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3C02" w:rsidRDefault="00743C02">
      <w:pPr>
        <w:spacing w:before="10"/>
        <w:rPr>
          <w:rFonts w:ascii="Times New Roman" w:eastAsia="Times New Roman" w:hAnsi="Times New Roman" w:cs="Times New Roman"/>
          <w:sz w:val="6"/>
          <w:szCs w:val="6"/>
        </w:rPr>
      </w:pPr>
    </w:p>
    <w:p w:rsidR="00743C02" w:rsidRDefault="001F2438">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5457431" cy="8110728"/>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5457431" cy="8110728"/>
                    </a:xfrm>
                    <a:prstGeom prst="rect">
                      <a:avLst/>
                    </a:prstGeom>
                  </pic:spPr>
                </pic:pic>
              </a:graphicData>
            </a:graphic>
          </wp:inline>
        </w:drawing>
      </w:r>
    </w:p>
    <w:p w:rsidR="00743C02" w:rsidRDefault="00743C02">
      <w:pPr>
        <w:spacing w:line="200" w:lineRule="atLeast"/>
        <w:rPr>
          <w:rFonts w:ascii="Times New Roman" w:eastAsia="Times New Roman" w:hAnsi="Times New Roman" w:cs="Times New Roman"/>
          <w:sz w:val="20"/>
          <w:szCs w:val="20"/>
        </w:rPr>
        <w:sectPr w:rsidR="00743C02">
          <w:type w:val="continuous"/>
          <w:pgSz w:w="8640" w:h="12960"/>
          <w:pgMar w:top="40" w:right="0" w:bottom="0" w:left="0" w:header="720" w:footer="720" w:gutter="0"/>
          <w:cols w:space="720"/>
        </w:sectPr>
      </w:pPr>
    </w:p>
    <w:p w:rsidR="00743C02" w:rsidRDefault="001F2438">
      <w:pPr>
        <w:spacing w:before="28"/>
        <w:ind w:left="494" w:right="494"/>
        <w:jc w:val="center"/>
        <w:rPr>
          <w:rFonts w:ascii="Lucida Sans" w:eastAsia="Lucida Sans" w:hAnsi="Lucida Sans" w:cs="Lucida Sans"/>
          <w:sz w:val="32"/>
          <w:szCs w:val="32"/>
        </w:rPr>
      </w:pPr>
      <w:r>
        <w:rPr>
          <w:rFonts w:ascii="Lucida Sans"/>
          <w:b/>
          <w:spacing w:val="-1"/>
          <w:sz w:val="32"/>
        </w:rPr>
        <w:lastRenderedPageBreak/>
        <w:t>DEDICATION</w:t>
      </w:r>
    </w:p>
    <w:p w:rsidR="00743C02" w:rsidRDefault="00743C02">
      <w:pPr>
        <w:spacing w:before="2"/>
        <w:rPr>
          <w:rFonts w:ascii="Lucida Sans" w:eastAsia="Lucida Sans" w:hAnsi="Lucida Sans" w:cs="Lucida Sans"/>
          <w:b/>
          <w:bCs/>
          <w:sz w:val="26"/>
          <w:szCs w:val="26"/>
        </w:rPr>
      </w:pPr>
    </w:p>
    <w:p w:rsidR="00743C02" w:rsidRDefault="001F2438">
      <w:pPr>
        <w:spacing w:line="360" w:lineRule="auto"/>
        <w:ind w:left="187" w:right="184" w:firstLine="2"/>
        <w:jc w:val="center"/>
        <w:rPr>
          <w:rFonts w:ascii="Lucida Sans" w:eastAsia="Lucida Sans" w:hAnsi="Lucida Sans" w:cs="Lucida Sans"/>
          <w:sz w:val="24"/>
          <w:szCs w:val="24"/>
        </w:rPr>
      </w:pPr>
      <w:r>
        <w:rPr>
          <w:rFonts w:ascii="Lucida Sans"/>
          <w:b/>
          <w:spacing w:val="-1"/>
          <w:sz w:val="24"/>
        </w:rPr>
        <w:t>With</w:t>
      </w:r>
      <w:r>
        <w:rPr>
          <w:rFonts w:ascii="Lucida Sans"/>
          <w:b/>
          <w:spacing w:val="-2"/>
          <w:sz w:val="24"/>
        </w:rPr>
        <w:t xml:space="preserve"> </w:t>
      </w:r>
      <w:r>
        <w:rPr>
          <w:rFonts w:ascii="Lucida Sans"/>
          <w:b/>
          <w:spacing w:val="-1"/>
          <w:sz w:val="24"/>
        </w:rPr>
        <w:t>all</w:t>
      </w:r>
      <w:r>
        <w:rPr>
          <w:rFonts w:ascii="Lucida Sans"/>
          <w:b/>
          <w:spacing w:val="-2"/>
          <w:sz w:val="24"/>
        </w:rPr>
        <w:t xml:space="preserve"> </w:t>
      </w:r>
      <w:r>
        <w:rPr>
          <w:rFonts w:ascii="Lucida Sans"/>
          <w:b/>
          <w:spacing w:val="-1"/>
          <w:sz w:val="24"/>
        </w:rPr>
        <w:t>Thanks,</w:t>
      </w:r>
      <w:r>
        <w:rPr>
          <w:rFonts w:ascii="Lucida Sans"/>
          <w:b/>
          <w:spacing w:val="-2"/>
          <w:sz w:val="24"/>
        </w:rPr>
        <w:t xml:space="preserve"> </w:t>
      </w:r>
      <w:r>
        <w:rPr>
          <w:rFonts w:ascii="Lucida Sans"/>
          <w:b/>
          <w:sz w:val="24"/>
        </w:rPr>
        <w:t>Love</w:t>
      </w:r>
      <w:r>
        <w:rPr>
          <w:rFonts w:ascii="Lucida Sans"/>
          <w:b/>
          <w:spacing w:val="-1"/>
          <w:sz w:val="24"/>
        </w:rPr>
        <w:t xml:space="preserve"> </w:t>
      </w:r>
      <w:r>
        <w:rPr>
          <w:rFonts w:ascii="Lucida Sans"/>
          <w:b/>
          <w:sz w:val="24"/>
        </w:rPr>
        <w:t>and</w:t>
      </w:r>
      <w:r>
        <w:rPr>
          <w:rFonts w:ascii="Lucida Sans"/>
          <w:b/>
          <w:spacing w:val="-2"/>
          <w:sz w:val="24"/>
        </w:rPr>
        <w:t xml:space="preserve"> </w:t>
      </w:r>
      <w:r>
        <w:rPr>
          <w:rFonts w:ascii="Lucida Sans"/>
          <w:b/>
          <w:sz w:val="24"/>
        </w:rPr>
        <w:t>Gratitude</w:t>
      </w:r>
      <w:r>
        <w:rPr>
          <w:rFonts w:ascii="Lucida Sans"/>
          <w:b/>
          <w:spacing w:val="-1"/>
          <w:sz w:val="24"/>
        </w:rPr>
        <w:t xml:space="preserve"> to</w:t>
      </w:r>
      <w:r>
        <w:rPr>
          <w:rFonts w:ascii="Lucida Sans"/>
          <w:b/>
          <w:sz w:val="24"/>
        </w:rPr>
        <w:t xml:space="preserve"> Swami</w:t>
      </w:r>
      <w:r>
        <w:rPr>
          <w:rFonts w:ascii="Lucida Sans"/>
          <w:b/>
          <w:spacing w:val="-3"/>
          <w:sz w:val="24"/>
        </w:rPr>
        <w:t xml:space="preserve"> </w:t>
      </w:r>
      <w:r>
        <w:rPr>
          <w:rFonts w:ascii="Lucida Sans"/>
          <w:b/>
          <w:sz w:val="24"/>
        </w:rPr>
        <w:t>Devi</w:t>
      </w:r>
      <w:r>
        <w:rPr>
          <w:rFonts w:ascii="Lucida Sans"/>
          <w:b/>
          <w:spacing w:val="31"/>
          <w:sz w:val="24"/>
        </w:rPr>
        <w:t xml:space="preserve"> </w:t>
      </w:r>
      <w:r>
        <w:rPr>
          <w:rFonts w:ascii="Lucida Sans"/>
          <w:b/>
          <w:spacing w:val="-1"/>
          <w:sz w:val="24"/>
        </w:rPr>
        <w:t>Dhyani</w:t>
      </w:r>
      <w:r>
        <w:rPr>
          <w:rFonts w:ascii="Lucida Sans"/>
          <w:b/>
          <w:spacing w:val="-3"/>
          <w:sz w:val="24"/>
        </w:rPr>
        <w:t xml:space="preserve"> </w:t>
      </w:r>
      <w:r>
        <w:rPr>
          <w:rFonts w:ascii="Lucida Sans"/>
          <w:b/>
          <w:sz w:val="24"/>
        </w:rPr>
        <w:t xml:space="preserve">and </w:t>
      </w:r>
      <w:r>
        <w:rPr>
          <w:rFonts w:ascii="Lucida Sans"/>
          <w:b/>
          <w:spacing w:val="-1"/>
          <w:sz w:val="24"/>
        </w:rPr>
        <w:t xml:space="preserve">all </w:t>
      </w:r>
      <w:r>
        <w:rPr>
          <w:rFonts w:ascii="Lucida Sans"/>
          <w:b/>
          <w:sz w:val="24"/>
        </w:rPr>
        <w:t xml:space="preserve">the </w:t>
      </w:r>
      <w:r>
        <w:rPr>
          <w:rFonts w:ascii="Lucida Sans"/>
          <w:b/>
          <w:spacing w:val="-1"/>
          <w:sz w:val="24"/>
        </w:rPr>
        <w:t>helpers like</w:t>
      </w:r>
      <w:r>
        <w:rPr>
          <w:rFonts w:ascii="Lucida Sans"/>
          <w:b/>
          <w:sz w:val="24"/>
        </w:rPr>
        <w:t xml:space="preserve"> </w:t>
      </w:r>
      <w:r>
        <w:rPr>
          <w:rFonts w:ascii="Lucida Sans"/>
          <w:b/>
          <w:spacing w:val="-1"/>
          <w:sz w:val="24"/>
        </w:rPr>
        <w:t>Franco</w:t>
      </w:r>
      <w:r>
        <w:rPr>
          <w:rFonts w:ascii="Lucida Sans"/>
          <w:b/>
          <w:spacing w:val="1"/>
          <w:sz w:val="24"/>
        </w:rPr>
        <w:t xml:space="preserve"> </w:t>
      </w:r>
      <w:r>
        <w:rPr>
          <w:rFonts w:ascii="Lucida Sans"/>
          <w:b/>
          <w:spacing w:val="-1"/>
          <w:sz w:val="24"/>
        </w:rPr>
        <w:t>Masellis</w:t>
      </w:r>
      <w:r>
        <w:rPr>
          <w:rFonts w:ascii="Lucida Sans"/>
          <w:b/>
          <w:sz w:val="24"/>
        </w:rPr>
        <w:t xml:space="preserve"> </w:t>
      </w:r>
      <w:r>
        <w:rPr>
          <w:rFonts w:ascii="Lucida Sans"/>
          <w:b/>
          <w:spacing w:val="-1"/>
          <w:sz w:val="24"/>
        </w:rPr>
        <w:t>who</w:t>
      </w:r>
      <w:r>
        <w:rPr>
          <w:rFonts w:ascii="Lucida Sans"/>
          <w:b/>
          <w:spacing w:val="27"/>
          <w:sz w:val="24"/>
        </w:rPr>
        <w:t xml:space="preserve"> </w:t>
      </w:r>
      <w:r>
        <w:rPr>
          <w:rFonts w:ascii="Lucida Sans"/>
          <w:b/>
          <w:sz w:val="24"/>
        </w:rPr>
        <w:t xml:space="preserve">make </w:t>
      </w:r>
      <w:r>
        <w:rPr>
          <w:rFonts w:ascii="Lucida Sans"/>
          <w:b/>
          <w:spacing w:val="-1"/>
          <w:sz w:val="24"/>
        </w:rPr>
        <w:t>these</w:t>
      </w:r>
      <w:r>
        <w:rPr>
          <w:rFonts w:ascii="Lucida Sans"/>
          <w:b/>
          <w:sz w:val="24"/>
        </w:rPr>
        <w:t xml:space="preserve"> books</w:t>
      </w:r>
      <w:r>
        <w:rPr>
          <w:rFonts w:ascii="Lucida Sans"/>
          <w:b/>
          <w:spacing w:val="-2"/>
          <w:sz w:val="24"/>
        </w:rPr>
        <w:t xml:space="preserve"> </w:t>
      </w:r>
      <w:r>
        <w:rPr>
          <w:rFonts w:ascii="Lucida Sans"/>
          <w:b/>
          <w:spacing w:val="-1"/>
          <w:sz w:val="24"/>
        </w:rPr>
        <w:t>and</w:t>
      </w:r>
      <w:r>
        <w:rPr>
          <w:rFonts w:ascii="Lucida Sans"/>
          <w:b/>
          <w:spacing w:val="-2"/>
          <w:sz w:val="24"/>
        </w:rPr>
        <w:t xml:space="preserve"> </w:t>
      </w:r>
      <w:r>
        <w:rPr>
          <w:rFonts w:ascii="Lucida Sans"/>
          <w:b/>
          <w:sz w:val="24"/>
        </w:rPr>
        <w:t xml:space="preserve">DVDs </w:t>
      </w:r>
      <w:r>
        <w:rPr>
          <w:rFonts w:ascii="Lucida Sans"/>
          <w:b/>
          <w:spacing w:val="-1"/>
          <w:sz w:val="24"/>
        </w:rPr>
        <w:t>possible.</w:t>
      </w:r>
    </w:p>
    <w:p w:rsidR="00743C02" w:rsidRDefault="001F2438">
      <w:pPr>
        <w:spacing w:before="124" w:line="360" w:lineRule="auto"/>
        <w:ind w:left="103" w:right="100" w:firstLine="2"/>
        <w:jc w:val="center"/>
        <w:rPr>
          <w:rFonts w:ascii="Lucida Sans" w:eastAsia="Lucida Sans" w:hAnsi="Lucida Sans" w:cs="Lucida Sans"/>
          <w:sz w:val="24"/>
          <w:szCs w:val="24"/>
        </w:rPr>
      </w:pPr>
      <w:r>
        <w:rPr>
          <w:rFonts w:ascii="Lucida Sans" w:eastAsia="Lucida Sans" w:hAnsi="Lucida Sans" w:cs="Lucida Sans"/>
          <w:b/>
          <w:bCs/>
          <w:spacing w:val="-1"/>
          <w:sz w:val="24"/>
          <w:szCs w:val="24"/>
        </w:rPr>
        <w:t>With</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all</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Thanks,</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Love</w:t>
      </w:r>
      <w:r>
        <w:rPr>
          <w:rFonts w:ascii="Lucida Sans" w:eastAsia="Lucida Sans" w:hAnsi="Lucida Sans" w:cs="Lucida Sans"/>
          <w:b/>
          <w:bCs/>
          <w:spacing w:val="-1"/>
          <w:sz w:val="24"/>
          <w:szCs w:val="24"/>
        </w:rPr>
        <w:t xml:space="preserve"> </w:t>
      </w:r>
      <w:r>
        <w:rPr>
          <w:rFonts w:ascii="Lucida Sans" w:eastAsia="Lucida Sans" w:hAnsi="Lucida Sans" w:cs="Lucida Sans"/>
          <w:b/>
          <w:bCs/>
          <w:sz w:val="24"/>
          <w:szCs w:val="24"/>
        </w:rPr>
        <w:t>and</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Gratitude</w:t>
      </w:r>
      <w:r>
        <w:rPr>
          <w:rFonts w:ascii="Lucida Sans" w:eastAsia="Lucida Sans" w:hAnsi="Lucida Sans" w:cs="Lucida Sans"/>
          <w:b/>
          <w:bCs/>
          <w:spacing w:val="-1"/>
          <w:sz w:val="24"/>
          <w:szCs w:val="24"/>
        </w:rPr>
        <w:t xml:space="preserve"> to</w:t>
      </w:r>
      <w:r>
        <w:rPr>
          <w:rFonts w:ascii="Lucida Sans" w:eastAsia="Lucida Sans" w:hAnsi="Lucida Sans" w:cs="Lucida Sans"/>
          <w:b/>
          <w:bCs/>
          <w:sz w:val="24"/>
          <w:szCs w:val="24"/>
        </w:rPr>
        <w:t xml:space="preserve"> my Mother</w:t>
      </w:r>
      <w:r>
        <w:rPr>
          <w:rFonts w:ascii="Lucida Sans" w:eastAsia="Lucida Sans" w:hAnsi="Lucida Sans" w:cs="Lucida Sans"/>
          <w:b/>
          <w:bCs/>
          <w:spacing w:val="27"/>
          <w:sz w:val="24"/>
          <w:szCs w:val="24"/>
        </w:rPr>
        <w:t xml:space="preserve"> </w:t>
      </w:r>
      <w:r>
        <w:rPr>
          <w:rFonts w:ascii="Lucida Sans" w:eastAsia="Lucida Sans" w:hAnsi="Lucida Sans" w:cs="Lucida Sans"/>
          <w:b/>
          <w:bCs/>
          <w:spacing w:val="-1"/>
          <w:sz w:val="24"/>
          <w:szCs w:val="24"/>
        </w:rPr>
        <w:t>and</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Father</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and</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to</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all</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my</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other</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Teachers,</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Theos</w:t>
      </w:r>
      <w:r>
        <w:rPr>
          <w:rFonts w:ascii="Lucida Sans" w:eastAsia="Lucida Sans" w:hAnsi="Lucida Sans" w:cs="Lucida Sans"/>
          <w:b/>
          <w:bCs/>
          <w:spacing w:val="37"/>
          <w:sz w:val="24"/>
          <w:szCs w:val="24"/>
        </w:rPr>
        <w:t xml:space="preserve"> </w:t>
      </w:r>
      <w:r>
        <w:rPr>
          <w:rFonts w:ascii="Lucida Sans" w:eastAsia="Lucida Sans" w:hAnsi="Lucida Sans" w:cs="Lucida Sans"/>
          <w:b/>
          <w:bCs/>
          <w:spacing w:val="-1"/>
          <w:sz w:val="24"/>
          <w:szCs w:val="24"/>
        </w:rPr>
        <w:t>Bernard,</w:t>
      </w:r>
      <w:r>
        <w:rPr>
          <w:rFonts w:ascii="Lucida Sans" w:eastAsia="Lucida Sans" w:hAnsi="Lucida Sans" w:cs="Lucida Sans"/>
          <w:b/>
          <w:bCs/>
          <w:sz w:val="24"/>
          <w:szCs w:val="24"/>
        </w:rPr>
        <w:t xml:space="preserve"> Sri</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Yogendra,</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Eric</w:t>
      </w:r>
      <w:r>
        <w:rPr>
          <w:rFonts w:ascii="Lucida Sans" w:eastAsia="Lucida Sans" w:hAnsi="Lucida Sans" w:cs="Lucida Sans"/>
          <w:b/>
          <w:bCs/>
          <w:spacing w:val="1"/>
          <w:sz w:val="24"/>
          <w:szCs w:val="24"/>
        </w:rPr>
        <w:t xml:space="preserve"> </w:t>
      </w:r>
      <w:r>
        <w:rPr>
          <w:rFonts w:ascii="Lucida Sans" w:eastAsia="Lucida Sans" w:hAnsi="Lucida Sans" w:cs="Lucida Sans"/>
          <w:b/>
          <w:bCs/>
          <w:sz w:val="24"/>
          <w:szCs w:val="24"/>
        </w:rPr>
        <w:t>Berne,</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Gurdjieff,</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Father</w:t>
      </w:r>
      <w:r>
        <w:rPr>
          <w:rFonts w:ascii="Lucida Sans" w:eastAsia="Lucida Sans" w:hAnsi="Lucida Sans" w:cs="Lucida Sans"/>
          <w:b/>
          <w:bCs/>
          <w:spacing w:val="51"/>
          <w:sz w:val="24"/>
          <w:szCs w:val="24"/>
        </w:rPr>
        <w:t xml:space="preserve"> </w:t>
      </w:r>
      <w:r>
        <w:rPr>
          <w:rFonts w:ascii="Lucida Sans" w:eastAsia="Lucida Sans" w:hAnsi="Lucida Sans" w:cs="Lucida Sans"/>
          <w:b/>
          <w:bCs/>
          <w:spacing w:val="-1"/>
          <w:sz w:val="24"/>
          <w:szCs w:val="24"/>
        </w:rPr>
        <w:t>Bede</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Griffiths,</w:t>
      </w:r>
      <w:r>
        <w:rPr>
          <w:rFonts w:ascii="Lucida Sans" w:eastAsia="Lucida Sans" w:hAnsi="Lucida Sans" w:cs="Lucida Sans"/>
          <w:b/>
          <w:bCs/>
          <w:sz w:val="24"/>
          <w:szCs w:val="24"/>
        </w:rPr>
        <w:t xml:space="preserve"> Osho,</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Zen</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 xml:space="preserve">Master </w:t>
      </w:r>
      <w:r>
        <w:rPr>
          <w:rFonts w:ascii="Lucida Sans" w:eastAsia="Lucida Sans" w:hAnsi="Lucida Sans" w:cs="Lucida Sans"/>
          <w:b/>
          <w:bCs/>
          <w:sz w:val="24"/>
          <w:szCs w:val="24"/>
        </w:rPr>
        <w:t>Hogen, Swami</w:t>
      </w:r>
      <w:r>
        <w:rPr>
          <w:rFonts w:ascii="Lucida Sans" w:eastAsia="Lucida Sans" w:hAnsi="Lucida Sans" w:cs="Lucida Sans"/>
          <w:b/>
          <w:bCs/>
          <w:spacing w:val="25"/>
          <w:sz w:val="24"/>
          <w:szCs w:val="24"/>
        </w:rPr>
        <w:t xml:space="preserve"> </w:t>
      </w:r>
      <w:r>
        <w:rPr>
          <w:rFonts w:ascii="Lucida Sans" w:eastAsia="Lucida Sans" w:hAnsi="Lucida Sans" w:cs="Lucida Sans"/>
          <w:b/>
          <w:bCs/>
          <w:spacing w:val="-1"/>
          <w:sz w:val="24"/>
          <w:szCs w:val="24"/>
        </w:rPr>
        <w:t>Sivananda,</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Swami</w:t>
      </w:r>
      <w:r>
        <w:rPr>
          <w:rFonts w:ascii="Lucida Sans" w:eastAsia="Lucida Sans" w:hAnsi="Lucida Sans" w:cs="Lucida Sans"/>
          <w:b/>
          <w:bCs/>
          <w:spacing w:val="-3"/>
          <w:sz w:val="24"/>
          <w:szCs w:val="24"/>
        </w:rPr>
        <w:t xml:space="preserve"> </w:t>
      </w:r>
      <w:r>
        <w:rPr>
          <w:rFonts w:ascii="Lucida Sans" w:eastAsia="Lucida Sans" w:hAnsi="Lucida Sans" w:cs="Lucida Sans"/>
          <w:b/>
          <w:bCs/>
          <w:spacing w:val="-1"/>
          <w:sz w:val="24"/>
          <w:szCs w:val="24"/>
        </w:rPr>
        <w:t>Satchitananda,</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and</w:t>
      </w:r>
      <w:r>
        <w:rPr>
          <w:rFonts w:ascii="Lucida Sans" w:eastAsia="Lucida Sans" w:hAnsi="Lucida Sans" w:cs="Lucida Sans"/>
          <w:b/>
          <w:bCs/>
          <w:spacing w:val="1"/>
          <w:sz w:val="24"/>
          <w:szCs w:val="24"/>
        </w:rPr>
        <w:t xml:space="preserve"> </w:t>
      </w:r>
      <w:r>
        <w:rPr>
          <w:rFonts w:ascii="Lucida Sans" w:eastAsia="Lucida Sans" w:hAnsi="Lucida Sans" w:cs="Lucida Sans"/>
          <w:b/>
          <w:bCs/>
          <w:sz w:val="24"/>
          <w:szCs w:val="24"/>
        </w:rPr>
        <w:t>all</w:t>
      </w:r>
      <w:r>
        <w:rPr>
          <w:rFonts w:ascii="Lucida Sans" w:eastAsia="Lucida Sans" w:hAnsi="Lucida Sans" w:cs="Lucida Sans"/>
          <w:b/>
          <w:bCs/>
          <w:spacing w:val="-3"/>
          <w:sz w:val="24"/>
          <w:szCs w:val="24"/>
        </w:rPr>
        <w:t xml:space="preserve"> </w:t>
      </w:r>
      <w:r>
        <w:rPr>
          <w:rFonts w:ascii="Lucida Sans" w:eastAsia="Lucida Sans" w:hAnsi="Lucida Sans" w:cs="Lucida Sans"/>
          <w:b/>
          <w:bCs/>
          <w:spacing w:val="-1"/>
          <w:sz w:val="24"/>
          <w:szCs w:val="24"/>
        </w:rPr>
        <w:t>the other</w:t>
      </w:r>
      <w:r>
        <w:rPr>
          <w:rFonts w:ascii="Lucida Sans" w:eastAsia="Lucida Sans" w:hAnsi="Lucida Sans" w:cs="Lucida Sans"/>
          <w:b/>
          <w:bCs/>
          <w:spacing w:val="43"/>
          <w:sz w:val="24"/>
          <w:szCs w:val="24"/>
        </w:rPr>
        <w:t xml:space="preserve"> </w:t>
      </w:r>
      <w:r>
        <w:rPr>
          <w:rFonts w:ascii="Lucida Sans" w:eastAsia="Lucida Sans" w:hAnsi="Lucida Sans" w:cs="Lucida Sans"/>
          <w:b/>
          <w:bCs/>
          <w:spacing w:val="-1"/>
          <w:sz w:val="24"/>
          <w:szCs w:val="24"/>
        </w:rPr>
        <w:t xml:space="preserve">giants </w:t>
      </w:r>
      <w:r>
        <w:rPr>
          <w:rFonts w:ascii="Lucida Sans" w:eastAsia="Lucida Sans" w:hAnsi="Lucida Sans" w:cs="Lucida Sans"/>
          <w:b/>
          <w:bCs/>
          <w:sz w:val="24"/>
          <w:szCs w:val="24"/>
        </w:rPr>
        <w:t>upon</w:t>
      </w:r>
      <w:r>
        <w:rPr>
          <w:rFonts w:ascii="Lucida Sans" w:eastAsia="Lucida Sans" w:hAnsi="Lucida Sans" w:cs="Lucida Sans"/>
          <w:b/>
          <w:bCs/>
          <w:spacing w:val="-2"/>
          <w:sz w:val="24"/>
          <w:szCs w:val="24"/>
        </w:rPr>
        <w:t xml:space="preserve"> </w:t>
      </w:r>
      <w:r>
        <w:rPr>
          <w:rFonts w:ascii="Lucida Sans" w:eastAsia="Lucida Sans" w:hAnsi="Lucida Sans" w:cs="Lucida Sans"/>
          <w:b/>
          <w:bCs/>
          <w:spacing w:val="-1"/>
          <w:sz w:val="24"/>
          <w:szCs w:val="24"/>
        </w:rPr>
        <w:t>whose</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 xml:space="preserve">shoulders </w:t>
      </w:r>
      <w:r>
        <w:rPr>
          <w:rFonts w:ascii="Lucida Sans" w:eastAsia="Lucida Sans" w:hAnsi="Lucida Sans" w:cs="Lucida Sans"/>
          <w:b/>
          <w:bCs/>
          <w:sz w:val="24"/>
          <w:szCs w:val="24"/>
        </w:rPr>
        <w:t>I</w:t>
      </w:r>
      <w:r>
        <w:rPr>
          <w:rFonts w:ascii="Lucida Sans" w:eastAsia="Lucida Sans" w:hAnsi="Lucida Sans" w:cs="Lucida Sans"/>
          <w:b/>
          <w:bCs/>
          <w:spacing w:val="-1"/>
          <w:sz w:val="24"/>
          <w:szCs w:val="24"/>
        </w:rPr>
        <w:t xml:space="preserve"> stand</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who</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made</w:t>
      </w:r>
      <w:r>
        <w:rPr>
          <w:rFonts w:ascii="Lucida Sans" w:eastAsia="Lucida Sans" w:hAnsi="Lucida Sans" w:cs="Lucida Sans"/>
          <w:b/>
          <w:bCs/>
          <w:sz w:val="24"/>
          <w:szCs w:val="24"/>
        </w:rPr>
        <w:t xml:space="preserve"> </w:t>
      </w:r>
      <w:r>
        <w:rPr>
          <w:rFonts w:ascii="Lucida Sans" w:eastAsia="Lucida Sans" w:hAnsi="Lucida Sans" w:cs="Lucida Sans"/>
          <w:b/>
          <w:bCs/>
          <w:spacing w:val="1"/>
          <w:sz w:val="24"/>
          <w:szCs w:val="24"/>
        </w:rPr>
        <w:t>me</w:t>
      </w:r>
      <w:r>
        <w:rPr>
          <w:rFonts w:ascii="Lucida Sans" w:eastAsia="Lucida Sans" w:hAnsi="Lucida Sans" w:cs="Lucida Sans"/>
          <w:b/>
          <w:bCs/>
          <w:spacing w:val="40"/>
          <w:sz w:val="24"/>
          <w:szCs w:val="24"/>
        </w:rPr>
        <w:t xml:space="preserve"> </w:t>
      </w:r>
      <w:r>
        <w:rPr>
          <w:rFonts w:ascii="Lucida Sans" w:eastAsia="Lucida Sans" w:hAnsi="Lucida Sans" w:cs="Lucida Sans"/>
          <w:b/>
          <w:bCs/>
          <w:spacing w:val="-1"/>
          <w:sz w:val="24"/>
          <w:szCs w:val="24"/>
        </w:rPr>
        <w:t>able</w:t>
      </w:r>
      <w:r>
        <w:rPr>
          <w:rFonts w:ascii="Lucida Sans" w:eastAsia="Lucida Sans" w:hAnsi="Lucida Sans" w:cs="Lucida Sans"/>
          <w:b/>
          <w:bCs/>
          <w:sz w:val="24"/>
          <w:szCs w:val="24"/>
        </w:rPr>
        <w:t xml:space="preserve"> to</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be</w:t>
      </w:r>
      <w:r>
        <w:rPr>
          <w:rFonts w:ascii="Lucida Sans" w:eastAsia="Lucida Sans" w:hAnsi="Lucida Sans" w:cs="Lucida Sans"/>
          <w:b/>
          <w:bCs/>
          <w:spacing w:val="1"/>
          <w:sz w:val="24"/>
          <w:szCs w:val="24"/>
        </w:rPr>
        <w:t xml:space="preserve"> </w:t>
      </w:r>
      <w:r>
        <w:rPr>
          <w:rFonts w:ascii="Lucida Sans" w:eastAsia="Lucida Sans" w:hAnsi="Lucida Sans" w:cs="Lucida Sans"/>
          <w:b/>
          <w:bCs/>
          <w:spacing w:val="-1"/>
          <w:sz w:val="24"/>
          <w:szCs w:val="24"/>
        </w:rPr>
        <w:t>what…</w:t>
      </w:r>
      <w:r>
        <w:rPr>
          <w:rFonts w:ascii="Lucida Sans" w:eastAsia="Lucida Sans" w:hAnsi="Lucida Sans" w:cs="Lucida Sans"/>
          <w:b/>
          <w:bCs/>
          <w:spacing w:val="-4"/>
          <w:sz w:val="24"/>
          <w:szCs w:val="24"/>
        </w:rPr>
        <w:t xml:space="preserve"> </w:t>
      </w:r>
      <w:r>
        <w:rPr>
          <w:rFonts w:ascii="Lucida Sans" w:eastAsia="Lucida Sans" w:hAnsi="Lucida Sans" w:cs="Lucida Sans"/>
          <w:b/>
          <w:bCs/>
          <w:sz w:val="24"/>
          <w:szCs w:val="24"/>
        </w:rPr>
        <w:t>I</w:t>
      </w:r>
      <w:r>
        <w:rPr>
          <w:rFonts w:ascii="Lucida Sans" w:eastAsia="Lucida Sans" w:hAnsi="Lucida Sans" w:cs="Lucida Sans"/>
          <w:b/>
          <w:bCs/>
          <w:spacing w:val="-1"/>
          <w:sz w:val="24"/>
          <w:szCs w:val="24"/>
        </w:rPr>
        <w:t xml:space="preserve"> AM</w:t>
      </w:r>
      <w:r>
        <w:rPr>
          <w:rFonts w:ascii="Lucida Sans" w:eastAsia="Lucida Sans" w:hAnsi="Lucida Sans" w:cs="Lucida Sans"/>
          <w:b/>
          <w:bCs/>
          <w:spacing w:val="2"/>
          <w:sz w:val="24"/>
          <w:szCs w:val="24"/>
        </w:rPr>
        <w:t xml:space="preserve"> </w:t>
      </w:r>
      <w:r>
        <w:rPr>
          <w:rFonts w:ascii="Lucida Sans" w:eastAsia="Lucida Sans" w:hAnsi="Lucida Sans" w:cs="Lucida Sans"/>
          <w:b/>
          <w:bCs/>
          <w:sz w:val="24"/>
          <w:szCs w:val="24"/>
        </w:rPr>
        <w:t>–</w:t>
      </w:r>
      <w:r>
        <w:rPr>
          <w:rFonts w:ascii="Lucida Sans" w:eastAsia="Lucida Sans" w:hAnsi="Lucida Sans" w:cs="Lucida Sans"/>
          <w:b/>
          <w:bCs/>
          <w:spacing w:val="-1"/>
          <w:sz w:val="24"/>
          <w:szCs w:val="24"/>
        </w:rPr>
        <w:t xml:space="preserve"> </w:t>
      </w:r>
      <w:r>
        <w:rPr>
          <w:rFonts w:ascii="Lucida Sans" w:eastAsia="Lucida Sans" w:hAnsi="Lucida Sans" w:cs="Lucida Sans"/>
          <w:b/>
          <w:bCs/>
          <w:sz w:val="24"/>
          <w:szCs w:val="24"/>
        </w:rPr>
        <w:t>Swami</w:t>
      </w:r>
      <w:r>
        <w:rPr>
          <w:rFonts w:ascii="Lucida Sans" w:eastAsia="Lucida Sans" w:hAnsi="Lucida Sans" w:cs="Lucida Sans"/>
          <w:b/>
          <w:bCs/>
          <w:spacing w:val="-3"/>
          <w:sz w:val="24"/>
          <w:szCs w:val="24"/>
        </w:rPr>
        <w:t xml:space="preserve"> </w:t>
      </w:r>
      <w:r>
        <w:rPr>
          <w:rFonts w:ascii="Lucida Sans" w:eastAsia="Lucida Sans" w:hAnsi="Lucida Sans" w:cs="Lucida Sans"/>
          <w:b/>
          <w:bCs/>
          <w:spacing w:val="-1"/>
          <w:sz w:val="24"/>
          <w:szCs w:val="24"/>
        </w:rPr>
        <w:t>Satchidanand</w:t>
      </w:r>
    </w:p>
    <w:p w:rsidR="00743C02" w:rsidRDefault="001F2438">
      <w:pPr>
        <w:spacing w:before="124"/>
        <w:ind w:left="495" w:right="494"/>
        <w:jc w:val="center"/>
        <w:rPr>
          <w:rFonts w:ascii="Lucida Sans" w:eastAsia="Lucida Sans" w:hAnsi="Lucida Sans" w:cs="Lucida Sans"/>
        </w:rPr>
      </w:pPr>
      <w:r>
        <w:rPr>
          <w:rFonts w:ascii="Lucida Sans" w:hAnsi="Lucida Sans"/>
          <w:b/>
          <w:spacing w:val="-1"/>
        </w:rPr>
        <w:t>Copyright</w:t>
      </w:r>
      <w:r>
        <w:rPr>
          <w:rFonts w:ascii="Lucida Sans" w:hAnsi="Lucida Sans"/>
          <w:b/>
          <w:spacing w:val="-9"/>
        </w:rPr>
        <w:t xml:space="preserve"> </w:t>
      </w:r>
      <w:r>
        <w:rPr>
          <w:rFonts w:ascii="Lucida Sans" w:hAnsi="Lucida Sans"/>
          <w:b/>
        </w:rPr>
        <w:t>©</w:t>
      </w:r>
      <w:r>
        <w:rPr>
          <w:rFonts w:ascii="Lucida Sans" w:hAnsi="Lucida Sans"/>
          <w:b/>
          <w:spacing w:val="-10"/>
        </w:rPr>
        <w:t xml:space="preserve"> </w:t>
      </w:r>
      <w:r>
        <w:rPr>
          <w:rFonts w:ascii="Lucida Sans" w:hAnsi="Lucida Sans"/>
          <w:b/>
          <w:spacing w:val="-1"/>
        </w:rPr>
        <w:t>2008</w:t>
      </w:r>
    </w:p>
    <w:p w:rsidR="00743C02" w:rsidRDefault="00743C02">
      <w:pPr>
        <w:spacing w:before="2"/>
        <w:rPr>
          <w:rFonts w:ascii="Lucida Sans" w:eastAsia="Lucida Sans" w:hAnsi="Lucida Sans" w:cs="Lucida Sans"/>
          <w:b/>
          <w:bCs/>
          <w:sz w:val="21"/>
          <w:szCs w:val="21"/>
        </w:rPr>
      </w:pPr>
    </w:p>
    <w:p w:rsidR="00743C02" w:rsidRDefault="001F2438">
      <w:pPr>
        <w:spacing w:line="471" w:lineRule="auto"/>
        <w:ind w:left="289" w:right="287"/>
        <w:jc w:val="center"/>
        <w:rPr>
          <w:rFonts w:ascii="Lucida Sans" w:eastAsia="Lucida Sans" w:hAnsi="Lucida Sans" w:cs="Lucida Sans"/>
        </w:rPr>
      </w:pPr>
      <w:r>
        <w:rPr>
          <w:rFonts w:ascii="Lucida Sans"/>
          <w:b/>
          <w:spacing w:val="-1"/>
        </w:rPr>
        <w:t>[Energy</w:t>
      </w:r>
      <w:r>
        <w:rPr>
          <w:rFonts w:ascii="Lucida Sans"/>
          <w:b/>
          <w:spacing w:val="-10"/>
        </w:rPr>
        <w:t xml:space="preserve"> </w:t>
      </w:r>
      <w:r>
        <w:rPr>
          <w:rFonts w:ascii="Lucida Sans"/>
          <w:b/>
          <w:spacing w:val="-1"/>
        </w:rPr>
        <w:t>Enhancement</w:t>
      </w:r>
      <w:r>
        <w:rPr>
          <w:rFonts w:ascii="Lucida Sans"/>
          <w:b/>
          <w:spacing w:val="-10"/>
        </w:rPr>
        <w:t xml:space="preserve"> </w:t>
      </w:r>
      <w:r>
        <w:rPr>
          <w:rFonts w:ascii="Lucida Sans"/>
          <w:b/>
          <w:spacing w:val="-1"/>
        </w:rPr>
        <w:t>Synthesis</w:t>
      </w:r>
      <w:r>
        <w:rPr>
          <w:rFonts w:ascii="Lucida Sans"/>
          <w:b/>
          <w:spacing w:val="-10"/>
        </w:rPr>
        <w:t xml:space="preserve"> </w:t>
      </w:r>
      <w:r>
        <w:rPr>
          <w:rFonts w:ascii="Lucida Sans"/>
          <w:b/>
          <w:spacing w:val="-1"/>
        </w:rPr>
        <w:t>of</w:t>
      </w:r>
      <w:r>
        <w:rPr>
          <w:rFonts w:ascii="Lucida Sans"/>
          <w:b/>
          <w:spacing w:val="-9"/>
        </w:rPr>
        <w:t xml:space="preserve"> </w:t>
      </w:r>
      <w:r>
        <w:rPr>
          <w:rFonts w:ascii="Lucida Sans"/>
          <w:b/>
          <w:spacing w:val="-1"/>
        </w:rPr>
        <w:t>Light</w:t>
      </w:r>
      <w:r>
        <w:rPr>
          <w:rFonts w:ascii="Lucida Sans"/>
          <w:b/>
          <w:spacing w:val="-9"/>
        </w:rPr>
        <w:t xml:space="preserve"> </w:t>
      </w:r>
      <w:r>
        <w:rPr>
          <w:rFonts w:ascii="Lucida Sans"/>
          <w:b/>
          <w:spacing w:val="-1"/>
        </w:rPr>
        <w:t>Limited</w:t>
      </w:r>
      <w:r>
        <w:rPr>
          <w:rFonts w:ascii="Lucida Sans"/>
          <w:b/>
          <w:spacing w:val="-9"/>
        </w:rPr>
        <w:t xml:space="preserve"> </w:t>
      </w:r>
      <w:r>
        <w:rPr>
          <w:rFonts w:ascii="Lucida Sans"/>
          <w:b/>
          <w:spacing w:val="-1"/>
        </w:rPr>
        <w:t>(SOL)]</w:t>
      </w:r>
      <w:r>
        <w:rPr>
          <w:rFonts w:ascii="Lucida Sans"/>
          <w:b/>
          <w:spacing w:val="42"/>
          <w:w w:val="99"/>
        </w:rPr>
        <w:t xml:space="preserve"> </w:t>
      </w:r>
      <w:r>
        <w:rPr>
          <w:rFonts w:ascii="Lucida Sans"/>
          <w:b/>
        </w:rPr>
        <w:t>All</w:t>
      </w:r>
      <w:r>
        <w:rPr>
          <w:rFonts w:ascii="Lucida Sans"/>
          <w:b/>
          <w:spacing w:val="-7"/>
        </w:rPr>
        <w:t xml:space="preserve"> </w:t>
      </w:r>
      <w:r>
        <w:rPr>
          <w:rFonts w:ascii="Lucida Sans"/>
          <w:b/>
          <w:spacing w:val="-1"/>
        </w:rPr>
        <w:t>rights</w:t>
      </w:r>
      <w:r>
        <w:rPr>
          <w:rFonts w:ascii="Lucida Sans"/>
          <w:b/>
          <w:spacing w:val="-7"/>
        </w:rPr>
        <w:t xml:space="preserve"> </w:t>
      </w:r>
      <w:r>
        <w:rPr>
          <w:rFonts w:ascii="Lucida Sans"/>
          <w:b/>
          <w:spacing w:val="-1"/>
        </w:rPr>
        <w:t>reserved.</w:t>
      </w:r>
      <w:r>
        <w:rPr>
          <w:rFonts w:ascii="Lucida Sans"/>
          <w:b/>
          <w:spacing w:val="-7"/>
        </w:rPr>
        <w:t xml:space="preserve"> </w:t>
      </w:r>
      <w:r>
        <w:rPr>
          <w:rFonts w:ascii="Lucida Sans"/>
          <w:b/>
          <w:spacing w:val="-1"/>
        </w:rPr>
        <w:t>This</w:t>
      </w:r>
      <w:r>
        <w:rPr>
          <w:rFonts w:ascii="Lucida Sans"/>
          <w:b/>
          <w:spacing w:val="-7"/>
        </w:rPr>
        <w:t xml:space="preserve"> </w:t>
      </w:r>
      <w:r>
        <w:rPr>
          <w:rFonts w:ascii="Lucida Sans"/>
          <w:b/>
          <w:spacing w:val="-1"/>
        </w:rPr>
        <w:t>publication</w:t>
      </w:r>
      <w:r>
        <w:rPr>
          <w:rFonts w:ascii="Lucida Sans"/>
          <w:b/>
          <w:spacing w:val="-7"/>
        </w:rPr>
        <w:t xml:space="preserve"> </w:t>
      </w:r>
      <w:r>
        <w:rPr>
          <w:rFonts w:ascii="Lucida Sans"/>
          <w:b/>
          <w:spacing w:val="-1"/>
        </w:rPr>
        <w:t>may</w:t>
      </w:r>
      <w:r>
        <w:rPr>
          <w:rFonts w:ascii="Lucida Sans"/>
          <w:b/>
          <w:spacing w:val="-6"/>
        </w:rPr>
        <w:t xml:space="preserve"> </w:t>
      </w:r>
      <w:r>
        <w:rPr>
          <w:rFonts w:ascii="Lucida Sans"/>
          <w:b/>
          <w:spacing w:val="-1"/>
        </w:rPr>
        <w:t>not</w:t>
      </w:r>
      <w:r>
        <w:rPr>
          <w:rFonts w:ascii="Lucida Sans"/>
          <w:b/>
          <w:spacing w:val="-7"/>
        </w:rPr>
        <w:t xml:space="preserve"> </w:t>
      </w:r>
      <w:r>
        <w:rPr>
          <w:rFonts w:ascii="Lucida Sans"/>
          <w:b/>
          <w:spacing w:val="-1"/>
        </w:rPr>
        <w:t>be</w:t>
      </w:r>
      <w:r>
        <w:rPr>
          <w:rFonts w:ascii="Lucida Sans"/>
          <w:b/>
          <w:spacing w:val="36"/>
          <w:w w:val="99"/>
        </w:rPr>
        <w:t xml:space="preserve"> </w:t>
      </w:r>
      <w:r>
        <w:rPr>
          <w:rFonts w:ascii="Lucida Sans"/>
          <w:b/>
        </w:rPr>
        <w:t>reproduced</w:t>
      </w:r>
      <w:r>
        <w:rPr>
          <w:rFonts w:ascii="Lucida Sans"/>
          <w:b/>
          <w:spacing w:val="-6"/>
        </w:rPr>
        <w:t xml:space="preserve"> </w:t>
      </w:r>
      <w:r>
        <w:rPr>
          <w:rFonts w:ascii="Lucida Sans"/>
          <w:b/>
        </w:rPr>
        <w:t>in</w:t>
      </w:r>
      <w:r>
        <w:rPr>
          <w:rFonts w:ascii="Lucida Sans"/>
          <w:b/>
          <w:spacing w:val="-6"/>
        </w:rPr>
        <w:t xml:space="preserve"> </w:t>
      </w:r>
      <w:r>
        <w:rPr>
          <w:rFonts w:ascii="Lucida Sans"/>
          <w:b/>
        </w:rPr>
        <w:t>whole</w:t>
      </w:r>
      <w:r>
        <w:rPr>
          <w:rFonts w:ascii="Lucida Sans"/>
          <w:b/>
          <w:spacing w:val="-7"/>
        </w:rPr>
        <w:t xml:space="preserve"> </w:t>
      </w:r>
      <w:r>
        <w:rPr>
          <w:rFonts w:ascii="Lucida Sans"/>
          <w:b/>
        </w:rPr>
        <w:t>or</w:t>
      </w:r>
      <w:r>
        <w:rPr>
          <w:rFonts w:ascii="Lucida Sans"/>
          <w:b/>
          <w:spacing w:val="-6"/>
        </w:rPr>
        <w:t xml:space="preserve"> </w:t>
      </w:r>
      <w:r>
        <w:rPr>
          <w:rFonts w:ascii="Lucida Sans"/>
          <w:b/>
        </w:rPr>
        <w:t>in</w:t>
      </w:r>
      <w:r>
        <w:rPr>
          <w:rFonts w:ascii="Lucida Sans"/>
          <w:b/>
          <w:spacing w:val="-6"/>
        </w:rPr>
        <w:t xml:space="preserve"> </w:t>
      </w:r>
      <w:r>
        <w:rPr>
          <w:rFonts w:ascii="Lucida Sans"/>
          <w:b/>
        </w:rPr>
        <w:t>part,</w:t>
      </w:r>
      <w:r>
        <w:rPr>
          <w:rFonts w:ascii="Lucida Sans"/>
          <w:b/>
          <w:spacing w:val="-8"/>
        </w:rPr>
        <w:t xml:space="preserve"> </w:t>
      </w:r>
      <w:r>
        <w:rPr>
          <w:rFonts w:ascii="Lucida Sans"/>
          <w:b/>
        </w:rPr>
        <w:t>by</w:t>
      </w:r>
      <w:r>
        <w:rPr>
          <w:rFonts w:ascii="Lucida Sans"/>
          <w:b/>
          <w:spacing w:val="-4"/>
        </w:rPr>
        <w:t xml:space="preserve"> </w:t>
      </w:r>
      <w:r>
        <w:rPr>
          <w:rFonts w:ascii="Lucida Sans"/>
          <w:b/>
          <w:spacing w:val="-1"/>
        </w:rPr>
        <w:t>any</w:t>
      </w:r>
      <w:r>
        <w:rPr>
          <w:rFonts w:ascii="Lucida Sans"/>
          <w:b/>
          <w:spacing w:val="-4"/>
        </w:rPr>
        <w:t xml:space="preserve"> </w:t>
      </w:r>
      <w:r>
        <w:rPr>
          <w:rFonts w:ascii="Lucida Sans"/>
          <w:b/>
        </w:rPr>
        <w:t>person,</w:t>
      </w:r>
    </w:p>
    <w:p w:rsidR="00743C02" w:rsidRDefault="001F2438">
      <w:pPr>
        <w:spacing w:before="9" w:line="471" w:lineRule="auto"/>
        <w:ind w:left="1647" w:right="1644"/>
        <w:jc w:val="center"/>
        <w:rPr>
          <w:rFonts w:ascii="Lucida Sans" w:eastAsia="Lucida Sans" w:hAnsi="Lucida Sans" w:cs="Lucida Sans"/>
        </w:rPr>
      </w:pPr>
      <w:r>
        <w:rPr>
          <w:rFonts w:ascii="Lucida Sans"/>
          <w:b/>
          <w:spacing w:val="-1"/>
        </w:rPr>
        <w:t>without</w:t>
      </w:r>
      <w:r>
        <w:rPr>
          <w:rFonts w:ascii="Lucida Sans"/>
          <w:b/>
          <w:spacing w:val="-10"/>
        </w:rPr>
        <w:t xml:space="preserve"> </w:t>
      </w:r>
      <w:r>
        <w:rPr>
          <w:rFonts w:ascii="Lucida Sans"/>
          <w:b/>
          <w:spacing w:val="-1"/>
        </w:rPr>
        <w:t>written</w:t>
      </w:r>
      <w:r>
        <w:rPr>
          <w:rFonts w:ascii="Lucida Sans"/>
          <w:b/>
          <w:spacing w:val="-12"/>
        </w:rPr>
        <w:t xml:space="preserve"> </w:t>
      </w:r>
      <w:r>
        <w:rPr>
          <w:rFonts w:ascii="Lucida Sans"/>
          <w:b/>
          <w:spacing w:val="-1"/>
        </w:rPr>
        <w:t>permission</w:t>
      </w:r>
      <w:r>
        <w:rPr>
          <w:rFonts w:ascii="Lucida Sans"/>
          <w:b/>
          <w:spacing w:val="-12"/>
        </w:rPr>
        <w:t xml:space="preserve"> </w:t>
      </w:r>
      <w:r>
        <w:rPr>
          <w:rFonts w:ascii="Lucida Sans"/>
          <w:b/>
        </w:rPr>
        <w:t>of:</w:t>
      </w:r>
      <w:r>
        <w:rPr>
          <w:rFonts w:ascii="Lucida Sans"/>
          <w:b/>
          <w:spacing w:val="27"/>
          <w:w w:val="99"/>
        </w:rPr>
        <w:t xml:space="preserve"> </w:t>
      </w:r>
      <w:r>
        <w:rPr>
          <w:rFonts w:ascii="Lucida Sans"/>
          <w:b/>
        </w:rPr>
        <w:t>Swami</w:t>
      </w:r>
      <w:r>
        <w:rPr>
          <w:rFonts w:ascii="Lucida Sans"/>
          <w:b/>
          <w:spacing w:val="-25"/>
        </w:rPr>
        <w:t xml:space="preserve"> </w:t>
      </w:r>
      <w:r>
        <w:rPr>
          <w:rFonts w:ascii="Lucida Sans"/>
          <w:b/>
          <w:spacing w:val="-1"/>
        </w:rPr>
        <w:t>Satchidanand</w:t>
      </w:r>
    </w:p>
    <w:p w:rsidR="00743C02" w:rsidRDefault="00E5021A">
      <w:pPr>
        <w:spacing w:before="10" w:line="447" w:lineRule="auto"/>
        <w:ind w:left="1283" w:right="1280"/>
        <w:jc w:val="center"/>
        <w:rPr>
          <w:rFonts w:ascii="Lucida Sans" w:eastAsia="Lucida Sans" w:hAnsi="Lucida Sans" w:cs="Lucida Sans"/>
          <w:sz w:val="28"/>
          <w:szCs w:val="28"/>
        </w:rPr>
      </w:pPr>
      <w:hyperlink r:id="rId9">
        <w:r w:rsidR="001F2438">
          <w:rPr>
            <w:rFonts w:ascii="Lucida Sans"/>
            <w:b/>
            <w:spacing w:val="-1"/>
            <w:sz w:val="28"/>
          </w:rPr>
          <w:t>sol@energyenhancement.org</w:t>
        </w:r>
      </w:hyperlink>
      <w:r w:rsidR="001F2438">
        <w:rPr>
          <w:rFonts w:ascii="Lucida Sans"/>
          <w:b/>
          <w:spacing w:val="29"/>
          <w:w w:val="99"/>
          <w:sz w:val="28"/>
        </w:rPr>
        <w:t xml:space="preserve"> </w:t>
      </w:r>
      <w:hyperlink r:id="rId10">
        <w:r w:rsidR="001F2438">
          <w:rPr>
            <w:rFonts w:ascii="Lucida Sans"/>
            <w:b/>
            <w:w w:val="95"/>
            <w:sz w:val="28"/>
          </w:rPr>
          <w:t>www.energyenhancement.org</w:t>
        </w:r>
      </w:hyperlink>
      <w:r w:rsidR="001F2438">
        <w:rPr>
          <w:rFonts w:ascii="Lucida Sans"/>
          <w:b/>
          <w:spacing w:val="21"/>
          <w:w w:val="99"/>
          <w:sz w:val="28"/>
        </w:rPr>
        <w:t xml:space="preserve"> </w:t>
      </w:r>
      <w:r w:rsidR="001F2438">
        <w:rPr>
          <w:rFonts w:ascii="Lucida Sans"/>
          <w:b/>
          <w:spacing w:val="-1"/>
          <w:sz w:val="28"/>
        </w:rPr>
        <w:t>Printed</w:t>
      </w:r>
      <w:r w:rsidR="001F2438">
        <w:rPr>
          <w:rFonts w:ascii="Lucida Sans"/>
          <w:b/>
          <w:spacing w:val="-14"/>
          <w:sz w:val="28"/>
        </w:rPr>
        <w:t xml:space="preserve"> </w:t>
      </w:r>
      <w:r w:rsidR="001F2438">
        <w:rPr>
          <w:rFonts w:ascii="Lucida Sans"/>
          <w:b/>
          <w:spacing w:val="-1"/>
          <w:sz w:val="28"/>
        </w:rPr>
        <w:t>by</w:t>
      </w:r>
      <w:r w:rsidR="001F2438">
        <w:rPr>
          <w:rFonts w:ascii="Lucida Sans"/>
          <w:b/>
          <w:spacing w:val="-14"/>
          <w:sz w:val="28"/>
        </w:rPr>
        <w:t xml:space="preserve"> </w:t>
      </w:r>
      <w:r w:rsidR="001F2438">
        <w:rPr>
          <w:rFonts w:ascii="Lucida Sans"/>
          <w:b/>
          <w:spacing w:val="-1"/>
          <w:sz w:val="28"/>
        </w:rPr>
        <w:t>Amazon</w:t>
      </w:r>
    </w:p>
    <w:p w:rsidR="00743C02" w:rsidRDefault="001F2438">
      <w:pPr>
        <w:spacing w:before="9"/>
        <w:ind w:left="497" w:right="494"/>
        <w:jc w:val="center"/>
        <w:rPr>
          <w:rFonts w:ascii="Lucida Sans" w:eastAsia="Lucida Sans" w:hAnsi="Lucida Sans" w:cs="Lucida Sans"/>
          <w:sz w:val="28"/>
          <w:szCs w:val="28"/>
        </w:rPr>
      </w:pPr>
      <w:r>
        <w:rPr>
          <w:rFonts w:ascii="Lucida Sans"/>
          <w:b/>
          <w:sz w:val="28"/>
        </w:rPr>
        <w:t>ISBN:</w:t>
      </w:r>
      <w:r>
        <w:rPr>
          <w:rFonts w:ascii="Lucida Sans"/>
          <w:b/>
          <w:spacing w:val="-25"/>
          <w:sz w:val="28"/>
        </w:rPr>
        <w:t xml:space="preserve"> </w:t>
      </w:r>
      <w:r>
        <w:rPr>
          <w:rFonts w:ascii="Lucida Sans"/>
          <w:b/>
          <w:sz w:val="28"/>
        </w:rPr>
        <w:t>1440497540</w:t>
      </w:r>
    </w:p>
    <w:p w:rsidR="00743C02" w:rsidRDefault="00743C02">
      <w:pPr>
        <w:jc w:val="center"/>
        <w:rPr>
          <w:rFonts w:ascii="Lucida Sans" w:eastAsia="Lucida Sans" w:hAnsi="Lucida Sans" w:cs="Lucida Sans"/>
          <w:sz w:val="28"/>
          <w:szCs w:val="28"/>
        </w:rPr>
        <w:sectPr w:rsidR="00743C02">
          <w:footerReference w:type="default" r:id="rId11"/>
          <w:pgSz w:w="8640" w:h="12960"/>
          <w:pgMar w:top="980" w:right="960" w:bottom="900" w:left="960" w:header="0" w:footer="710" w:gutter="0"/>
          <w:pgNumType w:start="2"/>
          <w:cols w:space="720"/>
        </w:sectPr>
      </w:pPr>
    </w:p>
    <w:p w:rsidR="00743C02" w:rsidRDefault="001F2438">
      <w:pPr>
        <w:spacing w:before="9"/>
        <w:ind w:left="399" w:right="378"/>
        <w:jc w:val="center"/>
        <w:rPr>
          <w:rFonts w:ascii="Lucida Sans" w:eastAsia="Lucida Sans" w:hAnsi="Lucida Sans" w:cs="Lucida Sans"/>
          <w:sz w:val="40"/>
          <w:szCs w:val="40"/>
        </w:rPr>
      </w:pPr>
      <w:r>
        <w:rPr>
          <w:rFonts w:ascii="Lucida Sans"/>
          <w:b/>
          <w:sz w:val="40"/>
        </w:rPr>
        <w:lastRenderedPageBreak/>
        <w:t>CONTENTS</w:t>
      </w:r>
    </w:p>
    <w:p w:rsidR="00743C02" w:rsidRDefault="001F2438">
      <w:pPr>
        <w:spacing w:before="119"/>
        <w:ind w:left="109"/>
        <w:rPr>
          <w:rFonts w:ascii="Lucida Sans" w:eastAsia="Lucida Sans" w:hAnsi="Lucida Sans" w:cs="Lucida Sans"/>
          <w:sz w:val="40"/>
          <w:szCs w:val="40"/>
        </w:rPr>
      </w:pPr>
      <w:r>
        <w:rPr>
          <w:rFonts w:ascii="Lucida Sans" w:eastAsia="Lucida Sans" w:hAnsi="Lucida Sans" w:cs="Lucida Sans"/>
          <w:b/>
          <w:bCs/>
          <w:sz w:val="40"/>
          <w:szCs w:val="40"/>
        </w:rPr>
        <w:t>ENERGY</w:t>
      </w:r>
      <w:r>
        <w:rPr>
          <w:rFonts w:ascii="Lucida Sans" w:eastAsia="Lucida Sans" w:hAnsi="Lucida Sans" w:cs="Lucida Sans"/>
          <w:b/>
          <w:bCs/>
          <w:spacing w:val="-66"/>
          <w:sz w:val="40"/>
          <w:szCs w:val="40"/>
        </w:rPr>
        <w:t xml:space="preserve"> </w:t>
      </w:r>
      <w:r>
        <w:rPr>
          <w:rFonts w:ascii="Lucida Sans" w:eastAsia="Lucida Sans" w:hAnsi="Lucida Sans" w:cs="Lucida Sans"/>
          <w:b/>
          <w:bCs/>
          <w:sz w:val="40"/>
          <w:szCs w:val="40"/>
        </w:rPr>
        <w:t>ENHANCEMENT…………</w:t>
      </w:r>
    </w:p>
    <w:p w:rsidR="00743C02" w:rsidRDefault="001F2438">
      <w:pPr>
        <w:ind w:left="109"/>
        <w:rPr>
          <w:rFonts w:ascii="Lucida Sans" w:eastAsia="Lucida Sans" w:hAnsi="Lucida Sans" w:cs="Lucida Sans"/>
          <w:sz w:val="40"/>
          <w:szCs w:val="40"/>
        </w:rPr>
      </w:pPr>
      <w:r>
        <w:rPr>
          <w:rFonts w:ascii="Lucida Sans" w:eastAsia="Lucida Sans" w:hAnsi="Lucida Sans" w:cs="Lucida Sans"/>
          <w:b/>
          <w:bCs/>
          <w:sz w:val="40"/>
          <w:szCs w:val="40"/>
        </w:rPr>
        <w:t>………………………………</w:t>
      </w:r>
      <w:r>
        <w:rPr>
          <w:rFonts w:ascii="Lucida Sans" w:eastAsia="Lucida Sans" w:hAnsi="Lucida Sans" w:cs="Lucida Sans"/>
          <w:b/>
          <w:bCs/>
          <w:spacing w:val="-33"/>
          <w:sz w:val="40"/>
          <w:szCs w:val="40"/>
        </w:rPr>
        <w:t xml:space="preserve"> </w:t>
      </w:r>
      <w:r>
        <w:rPr>
          <w:rFonts w:ascii="Lucida Sans" w:eastAsia="Lucida Sans" w:hAnsi="Lucida Sans" w:cs="Lucida Sans"/>
          <w:b/>
          <w:bCs/>
          <w:sz w:val="40"/>
          <w:szCs w:val="40"/>
        </w:rPr>
        <w:t>Page</w:t>
      </w:r>
      <w:r>
        <w:rPr>
          <w:rFonts w:ascii="Lucida Sans" w:eastAsia="Lucida Sans" w:hAnsi="Lucida Sans" w:cs="Lucida Sans"/>
          <w:b/>
          <w:bCs/>
          <w:spacing w:val="-32"/>
          <w:sz w:val="40"/>
          <w:szCs w:val="40"/>
        </w:rPr>
        <w:t xml:space="preserve"> </w:t>
      </w:r>
      <w:r>
        <w:rPr>
          <w:rFonts w:ascii="Lucida Sans" w:eastAsia="Lucida Sans" w:hAnsi="Lucida Sans" w:cs="Lucida Sans"/>
          <w:b/>
          <w:bCs/>
          <w:sz w:val="40"/>
          <w:szCs w:val="40"/>
        </w:rPr>
        <w:t>11</w:t>
      </w:r>
    </w:p>
    <w:p w:rsidR="00743C02" w:rsidRDefault="001F2438">
      <w:pPr>
        <w:pStyle w:val="Corpodetexto"/>
        <w:spacing w:before="122"/>
        <w:ind w:right="135"/>
      </w:pPr>
      <w:r>
        <w:rPr>
          <w:spacing w:val="-1"/>
        </w:rPr>
        <w:t>THROUGH</w:t>
      </w:r>
      <w:r>
        <w:t xml:space="preserve"> </w:t>
      </w:r>
      <w:r>
        <w:rPr>
          <w:spacing w:val="-1"/>
        </w:rPr>
        <w:t>ENERGY</w:t>
      </w:r>
      <w:r>
        <w:t xml:space="preserve"> </w:t>
      </w:r>
      <w:r>
        <w:rPr>
          <w:spacing w:val="-1"/>
        </w:rPr>
        <w:t>ENHANCEMENT MEDITATION,</w:t>
      </w:r>
      <w:r>
        <w:t xml:space="preserve"> </w:t>
      </w:r>
      <w:r>
        <w:rPr>
          <w:spacing w:val="-1"/>
        </w:rPr>
        <w:t>CHOOSE</w:t>
      </w:r>
      <w:r>
        <w:rPr>
          <w:spacing w:val="-2"/>
        </w:rPr>
        <w:t xml:space="preserve"> </w:t>
      </w:r>
      <w:r>
        <w:t>A</w:t>
      </w:r>
      <w:r>
        <w:rPr>
          <w:spacing w:val="1"/>
        </w:rPr>
        <w:t xml:space="preserve"> </w:t>
      </w:r>
      <w:r>
        <w:rPr>
          <w:spacing w:val="-2"/>
        </w:rPr>
        <w:t>DEFECT</w:t>
      </w:r>
      <w:r>
        <w:rPr>
          <w:spacing w:val="30"/>
        </w:rPr>
        <w:t xml:space="preserve"> </w:t>
      </w:r>
      <w:r>
        <w:rPr>
          <w:spacing w:val="-1"/>
        </w:rPr>
        <w:t>FREE LIFE OF RICHNESS,</w:t>
      </w:r>
      <w:r>
        <w:rPr>
          <w:spacing w:val="-2"/>
        </w:rPr>
        <w:t xml:space="preserve"> </w:t>
      </w:r>
      <w:r>
        <w:rPr>
          <w:spacing w:val="-1"/>
        </w:rPr>
        <w:t>PEACE AND</w:t>
      </w:r>
      <w:r>
        <w:rPr>
          <w:spacing w:val="-2"/>
        </w:rPr>
        <w:t xml:space="preserve"> </w:t>
      </w:r>
      <w:r>
        <w:rPr>
          <w:spacing w:val="-1"/>
        </w:rPr>
        <w:t>JOY</w:t>
      </w:r>
    </w:p>
    <w:p w:rsidR="00743C02" w:rsidRDefault="001F2438">
      <w:pPr>
        <w:pStyle w:val="Corpodetexto"/>
        <w:ind w:right="231"/>
      </w:pPr>
      <w:r>
        <w:rPr>
          <w:spacing w:val="-1"/>
        </w:rPr>
        <w:t>Energy</w:t>
      </w:r>
      <w:r>
        <w:rPr>
          <w:spacing w:val="-2"/>
        </w:rPr>
        <w:t xml:space="preserve"> </w:t>
      </w:r>
      <w:r>
        <w:rPr>
          <w:spacing w:val="-1"/>
        </w:rPr>
        <w:t>Enhancement Satchidanands</w:t>
      </w:r>
      <w:r>
        <w:rPr>
          <w:spacing w:val="-3"/>
        </w:rPr>
        <w:t xml:space="preserve"> </w:t>
      </w:r>
      <w:r>
        <w:t>90</w:t>
      </w:r>
      <w:r>
        <w:rPr>
          <w:spacing w:val="-1"/>
        </w:rPr>
        <w:t xml:space="preserve"> </w:t>
      </w:r>
      <w:r>
        <w:rPr>
          <w:spacing w:val="-2"/>
        </w:rPr>
        <w:t>minute</w:t>
      </w:r>
      <w:r>
        <w:rPr>
          <w:spacing w:val="-1"/>
        </w:rPr>
        <w:t xml:space="preserve"> talk</w:t>
      </w:r>
      <w:r>
        <w:t xml:space="preserve"> </w:t>
      </w:r>
      <w:r>
        <w:rPr>
          <w:spacing w:val="-1"/>
        </w:rPr>
        <w:t>on the</w:t>
      </w:r>
      <w:r>
        <w:t xml:space="preserve"> </w:t>
      </w:r>
      <w:r>
        <w:rPr>
          <w:spacing w:val="-1"/>
        </w:rPr>
        <w:t>Energy</w:t>
      </w:r>
      <w:r>
        <w:rPr>
          <w:spacing w:val="59"/>
        </w:rPr>
        <w:t xml:space="preserve"> </w:t>
      </w:r>
      <w:r>
        <w:t xml:space="preserve">of </w:t>
      </w:r>
      <w:r>
        <w:rPr>
          <w:spacing w:val="-1"/>
        </w:rPr>
        <w:t>Enlightenment</w:t>
      </w:r>
    </w:p>
    <w:p w:rsidR="00743C02" w:rsidRDefault="001F2438">
      <w:pPr>
        <w:pStyle w:val="Corpodetexto"/>
        <w:spacing w:before="120"/>
        <w:ind w:right="135"/>
      </w:pPr>
      <w:r>
        <w:rPr>
          <w:spacing w:val="-1"/>
        </w:rPr>
        <w:t>MEDITATION ENERGY</w:t>
      </w:r>
      <w:r>
        <w:t xml:space="preserve"> </w:t>
      </w:r>
      <w:r>
        <w:rPr>
          <w:spacing w:val="-1"/>
        </w:rPr>
        <w:t>ENHANCEMENT</w:t>
      </w:r>
      <w:r>
        <w:rPr>
          <w:spacing w:val="-2"/>
        </w:rPr>
        <w:t xml:space="preserve"> </w:t>
      </w:r>
      <w:r>
        <w:t>JOIN</w:t>
      </w:r>
      <w:r>
        <w:rPr>
          <w:spacing w:val="-2"/>
        </w:rPr>
        <w:t xml:space="preserve"> </w:t>
      </w:r>
      <w:r>
        <w:rPr>
          <w:spacing w:val="-1"/>
        </w:rPr>
        <w:t>IN</w:t>
      </w:r>
      <w:r>
        <w:rPr>
          <w:spacing w:val="-2"/>
        </w:rPr>
        <w:t xml:space="preserve"> </w:t>
      </w:r>
      <w:r>
        <w:t xml:space="preserve">OUR </w:t>
      </w:r>
      <w:r>
        <w:rPr>
          <w:spacing w:val="-1"/>
        </w:rPr>
        <w:t>VISION</w:t>
      </w:r>
      <w:r>
        <w:rPr>
          <w:spacing w:val="-2"/>
        </w:rPr>
        <w:t xml:space="preserve"> </w:t>
      </w:r>
      <w:r>
        <w:rPr>
          <w:spacing w:val="-1"/>
        </w:rPr>
        <w:t>OF</w:t>
      </w:r>
      <w:r>
        <w:rPr>
          <w:spacing w:val="-2"/>
        </w:rPr>
        <w:t xml:space="preserve"> </w:t>
      </w:r>
      <w:r>
        <w:rPr>
          <w:spacing w:val="-1"/>
        </w:rPr>
        <w:t>ONE</w:t>
      </w:r>
      <w:r>
        <w:rPr>
          <w:spacing w:val="28"/>
        </w:rPr>
        <w:t xml:space="preserve"> </w:t>
      </w:r>
      <w:r>
        <w:rPr>
          <w:spacing w:val="-1"/>
        </w:rPr>
        <w:t>ENLIGHTENED HARMONIOUS</w:t>
      </w:r>
      <w:r>
        <w:rPr>
          <w:spacing w:val="-3"/>
        </w:rPr>
        <w:t xml:space="preserve"> </w:t>
      </w:r>
      <w:r>
        <w:rPr>
          <w:spacing w:val="-1"/>
        </w:rPr>
        <w:t>WORLD.</w:t>
      </w:r>
    </w:p>
    <w:p w:rsidR="00743C02" w:rsidRDefault="001F2438">
      <w:pPr>
        <w:pStyle w:val="Corpodetexto"/>
        <w:spacing w:line="362" w:lineRule="auto"/>
        <w:ind w:right="135"/>
      </w:pPr>
      <w:r>
        <w:rPr>
          <w:spacing w:val="-1"/>
        </w:rPr>
        <w:t>Energy</w:t>
      </w:r>
      <w:r>
        <w:rPr>
          <w:spacing w:val="-2"/>
        </w:rPr>
        <w:t xml:space="preserve"> </w:t>
      </w:r>
      <w:r>
        <w:rPr>
          <w:spacing w:val="-1"/>
        </w:rPr>
        <w:t>Enhancement Samyama,</w:t>
      </w:r>
      <w:r>
        <w:t xml:space="preserve"> </w:t>
      </w:r>
      <w:r>
        <w:rPr>
          <w:spacing w:val="-1"/>
        </w:rPr>
        <w:t>The</w:t>
      </w:r>
      <w:r>
        <w:t xml:space="preserve"> </w:t>
      </w:r>
      <w:r>
        <w:rPr>
          <w:spacing w:val="-1"/>
        </w:rPr>
        <w:t xml:space="preserve">Fastest </w:t>
      </w:r>
      <w:r>
        <w:t>Way</w:t>
      </w:r>
      <w:r>
        <w:rPr>
          <w:spacing w:val="-4"/>
        </w:rPr>
        <w:t xml:space="preserve"> </w:t>
      </w:r>
      <w:r>
        <w:t xml:space="preserve">to </w:t>
      </w:r>
      <w:r>
        <w:rPr>
          <w:spacing w:val="-1"/>
        </w:rPr>
        <w:t>Enlightenment</w:t>
      </w:r>
      <w:r>
        <w:rPr>
          <w:spacing w:val="29"/>
        </w:rPr>
        <w:t xml:space="preserve"> </w:t>
      </w:r>
      <w:r>
        <w:rPr>
          <w:spacing w:val="-1"/>
        </w:rPr>
        <w:t>Energy Enhancement</w:t>
      </w:r>
      <w:r>
        <w:t xml:space="preserve"> </w:t>
      </w:r>
      <w:r>
        <w:rPr>
          <w:spacing w:val="-1"/>
        </w:rPr>
        <w:t>Meditation, Experiencing</w:t>
      </w:r>
      <w:r>
        <w:t xml:space="preserve"> </w:t>
      </w:r>
      <w:r>
        <w:rPr>
          <w:spacing w:val="-1"/>
        </w:rPr>
        <w:t>One's Own Reality</w:t>
      </w:r>
      <w:r>
        <w:rPr>
          <w:spacing w:val="37"/>
        </w:rP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Meditation Symbol</w:t>
      </w:r>
    </w:p>
    <w:p w:rsidR="00743C02" w:rsidRDefault="001F2438">
      <w:pPr>
        <w:pStyle w:val="Corpodetexto"/>
        <w:spacing w:before="3" w:line="361" w:lineRule="auto"/>
        <w:ind w:right="1609"/>
      </w:pPr>
      <w:r>
        <w:t>Energy</w:t>
      </w:r>
      <w:r>
        <w:rPr>
          <w:spacing w:val="-2"/>
        </w:rPr>
        <w:t xml:space="preserve"> </w:t>
      </w:r>
      <w:r>
        <w:rPr>
          <w:spacing w:val="-1"/>
        </w:rPr>
        <w:t>Enhancement</w:t>
      </w:r>
      <w:r>
        <w:t xml:space="preserve"> </w:t>
      </w:r>
      <w:r>
        <w:rPr>
          <w:spacing w:val="-1"/>
        </w:rPr>
        <w:t xml:space="preserve">Meditation </w:t>
      </w:r>
      <w:r>
        <w:t>and</w:t>
      </w:r>
      <w:r>
        <w:rPr>
          <w:spacing w:val="-2"/>
        </w:rPr>
        <w:t xml:space="preserve"> </w:t>
      </w:r>
      <w:r>
        <w:rPr>
          <w:spacing w:val="-1"/>
        </w:rPr>
        <w:t>Shaktipat</w:t>
      </w:r>
      <w:r>
        <w:rPr>
          <w:spacing w:val="31"/>
        </w:rPr>
        <w:t xml:space="preserve"> </w:t>
      </w:r>
      <w:r>
        <w:rPr>
          <w:spacing w:val="-1"/>
        </w:rPr>
        <w:t>Energy</w:t>
      </w:r>
      <w:r>
        <w:rPr>
          <w:spacing w:val="-2"/>
        </w:rPr>
        <w:t xml:space="preserve"> </w:t>
      </w:r>
      <w:r>
        <w:rPr>
          <w:spacing w:val="-1"/>
        </w:rPr>
        <w:t>Enhancement</w:t>
      </w:r>
      <w:r>
        <w:rPr>
          <w:spacing w:val="-2"/>
        </w:rPr>
        <w:t xml:space="preserve"> </w:t>
      </w:r>
      <w:r>
        <w:rPr>
          <w:spacing w:val="-1"/>
        </w:rPr>
        <w:t>the</w:t>
      </w:r>
      <w:r>
        <w:t xml:space="preserve"> </w:t>
      </w:r>
      <w:r>
        <w:rPr>
          <w:spacing w:val="-1"/>
        </w:rPr>
        <w:t>Buddhafield</w:t>
      </w:r>
      <w:r>
        <w:t xml:space="preserve"> </w:t>
      </w:r>
      <w:r>
        <w:rPr>
          <w:spacing w:val="-1"/>
        </w:rPr>
        <w:t>And</w:t>
      </w:r>
      <w:r>
        <w:t xml:space="preserve"> </w:t>
      </w:r>
      <w:r>
        <w:rPr>
          <w:spacing w:val="-2"/>
        </w:rPr>
        <w:t>Kundalini</w:t>
      </w:r>
    </w:p>
    <w:p w:rsidR="00743C02" w:rsidRDefault="001F2438">
      <w:pPr>
        <w:pStyle w:val="Corpodetexto"/>
        <w:spacing w:before="5"/>
        <w:ind w:right="135"/>
      </w:pPr>
      <w:r>
        <w:rPr>
          <w:spacing w:val="-1"/>
        </w:rPr>
        <w:t>The</w:t>
      </w:r>
      <w:r>
        <w:rPr>
          <w:spacing w:val="1"/>
        </w:rPr>
        <w:t xml:space="preserve"> </w:t>
      </w:r>
      <w:r>
        <w:rPr>
          <w:spacing w:val="-1"/>
        </w:rPr>
        <w:t>Energy</w:t>
      </w:r>
      <w:r>
        <w:rPr>
          <w:spacing w:val="-2"/>
        </w:rPr>
        <w:t xml:space="preserve"> </w:t>
      </w:r>
      <w:r>
        <w:rPr>
          <w:spacing w:val="-1"/>
        </w:rPr>
        <w:t>Enhancement Ancient and Effective Meditation</w:t>
      </w:r>
      <w:r>
        <w:rPr>
          <w:spacing w:val="26"/>
        </w:rPr>
        <w:t xml:space="preserve"> </w:t>
      </w:r>
      <w:r>
        <w:rPr>
          <w:spacing w:val="-1"/>
        </w:rPr>
        <w:t>Techniques</w:t>
      </w:r>
      <w:r>
        <w:t xml:space="preserve"> and Old</w:t>
      </w:r>
      <w:r>
        <w:rPr>
          <w:spacing w:val="-2"/>
        </w:rPr>
        <w:t xml:space="preserve"> </w:t>
      </w:r>
      <w:r>
        <w:rPr>
          <w:spacing w:val="-1"/>
        </w:rPr>
        <w:t>Meditation</w:t>
      </w:r>
      <w:r>
        <w:t xml:space="preserve"> </w:t>
      </w:r>
      <w:r>
        <w:rPr>
          <w:spacing w:val="-1"/>
        </w:rPr>
        <w:t>Systems</w:t>
      </w:r>
    </w:p>
    <w:p w:rsidR="00743C02" w:rsidRDefault="001F2438">
      <w:pPr>
        <w:pStyle w:val="Corpodetexto"/>
        <w:ind w:right="135"/>
      </w:pPr>
      <w:r>
        <w:t>Energy</w:t>
      </w:r>
      <w:r>
        <w:rPr>
          <w:spacing w:val="-2"/>
        </w:rPr>
        <w:t xml:space="preserve"> </w:t>
      </w:r>
      <w:r>
        <w:rPr>
          <w:spacing w:val="-1"/>
        </w:rPr>
        <w:t>Enhancement</w:t>
      </w:r>
      <w:r>
        <w:t xml:space="preserve"> </w:t>
      </w:r>
      <w:r>
        <w:rPr>
          <w:spacing w:val="-1"/>
        </w:rPr>
        <w:t xml:space="preserve">Meditation Opening </w:t>
      </w:r>
      <w:r>
        <w:t xml:space="preserve">the </w:t>
      </w:r>
      <w:r>
        <w:rPr>
          <w:spacing w:val="-1"/>
        </w:rPr>
        <w:t>Heart, Relationships,</w:t>
      </w:r>
      <w:r>
        <w:rPr>
          <w:spacing w:val="59"/>
        </w:rPr>
        <w:t xml:space="preserve"> </w:t>
      </w:r>
      <w:r>
        <w:rPr>
          <w:spacing w:val="-1"/>
        </w:rPr>
        <w:t xml:space="preserve">Hanbledzoin, Buddhafield, Kundalini </w:t>
      </w:r>
      <w:r>
        <w:t xml:space="preserve">+ </w:t>
      </w:r>
      <w:r>
        <w:rPr>
          <w:spacing w:val="-1"/>
        </w:rPr>
        <w:t>Shaktipat</w:t>
      </w:r>
    </w:p>
    <w:p w:rsidR="00743C02" w:rsidRDefault="001F2438">
      <w:pPr>
        <w:pStyle w:val="Corpodetexto"/>
        <w:ind w:right="135"/>
      </w:pPr>
      <w:r>
        <w:rPr>
          <w:spacing w:val="-1"/>
        </w:rPr>
        <w:t xml:space="preserve">The </w:t>
      </w:r>
      <w:r>
        <w:t>Art</w:t>
      </w:r>
      <w:r>
        <w:rPr>
          <w:spacing w:val="-1"/>
        </w:rPr>
        <w:t xml:space="preserve"> </w:t>
      </w:r>
      <w:r>
        <w:t xml:space="preserve">of </w:t>
      </w:r>
      <w:r>
        <w:rPr>
          <w:spacing w:val="-1"/>
        </w:rPr>
        <w:t>Energy</w:t>
      </w:r>
      <w:r>
        <w:rPr>
          <w:spacing w:val="-2"/>
        </w:rPr>
        <w:t xml:space="preserve"> </w:t>
      </w:r>
      <w:r>
        <w:rPr>
          <w:spacing w:val="-1"/>
        </w:rPr>
        <w:t>Enhancement:</w:t>
      </w:r>
      <w:r>
        <w:t xml:space="preserve"> </w:t>
      </w:r>
      <w:r>
        <w:rPr>
          <w:spacing w:val="-1"/>
        </w:rPr>
        <w:t>Meditation</w:t>
      </w:r>
      <w:r>
        <w:rPr>
          <w:spacing w:val="-2"/>
        </w:rPr>
        <w:t xml:space="preserve"> </w:t>
      </w:r>
      <w:r>
        <w:t xml:space="preserve">to </w:t>
      </w:r>
      <w:r>
        <w:rPr>
          <w:spacing w:val="-1"/>
        </w:rPr>
        <w:t>Remove</w:t>
      </w:r>
      <w:r>
        <w:t xml:space="preserve"> </w:t>
      </w:r>
      <w:r>
        <w:rPr>
          <w:spacing w:val="-1"/>
        </w:rPr>
        <w:t>Energy</w:t>
      </w:r>
      <w:r>
        <w:rPr>
          <w:spacing w:val="33"/>
        </w:rPr>
        <w:t xml:space="preserve"> </w:t>
      </w:r>
      <w:r>
        <w:rPr>
          <w:spacing w:val="-1"/>
        </w:rPr>
        <w:t>Blockages,</w:t>
      </w:r>
      <w:r>
        <w:rPr>
          <w:spacing w:val="-2"/>
        </w:rPr>
        <w:t xml:space="preserve"> </w:t>
      </w:r>
      <w:r>
        <w:rPr>
          <w:spacing w:val="-1"/>
        </w:rPr>
        <w:t>Negative</w:t>
      </w:r>
      <w:r>
        <w:t xml:space="preserve"> </w:t>
      </w:r>
      <w:r>
        <w:rPr>
          <w:spacing w:val="-1"/>
        </w:rPr>
        <w:t>Emotions,</w:t>
      </w:r>
      <w:r>
        <w:t xml:space="preserve"> Bad</w:t>
      </w:r>
      <w:r>
        <w:rPr>
          <w:spacing w:val="-2"/>
        </w:rPr>
        <w:t xml:space="preserve"> Luck</w:t>
      </w:r>
    </w:p>
    <w:p w:rsidR="00743C02" w:rsidRDefault="001F2438">
      <w:pPr>
        <w:pStyle w:val="Corpodetexto"/>
        <w:spacing w:line="363" w:lineRule="auto"/>
        <w:ind w:right="1609"/>
      </w:pPr>
      <w:r>
        <w:rPr>
          <w:spacing w:val="-1"/>
        </w:rPr>
        <w:t>Energy</w:t>
      </w:r>
      <w:r>
        <w:rPr>
          <w:spacing w:val="-2"/>
        </w:rPr>
        <w:t xml:space="preserve"> </w:t>
      </w:r>
      <w:r>
        <w:rPr>
          <w:spacing w:val="-1"/>
        </w:rPr>
        <w:t>Enhancement</w:t>
      </w:r>
      <w:r>
        <w:t xml:space="preserve"> </w:t>
      </w:r>
      <w:r>
        <w:rPr>
          <w:spacing w:val="-1"/>
        </w:rPr>
        <w:t>Meditation</w:t>
      </w:r>
      <w:r>
        <w:t xml:space="preserve"> </w:t>
      </w:r>
      <w:r>
        <w:rPr>
          <w:spacing w:val="-1"/>
        </w:rPr>
        <w:t>To</w:t>
      </w:r>
      <w:r>
        <w:t xml:space="preserve"> </w:t>
      </w:r>
      <w:r>
        <w:rPr>
          <w:spacing w:val="-1"/>
        </w:rPr>
        <w:t>Know</w:t>
      </w:r>
      <w:r>
        <w:rPr>
          <w:spacing w:val="-3"/>
        </w:rPr>
        <w:t xml:space="preserve"> </w:t>
      </w:r>
      <w:r>
        <w:rPr>
          <w:spacing w:val="-1"/>
        </w:rPr>
        <w:t>Yourself</w:t>
      </w:r>
      <w:r>
        <w:rPr>
          <w:spacing w:val="27"/>
        </w:rPr>
        <w:t xml:space="preserve"> </w:t>
      </w:r>
      <w:r>
        <w:rPr>
          <w:spacing w:val="-1"/>
        </w:rPr>
        <w:t>ENHANCEMENT TANTRA</w:t>
      </w:r>
      <w:r>
        <w:rPr>
          <w:spacing w:val="1"/>
        </w:rPr>
        <w:t xml:space="preserve"> </w:t>
      </w:r>
      <w:r>
        <w:rPr>
          <w:spacing w:val="-1"/>
        </w:rPr>
        <w:t>AND ENLIGHTENMENT</w:t>
      </w:r>
    </w:p>
    <w:p w:rsidR="00743C02" w:rsidRDefault="001F2438">
      <w:pPr>
        <w:pStyle w:val="Corpodetexto"/>
        <w:spacing w:before="2"/>
        <w:ind w:right="135"/>
      </w:pPr>
      <w:r>
        <w:rPr>
          <w:spacing w:val="-1"/>
        </w:rPr>
        <w:t>World</w:t>
      </w:r>
      <w:r>
        <w:t xml:space="preserve"> </w:t>
      </w:r>
      <w:r>
        <w:rPr>
          <w:spacing w:val="-1"/>
        </w:rPr>
        <w:t>Peace</w:t>
      </w:r>
      <w:r>
        <w:t xml:space="preserve"> </w:t>
      </w:r>
      <w:r>
        <w:rPr>
          <w:spacing w:val="-1"/>
        </w:rPr>
        <w:t>by Meditation:</w:t>
      </w:r>
      <w:r>
        <w:t xml:space="preserve"> </w:t>
      </w:r>
      <w:r>
        <w:rPr>
          <w:spacing w:val="-1"/>
        </w:rPr>
        <w:t>The</w:t>
      </w:r>
      <w:r>
        <w:rPr>
          <w:spacing w:val="1"/>
        </w:rPr>
        <w:t xml:space="preserve"> </w:t>
      </w:r>
      <w:r>
        <w:rPr>
          <w:spacing w:val="-1"/>
        </w:rPr>
        <w:t>End</w:t>
      </w:r>
      <w:r>
        <w:rPr>
          <w:spacing w:val="-2"/>
        </w:rPr>
        <w:t xml:space="preserve"> </w:t>
      </w:r>
      <w:r>
        <w:rPr>
          <w:spacing w:val="-1"/>
        </w:rPr>
        <w:t>of</w:t>
      </w:r>
      <w:r>
        <w:rPr>
          <w:spacing w:val="1"/>
        </w:rPr>
        <w:t xml:space="preserve"> </w:t>
      </w:r>
      <w:r>
        <w:rPr>
          <w:spacing w:val="-1"/>
        </w:rPr>
        <w:t>Poverty</w:t>
      </w:r>
      <w:r>
        <w:rPr>
          <w:spacing w:val="-3"/>
        </w:rPr>
        <w:t xml:space="preserve"> </w:t>
      </w:r>
      <w:r>
        <w:rPr>
          <w:spacing w:val="-1"/>
        </w:rPr>
        <w:t>and</w:t>
      </w:r>
      <w:r>
        <w:rPr>
          <w:spacing w:val="-2"/>
        </w:rPr>
        <w:t xml:space="preserve"> </w:t>
      </w:r>
      <w:r>
        <w:rPr>
          <w:spacing w:val="-1"/>
        </w:rPr>
        <w:t>Anger,</w:t>
      </w:r>
      <w:r>
        <w:t xml:space="preserve"> </w:t>
      </w:r>
      <w:r>
        <w:rPr>
          <w:spacing w:val="-1"/>
        </w:rPr>
        <w:t>Stress,</w:t>
      </w:r>
      <w:r>
        <w:rPr>
          <w:spacing w:val="30"/>
        </w:rPr>
        <w:t xml:space="preserve"> </w:t>
      </w:r>
      <w:r>
        <w:rPr>
          <w:spacing w:val="-1"/>
        </w:rPr>
        <w:t xml:space="preserve">Tension, Depression, Sorrow, </w:t>
      </w:r>
      <w:r>
        <w:t>Hate?</w:t>
      </w:r>
    </w:p>
    <w:p w:rsidR="00743C02" w:rsidRDefault="001F2438">
      <w:pPr>
        <w:pStyle w:val="Corpodetexto"/>
        <w:spacing w:before="120"/>
      </w:pPr>
      <w:r>
        <w:t>Energy</w:t>
      </w:r>
      <w:r>
        <w:rPr>
          <w:spacing w:val="-2"/>
        </w:rPr>
        <w:t xml:space="preserve"> </w:t>
      </w:r>
      <w:r>
        <w:rPr>
          <w:spacing w:val="-1"/>
        </w:rPr>
        <w:t>Enhancement</w:t>
      </w:r>
      <w:r>
        <w:t xml:space="preserve"> </w:t>
      </w:r>
      <w:r>
        <w:rPr>
          <w:spacing w:val="-1"/>
        </w:rPr>
        <w:t xml:space="preserve">Meditation Guide </w:t>
      </w:r>
      <w:r>
        <w:t xml:space="preserve">to </w:t>
      </w:r>
      <w:r>
        <w:rPr>
          <w:spacing w:val="-1"/>
        </w:rPr>
        <w:t>Enlightenment</w:t>
      </w:r>
    </w:p>
    <w:p w:rsidR="00743C02" w:rsidRDefault="001F2438">
      <w:pPr>
        <w:pStyle w:val="Corpodetexto"/>
        <w:ind w:right="135"/>
      </w:pPr>
      <w:r>
        <w:rPr>
          <w:spacing w:val="-1"/>
        </w:rPr>
        <w:t xml:space="preserve">FAQ ONE </w:t>
      </w:r>
      <w:r>
        <w:rPr>
          <w:spacing w:val="-2"/>
        </w:rPr>
        <w:t>About</w:t>
      </w:r>
      <w:r>
        <w:rPr>
          <w:spacing w:val="2"/>
        </w:rPr>
        <w:t xml:space="preserve"> </w:t>
      </w:r>
      <w:r>
        <w:rPr>
          <w:spacing w:val="-1"/>
        </w:rPr>
        <w:t>Kundalini,</w:t>
      </w:r>
      <w:r>
        <w:rPr>
          <w:spacing w:val="1"/>
        </w:rPr>
        <w:t xml:space="preserve"> </w:t>
      </w:r>
      <w:r>
        <w:rPr>
          <w:spacing w:val="-1"/>
        </w:rPr>
        <w:t>Mantak Chia, and</w:t>
      </w:r>
      <w:r>
        <w:t xml:space="preserve"> </w:t>
      </w:r>
      <w:r>
        <w:rPr>
          <w:spacing w:val="-2"/>
        </w:rPr>
        <w:t>Transcendental</w:t>
      </w:r>
      <w:r>
        <w:rPr>
          <w:spacing w:val="46"/>
        </w:rPr>
        <w:t xml:space="preserve"> </w:t>
      </w:r>
      <w:r>
        <w:rPr>
          <w:spacing w:val="-1"/>
        </w:rPr>
        <w:t>Meditation</w:t>
      </w:r>
    </w:p>
    <w:p w:rsidR="00743C02" w:rsidRDefault="001F2438">
      <w:pPr>
        <w:pStyle w:val="Corpodetexto"/>
        <w:spacing w:before="120"/>
        <w:ind w:right="135"/>
      </w:pPr>
      <w:r>
        <w:t xml:space="preserve">FAQ </w:t>
      </w:r>
      <w:r>
        <w:rPr>
          <w:spacing w:val="-1"/>
        </w:rPr>
        <w:t>TWO</w:t>
      </w:r>
      <w:r>
        <w:t xml:space="preserve"> -</w:t>
      </w:r>
      <w:r>
        <w:rPr>
          <w:spacing w:val="-2"/>
        </w:rPr>
        <w:t xml:space="preserve"> </w:t>
      </w:r>
      <w:r>
        <w:t>Energy</w:t>
      </w:r>
      <w:r>
        <w:rPr>
          <w:spacing w:val="-2"/>
        </w:rPr>
        <w:t xml:space="preserve"> </w:t>
      </w:r>
      <w:r>
        <w:rPr>
          <w:spacing w:val="-1"/>
        </w:rPr>
        <w:t xml:space="preserve">Enhancement </w:t>
      </w:r>
      <w:r>
        <w:t>and</w:t>
      </w:r>
      <w:r>
        <w:rPr>
          <w:spacing w:val="61"/>
        </w:rPr>
        <w:t xml:space="preserve"> </w:t>
      </w:r>
      <w:r>
        <w:rPr>
          <w:spacing w:val="-1"/>
        </w:rPr>
        <w:t>ALIEN</w:t>
      </w:r>
      <w:r>
        <w:rPr>
          <w:spacing w:val="1"/>
        </w:rPr>
        <w:t xml:space="preserve"> </w:t>
      </w:r>
      <w:r>
        <w:rPr>
          <w:spacing w:val="-1"/>
        </w:rPr>
        <w:t>POWERS,</w:t>
      </w:r>
      <w:r>
        <w:t xml:space="preserve"> </w:t>
      </w:r>
      <w:r>
        <w:rPr>
          <w:spacing w:val="-1"/>
        </w:rPr>
        <w:t>VESSELS,</w:t>
      </w:r>
      <w:r>
        <w:rPr>
          <w:spacing w:val="39"/>
        </w:rPr>
        <w:t xml:space="preserve"> </w:t>
      </w:r>
      <w:r>
        <w:rPr>
          <w:spacing w:val="-1"/>
        </w:rPr>
        <w:t>INSTRUMENTS</w:t>
      </w:r>
      <w:r>
        <w:t xml:space="preserve"> </w:t>
      </w:r>
      <w:r>
        <w:rPr>
          <w:spacing w:val="-1"/>
        </w:rPr>
        <w:t>and ADEPTS</w:t>
      </w:r>
    </w:p>
    <w:p w:rsidR="00743C02" w:rsidRDefault="001F2438">
      <w:pPr>
        <w:pStyle w:val="Corpodetexto"/>
      </w:pPr>
      <w:r>
        <w:rPr>
          <w:spacing w:val="-1"/>
        </w:rPr>
        <w:t>Energy Enhancement and</w:t>
      </w:r>
      <w:r>
        <w:rPr>
          <w:spacing w:val="1"/>
        </w:rPr>
        <w:t xml:space="preserve"> </w:t>
      </w:r>
      <w:r>
        <w:rPr>
          <w:spacing w:val="-1"/>
        </w:rPr>
        <w:t>Psychology</w:t>
      </w:r>
    </w:p>
    <w:p w:rsidR="00743C02" w:rsidRDefault="001F2438">
      <w:pPr>
        <w:pStyle w:val="Corpodetexto"/>
        <w:ind w:right="135"/>
      </w:pPr>
      <w:r>
        <w:t>Reflections</w:t>
      </w:r>
      <w:r>
        <w:rPr>
          <w:spacing w:val="-1"/>
        </w:rPr>
        <w:t xml:space="preserve"> </w:t>
      </w:r>
      <w:r>
        <w:t xml:space="preserve">on </w:t>
      </w:r>
      <w:r>
        <w:rPr>
          <w:spacing w:val="-1"/>
        </w:rPr>
        <w:t>"How</w:t>
      </w:r>
      <w:r>
        <w:rPr>
          <w:spacing w:val="-3"/>
        </w:rPr>
        <w:t xml:space="preserve"> </w:t>
      </w:r>
      <w:r>
        <w:t>to</w:t>
      </w:r>
      <w:r>
        <w:rPr>
          <w:spacing w:val="-1"/>
        </w:rPr>
        <w:t xml:space="preserve"> </w:t>
      </w:r>
      <w:r>
        <w:t>Do</w:t>
      </w:r>
      <w:r>
        <w:rPr>
          <w:spacing w:val="-1"/>
        </w:rPr>
        <w:t xml:space="preserve"> What</w:t>
      </w:r>
      <w:r>
        <w:t xml:space="preserve"> </w:t>
      </w:r>
      <w:r>
        <w:rPr>
          <w:spacing w:val="-1"/>
        </w:rPr>
        <w:t>You Love"</w:t>
      </w:r>
      <w:r>
        <w:rPr>
          <w:spacing w:val="-2"/>
        </w:rPr>
        <w:t xml:space="preserve"> </w:t>
      </w:r>
      <w:r>
        <w:t xml:space="preserve">by </w:t>
      </w:r>
      <w:r>
        <w:rPr>
          <w:spacing w:val="-1"/>
        </w:rPr>
        <w:t>Paul</w:t>
      </w:r>
      <w:r>
        <w:t xml:space="preserve"> Graham</w:t>
      </w:r>
      <w:r>
        <w:rPr>
          <w:spacing w:val="-2"/>
        </w:rPr>
        <w:t xml:space="preserve"> </w:t>
      </w:r>
      <w:r>
        <w:rPr>
          <w:spacing w:val="-1"/>
        </w:rPr>
        <w:t>through</w:t>
      </w:r>
      <w:r>
        <w:rPr>
          <w:spacing w:val="23"/>
        </w:rPr>
        <w:t xml:space="preserve"> </w:t>
      </w:r>
      <w:r>
        <w:rPr>
          <w:spacing w:val="-1"/>
        </w:rPr>
        <w:t>Meditation</w:t>
      </w:r>
    </w:p>
    <w:p w:rsidR="00743C02" w:rsidRDefault="00743C02">
      <w:pPr>
        <w:sectPr w:rsidR="00743C02">
          <w:pgSz w:w="8640" w:h="12960"/>
          <w:pgMar w:top="1000" w:right="920" w:bottom="900" w:left="900" w:header="0" w:footer="710" w:gutter="0"/>
          <w:cols w:space="720"/>
        </w:sectPr>
      </w:pPr>
    </w:p>
    <w:p w:rsidR="00743C02" w:rsidRDefault="001F2438">
      <w:pPr>
        <w:pStyle w:val="Corpodetexto"/>
        <w:spacing w:before="50"/>
        <w:ind w:right="131"/>
      </w:pPr>
      <w:r>
        <w:rPr>
          <w:spacing w:val="-1"/>
        </w:rPr>
        <w:lastRenderedPageBreak/>
        <w:t>The</w:t>
      </w:r>
      <w:r>
        <w:rPr>
          <w:spacing w:val="1"/>
        </w:rPr>
        <w:t xml:space="preserve"> </w:t>
      </w:r>
      <w:r>
        <w:rPr>
          <w:spacing w:val="-1"/>
        </w:rPr>
        <w:t xml:space="preserve">Mastery </w:t>
      </w:r>
      <w:r>
        <w:t>of</w:t>
      </w:r>
      <w:r>
        <w:rPr>
          <w:spacing w:val="-1"/>
        </w:rPr>
        <w:t xml:space="preserve"> Relationships, The</w:t>
      </w:r>
      <w:r>
        <w:rPr>
          <w:spacing w:val="1"/>
        </w:rPr>
        <w:t xml:space="preserve"> </w:t>
      </w:r>
      <w:r>
        <w:rPr>
          <w:spacing w:val="-1"/>
        </w:rPr>
        <w:t>Energy</w:t>
      </w:r>
      <w:r>
        <w:rPr>
          <w:spacing w:val="-2"/>
        </w:rPr>
        <w:t xml:space="preserve"> </w:t>
      </w:r>
      <w:r>
        <w:t>of</w:t>
      </w:r>
      <w:r>
        <w:rPr>
          <w:spacing w:val="-2"/>
        </w:rPr>
        <w:t xml:space="preserve"> </w:t>
      </w:r>
      <w:r>
        <w:rPr>
          <w:spacing w:val="-1"/>
        </w:rPr>
        <w:t>the Heart Center,</w:t>
      </w:r>
      <w:r>
        <w:rPr>
          <w:spacing w:val="33"/>
        </w:rPr>
        <w:t xml:space="preserve"> </w:t>
      </w:r>
      <w:r>
        <w:rPr>
          <w:spacing w:val="-1"/>
        </w:rPr>
        <w:t>Evolution and Meta</w:t>
      </w:r>
    </w:p>
    <w:p w:rsidR="00743C02" w:rsidRDefault="001F2438">
      <w:pPr>
        <w:pStyle w:val="Corpodetexto"/>
        <w:spacing w:line="363" w:lineRule="auto"/>
        <w:ind w:right="3086"/>
      </w:pPr>
      <w:r>
        <w:t>Why</w:t>
      </w:r>
      <w:r>
        <w:rPr>
          <w:spacing w:val="-3"/>
        </w:rPr>
        <w:t xml:space="preserve"> </w:t>
      </w:r>
      <w:r>
        <w:rPr>
          <w:spacing w:val="-1"/>
        </w:rPr>
        <w:t>are</w:t>
      </w:r>
      <w:r>
        <w:t xml:space="preserve"> </w:t>
      </w:r>
      <w:r>
        <w:rPr>
          <w:spacing w:val="-1"/>
        </w:rPr>
        <w:t>You</w:t>
      </w:r>
      <w:r>
        <w:rPr>
          <w:spacing w:val="-2"/>
        </w:rPr>
        <w:t xml:space="preserve"> </w:t>
      </w:r>
      <w:r>
        <w:rPr>
          <w:spacing w:val="-1"/>
        </w:rPr>
        <w:t>So</w:t>
      </w:r>
      <w:r>
        <w:t xml:space="preserve"> </w:t>
      </w:r>
      <w:r>
        <w:rPr>
          <w:spacing w:val="-2"/>
        </w:rPr>
        <w:t>Poor</w:t>
      </w:r>
      <w:r>
        <w:t xml:space="preserve"> </w:t>
      </w:r>
      <w:r>
        <w:rPr>
          <w:spacing w:val="-1"/>
        </w:rPr>
        <w:t>in this</w:t>
      </w:r>
      <w:r>
        <w:t xml:space="preserve"> </w:t>
      </w:r>
      <w:r>
        <w:rPr>
          <w:spacing w:val="-1"/>
        </w:rPr>
        <w:t>Lifetime</w:t>
      </w:r>
      <w:r>
        <w:rPr>
          <w:spacing w:val="21"/>
        </w:rPr>
        <w:t xml:space="preserve"> </w:t>
      </w:r>
      <w:r>
        <w:rPr>
          <w:spacing w:val="-1"/>
        </w:rPr>
        <w:t>Enlightenment</w:t>
      </w:r>
    </w:p>
    <w:p w:rsidR="00743C02" w:rsidRDefault="001F2438">
      <w:pPr>
        <w:pStyle w:val="Corpodetexto"/>
        <w:spacing w:before="2" w:line="361" w:lineRule="auto"/>
        <w:ind w:right="3086"/>
      </w:pPr>
      <w:r>
        <w:t>Energy</w:t>
      </w:r>
      <w:r>
        <w:rPr>
          <w:spacing w:val="-2"/>
        </w:rPr>
        <w:t xml:space="preserve"> </w:t>
      </w:r>
      <w:r>
        <w:rPr>
          <w:spacing w:val="-1"/>
        </w:rPr>
        <w:t>Enhancement SYNTHESIS</w:t>
      </w:r>
      <w:r>
        <w:rPr>
          <w:spacing w:val="29"/>
        </w:rPr>
        <w:t xml:space="preserve"> </w:t>
      </w:r>
      <w:r>
        <w:rPr>
          <w:spacing w:val="-1"/>
        </w:rPr>
        <w:t>Pearl</w:t>
      </w:r>
      <w:r>
        <w:rPr>
          <w:spacing w:val="-2"/>
        </w:rPr>
        <w:t xml:space="preserve"> </w:t>
      </w:r>
      <w:r>
        <w:t>of</w:t>
      </w:r>
      <w:r>
        <w:rPr>
          <w:spacing w:val="-1"/>
        </w:rPr>
        <w:t xml:space="preserve"> Great</w:t>
      </w:r>
      <w:r>
        <w:t xml:space="preserve"> </w:t>
      </w:r>
      <w:r>
        <w:rPr>
          <w:spacing w:val="-1"/>
        </w:rPr>
        <w:t>Price</w:t>
      </w:r>
    </w:p>
    <w:p w:rsidR="00743C02" w:rsidRDefault="001F2438">
      <w:pPr>
        <w:pStyle w:val="Corpodetexto"/>
        <w:spacing w:before="5"/>
      </w:pPr>
      <w:r>
        <w:rPr>
          <w:spacing w:val="-1"/>
        </w:rPr>
        <w:t>Do</w:t>
      </w:r>
      <w:r>
        <w:t xml:space="preserve"> </w:t>
      </w:r>
      <w:r>
        <w:rPr>
          <w:spacing w:val="-1"/>
        </w:rPr>
        <w:t>it!!</w:t>
      </w:r>
    </w:p>
    <w:p w:rsidR="00743C02" w:rsidRDefault="001F2438">
      <w:pPr>
        <w:pStyle w:val="Corpodetexto"/>
        <w:ind w:right="131"/>
      </w:pPr>
      <w:r>
        <w:rPr>
          <w:spacing w:val="-1"/>
        </w:rPr>
        <w:t>Commentary</w:t>
      </w:r>
      <w:r>
        <w:rPr>
          <w:spacing w:val="-2"/>
        </w:rPr>
        <w:t xml:space="preserve"> </w:t>
      </w:r>
      <w:r>
        <w:t>by</w:t>
      </w:r>
      <w:r>
        <w:rPr>
          <w:spacing w:val="-2"/>
        </w:rPr>
        <w:t xml:space="preserve"> </w:t>
      </w:r>
      <w:r>
        <w:t>Satchidanand</w:t>
      </w:r>
      <w:r>
        <w:rPr>
          <w:spacing w:val="-1"/>
        </w:rPr>
        <w:t xml:space="preserve"> </w:t>
      </w:r>
      <w:r>
        <w:t xml:space="preserve">on </w:t>
      </w:r>
      <w:r>
        <w:rPr>
          <w:spacing w:val="-1"/>
        </w:rPr>
        <w:t>Questions</w:t>
      </w:r>
      <w:r>
        <w:rPr>
          <w:spacing w:val="-3"/>
        </w:rPr>
        <w:t xml:space="preserve"> </w:t>
      </w:r>
      <w:r>
        <w:t xml:space="preserve">and </w:t>
      </w:r>
      <w:r>
        <w:rPr>
          <w:spacing w:val="-1"/>
        </w:rPr>
        <w:t>Answers</w:t>
      </w:r>
      <w:r>
        <w:t xml:space="preserve"> </w:t>
      </w:r>
      <w:r>
        <w:rPr>
          <w:spacing w:val="-1"/>
        </w:rPr>
        <w:t>by</w:t>
      </w:r>
      <w:r>
        <w:rPr>
          <w:spacing w:val="27"/>
        </w:rPr>
        <w:t xml:space="preserve"> </w:t>
      </w:r>
      <w:r>
        <w:rPr>
          <w:spacing w:val="-1"/>
        </w:rPr>
        <w:t>Andrew</w:t>
      </w:r>
      <w:r>
        <w:rPr>
          <w:spacing w:val="-3"/>
        </w:rPr>
        <w:t xml:space="preserve"> </w:t>
      </w:r>
      <w:r>
        <w:rPr>
          <w:spacing w:val="-1"/>
        </w:rPr>
        <w:t>Cohen</w:t>
      </w:r>
    </w:p>
    <w:p w:rsidR="00743C02" w:rsidRDefault="001F2438">
      <w:pPr>
        <w:pStyle w:val="Corpodetexto"/>
      </w:pPr>
      <w:r>
        <w:rPr>
          <w:spacing w:val="-1"/>
        </w:rPr>
        <w:t>Install</w:t>
      </w:r>
      <w:r>
        <w:t xml:space="preserve"> </w:t>
      </w:r>
      <w:r>
        <w:rPr>
          <w:spacing w:val="-1"/>
        </w:rPr>
        <w:t>Love</w:t>
      </w:r>
    </w:p>
    <w:p w:rsidR="00743C02" w:rsidRDefault="001F2438">
      <w:pPr>
        <w:pStyle w:val="Corpodetexto"/>
        <w:spacing w:before="120" w:line="361" w:lineRule="auto"/>
        <w:ind w:right="3814"/>
      </w:pPr>
      <w:r>
        <w:rPr>
          <w:spacing w:val="-1"/>
        </w:rPr>
        <w:t>Rules</w:t>
      </w:r>
      <w:r>
        <w:t xml:space="preserve"> for </w:t>
      </w:r>
      <w:r>
        <w:rPr>
          <w:spacing w:val="-1"/>
        </w:rPr>
        <w:t>being</w:t>
      </w:r>
      <w:r>
        <w:t xml:space="preserve"> </w:t>
      </w:r>
      <w:r>
        <w:rPr>
          <w:spacing w:val="-1"/>
        </w:rPr>
        <w:t>human.</w:t>
      </w:r>
      <w:r>
        <w:rPr>
          <w:spacing w:val="26"/>
        </w:rPr>
        <w:t xml:space="preserve"> </w:t>
      </w:r>
      <w:r>
        <w:rPr>
          <w:spacing w:val="-1"/>
        </w:rPr>
        <w:t>PHILIP</w:t>
      </w:r>
      <w:r>
        <w:rPr>
          <w:spacing w:val="-3"/>
        </w:rPr>
        <w:t xml:space="preserve"> </w:t>
      </w:r>
      <w:r>
        <w:rPr>
          <w:spacing w:val="-1"/>
        </w:rPr>
        <w:t>CHESTER</w:t>
      </w:r>
    </w:p>
    <w:p w:rsidR="00743C02" w:rsidRDefault="001F2438">
      <w:pPr>
        <w:pStyle w:val="Corpodetexto"/>
        <w:spacing w:before="4"/>
      </w:pPr>
      <w:r>
        <w:rPr>
          <w:spacing w:val="-1"/>
        </w:rPr>
        <w:t>JEANS</w:t>
      </w:r>
      <w:r>
        <w:t xml:space="preserve"> </w:t>
      </w:r>
      <w:r>
        <w:rPr>
          <w:spacing w:val="-1"/>
        </w:rPr>
        <w:t>SEPTEMBER</w:t>
      </w:r>
      <w:r>
        <w:t xml:space="preserve"> 2005</w:t>
      </w:r>
      <w:r>
        <w:rPr>
          <w:spacing w:val="-1"/>
        </w:rPr>
        <w:t xml:space="preserve"> COURSE</w:t>
      </w:r>
      <w:r>
        <w:t xml:space="preserve"> </w:t>
      </w:r>
      <w:r>
        <w:rPr>
          <w:spacing w:val="-1"/>
        </w:rPr>
        <w:t>TESTIMONIAL</w:t>
      </w:r>
    </w:p>
    <w:p w:rsidR="00743C02" w:rsidRDefault="001F2438">
      <w:pPr>
        <w:pStyle w:val="Corpodetexto"/>
        <w:spacing w:before="120"/>
      </w:pPr>
      <w:r>
        <w:t>Energy</w:t>
      </w:r>
      <w:r>
        <w:rPr>
          <w:spacing w:val="-2"/>
        </w:rPr>
        <w:t xml:space="preserve"> </w:t>
      </w:r>
      <w:r>
        <w:rPr>
          <w:spacing w:val="-1"/>
        </w:rPr>
        <w:t xml:space="preserve">Enhancement Course </w:t>
      </w:r>
      <w:r>
        <w:t>Jean -</w:t>
      </w:r>
      <w:r>
        <w:rPr>
          <w:spacing w:val="-2"/>
        </w:rPr>
        <w:t xml:space="preserve"> </w:t>
      </w:r>
      <w:r>
        <w:t xml:space="preserve">L’Escala </w:t>
      </w:r>
      <w:r>
        <w:rPr>
          <w:spacing w:val="-1"/>
        </w:rPr>
        <w:t xml:space="preserve">SEPTEMBER </w:t>
      </w:r>
      <w:r>
        <w:t>2006</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right="131"/>
      </w:pPr>
      <w:r>
        <w:rPr>
          <w:b/>
          <w:bCs/>
        </w:rPr>
        <w:t>ENERGY</w:t>
      </w:r>
      <w:r>
        <w:rPr>
          <w:b/>
          <w:bCs/>
          <w:spacing w:val="-30"/>
        </w:rPr>
        <w:t xml:space="preserve"> </w:t>
      </w:r>
      <w:r>
        <w:rPr>
          <w:b/>
          <w:bCs/>
        </w:rPr>
        <w:t>ENHANCEMENT</w:t>
      </w:r>
      <w:r>
        <w:rPr>
          <w:b/>
          <w:bCs/>
          <w:spacing w:val="-30"/>
        </w:rPr>
        <w:t xml:space="preserve"> </w:t>
      </w:r>
      <w:r>
        <w:rPr>
          <w:b/>
          <w:bCs/>
        </w:rPr>
        <w:t>AND</w:t>
      </w:r>
      <w:r>
        <w:rPr>
          <w:b/>
          <w:bCs/>
          <w:w w:val="99"/>
        </w:rPr>
        <w:t xml:space="preserve"> </w:t>
      </w:r>
      <w:r>
        <w:rPr>
          <w:b/>
          <w:bCs/>
        </w:rPr>
        <w:t>ANCIENT</w:t>
      </w:r>
      <w:r>
        <w:rPr>
          <w:b/>
          <w:bCs/>
          <w:spacing w:val="-16"/>
        </w:rPr>
        <w:t xml:space="preserve"> </w:t>
      </w:r>
      <w:r>
        <w:rPr>
          <w:b/>
          <w:bCs/>
        </w:rPr>
        <w:t>MYTH</w:t>
      </w:r>
      <w:r>
        <w:rPr>
          <w:b/>
          <w:bCs/>
          <w:spacing w:val="-15"/>
        </w:rPr>
        <w:t xml:space="preserve"> </w:t>
      </w:r>
      <w:r>
        <w:rPr>
          <w:b/>
          <w:bCs/>
        </w:rPr>
        <w:t>………</w:t>
      </w:r>
      <w:r>
        <w:rPr>
          <w:b/>
          <w:bCs/>
          <w:spacing w:val="-15"/>
        </w:rPr>
        <w:t xml:space="preserve"> </w:t>
      </w:r>
      <w:r>
        <w:rPr>
          <w:b/>
          <w:bCs/>
        </w:rPr>
        <w:t>Page</w:t>
      </w:r>
      <w:r>
        <w:rPr>
          <w:b/>
          <w:bCs/>
          <w:spacing w:val="-15"/>
        </w:rPr>
        <w:t xml:space="preserve"> </w:t>
      </w:r>
      <w:r>
        <w:rPr>
          <w:b/>
          <w:bCs/>
        </w:rPr>
        <w:t>143</w:t>
      </w:r>
    </w:p>
    <w:p w:rsidR="00743C02" w:rsidRDefault="001F2438">
      <w:pPr>
        <w:pStyle w:val="Corpodetexto"/>
        <w:spacing w:before="120"/>
        <w:ind w:right="131"/>
      </w:pPr>
      <w:r>
        <w:rPr>
          <w:spacing w:val="-1"/>
        </w:rPr>
        <w:t>THE</w:t>
      </w:r>
      <w:r>
        <w:t xml:space="preserve"> </w:t>
      </w:r>
      <w:r>
        <w:rPr>
          <w:spacing w:val="-1"/>
        </w:rPr>
        <w:t>SUFI</w:t>
      </w:r>
      <w:r>
        <w:rPr>
          <w:spacing w:val="-2"/>
        </w:rPr>
        <w:t xml:space="preserve"> </w:t>
      </w:r>
      <w:r>
        <w:rPr>
          <w:spacing w:val="-1"/>
        </w:rPr>
        <w:t>ALHAMBRA</w:t>
      </w:r>
      <w:r>
        <w:rPr>
          <w:spacing w:val="1"/>
        </w:rPr>
        <w:t xml:space="preserve"> </w:t>
      </w:r>
      <w:r>
        <w:rPr>
          <w:spacing w:val="-1"/>
        </w:rPr>
        <w:t>AND</w:t>
      </w:r>
      <w:r>
        <w:t xml:space="preserve"> </w:t>
      </w:r>
      <w:r>
        <w:rPr>
          <w:spacing w:val="-1"/>
        </w:rPr>
        <w:t>THE</w:t>
      </w:r>
      <w:r>
        <w:t xml:space="preserve"> </w:t>
      </w:r>
      <w:r>
        <w:rPr>
          <w:spacing w:val="-1"/>
        </w:rPr>
        <w:t>EMERALD</w:t>
      </w:r>
      <w:r>
        <w:t xml:space="preserve"> </w:t>
      </w:r>
      <w:r>
        <w:rPr>
          <w:spacing w:val="-1"/>
        </w:rPr>
        <w:t>TABLET</w:t>
      </w:r>
      <w:r>
        <w:t xml:space="preserve"> </w:t>
      </w:r>
      <w:r>
        <w:rPr>
          <w:spacing w:val="-1"/>
        </w:rPr>
        <w:t>OF</w:t>
      </w:r>
      <w:r>
        <w:t xml:space="preserve"> </w:t>
      </w:r>
      <w:r>
        <w:rPr>
          <w:spacing w:val="-2"/>
        </w:rPr>
        <w:t>HERMES</w:t>
      </w:r>
      <w:r>
        <w:rPr>
          <w:spacing w:val="38"/>
        </w:rPr>
        <w:t xml:space="preserve"> </w:t>
      </w:r>
      <w:r>
        <w:rPr>
          <w:spacing w:val="-1"/>
        </w:rPr>
        <w:t>TRISMEGISTUS</w:t>
      </w:r>
    </w:p>
    <w:p w:rsidR="00743C02" w:rsidRDefault="001F2438">
      <w:pPr>
        <w:pStyle w:val="Corpodetexto"/>
        <w:ind w:right="131"/>
      </w:pPr>
      <w:r>
        <w:rPr>
          <w:spacing w:val="-1"/>
        </w:rPr>
        <w:t>Energy</w:t>
      </w:r>
      <w:r>
        <w:rPr>
          <w:spacing w:val="-2"/>
        </w:rPr>
        <w:t xml:space="preserve"> </w:t>
      </w:r>
      <w:r>
        <w:rPr>
          <w:spacing w:val="-1"/>
        </w:rPr>
        <w:t>Enhancement,</w:t>
      </w:r>
      <w:r>
        <w:rPr>
          <w:spacing w:val="-2"/>
        </w:rPr>
        <w:t xml:space="preserve"> </w:t>
      </w:r>
      <w:r>
        <w:rPr>
          <w:spacing w:val="-1"/>
        </w:rPr>
        <w:t>The</w:t>
      </w:r>
      <w:r>
        <w:rPr>
          <w:spacing w:val="1"/>
        </w:rPr>
        <w:t xml:space="preserve"> </w:t>
      </w:r>
      <w:r>
        <w:rPr>
          <w:spacing w:val="-1"/>
        </w:rPr>
        <w:t>Macrocosmic</w:t>
      </w:r>
      <w:r>
        <w:rPr>
          <w:spacing w:val="1"/>
        </w:rPr>
        <w:t xml:space="preserve"> </w:t>
      </w:r>
      <w:r>
        <w:rPr>
          <w:spacing w:val="-1"/>
        </w:rPr>
        <w:t>Orbit, The</w:t>
      </w:r>
      <w:r>
        <w:t xml:space="preserve"> </w:t>
      </w:r>
      <w:r>
        <w:rPr>
          <w:spacing w:val="-1"/>
        </w:rPr>
        <w:t>Antahkarana,</w:t>
      </w:r>
      <w:r>
        <w:rPr>
          <w:spacing w:val="37"/>
        </w:rPr>
        <w:t xml:space="preserve"> </w:t>
      </w:r>
      <w:r>
        <w:rPr>
          <w:spacing w:val="-1"/>
        </w:rPr>
        <w:t>and</w:t>
      </w:r>
      <w:r>
        <w:t xml:space="preserve"> </w:t>
      </w:r>
      <w:r>
        <w:rPr>
          <w:spacing w:val="-1"/>
        </w:rPr>
        <w:t>Emerald Tablet</w:t>
      </w:r>
      <w:r>
        <w:t xml:space="preserve"> </w:t>
      </w:r>
      <w:r>
        <w:rPr>
          <w:spacing w:val="-1"/>
        </w:rPr>
        <w:t>Of Hermes</w:t>
      </w:r>
      <w:r>
        <w:t xml:space="preserve"> </w:t>
      </w:r>
      <w:r>
        <w:rPr>
          <w:spacing w:val="-1"/>
        </w:rPr>
        <w:t>Trismegistus</w:t>
      </w:r>
    </w:p>
    <w:p w:rsidR="00743C02" w:rsidRDefault="001F2438">
      <w:pPr>
        <w:pStyle w:val="Corpodetexto"/>
        <w:ind w:right="131"/>
      </w:pPr>
      <w:r>
        <w:rPr>
          <w:spacing w:val="-1"/>
        </w:rPr>
        <w:t>Energy</w:t>
      </w:r>
      <w:r>
        <w:rPr>
          <w:spacing w:val="-2"/>
        </w:rPr>
        <w:t xml:space="preserve"> </w:t>
      </w:r>
      <w:r>
        <w:rPr>
          <w:spacing w:val="-1"/>
        </w:rPr>
        <w:t>Enhancement and</w:t>
      </w:r>
      <w:r>
        <w:t xml:space="preserve"> </w:t>
      </w:r>
      <w:r>
        <w:rPr>
          <w:spacing w:val="-1"/>
        </w:rPr>
        <w:t>VITRIOL</w:t>
      </w:r>
      <w:r>
        <w:t xml:space="preserve"> -</w:t>
      </w:r>
      <w:r>
        <w:rPr>
          <w:spacing w:val="-2"/>
        </w:rPr>
        <w:t xml:space="preserve"> </w:t>
      </w:r>
      <w:r>
        <w:rPr>
          <w:spacing w:val="-1"/>
        </w:rPr>
        <w:t>The</w:t>
      </w:r>
      <w:r>
        <w:t xml:space="preserve"> </w:t>
      </w:r>
      <w:r>
        <w:rPr>
          <w:spacing w:val="-1"/>
        </w:rPr>
        <w:t>First Formula</w:t>
      </w:r>
      <w:r>
        <w:t xml:space="preserve"> of</w:t>
      </w:r>
      <w:r>
        <w:rPr>
          <w:spacing w:val="-2"/>
        </w:rPr>
        <w:t xml:space="preserve"> </w:t>
      </w:r>
      <w:r>
        <w:rPr>
          <w:spacing w:val="-1"/>
        </w:rPr>
        <w:t>Alchemy</w:t>
      </w:r>
      <w:r>
        <w:rPr>
          <w:spacing w:val="35"/>
        </w:rPr>
        <w:t xml:space="preserve"> </w:t>
      </w:r>
      <w:r>
        <w:rPr>
          <w:spacing w:val="-1"/>
        </w:rPr>
        <w:t>and</w:t>
      </w:r>
      <w:r>
        <w:rPr>
          <w:spacing w:val="-2"/>
        </w:rPr>
        <w:t xml:space="preserve"> </w:t>
      </w:r>
      <w:r>
        <w:rPr>
          <w:spacing w:val="-1"/>
        </w:rPr>
        <w:t>the</w:t>
      </w:r>
      <w:r>
        <w:t xml:space="preserve"> </w:t>
      </w:r>
      <w:r>
        <w:rPr>
          <w:spacing w:val="-1"/>
        </w:rPr>
        <w:t>Removal</w:t>
      </w:r>
      <w:r>
        <w:rPr>
          <w:spacing w:val="-2"/>
        </w:rPr>
        <w:t xml:space="preserve"> </w:t>
      </w:r>
      <w:r>
        <w:rPr>
          <w:spacing w:val="-1"/>
        </w:rPr>
        <w:t>of</w:t>
      </w:r>
      <w:r>
        <w:rPr>
          <w:spacing w:val="-2"/>
        </w:rPr>
        <w:t xml:space="preserve"> </w:t>
      </w:r>
      <w:r>
        <w:rPr>
          <w:spacing w:val="-1"/>
        </w:rPr>
        <w:t>Fear</w:t>
      </w:r>
    </w:p>
    <w:p w:rsidR="00743C02" w:rsidRDefault="001F2438">
      <w:pPr>
        <w:pStyle w:val="Corpodetexto"/>
        <w:ind w:right="131"/>
      </w:pPr>
      <w:r>
        <w:rPr>
          <w:spacing w:val="-1"/>
        </w:rPr>
        <w:t>Energy</w:t>
      </w:r>
      <w:r>
        <w:rPr>
          <w:spacing w:val="-2"/>
        </w:rPr>
        <w:t xml:space="preserve"> </w:t>
      </w:r>
      <w:r>
        <w:rPr>
          <w:spacing w:val="-1"/>
        </w:rPr>
        <w:t>Enhancement and the</w:t>
      </w:r>
      <w:r>
        <w:t xml:space="preserve"> </w:t>
      </w:r>
      <w:r>
        <w:rPr>
          <w:spacing w:val="-1"/>
        </w:rPr>
        <w:t>Mythical</w:t>
      </w:r>
      <w:r>
        <w:t xml:space="preserve"> </w:t>
      </w:r>
      <w:r>
        <w:rPr>
          <w:spacing w:val="-2"/>
        </w:rPr>
        <w:t>Labour</w:t>
      </w:r>
      <w:r>
        <w:rPr>
          <w:spacing w:val="1"/>
        </w:rPr>
        <w:t xml:space="preserve"> </w:t>
      </w:r>
      <w:r>
        <w:t>of</w:t>
      </w:r>
      <w:r>
        <w:rPr>
          <w:spacing w:val="-2"/>
        </w:rPr>
        <w:t xml:space="preserve"> </w:t>
      </w:r>
      <w:r>
        <w:rPr>
          <w:spacing w:val="-1"/>
        </w:rPr>
        <w:t>Hercules</w:t>
      </w:r>
      <w:r>
        <w:t xml:space="preserve"> </w:t>
      </w:r>
      <w:r>
        <w:rPr>
          <w:spacing w:val="-1"/>
        </w:rPr>
        <w:t>Involving</w:t>
      </w:r>
      <w:r>
        <w:rPr>
          <w:spacing w:val="53"/>
        </w:rPr>
        <w:t xml:space="preserve"> </w:t>
      </w:r>
      <w:r>
        <w:rPr>
          <w:spacing w:val="-1"/>
        </w:rPr>
        <w:t>the</w:t>
      </w:r>
      <w:r>
        <w:t xml:space="preserve"> </w:t>
      </w:r>
      <w:r>
        <w:rPr>
          <w:spacing w:val="-2"/>
        </w:rPr>
        <w:t>Hydra</w:t>
      </w:r>
    </w:p>
    <w:p w:rsidR="00743C02" w:rsidRDefault="001F2438">
      <w:pPr>
        <w:pStyle w:val="Corpodetexto"/>
        <w:spacing w:before="120"/>
        <w:ind w:right="131"/>
      </w:pPr>
      <w:r>
        <w:t>Energy</w:t>
      </w:r>
      <w:r>
        <w:rPr>
          <w:spacing w:val="-2"/>
        </w:rPr>
        <w:t xml:space="preserve"> </w:t>
      </w:r>
      <w:r>
        <w:rPr>
          <w:spacing w:val="-1"/>
        </w:rPr>
        <w:t>Enhancement</w:t>
      </w:r>
      <w:r>
        <w:t xml:space="preserve"> </w:t>
      </w:r>
      <w:r>
        <w:rPr>
          <w:spacing w:val="-1"/>
        </w:rPr>
        <w:t xml:space="preserve">Meditation </w:t>
      </w:r>
      <w:r>
        <w:t>and</w:t>
      </w:r>
      <w:r>
        <w:rPr>
          <w:spacing w:val="-3"/>
        </w:rPr>
        <w:t xml:space="preserve"> </w:t>
      </w:r>
      <w:r>
        <w:rPr>
          <w:spacing w:val="-1"/>
        </w:rPr>
        <w:t>the</w:t>
      </w:r>
      <w:r>
        <w:t xml:space="preserve"> </w:t>
      </w:r>
      <w:r>
        <w:rPr>
          <w:spacing w:val="-1"/>
        </w:rPr>
        <w:t>Hercules</w:t>
      </w:r>
      <w:r>
        <w:t xml:space="preserve"> </w:t>
      </w:r>
      <w:r>
        <w:rPr>
          <w:spacing w:val="-1"/>
        </w:rPr>
        <w:t>Labour</w:t>
      </w:r>
      <w:r>
        <w:t xml:space="preserve"> of</w:t>
      </w:r>
      <w:r>
        <w:rPr>
          <w:spacing w:val="-1"/>
        </w:rPr>
        <w:t xml:space="preserve"> the</w:t>
      </w:r>
      <w:r>
        <w:rPr>
          <w:spacing w:val="39"/>
        </w:rPr>
        <w:t xml:space="preserve"> </w:t>
      </w:r>
      <w:r>
        <w:rPr>
          <w:spacing w:val="-1"/>
        </w:rPr>
        <w:t>Augean Stables</w:t>
      </w:r>
    </w:p>
    <w:p w:rsidR="00743C02" w:rsidRDefault="001F2438">
      <w:pPr>
        <w:pStyle w:val="Corpodetexto"/>
        <w:ind w:right="131"/>
      </w:pPr>
      <w:r>
        <w:rPr>
          <w:spacing w:val="-1"/>
        </w:rPr>
        <w:t>Energy</w:t>
      </w:r>
      <w:r>
        <w:rPr>
          <w:spacing w:val="-2"/>
        </w:rPr>
        <w:t xml:space="preserve"> </w:t>
      </w:r>
      <w:r>
        <w:rPr>
          <w:spacing w:val="-1"/>
        </w:rPr>
        <w:t>Enhancement</w:t>
      </w:r>
      <w:r>
        <w:t xml:space="preserve"> </w:t>
      </w:r>
      <w:r>
        <w:rPr>
          <w:spacing w:val="-1"/>
        </w:rPr>
        <w:t>Meditation</w:t>
      </w:r>
      <w:r>
        <w:rPr>
          <w:spacing w:val="-2"/>
        </w:rPr>
        <w:t xml:space="preserve"> </w:t>
      </w:r>
      <w:r>
        <w:t>And</w:t>
      </w:r>
      <w:r>
        <w:rPr>
          <w:spacing w:val="-2"/>
        </w:rPr>
        <w:t xml:space="preserve"> </w:t>
      </w:r>
      <w:r>
        <w:rPr>
          <w:spacing w:val="-1"/>
        </w:rPr>
        <w:t>The</w:t>
      </w:r>
      <w:r>
        <w:t xml:space="preserve"> </w:t>
      </w:r>
      <w:r>
        <w:rPr>
          <w:spacing w:val="-1"/>
        </w:rPr>
        <w:t>Kundalini Kriyas</w:t>
      </w:r>
      <w:r>
        <w:t xml:space="preserve"> Of</w:t>
      </w:r>
      <w:r>
        <w:rPr>
          <w:spacing w:val="-2"/>
        </w:rPr>
        <w:t xml:space="preserve"> </w:t>
      </w:r>
      <w:r>
        <w:rPr>
          <w:spacing w:val="-1"/>
        </w:rPr>
        <w:t>Kriya</w:t>
      </w:r>
      <w:r>
        <w:rPr>
          <w:spacing w:val="37"/>
        </w:rPr>
        <w:t xml:space="preserve"> </w:t>
      </w:r>
      <w:r>
        <w:rPr>
          <w:spacing w:val="-1"/>
        </w:rPr>
        <w:t>Yoga</w:t>
      </w:r>
    </w:p>
    <w:p w:rsidR="00743C02" w:rsidRDefault="001F2438">
      <w:pPr>
        <w:pStyle w:val="Corpodetexto"/>
        <w:ind w:right="136"/>
      </w:pPr>
      <w:r>
        <w:rPr>
          <w:spacing w:val="-1"/>
        </w:rPr>
        <w:t>Energy</w:t>
      </w:r>
      <w:r>
        <w:rPr>
          <w:spacing w:val="-2"/>
        </w:rPr>
        <w:t xml:space="preserve"> </w:t>
      </w:r>
      <w:r>
        <w:rPr>
          <w:spacing w:val="-1"/>
        </w:rPr>
        <w:t>Enhancement,</w:t>
      </w:r>
      <w:r>
        <w:rPr>
          <w:spacing w:val="-2"/>
        </w:rPr>
        <w:t xml:space="preserve"> </w:t>
      </w:r>
      <w:r>
        <w:rPr>
          <w:spacing w:val="-1"/>
        </w:rPr>
        <w:t>Theseus</w:t>
      </w:r>
      <w:r>
        <w:t xml:space="preserve"> </w:t>
      </w:r>
      <w:r>
        <w:rPr>
          <w:spacing w:val="-1"/>
        </w:rPr>
        <w:t>And</w:t>
      </w:r>
      <w:r>
        <w:t xml:space="preserve"> </w:t>
      </w:r>
      <w:r>
        <w:rPr>
          <w:spacing w:val="-1"/>
        </w:rPr>
        <w:t>The</w:t>
      </w:r>
      <w:r>
        <w:rPr>
          <w:spacing w:val="1"/>
        </w:rPr>
        <w:t xml:space="preserve"> </w:t>
      </w:r>
      <w:r>
        <w:rPr>
          <w:spacing w:val="-1"/>
        </w:rPr>
        <w:t>Minotaur, Energy</w:t>
      </w:r>
      <w:r>
        <w:rPr>
          <w:spacing w:val="31"/>
        </w:rPr>
        <w:t xml:space="preserve"> </w:t>
      </w:r>
      <w:r>
        <w:rPr>
          <w:spacing w:val="-1"/>
        </w:rPr>
        <w:t>Circulation</w:t>
      </w:r>
      <w:r>
        <w:rPr>
          <w:spacing w:val="-2"/>
        </w:rPr>
        <w:t xml:space="preserve"> </w:t>
      </w:r>
      <w:r>
        <w:rPr>
          <w:spacing w:val="-1"/>
        </w:rPr>
        <w:t>And</w:t>
      </w:r>
      <w:r>
        <w:t xml:space="preserve"> </w:t>
      </w:r>
      <w:r>
        <w:rPr>
          <w:spacing w:val="-1"/>
        </w:rPr>
        <w:t>Opening</w:t>
      </w:r>
      <w:r>
        <w:rPr>
          <w:spacing w:val="1"/>
        </w:rPr>
        <w:t xml:space="preserve"> </w:t>
      </w:r>
      <w:r>
        <w:rPr>
          <w:spacing w:val="-2"/>
        </w:rPr>
        <w:t>The</w:t>
      </w:r>
      <w:r>
        <w:rPr>
          <w:spacing w:val="1"/>
        </w:rPr>
        <w:t xml:space="preserve"> </w:t>
      </w:r>
      <w:r>
        <w:rPr>
          <w:spacing w:val="-1"/>
        </w:rPr>
        <w:t>Heart</w:t>
      </w:r>
    </w:p>
    <w:p w:rsidR="00743C02" w:rsidRDefault="001F2438">
      <w:pPr>
        <w:pStyle w:val="Corpodetexto"/>
        <w:ind w:right="131"/>
      </w:pPr>
      <w:r>
        <w:rPr>
          <w:spacing w:val="-1"/>
        </w:rPr>
        <w:t>The</w:t>
      </w:r>
      <w:r>
        <w:t xml:space="preserve"> </w:t>
      </w:r>
      <w:r>
        <w:rPr>
          <w:spacing w:val="-1"/>
        </w:rPr>
        <w:t>Antahkarana, Bridge,</w:t>
      </w:r>
      <w:r>
        <w:t xml:space="preserve"> </w:t>
      </w:r>
      <w:r>
        <w:rPr>
          <w:spacing w:val="-1"/>
        </w:rPr>
        <w:t>Tower</w:t>
      </w:r>
      <w:r>
        <w:rPr>
          <w:spacing w:val="1"/>
        </w:rPr>
        <w:t xml:space="preserve"> </w:t>
      </w:r>
      <w:r>
        <w:t>of</w:t>
      </w:r>
      <w:r>
        <w:rPr>
          <w:spacing w:val="-1"/>
        </w:rPr>
        <w:t xml:space="preserve"> Babel</w:t>
      </w:r>
      <w:r>
        <w:rPr>
          <w:spacing w:val="-2"/>
        </w:rPr>
        <w:t xml:space="preserve"> </w:t>
      </w:r>
      <w:r>
        <w:rPr>
          <w:spacing w:val="-1"/>
        </w:rPr>
        <w:t>or</w:t>
      </w:r>
      <w:r>
        <w:rPr>
          <w:spacing w:val="1"/>
        </w:rPr>
        <w:t xml:space="preserve"> </w:t>
      </w:r>
      <w:r>
        <w:rPr>
          <w:spacing w:val="-1"/>
        </w:rPr>
        <w:t>Babble, Chakras,</w:t>
      </w:r>
      <w:r>
        <w:rPr>
          <w:spacing w:val="46"/>
        </w:rPr>
        <w:t xml:space="preserve"> </w:t>
      </w:r>
      <w:r>
        <w:rPr>
          <w:spacing w:val="-1"/>
        </w:rPr>
        <w:t>Meditation, Gurdjieff, Shakespeare, Guru</w:t>
      </w:r>
    </w:p>
    <w:p w:rsidR="00743C02" w:rsidRDefault="00743C02">
      <w:pPr>
        <w:sectPr w:rsidR="00743C02">
          <w:pgSz w:w="8640" w:h="12960"/>
          <w:pgMar w:top="960" w:right="1000" w:bottom="900" w:left="900" w:header="0" w:footer="710" w:gutter="0"/>
          <w:cols w:space="720"/>
        </w:sectPr>
      </w:pPr>
    </w:p>
    <w:p w:rsidR="00743C02" w:rsidRDefault="001F2438">
      <w:pPr>
        <w:pStyle w:val="Corpodetexto"/>
        <w:spacing w:before="50"/>
        <w:ind w:right="162"/>
      </w:pPr>
      <w:r>
        <w:rPr>
          <w:spacing w:val="-1"/>
        </w:rPr>
        <w:lastRenderedPageBreak/>
        <w:t>Energy</w:t>
      </w:r>
      <w:r>
        <w:rPr>
          <w:spacing w:val="-2"/>
        </w:rPr>
        <w:t xml:space="preserve"> </w:t>
      </w:r>
      <w:r>
        <w:rPr>
          <w:spacing w:val="-1"/>
        </w:rPr>
        <w:t>Enhancement</w:t>
      </w:r>
      <w:r>
        <w:t xml:space="preserve"> </w:t>
      </w:r>
      <w:r>
        <w:rPr>
          <w:spacing w:val="-1"/>
        </w:rPr>
        <w:t>The Alhambra And</w:t>
      </w:r>
      <w:r>
        <w:t xml:space="preserve"> </w:t>
      </w:r>
      <w:r>
        <w:rPr>
          <w:spacing w:val="-1"/>
        </w:rPr>
        <w:t>The Alchemical</w:t>
      </w:r>
      <w:r>
        <w:t xml:space="preserve"> </w:t>
      </w:r>
      <w:r>
        <w:rPr>
          <w:spacing w:val="-1"/>
        </w:rPr>
        <w:t>Trinity</w:t>
      </w:r>
      <w:r>
        <w:rPr>
          <w:spacing w:val="37"/>
        </w:rPr>
        <w:t xml:space="preserve"> </w:t>
      </w:r>
      <w:r>
        <w:rPr>
          <w:spacing w:val="-1"/>
        </w:rPr>
        <w:t>Meditation</w:t>
      </w:r>
      <w:r>
        <w:rPr>
          <w:spacing w:val="-2"/>
        </w:rPr>
        <w:t xml:space="preserve"> </w:t>
      </w:r>
      <w:r>
        <w:rPr>
          <w:spacing w:val="-1"/>
        </w:rPr>
        <w:t>the</w:t>
      </w:r>
      <w:r>
        <w:t xml:space="preserve"> </w:t>
      </w:r>
      <w:r>
        <w:rPr>
          <w:spacing w:val="-1"/>
        </w:rPr>
        <w:t>Antahkarana</w:t>
      </w:r>
    </w:p>
    <w:p w:rsidR="00743C02" w:rsidRDefault="001F2438">
      <w:pPr>
        <w:pStyle w:val="Corpodetexto"/>
        <w:ind w:right="162"/>
      </w:pPr>
      <w:r>
        <w:rPr>
          <w:spacing w:val="-1"/>
        </w:rPr>
        <w:t>Energy</w:t>
      </w:r>
      <w:r>
        <w:rPr>
          <w:spacing w:val="-2"/>
        </w:rPr>
        <w:t xml:space="preserve"> </w:t>
      </w:r>
      <w:r>
        <w:rPr>
          <w:spacing w:val="-1"/>
        </w:rPr>
        <w:t>Enhancement</w:t>
      </w:r>
      <w:r>
        <w:rPr>
          <w:spacing w:val="1"/>
        </w:rPr>
        <w:t xml:space="preserve"> </w:t>
      </w:r>
      <w:r>
        <w:rPr>
          <w:spacing w:val="-1"/>
        </w:rPr>
        <w:t>The Shiva</w:t>
      </w:r>
      <w:r>
        <w:rPr>
          <w:spacing w:val="1"/>
        </w:rPr>
        <w:t xml:space="preserve"> </w:t>
      </w:r>
      <w:r>
        <w:rPr>
          <w:spacing w:val="-1"/>
        </w:rPr>
        <w:t>Lingam Meditation And</w:t>
      </w:r>
      <w:r>
        <w:rPr>
          <w:spacing w:val="1"/>
        </w:rPr>
        <w:t xml:space="preserve"> </w:t>
      </w:r>
      <w:r>
        <w:rPr>
          <w:spacing w:val="-1"/>
        </w:rPr>
        <w:t>The Trinity</w:t>
      </w:r>
      <w:r>
        <w:rPr>
          <w:spacing w:val="39"/>
        </w:rPr>
        <w:t xml:space="preserve"> </w:t>
      </w:r>
      <w:r>
        <w:rPr>
          <w:spacing w:val="-1"/>
        </w:rPr>
        <w:t>the</w:t>
      </w:r>
      <w:r>
        <w:rPr>
          <w:spacing w:val="-2"/>
        </w:rPr>
        <w:t xml:space="preserve"> </w:t>
      </w:r>
      <w:r>
        <w:rPr>
          <w:spacing w:val="-1"/>
        </w:rPr>
        <w:t>Antahkarana,</w:t>
      </w:r>
      <w:r>
        <w:rPr>
          <w:spacing w:val="-2"/>
        </w:rPr>
        <w:t xml:space="preserve"> </w:t>
      </w:r>
      <w:r>
        <w:t>and</w:t>
      </w:r>
      <w:r>
        <w:rPr>
          <w:spacing w:val="-1"/>
        </w:rPr>
        <w:t xml:space="preserve"> Connection</w:t>
      </w:r>
    </w:p>
    <w:p w:rsidR="00743C02" w:rsidRDefault="001F2438">
      <w:pPr>
        <w:pStyle w:val="Corpodetexto"/>
        <w:ind w:right="162"/>
      </w:pPr>
      <w:r>
        <w:rPr>
          <w:spacing w:val="-1"/>
        </w:rPr>
        <w:t>Energy</w:t>
      </w:r>
      <w:r>
        <w:rPr>
          <w:spacing w:val="-2"/>
        </w:rPr>
        <w:t xml:space="preserve"> </w:t>
      </w:r>
      <w:r>
        <w:rPr>
          <w:spacing w:val="-1"/>
        </w:rPr>
        <w:t>Enhancement</w:t>
      </w:r>
      <w:r>
        <w:t xml:space="preserve"> </w:t>
      </w:r>
      <w:r>
        <w:rPr>
          <w:spacing w:val="-1"/>
        </w:rPr>
        <w:t xml:space="preserve">Initiation </w:t>
      </w:r>
      <w:r>
        <w:t>4</w:t>
      </w:r>
      <w:r>
        <w:rPr>
          <w:spacing w:val="-1"/>
        </w:rPr>
        <w:t xml:space="preserve"> The Macrocosmic</w:t>
      </w:r>
      <w:r>
        <w:t xml:space="preserve"> </w:t>
      </w:r>
      <w:r>
        <w:rPr>
          <w:spacing w:val="-1"/>
        </w:rPr>
        <w:t xml:space="preserve">Orbit </w:t>
      </w:r>
      <w:r>
        <w:t>And</w:t>
      </w:r>
      <w:r>
        <w:rPr>
          <w:spacing w:val="-1"/>
        </w:rPr>
        <w:t xml:space="preserve"> The</w:t>
      </w:r>
      <w:r>
        <w:rPr>
          <w:spacing w:val="33"/>
        </w:rPr>
        <w:t xml:space="preserve"> </w:t>
      </w:r>
      <w:r>
        <w:rPr>
          <w:spacing w:val="-1"/>
        </w:rPr>
        <w:t>Antahkarana</w:t>
      </w:r>
    </w:p>
    <w:p w:rsidR="00743C02" w:rsidRDefault="001F2438">
      <w:pPr>
        <w:pStyle w:val="Corpodetexto"/>
        <w:spacing w:before="120"/>
        <w:ind w:right="162"/>
      </w:pPr>
      <w:r>
        <w:rPr>
          <w:spacing w:val="-1"/>
        </w:rPr>
        <w:t>Energy</w:t>
      </w:r>
      <w:r>
        <w:rPr>
          <w:spacing w:val="-2"/>
        </w:rPr>
        <w:t xml:space="preserve"> </w:t>
      </w:r>
      <w:r>
        <w:rPr>
          <w:spacing w:val="-1"/>
        </w:rPr>
        <w:t>Enhancement</w:t>
      </w:r>
      <w:r>
        <w:t xml:space="preserve"> </w:t>
      </w:r>
      <w:r>
        <w:rPr>
          <w:spacing w:val="-1"/>
        </w:rPr>
        <w:t>The</w:t>
      </w:r>
      <w:r>
        <w:t xml:space="preserve"> </w:t>
      </w:r>
      <w:r>
        <w:rPr>
          <w:spacing w:val="-2"/>
        </w:rPr>
        <w:t>Paramahamsa</w:t>
      </w:r>
      <w:r>
        <w:t xml:space="preserve"> </w:t>
      </w:r>
      <w:r>
        <w:rPr>
          <w:spacing w:val="-1"/>
        </w:rPr>
        <w:t>The</w:t>
      </w:r>
      <w:r>
        <w:t xml:space="preserve"> </w:t>
      </w:r>
      <w:r>
        <w:rPr>
          <w:spacing w:val="-1"/>
        </w:rPr>
        <w:t>Yin Yang</w:t>
      </w:r>
      <w:r>
        <w:t xml:space="preserve"> </w:t>
      </w:r>
      <w:r>
        <w:rPr>
          <w:spacing w:val="-1"/>
        </w:rPr>
        <w:t>Symbol,</w:t>
      </w:r>
      <w:r>
        <w:rPr>
          <w:spacing w:val="49"/>
        </w:rPr>
        <w:t xml:space="preserve"> </w:t>
      </w:r>
      <w:r>
        <w:rPr>
          <w:spacing w:val="-1"/>
        </w:rPr>
        <w:t>Yogananda And</w:t>
      </w:r>
      <w:r>
        <w:t xml:space="preserve"> </w:t>
      </w:r>
      <w:r>
        <w:rPr>
          <w:spacing w:val="-1"/>
        </w:rPr>
        <w:t>The</w:t>
      </w:r>
      <w:r>
        <w:t xml:space="preserve"> </w:t>
      </w:r>
      <w:r>
        <w:rPr>
          <w:spacing w:val="-1"/>
        </w:rPr>
        <w:t>Transmutation Of</w:t>
      </w:r>
      <w:r>
        <w:t xml:space="preserve"> </w:t>
      </w:r>
      <w:r>
        <w:rPr>
          <w:spacing w:val="-1"/>
        </w:rPr>
        <w:t>Energies</w:t>
      </w:r>
    </w:p>
    <w:p w:rsidR="00743C02" w:rsidRDefault="001F2438">
      <w:pPr>
        <w:pStyle w:val="Corpodetexto"/>
        <w:ind w:right="162"/>
      </w:pPr>
      <w:r>
        <w:rPr>
          <w:spacing w:val="-1"/>
        </w:rPr>
        <w:t>Energy</w:t>
      </w:r>
      <w:r>
        <w:rPr>
          <w:spacing w:val="-2"/>
        </w:rPr>
        <w:t xml:space="preserve"> </w:t>
      </w:r>
      <w:r>
        <w:rPr>
          <w:spacing w:val="-1"/>
        </w:rPr>
        <w:t>Enhancement and the</w:t>
      </w:r>
      <w:r>
        <w:t xml:space="preserve"> </w:t>
      </w:r>
      <w:r>
        <w:rPr>
          <w:spacing w:val="-1"/>
        </w:rPr>
        <w:t>Zen Story</w:t>
      </w:r>
      <w:r>
        <w:rPr>
          <w:spacing w:val="-2"/>
        </w:rPr>
        <w:t xml:space="preserve"> </w:t>
      </w:r>
      <w:r>
        <w:t>Of</w:t>
      </w:r>
      <w:r>
        <w:rPr>
          <w:spacing w:val="-2"/>
        </w:rPr>
        <w:t xml:space="preserve"> </w:t>
      </w:r>
      <w:r>
        <w:rPr>
          <w:spacing w:val="-1"/>
        </w:rPr>
        <w:t xml:space="preserve">Hyakujo, </w:t>
      </w:r>
      <w:r>
        <w:t xml:space="preserve">A </w:t>
      </w:r>
      <w:r>
        <w:rPr>
          <w:spacing w:val="-1"/>
        </w:rPr>
        <w:t>Zen Story</w:t>
      </w:r>
      <w:r>
        <w:rPr>
          <w:spacing w:val="-2"/>
        </w:rPr>
        <w:t xml:space="preserve"> </w:t>
      </w:r>
      <w:r>
        <w:t>Of</w:t>
      </w:r>
      <w:r>
        <w:rPr>
          <w:spacing w:val="47"/>
        </w:rPr>
        <w:t xml:space="preserve"> </w:t>
      </w:r>
      <w:r>
        <w:rPr>
          <w:spacing w:val="-1"/>
        </w:rPr>
        <w:t xml:space="preserve">The Antahkarana </w:t>
      </w:r>
      <w:r>
        <w:t>And</w:t>
      </w:r>
      <w:r>
        <w:rPr>
          <w:spacing w:val="-1"/>
        </w:rPr>
        <w:t xml:space="preserve"> The Higher Self</w:t>
      </w:r>
    </w:p>
    <w:p w:rsidR="00743C02" w:rsidRDefault="001F2438">
      <w:pPr>
        <w:pStyle w:val="Corpodetexto"/>
        <w:spacing w:before="120"/>
      </w:pPr>
      <w:r>
        <w:rPr>
          <w:spacing w:val="-1"/>
        </w:rPr>
        <w:t>Energy</w:t>
      </w:r>
      <w:r>
        <w:rPr>
          <w:spacing w:val="-2"/>
        </w:rPr>
        <w:t xml:space="preserve"> </w:t>
      </w:r>
      <w:r>
        <w:rPr>
          <w:spacing w:val="-1"/>
        </w:rPr>
        <w:t>Enhancement And</w:t>
      </w:r>
      <w:r>
        <w:t xml:space="preserve"> </w:t>
      </w:r>
      <w:r>
        <w:rPr>
          <w:spacing w:val="-1"/>
        </w:rPr>
        <w:t>Secret</w:t>
      </w:r>
      <w:r>
        <w:t xml:space="preserve"> </w:t>
      </w:r>
      <w:r>
        <w:rPr>
          <w:spacing w:val="-1"/>
        </w:rPr>
        <w:t xml:space="preserve">Knowledge </w:t>
      </w:r>
      <w:r>
        <w:t>At</w:t>
      </w:r>
      <w:r>
        <w:rPr>
          <w:spacing w:val="-1"/>
        </w:rPr>
        <w:t xml:space="preserve"> Chartres</w:t>
      </w:r>
    </w:p>
    <w:p w:rsidR="00743C02" w:rsidRDefault="001F2438">
      <w:pPr>
        <w:pStyle w:val="Corpodetexto"/>
        <w:ind w:right="162"/>
      </w:pPr>
      <w:r>
        <w:t>Energy</w:t>
      </w:r>
      <w:r>
        <w:rPr>
          <w:spacing w:val="-2"/>
        </w:rPr>
        <w:t xml:space="preserve"> </w:t>
      </w:r>
      <w:r>
        <w:rPr>
          <w:spacing w:val="-1"/>
        </w:rPr>
        <w:t>Enhancement the Tarot</w:t>
      </w:r>
      <w:r>
        <w:t xml:space="preserve"> </w:t>
      </w:r>
      <w:r>
        <w:rPr>
          <w:spacing w:val="-1"/>
        </w:rPr>
        <w:t>Princess</w:t>
      </w:r>
      <w:r>
        <w:rPr>
          <w:spacing w:val="-2"/>
        </w:rPr>
        <w:t xml:space="preserve"> </w:t>
      </w:r>
      <w:r>
        <w:t xml:space="preserve">of </w:t>
      </w:r>
      <w:r>
        <w:rPr>
          <w:spacing w:val="-1"/>
        </w:rPr>
        <w:t>Swords</w:t>
      </w:r>
      <w:r>
        <w:t xml:space="preserve"> And</w:t>
      </w:r>
      <w:r>
        <w:rPr>
          <w:spacing w:val="-1"/>
        </w:rPr>
        <w:t xml:space="preserve"> Advanced</w:t>
      </w:r>
      <w:r>
        <w:rPr>
          <w:spacing w:val="45"/>
        </w:rPr>
        <w:t xml:space="preserve"> </w:t>
      </w:r>
      <w:r>
        <w:rPr>
          <w:spacing w:val="-1"/>
        </w:rPr>
        <w:t>Techniques</w:t>
      </w:r>
      <w:r>
        <w:t xml:space="preserve"> Of </w:t>
      </w:r>
      <w:r>
        <w:rPr>
          <w:spacing w:val="-1"/>
        </w:rPr>
        <w:t>Meditation</w:t>
      </w:r>
    </w:p>
    <w:p w:rsidR="00743C02" w:rsidRDefault="001F2438">
      <w:pPr>
        <w:pStyle w:val="Corpodetexto"/>
        <w:spacing w:before="120"/>
        <w:ind w:right="162"/>
      </w:pPr>
      <w:r>
        <w:t>Energy</w:t>
      </w:r>
      <w:r>
        <w:rPr>
          <w:spacing w:val="-2"/>
        </w:rPr>
        <w:t xml:space="preserve"> </w:t>
      </w:r>
      <w:r>
        <w:rPr>
          <w:spacing w:val="-1"/>
        </w:rPr>
        <w:t>Enhancement</w:t>
      </w:r>
      <w:r>
        <w:t xml:space="preserve"> </w:t>
      </w:r>
      <w:r>
        <w:rPr>
          <w:spacing w:val="-1"/>
        </w:rPr>
        <w:t xml:space="preserve">Meditation </w:t>
      </w:r>
      <w:r>
        <w:t>and</w:t>
      </w:r>
      <w:r>
        <w:rPr>
          <w:spacing w:val="-3"/>
        </w:rPr>
        <w:t xml:space="preserve"> </w:t>
      </w:r>
      <w:r>
        <w:rPr>
          <w:spacing w:val="-1"/>
        </w:rPr>
        <w:t>the</w:t>
      </w:r>
      <w:r>
        <w:t xml:space="preserve"> </w:t>
      </w:r>
      <w:r>
        <w:rPr>
          <w:spacing w:val="-1"/>
        </w:rPr>
        <w:t>Bhagavad Gita</w:t>
      </w:r>
      <w:r>
        <w:t xml:space="preserve"> </w:t>
      </w:r>
      <w:r>
        <w:rPr>
          <w:spacing w:val="-1"/>
        </w:rPr>
        <w:t>CH11</w:t>
      </w:r>
      <w:r>
        <w:t xml:space="preserve"> </w:t>
      </w:r>
      <w:r>
        <w:rPr>
          <w:spacing w:val="-1"/>
        </w:rPr>
        <w:t>V53</w:t>
      </w:r>
      <w:r>
        <w:rPr>
          <w:spacing w:val="39"/>
        </w:rPr>
        <w:t xml:space="preserve"> </w:t>
      </w:r>
      <w:r>
        <w:t xml:space="preserve">to 55: </w:t>
      </w:r>
      <w:r>
        <w:rPr>
          <w:spacing w:val="-1"/>
        </w:rPr>
        <w:t>Removal</w:t>
      </w:r>
      <w:r>
        <w:t xml:space="preserve"> of </w:t>
      </w:r>
      <w:r>
        <w:rPr>
          <w:spacing w:val="-1"/>
        </w:rPr>
        <w:t>Energy</w:t>
      </w:r>
      <w:r>
        <w:rPr>
          <w:spacing w:val="-2"/>
        </w:rPr>
        <w:t xml:space="preserve"> </w:t>
      </w:r>
      <w:r>
        <w:t>Blockages</w:t>
      </w:r>
    </w:p>
    <w:p w:rsidR="00743C02" w:rsidRDefault="001F2438">
      <w:pPr>
        <w:pStyle w:val="Corpodetexto"/>
        <w:ind w:right="162"/>
      </w:pPr>
      <w:r>
        <w:rPr>
          <w:spacing w:val="-1"/>
        </w:rPr>
        <w:t>Your</w:t>
      </w:r>
      <w:r>
        <w:t xml:space="preserve"> </w:t>
      </w:r>
      <w:r>
        <w:rPr>
          <w:spacing w:val="-1"/>
        </w:rPr>
        <w:t>Split</w:t>
      </w:r>
      <w:r>
        <w:t xml:space="preserve"> </w:t>
      </w:r>
      <w:r>
        <w:rPr>
          <w:spacing w:val="-1"/>
        </w:rPr>
        <w:t xml:space="preserve">Mind </w:t>
      </w:r>
      <w:r>
        <w:t>and</w:t>
      </w:r>
      <w:r>
        <w:rPr>
          <w:spacing w:val="-2"/>
        </w:rPr>
        <w:t xml:space="preserve"> </w:t>
      </w:r>
      <w:r>
        <w:rPr>
          <w:spacing w:val="-1"/>
        </w:rPr>
        <w:t>Sub-Personalities</w:t>
      </w:r>
      <w:r>
        <w:rPr>
          <w:spacing w:val="-2"/>
        </w:rPr>
        <w:t xml:space="preserve"> </w:t>
      </w:r>
      <w:r>
        <w:rPr>
          <w:spacing w:val="-1"/>
        </w:rPr>
        <w:t>Healed</w:t>
      </w:r>
      <w:r>
        <w:t xml:space="preserve"> </w:t>
      </w:r>
      <w:r>
        <w:rPr>
          <w:spacing w:val="-1"/>
        </w:rPr>
        <w:t>in</w:t>
      </w:r>
      <w:r>
        <w:t xml:space="preserve"> </w:t>
      </w:r>
      <w:r>
        <w:rPr>
          <w:spacing w:val="-1"/>
        </w:rPr>
        <w:t xml:space="preserve">Meditation </w:t>
      </w:r>
      <w:r>
        <w:t>in</w:t>
      </w:r>
      <w:r>
        <w:rPr>
          <w:spacing w:val="-1"/>
        </w:rPr>
        <w:t xml:space="preserve"> Raja</w:t>
      </w:r>
      <w:r>
        <w:rPr>
          <w:spacing w:val="51"/>
        </w:rPr>
        <w:t xml:space="preserve"> </w:t>
      </w:r>
      <w:r>
        <w:rPr>
          <w:spacing w:val="-1"/>
        </w:rPr>
        <w:t>Yoga</w:t>
      </w:r>
      <w:r>
        <w:t xml:space="preserve"> </w:t>
      </w:r>
      <w:r>
        <w:rPr>
          <w:spacing w:val="-1"/>
        </w:rPr>
        <w:t>the</w:t>
      </w:r>
      <w:r>
        <w:t xml:space="preserve"> </w:t>
      </w:r>
      <w:r>
        <w:rPr>
          <w:spacing w:val="-1"/>
        </w:rPr>
        <w:t>Yoga</w:t>
      </w:r>
      <w:r>
        <w:t xml:space="preserve"> </w:t>
      </w:r>
      <w:r>
        <w:rPr>
          <w:spacing w:val="-1"/>
        </w:rPr>
        <w:t>Sutras</w:t>
      </w:r>
      <w:r>
        <w:t xml:space="preserve"> </w:t>
      </w:r>
      <w:r>
        <w:rPr>
          <w:spacing w:val="-1"/>
        </w:rPr>
        <w:t>of</w:t>
      </w:r>
      <w:r>
        <w:rPr>
          <w:spacing w:val="-2"/>
        </w:rPr>
        <w:t xml:space="preserve"> </w:t>
      </w:r>
      <w:r>
        <w:rPr>
          <w:spacing w:val="-1"/>
        </w:rPr>
        <w:t>Patanjali</w:t>
      </w:r>
    </w:p>
    <w:p w:rsidR="00743C02" w:rsidRDefault="001F2438">
      <w:pPr>
        <w:pStyle w:val="Corpodetexto"/>
        <w:spacing w:before="120" w:line="361" w:lineRule="auto"/>
        <w:ind w:right="2221"/>
      </w:pPr>
      <w:r>
        <w:rPr>
          <w:spacing w:val="-1"/>
        </w:rPr>
        <w:t>GOLDEN LIGHT SURGES INTO</w:t>
      </w:r>
      <w:r>
        <w:t xml:space="preserve"> </w:t>
      </w:r>
      <w:r>
        <w:rPr>
          <w:spacing w:val="-1"/>
        </w:rPr>
        <w:t>MY</w:t>
      </w:r>
      <w:r>
        <w:t xml:space="preserve"> </w:t>
      </w:r>
      <w:r>
        <w:rPr>
          <w:spacing w:val="-1"/>
        </w:rPr>
        <w:t>BRAIN...</w:t>
      </w:r>
      <w:r>
        <w:rPr>
          <w:spacing w:val="24"/>
        </w:rPr>
        <w:t xml:space="preserve"> </w:t>
      </w:r>
      <w:r>
        <w:rPr>
          <w:spacing w:val="-1"/>
        </w:rPr>
        <w:t>INNER</w:t>
      </w:r>
      <w:r>
        <w:t xml:space="preserve"> </w:t>
      </w:r>
      <w:r>
        <w:rPr>
          <w:spacing w:val="-1"/>
        </w:rPr>
        <w:t>PEACE</w:t>
      </w:r>
    </w:p>
    <w:p w:rsidR="00743C02" w:rsidRDefault="00743C02">
      <w:pPr>
        <w:rPr>
          <w:rFonts w:ascii="Lucida Sans" w:eastAsia="Lucida Sans" w:hAnsi="Lucida Sans" w:cs="Lucida Sans"/>
          <w:sz w:val="20"/>
          <w:szCs w:val="20"/>
        </w:rPr>
      </w:pPr>
    </w:p>
    <w:p w:rsidR="00743C02" w:rsidRDefault="001F2438">
      <w:pPr>
        <w:pStyle w:val="Ttulo21"/>
        <w:spacing w:before="124"/>
      </w:pPr>
      <w:r>
        <w:rPr>
          <w:b/>
          <w:bCs/>
        </w:rPr>
        <w:t>MOVIES</w:t>
      </w:r>
      <w:r>
        <w:rPr>
          <w:b/>
          <w:bCs/>
          <w:spacing w:val="-22"/>
        </w:rPr>
        <w:t xml:space="preserve"> </w:t>
      </w:r>
      <w:r>
        <w:rPr>
          <w:b/>
          <w:bCs/>
        </w:rPr>
        <w:t>…………………</w:t>
      </w:r>
      <w:r>
        <w:rPr>
          <w:b/>
          <w:bCs/>
          <w:spacing w:val="-21"/>
        </w:rPr>
        <w:t xml:space="preserve"> </w:t>
      </w:r>
      <w:r>
        <w:rPr>
          <w:b/>
          <w:bCs/>
        </w:rPr>
        <w:t>Page</w:t>
      </w:r>
      <w:r>
        <w:rPr>
          <w:b/>
          <w:bCs/>
          <w:spacing w:val="-22"/>
        </w:rPr>
        <w:t xml:space="preserve"> </w:t>
      </w:r>
      <w:r>
        <w:rPr>
          <w:b/>
          <w:bCs/>
        </w:rPr>
        <w:t>205</w:t>
      </w:r>
    </w:p>
    <w:p w:rsidR="00743C02" w:rsidRDefault="001F2438">
      <w:pPr>
        <w:pStyle w:val="Corpodetexto"/>
        <w:spacing w:before="120"/>
        <w:ind w:right="162"/>
      </w:pPr>
      <w:r>
        <w:rPr>
          <w:spacing w:val="-1"/>
        </w:rPr>
        <w:t>THE EE INCREDIBLY SUCCESSFUL</w:t>
      </w:r>
      <w:r>
        <w:rPr>
          <w:spacing w:val="-2"/>
        </w:rPr>
        <w:t xml:space="preserve"> </w:t>
      </w:r>
      <w:r>
        <w:rPr>
          <w:spacing w:val="-1"/>
        </w:rPr>
        <w:t>AND</w:t>
      </w:r>
      <w:r>
        <w:rPr>
          <w:spacing w:val="1"/>
        </w:rPr>
        <w:t xml:space="preserve"> </w:t>
      </w:r>
      <w:r>
        <w:rPr>
          <w:spacing w:val="-2"/>
        </w:rPr>
        <w:t>PROFITABLE</w:t>
      </w:r>
      <w:r>
        <w:rPr>
          <w:spacing w:val="1"/>
        </w:rPr>
        <w:t xml:space="preserve"> </w:t>
      </w:r>
      <w:r>
        <w:rPr>
          <w:spacing w:val="-1"/>
        </w:rPr>
        <w:t>MOVIE</w:t>
      </w:r>
      <w:r>
        <w:rPr>
          <w:spacing w:val="1"/>
        </w:rPr>
        <w:t xml:space="preserve"> </w:t>
      </w:r>
      <w:r>
        <w:rPr>
          <w:spacing w:val="-1"/>
        </w:rPr>
        <w:t xml:space="preserve">LIST </w:t>
      </w:r>
      <w:r>
        <w:t>-</w:t>
      </w:r>
      <w:r>
        <w:rPr>
          <w:spacing w:val="41"/>
        </w:rPr>
        <w:t xml:space="preserve"> </w:t>
      </w:r>
      <w:r>
        <w:rPr>
          <w:spacing w:val="-1"/>
        </w:rPr>
        <w:t>AMERICAN BEAUTY</w:t>
      </w:r>
    </w:p>
    <w:p w:rsidR="00743C02" w:rsidRDefault="001F2438">
      <w:pPr>
        <w:pStyle w:val="Corpodetexto"/>
        <w:spacing w:before="120"/>
        <w:ind w:right="162"/>
      </w:pPr>
      <w:r>
        <w:rPr>
          <w:spacing w:val="-1"/>
        </w:rPr>
        <w:t>APOCALYPSE NOW</w:t>
      </w:r>
      <w:r>
        <w:rPr>
          <w:spacing w:val="1"/>
        </w:rPr>
        <w:t xml:space="preserve"> </w:t>
      </w:r>
      <w:r>
        <w:t>-</w:t>
      </w:r>
      <w:r>
        <w:rPr>
          <w:spacing w:val="-1"/>
        </w:rPr>
        <w:t xml:space="preserve"> THE</w:t>
      </w:r>
      <w:r>
        <w:t xml:space="preserve"> </w:t>
      </w:r>
      <w:r>
        <w:rPr>
          <w:spacing w:val="-1"/>
        </w:rPr>
        <w:t>HORROR</w:t>
      </w:r>
      <w:r>
        <w:rPr>
          <w:spacing w:val="-2"/>
        </w:rPr>
        <w:t xml:space="preserve"> </w:t>
      </w:r>
      <w:r>
        <w:rPr>
          <w:spacing w:val="-1"/>
        </w:rPr>
        <w:t>OF THE BRANDO KURTZ SPLIT</w:t>
      </w:r>
      <w:r>
        <w:rPr>
          <w:spacing w:val="35"/>
        </w:rPr>
        <w:t xml:space="preserve"> </w:t>
      </w:r>
      <w:r>
        <w:rPr>
          <w:spacing w:val="-1"/>
        </w:rPr>
        <w:t xml:space="preserve">EGO </w:t>
      </w:r>
      <w:r>
        <w:t xml:space="preserve">AND </w:t>
      </w:r>
      <w:r>
        <w:rPr>
          <w:spacing w:val="-1"/>
        </w:rPr>
        <w:t>THE TRAUMA</w:t>
      </w:r>
      <w:r>
        <w:t xml:space="preserve"> </w:t>
      </w:r>
      <w:r>
        <w:rPr>
          <w:spacing w:val="-1"/>
        </w:rPr>
        <w:t>THAT</w:t>
      </w:r>
      <w:r>
        <w:rPr>
          <w:spacing w:val="-2"/>
        </w:rPr>
        <w:t xml:space="preserve"> </w:t>
      </w:r>
      <w:r>
        <w:rPr>
          <w:spacing w:val="-1"/>
        </w:rPr>
        <w:t>SPLITS</w:t>
      </w:r>
      <w:r>
        <w:rPr>
          <w:spacing w:val="1"/>
        </w:rPr>
        <w:t xml:space="preserve"> </w:t>
      </w:r>
      <w:r>
        <w:rPr>
          <w:spacing w:val="-1"/>
        </w:rPr>
        <w:t>IT</w:t>
      </w:r>
      <w:r>
        <w:rPr>
          <w:spacing w:val="-2"/>
        </w:rPr>
        <w:t xml:space="preserve"> </w:t>
      </w:r>
      <w:r>
        <w:rPr>
          <w:spacing w:val="-1"/>
        </w:rPr>
        <w:t>CREATING</w:t>
      </w:r>
      <w:r>
        <w:t xml:space="preserve"> </w:t>
      </w:r>
      <w:r>
        <w:rPr>
          <w:spacing w:val="-1"/>
        </w:rPr>
        <w:t xml:space="preserve">DID </w:t>
      </w:r>
      <w:r>
        <w:t>AND</w:t>
      </w:r>
      <w:r>
        <w:rPr>
          <w:spacing w:val="-3"/>
        </w:rPr>
        <w:t xml:space="preserve"> </w:t>
      </w:r>
      <w:r>
        <w:rPr>
          <w:spacing w:val="-1"/>
        </w:rPr>
        <w:t>MPD</w:t>
      </w:r>
    </w:p>
    <w:p w:rsidR="00743C02" w:rsidRDefault="001F2438">
      <w:pPr>
        <w:pStyle w:val="Corpodetexto"/>
        <w:ind w:right="131"/>
      </w:pPr>
      <w:r>
        <w:rPr>
          <w:spacing w:val="-1"/>
        </w:rPr>
        <w:t>Myth</w:t>
      </w:r>
      <w:r>
        <w:t xml:space="preserve"> </w:t>
      </w:r>
      <w:r>
        <w:rPr>
          <w:spacing w:val="-1"/>
        </w:rPr>
        <w:t xml:space="preserve">Meditation Analysis </w:t>
      </w:r>
      <w:r>
        <w:t>of</w:t>
      </w:r>
      <w:r>
        <w:rPr>
          <w:spacing w:val="-1"/>
        </w:rPr>
        <w:t xml:space="preserve"> King</w:t>
      </w:r>
      <w:r>
        <w:rPr>
          <w:spacing w:val="1"/>
        </w:rPr>
        <w:t xml:space="preserve"> </w:t>
      </w:r>
      <w:r>
        <w:rPr>
          <w:spacing w:val="-1"/>
        </w:rPr>
        <w:t xml:space="preserve">Kong, Lord </w:t>
      </w:r>
      <w:r>
        <w:t>Of</w:t>
      </w:r>
      <w:r>
        <w:rPr>
          <w:spacing w:val="-2"/>
        </w:rPr>
        <w:t xml:space="preserve"> </w:t>
      </w:r>
      <w:r>
        <w:rPr>
          <w:spacing w:val="-1"/>
        </w:rPr>
        <w:t>The</w:t>
      </w:r>
      <w:r>
        <w:rPr>
          <w:spacing w:val="1"/>
        </w:rPr>
        <w:t xml:space="preserve"> </w:t>
      </w:r>
      <w:r>
        <w:rPr>
          <w:spacing w:val="-1"/>
        </w:rPr>
        <w:t xml:space="preserve">Rings, Beauty </w:t>
      </w:r>
      <w:r>
        <w:t>+</w:t>
      </w:r>
      <w:r>
        <w:rPr>
          <w:spacing w:val="45"/>
        </w:rPr>
        <w:t xml:space="preserve"> </w:t>
      </w:r>
      <w:r>
        <w:rPr>
          <w:spacing w:val="-1"/>
        </w:rPr>
        <w:t>The</w:t>
      </w:r>
      <w:r>
        <w:rPr>
          <w:spacing w:val="1"/>
        </w:rPr>
        <w:t xml:space="preserve"> </w:t>
      </w:r>
      <w:r>
        <w:rPr>
          <w:spacing w:val="-1"/>
        </w:rPr>
        <w:t>Beast</w:t>
      </w:r>
      <w:r>
        <w:t xml:space="preserve"> </w:t>
      </w:r>
      <w:r>
        <w:rPr>
          <w:spacing w:val="-1"/>
        </w:rPr>
        <w:t>Indicating</w:t>
      </w:r>
      <w:r>
        <w:rPr>
          <w:spacing w:val="1"/>
        </w:rPr>
        <w:t xml:space="preserve"> </w:t>
      </w:r>
      <w:r>
        <w:rPr>
          <w:spacing w:val="-1"/>
        </w:rPr>
        <w:t>DID</w:t>
      </w:r>
      <w:r>
        <w:t xml:space="preserve"> + </w:t>
      </w:r>
      <w:r>
        <w:rPr>
          <w:spacing w:val="-2"/>
        </w:rPr>
        <w:t>MPD</w:t>
      </w:r>
    </w:p>
    <w:p w:rsidR="00743C02" w:rsidRDefault="001F2438">
      <w:pPr>
        <w:pStyle w:val="Corpodetexto"/>
      </w:pPr>
      <w:r>
        <w:rPr>
          <w:spacing w:val="-1"/>
        </w:rPr>
        <w:t>King</w:t>
      </w:r>
      <w:r>
        <w:rPr>
          <w:spacing w:val="1"/>
        </w:rPr>
        <w:t xml:space="preserve"> </w:t>
      </w:r>
      <w:r>
        <w:rPr>
          <w:spacing w:val="-1"/>
        </w:rPr>
        <w:t>Kong</w:t>
      </w:r>
    </w:p>
    <w:p w:rsidR="00743C02" w:rsidRDefault="001F2438">
      <w:pPr>
        <w:pStyle w:val="Corpodetexto"/>
        <w:ind w:right="162"/>
      </w:pPr>
      <w:r>
        <w:rPr>
          <w:spacing w:val="-1"/>
        </w:rPr>
        <w:t>GEORGE</w:t>
      </w:r>
      <w:r>
        <w:t xml:space="preserve"> </w:t>
      </w:r>
      <w:r>
        <w:rPr>
          <w:spacing w:val="-1"/>
        </w:rPr>
        <w:t>LUCAS,</w:t>
      </w:r>
      <w:r>
        <w:t xml:space="preserve"> </w:t>
      </w:r>
      <w:r>
        <w:rPr>
          <w:spacing w:val="-1"/>
        </w:rPr>
        <w:t>STAR WARS</w:t>
      </w:r>
      <w:r>
        <w:rPr>
          <w:spacing w:val="-2"/>
        </w:rPr>
        <w:t xml:space="preserve"> </w:t>
      </w:r>
      <w:r>
        <w:rPr>
          <w:spacing w:val="-1"/>
        </w:rPr>
        <w:t>AND</w:t>
      </w:r>
      <w:r>
        <w:rPr>
          <w:spacing w:val="-2"/>
        </w:rPr>
        <w:t xml:space="preserve"> </w:t>
      </w:r>
      <w:r>
        <w:rPr>
          <w:spacing w:val="-1"/>
        </w:rPr>
        <w:t>THE</w:t>
      </w:r>
      <w:r>
        <w:t xml:space="preserve"> </w:t>
      </w:r>
      <w:r>
        <w:rPr>
          <w:spacing w:val="-1"/>
        </w:rPr>
        <w:t>REVENGE</w:t>
      </w:r>
      <w:r>
        <w:t xml:space="preserve"> </w:t>
      </w:r>
      <w:r>
        <w:rPr>
          <w:spacing w:val="-1"/>
        </w:rPr>
        <w:t>OF</w:t>
      </w:r>
      <w:r>
        <w:t xml:space="preserve"> </w:t>
      </w:r>
      <w:r>
        <w:rPr>
          <w:spacing w:val="-1"/>
        </w:rPr>
        <w:t>THE</w:t>
      </w:r>
      <w:r>
        <w:t xml:space="preserve"> </w:t>
      </w:r>
      <w:r>
        <w:rPr>
          <w:spacing w:val="-1"/>
        </w:rPr>
        <w:t>LORDS</w:t>
      </w:r>
      <w:r>
        <w:t xml:space="preserve"> </w:t>
      </w:r>
      <w:r>
        <w:rPr>
          <w:spacing w:val="-1"/>
        </w:rPr>
        <w:t>OF</w:t>
      </w:r>
      <w:r>
        <w:rPr>
          <w:spacing w:val="26"/>
        </w:rPr>
        <w:t xml:space="preserve"> </w:t>
      </w:r>
      <w:r>
        <w:rPr>
          <w:spacing w:val="-1"/>
        </w:rPr>
        <w:t>THE SITH</w:t>
      </w:r>
    </w:p>
    <w:p w:rsidR="00743C02" w:rsidRDefault="00743C02">
      <w:pPr>
        <w:sectPr w:rsidR="00743C02">
          <w:pgSz w:w="8640" w:h="12960"/>
          <w:pgMar w:top="960" w:right="940" w:bottom="900" w:left="900" w:header="0" w:footer="710" w:gutter="0"/>
          <w:cols w:space="720"/>
        </w:sectPr>
      </w:pPr>
    </w:p>
    <w:p w:rsidR="00743C02" w:rsidRDefault="001F2438">
      <w:pPr>
        <w:pStyle w:val="Ttulo21"/>
        <w:spacing w:before="9"/>
      </w:pPr>
      <w:r>
        <w:rPr>
          <w:b/>
          <w:bCs/>
        </w:rPr>
        <w:lastRenderedPageBreak/>
        <w:t>POETRY</w:t>
      </w:r>
      <w:r>
        <w:rPr>
          <w:b/>
          <w:bCs/>
          <w:spacing w:val="-22"/>
        </w:rPr>
        <w:t xml:space="preserve"> </w:t>
      </w:r>
      <w:r>
        <w:rPr>
          <w:b/>
          <w:bCs/>
        </w:rPr>
        <w:t>…………………</w:t>
      </w:r>
      <w:r>
        <w:rPr>
          <w:b/>
          <w:bCs/>
          <w:spacing w:val="-22"/>
        </w:rPr>
        <w:t xml:space="preserve"> </w:t>
      </w:r>
      <w:r>
        <w:rPr>
          <w:b/>
          <w:bCs/>
        </w:rPr>
        <w:t>Page</w:t>
      </w:r>
      <w:r>
        <w:rPr>
          <w:b/>
          <w:bCs/>
          <w:spacing w:val="-21"/>
        </w:rPr>
        <w:t xml:space="preserve"> </w:t>
      </w:r>
      <w:r>
        <w:rPr>
          <w:b/>
          <w:bCs/>
        </w:rPr>
        <w:t>231</w:t>
      </w:r>
    </w:p>
    <w:p w:rsidR="00743C02" w:rsidRDefault="001F2438">
      <w:pPr>
        <w:pStyle w:val="Corpodetexto"/>
        <w:spacing w:before="120" w:line="362" w:lineRule="auto"/>
        <w:ind w:right="279"/>
      </w:pPr>
      <w:r>
        <w:rPr>
          <w:spacing w:val="-1"/>
        </w:rPr>
        <w:t>Satchidanand</w:t>
      </w:r>
      <w:r>
        <w:t xml:space="preserve"> -</w:t>
      </w:r>
      <w:r>
        <w:rPr>
          <w:spacing w:val="-1"/>
        </w:rPr>
        <w:t xml:space="preserve"> The</w:t>
      </w:r>
      <w:r>
        <w:t xml:space="preserve"> </w:t>
      </w:r>
      <w:r>
        <w:rPr>
          <w:spacing w:val="-1"/>
        </w:rPr>
        <w:t>Poetry</w:t>
      </w:r>
      <w:r>
        <w:rPr>
          <w:spacing w:val="-2"/>
        </w:rPr>
        <w:t xml:space="preserve"> </w:t>
      </w:r>
      <w:r>
        <w:t>of</w:t>
      </w:r>
      <w:r>
        <w:rPr>
          <w:spacing w:val="-1"/>
        </w:rPr>
        <w:t xml:space="preserve"> Wealth </w:t>
      </w:r>
      <w:r>
        <w:t>-</w:t>
      </w:r>
      <w:r>
        <w:rPr>
          <w:spacing w:val="-2"/>
        </w:rPr>
        <w:t xml:space="preserve"> </w:t>
      </w:r>
      <w:r>
        <w:rPr>
          <w:spacing w:val="-1"/>
        </w:rPr>
        <w:t xml:space="preserve">Education </w:t>
      </w:r>
      <w:r>
        <w:t xml:space="preserve">and </w:t>
      </w:r>
      <w:r>
        <w:rPr>
          <w:spacing w:val="-1"/>
        </w:rPr>
        <w:t>Profit</w:t>
      </w:r>
      <w:r>
        <w:rPr>
          <w:spacing w:val="55"/>
        </w:rPr>
        <w:t xml:space="preserve"> </w:t>
      </w:r>
      <w:r>
        <w:rPr>
          <w:spacing w:val="-1"/>
        </w:rPr>
        <w:t>Satchidanand</w:t>
      </w:r>
      <w:r>
        <w:t xml:space="preserve"> -</w:t>
      </w:r>
      <w:r>
        <w:rPr>
          <w:spacing w:val="-1"/>
        </w:rPr>
        <w:t xml:space="preserve"> The</w:t>
      </w:r>
      <w:r>
        <w:t xml:space="preserve"> </w:t>
      </w:r>
      <w:r>
        <w:rPr>
          <w:spacing w:val="-1"/>
        </w:rPr>
        <w:t>Poetry</w:t>
      </w:r>
      <w:r>
        <w:rPr>
          <w:spacing w:val="-2"/>
        </w:rPr>
        <w:t xml:space="preserve"> </w:t>
      </w:r>
      <w:r>
        <w:t>of</w:t>
      </w:r>
      <w:r>
        <w:rPr>
          <w:spacing w:val="-1"/>
        </w:rPr>
        <w:t xml:space="preserve"> Wealth </w:t>
      </w:r>
      <w:r>
        <w:t>-</w:t>
      </w:r>
      <w:r>
        <w:rPr>
          <w:spacing w:val="-2"/>
        </w:rPr>
        <w:t xml:space="preserve"> </w:t>
      </w:r>
      <w:r>
        <w:rPr>
          <w:spacing w:val="-1"/>
        </w:rPr>
        <w:t>Dreams</w:t>
      </w:r>
      <w:r>
        <w:t xml:space="preserve"> </w:t>
      </w:r>
      <w:r>
        <w:rPr>
          <w:spacing w:val="-1"/>
        </w:rPr>
        <w:t>and</w:t>
      </w:r>
      <w:r>
        <w:t xml:space="preserve"> </w:t>
      </w:r>
      <w:r>
        <w:rPr>
          <w:spacing w:val="-1"/>
        </w:rPr>
        <w:t>Money</w:t>
      </w:r>
      <w:r>
        <w:rPr>
          <w:spacing w:val="47"/>
        </w:rPr>
        <w:t xml:space="preserve"> </w:t>
      </w:r>
      <w:r>
        <w:rPr>
          <w:spacing w:val="-1"/>
        </w:rPr>
        <w:t>Satchidanand</w:t>
      </w:r>
      <w:r>
        <w:t xml:space="preserve"> -</w:t>
      </w:r>
      <w:r>
        <w:rPr>
          <w:spacing w:val="-1"/>
        </w:rPr>
        <w:t xml:space="preserve"> The</w:t>
      </w:r>
      <w:r>
        <w:rPr>
          <w:spacing w:val="1"/>
        </w:rPr>
        <w:t xml:space="preserve"> </w:t>
      </w:r>
      <w:r>
        <w:rPr>
          <w:spacing w:val="-1"/>
        </w:rPr>
        <w:t>Poetry</w:t>
      </w:r>
      <w:r>
        <w:rPr>
          <w:spacing w:val="-2"/>
        </w:rPr>
        <w:t xml:space="preserve"> </w:t>
      </w:r>
      <w:r>
        <w:rPr>
          <w:spacing w:val="-1"/>
        </w:rPr>
        <w:t xml:space="preserve">of Wealth </w:t>
      </w:r>
      <w:r>
        <w:t>-</w:t>
      </w:r>
      <w:r>
        <w:rPr>
          <w:spacing w:val="-2"/>
        </w:rPr>
        <w:t xml:space="preserve"> </w:t>
      </w:r>
      <w:r>
        <w:rPr>
          <w:spacing w:val="-1"/>
        </w:rPr>
        <w:t>Institutions</w:t>
      </w:r>
      <w:r>
        <w:rPr>
          <w:spacing w:val="-2"/>
        </w:rPr>
        <w:t xml:space="preserve"> </w:t>
      </w:r>
      <w:r>
        <w:rPr>
          <w:spacing w:val="-1"/>
        </w:rPr>
        <w:t>and</w:t>
      </w:r>
      <w:r>
        <w:rPr>
          <w:spacing w:val="-3"/>
        </w:rPr>
        <w:t xml:space="preserve"> </w:t>
      </w:r>
      <w:r>
        <w:rPr>
          <w:spacing w:val="-1"/>
        </w:rPr>
        <w:t>Welfare</w:t>
      </w:r>
      <w:r>
        <w:rPr>
          <w:spacing w:val="20"/>
        </w:rPr>
        <w:t xml:space="preserve"> </w:t>
      </w:r>
      <w:r>
        <w:rPr>
          <w:spacing w:val="-1"/>
        </w:rPr>
        <w:t>Satchidanand</w:t>
      </w:r>
      <w:r>
        <w:t xml:space="preserve"> - </w:t>
      </w:r>
      <w:r>
        <w:rPr>
          <w:spacing w:val="-1"/>
        </w:rPr>
        <w:t>The</w:t>
      </w:r>
      <w:r>
        <w:t xml:space="preserve"> </w:t>
      </w:r>
      <w:r>
        <w:rPr>
          <w:spacing w:val="-1"/>
        </w:rPr>
        <w:t>Poetry</w:t>
      </w:r>
      <w:r>
        <w:rPr>
          <w:spacing w:val="-2"/>
        </w:rPr>
        <w:t xml:space="preserve"> </w:t>
      </w:r>
      <w:r>
        <w:t>of</w:t>
      </w:r>
      <w:r>
        <w:rPr>
          <w:spacing w:val="-1"/>
        </w:rPr>
        <w:t xml:space="preserve"> Wealth-</w:t>
      </w:r>
      <w:r>
        <w:t xml:space="preserve"> </w:t>
      </w:r>
      <w:r>
        <w:rPr>
          <w:spacing w:val="-1"/>
        </w:rPr>
        <w:t xml:space="preserve">People </w:t>
      </w:r>
      <w:r>
        <w:t>and</w:t>
      </w:r>
      <w:r>
        <w:rPr>
          <w:spacing w:val="-1"/>
        </w:rPr>
        <w:t xml:space="preserve"> Slavery</w:t>
      </w:r>
      <w:r>
        <w:rPr>
          <w:spacing w:val="53"/>
        </w:rPr>
        <w:t xml:space="preserve"> </w:t>
      </w:r>
      <w:r>
        <w:rPr>
          <w:spacing w:val="-1"/>
        </w:rPr>
        <w:t>Satchidanand</w:t>
      </w:r>
      <w:r>
        <w:t xml:space="preserve"> -</w:t>
      </w:r>
      <w:r>
        <w:rPr>
          <w:spacing w:val="-1"/>
        </w:rPr>
        <w:t xml:space="preserve"> Poetry</w:t>
      </w:r>
      <w:r>
        <w:rPr>
          <w:spacing w:val="-2"/>
        </w:rPr>
        <w:t xml:space="preserve"> </w:t>
      </w:r>
      <w:r>
        <w:rPr>
          <w:spacing w:val="-1"/>
        </w:rPr>
        <w:t>of Wealth</w:t>
      </w:r>
      <w:r>
        <w:t xml:space="preserve"> -</w:t>
      </w:r>
      <w:r>
        <w:rPr>
          <w:spacing w:val="-1"/>
        </w:rPr>
        <w:t xml:space="preserve"> Peace</w:t>
      </w:r>
      <w:r>
        <w:t xml:space="preserve"> </w:t>
      </w:r>
      <w:r>
        <w:rPr>
          <w:spacing w:val="-1"/>
        </w:rPr>
        <w:t>and Work</w:t>
      </w:r>
    </w:p>
    <w:p w:rsidR="00743C02" w:rsidRDefault="00743C02">
      <w:pPr>
        <w:rPr>
          <w:rFonts w:ascii="Lucida Sans" w:eastAsia="Lucida Sans" w:hAnsi="Lucida Sans" w:cs="Lucida Sans"/>
          <w:sz w:val="20"/>
          <w:szCs w:val="20"/>
        </w:rPr>
      </w:pPr>
    </w:p>
    <w:p w:rsidR="00743C02" w:rsidRDefault="001F2438">
      <w:pPr>
        <w:pStyle w:val="Ttulo21"/>
        <w:spacing w:before="122"/>
        <w:ind w:right="279"/>
      </w:pPr>
      <w:r>
        <w:rPr>
          <w:b/>
          <w:bCs/>
        </w:rPr>
        <w:t>MASLOW,</w:t>
      </w:r>
      <w:r>
        <w:rPr>
          <w:b/>
          <w:bCs/>
          <w:spacing w:val="-28"/>
        </w:rPr>
        <w:t xml:space="preserve"> </w:t>
      </w:r>
      <w:r>
        <w:rPr>
          <w:b/>
          <w:bCs/>
        </w:rPr>
        <w:t>GURDJIEFF,</w:t>
      </w:r>
      <w:r>
        <w:rPr>
          <w:b/>
          <w:bCs/>
          <w:spacing w:val="-27"/>
        </w:rPr>
        <w:t xml:space="preserve"> </w:t>
      </w:r>
      <w:r>
        <w:rPr>
          <w:b/>
          <w:bCs/>
        </w:rPr>
        <w:t>DAME</w:t>
      </w:r>
      <w:r>
        <w:rPr>
          <w:b/>
          <w:bCs/>
          <w:w w:val="99"/>
        </w:rPr>
        <w:t xml:space="preserve"> </w:t>
      </w:r>
      <w:r>
        <w:rPr>
          <w:b/>
          <w:bCs/>
        </w:rPr>
        <w:t>ALEXANDER-NEEL,</w:t>
      </w:r>
      <w:r>
        <w:rPr>
          <w:b/>
          <w:bCs/>
          <w:spacing w:val="-52"/>
        </w:rPr>
        <w:t xml:space="preserve"> </w:t>
      </w:r>
      <w:r>
        <w:rPr>
          <w:b/>
          <w:bCs/>
        </w:rPr>
        <w:t>ELRON</w:t>
      </w:r>
      <w:r>
        <w:rPr>
          <w:b/>
          <w:bCs/>
          <w:w w:val="99"/>
        </w:rPr>
        <w:t xml:space="preserve"> </w:t>
      </w:r>
      <w:r>
        <w:rPr>
          <w:b/>
          <w:bCs/>
        </w:rPr>
        <w:t>HUBBARD,</w:t>
      </w:r>
      <w:r>
        <w:rPr>
          <w:b/>
          <w:bCs/>
          <w:spacing w:val="-49"/>
        </w:rPr>
        <w:t xml:space="preserve"> </w:t>
      </w:r>
      <w:r>
        <w:rPr>
          <w:b/>
          <w:bCs/>
        </w:rPr>
        <w:t>PARACELCUS,</w:t>
      </w:r>
      <w:r>
        <w:rPr>
          <w:b/>
          <w:bCs/>
          <w:w w:val="99"/>
        </w:rPr>
        <w:t xml:space="preserve"> </w:t>
      </w:r>
      <w:r>
        <w:rPr>
          <w:b/>
          <w:bCs/>
        </w:rPr>
        <w:t>BUDDHA,</w:t>
      </w:r>
      <w:r>
        <w:rPr>
          <w:b/>
          <w:bCs/>
          <w:spacing w:val="-31"/>
        </w:rPr>
        <w:t xml:space="preserve"> </w:t>
      </w:r>
      <w:r>
        <w:rPr>
          <w:b/>
          <w:bCs/>
        </w:rPr>
        <w:t>RAMANA</w:t>
      </w:r>
      <w:r>
        <w:rPr>
          <w:b/>
          <w:bCs/>
          <w:spacing w:val="-30"/>
        </w:rPr>
        <w:t xml:space="preserve"> </w:t>
      </w:r>
      <w:r>
        <w:rPr>
          <w:b/>
          <w:bCs/>
        </w:rPr>
        <w:t>MAHARSHI,</w:t>
      </w:r>
      <w:r>
        <w:rPr>
          <w:b/>
          <w:bCs/>
          <w:w w:val="99"/>
        </w:rPr>
        <w:t xml:space="preserve"> </w:t>
      </w:r>
      <w:r>
        <w:rPr>
          <w:b/>
          <w:bCs/>
        </w:rPr>
        <w:t>RAMAKRISHNA</w:t>
      </w:r>
      <w:r>
        <w:rPr>
          <w:b/>
          <w:bCs/>
          <w:spacing w:val="-21"/>
        </w:rPr>
        <w:t xml:space="preserve"> </w:t>
      </w:r>
      <w:r>
        <w:rPr>
          <w:b/>
          <w:bCs/>
        </w:rPr>
        <w:t>………</w:t>
      </w:r>
      <w:r>
        <w:rPr>
          <w:b/>
          <w:bCs/>
          <w:spacing w:val="-20"/>
        </w:rPr>
        <w:t xml:space="preserve"> </w:t>
      </w:r>
      <w:r>
        <w:rPr>
          <w:b/>
          <w:bCs/>
        </w:rPr>
        <w:t>Page</w:t>
      </w:r>
      <w:r>
        <w:rPr>
          <w:b/>
          <w:bCs/>
          <w:spacing w:val="-20"/>
        </w:rPr>
        <w:t xml:space="preserve"> </w:t>
      </w:r>
      <w:r>
        <w:rPr>
          <w:b/>
          <w:bCs/>
        </w:rPr>
        <w:t>234</w:t>
      </w:r>
    </w:p>
    <w:p w:rsidR="00743C02" w:rsidRDefault="001F2438">
      <w:pPr>
        <w:pStyle w:val="Corpodetexto"/>
        <w:spacing w:before="122"/>
        <w:ind w:right="279"/>
      </w:pPr>
      <w:r>
        <w:rPr>
          <w:spacing w:val="-1"/>
        </w:rPr>
        <w:t>Is</w:t>
      </w:r>
      <w:r>
        <w:t xml:space="preserve"> </w:t>
      </w:r>
      <w:r>
        <w:rPr>
          <w:spacing w:val="-1"/>
        </w:rPr>
        <w:t>Maslow's</w:t>
      </w:r>
      <w:r>
        <w:rPr>
          <w:spacing w:val="1"/>
        </w:rPr>
        <w:t xml:space="preserve"> </w:t>
      </w:r>
      <w:r>
        <w:rPr>
          <w:spacing w:val="-1"/>
        </w:rPr>
        <w:t>Hierarchy</w:t>
      </w:r>
      <w:r>
        <w:rPr>
          <w:spacing w:val="-2"/>
        </w:rPr>
        <w:t xml:space="preserve"> </w:t>
      </w:r>
      <w:r>
        <w:t>A</w:t>
      </w:r>
      <w:r>
        <w:rPr>
          <w:spacing w:val="-1"/>
        </w:rPr>
        <w:t xml:space="preserve"> Plagiarism</w:t>
      </w:r>
      <w:r>
        <w:rPr>
          <w:spacing w:val="-2"/>
        </w:rPr>
        <w:t xml:space="preserve"> </w:t>
      </w:r>
      <w:r>
        <w:rPr>
          <w:spacing w:val="-1"/>
        </w:rPr>
        <w:t>On Chakras</w:t>
      </w:r>
      <w:r>
        <w:rPr>
          <w:spacing w:val="-3"/>
        </w:rPr>
        <w:t xml:space="preserve"> </w:t>
      </w:r>
      <w:r>
        <w:t xml:space="preserve">&amp; </w:t>
      </w:r>
      <w:r>
        <w:rPr>
          <w:spacing w:val="-1"/>
        </w:rPr>
        <w:t>Kundalini</w:t>
      </w:r>
      <w:r>
        <w:t xml:space="preserve"> </w:t>
      </w:r>
      <w:r>
        <w:rPr>
          <w:spacing w:val="-2"/>
        </w:rPr>
        <w:t>Yoga,</w:t>
      </w:r>
      <w:r>
        <w:rPr>
          <w:spacing w:val="22"/>
        </w:rPr>
        <w:t xml:space="preserve"> </w:t>
      </w:r>
      <w:r>
        <w:rPr>
          <w:spacing w:val="-1"/>
        </w:rPr>
        <w:t>Known</w:t>
      </w:r>
      <w:r>
        <w:t xml:space="preserve"> </w:t>
      </w:r>
      <w:r>
        <w:rPr>
          <w:spacing w:val="-1"/>
        </w:rPr>
        <w:t>About</w:t>
      </w:r>
      <w:r>
        <w:rPr>
          <w:spacing w:val="2"/>
        </w:rPr>
        <w:t xml:space="preserve"> </w:t>
      </w:r>
      <w:r>
        <w:t xml:space="preserve">For </w:t>
      </w:r>
      <w:r>
        <w:rPr>
          <w:spacing w:val="-1"/>
        </w:rPr>
        <w:t xml:space="preserve">Thousands </w:t>
      </w:r>
      <w:r>
        <w:t xml:space="preserve">of </w:t>
      </w:r>
      <w:r>
        <w:rPr>
          <w:spacing w:val="-1"/>
        </w:rPr>
        <w:t>Years</w:t>
      </w:r>
    </w:p>
    <w:p w:rsidR="00743C02" w:rsidRDefault="001F2438">
      <w:pPr>
        <w:pStyle w:val="Corpodetexto"/>
        <w:spacing w:before="120"/>
      </w:pPr>
      <w:r>
        <w:rPr>
          <w:spacing w:val="-1"/>
        </w:rPr>
        <w:t>GURDJIEFF</w:t>
      </w:r>
      <w:r>
        <w:rPr>
          <w:spacing w:val="-2"/>
        </w:rPr>
        <w:t xml:space="preserve"> </w:t>
      </w:r>
      <w:r>
        <w:rPr>
          <w:spacing w:val="-1"/>
        </w:rPr>
        <w:t>AND BLOCKAGES</w:t>
      </w:r>
    </w:p>
    <w:p w:rsidR="00743C02" w:rsidRDefault="001F2438">
      <w:pPr>
        <w:pStyle w:val="Corpodetexto"/>
      </w:pPr>
      <w:r>
        <w:rPr>
          <w:spacing w:val="-1"/>
        </w:rPr>
        <w:t>Reciprocal Maintenance Meditation,</w:t>
      </w:r>
      <w:r>
        <w:rPr>
          <w:spacing w:val="-2"/>
        </w:rPr>
        <w:t xml:space="preserve"> </w:t>
      </w:r>
      <w:r>
        <w:t>Buffers</w:t>
      </w:r>
      <w:r>
        <w:rPr>
          <w:spacing w:val="-1"/>
        </w:rPr>
        <w:t xml:space="preserve"> </w:t>
      </w:r>
      <w:r>
        <w:t xml:space="preserve">or </w:t>
      </w:r>
      <w:r>
        <w:rPr>
          <w:spacing w:val="-1"/>
        </w:rPr>
        <w:t>Energy</w:t>
      </w:r>
      <w:r>
        <w:rPr>
          <w:spacing w:val="-2"/>
        </w:rPr>
        <w:t xml:space="preserve"> </w:t>
      </w:r>
      <w:r>
        <w:t>Blockages,</w:t>
      </w:r>
      <w:r>
        <w:rPr>
          <w:spacing w:val="53"/>
        </w:rPr>
        <w:t xml:space="preserve"> </w:t>
      </w:r>
      <w:r>
        <w:rPr>
          <w:spacing w:val="-1"/>
        </w:rPr>
        <w:t>Mechanical</w:t>
      </w:r>
      <w:r>
        <w:rPr>
          <w:spacing w:val="-2"/>
        </w:rPr>
        <w:t xml:space="preserve"> </w:t>
      </w:r>
      <w:r>
        <w:rPr>
          <w:spacing w:val="-1"/>
        </w:rPr>
        <w:t>people, Sub</w:t>
      </w:r>
      <w:r>
        <w:t xml:space="preserve"> –</w:t>
      </w:r>
      <w:r>
        <w:rPr>
          <w:spacing w:val="1"/>
        </w:rPr>
        <w:t xml:space="preserve"> </w:t>
      </w:r>
      <w:r>
        <w:rPr>
          <w:spacing w:val="-1"/>
        </w:rPr>
        <w:t>Personalities and the</w:t>
      </w:r>
      <w:r>
        <w:t xml:space="preserve"> </w:t>
      </w:r>
      <w:r>
        <w:rPr>
          <w:spacing w:val="-1"/>
        </w:rPr>
        <w:t>Soul</w:t>
      </w:r>
      <w:r>
        <w:t xml:space="preserve"> </w:t>
      </w:r>
      <w:r>
        <w:rPr>
          <w:spacing w:val="-1"/>
        </w:rPr>
        <w:t>Personality or</w:t>
      </w:r>
      <w:r>
        <w:rPr>
          <w:spacing w:val="56"/>
        </w:rPr>
        <w:t xml:space="preserve"> </w:t>
      </w:r>
      <w:r>
        <w:rPr>
          <w:spacing w:val="-1"/>
        </w:rPr>
        <w:t>Essence,</w:t>
      </w:r>
      <w:r>
        <w:rPr>
          <w:spacing w:val="-2"/>
        </w:rPr>
        <w:t xml:space="preserve"> </w:t>
      </w:r>
      <w:r>
        <w:rPr>
          <w:spacing w:val="-1"/>
        </w:rPr>
        <w:t>through the</w:t>
      </w:r>
      <w:r>
        <w:rPr>
          <w:spacing w:val="1"/>
        </w:rPr>
        <w:t xml:space="preserve"> </w:t>
      </w:r>
      <w:r>
        <w:rPr>
          <w:spacing w:val="-2"/>
        </w:rPr>
        <w:t>work</w:t>
      </w:r>
      <w:r>
        <w:t xml:space="preserve"> </w:t>
      </w:r>
      <w:r>
        <w:rPr>
          <w:spacing w:val="-1"/>
        </w:rPr>
        <w:t>of</w:t>
      </w:r>
      <w:r>
        <w:rPr>
          <w:spacing w:val="-2"/>
        </w:rPr>
        <w:t xml:space="preserve"> Gurdjieff</w:t>
      </w:r>
      <w:r>
        <w:rPr>
          <w:spacing w:val="1"/>
        </w:rPr>
        <w:t xml:space="preserve"> </w:t>
      </w:r>
      <w:r>
        <w:rPr>
          <w:spacing w:val="-1"/>
        </w:rPr>
        <w:t>Part</w:t>
      </w:r>
      <w:r>
        <w:rPr>
          <w:spacing w:val="1"/>
        </w:rPr>
        <w:t xml:space="preserve"> </w:t>
      </w:r>
      <w:r>
        <w:t>1</w:t>
      </w:r>
      <w:r>
        <w:rPr>
          <w:spacing w:val="-2"/>
        </w:rPr>
        <w:t xml:space="preserve"> </w:t>
      </w:r>
      <w:r>
        <w:rPr>
          <w:spacing w:val="-1"/>
        </w:rPr>
        <w:t>of</w:t>
      </w:r>
      <w:r>
        <w:t xml:space="preserve"> </w:t>
      </w:r>
      <w:r>
        <w:rPr>
          <w:spacing w:val="-1"/>
        </w:rPr>
        <w:t>2.</w:t>
      </w:r>
    </w:p>
    <w:p w:rsidR="00743C02" w:rsidRDefault="001F2438">
      <w:pPr>
        <w:pStyle w:val="Corpodetexto"/>
        <w:spacing w:before="121"/>
        <w:ind w:right="279"/>
      </w:pPr>
      <w:r>
        <w:rPr>
          <w:spacing w:val="-1"/>
        </w:rPr>
        <w:t>Reciprocal Maintenance Meditation,</w:t>
      </w:r>
      <w:r>
        <w:rPr>
          <w:spacing w:val="-2"/>
        </w:rPr>
        <w:t xml:space="preserve"> </w:t>
      </w:r>
      <w:r>
        <w:rPr>
          <w:spacing w:val="-1"/>
        </w:rPr>
        <w:t>the</w:t>
      </w:r>
      <w:r>
        <w:t xml:space="preserve"> </w:t>
      </w:r>
      <w:r>
        <w:rPr>
          <w:spacing w:val="-1"/>
        </w:rPr>
        <w:t>Solution</w:t>
      </w:r>
      <w:r>
        <w:rPr>
          <w:spacing w:val="-2"/>
        </w:rPr>
        <w:t xml:space="preserve"> </w:t>
      </w:r>
      <w:r>
        <w:t>to</w:t>
      </w:r>
      <w:r>
        <w:rPr>
          <w:spacing w:val="-1"/>
        </w:rPr>
        <w:t xml:space="preserve"> the</w:t>
      </w:r>
      <w:r>
        <w:t xml:space="preserve"> </w:t>
      </w:r>
      <w:r>
        <w:rPr>
          <w:spacing w:val="-1"/>
        </w:rPr>
        <w:t>Problem</w:t>
      </w:r>
      <w:r>
        <w:rPr>
          <w:spacing w:val="-2"/>
        </w:rPr>
        <w:t xml:space="preserve"> </w:t>
      </w:r>
      <w:r>
        <w:t>of</w:t>
      </w:r>
      <w:r>
        <w:rPr>
          <w:spacing w:val="63"/>
        </w:rPr>
        <w:t xml:space="preserve"> </w:t>
      </w:r>
      <w:r>
        <w:t>War,</w:t>
      </w:r>
      <w:r>
        <w:rPr>
          <w:spacing w:val="-2"/>
        </w:rPr>
        <w:t xml:space="preserve"> </w:t>
      </w:r>
      <w:r>
        <w:rPr>
          <w:spacing w:val="-1"/>
        </w:rPr>
        <w:t xml:space="preserve">Increase </w:t>
      </w:r>
      <w:r>
        <w:t xml:space="preserve">of </w:t>
      </w:r>
      <w:r>
        <w:rPr>
          <w:spacing w:val="-1"/>
        </w:rPr>
        <w:t>Life</w:t>
      </w:r>
      <w:r>
        <w:t xml:space="preserve"> </w:t>
      </w:r>
      <w:r>
        <w:rPr>
          <w:spacing w:val="-1"/>
        </w:rPr>
        <w:t xml:space="preserve">leading </w:t>
      </w:r>
      <w:r>
        <w:t xml:space="preserve">to </w:t>
      </w:r>
      <w:r>
        <w:rPr>
          <w:spacing w:val="-1"/>
        </w:rPr>
        <w:t>Immortality</w:t>
      </w:r>
      <w:r>
        <w:rPr>
          <w:spacing w:val="-3"/>
        </w:rPr>
        <w:t xml:space="preserve"> </w:t>
      </w:r>
      <w:r>
        <w:rPr>
          <w:spacing w:val="-1"/>
        </w:rPr>
        <w:t>through the</w:t>
      </w:r>
      <w:r>
        <w:t xml:space="preserve"> </w:t>
      </w:r>
      <w:r>
        <w:rPr>
          <w:spacing w:val="-1"/>
        </w:rPr>
        <w:t>work</w:t>
      </w:r>
      <w:r>
        <w:t xml:space="preserve"> of</w:t>
      </w:r>
      <w:r>
        <w:rPr>
          <w:spacing w:val="51"/>
        </w:rPr>
        <w:t xml:space="preserve"> </w:t>
      </w:r>
      <w:r>
        <w:rPr>
          <w:spacing w:val="-1"/>
        </w:rPr>
        <w:t>Gurdjieff</w:t>
      </w:r>
      <w:r>
        <w:t xml:space="preserve"> </w:t>
      </w:r>
      <w:r>
        <w:rPr>
          <w:spacing w:val="-1"/>
        </w:rPr>
        <w:t>Part</w:t>
      </w:r>
      <w:r>
        <w:rPr>
          <w:spacing w:val="-2"/>
        </w:rPr>
        <w:t xml:space="preserve"> </w:t>
      </w:r>
      <w:r>
        <w:t xml:space="preserve">2 </w:t>
      </w:r>
      <w:r>
        <w:rPr>
          <w:spacing w:val="-1"/>
        </w:rPr>
        <w:t>of</w:t>
      </w:r>
      <w:r>
        <w:rPr>
          <w:spacing w:val="-2"/>
        </w:rPr>
        <w:t xml:space="preserve"> </w:t>
      </w:r>
      <w:r>
        <w:t>2</w:t>
      </w:r>
    </w:p>
    <w:p w:rsidR="00743C02" w:rsidRDefault="001F2438">
      <w:pPr>
        <w:pStyle w:val="Corpodetexto"/>
        <w:spacing w:before="120"/>
        <w:ind w:right="136"/>
      </w:pPr>
      <w:r>
        <w:rPr>
          <w:spacing w:val="-1"/>
        </w:rPr>
        <w:t>What</w:t>
      </w:r>
      <w:r>
        <w:rPr>
          <w:spacing w:val="1"/>
        </w:rPr>
        <w:t xml:space="preserve"> </w:t>
      </w:r>
      <w:r>
        <w:rPr>
          <w:spacing w:val="-1"/>
        </w:rPr>
        <w:t>Did Gurdjieff</w:t>
      </w:r>
      <w:r>
        <w:t xml:space="preserve"> </w:t>
      </w:r>
      <w:r>
        <w:rPr>
          <w:spacing w:val="-1"/>
        </w:rPr>
        <w:t>Say</w:t>
      </w:r>
      <w:r>
        <w:rPr>
          <w:spacing w:val="-2"/>
        </w:rPr>
        <w:t xml:space="preserve"> </w:t>
      </w:r>
      <w:r>
        <w:rPr>
          <w:spacing w:val="-1"/>
        </w:rPr>
        <w:t>about</w:t>
      </w:r>
      <w:r>
        <w:rPr>
          <w:spacing w:val="2"/>
        </w:rPr>
        <w:t xml:space="preserve"> </w:t>
      </w:r>
      <w:r>
        <w:rPr>
          <w:spacing w:val="-1"/>
        </w:rPr>
        <w:t>Meditation,</w:t>
      </w:r>
      <w:r>
        <w:t xml:space="preserve"> </w:t>
      </w:r>
      <w:r>
        <w:rPr>
          <w:spacing w:val="-1"/>
        </w:rPr>
        <w:t>Frank</w:t>
      </w:r>
      <w:r>
        <w:t xml:space="preserve"> </w:t>
      </w:r>
      <w:r>
        <w:rPr>
          <w:spacing w:val="-2"/>
        </w:rPr>
        <w:t>Lloyd</w:t>
      </w:r>
      <w:r>
        <w:rPr>
          <w:spacing w:val="-1"/>
        </w:rPr>
        <w:t xml:space="preserve"> </w:t>
      </w:r>
      <w:r>
        <w:t>Wright,</w:t>
      </w:r>
      <w:r>
        <w:rPr>
          <w:spacing w:val="-2"/>
        </w:rPr>
        <w:t xml:space="preserve"> </w:t>
      </w:r>
      <w:r>
        <w:rPr>
          <w:spacing w:val="-1"/>
        </w:rPr>
        <w:t xml:space="preserve">Ego </w:t>
      </w:r>
      <w:r>
        <w:t>+</w:t>
      </w:r>
      <w:r>
        <w:rPr>
          <w:spacing w:val="27"/>
        </w:rPr>
        <w:t xml:space="preserve"> </w:t>
      </w:r>
      <w:r>
        <w:rPr>
          <w:spacing w:val="-1"/>
        </w:rPr>
        <w:t>Enhancement of Energy</w:t>
      </w:r>
    </w:p>
    <w:p w:rsidR="00743C02" w:rsidRDefault="001F2438">
      <w:pPr>
        <w:pStyle w:val="Corpodetexto"/>
        <w:ind w:right="279"/>
      </w:pPr>
      <w:r>
        <w:rPr>
          <w:spacing w:val="-1"/>
        </w:rPr>
        <w:t>What</w:t>
      </w:r>
      <w:r>
        <w:rPr>
          <w:spacing w:val="1"/>
        </w:rPr>
        <w:t xml:space="preserve"> </w:t>
      </w:r>
      <w:r>
        <w:rPr>
          <w:spacing w:val="-1"/>
        </w:rPr>
        <w:t>did Gurdjieff</w:t>
      </w:r>
      <w:r>
        <w:t xml:space="preserve"> </w:t>
      </w:r>
      <w:r>
        <w:rPr>
          <w:spacing w:val="-1"/>
        </w:rPr>
        <w:t>say</w:t>
      </w:r>
      <w:r>
        <w:rPr>
          <w:spacing w:val="-2"/>
        </w:rPr>
        <w:t xml:space="preserve"> </w:t>
      </w:r>
      <w:r>
        <w:rPr>
          <w:spacing w:val="-1"/>
        </w:rPr>
        <w:t>about</w:t>
      </w:r>
      <w:r>
        <w:rPr>
          <w:spacing w:val="2"/>
        </w:rPr>
        <w:t xml:space="preserve"> </w:t>
      </w:r>
      <w:r>
        <w:rPr>
          <w:spacing w:val="-1"/>
        </w:rPr>
        <w:t>Meditation,</w:t>
      </w:r>
      <w:r>
        <w:t xml:space="preserve"> </w:t>
      </w:r>
      <w:r>
        <w:rPr>
          <w:spacing w:val="-1"/>
        </w:rPr>
        <w:t>Ouspensky,</w:t>
      </w:r>
      <w:r>
        <w:t xml:space="preserve"> </w:t>
      </w:r>
      <w:r>
        <w:rPr>
          <w:spacing w:val="-1"/>
        </w:rPr>
        <w:t>Egoism</w:t>
      </w:r>
      <w:r>
        <w:rPr>
          <w:spacing w:val="-2"/>
        </w:rPr>
        <w:t xml:space="preserve"> </w:t>
      </w:r>
      <w:r>
        <w:rPr>
          <w:spacing w:val="-1"/>
        </w:rPr>
        <w:t>and</w:t>
      </w:r>
      <w:r>
        <w:rPr>
          <w:spacing w:val="29"/>
        </w:rPr>
        <w:t xml:space="preserve"> </w:t>
      </w:r>
      <w:r>
        <w:rPr>
          <w:spacing w:val="-1"/>
        </w:rPr>
        <w:t>the</w:t>
      </w:r>
      <w:r>
        <w:t xml:space="preserve"> </w:t>
      </w:r>
      <w:r>
        <w:rPr>
          <w:spacing w:val="-1"/>
        </w:rPr>
        <w:t>Enhancement</w:t>
      </w:r>
      <w:r>
        <w:t xml:space="preserve"> </w:t>
      </w:r>
      <w:r>
        <w:rPr>
          <w:spacing w:val="-1"/>
        </w:rPr>
        <w:t>of</w:t>
      </w:r>
      <w:r>
        <w:t xml:space="preserve"> </w:t>
      </w:r>
      <w:r>
        <w:rPr>
          <w:spacing w:val="-1"/>
        </w:rPr>
        <w:t>Energy</w:t>
      </w:r>
    </w:p>
    <w:p w:rsidR="00743C02" w:rsidRDefault="001F2438">
      <w:pPr>
        <w:pStyle w:val="Corpodetexto"/>
        <w:ind w:right="279"/>
      </w:pPr>
      <w:r>
        <w:rPr>
          <w:spacing w:val="-1"/>
        </w:rPr>
        <w:t>What</w:t>
      </w:r>
      <w:r>
        <w:rPr>
          <w:spacing w:val="1"/>
        </w:rPr>
        <w:t xml:space="preserve"> </w:t>
      </w:r>
      <w:r>
        <w:rPr>
          <w:spacing w:val="-1"/>
        </w:rPr>
        <w:t>did</w:t>
      </w:r>
      <w:r>
        <w:rPr>
          <w:spacing w:val="-2"/>
        </w:rPr>
        <w:t xml:space="preserve"> </w:t>
      </w:r>
      <w:r>
        <w:rPr>
          <w:spacing w:val="-1"/>
        </w:rPr>
        <w:t>Gurdjieff</w:t>
      </w:r>
      <w:r>
        <w:t xml:space="preserve"> </w:t>
      </w:r>
      <w:r>
        <w:rPr>
          <w:spacing w:val="-1"/>
        </w:rPr>
        <w:t>say</w:t>
      </w:r>
      <w:r>
        <w:rPr>
          <w:spacing w:val="-2"/>
        </w:rPr>
        <w:t xml:space="preserve"> </w:t>
      </w:r>
      <w:r>
        <w:rPr>
          <w:spacing w:val="-1"/>
        </w:rPr>
        <w:t>about</w:t>
      </w:r>
      <w:r>
        <w:rPr>
          <w:spacing w:val="2"/>
        </w:rPr>
        <w:t xml:space="preserve"> </w:t>
      </w:r>
      <w:r>
        <w:rPr>
          <w:spacing w:val="-1"/>
        </w:rPr>
        <w:t>Meditation,</w:t>
      </w:r>
      <w:r>
        <w:t xml:space="preserve"> </w:t>
      </w:r>
      <w:r>
        <w:rPr>
          <w:spacing w:val="-1"/>
        </w:rPr>
        <w:t>Orage,</w:t>
      </w:r>
      <w:r>
        <w:t xml:space="preserve"> </w:t>
      </w:r>
      <w:r>
        <w:rPr>
          <w:spacing w:val="-1"/>
        </w:rPr>
        <w:t>Egoism</w:t>
      </w:r>
      <w:r>
        <w:rPr>
          <w:spacing w:val="-2"/>
        </w:rPr>
        <w:t xml:space="preserve"> </w:t>
      </w:r>
      <w:r>
        <w:rPr>
          <w:spacing w:val="-1"/>
        </w:rPr>
        <w:t>and</w:t>
      </w:r>
      <w:r>
        <w:rPr>
          <w:spacing w:val="-2"/>
        </w:rPr>
        <w:t xml:space="preserve"> </w:t>
      </w:r>
      <w:r>
        <w:rPr>
          <w:spacing w:val="-1"/>
        </w:rPr>
        <w:t>the</w:t>
      </w:r>
      <w:r>
        <w:rPr>
          <w:spacing w:val="28"/>
        </w:rPr>
        <w:t xml:space="preserve"> </w:t>
      </w:r>
      <w:r>
        <w:rPr>
          <w:spacing w:val="-1"/>
        </w:rPr>
        <w:t>Enhancement of Energy</w:t>
      </w:r>
    </w:p>
    <w:p w:rsidR="00743C02" w:rsidRDefault="001F2438">
      <w:pPr>
        <w:pStyle w:val="Corpodetexto"/>
        <w:spacing w:line="362" w:lineRule="auto"/>
        <w:ind w:right="1841"/>
      </w:pPr>
      <w:r>
        <w:rPr>
          <w:spacing w:val="-1"/>
        </w:rPr>
        <w:t>Tapas</w:t>
      </w:r>
      <w:r>
        <w:t xml:space="preserve"> IS</w:t>
      </w:r>
      <w:r>
        <w:rPr>
          <w:spacing w:val="-1"/>
        </w:rPr>
        <w:t xml:space="preserve"> </w:t>
      </w:r>
      <w:r>
        <w:t>the</w:t>
      </w:r>
      <w:r>
        <w:rPr>
          <w:spacing w:val="-1"/>
        </w:rPr>
        <w:t xml:space="preserve"> Conscious</w:t>
      </w:r>
      <w:r>
        <w:t xml:space="preserve"> </w:t>
      </w:r>
      <w:r>
        <w:rPr>
          <w:spacing w:val="-1"/>
        </w:rPr>
        <w:t xml:space="preserve">Suffering </w:t>
      </w:r>
      <w:r>
        <w:t>of</w:t>
      </w:r>
      <w:r>
        <w:rPr>
          <w:spacing w:val="-1"/>
        </w:rPr>
        <w:t xml:space="preserve"> Gurdjieff</w:t>
      </w:r>
      <w:r>
        <w:rPr>
          <w:spacing w:val="39"/>
        </w:rPr>
        <w:t xml:space="preserve"> </w:t>
      </w:r>
      <w:r>
        <w:rPr>
          <w:spacing w:val="-1"/>
        </w:rPr>
        <w:t>HUBBARD,</w:t>
      </w:r>
      <w:r>
        <w:t xml:space="preserve"> </w:t>
      </w:r>
      <w:r>
        <w:rPr>
          <w:spacing w:val="-2"/>
        </w:rPr>
        <w:t>SCIENTOLOGY</w:t>
      </w:r>
      <w:r>
        <w:t xml:space="preserve"> </w:t>
      </w:r>
      <w:r>
        <w:rPr>
          <w:spacing w:val="-1"/>
        </w:rPr>
        <w:t xml:space="preserve">AND </w:t>
      </w:r>
      <w:r>
        <w:rPr>
          <w:spacing w:val="-2"/>
        </w:rPr>
        <w:t>BLOCKAGES</w:t>
      </w:r>
      <w:r>
        <w:rPr>
          <w:spacing w:val="42"/>
        </w:rPr>
        <w:t xml:space="preserve"> </w:t>
      </w:r>
      <w:r>
        <w:rPr>
          <w:spacing w:val="-1"/>
        </w:rPr>
        <w:t>PARACELSUS AND BLOCKAGES</w:t>
      </w:r>
    </w:p>
    <w:p w:rsidR="00743C02" w:rsidRDefault="001F2438">
      <w:pPr>
        <w:pStyle w:val="Corpodetexto"/>
        <w:spacing w:before="3"/>
      </w:pPr>
      <w:r>
        <w:rPr>
          <w:spacing w:val="-1"/>
        </w:rPr>
        <w:t>DAME ALEXANDRA</w:t>
      </w:r>
      <w:r>
        <w:t xml:space="preserve"> </w:t>
      </w:r>
      <w:r>
        <w:rPr>
          <w:spacing w:val="-1"/>
        </w:rPr>
        <w:t>DAVID</w:t>
      </w:r>
      <w:r>
        <w:t xml:space="preserve"> NEEL</w:t>
      </w:r>
    </w:p>
    <w:p w:rsidR="00743C02" w:rsidRDefault="00743C02">
      <w:pPr>
        <w:sectPr w:rsidR="00743C02">
          <w:pgSz w:w="8640" w:h="12960"/>
          <w:pgMar w:top="1000" w:right="960" w:bottom="900" w:left="900" w:header="0" w:footer="710" w:gutter="0"/>
          <w:cols w:space="720"/>
        </w:sectPr>
      </w:pPr>
    </w:p>
    <w:p w:rsidR="00743C02" w:rsidRDefault="001F2438">
      <w:pPr>
        <w:pStyle w:val="Corpodetexto"/>
        <w:spacing w:before="50"/>
        <w:ind w:right="162"/>
      </w:pPr>
      <w:r>
        <w:rPr>
          <w:spacing w:val="-1"/>
        </w:rPr>
        <w:lastRenderedPageBreak/>
        <w:t>Meditation</w:t>
      </w:r>
      <w:r>
        <w:rPr>
          <w:spacing w:val="-2"/>
        </w:rPr>
        <w:t xml:space="preserve"> </w:t>
      </w:r>
      <w:r>
        <w:rPr>
          <w:spacing w:val="-1"/>
        </w:rPr>
        <w:t>and</w:t>
      </w:r>
      <w:r>
        <w:t xml:space="preserve"> </w:t>
      </w:r>
      <w:r>
        <w:rPr>
          <w:spacing w:val="-1"/>
        </w:rPr>
        <w:t>Psychic</w:t>
      </w:r>
      <w:r>
        <w:t xml:space="preserve"> </w:t>
      </w:r>
      <w:r>
        <w:rPr>
          <w:spacing w:val="-1"/>
        </w:rPr>
        <w:t>Powers:</w:t>
      </w:r>
      <w:r>
        <w:t xml:space="preserve"> </w:t>
      </w:r>
      <w:r>
        <w:rPr>
          <w:spacing w:val="-1"/>
        </w:rPr>
        <w:t>Shaktipat,</w:t>
      </w:r>
      <w:r>
        <w:t xml:space="preserve"> </w:t>
      </w:r>
      <w:r>
        <w:rPr>
          <w:spacing w:val="-1"/>
        </w:rPr>
        <w:t>Supermind,</w:t>
      </w:r>
      <w:r>
        <w:t xml:space="preserve"> </w:t>
      </w:r>
      <w:r>
        <w:rPr>
          <w:spacing w:val="-1"/>
        </w:rPr>
        <w:t>Kundalini</w:t>
      </w:r>
      <w:r>
        <w:rPr>
          <w:spacing w:val="28"/>
        </w:rPr>
        <w:t xml:space="preserve"> </w:t>
      </w:r>
      <w:r>
        <w:rPr>
          <w:spacing w:val="-1"/>
        </w:rPr>
        <w:t>Kriyas,</w:t>
      </w:r>
      <w:r>
        <w:t xml:space="preserve"> </w:t>
      </w:r>
      <w:r>
        <w:rPr>
          <w:spacing w:val="-1"/>
        </w:rPr>
        <w:t>Siddhis,</w:t>
      </w:r>
      <w:r>
        <w:t xml:space="preserve"> </w:t>
      </w:r>
      <w:r>
        <w:rPr>
          <w:spacing w:val="-1"/>
        </w:rPr>
        <w:t>and</w:t>
      </w:r>
      <w:r>
        <w:t xml:space="preserve"> </w:t>
      </w:r>
      <w:r>
        <w:rPr>
          <w:spacing w:val="-1"/>
        </w:rPr>
        <w:t>Enlightenment</w:t>
      </w:r>
    </w:p>
    <w:p w:rsidR="00743C02" w:rsidRDefault="001F2438">
      <w:pPr>
        <w:pStyle w:val="Corpodetexto"/>
        <w:ind w:right="162"/>
      </w:pPr>
      <w:r>
        <w:rPr>
          <w:spacing w:val="-1"/>
        </w:rPr>
        <w:t>Meditation</w:t>
      </w:r>
      <w:r>
        <w:rPr>
          <w:spacing w:val="-2"/>
        </w:rPr>
        <w:t xml:space="preserve"> </w:t>
      </w:r>
      <w:r>
        <w:rPr>
          <w:spacing w:val="-1"/>
        </w:rPr>
        <w:t>and</w:t>
      </w:r>
      <w:r>
        <w:t xml:space="preserve"> </w:t>
      </w:r>
      <w:r>
        <w:rPr>
          <w:spacing w:val="-1"/>
        </w:rPr>
        <w:t>Psychic</w:t>
      </w:r>
      <w:r>
        <w:t xml:space="preserve"> </w:t>
      </w:r>
      <w:r>
        <w:rPr>
          <w:spacing w:val="-1"/>
        </w:rPr>
        <w:t>Powers:</w:t>
      </w:r>
      <w:r>
        <w:t xml:space="preserve"> </w:t>
      </w:r>
      <w:r>
        <w:rPr>
          <w:spacing w:val="-1"/>
        </w:rPr>
        <w:t>Shaktipat,</w:t>
      </w:r>
      <w:r>
        <w:t xml:space="preserve"> </w:t>
      </w:r>
      <w:r>
        <w:rPr>
          <w:spacing w:val="-1"/>
        </w:rPr>
        <w:t>Supermind,</w:t>
      </w:r>
      <w:r>
        <w:t xml:space="preserve"> </w:t>
      </w:r>
      <w:r>
        <w:rPr>
          <w:spacing w:val="-1"/>
        </w:rPr>
        <w:t>Kundalini</w:t>
      </w:r>
      <w:r>
        <w:rPr>
          <w:spacing w:val="28"/>
        </w:rPr>
        <w:t xml:space="preserve"> </w:t>
      </w:r>
      <w:r>
        <w:rPr>
          <w:spacing w:val="-1"/>
        </w:rPr>
        <w:t>Kriyas,</w:t>
      </w:r>
      <w:r>
        <w:t xml:space="preserve"> </w:t>
      </w:r>
      <w:r>
        <w:rPr>
          <w:spacing w:val="-1"/>
        </w:rPr>
        <w:t>Siddhis,</w:t>
      </w:r>
      <w:r>
        <w:t xml:space="preserve"> </w:t>
      </w:r>
      <w:r>
        <w:rPr>
          <w:spacing w:val="-1"/>
        </w:rPr>
        <w:t>and</w:t>
      </w:r>
      <w:r>
        <w:t xml:space="preserve"> </w:t>
      </w:r>
      <w:r>
        <w:rPr>
          <w:spacing w:val="-1"/>
        </w:rPr>
        <w:t>Enlightenment Deepankar</w:t>
      </w:r>
      <w:r>
        <w:t xml:space="preserve"> </w:t>
      </w:r>
      <w:r>
        <w:rPr>
          <w:spacing w:val="-2"/>
        </w:rPr>
        <w:t>Buddha</w:t>
      </w:r>
    </w:p>
    <w:p w:rsidR="00743C02" w:rsidRDefault="001F2438">
      <w:pPr>
        <w:pStyle w:val="Corpodetexto"/>
        <w:ind w:right="162"/>
      </w:pPr>
      <w:r>
        <w:rPr>
          <w:spacing w:val="-1"/>
        </w:rPr>
        <w:t>RAMANA</w:t>
      </w:r>
      <w:r>
        <w:t xml:space="preserve"> </w:t>
      </w:r>
      <w:r>
        <w:rPr>
          <w:spacing w:val="-1"/>
        </w:rPr>
        <w:t xml:space="preserve">MAHARSHI, Meditation </w:t>
      </w:r>
      <w:r>
        <w:t>and</w:t>
      </w:r>
      <w:r>
        <w:rPr>
          <w:spacing w:val="1"/>
        </w:rPr>
        <w:t xml:space="preserve"> </w:t>
      </w:r>
      <w:r>
        <w:rPr>
          <w:spacing w:val="-1"/>
        </w:rPr>
        <w:t>Psychic</w:t>
      </w:r>
      <w:r>
        <w:t xml:space="preserve"> </w:t>
      </w:r>
      <w:r>
        <w:rPr>
          <w:spacing w:val="-1"/>
        </w:rPr>
        <w:t>Powers:</w:t>
      </w:r>
      <w:r>
        <w:t xml:space="preserve"> </w:t>
      </w:r>
      <w:r>
        <w:rPr>
          <w:spacing w:val="-1"/>
        </w:rPr>
        <w:t>Shaktipat,</w:t>
      </w:r>
      <w:r>
        <w:rPr>
          <w:spacing w:val="53"/>
        </w:rPr>
        <w:t xml:space="preserve"> </w:t>
      </w:r>
      <w:r>
        <w:rPr>
          <w:spacing w:val="-1"/>
        </w:rPr>
        <w:t>Supermind,</w:t>
      </w:r>
      <w:r>
        <w:rPr>
          <w:spacing w:val="1"/>
        </w:rPr>
        <w:t xml:space="preserve"> </w:t>
      </w:r>
      <w:r>
        <w:rPr>
          <w:spacing w:val="-1"/>
        </w:rPr>
        <w:t>Kundalini</w:t>
      </w:r>
      <w:r>
        <w:t xml:space="preserve"> </w:t>
      </w:r>
      <w:r>
        <w:rPr>
          <w:spacing w:val="-1"/>
        </w:rPr>
        <w:t>Kriyas,</w:t>
      </w:r>
      <w:r>
        <w:t xml:space="preserve"> </w:t>
      </w:r>
      <w:r>
        <w:rPr>
          <w:spacing w:val="-1"/>
        </w:rPr>
        <w:t>Siddhis,</w:t>
      </w:r>
      <w:r>
        <w:t xml:space="preserve"> and </w:t>
      </w:r>
      <w:r>
        <w:rPr>
          <w:spacing w:val="-1"/>
        </w:rPr>
        <w:t>Enlightenment</w:t>
      </w:r>
    </w:p>
    <w:p w:rsidR="00743C02" w:rsidRDefault="001F2438">
      <w:pPr>
        <w:pStyle w:val="Corpodetexto"/>
        <w:spacing w:before="120"/>
        <w:ind w:right="162"/>
      </w:pPr>
      <w:r>
        <w:rPr>
          <w:spacing w:val="-1"/>
        </w:rPr>
        <w:t>Ramakrishna</w:t>
      </w:r>
      <w:r>
        <w:t xml:space="preserve"> </w:t>
      </w:r>
      <w:r>
        <w:rPr>
          <w:spacing w:val="-2"/>
        </w:rPr>
        <w:t>Meditation</w:t>
      </w:r>
      <w:r>
        <w:t xml:space="preserve"> </w:t>
      </w:r>
      <w:r>
        <w:rPr>
          <w:spacing w:val="-1"/>
        </w:rPr>
        <w:t>and</w:t>
      </w:r>
      <w:r>
        <w:t xml:space="preserve"> </w:t>
      </w:r>
      <w:r>
        <w:rPr>
          <w:spacing w:val="-1"/>
        </w:rPr>
        <w:t>Psychic</w:t>
      </w:r>
      <w:r>
        <w:rPr>
          <w:spacing w:val="1"/>
        </w:rPr>
        <w:t xml:space="preserve"> </w:t>
      </w:r>
      <w:r>
        <w:rPr>
          <w:spacing w:val="-1"/>
        </w:rPr>
        <w:t>Powers:</w:t>
      </w:r>
      <w:r>
        <w:t xml:space="preserve"> </w:t>
      </w:r>
      <w:r>
        <w:rPr>
          <w:spacing w:val="-1"/>
        </w:rPr>
        <w:t xml:space="preserve">Shaktipat, </w:t>
      </w:r>
      <w:r>
        <w:rPr>
          <w:spacing w:val="-2"/>
        </w:rPr>
        <w:t>Supermind,</w:t>
      </w:r>
      <w:r>
        <w:rPr>
          <w:spacing w:val="46"/>
        </w:rPr>
        <w:t xml:space="preserve"> </w:t>
      </w:r>
      <w:r>
        <w:rPr>
          <w:spacing w:val="-1"/>
        </w:rPr>
        <w:t>Kundalini</w:t>
      </w:r>
      <w:r>
        <w:t xml:space="preserve"> </w:t>
      </w:r>
      <w:r>
        <w:rPr>
          <w:spacing w:val="-1"/>
        </w:rPr>
        <w:t>Kriyas,</w:t>
      </w:r>
      <w:r>
        <w:t xml:space="preserve"> </w:t>
      </w:r>
      <w:r>
        <w:rPr>
          <w:spacing w:val="-1"/>
        </w:rPr>
        <w:t>Siddhis,</w:t>
      </w:r>
      <w:r>
        <w:t xml:space="preserve"> and </w:t>
      </w:r>
      <w:r>
        <w:rPr>
          <w:spacing w:val="-1"/>
        </w:rPr>
        <w:t>Enlightenment</w:t>
      </w:r>
    </w:p>
    <w:p w:rsidR="00743C02" w:rsidRDefault="001F2438">
      <w:pPr>
        <w:pStyle w:val="Corpodetexto"/>
        <w:ind w:right="162"/>
      </w:pPr>
      <w:r>
        <w:rPr>
          <w:spacing w:val="-1"/>
        </w:rPr>
        <w:t>Meditation</w:t>
      </w:r>
      <w:r>
        <w:rPr>
          <w:spacing w:val="-2"/>
        </w:rPr>
        <w:t xml:space="preserve"> </w:t>
      </w:r>
      <w:r>
        <w:rPr>
          <w:spacing w:val="-1"/>
        </w:rPr>
        <w:t>and</w:t>
      </w:r>
      <w:r>
        <w:t xml:space="preserve"> </w:t>
      </w:r>
      <w:r>
        <w:rPr>
          <w:spacing w:val="-1"/>
        </w:rPr>
        <w:t>Psychic</w:t>
      </w:r>
      <w:r>
        <w:t xml:space="preserve"> </w:t>
      </w:r>
      <w:r>
        <w:rPr>
          <w:spacing w:val="-1"/>
        </w:rPr>
        <w:t>Powers,</w:t>
      </w:r>
      <w:r>
        <w:t xml:space="preserve"> </w:t>
      </w:r>
      <w:r>
        <w:rPr>
          <w:spacing w:val="-1"/>
        </w:rPr>
        <w:t>Shaktipat,</w:t>
      </w:r>
      <w:r>
        <w:t xml:space="preserve"> </w:t>
      </w:r>
      <w:r>
        <w:rPr>
          <w:spacing w:val="-2"/>
        </w:rPr>
        <w:t>Kundalini</w:t>
      </w:r>
      <w:r>
        <w:t xml:space="preserve"> </w:t>
      </w:r>
      <w:r>
        <w:rPr>
          <w:spacing w:val="-1"/>
        </w:rPr>
        <w:t>Kriyas,</w:t>
      </w:r>
      <w:r>
        <w:t xml:space="preserve"> </w:t>
      </w:r>
      <w:r>
        <w:rPr>
          <w:spacing w:val="-1"/>
        </w:rPr>
        <w:t>Siddhis,</w:t>
      </w:r>
      <w:r>
        <w:rPr>
          <w:spacing w:val="36"/>
        </w:rPr>
        <w:t xml:space="preserve"> </w:t>
      </w:r>
      <w:r>
        <w:rPr>
          <w:spacing w:val="-1"/>
        </w:rPr>
        <w:t>Enlightenment</w:t>
      </w:r>
      <w:r>
        <w:t xml:space="preserve"> </w:t>
      </w:r>
      <w:r>
        <w:rPr>
          <w:spacing w:val="-1"/>
        </w:rPr>
        <w:t>and</w:t>
      </w:r>
      <w:r>
        <w:t xml:space="preserve"> </w:t>
      </w:r>
      <w:r>
        <w:rPr>
          <w:spacing w:val="-2"/>
        </w:rPr>
        <w:t>Ramakrishna</w:t>
      </w:r>
      <w:r>
        <w:t xml:space="preserve"> 2</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743C02" w:rsidRDefault="001F2438">
      <w:pPr>
        <w:pStyle w:val="Ttulo21"/>
      </w:pPr>
      <w:r>
        <w:rPr>
          <w:b/>
          <w:bCs/>
        </w:rPr>
        <w:t>ENERGY</w:t>
      </w:r>
      <w:r>
        <w:rPr>
          <w:b/>
          <w:bCs/>
          <w:spacing w:val="-31"/>
        </w:rPr>
        <w:t xml:space="preserve"> </w:t>
      </w:r>
      <w:r>
        <w:rPr>
          <w:b/>
          <w:bCs/>
        </w:rPr>
        <w:t>BLOCKAGES</w:t>
      </w:r>
      <w:r>
        <w:rPr>
          <w:b/>
          <w:bCs/>
          <w:spacing w:val="-30"/>
        </w:rPr>
        <w:t xml:space="preserve"> </w:t>
      </w:r>
      <w:r>
        <w:rPr>
          <w:b/>
          <w:bCs/>
        </w:rPr>
        <w:t>……………</w:t>
      </w:r>
    </w:p>
    <w:p w:rsidR="00743C02" w:rsidRDefault="001F2438">
      <w:pPr>
        <w:ind w:left="109"/>
        <w:rPr>
          <w:rFonts w:ascii="Lucida Sans" w:eastAsia="Lucida Sans" w:hAnsi="Lucida Sans" w:cs="Lucida Sans"/>
          <w:sz w:val="40"/>
          <w:szCs w:val="40"/>
        </w:rPr>
      </w:pPr>
      <w:r>
        <w:rPr>
          <w:rFonts w:ascii="Lucida Sans" w:eastAsia="Lucida Sans" w:hAnsi="Lucida Sans" w:cs="Lucida Sans"/>
          <w:b/>
          <w:bCs/>
          <w:sz w:val="40"/>
          <w:szCs w:val="40"/>
        </w:rPr>
        <w:t>……………………………Page</w:t>
      </w:r>
      <w:r>
        <w:rPr>
          <w:rFonts w:ascii="Lucida Sans" w:eastAsia="Lucida Sans" w:hAnsi="Lucida Sans" w:cs="Lucida Sans"/>
          <w:b/>
          <w:bCs/>
          <w:spacing w:val="-63"/>
          <w:sz w:val="40"/>
          <w:szCs w:val="40"/>
        </w:rPr>
        <w:t xml:space="preserve"> </w:t>
      </w:r>
      <w:r>
        <w:rPr>
          <w:rFonts w:ascii="Lucida Sans" w:eastAsia="Lucida Sans" w:hAnsi="Lucida Sans" w:cs="Lucida Sans"/>
          <w:b/>
          <w:bCs/>
          <w:sz w:val="40"/>
          <w:szCs w:val="40"/>
        </w:rPr>
        <w:t>326</w:t>
      </w:r>
    </w:p>
    <w:p w:rsidR="00743C02" w:rsidRDefault="001F2438">
      <w:pPr>
        <w:pStyle w:val="Corpodetexto"/>
        <w:spacing w:before="120"/>
      </w:pPr>
      <w:r>
        <w:rPr>
          <w:spacing w:val="-1"/>
        </w:rPr>
        <w:t>Energy Enhancement</w:t>
      </w:r>
      <w:r>
        <w:t xml:space="preserve"> </w:t>
      </w:r>
      <w:r>
        <w:rPr>
          <w:spacing w:val="-1"/>
        </w:rPr>
        <w:t>Just</w:t>
      </w:r>
      <w:r>
        <w:t xml:space="preserve"> </w:t>
      </w:r>
      <w:r>
        <w:rPr>
          <w:spacing w:val="-1"/>
        </w:rPr>
        <w:t>Ground</w:t>
      </w:r>
      <w:r>
        <w:t xml:space="preserve"> </w:t>
      </w:r>
      <w:r>
        <w:rPr>
          <w:spacing w:val="-1"/>
        </w:rPr>
        <w:t>It</w:t>
      </w:r>
    </w:p>
    <w:p w:rsidR="00743C02" w:rsidRDefault="001F2438">
      <w:pPr>
        <w:pStyle w:val="Corpodetexto"/>
      </w:pPr>
      <w:r>
        <w:rPr>
          <w:spacing w:val="-1"/>
        </w:rPr>
        <w:t>Energy</w:t>
      </w:r>
      <w:r>
        <w:rPr>
          <w:spacing w:val="-2"/>
        </w:rPr>
        <w:t xml:space="preserve"> </w:t>
      </w:r>
      <w:r>
        <w:rPr>
          <w:spacing w:val="-1"/>
        </w:rPr>
        <w:t>Enhancement,</w:t>
      </w:r>
      <w:r>
        <w:rPr>
          <w:spacing w:val="-2"/>
        </w:rPr>
        <w:t xml:space="preserve"> </w:t>
      </w:r>
      <w:r>
        <w:rPr>
          <w:spacing w:val="-1"/>
        </w:rPr>
        <w:t>Energy</w:t>
      </w:r>
      <w:r>
        <w:rPr>
          <w:spacing w:val="-2"/>
        </w:rPr>
        <w:t xml:space="preserve"> </w:t>
      </w:r>
      <w:r>
        <w:rPr>
          <w:spacing w:val="-1"/>
        </w:rPr>
        <w:t>Blockages</w:t>
      </w:r>
      <w:r>
        <w:rPr>
          <w:spacing w:val="-2"/>
        </w:rPr>
        <w:t xml:space="preserve"> </w:t>
      </w:r>
      <w:r>
        <w:t xml:space="preserve">and </w:t>
      </w:r>
      <w:r>
        <w:rPr>
          <w:spacing w:val="-1"/>
        </w:rPr>
        <w:t>The</w:t>
      </w:r>
      <w:r>
        <w:t xml:space="preserve"> </w:t>
      </w:r>
      <w:r>
        <w:rPr>
          <w:spacing w:val="-1"/>
        </w:rPr>
        <w:t>Removal</w:t>
      </w:r>
      <w:r>
        <w:t xml:space="preserve"> </w:t>
      </w:r>
      <w:r>
        <w:rPr>
          <w:spacing w:val="-1"/>
        </w:rPr>
        <w:t>Of</w:t>
      </w:r>
      <w:r>
        <w:rPr>
          <w:spacing w:val="-2"/>
        </w:rPr>
        <w:t xml:space="preserve"> </w:t>
      </w:r>
      <w:r>
        <w:rPr>
          <w:spacing w:val="-1"/>
        </w:rPr>
        <w:t>Fear</w:t>
      </w:r>
    </w:p>
    <w:p w:rsidR="00743C02" w:rsidRDefault="001F2438">
      <w:pPr>
        <w:pStyle w:val="Corpodetexto"/>
        <w:spacing w:before="120"/>
      </w:pPr>
      <w:r>
        <w:rPr>
          <w:spacing w:val="-1"/>
        </w:rPr>
        <w:t>Energy Enhancement</w:t>
      </w:r>
      <w:r>
        <w:t xml:space="preserve"> </w:t>
      </w:r>
      <w:r>
        <w:rPr>
          <w:spacing w:val="-1"/>
        </w:rPr>
        <w:t>Meditation, Energy Blockages,</w:t>
      </w:r>
      <w:r>
        <w:rPr>
          <w:spacing w:val="-2"/>
        </w:rPr>
        <w:t xml:space="preserve"> </w:t>
      </w:r>
      <w:r>
        <w:t>and</w:t>
      </w:r>
      <w:r>
        <w:rPr>
          <w:spacing w:val="-1"/>
        </w:rPr>
        <w:t xml:space="preserve"> Vipassana</w:t>
      </w:r>
    </w:p>
    <w:p w:rsidR="00743C02" w:rsidRDefault="001F2438">
      <w:pPr>
        <w:pStyle w:val="Corpodetexto"/>
        <w:ind w:right="162"/>
      </w:pPr>
      <w:r>
        <w:rPr>
          <w:spacing w:val="-1"/>
        </w:rPr>
        <w:t>Energy Enhancement</w:t>
      </w:r>
      <w:r>
        <w:t xml:space="preserve"> </w:t>
      </w:r>
      <w:r>
        <w:rPr>
          <w:spacing w:val="-1"/>
        </w:rPr>
        <w:t>Meditation Escape</w:t>
      </w:r>
      <w:r>
        <w:rPr>
          <w:spacing w:val="1"/>
        </w:rPr>
        <w:t xml:space="preserve"> </w:t>
      </w:r>
      <w:r>
        <w:rPr>
          <w:spacing w:val="-1"/>
        </w:rPr>
        <w:t>is no Solution: One</w:t>
      </w:r>
      <w:r>
        <w:t xml:space="preserve"> </w:t>
      </w:r>
      <w:r>
        <w:rPr>
          <w:spacing w:val="-1"/>
        </w:rPr>
        <w:t>Must</w:t>
      </w:r>
      <w:r>
        <w:rPr>
          <w:spacing w:val="36"/>
        </w:rPr>
        <w:t xml:space="preserve"> </w:t>
      </w:r>
      <w:r>
        <w:rPr>
          <w:spacing w:val="-1"/>
        </w:rPr>
        <w:t>Face</w:t>
      </w:r>
      <w:r>
        <w:rPr>
          <w:spacing w:val="-2"/>
        </w:rPr>
        <w:t xml:space="preserve"> </w:t>
      </w:r>
      <w:r>
        <w:rPr>
          <w:spacing w:val="-1"/>
        </w:rPr>
        <w:t>the</w:t>
      </w:r>
      <w:r>
        <w:rPr>
          <w:spacing w:val="1"/>
        </w:rPr>
        <w:t xml:space="preserve"> </w:t>
      </w:r>
      <w:r>
        <w:rPr>
          <w:spacing w:val="-1"/>
        </w:rPr>
        <w:t>Energy Blockage</w:t>
      </w:r>
      <w:r>
        <w:rPr>
          <w:spacing w:val="1"/>
        </w:rPr>
        <w:t xml:space="preserve"> </w:t>
      </w:r>
      <w:r>
        <w:rPr>
          <w:spacing w:val="-1"/>
        </w:rPr>
        <w:t>Problem</w:t>
      </w:r>
    </w:p>
    <w:p w:rsidR="00743C02" w:rsidRDefault="001F2438">
      <w:pPr>
        <w:pStyle w:val="Corpodetexto"/>
        <w:spacing w:before="120"/>
        <w:ind w:right="162"/>
      </w:pPr>
      <w:r>
        <w:rPr>
          <w:spacing w:val="-1"/>
        </w:rPr>
        <w:t>Karma</w:t>
      </w:r>
      <w:r>
        <w:t xml:space="preserve"> </w:t>
      </w:r>
      <w:r>
        <w:rPr>
          <w:spacing w:val="-1"/>
        </w:rPr>
        <w:t>Clearing</w:t>
      </w:r>
      <w:r>
        <w:t xml:space="preserve"> </w:t>
      </w:r>
      <w:r>
        <w:rPr>
          <w:spacing w:val="-1"/>
        </w:rPr>
        <w:t xml:space="preserve">Process </w:t>
      </w:r>
      <w:r>
        <w:t xml:space="preserve">of </w:t>
      </w:r>
      <w:r>
        <w:rPr>
          <w:spacing w:val="-1"/>
        </w:rPr>
        <w:t>Energy</w:t>
      </w:r>
      <w:r>
        <w:rPr>
          <w:spacing w:val="-2"/>
        </w:rPr>
        <w:t xml:space="preserve"> </w:t>
      </w:r>
      <w:r>
        <w:rPr>
          <w:spacing w:val="-1"/>
        </w:rPr>
        <w:t>Enhancement Meditation</w:t>
      </w:r>
      <w:r>
        <w:rPr>
          <w:spacing w:val="59"/>
        </w:rPr>
        <w:t xml:space="preserve"> </w:t>
      </w:r>
      <w:r>
        <w:rPr>
          <w:spacing w:val="-2"/>
        </w:rPr>
        <w:t>Including</w:t>
      </w:r>
      <w:r>
        <w:rPr>
          <w:spacing w:val="-1"/>
        </w:rPr>
        <w:t xml:space="preserve"> </w:t>
      </w:r>
      <w:r>
        <w:rPr>
          <w:spacing w:val="-2"/>
        </w:rPr>
        <w:t>the</w:t>
      </w:r>
      <w:r>
        <w:t xml:space="preserve"> </w:t>
      </w:r>
      <w:r>
        <w:rPr>
          <w:spacing w:val="-2"/>
        </w:rPr>
        <w:t>Kundalini</w:t>
      </w:r>
      <w:r>
        <w:rPr>
          <w:spacing w:val="-1"/>
        </w:rPr>
        <w:t xml:space="preserve"> Kriyas </w:t>
      </w:r>
      <w:r>
        <w:t>+</w:t>
      </w:r>
      <w:r>
        <w:rPr>
          <w:spacing w:val="-1"/>
        </w:rPr>
        <w:t xml:space="preserve"> Alchemy</w:t>
      </w:r>
    </w:p>
    <w:p w:rsidR="00743C02" w:rsidRDefault="001F2438">
      <w:pPr>
        <w:pStyle w:val="Corpodetexto"/>
      </w:pPr>
      <w:r>
        <w:rPr>
          <w:spacing w:val="-1"/>
        </w:rPr>
        <w:t xml:space="preserve">MIND IS </w:t>
      </w:r>
      <w:r>
        <w:t>A</w:t>
      </w:r>
      <w:r>
        <w:rPr>
          <w:spacing w:val="-1"/>
        </w:rPr>
        <w:t xml:space="preserve"> DISEASE</w:t>
      </w:r>
    </w:p>
    <w:p w:rsidR="00743C02" w:rsidRDefault="001F2438">
      <w:pPr>
        <w:pStyle w:val="Corpodetexto"/>
      </w:pPr>
      <w:r>
        <w:rPr>
          <w:spacing w:val="-1"/>
        </w:rPr>
        <w:t>ENERGETIC</w:t>
      </w:r>
      <w:r>
        <w:t xml:space="preserve"> </w:t>
      </w:r>
      <w:r>
        <w:rPr>
          <w:spacing w:val="-1"/>
        </w:rPr>
        <w:t>BLOCKAGES WITHIN</w:t>
      </w:r>
      <w:r>
        <w:t xml:space="preserve"> </w:t>
      </w:r>
      <w:r>
        <w:rPr>
          <w:spacing w:val="-1"/>
        </w:rPr>
        <w:t>THE</w:t>
      </w:r>
      <w:r>
        <w:t xml:space="preserve"> </w:t>
      </w:r>
      <w:r>
        <w:rPr>
          <w:spacing w:val="-1"/>
        </w:rPr>
        <w:t>BODY</w:t>
      </w:r>
    </w:p>
    <w:p w:rsidR="00743C02" w:rsidRDefault="001F2438">
      <w:pPr>
        <w:pStyle w:val="Corpodetexto"/>
        <w:spacing w:before="120"/>
        <w:ind w:right="162"/>
      </w:pPr>
      <w:r>
        <w:rPr>
          <w:spacing w:val="-1"/>
        </w:rPr>
        <w:t>Energy</w:t>
      </w:r>
      <w:r>
        <w:rPr>
          <w:spacing w:val="-2"/>
        </w:rPr>
        <w:t xml:space="preserve"> </w:t>
      </w:r>
      <w:r>
        <w:rPr>
          <w:spacing w:val="-1"/>
        </w:rPr>
        <w:t>Enhancement and the</w:t>
      </w:r>
      <w:r>
        <w:t xml:space="preserve"> </w:t>
      </w:r>
      <w:r>
        <w:rPr>
          <w:spacing w:val="-1"/>
        </w:rPr>
        <w:t xml:space="preserve">Removal </w:t>
      </w:r>
      <w:r>
        <w:t>of</w:t>
      </w:r>
      <w:r>
        <w:rPr>
          <w:spacing w:val="-2"/>
        </w:rPr>
        <w:t xml:space="preserve"> </w:t>
      </w:r>
      <w:r>
        <w:t>all</w:t>
      </w:r>
      <w:r>
        <w:rPr>
          <w:spacing w:val="-1"/>
        </w:rPr>
        <w:t xml:space="preserve"> the Blockages From</w:t>
      </w:r>
      <w:r>
        <w:rPr>
          <w:spacing w:val="-2"/>
        </w:rPr>
        <w:t xml:space="preserve"> </w:t>
      </w:r>
      <w:r>
        <w:t>All</w:t>
      </w:r>
      <w:r>
        <w:rPr>
          <w:spacing w:val="51"/>
        </w:rPr>
        <w:t xml:space="preserve"> </w:t>
      </w:r>
      <w:r>
        <w:rPr>
          <w:spacing w:val="-1"/>
        </w:rPr>
        <w:t>Your</w:t>
      </w:r>
      <w:r>
        <w:rPr>
          <w:spacing w:val="2"/>
        </w:rPr>
        <w:t xml:space="preserve"> </w:t>
      </w:r>
      <w:r>
        <w:rPr>
          <w:spacing w:val="-1"/>
        </w:rPr>
        <w:t>Previous</w:t>
      </w:r>
      <w:r>
        <w:rPr>
          <w:spacing w:val="1"/>
        </w:rPr>
        <w:t xml:space="preserve"> </w:t>
      </w:r>
      <w:r>
        <w:rPr>
          <w:spacing w:val="-1"/>
        </w:rPr>
        <w:t>Lifetimes</w:t>
      </w:r>
    </w:p>
    <w:p w:rsidR="00743C02" w:rsidRDefault="001F2438">
      <w:pPr>
        <w:pStyle w:val="Corpodetexto"/>
        <w:ind w:right="162"/>
      </w:pPr>
      <w:r>
        <w:rPr>
          <w:spacing w:val="-1"/>
        </w:rPr>
        <w:t>THE</w:t>
      </w:r>
      <w:r>
        <w:t xml:space="preserve"> </w:t>
      </w:r>
      <w:r>
        <w:rPr>
          <w:spacing w:val="-1"/>
        </w:rPr>
        <w:t>REMOVAL</w:t>
      </w:r>
      <w:r>
        <w:t xml:space="preserve"> </w:t>
      </w:r>
      <w:r>
        <w:rPr>
          <w:spacing w:val="-1"/>
        </w:rPr>
        <w:t>OF</w:t>
      </w:r>
      <w:r>
        <w:t xml:space="preserve"> </w:t>
      </w:r>
      <w:r>
        <w:rPr>
          <w:spacing w:val="-1"/>
        </w:rPr>
        <w:t>ENERGY</w:t>
      </w:r>
      <w:r>
        <w:t xml:space="preserve"> </w:t>
      </w:r>
      <w:r>
        <w:rPr>
          <w:spacing w:val="-1"/>
        </w:rPr>
        <w:t>BLOCKAGES</w:t>
      </w:r>
      <w:r>
        <w:rPr>
          <w:spacing w:val="-2"/>
        </w:rPr>
        <w:t xml:space="preserve"> </w:t>
      </w:r>
      <w:r>
        <w:t xml:space="preserve">AND </w:t>
      </w:r>
      <w:r>
        <w:rPr>
          <w:spacing w:val="-1"/>
        </w:rPr>
        <w:t>IMPLANTS</w:t>
      </w:r>
      <w:r>
        <w:t xml:space="preserve"> </w:t>
      </w:r>
      <w:r>
        <w:rPr>
          <w:spacing w:val="-1"/>
        </w:rPr>
        <w:t>BY</w:t>
      </w:r>
      <w:r>
        <w:t xml:space="preserve"> </w:t>
      </w:r>
      <w:r>
        <w:rPr>
          <w:spacing w:val="-1"/>
        </w:rPr>
        <w:t>THE</w:t>
      </w:r>
      <w:r>
        <w:rPr>
          <w:spacing w:val="21"/>
        </w:rPr>
        <w:t xml:space="preserve"> </w:t>
      </w:r>
      <w:r>
        <w:rPr>
          <w:spacing w:val="-1"/>
        </w:rPr>
        <w:t>ENERGY</w:t>
      </w:r>
      <w:r>
        <w:t xml:space="preserve"> </w:t>
      </w:r>
      <w:r>
        <w:rPr>
          <w:spacing w:val="-1"/>
        </w:rPr>
        <w:t>ENHANCEMENT SEVEN</w:t>
      </w:r>
      <w:r>
        <w:t xml:space="preserve"> </w:t>
      </w:r>
      <w:r>
        <w:rPr>
          <w:spacing w:val="-1"/>
        </w:rPr>
        <w:t>STEP PROCESS</w:t>
      </w:r>
    </w:p>
    <w:p w:rsidR="00743C02" w:rsidRDefault="001F2438">
      <w:pPr>
        <w:pStyle w:val="Corpodetexto"/>
      </w:pPr>
      <w:r>
        <w:rPr>
          <w:spacing w:val="-1"/>
        </w:rPr>
        <w:t xml:space="preserve">Blockages and </w:t>
      </w:r>
      <w:r>
        <w:rPr>
          <w:spacing w:val="-2"/>
        </w:rPr>
        <w:t>FORGIVENESS</w:t>
      </w:r>
    </w:p>
    <w:p w:rsidR="00743C02" w:rsidRDefault="001F2438">
      <w:pPr>
        <w:pStyle w:val="Corpodetexto"/>
      </w:pPr>
      <w:r>
        <w:rPr>
          <w:spacing w:val="-1"/>
        </w:rPr>
        <w:t>Vanessa</w:t>
      </w:r>
      <w:r>
        <w:t xml:space="preserve"> </w:t>
      </w:r>
      <w:r>
        <w:rPr>
          <w:spacing w:val="-1"/>
        </w:rPr>
        <w:t>Three</w:t>
      </w:r>
      <w:r>
        <w:t xml:space="preserve"> </w:t>
      </w:r>
      <w:r>
        <w:rPr>
          <w:spacing w:val="-1"/>
        </w:rPr>
        <w:t xml:space="preserve">Months </w:t>
      </w:r>
      <w:r>
        <w:t>-</w:t>
      </w:r>
      <w:r>
        <w:rPr>
          <w:spacing w:val="-2"/>
        </w:rPr>
        <w:t xml:space="preserve"> </w:t>
      </w:r>
      <w:r>
        <w:t>2002,</w:t>
      </w:r>
      <w:r>
        <w:rPr>
          <w:spacing w:val="-2"/>
        </w:rPr>
        <w:t xml:space="preserve"> </w:t>
      </w:r>
      <w:r>
        <w:t>2005,</w:t>
      </w:r>
      <w:r>
        <w:rPr>
          <w:spacing w:val="-2"/>
        </w:rPr>
        <w:t xml:space="preserve"> </w:t>
      </w:r>
      <w:r>
        <w:t>2007</w:t>
      </w:r>
    </w:p>
    <w:p w:rsidR="00743C02" w:rsidRDefault="001F2438">
      <w:pPr>
        <w:pStyle w:val="Corpodetexto"/>
        <w:spacing w:before="120"/>
        <w:ind w:right="162"/>
      </w:pPr>
      <w:r>
        <w:rPr>
          <w:spacing w:val="-1"/>
        </w:rPr>
        <w:t>One Month</w:t>
      </w:r>
      <w:r>
        <w:rPr>
          <w:spacing w:val="-2"/>
        </w:rPr>
        <w:t xml:space="preserve"> </w:t>
      </w:r>
      <w:r>
        <w:rPr>
          <w:spacing w:val="-1"/>
        </w:rPr>
        <w:t>with</w:t>
      </w:r>
      <w:r>
        <w:t xml:space="preserve"> </w:t>
      </w:r>
      <w:r>
        <w:rPr>
          <w:spacing w:val="-1"/>
        </w:rPr>
        <w:t>MS, Human Resources Director Europe/Asia of</w:t>
      </w:r>
      <w:r>
        <w:rPr>
          <w:spacing w:val="-2"/>
        </w:rPr>
        <w:t xml:space="preserve"> </w:t>
      </w:r>
      <w:r>
        <w:t>a</w:t>
      </w:r>
      <w:r>
        <w:rPr>
          <w:spacing w:val="43"/>
        </w:rPr>
        <w:t xml:space="preserve"> </w:t>
      </w:r>
      <w:r>
        <w:rPr>
          <w:spacing w:val="-1"/>
        </w:rPr>
        <w:t>large</w:t>
      </w:r>
      <w:r>
        <w:t xml:space="preserve"> </w:t>
      </w:r>
      <w:r>
        <w:rPr>
          <w:spacing w:val="-1"/>
        </w:rPr>
        <w:t>Fortune</w:t>
      </w:r>
      <w:r>
        <w:t xml:space="preserve"> </w:t>
      </w:r>
      <w:r>
        <w:rPr>
          <w:spacing w:val="-1"/>
        </w:rPr>
        <w:t>500</w:t>
      </w:r>
      <w:r>
        <w:rPr>
          <w:spacing w:val="-2"/>
        </w:rPr>
        <w:t xml:space="preserve"> </w:t>
      </w:r>
      <w:r>
        <w:t>US</w:t>
      </w:r>
      <w:r>
        <w:rPr>
          <w:spacing w:val="-1"/>
        </w:rPr>
        <w:t xml:space="preserve"> Multinational Company</w:t>
      </w:r>
    </w:p>
    <w:p w:rsidR="00743C02" w:rsidRDefault="001F2438" w:rsidP="00897EB2">
      <w:pPr>
        <w:pStyle w:val="Corpodetexto"/>
        <w:jc w:val="center"/>
      </w:pPr>
      <w:r>
        <w:t>WHAT</w:t>
      </w:r>
      <w:r>
        <w:rPr>
          <w:spacing w:val="-2"/>
        </w:rPr>
        <w:t xml:space="preserve"> </w:t>
      </w:r>
      <w:r>
        <w:rPr>
          <w:spacing w:val="-1"/>
        </w:rPr>
        <w:t>HAPPENED</w:t>
      </w:r>
      <w:r>
        <w:rPr>
          <w:spacing w:val="1"/>
        </w:rPr>
        <w:t xml:space="preserve"> </w:t>
      </w:r>
      <w:r>
        <w:rPr>
          <w:spacing w:val="-1"/>
        </w:rPr>
        <w:t>TO</w:t>
      </w:r>
      <w:r>
        <w:t xml:space="preserve"> </w:t>
      </w:r>
      <w:r>
        <w:rPr>
          <w:spacing w:val="-2"/>
        </w:rPr>
        <w:t>NORMA</w:t>
      </w:r>
      <w:r>
        <w:rPr>
          <w:spacing w:val="1"/>
        </w:rPr>
        <w:t xml:space="preserve"> </w:t>
      </w:r>
      <w:r>
        <w:rPr>
          <w:spacing w:val="-1"/>
        </w:rPr>
        <w:t>MCDONALD</w:t>
      </w:r>
      <w:r w:rsidR="00897EB2">
        <w:rPr>
          <w:noProof/>
          <w:lang w:val="pt-BR" w:eastAsia="pt-BR"/>
        </w:rPr>
        <w:lastRenderedPageBreak/>
        <w:drawing>
          <wp:inline distT="0" distB="0" distL="0" distR="0">
            <wp:extent cx="3090131" cy="4743450"/>
            <wp:effectExtent l="19050" t="0" r="0" b="0"/>
            <wp:docPr id="2" name="Imagem 72"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ain Super Energy"/>
                    <pic:cNvPicPr>
                      <a:picLocks noChangeAspect="1" noChangeArrowheads="1"/>
                    </pic:cNvPicPr>
                  </pic:nvPicPr>
                  <pic:blipFill>
                    <a:blip r:embed="rId12" cstate="print"/>
                    <a:srcRect/>
                    <a:stretch>
                      <a:fillRect/>
                    </a:stretch>
                  </pic:blipFill>
                  <pic:spPr bwMode="auto">
                    <a:xfrm>
                      <a:off x="0" y="0"/>
                      <a:ext cx="3090131" cy="4743450"/>
                    </a:xfrm>
                    <a:prstGeom prst="rect">
                      <a:avLst/>
                    </a:prstGeom>
                    <a:noFill/>
                    <a:ln w="9525">
                      <a:noFill/>
                      <a:miter lim="800000"/>
                      <a:headEnd/>
                      <a:tailEnd/>
                    </a:ln>
                  </pic:spPr>
                </pic:pic>
              </a:graphicData>
            </a:graphic>
          </wp:inline>
        </w:drawing>
      </w:r>
    </w:p>
    <w:p w:rsidR="00897EB2" w:rsidRPr="00897EB2" w:rsidRDefault="00897EB2" w:rsidP="00897EB2">
      <w:pPr>
        <w:pStyle w:val="NormalWeb"/>
        <w:spacing w:before="120" w:after="120"/>
        <w:jc w:val="center"/>
        <w:rPr>
          <w:sz w:val="22"/>
        </w:rPr>
      </w:pPr>
      <w:r w:rsidRPr="00897EB2">
        <w:rPr>
          <w:sz w:val="22"/>
        </w:rPr>
        <w:t>DOWNLOAD “GAIN SUPER ENERGY WITH ENERGY ENHANCEMENT LEVEL ONE INITIATIONS HERE!!!</w:t>
      </w:r>
    </w:p>
    <w:p w:rsidR="00897EB2" w:rsidRPr="00897EB2" w:rsidRDefault="00E5021A" w:rsidP="00897EB2">
      <w:pPr>
        <w:pStyle w:val="NormalWeb"/>
        <w:spacing w:before="120" w:after="120"/>
        <w:jc w:val="center"/>
        <w:rPr>
          <w:sz w:val="22"/>
        </w:rPr>
      </w:pPr>
      <w:hyperlink r:id="rId13" w:tgtFrame="_blank" w:history="1">
        <w:r w:rsidR="00897EB2" w:rsidRPr="00897EB2">
          <w:rPr>
            <w:rStyle w:val="Hyperlink"/>
            <w:rFonts w:ascii="Arial" w:hAnsi="Arial" w:cs="Arial"/>
            <w:color w:val="1155CC"/>
            <w:sz w:val="28"/>
            <w:szCs w:val="31"/>
          </w:rPr>
          <w:t>http://www.energyenhancement.org/Sacred-Energy/Gain-Super-Energy-Energy-Enhancement-Level1-Initiations-Kundalini-Kriyas-Meditation-Shaktipat-Circulation-Taoist-Orbits-Alchemy-VITRIOL-Grounding-Psychic-Protection-Pyramid-Merkaba-energyenhancement-org.</w:t>
        </w:r>
        <w:r w:rsidR="00897EB2" w:rsidRPr="00897EB2">
          <w:rPr>
            <w:rStyle w:val="il"/>
            <w:color w:val="1155CC"/>
            <w:sz w:val="28"/>
            <w:szCs w:val="31"/>
            <w:u w:val="single"/>
          </w:rPr>
          <w:t>pdf</w:t>
        </w:r>
      </w:hyperlink>
    </w:p>
    <w:p w:rsidR="00743C02" w:rsidRDefault="00E5021A">
      <w:pPr>
        <w:pStyle w:val="Corpodetexto"/>
      </w:pPr>
      <w:r>
        <w:rPr>
          <w:spacing w:val="-1"/>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style="width:339.55pt;height:520.55pt">
            <v:imagedata r:id="rId14" o:title="DEVI dance meme"/>
          </v:shape>
        </w:pict>
      </w:r>
    </w:p>
    <w:p w:rsidR="00743C02" w:rsidRDefault="00E5021A">
      <w:pPr>
        <w:sectPr w:rsidR="00743C02">
          <w:pgSz w:w="8640" w:h="12960"/>
          <w:pgMar w:top="960" w:right="940" w:bottom="900" w:left="900" w:header="0" w:footer="710" w:gutter="0"/>
          <w:cols w:space="720"/>
        </w:sectPr>
      </w:pPr>
      <w:r>
        <w:lastRenderedPageBreak/>
        <w:pict>
          <v:shape id="_x0000_i1092" type="#_x0000_t75" style="width:339.55pt;height:520.55pt">
            <v:imagedata r:id="rId15" o:title="falls advert"/>
          </v:shape>
        </w:pict>
      </w:r>
      <w:r>
        <w:lastRenderedPageBreak/>
        <w:pict>
          <v:shape id="_x0000_i1093" type="#_x0000_t75" style="width:339.55pt;height:520.55pt">
            <v:imagedata r:id="rId16" o:title="streaming videos MEME"/>
          </v:shape>
        </w:pict>
      </w:r>
    </w:p>
    <w:p w:rsidR="00743C02" w:rsidRDefault="00743C02">
      <w:pPr>
        <w:spacing w:before="6"/>
        <w:rPr>
          <w:rFonts w:ascii="Lucida Sans" w:eastAsia="Lucida Sans" w:hAnsi="Lucida Sans" w:cs="Lucida Sans"/>
          <w:sz w:val="7"/>
          <w:szCs w:val="7"/>
        </w:rPr>
      </w:pPr>
    </w:p>
    <w:p w:rsidR="00743C02" w:rsidRDefault="001F2438">
      <w:pPr>
        <w:spacing w:line="200" w:lineRule="atLeast"/>
        <w:ind w:left="481"/>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642558" cy="6023609"/>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7" cstate="print"/>
                    <a:stretch>
                      <a:fillRect/>
                    </a:stretch>
                  </pic:blipFill>
                  <pic:spPr>
                    <a:xfrm>
                      <a:off x="0" y="0"/>
                      <a:ext cx="3642558" cy="6023609"/>
                    </a:xfrm>
                    <a:prstGeom prst="rect">
                      <a:avLst/>
                    </a:prstGeom>
                  </pic:spPr>
                </pic:pic>
              </a:graphicData>
            </a:graphic>
          </wp:inline>
        </w:drawing>
      </w:r>
    </w:p>
    <w:p w:rsidR="00743C02" w:rsidRDefault="00743C02">
      <w:pPr>
        <w:spacing w:before="6"/>
        <w:rPr>
          <w:rFonts w:ascii="Lucida Sans" w:eastAsia="Lucida Sans" w:hAnsi="Lucida Sans" w:cs="Lucida Sans"/>
          <w:sz w:val="7"/>
          <w:szCs w:val="7"/>
        </w:rPr>
      </w:pPr>
    </w:p>
    <w:p w:rsidR="00743C02" w:rsidRDefault="001F2438">
      <w:pPr>
        <w:pStyle w:val="Corpodetexto"/>
        <w:spacing w:before="69"/>
        <w:ind w:left="103" w:right="101" w:firstLine="2"/>
        <w:jc w:val="center"/>
        <w:rPr>
          <w:rFonts w:cs="Lucida Sans"/>
        </w:rPr>
      </w:pPr>
      <w:r>
        <w:rPr>
          <w:b/>
          <w:spacing w:val="-1"/>
        </w:rPr>
        <w:t>Energy</w:t>
      </w:r>
      <w:r>
        <w:rPr>
          <w:b/>
          <w:spacing w:val="-2"/>
        </w:rPr>
        <w:t xml:space="preserve"> </w:t>
      </w:r>
      <w:r>
        <w:rPr>
          <w:b/>
        </w:rPr>
        <w:t>Enhancement</w:t>
      </w:r>
      <w:r>
        <w:rPr>
          <w:b/>
          <w:spacing w:val="-1"/>
        </w:rPr>
        <w:t xml:space="preserve"> connection </w:t>
      </w:r>
      <w:r>
        <w:rPr>
          <w:b/>
        </w:rPr>
        <w:t>with</w:t>
      </w:r>
      <w:r>
        <w:rPr>
          <w:b/>
          <w:spacing w:val="-2"/>
        </w:rPr>
        <w:t xml:space="preserve"> </w:t>
      </w:r>
      <w:r>
        <w:rPr>
          <w:b/>
        </w:rPr>
        <w:t>the</w:t>
      </w:r>
      <w:r>
        <w:rPr>
          <w:b/>
          <w:spacing w:val="-1"/>
        </w:rPr>
        <w:t xml:space="preserve"> chakras</w:t>
      </w:r>
      <w:r>
        <w:rPr>
          <w:b/>
          <w:spacing w:val="-3"/>
        </w:rPr>
        <w:t xml:space="preserve"> </w:t>
      </w:r>
      <w:r>
        <w:rPr>
          <w:b/>
          <w:spacing w:val="-1"/>
        </w:rPr>
        <w:t>above</w:t>
      </w:r>
      <w:r>
        <w:rPr>
          <w:b/>
          <w:spacing w:val="-2"/>
        </w:rPr>
        <w:t xml:space="preserve"> </w:t>
      </w:r>
      <w:r>
        <w:rPr>
          <w:b/>
        </w:rPr>
        <w:t>the</w:t>
      </w:r>
      <w:r>
        <w:rPr>
          <w:b/>
          <w:spacing w:val="29"/>
        </w:rPr>
        <w:t xml:space="preserve"> </w:t>
      </w:r>
      <w:r>
        <w:rPr>
          <w:b/>
          <w:spacing w:val="-1"/>
        </w:rPr>
        <w:t>head</w:t>
      </w:r>
      <w:r>
        <w:rPr>
          <w:b/>
          <w:spacing w:val="-3"/>
        </w:rPr>
        <w:t xml:space="preserve"> </w:t>
      </w:r>
      <w:r>
        <w:rPr>
          <w:b/>
          <w:spacing w:val="-1"/>
        </w:rPr>
        <w:t>through</w:t>
      </w:r>
      <w:r>
        <w:rPr>
          <w:b/>
          <w:spacing w:val="-2"/>
        </w:rPr>
        <w:t xml:space="preserve"> </w:t>
      </w:r>
      <w:r>
        <w:rPr>
          <w:b/>
        </w:rPr>
        <w:t xml:space="preserve">the </w:t>
      </w:r>
      <w:r>
        <w:rPr>
          <w:b/>
          <w:spacing w:val="-1"/>
        </w:rPr>
        <w:t>Antahkarana</w:t>
      </w:r>
      <w:r>
        <w:rPr>
          <w:b/>
        </w:rPr>
        <w:t xml:space="preserve"> </w:t>
      </w:r>
      <w:r>
        <w:rPr>
          <w:b/>
          <w:spacing w:val="-1"/>
        </w:rPr>
        <w:t>column</w:t>
      </w:r>
      <w:r>
        <w:rPr>
          <w:b/>
          <w:spacing w:val="-2"/>
        </w:rPr>
        <w:t xml:space="preserve"> </w:t>
      </w:r>
      <w:r>
        <w:rPr>
          <w:b/>
          <w:spacing w:val="-1"/>
        </w:rPr>
        <w:t>of</w:t>
      </w:r>
      <w:r>
        <w:rPr>
          <w:b/>
        </w:rPr>
        <w:t xml:space="preserve"> </w:t>
      </w:r>
      <w:r>
        <w:rPr>
          <w:b/>
          <w:spacing w:val="-1"/>
        </w:rPr>
        <w:t>energy</w:t>
      </w:r>
      <w:r>
        <w:rPr>
          <w:b/>
        </w:rPr>
        <w:t xml:space="preserve"> </w:t>
      </w:r>
      <w:r>
        <w:rPr>
          <w:b/>
          <w:spacing w:val="-1"/>
        </w:rPr>
        <w:t>from</w:t>
      </w:r>
      <w:r>
        <w:rPr>
          <w:b/>
          <w:spacing w:val="31"/>
        </w:rPr>
        <w:t xml:space="preserve"> </w:t>
      </w:r>
      <w:r>
        <w:rPr>
          <w:b/>
          <w:spacing w:val="-1"/>
        </w:rPr>
        <w:t xml:space="preserve">Kundalini Chakra </w:t>
      </w:r>
      <w:r>
        <w:rPr>
          <w:b/>
        </w:rPr>
        <w:t>in</w:t>
      </w:r>
      <w:r>
        <w:rPr>
          <w:b/>
          <w:spacing w:val="-2"/>
        </w:rPr>
        <w:t xml:space="preserve"> </w:t>
      </w:r>
      <w:r>
        <w:rPr>
          <w:b/>
        </w:rPr>
        <w:t>the</w:t>
      </w:r>
      <w:r>
        <w:rPr>
          <w:b/>
          <w:spacing w:val="-1"/>
        </w:rPr>
        <w:t xml:space="preserve"> center</w:t>
      </w:r>
      <w:r>
        <w:rPr>
          <w:b/>
          <w:spacing w:val="-2"/>
        </w:rPr>
        <w:t xml:space="preserve"> </w:t>
      </w:r>
      <w:r>
        <w:rPr>
          <w:b/>
        </w:rPr>
        <w:t>of</w:t>
      </w:r>
      <w:r>
        <w:rPr>
          <w:b/>
          <w:spacing w:val="-1"/>
        </w:rPr>
        <w:t xml:space="preserve"> </w:t>
      </w:r>
      <w:r>
        <w:rPr>
          <w:b/>
        </w:rPr>
        <w:t>the</w:t>
      </w:r>
      <w:r>
        <w:rPr>
          <w:b/>
          <w:spacing w:val="-1"/>
        </w:rPr>
        <w:t xml:space="preserve"> earth</w:t>
      </w:r>
      <w:r>
        <w:rPr>
          <w:b/>
          <w:spacing w:val="-2"/>
        </w:rPr>
        <w:t xml:space="preserve"> </w:t>
      </w:r>
      <w:r>
        <w:rPr>
          <w:b/>
          <w:spacing w:val="-1"/>
        </w:rPr>
        <w:t>through</w:t>
      </w:r>
      <w:r>
        <w:rPr>
          <w:b/>
          <w:spacing w:val="-2"/>
        </w:rPr>
        <w:t xml:space="preserve"> </w:t>
      </w:r>
      <w:r>
        <w:rPr>
          <w:b/>
        </w:rPr>
        <w:t>an</w:t>
      </w:r>
      <w:r>
        <w:rPr>
          <w:b/>
          <w:spacing w:val="-1"/>
        </w:rPr>
        <w:t xml:space="preserve"> infinity</w:t>
      </w:r>
      <w:r>
        <w:rPr>
          <w:b/>
          <w:spacing w:val="57"/>
        </w:rPr>
        <w:t xml:space="preserve"> </w:t>
      </w:r>
      <w:r>
        <w:rPr>
          <w:b/>
        </w:rPr>
        <w:t>of</w:t>
      </w:r>
      <w:r>
        <w:rPr>
          <w:b/>
          <w:spacing w:val="-1"/>
        </w:rPr>
        <w:t xml:space="preserve"> chakras</w:t>
      </w:r>
      <w:r>
        <w:rPr>
          <w:b/>
          <w:spacing w:val="-3"/>
        </w:rPr>
        <w:t xml:space="preserve"> </w:t>
      </w:r>
      <w:r>
        <w:rPr>
          <w:b/>
        </w:rPr>
        <w:t>in</w:t>
      </w:r>
      <w:r>
        <w:rPr>
          <w:b/>
          <w:spacing w:val="-2"/>
        </w:rPr>
        <w:t xml:space="preserve"> </w:t>
      </w:r>
      <w:r>
        <w:rPr>
          <w:b/>
        </w:rPr>
        <w:t>the</w:t>
      </w:r>
      <w:r>
        <w:rPr>
          <w:b/>
          <w:spacing w:val="-1"/>
        </w:rPr>
        <w:t xml:space="preserve"> body</w:t>
      </w:r>
      <w:r>
        <w:rPr>
          <w:b/>
        </w:rPr>
        <w:t xml:space="preserve"> and</w:t>
      </w:r>
      <w:r>
        <w:rPr>
          <w:b/>
          <w:spacing w:val="-1"/>
        </w:rPr>
        <w:t xml:space="preserve"> above</w:t>
      </w:r>
      <w:r>
        <w:rPr>
          <w:b/>
          <w:spacing w:val="-2"/>
        </w:rPr>
        <w:t xml:space="preserve"> </w:t>
      </w:r>
      <w:r>
        <w:rPr>
          <w:b/>
        </w:rPr>
        <w:t>the</w:t>
      </w:r>
      <w:r>
        <w:rPr>
          <w:b/>
          <w:spacing w:val="-1"/>
        </w:rPr>
        <w:t xml:space="preserve"> head </w:t>
      </w:r>
      <w:r>
        <w:rPr>
          <w:b/>
        </w:rPr>
        <w:t>to</w:t>
      </w:r>
      <w:r>
        <w:rPr>
          <w:b/>
          <w:spacing w:val="-2"/>
        </w:rPr>
        <w:t xml:space="preserve"> </w:t>
      </w:r>
      <w:r>
        <w:rPr>
          <w:b/>
        </w:rPr>
        <w:t>the</w:t>
      </w:r>
      <w:r>
        <w:rPr>
          <w:b/>
          <w:spacing w:val="-1"/>
        </w:rPr>
        <w:t xml:space="preserve"> </w:t>
      </w:r>
      <w:r>
        <w:rPr>
          <w:b/>
        </w:rPr>
        <w:t>One</w:t>
      </w:r>
      <w:r>
        <w:rPr>
          <w:b/>
          <w:spacing w:val="-1"/>
        </w:rPr>
        <w:t xml:space="preserve"> </w:t>
      </w:r>
      <w:r>
        <w:rPr>
          <w:b/>
        </w:rPr>
        <w:t>God</w:t>
      </w:r>
      <w:r>
        <w:rPr>
          <w:b/>
          <w:spacing w:val="-1"/>
        </w:rPr>
        <w:t xml:space="preserve"> </w:t>
      </w:r>
      <w:r>
        <w:rPr>
          <w:b/>
        </w:rPr>
        <w:t>with</w:t>
      </w:r>
      <w:r>
        <w:rPr>
          <w:b/>
          <w:spacing w:val="25"/>
        </w:rPr>
        <w:t xml:space="preserve"> </w:t>
      </w:r>
      <w:r>
        <w:rPr>
          <w:b/>
          <w:spacing w:val="-1"/>
        </w:rPr>
        <w:t xml:space="preserve">10,000 </w:t>
      </w:r>
      <w:r>
        <w:rPr>
          <w:b/>
        </w:rPr>
        <w:t>names</w:t>
      </w:r>
      <w:r>
        <w:rPr>
          <w:b/>
          <w:spacing w:val="-3"/>
        </w:rPr>
        <w:t xml:space="preserve"> </w:t>
      </w:r>
      <w:r>
        <w:rPr>
          <w:b/>
        </w:rPr>
        <w:t>in</w:t>
      </w:r>
      <w:r>
        <w:rPr>
          <w:b/>
          <w:spacing w:val="-1"/>
        </w:rPr>
        <w:t xml:space="preserve"> </w:t>
      </w:r>
      <w:r>
        <w:rPr>
          <w:b/>
        </w:rPr>
        <w:t>the</w:t>
      </w:r>
      <w:r>
        <w:rPr>
          <w:b/>
          <w:spacing w:val="-1"/>
        </w:rPr>
        <w:t xml:space="preserve"> Center</w:t>
      </w:r>
      <w:r>
        <w:rPr>
          <w:b/>
          <w:spacing w:val="-2"/>
        </w:rPr>
        <w:t xml:space="preserve"> </w:t>
      </w:r>
      <w:r>
        <w:rPr>
          <w:b/>
        </w:rPr>
        <w:t>of</w:t>
      </w:r>
      <w:r>
        <w:rPr>
          <w:b/>
          <w:spacing w:val="-2"/>
        </w:rPr>
        <w:t xml:space="preserve"> </w:t>
      </w:r>
      <w:r>
        <w:rPr>
          <w:b/>
        </w:rPr>
        <w:t>the</w:t>
      </w:r>
      <w:r>
        <w:rPr>
          <w:b/>
          <w:spacing w:val="-2"/>
        </w:rPr>
        <w:t xml:space="preserve"> </w:t>
      </w:r>
      <w:r>
        <w:rPr>
          <w:b/>
          <w:spacing w:val="-1"/>
        </w:rPr>
        <w:t>Universe.</w:t>
      </w:r>
    </w:p>
    <w:p w:rsidR="00743C02" w:rsidRDefault="00743C02">
      <w:pPr>
        <w:jc w:val="center"/>
        <w:rPr>
          <w:rFonts w:ascii="Lucida Sans" w:eastAsia="Lucida Sans" w:hAnsi="Lucida Sans" w:cs="Lucida Sans"/>
        </w:rPr>
        <w:sectPr w:rsidR="00743C02">
          <w:pgSz w:w="8640" w:h="12960"/>
          <w:pgMar w:top="920" w:right="960" w:bottom="900" w:left="960" w:header="0" w:footer="710" w:gutter="0"/>
          <w:cols w:space="720"/>
        </w:sectPr>
      </w:pPr>
    </w:p>
    <w:p w:rsidR="00743C02" w:rsidRDefault="001F2438">
      <w:pPr>
        <w:spacing w:before="48"/>
        <w:ind w:left="251" w:right="268"/>
        <w:jc w:val="center"/>
        <w:rPr>
          <w:rFonts w:ascii="Lucida Sans" w:eastAsia="Lucida Sans" w:hAnsi="Lucida Sans" w:cs="Lucida Sans"/>
          <w:sz w:val="18"/>
          <w:szCs w:val="18"/>
        </w:rPr>
      </w:pPr>
      <w:r>
        <w:rPr>
          <w:rFonts w:ascii="Lucida Sans"/>
          <w:b/>
          <w:spacing w:val="-1"/>
          <w:sz w:val="18"/>
        </w:rPr>
        <w:lastRenderedPageBreak/>
        <w:t>THE SYNTHESIS</w:t>
      </w:r>
      <w:r>
        <w:rPr>
          <w:rFonts w:ascii="Lucida Sans"/>
          <w:b/>
          <w:spacing w:val="1"/>
          <w:sz w:val="18"/>
        </w:rPr>
        <w:t xml:space="preserve"> </w:t>
      </w:r>
      <w:r>
        <w:rPr>
          <w:rFonts w:ascii="Lucida Sans"/>
          <w:b/>
          <w:spacing w:val="-1"/>
          <w:sz w:val="18"/>
        </w:rPr>
        <w:t>OF LIGHT (SOL)</w:t>
      </w:r>
      <w:r>
        <w:rPr>
          <w:rFonts w:ascii="Lucida Sans"/>
          <w:b/>
          <w:spacing w:val="-3"/>
          <w:sz w:val="18"/>
        </w:rPr>
        <w:t xml:space="preserve"> </w:t>
      </w:r>
      <w:r>
        <w:rPr>
          <w:rFonts w:ascii="Lucida Sans"/>
          <w:b/>
          <w:spacing w:val="-1"/>
          <w:sz w:val="18"/>
        </w:rPr>
        <w:t>BY</w:t>
      </w:r>
      <w:r>
        <w:rPr>
          <w:rFonts w:ascii="Lucida Sans"/>
          <w:b/>
          <w:spacing w:val="1"/>
          <w:sz w:val="18"/>
        </w:rPr>
        <w:t xml:space="preserve"> </w:t>
      </w:r>
      <w:r>
        <w:rPr>
          <w:rFonts w:ascii="Lucida Sans"/>
          <w:b/>
          <w:spacing w:val="-1"/>
          <w:sz w:val="18"/>
        </w:rPr>
        <w:t>SATCHIDANAND</w:t>
      </w:r>
    </w:p>
    <w:p w:rsidR="00743C02" w:rsidRDefault="00743C02">
      <w:pPr>
        <w:spacing w:before="12"/>
        <w:rPr>
          <w:rFonts w:ascii="Lucida Sans" w:eastAsia="Lucida Sans" w:hAnsi="Lucida Sans" w:cs="Lucida Sans"/>
          <w:b/>
          <w:bCs/>
          <w:sz w:val="17"/>
          <w:szCs w:val="17"/>
        </w:rPr>
      </w:pPr>
    </w:p>
    <w:p w:rsidR="00743C02" w:rsidRDefault="001F2438">
      <w:pPr>
        <w:ind w:left="251" w:right="268"/>
        <w:jc w:val="center"/>
        <w:rPr>
          <w:rFonts w:ascii="Lucida Sans" w:eastAsia="Lucida Sans" w:hAnsi="Lucida Sans" w:cs="Lucida Sans"/>
          <w:sz w:val="36"/>
          <w:szCs w:val="36"/>
        </w:rPr>
      </w:pPr>
      <w:r>
        <w:rPr>
          <w:rFonts w:ascii="Lucida Sans"/>
          <w:b/>
          <w:sz w:val="36"/>
        </w:rPr>
        <w:t>ENERGY ENHANCEMENT COURSE</w:t>
      </w:r>
    </w:p>
    <w:p w:rsidR="00743C02" w:rsidRDefault="001F2438">
      <w:pPr>
        <w:spacing w:before="190"/>
        <w:ind w:left="117" w:right="140" w:firstLine="4"/>
        <w:jc w:val="center"/>
        <w:rPr>
          <w:rFonts w:ascii="Lucida Sans" w:eastAsia="Lucida Sans" w:hAnsi="Lucida Sans" w:cs="Lucida Sans"/>
          <w:sz w:val="18"/>
          <w:szCs w:val="18"/>
        </w:rPr>
      </w:pPr>
      <w:r>
        <w:rPr>
          <w:rFonts w:ascii="Lucida Sans"/>
          <w:sz w:val="18"/>
        </w:rPr>
        <w:t>This</w:t>
      </w:r>
      <w:r>
        <w:rPr>
          <w:rFonts w:ascii="Lucida Sans"/>
          <w:spacing w:val="-2"/>
          <w:sz w:val="18"/>
        </w:rPr>
        <w:t xml:space="preserve"> </w:t>
      </w:r>
      <w:r>
        <w:rPr>
          <w:rFonts w:ascii="Lucida Sans"/>
          <w:spacing w:val="-1"/>
          <w:sz w:val="18"/>
        </w:rPr>
        <w:t>work has</w:t>
      </w:r>
      <w:r>
        <w:rPr>
          <w:rFonts w:ascii="Lucida Sans"/>
          <w:spacing w:val="-2"/>
          <w:sz w:val="18"/>
        </w:rPr>
        <w:t xml:space="preserve"> </w:t>
      </w:r>
      <w:r>
        <w:rPr>
          <w:rFonts w:ascii="Lucida Sans"/>
          <w:sz w:val="18"/>
        </w:rPr>
        <w:t>been</w:t>
      </w:r>
      <w:r>
        <w:rPr>
          <w:rFonts w:ascii="Lucida Sans"/>
          <w:spacing w:val="-1"/>
          <w:sz w:val="18"/>
        </w:rPr>
        <w:t xml:space="preserve"> written</w:t>
      </w:r>
      <w:r>
        <w:rPr>
          <w:rFonts w:ascii="Lucida Sans"/>
          <w:spacing w:val="-2"/>
          <w:sz w:val="18"/>
        </w:rPr>
        <w:t xml:space="preserve"> </w:t>
      </w:r>
      <w:r>
        <w:rPr>
          <w:rFonts w:ascii="Lucida Sans"/>
          <w:sz w:val="18"/>
        </w:rPr>
        <w:t>with</w:t>
      </w:r>
      <w:r>
        <w:rPr>
          <w:rFonts w:ascii="Lucida Sans"/>
          <w:spacing w:val="-2"/>
          <w:sz w:val="18"/>
        </w:rPr>
        <w:t xml:space="preserve"> </w:t>
      </w:r>
      <w:r>
        <w:rPr>
          <w:rFonts w:ascii="Lucida Sans"/>
          <w:spacing w:val="-1"/>
          <w:sz w:val="18"/>
        </w:rPr>
        <w:t xml:space="preserve">the </w:t>
      </w:r>
      <w:r>
        <w:rPr>
          <w:rFonts w:ascii="Lucida Sans"/>
          <w:sz w:val="18"/>
        </w:rPr>
        <w:t>aim</w:t>
      </w:r>
      <w:r>
        <w:rPr>
          <w:rFonts w:ascii="Lucida Sans"/>
          <w:spacing w:val="-2"/>
          <w:sz w:val="18"/>
        </w:rPr>
        <w:t xml:space="preserve"> </w:t>
      </w:r>
      <w:r>
        <w:rPr>
          <w:rFonts w:ascii="Lucida Sans"/>
          <w:spacing w:val="-1"/>
          <w:sz w:val="18"/>
        </w:rPr>
        <w:t>of introducing</w:t>
      </w:r>
      <w:r>
        <w:rPr>
          <w:rFonts w:ascii="Lucida Sans"/>
          <w:spacing w:val="-2"/>
          <w:sz w:val="18"/>
        </w:rPr>
        <w:t xml:space="preserve"> </w:t>
      </w:r>
      <w:r>
        <w:rPr>
          <w:rFonts w:ascii="Lucida Sans"/>
          <w:spacing w:val="-1"/>
          <w:sz w:val="18"/>
        </w:rPr>
        <w:t>the</w:t>
      </w:r>
      <w:r>
        <w:rPr>
          <w:rFonts w:ascii="Lucida Sans"/>
          <w:spacing w:val="1"/>
          <w:sz w:val="18"/>
        </w:rPr>
        <w:t xml:space="preserve"> </w:t>
      </w:r>
      <w:r>
        <w:rPr>
          <w:rFonts w:ascii="Lucida Sans"/>
          <w:spacing w:val="-1"/>
          <w:sz w:val="18"/>
        </w:rPr>
        <w:t>Techniques</w:t>
      </w:r>
      <w:r>
        <w:rPr>
          <w:rFonts w:ascii="Lucida Sans"/>
          <w:spacing w:val="-2"/>
          <w:sz w:val="18"/>
        </w:rPr>
        <w:t xml:space="preserve"> </w:t>
      </w:r>
      <w:r>
        <w:rPr>
          <w:rFonts w:ascii="Lucida Sans"/>
          <w:spacing w:val="-1"/>
          <w:sz w:val="18"/>
        </w:rPr>
        <w:t>of</w:t>
      </w:r>
      <w:r>
        <w:rPr>
          <w:rFonts w:ascii="Lucida Sans"/>
          <w:spacing w:val="57"/>
          <w:sz w:val="18"/>
        </w:rPr>
        <w:t xml:space="preserve"> </w:t>
      </w:r>
      <w:r>
        <w:rPr>
          <w:rFonts w:ascii="Lucida Sans"/>
          <w:spacing w:val="-1"/>
          <w:sz w:val="18"/>
        </w:rPr>
        <w:t>Energy</w:t>
      </w:r>
      <w:r>
        <w:rPr>
          <w:rFonts w:ascii="Lucida Sans"/>
          <w:spacing w:val="-2"/>
          <w:sz w:val="18"/>
        </w:rPr>
        <w:t xml:space="preserve"> </w:t>
      </w:r>
      <w:r>
        <w:rPr>
          <w:rFonts w:ascii="Lucida Sans"/>
          <w:spacing w:val="-1"/>
          <w:sz w:val="18"/>
        </w:rPr>
        <w:t>Enhancement</w:t>
      </w:r>
      <w:r>
        <w:rPr>
          <w:rFonts w:ascii="Lucida Sans"/>
          <w:sz w:val="18"/>
        </w:rPr>
        <w:t xml:space="preserve"> to</w:t>
      </w:r>
      <w:r>
        <w:rPr>
          <w:rFonts w:ascii="Lucida Sans"/>
          <w:spacing w:val="-2"/>
          <w:sz w:val="18"/>
        </w:rPr>
        <w:t xml:space="preserve"> </w:t>
      </w:r>
      <w:r>
        <w:rPr>
          <w:rFonts w:ascii="Lucida Sans"/>
          <w:sz w:val="18"/>
        </w:rPr>
        <w:t>the</w:t>
      </w:r>
      <w:r>
        <w:rPr>
          <w:rFonts w:ascii="Lucida Sans"/>
          <w:spacing w:val="-2"/>
          <w:sz w:val="18"/>
        </w:rPr>
        <w:t xml:space="preserve"> </w:t>
      </w:r>
      <w:r>
        <w:rPr>
          <w:rFonts w:ascii="Lucida Sans"/>
          <w:spacing w:val="-1"/>
          <w:sz w:val="18"/>
        </w:rPr>
        <w:t>world.</w:t>
      </w:r>
      <w:r>
        <w:rPr>
          <w:rFonts w:ascii="Lucida Sans"/>
          <w:spacing w:val="-2"/>
          <w:sz w:val="18"/>
        </w:rPr>
        <w:t xml:space="preserve"> </w:t>
      </w:r>
      <w:r>
        <w:rPr>
          <w:rFonts w:ascii="Lucida Sans"/>
          <w:spacing w:val="-1"/>
          <w:sz w:val="18"/>
        </w:rPr>
        <w:t>This</w:t>
      </w:r>
      <w:r>
        <w:rPr>
          <w:rFonts w:ascii="Lucida Sans"/>
          <w:spacing w:val="-2"/>
          <w:sz w:val="18"/>
        </w:rPr>
        <w:t xml:space="preserve"> </w:t>
      </w:r>
      <w:r>
        <w:rPr>
          <w:rFonts w:ascii="Lucida Sans"/>
          <w:sz w:val="18"/>
        </w:rPr>
        <w:t>New</w:t>
      </w:r>
      <w:r>
        <w:rPr>
          <w:rFonts w:ascii="Lucida Sans"/>
          <w:spacing w:val="-1"/>
          <w:sz w:val="18"/>
        </w:rPr>
        <w:t xml:space="preserve"> Course</w:t>
      </w:r>
      <w:r>
        <w:rPr>
          <w:rFonts w:ascii="Lucida Sans"/>
          <w:spacing w:val="1"/>
          <w:sz w:val="18"/>
        </w:rPr>
        <w:t xml:space="preserve"> </w:t>
      </w:r>
      <w:r>
        <w:rPr>
          <w:rFonts w:ascii="Lucida Sans"/>
          <w:spacing w:val="-1"/>
          <w:sz w:val="18"/>
        </w:rPr>
        <w:t>of Energy</w:t>
      </w:r>
      <w:r>
        <w:rPr>
          <w:rFonts w:ascii="Lucida Sans"/>
          <w:spacing w:val="41"/>
          <w:sz w:val="18"/>
        </w:rPr>
        <w:t xml:space="preserve"> </w:t>
      </w:r>
      <w:r>
        <w:rPr>
          <w:rFonts w:ascii="Lucida Sans"/>
          <w:spacing w:val="-1"/>
          <w:sz w:val="18"/>
        </w:rPr>
        <w:t>Enhancement</w:t>
      </w:r>
      <w:r>
        <w:rPr>
          <w:rFonts w:ascii="Lucida Sans"/>
          <w:sz w:val="18"/>
        </w:rPr>
        <w:t xml:space="preserve"> is</w:t>
      </w:r>
      <w:r>
        <w:rPr>
          <w:rFonts w:ascii="Lucida Sans"/>
          <w:spacing w:val="-2"/>
          <w:sz w:val="18"/>
        </w:rPr>
        <w:t xml:space="preserve"> </w:t>
      </w:r>
      <w:r>
        <w:rPr>
          <w:rFonts w:ascii="Lucida Sans"/>
          <w:sz w:val="18"/>
        </w:rPr>
        <w:t>an</w:t>
      </w:r>
      <w:r>
        <w:rPr>
          <w:rFonts w:ascii="Lucida Sans"/>
          <w:spacing w:val="-1"/>
          <w:sz w:val="18"/>
        </w:rPr>
        <w:t xml:space="preserve"> Integration </w:t>
      </w:r>
      <w:r>
        <w:rPr>
          <w:rFonts w:ascii="Lucida Sans"/>
          <w:sz w:val="18"/>
        </w:rPr>
        <w:t>and</w:t>
      </w:r>
      <w:r>
        <w:rPr>
          <w:rFonts w:ascii="Lucida Sans"/>
          <w:spacing w:val="-2"/>
          <w:sz w:val="18"/>
        </w:rPr>
        <w:t xml:space="preserve"> </w:t>
      </w:r>
      <w:r>
        <w:rPr>
          <w:rFonts w:ascii="Lucida Sans"/>
          <w:spacing w:val="-1"/>
          <w:sz w:val="18"/>
        </w:rPr>
        <w:t>improvement</w:t>
      </w:r>
      <w:r>
        <w:rPr>
          <w:rFonts w:ascii="Lucida Sans"/>
          <w:sz w:val="18"/>
        </w:rPr>
        <w:t xml:space="preserve"> </w:t>
      </w:r>
      <w:r>
        <w:rPr>
          <w:rFonts w:ascii="Lucida Sans"/>
          <w:spacing w:val="-1"/>
          <w:sz w:val="18"/>
        </w:rPr>
        <w:t>on Ancient</w:t>
      </w:r>
      <w:r>
        <w:rPr>
          <w:rFonts w:ascii="Lucida Sans"/>
          <w:sz w:val="18"/>
        </w:rPr>
        <w:t xml:space="preserve"> </w:t>
      </w:r>
      <w:r>
        <w:rPr>
          <w:rFonts w:ascii="Lucida Sans"/>
          <w:spacing w:val="-1"/>
          <w:sz w:val="18"/>
        </w:rPr>
        <w:t>Techniques</w:t>
      </w:r>
      <w:r>
        <w:rPr>
          <w:rFonts w:ascii="Lucida Sans"/>
          <w:spacing w:val="58"/>
          <w:sz w:val="18"/>
        </w:rPr>
        <w:t xml:space="preserve"> </w:t>
      </w:r>
      <w:r>
        <w:rPr>
          <w:rFonts w:ascii="Lucida Sans"/>
          <w:spacing w:val="-1"/>
          <w:sz w:val="18"/>
        </w:rPr>
        <w:t>over</w:t>
      </w:r>
      <w:r>
        <w:rPr>
          <w:rFonts w:ascii="Lucida Sans"/>
          <w:spacing w:val="1"/>
          <w:sz w:val="18"/>
        </w:rPr>
        <w:t xml:space="preserve"> </w:t>
      </w:r>
      <w:r>
        <w:rPr>
          <w:rFonts w:ascii="Lucida Sans"/>
          <w:spacing w:val="-1"/>
          <w:sz w:val="18"/>
        </w:rPr>
        <w:t xml:space="preserve">5000 years old </w:t>
      </w:r>
      <w:r>
        <w:rPr>
          <w:rFonts w:ascii="Lucida Sans"/>
          <w:sz w:val="18"/>
        </w:rPr>
        <w:t>with</w:t>
      </w:r>
      <w:r>
        <w:rPr>
          <w:rFonts w:ascii="Lucida Sans"/>
          <w:spacing w:val="-2"/>
          <w:sz w:val="18"/>
        </w:rPr>
        <w:t xml:space="preserve"> </w:t>
      </w:r>
      <w:r>
        <w:rPr>
          <w:rFonts w:ascii="Lucida Sans"/>
          <w:spacing w:val="-1"/>
          <w:sz w:val="18"/>
        </w:rPr>
        <w:t>the</w:t>
      </w:r>
      <w:r>
        <w:rPr>
          <w:rFonts w:ascii="Lucida Sans"/>
          <w:spacing w:val="1"/>
          <w:sz w:val="18"/>
        </w:rPr>
        <w:t xml:space="preserve"> </w:t>
      </w:r>
      <w:r>
        <w:rPr>
          <w:rFonts w:ascii="Lucida Sans"/>
          <w:spacing w:val="-1"/>
          <w:sz w:val="18"/>
        </w:rPr>
        <w:t>best</w:t>
      </w:r>
      <w:r>
        <w:rPr>
          <w:rFonts w:ascii="Lucida Sans"/>
          <w:sz w:val="18"/>
        </w:rPr>
        <w:t xml:space="preserve"> </w:t>
      </w:r>
      <w:r>
        <w:rPr>
          <w:rFonts w:ascii="Lucida Sans"/>
          <w:spacing w:val="-1"/>
          <w:sz w:val="18"/>
        </w:rPr>
        <w:t>track</w:t>
      </w:r>
      <w:r>
        <w:rPr>
          <w:rFonts w:ascii="Lucida Sans"/>
          <w:spacing w:val="-2"/>
          <w:sz w:val="18"/>
        </w:rPr>
        <w:t xml:space="preserve"> </w:t>
      </w:r>
      <w:r>
        <w:rPr>
          <w:rFonts w:ascii="Lucida Sans"/>
          <w:spacing w:val="-1"/>
          <w:sz w:val="18"/>
        </w:rPr>
        <w:t>record</w:t>
      </w:r>
      <w:r>
        <w:rPr>
          <w:rFonts w:ascii="Lucida Sans"/>
          <w:spacing w:val="-2"/>
          <w:sz w:val="18"/>
        </w:rPr>
        <w:t xml:space="preserve"> </w:t>
      </w:r>
      <w:r>
        <w:rPr>
          <w:rFonts w:ascii="Lucida Sans"/>
          <w:spacing w:val="-1"/>
          <w:sz w:val="18"/>
        </w:rPr>
        <w:t>of</w:t>
      </w:r>
      <w:r>
        <w:rPr>
          <w:rFonts w:ascii="Lucida Sans"/>
          <w:spacing w:val="-3"/>
          <w:sz w:val="18"/>
        </w:rPr>
        <w:t xml:space="preserve"> </w:t>
      </w:r>
      <w:r>
        <w:rPr>
          <w:rFonts w:ascii="Lucida Sans"/>
          <w:spacing w:val="-1"/>
          <w:sz w:val="18"/>
        </w:rPr>
        <w:t>success in producing</w:t>
      </w:r>
      <w:r>
        <w:rPr>
          <w:rFonts w:ascii="Lucida Sans"/>
          <w:spacing w:val="-2"/>
          <w:sz w:val="18"/>
        </w:rPr>
        <w:t xml:space="preserve"> </w:t>
      </w:r>
      <w:r>
        <w:rPr>
          <w:rFonts w:ascii="Lucida Sans"/>
          <w:sz w:val="18"/>
        </w:rPr>
        <w:t>an</w:t>
      </w:r>
      <w:r>
        <w:rPr>
          <w:rFonts w:ascii="Lucida Sans"/>
          <w:spacing w:val="45"/>
          <w:sz w:val="18"/>
        </w:rPr>
        <w:t xml:space="preserve"> </w:t>
      </w:r>
      <w:r>
        <w:rPr>
          <w:rFonts w:ascii="Lucida Sans"/>
          <w:sz w:val="18"/>
        </w:rPr>
        <w:t>Acceleration</w:t>
      </w:r>
      <w:r>
        <w:rPr>
          <w:rFonts w:ascii="Lucida Sans"/>
          <w:spacing w:val="-1"/>
          <w:sz w:val="18"/>
        </w:rPr>
        <w:t xml:space="preserve"> </w:t>
      </w:r>
      <w:r>
        <w:rPr>
          <w:rFonts w:ascii="Lucida Sans"/>
          <w:sz w:val="18"/>
        </w:rPr>
        <w:t>in</w:t>
      </w:r>
      <w:r>
        <w:rPr>
          <w:rFonts w:ascii="Lucida Sans"/>
          <w:spacing w:val="-1"/>
          <w:sz w:val="18"/>
        </w:rPr>
        <w:t xml:space="preserve"> </w:t>
      </w:r>
      <w:r>
        <w:rPr>
          <w:rFonts w:ascii="Lucida Sans"/>
          <w:sz w:val="18"/>
        </w:rPr>
        <w:t>the</w:t>
      </w:r>
      <w:r>
        <w:rPr>
          <w:rFonts w:ascii="Lucida Sans"/>
          <w:spacing w:val="-1"/>
          <w:sz w:val="18"/>
        </w:rPr>
        <w:t xml:space="preserve"> Evolution </w:t>
      </w:r>
      <w:r>
        <w:rPr>
          <w:rFonts w:ascii="Lucida Sans"/>
          <w:sz w:val="18"/>
        </w:rPr>
        <w:t>of</w:t>
      </w:r>
      <w:r>
        <w:rPr>
          <w:rFonts w:ascii="Lucida Sans"/>
          <w:spacing w:val="-3"/>
          <w:sz w:val="18"/>
        </w:rPr>
        <w:t xml:space="preserve"> </w:t>
      </w:r>
      <w:r>
        <w:rPr>
          <w:rFonts w:ascii="Lucida Sans"/>
          <w:sz w:val="18"/>
        </w:rPr>
        <w:t>those</w:t>
      </w:r>
      <w:r>
        <w:rPr>
          <w:rFonts w:ascii="Lucida Sans"/>
          <w:spacing w:val="1"/>
          <w:sz w:val="18"/>
        </w:rPr>
        <w:t xml:space="preserve"> </w:t>
      </w:r>
      <w:r>
        <w:rPr>
          <w:rFonts w:ascii="Lucida Sans"/>
          <w:spacing w:val="-1"/>
          <w:sz w:val="18"/>
        </w:rPr>
        <w:t xml:space="preserve">partaking </w:t>
      </w:r>
      <w:r>
        <w:rPr>
          <w:rFonts w:ascii="Lucida Sans"/>
          <w:sz w:val="18"/>
        </w:rPr>
        <w:t>of</w:t>
      </w:r>
      <w:r>
        <w:rPr>
          <w:rFonts w:ascii="Lucida Sans"/>
          <w:spacing w:val="-3"/>
          <w:sz w:val="18"/>
        </w:rPr>
        <w:t xml:space="preserve"> </w:t>
      </w:r>
      <w:r>
        <w:rPr>
          <w:rFonts w:ascii="Lucida Sans"/>
          <w:spacing w:val="-1"/>
          <w:sz w:val="18"/>
        </w:rPr>
        <w:t>them.</w:t>
      </w:r>
    </w:p>
    <w:p w:rsidR="00743C02" w:rsidRDefault="00743C02">
      <w:pPr>
        <w:spacing w:before="10"/>
        <w:rPr>
          <w:rFonts w:ascii="Lucida Sans" w:eastAsia="Lucida Sans" w:hAnsi="Lucida Sans" w:cs="Lucida Sans"/>
          <w:sz w:val="17"/>
          <w:szCs w:val="17"/>
        </w:rPr>
      </w:pPr>
    </w:p>
    <w:p w:rsidR="00743C02" w:rsidRDefault="001F2438">
      <w:pPr>
        <w:ind w:left="251" w:right="269"/>
        <w:jc w:val="center"/>
        <w:rPr>
          <w:rFonts w:ascii="Lucida Sans" w:eastAsia="Lucida Sans" w:hAnsi="Lucida Sans" w:cs="Lucida Sans"/>
          <w:sz w:val="28"/>
          <w:szCs w:val="28"/>
        </w:rPr>
      </w:pPr>
      <w:r>
        <w:rPr>
          <w:rFonts w:ascii="Lucida Sans"/>
          <w:b/>
          <w:spacing w:val="-1"/>
          <w:sz w:val="28"/>
        </w:rPr>
        <w:t>SPEED</w:t>
      </w:r>
      <w:r>
        <w:rPr>
          <w:rFonts w:ascii="Lucida Sans"/>
          <w:b/>
          <w:spacing w:val="-13"/>
          <w:sz w:val="28"/>
        </w:rPr>
        <w:t xml:space="preserve"> </w:t>
      </w:r>
      <w:r>
        <w:rPr>
          <w:rFonts w:ascii="Lucida Sans"/>
          <w:b/>
          <w:spacing w:val="-1"/>
          <w:sz w:val="28"/>
        </w:rPr>
        <w:t>UP</w:t>
      </w:r>
      <w:r>
        <w:rPr>
          <w:rFonts w:ascii="Lucida Sans"/>
          <w:b/>
          <w:spacing w:val="-10"/>
          <w:sz w:val="28"/>
        </w:rPr>
        <w:t xml:space="preserve"> </w:t>
      </w:r>
      <w:r>
        <w:rPr>
          <w:rFonts w:ascii="Lucida Sans"/>
          <w:b/>
          <w:spacing w:val="-1"/>
          <w:sz w:val="28"/>
        </w:rPr>
        <w:t>THE</w:t>
      </w:r>
      <w:r>
        <w:rPr>
          <w:rFonts w:ascii="Lucida Sans"/>
          <w:b/>
          <w:spacing w:val="-9"/>
          <w:sz w:val="28"/>
        </w:rPr>
        <w:t xml:space="preserve"> </w:t>
      </w:r>
      <w:r>
        <w:rPr>
          <w:rFonts w:ascii="Lucida Sans"/>
          <w:b/>
          <w:spacing w:val="-1"/>
          <w:sz w:val="28"/>
        </w:rPr>
        <w:t>PROCESS</w:t>
      </w:r>
      <w:r>
        <w:rPr>
          <w:rFonts w:ascii="Lucida Sans"/>
          <w:b/>
          <w:spacing w:val="-11"/>
          <w:sz w:val="28"/>
        </w:rPr>
        <w:t xml:space="preserve"> </w:t>
      </w:r>
      <w:r>
        <w:rPr>
          <w:rFonts w:ascii="Lucida Sans"/>
          <w:b/>
          <w:spacing w:val="-1"/>
          <w:sz w:val="28"/>
        </w:rPr>
        <w:t>OF</w:t>
      </w:r>
      <w:r>
        <w:rPr>
          <w:rFonts w:ascii="Lucida Sans"/>
          <w:b/>
          <w:spacing w:val="-12"/>
          <w:sz w:val="28"/>
        </w:rPr>
        <w:t xml:space="preserve"> </w:t>
      </w:r>
      <w:r>
        <w:rPr>
          <w:rFonts w:ascii="Lucida Sans"/>
          <w:b/>
          <w:spacing w:val="-1"/>
          <w:sz w:val="28"/>
        </w:rPr>
        <w:t>EVOLUTION!</w:t>
      </w:r>
    </w:p>
    <w:p w:rsidR="00743C02" w:rsidRDefault="00743C02">
      <w:pPr>
        <w:spacing w:before="5"/>
        <w:rPr>
          <w:rFonts w:ascii="Lucida Sans" w:eastAsia="Lucida Sans" w:hAnsi="Lucida Sans" w:cs="Lucida Sans"/>
          <w:b/>
          <w:bCs/>
          <w:sz w:val="26"/>
          <w:szCs w:val="26"/>
        </w:rPr>
      </w:pPr>
    </w:p>
    <w:p w:rsidR="00743C02" w:rsidRDefault="001F2438">
      <w:pPr>
        <w:numPr>
          <w:ilvl w:val="0"/>
          <w:numId w:val="26"/>
        </w:numPr>
        <w:tabs>
          <w:tab w:val="left" w:pos="1095"/>
        </w:tabs>
        <w:spacing w:line="275" w:lineRule="auto"/>
        <w:ind w:right="1370"/>
        <w:rPr>
          <w:rFonts w:ascii="Lucida Sans" w:eastAsia="Lucida Sans" w:hAnsi="Lucida Sans" w:cs="Lucida Sans"/>
          <w:sz w:val="18"/>
          <w:szCs w:val="18"/>
        </w:rPr>
      </w:pPr>
      <w:r>
        <w:rPr>
          <w:rFonts w:ascii="Lucida Sans"/>
          <w:b/>
          <w:sz w:val="18"/>
        </w:rPr>
        <w:t>Energy</w:t>
      </w:r>
      <w:r>
        <w:rPr>
          <w:rFonts w:ascii="Lucida Sans"/>
          <w:b/>
          <w:spacing w:val="-1"/>
          <w:sz w:val="18"/>
        </w:rPr>
        <w:t xml:space="preserve"> Enhancement</w:t>
      </w:r>
      <w:r>
        <w:rPr>
          <w:rFonts w:ascii="Lucida Sans"/>
          <w:b/>
          <w:spacing w:val="1"/>
          <w:sz w:val="18"/>
        </w:rPr>
        <w:t xml:space="preserve"> </w:t>
      </w:r>
      <w:r>
        <w:rPr>
          <w:rFonts w:ascii="Lucida Sans"/>
          <w:b/>
          <w:spacing w:val="-1"/>
          <w:sz w:val="18"/>
        </w:rPr>
        <w:t>Speeds</w:t>
      </w:r>
      <w:r>
        <w:rPr>
          <w:rFonts w:ascii="Lucida Sans"/>
          <w:b/>
          <w:spacing w:val="-4"/>
          <w:sz w:val="18"/>
        </w:rPr>
        <w:t xml:space="preserve"> </w:t>
      </w:r>
      <w:r>
        <w:rPr>
          <w:rFonts w:ascii="Lucida Sans"/>
          <w:b/>
          <w:spacing w:val="1"/>
          <w:sz w:val="18"/>
        </w:rPr>
        <w:t>UP</w:t>
      </w:r>
      <w:r>
        <w:rPr>
          <w:rFonts w:ascii="Lucida Sans"/>
          <w:b/>
          <w:spacing w:val="-3"/>
          <w:sz w:val="18"/>
        </w:rPr>
        <w:t xml:space="preserve"> </w:t>
      </w:r>
      <w:r>
        <w:rPr>
          <w:rFonts w:ascii="Lucida Sans"/>
          <w:sz w:val="18"/>
        </w:rPr>
        <w:t>the</w:t>
      </w:r>
      <w:r>
        <w:rPr>
          <w:rFonts w:ascii="Lucida Sans"/>
          <w:spacing w:val="1"/>
          <w:sz w:val="18"/>
        </w:rPr>
        <w:t xml:space="preserve"> </w:t>
      </w:r>
      <w:r>
        <w:rPr>
          <w:rFonts w:ascii="Lucida Sans"/>
          <w:spacing w:val="-1"/>
          <w:sz w:val="18"/>
        </w:rPr>
        <w:t>Process of</w:t>
      </w:r>
      <w:r>
        <w:rPr>
          <w:rFonts w:ascii="Lucida Sans"/>
          <w:spacing w:val="28"/>
          <w:sz w:val="18"/>
        </w:rPr>
        <w:t xml:space="preserve"> </w:t>
      </w:r>
      <w:r>
        <w:rPr>
          <w:rFonts w:ascii="Lucida Sans"/>
          <w:spacing w:val="-1"/>
          <w:sz w:val="18"/>
        </w:rPr>
        <w:t>Enlightenment.</w:t>
      </w:r>
    </w:p>
    <w:p w:rsidR="00743C02" w:rsidRDefault="001F2438">
      <w:pPr>
        <w:numPr>
          <w:ilvl w:val="0"/>
          <w:numId w:val="26"/>
        </w:numPr>
        <w:tabs>
          <w:tab w:val="left" w:pos="1095"/>
        </w:tabs>
        <w:spacing w:before="121" w:line="276" w:lineRule="auto"/>
        <w:ind w:right="392"/>
        <w:rPr>
          <w:rFonts w:ascii="Lucida Sans" w:eastAsia="Lucida Sans" w:hAnsi="Lucida Sans" w:cs="Lucida Sans"/>
          <w:sz w:val="18"/>
          <w:szCs w:val="18"/>
        </w:rPr>
      </w:pPr>
      <w:r>
        <w:rPr>
          <w:rFonts w:ascii="Lucida Sans" w:eastAsia="Lucida Sans" w:hAnsi="Lucida Sans" w:cs="Lucida Sans"/>
          <w:b/>
          <w:bCs/>
          <w:sz w:val="18"/>
          <w:szCs w:val="18"/>
        </w:rPr>
        <w:t>Stop</w:t>
      </w:r>
      <w:r>
        <w:rPr>
          <w:rFonts w:ascii="Lucida Sans" w:eastAsia="Lucida Sans" w:hAnsi="Lucida Sans" w:cs="Lucida Sans"/>
          <w:b/>
          <w:bCs/>
          <w:spacing w:val="-3"/>
          <w:sz w:val="18"/>
          <w:szCs w:val="18"/>
        </w:rPr>
        <w:t xml:space="preserve"> </w:t>
      </w:r>
      <w:r>
        <w:rPr>
          <w:rFonts w:ascii="Lucida Sans" w:eastAsia="Lucida Sans" w:hAnsi="Lucida Sans" w:cs="Lucida Sans"/>
          <w:b/>
          <w:bCs/>
          <w:sz w:val="18"/>
          <w:szCs w:val="18"/>
        </w:rPr>
        <w:t>the</w:t>
      </w:r>
      <w:r>
        <w:rPr>
          <w:rFonts w:ascii="Lucida Sans" w:eastAsia="Lucida Sans" w:hAnsi="Lucida Sans" w:cs="Lucida Sans"/>
          <w:b/>
          <w:bCs/>
          <w:spacing w:val="-2"/>
          <w:sz w:val="18"/>
          <w:szCs w:val="18"/>
        </w:rPr>
        <w:t xml:space="preserve"> </w:t>
      </w:r>
      <w:r>
        <w:rPr>
          <w:rFonts w:ascii="Lucida Sans" w:eastAsia="Lucida Sans" w:hAnsi="Lucida Sans" w:cs="Lucida Sans"/>
          <w:b/>
          <w:bCs/>
          <w:spacing w:val="-1"/>
          <w:sz w:val="18"/>
          <w:szCs w:val="18"/>
        </w:rPr>
        <w:t>Trauma</w:t>
      </w:r>
      <w:r>
        <w:rPr>
          <w:rFonts w:ascii="Lucida Sans" w:eastAsia="Lucida Sans" w:hAnsi="Lucida Sans" w:cs="Lucida Sans"/>
          <w:spacing w:val="-1"/>
          <w:sz w:val="18"/>
          <w:szCs w:val="18"/>
        </w:rPr>
        <w:t>…</w:t>
      </w:r>
      <w:r>
        <w:rPr>
          <w:rFonts w:ascii="Lucida Sans" w:eastAsia="Lucida Sans" w:hAnsi="Lucida Sans" w:cs="Lucida Sans"/>
          <w:spacing w:val="1"/>
          <w:sz w:val="18"/>
          <w:szCs w:val="18"/>
        </w:rPr>
        <w:t xml:space="preserve"> </w:t>
      </w:r>
      <w:r>
        <w:rPr>
          <w:rFonts w:ascii="Lucida Sans" w:eastAsia="Lucida Sans" w:hAnsi="Lucida Sans" w:cs="Lucida Sans"/>
          <w:spacing w:val="-1"/>
          <w:sz w:val="18"/>
          <w:szCs w:val="18"/>
        </w:rPr>
        <w:t>Energy</w:t>
      </w:r>
      <w:r>
        <w:rPr>
          <w:rFonts w:ascii="Lucida Sans" w:eastAsia="Lucida Sans" w:hAnsi="Lucida Sans" w:cs="Lucida Sans"/>
          <w:spacing w:val="-3"/>
          <w:sz w:val="18"/>
          <w:szCs w:val="18"/>
        </w:rPr>
        <w:t xml:space="preserve"> </w:t>
      </w:r>
      <w:r>
        <w:rPr>
          <w:rFonts w:ascii="Lucida Sans" w:eastAsia="Lucida Sans" w:hAnsi="Lucida Sans" w:cs="Lucida Sans"/>
          <w:spacing w:val="-1"/>
          <w:sz w:val="18"/>
          <w:szCs w:val="18"/>
        </w:rPr>
        <w:t>Enhancement</w:t>
      </w:r>
      <w:r>
        <w:rPr>
          <w:rFonts w:ascii="Lucida Sans" w:eastAsia="Lucida Sans" w:hAnsi="Lucida Sans" w:cs="Lucida Sans"/>
          <w:sz w:val="18"/>
          <w:szCs w:val="18"/>
        </w:rPr>
        <w:t xml:space="preserve"> </w:t>
      </w:r>
      <w:r>
        <w:rPr>
          <w:rFonts w:ascii="Lucida Sans" w:eastAsia="Lucida Sans" w:hAnsi="Lucida Sans" w:cs="Lucida Sans"/>
          <w:spacing w:val="-1"/>
          <w:sz w:val="18"/>
          <w:szCs w:val="18"/>
        </w:rPr>
        <w:t>teaches</w:t>
      </w:r>
      <w:r>
        <w:rPr>
          <w:rFonts w:ascii="Lucida Sans" w:eastAsia="Lucida Sans" w:hAnsi="Lucida Sans" w:cs="Lucida Sans"/>
          <w:spacing w:val="-2"/>
          <w:sz w:val="18"/>
          <w:szCs w:val="18"/>
        </w:rPr>
        <w:t xml:space="preserve"> </w:t>
      </w:r>
      <w:r>
        <w:rPr>
          <w:rFonts w:ascii="Lucida Sans" w:eastAsia="Lucida Sans" w:hAnsi="Lucida Sans" w:cs="Lucida Sans"/>
          <w:sz w:val="18"/>
          <w:szCs w:val="18"/>
        </w:rPr>
        <w:t>how</w:t>
      </w:r>
      <w:r>
        <w:rPr>
          <w:rFonts w:ascii="Lucida Sans" w:eastAsia="Lucida Sans" w:hAnsi="Lucida Sans" w:cs="Lucida Sans"/>
          <w:spacing w:val="-1"/>
          <w:sz w:val="18"/>
          <w:szCs w:val="18"/>
        </w:rPr>
        <w:t xml:space="preserve"> </w:t>
      </w:r>
      <w:r>
        <w:rPr>
          <w:rFonts w:ascii="Lucida Sans" w:eastAsia="Lucida Sans" w:hAnsi="Lucida Sans" w:cs="Lucida Sans"/>
          <w:spacing w:val="1"/>
          <w:sz w:val="18"/>
          <w:szCs w:val="18"/>
        </w:rPr>
        <w:t>to</w:t>
      </w:r>
      <w:r>
        <w:rPr>
          <w:rFonts w:ascii="Lucida Sans" w:eastAsia="Lucida Sans" w:hAnsi="Lucida Sans" w:cs="Lucida Sans"/>
          <w:spacing w:val="45"/>
          <w:sz w:val="18"/>
          <w:szCs w:val="18"/>
        </w:rPr>
        <w:t xml:space="preserve"> </w:t>
      </w:r>
      <w:r>
        <w:rPr>
          <w:rFonts w:ascii="Lucida Sans" w:eastAsia="Lucida Sans" w:hAnsi="Lucida Sans" w:cs="Lucida Sans"/>
          <w:spacing w:val="-1"/>
          <w:sz w:val="18"/>
          <w:szCs w:val="18"/>
        </w:rPr>
        <w:t>dissolve</w:t>
      </w:r>
      <w:r>
        <w:rPr>
          <w:rFonts w:ascii="Lucida Sans" w:eastAsia="Lucida Sans" w:hAnsi="Lucida Sans" w:cs="Lucida Sans"/>
          <w:sz w:val="18"/>
          <w:szCs w:val="18"/>
        </w:rPr>
        <w:t xml:space="preserve"> </w:t>
      </w:r>
      <w:r>
        <w:rPr>
          <w:rFonts w:ascii="Lucida Sans" w:eastAsia="Lucida Sans" w:hAnsi="Lucida Sans" w:cs="Lucida Sans"/>
          <w:spacing w:val="-1"/>
          <w:sz w:val="18"/>
          <w:szCs w:val="18"/>
        </w:rPr>
        <w:t>old</w:t>
      </w:r>
      <w:r>
        <w:rPr>
          <w:rFonts w:ascii="Lucida Sans" w:eastAsia="Lucida Sans" w:hAnsi="Lucida Sans" w:cs="Lucida Sans"/>
          <w:spacing w:val="-3"/>
          <w:sz w:val="18"/>
          <w:szCs w:val="18"/>
        </w:rPr>
        <w:t xml:space="preserve"> </w:t>
      </w:r>
      <w:r>
        <w:rPr>
          <w:rFonts w:ascii="Lucida Sans" w:eastAsia="Lucida Sans" w:hAnsi="Lucida Sans" w:cs="Lucida Sans"/>
          <w:sz w:val="18"/>
          <w:szCs w:val="18"/>
        </w:rPr>
        <w:t>trauma,</w:t>
      </w:r>
      <w:r>
        <w:rPr>
          <w:rFonts w:ascii="Lucida Sans" w:eastAsia="Lucida Sans" w:hAnsi="Lucida Sans" w:cs="Lucida Sans"/>
          <w:spacing w:val="-3"/>
          <w:sz w:val="18"/>
          <w:szCs w:val="18"/>
        </w:rPr>
        <w:t xml:space="preserve"> </w:t>
      </w:r>
      <w:r>
        <w:rPr>
          <w:rFonts w:ascii="Lucida Sans" w:eastAsia="Lucida Sans" w:hAnsi="Lucida Sans" w:cs="Lucida Sans"/>
          <w:spacing w:val="-1"/>
          <w:sz w:val="18"/>
          <w:szCs w:val="18"/>
        </w:rPr>
        <w:t>the</w:t>
      </w:r>
      <w:r>
        <w:rPr>
          <w:rFonts w:ascii="Lucida Sans" w:eastAsia="Lucida Sans" w:hAnsi="Lucida Sans" w:cs="Lucida Sans"/>
          <w:sz w:val="18"/>
          <w:szCs w:val="18"/>
        </w:rPr>
        <w:t xml:space="preserve"> </w:t>
      </w:r>
      <w:r>
        <w:rPr>
          <w:rFonts w:ascii="Lucida Sans" w:eastAsia="Lucida Sans" w:hAnsi="Lucida Sans" w:cs="Lucida Sans"/>
          <w:spacing w:val="-1"/>
          <w:sz w:val="18"/>
          <w:szCs w:val="18"/>
        </w:rPr>
        <w:t>congealed</w:t>
      </w:r>
      <w:r>
        <w:rPr>
          <w:rFonts w:ascii="Lucida Sans" w:eastAsia="Lucida Sans" w:hAnsi="Lucida Sans" w:cs="Lucida Sans"/>
          <w:spacing w:val="-3"/>
          <w:sz w:val="18"/>
          <w:szCs w:val="18"/>
        </w:rPr>
        <w:t xml:space="preserve"> </w:t>
      </w:r>
      <w:r>
        <w:rPr>
          <w:rFonts w:ascii="Lucida Sans" w:eastAsia="Lucida Sans" w:hAnsi="Lucida Sans" w:cs="Lucida Sans"/>
          <w:spacing w:val="-1"/>
          <w:sz w:val="18"/>
          <w:szCs w:val="18"/>
        </w:rPr>
        <w:t>energies</w:t>
      </w:r>
      <w:r>
        <w:rPr>
          <w:rFonts w:ascii="Lucida Sans" w:eastAsia="Lucida Sans" w:hAnsi="Lucida Sans" w:cs="Lucida Sans"/>
          <w:spacing w:val="-2"/>
          <w:sz w:val="18"/>
          <w:szCs w:val="18"/>
        </w:rPr>
        <w:t xml:space="preserve"> </w:t>
      </w:r>
      <w:r>
        <w:rPr>
          <w:rFonts w:ascii="Lucida Sans" w:eastAsia="Lucida Sans" w:hAnsi="Lucida Sans" w:cs="Lucida Sans"/>
          <w:spacing w:val="-1"/>
          <w:sz w:val="18"/>
          <w:szCs w:val="18"/>
        </w:rPr>
        <w:t>called</w:t>
      </w:r>
      <w:r>
        <w:rPr>
          <w:rFonts w:ascii="Lucida Sans" w:eastAsia="Lucida Sans" w:hAnsi="Lucida Sans" w:cs="Lucida Sans"/>
          <w:spacing w:val="-2"/>
          <w:sz w:val="18"/>
          <w:szCs w:val="18"/>
        </w:rPr>
        <w:t xml:space="preserve"> </w:t>
      </w:r>
      <w:r>
        <w:rPr>
          <w:rFonts w:ascii="Lucida Sans" w:eastAsia="Lucida Sans" w:hAnsi="Lucida Sans" w:cs="Lucida Sans"/>
          <w:spacing w:val="-1"/>
          <w:sz w:val="18"/>
          <w:szCs w:val="18"/>
        </w:rPr>
        <w:t>Negative</w:t>
      </w:r>
      <w:r>
        <w:rPr>
          <w:rFonts w:ascii="Lucida Sans" w:eastAsia="Lucida Sans" w:hAnsi="Lucida Sans" w:cs="Lucida Sans"/>
          <w:spacing w:val="59"/>
          <w:sz w:val="18"/>
          <w:szCs w:val="18"/>
        </w:rPr>
        <w:t xml:space="preserve"> </w:t>
      </w:r>
      <w:r>
        <w:rPr>
          <w:rFonts w:ascii="Lucida Sans" w:eastAsia="Lucida Sans" w:hAnsi="Lucida Sans" w:cs="Lucida Sans"/>
          <w:spacing w:val="-1"/>
          <w:sz w:val="18"/>
          <w:szCs w:val="18"/>
        </w:rPr>
        <w:t>Karmic</w:t>
      </w:r>
      <w:r>
        <w:rPr>
          <w:rFonts w:ascii="Lucida Sans" w:eastAsia="Lucida Sans" w:hAnsi="Lucida Sans" w:cs="Lucida Sans"/>
          <w:sz w:val="18"/>
          <w:szCs w:val="18"/>
        </w:rPr>
        <w:t xml:space="preserve"> </w:t>
      </w:r>
      <w:r>
        <w:rPr>
          <w:rFonts w:ascii="Lucida Sans" w:eastAsia="Lucida Sans" w:hAnsi="Lucida Sans" w:cs="Lucida Sans"/>
          <w:spacing w:val="-1"/>
          <w:sz w:val="18"/>
          <w:szCs w:val="18"/>
        </w:rPr>
        <w:t>Mass.</w:t>
      </w:r>
    </w:p>
    <w:p w:rsidR="00743C02" w:rsidRDefault="001F2438">
      <w:pPr>
        <w:numPr>
          <w:ilvl w:val="0"/>
          <w:numId w:val="26"/>
        </w:numPr>
        <w:tabs>
          <w:tab w:val="left" w:pos="1095"/>
        </w:tabs>
        <w:spacing w:before="121" w:line="275" w:lineRule="auto"/>
        <w:ind w:right="247"/>
        <w:rPr>
          <w:rFonts w:ascii="Lucida Sans" w:eastAsia="Lucida Sans" w:hAnsi="Lucida Sans" w:cs="Lucida Sans"/>
          <w:sz w:val="18"/>
          <w:szCs w:val="18"/>
        </w:rPr>
      </w:pPr>
      <w:r>
        <w:rPr>
          <w:rFonts w:ascii="Lucida Sans"/>
          <w:b/>
          <w:sz w:val="18"/>
        </w:rPr>
        <w:t>More</w:t>
      </w:r>
      <w:r>
        <w:rPr>
          <w:rFonts w:ascii="Lucida Sans"/>
          <w:b/>
          <w:spacing w:val="-1"/>
          <w:sz w:val="18"/>
        </w:rPr>
        <w:t xml:space="preserve"> </w:t>
      </w:r>
      <w:r>
        <w:rPr>
          <w:rFonts w:ascii="Lucida Sans"/>
          <w:b/>
          <w:sz w:val="18"/>
        </w:rPr>
        <w:t>Energy</w:t>
      </w:r>
      <w:r>
        <w:rPr>
          <w:rFonts w:ascii="Lucida Sans"/>
          <w:b/>
          <w:spacing w:val="-1"/>
          <w:sz w:val="18"/>
        </w:rPr>
        <w:t xml:space="preserve"> </w:t>
      </w:r>
      <w:r>
        <w:rPr>
          <w:rFonts w:ascii="Lucida Sans"/>
          <w:sz w:val="18"/>
        </w:rPr>
        <w:t>-</w:t>
      </w:r>
      <w:r>
        <w:rPr>
          <w:rFonts w:ascii="Lucida Sans"/>
          <w:spacing w:val="-2"/>
          <w:sz w:val="18"/>
        </w:rPr>
        <w:t xml:space="preserve"> </w:t>
      </w:r>
      <w:r>
        <w:rPr>
          <w:rFonts w:ascii="Lucida Sans"/>
          <w:spacing w:val="-1"/>
          <w:sz w:val="18"/>
        </w:rPr>
        <w:t>Less</w:t>
      </w:r>
      <w:r>
        <w:rPr>
          <w:rFonts w:ascii="Lucida Sans"/>
          <w:spacing w:val="-2"/>
          <w:sz w:val="18"/>
        </w:rPr>
        <w:t xml:space="preserve"> </w:t>
      </w:r>
      <w:r>
        <w:rPr>
          <w:rFonts w:ascii="Lucida Sans"/>
          <w:sz w:val="18"/>
        </w:rPr>
        <w:t>Sleep,</w:t>
      </w:r>
      <w:r>
        <w:rPr>
          <w:rFonts w:ascii="Lucida Sans"/>
          <w:spacing w:val="-2"/>
          <w:sz w:val="18"/>
        </w:rPr>
        <w:t xml:space="preserve"> </w:t>
      </w:r>
      <w:r>
        <w:rPr>
          <w:rFonts w:ascii="Lucida Sans"/>
          <w:spacing w:val="-1"/>
          <w:sz w:val="18"/>
        </w:rPr>
        <w:t>More</w:t>
      </w:r>
      <w:r>
        <w:rPr>
          <w:rFonts w:ascii="Lucida Sans"/>
          <w:spacing w:val="2"/>
          <w:sz w:val="18"/>
        </w:rPr>
        <w:t xml:space="preserve"> </w:t>
      </w:r>
      <w:r>
        <w:rPr>
          <w:rFonts w:ascii="Lucida Sans"/>
          <w:spacing w:val="-1"/>
          <w:sz w:val="18"/>
        </w:rPr>
        <w:t>Vigour,</w:t>
      </w:r>
      <w:r>
        <w:rPr>
          <w:rFonts w:ascii="Lucida Sans"/>
          <w:spacing w:val="-2"/>
          <w:sz w:val="18"/>
        </w:rPr>
        <w:t xml:space="preserve"> </w:t>
      </w:r>
      <w:r>
        <w:rPr>
          <w:rFonts w:ascii="Lucida Sans"/>
          <w:spacing w:val="-1"/>
          <w:sz w:val="18"/>
        </w:rPr>
        <w:t>More</w:t>
      </w:r>
      <w:r>
        <w:rPr>
          <w:rFonts w:ascii="Lucida Sans"/>
          <w:spacing w:val="1"/>
          <w:sz w:val="18"/>
        </w:rPr>
        <w:t xml:space="preserve"> </w:t>
      </w:r>
      <w:r>
        <w:rPr>
          <w:rFonts w:ascii="Lucida Sans"/>
          <w:spacing w:val="-1"/>
          <w:sz w:val="18"/>
        </w:rPr>
        <w:t>ability</w:t>
      </w:r>
      <w:r>
        <w:rPr>
          <w:rFonts w:ascii="Lucida Sans"/>
          <w:spacing w:val="-3"/>
          <w:sz w:val="18"/>
        </w:rPr>
        <w:t xml:space="preserve"> </w:t>
      </w:r>
      <w:r>
        <w:rPr>
          <w:rFonts w:ascii="Lucida Sans"/>
          <w:spacing w:val="-1"/>
          <w:sz w:val="18"/>
        </w:rPr>
        <w:t>to</w:t>
      </w:r>
      <w:r>
        <w:rPr>
          <w:rFonts w:ascii="Lucida Sans"/>
          <w:spacing w:val="-2"/>
          <w:sz w:val="18"/>
        </w:rPr>
        <w:t xml:space="preserve"> </w:t>
      </w:r>
      <w:r>
        <w:rPr>
          <w:rFonts w:ascii="Lucida Sans"/>
          <w:sz w:val="18"/>
        </w:rPr>
        <w:t>do,</w:t>
      </w:r>
      <w:r>
        <w:rPr>
          <w:rFonts w:ascii="Lucida Sans"/>
          <w:spacing w:val="35"/>
          <w:sz w:val="18"/>
        </w:rPr>
        <w:t xml:space="preserve"> </w:t>
      </w:r>
      <w:r>
        <w:rPr>
          <w:rFonts w:ascii="Lucida Sans"/>
          <w:spacing w:val="-1"/>
          <w:sz w:val="18"/>
        </w:rPr>
        <w:t>speeding up</w:t>
      </w:r>
      <w:r>
        <w:rPr>
          <w:rFonts w:ascii="Lucida Sans"/>
          <w:sz w:val="18"/>
        </w:rPr>
        <w:t xml:space="preserve"> </w:t>
      </w:r>
      <w:r>
        <w:rPr>
          <w:rFonts w:ascii="Lucida Sans"/>
          <w:spacing w:val="-1"/>
          <w:sz w:val="18"/>
        </w:rPr>
        <w:t xml:space="preserve">of </w:t>
      </w:r>
      <w:r>
        <w:rPr>
          <w:rFonts w:ascii="Lucida Sans"/>
          <w:sz w:val="18"/>
        </w:rPr>
        <w:t>the</w:t>
      </w:r>
      <w:r>
        <w:rPr>
          <w:rFonts w:ascii="Lucida Sans"/>
          <w:spacing w:val="1"/>
          <w:sz w:val="18"/>
        </w:rPr>
        <w:t xml:space="preserve"> </w:t>
      </w:r>
      <w:r>
        <w:rPr>
          <w:rFonts w:ascii="Lucida Sans"/>
          <w:spacing w:val="-1"/>
          <w:sz w:val="18"/>
        </w:rPr>
        <w:t>Normal mind, connection with</w:t>
      </w:r>
      <w:r>
        <w:rPr>
          <w:rFonts w:ascii="Lucida Sans"/>
          <w:spacing w:val="-2"/>
          <w:sz w:val="18"/>
        </w:rPr>
        <w:t xml:space="preserve"> </w:t>
      </w:r>
      <w:r>
        <w:rPr>
          <w:rFonts w:ascii="Lucida Sans"/>
          <w:sz w:val="18"/>
        </w:rPr>
        <w:t>the</w:t>
      </w:r>
      <w:r>
        <w:rPr>
          <w:rFonts w:ascii="Lucida Sans"/>
          <w:spacing w:val="-1"/>
          <w:sz w:val="18"/>
        </w:rPr>
        <w:t xml:space="preserve"> source.</w:t>
      </w:r>
    </w:p>
    <w:p w:rsidR="00743C02" w:rsidRDefault="001F2438">
      <w:pPr>
        <w:numPr>
          <w:ilvl w:val="0"/>
          <w:numId w:val="26"/>
        </w:numPr>
        <w:tabs>
          <w:tab w:val="left" w:pos="1095"/>
        </w:tabs>
        <w:spacing w:before="120" w:line="275" w:lineRule="auto"/>
        <w:ind w:right="392"/>
        <w:rPr>
          <w:rFonts w:ascii="Lucida Sans" w:eastAsia="Lucida Sans" w:hAnsi="Lucida Sans" w:cs="Lucida Sans"/>
          <w:sz w:val="18"/>
          <w:szCs w:val="18"/>
        </w:rPr>
      </w:pPr>
      <w:r>
        <w:rPr>
          <w:rFonts w:ascii="Lucida Sans"/>
          <w:b/>
          <w:sz w:val="18"/>
        </w:rPr>
        <w:t xml:space="preserve">The </w:t>
      </w:r>
      <w:r>
        <w:rPr>
          <w:rFonts w:ascii="Lucida Sans"/>
          <w:b/>
          <w:spacing w:val="-1"/>
          <w:sz w:val="18"/>
        </w:rPr>
        <w:t>Grounding</w:t>
      </w:r>
      <w:r>
        <w:rPr>
          <w:rFonts w:ascii="Lucida Sans"/>
          <w:b/>
          <w:sz w:val="18"/>
        </w:rPr>
        <w:t xml:space="preserve"> </w:t>
      </w:r>
      <w:r>
        <w:rPr>
          <w:rFonts w:ascii="Lucida Sans"/>
          <w:b/>
          <w:spacing w:val="-1"/>
          <w:sz w:val="18"/>
        </w:rPr>
        <w:t>of</w:t>
      </w:r>
      <w:r>
        <w:rPr>
          <w:rFonts w:ascii="Lucida Sans"/>
          <w:b/>
          <w:sz w:val="18"/>
        </w:rPr>
        <w:t xml:space="preserve"> </w:t>
      </w:r>
      <w:r>
        <w:rPr>
          <w:rFonts w:ascii="Lucida Sans"/>
          <w:b/>
          <w:spacing w:val="-1"/>
          <w:sz w:val="18"/>
        </w:rPr>
        <w:t>Negative Energies and</w:t>
      </w:r>
      <w:r>
        <w:rPr>
          <w:rFonts w:ascii="Lucida Sans"/>
          <w:b/>
          <w:spacing w:val="-2"/>
          <w:sz w:val="18"/>
        </w:rPr>
        <w:t xml:space="preserve"> </w:t>
      </w:r>
      <w:r>
        <w:rPr>
          <w:rFonts w:ascii="Lucida Sans"/>
          <w:b/>
          <w:sz w:val="18"/>
        </w:rPr>
        <w:t xml:space="preserve">the </w:t>
      </w:r>
      <w:r>
        <w:rPr>
          <w:rFonts w:ascii="Lucida Sans"/>
          <w:b/>
          <w:spacing w:val="-1"/>
          <w:sz w:val="18"/>
        </w:rPr>
        <w:t>Removal</w:t>
      </w:r>
      <w:r>
        <w:rPr>
          <w:rFonts w:ascii="Lucida Sans"/>
          <w:b/>
          <w:spacing w:val="-2"/>
          <w:sz w:val="18"/>
        </w:rPr>
        <w:t xml:space="preserve"> </w:t>
      </w:r>
      <w:r>
        <w:rPr>
          <w:rFonts w:ascii="Lucida Sans"/>
          <w:b/>
          <w:spacing w:val="-1"/>
          <w:sz w:val="18"/>
        </w:rPr>
        <w:t>of</w:t>
      </w:r>
      <w:r>
        <w:rPr>
          <w:rFonts w:ascii="Lucida Sans"/>
          <w:b/>
          <w:spacing w:val="28"/>
          <w:sz w:val="18"/>
        </w:rPr>
        <w:t xml:space="preserve"> </w:t>
      </w:r>
      <w:r>
        <w:rPr>
          <w:rFonts w:ascii="Lucida Sans"/>
          <w:b/>
          <w:spacing w:val="-1"/>
          <w:sz w:val="18"/>
        </w:rPr>
        <w:t>Pain.</w:t>
      </w:r>
      <w:r>
        <w:rPr>
          <w:rFonts w:ascii="Lucida Sans"/>
          <w:spacing w:val="-1"/>
          <w:sz w:val="18"/>
        </w:rPr>
        <w:t>- No</w:t>
      </w:r>
      <w:r>
        <w:rPr>
          <w:rFonts w:ascii="Lucida Sans"/>
          <w:sz w:val="18"/>
        </w:rPr>
        <w:t xml:space="preserve"> </w:t>
      </w:r>
      <w:r>
        <w:rPr>
          <w:rFonts w:ascii="Lucida Sans"/>
          <w:spacing w:val="-1"/>
          <w:sz w:val="18"/>
        </w:rPr>
        <w:t xml:space="preserve">bodily </w:t>
      </w:r>
      <w:r>
        <w:rPr>
          <w:rFonts w:ascii="Lucida Sans"/>
          <w:sz w:val="18"/>
        </w:rPr>
        <w:t>Aches</w:t>
      </w:r>
      <w:r>
        <w:rPr>
          <w:rFonts w:ascii="Lucida Sans"/>
          <w:spacing w:val="-3"/>
          <w:sz w:val="18"/>
        </w:rPr>
        <w:t xml:space="preserve"> </w:t>
      </w:r>
      <w:r>
        <w:rPr>
          <w:rFonts w:ascii="Lucida Sans"/>
          <w:sz w:val="18"/>
        </w:rPr>
        <w:t>and</w:t>
      </w:r>
      <w:r>
        <w:rPr>
          <w:rFonts w:ascii="Lucida Sans"/>
          <w:spacing w:val="-1"/>
          <w:sz w:val="18"/>
        </w:rPr>
        <w:t xml:space="preserve"> Pains, No </w:t>
      </w:r>
      <w:r>
        <w:rPr>
          <w:rFonts w:ascii="Lucida Sans"/>
          <w:sz w:val="18"/>
        </w:rPr>
        <w:t>bad</w:t>
      </w:r>
      <w:r>
        <w:rPr>
          <w:rFonts w:ascii="Lucida Sans"/>
          <w:spacing w:val="1"/>
          <w:sz w:val="18"/>
        </w:rPr>
        <w:t xml:space="preserve"> </w:t>
      </w:r>
      <w:r>
        <w:rPr>
          <w:rFonts w:ascii="Lucida Sans"/>
          <w:spacing w:val="-1"/>
          <w:sz w:val="18"/>
        </w:rPr>
        <w:t>Memories, Stable</w:t>
      </w:r>
      <w:r>
        <w:rPr>
          <w:rFonts w:ascii="Lucida Sans"/>
          <w:spacing w:val="42"/>
          <w:sz w:val="18"/>
        </w:rPr>
        <w:t xml:space="preserve"> </w:t>
      </w:r>
      <w:r>
        <w:rPr>
          <w:rFonts w:ascii="Lucida Sans"/>
          <w:spacing w:val="-1"/>
          <w:sz w:val="18"/>
        </w:rPr>
        <w:t>Emotions,</w:t>
      </w:r>
      <w:r>
        <w:rPr>
          <w:rFonts w:ascii="Lucida Sans"/>
          <w:spacing w:val="-2"/>
          <w:sz w:val="18"/>
        </w:rPr>
        <w:t xml:space="preserve"> </w:t>
      </w:r>
      <w:r>
        <w:rPr>
          <w:rFonts w:ascii="Lucida Sans"/>
          <w:spacing w:val="-1"/>
          <w:sz w:val="18"/>
        </w:rPr>
        <w:t>Full</w:t>
      </w:r>
      <w:r>
        <w:rPr>
          <w:rFonts w:ascii="Lucida Sans"/>
          <w:sz w:val="18"/>
        </w:rPr>
        <w:t xml:space="preserve"> </w:t>
      </w:r>
      <w:r>
        <w:rPr>
          <w:rFonts w:ascii="Lucida Sans"/>
          <w:spacing w:val="-1"/>
          <w:sz w:val="18"/>
        </w:rPr>
        <w:t>Breathing,</w:t>
      </w:r>
      <w:r>
        <w:rPr>
          <w:rFonts w:ascii="Lucida Sans"/>
          <w:spacing w:val="-2"/>
          <w:sz w:val="18"/>
        </w:rPr>
        <w:t xml:space="preserve"> </w:t>
      </w:r>
      <w:r>
        <w:rPr>
          <w:rFonts w:ascii="Lucida Sans"/>
          <w:sz w:val="18"/>
        </w:rPr>
        <w:t>A</w:t>
      </w:r>
      <w:r>
        <w:rPr>
          <w:rFonts w:ascii="Lucida Sans"/>
          <w:spacing w:val="-2"/>
          <w:sz w:val="18"/>
        </w:rPr>
        <w:t xml:space="preserve"> </w:t>
      </w:r>
      <w:r>
        <w:rPr>
          <w:rFonts w:ascii="Lucida Sans"/>
          <w:spacing w:val="-1"/>
          <w:sz w:val="18"/>
        </w:rPr>
        <w:t>quiet</w:t>
      </w:r>
      <w:r>
        <w:rPr>
          <w:rFonts w:ascii="Lucida Sans"/>
          <w:spacing w:val="1"/>
          <w:sz w:val="18"/>
        </w:rPr>
        <w:t xml:space="preserve"> </w:t>
      </w:r>
      <w:r>
        <w:rPr>
          <w:rFonts w:ascii="Lucida Sans"/>
          <w:spacing w:val="-1"/>
          <w:sz w:val="18"/>
        </w:rPr>
        <w:t>Mind.</w:t>
      </w:r>
    </w:p>
    <w:p w:rsidR="00743C02" w:rsidRDefault="001F2438">
      <w:pPr>
        <w:numPr>
          <w:ilvl w:val="0"/>
          <w:numId w:val="26"/>
        </w:numPr>
        <w:tabs>
          <w:tab w:val="left" w:pos="1095"/>
        </w:tabs>
        <w:spacing w:before="121" w:line="276" w:lineRule="auto"/>
        <w:ind w:right="247"/>
        <w:rPr>
          <w:rFonts w:ascii="Lucida Sans" w:eastAsia="Lucida Sans" w:hAnsi="Lucida Sans" w:cs="Lucida Sans"/>
          <w:sz w:val="18"/>
          <w:szCs w:val="18"/>
        </w:rPr>
      </w:pPr>
      <w:r>
        <w:rPr>
          <w:rFonts w:ascii="Lucida Sans"/>
          <w:b/>
          <w:sz w:val="18"/>
        </w:rPr>
        <w:t>Soul</w:t>
      </w:r>
      <w:r>
        <w:rPr>
          <w:rFonts w:ascii="Lucida Sans"/>
          <w:b/>
          <w:spacing w:val="-1"/>
          <w:sz w:val="18"/>
        </w:rPr>
        <w:t xml:space="preserve"> Fusion,</w:t>
      </w:r>
      <w:r>
        <w:rPr>
          <w:rFonts w:ascii="Lucida Sans"/>
          <w:b/>
          <w:sz w:val="18"/>
        </w:rPr>
        <w:t xml:space="preserve"> </w:t>
      </w:r>
      <w:r>
        <w:rPr>
          <w:rFonts w:ascii="Lucida Sans"/>
          <w:b/>
          <w:spacing w:val="-1"/>
          <w:sz w:val="18"/>
        </w:rPr>
        <w:t>Access</w:t>
      </w:r>
      <w:r>
        <w:rPr>
          <w:rFonts w:ascii="Lucida Sans"/>
          <w:b/>
          <w:spacing w:val="-2"/>
          <w:sz w:val="18"/>
        </w:rPr>
        <w:t xml:space="preserve"> </w:t>
      </w:r>
      <w:r>
        <w:rPr>
          <w:rFonts w:ascii="Lucida Sans"/>
          <w:b/>
          <w:spacing w:val="1"/>
          <w:sz w:val="18"/>
        </w:rPr>
        <w:t>to</w:t>
      </w:r>
      <w:r>
        <w:rPr>
          <w:rFonts w:ascii="Lucida Sans"/>
          <w:b/>
          <w:spacing w:val="-1"/>
          <w:sz w:val="18"/>
        </w:rPr>
        <w:t xml:space="preserve"> your Genius.</w:t>
      </w:r>
      <w:r>
        <w:rPr>
          <w:rFonts w:ascii="Lucida Sans"/>
          <w:spacing w:val="-1"/>
          <w:sz w:val="18"/>
        </w:rPr>
        <w:t xml:space="preserve">- </w:t>
      </w:r>
      <w:r>
        <w:rPr>
          <w:rFonts w:ascii="Lucida Sans"/>
          <w:sz w:val="18"/>
        </w:rPr>
        <w:t>The</w:t>
      </w:r>
      <w:r>
        <w:rPr>
          <w:rFonts w:ascii="Lucida Sans"/>
          <w:spacing w:val="1"/>
          <w:sz w:val="18"/>
        </w:rPr>
        <w:t xml:space="preserve"> </w:t>
      </w:r>
      <w:r>
        <w:rPr>
          <w:rFonts w:ascii="Lucida Sans"/>
          <w:spacing w:val="-1"/>
          <w:sz w:val="18"/>
        </w:rPr>
        <w:t>Ability</w:t>
      </w:r>
      <w:r>
        <w:rPr>
          <w:rFonts w:ascii="Lucida Sans"/>
          <w:spacing w:val="-3"/>
          <w:sz w:val="18"/>
        </w:rPr>
        <w:t xml:space="preserve"> </w:t>
      </w:r>
      <w:r>
        <w:rPr>
          <w:rFonts w:ascii="Lucida Sans"/>
          <w:sz w:val="18"/>
        </w:rPr>
        <w:t>to</w:t>
      </w:r>
      <w:r>
        <w:rPr>
          <w:rFonts w:ascii="Lucida Sans"/>
          <w:spacing w:val="-1"/>
          <w:sz w:val="18"/>
        </w:rPr>
        <w:t xml:space="preserve"> Channel</w:t>
      </w:r>
      <w:r>
        <w:rPr>
          <w:rFonts w:ascii="Lucida Sans"/>
          <w:spacing w:val="42"/>
          <w:sz w:val="18"/>
        </w:rPr>
        <w:t xml:space="preserve"> </w:t>
      </w:r>
      <w:r>
        <w:rPr>
          <w:rFonts w:ascii="Lucida Sans"/>
          <w:spacing w:val="-1"/>
          <w:sz w:val="18"/>
        </w:rPr>
        <w:t xml:space="preserve">Information, Genius, Intuition </w:t>
      </w:r>
      <w:r>
        <w:rPr>
          <w:rFonts w:ascii="Lucida Sans"/>
          <w:sz w:val="18"/>
        </w:rPr>
        <w:t>and</w:t>
      </w:r>
      <w:r>
        <w:rPr>
          <w:rFonts w:ascii="Lucida Sans"/>
          <w:spacing w:val="-1"/>
          <w:sz w:val="18"/>
        </w:rPr>
        <w:t xml:space="preserve"> Infinite Energy </w:t>
      </w:r>
      <w:r>
        <w:rPr>
          <w:rFonts w:ascii="Lucida Sans"/>
          <w:spacing w:val="-2"/>
          <w:sz w:val="18"/>
        </w:rPr>
        <w:t>more</w:t>
      </w:r>
      <w:r>
        <w:rPr>
          <w:rFonts w:ascii="Lucida Sans"/>
          <w:spacing w:val="42"/>
          <w:sz w:val="18"/>
        </w:rPr>
        <w:t xml:space="preserve"> </w:t>
      </w:r>
      <w:r>
        <w:rPr>
          <w:rFonts w:ascii="Lucida Sans"/>
          <w:spacing w:val="-1"/>
          <w:sz w:val="18"/>
        </w:rPr>
        <w:t xml:space="preserve">Creatively </w:t>
      </w:r>
      <w:r>
        <w:rPr>
          <w:rFonts w:ascii="Lucida Sans"/>
          <w:sz w:val="18"/>
        </w:rPr>
        <w:t>in</w:t>
      </w:r>
      <w:r>
        <w:rPr>
          <w:rFonts w:ascii="Lucida Sans"/>
          <w:spacing w:val="-2"/>
          <w:sz w:val="18"/>
        </w:rPr>
        <w:t xml:space="preserve"> </w:t>
      </w:r>
      <w:r>
        <w:rPr>
          <w:rFonts w:ascii="Lucida Sans"/>
          <w:spacing w:val="-1"/>
          <w:sz w:val="18"/>
        </w:rPr>
        <w:t>your</w:t>
      </w:r>
      <w:r>
        <w:rPr>
          <w:rFonts w:ascii="Lucida Sans"/>
          <w:spacing w:val="1"/>
          <w:sz w:val="18"/>
        </w:rPr>
        <w:t xml:space="preserve"> </w:t>
      </w:r>
      <w:r>
        <w:rPr>
          <w:rFonts w:ascii="Lucida Sans"/>
          <w:spacing w:val="-1"/>
          <w:sz w:val="18"/>
        </w:rPr>
        <w:t>chosen</w:t>
      </w:r>
      <w:r>
        <w:rPr>
          <w:rFonts w:ascii="Lucida Sans"/>
          <w:spacing w:val="-2"/>
          <w:sz w:val="18"/>
        </w:rPr>
        <w:t xml:space="preserve"> </w:t>
      </w:r>
      <w:r>
        <w:rPr>
          <w:rFonts w:ascii="Lucida Sans"/>
          <w:spacing w:val="-1"/>
          <w:sz w:val="18"/>
        </w:rPr>
        <w:t>field</w:t>
      </w:r>
      <w:r>
        <w:rPr>
          <w:rFonts w:ascii="Lucida Sans"/>
          <w:spacing w:val="-2"/>
          <w:sz w:val="18"/>
        </w:rPr>
        <w:t xml:space="preserve"> </w:t>
      </w:r>
      <w:r>
        <w:rPr>
          <w:rFonts w:ascii="Lucida Sans"/>
          <w:spacing w:val="-1"/>
          <w:sz w:val="18"/>
        </w:rPr>
        <w:t>or</w:t>
      </w:r>
      <w:r>
        <w:rPr>
          <w:rFonts w:ascii="Lucida Sans"/>
          <w:sz w:val="18"/>
        </w:rPr>
        <w:t xml:space="preserve"> </w:t>
      </w:r>
      <w:r>
        <w:rPr>
          <w:rFonts w:ascii="Lucida Sans"/>
          <w:spacing w:val="-1"/>
          <w:sz w:val="18"/>
        </w:rPr>
        <w:t>Effort,</w:t>
      </w:r>
      <w:r>
        <w:rPr>
          <w:rFonts w:ascii="Lucida Sans"/>
          <w:spacing w:val="-3"/>
          <w:sz w:val="18"/>
        </w:rPr>
        <w:t xml:space="preserve"> </w:t>
      </w:r>
      <w:r>
        <w:rPr>
          <w:rFonts w:ascii="Lucida Sans"/>
          <w:spacing w:val="-1"/>
          <w:sz w:val="18"/>
        </w:rPr>
        <w:t>the</w:t>
      </w:r>
      <w:r>
        <w:rPr>
          <w:rFonts w:ascii="Lucida Sans"/>
          <w:spacing w:val="1"/>
          <w:sz w:val="18"/>
        </w:rPr>
        <w:t xml:space="preserve"> </w:t>
      </w:r>
      <w:r>
        <w:rPr>
          <w:rFonts w:ascii="Lucida Sans"/>
          <w:spacing w:val="-1"/>
          <w:sz w:val="18"/>
        </w:rPr>
        <w:t>Path</w:t>
      </w:r>
      <w:r>
        <w:rPr>
          <w:rFonts w:ascii="Lucida Sans"/>
          <w:spacing w:val="-2"/>
          <w:sz w:val="18"/>
        </w:rPr>
        <w:t xml:space="preserve"> </w:t>
      </w:r>
      <w:r>
        <w:rPr>
          <w:rFonts w:ascii="Lucida Sans"/>
          <w:spacing w:val="-1"/>
          <w:sz w:val="18"/>
        </w:rPr>
        <w:t>of</w:t>
      </w:r>
      <w:r>
        <w:rPr>
          <w:rFonts w:ascii="Lucida Sans"/>
          <w:sz w:val="18"/>
        </w:rPr>
        <w:t xml:space="preserve"> </w:t>
      </w:r>
      <w:r>
        <w:rPr>
          <w:rFonts w:ascii="Lucida Sans"/>
          <w:spacing w:val="-1"/>
          <w:sz w:val="18"/>
        </w:rPr>
        <w:t>your</w:t>
      </w:r>
      <w:r>
        <w:rPr>
          <w:rFonts w:ascii="Lucida Sans"/>
          <w:spacing w:val="1"/>
          <w:sz w:val="18"/>
        </w:rPr>
        <w:t xml:space="preserve"> </w:t>
      </w:r>
      <w:r>
        <w:rPr>
          <w:rFonts w:ascii="Lucida Sans"/>
          <w:spacing w:val="-1"/>
          <w:sz w:val="18"/>
        </w:rPr>
        <w:t>Life.</w:t>
      </w:r>
    </w:p>
    <w:p w:rsidR="00743C02" w:rsidRDefault="001F2438">
      <w:pPr>
        <w:numPr>
          <w:ilvl w:val="0"/>
          <w:numId w:val="26"/>
        </w:numPr>
        <w:tabs>
          <w:tab w:val="left" w:pos="1095"/>
        </w:tabs>
        <w:spacing w:before="121" w:line="275" w:lineRule="auto"/>
        <w:ind w:right="104"/>
        <w:rPr>
          <w:rFonts w:ascii="Lucida Sans" w:eastAsia="Lucida Sans" w:hAnsi="Lucida Sans" w:cs="Lucida Sans"/>
          <w:sz w:val="18"/>
          <w:szCs w:val="18"/>
        </w:rPr>
      </w:pPr>
      <w:r>
        <w:rPr>
          <w:rFonts w:ascii="Lucida Sans"/>
          <w:b/>
          <w:sz w:val="18"/>
        </w:rPr>
        <w:t>The</w:t>
      </w:r>
      <w:r>
        <w:rPr>
          <w:rFonts w:ascii="Lucida Sans"/>
          <w:b/>
          <w:spacing w:val="-1"/>
          <w:sz w:val="18"/>
        </w:rPr>
        <w:t xml:space="preserve"> Mastery </w:t>
      </w:r>
      <w:r>
        <w:rPr>
          <w:rFonts w:ascii="Lucida Sans"/>
          <w:b/>
          <w:sz w:val="18"/>
        </w:rPr>
        <w:t>of</w:t>
      </w:r>
      <w:r>
        <w:rPr>
          <w:rFonts w:ascii="Lucida Sans"/>
          <w:b/>
          <w:spacing w:val="-1"/>
          <w:sz w:val="18"/>
        </w:rPr>
        <w:t xml:space="preserve"> Thoughtforms </w:t>
      </w:r>
      <w:r>
        <w:rPr>
          <w:rFonts w:ascii="Lucida Sans"/>
          <w:sz w:val="18"/>
        </w:rPr>
        <w:t>-</w:t>
      </w:r>
      <w:r>
        <w:rPr>
          <w:rFonts w:ascii="Lucida Sans"/>
          <w:spacing w:val="-1"/>
          <w:sz w:val="18"/>
        </w:rPr>
        <w:t xml:space="preserve"> </w:t>
      </w:r>
      <w:r>
        <w:rPr>
          <w:rFonts w:ascii="Lucida Sans"/>
          <w:sz w:val="18"/>
        </w:rPr>
        <w:t>The</w:t>
      </w:r>
      <w:r>
        <w:rPr>
          <w:rFonts w:ascii="Lucida Sans"/>
          <w:spacing w:val="1"/>
          <w:sz w:val="18"/>
        </w:rPr>
        <w:t xml:space="preserve"> </w:t>
      </w:r>
      <w:r>
        <w:rPr>
          <w:rFonts w:ascii="Lucida Sans"/>
          <w:spacing w:val="-1"/>
          <w:sz w:val="18"/>
        </w:rPr>
        <w:t xml:space="preserve">Removal </w:t>
      </w:r>
      <w:r>
        <w:rPr>
          <w:rFonts w:ascii="Lucida Sans"/>
          <w:sz w:val="18"/>
        </w:rPr>
        <w:t>of</w:t>
      </w:r>
      <w:r>
        <w:rPr>
          <w:rFonts w:ascii="Lucida Sans"/>
          <w:spacing w:val="-2"/>
          <w:sz w:val="18"/>
        </w:rPr>
        <w:t xml:space="preserve"> </w:t>
      </w:r>
      <w:r>
        <w:rPr>
          <w:rFonts w:ascii="Lucida Sans"/>
          <w:sz w:val="18"/>
        </w:rPr>
        <w:t>Energy</w:t>
      </w:r>
      <w:r>
        <w:rPr>
          <w:rFonts w:ascii="Lucida Sans"/>
          <w:spacing w:val="27"/>
          <w:sz w:val="18"/>
        </w:rPr>
        <w:t xml:space="preserve"> </w:t>
      </w:r>
      <w:r>
        <w:rPr>
          <w:rFonts w:ascii="Lucida Sans"/>
          <w:spacing w:val="-1"/>
          <w:sz w:val="18"/>
        </w:rPr>
        <w:t xml:space="preserve">Blockages Mastery of </w:t>
      </w:r>
      <w:r>
        <w:rPr>
          <w:rFonts w:ascii="Lucida Sans"/>
          <w:sz w:val="18"/>
        </w:rPr>
        <w:t>Bad</w:t>
      </w:r>
      <w:r>
        <w:rPr>
          <w:rFonts w:ascii="Lucida Sans"/>
          <w:spacing w:val="-1"/>
          <w:sz w:val="18"/>
        </w:rPr>
        <w:t xml:space="preserve"> and Good</w:t>
      </w:r>
      <w:r>
        <w:rPr>
          <w:rFonts w:ascii="Lucida Sans"/>
          <w:sz w:val="18"/>
        </w:rPr>
        <w:t xml:space="preserve"> </w:t>
      </w:r>
      <w:r>
        <w:rPr>
          <w:rFonts w:ascii="Lucida Sans"/>
          <w:spacing w:val="-1"/>
          <w:sz w:val="18"/>
        </w:rPr>
        <w:t>Habits.. The</w:t>
      </w:r>
      <w:r>
        <w:rPr>
          <w:rFonts w:ascii="Lucida Sans"/>
          <w:spacing w:val="1"/>
          <w:sz w:val="18"/>
        </w:rPr>
        <w:t xml:space="preserve"> </w:t>
      </w:r>
      <w:r>
        <w:rPr>
          <w:rFonts w:ascii="Lucida Sans"/>
          <w:spacing w:val="-1"/>
          <w:sz w:val="18"/>
        </w:rPr>
        <w:t>healing</w:t>
      </w:r>
      <w:r>
        <w:rPr>
          <w:rFonts w:ascii="Lucida Sans"/>
          <w:sz w:val="18"/>
        </w:rPr>
        <w:t xml:space="preserve"> </w:t>
      </w:r>
      <w:r>
        <w:rPr>
          <w:rFonts w:ascii="Lucida Sans"/>
          <w:spacing w:val="-1"/>
          <w:sz w:val="18"/>
        </w:rPr>
        <w:t xml:space="preserve">of </w:t>
      </w:r>
      <w:r>
        <w:rPr>
          <w:rFonts w:ascii="Lucida Sans"/>
          <w:sz w:val="18"/>
        </w:rPr>
        <w:t>all</w:t>
      </w:r>
      <w:r>
        <w:rPr>
          <w:rFonts w:ascii="Lucida Sans"/>
          <w:spacing w:val="53"/>
          <w:sz w:val="18"/>
        </w:rPr>
        <w:t xml:space="preserve"> </w:t>
      </w:r>
      <w:r>
        <w:rPr>
          <w:rFonts w:ascii="Lucida Sans"/>
          <w:spacing w:val="-1"/>
          <w:sz w:val="18"/>
        </w:rPr>
        <w:t>painful Inner</w:t>
      </w:r>
      <w:r>
        <w:rPr>
          <w:rFonts w:ascii="Lucida Sans"/>
          <w:sz w:val="18"/>
        </w:rPr>
        <w:t xml:space="preserve"> </w:t>
      </w:r>
      <w:r>
        <w:rPr>
          <w:rFonts w:ascii="Lucida Sans"/>
          <w:spacing w:val="-1"/>
          <w:sz w:val="18"/>
        </w:rPr>
        <w:t>Children.</w:t>
      </w:r>
      <w:r>
        <w:rPr>
          <w:rFonts w:ascii="Lucida Sans"/>
          <w:spacing w:val="-2"/>
          <w:sz w:val="18"/>
        </w:rPr>
        <w:t xml:space="preserve"> </w:t>
      </w:r>
      <w:r>
        <w:rPr>
          <w:rFonts w:ascii="Lucida Sans"/>
          <w:spacing w:val="-1"/>
          <w:sz w:val="18"/>
        </w:rPr>
        <w:t>The ability</w:t>
      </w:r>
      <w:r>
        <w:rPr>
          <w:rFonts w:ascii="Lucida Sans"/>
          <w:spacing w:val="-3"/>
          <w:sz w:val="18"/>
        </w:rPr>
        <w:t xml:space="preserve"> </w:t>
      </w:r>
      <w:r>
        <w:rPr>
          <w:rFonts w:ascii="Lucida Sans"/>
          <w:spacing w:val="1"/>
          <w:sz w:val="18"/>
        </w:rPr>
        <w:t>to</w:t>
      </w:r>
      <w:r>
        <w:rPr>
          <w:rFonts w:ascii="Lucida Sans"/>
          <w:spacing w:val="-1"/>
          <w:sz w:val="18"/>
        </w:rPr>
        <w:t xml:space="preserve"> deal </w:t>
      </w:r>
      <w:r>
        <w:rPr>
          <w:rFonts w:ascii="Lucida Sans"/>
          <w:sz w:val="18"/>
        </w:rPr>
        <w:t>with</w:t>
      </w:r>
      <w:r>
        <w:rPr>
          <w:rFonts w:ascii="Lucida Sans"/>
          <w:spacing w:val="-2"/>
          <w:sz w:val="18"/>
        </w:rPr>
        <w:t xml:space="preserve"> </w:t>
      </w:r>
      <w:r>
        <w:rPr>
          <w:rFonts w:ascii="Lucida Sans"/>
          <w:sz w:val="18"/>
        </w:rPr>
        <w:t>all</w:t>
      </w:r>
      <w:r>
        <w:rPr>
          <w:rFonts w:ascii="Lucida Sans"/>
          <w:spacing w:val="-1"/>
          <w:sz w:val="18"/>
        </w:rPr>
        <w:t xml:space="preserve"> your</w:t>
      </w:r>
      <w:r>
        <w:rPr>
          <w:rFonts w:ascii="Lucida Sans"/>
          <w:sz w:val="18"/>
        </w:rPr>
        <w:t xml:space="preserve"> </w:t>
      </w:r>
      <w:r>
        <w:rPr>
          <w:rFonts w:ascii="Lucida Sans"/>
          <w:spacing w:val="-1"/>
          <w:sz w:val="18"/>
        </w:rPr>
        <w:t>Childish</w:t>
      </w:r>
      <w:r>
        <w:rPr>
          <w:rFonts w:ascii="Lucida Sans"/>
          <w:spacing w:val="61"/>
          <w:sz w:val="18"/>
        </w:rPr>
        <w:t xml:space="preserve"> </w:t>
      </w:r>
      <w:r>
        <w:rPr>
          <w:rFonts w:ascii="Lucida Sans"/>
          <w:spacing w:val="-1"/>
          <w:sz w:val="18"/>
        </w:rPr>
        <w:t>Strategies.</w:t>
      </w:r>
      <w:r>
        <w:rPr>
          <w:rFonts w:ascii="Lucida Sans"/>
          <w:spacing w:val="-2"/>
          <w:sz w:val="18"/>
        </w:rPr>
        <w:t xml:space="preserve"> </w:t>
      </w:r>
      <w:r>
        <w:rPr>
          <w:rFonts w:ascii="Lucida Sans"/>
          <w:spacing w:val="-1"/>
          <w:sz w:val="18"/>
        </w:rPr>
        <w:t>The</w:t>
      </w:r>
      <w:r>
        <w:rPr>
          <w:rFonts w:ascii="Lucida Sans"/>
          <w:spacing w:val="1"/>
          <w:sz w:val="18"/>
        </w:rPr>
        <w:t xml:space="preserve"> </w:t>
      </w:r>
      <w:r>
        <w:rPr>
          <w:rFonts w:ascii="Lucida Sans"/>
          <w:spacing w:val="-1"/>
          <w:sz w:val="18"/>
        </w:rPr>
        <w:t>Channelling</w:t>
      </w:r>
      <w:r>
        <w:rPr>
          <w:rFonts w:ascii="Lucida Sans"/>
          <w:spacing w:val="-2"/>
          <w:sz w:val="18"/>
        </w:rPr>
        <w:t xml:space="preserve"> </w:t>
      </w:r>
      <w:r>
        <w:rPr>
          <w:rFonts w:ascii="Lucida Sans"/>
          <w:sz w:val="18"/>
        </w:rPr>
        <w:t>and</w:t>
      </w:r>
      <w:r>
        <w:rPr>
          <w:rFonts w:ascii="Lucida Sans"/>
          <w:spacing w:val="-2"/>
          <w:sz w:val="18"/>
        </w:rPr>
        <w:t xml:space="preserve"> </w:t>
      </w:r>
      <w:r>
        <w:rPr>
          <w:rFonts w:ascii="Lucida Sans"/>
          <w:spacing w:val="-1"/>
          <w:sz w:val="18"/>
        </w:rPr>
        <w:t>Creation</w:t>
      </w:r>
      <w:r>
        <w:rPr>
          <w:rFonts w:ascii="Lucida Sans"/>
          <w:spacing w:val="-2"/>
          <w:sz w:val="18"/>
        </w:rPr>
        <w:t xml:space="preserve"> </w:t>
      </w:r>
      <w:r>
        <w:rPr>
          <w:rFonts w:ascii="Lucida Sans"/>
          <w:sz w:val="18"/>
        </w:rPr>
        <w:t>of</w:t>
      </w:r>
      <w:r>
        <w:rPr>
          <w:rFonts w:ascii="Lucida Sans"/>
          <w:spacing w:val="-2"/>
          <w:sz w:val="18"/>
        </w:rPr>
        <w:t xml:space="preserve"> </w:t>
      </w:r>
      <w:r>
        <w:rPr>
          <w:rFonts w:ascii="Lucida Sans"/>
          <w:spacing w:val="-1"/>
          <w:sz w:val="18"/>
        </w:rPr>
        <w:t>Teaching</w:t>
      </w:r>
      <w:r>
        <w:rPr>
          <w:rFonts w:ascii="Lucida Sans"/>
          <w:sz w:val="18"/>
        </w:rPr>
        <w:t xml:space="preserve"> </w:t>
      </w:r>
      <w:r>
        <w:rPr>
          <w:rFonts w:ascii="Lucida Sans"/>
          <w:spacing w:val="-1"/>
          <w:sz w:val="18"/>
        </w:rPr>
        <w:t>Tools</w:t>
      </w:r>
      <w:r>
        <w:rPr>
          <w:rFonts w:ascii="Lucida Sans"/>
          <w:sz w:val="18"/>
        </w:rPr>
        <w:t xml:space="preserve"> </w:t>
      </w:r>
      <w:r>
        <w:rPr>
          <w:rFonts w:ascii="Lucida Sans"/>
          <w:spacing w:val="-1"/>
          <w:sz w:val="18"/>
        </w:rPr>
        <w:t>for</w:t>
      </w:r>
      <w:r>
        <w:rPr>
          <w:rFonts w:ascii="Lucida Sans"/>
          <w:spacing w:val="54"/>
          <w:sz w:val="18"/>
        </w:rPr>
        <w:t xml:space="preserve"> </w:t>
      </w:r>
      <w:r>
        <w:rPr>
          <w:rFonts w:ascii="Lucida Sans"/>
          <w:spacing w:val="-1"/>
          <w:sz w:val="18"/>
        </w:rPr>
        <w:t>the</w:t>
      </w:r>
      <w:r>
        <w:rPr>
          <w:rFonts w:ascii="Lucida Sans"/>
          <w:spacing w:val="1"/>
          <w:sz w:val="18"/>
        </w:rPr>
        <w:t xml:space="preserve"> </w:t>
      </w:r>
      <w:r>
        <w:rPr>
          <w:rFonts w:ascii="Lucida Sans"/>
          <w:spacing w:val="-1"/>
          <w:sz w:val="18"/>
        </w:rPr>
        <w:t>benefit</w:t>
      </w:r>
      <w:r>
        <w:rPr>
          <w:rFonts w:ascii="Lucida Sans"/>
          <w:spacing w:val="1"/>
          <w:sz w:val="18"/>
        </w:rPr>
        <w:t xml:space="preserve"> </w:t>
      </w:r>
      <w:r>
        <w:rPr>
          <w:rFonts w:ascii="Lucida Sans"/>
          <w:spacing w:val="-1"/>
          <w:sz w:val="18"/>
        </w:rPr>
        <w:t>of</w:t>
      </w:r>
      <w:r>
        <w:rPr>
          <w:rFonts w:ascii="Lucida Sans"/>
          <w:spacing w:val="-2"/>
          <w:sz w:val="18"/>
        </w:rPr>
        <w:t xml:space="preserve"> </w:t>
      </w:r>
      <w:r>
        <w:rPr>
          <w:rFonts w:ascii="Lucida Sans"/>
          <w:spacing w:val="-1"/>
          <w:sz w:val="18"/>
        </w:rPr>
        <w:t>Humanity.</w:t>
      </w:r>
      <w:r>
        <w:rPr>
          <w:rFonts w:ascii="Lucida Sans"/>
          <w:spacing w:val="-2"/>
          <w:sz w:val="18"/>
        </w:rPr>
        <w:t xml:space="preserve"> </w:t>
      </w:r>
      <w:r>
        <w:rPr>
          <w:rFonts w:ascii="Lucida Sans"/>
          <w:spacing w:val="-1"/>
          <w:sz w:val="18"/>
        </w:rPr>
        <w:t>The ability</w:t>
      </w:r>
      <w:r>
        <w:rPr>
          <w:rFonts w:ascii="Lucida Sans"/>
          <w:spacing w:val="-3"/>
          <w:sz w:val="18"/>
        </w:rPr>
        <w:t xml:space="preserve"> </w:t>
      </w:r>
      <w:r>
        <w:rPr>
          <w:rFonts w:ascii="Lucida Sans"/>
          <w:spacing w:val="1"/>
          <w:sz w:val="18"/>
        </w:rPr>
        <w:t>to</w:t>
      </w:r>
      <w:r>
        <w:rPr>
          <w:rFonts w:ascii="Lucida Sans"/>
          <w:spacing w:val="-1"/>
          <w:sz w:val="18"/>
        </w:rPr>
        <w:t xml:space="preserve"> Dissolve</w:t>
      </w:r>
      <w:r>
        <w:rPr>
          <w:rFonts w:ascii="Lucida Sans"/>
          <w:spacing w:val="1"/>
          <w:sz w:val="18"/>
        </w:rPr>
        <w:t xml:space="preserve"> </w:t>
      </w:r>
      <w:r>
        <w:rPr>
          <w:rFonts w:ascii="Lucida Sans"/>
          <w:spacing w:val="-1"/>
          <w:sz w:val="18"/>
        </w:rPr>
        <w:t>old</w:t>
      </w:r>
      <w:r>
        <w:rPr>
          <w:rFonts w:ascii="Lucida Sans"/>
          <w:spacing w:val="-2"/>
          <w:sz w:val="18"/>
        </w:rPr>
        <w:t xml:space="preserve"> </w:t>
      </w:r>
      <w:r>
        <w:rPr>
          <w:rFonts w:ascii="Lucida Sans"/>
          <w:spacing w:val="-1"/>
          <w:sz w:val="18"/>
        </w:rPr>
        <w:t>Outmoded</w:t>
      </w:r>
      <w:r>
        <w:rPr>
          <w:rFonts w:ascii="Lucida Sans"/>
          <w:spacing w:val="65"/>
          <w:sz w:val="18"/>
        </w:rPr>
        <w:t xml:space="preserve"> </w:t>
      </w:r>
      <w:r>
        <w:rPr>
          <w:rFonts w:ascii="Lucida Sans"/>
          <w:spacing w:val="-1"/>
          <w:sz w:val="18"/>
        </w:rPr>
        <w:t>Thoughtforms.</w:t>
      </w:r>
    </w:p>
    <w:p w:rsidR="00743C02" w:rsidRDefault="001F2438">
      <w:pPr>
        <w:numPr>
          <w:ilvl w:val="0"/>
          <w:numId w:val="26"/>
        </w:numPr>
        <w:tabs>
          <w:tab w:val="left" w:pos="1095"/>
        </w:tabs>
        <w:spacing w:before="122"/>
        <w:rPr>
          <w:rFonts w:ascii="Lucida Sans" w:eastAsia="Lucida Sans" w:hAnsi="Lucida Sans" w:cs="Lucida Sans"/>
          <w:sz w:val="18"/>
          <w:szCs w:val="18"/>
        </w:rPr>
      </w:pPr>
      <w:r>
        <w:rPr>
          <w:rFonts w:ascii="Lucida Sans"/>
          <w:b/>
          <w:sz w:val="18"/>
        </w:rPr>
        <w:t>The</w:t>
      </w:r>
      <w:r>
        <w:rPr>
          <w:rFonts w:ascii="Lucida Sans"/>
          <w:b/>
          <w:spacing w:val="-1"/>
          <w:sz w:val="18"/>
        </w:rPr>
        <w:t xml:space="preserve"> Mastery </w:t>
      </w:r>
      <w:r>
        <w:rPr>
          <w:rFonts w:ascii="Lucida Sans"/>
          <w:b/>
          <w:sz w:val="18"/>
        </w:rPr>
        <w:t>of</w:t>
      </w:r>
      <w:r>
        <w:rPr>
          <w:rFonts w:ascii="Lucida Sans"/>
          <w:b/>
          <w:spacing w:val="-1"/>
          <w:sz w:val="18"/>
        </w:rPr>
        <w:t xml:space="preserve"> </w:t>
      </w:r>
      <w:r>
        <w:rPr>
          <w:rFonts w:ascii="Lucida Sans"/>
          <w:b/>
          <w:sz w:val="18"/>
        </w:rPr>
        <w:t xml:space="preserve">Energy </w:t>
      </w:r>
      <w:r>
        <w:rPr>
          <w:rFonts w:ascii="Lucida Sans"/>
          <w:b/>
          <w:spacing w:val="-1"/>
          <w:sz w:val="18"/>
        </w:rPr>
        <w:t>Connections</w:t>
      </w:r>
      <w:r>
        <w:rPr>
          <w:rFonts w:ascii="Lucida Sans"/>
          <w:b/>
          <w:spacing w:val="-3"/>
          <w:sz w:val="18"/>
        </w:rPr>
        <w:t xml:space="preserve"> </w:t>
      </w:r>
      <w:r>
        <w:rPr>
          <w:rFonts w:ascii="Lucida Sans"/>
          <w:spacing w:val="-1"/>
          <w:sz w:val="18"/>
        </w:rPr>
        <w:t xml:space="preserve">Between </w:t>
      </w:r>
      <w:r>
        <w:rPr>
          <w:rFonts w:ascii="Lucida Sans"/>
          <w:sz w:val="18"/>
        </w:rPr>
        <w:t>People.</w:t>
      </w:r>
    </w:p>
    <w:p w:rsidR="00743C02" w:rsidRDefault="001F2438">
      <w:pPr>
        <w:numPr>
          <w:ilvl w:val="0"/>
          <w:numId w:val="26"/>
        </w:numPr>
        <w:tabs>
          <w:tab w:val="left" w:pos="1095"/>
        </w:tabs>
        <w:spacing w:before="152" w:line="275" w:lineRule="auto"/>
        <w:ind w:right="191"/>
        <w:rPr>
          <w:rFonts w:ascii="Lucida Sans" w:eastAsia="Lucida Sans" w:hAnsi="Lucida Sans" w:cs="Lucida Sans"/>
          <w:sz w:val="18"/>
          <w:szCs w:val="18"/>
        </w:rPr>
      </w:pPr>
      <w:r>
        <w:rPr>
          <w:rFonts w:ascii="Lucida Sans"/>
          <w:b/>
          <w:sz w:val="18"/>
        </w:rPr>
        <w:t>The</w:t>
      </w:r>
      <w:r>
        <w:rPr>
          <w:rFonts w:ascii="Lucida Sans"/>
          <w:b/>
          <w:spacing w:val="-1"/>
          <w:sz w:val="18"/>
        </w:rPr>
        <w:t xml:space="preserve"> Mastery </w:t>
      </w:r>
      <w:r>
        <w:rPr>
          <w:rFonts w:ascii="Lucida Sans"/>
          <w:b/>
          <w:sz w:val="18"/>
        </w:rPr>
        <w:t>of</w:t>
      </w:r>
      <w:r>
        <w:rPr>
          <w:rFonts w:ascii="Lucida Sans"/>
          <w:b/>
          <w:spacing w:val="-1"/>
          <w:sz w:val="18"/>
        </w:rPr>
        <w:t xml:space="preserve"> Relationships.</w:t>
      </w:r>
      <w:r>
        <w:rPr>
          <w:rFonts w:ascii="Lucida Sans"/>
          <w:spacing w:val="-1"/>
          <w:sz w:val="18"/>
        </w:rPr>
        <w:t>-</w:t>
      </w:r>
      <w:r>
        <w:rPr>
          <w:rFonts w:ascii="Lucida Sans"/>
          <w:sz w:val="18"/>
        </w:rPr>
        <w:t xml:space="preserve"> At</w:t>
      </w:r>
      <w:r>
        <w:rPr>
          <w:rFonts w:ascii="Lucida Sans"/>
          <w:spacing w:val="1"/>
          <w:sz w:val="18"/>
        </w:rPr>
        <w:t xml:space="preserve"> </w:t>
      </w:r>
      <w:r>
        <w:rPr>
          <w:rFonts w:ascii="Lucida Sans"/>
          <w:spacing w:val="-1"/>
          <w:sz w:val="18"/>
        </w:rPr>
        <w:t>peace</w:t>
      </w:r>
      <w:r>
        <w:rPr>
          <w:rFonts w:ascii="Lucida Sans"/>
          <w:sz w:val="18"/>
        </w:rPr>
        <w:t xml:space="preserve"> with</w:t>
      </w:r>
      <w:r>
        <w:rPr>
          <w:rFonts w:ascii="Lucida Sans"/>
          <w:spacing w:val="-2"/>
          <w:sz w:val="18"/>
        </w:rPr>
        <w:t xml:space="preserve"> </w:t>
      </w:r>
      <w:r>
        <w:rPr>
          <w:rFonts w:ascii="Lucida Sans"/>
          <w:sz w:val="18"/>
        </w:rPr>
        <w:t xml:space="preserve">all </w:t>
      </w:r>
      <w:r>
        <w:rPr>
          <w:rFonts w:ascii="Lucida Sans"/>
          <w:spacing w:val="-1"/>
          <w:sz w:val="18"/>
        </w:rPr>
        <w:t>your</w:t>
      </w:r>
      <w:r>
        <w:rPr>
          <w:rFonts w:ascii="Lucida Sans"/>
          <w:spacing w:val="27"/>
          <w:sz w:val="18"/>
        </w:rPr>
        <w:t xml:space="preserve"> </w:t>
      </w:r>
      <w:r>
        <w:rPr>
          <w:rFonts w:ascii="Lucida Sans"/>
          <w:spacing w:val="-1"/>
          <w:sz w:val="18"/>
        </w:rPr>
        <w:t>Relationships,</w:t>
      </w:r>
      <w:r>
        <w:rPr>
          <w:rFonts w:ascii="Lucida Sans"/>
          <w:sz w:val="18"/>
        </w:rPr>
        <w:t xml:space="preserve"> </w:t>
      </w:r>
      <w:r>
        <w:rPr>
          <w:rFonts w:ascii="Lucida Sans"/>
          <w:spacing w:val="-1"/>
          <w:sz w:val="18"/>
        </w:rPr>
        <w:t>Appreciation of</w:t>
      </w:r>
      <w:r>
        <w:rPr>
          <w:rFonts w:ascii="Lucida Sans"/>
          <w:spacing w:val="1"/>
          <w:sz w:val="18"/>
        </w:rPr>
        <w:t xml:space="preserve"> </w:t>
      </w:r>
      <w:r>
        <w:rPr>
          <w:rFonts w:ascii="Lucida Sans"/>
          <w:sz w:val="18"/>
        </w:rPr>
        <w:t>the</w:t>
      </w:r>
      <w:r>
        <w:rPr>
          <w:rFonts w:ascii="Lucida Sans"/>
          <w:spacing w:val="1"/>
          <w:sz w:val="18"/>
        </w:rPr>
        <w:t xml:space="preserve"> </w:t>
      </w:r>
      <w:r>
        <w:rPr>
          <w:rFonts w:ascii="Lucida Sans"/>
          <w:spacing w:val="-1"/>
          <w:sz w:val="18"/>
        </w:rPr>
        <w:t xml:space="preserve">Good and </w:t>
      </w:r>
      <w:r>
        <w:rPr>
          <w:rFonts w:ascii="Lucida Sans"/>
          <w:sz w:val="18"/>
        </w:rPr>
        <w:t>Bad</w:t>
      </w:r>
      <w:r>
        <w:rPr>
          <w:rFonts w:ascii="Lucida Sans"/>
          <w:spacing w:val="-1"/>
          <w:sz w:val="18"/>
        </w:rPr>
        <w:t xml:space="preserve"> qualities of</w:t>
      </w:r>
      <w:r>
        <w:rPr>
          <w:rFonts w:ascii="Lucida Sans"/>
          <w:spacing w:val="46"/>
          <w:sz w:val="18"/>
        </w:rPr>
        <w:t xml:space="preserve"> </w:t>
      </w:r>
      <w:r>
        <w:rPr>
          <w:rFonts w:ascii="Lucida Sans"/>
          <w:sz w:val="18"/>
        </w:rPr>
        <w:t>all,</w:t>
      </w:r>
      <w:r>
        <w:rPr>
          <w:rFonts w:ascii="Lucida Sans"/>
          <w:spacing w:val="-2"/>
          <w:sz w:val="18"/>
        </w:rPr>
        <w:t xml:space="preserve"> </w:t>
      </w:r>
      <w:r>
        <w:rPr>
          <w:rFonts w:ascii="Lucida Sans"/>
          <w:spacing w:val="-1"/>
          <w:sz w:val="18"/>
        </w:rPr>
        <w:t>The</w:t>
      </w:r>
      <w:r>
        <w:rPr>
          <w:rFonts w:ascii="Lucida Sans"/>
          <w:spacing w:val="2"/>
          <w:sz w:val="18"/>
        </w:rPr>
        <w:t xml:space="preserve"> </w:t>
      </w:r>
      <w:r>
        <w:rPr>
          <w:rFonts w:ascii="Lucida Sans"/>
          <w:spacing w:val="-1"/>
          <w:sz w:val="18"/>
        </w:rPr>
        <w:t>Mastery</w:t>
      </w:r>
      <w:r>
        <w:rPr>
          <w:rFonts w:ascii="Lucida Sans"/>
          <w:spacing w:val="-2"/>
          <w:sz w:val="18"/>
        </w:rPr>
        <w:t xml:space="preserve"> </w:t>
      </w:r>
      <w:r>
        <w:rPr>
          <w:rFonts w:ascii="Lucida Sans"/>
          <w:sz w:val="18"/>
        </w:rPr>
        <w:t>of</w:t>
      </w:r>
      <w:r>
        <w:rPr>
          <w:rFonts w:ascii="Lucida Sans"/>
          <w:spacing w:val="-2"/>
          <w:sz w:val="18"/>
        </w:rPr>
        <w:t xml:space="preserve"> </w:t>
      </w:r>
      <w:r>
        <w:rPr>
          <w:rFonts w:ascii="Lucida Sans"/>
          <w:spacing w:val="-1"/>
          <w:sz w:val="18"/>
        </w:rPr>
        <w:t xml:space="preserve">leaving </w:t>
      </w:r>
      <w:r>
        <w:rPr>
          <w:rFonts w:ascii="Lucida Sans"/>
          <w:sz w:val="18"/>
        </w:rPr>
        <w:t>and</w:t>
      </w:r>
      <w:r>
        <w:rPr>
          <w:rFonts w:ascii="Lucida Sans"/>
          <w:spacing w:val="-2"/>
          <w:sz w:val="18"/>
        </w:rPr>
        <w:t xml:space="preserve"> </w:t>
      </w:r>
      <w:r>
        <w:rPr>
          <w:rFonts w:ascii="Lucida Sans"/>
          <w:spacing w:val="-1"/>
          <w:sz w:val="18"/>
        </w:rPr>
        <w:t>being left,</w:t>
      </w:r>
      <w:r>
        <w:rPr>
          <w:rFonts w:ascii="Lucida Sans"/>
          <w:spacing w:val="-2"/>
          <w:sz w:val="18"/>
        </w:rPr>
        <w:t xml:space="preserve"> </w:t>
      </w:r>
      <w:r>
        <w:rPr>
          <w:rFonts w:ascii="Lucida Sans"/>
          <w:sz w:val="18"/>
        </w:rPr>
        <w:t>the</w:t>
      </w:r>
      <w:r>
        <w:rPr>
          <w:rFonts w:ascii="Lucida Sans"/>
          <w:spacing w:val="1"/>
          <w:sz w:val="18"/>
        </w:rPr>
        <w:t xml:space="preserve"> </w:t>
      </w:r>
      <w:r>
        <w:rPr>
          <w:rFonts w:ascii="Lucida Sans"/>
          <w:spacing w:val="-1"/>
          <w:sz w:val="18"/>
        </w:rPr>
        <w:t>Mastery</w:t>
      </w:r>
      <w:r>
        <w:rPr>
          <w:rFonts w:ascii="Lucida Sans"/>
          <w:spacing w:val="-3"/>
          <w:sz w:val="18"/>
        </w:rPr>
        <w:t xml:space="preserve"> </w:t>
      </w:r>
      <w:r>
        <w:rPr>
          <w:rFonts w:ascii="Lucida Sans"/>
          <w:sz w:val="18"/>
        </w:rPr>
        <w:t>of</w:t>
      </w:r>
      <w:r>
        <w:rPr>
          <w:rFonts w:ascii="Lucida Sans"/>
          <w:spacing w:val="45"/>
          <w:sz w:val="18"/>
        </w:rPr>
        <w:t xml:space="preserve"> </w:t>
      </w:r>
      <w:r>
        <w:rPr>
          <w:rFonts w:ascii="Lucida Sans"/>
          <w:spacing w:val="-1"/>
          <w:sz w:val="18"/>
        </w:rPr>
        <w:t>Bereavement,</w:t>
      </w:r>
      <w:r>
        <w:rPr>
          <w:rFonts w:ascii="Lucida Sans"/>
          <w:spacing w:val="-3"/>
          <w:sz w:val="18"/>
        </w:rPr>
        <w:t xml:space="preserve"> </w:t>
      </w:r>
      <w:r>
        <w:rPr>
          <w:rFonts w:ascii="Lucida Sans"/>
          <w:spacing w:val="-1"/>
          <w:sz w:val="18"/>
        </w:rPr>
        <w:t>The ability</w:t>
      </w:r>
      <w:r>
        <w:rPr>
          <w:rFonts w:ascii="Lucida Sans"/>
          <w:spacing w:val="-3"/>
          <w:sz w:val="18"/>
        </w:rPr>
        <w:t xml:space="preserve"> </w:t>
      </w:r>
      <w:r>
        <w:rPr>
          <w:rFonts w:ascii="Lucida Sans"/>
          <w:sz w:val="18"/>
        </w:rPr>
        <w:t>to</w:t>
      </w:r>
      <w:r>
        <w:rPr>
          <w:rFonts w:ascii="Lucida Sans"/>
          <w:spacing w:val="-2"/>
          <w:sz w:val="18"/>
        </w:rPr>
        <w:t xml:space="preserve"> </w:t>
      </w:r>
      <w:r>
        <w:rPr>
          <w:rFonts w:ascii="Lucida Sans"/>
          <w:spacing w:val="-1"/>
          <w:sz w:val="18"/>
        </w:rPr>
        <w:t>come</w:t>
      </w:r>
      <w:r>
        <w:rPr>
          <w:rFonts w:ascii="Lucida Sans"/>
          <w:spacing w:val="1"/>
          <w:sz w:val="18"/>
        </w:rPr>
        <w:t xml:space="preserve"> </w:t>
      </w:r>
      <w:r>
        <w:rPr>
          <w:rFonts w:ascii="Lucida Sans"/>
          <w:sz w:val="18"/>
        </w:rPr>
        <w:t>and</w:t>
      </w:r>
      <w:r>
        <w:rPr>
          <w:rFonts w:ascii="Lucida Sans"/>
          <w:spacing w:val="-1"/>
          <w:sz w:val="18"/>
        </w:rPr>
        <w:t xml:space="preserve"> </w:t>
      </w:r>
      <w:r>
        <w:rPr>
          <w:rFonts w:ascii="Lucida Sans"/>
          <w:sz w:val="18"/>
        </w:rPr>
        <w:t>Go,</w:t>
      </w:r>
      <w:r>
        <w:rPr>
          <w:rFonts w:ascii="Lucida Sans"/>
          <w:spacing w:val="-2"/>
          <w:sz w:val="18"/>
        </w:rPr>
        <w:t xml:space="preserve"> </w:t>
      </w:r>
      <w:r>
        <w:rPr>
          <w:rFonts w:ascii="Lucida Sans"/>
          <w:sz w:val="18"/>
        </w:rPr>
        <w:t>Complete</w:t>
      </w:r>
      <w:r>
        <w:rPr>
          <w:rFonts w:ascii="Lucida Sans"/>
          <w:spacing w:val="-2"/>
          <w:sz w:val="18"/>
        </w:rPr>
        <w:t xml:space="preserve"> </w:t>
      </w:r>
      <w:r>
        <w:rPr>
          <w:rFonts w:ascii="Lucida Sans"/>
          <w:spacing w:val="-1"/>
          <w:sz w:val="18"/>
        </w:rPr>
        <w:t>Freedom.</w:t>
      </w:r>
    </w:p>
    <w:p w:rsidR="00743C02" w:rsidRDefault="001F2438">
      <w:pPr>
        <w:spacing w:before="119"/>
        <w:ind w:left="251" w:right="272"/>
        <w:jc w:val="center"/>
        <w:rPr>
          <w:rFonts w:ascii="Lucida Sans" w:eastAsia="Lucida Sans" w:hAnsi="Lucida Sans" w:cs="Lucida Sans"/>
          <w:sz w:val="28"/>
          <w:szCs w:val="28"/>
        </w:rPr>
      </w:pPr>
      <w:r>
        <w:rPr>
          <w:rFonts w:ascii="Lucida Sans"/>
          <w:b/>
          <w:spacing w:val="-1"/>
          <w:sz w:val="28"/>
        </w:rPr>
        <w:t>COME</w:t>
      </w:r>
      <w:r>
        <w:rPr>
          <w:rFonts w:ascii="Lucida Sans"/>
          <w:b/>
          <w:spacing w:val="-13"/>
          <w:sz w:val="28"/>
        </w:rPr>
        <w:t xml:space="preserve"> </w:t>
      </w:r>
      <w:r>
        <w:rPr>
          <w:rFonts w:ascii="Lucida Sans"/>
          <w:b/>
          <w:spacing w:val="-1"/>
          <w:sz w:val="28"/>
        </w:rPr>
        <w:t>LEARN</w:t>
      </w:r>
      <w:r>
        <w:rPr>
          <w:rFonts w:ascii="Lucida Sans"/>
          <w:b/>
          <w:spacing w:val="-17"/>
          <w:sz w:val="28"/>
        </w:rPr>
        <w:t xml:space="preserve"> </w:t>
      </w:r>
      <w:r>
        <w:rPr>
          <w:rFonts w:ascii="Lucida Sans"/>
          <w:b/>
          <w:spacing w:val="-1"/>
          <w:sz w:val="28"/>
        </w:rPr>
        <w:t>THE</w:t>
      </w:r>
      <w:r>
        <w:rPr>
          <w:rFonts w:ascii="Lucida Sans"/>
          <w:b/>
          <w:spacing w:val="-13"/>
          <w:sz w:val="28"/>
        </w:rPr>
        <w:t xml:space="preserve"> </w:t>
      </w:r>
      <w:r>
        <w:rPr>
          <w:rFonts w:ascii="Lucida Sans"/>
          <w:b/>
          <w:spacing w:val="-1"/>
          <w:sz w:val="28"/>
        </w:rPr>
        <w:t>ADVANCED</w:t>
      </w:r>
      <w:r>
        <w:rPr>
          <w:rFonts w:ascii="Lucida Sans"/>
          <w:b/>
          <w:spacing w:val="-16"/>
          <w:sz w:val="28"/>
        </w:rPr>
        <w:t xml:space="preserve"> </w:t>
      </w:r>
      <w:r>
        <w:rPr>
          <w:rFonts w:ascii="Lucida Sans"/>
          <w:b/>
          <w:spacing w:val="-1"/>
          <w:sz w:val="28"/>
        </w:rPr>
        <w:t>TECHNIQUES</w:t>
      </w:r>
      <w:r>
        <w:rPr>
          <w:rFonts w:ascii="Lucida Sans"/>
          <w:b/>
          <w:spacing w:val="24"/>
          <w:w w:val="99"/>
          <w:sz w:val="28"/>
        </w:rPr>
        <w:t xml:space="preserve"> </w:t>
      </w:r>
      <w:r>
        <w:rPr>
          <w:rFonts w:ascii="Lucida Sans"/>
          <w:b/>
          <w:sz w:val="28"/>
        </w:rPr>
        <w:t>OF</w:t>
      </w:r>
      <w:r>
        <w:rPr>
          <w:rFonts w:ascii="Lucida Sans"/>
          <w:b/>
          <w:spacing w:val="-18"/>
          <w:sz w:val="28"/>
        </w:rPr>
        <w:t xml:space="preserve"> </w:t>
      </w:r>
      <w:r>
        <w:rPr>
          <w:rFonts w:ascii="Lucida Sans"/>
          <w:b/>
          <w:spacing w:val="-1"/>
          <w:sz w:val="28"/>
        </w:rPr>
        <w:t>ENERGY</w:t>
      </w:r>
      <w:r>
        <w:rPr>
          <w:rFonts w:ascii="Lucida Sans"/>
          <w:b/>
          <w:spacing w:val="-15"/>
          <w:sz w:val="28"/>
        </w:rPr>
        <w:t xml:space="preserve"> </w:t>
      </w:r>
      <w:r>
        <w:rPr>
          <w:rFonts w:ascii="Lucida Sans"/>
          <w:b/>
          <w:sz w:val="28"/>
        </w:rPr>
        <w:t>ENHANCEMENT,</w:t>
      </w:r>
      <w:r>
        <w:rPr>
          <w:rFonts w:ascii="Lucida Sans"/>
          <w:b/>
          <w:spacing w:val="-16"/>
          <w:sz w:val="28"/>
        </w:rPr>
        <w:t xml:space="preserve"> </w:t>
      </w:r>
      <w:r>
        <w:rPr>
          <w:rFonts w:ascii="Lucida Sans"/>
          <w:b/>
          <w:sz w:val="28"/>
        </w:rPr>
        <w:t>NOW!!</w:t>
      </w:r>
    </w:p>
    <w:p w:rsidR="00743C02" w:rsidRDefault="00743C02">
      <w:pPr>
        <w:jc w:val="center"/>
        <w:rPr>
          <w:rFonts w:ascii="Lucida Sans" w:eastAsia="Lucida Sans" w:hAnsi="Lucida Sans" w:cs="Lucida Sans"/>
          <w:sz w:val="28"/>
          <w:szCs w:val="28"/>
        </w:rPr>
        <w:sectPr w:rsidR="00743C02">
          <w:pgSz w:w="8640" w:h="12960"/>
          <w:pgMar w:top="960" w:right="960" w:bottom="900" w:left="980" w:header="0" w:footer="710" w:gutter="0"/>
          <w:cols w:space="720"/>
        </w:sectPr>
      </w:pPr>
    </w:p>
    <w:p w:rsidR="00743C02" w:rsidRDefault="001F2438">
      <w:pPr>
        <w:spacing w:before="8"/>
        <w:ind w:left="289" w:right="286"/>
        <w:jc w:val="center"/>
        <w:rPr>
          <w:rFonts w:ascii="Lucida Sans" w:eastAsia="Lucida Sans" w:hAnsi="Lucida Sans" w:cs="Lucida Sans"/>
          <w:sz w:val="40"/>
          <w:szCs w:val="40"/>
        </w:rPr>
      </w:pPr>
      <w:r>
        <w:rPr>
          <w:rFonts w:ascii="Lucida Sans"/>
          <w:b/>
          <w:sz w:val="40"/>
        </w:rPr>
        <w:lastRenderedPageBreak/>
        <w:t>GAIN</w:t>
      </w:r>
      <w:r>
        <w:rPr>
          <w:rFonts w:ascii="Lucida Sans"/>
          <w:b/>
          <w:spacing w:val="-27"/>
          <w:sz w:val="40"/>
        </w:rPr>
        <w:t xml:space="preserve"> </w:t>
      </w:r>
      <w:r>
        <w:rPr>
          <w:rFonts w:ascii="Lucida Sans"/>
          <w:b/>
          <w:sz w:val="40"/>
        </w:rPr>
        <w:t>ENERGY</w:t>
      </w:r>
      <w:r>
        <w:rPr>
          <w:rFonts w:ascii="Lucida Sans"/>
          <w:b/>
          <w:spacing w:val="-26"/>
          <w:sz w:val="40"/>
        </w:rPr>
        <w:t xml:space="preserve"> </w:t>
      </w:r>
      <w:r>
        <w:rPr>
          <w:rFonts w:ascii="Lucida Sans"/>
          <w:b/>
          <w:sz w:val="40"/>
        </w:rPr>
        <w:t>APPRENTICE</w:t>
      </w:r>
      <w:r>
        <w:rPr>
          <w:rFonts w:ascii="Lucida Sans"/>
          <w:b/>
          <w:w w:val="99"/>
          <w:sz w:val="40"/>
        </w:rPr>
        <w:t xml:space="preserve"> </w:t>
      </w:r>
      <w:r>
        <w:rPr>
          <w:rFonts w:ascii="Lucida Sans"/>
          <w:b/>
          <w:sz w:val="40"/>
        </w:rPr>
        <w:t>LEVEL1</w:t>
      </w:r>
    </w:p>
    <w:p w:rsidR="00743C02" w:rsidRDefault="001F2438">
      <w:pPr>
        <w:spacing w:before="280"/>
        <w:ind w:left="147" w:right="144"/>
        <w:jc w:val="center"/>
        <w:rPr>
          <w:rFonts w:ascii="Lucida Sans" w:eastAsia="Lucida Sans" w:hAnsi="Lucida Sans" w:cs="Lucida Sans"/>
          <w:sz w:val="32"/>
          <w:szCs w:val="32"/>
        </w:rPr>
      </w:pPr>
      <w:r>
        <w:rPr>
          <w:rFonts w:ascii="Lucida Sans"/>
          <w:b/>
          <w:spacing w:val="-1"/>
          <w:sz w:val="32"/>
        </w:rPr>
        <w:t>YOU GET ALL THIS TO GAIN ENERGY IN</w:t>
      </w:r>
      <w:r>
        <w:rPr>
          <w:rFonts w:ascii="Lucida Sans"/>
          <w:b/>
          <w:spacing w:val="27"/>
          <w:sz w:val="32"/>
        </w:rPr>
        <w:t xml:space="preserve"> </w:t>
      </w:r>
      <w:r>
        <w:rPr>
          <w:rFonts w:ascii="Lucida Sans"/>
          <w:b/>
          <w:spacing w:val="-1"/>
          <w:sz w:val="32"/>
        </w:rPr>
        <w:t>LEVEL ONE OF ENERGY</w:t>
      </w:r>
      <w:r>
        <w:rPr>
          <w:rFonts w:ascii="Lucida Sans"/>
          <w:b/>
          <w:spacing w:val="23"/>
          <w:sz w:val="32"/>
        </w:rPr>
        <w:t xml:space="preserve"> </w:t>
      </w:r>
      <w:r>
        <w:rPr>
          <w:rFonts w:ascii="Lucida Sans"/>
          <w:b/>
          <w:spacing w:val="-1"/>
          <w:sz w:val="32"/>
        </w:rPr>
        <w:t>ENHANCEMENT...</w:t>
      </w:r>
    </w:p>
    <w:p w:rsidR="00743C02" w:rsidRDefault="001F2438">
      <w:pPr>
        <w:spacing w:before="279"/>
        <w:ind w:left="208" w:right="208" w:hanging="2"/>
        <w:jc w:val="center"/>
        <w:rPr>
          <w:rFonts w:ascii="Lucida Sans" w:eastAsia="Lucida Sans" w:hAnsi="Lucida Sans" w:cs="Lucida Sans"/>
          <w:sz w:val="28"/>
          <w:szCs w:val="28"/>
        </w:rPr>
      </w:pPr>
      <w:r>
        <w:rPr>
          <w:rFonts w:ascii="Lucida Sans"/>
          <w:b/>
          <w:sz w:val="28"/>
        </w:rPr>
        <w:t>MEDITATION,</w:t>
      </w:r>
      <w:r>
        <w:rPr>
          <w:rFonts w:ascii="Lucida Sans"/>
          <w:b/>
          <w:spacing w:val="-26"/>
          <w:sz w:val="28"/>
        </w:rPr>
        <w:t xml:space="preserve"> </w:t>
      </w:r>
      <w:r>
        <w:rPr>
          <w:rFonts w:ascii="Lucida Sans"/>
          <w:b/>
          <w:spacing w:val="-1"/>
          <w:sz w:val="28"/>
        </w:rPr>
        <w:t>SHAKTIPAT,</w:t>
      </w:r>
      <w:r>
        <w:rPr>
          <w:rFonts w:ascii="Lucida Sans"/>
          <w:b/>
          <w:spacing w:val="-26"/>
          <w:sz w:val="28"/>
        </w:rPr>
        <w:t xml:space="preserve"> </w:t>
      </w:r>
      <w:r>
        <w:rPr>
          <w:rFonts w:ascii="Lucida Sans"/>
          <w:b/>
          <w:sz w:val="28"/>
        </w:rPr>
        <w:t>ENERGY</w:t>
      </w:r>
      <w:r>
        <w:rPr>
          <w:rFonts w:ascii="Lucida Sans"/>
          <w:b/>
          <w:spacing w:val="24"/>
          <w:w w:val="99"/>
          <w:sz w:val="28"/>
        </w:rPr>
        <w:t xml:space="preserve"> </w:t>
      </w:r>
      <w:r>
        <w:rPr>
          <w:rFonts w:ascii="Lucida Sans"/>
          <w:b/>
          <w:sz w:val="28"/>
        </w:rPr>
        <w:t>CIRCULATION,</w:t>
      </w:r>
      <w:r>
        <w:rPr>
          <w:rFonts w:ascii="Lucida Sans"/>
          <w:b/>
          <w:spacing w:val="-15"/>
          <w:sz w:val="28"/>
        </w:rPr>
        <w:t xml:space="preserve"> </w:t>
      </w:r>
      <w:r>
        <w:rPr>
          <w:rFonts w:ascii="Lucida Sans"/>
          <w:b/>
          <w:sz w:val="28"/>
        </w:rPr>
        <w:t>THE</w:t>
      </w:r>
      <w:r>
        <w:rPr>
          <w:rFonts w:ascii="Lucida Sans"/>
          <w:b/>
          <w:spacing w:val="-13"/>
          <w:sz w:val="28"/>
        </w:rPr>
        <w:t xml:space="preserve"> </w:t>
      </w:r>
      <w:r>
        <w:rPr>
          <w:rFonts w:ascii="Lucida Sans"/>
          <w:b/>
          <w:spacing w:val="-1"/>
          <w:sz w:val="28"/>
        </w:rPr>
        <w:t>KUNDALINI</w:t>
      </w:r>
      <w:r>
        <w:rPr>
          <w:rFonts w:ascii="Lucida Sans"/>
          <w:b/>
          <w:spacing w:val="-14"/>
          <w:sz w:val="28"/>
        </w:rPr>
        <w:t xml:space="preserve"> </w:t>
      </w:r>
      <w:r>
        <w:rPr>
          <w:rFonts w:ascii="Lucida Sans"/>
          <w:b/>
          <w:sz w:val="28"/>
        </w:rPr>
        <w:t>KRIYAS,</w:t>
      </w:r>
      <w:r>
        <w:rPr>
          <w:rFonts w:ascii="Lucida Sans"/>
          <w:b/>
          <w:spacing w:val="-17"/>
          <w:sz w:val="28"/>
        </w:rPr>
        <w:t xml:space="preserve"> </w:t>
      </w:r>
      <w:r>
        <w:rPr>
          <w:rFonts w:ascii="Lucida Sans"/>
          <w:b/>
          <w:sz w:val="28"/>
        </w:rPr>
        <w:t>THE</w:t>
      </w:r>
      <w:r>
        <w:rPr>
          <w:rFonts w:ascii="Lucida Sans"/>
          <w:b/>
          <w:spacing w:val="29"/>
          <w:w w:val="99"/>
          <w:sz w:val="28"/>
        </w:rPr>
        <w:t xml:space="preserve"> </w:t>
      </w:r>
      <w:r>
        <w:rPr>
          <w:rFonts w:ascii="Lucida Sans"/>
          <w:b/>
          <w:spacing w:val="-1"/>
          <w:sz w:val="28"/>
        </w:rPr>
        <w:t>FIVE</w:t>
      </w:r>
      <w:r>
        <w:rPr>
          <w:rFonts w:ascii="Lucida Sans"/>
          <w:b/>
          <w:spacing w:val="-7"/>
          <w:sz w:val="28"/>
        </w:rPr>
        <w:t xml:space="preserve"> </w:t>
      </w:r>
      <w:r>
        <w:rPr>
          <w:rFonts w:ascii="Lucida Sans"/>
          <w:b/>
          <w:spacing w:val="-1"/>
          <w:sz w:val="28"/>
        </w:rPr>
        <w:t>ELEMENTAL</w:t>
      </w:r>
      <w:r>
        <w:rPr>
          <w:rFonts w:ascii="Lucida Sans"/>
          <w:b/>
          <w:spacing w:val="-10"/>
          <w:sz w:val="28"/>
        </w:rPr>
        <w:t xml:space="preserve"> </w:t>
      </w:r>
      <w:r>
        <w:rPr>
          <w:rFonts w:ascii="Lucida Sans"/>
          <w:b/>
          <w:spacing w:val="-1"/>
          <w:sz w:val="28"/>
        </w:rPr>
        <w:t>PATHS</w:t>
      </w:r>
      <w:r>
        <w:rPr>
          <w:rFonts w:ascii="Lucida Sans"/>
          <w:b/>
          <w:spacing w:val="-7"/>
          <w:sz w:val="28"/>
        </w:rPr>
        <w:t xml:space="preserve"> </w:t>
      </w:r>
      <w:r>
        <w:rPr>
          <w:rFonts w:ascii="Lucida Sans"/>
          <w:b/>
          <w:spacing w:val="-1"/>
          <w:sz w:val="28"/>
        </w:rPr>
        <w:t>OF</w:t>
      </w:r>
      <w:r>
        <w:rPr>
          <w:rFonts w:ascii="Lucida Sans"/>
          <w:b/>
          <w:spacing w:val="-10"/>
          <w:sz w:val="28"/>
        </w:rPr>
        <w:t xml:space="preserve"> </w:t>
      </w:r>
      <w:r>
        <w:rPr>
          <w:rFonts w:ascii="Lucida Sans"/>
          <w:b/>
          <w:spacing w:val="-1"/>
          <w:sz w:val="28"/>
        </w:rPr>
        <w:t>THE</w:t>
      </w:r>
      <w:r>
        <w:rPr>
          <w:rFonts w:ascii="Lucida Sans"/>
          <w:b/>
          <w:spacing w:val="-6"/>
          <w:sz w:val="28"/>
        </w:rPr>
        <w:t xml:space="preserve"> </w:t>
      </w:r>
      <w:r>
        <w:rPr>
          <w:rFonts w:ascii="Lucida Sans"/>
          <w:b/>
          <w:spacing w:val="-1"/>
          <w:sz w:val="28"/>
        </w:rPr>
        <w:t>CHI</w:t>
      </w:r>
      <w:r>
        <w:rPr>
          <w:rFonts w:ascii="Lucida Sans"/>
          <w:b/>
          <w:spacing w:val="-10"/>
          <w:sz w:val="28"/>
        </w:rPr>
        <w:t xml:space="preserve"> </w:t>
      </w:r>
      <w:r>
        <w:rPr>
          <w:rFonts w:ascii="Lucida Sans"/>
          <w:b/>
          <w:spacing w:val="-1"/>
          <w:sz w:val="28"/>
        </w:rPr>
        <w:t>OF</w:t>
      </w:r>
      <w:r>
        <w:rPr>
          <w:rFonts w:ascii="Lucida Sans"/>
          <w:b/>
          <w:spacing w:val="20"/>
          <w:w w:val="99"/>
          <w:sz w:val="28"/>
        </w:rPr>
        <w:t xml:space="preserve"> </w:t>
      </w:r>
      <w:r>
        <w:rPr>
          <w:rFonts w:ascii="Lucida Sans"/>
          <w:b/>
          <w:spacing w:val="-1"/>
          <w:sz w:val="28"/>
        </w:rPr>
        <w:t>CHINESE</w:t>
      </w:r>
      <w:r>
        <w:rPr>
          <w:rFonts w:ascii="Lucida Sans"/>
          <w:b/>
          <w:spacing w:val="-19"/>
          <w:sz w:val="28"/>
        </w:rPr>
        <w:t xml:space="preserve"> </w:t>
      </w:r>
      <w:r>
        <w:rPr>
          <w:rFonts w:ascii="Lucida Sans"/>
          <w:b/>
          <w:spacing w:val="-1"/>
          <w:sz w:val="28"/>
        </w:rPr>
        <w:t>ALCHEMICAL</w:t>
      </w:r>
      <w:r>
        <w:rPr>
          <w:rFonts w:ascii="Lucida Sans"/>
          <w:b/>
          <w:spacing w:val="-18"/>
          <w:sz w:val="28"/>
        </w:rPr>
        <w:t xml:space="preserve"> </w:t>
      </w:r>
      <w:r>
        <w:rPr>
          <w:rFonts w:ascii="Lucida Sans"/>
          <w:b/>
          <w:spacing w:val="-1"/>
          <w:sz w:val="28"/>
        </w:rPr>
        <w:t>TAOISM,</w:t>
      </w:r>
      <w:r>
        <w:rPr>
          <w:rFonts w:ascii="Lucida Sans"/>
          <w:b/>
          <w:spacing w:val="-18"/>
          <w:sz w:val="28"/>
        </w:rPr>
        <w:t xml:space="preserve"> </w:t>
      </w:r>
      <w:r>
        <w:rPr>
          <w:rFonts w:ascii="Lucida Sans"/>
          <w:b/>
          <w:spacing w:val="-1"/>
          <w:sz w:val="28"/>
        </w:rPr>
        <w:t>THE</w:t>
      </w:r>
      <w:r>
        <w:rPr>
          <w:rFonts w:ascii="Lucida Sans"/>
          <w:b/>
          <w:spacing w:val="26"/>
          <w:w w:val="99"/>
          <w:sz w:val="28"/>
        </w:rPr>
        <w:t xml:space="preserve"> </w:t>
      </w:r>
      <w:r>
        <w:rPr>
          <w:rFonts w:ascii="Lucida Sans"/>
          <w:b/>
          <w:spacing w:val="-1"/>
          <w:sz w:val="28"/>
        </w:rPr>
        <w:t>GROUNDING</w:t>
      </w:r>
      <w:r>
        <w:rPr>
          <w:rFonts w:ascii="Lucida Sans"/>
          <w:b/>
          <w:spacing w:val="-18"/>
          <w:sz w:val="28"/>
        </w:rPr>
        <w:t xml:space="preserve"> </w:t>
      </w:r>
      <w:r>
        <w:rPr>
          <w:rFonts w:ascii="Lucida Sans"/>
          <w:b/>
          <w:spacing w:val="-1"/>
          <w:sz w:val="28"/>
        </w:rPr>
        <w:t>OF</w:t>
      </w:r>
      <w:r>
        <w:rPr>
          <w:rFonts w:ascii="Lucida Sans"/>
          <w:b/>
          <w:spacing w:val="-18"/>
          <w:sz w:val="28"/>
        </w:rPr>
        <w:t xml:space="preserve"> </w:t>
      </w:r>
      <w:r>
        <w:rPr>
          <w:rFonts w:ascii="Lucida Sans"/>
          <w:b/>
          <w:spacing w:val="-1"/>
          <w:sz w:val="28"/>
        </w:rPr>
        <w:t>NEGATIVE</w:t>
      </w:r>
      <w:r>
        <w:rPr>
          <w:rFonts w:ascii="Lucida Sans"/>
          <w:b/>
          <w:spacing w:val="-17"/>
          <w:sz w:val="28"/>
        </w:rPr>
        <w:t xml:space="preserve"> </w:t>
      </w:r>
      <w:r>
        <w:rPr>
          <w:rFonts w:ascii="Lucida Sans"/>
          <w:b/>
          <w:sz w:val="28"/>
        </w:rPr>
        <w:t>ENERGIES,</w:t>
      </w:r>
    </w:p>
    <w:p w:rsidR="00743C02" w:rsidRDefault="001F2438">
      <w:pPr>
        <w:ind w:left="113" w:right="113" w:hanging="4"/>
        <w:jc w:val="center"/>
        <w:rPr>
          <w:rFonts w:ascii="Lucida Sans" w:eastAsia="Lucida Sans" w:hAnsi="Lucida Sans" w:cs="Lucida Sans"/>
          <w:sz w:val="28"/>
          <w:szCs w:val="28"/>
        </w:rPr>
      </w:pPr>
      <w:r>
        <w:rPr>
          <w:rFonts w:ascii="Lucida Sans" w:eastAsia="Lucida Sans" w:hAnsi="Lucida Sans" w:cs="Lucida Sans"/>
          <w:b/>
          <w:bCs/>
          <w:sz w:val="28"/>
          <w:szCs w:val="28"/>
        </w:rPr>
        <w:t>ALCHEMICAL</w:t>
      </w:r>
      <w:r>
        <w:rPr>
          <w:rFonts w:ascii="Lucida Sans" w:eastAsia="Lucida Sans" w:hAnsi="Lucida Sans" w:cs="Lucida Sans"/>
          <w:b/>
          <w:bCs/>
          <w:spacing w:val="-20"/>
          <w:sz w:val="28"/>
          <w:szCs w:val="28"/>
        </w:rPr>
        <w:t xml:space="preserve"> </w:t>
      </w:r>
      <w:r>
        <w:rPr>
          <w:rFonts w:ascii="Lucida Sans" w:eastAsia="Lucida Sans" w:hAnsi="Lucida Sans" w:cs="Lucida Sans"/>
          <w:b/>
          <w:bCs/>
          <w:sz w:val="28"/>
          <w:szCs w:val="28"/>
        </w:rPr>
        <w:t>V.I.T.R.I.O.L,</w:t>
      </w:r>
      <w:r>
        <w:rPr>
          <w:rFonts w:ascii="Lucida Sans" w:eastAsia="Lucida Sans" w:hAnsi="Lucida Sans" w:cs="Lucida Sans"/>
          <w:b/>
          <w:bCs/>
          <w:spacing w:val="-20"/>
          <w:sz w:val="28"/>
          <w:szCs w:val="28"/>
        </w:rPr>
        <w:t xml:space="preserve"> </w:t>
      </w:r>
      <w:r>
        <w:rPr>
          <w:rFonts w:ascii="Lucida Sans" w:eastAsia="Lucida Sans" w:hAnsi="Lucida Sans" w:cs="Lucida Sans"/>
          <w:b/>
          <w:bCs/>
          <w:spacing w:val="-1"/>
          <w:sz w:val="28"/>
          <w:szCs w:val="28"/>
        </w:rPr>
        <w:t>Visita</w:t>
      </w:r>
      <w:r>
        <w:rPr>
          <w:rFonts w:ascii="Lucida Sans" w:eastAsia="Lucida Sans" w:hAnsi="Lucida Sans" w:cs="Lucida Sans"/>
          <w:b/>
          <w:bCs/>
          <w:spacing w:val="-18"/>
          <w:sz w:val="28"/>
          <w:szCs w:val="28"/>
        </w:rPr>
        <w:t xml:space="preserve"> </w:t>
      </w:r>
      <w:r>
        <w:rPr>
          <w:rFonts w:ascii="Lucida Sans" w:eastAsia="Lucida Sans" w:hAnsi="Lucida Sans" w:cs="Lucida Sans"/>
          <w:b/>
          <w:bCs/>
          <w:spacing w:val="-1"/>
          <w:sz w:val="28"/>
          <w:szCs w:val="28"/>
        </w:rPr>
        <w:t>Interiora</w:t>
      </w:r>
      <w:r>
        <w:rPr>
          <w:rFonts w:ascii="Lucida Sans" w:eastAsia="Lucida Sans" w:hAnsi="Lucida Sans" w:cs="Lucida Sans"/>
          <w:b/>
          <w:bCs/>
          <w:spacing w:val="25"/>
          <w:w w:val="99"/>
          <w:sz w:val="28"/>
          <w:szCs w:val="28"/>
        </w:rPr>
        <w:t xml:space="preserve"> </w:t>
      </w:r>
      <w:r>
        <w:rPr>
          <w:rFonts w:ascii="Lucida Sans" w:eastAsia="Lucida Sans" w:hAnsi="Lucida Sans" w:cs="Lucida Sans"/>
          <w:b/>
          <w:bCs/>
          <w:sz w:val="28"/>
          <w:szCs w:val="28"/>
        </w:rPr>
        <w:t>Terrae</w:t>
      </w:r>
      <w:r>
        <w:rPr>
          <w:rFonts w:ascii="Lucida Sans" w:eastAsia="Lucida Sans" w:hAnsi="Lucida Sans" w:cs="Lucida Sans"/>
          <w:b/>
          <w:bCs/>
          <w:spacing w:val="-19"/>
          <w:sz w:val="28"/>
          <w:szCs w:val="28"/>
        </w:rPr>
        <w:t xml:space="preserve"> </w:t>
      </w:r>
      <w:r>
        <w:rPr>
          <w:rFonts w:ascii="Lucida Sans" w:eastAsia="Lucida Sans" w:hAnsi="Lucida Sans" w:cs="Lucida Sans"/>
          <w:b/>
          <w:bCs/>
          <w:sz w:val="28"/>
          <w:szCs w:val="28"/>
        </w:rPr>
        <w:t>Rectificando</w:t>
      </w:r>
      <w:r>
        <w:rPr>
          <w:rFonts w:ascii="Lucida Sans" w:eastAsia="Lucida Sans" w:hAnsi="Lucida Sans" w:cs="Lucida Sans"/>
          <w:b/>
          <w:bCs/>
          <w:spacing w:val="-19"/>
          <w:sz w:val="28"/>
          <w:szCs w:val="28"/>
        </w:rPr>
        <w:t xml:space="preserve"> </w:t>
      </w:r>
      <w:r>
        <w:rPr>
          <w:rFonts w:ascii="Lucida Sans" w:eastAsia="Lucida Sans" w:hAnsi="Lucida Sans" w:cs="Lucida Sans"/>
          <w:b/>
          <w:bCs/>
          <w:spacing w:val="-1"/>
          <w:sz w:val="28"/>
          <w:szCs w:val="28"/>
        </w:rPr>
        <w:t>Invenies</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Occultem</w:t>
      </w:r>
      <w:r>
        <w:rPr>
          <w:rFonts w:ascii="Lucida Sans" w:eastAsia="Lucida Sans" w:hAnsi="Lucida Sans" w:cs="Lucida Sans"/>
          <w:b/>
          <w:bCs/>
          <w:spacing w:val="26"/>
          <w:w w:val="99"/>
          <w:sz w:val="28"/>
          <w:szCs w:val="28"/>
        </w:rPr>
        <w:t xml:space="preserve"> </w:t>
      </w:r>
      <w:r>
        <w:rPr>
          <w:rFonts w:ascii="Lucida Sans" w:eastAsia="Lucida Sans" w:hAnsi="Lucida Sans" w:cs="Lucida Sans"/>
          <w:b/>
          <w:bCs/>
          <w:spacing w:val="-1"/>
          <w:sz w:val="28"/>
          <w:szCs w:val="28"/>
        </w:rPr>
        <w:t>Lapidem</w:t>
      </w:r>
      <w:r>
        <w:rPr>
          <w:rFonts w:ascii="Lucida Sans" w:eastAsia="Lucida Sans" w:hAnsi="Lucida Sans" w:cs="Lucida Sans"/>
          <w:b/>
          <w:bCs/>
          <w:spacing w:val="-9"/>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9"/>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7"/>
          <w:sz w:val="28"/>
          <w:szCs w:val="28"/>
        </w:rPr>
        <w:t xml:space="preserve"> </w:t>
      </w:r>
      <w:r>
        <w:rPr>
          <w:rFonts w:ascii="Lucida Sans" w:eastAsia="Lucida Sans" w:hAnsi="Lucida Sans" w:cs="Lucida Sans"/>
          <w:b/>
          <w:bCs/>
          <w:spacing w:val="-1"/>
          <w:sz w:val="28"/>
          <w:szCs w:val="28"/>
        </w:rPr>
        <w:t>SECRET</w:t>
      </w:r>
      <w:r>
        <w:rPr>
          <w:rFonts w:ascii="Lucida Sans" w:eastAsia="Lucida Sans" w:hAnsi="Lucida Sans" w:cs="Lucida Sans"/>
          <w:b/>
          <w:bCs/>
          <w:spacing w:val="-9"/>
          <w:sz w:val="28"/>
          <w:szCs w:val="28"/>
        </w:rPr>
        <w:t xml:space="preserve"> </w:t>
      </w:r>
      <w:r>
        <w:rPr>
          <w:rFonts w:ascii="Lucida Sans" w:eastAsia="Lucida Sans" w:hAnsi="Lucida Sans" w:cs="Lucida Sans"/>
          <w:b/>
          <w:bCs/>
          <w:spacing w:val="-1"/>
          <w:sz w:val="28"/>
          <w:szCs w:val="28"/>
        </w:rPr>
        <w:t>OF</w:t>
      </w:r>
      <w:r>
        <w:rPr>
          <w:rFonts w:ascii="Lucida Sans" w:eastAsia="Lucida Sans" w:hAnsi="Lucida Sans" w:cs="Lucida Sans"/>
          <w:b/>
          <w:bCs/>
          <w:spacing w:val="-8"/>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24"/>
          <w:w w:val="99"/>
          <w:sz w:val="28"/>
          <w:szCs w:val="28"/>
        </w:rPr>
        <w:t xml:space="preserve"> </w:t>
      </w:r>
      <w:r>
        <w:rPr>
          <w:rFonts w:ascii="Lucida Sans" w:eastAsia="Lucida Sans" w:hAnsi="Lucida Sans" w:cs="Lucida Sans"/>
          <w:b/>
          <w:bCs/>
          <w:sz w:val="28"/>
          <w:szCs w:val="28"/>
        </w:rPr>
        <w:t>PHILOSOPHERS</w:t>
      </w:r>
      <w:r>
        <w:rPr>
          <w:rFonts w:ascii="Lucida Sans" w:eastAsia="Lucida Sans" w:hAnsi="Lucida Sans" w:cs="Lucida Sans"/>
          <w:b/>
          <w:bCs/>
          <w:spacing w:val="-22"/>
          <w:sz w:val="28"/>
          <w:szCs w:val="28"/>
        </w:rPr>
        <w:t xml:space="preserve"> </w:t>
      </w:r>
      <w:r>
        <w:rPr>
          <w:rFonts w:ascii="Lucida Sans" w:eastAsia="Lucida Sans" w:hAnsi="Lucida Sans" w:cs="Lucida Sans"/>
          <w:b/>
          <w:bCs/>
          <w:spacing w:val="-1"/>
          <w:sz w:val="28"/>
          <w:szCs w:val="28"/>
        </w:rPr>
        <w:t>STONE</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WHICH</w:t>
      </w:r>
      <w:r>
        <w:rPr>
          <w:rFonts w:ascii="Lucida Sans" w:eastAsia="Lucida Sans" w:hAnsi="Lucida Sans" w:cs="Lucida Sans"/>
          <w:b/>
          <w:bCs/>
          <w:spacing w:val="-21"/>
          <w:sz w:val="28"/>
          <w:szCs w:val="28"/>
        </w:rPr>
        <w:t xml:space="preserve"> </w:t>
      </w:r>
      <w:r>
        <w:rPr>
          <w:rFonts w:ascii="Lucida Sans" w:eastAsia="Lucida Sans" w:hAnsi="Lucida Sans" w:cs="Lucida Sans"/>
          <w:b/>
          <w:bCs/>
          <w:spacing w:val="-1"/>
          <w:sz w:val="28"/>
          <w:szCs w:val="28"/>
        </w:rPr>
        <w:t>TRANSMUTES</w:t>
      </w:r>
      <w:r>
        <w:rPr>
          <w:rFonts w:ascii="Lucida Sans" w:eastAsia="Lucida Sans" w:hAnsi="Lucida Sans" w:cs="Lucida Sans"/>
          <w:b/>
          <w:bCs/>
          <w:spacing w:val="28"/>
          <w:w w:val="99"/>
          <w:sz w:val="28"/>
          <w:szCs w:val="28"/>
        </w:rPr>
        <w:t xml:space="preserve"> </w:t>
      </w:r>
      <w:r>
        <w:rPr>
          <w:rFonts w:ascii="Lucida Sans" w:eastAsia="Lucida Sans" w:hAnsi="Lucida Sans" w:cs="Lucida Sans"/>
          <w:b/>
          <w:bCs/>
          <w:spacing w:val="-1"/>
          <w:sz w:val="28"/>
          <w:szCs w:val="28"/>
        </w:rPr>
        <w:t>BASE</w:t>
      </w:r>
      <w:r>
        <w:rPr>
          <w:rFonts w:ascii="Lucida Sans" w:eastAsia="Lucida Sans" w:hAnsi="Lucida Sans" w:cs="Lucida Sans"/>
          <w:b/>
          <w:bCs/>
          <w:spacing w:val="-8"/>
          <w:sz w:val="28"/>
          <w:szCs w:val="28"/>
        </w:rPr>
        <w:t xml:space="preserve"> </w:t>
      </w:r>
      <w:r>
        <w:rPr>
          <w:rFonts w:ascii="Lucida Sans" w:eastAsia="Lucida Sans" w:hAnsi="Lucida Sans" w:cs="Lucida Sans"/>
          <w:b/>
          <w:bCs/>
          <w:spacing w:val="-1"/>
          <w:sz w:val="28"/>
          <w:szCs w:val="28"/>
        </w:rPr>
        <w:t>METAL</w:t>
      </w:r>
      <w:r>
        <w:rPr>
          <w:rFonts w:ascii="Lucida Sans" w:eastAsia="Lucida Sans" w:hAnsi="Lucida Sans" w:cs="Lucida Sans"/>
          <w:b/>
          <w:bCs/>
          <w:spacing w:val="-9"/>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11"/>
          <w:sz w:val="28"/>
          <w:szCs w:val="28"/>
        </w:rPr>
        <w:t xml:space="preserve"> </w:t>
      </w:r>
      <w:r>
        <w:rPr>
          <w:rFonts w:ascii="Lucida Sans" w:eastAsia="Lucida Sans" w:hAnsi="Lucida Sans" w:cs="Lucida Sans"/>
          <w:b/>
          <w:bCs/>
          <w:sz w:val="28"/>
          <w:szCs w:val="28"/>
        </w:rPr>
        <w:t>ENERGY</w:t>
      </w:r>
      <w:r>
        <w:rPr>
          <w:rFonts w:ascii="Lucida Sans" w:eastAsia="Lucida Sans" w:hAnsi="Lucida Sans" w:cs="Lucida Sans"/>
          <w:b/>
          <w:bCs/>
          <w:spacing w:val="-8"/>
          <w:sz w:val="28"/>
          <w:szCs w:val="28"/>
        </w:rPr>
        <w:t xml:space="preserve"> </w:t>
      </w:r>
      <w:r>
        <w:rPr>
          <w:rFonts w:ascii="Lucida Sans" w:eastAsia="Lucida Sans" w:hAnsi="Lucida Sans" w:cs="Lucida Sans"/>
          <w:b/>
          <w:bCs/>
          <w:spacing w:val="-1"/>
          <w:sz w:val="28"/>
          <w:szCs w:val="28"/>
        </w:rPr>
        <w:t>BLOCKAGES</w:t>
      </w:r>
      <w:r>
        <w:rPr>
          <w:rFonts w:ascii="Lucida Sans" w:eastAsia="Lucida Sans" w:hAnsi="Lucida Sans" w:cs="Lucida Sans"/>
          <w:b/>
          <w:bCs/>
          <w:spacing w:val="-8"/>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INTO</w:t>
      </w:r>
      <w:r>
        <w:rPr>
          <w:rFonts w:ascii="Lucida Sans" w:eastAsia="Lucida Sans" w:hAnsi="Lucida Sans" w:cs="Lucida Sans"/>
          <w:b/>
          <w:bCs/>
          <w:spacing w:val="25"/>
          <w:w w:val="99"/>
          <w:sz w:val="28"/>
          <w:szCs w:val="28"/>
        </w:rPr>
        <w:t xml:space="preserve"> </w:t>
      </w:r>
      <w:r>
        <w:rPr>
          <w:rFonts w:ascii="Lucida Sans" w:eastAsia="Lucida Sans" w:hAnsi="Lucida Sans" w:cs="Lucida Sans"/>
          <w:b/>
          <w:bCs/>
          <w:spacing w:val="-1"/>
          <w:sz w:val="28"/>
          <w:szCs w:val="28"/>
        </w:rPr>
        <w:t>PURE</w:t>
      </w:r>
      <w:r>
        <w:rPr>
          <w:rFonts w:ascii="Lucida Sans" w:eastAsia="Lucida Sans" w:hAnsi="Lucida Sans" w:cs="Lucida Sans"/>
          <w:b/>
          <w:bCs/>
          <w:spacing w:val="-12"/>
          <w:sz w:val="28"/>
          <w:szCs w:val="28"/>
        </w:rPr>
        <w:t xml:space="preserve"> </w:t>
      </w:r>
      <w:r>
        <w:rPr>
          <w:rFonts w:ascii="Lucida Sans" w:eastAsia="Lucida Sans" w:hAnsi="Lucida Sans" w:cs="Lucida Sans"/>
          <w:b/>
          <w:bCs/>
          <w:spacing w:val="-1"/>
          <w:sz w:val="28"/>
          <w:szCs w:val="28"/>
        </w:rPr>
        <w:t>GOLDEN</w:t>
      </w:r>
      <w:r>
        <w:rPr>
          <w:rFonts w:ascii="Lucida Sans" w:eastAsia="Lucida Sans" w:hAnsi="Lucida Sans" w:cs="Lucida Sans"/>
          <w:b/>
          <w:bCs/>
          <w:spacing w:val="-15"/>
          <w:sz w:val="28"/>
          <w:szCs w:val="28"/>
        </w:rPr>
        <w:t xml:space="preserve"> </w:t>
      </w:r>
      <w:r>
        <w:rPr>
          <w:rFonts w:ascii="Lucida Sans" w:eastAsia="Lucida Sans" w:hAnsi="Lucida Sans" w:cs="Lucida Sans"/>
          <w:b/>
          <w:bCs/>
          <w:spacing w:val="-1"/>
          <w:sz w:val="28"/>
          <w:szCs w:val="28"/>
        </w:rPr>
        <w:t>SPIRITUAL</w:t>
      </w:r>
      <w:r>
        <w:rPr>
          <w:rFonts w:ascii="Lucida Sans" w:eastAsia="Lucida Sans" w:hAnsi="Lucida Sans" w:cs="Lucida Sans"/>
          <w:b/>
          <w:bCs/>
          <w:spacing w:val="-14"/>
          <w:sz w:val="28"/>
          <w:szCs w:val="28"/>
        </w:rPr>
        <w:t xml:space="preserve"> </w:t>
      </w:r>
      <w:r>
        <w:rPr>
          <w:rFonts w:ascii="Lucida Sans" w:eastAsia="Lucida Sans" w:hAnsi="Lucida Sans" w:cs="Lucida Sans"/>
          <w:b/>
          <w:bCs/>
          <w:sz w:val="28"/>
          <w:szCs w:val="28"/>
        </w:rPr>
        <w:t>ENERGY</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4"/>
          <w:w w:val="99"/>
          <w:sz w:val="28"/>
          <w:szCs w:val="28"/>
        </w:rPr>
        <w:t xml:space="preserve"> </w:t>
      </w:r>
      <w:r>
        <w:rPr>
          <w:rFonts w:ascii="Lucida Sans" w:eastAsia="Lucida Sans" w:hAnsi="Lucida Sans" w:cs="Lucida Sans"/>
          <w:b/>
          <w:bCs/>
          <w:sz w:val="28"/>
          <w:szCs w:val="28"/>
        </w:rPr>
        <w:t>ILLUMINATION.</w:t>
      </w:r>
      <w:r>
        <w:rPr>
          <w:rFonts w:ascii="Lucida Sans" w:eastAsia="Lucida Sans" w:hAnsi="Lucida Sans" w:cs="Lucida Sans"/>
          <w:b/>
          <w:bCs/>
          <w:spacing w:val="-17"/>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SUPRA</w:t>
      </w:r>
      <w:r>
        <w:rPr>
          <w:rFonts w:ascii="Lucida Sans" w:eastAsia="Lucida Sans" w:hAnsi="Lucida Sans" w:cs="Lucida Sans"/>
          <w:b/>
          <w:bCs/>
          <w:spacing w:val="-16"/>
          <w:sz w:val="28"/>
          <w:szCs w:val="28"/>
        </w:rPr>
        <w:t xml:space="preserve"> </w:t>
      </w:r>
      <w:r>
        <w:rPr>
          <w:rFonts w:ascii="Lucida Sans" w:eastAsia="Lucida Sans" w:hAnsi="Lucida Sans" w:cs="Lucida Sans"/>
          <w:b/>
          <w:bCs/>
          <w:sz w:val="28"/>
          <w:szCs w:val="28"/>
        </w:rPr>
        <w:t>GALACTIC</w:t>
      </w:r>
      <w:r>
        <w:rPr>
          <w:rFonts w:ascii="Lucida Sans" w:eastAsia="Lucida Sans" w:hAnsi="Lucida Sans" w:cs="Lucida Sans"/>
          <w:b/>
          <w:bCs/>
          <w:spacing w:val="-16"/>
          <w:sz w:val="28"/>
          <w:szCs w:val="28"/>
        </w:rPr>
        <w:t xml:space="preserve"> </w:t>
      </w:r>
      <w:r>
        <w:rPr>
          <w:rFonts w:ascii="Lucida Sans" w:eastAsia="Lucida Sans" w:hAnsi="Lucida Sans" w:cs="Lucida Sans"/>
          <w:b/>
          <w:bCs/>
          <w:sz w:val="28"/>
          <w:szCs w:val="28"/>
        </w:rPr>
        <w:t>ORBIT,</w:t>
      </w:r>
      <w:r>
        <w:rPr>
          <w:rFonts w:ascii="Lucida Sans" w:eastAsia="Lucida Sans" w:hAnsi="Lucida Sans" w:cs="Lucida Sans"/>
          <w:b/>
          <w:bCs/>
          <w:spacing w:val="25"/>
          <w:w w:val="99"/>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11"/>
          <w:sz w:val="28"/>
          <w:szCs w:val="28"/>
        </w:rPr>
        <w:t xml:space="preserve"> </w:t>
      </w:r>
      <w:r>
        <w:rPr>
          <w:rFonts w:ascii="Lucida Sans" w:eastAsia="Lucida Sans" w:hAnsi="Lucida Sans" w:cs="Lucida Sans"/>
          <w:b/>
          <w:bCs/>
          <w:spacing w:val="-1"/>
          <w:sz w:val="28"/>
          <w:szCs w:val="28"/>
        </w:rPr>
        <w:t>CREATION</w:t>
      </w:r>
      <w:r>
        <w:rPr>
          <w:rFonts w:ascii="Lucida Sans" w:eastAsia="Lucida Sans" w:hAnsi="Lucida Sans" w:cs="Lucida Sans"/>
          <w:b/>
          <w:bCs/>
          <w:spacing w:val="-12"/>
          <w:sz w:val="28"/>
          <w:szCs w:val="28"/>
        </w:rPr>
        <w:t xml:space="preserve"> </w:t>
      </w:r>
      <w:r>
        <w:rPr>
          <w:rFonts w:ascii="Lucida Sans" w:eastAsia="Lucida Sans" w:hAnsi="Lucida Sans" w:cs="Lucida Sans"/>
          <w:b/>
          <w:bCs/>
          <w:spacing w:val="-1"/>
          <w:sz w:val="28"/>
          <w:szCs w:val="28"/>
        </w:rPr>
        <w:t>OF</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ANTAHKARANA,</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29"/>
          <w:w w:val="99"/>
          <w:sz w:val="28"/>
          <w:szCs w:val="28"/>
        </w:rPr>
        <w:t xml:space="preserve"> </w:t>
      </w:r>
      <w:r>
        <w:rPr>
          <w:rFonts w:ascii="Lucida Sans" w:eastAsia="Lucida Sans" w:hAnsi="Lucida Sans" w:cs="Lucida Sans"/>
          <w:b/>
          <w:bCs/>
          <w:sz w:val="28"/>
          <w:szCs w:val="28"/>
        </w:rPr>
        <w:t>ENERGY</w:t>
      </w:r>
      <w:r>
        <w:rPr>
          <w:rFonts w:ascii="Lucida Sans" w:eastAsia="Lucida Sans" w:hAnsi="Lucida Sans" w:cs="Lucida Sans"/>
          <w:b/>
          <w:bCs/>
          <w:spacing w:val="-17"/>
          <w:sz w:val="28"/>
          <w:szCs w:val="28"/>
        </w:rPr>
        <w:t xml:space="preserve"> </w:t>
      </w:r>
      <w:r>
        <w:rPr>
          <w:rFonts w:ascii="Lucida Sans" w:eastAsia="Lucida Sans" w:hAnsi="Lucida Sans" w:cs="Lucida Sans"/>
          <w:b/>
          <w:bCs/>
          <w:spacing w:val="-1"/>
          <w:sz w:val="28"/>
          <w:szCs w:val="28"/>
        </w:rPr>
        <w:t>COLUMN</w:t>
      </w:r>
      <w:r>
        <w:rPr>
          <w:rFonts w:ascii="Lucida Sans" w:eastAsia="Lucida Sans" w:hAnsi="Lucida Sans" w:cs="Lucida Sans"/>
          <w:b/>
          <w:bCs/>
          <w:spacing w:val="-16"/>
          <w:sz w:val="28"/>
          <w:szCs w:val="28"/>
        </w:rPr>
        <w:t xml:space="preserve"> </w:t>
      </w:r>
      <w:r>
        <w:rPr>
          <w:rFonts w:ascii="Lucida Sans" w:eastAsia="Lucida Sans" w:hAnsi="Lucida Sans" w:cs="Lucida Sans"/>
          <w:b/>
          <w:bCs/>
          <w:spacing w:val="1"/>
          <w:sz w:val="28"/>
          <w:szCs w:val="28"/>
        </w:rPr>
        <w:t>OF</w:t>
      </w:r>
      <w:r>
        <w:rPr>
          <w:rFonts w:ascii="Lucida Sans" w:eastAsia="Lucida Sans" w:hAnsi="Lucida Sans" w:cs="Lucida Sans"/>
          <w:b/>
          <w:bCs/>
          <w:spacing w:val="-17"/>
          <w:sz w:val="28"/>
          <w:szCs w:val="28"/>
        </w:rPr>
        <w:t xml:space="preserve"> </w:t>
      </w:r>
      <w:r>
        <w:rPr>
          <w:rFonts w:ascii="Lucida Sans" w:eastAsia="Lucida Sans" w:hAnsi="Lucida Sans" w:cs="Lucida Sans"/>
          <w:b/>
          <w:bCs/>
          <w:spacing w:val="-1"/>
          <w:sz w:val="28"/>
          <w:szCs w:val="28"/>
        </w:rPr>
        <w:t>CONNECTION</w:t>
      </w:r>
      <w:r>
        <w:rPr>
          <w:rFonts w:ascii="Lucida Sans" w:eastAsia="Lucida Sans" w:hAnsi="Lucida Sans" w:cs="Lucida Sans"/>
          <w:b/>
          <w:bCs/>
          <w:spacing w:val="-17"/>
          <w:sz w:val="28"/>
          <w:szCs w:val="28"/>
        </w:rPr>
        <w:t xml:space="preserve"> </w:t>
      </w:r>
      <w:r>
        <w:rPr>
          <w:rFonts w:ascii="Lucida Sans" w:eastAsia="Lucida Sans" w:hAnsi="Lucida Sans" w:cs="Lucida Sans"/>
          <w:b/>
          <w:bCs/>
          <w:sz w:val="28"/>
          <w:szCs w:val="28"/>
        </w:rPr>
        <w:t>BETWEEN</w:t>
      </w:r>
      <w:r>
        <w:rPr>
          <w:rFonts w:ascii="Lucida Sans" w:eastAsia="Lucida Sans" w:hAnsi="Lucida Sans" w:cs="Lucida Sans"/>
          <w:b/>
          <w:bCs/>
          <w:spacing w:val="36"/>
          <w:w w:val="99"/>
          <w:sz w:val="28"/>
          <w:szCs w:val="28"/>
        </w:rPr>
        <w:t xml:space="preserve"> </w:t>
      </w:r>
      <w:r>
        <w:rPr>
          <w:rFonts w:ascii="Lucida Sans" w:eastAsia="Lucida Sans" w:hAnsi="Lucida Sans" w:cs="Lucida Sans"/>
          <w:b/>
          <w:bCs/>
          <w:spacing w:val="-1"/>
          <w:sz w:val="28"/>
          <w:szCs w:val="28"/>
        </w:rPr>
        <w:t>HEAVEN</w:t>
      </w:r>
      <w:r>
        <w:rPr>
          <w:rFonts w:ascii="Lucida Sans" w:eastAsia="Lucida Sans" w:hAnsi="Lucida Sans" w:cs="Lucida Sans"/>
          <w:b/>
          <w:bCs/>
          <w:spacing w:val="-15"/>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EARTH.</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ACCESS</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11"/>
          <w:sz w:val="28"/>
          <w:szCs w:val="28"/>
        </w:rPr>
        <w:t xml:space="preserve"> </w:t>
      </w:r>
      <w:r>
        <w:rPr>
          <w:rFonts w:ascii="Lucida Sans" w:eastAsia="Lucida Sans" w:hAnsi="Lucida Sans" w:cs="Lucida Sans"/>
          <w:b/>
          <w:bCs/>
          <w:spacing w:val="-2"/>
          <w:sz w:val="28"/>
          <w:szCs w:val="28"/>
        </w:rPr>
        <w:t>CHAKRAS</w:t>
      </w:r>
      <w:r>
        <w:rPr>
          <w:rFonts w:ascii="Lucida Sans" w:eastAsia="Lucida Sans" w:hAnsi="Lucida Sans" w:cs="Lucida Sans"/>
          <w:b/>
          <w:bCs/>
          <w:spacing w:val="44"/>
          <w:w w:val="99"/>
          <w:sz w:val="28"/>
          <w:szCs w:val="28"/>
        </w:rPr>
        <w:t xml:space="preserve"> </w:t>
      </w:r>
      <w:r>
        <w:rPr>
          <w:rFonts w:ascii="Lucida Sans" w:eastAsia="Lucida Sans" w:hAnsi="Lucida Sans" w:cs="Lucida Sans"/>
          <w:b/>
          <w:bCs/>
          <w:spacing w:val="-1"/>
          <w:sz w:val="28"/>
          <w:szCs w:val="28"/>
        </w:rPr>
        <w:t>ABOVE</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HEAD</w:t>
      </w:r>
      <w:r>
        <w:rPr>
          <w:rFonts w:ascii="Lucida Sans" w:eastAsia="Lucida Sans" w:hAnsi="Lucida Sans" w:cs="Lucida Sans"/>
          <w:b/>
          <w:bCs/>
          <w:spacing w:val="-12"/>
          <w:sz w:val="28"/>
          <w:szCs w:val="28"/>
        </w:rPr>
        <w:t xml:space="preserve"> </w:t>
      </w:r>
      <w:r>
        <w:rPr>
          <w:rFonts w:ascii="Lucida Sans" w:eastAsia="Lucida Sans" w:hAnsi="Lucida Sans" w:cs="Lucida Sans"/>
          <w:b/>
          <w:bCs/>
          <w:sz w:val="28"/>
          <w:szCs w:val="28"/>
        </w:rPr>
        <w:t>WITH</w:t>
      </w:r>
      <w:r>
        <w:rPr>
          <w:rFonts w:ascii="Lucida Sans" w:eastAsia="Lucida Sans" w:hAnsi="Lucida Sans" w:cs="Lucida Sans"/>
          <w:b/>
          <w:bCs/>
          <w:spacing w:val="-11"/>
          <w:sz w:val="28"/>
          <w:szCs w:val="28"/>
        </w:rPr>
        <w:t xml:space="preserve"> </w:t>
      </w:r>
      <w:r>
        <w:rPr>
          <w:rFonts w:ascii="Lucida Sans" w:eastAsia="Lucida Sans" w:hAnsi="Lucida Sans" w:cs="Lucida Sans"/>
          <w:b/>
          <w:bCs/>
          <w:sz w:val="28"/>
          <w:szCs w:val="28"/>
        </w:rPr>
        <w:t>SOUL</w:t>
      </w:r>
      <w:r>
        <w:rPr>
          <w:rFonts w:ascii="Lucida Sans" w:eastAsia="Lucida Sans" w:hAnsi="Lucida Sans" w:cs="Lucida Sans"/>
          <w:b/>
          <w:bCs/>
          <w:spacing w:val="-13"/>
          <w:sz w:val="28"/>
          <w:szCs w:val="28"/>
        </w:rPr>
        <w:t xml:space="preserve"> </w:t>
      </w:r>
      <w:r>
        <w:rPr>
          <w:rFonts w:ascii="Lucida Sans" w:eastAsia="Lucida Sans" w:hAnsi="Lucida Sans" w:cs="Lucida Sans"/>
          <w:b/>
          <w:bCs/>
          <w:spacing w:val="-1"/>
          <w:sz w:val="28"/>
          <w:szCs w:val="28"/>
        </w:rPr>
        <w:t>INFUSION,</w:t>
      </w:r>
      <w:r>
        <w:rPr>
          <w:rFonts w:ascii="Lucida Sans" w:eastAsia="Lucida Sans" w:hAnsi="Lucida Sans" w:cs="Lucida Sans"/>
          <w:b/>
          <w:bCs/>
          <w:spacing w:val="37"/>
          <w:w w:val="99"/>
          <w:sz w:val="28"/>
          <w:szCs w:val="28"/>
        </w:rPr>
        <w:t xml:space="preserve"> </w:t>
      </w:r>
      <w:r>
        <w:rPr>
          <w:rFonts w:ascii="Lucida Sans" w:eastAsia="Lucida Sans" w:hAnsi="Lucida Sans" w:cs="Lucida Sans"/>
          <w:b/>
          <w:bCs/>
          <w:sz w:val="28"/>
          <w:szCs w:val="28"/>
        </w:rPr>
        <w:t>MONADIC</w:t>
      </w:r>
      <w:r>
        <w:rPr>
          <w:rFonts w:ascii="Lucida Sans" w:eastAsia="Lucida Sans" w:hAnsi="Lucida Sans" w:cs="Lucida Sans"/>
          <w:b/>
          <w:bCs/>
          <w:spacing w:val="-20"/>
          <w:sz w:val="28"/>
          <w:szCs w:val="28"/>
        </w:rPr>
        <w:t xml:space="preserve"> </w:t>
      </w:r>
      <w:r>
        <w:rPr>
          <w:rFonts w:ascii="Lucida Sans" w:eastAsia="Lucida Sans" w:hAnsi="Lucida Sans" w:cs="Lucida Sans"/>
          <w:b/>
          <w:bCs/>
          <w:sz w:val="28"/>
          <w:szCs w:val="28"/>
        </w:rPr>
        <w:t>INFUSION,</w:t>
      </w:r>
      <w:r>
        <w:rPr>
          <w:rFonts w:ascii="Lucida Sans" w:eastAsia="Lucida Sans" w:hAnsi="Lucida Sans" w:cs="Lucida Sans"/>
          <w:b/>
          <w:bCs/>
          <w:spacing w:val="-19"/>
          <w:sz w:val="28"/>
          <w:szCs w:val="28"/>
        </w:rPr>
        <w:t xml:space="preserve"> </w:t>
      </w:r>
      <w:r>
        <w:rPr>
          <w:rFonts w:ascii="Lucida Sans" w:eastAsia="Lucida Sans" w:hAnsi="Lucida Sans" w:cs="Lucida Sans"/>
          <w:b/>
          <w:bCs/>
          <w:sz w:val="28"/>
          <w:szCs w:val="28"/>
        </w:rPr>
        <w:t>LOGOIC</w:t>
      </w:r>
      <w:r>
        <w:rPr>
          <w:rFonts w:ascii="Lucida Sans" w:eastAsia="Lucida Sans" w:hAnsi="Lucida Sans" w:cs="Lucida Sans"/>
          <w:b/>
          <w:bCs/>
          <w:spacing w:val="-19"/>
          <w:sz w:val="28"/>
          <w:szCs w:val="28"/>
        </w:rPr>
        <w:t xml:space="preserve"> </w:t>
      </w:r>
      <w:r>
        <w:rPr>
          <w:rFonts w:ascii="Lucida Sans" w:eastAsia="Lucida Sans" w:hAnsi="Lucida Sans" w:cs="Lucida Sans"/>
          <w:b/>
          <w:bCs/>
          <w:sz w:val="28"/>
          <w:szCs w:val="28"/>
        </w:rPr>
        <w:t>INFUSION,</w:t>
      </w:r>
      <w:r>
        <w:rPr>
          <w:rFonts w:ascii="Lucida Sans" w:eastAsia="Lucida Sans" w:hAnsi="Lucida Sans" w:cs="Lucida Sans"/>
          <w:b/>
          <w:bCs/>
          <w:spacing w:val="23"/>
          <w:w w:val="99"/>
          <w:sz w:val="28"/>
          <w:szCs w:val="28"/>
        </w:rPr>
        <w:t xml:space="preserve"> </w:t>
      </w:r>
      <w:r>
        <w:rPr>
          <w:rFonts w:ascii="Lucida Sans" w:eastAsia="Lucida Sans" w:hAnsi="Lucida Sans" w:cs="Lucida Sans"/>
          <w:b/>
          <w:bCs/>
          <w:sz w:val="28"/>
          <w:szCs w:val="28"/>
        </w:rPr>
        <w:t>SIRIAN</w:t>
      </w:r>
      <w:r>
        <w:rPr>
          <w:rFonts w:ascii="Lucida Sans" w:eastAsia="Lucida Sans" w:hAnsi="Lucida Sans" w:cs="Lucida Sans"/>
          <w:b/>
          <w:bCs/>
          <w:spacing w:val="-21"/>
          <w:sz w:val="28"/>
          <w:szCs w:val="28"/>
        </w:rPr>
        <w:t xml:space="preserve"> </w:t>
      </w:r>
      <w:r>
        <w:rPr>
          <w:rFonts w:ascii="Lucida Sans" w:eastAsia="Lucida Sans" w:hAnsi="Lucida Sans" w:cs="Lucida Sans"/>
          <w:b/>
          <w:bCs/>
          <w:sz w:val="28"/>
          <w:szCs w:val="28"/>
        </w:rPr>
        <w:t>ENERGY</w:t>
      </w:r>
      <w:r>
        <w:rPr>
          <w:rFonts w:ascii="Lucida Sans" w:eastAsia="Lucida Sans" w:hAnsi="Lucida Sans" w:cs="Lucida Sans"/>
          <w:b/>
          <w:bCs/>
          <w:spacing w:val="-17"/>
          <w:sz w:val="28"/>
          <w:szCs w:val="28"/>
        </w:rPr>
        <w:t xml:space="preserve"> </w:t>
      </w:r>
      <w:r>
        <w:rPr>
          <w:rFonts w:ascii="Lucida Sans" w:eastAsia="Lucida Sans" w:hAnsi="Lucida Sans" w:cs="Lucida Sans"/>
          <w:b/>
          <w:bCs/>
          <w:spacing w:val="-1"/>
          <w:sz w:val="28"/>
          <w:szCs w:val="28"/>
        </w:rPr>
        <w:t>INFUSION,</w:t>
      </w:r>
      <w:r>
        <w:rPr>
          <w:rFonts w:ascii="Lucida Sans" w:eastAsia="Lucida Sans" w:hAnsi="Lucida Sans" w:cs="Lucida Sans"/>
          <w:b/>
          <w:bCs/>
          <w:spacing w:val="-20"/>
          <w:sz w:val="28"/>
          <w:szCs w:val="28"/>
        </w:rPr>
        <w:t xml:space="preserve"> </w:t>
      </w:r>
      <w:r>
        <w:rPr>
          <w:rFonts w:ascii="Lucida Sans" w:eastAsia="Lucida Sans" w:hAnsi="Lucida Sans" w:cs="Lucida Sans"/>
          <w:b/>
          <w:bCs/>
          <w:spacing w:val="-1"/>
          <w:sz w:val="28"/>
          <w:szCs w:val="28"/>
        </w:rPr>
        <w:t>CONNECTION</w:t>
      </w:r>
      <w:r>
        <w:rPr>
          <w:rFonts w:ascii="Lucida Sans" w:eastAsia="Lucida Sans" w:hAnsi="Lucida Sans" w:cs="Lucida Sans"/>
          <w:b/>
          <w:bCs/>
          <w:spacing w:val="29"/>
          <w:w w:val="99"/>
          <w:sz w:val="28"/>
          <w:szCs w:val="28"/>
        </w:rPr>
        <w:t xml:space="preserve"> </w:t>
      </w:r>
      <w:r>
        <w:rPr>
          <w:rFonts w:ascii="Lucida Sans" w:eastAsia="Lucida Sans" w:hAnsi="Lucida Sans" w:cs="Lucida Sans"/>
          <w:b/>
          <w:bCs/>
          <w:sz w:val="28"/>
          <w:szCs w:val="28"/>
        </w:rPr>
        <w:t>WITH</w:t>
      </w:r>
      <w:r>
        <w:rPr>
          <w:rFonts w:ascii="Lucida Sans" w:eastAsia="Lucida Sans" w:hAnsi="Lucida Sans" w:cs="Lucida Sans"/>
          <w:b/>
          <w:bCs/>
          <w:spacing w:val="-11"/>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8"/>
          <w:sz w:val="28"/>
          <w:szCs w:val="28"/>
        </w:rPr>
        <w:t xml:space="preserve"> </w:t>
      </w:r>
      <w:r>
        <w:rPr>
          <w:rFonts w:ascii="Lucida Sans" w:eastAsia="Lucida Sans" w:hAnsi="Lucida Sans" w:cs="Lucida Sans"/>
          <w:b/>
          <w:bCs/>
          <w:sz w:val="28"/>
          <w:szCs w:val="28"/>
        </w:rPr>
        <w:t>AVATAR</w:t>
      </w:r>
      <w:r>
        <w:rPr>
          <w:rFonts w:ascii="Lucida Sans" w:eastAsia="Lucida Sans" w:hAnsi="Lucida Sans" w:cs="Lucida Sans"/>
          <w:b/>
          <w:bCs/>
          <w:spacing w:val="-10"/>
          <w:sz w:val="28"/>
          <w:szCs w:val="28"/>
        </w:rPr>
        <w:t xml:space="preserve"> </w:t>
      </w:r>
      <w:r>
        <w:rPr>
          <w:rFonts w:ascii="Lucida Sans" w:eastAsia="Lucida Sans" w:hAnsi="Lucida Sans" w:cs="Lucida Sans"/>
          <w:b/>
          <w:bCs/>
          <w:sz w:val="28"/>
          <w:szCs w:val="28"/>
        </w:rPr>
        <w:t>OF</w:t>
      </w:r>
      <w:r>
        <w:rPr>
          <w:rFonts w:ascii="Lucida Sans" w:eastAsia="Lucida Sans" w:hAnsi="Lucida Sans" w:cs="Lucida Sans"/>
          <w:b/>
          <w:bCs/>
          <w:spacing w:val="-11"/>
          <w:sz w:val="28"/>
          <w:szCs w:val="28"/>
        </w:rPr>
        <w:t xml:space="preserve"> </w:t>
      </w:r>
      <w:r>
        <w:rPr>
          <w:rFonts w:ascii="Lucida Sans" w:eastAsia="Lucida Sans" w:hAnsi="Lucida Sans" w:cs="Lucida Sans"/>
          <w:b/>
          <w:bCs/>
          <w:sz w:val="28"/>
          <w:szCs w:val="28"/>
        </w:rPr>
        <w:t>SYNTHESIS,</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11"/>
          <w:sz w:val="28"/>
          <w:szCs w:val="28"/>
        </w:rPr>
        <w:t xml:space="preserve"> </w:t>
      </w:r>
      <w:r>
        <w:rPr>
          <w:rFonts w:ascii="Lucida Sans" w:eastAsia="Lucida Sans" w:hAnsi="Lucida Sans" w:cs="Lucida Sans"/>
          <w:b/>
          <w:bCs/>
          <w:sz w:val="28"/>
          <w:szCs w:val="28"/>
        </w:rPr>
        <w:t>ART</w:t>
      </w:r>
      <w:r>
        <w:rPr>
          <w:rFonts w:ascii="Lucida Sans" w:eastAsia="Lucida Sans" w:hAnsi="Lucida Sans" w:cs="Lucida Sans"/>
          <w:b/>
          <w:bCs/>
          <w:spacing w:val="21"/>
          <w:w w:val="99"/>
          <w:sz w:val="28"/>
          <w:szCs w:val="28"/>
        </w:rPr>
        <w:t xml:space="preserve"> </w:t>
      </w:r>
      <w:r>
        <w:rPr>
          <w:rFonts w:ascii="Lucida Sans" w:eastAsia="Lucida Sans" w:hAnsi="Lucida Sans" w:cs="Lucida Sans"/>
          <w:b/>
          <w:bCs/>
          <w:spacing w:val="-1"/>
          <w:sz w:val="28"/>
          <w:szCs w:val="28"/>
        </w:rPr>
        <w:t>CARD</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OF</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THE</w:t>
      </w:r>
      <w:r>
        <w:rPr>
          <w:rFonts w:ascii="Lucida Sans" w:eastAsia="Lucida Sans" w:hAnsi="Lucida Sans" w:cs="Lucida Sans"/>
          <w:b/>
          <w:bCs/>
          <w:spacing w:val="-7"/>
          <w:sz w:val="28"/>
          <w:szCs w:val="28"/>
        </w:rPr>
        <w:t xml:space="preserve"> </w:t>
      </w:r>
      <w:r>
        <w:rPr>
          <w:rFonts w:ascii="Lucida Sans" w:eastAsia="Lucida Sans" w:hAnsi="Lucida Sans" w:cs="Lucida Sans"/>
          <w:b/>
          <w:bCs/>
          <w:spacing w:val="-1"/>
          <w:sz w:val="28"/>
          <w:szCs w:val="28"/>
        </w:rPr>
        <w:t>THOTH</w:t>
      </w:r>
      <w:r>
        <w:rPr>
          <w:rFonts w:ascii="Lucida Sans" w:eastAsia="Lucida Sans" w:hAnsi="Lucida Sans" w:cs="Lucida Sans"/>
          <w:b/>
          <w:bCs/>
          <w:spacing w:val="-10"/>
          <w:sz w:val="28"/>
          <w:szCs w:val="28"/>
        </w:rPr>
        <w:t xml:space="preserve"> </w:t>
      </w:r>
      <w:r>
        <w:rPr>
          <w:rFonts w:ascii="Lucida Sans" w:eastAsia="Lucida Sans" w:hAnsi="Lucida Sans" w:cs="Lucida Sans"/>
          <w:b/>
          <w:bCs/>
          <w:spacing w:val="-1"/>
          <w:sz w:val="28"/>
          <w:szCs w:val="28"/>
        </w:rPr>
        <w:t>TAROT,</w:t>
      </w:r>
      <w:r>
        <w:rPr>
          <w:rFonts w:ascii="Lucida Sans" w:eastAsia="Lucida Sans" w:hAnsi="Lucida Sans" w:cs="Lucida Sans"/>
          <w:b/>
          <w:bCs/>
          <w:spacing w:val="-10"/>
          <w:sz w:val="28"/>
          <w:szCs w:val="28"/>
        </w:rPr>
        <w:t xml:space="preserve"> </w:t>
      </w:r>
      <w:r>
        <w:rPr>
          <w:rFonts w:ascii="Lucida Sans" w:eastAsia="Lucida Sans" w:hAnsi="Lucida Sans" w:cs="Lucida Sans"/>
          <w:b/>
          <w:bCs/>
          <w:sz w:val="28"/>
          <w:szCs w:val="28"/>
        </w:rPr>
        <w:t>ACCESS</w:t>
      </w:r>
      <w:r>
        <w:rPr>
          <w:rFonts w:ascii="Lucida Sans" w:eastAsia="Lucida Sans" w:hAnsi="Lucida Sans" w:cs="Lucida Sans"/>
          <w:b/>
          <w:bCs/>
          <w:spacing w:val="-8"/>
          <w:sz w:val="28"/>
          <w:szCs w:val="28"/>
        </w:rPr>
        <w:t xml:space="preserve"> </w:t>
      </w:r>
      <w:r>
        <w:rPr>
          <w:rFonts w:ascii="Lucida Sans" w:eastAsia="Lucida Sans" w:hAnsi="Lucida Sans" w:cs="Lucida Sans"/>
          <w:b/>
          <w:bCs/>
          <w:spacing w:val="-1"/>
          <w:sz w:val="28"/>
          <w:szCs w:val="28"/>
        </w:rPr>
        <w:t>TO</w:t>
      </w:r>
      <w:r>
        <w:rPr>
          <w:rFonts w:ascii="Lucida Sans" w:eastAsia="Lucida Sans" w:hAnsi="Lucida Sans" w:cs="Lucida Sans"/>
          <w:b/>
          <w:bCs/>
          <w:spacing w:val="26"/>
          <w:w w:val="99"/>
          <w:sz w:val="28"/>
          <w:szCs w:val="28"/>
        </w:rPr>
        <w:t xml:space="preserve"> </w:t>
      </w:r>
      <w:r>
        <w:rPr>
          <w:rFonts w:ascii="Lucida Sans" w:eastAsia="Lucida Sans" w:hAnsi="Lucida Sans" w:cs="Lucida Sans"/>
          <w:b/>
          <w:bCs/>
          <w:sz w:val="28"/>
          <w:szCs w:val="28"/>
        </w:rPr>
        <w:t>KUNDALINI</w:t>
      </w:r>
      <w:r>
        <w:rPr>
          <w:rFonts w:ascii="Lucida Sans" w:eastAsia="Lucida Sans" w:hAnsi="Lucida Sans" w:cs="Lucida Sans"/>
          <w:b/>
          <w:bCs/>
          <w:spacing w:val="-20"/>
          <w:sz w:val="28"/>
          <w:szCs w:val="28"/>
        </w:rPr>
        <w:t xml:space="preserve"> </w:t>
      </w:r>
      <w:r>
        <w:rPr>
          <w:rFonts w:ascii="Lucida Sans" w:eastAsia="Lucida Sans" w:hAnsi="Lucida Sans" w:cs="Lucida Sans"/>
          <w:b/>
          <w:bCs/>
          <w:sz w:val="28"/>
          <w:szCs w:val="28"/>
        </w:rPr>
        <w:t>ENERGY,</w:t>
      </w:r>
      <w:r>
        <w:rPr>
          <w:rFonts w:ascii="Lucida Sans" w:eastAsia="Lucida Sans" w:hAnsi="Lucida Sans" w:cs="Lucida Sans"/>
          <w:b/>
          <w:bCs/>
          <w:spacing w:val="-19"/>
          <w:sz w:val="28"/>
          <w:szCs w:val="28"/>
        </w:rPr>
        <w:t xml:space="preserve"> </w:t>
      </w:r>
      <w:r>
        <w:rPr>
          <w:rFonts w:ascii="Lucida Sans" w:eastAsia="Lucida Sans" w:hAnsi="Lucida Sans" w:cs="Lucida Sans"/>
          <w:b/>
          <w:bCs/>
          <w:sz w:val="28"/>
          <w:szCs w:val="28"/>
        </w:rPr>
        <w:t>STRONG</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PSYCHIC</w:t>
      </w:r>
      <w:r>
        <w:rPr>
          <w:rFonts w:ascii="Lucida Sans" w:eastAsia="Lucida Sans" w:hAnsi="Lucida Sans" w:cs="Lucida Sans"/>
          <w:b/>
          <w:bCs/>
          <w:spacing w:val="25"/>
          <w:w w:val="99"/>
          <w:sz w:val="28"/>
          <w:szCs w:val="28"/>
        </w:rPr>
        <w:t xml:space="preserve"> </w:t>
      </w:r>
      <w:r>
        <w:rPr>
          <w:rFonts w:ascii="Lucida Sans" w:eastAsia="Lucida Sans" w:hAnsi="Lucida Sans" w:cs="Lucida Sans"/>
          <w:b/>
          <w:bCs/>
          <w:sz w:val="28"/>
          <w:szCs w:val="28"/>
        </w:rPr>
        <w:t>PROTECTION,</w:t>
      </w:r>
      <w:r>
        <w:rPr>
          <w:rFonts w:ascii="Lucida Sans" w:eastAsia="Lucida Sans" w:hAnsi="Lucida Sans" w:cs="Lucida Sans"/>
          <w:b/>
          <w:bCs/>
          <w:spacing w:val="-17"/>
          <w:sz w:val="28"/>
          <w:szCs w:val="28"/>
        </w:rPr>
        <w:t xml:space="preserve"> </w:t>
      </w:r>
      <w:r>
        <w:rPr>
          <w:rFonts w:ascii="Lucida Sans" w:eastAsia="Lucida Sans" w:hAnsi="Lucida Sans" w:cs="Lucida Sans"/>
          <w:b/>
          <w:bCs/>
          <w:sz w:val="28"/>
          <w:szCs w:val="28"/>
        </w:rPr>
        <w:t>LEARN</w:t>
      </w:r>
      <w:r>
        <w:rPr>
          <w:rFonts w:ascii="Lucida Sans" w:eastAsia="Lucida Sans" w:hAnsi="Lucida Sans" w:cs="Lucida Sans"/>
          <w:b/>
          <w:bCs/>
          <w:spacing w:val="-17"/>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16"/>
          <w:sz w:val="28"/>
          <w:szCs w:val="28"/>
        </w:rPr>
        <w:t xml:space="preserve"> </w:t>
      </w:r>
      <w:r>
        <w:rPr>
          <w:rFonts w:ascii="Lucida Sans" w:eastAsia="Lucida Sans" w:hAnsi="Lucida Sans" w:cs="Lucida Sans"/>
          <w:b/>
          <w:bCs/>
          <w:sz w:val="28"/>
          <w:szCs w:val="28"/>
        </w:rPr>
        <w:t>MERKABA,</w:t>
      </w:r>
      <w:r>
        <w:rPr>
          <w:rFonts w:ascii="Lucida Sans" w:eastAsia="Lucida Sans" w:hAnsi="Lucida Sans" w:cs="Lucida Sans"/>
          <w:b/>
          <w:bCs/>
          <w:spacing w:val="21"/>
          <w:w w:val="99"/>
          <w:sz w:val="28"/>
          <w:szCs w:val="28"/>
        </w:rPr>
        <w:t xml:space="preserve"> </w:t>
      </w:r>
      <w:r>
        <w:rPr>
          <w:rFonts w:ascii="Lucida Sans" w:eastAsia="Lucida Sans" w:hAnsi="Lucida Sans" w:cs="Lucida Sans"/>
          <w:b/>
          <w:bCs/>
          <w:spacing w:val="-1"/>
          <w:sz w:val="28"/>
          <w:szCs w:val="28"/>
        </w:rPr>
        <w:t>PYRAMID</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PROTECTION,</w:t>
      </w:r>
      <w:r>
        <w:rPr>
          <w:rFonts w:ascii="Lucida Sans" w:eastAsia="Lucida Sans" w:hAnsi="Lucida Sans" w:cs="Lucida Sans"/>
          <w:b/>
          <w:bCs/>
          <w:spacing w:val="-18"/>
          <w:sz w:val="28"/>
          <w:szCs w:val="28"/>
        </w:rPr>
        <w:t xml:space="preserve"> </w:t>
      </w:r>
      <w:r>
        <w:rPr>
          <w:rFonts w:ascii="Lucida Sans" w:eastAsia="Lucida Sans" w:hAnsi="Lucida Sans" w:cs="Lucida Sans"/>
          <w:b/>
          <w:bCs/>
          <w:sz w:val="28"/>
          <w:szCs w:val="28"/>
        </w:rPr>
        <w:t>POWER</w:t>
      </w:r>
      <w:r>
        <w:rPr>
          <w:rFonts w:ascii="Lucida Sans" w:eastAsia="Lucida Sans" w:hAnsi="Lucida Sans" w:cs="Lucida Sans"/>
          <w:b/>
          <w:bCs/>
          <w:spacing w:val="-20"/>
          <w:sz w:val="28"/>
          <w:szCs w:val="28"/>
        </w:rPr>
        <w:t xml:space="preserve"> </w:t>
      </w:r>
      <w:r>
        <w:rPr>
          <w:rFonts w:ascii="Lucida Sans" w:eastAsia="Lucida Sans" w:hAnsi="Lucida Sans" w:cs="Lucida Sans"/>
          <w:b/>
          <w:bCs/>
          <w:sz w:val="28"/>
          <w:szCs w:val="28"/>
        </w:rPr>
        <w:t>TOWER</w:t>
      </w:r>
      <w:r>
        <w:rPr>
          <w:rFonts w:ascii="Lucida Sans" w:eastAsia="Lucida Sans" w:hAnsi="Lucida Sans" w:cs="Lucida Sans"/>
          <w:b/>
          <w:bCs/>
          <w:spacing w:val="24"/>
          <w:w w:val="99"/>
          <w:sz w:val="28"/>
          <w:szCs w:val="28"/>
        </w:rPr>
        <w:t xml:space="preserve"> </w:t>
      </w:r>
      <w:r>
        <w:rPr>
          <w:rFonts w:ascii="Lucida Sans" w:eastAsia="Lucida Sans" w:hAnsi="Lucida Sans" w:cs="Lucida Sans"/>
          <w:b/>
          <w:bCs/>
          <w:spacing w:val="-1"/>
          <w:sz w:val="28"/>
          <w:szCs w:val="28"/>
        </w:rPr>
        <w:t>PROTECTION.</w:t>
      </w:r>
    </w:p>
    <w:p w:rsidR="00743C02" w:rsidRDefault="00743C02">
      <w:pPr>
        <w:jc w:val="center"/>
        <w:rPr>
          <w:rFonts w:ascii="Lucida Sans" w:eastAsia="Lucida Sans" w:hAnsi="Lucida Sans" w:cs="Lucida Sans"/>
          <w:sz w:val="28"/>
          <w:szCs w:val="28"/>
        </w:rPr>
        <w:sectPr w:rsidR="00743C02">
          <w:pgSz w:w="8640" w:h="12960"/>
          <w:pgMar w:top="1160" w:right="960" w:bottom="900" w:left="960" w:header="0" w:footer="710" w:gutter="0"/>
          <w:cols w:space="720"/>
        </w:sectPr>
      </w:pPr>
    </w:p>
    <w:p w:rsidR="00743C02" w:rsidRDefault="001F2438">
      <w:pPr>
        <w:spacing w:before="9"/>
        <w:ind w:left="128" w:right="126"/>
        <w:jc w:val="center"/>
        <w:rPr>
          <w:rFonts w:ascii="Lucida Sans" w:eastAsia="Lucida Sans" w:hAnsi="Lucida Sans" w:cs="Lucida Sans"/>
          <w:sz w:val="40"/>
          <w:szCs w:val="40"/>
        </w:rPr>
      </w:pPr>
      <w:r>
        <w:rPr>
          <w:rFonts w:ascii="Lucida Sans"/>
          <w:b/>
          <w:sz w:val="40"/>
        </w:rPr>
        <w:lastRenderedPageBreak/>
        <w:t>THE</w:t>
      </w:r>
      <w:r>
        <w:rPr>
          <w:rFonts w:ascii="Lucida Sans"/>
          <w:b/>
          <w:spacing w:val="-25"/>
          <w:sz w:val="40"/>
        </w:rPr>
        <w:t xml:space="preserve"> </w:t>
      </w:r>
      <w:r>
        <w:rPr>
          <w:rFonts w:ascii="Lucida Sans"/>
          <w:b/>
          <w:sz w:val="40"/>
        </w:rPr>
        <w:t>ENERGY</w:t>
      </w:r>
      <w:r>
        <w:rPr>
          <w:rFonts w:ascii="Lucida Sans"/>
          <w:b/>
          <w:spacing w:val="-24"/>
          <w:sz w:val="40"/>
        </w:rPr>
        <w:t xml:space="preserve"> </w:t>
      </w:r>
      <w:r>
        <w:rPr>
          <w:rFonts w:ascii="Lucida Sans"/>
          <w:b/>
          <w:sz w:val="40"/>
        </w:rPr>
        <w:t>BLOCKAGE</w:t>
      </w:r>
      <w:r>
        <w:rPr>
          <w:rFonts w:ascii="Lucida Sans"/>
          <w:b/>
          <w:w w:val="99"/>
          <w:sz w:val="40"/>
        </w:rPr>
        <w:t xml:space="preserve"> </w:t>
      </w:r>
      <w:r>
        <w:rPr>
          <w:rFonts w:ascii="Lucida Sans"/>
          <w:b/>
          <w:sz w:val="40"/>
        </w:rPr>
        <w:t>REMOVAL</w:t>
      </w:r>
      <w:r>
        <w:rPr>
          <w:rFonts w:ascii="Lucida Sans"/>
          <w:b/>
          <w:spacing w:val="-28"/>
          <w:sz w:val="40"/>
        </w:rPr>
        <w:t xml:space="preserve"> </w:t>
      </w:r>
      <w:r>
        <w:rPr>
          <w:rFonts w:ascii="Lucida Sans"/>
          <w:b/>
          <w:sz w:val="40"/>
        </w:rPr>
        <w:t>PROCESS</w:t>
      </w:r>
      <w:r>
        <w:rPr>
          <w:rFonts w:ascii="Lucida Sans"/>
          <w:b/>
          <w:spacing w:val="-28"/>
          <w:sz w:val="40"/>
        </w:rPr>
        <w:t xml:space="preserve"> </w:t>
      </w:r>
      <w:r>
        <w:rPr>
          <w:rFonts w:ascii="Lucida Sans"/>
          <w:b/>
          <w:sz w:val="40"/>
        </w:rPr>
        <w:t>LEVEL2</w:t>
      </w:r>
    </w:p>
    <w:p w:rsidR="00743C02" w:rsidRDefault="001F2438">
      <w:pPr>
        <w:spacing w:before="280"/>
        <w:ind w:left="636" w:right="632" w:hanging="1"/>
        <w:jc w:val="center"/>
        <w:rPr>
          <w:rFonts w:ascii="Lucida Sans" w:eastAsia="Lucida Sans" w:hAnsi="Lucida Sans" w:cs="Lucida Sans"/>
          <w:sz w:val="32"/>
          <w:szCs w:val="32"/>
        </w:rPr>
      </w:pPr>
      <w:r>
        <w:rPr>
          <w:rFonts w:ascii="Lucida Sans"/>
          <w:b/>
          <w:spacing w:val="-1"/>
          <w:sz w:val="32"/>
        </w:rPr>
        <w:t>THE ELIMINATION OF ENERGY</w:t>
      </w:r>
      <w:r>
        <w:rPr>
          <w:rFonts w:ascii="Lucida Sans"/>
          <w:b/>
          <w:spacing w:val="23"/>
          <w:sz w:val="32"/>
        </w:rPr>
        <w:t xml:space="preserve"> </w:t>
      </w:r>
      <w:r>
        <w:rPr>
          <w:rFonts w:ascii="Lucida Sans"/>
          <w:b/>
          <w:spacing w:val="-1"/>
          <w:sz w:val="32"/>
        </w:rPr>
        <w:t>BLOCKAGES</w:t>
      </w:r>
      <w:r>
        <w:rPr>
          <w:rFonts w:ascii="Lucida Sans"/>
          <w:b/>
          <w:spacing w:val="-2"/>
          <w:sz w:val="32"/>
        </w:rPr>
        <w:t xml:space="preserve"> </w:t>
      </w:r>
      <w:r>
        <w:rPr>
          <w:rFonts w:ascii="Lucida Sans"/>
          <w:b/>
          <w:spacing w:val="-1"/>
          <w:sz w:val="32"/>
        </w:rPr>
        <w:t>AND</w:t>
      </w:r>
      <w:r>
        <w:rPr>
          <w:rFonts w:ascii="Lucida Sans"/>
          <w:b/>
          <w:spacing w:val="-2"/>
          <w:sz w:val="32"/>
        </w:rPr>
        <w:t xml:space="preserve"> </w:t>
      </w:r>
      <w:r>
        <w:rPr>
          <w:rFonts w:ascii="Lucida Sans"/>
          <w:b/>
          <w:spacing w:val="-1"/>
          <w:sz w:val="32"/>
        </w:rPr>
        <w:t>IMPLANTS</w:t>
      </w:r>
      <w:r>
        <w:rPr>
          <w:rFonts w:ascii="Lucida Sans"/>
          <w:b/>
          <w:spacing w:val="-2"/>
          <w:sz w:val="32"/>
        </w:rPr>
        <w:t xml:space="preserve"> </w:t>
      </w:r>
      <w:r>
        <w:rPr>
          <w:rFonts w:ascii="Lucida Sans"/>
          <w:b/>
          <w:spacing w:val="-1"/>
          <w:sz w:val="32"/>
        </w:rPr>
        <w:t>WITH</w:t>
      </w:r>
      <w:r>
        <w:rPr>
          <w:rFonts w:ascii="Lucida Sans"/>
          <w:b/>
          <w:spacing w:val="23"/>
          <w:sz w:val="32"/>
        </w:rPr>
        <w:t xml:space="preserve"> </w:t>
      </w:r>
      <w:r>
        <w:rPr>
          <w:rFonts w:ascii="Lucida Sans"/>
          <w:b/>
          <w:spacing w:val="-1"/>
          <w:sz w:val="32"/>
        </w:rPr>
        <w:t>ADVANCED ENERGY BLOCKAGE</w:t>
      </w:r>
      <w:r>
        <w:rPr>
          <w:rFonts w:ascii="Lucida Sans"/>
          <w:b/>
          <w:spacing w:val="22"/>
          <w:sz w:val="32"/>
        </w:rPr>
        <w:t xml:space="preserve"> </w:t>
      </w:r>
      <w:r>
        <w:rPr>
          <w:rFonts w:ascii="Lucida Sans"/>
          <w:b/>
          <w:spacing w:val="-1"/>
          <w:sz w:val="32"/>
        </w:rPr>
        <w:t>BUSTING TECHNIQUES</w:t>
      </w:r>
    </w:p>
    <w:p w:rsidR="00743C02" w:rsidRDefault="001F2438">
      <w:pPr>
        <w:spacing w:before="278"/>
        <w:ind w:left="110" w:right="112" w:firstLine="65"/>
        <w:jc w:val="center"/>
        <w:rPr>
          <w:rFonts w:ascii="Lucida Sans" w:eastAsia="Lucida Sans" w:hAnsi="Lucida Sans" w:cs="Lucida Sans"/>
          <w:sz w:val="28"/>
          <w:szCs w:val="28"/>
        </w:rPr>
      </w:pPr>
      <w:r>
        <w:rPr>
          <w:rFonts w:ascii="Lucida Sans"/>
          <w:b/>
          <w:spacing w:val="-1"/>
          <w:sz w:val="28"/>
        </w:rPr>
        <w:t>THE</w:t>
      </w:r>
      <w:r>
        <w:rPr>
          <w:rFonts w:ascii="Lucida Sans"/>
          <w:b/>
          <w:spacing w:val="-9"/>
          <w:sz w:val="28"/>
        </w:rPr>
        <w:t xml:space="preserve"> </w:t>
      </w:r>
      <w:r>
        <w:rPr>
          <w:rFonts w:ascii="Lucida Sans"/>
          <w:b/>
          <w:spacing w:val="-1"/>
          <w:sz w:val="28"/>
        </w:rPr>
        <w:t>SEVEN</w:t>
      </w:r>
      <w:r>
        <w:rPr>
          <w:rFonts w:ascii="Lucida Sans"/>
          <w:b/>
          <w:spacing w:val="-11"/>
          <w:sz w:val="28"/>
        </w:rPr>
        <w:t xml:space="preserve"> </w:t>
      </w:r>
      <w:r>
        <w:rPr>
          <w:rFonts w:ascii="Lucida Sans"/>
          <w:b/>
          <w:spacing w:val="-1"/>
          <w:sz w:val="28"/>
        </w:rPr>
        <w:t>STEP</w:t>
      </w:r>
      <w:r>
        <w:rPr>
          <w:rFonts w:ascii="Lucida Sans"/>
          <w:b/>
          <w:spacing w:val="-9"/>
          <w:sz w:val="28"/>
        </w:rPr>
        <w:t xml:space="preserve"> </w:t>
      </w:r>
      <w:r>
        <w:rPr>
          <w:rFonts w:ascii="Lucida Sans"/>
          <w:b/>
          <w:spacing w:val="-1"/>
          <w:sz w:val="28"/>
        </w:rPr>
        <w:t>PROCESS,</w:t>
      </w:r>
      <w:r>
        <w:rPr>
          <w:rFonts w:ascii="Lucida Sans"/>
          <w:b/>
          <w:spacing w:val="-12"/>
          <w:sz w:val="28"/>
        </w:rPr>
        <w:t xml:space="preserve"> </w:t>
      </w:r>
      <w:r>
        <w:rPr>
          <w:rFonts w:ascii="Lucida Sans"/>
          <w:b/>
          <w:spacing w:val="-1"/>
          <w:sz w:val="28"/>
        </w:rPr>
        <w:t>THE</w:t>
      </w:r>
      <w:r>
        <w:rPr>
          <w:rFonts w:ascii="Lucida Sans"/>
          <w:b/>
          <w:spacing w:val="-9"/>
          <w:sz w:val="28"/>
        </w:rPr>
        <w:t xml:space="preserve"> </w:t>
      </w:r>
      <w:r>
        <w:rPr>
          <w:rFonts w:ascii="Lucida Sans"/>
          <w:b/>
          <w:spacing w:val="-1"/>
          <w:sz w:val="28"/>
        </w:rPr>
        <w:t>REMOVAL</w:t>
      </w:r>
      <w:r>
        <w:rPr>
          <w:rFonts w:ascii="Lucida Sans"/>
          <w:b/>
          <w:spacing w:val="-12"/>
          <w:sz w:val="28"/>
        </w:rPr>
        <w:t xml:space="preserve"> </w:t>
      </w:r>
      <w:r>
        <w:rPr>
          <w:rFonts w:ascii="Lucida Sans"/>
          <w:b/>
          <w:spacing w:val="-1"/>
          <w:sz w:val="28"/>
        </w:rPr>
        <w:t>OF</w:t>
      </w:r>
      <w:r>
        <w:rPr>
          <w:rFonts w:ascii="Lucida Sans"/>
          <w:b/>
          <w:spacing w:val="32"/>
          <w:w w:val="99"/>
          <w:sz w:val="28"/>
        </w:rPr>
        <w:t xml:space="preserve"> </w:t>
      </w:r>
      <w:r>
        <w:rPr>
          <w:rFonts w:ascii="Lucida Sans"/>
          <w:b/>
          <w:sz w:val="28"/>
        </w:rPr>
        <w:t>THOUGHT-FORMS,</w:t>
      </w:r>
      <w:r>
        <w:rPr>
          <w:rFonts w:ascii="Lucida Sans"/>
          <w:b/>
          <w:spacing w:val="-18"/>
          <w:sz w:val="28"/>
        </w:rPr>
        <w:t xml:space="preserve"> </w:t>
      </w:r>
      <w:r>
        <w:rPr>
          <w:rFonts w:ascii="Lucida Sans"/>
          <w:b/>
          <w:spacing w:val="-1"/>
          <w:sz w:val="28"/>
        </w:rPr>
        <w:t>THE</w:t>
      </w:r>
      <w:r>
        <w:rPr>
          <w:rFonts w:ascii="Lucida Sans"/>
          <w:b/>
          <w:spacing w:val="-18"/>
          <w:sz w:val="28"/>
        </w:rPr>
        <w:t xml:space="preserve"> </w:t>
      </w:r>
      <w:r>
        <w:rPr>
          <w:rFonts w:ascii="Lucida Sans"/>
          <w:b/>
          <w:sz w:val="28"/>
        </w:rPr>
        <w:t>REMOVAL</w:t>
      </w:r>
      <w:r>
        <w:rPr>
          <w:rFonts w:ascii="Lucida Sans"/>
          <w:b/>
          <w:spacing w:val="-18"/>
          <w:sz w:val="28"/>
        </w:rPr>
        <w:t xml:space="preserve"> </w:t>
      </w:r>
      <w:r>
        <w:rPr>
          <w:rFonts w:ascii="Lucida Sans"/>
          <w:b/>
          <w:sz w:val="28"/>
        </w:rPr>
        <w:t>OF</w:t>
      </w:r>
      <w:r>
        <w:rPr>
          <w:rFonts w:ascii="Lucida Sans"/>
          <w:b/>
          <w:spacing w:val="26"/>
          <w:w w:val="99"/>
          <w:sz w:val="28"/>
        </w:rPr>
        <w:t xml:space="preserve"> </w:t>
      </w:r>
      <w:r>
        <w:rPr>
          <w:rFonts w:ascii="Lucida Sans"/>
          <w:b/>
          <w:spacing w:val="-1"/>
          <w:sz w:val="28"/>
        </w:rPr>
        <w:t>IMPLANTS,</w:t>
      </w:r>
      <w:r>
        <w:rPr>
          <w:rFonts w:ascii="Lucida Sans"/>
          <w:b/>
          <w:spacing w:val="-14"/>
          <w:sz w:val="28"/>
        </w:rPr>
        <w:t xml:space="preserve"> </w:t>
      </w:r>
      <w:r>
        <w:rPr>
          <w:rFonts w:ascii="Lucida Sans"/>
          <w:b/>
          <w:spacing w:val="-1"/>
          <w:sz w:val="28"/>
        </w:rPr>
        <w:t>THE</w:t>
      </w:r>
      <w:r>
        <w:rPr>
          <w:rFonts w:ascii="Lucida Sans"/>
          <w:b/>
          <w:spacing w:val="-10"/>
          <w:sz w:val="28"/>
        </w:rPr>
        <w:t xml:space="preserve"> </w:t>
      </w:r>
      <w:r>
        <w:rPr>
          <w:rFonts w:ascii="Lucida Sans"/>
          <w:b/>
          <w:spacing w:val="-1"/>
          <w:sz w:val="28"/>
        </w:rPr>
        <w:t>REMOVAL</w:t>
      </w:r>
      <w:r>
        <w:rPr>
          <w:rFonts w:ascii="Lucida Sans"/>
          <w:b/>
          <w:spacing w:val="-14"/>
          <w:sz w:val="28"/>
        </w:rPr>
        <w:t xml:space="preserve"> </w:t>
      </w:r>
      <w:r>
        <w:rPr>
          <w:rFonts w:ascii="Lucida Sans"/>
          <w:b/>
          <w:spacing w:val="-1"/>
          <w:sz w:val="28"/>
        </w:rPr>
        <w:t>OF</w:t>
      </w:r>
      <w:r>
        <w:rPr>
          <w:rFonts w:ascii="Lucida Sans"/>
          <w:b/>
          <w:spacing w:val="-13"/>
          <w:sz w:val="28"/>
        </w:rPr>
        <w:t xml:space="preserve"> </w:t>
      </w:r>
      <w:r>
        <w:rPr>
          <w:rFonts w:ascii="Lucida Sans"/>
          <w:b/>
          <w:sz w:val="28"/>
        </w:rPr>
        <w:t>ENTITIES,</w:t>
      </w:r>
      <w:r>
        <w:rPr>
          <w:rFonts w:ascii="Lucida Sans"/>
          <w:b/>
          <w:spacing w:val="-15"/>
          <w:sz w:val="28"/>
        </w:rPr>
        <w:t xml:space="preserve"> </w:t>
      </w:r>
      <w:r>
        <w:rPr>
          <w:rFonts w:ascii="Lucida Sans"/>
          <w:b/>
          <w:spacing w:val="-1"/>
          <w:sz w:val="28"/>
        </w:rPr>
        <w:t>THE</w:t>
      </w:r>
      <w:r>
        <w:rPr>
          <w:rFonts w:ascii="Lucida Sans"/>
          <w:b/>
          <w:spacing w:val="26"/>
          <w:w w:val="99"/>
          <w:sz w:val="28"/>
        </w:rPr>
        <w:t xml:space="preserve"> </w:t>
      </w:r>
      <w:r>
        <w:rPr>
          <w:rFonts w:ascii="Lucida Sans"/>
          <w:b/>
          <w:sz w:val="28"/>
        </w:rPr>
        <w:t>REMOVAL</w:t>
      </w:r>
      <w:r>
        <w:rPr>
          <w:rFonts w:ascii="Lucida Sans"/>
          <w:b/>
          <w:spacing w:val="-11"/>
          <w:sz w:val="28"/>
        </w:rPr>
        <w:t xml:space="preserve"> </w:t>
      </w:r>
      <w:r>
        <w:rPr>
          <w:rFonts w:ascii="Lucida Sans"/>
          <w:b/>
          <w:sz w:val="28"/>
        </w:rPr>
        <w:t>OF</w:t>
      </w:r>
      <w:r>
        <w:rPr>
          <w:rFonts w:ascii="Lucida Sans"/>
          <w:b/>
          <w:spacing w:val="-10"/>
          <w:sz w:val="28"/>
        </w:rPr>
        <w:t xml:space="preserve"> </w:t>
      </w:r>
      <w:r>
        <w:rPr>
          <w:rFonts w:ascii="Lucida Sans"/>
          <w:b/>
          <w:sz w:val="28"/>
        </w:rPr>
        <w:t>AURIC</w:t>
      </w:r>
      <w:r>
        <w:rPr>
          <w:rFonts w:ascii="Lucida Sans"/>
          <w:b/>
          <w:spacing w:val="-11"/>
          <w:sz w:val="28"/>
        </w:rPr>
        <w:t xml:space="preserve"> </w:t>
      </w:r>
      <w:r>
        <w:rPr>
          <w:rFonts w:ascii="Lucida Sans"/>
          <w:b/>
          <w:sz w:val="28"/>
        </w:rPr>
        <w:t>EGG</w:t>
      </w:r>
      <w:r>
        <w:rPr>
          <w:rFonts w:ascii="Lucida Sans"/>
          <w:b/>
          <w:spacing w:val="-10"/>
          <w:sz w:val="28"/>
        </w:rPr>
        <w:t xml:space="preserve"> </w:t>
      </w:r>
      <w:r>
        <w:rPr>
          <w:rFonts w:ascii="Lucida Sans"/>
          <w:b/>
          <w:sz w:val="28"/>
        </w:rPr>
        <w:t>BLOCKAGES,</w:t>
      </w:r>
      <w:r>
        <w:rPr>
          <w:rFonts w:ascii="Lucida Sans"/>
          <w:b/>
          <w:spacing w:val="68"/>
          <w:sz w:val="28"/>
        </w:rPr>
        <w:t xml:space="preserve"> </w:t>
      </w:r>
      <w:r>
        <w:rPr>
          <w:rFonts w:ascii="Lucida Sans"/>
          <w:b/>
          <w:sz w:val="28"/>
        </w:rPr>
        <w:t>THE</w:t>
      </w:r>
      <w:r>
        <w:rPr>
          <w:rFonts w:ascii="Lucida Sans"/>
          <w:b/>
          <w:spacing w:val="24"/>
          <w:w w:val="99"/>
          <w:sz w:val="28"/>
        </w:rPr>
        <w:t xml:space="preserve"> </w:t>
      </w:r>
      <w:r>
        <w:rPr>
          <w:rFonts w:ascii="Lucida Sans"/>
          <w:b/>
          <w:spacing w:val="-1"/>
          <w:sz w:val="28"/>
        </w:rPr>
        <w:t>REMOVAL</w:t>
      </w:r>
      <w:r>
        <w:rPr>
          <w:rFonts w:ascii="Lucida Sans"/>
          <w:b/>
          <w:spacing w:val="-14"/>
          <w:sz w:val="28"/>
        </w:rPr>
        <w:t xml:space="preserve"> </w:t>
      </w:r>
      <w:r>
        <w:rPr>
          <w:rFonts w:ascii="Lucida Sans"/>
          <w:b/>
          <w:sz w:val="28"/>
        </w:rPr>
        <w:t>OF</w:t>
      </w:r>
      <w:r>
        <w:rPr>
          <w:rFonts w:ascii="Lucida Sans"/>
          <w:b/>
          <w:spacing w:val="-14"/>
          <w:sz w:val="28"/>
        </w:rPr>
        <w:t xml:space="preserve"> </w:t>
      </w:r>
      <w:r>
        <w:rPr>
          <w:rFonts w:ascii="Lucida Sans"/>
          <w:b/>
          <w:spacing w:val="-1"/>
          <w:sz w:val="28"/>
        </w:rPr>
        <w:t>SHAME,</w:t>
      </w:r>
      <w:r>
        <w:rPr>
          <w:rFonts w:ascii="Lucida Sans"/>
          <w:b/>
          <w:spacing w:val="-15"/>
          <w:sz w:val="28"/>
        </w:rPr>
        <w:t xml:space="preserve"> </w:t>
      </w:r>
      <w:r>
        <w:rPr>
          <w:rFonts w:ascii="Lucida Sans"/>
          <w:b/>
          <w:spacing w:val="-1"/>
          <w:sz w:val="28"/>
        </w:rPr>
        <w:t>GUILT,</w:t>
      </w:r>
      <w:r>
        <w:rPr>
          <w:rFonts w:ascii="Lucida Sans"/>
          <w:b/>
          <w:spacing w:val="22"/>
          <w:w w:val="99"/>
          <w:sz w:val="28"/>
        </w:rPr>
        <w:t xml:space="preserve"> </w:t>
      </w:r>
      <w:r>
        <w:rPr>
          <w:rFonts w:ascii="Lucida Sans"/>
          <w:b/>
          <w:spacing w:val="-1"/>
          <w:sz w:val="28"/>
        </w:rPr>
        <w:t>DISAPPOINTMENT,</w:t>
      </w:r>
      <w:r>
        <w:rPr>
          <w:rFonts w:ascii="Lucida Sans"/>
          <w:b/>
          <w:spacing w:val="-33"/>
          <w:sz w:val="28"/>
        </w:rPr>
        <w:t xml:space="preserve"> </w:t>
      </w:r>
      <w:r>
        <w:rPr>
          <w:rFonts w:ascii="Lucida Sans"/>
          <w:b/>
          <w:spacing w:val="-1"/>
          <w:sz w:val="28"/>
        </w:rPr>
        <w:t>BEREAVEMENT,</w:t>
      </w:r>
      <w:r>
        <w:rPr>
          <w:rFonts w:ascii="Lucida Sans"/>
          <w:b/>
          <w:spacing w:val="-32"/>
          <w:sz w:val="28"/>
        </w:rPr>
        <w:t xml:space="preserve"> </w:t>
      </w:r>
      <w:r>
        <w:rPr>
          <w:rFonts w:ascii="Lucida Sans"/>
          <w:b/>
          <w:spacing w:val="-1"/>
          <w:sz w:val="28"/>
        </w:rPr>
        <w:t>NEGATIVE</w:t>
      </w:r>
      <w:r>
        <w:rPr>
          <w:rFonts w:ascii="Lucida Sans"/>
          <w:b/>
          <w:spacing w:val="32"/>
          <w:w w:val="99"/>
          <w:sz w:val="28"/>
        </w:rPr>
        <w:t xml:space="preserve"> </w:t>
      </w:r>
      <w:r>
        <w:rPr>
          <w:rFonts w:ascii="Lucida Sans"/>
          <w:b/>
          <w:spacing w:val="-1"/>
          <w:sz w:val="28"/>
        </w:rPr>
        <w:t>EMOTIONS</w:t>
      </w:r>
      <w:r>
        <w:rPr>
          <w:rFonts w:ascii="Lucida Sans"/>
          <w:b/>
          <w:spacing w:val="-12"/>
          <w:sz w:val="28"/>
        </w:rPr>
        <w:t xml:space="preserve"> </w:t>
      </w:r>
      <w:r>
        <w:rPr>
          <w:rFonts w:ascii="Lucida Sans"/>
          <w:b/>
          <w:sz w:val="28"/>
        </w:rPr>
        <w:t>-</w:t>
      </w:r>
      <w:r>
        <w:rPr>
          <w:rFonts w:ascii="Lucida Sans"/>
          <w:b/>
          <w:spacing w:val="-13"/>
          <w:sz w:val="28"/>
        </w:rPr>
        <w:t xml:space="preserve"> </w:t>
      </w:r>
      <w:r>
        <w:rPr>
          <w:rFonts w:ascii="Lucida Sans"/>
          <w:b/>
          <w:spacing w:val="-1"/>
          <w:sz w:val="28"/>
        </w:rPr>
        <w:t>ANGER,</w:t>
      </w:r>
      <w:r>
        <w:rPr>
          <w:rFonts w:ascii="Lucida Sans"/>
          <w:b/>
          <w:spacing w:val="-13"/>
          <w:sz w:val="28"/>
        </w:rPr>
        <w:t xml:space="preserve"> </w:t>
      </w:r>
      <w:r>
        <w:rPr>
          <w:rFonts w:ascii="Lucida Sans"/>
          <w:b/>
          <w:spacing w:val="-1"/>
          <w:sz w:val="28"/>
        </w:rPr>
        <w:t>FEAR,</w:t>
      </w:r>
      <w:r>
        <w:rPr>
          <w:rFonts w:ascii="Lucida Sans"/>
          <w:b/>
          <w:spacing w:val="-13"/>
          <w:sz w:val="28"/>
        </w:rPr>
        <w:t xml:space="preserve"> </w:t>
      </w:r>
      <w:r>
        <w:rPr>
          <w:rFonts w:ascii="Lucida Sans"/>
          <w:b/>
          <w:spacing w:val="-1"/>
          <w:sz w:val="28"/>
        </w:rPr>
        <w:t>WANTING</w:t>
      </w:r>
      <w:r>
        <w:rPr>
          <w:rFonts w:ascii="Lucida Sans"/>
          <w:b/>
          <w:spacing w:val="27"/>
          <w:w w:val="99"/>
          <w:sz w:val="28"/>
        </w:rPr>
        <w:t xml:space="preserve"> </w:t>
      </w:r>
      <w:r>
        <w:rPr>
          <w:rFonts w:ascii="Lucida Sans"/>
          <w:b/>
          <w:sz w:val="28"/>
        </w:rPr>
        <w:t>SYMPATHY,</w:t>
      </w:r>
      <w:r>
        <w:rPr>
          <w:rFonts w:ascii="Lucida Sans"/>
          <w:b/>
          <w:spacing w:val="-22"/>
          <w:sz w:val="28"/>
        </w:rPr>
        <w:t xml:space="preserve"> </w:t>
      </w:r>
      <w:r>
        <w:rPr>
          <w:rFonts w:ascii="Lucida Sans"/>
          <w:b/>
          <w:sz w:val="28"/>
        </w:rPr>
        <w:t>MANIC,</w:t>
      </w:r>
      <w:r>
        <w:rPr>
          <w:rFonts w:ascii="Lucida Sans"/>
          <w:b/>
          <w:spacing w:val="-22"/>
          <w:sz w:val="28"/>
        </w:rPr>
        <w:t xml:space="preserve"> </w:t>
      </w:r>
      <w:r>
        <w:rPr>
          <w:rFonts w:ascii="Lucida Sans"/>
          <w:b/>
          <w:sz w:val="28"/>
        </w:rPr>
        <w:t>SADNESS,</w:t>
      </w:r>
      <w:r>
        <w:rPr>
          <w:rFonts w:ascii="Lucida Sans"/>
          <w:b/>
          <w:spacing w:val="-22"/>
          <w:sz w:val="28"/>
        </w:rPr>
        <w:t xml:space="preserve"> </w:t>
      </w:r>
      <w:r>
        <w:rPr>
          <w:rFonts w:ascii="Lucida Sans"/>
          <w:b/>
          <w:spacing w:val="-1"/>
          <w:sz w:val="28"/>
        </w:rPr>
        <w:t>DEPRESSION,</w:t>
      </w:r>
      <w:r>
        <w:rPr>
          <w:rFonts w:ascii="Lucida Sans"/>
          <w:b/>
          <w:spacing w:val="26"/>
          <w:w w:val="99"/>
          <w:sz w:val="28"/>
        </w:rPr>
        <w:t xml:space="preserve"> </w:t>
      </w:r>
      <w:r>
        <w:rPr>
          <w:rFonts w:ascii="Lucida Sans"/>
          <w:b/>
          <w:sz w:val="28"/>
        </w:rPr>
        <w:t>CHRONIC</w:t>
      </w:r>
      <w:r>
        <w:rPr>
          <w:rFonts w:ascii="Lucida Sans"/>
          <w:b/>
          <w:spacing w:val="-17"/>
          <w:sz w:val="28"/>
        </w:rPr>
        <w:t xml:space="preserve"> </w:t>
      </w:r>
      <w:r>
        <w:rPr>
          <w:rFonts w:ascii="Lucida Sans"/>
          <w:b/>
          <w:sz w:val="28"/>
        </w:rPr>
        <w:t>DEPRESSION,</w:t>
      </w:r>
      <w:r>
        <w:rPr>
          <w:rFonts w:ascii="Lucida Sans"/>
          <w:b/>
          <w:spacing w:val="-16"/>
          <w:sz w:val="28"/>
        </w:rPr>
        <w:t xml:space="preserve"> </w:t>
      </w:r>
      <w:r>
        <w:rPr>
          <w:rFonts w:ascii="Lucida Sans"/>
          <w:b/>
          <w:sz w:val="28"/>
        </w:rPr>
        <w:t>ENVY,</w:t>
      </w:r>
      <w:r>
        <w:rPr>
          <w:rFonts w:ascii="Lucida Sans"/>
          <w:b/>
          <w:spacing w:val="-17"/>
          <w:sz w:val="28"/>
        </w:rPr>
        <w:t xml:space="preserve"> </w:t>
      </w:r>
      <w:r>
        <w:rPr>
          <w:rFonts w:ascii="Lucida Sans"/>
          <w:b/>
          <w:spacing w:val="-1"/>
          <w:sz w:val="28"/>
        </w:rPr>
        <w:t>JEALOUSY,</w:t>
      </w:r>
      <w:r>
        <w:rPr>
          <w:rFonts w:ascii="Lucida Sans"/>
          <w:b/>
          <w:spacing w:val="-18"/>
          <w:sz w:val="28"/>
        </w:rPr>
        <w:t xml:space="preserve"> </w:t>
      </w:r>
      <w:r>
        <w:rPr>
          <w:rFonts w:ascii="Lucida Sans"/>
          <w:b/>
          <w:sz w:val="28"/>
        </w:rPr>
        <w:t>THE</w:t>
      </w:r>
      <w:r>
        <w:rPr>
          <w:rFonts w:ascii="Lucida Sans"/>
          <w:b/>
          <w:spacing w:val="30"/>
          <w:w w:val="99"/>
          <w:sz w:val="28"/>
        </w:rPr>
        <w:t xml:space="preserve"> </w:t>
      </w:r>
      <w:r>
        <w:rPr>
          <w:rFonts w:ascii="Lucida Sans"/>
          <w:b/>
          <w:spacing w:val="-1"/>
          <w:sz w:val="28"/>
        </w:rPr>
        <w:t>DESIRE</w:t>
      </w:r>
      <w:r>
        <w:rPr>
          <w:rFonts w:ascii="Lucida Sans"/>
          <w:b/>
          <w:spacing w:val="-10"/>
          <w:sz w:val="28"/>
        </w:rPr>
        <w:t xml:space="preserve"> </w:t>
      </w:r>
      <w:r>
        <w:rPr>
          <w:rFonts w:ascii="Lucida Sans"/>
          <w:b/>
          <w:sz w:val="28"/>
        </w:rPr>
        <w:t>TO</w:t>
      </w:r>
      <w:r>
        <w:rPr>
          <w:rFonts w:ascii="Lucida Sans"/>
          <w:b/>
          <w:spacing w:val="-11"/>
          <w:sz w:val="28"/>
        </w:rPr>
        <w:t xml:space="preserve"> </w:t>
      </w:r>
      <w:r>
        <w:rPr>
          <w:rFonts w:ascii="Lucida Sans"/>
          <w:b/>
          <w:sz w:val="28"/>
        </w:rPr>
        <w:t>DO</w:t>
      </w:r>
      <w:r>
        <w:rPr>
          <w:rFonts w:ascii="Lucida Sans"/>
          <w:b/>
          <w:spacing w:val="-11"/>
          <w:sz w:val="28"/>
        </w:rPr>
        <w:t xml:space="preserve"> </w:t>
      </w:r>
      <w:r>
        <w:rPr>
          <w:rFonts w:ascii="Lucida Sans"/>
          <w:b/>
          <w:sz w:val="28"/>
        </w:rPr>
        <w:t>HARM.</w:t>
      </w:r>
      <w:r>
        <w:rPr>
          <w:rFonts w:ascii="Lucida Sans"/>
          <w:b/>
          <w:spacing w:val="-11"/>
          <w:sz w:val="28"/>
        </w:rPr>
        <w:t xml:space="preserve"> </w:t>
      </w:r>
      <w:r>
        <w:rPr>
          <w:rFonts w:ascii="Lucida Sans"/>
          <w:b/>
          <w:sz w:val="28"/>
        </w:rPr>
        <w:t>INCREASE</w:t>
      </w:r>
      <w:r>
        <w:rPr>
          <w:rFonts w:ascii="Lucida Sans"/>
          <w:b/>
          <w:spacing w:val="-9"/>
          <w:sz w:val="28"/>
        </w:rPr>
        <w:t xml:space="preserve"> </w:t>
      </w:r>
      <w:r>
        <w:rPr>
          <w:rFonts w:ascii="Lucida Sans"/>
          <w:b/>
          <w:sz w:val="28"/>
        </w:rPr>
        <w:t>YOUR</w:t>
      </w:r>
      <w:r>
        <w:rPr>
          <w:rFonts w:ascii="Lucida Sans"/>
          <w:b/>
          <w:spacing w:val="29"/>
          <w:w w:val="99"/>
          <w:sz w:val="28"/>
        </w:rPr>
        <w:t xml:space="preserve"> </w:t>
      </w:r>
      <w:r>
        <w:rPr>
          <w:rFonts w:ascii="Lucida Sans"/>
          <w:b/>
          <w:spacing w:val="-1"/>
          <w:sz w:val="28"/>
        </w:rPr>
        <w:t>EMOTIONAL</w:t>
      </w:r>
      <w:r>
        <w:rPr>
          <w:rFonts w:ascii="Lucida Sans"/>
          <w:b/>
          <w:spacing w:val="-11"/>
          <w:sz w:val="28"/>
        </w:rPr>
        <w:t xml:space="preserve"> </w:t>
      </w:r>
      <w:r>
        <w:rPr>
          <w:rFonts w:ascii="Lucida Sans"/>
          <w:b/>
          <w:sz w:val="28"/>
        </w:rPr>
        <w:t>IQ,</w:t>
      </w:r>
      <w:r>
        <w:rPr>
          <w:rFonts w:ascii="Lucida Sans"/>
          <w:b/>
          <w:spacing w:val="70"/>
          <w:sz w:val="28"/>
        </w:rPr>
        <w:t xml:space="preserve"> </w:t>
      </w:r>
      <w:r>
        <w:rPr>
          <w:rFonts w:ascii="Lucida Sans"/>
          <w:b/>
          <w:spacing w:val="-1"/>
          <w:sz w:val="28"/>
        </w:rPr>
        <w:t>CLEAR</w:t>
      </w:r>
      <w:r>
        <w:rPr>
          <w:rFonts w:ascii="Lucida Sans"/>
          <w:b/>
          <w:spacing w:val="-11"/>
          <w:sz w:val="28"/>
        </w:rPr>
        <w:t xml:space="preserve"> </w:t>
      </w:r>
      <w:r>
        <w:rPr>
          <w:rFonts w:ascii="Lucida Sans"/>
          <w:b/>
          <w:spacing w:val="-1"/>
          <w:sz w:val="28"/>
        </w:rPr>
        <w:t>CANCER</w:t>
      </w:r>
      <w:r>
        <w:rPr>
          <w:rFonts w:ascii="Lucida Sans"/>
          <w:b/>
          <w:spacing w:val="-10"/>
          <w:sz w:val="28"/>
        </w:rPr>
        <w:t xml:space="preserve"> </w:t>
      </w:r>
      <w:r>
        <w:rPr>
          <w:rFonts w:ascii="Lucida Sans"/>
          <w:b/>
          <w:spacing w:val="-1"/>
          <w:sz w:val="28"/>
        </w:rPr>
        <w:t>FROM</w:t>
      </w:r>
      <w:r>
        <w:rPr>
          <w:rFonts w:ascii="Lucida Sans"/>
          <w:b/>
          <w:spacing w:val="-9"/>
          <w:sz w:val="28"/>
        </w:rPr>
        <w:t xml:space="preserve"> </w:t>
      </w:r>
      <w:r>
        <w:rPr>
          <w:rFonts w:ascii="Lucida Sans"/>
          <w:b/>
          <w:spacing w:val="-1"/>
          <w:sz w:val="28"/>
        </w:rPr>
        <w:t>THE</w:t>
      </w:r>
      <w:r>
        <w:rPr>
          <w:rFonts w:ascii="Lucida Sans"/>
          <w:b/>
          <w:spacing w:val="32"/>
          <w:w w:val="99"/>
          <w:sz w:val="28"/>
        </w:rPr>
        <w:t xml:space="preserve"> </w:t>
      </w:r>
      <w:r>
        <w:rPr>
          <w:rFonts w:ascii="Lucida Sans"/>
          <w:b/>
          <w:sz w:val="28"/>
        </w:rPr>
        <w:t>DNA,</w:t>
      </w:r>
      <w:r>
        <w:rPr>
          <w:rFonts w:ascii="Lucida Sans"/>
          <w:b/>
          <w:spacing w:val="-13"/>
          <w:sz w:val="28"/>
        </w:rPr>
        <w:t xml:space="preserve"> </w:t>
      </w:r>
      <w:r>
        <w:rPr>
          <w:rFonts w:ascii="Lucida Sans"/>
          <w:b/>
          <w:sz w:val="28"/>
        </w:rPr>
        <w:t>THE</w:t>
      </w:r>
      <w:r>
        <w:rPr>
          <w:rFonts w:ascii="Lucida Sans"/>
          <w:b/>
          <w:spacing w:val="-9"/>
          <w:sz w:val="28"/>
        </w:rPr>
        <w:t xml:space="preserve"> </w:t>
      </w:r>
      <w:r>
        <w:rPr>
          <w:rFonts w:ascii="Lucida Sans"/>
          <w:b/>
          <w:spacing w:val="-1"/>
          <w:sz w:val="28"/>
        </w:rPr>
        <w:t>REMOVAL</w:t>
      </w:r>
      <w:r>
        <w:rPr>
          <w:rFonts w:ascii="Lucida Sans"/>
          <w:b/>
          <w:spacing w:val="-12"/>
          <w:sz w:val="28"/>
        </w:rPr>
        <w:t xml:space="preserve"> </w:t>
      </w:r>
      <w:r>
        <w:rPr>
          <w:rFonts w:ascii="Lucida Sans"/>
          <w:b/>
          <w:sz w:val="28"/>
        </w:rPr>
        <w:t>OF</w:t>
      </w:r>
      <w:r>
        <w:rPr>
          <w:rFonts w:ascii="Lucida Sans"/>
          <w:b/>
          <w:spacing w:val="-13"/>
          <w:sz w:val="28"/>
        </w:rPr>
        <w:t xml:space="preserve"> </w:t>
      </w:r>
      <w:r>
        <w:rPr>
          <w:rFonts w:ascii="Lucida Sans"/>
          <w:b/>
          <w:spacing w:val="-1"/>
          <w:sz w:val="28"/>
        </w:rPr>
        <w:t>BLOCKAGES</w:t>
      </w:r>
      <w:r>
        <w:rPr>
          <w:rFonts w:ascii="Lucida Sans"/>
          <w:b/>
          <w:spacing w:val="-10"/>
          <w:sz w:val="28"/>
        </w:rPr>
        <w:t xml:space="preserve"> </w:t>
      </w:r>
      <w:r>
        <w:rPr>
          <w:rFonts w:ascii="Lucida Sans"/>
          <w:b/>
          <w:sz w:val="28"/>
        </w:rPr>
        <w:t>FROM</w:t>
      </w:r>
      <w:r>
        <w:rPr>
          <w:rFonts w:ascii="Lucida Sans"/>
          <w:b/>
          <w:spacing w:val="28"/>
          <w:w w:val="99"/>
          <w:sz w:val="28"/>
        </w:rPr>
        <w:t xml:space="preserve"> </w:t>
      </w:r>
      <w:r>
        <w:rPr>
          <w:rFonts w:ascii="Lucida Sans"/>
          <w:b/>
          <w:sz w:val="28"/>
        </w:rPr>
        <w:t>THE</w:t>
      </w:r>
      <w:r>
        <w:rPr>
          <w:rFonts w:ascii="Lucida Sans"/>
          <w:b/>
          <w:spacing w:val="-9"/>
          <w:sz w:val="28"/>
        </w:rPr>
        <w:t xml:space="preserve"> </w:t>
      </w:r>
      <w:r>
        <w:rPr>
          <w:rFonts w:ascii="Lucida Sans"/>
          <w:b/>
          <w:spacing w:val="-1"/>
          <w:sz w:val="28"/>
        </w:rPr>
        <w:t>ANTAHKARANA,</w:t>
      </w:r>
      <w:r>
        <w:rPr>
          <w:rFonts w:ascii="Lucida Sans"/>
          <w:b/>
          <w:spacing w:val="-13"/>
          <w:sz w:val="28"/>
        </w:rPr>
        <w:t xml:space="preserve"> </w:t>
      </w:r>
      <w:r>
        <w:rPr>
          <w:rFonts w:ascii="Lucida Sans"/>
          <w:b/>
          <w:sz w:val="28"/>
        </w:rPr>
        <w:t>THE</w:t>
      </w:r>
      <w:r>
        <w:rPr>
          <w:rFonts w:ascii="Lucida Sans"/>
          <w:b/>
          <w:spacing w:val="-10"/>
          <w:sz w:val="28"/>
        </w:rPr>
        <w:t xml:space="preserve"> </w:t>
      </w:r>
      <w:r>
        <w:rPr>
          <w:rFonts w:ascii="Lucida Sans"/>
          <w:b/>
          <w:spacing w:val="-1"/>
          <w:sz w:val="28"/>
        </w:rPr>
        <w:t>CHAKRAS</w:t>
      </w:r>
      <w:r>
        <w:rPr>
          <w:rFonts w:ascii="Lucida Sans"/>
          <w:b/>
          <w:spacing w:val="-11"/>
          <w:sz w:val="28"/>
        </w:rPr>
        <w:t xml:space="preserve"> </w:t>
      </w:r>
      <w:r>
        <w:rPr>
          <w:rFonts w:ascii="Lucida Sans"/>
          <w:b/>
          <w:sz w:val="28"/>
        </w:rPr>
        <w:t>IN</w:t>
      </w:r>
      <w:r>
        <w:rPr>
          <w:rFonts w:ascii="Lucida Sans"/>
          <w:b/>
          <w:spacing w:val="-12"/>
          <w:sz w:val="28"/>
        </w:rPr>
        <w:t xml:space="preserve"> </w:t>
      </w:r>
      <w:r>
        <w:rPr>
          <w:rFonts w:ascii="Lucida Sans"/>
          <w:b/>
          <w:sz w:val="28"/>
        </w:rPr>
        <w:t>THE</w:t>
      </w:r>
      <w:r>
        <w:rPr>
          <w:rFonts w:ascii="Lucida Sans"/>
          <w:b/>
          <w:spacing w:val="31"/>
          <w:w w:val="99"/>
          <w:sz w:val="28"/>
        </w:rPr>
        <w:t xml:space="preserve"> </w:t>
      </w:r>
      <w:r>
        <w:rPr>
          <w:rFonts w:ascii="Lucida Sans"/>
          <w:b/>
          <w:spacing w:val="-1"/>
          <w:sz w:val="28"/>
        </w:rPr>
        <w:t>BODY</w:t>
      </w:r>
      <w:r>
        <w:rPr>
          <w:rFonts w:ascii="Lucida Sans"/>
          <w:b/>
          <w:spacing w:val="-10"/>
          <w:sz w:val="28"/>
        </w:rPr>
        <w:t xml:space="preserve"> </w:t>
      </w:r>
      <w:r>
        <w:rPr>
          <w:rFonts w:ascii="Lucida Sans"/>
          <w:b/>
          <w:spacing w:val="-1"/>
          <w:sz w:val="28"/>
        </w:rPr>
        <w:t>FROM</w:t>
      </w:r>
      <w:r>
        <w:rPr>
          <w:rFonts w:ascii="Lucida Sans"/>
          <w:b/>
          <w:spacing w:val="-11"/>
          <w:sz w:val="28"/>
        </w:rPr>
        <w:t xml:space="preserve"> </w:t>
      </w:r>
      <w:r>
        <w:rPr>
          <w:rFonts w:ascii="Lucida Sans"/>
          <w:b/>
          <w:spacing w:val="-1"/>
          <w:sz w:val="28"/>
        </w:rPr>
        <w:t>CHAKRAS</w:t>
      </w:r>
      <w:r>
        <w:rPr>
          <w:rFonts w:ascii="Lucida Sans"/>
          <w:b/>
          <w:spacing w:val="-9"/>
          <w:sz w:val="28"/>
        </w:rPr>
        <w:t xml:space="preserve"> </w:t>
      </w:r>
      <w:r>
        <w:rPr>
          <w:rFonts w:ascii="Lucida Sans"/>
          <w:b/>
          <w:sz w:val="28"/>
        </w:rPr>
        <w:t>BELOW</w:t>
      </w:r>
      <w:r>
        <w:rPr>
          <w:rFonts w:ascii="Lucida Sans"/>
          <w:b/>
          <w:spacing w:val="-12"/>
          <w:sz w:val="28"/>
        </w:rPr>
        <w:t xml:space="preserve"> </w:t>
      </w:r>
      <w:r>
        <w:rPr>
          <w:rFonts w:ascii="Lucida Sans"/>
          <w:b/>
          <w:spacing w:val="-1"/>
          <w:sz w:val="28"/>
        </w:rPr>
        <w:t>THE</w:t>
      </w:r>
      <w:r>
        <w:rPr>
          <w:rFonts w:ascii="Lucida Sans"/>
          <w:b/>
          <w:spacing w:val="-9"/>
          <w:sz w:val="28"/>
        </w:rPr>
        <w:t xml:space="preserve"> </w:t>
      </w:r>
      <w:r>
        <w:rPr>
          <w:rFonts w:ascii="Lucida Sans"/>
          <w:b/>
          <w:spacing w:val="-1"/>
          <w:sz w:val="28"/>
        </w:rPr>
        <w:t>BASE</w:t>
      </w:r>
      <w:r>
        <w:rPr>
          <w:rFonts w:ascii="Lucida Sans"/>
          <w:b/>
          <w:spacing w:val="23"/>
          <w:w w:val="99"/>
          <w:sz w:val="28"/>
        </w:rPr>
        <w:t xml:space="preserve"> </w:t>
      </w:r>
      <w:r>
        <w:rPr>
          <w:rFonts w:ascii="Lucida Sans"/>
          <w:b/>
          <w:spacing w:val="-1"/>
          <w:sz w:val="28"/>
        </w:rPr>
        <w:t>CHAKRA</w:t>
      </w:r>
      <w:r>
        <w:rPr>
          <w:rFonts w:ascii="Lucida Sans"/>
          <w:b/>
          <w:spacing w:val="-11"/>
          <w:sz w:val="28"/>
        </w:rPr>
        <w:t xml:space="preserve"> </w:t>
      </w:r>
      <w:r>
        <w:rPr>
          <w:rFonts w:ascii="Lucida Sans"/>
          <w:b/>
          <w:sz w:val="28"/>
        </w:rPr>
        <w:t>AND</w:t>
      </w:r>
      <w:r>
        <w:rPr>
          <w:rFonts w:ascii="Lucida Sans"/>
          <w:b/>
          <w:spacing w:val="-12"/>
          <w:sz w:val="28"/>
        </w:rPr>
        <w:t xml:space="preserve"> </w:t>
      </w:r>
      <w:r>
        <w:rPr>
          <w:rFonts w:ascii="Lucida Sans"/>
          <w:b/>
          <w:sz w:val="28"/>
        </w:rPr>
        <w:t>ABOVE</w:t>
      </w:r>
      <w:r>
        <w:rPr>
          <w:rFonts w:ascii="Lucida Sans"/>
          <w:b/>
          <w:spacing w:val="-10"/>
          <w:sz w:val="28"/>
        </w:rPr>
        <w:t xml:space="preserve"> </w:t>
      </w:r>
      <w:r>
        <w:rPr>
          <w:rFonts w:ascii="Lucida Sans"/>
          <w:b/>
          <w:sz w:val="28"/>
        </w:rPr>
        <w:t>THE</w:t>
      </w:r>
      <w:r>
        <w:rPr>
          <w:rFonts w:ascii="Lucida Sans"/>
          <w:b/>
          <w:spacing w:val="-10"/>
          <w:sz w:val="28"/>
        </w:rPr>
        <w:t xml:space="preserve"> </w:t>
      </w:r>
      <w:r>
        <w:rPr>
          <w:rFonts w:ascii="Lucida Sans"/>
          <w:b/>
          <w:spacing w:val="-1"/>
          <w:sz w:val="28"/>
        </w:rPr>
        <w:t>HEAD</w:t>
      </w:r>
      <w:r>
        <w:rPr>
          <w:rFonts w:ascii="Lucida Sans"/>
          <w:b/>
          <w:spacing w:val="-12"/>
          <w:sz w:val="28"/>
        </w:rPr>
        <w:t xml:space="preserve"> </w:t>
      </w:r>
      <w:r>
        <w:rPr>
          <w:rFonts w:ascii="Lucida Sans"/>
          <w:b/>
          <w:sz w:val="28"/>
        </w:rPr>
        <w:t>CHAKRAS,</w:t>
      </w:r>
      <w:r>
        <w:rPr>
          <w:rFonts w:ascii="Lucida Sans"/>
          <w:b/>
          <w:spacing w:val="20"/>
          <w:w w:val="99"/>
          <w:sz w:val="28"/>
        </w:rPr>
        <w:t xml:space="preserve"> </w:t>
      </w:r>
      <w:r>
        <w:rPr>
          <w:rFonts w:ascii="Lucida Sans"/>
          <w:b/>
          <w:sz w:val="28"/>
        </w:rPr>
        <w:t>THE</w:t>
      </w:r>
      <w:r>
        <w:rPr>
          <w:rFonts w:ascii="Lucida Sans"/>
          <w:b/>
          <w:spacing w:val="-10"/>
          <w:sz w:val="28"/>
        </w:rPr>
        <w:t xml:space="preserve"> </w:t>
      </w:r>
      <w:r>
        <w:rPr>
          <w:rFonts w:ascii="Lucida Sans"/>
          <w:b/>
          <w:spacing w:val="-1"/>
          <w:sz w:val="28"/>
        </w:rPr>
        <w:t>REMOVAL</w:t>
      </w:r>
      <w:r>
        <w:rPr>
          <w:rFonts w:ascii="Lucida Sans"/>
          <w:b/>
          <w:spacing w:val="-12"/>
          <w:sz w:val="28"/>
        </w:rPr>
        <w:t xml:space="preserve"> </w:t>
      </w:r>
      <w:r>
        <w:rPr>
          <w:rFonts w:ascii="Lucida Sans"/>
          <w:b/>
          <w:sz w:val="28"/>
        </w:rPr>
        <w:t>OF</w:t>
      </w:r>
      <w:r>
        <w:rPr>
          <w:rFonts w:ascii="Lucida Sans"/>
          <w:b/>
          <w:spacing w:val="-13"/>
          <w:sz w:val="28"/>
        </w:rPr>
        <w:t xml:space="preserve"> </w:t>
      </w:r>
      <w:r>
        <w:rPr>
          <w:rFonts w:ascii="Lucida Sans"/>
          <w:b/>
          <w:sz w:val="28"/>
        </w:rPr>
        <w:t>BLOCKAGES</w:t>
      </w:r>
      <w:r>
        <w:rPr>
          <w:rFonts w:ascii="Lucida Sans"/>
          <w:b/>
          <w:spacing w:val="-12"/>
          <w:sz w:val="28"/>
        </w:rPr>
        <w:t xml:space="preserve"> </w:t>
      </w:r>
      <w:r>
        <w:rPr>
          <w:rFonts w:ascii="Lucida Sans"/>
          <w:b/>
          <w:sz w:val="28"/>
        </w:rPr>
        <w:t>FROM</w:t>
      </w:r>
      <w:r>
        <w:rPr>
          <w:rFonts w:ascii="Lucida Sans"/>
          <w:b/>
          <w:spacing w:val="-11"/>
          <w:sz w:val="28"/>
        </w:rPr>
        <w:t xml:space="preserve"> </w:t>
      </w:r>
      <w:r>
        <w:rPr>
          <w:rFonts w:ascii="Lucida Sans"/>
          <w:b/>
          <w:sz w:val="28"/>
        </w:rPr>
        <w:t>PARTS</w:t>
      </w:r>
      <w:r>
        <w:rPr>
          <w:rFonts w:ascii="Lucida Sans"/>
          <w:b/>
          <w:spacing w:val="26"/>
          <w:w w:val="99"/>
          <w:sz w:val="28"/>
        </w:rPr>
        <w:t xml:space="preserve"> </w:t>
      </w:r>
      <w:r>
        <w:rPr>
          <w:rFonts w:ascii="Lucida Sans"/>
          <w:b/>
          <w:spacing w:val="-1"/>
          <w:sz w:val="28"/>
        </w:rPr>
        <w:t>OF</w:t>
      </w:r>
      <w:r>
        <w:rPr>
          <w:rFonts w:ascii="Lucida Sans"/>
          <w:b/>
          <w:spacing w:val="-10"/>
          <w:sz w:val="28"/>
        </w:rPr>
        <w:t xml:space="preserve"> </w:t>
      </w:r>
      <w:r>
        <w:rPr>
          <w:rFonts w:ascii="Lucida Sans"/>
          <w:b/>
          <w:spacing w:val="-1"/>
          <w:sz w:val="28"/>
        </w:rPr>
        <w:t>THE</w:t>
      </w:r>
      <w:r>
        <w:rPr>
          <w:rFonts w:ascii="Lucida Sans"/>
          <w:b/>
          <w:spacing w:val="-7"/>
          <w:sz w:val="28"/>
        </w:rPr>
        <w:t xml:space="preserve"> </w:t>
      </w:r>
      <w:r>
        <w:rPr>
          <w:rFonts w:ascii="Lucida Sans"/>
          <w:b/>
          <w:spacing w:val="-1"/>
          <w:sz w:val="28"/>
        </w:rPr>
        <w:t>BODY,</w:t>
      </w:r>
      <w:r>
        <w:rPr>
          <w:rFonts w:ascii="Lucida Sans"/>
          <w:b/>
          <w:spacing w:val="71"/>
          <w:sz w:val="28"/>
        </w:rPr>
        <w:t xml:space="preserve"> </w:t>
      </w:r>
      <w:r>
        <w:rPr>
          <w:rFonts w:ascii="Lucida Sans"/>
          <w:b/>
          <w:spacing w:val="-1"/>
          <w:sz w:val="28"/>
        </w:rPr>
        <w:t>THE</w:t>
      </w:r>
      <w:r>
        <w:rPr>
          <w:rFonts w:ascii="Lucida Sans"/>
          <w:b/>
          <w:spacing w:val="-7"/>
          <w:sz w:val="28"/>
        </w:rPr>
        <w:t xml:space="preserve"> </w:t>
      </w:r>
      <w:r>
        <w:rPr>
          <w:rFonts w:ascii="Lucida Sans"/>
          <w:b/>
          <w:spacing w:val="-1"/>
          <w:sz w:val="28"/>
        </w:rPr>
        <w:t>REMOVAL</w:t>
      </w:r>
      <w:r>
        <w:rPr>
          <w:rFonts w:ascii="Lucida Sans"/>
          <w:b/>
          <w:spacing w:val="-9"/>
          <w:sz w:val="28"/>
        </w:rPr>
        <w:t xml:space="preserve"> </w:t>
      </w:r>
      <w:r>
        <w:rPr>
          <w:rFonts w:ascii="Lucida Sans"/>
          <w:b/>
          <w:spacing w:val="-1"/>
          <w:sz w:val="28"/>
        </w:rPr>
        <w:t>OF</w:t>
      </w:r>
      <w:r>
        <w:rPr>
          <w:rFonts w:ascii="Lucida Sans"/>
          <w:b/>
          <w:spacing w:val="-10"/>
          <w:sz w:val="28"/>
        </w:rPr>
        <w:t xml:space="preserve"> </w:t>
      </w:r>
      <w:r>
        <w:rPr>
          <w:rFonts w:ascii="Lucida Sans"/>
          <w:b/>
          <w:spacing w:val="-1"/>
          <w:sz w:val="28"/>
        </w:rPr>
        <w:t>BLOCKAGES</w:t>
      </w:r>
      <w:r>
        <w:rPr>
          <w:rFonts w:ascii="Lucida Sans"/>
          <w:b/>
          <w:spacing w:val="29"/>
          <w:w w:val="99"/>
          <w:sz w:val="28"/>
        </w:rPr>
        <w:t xml:space="preserve"> </w:t>
      </w:r>
      <w:r>
        <w:rPr>
          <w:rFonts w:ascii="Lucida Sans"/>
          <w:b/>
          <w:spacing w:val="-1"/>
          <w:sz w:val="28"/>
        </w:rPr>
        <w:t>FROM</w:t>
      </w:r>
      <w:r>
        <w:rPr>
          <w:rFonts w:ascii="Lucida Sans"/>
          <w:b/>
          <w:spacing w:val="-11"/>
          <w:sz w:val="28"/>
        </w:rPr>
        <w:t xml:space="preserve"> </w:t>
      </w:r>
      <w:r>
        <w:rPr>
          <w:rFonts w:ascii="Lucida Sans"/>
          <w:b/>
          <w:spacing w:val="-1"/>
          <w:sz w:val="28"/>
        </w:rPr>
        <w:t>THE</w:t>
      </w:r>
      <w:r>
        <w:rPr>
          <w:rFonts w:ascii="Lucida Sans"/>
          <w:b/>
          <w:spacing w:val="-10"/>
          <w:sz w:val="28"/>
        </w:rPr>
        <w:t xml:space="preserve"> </w:t>
      </w:r>
      <w:r>
        <w:rPr>
          <w:rFonts w:ascii="Lucida Sans"/>
          <w:b/>
          <w:spacing w:val="-1"/>
          <w:sz w:val="28"/>
        </w:rPr>
        <w:t>TIMELINE,</w:t>
      </w:r>
      <w:r>
        <w:rPr>
          <w:rFonts w:ascii="Lucida Sans"/>
          <w:b/>
          <w:spacing w:val="-12"/>
          <w:sz w:val="28"/>
        </w:rPr>
        <w:t xml:space="preserve"> </w:t>
      </w:r>
      <w:r>
        <w:rPr>
          <w:rFonts w:ascii="Lucida Sans"/>
          <w:b/>
          <w:spacing w:val="-1"/>
          <w:sz w:val="28"/>
        </w:rPr>
        <w:t>THE</w:t>
      </w:r>
      <w:r>
        <w:rPr>
          <w:rFonts w:ascii="Lucida Sans"/>
          <w:b/>
          <w:spacing w:val="-11"/>
          <w:sz w:val="28"/>
        </w:rPr>
        <w:t xml:space="preserve"> </w:t>
      </w:r>
      <w:r>
        <w:rPr>
          <w:rFonts w:ascii="Lucida Sans"/>
          <w:b/>
          <w:spacing w:val="-1"/>
          <w:sz w:val="28"/>
        </w:rPr>
        <w:t>KARMA</w:t>
      </w:r>
      <w:r>
        <w:rPr>
          <w:rFonts w:ascii="Lucida Sans"/>
          <w:b/>
          <w:spacing w:val="-13"/>
          <w:sz w:val="28"/>
        </w:rPr>
        <w:t xml:space="preserve"> </w:t>
      </w:r>
      <w:r>
        <w:rPr>
          <w:rFonts w:ascii="Lucida Sans"/>
          <w:b/>
          <w:spacing w:val="-1"/>
          <w:sz w:val="28"/>
        </w:rPr>
        <w:t>CLEANING</w:t>
      </w:r>
      <w:r>
        <w:rPr>
          <w:rFonts w:ascii="Lucida Sans"/>
          <w:b/>
          <w:spacing w:val="22"/>
          <w:w w:val="99"/>
          <w:sz w:val="28"/>
        </w:rPr>
        <w:t xml:space="preserve"> </w:t>
      </w:r>
      <w:r>
        <w:rPr>
          <w:rFonts w:ascii="Lucida Sans"/>
          <w:b/>
          <w:spacing w:val="-1"/>
          <w:sz w:val="28"/>
        </w:rPr>
        <w:t>PROCESS,</w:t>
      </w:r>
      <w:r>
        <w:rPr>
          <w:rFonts w:ascii="Lucida Sans"/>
          <w:b/>
          <w:spacing w:val="-14"/>
          <w:sz w:val="28"/>
        </w:rPr>
        <w:t xml:space="preserve"> </w:t>
      </w:r>
      <w:r>
        <w:rPr>
          <w:rFonts w:ascii="Lucida Sans"/>
          <w:b/>
          <w:spacing w:val="-1"/>
          <w:sz w:val="28"/>
        </w:rPr>
        <w:t>THE</w:t>
      </w:r>
      <w:r>
        <w:rPr>
          <w:rFonts w:ascii="Lucida Sans"/>
          <w:b/>
          <w:spacing w:val="-11"/>
          <w:sz w:val="28"/>
        </w:rPr>
        <w:t xml:space="preserve"> </w:t>
      </w:r>
      <w:r>
        <w:rPr>
          <w:rFonts w:ascii="Lucida Sans"/>
          <w:b/>
          <w:spacing w:val="-1"/>
          <w:sz w:val="28"/>
        </w:rPr>
        <w:t>WOMB,</w:t>
      </w:r>
      <w:r>
        <w:rPr>
          <w:rFonts w:ascii="Lucida Sans"/>
          <w:b/>
          <w:spacing w:val="-13"/>
          <w:sz w:val="28"/>
        </w:rPr>
        <w:t xml:space="preserve"> </w:t>
      </w:r>
      <w:r>
        <w:rPr>
          <w:rFonts w:ascii="Lucida Sans"/>
          <w:b/>
          <w:spacing w:val="-1"/>
          <w:sz w:val="28"/>
        </w:rPr>
        <w:t>THE</w:t>
      </w:r>
      <w:r>
        <w:rPr>
          <w:rFonts w:ascii="Lucida Sans"/>
          <w:b/>
          <w:spacing w:val="-10"/>
          <w:sz w:val="28"/>
        </w:rPr>
        <w:t xml:space="preserve"> </w:t>
      </w:r>
      <w:r>
        <w:rPr>
          <w:rFonts w:ascii="Lucida Sans"/>
          <w:b/>
          <w:spacing w:val="-1"/>
          <w:sz w:val="28"/>
        </w:rPr>
        <w:t>PRIMAL</w:t>
      </w:r>
      <w:r>
        <w:rPr>
          <w:rFonts w:ascii="Lucida Sans"/>
          <w:b/>
          <w:spacing w:val="-14"/>
          <w:sz w:val="28"/>
        </w:rPr>
        <w:t xml:space="preserve"> </w:t>
      </w:r>
      <w:r>
        <w:rPr>
          <w:rFonts w:ascii="Lucida Sans"/>
          <w:b/>
          <w:sz w:val="28"/>
        </w:rPr>
        <w:t>SCREAM,</w:t>
      </w:r>
      <w:r>
        <w:rPr>
          <w:rFonts w:ascii="Lucida Sans"/>
          <w:b/>
          <w:spacing w:val="31"/>
          <w:w w:val="99"/>
          <w:sz w:val="28"/>
        </w:rPr>
        <w:t xml:space="preserve"> </w:t>
      </w:r>
      <w:r>
        <w:rPr>
          <w:rFonts w:ascii="Lucida Sans"/>
          <w:b/>
          <w:sz w:val="28"/>
        </w:rPr>
        <w:t>CLEAN</w:t>
      </w:r>
      <w:r>
        <w:rPr>
          <w:rFonts w:ascii="Lucida Sans"/>
          <w:b/>
          <w:spacing w:val="-10"/>
          <w:sz w:val="28"/>
        </w:rPr>
        <w:t xml:space="preserve"> </w:t>
      </w:r>
      <w:r>
        <w:rPr>
          <w:rFonts w:ascii="Lucida Sans"/>
          <w:b/>
          <w:spacing w:val="-1"/>
          <w:sz w:val="28"/>
        </w:rPr>
        <w:t>THE</w:t>
      </w:r>
      <w:r>
        <w:rPr>
          <w:rFonts w:ascii="Lucida Sans"/>
          <w:b/>
          <w:spacing w:val="-6"/>
          <w:sz w:val="28"/>
        </w:rPr>
        <w:t xml:space="preserve"> </w:t>
      </w:r>
      <w:r>
        <w:rPr>
          <w:rFonts w:ascii="Lucida Sans"/>
          <w:b/>
          <w:spacing w:val="-1"/>
          <w:sz w:val="28"/>
        </w:rPr>
        <w:t>KARMA</w:t>
      </w:r>
      <w:r>
        <w:rPr>
          <w:rFonts w:ascii="Lucida Sans"/>
          <w:b/>
          <w:spacing w:val="-9"/>
          <w:sz w:val="28"/>
        </w:rPr>
        <w:t xml:space="preserve"> </w:t>
      </w:r>
      <w:r>
        <w:rPr>
          <w:rFonts w:ascii="Lucida Sans"/>
          <w:b/>
          <w:spacing w:val="-1"/>
          <w:sz w:val="28"/>
        </w:rPr>
        <w:t>FROM</w:t>
      </w:r>
      <w:r>
        <w:rPr>
          <w:rFonts w:ascii="Lucida Sans"/>
          <w:b/>
          <w:spacing w:val="-8"/>
          <w:sz w:val="28"/>
        </w:rPr>
        <w:t xml:space="preserve"> </w:t>
      </w:r>
      <w:r>
        <w:rPr>
          <w:rFonts w:ascii="Lucida Sans"/>
          <w:b/>
          <w:spacing w:val="-1"/>
          <w:sz w:val="28"/>
        </w:rPr>
        <w:t>ALL</w:t>
      </w:r>
      <w:r>
        <w:rPr>
          <w:rFonts w:ascii="Lucida Sans"/>
          <w:b/>
          <w:spacing w:val="-9"/>
          <w:sz w:val="28"/>
        </w:rPr>
        <w:t xml:space="preserve"> </w:t>
      </w:r>
      <w:r>
        <w:rPr>
          <w:rFonts w:ascii="Lucida Sans"/>
          <w:b/>
          <w:spacing w:val="-1"/>
          <w:sz w:val="28"/>
        </w:rPr>
        <w:t>THE</w:t>
      </w:r>
      <w:r>
        <w:rPr>
          <w:rFonts w:ascii="Lucida Sans"/>
          <w:b/>
          <w:spacing w:val="-7"/>
          <w:sz w:val="28"/>
        </w:rPr>
        <w:t xml:space="preserve"> </w:t>
      </w:r>
      <w:r>
        <w:rPr>
          <w:rFonts w:ascii="Lucida Sans"/>
          <w:b/>
          <w:spacing w:val="-1"/>
          <w:sz w:val="28"/>
        </w:rPr>
        <w:t>YEARS</w:t>
      </w:r>
      <w:r>
        <w:rPr>
          <w:rFonts w:ascii="Lucida Sans"/>
          <w:b/>
          <w:spacing w:val="-7"/>
          <w:sz w:val="28"/>
        </w:rPr>
        <w:t xml:space="preserve"> </w:t>
      </w:r>
      <w:r>
        <w:rPr>
          <w:rFonts w:ascii="Lucida Sans"/>
          <w:b/>
          <w:spacing w:val="-1"/>
          <w:sz w:val="28"/>
        </w:rPr>
        <w:t>OF</w:t>
      </w:r>
      <w:r>
        <w:rPr>
          <w:rFonts w:ascii="Lucida Sans"/>
          <w:b/>
          <w:spacing w:val="28"/>
          <w:w w:val="99"/>
          <w:sz w:val="28"/>
        </w:rPr>
        <w:t xml:space="preserve"> </w:t>
      </w:r>
      <w:r>
        <w:rPr>
          <w:rFonts w:ascii="Lucida Sans"/>
          <w:b/>
          <w:spacing w:val="-1"/>
          <w:sz w:val="28"/>
        </w:rPr>
        <w:t>YOUR</w:t>
      </w:r>
      <w:r>
        <w:rPr>
          <w:rFonts w:ascii="Lucida Sans"/>
          <w:b/>
          <w:spacing w:val="-11"/>
          <w:sz w:val="28"/>
        </w:rPr>
        <w:t xml:space="preserve"> </w:t>
      </w:r>
      <w:r>
        <w:rPr>
          <w:rFonts w:ascii="Lucida Sans"/>
          <w:b/>
          <w:spacing w:val="-1"/>
          <w:sz w:val="28"/>
        </w:rPr>
        <w:t>LIFE,</w:t>
      </w:r>
      <w:r>
        <w:rPr>
          <w:rFonts w:ascii="Lucida Sans"/>
          <w:b/>
          <w:spacing w:val="-11"/>
          <w:sz w:val="28"/>
        </w:rPr>
        <w:t xml:space="preserve"> </w:t>
      </w:r>
      <w:r>
        <w:rPr>
          <w:rFonts w:ascii="Lucida Sans"/>
          <w:b/>
          <w:spacing w:val="-1"/>
          <w:sz w:val="28"/>
        </w:rPr>
        <w:t>CREATE</w:t>
      </w:r>
      <w:r>
        <w:rPr>
          <w:rFonts w:ascii="Lucida Sans"/>
          <w:b/>
          <w:spacing w:val="-8"/>
          <w:sz w:val="28"/>
        </w:rPr>
        <w:t xml:space="preserve"> </w:t>
      </w:r>
      <w:r>
        <w:rPr>
          <w:rFonts w:ascii="Lucida Sans"/>
          <w:b/>
          <w:spacing w:val="-1"/>
          <w:sz w:val="28"/>
        </w:rPr>
        <w:t>GOOD</w:t>
      </w:r>
      <w:r>
        <w:rPr>
          <w:rFonts w:ascii="Lucida Sans"/>
          <w:b/>
          <w:spacing w:val="-11"/>
          <w:sz w:val="28"/>
        </w:rPr>
        <w:t xml:space="preserve"> </w:t>
      </w:r>
      <w:r>
        <w:rPr>
          <w:rFonts w:ascii="Lucida Sans"/>
          <w:b/>
          <w:spacing w:val="-1"/>
          <w:sz w:val="28"/>
        </w:rPr>
        <w:t>LUCK,</w:t>
      </w:r>
      <w:r>
        <w:rPr>
          <w:rFonts w:ascii="Lucida Sans"/>
          <w:b/>
          <w:spacing w:val="-10"/>
          <w:sz w:val="28"/>
        </w:rPr>
        <w:t xml:space="preserve"> </w:t>
      </w:r>
      <w:r>
        <w:rPr>
          <w:rFonts w:ascii="Lucida Sans"/>
          <w:b/>
          <w:spacing w:val="-1"/>
          <w:sz w:val="28"/>
        </w:rPr>
        <w:t>AND</w:t>
      </w:r>
      <w:r>
        <w:rPr>
          <w:rFonts w:ascii="Lucida Sans"/>
          <w:b/>
          <w:spacing w:val="-11"/>
          <w:sz w:val="28"/>
        </w:rPr>
        <w:t xml:space="preserve"> </w:t>
      </w:r>
      <w:r>
        <w:rPr>
          <w:rFonts w:ascii="Lucida Sans"/>
          <w:b/>
          <w:spacing w:val="-1"/>
          <w:sz w:val="28"/>
        </w:rPr>
        <w:t>GOOD</w:t>
      </w:r>
      <w:r>
        <w:rPr>
          <w:rFonts w:ascii="Lucida Sans"/>
          <w:b/>
          <w:spacing w:val="32"/>
          <w:w w:val="99"/>
          <w:sz w:val="28"/>
        </w:rPr>
        <w:t xml:space="preserve"> </w:t>
      </w:r>
      <w:r>
        <w:rPr>
          <w:rFonts w:ascii="Lucida Sans"/>
          <w:b/>
          <w:spacing w:val="-1"/>
          <w:sz w:val="28"/>
        </w:rPr>
        <w:t>HEALTH.</w:t>
      </w:r>
    </w:p>
    <w:p w:rsidR="00743C02" w:rsidRDefault="00743C02">
      <w:pPr>
        <w:jc w:val="center"/>
        <w:rPr>
          <w:rFonts w:ascii="Lucida Sans" w:eastAsia="Lucida Sans" w:hAnsi="Lucida Sans" w:cs="Lucida Sans"/>
          <w:sz w:val="28"/>
          <w:szCs w:val="28"/>
        </w:rPr>
        <w:sectPr w:rsidR="00743C02">
          <w:pgSz w:w="8640" w:h="12960"/>
          <w:pgMar w:top="1000" w:right="920" w:bottom="900" w:left="920" w:header="0" w:footer="710" w:gutter="0"/>
          <w:cols w:space="720"/>
        </w:sectPr>
      </w:pPr>
    </w:p>
    <w:p w:rsidR="00743C02" w:rsidRDefault="001F2438">
      <w:pPr>
        <w:spacing w:before="9"/>
        <w:ind w:left="170" w:right="128"/>
        <w:jc w:val="center"/>
        <w:rPr>
          <w:rFonts w:ascii="Lucida Sans" w:eastAsia="Lucida Sans" w:hAnsi="Lucida Sans" w:cs="Lucida Sans"/>
          <w:sz w:val="40"/>
          <w:szCs w:val="40"/>
        </w:rPr>
      </w:pPr>
      <w:r>
        <w:rPr>
          <w:rFonts w:ascii="Lucida Sans"/>
          <w:b/>
          <w:sz w:val="40"/>
        </w:rPr>
        <w:lastRenderedPageBreak/>
        <w:t>ENERGY</w:t>
      </w:r>
      <w:r>
        <w:rPr>
          <w:rFonts w:ascii="Lucida Sans"/>
          <w:b/>
          <w:spacing w:val="-50"/>
          <w:sz w:val="40"/>
        </w:rPr>
        <w:t xml:space="preserve"> </w:t>
      </w:r>
      <w:r>
        <w:rPr>
          <w:rFonts w:ascii="Lucida Sans"/>
          <w:b/>
          <w:sz w:val="40"/>
        </w:rPr>
        <w:t>ENHANCEMENT</w:t>
      </w:r>
    </w:p>
    <w:p w:rsidR="00743C02" w:rsidRDefault="001F2438">
      <w:pPr>
        <w:spacing w:before="280"/>
        <w:ind w:left="271" w:right="228" w:firstLine="1"/>
        <w:jc w:val="center"/>
        <w:rPr>
          <w:rFonts w:ascii="Lucida Sans" w:eastAsia="Lucida Sans" w:hAnsi="Lucida Sans" w:cs="Lucida Sans"/>
          <w:sz w:val="32"/>
          <w:szCs w:val="32"/>
        </w:rPr>
      </w:pPr>
      <w:r>
        <w:rPr>
          <w:rFonts w:ascii="Lucida Sans"/>
          <w:b/>
          <w:spacing w:val="-1"/>
          <w:sz w:val="32"/>
        </w:rPr>
        <w:t>THROUGH ENERGY ENHANCEMENT</w:t>
      </w:r>
      <w:r>
        <w:rPr>
          <w:rFonts w:ascii="Lucida Sans"/>
          <w:b/>
          <w:spacing w:val="22"/>
          <w:sz w:val="32"/>
        </w:rPr>
        <w:t xml:space="preserve"> </w:t>
      </w:r>
      <w:r>
        <w:rPr>
          <w:rFonts w:ascii="Lucida Sans"/>
          <w:b/>
          <w:spacing w:val="-1"/>
          <w:sz w:val="32"/>
        </w:rPr>
        <w:t xml:space="preserve">MEDITATION, CHOOSE </w:t>
      </w:r>
      <w:r>
        <w:rPr>
          <w:rFonts w:ascii="Lucida Sans"/>
          <w:b/>
          <w:sz w:val="32"/>
        </w:rPr>
        <w:t>A</w:t>
      </w:r>
      <w:r>
        <w:rPr>
          <w:rFonts w:ascii="Lucida Sans"/>
          <w:b/>
          <w:spacing w:val="-1"/>
          <w:sz w:val="32"/>
        </w:rPr>
        <w:t xml:space="preserve"> DEFECT FREE</w:t>
      </w:r>
      <w:r>
        <w:rPr>
          <w:rFonts w:ascii="Lucida Sans"/>
          <w:b/>
          <w:spacing w:val="23"/>
          <w:sz w:val="32"/>
        </w:rPr>
        <w:t xml:space="preserve"> </w:t>
      </w:r>
      <w:r>
        <w:rPr>
          <w:rFonts w:ascii="Lucida Sans"/>
          <w:b/>
          <w:spacing w:val="-1"/>
          <w:sz w:val="32"/>
        </w:rPr>
        <w:t>LIFE OF RICHNESS, PEACE AND JOY</w:t>
      </w:r>
    </w:p>
    <w:p w:rsidR="00743C02" w:rsidRDefault="001F2438">
      <w:pPr>
        <w:pStyle w:val="Corpodetexto"/>
        <w:spacing w:before="121"/>
      </w:pPr>
      <w:r>
        <w:rPr>
          <w:spacing w:val="-1"/>
        </w:rPr>
        <w:t>Any</w:t>
      </w:r>
      <w:r>
        <w:rPr>
          <w:spacing w:val="-2"/>
        </w:rPr>
        <w:t xml:space="preserve"> </w:t>
      </w:r>
      <w:r>
        <w:rPr>
          <w:spacing w:val="-1"/>
        </w:rPr>
        <w:t>Human</w:t>
      </w:r>
      <w:r>
        <w:t xml:space="preserve"> </w:t>
      </w:r>
      <w:r>
        <w:rPr>
          <w:spacing w:val="-1"/>
        </w:rPr>
        <w:t>Being. Any</w:t>
      </w:r>
      <w:r>
        <w:rPr>
          <w:spacing w:val="-2"/>
        </w:rPr>
        <w:t xml:space="preserve"> </w:t>
      </w:r>
      <w:r>
        <w:rPr>
          <w:spacing w:val="-1"/>
        </w:rPr>
        <w:t>Line</w:t>
      </w:r>
      <w:r>
        <w:rPr>
          <w:spacing w:val="1"/>
        </w:rPr>
        <w:t xml:space="preserve"> </w:t>
      </w:r>
      <w:r>
        <w:rPr>
          <w:spacing w:val="-1"/>
        </w:rPr>
        <w:t>of</w:t>
      </w:r>
      <w:r>
        <w:t xml:space="preserve"> </w:t>
      </w:r>
      <w:r>
        <w:rPr>
          <w:spacing w:val="-1"/>
        </w:rPr>
        <w:t>work.</w:t>
      </w:r>
    </w:p>
    <w:p w:rsidR="00743C02" w:rsidRDefault="001F2438">
      <w:pPr>
        <w:pStyle w:val="Corpodetexto"/>
        <w:ind w:right="210" w:firstLine="62"/>
      </w:pPr>
      <w:r>
        <w:rPr>
          <w:spacing w:val="-1"/>
        </w:rPr>
        <w:t>Whether you</w:t>
      </w:r>
      <w:r>
        <w:rPr>
          <w:spacing w:val="-2"/>
        </w:rPr>
        <w:t xml:space="preserve"> </w:t>
      </w:r>
      <w:r>
        <w:rPr>
          <w:spacing w:val="-1"/>
        </w:rPr>
        <w:t xml:space="preserve">are </w:t>
      </w:r>
      <w:r>
        <w:t xml:space="preserve">a </w:t>
      </w:r>
      <w:r>
        <w:rPr>
          <w:spacing w:val="-1"/>
        </w:rPr>
        <w:t xml:space="preserve">Businessman, </w:t>
      </w:r>
      <w:r>
        <w:t>an</w:t>
      </w:r>
      <w:r>
        <w:rPr>
          <w:spacing w:val="-1"/>
        </w:rPr>
        <w:t xml:space="preserve"> Executive,</w:t>
      </w:r>
      <w:r>
        <w:rPr>
          <w:spacing w:val="-2"/>
        </w:rPr>
        <w:t xml:space="preserve"> </w:t>
      </w:r>
      <w:r>
        <w:t xml:space="preserve">a </w:t>
      </w:r>
      <w:r>
        <w:rPr>
          <w:spacing w:val="-1"/>
        </w:rPr>
        <w:t xml:space="preserve">Nurse, </w:t>
      </w:r>
      <w:r>
        <w:t>a</w:t>
      </w:r>
      <w:r>
        <w:rPr>
          <w:spacing w:val="-1"/>
        </w:rPr>
        <w:t xml:space="preserve"> Doctor,</w:t>
      </w:r>
      <w:r>
        <w:rPr>
          <w:spacing w:val="47"/>
        </w:rPr>
        <w:t xml:space="preserve"> </w:t>
      </w:r>
      <w:r>
        <w:rPr>
          <w:spacing w:val="-1"/>
        </w:rPr>
        <w:t>an</w:t>
      </w:r>
      <w:r>
        <w:t xml:space="preserve"> </w:t>
      </w:r>
      <w:r>
        <w:rPr>
          <w:spacing w:val="-1"/>
        </w:rPr>
        <w:t>Engineer,</w:t>
      </w:r>
      <w:r>
        <w:t xml:space="preserve"> a</w:t>
      </w:r>
      <w:r>
        <w:rPr>
          <w:spacing w:val="-1"/>
        </w:rPr>
        <w:t xml:space="preserve"> Computer</w:t>
      </w:r>
      <w:r>
        <w:t xml:space="preserve"> </w:t>
      </w:r>
      <w:r>
        <w:rPr>
          <w:spacing w:val="-1"/>
        </w:rPr>
        <w:t>Scientist,</w:t>
      </w:r>
      <w:r>
        <w:rPr>
          <w:spacing w:val="-2"/>
        </w:rPr>
        <w:t xml:space="preserve"> </w:t>
      </w:r>
      <w:r>
        <w:t>a</w:t>
      </w:r>
      <w:r>
        <w:rPr>
          <w:spacing w:val="-1"/>
        </w:rPr>
        <w:t xml:space="preserve"> Salesman,</w:t>
      </w:r>
      <w:r>
        <w:t xml:space="preserve"> </w:t>
      </w:r>
      <w:r>
        <w:rPr>
          <w:spacing w:val="-1"/>
        </w:rPr>
        <w:t>Housewife,</w:t>
      </w:r>
      <w:r>
        <w:t xml:space="preserve"> </w:t>
      </w:r>
      <w:r>
        <w:rPr>
          <w:spacing w:val="-1"/>
        </w:rPr>
        <w:t>Yogi</w:t>
      </w:r>
      <w:r>
        <w:t xml:space="preserve"> </w:t>
      </w:r>
      <w:r>
        <w:rPr>
          <w:spacing w:val="-1"/>
        </w:rPr>
        <w:t>or</w:t>
      </w:r>
      <w:r>
        <w:rPr>
          <w:spacing w:val="27"/>
        </w:rPr>
        <w:t xml:space="preserve"> </w:t>
      </w:r>
      <w:r>
        <w:rPr>
          <w:spacing w:val="-1"/>
        </w:rPr>
        <w:t>Student,</w:t>
      </w:r>
      <w:r>
        <w:rPr>
          <w:spacing w:val="-2"/>
        </w:rPr>
        <w:t xml:space="preserve"> </w:t>
      </w:r>
      <w:r>
        <w:rPr>
          <w:spacing w:val="-1"/>
        </w:rPr>
        <w:t>you are</w:t>
      </w:r>
      <w:r>
        <w:t xml:space="preserve"> </w:t>
      </w:r>
      <w:r>
        <w:rPr>
          <w:spacing w:val="-1"/>
        </w:rPr>
        <w:t>interested</w:t>
      </w:r>
      <w:r>
        <w:rPr>
          <w:spacing w:val="-2"/>
        </w:rPr>
        <w:t xml:space="preserve"> </w:t>
      </w:r>
      <w:r>
        <w:rPr>
          <w:spacing w:val="-1"/>
        </w:rPr>
        <w:t>in having</w:t>
      </w:r>
      <w:r>
        <w:t xml:space="preserve"> a</w:t>
      </w:r>
      <w:r>
        <w:rPr>
          <w:spacing w:val="-1"/>
        </w:rPr>
        <w:t xml:space="preserve"> Defect Free</w:t>
      </w:r>
      <w:r>
        <w:t xml:space="preserve"> </w:t>
      </w:r>
      <w:r>
        <w:rPr>
          <w:spacing w:val="-1"/>
        </w:rPr>
        <w:t>Life.</w:t>
      </w:r>
    </w:p>
    <w:p w:rsidR="00743C02" w:rsidRDefault="001F2438">
      <w:pPr>
        <w:pStyle w:val="Corpodetexto"/>
        <w:ind w:right="131"/>
      </w:pPr>
      <w:r>
        <w:t xml:space="preserve">A </w:t>
      </w:r>
      <w:r>
        <w:rPr>
          <w:spacing w:val="-1"/>
        </w:rPr>
        <w:t>Life</w:t>
      </w:r>
      <w:r>
        <w:t xml:space="preserve"> </w:t>
      </w:r>
      <w:r>
        <w:rPr>
          <w:spacing w:val="-2"/>
        </w:rPr>
        <w:t>without</w:t>
      </w:r>
      <w:r>
        <w:rPr>
          <w:spacing w:val="2"/>
        </w:rPr>
        <w:t xml:space="preserve"> </w:t>
      </w:r>
      <w:r>
        <w:rPr>
          <w:spacing w:val="-1"/>
        </w:rPr>
        <w:t>Faults</w:t>
      </w:r>
      <w:r>
        <w:rPr>
          <w:spacing w:val="-2"/>
        </w:rPr>
        <w:t xml:space="preserve"> </w:t>
      </w:r>
      <w:r>
        <w:t>or</w:t>
      </w:r>
      <w:r>
        <w:rPr>
          <w:spacing w:val="-1"/>
        </w:rPr>
        <w:t xml:space="preserve"> Mistakes </w:t>
      </w:r>
      <w:r>
        <w:t>or</w:t>
      </w:r>
      <w:r>
        <w:rPr>
          <w:spacing w:val="-1"/>
        </w:rPr>
        <w:t xml:space="preserve"> Problems</w:t>
      </w:r>
      <w:r>
        <w:t xml:space="preserve"> of any</w:t>
      </w:r>
      <w:r>
        <w:rPr>
          <w:spacing w:val="-2"/>
        </w:rPr>
        <w:t xml:space="preserve"> </w:t>
      </w:r>
      <w:r>
        <w:rPr>
          <w:spacing w:val="-1"/>
        </w:rPr>
        <w:t xml:space="preserve">kind. </w:t>
      </w:r>
      <w:r>
        <w:t>A life</w:t>
      </w:r>
      <w:r>
        <w:rPr>
          <w:spacing w:val="-1"/>
        </w:rPr>
        <w:t xml:space="preserve"> </w:t>
      </w:r>
      <w:r>
        <w:t>of</w:t>
      </w:r>
      <w:r>
        <w:rPr>
          <w:spacing w:val="43"/>
        </w:rPr>
        <w:t xml:space="preserve"> </w:t>
      </w:r>
      <w:r>
        <w:t>Richness,</w:t>
      </w:r>
      <w:r>
        <w:rPr>
          <w:spacing w:val="-1"/>
        </w:rPr>
        <w:t xml:space="preserve"> Internal </w:t>
      </w:r>
      <w:r>
        <w:t xml:space="preserve">and </w:t>
      </w:r>
      <w:r>
        <w:rPr>
          <w:spacing w:val="-1"/>
        </w:rPr>
        <w:t>External</w:t>
      </w:r>
      <w:r>
        <w:t xml:space="preserve"> </w:t>
      </w:r>
      <w:r>
        <w:rPr>
          <w:spacing w:val="-2"/>
        </w:rPr>
        <w:t>where</w:t>
      </w:r>
      <w:r>
        <w:t xml:space="preserve"> </w:t>
      </w:r>
      <w:r>
        <w:rPr>
          <w:spacing w:val="-1"/>
        </w:rPr>
        <w:t>your</w:t>
      </w:r>
      <w:r>
        <w:rPr>
          <w:spacing w:val="1"/>
        </w:rPr>
        <w:t xml:space="preserve"> </w:t>
      </w:r>
      <w:r>
        <w:rPr>
          <w:spacing w:val="-1"/>
        </w:rPr>
        <w:t>meditationally</w:t>
      </w:r>
      <w:r>
        <w:rPr>
          <w:spacing w:val="-2"/>
        </w:rPr>
        <w:t xml:space="preserve"> </w:t>
      </w:r>
      <w:r>
        <w:rPr>
          <w:spacing w:val="-1"/>
        </w:rPr>
        <w:t>increased</w:t>
      </w:r>
      <w:r>
        <w:rPr>
          <w:spacing w:val="61"/>
        </w:rPr>
        <w:t xml:space="preserve"> </w:t>
      </w:r>
      <w:r>
        <w:rPr>
          <w:spacing w:val="-1"/>
        </w:rPr>
        <w:t>Energy</w:t>
      </w:r>
      <w:r>
        <w:t xml:space="preserve"> </w:t>
      </w:r>
      <w:r>
        <w:rPr>
          <w:spacing w:val="-2"/>
        </w:rPr>
        <w:t>will</w:t>
      </w:r>
      <w:r>
        <w:rPr>
          <w:spacing w:val="1"/>
        </w:rPr>
        <w:t xml:space="preserve"> </w:t>
      </w:r>
      <w:r>
        <w:rPr>
          <w:spacing w:val="-1"/>
        </w:rPr>
        <w:t>produce</w:t>
      </w:r>
      <w:r>
        <w:rPr>
          <w:spacing w:val="1"/>
        </w:rPr>
        <w:t xml:space="preserve"> </w:t>
      </w:r>
      <w:r>
        <w:rPr>
          <w:spacing w:val="-1"/>
        </w:rPr>
        <w:t>Results!!</w:t>
      </w:r>
    </w:p>
    <w:p w:rsidR="00743C02" w:rsidRDefault="001F2438">
      <w:pPr>
        <w:pStyle w:val="Corpodetexto"/>
        <w:ind w:right="210"/>
      </w:pPr>
      <w:r>
        <w:rPr>
          <w:spacing w:val="-1"/>
        </w:rPr>
        <w:t xml:space="preserve">Meditation </w:t>
      </w:r>
      <w:r>
        <w:t>and Energy</w:t>
      </w:r>
      <w:r>
        <w:rPr>
          <w:spacing w:val="-2"/>
        </w:rPr>
        <w:t xml:space="preserve"> </w:t>
      </w:r>
      <w:r>
        <w:rPr>
          <w:spacing w:val="-1"/>
        </w:rPr>
        <w:t>Enhancement</w:t>
      </w:r>
      <w:r>
        <w:rPr>
          <w:spacing w:val="1"/>
        </w:rPr>
        <w:t xml:space="preserve"> </w:t>
      </w:r>
      <w:r>
        <w:rPr>
          <w:spacing w:val="-1"/>
        </w:rPr>
        <w:t xml:space="preserve">which </w:t>
      </w:r>
      <w:r>
        <w:t xml:space="preserve">teaches </w:t>
      </w:r>
      <w:r>
        <w:rPr>
          <w:spacing w:val="-1"/>
        </w:rPr>
        <w:t>Twenty</w:t>
      </w:r>
      <w:r>
        <w:rPr>
          <w:spacing w:val="-2"/>
        </w:rPr>
        <w:t xml:space="preserve"> </w:t>
      </w:r>
      <w:r>
        <w:rPr>
          <w:spacing w:val="-1"/>
        </w:rPr>
        <w:t>Seven</w:t>
      </w:r>
      <w:r>
        <w:rPr>
          <w:spacing w:val="47"/>
        </w:rPr>
        <w:t xml:space="preserve"> </w:t>
      </w:r>
      <w:r>
        <w:rPr>
          <w:spacing w:val="-1"/>
        </w:rPr>
        <w:t xml:space="preserve">Ancient </w:t>
      </w:r>
      <w:r>
        <w:t>and</w:t>
      </w:r>
      <w:r>
        <w:rPr>
          <w:spacing w:val="-3"/>
        </w:rPr>
        <w:t xml:space="preserve"> </w:t>
      </w:r>
      <w:r>
        <w:rPr>
          <w:spacing w:val="-1"/>
        </w:rPr>
        <w:t>Effective techniques</w:t>
      </w:r>
      <w:r>
        <w:t xml:space="preserve"> </w:t>
      </w:r>
      <w:r>
        <w:rPr>
          <w:spacing w:val="-1"/>
        </w:rPr>
        <w:t>Beyond</w:t>
      </w:r>
      <w:r>
        <w:rPr>
          <w:spacing w:val="-2"/>
        </w:rPr>
        <w:t xml:space="preserve"> </w:t>
      </w:r>
      <w:r>
        <w:rPr>
          <w:spacing w:val="-1"/>
        </w:rPr>
        <w:t>Simple</w:t>
      </w:r>
      <w:r>
        <w:t xml:space="preserve"> </w:t>
      </w:r>
      <w:r>
        <w:rPr>
          <w:spacing w:val="-1"/>
        </w:rPr>
        <w:t xml:space="preserve">Meditation </w:t>
      </w:r>
      <w:r>
        <w:t>to</w:t>
      </w:r>
      <w:r>
        <w:rPr>
          <w:spacing w:val="69"/>
        </w:rPr>
        <w:t xml:space="preserve"> </w:t>
      </w:r>
      <w:r>
        <w:t>Speed</w:t>
      </w:r>
      <w:r>
        <w:rPr>
          <w:spacing w:val="-1"/>
        </w:rPr>
        <w:t xml:space="preserve"> </w:t>
      </w:r>
      <w:r>
        <w:t>Up</w:t>
      </w:r>
      <w:r>
        <w:rPr>
          <w:spacing w:val="-1"/>
        </w:rPr>
        <w:t xml:space="preserve"> </w:t>
      </w:r>
      <w:r>
        <w:t xml:space="preserve">the </w:t>
      </w:r>
      <w:r>
        <w:rPr>
          <w:spacing w:val="-1"/>
        </w:rPr>
        <w:t>Meditative</w:t>
      </w:r>
      <w:r>
        <w:rPr>
          <w:spacing w:val="1"/>
        </w:rPr>
        <w:t xml:space="preserve"> </w:t>
      </w:r>
      <w:r>
        <w:rPr>
          <w:spacing w:val="-1"/>
        </w:rPr>
        <w:t>Process</w:t>
      </w:r>
      <w:r>
        <w:t xml:space="preserve"> </w:t>
      </w:r>
      <w:r>
        <w:rPr>
          <w:spacing w:val="-1"/>
        </w:rPr>
        <w:t>will</w:t>
      </w:r>
      <w:r>
        <w:t xml:space="preserve"> </w:t>
      </w:r>
      <w:r>
        <w:rPr>
          <w:spacing w:val="-1"/>
        </w:rPr>
        <w:t>progressively</w:t>
      </w:r>
      <w:r>
        <w:rPr>
          <w:spacing w:val="-2"/>
        </w:rPr>
        <w:t xml:space="preserve"> </w:t>
      </w:r>
      <w:r>
        <w:t xml:space="preserve">give </w:t>
      </w:r>
      <w:r>
        <w:rPr>
          <w:spacing w:val="-1"/>
        </w:rPr>
        <w:t>you</w:t>
      </w:r>
      <w:r>
        <w:rPr>
          <w:spacing w:val="-2"/>
        </w:rPr>
        <w:t xml:space="preserve"> </w:t>
      </w:r>
      <w:r>
        <w:t>that</w:t>
      </w:r>
      <w:r>
        <w:rPr>
          <w:spacing w:val="41"/>
        </w:rPr>
        <w:t xml:space="preserve"> </w:t>
      </w:r>
      <w:r>
        <w:rPr>
          <w:spacing w:val="-1"/>
        </w:rPr>
        <w:t>Defect</w:t>
      </w:r>
      <w:r>
        <w:t xml:space="preserve"> </w:t>
      </w:r>
      <w:r>
        <w:rPr>
          <w:spacing w:val="-1"/>
        </w:rPr>
        <w:t>Free</w:t>
      </w:r>
      <w:r>
        <w:rPr>
          <w:spacing w:val="-2"/>
        </w:rPr>
        <w:t xml:space="preserve"> </w:t>
      </w:r>
      <w:r>
        <w:rPr>
          <w:spacing w:val="-1"/>
        </w:rPr>
        <w:t>Life</w:t>
      </w:r>
      <w:r>
        <w:rPr>
          <w:spacing w:val="1"/>
        </w:rPr>
        <w:t xml:space="preserve"> </w:t>
      </w:r>
      <w:r>
        <w:rPr>
          <w:spacing w:val="-1"/>
        </w:rPr>
        <w:t>of Richness and</w:t>
      </w:r>
      <w:r>
        <w:rPr>
          <w:spacing w:val="-2"/>
        </w:rPr>
        <w:t xml:space="preserve"> </w:t>
      </w:r>
      <w:r>
        <w:rPr>
          <w:spacing w:val="-1"/>
        </w:rPr>
        <w:t>Joy, giving</w:t>
      </w:r>
      <w:r>
        <w:t xml:space="preserve"> </w:t>
      </w:r>
      <w:r>
        <w:rPr>
          <w:spacing w:val="-1"/>
        </w:rPr>
        <w:t>You Energy,</w:t>
      </w:r>
      <w:r>
        <w:rPr>
          <w:spacing w:val="1"/>
        </w:rPr>
        <w:t xml:space="preserve"> </w:t>
      </w:r>
      <w:r>
        <w:rPr>
          <w:spacing w:val="-1"/>
        </w:rPr>
        <w:t>Love,</w:t>
      </w:r>
      <w:r>
        <w:rPr>
          <w:spacing w:val="45"/>
        </w:rPr>
        <w:t xml:space="preserve"> </w:t>
      </w:r>
      <w:r>
        <w:rPr>
          <w:spacing w:val="-1"/>
        </w:rPr>
        <w:t>Intelligence and Will.</w:t>
      </w:r>
    </w:p>
    <w:p w:rsidR="00743C02" w:rsidRDefault="001F2438">
      <w:pPr>
        <w:pStyle w:val="Corpodetexto"/>
        <w:ind w:right="210"/>
      </w:pPr>
      <w:r>
        <w:rPr>
          <w:spacing w:val="-1"/>
        </w:rPr>
        <w:t>For 5000</w:t>
      </w:r>
      <w:r>
        <w:t xml:space="preserve"> </w:t>
      </w:r>
      <w:r>
        <w:rPr>
          <w:spacing w:val="-1"/>
        </w:rPr>
        <w:t>years</w:t>
      </w:r>
      <w:r>
        <w:t xml:space="preserve"> </w:t>
      </w:r>
      <w:r>
        <w:rPr>
          <w:spacing w:val="-1"/>
        </w:rPr>
        <w:t>sages</w:t>
      </w:r>
      <w:r>
        <w:rPr>
          <w:spacing w:val="-3"/>
        </w:rPr>
        <w:t xml:space="preserve"> </w:t>
      </w:r>
      <w:r>
        <w:rPr>
          <w:spacing w:val="-1"/>
        </w:rPr>
        <w:t>and</w:t>
      </w:r>
      <w:r>
        <w:t xml:space="preserve"> </w:t>
      </w:r>
      <w:r>
        <w:rPr>
          <w:spacing w:val="-1"/>
        </w:rPr>
        <w:t>saints</w:t>
      </w:r>
      <w:r>
        <w:rPr>
          <w:spacing w:val="-2"/>
        </w:rPr>
        <w:t xml:space="preserve"> </w:t>
      </w:r>
      <w:r>
        <w:rPr>
          <w:spacing w:val="-1"/>
        </w:rPr>
        <w:t>have</w:t>
      </w:r>
      <w:r>
        <w:t xml:space="preserve"> </w:t>
      </w:r>
      <w:r>
        <w:rPr>
          <w:spacing w:val="-1"/>
        </w:rPr>
        <w:t>been</w:t>
      </w:r>
      <w:r>
        <w:rPr>
          <w:spacing w:val="-2"/>
        </w:rPr>
        <w:t xml:space="preserve"> </w:t>
      </w:r>
      <w:r>
        <w:rPr>
          <w:spacing w:val="-1"/>
        </w:rPr>
        <w:t>telling</w:t>
      </w:r>
      <w:r>
        <w:rPr>
          <w:spacing w:val="1"/>
        </w:rPr>
        <w:t xml:space="preserve"> </w:t>
      </w:r>
      <w:r>
        <w:rPr>
          <w:spacing w:val="-1"/>
        </w:rPr>
        <w:t>you</w:t>
      </w:r>
      <w:r>
        <w:rPr>
          <w:spacing w:val="-2"/>
        </w:rPr>
        <w:t xml:space="preserve"> </w:t>
      </w:r>
      <w:r>
        <w:rPr>
          <w:spacing w:val="-1"/>
        </w:rPr>
        <w:t>that the</w:t>
      </w:r>
      <w:r>
        <w:rPr>
          <w:spacing w:val="30"/>
        </w:rPr>
        <w:t xml:space="preserve"> </w:t>
      </w:r>
      <w:r>
        <w:t xml:space="preserve">mind is </w:t>
      </w:r>
      <w:r>
        <w:rPr>
          <w:spacing w:val="-1"/>
        </w:rPr>
        <w:t>limited.</w:t>
      </w:r>
      <w:r>
        <w:t xml:space="preserve"> It is </w:t>
      </w:r>
      <w:r>
        <w:rPr>
          <w:spacing w:val="-1"/>
        </w:rPr>
        <w:t>necessary</w:t>
      </w:r>
      <w:r>
        <w:rPr>
          <w:spacing w:val="-2"/>
        </w:rPr>
        <w:t xml:space="preserve"> </w:t>
      </w:r>
      <w:r>
        <w:rPr>
          <w:spacing w:val="-1"/>
        </w:rPr>
        <w:t>but</w:t>
      </w:r>
      <w:r>
        <w:rPr>
          <w:spacing w:val="2"/>
        </w:rPr>
        <w:t xml:space="preserve"> </w:t>
      </w:r>
      <w:r>
        <w:rPr>
          <w:spacing w:val="-1"/>
        </w:rPr>
        <w:t>it</w:t>
      </w:r>
      <w:r>
        <w:rPr>
          <w:spacing w:val="1"/>
        </w:rPr>
        <w:t xml:space="preserve"> </w:t>
      </w:r>
      <w:r>
        <w:t xml:space="preserve">is </w:t>
      </w:r>
      <w:r>
        <w:rPr>
          <w:spacing w:val="-1"/>
        </w:rPr>
        <w:t xml:space="preserve">limited </w:t>
      </w:r>
      <w:r>
        <w:t xml:space="preserve">and </w:t>
      </w:r>
      <w:r>
        <w:rPr>
          <w:spacing w:val="-1"/>
        </w:rPr>
        <w:t>it</w:t>
      </w:r>
      <w:r>
        <w:rPr>
          <w:spacing w:val="1"/>
        </w:rPr>
        <w:t xml:space="preserve"> </w:t>
      </w:r>
      <w:r>
        <w:t>is</w:t>
      </w:r>
      <w:r>
        <w:rPr>
          <w:spacing w:val="-1"/>
        </w:rPr>
        <w:t xml:space="preserve"> always</w:t>
      </w:r>
      <w:r>
        <w:rPr>
          <w:spacing w:val="37"/>
        </w:rPr>
        <w:t xml:space="preserve"> </w:t>
      </w:r>
      <w:r>
        <w:rPr>
          <w:spacing w:val="-1"/>
        </w:rPr>
        <w:t>making</w:t>
      </w:r>
      <w:r>
        <w:t xml:space="preserve"> </w:t>
      </w:r>
      <w:r>
        <w:rPr>
          <w:spacing w:val="-2"/>
        </w:rPr>
        <w:t>mistakes.</w:t>
      </w:r>
      <w:r>
        <w:t xml:space="preserve"> </w:t>
      </w:r>
      <w:r>
        <w:rPr>
          <w:spacing w:val="-1"/>
        </w:rPr>
        <w:t>It</w:t>
      </w:r>
      <w:r>
        <w:rPr>
          <w:spacing w:val="1"/>
        </w:rPr>
        <w:t xml:space="preserve"> </w:t>
      </w:r>
      <w:r>
        <w:rPr>
          <w:spacing w:val="-1"/>
        </w:rPr>
        <w:t>is</w:t>
      </w:r>
      <w:r>
        <w:t xml:space="preserve"> </w:t>
      </w:r>
      <w:r>
        <w:rPr>
          <w:spacing w:val="-1"/>
        </w:rPr>
        <w:t>fractured and fragmented and creates</w:t>
      </w:r>
      <w:r>
        <w:rPr>
          <w:spacing w:val="-3"/>
        </w:rPr>
        <w:t xml:space="preserve"> </w:t>
      </w:r>
      <w:r>
        <w:rPr>
          <w:spacing w:val="-2"/>
        </w:rPr>
        <w:t>many</w:t>
      </w:r>
      <w:r>
        <w:rPr>
          <w:spacing w:val="42"/>
        </w:rPr>
        <w:t xml:space="preserve"> </w:t>
      </w:r>
      <w:r>
        <w:rPr>
          <w:spacing w:val="-1"/>
        </w:rPr>
        <w:t>problems.</w:t>
      </w:r>
      <w:r>
        <w:t xml:space="preserve"> </w:t>
      </w:r>
      <w:r>
        <w:rPr>
          <w:spacing w:val="-1"/>
        </w:rPr>
        <w:t>In</w:t>
      </w:r>
      <w:r>
        <w:t xml:space="preserve"> </w:t>
      </w:r>
      <w:r>
        <w:rPr>
          <w:spacing w:val="-1"/>
        </w:rPr>
        <w:t>many</w:t>
      </w:r>
      <w:r>
        <w:rPr>
          <w:spacing w:val="-2"/>
        </w:rPr>
        <w:t xml:space="preserve"> </w:t>
      </w:r>
      <w:r>
        <w:rPr>
          <w:spacing w:val="-1"/>
        </w:rPr>
        <w:t>cases</w:t>
      </w:r>
      <w:r>
        <w:t xml:space="preserve"> </w:t>
      </w:r>
      <w:r>
        <w:rPr>
          <w:spacing w:val="-2"/>
        </w:rPr>
        <w:t>we</w:t>
      </w:r>
      <w:r>
        <w:rPr>
          <w:spacing w:val="1"/>
        </w:rPr>
        <w:t xml:space="preserve"> </w:t>
      </w:r>
      <w:r>
        <w:rPr>
          <w:spacing w:val="-1"/>
        </w:rPr>
        <w:t>seem</w:t>
      </w:r>
      <w:r>
        <w:rPr>
          <w:spacing w:val="-4"/>
        </w:rPr>
        <w:t xml:space="preserve"> </w:t>
      </w:r>
      <w:r>
        <w:rPr>
          <w:spacing w:val="-1"/>
        </w:rPr>
        <w:t>to be</w:t>
      </w:r>
      <w:r>
        <w:t xml:space="preserve"> </w:t>
      </w:r>
      <w:r>
        <w:rPr>
          <w:spacing w:val="-1"/>
        </w:rPr>
        <w:t xml:space="preserve">connected to </w:t>
      </w:r>
      <w:r>
        <w:t xml:space="preserve">a </w:t>
      </w:r>
      <w:r>
        <w:rPr>
          <w:spacing w:val="-1"/>
        </w:rPr>
        <w:t>Self</w:t>
      </w:r>
      <w:r>
        <w:rPr>
          <w:spacing w:val="22"/>
        </w:rPr>
        <w:t xml:space="preserve"> </w:t>
      </w:r>
      <w:r>
        <w:rPr>
          <w:spacing w:val="-1"/>
        </w:rPr>
        <w:t>Destructive Saboteur</w:t>
      </w:r>
      <w:r>
        <w:rPr>
          <w:spacing w:val="1"/>
        </w:rPr>
        <w:t xml:space="preserve"> </w:t>
      </w:r>
      <w:r>
        <w:rPr>
          <w:spacing w:val="-1"/>
        </w:rPr>
        <w:t xml:space="preserve">which </w:t>
      </w:r>
      <w:r>
        <w:t>totally</w:t>
      </w:r>
      <w:r>
        <w:rPr>
          <w:spacing w:val="-2"/>
        </w:rPr>
        <w:t xml:space="preserve"> </w:t>
      </w:r>
      <w:r>
        <w:rPr>
          <w:spacing w:val="-1"/>
        </w:rPr>
        <w:t>destroys</w:t>
      </w:r>
      <w:r>
        <w:t xml:space="preserve"> </w:t>
      </w:r>
      <w:r>
        <w:rPr>
          <w:spacing w:val="-1"/>
        </w:rPr>
        <w:t>our</w:t>
      </w:r>
      <w:r>
        <w:t xml:space="preserve"> </w:t>
      </w:r>
      <w:r>
        <w:rPr>
          <w:spacing w:val="-1"/>
        </w:rPr>
        <w:t>lives.</w:t>
      </w:r>
    </w:p>
    <w:p w:rsidR="00743C02" w:rsidRDefault="001F2438">
      <w:pPr>
        <w:pStyle w:val="Corpodetexto"/>
        <w:ind w:right="162"/>
      </w:pPr>
      <w:r>
        <w:rPr>
          <w:spacing w:val="-1"/>
        </w:rPr>
        <w:t xml:space="preserve">Meditation </w:t>
      </w:r>
      <w:r>
        <w:t>and Energy</w:t>
      </w:r>
      <w:r>
        <w:rPr>
          <w:spacing w:val="-2"/>
        </w:rPr>
        <w:t xml:space="preserve"> </w:t>
      </w:r>
      <w:r>
        <w:rPr>
          <w:spacing w:val="-1"/>
        </w:rPr>
        <w:t>Enhancement</w:t>
      </w:r>
      <w:r>
        <w:t xml:space="preserve"> </w:t>
      </w:r>
      <w:r>
        <w:rPr>
          <w:spacing w:val="-1"/>
        </w:rPr>
        <w:t>are techniques</w:t>
      </w:r>
      <w:r>
        <w:rPr>
          <w:spacing w:val="1"/>
        </w:rPr>
        <w:t xml:space="preserve"> </w:t>
      </w:r>
      <w:r>
        <w:rPr>
          <w:spacing w:val="-1"/>
        </w:rPr>
        <w:t>which</w:t>
      </w:r>
      <w:r>
        <w:t xml:space="preserve"> can help</w:t>
      </w:r>
      <w:r>
        <w:rPr>
          <w:spacing w:val="47"/>
        </w:rPr>
        <w:t xml:space="preserve"> </w:t>
      </w:r>
      <w:r>
        <w:rPr>
          <w:spacing w:val="-1"/>
        </w:rPr>
        <w:t>you</w:t>
      </w:r>
      <w:r>
        <w:rPr>
          <w:spacing w:val="-2"/>
        </w:rPr>
        <w:t xml:space="preserve"> come</w:t>
      </w:r>
      <w:r>
        <w:t xml:space="preserve"> </w:t>
      </w:r>
      <w:r>
        <w:rPr>
          <w:spacing w:val="-1"/>
        </w:rPr>
        <w:t>to</w:t>
      </w:r>
      <w:r>
        <w:t xml:space="preserve"> a </w:t>
      </w:r>
      <w:r>
        <w:rPr>
          <w:spacing w:val="-2"/>
        </w:rPr>
        <w:t>mistake</w:t>
      </w:r>
      <w:r>
        <w:t xml:space="preserve"> </w:t>
      </w:r>
      <w:r>
        <w:rPr>
          <w:spacing w:val="-1"/>
        </w:rPr>
        <w:t>free</w:t>
      </w:r>
      <w:r>
        <w:t xml:space="preserve"> </w:t>
      </w:r>
      <w:r>
        <w:rPr>
          <w:spacing w:val="-1"/>
        </w:rPr>
        <w:t>life.</w:t>
      </w:r>
      <w:r>
        <w:t xml:space="preserve"> </w:t>
      </w:r>
      <w:r>
        <w:rPr>
          <w:spacing w:val="-1"/>
        </w:rPr>
        <w:t>You</w:t>
      </w:r>
      <w:r>
        <w:rPr>
          <w:spacing w:val="-2"/>
        </w:rPr>
        <w:t xml:space="preserve"> </w:t>
      </w:r>
      <w:r>
        <w:rPr>
          <w:spacing w:val="-1"/>
        </w:rPr>
        <w:t>can</w:t>
      </w:r>
      <w:r>
        <w:t xml:space="preserve"> </w:t>
      </w:r>
      <w:r>
        <w:rPr>
          <w:spacing w:val="-1"/>
        </w:rPr>
        <w:t>find the most</w:t>
      </w:r>
      <w:r>
        <w:rPr>
          <w:spacing w:val="2"/>
        </w:rPr>
        <w:t xml:space="preserve"> </w:t>
      </w:r>
      <w:r>
        <w:rPr>
          <w:spacing w:val="-2"/>
        </w:rPr>
        <w:t>intelligent</w:t>
      </w:r>
      <w:r>
        <w:rPr>
          <w:spacing w:val="56"/>
        </w:rPr>
        <w:t xml:space="preserve"> </w:t>
      </w:r>
      <w:r>
        <w:rPr>
          <w:spacing w:val="-1"/>
        </w:rPr>
        <w:t>man in</w:t>
      </w:r>
      <w:r>
        <w:rPr>
          <w:spacing w:val="-2"/>
        </w:rPr>
        <w:t xml:space="preserve"> </w:t>
      </w:r>
      <w:r>
        <w:rPr>
          <w:spacing w:val="-1"/>
        </w:rPr>
        <w:t>the</w:t>
      </w:r>
      <w:r>
        <w:rPr>
          <w:spacing w:val="-2"/>
        </w:rPr>
        <w:t xml:space="preserve"> </w:t>
      </w:r>
      <w:r>
        <w:rPr>
          <w:spacing w:val="-1"/>
        </w:rPr>
        <w:t>world, on</w:t>
      </w:r>
      <w:r>
        <w:rPr>
          <w:spacing w:val="-2"/>
        </w:rPr>
        <w:t xml:space="preserve"> </w:t>
      </w:r>
      <w:r>
        <w:rPr>
          <w:spacing w:val="-1"/>
        </w:rPr>
        <w:t>the</w:t>
      </w:r>
      <w:r>
        <w:rPr>
          <w:spacing w:val="1"/>
        </w:rPr>
        <w:t xml:space="preserve"> </w:t>
      </w:r>
      <w:r>
        <w:rPr>
          <w:spacing w:val="-1"/>
        </w:rPr>
        <w:t>IQ scale, and</w:t>
      </w:r>
      <w:r>
        <w:rPr>
          <w:spacing w:val="-2"/>
        </w:rPr>
        <w:t xml:space="preserve"> </w:t>
      </w:r>
      <w:r>
        <w:rPr>
          <w:spacing w:val="-1"/>
        </w:rPr>
        <w:t>that</w:t>
      </w:r>
      <w:r>
        <w:t xml:space="preserve"> </w:t>
      </w:r>
      <w:r>
        <w:rPr>
          <w:spacing w:val="-1"/>
        </w:rPr>
        <w:t xml:space="preserve">man </w:t>
      </w:r>
      <w:r>
        <w:t>can</w:t>
      </w:r>
      <w:r>
        <w:rPr>
          <w:spacing w:val="-1"/>
        </w:rPr>
        <w:t xml:space="preserve"> have</w:t>
      </w:r>
      <w:r>
        <w:t xml:space="preserve"> </w:t>
      </w:r>
      <w:r>
        <w:rPr>
          <w:spacing w:val="-1"/>
        </w:rPr>
        <w:t>no</w:t>
      </w:r>
      <w:r>
        <w:rPr>
          <w:spacing w:val="44"/>
        </w:rPr>
        <w:t xml:space="preserve"> </w:t>
      </w:r>
      <w:r>
        <w:rPr>
          <w:spacing w:val="-1"/>
        </w:rPr>
        <w:t>common</w:t>
      </w:r>
      <w:r>
        <w:t xml:space="preserve"> </w:t>
      </w:r>
      <w:r>
        <w:rPr>
          <w:spacing w:val="-1"/>
        </w:rPr>
        <w:t>sense</w:t>
      </w:r>
      <w:r>
        <w:t xml:space="preserve"> </w:t>
      </w:r>
      <w:r>
        <w:rPr>
          <w:spacing w:val="-1"/>
        </w:rPr>
        <w:t>whatsoever.</w:t>
      </w:r>
    </w:p>
    <w:p w:rsidR="00743C02" w:rsidRDefault="001F2438">
      <w:pPr>
        <w:pStyle w:val="Corpodetexto"/>
        <w:ind w:right="162"/>
      </w:pPr>
      <w:r>
        <w:rPr>
          <w:spacing w:val="-1"/>
        </w:rPr>
        <w:t>Bill</w:t>
      </w:r>
      <w:r>
        <w:t xml:space="preserve"> </w:t>
      </w:r>
      <w:r>
        <w:rPr>
          <w:spacing w:val="-1"/>
        </w:rPr>
        <w:t>Clinton</w:t>
      </w:r>
      <w:r>
        <w:rPr>
          <w:spacing w:val="-2"/>
        </w:rPr>
        <w:t xml:space="preserve"> was</w:t>
      </w:r>
      <w:r>
        <w:t xml:space="preserve"> </w:t>
      </w:r>
      <w:r>
        <w:rPr>
          <w:spacing w:val="-1"/>
        </w:rPr>
        <w:t>once</w:t>
      </w:r>
      <w:r>
        <w:t xml:space="preserve"> </w:t>
      </w:r>
      <w:r>
        <w:rPr>
          <w:spacing w:val="-1"/>
        </w:rPr>
        <w:t>the</w:t>
      </w:r>
      <w:r>
        <w:rPr>
          <w:spacing w:val="1"/>
        </w:rPr>
        <w:t xml:space="preserve"> </w:t>
      </w:r>
      <w:r>
        <w:rPr>
          <w:spacing w:val="-1"/>
        </w:rPr>
        <w:t>President</w:t>
      </w:r>
      <w:r>
        <w:rPr>
          <w:spacing w:val="-2"/>
        </w:rPr>
        <w:t xml:space="preserve"> </w:t>
      </w:r>
      <w:r>
        <w:rPr>
          <w:spacing w:val="-1"/>
        </w:rPr>
        <w:t>of</w:t>
      </w:r>
      <w:r>
        <w:rPr>
          <w:spacing w:val="-2"/>
        </w:rPr>
        <w:t xml:space="preserve"> </w:t>
      </w:r>
      <w:r>
        <w:rPr>
          <w:spacing w:val="-1"/>
        </w:rPr>
        <w:t>the</w:t>
      </w:r>
      <w:r>
        <w:t xml:space="preserve"> </w:t>
      </w:r>
      <w:r>
        <w:rPr>
          <w:spacing w:val="-1"/>
        </w:rPr>
        <w:t>United</w:t>
      </w:r>
      <w:r>
        <w:t xml:space="preserve"> </w:t>
      </w:r>
      <w:r>
        <w:rPr>
          <w:spacing w:val="-1"/>
        </w:rPr>
        <w:t>States</w:t>
      </w:r>
      <w:r>
        <w:rPr>
          <w:spacing w:val="-2"/>
        </w:rPr>
        <w:t xml:space="preserve"> </w:t>
      </w:r>
      <w:r>
        <w:rPr>
          <w:spacing w:val="-1"/>
        </w:rPr>
        <w:t>of</w:t>
      </w:r>
      <w:r>
        <w:rPr>
          <w:spacing w:val="-2"/>
        </w:rPr>
        <w:t xml:space="preserve"> </w:t>
      </w:r>
      <w:r>
        <w:rPr>
          <w:spacing w:val="-1"/>
        </w:rPr>
        <w:t>America,</w:t>
      </w:r>
      <w:r>
        <w:rPr>
          <w:spacing w:val="35"/>
        </w:rPr>
        <w:t xml:space="preserve"> </w:t>
      </w:r>
      <w:r>
        <w:rPr>
          <w:spacing w:val="-1"/>
        </w:rPr>
        <w:t>he</w:t>
      </w:r>
      <w:r>
        <w:rPr>
          <w:spacing w:val="1"/>
        </w:rPr>
        <w:t xml:space="preserve"> </w:t>
      </w:r>
      <w:r>
        <w:rPr>
          <w:spacing w:val="-2"/>
        </w:rPr>
        <w:t>was</w:t>
      </w:r>
      <w:r>
        <w:rPr>
          <w:spacing w:val="-1"/>
        </w:rPr>
        <w:t xml:space="preserve"> </w:t>
      </w:r>
      <w:r>
        <w:t>a</w:t>
      </w:r>
      <w:r>
        <w:rPr>
          <w:spacing w:val="1"/>
        </w:rPr>
        <w:t xml:space="preserve"> </w:t>
      </w:r>
      <w:r>
        <w:rPr>
          <w:spacing w:val="-1"/>
        </w:rPr>
        <w:t>Rhodes Scholar</w:t>
      </w:r>
      <w:r>
        <w:rPr>
          <w:spacing w:val="1"/>
        </w:rPr>
        <w:t xml:space="preserve"> </w:t>
      </w:r>
      <w:r>
        <w:rPr>
          <w:spacing w:val="-1"/>
        </w:rPr>
        <w:t xml:space="preserve">sent </w:t>
      </w:r>
      <w:r>
        <w:t xml:space="preserve">to </w:t>
      </w:r>
      <w:r>
        <w:rPr>
          <w:spacing w:val="-1"/>
        </w:rPr>
        <w:t>study at</w:t>
      </w:r>
      <w:r>
        <w:t xml:space="preserve"> </w:t>
      </w:r>
      <w:r>
        <w:rPr>
          <w:spacing w:val="-1"/>
        </w:rPr>
        <w:t>Oxford</w:t>
      </w:r>
      <w:r>
        <w:rPr>
          <w:spacing w:val="-2"/>
        </w:rPr>
        <w:t xml:space="preserve"> </w:t>
      </w:r>
      <w:r>
        <w:rPr>
          <w:spacing w:val="-1"/>
        </w:rPr>
        <w:t>University in</w:t>
      </w:r>
      <w:r>
        <w:rPr>
          <w:spacing w:val="-2"/>
        </w:rPr>
        <w:t xml:space="preserve"> </w:t>
      </w:r>
      <w:r>
        <w:rPr>
          <w:spacing w:val="-1"/>
        </w:rPr>
        <w:t>the</w:t>
      </w:r>
      <w:r>
        <w:rPr>
          <w:spacing w:val="47"/>
        </w:rPr>
        <w:t xml:space="preserve"> </w:t>
      </w:r>
      <w:r>
        <w:t>UK</w:t>
      </w:r>
      <w:r>
        <w:rPr>
          <w:spacing w:val="-1"/>
        </w:rPr>
        <w:t xml:space="preserve"> </w:t>
      </w:r>
      <w:r>
        <w:t xml:space="preserve">and </w:t>
      </w:r>
      <w:r>
        <w:rPr>
          <w:spacing w:val="-1"/>
        </w:rPr>
        <w:t>Granada University</w:t>
      </w:r>
      <w:r>
        <w:rPr>
          <w:spacing w:val="-2"/>
        </w:rPr>
        <w:t xml:space="preserve"> </w:t>
      </w:r>
      <w:r>
        <w:t>in</w:t>
      </w:r>
      <w:r>
        <w:rPr>
          <w:spacing w:val="-1"/>
        </w:rPr>
        <w:t xml:space="preserve"> Spain.</w:t>
      </w:r>
      <w:r>
        <w:rPr>
          <w:spacing w:val="-2"/>
        </w:rPr>
        <w:t xml:space="preserve"> </w:t>
      </w:r>
      <w:r>
        <w:rPr>
          <w:spacing w:val="-1"/>
        </w:rPr>
        <w:t>They</w:t>
      </w:r>
      <w:r>
        <w:rPr>
          <w:spacing w:val="-2"/>
        </w:rPr>
        <w:t xml:space="preserve"> </w:t>
      </w:r>
      <w:r>
        <w:t>say</w:t>
      </w:r>
      <w:r>
        <w:rPr>
          <w:spacing w:val="-2"/>
        </w:rPr>
        <w:t xml:space="preserve"> </w:t>
      </w:r>
      <w:r>
        <w:rPr>
          <w:spacing w:val="-1"/>
        </w:rPr>
        <w:t>that he</w:t>
      </w:r>
      <w:r>
        <w:rPr>
          <w:spacing w:val="1"/>
        </w:rPr>
        <w:t xml:space="preserve"> </w:t>
      </w:r>
      <w:r>
        <w:rPr>
          <w:spacing w:val="-1"/>
        </w:rPr>
        <w:t>has</w:t>
      </w:r>
      <w:r>
        <w:rPr>
          <w:spacing w:val="-3"/>
        </w:rPr>
        <w:t xml:space="preserve"> </w:t>
      </w:r>
      <w:r>
        <w:t>an</w:t>
      </w:r>
      <w:r>
        <w:rPr>
          <w:spacing w:val="-1"/>
        </w:rPr>
        <w:t xml:space="preserve"> IQ</w:t>
      </w:r>
      <w:r>
        <w:t xml:space="preserve"> of</w:t>
      </w:r>
      <w:r>
        <w:rPr>
          <w:spacing w:val="41"/>
        </w:rPr>
        <w:t xml:space="preserve"> </w:t>
      </w:r>
      <w:r>
        <w:rPr>
          <w:spacing w:val="-1"/>
        </w:rPr>
        <w:t>170,</w:t>
      </w:r>
      <w:r>
        <w:t xml:space="preserve"> </w:t>
      </w:r>
      <w:r>
        <w:rPr>
          <w:spacing w:val="-1"/>
        </w:rPr>
        <w:t>yet</w:t>
      </w:r>
      <w:r>
        <w:rPr>
          <w:spacing w:val="1"/>
        </w:rPr>
        <w:t xml:space="preserve"> </w:t>
      </w:r>
      <w:r>
        <w:rPr>
          <w:spacing w:val="-1"/>
        </w:rPr>
        <w:t>even this great intelligent</w:t>
      </w:r>
      <w:r>
        <w:rPr>
          <w:spacing w:val="2"/>
        </w:rPr>
        <w:t xml:space="preserve"> </w:t>
      </w:r>
      <w:r>
        <w:rPr>
          <w:spacing w:val="-2"/>
        </w:rPr>
        <w:t>man</w:t>
      </w:r>
      <w:r>
        <w:t xml:space="preserve"> </w:t>
      </w:r>
      <w:r>
        <w:rPr>
          <w:spacing w:val="-1"/>
        </w:rPr>
        <w:t>could</w:t>
      </w:r>
      <w:r>
        <w:t xml:space="preserve"> </w:t>
      </w:r>
      <w:r>
        <w:rPr>
          <w:spacing w:val="-1"/>
        </w:rPr>
        <w:t>not,</w:t>
      </w:r>
      <w:r>
        <w:t xml:space="preserve"> </w:t>
      </w:r>
      <w:r>
        <w:rPr>
          <w:spacing w:val="-1"/>
        </w:rPr>
        <w:t xml:space="preserve">in </w:t>
      </w:r>
      <w:r>
        <w:t xml:space="preserve">the </w:t>
      </w:r>
      <w:r>
        <w:rPr>
          <w:spacing w:val="-1"/>
        </w:rPr>
        <w:t>land</w:t>
      </w:r>
      <w:r>
        <w:rPr>
          <w:spacing w:val="-3"/>
        </w:rPr>
        <w:t xml:space="preserve"> </w:t>
      </w:r>
      <w:r>
        <w:rPr>
          <w:spacing w:val="-1"/>
        </w:rPr>
        <w:t>of</w:t>
      </w:r>
      <w:r>
        <w:rPr>
          <w:spacing w:val="28"/>
        </w:rPr>
        <w:t xml:space="preserve"> </w:t>
      </w:r>
      <w:r>
        <w:rPr>
          <w:spacing w:val="-1"/>
        </w:rPr>
        <w:t>Christian</w:t>
      </w:r>
      <w:r>
        <w:t xml:space="preserve"> </w:t>
      </w:r>
      <w:r>
        <w:rPr>
          <w:spacing w:val="-1"/>
        </w:rPr>
        <w:t>politics,</w:t>
      </w:r>
      <w:r>
        <w:rPr>
          <w:spacing w:val="-2"/>
        </w:rPr>
        <w:t xml:space="preserve"> </w:t>
      </w:r>
      <w:r>
        <w:t>keep</w:t>
      </w:r>
      <w:r>
        <w:rPr>
          <w:spacing w:val="-3"/>
        </w:rPr>
        <w:t xml:space="preserve"> </w:t>
      </w:r>
      <w:r>
        <w:t>his</w:t>
      </w:r>
      <w:r>
        <w:rPr>
          <w:spacing w:val="-1"/>
        </w:rPr>
        <w:t xml:space="preserve"> trousers</w:t>
      </w:r>
      <w:r>
        <w:rPr>
          <w:spacing w:val="-3"/>
        </w:rPr>
        <w:t xml:space="preserve"> </w:t>
      </w:r>
      <w:r>
        <w:t>on</w:t>
      </w:r>
      <w:r>
        <w:rPr>
          <w:spacing w:val="62"/>
        </w:rPr>
        <w:t xml:space="preserve"> </w:t>
      </w:r>
      <w:r>
        <w:t xml:space="preserve">in </w:t>
      </w:r>
      <w:r>
        <w:rPr>
          <w:spacing w:val="-1"/>
        </w:rPr>
        <w:t xml:space="preserve">front </w:t>
      </w:r>
      <w:r>
        <w:t>of</w:t>
      </w:r>
      <w:r>
        <w:rPr>
          <w:spacing w:val="-1"/>
        </w:rPr>
        <w:t xml:space="preserve"> the</w:t>
      </w:r>
      <w:r>
        <w:t xml:space="preserve"> </w:t>
      </w:r>
      <w:r>
        <w:rPr>
          <w:spacing w:val="-1"/>
        </w:rPr>
        <w:t>Newspapers</w:t>
      </w:r>
      <w:r>
        <w:rPr>
          <w:spacing w:val="43"/>
        </w:rPr>
        <w:t xml:space="preserve"> </w:t>
      </w:r>
      <w:r>
        <w:rPr>
          <w:spacing w:val="-1"/>
        </w:rPr>
        <w:t>and</w:t>
      </w:r>
      <w:r>
        <w:rPr>
          <w:spacing w:val="-2"/>
        </w:rPr>
        <w:t xml:space="preserve"> </w:t>
      </w:r>
      <w:r>
        <w:rPr>
          <w:spacing w:val="-1"/>
        </w:rPr>
        <w:t>television.</w:t>
      </w:r>
      <w:r>
        <w:t xml:space="preserve"> </w:t>
      </w:r>
      <w:r>
        <w:rPr>
          <w:spacing w:val="-1"/>
        </w:rPr>
        <w:t>It</w:t>
      </w:r>
      <w:r>
        <w:t xml:space="preserve"> </w:t>
      </w:r>
      <w:r>
        <w:rPr>
          <w:spacing w:val="-1"/>
        </w:rPr>
        <w:t>was</w:t>
      </w:r>
      <w:r>
        <w:t xml:space="preserve"> </w:t>
      </w:r>
      <w:r>
        <w:rPr>
          <w:spacing w:val="-1"/>
        </w:rPr>
        <w:t>proved</w:t>
      </w:r>
      <w:r>
        <w:rPr>
          <w:spacing w:val="-2"/>
        </w:rPr>
        <w:t xml:space="preserve"> </w:t>
      </w:r>
      <w:r>
        <w:rPr>
          <w:spacing w:val="-1"/>
        </w:rPr>
        <w:t>that</w:t>
      </w:r>
      <w:r>
        <w:rPr>
          <w:spacing w:val="-2"/>
        </w:rPr>
        <w:t xml:space="preserve"> </w:t>
      </w:r>
      <w:r>
        <w:rPr>
          <w:spacing w:val="-1"/>
        </w:rPr>
        <w:t>he</w:t>
      </w:r>
      <w:r>
        <w:t xml:space="preserve"> </w:t>
      </w:r>
      <w:r>
        <w:rPr>
          <w:spacing w:val="-1"/>
        </w:rPr>
        <w:t>was</w:t>
      </w:r>
      <w:r>
        <w:t xml:space="preserve"> </w:t>
      </w:r>
      <w:r>
        <w:rPr>
          <w:spacing w:val="-1"/>
        </w:rPr>
        <w:t>telling</w:t>
      </w:r>
      <w:r>
        <w:rPr>
          <w:spacing w:val="1"/>
        </w:rPr>
        <w:t xml:space="preserve"> </w:t>
      </w:r>
      <w:r>
        <w:rPr>
          <w:spacing w:val="-1"/>
        </w:rPr>
        <w:t>lies</w:t>
      </w:r>
      <w:r>
        <w:t xml:space="preserve"> </w:t>
      </w:r>
      <w:r>
        <w:rPr>
          <w:spacing w:val="-1"/>
        </w:rPr>
        <w:t>in the</w:t>
      </w:r>
      <w:r>
        <w:t xml:space="preserve"> </w:t>
      </w:r>
      <w:r>
        <w:rPr>
          <w:spacing w:val="-1"/>
        </w:rPr>
        <w:t>Lewinsky</w:t>
      </w:r>
      <w:r>
        <w:rPr>
          <w:spacing w:val="35"/>
        </w:rPr>
        <w:t xml:space="preserve"> </w:t>
      </w:r>
      <w:r>
        <w:rPr>
          <w:spacing w:val="-1"/>
        </w:rPr>
        <w:t xml:space="preserve">scandal </w:t>
      </w:r>
      <w:r>
        <w:t>and</w:t>
      </w:r>
      <w:r>
        <w:rPr>
          <w:spacing w:val="-1"/>
        </w:rPr>
        <w:t xml:space="preserve"> </w:t>
      </w:r>
      <w:r>
        <w:t xml:space="preserve">he </w:t>
      </w:r>
      <w:r>
        <w:rPr>
          <w:spacing w:val="-1"/>
        </w:rPr>
        <w:t>was thrown</w:t>
      </w:r>
      <w:r>
        <w:t xml:space="preserve"> </w:t>
      </w:r>
      <w:r>
        <w:rPr>
          <w:spacing w:val="-1"/>
        </w:rPr>
        <w:t>out</w:t>
      </w:r>
      <w:r>
        <w:rPr>
          <w:spacing w:val="1"/>
        </w:rPr>
        <w:t xml:space="preserve"> </w:t>
      </w:r>
      <w:r>
        <w:t>of</w:t>
      </w:r>
      <w:r>
        <w:rPr>
          <w:spacing w:val="-1"/>
        </w:rPr>
        <w:t xml:space="preserve"> </w:t>
      </w:r>
      <w:r>
        <w:t>the</w:t>
      </w:r>
      <w:r>
        <w:rPr>
          <w:spacing w:val="-1"/>
        </w:rPr>
        <w:t xml:space="preserve"> Guild</w:t>
      </w:r>
      <w:r>
        <w:t xml:space="preserve"> of </w:t>
      </w:r>
      <w:r>
        <w:rPr>
          <w:spacing w:val="-1"/>
        </w:rPr>
        <w:t>Lawyers</w:t>
      </w:r>
      <w:r>
        <w:t xml:space="preserve"> because</w:t>
      </w:r>
      <w:r>
        <w:rPr>
          <w:spacing w:val="-1"/>
        </w:rPr>
        <w:t xml:space="preserve"> </w:t>
      </w:r>
      <w:r>
        <w:t>of</w:t>
      </w:r>
      <w:r>
        <w:rPr>
          <w:spacing w:val="31"/>
        </w:rPr>
        <w:t xml:space="preserve"> </w:t>
      </w:r>
      <w:r>
        <w:rPr>
          <w:spacing w:val="-1"/>
        </w:rPr>
        <w:t>it. GOODNESS</w:t>
      </w:r>
      <w:r>
        <w:t xml:space="preserve"> </w:t>
      </w:r>
      <w:r>
        <w:rPr>
          <w:spacing w:val="-1"/>
        </w:rPr>
        <w:t>KNOWS WHAT</w:t>
      </w:r>
      <w:r>
        <w:rPr>
          <w:spacing w:val="-2"/>
        </w:rPr>
        <w:t xml:space="preserve"> </w:t>
      </w:r>
      <w:r>
        <w:rPr>
          <w:spacing w:val="-1"/>
        </w:rPr>
        <w:t>HE</w:t>
      </w:r>
      <w:r>
        <w:t xml:space="preserve"> </w:t>
      </w:r>
      <w:r>
        <w:rPr>
          <w:spacing w:val="-1"/>
        </w:rPr>
        <w:t>DID</w:t>
      </w:r>
      <w:r>
        <w:t xml:space="preserve"> </w:t>
      </w:r>
      <w:r>
        <w:rPr>
          <w:spacing w:val="-1"/>
        </w:rPr>
        <w:t>IN</w:t>
      </w:r>
      <w:r>
        <w:t xml:space="preserve"> </w:t>
      </w:r>
      <w:r>
        <w:rPr>
          <w:spacing w:val="-1"/>
        </w:rPr>
        <w:t>GOVERNMENT</w:t>
      </w:r>
      <w:r>
        <w:rPr>
          <w:spacing w:val="-2"/>
        </w:rPr>
        <w:t xml:space="preserve"> </w:t>
      </w:r>
      <w:r>
        <w:rPr>
          <w:spacing w:val="-1"/>
        </w:rPr>
        <w:t>AND</w:t>
      </w:r>
      <w:r>
        <w:t xml:space="preserve"> </w:t>
      </w:r>
      <w:r>
        <w:rPr>
          <w:spacing w:val="-1"/>
        </w:rPr>
        <w:t xml:space="preserve">HE </w:t>
      </w:r>
      <w:r>
        <w:t>WAS</w:t>
      </w:r>
      <w:r>
        <w:rPr>
          <w:spacing w:val="28"/>
        </w:rPr>
        <w:t xml:space="preserve"> </w:t>
      </w:r>
      <w:r>
        <w:rPr>
          <w:spacing w:val="-1"/>
        </w:rPr>
        <w:t>ONE OF THE MOST</w:t>
      </w:r>
      <w:r>
        <w:rPr>
          <w:spacing w:val="-2"/>
        </w:rPr>
        <w:t xml:space="preserve"> </w:t>
      </w:r>
      <w:r>
        <w:rPr>
          <w:spacing w:val="-1"/>
        </w:rPr>
        <w:t>INTELLIGENT!!</w:t>
      </w:r>
    </w:p>
    <w:p w:rsidR="00743C02" w:rsidRDefault="001F2438">
      <w:pPr>
        <w:pStyle w:val="Corpodetexto"/>
        <w:spacing w:before="120" w:line="361" w:lineRule="auto"/>
        <w:ind w:right="842"/>
      </w:pPr>
      <w:r>
        <w:t>Now</w:t>
      </w:r>
      <w:r>
        <w:rPr>
          <w:spacing w:val="-3"/>
        </w:rPr>
        <w:t xml:space="preserve"> </w:t>
      </w:r>
      <w:r>
        <w:t>a c</w:t>
      </w:r>
      <w:r>
        <w:rPr>
          <w:spacing w:val="-1"/>
        </w:rPr>
        <w:t xml:space="preserve"> </w:t>
      </w:r>
      <w:r>
        <w:t xml:space="preserve">grade </w:t>
      </w:r>
      <w:r>
        <w:rPr>
          <w:spacing w:val="-1"/>
        </w:rPr>
        <w:t>student</w:t>
      </w:r>
      <w:r>
        <w:t xml:space="preserve"> from</w:t>
      </w:r>
      <w:r>
        <w:rPr>
          <w:spacing w:val="-2"/>
        </w:rPr>
        <w:t xml:space="preserve"> </w:t>
      </w:r>
      <w:r>
        <w:rPr>
          <w:spacing w:val="-1"/>
        </w:rPr>
        <w:t>Yale</w:t>
      </w:r>
      <w:r>
        <w:t xml:space="preserve"> </w:t>
      </w:r>
      <w:r>
        <w:rPr>
          <w:spacing w:val="-1"/>
        </w:rPr>
        <w:t>University</w:t>
      </w:r>
      <w:r>
        <w:rPr>
          <w:spacing w:val="-2"/>
        </w:rPr>
        <w:t xml:space="preserve"> </w:t>
      </w:r>
      <w:r>
        <w:t>is in</w:t>
      </w:r>
      <w:r>
        <w:rPr>
          <w:spacing w:val="-1"/>
        </w:rPr>
        <w:t xml:space="preserve"> </w:t>
      </w:r>
      <w:r>
        <w:t>charge....</w:t>
      </w:r>
      <w:r>
        <w:rPr>
          <w:spacing w:val="29"/>
        </w:rPr>
        <w:t xml:space="preserve"> </w:t>
      </w:r>
      <w:r>
        <w:rPr>
          <w:spacing w:val="-1"/>
        </w:rPr>
        <w:t>But</w:t>
      </w:r>
      <w:r>
        <w:t xml:space="preserve"> they</w:t>
      </w:r>
      <w:r>
        <w:rPr>
          <w:spacing w:val="-2"/>
        </w:rPr>
        <w:t xml:space="preserve"> </w:t>
      </w:r>
      <w:r>
        <w:rPr>
          <w:spacing w:val="-1"/>
        </w:rPr>
        <w:t>also</w:t>
      </w:r>
      <w:r>
        <w:t xml:space="preserve"> </w:t>
      </w:r>
      <w:r>
        <w:rPr>
          <w:spacing w:val="-1"/>
        </w:rPr>
        <w:t>have</w:t>
      </w:r>
      <w:r>
        <w:t xml:space="preserve"> no</w:t>
      </w:r>
      <w:r>
        <w:rPr>
          <w:spacing w:val="-1"/>
        </w:rPr>
        <w:t xml:space="preserve"> </w:t>
      </w:r>
      <w:r>
        <w:t>Heart...</w:t>
      </w:r>
    </w:p>
    <w:p w:rsidR="00743C02" w:rsidRDefault="00743C02">
      <w:pPr>
        <w:spacing w:line="361" w:lineRule="auto"/>
        <w:sectPr w:rsidR="00743C02">
          <w:pgSz w:w="8640" w:h="12960"/>
          <w:pgMar w:top="1000" w:right="940" w:bottom="900" w:left="900" w:header="0" w:footer="710" w:gutter="0"/>
          <w:cols w:space="720"/>
        </w:sectPr>
      </w:pPr>
    </w:p>
    <w:p w:rsidR="00743C02" w:rsidRDefault="001F2438">
      <w:pPr>
        <w:pStyle w:val="Corpodetexto"/>
        <w:spacing w:before="50"/>
        <w:ind w:right="136"/>
      </w:pPr>
      <w:r>
        <w:rPr>
          <w:spacing w:val="-1"/>
        </w:rPr>
        <w:lastRenderedPageBreak/>
        <w:t>Meditation</w:t>
      </w:r>
      <w:r>
        <w:t xml:space="preserve"> </w:t>
      </w:r>
      <w:r>
        <w:rPr>
          <w:spacing w:val="-1"/>
        </w:rPr>
        <w:t xml:space="preserve">is </w:t>
      </w:r>
      <w:r>
        <w:t xml:space="preserve">the </w:t>
      </w:r>
      <w:r>
        <w:rPr>
          <w:spacing w:val="-1"/>
        </w:rPr>
        <w:t>way</w:t>
      </w:r>
      <w:r>
        <w:rPr>
          <w:spacing w:val="-2"/>
        </w:rPr>
        <w:t xml:space="preserve"> </w:t>
      </w:r>
      <w:r>
        <w:t xml:space="preserve">of going </w:t>
      </w:r>
      <w:r>
        <w:rPr>
          <w:spacing w:val="-1"/>
        </w:rPr>
        <w:t>beyond</w:t>
      </w:r>
      <w:r>
        <w:rPr>
          <w:spacing w:val="-2"/>
        </w:rPr>
        <w:t xml:space="preserve"> </w:t>
      </w:r>
      <w:r>
        <w:t xml:space="preserve">the </w:t>
      </w:r>
      <w:r>
        <w:rPr>
          <w:spacing w:val="-1"/>
        </w:rPr>
        <w:t xml:space="preserve">Mind </w:t>
      </w:r>
      <w:r>
        <w:t>to</w:t>
      </w:r>
      <w:r>
        <w:rPr>
          <w:spacing w:val="-1"/>
        </w:rPr>
        <w:t xml:space="preserve"> </w:t>
      </w:r>
      <w:r>
        <w:t xml:space="preserve">a </w:t>
      </w:r>
      <w:r>
        <w:rPr>
          <w:spacing w:val="-1"/>
        </w:rPr>
        <w:t xml:space="preserve">place </w:t>
      </w:r>
      <w:r>
        <w:t xml:space="preserve">of </w:t>
      </w:r>
      <w:r>
        <w:rPr>
          <w:spacing w:val="-1"/>
        </w:rPr>
        <w:t>Heart,</w:t>
      </w:r>
      <w:r>
        <w:rPr>
          <w:spacing w:val="39"/>
        </w:rPr>
        <w:t xml:space="preserve"> </w:t>
      </w:r>
      <w:r>
        <w:rPr>
          <w:spacing w:val="-1"/>
        </w:rPr>
        <w:t xml:space="preserve">Intuition, </w:t>
      </w:r>
      <w:r>
        <w:t>of</w:t>
      </w:r>
      <w:r>
        <w:rPr>
          <w:spacing w:val="-1"/>
        </w:rPr>
        <w:t xml:space="preserve"> Coherence,</w:t>
      </w:r>
      <w:r>
        <w:rPr>
          <w:spacing w:val="-2"/>
        </w:rPr>
        <w:t xml:space="preserve"> </w:t>
      </w:r>
      <w:r>
        <w:rPr>
          <w:spacing w:val="-1"/>
        </w:rPr>
        <w:t>Alignment</w:t>
      </w:r>
      <w:r>
        <w:t xml:space="preserve"> </w:t>
      </w:r>
      <w:r>
        <w:rPr>
          <w:spacing w:val="-1"/>
        </w:rPr>
        <w:t>with the</w:t>
      </w:r>
      <w:r>
        <w:t xml:space="preserve"> </w:t>
      </w:r>
      <w:r>
        <w:rPr>
          <w:spacing w:val="-2"/>
        </w:rPr>
        <w:t>soul</w:t>
      </w:r>
      <w:r>
        <w:rPr>
          <w:spacing w:val="1"/>
        </w:rPr>
        <w:t xml:space="preserve"> </w:t>
      </w:r>
      <w:r>
        <w:t xml:space="preserve">or </w:t>
      </w:r>
      <w:r>
        <w:rPr>
          <w:spacing w:val="-1"/>
        </w:rPr>
        <w:t>higher</w:t>
      </w:r>
      <w:r>
        <w:t xml:space="preserve"> </w:t>
      </w:r>
      <w:r>
        <w:rPr>
          <w:spacing w:val="-1"/>
        </w:rPr>
        <w:t>self</w:t>
      </w:r>
      <w:r>
        <w:rPr>
          <w:spacing w:val="53"/>
        </w:rPr>
        <w:t xml:space="preserve"> </w:t>
      </w:r>
      <w:r>
        <w:rPr>
          <w:spacing w:val="-1"/>
        </w:rPr>
        <w:t>where</w:t>
      </w:r>
      <w:r>
        <w:t xml:space="preserve"> </w:t>
      </w:r>
      <w:r>
        <w:rPr>
          <w:spacing w:val="-1"/>
        </w:rPr>
        <w:t>you</w:t>
      </w:r>
      <w:r>
        <w:rPr>
          <w:spacing w:val="-2"/>
        </w:rPr>
        <w:t xml:space="preserve"> </w:t>
      </w:r>
      <w:r>
        <w:rPr>
          <w:spacing w:val="-1"/>
        </w:rPr>
        <w:t>can</w:t>
      </w:r>
      <w:r>
        <w:t xml:space="preserve"> </w:t>
      </w:r>
      <w:r>
        <w:rPr>
          <w:spacing w:val="-2"/>
        </w:rPr>
        <w:t>become</w:t>
      </w:r>
      <w:r>
        <w:rPr>
          <w:spacing w:val="1"/>
        </w:rPr>
        <w:t xml:space="preserve"> </w:t>
      </w:r>
      <w:r>
        <w:rPr>
          <w:spacing w:val="-1"/>
        </w:rPr>
        <w:t>integrated,</w:t>
      </w:r>
      <w:r>
        <w:t xml:space="preserve"> </w:t>
      </w:r>
      <w:r>
        <w:rPr>
          <w:spacing w:val="-1"/>
        </w:rPr>
        <w:t>One,</w:t>
      </w:r>
      <w:r>
        <w:t xml:space="preserve"> </w:t>
      </w:r>
      <w:r>
        <w:rPr>
          <w:spacing w:val="-1"/>
        </w:rPr>
        <w:t>Governed</w:t>
      </w:r>
      <w:r>
        <w:t xml:space="preserve"> </w:t>
      </w:r>
      <w:r>
        <w:rPr>
          <w:spacing w:val="-1"/>
        </w:rPr>
        <w:t>by</w:t>
      </w:r>
      <w:r>
        <w:rPr>
          <w:spacing w:val="-2"/>
        </w:rPr>
        <w:t xml:space="preserve"> </w:t>
      </w:r>
      <w:r>
        <w:rPr>
          <w:spacing w:val="-1"/>
        </w:rPr>
        <w:t>higher</w:t>
      </w:r>
      <w:r>
        <w:t xml:space="preserve"> </w:t>
      </w:r>
      <w:r>
        <w:rPr>
          <w:spacing w:val="-1"/>
        </w:rPr>
        <w:t>levels</w:t>
      </w:r>
      <w:r>
        <w:rPr>
          <w:spacing w:val="30"/>
        </w:rPr>
        <w:t xml:space="preserve"> </w:t>
      </w:r>
      <w:r>
        <w:t xml:space="preserve">of </w:t>
      </w:r>
      <w:r>
        <w:rPr>
          <w:spacing w:val="-1"/>
        </w:rPr>
        <w:t>Energy.</w:t>
      </w:r>
    </w:p>
    <w:p w:rsidR="00743C02" w:rsidRDefault="00743C02">
      <w:pPr>
        <w:spacing w:before="1"/>
        <w:rPr>
          <w:rFonts w:ascii="Lucida Sans" w:eastAsia="Lucida Sans" w:hAnsi="Lucida Sans" w:cs="Lucida Sans"/>
          <w:sz w:val="10"/>
          <w:szCs w:val="10"/>
        </w:rPr>
      </w:pPr>
    </w:p>
    <w:p w:rsidR="00743C02" w:rsidRDefault="001F2438">
      <w:pPr>
        <w:spacing w:line="200" w:lineRule="atLeast"/>
        <w:ind w:left="354"/>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864072" cy="5331523"/>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8" cstate="print"/>
                    <a:stretch>
                      <a:fillRect/>
                    </a:stretch>
                  </pic:blipFill>
                  <pic:spPr>
                    <a:xfrm>
                      <a:off x="0" y="0"/>
                      <a:ext cx="3864072" cy="5331523"/>
                    </a:xfrm>
                    <a:prstGeom prst="rect">
                      <a:avLst/>
                    </a:prstGeom>
                  </pic:spPr>
                </pic:pic>
              </a:graphicData>
            </a:graphic>
          </wp:inline>
        </w:drawing>
      </w:r>
    </w:p>
    <w:p w:rsidR="00743C02" w:rsidRDefault="00743C02">
      <w:pPr>
        <w:spacing w:before="10"/>
        <w:rPr>
          <w:rFonts w:ascii="Lucida Sans" w:eastAsia="Lucida Sans" w:hAnsi="Lucida Sans" w:cs="Lucida Sans"/>
          <w:sz w:val="15"/>
          <w:szCs w:val="15"/>
        </w:rPr>
      </w:pPr>
    </w:p>
    <w:p w:rsidR="00743C02" w:rsidRDefault="001F2438">
      <w:pPr>
        <w:pStyle w:val="Corpodetexto"/>
        <w:spacing w:before="0"/>
        <w:ind w:left="183" w:right="121"/>
        <w:jc w:val="center"/>
        <w:rPr>
          <w:rFonts w:cs="Lucida Sans"/>
        </w:rPr>
      </w:pPr>
      <w:r>
        <w:rPr>
          <w:b/>
        </w:rPr>
        <w:t>The</w:t>
      </w:r>
      <w:r>
        <w:rPr>
          <w:b/>
          <w:spacing w:val="-2"/>
        </w:rPr>
        <w:t xml:space="preserve"> </w:t>
      </w:r>
      <w:r>
        <w:rPr>
          <w:b/>
          <w:spacing w:val="-1"/>
        </w:rPr>
        <w:t xml:space="preserve">Spring </w:t>
      </w:r>
      <w:r>
        <w:rPr>
          <w:b/>
        </w:rPr>
        <w:t>of</w:t>
      </w:r>
      <w:r>
        <w:rPr>
          <w:b/>
          <w:spacing w:val="-2"/>
        </w:rPr>
        <w:t xml:space="preserve"> </w:t>
      </w:r>
      <w:r>
        <w:rPr>
          <w:b/>
        </w:rPr>
        <w:t>the</w:t>
      </w:r>
      <w:r>
        <w:rPr>
          <w:b/>
          <w:spacing w:val="-1"/>
        </w:rPr>
        <w:t xml:space="preserve"> Temple </w:t>
      </w:r>
      <w:r>
        <w:rPr>
          <w:b/>
        </w:rPr>
        <w:t>at the</w:t>
      </w:r>
      <w:r>
        <w:rPr>
          <w:b/>
          <w:spacing w:val="-1"/>
        </w:rPr>
        <w:t xml:space="preserve"> Top </w:t>
      </w:r>
      <w:r>
        <w:rPr>
          <w:b/>
        </w:rPr>
        <w:t>of</w:t>
      </w:r>
      <w:r>
        <w:rPr>
          <w:b/>
          <w:spacing w:val="-2"/>
        </w:rPr>
        <w:t xml:space="preserve"> </w:t>
      </w:r>
      <w:r>
        <w:rPr>
          <w:b/>
        </w:rPr>
        <w:t>the</w:t>
      </w:r>
      <w:r>
        <w:rPr>
          <w:b/>
          <w:spacing w:val="-1"/>
        </w:rPr>
        <w:t xml:space="preserve"> </w:t>
      </w:r>
      <w:r>
        <w:rPr>
          <w:b/>
        </w:rPr>
        <w:t>Mountain</w:t>
      </w:r>
      <w:r>
        <w:rPr>
          <w:b/>
          <w:spacing w:val="-2"/>
        </w:rPr>
        <w:t xml:space="preserve"> </w:t>
      </w:r>
      <w:r>
        <w:rPr>
          <w:b/>
          <w:spacing w:val="-1"/>
        </w:rPr>
        <w:t>always</w:t>
      </w:r>
      <w:r>
        <w:rPr>
          <w:b/>
          <w:spacing w:val="27"/>
        </w:rPr>
        <w:t xml:space="preserve"> </w:t>
      </w:r>
      <w:r>
        <w:rPr>
          <w:b/>
          <w:spacing w:val="-1"/>
        </w:rPr>
        <w:t xml:space="preserve">represents </w:t>
      </w:r>
      <w:r>
        <w:rPr>
          <w:b/>
        </w:rPr>
        <w:t>the</w:t>
      </w:r>
      <w:r>
        <w:rPr>
          <w:b/>
          <w:spacing w:val="-1"/>
        </w:rPr>
        <w:t xml:space="preserve"> pure spiritual flow</w:t>
      </w:r>
      <w:r>
        <w:rPr>
          <w:b/>
          <w:spacing w:val="-2"/>
        </w:rPr>
        <w:t xml:space="preserve"> </w:t>
      </w:r>
      <w:r>
        <w:rPr>
          <w:b/>
        </w:rPr>
        <w:t>of</w:t>
      </w:r>
      <w:r>
        <w:rPr>
          <w:b/>
          <w:spacing w:val="-3"/>
        </w:rPr>
        <w:t xml:space="preserve"> </w:t>
      </w:r>
      <w:r>
        <w:rPr>
          <w:b/>
          <w:spacing w:val="-1"/>
        </w:rPr>
        <w:t>Energy</w:t>
      </w:r>
      <w:r>
        <w:rPr>
          <w:b/>
        </w:rPr>
        <w:t xml:space="preserve"> </w:t>
      </w:r>
      <w:r>
        <w:rPr>
          <w:b/>
          <w:spacing w:val="-1"/>
        </w:rPr>
        <w:t xml:space="preserve">from </w:t>
      </w:r>
      <w:r>
        <w:rPr>
          <w:b/>
        </w:rPr>
        <w:t>the</w:t>
      </w:r>
      <w:r>
        <w:rPr>
          <w:b/>
          <w:spacing w:val="-1"/>
        </w:rPr>
        <w:t xml:space="preserve"> Center</w:t>
      </w:r>
      <w:r>
        <w:rPr>
          <w:b/>
          <w:spacing w:val="-2"/>
        </w:rPr>
        <w:t xml:space="preserve"> </w:t>
      </w:r>
      <w:r>
        <w:rPr>
          <w:b/>
        </w:rPr>
        <w:t>of</w:t>
      </w:r>
      <w:r>
        <w:rPr>
          <w:b/>
          <w:spacing w:val="49"/>
        </w:rPr>
        <w:t xml:space="preserve"> </w:t>
      </w:r>
      <w:r>
        <w:rPr>
          <w:b/>
          <w:spacing w:val="-1"/>
        </w:rPr>
        <w:t>the</w:t>
      </w:r>
      <w:r>
        <w:rPr>
          <w:b/>
          <w:spacing w:val="-2"/>
        </w:rPr>
        <w:t xml:space="preserve"> </w:t>
      </w:r>
      <w:r>
        <w:rPr>
          <w:b/>
          <w:spacing w:val="-1"/>
        </w:rPr>
        <w:t>Universe which supplies</w:t>
      </w:r>
      <w:r>
        <w:rPr>
          <w:b/>
          <w:spacing w:val="-2"/>
        </w:rPr>
        <w:t xml:space="preserve"> </w:t>
      </w:r>
      <w:r>
        <w:rPr>
          <w:b/>
          <w:spacing w:val="-1"/>
        </w:rPr>
        <w:t xml:space="preserve">all </w:t>
      </w:r>
      <w:r>
        <w:rPr>
          <w:b/>
        </w:rPr>
        <w:t>the</w:t>
      </w:r>
      <w:r>
        <w:rPr>
          <w:b/>
          <w:spacing w:val="-2"/>
        </w:rPr>
        <w:t xml:space="preserve"> </w:t>
      </w:r>
      <w:r>
        <w:rPr>
          <w:b/>
          <w:spacing w:val="-1"/>
        </w:rPr>
        <w:t>Energy</w:t>
      </w:r>
      <w:r>
        <w:rPr>
          <w:b/>
          <w:spacing w:val="1"/>
        </w:rPr>
        <w:t xml:space="preserve"> </w:t>
      </w:r>
      <w:r>
        <w:rPr>
          <w:b/>
          <w:spacing w:val="-1"/>
        </w:rPr>
        <w:t>we can ever Need.</w:t>
      </w:r>
    </w:p>
    <w:p w:rsidR="00743C02" w:rsidRDefault="00743C02">
      <w:pPr>
        <w:jc w:val="center"/>
        <w:rPr>
          <w:rFonts w:ascii="Lucida Sans" w:eastAsia="Lucida Sans" w:hAnsi="Lucida Sans" w:cs="Lucida Sans"/>
        </w:rPr>
        <w:sectPr w:rsidR="00743C02">
          <w:pgSz w:w="8640" w:h="12960"/>
          <w:pgMar w:top="960" w:right="960" w:bottom="900" w:left="900" w:header="0" w:footer="710" w:gutter="0"/>
          <w:cols w:space="720"/>
        </w:sectPr>
      </w:pPr>
    </w:p>
    <w:p w:rsidR="00743C02" w:rsidRDefault="001F2438">
      <w:pPr>
        <w:pStyle w:val="Corpodetexto"/>
        <w:spacing w:before="50"/>
        <w:ind w:right="135"/>
      </w:pPr>
      <w:r>
        <w:rPr>
          <w:spacing w:val="-1"/>
        </w:rPr>
        <w:lastRenderedPageBreak/>
        <w:t xml:space="preserve">Also, </w:t>
      </w:r>
      <w:r>
        <w:t xml:space="preserve">the </w:t>
      </w:r>
      <w:r>
        <w:rPr>
          <w:spacing w:val="-1"/>
        </w:rPr>
        <w:t>Energy</w:t>
      </w:r>
      <w:r>
        <w:rPr>
          <w:spacing w:val="-2"/>
        </w:rPr>
        <w:t xml:space="preserve"> </w:t>
      </w:r>
      <w:r>
        <w:rPr>
          <w:spacing w:val="-1"/>
        </w:rPr>
        <w:t>of</w:t>
      </w:r>
      <w:r>
        <w:t xml:space="preserve"> </w:t>
      </w:r>
      <w:r>
        <w:rPr>
          <w:spacing w:val="-1"/>
        </w:rPr>
        <w:t>Meditation</w:t>
      </w:r>
      <w:r>
        <w:t xml:space="preserve"> </w:t>
      </w:r>
      <w:r>
        <w:rPr>
          <w:spacing w:val="-1"/>
        </w:rPr>
        <w:t>can</w:t>
      </w:r>
      <w:r>
        <w:t xml:space="preserve"> </w:t>
      </w:r>
      <w:r>
        <w:rPr>
          <w:spacing w:val="-1"/>
        </w:rPr>
        <w:t>so</w:t>
      </w:r>
      <w:r>
        <w:t xml:space="preserve"> </w:t>
      </w:r>
      <w:r>
        <w:rPr>
          <w:spacing w:val="-1"/>
        </w:rPr>
        <w:t>unify</w:t>
      </w:r>
      <w:r>
        <w:t xml:space="preserve"> </w:t>
      </w:r>
      <w:r>
        <w:rPr>
          <w:spacing w:val="-1"/>
        </w:rPr>
        <w:t>your</w:t>
      </w:r>
      <w:r>
        <w:rPr>
          <w:spacing w:val="1"/>
        </w:rPr>
        <w:t xml:space="preserve"> </w:t>
      </w:r>
      <w:r>
        <w:rPr>
          <w:spacing w:val="-1"/>
        </w:rPr>
        <w:t>energetic</w:t>
      </w:r>
      <w:r>
        <w:rPr>
          <w:spacing w:val="-2"/>
        </w:rPr>
        <w:t xml:space="preserve"> </w:t>
      </w:r>
      <w:r>
        <w:rPr>
          <w:spacing w:val="-1"/>
        </w:rPr>
        <w:t>field that</w:t>
      </w:r>
      <w:r>
        <w:rPr>
          <w:spacing w:val="29"/>
        </w:rPr>
        <w:t xml:space="preserve"> </w:t>
      </w:r>
      <w:r>
        <w:t>you</w:t>
      </w:r>
      <w:r>
        <w:rPr>
          <w:spacing w:val="-2"/>
        </w:rPr>
        <w:t xml:space="preserve"> </w:t>
      </w:r>
      <w:r>
        <w:rPr>
          <w:spacing w:val="-1"/>
        </w:rPr>
        <w:t>can</w:t>
      </w:r>
      <w:r>
        <w:rPr>
          <w:spacing w:val="1"/>
        </w:rPr>
        <w:t xml:space="preserve"> </w:t>
      </w:r>
      <w:r>
        <w:rPr>
          <w:spacing w:val="-1"/>
        </w:rPr>
        <w:t>produce</w:t>
      </w:r>
      <w:r>
        <w:rPr>
          <w:spacing w:val="1"/>
        </w:rPr>
        <w:t xml:space="preserve"> </w:t>
      </w:r>
      <w:r>
        <w:rPr>
          <w:spacing w:val="-1"/>
        </w:rPr>
        <w:t xml:space="preserve">coherence </w:t>
      </w:r>
      <w:r>
        <w:t>and</w:t>
      </w:r>
      <w:r>
        <w:rPr>
          <w:spacing w:val="-1"/>
        </w:rPr>
        <w:t xml:space="preserve"> alignment </w:t>
      </w:r>
      <w:r>
        <w:t>and</w:t>
      </w:r>
      <w:r>
        <w:rPr>
          <w:spacing w:val="-3"/>
        </w:rPr>
        <w:t xml:space="preserve"> </w:t>
      </w:r>
      <w:r>
        <w:rPr>
          <w:spacing w:val="-1"/>
        </w:rPr>
        <w:t>peace</w:t>
      </w:r>
      <w:r>
        <w:rPr>
          <w:spacing w:val="1"/>
        </w:rPr>
        <w:t xml:space="preserve"> </w:t>
      </w:r>
      <w:r>
        <w:rPr>
          <w:spacing w:val="-1"/>
        </w:rPr>
        <w:t>in all</w:t>
      </w:r>
      <w:r>
        <w:rPr>
          <w:spacing w:val="-2"/>
        </w:rPr>
        <w:t xml:space="preserve"> </w:t>
      </w:r>
      <w:r>
        <w:rPr>
          <w:spacing w:val="-1"/>
        </w:rPr>
        <w:t>people</w:t>
      </w:r>
      <w:r>
        <w:rPr>
          <w:spacing w:val="26"/>
        </w:rPr>
        <w:t xml:space="preserve"> </w:t>
      </w:r>
      <w:r>
        <w:rPr>
          <w:spacing w:val="-1"/>
        </w:rPr>
        <w:t>which</w:t>
      </w:r>
      <w:r>
        <w:t xml:space="preserve"> </w:t>
      </w:r>
      <w:r>
        <w:rPr>
          <w:spacing w:val="-1"/>
        </w:rPr>
        <w:t>surround</w:t>
      </w:r>
      <w:r>
        <w:t xml:space="preserve"> </w:t>
      </w:r>
      <w:r>
        <w:rPr>
          <w:spacing w:val="-1"/>
        </w:rPr>
        <w:t>You.</w:t>
      </w:r>
    </w:p>
    <w:p w:rsidR="00743C02" w:rsidRDefault="001F2438">
      <w:pPr>
        <w:pStyle w:val="Corpodetexto"/>
        <w:spacing w:before="120"/>
        <w:ind w:right="111"/>
      </w:pPr>
      <w:r>
        <w:rPr>
          <w:spacing w:val="-1"/>
        </w:rPr>
        <w:t>The</w:t>
      </w:r>
      <w:r>
        <w:t xml:space="preserve"> </w:t>
      </w:r>
      <w:r>
        <w:rPr>
          <w:spacing w:val="-1"/>
        </w:rPr>
        <w:t xml:space="preserve">people </w:t>
      </w:r>
      <w:r>
        <w:t xml:space="preserve">of </w:t>
      </w:r>
      <w:r>
        <w:rPr>
          <w:spacing w:val="-1"/>
        </w:rPr>
        <w:t>Transcendental</w:t>
      </w:r>
      <w:r>
        <w:rPr>
          <w:spacing w:val="-2"/>
        </w:rPr>
        <w:t xml:space="preserve"> </w:t>
      </w:r>
      <w:r>
        <w:rPr>
          <w:spacing w:val="-1"/>
        </w:rPr>
        <w:t>Meditation</w:t>
      </w:r>
      <w:r>
        <w:t xml:space="preserve"> </w:t>
      </w:r>
      <w:r>
        <w:rPr>
          <w:spacing w:val="-1"/>
        </w:rPr>
        <w:t>have</w:t>
      </w:r>
      <w:r>
        <w:t xml:space="preserve"> </w:t>
      </w:r>
      <w:r>
        <w:rPr>
          <w:spacing w:val="-1"/>
        </w:rPr>
        <w:t xml:space="preserve">proved </w:t>
      </w:r>
      <w:r>
        <w:t>in</w:t>
      </w:r>
      <w:r>
        <w:rPr>
          <w:spacing w:val="-1"/>
        </w:rPr>
        <w:t xml:space="preserve"> </w:t>
      </w:r>
      <w:r>
        <w:t>a</w:t>
      </w:r>
      <w:r>
        <w:rPr>
          <w:spacing w:val="-1"/>
        </w:rPr>
        <w:t xml:space="preserve"> </w:t>
      </w:r>
      <w:r>
        <w:t>great</w:t>
      </w:r>
      <w:r>
        <w:rPr>
          <w:spacing w:val="51"/>
        </w:rPr>
        <w:t xml:space="preserve"> </w:t>
      </w:r>
      <w:r>
        <w:rPr>
          <w:spacing w:val="-1"/>
        </w:rPr>
        <w:t>scientific</w:t>
      </w:r>
      <w:r>
        <w:rPr>
          <w:spacing w:val="-2"/>
        </w:rPr>
        <w:t xml:space="preserve"> </w:t>
      </w:r>
      <w:r>
        <w:rPr>
          <w:spacing w:val="-1"/>
        </w:rPr>
        <w:t>experiment,</w:t>
      </w:r>
      <w:r>
        <w:rPr>
          <w:spacing w:val="-2"/>
        </w:rPr>
        <w:t xml:space="preserve"> </w:t>
      </w:r>
      <w:r>
        <w:rPr>
          <w:spacing w:val="-1"/>
        </w:rPr>
        <w:t>reported</w:t>
      </w:r>
      <w:r>
        <w:t xml:space="preserve"> </w:t>
      </w:r>
      <w:r>
        <w:rPr>
          <w:spacing w:val="-1"/>
        </w:rPr>
        <w:t>in</w:t>
      </w:r>
      <w:r>
        <w:rPr>
          <w:spacing w:val="2"/>
        </w:rPr>
        <w:t xml:space="preserve"> </w:t>
      </w:r>
      <w:r>
        <w:rPr>
          <w:spacing w:val="-1"/>
        </w:rPr>
        <w:t>major</w:t>
      </w:r>
      <w:r>
        <w:t xml:space="preserve"> </w:t>
      </w:r>
      <w:r>
        <w:rPr>
          <w:spacing w:val="-1"/>
        </w:rPr>
        <w:t>scientific</w:t>
      </w:r>
      <w:r>
        <w:t xml:space="preserve"> </w:t>
      </w:r>
      <w:r>
        <w:rPr>
          <w:spacing w:val="-1"/>
        </w:rPr>
        <w:t>journals</w:t>
      </w:r>
      <w:r>
        <w:rPr>
          <w:spacing w:val="-2"/>
        </w:rPr>
        <w:t xml:space="preserve"> </w:t>
      </w:r>
      <w:r>
        <w:rPr>
          <w:spacing w:val="-1"/>
        </w:rPr>
        <w:t>that</w:t>
      </w:r>
      <w:r>
        <w:rPr>
          <w:spacing w:val="24"/>
        </w:rPr>
        <w:t xml:space="preserve"> </w:t>
      </w:r>
      <w:r>
        <w:rPr>
          <w:spacing w:val="-1"/>
        </w:rPr>
        <w:t xml:space="preserve">when </w:t>
      </w:r>
      <w:r>
        <w:t xml:space="preserve">a </w:t>
      </w:r>
      <w:r>
        <w:rPr>
          <w:spacing w:val="-1"/>
        </w:rPr>
        <w:t>lot</w:t>
      </w:r>
      <w:r>
        <w:t xml:space="preserve"> </w:t>
      </w:r>
      <w:r>
        <w:rPr>
          <w:spacing w:val="-1"/>
        </w:rPr>
        <w:t>of people</w:t>
      </w:r>
      <w:r>
        <w:t xml:space="preserve"> </w:t>
      </w:r>
      <w:r>
        <w:rPr>
          <w:spacing w:val="-1"/>
        </w:rPr>
        <w:t>meditated</w:t>
      </w:r>
      <w:r>
        <w:rPr>
          <w:spacing w:val="-3"/>
        </w:rPr>
        <w:t xml:space="preserve"> </w:t>
      </w:r>
      <w:r>
        <w:rPr>
          <w:spacing w:val="-1"/>
        </w:rPr>
        <w:t>together</w:t>
      </w:r>
      <w:r>
        <w:t xml:space="preserve"> </w:t>
      </w:r>
      <w:r>
        <w:rPr>
          <w:spacing w:val="-1"/>
        </w:rPr>
        <w:t xml:space="preserve">in </w:t>
      </w:r>
      <w:r>
        <w:t>a</w:t>
      </w:r>
      <w:r>
        <w:rPr>
          <w:spacing w:val="-1"/>
        </w:rPr>
        <w:t xml:space="preserve"> city, then</w:t>
      </w:r>
      <w:r>
        <w:rPr>
          <w:spacing w:val="-2"/>
        </w:rPr>
        <w:t xml:space="preserve"> </w:t>
      </w:r>
      <w:r>
        <w:rPr>
          <w:spacing w:val="-1"/>
        </w:rPr>
        <w:t>that city</w:t>
      </w:r>
      <w:r>
        <w:rPr>
          <w:spacing w:val="55"/>
        </w:rPr>
        <w:t xml:space="preserve"> </w:t>
      </w:r>
      <w:r>
        <w:rPr>
          <w:spacing w:val="-1"/>
        </w:rPr>
        <w:t>experienced</w:t>
      </w:r>
      <w:r>
        <w:rPr>
          <w:spacing w:val="-2"/>
        </w:rPr>
        <w:t xml:space="preserve"> </w:t>
      </w:r>
      <w:r>
        <w:rPr>
          <w:spacing w:val="-1"/>
        </w:rPr>
        <w:t>lower levels</w:t>
      </w:r>
      <w:r>
        <w:rPr>
          <w:spacing w:val="-2"/>
        </w:rPr>
        <w:t xml:space="preserve"> </w:t>
      </w:r>
      <w:r>
        <w:t>of</w:t>
      </w:r>
      <w:r>
        <w:rPr>
          <w:spacing w:val="-2"/>
        </w:rPr>
        <w:t xml:space="preserve"> </w:t>
      </w:r>
      <w:r>
        <w:rPr>
          <w:spacing w:val="-1"/>
        </w:rPr>
        <w:t>crime.</w:t>
      </w:r>
      <w:r>
        <w:rPr>
          <w:spacing w:val="1"/>
        </w:rPr>
        <w:t xml:space="preserve"> </w:t>
      </w:r>
      <w:r>
        <w:rPr>
          <w:spacing w:val="-1"/>
        </w:rPr>
        <w:t>The crime</w:t>
      </w:r>
      <w:r>
        <w:rPr>
          <w:spacing w:val="1"/>
        </w:rPr>
        <w:t xml:space="preserve"> </w:t>
      </w:r>
      <w:r>
        <w:rPr>
          <w:spacing w:val="-1"/>
        </w:rPr>
        <w:t xml:space="preserve">statistics </w:t>
      </w:r>
      <w:r>
        <w:t>of</w:t>
      </w:r>
      <w:r>
        <w:rPr>
          <w:spacing w:val="-2"/>
        </w:rPr>
        <w:t xml:space="preserve"> </w:t>
      </w:r>
      <w:r>
        <w:rPr>
          <w:spacing w:val="-1"/>
        </w:rPr>
        <w:t>the</w:t>
      </w:r>
      <w:r>
        <w:rPr>
          <w:spacing w:val="2"/>
        </w:rPr>
        <w:t xml:space="preserve"> </w:t>
      </w:r>
      <w:r>
        <w:rPr>
          <w:spacing w:val="-1"/>
        </w:rPr>
        <w:t>whole</w:t>
      </w:r>
      <w:r>
        <w:rPr>
          <w:spacing w:val="37"/>
        </w:rPr>
        <w:t xml:space="preserve"> </w:t>
      </w:r>
      <w:r>
        <w:rPr>
          <w:spacing w:val="-1"/>
        </w:rPr>
        <w:t>city</w:t>
      </w:r>
      <w:r>
        <w:rPr>
          <w:spacing w:val="-2"/>
        </w:rPr>
        <w:t xml:space="preserve"> </w:t>
      </w:r>
      <w:r>
        <w:rPr>
          <w:spacing w:val="-1"/>
        </w:rPr>
        <w:t>on</w:t>
      </w:r>
      <w:r>
        <w:rPr>
          <w:spacing w:val="-2"/>
        </w:rPr>
        <w:t xml:space="preserve"> </w:t>
      </w:r>
      <w:r>
        <w:rPr>
          <w:spacing w:val="-1"/>
        </w:rPr>
        <w:t>every</w:t>
      </w:r>
      <w:r>
        <w:rPr>
          <w:spacing w:val="-2"/>
        </w:rPr>
        <w:t xml:space="preserve"> </w:t>
      </w:r>
      <w:r>
        <w:rPr>
          <w:spacing w:val="-1"/>
        </w:rPr>
        <w:t>level</w:t>
      </w:r>
      <w:r>
        <w:t xml:space="preserve"> </w:t>
      </w:r>
      <w:r>
        <w:rPr>
          <w:spacing w:val="-1"/>
        </w:rPr>
        <w:t>were</w:t>
      </w:r>
      <w:r>
        <w:rPr>
          <w:spacing w:val="1"/>
        </w:rPr>
        <w:t xml:space="preserve"> </w:t>
      </w:r>
      <w:r>
        <w:rPr>
          <w:spacing w:val="-1"/>
        </w:rPr>
        <w:t>lowered</w:t>
      </w:r>
      <w:r>
        <w:rPr>
          <w:spacing w:val="-2"/>
        </w:rPr>
        <w:t xml:space="preserve"> </w:t>
      </w:r>
      <w:r>
        <w:rPr>
          <w:spacing w:val="-1"/>
        </w:rPr>
        <w:t>during</w:t>
      </w:r>
      <w:r>
        <w:t xml:space="preserve"> </w:t>
      </w:r>
      <w:r>
        <w:rPr>
          <w:spacing w:val="-1"/>
        </w:rPr>
        <w:t>the</w:t>
      </w:r>
      <w:r>
        <w:t xml:space="preserve"> </w:t>
      </w:r>
      <w:r>
        <w:rPr>
          <w:spacing w:val="-1"/>
        </w:rPr>
        <w:t>process</w:t>
      </w:r>
      <w:r>
        <w:rPr>
          <w:spacing w:val="-2"/>
        </w:rPr>
        <w:t xml:space="preserve"> </w:t>
      </w:r>
      <w:r>
        <w:rPr>
          <w:spacing w:val="-1"/>
        </w:rPr>
        <w:t>of</w:t>
      </w:r>
      <w:r>
        <w:rPr>
          <w:spacing w:val="-2"/>
        </w:rPr>
        <w:t xml:space="preserve"> </w:t>
      </w:r>
      <w:r>
        <w:rPr>
          <w:spacing w:val="-1"/>
        </w:rPr>
        <w:t>the</w:t>
      </w:r>
      <w:r>
        <w:rPr>
          <w:spacing w:val="34"/>
        </w:rPr>
        <w:t xml:space="preserve"> </w:t>
      </w:r>
      <w:r>
        <w:rPr>
          <w:spacing w:val="-1"/>
        </w:rPr>
        <w:t xml:space="preserve">meditation. Just </w:t>
      </w:r>
      <w:r>
        <w:t xml:space="preserve">think </w:t>
      </w:r>
      <w:r>
        <w:rPr>
          <w:spacing w:val="-1"/>
        </w:rPr>
        <w:t>what</w:t>
      </w:r>
      <w:r>
        <w:t xml:space="preserve"> a </w:t>
      </w:r>
      <w:r>
        <w:rPr>
          <w:spacing w:val="-1"/>
        </w:rPr>
        <w:t>process</w:t>
      </w:r>
      <w:r>
        <w:t xml:space="preserve"> of </w:t>
      </w:r>
      <w:r>
        <w:rPr>
          <w:spacing w:val="-1"/>
        </w:rPr>
        <w:t>daily meditation</w:t>
      </w:r>
      <w:r>
        <w:t xml:space="preserve"> could</w:t>
      </w:r>
      <w:r>
        <w:rPr>
          <w:spacing w:val="45"/>
        </w:rPr>
        <w:t xml:space="preserve"> </w:t>
      </w:r>
      <w:r>
        <w:rPr>
          <w:spacing w:val="-1"/>
        </w:rPr>
        <w:t>produce</w:t>
      </w:r>
      <w:r>
        <w:rPr>
          <w:spacing w:val="1"/>
        </w:rPr>
        <w:t xml:space="preserve"> </w:t>
      </w:r>
      <w:r>
        <w:rPr>
          <w:spacing w:val="-1"/>
        </w:rPr>
        <w:t>in</w:t>
      </w:r>
      <w:r>
        <w:t xml:space="preserve"> </w:t>
      </w:r>
      <w:r>
        <w:rPr>
          <w:spacing w:val="-1"/>
        </w:rPr>
        <w:t>your</w:t>
      </w:r>
      <w:r>
        <w:rPr>
          <w:spacing w:val="1"/>
        </w:rPr>
        <w:t xml:space="preserve"> </w:t>
      </w:r>
      <w:r>
        <w:rPr>
          <w:spacing w:val="-1"/>
        </w:rPr>
        <w:t>life</w:t>
      </w:r>
      <w:r>
        <w:t xml:space="preserve"> </w:t>
      </w:r>
      <w:r>
        <w:rPr>
          <w:spacing w:val="-1"/>
        </w:rPr>
        <w:t>and</w:t>
      </w:r>
      <w:r>
        <w:rPr>
          <w:spacing w:val="-2"/>
        </w:rPr>
        <w:t xml:space="preserve"> </w:t>
      </w:r>
      <w:r>
        <w:rPr>
          <w:spacing w:val="-1"/>
        </w:rPr>
        <w:t>in the</w:t>
      </w:r>
      <w:r>
        <w:rPr>
          <w:spacing w:val="1"/>
        </w:rPr>
        <w:t xml:space="preserve"> </w:t>
      </w:r>
      <w:r>
        <w:rPr>
          <w:spacing w:val="-1"/>
        </w:rPr>
        <w:t>people</w:t>
      </w:r>
      <w:r>
        <w:t xml:space="preserve"> </w:t>
      </w:r>
      <w:r>
        <w:rPr>
          <w:spacing w:val="-1"/>
        </w:rPr>
        <w:t>around</w:t>
      </w:r>
      <w:r>
        <w:t xml:space="preserve"> </w:t>
      </w:r>
      <w:r>
        <w:rPr>
          <w:spacing w:val="-1"/>
        </w:rPr>
        <w:t>you,</w:t>
      </w:r>
      <w:r>
        <w:t xml:space="preserve"> </w:t>
      </w:r>
      <w:r>
        <w:rPr>
          <w:spacing w:val="-1"/>
        </w:rPr>
        <w:t>your</w:t>
      </w:r>
      <w:r>
        <w:rPr>
          <w:spacing w:val="1"/>
        </w:rPr>
        <w:t xml:space="preserve"> </w:t>
      </w:r>
      <w:r>
        <w:rPr>
          <w:spacing w:val="-1"/>
        </w:rPr>
        <w:t xml:space="preserve">family, </w:t>
      </w:r>
      <w:r>
        <w:rPr>
          <w:spacing w:val="-2"/>
        </w:rPr>
        <w:t>your</w:t>
      </w:r>
      <w:r>
        <w:rPr>
          <w:spacing w:val="31"/>
        </w:rPr>
        <w:t xml:space="preserve"> </w:t>
      </w:r>
      <w:r>
        <w:rPr>
          <w:spacing w:val="-1"/>
        </w:rPr>
        <w:t>friends.</w:t>
      </w:r>
      <w:r>
        <w:rPr>
          <w:spacing w:val="-2"/>
        </w:rPr>
        <w:t xml:space="preserve"> </w:t>
      </w:r>
      <w:r>
        <w:t>Any</w:t>
      </w:r>
      <w:r>
        <w:rPr>
          <w:spacing w:val="-2"/>
        </w:rPr>
        <w:t xml:space="preserve"> </w:t>
      </w:r>
      <w:r>
        <w:rPr>
          <w:spacing w:val="-1"/>
        </w:rPr>
        <w:t>meditation you</w:t>
      </w:r>
      <w:r>
        <w:rPr>
          <w:spacing w:val="-2"/>
        </w:rPr>
        <w:t xml:space="preserve"> </w:t>
      </w:r>
      <w:r>
        <w:rPr>
          <w:spacing w:val="-1"/>
        </w:rPr>
        <w:t>practice</w:t>
      </w:r>
      <w:r>
        <w:rPr>
          <w:spacing w:val="1"/>
        </w:rPr>
        <w:t xml:space="preserve"> </w:t>
      </w:r>
      <w:r>
        <w:rPr>
          <w:spacing w:val="-2"/>
        </w:rPr>
        <w:t>will</w:t>
      </w:r>
      <w:r>
        <w:t xml:space="preserve"> help</w:t>
      </w:r>
      <w:r>
        <w:rPr>
          <w:spacing w:val="-3"/>
        </w:rPr>
        <w:t xml:space="preserve"> </w:t>
      </w:r>
      <w:r>
        <w:t>them</w:t>
      </w:r>
      <w:r>
        <w:rPr>
          <w:spacing w:val="-2"/>
        </w:rPr>
        <w:t xml:space="preserve"> </w:t>
      </w:r>
      <w:r>
        <w:t>also.</w:t>
      </w:r>
    </w:p>
    <w:p w:rsidR="00743C02" w:rsidRDefault="001F2438">
      <w:pPr>
        <w:pStyle w:val="Corpodetexto"/>
        <w:ind w:right="231"/>
      </w:pPr>
      <w:r>
        <w:rPr>
          <w:spacing w:val="-1"/>
        </w:rPr>
        <w:t>The</w:t>
      </w:r>
      <w:r>
        <w:t xml:space="preserve"> </w:t>
      </w:r>
      <w:r>
        <w:rPr>
          <w:spacing w:val="-1"/>
        </w:rPr>
        <w:t>movie, The</w:t>
      </w:r>
      <w:r>
        <w:t xml:space="preserve"> </w:t>
      </w:r>
      <w:r>
        <w:rPr>
          <w:spacing w:val="-1"/>
        </w:rPr>
        <w:t>Last</w:t>
      </w:r>
      <w:r>
        <w:t xml:space="preserve"> </w:t>
      </w:r>
      <w:r>
        <w:rPr>
          <w:spacing w:val="-1"/>
        </w:rPr>
        <w:t>Samurai,</w:t>
      </w:r>
      <w:r>
        <w:t xml:space="preserve"> </w:t>
      </w:r>
      <w:r>
        <w:rPr>
          <w:spacing w:val="-1"/>
        </w:rPr>
        <w:t>was</w:t>
      </w:r>
      <w:r>
        <w:rPr>
          <w:spacing w:val="2"/>
        </w:rPr>
        <w:t xml:space="preserve"> </w:t>
      </w:r>
      <w:r>
        <w:rPr>
          <w:spacing w:val="-1"/>
        </w:rPr>
        <w:t>making</w:t>
      </w:r>
      <w:r>
        <w:rPr>
          <w:spacing w:val="-2"/>
        </w:rPr>
        <w:t xml:space="preserve"> </w:t>
      </w:r>
      <w:r>
        <w:rPr>
          <w:spacing w:val="-1"/>
        </w:rPr>
        <w:t>that point. Human</w:t>
      </w:r>
      <w:r>
        <w:rPr>
          <w:spacing w:val="33"/>
        </w:rPr>
        <w:t xml:space="preserve"> </w:t>
      </w:r>
      <w:r>
        <w:rPr>
          <w:spacing w:val="-1"/>
        </w:rPr>
        <w:t>society</w:t>
      </w:r>
      <w:r>
        <w:rPr>
          <w:spacing w:val="-3"/>
        </w:rPr>
        <w:t xml:space="preserve"> </w:t>
      </w:r>
      <w:r>
        <w:rPr>
          <w:spacing w:val="-1"/>
        </w:rPr>
        <w:t>and politics</w:t>
      </w:r>
      <w:r>
        <w:t xml:space="preserve"> </w:t>
      </w:r>
      <w:r>
        <w:rPr>
          <w:spacing w:val="-1"/>
        </w:rPr>
        <w:t>is governed by</w:t>
      </w:r>
      <w:r>
        <w:rPr>
          <w:spacing w:val="-2"/>
        </w:rPr>
        <w:t xml:space="preserve"> </w:t>
      </w:r>
      <w:r>
        <w:rPr>
          <w:spacing w:val="-1"/>
        </w:rPr>
        <w:t>the</w:t>
      </w:r>
      <w:r>
        <w:rPr>
          <w:spacing w:val="1"/>
        </w:rPr>
        <w:t xml:space="preserve"> </w:t>
      </w:r>
      <w:r>
        <w:rPr>
          <w:spacing w:val="-2"/>
        </w:rPr>
        <w:t>mind.</w:t>
      </w:r>
      <w:r>
        <w:t xml:space="preserve"> </w:t>
      </w:r>
      <w:r>
        <w:rPr>
          <w:spacing w:val="-1"/>
        </w:rPr>
        <w:t>It</w:t>
      </w:r>
      <w:r>
        <w:t xml:space="preserve"> </w:t>
      </w:r>
      <w:r>
        <w:rPr>
          <w:spacing w:val="-1"/>
        </w:rPr>
        <w:t xml:space="preserve">wants </w:t>
      </w:r>
      <w:r>
        <w:rPr>
          <w:spacing w:val="-2"/>
        </w:rPr>
        <w:t>everything</w:t>
      </w:r>
      <w:r>
        <w:rPr>
          <w:spacing w:val="50"/>
        </w:rPr>
        <w:t xml:space="preserve"> </w:t>
      </w:r>
      <w:r>
        <w:rPr>
          <w:spacing w:val="-1"/>
        </w:rPr>
        <w:t>and</w:t>
      </w:r>
      <w:r>
        <w:rPr>
          <w:spacing w:val="1"/>
        </w:rPr>
        <w:t xml:space="preserve"> </w:t>
      </w:r>
      <w:r>
        <w:rPr>
          <w:spacing w:val="-2"/>
        </w:rPr>
        <w:t>will</w:t>
      </w:r>
      <w:r>
        <w:t xml:space="preserve"> </w:t>
      </w:r>
      <w:r>
        <w:rPr>
          <w:spacing w:val="-1"/>
        </w:rPr>
        <w:t>do</w:t>
      </w:r>
      <w:r>
        <w:t xml:space="preserve"> </w:t>
      </w:r>
      <w:r>
        <w:rPr>
          <w:spacing w:val="-1"/>
        </w:rPr>
        <w:t>anything</w:t>
      </w:r>
      <w:r>
        <w:t xml:space="preserve"> </w:t>
      </w:r>
      <w:r>
        <w:rPr>
          <w:spacing w:val="-1"/>
        </w:rPr>
        <w:t>to get</w:t>
      </w:r>
      <w:r>
        <w:t xml:space="preserve"> </w:t>
      </w:r>
      <w:r>
        <w:rPr>
          <w:spacing w:val="-1"/>
        </w:rPr>
        <w:t>it.</w:t>
      </w:r>
      <w:r>
        <w:t xml:space="preserve"> </w:t>
      </w:r>
      <w:r>
        <w:rPr>
          <w:spacing w:val="-2"/>
        </w:rPr>
        <w:t>But</w:t>
      </w:r>
      <w:r>
        <w:rPr>
          <w:spacing w:val="2"/>
        </w:rPr>
        <w:t xml:space="preserve"> </w:t>
      </w:r>
      <w:r>
        <w:rPr>
          <w:spacing w:val="-1"/>
        </w:rPr>
        <w:t>Tom</w:t>
      </w:r>
      <w:r>
        <w:rPr>
          <w:spacing w:val="-2"/>
        </w:rPr>
        <w:t xml:space="preserve"> </w:t>
      </w:r>
      <w:r>
        <w:rPr>
          <w:spacing w:val="-1"/>
        </w:rPr>
        <w:t>Cruise</w:t>
      </w:r>
      <w:r>
        <w:t xml:space="preserve"> </w:t>
      </w:r>
      <w:r>
        <w:rPr>
          <w:spacing w:val="-1"/>
        </w:rPr>
        <w:t>the</w:t>
      </w:r>
      <w:r>
        <w:rPr>
          <w:spacing w:val="1"/>
        </w:rPr>
        <w:t xml:space="preserve"> </w:t>
      </w:r>
      <w:r>
        <w:rPr>
          <w:spacing w:val="-1"/>
        </w:rPr>
        <w:t>Star and</w:t>
      </w:r>
      <w:r>
        <w:rPr>
          <w:spacing w:val="22"/>
        </w:rPr>
        <w:t xml:space="preserve"> </w:t>
      </w:r>
      <w:r>
        <w:rPr>
          <w:spacing w:val="-1"/>
        </w:rPr>
        <w:t>executive</w:t>
      </w:r>
      <w:r>
        <w:rPr>
          <w:spacing w:val="1"/>
        </w:rPr>
        <w:t xml:space="preserve"> </w:t>
      </w:r>
      <w:r>
        <w:rPr>
          <w:spacing w:val="-1"/>
        </w:rPr>
        <w:t xml:space="preserve">producer </w:t>
      </w:r>
      <w:r>
        <w:t>of</w:t>
      </w:r>
      <w:r>
        <w:rPr>
          <w:spacing w:val="-2"/>
        </w:rPr>
        <w:t xml:space="preserve"> </w:t>
      </w:r>
      <w:r>
        <w:rPr>
          <w:spacing w:val="-1"/>
        </w:rPr>
        <w:t>the</w:t>
      </w:r>
      <w:r>
        <w:rPr>
          <w:spacing w:val="1"/>
        </w:rPr>
        <w:t xml:space="preserve"> </w:t>
      </w:r>
      <w:r>
        <w:rPr>
          <w:spacing w:val="-1"/>
        </w:rPr>
        <w:t>Movie,</w:t>
      </w:r>
      <w:r>
        <w:rPr>
          <w:spacing w:val="-2"/>
        </w:rPr>
        <w:t xml:space="preserve"> </w:t>
      </w:r>
      <w:r>
        <w:rPr>
          <w:spacing w:val="-1"/>
        </w:rPr>
        <w:t>together</w:t>
      </w:r>
      <w:r>
        <w:rPr>
          <w:spacing w:val="1"/>
        </w:rPr>
        <w:t xml:space="preserve"> </w:t>
      </w:r>
      <w:r>
        <w:rPr>
          <w:spacing w:val="-2"/>
        </w:rPr>
        <w:t xml:space="preserve">with </w:t>
      </w:r>
      <w:r>
        <w:rPr>
          <w:spacing w:val="-1"/>
        </w:rPr>
        <w:t>the Writer,</w:t>
      </w:r>
      <w:r>
        <w:rPr>
          <w:spacing w:val="-2"/>
        </w:rPr>
        <w:t xml:space="preserve"> </w:t>
      </w:r>
      <w:r>
        <w:rPr>
          <w:spacing w:val="-1"/>
        </w:rPr>
        <w:t>John</w:t>
      </w:r>
    </w:p>
    <w:p w:rsidR="00743C02" w:rsidRDefault="001F2438">
      <w:pPr>
        <w:pStyle w:val="Corpodetexto"/>
        <w:ind w:right="147"/>
      </w:pPr>
      <w:r>
        <w:rPr>
          <w:spacing w:val="-1"/>
        </w:rPr>
        <w:t>Logan</w:t>
      </w:r>
      <w:r>
        <w:rPr>
          <w:spacing w:val="1"/>
        </w:rPr>
        <w:t xml:space="preserve"> </w:t>
      </w:r>
      <w:r>
        <w:rPr>
          <w:spacing w:val="-2"/>
        </w:rPr>
        <w:t>who</w:t>
      </w:r>
      <w:r>
        <w:rPr>
          <w:spacing w:val="-1"/>
        </w:rPr>
        <w:t xml:space="preserve"> wrote</w:t>
      </w:r>
      <w:r>
        <w:rPr>
          <w:spacing w:val="1"/>
        </w:rPr>
        <w:t xml:space="preserve"> </w:t>
      </w:r>
      <w:r>
        <w:rPr>
          <w:spacing w:val="-1"/>
        </w:rPr>
        <w:t xml:space="preserve">"Gladiator" </w:t>
      </w:r>
      <w:r>
        <w:rPr>
          <w:spacing w:val="-2"/>
        </w:rPr>
        <w:t>was</w:t>
      </w:r>
      <w:r>
        <w:t xml:space="preserve"> </w:t>
      </w:r>
      <w:r>
        <w:rPr>
          <w:spacing w:val="-1"/>
        </w:rPr>
        <w:t xml:space="preserve">saying </w:t>
      </w:r>
      <w:r>
        <w:t>that</w:t>
      </w:r>
      <w:r>
        <w:rPr>
          <w:spacing w:val="-1"/>
        </w:rPr>
        <w:t xml:space="preserve"> this</w:t>
      </w:r>
      <w:r>
        <w:t xml:space="preserve"> </w:t>
      </w:r>
      <w:r>
        <w:rPr>
          <w:spacing w:val="-1"/>
        </w:rPr>
        <w:t>mix</w:t>
      </w:r>
      <w:r>
        <w:t xml:space="preserve"> of </w:t>
      </w:r>
      <w:r>
        <w:rPr>
          <w:spacing w:val="-1"/>
        </w:rPr>
        <w:t>selfish</w:t>
      </w:r>
      <w:r>
        <w:rPr>
          <w:spacing w:val="57"/>
        </w:rPr>
        <w:t xml:space="preserve"> </w:t>
      </w:r>
      <w:r>
        <w:rPr>
          <w:spacing w:val="-1"/>
        </w:rPr>
        <w:t xml:space="preserve">desire </w:t>
      </w:r>
      <w:r>
        <w:t xml:space="preserve">and </w:t>
      </w:r>
      <w:r>
        <w:rPr>
          <w:spacing w:val="-1"/>
        </w:rPr>
        <w:t>intellect</w:t>
      </w:r>
      <w:r>
        <w:t xml:space="preserve"> </w:t>
      </w:r>
      <w:r>
        <w:rPr>
          <w:spacing w:val="-1"/>
        </w:rPr>
        <w:t>needs the</w:t>
      </w:r>
      <w:r>
        <w:t xml:space="preserve"> </w:t>
      </w:r>
      <w:r>
        <w:rPr>
          <w:spacing w:val="-1"/>
        </w:rPr>
        <w:t>leaven</w:t>
      </w:r>
      <w:r>
        <w:t xml:space="preserve"> of</w:t>
      </w:r>
      <w:r>
        <w:rPr>
          <w:spacing w:val="-2"/>
        </w:rPr>
        <w:t xml:space="preserve"> </w:t>
      </w:r>
      <w:r>
        <w:rPr>
          <w:spacing w:val="-1"/>
        </w:rPr>
        <w:t>the</w:t>
      </w:r>
      <w:r>
        <w:t xml:space="preserve"> </w:t>
      </w:r>
      <w:r>
        <w:rPr>
          <w:spacing w:val="-1"/>
        </w:rPr>
        <w:t xml:space="preserve">state </w:t>
      </w:r>
      <w:r>
        <w:t xml:space="preserve">of </w:t>
      </w:r>
      <w:r>
        <w:rPr>
          <w:spacing w:val="-1"/>
        </w:rPr>
        <w:t>meditation.</w:t>
      </w:r>
      <w:r>
        <w:rPr>
          <w:spacing w:val="-2"/>
        </w:rPr>
        <w:t xml:space="preserve"> </w:t>
      </w:r>
      <w:r>
        <w:t>And</w:t>
      </w:r>
      <w:r>
        <w:rPr>
          <w:spacing w:val="47"/>
        </w:rPr>
        <w:t xml:space="preserve"> </w:t>
      </w:r>
      <w:r>
        <w:rPr>
          <w:spacing w:val="-1"/>
        </w:rPr>
        <w:t xml:space="preserve">when </w:t>
      </w:r>
      <w:r>
        <w:t>at</w:t>
      </w:r>
      <w:r>
        <w:rPr>
          <w:spacing w:val="-1"/>
        </w:rPr>
        <w:t xml:space="preserve"> the </w:t>
      </w:r>
      <w:r>
        <w:t>end</w:t>
      </w:r>
      <w:r>
        <w:rPr>
          <w:spacing w:val="-1"/>
        </w:rPr>
        <w:t xml:space="preserve"> </w:t>
      </w:r>
      <w:r>
        <w:t>of</w:t>
      </w:r>
      <w:r>
        <w:rPr>
          <w:spacing w:val="-2"/>
        </w:rPr>
        <w:t xml:space="preserve"> </w:t>
      </w:r>
      <w:r>
        <w:rPr>
          <w:spacing w:val="-1"/>
        </w:rPr>
        <w:t>the movie</w:t>
      </w:r>
      <w:r>
        <w:rPr>
          <w:spacing w:val="1"/>
        </w:rPr>
        <w:t xml:space="preserve"> </w:t>
      </w:r>
      <w:r>
        <w:rPr>
          <w:spacing w:val="-1"/>
        </w:rPr>
        <w:t>when Tom was</w:t>
      </w:r>
      <w:r>
        <w:t xml:space="preserve"> </w:t>
      </w:r>
      <w:r>
        <w:rPr>
          <w:spacing w:val="-1"/>
        </w:rPr>
        <w:t>handing the</w:t>
      </w:r>
      <w:r>
        <w:t xml:space="preserve"> </w:t>
      </w:r>
      <w:r>
        <w:rPr>
          <w:spacing w:val="-1"/>
        </w:rPr>
        <w:t>Sword</w:t>
      </w:r>
      <w:r>
        <w:rPr>
          <w:spacing w:val="31"/>
        </w:rPr>
        <w:t xml:space="preserve"> </w:t>
      </w:r>
      <w:r>
        <w:rPr>
          <w:spacing w:val="-1"/>
        </w:rPr>
        <w:t>Soul</w:t>
      </w:r>
      <w:r>
        <w:t xml:space="preserve"> of</w:t>
      </w:r>
      <w:r>
        <w:rPr>
          <w:spacing w:val="-1"/>
        </w:rPr>
        <w:t xml:space="preserve"> </w:t>
      </w:r>
      <w:r>
        <w:t>the</w:t>
      </w:r>
      <w:r>
        <w:rPr>
          <w:spacing w:val="-1"/>
        </w:rPr>
        <w:t xml:space="preserve"> Meditation </w:t>
      </w:r>
      <w:r>
        <w:t>of</w:t>
      </w:r>
      <w:r>
        <w:rPr>
          <w:spacing w:val="-1"/>
        </w:rPr>
        <w:t xml:space="preserve"> </w:t>
      </w:r>
      <w:r>
        <w:t xml:space="preserve">the </w:t>
      </w:r>
      <w:r>
        <w:rPr>
          <w:spacing w:val="-1"/>
        </w:rPr>
        <w:t xml:space="preserve">head Samurai </w:t>
      </w:r>
      <w:r>
        <w:t>to</w:t>
      </w:r>
      <w:r>
        <w:rPr>
          <w:spacing w:val="-1"/>
        </w:rPr>
        <w:t xml:space="preserve"> the</w:t>
      </w:r>
      <w:r>
        <w:t xml:space="preserve"> </w:t>
      </w:r>
      <w:r>
        <w:rPr>
          <w:spacing w:val="-1"/>
        </w:rPr>
        <w:t>Emperor,</w:t>
      </w:r>
      <w:r>
        <w:rPr>
          <w:spacing w:val="-2"/>
        </w:rPr>
        <w:t xml:space="preserve"> </w:t>
      </w:r>
      <w:r>
        <w:rPr>
          <w:spacing w:val="-1"/>
        </w:rPr>
        <w:t>he</w:t>
      </w:r>
      <w:r>
        <w:rPr>
          <w:spacing w:val="1"/>
        </w:rPr>
        <w:t xml:space="preserve"> </w:t>
      </w:r>
      <w:r>
        <w:rPr>
          <w:spacing w:val="-2"/>
        </w:rPr>
        <w:t>was</w:t>
      </w:r>
      <w:r>
        <w:rPr>
          <w:spacing w:val="39"/>
        </w:rPr>
        <w:t xml:space="preserve"> </w:t>
      </w:r>
      <w:r>
        <w:rPr>
          <w:spacing w:val="-1"/>
        </w:rPr>
        <w:t xml:space="preserve">handing </w:t>
      </w:r>
      <w:r>
        <w:t>on</w:t>
      </w:r>
      <w:r>
        <w:rPr>
          <w:spacing w:val="-1"/>
        </w:rPr>
        <w:t xml:space="preserve"> </w:t>
      </w:r>
      <w:r>
        <w:t xml:space="preserve">the </w:t>
      </w:r>
      <w:r>
        <w:rPr>
          <w:spacing w:val="-1"/>
        </w:rPr>
        <w:t>message</w:t>
      </w:r>
      <w:r>
        <w:t xml:space="preserve"> of </w:t>
      </w:r>
      <w:r>
        <w:rPr>
          <w:spacing w:val="-1"/>
        </w:rPr>
        <w:t>meditation.</w:t>
      </w:r>
      <w:r>
        <w:rPr>
          <w:spacing w:val="-2"/>
        </w:rPr>
        <w:t xml:space="preserve"> </w:t>
      </w:r>
      <w:r>
        <w:t>And</w:t>
      </w:r>
      <w:r>
        <w:rPr>
          <w:spacing w:val="-3"/>
        </w:rPr>
        <w:t xml:space="preserve"> </w:t>
      </w:r>
      <w:r>
        <w:t xml:space="preserve">that </w:t>
      </w:r>
      <w:r>
        <w:rPr>
          <w:spacing w:val="-1"/>
        </w:rPr>
        <w:t xml:space="preserve">meditation </w:t>
      </w:r>
      <w:r>
        <w:t>so</w:t>
      </w:r>
      <w:r>
        <w:rPr>
          <w:spacing w:val="49"/>
        </w:rPr>
        <w:t xml:space="preserve"> </w:t>
      </w:r>
      <w:r>
        <w:rPr>
          <w:spacing w:val="-1"/>
        </w:rPr>
        <w:t xml:space="preserve">strengthened the courage </w:t>
      </w:r>
      <w:r>
        <w:t>of</w:t>
      </w:r>
      <w:r>
        <w:rPr>
          <w:spacing w:val="-1"/>
        </w:rPr>
        <w:t xml:space="preserve"> the</w:t>
      </w:r>
      <w:r>
        <w:t xml:space="preserve"> </w:t>
      </w:r>
      <w:r>
        <w:rPr>
          <w:spacing w:val="-1"/>
        </w:rPr>
        <w:t>Emperor that</w:t>
      </w:r>
      <w:r>
        <w:t xml:space="preserve"> </w:t>
      </w:r>
      <w:r>
        <w:rPr>
          <w:spacing w:val="-1"/>
        </w:rPr>
        <w:t>he</w:t>
      </w:r>
      <w:r>
        <w:t xml:space="preserve"> </w:t>
      </w:r>
      <w:r>
        <w:rPr>
          <w:spacing w:val="-1"/>
        </w:rPr>
        <w:t>became</w:t>
      </w:r>
      <w:r>
        <w:t xml:space="preserve"> </w:t>
      </w:r>
      <w:r>
        <w:rPr>
          <w:spacing w:val="-1"/>
        </w:rPr>
        <w:t>capable</w:t>
      </w:r>
      <w:r>
        <w:rPr>
          <w:spacing w:val="63"/>
        </w:rPr>
        <w:t xml:space="preserve"> </w:t>
      </w:r>
      <w:r>
        <w:t>of</w:t>
      </w:r>
      <w:r>
        <w:rPr>
          <w:spacing w:val="-1"/>
        </w:rPr>
        <w:t xml:space="preserve"> throwing out</w:t>
      </w:r>
      <w:r>
        <w:rPr>
          <w:spacing w:val="1"/>
        </w:rPr>
        <w:t xml:space="preserve"> </w:t>
      </w:r>
      <w:r>
        <w:t xml:space="preserve">the </w:t>
      </w:r>
      <w:r>
        <w:rPr>
          <w:spacing w:val="-1"/>
        </w:rPr>
        <w:t>bad people</w:t>
      </w:r>
      <w:r>
        <w:t xml:space="preserve"> </w:t>
      </w:r>
      <w:r>
        <w:rPr>
          <w:spacing w:val="-1"/>
        </w:rPr>
        <w:t>in</w:t>
      </w:r>
      <w:r>
        <w:t xml:space="preserve"> </w:t>
      </w:r>
      <w:r>
        <w:rPr>
          <w:spacing w:val="-1"/>
        </w:rPr>
        <w:t>his</w:t>
      </w:r>
      <w:r>
        <w:t xml:space="preserve"> </w:t>
      </w:r>
      <w:r>
        <w:rPr>
          <w:spacing w:val="-1"/>
        </w:rPr>
        <w:t>Government.</w:t>
      </w:r>
    </w:p>
    <w:p w:rsidR="00743C02" w:rsidRDefault="001F2438">
      <w:pPr>
        <w:pStyle w:val="Corpodetexto"/>
        <w:ind w:right="135"/>
      </w:pPr>
      <w:r>
        <w:rPr>
          <w:spacing w:val="-1"/>
        </w:rPr>
        <w:t>He</w:t>
      </w:r>
      <w:r>
        <w:rPr>
          <w:spacing w:val="1"/>
        </w:rPr>
        <w:t xml:space="preserve"> </w:t>
      </w:r>
      <w:r>
        <w:rPr>
          <w:spacing w:val="-1"/>
        </w:rPr>
        <w:t>is</w:t>
      </w:r>
      <w:r>
        <w:t xml:space="preserve"> </w:t>
      </w:r>
      <w:r>
        <w:rPr>
          <w:spacing w:val="-1"/>
        </w:rPr>
        <w:t>still</w:t>
      </w:r>
      <w:r>
        <w:t xml:space="preserve"> </w:t>
      </w:r>
      <w:r>
        <w:rPr>
          <w:spacing w:val="-1"/>
        </w:rPr>
        <w:t>passing</w:t>
      </w:r>
      <w:r>
        <w:t xml:space="preserve"> </w:t>
      </w:r>
      <w:r>
        <w:rPr>
          <w:spacing w:val="-1"/>
        </w:rPr>
        <w:t>that</w:t>
      </w:r>
      <w:r>
        <w:t xml:space="preserve"> </w:t>
      </w:r>
      <w:r>
        <w:rPr>
          <w:spacing w:val="-2"/>
        </w:rPr>
        <w:t xml:space="preserve">Sword </w:t>
      </w:r>
      <w:r>
        <w:rPr>
          <w:spacing w:val="-1"/>
        </w:rPr>
        <w:t>to</w:t>
      </w:r>
      <w:r>
        <w:t xml:space="preserve"> </w:t>
      </w:r>
      <w:r>
        <w:rPr>
          <w:spacing w:val="-1"/>
        </w:rPr>
        <w:t>You,</w:t>
      </w:r>
      <w:r>
        <w:t xml:space="preserve"> </w:t>
      </w:r>
      <w:r>
        <w:rPr>
          <w:spacing w:val="-1"/>
        </w:rPr>
        <w:t>so</w:t>
      </w:r>
      <w:r>
        <w:rPr>
          <w:spacing w:val="-2"/>
        </w:rPr>
        <w:t xml:space="preserve"> </w:t>
      </w:r>
      <w:r>
        <w:rPr>
          <w:spacing w:val="-1"/>
        </w:rPr>
        <w:t>that</w:t>
      </w:r>
      <w:r>
        <w:t xml:space="preserve"> </w:t>
      </w:r>
      <w:r>
        <w:rPr>
          <w:spacing w:val="-1"/>
        </w:rPr>
        <w:t>you</w:t>
      </w:r>
      <w:r>
        <w:t xml:space="preserve"> </w:t>
      </w:r>
      <w:r>
        <w:rPr>
          <w:spacing w:val="-1"/>
        </w:rPr>
        <w:t>can</w:t>
      </w:r>
      <w:r>
        <w:t xml:space="preserve"> </w:t>
      </w:r>
      <w:r>
        <w:rPr>
          <w:spacing w:val="-1"/>
        </w:rPr>
        <w:t>cast</w:t>
      </w:r>
      <w:r>
        <w:rPr>
          <w:spacing w:val="-2"/>
        </w:rPr>
        <w:t xml:space="preserve"> </w:t>
      </w:r>
      <w:r>
        <w:rPr>
          <w:spacing w:val="-1"/>
        </w:rPr>
        <w:t>out</w:t>
      </w:r>
      <w:r>
        <w:rPr>
          <w:spacing w:val="-2"/>
        </w:rPr>
        <w:t xml:space="preserve"> </w:t>
      </w:r>
      <w:r>
        <w:rPr>
          <w:spacing w:val="-1"/>
        </w:rPr>
        <w:t>all</w:t>
      </w:r>
      <w:r>
        <w:rPr>
          <w:spacing w:val="44"/>
        </w:rPr>
        <w:t xml:space="preserve"> </w:t>
      </w:r>
      <w:r>
        <w:rPr>
          <w:spacing w:val="-1"/>
        </w:rPr>
        <w:t>your</w:t>
      </w:r>
      <w:r>
        <w:rPr>
          <w:spacing w:val="1"/>
        </w:rPr>
        <w:t xml:space="preserve"> </w:t>
      </w:r>
      <w:r>
        <w:rPr>
          <w:spacing w:val="-1"/>
        </w:rPr>
        <w:t>negative</w:t>
      </w:r>
      <w:r>
        <w:t xml:space="preserve"> </w:t>
      </w:r>
      <w:r>
        <w:rPr>
          <w:spacing w:val="-1"/>
        </w:rPr>
        <w:t>energy</w:t>
      </w:r>
      <w:r>
        <w:rPr>
          <w:spacing w:val="-2"/>
        </w:rPr>
        <w:t xml:space="preserve"> </w:t>
      </w:r>
      <w:r>
        <w:rPr>
          <w:spacing w:val="-1"/>
        </w:rPr>
        <w:t>blockages!</w:t>
      </w:r>
      <w:r>
        <w:t xml:space="preserve"> </w:t>
      </w:r>
      <w:r>
        <w:rPr>
          <w:spacing w:val="-1"/>
        </w:rPr>
        <w:t>....</w:t>
      </w:r>
    </w:p>
    <w:p w:rsidR="00743C02" w:rsidRDefault="001F2438">
      <w:pPr>
        <w:pStyle w:val="Corpodetexto"/>
        <w:spacing w:before="120"/>
        <w:ind w:right="135"/>
      </w:pPr>
      <w:r>
        <w:rPr>
          <w:spacing w:val="-1"/>
        </w:rPr>
        <w:t>Today</w:t>
      </w:r>
      <w:r>
        <w:rPr>
          <w:spacing w:val="-2"/>
        </w:rPr>
        <w:t xml:space="preserve"> </w:t>
      </w:r>
      <w:r>
        <w:t>no</w:t>
      </w:r>
      <w:r>
        <w:rPr>
          <w:spacing w:val="-1"/>
        </w:rPr>
        <w:t xml:space="preserve"> Government </w:t>
      </w:r>
      <w:r>
        <w:t>can</w:t>
      </w:r>
      <w:r>
        <w:rPr>
          <w:spacing w:val="63"/>
        </w:rPr>
        <w:t xml:space="preserve"> </w:t>
      </w:r>
      <w:r>
        <w:rPr>
          <w:spacing w:val="-1"/>
        </w:rPr>
        <w:t>promise</w:t>
      </w:r>
      <w:r>
        <w:t xml:space="preserve"> </w:t>
      </w:r>
      <w:r>
        <w:rPr>
          <w:spacing w:val="-1"/>
        </w:rPr>
        <w:t>you</w:t>
      </w:r>
      <w:r>
        <w:rPr>
          <w:spacing w:val="-2"/>
        </w:rPr>
        <w:t xml:space="preserve"> </w:t>
      </w:r>
      <w:r>
        <w:rPr>
          <w:spacing w:val="-1"/>
        </w:rPr>
        <w:t>security</w:t>
      </w:r>
      <w:r>
        <w:rPr>
          <w:spacing w:val="-2"/>
        </w:rPr>
        <w:t xml:space="preserve"> </w:t>
      </w:r>
      <w:r>
        <w:t>in</w:t>
      </w:r>
      <w:r>
        <w:rPr>
          <w:spacing w:val="-1"/>
        </w:rPr>
        <w:t xml:space="preserve"> </w:t>
      </w:r>
      <w:r>
        <w:t>the face</w:t>
      </w:r>
      <w:r>
        <w:rPr>
          <w:spacing w:val="-1"/>
        </w:rPr>
        <w:t xml:space="preserve"> </w:t>
      </w:r>
      <w:r>
        <w:t>of</w:t>
      </w:r>
      <w:r>
        <w:rPr>
          <w:spacing w:val="33"/>
        </w:rPr>
        <w:t xml:space="preserve"> </w:t>
      </w:r>
      <w:r>
        <w:rPr>
          <w:spacing w:val="-1"/>
        </w:rPr>
        <w:t>Selfish</w:t>
      </w:r>
      <w:r>
        <w:t xml:space="preserve"> </w:t>
      </w:r>
      <w:r>
        <w:rPr>
          <w:spacing w:val="-1"/>
        </w:rPr>
        <w:t>Desire,</w:t>
      </w:r>
      <w:r>
        <w:rPr>
          <w:spacing w:val="-2"/>
        </w:rPr>
        <w:t xml:space="preserve"> </w:t>
      </w:r>
      <w:r>
        <w:rPr>
          <w:spacing w:val="-1"/>
        </w:rPr>
        <w:t>Weapons</w:t>
      </w:r>
      <w:r>
        <w:rPr>
          <w:spacing w:val="-2"/>
        </w:rPr>
        <w:t xml:space="preserve"> </w:t>
      </w:r>
      <w:r>
        <w:rPr>
          <w:spacing w:val="-1"/>
        </w:rPr>
        <w:t>of</w:t>
      </w:r>
      <w:r>
        <w:t xml:space="preserve"> </w:t>
      </w:r>
      <w:r>
        <w:rPr>
          <w:spacing w:val="-1"/>
        </w:rPr>
        <w:t>Mass</w:t>
      </w:r>
      <w:r>
        <w:t xml:space="preserve"> </w:t>
      </w:r>
      <w:r>
        <w:rPr>
          <w:spacing w:val="-1"/>
        </w:rPr>
        <w:t>Destruction,</w:t>
      </w:r>
      <w:r>
        <w:rPr>
          <w:spacing w:val="-2"/>
        </w:rPr>
        <w:t xml:space="preserve"> </w:t>
      </w:r>
      <w:r>
        <w:t xml:space="preserve">and </w:t>
      </w:r>
      <w:r>
        <w:rPr>
          <w:spacing w:val="-1"/>
        </w:rPr>
        <w:t>Terrorism.</w:t>
      </w:r>
      <w:r>
        <w:t xml:space="preserve"> </w:t>
      </w:r>
      <w:r>
        <w:rPr>
          <w:spacing w:val="-1"/>
        </w:rPr>
        <w:t>They</w:t>
      </w:r>
      <w:r>
        <w:rPr>
          <w:spacing w:val="35"/>
        </w:rPr>
        <w:t xml:space="preserve"> </w:t>
      </w:r>
      <w:r>
        <w:rPr>
          <w:spacing w:val="-1"/>
        </w:rPr>
        <w:t>can</w:t>
      </w:r>
      <w:r>
        <w:rPr>
          <w:spacing w:val="-2"/>
        </w:rPr>
        <w:t xml:space="preserve"> </w:t>
      </w:r>
      <w:r>
        <w:rPr>
          <w:spacing w:val="-1"/>
        </w:rPr>
        <w:t>not</w:t>
      </w:r>
      <w:r>
        <w:t xml:space="preserve"> </w:t>
      </w:r>
      <w:r>
        <w:rPr>
          <w:spacing w:val="-1"/>
        </w:rPr>
        <w:t>prevent!!!</w:t>
      </w:r>
    </w:p>
    <w:p w:rsidR="00743C02" w:rsidRDefault="001F2438">
      <w:pPr>
        <w:pStyle w:val="Corpodetexto"/>
        <w:spacing w:before="120"/>
        <w:ind w:right="135"/>
      </w:pPr>
      <w:r>
        <w:rPr>
          <w:spacing w:val="-1"/>
        </w:rPr>
        <w:t>Only</w:t>
      </w:r>
      <w:r>
        <w:rPr>
          <w:spacing w:val="-3"/>
        </w:rPr>
        <w:t xml:space="preserve"> </w:t>
      </w:r>
      <w:r>
        <w:t xml:space="preserve">the </w:t>
      </w:r>
      <w:r>
        <w:rPr>
          <w:spacing w:val="-1"/>
        </w:rPr>
        <w:t>coherence</w:t>
      </w:r>
      <w:r>
        <w:rPr>
          <w:spacing w:val="-2"/>
        </w:rPr>
        <w:t xml:space="preserve"> </w:t>
      </w:r>
      <w:r>
        <w:rPr>
          <w:spacing w:val="-1"/>
        </w:rPr>
        <w:t>and</w:t>
      </w:r>
      <w:r>
        <w:rPr>
          <w:spacing w:val="-3"/>
        </w:rPr>
        <w:t xml:space="preserve"> </w:t>
      </w:r>
      <w:r>
        <w:rPr>
          <w:spacing w:val="-1"/>
        </w:rPr>
        <w:t>alignment</w:t>
      </w:r>
      <w:r>
        <w:rPr>
          <w:spacing w:val="-2"/>
        </w:rPr>
        <w:t xml:space="preserve"> </w:t>
      </w:r>
      <w:r>
        <w:rPr>
          <w:spacing w:val="-1"/>
        </w:rPr>
        <w:t>of</w:t>
      </w:r>
      <w:r>
        <w:rPr>
          <w:spacing w:val="-2"/>
        </w:rPr>
        <w:t xml:space="preserve"> </w:t>
      </w:r>
      <w:r>
        <w:t>the</w:t>
      </w:r>
      <w:r>
        <w:rPr>
          <w:spacing w:val="-2"/>
        </w:rPr>
        <w:t xml:space="preserve"> </w:t>
      </w:r>
      <w:r>
        <w:rPr>
          <w:spacing w:val="-1"/>
        </w:rPr>
        <w:t>energy</w:t>
      </w:r>
      <w:r>
        <w:rPr>
          <w:spacing w:val="-2"/>
        </w:rPr>
        <w:t xml:space="preserve"> </w:t>
      </w:r>
      <w:r>
        <w:rPr>
          <w:spacing w:val="-1"/>
        </w:rPr>
        <w:t>of</w:t>
      </w:r>
      <w:r>
        <w:t xml:space="preserve"> </w:t>
      </w:r>
      <w:r>
        <w:rPr>
          <w:spacing w:val="-1"/>
        </w:rPr>
        <w:t>peace</w:t>
      </w:r>
      <w:r>
        <w:rPr>
          <w:spacing w:val="1"/>
        </w:rPr>
        <w:t xml:space="preserve"> </w:t>
      </w:r>
      <w:r>
        <w:rPr>
          <w:spacing w:val="-1"/>
        </w:rPr>
        <w:t>from</w:t>
      </w:r>
      <w:r>
        <w:rPr>
          <w:spacing w:val="24"/>
        </w:rPr>
        <w:t xml:space="preserve"> </w:t>
      </w:r>
      <w:r>
        <w:rPr>
          <w:spacing w:val="-1"/>
        </w:rPr>
        <w:t xml:space="preserve">meditation </w:t>
      </w:r>
      <w:r>
        <w:t xml:space="preserve">can </w:t>
      </w:r>
      <w:r>
        <w:rPr>
          <w:spacing w:val="-1"/>
        </w:rPr>
        <w:t xml:space="preserve">start </w:t>
      </w:r>
      <w:r>
        <w:t xml:space="preserve">to </w:t>
      </w:r>
      <w:r>
        <w:rPr>
          <w:spacing w:val="-1"/>
        </w:rPr>
        <w:t>change the</w:t>
      </w:r>
      <w:r>
        <w:t xml:space="preserve"> </w:t>
      </w:r>
      <w:r>
        <w:rPr>
          <w:spacing w:val="-1"/>
        </w:rPr>
        <w:t xml:space="preserve">world, </w:t>
      </w:r>
      <w:r>
        <w:rPr>
          <w:spacing w:val="-2"/>
        </w:rPr>
        <w:t>your</w:t>
      </w:r>
      <w:r>
        <w:rPr>
          <w:spacing w:val="1"/>
        </w:rPr>
        <w:t xml:space="preserve"> </w:t>
      </w:r>
      <w:r>
        <w:t>life</w:t>
      </w:r>
      <w:r>
        <w:rPr>
          <w:spacing w:val="-1"/>
        </w:rPr>
        <w:t xml:space="preserve"> </w:t>
      </w:r>
      <w:r>
        <w:t>now</w:t>
      </w:r>
      <w:r>
        <w:rPr>
          <w:spacing w:val="-3"/>
        </w:rPr>
        <w:t xml:space="preserve"> </w:t>
      </w:r>
      <w:r>
        <w:t xml:space="preserve">and </w:t>
      </w:r>
      <w:r>
        <w:rPr>
          <w:spacing w:val="-2"/>
        </w:rPr>
        <w:t>your</w:t>
      </w:r>
      <w:r>
        <w:rPr>
          <w:spacing w:val="53"/>
        </w:rPr>
        <w:t xml:space="preserve"> </w:t>
      </w:r>
      <w:r>
        <w:rPr>
          <w:spacing w:val="-1"/>
        </w:rPr>
        <w:t>future</w:t>
      </w:r>
      <w:r>
        <w:t xml:space="preserve"> </w:t>
      </w:r>
      <w:r>
        <w:rPr>
          <w:spacing w:val="-1"/>
        </w:rPr>
        <w:t>lifetimes,</w:t>
      </w:r>
      <w:r>
        <w:t xml:space="preserve"> </w:t>
      </w:r>
      <w:r>
        <w:rPr>
          <w:spacing w:val="-1"/>
        </w:rPr>
        <w:t>creating</w:t>
      </w:r>
      <w:r>
        <w:rPr>
          <w:spacing w:val="1"/>
        </w:rPr>
        <w:t xml:space="preserve"> </w:t>
      </w:r>
      <w:r>
        <w:rPr>
          <w:spacing w:val="-1"/>
        </w:rPr>
        <w:t>more</w:t>
      </w:r>
      <w:r>
        <w:t xml:space="preserve"> </w:t>
      </w:r>
      <w:r>
        <w:rPr>
          <w:spacing w:val="-1"/>
        </w:rPr>
        <w:t>luck</w:t>
      </w:r>
      <w:r>
        <w:t xml:space="preserve"> </w:t>
      </w:r>
      <w:r>
        <w:rPr>
          <w:spacing w:val="-1"/>
        </w:rPr>
        <w:t>in</w:t>
      </w:r>
      <w:r>
        <w:t xml:space="preserve"> </w:t>
      </w:r>
      <w:r>
        <w:rPr>
          <w:spacing w:val="-1"/>
        </w:rPr>
        <w:t>your</w:t>
      </w:r>
      <w:r>
        <w:rPr>
          <w:spacing w:val="1"/>
        </w:rPr>
        <w:t xml:space="preserve"> </w:t>
      </w:r>
      <w:r>
        <w:rPr>
          <w:spacing w:val="-1"/>
        </w:rPr>
        <w:t>life</w:t>
      </w:r>
      <w:r>
        <w:t xml:space="preserve"> </w:t>
      </w:r>
      <w:r>
        <w:rPr>
          <w:spacing w:val="-1"/>
        </w:rPr>
        <w:t>and</w:t>
      </w:r>
      <w:r>
        <w:t xml:space="preserve"> </w:t>
      </w:r>
      <w:r>
        <w:rPr>
          <w:spacing w:val="-1"/>
        </w:rPr>
        <w:t>preventing</w:t>
      </w:r>
      <w:r>
        <w:rPr>
          <w:spacing w:val="30"/>
        </w:rPr>
        <w:t xml:space="preserve"> </w:t>
      </w:r>
      <w:r>
        <w:t>attacks</w:t>
      </w:r>
      <w:r>
        <w:rPr>
          <w:spacing w:val="-1"/>
        </w:rPr>
        <w:t xml:space="preserve"> before </w:t>
      </w:r>
      <w:r>
        <w:t>they</w:t>
      </w:r>
      <w:r>
        <w:rPr>
          <w:spacing w:val="-3"/>
        </w:rPr>
        <w:t xml:space="preserve"> </w:t>
      </w:r>
      <w:r>
        <w:rPr>
          <w:spacing w:val="-1"/>
        </w:rPr>
        <w:t>arise.</w:t>
      </w:r>
    </w:p>
    <w:p w:rsidR="00743C02" w:rsidRDefault="001F2438">
      <w:pPr>
        <w:pStyle w:val="Corpodetexto"/>
        <w:ind w:right="231"/>
      </w:pPr>
      <w:r>
        <w:rPr>
          <w:spacing w:val="-1"/>
        </w:rPr>
        <w:t>Only</w:t>
      </w:r>
      <w:r>
        <w:rPr>
          <w:spacing w:val="-3"/>
        </w:rPr>
        <w:t xml:space="preserve"> </w:t>
      </w:r>
      <w:r>
        <w:t xml:space="preserve">the </w:t>
      </w:r>
      <w:r>
        <w:rPr>
          <w:spacing w:val="-1"/>
        </w:rPr>
        <w:t>supreme</w:t>
      </w:r>
      <w:r>
        <w:t xml:space="preserve"> </w:t>
      </w:r>
      <w:r>
        <w:rPr>
          <w:spacing w:val="-1"/>
        </w:rPr>
        <w:t>knowledge and aligned consciousness and</w:t>
      </w:r>
      <w:r>
        <w:rPr>
          <w:spacing w:val="-3"/>
        </w:rPr>
        <w:t xml:space="preserve"> </w:t>
      </w:r>
      <w:r>
        <w:rPr>
          <w:spacing w:val="-1"/>
        </w:rPr>
        <w:t>the</w:t>
      </w:r>
      <w:r>
        <w:rPr>
          <w:spacing w:val="29"/>
        </w:rPr>
        <w:t xml:space="preserve"> </w:t>
      </w:r>
      <w:r>
        <w:rPr>
          <w:spacing w:val="-1"/>
        </w:rPr>
        <w:t>energy</w:t>
      </w:r>
      <w:r>
        <w:rPr>
          <w:spacing w:val="-2"/>
        </w:rPr>
        <w:t xml:space="preserve"> </w:t>
      </w:r>
      <w:r>
        <w:t xml:space="preserve">of </w:t>
      </w:r>
      <w:r>
        <w:rPr>
          <w:spacing w:val="-1"/>
        </w:rPr>
        <w:t>peace</w:t>
      </w:r>
      <w:r>
        <w:t xml:space="preserve"> </w:t>
      </w:r>
      <w:r>
        <w:rPr>
          <w:spacing w:val="-1"/>
        </w:rPr>
        <w:t>from</w:t>
      </w:r>
      <w:r>
        <w:rPr>
          <w:spacing w:val="-3"/>
        </w:rPr>
        <w:t xml:space="preserve"> </w:t>
      </w:r>
      <w:r>
        <w:rPr>
          <w:spacing w:val="-1"/>
        </w:rPr>
        <w:t xml:space="preserve">YOUR meditation </w:t>
      </w:r>
      <w:r>
        <w:t xml:space="preserve">can </w:t>
      </w:r>
      <w:r>
        <w:rPr>
          <w:spacing w:val="-1"/>
        </w:rPr>
        <w:t xml:space="preserve">start </w:t>
      </w:r>
      <w:r>
        <w:t>to</w:t>
      </w:r>
      <w:r>
        <w:rPr>
          <w:spacing w:val="-1"/>
        </w:rPr>
        <w:t xml:space="preserve"> change</w:t>
      </w:r>
      <w:r>
        <w:t xml:space="preserve"> </w:t>
      </w:r>
      <w:r>
        <w:rPr>
          <w:spacing w:val="-1"/>
        </w:rPr>
        <w:t>YOUR</w:t>
      </w:r>
      <w:r>
        <w:rPr>
          <w:spacing w:val="51"/>
        </w:rPr>
        <w:t xml:space="preserve"> </w:t>
      </w:r>
      <w:r>
        <w:rPr>
          <w:spacing w:val="-1"/>
        </w:rPr>
        <w:t>life</w:t>
      </w:r>
      <w:r>
        <w:rPr>
          <w:spacing w:val="1"/>
        </w:rPr>
        <w:t xml:space="preserve"> </w:t>
      </w:r>
      <w:r>
        <w:rPr>
          <w:spacing w:val="-1"/>
        </w:rPr>
        <w:t>now</w:t>
      </w:r>
      <w:r>
        <w:rPr>
          <w:spacing w:val="-3"/>
        </w:rPr>
        <w:t xml:space="preserve"> </w:t>
      </w:r>
      <w:r>
        <w:t xml:space="preserve">and </w:t>
      </w:r>
      <w:r>
        <w:rPr>
          <w:spacing w:val="-1"/>
        </w:rPr>
        <w:t>your</w:t>
      </w:r>
      <w:r>
        <w:rPr>
          <w:spacing w:val="1"/>
        </w:rPr>
        <w:t xml:space="preserve"> </w:t>
      </w:r>
      <w:r>
        <w:rPr>
          <w:spacing w:val="-1"/>
        </w:rPr>
        <w:t>future</w:t>
      </w:r>
      <w:r>
        <w:t xml:space="preserve"> </w:t>
      </w:r>
      <w:r>
        <w:rPr>
          <w:spacing w:val="-1"/>
        </w:rPr>
        <w:t>lifetimes,</w:t>
      </w:r>
      <w:r>
        <w:t xml:space="preserve"> </w:t>
      </w:r>
      <w:r>
        <w:rPr>
          <w:spacing w:val="-1"/>
        </w:rPr>
        <w:t>giving</w:t>
      </w:r>
      <w:r>
        <w:rPr>
          <w:spacing w:val="1"/>
        </w:rPr>
        <w:t xml:space="preserve"> </w:t>
      </w:r>
      <w:r>
        <w:rPr>
          <w:spacing w:val="-1"/>
        </w:rPr>
        <w:t>you more</w:t>
      </w:r>
      <w:r>
        <w:t xml:space="preserve"> </w:t>
      </w:r>
      <w:r>
        <w:rPr>
          <w:spacing w:val="-1"/>
        </w:rPr>
        <w:t>energy,</w:t>
      </w:r>
      <w:r>
        <w:rPr>
          <w:spacing w:val="27"/>
        </w:rPr>
        <w:t xml:space="preserve"> </w:t>
      </w:r>
      <w:r>
        <w:rPr>
          <w:spacing w:val="-1"/>
        </w:rPr>
        <w:t>perseverance,</w:t>
      </w:r>
      <w:r>
        <w:rPr>
          <w:spacing w:val="-2"/>
        </w:rPr>
        <w:t xml:space="preserve"> </w:t>
      </w:r>
      <w:r>
        <w:rPr>
          <w:spacing w:val="-1"/>
        </w:rPr>
        <w:t>good</w:t>
      </w:r>
      <w:r>
        <w:rPr>
          <w:spacing w:val="-2"/>
        </w:rPr>
        <w:t xml:space="preserve"> </w:t>
      </w:r>
      <w:r>
        <w:rPr>
          <w:spacing w:val="-1"/>
        </w:rPr>
        <w:t>relationships</w:t>
      </w:r>
      <w:r>
        <w:rPr>
          <w:spacing w:val="-3"/>
        </w:rPr>
        <w:t xml:space="preserve"> </w:t>
      </w:r>
      <w:r>
        <w:rPr>
          <w:spacing w:val="-1"/>
        </w:rPr>
        <w:t>and</w:t>
      </w:r>
      <w:r>
        <w:t xml:space="preserve"> </w:t>
      </w:r>
      <w:r>
        <w:rPr>
          <w:spacing w:val="-1"/>
        </w:rPr>
        <w:t>Luck</w:t>
      </w:r>
      <w:r>
        <w:t xml:space="preserve"> </w:t>
      </w:r>
      <w:r>
        <w:rPr>
          <w:spacing w:val="-1"/>
        </w:rPr>
        <w:t>by</w:t>
      </w:r>
      <w:r>
        <w:rPr>
          <w:spacing w:val="-2"/>
        </w:rPr>
        <w:t xml:space="preserve"> </w:t>
      </w:r>
      <w:r>
        <w:rPr>
          <w:spacing w:val="-1"/>
        </w:rPr>
        <w:t>preventing</w:t>
      </w:r>
      <w:r>
        <w:rPr>
          <w:spacing w:val="1"/>
        </w:rPr>
        <w:t xml:space="preserve"> </w:t>
      </w:r>
      <w:r>
        <w:rPr>
          <w:spacing w:val="-1"/>
        </w:rPr>
        <w:t>defects</w:t>
      </w:r>
      <w:r>
        <w:rPr>
          <w:spacing w:val="37"/>
        </w:rPr>
        <w:t xml:space="preserve"> </w:t>
      </w:r>
      <w:r>
        <w:rPr>
          <w:spacing w:val="-1"/>
        </w:rPr>
        <w:t>and</w:t>
      </w:r>
      <w:r>
        <w:t xml:space="preserve"> </w:t>
      </w:r>
      <w:r>
        <w:rPr>
          <w:spacing w:val="-1"/>
        </w:rPr>
        <w:t>failures in</w:t>
      </w:r>
      <w:r>
        <w:t xml:space="preserve"> </w:t>
      </w:r>
      <w:r>
        <w:rPr>
          <w:spacing w:val="-2"/>
        </w:rPr>
        <w:t>Your</w:t>
      </w:r>
      <w:r>
        <w:t xml:space="preserve"> </w:t>
      </w:r>
      <w:r>
        <w:rPr>
          <w:spacing w:val="-1"/>
        </w:rPr>
        <w:t>Life</w:t>
      </w:r>
      <w:r>
        <w:t xml:space="preserve"> </w:t>
      </w:r>
      <w:r>
        <w:rPr>
          <w:spacing w:val="-1"/>
        </w:rPr>
        <w:t>before they</w:t>
      </w:r>
      <w:r>
        <w:rPr>
          <w:spacing w:val="-2"/>
        </w:rPr>
        <w:t xml:space="preserve"> </w:t>
      </w:r>
      <w:r>
        <w:rPr>
          <w:spacing w:val="-1"/>
        </w:rPr>
        <w:t>arise.</w:t>
      </w:r>
    </w:p>
    <w:p w:rsidR="00743C02" w:rsidRDefault="001F2438">
      <w:pPr>
        <w:pStyle w:val="Corpodetexto"/>
        <w:ind w:right="167"/>
      </w:pPr>
      <w:r>
        <w:t xml:space="preserve">No </w:t>
      </w:r>
      <w:r>
        <w:rPr>
          <w:spacing w:val="-1"/>
        </w:rPr>
        <w:t>Government</w:t>
      </w:r>
      <w:r>
        <w:t xml:space="preserve"> can </w:t>
      </w:r>
      <w:r>
        <w:rPr>
          <w:spacing w:val="-1"/>
        </w:rPr>
        <w:t xml:space="preserve">prevent... </w:t>
      </w:r>
      <w:r>
        <w:t xml:space="preserve">has </w:t>
      </w:r>
      <w:r>
        <w:rPr>
          <w:spacing w:val="-1"/>
        </w:rPr>
        <w:t>been able</w:t>
      </w:r>
      <w:r>
        <w:t xml:space="preserve"> to </w:t>
      </w:r>
      <w:r>
        <w:rPr>
          <w:spacing w:val="-1"/>
        </w:rPr>
        <w:t xml:space="preserve">improve </w:t>
      </w:r>
      <w:r>
        <w:t>the</w:t>
      </w:r>
      <w:r>
        <w:rPr>
          <w:spacing w:val="25"/>
        </w:rPr>
        <w:t xml:space="preserve"> </w:t>
      </w:r>
      <w:r>
        <w:rPr>
          <w:spacing w:val="-1"/>
        </w:rPr>
        <w:t>problematic</w:t>
      </w:r>
      <w:r>
        <w:rPr>
          <w:spacing w:val="-2"/>
        </w:rPr>
        <w:t xml:space="preserve"> </w:t>
      </w:r>
      <w:r>
        <w:rPr>
          <w:spacing w:val="-1"/>
        </w:rPr>
        <w:t>areas</w:t>
      </w:r>
      <w:r>
        <w:rPr>
          <w:spacing w:val="-2"/>
        </w:rPr>
        <w:t xml:space="preserve"> </w:t>
      </w:r>
      <w:r>
        <w:rPr>
          <w:spacing w:val="-1"/>
        </w:rPr>
        <w:t>of</w:t>
      </w:r>
      <w:r>
        <w:t xml:space="preserve"> </w:t>
      </w:r>
      <w:r>
        <w:rPr>
          <w:spacing w:val="-1"/>
        </w:rPr>
        <w:t>Education</w:t>
      </w:r>
      <w:r>
        <w:rPr>
          <w:spacing w:val="-2"/>
        </w:rPr>
        <w:t xml:space="preserve"> </w:t>
      </w:r>
      <w:r>
        <w:t>and</w:t>
      </w:r>
      <w:r>
        <w:rPr>
          <w:spacing w:val="-2"/>
        </w:rPr>
        <w:t xml:space="preserve"> </w:t>
      </w:r>
      <w:r>
        <w:rPr>
          <w:spacing w:val="-1"/>
        </w:rPr>
        <w:t>Health.</w:t>
      </w:r>
      <w:r>
        <w:t xml:space="preserve"> </w:t>
      </w:r>
      <w:r>
        <w:rPr>
          <w:spacing w:val="-1"/>
        </w:rPr>
        <w:t>Dummed</w:t>
      </w:r>
      <w:r>
        <w:t xml:space="preserve"> </w:t>
      </w:r>
      <w:r>
        <w:rPr>
          <w:spacing w:val="-1"/>
        </w:rPr>
        <w:t>down</w:t>
      </w:r>
      <w:r>
        <w:t xml:space="preserve"> </w:t>
      </w:r>
      <w:r>
        <w:rPr>
          <w:spacing w:val="-1"/>
        </w:rPr>
        <w:t>and</w:t>
      </w:r>
      <w:r>
        <w:rPr>
          <w:spacing w:val="26"/>
        </w:rPr>
        <w:t xml:space="preserve"> </w:t>
      </w:r>
      <w:r>
        <w:rPr>
          <w:spacing w:val="-1"/>
        </w:rPr>
        <w:t>plain</w:t>
      </w:r>
      <w:r>
        <w:t xml:space="preserve"> </w:t>
      </w:r>
      <w:r>
        <w:rPr>
          <w:spacing w:val="-2"/>
        </w:rPr>
        <w:t>unhealthy.</w:t>
      </w:r>
      <w:r>
        <w:t xml:space="preserve"> </w:t>
      </w:r>
      <w:r>
        <w:rPr>
          <w:spacing w:val="-1"/>
        </w:rPr>
        <w:t>In the</w:t>
      </w:r>
      <w:r>
        <w:t xml:space="preserve"> </w:t>
      </w:r>
      <w:r>
        <w:rPr>
          <w:spacing w:val="-1"/>
        </w:rPr>
        <w:t>UK</w:t>
      </w:r>
      <w:r>
        <w:t xml:space="preserve"> 30%</w:t>
      </w:r>
      <w:r>
        <w:rPr>
          <w:spacing w:val="-3"/>
        </w:rPr>
        <w:t xml:space="preserve"> </w:t>
      </w:r>
      <w:r>
        <w:rPr>
          <w:spacing w:val="-1"/>
        </w:rPr>
        <w:t xml:space="preserve">of </w:t>
      </w:r>
      <w:r>
        <w:t xml:space="preserve">the </w:t>
      </w:r>
      <w:r>
        <w:rPr>
          <w:spacing w:val="-1"/>
        </w:rPr>
        <w:t>people</w:t>
      </w:r>
      <w:r>
        <w:t xml:space="preserve"> </w:t>
      </w:r>
      <w:r>
        <w:rPr>
          <w:spacing w:val="-1"/>
        </w:rPr>
        <w:t>die</w:t>
      </w:r>
      <w:r>
        <w:rPr>
          <w:spacing w:val="1"/>
        </w:rPr>
        <w:t xml:space="preserve"> </w:t>
      </w:r>
      <w:r>
        <w:rPr>
          <w:spacing w:val="-1"/>
        </w:rPr>
        <w:t>from</w:t>
      </w:r>
      <w:r>
        <w:rPr>
          <w:spacing w:val="-3"/>
        </w:rPr>
        <w:t xml:space="preserve"> </w:t>
      </w:r>
      <w:r>
        <w:rPr>
          <w:spacing w:val="-1"/>
        </w:rPr>
        <w:t>cancer and</w:t>
      </w:r>
      <w:r>
        <w:rPr>
          <w:spacing w:val="32"/>
        </w:rPr>
        <w:t xml:space="preserve"> </w:t>
      </w:r>
      <w:r>
        <w:t>25%</w:t>
      </w:r>
      <w:r>
        <w:rPr>
          <w:spacing w:val="-3"/>
        </w:rPr>
        <w:t xml:space="preserve"> </w:t>
      </w:r>
      <w:r>
        <w:t>from</w:t>
      </w:r>
      <w:r>
        <w:rPr>
          <w:spacing w:val="-2"/>
        </w:rPr>
        <w:t xml:space="preserve"> </w:t>
      </w:r>
      <w:r>
        <w:t xml:space="preserve">Heart </w:t>
      </w:r>
      <w:r>
        <w:rPr>
          <w:spacing w:val="-1"/>
        </w:rPr>
        <w:t xml:space="preserve">disease. </w:t>
      </w:r>
      <w:r>
        <w:t xml:space="preserve">In </w:t>
      </w:r>
      <w:r>
        <w:rPr>
          <w:spacing w:val="-1"/>
        </w:rPr>
        <w:t>fact they</w:t>
      </w:r>
      <w:r>
        <w:rPr>
          <w:spacing w:val="-3"/>
        </w:rPr>
        <w:t xml:space="preserve"> </w:t>
      </w:r>
      <w:r>
        <w:t>keep</w:t>
      </w:r>
      <w:r>
        <w:rPr>
          <w:spacing w:val="-1"/>
        </w:rPr>
        <w:t xml:space="preserve"> changing</w:t>
      </w:r>
      <w:r>
        <w:rPr>
          <w:spacing w:val="1"/>
        </w:rPr>
        <w:t xml:space="preserve"> </w:t>
      </w:r>
      <w:r>
        <w:rPr>
          <w:spacing w:val="-1"/>
        </w:rPr>
        <w:t>methodologies</w:t>
      </w:r>
      <w:r>
        <w:rPr>
          <w:spacing w:val="37"/>
        </w:rPr>
        <w:t xml:space="preserve"> </w:t>
      </w:r>
      <w:r>
        <w:rPr>
          <w:spacing w:val="-1"/>
        </w:rPr>
        <w:t>constantly</w:t>
      </w:r>
      <w:r>
        <w:rPr>
          <w:spacing w:val="-2"/>
        </w:rPr>
        <w:t xml:space="preserve"> </w:t>
      </w:r>
      <w:r>
        <w:rPr>
          <w:spacing w:val="-1"/>
        </w:rPr>
        <w:t>in</w:t>
      </w:r>
      <w:r>
        <w:rPr>
          <w:spacing w:val="-2"/>
        </w:rPr>
        <w:t xml:space="preserve"> </w:t>
      </w:r>
      <w:r>
        <w:rPr>
          <w:spacing w:val="-1"/>
        </w:rPr>
        <w:t>the</w:t>
      </w:r>
      <w:r>
        <w:rPr>
          <w:spacing w:val="-2"/>
        </w:rPr>
        <w:t xml:space="preserve"> </w:t>
      </w:r>
      <w:r>
        <w:rPr>
          <w:spacing w:val="-1"/>
        </w:rPr>
        <w:t>hopes</w:t>
      </w:r>
      <w:r>
        <w:rPr>
          <w:spacing w:val="-2"/>
        </w:rPr>
        <w:t xml:space="preserve"> </w:t>
      </w:r>
      <w:r>
        <w:rPr>
          <w:spacing w:val="-1"/>
        </w:rPr>
        <w:t>that</w:t>
      </w:r>
      <w:r>
        <w:rPr>
          <w:spacing w:val="-2"/>
        </w:rPr>
        <w:t xml:space="preserve"> </w:t>
      </w:r>
      <w:r>
        <w:rPr>
          <w:spacing w:val="-1"/>
        </w:rPr>
        <w:t>no-one</w:t>
      </w:r>
      <w:r>
        <w:rPr>
          <w:spacing w:val="-2"/>
        </w:rPr>
        <w:t xml:space="preserve"> </w:t>
      </w:r>
      <w:r>
        <w:rPr>
          <w:spacing w:val="-1"/>
        </w:rPr>
        <w:t>will</w:t>
      </w:r>
      <w:r>
        <w:t xml:space="preserve"> </w:t>
      </w:r>
      <w:r>
        <w:rPr>
          <w:spacing w:val="-1"/>
        </w:rPr>
        <w:t>notice</w:t>
      </w:r>
      <w:r>
        <w:t xml:space="preserve"> </w:t>
      </w:r>
      <w:r>
        <w:rPr>
          <w:spacing w:val="-1"/>
        </w:rPr>
        <w:t>that</w:t>
      </w:r>
      <w:r>
        <w:rPr>
          <w:spacing w:val="2"/>
        </w:rPr>
        <w:t xml:space="preserve"> </w:t>
      </w:r>
      <w:r>
        <w:rPr>
          <w:spacing w:val="-1"/>
        </w:rPr>
        <w:t>in the</w:t>
      </w:r>
      <w:r>
        <w:t xml:space="preserve"> </w:t>
      </w:r>
      <w:r>
        <w:rPr>
          <w:spacing w:val="-1"/>
        </w:rPr>
        <w:t>face</w:t>
      </w:r>
      <w:r>
        <w:t xml:space="preserve"> </w:t>
      </w:r>
      <w:r>
        <w:rPr>
          <w:spacing w:val="-1"/>
        </w:rPr>
        <w:t>of</w:t>
      </w:r>
      <w:r>
        <w:rPr>
          <w:spacing w:val="-2"/>
        </w:rPr>
        <w:t xml:space="preserve"> </w:t>
      </w:r>
      <w:r>
        <w:rPr>
          <w:spacing w:val="-1"/>
        </w:rPr>
        <w:t>all</w:t>
      </w:r>
      <w:r>
        <w:rPr>
          <w:spacing w:val="30"/>
        </w:rPr>
        <w:t xml:space="preserve"> </w:t>
      </w:r>
      <w:r>
        <w:t>this</w:t>
      </w:r>
      <w:r>
        <w:rPr>
          <w:spacing w:val="-1"/>
        </w:rPr>
        <w:t xml:space="preserve"> effort....</w:t>
      </w:r>
      <w:r>
        <w:rPr>
          <w:spacing w:val="-2"/>
        </w:rPr>
        <w:t xml:space="preserve"> </w:t>
      </w:r>
      <w:r>
        <w:rPr>
          <w:spacing w:val="-1"/>
        </w:rPr>
        <w:t xml:space="preserve">things </w:t>
      </w:r>
      <w:r>
        <w:t>are</w:t>
      </w:r>
      <w:r>
        <w:rPr>
          <w:spacing w:val="-1"/>
        </w:rPr>
        <w:t xml:space="preserve"> getting</w:t>
      </w:r>
      <w:r>
        <w:rPr>
          <w:spacing w:val="1"/>
        </w:rPr>
        <w:t xml:space="preserve"> </w:t>
      </w:r>
      <w:r>
        <w:rPr>
          <w:spacing w:val="-1"/>
        </w:rPr>
        <w:t>worse.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rPr>
          <w:spacing w:val="-1"/>
        </w:rPr>
        <w:lastRenderedPageBreak/>
        <w:t>And</w:t>
      </w:r>
      <w:r>
        <w:t xml:space="preserve"> </w:t>
      </w:r>
      <w:r>
        <w:rPr>
          <w:spacing w:val="-1"/>
        </w:rPr>
        <w:t>because</w:t>
      </w:r>
      <w:r>
        <w:t xml:space="preserve"> </w:t>
      </w:r>
      <w:r>
        <w:rPr>
          <w:spacing w:val="-1"/>
        </w:rPr>
        <w:t>of this, every</w:t>
      </w:r>
      <w:r>
        <w:rPr>
          <w:spacing w:val="-3"/>
        </w:rPr>
        <w:t xml:space="preserve"> </w:t>
      </w:r>
      <w:r>
        <w:rPr>
          <w:spacing w:val="-1"/>
        </w:rPr>
        <w:t>three</w:t>
      </w:r>
      <w:r>
        <w:t xml:space="preserve"> </w:t>
      </w:r>
      <w:r>
        <w:rPr>
          <w:spacing w:val="-1"/>
        </w:rPr>
        <w:t>or</w:t>
      </w:r>
      <w:r>
        <w:rPr>
          <w:spacing w:val="2"/>
        </w:rPr>
        <w:t xml:space="preserve"> </w:t>
      </w:r>
      <w:r>
        <w:rPr>
          <w:spacing w:val="-1"/>
        </w:rPr>
        <w:t>four</w:t>
      </w:r>
      <w:r>
        <w:t xml:space="preserve"> </w:t>
      </w:r>
      <w:r>
        <w:rPr>
          <w:spacing w:val="-1"/>
        </w:rPr>
        <w:t>years the</w:t>
      </w:r>
      <w:r>
        <w:t xml:space="preserve"> </w:t>
      </w:r>
      <w:r>
        <w:rPr>
          <w:spacing w:val="-1"/>
        </w:rPr>
        <w:t>Governments</w:t>
      </w:r>
      <w:r>
        <w:rPr>
          <w:spacing w:val="-2"/>
        </w:rPr>
        <w:t xml:space="preserve"> </w:t>
      </w:r>
      <w:r>
        <w:rPr>
          <w:spacing w:val="-1"/>
        </w:rPr>
        <w:t>are</w:t>
      </w:r>
      <w:r>
        <w:rPr>
          <w:spacing w:val="26"/>
        </w:rPr>
        <w:t xml:space="preserve"> </w:t>
      </w:r>
      <w:r>
        <w:rPr>
          <w:spacing w:val="-1"/>
        </w:rPr>
        <w:t>thrown</w:t>
      </w:r>
      <w:r>
        <w:t xml:space="preserve"> </w:t>
      </w:r>
      <w:r>
        <w:rPr>
          <w:spacing w:val="-1"/>
        </w:rPr>
        <w:t>out</w:t>
      </w:r>
      <w:r>
        <w:t xml:space="preserve"> a new</w:t>
      </w:r>
      <w:r>
        <w:rPr>
          <w:spacing w:val="-3"/>
        </w:rPr>
        <w:t xml:space="preserve"> </w:t>
      </w:r>
      <w:r>
        <w:rPr>
          <w:spacing w:val="-1"/>
        </w:rPr>
        <w:t>one</w:t>
      </w:r>
      <w:r>
        <w:t xml:space="preserve"> </w:t>
      </w:r>
      <w:r>
        <w:rPr>
          <w:spacing w:val="-1"/>
        </w:rPr>
        <w:t>replaces</w:t>
      </w:r>
      <w:r>
        <w:rPr>
          <w:spacing w:val="-2"/>
        </w:rPr>
        <w:t xml:space="preserve"> them.</w:t>
      </w:r>
      <w:r>
        <w:t xml:space="preserve"> And</w:t>
      </w:r>
      <w:r>
        <w:rPr>
          <w:spacing w:val="1"/>
        </w:rPr>
        <w:t xml:space="preserve"> </w:t>
      </w:r>
      <w:r>
        <w:rPr>
          <w:spacing w:val="-1"/>
        </w:rPr>
        <w:t>we,</w:t>
      </w:r>
      <w:r>
        <w:t xml:space="preserve"> </w:t>
      </w:r>
      <w:r>
        <w:rPr>
          <w:spacing w:val="-1"/>
        </w:rPr>
        <w:t>stupidly,</w:t>
      </w:r>
      <w:r>
        <w:t xml:space="preserve"> </w:t>
      </w:r>
      <w:r>
        <w:rPr>
          <w:spacing w:val="-1"/>
        </w:rPr>
        <w:t>because</w:t>
      </w:r>
      <w:r>
        <w:rPr>
          <w:spacing w:val="1"/>
        </w:rPr>
        <w:t xml:space="preserve"> </w:t>
      </w:r>
      <w:r>
        <w:rPr>
          <w:spacing w:val="-1"/>
        </w:rPr>
        <w:t>of</w:t>
      </w:r>
      <w:r>
        <w:rPr>
          <w:spacing w:val="26"/>
        </w:rPr>
        <w:t xml:space="preserve"> </w:t>
      </w:r>
      <w:r>
        <w:rPr>
          <w:spacing w:val="-1"/>
        </w:rPr>
        <w:t>10,000</w:t>
      </w:r>
      <w:r>
        <w:t xml:space="preserve"> </w:t>
      </w:r>
      <w:r>
        <w:rPr>
          <w:spacing w:val="-1"/>
        </w:rPr>
        <w:t>years</w:t>
      </w:r>
      <w:r>
        <w:t xml:space="preserve"> </w:t>
      </w:r>
      <w:r>
        <w:rPr>
          <w:spacing w:val="-1"/>
        </w:rPr>
        <w:t>of</w:t>
      </w:r>
      <w:r>
        <w:t xml:space="preserve"> </w:t>
      </w:r>
      <w:r>
        <w:rPr>
          <w:spacing w:val="-2"/>
        </w:rPr>
        <w:t>history,</w:t>
      </w:r>
      <w:r>
        <w:t xml:space="preserve"> </w:t>
      </w:r>
      <w:r>
        <w:rPr>
          <w:spacing w:val="-1"/>
        </w:rPr>
        <w:t>start</w:t>
      </w:r>
      <w:r>
        <w:t xml:space="preserve"> </w:t>
      </w:r>
      <w:r>
        <w:rPr>
          <w:spacing w:val="-1"/>
        </w:rPr>
        <w:t>full</w:t>
      </w:r>
      <w:r>
        <w:t xml:space="preserve"> </w:t>
      </w:r>
      <w:r>
        <w:rPr>
          <w:spacing w:val="-1"/>
        </w:rPr>
        <w:t>of</w:t>
      </w:r>
      <w:r>
        <w:t xml:space="preserve"> </w:t>
      </w:r>
      <w:r>
        <w:rPr>
          <w:spacing w:val="-1"/>
        </w:rPr>
        <w:t>hope</w:t>
      </w:r>
      <w:r>
        <w:rPr>
          <w:spacing w:val="1"/>
        </w:rPr>
        <w:t xml:space="preserve"> </w:t>
      </w:r>
      <w:r>
        <w:rPr>
          <w:spacing w:val="-2"/>
        </w:rPr>
        <w:t>whilst</w:t>
      </w:r>
      <w:r>
        <w:rPr>
          <w:spacing w:val="-1"/>
        </w:rPr>
        <w:t xml:space="preserve"> they</w:t>
      </w:r>
      <w:r>
        <w:rPr>
          <w:spacing w:val="-2"/>
        </w:rPr>
        <w:t xml:space="preserve"> </w:t>
      </w:r>
      <w:r>
        <w:rPr>
          <w:spacing w:val="-1"/>
        </w:rPr>
        <w:t>continue</w:t>
      </w:r>
      <w:r>
        <w:t xml:space="preserve"> </w:t>
      </w:r>
      <w:r>
        <w:rPr>
          <w:spacing w:val="-1"/>
        </w:rPr>
        <w:t>to</w:t>
      </w:r>
      <w:r>
        <w:t xml:space="preserve"> </w:t>
      </w:r>
      <w:r>
        <w:rPr>
          <w:spacing w:val="-1"/>
        </w:rPr>
        <w:t>lie</w:t>
      </w:r>
      <w:r>
        <w:rPr>
          <w:spacing w:val="43"/>
        </w:rPr>
        <w:t xml:space="preserve"> </w:t>
      </w:r>
      <w:r>
        <w:rPr>
          <w:spacing w:val="-1"/>
        </w:rPr>
        <w:t>and to</w:t>
      </w:r>
      <w:r>
        <w:t xml:space="preserve"> </w:t>
      </w:r>
      <w:r>
        <w:rPr>
          <w:spacing w:val="-1"/>
        </w:rPr>
        <w:t>fail.</w:t>
      </w:r>
    </w:p>
    <w:p w:rsidR="00743C02" w:rsidRDefault="001F2438">
      <w:pPr>
        <w:pStyle w:val="Corpodetexto"/>
        <w:ind w:right="242"/>
      </w:pPr>
      <w:r>
        <w:rPr>
          <w:spacing w:val="-1"/>
        </w:rPr>
        <w:t>More</w:t>
      </w:r>
      <w:r>
        <w:t xml:space="preserve"> </w:t>
      </w:r>
      <w:r>
        <w:rPr>
          <w:spacing w:val="-1"/>
        </w:rPr>
        <w:t>people</w:t>
      </w:r>
      <w:r>
        <w:t xml:space="preserve"> are </w:t>
      </w:r>
      <w:r>
        <w:rPr>
          <w:spacing w:val="-1"/>
        </w:rPr>
        <w:t xml:space="preserve">starting </w:t>
      </w:r>
      <w:r>
        <w:t xml:space="preserve">to </w:t>
      </w:r>
      <w:r>
        <w:rPr>
          <w:spacing w:val="-1"/>
        </w:rPr>
        <w:t xml:space="preserve">practise meditation, </w:t>
      </w:r>
      <w:r>
        <w:t>One of</w:t>
      </w:r>
      <w:r>
        <w:rPr>
          <w:spacing w:val="-1"/>
        </w:rPr>
        <w:t xml:space="preserve"> </w:t>
      </w:r>
      <w:r>
        <w:t xml:space="preserve">the </w:t>
      </w:r>
      <w:r>
        <w:rPr>
          <w:spacing w:val="-1"/>
        </w:rPr>
        <w:t>Fastest</w:t>
      </w:r>
      <w:r>
        <w:rPr>
          <w:spacing w:val="39"/>
        </w:rPr>
        <w:t xml:space="preserve"> </w:t>
      </w:r>
      <w:r>
        <w:rPr>
          <w:spacing w:val="-1"/>
        </w:rPr>
        <w:t xml:space="preserve">Growing Ancient </w:t>
      </w:r>
      <w:r>
        <w:t xml:space="preserve">and </w:t>
      </w:r>
      <w:r>
        <w:rPr>
          <w:spacing w:val="-1"/>
        </w:rPr>
        <w:t>Successful</w:t>
      </w:r>
      <w:r>
        <w:rPr>
          <w:spacing w:val="1"/>
        </w:rPr>
        <w:t xml:space="preserve"> </w:t>
      </w:r>
      <w:r>
        <w:rPr>
          <w:spacing w:val="-1"/>
        </w:rPr>
        <w:t>Techniques</w:t>
      </w:r>
      <w:r>
        <w:t xml:space="preserve"> </w:t>
      </w:r>
      <w:r>
        <w:rPr>
          <w:spacing w:val="-1"/>
        </w:rPr>
        <w:t>in</w:t>
      </w:r>
      <w:r>
        <w:rPr>
          <w:spacing w:val="-2"/>
        </w:rPr>
        <w:t xml:space="preserve"> </w:t>
      </w:r>
      <w:r>
        <w:rPr>
          <w:spacing w:val="-1"/>
        </w:rPr>
        <w:t>the World, because</w:t>
      </w:r>
      <w:r>
        <w:rPr>
          <w:spacing w:val="43"/>
        </w:rPr>
        <w:t xml:space="preserve"> </w:t>
      </w:r>
      <w:r>
        <w:rPr>
          <w:spacing w:val="-1"/>
        </w:rPr>
        <w:t>it</w:t>
      </w:r>
      <w:r>
        <w:rPr>
          <w:spacing w:val="2"/>
        </w:rPr>
        <w:t xml:space="preserve"> </w:t>
      </w:r>
      <w:r>
        <w:rPr>
          <w:spacing w:val="-1"/>
        </w:rPr>
        <w:t xml:space="preserve">works now </w:t>
      </w:r>
      <w:r>
        <w:t>and</w:t>
      </w:r>
      <w:r>
        <w:rPr>
          <w:spacing w:val="-1"/>
        </w:rPr>
        <w:t xml:space="preserve"> has</w:t>
      </w:r>
      <w:r>
        <w:t xml:space="preserve"> </w:t>
      </w:r>
      <w:r>
        <w:rPr>
          <w:spacing w:val="-1"/>
        </w:rPr>
        <w:t>worked</w:t>
      </w:r>
      <w:r>
        <w:rPr>
          <w:spacing w:val="-2"/>
        </w:rPr>
        <w:t xml:space="preserve"> </w:t>
      </w:r>
      <w:r>
        <w:rPr>
          <w:spacing w:val="-1"/>
        </w:rPr>
        <w:t>for 5000 years creating</w:t>
      </w:r>
      <w:r>
        <w:rPr>
          <w:spacing w:val="1"/>
        </w:rPr>
        <w:t xml:space="preserve"> </w:t>
      </w:r>
      <w:r>
        <w:rPr>
          <w:spacing w:val="-1"/>
        </w:rPr>
        <w:t>in that</w:t>
      </w:r>
      <w:r>
        <w:rPr>
          <w:spacing w:val="-2"/>
        </w:rPr>
        <w:t xml:space="preserve"> </w:t>
      </w:r>
      <w:r>
        <w:rPr>
          <w:spacing w:val="-1"/>
        </w:rPr>
        <w:t>time</w:t>
      </w:r>
      <w:r>
        <w:rPr>
          <w:spacing w:val="52"/>
        </w:rPr>
        <w:t xml:space="preserve"> </w:t>
      </w:r>
      <w:r>
        <w:rPr>
          <w:spacing w:val="-1"/>
        </w:rPr>
        <w:t>all the</w:t>
      </w:r>
      <w:r>
        <w:t xml:space="preserve"> </w:t>
      </w:r>
      <w:r>
        <w:rPr>
          <w:spacing w:val="-2"/>
        </w:rPr>
        <w:t>Spiritual</w:t>
      </w:r>
      <w:r>
        <w:rPr>
          <w:spacing w:val="1"/>
        </w:rPr>
        <w:t xml:space="preserve"> </w:t>
      </w:r>
      <w:r>
        <w:rPr>
          <w:spacing w:val="-1"/>
        </w:rPr>
        <w:t>Masters to</w:t>
      </w:r>
      <w:r>
        <w:rPr>
          <w:spacing w:val="1"/>
        </w:rPr>
        <w:t xml:space="preserve"> </w:t>
      </w:r>
      <w:r>
        <w:rPr>
          <w:spacing w:val="-2"/>
        </w:rPr>
        <w:t>whom</w:t>
      </w:r>
      <w:r>
        <w:rPr>
          <w:spacing w:val="-1"/>
        </w:rPr>
        <w:t xml:space="preserve"> </w:t>
      </w:r>
      <w:r>
        <w:rPr>
          <w:spacing w:val="-2"/>
        </w:rPr>
        <w:t>we</w:t>
      </w:r>
      <w:r>
        <w:rPr>
          <w:spacing w:val="2"/>
        </w:rPr>
        <w:t xml:space="preserve"> </w:t>
      </w:r>
      <w:r>
        <w:rPr>
          <w:spacing w:val="-1"/>
        </w:rPr>
        <w:t>look</w:t>
      </w:r>
      <w:r>
        <w:t xml:space="preserve"> </w:t>
      </w:r>
      <w:r>
        <w:rPr>
          <w:spacing w:val="-1"/>
        </w:rPr>
        <w:t>up</w:t>
      </w:r>
      <w:r>
        <w:rPr>
          <w:spacing w:val="-2"/>
        </w:rPr>
        <w:t xml:space="preserve"> </w:t>
      </w:r>
      <w:r>
        <w:t>to</w:t>
      </w:r>
      <w:r>
        <w:rPr>
          <w:spacing w:val="-2"/>
        </w:rPr>
        <w:t xml:space="preserve"> </w:t>
      </w:r>
      <w:r>
        <w:rPr>
          <w:spacing w:val="-1"/>
        </w:rPr>
        <w:t>because</w:t>
      </w:r>
      <w:r>
        <w:t xml:space="preserve"> </w:t>
      </w:r>
      <w:r>
        <w:rPr>
          <w:spacing w:val="-1"/>
        </w:rPr>
        <w:t>of their</w:t>
      </w:r>
      <w:r>
        <w:rPr>
          <w:spacing w:val="36"/>
        </w:rPr>
        <w:t xml:space="preserve"> </w:t>
      </w:r>
      <w:r>
        <w:rPr>
          <w:spacing w:val="-1"/>
        </w:rPr>
        <w:t>lives</w:t>
      </w:r>
      <w:r>
        <w:t xml:space="preserve"> </w:t>
      </w:r>
      <w:r>
        <w:rPr>
          <w:spacing w:val="-1"/>
        </w:rPr>
        <w:t>of</w:t>
      </w:r>
      <w:r>
        <w:rPr>
          <w:spacing w:val="-2"/>
        </w:rPr>
        <w:t xml:space="preserve"> </w:t>
      </w:r>
      <w:r>
        <w:rPr>
          <w:spacing w:val="-1"/>
        </w:rPr>
        <w:t>health</w:t>
      </w:r>
      <w:r>
        <w:t xml:space="preserve"> </w:t>
      </w:r>
      <w:r>
        <w:rPr>
          <w:spacing w:val="-1"/>
        </w:rPr>
        <w:t>and</w:t>
      </w:r>
      <w:r>
        <w:rPr>
          <w:spacing w:val="-2"/>
        </w:rPr>
        <w:t xml:space="preserve"> </w:t>
      </w:r>
      <w:r>
        <w:rPr>
          <w:spacing w:val="-1"/>
        </w:rPr>
        <w:t>goodness</w:t>
      </w:r>
      <w:r>
        <w:rPr>
          <w:spacing w:val="-2"/>
        </w:rPr>
        <w:t xml:space="preserve"> </w:t>
      </w:r>
      <w:r>
        <w:rPr>
          <w:spacing w:val="-1"/>
        </w:rPr>
        <w:t>and</w:t>
      </w:r>
      <w:r>
        <w:t xml:space="preserve"> </w:t>
      </w:r>
      <w:r>
        <w:rPr>
          <w:spacing w:val="-2"/>
        </w:rPr>
        <w:t>mercy</w:t>
      </w:r>
      <w:r>
        <w:rPr>
          <w:spacing w:val="-3"/>
        </w:rPr>
        <w:t xml:space="preserve"> </w:t>
      </w:r>
      <w:r>
        <w:rPr>
          <w:spacing w:val="-1"/>
        </w:rPr>
        <w:t>to</w:t>
      </w:r>
      <w:r>
        <w:rPr>
          <w:spacing w:val="-2"/>
        </w:rPr>
        <w:t xml:space="preserve"> </w:t>
      </w:r>
      <w:r>
        <w:rPr>
          <w:spacing w:val="-1"/>
        </w:rPr>
        <w:t>all.</w:t>
      </w:r>
    </w:p>
    <w:p w:rsidR="00743C02" w:rsidRDefault="001F2438">
      <w:pPr>
        <w:pStyle w:val="Corpodetexto"/>
        <w:ind w:right="140"/>
        <w:jc w:val="both"/>
      </w:pPr>
      <w:r>
        <w:rPr>
          <w:spacing w:val="-1"/>
        </w:rPr>
        <w:t>It</w:t>
      </w:r>
      <w:r>
        <w:rPr>
          <w:spacing w:val="2"/>
        </w:rPr>
        <w:t xml:space="preserve"> </w:t>
      </w:r>
      <w:r>
        <w:t>needs</w:t>
      </w:r>
      <w:r>
        <w:rPr>
          <w:spacing w:val="-1"/>
        </w:rPr>
        <w:t xml:space="preserve"> artists</w:t>
      </w:r>
      <w:r>
        <w:t xml:space="preserve"> </w:t>
      </w:r>
      <w:r>
        <w:rPr>
          <w:spacing w:val="-1"/>
        </w:rPr>
        <w:t>like</w:t>
      </w:r>
      <w:r>
        <w:t xml:space="preserve"> </w:t>
      </w:r>
      <w:r>
        <w:rPr>
          <w:spacing w:val="-1"/>
        </w:rPr>
        <w:t>Geldoff</w:t>
      </w:r>
      <w:r>
        <w:t xml:space="preserve"> and </w:t>
      </w:r>
      <w:r>
        <w:rPr>
          <w:spacing w:val="-1"/>
        </w:rPr>
        <w:t>Bono</w:t>
      </w:r>
      <w:r>
        <w:rPr>
          <w:spacing w:val="1"/>
        </w:rPr>
        <w:t xml:space="preserve"> </w:t>
      </w:r>
      <w:r>
        <w:t>from</w:t>
      </w:r>
      <w:r>
        <w:rPr>
          <w:spacing w:val="-2"/>
        </w:rPr>
        <w:t xml:space="preserve"> </w:t>
      </w:r>
      <w:r>
        <w:t>U2</w:t>
      </w:r>
      <w:r>
        <w:rPr>
          <w:spacing w:val="-1"/>
        </w:rPr>
        <w:t xml:space="preserve"> </w:t>
      </w:r>
      <w:r>
        <w:t>to</w:t>
      </w:r>
      <w:r>
        <w:rPr>
          <w:spacing w:val="-1"/>
        </w:rPr>
        <w:t xml:space="preserve"> remind</w:t>
      </w:r>
      <w:r>
        <w:t xml:space="preserve"> </w:t>
      </w:r>
      <w:r>
        <w:rPr>
          <w:spacing w:val="-2"/>
        </w:rPr>
        <w:t>us</w:t>
      </w:r>
      <w:r>
        <w:rPr>
          <w:spacing w:val="1"/>
        </w:rPr>
        <w:t xml:space="preserve"> </w:t>
      </w:r>
      <w:r>
        <w:t>that</w:t>
      </w:r>
      <w:r>
        <w:rPr>
          <w:spacing w:val="-1"/>
        </w:rPr>
        <w:t xml:space="preserve"> our</w:t>
      </w:r>
      <w:r>
        <w:rPr>
          <w:spacing w:val="37"/>
        </w:rPr>
        <w:t xml:space="preserve"> </w:t>
      </w:r>
      <w:r>
        <w:rPr>
          <w:spacing w:val="-1"/>
        </w:rPr>
        <w:t>happiness</w:t>
      </w:r>
      <w:r>
        <w:rPr>
          <w:spacing w:val="-2"/>
        </w:rPr>
        <w:t xml:space="preserve"> </w:t>
      </w:r>
      <w:r>
        <w:rPr>
          <w:spacing w:val="-1"/>
        </w:rPr>
        <w:t>is</w:t>
      </w:r>
      <w:r>
        <w:rPr>
          <w:spacing w:val="-2"/>
        </w:rPr>
        <w:t xml:space="preserve"> </w:t>
      </w:r>
      <w:r>
        <w:rPr>
          <w:spacing w:val="-1"/>
        </w:rPr>
        <w:t>created</w:t>
      </w:r>
      <w:r>
        <w:t xml:space="preserve"> </w:t>
      </w:r>
      <w:r>
        <w:rPr>
          <w:spacing w:val="-1"/>
        </w:rPr>
        <w:t>by</w:t>
      </w:r>
      <w:r>
        <w:rPr>
          <w:spacing w:val="-3"/>
        </w:rPr>
        <w:t xml:space="preserve"> </w:t>
      </w:r>
      <w:r>
        <w:rPr>
          <w:spacing w:val="-1"/>
        </w:rPr>
        <w:t>the</w:t>
      </w:r>
      <w:r>
        <w:t xml:space="preserve"> </w:t>
      </w:r>
      <w:r>
        <w:rPr>
          <w:spacing w:val="-1"/>
        </w:rPr>
        <w:t>happiness</w:t>
      </w:r>
      <w:r>
        <w:t xml:space="preserve"> </w:t>
      </w:r>
      <w:r>
        <w:rPr>
          <w:spacing w:val="-1"/>
        </w:rPr>
        <w:t>of</w:t>
      </w:r>
      <w:r>
        <w:rPr>
          <w:spacing w:val="-2"/>
        </w:rPr>
        <w:t xml:space="preserve"> </w:t>
      </w:r>
      <w:r>
        <w:rPr>
          <w:spacing w:val="-1"/>
        </w:rPr>
        <w:t>everyone</w:t>
      </w:r>
      <w:r>
        <w:t xml:space="preserve"> </w:t>
      </w:r>
      <w:r>
        <w:rPr>
          <w:spacing w:val="-2"/>
        </w:rPr>
        <w:t>around</w:t>
      </w:r>
      <w:r>
        <w:t xml:space="preserve"> </w:t>
      </w:r>
      <w:r>
        <w:rPr>
          <w:spacing w:val="-2"/>
        </w:rPr>
        <w:t>us</w:t>
      </w:r>
      <w:r>
        <w:rPr>
          <w:spacing w:val="1"/>
        </w:rPr>
        <w:t xml:space="preserve"> </w:t>
      </w:r>
      <w:r>
        <w:t>-</w:t>
      </w:r>
      <w:r>
        <w:rPr>
          <w:spacing w:val="-1"/>
        </w:rPr>
        <w:t xml:space="preserve"> Let's</w:t>
      </w:r>
      <w:r>
        <w:rPr>
          <w:spacing w:val="41"/>
        </w:rPr>
        <w:t xml:space="preserve"> </w:t>
      </w:r>
      <w:r>
        <w:rPr>
          <w:spacing w:val="-1"/>
        </w:rPr>
        <w:t>help</w:t>
      </w:r>
      <w:r>
        <w:rPr>
          <w:spacing w:val="-2"/>
        </w:rPr>
        <w:t xml:space="preserve"> </w:t>
      </w:r>
      <w:r>
        <w:rPr>
          <w:spacing w:val="-1"/>
        </w:rPr>
        <w:t>Africa</w:t>
      </w:r>
      <w:r>
        <w:t xml:space="preserve"> </w:t>
      </w:r>
      <w:r>
        <w:rPr>
          <w:spacing w:val="-1"/>
        </w:rPr>
        <w:t>they say.</w:t>
      </w:r>
    </w:p>
    <w:p w:rsidR="00743C02" w:rsidRDefault="001F2438">
      <w:pPr>
        <w:pStyle w:val="Corpodetexto"/>
        <w:ind w:right="242"/>
      </w:pPr>
      <w:r>
        <w:rPr>
          <w:spacing w:val="-1"/>
        </w:rPr>
        <w:t>And others bring the</w:t>
      </w:r>
      <w:r>
        <w:t xml:space="preserve"> </w:t>
      </w:r>
      <w:r>
        <w:rPr>
          <w:spacing w:val="-1"/>
        </w:rPr>
        <w:t>awareness of the</w:t>
      </w:r>
      <w:r>
        <w:t xml:space="preserve"> </w:t>
      </w:r>
      <w:r>
        <w:rPr>
          <w:spacing w:val="-2"/>
        </w:rPr>
        <w:t>environment</w:t>
      </w:r>
      <w:r>
        <w:t xml:space="preserve"> </w:t>
      </w:r>
      <w:r>
        <w:rPr>
          <w:spacing w:val="-1"/>
        </w:rPr>
        <w:t>being</w:t>
      </w:r>
      <w:r>
        <w:rPr>
          <w:spacing w:val="42"/>
        </w:rPr>
        <w:t xml:space="preserve"> </w:t>
      </w:r>
      <w:r>
        <w:rPr>
          <w:spacing w:val="-1"/>
        </w:rPr>
        <w:t>destroyed</w:t>
      </w:r>
      <w:r>
        <w:t xml:space="preserve"> </w:t>
      </w:r>
      <w:r>
        <w:rPr>
          <w:spacing w:val="-1"/>
        </w:rPr>
        <w:t>by</w:t>
      </w:r>
      <w:r>
        <w:rPr>
          <w:spacing w:val="-2"/>
        </w:rPr>
        <w:t xml:space="preserve"> </w:t>
      </w:r>
      <w:r>
        <w:rPr>
          <w:spacing w:val="-1"/>
        </w:rPr>
        <w:t>industrial pollution and</w:t>
      </w:r>
      <w:r>
        <w:t xml:space="preserve"> </w:t>
      </w:r>
      <w:r>
        <w:rPr>
          <w:spacing w:val="-1"/>
        </w:rPr>
        <w:t>not</w:t>
      </w:r>
      <w:r>
        <w:t xml:space="preserve"> </w:t>
      </w:r>
      <w:r>
        <w:rPr>
          <w:spacing w:val="-2"/>
        </w:rPr>
        <w:t>simple</w:t>
      </w:r>
      <w:r>
        <w:rPr>
          <w:spacing w:val="1"/>
        </w:rPr>
        <w:t xml:space="preserve"> </w:t>
      </w:r>
      <w:r>
        <w:rPr>
          <w:spacing w:val="-1"/>
        </w:rPr>
        <w:t>carbon</w:t>
      </w:r>
      <w:r>
        <w:t xml:space="preserve"> </w:t>
      </w:r>
      <w:r>
        <w:rPr>
          <w:spacing w:val="-2"/>
        </w:rPr>
        <w:t>dioxide</w:t>
      </w:r>
      <w:r>
        <w:rPr>
          <w:spacing w:val="32"/>
        </w:rPr>
        <w:t xml:space="preserve"> </w:t>
      </w:r>
      <w:r>
        <w:rPr>
          <w:spacing w:val="-1"/>
        </w:rPr>
        <w:t>which</w:t>
      </w:r>
      <w:r>
        <w:t xml:space="preserve"> </w:t>
      </w:r>
      <w:r>
        <w:rPr>
          <w:spacing w:val="-1"/>
        </w:rPr>
        <w:t>feeds the trees,</w:t>
      </w:r>
      <w:r>
        <w:t xml:space="preserve"> -</w:t>
      </w:r>
      <w:r>
        <w:rPr>
          <w:spacing w:val="-2"/>
        </w:rPr>
        <w:t xml:space="preserve"> </w:t>
      </w:r>
      <w:r>
        <w:t>yes</w:t>
      </w:r>
      <w:r>
        <w:rPr>
          <w:spacing w:val="-1"/>
        </w:rPr>
        <w:t xml:space="preserve"> those</w:t>
      </w:r>
      <w:r>
        <w:t xml:space="preserve"> </w:t>
      </w:r>
      <w:r>
        <w:rPr>
          <w:spacing w:val="-1"/>
        </w:rPr>
        <w:t>big</w:t>
      </w:r>
      <w:r>
        <w:t xml:space="preserve"> </w:t>
      </w:r>
      <w:r>
        <w:rPr>
          <w:spacing w:val="-2"/>
        </w:rPr>
        <w:t>clouds</w:t>
      </w:r>
      <w:r>
        <w:t xml:space="preserve"> </w:t>
      </w:r>
      <w:r>
        <w:rPr>
          <w:spacing w:val="-1"/>
        </w:rPr>
        <w:t>of</w:t>
      </w:r>
      <w:r>
        <w:t xml:space="preserve"> </w:t>
      </w:r>
      <w:r>
        <w:rPr>
          <w:spacing w:val="-1"/>
        </w:rPr>
        <w:t>pollution and</w:t>
      </w:r>
      <w:r>
        <w:rPr>
          <w:spacing w:val="-2"/>
        </w:rPr>
        <w:t xml:space="preserve"> </w:t>
      </w:r>
      <w:r>
        <w:rPr>
          <w:spacing w:val="-1"/>
        </w:rPr>
        <w:t>xeno-</w:t>
      </w:r>
      <w:r>
        <w:rPr>
          <w:spacing w:val="26"/>
        </w:rPr>
        <w:t xml:space="preserve"> </w:t>
      </w:r>
      <w:r>
        <w:rPr>
          <w:spacing w:val="-1"/>
        </w:rPr>
        <w:t>oestrogens only</w:t>
      </w:r>
      <w:r>
        <w:rPr>
          <w:spacing w:val="-2"/>
        </w:rPr>
        <w:t xml:space="preserve"> </w:t>
      </w:r>
      <w:r>
        <w:rPr>
          <w:spacing w:val="-1"/>
        </w:rPr>
        <w:t>emanate</w:t>
      </w:r>
      <w:r>
        <w:rPr>
          <w:spacing w:val="1"/>
        </w:rPr>
        <w:t xml:space="preserve"> </w:t>
      </w:r>
      <w:r>
        <w:rPr>
          <w:spacing w:val="-1"/>
        </w:rPr>
        <w:t>from</w:t>
      </w:r>
      <w:r>
        <w:rPr>
          <w:spacing w:val="-3"/>
        </w:rPr>
        <w:t xml:space="preserve"> </w:t>
      </w:r>
      <w:r>
        <w:t xml:space="preserve">the </w:t>
      </w:r>
      <w:r>
        <w:rPr>
          <w:spacing w:val="-1"/>
        </w:rPr>
        <w:t>fuctories</w:t>
      </w:r>
      <w:r>
        <w:rPr>
          <w:spacing w:val="-2"/>
        </w:rPr>
        <w:t xml:space="preserve"> </w:t>
      </w:r>
      <w:r>
        <w:rPr>
          <w:spacing w:val="-1"/>
        </w:rPr>
        <w:t>near</w:t>
      </w:r>
      <w:r>
        <w:t xml:space="preserve"> </w:t>
      </w:r>
      <w:r>
        <w:rPr>
          <w:spacing w:val="-1"/>
        </w:rPr>
        <w:t>you</w:t>
      </w:r>
      <w:r>
        <w:rPr>
          <w:spacing w:val="-2"/>
        </w:rPr>
        <w:t xml:space="preserve"> </w:t>
      </w:r>
      <w:r>
        <w:rPr>
          <w:spacing w:val="-1"/>
        </w:rPr>
        <w:t>at</w:t>
      </w:r>
      <w:r>
        <w:t xml:space="preserve"> </w:t>
      </w:r>
      <w:r>
        <w:rPr>
          <w:spacing w:val="-1"/>
        </w:rPr>
        <w:t>4am</w:t>
      </w:r>
      <w:r>
        <w:t xml:space="preserve"> </w:t>
      </w:r>
      <w:r>
        <w:rPr>
          <w:spacing w:val="-1"/>
        </w:rPr>
        <w:t>when</w:t>
      </w:r>
      <w:r>
        <w:rPr>
          <w:spacing w:val="25"/>
        </w:rPr>
        <w:t xml:space="preserve"> </w:t>
      </w:r>
      <w:r>
        <w:t>all</w:t>
      </w:r>
      <w:r>
        <w:rPr>
          <w:spacing w:val="-1"/>
        </w:rPr>
        <w:t xml:space="preserve"> the</w:t>
      </w:r>
      <w:r>
        <w:t xml:space="preserve"> cars</w:t>
      </w:r>
      <w:r>
        <w:rPr>
          <w:spacing w:val="-1"/>
        </w:rPr>
        <w:t xml:space="preserve"> </w:t>
      </w:r>
      <w:r>
        <w:t>are</w:t>
      </w:r>
      <w:r>
        <w:rPr>
          <w:spacing w:val="-1"/>
        </w:rPr>
        <w:t xml:space="preserve"> </w:t>
      </w:r>
      <w:r>
        <w:t>off</w:t>
      </w:r>
      <w:r>
        <w:rPr>
          <w:spacing w:val="-1"/>
        </w:rPr>
        <w:t xml:space="preserve"> the </w:t>
      </w:r>
      <w:r>
        <w:t>road.</w:t>
      </w:r>
    </w:p>
    <w:p w:rsidR="00743C02" w:rsidRDefault="001F2438">
      <w:pPr>
        <w:pStyle w:val="Corpodetexto"/>
        <w:spacing w:before="120"/>
        <w:ind w:right="203"/>
      </w:pPr>
      <w:r>
        <w:rPr>
          <w:spacing w:val="-1"/>
        </w:rPr>
        <w:t>This</w:t>
      </w:r>
      <w:r>
        <w:t xml:space="preserve"> </w:t>
      </w:r>
      <w:r>
        <w:rPr>
          <w:spacing w:val="-1"/>
        </w:rPr>
        <w:t>same</w:t>
      </w:r>
      <w:r>
        <w:rPr>
          <w:spacing w:val="1"/>
        </w:rPr>
        <w:t xml:space="preserve"> </w:t>
      </w:r>
      <w:r>
        <w:rPr>
          <w:spacing w:val="-1"/>
        </w:rPr>
        <w:t>pollution</w:t>
      </w:r>
      <w:r>
        <w:rPr>
          <w:spacing w:val="1"/>
        </w:rPr>
        <w:t xml:space="preserve"> </w:t>
      </w:r>
      <w:r>
        <w:rPr>
          <w:spacing w:val="-1"/>
        </w:rPr>
        <w:t>which previously</w:t>
      </w:r>
      <w:r>
        <w:rPr>
          <w:spacing w:val="-2"/>
        </w:rPr>
        <w:t xml:space="preserve"> </w:t>
      </w:r>
      <w:r>
        <w:t>created</w:t>
      </w:r>
      <w:r>
        <w:rPr>
          <w:spacing w:val="-1"/>
        </w:rPr>
        <w:t xml:space="preserve"> </w:t>
      </w:r>
      <w:r>
        <w:t xml:space="preserve">the  </w:t>
      </w:r>
      <w:r>
        <w:rPr>
          <w:spacing w:val="-1"/>
        </w:rPr>
        <w:t>scourge</w:t>
      </w:r>
      <w:r>
        <w:t xml:space="preserve"> of</w:t>
      </w:r>
      <w:r>
        <w:rPr>
          <w:spacing w:val="41"/>
        </w:rPr>
        <w:t xml:space="preserve"> </w:t>
      </w:r>
      <w:r>
        <w:rPr>
          <w:spacing w:val="-1"/>
        </w:rPr>
        <w:t>Tuberculosis</w:t>
      </w:r>
      <w:r>
        <w:t xml:space="preserve"> </w:t>
      </w:r>
      <w:r>
        <w:rPr>
          <w:spacing w:val="-1"/>
        </w:rPr>
        <w:t>is</w:t>
      </w:r>
      <w:r>
        <w:t xml:space="preserve"> now</w:t>
      </w:r>
      <w:r>
        <w:rPr>
          <w:spacing w:val="-3"/>
        </w:rPr>
        <w:t xml:space="preserve"> </w:t>
      </w:r>
      <w:r>
        <w:rPr>
          <w:spacing w:val="-1"/>
        </w:rPr>
        <w:t>creating</w:t>
      </w:r>
      <w:r>
        <w:t xml:space="preserve"> </w:t>
      </w:r>
      <w:r>
        <w:rPr>
          <w:spacing w:val="-1"/>
        </w:rPr>
        <w:t>the</w:t>
      </w:r>
      <w:r>
        <w:rPr>
          <w:spacing w:val="-2"/>
        </w:rPr>
        <w:t xml:space="preserve"> </w:t>
      </w:r>
      <w:r>
        <w:rPr>
          <w:spacing w:val="-1"/>
        </w:rPr>
        <w:t>killers</w:t>
      </w:r>
      <w:r>
        <w:rPr>
          <w:spacing w:val="-2"/>
        </w:rPr>
        <w:t xml:space="preserve"> </w:t>
      </w:r>
      <w:r>
        <w:rPr>
          <w:spacing w:val="-1"/>
        </w:rPr>
        <w:t>of</w:t>
      </w:r>
      <w:r>
        <w:rPr>
          <w:spacing w:val="-2"/>
        </w:rPr>
        <w:t xml:space="preserve"> </w:t>
      </w:r>
      <w:r>
        <w:rPr>
          <w:spacing w:val="-1"/>
        </w:rPr>
        <w:t>Cancer,</w:t>
      </w:r>
      <w:r>
        <w:t xml:space="preserve"> </w:t>
      </w:r>
      <w:r>
        <w:rPr>
          <w:spacing w:val="-1"/>
        </w:rPr>
        <w:t>Heart</w:t>
      </w:r>
      <w:r>
        <w:t xml:space="preserve"> </w:t>
      </w:r>
      <w:r>
        <w:rPr>
          <w:spacing w:val="-1"/>
        </w:rPr>
        <w:t>Disease,</w:t>
      </w:r>
      <w:r>
        <w:rPr>
          <w:spacing w:val="25"/>
        </w:rPr>
        <w:t xml:space="preserve"> </w:t>
      </w:r>
      <w:r>
        <w:t>Aids</w:t>
      </w:r>
      <w:r>
        <w:rPr>
          <w:spacing w:val="-1"/>
        </w:rPr>
        <w:t xml:space="preserve"> </w:t>
      </w:r>
      <w:r>
        <w:t xml:space="preserve">and </w:t>
      </w:r>
      <w:r>
        <w:rPr>
          <w:spacing w:val="-1"/>
        </w:rPr>
        <w:t>low</w:t>
      </w:r>
      <w:r>
        <w:rPr>
          <w:spacing w:val="-2"/>
        </w:rPr>
        <w:t xml:space="preserve"> </w:t>
      </w:r>
      <w:r>
        <w:t>birth</w:t>
      </w:r>
      <w:r>
        <w:rPr>
          <w:spacing w:val="-1"/>
        </w:rPr>
        <w:t xml:space="preserve"> </w:t>
      </w:r>
      <w:r>
        <w:t>rates</w:t>
      </w:r>
      <w:r>
        <w:rPr>
          <w:spacing w:val="-2"/>
        </w:rPr>
        <w:t xml:space="preserve"> </w:t>
      </w:r>
      <w:r>
        <w:t>in</w:t>
      </w:r>
      <w:r>
        <w:rPr>
          <w:spacing w:val="-1"/>
        </w:rPr>
        <w:t xml:space="preserve"> every</w:t>
      </w:r>
      <w:r>
        <w:rPr>
          <w:spacing w:val="-2"/>
        </w:rPr>
        <w:t xml:space="preserve"> </w:t>
      </w:r>
      <w:r>
        <w:rPr>
          <w:spacing w:val="-1"/>
        </w:rPr>
        <w:t>country</w:t>
      </w:r>
      <w:r>
        <w:rPr>
          <w:spacing w:val="-2"/>
        </w:rPr>
        <w:t xml:space="preserve"> </w:t>
      </w:r>
      <w:r>
        <w:t>in</w:t>
      </w:r>
      <w:r>
        <w:rPr>
          <w:spacing w:val="-1"/>
        </w:rPr>
        <w:t xml:space="preserve"> </w:t>
      </w:r>
      <w:r>
        <w:t xml:space="preserve">the </w:t>
      </w:r>
      <w:r>
        <w:rPr>
          <w:spacing w:val="-1"/>
        </w:rPr>
        <w:t>world.</w:t>
      </w:r>
    </w:p>
    <w:p w:rsidR="00743C02" w:rsidRDefault="001F2438">
      <w:pPr>
        <w:pStyle w:val="Corpodetexto"/>
        <w:spacing w:before="120"/>
        <w:ind w:right="153"/>
      </w:pPr>
      <w:r>
        <w:rPr>
          <w:spacing w:val="-1"/>
        </w:rPr>
        <w:t>Also the</w:t>
      </w:r>
      <w:r>
        <w:t xml:space="preserve"> </w:t>
      </w:r>
      <w:r>
        <w:rPr>
          <w:spacing w:val="-1"/>
        </w:rPr>
        <w:t xml:space="preserve">fact </w:t>
      </w:r>
      <w:r>
        <w:t>that</w:t>
      </w:r>
      <w:r>
        <w:rPr>
          <w:spacing w:val="-1"/>
        </w:rPr>
        <w:t xml:space="preserve"> throughout the</w:t>
      </w:r>
      <w:r>
        <w:t xml:space="preserve"> </w:t>
      </w:r>
      <w:r>
        <w:rPr>
          <w:spacing w:val="-1"/>
        </w:rPr>
        <w:t>world</w:t>
      </w:r>
      <w:r>
        <w:t xml:space="preserve"> </w:t>
      </w:r>
      <w:r>
        <w:rPr>
          <w:spacing w:val="-1"/>
        </w:rPr>
        <w:t>many</w:t>
      </w:r>
      <w:r>
        <w:rPr>
          <w:spacing w:val="-2"/>
        </w:rPr>
        <w:t xml:space="preserve"> </w:t>
      </w:r>
      <w:r>
        <w:rPr>
          <w:spacing w:val="-1"/>
        </w:rPr>
        <w:t>children</w:t>
      </w:r>
      <w:r>
        <w:rPr>
          <w:spacing w:val="-2"/>
        </w:rPr>
        <w:t xml:space="preserve"> </w:t>
      </w:r>
      <w:r>
        <w:t xml:space="preserve">are </w:t>
      </w:r>
      <w:r>
        <w:rPr>
          <w:spacing w:val="-1"/>
        </w:rPr>
        <w:t>lacking</w:t>
      </w:r>
      <w:r>
        <w:t xml:space="preserve"> </w:t>
      </w:r>
      <w:r>
        <w:rPr>
          <w:spacing w:val="-1"/>
        </w:rPr>
        <w:t>in</w:t>
      </w:r>
      <w:r>
        <w:rPr>
          <w:spacing w:val="41"/>
        </w:rPr>
        <w:t xml:space="preserve"> </w:t>
      </w:r>
      <w:r>
        <w:rPr>
          <w:spacing w:val="-1"/>
        </w:rPr>
        <w:t>parents,</w:t>
      </w:r>
      <w:r>
        <w:t xml:space="preserve"> </w:t>
      </w:r>
      <w:r>
        <w:rPr>
          <w:spacing w:val="-1"/>
        </w:rPr>
        <w:t>food,</w:t>
      </w:r>
      <w:r>
        <w:rPr>
          <w:spacing w:val="1"/>
        </w:rPr>
        <w:t xml:space="preserve"> </w:t>
      </w:r>
      <w:r>
        <w:rPr>
          <w:spacing w:val="-2"/>
        </w:rPr>
        <w:t>water,</w:t>
      </w:r>
      <w:r>
        <w:t xml:space="preserve"> </w:t>
      </w:r>
      <w:r>
        <w:rPr>
          <w:spacing w:val="-1"/>
        </w:rPr>
        <w:t>houses</w:t>
      </w:r>
      <w:r>
        <w:t xml:space="preserve"> </w:t>
      </w:r>
      <w:r>
        <w:rPr>
          <w:spacing w:val="-1"/>
        </w:rPr>
        <w:t xml:space="preserve">and education and for this </w:t>
      </w:r>
      <w:r>
        <w:rPr>
          <w:spacing w:val="-2"/>
        </w:rPr>
        <w:t>reason</w:t>
      </w:r>
      <w:r>
        <w:rPr>
          <w:spacing w:val="-1"/>
        </w:rPr>
        <w:t xml:space="preserve"> </w:t>
      </w:r>
      <w:r>
        <w:rPr>
          <w:spacing w:val="46"/>
        </w:rPr>
        <w:t xml:space="preserve"> </w:t>
      </w:r>
      <w:r>
        <w:rPr>
          <w:spacing w:val="-1"/>
        </w:rPr>
        <w:t>their</w:t>
      </w:r>
      <w:r>
        <w:t xml:space="preserve"> </w:t>
      </w:r>
      <w:r>
        <w:rPr>
          <w:spacing w:val="-1"/>
        </w:rPr>
        <w:t>pain</w:t>
      </w:r>
      <w:r>
        <w:t xml:space="preserve"> </w:t>
      </w:r>
      <w:r>
        <w:rPr>
          <w:spacing w:val="-1"/>
        </w:rPr>
        <w:t>will</w:t>
      </w:r>
      <w:r>
        <w:t xml:space="preserve"> </w:t>
      </w:r>
      <w:r>
        <w:rPr>
          <w:spacing w:val="-1"/>
        </w:rPr>
        <w:t xml:space="preserve">provide </w:t>
      </w:r>
      <w:r>
        <w:t>the</w:t>
      </w:r>
      <w:r>
        <w:rPr>
          <w:spacing w:val="-1"/>
        </w:rPr>
        <w:t xml:space="preserve"> next terror</w:t>
      </w:r>
      <w:r>
        <w:t xml:space="preserve"> </w:t>
      </w:r>
      <w:r>
        <w:rPr>
          <w:spacing w:val="-1"/>
        </w:rPr>
        <w:t>and</w:t>
      </w:r>
      <w:r>
        <w:t xml:space="preserve"> </w:t>
      </w:r>
      <w:r>
        <w:rPr>
          <w:spacing w:val="-2"/>
        </w:rPr>
        <w:t>war</w:t>
      </w:r>
      <w:r>
        <w:t xml:space="preserve"> </w:t>
      </w:r>
      <w:r>
        <w:rPr>
          <w:spacing w:val="-1"/>
        </w:rPr>
        <w:t>cannon</w:t>
      </w:r>
      <w:r>
        <w:t xml:space="preserve"> </w:t>
      </w:r>
      <w:r>
        <w:rPr>
          <w:spacing w:val="-1"/>
        </w:rPr>
        <w:t>fodder</w:t>
      </w:r>
      <w:r>
        <w:t xml:space="preserve"> </w:t>
      </w:r>
      <w:r>
        <w:rPr>
          <w:spacing w:val="-1"/>
        </w:rPr>
        <w:t>in the</w:t>
      </w:r>
      <w:r>
        <w:rPr>
          <w:spacing w:val="36"/>
        </w:rPr>
        <w:t xml:space="preserve"> </w:t>
      </w:r>
      <w:r>
        <w:rPr>
          <w:spacing w:val="-1"/>
        </w:rPr>
        <w:t>coming</w:t>
      </w:r>
      <w:r>
        <w:rPr>
          <w:spacing w:val="1"/>
        </w:rPr>
        <w:t xml:space="preserve"> </w:t>
      </w:r>
      <w:r>
        <w:rPr>
          <w:spacing w:val="-1"/>
        </w:rPr>
        <w:t>years</w:t>
      </w:r>
      <w:r>
        <w:t xml:space="preserve"> of</w:t>
      </w:r>
      <w:r>
        <w:rPr>
          <w:spacing w:val="-2"/>
        </w:rPr>
        <w:t xml:space="preserve"> </w:t>
      </w:r>
      <w:r>
        <w:rPr>
          <w:spacing w:val="-1"/>
        </w:rPr>
        <w:t>this</w:t>
      </w:r>
      <w:r>
        <w:rPr>
          <w:spacing w:val="-2"/>
        </w:rPr>
        <w:t xml:space="preserve"> </w:t>
      </w:r>
      <w:r>
        <w:rPr>
          <w:spacing w:val="-1"/>
        </w:rPr>
        <w:t>century.</w:t>
      </w:r>
    </w:p>
    <w:p w:rsidR="00743C02" w:rsidRDefault="001F2438">
      <w:pPr>
        <w:pStyle w:val="Corpodetexto"/>
        <w:spacing w:before="120"/>
        <w:ind w:right="203"/>
      </w:pPr>
      <w:r>
        <w:rPr>
          <w:spacing w:val="-1"/>
        </w:rPr>
        <w:t>Our</w:t>
      </w:r>
      <w:r>
        <w:t xml:space="preserve"> </w:t>
      </w:r>
      <w:r>
        <w:rPr>
          <w:spacing w:val="-1"/>
        </w:rPr>
        <w:t>happiness</w:t>
      </w:r>
      <w:r>
        <w:t xml:space="preserve"> </w:t>
      </w:r>
      <w:r>
        <w:rPr>
          <w:spacing w:val="-1"/>
        </w:rPr>
        <w:t>is</w:t>
      </w:r>
      <w:r>
        <w:t xml:space="preserve"> </w:t>
      </w:r>
      <w:r>
        <w:rPr>
          <w:spacing w:val="-1"/>
        </w:rPr>
        <w:t>bound</w:t>
      </w:r>
      <w:r>
        <w:rPr>
          <w:spacing w:val="-2"/>
        </w:rPr>
        <w:t xml:space="preserve"> </w:t>
      </w:r>
      <w:r>
        <w:rPr>
          <w:spacing w:val="-1"/>
        </w:rPr>
        <w:t>up</w:t>
      </w:r>
      <w:r>
        <w:t xml:space="preserve"> </w:t>
      </w:r>
      <w:r>
        <w:rPr>
          <w:spacing w:val="-1"/>
        </w:rPr>
        <w:t>in</w:t>
      </w:r>
      <w:r>
        <w:t xml:space="preserve"> </w:t>
      </w:r>
      <w:r>
        <w:rPr>
          <w:spacing w:val="-1"/>
        </w:rPr>
        <w:t>the</w:t>
      </w:r>
      <w:r>
        <w:t xml:space="preserve"> </w:t>
      </w:r>
      <w:r>
        <w:rPr>
          <w:spacing w:val="-1"/>
        </w:rPr>
        <w:t>happiness</w:t>
      </w:r>
      <w:r>
        <w:rPr>
          <w:spacing w:val="-2"/>
        </w:rPr>
        <w:t xml:space="preserve"> </w:t>
      </w:r>
      <w:r>
        <w:rPr>
          <w:spacing w:val="-1"/>
        </w:rPr>
        <w:t>of</w:t>
      </w:r>
      <w:r>
        <w:t xml:space="preserve"> </w:t>
      </w:r>
      <w:r>
        <w:rPr>
          <w:spacing w:val="-1"/>
        </w:rPr>
        <w:t>others.</w:t>
      </w:r>
      <w:r>
        <w:rPr>
          <w:spacing w:val="-2"/>
        </w:rPr>
        <w:t xml:space="preserve"> </w:t>
      </w:r>
      <w:r>
        <w:t>Who</w:t>
      </w:r>
      <w:r>
        <w:rPr>
          <w:spacing w:val="-2"/>
        </w:rPr>
        <w:t xml:space="preserve"> </w:t>
      </w:r>
      <w:r>
        <w:rPr>
          <w:spacing w:val="-1"/>
        </w:rPr>
        <w:t>are</w:t>
      </w:r>
      <w:r>
        <w:t xml:space="preserve"> </w:t>
      </w:r>
      <w:r>
        <w:rPr>
          <w:spacing w:val="-1"/>
        </w:rPr>
        <w:t>the</w:t>
      </w:r>
      <w:r>
        <w:rPr>
          <w:spacing w:val="20"/>
        </w:rPr>
        <w:t xml:space="preserve"> </w:t>
      </w:r>
      <w:r>
        <w:rPr>
          <w:spacing w:val="-1"/>
        </w:rPr>
        <w:t>happiest</w:t>
      </w:r>
      <w:r>
        <w:t xml:space="preserve"> </w:t>
      </w:r>
      <w:r>
        <w:rPr>
          <w:spacing w:val="-1"/>
        </w:rPr>
        <w:t>people,</w:t>
      </w:r>
      <w:r>
        <w:rPr>
          <w:spacing w:val="-2"/>
        </w:rPr>
        <w:t xml:space="preserve"> </w:t>
      </w:r>
      <w:r>
        <w:rPr>
          <w:spacing w:val="-1"/>
        </w:rPr>
        <w:t>those who</w:t>
      </w:r>
      <w:r>
        <w:rPr>
          <w:spacing w:val="1"/>
        </w:rPr>
        <w:t xml:space="preserve"> </w:t>
      </w:r>
      <w:r>
        <w:rPr>
          <w:spacing w:val="-1"/>
        </w:rPr>
        <w:t>make everyone around</w:t>
      </w:r>
      <w:r>
        <w:t xml:space="preserve"> </w:t>
      </w:r>
      <w:r>
        <w:rPr>
          <w:spacing w:val="-1"/>
        </w:rPr>
        <w:t>them</w:t>
      </w:r>
      <w:r>
        <w:rPr>
          <w:spacing w:val="-2"/>
        </w:rPr>
        <w:t xml:space="preserve"> </w:t>
      </w:r>
      <w:r>
        <w:rPr>
          <w:spacing w:val="-1"/>
        </w:rPr>
        <w:t>happy.</w:t>
      </w:r>
    </w:p>
    <w:p w:rsidR="00743C02" w:rsidRDefault="001F2438">
      <w:pPr>
        <w:pStyle w:val="Corpodetexto"/>
        <w:ind w:right="203"/>
      </w:pPr>
      <w:r>
        <w:rPr>
          <w:spacing w:val="-1"/>
        </w:rPr>
        <w:t>Governments and</w:t>
      </w:r>
      <w:r>
        <w:rPr>
          <w:spacing w:val="-2"/>
        </w:rPr>
        <w:t xml:space="preserve"> </w:t>
      </w:r>
      <w:r>
        <w:rPr>
          <w:spacing w:val="-1"/>
        </w:rPr>
        <w:t>the</w:t>
      </w:r>
      <w:r>
        <w:t xml:space="preserve"> </w:t>
      </w:r>
      <w:r>
        <w:rPr>
          <w:spacing w:val="-1"/>
        </w:rPr>
        <w:t>people</w:t>
      </w:r>
      <w:r>
        <w:rPr>
          <w:spacing w:val="1"/>
        </w:rPr>
        <w:t xml:space="preserve"> </w:t>
      </w:r>
      <w:r>
        <w:rPr>
          <w:spacing w:val="-2"/>
        </w:rPr>
        <w:t>who</w:t>
      </w:r>
      <w:r>
        <w:t xml:space="preserve"> </w:t>
      </w:r>
      <w:r>
        <w:rPr>
          <w:spacing w:val="-1"/>
        </w:rPr>
        <w:t>run</w:t>
      </w:r>
      <w:r>
        <w:rPr>
          <w:spacing w:val="-2"/>
        </w:rPr>
        <w:t xml:space="preserve"> </w:t>
      </w:r>
      <w:r>
        <w:t>them</w:t>
      </w:r>
      <w:r>
        <w:rPr>
          <w:spacing w:val="-3"/>
        </w:rPr>
        <w:t xml:space="preserve"> </w:t>
      </w:r>
      <w:r>
        <w:rPr>
          <w:spacing w:val="-1"/>
        </w:rPr>
        <w:t>never have</w:t>
      </w:r>
      <w:r>
        <w:t xml:space="preserve"> </w:t>
      </w:r>
      <w:r>
        <w:rPr>
          <w:spacing w:val="-1"/>
        </w:rPr>
        <w:t>had</w:t>
      </w:r>
      <w:r>
        <w:rPr>
          <w:spacing w:val="-2"/>
        </w:rPr>
        <w:t xml:space="preserve"> </w:t>
      </w:r>
      <w:r>
        <w:rPr>
          <w:spacing w:val="-1"/>
        </w:rPr>
        <w:t>this</w:t>
      </w:r>
      <w:r>
        <w:rPr>
          <w:spacing w:val="34"/>
        </w:rPr>
        <w:t xml:space="preserve"> </w:t>
      </w:r>
      <w:r>
        <w:rPr>
          <w:spacing w:val="-1"/>
        </w:rPr>
        <w:t>point of</w:t>
      </w:r>
      <w:r>
        <w:t xml:space="preserve"> </w:t>
      </w:r>
      <w:r>
        <w:rPr>
          <w:spacing w:val="-2"/>
        </w:rPr>
        <w:t>view.</w:t>
      </w:r>
      <w:r>
        <w:rPr>
          <w:spacing w:val="1"/>
        </w:rPr>
        <w:t xml:space="preserve"> </w:t>
      </w:r>
      <w:r>
        <w:rPr>
          <w:spacing w:val="-1"/>
        </w:rPr>
        <w:t>They</w:t>
      </w:r>
      <w:r>
        <w:rPr>
          <w:spacing w:val="-2"/>
        </w:rPr>
        <w:t xml:space="preserve"> </w:t>
      </w:r>
      <w:r>
        <w:rPr>
          <w:spacing w:val="-1"/>
        </w:rPr>
        <w:t>do not</w:t>
      </w:r>
      <w:r>
        <w:t xml:space="preserve"> </w:t>
      </w:r>
      <w:r>
        <w:rPr>
          <w:spacing w:val="-1"/>
        </w:rPr>
        <w:t>meditate!</w:t>
      </w:r>
    </w:p>
    <w:p w:rsidR="00743C02" w:rsidRDefault="001F2438">
      <w:pPr>
        <w:pStyle w:val="Corpodetexto"/>
        <w:ind w:right="242"/>
      </w:pPr>
      <w:r>
        <w:rPr>
          <w:spacing w:val="-1"/>
        </w:rPr>
        <w:t>Their control comes from making</w:t>
      </w:r>
      <w:r>
        <w:t xml:space="preserve"> </w:t>
      </w:r>
      <w:r>
        <w:rPr>
          <w:spacing w:val="-1"/>
        </w:rPr>
        <w:t>their people</w:t>
      </w:r>
      <w:r>
        <w:t xml:space="preserve"> </w:t>
      </w:r>
      <w:r>
        <w:rPr>
          <w:spacing w:val="-1"/>
        </w:rPr>
        <w:t>afraid,</w:t>
      </w:r>
      <w:r>
        <w:rPr>
          <w:spacing w:val="-2"/>
        </w:rPr>
        <w:t xml:space="preserve"> </w:t>
      </w:r>
      <w:r>
        <w:rPr>
          <w:spacing w:val="-1"/>
        </w:rPr>
        <w:t>and for</w:t>
      </w:r>
      <w:r>
        <w:rPr>
          <w:spacing w:val="-2"/>
        </w:rPr>
        <w:t xml:space="preserve"> </w:t>
      </w:r>
      <w:r>
        <w:rPr>
          <w:spacing w:val="-1"/>
        </w:rPr>
        <w:t>this</w:t>
      </w:r>
      <w:r>
        <w:rPr>
          <w:spacing w:val="46"/>
        </w:rPr>
        <w:t xml:space="preserve"> </w:t>
      </w:r>
      <w:r>
        <w:t>an</w:t>
      </w:r>
      <w:r>
        <w:rPr>
          <w:spacing w:val="-1"/>
        </w:rPr>
        <w:t xml:space="preserve"> enemy</w:t>
      </w:r>
      <w:r>
        <w:rPr>
          <w:spacing w:val="-2"/>
        </w:rPr>
        <w:t xml:space="preserve"> </w:t>
      </w:r>
      <w:r>
        <w:rPr>
          <w:spacing w:val="-1"/>
        </w:rPr>
        <w:t>is</w:t>
      </w:r>
      <w:r>
        <w:rPr>
          <w:spacing w:val="1"/>
        </w:rPr>
        <w:t xml:space="preserve"> </w:t>
      </w:r>
      <w:r>
        <w:rPr>
          <w:spacing w:val="-1"/>
        </w:rPr>
        <w:t>needed. Or</w:t>
      </w:r>
      <w:r>
        <w:rPr>
          <w:spacing w:val="1"/>
        </w:rPr>
        <w:t xml:space="preserve"> </w:t>
      </w:r>
      <w:r>
        <w:rPr>
          <w:spacing w:val="-1"/>
        </w:rPr>
        <w:t>it</w:t>
      </w:r>
      <w:r>
        <w:t xml:space="preserve"> </w:t>
      </w:r>
      <w:r>
        <w:rPr>
          <w:spacing w:val="-1"/>
        </w:rPr>
        <w:t>does not</w:t>
      </w:r>
      <w:r>
        <w:t xml:space="preserve"> </w:t>
      </w:r>
      <w:r>
        <w:rPr>
          <w:spacing w:val="-1"/>
        </w:rPr>
        <w:t>fit</w:t>
      </w:r>
      <w:r>
        <w:t xml:space="preserve"> </w:t>
      </w:r>
      <w:r>
        <w:rPr>
          <w:spacing w:val="-1"/>
        </w:rPr>
        <w:t>into</w:t>
      </w:r>
      <w:r>
        <w:rPr>
          <w:spacing w:val="-2"/>
        </w:rPr>
        <w:t xml:space="preserve"> </w:t>
      </w:r>
      <w:r>
        <w:rPr>
          <w:spacing w:val="-1"/>
        </w:rPr>
        <w:t>their</w:t>
      </w:r>
      <w:r>
        <w:t xml:space="preserve"> </w:t>
      </w:r>
      <w:r>
        <w:rPr>
          <w:spacing w:val="-1"/>
        </w:rPr>
        <w:t>budget. All</w:t>
      </w:r>
      <w:r>
        <w:rPr>
          <w:spacing w:val="-2"/>
        </w:rPr>
        <w:t xml:space="preserve"> </w:t>
      </w:r>
      <w:r>
        <w:rPr>
          <w:spacing w:val="-1"/>
        </w:rPr>
        <w:t>they</w:t>
      </w:r>
      <w:r>
        <w:rPr>
          <w:spacing w:val="49"/>
        </w:rPr>
        <w:t xml:space="preserve"> </w:t>
      </w:r>
      <w:r>
        <w:t>can</w:t>
      </w:r>
      <w:r>
        <w:rPr>
          <w:spacing w:val="-2"/>
        </w:rPr>
        <w:t xml:space="preserve"> </w:t>
      </w:r>
      <w:r>
        <w:rPr>
          <w:spacing w:val="-1"/>
        </w:rPr>
        <w:t>do</w:t>
      </w:r>
      <w:r>
        <w:t xml:space="preserve"> </w:t>
      </w:r>
      <w:r>
        <w:rPr>
          <w:spacing w:val="-1"/>
        </w:rPr>
        <w:t>is</w:t>
      </w:r>
      <w:r>
        <w:rPr>
          <w:spacing w:val="-2"/>
        </w:rPr>
        <w:t xml:space="preserve"> </w:t>
      </w:r>
      <w:r>
        <w:t>to</w:t>
      </w:r>
      <w:r>
        <w:rPr>
          <w:spacing w:val="-1"/>
        </w:rPr>
        <w:t xml:space="preserve"> report</w:t>
      </w:r>
      <w:r>
        <w:t xml:space="preserve"> </w:t>
      </w:r>
      <w:r>
        <w:rPr>
          <w:spacing w:val="-2"/>
        </w:rPr>
        <w:t>what</w:t>
      </w:r>
      <w:r>
        <w:t xml:space="preserve"> </w:t>
      </w:r>
      <w:r>
        <w:rPr>
          <w:spacing w:val="-1"/>
        </w:rPr>
        <w:t>happens,</w:t>
      </w:r>
      <w:r>
        <w:rPr>
          <w:spacing w:val="-2"/>
        </w:rPr>
        <w:t xml:space="preserve"> </w:t>
      </w:r>
      <w:r>
        <w:rPr>
          <w:spacing w:val="-1"/>
        </w:rPr>
        <w:t>that this bank</w:t>
      </w:r>
      <w:r>
        <w:rPr>
          <w:spacing w:val="-2"/>
        </w:rPr>
        <w:t xml:space="preserve"> </w:t>
      </w:r>
      <w:r>
        <w:t>has</w:t>
      </w:r>
      <w:r>
        <w:rPr>
          <w:spacing w:val="-1"/>
        </w:rPr>
        <w:t xml:space="preserve"> been</w:t>
      </w:r>
      <w:r>
        <w:rPr>
          <w:spacing w:val="-2"/>
        </w:rPr>
        <w:t xml:space="preserve"> </w:t>
      </w:r>
      <w:r>
        <w:rPr>
          <w:spacing w:val="-1"/>
        </w:rPr>
        <w:t>robbed</w:t>
      </w:r>
      <w:r>
        <w:rPr>
          <w:spacing w:val="51"/>
        </w:rPr>
        <w:t xml:space="preserve"> </w:t>
      </w:r>
      <w:r>
        <w:rPr>
          <w:spacing w:val="-1"/>
        </w:rPr>
        <w:t>by</w:t>
      </w:r>
      <w:r>
        <w:rPr>
          <w:spacing w:val="-2"/>
        </w:rPr>
        <w:t xml:space="preserve"> </w:t>
      </w:r>
      <w:r>
        <w:rPr>
          <w:spacing w:val="-1"/>
        </w:rPr>
        <w:t>some</w:t>
      </w:r>
      <w:r>
        <w:rPr>
          <w:spacing w:val="1"/>
        </w:rPr>
        <w:t xml:space="preserve"> </w:t>
      </w:r>
      <w:r>
        <w:rPr>
          <w:spacing w:val="-1"/>
        </w:rPr>
        <w:t>burglars and this</w:t>
      </w:r>
      <w:r>
        <w:t xml:space="preserve"> </w:t>
      </w:r>
      <w:r>
        <w:rPr>
          <w:spacing w:val="-2"/>
        </w:rPr>
        <w:t xml:space="preserve">company </w:t>
      </w:r>
      <w:r>
        <w:rPr>
          <w:spacing w:val="-1"/>
        </w:rPr>
        <w:t>has</w:t>
      </w:r>
      <w:r>
        <w:t xml:space="preserve"> </w:t>
      </w:r>
      <w:r>
        <w:rPr>
          <w:spacing w:val="-1"/>
        </w:rPr>
        <w:t>failed</w:t>
      </w:r>
      <w:r>
        <w:t xml:space="preserve"> </w:t>
      </w:r>
      <w:r>
        <w:rPr>
          <w:spacing w:val="-2"/>
        </w:rPr>
        <w:t>with</w:t>
      </w:r>
      <w:r>
        <w:rPr>
          <w:spacing w:val="-1"/>
        </w:rPr>
        <w:t xml:space="preserve"> the</w:t>
      </w:r>
      <w:r>
        <w:rPr>
          <w:spacing w:val="1"/>
        </w:rPr>
        <w:t xml:space="preserve"> </w:t>
      </w:r>
      <w:r>
        <w:rPr>
          <w:spacing w:val="-1"/>
        </w:rPr>
        <w:t xml:space="preserve">loss of </w:t>
      </w:r>
      <w:r>
        <w:t>the</w:t>
      </w:r>
      <w:r>
        <w:rPr>
          <w:spacing w:val="41"/>
        </w:rPr>
        <w:t xml:space="preserve"> </w:t>
      </w:r>
      <w:r>
        <w:t xml:space="preserve">pension </w:t>
      </w:r>
      <w:r>
        <w:rPr>
          <w:spacing w:val="-1"/>
        </w:rPr>
        <w:t>fund</w:t>
      </w:r>
      <w:r>
        <w:t xml:space="preserve"> or</w:t>
      </w:r>
      <w:r>
        <w:rPr>
          <w:spacing w:val="-1"/>
        </w:rPr>
        <w:t xml:space="preserve"> </w:t>
      </w:r>
      <w:r>
        <w:t>that</w:t>
      </w:r>
      <w:r>
        <w:rPr>
          <w:spacing w:val="-1"/>
        </w:rPr>
        <w:t xml:space="preserve"> this</w:t>
      </w:r>
      <w:r>
        <w:t xml:space="preserve"> </w:t>
      </w:r>
      <w:r>
        <w:rPr>
          <w:spacing w:val="-1"/>
        </w:rPr>
        <w:t>country</w:t>
      </w:r>
      <w:r>
        <w:rPr>
          <w:spacing w:val="-2"/>
        </w:rPr>
        <w:t xml:space="preserve"> </w:t>
      </w:r>
      <w:r>
        <w:t>is</w:t>
      </w:r>
      <w:r>
        <w:rPr>
          <w:spacing w:val="-1"/>
        </w:rPr>
        <w:t xml:space="preserve"> </w:t>
      </w:r>
      <w:r>
        <w:t>going</w:t>
      </w:r>
      <w:r>
        <w:rPr>
          <w:spacing w:val="-1"/>
        </w:rPr>
        <w:t xml:space="preserve"> </w:t>
      </w:r>
      <w:r>
        <w:t xml:space="preserve">to </w:t>
      </w:r>
      <w:r>
        <w:rPr>
          <w:spacing w:val="-2"/>
        </w:rPr>
        <w:t>war</w:t>
      </w:r>
      <w:r>
        <w:t xml:space="preserve"> and </w:t>
      </w:r>
      <w:r>
        <w:rPr>
          <w:spacing w:val="-1"/>
        </w:rPr>
        <w:t>yes, you</w:t>
      </w:r>
      <w:r>
        <w:rPr>
          <w:spacing w:val="-2"/>
        </w:rPr>
        <w:t xml:space="preserve"> </w:t>
      </w:r>
      <w:r>
        <w:t>are</w:t>
      </w:r>
      <w:r>
        <w:rPr>
          <w:spacing w:val="31"/>
        </w:rPr>
        <w:t xml:space="preserve"> </w:t>
      </w:r>
      <w:r>
        <w:rPr>
          <w:spacing w:val="-1"/>
        </w:rPr>
        <w:t>being conscripted, enslaved</w:t>
      </w:r>
      <w:r>
        <w:t xml:space="preserve"> </w:t>
      </w:r>
      <w:r>
        <w:rPr>
          <w:spacing w:val="-1"/>
        </w:rPr>
        <w:t xml:space="preserve">into </w:t>
      </w:r>
      <w:r>
        <w:t>the</w:t>
      </w:r>
      <w:r>
        <w:rPr>
          <w:spacing w:val="-1"/>
        </w:rPr>
        <w:t xml:space="preserve"> army.</w:t>
      </w:r>
    </w:p>
    <w:p w:rsidR="00743C02" w:rsidRDefault="001F2438">
      <w:pPr>
        <w:pStyle w:val="Corpodetexto"/>
        <w:spacing w:before="120"/>
        <w:ind w:right="203"/>
      </w:pPr>
      <w:r>
        <w:rPr>
          <w:spacing w:val="-1"/>
        </w:rPr>
        <w:t>This</w:t>
      </w:r>
      <w:r>
        <w:t xml:space="preserve"> </w:t>
      </w:r>
      <w:r>
        <w:rPr>
          <w:spacing w:val="-1"/>
        </w:rPr>
        <w:t>has</w:t>
      </w:r>
      <w:r>
        <w:t xml:space="preserve"> </w:t>
      </w:r>
      <w:r>
        <w:rPr>
          <w:spacing w:val="-1"/>
        </w:rPr>
        <w:t>been</w:t>
      </w:r>
      <w:r>
        <w:rPr>
          <w:spacing w:val="-2"/>
        </w:rPr>
        <w:t xml:space="preserve"> </w:t>
      </w:r>
      <w:r>
        <w:rPr>
          <w:spacing w:val="-1"/>
        </w:rPr>
        <w:t>the</w:t>
      </w:r>
      <w:r>
        <w:t xml:space="preserve"> </w:t>
      </w:r>
      <w:r>
        <w:rPr>
          <w:spacing w:val="-1"/>
        </w:rPr>
        <w:t>case</w:t>
      </w:r>
      <w:r>
        <w:t xml:space="preserve"> </w:t>
      </w:r>
      <w:r>
        <w:rPr>
          <w:spacing w:val="-1"/>
        </w:rPr>
        <w:t>for</w:t>
      </w:r>
      <w:r>
        <w:t xml:space="preserve"> </w:t>
      </w:r>
      <w:r>
        <w:rPr>
          <w:spacing w:val="-1"/>
        </w:rPr>
        <w:t>10,000</w:t>
      </w:r>
      <w:r>
        <w:rPr>
          <w:spacing w:val="1"/>
        </w:rPr>
        <w:t xml:space="preserve"> </w:t>
      </w:r>
      <w:r>
        <w:rPr>
          <w:spacing w:val="-1"/>
        </w:rPr>
        <w:t>years</w:t>
      </w:r>
      <w:r>
        <w:t xml:space="preserve"> </w:t>
      </w:r>
      <w:r>
        <w:rPr>
          <w:spacing w:val="-2"/>
        </w:rPr>
        <w:t>whilst</w:t>
      </w:r>
      <w:r>
        <w:t xml:space="preserve"> </w:t>
      </w:r>
      <w:r>
        <w:rPr>
          <w:spacing w:val="-1"/>
        </w:rPr>
        <w:t>the</w:t>
      </w:r>
      <w:r>
        <w:t xml:space="preserve"> </w:t>
      </w:r>
      <w:r>
        <w:rPr>
          <w:spacing w:val="-1"/>
        </w:rPr>
        <w:t>governments</w:t>
      </w:r>
      <w:r>
        <w:rPr>
          <w:spacing w:val="-2"/>
        </w:rPr>
        <w:t xml:space="preserve"> </w:t>
      </w:r>
      <w:r>
        <w:rPr>
          <w:spacing w:val="-1"/>
        </w:rPr>
        <w:t>of</w:t>
      </w:r>
      <w:r>
        <w:rPr>
          <w:spacing w:val="42"/>
        </w:rPr>
        <w:t xml:space="preserve"> </w:t>
      </w:r>
      <w:r>
        <w:rPr>
          <w:spacing w:val="-1"/>
        </w:rPr>
        <w:t>Alexander</w:t>
      </w:r>
      <w:r>
        <w:rPr>
          <w:spacing w:val="-2"/>
        </w:rPr>
        <w:t xml:space="preserve"> </w:t>
      </w:r>
      <w:r>
        <w:rPr>
          <w:spacing w:val="-1"/>
        </w:rPr>
        <w:t>the Great,</w:t>
      </w:r>
      <w:r>
        <w:rPr>
          <w:spacing w:val="-4"/>
        </w:rPr>
        <w:t xml:space="preserve"> </w:t>
      </w:r>
      <w:r>
        <w:rPr>
          <w:spacing w:val="-1"/>
        </w:rPr>
        <w:t>Julius</w:t>
      </w:r>
      <w:r>
        <w:t xml:space="preserve"> </w:t>
      </w:r>
      <w:r>
        <w:rPr>
          <w:spacing w:val="-1"/>
        </w:rPr>
        <w:t>Caesar,</w:t>
      </w:r>
      <w:r>
        <w:rPr>
          <w:spacing w:val="-2"/>
        </w:rPr>
        <w:t xml:space="preserve"> </w:t>
      </w:r>
      <w:r>
        <w:rPr>
          <w:spacing w:val="-1"/>
        </w:rPr>
        <w:t>Caligula, Nero,</w:t>
      </w:r>
      <w:r>
        <w:rPr>
          <w:spacing w:val="-2"/>
        </w:rPr>
        <w:t xml:space="preserve"> </w:t>
      </w:r>
      <w:r>
        <w:rPr>
          <w:spacing w:val="-1"/>
        </w:rPr>
        <w:t>Genghis Khan,</w:t>
      </w:r>
      <w:r>
        <w:rPr>
          <w:spacing w:val="69"/>
        </w:rPr>
        <w:t xml:space="preserve"> </w:t>
      </w:r>
      <w:r>
        <w:rPr>
          <w:spacing w:val="-1"/>
        </w:rPr>
        <w:t>Napoleon,</w:t>
      </w:r>
      <w:r>
        <w:t xml:space="preserve"> </w:t>
      </w:r>
      <w:r>
        <w:rPr>
          <w:spacing w:val="-1"/>
        </w:rPr>
        <w:t>Hitler, Stalin,</w:t>
      </w:r>
      <w:r>
        <w:t xml:space="preserve"> </w:t>
      </w:r>
      <w:r>
        <w:rPr>
          <w:spacing w:val="-1"/>
        </w:rPr>
        <w:t>and</w:t>
      </w:r>
      <w:r>
        <w:t xml:space="preserve"> </w:t>
      </w:r>
      <w:r>
        <w:rPr>
          <w:spacing w:val="-1"/>
        </w:rPr>
        <w:t>Mao,</w:t>
      </w:r>
      <w:r>
        <w:t xml:space="preserve"> </w:t>
      </w:r>
      <w:r>
        <w:rPr>
          <w:spacing w:val="-1"/>
        </w:rPr>
        <w:t>have</w:t>
      </w:r>
      <w:r>
        <w:t xml:space="preserve"> </w:t>
      </w:r>
      <w:r>
        <w:rPr>
          <w:spacing w:val="-1"/>
        </w:rPr>
        <w:t>killed</w:t>
      </w:r>
      <w:r>
        <w:t xml:space="preserve"> </w:t>
      </w:r>
      <w:r>
        <w:rPr>
          <w:spacing w:val="-1"/>
        </w:rPr>
        <w:t>untold</w:t>
      </w:r>
      <w:r>
        <w:t xml:space="preserve"> </w:t>
      </w:r>
      <w:r>
        <w:rPr>
          <w:spacing w:val="-2"/>
        </w:rPr>
        <w:t>millions</w:t>
      </w:r>
      <w:r>
        <w:t xml:space="preserve"> </w:t>
      </w:r>
      <w:r>
        <w:rPr>
          <w:spacing w:val="-1"/>
        </w:rPr>
        <w:t>of</w:t>
      </w:r>
      <w:r>
        <w:rPr>
          <w:spacing w:val="38"/>
        </w:rPr>
        <w:t xml:space="preserve"> </w:t>
      </w:r>
      <w:r>
        <w:rPr>
          <w:spacing w:val="-1"/>
        </w:rPr>
        <w:t>people, 200</w:t>
      </w:r>
      <w:r>
        <w:rPr>
          <w:spacing w:val="-2"/>
        </w:rPr>
        <w:t xml:space="preserve"> </w:t>
      </w:r>
      <w:r>
        <w:rPr>
          <w:spacing w:val="-1"/>
        </w:rPr>
        <w:t>millions alone</w:t>
      </w:r>
      <w:r>
        <w:rPr>
          <w:spacing w:val="1"/>
        </w:rPr>
        <w:t xml:space="preserve"> </w:t>
      </w:r>
      <w:r>
        <w:rPr>
          <w:spacing w:val="-1"/>
        </w:rPr>
        <w:t>in</w:t>
      </w:r>
      <w:r>
        <w:rPr>
          <w:spacing w:val="-2"/>
        </w:rPr>
        <w:t xml:space="preserve"> </w:t>
      </w:r>
      <w:r>
        <w:rPr>
          <w:spacing w:val="-1"/>
        </w:rPr>
        <w:t>the</w:t>
      </w:r>
      <w:r>
        <w:rPr>
          <w:spacing w:val="1"/>
        </w:rPr>
        <w:t xml:space="preserve"> </w:t>
      </w:r>
      <w:r>
        <w:rPr>
          <w:spacing w:val="-1"/>
        </w:rPr>
        <w:t>last</w:t>
      </w:r>
      <w:r>
        <w:rPr>
          <w:spacing w:val="-2"/>
        </w:rPr>
        <w:t xml:space="preserve"> </w:t>
      </w:r>
      <w:r>
        <w:rPr>
          <w:spacing w:val="-1"/>
        </w:rPr>
        <w:t>century.</w:t>
      </w:r>
    </w:p>
    <w:p w:rsidR="00743C02" w:rsidRDefault="001F2438">
      <w:pPr>
        <w:pStyle w:val="Corpodetexto"/>
        <w:ind w:right="203"/>
      </w:pPr>
      <w:r>
        <w:rPr>
          <w:spacing w:val="-1"/>
        </w:rPr>
        <w:t>U2 at their</w:t>
      </w:r>
      <w:r>
        <w:t xml:space="preserve"> </w:t>
      </w:r>
      <w:r>
        <w:rPr>
          <w:spacing w:val="-1"/>
        </w:rPr>
        <w:t>concerts say</w:t>
      </w:r>
      <w:r>
        <w:rPr>
          <w:spacing w:val="-2"/>
        </w:rPr>
        <w:t xml:space="preserve"> </w:t>
      </w:r>
      <w:r>
        <w:rPr>
          <w:spacing w:val="-1"/>
        </w:rPr>
        <w:t>the</w:t>
      </w:r>
      <w:r>
        <w:rPr>
          <w:spacing w:val="1"/>
        </w:rPr>
        <w:t xml:space="preserve"> </w:t>
      </w:r>
      <w:r>
        <w:rPr>
          <w:spacing w:val="-1"/>
        </w:rPr>
        <w:t>worlds</w:t>
      </w:r>
      <w:r>
        <w:t xml:space="preserve"> </w:t>
      </w:r>
      <w:r>
        <w:rPr>
          <w:spacing w:val="-1"/>
        </w:rPr>
        <w:t xml:space="preserve">biggest </w:t>
      </w:r>
      <w:r>
        <w:rPr>
          <w:spacing w:val="-2"/>
        </w:rPr>
        <w:t>arms</w:t>
      </w:r>
      <w:r>
        <w:t xml:space="preserve"> </w:t>
      </w:r>
      <w:r>
        <w:rPr>
          <w:spacing w:val="-1"/>
        </w:rPr>
        <w:t>dealers are, in</w:t>
      </w:r>
      <w:r>
        <w:rPr>
          <w:spacing w:val="32"/>
        </w:rPr>
        <w:t xml:space="preserve"> </w:t>
      </w:r>
      <w:r>
        <w:rPr>
          <w:spacing w:val="-1"/>
        </w:rPr>
        <w:t>money order,</w:t>
      </w:r>
      <w:r>
        <w:rPr>
          <w:spacing w:val="-2"/>
        </w:rPr>
        <w:t xml:space="preserve"> </w:t>
      </w:r>
      <w:r>
        <w:rPr>
          <w:spacing w:val="-1"/>
        </w:rPr>
        <w:t>USA,</w:t>
      </w:r>
      <w:r>
        <w:rPr>
          <w:spacing w:val="-2"/>
        </w:rPr>
        <w:t xml:space="preserve"> </w:t>
      </w:r>
      <w:r>
        <w:t>UK,</w:t>
      </w:r>
      <w:r>
        <w:rPr>
          <w:spacing w:val="-2"/>
        </w:rPr>
        <w:t xml:space="preserve"> </w:t>
      </w:r>
      <w:r>
        <w:rPr>
          <w:spacing w:val="-1"/>
        </w:rPr>
        <w:t>France, Russia, and</w:t>
      </w:r>
      <w:r>
        <w:rPr>
          <w:spacing w:val="-2"/>
        </w:rPr>
        <w:t xml:space="preserve"> </w:t>
      </w:r>
      <w:r>
        <w:rPr>
          <w:spacing w:val="-1"/>
        </w:rPr>
        <w:t>China.</w:t>
      </w:r>
      <w:r>
        <w:rPr>
          <w:spacing w:val="-2"/>
        </w:rPr>
        <w:t xml:space="preserve"> </w:t>
      </w:r>
      <w:r>
        <w:t>An</w:t>
      </w:r>
      <w:r>
        <w:rPr>
          <w:spacing w:val="-1"/>
        </w:rPr>
        <w:t xml:space="preserve"> Arms</w:t>
      </w:r>
      <w:r>
        <w:t xml:space="preserve"> </w:t>
      </w:r>
      <w:r>
        <w:rPr>
          <w:spacing w:val="-1"/>
        </w:rPr>
        <w:t>budget</w:t>
      </w:r>
      <w:r>
        <w:rPr>
          <w:spacing w:val="38"/>
        </w:rPr>
        <w:t xml:space="preserve"> </w:t>
      </w:r>
      <w:r>
        <w:rPr>
          <w:spacing w:val="-1"/>
        </w:rPr>
        <w:t>of</w:t>
      </w:r>
      <w:r>
        <w:t xml:space="preserve"> </w:t>
      </w:r>
      <w:r>
        <w:rPr>
          <w:spacing w:val="-1"/>
        </w:rPr>
        <w:t>400</w:t>
      </w:r>
      <w:r>
        <w:t xml:space="preserve"> </w:t>
      </w:r>
      <w:r>
        <w:rPr>
          <w:spacing w:val="-1"/>
        </w:rPr>
        <w:t>Billions</w:t>
      </w:r>
      <w:r>
        <w:rPr>
          <w:spacing w:val="-2"/>
        </w:rPr>
        <w:t xml:space="preserve"> </w:t>
      </w:r>
      <w:r>
        <w:rPr>
          <w:spacing w:val="-1"/>
        </w:rPr>
        <w:t>of</w:t>
      </w:r>
      <w:r>
        <w:t xml:space="preserve"> </w:t>
      </w:r>
      <w:r>
        <w:rPr>
          <w:spacing w:val="-1"/>
        </w:rPr>
        <w:t>Dollars</w:t>
      </w:r>
      <w:r>
        <w:t xml:space="preserve"> per year</w:t>
      </w:r>
      <w:r>
        <w:rPr>
          <w:spacing w:val="-2"/>
        </w:rPr>
        <w:t xml:space="preserve"> </w:t>
      </w:r>
      <w:r>
        <w:rPr>
          <w:spacing w:val="-1"/>
        </w:rPr>
        <w:t>are</w:t>
      </w:r>
      <w:r>
        <w:t xml:space="preserve"> </w:t>
      </w:r>
      <w:r>
        <w:rPr>
          <w:spacing w:val="-1"/>
        </w:rPr>
        <w:t>needed,</w:t>
      </w:r>
      <w:r>
        <w:t xml:space="preserve"> </w:t>
      </w:r>
      <w:r>
        <w:rPr>
          <w:spacing w:val="-1"/>
        </w:rPr>
        <w:t>15</w:t>
      </w:r>
      <w:r>
        <w:t xml:space="preserve"> </w:t>
      </w:r>
      <w:r>
        <w:rPr>
          <w:spacing w:val="-1"/>
        </w:rPr>
        <w:t>Trillions</w:t>
      </w:r>
      <w:r>
        <w:rPr>
          <w:spacing w:val="-2"/>
        </w:rPr>
        <w:t xml:space="preserve"> </w:t>
      </w:r>
      <w:r>
        <w:rPr>
          <w:spacing w:val="-1"/>
        </w:rPr>
        <w:t>of</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1"/>
      </w:pPr>
      <w:r>
        <w:rPr>
          <w:spacing w:val="-1"/>
        </w:rPr>
        <w:lastRenderedPageBreak/>
        <w:t>Dollars</w:t>
      </w:r>
      <w:r>
        <w:rPr>
          <w:spacing w:val="-2"/>
        </w:rPr>
        <w:t xml:space="preserve"> </w:t>
      </w:r>
      <w:r>
        <w:rPr>
          <w:spacing w:val="-1"/>
        </w:rPr>
        <w:t>have</w:t>
      </w:r>
      <w:r>
        <w:t xml:space="preserve"> </w:t>
      </w:r>
      <w:r>
        <w:rPr>
          <w:spacing w:val="-1"/>
        </w:rPr>
        <w:t xml:space="preserve">been spent </w:t>
      </w:r>
      <w:r>
        <w:t>on</w:t>
      </w:r>
      <w:r>
        <w:rPr>
          <w:spacing w:val="-1"/>
        </w:rPr>
        <w:t xml:space="preserve"> Arms</w:t>
      </w:r>
      <w:r>
        <w:t xml:space="preserve"> </w:t>
      </w:r>
      <w:r>
        <w:rPr>
          <w:spacing w:val="-1"/>
        </w:rPr>
        <w:t>since the</w:t>
      </w:r>
      <w:r>
        <w:t xml:space="preserve"> </w:t>
      </w:r>
      <w:r>
        <w:rPr>
          <w:spacing w:val="-1"/>
        </w:rPr>
        <w:t>second</w:t>
      </w:r>
      <w:r>
        <w:rPr>
          <w:spacing w:val="-2"/>
        </w:rPr>
        <w:t xml:space="preserve"> </w:t>
      </w:r>
      <w:r>
        <w:rPr>
          <w:spacing w:val="-1"/>
        </w:rPr>
        <w:t>World</w:t>
      </w:r>
      <w:r>
        <w:rPr>
          <w:spacing w:val="-2"/>
        </w:rPr>
        <w:t xml:space="preserve"> </w:t>
      </w:r>
      <w:r>
        <w:rPr>
          <w:spacing w:val="-1"/>
        </w:rPr>
        <w:t>War,</w:t>
      </w:r>
      <w:r>
        <w:rPr>
          <w:spacing w:val="43"/>
        </w:rPr>
        <w:t xml:space="preserve"> </w:t>
      </w:r>
      <w:r>
        <w:rPr>
          <w:spacing w:val="-1"/>
        </w:rPr>
        <w:t>wasted</w:t>
      </w:r>
      <w:r>
        <w:t xml:space="preserve"> </w:t>
      </w:r>
      <w:r>
        <w:rPr>
          <w:spacing w:val="-1"/>
        </w:rPr>
        <w:t>yet</w:t>
      </w:r>
      <w:r>
        <w:t xml:space="preserve"> </w:t>
      </w:r>
      <w:r>
        <w:rPr>
          <w:spacing w:val="-1"/>
        </w:rPr>
        <w:t>necessary</w:t>
      </w:r>
      <w:r>
        <w:rPr>
          <w:spacing w:val="-2"/>
        </w:rPr>
        <w:t xml:space="preserve"> </w:t>
      </w:r>
      <w:r>
        <w:rPr>
          <w:spacing w:val="-1"/>
        </w:rPr>
        <w:t>because</w:t>
      </w:r>
      <w:r>
        <w:rPr>
          <w:spacing w:val="1"/>
        </w:rPr>
        <w:t xml:space="preserve"> </w:t>
      </w:r>
      <w:r>
        <w:t>of</w:t>
      </w:r>
      <w:r>
        <w:rPr>
          <w:spacing w:val="-1"/>
        </w:rPr>
        <w:t xml:space="preserve"> this</w:t>
      </w:r>
      <w:r>
        <w:t xml:space="preserve"> State</w:t>
      </w:r>
      <w:r>
        <w:rPr>
          <w:spacing w:val="-1"/>
        </w:rPr>
        <w:t xml:space="preserve"> </w:t>
      </w:r>
      <w:r>
        <w:t xml:space="preserve">of </w:t>
      </w:r>
      <w:r>
        <w:rPr>
          <w:spacing w:val="-1"/>
        </w:rPr>
        <w:t>Insecurity.</w:t>
      </w:r>
    </w:p>
    <w:p w:rsidR="00743C02" w:rsidRDefault="001F2438">
      <w:pPr>
        <w:pStyle w:val="Corpodetexto"/>
        <w:ind w:right="131"/>
      </w:pPr>
      <w:r>
        <w:rPr>
          <w:spacing w:val="-1"/>
        </w:rPr>
        <w:t>Today</w:t>
      </w:r>
      <w:r>
        <w:t xml:space="preserve"> </w:t>
      </w:r>
      <w:r>
        <w:rPr>
          <w:spacing w:val="-2"/>
        </w:rPr>
        <w:t>we</w:t>
      </w:r>
      <w:r>
        <w:rPr>
          <w:spacing w:val="1"/>
        </w:rPr>
        <w:t xml:space="preserve"> </w:t>
      </w:r>
      <w:r>
        <w:rPr>
          <w:spacing w:val="-1"/>
        </w:rPr>
        <w:t>don't need the Old</w:t>
      </w:r>
      <w:r>
        <w:t xml:space="preserve"> </w:t>
      </w:r>
      <w:r>
        <w:rPr>
          <w:spacing w:val="-1"/>
        </w:rPr>
        <w:t xml:space="preserve">States </w:t>
      </w:r>
      <w:r>
        <w:t>of</w:t>
      </w:r>
      <w:r>
        <w:rPr>
          <w:spacing w:val="-2"/>
        </w:rPr>
        <w:t xml:space="preserve"> </w:t>
      </w:r>
      <w:r>
        <w:rPr>
          <w:spacing w:val="-1"/>
        </w:rPr>
        <w:t>the</w:t>
      </w:r>
      <w:r>
        <w:t xml:space="preserve"> </w:t>
      </w:r>
      <w:r>
        <w:rPr>
          <w:spacing w:val="-1"/>
        </w:rPr>
        <w:t xml:space="preserve">past </w:t>
      </w:r>
      <w:r>
        <w:t>or</w:t>
      </w:r>
      <w:r>
        <w:rPr>
          <w:spacing w:val="-2"/>
        </w:rPr>
        <w:t xml:space="preserve"> </w:t>
      </w:r>
      <w:r>
        <w:rPr>
          <w:spacing w:val="-1"/>
        </w:rPr>
        <w:t>even</w:t>
      </w:r>
      <w:r>
        <w:rPr>
          <w:spacing w:val="-2"/>
        </w:rPr>
        <w:t xml:space="preserve"> </w:t>
      </w:r>
      <w:r>
        <w:rPr>
          <w:spacing w:val="-1"/>
        </w:rPr>
        <w:t>the United</w:t>
      </w:r>
      <w:r>
        <w:rPr>
          <w:spacing w:val="45"/>
        </w:rPr>
        <w:t xml:space="preserve"> </w:t>
      </w:r>
      <w:r>
        <w:rPr>
          <w:spacing w:val="-1"/>
        </w:rPr>
        <w:t xml:space="preserve">States or </w:t>
      </w:r>
      <w:r>
        <w:t xml:space="preserve">a </w:t>
      </w:r>
      <w:r>
        <w:rPr>
          <w:spacing w:val="-1"/>
        </w:rPr>
        <w:t>State of</w:t>
      </w:r>
      <w:r>
        <w:t xml:space="preserve"> </w:t>
      </w:r>
      <w:r>
        <w:rPr>
          <w:spacing w:val="-1"/>
        </w:rPr>
        <w:t>Insecurity,</w:t>
      </w:r>
      <w:r>
        <w:t xml:space="preserve"> </w:t>
      </w:r>
      <w:r>
        <w:rPr>
          <w:spacing w:val="-1"/>
        </w:rPr>
        <w:t>Instead</w:t>
      </w:r>
      <w:r>
        <w:rPr>
          <w:spacing w:val="1"/>
        </w:rPr>
        <w:t xml:space="preserve"> </w:t>
      </w:r>
      <w:r>
        <w:rPr>
          <w:spacing w:val="-2"/>
        </w:rPr>
        <w:t>we</w:t>
      </w:r>
      <w:r>
        <w:rPr>
          <w:spacing w:val="1"/>
        </w:rPr>
        <w:t xml:space="preserve"> </w:t>
      </w:r>
      <w:r>
        <w:rPr>
          <w:spacing w:val="-1"/>
        </w:rPr>
        <w:t>need</w:t>
      </w:r>
      <w:r>
        <w:rPr>
          <w:spacing w:val="-3"/>
        </w:rPr>
        <w:t xml:space="preserve"> </w:t>
      </w:r>
      <w:r>
        <w:rPr>
          <w:spacing w:val="-1"/>
        </w:rPr>
        <w:t>the</w:t>
      </w:r>
      <w:r>
        <w:rPr>
          <w:spacing w:val="1"/>
        </w:rPr>
        <w:t xml:space="preserve"> </w:t>
      </w:r>
      <w:r>
        <w:rPr>
          <w:spacing w:val="-1"/>
        </w:rPr>
        <w:t>State of</w:t>
      </w:r>
      <w:r>
        <w:rPr>
          <w:spacing w:val="29"/>
        </w:rPr>
        <w:t xml:space="preserve"> </w:t>
      </w:r>
      <w:r>
        <w:rPr>
          <w:spacing w:val="-1"/>
        </w:rPr>
        <w:t>Meditation on</w:t>
      </w:r>
      <w:r>
        <w:t xml:space="preserve"> </w:t>
      </w:r>
      <w:r>
        <w:rPr>
          <w:spacing w:val="-1"/>
        </w:rPr>
        <w:t>One</w:t>
      </w:r>
      <w:r>
        <w:t xml:space="preserve"> </w:t>
      </w:r>
      <w:r>
        <w:rPr>
          <w:spacing w:val="-1"/>
        </w:rPr>
        <w:t>Enlightened Harmonious</w:t>
      </w:r>
      <w:r>
        <w:t xml:space="preserve"> </w:t>
      </w:r>
      <w:r>
        <w:rPr>
          <w:spacing w:val="-1"/>
        </w:rPr>
        <w:t>World</w:t>
      </w:r>
      <w:r>
        <w:t xml:space="preserve"> </w:t>
      </w:r>
      <w:r>
        <w:rPr>
          <w:spacing w:val="-1"/>
        </w:rPr>
        <w:t>where everyone</w:t>
      </w:r>
      <w:r>
        <w:rPr>
          <w:spacing w:val="37"/>
        </w:rPr>
        <w:t xml:space="preserve"> </w:t>
      </w:r>
      <w:r>
        <w:t xml:space="preserve">is </w:t>
      </w:r>
      <w:r>
        <w:rPr>
          <w:spacing w:val="-1"/>
        </w:rPr>
        <w:t xml:space="preserve">given </w:t>
      </w:r>
      <w:r>
        <w:t>the</w:t>
      </w:r>
      <w:r>
        <w:rPr>
          <w:spacing w:val="-1"/>
        </w:rPr>
        <w:t xml:space="preserve"> opportunity</w:t>
      </w:r>
      <w:r>
        <w:rPr>
          <w:spacing w:val="-3"/>
        </w:rPr>
        <w:t xml:space="preserve"> </w:t>
      </w:r>
      <w:r>
        <w:t>to</w:t>
      </w:r>
      <w:r>
        <w:rPr>
          <w:spacing w:val="-1"/>
        </w:rPr>
        <w:t xml:space="preserve"> evolve,</w:t>
      </w:r>
      <w:r>
        <w:rPr>
          <w:spacing w:val="-2"/>
        </w:rPr>
        <w:t xml:space="preserve"> </w:t>
      </w:r>
      <w:r>
        <w:t xml:space="preserve">treated </w:t>
      </w:r>
      <w:r>
        <w:rPr>
          <w:spacing w:val="-1"/>
        </w:rPr>
        <w:t>well...</w:t>
      </w:r>
      <w:r>
        <w:t xml:space="preserve"> </w:t>
      </w:r>
      <w:r>
        <w:rPr>
          <w:spacing w:val="-1"/>
        </w:rPr>
        <w:t>given</w:t>
      </w:r>
      <w:r>
        <w:t xml:space="preserve"> food,</w:t>
      </w:r>
      <w:r>
        <w:rPr>
          <w:spacing w:val="45"/>
        </w:rPr>
        <w:t xml:space="preserve"> </w:t>
      </w:r>
      <w:r>
        <w:rPr>
          <w:spacing w:val="-1"/>
        </w:rPr>
        <w:t>accommodation,</w:t>
      </w:r>
      <w:r>
        <w:t xml:space="preserve"> </w:t>
      </w:r>
      <w:r>
        <w:rPr>
          <w:spacing w:val="-1"/>
        </w:rPr>
        <w:t>education,</w:t>
      </w:r>
      <w:r>
        <w:t xml:space="preserve"> </w:t>
      </w:r>
      <w:r>
        <w:rPr>
          <w:spacing w:val="-1"/>
        </w:rPr>
        <w:t>meditation,</w:t>
      </w:r>
      <w:r>
        <w:t xml:space="preserve"> </w:t>
      </w:r>
      <w:r>
        <w:rPr>
          <w:spacing w:val="-1"/>
        </w:rPr>
        <w:t>is</w:t>
      </w:r>
      <w:r>
        <w:t xml:space="preserve"> </w:t>
      </w:r>
      <w:r>
        <w:rPr>
          <w:spacing w:val="-1"/>
        </w:rPr>
        <w:t>happy,</w:t>
      </w:r>
      <w:r>
        <w:t xml:space="preserve"> and</w:t>
      </w:r>
      <w:r>
        <w:rPr>
          <w:spacing w:val="-2"/>
        </w:rPr>
        <w:t xml:space="preserve"> </w:t>
      </w:r>
      <w:r>
        <w:rPr>
          <w:spacing w:val="-1"/>
        </w:rPr>
        <w:t>an</w:t>
      </w:r>
      <w:r>
        <w:rPr>
          <w:spacing w:val="-2"/>
        </w:rPr>
        <w:t xml:space="preserve"> </w:t>
      </w:r>
      <w:r>
        <w:rPr>
          <w:spacing w:val="-1"/>
        </w:rPr>
        <w:t>arms</w:t>
      </w:r>
      <w:r>
        <w:rPr>
          <w:spacing w:val="27"/>
        </w:rPr>
        <w:t xml:space="preserve"> </w:t>
      </w:r>
      <w:r>
        <w:rPr>
          <w:spacing w:val="-1"/>
        </w:rPr>
        <w:t>budget</w:t>
      </w:r>
      <w:r>
        <w:t xml:space="preserve"> </w:t>
      </w:r>
      <w:r>
        <w:rPr>
          <w:spacing w:val="-1"/>
        </w:rPr>
        <w:t>is</w:t>
      </w:r>
      <w:r>
        <w:rPr>
          <w:spacing w:val="-2"/>
        </w:rPr>
        <w:t xml:space="preserve"> </w:t>
      </w:r>
      <w:r>
        <w:rPr>
          <w:spacing w:val="-1"/>
        </w:rPr>
        <w:t>not</w:t>
      </w:r>
      <w:r>
        <w:rPr>
          <w:spacing w:val="-2"/>
        </w:rPr>
        <w:t xml:space="preserve"> </w:t>
      </w:r>
      <w:r>
        <w:rPr>
          <w:spacing w:val="-1"/>
        </w:rPr>
        <w:t>needed!!</w:t>
      </w:r>
    </w:p>
    <w:p w:rsidR="00743C02" w:rsidRDefault="00743C02">
      <w:pPr>
        <w:spacing w:before="11"/>
        <w:rPr>
          <w:rFonts w:ascii="Lucida Sans" w:eastAsia="Lucida Sans" w:hAnsi="Lucida Sans" w:cs="Lucida Sans"/>
          <w:sz w:val="9"/>
          <w:szCs w:val="9"/>
        </w:rPr>
      </w:pPr>
    </w:p>
    <w:p w:rsidR="00743C02" w:rsidRDefault="001F2438">
      <w:pPr>
        <w:spacing w:line="200" w:lineRule="atLeast"/>
        <w:ind w:left="49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716135" cy="4086225"/>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9" cstate="print"/>
                    <a:stretch>
                      <a:fillRect/>
                    </a:stretch>
                  </pic:blipFill>
                  <pic:spPr>
                    <a:xfrm>
                      <a:off x="0" y="0"/>
                      <a:ext cx="3716135" cy="4086225"/>
                    </a:xfrm>
                    <a:prstGeom prst="rect">
                      <a:avLst/>
                    </a:prstGeom>
                  </pic:spPr>
                </pic:pic>
              </a:graphicData>
            </a:graphic>
          </wp:inline>
        </w:drawing>
      </w:r>
    </w:p>
    <w:p w:rsidR="00743C02" w:rsidRDefault="001F2438">
      <w:pPr>
        <w:pStyle w:val="Corpodetexto"/>
        <w:spacing w:before="125"/>
        <w:ind w:left="208" w:right="109" w:firstLine="3"/>
        <w:jc w:val="center"/>
        <w:rPr>
          <w:rFonts w:cs="Lucida Sans"/>
        </w:rPr>
      </w:pPr>
      <w:r>
        <w:rPr>
          <w:b/>
        </w:rPr>
        <w:t>The</w:t>
      </w:r>
      <w:r>
        <w:rPr>
          <w:b/>
          <w:spacing w:val="-2"/>
        </w:rPr>
        <w:t xml:space="preserve"> </w:t>
      </w:r>
      <w:r>
        <w:rPr>
          <w:b/>
          <w:spacing w:val="-1"/>
        </w:rPr>
        <w:t xml:space="preserve">Sword </w:t>
      </w:r>
      <w:r>
        <w:rPr>
          <w:b/>
        </w:rPr>
        <w:t>in</w:t>
      </w:r>
      <w:r>
        <w:rPr>
          <w:b/>
          <w:spacing w:val="-2"/>
        </w:rPr>
        <w:t xml:space="preserve"> </w:t>
      </w:r>
      <w:r>
        <w:rPr>
          <w:b/>
        </w:rPr>
        <w:t>the</w:t>
      </w:r>
      <w:r>
        <w:rPr>
          <w:b/>
          <w:spacing w:val="-2"/>
        </w:rPr>
        <w:t xml:space="preserve"> </w:t>
      </w:r>
      <w:r>
        <w:rPr>
          <w:b/>
        </w:rPr>
        <w:t>Stone</w:t>
      </w:r>
      <w:r>
        <w:rPr>
          <w:b/>
          <w:spacing w:val="-2"/>
        </w:rPr>
        <w:t xml:space="preserve"> </w:t>
      </w:r>
      <w:r>
        <w:rPr>
          <w:b/>
        </w:rPr>
        <w:t>of</w:t>
      </w:r>
      <w:r>
        <w:rPr>
          <w:b/>
          <w:spacing w:val="-2"/>
        </w:rPr>
        <w:t xml:space="preserve"> </w:t>
      </w:r>
      <w:r>
        <w:rPr>
          <w:b/>
        </w:rPr>
        <w:t>the</w:t>
      </w:r>
      <w:r>
        <w:rPr>
          <w:b/>
          <w:spacing w:val="-2"/>
        </w:rPr>
        <w:t xml:space="preserve"> </w:t>
      </w:r>
      <w:r>
        <w:rPr>
          <w:b/>
          <w:spacing w:val="-1"/>
        </w:rPr>
        <w:t>Earth teaches</w:t>
      </w:r>
      <w:r>
        <w:rPr>
          <w:b/>
          <w:spacing w:val="-2"/>
        </w:rPr>
        <w:t xml:space="preserve"> </w:t>
      </w:r>
      <w:r>
        <w:rPr>
          <w:b/>
        </w:rPr>
        <w:t>about a</w:t>
      </w:r>
      <w:r>
        <w:rPr>
          <w:b/>
          <w:spacing w:val="-1"/>
        </w:rPr>
        <w:t xml:space="preserve"> stream </w:t>
      </w:r>
      <w:r>
        <w:rPr>
          <w:b/>
        </w:rPr>
        <w:t>of</w:t>
      </w:r>
      <w:r>
        <w:rPr>
          <w:b/>
          <w:spacing w:val="30"/>
        </w:rPr>
        <w:t xml:space="preserve"> </w:t>
      </w:r>
      <w:r>
        <w:rPr>
          <w:b/>
          <w:spacing w:val="-1"/>
        </w:rPr>
        <w:t xml:space="preserve">Energy from Kundalini Chakra </w:t>
      </w:r>
      <w:r>
        <w:rPr>
          <w:b/>
        </w:rPr>
        <w:t>in</w:t>
      </w:r>
      <w:r>
        <w:rPr>
          <w:b/>
          <w:spacing w:val="-2"/>
        </w:rPr>
        <w:t xml:space="preserve"> </w:t>
      </w:r>
      <w:r>
        <w:rPr>
          <w:b/>
        </w:rPr>
        <w:t>the</w:t>
      </w:r>
      <w:r>
        <w:rPr>
          <w:b/>
          <w:spacing w:val="-1"/>
        </w:rPr>
        <w:t xml:space="preserve"> Center</w:t>
      </w:r>
      <w:r>
        <w:rPr>
          <w:b/>
          <w:spacing w:val="-2"/>
        </w:rPr>
        <w:t xml:space="preserve"> </w:t>
      </w:r>
      <w:r>
        <w:rPr>
          <w:b/>
        </w:rPr>
        <w:t>of</w:t>
      </w:r>
      <w:r>
        <w:rPr>
          <w:b/>
          <w:spacing w:val="-2"/>
        </w:rPr>
        <w:t xml:space="preserve"> </w:t>
      </w:r>
      <w:r>
        <w:rPr>
          <w:b/>
        </w:rPr>
        <w:t>the</w:t>
      </w:r>
      <w:r>
        <w:rPr>
          <w:b/>
          <w:spacing w:val="-2"/>
        </w:rPr>
        <w:t xml:space="preserve"> </w:t>
      </w:r>
      <w:r>
        <w:rPr>
          <w:b/>
          <w:spacing w:val="-1"/>
        </w:rPr>
        <w:t>Earth</w:t>
      </w:r>
      <w:r>
        <w:rPr>
          <w:b/>
          <w:spacing w:val="43"/>
        </w:rPr>
        <w:t xml:space="preserve"> </w:t>
      </w:r>
      <w:r>
        <w:rPr>
          <w:b/>
          <w:spacing w:val="-1"/>
        </w:rPr>
        <w:t xml:space="preserve">through </w:t>
      </w:r>
      <w:r>
        <w:rPr>
          <w:b/>
        </w:rPr>
        <w:t xml:space="preserve">a </w:t>
      </w:r>
      <w:r>
        <w:rPr>
          <w:b/>
          <w:spacing w:val="-1"/>
        </w:rPr>
        <w:t>column of</w:t>
      </w:r>
      <w:r>
        <w:rPr>
          <w:b/>
          <w:spacing w:val="-2"/>
        </w:rPr>
        <w:t xml:space="preserve"> </w:t>
      </w:r>
      <w:r>
        <w:rPr>
          <w:b/>
          <w:spacing w:val="-1"/>
        </w:rPr>
        <w:t>Energy</w:t>
      </w:r>
      <w:r>
        <w:rPr>
          <w:b/>
          <w:spacing w:val="1"/>
        </w:rPr>
        <w:t xml:space="preserve"> </w:t>
      </w:r>
      <w:r>
        <w:rPr>
          <w:b/>
          <w:spacing w:val="-1"/>
        </w:rPr>
        <w:t>called the</w:t>
      </w:r>
      <w:r>
        <w:rPr>
          <w:b/>
        </w:rPr>
        <w:t xml:space="preserve"> </w:t>
      </w:r>
      <w:r>
        <w:rPr>
          <w:b/>
          <w:spacing w:val="-1"/>
        </w:rPr>
        <w:t>Antahkarana outwards</w:t>
      </w:r>
      <w:r>
        <w:rPr>
          <w:b/>
          <w:spacing w:val="41"/>
        </w:rPr>
        <w:t xml:space="preserve"> </w:t>
      </w:r>
      <w:r>
        <w:rPr>
          <w:b/>
          <w:spacing w:val="-1"/>
        </w:rPr>
        <w:t>through</w:t>
      </w:r>
      <w:r>
        <w:rPr>
          <w:b/>
          <w:spacing w:val="-2"/>
        </w:rPr>
        <w:t xml:space="preserve"> </w:t>
      </w:r>
      <w:r>
        <w:rPr>
          <w:b/>
        </w:rPr>
        <w:t>an</w:t>
      </w:r>
      <w:r>
        <w:rPr>
          <w:b/>
          <w:spacing w:val="-2"/>
        </w:rPr>
        <w:t xml:space="preserve"> </w:t>
      </w:r>
      <w:r>
        <w:rPr>
          <w:b/>
          <w:spacing w:val="-1"/>
        </w:rPr>
        <w:t>Infinity</w:t>
      </w:r>
      <w:r>
        <w:rPr>
          <w:b/>
        </w:rPr>
        <w:t xml:space="preserve"> </w:t>
      </w:r>
      <w:r>
        <w:rPr>
          <w:b/>
          <w:spacing w:val="-1"/>
        </w:rPr>
        <w:t>of</w:t>
      </w:r>
      <w:r>
        <w:rPr>
          <w:b/>
        </w:rPr>
        <w:t xml:space="preserve"> </w:t>
      </w:r>
      <w:r>
        <w:rPr>
          <w:b/>
          <w:spacing w:val="-1"/>
        </w:rPr>
        <w:t>Chakras</w:t>
      </w:r>
      <w:r>
        <w:rPr>
          <w:b/>
          <w:spacing w:val="60"/>
        </w:rPr>
        <w:t xml:space="preserve"> </w:t>
      </w:r>
      <w:r>
        <w:rPr>
          <w:b/>
        </w:rPr>
        <w:t>into</w:t>
      </w:r>
      <w:r>
        <w:rPr>
          <w:b/>
          <w:spacing w:val="-2"/>
        </w:rPr>
        <w:t xml:space="preserve"> </w:t>
      </w:r>
      <w:r>
        <w:rPr>
          <w:b/>
        </w:rPr>
        <w:t xml:space="preserve">the </w:t>
      </w:r>
      <w:r>
        <w:rPr>
          <w:b/>
          <w:spacing w:val="-1"/>
        </w:rPr>
        <w:t>Center</w:t>
      </w:r>
      <w:r>
        <w:rPr>
          <w:b/>
          <w:spacing w:val="-2"/>
        </w:rPr>
        <w:t xml:space="preserve"> </w:t>
      </w:r>
      <w:r>
        <w:rPr>
          <w:b/>
        </w:rPr>
        <w:t>of</w:t>
      </w:r>
      <w:r>
        <w:rPr>
          <w:b/>
          <w:spacing w:val="-2"/>
        </w:rPr>
        <w:t xml:space="preserve"> </w:t>
      </w:r>
      <w:r>
        <w:rPr>
          <w:b/>
        </w:rPr>
        <w:t>the</w:t>
      </w:r>
      <w:r>
        <w:rPr>
          <w:b/>
          <w:spacing w:val="-2"/>
        </w:rPr>
        <w:t xml:space="preserve"> </w:t>
      </w:r>
      <w:r>
        <w:rPr>
          <w:b/>
          <w:spacing w:val="-1"/>
        </w:rPr>
        <w:t>Universe</w:t>
      </w:r>
      <w:r>
        <w:rPr>
          <w:b/>
          <w:spacing w:val="33"/>
        </w:rPr>
        <w:t xml:space="preserve"> </w:t>
      </w:r>
      <w:r>
        <w:rPr>
          <w:b/>
          <w:spacing w:val="-1"/>
        </w:rPr>
        <w:t>where</w:t>
      </w:r>
      <w:r>
        <w:rPr>
          <w:b/>
          <w:spacing w:val="-2"/>
        </w:rPr>
        <w:t xml:space="preserve"> </w:t>
      </w:r>
      <w:r>
        <w:rPr>
          <w:b/>
        </w:rPr>
        <w:t>the</w:t>
      </w:r>
      <w:r>
        <w:rPr>
          <w:b/>
          <w:spacing w:val="-2"/>
        </w:rPr>
        <w:t xml:space="preserve"> </w:t>
      </w:r>
      <w:r>
        <w:rPr>
          <w:b/>
        </w:rPr>
        <w:t>One</w:t>
      </w:r>
      <w:r>
        <w:rPr>
          <w:b/>
          <w:spacing w:val="-1"/>
        </w:rPr>
        <w:t xml:space="preserve"> </w:t>
      </w:r>
      <w:r>
        <w:rPr>
          <w:b/>
        </w:rPr>
        <w:t>God</w:t>
      </w:r>
      <w:r>
        <w:rPr>
          <w:b/>
          <w:spacing w:val="-1"/>
        </w:rPr>
        <w:t xml:space="preserve"> </w:t>
      </w:r>
      <w:r>
        <w:rPr>
          <w:b/>
        </w:rPr>
        <w:t>with</w:t>
      </w:r>
      <w:r>
        <w:rPr>
          <w:b/>
          <w:spacing w:val="-1"/>
        </w:rPr>
        <w:t xml:space="preserve"> 10,000</w:t>
      </w:r>
      <w:r>
        <w:rPr>
          <w:b/>
          <w:spacing w:val="-2"/>
        </w:rPr>
        <w:t xml:space="preserve"> </w:t>
      </w:r>
      <w:r>
        <w:rPr>
          <w:b/>
        </w:rPr>
        <w:t>names</w:t>
      </w:r>
      <w:r>
        <w:rPr>
          <w:b/>
          <w:spacing w:val="-3"/>
        </w:rPr>
        <w:t xml:space="preserve"> </w:t>
      </w:r>
      <w:r>
        <w:rPr>
          <w:b/>
          <w:spacing w:val="-1"/>
        </w:rPr>
        <w:t>exists.</w:t>
      </w:r>
      <w:r>
        <w:rPr>
          <w:b/>
          <w:spacing w:val="-2"/>
        </w:rPr>
        <w:t xml:space="preserve"> </w:t>
      </w:r>
      <w:r>
        <w:rPr>
          <w:b/>
          <w:spacing w:val="-1"/>
        </w:rPr>
        <w:t>Just</w:t>
      </w:r>
      <w:r>
        <w:rPr>
          <w:b/>
          <w:spacing w:val="1"/>
        </w:rPr>
        <w:t xml:space="preserve"> </w:t>
      </w:r>
      <w:r>
        <w:rPr>
          <w:b/>
          <w:spacing w:val="-1"/>
        </w:rPr>
        <w:t>get</w:t>
      </w:r>
      <w:r>
        <w:rPr>
          <w:b/>
        </w:rPr>
        <w:t xml:space="preserve"> your</w:t>
      </w:r>
      <w:r>
        <w:rPr>
          <w:b/>
          <w:spacing w:val="33"/>
        </w:rPr>
        <w:t xml:space="preserve"> </w:t>
      </w:r>
      <w:r>
        <w:rPr>
          <w:b/>
          <w:spacing w:val="-1"/>
        </w:rPr>
        <w:t>Spine in</w:t>
      </w:r>
      <w:r>
        <w:rPr>
          <w:b/>
        </w:rPr>
        <w:t xml:space="preserve"> </w:t>
      </w:r>
      <w:r>
        <w:rPr>
          <w:b/>
          <w:spacing w:val="-1"/>
        </w:rPr>
        <w:t>Alignment</w:t>
      </w:r>
      <w:r>
        <w:rPr>
          <w:b/>
          <w:spacing w:val="1"/>
        </w:rPr>
        <w:t xml:space="preserve"> </w:t>
      </w:r>
      <w:r>
        <w:rPr>
          <w:b/>
          <w:spacing w:val="-1"/>
        </w:rPr>
        <w:t>with</w:t>
      </w:r>
      <w:r>
        <w:rPr>
          <w:b/>
          <w:spacing w:val="-2"/>
        </w:rPr>
        <w:t xml:space="preserve"> </w:t>
      </w:r>
      <w:r>
        <w:rPr>
          <w:b/>
          <w:spacing w:val="-1"/>
        </w:rPr>
        <w:t>that</w:t>
      </w:r>
      <w:r>
        <w:rPr>
          <w:b/>
          <w:spacing w:val="-2"/>
        </w:rPr>
        <w:t xml:space="preserve"> </w:t>
      </w:r>
      <w:r>
        <w:rPr>
          <w:b/>
          <w:spacing w:val="-1"/>
        </w:rPr>
        <w:t>Energy.. Meditation</w:t>
      </w:r>
      <w:r>
        <w:rPr>
          <w:b/>
        </w:rPr>
        <w:t xml:space="preserve"> </w:t>
      </w:r>
      <w:r>
        <w:rPr>
          <w:b/>
          <w:spacing w:val="-1"/>
        </w:rPr>
        <w:t>is</w:t>
      </w:r>
      <w:r>
        <w:rPr>
          <w:b/>
          <w:spacing w:val="-2"/>
        </w:rPr>
        <w:t xml:space="preserve"> </w:t>
      </w:r>
      <w:r>
        <w:rPr>
          <w:b/>
        </w:rPr>
        <w:t>the</w:t>
      </w:r>
      <w:r>
        <w:rPr>
          <w:b/>
          <w:spacing w:val="-1"/>
        </w:rPr>
        <w:t xml:space="preserve"> result!</w:t>
      </w:r>
    </w:p>
    <w:p w:rsidR="00743C02" w:rsidRDefault="001F2438">
      <w:pPr>
        <w:pStyle w:val="Corpodetexto"/>
        <w:spacing w:before="122"/>
        <w:ind w:right="131"/>
      </w:pPr>
      <w:r>
        <w:rPr>
          <w:spacing w:val="-1"/>
        </w:rPr>
        <w:t>This</w:t>
      </w:r>
      <w:r>
        <w:rPr>
          <w:spacing w:val="1"/>
        </w:rPr>
        <w:t xml:space="preserve"> </w:t>
      </w:r>
      <w:r>
        <w:rPr>
          <w:spacing w:val="-2"/>
        </w:rPr>
        <w:t>we</w:t>
      </w:r>
      <w:r>
        <w:rPr>
          <w:spacing w:val="1"/>
        </w:rPr>
        <w:t xml:space="preserve"> </w:t>
      </w:r>
      <w:r>
        <w:rPr>
          <w:spacing w:val="-1"/>
        </w:rPr>
        <w:t>need</w:t>
      </w:r>
      <w:r>
        <w:rPr>
          <w:spacing w:val="-2"/>
        </w:rPr>
        <w:t xml:space="preserve"> </w:t>
      </w:r>
      <w:r>
        <w:t>to</w:t>
      </w:r>
      <w:r>
        <w:rPr>
          <w:spacing w:val="-1"/>
        </w:rPr>
        <w:t xml:space="preserve"> Afford</w:t>
      </w:r>
      <w:r>
        <w:rPr>
          <w:spacing w:val="-2"/>
        </w:rPr>
        <w:t xml:space="preserve"> </w:t>
      </w:r>
      <w:r>
        <w:rPr>
          <w:spacing w:val="-1"/>
        </w:rPr>
        <w:t>through</w:t>
      </w:r>
      <w:r>
        <w:t xml:space="preserve"> </w:t>
      </w:r>
      <w:r>
        <w:rPr>
          <w:spacing w:val="-1"/>
        </w:rPr>
        <w:t>your</w:t>
      </w:r>
      <w:r>
        <w:rPr>
          <w:spacing w:val="1"/>
        </w:rPr>
        <w:t xml:space="preserve"> </w:t>
      </w:r>
      <w:r>
        <w:rPr>
          <w:spacing w:val="-1"/>
        </w:rPr>
        <w:t>conscious</w:t>
      </w:r>
      <w:r>
        <w:t xml:space="preserve"> </w:t>
      </w:r>
      <w:r>
        <w:rPr>
          <w:spacing w:val="-1"/>
        </w:rPr>
        <w:t>choice,</w:t>
      </w:r>
      <w:r>
        <w:t xml:space="preserve"> </w:t>
      </w:r>
      <w:r>
        <w:rPr>
          <w:spacing w:val="-1"/>
        </w:rPr>
        <w:t>NOW.</w:t>
      </w:r>
      <w:r>
        <w:t xml:space="preserve"> </w:t>
      </w:r>
      <w:r>
        <w:rPr>
          <w:spacing w:val="-1"/>
        </w:rPr>
        <w:t>By</w:t>
      </w:r>
      <w:r>
        <w:rPr>
          <w:spacing w:val="28"/>
        </w:rPr>
        <w:t xml:space="preserve"> </w:t>
      </w:r>
      <w:r>
        <w:rPr>
          <w:spacing w:val="-1"/>
        </w:rPr>
        <w:t>choosing</w:t>
      </w:r>
      <w:r>
        <w:t xml:space="preserve"> </w:t>
      </w:r>
      <w:r>
        <w:rPr>
          <w:spacing w:val="-1"/>
        </w:rPr>
        <w:t>to</w:t>
      </w:r>
      <w:r>
        <w:rPr>
          <w:spacing w:val="-2"/>
        </w:rPr>
        <w:t xml:space="preserve"> </w:t>
      </w:r>
      <w:r>
        <w:rPr>
          <w:spacing w:val="-1"/>
        </w:rPr>
        <w:t>practice</w:t>
      </w:r>
      <w:r>
        <w:rPr>
          <w:spacing w:val="1"/>
        </w:rPr>
        <w:t xml:space="preserve"> </w:t>
      </w:r>
      <w:r>
        <w:rPr>
          <w:spacing w:val="-1"/>
        </w:rPr>
        <w:t>Meditation. Through</w:t>
      </w:r>
      <w:r>
        <w:rPr>
          <w:spacing w:val="-2"/>
        </w:rPr>
        <w:t xml:space="preserve"> </w:t>
      </w:r>
      <w:r>
        <w:rPr>
          <w:spacing w:val="-1"/>
        </w:rPr>
        <w:t xml:space="preserve">having </w:t>
      </w:r>
      <w:r>
        <w:t xml:space="preserve">a </w:t>
      </w:r>
      <w:r>
        <w:rPr>
          <w:spacing w:val="-1"/>
        </w:rPr>
        <w:t>process</w:t>
      </w:r>
      <w:r>
        <w:rPr>
          <w:spacing w:val="-2"/>
        </w:rPr>
        <w:t xml:space="preserve"> </w:t>
      </w:r>
      <w:r>
        <w:rPr>
          <w:spacing w:val="-1"/>
        </w:rPr>
        <w:t>of</w:t>
      </w:r>
      <w:r>
        <w:rPr>
          <w:spacing w:val="22"/>
        </w:rPr>
        <w:t xml:space="preserve"> </w:t>
      </w:r>
      <w:r>
        <w:rPr>
          <w:spacing w:val="-1"/>
        </w:rPr>
        <w:t xml:space="preserve">Meditation </w:t>
      </w:r>
      <w:r>
        <w:t>every</w:t>
      </w:r>
      <w:r>
        <w:rPr>
          <w:spacing w:val="-2"/>
        </w:rPr>
        <w:t xml:space="preserve"> </w:t>
      </w:r>
      <w:r>
        <w:t>day</w:t>
      </w:r>
      <w:r>
        <w:rPr>
          <w:spacing w:val="-2"/>
        </w:rPr>
        <w:t xml:space="preserve"> </w:t>
      </w:r>
      <w:r>
        <w:rPr>
          <w:spacing w:val="-1"/>
        </w:rPr>
        <w:t xml:space="preserve">you </w:t>
      </w:r>
      <w:r>
        <w:t>can</w:t>
      </w:r>
      <w:r>
        <w:rPr>
          <w:spacing w:val="-2"/>
        </w:rPr>
        <w:t xml:space="preserve"> </w:t>
      </w:r>
      <w:r>
        <w:rPr>
          <w:spacing w:val="-1"/>
        </w:rPr>
        <w:t>enter</w:t>
      </w:r>
      <w:r>
        <w:t xml:space="preserve"> </w:t>
      </w:r>
      <w:r>
        <w:rPr>
          <w:spacing w:val="-1"/>
        </w:rPr>
        <w:t>into that</w:t>
      </w:r>
      <w:r>
        <w:t xml:space="preserve"> </w:t>
      </w:r>
      <w:r>
        <w:rPr>
          <w:spacing w:val="-1"/>
        </w:rPr>
        <w:t>Richer</w:t>
      </w:r>
      <w:r>
        <w:t xml:space="preserve"> </w:t>
      </w:r>
      <w:r>
        <w:rPr>
          <w:spacing w:val="-1"/>
        </w:rPr>
        <w:t>Life!!</w:t>
      </w:r>
    </w:p>
    <w:p w:rsidR="00743C02" w:rsidRDefault="00743C02">
      <w:pPr>
        <w:sectPr w:rsidR="00743C02">
          <w:pgSz w:w="8640" w:h="12960"/>
          <w:pgMar w:top="960" w:right="1000" w:bottom="900" w:left="900" w:header="0" w:footer="710" w:gutter="0"/>
          <w:cols w:space="720"/>
        </w:sectPr>
      </w:pPr>
    </w:p>
    <w:p w:rsidR="00743C02" w:rsidRDefault="001F2438">
      <w:pPr>
        <w:pStyle w:val="Corpodetexto"/>
        <w:spacing w:before="50"/>
        <w:ind w:right="135"/>
      </w:pPr>
      <w:r>
        <w:lastRenderedPageBreak/>
        <w:t xml:space="preserve">As </w:t>
      </w:r>
      <w:r>
        <w:rPr>
          <w:spacing w:val="-1"/>
        </w:rPr>
        <w:t>meditation</w:t>
      </w:r>
      <w:r>
        <w:t xml:space="preserve"> </w:t>
      </w:r>
      <w:r>
        <w:rPr>
          <w:spacing w:val="-1"/>
        </w:rPr>
        <w:t xml:space="preserve">becomes </w:t>
      </w:r>
      <w:r>
        <w:t xml:space="preserve">the </w:t>
      </w:r>
      <w:r>
        <w:rPr>
          <w:spacing w:val="-1"/>
        </w:rPr>
        <w:t xml:space="preserve">Practice </w:t>
      </w:r>
      <w:r>
        <w:t xml:space="preserve">of Choice </w:t>
      </w:r>
      <w:r>
        <w:rPr>
          <w:spacing w:val="-1"/>
        </w:rPr>
        <w:t xml:space="preserve">in </w:t>
      </w:r>
      <w:r>
        <w:t xml:space="preserve">all </w:t>
      </w:r>
      <w:r>
        <w:rPr>
          <w:spacing w:val="-1"/>
        </w:rPr>
        <w:t>people,</w:t>
      </w:r>
      <w:r>
        <w:rPr>
          <w:spacing w:val="21"/>
        </w:rPr>
        <w:t xml:space="preserve"> </w:t>
      </w:r>
      <w:r>
        <w:rPr>
          <w:spacing w:val="-1"/>
        </w:rPr>
        <w:t>Businesses,</w:t>
      </w:r>
      <w:r>
        <w:t xml:space="preserve"> </w:t>
      </w:r>
      <w:r>
        <w:rPr>
          <w:spacing w:val="-1"/>
        </w:rPr>
        <w:t xml:space="preserve">Politicians and </w:t>
      </w:r>
      <w:r>
        <w:rPr>
          <w:spacing w:val="-2"/>
        </w:rPr>
        <w:t>Government</w:t>
      </w:r>
      <w:r>
        <w:t xml:space="preserve"> </w:t>
      </w:r>
      <w:r>
        <w:rPr>
          <w:spacing w:val="-1"/>
        </w:rPr>
        <w:t>itself, this</w:t>
      </w:r>
      <w:r>
        <w:rPr>
          <w:spacing w:val="1"/>
        </w:rPr>
        <w:t xml:space="preserve"> </w:t>
      </w:r>
      <w:r>
        <w:rPr>
          <w:spacing w:val="-2"/>
        </w:rPr>
        <w:t>will</w:t>
      </w:r>
      <w:r>
        <w:t xml:space="preserve"> </w:t>
      </w:r>
      <w:r>
        <w:rPr>
          <w:spacing w:val="-1"/>
        </w:rPr>
        <w:t>change</w:t>
      </w:r>
      <w:r>
        <w:t xml:space="preserve"> </w:t>
      </w:r>
      <w:r>
        <w:rPr>
          <w:spacing w:val="-1"/>
        </w:rPr>
        <w:t>and</w:t>
      </w:r>
      <w:r>
        <w:rPr>
          <w:spacing w:val="44"/>
        </w:rPr>
        <w:t xml:space="preserve"> </w:t>
      </w:r>
      <w:r>
        <w:rPr>
          <w:spacing w:val="-1"/>
        </w:rPr>
        <w:t>the</w:t>
      </w:r>
      <w:r>
        <w:rPr>
          <w:spacing w:val="1"/>
        </w:rPr>
        <w:t xml:space="preserve"> </w:t>
      </w:r>
      <w:r>
        <w:rPr>
          <w:spacing w:val="-2"/>
        </w:rPr>
        <w:t xml:space="preserve">whole </w:t>
      </w:r>
      <w:r>
        <w:rPr>
          <w:spacing w:val="-1"/>
        </w:rPr>
        <w:t>World</w:t>
      </w:r>
      <w:r>
        <w:rPr>
          <w:spacing w:val="1"/>
        </w:rPr>
        <w:t xml:space="preserve"> </w:t>
      </w:r>
      <w:r>
        <w:rPr>
          <w:spacing w:val="-2"/>
        </w:rPr>
        <w:t>will</w:t>
      </w:r>
      <w:r>
        <w:t xml:space="preserve"> </w:t>
      </w:r>
      <w:r>
        <w:rPr>
          <w:spacing w:val="-1"/>
        </w:rPr>
        <w:t>become</w:t>
      </w:r>
      <w:r>
        <w:rPr>
          <w:spacing w:val="1"/>
        </w:rPr>
        <w:t xml:space="preserve"> </w:t>
      </w:r>
      <w:r>
        <w:rPr>
          <w:spacing w:val="-1"/>
        </w:rPr>
        <w:t>Defect</w:t>
      </w:r>
      <w:r>
        <w:rPr>
          <w:spacing w:val="-2"/>
        </w:rPr>
        <w:t xml:space="preserve"> </w:t>
      </w:r>
      <w:r>
        <w:rPr>
          <w:spacing w:val="-1"/>
        </w:rPr>
        <w:t>Free!!</w:t>
      </w:r>
    </w:p>
    <w:p w:rsidR="00743C02" w:rsidRDefault="001F2438">
      <w:pPr>
        <w:pStyle w:val="Corpodetexto"/>
        <w:spacing w:before="120"/>
        <w:ind w:right="137"/>
      </w:pPr>
      <w:r>
        <w:t>And</w:t>
      </w:r>
      <w:r>
        <w:rPr>
          <w:spacing w:val="-1"/>
        </w:rPr>
        <w:t xml:space="preserve"> even</w:t>
      </w:r>
      <w:r>
        <w:t xml:space="preserve"> </w:t>
      </w:r>
      <w:r>
        <w:rPr>
          <w:spacing w:val="-1"/>
        </w:rPr>
        <w:t>meditation</w:t>
      </w:r>
      <w:r>
        <w:t xml:space="preserve"> is</w:t>
      </w:r>
      <w:r>
        <w:rPr>
          <w:spacing w:val="-1"/>
        </w:rPr>
        <w:t xml:space="preserve"> </w:t>
      </w:r>
      <w:r>
        <w:t>not</w:t>
      </w:r>
      <w:r>
        <w:rPr>
          <w:spacing w:val="-1"/>
        </w:rPr>
        <w:t xml:space="preserve"> enough,</w:t>
      </w:r>
      <w:r>
        <w:t xml:space="preserve"> now</w:t>
      </w:r>
      <w:r>
        <w:rPr>
          <w:spacing w:val="-2"/>
        </w:rPr>
        <w:t xml:space="preserve"> we</w:t>
      </w:r>
      <w:r>
        <w:rPr>
          <w:spacing w:val="1"/>
        </w:rPr>
        <w:t xml:space="preserve"> </w:t>
      </w:r>
      <w:r>
        <w:t xml:space="preserve">need real </w:t>
      </w:r>
      <w:r>
        <w:rPr>
          <w:spacing w:val="-1"/>
        </w:rPr>
        <w:t>Meditative</w:t>
      </w:r>
      <w:r>
        <w:rPr>
          <w:spacing w:val="35"/>
        </w:rPr>
        <w:t xml:space="preserve"> </w:t>
      </w:r>
      <w:r>
        <w:rPr>
          <w:spacing w:val="-1"/>
        </w:rPr>
        <w:t>Progress,</w:t>
      </w:r>
      <w:r>
        <w:rPr>
          <w:spacing w:val="-2"/>
        </w:rPr>
        <w:t xml:space="preserve"> </w:t>
      </w:r>
      <w:r>
        <w:t>a</w:t>
      </w:r>
      <w:r>
        <w:rPr>
          <w:spacing w:val="-1"/>
        </w:rPr>
        <w:t xml:space="preserve"> </w:t>
      </w:r>
      <w:r>
        <w:t xml:space="preserve">Speeding </w:t>
      </w:r>
      <w:r>
        <w:rPr>
          <w:spacing w:val="-1"/>
        </w:rPr>
        <w:t>up</w:t>
      </w:r>
      <w:r>
        <w:t xml:space="preserve"> of</w:t>
      </w:r>
      <w:r>
        <w:rPr>
          <w:spacing w:val="-1"/>
        </w:rPr>
        <w:t xml:space="preserve"> </w:t>
      </w:r>
      <w:r>
        <w:t>the</w:t>
      </w:r>
      <w:r>
        <w:rPr>
          <w:spacing w:val="1"/>
        </w:rPr>
        <w:t xml:space="preserve"> </w:t>
      </w:r>
      <w:r>
        <w:rPr>
          <w:spacing w:val="-1"/>
        </w:rPr>
        <w:t>Process</w:t>
      </w:r>
      <w:r>
        <w:t xml:space="preserve"> of </w:t>
      </w:r>
      <w:r>
        <w:rPr>
          <w:spacing w:val="-1"/>
        </w:rPr>
        <w:t>Meditation through</w:t>
      </w:r>
      <w:r>
        <w:rPr>
          <w:spacing w:val="33"/>
        </w:rPr>
        <w:t xml:space="preserve"> </w:t>
      </w:r>
      <w:r>
        <w:rPr>
          <w:spacing w:val="-1"/>
        </w:rPr>
        <w:t>Advanced</w:t>
      </w:r>
      <w:r>
        <w:rPr>
          <w:spacing w:val="-2"/>
        </w:rPr>
        <w:t xml:space="preserve"> </w:t>
      </w:r>
      <w:r>
        <w:rPr>
          <w:spacing w:val="-1"/>
        </w:rPr>
        <w:t>Energy</w:t>
      </w:r>
      <w:r>
        <w:rPr>
          <w:spacing w:val="-2"/>
        </w:rPr>
        <w:t xml:space="preserve"> </w:t>
      </w:r>
      <w:r>
        <w:rPr>
          <w:spacing w:val="-1"/>
        </w:rPr>
        <w:t>Enhancement</w:t>
      </w:r>
      <w:r>
        <w:t xml:space="preserve"> </w:t>
      </w:r>
      <w:r>
        <w:rPr>
          <w:spacing w:val="-1"/>
        </w:rPr>
        <w:t>Techniques.</w:t>
      </w:r>
      <w:r>
        <w:t xml:space="preserve"> </w:t>
      </w:r>
      <w:r>
        <w:rPr>
          <w:spacing w:val="-1"/>
        </w:rPr>
        <w:t>Energy</w:t>
      </w:r>
      <w:r>
        <w:rPr>
          <w:spacing w:val="-2"/>
        </w:rPr>
        <w:t xml:space="preserve"> </w:t>
      </w:r>
      <w:r>
        <w:rPr>
          <w:spacing w:val="-1"/>
        </w:rPr>
        <w:t>Enhancement</w:t>
      </w:r>
      <w:r>
        <w:rPr>
          <w:spacing w:val="47"/>
        </w:rPr>
        <w:t xml:space="preserve"> </w:t>
      </w:r>
      <w:r>
        <w:rPr>
          <w:spacing w:val="-1"/>
        </w:rPr>
        <w:t>Meditation</w:t>
      </w:r>
      <w:r>
        <w:rPr>
          <w:spacing w:val="-2"/>
        </w:rPr>
        <w:t xml:space="preserve"> </w:t>
      </w:r>
      <w:r>
        <w:rPr>
          <w:spacing w:val="-1"/>
        </w:rPr>
        <w:t>will</w:t>
      </w:r>
      <w:r>
        <w:t xml:space="preserve"> </w:t>
      </w:r>
      <w:r>
        <w:rPr>
          <w:spacing w:val="-1"/>
        </w:rPr>
        <w:t>give</w:t>
      </w:r>
      <w:r>
        <w:t xml:space="preserve"> </w:t>
      </w:r>
      <w:r>
        <w:rPr>
          <w:spacing w:val="-1"/>
        </w:rPr>
        <w:t>real</w:t>
      </w:r>
      <w:r>
        <w:rPr>
          <w:spacing w:val="-2"/>
        </w:rPr>
        <w:t xml:space="preserve"> </w:t>
      </w:r>
      <w:r>
        <w:rPr>
          <w:spacing w:val="-1"/>
        </w:rPr>
        <w:t>results</w:t>
      </w:r>
      <w:r>
        <w:rPr>
          <w:spacing w:val="-2"/>
        </w:rPr>
        <w:t xml:space="preserve"> </w:t>
      </w:r>
      <w:r>
        <w:rPr>
          <w:spacing w:val="-1"/>
        </w:rPr>
        <w:t>of</w:t>
      </w:r>
      <w:r>
        <w:rPr>
          <w:spacing w:val="-2"/>
        </w:rPr>
        <w:t xml:space="preserve"> </w:t>
      </w:r>
      <w:r>
        <w:rPr>
          <w:spacing w:val="-1"/>
        </w:rPr>
        <w:t>evolution,</w:t>
      </w:r>
      <w:r>
        <w:rPr>
          <w:spacing w:val="-2"/>
        </w:rPr>
        <w:t xml:space="preserve"> </w:t>
      </w:r>
      <w:r>
        <w:rPr>
          <w:spacing w:val="-1"/>
        </w:rPr>
        <w:t>coherence,</w:t>
      </w:r>
      <w:r>
        <w:rPr>
          <w:spacing w:val="-2"/>
        </w:rPr>
        <w:t xml:space="preserve"> </w:t>
      </w:r>
      <w:r>
        <w:rPr>
          <w:spacing w:val="-1"/>
        </w:rPr>
        <w:t>alignment</w:t>
      </w:r>
      <w:r>
        <w:rPr>
          <w:spacing w:val="41"/>
        </w:rPr>
        <w:t xml:space="preserve"> </w:t>
      </w:r>
      <w:r>
        <w:rPr>
          <w:spacing w:val="-1"/>
        </w:rPr>
        <w:t>and</w:t>
      </w:r>
      <w:r>
        <w:t xml:space="preserve"> </w:t>
      </w:r>
      <w:r>
        <w:rPr>
          <w:spacing w:val="-1"/>
        </w:rPr>
        <w:t>progress</w:t>
      </w:r>
      <w:r>
        <w:t xml:space="preserve"> </w:t>
      </w:r>
      <w:r>
        <w:rPr>
          <w:spacing w:val="-1"/>
        </w:rPr>
        <w:t>in</w:t>
      </w:r>
      <w:r>
        <w:rPr>
          <w:spacing w:val="-2"/>
        </w:rPr>
        <w:t xml:space="preserve"> our</w:t>
      </w:r>
      <w:r>
        <w:t xml:space="preserve"> </w:t>
      </w:r>
      <w:r>
        <w:rPr>
          <w:spacing w:val="-1"/>
        </w:rPr>
        <w:t>lives</w:t>
      </w:r>
      <w:r>
        <w:t xml:space="preserve"> </w:t>
      </w:r>
      <w:r>
        <w:rPr>
          <w:spacing w:val="-1"/>
        </w:rPr>
        <w:t>and</w:t>
      </w:r>
      <w:r>
        <w:t xml:space="preserve"> </w:t>
      </w:r>
      <w:r>
        <w:rPr>
          <w:spacing w:val="-1"/>
        </w:rPr>
        <w:t>in the</w:t>
      </w:r>
      <w:r>
        <w:rPr>
          <w:spacing w:val="-2"/>
        </w:rPr>
        <w:t xml:space="preserve"> </w:t>
      </w:r>
      <w:r>
        <w:rPr>
          <w:spacing w:val="-1"/>
        </w:rPr>
        <w:t>lives</w:t>
      </w:r>
      <w:r>
        <w:t xml:space="preserve"> </w:t>
      </w:r>
      <w:r>
        <w:rPr>
          <w:spacing w:val="-1"/>
        </w:rPr>
        <w:t>of</w:t>
      </w:r>
      <w:r>
        <w:rPr>
          <w:spacing w:val="-2"/>
        </w:rPr>
        <w:t xml:space="preserve"> </w:t>
      </w:r>
      <w:r>
        <w:rPr>
          <w:spacing w:val="-1"/>
        </w:rPr>
        <w:t>everyone</w:t>
      </w:r>
      <w:r>
        <w:t xml:space="preserve"> </w:t>
      </w:r>
      <w:r>
        <w:rPr>
          <w:spacing w:val="-1"/>
        </w:rPr>
        <w:t>in</w:t>
      </w:r>
      <w:r>
        <w:rPr>
          <w:spacing w:val="-2"/>
        </w:rPr>
        <w:t xml:space="preserve"> </w:t>
      </w:r>
      <w:r>
        <w:rPr>
          <w:spacing w:val="-1"/>
        </w:rPr>
        <w:t>the</w:t>
      </w:r>
      <w:r>
        <w:rPr>
          <w:spacing w:val="-2"/>
        </w:rPr>
        <w:t xml:space="preserve"> </w:t>
      </w:r>
      <w:r>
        <w:rPr>
          <w:spacing w:val="-1"/>
        </w:rPr>
        <w:t>World,</w:t>
      </w:r>
      <w:r>
        <w:rPr>
          <w:spacing w:val="32"/>
        </w:rPr>
        <w:t xml:space="preserve"> </w:t>
      </w:r>
      <w:r>
        <w:rPr>
          <w:spacing w:val="-1"/>
        </w:rPr>
        <w:t>FAST!!</w:t>
      </w:r>
    </w:p>
    <w:p w:rsidR="00743C02" w:rsidRDefault="001F2438">
      <w:pPr>
        <w:pStyle w:val="Corpodetexto"/>
        <w:ind w:right="135"/>
      </w:pPr>
      <w:r>
        <w:rPr>
          <w:spacing w:val="-1"/>
        </w:rPr>
        <w:t>Internal richness</w:t>
      </w:r>
      <w:r>
        <w:t xml:space="preserve"> </w:t>
      </w:r>
      <w:r>
        <w:rPr>
          <w:spacing w:val="-1"/>
        </w:rPr>
        <w:t>leads to external richness,</w:t>
      </w:r>
      <w:r>
        <w:t xml:space="preserve"> </w:t>
      </w:r>
      <w:r>
        <w:rPr>
          <w:spacing w:val="-2"/>
        </w:rPr>
        <w:t>luck</w:t>
      </w:r>
      <w:r>
        <w:t xml:space="preserve"> </w:t>
      </w:r>
      <w:r>
        <w:rPr>
          <w:spacing w:val="-1"/>
        </w:rPr>
        <w:t>and</w:t>
      </w:r>
      <w:r>
        <w:t xml:space="preserve"> </w:t>
      </w:r>
      <w:r>
        <w:rPr>
          <w:spacing w:val="-1"/>
        </w:rPr>
        <w:t>progress</w:t>
      </w:r>
      <w:r>
        <w:t xml:space="preserve"> </w:t>
      </w:r>
      <w:r>
        <w:rPr>
          <w:spacing w:val="-1"/>
        </w:rPr>
        <w:t>in all</w:t>
      </w:r>
      <w:r>
        <w:rPr>
          <w:spacing w:val="28"/>
        </w:rPr>
        <w:t xml:space="preserve"> </w:t>
      </w:r>
      <w:r>
        <w:t>areas</w:t>
      </w:r>
      <w:r>
        <w:rPr>
          <w:spacing w:val="-1"/>
        </w:rPr>
        <w:t xml:space="preserve"> </w:t>
      </w:r>
      <w:r>
        <w:t xml:space="preserve">of </w:t>
      </w:r>
      <w:r>
        <w:rPr>
          <w:spacing w:val="-1"/>
        </w:rPr>
        <w:t>your</w:t>
      </w:r>
      <w:r>
        <w:t xml:space="preserve"> </w:t>
      </w:r>
      <w:r>
        <w:rPr>
          <w:spacing w:val="-1"/>
        </w:rPr>
        <w:t>life.</w:t>
      </w:r>
      <w:r>
        <w:t xml:space="preserve"> </w:t>
      </w:r>
      <w:r>
        <w:rPr>
          <w:spacing w:val="-1"/>
        </w:rPr>
        <w:t xml:space="preserve">Rather </w:t>
      </w:r>
      <w:r>
        <w:t xml:space="preserve">than </w:t>
      </w:r>
      <w:r>
        <w:rPr>
          <w:spacing w:val="-1"/>
        </w:rPr>
        <w:t xml:space="preserve">being </w:t>
      </w:r>
      <w:r>
        <w:t>one</w:t>
      </w:r>
      <w:r>
        <w:rPr>
          <w:spacing w:val="1"/>
        </w:rPr>
        <w:t xml:space="preserve"> </w:t>
      </w:r>
      <w:r>
        <w:rPr>
          <w:spacing w:val="-2"/>
        </w:rPr>
        <w:t>who</w:t>
      </w:r>
      <w:r>
        <w:t xml:space="preserve"> cannot</w:t>
      </w:r>
      <w:r>
        <w:rPr>
          <w:spacing w:val="-1"/>
        </w:rPr>
        <w:t xml:space="preserve"> even</w:t>
      </w:r>
      <w:r>
        <w:t xml:space="preserve"> </w:t>
      </w:r>
      <w:r>
        <w:rPr>
          <w:spacing w:val="-1"/>
        </w:rPr>
        <w:t>manage</w:t>
      </w:r>
      <w:r>
        <w:rPr>
          <w:spacing w:val="33"/>
        </w:rPr>
        <w:t xml:space="preserve"> </w:t>
      </w:r>
      <w:r>
        <w:rPr>
          <w:spacing w:val="-1"/>
        </w:rPr>
        <w:t>your</w:t>
      </w:r>
      <w:r>
        <w:rPr>
          <w:spacing w:val="1"/>
        </w:rPr>
        <w:t xml:space="preserve"> </w:t>
      </w:r>
      <w:r>
        <w:rPr>
          <w:spacing w:val="-1"/>
        </w:rPr>
        <w:t>life,</w:t>
      </w:r>
      <w:r>
        <w:t xml:space="preserve"> </w:t>
      </w:r>
      <w:r>
        <w:rPr>
          <w:spacing w:val="-2"/>
        </w:rPr>
        <w:t>become</w:t>
      </w:r>
      <w:r>
        <w:t xml:space="preserve"> </w:t>
      </w:r>
      <w:r>
        <w:rPr>
          <w:spacing w:val="-1"/>
        </w:rPr>
        <w:t>one</w:t>
      </w:r>
      <w:r>
        <w:rPr>
          <w:spacing w:val="1"/>
        </w:rPr>
        <w:t xml:space="preserve"> </w:t>
      </w:r>
      <w:r>
        <w:rPr>
          <w:spacing w:val="-1"/>
        </w:rPr>
        <w:t>who not</w:t>
      </w:r>
      <w:r>
        <w:t xml:space="preserve"> </w:t>
      </w:r>
      <w:r>
        <w:rPr>
          <w:spacing w:val="-1"/>
        </w:rPr>
        <w:t>only</w:t>
      </w:r>
      <w:r>
        <w:rPr>
          <w:spacing w:val="-2"/>
        </w:rPr>
        <w:t xml:space="preserve"> </w:t>
      </w:r>
      <w:r>
        <w:rPr>
          <w:spacing w:val="-1"/>
        </w:rPr>
        <w:t>can</w:t>
      </w:r>
      <w:r>
        <w:t xml:space="preserve"> </w:t>
      </w:r>
      <w:r>
        <w:rPr>
          <w:spacing w:val="-1"/>
        </w:rPr>
        <w:t>manage</w:t>
      </w:r>
      <w:r>
        <w:t xml:space="preserve"> </w:t>
      </w:r>
      <w:r>
        <w:rPr>
          <w:spacing w:val="-1"/>
        </w:rPr>
        <w:t>your</w:t>
      </w:r>
      <w:r>
        <w:rPr>
          <w:spacing w:val="1"/>
        </w:rPr>
        <w:t xml:space="preserve"> </w:t>
      </w:r>
      <w:r>
        <w:rPr>
          <w:spacing w:val="-1"/>
        </w:rPr>
        <w:t>life</w:t>
      </w:r>
      <w:r>
        <w:rPr>
          <w:spacing w:val="1"/>
        </w:rPr>
        <w:t xml:space="preserve"> </w:t>
      </w:r>
      <w:r>
        <w:rPr>
          <w:spacing w:val="-1"/>
        </w:rPr>
        <w:t>but also</w:t>
      </w:r>
      <w:r>
        <w:rPr>
          <w:spacing w:val="32"/>
        </w:rPr>
        <w:t xml:space="preserve"> </w:t>
      </w:r>
      <w:r>
        <w:rPr>
          <w:spacing w:val="-1"/>
        </w:rPr>
        <w:t>the</w:t>
      </w:r>
      <w:r>
        <w:t xml:space="preserve"> </w:t>
      </w:r>
      <w:r>
        <w:rPr>
          <w:spacing w:val="-1"/>
        </w:rPr>
        <w:t>lives</w:t>
      </w:r>
      <w:r>
        <w:rPr>
          <w:spacing w:val="-2"/>
        </w:rPr>
        <w:t xml:space="preserve"> </w:t>
      </w:r>
      <w:r>
        <w:rPr>
          <w:spacing w:val="-1"/>
        </w:rPr>
        <w:t>of everyone</w:t>
      </w:r>
      <w:r>
        <w:t xml:space="preserve"> </w:t>
      </w:r>
      <w:r>
        <w:rPr>
          <w:spacing w:val="-1"/>
        </w:rPr>
        <w:t>around</w:t>
      </w:r>
      <w:r>
        <w:t xml:space="preserve"> </w:t>
      </w:r>
      <w:r>
        <w:rPr>
          <w:spacing w:val="-1"/>
        </w:rPr>
        <w:t>you</w:t>
      </w:r>
      <w:r>
        <w:rPr>
          <w:spacing w:val="-2"/>
        </w:rPr>
        <w:t xml:space="preserve"> </w:t>
      </w:r>
      <w:r>
        <w:rPr>
          <w:spacing w:val="-1"/>
        </w:rPr>
        <w:t>in</w:t>
      </w:r>
      <w:r>
        <w:t xml:space="preserve"> </w:t>
      </w:r>
      <w:r>
        <w:rPr>
          <w:spacing w:val="-1"/>
        </w:rPr>
        <w:t>Richness</w:t>
      </w:r>
      <w:r>
        <w:rPr>
          <w:spacing w:val="-3"/>
        </w:rPr>
        <w:t xml:space="preserve"> </w:t>
      </w:r>
      <w:r>
        <w:rPr>
          <w:spacing w:val="-1"/>
        </w:rPr>
        <w:t>and</w:t>
      </w:r>
      <w:r>
        <w:t xml:space="preserve"> </w:t>
      </w:r>
      <w:r>
        <w:rPr>
          <w:spacing w:val="-1"/>
        </w:rPr>
        <w:t xml:space="preserve">in </w:t>
      </w:r>
      <w:r>
        <w:rPr>
          <w:spacing w:val="-2"/>
        </w:rPr>
        <w:t>Health.</w:t>
      </w:r>
    </w:p>
    <w:p w:rsidR="00743C02" w:rsidRDefault="001F2438">
      <w:pPr>
        <w:pStyle w:val="Corpodetexto"/>
        <w:spacing w:before="120"/>
        <w:ind w:right="231"/>
      </w:pPr>
      <w:r>
        <w:t>In</w:t>
      </w:r>
      <w:r>
        <w:rPr>
          <w:spacing w:val="-1"/>
        </w:rPr>
        <w:t xml:space="preserve"> </w:t>
      </w:r>
      <w:r>
        <w:t xml:space="preserve">this </w:t>
      </w:r>
      <w:r>
        <w:rPr>
          <w:spacing w:val="-1"/>
        </w:rPr>
        <w:t>way,</w:t>
      </w:r>
      <w:r>
        <w:t xml:space="preserve"> </w:t>
      </w:r>
      <w:r>
        <w:rPr>
          <w:spacing w:val="-1"/>
        </w:rPr>
        <w:t>through</w:t>
      </w:r>
      <w:r>
        <w:t xml:space="preserve"> </w:t>
      </w:r>
      <w:r>
        <w:rPr>
          <w:spacing w:val="-1"/>
        </w:rPr>
        <w:t>Meditation YOUR life,</w:t>
      </w:r>
      <w:r>
        <w:rPr>
          <w:spacing w:val="-2"/>
        </w:rPr>
        <w:t xml:space="preserve"> </w:t>
      </w:r>
      <w:r>
        <w:rPr>
          <w:spacing w:val="-1"/>
        </w:rPr>
        <w:t>the</w:t>
      </w:r>
      <w:r>
        <w:t xml:space="preserve"> </w:t>
      </w:r>
      <w:r>
        <w:rPr>
          <w:spacing w:val="-1"/>
        </w:rPr>
        <w:t xml:space="preserve">lives </w:t>
      </w:r>
      <w:r>
        <w:t xml:space="preserve">of </w:t>
      </w:r>
      <w:r>
        <w:rPr>
          <w:spacing w:val="-2"/>
        </w:rPr>
        <w:t>your</w:t>
      </w:r>
      <w:r>
        <w:rPr>
          <w:spacing w:val="1"/>
        </w:rPr>
        <w:t xml:space="preserve"> </w:t>
      </w:r>
      <w:r>
        <w:rPr>
          <w:spacing w:val="-1"/>
        </w:rPr>
        <w:t>family</w:t>
      </w:r>
      <w:r>
        <w:rPr>
          <w:spacing w:val="47"/>
        </w:rPr>
        <w:t xml:space="preserve"> </w:t>
      </w:r>
      <w:r>
        <w:rPr>
          <w:spacing w:val="-1"/>
        </w:rPr>
        <w:t>and friends,</w:t>
      </w:r>
      <w:r>
        <w:rPr>
          <w:spacing w:val="-2"/>
        </w:rPr>
        <w:t xml:space="preserve"> </w:t>
      </w:r>
      <w:r>
        <w:rPr>
          <w:spacing w:val="-1"/>
        </w:rPr>
        <w:t>your</w:t>
      </w:r>
      <w:r>
        <w:rPr>
          <w:spacing w:val="1"/>
        </w:rPr>
        <w:t xml:space="preserve"> </w:t>
      </w:r>
      <w:r>
        <w:rPr>
          <w:spacing w:val="-1"/>
        </w:rPr>
        <w:t>City, Country and</w:t>
      </w:r>
      <w:r>
        <w:rPr>
          <w:spacing w:val="-2"/>
        </w:rPr>
        <w:t xml:space="preserve"> </w:t>
      </w:r>
      <w:r>
        <w:rPr>
          <w:spacing w:val="-1"/>
        </w:rPr>
        <w:t>Planet can be</w:t>
      </w:r>
      <w:r>
        <w:t xml:space="preserve"> </w:t>
      </w:r>
      <w:r>
        <w:rPr>
          <w:spacing w:val="-1"/>
        </w:rPr>
        <w:t>benefited</w:t>
      </w:r>
      <w:r>
        <w:rPr>
          <w:spacing w:val="-2"/>
        </w:rPr>
        <w:t xml:space="preserve"> </w:t>
      </w:r>
      <w:r>
        <w:t>as</w:t>
      </w:r>
      <w:r>
        <w:rPr>
          <w:spacing w:val="59"/>
        </w:rPr>
        <w:t xml:space="preserve"> </w:t>
      </w:r>
      <w:r>
        <w:rPr>
          <w:spacing w:val="-1"/>
        </w:rPr>
        <w:t>waves</w:t>
      </w:r>
      <w:r>
        <w:t xml:space="preserve"> </w:t>
      </w:r>
      <w:r>
        <w:rPr>
          <w:spacing w:val="-1"/>
        </w:rPr>
        <w:t>of</w:t>
      </w:r>
      <w:r>
        <w:t xml:space="preserve"> </w:t>
      </w:r>
      <w:r>
        <w:rPr>
          <w:spacing w:val="-1"/>
        </w:rPr>
        <w:t>meditational</w:t>
      </w:r>
      <w:r>
        <w:rPr>
          <w:spacing w:val="-2"/>
        </w:rPr>
        <w:t xml:space="preserve"> </w:t>
      </w:r>
      <w:r>
        <w:rPr>
          <w:spacing w:val="-1"/>
        </w:rPr>
        <w:t>energy</w:t>
      </w:r>
      <w:r>
        <w:rPr>
          <w:spacing w:val="-2"/>
        </w:rPr>
        <w:t xml:space="preserve"> </w:t>
      </w:r>
      <w:r>
        <w:rPr>
          <w:spacing w:val="-1"/>
        </w:rPr>
        <w:t>are</w:t>
      </w:r>
      <w:r>
        <w:t xml:space="preserve"> </w:t>
      </w:r>
      <w:r>
        <w:rPr>
          <w:spacing w:val="-1"/>
        </w:rPr>
        <w:t>projected</w:t>
      </w:r>
      <w:r>
        <w:rPr>
          <w:spacing w:val="-2"/>
        </w:rPr>
        <w:t xml:space="preserve"> </w:t>
      </w:r>
      <w:r>
        <w:rPr>
          <w:spacing w:val="-1"/>
        </w:rPr>
        <w:t>and</w:t>
      </w:r>
      <w:r>
        <w:t xml:space="preserve"> </w:t>
      </w:r>
      <w:r>
        <w:rPr>
          <w:spacing w:val="-1"/>
        </w:rPr>
        <w:t>spread</w:t>
      </w:r>
      <w:r>
        <w:rPr>
          <w:spacing w:val="-2"/>
        </w:rPr>
        <w:t xml:space="preserve"> </w:t>
      </w:r>
      <w:r>
        <w:rPr>
          <w:spacing w:val="-1"/>
        </w:rPr>
        <w:t>to</w:t>
      </w:r>
      <w:r>
        <w:rPr>
          <w:spacing w:val="-2"/>
        </w:rPr>
        <w:t xml:space="preserve"> </w:t>
      </w:r>
      <w:r>
        <w:t>all</w:t>
      </w:r>
      <w:r>
        <w:rPr>
          <w:spacing w:val="-2"/>
        </w:rPr>
        <w:t xml:space="preserve"> </w:t>
      </w:r>
      <w:r>
        <w:rPr>
          <w:spacing w:val="-1"/>
        </w:rPr>
        <w:t>areas</w:t>
      </w:r>
      <w:r>
        <w:rPr>
          <w:spacing w:val="37"/>
        </w:rPr>
        <w:t xml:space="preserve"> </w:t>
      </w:r>
      <w:r>
        <w:rPr>
          <w:spacing w:val="-1"/>
        </w:rPr>
        <w:t>of</w:t>
      </w:r>
      <w:r>
        <w:t xml:space="preserve"> </w:t>
      </w:r>
      <w:r>
        <w:rPr>
          <w:spacing w:val="-1"/>
        </w:rPr>
        <w:t>your</w:t>
      </w:r>
      <w:r>
        <w:rPr>
          <w:spacing w:val="1"/>
        </w:rPr>
        <w:t xml:space="preserve"> </w:t>
      </w:r>
      <w:r>
        <w:rPr>
          <w:spacing w:val="-1"/>
        </w:rPr>
        <w:t>life</w:t>
      </w:r>
      <w:r>
        <w:t xml:space="preserve"> </w:t>
      </w:r>
      <w:r>
        <w:rPr>
          <w:spacing w:val="-1"/>
        </w:rPr>
        <w:t>and</w:t>
      </w:r>
      <w:r>
        <w:t xml:space="preserve"> </w:t>
      </w:r>
      <w:r>
        <w:rPr>
          <w:spacing w:val="-1"/>
        </w:rPr>
        <w:t>planet of</w:t>
      </w:r>
      <w:r>
        <w:t xml:space="preserve"> </w:t>
      </w:r>
      <w:r>
        <w:rPr>
          <w:spacing w:val="-1"/>
        </w:rPr>
        <w:t>residence</w:t>
      </w:r>
      <w:r>
        <w:t xml:space="preserve"> </w:t>
      </w:r>
      <w:r>
        <w:rPr>
          <w:spacing w:val="-1"/>
        </w:rPr>
        <w:t>for this</w:t>
      </w:r>
      <w:r>
        <w:t xml:space="preserve"> </w:t>
      </w:r>
      <w:r>
        <w:rPr>
          <w:spacing w:val="-1"/>
        </w:rPr>
        <w:t>life</w:t>
      </w:r>
      <w:r>
        <w:t xml:space="preserve"> </w:t>
      </w:r>
      <w:r>
        <w:rPr>
          <w:spacing w:val="-1"/>
        </w:rPr>
        <w:t>and all</w:t>
      </w:r>
      <w:r>
        <w:t xml:space="preserve"> </w:t>
      </w:r>
      <w:r>
        <w:rPr>
          <w:spacing w:val="-1"/>
        </w:rPr>
        <w:t>your</w:t>
      </w:r>
      <w:r>
        <w:rPr>
          <w:spacing w:val="1"/>
        </w:rPr>
        <w:t xml:space="preserve"> </w:t>
      </w:r>
      <w:r>
        <w:rPr>
          <w:spacing w:val="-1"/>
        </w:rPr>
        <w:t>future</w:t>
      </w:r>
      <w:r>
        <w:rPr>
          <w:spacing w:val="22"/>
        </w:rPr>
        <w:t xml:space="preserve"> </w:t>
      </w:r>
      <w:r>
        <w:rPr>
          <w:spacing w:val="-1"/>
        </w:rPr>
        <w:t>lives. START NOW!!</w:t>
      </w:r>
    </w:p>
    <w:p w:rsidR="00743C02" w:rsidRDefault="00743C02">
      <w:pPr>
        <w:rPr>
          <w:rFonts w:ascii="Lucida Sans" w:eastAsia="Lucida Sans" w:hAnsi="Lucida Sans" w:cs="Lucida Sans"/>
          <w:sz w:val="20"/>
          <w:szCs w:val="20"/>
        </w:rPr>
      </w:pPr>
    </w:p>
    <w:p w:rsidR="00743C02" w:rsidRDefault="00743C02">
      <w:pPr>
        <w:spacing w:before="10"/>
        <w:rPr>
          <w:rFonts w:ascii="Lucida Sans" w:eastAsia="Lucida Sans" w:hAnsi="Lucida Sans" w:cs="Lucida Sans"/>
          <w:sz w:val="19"/>
          <w:szCs w:val="19"/>
        </w:rPr>
      </w:pPr>
    </w:p>
    <w:p w:rsidR="00743C02" w:rsidRDefault="001F2438">
      <w:pPr>
        <w:spacing w:line="200" w:lineRule="atLeast"/>
        <w:ind w:left="14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07053" cy="2780347"/>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0" cstate="print"/>
                    <a:stretch>
                      <a:fillRect/>
                    </a:stretch>
                  </pic:blipFill>
                  <pic:spPr>
                    <a:xfrm>
                      <a:off x="0" y="0"/>
                      <a:ext cx="4107053" cy="2780347"/>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20" w:bottom="900" w:left="900" w:header="0" w:footer="710" w:gutter="0"/>
          <w:cols w:space="720"/>
        </w:sectPr>
      </w:pPr>
    </w:p>
    <w:p w:rsidR="00897EB2" w:rsidRPr="00C033F0" w:rsidRDefault="00897EB2" w:rsidP="00897EB2">
      <w:pPr>
        <w:pStyle w:val="NormalWeb"/>
        <w:spacing w:before="120" w:after="120"/>
        <w:jc w:val="center"/>
        <w:rPr>
          <w:rFonts w:ascii="Arial Black" w:hAnsi="Arial Black"/>
          <w:color w:val="FF0000"/>
          <w:sz w:val="56"/>
          <w:szCs w:val="56"/>
          <w:highlight w:val="yellow"/>
        </w:rPr>
      </w:pPr>
      <w:r w:rsidRPr="00C033F0">
        <w:rPr>
          <w:rFonts w:ascii="Arial Black" w:hAnsi="Arial Black"/>
          <w:color w:val="FF0000"/>
          <w:sz w:val="56"/>
          <w:szCs w:val="56"/>
          <w:highlight w:val="yellow"/>
        </w:rPr>
        <w:lastRenderedPageBreak/>
        <w:t>Satchidanand's Movie Reviews</w:t>
      </w:r>
    </w:p>
    <w:p w:rsidR="00897EB2" w:rsidRDefault="00897EB2" w:rsidP="00897EB2">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897EB2" w:rsidRPr="00C033F0" w:rsidRDefault="00E5021A" w:rsidP="00897EB2">
      <w:pPr>
        <w:pStyle w:val="NormalWeb"/>
        <w:spacing w:before="120" w:after="120"/>
        <w:jc w:val="center"/>
        <w:rPr>
          <w:rFonts w:ascii="Arial Black" w:hAnsi="Arial Black"/>
          <w:color w:val="FF0000"/>
        </w:rPr>
      </w:pPr>
      <w:hyperlink r:id="rId21" w:history="1">
        <w:r w:rsidR="00897EB2" w:rsidRPr="00C033F0">
          <w:rPr>
            <w:rStyle w:val="Hyperlink"/>
            <w:rFonts w:ascii="Arial Black" w:hAnsi="Arial Black"/>
            <w:highlight w:val="yellow"/>
          </w:rPr>
          <w:t>http://www.energyenhancement.org/Spiritual-Movie-Reviews/Energy-Enhancement-spiritual-esoteric-movie-reviews-by-Satchidanand.pdf</w:t>
        </w:r>
      </w:hyperlink>
    </w:p>
    <w:p w:rsidR="00897EB2" w:rsidRPr="00C033F0" w:rsidRDefault="00897EB2" w:rsidP="00897EB2">
      <w:pPr>
        <w:pStyle w:val="NormalWeb"/>
        <w:spacing w:before="120" w:after="120"/>
        <w:jc w:val="center"/>
        <w:rPr>
          <w:rFonts w:ascii="Arial Black" w:hAnsi="Arial Black"/>
          <w:color w:val="FF0000"/>
          <w:highlight w:val="yellow"/>
        </w:rPr>
      </w:pPr>
    </w:p>
    <w:p w:rsidR="00897EB2" w:rsidRPr="00C033F0" w:rsidRDefault="00E5021A" w:rsidP="00897EB2">
      <w:pPr>
        <w:pStyle w:val="NormalWeb"/>
        <w:spacing w:before="120" w:after="120"/>
        <w:jc w:val="center"/>
        <w:rPr>
          <w:rFonts w:ascii="Arial Black" w:hAnsi="Arial Black"/>
          <w:highlight w:val="yellow"/>
        </w:rPr>
      </w:pPr>
      <w:hyperlink r:id="rId22" w:history="1">
        <w:r w:rsidR="00897EB2" w:rsidRPr="00C033F0">
          <w:rPr>
            <w:rStyle w:val="Hyperlink"/>
            <w:rFonts w:ascii="Arial Black" w:hAnsi="Arial Black"/>
            <w:highlight w:val="yellow"/>
          </w:rPr>
          <w:t>http://www.energyenhancement.org/Spiritual-Movie-Reviews-Satchidanand/Index.html</w:t>
        </w:r>
      </w:hyperlink>
    </w:p>
    <w:p w:rsidR="00897EB2" w:rsidRPr="00C033F0" w:rsidRDefault="00897EB2" w:rsidP="00897EB2">
      <w:pPr>
        <w:pStyle w:val="NormalWeb"/>
        <w:spacing w:before="120" w:after="120"/>
        <w:jc w:val="center"/>
        <w:rPr>
          <w:rFonts w:ascii="Arial Black" w:hAnsi="Arial Black"/>
          <w:highlight w:val="yellow"/>
        </w:rPr>
      </w:pPr>
      <w:r>
        <w:rPr>
          <w:rFonts w:ascii="Arial Black" w:hAnsi="Arial Black"/>
          <w:noProof/>
          <w:lang w:val="pt-BR" w:eastAsia="pt-BR"/>
        </w:rPr>
        <w:drawing>
          <wp:inline distT="0" distB="0" distL="0" distR="0">
            <wp:extent cx="4274820" cy="3040380"/>
            <wp:effectExtent l="19050" t="0" r="0" b="0"/>
            <wp:docPr id="114" name="Imagem 114"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piritual-Movie-Reviews-Cover-sm"/>
                    <pic:cNvPicPr>
                      <a:picLocks noChangeAspect="1" noChangeArrowheads="1"/>
                    </pic:cNvPicPr>
                  </pic:nvPicPr>
                  <pic:blipFill>
                    <a:blip r:embed="rId23" cstate="print"/>
                    <a:srcRect/>
                    <a:stretch>
                      <a:fillRect/>
                    </a:stretch>
                  </pic:blipFill>
                  <pic:spPr bwMode="auto">
                    <a:xfrm>
                      <a:off x="0" y="0"/>
                      <a:ext cx="4274820" cy="3040380"/>
                    </a:xfrm>
                    <a:prstGeom prst="rect">
                      <a:avLst/>
                    </a:prstGeom>
                    <a:noFill/>
                    <a:ln w="9525">
                      <a:noFill/>
                      <a:miter lim="800000"/>
                      <a:headEnd/>
                      <a:tailEnd/>
                    </a:ln>
                  </pic:spPr>
                </pic:pic>
              </a:graphicData>
            </a:graphic>
          </wp:inline>
        </w:drawing>
      </w:r>
    </w:p>
    <w:p w:rsidR="00897EB2" w:rsidRPr="00C033F0" w:rsidRDefault="00897EB2" w:rsidP="00897EB2">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lastRenderedPageBreak/>
        <w:t>Energy Enhancement Spiritual Movie Reviews Book - Volume 1 by Satchidanand Immortalises the Kundalini Energy which Radiates from Satanically Blacklisted by the Dark Side - Movies like..</w:t>
      </w:r>
    </w:p>
    <w:p w:rsidR="00897EB2" w:rsidRPr="00C033F0" w:rsidRDefault="00897EB2" w:rsidP="00897EB2">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King Arthur - Legend of the Sword The Story of Enlightenment - by Guy Ritchie - a Movie Review by Satchidanand </w:t>
      </w:r>
    </w:p>
    <w:p w:rsidR="00897EB2" w:rsidRPr="00C033F0" w:rsidRDefault="00897EB2" w:rsidP="00897EB2">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897EB2" w:rsidRPr="00C033F0" w:rsidRDefault="00897EB2" w:rsidP="00897EB2">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897EB2" w:rsidRPr="00C033F0" w:rsidRDefault="00897EB2" w:rsidP="00897EB2">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897EB2" w:rsidRPr="00C033F0" w:rsidRDefault="00897EB2" w:rsidP="00897EB2">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897EB2" w:rsidRPr="00C033F0" w:rsidRDefault="00897EB2" w:rsidP="00897EB2">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743C02" w:rsidRDefault="00897EB2" w:rsidP="00897EB2">
      <w:pPr>
        <w:pStyle w:val="Ttulo21"/>
        <w:spacing w:before="9"/>
        <w:ind w:left="121" w:right="119" w:firstLine="1"/>
        <w:jc w:val="center"/>
      </w:pPr>
      <w:r w:rsidRPr="00C033F0">
        <w:rPr>
          <w:rFonts w:ascii="Arial Black" w:hAnsi="Arial Black"/>
          <w:color w:val="FF0000"/>
          <w:sz w:val="28"/>
          <w:szCs w:val="28"/>
          <w:highlight w:val="yellow"/>
        </w:rPr>
        <w:t xml:space="preserve">Energy Enhancement Spiritual Movie Reviews Book - Volume 1 by Satchidanand </w:t>
      </w:r>
      <w:r w:rsidR="001F2438">
        <w:rPr>
          <w:b/>
          <w:bCs/>
        </w:rPr>
        <w:lastRenderedPageBreak/>
        <w:t>Energy</w:t>
      </w:r>
      <w:r w:rsidR="001F2438">
        <w:rPr>
          <w:b/>
          <w:bCs/>
          <w:spacing w:val="-43"/>
        </w:rPr>
        <w:t xml:space="preserve"> </w:t>
      </w:r>
      <w:r w:rsidR="001F2438">
        <w:rPr>
          <w:b/>
          <w:bCs/>
        </w:rPr>
        <w:t>Enhancement</w:t>
      </w:r>
      <w:r w:rsidR="001F2438">
        <w:rPr>
          <w:b/>
          <w:bCs/>
          <w:w w:val="99"/>
        </w:rPr>
        <w:t xml:space="preserve"> </w:t>
      </w:r>
      <w:r w:rsidR="001F2438">
        <w:rPr>
          <w:b/>
          <w:bCs/>
        </w:rPr>
        <w:t>Satchidanand’s</w:t>
      </w:r>
      <w:r w:rsidR="001F2438">
        <w:rPr>
          <w:b/>
          <w:bCs/>
          <w:spacing w:val="-20"/>
        </w:rPr>
        <w:t xml:space="preserve"> </w:t>
      </w:r>
      <w:r w:rsidR="001F2438">
        <w:rPr>
          <w:b/>
          <w:bCs/>
        </w:rPr>
        <w:t>90</w:t>
      </w:r>
      <w:r w:rsidR="001F2438">
        <w:rPr>
          <w:b/>
          <w:bCs/>
          <w:spacing w:val="-19"/>
        </w:rPr>
        <w:t xml:space="preserve"> </w:t>
      </w:r>
      <w:r w:rsidR="001F2438">
        <w:rPr>
          <w:b/>
          <w:bCs/>
        </w:rPr>
        <w:t>minute</w:t>
      </w:r>
      <w:r w:rsidR="001F2438">
        <w:rPr>
          <w:b/>
          <w:bCs/>
          <w:spacing w:val="-20"/>
        </w:rPr>
        <w:t xml:space="preserve"> </w:t>
      </w:r>
      <w:r w:rsidR="001F2438">
        <w:rPr>
          <w:b/>
          <w:bCs/>
        </w:rPr>
        <w:t>talk</w:t>
      </w:r>
      <w:r w:rsidR="001F2438">
        <w:rPr>
          <w:b/>
          <w:bCs/>
          <w:w w:val="99"/>
        </w:rPr>
        <w:t xml:space="preserve"> </w:t>
      </w:r>
      <w:r w:rsidR="001F2438">
        <w:rPr>
          <w:b/>
          <w:bCs/>
        </w:rPr>
        <w:t>on</w:t>
      </w:r>
      <w:r w:rsidR="001F2438">
        <w:rPr>
          <w:b/>
          <w:bCs/>
          <w:spacing w:val="-17"/>
        </w:rPr>
        <w:t xml:space="preserve"> </w:t>
      </w:r>
      <w:r w:rsidR="001F2438">
        <w:rPr>
          <w:b/>
          <w:bCs/>
        </w:rPr>
        <w:t>the</w:t>
      </w:r>
      <w:r w:rsidR="001F2438">
        <w:rPr>
          <w:b/>
          <w:bCs/>
          <w:spacing w:val="-16"/>
        </w:rPr>
        <w:t xml:space="preserve"> </w:t>
      </w:r>
      <w:r w:rsidR="001F2438">
        <w:rPr>
          <w:b/>
          <w:bCs/>
        </w:rPr>
        <w:t>Energy</w:t>
      </w:r>
      <w:r w:rsidR="001F2438">
        <w:rPr>
          <w:b/>
          <w:bCs/>
          <w:spacing w:val="-16"/>
        </w:rPr>
        <w:t xml:space="preserve"> </w:t>
      </w:r>
      <w:r w:rsidR="001F2438">
        <w:rPr>
          <w:b/>
          <w:bCs/>
        </w:rPr>
        <w:t>of</w:t>
      </w:r>
      <w:r w:rsidR="001F2438">
        <w:rPr>
          <w:b/>
          <w:bCs/>
          <w:spacing w:val="-16"/>
        </w:rPr>
        <w:t xml:space="preserve"> </w:t>
      </w:r>
      <w:r w:rsidR="001F2438">
        <w:rPr>
          <w:b/>
          <w:bCs/>
        </w:rPr>
        <w:t>Enlightenment</w:t>
      </w:r>
    </w:p>
    <w:p w:rsidR="00743C02" w:rsidRDefault="001F2438">
      <w:pPr>
        <w:pStyle w:val="Ttulo51"/>
        <w:spacing w:before="120"/>
        <w:ind w:left="121" w:right="119"/>
        <w:jc w:val="center"/>
      </w:pPr>
      <w:r>
        <w:rPr>
          <w:b/>
          <w:spacing w:val="-1"/>
        </w:rPr>
        <w:t xml:space="preserve">THE NECCESSITY FOR THE ENERGY OF </w:t>
      </w:r>
      <w:r>
        <w:rPr>
          <w:b/>
        </w:rPr>
        <w:t>A</w:t>
      </w:r>
      <w:r>
        <w:rPr>
          <w:b/>
          <w:spacing w:val="27"/>
        </w:rPr>
        <w:t xml:space="preserve"> </w:t>
      </w:r>
      <w:r>
        <w:rPr>
          <w:b/>
          <w:spacing w:val="-1"/>
        </w:rPr>
        <w:t>MASTER</w:t>
      </w:r>
    </w:p>
    <w:p w:rsidR="00743C02" w:rsidRDefault="00743C02">
      <w:pPr>
        <w:spacing w:before="3"/>
        <w:rPr>
          <w:rFonts w:ascii="Lucida Sans" w:eastAsia="Lucida Sans" w:hAnsi="Lucida Sans" w:cs="Lucida Sans"/>
          <w:b/>
          <w:bCs/>
          <w:sz w:val="30"/>
          <w:szCs w:val="30"/>
        </w:rPr>
      </w:pPr>
    </w:p>
    <w:p w:rsidR="00743C02" w:rsidRDefault="001F2438">
      <w:pPr>
        <w:pStyle w:val="Corpodetexto"/>
        <w:spacing w:before="0"/>
        <w:ind w:right="203" w:firstLine="63"/>
      </w:pPr>
      <w:r>
        <w:rPr>
          <w:spacing w:val="-1"/>
        </w:rPr>
        <w:t>(Energy</w:t>
      </w:r>
      <w:r>
        <w:rPr>
          <w:spacing w:val="-2"/>
        </w:rPr>
        <w:t xml:space="preserve"> </w:t>
      </w:r>
      <w:r>
        <w:rPr>
          <w:spacing w:val="-1"/>
        </w:rPr>
        <w:t>Enhancement</w:t>
      </w:r>
      <w:r>
        <w:rPr>
          <w:spacing w:val="-2"/>
        </w:rPr>
        <w:t xml:space="preserve"> </w:t>
      </w:r>
      <w:r>
        <w:rPr>
          <w:spacing w:val="-1"/>
        </w:rPr>
        <w:t>Synthesisof</w:t>
      </w:r>
      <w:r>
        <w:t xml:space="preserve"> </w:t>
      </w:r>
      <w:r>
        <w:rPr>
          <w:spacing w:val="-1"/>
        </w:rPr>
        <w:t>Light</w:t>
      </w:r>
      <w:r>
        <w:t xml:space="preserve"> </w:t>
      </w:r>
      <w:r>
        <w:rPr>
          <w:spacing w:val="-2"/>
        </w:rPr>
        <w:t>Symbol</w:t>
      </w:r>
      <w:r>
        <w:t xml:space="preserve"> </w:t>
      </w:r>
      <w:r>
        <w:rPr>
          <w:spacing w:val="-1"/>
        </w:rPr>
        <w:t>left,</w:t>
      </w:r>
      <w:r>
        <w:rPr>
          <w:spacing w:val="-2"/>
        </w:rPr>
        <w:t xml:space="preserve"> </w:t>
      </w:r>
      <w:r>
        <w:rPr>
          <w:spacing w:val="-1"/>
        </w:rPr>
        <w:t>the</w:t>
      </w:r>
      <w:r>
        <w:t xml:space="preserve"> </w:t>
      </w:r>
      <w:r>
        <w:rPr>
          <w:spacing w:val="-1"/>
        </w:rPr>
        <w:t>synthesis</w:t>
      </w:r>
      <w:r>
        <w:rPr>
          <w:spacing w:val="38"/>
        </w:rPr>
        <w:t xml:space="preserve"> </w:t>
      </w:r>
      <w:r>
        <w:rPr>
          <w:spacing w:val="-1"/>
        </w:rPr>
        <w:t>of</w:t>
      </w:r>
      <w:r>
        <w:rPr>
          <w:spacing w:val="-2"/>
        </w:rPr>
        <w:t xml:space="preserve"> </w:t>
      </w:r>
      <w:r>
        <w:rPr>
          <w:spacing w:val="-1"/>
        </w:rPr>
        <w:t>all</w:t>
      </w:r>
      <w:r>
        <w:t xml:space="preserve"> </w:t>
      </w:r>
      <w:r>
        <w:rPr>
          <w:spacing w:val="-1"/>
        </w:rPr>
        <w:t>paths,</w:t>
      </w:r>
      <w:r>
        <w:t xml:space="preserve"> </w:t>
      </w:r>
      <w:r>
        <w:rPr>
          <w:spacing w:val="-1"/>
        </w:rPr>
        <w:t>the</w:t>
      </w:r>
      <w:r>
        <w:t xml:space="preserve"> </w:t>
      </w:r>
      <w:r>
        <w:rPr>
          <w:spacing w:val="-1"/>
        </w:rPr>
        <w:t>synthesis</w:t>
      </w:r>
      <w:r>
        <w:t xml:space="preserve"> </w:t>
      </w:r>
      <w:r>
        <w:rPr>
          <w:spacing w:val="-1"/>
        </w:rPr>
        <w:t>of</w:t>
      </w:r>
      <w:r>
        <w:rPr>
          <w:spacing w:val="-2"/>
        </w:rPr>
        <w:t xml:space="preserve"> </w:t>
      </w:r>
      <w:r>
        <w:t xml:space="preserve">all </w:t>
      </w:r>
      <w:r>
        <w:rPr>
          <w:spacing w:val="-1"/>
        </w:rPr>
        <w:t>chakras,</w:t>
      </w:r>
      <w:r>
        <w:rPr>
          <w:spacing w:val="-2"/>
        </w:rPr>
        <w:t xml:space="preserve"> </w:t>
      </w:r>
      <w:r>
        <w:rPr>
          <w:spacing w:val="-1"/>
        </w:rPr>
        <w:t>the</w:t>
      </w:r>
      <w:r>
        <w:rPr>
          <w:spacing w:val="-2"/>
        </w:rPr>
        <w:t xml:space="preserve"> </w:t>
      </w:r>
      <w:r>
        <w:rPr>
          <w:spacing w:val="-1"/>
        </w:rPr>
        <w:t>heart</w:t>
      </w:r>
      <w:r>
        <w:rPr>
          <w:spacing w:val="-2"/>
        </w:rPr>
        <w:t xml:space="preserve"> </w:t>
      </w:r>
      <w:r>
        <w:rPr>
          <w:spacing w:val="-1"/>
        </w:rPr>
        <w:t>center,</w:t>
      </w:r>
      <w:r>
        <w:rPr>
          <w:spacing w:val="-2"/>
        </w:rPr>
        <w:t xml:space="preserve"> </w:t>
      </w:r>
      <w:r>
        <w:rPr>
          <w:spacing w:val="-1"/>
        </w:rPr>
        <w:t>the</w:t>
      </w:r>
      <w:r>
        <w:rPr>
          <w:spacing w:val="30"/>
        </w:rPr>
        <w:t xml:space="preserve"> </w:t>
      </w:r>
      <w:r>
        <w:rPr>
          <w:spacing w:val="-1"/>
        </w:rPr>
        <w:t>radiance</w:t>
      </w:r>
      <w:r>
        <w:t xml:space="preserve"> </w:t>
      </w:r>
      <w:r>
        <w:rPr>
          <w:spacing w:val="-1"/>
        </w:rPr>
        <w:t>of</w:t>
      </w:r>
      <w:r>
        <w:rPr>
          <w:spacing w:val="-2"/>
        </w:rPr>
        <w:t xml:space="preserve"> </w:t>
      </w:r>
      <w:r>
        <w:rPr>
          <w:spacing w:val="-1"/>
        </w:rPr>
        <w:t>all</w:t>
      </w:r>
      <w:r>
        <w:rPr>
          <w:spacing w:val="-2"/>
        </w:rPr>
        <w:t xml:space="preserve"> </w:t>
      </w:r>
      <w:r>
        <w:rPr>
          <w:spacing w:val="-1"/>
        </w:rPr>
        <w:t>the</w:t>
      </w:r>
      <w:r>
        <w:t xml:space="preserve"> </w:t>
      </w:r>
      <w:r>
        <w:rPr>
          <w:spacing w:val="-1"/>
        </w:rPr>
        <w:t>light</w:t>
      </w:r>
      <w:r>
        <w:rPr>
          <w:spacing w:val="-2"/>
        </w:rPr>
        <w:t xml:space="preserve"> </w:t>
      </w:r>
      <w:r>
        <w:rPr>
          <w:spacing w:val="-1"/>
        </w:rPr>
        <w:t>of</w:t>
      </w:r>
      <w:r>
        <w:rPr>
          <w:spacing w:val="-2"/>
        </w:rPr>
        <w:t xml:space="preserve"> </w:t>
      </w:r>
      <w:r>
        <w:rPr>
          <w:spacing w:val="-1"/>
        </w:rPr>
        <w:t>the</w:t>
      </w:r>
      <w:r>
        <w:t xml:space="preserve"> </w:t>
      </w:r>
      <w:r>
        <w:rPr>
          <w:spacing w:val="-1"/>
        </w:rPr>
        <w:t>central</w:t>
      </w:r>
      <w:r>
        <w:t xml:space="preserve"> </w:t>
      </w:r>
      <w:r>
        <w:rPr>
          <w:spacing w:val="-1"/>
        </w:rPr>
        <w:t>spiritual</w:t>
      </w:r>
      <w:r>
        <w:t xml:space="preserve"> </w:t>
      </w:r>
      <w:r>
        <w:rPr>
          <w:spacing w:val="-2"/>
        </w:rPr>
        <w:t>sun.)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42"/>
      </w:pPr>
      <w:r>
        <w:t>I recently</w:t>
      </w:r>
      <w:r>
        <w:rPr>
          <w:spacing w:val="-2"/>
        </w:rPr>
        <w:t xml:space="preserve"> </w:t>
      </w:r>
      <w:r>
        <w:rPr>
          <w:spacing w:val="-1"/>
        </w:rPr>
        <w:t>got one</w:t>
      </w:r>
      <w:r>
        <w:t xml:space="preserve"> of </w:t>
      </w:r>
      <w:r>
        <w:rPr>
          <w:spacing w:val="-1"/>
        </w:rPr>
        <w:t>my</w:t>
      </w:r>
      <w:r>
        <w:rPr>
          <w:spacing w:val="-2"/>
        </w:rPr>
        <w:t xml:space="preserve"> </w:t>
      </w:r>
      <w:r>
        <w:rPr>
          <w:spacing w:val="-1"/>
        </w:rPr>
        <w:t>talks,</w:t>
      </w:r>
      <w:r>
        <w:rPr>
          <w:spacing w:val="-2"/>
        </w:rPr>
        <w:t xml:space="preserve"> </w:t>
      </w:r>
      <w:r>
        <w:rPr>
          <w:spacing w:val="-1"/>
        </w:rPr>
        <w:t>the one on</w:t>
      </w:r>
      <w:r>
        <w:t xml:space="preserve"> </w:t>
      </w:r>
      <w:r>
        <w:rPr>
          <w:spacing w:val="-1"/>
        </w:rPr>
        <w:t>Enlightenment</w:t>
      </w:r>
      <w:r>
        <w:rPr>
          <w:spacing w:val="39"/>
        </w:rPr>
        <w:t xml:space="preserve"> </w:t>
      </w:r>
      <w:r>
        <w:rPr>
          <w:spacing w:val="-1"/>
        </w:rPr>
        <w:t>transcribed</w:t>
      </w:r>
      <w:r>
        <w:t xml:space="preserve"> </w:t>
      </w:r>
      <w:r>
        <w:rPr>
          <w:spacing w:val="-1"/>
        </w:rPr>
        <w:t xml:space="preserve">into </w:t>
      </w:r>
      <w:r>
        <w:t xml:space="preserve">this </w:t>
      </w:r>
      <w:r>
        <w:rPr>
          <w:spacing w:val="-1"/>
        </w:rPr>
        <w:t>word</w:t>
      </w:r>
      <w:r>
        <w:t xml:space="preserve"> file</w:t>
      </w:r>
      <w:r>
        <w:rPr>
          <w:spacing w:val="-1"/>
        </w:rPr>
        <w:t xml:space="preserve"> </w:t>
      </w:r>
      <w:r>
        <w:t>and</w:t>
      </w:r>
      <w:r>
        <w:rPr>
          <w:spacing w:val="-2"/>
        </w:rPr>
        <w:t xml:space="preserve"> </w:t>
      </w:r>
      <w:r>
        <w:t>now</w:t>
      </w:r>
      <w:r>
        <w:rPr>
          <w:spacing w:val="-2"/>
        </w:rPr>
        <w:t xml:space="preserve"> </w:t>
      </w:r>
      <w:r>
        <w:t>I’m</w:t>
      </w:r>
      <w:r>
        <w:rPr>
          <w:spacing w:val="-2"/>
        </w:rPr>
        <w:t xml:space="preserve"> </w:t>
      </w:r>
      <w:r>
        <w:t>going</w:t>
      </w:r>
      <w:r>
        <w:rPr>
          <w:spacing w:val="-1"/>
        </w:rPr>
        <w:t xml:space="preserve"> </w:t>
      </w:r>
      <w:r>
        <w:t xml:space="preserve">to </w:t>
      </w:r>
      <w:r>
        <w:rPr>
          <w:spacing w:val="-1"/>
        </w:rPr>
        <w:t>put</w:t>
      </w:r>
      <w:r>
        <w:rPr>
          <w:spacing w:val="2"/>
        </w:rPr>
        <w:t xml:space="preserve"> </w:t>
      </w:r>
      <w:r>
        <w:rPr>
          <w:spacing w:val="-1"/>
        </w:rPr>
        <w:t xml:space="preserve">it </w:t>
      </w:r>
      <w:r>
        <w:t>on</w:t>
      </w:r>
      <w:r>
        <w:rPr>
          <w:spacing w:val="-1"/>
        </w:rPr>
        <w:t xml:space="preserve"> </w:t>
      </w:r>
      <w:r>
        <w:t>the</w:t>
      </w:r>
      <w:r>
        <w:rPr>
          <w:spacing w:val="30"/>
        </w:rPr>
        <w:t xml:space="preserve"> </w:t>
      </w:r>
      <w:r>
        <w:rPr>
          <w:spacing w:val="-1"/>
        </w:rPr>
        <w:t>web.</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1"/>
        <w:jc w:val="both"/>
      </w:pPr>
      <w:r>
        <w:t>I</w:t>
      </w:r>
      <w:r>
        <w:rPr>
          <w:spacing w:val="-2"/>
        </w:rPr>
        <w:t xml:space="preserve"> </w:t>
      </w:r>
      <w:r>
        <w:rPr>
          <w:spacing w:val="-1"/>
        </w:rPr>
        <w:t>think</w:t>
      </w:r>
      <w:r>
        <w:rPr>
          <w:spacing w:val="1"/>
        </w:rPr>
        <w:t xml:space="preserve"> </w:t>
      </w:r>
      <w:r>
        <w:rPr>
          <w:spacing w:val="-2"/>
        </w:rPr>
        <w:t>when</w:t>
      </w:r>
      <w:r>
        <w:t xml:space="preserve"> I</w:t>
      </w:r>
      <w:r>
        <w:rPr>
          <w:spacing w:val="-2"/>
        </w:rPr>
        <w:t xml:space="preserve"> </w:t>
      </w:r>
      <w:r>
        <w:rPr>
          <w:spacing w:val="-1"/>
        </w:rPr>
        <w:t>gave</w:t>
      </w:r>
      <w:r>
        <w:rPr>
          <w:spacing w:val="-2"/>
        </w:rPr>
        <w:t xml:space="preserve"> </w:t>
      </w:r>
      <w:r>
        <w:rPr>
          <w:spacing w:val="-1"/>
        </w:rPr>
        <w:t>this</w:t>
      </w:r>
      <w:r>
        <w:rPr>
          <w:spacing w:val="-2"/>
        </w:rPr>
        <w:t xml:space="preserve"> </w:t>
      </w:r>
      <w:r>
        <w:rPr>
          <w:spacing w:val="-1"/>
        </w:rPr>
        <w:t>talk,</w:t>
      </w:r>
      <w:r>
        <w:t xml:space="preserve"> </w:t>
      </w:r>
      <w:r>
        <w:rPr>
          <w:spacing w:val="-1"/>
        </w:rPr>
        <w:t>way</w:t>
      </w:r>
      <w:r>
        <w:rPr>
          <w:spacing w:val="-2"/>
        </w:rPr>
        <w:t xml:space="preserve"> </w:t>
      </w:r>
      <w:r>
        <w:rPr>
          <w:spacing w:val="-1"/>
        </w:rPr>
        <w:t>back</w:t>
      </w:r>
      <w:r>
        <w:t xml:space="preserve"> </w:t>
      </w:r>
      <w:r>
        <w:rPr>
          <w:spacing w:val="-1"/>
        </w:rPr>
        <w:t>in</w:t>
      </w:r>
      <w:r>
        <w:t xml:space="preserve"> </w:t>
      </w:r>
      <w:r>
        <w:rPr>
          <w:spacing w:val="-1"/>
        </w:rPr>
        <w:t>1996,</w:t>
      </w:r>
      <w:r>
        <w:t xml:space="preserve"> </w:t>
      </w:r>
      <w:r>
        <w:rPr>
          <w:spacing w:val="-1"/>
        </w:rPr>
        <w:t>and</w:t>
      </w:r>
      <w:r>
        <w:t xml:space="preserve"> </w:t>
      </w:r>
      <w:r>
        <w:rPr>
          <w:spacing w:val="-1"/>
        </w:rPr>
        <w:t>it</w:t>
      </w:r>
      <w:r>
        <w:rPr>
          <w:spacing w:val="2"/>
        </w:rPr>
        <w:t xml:space="preserve"> </w:t>
      </w:r>
      <w:r>
        <w:rPr>
          <w:spacing w:val="-1"/>
        </w:rPr>
        <w:t>was</w:t>
      </w:r>
      <w:r>
        <w:t xml:space="preserve"> </w:t>
      </w:r>
      <w:r>
        <w:rPr>
          <w:spacing w:val="-1"/>
        </w:rPr>
        <w:t>probably</w:t>
      </w:r>
      <w:r>
        <w:rPr>
          <w:spacing w:val="44"/>
        </w:rPr>
        <w:t xml:space="preserve"> </w:t>
      </w:r>
      <w:r>
        <w:rPr>
          <w:spacing w:val="-1"/>
        </w:rPr>
        <w:t>only</w:t>
      </w:r>
      <w:r>
        <w:rPr>
          <w:spacing w:val="-3"/>
        </w:rPr>
        <w:t xml:space="preserve"> </w:t>
      </w:r>
      <w:r>
        <w:t>the</w:t>
      </w:r>
      <w:r>
        <w:rPr>
          <w:spacing w:val="-1"/>
        </w:rPr>
        <w:t xml:space="preserve"> third talk</w:t>
      </w:r>
      <w:r>
        <w:t xml:space="preserve"> I </w:t>
      </w:r>
      <w:r>
        <w:rPr>
          <w:spacing w:val="-1"/>
        </w:rPr>
        <w:t>made</w:t>
      </w:r>
      <w:r>
        <w:t xml:space="preserve"> </w:t>
      </w:r>
      <w:r>
        <w:rPr>
          <w:spacing w:val="-1"/>
        </w:rPr>
        <w:t>and recorded</w:t>
      </w:r>
      <w:r>
        <w:t xml:space="preserve"> </w:t>
      </w:r>
      <w:r>
        <w:rPr>
          <w:spacing w:val="-2"/>
        </w:rPr>
        <w:t xml:space="preserve">way </w:t>
      </w:r>
      <w:r>
        <w:rPr>
          <w:spacing w:val="-1"/>
        </w:rPr>
        <w:t>before</w:t>
      </w:r>
      <w:r>
        <w:rPr>
          <w:spacing w:val="1"/>
        </w:rPr>
        <w:t xml:space="preserve"> </w:t>
      </w:r>
      <w:r>
        <w:t xml:space="preserve">I </w:t>
      </w:r>
      <w:r>
        <w:rPr>
          <w:spacing w:val="-2"/>
        </w:rPr>
        <w:t>wrote</w:t>
      </w:r>
      <w:r>
        <w:rPr>
          <w:spacing w:val="-1"/>
        </w:rPr>
        <w:t xml:space="preserve"> the</w:t>
      </w:r>
      <w:r>
        <w:t xml:space="preserve"> </w:t>
      </w:r>
      <w:r>
        <w:rPr>
          <w:spacing w:val="-1"/>
        </w:rPr>
        <w:t>book</w:t>
      </w:r>
      <w:r>
        <w:rPr>
          <w:spacing w:val="28"/>
        </w:rPr>
        <w:t xml:space="preserve"> </w:t>
      </w:r>
      <w:r>
        <w:t xml:space="preserve">on </w:t>
      </w:r>
      <w:r>
        <w:rPr>
          <w:spacing w:val="-1"/>
        </w:rPr>
        <w:t>Energy</w:t>
      </w:r>
      <w:r>
        <w:rPr>
          <w:spacing w:val="-2"/>
        </w:rPr>
        <w:t xml:space="preserve"> </w:t>
      </w:r>
      <w:r>
        <w:rPr>
          <w:spacing w:val="-1"/>
        </w:rPr>
        <w:t>Enhancement.</w:t>
      </w:r>
      <w:r>
        <w:t xml:space="preserve"> Now</w:t>
      </w:r>
      <w:r>
        <w:rPr>
          <w:spacing w:val="-1"/>
        </w:rPr>
        <w:t xml:space="preserve"> </w:t>
      </w:r>
      <w:r>
        <w:rPr>
          <w:spacing w:val="-2"/>
        </w:rPr>
        <w:t>we</w:t>
      </w:r>
      <w:r>
        <w:rPr>
          <w:spacing w:val="1"/>
        </w:rPr>
        <w:t xml:space="preserve"> </w:t>
      </w:r>
      <w:r>
        <w:t>are</w:t>
      </w:r>
      <w:r>
        <w:rPr>
          <w:spacing w:val="-1"/>
        </w:rPr>
        <w:t xml:space="preserve"> giving </w:t>
      </w:r>
      <w:r>
        <w:t>this</w:t>
      </w:r>
      <w:r>
        <w:rPr>
          <w:spacing w:val="-3"/>
        </w:rPr>
        <w:t xml:space="preserve"> </w:t>
      </w:r>
      <w:r>
        <w:rPr>
          <w:spacing w:val="-1"/>
        </w:rPr>
        <w:t>talk away</w:t>
      </w:r>
      <w:r>
        <w:rPr>
          <w:spacing w:val="-2"/>
        </w:rPr>
        <w:t xml:space="preserve"> </w:t>
      </w:r>
      <w:r>
        <w:t xml:space="preserve">for </w:t>
      </w:r>
      <w:r>
        <w:rPr>
          <w:spacing w:val="-1"/>
        </w:rPr>
        <w:t>free</w:t>
      </w:r>
      <w:r>
        <w:t xml:space="preserve"> if</w:t>
      </w:r>
      <w:r>
        <w:rPr>
          <w:spacing w:val="39"/>
        </w:rPr>
        <w:t xml:space="preserve"> </w:t>
      </w:r>
      <w:r>
        <w:rPr>
          <w:spacing w:val="-1"/>
        </w:rPr>
        <w:t>you</w:t>
      </w:r>
      <w:r>
        <w:rPr>
          <w:spacing w:val="-2"/>
        </w:rPr>
        <w:t xml:space="preserve"> </w:t>
      </w:r>
      <w:r>
        <w:rPr>
          <w:spacing w:val="-1"/>
        </w:rPr>
        <w:t>join the mailing</w:t>
      </w:r>
      <w:r>
        <w:rPr>
          <w:spacing w:val="1"/>
        </w:rPr>
        <w:t xml:space="preserve"> </w:t>
      </w:r>
      <w:r>
        <w:rPr>
          <w:spacing w:val="-1"/>
        </w:rPr>
        <w:t>list.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2"/>
      </w:pPr>
      <w:r>
        <w:rPr>
          <w:spacing w:val="-1"/>
        </w:rPr>
        <w:t>We</w:t>
      </w:r>
      <w:r>
        <w:rPr>
          <w:spacing w:val="-2"/>
        </w:rPr>
        <w:t xml:space="preserve"> </w:t>
      </w:r>
      <w:r>
        <w:rPr>
          <w:spacing w:val="-1"/>
        </w:rPr>
        <w:t>are</w:t>
      </w:r>
      <w:r>
        <w:t xml:space="preserve"> </w:t>
      </w:r>
      <w:r>
        <w:rPr>
          <w:spacing w:val="-1"/>
        </w:rPr>
        <w:t>also</w:t>
      </w:r>
      <w:r>
        <w:rPr>
          <w:spacing w:val="-2"/>
        </w:rPr>
        <w:t xml:space="preserve"> </w:t>
      </w:r>
      <w:r>
        <w:rPr>
          <w:spacing w:val="-1"/>
        </w:rPr>
        <w:t>giving</w:t>
      </w:r>
      <w:r>
        <w:t xml:space="preserve"> </w:t>
      </w:r>
      <w:r>
        <w:rPr>
          <w:spacing w:val="-1"/>
        </w:rPr>
        <w:t>access</w:t>
      </w:r>
      <w:r>
        <w:rPr>
          <w:spacing w:val="-2"/>
        </w:rPr>
        <w:t xml:space="preserve"> </w:t>
      </w:r>
      <w:r>
        <w:rPr>
          <w:spacing w:val="-1"/>
        </w:rPr>
        <w:t>to</w:t>
      </w:r>
      <w:r>
        <w:rPr>
          <w:spacing w:val="-2"/>
        </w:rPr>
        <w:t xml:space="preserve"> </w:t>
      </w:r>
      <w:r>
        <w:rPr>
          <w:spacing w:val="-1"/>
        </w:rPr>
        <w:t>the Energy</w:t>
      </w:r>
      <w:r>
        <w:rPr>
          <w:spacing w:val="-2"/>
        </w:rPr>
        <w:t xml:space="preserve"> </w:t>
      </w:r>
      <w:r>
        <w:rPr>
          <w:spacing w:val="-1"/>
        </w:rPr>
        <w:t>Enhancement</w:t>
      </w:r>
      <w:r>
        <w:rPr>
          <w:spacing w:val="2"/>
        </w:rPr>
        <w:t xml:space="preserve"> </w:t>
      </w:r>
      <w:r>
        <w:rPr>
          <w:spacing w:val="-1"/>
        </w:rPr>
        <w:t>E-Book, Free</w:t>
      </w:r>
      <w:r>
        <w:rPr>
          <w:spacing w:val="30"/>
        </w:rPr>
        <w:t xml:space="preserve"> </w:t>
      </w:r>
      <w:r>
        <w:rPr>
          <w:spacing w:val="-1"/>
        </w:rPr>
        <w:t>weekly</w:t>
      </w:r>
      <w:r>
        <w:rPr>
          <w:spacing w:val="-3"/>
        </w:rPr>
        <w:t xml:space="preserve"> </w:t>
      </w:r>
      <w:r>
        <w:rPr>
          <w:spacing w:val="-1"/>
        </w:rPr>
        <w:t>texts</w:t>
      </w:r>
      <w:r>
        <w:rPr>
          <w:spacing w:val="-2"/>
        </w:rPr>
        <w:t xml:space="preserve"> </w:t>
      </w:r>
      <w:r>
        <w:t xml:space="preserve">on </w:t>
      </w:r>
      <w:r>
        <w:rPr>
          <w:spacing w:val="-1"/>
        </w:rPr>
        <w:t>pungent,</w:t>
      </w:r>
      <w:r>
        <w:t xml:space="preserve"> pithy</w:t>
      </w:r>
      <w:r>
        <w:rPr>
          <w:spacing w:val="-2"/>
        </w:rPr>
        <w:t xml:space="preserve"> </w:t>
      </w:r>
      <w:r>
        <w:t xml:space="preserve">and </w:t>
      </w:r>
      <w:r>
        <w:rPr>
          <w:spacing w:val="-1"/>
        </w:rPr>
        <w:t>humorous</w:t>
      </w:r>
      <w:r>
        <w:t xml:space="preserve"> </w:t>
      </w:r>
      <w:r>
        <w:rPr>
          <w:spacing w:val="-1"/>
        </w:rPr>
        <w:t>spiritual</w:t>
      </w:r>
      <w:r>
        <w:t xml:space="preserve"> </w:t>
      </w:r>
      <w:r>
        <w:rPr>
          <w:spacing w:val="-1"/>
        </w:rPr>
        <w:t>subjects</w:t>
      </w:r>
      <w:r>
        <w:rPr>
          <w:spacing w:val="53"/>
        </w:rPr>
        <w:t xml:space="preserve"> </w:t>
      </w:r>
      <w:r>
        <w:t>and</w:t>
      </w:r>
      <w:r>
        <w:rPr>
          <w:spacing w:val="-1"/>
        </w:rPr>
        <w:t xml:space="preserve"> </w:t>
      </w:r>
      <w:r>
        <w:t>the</w:t>
      </w:r>
      <w:r>
        <w:rPr>
          <w:spacing w:val="-1"/>
        </w:rPr>
        <w:t xml:space="preserve"> addresses </w:t>
      </w:r>
      <w:r>
        <w:t>are now</w:t>
      </w:r>
      <w:r>
        <w:rPr>
          <w:spacing w:val="-3"/>
        </w:rPr>
        <w:t xml:space="preserve"> </w:t>
      </w:r>
      <w:r>
        <w:t>given</w:t>
      </w:r>
      <w:r>
        <w:rPr>
          <w:spacing w:val="-1"/>
        </w:rPr>
        <w:t xml:space="preserve"> </w:t>
      </w:r>
      <w:r>
        <w:t>to</w:t>
      </w:r>
      <w:r>
        <w:rPr>
          <w:spacing w:val="-2"/>
        </w:rPr>
        <w:t xml:space="preserve"> </w:t>
      </w:r>
      <w:r>
        <w:rPr>
          <w:spacing w:val="-1"/>
        </w:rPr>
        <w:t>you</w:t>
      </w:r>
      <w:r>
        <w:rPr>
          <w:spacing w:val="-2"/>
        </w:rPr>
        <w:t xml:space="preserve"> </w:t>
      </w:r>
      <w:r>
        <w:t>in</w:t>
      </w:r>
      <w:r>
        <w:rPr>
          <w:spacing w:val="-1"/>
        </w:rPr>
        <w:t xml:space="preserve"> </w:t>
      </w:r>
      <w:r>
        <w:t xml:space="preserve">the </w:t>
      </w:r>
      <w:r>
        <w:rPr>
          <w:spacing w:val="-1"/>
        </w:rPr>
        <w:t>first autoresponder</w:t>
      </w:r>
      <w:r>
        <w:rPr>
          <w:spacing w:val="37"/>
        </w:rPr>
        <w:t xml:space="preserve"> </w:t>
      </w:r>
      <w:r>
        <w:rPr>
          <w:spacing w:val="-1"/>
        </w:rPr>
        <w:t>email.</w:t>
      </w:r>
      <w:r>
        <w:t xml:space="preserve"> </w:t>
      </w:r>
      <w:r>
        <w:rPr>
          <w:spacing w:val="-1"/>
        </w:rPr>
        <w:t>So</w:t>
      </w:r>
      <w:r>
        <w:t xml:space="preserve"> I </w:t>
      </w:r>
      <w:r>
        <w:rPr>
          <w:spacing w:val="-2"/>
        </w:rPr>
        <w:t>suppose</w:t>
      </w:r>
      <w:r>
        <w:t xml:space="preserve"> </w:t>
      </w:r>
      <w:r>
        <w:rPr>
          <w:spacing w:val="-1"/>
        </w:rPr>
        <w:t>that is</w:t>
      </w:r>
      <w:r>
        <w:t xml:space="preserve"> </w:t>
      </w:r>
      <w:r>
        <w:rPr>
          <w:spacing w:val="-1"/>
        </w:rPr>
        <w:t>an</w:t>
      </w:r>
      <w:r>
        <w:t xml:space="preserve"> </w:t>
      </w:r>
      <w:r>
        <w:rPr>
          <w:spacing w:val="-1"/>
        </w:rPr>
        <w:t>improvement.</w:t>
      </w:r>
    </w:p>
    <w:p w:rsidR="00743C02" w:rsidRDefault="001F2438">
      <w:pPr>
        <w:pStyle w:val="Corpodetexto"/>
        <w:spacing w:before="0" w:line="235" w:lineRule="exact"/>
        <w:ind w:left="172"/>
      </w:pPr>
      <w:r>
        <w:rPr>
          <w:spacing w:val="-1"/>
        </w:rPr>
        <w:t>(Picture</w:t>
      </w:r>
      <w:r>
        <w:t xml:space="preserve"> of</w:t>
      </w:r>
      <w:r>
        <w:rPr>
          <w:spacing w:val="-1"/>
        </w:rPr>
        <w:t xml:space="preserve"> Satchidanand, </w:t>
      </w:r>
      <w:r>
        <w:t>right)</w:t>
      </w:r>
    </w:p>
    <w:p w:rsidR="00743C02" w:rsidRDefault="001F2438">
      <w:pPr>
        <w:pStyle w:val="Corpodetexto"/>
        <w:spacing w:before="0"/>
        <w:ind w:right="131"/>
      </w:pPr>
      <w:r>
        <w:t>Now</w:t>
      </w:r>
      <w:r>
        <w:rPr>
          <w:spacing w:val="-2"/>
        </w:rPr>
        <w:t xml:space="preserve"> we</w:t>
      </w:r>
      <w:r>
        <w:rPr>
          <w:spacing w:val="1"/>
        </w:rPr>
        <w:t xml:space="preserve"> </w:t>
      </w:r>
      <w:r>
        <w:rPr>
          <w:spacing w:val="-1"/>
        </w:rPr>
        <w:t>are also giving</w:t>
      </w:r>
      <w:r>
        <w:rPr>
          <w:spacing w:val="1"/>
        </w:rPr>
        <w:t xml:space="preserve"> </w:t>
      </w:r>
      <w:r>
        <w:rPr>
          <w:spacing w:val="-1"/>
        </w:rPr>
        <w:t>you</w:t>
      </w:r>
      <w:r>
        <w:rPr>
          <w:spacing w:val="-2"/>
        </w:rPr>
        <w:t xml:space="preserve"> </w:t>
      </w:r>
      <w:r>
        <w:rPr>
          <w:spacing w:val="-1"/>
        </w:rPr>
        <w:t>downloadable</w:t>
      </w:r>
      <w:r>
        <w:rPr>
          <w:spacing w:val="1"/>
        </w:rPr>
        <w:t xml:space="preserve"> </w:t>
      </w:r>
      <w:r>
        <w:rPr>
          <w:spacing w:val="-1"/>
        </w:rPr>
        <w:t>videos</w:t>
      </w:r>
      <w:r>
        <w:rPr>
          <w:spacing w:val="-2"/>
        </w:rPr>
        <w:t xml:space="preserve"> </w:t>
      </w:r>
      <w:r>
        <w:rPr>
          <w:spacing w:val="-1"/>
        </w:rPr>
        <w:t>of</w:t>
      </w:r>
      <w:r>
        <w:t xml:space="preserve"> </w:t>
      </w:r>
      <w:r>
        <w:rPr>
          <w:spacing w:val="-2"/>
        </w:rPr>
        <w:t>me</w:t>
      </w:r>
      <w:r>
        <w:t xml:space="preserve"> </w:t>
      </w:r>
      <w:r>
        <w:rPr>
          <w:spacing w:val="-1"/>
        </w:rPr>
        <w:t>talking</w:t>
      </w:r>
      <w:r>
        <w:rPr>
          <w:spacing w:val="22"/>
        </w:rPr>
        <w:t xml:space="preserve"> </w:t>
      </w:r>
      <w:r>
        <w:rPr>
          <w:spacing w:val="-1"/>
        </w:rPr>
        <w:t>about</w:t>
      </w:r>
      <w:r>
        <w:t xml:space="preserve"> </w:t>
      </w:r>
      <w:r>
        <w:rPr>
          <w:spacing w:val="-1"/>
        </w:rPr>
        <w:t>enlightenment</w:t>
      </w:r>
      <w:r>
        <w:t xml:space="preserve"> and</w:t>
      </w:r>
      <w:r>
        <w:rPr>
          <w:spacing w:val="-1"/>
        </w:rPr>
        <w:t xml:space="preserve"> </w:t>
      </w:r>
      <w:r>
        <w:t>the</w:t>
      </w:r>
      <w:r>
        <w:rPr>
          <w:spacing w:val="-1"/>
        </w:rPr>
        <w:t xml:space="preserve"> </w:t>
      </w:r>
      <w:r>
        <w:t>great</w:t>
      </w:r>
      <w:r>
        <w:rPr>
          <w:spacing w:val="-2"/>
        </w:rPr>
        <w:t xml:space="preserve"> </w:t>
      </w:r>
      <w:r>
        <w:t>sage</w:t>
      </w:r>
      <w:r>
        <w:rPr>
          <w:spacing w:val="1"/>
        </w:rPr>
        <w:t xml:space="preserve"> </w:t>
      </w:r>
      <w:r>
        <w:rPr>
          <w:spacing w:val="-1"/>
        </w:rPr>
        <w:t>Patanjali</w:t>
      </w:r>
      <w:r>
        <w:rPr>
          <w:spacing w:val="1"/>
        </w:rPr>
        <w:t xml:space="preserve"> </w:t>
      </w:r>
      <w:r>
        <w:rPr>
          <w:spacing w:val="-2"/>
        </w:rPr>
        <w:t>who</w:t>
      </w:r>
      <w:r>
        <w:t xml:space="preserve"> invented </w:t>
      </w:r>
      <w:r>
        <w:rPr>
          <w:spacing w:val="-1"/>
        </w:rPr>
        <w:t>Raja</w:t>
      </w:r>
      <w:r>
        <w:rPr>
          <w:spacing w:val="33"/>
        </w:rPr>
        <w:t xml:space="preserve"> </w:t>
      </w:r>
      <w:r>
        <w:rPr>
          <w:spacing w:val="-1"/>
        </w:rPr>
        <w:t>Yoga,</w:t>
      </w:r>
      <w:r>
        <w:t xml:space="preserve"> </w:t>
      </w:r>
      <w:r>
        <w:rPr>
          <w:spacing w:val="-1"/>
        </w:rPr>
        <w:t>Psychic</w:t>
      </w:r>
      <w:r>
        <w:t xml:space="preserve"> </w:t>
      </w:r>
      <w:r>
        <w:rPr>
          <w:spacing w:val="-1"/>
        </w:rPr>
        <w:t>Powers</w:t>
      </w:r>
      <w:r>
        <w:t xml:space="preserve"> </w:t>
      </w:r>
      <w:r>
        <w:rPr>
          <w:spacing w:val="-1"/>
        </w:rPr>
        <w:t>and</w:t>
      </w:r>
      <w:r>
        <w:t xml:space="preserve"> </w:t>
      </w:r>
      <w:r>
        <w:rPr>
          <w:spacing w:val="-1"/>
        </w:rPr>
        <w:t>Samyama,</w:t>
      </w:r>
      <w:r>
        <w:rPr>
          <w:spacing w:val="-2"/>
        </w:rPr>
        <w:t xml:space="preserve"> </w:t>
      </w:r>
      <w:r>
        <w:rPr>
          <w:spacing w:val="-1"/>
        </w:rPr>
        <w:t>the</w:t>
      </w:r>
      <w:r>
        <w:t xml:space="preserve"> </w:t>
      </w:r>
      <w:r>
        <w:rPr>
          <w:spacing w:val="-1"/>
        </w:rPr>
        <w:t>9th</w:t>
      </w:r>
      <w:r>
        <w:t xml:space="preserve"> </w:t>
      </w:r>
      <w:r>
        <w:rPr>
          <w:spacing w:val="-1"/>
        </w:rPr>
        <w:t xml:space="preserve">limb </w:t>
      </w:r>
      <w:r>
        <w:t>of</w:t>
      </w:r>
      <w:r>
        <w:rPr>
          <w:spacing w:val="-1"/>
        </w:rPr>
        <w:t xml:space="preserve"> Yoga</w:t>
      </w:r>
      <w:r>
        <w:t xml:space="preserve"> </w:t>
      </w:r>
      <w:r>
        <w:rPr>
          <w:spacing w:val="-1"/>
        </w:rPr>
        <w:t>or Energy</w:t>
      </w:r>
      <w:r>
        <w:rPr>
          <w:spacing w:val="41"/>
        </w:rPr>
        <w:t xml:space="preserve"> </w:t>
      </w:r>
      <w:r>
        <w:rPr>
          <w:spacing w:val="-1"/>
        </w:rPr>
        <w:t>Enhancement.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Also</w:t>
      </w:r>
      <w:r>
        <w:t xml:space="preserve"> </w:t>
      </w:r>
      <w:r>
        <w:rPr>
          <w:spacing w:val="-1"/>
        </w:rPr>
        <w:t>Free Downloadable Videos</w:t>
      </w:r>
      <w:r>
        <w:rPr>
          <w:spacing w:val="-2"/>
        </w:rPr>
        <w:t xml:space="preserve"> </w:t>
      </w:r>
      <w:r>
        <w:t>of</w:t>
      </w:r>
      <w:r>
        <w:rPr>
          <w:spacing w:val="-1"/>
        </w:rPr>
        <w:t xml:space="preserve"> Devi Dhyani</w:t>
      </w:r>
      <w:r>
        <w:rPr>
          <w:spacing w:val="-2"/>
        </w:rPr>
        <w:t xml:space="preserve"> </w:t>
      </w:r>
      <w:r>
        <w:rPr>
          <w:spacing w:val="-1"/>
        </w:rPr>
        <w:t>and</w:t>
      </w:r>
      <w:r>
        <w:rPr>
          <w:spacing w:val="-2"/>
        </w:rPr>
        <w:t xml:space="preserve"> </w:t>
      </w:r>
      <w:r>
        <w:t>her</w:t>
      </w:r>
      <w:r>
        <w:rPr>
          <w:spacing w:val="-1"/>
        </w:rPr>
        <w:t xml:space="preserve"> Sacred</w:t>
      </w:r>
      <w:r>
        <w:rPr>
          <w:spacing w:val="48"/>
        </w:rPr>
        <w:t xml:space="preserve"> </w:t>
      </w:r>
      <w:r>
        <w:rPr>
          <w:spacing w:val="-1"/>
        </w:rPr>
        <w:t xml:space="preserve">Dance </w:t>
      </w:r>
      <w:r>
        <w:t>to</w:t>
      </w:r>
      <w:r>
        <w:rPr>
          <w:spacing w:val="-1"/>
        </w:rPr>
        <w:t xml:space="preserve"> the</w:t>
      </w:r>
      <w:r>
        <w:t xml:space="preserve"> </w:t>
      </w:r>
      <w:r>
        <w:rPr>
          <w:spacing w:val="-1"/>
        </w:rPr>
        <w:t>music</w:t>
      </w:r>
      <w:r>
        <w:t xml:space="preserve"> of </w:t>
      </w:r>
      <w:r>
        <w:rPr>
          <w:spacing w:val="-1"/>
        </w:rPr>
        <w:t>Ravels</w:t>
      </w:r>
      <w:r>
        <w:t xml:space="preserve"> </w:t>
      </w:r>
      <w:r>
        <w:rPr>
          <w:spacing w:val="-1"/>
        </w:rPr>
        <w:t xml:space="preserve">Bolero </w:t>
      </w:r>
      <w:r>
        <w:t>in</w:t>
      </w:r>
      <w:r>
        <w:rPr>
          <w:spacing w:val="-1"/>
        </w:rPr>
        <w:t xml:space="preserve"> the</w:t>
      </w:r>
      <w:r>
        <w:t xml:space="preserve"> </w:t>
      </w:r>
      <w:r>
        <w:rPr>
          <w:spacing w:val="-1"/>
        </w:rPr>
        <w:t xml:space="preserve">style </w:t>
      </w:r>
      <w:r>
        <w:t>of</w:t>
      </w:r>
      <w:r>
        <w:rPr>
          <w:spacing w:val="-1"/>
        </w:rPr>
        <w:t xml:space="preserve"> the</w:t>
      </w:r>
      <w:r>
        <w:rPr>
          <w:spacing w:val="-2"/>
        </w:rPr>
        <w:t xml:space="preserve"> </w:t>
      </w:r>
      <w:r>
        <w:rPr>
          <w:spacing w:val="-1"/>
        </w:rPr>
        <w:t>Whirling</w:t>
      </w:r>
      <w:r>
        <w:rPr>
          <w:spacing w:val="37"/>
        </w:rPr>
        <w:t xml:space="preserve"> </w:t>
      </w:r>
      <w:r>
        <w:rPr>
          <w:spacing w:val="-1"/>
        </w:rPr>
        <w:t>Dervishes</w:t>
      </w:r>
      <w:r>
        <w:rPr>
          <w:spacing w:val="-2"/>
        </w:rPr>
        <w:t xml:space="preserve"> </w:t>
      </w:r>
      <w:r>
        <w:rPr>
          <w:spacing w:val="-1"/>
        </w:rPr>
        <w:t>of</w:t>
      </w:r>
      <w:r>
        <w:rPr>
          <w:spacing w:val="-2"/>
        </w:rPr>
        <w:t xml:space="preserve"> </w:t>
      </w:r>
      <w:r>
        <w:rPr>
          <w:spacing w:val="-1"/>
        </w:rPr>
        <w:t>Jalaluddhin Rumi</w:t>
      </w:r>
      <w:r>
        <w:t xml:space="preserve"> </w:t>
      </w:r>
      <w:r>
        <w:rPr>
          <w:spacing w:val="-1"/>
        </w:rPr>
        <w:t>in</w:t>
      </w:r>
      <w:r>
        <w:rPr>
          <w:spacing w:val="1"/>
        </w:rPr>
        <w:t xml:space="preserve"> </w:t>
      </w:r>
      <w:r>
        <w:rPr>
          <w:spacing w:val="-2"/>
        </w:rPr>
        <w:t>which</w:t>
      </w:r>
      <w:r>
        <w:rPr>
          <w:spacing w:val="-1"/>
        </w:rPr>
        <w:t xml:space="preserve"> she turns</w:t>
      </w:r>
      <w:r>
        <w:rPr>
          <w:spacing w:val="-2"/>
        </w:rPr>
        <w:t xml:space="preserve"> </w:t>
      </w:r>
      <w:r>
        <w:rPr>
          <w:spacing w:val="-1"/>
        </w:rPr>
        <w:t>perhaps 800</w:t>
      </w:r>
      <w:r>
        <w:rPr>
          <w:spacing w:val="38"/>
        </w:rPr>
        <w:t xml:space="preserve"> </w:t>
      </w:r>
      <w:r>
        <w:rPr>
          <w:spacing w:val="-1"/>
        </w:rPr>
        <w:t>times.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 xml:space="preserve">Also </w:t>
      </w:r>
      <w:r>
        <w:t>access</w:t>
      </w:r>
      <w:r>
        <w:rPr>
          <w:spacing w:val="-3"/>
        </w:rPr>
        <w:t xml:space="preserve"> </w:t>
      </w:r>
      <w:r>
        <w:t>to</w:t>
      </w:r>
      <w:r>
        <w:rPr>
          <w:spacing w:val="-2"/>
        </w:rPr>
        <w:t xml:space="preserve"> </w:t>
      </w:r>
      <w:r>
        <w:rPr>
          <w:spacing w:val="-1"/>
        </w:rPr>
        <w:t xml:space="preserve">the archive </w:t>
      </w:r>
      <w:r>
        <w:t>of</w:t>
      </w:r>
      <w:r>
        <w:rPr>
          <w:spacing w:val="-1"/>
        </w:rPr>
        <w:t xml:space="preserve"> </w:t>
      </w:r>
      <w:r>
        <w:t>all</w:t>
      </w:r>
      <w:r>
        <w:rPr>
          <w:spacing w:val="-1"/>
        </w:rPr>
        <w:t xml:space="preserve"> </w:t>
      </w:r>
      <w:r>
        <w:t xml:space="preserve">of </w:t>
      </w:r>
      <w:r>
        <w:rPr>
          <w:spacing w:val="-1"/>
        </w:rPr>
        <w:t>our</w:t>
      </w:r>
      <w:r>
        <w:t xml:space="preserve"> </w:t>
      </w:r>
      <w:r>
        <w:rPr>
          <w:spacing w:val="-1"/>
        </w:rPr>
        <w:t>texts</w:t>
      </w:r>
      <w:r>
        <w:t xml:space="preserve"> </w:t>
      </w:r>
      <w:r>
        <w:rPr>
          <w:spacing w:val="-1"/>
        </w:rPr>
        <w:t>which</w:t>
      </w:r>
      <w:r>
        <w:t xml:space="preserve"> </w:t>
      </w:r>
      <w:r>
        <w:rPr>
          <w:spacing w:val="-2"/>
        </w:rPr>
        <w:t>we</w:t>
      </w:r>
      <w:r>
        <w:t xml:space="preserve"> tend</w:t>
      </w:r>
      <w:r>
        <w:rPr>
          <w:spacing w:val="-1"/>
        </w:rPr>
        <w:t xml:space="preserve"> </w:t>
      </w:r>
      <w:r>
        <w:t>to</w:t>
      </w:r>
      <w:r>
        <w:rPr>
          <w:spacing w:val="-1"/>
        </w:rPr>
        <w:t xml:space="preserve"> give</w:t>
      </w:r>
      <w:r>
        <w:rPr>
          <w:spacing w:val="31"/>
        </w:rPr>
        <w:t xml:space="preserve"> </w:t>
      </w:r>
      <w:r>
        <w:t>to</w:t>
      </w:r>
      <w:r>
        <w:rPr>
          <w:spacing w:val="-1"/>
        </w:rPr>
        <w:t xml:space="preserve"> you weekly.</w:t>
      </w:r>
      <w:r>
        <w:t xml:space="preserve"> You</w:t>
      </w:r>
      <w:r>
        <w:rPr>
          <w:spacing w:val="-2"/>
        </w:rPr>
        <w:t xml:space="preserve"> </w:t>
      </w:r>
      <w:r>
        <w:t xml:space="preserve">do </w:t>
      </w:r>
      <w:r>
        <w:rPr>
          <w:spacing w:val="-1"/>
        </w:rPr>
        <w:t xml:space="preserve">not have </w:t>
      </w:r>
      <w:r>
        <w:t>to</w:t>
      </w:r>
      <w:r>
        <w:rPr>
          <w:spacing w:val="-1"/>
        </w:rPr>
        <w:t xml:space="preserve"> </w:t>
      </w:r>
      <w:r>
        <w:t>read</w:t>
      </w:r>
      <w:r>
        <w:rPr>
          <w:spacing w:val="-1"/>
        </w:rPr>
        <w:t xml:space="preserve"> them.</w:t>
      </w:r>
      <w:r>
        <w:t xml:space="preserve"> </w:t>
      </w:r>
      <w:r>
        <w:rPr>
          <w:spacing w:val="-1"/>
        </w:rPr>
        <w:t>Only</w:t>
      </w:r>
      <w:r>
        <w:rPr>
          <w:spacing w:val="-2"/>
        </w:rPr>
        <w:t xml:space="preserve"> </w:t>
      </w:r>
      <w:r>
        <w:t xml:space="preserve">if the </w:t>
      </w:r>
      <w:r>
        <w:rPr>
          <w:spacing w:val="-1"/>
        </w:rPr>
        <w:t>matter</w:t>
      </w:r>
      <w:r>
        <w:rPr>
          <w:spacing w:val="21"/>
        </w:rPr>
        <w:t xml:space="preserve"> </w:t>
      </w:r>
      <w:r>
        <w:rPr>
          <w:spacing w:val="-1"/>
        </w:rPr>
        <w:t>interests</w:t>
      </w:r>
      <w:r>
        <w:t xml:space="preserve"> </w:t>
      </w:r>
      <w:r>
        <w:rPr>
          <w:spacing w:val="-1"/>
        </w:rPr>
        <w:t>you</w:t>
      </w:r>
      <w:r>
        <w:rPr>
          <w:spacing w:val="-2"/>
        </w:rPr>
        <w:t xml:space="preserve"> </w:t>
      </w:r>
      <w:r>
        <w:rPr>
          <w:spacing w:val="-1"/>
        </w:rPr>
        <w:t>because</w:t>
      </w:r>
      <w:r>
        <w:t xml:space="preserve"> </w:t>
      </w:r>
      <w:r>
        <w:rPr>
          <w:spacing w:val="-1"/>
        </w:rPr>
        <w:t>you</w:t>
      </w:r>
      <w:r>
        <w:rPr>
          <w:spacing w:val="-2"/>
        </w:rPr>
        <w:t xml:space="preserve"> </w:t>
      </w:r>
      <w:r>
        <w:t>can</w:t>
      </w:r>
      <w:r>
        <w:rPr>
          <w:spacing w:val="-1"/>
        </w:rPr>
        <w:t xml:space="preserve"> always</w:t>
      </w:r>
      <w:r>
        <w:t xml:space="preserve"> </w:t>
      </w:r>
      <w:r>
        <w:rPr>
          <w:spacing w:val="-1"/>
        </w:rPr>
        <w:t>come</w:t>
      </w:r>
      <w:r>
        <w:t xml:space="preserve"> back</w:t>
      </w:r>
      <w:r>
        <w:rPr>
          <w:spacing w:val="-1"/>
        </w:rPr>
        <w:t xml:space="preserve"> </w:t>
      </w:r>
      <w:r>
        <w:t xml:space="preserve">to </w:t>
      </w:r>
      <w:r>
        <w:rPr>
          <w:spacing w:val="-1"/>
        </w:rPr>
        <w:t>it</w:t>
      </w:r>
      <w:r>
        <w:t xml:space="preserve"> </w:t>
      </w:r>
      <w:r>
        <w:rPr>
          <w:spacing w:val="-1"/>
        </w:rPr>
        <w:t>later</w:t>
      </w:r>
      <w:r>
        <w:t xml:space="preserve"> </w:t>
      </w:r>
      <w:r>
        <w:rPr>
          <w:spacing w:val="-1"/>
        </w:rPr>
        <w:t>in the</w:t>
      </w:r>
      <w:r>
        <w:rPr>
          <w:spacing w:val="35"/>
        </w:rPr>
        <w:t xml:space="preserve"> </w:t>
      </w:r>
      <w:r>
        <w:rPr>
          <w:spacing w:val="-1"/>
        </w:rPr>
        <w:t>archive</w:t>
      </w:r>
      <w:r>
        <w:t xml:space="preserve"> </w:t>
      </w:r>
      <w:r>
        <w:rPr>
          <w:spacing w:val="-1"/>
        </w:rPr>
        <w:t>when</w:t>
      </w:r>
      <w:r>
        <w:t xml:space="preserve"> </w:t>
      </w:r>
      <w:r>
        <w:rPr>
          <w:spacing w:val="-1"/>
        </w:rPr>
        <w:t>you</w:t>
      </w:r>
      <w:r>
        <w:rPr>
          <w:spacing w:val="-2"/>
        </w:rPr>
        <w:t xml:space="preserve"> </w:t>
      </w:r>
      <w:r>
        <w:rPr>
          <w:spacing w:val="-1"/>
        </w:rPr>
        <w:t>have more time.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We</w:t>
      </w:r>
      <w:r>
        <w:rPr>
          <w:spacing w:val="-1"/>
        </w:rPr>
        <w:t xml:space="preserve"> </w:t>
      </w:r>
      <w:r>
        <w:t>are</w:t>
      </w:r>
      <w:r>
        <w:rPr>
          <w:spacing w:val="-1"/>
        </w:rPr>
        <w:t xml:space="preserve"> giving </w:t>
      </w:r>
      <w:r>
        <w:t>this</w:t>
      </w:r>
      <w:r>
        <w:rPr>
          <w:spacing w:val="-2"/>
        </w:rPr>
        <w:t xml:space="preserve"> </w:t>
      </w:r>
      <w:r>
        <w:t xml:space="preserve">if </w:t>
      </w:r>
      <w:r>
        <w:rPr>
          <w:spacing w:val="-1"/>
        </w:rPr>
        <w:t xml:space="preserve">you decide </w:t>
      </w:r>
      <w:r>
        <w:t>to</w:t>
      </w:r>
      <w:r>
        <w:rPr>
          <w:spacing w:val="-1"/>
        </w:rPr>
        <w:t xml:space="preserve"> give </w:t>
      </w:r>
      <w:r>
        <w:t xml:space="preserve">a </w:t>
      </w:r>
      <w:r>
        <w:rPr>
          <w:spacing w:val="-1"/>
        </w:rPr>
        <w:t>little</w:t>
      </w:r>
      <w:r>
        <w:t xml:space="preserve"> </w:t>
      </w:r>
      <w:r>
        <w:rPr>
          <w:spacing w:val="-1"/>
        </w:rPr>
        <w:t>back</w:t>
      </w:r>
      <w:r>
        <w:rPr>
          <w:spacing w:val="2"/>
        </w:rPr>
        <w:t xml:space="preserve"> </w:t>
      </w:r>
      <w:r>
        <w:rPr>
          <w:spacing w:val="-1"/>
        </w:rPr>
        <w:t>for our</w:t>
      </w:r>
      <w:r>
        <w:rPr>
          <w:spacing w:val="1"/>
        </w:rPr>
        <w:t xml:space="preserve"> </w:t>
      </w:r>
      <w:r>
        <w:rPr>
          <w:spacing w:val="-1"/>
        </w:rPr>
        <w:t>work</w:t>
      </w:r>
      <w:r>
        <w:t xml:space="preserve"> </w:t>
      </w:r>
      <w:r>
        <w:rPr>
          <w:spacing w:val="-1"/>
        </w:rPr>
        <w:t>in</w:t>
      </w:r>
      <w:r>
        <w:rPr>
          <w:spacing w:val="33"/>
        </w:rPr>
        <w:t xml:space="preserve"> </w:t>
      </w:r>
      <w:r>
        <w:rPr>
          <w:spacing w:val="-1"/>
        </w:rPr>
        <w:t>the</w:t>
      </w:r>
      <w:r>
        <w:t xml:space="preserve"> </w:t>
      </w:r>
      <w:r>
        <w:rPr>
          <w:spacing w:val="-1"/>
        </w:rPr>
        <w:t>form</w:t>
      </w:r>
      <w:r>
        <w:rPr>
          <w:spacing w:val="-2"/>
        </w:rPr>
        <w:t xml:space="preserve"> </w:t>
      </w:r>
      <w:r>
        <w:rPr>
          <w:spacing w:val="-1"/>
        </w:rPr>
        <w:t>of</w:t>
      </w:r>
      <w:r>
        <w:t xml:space="preserve"> a </w:t>
      </w:r>
      <w:r>
        <w:rPr>
          <w:spacing w:val="-1"/>
        </w:rPr>
        <w:t>regular</w:t>
      </w:r>
      <w:r>
        <w:t xml:space="preserve"> </w:t>
      </w:r>
      <w:r>
        <w:rPr>
          <w:spacing w:val="-1"/>
        </w:rPr>
        <w:t>monthly</w:t>
      </w:r>
      <w:r>
        <w:rPr>
          <w:spacing w:val="-2"/>
        </w:rPr>
        <w:t xml:space="preserve"> </w:t>
      </w:r>
      <w:r>
        <w:rPr>
          <w:spacing w:val="-1"/>
        </w:rPr>
        <w:t>donation FROM</w:t>
      </w:r>
      <w:r>
        <w:rPr>
          <w:spacing w:val="-2"/>
        </w:rPr>
        <w:t xml:space="preserve"> </w:t>
      </w:r>
      <w:r>
        <w:rPr>
          <w:spacing w:val="-1"/>
        </w:rPr>
        <w:t>only</w:t>
      </w:r>
      <w:r>
        <w:rPr>
          <w:spacing w:val="-2"/>
        </w:rPr>
        <w:t xml:space="preserve"> </w:t>
      </w:r>
      <w:r>
        <w:t xml:space="preserve">2 </w:t>
      </w:r>
      <w:r>
        <w:rPr>
          <w:spacing w:val="-1"/>
        </w:rPr>
        <w:t>Euros,</w:t>
      </w:r>
      <w:r>
        <w:t xml:space="preserve"> </w:t>
      </w:r>
      <w:r>
        <w:rPr>
          <w:spacing w:val="-1"/>
        </w:rPr>
        <w:t>please</w:t>
      </w:r>
    </w:p>
    <w:p w:rsidR="00743C02" w:rsidRDefault="00743C02">
      <w:pPr>
        <w:sectPr w:rsidR="00743C02">
          <w:pgSz w:w="8640" w:h="12960"/>
          <w:pgMar w:top="1000" w:right="900" w:bottom="900" w:left="900" w:header="0" w:footer="710" w:gutter="0"/>
          <w:cols w:space="720"/>
        </w:sectPr>
      </w:pPr>
    </w:p>
    <w:p w:rsidR="00743C02" w:rsidRDefault="001F2438">
      <w:pPr>
        <w:pStyle w:val="Corpodetexto"/>
        <w:spacing w:before="50"/>
        <w:ind w:right="231"/>
      </w:pPr>
      <w:r>
        <w:rPr>
          <w:spacing w:val="-1"/>
        </w:rPr>
        <w:lastRenderedPageBreak/>
        <w:t>give</w:t>
      </w:r>
      <w:r>
        <w:t xml:space="preserve"> as </w:t>
      </w:r>
      <w:r>
        <w:rPr>
          <w:spacing w:val="-1"/>
        </w:rPr>
        <w:t xml:space="preserve">much </w:t>
      </w:r>
      <w:r>
        <w:t xml:space="preserve">as </w:t>
      </w:r>
      <w:r>
        <w:rPr>
          <w:spacing w:val="-1"/>
        </w:rPr>
        <w:t xml:space="preserve">you want. </w:t>
      </w:r>
      <w:r>
        <w:t>Any</w:t>
      </w:r>
      <w:r>
        <w:rPr>
          <w:spacing w:val="-2"/>
        </w:rPr>
        <w:t xml:space="preserve"> </w:t>
      </w:r>
      <w:r>
        <w:rPr>
          <w:spacing w:val="-1"/>
        </w:rPr>
        <w:t>regular</w:t>
      </w:r>
      <w:r>
        <w:t xml:space="preserve"> </w:t>
      </w:r>
      <w:r>
        <w:rPr>
          <w:spacing w:val="-1"/>
        </w:rPr>
        <w:t>donation</w:t>
      </w:r>
      <w:r>
        <w:t xml:space="preserve"> </w:t>
      </w:r>
      <w:r>
        <w:rPr>
          <w:spacing w:val="-2"/>
        </w:rPr>
        <w:t>will</w:t>
      </w:r>
      <w:r>
        <w:t xml:space="preserve"> </w:t>
      </w:r>
      <w:r>
        <w:rPr>
          <w:spacing w:val="-1"/>
        </w:rPr>
        <w:t>give</w:t>
      </w:r>
      <w:r>
        <w:t xml:space="preserve"> </w:t>
      </w:r>
      <w:r>
        <w:rPr>
          <w:spacing w:val="-1"/>
        </w:rPr>
        <w:t>you</w:t>
      </w:r>
      <w:r>
        <w:rPr>
          <w:spacing w:val="37"/>
        </w:rPr>
        <w:t xml:space="preserve"> </w:t>
      </w:r>
      <w:r>
        <w:rPr>
          <w:spacing w:val="-1"/>
        </w:rPr>
        <w:t>access.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 xml:space="preserve">People </w:t>
      </w:r>
      <w:r>
        <w:t>tell</w:t>
      </w:r>
      <w:r>
        <w:rPr>
          <w:spacing w:val="-1"/>
        </w:rPr>
        <w:t xml:space="preserve"> </w:t>
      </w:r>
      <w:r>
        <w:rPr>
          <w:spacing w:val="-2"/>
        </w:rPr>
        <w:t>me</w:t>
      </w:r>
      <w:r>
        <w:rPr>
          <w:spacing w:val="1"/>
        </w:rPr>
        <w:t xml:space="preserve"> </w:t>
      </w:r>
      <w:r>
        <w:t xml:space="preserve">that </w:t>
      </w:r>
      <w:r>
        <w:rPr>
          <w:spacing w:val="-1"/>
        </w:rPr>
        <w:t>spiritual</w:t>
      </w:r>
      <w:r>
        <w:t xml:space="preserve"> </w:t>
      </w:r>
      <w:r>
        <w:rPr>
          <w:spacing w:val="-1"/>
        </w:rPr>
        <w:t>matters</w:t>
      </w:r>
      <w:r>
        <w:t xml:space="preserve"> are</w:t>
      </w:r>
      <w:r>
        <w:rPr>
          <w:spacing w:val="-1"/>
        </w:rPr>
        <w:t xml:space="preserve"> supposed</w:t>
      </w:r>
      <w:r>
        <w:rPr>
          <w:spacing w:val="-3"/>
        </w:rPr>
        <w:t xml:space="preserve"> </w:t>
      </w:r>
      <w:r>
        <w:t xml:space="preserve">to </w:t>
      </w:r>
      <w:r>
        <w:rPr>
          <w:spacing w:val="-1"/>
        </w:rPr>
        <w:t>be</w:t>
      </w:r>
      <w:r>
        <w:t xml:space="preserve"> free. I</w:t>
      </w:r>
      <w:r>
        <w:rPr>
          <w:spacing w:val="-1"/>
        </w:rPr>
        <w:t xml:space="preserve"> tried</w:t>
      </w:r>
      <w:r>
        <w:rPr>
          <w:spacing w:val="39"/>
        </w:rPr>
        <w:t xml:space="preserve"> </w:t>
      </w:r>
      <w:r>
        <w:t>to</w:t>
      </w:r>
      <w:r>
        <w:rPr>
          <w:spacing w:val="-2"/>
        </w:rPr>
        <w:t xml:space="preserve"> </w:t>
      </w:r>
      <w:r>
        <w:rPr>
          <w:spacing w:val="-1"/>
        </w:rPr>
        <w:t>explain this</w:t>
      </w:r>
      <w:r>
        <w:rPr>
          <w:spacing w:val="-2"/>
        </w:rPr>
        <w:t xml:space="preserve"> </w:t>
      </w:r>
      <w:r>
        <w:t xml:space="preserve">to </w:t>
      </w:r>
      <w:r>
        <w:rPr>
          <w:spacing w:val="-2"/>
        </w:rPr>
        <w:t xml:space="preserve">my </w:t>
      </w:r>
      <w:r>
        <w:rPr>
          <w:spacing w:val="-1"/>
        </w:rPr>
        <w:t>beautiful translator, Seema, from</w:t>
      </w:r>
      <w:r>
        <w:rPr>
          <w:spacing w:val="-3"/>
        </w:rPr>
        <w:t xml:space="preserve"> </w:t>
      </w:r>
      <w:r>
        <w:rPr>
          <w:spacing w:val="-1"/>
        </w:rPr>
        <w:t>India, but</w:t>
      </w:r>
      <w:r>
        <w:t xml:space="preserve"> </w:t>
      </w:r>
      <w:r>
        <w:rPr>
          <w:spacing w:val="-1"/>
        </w:rPr>
        <w:t>for</w:t>
      </w:r>
      <w:r>
        <w:rPr>
          <w:spacing w:val="51"/>
        </w:rPr>
        <w:t xml:space="preserve"> </w:t>
      </w:r>
      <w:r>
        <w:rPr>
          <w:spacing w:val="-2"/>
        </w:rPr>
        <w:t>some</w:t>
      </w:r>
      <w:r>
        <w:rPr>
          <w:spacing w:val="1"/>
        </w:rPr>
        <w:t xml:space="preserve"> </w:t>
      </w:r>
      <w:r>
        <w:rPr>
          <w:spacing w:val="-1"/>
        </w:rPr>
        <w:t>reason</w:t>
      </w:r>
      <w:r>
        <w:t xml:space="preserve"> </w:t>
      </w:r>
      <w:r>
        <w:rPr>
          <w:spacing w:val="-1"/>
        </w:rPr>
        <w:t>she</w:t>
      </w:r>
      <w:r>
        <w:t xml:space="preserve"> </w:t>
      </w:r>
      <w:r>
        <w:rPr>
          <w:spacing w:val="-2"/>
        </w:rPr>
        <w:t>insisted</w:t>
      </w:r>
      <w:r>
        <w:t xml:space="preserve"> </w:t>
      </w:r>
      <w:r>
        <w:rPr>
          <w:spacing w:val="-1"/>
        </w:rPr>
        <w:t>on</w:t>
      </w:r>
      <w:r>
        <w:t xml:space="preserve"> </w:t>
      </w:r>
      <w:r>
        <w:rPr>
          <w:spacing w:val="-1"/>
        </w:rPr>
        <w:t>payment</w:t>
      </w:r>
      <w:r>
        <w:t xml:space="preserve"> </w:t>
      </w:r>
      <w:r>
        <w:rPr>
          <w:spacing w:val="-1"/>
        </w:rPr>
        <w:t>for</w:t>
      </w:r>
      <w:r>
        <w:t xml:space="preserve"> </w:t>
      </w:r>
      <w:r>
        <w:rPr>
          <w:spacing w:val="-1"/>
        </w:rPr>
        <w:t>her</w:t>
      </w:r>
      <w:r>
        <w:rPr>
          <w:spacing w:val="1"/>
        </w:rPr>
        <w:t xml:space="preserve"> </w:t>
      </w:r>
      <w:r>
        <w:rPr>
          <w:spacing w:val="-2"/>
        </w:rPr>
        <w:t>work.</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I</w:t>
      </w:r>
      <w:r>
        <w:rPr>
          <w:spacing w:val="-1"/>
        </w:rPr>
        <w:t xml:space="preserve"> </w:t>
      </w:r>
      <w:r>
        <w:t>try</w:t>
      </w:r>
      <w:r>
        <w:rPr>
          <w:spacing w:val="-3"/>
        </w:rPr>
        <w:t xml:space="preserve"> </w:t>
      </w:r>
      <w:r>
        <w:t>to</w:t>
      </w:r>
      <w:r>
        <w:rPr>
          <w:spacing w:val="-1"/>
        </w:rPr>
        <w:t xml:space="preserve"> explain </w:t>
      </w:r>
      <w:r>
        <w:t xml:space="preserve">to </w:t>
      </w:r>
      <w:r>
        <w:rPr>
          <w:spacing w:val="-1"/>
        </w:rPr>
        <w:t xml:space="preserve">people </w:t>
      </w:r>
      <w:r>
        <w:t xml:space="preserve">that </w:t>
      </w:r>
      <w:r>
        <w:rPr>
          <w:spacing w:val="-1"/>
        </w:rPr>
        <w:t>it</w:t>
      </w:r>
      <w:r>
        <w:t xml:space="preserve"> is</w:t>
      </w:r>
      <w:r>
        <w:rPr>
          <w:spacing w:val="-1"/>
        </w:rPr>
        <w:t xml:space="preserve"> </w:t>
      </w:r>
      <w:r>
        <w:t xml:space="preserve">not </w:t>
      </w:r>
      <w:r>
        <w:rPr>
          <w:spacing w:val="-1"/>
        </w:rPr>
        <w:t xml:space="preserve">possible </w:t>
      </w:r>
      <w:r>
        <w:t xml:space="preserve">to </w:t>
      </w:r>
      <w:r>
        <w:rPr>
          <w:spacing w:val="-1"/>
        </w:rPr>
        <w:t>pay</w:t>
      </w:r>
      <w:r>
        <w:rPr>
          <w:spacing w:val="-2"/>
        </w:rPr>
        <w:t xml:space="preserve"> </w:t>
      </w:r>
      <w:r>
        <w:t>for</w:t>
      </w:r>
      <w:r>
        <w:rPr>
          <w:spacing w:val="31"/>
        </w:rPr>
        <w:t xml:space="preserve"> </w:t>
      </w:r>
      <w:r>
        <w:rPr>
          <w:spacing w:val="-2"/>
        </w:rPr>
        <w:t>enlightenment.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w:t>
      </w:r>
      <w:r>
        <w:rPr>
          <w:spacing w:val="1"/>
        </w:rPr>
        <w:t xml:space="preserve"> </w:t>
      </w:r>
      <w:r>
        <w:rPr>
          <w:spacing w:val="-1"/>
        </w:rPr>
        <w:t>matter</w:t>
      </w:r>
      <w:r>
        <w:rPr>
          <w:spacing w:val="-2"/>
        </w:rPr>
        <w:t xml:space="preserve"> </w:t>
      </w:r>
      <w:r>
        <w:rPr>
          <w:spacing w:val="-1"/>
        </w:rPr>
        <w:t>all depends</w:t>
      </w:r>
      <w:r>
        <w:rPr>
          <w:spacing w:val="-2"/>
        </w:rPr>
        <w:t xml:space="preserve"> </w:t>
      </w:r>
      <w:r>
        <w:t xml:space="preserve">on </w:t>
      </w:r>
      <w:r>
        <w:rPr>
          <w:spacing w:val="-1"/>
        </w:rPr>
        <w:t>your</w:t>
      </w:r>
      <w:r>
        <w:rPr>
          <w:spacing w:val="1"/>
        </w:rPr>
        <w:t xml:space="preserve"> </w:t>
      </w:r>
      <w:r>
        <w:rPr>
          <w:spacing w:val="-2"/>
        </w:rPr>
        <w:t>state</w:t>
      </w:r>
      <w:r>
        <w:t xml:space="preserve"> of</w:t>
      </w:r>
      <w:r>
        <w:rPr>
          <w:spacing w:val="-1"/>
        </w:rPr>
        <w:t xml:space="preserve"> mind,</w:t>
      </w:r>
      <w:r>
        <w:t xml:space="preserve"> </w:t>
      </w:r>
      <w:r>
        <w:rPr>
          <w:spacing w:val="-1"/>
        </w:rPr>
        <w:t>your</w:t>
      </w:r>
      <w:r>
        <w:rPr>
          <w:spacing w:val="1"/>
        </w:rPr>
        <w:t xml:space="preserve"> </w:t>
      </w:r>
      <w:r>
        <w:rPr>
          <w:spacing w:val="-1"/>
        </w:rPr>
        <w:t>attitude,</w:t>
      </w:r>
      <w:r>
        <w:t xml:space="preserve"> </w:t>
      </w:r>
      <w:r>
        <w:rPr>
          <w:spacing w:val="-2"/>
        </w:rPr>
        <w:t>which</w:t>
      </w:r>
      <w:r>
        <w:rPr>
          <w:spacing w:val="29"/>
        </w:rPr>
        <w:t xml:space="preserve"> </w:t>
      </w:r>
      <w:r>
        <w:rPr>
          <w:spacing w:val="-1"/>
        </w:rPr>
        <w:t>depends</w:t>
      </w:r>
      <w:r>
        <w:t xml:space="preserve"> </w:t>
      </w:r>
      <w:r>
        <w:rPr>
          <w:spacing w:val="-1"/>
        </w:rPr>
        <w:t xml:space="preserve">upon </w:t>
      </w:r>
      <w:r>
        <w:t>how</w:t>
      </w:r>
      <w:r>
        <w:rPr>
          <w:spacing w:val="-2"/>
        </w:rPr>
        <w:t xml:space="preserve"> </w:t>
      </w:r>
      <w:r>
        <w:rPr>
          <w:spacing w:val="-1"/>
        </w:rPr>
        <w:t>many</w:t>
      </w:r>
      <w:r>
        <w:rPr>
          <w:spacing w:val="-2"/>
        </w:rPr>
        <w:t xml:space="preserve"> </w:t>
      </w:r>
      <w:r>
        <w:t>blockages</w:t>
      </w:r>
      <w:r>
        <w:rPr>
          <w:spacing w:val="-1"/>
        </w:rPr>
        <w:t xml:space="preserve"> you</w:t>
      </w:r>
      <w:r>
        <w:rPr>
          <w:spacing w:val="-2"/>
        </w:rPr>
        <w:t xml:space="preserve"> </w:t>
      </w:r>
      <w:r>
        <w:rPr>
          <w:spacing w:val="-1"/>
        </w:rPr>
        <w:t>have.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The</w:t>
      </w:r>
      <w:r>
        <w:rPr>
          <w:spacing w:val="1"/>
        </w:rPr>
        <w:t xml:space="preserve"> </w:t>
      </w:r>
      <w:r>
        <w:rPr>
          <w:spacing w:val="-1"/>
        </w:rPr>
        <w:t>fewer</w:t>
      </w:r>
      <w:r>
        <w:rPr>
          <w:spacing w:val="1"/>
        </w:rPr>
        <w:t xml:space="preserve"> </w:t>
      </w:r>
      <w:r>
        <w:rPr>
          <w:spacing w:val="-1"/>
        </w:rPr>
        <w:t>blockages</w:t>
      </w:r>
      <w:r>
        <w:t xml:space="preserve"> </w:t>
      </w:r>
      <w:r>
        <w:rPr>
          <w:spacing w:val="-1"/>
        </w:rPr>
        <w:t>you</w:t>
      </w:r>
      <w:r>
        <w:t xml:space="preserve"> </w:t>
      </w:r>
      <w:r>
        <w:rPr>
          <w:spacing w:val="-1"/>
        </w:rPr>
        <w:t>have</w:t>
      </w:r>
      <w:r>
        <w:t xml:space="preserve"> </w:t>
      </w:r>
      <w:r>
        <w:rPr>
          <w:spacing w:val="-1"/>
        </w:rPr>
        <w:t>the</w:t>
      </w:r>
      <w:r>
        <w:t xml:space="preserve"> </w:t>
      </w:r>
      <w:r>
        <w:rPr>
          <w:spacing w:val="-1"/>
        </w:rPr>
        <w:t>less</w:t>
      </w:r>
      <w:r>
        <w:t xml:space="preserve"> </w:t>
      </w:r>
      <w:r>
        <w:rPr>
          <w:spacing w:val="-1"/>
        </w:rPr>
        <w:t>evil</w:t>
      </w:r>
      <w:r>
        <w:t xml:space="preserve"> </w:t>
      </w:r>
      <w:r>
        <w:rPr>
          <w:spacing w:val="-1"/>
        </w:rPr>
        <w:t>you will</w:t>
      </w:r>
      <w:r>
        <w:t xml:space="preserve"> be.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The</w:t>
      </w:r>
      <w:r>
        <w:rPr>
          <w:spacing w:val="1"/>
        </w:rPr>
        <w:t xml:space="preserve"> </w:t>
      </w:r>
      <w:r>
        <w:rPr>
          <w:spacing w:val="-1"/>
        </w:rPr>
        <w:t>less blockages you have</w:t>
      </w:r>
      <w:r>
        <w:rPr>
          <w:spacing w:val="-2"/>
        </w:rPr>
        <w:t xml:space="preserve"> </w:t>
      </w:r>
      <w:r>
        <w:rPr>
          <w:spacing w:val="-1"/>
        </w:rPr>
        <w:t>the</w:t>
      </w:r>
      <w:r>
        <w:rPr>
          <w:spacing w:val="1"/>
        </w:rPr>
        <w:t xml:space="preserve"> </w:t>
      </w:r>
      <w:r>
        <w:rPr>
          <w:spacing w:val="-1"/>
        </w:rPr>
        <w:t>less resistance</w:t>
      </w:r>
      <w:r>
        <w:t xml:space="preserve"> </w:t>
      </w:r>
      <w:r>
        <w:rPr>
          <w:spacing w:val="-1"/>
        </w:rPr>
        <w:t>you will</w:t>
      </w:r>
      <w:r>
        <w:t xml:space="preserve"> </w:t>
      </w:r>
      <w:r>
        <w:rPr>
          <w:spacing w:val="-1"/>
        </w:rPr>
        <w:t>put</w:t>
      </w:r>
      <w:r>
        <w:rPr>
          <w:spacing w:val="1"/>
        </w:rPr>
        <w:t xml:space="preserve"> </w:t>
      </w:r>
      <w:r>
        <w:rPr>
          <w:spacing w:val="-1"/>
        </w:rPr>
        <w:t>up</w:t>
      </w:r>
      <w:r>
        <w:rPr>
          <w:spacing w:val="41"/>
        </w:rPr>
        <w:t xml:space="preserve"> </w:t>
      </w:r>
      <w:r>
        <w:rPr>
          <w:spacing w:val="-1"/>
        </w:rPr>
        <w:t>against the energies of Enlightenment.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Only</w:t>
      </w:r>
      <w:r>
        <w:rPr>
          <w:spacing w:val="-2"/>
        </w:rPr>
        <w:t xml:space="preserve"> </w:t>
      </w:r>
      <w:r>
        <w:rPr>
          <w:spacing w:val="-1"/>
        </w:rPr>
        <w:t>Spiritual</w:t>
      </w:r>
      <w:r>
        <w:t xml:space="preserve"> </w:t>
      </w:r>
      <w:r>
        <w:rPr>
          <w:spacing w:val="-1"/>
        </w:rPr>
        <w:t>Practices will</w:t>
      </w:r>
      <w:r>
        <w:t xml:space="preserve"> </w:t>
      </w:r>
      <w:r>
        <w:rPr>
          <w:spacing w:val="-1"/>
        </w:rPr>
        <w:t>reduce</w:t>
      </w:r>
      <w:r>
        <w:rPr>
          <w:spacing w:val="1"/>
        </w:rPr>
        <w:t xml:space="preserve"> </w:t>
      </w:r>
      <w:r>
        <w:rPr>
          <w:spacing w:val="-1"/>
        </w:rPr>
        <w:t>your</w:t>
      </w:r>
      <w:r>
        <w:rPr>
          <w:spacing w:val="1"/>
        </w:rPr>
        <w:t xml:space="preserve"> </w:t>
      </w:r>
      <w:r>
        <w:rPr>
          <w:spacing w:val="-1"/>
        </w:rPr>
        <w:t xml:space="preserve">blockages </w:t>
      </w:r>
      <w:r>
        <w:t>and</w:t>
      </w:r>
      <w:r>
        <w:rPr>
          <w:spacing w:val="-1"/>
        </w:rPr>
        <w:t xml:space="preserve"> </w:t>
      </w:r>
      <w:r>
        <w:t>only</w:t>
      </w:r>
      <w:r>
        <w:rPr>
          <w:spacing w:val="-2"/>
        </w:rPr>
        <w:t xml:space="preserve"> </w:t>
      </w:r>
      <w:r>
        <w:t>a</w:t>
      </w:r>
      <w:r>
        <w:rPr>
          <w:spacing w:val="55"/>
        </w:rPr>
        <w:t xml:space="preserve"> </w:t>
      </w:r>
      <w:r>
        <w:rPr>
          <w:spacing w:val="-1"/>
        </w:rPr>
        <w:t>Spiritual</w:t>
      </w:r>
      <w:r>
        <w:t xml:space="preserve"> </w:t>
      </w:r>
      <w:r>
        <w:rPr>
          <w:spacing w:val="-1"/>
        </w:rPr>
        <w:t>Master can take</w:t>
      </w:r>
      <w:r>
        <w:t xml:space="preserve"> them</w:t>
      </w:r>
      <w:r>
        <w:rPr>
          <w:spacing w:val="-2"/>
        </w:rPr>
        <w:t xml:space="preserve"> </w:t>
      </w:r>
      <w:r>
        <w:rPr>
          <w:spacing w:val="-1"/>
        </w:rPr>
        <w:t>away</w:t>
      </w:r>
      <w:r>
        <w:t xml:space="preserve"> </w:t>
      </w:r>
      <w:r>
        <w:rPr>
          <w:spacing w:val="-1"/>
        </w:rPr>
        <w:t>from</w:t>
      </w:r>
      <w:r>
        <w:rPr>
          <w:spacing w:val="-2"/>
        </w:rPr>
        <w:t xml:space="preserve"> </w:t>
      </w:r>
      <w:r>
        <w:rPr>
          <w:spacing w:val="-1"/>
        </w:rPr>
        <w:t>you</w:t>
      </w:r>
      <w:r>
        <w:rPr>
          <w:spacing w:val="-2"/>
        </w:rPr>
        <w:t xml:space="preserve"> </w:t>
      </w:r>
      <w:r>
        <w:rPr>
          <w:spacing w:val="-1"/>
        </w:rPr>
        <w:t>thus</w:t>
      </w:r>
      <w:r>
        <w:t xml:space="preserve"> </w:t>
      </w:r>
      <w:r>
        <w:rPr>
          <w:spacing w:val="-1"/>
        </w:rPr>
        <w:t>saving</w:t>
      </w:r>
      <w:r>
        <w:rPr>
          <w:spacing w:val="1"/>
        </w:rPr>
        <w:t xml:space="preserve"> </w:t>
      </w:r>
      <w:r>
        <w:rPr>
          <w:spacing w:val="-2"/>
        </w:rPr>
        <w:t xml:space="preserve">you </w:t>
      </w:r>
      <w:r>
        <w:t>the</w:t>
      </w:r>
      <w:r>
        <w:rPr>
          <w:spacing w:val="33"/>
        </w:rPr>
        <w:t xml:space="preserve"> </w:t>
      </w:r>
      <w:r>
        <w:rPr>
          <w:spacing w:val="-1"/>
        </w:rPr>
        <w:t>trouble.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824"/>
      </w:pPr>
      <w:r>
        <w:rPr>
          <w:spacing w:val="-1"/>
        </w:rPr>
        <w:t>To</w:t>
      </w:r>
      <w:r>
        <w:t xml:space="preserve"> Lead </w:t>
      </w:r>
      <w:r>
        <w:rPr>
          <w:spacing w:val="-1"/>
        </w:rPr>
        <w:t>you</w:t>
      </w:r>
      <w:r>
        <w:t xml:space="preserve"> </w:t>
      </w:r>
      <w:r>
        <w:rPr>
          <w:spacing w:val="-1"/>
        </w:rPr>
        <w:t>from</w:t>
      </w:r>
      <w:r>
        <w:rPr>
          <w:spacing w:val="-2"/>
        </w:rPr>
        <w:t xml:space="preserve"> </w:t>
      </w:r>
      <w:r>
        <w:rPr>
          <w:spacing w:val="-1"/>
        </w:rPr>
        <w:t>Darkness</w:t>
      </w:r>
      <w:r>
        <w:rPr>
          <w:spacing w:val="-2"/>
        </w:rPr>
        <w:t xml:space="preserve"> </w:t>
      </w:r>
      <w:r>
        <w:t xml:space="preserve">to </w:t>
      </w:r>
      <w:r>
        <w:rPr>
          <w:spacing w:val="-1"/>
        </w:rPr>
        <w:t>Light,</w:t>
      </w:r>
      <w:r>
        <w:rPr>
          <w:spacing w:val="21"/>
        </w:rPr>
        <w:t xml:space="preserve"> </w:t>
      </w:r>
      <w:r>
        <w:rPr>
          <w:spacing w:val="-1"/>
        </w:rPr>
        <w:t>And</w:t>
      </w:r>
      <w:r>
        <w:t xml:space="preserve"> </w:t>
      </w:r>
      <w:r>
        <w:rPr>
          <w:spacing w:val="-1"/>
        </w:rPr>
        <w:t>from</w:t>
      </w:r>
      <w:r>
        <w:rPr>
          <w:spacing w:val="-2"/>
        </w:rPr>
        <w:t xml:space="preserve"> </w:t>
      </w:r>
      <w:r>
        <w:rPr>
          <w:spacing w:val="-1"/>
        </w:rPr>
        <w:t>Death to</w:t>
      </w:r>
      <w:r>
        <w:t xml:space="preserve"> </w:t>
      </w:r>
      <w:r>
        <w:rPr>
          <w:spacing w:val="-1"/>
        </w:rPr>
        <w:t>Immortality..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GAYATRI</w:t>
      </w:r>
      <w:r>
        <w:t xml:space="preserve"> </w:t>
      </w:r>
      <w:r>
        <w:rPr>
          <w:spacing w:val="-1"/>
        </w:rPr>
        <w:t>MANTRA.</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t>And</w:t>
      </w:r>
      <w:r>
        <w:rPr>
          <w:spacing w:val="-1"/>
        </w:rPr>
        <w:t xml:space="preserve"> </w:t>
      </w:r>
      <w:r>
        <w:t xml:space="preserve">a </w:t>
      </w:r>
      <w:r>
        <w:rPr>
          <w:spacing w:val="-1"/>
        </w:rPr>
        <w:t>Master</w:t>
      </w:r>
      <w:r>
        <w:t xml:space="preserve"> </w:t>
      </w:r>
      <w:r>
        <w:rPr>
          <w:spacing w:val="-1"/>
        </w:rPr>
        <w:t>will</w:t>
      </w:r>
      <w:r>
        <w:t xml:space="preserve"> only</w:t>
      </w:r>
      <w:r>
        <w:rPr>
          <w:spacing w:val="-2"/>
        </w:rPr>
        <w:t xml:space="preserve"> </w:t>
      </w:r>
      <w:r>
        <w:t>bother</w:t>
      </w:r>
      <w:r>
        <w:rPr>
          <w:spacing w:val="-1"/>
        </w:rPr>
        <w:t xml:space="preserve"> </w:t>
      </w:r>
      <w:r>
        <w:t xml:space="preserve">to </w:t>
      </w:r>
      <w:r>
        <w:rPr>
          <w:spacing w:val="-1"/>
        </w:rPr>
        <w:t>help</w:t>
      </w:r>
      <w:r>
        <w:t xml:space="preserve"> GOOD </w:t>
      </w:r>
      <w:r>
        <w:rPr>
          <w:spacing w:val="-1"/>
        </w:rPr>
        <w:t>students.</w:t>
      </w:r>
      <w:r>
        <w:t xml:space="preserve"> </w:t>
      </w:r>
      <w:r>
        <w:rPr>
          <w:spacing w:val="-1"/>
        </w:rPr>
        <w:t>People</w:t>
      </w:r>
      <w:r>
        <w:rPr>
          <w:spacing w:val="1"/>
        </w:rPr>
        <w:t xml:space="preserve"> </w:t>
      </w:r>
      <w:r>
        <w:rPr>
          <w:spacing w:val="-1"/>
        </w:rPr>
        <w:t>with</w:t>
      </w:r>
      <w:r>
        <w:rPr>
          <w:spacing w:val="23"/>
        </w:rPr>
        <w:t xml:space="preserve"> </w:t>
      </w:r>
      <w:r>
        <w:rPr>
          <w:spacing w:val="-1"/>
        </w:rPr>
        <w:t>good attitudes and</w:t>
      </w:r>
      <w:r>
        <w:t xml:space="preserve"> </w:t>
      </w:r>
      <w:r>
        <w:rPr>
          <w:spacing w:val="-1"/>
        </w:rPr>
        <w:t>fewer</w:t>
      </w:r>
      <w:r>
        <w:t xml:space="preserve"> </w:t>
      </w:r>
      <w:r>
        <w:rPr>
          <w:spacing w:val="-1"/>
        </w:rPr>
        <w:t>blockages who</w:t>
      </w:r>
      <w:r>
        <w:rPr>
          <w:spacing w:val="1"/>
        </w:rPr>
        <w:t xml:space="preserve"> </w:t>
      </w:r>
      <w:r>
        <w:rPr>
          <w:spacing w:val="-2"/>
        </w:rPr>
        <w:t>will</w:t>
      </w:r>
      <w:r>
        <w:t xml:space="preserve"> </w:t>
      </w:r>
      <w:r>
        <w:rPr>
          <w:spacing w:val="-1"/>
        </w:rPr>
        <w:t>be</w:t>
      </w:r>
      <w:r>
        <w:t xml:space="preserve"> </w:t>
      </w:r>
      <w:r>
        <w:rPr>
          <w:spacing w:val="-1"/>
        </w:rPr>
        <w:t>able</w:t>
      </w:r>
      <w:r>
        <w:t xml:space="preserve"> </w:t>
      </w:r>
      <w:r>
        <w:rPr>
          <w:spacing w:val="-1"/>
        </w:rPr>
        <w:t>to</w:t>
      </w:r>
      <w:r>
        <w:t xml:space="preserve"> </w:t>
      </w:r>
      <w:r>
        <w:rPr>
          <w:spacing w:val="-2"/>
        </w:rPr>
        <w:t>maintain</w:t>
      </w:r>
      <w:r>
        <w:rPr>
          <w:spacing w:val="37"/>
        </w:rPr>
        <w:t xml:space="preserve"> </w:t>
      </w:r>
      <w:r>
        <w:rPr>
          <w:spacing w:val="-1"/>
        </w:rPr>
        <w:t>the</w:t>
      </w:r>
      <w:r>
        <w:t xml:space="preserve"> </w:t>
      </w:r>
      <w:r>
        <w:rPr>
          <w:spacing w:val="-1"/>
        </w:rPr>
        <w:t>changes and</w:t>
      </w:r>
      <w:r>
        <w:rPr>
          <w:spacing w:val="-2"/>
        </w:rPr>
        <w:t xml:space="preserve"> </w:t>
      </w:r>
      <w:r>
        <w:rPr>
          <w:spacing w:val="-1"/>
        </w:rPr>
        <w:t>not</w:t>
      </w:r>
      <w:r>
        <w:t xml:space="preserve"> </w:t>
      </w:r>
      <w:r>
        <w:rPr>
          <w:spacing w:val="-1"/>
        </w:rPr>
        <w:t>slip</w:t>
      </w:r>
      <w:r>
        <w:t xml:space="preserve"> </w:t>
      </w:r>
      <w:r>
        <w:rPr>
          <w:spacing w:val="-1"/>
        </w:rPr>
        <w:t>back</w:t>
      </w:r>
      <w:r>
        <w:t xml:space="preserve"> </w:t>
      </w:r>
      <w:r>
        <w:rPr>
          <w:spacing w:val="-1"/>
        </w:rPr>
        <w:t>into</w:t>
      </w:r>
      <w:r>
        <w:t xml:space="preserve"> </w:t>
      </w:r>
      <w:r>
        <w:rPr>
          <w:spacing w:val="-1"/>
        </w:rPr>
        <w:t>hell</w:t>
      </w:r>
      <w:r>
        <w:rPr>
          <w:spacing w:val="-2"/>
        </w:rPr>
        <w:t xml:space="preserve"> thus</w:t>
      </w:r>
      <w:r>
        <w:rPr>
          <w:spacing w:val="1"/>
        </w:rPr>
        <w:t xml:space="preserve"> </w:t>
      </w:r>
      <w:r>
        <w:rPr>
          <w:spacing w:val="-1"/>
        </w:rPr>
        <w:t>wasting</w:t>
      </w:r>
      <w:r>
        <w:rPr>
          <w:spacing w:val="-2"/>
        </w:rPr>
        <w:t xml:space="preserve"> </w:t>
      </w:r>
      <w:r>
        <w:rPr>
          <w:spacing w:val="-1"/>
        </w:rPr>
        <w:t>the</w:t>
      </w:r>
      <w:r>
        <w:t xml:space="preserve"> </w:t>
      </w:r>
      <w:r>
        <w:rPr>
          <w:spacing w:val="-1"/>
        </w:rPr>
        <w:t>help.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A</w:t>
      </w:r>
      <w:r>
        <w:rPr>
          <w:spacing w:val="-1"/>
        </w:rPr>
        <w:t xml:space="preserve"> </w:t>
      </w:r>
      <w:r>
        <w:t xml:space="preserve">good </w:t>
      </w:r>
      <w:r>
        <w:rPr>
          <w:spacing w:val="-1"/>
        </w:rPr>
        <w:t>student</w:t>
      </w:r>
      <w:r>
        <w:t xml:space="preserve"> is one </w:t>
      </w:r>
      <w:r>
        <w:rPr>
          <w:spacing w:val="-1"/>
        </w:rPr>
        <w:t xml:space="preserve">who </w:t>
      </w:r>
      <w:r>
        <w:t xml:space="preserve">has </w:t>
      </w:r>
      <w:r>
        <w:rPr>
          <w:spacing w:val="-1"/>
        </w:rPr>
        <w:t xml:space="preserve">learnt </w:t>
      </w:r>
      <w:r>
        <w:t>how</w:t>
      </w:r>
      <w:r>
        <w:rPr>
          <w:spacing w:val="-3"/>
        </w:rPr>
        <w:t xml:space="preserve"> </w:t>
      </w:r>
      <w:r>
        <w:t>to</w:t>
      </w:r>
      <w:r>
        <w:rPr>
          <w:spacing w:val="-2"/>
        </w:rPr>
        <w:t xml:space="preserve"> </w:t>
      </w:r>
      <w:r>
        <w:rPr>
          <w:spacing w:val="-1"/>
        </w:rPr>
        <w:t>ask.</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t>Bad</w:t>
      </w:r>
      <w:r>
        <w:rPr>
          <w:spacing w:val="-1"/>
        </w:rPr>
        <w:t xml:space="preserve"> students</w:t>
      </w:r>
      <w:r>
        <w:t xml:space="preserve"> </w:t>
      </w:r>
      <w:r>
        <w:rPr>
          <w:spacing w:val="-1"/>
        </w:rPr>
        <w:t>have</w:t>
      </w:r>
      <w:r>
        <w:t xml:space="preserve"> to</w:t>
      </w:r>
      <w:r>
        <w:rPr>
          <w:spacing w:val="-1"/>
        </w:rPr>
        <w:t xml:space="preserve"> pay</w:t>
      </w:r>
      <w:r>
        <w:rPr>
          <w:spacing w:val="-2"/>
        </w:rPr>
        <w:t xml:space="preserve"> </w:t>
      </w:r>
      <w:r>
        <w:t xml:space="preserve">a </w:t>
      </w:r>
      <w:r>
        <w:rPr>
          <w:spacing w:val="-1"/>
        </w:rPr>
        <w:t xml:space="preserve">lot </w:t>
      </w:r>
      <w:r>
        <w:t xml:space="preserve">to </w:t>
      </w:r>
      <w:r>
        <w:rPr>
          <w:spacing w:val="-1"/>
        </w:rPr>
        <w:t xml:space="preserve">induce </w:t>
      </w:r>
      <w:r>
        <w:t xml:space="preserve">a </w:t>
      </w:r>
      <w:r>
        <w:rPr>
          <w:spacing w:val="-1"/>
        </w:rPr>
        <w:t xml:space="preserve">master </w:t>
      </w:r>
      <w:r>
        <w:t>to</w:t>
      </w:r>
      <w:r>
        <w:rPr>
          <w:spacing w:val="-2"/>
        </w:rPr>
        <w:t xml:space="preserve"> </w:t>
      </w:r>
      <w:r>
        <w:t>take</w:t>
      </w:r>
      <w:r>
        <w:rPr>
          <w:spacing w:val="-1"/>
        </w:rPr>
        <w:t xml:space="preserve"> them</w:t>
      </w:r>
      <w:r>
        <w:rPr>
          <w:spacing w:val="-3"/>
        </w:rPr>
        <w:t xml:space="preserve"> </w:t>
      </w:r>
      <w:r>
        <w:t>and</w:t>
      </w:r>
      <w:r>
        <w:rPr>
          <w:spacing w:val="21"/>
        </w:rPr>
        <w:t xml:space="preserve"> </w:t>
      </w:r>
      <w:r>
        <w:rPr>
          <w:spacing w:val="-1"/>
        </w:rPr>
        <w:t>their</w:t>
      </w:r>
      <w:r>
        <w:t xml:space="preserve"> </w:t>
      </w:r>
      <w:r>
        <w:rPr>
          <w:spacing w:val="-1"/>
        </w:rPr>
        <w:t>blockages</w:t>
      </w:r>
      <w:r>
        <w:rPr>
          <w:spacing w:val="-2"/>
        </w:rPr>
        <w:t xml:space="preserve"> </w:t>
      </w:r>
      <w:r>
        <w:rPr>
          <w:spacing w:val="-1"/>
        </w:rPr>
        <w:t>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pPr>
      <w:r>
        <w:rPr>
          <w:spacing w:val="-1"/>
        </w:rPr>
        <w:t>One</w:t>
      </w:r>
      <w:r>
        <w:t xml:space="preserve"> </w:t>
      </w:r>
      <w:r>
        <w:rPr>
          <w:spacing w:val="-1"/>
        </w:rPr>
        <w:t>of the Masters</w:t>
      </w:r>
      <w:r>
        <w:t xml:space="preserve"> </w:t>
      </w:r>
      <w:r>
        <w:rPr>
          <w:spacing w:val="-1"/>
        </w:rPr>
        <w:t>in My</w:t>
      </w:r>
      <w:r>
        <w:t xml:space="preserve"> </w:t>
      </w:r>
      <w:r>
        <w:rPr>
          <w:spacing w:val="-1"/>
        </w:rPr>
        <w:t>line</w:t>
      </w:r>
      <w:r>
        <w:rPr>
          <w:spacing w:val="1"/>
        </w:rPr>
        <w:t xml:space="preserve"> </w:t>
      </w:r>
      <w:r>
        <w:rPr>
          <w:spacing w:val="-2"/>
        </w:rPr>
        <w:t>was</w:t>
      </w:r>
      <w:r>
        <w:t xml:space="preserve"> </w:t>
      </w:r>
      <w:r>
        <w:rPr>
          <w:spacing w:val="-1"/>
        </w:rPr>
        <w:t>Sri</w:t>
      </w:r>
      <w:r>
        <w:t xml:space="preserve"> </w:t>
      </w:r>
      <w:r>
        <w:rPr>
          <w:spacing w:val="-2"/>
        </w:rPr>
        <w:t>Yogendra</w:t>
      </w:r>
      <w:r>
        <w:t xml:space="preserve"> </w:t>
      </w:r>
      <w:r>
        <w:rPr>
          <w:spacing w:val="-2"/>
        </w:rPr>
        <w:t>who</w:t>
      </w:r>
      <w:r>
        <w:t xml:space="preserve"> I </w:t>
      </w:r>
      <w:r>
        <w:rPr>
          <w:spacing w:val="-2"/>
        </w:rPr>
        <w:t>met</w:t>
      </w:r>
      <w:r>
        <w:rPr>
          <w:spacing w:val="1"/>
        </w:rPr>
        <w:t xml:space="preserve"> </w:t>
      </w:r>
      <w:r>
        <w:rPr>
          <w:spacing w:val="-1"/>
        </w:rPr>
        <w:t>in</w:t>
      </w:r>
      <w:r>
        <w:rPr>
          <w:spacing w:val="38"/>
        </w:rPr>
        <w:t xml:space="preserve"> </w:t>
      </w:r>
      <w:r>
        <w:rPr>
          <w:spacing w:val="-1"/>
        </w:rPr>
        <w:t>Bombay</w:t>
      </w:r>
      <w:r>
        <w:rPr>
          <w:spacing w:val="-2"/>
        </w:rPr>
        <w:t xml:space="preserve"> </w:t>
      </w:r>
      <w:r>
        <w:t>or</w:t>
      </w:r>
      <w:r>
        <w:rPr>
          <w:spacing w:val="-1"/>
        </w:rPr>
        <w:t xml:space="preserve"> Mumbai</w:t>
      </w:r>
      <w:r>
        <w:rPr>
          <w:spacing w:val="1"/>
        </w:rPr>
        <w:t xml:space="preserve"> </w:t>
      </w:r>
      <w:r>
        <w:rPr>
          <w:spacing w:val="-1"/>
        </w:rPr>
        <w:t>when he</w:t>
      </w:r>
      <w:r>
        <w:rPr>
          <w:spacing w:val="1"/>
        </w:rPr>
        <w:t xml:space="preserve"> </w:t>
      </w:r>
      <w:r>
        <w:rPr>
          <w:spacing w:val="-2"/>
        </w:rPr>
        <w:t>was</w:t>
      </w:r>
      <w:r>
        <w:rPr>
          <w:spacing w:val="-1"/>
        </w:rPr>
        <w:t xml:space="preserve"> </w:t>
      </w:r>
      <w:r>
        <w:t>96. They</w:t>
      </w:r>
      <w:r>
        <w:rPr>
          <w:spacing w:val="-2"/>
        </w:rPr>
        <w:t xml:space="preserve"> </w:t>
      </w:r>
      <w:r>
        <w:rPr>
          <w:spacing w:val="-1"/>
        </w:rPr>
        <w:t>used</w:t>
      </w:r>
      <w:r>
        <w:rPr>
          <w:spacing w:val="-2"/>
        </w:rPr>
        <w:t xml:space="preserve"> </w:t>
      </w:r>
      <w:r>
        <w:t xml:space="preserve">to </w:t>
      </w:r>
      <w:r>
        <w:rPr>
          <w:spacing w:val="-1"/>
        </w:rPr>
        <w:t>put</w:t>
      </w:r>
      <w:r>
        <w:t xml:space="preserve"> </w:t>
      </w:r>
      <w:r>
        <w:rPr>
          <w:spacing w:val="-1"/>
        </w:rPr>
        <w:t>him in</w:t>
      </w:r>
      <w:r>
        <w:rPr>
          <w:spacing w:val="22"/>
        </w:rPr>
        <w:t xml:space="preserve"> </w:t>
      </w:r>
      <w:r>
        <w:rPr>
          <w:spacing w:val="-1"/>
        </w:rPr>
        <w:t>darkened</w:t>
      </w:r>
      <w:r>
        <w:rPr>
          <w:spacing w:val="-3"/>
        </w:rPr>
        <w:t xml:space="preserve"> </w:t>
      </w:r>
      <w:r>
        <w:rPr>
          <w:spacing w:val="-2"/>
        </w:rPr>
        <w:t>rooms</w:t>
      </w:r>
      <w:r>
        <w:rPr>
          <w:spacing w:val="1"/>
        </w:rPr>
        <w:t xml:space="preserve"> </w:t>
      </w:r>
      <w:r>
        <w:rPr>
          <w:spacing w:val="-1"/>
        </w:rPr>
        <w:t>when</w:t>
      </w:r>
      <w:r>
        <w:t xml:space="preserve"> </w:t>
      </w:r>
      <w:r>
        <w:rPr>
          <w:spacing w:val="-1"/>
        </w:rPr>
        <w:t>he</w:t>
      </w:r>
      <w:r>
        <w:rPr>
          <w:spacing w:val="1"/>
        </w:rPr>
        <w:t xml:space="preserve"> </w:t>
      </w:r>
      <w:r>
        <w:rPr>
          <w:spacing w:val="-2"/>
        </w:rPr>
        <w:t>was</w:t>
      </w:r>
      <w:r>
        <w:t xml:space="preserve"> </w:t>
      </w:r>
      <w:r>
        <w:rPr>
          <w:spacing w:val="-1"/>
        </w:rPr>
        <w:t>young to</w:t>
      </w:r>
      <w:r>
        <w:t xml:space="preserve"> </w:t>
      </w:r>
      <w:r>
        <w:rPr>
          <w:spacing w:val="-1"/>
        </w:rPr>
        <w:t>see</w:t>
      </w:r>
      <w:r>
        <w:t xml:space="preserve"> </w:t>
      </w:r>
      <w:r>
        <w:rPr>
          <w:spacing w:val="-1"/>
        </w:rPr>
        <w:t>the</w:t>
      </w:r>
      <w:r>
        <w:t xml:space="preserve"> </w:t>
      </w:r>
      <w:r>
        <w:rPr>
          <w:spacing w:val="-2"/>
        </w:rPr>
        <w:t>blue</w:t>
      </w:r>
      <w:r>
        <w:t xml:space="preserve"> </w:t>
      </w:r>
      <w:r>
        <w:rPr>
          <w:spacing w:val="-1"/>
        </w:rPr>
        <w:t>glow</w:t>
      </w:r>
      <w:r>
        <w:rPr>
          <w:spacing w:val="-3"/>
        </w:rPr>
        <w:t xml:space="preserve"> </w:t>
      </w:r>
      <w:r>
        <w:rPr>
          <w:spacing w:val="-1"/>
        </w:rPr>
        <w:t>of</w:t>
      </w:r>
      <w:r>
        <w:t xml:space="preserve"> </w:t>
      </w:r>
      <w:r>
        <w:rPr>
          <w:spacing w:val="-1"/>
        </w:rPr>
        <w:t>prana</w:t>
      </w:r>
      <w:r>
        <w:rPr>
          <w:spacing w:val="38"/>
        </w:rPr>
        <w:t xml:space="preserve"> </w:t>
      </w:r>
      <w:r>
        <w:rPr>
          <w:spacing w:val="-1"/>
        </w:rPr>
        <w:t>around</w:t>
      </w:r>
      <w:r>
        <w:t xml:space="preserve"> his</w:t>
      </w:r>
      <w:r>
        <w:rPr>
          <w:spacing w:val="-2"/>
        </w:rPr>
        <w:t xml:space="preserve"> </w:t>
      </w:r>
      <w:r>
        <w:rPr>
          <w:spacing w:val="-1"/>
        </w:rPr>
        <w:t>body.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Apparently, like Zen</w:t>
      </w:r>
      <w:r>
        <w:t xml:space="preserve"> </w:t>
      </w:r>
      <w:r>
        <w:rPr>
          <w:spacing w:val="-1"/>
        </w:rPr>
        <w:t>Masters</w:t>
      </w:r>
      <w:r>
        <w:rPr>
          <w:spacing w:val="-2"/>
        </w:rPr>
        <w:t xml:space="preserve"> </w:t>
      </w:r>
      <w:r>
        <w:t>of</w:t>
      </w:r>
      <w:r>
        <w:rPr>
          <w:spacing w:val="-2"/>
        </w:rPr>
        <w:t xml:space="preserve"> </w:t>
      </w:r>
      <w:r>
        <w:rPr>
          <w:spacing w:val="-1"/>
        </w:rPr>
        <w:t>the</w:t>
      </w:r>
      <w:r>
        <w:rPr>
          <w:spacing w:val="1"/>
        </w:rPr>
        <w:t xml:space="preserve"> </w:t>
      </w:r>
      <w:r>
        <w:rPr>
          <w:spacing w:val="-1"/>
        </w:rPr>
        <w:t>past he</w:t>
      </w:r>
      <w:r>
        <w:rPr>
          <w:spacing w:val="1"/>
        </w:rPr>
        <w:t xml:space="preserve"> </w:t>
      </w:r>
      <w:r>
        <w:rPr>
          <w:spacing w:val="-1"/>
        </w:rPr>
        <w:t xml:space="preserve">used </w:t>
      </w:r>
      <w:r>
        <w:t>to</w:t>
      </w:r>
      <w:r>
        <w:rPr>
          <w:spacing w:val="-1"/>
        </w:rPr>
        <w:t xml:space="preserve"> beat</w:t>
      </w:r>
      <w:r>
        <w:rPr>
          <w:spacing w:val="1"/>
        </w:rPr>
        <w:t xml:space="preserve"> </w:t>
      </w:r>
      <w:r>
        <w:rPr>
          <w:spacing w:val="-1"/>
        </w:rPr>
        <w:t>up his</w:t>
      </w:r>
      <w:r>
        <w:rPr>
          <w:spacing w:val="45"/>
        </w:rPr>
        <w:t xml:space="preserve"> </w:t>
      </w:r>
      <w:r>
        <w:rPr>
          <w:spacing w:val="-1"/>
        </w:rPr>
        <w:t xml:space="preserve">students and </w:t>
      </w:r>
      <w:r>
        <w:t>throw</w:t>
      </w:r>
      <w:r>
        <w:rPr>
          <w:spacing w:val="-3"/>
        </w:rPr>
        <w:t xml:space="preserve"> </w:t>
      </w:r>
      <w:r>
        <w:t>them</w:t>
      </w:r>
      <w:r>
        <w:rPr>
          <w:spacing w:val="-2"/>
        </w:rPr>
        <w:t xml:space="preserve"> </w:t>
      </w:r>
      <w:r>
        <w:rPr>
          <w:spacing w:val="-1"/>
        </w:rPr>
        <w:t>out</w:t>
      </w:r>
      <w:r>
        <w:rPr>
          <w:spacing w:val="2"/>
        </w:rPr>
        <w:t xml:space="preserve"> </w:t>
      </w:r>
      <w:r>
        <w:t>of</w:t>
      </w:r>
      <w:r>
        <w:rPr>
          <w:spacing w:val="-1"/>
        </w:rPr>
        <w:t xml:space="preserve"> the Ashram, </w:t>
      </w:r>
      <w:r>
        <w:t xml:space="preserve">if </w:t>
      </w:r>
      <w:r>
        <w:rPr>
          <w:spacing w:val="-1"/>
        </w:rPr>
        <w:t>they</w:t>
      </w:r>
      <w:r>
        <w:rPr>
          <w:spacing w:val="-2"/>
        </w:rPr>
        <w:t xml:space="preserve"> </w:t>
      </w:r>
      <w:r>
        <w:rPr>
          <w:spacing w:val="-1"/>
        </w:rPr>
        <w:t>showed</w:t>
      </w:r>
      <w:r>
        <w:t xml:space="preserve"> any</w:t>
      </w:r>
      <w:r>
        <w:rPr>
          <w:spacing w:val="31"/>
        </w:rPr>
        <w:t xml:space="preserve"> </w:t>
      </w:r>
      <w:r>
        <w:rPr>
          <w:spacing w:val="-1"/>
        </w:rPr>
        <w:t>disrespect.</w:t>
      </w:r>
      <w:r>
        <w:t xml:space="preserve"> </w:t>
      </w:r>
      <w:r>
        <w:rPr>
          <w:spacing w:val="-1"/>
        </w:rPr>
        <w:t xml:space="preserve">In </w:t>
      </w:r>
      <w:r>
        <w:t xml:space="preserve">this </w:t>
      </w:r>
      <w:r>
        <w:rPr>
          <w:spacing w:val="-1"/>
        </w:rPr>
        <w:t xml:space="preserve">matter </w:t>
      </w:r>
      <w:r>
        <w:t xml:space="preserve">he </w:t>
      </w:r>
      <w:r>
        <w:rPr>
          <w:spacing w:val="-2"/>
        </w:rPr>
        <w:t>was</w:t>
      </w:r>
      <w:r>
        <w:t xml:space="preserve"> </w:t>
      </w:r>
      <w:r>
        <w:rPr>
          <w:spacing w:val="-1"/>
        </w:rPr>
        <w:t xml:space="preserve">following </w:t>
      </w:r>
      <w:r>
        <w:t>the</w:t>
      </w:r>
      <w:r>
        <w:rPr>
          <w:spacing w:val="-1"/>
        </w:rPr>
        <w:t xml:space="preserve"> example</w:t>
      </w:r>
      <w:r>
        <w:t xml:space="preserve"> of </w:t>
      </w:r>
      <w:r>
        <w:rPr>
          <w:spacing w:val="-1"/>
        </w:rPr>
        <w:t>many</w:t>
      </w:r>
      <w:r>
        <w:rPr>
          <w:spacing w:val="41"/>
        </w:rPr>
        <w:t xml:space="preserve"> </w:t>
      </w:r>
      <w:r>
        <w:t xml:space="preserve">Zen </w:t>
      </w:r>
      <w:r>
        <w:rPr>
          <w:spacing w:val="-1"/>
        </w:rPr>
        <w:t xml:space="preserve">Masters, one </w:t>
      </w:r>
      <w:r>
        <w:t>of</w:t>
      </w:r>
      <w:r>
        <w:rPr>
          <w:spacing w:val="1"/>
        </w:rPr>
        <w:t xml:space="preserve"> </w:t>
      </w:r>
      <w:r>
        <w:rPr>
          <w:spacing w:val="-2"/>
        </w:rPr>
        <w:t xml:space="preserve">whom </w:t>
      </w:r>
      <w:r>
        <w:t>threw</w:t>
      </w:r>
      <w:r>
        <w:rPr>
          <w:spacing w:val="-3"/>
        </w:rPr>
        <w:t xml:space="preserve"> </w:t>
      </w:r>
      <w:r>
        <w:t xml:space="preserve">his </w:t>
      </w:r>
      <w:r>
        <w:rPr>
          <w:spacing w:val="-1"/>
        </w:rPr>
        <w:t>student out</w:t>
      </w:r>
      <w:r>
        <w:t xml:space="preserve"> of</w:t>
      </w:r>
      <w:r>
        <w:rPr>
          <w:spacing w:val="-1"/>
        </w:rPr>
        <w:t xml:space="preserve"> the</w:t>
      </w:r>
      <w:r>
        <w:t xml:space="preserve"> </w:t>
      </w:r>
      <w:r>
        <w:rPr>
          <w:spacing w:val="-1"/>
        </w:rPr>
        <w:t>window</w:t>
      </w:r>
      <w:r>
        <w:rPr>
          <w:spacing w:val="31"/>
        </w:rPr>
        <w:t xml:space="preserve"> </w:t>
      </w:r>
      <w:r>
        <w:t>from</w:t>
      </w:r>
      <w:r>
        <w:rPr>
          <w:spacing w:val="-2"/>
        </w:rPr>
        <w:t xml:space="preserve"> </w:t>
      </w:r>
      <w:r>
        <w:t>the</w:t>
      </w:r>
      <w:r>
        <w:rPr>
          <w:spacing w:val="-1"/>
        </w:rPr>
        <w:t xml:space="preserve"> second</w:t>
      </w:r>
      <w:r>
        <w:rPr>
          <w:spacing w:val="-2"/>
        </w:rPr>
        <w:t xml:space="preserve"> </w:t>
      </w:r>
      <w:r>
        <w:rPr>
          <w:spacing w:val="-1"/>
        </w:rPr>
        <w:t>story.</w:t>
      </w:r>
      <w:r>
        <w:t xml:space="preserve"> And</w:t>
      </w:r>
      <w:r>
        <w:rPr>
          <w:spacing w:val="-1"/>
        </w:rPr>
        <w:t xml:space="preserve"> </w:t>
      </w:r>
      <w:r>
        <w:t xml:space="preserve">then </w:t>
      </w:r>
      <w:r>
        <w:rPr>
          <w:spacing w:val="-1"/>
        </w:rPr>
        <w:t>jumped</w:t>
      </w:r>
      <w:r>
        <w:rPr>
          <w:spacing w:val="-2"/>
        </w:rPr>
        <w:t xml:space="preserve"> </w:t>
      </w:r>
      <w:r>
        <w:t>on</w:t>
      </w:r>
      <w:r>
        <w:rPr>
          <w:spacing w:val="-1"/>
        </w:rPr>
        <w:t xml:space="preserve"> him!!</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45"/>
        <w:ind w:right="135"/>
      </w:pPr>
      <w:r>
        <w:rPr>
          <w:spacing w:val="-1"/>
        </w:rPr>
        <w:lastRenderedPageBreak/>
        <w:t>“Do</w:t>
      </w:r>
      <w:r>
        <w:t xml:space="preserve"> </w:t>
      </w:r>
      <w:r>
        <w:rPr>
          <w:spacing w:val="-1"/>
        </w:rPr>
        <w:t>you</w:t>
      </w:r>
      <w:r>
        <w:rPr>
          <w:spacing w:val="-2"/>
        </w:rPr>
        <w:t xml:space="preserve"> </w:t>
      </w:r>
      <w:r>
        <w:t>get</w:t>
      </w:r>
      <w:r>
        <w:rPr>
          <w:spacing w:val="-1"/>
        </w:rPr>
        <w:t xml:space="preserve"> it!!”.</w:t>
      </w:r>
      <w:r>
        <w:t xml:space="preserve"> He </w:t>
      </w:r>
      <w:r>
        <w:rPr>
          <w:spacing w:val="-1"/>
        </w:rPr>
        <w:t>asked.</w:t>
      </w:r>
      <w:r>
        <w:t xml:space="preserve"> </w:t>
      </w:r>
      <w:r>
        <w:rPr>
          <w:spacing w:val="-1"/>
        </w:rPr>
        <w:t>The</w:t>
      </w:r>
      <w:r>
        <w:rPr>
          <w:spacing w:val="1"/>
        </w:rPr>
        <w:t xml:space="preserve"> </w:t>
      </w:r>
      <w:r>
        <w:rPr>
          <w:spacing w:val="-1"/>
        </w:rPr>
        <w:t>student</w:t>
      </w:r>
      <w:r>
        <w:t xml:space="preserve"> of</w:t>
      </w:r>
      <w:r>
        <w:rPr>
          <w:spacing w:val="-2"/>
        </w:rPr>
        <w:t xml:space="preserve"> </w:t>
      </w:r>
      <w:r>
        <w:rPr>
          <w:spacing w:val="-1"/>
        </w:rPr>
        <w:t>course</w:t>
      </w:r>
      <w:r>
        <w:t xml:space="preserve"> </w:t>
      </w:r>
      <w:r>
        <w:rPr>
          <w:spacing w:val="-1"/>
        </w:rPr>
        <w:t>immediately</w:t>
      </w:r>
      <w:r>
        <w:rPr>
          <w:spacing w:val="19"/>
        </w:rPr>
        <w:t xml:space="preserve"> </w:t>
      </w:r>
      <w:r>
        <w:rPr>
          <w:spacing w:val="-1"/>
        </w:rPr>
        <w:t>became</w:t>
      </w:r>
      <w:r>
        <w:t xml:space="preserve"> </w:t>
      </w:r>
      <w:r>
        <w:rPr>
          <w:spacing w:val="-1"/>
        </w:rPr>
        <w:t>enlightened.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Many</w:t>
      </w:r>
      <w:r>
        <w:rPr>
          <w:spacing w:val="-2"/>
        </w:rPr>
        <w:t xml:space="preserve"> </w:t>
      </w:r>
      <w:r>
        <w:t>do not.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Even</w:t>
      </w:r>
      <w:r>
        <w:t xml:space="preserve"> </w:t>
      </w:r>
      <w:r>
        <w:rPr>
          <w:spacing w:val="-1"/>
        </w:rPr>
        <w:t>Ramana</w:t>
      </w:r>
      <w:r>
        <w:rPr>
          <w:spacing w:val="1"/>
        </w:rPr>
        <w:t xml:space="preserve"> </w:t>
      </w:r>
      <w:r>
        <w:rPr>
          <w:spacing w:val="-1"/>
        </w:rPr>
        <w:t xml:space="preserve">Maharshi </w:t>
      </w:r>
      <w:r>
        <w:rPr>
          <w:spacing w:val="-2"/>
        </w:rPr>
        <w:t>was</w:t>
      </w:r>
      <w:r>
        <w:t xml:space="preserve"> </w:t>
      </w:r>
      <w:r>
        <w:rPr>
          <w:spacing w:val="-1"/>
        </w:rPr>
        <w:t>reported</w:t>
      </w:r>
      <w:r>
        <w:rPr>
          <w:spacing w:val="-2"/>
        </w:rPr>
        <w:t xml:space="preserve"> </w:t>
      </w:r>
      <w:r>
        <w:rPr>
          <w:spacing w:val="-1"/>
        </w:rPr>
        <w:t>to</w:t>
      </w:r>
      <w:r>
        <w:rPr>
          <w:spacing w:val="-2"/>
        </w:rPr>
        <w:t xml:space="preserve"> </w:t>
      </w:r>
      <w:r>
        <w:rPr>
          <w:spacing w:val="-1"/>
        </w:rPr>
        <w:t>have</w:t>
      </w:r>
      <w:r>
        <w:t xml:space="preserve"> </w:t>
      </w:r>
      <w:r>
        <w:rPr>
          <w:spacing w:val="-1"/>
        </w:rPr>
        <w:t>made</w:t>
      </w:r>
      <w:r>
        <w:t xml:space="preserve"> </w:t>
      </w:r>
      <w:r>
        <w:rPr>
          <w:spacing w:val="-2"/>
        </w:rPr>
        <w:t>threatening</w:t>
      </w:r>
      <w:r>
        <w:rPr>
          <w:spacing w:val="46"/>
        </w:rPr>
        <w:t xml:space="preserve"> </w:t>
      </w:r>
      <w:r>
        <w:rPr>
          <w:spacing w:val="-1"/>
        </w:rPr>
        <w:t>moves towards one</w:t>
      </w:r>
      <w:r>
        <w:t xml:space="preserve"> </w:t>
      </w:r>
      <w:r>
        <w:rPr>
          <w:spacing w:val="-2"/>
        </w:rPr>
        <w:t>pundit</w:t>
      </w:r>
      <w:r>
        <w:rPr>
          <w:spacing w:val="3"/>
        </w:rPr>
        <w:t xml:space="preserve"> </w:t>
      </w:r>
      <w:r>
        <w:rPr>
          <w:spacing w:val="-2"/>
        </w:rPr>
        <w:t>who</w:t>
      </w:r>
      <w:r>
        <w:t xml:space="preserve"> </w:t>
      </w:r>
      <w:r>
        <w:rPr>
          <w:spacing w:val="-2"/>
        </w:rPr>
        <w:t>just</w:t>
      </w:r>
      <w:r>
        <w:rPr>
          <w:spacing w:val="-1"/>
        </w:rPr>
        <w:t xml:space="preserve"> </w:t>
      </w:r>
      <w:r>
        <w:rPr>
          <w:spacing w:val="-2"/>
        </w:rPr>
        <w:t>would</w:t>
      </w:r>
      <w:r>
        <w:t xml:space="preserve"> </w:t>
      </w:r>
      <w:r>
        <w:rPr>
          <w:spacing w:val="-1"/>
        </w:rPr>
        <w:t>not</w:t>
      </w:r>
      <w:r>
        <w:t xml:space="preserve"> </w:t>
      </w:r>
      <w:r>
        <w:rPr>
          <w:spacing w:val="-1"/>
        </w:rPr>
        <w:t>GET</w:t>
      </w:r>
      <w:r>
        <w:rPr>
          <w:spacing w:val="-2"/>
        </w:rPr>
        <w:t xml:space="preserve"> </w:t>
      </w:r>
      <w:r>
        <w:rPr>
          <w:spacing w:val="-1"/>
        </w:rPr>
        <w:t>IT!!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“I</w:t>
      </w:r>
      <w:r>
        <w:t xml:space="preserve"> </w:t>
      </w:r>
      <w:r>
        <w:rPr>
          <w:spacing w:val="-1"/>
        </w:rPr>
        <w:t xml:space="preserve">suppose,” </w:t>
      </w:r>
      <w:r>
        <w:t xml:space="preserve">said </w:t>
      </w:r>
      <w:r>
        <w:rPr>
          <w:spacing w:val="-2"/>
        </w:rPr>
        <w:t>my</w:t>
      </w:r>
      <w:r>
        <w:t xml:space="preserve"> </w:t>
      </w:r>
      <w:r>
        <w:rPr>
          <w:spacing w:val="-1"/>
        </w:rPr>
        <w:t>Master, Swami</w:t>
      </w:r>
      <w:r>
        <w:t xml:space="preserve"> </w:t>
      </w:r>
      <w:r>
        <w:rPr>
          <w:spacing w:val="-1"/>
        </w:rPr>
        <w:t>Satchidananda, “you</w:t>
      </w:r>
      <w:r>
        <w:rPr>
          <w:spacing w:val="-2"/>
        </w:rPr>
        <w:t xml:space="preserve"> </w:t>
      </w:r>
      <w:r>
        <w:rPr>
          <w:spacing w:val="-1"/>
        </w:rPr>
        <w:t>have</w:t>
      </w:r>
      <w:r>
        <w:t xml:space="preserve"> </w:t>
      </w:r>
      <w:r>
        <w:rPr>
          <w:spacing w:val="-1"/>
        </w:rPr>
        <w:t>been</w:t>
      </w:r>
      <w:r>
        <w:rPr>
          <w:spacing w:val="51"/>
        </w:rPr>
        <w:t xml:space="preserve"> </w:t>
      </w:r>
      <w:r>
        <w:rPr>
          <w:spacing w:val="-1"/>
        </w:rPr>
        <w:t>looking</w:t>
      </w:r>
      <w:r>
        <w:rPr>
          <w:spacing w:val="1"/>
        </w:rPr>
        <w:t xml:space="preserve"> </w:t>
      </w:r>
      <w:r>
        <w:rPr>
          <w:spacing w:val="-1"/>
        </w:rPr>
        <w:t xml:space="preserve">for </w:t>
      </w:r>
      <w:r>
        <w:t xml:space="preserve">a </w:t>
      </w:r>
      <w:r>
        <w:rPr>
          <w:spacing w:val="-1"/>
        </w:rPr>
        <w:t>spiritual</w:t>
      </w:r>
      <w:r>
        <w:t xml:space="preserve"> </w:t>
      </w:r>
      <w:r>
        <w:rPr>
          <w:spacing w:val="-1"/>
        </w:rPr>
        <w:t xml:space="preserve">master </w:t>
      </w:r>
      <w:r>
        <w:t xml:space="preserve">all </w:t>
      </w:r>
      <w:r>
        <w:rPr>
          <w:spacing w:val="-1"/>
        </w:rPr>
        <w:t xml:space="preserve">over </w:t>
      </w:r>
      <w:r>
        <w:t>this</w:t>
      </w:r>
      <w:r>
        <w:rPr>
          <w:spacing w:val="-1"/>
        </w:rPr>
        <w:t xml:space="preserve"> </w:t>
      </w:r>
      <w:r>
        <w:t xml:space="preserve">planet. </w:t>
      </w:r>
      <w:r>
        <w:rPr>
          <w:spacing w:val="-1"/>
        </w:rPr>
        <w:t>Me,”</w:t>
      </w:r>
      <w:r>
        <w:rPr>
          <w:spacing w:val="-2"/>
        </w:rPr>
        <w:t xml:space="preserve"> </w:t>
      </w:r>
      <w:r>
        <w:t>he</w:t>
      </w:r>
      <w:r>
        <w:rPr>
          <w:spacing w:val="1"/>
        </w:rPr>
        <w:t xml:space="preserve"> </w:t>
      </w:r>
      <w:r>
        <w:rPr>
          <w:spacing w:val="-1"/>
        </w:rPr>
        <w:t>said,</w:t>
      </w:r>
      <w:r>
        <w:rPr>
          <w:spacing w:val="1"/>
        </w:rPr>
        <w:t xml:space="preserve"> </w:t>
      </w:r>
      <w:r>
        <w:rPr>
          <w:spacing w:val="-1"/>
        </w:rPr>
        <w:t>“I</w:t>
      </w:r>
      <w:r>
        <w:rPr>
          <w:spacing w:val="31"/>
        </w:rPr>
        <w:t xml:space="preserve"> </w:t>
      </w:r>
      <w:r>
        <w:rPr>
          <w:spacing w:val="-1"/>
        </w:rPr>
        <w:t>have</w:t>
      </w:r>
      <w:r>
        <w:t xml:space="preserve"> </w:t>
      </w:r>
      <w:r>
        <w:rPr>
          <w:spacing w:val="-1"/>
        </w:rPr>
        <w:t>been</w:t>
      </w:r>
      <w:r>
        <w:t xml:space="preserve"> </w:t>
      </w:r>
      <w:r>
        <w:rPr>
          <w:spacing w:val="-1"/>
        </w:rPr>
        <w:t>looking</w:t>
      </w:r>
      <w:r>
        <w:rPr>
          <w:spacing w:val="-2"/>
        </w:rPr>
        <w:t xml:space="preserve"> </w:t>
      </w:r>
      <w:r>
        <w:rPr>
          <w:spacing w:val="-1"/>
        </w:rPr>
        <w:t>all</w:t>
      </w:r>
      <w:r>
        <w:t xml:space="preserve"> </w:t>
      </w:r>
      <w:r>
        <w:rPr>
          <w:spacing w:val="-1"/>
        </w:rPr>
        <w:t>my</w:t>
      </w:r>
      <w:r>
        <w:rPr>
          <w:spacing w:val="-2"/>
        </w:rPr>
        <w:t xml:space="preserve"> </w:t>
      </w:r>
      <w:r>
        <w:rPr>
          <w:spacing w:val="-1"/>
        </w:rPr>
        <w:t>life</w:t>
      </w:r>
      <w:r>
        <w:rPr>
          <w:spacing w:val="1"/>
        </w:rPr>
        <w:t xml:space="preserve"> </w:t>
      </w:r>
      <w:r>
        <w:rPr>
          <w:spacing w:val="-1"/>
        </w:rPr>
        <w:t>for</w:t>
      </w:r>
      <w:r>
        <w:t xml:space="preserve"> a</w:t>
      </w:r>
      <w:r>
        <w:rPr>
          <w:spacing w:val="-2"/>
        </w:rPr>
        <w:t xml:space="preserve"> </w:t>
      </w:r>
      <w:r>
        <w:rPr>
          <w:spacing w:val="-1"/>
        </w:rPr>
        <w:t>good</w:t>
      </w:r>
      <w:r>
        <w:t xml:space="preserve"> </w:t>
      </w:r>
      <w:r>
        <w:rPr>
          <w:spacing w:val="-1"/>
        </w:rPr>
        <w:t>student!!”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7"/>
      </w:pPr>
      <w:r>
        <w:t xml:space="preserve">Sri </w:t>
      </w:r>
      <w:r>
        <w:rPr>
          <w:spacing w:val="-1"/>
        </w:rPr>
        <w:t>Yogendra</w:t>
      </w:r>
      <w:r>
        <w:t xml:space="preserve"> </w:t>
      </w:r>
      <w:r>
        <w:rPr>
          <w:spacing w:val="-1"/>
        </w:rPr>
        <w:t xml:space="preserve">spoke </w:t>
      </w:r>
      <w:r>
        <w:t>to</w:t>
      </w:r>
      <w:r>
        <w:rPr>
          <w:spacing w:val="-1"/>
        </w:rPr>
        <w:t xml:space="preserve"> </w:t>
      </w:r>
      <w:r>
        <w:rPr>
          <w:spacing w:val="-2"/>
        </w:rPr>
        <w:t>me</w:t>
      </w:r>
      <w:r>
        <w:rPr>
          <w:spacing w:val="1"/>
        </w:rPr>
        <w:t xml:space="preserve"> </w:t>
      </w:r>
      <w:r>
        <w:t>for</w:t>
      </w:r>
      <w:r>
        <w:rPr>
          <w:spacing w:val="-1"/>
        </w:rPr>
        <w:t xml:space="preserve"> </w:t>
      </w:r>
      <w:r>
        <w:t xml:space="preserve">15 </w:t>
      </w:r>
      <w:r>
        <w:rPr>
          <w:spacing w:val="-1"/>
        </w:rPr>
        <w:t xml:space="preserve">minutes </w:t>
      </w:r>
      <w:r>
        <w:t>and I</w:t>
      </w:r>
      <w:r>
        <w:rPr>
          <w:spacing w:val="-1"/>
        </w:rPr>
        <w:t xml:space="preserve"> </w:t>
      </w:r>
      <w:r>
        <w:t xml:space="preserve">did not </w:t>
      </w:r>
      <w:r>
        <w:rPr>
          <w:spacing w:val="-1"/>
        </w:rPr>
        <w:t>say</w:t>
      </w:r>
      <w:r>
        <w:rPr>
          <w:spacing w:val="29"/>
        </w:rPr>
        <w:t xml:space="preserve"> </w:t>
      </w:r>
      <w:r>
        <w:rPr>
          <w:spacing w:val="-1"/>
        </w:rPr>
        <w:t>anything. All</w:t>
      </w:r>
      <w:r>
        <w:t xml:space="preserve"> I</w:t>
      </w:r>
      <w:r>
        <w:rPr>
          <w:spacing w:val="1"/>
        </w:rPr>
        <w:t xml:space="preserve"> </w:t>
      </w:r>
      <w:r>
        <w:rPr>
          <w:spacing w:val="-2"/>
        </w:rPr>
        <w:t>was</w:t>
      </w:r>
      <w:r>
        <w:t xml:space="preserve"> </w:t>
      </w:r>
      <w:r>
        <w:rPr>
          <w:spacing w:val="-1"/>
        </w:rPr>
        <w:t>able to</w:t>
      </w:r>
      <w:r>
        <w:t xml:space="preserve"> </w:t>
      </w:r>
      <w:r>
        <w:rPr>
          <w:spacing w:val="-1"/>
        </w:rPr>
        <w:t>do</w:t>
      </w:r>
      <w:r>
        <w:rPr>
          <w:spacing w:val="2"/>
        </w:rPr>
        <w:t xml:space="preserve"> </w:t>
      </w:r>
      <w:r>
        <w:rPr>
          <w:spacing w:val="-2"/>
        </w:rPr>
        <w:t>was</w:t>
      </w:r>
      <w:r>
        <w:rPr>
          <w:spacing w:val="-1"/>
        </w:rPr>
        <w:t xml:space="preserve"> to sit</w:t>
      </w:r>
      <w:r>
        <w:rPr>
          <w:spacing w:val="1"/>
        </w:rPr>
        <w:t xml:space="preserve"> </w:t>
      </w:r>
      <w:r>
        <w:rPr>
          <w:spacing w:val="-1"/>
        </w:rPr>
        <w:t>at</w:t>
      </w:r>
      <w:r>
        <w:t xml:space="preserve"> </w:t>
      </w:r>
      <w:r>
        <w:rPr>
          <w:spacing w:val="-1"/>
        </w:rPr>
        <w:t>his</w:t>
      </w:r>
      <w:r>
        <w:t xml:space="preserve"> </w:t>
      </w:r>
      <w:r>
        <w:rPr>
          <w:spacing w:val="-1"/>
        </w:rPr>
        <w:t>feet.</w:t>
      </w:r>
      <w:r>
        <w:t xml:space="preserve"> I</w:t>
      </w:r>
      <w:r>
        <w:rPr>
          <w:spacing w:val="-1"/>
        </w:rPr>
        <w:t xml:space="preserve"> had to.</w:t>
      </w:r>
      <w:r>
        <w:t xml:space="preserve"> </w:t>
      </w:r>
      <w:r>
        <w:rPr>
          <w:spacing w:val="-1"/>
        </w:rPr>
        <w:t>It</w:t>
      </w:r>
      <w:r>
        <w:rPr>
          <w:spacing w:val="1"/>
        </w:rPr>
        <w:t xml:space="preserve"> </w:t>
      </w:r>
      <w:r>
        <w:rPr>
          <w:spacing w:val="-2"/>
        </w:rPr>
        <w:t>was</w:t>
      </w:r>
      <w:r>
        <w:rPr>
          <w:spacing w:val="31"/>
        </w:rPr>
        <w:t xml:space="preserve"> </w:t>
      </w:r>
      <w:r>
        <w:rPr>
          <w:spacing w:val="-1"/>
        </w:rPr>
        <w:t>not</w:t>
      </w:r>
      <w:r>
        <w:t xml:space="preserve"> </w:t>
      </w:r>
      <w:r>
        <w:rPr>
          <w:spacing w:val="-1"/>
        </w:rPr>
        <w:t xml:space="preserve">possible for </w:t>
      </w:r>
      <w:r>
        <w:rPr>
          <w:spacing w:val="-2"/>
        </w:rPr>
        <w:t>me</w:t>
      </w:r>
      <w:r>
        <w:t xml:space="preserve"> to </w:t>
      </w:r>
      <w:r>
        <w:rPr>
          <w:spacing w:val="-1"/>
        </w:rPr>
        <w:t>do anything</w:t>
      </w:r>
      <w:r>
        <w:t xml:space="preserve"> </w:t>
      </w:r>
      <w:r>
        <w:rPr>
          <w:spacing w:val="-1"/>
        </w:rPr>
        <w:t>else. The</w:t>
      </w:r>
      <w:r>
        <w:rPr>
          <w:spacing w:val="1"/>
        </w:rPr>
        <w:t xml:space="preserve"> </w:t>
      </w:r>
      <w:r>
        <w:rPr>
          <w:spacing w:val="-1"/>
        </w:rPr>
        <w:t>Energy</w:t>
      </w:r>
      <w:r>
        <w:t xml:space="preserve"> </w:t>
      </w:r>
      <w:r>
        <w:rPr>
          <w:spacing w:val="-1"/>
        </w:rPr>
        <w:t>made</w:t>
      </w:r>
      <w:r>
        <w:rPr>
          <w:spacing w:val="1"/>
        </w:rPr>
        <w:t xml:space="preserve"> </w:t>
      </w:r>
      <w:r>
        <w:rPr>
          <w:spacing w:val="-1"/>
        </w:rPr>
        <w:t>me</w:t>
      </w:r>
      <w:r>
        <w:t xml:space="preserve"> </w:t>
      </w:r>
      <w:r>
        <w:rPr>
          <w:spacing w:val="-1"/>
        </w:rPr>
        <w:t>do</w:t>
      </w:r>
      <w:r>
        <w:t xml:space="preserve"> </w:t>
      </w:r>
      <w:r>
        <w:rPr>
          <w:spacing w:val="-1"/>
        </w:rPr>
        <w:t>it.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At</w:t>
      </w:r>
      <w:r>
        <w:rPr>
          <w:spacing w:val="-2"/>
        </w:rPr>
        <w:t xml:space="preserve"> </w:t>
      </w:r>
      <w:r>
        <w:rPr>
          <w:spacing w:val="-1"/>
        </w:rPr>
        <w:t>the</w:t>
      </w:r>
      <w:r>
        <w:rPr>
          <w:spacing w:val="-2"/>
        </w:rPr>
        <w:t xml:space="preserve"> </w:t>
      </w:r>
      <w:r>
        <w:t xml:space="preserve">end </w:t>
      </w:r>
      <w:r>
        <w:rPr>
          <w:spacing w:val="-1"/>
        </w:rPr>
        <w:t>of</w:t>
      </w:r>
      <w:r>
        <w:rPr>
          <w:spacing w:val="-2"/>
        </w:rPr>
        <w:t xml:space="preserve"> </w:t>
      </w:r>
      <w:r>
        <w:t xml:space="preserve">the </w:t>
      </w:r>
      <w:r>
        <w:rPr>
          <w:spacing w:val="-1"/>
        </w:rPr>
        <w:t>interview</w:t>
      </w:r>
      <w:r>
        <w:rPr>
          <w:spacing w:val="-3"/>
        </w:rPr>
        <w:t xml:space="preserve"> </w:t>
      </w:r>
      <w:r>
        <w:rPr>
          <w:spacing w:val="-1"/>
        </w:rPr>
        <w:t>he</w:t>
      </w:r>
      <w:r>
        <w:rPr>
          <w:spacing w:val="1"/>
        </w:rPr>
        <w:t xml:space="preserve"> </w:t>
      </w:r>
      <w:r>
        <w:rPr>
          <w:spacing w:val="-1"/>
        </w:rPr>
        <w:t>said,</w:t>
      </w:r>
      <w:r>
        <w:t xml:space="preserve"> </w:t>
      </w:r>
      <w:r>
        <w:rPr>
          <w:spacing w:val="-1"/>
        </w:rPr>
        <w:t>“It</w:t>
      </w:r>
      <w:r>
        <w:rPr>
          <w:spacing w:val="2"/>
        </w:rPr>
        <w:t xml:space="preserve"> </w:t>
      </w:r>
      <w:r>
        <w:rPr>
          <w:spacing w:val="-1"/>
        </w:rPr>
        <w:t>is</w:t>
      </w:r>
      <w:r>
        <w:t xml:space="preserve"> </w:t>
      </w:r>
      <w:r>
        <w:rPr>
          <w:spacing w:val="-1"/>
        </w:rPr>
        <w:t>said</w:t>
      </w:r>
      <w:r>
        <w:rPr>
          <w:spacing w:val="-2"/>
        </w:rPr>
        <w:t xml:space="preserve"> </w:t>
      </w:r>
      <w:r>
        <w:rPr>
          <w:spacing w:val="-1"/>
        </w:rPr>
        <w:t>that</w:t>
      </w:r>
      <w:r>
        <w:rPr>
          <w:spacing w:val="-2"/>
        </w:rPr>
        <w:t xml:space="preserve"> </w:t>
      </w:r>
      <w:r>
        <w:rPr>
          <w:spacing w:val="-1"/>
        </w:rPr>
        <w:t>the</w:t>
      </w:r>
      <w:r>
        <w:t xml:space="preserve"> </w:t>
      </w:r>
      <w:r>
        <w:rPr>
          <w:spacing w:val="-1"/>
        </w:rPr>
        <w:t>people</w:t>
      </w:r>
      <w:r>
        <w:t xml:space="preserve"> </w:t>
      </w:r>
      <w:r>
        <w:rPr>
          <w:spacing w:val="-1"/>
        </w:rPr>
        <w:t>from</w:t>
      </w:r>
      <w:r>
        <w:rPr>
          <w:spacing w:val="34"/>
        </w:rPr>
        <w:t xml:space="preserve"> </w:t>
      </w:r>
      <w:r>
        <w:rPr>
          <w:spacing w:val="-1"/>
        </w:rPr>
        <w:t>England</w:t>
      </w:r>
      <w:r>
        <w:rPr>
          <w:spacing w:val="-2"/>
        </w:rPr>
        <w:t xml:space="preserve"> </w:t>
      </w:r>
      <w:r>
        <w:rPr>
          <w:spacing w:val="-1"/>
        </w:rPr>
        <w:t>have</w:t>
      </w:r>
      <w:r>
        <w:t xml:space="preserve"> </w:t>
      </w:r>
      <w:r>
        <w:rPr>
          <w:spacing w:val="-1"/>
        </w:rPr>
        <w:t>good</w:t>
      </w:r>
      <w:r>
        <w:rPr>
          <w:spacing w:val="-2"/>
        </w:rPr>
        <w:t xml:space="preserve"> </w:t>
      </w:r>
      <w:r>
        <w:rPr>
          <w:spacing w:val="-1"/>
        </w:rPr>
        <w:t>hearts.”</w:t>
      </w:r>
      <w:r>
        <w:rPr>
          <w:spacing w:val="-2"/>
        </w:rPr>
        <w:t xml:space="preserve"> </w:t>
      </w:r>
      <w:r>
        <w:rPr>
          <w:spacing w:val="-1"/>
        </w:rPr>
        <w:t>And</w:t>
      </w:r>
      <w:r>
        <w:rPr>
          <w:spacing w:val="-2"/>
        </w:rPr>
        <w:t xml:space="preserve"> </w:t>
      </w:r>
      <w:r>
        <w:rPr>
          <w:spacing w:val="-1"/>
        </w:rPr>
        <w:t>after</w:t>
      </w:r>
      <w:r>
        <w:rPr>
          <w:spacing w:val="-2"/>
        </w:rPr>
        <w:t xml:space="preserve"> </w:t>
      </w:r>
      <w:r>
        <w:rPr>
          <w:spacing w:val="-1"/>
        </w:rPr>
        <w:t>that</w:t>
      </w:r>
      <w:r>
        <w:t xml:space="preserve"> I</w:t>
      </w:r>
      <w:r>
        <w:rPr>
          <w:spacing w:val="-2"/>
        </w:rPr>
        <w:t xml:space="preserve"> </w:t>
      </w:r>
      <w:r>
        <w:t>had</w:t>
      </w:r>
      <w:r>
        <w:rPr>
          <w:spacing w:val="-2"/>
        </w:rPr>
        <w:t xml:space="preserve"> </w:t>
      </w:r>
      <w:r>
        <w:rPr>
          <w:spacing w:val="-1"/>
        </w:rPr>
        <w:t>the</w:t>
      </w:r>
      <w:r>
        <w:t xml:space="preserve"> </w:t>
      </w:r>
      <w:r>
        <w:rPr>
          <w:spacing w:val="-1"/>
        </w:rPr>
        <w:t>experience</w:t>
      </w:r>
      <w:r>
        <w:t xml:space="preserve"> </w:t>
      </w:r>
      <w:r>
        <w:rPr>
          <w:spacing w:val="-1"/>
        </w:rPr>
        <w:t>of</w:t>
      </w:r>
      <w:r>
        <w:rPr>
          <w:spacing w:val="26"/>
        </w:rPr>
        <w:t xml:space="preserve"> </w:t>
      </w:r>
      <w:r>
        <w:rPr>
          <w:spacing w:val="-1"/>
        </w:rPr>
        <w:t>energy</w:t>
      </w:r>
      <w:r>
        <w:rPr>
          <w:spacing w:val="-2"/>
        </w:rPr>
        <w:t xml:space="preserve"> </w:t>
      </w:r>
      <w:r>
        <w:rPr>
          <w:spacing w:val="-1"/>
        </w:rPr>
        <w:t>fro two</w:t>
      </w:r>
      <w:r>
        <w:t xml:space="preserve"> </w:t>
      </w:r>
      <w:r>
        <w:rPr>
          <w:spacing w:val="-1"/>
        </w:rPr>
        <w:t>days.</w:t>
      </w:r>
      <w:r>
        <w:t xml:space="preserve"> </w:t>
      </w:r>
      <w:r>
        <w:rPr>
          <w:spacing w:val="-1"/>
        </w:rPr>
        <w:t>Going</w:t>
      </w:r>
      <w:r>
        <w:t xml:space="preserve"> </w:t>
      </w:r>
      <w:r>
        <w:rPr>
          <w:spacing w:val="-1"/>
        </w:rPr>
        <w:t>up</w:t>
      </w:r>
      <w:r>
        <w:t xml:space="preserve"> </w:t>
      </w:r>
      <w:r>
        <w:rPr>
          <w:spacing w:val="-1"/>
        </w:rPr>
        <w:t>into the</w:t>
      </w:r>
      <w:r>
        <w:t xml:space="preserve"> </w:t>
      </w:r>
      <w:r>
        <w:rPr>
          <w:spacing w:val="-1"/>
        </w:rPr>
        <w:t>center of the Universe</w:t>
      </w:r>
      <w:r>
        <w:t xml:space="preserve"> </w:t>
      </w:r>
      <w:r>
        <w:rPr>
          <w:spacing w:val="-1"/>
        </w:rPr>
        <w:t>and</w:t>
      </w:r>
      <w:r>
        <w:rPr>
          <w:spacing w:val="28"/>
        </w:rPr>
        <w:t xml:space="preserve"> </w:t>
      </w:r>
      <w:r>
        <w:rPr>
          <w:spacing w:val="-1"/>
        </w:rPr>
        <w:t>down</w:t>
      </w:r>
      <w:r>
        <w:t xml:space="preserve"> </w:t>
      </w:r>
      <w:r>
        <w:rPr>
          <w:spacing w:val="-1"/>
        </w:rPr>
        <w:t>into</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rPr>
          <w:spacing w:val="-1"/>
        </w:rPr>
        <w:t>the</w:t>
      </w:r>
      <w:r>
        <w:rPr>
          <w:spacing w:val="-2"/>
        </w:rPr>
        <w:t xml:space="preserve"> </w:t>
      </w:r>
      <w:r>
        <w:rPr>
          <w:spacing w:val="-1"/>
        </w:rPr>
        <w:t>earth</w:t>
      </w:r>
      <w:r>
        <w:t xml:space="preserve"> </w:t>
      </w:r>
      <w:r>
        <w:rPr>
          <w:spacing w:val="-1"/>
        </w:rPr>
        <w:t>with</w:t>
      </w:r>
      <w:r>
        <w:rPr>
          <w:spacing w:val="-2"/>
        </w:rPr>
        <w:t xml:space="preserve"> </w:t>
      </w:r>
      <w:r>
        <w:rPr>
          <w:spacing w:val="-1"/>
        </w:rPr>
        <w:t>great</w:t>
      </w:r>
      <w:r>
        <w:t xml:space="preserve"> </w:t>
      </w:r>
      <w:r>
        <w:rPr>
          <w:spacing w:val="-1"/>
        </w:rPr>
        <w:t>noise!!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There</w:t>
      </w:r>
      <w:r>
        <w:rPr>
          <w:spacing w:val="2"/>
        </w:rPr>
        <w:t xml:space="preserve"> </w:t>
      </w:r>
      <w:r>
        <w:rPr>
          <w:spacing w:val="-1"/>
        </w:rPr>
        <w:t>were giants</w:t>
      </w:r>
      <w:r>
        <w:t xml:space="preserve"> </w:t>
      </w:r>
      <w:r>
        <w:rPr>
          <w:spacing w:val="-1"/>
        </w:rPr>
        <w:t>in those days.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And</w:t>
      </w:r>
      <w:r>
        <w:rPr>
          <w:spacing w:val="-1"/>
        </w:rPr>
        <w:t xml:space="preserve"> </w:t>
      </w:r>
      <w:r>
        <w:t>that</w:t>
      </w:r>
      <w:r>
        <w:rPr>
          <w:spacing w:val="-1"/>
        </w:rPr>
        <w:t xml:space="preserve"> night</w:t>
      </w:r>
      <w:r>
        <w:t xml:space="preserve"> he</w:t>
      </w:r>
      <w:r>
        <w:rPr>
          <w:spacing w:val="-1"/>
        </w:rPr>
        <w:t xml:space="preserve"> </w:t>
      </w:r>
      <w:r>
        <w:t>said</w:t>
      </w:r>
      <w:r>
        <w:rPr>
          <w:spacing w:val="-3"/>
        </w:rPr>
        <w:t xml:space="preserve"> </w:t>
      </w:r>
      <w:r>
        <w:t xml:space="preserve">to his </w:t>
      </w:r>
      <w:r>
        <w:rPr>
          <w:spacing w:val="-1"/>
        </w:rPr>
        <w:t>son, “I</w:t>
      </w:r>
      <w:r>
        <w:t xml:space="preserve"> do not </w:t>
      </w:r>
      <w:r>
        <w:rPr>
          <w:spacing w:val="-1"/>
        </w:rPr>
        <w:t>seem</w:t>
      </w:r>
      <w:r>
        <w:rPr>
          <w:spacing w:val="-4"/>
        </w:rPr>
        <w:t xml:space="preserve"> </w:t>
      </w:r>
      <w:r>
        <w:t xml:space="preserve">to </w:t>
      </w:r>
      <w:r>
        <w:rPr>
          <w:spacing w:val="-1"/>
        </w:rPr>
        <w:t>be</w:t>
      </w:r>
      <w:r>
        <w:t xml:space="preserve"> </w:t>
      </w:r>
      <w:r>
        <w:rPr>
          <w:spacing w:val="-1"/>
        </w:rPr>
        <w:t xml:space="preserve">able </w:t>
      </w:r>
      <w:r>
        <w:t>to</w:t>
      </w:r>
      <w:r>
        <w:rPr>
          <w:spacing w:val="-1"/>
        </w:rPr>
        <w:t xml:space="preserve"> </w:t>
      </w:r>
      <w:r>
        <w:t>hold</w:t>
      </w:r>
      <w:r>
        <w:rPr>
          <w:spacing w:val="29"/>
        </w:rPr>
        <w:t xml:space="preserve"> </w:t>
      </w:r>
      <w:r>
        <w:t>my</w:t>
      </w:r>
      <w:r>
        <w:rPr>
          <w:spacing w:val="1"/>
        </w:rPr>
        <w:t xml:space="preserve"> </w:t>
      </w:r>
      <w:r>
        <w:rPr>
          <w:spacing w:val="-1"/>
        </w:rPr>
        <w:t xml:space="preserve">Prana </w:t>
      </w:r>
      <w:r>
        <w:t>as</w:t>
      </w:r>
      <w:r>
        <w:rPr>
          <w:spacing w:val="-1"/>
        </w:rPr>
        <w:t xml:space="preserve"> </w:t>
      </w:r>
      <w:r>
        <w:t xml:space="preserve">I </w:t>
      </w:r>
      <w:r>
        <w:rPr>
          <w:spacing w:val="-1"/>
        </w:rPr>
        <w:t>could</w:t>
      </w:r>
      <w:r>
        <w:rPr>
          <w:spacing w:val="1"/>
        </w:rPr>
        <w:t xml:space="preserve"> </w:t>
      </w:r>
      <w:r>
        <w:rPr>
          <w:spacing w:val="-1"/>
        </w:rPr>
        <w:t>when</w:t>
      </w:r>
      <w:r>
        <w:t xml:space="preserve"> I </w:t>
      </w:r>
      <w:r>
        <w:rPr>
          <w:spacing w:val="-2"/>
        </w:rPr>
        <w:t>was</w:t>
      </w:r>
      <w:r>
        <w:t xml:space="preserve"> </w:t>
      </w:r>
      <w:r>
        <w:rPr>
          <w:spacing w:val="-1"/>
        </w:rPr>
        <w:t>younger”</w:t>
      </w:r>
      <w:r>
        <w:rPr>
          <w:spacing w:val="-2"/>
        </w:rPr>
        <w:t xml:space="preserve"> </w:t>
      </w:r>
      <w:r>
        <w:rPr>
          <w:spacing w:val="-1"/>
        </w:rPr>
        <w:t>That</w:t>
      </w:r>
      <w:r>
        <w:rPr>
          <w:spacing w:val="1"/>
        </w:rPr>
        <w:t xml:space="preserve"> </w:t>
      </w:r>
      <w:r>
        <w:rPr>
          <w:spacing w:val="-1"/>
        </w:rPr>
        <w:t>night</w:t>
      </w:r>
      <w:r>
        <w:t xml:space="preserve"> he </w:t>
      </w:r>
      <w:r>
        <w:rPr>
          <w:spacing w:val="-1"/>
        </w:rPr>
        <w:t xml:space="preserve">passed </w:t>
      </w:r>
      <w:r>
        <w:t>on</w:t>
      </w:r>
      <w:r>
        <w:rPr>
          <w:spacing w:val="43"/>
        </w:rPr>
        <w:t xml:space="preserve"> </w:t>
      </w:r>
      <w:r>
        <w:rPr>
          <w:spacing w:val="-1"/>
        </w:rPr>
        <w:t>into Maha</w:t>
      </w:r>
      <w:r>
        <w:rPr>
          <w:spacing w:val="1"/>
        </w:rPr>
        <w:t xml:space="preserve"> </w:t>
      </w:r>
      <w:r>
        <w:rPr>
          <w:spacing w:val="-1"/>
        </w:rPr>
        <w:t>Samadhi, he</w:t>
      </w:r>
      <w:r>
        <w:t xml:space="preserve"> </w:t>
      </w:r>
      <w:r>
        <w:rPr>
          <w:spacing w:val="-1"/>
        </w:rPr>
        <w:t>died.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When</w:t>
      </w:r>
      <w:r>
        <w:rPr>
          <w:spacing w:val="-2"/>
        </w:rPr>
        <w:t xml:space="preserve"> </w:t>
      </w:r>
      <w:r>
        <w:rPr>
          <w:spacing w:val="-1"/>
        </w:rPr>
        <w:t>he</w:t>
      </w:r>
      <w:r>
        <w:rPr>
          <w:spacing w:val="1"/>
        </w:rPr>
        <w:t xml:space="preserve"> </w:t>
      </w:r>
      <w:r>
        <w:rPr>
          <w:spacing w:val="-1"/>
        </w:rPr>
        <w:t>dies,</w:t>
      </w:r>
      <w:r>
        <w:t xml:space="preserve"> </w:t>
      </w:r>
      <w:r>
        <w:rPr>
          <w:spacing w:val="-1"/>
        </w:rPr>
        <w:t>the</w:t>
      </w:r>
      <w:r>
        <w:rPr>
          <w:spacing w:val="1"/>
        </w:rPr>
        <w:t xml:space="preserve"> </w:t>
      </w:r>
      <w:r>
        <w:rPr>
          <w:spacing w:val="-1"/>
        </w:rPr>
        <w:t>Master</w:t>
      </w:r>
      <w:r>
        <w:rPr>
          <w:spacing w:val="1"/>
        </w:rPr>
        <w:t xml:space="preserve"> </w:t>
      </w:r>
      <w:r>
        <w:rPr>
          <w:spacing w:val="-1"/>
        </w:rPr>
        <w:t>will</w:t>
      </w:r>
      <w:r>
        <w:t xml:space="preserve"> </w:t>
      </w:r>
      <w:r>
        <w:rPr>
          <w:spacing w:val="-1"/>
        </w:rPr>
        <w:t>always</w:t>
      </w:r>
      <w:r>
        <w:rPr>
          <w:spacing w:val="1"/>
        </w:rPr>
        <w:t xml:space="preserve"> </w:t>
      </w:r>
      <w:r>
        <w:rPr>
          <w:spacing w:val="-1"/>
        </w:rPr>
        <w:t>pass</w:t>
      </w:r>
      <w:r>
        <w:t xml:space="preserve"> </w:t>
      </w:r>
      <w:r>
        <w:rPr>
          <w:spacing w:val="-1"/>
        </w:rPr>
        <w:t>on</w:t>
      </w:r>
      <w:r>
        <w:rPr>
          <w:spacing w:val="-2"/>
        </w:rPr>
        <w:t xml:space="preserve"> </w:t>
      </w:r>
      <w:r>
        <w:rPr>
          <w:spacing w:val="-1"/>
        </w:rPr>
        <w:t>the</w:t>
      </w:r>
      <w:r>
        <w:t xml:space="preserve"> </w:t>
      </w:r>
      <w:r>
        <w:rPr>
          <w:spacing w:val="-1"/>
        </w:rPr>
        <w:t>energy</w:t>
      </w:r>
      <w:r>
        <w:rPr>
          <w:spacing w:val="-2"/>
        </w:rPr>
        <w:t xml:space="preserve"> </w:t>
      </w:r>
      <w:r>
        <w:rPr>
          <w:spacing w:val="-1"/>
        </w:rPr>
        <w:t>he</w:t>
      </w:r>
      <w:r>
        <w:t xml:space="preserve"> </w:t>
      </w:r>
      <w:r>
        <w:rPr>
          <w:spacing w:val="-1"/>
        </w:rPr>
        <w:t>gained</w:t>
      </w:r>
      <w:r>
        <w:rPr>
          <w:spacing w:val="28"/>
        </w:rPr>
        <w:t xml:space="preserve"> </w:t>
      </w:r>
      <w:r>
        <w:t xml:space="preserve">to </w:t>
      </w:r>
      <w:r>
        <w:rPr>
          <w:spacing w:val="-1"/>
        </w:rPr>
        <w:t>people</w:t>
      </w:r>
      <w:r>
        <w:rPr>
          <w:spacing w:val="2"/>
        </w:rPr>
        <w:t xml:space="preserve"> </w:t>
      </w:r>
      <w:r>
        <w:rPr>
          <w:spacing w:val="-1"/>
        </w:rPr>
        <w:t xml:space="preserve">who </w:t>
      </w:r>
      <w:r>
        <w:t xml:space="preserve">are </w:t>
      </w:r>
      <w:r>
        <w:rPr>
          <w:spacing w:val="-1"/>
        </w:rPr>
        <w:t>indicated,</w:t>
      </w:r>
      <w:r>
        <w:t xml:space="preserve"> </w:t>
      </w:r>
      <w:r>
        <w:rPr>
          <w:spacing w:val="-2"/>
        </w:rPr>
        <w:t>who</w:t>
      </w:r>
      <w:r>
        <w:t xml:space="preserve"> are</w:t>
      </w:r>
      <w:r>
        <w:rPr>
          <w:spacing w:val="-1"/>
        </w:rPr>
        <w:t xml:space="preserve"> trusted</w:t>
      </w:r>
      <w:r>
        <w:rPr>
          <w:spacing w:val="-3"/>
        </w:rPr>
        <w:t xml:space="preserve"> </w:t>
      </w:r>
      <w:r>
        <w:t>to</w:t>
      </w:r>
      <w:r>
        <w:rPr>
          <w:spacing w:val="-1"/>
        </w:rPr>
        <w:t xml:space="preserve"> </w:t>
      </w:r>
      <w:r>
        <w:t>pass</w:t>
      </w:r>
      <w:r>
        <w:rPr>
          <w:spacing w:val="-1"/>
        </w:rPr>
        <w:t xml:space="preserve"> </w:t>
      </w:r>
      <w:r>
        <w:t>on</w:t>
      </w:r>
      <w:r>
        <w:rPr>
          <w:spacing w:val="-1"/>
        </w:rPr>
        <w:t xml:space="preserve"> the energy</w:t>
      </w:r>
      <w:r>
        <w:rPr>
          <w:spacing w:val="45"/>
        </w:rPr>
        <w:t xml:space="preserve"> </w:t>
      </w:r>
      <w:r>
        <w:t>to</w:t>
      </w:r>
      <w:r>
        <w:rPr>
          <w:spacing w:val="-1"/>
        </w:rPr>
        <w:t xml:space="preserve"> people</w:t>
      </w:r>
      <w:r>
        <w:rPr>
          <w:spacing w:val="2"/>
        </w:rPr>
        <w:t xml:space="preserve"> </w:t>
      </w:r>
      <w:r>
        <w:rPr>
          <w:spacing w:val="-1"/>
        </w:rPr>
        <w:t>who deserve</w:t>
      </w:r>
      <w:r>
        <w:rPr>
          <w:spacing w:val="1"/>
        </w:rPr>
        <w:t xml:space="preserve"> </w:t>
      </w:r>
      <w:r>
        <w:rPr>
          <w:spacing w:val="-1"/>
        </w:rPr>
        <w:t>it.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My</w:t>
      </w:r>
      <w:r>
        <w:t xml:space="preserve"> </w:t>
      </w:r>
      <w:r>
        <w:rPr>
          <w:spacing w:val="-1"/>
        </w:rPr>
        <w:t>Master, Swami Satchidananda,</w:t>
      </w:r>
      <w:r>
        <w:rPr>
          <w:spacing w:val="-2"/>
        </w:rPr>
        <w:t xml:space="preserve"> </w:t>
      </w:r>
      <w:r>
        <w:rPr>
          <w:spacing w:val="-1"/>
        </w:rPr>
        <w:t>reported</w:t>
      </w:r>
      <w:r>
        <w:rPr>
          <w:spacing w:val="-3"/>
        </w:rPr>
        <w:t xml:space="preserve"> </w:t>
      </w:r>
      <w:r>
        <w:rPr>
          <w:spacing w:val="-1"/>
        </w:rPr>
        <w:t>that when his Master,</w:t>
      </w:r>
      <w:r>
        <w:rPr>
          <w:spacing w:val="43"/>
        </w:rPr>
        <w:t xml:space="preserve"> </w:t>
      </w:r>
      <w:r>
        <w:rPr>
          <w:spacing w:val="-1"/>
        </w:rPr>
        <w:t>Swami Sivananda</w:t>
      </w:r>
      <w:r>
        <w:rPr>
          <w:spacing w:val="1"/>
        </w:rPr>
        <w:t xml:space="preserve"> </w:t>
      </w:r>
      <w:r>
        <w:rPr>
          <w:spacing w:val="-1"/>
        </w:rPr>
        <w:t>of Rishikesh</w:t>
      </w:r>
      <w:r>
        <w:rPr>
          <w:spacing w:val="-2"/>
        </w:rPr>
        <w:t xml:space="preserve"> </w:t>
      </w:r>
      <w:r>
        <w:rPr>
          <w:spacing w:val="-1"/>
        </w:rPr>
        <w:t>died, he</w:t>
      </w:r>
      <w:r>
        <w:t xml:space="preserve"> </w:t>
      </w:r>
      <w:r>
        <w:rPr>
          <w:spacing w:val="-1"/>
        </w:rPr>
        <w:t>too</w:t>
      </w:r>
      <w:r>
        <w:rPr>
          <w:spacing w:val="-2"/>
        </w:rPr>
        <w:t xml:space="preserve"> </w:t>
      </w:r>
      <w:r>
        <w:rPr>
          <w:spacing w:val="-1"/>
        </w:rPr>
        <w:t>had</w:t>
      </w:r>
      <w:r>
        <w:rPr>
          <w:spacing w:val="-2"/>
        </w:rPr>
        <w:t xml:space="preserve"> </w:t>
      </w:r>
      <w:r>
        <w:rPr>
          <w:spacing w:val="-1"/>
        </w:rPr>
        <w:t>the</w:t>
      </w:r>
      <w:r>
        <w:rPr>
          <w:spacing w:val="1"/>
        </w:rPr>
        <w:t xml:space="preserve"> </w:t>
      </w:r>
      <w:r>
        <w:rPr>
          <w:spacing w:val="-1"/>
        </w:rPr>
        <w:t>psychic</w:t>
      </w:r>
      <w:r>
        <w:rPr>
          <w:spacing w:val="30"/>
        </w:rPr>
        <w:t xml:space="preserve"> </w:t>
      </w:r>
      <w:r>
        <w:rPr>
          <w:spacing w:val="-1"/>
        </w:rPr>
        <w:t>experience of</w:t>
      </w:r>
      <w:r>
        <w:t xml:space="preserve"> </w:t>
      </w:r>
      <w:r>
        <w:rPr>
          <w:spacing w:val="-1"/>
        </w:rPr>
        <w:t>receiving energy</w:t>
      </w:r>
      <w:r>
        <w:rPr>
          <w:spacing w:val="-2"/>
        </w:rPr>
        <w:t xml:space="preserve"> </w:t>
      </w:r>
      <w:r>
        <w:rPr>
          <w:spacing w:val="-1"/>
        </w:rPr>
        <w:t>from</w:t>
      </w:r>
      <w:r>
        <w:rPr>
          <w:spacing w:val="-3"/>
        </w:rPr>
        <w:t xml:space="preserve"> </w:t>
      </w:r>
      <w:r>
        <w:rPr>
          <w:spacing w:val="-1"/>
        </w:rPr>
        <w:t>his</w:t>
      </w:r>
      <w:r>
        <w:t xml:space="preserve"> </w:t>
      </w:r>
      <w:r>
        <w:rPr>
          <w:spacing w:val="-1"/>
        </w:rPr>
        <w:t>Master, even though at that</w:t>
      </w:r>
      <w:r>
        <w:rPr>
          <w:spacing w:val="26"/>
        </w:rPr>
        <w:t xml:space="preserve"> </w:t>
      </w:r>
      <w:r>
        <w:rPr>
          <w:spacing w:val="-1"/>
        </w:rPr>
        <w:t>time</w:t>
      </w:r>
      <w:r>
        <w:t xml:space="preserve"> </w:t>
      </w:r>
      <w:r>
        <w:rPr>
          <w:spacing w:val="-1"/>
        </w:rPr>
        <w:t>he</w:t>
      </w:r>
      <w:r>
        <w:rPr>
          <w:spacing w:val="1"/>
        </w:rPr>
        <w:t xml:space="preserve"> </w:t>
      </w:r>
      <w:r>
        <w:rPr>
          <w:spacing w:val="-2"/>
        </w:rPr>
        <w:t>was</w:t>
      </w:r>
      <w:r>
        <w:rPr>
          <w:spacing w:val="-1"/>
        </w:rPr>
        <w:t xml:space="preserve"> in</w:t>
      </w:r>
      <w:r>
        <w:t xml:space="preserve"> </w:t>
      </w:r>
      <w:r>
        <w:rPr>
          <w:spacing w:val="-1"/>
        </w:rPr>
        <w:t>Celon.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7"/>
      </w:pPr>
      <w:r>
        <w:t xml:space="preserve">On </w:t>
      </w:r>
      <w:r>
        <w:rPr>
          <w:spacing w:val="-2"/>
        </w:rPr>
        <w:t xml:space="preserve">my </w:t>
      </w:r>
      <w:r>
        <w:t>first trip</w:t>
      </w:r>
      <w:r>
        <w:rPr>
          <w:spacing w:val="-1"/>
        </w:rPr>
        <w:t xml:space="preserve"> </w:t>
      </w:r>
      <w:r>
        <w:t xml:space="preserve">to </w:t>
      </w:r>
      <w:r>
        <w:rPr>
          <w:spacing w:val="-1"/>
        </w:rPr>
        <w:t>India</w:t>
      </w:r>
      <w:r>
        <w:t xml:space="preserve"> I</w:t>
      </w:r>
      <w:r>
        <w:rPr>
          <w:spacing w:val="-2"/>
        </w:rPr>
        <w:t xml:space="preserve"> </w:t>
      </w:r>
      <w:r>
        <w:t>had</w:t>
      </w:r>
      <w:r>
        <w:rPr>
          <w:spacing w:val="-1"/>
        </w:rPr>
        <w:t xml:space="preserve"> </w:t>
      </w:r>
      <w:r>
        <w:t xml:space="preserve">a </w:t>
      </w:r>
      <w:r>
        <w:rPr>
          <w:spacing w:val="-1"/>
        </w:rPr>
        <w:t>similar experience</w:t>
      </w:r>
      <w:r>
        <w:rPr>
          <w:spacing w:val="1"/>
        </w:rPr>
        <w:t xml:space="preserve"> </w:t>
      </w:r>
      <w:r>
        <w:rPr>
          <w:spacing w:val="-1"/>
        </w:rPr>
        <w:t xml:space="preserve">with </w:t>
      </w:r>
      <w:r>
        <w:t>OSHO 2</w:t>
      </w:r>
      <w:r>
        <w:rPr>
          <w:spacing w:val="29"/>
        </w:rPr>
        <w:t xml:space="preserve"> </w:t>
      </w:r>
      <w:r>
        <w:rPr>
          <w:spacing w:val="-1"/>
        </w:rPr>
        <w:t>days before</w:t>
      </w:r>
      <w:r>
        <w:t xml:space="preserve"> </w:t>
      </w:r>
      <w:r>
        <w:rPr>
          <w:spacing w:val="-1"/>
        </w:rPr>
        <w:t>he</w:t>
      </w:r>
      <w:r>
        <w:rPr>
          <w:spacing w:val="1"/>
        </w:rPr>
        <w:t xml:space="preserve"> </w:t>
      </w:r>
      <w:r>
        <w:rPr>
          <w:spacing w:val="-1"/>
        </w:rPr>
        <w:t>died, Father</w:t>
      </w:r>
      <w:r>
        <w:rPr>
          <w:spacing w:val="1"/>
        </w:rPr>
        <w:t xml:space="preserve"> </w:t>
      </w:r>
      <w:r>
        <w:rPr>
          <w:spacing w:val="-1"/>
        </w:rPr>
        <w:t>Bede Griffiths</w:t>
      </w:r>
      <w:r>
        <w:t xml:space="preserve"> </w:t>
      </w:r>
      <w:r>
        <w:rPr>
          <w:spacing w:val="-1"/>
        </w:rPr>
        <w:t>just</w:t>
      </w:r>
      <w:r>
        <w:rPr>
          <w:spacing w:val="1"/>
        </w:rPr>
        <w:t xml:space="preserve"> </w:t>
      </w:r>
      <w:r>
        <w:rPr>
          <w:spacing w:val="-1"/>
        </w:rPr>
        <w:t xml:space="preserve">before he died, </w:t>
      </w:r>
      <w:r>
        <w:t>and</w:t>
      </w:r>
      <w:r>
        <w:rPr>
          <w:spacing w:val="47"/>
        </w:rPr>
        <w:t xml:space="preserve"> </w:t>
      </w:r>
      <w:r>
        <w:rPr>
          <w:spacing w:val="-1"/>
        </w:rPr>
        <w:t>then</w:t>
      </w:r>
      <w:r>
        <w:t xml:space="preserve"> </w:t>
      </w:r>
      <w:r>
        <w:rPr>
          <w:spacing w:val="-2"/>
        </w:rPr>
        <w:t>my</w:t>
      </w:r>
      <w:r>
        <w:t xml:space="preserve"> </w:t>
      </w:r>
      <w:r>
        <w:rPr>
          <w:spacing w:val="-1"/>
        </w:rPr>
        <w:t>Master,</w:t>
      </w:r>
      <w:r>
        <w:t xml:space="preserve"> </w:t>
      </w:r>
      <w:r>
        <w:rPr>
          <w:spacing w:val="-1"/>
        </w:rPr>
        <w:t>in</w:t>
      </w:r>
      <w:r>
        <w:rPr>
          <w:spacing w:val="-2"/>
        </w:rPr>
        <w:t xml:space="preserve"> </w:t>
      </w:r>
      <w:r>
        <w:rPr>
          <w:spacing w:val="-1"/>
        </w:rPr>
        <w:t>the</w:t>
      </w:r>
      <w:r>
        <w:t xml:space="preserve"> </w:t>
      </w:r>
      <w:r>
        <w:rPr>
          <w:spacing w:val="-1"/>
        </w:rPr>
        <w:t>line</w:t>
      </w:r>
      <w:r>
        <w:rPr>
          <w:spacing w:val="1"/>
        </w:rPr>
        <w:t xml:space="preserve"> </w:t>
      </w:r>
      <w:r>
        <w:rPr>
          <w:spacing w:val="-1"/>
        </w:rPr>
        <w:t>of</w:t>
      </w:r>
      <w:r>
        <w:rPr>
          <w:spacing w:val="-2"/>
        </w:rPr>
        <w:t xml:space="preserve"> </w:t>
      </w:r>
      <w:r>
        <w:rPr>
          <w:spacing w:val="-1"/>
        </w:rPr>
        <w:t>Swami</w:t>
      </w:r>
      <w:r>
        <w:t xml:space="preserve"> </w:t>
      </w:r>
      <w:r>
        <w:rPr>
          <w:spacing w:val="-1"/>
        </w:rPr>
        <w:t>Sivananda</w:t>
      </w:r>
      <w:r>
        <w:t xml:space="preserve"> </w:t>
      </w:r>
      <w:r>
        <w:rPr>
          <w:spacing w:val="-1"/>
        </w:rPr>
        <w:t>of</w:t>
      </w:r>
      <w:r>
        <w:t xml:space="preserve"> </w:t>
      </w:r>
      <w:r>
        <w:rPr>
          <w:spacing w:val="-1"/>
        </w:rPr>
        <w:t>Rishikesh,</w:t>
      </w:r>
      <w:r>
        <w:t xml:space="preserve"> </w:t>
      </w:r>
      <w:r>
        <w:rPr>
          <w:spacing w:val="-1"/>
        </w:rPr>
        <w:t>Swami</w:t>
      </w:r>
      <w:r>
        <w:rPr>
          <w:spacing w:val="27"/>
        </w:rPr>
        <w:t xml:space="preserve"> </w:t>
      </w:r>
      <w:r>
        <w:rPr>
          <w:spacing w:val="-1"/>
        </w:rPr>
        <w:t>Satchidananda</w:t>
      </w:r>
      <w:r>
        <w:t xml:space="preserve"> 2 </w:t>
      </w:r>
      <w:r>
        <w:rPr>
          <w:spacing w:val="-1"/>
        </w:rPr>
        <w:t>days before</w:t>
      </w:r>
      <w:r>
        <w:rPr>
          <w:spacing w:val="1"/>
        </w:rPr>
        <w:t xml:space="preserve"> </w:t>
      </w:r>
      <w:r>
        <w:rPr>
          <w:spacing w:val="-1"/>
        </w:rPr>
        <w:t>he died last</w:t>
      </w:r>
      <w:r>
        <w:t xml:space="preserve"> </w:t>
      </w:r>
      <w:r>
        <w:rPr>
          <w:spacing w:val="-1"/>
        </w:rPr>
        <w:t>year.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 xml:space="preserve">I </w:t>
      </w:r>
      <w:r>
        <w:rPr>
          <w:spacing w:val="-1"/>
        </w:rPr>
        <w:t>suppose</w:t>
      </w:r>
      <w:r>
        <w:rPr>
          <w:spacing w:val="1"/>
        </w:rPr>
        <w:t xml:space="preserve"> </w:t>
      </w:r>
      <w:r>
        <w:rPr>
          <w:spacing w:val="-1"/>
        </w:rPr>
        <w:t xml:space="preserve">it </w:t>
      </w:r>
      <w:r>
        <w:t>is all</w:t>
      </w:r>
      <w:r>
        <w:rPr>
          <w:spacing w:val="-1"/>
        </w:rPr>
        <w:t xml:space="preserve"> </w:t>
      </w:r>
      <w:r>
        <w:t xml:space="preserve">a </w:t>
      </w:r>
      <w:r>
        <w:rPr>
          <w:spacing w:val="-1"/>
        </w:rPr>
        <w:t xml:space="preserve">matter </w:t>
      </w:r>
      <w:r>
        <w:t xml:space="preserve">of </w:t>
      </w:r>
      <w:r>
        <w:rPr>
          <w:spacing w:val="-1"/>
        </w:rPr>
        <w:t>Spiritual</w:t>
      </w:r>
      <w:r>
        <w:t xml:space="preserve"> </w:t>
      </w:r>
      <w:r>
        <w:rPr>
          <w:spacing w:val="-1"/>
        </w:rPr>
        <w:t>Efficiency.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That</w:t>
      </w:r>
      <w:r>
        <w:rPr>
          <w:spacing w:val="2"/>
        </w:rPr>
        <w:t xml:space="preserve"> </w:t>
      </w:r>
      <w:r>
        <w:t xml:space="preserve">is </w:t>
      </w:r>
      <w:r>
        <w:rPr>
          <w:spacing w:val="-1"/>
        </w:rPr>
        <w:t>why</w:t>
      </w:r>
      <w:r>
        <w:rPr>
          <w:spacing w:val="-2"/>
        </w:rPr>
        <w:t xml:space="preserve"> </w:t>
      </w:r>
      <w:r>
        <w:t xml:space="preserve">it is </w:t>
      </w:r>
      <w:r>
        <w:rPr>
          <w:spacing w:val="-1"/>
        </w:rPr>
        <w:t>sometimes better</w:t>
      </w:r>
      <w:r>
        <w:t xml:space="preserve"> </w:t>
      </w:r>
      <w:r>
        <w:rPr>
          <w:spacing w:val="-1"/>
        </w:rPr>
        <w:t>for</w:t>
      </w:r>
      <w:r>
        <w:t xml:space="preserve"> </w:t>
      </w:r>
      <w:r>
        <w:rPr>
          <w:spacing w:val="-1"/>
        </w:rPr>
        <w:t xml:space="preserve">beginners </w:t>
      </w:r>
      <w:r>
        <w:t>to</w:t>
      </w:r>
      <w:r>
        <w:rPr>
          <w:spacing w:val="-1"/>
        </w:rPr>
        <w:t xml:space="preserve"> </w:t>
      </w:r>
      <w:r>
        <w:t>go</w:t>
      </w:r>
      <w:r>
        <w:rPr>
          <w:spacing w:val="-1"/>
        </w:rPr>
        <w:t xml:space="preserve"> </w:t>
      </w:r>
      <w:r>
        <w:t xml:space="preserve">to </w:t>
      </w:r>
      <w:r>
        <w:rPr>
          <w:spacing w:val="-1"/>
        </w:rPr>
        <w:t>lesser</w:t>
      </w:r>
      <w:r>
        <w:rPr>
          <w:spacing w:val="43"/>
        </w:rPr>
        <w:t xml:space="preserve"> </w:t>
      </w:r>
      <w:r>
        <w:t>fields</w:t>
      </w:r>
      <w:r>
        <w:rPr>
          <w:spacing w:val="-1"/>
        </w:rPr>
        <w:t xml:space="preserve"> </w:t>
      </w:r>
      <w:r>
        <w:t xml:space="preserve">of </w:t>
      </w:r>
      <w:r>
        <w:rPr>
          <w:spacing w:val="-1"/>
        </w:rPr>
        <w:t>Energy</w:t>
      </w:r>
      <w:r>
        <w:t xml:space="preserve"> </w:t>
      </w:r>
      <w:r>
        <w:rPr>
          <w:spacing w:val="-1"/>
        </w:rPr>
        <w:t>with</w:t>
      </w:r>
      <w:r>
        <w:t xml:space="preserve"> </w:t>
      </w:r>
      <w:r>
        <w:rPr>
          <w:spacing w:val="-1"/>
        </w:rPr>
        <w:t>more</w:t>
      </w:r>
      <w:r>
        <w:t xml:space="preserve"> </w:t>
      </w:r>
      <w:r>
        <w:rPr>
          <w:spacing w:val="-1"/>
        </w:rPr>
        <w:t>students,</w:t>
      </w:r>
      <w:r>
        <w:rPr>
          <w:spacing w:val="-2"/>
        </w:rPr>
        <w:t xml:space="preserve"> </w:t>
      </w:r>
      <w:r>
        <w:t>Yoga</w:t>
      </w:r>
      <w:r>
        <w:rPr>
          <w:spacing w:val="-1"/>
        </w:rPr>
        <w:t xml:space="preserve"> Classes,</w:t>
      </w:r>
      <w:r>
        <w:t xml:space="preserve"> </w:t>
      </w:r>
      <w:r>
        <w:rPr>
          <w:spacing w:val="-1"/>
        </w:rPr>
        <w:t>Meditation</w:t>
      </w:r>
    </w:p>
    <w:p w:rsidR="00743C02" w:rsidRDefault="00743C02">
      <w:pPr>
        <w:sectPr w:rsidR="00743C02">
          <w:pgSz w:w="8640" w:h="12960"/>
          <w:pgMar w:top="1200" w:right="920" w:bottom="900" w:left="900" w:header="0" w:footer="710" w:gutter="0"/>
          <w:cols w:space="720"/>
        </w:sectPr>
      </w:pPr>
    </w:p>
    <w:p w:rsidR="00743C02" w:rsidRDefault="001F2438">
      <w:pPr>
        <w:pStyle w:val="Corpodetexto"/>
        <w:spacing w:before="50" w:line="479" w:lineRule="auto"/>
        <w:ind w:right="1141"/>
      </w:pPr>
      <w:r>
        <w:rPr>
          <w:spacing w:val="-1"/>
        </w:rPr>
        <w:lastRenderedPageBreak/>
        <w:t>Classes;</w:t>
      </w:r>
      <w:r>
        <w:rPr>
          <w:spacing w:val="-2"/>
        </w:rPr>
        <w:t xml:space="preserve"> </w:t>
      </w:r>
      <w:r>
        <w:t>a</w:t>
      </w:r>
      <w:r>
        <w:rPr>
          <w:spacing w:val="-1"/>
        </w:rPr>
        <w:t xml:space="preserve"> good</w:t>
      </w:r>
      <w:r>
        <w:t xml:space="preserve"> </w:t>
      </w:r>
      <w:r>
        <w:rPr>
          <w:spacing w:val="-1"/>
        </w:rPr>
        <w:t>Zen</w:t>
      </w:r>
      <w:r>
        <w:t xml:space="preserve"> </w:t>
      </w:r>
      <w:r>
        <w:rPr>
          <w:spacing w:val="-1"/>
        </w:rPr>
        <w:t>Monastery</w:t>
      </w:r>
      <w:r>
        <w:rPr>
          <w:spacing w:val="-2"/>
        </w:rPr>
        <w:t xml:space="preserve"> </w:t>
      </w:r>
      <w:r>
        <w:rPr>
          <w:spacing w:val="-1"/>
        </w:rPr>
        <w:t xml:space="preserve">for </w:t>
      </w:r>
      <w:r>
        <w:rPr>
          <w:spacing w:val="-2"/>
        </w:rPr>
        <w:t>example</w:t>
      </w:r>
      <w:r>
        <w:rPr>
          <w:spacing w:val="2"/>
        </w:rPr>
        <w:t xml:space="preserve"> </w:t>
      </w:r>
      <w:r>
        <w:rPr>
          <w:spacing w:val="-2"/>
        </w:rPr>
        <w:t>will</w:t>
      </w:r>
      <w:r>
        <w:rPr>
          <w:spacing w:val="1"/>
        </w:rPr>
        <w:t xml:space="preserve"> </w:t>
      </w:r>
      <w:r>
        <w:rPr>
          <w:spacing w:val="-1"/>
        </w:rPr>
        <w:t>do</w:t>
      </w:r>
      <w:r>
        <w:t xml:space="preserve"> </w:t>
      </w:r>
      <w:r>
        <w:rPr>
          <w:spacing w:val="-1"/>
        </w:rPr>
        <w:t>fine.</w:t>
      </w:r>
      <w:r>
        <w:rPr>
          <w:spacing w:val="28"/>
        </w:rPr>
        <w:t xml:space="preserve"> </w:t>
      </w:r>
      <w:r>
        <w:rPr>
          <w:spacing w:val="-1"/>
        </w:rPr>
        <w:t>They</w:t>
      </w:r>
      <w:r>
        <w:rPr>
          <w:spacing w:val="-2"/>
        </w:rPr>
        <w:t xml:space="preserve"> </w:t>
      </w:r>
      <w:r>
        <w:t>do</w:t>
      </w:r>
      <w:r>
        <w:rPr>
          <w:spacing w:val="-1"/>
        </w:rPr>
        <w:t xml:space="preserve"> </w:t>
      </w:r>
      <w:r>
        <w:t>this</w:t>
      </w:r>
      <w:r>
        <w:rPr>
          <w:spacing w:val="-1"/>
        </w:rPr>
        <w:t xml:space="preserve"> </w:t>
      </w:r>
      <w:r>
        <w:t>only</w:t>
      </w:r>
      <w:r>
        <w:rPr>
          <w:spacing w:val="-3"/>
        </w:rPr>
        <w:t xml:space="preserve"> </w:t>
      </w:r>
      <w:r>
        <w:t xml:space="preserve">to </w:t>
      </w:r>
      <w:r>
        <w:rPr>
          <w:spacing w:val="-1"/>
        </w:rPr>
        <w:t xml:space="preserve">develop </w:t>
      </w:r>
      <w:r>
        <w:t>the</w:t>
      </w:r>
      <w:r>
        <w:rPr>
          <w:spacing w:val="-1"/>
        </w:rPr>
        <w:t xml:space="preserve"> attitude</w:t>
      </w:r>
      <w:r>
        <w:t xml:space="preserve"> of</w:t>
      </w:r>
      <w:r>
        <w:rPr>
          <w:spacing w:val="-1"/>
        </w:rPr>
        <w:t xml:space="preserve"> </w:t>
      </w:r>
      <w:r>
        <w:t xml:space="preserve">a </w:t>
      </w:r>
      <w:r>
        <w:rPr>
          <w:spacing w:val="-1"/>
        </w:rPr>
        <w:t>Student.</w:t>
      </w:r>
    </w:p>
    <w:p w:rsidR="00743C02" w:rsidRDefault="001F2438">
      <w:pPr>
        <w:pStyle w:val="Corpodetexto"/>
        <w:spacing w:before="9"/>
        <w:ind w:right="137"/>
      </w:pPr>
      <w:r>
        <w:rPr>
          <w:spacing w:val="-1"/>
        </w:rPr>
        <w:t>Otherwise</w:t>
      </w:r>
      <w:r>
        <w:rPr>
          <w:spacing w:val="2"/>
        </w:rPr>
        <w:t xml:space="preserve"> </w:t>
      </w:r>
      <w:r>
        <w:rPr>
          <w:spacing w:val="-1"/>
        </w:rPr>
        <w:t>when</w:t>
      </w:r>
      <w:r>
        <w:rPr>
          <w:spacing w:val="-2"/>
        </w:rPr>
        <w:t xml:space="preserve"> </w:t>
      </w:r>
      <w:r>
        <w:rPr>
          <w:spacing w:val="-1"/>
        </w:rPr>
        <w:t>the energy, prepared</w:t>
      </w:r>
      <w:r>
        <w:t xml:space="preserve"> </w:t>
      </w:r>
      <w:r>
        <w:rPr>
          <w:spacing w:val="-1"/>
        </w:rPr>
        <w:t>by</w:t>
      </w:r>
      <w:r>
        <w:rPr>
          <w:spacing w:val="-2"/>
        </w:rPr>
        <w:t xml:space="preserve"> </w:t>
      </w:r>
      <w:r>
        <w:rPr>
          <w:spacing w:val="-1"/>
        </w:rPr>
        <w:t>the</w:t>
      </w:r>
      <w:r>
        <w:rPr>
          <w:spacing w:val="1"/>
        </w:rPr>
        <w:t xml:space="preserve"> </w:t>
      </w:r>
      <w:r>
        <w:rPr>
          <w:spacing w:val="-1"/>
        </w:rPr>
        <w:t>Enlightened</w:t>
      </w:r>
      <w:r>
        <w:rPr>
          <w:spacing w:val="-2"/>
        </w:rPr>
        <w:t xml:space="preserve"> </w:t>
      </w:r>
      <w:r>
        <w:rPr>
          <w:spacing w:val="-1"/>
        </w:rPr>
        <w:t>Master, is</w:t>
      </w:r>
      <w:r>
        <w:rPr>
          <w:spacing w:val="39"/>
        </w:rPr>
        <w:t xml:space="preserve"> </w:t>
      </w:r>
      <w:r>
        <w:rPr>
          <w:spacing w:val="-1"/>
        </w:rPr>
        <w:t>ready for</w:t>
      </w:r>
      <w:r>
        <w:rPr>
          <w:spacing w:val="-2"/>
        </w:rPr>
        <w:t xml:space="preserve"> </w:t>
      </w:r>
      <w:r>
        <w:rPr>
          <w:spacing w:val="-1"/>
        </w:rPr>
        <w:t xml:space="preserve">them, </w:t>
      </w:r>
      <w:r>
        <w:t xml:space="preserve">they </w:t>
      </w:r>
      <w:r>
        <w:rPr>
          <w:spacing w:val="-2"/>
        </w:rPr>
        <w:t>will</w:t>
      </w:r>
      <w:r>
        <w:rPr>
          <w:spacing w:val="1"/>
        </w:rPr>
        <w:t xml:space="preserve"> </w:t>
      </w:r>
      <w:r>
        <w:rPr>
          <w:spacing w:val="-2"/>
        </w:rPr>
        <w:t>miss</w:t>
      </w:r>
      <w:r>
        <w:rPr>
          <w:spacing w:val="-1"/>
        </w:rPr>
        <w:t xml:space="preserve"> </w:t>
      </w:r>
      <w:r>
        <w:t>it.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2"/>
        </w:rPr>
        <w:t>Some</w:t>
      </w:r>
      <w:r>
        <w:rPr>
          <w:spacing w:val="1"/>
        </w:rPr>
        <w:t xml:space="preserve"> </w:t>
      </w:r>
      <w:r>
        <w:rPr>
          <w:spacing w:val="-1"/>
        </w:rPr>
        <w:t>people</w:t>
      </w:r>
      <w:r>
        <w:rPr>
          <w:spacing w:val="1"/>
        </w:rPr>
        <w:t xml:space="preserve"> </w:t>
      </w:r>
      <w:r>
        <w:rPr>
          <w:spacing w:val="-1"/>
        </w:rPr>
        <w:t>with</w:t>
      </w:r>
      <w:r>
        <w:t xml:space="preserve"> </w:t>
      </w:r>
      <w:r>
        <w:rPr>
          <w:spacing w:val="-1"/>
        </w:rPr>
        <w:t>many</w:t>
      </w:r>
      <w:r>
        <w:rPr>
          <w:spacing w:val="-2"/>
        </w:rPr>
        <w:t xml:space="preserve"> </w:t>
      </w:r>
      <w:r>
        <w:rPr>
          <w:spacing w:val="-1"/>
        </w:rPr>
        <w:t>blockages</w:t>
      </w:r>
      <w:r>
        <w:rPr>
          <w:spacing w:val="-3"/>
        </w:rPr>
        <w:t xml:space="preserve"> </w:t>
      </w:r>
      <w:r>
        <w:rPr>
          <w:spacing w:val="-1"/>
        </w:rPr>
        <w:t>will</w:t>
      </w:r>
      <w:r>
        <w:rPr>
          <w:spacing w:val="1"/>
        </w:rPr>
        <w:t xml:space="preserve"> </w:t>
      </w:r>
      <w:r>
        <w:rPr>
          <w:spacing w:val="-2"/>
        </w:rPr>
        <w:t>use</w:t>
      </w:r>
      <w:r>
        <w:t xml:space="preserve"> </w:t>
      </w:r>
      <w:r>
        <w:rPr>
          <w:spacing w:val="-1"/>
        </w:rPr>
        <w:t>their</w:t>
      </w:r>
      <w:r>
        <w:rPr>
          <w:spacing w:val="1"/>
        </w:rPr>
        <w:t xml:space="preserve"> </w:t>
      </w:r>
      <w:r>
        <w:rPr>
          <w:spacing w:val="-1"/>
        </w:rPr>
        <w:t>intellects</w:t>
      </w:r>
      <w:r>
        <w:rPr>
          <w:spacing w:val="-3"/>
        </w:rPr>
        <w:t xml:space="preserve"> </w:t>
      </w:r>
      <w:r>
        <w:rPr>
          <w:spacing w:val="-1"/>
        </w:rPr>
        <w:t>to</w:t>
      </w:r>
      <w:r>
        <w:rPr>
          <w:spacing w:val="20"/>
        </w:rPr>
        <w:t xml:space="preserve"> </w:t>
      </w:r>
      <w:r>
        <w:t>provide</w:t>
      </w:r>
      <w:r>
        <w:rPr>
          <w:spacing w:val="-1"/>
        </w:rPr>
        <w:t xml:space="preserve"> arguments</w:t>
      </w:r>
      <w:r>
        <w:rPr>
          <w:spacing w:val="-3"/>
        </w:rPr>
        <w:t xml:space="preserve"> </w:t>
      </w:r>
      <w:r>
        <w:t>as</w:t>
      </w:r>
      <w:r>
        <w:rPr>
          <w:spacing w:val="-1"/>
        </w:rPr>
        <w:t xml:space="preserve"> </w:t>
      </w:r>
      <w:r>
        <w:t>to</w:t>
      </w:r>
      <w:r>
        <w:rPr>
          <w:spacing w:val="1"/>
        </w:rPr>
        <w:t xml:space="preserve"> </w:t>
      </w:r>
      <w:r>
        <w:rPr>
          <w:spacing w:val="-2"/>
        </w:rPr>
        <w:t xml:space="preserve">why </w:t>
      </w:r>
      <w:r>
        <w:t>they</w:t>
      </w:r>
      <w:r>
        <w:rPr>
          <w:spacing w:val="-2"/>
        </w:rPr>
        <w:t xml:space="preserve"> </w:t>
      </w:r>
      <w:r>
        <w:rPr>
          <w:spacing w:val="-1"/>
        </w:rPr>
        <w:t>should</w:t>
      </w:r>
      <w:r>
        <w:t xml:space="preserve"> not</w:t>
      </w:r>
      <w:r>
        <w:rPr>
          <w:spacing w:val="-1"/>
        </w:rPr>
        <w:t xml:space="preserve"> try</w:t>
      </w:r>
      <w:r>
        <w:rPr>
          <w:spacing w:val="-2"/>
        </w:rPr>
        <w:t xml:space="preserve"> </w:t>
      </w:r>
      <w:r>
        <w:t xml:space="preserve">the </w:t>
      </w:r>
      <w:r>
        <w:rPr>
          <w:spacing w:val="-1"/>
        </w:rPr>
        <w:t>practices that</w:t>
      </w:r>
      <w:r>
        <w:rPr>
          <w:spacing w:val="41"/>
        </w:rPr>
        <w:t xml:space="preserve"> </w:t>
      </w:r>
      <w:r>
        <w:rPr>
          <w:spacing w:val="-1"/>
        </w:rPr>
        <w:t>will</w:t>
      </w:r>
      <w:r>
        <w:rPr>
          <w:spacing w:val="1"/>
        </w:rPr>
        <w:t xml:space="preserve"> </w:t>
      </w:r>
      <w:r>
        <w:rPr>
          <w:spacing w:val="-1"/>
        </w:rPr>
        <w:t>make</w:t>
      </w:r>
      <w:r>
        <w:rPr>
          <w:spacing w:val="-2"/>
        </w:rPr>
        <w:t xml:space="preserve"> </w:t>
      </w:r>
      <w:r>
        <w:rPr>
          <w:spacing w:val="-1"/>
        </w:rPr>
        <w:t>them</w:t>
      </w:r>
      <w:r>
        <w:rPr>
          <w:spacing w:val="-3"/>
        </w:rPr>
        <w:t xml:space="preserve"> </w:t>
      </w:r>
      <w:r>
        <w:rPr>
          <w:spacing w:val="-1"/>
        </w:rPr>
        <w:t>Enlightened.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w:t>
      </w:r>
      <w:r>
        <w:rPr>
          <w:spacing w:val="1"/>
        </w:rPr>
        <w:t xml:space="preserve"> </w:t>
      </w:r>
      <w:r>
        <w:rPr>
          <w:spacing w:val="-1"/>
        </w:rPr>
        <w:t>higher the</w:t>
      </w:r>
      <w:r>
        <w:rPr>
          <w:spacing w:val="1"/>
        </w:rPr>
        <w:t xml:space="preserve"> </w:t>
      </w:r>
      <w:r>
        <w:rPr>
          <w:spacing w:val="-1"/>
        </w:rPr>
        <w:t>field</w:t>
      </w:r>
      <w:r>
        <w:rPr>
          <w:spacing w:val="-2"/>
        </w:rPr>
        <w:t xml:space="preserve"> </w:t>
      </w:r>
      <w:r>
        <w:t>of</w:t>
      </w:r>
      <w:r>
        <w:rPr>
          <w:spacing w:val="-1"/>
        </w:rPr>
        <w:t xml:space="preserve"> spiritual</w:t>
      </w:r>
      <w:r>
        <w:t xml:space="preserve"> </w:t>
      </w:r>
      <w:r>
        <w:rPr>
          <w:spacing w:val="-1"/>
        </w:rPr>
        <w:t>energy,</w:t>
      </w:r>
      <w:r>
        <w:t xml:space="preserve"> </w:t>
      </w:r>
      <w:r>
        <w:rPr>
          <w:spacing w:val="-1"/>
        </w:rPr>
        <w:t>the</w:t>
      </w:r>
      <w:r>
        <w:rPr>
          <w:spacing w:val="1"/>
        </w:rPr>
        <w:t xml:space="preserve"> </w:t>
      </w:r>
      <w:r>
        <w:rPr>
          <w:spacing w:val="-1"/>
        </w:rPr>
        <w:t>Buddhafield</w:t>
      </w:r>
      <w:r>
        <w:rPr>
          <w:spacing w:val="-2"/>
        </w:rPr>
        <w:t xml:space="preserve"> </w:t>
      </w:r>
      <w:r>
        <w:rPr>
          <w:spacing w:val="-1"/>
        </w:rPr>
        <w:t>of</w:t>
      </w:r>
      <w:r>
        <w:rPr>
          <w:spacing w:val="-2"/>
        </w:rPr>
        <w:t xml:space="preserve"> </w:t>
      </w:r>
      <w:r>
        <w:rPr>
          <w:spacing w:val="-1"/>
        </w:rPr>
        <w:t>energy</w:t>
      </w:r>
      <w:r>
        <w:rPr>
          <w:spacing w:val="33"/>
        </w:rPr>
        <w:t xml:space="preserve"> </w:t>
      </w:r>
      <w:r>
        <w:rPr>
          <w:spacing w:val="-1"/>
        </w:rPr>
        <w:t>which</w:t>
      </w:r>
      <w:r>
        <w:t xml:space="preserve"> </w:t>
      </w:r>
      <w:r>
        <w:rPr>
          <w:spacing w:val="-1"/>
        </w:rPr>
        <w:t>surrounds</w:t>
      </w:r>
      <w:r>
        <w:t xml:space="preserve"> any</w:t>
      </w:r>
      <w:r>
        <w:rPr>
          <w:spacing w:val="-2"/>
        </w:rPr>
        <w:t xml:space="preserve"> </w:t>
      </w:r>
      <w:r>
        <w:rPr>
          <w:spacing w:val="-1"/>
        </w:rPr>
        <w:t>Enlightened</w:t>
      </w:r>
      <w:r>
        <w:rPr>
          <w:spacing w:val="-2"/>
        </w:rPr>
        <w:t xml:space="preserve"> </w:t>
      </w:r>
      <w:r>
        <w:rPr>
          <w:spacing w:val="-1"/>
        </w:rPr>
        <w:t>master,</w:t>
      </w:r>
      <w:r>
        <w:rPr>
          <w:spacing w:val="-2"/>
        </w:rPr>
        <w:t xml:space="preserve"> </w:t>
      </w:r>
      <w:r>
        <w:rPr>
          <w:spacing w:val="-1"/>
        </w:rPr>
        <w:t>the</w:t>
      </w:r>
      <w:r>
        <w:t xml:space="preserve"> </w:t>
      </w:r>
      <w:r>
        <w:rPr>
          <w:spacing w:val="-1"/>
        </w:rPr>
        <w:t>more</w:t>
      </w:r>
      <w:r>
        <w:rPr>
          <w:spacing w:val="-2"/>
        </w:rPr>
        <w:t xml:space="preserve"> </w:t>
      </w:r>
      <w:r>
        <w:rPr>
          <w:spacing w:val="-1"/>
        </w:rPr>
        <w:t>the</w:t>
      </w:r>
      <w:r>
        <w:t xml:space="preserve"> </w:t>
      </w:r>
      <w:r>
        <w:rPr>
          <w:spacing w:val="-1"/>
        </w:rPr>
        <w:t>Selfish,</w:t>
      </w:r>
      <w:r>
        <w:rPr>
          <w:spacing w:val="22"/>
        </w:rPr>
        <w:t xml:space="preserve"> </w:t>
      </w:r>
      <w:r>
        <w:rPr>
          <w:spacing w:val="-1"/>
        </w:rPr>
        <w:t>Competitive</w:t>
      </w:r>
      <w:r>
        <w:t xml:space="preserve"> </w:t>
      </w:r>
      <w:r>
        <w:rPr>
          <w:spacing w:val="-1"/>
        </w:rPr>
        <w:t>Ego of the</w:t>
      </w:r>
      <w:r>
        <w:rPr>
          <w:spacing w:val="1"/>
        </w:rPr>
        <w:t xml:space="preserve"> </w:t>
      </w:r>
      <w:r>
        <w:rPr>
          <w:spacing w:val="-1"/>
        </w:rPr>
        <w:t>student</w:t>
      </w:r>
      <w:r>
        <w:t xml:space="preserve"> </w:t>
      </w:r>
      <w:r>
        <w:rPr>
          <w:spacing w:val="-1"/>
        </w:rPr>
        <w:t>will</w:t>
      </w:r>
      <w:r>
        <w:t xml:space="preserve"> </w:t>
      </w:r>
      <w:r>
        <w:rPr>
          <w:spacing w:val="-1"/>
        </w:rPr>
        <w:t>struggle</w:t>
      </w:r>
      <w:r>
        <w:t xml:space="preserve"> </w:t>
      </w:r>
      <w:r>
        <w:rPr>
          <w:spacing w:val="-1"/>
        </w:rPr>
        <w:t xml:space="preserve">not to </w:t>
      </w:r>
      <w:r>
        <w:rPr>
          <w:spacing w:val="-2"/>
        </w:rPr>
        <w:t>come</w:t>
      </w:r>
      <w:r>
        <w:rPr>
          <w:spacing w:val="1"/>
        </w:rPr>
        <w:t xml:space="preserve"> </w:t>
      </w:r>
      <w:r>
        <w:rPr>
          <w:spacing w:val="-1"/>
        </w:rPr>
        <w:t>into it.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pPr>
      <w:r>
        <w:rPr>
          <w:spacing w:val="-1"/>
        </w:rPr>
        <w:t>The</w:t>
      </w:r>
      <w:r>
        <w:t xml:space="preserve"> </w:t>
      </w:r>
      <w:r>
        <w:rPr>
          <w:spacing w:val="-1"/>
        </w:rPr>
        <w:t>higher the</w:t>
      </w:r>
      <w:r>
        <w:t xml:space="preserve"> </w:t>
      </w:r>
      <w:r>
        <w:rPr>
          <w:spacing w:val="-1"/>
        </w:rPr>
        <w:t>Master,</w:t>
      </w:r>
      <w:r>
        <w:rPr>
          <w:spacing w:val="-2"/>
        </w:rPr>
        <w:t xml:space="preserve"> </w:t>
      </w:r>
      <w:r>
        <w:rPr>
          <w:spacing w:val="-1"/>
        </w:rPr>
        <w:t>the</w:t>
      </w:r>
      <w:r>
        <w:t xml:space="preserve"> </w:t>
      </w:r>
      <w:r>
        <w:rPr>
          <w:spacing w:val="-1"/>
        </w:rPr>
        <w:t>more</w:t>
      </w:r>
      <w:r>
        <w:t xml:space="preserve"> </w:t>
      </w:r>
      <w:r>
        <w:rPr>
          <w:spacing w:val="-1"/>
        </w:rPr>
        <w:t>the Spiritual</w:t>
      </w:r>
      <w:r>
        <w:t xml:space="preserve"> </w:t>
      </w:r>
      <w:r>
        <w:rPr>
          <w:spacing w:val="-1"/>
        </w:rPr>
        <w:t>Energies,</w:t>
      </w:r>
      <w:r>
        <w:rPr>
          <w:spacing w:val="-2"/>
        </w:rPr>
        <w:t xml:space="preserve"> </w:t>
      </w:r>
      <w:r>
        <w:rPr>
          <w:spacing w:val="-1"/>
        </w:rPr>
        <w:t>the</w:t>
      </w:r>
      <w:r>
        <w:t xml:space="preserve"> </w:t>
      </w:r>
      <w:r>
        <w:rPr>
          <w:spacing w:val="-1"/>
        </w:rPr>
        <w:t>fewer</w:t>
      </w:r>
      <w:r>
        <w:rPr>
          <w:spacing w:val="45"/>
        </w:rPr>
        <w:t xml:space="preserve"> </w:t>
      </w:r>
      <w:r>
        <w:t xml:space="preserve">the </w:t>
      </w:r>
      <w:r>
        <w:rPr>
          <w:spacing w:val="-1"/>
        </w:rPr>
        <w:t>Students.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And</w:t>
      </w:r>
      <w:r>
        <w:rPr>
          <w:spacing w:val="-2"/>
        </w:rPr>
        <w:t xml:space="preserve"> </w:t>
      </w:r>
      <w:r>
        <w:t xml:space="preserve">as </w:t>
      </w:r>
      <w:r>
        <w:rPr>
          <w:spacing w:val="-1"/>
        </w:rPr>
        <w:t>you rise</w:t>
      </w:r>
      <w:r>
        <w:rPr>
          <w:spacing w:val="1"/>
        </w:rPr>
        <w:t xml:space="preserve"> </w:t>
      </w:r>
      <w:r>
        <w:rPr>
          <w:spacing w:val="-1"/>
        </w:rPr>
        <w:t>in</w:t>
      </w:r>
      <w:r>
        <w:t xml:space="preserve"> </w:t>
      </w:r>
      <w:r>
        <w:rPr>
          <w:spacing w:val="-1"/>
        </w:rPr>
        <w:t>Spiritual Energy, the</w:t>
      </w:r>
      <w:r>
        <w:rPr>
          <w:spacing w:val="1"/>
        </w:rPr>
        <w:t xml:space="preserve"> </w:t>
      </w:r>
      <w:r>
        <w:rPr>
          <w:spacing w:val="-1"/>
        </w:rPr>
        <w:t>fewer</w:t>
      </w:r>
      <w:r>
        <w:rPr>
          <w:spacing w:val="1"/>
        </w:rPr>
        <w:t xml:space="preserve"> </w:t>
      </w:r>
      <w:r>
        <w:rPr>
          <w:spacing w:val="-2"/>
        </w:rPr>
        <w:t>will</w:t>
      </w:r>
      <w:r>
        <w:t xml:space="preserve"> </w:t>
      </w:r>
      <w:r>
        <w:rPr>
          <w:spacing w:val="-1"/>
        </w:rPr>
        <w:t>be</w:t>
      </w:r>
      <w:r>
        <w:t xml:space="preserve"> </w:t>
      </w:r>
      <w:r>
        <w:rPr>
          <w:spacing w:val="-1"/>
        </w:rPr>
        <w:t>your</w:t>
      </w:r>
      <w:r>
        <w:rPr>
          <w:spacing w:val="1"/>
        </w:rPr>
        <w:t xml:space="preserve"> </w:t>
      </w:r>
      <w:r>
        <w:rPr>
          <w:spacing w:val="-1"/>
        </w:rPr>
        <w:t>Sangha.</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Until</w:t>
      </w:r>
      <w:r>
        <w:rPr>
          <w:spacing w:val="-2"/>
        </w:rPr>
        <w:t xml:space="preserve"> </w:t>
      </w:r>
      <w:r>
        <w:rPr>
          <w:spacing w:val="-1"/>
        </w:rPr>
        <w:t>eventually,</w:t>
      </w:r>
      <w:r>
        <w:rPr>
          <w:spacing w:val="1"/>
        </w:rPr>
        <w:t xml:space="preserve"> </w:t>
      </w:r>
      <w:r>
        <w:rPr>
          <w:spacing w:val="-1"/>
        </w:rPr>
        <w:t>when</w:t>
      </w:r>
      <w:r>
        <w:t xml:space="preserve"> </w:t>
      </w:r>
      <w:r>
        <w:rPr>
          <w:spacing w:val="-1"/>
        </w:rPr>
        <w:t>you</w:t>
      </w:r>
      <w:r>
        <w:rPr>
          <w:spacing w:val="-2"/>
        </w:rPr>
        <w:t xml:space="preserve"> </w:t>
      </w:r>
      <w:r>
        <w:rPr>
          <w:spacing w:val="-1"/>
        </w:rPr>
        <w:t>become</w:t>
      </w:r>
      <w:r>
        <w:t xml:space="preserve"> </w:t>
      </w:r>
      <w:r>
        <w:rPr>
          <w:spacing w:val="-1"/>
        </w:rPr>
        <w:t>enlightened</w:t>
      </w:r>
      <w:r>
        <w:rPr>
          <w:spacing w:val="-2"/>
        </w:rPr>
        <w:t xml:space="preserve"> </w:t>
      </w:r>
      <w:r>
        <w:rPr>
          <w:spacing w:val="-1"/>
        </w:rPr>
        <w:t>there</w:t>
      </w:r>
      <w:r>
        <w:rPr>
          <w:spacing w:val="1"/>
        </w:rPr>
        <w:t xml:space="preserve"> </w:t>
      </w:r>
      <w:r>
        <w:rPr>
          <w:spacing w:val="-2"/>
        </w:rPr>
        <w:t>will</w:t>
      </w:r>
      <w:r>
        <w:t xml:space="preserve"> </w:t>
      </w:r>
      <w:r>
        <w:rPr>
          <w:spacing w:val="-1"/>
        </w:rPr>
        <w:t>be</w:t>
      </w:r>
      <w:r>
        <w:rPr>
          <w:spacing w:val="1"/>
        </w:rPr>
        <w:t xml:space="preserve"> </w:t>
      </w:r>
      <w:r>
        <w:t>a</w:t>
      </w:r>
      <w:r>
        <w:rPr>
          <w:spacing w:val="29"/>
        </w:rPr>
        <w:t xml:space="preserve"> </w:t>
      </w:r>
      <w:r>
        <w:rPr>
          <w:spacing w:val="-1"/>
        </w:rPr>
        <w:t>Sangha of</w:t>
      </w:r>
      <w:r>
        <w:rPr>
          <w:spacing w:val="-2"/>
        </w:rPr>
        <w:t xml:space="preserve"> </w:t>
      </w:r>
      <w:r>
        <w:rPr>
          <w:spacing w:val="-1"/>
        </w:rPr>
        <w:t>Only ONE.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The</w:t>
      </w:r>
      <w:r>
        <w:t xml:space="preserve"> </w:t>
      </w:r>
      <w:r>
        <w:rPr>
          <w:spacing w:val="-1"/>
        </w:rPr>
        <w:t>Ego</w:t>
      </w:r>
      <w:r>
        <w:t xml:space="preserve"> </w:t>
      </w:r>
      <w:r>
        <w:rPr>
          <w:spacing w:val="-1"/>
        </w:rPr>
        <w:t>believes there</w:t>
      </w:r>
      <w:r>
        <w:t xml:space="preserve"> </w:t>
      </w:r>
      <w:r>
        <w:rPr>
          <w:spacing w:val="-1"/>
        </w:rPr>
        <w:t>is</w:t>
      </w:r>
      <w:r>
        <w:rPr>
          <w:spacing w:val="-2"/>
        </w:rPr>
        <w:t xml:space="preserve"> </w:t>
      </w:r>
      <w:r>
        <w:rPr>
          <w:spacing w:val="-1"/>
        </w:rPr>
        <w:t>Safety</w:t>
      </w:r>
      <w:r>
        <w:rPr>
          <w:spacing w:val="-2"/>
        </w:rPr>
        <w:t xml:space="preserve"> </w:t>
      </w:r>
      <w:r>
        <w:rPr>
          <w:spacing w:val="-1"/>
        </w:rPr>
        <w:t>in</w:t>
      </w:r>
      <w:r>
        <w:t xml:space="preserve"> </w:t>
      </w:r>
      <w:r>
        <w:rPr>
          <w:spacing w:val="-1"/>
        </w:rPr>
        <w:t xml:space="preserve">numbers </w:t>
      </w:r>
      <w:r>
        <w:t>and</w:t>
      </w:r>
      <w:r>
        <w:rPr>
          <w:spacing w:val="-2"/>
        </w:rPr>
        <w:t xml:space="preserve"> </w:t>
      </w:r>
      <w:r>
        <w:rPr>
          <w:spacing w:val="-1"/>
        </w:rPr>
        <w:t>so</w:t>
      </w:r>
      <w:r>
        <w:t xml:space="preserve"> </w:t>
      </w:r>
      <w:r>
        <w:rPr>
          <w:spacing w:val="-1"/>
        </w:rPr>
        <w:t>it</w:t>
      </w:r>
      <w:r>
        <w:t xml:space="preserve"> </w:t>
      </w:r>
      <w:r>
        <w:rPr>
          <w:spacing w:val="-1"/>
        </w:rPr>
        <w:t>prefers</w:t>
      </w:r>
      <w:r>
        <w:rPr>
          <w:spacing w:val="-3"/>
        </w:rPr>
        <w:t xml:space="preserve"> </w:t>
      </w:r>
      <w:r>
        <w:rPr>
          <w:spacing w:val="-1"/>
        </w:rPr>
        <w:t xml:space="preserve">not </w:t>
      </w:r>
      <w:r>
        <w:t>to</w:t>
      </w:r>
      <w:r>
        <w:rPr>
          <w:spacing w:val="29"/>
        </w:rPr>
        <w:t xml:space="preserve"> </w:t>
      </w:r>
      <w:r>
        <w:rPr>
          <w:spacing w:val="-1"/>
        </w:rPr>
        <w:t xml:space="preserve">come </w:t>
      </w:r>
      <w:r>
        <w:t>to</w:t>
      </w:r>
      <w:r>
        <w:rPr>
          <w:spacing w:val="-1"/>
        </w:rPr>
        <w:t xml:space="preserve"> places</w:t>
      </w:r>
      <w:r>
        <w:t xml:space="preserve"> </w:t>
      </w:r>
      <w:r>
        <w:rPr>
          <w:spacing w:val="-1"/>
        </w:rPr>
        <w:t>where the techniques</w:t>
      </w:r>
      <w:r>
        <w:t xml:space="preserve"> </w:t>
      </w:r>
      <w:r>
        <w:rPr>
          <w:spacing w:val="-1"/>
        </w:rPr>
        <w:t>are</w:t>
      </w:r>
      <w:r>
        <w:t xml:space="preserve"> </w:t>
      </w:r>
      <w:r>
        <w:rPr>
          <w:spacing w:val="-1"/>
        </w:rPr>
        <w:t>more energetic and</w:t>
      </w:r>
      <w:r>
        <w:rPr>
          <w:spacing w:val="41"/>
        </w:rPr>
        <w:t xml:space="preserve"> </w:t>
      </w:r>
      <w:r>
        <w:rPr>
          <w:spacing w:val="-1"/>
        </w:rPr>
        <w:t>effective…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43"/>
      </w:pPr>
      <w:r>
        <w:rPr>
          <w:spacing w:val="-1"/>
        </w:rPr>
        <w:t>Reading the</w:t>
      </w:r>
      <w:r>
        <w:t xml:space="preserve"> </w:t>
      </w:r>
      <w:r>
        <w:rPr>
          <w:spacing w:val="-2"/>
        </w:rPr>
        <w:t>transcript</w:t>
      </w:r>
      <w:r>
        <w:t xml:space="preserve"> </w:t>
      </w:r>
      <w:r>
        <w:rPr>
          <w:spacing w:val="-1"/>
        </w:rPr>
        <w:t>below</w:t>
      </w:r>
      <w:r>
        <w:rPr>
          <w:spacing w:val="-3"/>
        </w:rPr>
        <w:t xml:space="preserve"> </w:t>
      </w:r>
      <w:r>
        <w:rPr>
          <w:spacing w:val="-1"/>
        </w:rPr>
        <w:t>and correcting</w:t>
      </w:r>
      <w:r>
        <w:t xml:space="preserve"> </w:t>
      </w:r>
      <w:r>
        <w:rPr>
          <w:spacing w:val="-1"/>
        </w:rPr>
        <w:t>it</w:t>
      </w:r>
      <w:r>
        <w:t xml:space="preserve"> </w:t>
      </w:r>
      <w:r>
        <w:rPr>
          <w:spacing w:val="-1"/>
        </w:rPr>
        <w:t>many</w:t>
      </w:r>
      <w:r>
        <w:rPr>
          <w:spacing w:val="-2"/>
        </w:rPr>
        <w:t xml:space="preserve"> </w:t>
      </w:r>
      <w:r>
        <w:rPr>
          <w:spacing w:val="-1"/>
        </w:rPr>
        <w:t>times as</w:t>
      </w:r>
      <w:r>
        <w:rPr>
          <w:spacing w:val="-2"/>
        </w:rPr>
        <w:t xml:space="preserve"> </w:t>
      </w:r>
      <w:r>
        <w:t xml:space="preserve">I </w:t>
      </w:r>
      <w:r>
        <w:rPr>
          <w:spacing w:val="-1"/>
        </w:rPr>
        <w:t>had</w:t>
      </w:r>
      <w:r>
        <w:rPr>
          <w:spacing w:val="46"/>
        </w:rPr>
        <w:t xml:space="preserve"> </w:t>
      </w:r>
      <w:r>
        <w:t>to</w:t>
      </w:r>
      <w:r>
        <w:rPr>
          <w:spacing w:val="-1"/>
        </w:rPr>
        <w:t xml:space="preserve"> because </w:t>
      </w:r>
      <w:r>
        <w:t xml:space="preserve">no </w:t>
      </w:r>
      <w:r>
        <w:rPr>
          <w:spacing w:val="-1"/>
        </w:rPr>
        <w:t xml:space="preserve">matter </w:t>
      </w:r>
      <w:r>
        <w:t>how</w:t>
      </w:r>
      <w:r>
        <w:rPr>
          <w:spacing w:val="-3"/>
        </w:rPr>
        <w:t xml:space="preserve"> </w:t>
      </w:r>
      <w:r>
        <w:rPr>
          <w:spacing w:val="-1"/>
        </w:rPr>
        <w:t>good the person,</w:t>
      </w:r>
      <w:r>
        <w:rPr>
          <w:spacing w:val="-2"/>
        </w:rPr>
        <w:t xml:space="preserve"> </w:t>
      </w:r>
      <w:r>
        <w:t>they</w:t>
      </w:r>
      <w:r>
        <w:rPr>
          <w:spacing w:val="-2"/>
        </w:rPr>
        <w:t xml:space="preserve"> </w:t>
      </w:r>
      <w:r>
        <w:t xml:space="preserve">do </w:t>
      </w:r>
      <w:r>
        <w:rPr>
          <w:spacing w:val="-1"/>
        </w:rPr>
        <w:t>not really</w:t>
      </w:r>
      <w:r>
        <w:rPr>
          <w:spacing w:val="-2"/>
        </w:rPr>
        <w:t xml:space="preserve"> </w:t>
      </w:r>
      <w:r>
        <w:t>know</w:t>
      </w:r>
      <w:r>
        <w:rPr>
          <w:spacing w:val="39"/>
        </w:rPr>
        <w:t xml:space="preserve"> </w:t>
      </w:r>
      <w:r>
        <w:t xml:space="preserve">the </w:t>
      </w:r>
      <w:r>
        <w:rPr>
          <w:spacing w:val="-1"/>
        </w:rPr>
        <w:t xml:space="preserve">matter </w:t>
      </w:r>
      <w:r>
        <w:t>at</w:t>
      </w:r>
      <w:r>
        <w:rPr>
          <w:spacing w:val="-1"/>
        </w:rPr>
        <w:t xml:space="preserve"> </w:t>
      </w:r>
      <w:r>
        <w:t>hand.</w:t>
      </w:r>
      <w:r>
        <w:rPr>
          <w:spacing w:val="-1"/>
        </w:rPr>
        <w:t xml:space="preserve"> It</w:t>
      </w:r>
      <w:r>
        <w:rPr>
          <w:spacing w:val="1"/>
        </w:rPr>
        <w:t xml:space="preserve"> </w:t>
      </w:r>
      <w:r>
        <w:rPr>
          <w:spacing w:val="-1"/>
        </w:rPr>
        <w:t>made</w:t>
      </w:r>
      <w:r>
        <w:rPr>
          <w:spacing w:val="1"/>
        </w:rPr>
        <w:t xml:space="preserve"> </w:t>
      </w:r>
      <w:r>
        <w:rPr>
          <w:spacing w:val="-2"/>
        </w:rPr>
        <w:t>me</w:t>
      </w:r>
      <w:r>
        <w:t xml:space="preserve"> </w:t>
      </w:r>
      <w:r>
        <w:rPr>
          <w:spacing w:val="-1"/>
        </w:rPr>
        <w:t xml:space="preserve">realize </w:t>
      </w:r>
      <w:r>
        <w:t xml:space="preserve">that </w:t>
      </w:r>
      <w:r>
        <w:rPr>
          <w:spacing w:val="-1"/>
        </w:rPr>
        <w:t>many</w:t>
      </w:r>
      <w:r>
        <w:rPr>
          <w:spacing w:val="-2"/>
        </w:rPr>
        <w:t xml:space="preserve"> </w:t>
      </w:r>
      <w:r>
        <w:rPr>
          <w:spacing w:val="-1"/>
        </w:rPr>
        <w:t>people</w:t>
      </w:r>
      <w:r>
        <w:t xml:space="preserve"> </w:t>
      </w:r>
      <w:r>
        <w:rPr>
          <w:spacing w:val="-1"/>
        </w:rPr>
        <w:t>listening</w:t>
      </w:r>
      <w:r>
        <w:rPr>
          <w:spacing w:val="39"/>
        </w:rPr>
        <w:t xml:space="preserve"> </w:t>
      </w:r>
      <w:r>
        <w:t>to</w:t>
      </w:r>
      <w:r>
        <w:rPr>
          <w:spacing w:val="-1"/>
        </w:rPr>
        <w:t xml:space="preserve"> </w:t>
      </w:r>
      <w:r>
        <w:t>this</w:t>
      </w:r>
      <w:r>
        <w:rPr>
          <w:spacing w:val="-1"/>
        </w:rPr>
        <w:t xml:space="preserve"> talk will</w:t>
      </w:r>
      <w:r>
        <w:t xml:space="preserve"> take</w:t>
      </w:r>
      <w:r>
        <w:rPr>
          <w:spacing w:val="-1"/>
        </w:rPr>
        <w:t xml:space="preserve"> </w:t>
      </w:r>
      <w:r>
        <w:t>the</w:t>
      </w:r>
      <w:r>
        <w:rPr>
          <w:spacing w:val="1"/>
        </w:rPr>
        <w:t xml:space="preserve"> </w:t>
      </w:r>
      <w:r>
        <w:rPr>
          <w:spacing w:val="-1"/>
        </w:rPr>
        <w:t>words</w:t>
      </w:r>
      <w:r>
        <w:t xml:space="preserve"> I </w:t>
      </w:r>
      <w:r>
        <w:rPr>
          <w:spacing w:val="-1"/>
        </w:rPr>
        <w:t>speak</w:t>
      </w:r>
      <w:r>
        <w:rPr>
          <w:spacing w:val="-2"/>
        </w:rPr>
        <w:t xml:space="preserve"> </w:t>
      </w:r>
      <w:r>
        <w:t xml:space="preserve">at </w:t>
      </w:r>
      <w:r>
        <w:rPr>
          <w:spacing w:val="-1"/>
        </w:rPr>
        <w:t>many</w:t>
      </w:r>
      <w:r>
        <w:rPr>
          <w:spacing w:val="-2"/>
        </w:rPr>
        <w:t xml:space="preserve"> </w:t>
      </w:r>
      <w:r>
        <w:rPr>
          <w:spacing w:val="-1"/>
        </w:rPr>
        <w:t>critical junctures</w:t>
      </w:r>
      <w:r>
        <w:t xml:space="preserve"> for</w:t>
      </w:r>
      <w:r>
        <w:rPr>
          <w:spacing w:val="41"/>
        </w:rPr>
        <w:t xml:space="preserve"> </w:t>
      </w:r>
      <w:r>
        <w:rPr>
          <w:spacing w:val="-1"/>
        </w:rPr>
        <w:t>others</w:t>
      </w:r>
      <w:r>
        <w:t xml:space="preserve"> </w:t>
      </w:r>
      <w:r>
        <w:rPr>
          <w:spacing w:val="-1"/>
        </w:rPr>
        <w:t>which</w:t>
      </w:r>
      <w:r>
        <w:rPr>
          <w:spacing w:val="1"/>
        </w:rPr>
        <w:t xml:space="preserve"> </w:t>
      </w:r>
      <w:r>
        <w:rPr>
          <w:spacing w:val="-1"/>
        </w:rPr>
        <w:t xml:space="preserve">sound </w:t>
      </w:r>
      <w:r>
        <w:t>the</w:t>
      </w:r>
      <w:r>
        <w:rPr>
          <w:spacing w:val="-1"/>
        </w:rPr>
        <w:t xml:space="preserve"> same,</w:t>
      </w:r>
      <w:r>
        <w:rPr>
          <w:spacing w:val="-2"/>
        </w:rPr>
        <w:t xml:space="preserve"> </w:t>
      </w:r>
      <w:r>
        <w:t xml:space="preserve">thus </w:t>
      </w:r>
      <w:r>
        <w:rPr>
          <w:spacing w:val="-1"/>
        </w:rPr>
        <w:t>entirely</w:t>
      </w:r>
      <w:r>
        <w:rPr>
          <w:spacing w:val="-2"/>
        </w:rPr>
        <w:t xml:space="preserve"> </w:t>
      </w:r>
      <w:r>
        <w:rPr>
          <w:spacing w:val="-1"/>
        </w:rPr>
        <w:t>missing</w:t>
      </w:r>
      <w:r>
        <w:t xml:space="preserve"> the </w:t>
      </w:r>
      <w:r>
        <w:rPr>
          <w:spacing w:val="-1"/>
        </w:rPr>
        <w:t>point</w:t>
      </w:r>
      <w:r>
        <w:rPr>
          <w:spacing w:val="1"/>
        </w:rPr>
        <w:t xml:space="preserve"> of</w:t>
      </w:r>
      <w:r>
        <w:rPr>
          <w:spacing w:val="32"/>
        </w:rPr>
        <w:t xml:space="preserve"> </w:t>
      </w:r>
      <w:r>
        <w:rPr>
          <w:spacing w:val="-1"/>
        </w:rPr>
        <w:t>many</w:t>
      </w:r>
      <w:r>
        <w:rPr>
          <w:spacing w:val="-2"/>
        </w:rPr>
        <w:t xml:space="preserve"> </w:t>
      </w:r>
      <w:r>
        <w:t>of</w:t>
      </w:r>
      <w:r>
        <w:rPr>
          <w:spacing w:val="1"/>
        </w:rPr>
        <w:t xml:space="preserve"> </w:t>
      </w:r>
      <w:r>
        <w:rPr>
          <w:spacing w:val="-1"/>
        </w:rPr>
        <w:t>my</w:t>
      </w:r>
      <w:r>
        <w:t xml:space="preserve"> </w:t>
      </w:r>
      <w:r>
        <w:rPr>
          <w:spacing w:val="-1"/>
        </w:rPr>
        <w:t xml:space="preserve">pungent </w:t>
      </w:r>
      <w:r>
        <w:t>and</w:t>
      </w:r>
      <w:r>
        <w:rPr>
          <w:spacing w:val="1"/>
        </w:rPr>
        <w:t xml:space="preserve"> </w:t>
      </w:r>
      <w:r>
        <w:rPr>
          <w:spacing w:val="-1"/>
        </w:rPr>
        <w:t>witty</w:t>
      </w:r>
      <w:r>
        <w:rPr>
          <w:spacing w:val="-2"/>
        </w:rPr>
        <w:t xml:space="preserve"> </w:t>
      </w:r>
      <w:r>
        <w:rPr>
          <w:spacing w:val="-1"/>
        </w:rPr>
        <w:t>sayings.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t>And</w:t>
      </w:r>
      <w:r>
        <w:rPr>
          <w:spacing w:val="-1"/>
        </w:rPr>
        <w:t xml:space="preserve"> </w:t>
      </w:r>
      <w:r>
        <w:t>reading</w:t>
      </w:r>
      <w:r>
        <w:rPr>
          <w:spacing w:val="-1"/>
        </w:rPr>
        <w:t xml:space="preserve"> </w:t>
      </w:r>
      <w:r>
        <w:t>the</w:t>
      </w:r>
      <w:r>
        <w:rPr>
          <w:spacing w:val="-1"/>
        </w:rPr>
        <w:t xml:space="preserve"> transcript</w:t>
      </w:r>
      <w:r>
        <w:rPr>
          <w:spacing w:val="2"/>
        </w:rPr>
        <w:t xml:space="preserve"> </w:t>
      </w:r>
      <w:r>
        <w:rPr>
          <w:spacing w:val="-2"/>
        </w:rPr>
        <w:t>made</w:t>
      </w:r>
      <w:r>
        <w:rPr>
          <w:spacing w:val="1"/>
        </w:rPr>
        <w:t xml:space="preserve"> </w:t>
      </w:r>
      <w:r>
        <w:rPr>
          <w:spacing w:val="-2"/>
        </w:rPr>
        <w:t>me</w:t>
      </w:r>
      <w:r>
        <w:t xml:space="preserve"> </w:t>
      </w:r>
      <w:r>
        <w:rPr>
          <w:spacing w:val="-1"/>
        </w:rPr>
        <w:t xml:space="preserve">realize </w:t>
      </w:r>
      <w:r>
        <w:t xml:space="preserve">that </w:t>
      </w:r>
      <w:r>
        <w:rPr>
          <w:spacing w:val="-1"/>
        </w:rPr>
        <w:t>it</w:t>
      </w:r>
      <w:r>
        <w:rPr>
          <w:spacing w:val="1"/>
        </w:rPr>
        <w:t xml:space="preserve"> </w:t>
      </w:r>
      <w:r>
        <w:rPr>
          <w:spacing w:val="-2"/>
        </w:rPr>
        <w:t>would</w:t>
      </w:r>
      <w:r>
        <w:t xml:space="preserve"> be</w:t>
      </w:r>
      <w:r>
        <w:rPr>
          <w:spacing w:val="-1"/>
        </w:rPr>
        <w:t xml:space="preserve"> </w:t>
      </w:r>
      <w:r>
        <w:t>good</w:t>
      </w:r>
      <w:r>
        <w:rPr>
          <w:spacing w:val="37"/>
        </w:rPr>
        <w:t xml:space="preserve"> </w:t>
      </w:r>
      <w:r>
        <w:rPr>
          <w:spacing w:val="-1"/>
        </w:rPr>
        <w:t>to</w:t>
      </w:r>
      <w:r>
        <w:rPr>
          <w:spacing w:val="1"/>
        </w:rPr>
        <w:t xml:space="preserve"> </w:t>
      </w:r>
      <w:r>
        <w:rPr>
          <w:spacing w:val="-2"/>
        </w:rPr>
        <w:t>write</w:t>
      </w:r>
      <w:r>
        <w:rPr>
          <w:spacing w:val="-1"/>
        </w:rPr>
        <w:t xml:space="preserve"> an</w:t>
      </w:r>
      <w:r>
        <w:t xml:space="preserve"> </w:t>
      </w:r>
      <w:r>
        <w:rPr>
          <w:spacing w:val="-1"/>
        </w:rPr>
        <w:t>introduction to it</w:t>
      </w:r>
      <w:r>
        <w:rPr>
          <w:spacing w:val="1"/>
        </w:rPr>
        <w:t xml:space="preserve"> </w:t>
      </w:r>
      <w:r>
        <w:t>and</w:t>
      </w:r>
      <w:r>
        <w:rPr>
          <w:spacing w:val="-1"/>
        </w:rPr>
        <w:t xml:space="preserve"> this</w:t>
      </w:r>
      <w:r>
        <w:t xml:space="preserve"> is</w:t>
      </w:r>
      <w:r>
        <w:rPr>
          <w:spacing w:val="1"/>
        </w:rPr>
        <w:t xml:space="preserve"> </w:t>
      </w:r>
      <w:r>
        <w:rPr>
          <w:spacing w:val="-1"/>
        </w:rPr>
        <w:t>what</w:t>
      </w:r>
      <w:r>
        <w:rPr>
          <w:spacing w:val="1"/>
        </w:rPr>
        <w:t xml:space="preserve"> </w:t>
      </w:r>
      <w:r>
        <w:rPr>
          <w:spacing w:val="-1"/>
        </w:rPr>
        <w:t>this</w:t>
      </w:r>
      <w:r>
        <w:t xml:space="preserve"> is…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INTRODUCTION.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This</w:t>
      </w:r>
      <w:r>
        <w:t xml:space="preserve"> </w:t>
      </w:r>
      <w:r>
        <w:rPr>
          <w:spacing w:val="-1"/>
        </w:rPr>
        <w:t>talk</w:t>
      </w:r>
      <w:r>
        <w:t xml:space="preserve"> is</w:t>
      </w:r>
      <w:r>
        <w:rPr>
          <w:spacing w:val="-1"/>
        </w:rPr>
        <w:t xml:space="preserve"> about</w:t>
      </w:r>
      <w:r>
        <w:t xml:space="preserve"> </w:t>
      </w:r>
      <w:r>
        <w:rPr>
          <w:spacing w:val="-1"/>
        </w:rPr>
        <w:t>the</w:t>
      </w:r>
      <w:r>
        <w:t xml:space="preserve"> </w:t>
      </w:r>
      <w:r>
        <w:rPr>
          <w:spacing w:val="-1"/>
        </w:rPr>
        <w:t>process</w:t>
      </w:r>
      <w:r>
        <w:rPr>
          <w:spacing w:val="-2"/>
        </w:rPr>
        <w:t xml:space="preserve"> </w:t>
      </w:r>
      <w:r>
        <w:t>of</w:t>
      </w:r>
      <w:r>
        <w:rPr>
          <w:spacing w:val="-1"/>
        </w:rPr>
        <w:t xml:space="preserve"> enlightenment.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w:t>
      </w:r>
      <w:r>
        <w:t xml:space="preserve"> </w:t>
      </w:r>
      <w:r>
        <w:rPr>
          <w:spacing w:val="-1"/>
        </w:rPr>
        <w:t>Energy</w:t>
      </w:r>
      <w:r>
        <w:rPr>
          <w:spacing w:val="-2"/>
        </w:rPr>
        <w:t xml:space="preserve"> </w:t>
      </w:r>
      <w:r>
        <w:t>of</w:t>
      </w:r>
      <w:r>
        <w:rPr>
          <w:spacing w:val="-1"/>
        </w:rPr>
        <w:t xml:space="preserve"> </w:t>
      </w:r>
      <w:r>
        <w:t xml:space="preserve">a </w:t>
      </w:r>
      <w:r>
        <w:rPr>
          <w:spacing w:val="-1"/>
        </w:rPr>
        <w:t>Master</w:t>
      </w:r>
      <w:r>
        <w:t xml:space="preserve"> </w:t>
      </w:r>
      <w:r>
        <w:rPr>
          <w:spacing w:val="-1"/>
        </w:rPr>
        <w:t>in the</w:t>
      </w:r>
      <w:r>
        <w:t xml:space="preserve"> </w:t>
      </w:r>
      <w:r>
        <w:rPr>
          <w:spacing w:val="-1"/>
        </w:rPr>
        <w:t>form</w:t>
      </w:r>
      <w:r>
        <w:rPr>
          <w:spacing w:val="-3"/>
        </w:rPr>
        <w:t xml:space="preserve"> </w:t>
      </w:r>
      <w:r>
        <w:t xml:space="preserve">of a </w:t>
      </w:r>
      <w:r>
        <w:rPr>
          <w:spacing w:val="-1"/>
        </w:rPr>
        <w:t xml:space="preserve">Buddhafield </w:t>
      </w:r>
      <w:r>
        <w:t xml:space="preserve">of </w:t>
      </w:r>
      <w:r>
        <w:rPr>
          <w:spacing w:val="-1"/>
        </w:rPr>
        <w:t>Energy</w:t>
      </w:r>
      <w:r>
        <w:rPr>
          <w:spacing w:val="-2"/>
        </w:rPr>
        <w:t xml:space="preserve"> </w:t>
      </w:r>
      <w:r>
        <w:t>is</w:t>
      </w:r>
      <w:r>
        <w:rPr>
          <w:spacing w:val="41"/>
        </w:rPr>
        <w:t xml:space="preserve"> </w:t>
      </w:r>
      <w:r>
        <w:rPr>
          <w:spacing w:val="-1"/>
        </w:rPr>
        <w:t>necessary</w:t>
      </w:r>
      <w:r>
        <w:rPr>
          <w:spacing w:val="-3"/>
        </w:rPr>
        <w:t xml:space="preserve"> </w:t>
      </w:r>
      <w:r>
        <w:rPr>
          <w:spacing w:val="-1"/>
        </w:rPr>
        <w:t>to</w:t>
      </w:r>
      <w:r>
        <w:t xml:space="preserve"> </w:t>
      </w:r>
      <w:r>
        <w:rPr>
          <w:spacing w:val="-1"/>
        </w:rPr>
        <w:t>raise</w:t>
      </w:r>
      <w:r>
        <w:t xml:space="preserve"> </w:t>
      </w:r>
      <w:r>
        <w:rPr>
          <w:spacing w:val="-1"/>
        </w:rPr>
        <w:t>and</w:t>
      </w:r>
      <w:r>
        <w:t xml:space="preserve"> </w:t>
      </w:r>
      <w:r>
        <w:rPr>
          <w:spacing w:val="-1"/>
        </w:rPr>
        <w:t>stabilize</w:t>
      </w:r>
      <w:r>
        <w:t xml:space="preserve"> </w:t>
      </w:r>
      <w:r>
        <w:rPr>
          <w:spacing w:val="-1"/>
        </w:rPr>
        <w:t>the</w:t>
      </w:r>
      <w:r>
        <w:rPr>
          <w:spacing w:val="-2"/>
        </w:rPr>
        <w:t xml:space="preserve"> </w:t>
      </w:r>
      <w:r>
        <w:rPr>
          <w:spacing w:val="-1"/>
        </w:rPr>
        <w:t>energy</w:t>
      </w:r>
      <w:r>
        <w:rPr>
          <w:spacing w:val="-2"/>
        </w:rPr>
        <w:t xml:space="preserve"> </w:t>
      </w:r>
      <w:r>
        <w:rPr>
          <w:spacing w:val="-1"/>
        </w:rPr>
        <w:t>of</w:t>
      </w:r>
      <w:r>
        <w:t xml:space="preserve"> </w:t>
      </w:r>
      <w:r>
        <w:rPr>
          <w:spacing w:val="-1"/>
        </w:rPr>
        <w:t>your</w:t>
      </w:r>
      <w:r>
        <w:rPr>
          <w:spacing w:val="-2"/>
        </w:rPr>
        <w:t xml:space="preserve"> </w:t>
      </w:r>
      <w:r>
        <w:rPr>
          <w:spacing w:val="-1"/>
        </w:rPr>
        <w:t>chakras.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 xml:space="preserve">Gurdjieff told </w:t>
      </w:r>
      <w:r>
        <w:t>this</w:t>
      </w:r>
      <w:r>
        <w:rPr>
          <w:spacing w:val="-1"/>
        </w:rPr>
        <w:t xml:space="preserve"> </w:t>
      </w:r>
      <w:r>
        <w:t>to</w:t>
      </w:r>
      <w:r>
        <w:rPr>
          <w:spacing w:val="-1"/>
        </w:rPr>
        <w:t xml:space="preserve"> Ouspensky</w:t>
      </w:r>
      <w:r>
        <w:t xml:space="preserve"> </w:t>
      </w:r>
      <w:r>
        <w:rPr>
          <w:spacing w:val="-2"/>
        </w:rPr>
        <w:t>who</w:t>
      </w:r>
      <w:r>
        <w:rPr>
          <w:spacing w:val="1"/>
        </w:rPr>
        <w:t xml:space="preserve"> </w:t>
      </w:r>
      <w:r>
        <w:rPr>
          <w:spacing w:val="-1"/>
        </w:rPr>
        <w:t>wrote about</w:t>
      </w:r>
      <w:r>
        <w:rPr>
          <w:spacing w:val="2"/>
        </w:rPr>
        <w:t xml:space="preserve"> </w:t>
      </w:r>
      <w:r>
        <w:rPr>
          <w:spacing w:val="-1"/>
        </w:rPr>
        <w:t>it</w:t>
      </w:r>
      <w:r>
        <w:rPr>
          <w:spacing w:val="2"/>
        </w:rPr>
        <w:t xml:space="preserve"> </w:t>
      </w:r>
      <w:r>
        <w:rPr>
          <w:spacing w:val="-1"/>
        </w:rPr>
        <w:t xml:space="preserve">in </w:t>
      </w:r>
      <w:r>
        <w:t xml:space="preserve">the </w:t>
      </w:r>
      <w:r>
        <w:rPr>
          <w:spacing w:val="-1"/>
        </w:rPr>
        <w:t>book,</w:t>
      </w:r>
      <w:r>
        <w:rPr>
          <w:spacing w:val="51"/>
        </w:rPr>
        <w:t xml:space="preserve"> </w:t>
      </w:r>
      <w:r>
        <w:rPr>
          <w:spacing w:val="-1"/>
        </w:rPr>
        <w:t>“The</w:t>
      </w:r>
      <w:r>
        <w:rPr>
          <w:spacing w:val="1"/>
        </w:rPr>
        <w:t xml:space="preserve"> </w:t>
      </w:r>
      <w:r>
        <w:rPr>
          <w:spacing w:val="-1"/>
        </w:rPr>
        <w:t>Fourth</w:t>
      </w:r>
      <w:r>
        <w:rPr>
          <w:spacing w:val="-2"/>
        </w:rPr>
        <w:t xml:space="preserve"> </w:t>
      </w:r>
      <w:r>
        <w:rPr>
          <w:spacing w:val="-1"/>
        </w:rPr>
        <w:t>Way”</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rPr>
          <w:spacing w:val="-1"/>
        </w:rPr>
        <w:lastRenderedPageBreak/>
        <w:t>He</w:t>
      </w:r>
      <w:r>
        <w:t xml:space="preserve"> </w:t>
      </w:r>
      <w:r>
        <w:rPr>
          <w:spacing w:val="-1"/>
        </w:rPr>
        <w:t xml:space="preserve">explains </w:t>
      </w:r>
      <w:r>
        <w:t>to</w:t>
      </w:r>
      <w:r>
        <w:rPr>
          <w:spacing w:val="-1"/>
        </w:rPr>
        <w:t xml:space="preserve"> the</w:t>
      </w:r>
      <w:r>
        <w:t xml:space="preserve"> </w:t>
      </w:r>
      <w:r>
        <w:rPr>
          <w:spacing w:val="-1"/>
        </w:rPr>
        <w:t>intellectual</w:t>
      </w:r>
      <w:r>
        <w:t xml:space="preserve"> </w:t>
      </w:r>
      <w:r>
        <w:rPr>
          <w:spacing w:val="-1"/>
        </w:rPr>
        <w:t>idiot Ouspensky</w:t>
      </w:r>
      <w:r>
        <w:rPr>
          <w:spacing w:val="-3"/>
        </w:rPr>
        <w:t xml:space="preserve"> </w:t>
      </w:r>
      <w:r>
        <w:rPr>
          <w:spacing w:val="-1"/>
        </w:rPr>
        <w:t>about</w:t>
      </w:r>
      <w:r>
        <w:t xml:space="preserve"> </w:t>
      </w:r>
      <w:r>
        <w:rPr>
          <w:spacing w:val="-1"/>
        </w:rPr>
        <w:t>the</w:t>
      </w:r>
      <w:r>
        <w:t xml:space="preserve"> </w:t>
      </w:r>
      <w:r>
        <w:rPr>
          <w:spacing w:val="-1"/>
        </w:rPr>
        <w:t>Law</w:t>
      </w:r>
      <w:r>
        <w:rPr>
          <w:spacing w:val="-2"/>
        </w:rPr>
        <w:t xml:space="preserve"> </w:t>
      </w:r>
      <w:r>
        <w:t>of</w:t>
      </w:r>
      <w:r>
        <w:rPr>
          <w:spacing w:val="49"/>
        </w:rPr>
        <w:t xml:space="preserve"> </w:t>
      </w:r>
      <w:r>
        <w:rPr>
          <w:spacing w:val="-1"/>
        </w:rPr>
        <w:t>Octaves. How</w:t>
      </w:r>
      <w:r>
        <w:rPr>
          <w:spacing w:val="-2"/>
        </w:rPr>
        <w:t xml:space="preserve"> </w:t>
      </w:r>
      <w:r>
        <w:rPr>
          <w:spacing w:val="-1"/>
        </w:rPr>
        <w:t>one</w:t>
      </w:r>
      <w:r>
        <w:t xml:space="preserve"> </w:t>
      </w:r>
      <w:r>
        <w:rPr>
          <w:spacing w:val="-1"/>
        </w:rPr>
        <w:t>of the</w:t>
      </w:r>
      <w:r>
        <w:t xml:space="preserve"> </w:t>
      </w:r>
      <w:r>
        <w:rPr>
          <w:spacing w:val="-1"/>
        </w:rPr>
        <w:t>energies</w:t>
      </w:r>
      <w:r>
        <w:t xml:space="preserve"> </w:t>
      </w:r>
      <w:r>
        <w:rPr>
          <w:spacing w:val="-1"/>
        </w:rPr>
        <w:t>inside</w:t>
      </w:r>
      <w:r>
        <w:rPr>
          <w:spacing w:val="1"/>
        </w:rPr>
        <w:t xml:space="preserve"> </w:t>
      </w:r>
      <w:r>
        <w:rPr>
          <w:spacing w:val="-1"/>
        </w:rPr>
        <w:t>you</w:t>
      </w:r>
      <w:r>
        <w:rPr>
          <w:spacing w:val="-2"/>
        </w:rPr>
        <w:t xml:space="preserve"> </w:t>
      </w:r>
      <w:r>
        <w:rPr>
          <w:spacing w:val="-1"/>
        </w:rPr>
        <w:t>is</w:t>
      </w:r>
      <w:r>
        <w:t xml:space="preserve"> </w:t>
      </w:r>
      <w:r>
        <w:rPr>
          <w:spacing w:val="-1"/>
        </w:rPr>
        <w:t>raised and</w:t>
      </w:r>
      <w:r>
        <w:t xml:space="preserve"> </w:t>
      </w:r>
      <w:r>
        <w:rPr>
          <w:spacing w:val="-2"/>
        </w:rPr>
        <w:t>made</w:t>
      </w:r>
      <w:r>
        <w:rPr>
          <w:spacing w:val="37"/>
        </w:rPr>
        <w:t xml:space="preserve"> </w:t>
      </w:r>
      <w:r>
        <w:rPr>
          <w:spacing w:val="-2"/>
        </w:rPr>
        <w:t>permanent.</w:t>
      </w:r>
      <w:r>
        <w:rPr>
          <w:spacing w:val="-1"/>
        </w:rPr>
        <w:t xml:space="preserve"> </w:t>
      </w:r>
      <w:r>
        <w:rPr>
          <w:spacing w:val="-2"/>
        </w:rPr>
        <w:t>Thus</w:t>
      </w:r>
      <w:r>
        <w:t xml:space="preserve"> the </w:t>
      </w:r>
      <w:r>
        <w:rPr>
          <w:spacing w:val="-1"/>
        </w:rPr>
        <w:t>octaves, the carbons, the</w:t>
      </w:r>
      <w:r>
        <w:t xml:space="preserve"> </w:t>
      </w:r>
      <w:r>
        <w:rPr>
          <w:spacing w:val="-1"/>
        </w:rPr>
        <w:t>hydrogens, the</w:t>
      </w:r>
      <w:r>
        <w:rPr>
          <w:spacing w:val="40"/>
        </w:rPr>
        <w:t xml:space="preserve"> </w:t>
      </w:r>
      <w:r>
        <w:rPr>
          <w:spacing w:val="-1"/>
        </w:rPr>
        <w:t>oxygens.</w:t>
      </w:r>
      <w:r>
        <w:t xml:space="preserve"> </w:t>
      </w:r>
      <w:r>
        <w:rPr>
          <w:spacing w:val="-1"/>
        </w:rPr>
        <w:t>You</w:t>
      </w:r>
      <w:r>
        <w:rPr>
          <w:spacing w:val="-2"/>
        </w:rPr>
        <w:t xml:space="preserve"> </w:t>
      </w:r>
      <w:r>
        <w:rPr>
          <w:spacing w:val="-1"/>
        </w:rPr>
        <w:t>can</w:t>
      </w:r>
      <w:r>
        <w:rPr>
          <w:spacing w:val="-2"/>
        </w:rPr>
        <w:t xml:space="preserve"> </w:t>
      </w:r>
      <w:r>
        <w:rPr>
          <w:spacing w:val="-1"/>
        </w:rPr>
        <w:t>read</w:t>
      </w:r>
      <w:r>
        <w:rPr>
          <w:spacing w:val="-2"/>
        </w:rPr>
        <w:t xml:space="preserve"> </w:t>
      </w:r>
      <w:r>
        <w:rPr>
          <w:spacing w:val="-1"/>
        </w:rPr>
        <w:t>all</w:t>
      </w:r>
      <w:r>
        <w:t xml:space="preserve"> </w:t>
      </w:r>
      <w:r>
        <w:rPr>
          <w:spacing w:val="-2"/>
        </w:rPr>
        <w:t>about</w:t>
      </w:r>
      <w:r>
        <w:rPr>
          <w:spacing w:val="2"/>
        </w:rPr>
        <w:t xml:space="preserve"> </w:t>
      </w:r>
      <w:r>
        <w:rPr>
          <w:spacing w:val="-1"/>
        </w:rPr>
        <w:t>it</w:t>
      </w:r>
      <w:r>
        <w:t xml:space="preserve"> </w:t>
      </w:r>
      <w:r>
        <w:rPr>
          <w:spacing w:val="-1"/>
        </w:rPr>
        <w:t>in</w:t>
      </w:r>
      <w:r>
        <w:rPr>
          <w:spacing w:val="-2"/>
        </w:rPr>
        <w:t xml:space="preserve"> </w:t>
      </w:r>
      <w:r>
        <w:rPr>
          <w:spacing w:val="-1"/>
        </w:rPr>
        <w:t>the</w:t>
      </w:r>
      <w:r>
        <w:rPr>
          <w:spacing w:val="1"/>
        </w:rPr>
        <w:t xml:space="preserve"> </w:t>
      </w:r>
      <w:r>
        <w:rPr>
          <w:spacing w:val="-1"/>
        </w:rPr>
        <w:t>book.</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 xml:space="preserve">In </w:t>
      </w:r>
      <w:r>
        <w:t>any</w:t>
      </w:r>
      <w:r>
        <w:rPr>
          <w:spacing w:val="-2"/>
        </w:rPr>
        <w:t xml:space="preserve"> </w:t>
      </w:r>
      <w:r>
        <w:rPr>
          <w:spacing w:val="-1"/>
        </w:rPr>
        <w:t>process</w:t>
      </w:r>
      <w:r>
        <w:t xml:space="preserve"> </w:t>
      </w:r>
      <w:r>
        <w:rPr>
          <w:spacing w:val="-2"/>
        </w:rPr>
        <w:t>such</w:t>
      </w:r>
      <w:r>
        <w:t xml:space="preserve"> as</w:t>
      </w:r>
      <w:r>
        <w:rPr>
          <w:spacing w:val="-3"/>
        </w:rPr>
        <w:t xml:space="preserve"> </w:t>
      </w:r>
      <w:r>
        <w:rPr>
          <w:spacing w:val="-1"/>
        </w:rPr>
        <w:t>raising</w:t>
      </w:r>
      <w:r>
        <w:t xml:space="preserve"> </w:t>
      </w:r>
      <w:r>
        <w:rPr>
          <w:spacing w:val="-1"/>
        </w:rPr>
        <w:t>your</w:t>
      </w:r>
      <w:r>
        <w:rPr>
          <w:spacing w:val="1"/>
        </w:rPr>
        <w:t xml:space="preserve"> </w:t>
      </w:r>
      <w:r>
        <w:rPr>
          <w:spacing w:val="-1"/>
        </w:rPr>
        <w:t>energy</w:t>
      </w:r>
      <w:r>
        <w:rPr>
          <w:spacing w:val="-2"/>
        </w:rPr>
        <w:t xml:space="preserve"> </w:t>
      </w:r>
      <w:r>
        <w:rPr>
          <w:spacing w:val="-1"/>
        </w:rPr>
        <w:t>from</w:t>
      </w:r>
      <w:r>
        <w:rPr>
          <w:spacing w:val="-2"/>
        </w:rPr>
        <w:t xml:space="preserve"> </w:t>
      </w:r>
      <w:r>
        <w:rPr>
          <w:spacing w:val="-1"/>
        </w:rPr>
        <w:t>one octave</w:t>
      </w:r>
      <w:r>
        <w:t xml:space="preserve"> </w:t>
      </w:r>
      <w:r>
        <w:rPr>
          <w:spacing w:val="-1"/>
        </w:rPr>
        <w:t>to</w:t>
      </w:r>
      <w:r>
        <w:rPr>
          <w:spacing w:val="26"/>
        </w:rPr>
        <w:t xml:space="preserve"> </w:t>
      </w:r>
      <w:r>
        <w:t>another</w:t>
      </w:r>
      <w:r>
        <w:rPr>
          <w:spacing w:val="-1"/>
        </w:rPr>
        <w:t xml:space="preserve"> </w:t>
      </w:r>
      <w:r>
        <w:t>there are</w:t>
      </w:r>
      <w:r>
        <w:rPr>
          <w:spacing w:val="-1"/>
        </w:rPr>
        <w:t xml:space="preserve"> two</w:t>
      </w:r>
      <w:r>
        <w:t xml:space="preserve"> points </w:t>
      </w:r>
      <w:r>
        <w:rPr>
          <w:spacing w:val="-1"/>
        </w:rPr>
        <w:t xml:space="preserve">where </w:t>
      </w:r>
      <w:r>
        <w:t>extra</w:t>
      </w:r>
      <w:r>
        <w:rPr>
          <w:spacing w:val="-1"/>
        </w:rPr>
        <w:t xml:space="preserve"> </w:t>
      </w:r>
      <w:r>
        <w:t>energy</w:t>
      </w:r>
      <w:r>
        <w:rPr>
          <w:spacing w:val="-2"/>
        </w:rPr>
        <w:t xml:space="preserve"> </w:t>
      </w:r>
      <w:r>
        <w:t>from</w:t>
      </w:r>
      <w:r>
        <w:rPr>
          <w:spacing w:val="-2"/>
        </w:rPr>
        <w:t xml:space="preserve"> </w:t>
      </w:r>
      <w:r>
        <w:t xml:space="preserve">a </w:t>
      </w:r>
      <w:r>
        <w:rPr>
          <w:spacing w:val="-1"/>
        </w:rPr>
        <w:t>Master</w:t>
      </w:r>
      <w:r>
        <w:t xml:space="preserve"> is</w:t>
      </w:r>
      <w:r>
        <w:rPr>
          <w:spacing w:val="25"/>
        </w:rPr>
        <w:t xml:space="preserve"> </w:t>
      </w:r>
      <w:r>
        <w:rPr>
          <w:spacing w:val="-1"/>
        </w:rPr>
        <w:t>Necessary.</w:t>
      </w:r>
      <w:r>
        <w:t xml:space="preserve"> </w:t>
      </w:r>
      <w:r>
        <w:rPr>
          <w:spacing w:val="-1"/>
        </w:rPr>
        <w:t>Gurdjieff</w:t>
      </w:r>
      <w:r>
        <w:t xml:space="preserve"> </w:t>
      </w:r>
      <w:r>
        <w:rPr>
          <w:spacing w:val="-1"/>
        </w:rPr>
        <w:t>says</w:t>
      </w:r>
      <w:r>
        <w:t xml:space="preserve"> this </w:t>
      </w:r>
      <w:r>
        <w:rPr>
          <w:spacing w:val="-1"/>
        </w:rPr>
        <w:t>happens</w:t>
      </w:r>
      <w:r>
        <w:rPr>
          <w:spacing w:val="-2"/>
        </w:rPr>
        <w:t xml:space="preserve"> </w:t>
      </w:r>
      <w:r>
        <w:rPr>
          <w:spacing w:val="-1"/>
        </w:rPr>
        <w:t>at</w:t>
      </w:r>
      <w:r>
        <w:rPr>
          <w:spacing w:val="-2"/>
        </w:rPr>
        <w:t xml:space="preserve"> </w:t>
      </w:r>
      <w:r>
        <w:rPr>
          <w:spacing w:val="-1"/>
        </w:rPr>
        <w:t>every</w:t>
      </w:r>
      <w:r>
        <w:rPr>
          <w:spacing w:val="-2"/>
        </w:rPr>
        <w:t xml:space="preserve"> </w:t>
      </w:r>
      <w:r>
        <w:rPr>
          <w:spacing w:val="-1"/>
        </w:rPr>
        <w:t>third</w:t>
      </w:r>
      <w:r>
        <w:rPr>
          <w:spacing w:val="-2"/>
        </w:rPr>
        <w:t xml:space="preserve"> </w:t>
      </w:r>
      <w:r>
        <w:rPr>
          <w:spacing w:val="-1"/>
        </w:rPr>
        <w:t>and</w:t>
      </w:r>
      <w:r>
        <w:t xml:space="preserve"> </w:t>
      </w:r>
      <w:r>
        <w:rPr>
          <w:spacing w:val="-1"/>
        </w:rPr>
        <w:t>fifth</w:t>
      </w:r>
      <w:r>
        <w:t xml:space="preserve"> </w:t>
      </w:r>
      <w:r>
        <w:rPr>
          <w:spacing w:val="-1"/>
        </w:rPr>
        <w:t>note.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line="480" w:lineRule="auto"/>
        <w:ind w:right="886"/>
      </w:pPr>
      <w:r>
        <w:t>For</w:t>
      </w:r>
      <w:r>
        <w:rPr>
          <w:spacing w:val="-1"/>
        </w:rPr>
        <w:t xml:space="preserve"> </w:t>
      </w:r>
      <w:r>
        <w:t>this</w:t>
      </w:r>
      <w:r>
        <w:rPr>
          <w:spacing w:val="-1"/>
        </w:rPr>
        <w:t xml:space="preserve"> </w:t>
      </w:r>
      <w:r>
        <w:t>he</w:t>
      </w:r>
      <w:r>
        <w:rPr>
          <w:spacing w:val="-1"/>
        </w:rPr>
        <w:t xml:space="preserve"> </w:t>
      </w:r>
      <w:r>
        <w:t>explains</w:t>
      </w:r>
      <w:r>
        <w:rPr>
          <w:spacing w:val="-1"/>
        </w:rPr>
        <w:t xml:space="preserve"> </w:t>
      </w:r>
      <w:r>
        <w:t>that</w:t>
      </w:r>
      <w:r>
        <w:rPr>
          <w:spacing w:val="-2"/>
        </w:rPr>
        <w:t xml:space="preserve"> </w:t>
      </w:r>
      <w:r>
        <w:t>an</w:t>
      </w:r>
      <w:r>
        <w:rPr>
          <w:spacing w:val="-1"/>
        </w:rPr>
        <w:t xml:space="preserve"> external </w:t>
      </w:r>
      <w:r>
        <w:t>energy</w:t>
      </w:r>
      <w:r>
        <w:rPr>
          <w:spacing w:val="-2"/>
        </w:rPr>
        <w:t xml:space="preserve"> </w:t>
      </w:r>
      <w:r>
        <w:t xml:space="preserve">is </w:t>
      </w:r>
      <w:r>
        <w:rPr>
          <w:spacing w:val="-1"/>
        </w:rPr>
        <w:t>necessary.</w:t>
      </w:r>
      <w:r>
        <w:rPr>
          <w:spacing w:val="21"/>
        </w:rPr>
        <w:t xml:space="preserve"> </w:t>
      </w:r>
      <w:r>
        <w:rPr>
          <w:spacing w:val="-1"/>
        </w:rPr>
        <w:t>The energy</w:t>
      </w:r>
      <w:r>
        <w:rPr>
          <w:spacing w:val="-3"/>
        </w:rPr>
        <w:t xml:space="preserve"> </w:t>
      </w:r>
      <w:r>
        <w:t>of</w:t>
      </w:r>
      <w:r>
        <w:rPr>
          <w:spacing w:val="-2"/>
        </w:rPr>
        <w:t xml:space="preserve"> </w:t>
      </w:r>
      <w:r>
        <w:t>a</w:t>
      </w:r>
      <w:r>
        <w:rPr>
          <w:spacing w:val="1"/>
        </w:rPr>
        <w:t xml:space="preserve"> </w:t>
      </w:r>
      <w:r>
        <w:rPr>
          <w:spacing w:val="-1"/>
        </w:rPr>
        <w:t>Master.</w:t>
      </w:r>
    </w:p>
    <w:p w:rsidR="00743C02" w:rsidRDefault="001F2438">
      <w:pPr>
        <w:pStyle w:val="Corpodetexto"/>
        <w:spacing w:before="7"/>
        <w:ind w:right="113"/>
      </w:pPr>
      <w:r>
        <w:rPr>
          <w:spacing w:val="-1"/>
        </w:rPr>
        <w:t>He</w:t>
      </w:r>
      <w:r>
        <w:rPr>
          <w:spacing w:val="1"/>
        </w:rPr>
        <w:t xml:space="preserve"> </w:t>
      </w:r>
      <w:r>
        <w:rPr>
          <w:spacing w:val="-2"/>
        </w:rPr>
        <w:t>was</w:t>
      </w:r>
      <w:r>
        <w:t xml:space="preserve"> </w:t>
      </w:r>
      <w:r>
        <w:rPr>
          <w:spacing w:val="-1"/>
        </w:rPr>
        <w:t>really</w:t>
      </w:r>
      <w:r>
        <w:rPr>
          <w:spacing w:val="-2"/>
        </w:rPr>
        <w:t xml:space="preserve"> </w:t>
      </w:r>
      <w:r>
        <w:rPr>
          <w:spacing w:val="-1"/>
        </w:rPr>
        <w:t>saying</w:t>
      </w:r>
      <w:r>
        <w:t xml:space="preserve"> </w:t>
      </w:r>
      <w:r>
        <w:rPr>
          <w:spacing w:val="-1"/>
        </w:rPr>
        <w:t>to Ouspensky</w:t>
      </w:r>
      <w:r>
        <w:rPr>
          <w:spacing w:val="-2"/>
        </w:rPr>
        <w:t xml:space="preserve"> </w:t>
      </w:r>
      <w:r>
        <w:rPr>
          <w:spacing w:val="-1"/>
        </w:rPr>
        <w:t>in round about</w:t>
      </w:r>
      <w:r>
        <w:rPr>
          <w:spacing w:val="1"/>
        </w:rPr>
        <w:t xml:space="preserve"> </w:t>
      </w:r>
      <w:r>
        <w:rPr>
          <w:spacing w:val="-2"/>
        </w:rPr>
        <w:t>terms.</w:t>
      </w:r>
      <w:r>
        <w:t xml:space="preserve"> </w:t>
      </w:r>
      <w:r>
        <w:rPr>
          <w:spacing w:val="-1"/>
        </w:rPr>
        <w:t>Because</w:t>
      </w:r>
      <w:r>
        <w:rPr>
          <w:spacing w:val="1"/>
        </w:rPr>
        <w:t xml:space="preserve"> </w:t>
      </w:r>
      <w:r>
        <w:rPr>
          <w:spacing w:val="-1"/>
        </w:rPr>
        <w:t>it</w:t>
      </w:r>
      <w:r>
        <w:rPr>
          <w:spacing w:val="27"/>
        </w:rPr>
        <w:t xml:space="preserve"> </w:t>
      </w:r>
      <w:r>
        <w:rPr>
          <w:spacing w:val="-1"/>
        </w:rPr>
        <w:t>is</w:t>
      </w:r>
      <w:r>
        <w:t xml:space="preserve"> </w:t>
      </w:r>
      <w:r>
        <w:rPr>
          <w:spacing w:val="-1"/>
        </w:rPr>
        <w:t>only</w:t>
      </w:r>
      <w:r>
        <w:rPr>
          <w:spacing w:val="-2"/>
        </w:rPr>
        <w:t xml:space="preserve"> </w:t>
      </w:r>
      <w:r>
        <w:rPr>
          <w:spacing w:val="-1"/>
        </w:rPr>
        <w:t>possible</w:t>
      </w:r>
      <w:r>
        <w:t xml:space="preserve"> </w:t>
      </w:r>
      <w:r>
        <w:rPr>
          <w:spacing w:val="-1"/>
        </w:rPr>
        <w:t>to talk to</w:t>
      </w:r>
      <w:r>
        <w:t xml:space="preserve"> </w:t>
      </w:r>
      <w:r>
        <w:rPr>
          <w:spacing w:val="-1"/>
        </w:rPr>
        <w:t>students with</w:t>
      </w:r>
      <w:r>
        <w:t xml:space="preserve"> </w:t>
      </w:r>
      <w:r>
        <w:rPr>
          <w:spacing w:val="-1"/>
        </w:rPr>
        <w:t>many</w:t>
      </w:r>
      <w:r>
        <w:rPr>
          <w:spacing w:val="-2"/>
        </w:rPr>
        <w:t xml:space="preserve"> </w:t>
      </w:r>
      <w:r>
        <w:rPr>
          <w:spacing w:val="-1"/>
        </w:rPr>
        <w:t>blockages</w:t>
      </w:r>
      <w:r>
        <w:t xml:space="preserve"> </w:t>
      </w:r>
      <w:r>
        <w:rPr>
          <w:spacing w:val="-1"/>
        </w:rPr>
        <w:t xml:space="preserve">in </w:t>
      </w:r>
      <w:r>
        <w:rPr>
          <w:spacing w:val="-2"/>
        </w:rPr>
        <w:t>round</w:t>
      </w:r>
      <w:r>
        <w:rPr>
          <w:spacing w:val="29"/>
        </w:rPr>
        <w:t xml:space="preserve"> </w:t>
      </w:r>
      <w:r>
        <w:rPr>
          <w:spacing w:val="-1"/>
        </w:rPr>
        <w:t>about</w:t>
      </w:r>
      <w:r>
        <w:rPr>
          <w:spacing w:val="1"/>
        </w:rPr>
        <w:t xml:space="preserve"> </w:t>
      </w:r>
      <w:r>
        <w:rPr>
          <w:spacing w:val="-2"/>
        </w:rPr>
        <w:t>ways.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Otherwise</w:t>
      </w:r>
      <w:r>
        <w:t xml:space="preserve"> </w:t>
      </w:r>
      <w:r>
        <w:rPr>
          <w:spacing w:val="-1"/>
        </w:rPr>
        <w:t>they</w:t>
      </w:r>
      <w:r>
        <w:t xml:space="preserve"> </w:t>
      </w:r>
      <w:r>
        <w:rPr>
          <w:spacing w:val="-2"/>
        </w:rPr>
        <w:t>will</w:t>
      </w:r>
      <w:r>
        <w:t xml:space="preserve"> </w:t>
      </w:r>
      <w:r>
        <w:rPr>
          <w:spacing w:val="-2"/>
        </w:rPr>
        <w:t>run</w:t>
      </w:r>
      <w:r>
        <w:rPr>
          <w:spacing w:val="1"/>
        </w:rPr>
        <w:t xml:space="preserve"> </w:t>
      </w:r>
      <w:r>
        <w:t xml:space="preserve">a </w:t>
      </w:r>
      <w:r>
        <w:rPr>
          <w:spacing w:val="-1"/>
        </w:rPr>
        <w:t>thousand</w:t>
      </w:r>
      <w:r>
        <w:rPr>
          <w:spacing w:val="-2"/>
        </w:rPr>
        <w:t xml:space="preserve"> </w:t>
      </w:r>
      <w:r>
        <w:rPr>
          <w:spacing w:val="-1"/>
        </w:rPr>
        <w:t>miles.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He</w:t>
      </w:r>
      <w:r>
        <w:rPr>
          <w:spacing w:val="1"/>
        </w:rPr>
        <w:t xml:space="preserve"> </w:t>
      </w:r>
      <w:r>
        <w:rPr>
          <w:spacing w:val="-2"/>
        </w:rPr>
        <w:t>was</w:t>
      </w:r>
      <w:r>
        <w:t xml:space="preserve"> </w:t>
      </w:r>
      <w:r>
        <w:rPr>
          <w:spacing w:val="-1"/>
        </w:rPr>
        <w:t>really</w:t>
      </w:r>
      <w:r>
        <w:rPr>
          <w:spacing w:val="-2"/>
        </w:rPr>
        <w:t xml:space="preserve"> </w:t>
      </w:r>
      <w:r>
        <w:rPr>
          <w:spacing w:val="-1"/>
        </w:rPr>
        <w:t>saying,</w:t>
      </w:r>
      <w:r>
        <w:t xml:space="preserve"> </w:t>
      </w:r>
      <w:r>
        <w:rPr>
          <w:spacing w:val="-1"/>
        </w:rPr>
        <w:t>“In</w:t>
      </w:r>
      <w:r>
        <w:rPr>
          <w:spacing w:val="2"/>
        </w:rPr>
        <w:t xml:space="preserve"> </w:t>
      </w:r>
      <w:r>
        <w:rPr>
          <w:spacing w:val="-1"/>
        </w:rPr>
        <w:t>order to</w:t>
      </w:r>
      <w:r>
        <w:t xml:space="preserve"> </w:t>
      </w:r>
      <w:r>
        <w:rPr>
          <w:spacing w:val="-2"/>
        </w:rPr>
        <w:t>become</w:t>
      </w:r>
      <w:r>
        <w:rPr>
          <w:spacing w:val="1"/>
        </w:rPr>
        <w:t xml:space="preserve"> </w:t>
      </w:r>
      <w:r>
        <w:rPr>
          <w:spacing w:val="-1"/>
        </w:rPr>
        <w:t>Enlightened,</w:t>
      </w:r>
      <w:r>
        <w:t xml:space="preserve"> </w:t>
      </w:r>
      <w:r>
        <w:rPr>
          <w:spacing w:val="-2"/>
        </w:rPr>
        <w:t>Mr</w:t>
      </w:r>
      <w:r>
        <w:rPr>
          <w:spacing w:val="25"/>
        </w:rPr>
        <w:t xml:space="preserve"> </w:t>
      </w:r>
      <w:r>
        <w:rPr>
          <w:spacing w:val="-1"/>
        </w:rPr>
        <w:t xml:space="preserve">Ouspensky, </w:t>
      </w:r>
      <w:r>
        <w:t>You</w:t>
      </w:r>
      <w:r>
        <w:rPr>
          <w:spacing w:val="-2"/>
        </w:rPr>
        <w:t xml:space="preserve"> </w:t>
      </w:r>
      <w:r>
        <w:t xml:space="preserve">need </w:t>
      </w:r>
      <w:r>
        <w:rPr>
          <w:spacing w:val="-1"/>
        </w:rPr>
        <w:t>MY</w:t>
      </w:r>
      <w:r>
        <w:t xml:space="preserve"> </w:t>
      </w:r>
      <w:r>
        <w:rPr>
          <w:spacing w:val="-1"/>
        </w:rPr>
        <w:t>Energy!!”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It</w:t>
      </w:r>
      <w:r>
        <w:rPr>
          <w:spacing w:val="2"/>
        </w:rPr>
        <w:t xml:space="preserve"> </w:t>
      </w:r>
      <w:r>
        <w:t>is</w:t>
      </w:r>
      <w:r>
        <w:rPr>
          <w:spacing w:val="-1"/>
        </w:rPr>
        <w:t xml:space="preserve"> </w:t>
      </w:r>
      <w:r>
        <w:t>not</w:t>
      </w:r>
      <w:r>
        <w:rPr>
          <w:spacing w:val="-1"/>
        </w:rPr>
        <w:t xml:space="preserve"> really</w:t>
      </w:r>
      <w:r>
        <w:rPr>
          <w:spacing w:val="-2"/>
        </w:rPr>
        <w:t xml:space="preserve"> </w:t>
      </w:r>
      <w:r>
        <w:t xml:space="preserve">an </w:t>
      </w:r>
      <w:r>
        <w:rPr>
          <w:spacing w:val="-1"/>
        </w:rPr>
        <w:t>intellectual</w:t>
      </w:r>
      <w:r>
        <w:t xml:space="preserve"> </w:t>
      </w:r>
      <w:r>
        <w:rPr>
          <w:spacing w:val="-1"/>
        </w:rPr>
        <w:t>matter,</w:t>
      </w:r>
      <w:r>
        <w:rPr>
          <w:spacing w:val="-2"/>
        </w:rPr>
        <w:t xml:space="preserve"> </w:t>
      </w:r>
      <w:r>
        <w:rPr>
          <w:spacing w:val="-1"/>
        </w:rPr>
        <w:t>simply</w:t>
      </w:r>
      <w:r>
        <w:rPr>
          <w:spacing w:val="-2"/>
        </w:rPr>
        <w:t xml:space="preserve"> </w:t>
      </w:r>
      <w:r>
        <w:t xml:space="preserve">a </w:t>
      </w:r>
      <w:r>
        <w:rPr>
          <w:spacing w:val="-1"/>
        </w:rPr>
        <w:t xml:space="preserve">matter </w:t>
      </w:r>
      <w:r>
        <w:t xml:space="preserve">of </w:t>
      </w:r>
      <w:r>
        <w:rPr>
          <w:spacing w:val="-1"/>
        </w:rPr>
        <w:t>Energy.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And there</w:t>
      </w:r>
      <w:r>
        <w:t xml:space="preserve"> </w:t>
      </w:r>
      <w:r>
        <w:rPr>
          <w:spacing w:val="-1"/>
        </w:rPr>
        <w:t>is</w:t>
      </w:r>
      <w:r>
        <w:t xml:space="preserve"> a </w:t>
      </w:r>
      <w:r>
        <w:rPr>
          <w:spacing w:val="-1"/>
        </w:rPr>
        <w:t>fight</w:t>
      </w:r>
      <w:r>
        <w:t xml:space="preserve"> </w:t>
      </w:r>
      <w:r>
        <w:rPr>
          <w:spacing w:val="-1"/>
        </w:rPr>
        <w:t>in every</w:t>
      </w:r>
      <w:r>
        <w:rPr>
          <w:spacing w:val="-2"/>
        </w:rPr>
        <w:t xml:space="preserve"> </w:t>
      </w:r>
      <w:r>
        <w:rPr>
          <w:spacing w:val="-1"/>
        </w:rPr>
        <w:t>unenlightened</w:t>
      </w:r>
      <w:r>
        <w:t xml:space="preserve"> </w:t>
      </w:r>
      <w:r>
        <w:rPr>
          <w:spacing w:val="-1"/>
        </w:rPr>
        <w:t>being between the</w:t>
      </w:r>
      <w:r>
        <w:rPr>
          <w:spacing w:val="22"/>
        </w:rPr>
        <w:t xml:space="preserve"> </w:t>
      </w:r>
      <w:r>
        <w:rPr>
          <w:spacing w:val="-1"/>
        </w:rPr>
        <w:t>selfish competitive</w:t>
      </w:r>
      <w:r>
        <w:t xml:space="preserve"> </w:t>
      </w:r>
      <w:r>
        <w:rPr>
          <w:spacing w:val="-1"/>
        </w:rPr>
        <w:t>ego and the</w:t>
      </w:r>
      <w:r>
        <w:t xml:space="preserve"> </w:t>
      </w:r>
      <w:r>
        <w:rPr>
          <w:spacing w:val="-1"/>
        </w:rPr>
        <w:t>soul</w:t>
      </w:r>
      <w:r>
        <w:t xml:space="preserve"> </w:t>
      </w:r>
      <w:r>
        <w:rPr>
          <w:spacing w:val="-1"/>
        </w:rPr>
        <w:t>infused</w:t>
      </w:r>
      <w:r>
        <w:t xml:space="preserve"> </w:t>
      </w:r>
      <w:r>
        <w:rPr>
          <w:spacing w:val="-1"/>
        </w:rPr>
        <w:t>central</w:t>
      </w:r>
      <w:r>
        <w:rPr>
          <w:spacing w:val="-2"/>
        </w:rPr>
        <w:t xml:space="preserve"> </w:t>
      </w:r>
      <w:r>
        <w:rPr>
          <w:spacing w:val="-1"/>
        </w:rPr>
        <w:t>stem.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479" w:lineRule="auto"/>
        <w:ind w:right="2777"/>
      </w:pPr>
      <w:r>
        <w:t>A</w:t>
      </w:r>
      <w:r>
        <w:rPr>
          <w:spacing w:val="-1"/>
        </w:rPr>
        <w:t xml:space="preserve"> Fight</w:t>
      </w:r>
      <w:r>
        <w:rPr>
          <w:spacing w:val="1"/>
        </w:rPr>
        <w:t xml:space="preserve"> </w:t>
      </w:r>
      <w:r>
        <w:rPr>
          <w:spacing w:val="-1"/>
        </w:rPr>
        <w:t>Between</w:t>
      </w:r>
      <w:r>
        <w:rPr>
          <w:spacing w:val="1"/>
        </w:rPr>
        <w:t xml:space="preserve"> </w:t>
      </w:r>
      <w:r>
        <w:rPr>
          <w:spacing w:val="-1"/>
        </w:rPr>
        <w:t xml:space="preserve">Darkness, </w:t>
      </w:r>
      <w:r>
        <w:t>And</w:t>
      </w:r>
      <w:r>
        <w:rPr>
          <w:spacing w:val="-1"/>
        </w:rPr>
        <w:t xml:space="preserve"> Light!!</w:t>
      </w:r>
      <w:r>
        <w:rPr>
          <w:spacing w:val="25"/>
        </w:rPr>
        <w:t xml:space="preserve"> </w:t>
      </w:r>
      <w:r>
        <w:rPr>
          <w:spacing w:val="-1"/>
        </w:rPr>
        <w:t>So,</w:t>
      </w:r>
      <w:r>
        <w:t xml:space="preserve"> </w:t>
      </w:r>
      <w:r>
        <w:rPr>
          <w:spacing w:val="-1"/>
        </w:rPr>
        <w:t>with that, read on…</w:t>
      </w:r>
    </w:p>
    <w:p w:rsidR="00743C02" w:rsidRDefault="001F2438">
      <w:pPr>
        <w:pStyle w:val="Corpodetexto"/>
        <w:spacing w:before="9"/>
        <w:ind w:right="203"/>
      </w:pPr>
      <w:r>
        <w:t>You</w:t>
      </w:r>
      <w:r>
        <w:rPr>
          <w:spacing w:val="-2"/>
        </w:rPr>
        <w:t xml:space="preserve"> </w:t>
      </w:r>
      <w:r>
        <w:t>can</w:t>
      </w:r>
      <w:r>
        <w:rPr>
          <w:spacing w:val="-1"/>
        </w:rPr>
        <w:t xml:space="preserve"> </w:t>
      </w:r>
      <w:r>
        <w:t>get</w:t>
      </w:r>
      <w:r>
        <w:rPr>
          <w:spacing w:val="-1"/>
        </w:rPr>
        <w:t xml:space="preserve"> </w:t>
      </w:r>
      <w:r>
        <w:t>the real</w:t>
      </w:r>
      <w:r>
        <w:rPr>
          <w:spacing w:val="-3"/>
        </w:rPr>
        <w:t xml:space="preserve"> </w:t>
      </w:r>
      <w:r>
        <w:rPr>
          <w:spacing w:val="-1"/>
        </w:rPr>
        <w:t>audio talk</w:t>
      </w:r>
      <w:r>
        <w:t xml:space="preserve"> by</w:t>
      </w:r>
      <w:r>
        <w:rPr>
          <w:spacing w:val="-1"/>
        </w:rPr>
        <w:t xml:space="preserve"> </w:t>
      </w:r>
      <w:r>
        <w:t>signing</w:t>
      </w:r>
      <w:r>
        <w:rPr>
          <w:spacing w:val="-1"/>
        </w:rPr>
        <w:t xml:space="preserve"> </w:t>
      </w:r>
      <w:r>
        <w:t>on</w:t>
      </w:r>
      <w:r>
        <w:rPr>
          <w:spacing w:val="-1"/>
        </w:rPr>
        <w:t xml:space="preserve"> </w:t>
      </w:r>
      <w:r>
        <w:t>to</w:t>
      </w:r>
      <w:r>
        <w:rPr>
          <w:spacing w:val="-1"/>
        </w:rPr>
        <w:t xml:space="preserve"> our</w:t>
      </w:r>
      <w:r>
        <w:rPr>
          <w:spacing w:val="1"/>
        </w:rPr>
        <w:t xml:space="preserve"> </w:t>
      </w:r>
      <w:r>
        <w:rPr>
          <w:spacing w:val="-1"/>
        </w:rPr>
        <w:t>mailing</w:t>
      </w:r>
      <w:r>
        <w:t xml:space="preserve"> </w:t>
      </w:r>
      <w:r>
        <w:rPr>
          <w:spacing w:val="-1"/>
        </w:rPr>
        <w:t>list</w:t>
      </w:r>
      <w:r>
        <w:rPr>
          <w:spacing w:val="29"/>
        </w:rPr>
        <w:t xml:space="preserve"> </w:t>
      </w:r>
      <w:r>
        <w:t xml:space="preserve">again if </w:t>
      </w:r>
      <w:r>
        <w:rPr>
          <w:spacing w:val="-1"/>
        </w:rPr>
        <w:t xml:space="preserve">you </w:t>
      </w:r>
      <w:r>
        <w:t>did not</w:t>
      </w:r>
      <w:r>
        <w:rPr>
          <w:spacing w:val="-1"/>
        </w:rPr>
        <w:t xml:space="preserve"> </w:t>
      </w:r>
      <w:r>
        <w:t xml:space="preserve">get </w:t>
      </w:r>
      <w:r>
        <w:rPr>
          <w:spacing w:val="-1"/>
        </w:rPr>
        <w:t xml:space="preserve">it </w:t>
      </w:r>
      <w:r>
        <w:t xml:space="preserve">the </w:t>
      </w:r>
      <w:r>
        <w:rPr>
          <w:spacing w:val="-1"/>
        </w:rPr>
        <w:t>first time.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 xml:space="preserve">I </w:t>
      </w:r>
      <w:r>
        <w:rPr>
          <w:spacing w:val="-1"/>
        </w:rPr>
        <w:t>recommend</w:t>
      </w:r>
      <w:r>
        <w:t xml:space="preserve"> </w:t>
      </w:r>
      <w:r>
        <w:rPr>
          <w:spacing w:val="-1"/>
        </w:rPr>
        <w:t>listening</w:t>
      </w:r>
      <w:r>
        <w:t xml:space="preserve"> </w:t>
      </w:r>
      <w:r>
        <w:rPr>
          <w:spacing w:val="-1"/>
        </w:rPr>
        <w:t>to</w:t>
      </w:r>
      <w:r>
        <w:t xml:space="preserve"> </w:t>
      </w:r>
      <w:r>
        <w:rPr>
          <w:spacing w:val="-1"/>
        </w:rPr>
        <w:t xml:space="preserve">it </w:t>
      </w:r>
      <w:r>
        <w:t xml:space="preserve">as </w:t>
      </w:r>
      <w:r>
        <w:rPr>
          <w:spacing w:val="-1"/>
        </w:rPr>
        <w:t>well</w:t>
      </w:r>
      <w:r>
        <w:t xml:space="preserve"> </w:t>
      </w:r>
      <w:r>
        <w:rPr>
          <w:spacing w:val="-1"/>
        </w:rPr>
        <w:t>as</w:t>
      </w:r>
      <w:r>
        <w:t xml:space="preserve"> </w:t>
      </w:r>
      <w:r>
        <w:rPr>
          <w:spacing w:val="-1"/>
        </w:rPr>
        <w:t>reading</w:t>
      </w:r>
      <w:r>
        <w:rPr>
          <w:spacing w:val="1"/>
        </w:rPr>
        <w:t xml:space="preserve"> </w:t>
      </w:r>
      <w:r>
        <w:rPr>
          <w:spacing w:val="-1"/>
        </w:rPr>
        <w:t>it because</w:t>
      </w:r>
      <w:r>
        <w:t xml:space="preserve"> </w:t>
      </w:r>
      <w:r>
        <w:rPr>
          <w:spacing w:val="-1"/>
        </w:rPr>
        <w:t>of</w:t>
      </w:r>
      <w:r>
        <w:rPr>
          <w:spacing w:val="-2"/>
        </w:rPr>
        <w:t xml:space="preserve"> </w:t>
      </w:r>
      <w:r>
        <w:rPr>
          <w:spacing w:val="-1"/>
        </w:rPr>
        <w:t>the</w:t>
      </w:r>
      <w:r>
        <w:rPr>
          <w:spacing w:val="29"/>
        </w:rPr>
        <w:t xml:space="preserve"> </w:t>
      </w:r>
      <w:r>
        <w:rPr>
          <w:spacing w:val="-1"/>
        </w:rPr>
        <w:t>energies</w:t>
      </w:r>
      <w:r>
        <w:t xml:space="preserve"> I</w:t>
      </w:r>
      <w:r>
        <w:rPr>
          <w:spacing w:val="-1"/>
        </w:rPr>
        <w:t xml:space="preserve"> am</w:t>
      </w:r>
      <w:r>
        <w:rPr>
          <w:spacing w:val="-2"/>
        </w:rPr>
        <w:t xml:space="preserve"> </w:t>
      </w:r>
      <w:r>
        <w:rPr>
          <w:spacing w:val="-1"/>
        </w:rPr>
        <w:t>sending</w:t>
      </w:r>
      <w:r>
        <w:t xml:space="preserve"> </w:t>
      </w:r>
      <w:r>
        <w:rPr>
          <w:spacing w:val="-1"/>
        </w:rPr>
        <w:t>to all</w:t>
      </w:r>
      <w:r>
        <w:t xml:space="preserve"> </w:t>
      </w:r>
      <w:r>
        <w:rPr>
          <w:spacing w:val="-1"/>
        </w:rPr>
        <w:t>of</w:t>
      </w:r>
      <w:r>
        <w:t xml:space="preserve"> </w:t>
      </w:r>
      <w:r>
        <w:rPr>
          <w:spacing w:val="-1"/>
        </w:rPr>
        <w:t>you</w:t>
      </w:r>
      <w:r>
        <w:rPr>
          <w:spacing w:val="-2"/>
        </w:rPr>
        <w:t xml:space="preserve"> </w:t>
      </w:r>
      <w:r>
        <w:rPr>
          <w:spacing w:val="-1"/>
        </w:rPr>
        <w:t>between every</w:t>
      </w:r>
      <w:r>
        <w:rPr>
          <w:spacing w:val="-2"/>
        </w:rPr>
        <w:t xml:space="preserve"> </w:t>
      </w:r>
      <w:r>
        <w:rPr>
          <w:spacing w:val="-1"/>
        </w:rPr>
        <w:t>one</w:t>
      </w:r>
      <w:r>
        <w:t xml:space="preserve"> </w:t>
      </w:r>
      <w:r>
        <w:rPr>
          <w:spacing w:val="-1"/>
        </w:rPr>
        <w:t>of</w:t>
      </w:r>
      <w:r>
        <w:t xml:space="preserve"> </w:t>
      </w:r>
      <w:r>
        <w:rPr>
          <w:spacing w:val="-2"/>
        </w:rPr>
        <w:t>my</w:t>
      </w:r>
      <w:r>
        <w:rPr>
          <w:spacing w:val="1"/>
        </w:rPr>
        <w:t xml:space="preserve"> </w:t>
      </w:r>
      <w:r>
        <w:rPr>
          <w:spacing w:val="-2"/>
        </w:rPr>
        <w:t>words.</w:t>
      </w:r>
      <w:r>
        <w:rPr>
          <w:spacing w:val="46"/>
        </w:rPr>
        <w:t xml:space="preserve"> </w:t>
      </w:r>
      <w:r>
        <w:rPr>
          <w:spacing w:val="-1"/>
        </w:rPr>
        <w:t>And</w:t>
      </w:r>
      <w:r>
        <w:rPr>
          <w:spacing w:val="-2"/>
        </w:rPr>
        <w:t xml:space="preserve"> </w:t>
      </w:r>
      <w:r>
        <w:rPr>
          <w:spacing w:val="-1"/>
        </w:rPr>
        <w:t>to</w:t>
      </w:r>
      <w:r>
        <w:t xml:space="preserve"> </w:t>
      </w:r>
      <w:r>
        <w:rPr>
          <w:spacing w:val="-1"/>
        </w:rPr>
        <w:t>feel</w:t>
      </w:r>
      <w:r>
        <w:rPr>
          <w:spacing w:val="-3"/>
        </w:rPr>
        <w:t xml:space="preserve"> </w:t>
      </w:r>
      <w:r>
        <w:rPr>
          <w:spacing w:val="-1"/>
        </w:rPr>
        <w:t>this</w:t>
      </w:r>
      <w:r>
        <w:rPr>
          <w:spacing w:val="-2"/>
        </w:rPr>
        <w:t xml:space="preserve"> </w:t>
      </w:r>
      <w:r>
        <w:rPr>
          <w:spacing w:val="-1"/>
        </w:rPr>
        <w:t>energy</w:t>
      </w:r>
      <w:r>
        <w:rPr>
          <w:spacing w:val="-2"/>
        </w:rPr>
        <w:t xml:space="preserve"> </w:t>
      </w:r>
      <w:r>
        <w:rPr>
          <w:spacing w:val="-1"/>
        </w:rPr>
        <w:t xml:space="preserve">you </w:t>
      </w:r>
      <w:r>
        <w:rPr>
          <w:spacing w:val="-2"/>
        </w:rPr>
        <w:t>will</w:t>
      </w:r>
      <w:r>
        <w:t xml:space="preserve"> </w:t>
      </w:r>
      <w:r>
        <w:rPr>
          <w:spacing w:val="-1"/>
        </w:rPr>
        <w:t>need</w:t>
      </w:r>
      <w:r>
        <w:rPr>
          <w:spacing w:val="-3"/>
        </w:rPr>
        <w:t xml:space="preserve"> </w:t>
      </w:r>
      <w:r>
        <w:rPr>
          <w:spacing w:val="-1"/>
        </w:rPr>
        <w:t>to</w:t>
      </w:r>
      <w:r>
        <w:t xml:space="preserve"> </w:t>
      </w:r>
      <w:r>
        <w:rPr>
          <w:spacing w:val="-1"/>
        </w:rPr>
        <w:t>develop</w:t>
      </w:r>
      <w:r>
        <w:rPr>
          <w:spacing w:val="-2"/>
        </w:rPr>
        <w:t xml:space="preserve"> </w:t>
      </w:r>
      <w:r>
        <w:t xml:space="preserve">a </w:t>
      </w:r>
      <w:r>
        <w:rPr>
          <w:spacing w:val="-1"/>
        </w:rPr>
        <w:t>heart.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2"/>
      </w:pPr>
      <w:r>
        <w:rPr>
          <w:spacing w:val="-1"/>
        </w:rPr>
        <w:t>Thus</w:t>
      </w:r>
      <w:r>
        <w:t xml:space="preserve"> the</w:t>
      </w:r>
      <w:r>
        <w:rPr>
          <w:spacing w:val="-1"/>
        </w:rPr>
        <w:t xml:space="preserve"> tin</w:t>
      </w:r>
      <w:r>
        <w:t xml:space="preserve"> </w:t>
      </w:r>
      <w:r>
        <w:rPr>
          <w:spacing w:val="-1"/>
        </w:rPr>
        <w:t>man</w:t>
      </w:r>
      <w:r>
        <w:t xml:space="preserve"> of</w:t>
      </w:r>
      <w:r>
        <w:rPr>
          <w:spacing w:val="-1"/>
        </w:rPr>
        <w:t xml:space="preserve"> </w:t>
      </w:r>
      <w:r>
        <w:t>the</w:t>
      </w:r>
      <w:r>
        <w:rPr>
          <w:spacing w:val="-1"/>
        </w:rPr>
        <w:t xml:space="preserve"> Wizard</w:t>
      </w:r>
      <w:r>
        <w:t xml:space="preserve"> of</w:t>
      </w:r>
      <w:r>
        <w:rPr>
          <w:spacing w:val="-1"/>
        </w:rPr>
        <w:t xml:space="preserve"> </w:t>
      </w:r>
      <w:r>
        <w:t>Oz</w:t>
      </w:r>
      <w:r>
        <w:rPr>
          <w:spacing w:val="1"/>
        </w:rPr>
        <w:t xml:space="preserve"> </w:t>
      </w:r>
      <w:r>
        <w:rPr>
          <w:spacing w:val="-2"/>
        </w:rPr>
        <w:t>who</w:t>
      </w:r>
      <w:r>
        <w:rPr>
          <w:spacing w:val="1"/>
        </w:rPr>
        <w:t xml:space="preserve"> </w:t>
      </w:r>
      <w:r>
        <w:rPr>
          <w:spacing w:val="-2"/>
        </w:rPr>
        <w:t>was</w:t>
      </w:r>
      <w:r>
        <w:t xml:space="preserve"> </w:t>
      </w:r>
      <w:r>
        <w:rPr>
          <w:spacing w:val="-1"/>
        </w:rPr>
        <w:t>searching</w:t>
      </w:r>
      <w:r>
        <w:t xml:space="preserve"> for a</w:t>
      </w:r>
      <w:r>
        <w:rPr>
          <w:spacing w:val="33"/>
        </w:rPr>
        <w:t xml:space="preserve"> </w:t>
      </w:r>
      <w:r>
        <w:rPr>
          <w:spacing w:val="-1"/>
        </w:rPr>
        <w:t>heart. The</w:t>
      </w:r>
      <w:r>
        <w:t xml:space="preserve"> </w:t>
      </w:r>
      <w:r>
        <w:rPr>
          <w:spacing w:val="-1"/>
        </w:rPr>
        <w:t>author of</w:t>
      </w:r>
      <w:r>
        <w:rPr>
          <w:spacing w:val="-2"/>
        </w:rPr>
        <w:t xml:space="preserve"> </w:t>
      </w:r>
      <w:r>
        <w:rPr>
          <w:spacing w:val="-1"/>
        </w:rPr>
        <w:t xml:space="preserve">this book, Frank </w:t>
      </w:r>
      <w:r>
        <w:t>L</w:t>
      </w:r>
      <w:r>
        <w:rPr>
          <w:spacing w:val="-1"/>
        </w:rPr>
        <w:t xml:space="preserve"> Baum,</w:t>
      </w:r>
      <w:r>
        <w:rPr>
          <w:spacing w:val="1"/>
        </w:rPr>
        <w:t xml:space="preserve"> </w:t>
      </w:r>
      <w:r>
        <w:rPr>
          <w:spacing w:val="-1"/>
        </w:rPr>
        <w:t xml:space="preserve">was </w:t>
      </w:r>
      <w:r>
        <w:t>a</w:t>
      </w:r>
      <w:r>
        <w:rPr>
          <w:spacing w:val="-1"/>
        </w:rPr>
        <w:t xml:space="preserve"> student</w:t>
      </w:r>
      <w:r>
        <w:rPr>
          <w:spacing w:val="-2"/>
        </w:rPr>
        <w:t xml:space="preserve"> </w:t>
      </w:r>
      <w:r>
        <w:rPr>
          <w:spacing w:val="-1"/>
        </w:rPr>
        <w:t>of…</w:t>
      </w:r>
      <w:r>
        <w:rPr>
          <w:spacing w:val="34"/>
        </w:rPr>
        <w:t xml:space="preserve"> </w:t>
      </w:r>
      <w:r>
        <w:rPr>
          <w:spacing w:val="-1"/>
        </w:rPr>
        <w:t>Gurdjieff!!</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51"/>
      </w:pPr>
      <w:r>
        <w:rPr>
          <w:spacing w:val="-1"/>
        </w:rPr>
        <w:t>And</w:t>
      </w:r>
      <w:r>
        <w:rPr>
          <w:spacing w:val="-2"/>
        </w:rPr>
        <w:t xml:space="preserve"> </w:t>
      </w:r>
      <w:r>
        <w:rPr>
          <w:spacing w:val="-1"/>
        </w:rPr>
        <w:t>the</w:t>
      </w:r>
      <w:r>
        <w:rPr>
          <w:spacing w:val="-2"/>
        </w:rPr>
        <w:t xml:space="preserve"> </w:t>
      </w:r>
      <w:r>
        <w:t>guy</w:t>
      </w:r>
      <w:r>
        <w:rPr>
          <w:spacing w:val="1"/>
        </w:rPr>
        <w:t xml:space="preserve"> </w:t>
      </w:r>
      <w:r>
        <w:rPr>
          <w:spacing w:val="-1"/>
        </w:rPr>
        <w:t>with the moustache in the</w:t>
      </w:r>
      <w:r>
        <w:rPr>
          <w:spacing w:val="1"/>
        </w:rPr>
        <w:t xml:space="preserve"> </w:t>
      </w:r>
      <w:r>
        <w:rPr>
          <w:spacing w:val="-1"/>
        </w:rPr>
        <w:t>final scene</w:t>
      </w:r>
      <w:r>
        <w:t xml:space="preserve"> of</w:t>
      </w:r>
      <w:r>
        <w:rPr>
          <w:spacing w:val="-2"/>
        </w:rPr>
        <w:t xml:space="preserve"> </w:t>
      </w:r>
      <w:r>
        <w:rPr>
          <w:spacing w:val="-1"/>
        </w:rPr>
        <w:t>the film,</w:t>
      </w:r>
      <w:r>
        <w:rPr>
          <w:spacing w:val="1"/>
        </w:rPr>
        <w:t xml:space="preserve"> </w:t>
      </w:r>
      <w:r>
        <w:rPr>
          <w:spacing w:val="-1"/>
        </w:rPr>
        <w:t>The</w:t>
      </w:r>
      <w:r>
        <w:rPr>
          <w:spacing w:val="27"/>
        </w:rPr>
        <w:t xml:space="preserve"> </w:t>
      </w:r>
      <w:r>
        <w:rPr>
          <w:spacing w:val="-1"/>
        </w:rPr>
        <w:t>Wizard</w:t>
      </w:r>
      <w:r>
        <w:t xml:space="preserve"> </w:t>
      </w:r>
      <w:r>
        <w:rPr>
          <w:spacing w:val="-1"/>
        </w:rPr>
        <w:t>of</w:t>
      </w:r>
      <w:r>
        <w:rPr>
          <w:spacing w:val="-2"/>
        </w:rPr>
        <w:t xml:space="preserve"> </w:t>
      </w:r>
      <w:r>
        <w:rPr>
          <w:spacing w:val="-1"/>
        </w:rPr>
        <w:t>Oz,</w:t>
      </w:r>
      <w:r>
        <w:rPr>
          <w:spacing w:val="1"/>
        </w:rPr>
        <w:t xml:space="preserve"> </w:t>
      </w:r>
      <w:r>
        <w:rPr>
          <w:spacing w:val="-1"/>
        </w:rPr>
        <w:t>with Judy Garland.</w:t>
      </w:r>
      <w:r>
        <w:t xml:space="preserve"> </w:t>
      </w:r>
      <w:r>
        <w:rPr>
          <w:spacing w:val="-1"/>
        </w:rPr>
        <w:t>The</w:t>
      </w:r>
      <w:r>
        <w:t xml:space="preserve"> </w:t>
      </w:r>
      <w:r>
        <w:rPr>
          <w:spacing w:val="-1"/>
        </w:rPr>
        <w:t>guy</w:t>
      </w:r>
      <w:r>
        <w:rPr>
          <w:spacing w:val="-2"/>
        </w:rPr>
        <w:t xml:space="preserve"> </w:t>
      </w:r>
      <w:r>
        <w:rPr>
          <w:spacing w:val="-1"/>
        </w:rPr>
        <w:t>in</w:t>
      </w:r>
      <w:r>
        <w:t xml:space="preserve"> </w:t>
      </w:r>
      <w:r>
        <w:rPr>
          <w:spacing w:val="-1"/>
        </w:rPr>
        <w:t>charge</w:t>
      </w:r>
      <w:r>
        <w:t xml:space="preserve"> </w:t>
      </w:r>
      <w:r>
        <w:rPr>
          <w:spacing w:val="-1"/>
        </w:rPr>
        <w:t>of</w:t>
      </w:r>
      <w:r>
        <w:rPr>
          <w:spacing w:val="-2"/>
        </w:rPr>
        <w:t xml:space="preserve"> </w:t>
      </w:r>
      <w:r>
        <w:rPr>
          <w:spacing w:val="-1"/>
        </w:rPr>
        <w:t>the</w:t>
      </w:r>
      <w:r>
        <w:t xml:space="preserve"> </w:t>
      </w:r>
      <w:r>
        <w:rPr>
          <w:spacing w:val="-1"/>
        </w:rPr>
        <w:t>horse</w:t>
      </w:r>
      <w:r>
        <w:rPr>
          <w:spacing w:val="-2"/>
        </w:rPr>
        <w:t xml:space="preserve"> </w:t>
      </w:r>
      <w:r>
        <w:rPr>
          <w:spacing w:val="-1"/>
        </w:rPr>
        <w:t>and</w:t>
      </w:r>
      <w:r>
        <w:rPr>
          <w:spacing w:val="28"/>
        </w:rPr>
        <w:t xml:space="preserve"> </w:t>
      </w:r>
      <w:r>
        <w:t xml:space="preserve">cart </w:t>
      </w:r>
      <w:r>
        <w:rPr>
          <w:spacing w:val="-1"/>
        </w:rPr>
        <w:t>like</w:t>
      </w:r>
      <w:r>
        <w:t xml:space="preserve"> </w:t>
      </w:r>
      <w:r>
        <w:rPr>
          <w:spacing w:val="-1"/>
        </w:rPr>
        <w:t>Krishna</w:t>
      </w:r>
      <w:r>
        <w:t xml:space="preserve"> </w:t>
      </w:r>
      <w:r>
        <w:rPr>
          <w:spacing w:val="-1"/>
        </w:rPr>
        <w:t xml:space="preserve">directing </w:t>
      </w:r>
      <w:r>
        <w:t>the</w:t>
      </w:r>
      <w:r>
        <w:rPr>
          <w:spacing w:val="-1"/>
        </w:rPr>
        <w:t xml:space="preserve"> </w:t>
      </w:r>
      <w:r>
        <w:t>chariot</w:t>
      </w:r>
      <w:r>
        <w:rPr>
          <w:spacing w:val="-1"/>
        </w:rPr>
        <w:t xml:space="preserve"> </w:t>
      </w:r>
      <w:r>
        <w:t>of</w:t>
      </w:r>
      <w:r>
        <w:rPr>
          <w:spacing w:val="-1"/>
        </w:rPr>
        <w:t xml:space="preserve"> Arjuna</w:t>
      </w:r>
      <w:r>
        <w:t xml:space="preserve"> </w:t>
      </w:r>
      <w:r>
        <w:rPr>
          <w:spacing w:val="-1"/>
        </w:rPr>
        <w:t xml:space="preserve">in </w:t>
      </w:r>
      <w:r>
        <w:t>the</w:t>
      </w:r>
      <w:r>
        <w:rPr>
          <w:spacing w:val="-1"/>
        </w:rPr>
        <w:t xml:space="preserve"> </w:t>
      </w:r>
      <w:r>
        <w:t xml:space="preserve">Bhagavad </w:t>
      </w:r>
      <w:r>
        <w:rPr>
          <w:spacing w:val="31"/>
        </w:rPr>
        <w:t xml:space="preserve"> </w:t>
      </w:r>
      <w:r>
        <w:rPr>
          <w:spacing w:val="-1"/>
        </w:rPr>
        <w:t>Gita</w:t>
      </w:r>
      <w:r>
        <w:t xml:space="preserve"> –</w:t>
      </w:r>
      <w:r>
        <w:rPr>
          <w:spacing w:val="-1"/>
        </w:rPr>
        <w:t xml:space="preserve"> he</w:t>
      </w:r>
      <w:r>
        <w:rPr>
          <w:spacing w:val="1"/>
        </w:rPr>
        <w:t xml:space="preserve"> </w:t>
      </w:r>
      <w:r>
        <w:rPr>
          <w:spacing w:val="-1"/>
        </w:rPr>
        <w:t>is.. Gurdjieff!!</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lastRenderedPageBreak/>
        <w:t>Only</w:t>
      </w:r>
      <w:r>
        <w:rPr>
          <w:spacing w:val="-2"/>
        </w:rPr>
        <w:t xml:space="preserve"> </w:t>
      </w:r>
      <w:r>
        <w:t>50%</w:t>
      </w:r>
      <w:r>
        <w:rPr>
          <w:spacing w:val="-3"/>
        </w:rPr>
        <w:t xml:space="preserve"> </w:t>
      </w:r>
      <w:r>
        <w:t xml:space="preserve">of the </w:t>
      </w:r>
      <w:r>
        <w:rPr>
          <w:spacing w:val="-1"/>
        </w:rPr>
        <w:t xml:space="preserve">people </w:t>
      </w:r>
      <w:r>
        <w:t>on</w:t>
      </w:r>
      <w:r>
        <w:rPr>
          <w:spacing w:val="-1"/>
        </w:rPr>
        <w:t xml:space="preserve"> </w:t>
      </w:r>
      <w:r>
        <w:t xml:space="preserve">this </w:t>
      </w:r>
      <w:r>
        <w:rPr>
          <w:spacing w:val="-1"/>
        </w:rPr>
        <w:t>planet</w:t>
      </w:r>
      <w:r>
        <w:t xml:space="preserve"> at</w:t>
      </w:r>
      <w:r>
        <w:rPr>
          <w:spacing w:val="-1"/>
        </w:rPr>
        <w:t xml:space="preserve"> </w:t>
      </w:r>
      <w:r>
        <w:t xml:space="preserve">the </w:t>
      </w:r>
      <w:r>
        <w:rPr>
          <w:spacing w:val="-1"/>
        </w:rPr>
        <w:t>moment</w:t>
      </w:r>
      <w:r>
        <w:t xml:space="preserve"> </w:t>
      </w:r>
      <w:r>
        <w:rPr>
          <w:spacing w:val="-1"/>
        </w:rPr>
        <w:t>have</w:t>
      </w:r>
      <w:r>
        <w:t xml:space="preserve"> a heart.</w:t>
      </w:r>
      <w:r>
        <w:rPr>
          <w:spacing w:val="29"/>
        </w:rPr>
        <w:t xml:space="preserve"> </w:t>
      </w:r>
      <w:r>
        <w:rPr>
          <w:spacing w:val="-1"/>
        </w:rPr>
        <w:t>One</w:t>
      </w:r>
      <w:r>
        <w:t xml:space="preserve"> </w:t>
      </w:r>
      <w:r>
        <w:rPr>
          <w:spacing w:val="-1"/>
        </w:rPr>
        <w:t>of</w:t>
      </w:r>
      <w:r>
        <w:t xml:space="preserve"> </w:t>
      </w:r>
      <w:r>
        <w:rPr>
          <w:spacing w:val="-1"/>
        </w:rPr>
        <w:t>my</w:t>
      </w:r>
      <w:r>
        <w:rPr>
          <w:spacing w:val="-2"/>
        </w:rPr>
        <w:t xml:space="preserve"> </w:t>
      </w:r>
      <w:r>
        <w:rPr>
          <w:spacing w:val="-1"/>
        </w:rPr>
        <w:t>student</w:t>
      </w:r>
      <w:r>
        <w:t xml:space="preserve"> </w:t>
      </w:r>
      <w:r>
        <w:rPr>
          <w:spacing w:val="-1"/>
        </w:rPr>
        <w:t>said,</w:t>
      </w:r>
      <w:r>
        <w:t xml:space="preserve"> </w:t>
      </w:r>
      <w:r>
        <w:rPr>
          <w:spacing w:val="-1"/>
        </w:rPr>
        <w:t>“Hm,</w:t>
      </w:r>
      <w:r>
        <w:t xml:space="preserve"> </w:t>
      </w:r>
      <w:r>
        <w:rPr>
          <w:spacing w:val="-1"/>
        </w:rPr>
        <w:t>that</w:t>
      </w:r>
      <w:r>
        <w:t xml:space="preserve"> </w:t>
      </w:r>
      <w:r>
        <w:rPr>
          <w:spacing w:val="-2"/>
        </w:rPr>
        <w:t>Many?”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Yes, Mr</w:t>
      </w:r>
      <w:r>
        <w:rPr>
          <w:spacing w:val="2"/>
        </w:rPr>
        <w:t xml:space="preserve"> </w:t>
      </w:r>
      <w:r>
        <w:rPr>
          <w:spacing w:val="-1"/>
        </w:rPr>
        <w:t>Prime</w:t>
      </w:r>
      <w:r>
        <w:rPr>
          <w:spacing w:val="1"/>
        </w:rPr>
        <w:t xml:space="preserve"> </w:t>
      </w:r>
      <w:r>
        <w:rPr>
          <w:spacing w:val="-1"/>
        </w:rPr>
        <w:t>Minister,</w:t>
      </w:r>
      <w:r>
        <w:rPr>
          <w:spacing w:val="-2"/>
        </w:rPr>
        <w:t xml:space="preserve"> </w:t>
      </w:r>
      <w:r>
        <w:t>I</w:t>
      </w:r>
      <w:r>
        <w:rPr>
          <w:spacing w:val="-1"/>
        </w:rPr>
        <w:t xml:space="preserve"> </w:t>
      </w:r>
      <w:r>
        <w:t>am</w:t>
      </w:r>
      <w:r>
        <w:rPr>
          <w:spacing w:val="-2"/>
        </w:rPr>
        <w:t xml:space="preserve"> </w:t>
      </w:r>
      <w:r>
        <w:rPr>
          <w:spacing w:val="-1"/>
        </w:rPr>
        <w:t>talking</w:t>
      </w:r>
      <w:r>
        <w:t xml:space="preserve"> </w:t>
      </w:r>
      <w:r>
        <w:rPr>
          <w:spacing w:val="-1"/>
        </w:rPr>
        <w:t>about</w:t>
      </w:r>
      <w:r>
        <w:rPr>
          <w:spacing w:val="2"/>
        </w:rPr>
        <w:t xml:space="preserve"> </w:t>
      </w:r>
      <w:r>
        <w:rPr>
          <w:spacing w:val="-2"/>
        </w:rPr>
        <w:t>you.</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t xml:space="preserve">And </w:t>
      </w:r>
      <w:r>
        <w:rPr>
          <w:spacing w:val="-1"/>
        </w:rPr>
        <w:t xml:space="preserve">people with </w:t>
      </w:r>
      <w:r>
        <w:t>a</w:t>
      </w:r>
      <w:r>
        <w:rPr>
          <w:spacing w:val="-1"/>
        </w:rPr>
        <w:t xml:space="preserve"> </w:t>
      </w:r>
      <w:r>
        <w:t>heart</w:t>
      </w:r>
      <w:r>
        <w:rPr>
          <w:spacing w:val="-1"/>
        </w:rPr>
        <w:t xml:space="preserve"> </w:t>
      </w:r>
      <w:r>
        <w:t>only</w:t>
      </w:r>
      <w:r>
        <w:rPr>
          <w:spacing w:val="-2"/>
        </w:rPr>
        <w:t xml:space="preserve"> </w:t>
      </w:r>
      <w:r>
        <w:rPr>
          <w:spacing w:val="-1"/>
        </w:rPr>
        <w:t>choose</w:t>
      </w:r>
      <w:r>
        <w:t xml:space="preserve"> to view</w:t>
      </w:r>
      <w:r>
        <w:rPr>
          <w:spacing w:val="-2"/>
        </w:rPr>
        <w:t xml:space="preserve"> </w:t>
      </w:r>
      <w:r>
        <w:rPr>
          <w:spacing w:val="-1"/>
        </w:rPr>
        <w:t>movies</w:t>
      </w:r>
      <w:r>
        <w:t xml:space="preserve"> </w:t>
      </w:r>
      <w:r>
        <w:rPr>
          <w:spacing w:val="-1"/>
        </w:rPr>
        <w:t xml:space="preserve">with </w:t>
      </w:r>
      <w:r>
        <w:t>a heart.</w:t>
      </w:r>
      <w:r>
        <w:rPr>
          <w:spacing w:val="30"/>
        </w:rPr>
        <w:t xml:space="preserve"> </w:t>
      </w:r>
      <w:r>
        <w:rPr>
          <w:spacing w:val="-1"/>
        </w:rPr>
        <w:t>They</w:t>
      </w:r>
      <w:r>
        <w:rPr>
          <w:spacing w:val="-2"/>
        </w:rPr>
        <w:t xml:space="preserve"> </w:t>
      </w:r>
      <w:r>
        <w:rPr>
          <w:spacing w:val="-1"/>
        </w:rPr>
        <w:t>only choose</w:t>
      </w:r>
      <w:r>
        <w:t xml:space="preserve"> to</w:t>
      </w:r>
      <w:r>
        <w:rPr>
          <w:spacing w:val="-2"/>
        </w:rPr>
        <w:t xml:space="preserve"> </w:t>
      </w:r>
      <w:r>
        <w:rPr>
          <w:spacing w:val="-1"/>
        </w:rPr>
        <w:t>read books</w:t>
      </w:r>
      <w:r>
        <w:t xml:space="preserve"> </w:t>
      </w:r>
      <w:r>
        <w:rPr>
          <w:spacing w:val="-2"/>
        </w:rPr>
        <w:t>with</w:t>
      </w:r>
      <w:r>
        <w:rPr>
          <w:spacing w:val="-1"/>
        </w:rPr>
        <w:t xml:space="preserve"> </w:t>
      </w:r>
      <w:r>
        <w:t xml:space="preserve">a </w:t>
      </w:r>
      <w:r>
        <w:rPr>
          <w:spacing w:val="-1"/>
        </w:rPr>
        <w:t>heart. They only choose</w:t>
      </w:r>
      <w:r>
        <w:t xml:space="preserve"> to</w:t>
      </w:r>
      <w:r>
        <w:rPr>
          <w:spacing w:val="57"/>
        </w:rPr>
        <w:t xml:space="preserve"> </w:t>
      </w:r>
      <w:r>
        <w:t>listen</w:t>
      </w:r>
      <w:r>
        <w:rPr>
          <w:spacing w:val="-1"/>
        </w:rPr>
        <w:t xml:space="preserve"> </w:t>
      </w:r>
      <w:r>
        <w:t xml:space="preserve">to </w:t>
      </w:r>
      <w:r>
        <w:rPr>
          <w:spacing w:val="-1"/>
        </w:rPr>
        <w:t>music</w:t>
      </w:r>
      <w:r>
        <w:rPr>
          <w:spacing w:val="1"/>
        </w:rPr>
        <w:t xml:space="preserve"> </w:t>
      </w:r>
      <w:r>
        <w:rPr>
          <w:spacing w:val="-1"/>
        </w:rPr>
        <w:t>with</w:t>
      </w:r>
      <w:r>
        <w:rPr>
          <w:spacing w:val="-2"/>
        </w:rPr>
        <w:t xml:space="preserve"> </w:t>
      </w:r>
      <w:r>
        <w:t xml:space="preserve">a </w:t>
      </w:r>
      <w:r>
        <w:rPr>
          <w:spacing w:val="-1"/>
        </w:rPr>
        <w:t>heart.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7"/>
      </w:pPr>
      <w:r>
        <w:rPr>
          <w:spacing w:val="-1"/>
        </w:rPr>
        <w:t>The</w:t>
      </w:r>
      <w:r>
        <w:rPr>
          <w:spacing w:val="1"/>
        </w:rPr>
        <w:t xml:space="preserve"> </w:t>
      </w:r>
      <w:r>
        <w:rPr>
          <w:spacing w:val="-1"/>
        </w:rPr>
        <w:t>people</w:t>
      </w:r>
      <w:r>
        <w:t xml:space="preserve"> </w:t>
      </w:r>
      <w:r>
        <w:rPr>
          <w:spacing w:val="-1"/>
        </w:rPr>
        <w:t>without</w:t>
      </w:r>
      <w:r>
        <w:t xml:space="preserve"> a </w:t>
      </w:r>
      <w:r>
        <w:rPr>
          <w:spacing w:val="-1"/>
        </w:rPr>
        <w:t>heart</w:t>
      </w:r>
      <w:r>
        <w:t xml:space="preserve"> </w:t>
      </w:r>
      <w:r>
        <w:rPr>
          <w:spacing w:val="-1"/>
        </w:rPr>
        <w:t>do not</w:t>
      </w:r>
      <w:r>
        <w:t xml:space="preserve"> </w:t>
      </w:r>
      <w:r>
        <w:rPr>
          <w:spacing w:val="-1"/>
        </w:rPr>
        <w:t>mind</w:t>
      </w:r>
      <w:r>
        <w:t xml:space="preserve"> </w:t>
      </w:r>
      <w:r>
        <w:rPr>
          <w:spacing w:val="-1"/>
        </w:rPr>
        <w:t>provided it</w:t>
      </w:r>
      <w:r>
        <w:rPr>
          <w:spacing w:val="2"/>
        </w:rPr>
        <w:t xml:space="preserve"> </w:t>
      </w:r>
      <w:r>
        <w:rPr>
          <w:spacing w:val="-1"/>
        </w:rPr>
        <w:t>is interesting.</w:t>
      </w:r>
      <w:r>
        <w:rPr>
          <w:spacing w:val="49"/>
        </w:rPr>
        <w:t xml:space="preserve"> </w:t>
      </w:r>
      <w:r>
        <w:rPr>
          <w:spacing w:val="-1"/>
        </w:rPr>
        <w:t>To</w:t>
      </w:r>
      <w:r>
        <w:t xml:space="preserve"> </w:t>
      </w:r>
      <w:r>
        <w:rPr>
          <w:spacing w:val="-1"/>
        </w:rPr>
        <w:t>them</w:t>
      </w:r>
      <w:r>
        <w:rPr>
          <w:spacing w:val="-2"/>
        </w:rPr>
        <w:t xml:space="preserve"> </w:t>
      </w:r>
      <w:r>
        <w:rPr>
          <w:spacing w:val="-1"/>
        </w:rPr>
        <w:t>the</w:t>
      </w:r>
      <w:r>
        <w:t xml:space="preserve"> </w:t>
      </w:r>
      <w:r>
        <w:rPr>
          <w:spacing w:val="-1"/>
        </w:rPr>
        <w:t>heart</w:t>
      </w:r>
      <w:r>
        <w:t xml:space="preserve"> </w:t>
      </w:r>
      <w:r>
        <w:rPr>
          <w:spacing w:val="-1"/>
        </w:rPr>
        <w:t>component</w:t>
      </w:r>
      <w:r>
        <w:t xml:space="preserve"> </w:t>
      </w:r>
      <w:r>
        <w:rPr>
          <w:spacing w:val="-1"/>
        </w:rPr>
        <w:t>means</w:t>
      </w:r>
      <w:r>
        <w:t xml:space="preserve"> </w:t>
      </w:r>
      <w:r>
        <w:rPr>
          <w:spacing w:val="-1"/>
        </w:rPr>
        <w:t xml:space="preserve">nothing </w:t>
      </w:r>
      <w:r>
        <w:t>as</w:t>
      </w:r>
      <w:r>
        <w:rPr>
          <w:spacing w:val="-3"/>
        </w:rPr>
        <w:t xml:space="preserve"> </w:t>
      </w:r>
      <w:r>
        <w:rPr>
          <w:spacing w:val="-1"/>
        </w:rPr>
        <w:t>they</w:t>
      </w:r>
      <w:r>
        <w:rPr>
          <w:spacing w:val="-2"/>
        </w:rPr>
        <w:t xml:space="preserve"> </w:t>
      </w:r>
      <w:r>
        <w:rPr>
          <w:spacing w:val="-1"/>
        </w:rPr>
        <w:t>cannot</w:t>
      </w:r>
      <w:r>
        <w:t xml:space="preserve"> feel </w:t>
      </w:r>
      <w:r>
        <w:rPr>
          <w:spacing w:val="-1"/>
        </w:rPr>
        <w:t>it.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Thus</w:t>
      </w:r>
      <w:r>
        <w:t xml:space="preserve"> </w:t>
      </w:r>
      <w:r>
        <w:rPr>
          <w:spacing w:val="-1"/>
        </w:rPr>
        <w:t>idiotic Movies, “Full</w:t>
      </w:r>
      <w:r>
        <w:rPr>
          <w:spacing w:val="1"/>
        </w:rPr>
        <w:t xml:space="preserve"> </w:t>
      </w:r>
      <w:r>
        <w:t>of</w:t>
      </w:r>
      <w:r>
        <w:rPr>
          <w:spacing w:val="-1"/>
        </w:rPr>
        <w:t xml:space="preserve"> sound</w:t>
      </w:r>
      <w:r>
        <w:t xml:space="preserve"> </w:t>
      </w:r>
      <w:r>
        <w:rPr>
          <w:spacing w:val="-1"/>
        </w:rPr>
        <w:t>and</w:t>
      </w:r>
      <w:r>
        <w:t xml:space="preserve"> </w:t>
      </w:r>
      <w:r>
        <w:rPr>
          <w:spacing w:val="-1"/>
        </w:rPr>
        <w:t>fury,</w:t>
      </w:r>
      <w:r>
        <w:rPr>
          <w:spacing w:val="-2"/>
        </w:rPr>
        <w:t xml:space="preserve"> </w:t>
      </w:r>
      <w:r>
        <w:rPr>
          <w:spacing w:val="-1"/>
        </w:rPr>
        <w:t>signifying</w:t>
      </w:r>
      <w:r>
        <w:rPr>
          <w:spacing w:val="1"/>
        </w:rPr>
        <w:t xml:space="preserve"> </w:t>
      </w:r>
      <w:r>
        <w:rPr>
          <w:spacing w:val="-1"/>
        </w:rPr>
        <w:t xml:space="preserve">NOTHING!!” </w:t>
      </w:r>
      <w:r>
        <w:t>-</w:t>
      </w:r>
      <w:r>
        <w:rPr>
          <w:spacing w:val="37"/>
        </w:rPr>
        <w:t xml:space="preserve"> </w:t>
      </w:r>
      <w:r>
        <w:rPr>
          <w:spacing w:val="-1"/>
        </w:rPr>
        <w:t>Quote</w:t>
      </w:r>
      <w:r>
        <w:t xml:space="preserve"> from</w:t>
      </w:r>
      <w:r>
        <w:rPr>
          <w:spacing w:val="-3"/>
        </w:rPr>
        <w:t xml:space="preserve"> </w:t>
      </w:r>
      <w:r>
        <w:rPr>
          <w:spacing w:val="-1"/>
        </w:rPr>
        <w:t>Shakespeare.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Because these</w:t>
      </w:r>
      <w:r>
        <w:t xml:space="preserve"> </w:t>
      </w:r>
      <w:r>
        <w:rPr>
          <w:spacing w:val="-1"/>
        </w:rPr>
        <w:t>idiotic</w:t>
      </w:r>
      <w:r>
        <w:t xml:space="preserve"> </w:t>
      </w:r>
      <w:r>
        <w:rPr>
          <w:spacing w:val="-1"/>
        </w:rPr>
        <w:t>movies</w:t>
      </w:r>
      <w:r>
        <w:rPr>
          <w:spacing w:val="-2"/>
        </w:rPr>
        <w:t xml:space="preserve"> </w:t>
      </w:r>
      <w:r>
        <w:rPr>
          <w:spacing w:val="-1"/>
        </w:rPr>
        <w:t>really</w:t>
      </w:r>
      <w:r>
        <w:rPr>
          <w:spacing w:val="-2"/>
        </w:rPr>
        <w:t xml:space="preserve"> </w:t>
      </w:r>
      <w:r>
        <w:rPr>
          <w:spacing w:val="-1"/>
        </w:rPr>
        <w:t>piss</w:t>
      </w:r>
      <w:r>
        <w:t xml:space="preserve"> </w:t>
      </w:r>
      <w:r>
        <w:rPr>
          <w:spacing w:val="-1"/>
        </w:rPr>
        <w:t>off</w:t>
      </w:r>
      <w:r>
        <w:rPr>
          <w:spacing w:val="-2"/>
        </w:rPr>
        <w:t xml:space="preserve"> </w:t>
      </w:r>
      <w:r>
        <w:rPr>
          <w:spacing w:val="-1"/>
        </w:rPr>
        <w:t>the people</w:t>
      </w:r>
      <w:r>
        <w:t xml:space="preserve"> of</w:t>
      </w:r>
      <w:r>
        <w:rPr>
          <w:spacing w:val="-2"/>
        </w:rPr>
        <w:t xml:space="preserve"> </w:t>
      </w:r>
      <w:r>
        <w:rPr>
          <w:spacing w:val="-1"/>
        </w:rPr>
        <w:t>the heart.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7"/>
        <w:jc w:val="both"/>
      </w:pPr>
      <w:r>
        <w:rPr>
          <w:spacing w:val="-1"/>
        </w:rPr>
        <w:t>In</w:t>
      </w:r>
      <w:r>
        <w:rPr>
          <w:spacing w:val="-2"/>
        </w:rPr>
        <w:t xml:space="preserve"> </w:t>
      </w:r>
      <w:r>
        <w:rPr>
          <w:spacing w:val="-1"/>
        </w:rPr>
        <w:t>general</w:t>
      </w:r>
      <w:r>
        <w:t xml:space="preserve"> </w:t>
      </w:r>
      <w:r>
        <w:rPr>
          <w:spacing w:val="-1"/>
        </w:rPr>
        <w:t>only</w:t>
      </w:r>
      <w:r>
        <w:t xml:space="preserve"> </w:t>
      </w:r>
      <w:r>
        <w:rPr>
          <w:spacing w:val="-1"/>
        </w:rPr>
        <w:t>movies</w:t>
      </w:r>
      <w:r>
        <w:t xml:space="preserve"> </w:t>
      </w:r>
      <w:r>
        <w:rPr>
          <w:spacing w:val="-1"/>
        </w:rPr>
        <w:t>of</w:t>
      </w:r>
      <w:r>
        <w:rPr>
          <w:spacing w:val="-2"/>
        </w:rPr>
        <w:t xml:space="preserve"> </w:t>
      </w:r>
      <w:r>
        <w:t xml:space="preserve">the </w:t>
      </w:r>
      <w:r>
        <w:rPr>
          <w:spacing w:val="-1"/>
        </w:rPr>
        <w:t>heart</w:t>
      </w:r>
      <w:r>
        <w:t xml:space="preserve"> </w:t>
      </w:r>
      <w:r>
        <w:rPr>
          <w:spacing w:val="-2"/>
        </w:rPr>
        <w:t>become</w:t>
      </w:r>
      <w:r>
        <w:t xml:space="preserve"> </w:t>
      </w:r>
      <w:r>
        <w:rPr>
          <w:spacing w:val="-1"/>
        </w:rPr>
        <w:t>really</w:t>
      </w:r>
      <w:r>
        <w:rPr>
          <w:spacing w:val="-2"/>
        </w:rPr>
        <w:t xml:space="preserve"> </w:t>
      </w:r>
      <w:r>
        <w:rPr>
          <w:spacing w:val="-1"/>
        </w:rPr>
        <w:t>popular</w:t>
      </w:r>
      <w:r>
        <w:t xml:space="preserve"> </w:t>
      </w:r>
      <w:r>
        <w:rPr>
          <w:spacing w:val="-1"/>
        </w:rPr>
        <w:t>because</w:t>
      </w:r>
      <w:r>
        <w:rPr>
          <w:spacing w:val="39"/>
        </w:rPr>
        <w:t xml:space="preserve"> </w:t>
      </w:r>
      <w:r>
        <w:t>both</w:t>
      </w:r>
      <w:r>
        <w:rPr>
          <w:spacing w:val="-1"/>
        </w:rPr>
        <w:t xml:space="preserve"> the</w:t>
      </w:r>
      <w:r>
        <w:t xml:space="preserve"> </w:t>
      </w:r>
      <w:r>
        <w:rPr>
          <w:spacing w:val="-1"/>
        </w:rPr>
        <w:t>people</w:t>
      </w:r>
      <w:r>
        <w:t xml:space="preserve"> </w:t>
      </w:r>
      <w:r>
        <w:rPr>
          <w:spacing w:val="-1"/>
        </w:rPr>
        <w:t>without</w:t>
      </w:r>
      <w:r>
        <w:t xml:space="preserve"> a</w:t>
      </w:r>
      <w:r>
        <w:rPr>
          <w:spacing w:val="-1"/>
        </w:rPr>
        <w:t xml:space="preserve"> heart and people</w:t>
      </w:r>
      <w:r>
        <w:t xml:space="preserve"> </w:t>
      </w:r>
      <w:r>
        <w:rPr>
          <w:spacing w:val="-1"/>
        </w:rPr>
        <w:t xml:space="preserve">with </w:t>
      </w:r>
      <w:r>
        <w:t>a</w:t>
      </w:r>
      <w:r>
        <w:rPr>
          <w:spacing w:val="-1"/>
        </w:rPr>
        <w:t xml:space="preserve"> heart</w:t>
      </w:r>
      <w:r>
        <w:t xml:space="preserve"> </w:t>
      </w:r>
      <w:r>
        <w:rPr>
          <w:spacing w:val="-1"/>
        </w:rPr>
        <w:t>like them.</w:t>
      </w:r>
      <w:r>
        <w:rPr>
          <w:spacing w:val="37"/>
        </w:rPr>
        <w:t xml:space="preserve"> </w:t>
      </w:r>
      <w:r>
        <w:rPr>
          <w:spacing w:val="-1"/>
        </w:rPr>
        <w:t>The</w:t>
      </w:r>
      <w:r>
        <w:rPr>
          <w:spacing w:val="1"/>
        </w:rPr>
        <w:t xml:space="preserve"> </w:t>
      </w:r>
      <w:r>
        <w:rPr>
          <w:spacing w:val="-1"/>
        </w:rPr>
        <w:t>numbers</w:t>
      </w:r>
      <w:r>
        <w:rPr>
          <w:spacing w:val="1"/>
        </w:rPr>
        <w:t xml:space="preserve"> </w:t>
      </w:r>
      <w:r>
        <w:rPr>
          <w:spacing w:val="-1"/>
        </w:rPr>
        <w:t>are higher..</w:t>
      </w:r>
    </w:p>
    <w:p w:rsidR="00743C02" w:rsidRDefault="001F2438">
      <w:pPr>
        <w:pStyle w:val="Corpodetexto"/>
        <w:spacing w:before="1"/>
      </w:pPr>
      <w:r>
        <w:rPr>
          <w:spacing w:val="-1"/>
        </w:rPr>
        <w:t>Movie</w:t>
      </w:r>
      <w:r>
        <w:t xml:space="preserve"> producers </w:t>
      </w:r>
      <w:r>
        <w:rPr>
          <w:spacing w:val="-1"/>
        </w:rPr>
        <w:t>should</w:t>
      </w:r>
      <w:r>
        <w:t xml:space="preserve"> know</w:t>
      </w:r>
      <w:r>
        <w:rPr>
          <w:spacing w:val="-3"/>
        </w:rPr>
        <w:t xml:space="preserve"> </w:t>
      </w:r>
      <w:r>
        <w:t>this.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Thus</w:t>
      </w:r>
      <w:r>
        <w:rPr>
          <w:spacing w:val="1"/>
        </w:rPr>
        <w:t xml:space="preserve"> </w:t>
      </w:r>
      <w:r>
        <w:rPr>
          <w:spacing w:val="-1"/>
        </w:rPr>
        <w:t>my list</w:t>
      </w:r>
      <w:r>
        <w:t xml:space="preserve"> </w:t>
      </w:r>
      <w:r>
        <w:rPr>
          <w:spacing w:val="-1"/>
        </w:rPr>
        <w:t>of</w:t>
      </w:r>
      <w:r>
        <w:t xml:space="preserve"> </w:t>
      </w:r>
      <w:r>
        <w:rPr>
          <w:spacing w:val="-1"/>
        </w:rPr>
        <w:t>Spiritual Movies.</w:t>
      </w:r>
      <w:r>
        <w:t xml:space="preserve"> </w:t>
      </w:r>
      <w:r>
        <w:rPr>
          <w:spacing w:val="-1"/>
        </w:rPr>
        <w:t>Movies</w:t>
      </w:r>
      <w:r>
        <w:rPr>
          <w:spacing w:val="-2"/>
        </w:rPr>
        <w:t xml:space="preserve"> </w:t>
      </w:r>
      <w:r>
        <w:rPr>
          <w:spacing w:val="-1"/>
        </w:rPr>
        <w:t>touched by</w:t>
      </w:r>
      <w:r>
        <w:rPr>
          <w:spacing w:val="-2"/>
        </w:rPr>
        <w:t xml:space="preserve"> </w:t>
      </w:r>
      <w:r>
        <w:rPr>
          <w:spacing w:val="-1"/>
        </w:rPr>
        <w:t>God.</w:t>
      </w:r>
      <w:r>
        <w:t xml:space="preserve"> </w:t>
      </w:r>
      <w:r>
        <w:rPr>
          <w:spacing w:val="-1"/>
        </w:rPr>
        <w:t>Movies</w:t>
      </w:r>
      <w:r>
        <w:rPr>
          <w:spacing w:val="33"/>
        </w:rPr>
        <w:t xml:space="preserve"> </w:t>
      </w:r>
      <w:r>
        <w:rPr>
          <w:spacing w:val="-1"/>
        </w:rPr>
        <w:t>teaching</w:t>
      </w:r>
      <w:r>
        <w:t xml:space="preserve"> </w:t>
      </w:r>
      <w:r>
        <w:rPr>
          <w:spacing w:val="-1"/>
        </w:rPr>
        <w:t>interesting</w:t>
      </w:r>
      <w:r>
        <w:t xml:space="preserve"> </w:t>
      </w:r>
      <w:r>
        <w:rPr>
          <w:spacing w:val="-1"/>
        </w:rPr>
        <w:t>spiritual</w:t>
      </w:r>
      <w:r>
        <w:t xml:space="preserve"> </w:t>
      </w:r>
      <w:r>
        <w:rPr>
          <w:spacing w:val="-2"/>
        </w:rPr>
        <w:t>matters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w:t>
      </w:r>
      <w:r>
        <w:t xml:space="preserve"> </w:t>
      </w:r>
      <w:r>
        <w:rPr>
          <w:spacing w:val="-1"/>
        </w:rPr>
        <w:t>chants</w:t>
      </w:r>
      <w:r>
        <w:t xml:space="preserve"> </w:t>
      </w:r>
      <w:r>
        <w:rPr>
          <w:spacing w:val="-1"/>
        </w:rPr>
        <w:t>in the talk</w:t>
      </w:r>
      <w:r>
        <w:t xml:space="preserve"> </w:t>
      </w:r>
      <w:r>
        <w:rPr>
          <w:spacing w:val="-1"/>
        </w:rPr>
        <w:t>below</w:t>
      </w:r>
      <w:r>
        <w:rPr>
          <w:spacing w:val="-3"/>
        </w:rPr>
        <w:t xml:space="preserve"> </w:t>
      </w:r>
      <w:r>
        <w:t>are</w:t>
      </w:r>
      <w:r>
        <w:rPr>
          <w:spacing w:val="-1"/>
        </w:rPr>
        <w:t xml:space="preserve"> really</w:t>
      </w:r>
      <w:r>
        <w:rPr>
          <w:spacing w:val="-2"/>
        </w:rPr>
        <w:t xml:space="preserve"> </w:t>
      </w:r>
      <w:r>
        <w:rPr>
          <w:spacing w:val="-1"/>
        </w:rPr>
        <w:t>potent…</w:t>
      </w:r>
      <w:r>
        <w:rPr>
          <w:spacing w:val="-3"/>
        </w:rPr>
        <w:t xml:space="preserve"> </w:t>
      </w:r>
      <w:r>
        <w:rPr>
          <w:spacing w:val="-1"/>
        </w:rPr>
        <w:t>They</w:t>
      </w:r>
      <w:r>
        <w:rPr>
          <w:spacing w:val="-2"/>
        </w:rPr>
        <w:t xml:space="preserve"> </w:t>
      </w:r>
      <w:r>
        <w:rPr>
          <w:spacing w:val="-1"/>
        </w:rPr>
        <w:t>come</w:t>
      </w:r>
      <w:r>
        <w:t xml:space="preserve"> </w:t>
      </w:r>
      <w:r>
        <w:rPr>
          <w:spacing w:val="-1"/>
        </w:rPr>
        <w:t>from</w:t>
      </w:r>
      <w:r>
        <w:rPr>
          <w:spacing w:val="-2"/>
        </w:rPr>
        <w:t xml:space="preserve"> </w:t>
      </w:r>
      <w:r>
        <w:t>an</w:t>
      </w:r>
      <w:r>
        <w:rPr>
          <w:spacing w:val="51"/>
        </w:rPr>
        <w:t xml:space="preserve"> </w:t>
      </w:r>
      <w:r>
        <w:rPr>
          <w:spacing w:val="-1"/>
        </w:rPr>
        <w:t>open heart...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TALK ON ENLIGHTENMENT</w:t>
      </w:r>
      <w:r>
        <w:rPr>
          <w:spacing w:val="-2"/>
        </w:rPr>
        <w:t xml:space="preserve"> </w:t>
      </w:r>
      <w:r>
        <w:rPr>
          <w:spacing w:val="-1"/>
        </w:rPr>
        <w:t>AND THE DIGESTION OF</w:t>
      </w:r>
      <w:r>
        <w:t xml:space="preserve"> </w:t>
      </w:r>
      <w:r>
        <w:rPr>
          <w:spacing w:val="-1"/>
        </w:rPr>
        <w:t>ENERGIES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Satchidanand: Well,</w:t>
      </w:r>
      <w:r>
        <w:t xml:space="preserve"> I</w:t>
      </w:r>
      <w:r>
        <w:rPr>
          <w:spacing w:val="-1"/>
        </w:rPr>
        <w:t xml:space="preserve"> think</w:t>
      </w:r>
      <w:r>
        <w:t xml:space="preserve"> </w:t>
      </w:r>
      <w:r>
        <w:rPr>
          <w:spacing w:val="-1"/>
        </w:rPr>
        <w:t>again</w:t>
      </w:r>
      <w:r>
        <w:t xml:space="preserve"> </w:t>
      </w:r>
      <w:r>
        <w:rPr>
          <w:spacing w:val="-1"/>
        </w:rPr>
        <w:t>like</w:t>
      </w:r>
      <w:r>
        <w:rPr>
          <w:spacing w:val="1"/>
        </w:rPr>
        <w:t xml:space="preserve"> </w:t>
      </w:r>
      <w:r>
        <w:rPr>
          <w:spacing w:val="-1"/>
        </w:rPr>
        <w:t>last</w:t>
      </w:r>
      <w:r>
        <w:rPr>
          <w:spacing w:val="1"/>
        </w:rPr>
        <w:t xml:space="preserve"> </w:t>
      </w:r>
      <w:r>
        <w:rPr>
          <w:spacing w:val="-1"/>
        </w:rPr>
        <w:t>week, it</w:t>
      </w:r>
      <w:r>
        <w:rPr>
          <w:spacing w:val="1"/>
        </w:rPr>
        <w:t xml:space="preserve"> </w:t>
      </w:r>
      <w:r>
        <w:rPr>
          <w:spacing w:val="-2"/>
        </w:rPr>
        <w:t>would</w:t>
      </w:r>
      <w:r>
        <w:t xml:space="preserve"> </w:t>
      </w:r>
      <w:r>
        <w:rPr>
          <w:spacing w:val="-1"/>
        </w:rPr>
        <w:t>be</w:t>
      </w:r>
      <w:r>
        <w:t xml:space="preserve"> </w:t>
      </w:r>
      <w:r>
        <w:rPr>
          <w:spacing w:val="-1"/>
        </w:rPr>
        <w:t>really</w:t>
      </w:r>
      <w:r>
        <w:rPr>
          <w:spacing w:val="24"/>
        </w:rPr>
        <w:t xml:space="preserve"> </w:t>
      </w:r>
      <w:r>
        <w:rPr>
          <w:spacing w:val="-1"/>
        </w:rPr>
        <w:t xml:space="preserve">nice </w:t>
      </w:r>
      <w:r>
        <w:t>to</w:t>
      </w:r>
      <w:r>
        <w:rPr>
          <w:spacing w:val="-1"/>
        </w:rPr>
        <w:t xml:space="preserve"> start </w:t>
      </w:r>
      <w:r>
        <w:t>off</w:t>
      </w:r>
      <w:r>
        <w:rPr>
          <w:spacing w:val="1"/>
        </w:rPr>
        <w:t xml:space="preserve"> </w:t>
      </w:r>
      <w:r>
        <w:rPr>
          <w:spacing w:val="-1"/>
        </w:rPr>
        <w:t xml:space="preserve">with </w:t>
      </w:r>
      <w:r>
        <w:t>a</w:t>
      </w:r>
      <w:r>
        <w:rPr>
          <w:spacing w:val="-1"/>
        </w:rPr>
        <w:t xml:space="preserve"> chant</w:t>
      </w:r>
      <w:r>
        <w:rPr>
          <w:spacing w:val="1"/>
        </w:rPr>
        <w:t xml:space="preserve"> </w:t>
      </w:r>
      <w:r>
        <w:t>to</w:t>
      </w:r>
      <w:r>
        <w:rPr>
          <w:spacing w:val="-2"/>
        </w:rPr>
        <w:t xml:space="preserve"> </w:t>
      </w:r>
      <w:r>
        <w:t>get</w:t>
      </w:r>
      <w:r>
        <w:rPr>
          <w:spacing w:val="-1"/>
        </w:rPr>
        <w:t xml:space="preserve"> the</w:t>
      </w:r>
      <w:r>
        <w:t xml:space="preserve"> </w:t>
      </w:r>
      <w:r>
        <w:rPr>
          <w:spacing w:val="-1"/>
        </w:rPr>
        <w:t xml:space="preserve">vibrations </w:t>
      </w:r>
      <w:r>
        <w:t>of</w:t>
      </w:r>
      <w:r>
        <w:rPr>
          <w:spacing w:val="-1"/>
        </w:rPr>
        <w:t xml:space="preserve"> the</w:t>
      </w:r>
      <w:r>
        <w:t xml:space="preserve"> </w:t>
      </w:r>
      <w:r>
        <w:rPr>
          <w:spacing w:val="-1"/>
        </w:rPr>
        <w:t>place right</w:t>
      </w:r>
      <w:r>
        <w:rPr>
          <w:spacing w:val="43"/>
        </w:rPr>
        <w:t xml:space="preserve"> </w:t>
      </w:r>
      <w:r>
        <w:rPr>
          <w:spacing w:val="-1"/>
        </w:rPr>
        <w:t>and also to get</w:t>
      </w:r>
      <w:r>
        <w:t xml:space="preserve"> </w:t>
      </w:r>
      <w:r>
        <w:rPr>
          <w:spacing w:val="-1"/>
        </w:rPr>
        <w:t>your</w:t>
      </w:r>
      <w:r>
        <w:rPr>
          <w:spacing w:val="1"/>
        </w:rPr>
        <w:t xml:space="preserve"> </w:t>
      </w:r>
      <w:r>
        <w:rPr>
          <w:spacing w:val="-1"/>
        </w:rPr>
        <w:t>vibrations</w:t>
      </w:r>
      <w:r>
        <w:rPr>
          <w:spacing w:val="-3"/>
        </w:rPr>
        <w:t xml:space="preserve"> </w:t>
      </w:r>
      <w:r>
        <w:rPr>
          <w:spacing w:val="-1"/>
        </w:rPr>
        <w:t>right</w:t>
      </w:r>
      <w:r>
        <w:t xml:space="preserve"> </w:t>
      </w:r>
      <w:r>
        <w:rPr>
          <w:spacing w:val="-1"/>
        </w:rPr>
        <w:t>as</w:t>
      </w:r>
      <w:r>
        <w:t xml:space="preserve"> </w:t>
      </w:r>
      <w:r>
        <w:rPr>
          <w:spacing w:val="-1"/>
        </w:rPr>
        <w:t>well. What</w:t>
      </w:r>
      <w:r>
        <w:rPr>
          <w:spacing w:val="1"/>
        </w:rPr>
        <w:t xml:space="preserve"> </w:t>
      </w:r>
      <w:r>
        <w:rPr>
          <w:spacing w:val="-2"/>
        </w:rPr>
        <w:t>we</w:t>
      </w:r>
      <w:r>
        <w:t xml:space="preserve"> </w:t>
      </w:r>
      <w:r>
        <w:rPr>
          <w:spacing w:val="-1"/>
        </w:rPr>
        <w:t>are</w:t>
      </w:r>
      <w:r>
        <w:t xml:space="preserve"> </w:t>
      </w:r>
      <w:r>
        <w:rPr>
          <w:spacing w:val="-1"/>
        </w:rPr>
        <w:t>going to</w:t>
      </w:r>
      <w:r>
        <w:rPr>
          <w:spacing w:val="28"/>
        </w:rPr>
        <w:t xml:space="preserve"> </w:t>
      </w:r>
      <w:r>
        <w:t>do</w:t>
      </w:r>
      <w:r>
        <w:rPr>
          <w:spacing w:val="-1"/>
        </w:rPr>
        <w:t xml:space="preserve"> tonight</w:t>
      </w:r>
      <w:r>
        <w:t xml:space="preserve"> </w:t>
      </w:r>
      <w:r>
        <w:rPr>
          <w:spacing w:val="-1"/>
        </w:rPr>
        <w:t>is</w:t>
      </w:r>
      <w:r>
        <w:rPr>
          <w:spacing w:val="1"/>
        </w:rPr>
        <w:t xml:space="preserve"> </w:t>
      </w:r>
      <w:r>
        <w:rPr>
          <w:spacing w:val="-1"/>
        </w:rPr>
        <w:t xml:space="preserve">we’re going </w:t>
      </w:r>
      <w:r>
        <w:t>to</w:t>
      </w:r>
      <w:r>
        <w:rPr>
          <w:spacing w:val="-2"/>
        </w:rPr>
        <w:t xml:space="preserve"> </w:t>
      </w:r>
      <w:r>
        <w:rPr>
          <w:spacing w:val="-1"/>
        </w:rPr>
        <w:t>chant.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 xml:space="preserve">It’s </w:t>
      </w:r>
      <w:r>
        <w:t>not</w:t>
      </w:r>
      <w:r>
        <w:rPr>
          <w:spacing w:val="-1"/>
        </w:rPr>
        <w:t xml:space="preserve"> going </w:t>
      </w:r>
      <w:r>
        <w:t>to</w:t>
      </w:r>
      <w:r>
        <w:rPr>
          <w:spacing w:val="-1"/>
        </w:rPr>
        <w:t xml:space="preserve"> be</w:t>
      </w:r>
      <w:r>
        <w:t xml:space="preserve"> a</w:t>
      </w:r>
      <w:r>
        <w:rPr>
          <w:spacing w:val="-1"/>
        </w:rPr>
        <w:t xml:space="preserve"> </w:t>
      </w:r>
      <w:r>
        <w:t>chant,</w:t>
      </w:r>
      <w:r>
        <w:rPr>
          <w:spacing w:val="-1"/>
        </w:rPr>
        <w:t xml:space="preserve"> it</w:t>
      </w:r>
      <w:r>
        <w:t xml:space="preserve"> is</w:t>
      </w:r>
      <w:r>
        <w:rPr>
          <w:spacing w:val="-1"/>
        </w:rPr>
        <w:t xml:space="preserve"> actually</w:t>
      </w:r>
      <w:r>
        <w:rPr>
          <w:spacing w:val="-2"/>
        </w:rPr>
        <w:t xml:space="preserve"> </w:t>
      </w:r>
      <w:r>
        <w:t>going</w:t>
      </w:r>
      <w:r>
        <w:rPr>
          <w:spacing w:val="-1"/>
        </w:rPr>
        <w:t xml:space="preserve"> </w:t>
      </w:r>
      <w:r>
        <w:t xml:space="preserve">to </w:t>
      </w:r>
      <w:r>
        <w:rPr>
          <w:spacing w:val="-1"/>
        </w:rPr>
        <w:t>be</w:t>
      </w:r>
      <w:r>
        <w:rPr>
          <w:spacing w:val="1"/>
        </w:rPr>
        <w:t xml:space="preserve"> </w:t>
      </w:r>
      <w:r>
        <w:rPr>
          <w:spacing w:val="-1"/>
        </w:rPr>
        <w:t>‘mantra</w:t>
      </w:r>
      <w:r>
        <w:t xml:space="preserve"> </w:t>
      </w:r>
      <w:r>
        <w:rPr>
          <w:spacing w:val="-1"/>
        </w:rPr>
        <w:t>yoga’</w:t>
      </w:r>
      <w:r>
        <w:rPr>
          <w:spacing w:val="37"/>
        </w:rPr>
        <w:t xml:space="preserve"> </w:t>
      </w:r>
      <w:r>
        <w:rPr>
          <w:spacing w:val="-1"/>
        </w:rPr>
        <w:t>and</w:t>
      </w:r>
      <w:r>
        <w:rPr>
          <w:spacing w:val="-2"/>
        </w:rPr>
        <w:t xml:space="preserve"> </w:t>
      </w:r>
      <w:r>
        <w:rPr>
          <w:spacing w:val="-1"/>
        </w:rPr>
        <w:t>the</w:t>
      </w:r>
      <w:r>
        <w:t xml:space="preserve"> </w:t>
      </w:r>
      <w:r>
        <w:rPr>
          <w:spacing w:val="-1"/>
        </w:rPr>
        <w:t>one</w:t>
      </w:r>
      <w:r>
        <w:t xml:space="preserve"> </w:t>
      </w:r>
      <w:r>
        <w:rPr>
          <w:spacing w:val="-1"/>
        </w:rPr>
        <w:t>difference</w:t>
      </w:r>
      <w:r>
        <w:rPr>
          <w:spacing w:val="1"/>
        </w:rPr>
        <w:t xml:space="preserve"> </w:t>
      </w:r>
      <w:r>
        <w:rPr>
          <w:spacing w:val="-1"/>
        </w:rPr>
        <w:t>between chanting</w:t>
      </w:r>
      <w:r>
        <w:t xml:space="preserve"> </w:t>
      </w:r>
      <w:r>
        <w:rPr>
          <w:spacing w:val="-1"/>
        </w:rPr>
        <w:t>and</w:t>
      </w:r>
      <w:r>
        <w:t xml:space="preserve"> </w:t>
      </w:r>
      <w:r>
        <w:rPr>
          <w:spacing w:val="-2"/>
        </w:rPr>
        <w:t>mantra</w:t>
      </w:r>
      <w:r>
        <w:rPr>
          <w:spacing w:val="1"/>
        </w:rPr>
        <w:t xml:space="preserve"> </w:t>
      </w:r>
      <w:r>
        <w:rPr>
          <w:spacing w:val="-1"/>
        </w:rPr>
        <w:t>yoga</w:t>
      </w:r>
      <w:r>
        <w:rPr>
          <w:spacing w:val="1"/>
        </w:rPr>
        <w:t xml:space="preserve"> </w:t>
      </w:r>
      <w:r>
        <w:rPr>
          <w:spacing w:val="-1"/>
        </w:rPr>
        <w:t>is</w:t>
      </w:r>
      <w:r>
        <w:rPr>
          <w:spacing w:val="-2"/>
        </w:rPr>
        <w:t xml:space="preserve"> </w:t>
      </w:r>
      <w:r>
        <w:rPr>
          <w:spacing w:val="-1"/>
        </w:rPr>
        <w:t>that</w:t>
      </w:r>
      <w:r>
        <w:rPr>
          <w:spacing w:val="40"/>
        </w:rPr>
        <w:t xml:space="preserve"> </w:t>
      </w:r>
      <w:r>
        <w:rPr>
          <w:spacing w:val="-1"/>
        </w:rPr>
        <w:t>mantra</w:t>
      </w:r>
      <w:r>
        <w:t xml:space="preserve"> </w:t>
      </w:r>
      <w:r>
        <w:rPr>
          <w:spacing w:val="-1"/>
        </w:rPr>
        <w:t>yoga</w:t>
      </w:r>
      <w:r>
        <w:t xml:space="preserve"> </w:t>
      </w:r>
      <w:r>
        <w:rPr>
          <w:spacing w:val="-1"/>
        </w:rPr>
        <w:t>is</w:t>
      </w:r>
      <w:r>
        <w:rPr>
          <w:spacing w:val="-2"/>
        </w:rPr>
        <w:t xml:space="preserve"> </w:t>
      </w:r>
      <w:r>
        <w:rPr>
          <w:spacing w:val="-1"/>
        </w:rPr>
        <w:t>there</w:t>
      </w:r>
      <w:r>
        <w:t xml:space="preserve"> </w:t>
      </w:r>
      <w:r>
        <w:rPr>
          <w:spacing w:val="-1"/>
        </w:rPr>
        <w:t>to</w:t>
      </w:r>
      <w:r>
        <w:t xml:space="preserve"> </w:t>
      </w:r>
      <w:r>
        <w:rPr>
          <w:spacing w:val="-1"/>
        </w:rPr>
        <w:t>raise</w:t>
      </w:r>
      <w:r>
        <w:rPr>
          <w:spacing w:val="1"/>
        </w:rPr>
        <w:t xml:space="preserve"> </w:t>
      </w:r>
      <w:r>
        <w:rPr>
          <w:spacing w:val="-2"/>
        </w:rPr>
        <w:t>your</w:t>
      </w:r>
      <w:r>
        <w:rPr>
          <w:spacing w:val="-1"/>
        </w:rPr>
        <w:t xml:space="preserve"> kundalini</w:t>
      </w:r>
      <w:r>
        <w:rPr>
          <w:spacing w:val="-2"/>
        </w:rPr>
        <w:t xml:space="preserve"> </w:t>
      </w:r>
      <w:r>
        <w:rPr>
          <w:spacing w:val="-1"/>
        </w:rPr>
        <w:t>energy.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jc w:val="both"/>
      </w:pPr>
      <w:r>
        <w:rPr>
          <w:spacing w:val="-1"/>
        </w:rPr>
        <w:t>It</w:t>
      </w:r>
      <w:r>
        <w:rPr>
          <w:spacing w:val="2"/>
        </w:rPr>
        <w:t xml:space="preserve"> </w:t>
      </w:r>
      <w:r>
        <w:rPr>
          <w:spacing w:val="-1"/>
        </w:rPr>
        <w:t>is</w:t>
      </w:r>
      <w:r>
        <w:rPr>
          <w:spacing w:val="-2"/>
        </w:rPr>
        <w:t xml:space="preserve"> </w:t>
      </w:r>
      <w:r>
        <w:rPr>
          <w:spacing w:val="-1"/>
        </w:rPr>
        <w:t>there</w:t>
      </w:r>
      <w:r>
        <w:rPr>
          <w:spacing w:val="-2"/>
        </w:rPr>
        <w:t xml:space="preserve"> </w:t>
      </w:r>
      <w:r>
        <w:rPr>
          <w:spacing w:val="-1"/>
        </w:rPr>
        <w:t>to</w:t>
      </w:r>
      <w:r>
        <w:t xml:space="preserve"> </w:t>
      </w:r>
      <w:r>
        <w:rPr>
          <w:spacing w:val="-1"/>
        </w:rPr>
        <w:t>raise</w:t>
      </w:r>
      <w:r>
        <w:rPr>
          <w:spacing w:val="1"/>
        </w:rPr>
        <w:t xml:space="preserve"> </w:t>
      </w:r>
      <w:r>
        <w:rPr>
          <w:spacing w:val="-1"/>
        </w:rPr>
        <w:t>your</w:t>
      </w:r>
      <w:r>
        <w:rPr>
          <w:spacing w:val="1"/>
        </w:rPr>
        <w:t xml:space="preserve"> </w:t>
      </w:r>
      <w:r>
        <w:rPr>
          <w:spacing w:val="-1"/>
        </w:rPr>
        <w:t>spiritual</w:t>
      </w:r>
      <w:r>
        <w:rPr>
          <w:spacing w:val="-2"/>
        </w:rPr>
        <w:t xml:space="preserve"> </w:t>
      </w:r>
      <w:r>
        <w:rPr>
          <w:spacing w:val="-1"/>
        </w:rPr>
        <w:t>energies</w:t>
      </w:r>
      <w:r>
        <w:rPr>
          <w:spacing w:val="-2"/>
        </w:rPr>
        <w:t xml:space="preserve"> </w:t>
      </w:r>
      <w:r>
        <w:rPr>
          <w:spacing w:val="-1"/>
        </w:rPr>
        <w:t>and</w:t>
      </w:r>
      <w:r>
        <w:t xml:space="preserve"> </w:t>
      </w:r>
      <w:r>
        <w:rPr>
          <w:spacing w:val="-2"/>
        </w:rPr>
        <w:t>Mantra</w:t>
      </w:r>
      <w:r>
        <w:rPr>
          <w:spacing w:val="1"/>
        </w:rPr>
        <w:t xml:space="preserve"> </w:t>
      </w:r>
      <w:r>
        <w:rPr>
          <w:spacing w:val="-1"/>
        </w:rPr>
        <w:t>Yoga</w:t>
      </w:r>
      <w:r>
        <w:t xml:space="preserve"> </w:t>
      </w:r>
      <w:r>
        <w:rPr>
          <w:spacing w:val="-1"/>
        </w:rPr>
        <w:t>actually</w:t>
      </w:r>
      <w:r>
        <w:rPr>
          <w:spacing w:val="44"/>
        </w:rPr>
        <w:t xml:space="preserve"> </w:t>
      </w:r>
      <w:r>
        <w:rPr>
          <w:spacing w:val="-1"/>
        </w:rPr>
        <w:t>works</w:t>
      </w:r>
      <w:r>
        <w:rPr>
          <w:spacing w:val="-2"/>
        </w:rPr>
        <w:t xml:space="preserve"> </w:t>
      </w:r>
      <w:r>
        <w:rPr>
          <w:spacing w:val="-1"/>
        </w:rPr>
        <w:t>through</w:t>
      </w:r>
      <w:r>
        <w:rPr>
          <w:spacing w:val="-2"/>
        </w:rPr>
        <w:t xml:space="preserve"> </w:t>
      </w:r>
      <w:r>
        <w:rPr>
          <w:spacing w:val="-1"/>
        </w:rPr>
        <w:t>the</w:t>
      </w:r>
      <w:r>
        <w:t xml:space="preserve"> </w:t>
      </w:r>
      <w:r>
        <w:rPr>
          <w:spacing w:val="-1"/>
        </w:rPr>
        <w:t>process</w:t>
      </w:r>
      <w:r>
        <w:t xml:space="preserve"> </w:t>
      </w:r>
      <w:r>
        <w:rPr>
          <w:spacing w:val="-1"/>
        </w:rPr>
        <w:t>inside</w:t>
      </w:r>
      <w:r>
        <w:rPr>
          <w:spacing w:val="1"/>
        </w:rPr>
        <w:t xml:space="preserve"> </w:t>
      </w:r>
      <w:r>
        <w:rPr>
          <w:spacing w:val="-1"/>
        </w:rPr>
        <w:t>your</w:t>
      </w:r>
      <w:r>
        <w:rPr>
          <w:spacing w:val="1"/>
        </w:rPr>
        <w:t xml:space="preserve"> </w:t>
      </w:r>
      <w:r>
        <w:rPr>
          <w:spacing w:val="-2"/>
        </w:rPr>
        <w:t>mind</w:t>
      </w:r>
      <w:r>
        <w:t xml:space="preserve"> </w:t>
      </w:r>
      <w:r>
        <w:rPr>
          <w:spacing w:val="-1"/>
        </w:rPr>
        <w:t>of</w:t>
      </w:r>
      <w:r>
        <w:t xml:space="preserve"> </w:t>
      </w:r>
      <w:r>
        <w:rPr>
          <w:spacing w:val="-1"/>
        </w:rPr>
        <w:t>visualization..</w:t>
      </w:r>
      <w:r>
        <w:t xml:space="preserve"> </w:t>
      </w:r>
      <w:r>
        <w:rPr>
          <w:spacing w:val="-1"/>
        </w:rPr>
        <w:t>Thus</w:t>
      </w:r>
      <w:r>
        <w:rPr>
          <w:spacing w:val="33"/>
        </w:rPr>
        <w:t xml:space="preserve"> </w:t>
      </w:r>
      <w:r>
        <w:rPr>
          <w:spacing w:val="-1"/>
        </w:rPr>
        <w:t>it</w:t>
      </w:r>
      <w:r>
        <w:t xml:space="preserve"> </w:t>
      </w:r>
      <w:r>
        <w:rPr>
          <w:spacing w:val="-1"/>
        </w:rPr>
        <w:t>is</w:t>
      </w:r>
      <w:r>
        <w:t xml:space="preserve"> </w:t>
      </w:r>
      <w:r>
        <w:rPr>
          <w:spacing w:val="-1"/>
        </w:rPr>
        <w:t>different</w:t>
      </w:r>
      <w:r>
        <w:t xml:space="preserve"> </w:t>
      </w:r>
      <w:r>
        <w:rPr>
          <w:spacing w:val="-1"/>
        </w:rPr>
        <w:t>from</w:t>
      </w:r>
      <w:r>
        <w:rPr>
          <w:spacing w:val="-2"/>
        </w:rPr>
        <w:t xml:space="preserve"> </w:t>
      </w:r>
      <w:r>
        <w:rPr>
          <w:spacing w:val="-1"/>
        </w:rPr>
        <w:t>simple</w:t>
      </w:r>
      <w:r>
        <w:t xml:space="preserve"> </w:t>
      </w:r>
      <w:r>
        <w:rPr>
          <w:spacing w:val="-1"/>
        </w:rPr>
        <w:t>chanting.</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90"/>
      </w:pPr>
      <w:r>
        <w:rPr>
          <w:spacing w:val="-1"/>
        </w:rPr>
        <w:t>So</w:t>
      </w:r>
      <w:r>
        <w:t xml:space="preserve"> </w:t>
      </w:r>
      <w:r>
        <w:rPr>
          <w:spacing w:val="-1"/>
        </w:rPr>
        <w:t>we’re going to start off</w:t>
      </w:r>
      <w:r>
        <w:t xml:space="preserve"> </w:t>
      </w:r>
      <w:r>
        <w:rPr>
          <w:spacing w:val="-1"/>
        </w:rPr>
        <w:t>chanting</w:t>
      </w:r>
      <w:r>
        <w:rPr>
          <w:spacing w:val="1"/>
        </w:rPr>
        <w:t xml:space="preserve"> </w:t>
      </w:r>
      <w:r>
        <w:rPr>
          <w:spacing w:val="-1"/>
        </w:rPr>
        <w:t>“Hari Om”; it</w:t>
      </w:r>
      <w:r>
        <w:t xml:space="preserve"> </w:t>
      </w:r>
      <w:r>
        <w:rPr>
          <w:spacing w:val="-1"/>
        </w:rPr>
        <w:t>is</w:t>
      </w:r>
      <w:r>
        <w:t xml:space="preserve"> </w:t>
      </w:r>
      <w:r>
        <w:rPr>
          <w:spacing w:val="-1"/>
        </w:rPr>
        <w:t>an</w:t>
      </w:r>
      <w:r>
        <w:t xml:space="preserve"> </w:t>
      </w:r>
      <w:r>
        <w:rPr>
          <w:spacing w:val="-1"/>
        </w:rPr>
        <w:t>Indian chant.</w:t>
      </w:r>
      <w:r>
        <w:rPr>
          <w:spacing w:val="20"/>
        </w:rPr>
        <w:t xml:space="preserve"> </w:t>
      </w:r>
      <w:r>
        <w:t>Ha -</w:t>
      </w:r>
      <w:r>
        <w:rPr>
          <w:spacing w:val="-2"/>
        </w:rPr>
        <w:t xml:space="preserve"> </w:t>
      </w:r>
      <w:r>
        <w:t>ri -</w:t>
      </w:r>
      <w:r>
        <w:rPr>
          <w:spacing w:val="-2"/>
        </w:rPr>
        <w:t xml:space="preserve"> </w:t>
      </w:r>
      <w:r>
        <w:t>om</w:t>
      </w:r>
      <w:r>
        <w:rPr>
          <w:spacing w:val="-1"/>
        </w:rPr>
        <w:t xml:space="preserve"> </w:t>
      </w:r>
      <w:r>
        <w:t>–</w:t>
      </w:r>
      <w:r>
        <w:rPr>
          <w:spacing w:val="1"/>
        </w:rPr>
        <w:t xml:space="preserve"> </w:t>
      </w:r>
      <w:r>
        <w:rPr>
          <w:spacing w:val="-1"/>
        </w:rPr>
        <w:t>it</w:t>
      </w:r>
      <w:r>
        <w:rPr>
          <w:spacing w:val="1"/>
        </w:rPr>
        <w:t xml:space="preserve"> </w:t>
      </w:r>
      <w:r>
        <w:rPr>
          <w:spacing w:val="-1"/>
        </w:rPr>
        <w:t>means</w:t>
      </w:r>
      <w:r>
        <w:t xml:space="preserve"> </w:t>
      </w:r>
      <w:r>
        <w:rPr>
          <w:spacing w:val="-1"/>
        </w:rPr>
        <w:t>“Hello God, I’m</w:t>
      </w:r>
      <w:r>
        <w:rPr>
          <w:spacing w:val="-2"/>
        </w:rPr>
        <w:t xml:space="preserve"> </w:t>
      </w:r>
      <w:r>
        <w:rPr>
          <w:spacing w:val="-1"/>
        </w:rPr>
        <w:t>coming</w:t>
      </w:r>
      <w:r>
        <w:t xml:space="preserve"> </w:t>
      </w:r>
      <w:r>
        <w:rPr>
          <w:spacing w:val="-1"/>
        </w:rPr>
        <w:t>home”</w:t>
      </w:r>
      <w:r>
        <w:rPr>
          <w:spacing w:val="-2"/>
        </w:rPr>
        <w:t xml:space="preserve"> </w:t>
      </w:r>
      <w:r>
        <w:rPr>
          <w:spacing w:val="-1"/>
        </w:rPr>
        <w:t>something</w:t>
      </w:r>
      <w:r>
        <w:rPr>
          <w:spacing w:val="39"/>
        </w:rPr>
        <w:t xml:space="preserve"> </w:t>
      </w:r>
      <w:r>
        <w:rPr>
          <w:spacing w:val="-1"/>
        </w:rPr>
        <w:t>like</w:t>
      </w:r>
      <w:r>
        <w:rPr>
          <w:spacing w:val="-2"/>
        </w:rPr>
        <w:t xml:space="preserve"> </w:t>
      </w:r>
      <w:r>
        <w:rPr>
          <w:spacing w:val="-1"/>
        </w:rPr>
        <w:t>that</w:t>
      </w:r>
      <w:r>
        <w:t xml:space="preserve"> – </w:t>
      </w:r>
      <w:r>
        <w:rPr>
          <w:spacing w:val="-1"/>
        </w:rPr>
        <w:t>hurry</w:t>
      </w:r>
      <w:r>
        <w:rPr>
          <w:spacing w:val="-2"/>
        </w:rPr>
        <w:t xml:space="preserve"> </w:t>
      </w:r>
      <w:r>
        <w:rPr>
          <w:spacing w:val="-1"/>
        </w:rPr>
        <w:t>on</w:t>
      </w:r>
      <w:r>
        <w:t xml:space="preserve"> </w:t>
      </w:r>
      <w:r>
        <w:rPr>
          <w:spacing w:val="-1"/>
        </w:rPr>
        <w:t>home.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31"/>
      </w:pPr>
      <w:r>
        <w:rPr>
          <w:spacing w:val="-1"/>
        </w:rPr>
        <w:lastRenderedPageBreak/>
        <w:t>‘Ha’</w:t>
      </w:r>
      <w:r>
        <w:t xml:space="preserve"> - </w:t>
      </w:r>
      <w:r>
        <w:rPr>
          <w:spacing w:val="-1"/>
        </w:rPr>
        <w:t>when</w:t>
      </w:r>
      <w:r>
        <w:rPr>
          <w:spacing w:val="-2"/>
        </w:rPr>
        <w:t xml:space="preserve"> </w:t>
      </w:r>
      <w:r>
        <w:rPr>
          <w:spacing w:val="-1"/>
        </w:rPr>
        <w:t>you chant that</w:t>
      </w:r>
      <w:r>
        <w:t xml:space="preserve"> </w:t>
      </w:r>
      <w:r>
        <w:rPr>
          <w:spacing w:val="-1"/>
        </w:rPr>
        <w:t>I’d like</w:t>
      </w:r>
      <w:r>
        <w:rPr>
          <w:spacing w:val="1"/>
        </w:rPr>
        <w:t xml:space="preserve"> </w:t>
      </w:r>
      <w:r>
        <w:rPr>
          <w:spacing w:val="-2"/>
        </w:rPr>
        <w:t>you</w:t>
      </w:r>
      <w:r>
        <w:rPr>
          <w:spacing w:val="-1"/>
        </w:rPr>
        <w:t xml:space="preserve"> </w:t>
      </w:r>
      <w:r>
        <w:t xml:space="preserve">to </w:t>
      </w:r>
      <w:r>
        <w:rPr>
          <w:spacing w:val="-2"/>
        </w:rPr>
        <w:t>visualize</w:t>
      </w:r>
      <w:r>
        <w:rPr>
          <w:spacing w:val="1"/>
        </w:rPr>
        <w:t xml:space="preserve"> </w:t>
      </w:r>
      <w:r>
        <w:rPr>
          <w:spacing w:val="-1"/>
        </w:rPr>
        <w:t>your</w:t>
      </w:r>
      <w:r>
        <w:rPr>
          <w:spacing w:val="1"/>
        </w:rPr>
        <w:t xml:space="preserve"> </w:t>
      </w:r>
      <w:r>
        <w:rPr>
          <w:spacing w:val="-2"/>
        </w:rPr>
        <w:t>base</w:t>
      </w:r>
      <w:r>
        <w:rPr>
          <w:spacing w:val="47"/>
        </w:rPr>
        <w:t xml:space="preserve"> </w:t>
      </w:r>
      <w:r>
        <w:rPr>
          <w:spacing w:val="-1"/>
        </w:rPr>
        <w:t>chakra, the very</w:t>
      </w:r>
      <w:r>
        <w:rPr>
          <w:spacing w:val="-2"/>
        </w:rPr>
        <w:t xml:space="preserve"> </w:t>
      </w:r>
      <w:r>
        <w:rPr>
          <w:spacing w:val="-1"/>
        </w:rPr>
        <w:t>base</w:t>
      </w:r>
      <w:r>
        <w:t xml:space="preserve"> </w:t>
      </w:r>
      <w:r>
        <w:rPr>
          <w:spacing w:val="-1"/>
        </w:rPr>
        <w:t>of</w:t>
      </w:r>
      <w:r>
        <w:rPr>
          <w:spacing w:val="-2"/>
        </w:rPr>
        <w:t xml:space="preserve"> </w:t>
      </w:r>
      <w:r>
        <w:rPr>
          <w:spacing w:val="-1"/>
        </w:rPr>
        <w:t>your</w:t>
      </w:r>
      <w:r>
        <w:rPr>
          <w:spacing w:val="1"/>
        </w:rPr>
        <w:t xml:space="preserve"> </w:t>
      </w:r>
      <w:r>
        <w:rPr>
          <w:spacing w:val="-1"/>
        </w:rPr>
        <w:t>spine. I’d</w:t>
      </w:r>
      <w:r>
        <w:t xml:space="preserve"> </w:t>
      </w:r>
      <w:r>
        <w:rPr>
          <w:spacing w:val="-1"/>
        </w:rPr>
        <w:t>like</w:t>
      </w:r>
      <w:r>
        <w:rPr>
          <w:spacing w:val="1"/>
        </w:rPr>
        <w:t xml:space="preserve"> </w:t>
      </w:r>
      <w:r>
        <w:rPr>
          <w:spacing w:val="-1"/>
        </w:rPr>
        <w:t>you</w:t>
      </w:r>
      <w:r>
        <w:rPr>
          <w:spacing w:val="-2"/>
        </w:rPr>
        <w:t xml:space="preserve"> </w:t>
      </w:r>
      <w:r>
        <w:rPr>
          <w:spacing w:val="-1"/>
        </w:rPr>
        <w:t>to</w:t>
      </w:r>
      <w:r>
        <w:t xml:space="preserve"> </w:t>
      </w:r>
      <w:r>
        <w:rPr>
          <w:spacing w:val="-1"/>
        </w:rPr>
        <w:t>visualize</w:t>
      </w:r>
      <w:r>
        <w:t xml:space="preserve"> </w:t>
      </w:r>
      <w:r>
        <w:rPr>
          <w:spacing w:val="-1"/>
        </w:rPr>
        <w:t>when</w:t>
      </w:r>
      <w:r>
        <w:rPr>
          <w:spacing w:val="29"/>
        </w:rPr>
        <w:t xml:space="preserve"> </w:t>
      </w:r>
      <w:r>
        <w:rPr>
          <w:spacing w:val="-1"/>
        </w:rPr>
        <w:t>that</w:t>
      </w:r>
      <w:r>
        <w:t xml:space="preserve"> </w:t>
      </w:r>
      <w:r>
        <w:rPr>
          <w:spacing w:val="-1"/>
        </w:rPr>
        <w:t>‘ha’</w:t>
      </w:r>
      <w:r>
        <w:rPr>
          <w:spacing w:val="-2"/>
        </w:rPr>
        <w:t xml:space="preserve"> </w:t>
      </w:r>
      <w:r>
        <w:rPr>
          <w:spacing w:val="-1"/>
        </w:rPr>
        <w:t>happens,</w:t>
      </w:r>
      <w:r>
        <w:rPr>
          <w:spacing w:val="-2"/>
        </w:rPr>
        <w:t xml:space="preserve"> </w:t>
      </w:r>
      <w:r>
        <w:rPr>
          <w:spacing w:val="-1"/>
        </w:rPr>
        <w:t>there</w:t>
      </w:r>
      <w:r>
        <w:t xml:space="preserve"> </w:t>
      </w:r>
      <w:r>
        <w:rPr>
          <w:spacing w:val="-1"/>
        </w:rPr>
        <w:t>is</w:t>
      </w:r>
      <w:r>
        <w:t xml:space="preserve"> a </w:t>
      </w:r>
      <w:r>
        <w:rPr>
          <w:spacing w:val="-1"/>
        </w:rPr>
        <w:t>vibration</w:t>
      </w:r>
      <w:r>
        <w:t xml:space="preserve"> </w:t>
      </w:r>
      <w:r>
        <w:rPr>
          <w:spacing w:val="-1"/>
        </w:rPr>
        <w:t>sounding</w:t>
      </w:r>
      <w:r>
        <w:t xml:space="preserve"> </w:t>
      </w:r>
      <w:r>
        <w:rPr>
          <w:spacing w:val="-1"/>
        </w:rPr>
        <w:t>at</w:t>
      </w:r>
      <w:r>
        <w:rPr>
          <w:spacing w:val="-2"/>
        </w:rPr>
        <w:t xml:space="preserve"> </w:t>
      </w:r>
      <w:r>
        <w:rPr>
          <w:spacing w:val="-1"/>
        </w:rPr>
        <w:t>the</w:t>
      </w:r>
      <w:r>
        <w:t xml:space="preserve"> </w:t>
      </w:r>
      <w:r>
        <w:rPr>
          <w:spacing w:val="-1"/>
        </w:rPr>
        <w:t>base</w:t>
      </w:r>
      <w:r>
        <w:t xml:space="preserve"> </w:t>
      </w:r>
      <w:r>
        <w:rPr>
          <w:spacing w:val="-1"/>
        </w:rPr>
        <w:t>of</w:t>
      </w:r>
      <w:r>
        <w:t xml:space="preserve"> </w:t>
      </w:r>
      <w:r>
        <w:rPr>
          <w:spacing w:val="-1"/>
        </w:rPr>
        <w:t>your</w:t>
      </w:r>
      <w:r>
        <w:rPr>
          <w:spacing w:val="21"/>
        </w:rPr>
        <w:t xml:space="preserve"> </w:t>
      </w:r>
      <w:r>
        <w:rPr>
          <w:spacing w:val="-1"/>
        </w:rPr>
        <w:t>spine</w:t>
      </w:r>
      <w:r>
        <w:t xml:space="preserve"> and </w:t>
      </w:r>
      <w:r>
        <w:rPr>
          <w:spacing w:val="-1"/>
        </w:rPr>
        <w:t>because</w:t>
      </w:r>
      <w:r>
        <w:rPr>
          <w:spacing w:val="2"/>
        </w:rPr>
        <w:t xml:space="preserve"> </w:t>
      </w:r>
      <w:r>
        <w:rPr>
          <w:spacing w:val="-1"/>
        </w:rPr>
        <w:t>we’re</w:t>
      </w:r>
      <w:r>
        <w:t xml:space="preserve"> </w:t>
      </w:r>
      <w:r>
        <w:rPr>
          <w:spacing w:val="-1"/>
        </w:rPr>
        <w:t>going</w:t>
      </w:r>
      <w:r>
        <w:t xml:space="preserve"> </w:t>
      </w:r>
      <w:r>
        <w:rPr>
          <w:spacing w:val="-1"/>
        </w:rPr>
        <w:t>to</w:t>
      </w:r>
      <w:r>
        <w:rPr>
          <w:spacing w:val="-2"/>
        </w:rPr>
        <w:t xml:space="preserve"> </w:t>
      </w:r>
      <w:r>
        <w:rPr>
          <w:spacing w:val="-1"/>
        </w:rPr>
        <w:t>be</w:t>
      </w:r>
      <w:r>
        <w:rPr>
          <w:spacing w:val="1"/>
        </w:rPr>
        <w:t xml:space="preserve"> </w:t>
      </w:r>
      <w:r>
        <w:rPr>
          <w:spacing w:val="-1"/>
        </w:rPr>
        <w:t>working</w:t>
      </w:r>
      <w:r>
        <w:rPr>
          <w:spacing w:val="1"/>
        </w:rPr>
        <w:t xml:space="preserve"> </w:t>
      </w:r>
      <w:r>
        <w:rPr>
          <w:spacing w:val="-1"/>
        </w:rPr>
        <w:t>with</w:t>
      </w:r>
      <w:r>
        <w:rPr>
          <w:spacing w:val="-2"/>
        </w:rPr>
        <w:t xml:space="preserve"> </w:t>
      </w:r>
      <w:r>
        <w:rPr>
          <w:spacing w:val="-1"/>
        </w:rPr>
        <w:t>the</w:t>
      </w:r>
      <w:r>
        <w:t xml:space="preserve"> </w:t>
      </w:r>
      <w:r>
        <w:rPr>
          <w:spacing w:val="-1"/>
        </w:rPr>
        <w:t>spine,</w:t>
      </w:r>
      <w:r>
        <w:t xml:space="preserve"> </w:t>
      </w:r>
      <w:r>
        <w:rPr>
          <w:spacing w:val="-1"/>
        </w:rPr>
        <w:t>it’s</w:t>
      </w:r>
      <w:r>
        <w:rPr>
          <w:spacing w:val="28"/>
        </w:rPr>
        <w:t xml:space="preserve"> </w:t>
      </w:r>
      <w:r>
        <w:rPr>
          <w:spacing w:val="-1"/>
        </w:rPr>
        <w:t>really</w:t>
      </w:r>
      <w:r>
        <w:rPr>
          <w:spacing w:val="-2"/>
        </w:rPr>
        <w:t xml:space="preserve"> </w:t>
      </w:r>
      <w:r>
        <w:rPr>
          <w:spacing w:val="-1"/>
        </w:rPr>
        <w:t>nice</w:t>
      </w:r>
      <w:r>
        <w:rPr>
          <w:spacing w:val="1"/>
        </w:rPr>
        <w:t xml:space="preserve"> </w:t>
      </w:r>
      <w:r>
        <w:rPr>
          <w:spacing w:val="-1"/>
        </w:rPr>
        <w:t>if</w:t>
      </w:r>
      <w:r>
        <w:rPr>
          <w:spacing w:val="-2"/>
        </w:rPr>
        <w:t xml:space="preserve"> </w:t>
      </w:r>
      <w:r>
        <w:rPr>
          <w:spacing w:val="-1"/>
        </w:rPr>
        <w:t>you</w:t>
      </w:r>
      <w:r>
        <w:rPr>
          <w:spacing w:val="-2"/>
        </w:rPr>
        <w:t xml:space="preserve"> </w:t>
      </w:r>
      <w:r>
        <w:rPr>
          <w:spacing w:val="-1"/>
        </w:rPr>
        <w:t>can</w:t>
      </w:r>
      <w:r>
        <w:t xml:space="preserve"> </w:t>
      </w:r>
      <w:r>
        <w:rPr>
          <w:spacing w:val="-1"/>
        </w:rPr>
        <w:t>sit up</w:t>
      </w:r>
      <w:r>
        <w:t xml:space="preserve"> </w:t>
      </w:r>
      <w:r>
        <w:rPr>
          <w:spacing w:val="-1"/>
        </w:rPr>
        <w:t>straight, to actually</w:t>
      </w:r>
      <w:r>
        <w:rPr>
          <w:spacing w:val="-2"/>
        </w:rPr>
        <w:t xml:space="preserve"> </w:t>
      </w:r>
      <w:r>
        <w:rPr>
          <w:spacing w:val="-1"/>
        </w:rPr>
        <w:t>stretch</w:t>
      </w:r>
      <w:r>
        <w:t xml:space="preserve"> </w:t>
      </w:r>
      <w:r>
        <w:rPr>
          <w:spacing w:val="-2"/>
        </w:rPr>
        <w:t>out</w:t>
      </w:r>
      <w:r>
        <w:rPr>
          <w:spacing w:val="2"/>
        </w:rPr>
        <w:t xml:space="preserve"> </w:t>
      </w:r>
      <w:r>
        <w:rPr>
          <w:spacing w:val="-1"/>
        </w:rPr>
        <w:t>your</w:t>
      </w:r>
      <w:r>
        <w:rPr>
          <w:spacing w:val="31"/>
        </w:rPr>
        <w:t xml:space="preserve"> </w:t>
      </w:r>
      <w:r>
        <w:rPr>
          <w:spacing w:val="-1"/>
        </w:rPr>
        <w:t>spine</w:t>
      </w:r>
      <w:r>
        <w:t xml:space="preserve"> from</w:t>
      </w:r>
      <w:r>
        <w:rPr>
          <w:spacing w:val="-3"/>
        </w:rPr>
        <w:t xml:space="preserve"> </w:t>
      </w:r>
      <w:r>
        <w:rPr>
          <w:spacing w:val="-1"/>
        </w:rPr>
        <w:t>the</w:t>
      </w:r>
      <w:r>
        <w:t xml:space="preserve"> </w:t>
      </w:r>
      <w:r>
        <w:rPr>
          <w:spacing w:val="-1"/>
        </w:rPr>
        <w:t>very</w:t>
      </w:r>
      <w:r>
        <w:rPr>
          <w:spacing w:val="-2"/>
        </w:rPr>
        <w:t xml:space="preserve"> </w:t>
      </w:r>
      <w:r>
        <w:rPr>
          <w:spacing w:val="-1"/>
        </w:rPr>
        <w:t>base</w:t>
      </w:r>
      <w:r>
        <w:t xml:space="preserve"> </w:t>
      </w:r>
      <w:r>
        <w:rPr>
          <w:spacing w:val="-1"/>
        </w:rPr>
        <w:t>right</w:t>
      </w:r>
      <w:r>
        <w:rPr>
          <w:spacing w:val="2"/>
        </w:rPr>
        <w:t xml:space="preserve"> </w:t>
      </w:r>
      <w:r>
        <w:rPr>
          <w:spacing w:val="-1"/>
        </w:rPr>
        <w:t>up</w:t>
      </w:r>
      <w:r>
        <w:rPr>
          <w:spacing w:val="-2"/>
        </w:rPr>
        <w:t xml:space="preserve"> </w:t>
      </w:r>
      <w:r>
        <w:t>to</w:t>
      </w:r>
      <w:r>
        <w:rPr>
          <w:spacing w:val="-1"/>
        </w:rPr>
        <w:t xml:space="preserve"> the</w:t>
      </w:r>
      <w:r>
        <w:t xml:space="preserve"> </w:t>
      </w:r>
      <w:r>
        <w:rPr>
          <w:spacing w:val="-1"/>
        </w:rPr>
        <w:t>crown.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You</w:t>
      </w:r>
      <w:r>
        <w:rPr>
          <w:spacing w:val="-2"/>
        </w:rPr>
        <w:t xml:space="preserve"> </w:t>
      </w:r>
      <w:r>
        <w:t xml:space="preserve">can </w:t>
      </w:r>
      <w:r>
        <w:rPr>
          <w:spacing w:val="-1"/>
        </w:rPr>
        <w:t xml:space="preserve">do </w:t>
      </w:r>
      <w:r>
        <w:t>that on</w:t>
      </w:r>
      <w:r>
        <w:rPr>
          <w:spacing w:val="-1"/>
        </w:rPr>
        <w:t xml:space="preserve"> </w:t>
      </w:r>
      <w:r>
        <w:t>the</w:t>
      </w:r>
      <w:r>
        <w:rPr>
          <w:spacing w:val="-1"/>
        </w:rPr>
        <w:t xml:space="preserve"> ground </w:t>
      </w:r>
      <w:r>
        <w:t>or</w:t>
      </w:r>
      <w:r>
        <w:rPr>
          <w:spacing w:val="-1"/>
        </w:rPr>
        <w:t xml:space="preserve"> anywhere</w:t>
      </w:r>
      <w:r>
        <w:t xml:space="preserve"> </w:t>
      </w:r>
      <w:r>
        <w:rPr>
          <w:spacing w:val="-1"/>
        </w:rPr>
        <w:t>you</w:t>
      </w:r>
      <w:r>
        <w:rPr>
          <w:spacing w:val="-2"/>
        </w:rPr>
        <w:t xml:space="preserve"> </w:t>
      </w:r>
      <w:r>
        <w:t>like.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This</w:t>
      </w:r>
      <w:r>
        <w:rPr>
          <w:spacing w:val="1"/>
        </w:rPr>
        <w:t xml:space="preserve"> </w:t>
      </w:r>
      <w:r>
        <w:rPr>
          <w:spacing w:val="-1"/>
        </w:rPr>
        <w:t>makes</w:t>
      </w:r>
      <w:r>
        <w:rPr>
          <w:spacing w:val="-3"/>
        </w:rPr>
        <w:t xml:space="preserve"> </w:t>
      </w:r>
      <w:r>
        <w:t xml:space="preserve">a </w:t>
      </w:r>
      <w:r>
        <w:rPr>
          <w:spacing w:val="-1"/>
        </w:rPr>
        <w:t>big</w:t>
      </w:r>
      <w:r>
        <w:t xml:space="preserve"> difference </w:t>
      </w:r>
      <w:r>
        <w:rPr>
          <w:spacing w:val="-1"/>
        </w:rPr>
        <w:t xml:space="preserve">because </w:t>
      </w:r>
      <w:r>
        <w:t>the</w:t>
      </w:r>
      <w:r>
        <w:rPr>
          <w:spacing w:val="1"/>
        </w:rPr>
        <w:t xml:space="preserve"> </w:t>
      </w:r>
      <w:r>
        <w:t>spine is</w:t>
      </w:r>
      <w:r>
        <w:rPr>
          <w:spacing w:val="-1"/>
        </w:rPr>
        <w:t xml:space="preserve"> just</w:t>
      </w:r>
      <w:r>
        <w:rPr>
          <w:spacing w:val="2"/>
        </w:rPr>
        <w:t xml:space="preserve"> </w:t>
      </w:r>
      <w:r>
        <w:rPr>
          <w:spacing w:val="-1"/>
        </w:rPr>
        <w:t>so</w:t>
      </w:r>
      <w:r>
        <w:t xml:space="preserve"> </w:t>
      </w:r>
      <w:r>
        <w:rPr>
          <w:spacing w:val="-1"/>
        </w:rPr>
        <w:t>important</w:t>
      </w:r>
      <w:r>
        <w:rPr>
          <w:spacing w:val="41"/>
        </w:rPr>
        <w:t xml:space="preserve"> </w:t>
      </w:r>
      <w:r>
        <w:rPr>
          <w:spacing w:val="-1"/>
        </w:rPr>
        <w:t>in</w:t>
      </w:r>
      <w:r>
        <w:t xml:space="preserve"> </w:t>
      </w:r>
      <w:r>
        <w:rPr>
          <w:spacing w:val="-1"/>
        </w:rPr>
        <w:t>spiritual</w:t>
      </w:r>
      <w:r>
        <w:rPr>
          <w:spacing w:val="-2"/>
        </w:rPr>
        <w:t xml:space="preserve"> </w:t>
      </w:r>
      <w:r>
        <w:rPr>
          <w:spacing w:val="-1"/>
        </w:rPr>
        <w:t>life.</w:t>
      </w:r>
    </w:p>
    <w:p w:rsidR="00743C02" w:rsidRDefault="001F2438">
      <w:pPr>
        <w:pStyle w:val="Corpodetexto"/>
        <w:spacing w:before="0"/>
        <w:ind w:right="137"/>
      </w:pPr>
      <w:r>
        <w:rPr>
          <w:spacing w:val="-1"/>
        </w:rPr>
        <w:t>You</w:t>
      </w:r>
      <w:r>
        <w:rPr>
          <w:spacing w:val="-2"/>
        </w:rPr>
        <w:t xml:space="preserve"> </w:t>
      </w:r>
      <w:r>
        <w:rPr>
          <w:spacing w:val="-1"/>
        </w:rPr>
        <w:t>know</w:t>
      </w:r>
      <w:r>
        <w:rPr>
          <w:spacing w:val="-3"/>
        </w:rPr>
        <w:t xml:space="preserve"> </w:t>
      </w:r>
      <w:r>
        <w:rPr>
          <w:spacing w:val="-1"/>
        </w:rPr>
        <w:t>the</w:t>
      </w:r>
      <w:r>
        <w:rPr>
          <w:spacing w:val="1"/>
        </w:rPr>
        <w:t xml:space="preserve"> </w:t>
      </w:r>
      <w:r>
        <w:rPr>
          <w:spacing w:val="-1"/>
        </w:rPr>
        <w:t>spine</w:t>
      </w:r>
      <w:r>
        <w:rPr>
          <w:spacing w:val="1"/>
        </w:rPr>
        <w:t xml:space="preserve"> </w:t>
      </w:r>
      <w:r>
        <w:rPr>
          <w:spacing w:val="-1"/>
        </w:rPr>
        <w:t>is part</w:t>
      </w:r>
      <w:r>
        <w:t xml:space="preserve"> </w:t>
      </w:r>
      <w:r>
        <w:rPr>
          <w:spacing w:val="-1"/>
        </w:rPr>
        <w:t>of the</w:t>
      </w:r>
      <w:r>
        <w:t xml:space="preserve"> </w:t>
      </w:r>
      <w:r>
        <w:rPr>
          <w:spacing w:val="-1"/>
        </w:rPr>
        <w:t>brain.</w:t>
      </w:r>
      <w:r>
        <w:t xml:space="preserve"> </w:t>
      </w:r>
      <w:r>
        <w:rPr>
          <w:spacing w:val="-1"/>
        </w:rPr>
        <w:t>Brain cells</w:t>
      </w:r>
      <w:r>
        <w:t xml:space="preserve"> </w:t>
      </w:r>
      <w:r>
        <w:rPr>
          <w:spacing w:val="-1"/>
        </w:rPr>
        <w:t>extend</w:t>
      </w:r>
      <w:r>
        <w:rPr>
          <w:spacing w:val="24"/>
        </w:rPr>
        <w:t xml:space="preserve"> </w:t>
      </w:r>
      <w:r>
        <w:rPr>
          <w:spacing w:val="-1"/>
        </w:rPr>
        <w:t>themselves down through the</w:t>
      </w:r>
      <w:r>
        <w:t xml:space="preserve"> </w:t>
      </w:r>
      <w:r>
        <w:rPr>
          <w:spacing w:val="-1"/>
        </w:rPr>
        <w:t xml:space="preserve">center </w:t>
      </w:r>
      <w:r>
        <w:t>of</w:t>
      </w:r>
      <w:r>
        <w:rPr>
          <w:spacing w:val="-1"/>
        </w:rPr>
        <w:t xml:space="preserve"> the</w:t>
      </w:r>
      <w:r>
        <w:t xml:space="preserve"> </w:t>
      </w:r>
      <w:r>
        <w:rPr>
          <w:spacing w:val="-1"/>
        </w:rPr>
        <w:t>bones,</w:t>
      </w:r>
      <w:r>
        <w:rPr>
          <w:spacing w:val="-2"/>
        </w:rPr>
        <w:t xml:space="preserve"> </w:t>
      </w:r>
      <w:r>
        <w:rPr>
          <w:spacing w:val="-1"/>
        </w:rPr>
        <w:t>the</w:t>
      </w:r>
      <w:r>
        <w:t xml:space="preserve"> </w:t>
      </w:r>
      <w:r>
        <w:rPr>
          <w:spacing w:val="-1"/>
        </w:rPr>
        <w:t>vertebra,</w:t>
      </w:r>
      <w:r>
        <w:rPr>
          <w:spacing w:val="-2"/>
        </w:rPr>
        <w:t xml:space="preserve"> </w:t>
      </w:r>
      <w:r>
        <w:rPr>
          <w:spacing w:val="-1"/>
        </w:rPr>
        <w:t>the</w:t>
      </w:r>
      <w:r>
        <w:rPr>
          <w:spacing w:val="51"/>
        </w:rPr>
        <w:t xml:space="preserve"> </w:t>
      </w:r>
      <w:r>
        <w:rPr>
          <w:spacing w:val="-1"/>
        </w:rPr>
        <w:t>spine and the brain extends</w:t>
      </w:r>
      <w:r>
        <w:t xml:space="preserve"> </w:t>
      </w:r>
      <w:r>
        <w:rPr>
          <w:spacing w:val="-1"/>
        </w:rPr>
        <w:t>itself all</w:t>
      </w:r>
      <w:r>
        <w:rPr>
          <w:spacing w:val="-3"/>
        </w:rPr>
        <w:t xml:space="preserve"> </w:t>
      </w:r>
      <w:r>
        <w:rPr>
          <w:spacing w:val="-1"/>
        </w:rPr>
        <w:t>the</w:t>
      </w:r>
      <w:r>
        <w:t xml:space="preserve"> </w:t>
      </w:r>
      <w:r>
        <w:rPr>
          <w:spacing w:val="-1"/>
        </w:rPr>
        <w:t>way</w:t>
      </w:r>
      <w:r>
        <w:rPr>
          <w:spacing w:val="-2"/>
        </w:rPr>
        <w:t xml:space="preserve"> </w:t>
      </w:r>
      <w:r>
        <w:rPr>
          <w:spacing w:val="-1"/>
        </w:rPr>
        <w:t>down</w:t>
      </w:r>
      <w:r>
        <w:t xml:space="preserve"> </w:t>
      </w:r>
      <w:r>
        <w:rPr>
          <w:spacing w:val="-1"/>
        </w:rPr>
        <w:t>the</w:t>
      </w:r>
      <w:r>
        <w:t xml:space="preserve"> </w:t>
      </w:r>
      <w:r>
        <w:rPr>
          <w:spacing w:val="-1"/>
        </w:rPr>
        <w:t xml:space="preserve">inside </w:t>
      </w:r>
      <w:r>
        <w:t>of</w:t>
      </w:r>
      <w:r>
        <w:rPr>
          <w:spacing w:val="-2"/>
        </w:rPr>
        <w:t xml:space="preserve"> </w:t>
      </w:r>
      <w:r>
        <w:rPr>
          <w:spacing w:val="-1"/>
        </w:rPr>
        <w:t>the</w:t>
      </w:r>
      <w:r>
        <w:rPr>
          <w:spacing w:val="55"/>
        </w:rPr>
        <w:t xml:space="preserve"> </w:t>
      </w:r>
      <w:r>
        <w:rPr>
          <w:spacing w:val="-1"/>
        </w:rPr>
        <w:t>spinal</w:t>
      </w:r>
      <w:r>
        <w:t xml:space="preserve"> </w:t>
      </w:r>
      <w:r>
        <w:rPr>
          <w:spacing w:val="-1"/>
        </w:rPr>
        <w:t>canal</w:t>
      </w:r>
      <w:r>
        <w:rPr>
          <w:spacing w:val="-2"/>
        </w:rPr>
        <w:t xml:space="preserve"> </w:t>
      </w:r>
      <w:r>
        <w:rPr>
          <w:spacing w:val="-1"/>
        </w:rPr>
        <w:t xml:space="preserve">down </w:t>
      </w:r>
      <w:r>
        <w:t>to</w:t>
      </w:r>
      <w:r>
        <w:rPr>
          <w:spacing w:val="-2"/>
        </w:rPr>
        <w:t xml:space="preserve"> </w:t>
      </w:r>
      <w:r>
        <w:rPr>
          <w:spacing w:val="-1"/>
        </w:rPr>
        <w:t>the</w:t>
      </w:r>
      <w:r>
        <w:t xml:space="preserve"> </w:t>
      </w:r>
      <w:r>
        <w:rPr>
          <w:spacing w:val="-1"/>
        </w:rPr>
        <w:t>very</w:t>
      </w:r>
      <w:r>
        <w:rPr>
          <w:spacing w:val="-2"/>
        </w:rPr>
        <w:t xml:space="preserve"> </w:t>
      </w:r>
      <w:r>
        <w:rPr>
          <w:spacing w:val="-1"/>
        </w:rPr>
        <w:t>base</w:t>
      </w:r>
      <w:r>
        <w:t xml:space="preserve"> </w:t>
      </w:r>
      <w:r>
        <w:rPr>
          <w:spacing w:val="-1"/>
        </w:rPr>
        <w:t>of</w:t>
      </w:r>
      <w:r>
        <w:rPr>
          <w:spacing w:val="-3"/>
        </w:rPr>
        <w:t xml:space="preserve"> </w:t>
      </w:r>
      <w:r>
        <w:rPr>
          <w:spacing w:val="-1"/>
        </w:rPr>
        <w:t>the</w:t>
      </w:r>
      <w:r>
        <w:rPr>
          <w:spacing w:val="1"/>
        </w:rPr>
        <w:t xml:space="preserve"> </w:t>
      </w:r>
      <w:r>
        <w:rPr>
          <w:spacing w:val="-1"/>
        </w:rPr>
        <w:t>spine.</w:t>
      </w:r>
      <w:r>
        <w:rPr>
          <w:spacing w:val="-2"/>
        </w:rPr>
        <w:t xml:space="preserve"> </w:t>
      </w:r>
      <w:r>
        <w:rPr>
          <w:spacing w:val="-1"/>
        </w:rPr>
        <w:t>And</w:t>
      </w:r>
      <w:r>
        <w:t xml:space="preserve"> </w:t>
      </w:r>
      <w:r>
        <w:rPr>
          <w:spacing w:val="-2"/>
        </w:rPr>
        <w:t>surrounding</w:t>
      </w:r>
      <w:r>
        <w:rPr>
          <w:spacing w:val="48"/>
        </w:rPr>
        <w:t xml:space="preserve"> </w:t>
      </w:r>
      <w:r>
        <w:t xml:space="preserve">the </w:t>
      </w:r>
      <w:r>
        <w:rPr>
          <w:spacing w:val="-1"/>
        </w:rPr>
        <w:t>brain</w:t>
      </w:r>
      <w:r>
        <w:t xml:space="preserve"> </w:t>
      </w:r>
      <w:r>
        <w:rPr>
          <w:spacing w:val="-1"/>
        </w:rPr>
        <w:t>you’ve</w:t>
      </w:r>
      <w:r>
        <w:t xml:space="preserve"> got</w:t>
      </w:r>
      <w:r>
        <w:rPr>
          <w:spacing w:val="-1"/>
        </w:rPr>
        <w:t xml:space="preserve"> </w:t>
      </w:r>
      <w:r>
        <w:t>this</w:t>
      </w:r>
      <w:r>
        <w:rPr>
          <w:spacing w:val="-2"/>
        </w:rPr>
        <w:t xml:space="preserve"> </w:t>
      </w:r>
      <w:r>
        <w:rPr>
          <w:spacing w:val="-1"/>
        </w:rPr>
        <w:t>aqueous</w:t>
      </w:r>
      <w:r>
        <w:t xml:space="preserve"> </w:t>
      </w:r>
      <w:r>
        <w:rPr>
          <w:spacing w:val="-1"/>
        </w:rPr>
        <w:t>humor;</w:t>
      </w:r>
      <w:r>
        <w:rPr>
          <w:spacing w:val="-2"/>
        </w:rPr>
        <w:t xml:space="preserve"> </w:t>
      </w:r>
      <w:r>
        <w:t xml:space="preserve">it’s </w:t>
      </w:r>
      <w:r>
        <w:rPr>
          <w:spacing w:val="-1"/>
        </w:rPr>
        <w:t>what</w:t>
      </w:r>
      <w:r>
        <w:t xml:space="preserve"> </w:t>
      </w:r>
      <w:r>
        <w:rPr>
          <w:spacing w:val="-1"/>
        </w:rPr>
        <w:t xml:space="preserve">protects </w:t>
      </w:r>
      <w:r>
        <w:t>the</w:t>
      </w:r>
      <w:r>
        <w:rPr>
          <w:spacing w:val="33"/>
        </w:rPr>
        <w:t xml:space="preserve"> </w:t>
      </w:r>
      <w:r>
        <w:t>brain</w:t>
      </w:r>
      <w:r>
        <w:rPr>
          <w:spacing w:val="-1"/>
        </w:rPr>
        <w:t xml:space="preserve"> against heavy</w:t>
      </w:r>
      <w:r>
        <w:rPr>
          <w:spacing w:val="-2"/>
        </w:rPr>
        <w:t xml:space="preserve"> </w:t>
      </w:r>
      <w:r>
        <w:t xml:space="preserve">shocks. </w:t>
      </w:r>
      <w:r>
        <w:rPr>
          <w:spacing w:val="-1"/>
        </w:rPr>
        <w:t>It</w:t>
      </w:r>
      <w:r>
        <w:t xml:space="preserve"> is </w:t>
      </w:r>
      <w:r>
        <w:rPr>
          <w:spacing w:val="-1"/>
        </w:rPr>
        <w:t>bathed</w:t>
      </w:r>
      <w:r>
        <w:rPr>
          <w:spacing w:val="-2"/>
        </w:rPr>
        <w:t xml:space="preserve"> </w:t>
      </w:r>
      <w:r>
        <w:t xml:space="preserve">in </w:t>
      </w:r>
      <w:r>
        <w:rPr>
          <w:spacing w:val="-1"/>
        </w:rPr>
        <w:t xml:space="preserve">water </w:t>
      </w:r>
      <w:r>
        <w:t>and</w:t>
      </w:r>
      <w:r>
        <w:rPr>
          <w:spacing w:val="-1"/>
        </w:rPr>
        <w:t xml:space="preserve"> therefore</w:t>
      </w:r>
      <w:r>
        <w:t xml:space="preserve"> </w:t>
      </w:r>
      <w:r>
        <w:rPr>
          <w:spacing w:val="-1"/>
        </w:rPr>
        <w:t>you</w:t>
      </w:r>
      <w:r>
        <w:rPr>
          <w:spacing w:val="29"/>
        </w:rPr>
        <w:t xml:space="preserve"> </w:t>
      </w:r>
      <w:r>
        <w:t>can</w:t>
      </w:r>
      <w:r>
        <w:rPr>
          <w:spacing w:val="-1"/>
        </w:rPr>
        <w:t xml:space="preserve"> take</w:t>
      </w:r>
      <w:r>
        <w:t xml:space="preserve"> </w:t>
      </w:r>
      <w:r>
        <w:rPr>
          <w:spacing w:val="-1"/>
        </w:rPr>
        <w:t xml:space="preserve">shocks </w:t>
      </w:r>
      <w:r>
        <w:t>of</w:t>
      </w:r>
      <w:r>
        <w:rPr>
          <w:spacing w:val="-1"/>
        </w:rPr>
        <w:t xml:space="preserve"> fifteen gravities.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 xml:space="preserve">Like </w:t>
      </w:r>
      <w:r>
        <w:t>to</w:t>
      </w:r>
      <w:r>
        <w:rPr>
          <w:spacing w:val="-2"/>
        </w:rPr>
        <w:t xml:space="preserve"> </w:t>
      </w:r>
      <w:r>
        <w:t>go</w:t>
      </w:r>
      <w:r>
        <w:rPr>
          <w:spacing w:val="-1"/>
        </w:rPr>
        <w:t xml:space="preserve"> into space</w:t>
      </w:r>
      <w:r>
        <w:t xml:space="preserve"> –</w:t>
      </w:r>
      <w:r>
        <w:rPr>
          <w:spacing w:val="-2"/>
        </w:rPr>
        <w:t xml:space="preserve"> </w:t>
      </w:r>
      <w:r>
        <w:rPr>
          <w:spacing w:val="-1"/>
        </w:rPr>
        <w:t>they</w:t>
      </w:r>
      <w:r>
        <w:t xml:space="preserve"> </w:t>
      </w:r>
      <w:r>
        <w:rPr>
          <w:spacing w:val="-1"/>
        </w:rPr>
        <w:t xml:space="preserve">used </w:t>
      </w:r>
      <w:r>
        <w:t>to</w:t>
      </w:r>
      <w:r>
        <w:rPr>
          <w:spacing w:val="-2"/>
        </w:rPr>
        <w:t xml:space="preserve"> </w:t>
      </w:r>
      <w:r>
        <w:rPr>
          <w:spacing w:val="-1"/>
        </w:rPr>
        <w:t>have</w:t>
      </w:r>
      <w:r>
        <w:t xml:space="preserve"> in</w:t>
      </w:r>
      <w:r>
        <w:rPr>
          <w:spacing w:val="-1"/>
        </w:rPr>
        <w:t xml:space="preserve"> the science</w:t>
      </w:r>
      <w:r>
        <w:t xml:space="preserve"> </w:t>
      </w:r>
      <w:r>
        <w:rPr>
          <w:spacing w:val="-1"/>
        </w:rPr>
        <w:t>fiction</w:t>
      </w:r>
      <w:r>
        <w:rPr>
          <w:spacing w:val="45"/>
        </w:rPr>
        <w:t xml:space="preserve"> </w:t>
      </w:r>
      <w:r>
        <w:rPr>
          <w:spacing w:val="-1"/>
        </w:rPr>
        <w:t>stories</w:t>
      </w:r>
      <w:r>
        <w:rPr>
          <w:spacing w:val="-2"/>
        </w:rPr>
        <w:t xml:space="preserve"> </w:t>
      </w:r>
      <w:r>
        <w:t>–</w:t>
      </w:r>
      <w:r>
        <w:rPr>
          <w:spacing w:val="-1"/>
        </w:rPr>
        <w:t xml:space="preserve"> how</w:t>
      </w:r>
      <w:r>
        <w:rPr>
          <w:spacing w:val="2"/>
        </w:rPr>
        <w:t xml:space="preserve"> </w:t>
      </w:r>
      <w:r>
        <w:rPr>
          <w:spacing w:val="-1"/>
        </w:rPr>
        <w:t>would</w:t>
      </w:r>
      <w:r>
        <w:rPr>
          <w:spacing w:val="-2"/>
        </w:rPr>
        <w:t xml:space="preserve"> </w:t>
      </w:r>
      <w:r>
        <w:rPr>
          <w:spacing w:val="-1"/>
        </w:rPr>
        <w:t>these</w:t>
      </w:r>
      <w:r>
        <w:t xml:space="preserve"> </w:t>
      </w:r>
      <w:r>
        <w:rPr>
          <w:spacing w:val="-1"/>
        </w:rPr>
        <w:t>people</w:t>
      </w:r>
      <w:r>
        <w:rPr>
          <w:spacing w:val="-2"/>
        </w:rPr>
        <w:t xml:space="preserve"> </w:t>
      </w:r>
      <w:r>
        <w:rPr>
          <w:spacing w:val="-1"/>
        </w:rPr>
        <w:t>accelerate</w:t>
      </w:r>
      <w:r>
        <w:rPr>
          <w:spacing w:val="-2"/>
        </w:rPr>
        <w:t xml:space="preserve"> </w:t>
      </w:r>
      <w:r>
        <w:t>and</w:t>
      </w:r>
      <w:r>
        <w:rPr>
          <w:spacing w:val="-1"/>
        </w:rPr>
        <w:t xml:space="preserve"> decelerate</w:t>
      </w:r>
      <w:r>
        <w:rPr>
          <w:spacing w:val="-2"/>
        </w:rPr>
        <w:t xml:space="preserve"> </w:t>
      </w:r>
      <w:r>
        <w:rPr>
          <w:spacing w:val="-1"/>
        </w:rPr>
        <w:t>there</w:t>
      </w:r>
      <w:r>
        <w:rPr>
          <w:spacing w:val="1"/>
        </w:rPr>
        <w:t xml:space="preserve"> </w:t>
      </w:r>
      <w:r>
        <w:rPr>
          <w:spacing w:val="-1"/>
        </w:rPr>
        <w:t>in</w:t>
      </w:r>
      <w:r>
        <w:rPr>
          <w:spacing w:val="52"/>
        </w:rPr>
        <w:t xml:space="preserve"> </w:t>
      </w:r>
      <w:r>
        <w:rPr>
          <w:spacing w:val="-1"/>
        </w:rPr>
        <w:t>Space. They</w:t>
      </w:r>
      <w:r>
        <w:rPr>
          <w:spacing w:val="-2"/>
        </w:rPr>
        <w:t xml:space="preserve"> </w:t>
      </w:r>
      <w:r>
        <w:rPr>
          <w:spacing w:val="-1"/>
        </w:rPr>
        <w:t xml:space="preserve">used </w:t>
      </w:r>
      <w:r>
        <w:t>to</w:t>
      </w:r>
      <w:r>
        <w:rPr>
          <w:spacing w:val="-1"/>
        </w:rPr>
        <w:t xml:space="preserve"> bathe them</w:t>
      </w:r>
      <w:r>
        <w:rPr>
          <w:spacing w:val="-3"/>
        </w:rPr>
        <w:t xml:space="preserve"> </w:t>
      </w:r>
      <w:r>
        <w:rPr>
          <w:spacing w:val="-1"/>
        </w:rPr>
        <w:t>in</w:t>
      </w:r>
      <w:r>
        <w:t xml:space="preserve"> </w:t>
      </w:r>
      <w:r>
        <w:rPr>
          <w:spacing w:val="-1"/>
        </w:rPr>
        <w:t>water.</w:t>
      </w:r>
      <w:r>
        <w:t xml:space="preserve"> </w:t>
      </w:r>
      <w:r>
        <w:rPr>
          <w:spacing w:val="-1"/>
        </w:rPr>
        <w:t>Then they</w:t>
      </w:r>
      <w:r>
        <w:rPr>
          <w:spacing w:val="-2"/>
        </w:rPr>
        <w:t xml:space="preserve"> </w:t>
      </w:r>
      <w:r>
        <w:rPr>
          <w:spacing w:val="-1"/>
        </w:rPr>
        <w:t>didn’t</w:t>
      </w:r>
      <w:r>
        <w:t xml:space="preserve"> </w:t>
      </w:r>
      <w:r>
        <w:rPr>
          <w:spacing w:val="-1"/>
        </w:rPr>
        <w:t>used</w:t>
      </w:r>
      <w:r>
        <w:rPr>
          <w:spacing w:val="-3"/>
        </w:rPr>
        <w:t xml:space="preserve"> </w:t>
      </w:r>
      <w:r>
        <w:t>to</w:t>
      </w:r>
      <w:r>
        <w:rPr>
          <w:spacing w:val="51"/>
        </w:rPr>
        <w:t xml:space="preserve"> </w:t>
      </w:r>
      <w:r>
        <w:t xml:space="preserve">get </w:t>
      </w:r>
      <w:r>
        <w:rPr>
          <w:spacing w:val="-1"/>
        </w:rPr>
        <w:t>shocked,</w:t>
      </w:r>
      <w:r>
        <w:t xml:space="preserve"> so </w:t>
      </w:r>
      <w:r>
        <w:rPr>
          <w:spacing w:val="-1"/>
        </w:rPr>
        <w:t xml:space="preserve">like </w:t>
      </w:r>
      <w:r>
        <w:t>the</w:t>
      </w:r>
      <w:r>
        <w:rPr>
          <w:spacing w:val="-1"/>
        </w:rPr>
        <w:t xml:space="preserve"> stasis</w:t>
      </w:r>
      <w:r>
        <w:t xml:space="preserve"> </w:t>
      </w:r>
      <w:r>
        <w:rPr>
          <w:spacing w:val="-1"/>
        </w:rPr>
        <w:t>field</w:t>
      </w:r>
      <w:r>
        <w:t xml:space="preserve"> </w:t>
      </w:r>
      <w:r>
        <w:rPr>
          <w:spacing w:val="-1"/>
        </w:rPr>
        <w:t>in</w:t>
      </w:r>
      <w:r>
        <w:t xml:space="preserve"> </w:t>
      </w:r>
      <w:r>
        <w:rPr>
          <w:spacing w:val="-1"/>
        </w:rPr>
        <w:t>Star</w:t>
      </w:r>
      <w:r>
        <w:t xml:space="preserve"> </w:t>
      </w:r>
      <w:r>
        <w:rPr>
          <w:spacing w:val="-1"/>
        </w:rPr>
        <w:t>Trek.</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So</w:t>
      </w:r>
      <w:r>
        <w:rPr>
          <w:spacing w:val="-1"/>
        </w:rPr>
        <w:t xml:space="preserve"> </w:t>
      </w:r>
      <w:r>
        <w:t xml:space="preserve">the </w:t>
      </w:r>
      <w:r>
        <w:rPr>
          <w:spacing w:val="-1"/>
        </w:rPr>
        <w:t>brain</w:t>
      </w:r>
      <w:r>
        <w:t xml:space="preserve"> is bathed </w:t>
      </w:r>
      <w:r>
        <w:rPr>
          <w:spacing w:val="-1"/>
        </w:rPr>
        <w:t>in</w:t>
      </w:r>
      <w:r>
        <w:rPr>
          <w:spacing w:val="-2"/>
        </w:rPr>
        <w:t xml:space="preserve"> </w:t>
      </w:r>
      <w:r>
        <w:t>this</w:t>
      </w:r>
      <w:r>
        <w:rPr>
          <w:spacing w:val="1"/>
        </w:rPr>
        <w:t xml:space="preserve"> </w:t>
      </w:r>
      <w:r>
        <w:rPr>
          <w:spacing w:val="-1"/>
        </w:rPr>
        <w:t xml:space="preserve">water </w:t>
      </w:r>
      <w:r>
        <w:t xml:space="preserve">and </w:t>
      </w:r>
      <w:r>
        <w:rPr>
          <w:spacing w:val="-1"/>
        </w:rPr>
        <w:t>so</w:t>
      </w:r>
      <w:r>
        <w:t xml:space="preserve"> is</w:t>
      </w:r>
      <w:r>
        <w:rPr>
          <w:spacing w:val="-1"/>
        </w:rPr>
        <w:t xml:space="preserve"> </w:t>
      </w:r>
      <w:r>
        <w:t>the</w:t>
      </w:r>
      <w:r>
        <w:rPr>
          <w:spacing w:val="-1"/>
        </w:rPr>
        <w:t xml:space="preserve"> </w:t>
      </w:r>
      <w:r>
        <w:t>spine;</w:t>
      </w:r>
      <w:r>
        <w:rPr>
          <w:spacing w:val="-1"/>
        </w:rPr>
        <w:t xml:space="preserve"> you</w:t>
      </w:r>
      <w:r>
        <w:rPr>
          <w:spacing w:val="-2"/>
        </w:rPr>
        <w:t xml:space="preserve"> </w:t>
      </w:r>
      <w:r>
        <w:t>got</w:t>
      </w:r>
      <w:r>
        <w:rPr>
          <w:spacing w:val="-1"/>
        </w:rPr>
        <w:t xml:space="preserve"> </w:t>
      </w:r>
      <w:r>
        <w:t>the</w:t>
      </w:r>
      <w:r>
        <w:rPr>
          <w:spacing w:val="25"/>
        </w:rPr>
        <w:t xml:space="preserve"> </w:t>
      </w:r>
      <w:r>
        <w:rPr>
          <w:spacing w:val="-1"/>
        </w:rPr>
        <w:t>spinal</w:t>
      </w:r>
      <w:r>
        <w:t xml:space="preserve"> </w:t>
      </w:r>
      <w:r>
        <w:rPr>
          <w:spacing w:val="-1"/>
        </w:rPr>
        <w:t>fluid,</w:t>
      </w:r>
      <w:r>
        <w:t xml:space="preserve"> </w:t>
      </w:r>
      <w:r>
        <w:rPr>
          <w:spacing w:val="-1"/>
        </w:rPr>
        <w:t>that’s</w:t>
      </w:r>
      <w:r>
        <w:t xml:space="preserve"> </w:t>
      </w:r>
      <w:r>
        <w:rPr>
          <w:spacing w:val="-1"/>
        </w:rPr>
        <w:t>what</w:t>
      </w:r>
      <w:r>
        <w:t xml:space="preserve"> </w:t>
      </w:r>
      <w:r>
        <w:rPr>
          <w:spacing w:val="-1"/>
        </w:rPr>
        <w:t>they</w:t>
      </w:r>
      <w:r>
        <w:rPr>
          <w:spacing w:val="-2"/>
        </w:rPr>
        <w:t xml:space="preserve"> </w:t>
      </w:r>
      <w:r>
        <w:t>draw</w:t>
      </w:r>
      <w:r>
        <w:rPr>
          <w:spacing w:val="-3"/>
        </w:rPr>
        <w:t xml:space="preserve"> </w:t>
      </w:r>
      <w:r>
        <w:t>off in</w:t>
      </w:r>
      <w:r>
        <w:rPr>
          <w:spacing w:val="-1"/>
        </w:rPr>
        <w:t xml:space="preserve"> the</w:t>
      </w:r>
      <w:r>
        <w:t xml:space="preserve"> </w:t>
      </w:r>
      <w:r>
        <w:rPr>
          <w:spacing w:val="-1"/>
        </w:rPr>
        <w:t>hospitals</w:t>
      </w:r>
      <w:r>
        <w:rPr>
          <w:spacing w:val="-3"/>
        </w:rPr>
        <w:t xml:space="preserve"> </w:t>
      </w:r>
      <w:r>
        <w:t>to</w:t>
      </w:r>
      <w:r>
        <w:rPr>
          <w:spacing w:val="-1"/>
        </w:rPr>
        <w:t xml:space="preserve"> check the</w:t>
      </w:r>
      <w:r>
        <w:rPr>
          <w:spacing w:val="63"/>
        </w:rPr>
        <w:t xml:space="preserve"> </w:t>
      </w:r>
      <w:r>
        <w:rPr>
          <w:spacing w:val="-1"/>
        </w:rPr>
        <w:t>toxicity</w:t>
      </w:r>
      <w:r>
        <w:rPr>
          <w:spacing w:val="-2"/>
        </w:rPr>
        <w:t xml:space="preserve"> </w:t>
      </w:r>
      <w:r>
        <w:t>and</w:t>
      </w:r>
      <w:r>
        <w:rPr>
          <w:spacing w:val="-1"/>
        </w:rPr>
        <w:t xml:space="preserve"> </w:t>
      </w:r>
      <w:r>
        <w:t xml:space="preserve">the </w:t>
      </w:r>
      <w:r>
        <w:rPr>
          <w:spacing w:val="-1"/>
        </w:rPr>
        <w:t>bacterial</w:t>
      </w:r>
      <w:r>
        <w:rPr>
          <w:spacing w:val="-2"/>
        </w:rPr>
        <w:t xml:space="preserve"> </w:t>
      </w:r>
      <w:r>
        <w:t>content.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1"/>
      </w:pPr>
      <w:r>
        <w:t>So</w:t>
      </w:r>
      <w:r>
        <w:rPr>
          <w:spacing w:val="-1"/>
        </w:rPr>
        <w:t xml:space="preserve"> </w:t>
      </w:r>
      <w:r>
        <w:t>the</w:t>
      </w:r>
      <w:r>
        <w:rPr>
          <w:spacing w:val="1"/>
        </w:rPr>
        <w:t xml:space="preserve"> </w:t>
      </w:r>
      <w:r>
        <w:rPr>
          <w:spacing w:val="-1"/>
        </w:rPr>
        <w:t xml:space="preserve">whole </w:t>
      </w:r>
      <w:r>
        <w:t xml:space="preserve">of </w:t>
      </w:r>
      <w:r>
        <w:rPr>
          <w:spacing w:val="-1"/>
        </w:rPr>
        <w:t>your</w:t>
      </w:r>
      <w:r>
        <w:rPr>
          <w:spacing w:val="1"/>
        </w:rPr>
        <w:t xml:space="preserve"> </w:t>
      </w:r>
      <w:r>
        <w:t xml:space="preserve">spine is </w:t>
      </w:r>
      <w:r>
        <w:rPr>
          <w:spacing w:val="-1"/>
        </w:rPr>
        <w:t xml:space="preserve">part </w:t>
      </w:r>
      <w:r>
        <w:t xml:space="preserve">of </w:t>
      </w:r>
      <w:r>
        <w:rPr>
          <w:spacing w:val="-1"/>
        </w:rPr>
        <w:t>your</w:t>
      </w:r>
      <w:r>
        <w:rPr>
          <w:spacing w:val="1"/>
        </w:rPr>
        <w:t xml:space="preserve"> </w:t>
      </w:r>
      <w:r>
        <w:rPr>
          <w:spacing w:val="-1"/>
        </w:rPr>
        <w:t xml:space="preserve">brain, </w:t>
      </w:r>
      <w:r>
        <w:t xml:space="preserve">as </w:t>
      </w:r>
      <w:r>
        <w:rPr>
          <w:spacing w:val="-1"/>
        </w:rPr>
        <w:t>you well</w:t>
      </w:r>
      <w:r>
        <w:rPr>
          <w:spacing w:val="1"/>
        </w:rPr>
        <w:t xml:space="preserve"> </w:t>
      </w:r>
      <w:r>
        <w:rPr>
          <w:spacing w:val="-1"/>
        </w:rPr>
        <w:t>know,</w:t>
      </w:r>
      <w:r>
        <w:rPr>
          <w:spacing w:val="21"/>
        </w:rPr>
        <w:t xml:space="preserve"> </w:t>
      </w:r>
      <w:r>
        <w:t>all</w:t>
      </w:r>
      <w:r>
        <w:rPr>
          <w:spacing w:val="-1"/>
        </w:rPr>
        <w:t xml:space="preserve"> the</w:t>
      </w:r>
      <w:r>
        <w:t xml:space="preserve"> </w:t>
      </w:r>
      <w:r>
        <w:rPr>
          <w:spacing w:val="-1"/>
        </w:rPr>
        <w:t>chakras,</w:t>
      </w:r>
      <w:r>
        <w:rPr>
          <w:spacing w:val="-2"/>
        </w:rPr>
        <w:t xml:space="preserve"> </w:t>
      </w:r>
      <w:r>
        <w:t>all</w:t>
      </w:r>
      <w:r>
        <w:rPr>
          <w:spacing w:val="-1"/>
        </w:rPr>
        <w:t xml:space="preserve"> the energy</w:t>
      </w:r>
      <w:r>
        <w:rPr>
          <w:spacing w:val="-2"/>
        </w:rPr>
        <w:t xml:space="preserve"> </w:t>
      </w:r>
      <w:r>
        <w:rPr>
          <w:spacing w:val="-1"/>
        </w:rPr>
        <w:t>centers, they</w:t>
      </w:r>
      <w:r>
        <w:rPr>
          <w:spacing w:val="-2"/>
        </w:rPr>
        <w:t xml:space="preserve"> </w:t>
      </w:r>
      <w:r>
        <w:rPr>
          <w:spacing w:val="-1"/>
        </w:rPr>
        <w:t>extend out</w:t>
      </w:r>
      <w:r>
        <w:t xml:space="preserve"> </w:t>
      </w:r>
      <w:r>
        <w:rPr>
          <w:spacing w:val="-1"/>
        </w:rPr>
        <w:t>along the</w:t>
      </w:r>
      <w:r>
        <w:rPr>
          <w:spacing w:val="65"/>
        </w:rPr>
        <w:t xml:space="preserve"> </w:t>
      </w:r>
      <w:r>
        <w:rPr>
          <w:spacing w:val="-1"/>
        </w:rPr>
        <w:t xml:space="preserve">spine and there </w:t>
      </w:r>
      <w:r>
        <w:t>are</w:t>
      </w:r>
      <w:r>
        <w:rPr>
          <w:spacing w:val="-1"/>
        </w:rPr>
        <w:t xml:space="preserve"> three</w:t>
      </w:r>
      <w:r>
        <w:t xml:space="preserve"> </w:t>
      </w:r>
      <w:r>
        <w:rPr>
          <w:spacing w:val="-1"/>
        </w:rPr>
        <w:t>major</w:t>
      </w:r>
      <w:r>
        <w:t xml:space="preserve"> </w:t>
      </w:r>
      <w:r>
        <w:rPr>
          <w:spacing w:val="-1"/>
        </w:rPr>
        <w:t>ones</w:t>
      </w:r>
      <w:r>
        <w:t xml:space="preserve"> in</w:t>
      </w:r>
      <w:r>
        <w:rPr>
          <w:spacing w:val="-1"/>
        </w:rPr>
        <w:t xml:space="preserve"> the</w:t>
      </w:r>
      <w:r>
        <w:t xml:space="preserve"> </w:t>
      </w:r>
      <w:r>
        <w:rPr>
          <w:spacing w:val="-1"/>
        </w:rPr>
        <w:t xml:space="preserve">brain </w:t>
      </w:r>
      <w:r>
        <w:t xml:space="preserve">– </w:t>
      </w:r>
      <w:r>
        <w:rPr>
          <w:spacing w:val="-1"/>
        </w:rPr>
        <w:t>you’ve</w:t>
      </w:r>
      <w:r>
        <w:t xml:space="preserve"> </w:t>
      </w:r>
      <w:r>
        <w:rPr>
          <w:spacing w:val="-1"/>
        </w:rPr>
        <w:t>got the</w:t>
      </w:r>
      <w:r>
        <w:rPr>
          <w:spacing w:val="51"/>
        </w:rPr>
        <w:t xml:space="preserve"> </w:t>
      </w:r>
      <w:r>
        <w:rPr>
          <w:spacing w:val="-1"/>
        </w:rPr>
        <w:t>third eye, you</w:t>
      </w:r>
      <w:r>
        <w:rPr>
          <w:spacing w:val="-2"/>
        </w:rPr>
        <w:t xml:space="preserve"> </w:t>
      </w:r>
      <w:r>
        <w:rPr>
          <w:spacing w:val="-1"/>
        </w:rPr>
        <w:t>got Ajna</w:t>
      </w:r>
      <w:r>
        <w:t xml:space="preserve"> </w:t>
      </w:r>
      <w:r>
        <w:rPr>
          <w:spacing w:val="-1"/>
        </w:rPr>
        <w:t>chakra;</w:t>
      </w:r>
      <w:r>
        <w:rPr>
          <w:spacing w:val="-2"/>
        </w:rPr>
        <w:t xml:space="preserve"> </w:t>
      </w:r>
      <w:r>
        <w:t>on</w:t>
      </w:r>
      <w:r>
        <w:rPr>
          <w:spacing w:val="-1"/>
        </w:rPr>
        <w:t xml:space="preserve"> the crown</w:t>
      </w:r>
      <w:r>
        <w:rPr>
          <w:spacing w:val="1"/>
        </w:rPr>
        <w:t xml:space="preserve"> </w:t>
      </w:r>
      <w:r>
        <w:t>of</w:t>
      </w:r>
      <w:r>
        <w:rPr>
          <w:spacing w:val="-2"/>
        </w:rPr>
        <w:t xml:space="preserve"> </w:t>
      </w:r>
      <w:r>
        <w:rPr>
          <w:spacing w:val="-1"/>
        </w:rPr>
        <w:t>the head, you’ve</w:t>
      </w:r>
      <w:r>
        <w:rPr>
          <w:spacing w:val="47"/>
        </w:rPr>
        <w:t xml:space="preserve"> </w:t>
      </w:r>
      <w:r>
        <w:rPr>
          <w:spacing w:val="-1"/>
        </w:rPr>
        <w:t>got</w:t>
      </w:r>
      <w:r>
        <w:t xml:space="preserve"> </w:t>
      </w:r>
      <w:r>
        <w:rPr>
          <w:spacing w:val="-1"/>
        </w:rPr>
        <w:t>something</w:t>
      </w:r>
      <w:r>
        <w:t xml:space="preserve"> </w:t>
      </w:r>
      <w:r>
        <w:rPr>
          <w:spacing w:val="-1"/>
        </w:rPr>
        <w:t>called Sahasrara</w:t>
      </w:r>
      <w:r>
        <w:t xml:space="preserve"> </w:t>
      </w:r>
      <w:r>
        <w:rPr>
          <w:spacing w:val="-1"/>
        </w:rPr>
        <w:t>chakra</w:t>
      </w:r>
      <w:r>
        <w:rPr>
          <w:spacing w:val="-2"/>
        </w:rPr>
        <w:t xml:space="preserve"> </w:t>
      </w:r>
      <w:r>
        <w:t>and</w:t>
      </w:r>
      <w:r>
        <w:rPr>
          <w:spacing w:val="-2"/>
        </w:rPr>
        <w:t xml:space="preserve"> </w:t>
      </w:r>
      <w:r>
        <w:rPr>
          <w:spacing w:val="-1"/>
        </w:rPr>
        <w:t>that</w:t>
      </w:r>
      <w:r>
        <w:t xml:space="preserve"> </w:t>
      </w:r>
      <w:r>
        <w:rPr>
          <w:spacing w:val="-1"/>
        </w:rPr>
        <w:t>connects you</w:t>
      </w:r>
      <w:r>
        <w:t xml:space="preserve"> </w:t>
      </w:r>
      <w:r>
        <w:rPr>
          <w:spacing w:val="-1"/>
        </w:rPr>
        <w:t>with</w:t>
      </w:r>
      <w:r>
        <w:rPr>
          <w:spacing w:val="45"/>
        </w:rPr>
        <w:t xml:space="preserve"> </w:t>
      </w:r>
      <w:r>
        <w:rPr>
          <w:spacing w:val="-1"/>
        </w:rPr>
        <w:t>your</w:t>
      </w:r>
      <w:r>
        <w:rPr>
          <w:spacing w:val="1"/>
        </w:rPr>
        <w:t xml:space="preserve"> </w:t>
      </w:r>
      <w:r>
        <w:rPr>
          <w:spacing w:val="-1"/>
        </w:rPr>
        <w:t>Higher</w:t>
      </w:r>
      <w:r>
        <w:rPr>
          <w:spacing w:val="-2"/>
        </w:rPr>
        <w:t xml:space="preserve"> </w:t>
      </w:r>
      <w:r>
        <w:rPr>
          <w:spacing w:val="-1"/>
        </w:rPr>
        <w:t>Self;</w:t>
      </w:r>
      <w:r>
        <w:rPr>
          <w:spacing w:val="-2"/>
        </w:rPr>
        <w:t xml:space="preserve"> </w:t>
      </w:r>
      <w:r>
        <w:rPr>
          <w:spacing w:val="-1"/>
        </w:rPr>
        <w:t>it’s</w:t>
      </w:r>
      <w:r>
        <w:rPr>
          <w:spacing w:val="-3"/>
        </w:rPr>
        <w:t xml:space="preserve"> </w:t>
      </w:r>
      <w:r>
        <w:rPr>
          <w:spacing w:val="-1"/>
        </w:rPr>
        <w:t>the</w:t>
      </w:r>
      <w:r>
        <w:t xml:space="preserve"> </w:t>
      </w:r>
      <w:r>
        <w:rPr>
          <w:spacing w:val="-1"/>
        </w:rPr>
        <w:t>Rainbow</w:t>
      </w:r>
      <w:r>
        <w:rPr>
          <w:spacing w:val="-3"/>
        </w:rPr>
        <w:t xml:space="preserve"> </w:t>
      </w:r>
      <w:r>
        <w:rPr>
          <w:spacing w:val="-1"/>
        </w:rPr>
        <w:t>Bridge</w:t>
      </w:r>
      <w:r>
        <w:t xml:space="preserve"> –</w:t>
      </w:r>
      <w:r>
        <w:rPr>
          <w:spacing w:val="-2"/>
        </w:rPr>
        <w:t xml:space="preserve"> </w:t>
      </w:r>
      <w:r>
        <w:rPr>
          <w:spacing w:val="-1"/>
        </w:rPr>
        <w:t>the</w:t>
      </w:r>
      <w:r>
        <w:t xml:space="preserve"> </w:t>
      </w:r>
      <w:r>
        <w:rPr>
          <w:spacing w:val="-1"/>
        </w:rPr>
        <w:t>connection</w:t>
      </w:r>
      <w:r>
        <w:rPr>
          <w:spacing w:val="1"/>
        </w:rPr>
        <w:t xml:space="preserve"> </w:t>
      </w:r>
      <w:r>
        <w:rPr>
          <w:spacing w:val="-2"/>
        </w:rPr>
        <w:t>with</w:t>
      </w:r>
      <w:r>
        <w:t xml:space="preserve"> </w:t>
      </w:r>
      <w:r>
        <w:rPr>
          <w:spacing w:val="-1"/>
        </w:rPr>
        <w:t>your</w:t>
      </w:r>
      <w:r>
        <w:rPr>
          <w:spacing w:val="39"/>
        </w:rPr>
        <w:t xml:space="preserve"> </w:t>
      </w:r>
      <w:r>
        <w:rPr>
          <w:spacing w:val="-1"/>
        </w:rPr>
        <w:t>Higher</w:t>
      </w:r>
      <w:r>
        <w:t xml:space="preserve"> </w:t>
      </w:r>
      <w:r>
        <w:rPr>
          <w:spacing w:val="-1"/>
        </w:rPr>
        <w:t>Self.</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t>At</w:t>
      </w:r>
      <w:r>
        <w:rPr>
          <w:spacing w:val="-1"/>
        </w:rPr>
        <w:t xml:space="preserve"> the</w:t>
      </w:r>
      <w:r>
        <w:t xml:space="preserve"> very</w:t>
      </w:r>
      <w:r>
        <w:rPr>
          <w:spacing w:val="-2"/>
        </w:rPr>
        <w:t xml:space="preserve"> </w:t>
      </w:r>
      <w:r>
        <w:t>back of</w:t>
      </w:r>
      <w:r>
        <w:rPr>
          <w:spacing w:val="-1"/>
        </w:rPr>
        <w:t xml:space="preserve"> the head</w:t>
      </w:r>
      <w:r>
        <w:t xml:space="preserve"> </w:t>
      </w:r>
      <w:r>
        <w:rPr>
          <w:spacing w:val="-1"/>
        </w:rPr>
        <w:t>you’ve got</w:t>
      </w:r>
      <w:r>
        <w:t xml:space="preserve"> </w:t>
      </w:r>
      <w:r>
        <w:rPr>
          <w:spacing w:val="-1"/>
        </w:rPr>
        <w:t xml:space="preserve">something </w:t>
      </w:r>
      <w:r>
        <w:t>called</w:t>
      </w:r>
      <w:r>
        <w:rPr>
          <w:spacing w:val="-3"/>
        </w:rPr>
        <w:t xml:space="preserve"> </w:t>
      </w:r>
      <w:r>
        <w:rPr>
          <w:spacing w:val="-1"/>
        </w:rPr>
        <w:t>the Alta</w:t>
      </w:r>
      <w:r>
        <w:rPr>
          <w:spacing w:val="37"/>
        </w:rPr>
        <w:t xml:space="preserve"> </w:t>
      </w:r>
      <w:r>
        <w:rPr>
          <w:spacing w:val="-1"/>
        </w:rPr>
        <w:t>Major center</w:t>
      </w:r>
      <w:r>
        <w:t xml:space="preserve"> and</w:t>
      </w:r>
      <w:r>
        <w:rPr>
          <w:spacing w:val="-1"/>
        </w:rPr>
        <w:t xml:space="preserve"> the three</w:t>
      </w:r>
      <w:r>
        <w:t xml:space="preserve"> </w:t>
      </w:r>
      <w:r>
        <w:rPr>
          <w:spacing w:val="-1"/>
        </w:rPr>
        <w:t>chakras</w:t>
      </w:r>
      <w:r>
        <w:t xml:space="preserve"> </w:t>
      </w:r>
      <w:r>
        <w:rPr>
          <w:spacing w:val="-1"/>
        </w:rPr>
        <w:t>in the head</w:t>
      </w:r>
      <w:r>
        <w:rPr>
          <w:spacing w:val="-2"/>
        </w:rPr>
        <w:t xml:space="preserve"> </w:t>
      </w:r>
      <w:r>
        <w:t>form</w:t>
      </w:r>
      <w:r>
        <w:rPr>
          <w:spacing w:val="-3"/>
        </w:rPr>
        <w:t xml:space="preserve"> </w:t>
      </w:r>
      <w:r>
        <w:t>a</w:t>
      </w:r>
      <w:r>
        <w:rPr>
          <w:spacing w:val="-1"/>
        </w:rPr>
        <w:t xml:space="preserve"> triangle </w:t>
      </w:r>
      <w:r>
        <w:t>–</w:t>
      </w:r>
      <w:r>
        <w:rPr>
          <w:spacing w:val="-1"/>
        </w:rPr>
        <w:t xml:space="preserve"> </w:t>
      </w:r>
      <w:r>
        <w:t>a</w:t>
      </w:r>
      <w:r>
        <w:rPr>
          <w:spacing w:val="57"/>
        </w:rPr>
        <w:t xml:space="preserve"> </w:t>
      </w:r>
      <w:r>
        <w:rPr>
          <w:spacing w:val="-1"/>
        </w:rPr>
        <w:t xml:space="preserve">triangle </w:t>
      </w:r>
      <w:r>
        <w:t>of</w:t>
      </w:r>
      <w:r>
        <w:rPr>
          <w:spacing w:val="-1"/>
        </w:rPr>
        <w:t xml:space="preserve"> energy</w:t>
      </w:r>
      <w:r>
        <w:t xml:space="preserve"> </w:t>
      </w:r>
      <w:r>
        <w:rPr>
          <w:spacing w:val="-1"/>
        </w:rPr>
        <w:t>when they</w:t>
      </w:r>
      <w:r>
        <w:rPr>
          <w:spacing w:val="-2"/>
        </w:rPr>
        <w:t xml:space="preserve"> </w:t>
      </w:r>
      <w:r>
        <w:rPr>
          <w:spacing w:val="-1"/>
        </w:rPr>
        <w:t xml:space="preserve">start </w:t>
      </w:r>
      <w:r>
        <w:t xml:space="preserve">to </w:t>
      </w:r>
      <w:r>
        <w:rPr>
          <w:spacing w:val="-1"/>
        </w:rPr>
        <w:t>work</w:t>
      </w:r>
      <w:r>
        <w:t xml:space="preserve"> </w:t>
      </w:r>
      <w:r>
        <w:rPr>
          <w:spacing w:val="-1"/>
        </w:rPr>
        <w:t>correctly</w:t>
      </w:r>
      <w:r>
        <w:rPr>
          <w:spacing w:val="-3"/>
        </w:rPr>
        <w:t xml:space="preserve"> </w:t>
      </w:r>
      <w:r>
        <w:t>and</w:t>
      </w:r>
      <w:r>
        <w:rPr>
          <w:spacing w:val="-3"/>
        </w:rPr>
        <w:t xml:space="preserve"> </w:t>
      </w:r>
      <w:r>
        <w:rPr>
          <w:spacing w:val="-1"/>
        </w:rPr>
        <w:t>they</w:t>
      </w:r>
      <w:r>
        <w:rPr>
          <w:spacing w:val="-2"/>
        </w:rPr>
        <w:t xml:space="preserve"> </w:t>
      </w:r>
      <w:r>
        <w:rPr>
          <w:spacing w:val="-1"/>
        </w:rPr>
        <w:t>don’t</w:t>
      </w:r>
      <w:r>
        <w:rPr>
          <w:spacing w:val="55"/>
        </w:rPr>
        <w:t xml:space="preserve"> </w:t>
      </w:r>
      <w:r>
        <w:rPr>
          <w:spacing w:val="-1"/>
        </w:rPr>
        <w:t>really</w:t>
      </w:r>
      <w:r>
        <w:rPr>
          <w:spacing w:val="-2"/>
        </w:rPr>
        <w:t xml:space="preserve"> </w:t>
      </w:r>
      <w:r>
        <w:rPr>
          <w:spacing w:val="-1"/>
        </w:rPr>
        <w:t>start</w:t>
      </w:r>
      <w:r>
        <w:rPr>
          <w:spacing w:val="-2"/>
        </w:rPr>
        <w:t xml:space="preserve"> </w:t>
      </w:r>
      <w:r>
        <w:rPr>
          <w:spacing w:val="-1"/>
        </w:rPr>
        <w:t>to</w:t>
      </w:r>
      <w:r>
        <w:rPr>
          <w:spacing w:val="1"/>
        </w:rPr>
        <w:t xml:space="preserve"> </w:t>
      </w:r>
      <w:r>
        <w:rPr>
          <w:spacing w:val="-2"/>
        </w:rPr>
        <w:t>work</w:t>
      </w:r>
      <w:r>
        <w:t xml:space="preserve"> </w:t>
      </w:r>
      <w:r>
        <w:rPr>
          <w:spacing w:val="-1"/>
        </w:rPr>
        <w:t>correctly</w:t>
      </w:r>
      <w:r>
        <w:rPr>
          <w:spacing w:val="-2"/>
        </w:rPr>
        <w:t xml:space="preserve"> </w:t>
      </w:r>
      <w:r>
        <w:rPr>
          <w:spacing w:val="-1"/>
        </w:rPr>
        <w:t>until</w:t>
      </w:r>
      <w:r>
        <w:t xml:space="preserve"> </w:t>
      </w:r>
      <w:r>
        <w:rPr>
          <w:spacing w:val="-1"/>
        </w:rPr>
        <w:t>you’ve</w:t>
      </w:r>
      <w:r>
        <w:rPr>
          <w:spacing w:val="1"/>
        </w:rPr>
        <w:t xml:space="preserve"> </w:t>
      </w:r>
      <w:r>
        <w:rPr>
          <w:spacing w:val="-1"/>
        </w:rPr>
        <w:t>cleared</w:t>
      </w:r>
      <w:r>
        <w:t xml:space="preserve"> </w:t>
      </w:r>
      <w:r>
        <w:rPr>
          <w:spacing w:val="-1"/>
        </w:rPr>
        <w:t>out</w:t>
      </w:r>
      <w:r>
        <w:rPr>
          <w:spacing w:val="1"/>
        </w:rPr>
        <w:t xml:space="preserve"> </w:t>
      </w:r>
      <w:r>
        <w:rPr>
          <w:spacing w:val="-1"/>
        </w:rPr>
        <w:t>the</w:t>
      </w:r>
      <w:r>
        <w:t xml:space="preserve"> </w:t>
      </w:r>
      <w:r>
        <w:rPr>
          <w:spacing w:val="-1"/>
        </w:rPr>
        <w:t>base</w:t>
      </w:r>
      <w:r>
        <w:rPr>
          <w:spacing w:val="32"/>
        </w:rPr>
        <w:t xml:space="preserve"> </w:t>
      </w:r>
      <w:r>
        <w:t>chakra.</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336"/>
        <w:jc w:val="both"/>
      </w:pPr>
      <w:r>
        <w:rPr>
          <w:spacing w:val="-1"/>
        </w:rPr>
        <w:t>Because</w:t>
      </w:r>
      <w:r>
        <w:t xml:space="preserve"> on</w:t>
      </w:r>
      <w:r>
        <w:rPr>
          <w:spacing w:val="-1"/>
        </w:rPr>
        <w:t xml:space="preserve"> the</w:t>
      </w:r>
      <w:r>
        <w:rPr>
          <w:spacing w:val="1"/>
        </w:rPr>
        <w:t xml:space="preserve"> </w:t>
      </w:r>
      <w:r>
        <w:rPr>
          <w:spacing w:val="-1"/>
        </w:rPr>
        <w:t xml:space="preserve">path </w:t>
      </w:r>
      <w:r>
        <w:t>of</w:t>
      </w:r>
      <w:r>
        <w:rPr>
          <w:spacing w:val="-2"/>
        </w:rPr>
        <w:t xml:space="preserve"> </w:t>
      </w:r>
      <w:r>
        <w:rPr>
          <w:spacing w:val="-1"/>
        </w:rPr>
        <w:t>enlightenment,</w:t>
      </w:r>
      <w:r>
        <w:rPr>
          <w:spacing w:val="-2"/>
        </w:rPr>
        <w:t xml:space="preserve"> </w:t>
      </w:r>
      <w:r>
        <w:rPr>
          <w:spacing w:val="-1"/>
        </w:rPr>
        <w:t>the third initiation</w:t>
      </w:r>
      <w:r>
        <w:t xml:space="preserve"> </w:t>
      </w:r>
      <w:r>
        <w:rPr>
          <w:spacing w:val="-1"/>
        </w:rPr>
        <w:t>is</w:t>
      </w:r>
      <w:r>
        <w:rPr>
          <w:spacing w:val="-2"/>
        </w:rPr>
        <w:t xml:space="preserve"> </w:t>
      </w:r>
      <w:r>
        <w:rPr>
          <w:spacing w:val="-1"/>
        </w:rPr>
        <w:t>to</w:t>
      </w:r>
      <w:r>
        <w:t xml:space="preserve"> </w:t>
      </w:r>
      <w:r>
        <w:rPr>
          <w:spacing w:val="-1"/>
        </w:rPr>
        <w:t>do</w:t>
      </w:r>
      <w:r>
        <w:rPr>
          <w:spacing w:val="56"/>
        </w:rPr>
        <w:t xml:space="preserve"> </w:t>
      </w:r>
      <w:r>
        <w:rPr>
          <w:spacing w:val="-1"/>
        </w:rPr>
        <w:t xml:space="preserve">with </w:t>
      </w:r>
      <w:r>
        <w:t>a</w:t>
      </w:r>
      <w:r>
        <w:rPr>
          <w:spacing w:val="1"/>
        </w:rPr>
        <w:t xml:space="preserve"> </w:t>
      </w:r>
      <w:r>
        <w:rPr>
          <w:spacing w:val="-1"/>
        </w:rPr>
        <w:t>stream</w:t>
      </w:r>
      <w:r>
        <w:rPr>
          <w:spacing w:val="-2"/>
        </w:rPr>
        <w:t xml:space="preserve"> </w:t>
      </w:r>
      <w:r>
        <w:t>of</w:t>
      </w:r>
      <w:r>
        <w:rPr>
          <w:spacing w:val="-1"/>
        </w:rPr>
        <w:t xml:space="preserve"> energy</w:t>
      </w:r>
      <w:r>
        <w:rPr>
          <w:spacing w:val="-2"/>
        </w:rPr>
        <w:t xml:space="preserve"> </w:t>
      </w:r>
      <w:r>
        <w:rPr>
          <w:spacing w:val="-1"/>
        </w:rPr>
        <w:t>flowing</w:t>
      </w:r>
      <w:r>
        <w:rPr>
          <w:spacing w:val="1"/>
        </w:rPr>
        <w:t xml:space="preserve"> </w:t>
      </w:r>
      <w:r>
        <w:rPr>
          <w:spacing w:val="-1"/>
        </w:rPr>
        <w:t>from</w:t>
      </w:r>
      <w:r>
        <w:rPr>
          <w:spacing w:val="-2"/>
        </w:rPr>
        <w:t xml:space="preserve"> </w:t>
      </w:r>
      <w:r>
        <w:rPr>
          <w:spacing w:val="-1"/>
        </w:rPr>
        <w:t>the</w:t>
      </w:r>
      <w:r>
        <w:rPr>
          <w:spacing w:val="1"/>
        </w:rPr>
        <w:t xml:space="preserve"> </w:t>
      </w:r>
      <w:r>
        <w:rPr>
          <w:spacing w:val="-1"/>
        </w:rPr>
        <w:t>base chakra</w:t>
      </w:r>
      <w:r>
        <w:rPr>
          <w:spacing w:val="-2"/>
        </w:rPr>
        <w:t xml:space="preserve"> </w:t>
      </w:r>
      <w:r>
        <w:t>to</w:t>
      </w:r>
      <w:r>
        <w:rPr>
          <w:spacing w:val="-1"/>
        </w:rPr>
        <w:t xml:space="preserve"> the head</w:t>
      </w:r>
      <w:r>
        <w:rPr>
          <w:spacing w:val="27"/>
        </w:rPr>
        <w:t xml:space="preserve"> </w:t>
      </w:r>
      <w:r>
        <w:rPr>
          <w:spacing w:val="-1"/>
        </w:rPr>
        <w:t>centers.</w:t>
      </w:r>
    </w:p>
    <w:p w:rsidR="00743C02" w:rsidRDefault="00743C02">
      <w:pPr>
        <w:jc w:val="both"/>
        <w:sectPr w:rsidR="00743C02">
          <w:pgSz w:w="8640" w:h="12960"/>
          <w:pgMar w:top="960" w:right="920" w:bottom="900" w:left="900" w:header="0" w:footer="710" w:gutter="0"/>
          <w:cols w:space="720"/>
        </w:sectPr>
      </w:pPr>
    </w:p>
    <w:p w:rsidR="00743C02" w:rsidRDefault="001F2438">
      <w:pPr>
        <w:pStyle w:val="Corpodetexto"/>
        <w:spacing w:before="50"/>
        <w:ind w:right="113"/>
      </w:pPr>
      <w:r>
        <w:rPr>
          <w:spacing w:val="-1"/>
        </w:rPr>
        <w:lastRenderedPageBreak/>
        <w:t>And</w:t>
      </w:r>
      <w:r>
        <w:t xml:space="preserve"> </w:t>
      </w:r>
      <w:r>
        <w:rPr>
          <w:spacing w:val="-1"/>
        </w:rPr>
        <w:t>you</w:t>
      </w:r>
      <w:r>
        <w:rPr>
          <w:spacing w:val="-2"/>
        </w:rPr>
        <w:t xml:space="preserve"> </w:t>
      </w:r>
      <w:r>
        <w:rPr>
          <w:spacing w:val="-1"/>
        </w:rPr>
        <w:t>do</w:t>
      </w:r>
      <w:r>
        <w:t xml:space="preserve"> </w:t>
      </w:r>
      <w:r>
        <w:rPr>
          <w:spacing w:val="-1"/>
        </w:rPr>
        <w:t>not</w:t>
      </w:r>
      <w:r>
        <w:t xml:space="preserve"> </w:t>
      </w:r>
      <w:r>
        <w:rPr>
          <w:spacing w:val="-1"/>
        </w:rPr>
        <w:t>lose</w:t>
      </w:r>
      <w:r>
        <w:t xml:space="preserve"> </w:t>
      </w:r>
      <w:r>
        <w:rPr>
          <w:spacing w:val="-1"/>
        </w:rPr>
        <w:t>that</w:t>
      </w:r>
      <w:r>
        <w:t xml:space="preserve"> </w:t>
      </w:r>
      <w:r>
        <w:rPr>
          <w:spacing w:val="-1"/>
        </w:rPr>
        <w:t>fear, that</w:t>
      </w:r>
      <w:r>
        <w:t xml:space="preserve"> </w:t>
      </w:r>
      <w:r>
        <w:rPr>
          <w:spacing w:val="-1"/>
        </w:rPr>
        <w:t>negative</w:t>
      </w:r>
      <w:r>
        <w:t xml:space="preserve"> </w:t>
      </w:r>
      <w:r>
        <w:rPr>
          <w:spacing w:val="-1"/>
        </w:rPr>
        <w:t>energy</w:t>
      </w:r>
      <w:r>
        <w:t xml:space="preserve"> </w:t>
      </w:r>
      <w:r>
        <w:rPr>
          <w:spacing w:val="-2"/>
        </w:rPr>
        <w:t>which</w:t>
      </w:r>
      <w:r>
        <w:t xml:space="preserve"> </w:t>
      </w:r>
      <w:r>
        <w:rPr>
          <w:spacing w:val="-1"/>
        </w:rPr>
        <w:t>blocks</w:t>
      </w:r>
      <w:r>
        <w:t xml:space="preserve"> </w:t>
      </w:r>
      <w:r>
        <w:rPr>
          <w:spacing w:val="35"/>
        </w:rPr>
        <w:t xml:space="preserve"> </w:t>
      </w:r>
      <w:r>
        <w:rPr>
          <w:spacing w:val="-1"/>
        </w:rPr>
        <w:t>the</w:t>
      </w:r>
      <w:r>
        <w:t xml:space="preserve"> </w:t>
      </w:r>
      <w:r>
        <w:rPr>
          <w:spacing w:val="-1"/>
        </w:rPr>
        <w:t>base</w:t>
      </w:r>
      <w:r>
        <w:t xml:space="preserve"> </w:t>
      </w:r>
      <w:r>
        <w:rPr>
          <w:spacing w:val="-1"/>
        </w:rPr>
        <w:t>chakra</w:t>
      </w:r>
      <w:r>
        <w:t xml:space="preserve"> </w:t>
      </w:r>
      <w:r>
        <w:rPr>
          <w:spacing w:val="-1"/>
        </w:rPr>
        <w:t>until</w:t>
      </w:r>
      <w:r>
        <w:t xml:space="preserve"> </w:t>
      </w:r>
      <w:r>
        <w:rPr>
          <w:spacing w:val="-1"/>
        </w:rPr>
        <w:t>you</w:t>
      </w:r>
      <w:r>
        <w:t xml:space="preserve"> </w:t>
      </w:r>
      <w:r>
        <w:rPr>
          <w:spacing w:val="-1"/>
        </w:rPr>
        <w:t>have</w:t>
      </w:r>
      <w:r>
        <w:rPr>
          <w:spacing w:val="1"/>
        </w:rPr>
        <w:t xml:space="preserve"> </w:t>
      </w:r>
      <w:r>
        <w:rPr>
          <w:spacing w:val="-1"/>
        </w:rPr>
        <w:t>lost</w:t>
      </w:r>
      <w:r>
        <w:rPr>
          <w:spacing w:val="1"/>
        </w:rPr>
        <w:t xml:space="preserve"> </w:t>
      </w:r>
      <w:r>
        <w:rPr>
          <w:spacing w:val="-2"/>
        </w:rPr>
        <w:t>your</w:t>
      </w:r>
      <w:r>
        <w:rPr>
          <w:spacing w:val="1"/>
        </w:rPr>
        <w:t xml:space="preserve"> </w:t>
      </w:r>
      <w:r>
        <w:rPr>
          <w:spacing w:val="-1"/>
        </w:rPr>
        <w:t>fear</w:t>
      </w:r>
      <w:r>
        <w:t xml:space="preserve"> </w:t>
      </w:r>
      <w:r>
        <w:rPr>
          <w:spacing w:val="-1"/>
        </w:rPr>
        <w:t>of</w:t>
      </w:r>
      <w:r>
        <w:t xml:space="preserve"> </w:t>
      </w:r>
      <w:r>
        <w:rPr>
          <w:spacing w:val="-1"/>
        </w:rPr>
        <w:t>security,</w:t>
      </w:r>
      <w:r>
        <w:t xml:space="preserve"> </w:t>
      </w:r>
      <w:r>
        <w:rPr>
          <w:spacing w:val="-1"/>
        </w:rPr>
        <w:t>fear of</w:t>
      </w:r>
      <w:r>
        <w:t xml:space="preserve"> </w:t>
      </w:r>
      <w:r>
        <w:rPr>
          <w:spacing w:val="-1"/>
        </w:rPr>
        <w:t>loss</w:t>
      </w:r>
      <w:r>
        <w:rPr>
          <w:spacing w:val="36"/>
        </w:rPr>
        <w:t xml:space="preserve"> </w:t>
      </w:r>
      <w:r>
        <w:t xml:space="preserve">of </w:t>
      </w:r>
      <w:r>
        <w:rPr>
          <w:spacing w:val="-1"/>
        </w:rPr>
        <w:t xml:space="preserve">money, </w:t>
      </w:r>
      <w:r>
        <w:t>fear</w:t>
      </w:r>
      <w:r>
        <w:rPr>
          <w:spacing w:val="-1"/>
        </w:rPr>
        <w:t xml:space="preserve"> </w:t>
      </w:r>
      <w:r>
        <w:t>of</w:t>
      </w:r>
      <w:r>
        <w:rPr>
          <w:spacing w:val="-1"/>
        </w:rPr>
        <w:t xml:space="preserve"> going out</w:t>
      </w:r>
      <w:r>
        <w:t xml:space="preserve"> on</w:t>
      </w:r>
      <w:r>
        <w:rPr>
          <w:spacing w:val="-2"/>
        </w:rPr>
        <w:t xml:space="preserve"> </w:t>
      </w:r>
      <w:r>
        <w:t xml:space="preserve">a </w:t>
      </w:r>
      <w:r>
        <w:rPr>
          <w:spacing w:val="-1"/>
        </w:rPr>
        <w:t>dark</w:t>
      </w:r>
      <w:r>
        <w:t xml:space="preserve"> </w:t>
      </w:r>
      <w:r>
        <w:rPr>
          <w:spacing w:val="-1"/>
        </w:rPr>
        <w:t>night,</w:t>
      </w:r>
      <w:r>
        <w:rPr>
          <w:spacing w:val="-2"/>
        </w:rPr>
        <w:t xml:space="preserve"> </w:t>
      </w:r>
      <w:r>
        <w:t>go</w:t>
      </w:r>
      <w:r>
        <w:rPr>
          <w:spacing w:val="-1"/>
        </w:rPr>
        <w:t xml:space="preserve"> </w:t>
      </w:r>
      <w:r>
        <w:t>on</w:t>
      </w:r>
      <w:r>
        <w:rPr>
          <w:spacing w:val="-1"/>
        </w:rPr>
        <w:t xml:space="preserve"> the</w:t>
      </w:r>
      <w:r>
        <w:t xml:space="preserve"> </w:t>
      </w:r>
      <w:r>
        <w:rPr>
          <w:spacing w:val="-1"/>
        </w:rPr>
        <w:t>roundabouts,</w:t>
      </w:r>
      <w:r>
        <w:rPr>
          <w:spacing w:val="28"/>
        </w:rPr>
        <w:t xml:space="preserve"> </w:t>
      </w:r>
      <w:r>
        <w:rPr>
          <w:spacing w:val="-1"/>
        </w:rPr>
        <w:t xml:space="preserve">the runway, </w:t>
      </w:r>
      <w:r>
        <w:t>fear</w:t>
      </w:r>
      <w:r>
        <w:rPr>
          <w:spacing w:val="-1"/>
        </w:rPr>
        <w:t xml:space="preserve"> </w:t>
      </w:r>
      <w:r>
        <w:t>of</w:t>
      </w:r>
      <w:r>
        <w:rPr>
          <w:spacing w:val="-1"/>
        </w:rPr>
        <w:t xml:space="preserve"> losing</w:t>
      </w:r>
      <w:r>
        <w:t xml:space="preserve"> </w:t>
      </w:r>
      <w:r>
        <w:rPr>
          <w:spacing w:val="-1"/>
        </w:rPr>
        <w:t>your</w:t>
      </w:r>
      <w:r>
        <w:rPr>
          <w:spacing w:val="2"/>
        </w:rPr>
        <w:t xml:space="preserve"> </w:t>
      </w:r>
      <w:r>
        <w:rPr>
          <w:spacing w:val="-1"/>
        </w:rPr>
        <w:t>money,</w:t>
      </w:r>
      <w:r>
        <w:rPr>
          <w:spacing w:val="-2"/>
        </w:rPr>
        <w:t xml:space="preserve"> </w:t>
      </w:r>
      <w:r>
        <w:t>fear</w:t>
      </w:r>
      <w:r>
        <w:rPr>
          <w:spacing w:val="-1"/>
        </w:rPr>
        <w:t xml:space="preserve"> </w:t>
      </w:r>
      <w:r>
        <w:t>of</w:t>
      </w:r>
      <w:r>
        <w:rPr>
          <w:spacing w:val="-1"/>
        </w:rPr>
        <w:t xml:space="preserve"> losing</w:t>
      </w:r>
      <w:r>
        <w:t xml:space="preserve"> </w:t>
      </w:r>
      <w:r>
        <w:rPr>
          <w:spacing w:val="2"/>
        </w:rPr>
        <w:t xml:space="preserve">                 </w:t>
      </w:r>
      <w:r>
        <w:rPr>
          <w:spacing w:val="-1"/>
        </w:rPr>
        <w:t>your</w:t>
      </w:r>
      <w:r>
        <w:rPr>
          <w:spacing w:val="1"/>
        </w:rPr>
        <w:t xml:space="preserve"> </w:t>
      </w:r>
      <w:r>
        <w:t>job,</w:t>
      </w:r>
      <w:r>
        <w:rPr>
          <w:spacing w:val="-1"/>
        </w:rPr>
        <w:t xml:space="preserve"> fear </w:t>
      </w:r>
      <w:r>
        <w:t xml:space="preserve">of </w:t>
      </w:r>
      <w:r>
        <w:rPr>
          <w:spacing w:val="-1"/>
        </w:rPr>
        <w:t>losing</w:t>
      </w:r>
      <w:r>
        <w:t xml:space="preserve"> </w:t>
      </w:r>
      <w:r>
        <w:rPr>
          <w:spacing w:val="-1"/>
        </w:rPr>
        <w:t>your</w:t>
      </w:r>
      <w:r>
        <w:rPr>
          <w:spacing w:val="1"/>
        </w:rPr>
        <w:t xml:space="preserve"> </w:t>
      </w:r>
      <w:r>
        <w:rPr>
          <w:spacing w:val="-1"/>
        </w:rPr>
        <w:t xml:space="preserve">loved </w:t>
      </w:r>
      <w:r>
        <w:t>ones.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pPr>
      <w:r>
        <w:t>And</w:t>
      </w:r>
      <w:r>
        <w:rPr>
          <w:spacing w:val="-1"/>
        </w:rPr>
        <w:t xml:space="preserve"> </w:t>
      </w:r>
      <w:r>
        <w:t>on</w:t>
      </w:r>
      <w:r>
        <w:rPr>
          <w:spacing w:val="-1"/>
        </w:rPr>
        <w:t xml:space="preserve"> </w:t>
      </w:r>
      <w:r>
        <w:t>to</w:t>
      </w:r>
      <w:r>
        <w:rPr>
          <w:spacing w:val="-2"/>
        </w:rPr>
        <w:t xml:space="preserve"> </w:t>
      </w:r>
      <w:r>
        <w:rPr>
          <w:spacing w:val="-1"/>
        </w:rPr>
        <w:t>the</w:t>
      </w:r>
      <w:r>
        <w:t xml:space="preserve"> </w:t>
      </w:r>
      <w:r>
        <w:rPr>
          <w:spacing w:val="-1"/>
        </w:rPr>
        <w:t>last respect,</w:t>
      </w:r>
      <w:r>
        <w:rPr>
          <w:spacing w:val="-2"/>
        </w:rPr>
        <w:t xml:space="preserve"> </w:t>
      </w:r>
      <w:r>
        <w:rPr>
          <w:spacing w:val="-1"/>
        </w:rPr>
        <w:t>the</w:t>
      </w:r>
      <w:r>
        <w:t xml:space="preserve"> </w:t>
      </w:r>
      <w:r>
        <w:rPr>
          <w:spacing w:val="-1"/>
        </w:rPr>
        <w:t>last</w:t>
      </w:r>
      <w:r>
        <w:t xml:space="preserve"> fear</w:t>
      </w:r>
      <w:r>
        <w:rPr>
          <w:spacing w:val="-1"/>
        </w:rPr>
        <w:t xml:space="preserve"> that’s doing</w:t>
      </w:r>
      <w:r>
        <w:t xml:space="preserve"> in</w:t>
      </w:r>
      <w:r>
        <w:rPr>
          <w:spacing w:val="-2"/>
        </w:rPr>
        <w:t xml:space="preserve"> </w:t>
      </w:r>
      <w:r>
        <w:rPr>
          <w:spacing w:val="-1"/>
        </w:rPr>
        <w:t>the</w:t>
      </w:r>
      <w:r>
        <w:t xml:space="preserve"> </w:t>
      </w:r>
      <w:r>
        <w:rPr>
          <w:spacing w:val="-1"/>
        </w:rPr>
        <w:t>whole</w:t>
      </w:r>
      <w:r>
        <w:t xml:space="preserve"> of</w:t>
      </w:r>
      <w:r>
        <w:rPr>
          <w:spacing w:val="41"/>
        </w:rPr>
        <w:t xml:space="preserve"> </w:t>
      </w:r>
      <w:r>
        <w:rPr>
          <w:spacing w:val="-1"/>
        </w:rPr>
        <w:t>humanity</w:t>
      </w:r>
      <w:r>
        <w:rPr>
          <w:spacing w:val="-2"/>
        </w:rPr>
        <w:t xml:space="preserve"> </w:t>
      </w:r>
      <w:r>
        <w:t xml:space="preserve">is </w:t>
      </w:r>
      <w:r>
        <w:rPr>
          <w:spacing w:val="-1"/>
        </w:rPr>
        <w:t>the</w:t>
      </w:r>
      <w:r>
        <w:t xml:space="preserve"> </w:t>
      </w:r>
      <w:r>
        <w:rPr>
          <w:spacing w:val="-1"/>
        </w:rPr>
        <w:t>fear</w:t>
      </w:r>
      <w:r>
        <w:t xml:space="preserve"> of </w:t>
      </w:r>
      <w:r>
        <w:rPr>
          <w:spacing w:val="-1"/>
        </w:rPr>
        <w:t xml:space="preserve">death </w:t>
      </w:r>
      <w:r>
        <w:t xml:space="preserve">– </w:t>
      </w:r>
      <w:r>
        <w:rPr>
          <w:spacing w:val="-1"/>
        </w:rPr>
        <w:t>not the namby-pamby</w:t>
      </w:r>
      <w:r>
        <w:rPr>
          <w:spacing w:val="-2"/>
        </w:rPr>
        <w:t xml:space="preserve"> </w:t>
      </w:r>
      <w:r>
        <w:rPr>
          <w:spacing w:val="-1"/>
        </w:rPr>
        <w:t>imaginary</w:t>
      </w:r>
      <w:r>
        <w:rPr>
          <w:spacing w:val="41"/>
        </w:rPr>
        <w:t xml:space="preserve"> </w:t>
      </w:r>
      <w:r>
        <w:t>death</w:t>
      </w:r>
      <w:r>
        <w:rPr>
          <w:spacing w:val="-2"/>
        </w:rPr>
        <w:t xml:space="preserve"> </w:t>
      </w:r>
      <w:r>
        <w:rPr>
          <w:spacing w:val="-1"/>
        </w:rPr>
        <w:t>that</w:t>
      </w:r>
      <w:r>
        <w:rPr>
          <w:spacing w:val="1"/>
        </w:rPr>
        <w:t xml:space="preserve"> </w:t>
      </w:r>
      <w:r>
        <w:rPr>
          <w:spacing w:val="-1"/>
        </w:rPr>
        <w:t>we’re thinking about</w:t>
      </w:r>
      <w:r>
        <w:t xml:space="preserve"> </w:t>
      </w:r>
      <w:r>
        <w:rPr>
          <w:spacing w:val="-1"/>
        </w:rPr>
        <w:t>because</w:t>
      </w:r>
      <w:r>
        <w:t xml:space="preserve"> </w:t>
      </w:r>
      <w:r>
        <w:rPr>
          <w:spacing w:val="-1"/>
        </w:rPr>
        <w:t xml:space="preserve">we’re </w:t>
      </w:r>
      <w:r>
        <w:t xml:space="preserve">all </w:t>
      </w:r>
      <w:r>
        <w:rPr>
          <w:spacing w:val="-1"/>
        </w:rPr>
        <w:t xml:space="preserve">going </w:t>
      </w:r>
      <w:r>
        <w:t xml:space="preserve">to </w:t>
      </w:r>
      <w:r>
        <w:rPr>
          <w:spacing w:val="-1"/>
        </w:rPr>
        <w:t xml:space="preserve">die </w:t>
      </w:r>
      <w:r>
        <w:t xml:space="preserve">– </w:t>
      </w:r>
      <w:r>
        <w:rPr>
          <w:spacing w:val="-2"/>
        </w:rPr>
        <w:t>but</w:t>
      </w:r>
      <w:r>
        <w:rPr>
          <w:spacing w:val="39"/>
        </w:rPr>
        <w:t xml:space="preserve"> </w:t>
      </w:r>
      <w:r>
        <w:rPr>
          <w:spacing w:val="-1"/>
        </w:rPr>
        <w:t>the</w:t>
      </w:r>
      <w:r>
        <w:t xml:space="preserve"> </w:t>
      </w:r>
      <w:r>
        <w:rPr>
          <w:spacing w:val="-1"/>
        </w:rPr>
        <w:t>real</w:t>
      </w:r>
      <w:r>
        <w:rPr>
          <w:spacing w:val="-2"/>
        </w:rPr>
        <w:t xml:space="preserve"> </w:t>
      </w:r>
      <w:r>
        <w:rPr>
          <w:spacing w:val="-1"/>
        </w:rPr>
        <w:t>death,</w:t>
      </w:r>
      <w:r>
        <w:rPr>
          <w:spacing w:val="-2"/>
        </w:rPr>
        <w:t xml:space="preserve"> </w:t>
      </w:r>
      <w:r>
        <w:t xml:space="preserve">the </w:t>
      </w:r>
      <w:r>
        <w:rPr>
          <w:spacing w:val="-1"/>
        </w:rPr>
        <w:t>death</w:t>
      </w:r>
      <w:r>
        <w:rPr>
          <w:spacing w:val="1"/>
        </w:rPr>
        <w:t xml:space="preserve"> </w:t>
      </w:r>
      <w:r>
        <w:rPr>
          <w:spacing w:val="-2"/>
        </w:rPr>
        <w:t>which</w:t>
      </w:r>
      <w:r>
        <w:t xml:space="preserve"> </w:t>
      </w:r>
      <w:r>
        <w:rPr>
          <w:spacing w:val="-1"/>
        </w:rPr>
        <w:t>is</w:t>
      </w:r>
      <w:r>
        <w:t xml:space="preserve"> </w:t>
      </w:r>
      <w:r>
        <w:rPr>
          <w:spacing w:val="-1"/>
        </w:rPr>
        <w:t>so deep</w:t>
      </w:r>
      <w:r>
        <w:t xml:space="preserve"> </w:t>
      </w:r>
      <w:r>
        <w:rPr>
          <w:spacing w:val="-1"/>
        </w:rPr>
        <w:t>inside</w:t>
      </w:r>
      <w:r>
        <w:rPr>
          <w:spacing w:val="-2"/>
        </w:rPr>
        <w:t xml:space="preserve"> </w:t>
      </w:r>
      <w:r>
        <w:rPr>
          <w:spacing w:val="-1"/>
        </w:rPr>
        <w:t>of</w:t>
      </w:r>
      <w:r>
        <w:t xml:space="preserve"> </w:t>
      </w:r>
      <w:r>
        <w:rPr>
          <w:spacing w:val="-1"/>
        </w:rPr>
        <w:t>us,</w:t>
      </w:r>
      <w:r>
        <w:t xml:space="preserve"> </w:t>
      </w:r>
      <w:r>
        <w:rPr>
          <w:spacing w:val="-1"/>
        </w:rPr>
        <w:t>in</w:t>
      </w:r>
      <w:r>
        <w:t xml:space="preserve"> </w:t>
      </w:r>
      <w:r>
        <w:rPr>
          <w:spacing w:val="-1"/>
        </w:rPr>
        <w:t>our</w:t>
      </w:r>
      <w:r>
        <w:rPr>
          <w:spacing w:val="35"/>
        </w:rPr>
        <w:t xml:space="preserve"> </w:t>
      </w:r>
      <w:r>
        <w:rPr>
          <w:spacing w:val="-1"/>
        </w:rPr>
        <w:t xml:space="preserve">unconscious </w:t>
      </w:r>
      <w:r>
        <w:t xml:space="preserve">that </w:t>
      </w:r>
      <w:r>
        <w:rPr>
          <w:spacing w:val="-2"/>
        </w:rPr>
        <w:t>we</w:t>
      </w:r>
      <w:r>
        <w:rPr>
          <w:spacing w:val="1"/>
        </w:rPr>
        <w:t xml:space="preserve"> </w:t>
      </w:r>
      <w:r>
        <w:t>do</w:t>
      </w:r>
      <w:r>
        <w:rPr>
          <w:spacing w:val="-1"/>
        </w:rPr>
        <w:t xml:space="preserve"> </w:t>
      </w:r>
      <w:r>
        <w:t>not</w:t>
      </w:r>
      <w:r>
        <w:rPr>
          <w:spacing w:val="-1"/>
        </w:rPr>
        <w:t xml:space="preserve"> </w:t>
      </w:r>
      <w:r>
        <w:t>know</w:t>
      </w:r>
      <w:r>
        <w:rPr>
          <w:spacing w:val="-3"/>
        </w:rPr>
        <w:t xml:space="preserve"> </w:t>
      </w:r>
      <w:r>
        <w:t>that</w:t>
      </w:r>
      <w:r>
        <w:rPr>
          <w:spacing w:val="-1"/>
        </w:rPr>
        <w:t xml:space="preserve"> </w:t>
      </w:r>
      <w:r>
        <w:t>that</w:t>
      </w:r>
      <w:r>
        <w:rPr>
          <w:spacing w:val="-1"/>
        </w:rPr>
        <w:t xml:space="preserve"> </w:t>
      </w:r>
      <w:r>
        <w:t xml:space="preserve">real </w:t>
      </w:r>
      <w:r>
        <w:rPr>
          <w:spacing w:val="-1"/>
        </w:rPr>
        <w:t>fear exists.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t xml:space="preserve">So </w:t>
      </w:r>
      <w:r>
        <w:rPr>
          <w:spacing w:val="-1"/>
        </w:rPr>
        <w:t>when our</w:t>
      </w:r>
      <w:r>
        <w:t xml:space="preserve"> </w:t>
      </w:r>
      <w:r>
        <w:rPr>
          <w:spacing w:val="-1"/>
        </w:rPr>
        <w:t>last</w:t>
      </w:r>
      <w:r>
        <w:t xml:space="preserve"> </w:t>
      </w:r>
      <w:r>
        <w:rPr>
          <w:spacing w:val="-1"/>
        </w:rPr>
        <w:t>fear</w:t>
      </w:r>
      <w:r>
        <w:t xml:space="preserve"> </w:t>
      </w:r>
      <w:r>
        <w:rPr>
          <w:spacing w:val="-1"/>
        </w:rPr>
        <w:t>leaves,</w:t>
      </w:r>
      <w:r>
        <w:rPr>
          <w:spacing w:val="-2"/>
        </w:rPr>
        <w:t xml:space="preserve"> </w:t>
      </w:r>
      <w:r>
        <w:rPr>
          <w:spacing w:val="-1"/>
        </w:rPr>
        <w:t>then</w:t>
      </w:r>
      <w:r>
        <w:rPr>
          <w:spacing w:val="-2"/>
        </w:rPr>
        <w:t xml:space="preserve"> </w:t>
      </w:r>
      <w:r>
        <w:rPr>
          <w:spacing w:val="-1"/>
        </w:rPr>
        <w:t>the head chakras</w:t>
      </w:r>
      <w:r>
        <w:t xml:space="preserve"> </w:t>
      </w:r>
      <w:r>
        <w:rPr>
          <w:spacing w:val="-1"/>
        </w:rPr>
        <w:t xml:space="preserve">start </w:t>
      </w:r>
      <w:r>
        <w:t>to</w:t>
      </w:r>
      <w:r>
        <w:rPr>
          <w:spacing w:val="-2"/>
        </w:rPr>
        <w:t xml:space="preserve"> </w:t>
      </w:r>
      <w:r>
        <w:t>be</w:t>
      </w:r>
      <w:r>
        <w:rPr>
          <w:spacing w:val="39"/>
        </w:rPr>
        <w:t xml:space="preserve"> </w:t>
      </w:r>
      <w:r>
        <w:rPr>
          <w:spacing w:val="-1"/>
        </w:rPr>
        <w:t>enlivened.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42"/>
      </w:pPr>
      <w:r>
        <w:t xml:space="preserve">So </w:t>
      </w:r>
      <w:r>
        <w:rPr>
          <w:spacing w:val="-1"/>
        </w:rPr>
        <w:t>when</w:t>
      </w:r>
      <w:r>
        <w:t xml:space="preserve"> </w:t>
      </w:r>
      <w:r>
        <w:rPr>
          <w:spacing w:val="-2"/>
        </w:rPr>
        <w:t>we</w:t>
      </w:r>
      <w:r>
        <w:rPr>
          <w:spacing w:val="1"/>
        </w:rPr>
        <w:t xml:space="preserve"> </w:t>
      </w:r>
      <w:r>
        <w:rPr>
          <w:spacing w:val="-1"/>
        </w:rPr>
        <w:t xml:space="preserve">start </w:t>
      </w:r>
      <w:r>
        <w:t>to</w:t>
      </w:r>
      <w:r>
        <w:rPr>
          <w:spacing w:val="-2"/>
        </w:rPr>
        <w:t xml:space="preserve"> </w:t>
      </w:r>
      <w:r>
        <w:rPr>
          <w:spacing w:val="-1"/>
        </w:rPr>
        <w:t>chant</w:t>
      </w:r>
      <w:r>
        <w:t xml:space="preserve"> </w:t>
      </w:r>
      <w:r>
        <w:rPr>
          <w:spacing w:val="-1"/>
        </w:rPr>
        <w:t>‘ha’</w:t>
      </w:r>
      <w:r>
        <w:rPr>
          <w:spacing w:val="1"/>
        </w:rPr>
        <w:t xml:space="preserve"> </w:t>
      </w:r>
      <w:r>
        <w:rPr>
          <w:spacing w:val="-2"/>
        </w:rPr>
        <w:t>we</w:t>
      </w:r>
      <w:r>
        <w:rPr>
          <w:spacing w:val="1"/>
        </w:rPr>
        <w:t xml:space="preserve"> </w:t>
      </w:r>
      <w:r>
        <w:rPr>
          <w:spacing w:val="-1"/>
        </w:rPr>
        <w:t xml:space="preserve">visualize </w:t>
      </w:r>
      <w:r>
        <w:t>that</w:t>
      </w:r>
      <w:r>
        <w:rPr>
          <w:spacing w:val="-1"/>
        </w:rPr>
        <w:t xml:space="preserve"> vibration</w:t>
      </w:r>
      <w:r>
        <w:t xml:space="preserve"> </w:t>
      </w:r>
      <w:r>
        <w:rPr>
          <w:spacing w:val="-1"/>
        </w:rPr>
        <w:t>deep</w:t>
      </w:r>
      <w:r>
        <w:rPr>
          <w:spacing w:val="45"/>
        </w:rPr>
        <w:t xml:space="preserve"> </w:t>
      </w:r>
      <w:r>
        <w:rPr>
          <w:spacing w:val="-1"/>
        </w:rPr>
        <w:t>down</w:t>
      </w:r>
      <w:r>
        <w:t xml:space="preserve"> in</w:t>
      </w:r>
      <w:r>
        <w:rPr>
          <w:spacing w:val="-1"/>
        </w:rPr>
        <w:t xml:space="preserve"> the base</w:t>
      </w:r>
      <w:r>
        <w:t xml:space="preserve"> </w:t>
      </w:r>
      <w:r>
        <w:rPr>
          <w:spacing w:val="-1"/>
        </w:rPr>
        <w:t xml:space="preserve">chakra then </w:t>
      </w:r>
      <w:r>
        <w:t>this</w:t>
      </w:r>
      <w:r>
        <w:rPr>
          <w:spacing w:val="-2"/>
        </w:rPr>
        <w:t xml:space="preserve"> </w:t>
      </w:r>
      <w:r>
        <w:t xml:space="preserve">can </w:t>
      </w:r>
      <w:r>
        <w:rPr>
          <w:spacing w:val="-1"/>
        </w:rPr>
        <w:t>have</w:t>
      </w:r>
      <w:r>
        <w:t xml:space="preserve"> a </w:t>
      </w:r>
      <w:r>
        <w:rPr>
          <w:spacing w:val="-1"/>
        </w:rPr>
        <w:t>profound</w:t>
      </w:r>
      <w:r>
        <w:t xml:space="preserve"> </w:t>
      </w:r>
      <w:r>
        <w:rPr>
          <w:spacing w:val="-1"/>
        </w:rPr>
        <w:t>effect</w:t>
      </w:r>
      <w:r>
        <w:t xml:space="preserve"> on</w:t>
      </w:r>
      <w:r>
        <w:rPr>
          <w:spacing w:val="45"/>
        </w:rPr>
        <w:t xml:space="preserve"> </w:t>
      </w:r>
      <w:r>
        <w:rPr>
          <w:spacing w:val="-1"/>
        </w:rPr>
        <w:t>your</w:t>
      </w:r>
      <w:r>
        <w:rPr>
          <w:spacing w:val="1"/>
        </w:rPr>
        <w:t xml:space="preserve"> </w:t>
      </w:r>
      <w:r>
        <w:rPr>
          <w:spacing w:val="-1"/>
        </w:rPr>
        <w:t>enlightenment.</w:t>
      </w:r>
      <w:r>
        <w:rPr>
          <w:spacing w:val="-2"/>
        </w:rPr>
        <w:t xml:space="preserve"> </w:t>
      </w:r>
      <w:r>
        <w:rPr>
          <w:spacing w:val="-1"/>
        </w:rPr>
        <w:t>And</w:t>
      </w:r>
      <w:r>
        <w:rPr>
          <w:spacing w:val="1"/>
        </w:rPr>
        <w:t xml:space="preserve"> </w:t>
      </w:r>
      <w:r>
        <w:rPr>
          <w:spacing w:val="-1"/>
        </w:rPr>
        <w:t>when</w:t>
      </w:r>
      <w:r>
        <w:t xml:space="preserve"> </w:t>
      </w:r>
      <w:r>
        <w:rPr>
          <w:spacing w:val="-2"/>
        </w:rPr>
        <w:t>we</w:t>
      </w:r>
      <w:r>
        <w:t xml:space="preserve"> </w:t>
      </w:r>
      <w:r>
        <w:rPr>
          <w:spacing w:val="-1"/>
        </w:rPr>
        <w:t>go</w:t>
      </w:r>
      <w:r>
        <w:t xml:space="preserve"> </w:t>
      </w:r>
      <w:r>
        <w:rPr>
          <w:spacing w:val="-1"/>
        </w:rPr>
        <w:t>into</w:t>
      </w:r>
      <w:r>
        <w:t xml:space="preserve"> </w:t>
      </w:r>
      <w:r>
        <w:rPr>
          <w:spacing w:val="-1"/>
        </w:rPr>
        <w:t>‘ri’</w:t>
      </w:r>
      <w:r>
        <w:t xml:space="preserve"> </w:t>
      </w:r>
      <w:r>
        <w:rPr>
          <w:spacing w:val="-1"/>
        </w:rPr>
        <w:t>imagine</w:t>
      </w:r>
      <w:r>
        <w:rPr>
          <w:spacing w:val="-2"/>
        </w:rPr>
        <w:t xml:space="preserve"> </w:t>
      </w:r>
      <w:r>
        <w:rPr>
          <w:spacing w:val="-1"/>
        </w:rPr>
        <w:t>that</w:t>
      </w:r>
      <w:r>
        <w:rPr>
          <w:spacing w:val="-2"/>
        </w:rPr>
        <w:t xml:space="preserve"> </w:t>
      </w:r>
      <w:r>
        <w:rPr>
          <w:spacing w:val="-1"/>
        </w:rPr>
        <w:t>that</w:t>
      </w:r>
      <w:r>
        <w:rPr>
          <w:spacing w:val="20"/>
        </w:rPr>
        <w:t xml:space="preserve"> </w:t>
      </w:r>
      <w:r>
        <w:rPr>
          <w:spacing w:val="-1"/>
        </w:rPr>
        <w:t xml:space="preserve">energy </w:t>
      </w:r>
      <w:r>
        <w:t>–</w:t>
      </w:r>
      <w:r>
        <w:rPr>
          <w:spacing w:val="1"/>
        </w:rPr>
        <w:t xml:space="preserve"> </w:t>
      </w:r>
      <w:r>
        <w:rPr>
          <w:spacing w:val="-1"/>
        </w:rPr>
        <w:t>still</w:t>
      </w:r>
      <w:r>
        <w:rPr>
          <w:spacing w:val="-2"/>
        </w:rPr>
        <w:t xml:space="preserve"> </w:t>
      </w:r>
      <w:r>
        <w:t>keep</w:t>
      </w:r>
      <w:r>
        <w:rPr>
          <w:spacing w:val="-1"/>
        </w:rPr>
        <w:t xml:space="preserve"> that ‘ha’ vibrating in the base</w:t>
      </w:r>
      <w:r>
        <w:t xml:space="preserve"> </w:t>
      </w:r>
      <w:r>
        <w:rPr>
          <w:spacing w:val="-1"/>
        </w:rPr>
        <w:t>chakra,</w:t>
      </w:r>
      <w:r>
        <w:rPr>
          <w:spacing w:val="-2"/>
        </w:rPr>
        <w:t xml:space="preserve"> </w:t>
      </w:r>
      <w:r>
        <w:rPr>
          <w:spacing w:val="-1"/>
        </w:rPr>
        <w:t>never</w:t>
      </w:r>
      <w:r>
        <w:rPr>
          <w:spacing w:val="1"/>
        </w:rPr>
        <w:t xml:space="preserve"> </w:t>
      </w:r>
      <w:r>
        <w:rPr>
          <w:spacing w:val="-1"/>
        </w:rPr>
        <w:t>lose</w:t>
      </w:r>
      <w:r>
        <w:rPr>
          <w:spacing w:val="52"/>
        </w:rPr>
        <w:t xml:space="preserve"> </w:t>
      </w:r>
      <w:r>
        <w:rPr>
          <w:spacing w:val="-1"/>
        </w:rPr>
        <w:t>that</w:t>
      </w:r>
      <w:r>
        <w:t xml:space="preserve"> </w:t>
      </w:r>
      <w:r>
        <w:rPr>
          <w:spacing w:val="-1"/>
        </w:rPr>
        <w:t>vibration,</w:t>
      </w:r>
      <w:r>
        <w:t xml:space="preserve"> </w:t>
      </w:r>
      <w:r>
        <w:rPr>
          <w:spacing w:val="-1"/>
        </w:rPr>
        <w:t>visualize</w:t>
      </w:r>
      <w:r>
        <w:rPr>
          <w:spacing w:val="1"/>
        </w:rPr>
        <w:t xml:space="preserve"> </w:t>
      </w:r>
      <w:r>
        <w:rPr>
          <w:spacing w:val="-1"/>
        </w:rPr>
        <w:t xml:space="preserve">it </w:t>
      </w:r>
      <w:r>
        <w:t>–</w:t>
      </w:r>
      <w:r>
        <w:rPr>
          <w:spacing w:val="1"/>
        </w:rPr>
        <w:t xml:space="preserve"> </w:t>
      </w:r>
      <w:r>
        <w:rPr>
          <w:spacing w:val="-2"/>
        </w:rPr>
        <w:t>when</w:t>
      </w:r>
      <w:r>
        <w:t xml:space="preserve"> </w:t>
      </w:r>
      <w:r>
        <w:rPr>
          <w:spacing w:val="-1"/>
        </w:rPr>
        <w:t>you</w:t>
      </w:r>
      <w:r>
        <w:rPr>
          <w:spacing w:val="-2"/>
        </w:rPr>
        <w:t xml:space="preserve"> </w:t>
      </w:r>
      <w:r>
        <w:t>go</w:t>
      </w:r>
      <w:r>
        <w:rPr>
          <w:spacing w:val="-1"/>
        </w:rPr>
        <w:t xml:space="preserve"> to</w:t>
      </w:r>
      <w:r>
        <w:rPr>
          <w:spacing w:val="-2"/>
        </w:rPr>
        <w:t xml:space="preserve"> </w:t>
      </w:r>
      <w:r>
        <w:rPr>
          <w:spacing w:val="-1"/>
        </w:rPr>
        <w:t>‘ri’</w:t>
      </w:r>
      <w:r>
        <w:rPr>
          <w:spacing w:val="-2"/>
        </w:rPr>
        <w:t xml:space="preserve"> </w:t>
      </w:r>
      <w:r>
        <w:rPr>
          <w:spacing w:val="-1"/>
        </w:rPr>
        <w:t>make</w:t>
      </w:r>
      <w:r>
        <w:t xml:space="preserve"> </w:t>
      </w:r>
      <w:r>
        <w:rPr>
          <w:spacing w:val="-1"/>
        </w:rPr>
        <w:t>the</w:t>
      </w:r>
      <w:r>
        <w:rPr>
          <w:spacing w:val="-2"/>
        </w:rPr>
        <w:t xml:space="preserve"> </w:t>
      </w:r>
      <w:r>
        <w:rPr>
          <w:spacing w:val="-1"/>
        </w:rPr>
        <w:t>energy</w:t>
      </w:r>
      <w:r>
        <w:rPr>
          <w:spacing w:val="29"/>
        </w:rPr>
        <w:t xml:space="preserve"> </w:t>
      </w:r>
      <w:r>
        <w:rPr>
          <w:spacing w:val="-1"/>
        </w:rPr>
        <w:t>jump</w:t>
      </w:r>
      <w:r>
        <w:t xml:space="preserve"> right up into </w:t>
      </w:r>
      <w:r>
        <w:rPr>
          <w:spacing w:val="-1"/>
        </w:rPr>
        <w:t>your throat. Ha</w:t>
      </w:r>
      <w:r>
        <w:t xml:space="preserve"> –</w:t>
      </w:r>
      <w:r>
        <w:rPr>
          <w:spacing w:val="-1"/>
        </w:rPr>
        <w:t xml:space="preserve"> </w:t>
      </w:r>
      <w:r>
        <w:t>ri,</w:t>
      </w:r>
      <w:r>
        <w:rPr>
          <w:spacing w:val="-1"/>
        </w:rPr>
        <w:t xml:space="preserve"> </w:t>
      </w:r>
      <w:r>
        <w:t>into</w:t>
      </w:r>
      <w:r>
        <w:rPr>
          <w:spacing w:val="-1"/>
        </w:rPr>
        <w:t xml:space="preserve"> </w:t>
      </w:r>
      <w:r>
        <w:t>the</w:t>
      </w:r>
      <w:r>
        <w:rPr>
          <w:spacing w:val="-1"/>
        </w:rPr>
        <w:t xml:space="preserve"> </w:t>
      </w:r>
      <w:r>
        <w:t>throat.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t>And</w:t>
      </w:r>
      <w:r>
        <w:rPr>
          <w:spacing w:val="-1"/>
        </w:rPr>
        <w:t xml:space="preserve"> </w:t>
      </w:r>
      <w:r>
        <w:t xml:space="preserve">then </w:t>
      </w:r>
      <w:r>
        <w:rPr>
          <w:spacing w:val="-1"/>
        </w:rPr>
        <w:t>‘Om’</w:t>
      </w:r>
      <w:r>
        <w:t xml:space="preserve"> – sacred</w:t>
      </w:r>
      <w:r>
        <w:rPr>
          <w:spacing w:val="-1"/>
        </w:rPr>
        <w:t xml:space="preserve"> word</w:t>
      </w:r>
      <w:r>
        <w:t xml:space="preserve"> of the</w:t>
      </w:r>
      <w:r>
        <w:rPr>
          <w:spacing w:val="-1"/>
        </w:rPr>
        <w:t xml:space="preserve"> Hindus</w:t>
      </w:r>
      <w:r>
        <w:t xml:space="preserve"> – </w:t>
      </w:r>
      <w:r>
        <w:rPr>
          <w:spacing w:val="-1"/>
        </w:rPr>
        <w:t>doesn’t</w:t>
      </w:r>
      <w:r>
        <w:t xml:space="preserve"> </w:t>
      </w:r>
      <w:r>
        <w:rPr>
          <w:spacing w:val="-1"/>
        </w:rPr>
        <w:t>work</w:t>
      </w:r>
      <w:r>
        <w:t xml:space="preserve"> </w:t>
      </w:r>
      <w:r>
        <w:rPr>
          <w:spacing w:val="-1"/>
        </w:rPr>
        <w:t>without</w:t>
      </w:r>
      <w:r>
        <w:rPr>
          <w:spacing w:val="26"/>
        </w:rPr>
        <w:t xml:space="preserve"> </w:t>
      </w:r>
      <w:r>
        <w:rPr>
          <w:spacing w:val="-1"/>
        </w:rPr>
        <w:t>the</w:t>
      </w:r>
      <w:r>
        <w:t xml:space="preserve"> </w:t>
      </w:r>
      <w:r>
        <w:rPr>
          <w:spacing w:val="-1"/>
        </w:rPr>
        <w:t>visualization.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2"/>
        </w:rPr>
        <w:t>‘Om’</w:t>
      </w:r>
      <w:r>
        <w:t xml:space="preserve"> </w:t>
      </w:r>
      <w:r>
        <w:rPr>
          <w:spacing w:val="-1"/>
        </w:rPr>
        <w:t>is</w:t>
      </w:r>
      <w:r>
        <w:t xml:space="preserve"> </w:t>
      </w:r>
      <w:r>
        <w:rPr>
          <w:spacing w:val="-1"/>
        </w:rPr>
        <w:t>composed</w:t>
      </w:r>
      <w:r>
        <w:rPr>
          <w:spacing w:val="-2"/>
        </w:rPr>
        <w:t xml:space="preserve"> </w:t>
      </w:r>
      <w:r>
        <w:rPr>
          <w:spacing w:val="-1"/>
        </w:rPr>
        <w:t>of three</w:t>
      </w:r>
      <w:r>
        <w:t xml:space="preserve"> </w:t>
      </w:r>
      <w:r>
        <w:rPr>
          <w:spacing w:val="-1"/>
        </w:rPr>
        <w:t>syllables:</w:t>
      </w:r>
      <w:r>
        <w:t xml:space="preserve"> A,</w:t>
      </w:r>
      <w:r>
        <w:rPr>
          <w:spacing w:val="-2"/>
        </w:rPr>
        <w:t xml:space="preserve"> </w:t>
      </w:r>
      <w:r>
        <w:t>U</w:t>
      </w:r>
      <w:r>
        <w:rPr>
          <w:spacing w:val="-1"/>
        </w:rPr>
        <w:t xml:space="preserve"> and</w:t>
      </w:r>
      <w:r>
        <w:t xml:space="preserve"> </w:t>
      </w:r>
      <w:r>
        <w:rPr>
          <w:spacing w:val="-2"/>
        </w:rPr>
        <w:t>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1"/>
      </w:pPr>
      <w:r>
        <w:t>A</w:t>
      </w:r>
      <w:r>
        <w:rPr>
          <w:spacing w:val="-1"/>
        </w:rPr>
        <w:t xml:space="preserve"> </w:t>
      </w:r>
      <w:r>
        <w:t>–</w:t>
      </w:r>
      <w:r>
        <w:rPr>
          <w:spacing w:val="-1"/>
        </w:rPr>
        <w:t xml:space="preserve"> again</w:t>
      </w:r>
      <w:r>
        <w:t xml:space="preserve"> in</w:t>
      </w:r>
      <w:r>
        <w:rPr>
          <w:spacing w:val="-2"/>
        </w:rPr>
        <w:t xml:space="preserve"> </w:t>
      </w:r>
      <w:r>
        <w:rPr>
          <w:spacing w:val="-1"/>
        </w:rPr>
        <w:t>the</w:t>
      </w:r>
      <w:r>
        <w:t xml:space="preserve"> </w:t>
      </w:r>
      <w:r>
        <w:rPr>
          <w:spacing w:val="-1"/>
        </w:rPr>
        <w:t>base</w:t>
      </w:r>
      <w:r>
        <w:t xml:space="preserve"> </w:t>
      </w:r>
      <w:r>
        <w:rPr>
          <w:spacing w:val="-1"/>
        </w:rPr>
        <w:t>chakra</w:t>
      </w:r>
      <w:r>
        <w:t xml:space="preserve"> – </w:t>
      </w:r>
      <w:r>
        <w:rPr>
          <w:spacing w:val="-1"/>
        </w:rPr>
        <w:t>“aa”;</w:t>
      </w:r>
      <w:r>
        <w:rPr>
          <w:spacing w:val="-2"/>
        </w:rPr>
        <w:t xml:space="preserve"> </w:t>
      </w:r>
      <w:r>
        <w:t xml:space="preserve">U – </w:t>
      </w:r>
      <w:r>
        <w:rPr>
          <w:spacing w:val="-1"/>
        </w:rPr>
        <w:t>up</w:t>
      </w:r>
      <w:r>
        <w:t xml:space="preserve"> </w:t>
      </w:r>
      <w:r>
        <w:rPr>
          <w:spacing w:val="-1"/>
        </w:rPr>
        <w:t xml:space="preserve">into the heart </w:t>
      </w:r>
      <w:r>
        <w:t xml:space="preserve">– </w:t>
      </w:r>
      <w:r>
        <w:rPr>
          <w:spacing w:val="-1"/>
        </w:rPr>
        <w:t>“ooh”;</w:t>
      </w:r>
      <w:r>
        <w:rPr>
          <w:spacing w:val="51"/>
        </w:rPr>
        <w:t xml:space="preserve"> </w:t>
      </w:r>
      <w:r>
        <w:t>and</w:t>
      </w:r>
      <w:r>
        <w:rPr>
          <w:spacing w:val="-1"/>
        </w:rPr>
        <w:t xml:space="preserve"> then</w:t>
      </w:r>
      <w:r>
        <w:t xml:space="preserve"> M</w:t>
      </w:r>
      <w:r>
        <w:rPr>
          <w:spacing w:val="-2"/>
        </w:rPr>
        <w:t xml:space="preserve"> </w:t>
      </w:r>
      <w:r>
        <w:t>in</w:t>
      </w:r>
      <w:r>
        <w:rPr>
          <w:spacing w:val="-1"/>
        </w:rPr>
        <w:t xml:space="preserve"> the nasal cavity</w:t>
      </w:r>
      <w:r>
        <w:rPr>
          <w:spacing w:val="-2"/>
        </w:rPr>
        <w:t xml:space="preserve"> </w:t>
      </w:r>
      <w:r>
        <w:rPr>
          <w:spacing w:val="-1"/>
        </w:rPr>
        <w:t>behind the nose,</w:t>
      </w:r>
      <w:r>
        <w:rPr>
          <w:spacing w:val="-2"/>
        </w:rPr>
        <w:t xml:space="preserve"> up</w:t>
      </w:r>
      <w:r>
        <w:t xml:space="preserve"> into</w:t>
      </w:r>
      <w:r>
        <w:rPr>
          <w:spacing w:val="-1"/>
        </w:rPr>
        <w:t xml:space="preserve"> the </w:t>
      </w:r>
      <w:r>
        <w:t>third</w:t>
      </w:r>
      <w:r>
        <w:rPr>
          <w:spacing w:val="51"/>
        </w:rPr>
        <w:t xml:space="preserve"> </w:t>
      </w:r>
      <w:r>
        <w:rPr>
          <w:spacing w:val="-1"/>
        </w:rPr>
        <w:t>eye,</w:t>
      </w:r>
      <w:r>
        <w:rPr>
          <w:spacing w:val="-2"/>
        </w:rPr>
        <w:t xml:space="preserve"> </w:t>
      </w:r>
      <w:r>
        <w:t xml:space="preserve">as </w:t>
      </w:r>
      <w:r>
        <w:rPr>
          <w:spacing w:val="-1"/>
        </w:rPr>
        <w:t xml:space="preserve">it </w:t>
      </w:r>
      <w:r>
        <w:t>gets</w:t>
      </w:r>
      <w:r>
        <w:rPr>
          <w:spacing w:val="-1"/>
        </w:rPr>
        <w:t xml:space="preserve"> higher, maybe</w:t>
      </w:r>
      <w:r>
        <w:t xml:space="preserve"> </w:t>
      </w:r>
      <w:r>
        <w:rPr>
          <w:spacing w:val="-2"/>
        </w:rPr>
        <w:t>up</w:t>
      </w:r>
      <w:r>
        <w:t xml:space="preserve"> </w:t>
      </w:r>
      <w:r>
        <w:rPr>
          <w:spacing w:val="-1"/>
        </w:rPr>
        <w:t>into</w:t>
      </w:r>
      <w:r>
        <w:rPr>
          <w:spacing w:val="-2"/>
        </w:rPr>
        <w:t xml:space="preserve"> </w:t>
      </w:r>
      <w:r>
        <w:rPr>
          <w:spacing w:val="-1"/>
        </w:rPr>
        <w:t>the crown</w:t>
      </w:r>
      <w:r>
        <w:t xml:space="preserve"> </w:t>
      </w:r>
      <w:r>
        <w:rPr>
          <w:spacing w:val="-1"/>
        </w:rPr>
        <w:t>chakra,</w:t>
      </w:r>
      <w:r>
        <w:rPr>
          <w:spacing w:val="-2"/>
        </w:rPr>
        <w:t xml:space="preserve"> </w:t>
      </w:r>
      <w:r>
        <w:rPr>
          <w:spacing w:val="-1"/>
        </w:rPr>
        <w:t>then</w:t>
      </w:r>
      <w:r>
        <w:rPr>
          <w:spacing w:val="-2"/>
        </w:rPr>
        <w:t xml:space="preserve"> </w:t>
      </w:r>
      <w:r>
        <w:t xml:space="preserve">as </w:t>
      </w:r>
      <w:r>
        <w:rPr>
          <w:spacing w:val="-2"/>
        </w:rPr>
        <w:t>your</w:t>
      </w:r>
      <w:r>
        <w:rPr>
          <w:spacing w:val="51"/>
        </w:rPr>
        <w:t xml:space="preserve"> </w:t>
      </w:r>
      <w:r>
        <w:rPr>
          <w:spacing w:val="-1"/>
        </w:rPr>
        <w:t>last</w:t>
      </w:r>
      <w:r>
        <w:t xml:space="preserve"> </w:t>
      </w:r>
      <w:r>
        <w:rPr>
          <w:spacing w:val="-1"/>
        </w:rPr>
        <w:t>breath</w:t>
      </w:r>
      <w:r>
        <w:t xml:space="preserve"> </w:t>
      </w:r>
      <w:r>
        <w:rPr>
          <w:spacing w:val="-1"/>
        </w:rPr>
        <w:t>leaves</w:t>
      </w:r>
      <w:r>
        <w:t xml:space="preserve"> </w:t>
      </w:r>
      <w:r>
        <w:rPr>
          <w:spacing w:val="-1"/>
        </w:rPr>
        <w:t>your</w:t>
      </w:r>
      <w:r>
        <w:rPr>
          <w:spacing w:val="1"/>
        </w:rPr>
        <w:t xml:space="preserve"> </w:t>
      </w:r>
      <w:r>
        <w:rPr>
          <w:spacing w:val="-1"/>
        </w:rPr>
        <w:t>body</w:t>
      </w:r>
      <w:r>
        <w:rPr>
          <w:spacing w:val="-2"/>
        </w:rPr>
        <w:t xml:space="preserve"> </w:t>
      </w:r>
      <w:r>
        <w:t xml:space="preserve">send </w:t>
      </w:r>
      <w:r>
        <w:rPr>
          <w:spacing w:val="-2"/>
        </w:rPr>
        <w:t>your</w:t>
      </w:r>
      <w:r>
        <w:rPr>
          <w:spacing w:val="1"/>
        </w:rPr>
        <w:t xml:space="preserve"> </w:t>
      </w:r>
      <w:r>
        <w:rPr>
          <w:spacing w:val="-1"/>
        </w:rPr>
        <w:t>intention upwards</w:t>
      </w:r>
      <w:r>
        <w:t xml:space="preserve"> and </w:t>
      </w:r>
      <w:r>
        <w:rPr>
          <w:spacing w:val="-1"/>
        </w:rPr>
        <w:t>away</w:t>
      </w:r>
      <w:r>
        <w:rPr>
          <w:spacing w:val="45"/>
        </w:rPr>
        <w:t xml:space="preserve"> </w:t>
      </w:r>
      <w:r>
        <w:rPr>
          <w:spacing w:val="-1"/>
        </w:rPr>
        <w:t>into the</w:t>
      </w:r>
      <w:r>
        <w:t xml:space="preserve"> </w:t>
      </w:r>
      <w:r>
        <w:rPr>
          <w:spacing w:val="-1"/>
        </w:rPr>
        <w:t xml:space="preserve">center </w:t>
      </w:r>
      <w:r>
        <w:t>of</w:t>
      </w:r>
      <w:r>
        <w:rPr>
          <w:spacing w:val="-1"/>
        </w:rPr>
        <w:t xml:space="preserve"> the</w:t>
      </w:r>
      <w:r>
        <w:t xml:space="preserve"> </w:t>
      </w:r>
      <w:r>
        <w:rPr>
          <w:spacing w:val="-1"/>
        </w:rPr>
        <w:t>universe,</w:t>
      </w:r>
      <w:r>
        <w:rPr>
          <w:spacing w:val="-2"/>
        </w:rPr>
        <w:t xml:space="preserve"> </w:t>
      </w:r>
      <w:r>
        <w:t>the</w:t>
      </w:r>
      <w:r>
        <w:rPr>
          <w:spacing w:val="-1"/>
        </w:rPr>
        <w:t xml:space="preserve"> </w:t>
      </w:r>
      <w:r>
        <w:t>end</w:t>
      </w:r>
      <w:r>
        <w:rPr>
          <w:spacing w:val="-1"/>
        </w:rPr>
        <w:t xml:space="preserve"> </w:t>
      </w:r>
      <w:r>
        <w:t>of</w:t>
      </w:r>
      <w:r>
        <w:rPr>
          <w:spacing w:val="-1"/>
        </w:rPr>
        <w:t xml:space="preserve"> the home, </w:t>
      </w:r>
      <w:r>
        <w:t>hari</w:t>
      </w:r>
      <w:r>
        <w:rPr>
          <w:spacing w:val="-2"/>
        </w:rPr>
        <w:t xml:space="preserve"> </w:t>
      </w:r>
      <w:r>
        <w:rPr>
          <w:spacing w:val="-1"/>
        </w:rPr>
        <w:t>OM, hurry</w:t>
      </w:r>
      <w:r>
        <w:rPr>
          <w:spacing w:val="45"/>
        </w:rPr>
        <w:t xml:space="preserve"> </w:t>
      </w:r>
      <w:r>
        <w:rPr>
          <w:spacing w:val="-1"/>
        </w:rPr>
        <w:t>home.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 xml:space="preserve">So </w:t>
      </w:r>
      <w:r>
        <w:rPr>
          <w:spacing w:val="-1"/>
        </w:rPr>
        <w:t xml:space="preserve">we’ll </w:t>
      </w:r>
      <w:r>
        <w:t>try</w:t>
      </w:r>
      <w:r>
        <w:rPr>
          <w:spacing w:val="-2"/>
        </w:rPr>
        <w:t xml:space="preserve"> </w:t>
      </w:r>
      <w:r>
        <w:t>a</w:t>
      </w:r>
      <w:r>
        <w:rPr>
          <w:spacing w:val="-1"/>
        </w:rPr>
        <w:t xml:space="preserve"> </w:t>
      </w:r>
      <w:r>
        <w:t xml:space="preserve">chant </w:t>
      </w:r>
      <w:r>
        <w:rPr>
          <w:spacing w:val="-1"/>
        </w:rPr>
        <w:t xml:space="preserve">just </w:t>
      </w:r>
      <w:r>
        <w:t xml:space="preserve">to </w:t>
      </w:r>
      <w:r>
        <w:rPr>
          <w:spacing w:val="-1"/>
        </w:rPr>
        <w:t xml:space="preserve">raise </w:t>
      </w:r>
      <w:r>
        <w:t>the</w:t>
      </w:r>
      <w:r>
        <w:rPr>
          <w:spacing w:val="-1"/>
        </w:rPr>
        <w:t xml:space="preserve"> vibrations.</w:t>
      </w:r>
      <w:r>
        <w:rPr>
          <w:spacing w:val="-2"/>
        </w:rPr>
        <w:t xml:space="preserve"> </w:t>
      </w:r>
      <w:r>
        <w:t>Again,</w:t>
      </w:r>
      <w:r>
        <w:rPr>
          <w:spacing w:val="-2"/>
        </w:rPr>
        <w:t xml:space="preserve"> </w:t>
      </w:r>
      <w:r>
        <w:rPr>
          <w:spacing w:val="-1"/>
        </w:rPr>
        <w:t>close</w:t>
      </w:r>
      <w:r>
        <w:t xml:space="preserve"> </w:t>
      </w:r>
      <w:r>
        <w:rPr>
          <w:spacing w:val="-1"/>
        </w:rPr>
        <w:t>your</w:t>
      </w:r>
      <w:r>
        <w:rPr>
          <w:spacing w:val="41"/>
        </w:rPr>
        <w:t xml:space="preserve"> </w:t>
      </w:r>
      <w:r>
        <w:rPr>
          <w:spacing w:val="-1"/>
        </w:rPr>
        <w:t xml:space="preserve">eyes, concentrate </w:t>
      </w:r>
      <w:r>
        <w:t>on</w:t>
      </w:r>
      <w:r>
        <w:rPr>
          <w:spacing w:val="-2"/>
        </w:rPr>
        <w:t xml:space="preserve"> </w:t>
      </w:r>
      <w:r>
        <w:rPr>
          <w:spacing w:val="-1"/>
        </w:rPr>
        <w:t>the</w:t>
      </w:r>
      <w:r>
        <w:t xml:space="preserve"> </w:t>
      </w:r>
      <w:r>
        <w:rPr>
          <w:spacing w:val="-1"/>
        </w:rPr>
        <w:t>straightness</w:t>
      </w:r>
      <w:r>
        <w:t xml:space="preserve"> of</w:t>
      </w:r>
      <w:r>
        <w:rPr>
          <w:spacing w:val="-2"/>
        </w:rPr>
        <w:t xml:space="preserve"> </w:t>
      </w:r>
      <w:r>
        <w:rPr>
          <w:spacing w:val="-1"/>
        </w:rPr>
        <w:t>the</w:t>
      </w:r>
      <w:r>
        <w:t xml:space="preserve"> </w:t>
      </w:r>
      <w:r>
        <w:rPr>
          <w:spacing w:val="-1"/>
        </w:rPr>
        <w:t xml:space="preserve">spine, concentrate </w:t>
      </w:r>
      <w:r>
        <w:t>on</w:t>
      </w:r>
      <w:r>
        <w:rPr>
          <w:spacing w:val="43"/>
        </w:rPr>
        <w:t xml:space="preserve"> </w:t>
      </w:r>
      <w:r>
        <w:rPr>
          <w:spacing w:val="-1"/>
        </w:rPr>
        <w:t>the</w:t>
      </w:r>
      <w:r>
        <w:t xml:space="preserve"> </w:t>
      </w:r>
      <w:r>
        <w:rPr>
          <w:spacing w:val="-1"/>
        </w:rPr>
        <w:t xml:space="preserve">visualization </w:t>
      </w:r>
      <w:r>
        <w:t>of</w:t>
      </w:r>
      <w:r>
        <w:rPr>
          <w:spacing w:val="-2"/>
        </w:rPr>
        <w:t xml:space="preserve"> </w:t>
      </w:r>
      <w:r>
        <w:rPr>
          <w:spacing w:val="-1"/>
        </w:rPr>
        <w:t>the</w:t>
      </w:r>
      <w:r>
        <w:t xml:space="preserve"> </w:t>
      </w:r>
      <w:r>
        <w:rPr>
          <w:spacing w:val="-1"/>
        </w:rPr>
        <w:t>“hari om”</w:t>
      </w:r>
      <w:r>
        <w:rPr>
          <w:spacing w:val="-2"/>
        </w:rPr>
        <w:t xml:space="preserve"> </w:t>
      </w:r>
      <w:r>
        <w:rPr>
          <w:spacing w:val="-1"/>
        </w:rPr>
        <w:t>and the</w:t>
      </w:r>
      <w:r>
        <w:t xml:space="preserve"> </w:t>
      </w:r>
      <w:r>
        <w:rPr>
          <w:spacing w:val="-2"/>
        </w:rPr>
        <w:t>way</w:t>
      </w:r>
      <w:r>
        <w:rPr>
          <w:spacing w:val="1"/>
        </w:rPr>
        <w:t xml:space="preserve"> </w:t>
      </w:r>
      <w:r>
        <w:rPr>
          <w:spacing w:val="-1"/>
        </w:rPr>
        <w:t>we’re going to</w:t>
      </w:r>
      <w:r>
        <w:t xml:space="preserve"> </w:t>
      </w:r>
      <w:r>
        <w:rPr>
          <w:spacing w:val="-1"/>
        </w:rPr>
        <w:t>do</w:t>
      </w:r>
      <w:r>
        <w:t xml:space="preserve"> </w:t>
      </w:r>
      <w:r>
        <w:rPr>
          <w:spacing w:val="-1"/>
        </w:rPr>
        <w:t>it,</w:t>
      </w:r>
      <w:r>
        <w:rPr>
          <w:spacing w:val="53"/>
        </w:rPr>
        <w:t xml:space="preserve"> </w:t>
      </w:r>
      <w:r>
        <w:t>to</w:t>
      </w:r>
      <w:r>
        <w:rPr>
          <w:spacing w:val="-1"/>
        </w:rPr>
        <w:t xml:space="preserve"> start</w:t>
      </w:r>
      <w:r>
        <w:t xml:space="preserve"> </w:t>
      </w:r>
      <w:r>
        <w:rPr>
          <w:spacing w:val="-1"/>
        </w:rPr>
        <w:t xml:space="preserve">with, </w:t>
      </w:r>
      <w:r>
        <w:t>is I’m</w:t>
      </w:r>
      <w:r>
        <w:rPr>
          <w:spacing w:val="-3"/>
        </w:rPr>
        <w:t xml:space="preserve"> </w:t>
      </w:r>
      <w:r>
        <w:rPr>
          <w:spacing w:val="-1"/>
        </w:rPr>
        <w:t xml:space="preserve">going </w:t>
      </w:r>
      <w:r>
        <w:t>to</w:t>
      </w:r>
      <w:r>
        <w:rPr>
          <w:spacing w:val="-2"/>
        </w:rPr>
        <w:t xml:space="preserve"> </w:t>
      </w:r>
      <w:r>
        <w:rPr>
          <w:spacing w:val="-1"/>
        </w:rPr>
        <w:t>chant the</w:t>
      </w:r>
      <w:r>
        <w:t xml:space="preserve"> </w:t>
      </w:r>
      <w:r>
        <w:rPr>
          <w:spacing w:val="-1"/>
        </w:rPr>
        <w:t>first</w:t>
      </w:r>
      <w:r>
        <w:t xml:space="preserve"> </w:t>
      </w:r>
      <w:r>
        <w:rPr>
          <w:spacing w:val="-1"/>
        </w:rPr>
        <w:t>line</w:t>
      </w:r>
      <w:r>
        <w:t xml:space="preserve"> and</w:t>
      </w:r>
      <w:r>
        <w:rPr>
          <w:spacing w:val="-1"/>
        </w:rPr>
        <w:t xml:space="preserve"> then</w:t>
      </w:r>
      <w:r>
        <w:t xml:space="preserve"> </w:t>
      </w:r>
      <w:r>
        <w:rPr>
          <w:spacing w:val="-1"/>
        </w:rPr>
        <w:t>you’re</w:t>
      </w:r>
      <w:r>
        <w:rPr>
          <w:spacing w:val="39"/>
        </w:rPr>
        <w:t xml:space="preserve"> </w:t>
      </w:r>
      <w:r>
        <w:rPr>
          <w:spacing w:val="-1"/>
        </w:rPr>
        <w:t xml:space="preserve">going </w:t>
      </w:r>
      <w:r>
        <w:t>to</w:t>
      </w:r>
      <w:r>
        <w:rPr>
          <w:spacing w:val="-1"/>
        </w:rPr>
        <w:t xml:space="preserve"> chant the</w:t>
      </w:r>
      <w:r>
        <w:t xml:space="preserve"> </w:t>
      </w:r>
      <w:r>
        <w:rPr>
          <w:spacing w:val="-1"/>
        </w:rPr>
        <w:t>first</w:t>
      </w:r>
      <w:r>
        <w:rPr>
          <w:spacing w:val="2"/>
        </w:rPr>
        <w:t xml:space="preserve"> </w:t>
      </w:r>
      <w:r>
        <w:rPr>
          <w:spacing w:val="-1"/>
        </w:rPr>
        <w:t>line</w:t>
      </w:r>
      <w:r>
        <w:t xml:space="preserve"> </w:t>
      </w:r>
      <w:r>
        <w:rPr>
          <w:spacing w:val="-1"/>
        </w:rPr>
        <w:t>afterwards</w:t>
      </w:r>
      <w:r>
        <w:t xml:space="preserve"> and I</w:t>
      </w:r>
      <w:r>
        <w:rPr>
          <w:spacing w:val="-1"/>
        </w:rPr>
        <w:t xml:space="preserve"> think</w:t>
      </w:r>
      <w:r>
        <w:t xml:space="preserve"> </w:t>
      </w:r>
      <w:r>
        <w:rPr>
          <w:spacing w:val="-1"/>
        </w:rPr>
        <w:t>it</w:t>
      </w:r>
      <w:r>
        <w:t xml:space="preserve"> goes</w:t>
      </w:r>
      <w:r>
        <w:rPr>
          <w:spacing w:val="-1"/>
        </w:rPr>
        <w:t xml:space="preserve"> </w:t>
      </w:r>
      <w:r>
        <w:t>on</w:t>
      </w:r>
      <w:r>
        <w:rPr>
          <w:spacing w:val="-1"/>
        </w:rPr>
        <w:t xml:space="preserve"> </w:t>
      </w:r>
      <w:r>
        <w:t>for</w:t>
      </w:r>
      <w:r>
        <w:rPr>
          <w:spacing w:val="33"/>
        </w:rPr>
        <w:t xml:space="preserve"> </w:t>
      </w:r>
      <w:r>
        <w:rPr>
          <w:spacing w:val="-1"/>
        </w:rPr>
        <w:t>about</w:t>
      </w:r>
      <w:r>
        <w:rPr>
          <w:spacing w:val="1"/>
        </w:rPr>
        <w:t xml:space="preserve"> </w:t>
      </w:r>
      <w:r>
        <w:t>three</w:t>
      </w:r>
      <w:r>
        <w:rPr>
          <w:spacing w:val="-1"/>
        </w:rPr>
        <w:t xml:space="preserve"> </w:t>
      </w:r>
      <w:r>
        <w:t xml:space="preserve">or </w:t>
      </w:r>
      <w:r>
        <w:rPr>
          <w:spacing w:val="-1"/>
        </w:rPr>
        <w:t>four</w:t>
      </w:r>
      <w:r>
        <w:rPr>
          <w:spacing w:val="1"/>
        </w:rPr>
        <w:t xml:space="preserve"> </w:t>
      </w:r>
      <w:r>
        <w:rPr>
          <w:spacing w:val="-1"/>
        </w:rPr>
        <w:t xml:space="preserve">lines, </w:t>
      </w:r>
      <w:r>
        <w:t>at</w:t>
      </w:r>
      <w:r>
        <w:rPr>
          <w:spacing w:val="2"/>
        </w:rPr>
        <w:t xml:space="preserve"> </w:t>
      </w:r>
      <w:r>
        <w:rPr>
          <w:spacing w:val="-2"/>
        </w:rPr>
        <w:t>least</w:t>
      </w:r>
      <w:r>
        <w:rPr>
          <w:spacing w:val="-1"/>
        </w:rPr>
        <w:t xml:space="preserve"> </w:t>
      </w:r>
      <w:r>
        <w:t>to</w:t>
      </w:r>
      <w:r>
        <w:rPr>
          <w:spacing w:val="-1"/>
        </w:rPr>
        <w:t xml:space="preserve"> </w:t>
      </w:r>
      <w:r>
        <w:t>get</w:t>
      </w:r>
      <w:r>
        <w:rPr>
          <w:spacing w:val="-1"/>
        </w:rPr>
        <w:t xml:space="preserve"> things </w:t>
      </w:r>
      <w:r>
        <w:t>going.</w:t>
      </w:r>
      <w:r>
        <w:rPr>
          <w:spacing w:val="-1"/>
        </w:rPr>
        <w:t xml:space="preserve"> </w:t>
      </w:r>
      <w:r>
        <w:t>OK?</w:t>
      </w:r>
      <w:r>
        <w:rPr>
          <w:spacing w:val="-2"/>
        </w:rPr>
        <w:t xml:space="preserve"> </w:t>
      </w:r>
      <w:r>
        <w:t>So I’ll</w:t>
      </w:r>
      <w:r>
        <w:rPr>
          <w:spacing w:val="31"/>
        </w:rPr>
        <w:t xml:space="preserve"> </w:t>
      </w:r>
      <w:r>
        <w:rPr>
          <w:spacing w:val="-1"/>
        </w:rPr>
        <w:t>chant</w:t>
      </w:r>
      <w:r>
        <w:rPr>
          <w:spacing w:val="-2"/>
        </w:rPr>
        <w:t xml:space="preserve"> </w:t>
      </w:r>
      <w:r>
        <w:rPr>
          <w:spacing w:val="-1"/>
        </w:rPr>
        <w:t>the</w:t>
      </w:r>
      <w:r>
        <w:rPr>
          <w:spacing w:val="1"/>
        </w:rPr>
        <w:t xml:space="preserve"> </w:t>
      </w:r>
      <w:r>
        <w:rPr>
          <w:spacing w:val="-1"/>
        </w:rPr>
        <w:t>first</w:t>
      </w:r>
      <w:r>
        <w:rPr>
          <w:spacing w:val="2"/>
        </w:rPr>
        <w:t xml:space="preserve"> </w:t>
      </w:r>
      <w:r>
        <w:rPr>
          <w:spacing w:val="-1"/>
        </w:rPr>
        <w:t>line,</w:t>
      </w:r>
      <w:r>
        <w:rPr>
          <w:spacing w:val="-2"/>
        </w:rPr>
        <w:t xml:space="preserve"> </w:t>
      </w:r>
      <w:r>
        <w:rPr>
          <w:spacing w:val="-1"/>
        </w:rPr>
        <w:t>then</w:t>
      </w:r>
      <w:r>
        <w:rPr>
          <w:spacing w:val="-2"/>
        </w:rPr>
        <w:t xml:space="preserve"> </w:t>
      </w:r>
      <w:r>
        <w:rPr>
          <w:spacing w:val="-1"/>
        </w:rPr>
        <w:t xml:space="preserve">it’s your turn </w:t>
      </w:r>
      <w:r>
        <w:t>and</w:t>
      </w:r>
      <w:r>
        <w:rPr>
          <w:spacing w:val="-1"/>
        </w:rPr>
        <w:t xml:space="preserve"> Devi</w:t>
      </w:r>
      <w:r>
        <w:rPr>
          <w:spacing w:val="-2"/>
        </w:rPr>
        <w:t xml:space="preserve"> </w:t>
      </w:r>
      <w:r>
        <w:rPr>
          <w:spacing w:val="-1"/>
        </w:rPr>
        <w:t xml:space="preserve">will </w:t>
      </w:r>
      <w:r>
        <w:t>lead</w:t>
      </w:r>
      <w:r>
        <w:rPr>
          <w:spacing w:val="-2"/>
        </w:rPr>
        <w:t xml:space="preserve"> </w:t>
      </w:r>
      <w:r>
        <w:rPr>
          <w:spacing w:val="-1"/>
        </w:rPr>
        <w:t>your</w:t>
      </w:r>
      <w:r>
        <w:rPr>
          <w:spacing w:val="28"/>
        </w:rPr>
        <w:t xml:space="preserve"> </w:t>
      </w:r>
      <w:r>
        <w:rPr>
          <w:spacing w:val="-1"/>
        </w:rPr>
        <w:t>response,</w:t>
      </w:r>
      <w:r>
        <w:t xml:space="preserve"> I</w:t>
      </w:r>
      <w:r>
        <w:rPr>
          <w:spacing w:val="-1"/>
        </w:rPr>
        <w:t xml:space="preserve"> </w:t>
      </w:r>
      <w:r>
        <w:t xml:space="preserve">think. </w:t>
      </w:r>
      <w:r>
        <w:rPr>
          <w:spacing w:val="-1"/>
        </w:rPr>
        <w:t>Thank you</w:t>
      </w:r>
      <w:r>
        <w:rPr>
          <w:spacing w:val="-2"/>
        </w:rPr>
        <w:t xml:space="preserve"> </w:t>
      </w:r>
      <w:r>
        <w:t>Devi. OK.</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42"/>
      </w:pPr>
      <w:r>
        <w:rPr>
          <w:spacing w:val="-1"/>
        </w:rPr>
        <w:t>S: Hari</w:t>
      </w:r>
      <w:r>
        <w:rPr>
          <w:spacing w:val="-2"/>
        </w:rPr>
        <w:t xml:space="preserve"> </w:t>
      </w:r>
      <w:r>
        <w:rPr>
          <w:spacing w:val="-1"/>
        </w:rPr>
        <w:t xml:space="preserve">om, </w:t>
      </w:r>
      <w:r>
        <w:t>hari</w:t>
      </w:r>
      <w:r>
        <w:rPr>
          <w:spacing w:val="-2"/>
        </w:rPr>
        <w:t xml:space="preserve"> om,</w:t>
      </w:r>
      <w:r>
        <w:rPr>
          <w:spacing w:val="-1"/>
        </w:rPr>
        <w:t xml:space="preserve"> hari, hari, </w:t>
      </w:r>
      <w:r>
        <w:t>hari</w:t>
      </w:r>
      <w:r>
        <w:rPr>
          <w:spacing w:val="-2"/>
        </w:rPr>
        <w:t xml:space="preserve"> </w:t>
      </w:r>
      <w:r>
        <w:rPr>
          <w:spacing w:val="-1"/>
        </w:rPr>
        <w:t>o….m</w:t>
      </w:r>
      <w:r>
        <w:rPr>
          <w:spacing w:val="-2"/>
        </w:rPr>
        <w:t xml:space="preserve"> </w:t>
      </w:r>
      <w:r>
        <w:rPr>
          <w:spacing w:val="-1"/>
        </w:rPr>
        <w:t>(take</w:t>
      </w:r>
      <w:r>
        <w:rPr>
          <w:spacing w:val="-2"/>
        </w:rPr>
        <w:t xml:space="preserve"> </w:t>
      </w:r>
      <w:r>
        <w:t>a</w:t>
      </w:r>
      <w:r>
        <w:rPr>
          <w:spacing w:val="1"/>
        </w:rPr>
        <w:t xml:space="preserve"> </w:t>
      </w:r>
      <w:r>
        <w:rPr>
          <w:spacing w:val="-1"/>
        </w:rPr>
        <w:t>deep breath in)</w:t>
      </w:r>
      <w:r>
        <w:rPr>
          <w:spacing w:val="34"/>
        </w:rPr>
        <w:t xml:space="preserve"> </w:t>
      </w:r>
      <w:r>
        <w:t>All:</w:t>
      </w:r>
      <w:r>
        <w:rPr>
          <w:spacing w:val="-1"/>
        </w:rPr>
        <w:t xml:space="preserve"> Hari</w:t>
      </w:r>
      <w:r>
        <w:rPr>
          <w:spacing w:val="-2"/>
        </w:rPr>
        <w:t xml:space="preserve"> </w:t>
      </w:r>
      <w:r>
        <w:rPr>
          <w:spacing w:val="-1"/>
        </w:rPr>
        <w:t>om,</w:t>
      </w:r>
      <w:r>
        <w:t xml:space="preserve"> </w:t>
      </w:r>
      <w:r>
        <w:rPr>
          <w:spacing w:val="-1"/>
        </w:rPr>
        <w:t>hari</w:t>
      </w:r>
      <w:r>
        <w:t xml:space="preserve"> </w:t>
      </w:r>
      <w:r>
        <w:rPr>
          <w:spacing w:val="-1"/>
        </w:rPr>
        <w:t xml:space="preserve">om, </w:t>
      </w:r>
      <w:r>
        <w:t>hari,</w:t>
      </w:r>
      <w:r>
        <w:rPr>
          <w:spacing w:val="-1"/>
        </w:rPr>
        <w:t xml:space="preserve"> hari, </w:t>
      </w:r>
      <w:r>
        <w:t>hari</w:t>
      </w:r>
      <w:r>
        <w:rPr>
          <w:spacing w:val="-1"/>
        </w:rPr>
        <w:t xml:space="preserve"> o….m</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3370"/>
      </w:pPr>
      <w:r>
        <w:rPr>
          <w:spacing w:val="-1"/>
        </w:rPr>
        <w:lastRenderedPageBreak/>
        <w:t>S: Hari</w:t>
      </w:r>
      <w:r>
        <w:rPr>
          <w:spacing w:val="-2"/>
        </w:rPr>
        <w:t xml:space="preserve"> </w:t>
      </w:r>
      <w:r>
        <w:rPr>
          <w:spacing w:val="-1"/>
        </w:rPr>
        <w:t xml:space="preserve">om, </w:t>
      </w:r>
      <w:r>
        <w:t>hari</w:t>
      </w:r>
      <w:r>
        <w:rPr>
          <w:spacing w:val="-2"/>
        </w:rPr>
        <w:t xml:space="preserve"> </w:t>
      </w:r>
      <w:r>
        <w:rPr>
          <w:spacing w:val="-1"/>
        </w:rPr>
        <w:t xml:space="preserve">om, hari, hari </w:t>
      </w:r>
      <w:r>
        <w:t>om</w:t>
      </w:r>
      <w:r>
        <w:rPr>
          <w:spacing w:val="23"/>
        </w:rPr>
        <w:t xml:space="preserve"> </w:t>
      </w:r>
      <w:r>
        <w:t>A:</w:t>
      </w:r>
      <w:r>
        <w:rPr>
          <w:spacing w:val="-1"/>
        </w:rPr>
        <w:t xml:space="preserve"> Hari</w:t>
      </w:r>
      <w:r>
        <w:rPr>
          <w:spacing w:val="-2"/>
        </w:rPr>
        <w:t xml:space="preserve"> </w:t>
      </w:r>
      <w:r>
        <w:rPr>
          <w:spacing w:val="-1"/>
        </w:rPr>
        <w:t xml:space="preserve">om, </w:t>
      </w:r>
      <w:r>
        <w:t>hari</w:t>
      </w:r>
      <w:r>
        <w:rPr>
          <w:spacing w:val="-2"/>
        </w:rPr>
        <w:t xml:space="preserve"> </w:t>
      </w:r>
      <w:r>
        <w:rPr>
          <w:spacing w:val="-1"/>
        </w:rPr>
        <w:t xml:space="preserve">om, hari, hari </w:t>
      </w:r>
      <w:r>
        <w:t>om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824"/>
      </w:pPr>
      <w:r>
        <w:rPr>
          <w:spacing w:val="-1"/>
        </w:rPr>
        <w:t>S: Hari</w:t>
      </w:r>
      <w:r>
        <w:rPr>
          <w:spacing w:val="-2"/>
        </w:rPr>
        <w:t xml:space="preserve"> </w:t>
      </w:r>
      <w:r>
        <w:rPr>
          <w:spacing w:val="-1"/>
        </w:rPr>
        <w:t>om, hari</w:t>
      </w:r>
      <w:r>
        <w:rPr>
          <w:spacing w:val="-2"/>
        </w:rPr>
        <w:t xml:space="preserve"> </w:t>
      </w:r>
      <w:r>
        <w:rPr>
          <w:spacing w:val="-1"/>
        </w:rPr>
        <w:t>om, hari, hari, hari</w:t>
      </w:r>
      <w:r>
        <w:rPr>
          <w:spacing w:val="-2"/>
        </w:rPr>
        <w:t xml:space="preserve"> </w:t>
      </w:r>
      <w:r>
        <w:t>om</w:t>
      </w:r>
      <w:r>
        <w:rPr>
          <w:spacing w:val="33"/>
        </w:rPr>
        <w:t xml:space="preserve"> </w:t>
      </w:r>
      <w:r>
        <w:t>A:</w:t>
      </w:r>
      <w:r>
        <w:rPr>
          <w:spacing w:val="-1"/>
        </w:rPr>
        <w:t xml:space="preserve"> Hari</w:t>
      </w:r>
      <w:r>
        <w:rPr>
          <w:spacing w:val="-2"/>
        </w:rPr>
        <w:t xml:space="preserve"> </w:t>
      </w:r>
      <w:r>
        <w:rPr>
          <w:spacing w:val="-1"/>
        </w:rPr>
        <w:t>om, hari</w:t>
      </w:r>
      <w:r>
        <w:rPr>
          <w:spacing w:val="-2"/>
        </w:rPr>
        <w:t xml:space="preserve"> </w:t>
      </w:r>
      <w:r>
        <w:rPr>
          <w:spacing w:val="-1"/>
        </w:rPr>
        <w:t>om, hari, hari, hari</w:t>
      </w:r>
      <w:r>
        <w:rPr>
          <w:spacing w:val="-2"/>
        </w:rPr>
        <w:t xml:space="preserve"> </w:t>
      </w:r>
      <w:r>
        <w:t>om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4043"/>
      </w:pPr>
      <w:r>
        <w:t xml:space="preserve">S: </w:t>
      </w:r>
      <w:r>
        <w:rPr>
          <w:spacing w:val="-1"/>
        </w:rPr>
        <w:t xml:space="preserve">Hari, hari, hari, </w:t>
      </w:r>
      <w:r>
        <w:t>hari</w:t>
      </w:r>
      <w:r>
        <w:rPr>
          <w:spacing w:val="-1"/>
        </w:rPr>
        <w:t xml:space="preserve"> om</w:t>
      </w:r>
      <w:r>
        <w:rPr>
          <w:spacing w:val="21"/>
        </w:rPr>
        <w:t xml:space="preserve"> </w:t>
      </w:r>
      <w:r>
        <w:t>A:</w:t>
      </w:r>
      <w:r>
        <w:rPr>
          <w:spacing w:val="-1"/>
        </w:rPr>
        <w:t xml:space="preserve"> Hari, hari, hari, </w:t>
      </w:r>
      <w:r>
        <w:t>hari</w:t>
      </w:r>
      <w:r>
        <w:rPr>
          <w:spacing w:val="-1"/>
        </w:rPr>
        <w:t xml:space="preserve"> om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4043"/>
      </w:pPr>
      <w:r>
        <w:t xml:space="preserve">S: </w:t>
      </w:r>
      <w:r>
        <w:rPr>
          <w:spacing w:val="-1"/>
        </w:rPr>
        <w:t xml:space="preserve">Hari, hari, hari, </w:t>
      </w:r>
      <w:r>
        <w:t>hari</w:t>
      </w:r>
      <w:r>
        <w:rPr>
          <w:spacing w:val="-1"/>
        </w:rPr>
        <w:t xml:space="preserve"> om</w:t>
      </w:r>
      <w:r>
        <w:rPr>
          <w:spacing w:val="21"/>
        </w:rPr>
        <w:t xml:space="preserve"> </w:t>
      </w:r>
      <w:r>
        <w:t>A:</w:t>
      </w:r>
      <w:r>
        <w:rPr>
          <w:spacing w:val="-1"/>
        </w:rPr>
        <w:t xml:space="preserve"> Hari, hari, hari, </w:t>
      </w:r>
      <w:r>
        <w:t>hari</w:t>
      </w:r>
      <w:r>
        <w:rPr>
          <w:spacing w:val="-1"/>
        </w:rPr>
        <w:t xml:space="preserve"> om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4043"/>
      </w:pPr>
      <w:r>
        <w:t xml:space="preserve">S: </w:t>
      </w:r>
      <w:r>
        <w:rPr>
          <w:spacing w:val="-1"/>
        </w:rPr>
        <w:t xml:space="preserve">Hari, hari, hari, </w:t>
      </w:r>
      <w:r>
        <w:t>hari</w:t>
      </w:r>
      <w:r>
        <w:rPr>
          <w:spacing w:val="-1"/>
        </w:rPr>
        <w:t xml:space="preserve"> om</w:t>
      </w:r>
      <w:r>
        <w:rPr>
          <w:spacing w:val="21"/>
        </w:rPr>
        <w:t xml:space="preserve"> </w:t>
      </w:r>
      <w:r>
        <w:t>A:</w:t>
      </w:r>
      <w:r>
        <w:rPr>
          <w:spacing w:val="-1"/>
        </w:rPr>
        <w:t xml:space="preserve"> Hari, hari, hari, </w:t>
      </w:r>
      <w:r>
        <w:t>hari</w:t>
      </w:r>
      <w:r>
        <w:rPr>
          <w:spacing w:val="-1"/>
        </w:rPr>
        <w:t xml:space="preserve"> om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552"/>
      </w:pPr>
      <w:r>
        <w:t xml:space="preserve">S: </w:t>
      </w:r>
      <w:r>
        <w:rPr>
          <w:spacing w:val="-1"/>
        </w:rPr>
        <w:t xml:space="preserve">Hari, hari, hari, </w:t>
      </w:r>
      <w:r>
        <w:t>hari,</w:t>
      </w:r>
      <w:r>
        <w:rPr>
          <w:spacing w:val="-1"/>
        </w:rPr>
        <w:t xml:space="preserve"> hari, </w:t>
      </w:r>
      <w:r>
        <w:t>hari,</w:t>
      </w:r>
      <w:r>
        <w:rPr>
          <w:spacing w:val="-1"/>
        </w:rPr>
        <w:t xml:space="preserve"> hari</w:t>
      </w:r>
      <w:r>
        <w:t xml:space="preserve"> om</w:t>
      </w:r>
      <w:r>
        <w:rPr>
          <w:spacing w:val="29"/>
        </w:rPr>
        <w:t xml:space="preserve"> </w:t>
      </w:r>
      <w:r>
        <w:rPr>
          <w:spacing w:val="-1"/>
        </w:rPr>
        <w:t>A: Hari, hari, hari, hari, hari, hari, hari om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552"/>
      </w:pPr>
      <w:r>
        <w:t xml:space="preserve">S: </w:t>
      </w:r>
      <w:r>
        <w:rPr>
          <w:spacing w:val="-1"/>
        </w:rPr>
        <w:t xml:space="preserve">Hari, hari, hari, </w:t>
      </w:r>
      <w:r>
        <w:t>hari,</w:t>
      </w:r>
      <w:r>
        <w:rPr>
          <w:spacing w:val="-1"/>
        </w:rPr>
        <w:t xml:space="preserve"> hari, </w:t>
      </w:r>
      <w:r>
        <w:t>hari,</w:t>
      </w:r>
      <w:r>
        <w:rPr>
          <w:spacing w:val="-1"/>
        </w:rPr>
        <w:t xml:space="preserve"> hari</w:t>
      </w:r>
      <w:r>
        <w:t xml:space="preserve"> om</w:t>
      </w:r>
      <w:r>
        <w:rPr>
          <w:spacing w:val="29"/>
        </w:rPr>
        <w:t xml:space="preserve"> </w:t>
      </w:r>
      <w:r>
        <w:rPr>
          <w:spacing w:val="-1"/>
        </w:rPr>
        <w:t>A: Hari, hari, hari, hari, hari, hari, hari om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824"/>
      </w:pPr>
      <w:r>
        <w:rPr>
          <w:spacing w:val="-1"/>
        </w:rPr>
        <w:t>S: Hari</w:t>
      </w:r>
      <w:r>
        <w:rPr>
          <w:spacing w:val="-2"/>
        </w:rPr>
        <w:t xml:space="preserve"> </w:t>
      </w:r>
      <w:r>
        <w:rPr>
          <w:spacing w:val="-1"/>
        </w:rPr>
        <w:t>om, hari</w:t>
      </w:r>
      <w:r>
        <w:rPr>
          <w:spacing w:val="-2"/>
        </w:rPr>
        <w:t xml:space="preserve"> </w:t>
      </w:r>
      <w:r>
        <w:rPr>
          <w:spacing w:val="-1"/>
        </w:rPr>
        <w:t>om, hari, hari, hari</w:t>
      </w:r>
      <w:r>
        <w:rPr>
          <w:spacing w:val="-2"/>
        </w:rPr>
        <w:t xml:space="preserve"> </w:t>
      </w:r>
      <w:r>
        <w:t>om</w:t>
      </w:r>
      <w:r>
        <w:rPr>
          <w:spacing w:val="33"/>
        </w:rPr>
        <w:t xml:space="preserve"> </w:t>
      </w:r>
      <w:r>
        <w:t>A:</w:t>
      </w:r>
      <w:r>
        <w:rPr>
          <w:spacing w:val="-1"/>
        </w:rPr>
        <w:t xml:space="preserve"> Hari</w:t>
      </w:r>
      <w:r>
        <w:rPr>
          <w:spacing w:val="-2"/>
        </w:rPr>
        <w:t xml:space="preserve"> </w:t>
      </w:r>
      <w:r>
        <w:rPr>
          <w:spacing w:val="-1"/>
        </w:rPr>
        <w:t>om, hari</w:t>
      </w:r>
      <w:r>
        <w:rPr>
          <w:spacing w:val="-2"/>
        </w:rPr>
        <w:t xml:space="preserve"> </w:t>
      </w:r>
      <w:r>
        <w:rPr>
          <w:spacing w:val="-1"/>
        </w:rPr>
        <w:t>om, hari, hari, hari</w:t>
      </w:r>
      <w:r>
        <w:rPr>
          <w:spacing w:val="-2"/>
        </w:rPr>
        <w:t xml:space="preserve"> </w:t>
      </w:r>
      <w:r>
        <w:t>om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 xml:space="preserve">S: </w:t>
      </w:r>
      <w:r>
        <w:rPr>
          <w:spacing w:val="-1"/>
        </w:rPr>
        <w:t>Ha</w:t>
      </w:r>
      <w:r>
        <w:t xml:space="preserve"> …</w:t>
      </w:r>
      <w:r>
        <w:rPr>
          <w:spacing w:val="-1"/>
        </w:rPr>
        <w:t xml:space="preserve"> </w:t>
      </w:r>
      <w:r>
        <w:t>ri …</w:t>
      </w:r>
      <w:r>
        <w:rPr>
          <w:spacing w:val="-1"/>
        </w:rPr>
        <w:t xml:space="preserve"> o…..m</w:t>
      </w:r>
      <w:r>
        <w:rPr>
          <w:spacing w:val="-2"/>
        </w:rPr>
        <w:t xml:space="preserve"> </w:t>
      </w:r>
      <w:r>
        <w:t>(take</w:t>
      </w:r>
      <w:r>
        <w:rPr>
          <w:spacing w:val="-1"/>
        </w:rPr>
        <w:t xml:space="preserve"> </w:t>
      </w:r>
      <w:r>
        <w:t xml:space="preserve">a </w:t>
      </w:r>
      <w:r>
        <w:rPr>
          <w:spacing w:val="-1"/>
        </w:rPr>
        <w:t xml:space="preserve">deep </w:t>
      </w:r>
      <w:r>
        <w:t>breath)</w:t>
      </w:r>
      <w:r>
        <w:rPr>
          <w:spacing w:val="-1"/>
        </w:rPr>
        <w:t xml:space="preserve"> Ha</w:t>
      </w:r>
      <w:r>
        <w:rPr>
          <w:spacing w:val="1"/>
        </w:rPr>
        <w:t xml:space="preserve"> </w:t>
      </w:r>
      <w:r>
        <w:t>…</w:t>
      </w:r>
      <w:r>
        <w:rPr>
          <w:spacing w:val="-1"/>
        </w:rPr>
        <w:t xml:space="preserve"> </w:t>
      </w:r>
      <w:r>
        <w:t>ri</w:t>
      </w:r>
      <w:r>
        <w:rPr>
          <w:spacing w:val="-3"/>
        </w:rPr>
        <w:t xml:space="preserve"> </w:t>
      </w:r>
      <w:r>
        <w:t>…</w:t>
      </w:r>
      <w:r>
        <w:rPr>
          <w:spacing w:val="-1"/>
        </w:rPr>
        <w:t xml:space="preserve"> o…..m</w:t>
      </w:r>
      <w:r>
        <w:rPr>
          <w:spacing w:val="-2"/>
        </w:rPr>
        <w:t xml:space="preserve"> </w:t>
      </w:r>
      <w:r>
        <w:t>(deep</w:t>
      </w:r>
      <w:r>
        <w:rPr>
          <w:spacing w:val="30"/>
        </w:rPr>
        <w:t xml:space="preserve"> </w:t>
      </w:r>
      <w:r>
        <w:rPr>
          <w:spacing w:val="-1"/>
        </w:rPr>
        <w:t>breath in) Ha….ri, ha….ri, (deep</w:t>
      </w:r>
      <w:r>
        <w:rPr>
          <w:spacing w:val="1"/>
        </w:rPr>
        <w:t xml:space="preserve"> </w:t>
      </w:r>
      <w:r>
        <w:rPr>
          <w:spacing w:val="-1"/>
        </w:rPr>
        <w:t>breath in)</w:t>
      </w:r>
      <w:r>
        <w:rPr>
          <w:spacing w:val="-2"/>
        </w:rPr>
        <w:t xml:space="preserve"> </w:t>
      </w:r>
      <w:r>
        <w:rPr>
          <w:spacing w:val="-1"/>
        </w:rPr>
        <w:t>o…………m (deep breath</w:t>
      </w:r>
      <w:r>
        <w:rPr>
          <w:spacing w:val="36"/>
        </w:rPr>
        <w:t xml:space="preserve"> </w:t>
      </w:r>
      <w:r>
        <w:rPr>
          <w:spacing w:val="-1"/>
        </w:rPr>
        <w:t>in)</w:t>
      </w:r>
      <w:r>
        <w:t xml:space="preserve"> </w:t>
      </w:r>
      <w:r>
        <w:rPr>
          <w:spacing w:val="-1"/>
        </w:rPr>
        <w:t>ha…ri, ha….ri, o……………….m.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Pause</w:t>
      </w:r>
      <w:r>
        <w:t xml:space="preserve"> </w:t>
      </w:r>
      <w:r>
        <w:rPr>
          <w:spacing w:val="-1"/>
        </w:rPr>
        <w:t>for</w:t>
      </w:r>
      <w:r>
        <w:t xml:space="preserve"> </w:t>
      </w:r>
      <w:r>
        <w:rPr>
          <w:spacing w:val="-1"/>
        </w:rPr>
        <w:t>meditation…</w:t>
      </w:r>
    </w:p>
    <w:p w:rsidR="00743C02" w:rsidRDefault="001F2438">
      <w:pPr>
        <w:pStyle w:val="Corpodetexto"/>
        <w:spacing w:before="1" w:line="470" w:lineRule="atLeast"/>
        <w:ind w:right="135"/>
      </w:pPr>
      <w:r>
        <w:t>S:</w:t>
      </w:r>
      <w:r>
        <w:rPr>
          <w:spacing w:val="-1"/>
        </w:rPr>
        <w:t xml:space="preserve"> What</w:t>
      </w:r>
      <w:r>
        <w:t xml:space="preserve"> </w:t>
      </w:r>
      <w:r>
        <w:rPr>
          <w:spacing w:val="-1"/>
        </w:rPr>
        <w:t>is</w:t>
      </w:r>
      <w:r>
        <w:rPr>
          <w:spacing w:val="-2"/>
        </w:rPr>
        <w:t xml:space="preserve"> </w:t>
      </w:r>
      <w:r>
        <w:rPr>
          <w:spacing w:val="-1"/>
        </w:rPr>
        <w:t>the</w:t>
      </w:r>
      <w:r>
        <w:t xml:space="preserve"> </w:t>
      </w:r>
      <w:r>
        <w:rPr>
          <w:spacing w:val="-1"/>
        </w:rPr>
        <w:t>matter</w:t>
      </w:r>
      <w:r>
        <w:t xml:space="preserve"> </w:t>
      </w:r>
      <w:r>
        <w:rPr>
          <w:spacing w:val="-2"/>
        </w:rPr>
        <w:t>we</w:t>
      </w:r>
      <w:r>
        <w:rPr>
          <w:spacing w:val="1"/>
        </w:rPr>
        <w:t xml:space="preserve"> </w:t>
      </w:r>
      <w:r>
        <w:t>are</w:t>
      </w:r>
      <w:r>
        <w:rPr>
          <w:spacing w:val="-1"/>
        </w:rPr>
        <w:t xml:space="preserve"> talking about</w:t>
      </w:r>
      <w:r>
        <w:t xml:space="preserve"> this </w:t>
      </w:r>
      <w:r>
        <w:rPr>
          <w:spacing w:val="-1"/>
        </w:rPr>
        <w:t>week?</w:t>
      </w:r>
      <w:r>
        <w:rPr>
          <w:spacing w:val="-2"/>
        </w:rPr>
        <w:t xml:space="preserve"> </w:t>
      </w:r>
      <w:r>
        <w:t>I’ll</w:t>
      </w:r>
      <w:r>
        <w:rPr>
          <w:spacing w:val="-1"/>
        </w:rPr>
        <w:t xml:space="preserve"> </w:t>
      </w:r>
      <w:r>
        <w:t xml:space="preserve">read </w:t>
      </w:r>
      <w:r>
        <w:rPr>
          <w:spacing w:val="-1"/>
        </w:rPr>
        <w:t>it out.</w:t>
      </w:r>
      <w:r>
        <w:rPr>
          <w:spacing w:val="35"/>
        </w:rPr>
        <w:t xml:space="preserve"> </w:t>
      </w:r>
      <w:r>
        <w:rPr>
          <w:spacing w:val="-1"/>
        </w:rPr>
        <w:t>It</w:t>
      </w:r>
      <w:r>
        <w:rPr>
          <w:spacing w:val="2"/>
        </w:rPr>
        <w:t xml:space="preserve"> </w:t>
      </w:r>
      <w:r>
        <w:rPr>
          <w:spacing w:val="-1"/>
        </w:rPr>
        <w:t xml:space="preserve">says, </w:t>
      </w:r>
      <w:r>
        <w:t>this</w:t>
      </w:r>
      <w:r>
        <w:rPr>
          <w:spacing w:val="-1"/>
        </w:rPr>
        <w:t xml:space="preserve"> week</w:t>
      </w:r>
      <w:r>
        <w:rPr>
          <w:spacing w:val="1"/>
        </w:rPr>
        <w:t xml:space="preserve"> </w:t>
      </w:r>
      <w:r>
        <w:rPr>
          <w:spacing w:val="-2"/>
        </w:rPr>
        <w:t>we</w:t>
      </w:r>
      <w:r>
        <w:t xml:space="preserve"> are</w:t>
      </w:r>
      <w:r>
        <w:rPr>
          <w:spacing w:val="-1"/>
        </w:rPr>
        <w:t xml:space="preserve"> </w:t>
      </w:r>
      <w:r>
        <w:t>to</w:t>
      </w:r>
      <w:r>
        <w:rPr>
          <w:spacing w:val="-1"/>
        </w:rPr>
        <w:t xml:space="preserve"> talk about</w:t>
      </w:r>
      <w:r>
        <w:rPr>
          <w:spacing w:val="1"/>
        </w:rPr>
        <w:t xml:space="preserve"> </w:t>
      </w:r>
      <w:r>
        <w:rPr>
          <w:spacing w:val="-1"/>
        </w:rPr>
        <w:t>the</w:t>
      </w:r>
      <w:r>
        <w:t xml:space="preserve"> </w:t>
      </w:r>
      <w:r>
        <w:rPr>
          <w:spacing w:val="-1"/>
        </w:rPr>
        <w:t xml:space="preserve">Digestion </w:t>
      </w:r>
      <w:r>
        <w:t xml:space="preserve">of </w:t>
      </w:r>
      <w:r>
        <w:rPr>
          <w:spacing w:val="-1"/>
        </w:rPr>
        <w:t>Energy.</w:t>
      </w:r>
    </w:p>
    <w:p w:rsidR="00743C02" w:rsidRDefault="001F2438">
      <w:pPr>
        <w:pStyle w:val="Corpodetexto"/>
        <w:spacing w:before="0"/>
        <w:ind w:right="135"/>
      </w:pPr>
      <w:r>
        <w:rPr>
          <w:spacing w:val="-1"/>
        </w:rPr>
        <w:t>There’s</w:t>
      </w:r>
      <w:r>
        <w:rPr>
          <w:spacing w:val="-2"/>
        </w:rPr>
        <w:t xml:space="preserve"> </w:t>
      </w:r>
      <w:r>
        <w:rPr>
          <w:spacing w:val="-1"/>
        </w:rPr>
        <w:t xml:space="preserve">always digesting food; </w:t>
      </w:r>
      <w:r>
        <w:rPr>
          <w:spacing w:val="-2"/>
        </w:rPr>
        <w:t>we</w:t>
      </w:r>
      <w:r>
        <w:rPr>
          <w:spacing w:val="1"/>
        </w:rPr>
        <w:t xml:space="preserve"> </w:t>
      </w:r>
      <w:r>
        <w:rPr>
          <w:spacing w:val="-1"/>
        </w:rPr>
        <w:t>also</w:t>
      </w:r>
      <w:r>
        <w:rPr>
          <w:spacing w:val="-2"/>
        </w:rPr>
        <w:t xml:space="preserve"> </w:t>
      </w:r>
      <w:r>
        <w:rPr>
          <w:spacing w:val="-1"/>
        </w:rPr>
        <w:t>need</w:t>
      </w:r>
      <w:r>
        <w:rPr>
          <w:spacing w:val="-2"/>
        </w:rPr>
        <w:t xml:space="preserve"> </w:t>
      </w:r>
      <w:r>
        <w:t>to</w:t>
      </w:r>
      <w:r>
        <w:rPr>
          <w:spacing w:val="-1"/>
        </w:rPr>
        <w:t xml:space="preserve"> learn how</w:t>
      </w:r>
      <w:r>
        <w:rPr>
          <w:spacing w:val="-3"/>
        </w:rPr>
        <w:t xml:space="preserve"> </w:t>
      </w:r>
      <w:r>
        <w:t>to</w:t>
      </w:r>
      <w:r>
        <w:rPr>
          <w:spacing w:val="-1"/>
        </w:rPr>
        <w:t xml:space="preserve"> digest</w:t>
      </w:r>
      <w:r>
        <w:rPr>
          <w:spacing w:val="42"/>
        </w:rPr>
        <w:t xml:space="preserve"> </w:t>
      </w:r>
      <w:r>
        <w:t>and</w:t>
      </w:r>
      <w:r>
        <w:rPr>
          <w:spacing w:val="-1"/>
        </w:rPr>
        <w:t xml:space="preserve"> combine energies. If</w:t>
      </w:r>
      <w:r>
        <w:rPr>
          <w:spacing w:val="1"/>
        </w:rPr>
        <w:t xml:space="preserve"> </w:t>
      </w:r>
      <w:r>
        <w:rPr>
          <w:spacing w:val="-2"/>
        </w:rPr>
        <w:t>we</w:t>
      </w:r>
      <w:r>
        <w:rPr>
          <w:spacing w:val="1"/>
        </w:rPr>
        <w:t xml:space="preserve"> </w:t>
      </w:r>
      <w:r>
        <w:t>do</w:t>
      </w:r>
      <w:r>
        <w:rPr>
          <w:spacing w:val="-1"/>
        </w:rPr>
        <w:t xml:space="preserve"> </w:t>
      </w:r>
      <w:r>
        <w:t xml:space="preserve">not </w:t>
      </w:r>
      <w:r>
        <w:rPr>
          <w:spacing w:val="-1"/>
        </w:rPr>
        <w:t>it</w:t>
      </w:r>
      <w:r>
        <w:rPr>
          <w:spacing w:val="1"/>
        </w:rPr>
        <w:t xml:space="preserve"> </w:t>
      </w:r>
      <w:r>
        <w:rPr>
          <w:spacing w:val="-1"/>
        </w:rPr>
        <w:t>becomes</w:t>
      </w:r>
      <w:r>
        <w:t xml:space="preserve"> </w:t>
      </w:r>
      <w:r>
        <w:rPr>
          <w:spacing w:val="-1"/>
        </w:rPr>
        <w:t>stuck,</w:t>
      </w:r>
      <w:r>
        <w:rPr>
          <w:spacing w:val="-2"/>
        </w:rPr>
        <w:t xml:space="preserve"> </w:t>
      </w:r>
      <w:r>
        <w:rPr>
          <w:spacing w:val="-1"/>
        </w:rPr>
        <w:t>creates</w:t>
      </w:r>
      <w:r>
        <w:t xml:space="preserve"> </w:t>
      </w:r>
      <w:r>
        <w:rPr>
          <w:spacing w:val="-1"/>
        </w:rPr>
        <w:t>more</w:t>
      </w:r>
      <w:r>
        <w:rPr>
          <w:spacing w:val="43"/>
        </w:rPr>
        <w:t xml:space="preserve"> </w:t>
      </w:r>
      <w:r>
        <w:rPr>
          <w:spacing w:val="-1"/>
        </w:rPr>
        <w:t>blockage and</w:t>
      </w:r>
      <w:r>
        <w:t xml:space="preserve"> </w:t>
      </w:r>
      <w:r>
        <w:rPr>
          <w:spacing w:val="-1"/>
        </w:rPr>
        <w:t>stagnates in</w:t>
      </w:r>
      <w:r>
        <w:t xml:space="preserve"> </w:t>
      </w:r>
      <w:r>
        <w:rPr>
          <w:spacing w:val="-2"/>
        </w:rPr>
        <w:t>our</w:t>
      </w:r>
      <w:r>
        <w:t xml:space="preserve"> </w:t>
      </w:r>
      <w:r>
        <w:rPr>
          <w:spacing w:val="-1"/>
        </w:rPr>
        <w:t>body.</w:t>
      </w:r>
      <w:r>
        <w:t xml:space="preserve"> </w:t>
      </w:r>
      <w:r>
        <w:rPr>
          <w:spacing w:val="-1"/>
        </w:rPr>
        <w:t>This</w:t>
      </w:r>
      <w:r>
        <w:rPr>
          <w:spacing w:val="1"/>
        </w:rPr>
        <w:t xml:space="preserve"> </w:t>
      </w:r>
      <w:r>
        <w:rPr>
          <w:spacing w:val="-1"/>
        </w:rPr>
        <w:t>week</w:t>
      </w:r>
      <w:r>
        <w:t xml:space="preserve"> </w:t>
      </w:r>
      <w:r>
        <w:rPr>
          <w:spacing w:val="-2"/>
        </w:rPr>
        <w:t>we</w:t>
      </w:r>
      <w:r>
        <w:rPr>
          <w:spacing w:val="1"/>
        </w:rPr>
        <w:t xml:space="preserve"> </w:t>
      </w:r>
      <w:r>
        <w:rPr>
          <w:spacing w:val="-1"/>
        </w:rPr>
        <w:t>examine</w:t>
      </w:r>
      <w:r>
        <w:t xml:space="preserve"> </w:t>
      </w:r>
      <w:r>
        <w:rPr>
          <w:spacing w:val="-1"/>
        </w:rPr>
        <w:t>the</w:t>
      </w:r>
      <w:r>
        <w:t xml:space="preserve"> Law</w:t>
      </w:r>
      <w:r>
        <w:rPr>
          <w:spacing w:val="30"/>
        </w:rPr>
        <w:t xml:space="preserve"> </w:t>
      </w:r>
      <w:r>
        <w:t xml:space="preserve">of </w:t>
      </w:r>
      <w:r>
        <w:rPr>
          <w:spacing w:val="-1"/>
        </w:rPr>
        <w:t>Threes,</w:t>
      </w:r>
      <w:r>
        <w:rPr>
          <w:spacing w:val="-2"/>
        </w:rPr>
        <w:t xml:space="preserve"> </w:t>
      </w:r>
      <w:r>
        <w:t xml:space="preserve">the </w:t>
      </w:r>
      <w:r>
        <w:rPr>
          <w:spacing w:val="-1"/>
        </w:rPr>
        <w:t>Law</w:t>
      </w:r>
      <w:r>
        <w:rPr>
          <w:spacing w:val="-3"/>
        </w:rPr>
        <w:t xml:space="preserve"> </w:t>
      </w:r>
      <w:r>
        <w:t>of Sevens,</w:t>
      </w:r>
      <w:r>
        <w:rPr>
          <w:spacing w:val="-2"/>
        </w:rPr>
        <w:t xml:space="preserve"> </w:t>
      </w:r>
      <w:r>
        <w:t xml:space="preserve">the </w:t>
      </w:r>
      <w:r>
        <w:rPr>
          <w:spacing w:val="-1"/>
        </w:rPr>
        <w:t xml:space="preserve">Completion </w:t>
      </w:r>
      <w:r>
        <w:t>of</w:t>
      </w:r>
      <w:r>
        <w:rPr>
          <w:spacing w:val="-1"/>
        </w:rPr>
        <w:t xml:space="preserve"> </w:t>
      </w:r>
      <w:r>
        <w:t xml:space="preserve">the </w:t>
      </w:r>
      <w:r>
        <w:rPr>
          <w:spacing w:val="-1"/>
        </w:rPr>
        <w:t xml:space="preserve">Octave </w:t>
      </w:r>
      <w:r>
        <w:t xml:space="preserve">and </w:t>
      </w:r>
      <w:r>
        <w:rPr>
          <w:spacing w:val="-1"/>
        </w:rPr>
        <w:t>its</w:t>
      </w:r>
      <w:r>
        <w:rPr>
          <w:spacing w:val="35"/>
        </w:rPr>
        <w:t xml:space="preserve"> </w:t>
      </w:r>
      <w:r>
        <w:rPr>
          <w:spacing w:val="-1"/>
        </w:rPr>
        <w:t xml:space="preserve">relevance </w:t>
      </w:r>
      <w:r>
        <w:t>to</w:t>
      </w:r>
      <w:r>
        <w:rPr>
          <w:spacing w:val="-3"/>
        </w:rPr>
        <w:t xml:space="preserve"> </w:t>
      </w:r>
      <w:r>
        <w:rPr>
          <w:spacing w:val="-1"/>
        </w:rPr>
        <w:t>the chakras or</w:t>
      </w:r>
      <w:r>
        <w:t xml:space="preserve"> </w:t>
      </w:r>
      <w:r>
        <w:rPr>
          <w:spacing w:val="-1"/>
        </w:rPr>
        <w:t>the</w:t>
      </w:r>
      <w:r>
        <w:t xml:space="preserve"> </w:t>
      </w:r>
      <w:r>
        <w:rPr>
          <w:spacing w:val="-1"/>
        </w:rPr>
        <w:t xml:space="preserve">processes </w:t>
      </w:r>
      <w:r>
        <w:t>of</w:t>
      </w:r>
      <w:r>
        <w:rPr>
          <w:spacing w:val="-1"/>
        </w:rPr>
        <w:t xml:space="preserve"> the mind.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t xml:space="preserve">And </w:t>
      </w:r>
      <w:r>
        <w:rPr>
          <w:spacing w:val="-1"/>
        </w:rPr>
        <w:t>when</w:t>
      </w:r>
      <w:r>
        <w:t xml:space="preserve"> </w:t>
      </w:r>
      <w:r>
        <w:rPr>
          <w:spacing w:val="-1"/>
        </w:rPr>
        <w:t>we’re talking</w:t>
      </w:r>
      <w:r>
        <w:t xml:space="preserve"> </w:t>
      </w:r>
      <w:r>
        <w:rPr>
          <w:spacing w:val="-1"/>
        </w:rPr>
        <w:t>about</w:t>
      </w:r>
      <w:r>
        <w:t xml:space="preserve"> energy,</w:t>
      </w:r>
      <w:r>
        <w:rPr>
          <w:spacing w:val="1"/>
        </w:rPr>
        <w:t xml:space="preserve"> </w:t>
      </w:r>
      <w:r>
        <w:rPr>
          <w:spacing w:val="-1"/>
        </w:rPr>
        <w:t>we’re</w:t>
      </w:r>
      <w:r>
        <w:t xml:space="preserve"> not</w:t>
      </w:r>
      <w:r>
        <w:rPr>
          <w:spacing w:val="-1"/>
        </w:rPr>
        <w:t xml:space="preserve"> just</w:t>
      </w:r>
      <w:r>
        <w:t xml:space="preserve"> </w:t>
      </w:r>
      <w:r>
        <w:rPr>
          <w:spacing w:val="-1"/>
        </w:rPr>
        <w:t>talking about</w:t>
      </w:r>
      <w:r>
        <w:rPr>
          <w:spacing w:val="39"/>
        </w:rPr>
        <w:t xml:space="preserve"> </w:t>
      </w:r>
      <w:r>
        <w:rPr>
          <w:spacing w:val="-1"/>
        </w:rPr>
        <w:t>the</w:t>
      </w:r>
      <w:r>
        <w:t xml:space="preserve"> </w:t>
      </w:r>
      <w:r>
        <w:rPr>
          <w:spacing w:val="-1"/>
        </w:rPr>
        <w:t>intellectual</w:t>
      </w:r>
      <w:r>
        <w:t xml:space="preserve"> </w:t>
      </w:r>
      <w:r>
        <w:rPr>
          <w:spacing w:val="-1"/>
        </w:rPr>
        <w:t>energy,</w:t>
      </w:r>
      <w:r>
        <w:t xml:space="preserve"> </w:t>
      </w:r>
      <w:r>
        <w:rPr>
          <w:spacing w:val="-1"/>
        </w:rPr>
        <w:t>which</w:t>
      </w:r>
      <w:r>
        <w:t xml:space="preserve"> I</w:t>
      </w:r>
      <w:r>
        <w:rPr>
          <w:spacing w:val="-2"/>
        </w:rPr>
        <w:t xml:space="preserve"> </w:t>
      </w:r>
      <w:r>
        <w:t>am</w:t>
      </w:r>
      <w:r>
        <w:rPr>
          <w:spacing w:val="-1"/>
        </w:rPr>
        <w:t xml:space="preserve"> giving</w:t>
      </w:r>
      <w:r>
        <w:t xml:space="preserve"> </w:t>
      </w:r>
      <w:r>
        <w:rPr>
          <w:spacing w:val="-1"/>
        </w:rPr>
        <w:t>out,</w:t>
      </w:r>
      <w:r>
        <w:rPr>
          <w:spacing w:val="-2"/>
        </w:rPr>
        <w:t xml:space="preserve"> </w:t>
      </w:r>
      <w:r>
        <w:rPr>
          <w:spacing w:val="-1"/>
        </w:rPr>
        <w:t>the</w:t>
      </w:r>
      <w:r>
        <w:rPr>
          <w:spacing w:val="1"/>
        </w:rPr>
        <w:t xml:space="preserve"> </w:t>
      </w:r>
      <w:r>
        <w:rPr>
          <w:spacing w:val="-1"/>
        </w:rPr>
        <w:t>ideas</w:t>
      </w:r>
      <w:r>
        <w:rPr>
          <w:spacing w:val="-2"/>
        </w:rPr>
        <w:t xml:space="preserve"> </w:t>
      </w:r>
      <w:r>
        <w:rPr>
          <w:spacing w:val="-1"/>
        </w:rPr>
        <w:t>and</w:t>
      </w:r>
      <w:r>
        <w:rPr>
          <w:spacing w:val="-2"/>
        </w:rPr>
        <w:t xml:space="preserve"> </w:t>
      </w:r>
      <w:r>
        <w:rPr>
          <w:spacing w:val="-1"/>
        </w:rPr>
        <w:t>the</w:t>
      </w:r>
      <w:r>
        <w:rPr>
          <w:spacing w:val="24"/>
        </w:rPr>
        <w:t xml:space="preserve"> </w:t>
      </w:r>
      <w:r>
        <w:rPr>
          <w:spacing w:val="-1"/>
        </w:rPr>
        <w:t>thought</w:t>
      </w:r>
      <w:r>
        <w:t xml:space="preserve"> </w:t>
      </w:r>
      <w:r>
        <w:rPr>
          <w:spacing w:val="-1"/>
        </w:rPr>
        <w:t>forms; we’re also talking about</w:t>
      </w:r>
      <w:r>
        <w:rPr>
          <w:spacing w:val="1"/>
        </w:rPr>
        <w:t xml:space="preserve"> </w:t>
      </w:r>
      <w:r>
        <w:rPr>
          <w:spacing w:val="-1"/>
        </w:rPr>
        <w:t>the</w:t>
      </w:r>
      <w:r>
        <w:t xml:space="preserve"> </w:t>
      </w:r>
      <w:r>
        <w:rPr>
          <w:spacing w:val="-1"/>
        </w:rPr>
        <w:t xml:space="preserve">sort </w:t>
      </w:r>
      <w:r>
        <w:t>of</w:t>
      </w:r>
      <w:r>
        <w:rPr>
          <w:spacing w:val="-1"/>
        </w:rPr>
        <w:t xml:space="preserve"> energy</w:t>
      </w:r>
      <w:r>
        <w:rPr>
          <w:spacing w:val="-3"/>
        </w:rPr>
        <w:t xml:space="preserve"> </w:t>
      </w:r>
      <w:r>
        <w:rPr>
          <w:spacing w:val="-1"/>
        </w:rPr>
        <w:t>that</w:t>
      </w:r>
      <w:r>
        <w:rPr>
          <w:spacing w:val="1"/>
        </w:rPr>
        <w:t xml:space="preserve"> </w:t>
      </w:r>
      <w:r>
        <w:rPr>
          <w:spacing w:val="-1"/>
        </w:rPr>
        <w:t>the</w:t>
      </w:r>
      <w:r>
        <w:rPr>
          <w:spacing w:val="63"/>
        </w:rPr>
        <w:t xml:space="preserve"> </w:t>
      </w:r>
      <w:r>
        <w:rPr>
          <w:spacing w:val="-1"/>
        </w:rPr>
        <w:t>Buddha</w:t>
      </w:r>
      <w:r>
        <w:rPr>
          <w:spacing w:val="1"/>
        </w:rPr>
        <w:t xml:space="preserve"> </w:t>
      </w:r>
      <w:r>
        <w:rPr>
          <w:spacing w:val="-2"/>
        </w:rPr>
        <w:t>was</w:t>
      </w:r>
      <w:r>
        <w:rPr>
          <w:spacing w:val="-1"/>
        </w:rPr>
        <w:t xml:space="preserve"> talking about</w:t>
      </w:r>
      <w:r>
        <w:t xml:space="preserve"> </w:t>
      </w:r>
      <w:r>
        <w:rPr>
          <w:spacing w:val="-1"/>
        </w:rPr>
        <w:t>when he</w:t>
      </w:r>
      <w:r>
        <w:t xml:space="preserve"> </w:t>
      </w:r>
      <w:r>
        <w:rPr>
          <w:spacing w:val="-1"/>
        </w:rPr>
        <w:t>came</w:t>
      </w:r>
      <w:r>
        <w:rPr>
          <w:spacing w:val="1"/>
        </w:rPr>
        <w:t xml:space="preserve"> </w:t>
      </w:r>
      <w:r>
        <w:rPr>
          <w:spacing w:val="-1"/>
        </w:rPr>
        <w:t>out</w:t>
      </w:r>
      <w:r>
        <w:t xml:space="preserve"> </w:t>
      </w:r>
      <w:r>
        <w:rPr>
          <w:spacing w:val="-1"/>
        </w:rPr>
        <w:t xml:space="preserve">one </w:t>
      </w:r>
      <w:r>
        <w:t>day</w:t>
      </w:r>
      <w:r>
        <w:rPr>
          <w:spacing w:val="-3"/>
        </w:rPr>
        <w:t xml:space="preserve"> </w:t>
      </w:r>
      <w:r>
        <w:t>to</w:t>
      </w:r>
      <w:r>
        <w:rPr>
          <w:spacing w:val="-1"/>
        </w:rPr>
        <w:t xml:space="preserve"> give </w:t>
      </w:r>
      <w:r>
        <w:t>a</w:t>
      </w:r>
      <w:r>
        <w:rPr>
          <w:spacing w:val="-1"/>
        </w:rPr>
        <w:t xml:space="preserve"> talk.</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Now</w:t>
      </w:r>
      <w:r>
        <w:rPr>
          <w:spacing w:val="-3"/>
        </w:rPr>
        <w:t xml:space="preserve"> </w:t>
      </w:r>
      <w:r>
        <w:rPr>
          <w:spacing w:val="-1"/>
        </w:rPr>
        <w:t>the</w:t>
      </w:r>
      <w:r>
        <w:rPr>
          <w:spacing w:val="1"/>
        </w:rPr>
        <w:t xml:space="preserve"> </w:t>
      </w:r>
      <w:r>
        <w:rPr>
          <w:spacing w:val="-1"/>
        </w:rPr>
        <w:t>Buddha</w:t>
      </w:r>
      <w:r>
        <w:rPr>
          <w:spacing w:val="1"/>
        </w:rPr>
        <w:t xml:space="preserve"> </w:t>
      </w:r>
      <w:r>
        <w:rPr>
          <w:spacing w:val="-1"/>
        </w:rPr>
        <w:t>became</w:t>
      </w:r>
      <w:r>
        <w:rPr>
          <w:spacing w:val="1"/>
        </w:rPr>
        <w:t xml:space="preserve"> </w:t>
      </w:r>
      <w:r>
        <w:rPr>
          <w:spacing w:val="-1"/>
        </w:rPr>
        <w:t>enlightened</w:t>
      </w:r>
      <w:r>
        <w:t xml:space="preserve"> </w:t>
      </w:r>
      <w:r>
        <w:rPr>
          <w:spacing w:val="-1"/>
        </w:rPr>
        <w:t>when he</w:t>
      </w:r>
      <w:r>
        <w:rPr>
          <w:spacing w:val="1"/>
        </w:rPr>
        <w:t xml:space="preserve"> </w:t>
      </w:r>
      <w:r>
        <w:rPr>
          <w:spacing w:val="-1"/>
        </w:rPr>
        <w:t>was</w:t>
      </w:r>
      <w:r>
        <w:t xml:space="preserve"> </w:t>
      </w:r>
      <w:r>
        <w:rPr>
          <w:spacing w:val="-1"/>
        </w:rPr>
        <w:t>roundabout the</w:t>
      </w:r>
      <w:r>
        <w:rPr>
          <w:spacing w:val="35"/>
        </w:rPr>
        <w:t xml:space="preserve"> </w:t>
      </w:r>
      <w:r>
        <w:t>age</w:t>
      </w:r>
      <w:r>
        <w:rPr>
          <w:spacing w:val="-1"/>
        </w:rPr>
        <w:t xml:space="preserve"> </w:t>
      </w:r>
      <w:r>
        <w:t>of</w:t>
      </w:r>
      <w:r>
        <w:rPr>
          <w:spacing w:val="-1"/>
        </w:rPr>
        <w:t xml:space="preserve"> thirty-seven,</w:t>
      </w:r>
      <w:r>
        <w:rPr>
          <w:spacing w:val="-2"/>
        </w:rPr>
        <w:t xml:space="preserve"> </w:t>
      </w:r>
      <w:r>
        <w:rPr>
          <w:spacing w:val="-1"/>
        </w:rPr>
        <w:t>thirty-eight,</w:t>
      </w:r>
      <w:r>
        <w:rPr>
          <w:spacing w:val="-2"/>
        </w:rPr>
        <w:t xml:space="preserve"> </w:t>
      </w:r>
      <w:r>
        <w:t>forty -</w:t>
      </w:r>
      <w:r>
        <w:rPr>
          <w:spacing w:val="-2"/>
        </w:rPr>
        <w:t xml:space="preserve"> </w:t>
      </w:r>
      <w:r>
        <w:rPr>
          <w:spacing w:val="-1"/>
        </w:rPr>
        <w:t>something</w:t>
      </w:r>
      <w:r>
        <w:t xml:space="preserve"> </w:t>
      </w:r>
      <w:r>
        <w:rPr>
          <w:spacing w:val="-1"/>
        </w:rPr>
        <w:t xml:space="preserve">like that. </w:t>
      </w:r>
      <w:r>
        <w:t xml:space="preserve">And </w:t>
      </w:r>
      <w:r>
        <w:rPr>
          <w:spacing w:val="-1"/>
        </w:rPr>
        <w:t>it’s</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70"/>
      </w:pPr>
      <w:r>
        <w:rPr>
          <w:spacing w:val="-1"/>
        </w:rPr>
        <w:lastRenderedPageBreak/>
        <w:t>said</w:t>
      </w:r>
      <w:r>
        <w:rPr>
          <w:spacing w:val="-2"/>
        </w:rPr>
        <w:t xml:space="preserve"> </w:t>
      </w:r>
      <w:r>
        <w:rPr>
          <w:spacing w:val="-1"/>
        </w:rPr>
        <w:t>that if</w:t>
      </w:r>
      <w:r>
        <w:rPr>
          <w:spacing w:val="-2"/>
        </w:rPr>
        <w:t xml:space="preserve"> </w:t>
      </w:r>
      <w:r>
        <w:t>a</w:t>
      </w:r>
      <w:r>
        <w:rPr>
          <w:spacing w:val="-1"/>
        </w:rPr>
        <w:t xml:space="preserve"> person becomes</w:t>
      </w:r>
      <w:r>
        <w:rPr>
          <w:spacing w:val="-2"/>
        </w:rPr>
        <w:t xml:space="preserve"> </w:t>
      </w:r>
      <w:r>
        <w:rPr>
          <w:spacing w:val="-1"/>
        </w:rPr>
        <w:t>enlightened</w:t>
      </w:r>
      <w:r>
        <w:rPr>
          <w:spacing w:val="1"/>
        </w:rPr>
        <w:t xml:space="preserve"> </w:t>
      </w:r>
      <w:r>
        <w:rPr>
          <w:spacing w:val="-1"/>
        </w:rPr>
        <w:t>well before</w:t>
      </w:r>
      <w:r>
        <w:rPr>
          <w:spacing w:val="-2"/>
        </w:rPr>
        <w:t xml:space="preserve"> </w:t>
      </w:r>
      <w:r>
        <w:rPr>
          <w:spacing w:val="-1"/>
        </w:rPr>
        <w:t>the</w:t>
      </w:r>
      <w:r>
        <w:t xml:space="preserve"> </w:t>
      </w:r>
      <w:r>
        <w:rPr>
          <w:spacing w:val="-1"/>
        </w:rPr>
        <w:t>age</w:t>
      </w:r>
      <w:r>
        <w:t xml:space="preserve"> </w:t>
      </w:r>
      <w:r>
        <w:rPr>
          <w:spacing w:val="-1"/>
        </w:rPr>
        <w:t>of</w:t>
      </w:r>
      <w:r>
        <w:rPr>
          <w:spacing w:val="32"/>
        </w:rPr>
        <w:t xml:space="preserve"> </w:t>
      </w:r>
      <w:r>
        <w:rPr>
          <w:spacing w:val="-1"/>
        </w:rPr>
        <w:t>forty</w:t>
      </w:r>
      <w:r>
        <w:rPr>
          <w:spacing w:val="-3"/>
        </w:rPr>
        <w:t xml:space="preserve"> </w:t>
      </w:r>
      <w:r>
        <w:rPr>
          <w:spacing w:val="-1"/>
        </w:rPr>
        <w:t>then</w:t>
      </w:r>
      <w:r>
        <w:t xml:space="preserve"> </w:t>
      </w:r>
      <w:r>
        <w:rPr>
          <w:spacing w:val="-1"/>
        </w:rPr>
        <w:t>it’s</w:t>
      </w:r>
      <w:r>
        <w:t xml:space="preserve"> </w:t>
      </w:r>
      <w:r>
        <w:rPr>
          <w:spacing w:val="-1"/>
        </w:rPr>
        <w:t>likely</w:t>
      </w:r>
      <w:r>
        <w:rPr>
          <w:spacing w:val="-2"/>
        </w:rPr>
        <w:t xml:space="preserve"> </w:t>
      </w:r>
      <w:r>
        <w:rPr>
          <w:spacing w:val="-1"/>
        </w:rPr>
        <w:t>that they’ll</w:t>
      </w:r>
      <w:r>
        <w:t xml:space="preserve"> </w:t>
      </w:r>
      <w:r>
        <w:rPr>
          <w:spacing w:val="-1"/>
        </w:rPr>
        <w:t>die</w:t>
      </w:r>
      <w:r>
        <w:t xml:space="preserve"> </w:t>
      </w:r>
      <w:r>
        <w:rPr>
          <w:spacing w:val="-2"/>
        </w:rPr>
        <w:t>roundabout</w:t>
      </w:r>
      <w:r>
        <w:rPr>
          <w:spacing w:val="1"/>
        </w:rPr>
        <w:t xml:space="preserve"> </w:t>
      </w:r>
      <w:r>
        <w:rPr>
          <w:spacing w:val="-1"/>
        </w:rPr>
        <w:t>the</w:t>
      </w:r>
      <w:r>
        <w:t xml:space="preserve"> </w:t>
      </w:r>
      <w:r>
        <w:rPr>
          <w:spacing w:val="-1"/>
        </w:rPr>
        <w:t>age of</w:t>
      </w:r>
      <w:r>
        <w:t xml:space="preserve"> </w:t>
      </w:r>
      <w:r>
        <w:rPr>
          <w:spacing w:val="-1"/>
        </w:rPr>
        <w:t>forty,</w:t>
      </w:r>
      <w:r>
        <w:t xml:space="preserve"> </w:t>
      </w:r>
      <w:r>
        <w:rPr>
          <w:spacing w:val="-1"/>
        </w:rPr>
        <w:t>it</w:t>
      </w:r>
      <w:r>
        <w:rPr>
          <w:spacing w:val="2"/>
        </w:rPr>
        <w:t xml:space="preserve"> </w:t>
      </w:r>
      <w:r>
        <w:rPr>
          <w:spacing w:val="-1"/>
        </w:rPr>
        <w:t>is</w:t>
      </w:r>
      <w:r>
        <w:rPr>
          <w:spacing w:val="48"/>
        </w:rPr>
        <w:t xml:space="preserve"> </w:t>
      </w:r>
      <w:r>
        <w:t>very</w:t>
      </w:r>
      <w:r>
        <w:rPr>
          <w:spacing w:val="-2"/>
        </w:rPr>
        <w:t xml:space="preserve"> </w:t>
      </w:r>
      <w:r>
        <w:rPr>
          <w:spacing w:val="-1"/>
        </w:rPr>
        <w:t>difficult</w:t>
      </w:r>
      <w:r>
        <w:t xml:space="preserve"> for</w:t>
      </w:r>
      <w:r>
        <w:rPr>
          <w:spacing w:val="-1"/>
        </w:rPr>
        <w:t xml:space="preserve"> the</w:t>
      </w:r>
      <w:r>
        <w:t xml:space="preserve"> </w:t>
      </w:r>
      <w:r>
        <w:rPr>
          <w:spacing w:val="-1"/>
        </w:rPr>
        <w:t xml:space="preserve">person </w:t>
      </w:r>
      <w:r>
        <w:t>to</w:t>
      </w:r>
      <w:r>
        <w:rPr>
          <w:spacing w:val="-2"/>
        </w:rPr>
        <w:t xml:space="preserve"> </w:t>
      </w:r>
      <w:r>
        <w:rPr>
          <w:spacing w:val="-1"/>
        </w:rPr>
        <w:t>hang</w:t>
      </w:r>
      <w:r>
        <w:t xml:space="preserve"> </w:t>
      </w:r>
      <w:r>
        <w:rPr>
          <w:spacing w:val="-1"/>
        </w:rPr>
        <w:t>around</w:t>
      </w:r>
      <w:r>
        <w:t xml:space="preserve"> </w:t>
      </w:r>
      <w:r>
        <w:rPr>
          <w:spacing w:val="-1"/>
        </w:rPr>
        <w:t>for</w:t>
      </w:r>
      <w:r>
        <w:t xml:space="preserve"> </w:t>
      </w:r>
      <w:r>
        <w:rPr>
          <w:spacing w:val="-1"/>
        </w:rPr>
        <w:t>longer than</w:t>
      </w:r>
      <w:r>
        <w:rPr>
          <w:spacing w:val="-2"/>
        </w:rPr>
        <w:t xml:space="preserve"> </w:t>
      </w:r>
      <w:r>
        <w:rPr>
          <w:spacing w:val="-1"/>
        </w:rPr>
        <w:t xml:space="preserve">the </w:t>
      </w:r>
      <w:r>
        <w:t>age</w:t>
      </w:r>
      <w:r>
        <w:rPr>
          <w:spacing w:val="53"/>
        </w:rPr>
        <w:t xml:space="preserve"> </w:t>
      </w:r>
      <w:r>
        <w:t xml:space="preserve">of </w:t>
      </w:r>
      <w:r>
        <w:rPr>
          <w:spacing w:val="-1"/>
        </w:rPr>
        <w:t>forty.</w:t>
      </w:r>
      <w:r>
        <w:t xml:space="preserve"> </w:t>
      </w:r>
      <w:r>
        <w:rPr>
          <w:spacing w:val="-1"/>
        </w:rPr>
        <w:t xml:space="preserve">But </w:t>
      </w:r>
      <w:r>
        <w:t>if they</w:t>
      </w:r>
      <w:r>
        <w:rPr>
          <w:spacing w:val="-2"/>
        </w:rPr>
        <w:t xml:space="preserve"> </w:t>
      </w:r>
      <w:r>
        <w:t>get</w:t>
      </w:r>
      <w:r>
        <w:rPr>
          <w:spacing w:val="-1"/>
        </w:rPr>
        <w:t xml:space="preserve"> enlightened roundabout</w:t>
      </w:r>
      <w:r>
        <w:rPr>
          <w:spacing w:val="1"/>
        </w:rPr>
        <w:t xml:space="preserve"> </w:t>
      </w:r>
      <w:r>
        <w:t>the</w:t>
      </w:r>
      <w:r>
        <w:rPr>
          <w:spacing w:val="-1"/>
        </w:rPr>
        <w:t xml:space="preserve"> </w:t>
      </w:r>
      <w:r>
        <w:t>age</w:t>
      </w:r>
      <w:r>
        <w:rPr>
          <w:spacing w:val="-1"/>
        </w:rPr>
        <w:t xml:space="preserve"> </w:t>
      </w:r>
      <w:r>
        <w:t>of forty</w:t>
      </w:r>
      <w:r>
        <w:rPr>
          <w:spacing w:val="37"/>
        </w:rPr>
        <w:t xml:space="preserve"> </w:t>
      </w:r>
      <w:r>
        <w:rPr>
          <w:spacing w:val="-1"/>
        </w:rPr>
        <w:t>though,</w:t>
      </w:r>
      <w:r>
        <w:rPr>
          <w:spacing w:val="-2"/>
        </w:rPr>
        <w:t xml:space="preserve"> </w:t>
      </w:r>
      <w:r>
        <w:rPr>
          <w:spacing w:val="-1"/>
        </w:rPr>
        <w:t xml:space="preserve">they </w:t>
      </w:r>
      <w:r>
        <w:t>can</w:t>
      </w:r>
      <w:r>
        <w:rPr>
          <w:spacing w:val="-2"/>
        </w:rPr>
        <w:t xml:space="preserve"> </w:t>
      </w:r>
      <w:r>
        <w:t>go</w:t>
      </w:r>
      <w:r>
        <w:rPr>
          <w:spacing w:val="-1"/>
        </w:rPr>
        <w:t xml:space="preserve"> on</w:t>
      </w:r>
      <w:r>
        <w:rPr>
          <w:spacing w:val="-2"/>
        </w:rPr>
        <w:t xml:space="preserve"> </w:t>
      </w:r>
      <w:r>
        <w:rPr>
          <w:spacing w:val="-1"/>
        </w:rPr>
        <w:t>for another</w:t>
      </w:r>
      <w:r>
        <w:rPr>
          <w:spacing w:val="1"/>
        </w:rPr>
        <w:t xml:space="preserve"> </w:t>
      </w:r>
      <w:r>
        <w:rPr>
          <w:spacing w:val="-1"/>
        </w:rPr>
        <w:t>forty years</w:t>
      </w:r>
      <w:r>
        <w:rPr>
          <w:spacing w:val="-2"/>
        </w:rPr>
        <w:t xml:space="preserve"> </w:t>
      </w:r>
      <w:r>
        <w:rPr>
          <w:spacing w:val="-1"/>
        </w:rPr>
        <w:t>quite</w:t>
      </w:r>
      <w:r>
        <w:t xml:space="preserve"> </w:t>
      </w:r>
      <w:r>
        <w:rPr>
          <w:spacing w:val="-1"/>
        </w:rPr>
        <w:t xml:space="preserve">happily, </w:t>
      </w:r>
      <w:r>
        <w:rPr>
          <w:spacing w:val="46"/>
        </w:rPr>
        <w:t xml:space="preserve"> </w:t>
      </w:r>
      <w:r>
        <w:rPr>
          <w:spacing w:val="-1"/>
        </w:rPr>
        <w:t xml:space="preserve">talking </w:t>
      </w:r>
      <w:r>
        <w:t>and</w:t>
      </w:r>
      <w:r>
        <w:rPr>
          <w:spacing w:val="-3"/>
        </w:rPr>
        <w:t xml:space="preserve"> </w:t>
      </w:r>
      <w:r>
        <w:rPr>
          <w:spacing w:val="-1"/>
        </w:rPr>
        <w:t xml:space="preserve">talking </w:t>
      </w:r>
      <w:r>
        <w:t>and</w:t>
      </w:r>
      <w:r>
        <w:rPr>
          <w:spacing w:val="-3"/>
        </w:rPr>
        <w:t xml:space="preserve"> </w:t>
      </w:r>
      <w:r>
        <w:rPr>
          <w:spacing w:val="-1"/>
        </w:rPr>
        <w:t>talking.</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And</w:t>
      </w:r>
      <w:r>
        <w:rPr>
          <w:spacing w:val="-1"/>
        </w:rPr>
        <w:t xml:space="preserve"> the</w:t>
      </w:r>
      <w:r>
        <w:t xml:space="preserve"> </w:t>
      </w:r>
      <w:r>
        <w:rPr>
          <w:spacing w:val="-1"/>
        </w:rPr>
        <w:t>Buddha</w:t>
      </w:r>
      <w:r>
        <w:rPr>
          <w:spacing w:val="1"/>
        </w:rPr>
        <w:t xml:space="preserve"> </w:t>
      </w:r>
      <w:r>
        <w:rPr>
          <w:spacing w:val="-2"/>
        </w:rPr>
        <w:t>was</w:t>
      </w:r>
      <w:r>
        <w:t xml:space="preserve"> </w:t>
      </w:r>
      <w:r>
        <w:rPr>
          <w:spacing w:val="-1"/>
        </w:rPr>
        <w:t xml:space="preserve">no exception </w:t>
      </w:r>
      <w:r>
        <w:t>to</w:t>
      </w:r>
      <w:r>
        <w:rPr>
          <w:spacing w:val="-1"/>
        </w:rPr>
        <w:t xml:space="preserve"> </w:t>
      </w:r>
      <w:r>
        <w:t>that.</w:t>
      </w:r>
      <w:r>
        <w:rPr>
          <w:spacing w:val="-1"/>
        </w:rPr>
        <w:t xml:space="preserve"> He</w:t>
      </w:r>
      <w:r>
        <w:t xml:space="preserve"> </w:t>
      </w:r>
      <w:r>
        <w:rPr>
          <w:spacing w:val="-1"/>
        </w:rPr>
        <w:t>became</w:t>
      </w:r>
      <w:r>
        <w:t xml:space="preserve"> </w:t>
      </w:r>
      <w:r>
        <w:rPr>
          <w:spacing w:val="-1"/>
        </w:rPr>
        <w:t>enlightened</w:t>
      </w:r>
      <w:r>
        <w:rPr>
          <w:spacing w:val="37"/>
        </w:rPr>
        <w:t xml:space="preserve"> </w:t>
      </w:r>
      <w:r>
        <w:rPr>
          <w:spacing w:val="-1"/>
        </w:rPr>
        <w:t>late</w:t>
      </w:r>
      <w:r>
        <w:t xml:space="preserve"> </w:t>
      </w:r>
      <w:r>
        <w:rPr>
          <w:spacing w:val="-1"/>
        </w:rPr>
        <w:t>in</w:t>
      </w:r>
      <w:r>
        <w:t xml:space="preserve"> </w:t>
      </w:r>
      <w:r>
        <w:rPr>
          <w:spacing w:val="-1"/>
        </w:rPr>
        <w:t>life,</w:t>
      </w:r>
      <w:r>
        <w:rPr>
          <w:spacing w:val="-2"/>
        </w:rPr>
        <w:t xml:space="preserve"> </w:t>
      </w:r>
      <w:r>
        <w:rPr>
          <w:spacing w:val="-1"/>
        </w:rPr>
        <w:t>after</w:t>
      </w:r>
      <w:r>
        <w:t xml:space="preserve"> </w:t>
      </w:r>
      <w:r>
        <w:rPr>
          <w:spacing w:val="-1"/>
        </w:rPr>
        <w:t>he</w:t>
      </w:r>
      <w:r>
        <w:t xml:space="preserve"> had</w:t>
      </w:r>
      <w:r>
        <w:rPr>
          <w:spacing w:val="-2"/>
        </w:rPr>
        <w:t xml:space="preserve"> </w:t>
      </w:r>
      <w:r>
        <w:rPr>
          <w:spacing w:val="-1"/>
        </w:rPr>
        <w:t>seen</w:t>
      </w:r>
      <w:r>
        <w:rPr>
          <w:spacing w:val="-2"/>
        </w:rPr>
        <w:t xml:space="preserve"> </w:t>
      </w:r>
      <w:r>
        <w:rPr>
          <w:spacing w:val="-1"/>
        </w:rPr>
        <w:t>the</w:t>
      </w:r>
      <w:r>
        <w:t xml:space="preserve"> </w:t>
      </w:r>
      <w:r>
        <w:rPr>
          <w:spacing w:val="-1"/>
        </w:rPr>
        <w:t>meaninglessness</w:t>
      </w:r>
      <w:r>
        <w:t xml:space="preserve"> </w:t>
      </w:r>
      <w:r>
        <w:rPr>
          <w:spacing w:val="-1"/>
        </w:rPr>
        <w:t>of</w:t>
      </w:r>
      <w:r>
        <w:rPr>
          <w:spacing w:val="-2"/>
        </w:rPr>
        <w:t xml:space="preserve"> </w:t>
      </w:r>
      <w:r>
        <w:rPr>
          <w:spacing w:val="-1"/>
        </w:rPr>
        <w:t>his</w:t>
      </w:r>
      <w:r>
        <w:t xml:space="preserve"> </w:t>
      </w:r>
      <w:r>
        <w:rPr>
          <w:spacing w:val="-1"/>
        </w:rPr>
        <w:t>life</w:t>
      </w:r>
      <w:r>
        <w:rPr>
          <w:spacing w:val="-2"/>
        </w:rPr>
        <w:t xml:space="preserve"> </w:t>
      </w:r>
      <w:r>
        <w:rPr>
          <w:spacing w:val="-1"/>
        </w:rPr>
        <w:t>though</w:t>
      </w:r>
      <w:r>
        <w:rPr>
          <w:spacing w:val="35"/>
        </w:rPr>
        <w:t xml:space="preserve"> </w:t>
      </w:r>
      <w:r>
        <w:rPr>
          <w:spacing w:val="-1"/>
        </w:rPr>
        <w:t>he</w:t>
      </w:r>
      <w:r>
        <w:rPr>
          <w:spacing w:val="1"/>
        </w:rPr>
        <w:t xml:space="preserve"> </w:t>
      </w:r>
      <w:r>
        <w:rPr>
          <w:spacing w:val="-2"/>
        </w:rPr>
        <w:t>was</w:t>
      </w:r>
      <w:r>
        <w:rPr>
          <w:spacing w:val="-1"/>
        </w:rPr>
        <w:t xml:space="preserve"> in</w:t>
      </w:r>
      <w:r>
        <w:rPr>
          <w:spacing w:val="-2"/>
        </w:rPr>
        <w:t xml:space="preserve"> </w:t>
      </w:r>
      <w:r>
        <w:rPr>
          <w:spacing w:val="-1"/>
        </w:rPr>
        <w:t>the</w:t>
      </w:r>
      <w:r>
        <w:t xml:space="preserve"> </w:t>
      </w:r>
      <w:r>
        <w:rPr>
          <w:spacing w:val="-1"/>
        </w:rPr>
        <w:t>palace.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When he</w:t>
      </w:r>
      <w:r>
        <w:rPr>
          <w:spacing w:val="1"/>
        </w:rPr>
        <w:t xml:space="preserve"> </w:t>
      </w:r>
      <w:r>
        <w:rPr>
          <w:spacing w:val="-2"/>
        </w:rPr>
        <w:t>was</w:t>
      </w:r>
      <w:r>
        <w:t xml:space="preserve"> </w:t>
      </w:r>
      <w:r>
        <w:rPr>
          <w:spacing w:val="-1"/>
        </w:rPr>
        <w:t>born, the great astrologers of the time</w:t>
      </w:r>
      <w:r>
        <w:rPr>
          <w:spacing w:val="1"/>
        </w:rPr>
        <w:t xml:space="preserve"> </w:t>
      </w:r>
      <w:r>
        <w:rPr>
          <w:spacing w:val="-1"/>
        </w:rPr>
        <w:t>said to</w:t>
      </w:r>
      <w:r>
        <w:t xml:space="preserve"> </w:t>
      </w:r>
      <w:r>
        <w:rPr>
          <w:spacing w:val="-1"/>
        </w:rPr>
        <w:t>his</w:t>
      </w:r>
      <w:r>
        <w:rPr>
          <w:spacing w:val="28"/>
        </w:rPr>
        <w:t xml:space="preserve"> </w:t>
      </w:r>
      <w:r>
        <w:t>father,</w:t>
      </w:r>
      <w:r>
        <w:rPr>
          <w:spacing w:val="-1"/>
        </w:rPr>
        <w:t xml:space="preserve"> “That</w:t>
      </w:r>
      <w:r>
        <w:t xml:space="preserve"> </w:t>
      </w:r>
      <w:r>
        <w:rPr>
          <w:spacing w:val="-1"/>
        </w:rPr>
        <w:t>man</w:t>
      </w:r>
      <w:r>
        <w:t xml:space="preserve"> is</w:t>
      </w:r>
      <w:r>
        <w:rPr>
          <w:spacing w:val="-1"/>
        </w:rPr>
        <w:t xml:space="preserve"> either </w:t>
      </w:r>
      <w:r>
        <w:t>going</w:t>
      </w:r>
      <w:r>
        <w:rPr>
          <w:spacing w:val="-2"/>
        </w:rPr>
        <w:t xml:space="preserve"> </w:t>
      </w:r>
      <w:r>
        <w:t>to</w:t>
      </w:r>
      <w:r>
        <w:rPr>
          <w:spacing w:val="-1"/>
        </w:rPr>
        <w:t xml:space="preserve"> become </w:t>
      </w:r>
      <w:r>
        <w:t>the</w:t>
      </w:r>
      <w:r>
        <w:rPr>
          <w:spacing w:val="-1"/>
        </w:rPr>
        <w:t xml:space="preserve"> greatest king </w:t>
      </w:r>
      <w:r>
        <w:t>the</w:t>
      </w:r>
      <w:r>
        <w:rPr>
          <w:spacing w:val="39"/>
        </w:rPr>
        <w:t xml:space="preserve"> </w:t>
      </w:r>
      <w:r>
        <w:rPr>
          <w:spacing w:val="-1"/>
        </w:rPr>
        <w:t>kingdom</w:t>
      </w:r>
      <w:r>
        <w:rPr>
          <w:spacing w:val="-2"/>
        </w:rPr>
        <w:t xml:space="preserve"> </w:t>
      </w:r>
      <w:r>
        <w:rPr>
          <w:spacing w:val="-1"/>
        </w:rPr>
        <w:t>has</w:t>
      </w:r>
      <w:r>
        <w:t xml:space="preserve"> </w:t>
      </w:r>
      <w:r>
        <w:rPr>
          <w:spacing w:val="-1"/>
        </w:rPr>
        <w:t>ever</w:t>
      </w:r>
      <w:r>
        <w:t xml:space="preserve"> </w:t>
      </w:r>
      <w:r>
        <w:rPr>
          <w:spacing w:val="-1"/>
        </w:rPr>
        <w:t>seen or</w:t>
      </w:r>
      <w:r>
        <w:t xml:space="preserve"> </w:t>
      </w:r>
      <w:r>
        <w:rPr>
          <w:spacing w:val="-1"/>
        </w:rPr>
        <w:t>he</w:t>
      </w:r>
      <w:r>
        <w:t xml:space="preserve"> </w:t>
      </w:r>
      <w:r>
        <w:rPr>
          <w:spacing w:val="-1"/>
        </w:rPr>
        <w:t>is going</w:t>
      </w:r>
      <w:r>
        <w:t xml:space="preserve"> </w:t>
      </w:r>
      <w:r>
        <w:rPr>
          <w:spacing w:val="-1"/>
        </w:rPr>
        <w:t>to</w:t>
      </w:r>
      <w:r>
        <w:t xml:space="preserve"> </w:t>
      </w:r>
      <w:r>
        <w:rPr>
          <w:spacing w:val="-2"/>
        </w:rPr>
        <w:t>become</w:t>
      </w:r>
      <w:r>
        <w:rPr>
          <w:spacing w:val="-1"/>
        </w:rPr>
        <w:t xml:space="preserve"> the</w:t>
      </w:r>
      <w:r>
        <w:t xml:space="preserve"> </w:t>
      </w:r>
      <w:r>
        <w:rPr>
          <w:spacing w:val="-1"/>
        </w:rPr>
        <w:t>greatest</w:t>
      </w:r>
      <w:r>
        <w:rPr>
          <w:spacing w:val="35"/>
        </w:rPr>
        <w:t xml:space="preserve"> </w:t>
      </w:r>
      <w:r>
        <w:rPr>
          <w:spacing w:val="-1"/>
        </w:rPr>
        <w:t>mystic,</w:t>
      </w:r>
      <w:r>
        <w:rPr>
          <w:spacing w:val="-2"/>
        </w:rPr>
        <w:t xml:space="preserve"> </w:t>
      </w:r>
      <w:r>
        <w:t>the</w:t>
      </w:r>
      <w:r>
        <w:rPr>
          <w:spacing w:val="-1"/>
        </w:rPr>
        <w:t xml:space="preserve"> greatest</w:t>
      </w:r>
      <w:r>
        <w:t xml:space="preserve"> </w:t>
      </w:r>
      <w:r>
        <w:rPr>
          <w:spacing w:val="-1"/>
        </w:rPr>
        <w:t>hermit,</w:t>
      </w:r>
      <w:r>
        <w:rPr>
          <w:spacing w:val="-2"/>
        </w:rPr>
        <w:t xml:space="preserve"> </w:t>
      </w:r>
      <w:r>
        <w:t>the</w:t>
      </w:r>
      <w:r>
        <w:rPr>
          <w:spacing w:val="-2"/>
        </w:rPr>
        <w:t xml:space="preserve"> </w:t>
      </w:r>
      <w:r>
        <w:rPr>
          <w:spacing w:val="-1"/>
        </w:rPr>
        <w:t>greatest</w:t>
      </w:r>
      <w:r>
        <w:t xml:space="preserve"> </w:t>
      </w:r>
      <w:r>
        <w:rPr>
          <w:spacing w:val="-1"/>
        </w:rPr>
        <w:t>maestro</w:t>
      </w:r>
      <w:r>
        <w:t xml:space="preserve"> in</w:t>
      </w:r>
      <w:r>
        <w:rPr>
          <w:spacing w:val="-1"/>
        </w:rPr>
        <w:t xml:space="preserve"> </w:t>
      </w:r>
      <w:r>
        <w:t>the</w:t>
      </w:r>
      <w:r>
        <w:rPr>
          <w:spacing w:val="-1"/>
        </w:rPr>
        <w:t xml:space="preserve"> </w:t>
      </w:r>
      <w:r>
        <w:t>king’s</w:t>
      </w:r>
      <w:r>
        <w:rPr>
          <w:spacing w:val="43"/>
        </w:rPr>
        <w:t xml:space="preserve"> </w:t>
      </w:r>
      <w:r>
        <w:rPr>
          <w:spacing w:val="-2"/>
        </w:rPr>
        <w:t>terms</w:t>
      </w:r>
      <w:r>
        <w:rPr>
          <w:spacing w:val="-1"/>
        </w:rPr>
        <w:t xml:space="preserve"> that</w:t>
      </w:r>
      <w:r>
        <w:t xml:space="preserve"> </w:t>
      </w:r>
      <w:r>
        <w:rPr>
          <w:spacing w:val="-1"/>
        </w:rPr>
        <w:t>this</w:t>
      </w:r>
      <w:r>
        <w:t xml:space="preserve"> </w:t>
      </w:r>
      <w:r>
        <w:rPr>
          <w:spacing w:val="-1"/>
        </w:rPr>
        <w:t>planet has ever</w:t>
      </w:r>
      <w:r>
        <w:t xml:space="preserve"> </w:t>
      </w:r>
      <w:r>
        <w:rPr>
          <w:spacing w:val="-2"/>
        </w:rPr>
        <w:t>seen.”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w:t>
      </w:r>
      <w:r>
        <w:t xml:space="preserve"> </w:t>
      </w:r>
      <w:r>
        <w:rPr>
          <w:spacing w:val="-1"/>
        </w:rPr>
        <w:t>king</w:t>
      </w:r>
      <w:r>
        <w:rPr>
          <w:spacing w:val="1"/>
        </w:rPr>
        <w:t xml:space="preserve"> </w:t>
      </w:r>
      <w:r>
        <w:rPr>
          <w:spacing w:val="-1"/>
        </w:rPr>
        <w:t>said,</w:t>
      </w:r>
      <w:r>
        <w:rPr>
          <w:spacing w:val="1"/>
        </w:rPr>
        <w:t xml:space="preserve"> </w:t>
      </w:r>
      <w:r>
        <w:rPr>
          <w:spacing w:val="-1"/>
        </w:rPr>
        <w:t>“Well,</w:t>
      </w:r>
      <w:r>
        <w:t xml:space="preserve"> </w:t>
      </w:r>
      <w:r>
        <w:rPr>
          <w:spacing w:val="-1"/>
        </w:rPr>
        <w:t>how</w:t>
      </w:r>
      <w:r>
        <w:rPr>
          <w:spacing w:val="-2"/>
        </w:rPr>
        <w:t xml:space="preserve"> </w:t>
      </w:r>
      <w:r>
        <w:rPr>
          <w:spacing w:val="-1"/>
        </w:rPr>
        <w:t>do</w:t>
      </w:r>
      <w:r>
        <w:t xml:space="preserve"> I </w:t>
      </w:r>
      <w:r>
        <w:rPr>
          <w:spacing w:val="-1"/>
        </w:rPr>
        <w:t>prevent</w:t>
      </w:r>
      <w:r>
        <w:t xml:space="preserve"> </w:t>
      </w:r>
      <w:r>
        <w:rPr>
          <w:spacing w:val="-1"/>
        </w:rPr>
        <w:t>him</w:t>
      </w:r>
      <w:r>
        <w:rPr>
          <w:spacing w:val="-2"/>
        </w:rPr>
        <w:t xml:space="preserve"> </w:t>
      </w:r>
      <w:r>
        <w:rPr>
          <w:spacing w:val="-1"/>
        </w:rPr>
        <w:t>from going</w:t>
      </w:r>
      <w:r>
        <w:t xml:space="preserve"> </w:t>
      </w:r>
      <w:r>
        <w:rPr>
          <w:spacing w:val="-1"/>
        </w:rPr>
        <w:t>off and</w:t>
      </w:r>
      <w:r>
        <w:rPr>
          <w:spacing w:val="28"/>
        </w:rPr>
        <w:t xml:space="preserve"> </w:t>
      </w:r>
      <w:r>
        <w:rPr>
          <w:spacing w:val="-1"/>
        </w:rPr>
        <w:t>fulfilling</w:t>
      </w:r>
      <w:r>
        <w:t xml:space="preserve"> </w:t>
      </w:r>
      <w:r>
        <w:rPr>
          <w:spacing w:val="-1"/>
        </w:rPr>
        <w:t>his destiny?”</w:t>
      </w:r>
      <w:r>
        <w:rPr>
          <w:spacing w:val="-2"/>
        </w:rPr>
        <w:t xml:space="preserve"> </w:t>
      </w:r>
      <w:r>
        <w:rPr>
          <w:spacing w:val="-1"/>
        </w:rPr>
        <w:t>and the</w:t>
      </w:r>
      <w:r>
        <w:t xml:space="preserve"> </w:t>
      </w:r>
      <w:r>
        <w:rPr>
          <w:spacing w:val="-2"/>
        </w:rPr>
        <w:t>astrologers</w:t>
      </w:r>
      <w:r>
        <w:t xml:space="preserve"> </w:t>
      </w:r>
      <w:r>
        <w:rPr>
          <w:spacing w:val="-1"/>
        </w:rPr>
        <w:t>said,</w:t>
      </w:r>
      <w:r>
        <w:t xml:space="preserve"> </w:t>
      </w:r>
      <w:r>
        <w:rPr>
          <w:spacing w:val="-1"/>
        </w:rPr>
        <w:t>“You must</w:t>
      </w:r>
      <w:r>
        <w:t xml:space="preserve"> </w:t>
      </w:r>
      <w:r>
        <w:rPr>
          <w:spacing w:val="-1"/>
        </w:rPr>
        <w:t>keep</w:t>
      </w:r>
      <w:r>
        <w:rPr>
          <w:spacing w:val="-2"/>
        </w:rPr>
        <w:t xml:space="preserve"> </w:t>
      </w:r>
      <w:r>
        <w:rPr>
          <w:spacing w:val="-1"/>
        </w:rPr>
        <w:t>all</w:t>
      </w:r>
      <w:r>
        <w:rPr>
          <w:spacing w:val="40"/>
        </w:rPr>
        <w:t xml:space="preserve"> </w:t>
      </w:r>
      <w:r>
        <w:rPr>
          <w:spacing w:val="-1"/>
        </w:rPr>
        <w:t>knowledge</w:t>
      </w:r>
      <w:r>
        <w:t xml:space="preserve"> </w:t>
      </w:r>
      <w:r>
        <w:rPr>
          <w:spacing w:val="-1"/>
        </w:rPr>
        <w:t>of</w:t>
      </w:r>
      <w:r>
        <w:rPr>
          <w:spacing w:val="-2"/>
        </w:rPr>
        <w:t xml:space="preserve"> </w:t>
      </w:r>
      <w:r>
        <w:rPr>
          <w:spacing w:val="-1"/>
        </w:rPr>
        <w:t>the</w:t>
      </w:r>
      <w:r>
        <w:t xml:space="preserve"> </w:t>
      </w:r>
      <w:r>
        <w:rPr>
          <w:spacing w:val="-1"/>
        </w:rPr>
        <w:t>horrible</w:t>
      </w:r>
      <w:r>
        <w:t xml:space="preserve"> </w:t>
      </w:r>
      <w:r>
        <w:rPr>
          <w:spacing w:val="-1"/>
        </w:rPr>
        <w:t>things</w:t>
      </w:r>
      <w:r>
        <w:rPr>
          <w:spacing w:val="-2"/>
        </w:rPr>
        <w:t xml:space="preserve"> </w:t>
      </w:r>
      <w:r>
        <w:rPr>
          <w:spacing w:val="-1"/>
        </w:rPr>
        <w:t>on</w:t>
      </w:r>
      <w:r>
        <w:rPr>
          <w:spacing w:val="1"/>
        </w:rPr>
        <w:t xml:space="preserve"> </w:t>
      </w:r>
      <w:r>
        <w:rPr>
          <w:spacing w:val="-1"/>
        </w:rPr>
        <w:t>this</w:t>
      </w:r>
      <w:r>
        <w:t xml:space="preserve"> </w:t>
      </w:r>
      <w:r>
        <w:rPr>
          <w:spacing w:val="-1"/>
        </w:rPr>
        <w:t>planet</w:t>
      </w:r>
      <w:r>
        <w:t xml:space="preserve"> </w:t>
      </w:r>
      <w:r>
        <w:rPr>
          <w:spacing w:val="-1"/>
        </w:rPr>
        <w:t>from</w:t>
      </w:r>
      <w:r>
        <w:rPr>
          <w:spacing w:val="-2"/>
        </w:rPr>
        <w:t xml:space="preserve"> </w:t>
      </w:r>
      <w:r>
        <w:rPr>
          <w:spacing w:val="-1"/>
        </w:rPr>
        <w:t>him,</w:t>
      </w:r>
      <w:r>
        <w:t xml:space="preserve"> </w:t>
      </w:r>
      <w:r>
        <w:rPr>
          <w:spacing w:val="-1"/>
        </w:rPr>
        <w:t>especially</w:t>
      </w:r>
      <w:r>
        <w:rPr>
          <w:spacing w:val="28"/>
        </w:rPr>
        <w:t xml:space="preserve"> </w:t>
      </w:r>
      <w:r>
        <w:rPr>
          <w:spacing w:val="-1"/>
        </w:rPr>
        <w:t xml:space="preserve">the knowledge </w:t>
      </w:r>
      <w:r>
        <w:t xml:space="preserve">of </w:t>
      </w:r>
      <w:r>
        <w:rPr>
          <w:spacing w:val="-1"/>
        </w:rPr>
        <w:t>death</w:t>
      </w:r>
      <w:r>
        <w:rPr>
          <w:spacing w:val="-2"/>
        </w:rPr>
        <w:t xml:space="preserve"> </w:t>
      </w:r>
      <w:r>
        <w:t>from</w:t>
      </w:r>
      <w:r>
        <w:rPr>
          <w:spacing w:val="-2"/>
        </w:rPr>
        <w:t xml:space="preserve"> </w:t>
      </w:r>
      <w:r>
        <w:rPr>
          <w:spacing w:val="-1"/>
        </w:rPr>
        <w:t>him.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And</w:t>
      </w:r>
      <w:r>
        <w:t xml:space="preserve"> </w:t>
      </w:r>
      <w:r>
        <w:rPr>
          <w:spacing w:val="-1"/>
        </w:rPr>
        <w:t>from</w:t>
      </w:r>
      <w:r>
        <w:rPr>
          <w:spacing w:val="-2"/>
        </w:rPr>
        <w:t xml:space="preserve"> </w:t>
      </w:r>
      <w:r>
        <w:rPr>
          <w:spacing w:val="-1"/>
        </w:rPr>
        <w:t>the</w:t>
      </w:r>
      <w:r>
        <w:t xml:space="preserve"> </w:t>
      </w:r>
      <w:r>
        <w:rPr>
          <w:spacing w:val="-1"/>
        </w:rPr>
        <w:t>first</w:t>
      </w:r>
      <w:r>
        <w:t xml:space="preserve"> </w:t>
      </w:r>
      <w:r>
        <w:rPr>
          <w:spacing w:val="-1"/>
        </w:rPr>
        <w:t>years, until</w:t>
      </w:r>
      <w:r>
        <w:rPr>
          <w:spacing w:val="-2"/>
        </w:rPr>
        <w:t xml:space="preserve"> </w:t>
      </w:r>
      <w:r>
        <w:rPr>
          <w:spacing w:val="-1"/>
        </w:rPr>
        <w:t>he</w:t>
      </w:r>
      <w:r>
        <w:rPr>
          <w:spacing w:val="1"/>
        </w:rPr>
        <w:t xml:space="preserve"> </w:t>
      </w:r>
      <w:r>
        <w:rPr>
          <w:spacing w:val="-2"/>
        </w:rPr>
        <w:t>was</w:t>
      </w:r>
      <w:r>
        <w:rPr>
          <w:spacing w:val="-1"/>
        </w:rPr>
        <w:t xml:space="preserve"> twenty-eight,</w:t>
      </w:r>
      <w:r>
        <w:rPr>
          <w:spacing w:val="-2"/>
        </w:rPr>
        <w:t xml:space="preserve"> </w:t>
      </w:r>
      <w:r>
        <w:rPr>
          <w:spacing w:val="-1"/>
        </w:rPr>
        <w:t>everything</w:t>
      </w:r>
      <w:r>
        <w:t xml:space="preserve"> </w:t>
      </w:r>
      <w:r>
        <w:rPr>
          <w:spacing w:val="-1"/>
        </w:rPr>
        <w:t>old,</w:t>
      </w:r>
      <w:r>
        <w:rPr>
          <w:spacing w:val="47"/>
        </w:rPr>
        <w:t xml:space="preserve"> </w:t>
      </w:r>
      <w:r>
        <w:rPr>
          <w:spacing w:val="-1"/>
        </w:rPr>
        <w:t>everything</w:t>
      </w:r>
      <w:r>
        <w:t xml:space="preserve"> </w:t>
      </w:r>
      <w:r>
        <w:rPr>
          <w:spacing w:val="-1"/>
        </w:rPr>
        <w:t>ugly</w:t>
      </w:r>
      <w:r>
        <w:rPr>
          <w:spacing w:val="1"/>
        </w:rPr>
        <w:t xml:space="preserve"> </w:t>
      </w:r>
      <w:r>
        <w:rPr>
          <w:spacing w:val="-1"/>
        </w:rPr>
        <w:t>was</w:t>
      </w:r>
      <w:r>
        <w:rPr>
          <w:spacing w:val="-2"/>
        </w:rPr>
        <w:t xml:space="preserve"> </w:t>
      </w:r>
      <w:r>
        <w:rPr>
          <w:spacing w:val="-1"/>
        </w:rPr>
        <w:t>kept</w:t>
      </w:r>
      <w:r>
        <w:t xml:space="preserve"> </w:t>
      </w:r>
      <w:r>
        <w:rPr>
          <w:spacing w:val="-1"/>
        </w:rPr>
        <w:t>from</w:t>
      </w:r>
      <w:r>
        <w:rPr>
          <w:spacing w:val="-2"/>
        </w:rPr>
        <w:t xml:space="preserve"> </w:t>
      </w:r>
      <w:r>
        <w:rPr>
          <w:spacing w:val="-1"/>
        </w:rPr>
        <w:t>Prince</w:t>
      </w:r>
      <w:r>
        <w:t xml:space="preserve"> </w:t>
      </w:r>
      <w:r>
        <w:rPr>
          <w:spacing w:val="-1"/>
        </w:rPr>
        <w:t>Siddhartha’s</w:t>
      </w:r>
      <w:r>
        <w:t xml:space="preserve"> </w:t>
      </w:r>
      <w:r>
        <w:rPr>
          <w:spacing w:val="-1"/>
        </w:rPr>
        <w:t>view.</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His</w:t>
      </w:r>
      <w:r>
        <w:t xml:space="preserve"> </w:t>
      </w:r>
      <w:r>
        <w:rPr>
          <w:spacing w:val="-1"/>
        </w:rPr>
        <w:t>father</w:t>
      </w:r>
      <w:r>
        <w:t xml:space="preserve"> </w:t>
      </w:r>
      <w:r>
        <w:rPr>
          <w:spacing w:val="-1"/>
        </w:rPr>
        <w:t>supplied</w:t>
      </w:r>
      <w:r>
        <w:rPr>
          <w:spacing w:val="-2"/>
        </w:rPr>
        <w:t xml:space="preserve"> </w:t>
      </w:r>
      <w:r>
        <w:rPr>
          <w:spacing w:val="-1"/>
        </w:rPr>
        <w:t>him with the</w:t>
      </w:r>
      <w:r>
        <w:t xml:space="preserve"> </w:t>
      </w:r>
      <w:r>
        <w:rPr>
          <w:spacing w:val="-2"/>
        </w:rPr>
        <w:t>most</w:t>
      </w:r>
      <w:r>
        <w:rPr>
          <w:spacing w:val="2"/>
        </w:rPr>
        <w:t xml:space="preserve"> </w:t>
      </w:r>
      <w:r>
        <w:rPr>
          <w:spacing w:val="-1"/>
        </w:rPr>
        <w:t>beautiful</w:t>
      </w:r>
      <w:r>
        <w:t xml:space="preserve"> </w:t>
      </w:r>
      <w:r>
        <w:rPr>
          <w:spacing w:val="-1"/>
        </w:rPr>
        <w:t>of</w:t>
      </w:r>
      <w:r>
        <w:t xml:space="preserve"> </w:t>
      </w:r>
      <w:r>
        <w:rPr>
          <w:spacing w:val="-1"/>
        </w:rPr>
        <w:t>virgins</w:t>
      </w:r>
      <w:r>
        <w:rPr>
          <w:spacing w:val="-2"/>
        </w:rPr>
        <w:t xml:space="preserve"> </w:t>
      </w:r>
      <w:r>
        <w:rPr>
          <w:spacing w:val="-1"/>
        </w:rPr>
        <w:t>every</w:t>
      </w:r>
      <w:r>
        <w:rPr>
          <w:spacing w:val="28"/>
        </w:rPr>
        <w:t xml:space="preserve"> </w:t>
      </w:r>
      <w:r>
        <w:t xml:space="preserve">night, </w:t>
      </w:r>
      <w:r>
        <w:rPr>
          <w:spacing w:val="-1"/>
        </w:rPr>
        <w:t>parties</w:t>
      </w:r>
      <w:r>
        <w:t xml:space="preserve"> </w:t>
      </w:r>
      <w:r>
        <w:rPr>
          <w:spacing w:val="-1"/>
        </w:rPr>
        <w:t>every</w:t>
      </w:r>
      <w:r>
        <w:rPr>
          <w:spacing w:val="-2"/>
        </w:rPr>
        <w:t xml:space="preserve"> </w:t>
      </w:r>
      <w:r>
        <w:rPr>
          <w:spacing w:val="-1"/>
        </w:rPr>
        <w:t>night.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Everything</w:t>
      </w:r>
      <w:r>
        <w:t xml:space="preserve"> </w:t>
      </w:r>
      <w:r>
        <w:rPr>
          <w:spacing w:val="-2"/>
        </w:rPr>
        <w:t>was</w:t>
      </w:r>
      <w:r>
        <w:rPr>
          <w:spacing w:val="-1"/>
        </w:rPr>
        <w:t xml:space="preserve"> beautiful,</w:t>
      </w:r>
      <w:r>
        <w:rPr>
          <w:spacing w:val="1"/>
        </w:rPr>
        <w:t xml:space="preserve"> </w:t>
      </w:r>
      <w:r>
        <w:rPr>
          <w:spacing w:val="-1"/>
        </w:rPr>
        <w:t>until one day he</w:t>
      </w:r>
      <w:r>
        <w:rPr>
          <w:spacing w:val="1"/>
        </w:rPr>
        <w:t xml:space="preserve"> </w:t>
      </w:r>
      <w:r>
        <w:rPr>
          <w:spacing w:val="-2"/>
        </w:rPr>
        <w:t>was</w:t>
      </w:r>
      <w:r>
        <w:rPr>
          <w:spacing w:val="-1"/>
        </w:rPr>
        <w:t xml:space="preserve"> taken</w:t>
      </w:r>
      <w:r>
        <w:rPr>
          <w:spacing w:val="-2"/>
        </w:rPr>
        <w:t xml:space="preserve"> </w:t>
      </w:r>
      <w:r>
        <w:rPr>
          <w:spacing w:val="-1"/>
        </w:rPr>
        <w:t>around</w:t>
      </w:r>
      <w:r>
        <w:rPr>
          <w:spacing w:val="-2"/>
        </w:rPr>
        <w:t xml:space="preserve"> </w:t>
      </w:r>
      <w:r>
        <w:rPr>
          <w:spacing w:val="-1"/>
        </w:rPr>
        <w:t>the</w:t>
      </w:r>
      <w:r>
        <w:rPr>
          <w:spacing w:val="51"/>
        </w:rPr>
        <w:t xml:space="preserve"> </w:t>
      </w:r>
      <w:r>
        <w:rPr>
          <w:spacing w:val="-1"/>
        </w:rPr>
        <w:t>palace</w:t>
      </w:r>
      <w:r>
        <w:t xml:space="preserve"> </w:t>
      </w:r>
      <w:r>
        <w:rPr>
          <w:spacing w:val="-1"/>
        </w:rPr>
        <w:t>by</w:t>
      </w:r>
      <w:r>
        <w:rPr>
          <w:spacing w:val="-2"/>
        </w:rPr>
        <w:t xml:space="preserve"> </w:t>
      </w:r>
      <w:r>
        <w:rPr>
          <w:spacing w:val="-1"/>
        </w:rPr>
        <w:t>his</w:t>
      </w:r>
      <w:r>
        <w:t xml:space="preserve"> </w:t>
      </w:r>
      <w:r>
        <w:rPr>
          <w:spacing w:val="-1"/>
        </w:rPr>
        <w:t>chief charioteer</w:t>
      </w:r>
      <w:r>
        <w:t xml:space="preserve"> </w:t>
      </w:r>
      <w:r>
        <w:rPr>
          <w:spacing w:val="-2"/>
        </w:rPr>
        <w:t>out</w:t>
      </w:r>
      <w:r>
        <w:rPr>
          <w:spacing w:val="2"/>
        </w:rPr>
        <w:t xml:space="preserve"> </w:t>
      </w:r>
      <w:r>
        <w:rPr>
          <w:spacing w:val="-1"/>
        </w:rPr>
        <w:t>into the</w:t>
      </w:r>
      <w:r>
        <w:t xml:space="preserve"> </w:t>
      </w:r>
      <w:r>
        <w:rPr>
          <w:spacing w:val="-1"/>
        </w:rPr>
        <w:t>city</w:t>
      </w:r>
      <w:r>
        <w:rPr>
          <w:spacing w:val="-3"/>
        </w:rPr>
        <w:t xml:space="preserve"> </w:t>
      </w:r>
      <w:r>
        <w:rPr>
          <w:spacing w:val="-1"/>
        </w:rPr>
        <w:t>and</w:t>
      </w:r>
      <w:r>
        <w:t xml:space="preserve"> </w:t>
      </w:r>
      <w:r>
        <w:rPr>
          <w:spacing w:val="-1"/>
        </w:rPr>
        <w:t>by</w:t>
      </w:r>
      <w:r>
        <w:rPr>
          <w:spacing w:val="-2"/>
        </w:rPr>
        <w:t xml:space="preserve"> </w:t>
      </w:r>
      <w:r>
        <w:rPr>
          <w:spacing w:val="-1"/>
        </w:rPr>
        <w:t>accident he</w:t>
      </w:r>
      <w:r>
        <w:rPr>
          <w:spacing w:val="24"/>
        </w:rPr>
        <w:t xml:space="preserve"> </w:t>
      </w:r>
      <w:r>
        <w:rPr>
          <w:spacing w:val="-1"/>
        </w:rPr>
        <w:t>caught</w:t>
      </w:r>
      <w:r>
        <w:t xml:space="preserve"> </w:t>
      </w:r>
      <w:r>
        <w:rPr>
          <w:spacing w:val="-1"/>
        </w:rPr>
        <w:t>sight</w:t>
      </w:r>
      <w:r>
        <w:t xml:space="preserve"> of</w:t>
      </w:r>
      <w:r>
        <w:rPr>
          <w:spacing w:val="-1"/>
        </w:rPr>
        <w:t xml:space="preserve"> one</w:t>
      </w:r>
      <w:r>
        <w:t xml:space="preserve"> old</w:t>
      </w:r>
      <w:r>
        <w:rPr>
          <w:spacing w:val="-1"/>
        </w:rPr>
        <w:t xml:space="preserve"> man</w:t>
      </w:r>
      <w:r>
        <w:t xml:space="preserve"> on</w:t>
      </w:r>
      <w:r>
        <w:rPr>
          <w:spacing w:val="-2"/>
        </w:rPr>
        <w:t xml:space="preserve"> </w:t>
      </w:r>
      <w:r>
        <w:rPr>
          <w:spacing w:val="-1"/>
        </w:rPr>
        <w:t xml:space="preserve">the road </w:t>
      </w:r>
      <w:r>
        <w:t>and</w:t>
      </w:r>
      <w:r>
        <w:rPr>
          <w:spacing w:val="-2"/>
        </w:rPr>
        <w:t xml:space="preserve"> </w:t>
      </w:r>
      <w:r>
        <w:rPr>
          <w:spacing w:val="-1"/>
        </w:rPr>
        <w:t xml:space="preserve">he </w:t>
      </w:r>
      <w:r>
        <w:t>said</w:t>
      </w:r>
      <w:r>
        <w:rPr>
          <w:spacing w:val="-1"/>
        </w:rPr>
        <w:t xml:space="preserve"> </w:t>
      </w:r>
      <w:r>
        <w:t>to</w:t>
      </w:r>
      <w:r>
        <w:rPr>
          <w:spacing w:val="-2"/>
        </w:rPr>
        <w:t xml:space="preserve"> </w:t>
      </w:r>
      <w:r>
        <w:rPr>
          <w:spacing w:val="-1"/>
        </w:rPr>
        <w:t>the</w:t>
      </w:r>
      <w:r>
        <w:rPr>
          <w:spacing w:val="35"/>
        </w:rPr>
        <w:t xml:space="preserve"> </w:t>
      </w:r>
      <w:r>
        <w:rPr>
          <w:spacing w:val="-1"/>
        </w:rPr>
        <w:t>charioteer,</w:t>
      </w:r>
      <w:r>
        <w:rPr>
          <w:spacing w:val="-2"/>
        </w:rPr>
        <w:t xml:space="preserve"> </w:t>
      </w:r>
      <w:r>
        <w:rPr>
          <w:spacing w:val="-1"/>
        </w:rPr>
        <w:t>“What</w:t>
      </w:r>
      <w:r>
        <w:t xml:space="preserve"> is </w:t>
      </w:r>
      <w:r>
        <w:rPr>
          <w:spacing w:val="-1"/>
        </w:rPr>
        <w:t>wrong?</w:t>
      </w:r>
      <w:r>
        <w:rPr>
          <w:spacing w:val="-3"/>
        </w:rPr>
        <w:t xml:space="preserve"> </w:t>
      </w:r>
      <w:r>
        <w:rPr>
          <w:spacing w:val="-1"/>
        </w:rPr>
        <w:t>What’s the</w:t>
      </w:r>
      <w:r>
        <w:t xml:space="preserve"> </w:t>
      </w:r>
      <w:r>
        <w:rPr>
          <w:spacing w:val="-1"/>
        </w:rPr>
        <w:t>matter</w:t>
      </w:r>
      <w:r>
        <w:rPr>
          <w:spacing w:val="1"/>
        </w:rPr>
        <w:t xml:space="preserve"> </w:t>
      </w:r>
      <w:r>
        <w:rPr>
          <w:spacing w:val="-1"/>
        </w:rPr>
        <w:t>with</w:t>
      </w:r>
      <w:r>
        <w:rPr>
          <w:spacing w:val="-2"/>
        </w:rPr>
        <w:t xml:space="preserve"> </w:t>
      </w:r>
      <w:r>
        <w:rPr>
          <w:spacing w:val="-1"/>
        </w:rPr>
        <w:t>that</w:t>
      </w:r>
      <w:r>
        <w:t xml:space="preserve"> </w:t>
      </w:r>
      <w:r>
        <w:rPr>
          <w:spacing w:val="-1"/>
        </w:rPr>
        <w:t>poor</w:t>
      </w:r>
      <w:r>
        <w:rPr>
          <w:spacing w:val="53"/>
        </w:rPr>
        <w:t xml:space="preserve"> </w:t>
      </w:r>
      <w:r>
        <w:rPr>
          <w:spacing w:val="-1"/>
        </w:rPr>
        <w:t>fellow?”</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479" w:lineRule="auto"/>
        <w:ind w:right="135"/>
      </w:pPr>
      <w:r>
        <w:rPr>
          <w:spacing w:val="-1"/>
        </w:rPr>
        <w:t>And</w:t>
      </w:r>
      <w:r>
        <w:t xml:space="preserve"> </w:t>
      </w:r>
      <w:r>
        <w:rPr>
          <w:spacing w:val="-2"/>
        </w:rPr>
        <w:t>what</w:t>
      </w:r>
      <w:r>
        <w:t xml:space="preserve"> </w:t>
      </w:r>
      <w:r>
        <w:rPr>
          <w:spacing w:val="-1"/>
        </w:rPr>
        <w:t>could</w:t>
      </w:r>
      <w:r>
        <w:t xml:space="preserve"> </w:t>
      </w:r>
      <w:r>
        <w:rPr>
          <w:spacing w:val="-1"/>
        </w:rPr>
        <w:t>the</w:t>
      </w:r>
      <w:r>
        <w:t xml:space="preserve"> </w:t>
      </w:r>
      <w:r>
        <w:rPr>
          <w:spacing w:val="-1"/>
        </w:rPr>
        <w:t>charioteer</w:t>
      </w:r>
      <w:r>
        <w:t xml:space="preserve"> </w:t>
      </w:r>
      <w:r>
        <w:rPr>
          <w:spacing w:val="-1"/>
        </w:rPr>
        <w:t>say but</w:t>
      </w:r>
      <w:r>
        <w:t xml:space="preserve"> </w:t>
      </w:r>
      <w:r>
        <w:rPr>
          <w:spacing w:val="-1"/>
        </w:rPr>
        <w:t>“That</w:t>
      </w:r>
      <w:r>
        <w:t xml:space="preserve"> </w:t>
      </w:r>
      <w:r>
        <w:rPr>
          <w:spacing w:val="-1"/>
        </w:rPr>
        <w:t>man is</w:t>
      </w:r>
      <w:r>
        <w:t xml:space="preserve"> </w:t>
      </w:r>
      <w:r>
        <w:rPr>
          <w:spacing w:val="-1"/>
        </w:rPr>
        <w:t>old, my</w:t>
      </w:r>
      <w:r>
        <w:rPr>
          <w:spacing w:val="-2"/>
        </w:rPr>
        <w:t xml:space="preserve"> </w:t>
      </w:r>
      <w:r>
        <w:rPr>
          <w:spacing w:val="-1"/>
        </w:rPr>
        <w:t>lord!”</w:t>
      </w:r>
      <w:r>
        <w:rPr>
          <w:spacing w:val="31"/>
        </w:rPr>
        <w:t xml:space="preserve"> </w:t>
      </w:r>
      <w:r>
        <w:rPr>
          <w:spacing w:val="-1"/>
        </w:rPr>
        <w:t>The</w:t>
      </w:r>
      <w:r>
        <w:rPr>
          <w:spacing w:val="1"/>
        </w:rPr>
        <w:t xml:space="preserve"> </w:t>
      </w:r>
      <w:r>
        <w:rPr>
          <w:spacing w:val="-2"/>
        </w:rPr>
        <w:t>Buddha</w:t>
      </w:r>
      <w:r>
        <w:t xml:space="preserve"> </w:t>
      </w:r>
      <w:r>
        <w:rPr>
          <w:spacing w:val="-1"/>
        </w:rPr>
        <w:t>didn’t</w:t>
      </w:r>
      <w:r>
        <w:t xml:space="preserve"> </w:t>
      </w:r>
      <w:r>
        <w:rPr>
          <w:spacing w:val="-1"/>
        </w:rPr>
        <w:t>leave</w:t>
      </w:r>
      <w:r>
        <w:t xml:space="preserve"> </w:t>
      </w:r>
      <w:r>
        <w:rPr>
          <w:spacing w:val="-1"/>
        </w:rPr>
        <w:t>it</w:t>
      </w:r>
      <w:r>
        <w:rPr>
          <w:spacing w:val="-2"/>
        </w:rPr>
        <w:t xml:space="preserve"> </w:t>
      </w:r>
      <w:r>
        <w:rPr>
          <w:spacing w:val="-1"/>
        </w:rPr>
        <w:t>at</w:t>
      </w:r>
      <w:r>
        <w:rPr>
          <w:spacing w:val="-2"/>
        </w:rPr>
        <w:t xml:space="preserve"> </w:t>
      </w:r>
      <w:r>
        <w:rPr>
          <w:spacing w:val="-1"/>
        </w:rPr>
        <w:t>that.</w:t>
      </w:r>
      <w:r>
        <w:rPr>
          <w:spacing w:val="1"/>
        </w:rPr>
        <w:t xml:space="preserve"> </w:t>
      </w:r>
      <w:r>
        <w:rPr>
          <w:spacing w:val="-1"/>
        </w:rPr>
        <w:t>He</w:t>
      </w:r>
      <w:r>
        <w:t xml:space="preserve"> </w:t>
      </w:r>
      <w:r>
        <w:rPr>
          <w:spacing w:val="-1"/>
        </w:rPr>
        <w:t>said,</w:t>
      </w:r>
      <w:r>
        <w:t xml:space="preserve"> </w:t>
      </w:r>
      <w:r>
        <w:rPr>
          <w:spacing w:val="-1"/>
        </w:rPr>
        <w:t>“What</w:t>
      </w:r>
      <w:r>
        <w:rPr>
          <w:spacing w:val="-2"/>
        </w:rPr>
        <w:t xml:space="preserve"> </w:t>
      </w:r>
      <w:r>
        <w:rPr>
          <w:spacing w:val="-1"/>
        </w:rPr>
        <w:t>is</w:t>
      </w:r>
      <w:r>
        <w:rPr>
          <w:spacing w:val="-2"/>
        </w:rPr>
        <w:t xml:space="preserve"> </w:t>
      </w:r>
      <w:r>
        <w:t>this</w:t>
      </w:r>
      <w:r>
        <w:rPr>
          <w:spacing w:val="-1"/>
        </w:rPr>
        <w:t xml:space="preserve"> oldness?”</w:t>
      </w:r>
    </w:p>
    <w:p w:rsidR="00743C02" w:rsidRDefault="001F2438">
      <w:pPr>
        <w:pStyle w:val="Corpodetexto"/>
        <w:spacing w:before="9"/>
        <w:ind w:right="135"/>
      </w:pPr>
      <w:r>
        <w:rPr>
          <w:spacing w:val="-1"/>
        </w:rPr>
        <w:t>What could the charioteer</w:t>
      </w:r>
      <w:r>
        <w:t xml:space="preserve"> </w:t>
      </w:r>
      <w:r>
        <w:rPr>
          <w:spacing w:val="-1"/>
        </w:rPr>
        <w:t>say</w:t>
      </w:r>
      <w:r>
        <w:rPr>
          <w:spacing w:val="-2"/>
        </w:rPr>
        <w:t xml:space="preserve"> </w:t>
      </w:r>
      <w:r>
        <w:rPr>
          <w:spacing w:val="-1"/>
        </w:rPr>
        <w:t>but</w:t>
      </w:r>
      <w:r>
        <w:rPr>
          <w:spacing w:val="2"/>
        </w:rPr>
        <w:t xml:space="preserve"> </w:t>
      </w:r>
      <w:r>
        <w:rPr>
          <w:spacing w:val="-1"/>
        </w:rPr>
        <w:t>“I’m</w:t>
      </w:r>
      <w:r>
        <w:rPr>
          <w:spacing w:val="-2"/>
        </w:rPr>
        <w:t xml:space="preserve"> </w:t>
      </w:r>
      <w:r>
        <w:t>afraid</w:t>
      </w:r>
      <w:r>
        <w:rPr>
          <w:spacing w:val="-1"/>
        </w:rPr>
        <w:t xml:space="preserve"> that</w:t>
      </w:r>
      <w:r>
        <w:t xml:space="preserve"> is </w:t>
      </w:r>
      <w:r>
        <w:rPr>
          <w:spacing w:val="-1"/>
        </w:rPr>
        <w:t>something that</w:t>
      </w:r>
      <w:r>
        <w:rPr>
          <w:spacing w:val="43"/>
        </w:rPr>
        <w:t xml:space="preserve"> </w:t>
      </w:r>
      <w:r>
        <w:rPr>
          <w:spacing w:val="-1"/>
        </w:rPr>
        <w:t>happens to us</w:t>
      </w:r>
      <w:r>
        <w:t xml:space="preserve"> </w:t>
      </w:r>
      <w:r>
        <w:rPr>
          <w:spacing w:val="-1"/>
        </w:rPr>
        <w:t>all,</w:t>
      </w:r>
      <w:r>
        <w:rPr>
          <w:spacing w:val="1"/>
        </w:rPr>
        <w:t xml:space="preserve"> </w:t>
      </w:r>
      <w:r>
        <w:rPr>
          <w:spacing w:val="-1"/>
        </w:rPr>
        <w:t>my</w:t>
      </w:r>
      <w:r>
        <w:t xml:space="preserve"> </w:t>
      </w:r>
      <w:r>
        <w:rPr>
          <w:spacing w:val="-1"/>
        </w:rPr>
        <w:t>lord. As</w:t>
      </w:r>
      <w:r>
        <w:rPr>
          <w:spacing w:val="1"/>
        </w:rPr>
        <w:t xml:space="preserve"> </w:t>
      </w:r>
      <w:r>
        <w:rPr>
          <w:spacing w:val="-2"/>
        </w:rPr>
        <w:t>we</w:t>
      </w:r>
      <w:r>
        <w:t xml:space="preserve"> </w:t>
      </w:r>
      <w:r>
        <w:rPr>
          <w:spacing w:val="-1"/>
        </w:rPr>
        <w:t>get older</w:t>
      </w:r>
      <w:r>
        <w:t xml:space="preserve"> </w:t>
      </w:r>
      <w:r>
        <w:rPr>
          <w:spacing w:val="-1"/>
        </w:rPr>
        <w:t>in</w:t>
      </w:r>
      <w:r>
        <w:t xml:space="preserve"> </w:t>
      </w:r>
      <w:r>
        <w:rPr>
          <w:spacing w:val="-1"/>
        </w:rPr>
        <w:t>years,</w:t>
      </w:r>
      <w:r>
        <w:t xml:space="preserve"> </w:t>
      </w:r>
      <w:r>
        <w:rPr>
          <w:spacing w:val="-1"/>
        </w:rPr>
        <w:t>so our energy</w:t>
      </w:r>
      <w:r>
        <w:rPr>
          <w:spacing w:val="31"/>
        </w:rPr>
        <w:t xml:space="preserve"> </w:t>
      </w:r>
      <w:r>
        <w:rPr>
          <w:spacing w:val="-1"/>
        </w:rPr>
        <w:t>and</w:t>
      </w:r>
      <w:r>
        <w:t xml:space="preserve"> </w:t>
      </w:r>
      <w:r>
        <w:rPr>
          <w:spacing w:val="-1"/>
        </w:rPr>
        <w:t>strength</w:t>
      </w:r>
      <w:r>
        <w:t xml:space="preserve"> </w:t>
      </w:r>
      <w:r>
        <w:rPr>
          <w:spacing w:val="-1"/>
        </w:rPr>
        <w:t>fails</w:t>
      </w:r>
      <w:r>
        <w:t xml:space="preserve"> </w:t>
      </w:r>
      <w:r>
        <w:rPr>
          <w:spacing w:val="-1"/>
        </w:rPr>
        <w:t>us,</w:t>
      </w:r>
      <w:r>
        <w:rPr>
          <w:spacing w:val="1"/>
        </w:rPr>
        <w:t xml:space="preserve"> </w:t>
      </w:r>
      <w:r>
        <w:rPr>
          <w:spacing w:val="-1"/>
        </w:rPr>
        <w:t>we</w:t>
      </w:r>
      <w:r>
        <w:t xml:space="preserve"> </w:t>
      </w:r>
      <w:r>
        <w:rPr>
          <w:spacing w:val="-1"/>
        </w:rPr>
        <w:t>become</w:t>
      </w:r>
      <w:r>
        <w:rPr>
          <w:spacing w:val="2"/>
        </w:rPr>
        <w:t xml:space="preserve"> </w:t>
      </w:r>
      <w:r>
        <w:rPr>
          <w:spacing w:val="-1"/>
        </w:rPr>
        <w:t>wrinkled</w:t>
      </w:r>
      <w:r>
        <w:rPr>
          <w:spacing w:val="-2"/>
        </w:rPr>
        <w:t xml:space="preserve"> </w:t>
      </w:r>
      <w:r>
        <w:rPr>
          <w:spacing w:val="-1"/>
        </w:rPr>
        <w:t>and</w:t>
      </w:r>
      <w:r>
        <w:rPr>
          <w:spacing w:val="-2"/>
        </w:rPr>
        <w:t xml:space="preserve"> </w:t>
      </w:r>
      <w:r>
        <w:rPr>
          <w:spacing w:val="-1"/>
        </w:rPr>
        <w:t>old”</w:t>
      </w:r>
      <w:r>
        <w:rPr>
          <w:spacing w:val="-2"/>
        </w:rPr>
        <w:t xml:space="preserve"> </w:t>
      </w:r>
      <w:r>
        <w:rPr>
          <w:spacing w:val="-1"/>
        </w:rPr>
        <w:t>and</w:t>
      </w:r>
      <w:r>
        <w:rPr>
          <w:spacing w:val="-2"/>
        </w:rPr>
        <w:t xml:space="preserve"> </w:t>
      </w:r>
      <w:r>
        <w:rPr>
          <w:spacing w:val="-1"/>
        </w:rPr>
        <w:t>the</w:t>
      </w:r>
      <w:r>
        <w:rPr>
          <w:spacing w:val="1"/>
        </w:rPr>
        <w:t xml:space="preserve"> </w:t>
      </w:r>
      <w:r>
        <w:rPr>
          <w:spacing w:val="-2"/>
        </w:rPr>
        <w:t>worst</w:t>
      </w:r>
      <w:r>
        <w:rPr>
          <w:spacing w:val="31"/>
        </w:rPr>
        <w:t xml:space="preserve"> </w:t>
      </w:r>
      <w:r>
        <w:rPr>
          <w:spacing w:val="-1"/>
        </w:rPr>
        <w:t>thing</w:t>
      </w:r>
      <w:r>
        <w:t xml:space="preserve"> </w:t>
      </w:r>
      <w:r>
        <w:rPr>
          <w:spacing w:val="-1"/>
        </w:rPr>
        <w:t>of</w:t>
      </w:r>
      <w:r>
        <w:rPr>
          <w:spacing w:val="-2"/>
        </w:rPr>
        <w:t xml:space="preserve"> </w:t>
      </w:r>
      <w:r>
        <w:rPr>
          <w:spacing w:val="-1"/>
        </w:rPr>
        <w:t>all</w:t>
      </w:r>
      <w:r>
        <w:t xml:space="preserve"> </w:t>
      </w:r>
      <w:r>
        <w:rPr>
          <w:spacing w:val="-1"/>
        </w:rPr>
        <w:t>he</w:t>
      </w:r>
      <w:r>
        <w:t xml:space="preserve"> </w:t>
      </w:r>
      <w:r>
        <w:rPr>
          <w:spacing w:val="-1"/>
        </w:rPr>
        <w:t>could</w:t>
      </w:r>
      <w:r>
        <w:t xml:space="preserve"> </w:t>
      </w:r>
      <w:r>
        <w:rPr>
          <w:spacing w:val="-1"/>
        </w:rPr>
        <w:t>have</w:t>
      </w:r>
      <w:r>
        <w:rPr>
          <w:spacing w:val="1"/>
        </w:rPr>
        <w:t xml:space="preserve"> </w:t>
      </w:r>
      <w:r>
        <w:rPr>
          <w:spacing w:val="-1"/>
        </w:rPr>
        <w:t>said</w:t>
      </w:r>
      <w:r>
        <w:t xml:space="preserve"> </w:t>
      </w:r>
      <w:r>
        <w:rPr>
          <w:spacing w:val="-1"/>
        </w:rPr>
        <w:t>“and</w:t>
      </w:r>
      <w:r>
        <w:t xml:space="preserve"> </w:t>
      </w:r>
      <w:r>
        <w:rPr>
          <w:spacing w:val="-1"/>
        </w:rPr>
        <w:t xml:space="preserve">finally </w:t>
      </w:r>
      <w:r>
        <w:rPr>
          <w:spacing w:val="-2"/>
        </w:rPr>
        <w:t>we</w:t>
      </w:r>
      <w:r>
        <w:rPr>
          <w:spacing w:val="1"/>
        </w:rPr>
        <w:t xml:space="preserve"> </w:t>
      </w:r>
      <w:r>
        <w:rPr>
          <w:spacing w:val="-1"/>
        </w:rPr>
        <w:t>die.”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“What</w:t>
      </w:r>
      <w:r>
        <w:t xml:space="preserve"> is</w:t>
      </w:r>
      <w:r>
        <w:rPr>
          <w:spacing w:val="-1"/>
        </w:rPr>
        <w:t xml:space="preserve"> </w:t>
      </w:r>
      <w:r>
        <w:t>this</w:t>
      </w:r>
      <w:r>
        <w:rPr>
          <w:spacing w:val="-1"/>
        </w:rPr>
        <w:t xml:space="preserve"> death,</w:t>
      </w:r>
      <w:r>
        <w:rPr>
          <w:spacing w:val="-2"/>
        </w:rPr>
        <w:t xml:space="preserve"> </w:t>
      </w:r>
      <w:r>
        <w:t xml:space="preserve">oh </w:t>
      </w:r>
      <w:r>
        <w:rPr>
          <w:spacing w:val="-1"/>
        </w:rPr>
        <w:t>charioteer?”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“When</w:t>
      </w:r>
      <w:r>
        <w:rPr>
          <w:spacing w:val="-1"/>
        </w:rPr>
        <w:t xml:space="preserve"> our</w:t>
      </w:r>
      <w:r>
        <w:t xml:space="preserve"> </w:t>
      </w:r>
      <w:r>
        <w:rPr>
          <w:spacing w:val="-1"/>
        </w:rPr>
        <w:t>energy fails us,</w:t>
      </w:r>
      <w:r>
        <w:rPr>
          <w:spacing w:val="1"/>
        </w:rPr>
        <w:t xml:space="preserve"> </w:t>
      </w:r>
      <w:r>
        <w:rPr>
          <w:spacing w:val="-1"/>
        </w:rPr>
        <w:t>my lord,</w:t>
      </w:r>
      <w:r>
        <w:rPr>
          <w:spacing w:val="-2"/>
        </w:rPr>
        <w:t xml:space="preserve"> </w:t>
      </w:r>
      <w:r>
        <w:rPr>
          <w:spacing w:val="-1"/>
        </w:rPr>
        <w:t>that</w:t>
      </w:r>
      <w:r>
        <w:rPr>
          <w:spacing w:val="2"/>
        </w:rPr>
        <w:t xml:space="preserve"> </w:t>
      </w:r>
      <w:r>
        <w:rPr>
          <w:spacing w:val="-1"/>
        </w:rPr>
        <w:t>is</w:t>
      </w:r>
      <w:r>
        <w:rPr>
          <w:spacing w:val="-2"/>
        </w:rPr>
        <w:t xml:space="preserve"> </w:t>
      </w:r>
      <w:r>
        <w:rPr>
          <w:spacing w:val="-1"/>
        </w:rPr>
        <w:t>the</w:t>
      </w:r>
      <w:r>
        <w:t xml:space="preserve"> </w:t>
      </w:r>
      <w:r>
        <w:rPr>
          <w:spacing w:val="-2"/>
        </w:rPr>
        <w:t>time</w:t>
      </w:r>
      <w:r>
        <w:rPr>
          <w:spacing w:val="2"/>
        </w:rPr>
        <w:t xml:space="preserve"> </w:t>
      </w:r>
      <w:r>
        <w:rPr>
          <w:spacing w:val="-1"/>
        </w:rPr>
        <w:t>when</w:t>
      </w:r>
      <w:r>
        <w:t xml:space="preserve"> </w:t>
      </w:r>
      <w:r>
        <w:rPr>
          <w:spacing w:val="-2"/>
        </w:rPr>
        <w:t>we</w:t>
      </w:r>
      <w:r>
        <w:rPr>
          <w:spacing w:val="1"/>
        </w:rPr>
        <w:t xml:space="preserve"> </w:t>
      </w:r>
      <w:r>
        <w:rPr>
          <w:spacing w:val="-1"/>
        </w:rPr>
        <w:t>are</w:t>
      </w:r>
      <w:r>
        <w:t xml:space="preserve"> </w:t>
      </w:r>
      <w:r>
        <w:rPr>
          <w:spacing w:val="-1"/>
        </w:rPr>
        <w:t>no</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pPr>
      <w:r>
        <w:rPr>
          <w:spacing w:val="-1"/>
        </w:rPr>
        <w:lastRenderedPageBreak/>
        <w:t>more.”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42"/>
      </w:pPr>
      <w:r>
        <w:rPr>
          <w:spacing w:val="-1"/>
        </w:rPr>
        <w:t>So</w:t>
      </w:r>
      <w:r>
        <w:rPr>
          <w:spacing w:val="-2"/>
        </w:rPr>
        <w:t xml:space="preserve"> </w:t>
      </w:r>
      <w:r>
        <w:rPr>
          <w:spacing w:val="-1"/>
        </w:rPr>
        <w:t>the</w:t>
      </w:r>
      <w:r>
        <w:t xml:space="preserve"> </w:t>
      </w:r>
      <w:r>
        <w:rPr>
          <w:spacing w:val="-1"/>
        </w:rPr>
        <w:t>Buddha</w:t>
      </w:r>
      <w:r>
        <w:rPr>
          <w:spacing w:val="1"/>
        </w:rPr>
        <w:t xml:space="preserve"> </w:t>
      </w:r>
      <w:r>
        <w:rPr>
          <w:spacing w:val="-1"/>
        </w:rPr>
        <w:t>said,</w:t>
      </w:r>
      <w:r>
        <w:t xml:space="preserve"> </w:t>
      </w:r>
      <w:r>
        <w:rPr>
          <w:spacing w:val="-1"/>
        </w:rPr>
        <w:t>“Well,</w:t>
      </w:r>
      <w:r>
        <w:rPr>
          <w:spacing w:val="1"/>
        </w:rPr>
        <w:t xml:space="preserve"> </w:t>
      </w:r>
      <w:r>
        <w:rPr>
          <w:spacing w:val="-1"/>
        </w:rPr>
        <w:t>what</w:t>
      </w:r>
      <w:r>
        <w:rPr>
          <w:spacing w:val="2"/>
        </w:rPr>
        <w:t xml:space="preserve"> </w:t>
      </w:r>
      <w:r>
        <w:rPr>
          <w:spacing w:val="-1"/>
        </w:rPr>
        <w:t>is</w:t>
      </w:r>
      <w:r>
        <w:rPr>
          <w:spacing w:val="-2"/>
        </w:rPr>
        <w:t xml:space="preserve"> </w:t>
      </w:r>
      <w:r>
        <w:rPr>
          <w:spacing w:val="-1"/>
        </w:rPr>
        <w:t>the</w:t>
      </w:r>
      <w:r>
        <w:t xml:space="preserve"> </w:t>
      </w:r>
      <w:r>
        <w:rPr>
          <w:spacing w:val="-1"/>
        </w:rPr>
        <w:t>point</w:t>
      </w:r>
      <w:r>
        <w:rPr>
          <w:spacing w:val="2"/>
        </w:rPr>
        <w:t xml:space="preserve"> </w:t>
      </w:r>
      <w:r>
        <w:rPr>
          <w:spacing w:val="-1"/>
        </w:rPr>
        <w:t>living</w:t>
      </w:r>
      <w:r>
        <w:t xml:space="preserve"> </w:t>
      </w:r>
      <w:r>
        <w:rPr>
          <w:spacing w:val="-1"/>
        </w:rPr>
        <w:t>here,</w:t>
      </w:r>
      <w:r>
        <w:rPr>
          <w:spacing w:val="-2"/>
        </w:rPr>
        <w:t xml:space="preserve"> </w:t>
      </w:r>
      <w:r>
        <w:rPr>
          <w:spacing w:val="-1"/>
        </w:rPr>
        <w:t>enjoying</w:t>
      </w:r>
      <w:r>
        <w:rPr>
          <w:spacing w:val="24"/>
        </w:rPr>
        <w:t xml:space="preserve"> </w:t>
      </w:r>
      <w:r>
        <w:rPr>
          <w:spacing w:val="-1"/>
        </w:rPr>
        <w:t>this</w:t>
      </w:r>
      <w:r>
        <w:rPr>
          <w:spacing w:val="-2"/>
        </w:rPr>
        <w:t xml:space="preserve"> </w:t>
      </w:r>
      <w:r>
        <w:rPr>
          <w:spacing w:val="-1"/>
        </w:rPr>
        <w:t>good life</w:t>
      </w:r>
      <w:r>
        <w:t xml:space="preserve"> </w:t>
      </w:r>
      <w:r>
        <w:rPr>
          <w:spacing w:val="-1"/>
        </w:rPr>
        <w:t>here</w:t>
      </w:r>
      <w:r>
        <w:rPr>
          <w:spacing w:val="1"/>
        </w:rPr>
        <w:t xml:space="preserve"> </w:t>
      </w:r>
      <w:r>
        <w:rPr>
          <w:spacing w:val="-1"/>
        </w:rPr>
        <w:t>in the palace</w:t>
      </w:r>
      <w:r>
        <w:rPr>
          <w:spacing w:val="1"/>
        </w:rPr>
        <w:t xml:space="preserve"> </w:t>
      </w:r>
      <w:r>
        <w:rPr>
          <w:spacing w:val="-1"/>
        </w:rPr>
        <w:t>if</w:t>
      </w:r>
      <w:r>
        <w:rPr>
          <w:spacing w:val="-2"/>
        </w:rPr>
        <w:t xml:space="preserve"> </w:t>
      </w:r>
      <w:r>
        <w:rPr>
          <w:spacing w:val="-1"/>
        </w:rPr>
        <w:t>eventually</w:t>
      </w:r>
      <w:r>
        <w:rPr>
          <w:spacing w:val="-2"/>
        </w:rPr>
        <w:t xml:space="preserve"> </w:t>
      </w:r>
      <w:r>
        <w:t>I</w:t>
      </w:r>
      <w:r>
        <w:rPr>
          <w:spacing w:val="-1"/>
        </w:rPr>
        <w:t xml:space="preserve"> am</w:t>
      </w:r>
      <w:r>
        <w:rPr>
          <w:spacing w:val="-2"/>
        </w:rPr>
        <w:t xml:space="preserve"> </w:t>
      </w:r>
      <w:r>
        <w:rPr>
          <w:spacing w:val="-1"/>
        </w:rPr>
        <w:t>going</w:t>
      </w:r>
      <w:r>
        <w:t xml:space="preserve"> </w:t>
      </w:r>
      <w:r>
        <w:rPr>
          <w:spacing w:val="-1"/>
        </w:rPr>
        <w:t>to</w:t>
      </w:r>
      <w:r>
        <w:rPr>
          <w:spacing w:val="-2"/>
        </w:rPr>
        <w:t xml:space="preserve"> </w:t>
      </w:r>
      <w:r>
        <w:rPr>
          <w:spacing w:val="-1"/>
        </w:rPr>
        <w:t>die!”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 xml:space="preserve">That’s </w:t>
      </w:r>
      <w:r>
        <w:t>a</w:t>
      </w:r>
      <w:r>
        <w:rPr>
          <w:spacing w:val="-1"/>
        </w:rPr>
        <w:t xml:space="preserve"> great</w:t>
      </w:r>
      <w:r>
        <w:t xml:space="preserve"> </w:t>
      </w:r>
      <w:r>
        <w:rPr>
          <w:spacing w:val="-1"/>
        </w:rPr>
        <w:t>long</w:t>
      </w:r>
      <w:r>
        <w:rPr>
          <w:spacing w:val="1"/>
        </w:rPr>
        <w:t xml:space="preserve"> </w:t>
      </w:r>
      <w:r>
        <w:rPr>
          <w:spacing w:val="-1"/>
        </w:rPr>
        <w:t>story</w:t>
      </w:r>
      <w:r>
        <w:rPr>
          <w:spacing w:val="-2"/>
        </w:rPr>
        <w:t xml:space="preserve"> </w:t>
      </w:r>
      <w:r>
        <w:rPr>
          <w:spacing w:val="-1"/>
        </w:rPr>
        <w:t>of</w:t>
      </w:r>
      <w:r>
        <w:t xml:space="preserve"> </w:t>
      </w:r>
      <w:r>
        <w:rPr>
          <w:spacing w:val="-1"/>
        </w:rPr>
        <w:t>how</w:t>
      </w:r>
      <w:r>
        <w:rPr>
          <w:spacing w:val="-3"/>
        </w:rPr>
        <w:t xml:space="preserve"> </w:t>
      </w:r>
      <w:r>
        <w:rPr>
          <w:spacing w:val="-1"/>
        </w:rPr>
        <w:t>he</w:t>
      </w:r>
      <w:r>
        <w:rPr>
          <w:spacing w:val="1"/>
        </w:rPr>
        <w:t xml:space="preserve"> </w:t>
      </w:r>
      <w:r>
        <w:rPr>
          <w:spacing w:val="-1"/>
        </w:rPr>
        <w:t>left the</w:t>
      </w:r>
      <w:r>
        <w:t xml:space="preserve"> </w:t>
      </w:r>
      <w:r>
        <w:rPr>
          <w:spacing w:val="-1"/>
        </w:rPr>
        <w:t>palace, how</w:t>
      </w:r>
      <w:r>
        <w:rPr>
          <w:spacing w:val="-3"/>
        </w:rPr>
        <w:t xml:space="preserve"> </w:t>
      </w:r>
      <w:r>
        <w:rPr>
          <w:spacing w:val="-1"/>
        </w:rPr>
        <w:t>he</w:t>
      </w:r>
      <w:r>
        <w:t xml:space="preserve"> </w:t>
      </w:r>
      <w:r>
        <w:rPr>
          <w:spacing w:val="-1"/>
        </w:rPr>
        <w:t>left</w:t>
      </w:r>
      <w:r>
        <w:t xml:space="preserve"> </w:t>
      </w:r>
      <w:r>
        <w:rPr>
          <w:spacing w:val="-1"/>
        </w:rPr>
        <w:t>his</w:t>
      </w:r>
      <w:r>
        <w:rPr>
          <w:spacing w:val="36"/>
        </w:rPr>
        <w:t xml:space="preserve"> </w:t>
      </w:r>
      <w:r>
        <w:rPr>
          <w:spacing w:val="-1"/>
        </w:rPr>
        <w:t>most</w:t>
      </w:r>
      <w:r>
        <w:rPr>
          <w:spacing w:val="2"/>
        </w:rPr>
        <w:t xml:space="preserve"> </w:t>
      </w:r>
      <w:r>
        <w:rPr>
          <w:spacing w:val="-1"/>
        </w:rPr>
        <w:t>beautiful</w:t>
      </w:r>
      <w:r>
        <w:rPr>
          <w:spacing w:val="1"/>
        </w:rPr>
        <w:t xml:space="preserve"> </w:t>
      </w:r>
      <w:r>
        <w:rPr>
          <w:spacing w:val="-1"/>
        </w:rPr>
        <w:t>wife</w:t>
      </w:r>
      <w:r>
        <w:rPr>
          <w:spacing w:val="1"/>
        </w:rPr>
        <w:t xml:space="preserve"> </w:t>
      </w:r>
      <w:r>
        <w:rPr>
          <w:spacing w:val="-1"/>
        </w:rPr>
        <w:t>and his</w:t>
      </w:r>
      <w:r>
        <w:t xml:space="preserve"> </w:t>
      </w:r>
      <w:r>
        <w:rPr>
          <w:spacing w:val="-1"/>
        </w:rPr>
        <w:t>young</w:t>
      </w:r>
      <w:r>
        <w:rPr>
          <w:spacing w:val="1"/>
        </w:rPr>
        <w:t xml:space="preserve"> </w:t>
      </w:r>
      <w:r>
        <w:rPr>
          <w:spacing w:val="-1"/>
        </w:rPr>
        <w:t>child</w:t>
      </w:r>
      <w:r>
        <w:t xml:space="preserve"> </w:t>
      </w:r>
      <w:r>
        <w:rPr>
          <w:spacing w:val="-1"/>
        </w:rPr>
        <w:t>on the</w:t>
      </w:r>
      <w:r>
        <w:t xml:space="preserve"> </w:t>
      </w:r>
      <w:r>
        <w:rPr>
          <w:spacing w:val="-1"/>
        </w:rPr>
        <w:t>very</w:t>
      </w:r>
      <w:r>
        <w:rPr>
          <w:spacing w:val="-2"/>
        </w:rPr>
        <w:t xml:space="preserve"> </w:t>
      </w:r>
      <w:r>
        <w:rPr>
          <w:spacing w:val="-1"/>
        </w:rPr>
        <w:t>night of her</w:t>
      </w:r>
      <w:r>
        <w:rPr>
          <w:spacing w:val="22"/>
        </w:rPr>
        <w:t xml:space="preserve"> </w:t>
      </w:r>
      <w:r>
        <w:t>birth</w:t>
      </w:r>
      <w:r>
        <w:rPr>
          <w:spacing w:val="-1"/>
        </w:rPr>
        <w:t xml:space="preserve"> </w:t>
      </w:r>
      <w:r>
        <w:t xml:space="preserve">and </w:t>
      </w:r>
      <w:r>
        <w:rPr>
          <w:spacing w:val="-1"/>
        </w:rPr>
        <w:t>went</w:t>
      </w:r>
      <w:r>
        <w:t xml:space="preserve"> off </w:t>
      </w:r>
      <w:r>
        <w:rPr>
          <w:spacing w:val="-1"/>
        </w:rPr>
        <w:t>into</w:t>
      </w:r>
      <w:r>
        <w:rPr>
          <w:spacing w:val="-2"/>
        </w:rPr>
        <w:t xml:space="preserve"> </w:t>
      </w:r>
      <w:r>
        <w:rPr>
          <w:spacing w:val="-1"/>
        </w:rPr>
        <w:t>the</w:t>
      </w:r>
      <w:r>
        <w:t xml:space="preserve"> </w:t>
      </w:r>
      <w:r>
        <w:rPr>
          <w:spacing w:val="-1"/>
        </w:rPr>
        <w:t xml:space="preserve">world </w:t>
      </w:r>
      <w:r>
        <w:t>to</w:t>
      </w:r>
      <w:r>
        <w:rPr>
          <w:spacing w:val="-2"/>
        </w:rPr>
        <w:t xml:space="preserve"> </w:t>
      </w:r>
      <w:r>
        <w:t>try</w:t>
      </w:r>
      <w:r>
        <w:rPr>
          <w:spacing w:val="-3"/>
        </w:rPr>
        <w:t xml:space="preserve"> </w:t>
      </w:r>
      <w:r>
        <w:t>to find</w:t>
      </w:r>
      <w:r>
        <w:rPr>
          <w:spacing w:val="-2"/>
        </w:rPr>
        <w:t xml:space="preserve"> </w:t>
      </w:r>
      <w:r>
        <w:rPr>
          <w:spacing w:val="-1"/>
        </w:rPr>
        <w:t>out</w:t>
      </w:r>
      <w:r>
        <w:t xml:space="preserve"> </w:t>
      </w:r>
      <w:r>
        <w:rPr>
          <w:spacing w:val="-1"/>
        </w:rPr>
        <w:t>the</w:t>
      </w:r>
      <w:r>
        <w:t xml:space="preserve"> </w:t>
      </w:r>
      <w:r>
        <w:rPr>
          <w:spacing w:val="-1"/>
        </w:rPr>
        <w:t xml:space="preserve">meaning </w:t>
      </w:r>
      <w:r>
        <w:t>–</w:t>
      </w:r>
      <w:r>
        <w:rPr>
          <w:spacing w:val="21"/>
        </w:rPr>
        <w:t xml:space="preserve"> </w:t>
      </w:r>
      <w:r>
        <w:rPr>
          <w:spacing w:val="-1"/>
        </w:rPr>
        <w:t>what</w:t>
      </w:r>
      <w:r>
        <w:rPr>
          <w:spacing w:val="2"/>
        </w:rPr>
        <w:t xml:space="preserve"> </w:t>
      </w:r>
      <w:r>
        <w:rPr>
          <w:spacing w:val="-1"/>
        </w:rPr>
        <w:t>is</w:t>
      </w:r>
      <w:r>
        <w:t xml:space="preserve"> </w:t>
      </w:r>
      <w:r>
        <w:rPr>
          <w:spacing w:val="-1"/>
        </w:rPr>
        <w:t>life</w:t>
      </w:r>
      <w:r>
        <w:t xml:space="preserve"> </w:t>
      </w:r>
      <w:r>
        <w:rPr>
          <w:spacing w:val="-2"/>
        </w:rPr>
        <w:t>without</w:t>
      </w:r>
      <w:r>
        <w:rPr>
          <w:spacing w:val="2"/>
        </w:rPr>
        <w:t xml:space="preserve"> </w:t>
      </w:r>
      <w:r>
        <w:rPr>
          <w:spacing w:val="-1"/>
        </w:rPr>
        <w:t>death?</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And</w:t>
      </w:r>
      <w:r>
        <w:rPr>
          <w:spacing w:val="-1"/>
        </w:rPr>
        <w:t xml:space="preserve"> after</w:t>
      </w:r>
      <w:r>
        <w:t xml:space="preserve"> five </w:t>
      </w:r>
      <w:r>
        <w:rPr>
          <w:spacing w:val="-1"/>
        </w:rPr>
        <w:t>long</w:t>
      </w:r>
      <w:r>
        <w:t xml:space="preserve"> </w:t>
      </w:r>
      <w:r>
        <w:rPr>
          <w:spacing w:val="-1"/>
        </w:rPr>
        <w:t>years</w:t>
      </w:r>
      <w:r>
        <w:rPr>
          <w:spacing w:val="-2"/>
        </w:rPr>
        <w:t xml:space="preserve"> </w:t>
      </w:r>
      <w:r>
        <w:t>of</w:t>
      </w:r>
      <w:r>
        <w:rPr>
          <w:spacing w:val="-1"/>
        </w:rPr>
        <w:t xml:space="preserve"> trying everything that the</w:t>
      </w:r>
      <w:r>
        <w:rPr>
          <w:spacing w:val="1"/>
        </w:rPr>
        <w:t xml:space="preserve"> </w:t>
      </w:r>
      <w:r>
        <w:rPr>
          <w:spacing w:val="-1"/>
        </w:rPr>
        <w:t xml:space="preserve">world had </w:t>
      </w:r>
      <w:r>
        <w:t>to</w:t>
      </w:r>
      <w:r>
        <w:rPr>
          <w:spacing w:val="41"/>
        </w:rPr>
        <w:t xml:space="preserve"> </w:t>
      </w:r>
      <w:r>
        <w:rPr>
          <w:spacing w:val="-1"/>
        </w:rPr>
        <w:t>offer</w:t>
      </w:r>
      <w:r>
        <w:rPr>
          <w:spacing w:val="-2"/>
        </w:rPr>
        <w:t xml:space="preserve"> </w:t>
      </w:r>
      <w:r>
        <w:rPr>
          <w:spacing w:val="-1"/>
        </w:rPr>
        <w:t>him</w:t>
      </w:r>
      <w:r>
        <w:rPr>
          <w:spacing w:val="-2"/>
        </w:rPr>
        <w:t xml:space="preserve"> </w:t>
      </w:r>
      <w:r>
        <w:rPr>
          <w:spacing w:val="-1"/>
        </w:rPr>
        <w:t>in</w:t>
      </w:r>
      <w:r>
        <w:t xml:space="preserve"> </w:t>
      </w:r>
      <w:r>
        <w:rPr>
          <w:spacing w:val="-1"/>
        </w:rPr>
        <w:t>mysticism,</w:t>
      </w:r>
      <w:r>
        <w:t xml:space="preserve"> </w:t>
      </w:r>
      <w:r>
        <w:rPr>
          <w:spacing w:val="-1"/>
        </w:rPr>
        <w:t>he</w:t>
      </w:r>
      <w:r>
        <w:t xml:space="preserve"> </w:t>
      </w:r>
      <w:r>
        <w:rPr>
          <w:spacing w:val="-1"/>
        </w:rPr>
        <w:t>eventually</w:t>
      </w:r>
      <w:r>
        <w:rPr>
          <w:spacing w:val="-2"/>
        </w:rPr>
        <w:t xml:space="preserve"> </w:t>
      </w:r>
      <w:r>
        <w:rPr>
          <w:spacing w:val="-1"/>
        </w:rPr>
        <w:t>took</w:t>
      </w:r>
      <w:r>
        <w:rPr>
          <w:spacing w:val="-2"/>
        </w:rPr>
        <w:t xml:space="preserve"> </w:t>
      </w:r>
      <w:r>
        <w:rPr>
          <w:spacing w:val="-1"/>
        </w:rPr>
        <w:t>the</w:t>
      </w:r>
      <w:r>
        <w:rPr>
          <w:spacing w:val="1"/>
        </w:rPr>
        <w:t xml:space="preserve"> </w:t>
      </w:r>
      <w:r>
        <w:rPr>
          <w:spacing w:val="-2"/>
        </w:rPr>
        <w:t>middle</w:t>
      </w:r>
      <w:r>
        <w:t xml:space="preserve"> </w:t>
      </w:r>
      <w:r>
        <w:rPr>
          <w:spacing w:val="-1"/>
        </w:rPr>
        <w:t>path</w:t>
      </w:r>
      <w:r>
        <w:rPr>
          <w:spacing w:val="-2"/>
        </w:rPr>
        <w:t xml:space="preserve"> </w:t>
      </w:r>
      <w:r>
        <w:rPr>
          <w:spacing w:val="-1"/>
        </w:rPr>
        <w:t>and</w:t>
      </w:r>
      <w:r>
        <w:rPr>
          <w:spacing w:val="36"/>
        </w:rPr>
        <w:t xml:space="preserve"> </w:t>
      </w:r>
      <w:r>
        <w:rPr>
          <w:spacing w:val="-1"/>
        </w:rPr>
        <w:t>became</w:t>
      </w:r>
      <w:r>
        <w:t xml:space="preserve"> </w:t>
      </w:r>
      <w:r>
        <w:rPr>
          <w:spacing w:val="-1"/>
        </w:rPr>
        <w:t>enlightened</w:t>
      </w:r>
      <w:r>
        <w:t xml:space="preserve"> </w:t>
      </w:r>
      <w:r>
        <w:rPr>
          <w:spacing w:val="-1"/>
        </w:rPr>
        <w:t>on</w:t>
      </w:r>
      <w:r>
        <w:rPr>
          <w:spacing w:val="-2"/>
        </w:rPr>
        <w:t xml:space="preserve"> </w:t>
      </w:r>
      <w:r>
        <w:t>a</w:t>
      </w:r>
      <w:r>
        <w:rPr>
          <w:spacing w:val="1"/>
        </w:rPr>
        <w:t xml:space="preserve"> </w:t>
      </w:r>
      <w:r>
        <w:rPr>
          <w:spacing w:val="-1"/>
        </w:rPr>
        <w:t>full</w:t>
      </w:r>
      <w:r>
        <w:rPr>
          <w:spacing w:val="1"/>
        </w:rPr>
        <w:t xml:space="preserve"> </w:t>
      </w:r>
      <w:r>
        <w:rPr>
          <w:spacing w:val="-2"/>
        </w:rPr>
        <w:t xml:space="preserve">moon </w:t>
      </w:r>
      <w:r>
        <w:rPr>
          <w:spacing w:val="-1"/>
        </w:rPr>
        <w:t>under</w:t>
      </w:r>
      <w:r>
        <w:t xml:space="preserve"> a </w:t>
      </w:r>
      <w:r>
        <w:rPr>
          <w:spacing w:val="-1"/>
        </w:rPr>
        <w:t>Bodhi</w:t>
      </w:r>
      <w:r>
        <w:rPr>
          <w:spacing w:val="-2"/>
        </w:rPr>
        <w:t xml:space="preserve"> </w:t>
      </w:r>
      <w:r>
        <w:rPr>
          <w:spacing w:val="-1"/>
        </w:rPr>
        <w:t>tree.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Very</w:t>
      </w:r>
      <w:r>
        <w:rPr>
          <w:spacing w:val="-2"/>
        </w:rPr>
        <w:t xml:space="preserve"> </w:t>
      </w:r>
      <w:r>
        <w:rPr>
          <w:spacing w:val="-1"/>
        </w:rPr>
        <w:t xml:space="preserve">famous </w:t>
      </w:r>
      <w:r>
        <w:t>tree</w:t>
      </w:r>
      <w:r>
        <w:rPr>
          <w:spacing w:val="-1"/>
        </w:rPr>
        <w:t xml:space="preserve"> </w:t>
      </w:r>
      <w:r>
        <w:t>–</w:t>
      </w:r>
      <w:r>
        <w:rPr>
          <w:spacing w:val="-1"/>
        </w:rPr>
        <w:t xml:space="preserve"> </w:t>
      </w:r>
      <w:r>
        <w:t xml:space="preserve">the </w:t>
      </w:r>
      <w:r>
        <w:rPr>
          <w:spacing w:val="-1"/>
        </w:rPr>
        <w:t xml:space="preserve">Bodhi </w:t>
      </w:r>
      <w:r>
        <w:t xml:space="preserve">tree. </w:t>
      </w:r>
      <w:r>
        <w:rPr>
          <w:spacing w:val="-1"/>
        </w:rPr>
        <w:t>You</w:t>
      </w:r>
      <w:r>
        <w:rPr>
          <w:spacing w:val="-2"/>
        </w:rPr>
        <w:t xml:space="preserve"> </w:t>
      </w:r>
      <w:r>
        <w:t>know</w:t>
      </w:r>
      <w:r>
        <w:rPr>
          <w:spacing w:val="-3"/>
        </w:rPr>
        <w:t xml:space="preserve"> </w:t>
      </w:r>
      <w:r>
        <w:t xml:space="preserve">that </w:t>
      </w:r>
      <w:r>
        <w:rPr>
          <w:spacing w:val="-1"/>
        </w:rPr>
        <w:t xml:space="preserve">Buddhism </w:t>
      </w:r>
      <w:r>
        <w:t>spread</w:t>
      </w:r>
      <w:r>
        <w:rPr>
          <w:spacing w:val="31"/>
        </w:rPr>
        <w:t xml:space="preserve"> </w:t>
      </w:r>
      <w:r>
        <w:rPr>
          <w:spacing w:val="-1"/>
        </w:rPr>
        <w:t>like</w:t>
      </w:r>
      <w:r>
        <w:rPr>
          <w:spacing w:val="1"/>
        </w:rPr>
        <w:t xml:space="preserve"> </w:t>
      </w:r>
      <w:r>
        <w:rPr>
          <w:spacing w:val="-2"/>
        </w:rPr>
        <w:t>wildfire</w:t>
      </w:r>
      <w:r>
        <w:t xml:space="preserve"> </w:t>
      </w:r>
      <w:r>
        <w:rPr>
          <w:spacing w:val="-2"/>
        </w:rPr>
        <w:t>throughout</w:t>
      </w:r>
      <w:r>
        <w:rPr>
          <w:spacing w:val="2"/>
        </w:rPr>
        <w:t xml:space="preserve"> </w:t>
      </w:r>
      <w:r>
        <w:rPr>
          <w:spacing w:val="-1"/>
        </w:rPr>
        <w:t>India</w:t>
      </w:r>
      <w:r>
        <w:rPr>
          <w:spacing w:val="-2"/>
        </w:rPr>
        <w:t xml:space="preserve"> </w:t>
      </w:r>
      <w:r>
        <w:t xml:space="preserve">and </w:t>
      </w:r>
      <w:r>
        <w:rPr>
          <w:spacing w:val="-2"/>
        </w:rPr>
        <w:t>up</w:t>
      </w:r>
      <w:r>
        <w:t xml:space="preserve"> </w:t>
      </w:r>
      <w:r>
        <w:rPr>
          <w:spacing w:val="-1"/>
        </w:rPr>
        <w:t>to</w:t>
      </w:r>
      <w:r>
        <w:t xml:space="preserve"> </w:t>
      </w:r>
      <w:r>
        <w:rPr>
          <w:spacing w:val="-1"/>
        </w:rPr>
        <w:t>five</w:t>
      </w:r>
      <w:r>
        <w:t xml:space="preserve"> </w:t>
      </w:r>
      <w:r>
        <w:rPr>
          <w:spacing w:val="-1"/>
        </w:rPr>
        <w:t>hundred</w:t>
      </w:r>
      <w:r>
        <w:t xml:space="preserve"> </w:t>
      </w:r>
      <w:r>
        <w:rPr>
          <w:spacing w:val="-1"/>
        </w:rPr>
        <w:t>years</w:t>
      </w:r>
      <w:r>
        <w:rPr>
          <w:spacing w:val="-2"/>
        </w:rPr>
        <w:t xml:space="preserve"> </w:t>
      </w:r>
      <w:r>
        <w:rPr>
          <w:spacing w:val="-1"/>
        </w:rPr>
        <w:t>after</w:t>
      </w:r>
      <w:r>
        <w:rPr>
          <w:spacing w:val="-2"/>
        </w:rPr>
        <w:t xml:space="preserve"> </w:t>
      </w:r>
      <w:r>
        <w:rPr>
          <w:spacing w:val="-1"/>
        </w:rPr>
        <w:t>the</w:t>
      </w:r>
      <w:r>
        <w:rPr>
          <w:spacing w:val="48"/>
        </w:rPr>
        <w:t xml:space="preserve"> </w:t>
      </w:r>
      <w:r>
        <w:rPr>
          <w:spacing w:val="-1"/>
        </w:rPr>
        <w:t>Buddha</w:t>
      </w:r>
      <w:r>
        <w:t xml:space="preserve"> </w:t>
      </w:r>
      <w:r>
        <w:rPr>
          <w:spacing w:val="-1"/>
        </w:rPr>
        <w:t>had</w:t>
      </w:r>
      <w:r>
        <w:rPr>
          <w:spacing w:val="-3"/>
        </w:rPr>
        <w:t xml:space="preserve"> </w:t>
      </w:r>
      <w:r>
        <w:rPr>
          <w:spacing w:val="-1"/>
        </w:rPr>
        <w:t>died,</w:t>
      </w:r>
      <w:r>
        <w:t xml:space="preserve"> </w:t>
      </w:r>
      <w:r>
        <w:rPr>
          <w:spacing w:val="-1"/>
        </w:rPr>
        <w:t>it</w:t>
      </w:r>
      <w:r>
        <w:rPr>
          <w:spacing w:val="2"/>
        </w:rPr>
        <w:t xml:space="preserve"> </w:t>
      </w:r>
      <w:r>
        <w:rPr>
          <w:spacing w:val="-1"/>
        </w:rPr>
        <w:t>went</w:t>
      </w:r>
      <w:r>
        <w:t xml:space="preserve"> </w:t>
      </w:r>
      <w:r>
        <w:rPr>
          <w:spacing w:val="-2"/>
        </w:rPr>
        <w:t>down.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2"/>
      </w:pPr>
      <w:r>
        <w:rPr>
          <w:spacing w:val="-1"/>
        </w:rPr>
        <w:t>And the</w:t>
      </w:r>
      <w:r>
        <w:t xml:space="preserve"> </w:t>
      </w:r>
      <w:r>
        <w:rPr>
          <w:spacing w:val="-1"/>
        </w:rPr>
        <w:t>Buddha</w:t>
      </w:r>
      <w:r>
        <w:t xml:space="preserve"> </w:t>
      </w:r>
      <w:r>
        <w:rPr>
          <w:spacing w:val="-1"/>
        </w:rPr>
        <w:t>said</w:t>
      </w:r>
      <w:r>
        <w:t xml:space="preserve"> </w:t>
      </w:r>
      <w:r>
        <w:rPr>
          <w:spacing w:val="-1"/>
        </w:rPr>
        <w:t>it would</w:t>
      </w:r>
      <w:r>
        <w:t xml:space="preserve"> </w:t>
      </w:r>
      <w:r>
        <w:rPr>
          <w:spacing w:val="-1"/>
        </w:rPr>
        <w:t>fall</w:t>
      </w:r>
      <w:r>
        <w:t xml:space="preserve"> </w:t>
      </w:r>
      <w:r>
        <w:rPr>
          <w:spacing w:val="-1"/>
        </w:rPr>
        <w:t>after</w:t>
      </w:r>
      <w:r>
        <w:t xml:space="preserve"> </w:t>
      </w:r>
      <w:r>
        <w:rPr>
          <w:spacing w:val="-1"/>
        </w:rPr>
        <w:t>five</w:t>
      </w:r>
      <w:r>
        <w:t xml:space="preserve"> </w:t>
      </w:r>
      <w:r>
        <w:rPr>
          <w:spacing w:val="-1"/>
        </w:rPr>
        <w:t>hundred</w:t>
      </w:r>
      <w:r>
        <w:t xml:space="preserve"> </w:t>
      </w:r>
      <w:r>
        <w:rPr>
          <w:spacing w:val="-1"/>
        </w:rPr>
        <w:t>years</w:t>
      </w:r>
      <w:r>
        <w:rPr>
          <w:spacing w:val="-2"/>
        </w:rPr>
        <w:t xml:space="preserve"> </w:t>
      </w:r>
      <w:r>
        <w:rPr>
          <w:spacing w:val="-1"/>
        </w:rPr>
        <w:t>because</w:t>
      </w:r>
      <w:r>
        <w:rPr>
          <w:spacing w:val="25"/>
        </w:rPr>
        <w:t xml:space="preserve"> </w:t>
      </w:r>
      <w:r>
        <w:rPr>
          <w:spacing w:val="-1"/>
        </w:rPr>
        <w:t>he</w:t>
      </w:r>
      <w:r>
        <w:rPr>
          <w:spacing w:val="1"/>
        </w:rPr>
        <w:t xml:space="preserve"> </w:t>
      </w:r>
      <w:r>
        <w:rPr>
          <w:spacing w:val="-1"/>
        </w:rPr>
        <w:t xml:space="preserve">initiated </w:t>
      </w:r>
      <w:r>
        <w:t>a</w:t>
      </w:r>
      <w:r>
        <w:rPr>
          <w:spacing w:val="1"/>
        </w:rPr>
        <w:t xml:space="preserve"> </w:t>
      </w:r>
      <w:r>
        <w:rPr>
          <w:spacing w:val="-1"/>
        </w:rPr>
        <w:t>woman</w:t>
      </w:r>
      <w:r>
        <w:t xml:space="preserve"> </w:t>
      </w:r>
      <w:r>
        <w:rPr>
          <w:spacing w:val="-1"/>
        </w:rPr>
        <w:t>into the</w:t>
      </w:r>
      <w:r>
        <w:t xml:space="preserve"> </w:t>
      </w:r>
      <w:r>
        <w:rPr>
          <w:spacing w:val="-1"/>
        </w:rPr>
        <w:t>company</w:t>
      </w:r>
      <w:r>
        <w:rPr>
          <w:spacing w:val="-2"/>
        </w:rPr>
        <w:t xml:space="preserve"> </w:t>
      </w:r>
      <w:r>
        <w:t>of</w:t>
      </w:r>
      <w:r>
        <w:rPr>
          <w:spacing w:val="-1"/>
        </w:rPr>
        <w:t xml:space="preserve"> monks.</w:t>
      </w:r>
      <w:r>
        <w:t xml:space="preserve"> </w:t>
      </w:r>
      <w:r>
        <w:rPr>
          <w:spacing w:val="-1"/>
        </w:rPr>
        <w:t>He</w:t>
      </w:r>
      <w:r>
        <w:t xml:space="preserve"> </w:t>
      </w:r>
      <w:r>
        <w:rPr>
          <w:spacing w:val="-1"/>
        </w:rPr>
        <w:t>said,</w:t>
      </w:r>
      <w:r>
        <w:rPr>
          <w:spacing w:val="-2"/>
        </w:rPr>
        <w:t xml:space="preserve"> </w:t>
      </w:r>
      <w:r>
        <w:rPr>
          <w:spacing w:val="-1"/>
        </w:rPr>
        <w:t>“I</w:t>
      </w:r>
      <w:r>
        <w:t xml:space="preserve"> </w:t>
      </w:r>
      <w:r>
        <w:rPr>
          <w:spacing w:val="-1"/>
        </w:rPr>
        <w:t>was</w:t>
      </w:r>
      <w:r>
        <w:rPr>
          <w:spacing w:val="35"/>
        </w:rPr>
        <w:t xml:space="preserve"> </w:t>
      </w:r>
      <w:r>
        <w:rPr>
          <w:spacing w:val="-1"/>
        </w:rPr>
        <w:t>hoping</w:t>
      </w:r>
      <w:r>
        <w:t xml:space="preserve"> </w:t>
      </w:r>
      <w:r>
        <w:rPr>
          <w:spacing w:val="-1"/>
        </w:rPr>
        <w:t>that it</w:t>
      </w:r>
      <w:r>
        <w:rPr>
          <w:spacing w:val="1"/>
        </w:rPr>
        <w:t xml:space="preserve"> </w:t>
      </w:r>
      <w:r>
        <w:rPr>
          <w:spacing w:val="-2"/>
        </w:rPr>
        <w:t>was</w:t>
      </w:r>
      <w:r>
        <w:rPr>
          <w:spacing w:val="-1"/>
        </w:rPr>
        <w:t xml:space="preserve"> going to</w:t>
      </w:r>
      <w:r>
        <w:t xml:space="preserve"> </w:t>
      </w:r>
      <w:r>
        <w:rPr>
          <w:spacing w:val="-1"/>
        </w:rPr>
        <w:t>last</w:t>
      </w:r>
      <w:r>
        <w:rPr>
          <w:spacing w:val="1"/>
        </w:rPr>
        <w:t xml:space="preserve"> </w:t>
      </w:r>
      <w:r>
        <w:rPr>
          <w:spacing w:val="-1"/>
        </w:rPr>
        <w:t>for</w:t>
      </w:r>
      <w:r>
        <w:t xml:space="preserve"> </w:t>
      </w:r>
      <w:r>
        <w:rPr>
          <w:spacing w:val="-1"/>
        </w:rPr>
        <w:t>five</w:t>
      </w:r>
      <w:r>
        <w:t xml:space="preserve"> </w:t>
      </w:r>
      <w:r>
        <w:rPr>
          <w:spacing w:val="-1"/>
        </w:rPr>
        <w:t>thousand years but</w:t>
      </w:r>
      <w:r>
        <w:rPr>
          <w:spacing w:val="1"/>
        </w:rPr>
        <w:t xml:space="preserve"> </w:t>
      </w:r>
      <w:r>
        <w:t>now</w:t>
      </w:r>
      <w:r>
        <w:rPr>
          <w:spacing w:val="23"/>
        </w:rPr>
        <w:t xml:space="preserve"> </w:t>
      </w:r>
      <w:r>
        <w:rPr>
          <w:spacing w:val="-1"/>
        </w:rPr>
        <w:t>that</w:t>
      </w:r>
      <w:r>
        <w:rPr>
          <w:spacing w:val="-2"/>
        </w:rPr>
        <w:t xml:space="preserve"> </w:t>
      </w:r>
      <w:r>
        <w:t>a</w:t>
      </w:r>
      <w:r>
        <w:rPr>
          <w:spacing w:val="1"/>
        </w:rPr>
        <w:t xml:space="preserve"> </w:t>
      </w:r>
      <w:r>
        <w:rPr>
          <w:spacing w:val="-2"/>
        </w:rPr>
        <w:t>woman</w:t>
      </w:r>
      <w:r>
        <w:t xml:space="preserve"> </w:t>
      </w:r>
      <w:r>
        <w:rPr>
          <w:spacing w:val="-1"/>
        </w:rPr>
        <w:t>has</w:t>
      </w:r>
      <w:r>
        <w:t xml:space="preserve"> </w:t>
      </w:r>
      <w:r>
        <w:rPr>
          <w:spacing w:val="-1"/>
        </w:rPr>
        <w:t>been</w:t>
      </w:r>
      <w:r>
        <w:rPr>
          <w:spacing w:val="-2"/>
        </w:rPr>
        <w:t xml:space="preserve"> </w:t>
      </w:r>
      <w:r>
        <w:rPr>
          <w:spacing w:val="-1"/>
        </w:rPr>
        <w:t>added</w:t>
      </w:r>
      <w:r>
        <w:t xml:space="preserve"> </w:t>
      </w:r>
      <w:r>
        <w:rPr>
          <w:spacing w:val="-1"/>
        </w:rPr>
        <w:t>in</w:t>
      </w:r>
      <w:r>
        <w:rPr>
          <w:spacing w:val="-2"/>
        </w:rPr>
        <w:t xml:space="preserve"> </w:t>
      </w:r>
      <w:r>
        <w:rPr>
          <w:spacing w:val="-1"/>
        </w:rPr>
        <w:t>to</w:t>
      </w:r>
      <w:r>
        <w:rPr>
          <w:spacing w:val="-2"/>
        </w:rPr>
        <w:t xml:space="preserve"> </w:t>
      </w:r>
      <w:r>
        <w:rPr>
          <w:spacing w:val="-1"/>
        </w:rPr>
        <w:t>the</w:t>
      </w:r>
      <w:r>
        <w:t xml:space="preserve"> </w:t>
      </w:r>
      <w:r>
        <w:rPr>
          <w:spacing w:val="-1"/>
        </w:rPr>
        <w:t>ranks,</w:t>
      </w:r>
      <w:r>
        <w:t xml:space="preserve"> </w:t>
      </w:r>
      <w:r>
        <w:rPr>
          <w:spacing w:val="-1"/>
        </w:rPr>
        <w:t>I’m</w:t>
      </w:r>
      <w:r>
        <w:rPr>
          <w:spacing w:val="-2"/>
        </w:rPr>
        <w:t xml:space="preserve"> </w:t>
      </w:r>
      <w:r>
        <w:rPr>
          <w:spacing w:val="-1"/>
        </w:rPr>
        <w:t>afraid</w:t>
      </w:r>
      <w:r>
        <w:t xml:space="preserve"> </w:t>
      </w:r>
      <w:r>
        <w:rPr>
          <w:spacing w:val="-1"/>
        </w:rPr>
        <w:t>it</w:t>
      </w:r>
      <w:r>
        <w:rPr>
          <w:spacing w:val="1"/>
        </w:rPr>
        <w:t xml:space="preserve"> </w:t>
      </w:r>
      <w:r>
        <w:rPr>
          <w:spacing w:val="-1"/>
        </w:rPr>
        <w:t>will</w:t>
      </w:r>
      <w:r>
        <w:t xml:space="preserve"> </w:t>
      </w:r>
      <w:r>
        <w:rPr>
          <w:spacing w:val="-1"/>
        </w:rPr>
        <w:t>last</w:t>
      </w:r>
      <w:r>
        <w:rPr>
          <w:spacing w:val="44"/>
        </w:rPr>
        <w:t xml:space="preserve"> </w:t>
      </w:r>
      <w:r>
        <w:rPr>
          <w:spacing w:val="-1"/>
        </w:rPr>
        <w:t>for only</w:t>
      </w:r>
      <w:r>
        <w:rPr>
          <w:spacing w:val="-2"/>
        </w:rPr>
        <w:t xml:space="preserve"> </w:t>
      </w:r>
      <w:r>
        <w:rPr>
          <w:spacing w:val="-1"/>
        </w:rPr>
        <w:t>five</w:t>
      </w:r>
      <w:r>
        <w:rPr>
          <w:spacing w:val="1"/>
        </w:rPr>
        <w:t xml:space="preserve"> </w:t>
      </w:r>
      <w:r>
        <w:rPr>
          <w:spacing w:val="-1"/>
        </w:rPr>
        <w:t>hundred</w:t>
      </w:r>
      <w:r>
        <w:t xml:space="preserve"> </w:t>
      </w:r>
      <w:r>
        <w:rPr>
          <w:spacing w:val="-2"/>
        </w:rPr>
        <w:t>years.”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51"/>
      </w:pPr>
      <w:r>
        <w:t>And</w:t>
      </w:r>
      <w:r>
        <w:rPr>
          <w:spacing w:val="-1"/>
        </w:rPr>
        <w:t xml:space="preserve"> </w:t>
      </w:r>
      <w:r>
        <w:t xml:space="preserve">the </w:t>
      </w:r>
      <w:r>
        <w:rPr>
          <w:spacing w:val="-1"/>
        </w:rPr>
        <w:t>sacred</w:t>
      </w:r>
      <w:r>
        <w:rPr>
          <w:spacing w:val="-3"/>
        </w:rPr>
        <w:t xml:space="preserve"> </w:t>
      </w:r>
      <w:r>
        <w:t>tree</w:t>
      </w:r>
      <w:r>
        <w:rPr>
          <w:spacing w:val="-1"/>
        </w:rPr>
        <w:t xml:space="preserve"> </w:t>
      </w:r>
      <w:r>
        <w:t>that</w:t>
      </w:r>
      <w:r>
        <w:rPr>
          <w:spacing w:val="-1"/>
        </w:rPr>
        <w:t xml:space="preserve"> </w:t>
      </w:r>
      <w:r>
        <w:t xml:space="preserve">the </w:t>
      </w:r>
      <w:r>
        <w:rPr>
          <w:spacing w:val="-1"/>
        </w:rPr>
        <w:t xml:space="preserve">Buddha </w:t>
      </w:r>
      <w:r>
        <w:t xml:space="preserve">had </w:t>
      </w:r>
      <w:r>
        <w:rPr>
          <w:spacing w:val="-1"/>
        </w:rPr>
        <w:t>become</w:t>
      </w:r>
      <w:r>
        <w:t xml:space="preserve"> </w:t>
      </w:r>
      <w:r>
        <w:rPr>
          <w:spacing w:val="-1"/>
        </w:rPr>
        <w:t>enlightened under</w:t>
      </w:r>
      <w:r>
        <w:rPr>
          <w:spacing w:val="37"/>
        </w:rPr>
        <w:t xml:space="preserve"> </w:t>
      </w:r>
      <w:r>
        <w:rPr>
          <w:spacing w:val="-2"/>
        </w:rPr>
        <w:t>was</w:t>
      </w:r>
      <w:r>
        <w:t xml:space="preserve"> a very</w:t>
      </w:r>
      <w:r>
        <w:rPr>
          <w:spacing w:val="-2"/>
        </w:rPr>
        <w:t xml:space="preserve"> </w:t>
      </w:r>
      <w:r>
        <w:t>old</w:t>
      </w:r>
      <w:r>
        <w:rPr>
          <w:spacing w:val="-1"/>
        </w:rPr>
        <w:t xml:space="preserve"> </w:t>
      </w:r>
      <w:r>
        <w:t>tree.</w:t>
      </w:r>
      <w:r>
        <w:rPr>
          <w:spacing w:val="-1"/>
        </w:rPr>
        <w:t xml:space="preserve"> It’s</w:t>
      </w:r>
      <w:r>
        <w:rPr>
          <w:spacing w:val="-3"/>
        </w:rPr>
        <w:t xml:space="preserve"> </w:t>
      </w:r>
      <w:r>
        <w:t>a</w:t>
      </w:r>
      <w:r>
        <w:rPr>
          <w:spacing w:val="-1"/>
        </w:rPr>
        <w:t xml:space="preserve"> </w:t>
      </w:r>
      <w:r>
        <w:t>tree</w:t>
      </w:r>
      <w:r>
        <w:rPr>
          <w:spacing w:val="-1"/>
        </w:rPr>
        <w:t xml:space="preserve"> </w:t>
      </w:r>
      <w:r>
        <w:t xml:space="preserve">that </w:t>
      </w:r>
      <w:r>
        <w:rPr>
          <w:spacing w:val="-1"/>
        </w:rPr>
        <w:t xml:space="preserve">lasts </w:t>
      </w:r>
      <w:r>
        <w:t xml:space="preserve">a </w:t>
      </w:r>
      <w:r>
        <w:rPr>
          <w:spacing w:val="-1"/>
        </w:rPr>
        <w:t>long time</w:t>
      </w:r>
      <w:r>
        <w:t xml:space="preserve"> and </w:t>
      </w:r>
      <w:r>
        <w:rPr>
          <w:spacing w:val="-1"/>
        </w:rPr>
        <w:t>it’s</w:t>
      </w:r>
      <w:r>
        <w:t xml:space="preserve"> </w:t>
      </w:r>
      <w:r>
        <w:rPr>
          <w:spacing w:val="-1"/>
        </w:rPr>
        <w:t>very</w:t>
      </w:r>
      <w:r>
        <w:rPr>
          <w:spacing w:val="27"/>
        </w:rPr>
        <w:t xml:space="preserve"> </w:t>
      </w:r>
      <w:r>
        <w:t>easy</w:t>
      </w:r>
      <w:r>
        <w:rPr>
          <w:spacing w:val="-3"/>
        </w:rPr>
        <w:t xml:space="preserve"> </w:t>
      </w:r>
      <w:r>
        <w:t xml:space="preserve">to </w:t>
      </w:r>
      <w:r>
        <w:rPr>
          <w:spacing w:val="-1"/>
        </w:rPr>
        <w:t xml:space="preserve">propagate. </w:t>
      </w:r>
      <w:r>
        <w:t>And</w:t>
      </w:r>
      <w:r>
        <w:rPr>
          <w:spacing w:val="-1"/>
        </w:rPr>
        <w:t xml:space="preserve"> </w:t>
      </w:r>
      <w:r>
        <w:t>the</w:t>
      </w:r>
      <w:r>
        <w:rPr>
          <w:spacing w:val="1"/>
        </w:rPr>
        <w:t xml:space="preserve"> </w:t>
      </w:r>
      <w:r>
        <w:t>Bodhi tree</w:t>
      </w:r>
      <w:r>
        <w:rPr>
          <w:spacing w:val="-1"/>
        </w:rPr>
        <w:t xml:space="preserve"> </w:t>
      </w:r>
      <w:r>
        <w:t>of</w:t>
      </w:r>
      <w:r>
        <w:rPr>
          <w:spacing w:val="-1"/>
        </w:rPr>
        <w:t xml:space="preserve"> </w:t>
      </w:r>
      <w:r>
        <w:t xml:space="preserve">the </w:t>
      </w:r>
      <w:r>
        <w:rPr>
          <w:spacing w:val="-1"/>
        </w:rPr>
        <w:t>Buddha</w:t>
      </w:r>
      <w:r>
        <w:t xml:space="preserve"> </w:t>
      </w:r>
      <w:r>
        <w:rPr>
          <w:spacing w:val="-1"/>
        </w:rPr>
        <w:t xml:space="preserve">died </w:t>
      </w:r>
      <w:r>
        <w:t>of</w:t>
      </w:r>
      <w:r>
        <w:rPr>
          <w:spacing w:val="-1"/>
        </w:rPr>
        <w:t xml:space="preserve"> </w:t>
      </w:r>
      <w:r>
        <w:t>old</w:t>
      </w:r>
      <w:r>
        <w:rPr>
          <w:spacing w:val="23"/>
        </w:rPr>
        <w:t xml:space="preserve"> </w:t>
      </w:r>
      <w:r>
        <w:t>age</w:t>
      </w:r>
      <w:r>
        <w:rPr>
          <w:spacing w:val="-1"/>
        </w:rPr>
        <w:t xml:space="preserve"> after</w:t>
      </w:r>
      <w:r>
        <w:t xml:space="preserve"> five</w:t>
      </w:r>
      <w:r>
        <w:rPr>
          <w:spacing w:val="-1"/>
        </w:rPr>
        <w:t xml:space="preserve"> hundred</w:t>
      </w:r>
      <w:r>
        <w:rPr>
          <w:spacing w:val="-2"/>
        </w:rPr>
        <w:t xml:space="preserve"> </w:t>
      </w:r>
      <w:r>
        <w:t>years!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6"/>
      </w:pPr>
      <w:r>
        <w:rPr>
          <w:spacing w:val="-1"/>
        </w:rPr>
        <w:t>But</w:t>
      </w:r>
      <w:r>
        <w:rPr>
          <w:spacing w:val="2"/>
        </w:rPr>
        <w:t xml:space="preserve"> </w:t>
      </w:r>
      <w:r>
        <w:rPr>
          <w:spacing w:val="-1"/>
        </w:rPr>
        <w:t>before</w:t>
      </w:r>
      <w:r>
        <w:rPr>
          <w:spacing w:val="1"/>
        </w:rPr>
        <w:t xml:space="preserve"> </w:t>
      </w:r>
      <w:r>
        <w:rPr>
          <w:spacing w:val="-1"/>
        </w:rPr>
        <w:t xml:space="preserve">it died, </w:t>
      </w:r>
      <w:r>
        <w:t xml:space="preserve">a </w:t>
      </w:r>
      <w:r>
        <w:rPr>
          <w:spacing w:val="-2"/>
        </w:rPr>
        <w:t>small</w:t>
      </w:r>
      <w:r>
        <w:rPr>
          <w:spacing w:val="-1"/>
        </w:rPr>
        <w:t xml:space="preserve"> twig</w:t>
      </w:r>
      <w:r>
        <w:rPr>
          <w:spacing w:val="2"/>
        </w:rPr>
        <w:t xml:space="preserve"> </w:t>
      </w:r>
      <w:r>
        <w:rPr>
          <w:spacing w:val="-2"/>
        </w:rPr>
        <w:t>was</w:t>
      </w:r>
      <w:r>
        <w:rPr>
          <w:spacing w:val="-1"/>
        </w:rPr>
        <w:t xml:space="preserve"> taken</w:t>
      </w:r>
      <w:r>
        <w:t xml:space="preserve"> </w:t>
      </w:r>
      <w:r>
        <w:rPr>
          <w:spacing w:val="-1"/>
        </w:rPr>
        <w:t>from</w:t>
      </w:r>
      <w:r>
        <w:rPr>
          <w:spacing w:val="-3"/>
        </w:rPr>
        <w:t xml:space="preserve"> </w:t>
      </w:r>
      <w:r>
        <w:rPr>
          <w:spacing w:val="-1"/>
        </w:rPr>
        <w:t>it</w:t>
      </w:r>
      <w:r>
        <w:t xml:space="preserve"> </w:t>
      </w:r>
      <w:r>
        <w:rPr>
          <w:spacing w:val="-1"/>
        </w:rPr>
        <w:t>and taken to</w:t>
      </w:r>
      <w:r>
        <w:rPr>
          <w:spacing w:val="38"/>
        </w:rPr>
        <w:t xml:space="preserve"> </w:t>
      </w:r>
      <w:r>
        <w:rPr>
          <w:spacing w:val="-1"/>
        </w:rPr>
        <w:t>Ceylon</w:t>
      </w:r>
      <w:r>
        <w:rPr>
          <w:spacing w:val="-2"/>
        </w:rPr>
        <w:t xml:space="preserve"> </w:t>
      </w:r>
      <w:r>
        <w:rPr>
          <w:spacing w:val="-1"/>
        </w:rPr>
        <w:t>and</w:t>
      </w:r>
      <w:r>
        <w:rPr>
          <w:spacing w:val="-2"/>
        </w:rPr>
        <w:t xml:space="preserve"> </w:t>
      </w:r>
      <w:r>
        <w:rPr>
          <w:spacing w:val="-1"/>
        </w:rPr>
        <w:t>that</w:t>
      </w:r>
      <w:r>
        <w:rPr>
          <w:spacing w:val="1"/>
        </w:rPr>
        <w:t xml:space="preserve"> </w:t>
      </w:r>
      <w:r>
        <w:rPr>
          <w:spacing w:val="-1"/>
        </w:rPr>
        <w:t>twig</w:t>
      </w:r>
      <w:r>
        <w:t xml:space="preserve"> </w:t>
      </w:r>
      <w:r>
        <w:rPr>
          <w:spacing w:val="-1"/>
        </w:rPr>
        <w:t>grew</w:t>
      </w:r>
      <w:r>
        <w:rPr>
          <w:spacing w:val="-2"/>
        </w:rPr>
        <w:t xml:space="preserve"> </w:t>
      </w:r>
      <w:r>
        <w:rPr>
          <w:spacing w:val="-1"/>
        </w:rPr>
        <w:t>into</w:t>
      </w:r>
      <w:r>
        <w:rPr>
          <w:spacing w:val="-2"/>
        </w:rPr>
        <w:t xml:space="preserve"> </w:t>
      </w:r>
      <w:r>
        <w:t xml:space="preserve">a </w:t>
      </w:r>
      <w:r>
        <w:rPr>
          <w:spacing w:val="-1"/>
        </w:rPr>
        <w:t>fantastic</w:t>
      </w:r>
      <w:r>
        <w:rPr>
          <w:spacing w:val="-2"/>
        </w:rPr>
        <w:t xml:space="preserve"> </w:t>
      </w:r>
      <w:r>
        <w:rPr>
          <w:spacing w:val="-1"/>
        </w:rPr>
        <w:t>tree</w:t>
      </w:r>
      <w:r>
        <w:rPr>
          <w:spacing w:val="-2"/>
        </w:rPr>
        <w:t xml:space="preserve"> </w:t>
      </w:r>
      <w:r>
        <w:rPr>
          <w:spacing w:val="-1"/>
        </w:rPr>
        <w:t>and</w:t>
      </w:r>
      <w:r>
        <w:t xml:space="preserve"> now</w:t>
      </w:r>
      <w:r>
        <w:rPr>
          <w:spacing w:val="-3"/>
        </w:rPr>
        <w:t xml:space="preserve"> </w:t>
      </w:r>
      <w:r>
        <w:rPr>
          <w:spacing w:val="-1"/>
        </w:rPr>
        <w:t xml:space="preserve">just </w:t>
      </w:r>
      <w:r>
        <w:rPr>
          <w:spacing w:val="20"/>
        </w:rPr>
        <w:t xml:space="preserve"> </w:t>
      </w:r>
      <w:r>
        <w:t>recently</w:t>
      </w:r>
      <w:r>
        <w:rPr>
          <w:spacing w:val="-2"/>
        </w:rPr>
        <w:t xml:space="preserve"> </w:t>
      </w:r>
      <w:r>
        <w:t>it’s</w:t>
      </w:r>
      <w:r>
        <w:rPr>
          <w:spacing w:val="-1"/>
        </w:rPr>
        <w:t xml:space="preserve"> </w:t>
      </w:r>
      <w:r>
        <w:t>been</w:t>
      </w:r>
      <w:r>
        <w:rPr>
          <w:spacing w:val="-1"/>
        </w:rPr>
        <w:t xml:space="preserve"> </w:t>
      </w:r>
      <w:r>
        <w:t>taken</w:t>
      </w:r>
      <w:r>
        <w:rPr>
          <w:spacing w:val="-1"/>
        </w:rPr>
        <w:t xml:space="preserve"> </w:t>
      </w:r>
      <w:r>
        <w:t>back</w:t>
      </w:r>
      <w:r>
        <w:rPr>
          <w:spacing w:val="-1"/>
        </w:rPr>
        <w:t xml:space="preserve"> </w:t>
      </w:r>
      <w:r>
        <w:t>to</w:t>
      </w:r>
      <w:r>
        <w:rPr>
          <w:spacing w:val="-1"/>
        </w:rPr>
        <w:t xml:space="preserve"> the grave </w:t>
      </w:r>
      <w:r>
        <w:t>of</w:t>
      </w:r>
      <w:r>
        <w:rPr>
          <w:spacing w:val="-1"/>
        </w:rPr>
        <w:t xml:space="preserve"> </w:t>
      </w:r>
      <w:r>
        <w:t xml:space="preserve">the </w:t>
      </w:r>
      <w:r>
        <w:rPr>
          <w:spacing w:val="-1"/>
        </w:rPr>
        <w:t xml:space="preserve">Buddha </w:t>
      </w:r>
      <w:r>
        <w:t>and</w:t>
      </w:r>
      <w:r>
        <w:rPr>
          <w:spacing w:val="-2"/>
        </w:rPr>
        <w:t xml:space="preserve"> </w:t>
      </w:r>
      <w:r>
        <w:rPr>
          <w:spacing w:val="-1"/>
        </w:rPr>
        <w:t>it’s</w:t>
      </w:r>
      <w:r>
        <w:rPr>
          <w:spacing w:val="23"/>
        </w:rPr>
        <w:t xml:space="preserve"> </w:t>
      </w:r>
      <w:r>
        <w:t>been</w:t>
      </w:r>
      <w:r>
        <w:rPr>
          <w:spacing w:val="-1"/>
        </w:rPr>
        <w:t xml:space="preserve"> replanted</w:t>
      </w:r>
      <w:r>
        <w:rPr>
          <w:spacing w:val="-3"/>
        </w:rPr>
        <w:t xml:space="preserve"> </w:t>
      </w:r>
      <w:r>
        <w:t>there</w:t>
      </w:r>
      <w:r>
        <w:rPr>
          <w:spacing w:val="-1"/>
        </w:rPr>
        <w:t xml:space="preserve"> </w:t>
      </w:r>
      <w:r>
        <w:t>and</w:t>
      </w:r>
      <w:r>
        <w:rPr>
          <w:spacing w:val="-3"/>
        </w:rPr>
        <w:t xml:space="preserve"> </w:t>
      </w:r>
      <w:r>
        <w:t>the</w:t>
      </w:r>
      <w:r>
        <w:rPr>
          <w:spacing w:val="-1"/>
        </w:rPr>
        <w:t xml:space="preserve"> </w:t>
      </w:r>
      <w:r>
        <w:t>tree is</w:t>
      </w:r>
      <w:r>
        <w:rPr>
          <w:spacing w:val="-2"/>
        </w:rPr>
        <w:t xml:space="preserve"> </w:t>
      </w:r>
      <w:r>
        <w:t>now</w:t>
      </w:r>
      <w:r>
        <w:rPr>
          <w:spacing w:val="-3"/>
        </w:rPr>
        <w:t xml:space="preserve"> </w:t>
      </w:r>
      <w:r>
        <w:rPr>
          <w:spacing w:val="-1"/>
        </w:rPr>
        <w:t xml:space="preserve">growing </w:t>
      </w:r>
      <w:r>
        <w:t xml:space="preserve">in </w:t>
      </w:r>
      <w:r>
        <w:rPr>
          <w:spacing w:val="-1"/>
        </w:rPr>
        <w:t>India</w:t>
      </w:r>
      <w:r>
        <w:t xml:space="preserve"> </w:t>
      </w:r>
      <w:r>
        <w:rPr>
          <w:spacing w:val="-1"/>
        </w:rPr>
        <w:t>where the</w:t>
      </w:r>
      <w:r>
        <w:rPr>
          <w:spacing w:val="37"/>
        </w:rPr>
        <w:t xml:space="preserve"> </w:t>
      </w:r>
      <w:r>
        <w:rPr>
          <w:spacing w:val="-1"/>
        </w:rPr>
        <w:t>Buddha</w:t>
      </w:r>
      <w:r>
        <w:rPr>
          <w:spacing w:val="1"/>
        </w:rPr>
        <w:t xml:space="preserve"> </w:t>
      </w:r>
      <w:r>
        <w:rPr>
          <w:spacing w:val="-2"/>
        </w:rPr>
        <w:t>was</w:t>
      </w:r>
      <w:r>
        <w:rPr>
          <w:spacing w:val="-1"/>
        </w:rPr>
        <w:t xml:space="preserve"> born.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And</w:t>
      </w:r>
      <w:r>
        <w:rPr>
          <w:spacing w:val="-1"/>
        </w:rPr>
        <w:t xml:space="preserve"> </w:t>
      </w:r>
      <w:r>
        <w:t xml:space="preserve">the </w:t>
      </w:r>
      <w:r>
        <w:rPr>
          <w:spacing w:val="-1"/>
        </w:rPr>
        <w:t>Buddha</w:t>
      </w:r>
      <w:r>
        <w:rPr>
          <w:spacing w:val="1"/>
        </w:rPr>
        <w:t xml:space="preserve"> </w:t>
      </w:r>
      <w:r>
        <w:rPr>
          <w:spacing w:val="-2"/>
        </w:rPr>
        <w:t>became</w:t>
      </w:r>
      <w:r>
        <w:rPr>
          <w:spacing w:val="1"/>
        </w:rPr>
        <w:t xml:space="preserve"> </w:t>
      </w:r>
      <w:r>
        <w:rPr>
          <w:spacing w:val="-1"/>
        </w:rPr>
        <w:t>enlightened but</w:t>
      </w:r>
      <w:r>
        <w:rPr>
          <w:spacing w:val="1"/>
        </w:rPr>
        <w:t xml:space="preserve"> </w:t>
      </w:r>
      <w:r>
        <w:rPr>
          <w:spacing w:val="-1"/>
        </w:rPr>
        <w:t>roundabout</w:t>
      </w:r>
      <w:r>
        <w:rPr>
          <w:spacing w:val="1"/>
        </w:rPr>
        <w:t xml:space="preserve"> </w:t>
      </w:r>
      <w:r>
        <w:t>the</w:t>
      </w:r>
      <w:r>
        <w:rPr>
          <w:spacing w:val="-1"/>
        </w:rPr>
        <w:t xml:space="preserve"> </w:t>
      </w:r>
      <w:r>
        <w:t>age of</w:t>
      </w:r>
      <w:r>
        <w:rPr>
          <w:spacing w:val="35"/>
        </w:rPr>
        <w:t xml:space="preserve"> </w:t>
      </w:r>
      <w:r>
        <w:rPr>
          <w:spacing w:val="-1"/>
        </w:rPr>
        <w:t>forty</w:t>
      </w:r>
      <w:r>
        <w:rPr>
          <w:spacing w:val="-2"/>
        </w:rPr>
        <w:t xml:space="preserve"> </w:t>
      </w:r>
      <w:r>
        <w:t>as I</w:t>
      </w:r>
      <w:r>
        <w:rPr>
          <w:spacing w:val="-1"/>
        </w:rPr>
        <w:t xml:space="preserve"> described, and for</w:t>
      </w:r>
      <w:r>
        <w:rPr>
          <w:spacing w:val="-2"/>
        </w:rPr>
        <w:t xml:space="preserve"> </w:t>
      </w:r>
      <w:r>
        <w:rPr>
          <w:spacing w:val="-1"/>
        </w:rPr>
        <w:t>the</w:t>
      </w:r>
      <w:r>
        <w:t xml:space="preserve"> </w:t>
      </w:r>
      <w:r>
        <w:rPr>
          <w:spacing w:val="-1"/>
        </w:rPr>
        <w:t>next forty years</w:t>
      </w:r>
      <w:r>
        <w:rPr>
          <w:spacing w:val="-2"/>
        </w:rPr>
        <w:t xml:space="preserve"> </w:t>
      </w:r>
      <w:r>
        <w:rPr>
          <w:spacing w:val="-1"/>
        </w:rPr>
        <w:t>he</w:t>
      </w:r>
      <w:r>
        <w:t xml:space="preserve"> </w:t>
      </w:r>
      <w:r>
        <w:rPr>
          <w:spacing w:val="-1"/>
        </w:rPr>
        <w:t>talked nonstop,</w:t>
      </w:r>
      <w:r>
        <w:rPr>
          <w:spacing w:val="63"/>
        </w:rPr>
        <w:t xml:space="preserve"> </w:t>
      </w:r>
      <w:r>
        <w:rPr>
          <w:spacing w:val="-1"/>
        </w:rPr>
        <w:t>incessantly</w:t>
      </w:r>
      <w:r>
        <w:rPr>
          <w:spacing w:val="-2"/>
        </w:rPr>
        <w:t xml:space="preserve"> </w:t>
      </w:r>
      <w:r>
        <w:t xml:space="preserve">and he </w:t>
      </w:r>
      <w:r>
        <w:rPr>
          <w:spacing w:val="-1"/>
        </w:rPr>
        <w:t xml:space="preserve">said </w:t>
      </w:r>
      <w:r>
        <w:t>to</w:t>
      </w:r>
      <w:r>
        <w:rPr>
          <w:spacing w:val="-1"/>
        </w:rPr>
        <w:t xml:space="preserve"> </w:t>
      </w:r>
      <w:r>
        <w:t xml:space="preserve">the </w:t>
      </w:r>
      <w:r>
        <w:rPr>
          <w:spacing w:val="-1"/>
        </w:rPr>
        <w:t xml:space="preserve">people, “Look, </w:t>
      </w:r>
      <w:r>
        <w:t>I’m</w:t>
      </w:r>
      <w:r>
        <w:rPr>
          <w:spacing w:val="-2"/>
        </w:rPr>
        <w:t xml:space="preserve"> </w:t>
      </w:r>
      <w:r>
        <w:t>not</w:t>
      </w:r>
      <w:r>
        <w:rPr>
          <w:spacing w:val="-1"/>
        </w:rPr>
        <w:t xml:space="preserve"> </w:t>
      </w:r>
      <w:r>
        <w:t xml:space="preserve">here </w:t>
      </w:r>
      <w:r>
        <w:rPr>
          <w:spacing w:val="-1"/>
        </w:rPr>
        <w:t xml:space="preserve">for </w:t>
      </w:r>
      <w:r>
        <w:t>the</w:t>
      </w:r>
      <w:r>
        <w:rPr>
          <w:spacing w:val="37"/>
        </w:rPr>
        <w:t xml:space="preserve"> </w:t>
      </w:r>
      <w:r>
        <w:rPr>
          <w:spacing w:val="-1"/>
        </w:rPr>
        <w:t>vast</w:t>
      </w:r>
      <w:r>
        <w:t xml:space="preserve"> </w:t>
      </w:r>
      <w:r>
        <w:rPr>
          <w:spacing w:val="-1"/>
        </w:rPr>
        <w:t>masses</w:t>
      </w:r>
      <w:r>
        <w:rPr>
          <w:spacing w:val="-2"/>
        </w:rPr>
        <w:t xml:space="preserve"> </w:t>
      </w:r>
      <w:r>
        <w:t xml:space="preserve">of </w:t>
      </w:r>
      <w:r>
        <w:rPr>
          <w:spacing w:val="-1"/>
        </w:rPr>
        <w:t>people.”</w:t>
      </w:r>
      <w:r>
        <w:rPr>
          <w:spacing w:val="-2"/>
        </w:rPr>
        <w:t xml:space="preserve"> </w:t>
      </w:r>
      <w:r>
        <w:t xml:space="preserve">He </w:t>
      </w:r>
      <w:r>
        <w:rPr>
          <w:spacing w:val="-1"/>
        </w:rPr>
        <w:t>said, “I</w:t>
      </w:r>
      <w:r>
        <w:t xml:space="preserve"> am</w:t>
      </w:r>
      <w:r>
        <w:rPr>
          <w:spacing w:val="-2"/>
        </w:rPr>
        <w:t xml:space="preserve"> </w:t>
      </w:r>
      <w:r>
        <w:t>here for</w:t>
      </w:r>
      <w:r>
        <w:rPr>
          <w:spacing w:val="-1"/>
        </w:rPr>
        <w:t xml:space="preserve"> </w:t>
      </w:r>
      <w:r>
        <w:t>that 1%</w:t>
      </w:r>
      <w:r>
        <w:rPr>
          <w:spacing w:val="-3"/>
        </w:rPr>
        <w:t xml:space="preserve"> </w:t>
      </w:r>
      <w:r>
        <w:t xml:space="preserve">of </w:t>
      </w:r>
      <w:r>
        <w:rPr>
          <w:spacing w:val="-1"/>
        </w:rPr>
        <w:t>people</w:t>
      </w:r>
      <w:r>
        <w:rPr>
          <w:spacing w:val="31"/>
        </w:rPr>
        <w:t xml:space="preserve"> </w:t>
      </w:r>
      <w:r>
        <w:rPr>
          <w:spacing w:val="-1"/>
        </w:rPr>
        <w:t>whose</w:t>
      </w:r>
      <w:r>
        <w:rPr>
          <w:spacing w:val="1"/>
        </w:rPr>
        <w:t xml:space="preserve"> </w:t>
      </w:r>
      <w:r>
        <w:rPr>
          <w:spacing w:val="-1"/>
        </w:rPr>
        <w:t>degree</w:t>
      </w:r>
      <w:r>
        <w:t xml:space="preserve"> </w:t>
      </w:r>
      <w:r>
        <w:rPr>
          <w:spacing w:val="-1"/>
        </w:rPr>
        <w:t>of</w:t>
      </w:r>
      <w:r>
        <w:rPr>
          <w:spacing w:val="-2"/>
        </w:rPr>
        <w:t xml:space="preserve"> </w:t>
      </w:r>
      <w:r>
        <w:rPr>
          <w:spacing w:val="-1"/>
        </w:rPr>
        <w:t>evolution</w:t>
      </w:r>
      <w:r>
        <w:t xml:space="preserve"> </w:t>
      </w:r>
      <w:r>
        <w:rPr>
          <w:spacing w:val="-2"/>
        </w:rPr>
        <w:t>will</w:t>
      </w:r>
      <w:r>
        <w:t xml:space="preserve"> </w:t>
      </w:r>
      <w:r>
        <w:rPr>
          <w:spacing w:val="-1"/>
        </w:rPr>
        <w:t>enable</w:t>
      </w:r>
      <w:r>
        <w:t xml:space="preserve"> </w:t>
      </w:r>
      <w:r>
        <w:rPr>
          <w:spacing w:val="-1"/>
        </w:rPr>
        <w:t>them</w:t>
      </w:r>
      <w:r>
        <w:rPr>
          <w:spacing w:val="-4"/>
        </w:rPr>
        <w:t xml:space="preserve"> </w:t>
      </w:r>
      <w:r>
        <w:rPr>
          <w:spacing w:val="-1"/>
        </w:rPr>
        <w:t>to</w:t>
      </w:r>
      <w:r>
        <w:t xml:space="preserve"> </w:t>
      </w:r>
      <w:r>
        <w:rPr>
          <w:spacing w:val="-1"/>
        </w:rPr>
        <w:t>hear</w:t>
      </w:r>
      <w:r>
        <w:t xml:space="preserve"> </w:t>
      </w:r>
      <w:r>
        <w:rPr>
          <w:spacing w:val="-2"/>
        </w:rPr>
        <w:t>what</w:t>
      </w:r>
      <w:r>
        <w:rPr>
          <w:spacing w:val="2"/>
        </w:rPr>
        <w:t xml:space="preserve"> </w:t>
      </w:r>
      <w:r>
        <w:t>I</w:t>
      </w:r>
      <w:r>
        <w:rPr>
          <w:spacing w:val="-2"/>
        </w:rPr>
        <w:t xml:space="preserve"> </w:t>
      </w:r>
      <w:r>
        <w:rPr>
          <w:spacing w:val="-1"/>
        </w:rPr>
        <w:t>have</w:t>
      </w:r>
      <w:r>
        <w:t xml:space="preserve"> </w:t>
      </w:r>
      <w:r>
        <w:rPr>
          <w:spacing w:val="-1"/>
        </w:rPr>
        <w:t>to</w:t>
      </w:r>
      <w:r>
        <w:rPr>
          <w:spacing w:val="38"/>
        </w:rPr>
        <w:t xml:space="preserve"> </w:t>
      </w:r>
      <w:r>
        <w:rPr>
          <w:spacing w:val="-1"/>
        </w:rPr>
        <w:t>say.”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He</w:t>
      </w:r>
      <w:r>
        <w:rPr>
          <w:spacing w:val="1"/>
        </w:rPr>
        <w:t xml:space="preserve"> </w:t>
      </w:r>
      <w:r>
        <w:rPr>
          <w:spacing w:val="-1"/>
        </w:rPr>
        <w:t xml:space="preserve">said </w:t>
      </w:r>
      <w:r>
        <w:t>to</w:t>
      </w:r>
      <w:r>
        <w:rPr>
          <w:spacing w:val="-2"/>
        </w:rPr>
        <w:t xml:space="preserve"> </w:t>
      </w:r>
      <w:r>
        <w:rPr>
          <w:spacing w:val="-1"/>
        </w:rPr>
        <w:t>them,</w:t>
      </w:r>
      <w:r>
        <w:t xml:space="preserve"> </w:t>
      </w:r>
      <w:r>
        <w:rPr>
          <w:spacing w:val="-1"/>
        </w:rPr>
        <w:t>“Those</w:t>
      </w:r>
      <w:r>
        <w:rPr>
          <w:spacing w:val="1"/>
        </w:rPr>
        <w:t xml:space="preserve"> </w:t>
      </w:r>
      <w:r>
        <w:rPr>
          <w:spacing w:val="-2"/>
        </w:rPr>
        <w:t>who</w:t>
      </w:r>
      <w:r>
        <w:t xml:space="preserve"> </w:t>
      </w:r>
      <w:r>
        <w:rPr>
          <w:spacing w:val="-1"/>
        </w:rPr>
        <w:t>have</w:t>
      </w:r>
      <w:r>
        <w:t xml:space="preserve"> ears</w:t>
      </w:r>
      <w:r>
        <w:rPr>
          <w:spacing w:val="-1"/>
        </w:rPr>
        <w:t xml:space="preserve"> </w:t>
      </w:r>
      <w:r>
        <w:t>to</w:t>
      </w:r>
      <w:r>
        <w:rPr>
          <w:spacing w:val="-1"/>
        </w:rPr>
        <w:t xml:space="preserve"> hear,</w:t>
      </w:r>
      <w:r>
        <w:rPr>
          <w:spacing w:val="-2"/>
        </w:rPr>
        <w:t xml:space="preserve"> </w:t>
      </w:r>
      <w:r>
        <w:t>let</w:t>
      </w:r>
      <w:r>
        <w:rPr>
          <w:spacing w:val="-1"/>
        </w:rPr>
        <w:t xml:space="preserve"> them</w:t>
      </w:r>
      <w:r>
        <w:rPr>
          <w:spacing w:val="-3"/>
        </w:rPr>
        <w:t xml:space="preserve"> </w:t>
      </w:r>
      <w:r>
        <w:rPr>
          <w:spacing w:val="-1"/>
        </w:rPr>
        <w:t>hear”.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The</w:t>
      </w:r>
      <w:r>
        <w:rPr>
          <w:spacing w:val="1"/>
        </w:rPr>
        <w:t xml:space="preserve"> </w:t>
      </w:r>
      <w:r>
        <w:rPr>
          <w:spacing w:val="-1"/>
        </w:rPr>
        <w:t>very</w:t>
      </w:r>
      <w:r>
        <w:rPr>
          <w:spacing w:val="-2"/>
        </w:rPr>
        <w:t xml:space="preserve"> people</w:t>
      </w:r>
      <w:r>
        <w:t xml:space="preserve"> </w:t>
      </w:r>
      <w:r>
        <w:rPr>
          <w:spacing w:val="-1"/>
        </w:rPr>
        <w:t>that can take that</w:t>
      </w:r>
      <w:r>
        <w:rPr>
          <w:spacing w:val="-3"/>
        </w:rPr>
        <w:t xml:space="preserve"> </w:t>
      </w:r>
      <w:r>
        <w:t>1%</w:t>
      </w:r>
      <w:r>
        <w:rPr>
          <w:spacing w:val="-3"/>
        </w:rPr>
        <w:t xml:space="preserve"> </w:t>
      </w:r>
      <w:r>
        <w:rPr>
          <w:spacing w:val="-1"/>
        </w:rPr>
        <w:t>of</w:t>
      </w:r>
      <w:r>
        <w:t xml:space="preserve"> </w:t>
      </w:r>
      <w:r>
        <w:rPr>
          <w:spacing w:val="-1"/>
        </w:rPr>
        <w:t>chance</w:t>
      </w:r>
      <w:r>
        <w:t xml:space="preserve"> </w:t>
      </w:r>
      <w:r>
        <w:rPr>
          <w:spacing w:val="-1"/>
        </w:rPr>
        <w:t>and</w:t>
      </w:r>
      <w:r>
        <w:t xml:space="preserve"> </w:t>
      </w:r>
      <w:r>
        <w:rPr>
          <w:spacing w:val="-1"/>
        </w:rPr>
        <w:t>use</w:t>
      </w:r>
      <w:r>
        <w:t xml:space="preserve"> </w:t>
      </w:r>
      <w:r>
        <w:rPr>
          <w:spacing w:val="-1"/>
        </w:rPr>
        <w:t>the</w:t>
      </w:r>
      <w:r>
        <w:t xml:space="preserve"> </w:t>
      </w:r>
      <w:r>
        <w:rPr>
          <w:spacing w:val="-1"/>
        </w:rPr>
        <w:t>energy</w:t>
      </w:r>
      <w:r>
        <w:rPr>
          <w:spacing w:val="37"/>
        </w:rPr>
        <w:t xml:space="preserve"> </w:t>
      </w:r>
      <w:r>
        <w:rPr>
          <w:spacing w:val="-1"/>
        </w:rPr>
        <w:t>which</w:t>
      </w:r>
      <w:r>
        <w:t xml:space="preserve"> I </w:t>
      </w:r>
      <w:r>
        <w:rPr>
          <w:spacing w:val="-1"/>
        </w:rPr>
        <w:t xml:space="preserve">have </w:t>
      </w:r>
      <w:r>
        <w:t>to</w:t>
      </w:r>
      <w:r>
        <w:rPr>
          <w:spacing w:val="-1"/>
        </w:rPr>
        <w:t xml:space="preserve"> give them </w:t>
      </w:r>
      <w:r>
        <w:t>for</w:t>
      </w:r>
      <w:r>
        <w:rPr>
          <w:spacing w:val="-1"/>
        </w:rPr>
        <w:t xml:space="preserve"> their </w:t>
      </w:r>
      <w:r>
        <w:rPr>
          <w:spacing w:val="-2"/>
        </w:rPr>
        <w:t>own</w:t>
      </w:r>
      <w:r>
        <w:t xml:space="preserve"> </w:t>
      </w:r>
      <w:r>
        <w:rPr>
          <w:spacing w:val="-1"/>
        </w:rPr>
        <w:t>enlightenment.”</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lastRenderedPageBreak/>
        <w:t>And</w:t>
      </w:r>
      <w:r>
        <w:rPr>
          <w:spacing w:val="-1"/>
        </w:rPr>
        <w:t xml:space="preserve"> thousands </w:t>
      </w:r>
      <w:r>
        <w:t xml:space="preserve">of </w:t>
      </w:r>
      <w:r>
        <w:rPr>
          <w:spacing w:val="-1"/>
        </w:rPr>
        <w:t>people</w:t>
      </w:r>
      <w:r>
        <w:t xml:space="preserve"> </w:t>
      </w:r>
      <w:r>
        <w:rPr>
          <w:spacing w:val="-1"/>
        </w:rPr>
        <w:t>were</w:t>
      </w:r>
      <w:r>
        <w:t xml:space="preserve"> </w:t>
      </w:r>
      <w:r>
        <w:rPr>
          <w:spacing w:val="-2"/>
        </w:rPr>
        <w:t>drawn</w:t>
      </w:r>
      <w:r>
        <w:rPr>
          <w:spacing w:val="-1"/>
        </w:rPr>
        <w:t xml:space="preserve"> towards the Buddha;</w:t>
      </w:r>
      <w:r>
        <w:rPr>
          <w:spacing w:val="-2"/>
        </w:rPr>
        <w:t xml:space="preserve"> </w:t>
      </w:r>
      <w:r>
        <w:t>great</w:t>
      </w:r>
      <w:r>
        <w:rPr>
          <w:spacing w:val="49"/>
        </w:rPr>
        <w:t xml:space="preserve"> </w:t>
      </w:r>
      <w:r>
        <w:rPr>
          <w:spacing w:val="-1"/>
        </w:rPr>
        <w:t>company</w:t>
      </w:r>
      <w:r>
        <w:rPr>
          <w:spacing w:val="-2"/>
        </w:rPr>
        <w:t xml:space="preserve"> </w:t>
      </w:r>
      <w:r>
        <w:t>of</w:t>
      </w:r>
      <w:r>
        <w:rPr>
          <w:spacing w:val="-1"/>
        </w:rPr>
        <w:t xml:space="preserve"> monks sat</w:t>
      </w:r>
      <w:r>
        <w:rPr>
          <w:spacing w:val="1"/>
        </w:rPr>
        <w:t xml:space="preserve"> </w:t>
      </w:r>
      <w:r>
        <w:rPr>
          <w:spacing w:val="-1"/>
        </w:rPr>
        <w:t xml:space="preserve">around </w:t>
      </w:r>
      <w:r>
        <w:t>him</w:t>
      </w:r>
      <w:r>
        <w:rPr>
          <w:spacing w:val="-2"/>
        </w:rPr>
        <w:t xml:space="preserve"> </w:t>
      </w:r>
      <w:r>
        <w:t>on his</w:t>
      </w:r>
      <w:r>
        <w:rPr>
          <w:spacing w:val="-1"/>
        </w:rPr>
        <w:t xml:space="preserve"> daily</w:t>
      </w:r>
      <w:r>
        <w:rPr>
          <w:spacing w:val="-2"/>
        </w:rPr>
        <w:t xml:space="preserve"> </w:t>
      </w:r>
      <w:r>
        <w:rPr>
          <w:spacing w:val="-1"/>
        </w:rPr>
        <w:t>talks</w:t>
      </w:r>
      <w:r>
        <w:rPr>
          <w:spacing w:val="-3"/>
        </w:rPr>
        <w:t xml:space="preserve"> </w:t>
      </w:r>
      <w:r>
        <w:t>and</w:t>
      </w:r>
      <w:r>
        <w:rPr>
          <w:spacing w:val="-1"/>
        </w:rPr>
        <w:t xml:space="preserve"> many</w:t>
      </w:r>
      <w:r>
        <w:rPr>
          <w:spacing w:val="-2"/>
        </w:rPr>
        <w:t xml:space="preserve"> </w:t>
      </w:r>
      <w:r>
        <w:t>of</w:t>
      </w:r>
      <w:r>
        <w:rPr>
          <w:spacing w:val="39"/>
        </w:rPr>
        <w:t xml:space="preserve"> </w:t>
      </w:r>
      <w:r>
        <w:rPr>
          <w:spacing w:val="-1"/>
        </w:rPr>
        <w:t>them</w:t>
      </w:r>
      <w:r>
        <w:rPr>
          <w:spacing w:val="-2"/>
        </w:rPr>
        <w:t xml:space="preserve"> </w:t>
      </w:r>
      <w:r>
        <w:rPr>
          <w:spacing w:val="-1"/>
        </w:rPr>
        <w:t>became enlightened.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10"/>
      </w:pPr>
      <w:r>
        <w:rPr>
          <w:spacing w:val="-1"/>
        </w:rPr>
        <w:t>It</w:t>
      </w:r>
      <w:r>
        <w:rPr>
          <w:spacing w:val="2"/>
        </w:rPr>
        <w:t xml:space="preserve"> </w:t>
      </w:r>
      <w:r>
        <w:rPr>
          <w:spacing w:val="-1"/>
        </w:rPr>
        <w:t>was</w:t>
      </w:r>
      <w:r>
        <w:t xml:space="preserve"> a </w:t>
      </w:r>
      <w:r>
        <w:rPr>
          <w:spacing w:val="-1"/>
        </w:rPr>
        <w:t>vast</w:t>
      </w:r>
      <w:r>
        <w:t xml:space="preserve"> energy</w:t>
      </w:r>
      <w:r>
        <w:rPr>
          <w:spacing w:val="-2"/>
        </w:rPr>
        <w:t xml:space="preserve"> </w:t>
      </w:r>
      <w:r>
        <w:t>centering</w:t>
      </w:r>
      <w:r>
        <w:rPr>
          <w:spacing w:val="-2"/>
        </w:rPr>
        <w:t xml:space="preserve"> </w:t>
      </w:r>
      <w:r>
        <w:t>the</w:t>
      </w:r>
      <w:r>
        <w:rPr>
          <w:spacing w:val="-1"/>
        </w:rPr>
        <w:t xml:space="preserve"> evolution </w:t>
      </w:r>
      <w:r>
        <w:t xml:space="preserve">of </w:t>
      </w:r>
      <w:r>
        <w:rPr>
          <w:spacing w:val="-1"/>
        </w:rPr>
        <w:t>humanity.</w:t>
      </w:r>
      <w:r>
        <w:t xml:space="preserve"> </w:t>
      </w:r>
      <w:r>
        <w:rPr>
          <w:spacing w:val="-1"/>
        </w:rPr>
        <w:t>Many</w:t>
      </w:r>
      <w:r>
        <w:rPr>
          <w:spacing w:val="27"/>
        </w:rPr>
        <w:t xml:space="preserve"> </w:t>
      </w:r>
      <w:r>
        <w:rPr>
          <w:spacing w:val="-1"/>
        </w:rPr>
        <w:t>people</w:t>
      </w:r>
      <w:r>
        <w:t xml:space="preserve"> </w:t>
      </w:r>
      <w:r>
        <w:rPr>
          <w:spacing w:val="-1"/>
        </w:rPr>
        <w:t>became</w:t>
      </w:r>
      <w:r>
        <w:rPr>
          <w:spacing w:val="1"/>
        </w:rPr>
        <w:t xml:space="preserve"> </w:t>
      </w:r>
      <w:r>
        <w:rPr>
          <w:spacing w:val="-1"/>
        </w:rPr>
        <w:t xml:space="preserve">enlightened </w:t>
      </w:r>
      <w:r>
        <w:t>at</w:t>
      </w:r>
      <w:r>
        <w:rPr>
          <w:spacing w:val="-1"/>
        </w:rPr>
        <w:t xml:space="preserve"> that time</w:t>
      </w:r>
      <w:r>
        <w:rPr>
          <w:spacing w:val="1"/>
        </w:rPr>
        <w:t xml:space="preserve"> </w:t>
      </w:r>
      <w:r>
        <w:t>by</w:t>
      </w:r>
      <w:r>
        <w:rPr>
          <w:spacing w:val="-2"/>
        </w:rPr>
        <w:t xml:space="preserve"> </w:t>
      </w:r>
      <w:r>
        <w:t>listening</w:t>
      </w:r>
      <w:r>
        <w:rPr>
          <w:spacing w:val="-1"/>
        </w:rPr>
        <w:t xml:space="preserve"> </w:t>
      </w:r>
      <w:r>
        <w:t>to</w:t>
      </w:r>
      <w:r>
        <w:rPr>
          <w:spacing w:val="-1"/>
        </w:rPr>
        <w:t xml:space="preserve"> </w:t>
      </w:r>
      <w:r>
        <w:t>the</w:t>
      </w:r>
      <w:r>
        <w:rPr>
          <w:spacing w:val="31"/>
        </w:rPr>
        <w:t xml:space="preserve"> </w:t>
      </w:r>
      <w:r>
        <w:rPr>
          <w:spacing w:val="-1"/>
        </w:rPr>
        <w:t>Buddha’s</w:t>
      </w:r>
      <w:r>
        <w:t xml:space="preserve"> </w:t>
      </w:r>
      <w:r>
        <w:rPr>
          <w:spacing w:val="-1"/>
        </w:rPr>
        <w:t>words.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rPr>
          <w:spacing w:val="-1"/>
        </w:rPr>
        <w:t>And the</w:t>
      </w:r>
      <w:r>
        <w:t xml:space="preserve"> </w:t>
      </w:r>
      <w:r>
        <w:rPr>
          <w:spacing w:val="-1"/>
        </w:rPr>
        <w:t>Buddha</w:t>
      </w:r>
      <w:r>
        <w:t xml:space="preserve"> </w:t>
      </w:r>
      <w:r>
        <w:rPr>
          <w:spacing w:val="-1"/>
        </w:rPr>
        <w:t>taught everyday</w:t>
      </w:r>
      <w:r>
        <w:rPr>
          <w:spacing w:val="-2"/>
        </w:rPr>
        <w:t xml:space="preserve"> </w:t>
      </w:r>
      <w:r>
        <w:rPr>
          <w:spacing w:val="-1"/>
        </w:rPr>
        <w:t>for forty years,</w:t>
      </w:r>
      <w:r>
        <w:rPr>
          <w:spacing w:val="-2"/>
        </w:rPr>
        <w:t xml:space="preserve"> </w:t>
      </w:r>
      <w:r>
        <w:rPr>
          <w:spacing w:val="-1"/>
        </w:rPr>
        <w:t>traveling</w:t>
      </w:r>
      <w:r>
        <w:t xml:space="preserve"> </w:t>
      </w:r>
      <w:r>
        <w:rPr>
          <w:spacing w:val="-1"/>
        </w:rPr>
        <w:t>around</w:t>
      </w:r>
      <w:r>
        <w:rPr>
          <w:spacing w:val="55"/>
        </w:rPr>
        <w:t xml:space="preserve"> </w:t>
      </w:r>
      <w:r>
        <w:rPr>
          <w:spacing w:val="-1"/>
        </w:rPr>
        <w:t>the</w:t>
      </w:r>
      <w:r>
        <w:t xml:space="preserve"> </w:t>
      </w:r>
      <w:r>
        <w:rPr>
          <w:spacing w:val="-1"/>
        </w:rPr>
        <w:t xml:space="preserve">north </w:t>
      </w:r>
      <w:r>
        <w:t>of</w:t>
      </w:r>
      <w:r>
        <w:rPr>
          <w:spacing w:val="-1"/>
        </w:rPr>
        <w:t xml:space="preserve"> </w:t>
      </w:r>
      <w:r>
        <w:t>India,</w:t>
      </w:r>
      <w:r>
        <w:rPr>
          <w:spacing w:val="-1"/>
        </w:rPr>
        <w:t xml:space="preserve"> from</w:t>
      </w:r>
      <w:r>
        <w:rPr>
          <w:spacing w:val="-3"/>
        </w:rPr>
        <w:t xml:space="preserve"> </w:t>
      </w:r>
      <w:r>
        <w:rPr>
          <w:spacing w:val="-1"/>
        </w:rPr>
        <w:t xml:space="preserve">town </w:t>
      </w:r>
      <w:r>
        <w:t>to</w:t>
      </w:r>
      <w:r>
        <w:rPr>
          <w:spacing w:val="-2"/>
        </w:rPr>
        <w:t xml:space="preserve"> </w:t>
      </w:r>
      <w:r>
        <w:rPr>
          <w:spacing w:val="-1"/>
        </w:rPr>
        <w:t>town</w:t>
      </w:r>
      <w:r>
        <w:rPr>
          <w:spacing w:val="1"/>
        </w:rPr>
        <w:t xml:space="preserve"> </w:t>
      </w:r>
      <w:r>
        <w:rPr>
          <w:spacing w:val="-1"/>
        </w:rPr>
        <w:t>where</w:t>
      </w:r>
      <w:r>
        <w:t xml:space="preserve"> </w:t>
      </w:r>
      <w:r>
        <w:rPr>
          <w:spacing w:val="-1"/>
        </w:rPr>
        <w:t>he</w:t>
      </w:r>
      <w:r>
        <w:rPr>
          <w:spacing w:val="1"/>
        </w:rPr>
        <w:t xml:space="preserve"> </w:t>
      </w:r>
      <w:r>
        <w:rPr>
          <w:spacing w:val="-1"/>
        </w:rPr>
        <w:t>was</w:t>
      </w:r>
      <w:r>
        <w:t xml:space="preserve"> </w:t>
      </w:r>
      <w:r>
        <w:rPr>
          <w:spacing w:val="-1"/>
        </w:rPr>
        <w:t>invited,</w:t>
      </w:r>
      <w:r>
        <w:rPr>
          <w:spacing w:val="-2"/>
        </w:rPr>
        <w:t xml:space="preserve"> </w:t>
      </w:r>
      <w:r>
        <w:t>giving</w:t>
      </w:r>
      <w:r>
        <w:rPr>
          <w:spacing w:val="33"/>
        </w:rPr>
        <w:t xml:space="preserve"> </w:t>
      </w:r>
      <w:r>
        <w:rPr>
          <w:spacing w:val="-1"/>
        </w:rPr>
        <w:t>talks,</w:t>
      </w:r>
      <w:r>
        <w:t xml:space="preserve"> </w:t>
      </w:r>
      <w:r>
        <w:rPr>
          <w:spacing w:val="-1"/>
        </w:rPr>
        <w:t>provoking arguments,</w:t>
      </w:r>
      <w:r>
        <w:t xml:space="preserve"> </w:t>
      </w:r>
      <w:r>
        <w:rPr>
          <w:spacing w:val="-1"/>
        </w:rPr>
        <w:t>discussions</w:t>
      </w:r>
      <w:r>
        <w:rPr>
          <w:spacing w:val="-2"/>
        </w:rPr>
        <w:t xml:space="preserve"> </w:t>
      </w:r>
      <w:r>
        <w:t xml:space="preserve">and </w:t>
      </w:r>
      <w:r>
        <w:rPr>
          <w:spacing w:val="-1"/>
        </w:rPr>
        <w:t>many</w:t>
      </w:r>
      <w:r>
        <w:rPr>
          <w:spacing w:val="-2"/>
        </w:rPr>
        <w:t xml:space="preserve"> </w:t>
      </w:r>
      <w:r>
        <w:rPr>
          <w:spacing w:val="-1"/>
        </w:rPr>
        <w:t>times they</w:t>
      </w:r>
      <w:r>
        <w:rPr>
          <w:spacing w:val="-2"/>
        </w:rPr>
        <w:t xml:space="preserve"> </w:t>
      </w:r>
      <w:r>
        <w:rPr>
          <w:spacing w:val="-1"/>
        </w:rPr>
        <w:t>tried</w:t>
      </w:r>
      <w:r>
        <w:rPr>
          <w:spacing w:val="65"/>
        </w:rPr>
        <w:t xml:space="preserve"> </w:t>
      </w:r>
      <w:r>
        <w:t xml:space="preserve">to </w:t>
      </w:r>
      <w:r>
        <w:rPr>
          <w:spacing w:val="-1"/>
        </w:rPr>
        <w:t xml:space="preserve">poison </w:t>
      </w:r>
      <w:r>
        <w:rPr>
          <w:spacing w:val="-2"/>
        </w:rPr>
        <w:t>him.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Great jealousies, great energies</w:t>
      </w:r>
      <w:r>
        <w:rPr>
          <w:spacing w:val="1"/>
        </w:rPr>
        <w:t xml:space="preserve"> </w:t>
      </w:r>
      <w:r>
        <w:rPr>
          <w:spacing w:val="-1"/>
        </w:rPr>
        <w:t>were</w:t>
      </w:r>
      <w:r>
        <w:t xml:space="preserve"> </w:t>
      </w:r>
      <w:r>
        <w:rPr>
          <w:spacing w:val="-1"/>
        </w:rPr>
        <w:t>released</w:t>
      </w:r>
      <w:r>
        <w:t xml:space="preserve"> </w:t>
      </w:r>
      <w:r>
        <w:rPr>
          <w:spacing w:val="-1"/>
        </w:rPr>
        <w:t>by</w:t>
      </w:r>
      <w:r>
        <w:t xml:space="preserve"> </w:t>
      </w:r>
      <w:r>
        <w:rPr>
          <w:spacing w:val="-1"/>
        </w:rPr>
        <w:t>what</w:t>
      </w:r>
      <w:r>
        <w:rPr>
          <w:spacing w:val="1"/>
        </w:rPr>
        <w:t xml:space="preserve"> </w:t>
      </w:r>
      <w:r>
        <w:rPr>
          <w:spacing w:val="-1"/>
        </w:rPr>
        <w:t>he</w:t>
      </w:r>
      <w:r>
        <w:rPr>
          <w:spacing w:val="1"/>
        </w:rPr>
        <w:t xml:space="preserve"> </w:t>
      </w:r>
      <w:r>
        <w:rPr>
          <w:spacing w:val="-2"/>
        </w:rPr>
        <w:t>did.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t>On</w:t>
      </w:r>
      <w:r>
        <w:rPr>
          <w:spacing w:val="-1"/>
        </w:rPr>
        <w:t xml:space="preserve"> </w:t>
      </w:r>
      <w:r>
        <w:rPr>
          <w:spacing w:val="-2"/>
        </w:rPr>
        <w:t>one</w:t>
      </w:r>
      <w:r>
        <w:rPr>
          <w:spacing w:val="1"/>
        </w:rPr>
        <w:t xml:space="preserve"> </w:t>
      </w:r>
      <w:r>
        <w:rPr>
          <w:spacing w:val="-2"/>
        </w:rPr>
        <w:t>particular</w:t>
      </w:r>
      <w:r>
        <w:rPr>
          <w:spacing w:val="1"/>
        </w:rPr>
        <w:t xml:space="preserve"> </w:t>
      </w:r>
      <w:r>
        <w:rPr>
          <w:spacing w:val="-1"/>
        </w:rPr>
        <w:t xml:space="preserve">day, </w:t>
      </w:r>
      <w:r>
        <w:t xml:space="preserve">he </w:t>
      </w:r>
      <w:r>
        <w:rPr>
          <w:spacing w:val="-1"/>
        </w:rPr>
        <w:t>came</w:t>
      </w:r>
      <w:r>
        <w:rPr>
          <w:spacing w:val="1"/>
        </w:rPr>
        <w:t xml:space="preserve"> </w:t>
      </w:r>
      <w:r>
        <w:rPr>
          <w:spacing w:val="-2"/>
        </w:rPr>
        <w:t>out</w:t>
      </w:r>
      <w:r>
        <w:t xml:space="preserve"> as </w:t>
      </w:r>
      <w:r>
        <w:rPr>
          <w:spacing w:val="-1"/>
        </w:rPr>
        <w:t xml:space="preserve">usual and </w:t>
      </w:r>
      <w:r>
        <w:rPr>
          <w:spacing w:val="-2"/>
        </w:rPr>
        <w:t>sat</w:t>
      </w:r>
      <w:r>
        <w:t xml:space="preserve"> </w:t>
      </w:r>
      <w:r>
        <w:rPr>
          <w:spacing w:val="-1"/>
        </w:rPr>
        <w:t>beneath</w:t>
      </w:r>
      <w:r>
        <w:rPr>
          <w:spacing w:val="-2"/>
        </w:rPr>
        <w:t xml:space="preserve"> </w:t>
      </w:r>
      <w:r>
        <w:rPr>
          <w:spacing w:val="-1"/>
        </w:rPr>
        <w:t>the</w:t>
      </w:r>
      <w:r>
        <w:rPr>
          <w:spacing w:val="43"/>
        </w:rPr>
        <w:t xml:space="preserve"> </w:t>
      </w:r>
      <w:r>
        <w:t>Bodhi</w:t>
      </w:r>
      <w:r>
        <w:rPr>
          <w:spacing w:val="-3"/>
        </w:rPr>
        <w:t xml:space="preserve"> </w:t>
      </w:r>
      <w:r>
        <w:t>tree,</w:t>
      </w:r>
      <w:r>
        <w:rPr>
          <w:spacing w:val="-2"/>
        </w:rPr>
        <w:t xml:space="preserve"> </w:t>
      </w:r>
      <w:r>
        <w:rPr>
          <w:spacing w:val="-1"/>
        </w:rPr>
        <w:t xml:space="preserve">thousands </w:t>
      </w:r>
      <w:r>
        <w:t>of</w:t>
      </w:r>
      <w:r>
        <w:rPr>
          <w:spacing w:val="-2"/>
        </w:rPr>
        <w:t xml:space="preserve"> </w:t>
      </w:r>
      <w:r>
        <w:rPr>
          <w:spacing w:val="-1"/>
        </w:rPr>
        <w:t xml:space="preserve">monks around </w:t>
      </w:r>
      <w:r>
        <w:t>him</w:t>
      </w:r>
      <w:r>
        <w:rPr>
          <w:spacing w:val="-2"/>
        </w:rPr>
        <w:t xml:space="preserve"> </w:t>
      </w:r>
      <w:r>
        <w:t>and</w:t>
      </w:r>
      <w:r>
        <w:rPr>
          <w:spacing w:val="-1"/>
        </w:rPr>
        <w:t xml:space="preserve"> </w:t>
      </w:r>
      <w:r>
        <w:t xml:space="preserve">he </w:t>
      </w:r>
      <w:r>
        <w:rPr>
          <w:spacing w:val="-1"/>
        </w:rPr>
        <w:t>just</w:t>
      </w:r>
      <w:r>
        <w:rPr>
          <w:spacing w:val="2"/>
        </w:rPr>
        <w:t xml:space="preserve"> </w:t>
      </w:r>
      <w:r>
        <w:rPr>
          <w:spacing w:val="-1"/>
        </w:rPr>
        <w:t>sat.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For</w:t>
      </w:r>
      <w:r>
        <w:rPr>
          <w:spacing w:val="-2"/>
        </w:rPr>
        <w:t xml:space="preserve"> </w:t>
      </w:r>
      <w:r>
        <w:rPr>
          <w:spacing w:val="-1"/>
        </w:rPr>
        <w:t>one</w:t>
      </w:r>
      <w:r>
        <w:t xml:space="preserve"> </w:t>
      </w:r>
      <w:r>
        <w:rPr>
          <w:spacing w:val="-2"/>
        </w:rPr>
        <w:t xml:space="preserve">hour </w:t>
      </w:r>
      <w:r>
        <w:rPr>
          <w:spacing w:val="-1"/>
        </w:rPr>
        <w:t>he</w:t>
      </w:r>
      <w:r>
        <w:rPr>
          <w:spacing w:val="1"/>
        </w:rPr>
        <w:t xml:space="preserve"> </w:t>
      </w:r>
      <w:r>
        <w:rPr>
          <w:spacing w:val="-1"/>
        </w:rPr>
        <w:t>said</w:t>
      </w:r>
      <w:r>
        <w:rPr>
          <w:spacing w:val="-2"/>
        </w:rPr>
        <w:t xml:space="preserve"> </w:t>
      </w:r>
      <w:r>
        <w:rPr>
          <w:spacing w:val="-1"/>
        </w:rPr>
        <w:t>nothing</w:t>
      </w:r>
      <w:r>
        <w:t xml:space="preserve"> </w:t>
      </w:r>
      <w:r>
        <w:rPr>
          <w:spacing w:val="-1"/>
        </w:rPr>
        <w:t>and</w:t>
      </w:r>
      <w:r>
        <w:rPr>
          <w:spacing w:val="-2"/>
        </w:rPr>
        <w:t xml:space="preserve"> </w:t>
      </w:r>
      <w:r>
        <w:rPr>
          <w:spacing w:val="-1"/>
        </w:rPr>
        <w:t>he</w:t>
      </w:r>
      <w:r>
        <w:t xml:space="preserve"> had</w:t>
      </w:r>
      <w:r>
        <w:rPr>
          <w:spacing w:val="-2"/>
        </w:rPr>
        <w:t xml:space="preserve"> </w:t>
      </w:r>
      <w:r>
        <w:rPr>
          <w:spacing w:val="-1"/>
        </w:rPr>
        <w:t>this</w:t>
      </w:r>
      <w:r>
        <w:t xml:space="preserve"> </w:t>
      </w:r>
      <w:r>
        <w:rPr>
          <w:spacing w:val="-2"/>
        </w:rPr>
        <w:t>little</w:t>
      </w:r>
      <w:r>
        <w:rPr>
          <w:spacing w:val="1"/>
        </w:rPr>
        <w:t xml:space="preserve"> </w:t>
      </w:r>
      <w:r>
        <w:rPr>
          <w:spacing w:val="-1"/>
        </w:rPr>
        <w:t>flower,</w:t>
      </w:r>
      <w:r>
        <w:rPr>
          <w:spacing w:val="-2"/>
        </w:rPr>
        <w:t xml:space="preserve"> </w:t>
      </w:r>
      <w:r>
        <w:rPr>
          <w:spacing w:val="-1"/>
        </w:rPr>
        <w:t>the</w:t>
      </w:r>
      <w:r>
        <w:rPr>
          <w:spacing w:val="1"/>
        </w:rPr>
        <w:t xml:space="preserve"> </w:t>
      </w:r>
      <w:r>
        <w:rPr>
          <w:spacing w:val="-2"/>
        </w:rPr>
        <w:t>white</w:t>
      </w:r>
      <w:r>
        <w:rPr>
          <w:spacing w:val="46"/>
        </w:rPr>
        <w:t xml:space="preserve"> </w:t>
      </w:r>
      <w:r>
        <w:rPr>
          <w:spacing w:val="-1"/>
        </w:rPr>
        <w:t>flower</w:t>
      </w:r>
      <w:r>
        <w:t xml:space="preserve"> </w:t>
      </w:r>
      <w:r>
        <w:rPr>
          <w:spacing w:val="-1"/>
        </w:rPr>
        <w:t>in</w:t>
      </w:r>
      <w:r>
        <w:t xml:space="preserve"> </w:t>
      </w:r>
      <w:r>
        <w:rPr>
          <w:spacing w:val="-1"/>
        </w:rPr>
        <w:t>his</w:t>
      </w:r>
      <w:r>
        <w:rPr>
          <w:spacing w:val="-2"/>
        </w:rPr>
        <w:t xml:space="preserve"> </w:t>
      </w:r>
      <w:r>
        <w:t>lap</w:t>
      </w:r>
      <w:r>
        <w:rPr>
          <w:spacing w:val="-2"/>
        </w:rPr>
        <w:t xml:space="preserve"> </w:t>
      </w:r>
      <w:r>
        <w:rPr>
          <w:spacing w:val="-1"/>
        </w:rPr>
        <w:t>that</w:t>
      </w:r>
      <w:r>
        <w:rPr>
          <w:spacing w:val="-2"/>
        </w:rPr>
        <w:t xml:space="preserve"> </w:t>
      </w:r>
      <w:r>
        <w:rPr>
          <w:spacing w:val="-1"/>
        </w:rPr>
        <w:t>he</w:t>
      </w:r>
      <w:r>
        <w:rPr>
          <w:spacing w:val="-2"/>
        </w:rPr>
        <w:t xml:space="preserve"> </w:t>
      </w:r>
      <w:r>
        <w:rPr>
          <w:spacing w:val="-1"/>
        </w:rPr>
        <w:t>was</w:t>
      </w:r>
      <w:r>
        <w:t xml:space="preserve"> </w:t>
      </w:r>
      <w:r>
        <w:rPr>
          <w:spacing w:val="-1"/>
        </w:rPr>
        <w:t>just</w:t>
      </w:r>
      <w:r>
        <w:rPr>
          <w:spacing w:val="2"/>
        </w:rPr>
        <w:t xml:space="preserve"> </w:t>
      </w:r>
      <w:r>
        <w:rPr>
          <w:spacing w:val="-1"/>
        </w:rPr>
        <w:t>looking</w:t>
      </w:r>
      <w:r>
        <w:t xml:space="preserve"> </w:t>
      </w:r>
      <w:r>
        <w:rPr>
          <w:spacing w:val="-1"/>
        </w:rPr>
        <w:t>at.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1"/>
      </w:pPr>
      <w:r>
        <w:t>And</w:t>
      </w:r>
      <w:r>
        <w:rPr>
          <w:spacing w:val="-1"/>
        </w:rPr>
        <w:t xml:space="preserve"> after that one-hour, one </w:t>
      </w:r>
      <w:r>
        <w:t>of</w:t>
      </w:r>
      <w:r>
        <w:rPr>
          <w:spacing w:val="-1"/>
        </w:rPr>
        <w:t xml:space="preserve"> the monks</w:t>
      </w:r>
      <w:r>
        <w:rPr>
          <w:spacing w:val="-2"/>
        </w:rPr>
        <w:t xml:space="preserve"> </w:t>
      </w:r>
      <w:r>
        <w:rPr>
          <w:spacing w:val="-1"/>
        </w:rPr>
        <w:t>moved</w:t>
      </w:r>
      <w:r>
        <w:rPr>
          <w:spacing w:val="-2"/>
        </w:rPr>
        <w:t xml:space="preserve"> </w:t>
      </w:r>
      <w:r>
        <w:t>and</w:t>
      </w:r>
      <w:r>
        <w:rPr>
          <w:spacing w:val="-1"/>
        </w:rPr>
        <w:t xml:space="preserve"> he</w:t>
      </w:r>
      <w:r>
        <w:rPr>
          <w:spacing w:val="1"/>
        </w:rPr>
        <w:t xml:space="preserve"> </w:t>
      </w:r>
      <w:r>
        <w:rPr>
          <w:spacing w:val="-1"/>
        </w:rPr>
        <w:t xml:space="preserve">started </w:t>
      </w:r>
      <w:r>
        <w:t>to</w:t>
      </w:r>
      <w:r>
        <w:rPr>
          <w:spacing w:val="47"/>
        </w:rPr>
        <w:t xml:space="preserve"> </w:t>
      </w:r>
      <w:r>
        <w:rPr>
          <w:spacing w:val="-1"/>
        </w:rPr>
        <w:t>laugh.</w:t>
      </w:r>
      <w:r>
        <w:rPr>
          <w:spacing w:val="-2"/>
        </w:rPr>
        <w:t xml:space="preserve"> </w:t>
      </w:r>
      <w:r>
        <w:t>And</w:t>
      </w:r>
      <w:r>
        <w:rPr>
          <w:spacing w:val="-3"/>
        </w:rPr>
        <w:t xml:space="preserve"> </w:t>
      </w:r>
      <w:r>
        <w:rPr>
          <w:spacing w:val="-1"/>
        </w:rPr>
        <w:t>the</w:t>
      </w:r>
      <w:r>
        <w:rPr>
          <w:spacing w:val="1"/>
        </w:rPr>
        <w:t xml:space="preserve"> </w:t>
      </w:r>
      <w:r>
        <w:rPr>
          <w:spacing w:val="-1"/>
        </w:rPr>
        <w:t>Buddha stood</w:t>
      </w:r>
      <w:r>
        <w:t xml:space="preserve"> </w:t>
      </w:r>
      <w:r>
        <w:rPr>
          <w:spacing w:val="-1"/>
        </w:rPr>
        <w:t>up</w:t>
      </w:r>
      <w:r>
        <w:t xml:space="preserve"> </w:t>
      </w:r>
      <w:r>
        <w:rPr>
          <w:spacing w:val="-1"/>
        </w:rPr>
        <w:t>and he</w:t>
      </w:r>
      <w:r>
        <w:rPr>
          <w:spacing w:val="1"/>
        </w:rPr>
        <w:t xml:space="preserve"> </w:t>
      </w:r>
      <w:r>
        <w:rPr>
          <w:spacing w:val="-1"/>
        </w:rPr>
        <w:t>walked</w:t>
      </w:r>
      <w:r>
        <w:rPr>
          <w:spacing w:val="-3"/>
        </w:rPr>
        <w:t xml:space="preserve"> </w:t>
      </w:r>
      <w:r>
        <w:rPr>
          <w:spacing w:val="-1"/>
        </w:rPr>
        <w:t>through the</w:t>
      </w:r>
      <w:r>
        <w:rPr>
          <w:spacing w:val="39"/>
        </w:rPr>
        <w:t xml:space="preserve"> </w:t>
      </w:r>
      <w:r>
        <w:rPr>
          <w:spacing w:val="-1"/>
        </w:rPr>
        <w:t>thousands of</w:t>
      </w:r>
      <w:r>
        <w:rPr>
          <w:spacing w:val="1"/>
        </w:rPr>
        <w:t xml:space="preserve"> </w:t>
      </w:r>
      <w:r>
        <w:rPr>
          <w:spacing w:val="-1"/>
        </w:rPr>
        <w:t>monks to the</w:t>
      </w:r>
      <w:r>
        <w:t xml:space="preserve"> </w:t>
      </w:r>
      <w:r>
        <w:rPr>
          <w:spacing w:val="-1"/>
        </w:rPr>
        <w:t>one</w:t>
      </w:r>
      <w:r>
        <w:t xml:space="preserve"> </w:t>
      </w:r>
      <w:r>
        <w:rPr>
          <w:spacing w:val="-1"/>
        </w:rPr>
        <w:t>monk</w:t>
      </w:r>
      <w:r>
        <w:rPr>
          <w:spacing w:val="1"/>
        </w:rPr>
        <w:t xml:space="preserve"> </w:t>
      </w:r>
      <w:r>
        <w:rPr>
          <w:spacing w:val="-2"/>
        </w:rPr>
        <w:t>who</w:t>
      </w:r>
      <w:r>
        <w:t xml:space="preserve"> </w:t>
      </w:r>
      <w:r>
        <w:rPr>
          <w:spacing w:val="-1"/>
        </w:rPr>
        <w:t>had</w:t>
      </w:r>
      <w:r>
        <w:t xml:space="preserve"> </w:t>
      </w:r>
      <w:r>
        <w:rPr>
          <w:spacing w:val="-1"/>
        </w:rPr>
        <w:t>been</w:t>
      </w:r>
      <w:r>
        <w:t xml:space="preserve"> </w:t>
      </w:r>
      <w:r>
        <w:rPr>
          <w:spacing w:val="-1"/>
        </w:rPr>
        <w:t>laughing</w:t>
      </w:r>
      <w:r>
        <w:t xml:space="preserve"> </w:t>
      </w:r>
      <w:r>
        <w:rPr>
          <w:spacing w:val="-1"/>
        </w:rPr>
        <w:t>and</w:t>
      </w:r>
      <w:r>
        <w:rPr>
          <w:spacing w:val="20"/>
        </w:rPr>
        <w:t xml:space="preserve"> </w:t>
      </w:r>
      <w:r>
        <w:rPr>
          <w:spacing w:val="-1"/>
        </w:rPr>
        <w:t>his name</w:t>
      </w:r>
      <w:r>
        <w:rPr>
          <w:spacing w:val="1"/>
        </w:rPr>
        <w:t xml:space="preserve"> </w:t>
      </w:r>
      <w:r>
        <w:rPr>
          <w:spacing w:val="-1"/>
        </w:rPr>
        <w:t>is</w:t>
      </w:r>
      <w:r>
        <w:rPr>
          <w:spacing w:val="-2"/>
        </w:rPr>
        <w:t xml:space="preserve"> </w:t>
      </w:r>
      <w:r>
        <w:rPr>
          <w:spacing w:val="-1"/>
        </w:rPr>
        <w:t>recorded</w:t>
      </w:r>
      <w:r>
        <w:rPr>
          <w:spacing w:val="-2"/>
        </w:rPr>
        <w:t xml:space="preserve"> </w:t>
      </w:r>
      <w:r>
        <w:t>as</w:t>
      </w:r>
      <w:r>
        <w:rPr>
          <w:spacing w:val="-2"/>
        </w:rPr>
        <w:t xml:space="preserve"> </w:t>
      </w:r>
      <w:r>
        <w:rPr>
          <w:spacing w:val="-1"/>
        </w:rPr>
        <w:t>being</w:t>
      </w:r>
      <w:r>
        <w:rPr>
          <w:spacing w:val="1"/>
        </w:rPr>
        <w:t xml:space="preserve"> </w:t>
      </w:r>
      <w:r>
        <w:rPr>
          <w:spacing w:val="-1"/>
        </w:rPr>
        <w:t>Mahakashyapa</w:t>
      </w:r>
      <w:r>
        <w:t xml:space="preserve"> </w:t>
      </w:r>
      <w:r>
        <w:rPr>
          <w:spacing w:val="-1"/>
        </w:rPr>
        <w:t>and he</w:t>
      </w:r>
      <w:r>
        <w:t xml:space="preserve"> </w:t>
      </w:r>
      <w:r>
        <w:rPr>
          <w:spacing w:val="-1"/>
        </w:rPr>
        <w:t>gave</w:t>
      </w:r>
      <w:r>
        <w:rPr>
          <w:spacing w:val="-2"/>
        </w:rPr>
        <w:t xml:space="preserve"> </w:t>
      </w:r>
      <w:r>
        <w:rPr>
          <w:spacing w:val="-1"/>
        </w:rPr>
        <w:t>that</w:t>
      </w:r>
      <w:r>
        <w:rPr>
          <w:spacing w:val="42"/>
        </w:rPr>
        <w:t xml:space="preserve"> </w:t>
      </w:r>
      <w:r>
        <w:rPr>
          <w:spacing w:val="-1"/>
        </w:rPr>
        <w:t xml:space="preserve">flower </w:t>
      </w:r>
      <w:r>
        <w:t xml:space="preserve">to </w:t>
      </w:r>
      <w:r>
        <w:rPr>
          <w:spacing w:val="-1"/>
        </w:rPr>
        <w:t xml:space="preserve">Mahakashyapa </w:t>
      </w:r>
      <w:r>
        <w:t xml:space="preserve">and he </w:t>
      </w:r>
      <w:r>
        <w:rPr>
          <w:spacing w:val="-1"/>
        </w:rPr>
        <w:t>said, “You</w:t>
      </w:r>
      <w:r>
        <w:rPr>
          <w:spacing w:val="-2"/>
        </w:rPr>
        <w:t xml:space="preserve"> </w:t>
      </w:r>
      <w:r>
        <w:rPr>
          <w:spacing w:val="-1"/>
        </w:rPr>
        <w:t>have</w:t>
      </w:r>
      <w:r>
        <w:t xml:space="preserve"> </w:t>
      </w:r>
      <w:r>
        <w:rPr>
          <w:spacing w:val="-1"/>
        </w:rPr>
        <w:t>understood”.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10"/>
      </w:pPr>
      <w:r>
        <w:rPr>
          <w:spacing w:val="-1"/>
        </w:rPr>
        <w:t>And</w:t>
      </w:r>
      <w:r>
        <w:rPr>
          <w:spacing w:val="-2"/>
        </w:rPr>
        <w:t xml:space="preserve"> </w:t>
      </w:r>
      <w:r>
        <w:rPr>
          <w:spacing w:val="-1"/>
        </w:rPr>
        <w:t>he</w:t>
      </w:r>
      <w:r>
        <w:t xml:space="preserve"> </w:t>
      </w:r>
      <w:r>
        <w:rPr>
          <w:spacing w:val="-1"/>
        </w:rPr>
        <w:t>gave</w:t>
      </w:r>
      <w:r>
        <w:t xml:space="preserve"> </w:t>
      </w:r>
      <w:r>
        <w:rPr>
          <w:spacing w:val="-1"/>
        </w:rPr>
        <w:t>him</w:t>
      </w:r>
      <w:r>
        <w:rPr>
          <w:spacing w:val="-2"/>
        </w:rPr>
        <w:t xml:space="preserve"> </w:t>
      </w:r>
      <w:r>
        <w:rPr>
          <w:spacing w:val="-1"/>
        </w:rPr>
        <w:t>the</w:t>
      </w:r>
      <w:r>
        <w:t xml:space="preserve"> </w:t>
      </w:r>
      <w:r>
        <w:rPr>
          <w:spacing w:val="-2"/>
        </w:rPr>
        <w:t>transmission</w:t>
      </w:r>
      <w:r>
        <w:t xml:space="preserve"> </w:t>
      </w:r>
      <w:r>
        <w:rPr>
          <w:spacing w:val="-1"/>
        </w:rPr>
        <w:t>of</w:t>
      </w:r>
      <w:r>
        <w:rPr>
          <w:spacing w:val="-2"/>
        </w:rPr>
        <w:t xml:space="preserve"> </w:t>
      </w:r>
      <w:r>
        <w:t xml:space="preserve">the </w:t>
      </w:r>
      <w:r>
        <w:rPr>
          <w:spacing w:val="-1"/>
        </w:rPr>
        <w:t>flower.</w:t>
      </w:r>
      <w:r>
        <w:t xml:space="preserve"> </w:t>
      </w:r>
      <w:r>
        <w:rPr>
          <w:spacing w:val="-1"/>
        </w:rPr>
        <w:t>And</w:t>
      </w:r>
      <w:r>
        <w:rPr>
          <w:spacing w:val="-2"/>
        </w:rPr>
        <w:t xml:space="preserve"> </w:t>
      </w:r>
      <w:r>
        <w:rPr>
          <w:spacing w:val="-1"/>
        </w:rPr>
        <w:t>he</w:t>
      </w:r>
      <w:r>
        <w:rPr>
          <w:spacing w:val="1"/>
        </w:rPr>
        <w:t xml:space="preserve"> </w:t>
      </w:r>
      <w:r>
        <w:rPr>
          <w:spacing w:val="-1"/>
        </w:rPr>
        <w:t>said</w:t>
      </w:r>
      <w:r>
        <w:rPr>
          <w:spacing w:val="-3"/>
        </w:rPr>
        <w:t xml:space="preserve"> </w:t>
      </w:r>
      <w:r>
        <w:rPr>
          <w:spacing w:val="-1"/>
        </w:rPr>
        <w:t>to</w:t>
      </w:r>
      <w:r>
        <w:rPr>
          <w:spacing w:val="48"/>
        </w:rPr>
        <w:t xml:space="preserve"> </w:t>
      </w:r>
      <w:r>
        <w:rPr>
          <w:spacing w:val="-1"/>
        </w:rPr>
        <w:t>him,</w:t>
      </w:r>
      <w:r>
        <w:rPr>
          <w:spacing w:val="1"/>
        </w:rPr>
        <w:t xml:space="preserve"> </w:t>
      </w:r>
      <w:r>
        <w:rPr>
          <w:spacing w:val="-1"/>
        </w:rPr>
        <w:t>“Many</w:t>
      </w:r>
      <w:r>
        <w:rPr>
          <w:spacing w:val="1"/>
        </w:rPr>
        <w:t xml:space="preserve"> </w:t>
      </w:r>
      <w:r>
        <w:rPr>
          <w:spacing w:val="-1"/>
        </w:rPr>
        <w:t>people</w:t>
      </w:r>
      <w:r>
        <w:t xml:space="preserve"> </w:t>
      </w:r>
      <w:r>
        <w:rPr>
          <w:spacing w:val="-1"/>
        </w:rPr>
        <w:t>come</w:t>
      </w:r>
      <w:r>
        <w:t xml:space="preserve"> </w:t>
      </w:r>
      <w:r>
        <w:rPr>
          <w:spacing w:val="-1"/>
        </w:rPr>
        <w:t>here</w:t>
      </w:r>
      <w:r>
        <w:t xml:space="preserve"> to</w:t>
      </w:r>
      <w:r>
        <w:rPr>
          <w:spacing w:val="-1"/>
        </w:rPr>
        <w:t xml:space="preserve"> hear</w:t>
      </w:r>
      <w:r>
        <w:rPr>
          <w:spacing w:val="1"/>
        </w:rPr>
        <w:t xml:space="preserve"> </w:t>
      </w:r>
      <w:r>
        <w:rPr>
          <w:spacing w:val="-1"/>
        </w:rPr>
        <w:t>my</w:t>
      </w:r>
      <w:r>
        <w:rPr>
          <w:spacing w:val="1"/>
        </w:rPr>
        <w:t xml:space="preserve"> </w:t>
      </w:r>
      <w:r>
        <w:rPr>
          <w:spacing w:val="-1"/>
        </w:rPr>
        <w:t xml:space="preserve">words </w:t>
      </w:r>
      <w:r>
        <w:rPr>
          <w:spacing w:val="-2"/>
        </w:rPr>
        <w:t>but</w:t>
      </w:r>
      <w:r>
        <w:rPr>
          <w:spacing w:val="2"/>
        </w:rPr>
        <w:t xml:space="preserve"> </w:t>
      </w:r>
      <w:r>
        <w:rPr>
          <w:spacing w:val="-1"/>
        </w:rPr>
        <w:t>it</w:t>
      </w:r>
      <w:r>
        <w:t xml:space="preserve"> </w:t>
      </w:r>
      <w:r>
        <w:rPr>
          <w:spacing w:val="-1"/>
        </w:rPr>
        <w:t>is not</w:t>
      </w:r>
      <w:r>
        <w:rPr>
          <w:spacing w:val="-2"/>
        </w:rPr>
        <w:t xml:space="preserve"> </w:t>
      </w:r>
      <w:r>
        <w:rPr>
          <w:spacing w:val="-1"/>
        </w:rPr>
        <w:t>the</w:t>
      </w:r>
      <w:r>
        <w:rPr>
          <w:spacing w:val="31"/>
        </w:rPr>
        <w:t xml:space="preserve"> </w:t>
      </w:r>
      <w:r>
        <w:rPr>
          <w:spacing w:val="-1"/>
        </w:rPr>
        <w:t>words</w:t>
      </w:r>
      <w:r>
        <w:t xml:space="preserve"> </w:t>
      </w:r>
      <w:r>
        <w:rPr>
          <w:spacing w:val="-1"/>
        </w:rPr>
        <w:t>you</w:t>
      </w:r>
      <w:r>
        <w:rPr>
          <w:spacing w:val="-2"/>
        </w:rPr>
        <w:t xml:space="preserve"> </w:t>
      </w:r>
      <w:r>
        <w:t xml:space="preserve">are </w:t>
      </w:r>
      <w:r>
        <w:rPr>
          <w:spacing w:val="-1"/>
        </w:rPr>
        <w:t xml:space="preserve">meant </w:t>
      </w:r>
      <w:r>
        <w:t>to</w:t>
      </w:r>
      <w:r>
        <w:rPr>
          <w:spacing w:val="-2"/>
        </w:rPr>
        <w:t xml:space="preserve"> </w:t>
      </w:r>
      <w:r>
        <w:rPr>
          <w:spacing w:val="-1"/>
        </w:rPr>
        <w:t>hear.</w:t>
      </w:r>
      <w:r>
        <w:t xml:space="preserve"> </w:t>
      </w:r>
      <w:r>
        <w:rPr>
          <w:spacing w:val="-1"/>
        </w:rPr>
        <w:t>It</w:t>
      </w:r>
      <w:r>
        <w:t xml:space="preserve"> is</w:t>
      </w:r>
      <w:r>
        <w:rPr>
          <w:spacing w:val="-1"/>
        </w:rPr>
        <w:t xml:space="preserve"> the energy</w:t>
      </w:r>
      <w:r>
        <w:rPr>
          <w:spacing w:val="-2"/>
        </w:rPr>
        <w:t xml:space="preserve"> </w:t>
      </w:r>
      <w:r>
        <w:rPr>
          <w:spacing w:val="-1"/>
        </w:rPr>
        <w:t>between the</w:t>
      </w:r>
      <w:r>
        <w:t xml:space="preserve"> </w:t>
      </w:r>
      <w:r>
        <w:rPr>
          <w:spacing w:val="-1"/>
        </w:rPr>
        <w:t>words,</w:t>
      </w:r>
      <w:r>
        <w:rPr>
          <w:spacing w:val="35"/>
        </w:rPr>
        <w:t xml:space="preserve"> </w:t>
      </w:r>
      <w:r>
        <w:rPr>
          <w:spacing w:val="-1"/>
        </w:rPr>
        <w:t>which</w:t>
      </w:r>
      <w:r>
        <w:t xml:space="preserve"> I</w:t>
      </w:r>
      <w:r>
        <w:rPr>
          <w:spacing w:val="-1"/>
        </w:rPr>
        <w:t xml:space="preserve"> transmit;</w:t>
      </w:r>
      <w:r>
        <w:rPr>
          <w:spacing w:val="-2"/>
        </w:rPr>
        <w:t xml:space="preserve"> </w:t>
      </w:r>
      <w:r>
        <w:t>not</w:t>
      </w:r>
      <w:r>
        <w:rPr>
          <w:spacing w:val="-1"/>
        </w:rPr>
        <w:t xml:space="preserve"> </w:t>
      </w:r>
      <w:r>
        <w:t xml:space="preserve">the </w:t>
      </w:r>
      <w:r>
        <w:rPr>
          <w:spacing w:val="-1"/>
        </w:rPr>
        <w:t>intellectual knowledge</w:t>
      </w:r>
      <w:r>
        <w:t xml:space="preserve"> of</w:t>
      </w:r>
      <w:r>
        <w:rPr>
          <w:spacing w:val="1"/>
        </w:rPr>
        <w:t xml:space="preserve"> </w:t>
      </w:r>
      <w:r>
        <w:rPr>
          <w:spacing w:val="-1"/>
        </w:rPr>
        <w:t>what</w:t>
      </w:r>
      <w:r>
        <w:t xml:space="preserve"> I</w:t>
      </w:r>
      <w:r>
        <w:rPr>
          <w:spacing w:val="-1"/>
        </w:rPr>
        <w:t xml:space="preserve"> </w:t>
      </w:r>
      <w:r>
        <w:t>am</w:t>
      </w:r>
      <w:r>
        <w:rPr>
          <w:spacing w:val="37"/>
        </w:rPr>
        <w:t xml:space="preserve"> </w:t>
      </w:r>
      <w:r>
        <w:rPr>
          <w:spacing w:val="-1"/>
        </w:rPr>
        <w:t>saying.</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rPr>
          <w:spacing w:val="-1"/>
        </w:rPr>
        <w:t>There</w:t>
      </w:r>
      <w:r>
        <w:rPr>
          <w:spacing w:val="1"/>
        </w:rPr>
        <w:t xml:space="preserve"> </w:t>
      </w:r>
      <w:r>
        <w:rPr>
          <w:spacing w:val="-1"/>
        </w:rPr>
        <w:t>is</w:t>
      </w:r>
      <w:r>
        <w:rPr>
          <w:spacing w:val="-2"/>
        </w:rPr>
        <w:t xml:space="preserve"> </w:t>
      </w:r>
      <w:r>
        <w:rPr>
          <w:spacing w:val="-1"/>
        </w:rPr>
        <w:t>actually</w:t>
      </w:r>
      <w:r>
        <w:rPr>
          <w:spacing w:val="-2"/>
        </w:rPr>
        <w:t xml:space="preserve"> </w:t>
      </w:r>
      <w:r>
        <w:rPr>
          <w:spacing w:val="-1"/>
        </w:rPr>
        <w:t>energy</w:t>
      </w:r>
      <w:r>
        <w:rPr>
          <w:spacing w:val="-2"/>
        </w:rPr>
        <w:t xml:space="preserve"> </w:t>
      </w:r>
      <w:r>
        <w:rPr>
          <w:spacing w:val="-1"/>
        </w:rPr>
        <w:t>between the</w:t>
      </w:r>
      <w:r>
        <w:rPr>
          <w:spacing w:val="1"/>
        </w:rPr>
        <w:t xml:space="preserve"> </w:t>
      </w:r>
      <w:r>
        <w:rPr>
          <w:spacing w:val="-1"/>
        </w:rPr>
        <w:t>words</w:t>
      </w:r>
      <w:r>
        <w:rPr>
          <w:spacing w:val="-2"/>
        </w:rPr>
        <w:t xml:space="preserve"> </w:t>
      </w:r>
      <w:r>
        <w:rPr>
          <w:spacing w:val="-1"/>
        </w:rPr>
        <w:t>that you</w:t>
      </w:r>
      <w:r>
        <w:rPr>
          <w:spacing w:val="-2"/>
        </w:rPr>
        <w:t xml:space="preserve"> </w:t>
      </w:r>
      <w:r>
        <w:rPr>
          <w:spacing w:val="-1"/>
        </w:rPr>
        <w:t>are</w:t>
      </w:r>
      <w:r>
        <w:rPr>
          <w:spacing w:val="1"/>
        </w:rPr>
        <w:t xml:space="preserve"> </w:t>
      </w:r>
      <w:r>
        <w:rPr>
          <w:spacing w:val="-1"/>
        </w:rPr>
        <w:t xml:space="preserve">meant </w:t>
      </w:r>
      <w:r>
        <w:t>to</w:t>
      </w:r>
      <w:r>
        <w:rPr>
          <w:spacing w:val="39"/>
        </w:rPr>
        <w:t xml:space="preserve"> </w:t>
      </w:r>
      <w:r>
        <w:rPr>
          <w:spacing w:val="-1"/>
        </w:rPr>
        <w:t>hear.”</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rPr>
          <w:spacing w:val="-1"/>
        </w:rPr>
        <w:t>So</w:t>
      </w:r>
      <w:r>
        <w:t xml:space="preserve"> </w:t>
      </w:r>
      <w:r>
        <w:rPr>
          <w:spacing w:val="-1"/>
        </w:rPr>
        <w:t>when</w:t>
      </w:r>
      <w:r>
        <w:t xml:space="preserve"> </w:t>
      </w:r>
      <w:r>
        <w:rPr>
          <w:spacing w:val="-2"/>
        </w:rPr>
        <w:t>we</w:t>
      </w:r>
      <w:r>
        <w:rPr>
          <w:spacing w:val="1"/>
        </w:rPr>
        <w:t xml:space="preserve"> </w:t>
      </w:r>
      <w:r>
        <w:rPr>
          <w:spacing w:val="-1"/>
        </w:rPr>
        <w:t>are</w:t>
      </w:r>
      <w:r>
        <w:t xml:space="preserve"> </w:t>
      </w:r>
      <w:r>
        <w:rPr>
          <w:spacing w:val="-1"/>
        </w:rPr>
        <w:t>talking</w:t>
      </w:r>
      <w:r>
        <w:t xml:space="preserve"> </w:t>
      </w:r>
      <w:r>
        <w:rPr>
          <w:spacing w:val="-1"/>
        </w:rPr>
        <w:t>about</w:t>
      </w:r>
      <w:r>
        <w:t xml:space="preserve"> </w:t>
      </w:r>
      <w:r>
        <w:rPr>
          <w:spacing w:val="-1"/>
        </w:rPr>
        <w:t>the</w:t>
      </w:r>
      <w:r>
        <w:t xml:space="preserve"> </w:t>
      </w:r>
      <w:r>
        <w:rPr>
          <w:spacing w:val="-1"/>
        </w:rPr>
        <w:t>Digestion</w:t>
      </w:r>
      <w:r>
        <w:rPr>
          <w:spacing w:val="-2"/>
        </w:rPr>
        <w:t xml:space="preserve"> </w:t>
      </w:r>
      <w:r>
        <w:rPr>
          <w:spacing w:val="-1"/>
        </w:rPr>
        <w:t>of</w:t>
      </w:r>
      <w:r>
        <w:t xml:space="preserve"> </w:t>
      </w:r>
      <w:r>
        <w:rPr>
          <w:spacing w:val="-1"/>
        </w:rPr>
        <w:t>Energy,</w:t>
      </w:r>
      <w:r>
        <w:t xml:space="preserve"> </w:t>
      </w:r>
      <w:r>
        <w:rPr>
          <w:spacing w:val="-1"/>
        </w:rPr>
        <w:t>it’s</w:t>
      </w:r>
      <w:r>
        <w:rPr>
          <w:spacing w:val="-2"/>
        </w:rPr>
        <w:t xml:space="preserve"> </w:t>
      </w:r>
      <w:r>
        <w:t>a</w:t>
      </w:r>
      <w:r>
        <w:rPr>
          <w:spacing w:val="1"/>
        </w:rPr>
        <w:t xml:space="preserve"> </w:t>
      </w:r>
      <w:r>
        <w:rPr>
          <w:spacing w:val="-1"/>
        </w:rPr>
        <w:t>nice</w:t>
      </w:r>
      <w:r>
        <w:rPr>
          <w:spacing w:val="26"/>
        </w:rPr>
        <w:t xml:space="preserve"> </w:t>
      </w:r>
      <w:r>
        <w:rPr>
          <w:spacing w:val="-1"/>
        </w:rPr>
        <w:t xml:space="preserve">thing </w:t>
      </w:r>
      <w:r>
        <w:t>to</w:t>
      </w:r>
      <w:r>
        <w:rPr>
          <w:spacing w:val="-1"/>
        </w:rPr>
        <w:t xml:space="preserve"> </w:t>
      </w:r>
      <w:r>
        <w:t>know</w:t>
      </w:r>
      <w:r>
        <w:rPr>
          <w:spacing w:val="-2"/>
        </w:rPr>
        <w:t xml:space="preserve"> </w:t>
      </w:r>
      <w:r>
        <w:rPr>
          <w:spacing w:val="-1"/>
        </w:rPr>
        <w:t>about</w:t>
      </w:r>
      <w:r>
        <w:t xml:space="preserve"> </w:t>
      </w:r>
      <w:r>
        <w:rPr>
          <w:spacing w:val="-1"/>
        </w:rPr>
        <w:t>these energies.</w:t>
      </w:r>
      <w:r>
        <w:rPr>
          <w:spacing w:val="-2"/>
        </w:rPr>
        <w:t xml:space="preserve"> </w:t>
      </w:r>
      <w:r>
        <w:t>And I</w:t>
      </w:r>
      <w:r>
        <w:rPr>
          <w:spacing w:val="-1"/>
        </w:rPr>
        <w:t xml:space="preserve"> talked about</w:t>
      </w:r>
      <w:r>
        <w:t xml:space="preserve"> </w:t>
      </w:r>
      <w:r>
        <w:rPr>
          <w:spacing w:val="-1"/>
        </w:rPr>
        <w:t>stuck</w:t>
      </w:r>
      <w:r>
        <w:t xml:space="preserve"> and</w:t>
      </w:r>
      <w:r>
        <w:rPr>
          <w:spacing w:val="37"/>
        </w:rPr>
        <w:t xml:space="preserve"> </w:t>
      </w:r>
      <w:r>
        <w:rPr>
          <w:spacing w:val="-1"/>
        </w:rPr>
        <w:t>stagnant energies</w:t>
      </w:r>
      <w:r>
        <w:t xml:space="preserve"> </w:t>
      </w:r>
      <w:r>
        <w:rPr>
          <w:spacing w:val="-2"/>
        </w:rPr>
        <w:t>within</w:t>
      </w:r>
      <w:r>
        <w:rPr>
          <w:spacing w:val="-1"/>
        </w:rPr>
        <w:t xml:space="preserve"> rooms</w:t>
      </w:r>
      <w:r>
        <w:t xml:space="preserve"> and </w:t>
      </w:r>
      <w:r>
        <w:rPr>
          <w:spacing w:val="-1"/>
        </w:rPr>
        <w:t xml:space="preserve">within </w:t>
      </w:r>
      <w:r>
        <w:rPr>
          <w:spacing w:val="-2"/>
        </w:rPr>
        <w:t>us.</w:t>
      </w:r>
      <w:r>
        <w:t xml:space="preserve"> </w:t>
      </w:r>
      <w:r>
        <w:rPr>
          <w:spacing w:val="-1"/>
        </w:rPr>
        <w:t>Really</w:t>
      </w:r>
      <w:r>
        <w:rPr>
          <w:spacing w:val="-3"/>
        </w:rPr>
        <w:t xml:space="preserve"> </w:t>
      </w:r>
      <w:r>
        <w:rPr>
          <w:spacing w:val="-1"/>
        </w:rPr>
        <w:t>these</w:t>
      </w:r>
      <w:r>
        <w:t xml:space="preserve"> </w:t>
      </w:r>
      <w:r>
        <w:rPr>
          <w:spacing w:val="-1"/>
        </w:rPr>
        <w:t>stuck</w:t>
      </w:r>
      <w:r>
        <w:rPr>
          <w:spacing w:val="35"/>
        </w:rPr>
        <w:t xml:space="preserve"> </w:t>
      </w:r>
      <w:r>
        <w:rPr>
          <w:spacing w:val="-1"/>
        </w:rPr>
        <w:t>and</w:t>
      </w:r>
      <w:r>
        <w:t xml:space="preserve"> </w:t>
      </w:r>
      <w:r>
        <w:rPr>
          <w:spacing w:val="-1"/>
        </w:rPr>
        <w:t>stagnant energies are</w:t>
      </w:r>
      <w:r>
        <w:t xml:space="preserve"> </w:t>
      </w:r>
      <w:r>
        <w:rPr>
          <w:spacing w:val="-1"/>
        </w:rPr>
        <w:t>the only</w:t>
      </w:r>
      <w:r>
        <w:rPr>
          <w:spacing w:val="-3"/>
        </w:rPr>
        <w:t xml:space="preserve"> </w:t>
      </w:r>
      <w:r>
        <w:rPr>
          <w:spacing w:val="-1"/>
        </w:rPr>
        <w:t>things that</w:t>
      </w:r>
      <w:r>
        <w:t xml:space="preserve"> </w:t>
      </w:r>
      <w:r>
        <w:rPr>
          <w:spacing w:val="-1"/>
        </w:rPr>
        <w:t>prevent</w:t>
      </w:r>
      <w:r>
        <w:t xml:space="preserve"> </w:t>
      </w:r>
      <w:r>
        <w:rPr>
          <w:spacing w:val="-1"/>
        </w:rPr>
        <w:t>our</w:t>
      </w:r>
      <w:r>
        <w:rPr>
          <w:spacing w:val="25"/>
        </w:rPr>
        <w:t xml:space="preserve"> </w:t>
      </w:r>
      <w:r>
        <w:rPr>
          <w:spacing w:val="-2"/>
        </w:rPr>
        <w:t>enlightenment.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59" w:firstLine="63"/>
      </w:pPr>
      <w:r>
        <w:rPr>
          <w:spacing w:val="-1"/>
        </w:rPr>
        <w:t>If</w:t>
      </w:r>
      <w:r>
        <w:rPr>
          <w:spacing w:val="1"/>
        </w:rPr>
        <w:t xml:space="preserve"> </w:t>
      </w:r>
      <w:r>
        <w:rPr>
          <w:spacing w:val="-2"/>
        </w:rPr>
        <w:t>we</w:t>
      </w:r>
      <w:r>
        <w:rPr>
          <w:spacing w:val="1"/>
        </w:rPr>
        <w:t xml:space="preserve"> </w:t>
      </w:r>
      <w:r>
        <w:rPr>
          <w:spacing w:val="-1"/>
        </w:rPr>
        <w:t>didn’t</w:t>
      </w:r>
      <w:r>
        <w:rPr>
          <w:spacing w:val="-2"/>
        </w:rPr>
        <w:t xml:space="preserve"> </w:t>
      </w:r>
      <w:r>
        <w:rPr>
          <w:spacing w:val="-1"/>
        </w:rPr>
        <w:t>have</w:t>
      </w:r>
      <w:r>
        <w:rPr>
          <w:spacing w:val="-2"/>
        </w:rPr>
        <w:t xml:space="preserve"> </w:t>
      </w:r>
      <w:r>
        <w:rPr>
          <w:spacing w:val="-1"/>
        </w:rPr>
        <w:t>these</w:t>
      </w:r>
      <w:r>
        <w:t xml:space="preserve"> </w:t>
      </w:r>
      <w:r>
        <w:rPr>
          <w:spacing w:val="-1"/>
        </w:rPr>
        <w:t>stuck</w:t>
      </w:r>
      <w:r>
        <w:rPr>
          <w:spacing w:val="-2"/>
        </w:rPr>
        <w:t xml:space="preserve"> </w:t>
      </w:r>
      <w:r>
        <w:t>and</w:t>
      </w:r>
      <w:r>
        <w:rPr>
          <w:spacing w:val="-1"/>
        </w:rPr>
        <w:t xml:space="preserve"> stagnant</w:t>
      </w:r>
      <w:r>
        <w:rPr>
          <w:spacing w:val="-2"/>
        </w:rPr>
        <w:t xml:space="preserve"> </w:t>
      </w:r>
      <w:r>
        <w:rPr>
          <w:spacing w:val="-1"/>
        </w:rPr>
        <w:t>energies</w:t>
      </w:r>
      <w:r>
        <w:rPr>
          <w:spacing w:val="-2"/>
        </w:rPr>
        <w:t xml:space="preserve"> </w:t>
      </w:r>
      <w:r>
        <w:rPr>
          <w:spacing w:val="-1"/>
        </w:rPr>
        <w:t>there</w:t>
      </w:r>
      <w:r>
        <w:rPr>
          <w:spacing w:val="1"/>
        </w:rPr>
        <w:t xml:space="preserve"> </w:t>
      </w:r>
      <w:r>
        <w:rPr>
          <w:spacing w:val="-2"/>
        </w:rPr>
        <w:t>would</w:t>
      </w:r>
      <w:r>
        <w:t xml:space="preserve"> </w:t>
      </w:r>
      <w:r>
        <w:rPr>
          <w:spacing w:val="-1"/>
        </w:rPr>
        <w:t>be</w:t>
      </w:r>
      <w:r>
        <w:rPr>
          <w:spacing w:val="34"/>
        </w:rPr>
        <w:t xml:space="preserve"> </w:t>
      </w:r>
      <w:r>
        <w:t>a</w:t>
      </w:r>
      <w:r>
        <w:rPr>
          <w:spacing w:val="-1"/>
        </w:rPr>
        <w:t xml:space="preserve"> clear</w:t>
      </w:r>
      <w:r>
        <w:t xml:space="preserve"> flow</w:t>
      </w:r>
      <w:r>
        <w:rPr>
          <w:spacing w:val="-2"/>
        </w:rPr>
        <w:t xml:space="preserve"> </w:t>
      </w:r>
      <w:r>
        <w:t>of</w:t>
      </w:r>
      <w:r>
        <w:rPr>
          <w:spacing w:val="-1"/>
        </w:rPr>
        <w:t xml:space="preserve"> energies</w:t>
      </w:r>
      <w:r>
        <w:rPr>
          <w:spacing w:val="-3"/>
        </w:rPr>
        <w:t xml:space="preserve"> </w:t>
      </w:r>
      <w:r>
        <w:rPr>
          <w:spacing w:val="-1"/>
        </w:rPr>
        <w:t>through</w:t>
      </w:r>
      <w:r>
        <w:rPr>
          <w:spacing w:val="-5"/>
        </w:rPr>
        <w:t xml:space="preserve"> </w:t>
      </w:r>
      <w:r>
        <w:rPr>
          <w:spacing w:val="-1"/>
        </w:rPr>
        <w:t xml:space="preserve">our bodies. </w:t>
      </w:r>
      <w:r>
        <w:t>And</w:t>
      </w:r>
      <w:r>
        <w:rPr>
          <w:spacing w:val="-1"/>
        </w:rPr>
        <w:t xml:space="preserve"> </w:t>
      </w:r>
      <w:r>
        <w:t>that</w:t>
      </w:r>
      <w:r>
        <w:rPr>
          <w:spacing w:val="-1"/>
        </w:rPr>
        <w:t xml:space="preserve"> </w:t>
      </w:r>
      <w:r>
        <w:t>energy</w:t>
      </w:r>
      <w:r>
        <w:rPr>
          <w:spacing w:val="-2"/>
        </w:rPr>
        <w:t xml:space="preserve"> </w:t>
      </w:r>
      <w:r>
        <w:t>is</w:t>
      </w:r>
      <w:r>
        <w:rPr>
          <w:spacing w:val="41"/>
        </w:rPr>
        <w:t xml:space="preserve"> </w:t>
      </w:r>
      <w:r>
        <w:rPr>
          <w:spacing w:val="-1"/>
        </w:rPr>
        <w:t>called</w:t>
      </w:r>
      <w:r>
        <w:t xml:space="preserve"> </w:t>
      </w:r>
      <w:r>
        <w:rPr>
          <w:spacing w:val="-1"/>
        </w:rPr>
        <w:t>Bliss or Ananda. But</w:t>
      </w:r>
      <w:r>
        <w:rPr>
          <w:spacing w:val="2"/>
        </w:rPr>
        <w:t xml:space="preserve"> </w:t>
      </w:r>
      <w:r>
        <w:rPr>
          <w:spacing w:val="-1"/>
        </w:rPr>
        <w:t xml:space="preserve">because </w:t>
      </w:r>
      <w:r>
        <w:rPr>
          <w:spacing w:val="-2"/>
        </w:rPr>
        <w:t>we</w:t>
      </w:r>
      <w:r>
        <w:rPr>
          <w:spacing w:val="1"/>
        </w:rPr>
        <w:t xml:space="preserve"> </w:t>
      </w:r>
      <w:r>
        <w:t>got</w:t>
      </w:r>
      <w:r>
        <w:rPr>
          <w:spacing w:val="-1"/>
        </w:rPr>
        <w:t xml:space="preserve"> these</w:t>
      </w:r>
      <w:r>
        <w:rPr>
          <w:spacing w:val="1"/>
        </w:rPr>
        <w:t xml:space="preserve"> </w:t>
      </w:r>
      <w:r>
        <w:rPr>
          <w:spacing w:val="-1"/>
        </w:rPr>
        <w:t>stuck and</w:t>
      </w:r>
      <w:r>
        <w:rPr>
          <w:spacing w:val="27"/>
        </w:rPr>
        <w:t xml:space="preserve"> </w:t>
      </w:r>
      <w:r>
        <w:rPr>
          <w:spacing w:val="-1"/>
        </w:rPr>
        <w:t>stagnant energies and</w:t>
      </w:r>
      <w:r>
        <w:t xml:space="preserve"> </w:t>
      </w:r>
      <w:r>
        <w:rPr>
          <w:spacing w:val="-1"/>
        </w:rPr>
        <w:t>I’ve</w:t>
      </w:r>
      <w:r>
        <w:rPr>
          <w:spacing w:val="1"/>
        </w:rPr>
        <w:t xml:space="preserve"> </w:t>
      </w:r>
      <w:r>
        <w:rPr>
          <w:spacing w:val="-1"/>
        </w:rPr>
        <w:t xml:space="preserve">been talking </w:t>
      </w:r>
      <w:r>
        <w:rPr>
          <w:spacing w:val="-2"/>
        </w:rPr>
        <w:t>about</w:t>
      </w:r>
      <w:r>
        <w:t xml:space="preserve"> </w:t>
      </w:r>
      <w:r>
        <w:rPr>
          <w:spacing w:val="-1"/>
        </w:rPr>
        <w:t>these</w:t>
      </w:r>
      <w:r>
        <w:t xml:space="preserve"> </w:t>
      </w:r>
      <w:r>
        <w:rPr>
          <w:spacing w:val="-1"/>
        </w:rPr>
        <w:t>stuck</w:t>
      </w:r>
      <w:r>
        <w:t xml:space="preserve"> </w:t>
      </w:r>
      <w:r>
        <w:rPr>
          <w:spacing w:val="-1"/>
        </w:rPr>
        <w:t>and</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62"/>
      </w:pPr>
      <w:r>
        <w:rPr>
          <w:spacing w:val="-1"/>
        </w:rPr>
        <w:lastRenderedPageBreak/>
        <w:t>stagnant energies</w:t>
      </w:r>
      <w:r>
        <w:t xml:space="preserve"> </w:t>
      </w:r>
      <w:r>
        <w:rPr>
          <w:spacing w:val="-1"/>
        </w:rPr>
        <w:t>for the</w:t>
      </w:r>
      <w:r>
        <w:rPr>
          <w:spacing w:val="1"/>
        </w:rPr>
        <w:t xml:space="preserve"> </w:t>
      </w:r>
      <w:r>
        <w:rPr>
          <w:spacing w:val="-1"/>
        </w:rPr>
        <w:t>last three weeks.</w:t>
      </w:r>
      <w:r>
        <w:t xml:space="preserve"> </w:t>
      </w:r>
      <w:r>
        <w:rPr>
          <w:spacing w:val="-1"/>
        </w:rPr>
        <w:t>I’ve</w:t>
      </w:r>
      <w:r>
        <w:t xml:space="preserve"> </w:t>
      </w:r>
      <w:r>
        <w:rPr>
          <w:spacing w:val="-1"/>
        </w:rPr>
        <w:t xml:space="preserve">talked </w:t>
      </w:r>
      <w:r>
        <w:rPr>
          <w:spacing w:val="-2"/>
        </w:rPr>
        <w:t>about</w:t>
      </w:r>
      <w:r>
        <w:rPr>
          <w:spacing w:val="1"/>
        </w:rPr>
        <w:t xml:space="preserve"> </w:t>
      </w:r>
      <w:r>
        <w:rPr>
          <w:spacing w:val="-1"/>
        </w:rPr>
        <w:t>the</w:t>
      </w:r>
      <w:r>
        <w:rPr>
          <w:spacing w:val="34"/>
        </w:rPr>
        <w:t xml:space="preserve"> </w:t>
      </w:r>
      <w:r>
        <w:t>energy</w:t>
      </w:r>
      <w:r>
        <w:rPr>
          <w:spacing w:val="-2"/>
        </w:rPr>
        <w:t xml:space="preserve"> </w:t>
      </w:r>
      <w:r>
        <w:t xml:space="preserve">of food, </w:t>
      </w:r>
      <w:r>
        <w:rPr>
          <w:spacing w:val="-2"/>
        </w:rPr>
        <w:t>without</w:t>
      </w:r>
      <w:r>
        <w:t xml:space="preserve"> the </w:t>
      </w:r>
      <w:r>
        <w:rPr>
          <w:spacing w:val="-1"/>
        </w:rPr>
        <w:t xml:space="preserve">quantities </w:t>
      </w:r>
      <w:r>
        <w:t>of food</w:t>
      </w:r>
      <w:r>
        <w:rPr>
          <w:spacing w:val="-1"/>
        </w:rPr>
        <w:t xml:space="preserve"> </w:t>
      </w:r>
      <w:r>
        <w:t>that</w:t>
      </w:r>
      <w:r>
        <w:rPr>
          <w:spacing w:val="2"/>
        </w:rPr>
        <w:t xml:space="preserve"> </w:t>
      </w:r>
      <w:r>
        <w:rPr>
          <w:spacing w:val="-2"/>
        </w:rPr>
        <w:t>we</w:t>
      </w:r>
      <w:r>
        <w:t xml:space="preserve"> eat.</w:t>
      </w:r>
      <w:r>
        <w:rPr>
          <w:spacing w:val="-1"/>
        </w:rPr>
        <w:t xml:space="preserve"> </w:t>
      </w:r>
      <w:r>
        <w:t>We</w:t>
      </w:r>
      <w:r>
        <w:rPr>
          <w:spacing w:val="-1"/>
        </w:rPr>
        <w:t xml:space="preserve"> </w:t>
      </w:r>
      <w:r>
        <w:t>eat</w:t>
      </w:r>
      <w:r>
        <w:rPr>
          <w:spacing w:val="29"/>
        </w:rPr>
        <w:t xml:space="preserve"> </w:t>
      </w:r>
      <w:r>
        <w:t xml:space="preserve">great </w:t>
      </w:r>
      <w:r>
        <w:rPr>
          <w:spacing w:val="-1"/>
        </w:rPr>
        <w:t xml:space="preserve">quantities </w:t>
      </w:r>
      <w:r>
        <w:t>of</w:t>
      </w:r>
      <w:r>
        <w:rPr>
          <w:spacing w:val="-1"/>
        </w:rPr>
        <w:t xml:space="preserve"> toxins, great quantities </w:t>
      </w:r>
      <w:r>
        <w:t xml:space="preserve">of </w:t>
      </w:r>
      <w:r>
        <w:rPr>
          <w:spacing w:val="-1"/>
        </w:rPr>
        <w:t xml:space="preserve">mucus, </w:t>
      </w:r>
      <w:r>
        <w:t>great</w:t>
      </w:r>
      <w:r>
        <w:rPr>
          <w:spacing w:val="39"/>
        </w:rPr>
        <w:t xml:space="preserve"> </w:t>
      </w:r>
      <w:r>
        <w:rPr>
          <w:spacing w:val="-1"/>
        </w:rPr>
        <w:t>quantities</w:t>
      </w:r>
      <w:r>
        <w:rPr>
          <w:spacing w:val="-2"/>
        </w:rPr>
        <w:t xml:space="preserve"> </w:t>
      </w:r>
      <w:r>
        <w:t>of</w:t>
      </w:r>
      <w:r>
        <w:rPr>
          <w:spacing w:val="-2"/>
        </w:rPr>
        <w:t xml:space="preserve"> </w:t>
      </w:r>
      <w:r>
        <w:rPr>
          <w:spacing w:val="-1"/>
        </w:rPr>
        <w:t>stuff that eventually</w:t>
      </w:r>
      <w:r>
        <w:rPr>
          <w:spacing w:val="-2"/>
        </w:rPr>
        <w:t xml:space="preserve"> </w:t>
      </w:r>
      <w:r>
        <w:rPr>
          <w:spacing w:val="-1"/>
        </w:rPr>
        <w:t>turns</w:t>
      </w:r>
      <w:r>
        <w:t xml:space="preserve"> </w:t>
      </w:r>
      <w:r>
        <w:rPr>
          <w:spacing w:val="-1"/>
        </w:rPr>
        <w:t>us</w:t>
      </w:r>
      <w:r>
        <w:rPr>
          <w:spacing w:val="1"/>
        </w:rPr>
        <w:t xml:space="preserve"> </w:t>
      </w:r>
      <w:r>
        <w:rPr>
          <w:spacing w:val="-1"/>
        </w:rPr>
        <w:t>weakly</w:t>
      </w:r>
      <w:r>
        <w:rPr>
          <w:spacing w:val="-2"/>
        </w:rPr>
        <w:t xml:space="preserve"> </w:t>
      </w:r>
      <w:r>
        <w:t>and</w:t>
      </w:r>
      <w:r>
        <w:rPr>
          <w:spacing w:val="-2"/>
        </w:rPr>
        <w:t xml:space="preserve"> </w:t>
      </w:r>
      <w:r>
        <w:rPr>
          <w:spacing w:val="-1"/>
        </w:rPr>
        <w:t>old, provides</w:t>
      </w:r>
      <w:r>
        <w:rPr>
          <w:spacing w:val="60"/>
        </w:rPr>
        <w:t xml:space="preserve"> </w:t>
      </w:r>
      <w:r>
        <w:rPr>
          <w:spacing w:val="-1"/>
        </w:rPr>
        <w:t>free</w:t>
      </w:r>
      <w:r>
        <w:t xml:space="preserve"> </w:t>
      </w:r>
      <w:r>
        <w:rPr>
          <w:spacing w:val="-1"/>
        </w:rPr>
        <w:t>radicals and eventually</w:t>
      </w:r>
      <w:r>
        <w:rPr>
          <w:spacing w:val="-2"/>
        </w:rPr>
        <w:t xml:space="preserve"> </w:t>
      </w:r>
      <w:r>
        <w:rPr>
          <w:spacing w:val="-1"/>
        </w:rPr>
        <w:t>kills</w:t>
      </w:r>
      <w:r>
        <w:t xml:space="preserve"> </w:t>
      </w:r>
      <w:r>
        <w:rPr>
          <w:spacing w:val="-1"/>
        </w:rPr>
        <w:t>us</w:t>
      </w:r>
      <w:r>
        <w:t xml:space="preserve"> </w:t>
      </w:r>
      <w:r>
        <w:rPr>
          <w:spacing w:val="-1"/>
        </w:rPr>
        <w:t>before</w:t>
      </w:r>
      <w:r>
        <w:t xml:space="preserve"> </w:t>
      </w:r>
      <w:r>
        <w:rPr>
          <w:spacing w:val="-1"/>
        </w:rPr>
        <w:t>our time.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With</w:t>
      </w:r>
      <w:r>
        <w:rPr>
          <w:spacing w:val="-2"/>
        </w:rPr>
        <w:t xml:space="preserve"> </w:t>
      </w:r>
      <w:r>
        <w:rPr>
          <w:spacing w:val="-1"/>
        </w:rPr>
        <w:t>all</w:t>
      </w:r>
      <w:r>
        <w:rPr>
          <w:spacing w:val="-2"/>
        </w:rPr>
        <w:t xml:space="preserve"> </w:t>
      </w:r>
      <w:r>
        <w:rPr>
          <w:spacing w:val="-1"/>
        </w:rPr>
        <w:t>the old age</w:t>
      </w:r>
      <w:r>
        <w:t xml:space="preserve"> </w:t>
      </w:r>
      <w:r>
        <w:rPr>
          <w:spacing w:val="-1"/>
        </w:rPr>
        <w:t>diseases,</w:t>
      </w:r>
      <w:r>
        <w:rPr>
          <w:spacing w:val="-2"/>
        </w:rPr>
        <w:t xml:space="preserve"> </w:t>
      </w:r>
      <w:r>
        <w:rPr>
          <w:spacing w:val="-1"/>
        </w:rPr>
        <w:t>Alzheimer’s</w:t>
      </w:r>
      <w:r>
        <w:t xml:space="preserve"> </w:t>
      </w:r>
      <w:r>
        <w:rPr>
          <w:spacing w:val="-1"/>
        </w:rPr>
        <w:t>disease caused</w:t>
      </w:r>
      <w:r>
        <w:t xml:space="preserve"> by</w:t>
      </w:r>
      <w:r>
        <w:rPr>
          <w:spacing w:val="-2"/>
        </w:rPr>
        <w:t xml:space="preserve"> </w:t>
      </w:r>
      <w:r>
        <w:rPr>
          <w:spacing w:val="-1"/>
        </w:rPr>
        <w:t>too</w:t>
      </w:r>
      <w:r>
        <w:rPr>
          <w:spacing w:val="43"/>
        </w:rPr>
        <w:t xml:space="preserve"> </w:t>
      </w:r>
      <w:r>
        <w:rPr>
          <w:spacing w:val="-1"/>
        </w:rPr>
        <w:t>many</w:t>
      </w:r>
      <w:r>
        <w:rPr>
          <w:spacing w:val="-2"/>
        </w:rPr>
        <w:t xml:space="preserve"> </w:t>
      </w:r>
      <w:r>
        <w:rPr>
          <w:spacing w:val="-1"/>
        </w:rPr>
        <w:t>toxins</w:t>
      </w:r>
      <w:r>
        <w:rPr>
          <w:spacing w:val="-2"/>
        </w:rPr>
        <w:t xml:space="preserve"> </w:t>
      </w:r>
      <w:r>
        <w:t>from</w:t>
      </w:r>
      <w:r>
        <w:rPr>
          <w:spacing w:val="-3"/>
        </w:rPr>
        <w:t xml:space="preserve"> </w:t>
      </w:r>
      <w:r>
        <w:t>heavy</w:t>
      </w:r>
      <w:r>
        <w:rPr>
          <w:spacing w:val="-2"/>
        </w:rPr>
        <w:t xml:space="preserve"> </w:t>
      </w:r>
      <w:r>
        <w:rPr>
          <w:spacing w:val="-1"/>
        </w:rPr>
        <w:t>metals,</w:t>
      </w:r>
      <w:r>
        <w:t xml:space="preserve"> </w:t>
      </w:r>
      <w:r>
        <w:rPr>
          <w:spacing w:val="-1"/>
        </w:rPr>
        <w:t>have</w:t>
      </w:r>
      <w:r>
        <w:t xml:space="preserve"> </w:t>
      </w:r>
      <w:r>
        <w:rPr>
          <w:spacing w:val="-1"/>
        </w:rPr>
        <w:t>been</w:t>
      </w:r>
      <w:r>
        <w:t xml:space="preserve"> </w:t>
      </w:r>
      <w:r>
        <w:rPr>
          <w:spacing w:val="-1"/>
        </w:rPr>
        <w:t>proved</w:t>
      </w:r>
      <w:r>
        <w:t xml:space="preserve"> recently</w:t>
      </w:r>
      <w:r>
        <w:rPr>
          <w:spacing w:val="-2"/>
        </w:rPr>
        <w:t xml:space="preserve"> </w:t>
      </w:r>
      <w:r>
        <w:t>by</w:t>
      </w:r>
      <w:r>
        <w:rPr>
          <w:spacing w:val="41"/>
        </w:rPr>
        <w:t xml:space="preserve"> </w:t>
      </w:r>
      <w:r>
        <w:rPr>
          <w:spacing w:val="-1"/>
        </w:rPr>
        <w:t>doctors.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 xml:space="preserve">Arthritis </w:t>
      </w:r>
      <w:r>
        <w:t>of</w:t>
      </w:r>
      <w:r>
        <w:rPr>
          <w:spacing w:val="-1"/>
        </w:rPr>
        <w:t xml:space="preserve"> the </w:t>
      </w:r>
      <w:r>
        <w:t xml:space="preserve">hips </w:t>
      </w:r>
      <w:r>
        <w:rPr>
          <w:spacing w:val="-1"/>
        </w:rPr>
        <w:t>caused</w:t>
      </w:r>
      <w:r>
        <w:rPr>
          <w:spacing w:val="-2"/>
        </w:rPr>
        <w:t xml:space="preserve"> </w:t>
      </w:r>
      <w:r>
        <w:t>by</w:t>
      </w:r>
      <w:r>
        <w:rPr>
          <w:spacing w:val="-2"/>
        </w:rPr>
        <w:t xml:space="preserve"> </w:t>
      </w:r>
      <w:r>
        <w:t xml:space="preserve">too </w:t>
      </w:r>
      <w:r>
        <w:rPr>
          <w:spacing w:val="-1"/>
        </w:rPr>
        <w:t>many</w:t>
      </w:r>
      <w:r>
        <w:rPr>
          <w:spacing w:val="-2"/>
        </w:rPr>
        <w:t xml:space="preserve"> </w:t>
      </w:r>
      <w:r>
        <w:t>toxins</w:t>
      </w:r>
      <w:r>
        <w:rPr>
          <w:spacing w:val="-2"/>
        </w:rPr>
        <w:t xml:space="preserve"> </w:t>
      </w:r>
      <w:r>
        <w:rPr>
          <w:spacing w:val="-1"/>
        </w:rPr>
        <w:t>being eaten.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1"/>
      </w:pPr>
      <w:r>
        <w:t>All</w:t>
      </w:r>
      <w:r>
        <w:rPr>
          <w:spacing w:val="-1"/>
        </w:rPr>
        <w:t xml:space="preserve"> </w:t>
      </w:r>
      <w:r>
        <w:t>the</w:t>
      </w:r>
      <w:r>
        <w:rPr>
          <w:spacing w:val="-1"/>
        </w:rPr>
        <w:t xml:space="preserve"> </w:t>
      </w:r>
      <w:r>
        <w:t xml:space="preserve">great </w:t>
      </w:r>
      <w:r>
        <w:rPr>
          <w:spacing w:val="-1"/>
        </w:rPr>
        <w:t xml:space="preserve">mystics </w:t>
      </w:r>
      <w:r>
        <w:t>they</w:t>
      </w:r>
      <w:r>
        <w:rPr>
          <w:spacing w:val="-2"/>
        </w:rPr>
        <w:t xml:space="preserve"> </w:t>
      </w:r>
      <w:r>
        <w:t>say</w:t>
      </w:r>
      <w:r>
        <w:rPr>
          <w:spacing w:val="-2"/>
        </w:rPr>
        <w:t xml:space="preserve"> </w:t>
      </w:r>
      <w:r>
        <w:t xml:space="preserve">to </w:t>
      </w:r>
      <w:r>
        <w:rPr>
          <w:spacing w:val="-1"/>
        </w:rPr>
        <w:t>people</w:t>
      </w:r>
      <w:r>
        <w:t xml:space="preserve"> </w:t>
      </w:r>
      <w:r>
        <w:rPr>
          <w:spacing w:val="-1"/>
        </w:rPr>
        <w:t>“Eat</w:t>
      </w:r>
      <w:r>
        <w:t xml:space="preserve"> organic </w:t>
      </w:r>
      <w:r>
        <w:rPr>
          <w:spacing w:val="-1"/>
        </w:rPr>
        <w:t xml:space="preserve">food, don’t </w:t>
      </w:r>
      <w:r>
        <w:t>eat</w:t>
      </w:r>
      <w:r>
        <w:rPr>
          <w:spacing w:val="29"/>
        </w:rPr>
        <w:t xml:space="preserve"> </w:t>
      </w:r>
      <w:r>
        <w:rPr>
          <w:spacing w:val="-1"/>
        </w:rPr>
        <w:t>too</w:t>
      </w:r>
      <w:r>
        <w:t xml:space="preserve"> </w:t>
      </w:r>
      <w:r>
        <w:rPr>
          <w:spacing w:val="-1"/>
        </w:rPr>
        <w:t>much</w:t>
      </w:r>
      <w:r>
        <w:t xml:space="preserve"> of</w:t>
      </w:r>
      <w:r>
        <w:rPr>
          <w:spacing w:val="-2"/>
        </w:rPr>
        <w:t xml:space="preserve"> </w:t>
      </w:r>
      <w:r>
        <w:rPr>
          <w:spacing w:val="-1"/>
        </w:rPr>
        <w:t xml:space="preserve">it, don’t </w:t>
      </w:r>
      <w:r>
        <w:t xml:space="preserve">eat </w:t>
      </w:r>
      <w:r>
        <w:rPr>
          <w:spacing w:val="-1"/>
        </w:rPr>
        <w:t>heavy</w:t>
      </w:r>
      <w:r>
        <w:rPr>
          <w:spacing w:val="-2"/>
        </w:rPr>
        <w:t xml:space="preserve"> </w:t>
      </w:r>
      <w:r>
        <w:rPr>
          <w:spacing w:val="-1"/>
        </w:rPr>
        <w:t>food.”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rPr>
          <w:spacing w:val="-1"/>
        </w:rPr>
        <w:t>Remember that</w:t>
      </w:r>
      <w:r>
        <w:rPr>
          <w:spacing w:val="2"/>
        </w:rPr>
        <w:t xml:space="preserve"> </w:t>
      </w:r>
      <w:r>
        <w:rPr>
          <w:spacing w:val="-1"/>
        </w:rPr>
        <w:t>food</w:t>
      </w:r>
      <w:r>
        <w:t xml:space="preserve"> is</w:t>
      </w:r>
      <w:r>
        <w:rPr>
          <w:spacing w:val="-1"/>
        </w:rPr>
        <w:t xml:space="preserve"> not</w:t>
      </w:r>
      <w:r>
        <w:rPr>
          <w:spacing w:val="1"/>
        </w:rPr>
        <w:t xml:space="preserve"> </w:t>
      </w:r>
      <w:r>
        <w:rPr>
          <w:spacing w:val="-1"/>
        </w:rPr>
        <w:t>just</w:t>
      </w:r>
      <w:r>
        <w:rPr>
          <w:spacing w:val="2"/>
        </w:rPr>
        <w:t xml:space="preserve"> </w:t>
      </w:r>
      <w:r>
        <w:rPr>
          <w:spacing w:val="-1"/>
        </w:rPr>
        <w:t>food,</w:t>
      </w:r>
      <w:r>
        <w:rPr>
          <w:spacing w:val="-2"/>
        </w:rPr>
        <w:t xml:space="preserve"> </w:t>
      </w:r>
      <w:r>
        <w:rPr>
          <w:spacing w:val="-1"/>
        </w:rPr>
        <w:t>it</w:t>
      </w:r>
      <w:r>
        <w:rPr>
          <w:spacing w:val="2"/>
        </w:rPr>
        <w:t xml:space="preserve"> </w:t>
      </w:r>
      <w:r>
        <w:t>is</w:t>
      </w:r>
      <w:r>
        <w:rPr>
          <w:spacing w:val="-1"/>
        </w:rPr>
        <w:t xml:space="preserve"> also the emotional</w:t>
      </w:r>
      <w:r>
        <w:rPr>
          <w:spacing w:val="37"/>
        </w:rPr>
        <w:t xml:space="preserve"> </w:t>
      </w:r>
      <w:r>
        <w:rPr>
          <w:spacing w:val="-1"/>
        </w:rPr>
        <w:t>vibration or energy</w:t>
      </w:r>
      <w:r>
        <w:rPr>
          <w:spacing w:val="-2"/>
        </w:rPr>
        <w:t xml:space="preserve"> </w:t>
      </w:r>
      <w:r>
        <w:rPr>
          <w:spacing w:val="-1"/>
        </w:rPr>
        <w:t>of</w:t>
      </w:r>
      <w:r>
        <w:t xml:space="preserve"> </w:t>
      </w:r>
      <w:r>
        <w:rPr>
          <w:spacing w:val="-1"/>
        </w:rPr>
        <w:t>food.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t>And</w:t>
      </w:r>
      <w:r>
        <w:rPr>
          <w:spacing w:val="-1"/>
        </w:rPr>
        <w:t xml:space="preserve"> </w:t>
      </w:r>
      <w:r>
        <w:t>they</w:t>
      </w:r>
      <w:r>
        <w:rPr>
          <w:spacing w:val="-2"/>
        </w:rPr>
        <w:t xml:space="preserve"> </w:t>
      </w:r>
      <w:r>
        <w:rPr>
          <w:spacing w:val="-1"/>
        </w:rPr>
        <w:t>say</w:t>
      </w:r>
      <w:r>
        <w:rPr>
          <w:spacing w:val="-2"/>
        </w:rPr>
        <w:t xml:space="preserve"> </w:t>
      </w:r>
      <w:r>
        <w:t>to</w:t>
      </w:r>
      <w:r>
        <w:rPr>
          <w:spacing w:val="-1"/>
        </w:rPr>
        <w:t xml:space="preserve"> people</w:t>
      </w:r>
      <w:r>
        <w:t xml:space="preserve"> </w:t>
      </w:r>
      <w:r>
        <w:rPr>
          <w:spacing w:val="-1"/>
        </w:rPr>
        <w:t>“Try</w:t>
      </w:r>
      <w:r>
        <w:rPr>
          <w:spacing w:val="-2"/>
        </w:rPr>
        <w:t xml:space="preserve"> </w:t>
      </w:r>
      <w:r>
        <w:t>not</w:t>
      </w:r>
      <w:r>
        <w:rPr>
          <w:spacing w:val="-1"/>
        </w:rPr>
        <w:t xml:space="preserve"> </w:t>
      </w:r>
      <w:r>
        <w:t>to</w:t>
      </w:r>
      <w:r>
        <w:rPr>
          <w:spacing w:val="-1"/>
        </w:rPr>
        <w:t xml:space="preserve"> kill.” Thou</w:t>
      </w:r>
      <w:r>
        <w:rPr>
          <w:spacing w:val="-2"/>
        </w:rPr>
        <w:t xml:space="preserve"> </w:t>
      </w:r>
      <w:r>
        <w:t>shalt not</w:t>
      </w:r>
      <w:r>
        <w:rPr>
          <w:spacing w:val="-1"/>
        </w:rPr>
        <w:t xml:space="preserve"> </w:t>
      </w:r>
      <w:r>
        <w:t>kill</w:t>
      </w:r>
      <w:r>
        <w:rPr>
          <w:spacing w:val="-1"/>
        </w:rPr>
        <w:t xml:space="preserve"> </w:t>
      </w:r>
      <w:r>
        <w:t xml:space="preserve">– </w:t>
      </w:r>
      <w:r>
        <w:rPr>
          <w:spacing w:val="-1"/>
        </w:rPr>
        <w:t>it</w:t>
      </w:r>
      <w:r>
        <w:rPr>
          <w:spacing w:val="1"/>
        </w:rPr>
        <w:t xml:space="preserve"> </w:t>
      </w:r>
      <w:r>
        <w:rPr>
          <w:spacing w:val="-1"/>
        </w:rPr>
        <w:t>says</w:t>
      </w:r>
      <w:r>
        <w:rPr>
          <w:spacing w:val="31"/>
        </w:rPr>
        <w:t xml:space="preserve"> </w:t>
      </w:r>
      <w:r>
        <w:rPr>
          <w:spacing w:val="-1"/>
        </w:rPr>
        <w:t>in</w:t>
      </w:r>
      <w:r>
        <w:rPr>
          <w:spacing w:val="-2"/>
        </w:rPr>
        <w:t xml:space="preserve"> </w:t>
      </w:r>
      <w:r>
        <w:rPr>
          <w:spacing w:val="-1"/>
        </w:rPr>
        <w:t>the</w:t>
      </w:r>
      <w:r>
        <w:rPr>
          <w:spacing w:val="1"/>
        </w:rPr>
        <w:t xml:space="preserve"> </w:t>
      </w:r>
      <w:r>
        <w:rPr>
          <w:spacing w:val="-2"/>
        </w:rPr>
        <w:t>Bible.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It</w:t>
      </w:r>
      <w:r>
        <w:rPr>
          <w:spacing w:val="2"/>
        </w:rPr>
        <w:t xml:space="preserve"> </w:t>
      </w:r>
      <w:r>
        <w:t>is</w:t>
      </w:r>
      <w:r>
        <w:rPr>
          <w:spacing w:val="-1"/>
        </w:rPr>
        <w:t xml:space="preserve"> </w:t>
      </w:r>
      <w:r>
        <w:t xml:space="preserve">not </w:t>
      </w:r>
      <w:r>
        <w:rPr>
          <w:spacing w:val="-2"/>
        </w:rPr>
        <w:t>just</w:t>
      </w:r>
      <w:r>
        <w:t xml:space="preserve"> of </w:t>
      </w:r>
      <w:r>
        <w:rPr>
          <w:spacing w:val="-1"/>
        </w:rPr>
        <w:t>human</w:t>
      </w:r>
      <w:r>
        <w:t xml:space="preserve"> </w:t>
      </w:r>
      <w:r>
        <w:rPr>
          <w:spacing w:val="-1"/>
        </w:rPr>
        <w:t>beings;</w:t>
      </w:r>
      <w:r>
        <w:rPr>
          <w:spacing w:val="-3"/>
        </w:rPr>
        <w:t xml:space="preserve"> </w:t>
      </w:r>
      <w:r>
        <w:t>it</w:t>
      </w:r>
      <w:r>
        <w:rPr>
          <w:spacing w:val="2"/>
        </w:rPr>
        <w:t xml:space="preserve"> </w:t>
      </w:r>
      <w:r>
        <w:t>is</w:t>
      </w:r>
      <w:r>
        <w:rPr>
          <w:spacing w:val="-1"/>
        </w:rPr>
        <w:t xml:space="preserve"> </w:t>
      </w:r>
      <w:r>
        <w:t>also of</w:t>
      </w:r>
      <w:r>
        <w:rPr>
          <w:spacing w:val="-1"/>
        </w:rPr>
        <w:t xml:space="preserve"> </w:t>
      </w:r>
      <w:r>
        <w:t>the</w:t>
      </w:r>
      <w:r>
        <w:rPr>
          <w:spacing w:val="-1"/>
        </w:rPr>
        <w:t xml:space="preserve"> animals </w:t>
      </w:r>
      <w:r>
        <w:t xml:space="preserve">that </w:t>
      </w:r>
      <w:r>
        <w:rPr>
          <w:spacing w:val="-1"/>
        </w:rPr>
        <w:t>have</w:t>
      </w:r>
      <w:r>
        <w:rPr>
          <w:spacing w:val="29"/>
        </w:rPr>
        <w:t xml:space="preserve"> </w:t>
      </w:r>
      <w:r>
        <w:t xml:space="preserve">been </w:t>
      </w:r>
      <w:r>
        <w:rPr>
          <w:spacing w:val="-1"/>
        </w:rPr>
        <w:t xml:space="preserve">placed </w:t>
      </w:r>
      <w:r>
        <w:t>in</w:t>
      </w:r>
      <w:r>
        <w:rPr>
          <w:spacing w:val="-1"/>
        </w:rPr>
        <w:t xml:space="preserve"> our</w:t>
      </w:r>
      <w:r>
        <w:t xml:space="preserve"> care</w:t>
      </w:r>
      <w:r>
        <w:rPr>
          <w:spacing w:val="-1"/>
        </w:rPr>
        <w:t xml:space="preserve"> </w:t>
      </w:r>
      <w:r>
        <w:t>on</w:t>
      </w:r>
      <w:r>
        <w:rPr>
          <w:spacing w:val="-1"/>
        </w:rPr>
        <w:t xml:space="preserve"> </w:t>
      </w:r>
      <w:r>
        <w:t xml:space="preserve">this </w:t>
      </w:r>
      <w:r>
        <w:rPr>
          <w:spacing w:val="-1"/>
        </w:rPr>
        <w:t>planet.</w:t>
      </w:r>
      <w:r>
        <w:t xml:space="preserve"> </w:t>
      </w:r>
      <w:r>
        <w:rPr>
          <w:spacing w:val="-1"/>
        </w:rPr>
        <w:t>They</w:t>
      </w:r>
      <w:r>
        <w:rPr>
          <w:spacing w:val="-2"/>
        </w:rPr>
        <w:t xml:space="preserve"> </w:t>
      </w:r>
      <w:r>
        <w:t>are</w:t>
      </w:r>
      <w:r>
        <w:rPr>
          <w:spacing w:val="-1"/>
        </w:rPr>
        <w:t xml:space="preserve"> </w:t>
      </w:r>
      <w:r>
        <w:t>not</w:t>
      </w:r>
      <w:r>
        <w:rPr>
          <w:spacing w:val="-1"/>
        </w:rPr>
        <w:t xml:space="preserve"> </w:t>
      </w:r>
      <w:r>
        <w:t>there</w:t>
      </w:r>
      <w:r>
        <w:rPr>
          <w:spacing w:val="-1"/>
        </w:rPr>
        <w:t xml:space="preserve"> </w:t>
      </w:r>
      <w:r>
        <w:t>to</w:t>
      </w:r>
      <w:r>
        <w:rPr>
          <w:spacing w:val="23"/>
        </w:rPr>
        <w:t xml:space="preserve"> </w:t>
      </w:r>
      <w:r>
        <w:t xml:space="preserve">provide </w:t>
      </w:r>
      <w:r>
        <w:rPr>
          <w:spacing w:val="-1"/>
        </w:rPr>
        <w:t xml:space="preserve">our </w:t>
      </w:r>
      <w:r>
        <w:t xml:space="preserve">food </w:t>
      </w:r>
      <w:r>
        <w:rPr>
          <w:spacing w:val="-1"/>
        </w:rPr>
        <w:t>source;</w:t>
      </w:r>
      <w:r>
        <w:rPr>
          <w:spacing w:val="-2"/>
        </w:rPr>
        <w:t xml:space="preserve"> </w:t>
      </w:r>
      <w:r>
        <w:rPr>
          <w:spacing w:val="-1"/>
        </w:rPr>
        <w:t>they</w:t>
      </w:r>
      <w:r>
        <w:rPr>
          <w:spacing w:val="-2"/>
        </w:rPr>
        <w:t xml:space="preserve"> </w:t>
      </w:r>
      <w:r>
        <w:t>are</w:t>
      </w:r>
      <w:r>
        <w:rPr>
          <w:spacing w:val="-1"/>
        </w:rPr>
        <w:t xml:space="preserve"> actually</w:t>
      </w:r>
      <w:r>
        <w:rPr>
          <w:spacing w:val="-2"/>
        </w:rPr>
        <w:t xml:space="preserve"> </w:t>
      </w:r>
      <w:r>
        <w:rPr>
          <w:spacing w:val="-1"/>
        </w:rPr>
        <w:t xml:space="preserve">there </w:t>
      </w:r>
      <w:r>
        <w:t xml:space="preserve">to </w:t>
      </w:r>
      <w:r>
        <w:rPr>
          <w:spacing w:val="-1"/>
        </w:rPr>
        <w:t>be</w:t>
      </w:r>
      <w:r>
        <w:rPr>
          <w:spacing w:val="1"/>
        </w:rPr>
        <w:t xml:space="preserve"> </w:t>
      </w:r>
      <w:r>
        <w:rPr>
          <w:spacing w:val="-1"/>
        </w:rPr>
        <w:t>looked</w:t>
      </w:r>
      <w:r>
        <w:rPr>
          <w:spacing w:val="-3"/>
        </w:rPr>
        <w:t xml:space="preserve"> </w:t>
      </w:r>
      <w:r>
        <w:rPr>
          <w:spacing w:val="-1"/>
        </w:rPr>
        <w:t>after</w:t>
      </w:r>
      <w:r>
        <w:rPr>
          <w:spacing w:val="43"/>
        </w:rPr>
        <w:t xml:space="preserve"> </w:t>
      </w:r>
      <w:r>
        <w:rPr>
          <w:spacing w:val="-1"/>
        </w:rPr>
        <w:t>and encouraged</w:t>
      </w:r>
      <w:r>
        <w:rPr>
          <w:spacing w:val="-3"/>
        </w:rPr>
        <w:t xml:space="preserve"> </w:t>
      </w:r>
      <w:r>
        <w:rPr>
          <w:spacing w:val="-1"/>
        </w:rPr>
        <w:t>to evolve</w:t>
      </w:r>
      <w:r>
        <w:t xml:space="preserve"> </w:t>
      </w:r>
      <w:r>
        <w:rPr>
          <w:spacing w:val="-1"/>
        </w:rPr>
        <w:t>by</w:t>
      </w:r>
      <w:r>
        <w:t xml:space="preserve"> </w:t>
      </w:r>
      <w:r>
        <w:rPr>
          <w:spacing w:val="-1"/>
        </w:rPr>
        <w:t>means of</w:t>
      </w:r>
      <w:r>
        <w:t xml:space="preserve"> </w:t>
      </w:r>
      <w:r>
        <w:rPr>
          <w:spacing w:val="-2"/>
        </w:rPr>
        <w:t>our</w:t>
      </w:r>
      <w:r>
        <w:rPr>
          <w:spacing w:val="-1"/>
        </w:rPr>
        <w:t xml:space="preserve"> energies,</w:t>
      </w:r>
      <w:r>
        <w:t xml:space="preserve"> </w:t>
      </w:r>
      <w:r>
        <w:rPr>
          <w:spacing w:val="-1"/>
        </w:rPr>
        <w:t xml:space="preserve">in </w:t>
      </w:r>
      <w:r>
        <w:t>a</w:t>
      </w:r>
      <w:r>
        <w:rPr>
          <w:spacing w:val="-1"/>
        </w:rPr>
        <w:t xml:space="preserve"> </w:t>
      </w:r>
      <w:r>
        <w:rPr>
          <w:spacing w:val="-2"/>
        </w:rPr>
        <w:t>perfect</w:t>
      </w:r>
      <w:r>
        <w:rPr>
          <w:spacing w:val="40"/>
        </w:rPr>
        <w:t xml:space="preserve"> </w:t>
      </w:r>
      <w:r>
        <w:rPr>
          <w:spacing w:val="-1"/>
        </w:rPr>
        <w:t>world.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 xml:space="preserve">All the animals that </w:t>
      </w:r>
      <w:r>
        <w:rPr>
          <w:spacing w:val="-2"/>
        </w:rPr>
        <w:t>come</w:t>
      </w:r>
      <w:r>
        <w:rPr>
          <w:spacing w:val="1"/>
        </w:rPr>
        <w:t xml:space="preserve"> </w:t>
      </w:r>
      <w:r>
        <w:rPr>
          <w:spacing w:val="-1"/>
        </w:rPr>
        <w:t>into our</w:t>
      </w:r>
      <w:r>
        <w:t xml:space="preserve"> </w:t>
      </w:r>
      <w:r>
        <w:rPr>
          <w:spacing w:val="-1"/>
        </w:rPr>
        <w:t>home,</w:t>
      </w:r>
      <w:r>
        <w:t xml:space="preserve"> </w:t>
      </w:r>
      <w:r>
        <w:rPr>
          <w:spacing w:val="-1"/>
        </w:rPr>
        <w:t>all the</w:t>
      </w:r>
      <w:r>
        <w:t xml:space="preserve"> </w:t>
      </w:r>
      <w:r>
        <w:rPr>
          <w:spacing w:val="-2"/>
        </w:rPr>
        <w:t>animals</w:t>
      </w:r>
      <w:r>
        <w:rPr>
          <w:spacing w:val="-1"/>
        </w:rPr>
        <w:t xml:space="preserve"> that</w:t>
      </w:r>
      <w:r>
        <w:rPr>
          <w:spacing w:val="36"/>
        </w:rPr>
        <w:t xml:space="preserve"> </w:t>
      </w:r>
      <w:r>
        <w:rPr>
          <w:spacing w:val="-1"/>
        </w:rPr>
        <w:t>become</w:t>
      </w:r>
      <w:r>
        <w:t xml:space="preserve"> </w:t>
      </w:r>
      <w:r>
        <w:rPr>
          <w:spacing w:val="-1"/>
        </w:rPr>
        <w:t xml:space="preserve">our </w:t>
      </w:r>
      <w:r>
        <w:t>pets</w:t>
      </w:r>
      <w:r>
        <w:rPr>
          <w:spacing w:val="-1"/>
        </w:rPr>
        <w:t xml:space="preserve"> </w:t>
      </w:r>
      <w:r>
        <w:t xml:space="preserve">and </w:t>
      </w:r>
      <w:r>
        <w:rPr>
          <w:spacing w:val="-1"/>
        </w:rPr>
        <w:t>work</w:t>
      </w:r>
      <w:r>
        <w:rPr>
          <w:spacing w:val="1"/>
        </w:rPr>
        <w:t xml:space="preserve"> </w:t>
      </w:r>
      <w:r>
        <w:rPr>
          <w:spacing w:val="-1"/>
        </w:rPr>
        <w:t>with us,</w:t>
      </w:r>
      <w:r>
        <w:rPr>
          <w:spacing w:val="-2"/>
        </w:rPr>
        <w:t xml:space="preserve"> </w:t>
      </w:r>
      <w:r>
        <w:t>they</w:t>
      </w:r>
      <w:r>
        <w:rPr>
          <w:spacing w:val="-3"/>
        </w:rPr>
        <w:t xml:space="preserve"> </w:t>
      </w:r>
      <w:r>
        <w:t xml:space="preserve">take </w:t>
      </w:r>
      <w:r>
        <w:rPr>
          <w:spacing w:val="-1"/>
        </w:rPr>
        <w:t>our</w:t>
      </w:r>
      <w:r>
        <w:t xml:space="preserve"> </w:t>
      </w:r>
      <w:r>
        <w:rPr>
          <w:spacing w:val="-1"/>
        </w:rPr>
        <w:t xml:space="preserve">energy, </w:t>
      </w:r>
      <w:r>
        <w:t>they</w:t>
      </w:r>
      <w:r>
        <w:rPr>
          <w:spacing w:val="-2"/>
        </w:rPr>
        <w:t xml:space="preserve"> </w:t>
      </w:r>
      <w:r>
        <w:t>take</w:t>
      </w:r>
      <w:r>
        <w:rPr>
          <w:spacing w:val="27"/>
        </w:rPr>
        <w:t xml:space="preserve"> </w:t>
      </w:r>
      <w:r>
        <w:rPr>
          <w:spacing w:val="-1"/>
        </w:rPr>
        <w:t>our</w:t>
      </w:r>
      <w:r>
        <w:t xml:space="preserve"> </w:t>
      </w:r>
      <w:r>
        <w:rPr>
          <w:spacing w:val="-1"/>
        </w:rPr>
        <w:t>mind</w:t>
      </w:r>
      <w:r>
        <w:t xml:space="preserve"> space,</w:t>
      </w:r>
      <w:r>
        <w:rPr>
          <w:spacing w:val="-1"/>
        </w:rPr>
        <w:t xml:space="preserve"> </w:t>
      </w:r>
      <w:r>
        <w:t>they</w:t>
      </w:r>
      <w:r>
        <w:rPr>
          <w:spacing w:val="-2"/>
        </w:rPr>
        <w:t xml:space="preserve"> </w:t>
      </w:r>
      <w:r>
        <w:rPr>
          <w:spacing w:val="-1"/>
        </w:rPr>
        <w:t>become</w:t>
      </w:r>
      <w:r>
        <w:t xml:space="preserve"> </w:t>
      </w:r>
      <w:r>
        <w:rPr>
          <w:spacing w:val="-1"/>
        </w:rPr>
        <w:t>almost human.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1"/>
      </w:pPr>
      <w:r>
        <w:t xml:space="preserve">So </w:t>
      </w:r>
      <w:r>
        <w:rPr>
          <w:spacing w:val="-2"/>
        </w:rPr>
        <w:t>we</w:t>
      </w:r>
      <w:r>
        <w:t xml:space="preserve"> </w:t>
      </w:r>
      <w:r>
        <w:rPr>
          <w:spacing w:val="-1"/>
        </w:rPr>
        <w:t>talked about</w:t>
      </w:r>
      <w:r>
        <w:rPr>
          <w:spacing w:val="1"/>
        </w:rPr>
        <w:t xml:space="preserve"> </w:t>
      </w:r>
      <w:r>
        <w:t xml:space="preserve">the </w:t>
      </w:r>
      <w:r>
        <w:rPr>
          <w:spacing w:val="-1"/>
        </w:rPr>
        <w:t>stuck energies</w:t>
      </w:r>
      <w:r>
        <w:t xml:space="preserve"> </w:t>
      </w:r>
      <w:r>
        <w:rPr>
          <w:spacing w:val="-1"/>
        </w:rPr>
        <w:t xml:space="preserve">inside </w:t>
      </w:r>
      <w:r>
        <w:t>the</w:t>
      </w:r>
      <w:r>
        <w:rPr>
          <w:spacing w:val="-1"/>
        </w:rPr>
        <w:t xml:space="preserve"> </w:t>
      </w:r>
      <w:r>
        <w:t>chakras.</w:t>
      </w:r>
      <w:r>
        <w:rPr>
          <w:spacing w:val="-2"/>
        </w:rPr>
        <w:t xml:space="preserve"> </w:t>
      </w:r>
      <w:r>
        <w:t>We</w:t>
      </w:r>
      <w:r>
        <w:rPr>
          <w:spacing w:val="-1"/>
        </w:rPr>
        <w:t xml:space="preserve"> talked</w:t>
      </w:r>
      <w:r>
        <w:rPr>
          <w:spacing w:val="43"/>
        </w:rPr>
        <w:t xml:space="preserve"> </w:t>
      </w:r>
      <w:r>
        <w:rPr>
          <w:spacing w:val="-1"/>
        </w:rPr>
        <w:t>about</w:t>
      </w:r>
      <w:r>
        <w:t xml:space="preserve"> </w:t>
      </w:r>
      <w:r>
        <w:rPr>
          <w:spacing w:val="-1"/>
        </w:rPr>
        <w:t>the</w:t>
      </w:r>
      <w:r>
        <w:t xml:space="preserve"> </w:t>
      </w:r>
      <w:r>
        <w:rPr>
          <w:spacing w:val="-1"/>
        </w:rPr>
        <w:t>base</w:t>
      </w:r>
      <w:r>
        <w:t xml:space="preserve"> </w:t>
      </w:r>
      <w:r>
        <w:rPr>
          <w:spacing w:val="-1"/>
        </w:rPr>
        <w:t xml:space="preserve">chakra; </w:t>
      </w:r>
      <w:r>
        <w:rPr>
          <w:spacing w:val="-2"/>
        </w:rPr>
        <w:t>we</w:t>
      </w:r>
      <w:r>
        <w:rPr>
          <w:spacing w:val="1"/>
        </w:rPr>
        <w:t xml:space="preserve"> </w:t>
      </w:r>
      <w:r>
        <w:t xml:space="preserve">said </w:t>
      </w:r>
      <w:r>
        <w:rPr>
          <w:spacing w:val="-1"/>
        </w:rPr>
        <w:t>it</w:t>
      </w:r>
      <w:r>
        <w:rPr>
          <w:spacing w:val="2"/>
        </w:rPr>
        <w:t xml:space="preserve"> </w:t>
      </w:r>
      <w:r>
        <w:t>is</w:t>
      </w:r>
      <w:r>
        <w:rPr>
          <w:spacing w:val="-1"/>
        </w:rPr>
        <w:t xml:space="preserve"> about</w:t>
      </w:r>
      <w:r>
        <w:t xml:space="preserve"> </w:t>
      </w:r>
      <w:r>
        <w:rPr>
          <w:spacing w:val="-1"/>
        </w:rPr>
        <w:t>the</w:t>
      </w:r>
      <w:r>
        <w:t xml:space="preserve"> </w:t>
      </w:r>
      <w:r>
        <w:rPr>
          <w:spacing w:val="-1"/>
        </w:rPr>
        <w:t xml:space="preserve">fear </w:t>
      </w:r>
      <w:r>
        <w:t xml:space="preserve">of </w:t>
      </w:r>
      <w:r>
        <w:rPr>
          <w:spacing w:val="-1"/>
        </w:rPr>
        <w:t>security.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t xml:space="preserve">Then </w:t>
      </w:r>
      <w:r>
        <w:rPr>
          <w:spacing w:val="-2"/>
        </w:rPr>
        <w:t>we</w:t>
      </w:r>
      <w:r>
        <w:t xml:space="preserve"> </w:t>
      </w:r>
      <w:r>
        <w:rPr>
          <w:spacing w:val="-1"/>
        </w:rPr>
        <w:t>talk about</w:t>
      </w:r>
      <w:r>
        <w:rPr>
          <w:spacing w:val="1"/>
        </w:rPr>
        <w:t xml:space="preserve"> </w:t>
      </w:r>
      <w:r>
        <w:rPr>
          <w:spacing w:val="-1"/>
        </w:rPr>
        <w:t>another</w:t>
      </w:r>
      <w:r>
        <w:rPr>
          <w:spacing w:val="1"/>
        </w:rPr>
        <w:t xml:space="preserve"> </w:t>
      </w:r>
      <w:r>
        <w:rPr>
          <w:spacing w:val="-1"/>
        </w:rPr>
        <w:t>favourite</w:t>
      </w:r>
      <w:r>
        <w:t xml:space="preserve"> </w:t>
      </w:r>
      <w:r>
        <w:rPr>
          <w:spacing w:val="-1"/>
        </w:rPr>
        <w:t>chakra</w:t>
      </w:r>
      <w:r>
        <w:t xml:space="preserve"> of</w:t>
      </w:r>
      <w:r>
        <w:rPr>
          <w:spacing w:val="-2"/>
        </w:rPr>
        <w:t xml:space="preserve"> </w:t>
      </w:r>
      <w:r>
        <w:rPr>
          <w:spacing w:val="-1"/>
        </w:rPr>
        <w:t>mine</w:t>
      </w:r>
      <w:r>
        <w:t xml:space="preserve"> –</w:t>
      </w:r>
      <w:r>
        <w:rPr>
          <w:spacing w:val="-1"/>
        </w:rPr>
        <w:t xml:space="preserve"> the second</w:t>
      </w:r>
      <w:r>
        <w:rPr>
          <w:spacing w:val="43"/>
        </w:rPr>
        <w:t xml:space="preserve"> </w:t>
      </w:r>
      <w:r>
        <w:rPr>
          <w:spacing w:val="-1"/>
        </w:rPr>
        <w:t>chakra,</w:t>
      </w:r>
      <w:r>
        <w:rPr>
          <w:spacing w:val="-2"/>
        </w:rPr>
        <w:t xml:space="preserve"> </w:t>
      </w:r>
      <w:r>
        <w:rPr>
          <w:spacing w:val="-1"/>
        </w:rPr>
        <w:t>the</w:t>
      </w:r>
      <w:r>
        <w:rPr>
          <w:spacing w:val="-2"/>
        </w:rPr>
        <w:t xml:space="preserve"> </w:t>
      </w:r>
      <w:r>
        <w:rPr>
          <w:spacing w:val="-1"/>
        </w:rPr>
        <w:t>chakra</w:t>
      </w:r>
      <w:r>
        <w:t xml:space="preserve"> </w:t>
      </w:r>
      <w:r>
        <w:rPr>
          <w:spacing w:val="-1"/>
        </w:rPr>
        <w:t>of</w:t>
      </w:r>
      <w:r>
        <w:rPr>
          <w:spacing w:val="-2"/>
        </w:rPr>
        <w:t xml:space="preserve"> </w:t>
      </w:r>
      <w:r>
        <w:rPr>
          <w:spacing w:val="-1"/>
        </w:rPr>
        <w:t>relationships.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Before</w:t>
      </w:r>
      <w:r>
        <w:rPr>
          <w:spacing w:val="1"/>
        </w:rPr>
        <w:t xml:space="preserve"> </w:t>
      </w:r>
      <w:r>
        <w:rPr>
          <w:spacing w:val="-2"/>
        </w:rPr>
        <w:t>we</w:t>
      </w:r>
      <w:r>
        <w:rPr>
          <w:spacing w:val="1"/>
        </w:rPr>
        <w:t xml:space="preserve"> </w:t>
      </w:r>
      <w:r>
        <w:t>can</w:t>
      </w:r>
      <w:r>
        <w:rPr>
          <w:spacing w:val="-1"/>
        </w:rPr>
        <w:t xml:space="preserve"> even</w:t>
      </w:r>
      <w:r>
        <w:rPr>
          <w:spacing w:val="-2"/>
        </w:rPr>
        <w:t xml:space="preserve"> </w:t>
      </w:r>
      <w:r>
        <w:t xml:space="preserve">get </w:t>
      </w:r>
      <w:r>
        <w:rPr>
          <w:spacing w:val="-1"/>
        </w:rPr>
        <w:t>into the</w:t>
      </w:r>
      <w:r>
        <w:t xml:space="preserve"> </w:t>
      </w:r>
      <w:r>
        <w:rPr>
          <w:spacing w:val="-1"/>
        </w:rPr>
        <w:t>clearing</w:t>
      </w:r>
      <w:r>
        <w:t xml:space="preserve"> of</w:t>
      </w:r>
      <w:r>
        <w:rPr>
          <w:spacing w:val="-1"/>
        </w:rPr>
        <w:t xml:space="preserve"> the</w:t>
      </w:r>
      <w:r>
        <w:t xml:space="preserve"> </w:t>
      </w:r>
      <w:r>
        <w:rPr>
          <w:spacing w:val="-1"/>
        </w:rPr>
        <w:t>base</w:t>
      </w:r>
      <w:r>
        <w:t xml:space="preserve"> </w:t>
      </w:r>
      <w:r>
        <w:rPr>
          <w:spacing w:val="-1"/>
        </w:rPr>
        <w:t>chakra, the</w:t>
      </w:r>
      <w:r>
        <w:rPr>
          <w:spacing w:val="51"/>
        </w:rPr>
        <w:t xml:space="preserve"> </w:t>
      </w:r>
      <w:r>
        <w:t xml:space="preserve">second </w:t>
      </w:r>
      <w:r>
        <w:rPr>
          <w:spacing w:val="-1"/>
        </w:rPr>
        <w:t>step</w:t>
      </w:r>
      <w:r>
        <w:rPr>
          <w:spacing w:val="-2"/>
        </w:rPr>
        <w:t xml:space="preserve"> </w:t>
      </w:r>
      <w:r>
        <w:t>is</w:t>
      </w:r>
      <w:r>
        <w:rPr>
          <w:spacing w:val="-1"/>
        </w:rPr>
        <w:t xml:space="preserve"> </w:t>
      </w:r>
      <w:r>
        <w:t xml:space="preserve">to </w:t>
      </w:r>
      <w:r>
        <w:rPr>
          <w:spacing w:val="-1"/>
        </w:rPr>
        <w:t>deal</w:t>
      </w:r>
      <w:r>
        <w:t xml:space="preserve"> </w:t>
      </w:r>
      <w:r>
        <w:rPr>
          <w:spacing w:val="-1"/>
        </w:rPr>
        <w:t>with</w:t>
      </w:r>
      <w:r>
        <w:t xml:space="preserve"> </w:t>
      </w:r>
      <w:r>
        <w:rPr>
          <w:spacing w:val="-1"/>
        </w:rPr>
        <w:t>relationships</w:t>
      </w:r>
      <w:r>
        <w:t xml:space="preserve"> </w:t>
      </w:r>
      <w:r>
        <w:rPr>
          <w:spacing w:val="-1"/>
        </w:rPr>
        <w:t>because relationships</w:t>
      </w:r>
      <w:r>
        <w:rPr>
          <w:spacing w:val="49"/>
        </w:rPr>
        <w:t xml:space="preserve"> </w:t>
      </w:r>
      <w:r>
        <w:rPr>
          <w:spacing w:val="-1"/>
        </w:rPr>
        <w:t>provide</w:t>
      </w:r>
      <w:r>
        <w:t xml:space="preserve"> </w:t>
      </w:r>
      <w:r>
        <w:rPr>
          <w:spacing w:val="-1"/>
        </w:rPr>
        <w:t>so</w:t>
      </w:r>
      <w:r>
        <w:rPr>
          <w:spacing w:val="-2"/>
        </w:rPr>
        <w:t xml:space="preserve"> </w:t>
      </w:r>
      <w:r>
        <w:rPr>
          <w:spacing w:val="-1"/>
        </w:rPr>
        <w:t>much</w:t>
      </w:r>
      <w:r>
        <w:t xml:space="preserve"> </w:t>
      </w:r>
      <w:r>
        <w:rPr>
          <w:spacing w:val="-1"/>
        </w:rPr>
        <w:t>pain</w:t>
      </w:r>
      <w:r>
        <w:t xml:space="preserve"> </w:t>
      </w:r>
      <w:r>
        <w:rPr>
          <w:spacing w:val="-1"/>
        </w:rPr>
        <w:t>in the</w:t>
      </w:r>
      <w:r>
        <w:rPr>
          <w:spacing w:val="1"/>
        </w:rPr>
        <w:t xml:space="preserve"> </w:t>
      </w:r>
      <w:r>
        <w:rPr>
          <w:spacing w:val="-1"/>
        </w:rPr>
        <w:t>life</w:t>
      </w:r>
      <w:r>
        <w:t xml:space="preserve"> </w:t>
      </w:r>
      <w:r>
        <w:rPr>
          <w:spacing w:val="-1"/>
        </w:rPr>
        <w:t>of</w:t>
      </w:r>
      <w:r>
        <w:rPr>
          <w:spacing w:val="-2"/>
        </w:rPr>
        <w:t xml:space="preserve"> </w:t>
      </w:r>
      <w:r>
        <w:t xml:space="preserve">a </w:t>
      </w:r>
      <w:r>
        <w:rPr>
          <w:spacing w:val="-1"/>
        </w:rPr>
        <w:t>human</w:t>
      </w:r>
      <w:r>
        <w:t xml:space="preserve"> </w:t>
      </w:r>
      <w:r>
        <w:rPr>
          <w:spacing w:val="-1"/>
        </w:rPr>
        <w:t>being.</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10"/>
      </w:pPr>
      <w:r>
        <w:rPr>
          <w:spacing w:val="-1"/>
        </w:rPr>
        <w:t>The</w:t>
      </w:r>
      <w:r>
        <w:t xml:space="preserve"> </w:t>
      </w:r>
      <w:r>
        <w:rPr>
          <w:spacing w:val="-1"/>
        </w:rPr>
        <w:t xml:space="preserve">Buddha </w:t>
      </w:r>
      <w:r>
        <w:t>said,</w:t>
      </w:r>
      <w:r>
        <w:rPr>
          <w:spacing w:val="-1"/>
        </w:rPr>
        <w:t xml:space="preserve"> “Attachment</w:t>
      </w:r>
      <w:r>
        <w:rPr>
          <w:spacing w:val="2"/>
        </w:rPr>
        <w:t xml:space="preserve"> </w:t>
      </w:r>
      <w:r>
        <w:rPr>
          <w:spacing w:val="-1"/>
        </w:rPr>
        <w:t>leads to</w:t>
      </w:r>
      <w:r>
        <w:t xml:space="preserve"> </w:t>
      </w:r>
      <w:r>
        <w:rPr>
          <w:spacing w:val="-1"/>
        </w:rPr>
        <w:t>pain!”</w:t>
      </w:r>
      <w:r>
        <w:rPr>
          <w:spacing w:val="-2"/>
        </w:rPr>
        <w:t xml:space="preserve"> </w:t>
      </w:r>
      <w:r>
        <w:t>and</w:t>
      </w:r>
      <w:r>
        <w:rPr>
          <w:spacing w:val="-3"/>
        </w:rPr>
        <w:t xml:space="preserve"> </w:t>
      </w:r>
      <w:r>
        <w:rPr>
          <w:spacing w:val="-1"/>
        </w:rPr>
        <w:t xml:space="preserve">the chakra </w:t>
      </w:r>
      <w:r>
        <w:t>of</w:t>
      </w:r>
      <w:r>
        <w:rPr>
          <w:spacing w:val="45"/>
        </w:rPr>
        <w:t xml:space="preserve"> </w:t>
      </w:r>
      <w:r>
        <w:rPr>
          <w:spacing w:val="-1"/>
        </w:rPr>
        <w:t>attachment</w:t>
      </w:r>
      <w:r>
        <w:t xml:space="preserve"> is</w:t>
      </w:r>
      <w:r>
        <w:rPr>
          <w:spacing w:val="-1"/>
        </w:rPr>
        <w:t xml:space="preserve"> the</w:t>
      </w:r>
      <w:r>
        <w:t xml:space="preserve"> </w:t>
      </w:r>
      <w:r>
        <w:rPr>
          <w:spacing w:val="-1"/>
        </w:rPr>
        <w:t xml:space="preserve">second chakra </w:t>
      </w:r>
      <w:r>
        <w:t>–</w:t>
      </w:r>
      <w:r>
        <w:rPr>
          <w:spacing w:val="-1"/>
        </w:rPr>
        <w:t xml:space="preserve"> the abdominal</w:t>
      </w:r>
      <w:r>
        <w:rPr>
          <w:spacing w:val="-2"/>
        </w:rPr>
        <w:t xml:space="preserve"> </w:t>
      </w:r>
      <w:r>
        <w:rPr>
          <w:spacing w:val="-1"/>
        </w:rPr>
        <w:t>chakra,</w:t>
      </w:r>
      <w:r>
        <w:rPr>
          <w:spacing w:val="-2"/>
        </w:rPr>
        <w:t xml:space="preserve"> </w:t>
      </w:r>
      <w:r>
        <w:rPr>
          <w:spacing w:val="-1"/>
        </w:rPr>
        <w:t>the</w:t>
      </w:r>
      <w:r>
        <w:rPr>
          <w:spacing w:val="57"/>
        </w:rPr>
        <w:t xml:space="preserve"> </w:t>
      </w:r>
      <w:r>
        <w:rPr>
          <w:spacing w:val="-1"/>
        </w:rPr>
        <w:t>chakra</w:t>
      </w:r>
      <w:r>
        <w:t xml:space="preserve"> </w:t>
      </w:r>
      <w:r>
        <w:rPr>
          <w:spacing w:val="-1"/>
        </w:rPr>
        <w:t>of</w:t>
      </w:r>
      <w:r>
        <w:t xml:space="preserve"> </w:t>
      </w:r>
      <w:r>
        <w:rPr>
          <w:spacing w:val="-2"/>
        </w:rPr>
        <w:t>sex,</w:t>
      </w:r>
      <w:r>
        <w:t xml:space="preserve"> </w:t>
      </w:r>
      <w:r>
        <w:rPr>
          <w:spacing w:val="-1"/>
        </w:rPr>
        <w:t>of</w:t>
      </w:r>
      <w:r>
        <w:t xml:space="preserve"> </w:t>
      </w:r>
      <w:r>
        <w:rPr>
          <w:spacing w:val="-2"/>
        </w:rPr>
        <w:t>sexual</w:t>
      </w:r>
      <w:r>
        <w:rPr>
          <w:spacing w:val="-1"/>
        </w:rPr>
        <w:t xml:space="preserve"> energy</w:t>
      </w:r>
      <w:r>
        <w:rPr>
          <w:spacing w:val="-2"/>
        </w:rPr>
        <w:t xml:space="preserve"> </w:t>
      </w:r>
      <w:r>
        <w:t xml:space="preserve">– </w:t>
      </w:r>
      <w:r>
        <w:rPr>
          <w:spacing w:val="-1"/>
        </w:rPr>
        <w:t>stuck, stagnant</w:t>
      </w:r>
      <w:r>
        <w:t xml:space="preserve"> </w:t>
      </w:r>
      <w:r>
        <w:rPr>
          <w:spacing w:val="-1"/>
        </w:rPr>
        <w:t>and</w:t>
      </w:r>
      <w:r>
        <w:t xml:space="preserve"> </w:t>
      </w:r>
      <w:r>
        <w:rPr>
          <w:spacing w:val="-1"/>
        </w:rPr>
        <w:t>painful</w:t>
      </w:r>
      <w:r>
        <w:rPr>
          <w:spacing w:val="33"/>
        </w:rPr>
        <w:t xml:space="preserve"> </w:t>
      </w:r>
      <w:r>
        <w:rPr>
          <w:spacing w:val="-1"/>
        </w:rPr>
        <w:t>energy.</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17"/>
      </w:pPr>
      <w:r>
        <w:rPr>
          <w:spacing w:val="-1"/>
        </w:rPr>
        <w:lastRenderedPageBreak/>
        <w:t>When there</w:t>
      </w:r>
      <w:r>
        <w:t xml:space="preserve"> </w:t>
      </w:r>
      <w:r>
        <w:rPr>
          <w:spacing w:val="-1"/>
        </w:rPr>
        <w:t>is</w:t>
      </w:r>
      <w:r>
        <w:t xml:space="preserve"> </w:t>
      </w:r>
      <w:r>
        <w:rPr>
          <w:spacing w:val="-1"/>
        </w:rPr>
        <w:t>so</w:t>
      </w:r>
      <w:r>
        <w:t xml:space="preserve"> </w:t>
      </w:r>
      <w:r>
        <w:rPr>
          <w:spacing w:val="-2"/>
        </w:rPr>
        <w:t>much</w:t>
      </w:r>
      <w:r>
        <w:t xml:space="preserve"> </w:t>
      </w:r>
      <w:r>
        <w:rPr>
          <w:spacing w:val="-1"/>
        </w:rPr>
        <w:t>stuck and stagnant energy</w:t>
      </w:r>
      <w:r>
        <w:rPr>
          <w:spacing w:val="-2"/>
        </w:rPr>
        <w:t xml:space="preserve"> </w:t>
      </w:r>
      <w:r>
        <w:rPr>
          <w:spacing w:val="-1"/>
        </w:rPr>
        <w:t>really</w:t>
      </w:r>
      <w:r>
        <w:rPr>
          <w:spacing w:val="-3"/>
        </w:rPr>
        <w:t xml:space="preserve"> </w:t>
      </w:r>
      <w:r>
        <w:rPr>
          <w:spacing w:val="-1"/>
        </w:rPr>
        <w:t>there</w:t>
      </w:r>
      <w:r>
        <w:rPr>
          <w:spacing w:val="1"/>
        </w:rPr>
        <w:t xml:space="preserve"> </w:t>
      </w:r>
      <w:r>
        <w:rPr>
          <w:spacing w:val="-2"/>
        </w:rPr>
        <w:t>we</w:t>
      </w:r>
      <w:r>
        <w:rPr>
          <w:spacing w:val="35"/>
        </w:rPr>
        <w:t xml:space="preserve"> </w:t>
      </w:r>
      <w:r>
        <w:rPr>
          <w:spacing w:val="-1"/>
        </w:rPr>
        <w:t>can’t</w:t>
      </w:r>
      <w:r>
        <w:t xml:space="preserve"> </w:t>
      </w:r>
      <w:r>
        <w:rPr>
          <w:spacing w:val="-1"/>
        </w:rPr>
        <w:t>breathe because</w:t>
      </w:r>
      <w:r>
        <w:t xml:space="preserve"> </w:t>
      </w:r>
      <w:r>
        <w:rPr>
          <w:spacing w:val="-1"/>
        </w:rPr>
        <w:t>we</w:t>
      </w:r>
      <w:r>
        <w:t xml:space="preserve"> are</w:t>
      </w:r>
      <w:r>
        <w:rPr>
          <w:spacing w:val="-1"/>
        </w:rPr>
        <w:t xml:space="preserve"> </w:t>
      </w:r>
      <w:r>
        <w:t>afraid</w:t>
      </w:r>
      <w:r>
        <w:rPr>
          <w:spacing w:val="-1"/>
        </w:rPr>
        <w:t xml:space="preserve"> </w:t>
      </w:r>
      <w:r>
        <w:t>to</w:t>
      </w:r>
      <w:r>
        <w:rPr>
          <w:spacing w:val="-1"/>
        </w:rPr>
        <w:t xml:space="preserve"> move the abdominal</w:t>
      </w:r>
      <w:r>
        <w:t xml:space="preserve"> </w:t>
      </w:r>
      <w:r>
        <w:rPr>
          <w:spacing w:val="-1"/>
        </w:rPr>
        <w:t>chakra</w:t>
      </w:r>
      <w:r>
        <w:rPr>
          <w:spacing w:val="43"/>
        </w:rPr>
        <w:t xml:space="preserve"> </w:t>
      </w:r>
      <w:r>
        <w:rPr>
          <w:spacing w:val="-1"/>
        </w:rPr>
        <w:t xml:space="preserve">because </w:t>
      </w:r>
      <w:r>
        <w:t>of</w:t>
      </w:r>
      <w:r>
        <w:rPr>
          <w:spacing w:val="-2"/>
        </w:rPr>
        <w:t xml:space="preserve"> </w:t>
      </w:r>
      <w:r>
        <w:rPr>
          <w:spacing w:val="-1"/>
        </w:rPr>
        <w:t>the</w:t>
      </w:r>
      <w:r>
        <w:t xml:space="preserve"> </w:t>
      </w:r>
      <w:r>
        <w:rPr>
          <w:spacing w:val="-1"/>
        </w:rPr>
        <w:t>pain</w:t>
      </w:r>
      <w:r>
        <w:rPr>
          <w:spacing w:val="-2"/>
        </w:rPr>
        <w:t xml:space="preserve"> </w:t>
      </w:r>
      <w:r>
        <w:rPr>
          <w:spacing w:val="-1"/>
        </w:rPr>
        <w:t>that comes</w:t>
      </w:r>
      <w:r>
        <w:t xml:space="preserve"> </w:t>
      </w:r>
      <w:r>
        <w:rPr>
          <w:spacing w:val="-1"/>
        </w:rPr>
        <w:t>from</w:t>
      </w:r>
      <w:r>
        <w:rPr>
          <w:spacing w:val="-3"/>
        </w:rPr>
        <w:t xml:space="preserve"> </w:t>
      </w:r>
      <w:r>
        <w:rPr>
          <w:spacing w:val="-1"/>
        </w:rPr>
        <w:t>it every</w:t>
      </w:r>
      <w:r>
        <w:rPr>
          <w:spacing w:val="-2"/>
        </w:rPr>
        <w:t xml:space="preserve"> </w:t>
      </w:r>
      <w:r>
        <w:rPr>
          <w:spacing w:val="-1"/>
        </w:rPr>
        <w:t>time</w:t>
      </w:r>
      <w:r>
        <w:rPr>
          <w:spacing w:val="1"/>
        </w:rPr>
        <w:t xml:space="preserve"> </w:t>
      </w:r>
      <w:r>
        <w:rPr>
          <w:spacing w:val="-2"/>
        </w:rPr>
        <w:t>we</w:t>
      </w:r>
      <w:r>
        <w:rPr>
          <w:spacing w:val="1"/>
        </w:rPr>
        <w:t xml:space="preserve"> </w:t>
      </w:r>
      <w:r>
        <w:rPr>
          <w:spacing w:val="-1"/>
        </w:rPr>
        <w:t>move</w:t>
      </w:r>
      <w:r>
        <w:rPr>
          <w:spacing w:val="1"/>
        </w:rPr>
        <w:t xml:space="preserve"> </w:t>
      </w:r>
      <w:r>
        <w:rPr>
          <w:spacing w:val="-1"/>
        </w:rPr>
        <w:t xml:space="preserve">it. </w:t>
      </w:r>
      <w:r>
        <w:t>And</w:t>
      </w:r>
      <w:r>
        <w:rPr>
          <w:spacing w:val="39"/>
        </w:rPr>
        <w:t xml:space="preserve"> </w:t>
      </w:r>
      <w:r>
        <w:rPr>
          <w:spacing w:val="-1"/>
        </w:rPr>
        <w:t>if</w:t>
      </w:r>
      <w:r>
        <w:rPr>
          <w:spacing w:val="1"/>
        </w:rPr>
        <w:t xml:space="preserve"> </w:t>
      </w:r>
      <w:r>
        <w:rPr>
          <w:spacing w:val="-2"/>
        </w:rPr>
        <w:t>we</w:t>
      </w:r>
      <w:r>
        <w:rPr>
          <w:spacing w:val="1"/>
        </w:rPr>
        <w:t xml:space="preserve"> </w:t>
      </w:r>
      <w:r>
        <w:rPr>
          <w:spacing w:val="-1"/>
        </w:rPr>
        <w:t>can’t</w:t>
      </w:r>
      <w:r>
        <w:t xml:space="preserve"> </w:t>
      </w:r>
      <w:r>
        <w:rPr>
          <w:spacing w:val="-1"/>
        </w:rPr>
        <w:t xml:space="preserve">breathe then </w:t>
      </w:r>
      <w:r>
        <w:rPr>
          <w:spacing w:val="-2"/>
        </w:rPr>
        <w:t>we</w:t>
      </w:r>
      <w:r>
        <w:rPr>
          <w:spacing w:val="1"/>
        </w:rPr>
        <w:t xml:space="preserve"> </w:t>
      </w:r>
      <w:r>
        <w:rPr>
          <w:spacing w:val="-1"/>
        </w:rPr>
        <w:t>have</w:t>
      </w:r>
      <w:r>
        <w:t xml:space="preserve"> </w:t>
      </w:r>
      <w:r>
        <w:rPr>
          <w:spacing w:val="-1"/>
        </w:rPr>
        <w:t>no energy</w:t>
      </w:r>
      <w:r>
        <w:rPr>
          <w:spacing w:val="-2"/>
        </w:rPr>
        <w:t xml:space="preserve"> </w:t>
      </w:r>
      <w:r>
        <w:t xml:space="preserve">and </w:t>
      </w:r>
      <w:r>
        <w:rPr>
          <w:spacing w:val="-1"/>
        </w:rPr>
        <w:t>if</w:t>
      </w:r>
      <w:r>
        <w:rPr>
          <w:spacing w:val="1"/>
        </w:rPr>
        <w:t xml:space="preserve"> </w:t>
      </w:r>
      <w:r>
        <w:rPr>
          <w:spacing w:val="-2"/>
        </w:rPr>
        <w:t>we</w:t>
      </w:r>
      <w:r>
        <w:rPr>
          <w:spacing w:val="1"/>
        </w:rPr>
        <w:t xml:space="preserve"> </w:t>
      </w:r>
      <w:r>
        <w:rPr>
          <w:spacing w:val="-1"/>
        </w:rPr>
        <w:t>have</w:t>
      </w:r>
      <w:r>
        <w:t xml:space="preserve"> </w:t>
      </w:r>
      <w:r>
        <w:rPr>
          <w:spacing w:val="-1"/>
        </w:rPr>
        <w:t>no</w:t>
      </w:r>
      <w:r>
        <w:rPr>
          <w:spacing w:val="22"/>
        </w:rPr>
        <w:t xml:space="preserve"> </w:t>
      </w:r>
      <w:r>
        <w:rPr>
          <w:spacing w:val="-1"/>
        </w:rPr>
        <w:t>energy</w:t>
      </w:r>
      <w:r>
        <w:rPr>
          <w:spacing w:val="-3"/>
        </w:rPr>
        <w:t xml:space="preserve"> </w:t>
      </w:r>
      <w:r>
        <w:rPr>
          <w:spacing w:val="-1"/>
        </w:rPr>
        <w:t xml:space="preserve">then </w:t>
      </w:r>
      <w:r>
        <w:rPr>
          <w:spacing w:val="-2"/>
        </w:rPr>
        <w:t>we</w:t>
      </w:r>
      <w:r>
        <w:rPr>
          <w:spacing w:val="1"/>
        </w:rPr>
        <w:t xml:space="preserve"> </w:t>
      </w:r>
      <w:r>
        <w:rPr>
          <w:spacing w:val="-1"/>
        </w:rPr>
        <w:t>can’t</w:t>
      </w:r>
      <w:r>
        <w:t xml:space="preserve"> </w:t>
      </w:r>
      <w:r>
        <w:rPr>
          <w:spacing w:val="-1"/>
        </w:rPr>
        <w:t>digest our</w:t>
      </w:r>
      <w:r>
        <w:t xml:space="preserve"> </w:t>
      </w:r>
      <w:r>
        <w:rPr>
          <w:spacing w:val="-1"/>
        </w:rPr>
        <w:t>food</w:t>
      </w:r>
      <w:r>
        <w:t xml:space="preserve"> </w:t>
      </w:r>
      <w:r>
        <w:rPr>
          <w:spacing w:val="-1"/>
        </w:rPr>
        <w:t>and</w:t>
      </w:r>
      <w:r>
        <w:t xml:space="preserve"> </w:t>
      </w:r>
      <w:r>
        <w:rPr>
          <w:spacing w:val="-1"/>
        </w:rPr>
        <w:t>if have no energy we</w:t>
      </w:r>
      <w:r>
        <w:t xml:space="preserve"> </w:t>
      </w:r>
      <w:r>
        <w:rPr>
          <w:spacing w:val="-1"/>
        </w:rPr>
        <w:t>can’t</w:t>
      </w:r>
      <w:r>
        <w:rPr>
          <w:spacing w:val="32"/>
        </w:rPr>
        <w:t xml:space="preserve"> </w:t>
      </w:r>
      <w:r>
        <w:rPr>
          <w:spacing w:val="-1"/>
        </w:rPr>
        <w:t>illuminate our</w:t>
      </w:r>
      <w:r>
        <w:t xml:space="preserve"> </w:t>
      </w:r>
      <w:r>
        <w:rPr>
          <w:spacing w:val="-1"/>
        </w:rPr>
        <w:t>food.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 xml:space="preserve">We </w:t>
      </w:r>
      <w:r>
        <w:rPr>
          <w:spacing w:val="-1"/>
        </w:rPr>
        <w:t>die</w:t>
      </w:r>
      <w:r>
        <w:rPr>
          <w:spacing w:val="1"/>
        </w:rPr>
        <w:t xml:space="preserve"> </w:t>
      </w:r>
      <w:r>
        <w:rPr>
          <w:spacing w:val="-1"/>
        </w:rPr>
        <w:t>before</w:t>
      </w:r>
      <w:r>
        <w:t xml:space="preserve"> </w:t>
      </w:r>
      <w:r>
        <w:rPr>
          <w:spacing w:val="-1"/>
        </w:rPr>
        <w:t>our time!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pPr>
      <w:r>
        <w:rPr>
          <w:spacing w:val="-1"/>
        </w:rPr>
        <w:t>All the</w:t>
      </w:r>
      <w:r>
        <w:t xml:space="preserve"> </w:t>
      </w:r>
      <w:r>
        <w:rPr>
          <w:spacing w:val="-1"/>
        </w:rPr>
        <w:t>diseases</w:t>
      </w:r>
      <w:r>
        <w:rPr>
          <w:spacing w:val="-2"/>
        </w:rPr>
        <w:t xml:space="preserve"> come</w:t>
      </w:r>
      <w:r>
        <w:rPr>
          <w:spacing w:val="1"/>
        </w:rPr>
        <w:t xml:space="preserve"> </w:t>
      </w:r>
      <w:r>
        <w:rPr>
          <w:spacing w:val="-1"/>
        </w:rPr>
        <w:t>from</w:t>
      </w:r>
      <w:r>
        <w:rPr>
          <w:spacing w:val="-2"/>
        </w:rPr>
        <w:t xml:space="preserve"> </w:t>
      </w:r>
      <w:r>
        <w:rPr>
          <w:spacing w:val="-1"/>
        </w:rPr>
        <w:t>lack</w:t>
      </w:r>
      <w:r>
        <w:t xml:space="preserve"> </w:t>
      </w:r>
      <w:r>
        <w:rPr>
          <w:spacing w:val="-1"/>
        </w:rPr>
        <w:t>of</w:t>
      </w:r>
      <w:r>
        <w:rPr>
          <w:spacing w:val="-3"/>
        </w:rPr>
        <w:t xml:space="preserve"> </w:t>
      </w:r>
      <w:r>
        <w:rPr>
          <w:spacing w:val="-1"/>
        </w:rPr>
        <w:t>energy.</w:t>
      </w:r>
      <w:r>
        <w:t xml:space="preserve"> I </w:t>
      </w:r>
      <w:r>
        <w:rPr>
          <w:spacing w:val="-1"/>
        </w:rPr>
        <w:t>shouldn’t</w:t>
      </w:r>
      <w:r>
        <w:rPr>
          <w:spacing w:val="2"/>
        </w:rPr>
        <w:t xml:space="preserve"> </w:t>
      </w:r>
      <w:r>
        <w:rPr>
          <w:spacing w:val="-1"/>
        </w:rPr>
        <w:t>say</w:t>
      </w:r>
      <w:r>
        <w:rPr>
          <w:spacing w:val="-2"/>
        </w:rPr>
        <w:t xml:space="preserve"> </w:t>
      </w:r>
      <w:r>
        <w:rPr>
          <w:spacing w:val="-1"/>
        </w:rPr>
        <w:t>all</w:t>
      </w:r>
      <w:r>
        <w:t xml:space="preserve"> </w:t>
      </w:r>
      <w:r>
        <w:rPr>
          <w:spacing w:val="-2"/>
        </w:rPr>
        <w:t>but</w:t>
      </w:r>
      <w:r>
        <w:rPr>
          <w:spacing w:val="2"/>
        </w:rPr>
        <w:t xml:space="preserve"> </w:t>
      </w:r>
      <w:r>
        <w:rPr>
          <w:spacing w:val="-1"/>
        </w:rPr>
        <w:t>lot</w:t>
      </w:r>
      <w:r>
        <w:rPr>
          <w:spacing w:val="36"/>
        </w:rPr>
        <w:t xml:space="preserve"> </w:t>
      </w:r>
      <w:r>
        <w:t>of</w:t>
      </w:r>
      <w:r>
        <w:rPr>
          <w:spacing w:val="-1"/>
        </w:rPr>
        <w:t xml:space="preserve"> them</w:t>
      </w:r>
      <w:r>
        <w:rPr>
          <w:spacing w:val="-2"/>
        </w:rPr>
        <w:t xml:space="preserve"> </w:t>
      </w:r>
      <w:r>
        <w:rPr>
          <w:spacing w:val="-1"/>
        </w:rPr>
        <w:t>come</w:t>
      </w:r>
      <w:r>
        <w:rPr>
          <w:spacing w:val="1"/>
        </w:rPr>
        <w:t xml:space="preserve"> </w:t>
      </w:r>
      <w:r>
        <w:t>from</w:t>
      </w:r>
      <w:r>
        <w:rPr>
          <w:spacing w:val="-2"/>
        </w:rPr>
        <w:t xml:space="preserve"> </w:t>
      </w:r>
      <w:r>
        <w:t>lack of</w:t>
      </w:r>
      <w:r>
        <w:rPr>
          <w:spacing w:val="-1"/>
        </w:rPr>
        <w:t xml:space="preserve"> energy.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6"/>
      </w:pPr>
      <w:r>
        <w:rPr>
          <w:spacing w:val="-1"/>
        </w:rPr>
        <w:t>And as</w:t>
      </w:r>
      <w:r>
        <w:t xml:space="preserve"> </w:t>
      </w:r>
      <w:r>
        <w:rPr>
          <w:spacing w:val="-2"/>
        </w:rPr>
        <w:t>we</w:t>
      </w:r>
      <w:r>
        <w:rPr>
          <w:spacing w:val="1"/>
        </w:rPr>
        <w:t xml:space="preserve"> </w:t>
      </w:r>
      <w:r>
        <w:rPr>
          <w:spacing w:val="-1"/>
        </w:rPr>
        <w:t>get</w:t>
      </w:r>
      <w:r>
        <w:t xml:space="preserve"> </w:t>
      </w:r>
      <w:r>
        <w:rPr>
          <w:spacing w:val="-1"/>
        </w:rPr>
        <w:t>filled</w:t>
      </w:r>
      <w:r>
        <w:t xml:space="preserve"> </w:t>
      </w:r>
      <w:r>
        <w:rPr>
          <w:spacing w:val="-1"/>
        </w:rPr>
        <w:t>up</w:t>
      </w:r>
      <w:r>
        <w:t xml:space="preserve"> </w:t>
      </w:r>
      <w:r>
        <w:rPr>
          <w:spacing w:val="-1"/>
        </w:rPr>
        <w:t>with this</w:t>
      </w:r>
      <w:r>
        <w:t xml:space="preserve"> </w:t>
      </w:r>
      <w:r>
        <w:rPr>
          <w:spacing w:val="-1"/>
        </w:rPr>
        <w:t>vast,</w:t>
      </w:r>
      <w:r>
        <w:t xml:space="preserve"> </w:t>
      </w:r>
      <w:r>
        <w:rPr>
          <w:spacing w:val="-1"/>
        </w:rPr>
        <w:t>immense</w:t>
      </w:r>
      <w:r>
        <w:t xml:space="preserve"> </w:t>
      </w:r>
      <w:r>
        <w:rPr>
          <w:spacing w:val="-1"/>
        </w:rPr>
        <w:t>of</w:t>
      </w:r>
      <w:r>
        <w:t xml:space="preserve"> </w:t>
      </w:r>
      <w:r>
        <w:rPr>
          <w:spacing w:val="-1"/>
        </w:rPr>
        <w:t>negative</w:t>
      </w:r>
      <w:r>
        <w:t xml:space="preserve"> </w:t>
      </w:r>
      <w:r>
        <w:rPr>
          <w:spacing w:val="-1"/>
        </w:rPr>
        <w:t>energy</w:t>
      </w:r>
      <w:r>
        <w:rPr>
          <w:spacing w:val="27"/>
        </w:rPr>
        <w:t xml:space="preserve"> </w:t>
      </w:r>
      <w:r>
        <w:t>so</w:t>
      </w:r>
      <w:r>
        <w:rPr>
          <w:spacing w:val="-1"/>
        </w:rPr>
        <w:t xml:space="preserve"> our</w:t>
      </w:r>
      <w:r>
        <w:t xml:space="preserve"> energy</w:t>
      </w:r>
      <w:r>
        <w:rPr>
          <w:spacing w:val="-2"/>
        </w:rPr>
        <w:t xml:space="preserve"> </w:t>
      </w:r>
      <w:r>
        <w:rPr>
          <w:spacing w:val="-1"/>
        </w:rPr>
        <w:t>becomes depressed,</w:t>
      </w:r>
      <w:r>
        <w:t xml:space="preserve"> so</w:t>
      </w:r>
      <w:r>
        <w:rPr>
          <w:spacing w:val="1"/>
        </w:rPr>
        <w:t xml:space="preserve"> </w:t>
      </w:r>
      <w:r>
        <w:rPr>
          <w:spacing w:val="-2"/>
        </w:rPr>
        <w:t>we</w:t>
      </w:r>
      <w:r>
        <w:rPr>
          <w:spacing w:val="1"/>
        </w:rPr>
        <w:t xml:space="preserve"> </w:t>
      </w:r>
      <w:r>
        <w:rPr>
          <w:spacing w:val="-1"/>
        </w:rPr>
        <w:t>have</w:t>
      </w:r>
      <w:r>
        <w:t xml:space="preserve"> no</w:t>
      </w:r>
      <w:r>
        <w:rPr>
          <w:spacing w:val="-1"/>
        </w:rPr>
        <w:t xml:space="preserve"> </w:t>
      </w:r>
      <w:r>
        <w:t>chi, so</w:t>
      </w:r>
      <w:r>
        <w:rPr>
          <w:spacing w:val="-1"/>
        </w:rPr>
        <w:t xml:space="preserve"> our</w:t>
      </w:r>
      <w:r>
        <w:t xml:space="preserve"> </w:t>
      </w:r>
      <w:r>
        <w:rPr>
          <w:spacing w:val="-1"/>
        </w:rPr>
        <w:t>rooms</w:t>
      </w:r>
      <w:r>
        <w:rPr>
          <w:spacing w:val="33"/>
        </w:rPr>
        <w:t xml:space="preserve"> </w:t>
      </w:r>
      <w:r>
        <w:rPr>
          <w:spacing w:val="-2"/>
        </w:rPr>
        <w:t>become</w:t>
      </w:r>
      <w:r>
        <w:rPr>
          <w:spacing w:val="1"/>
        </w:rPr>
        <w:t xml:space="preserve"> </w:t>
      </w:r>
      <w:r>
        <w:rPr>
          <w:spacing w:val="-1"/>
        </w:rPr>
        <w:t>full of</w:t>
      </w:r>
      <w:r>
        <w:rPr>
          <w:spacing w:val="-2"/>
        </w:rPr>
        <w:t xml:space="preserve"> </w:t>
      </w:r>
      <w:r>
        <w:rPr>
          <w:spacing w:val="-1"/>
        </w:rPr>
        <w:t>the</w:t>
      </w:r>
      <w:r>
        <w:t xml:space="preserve"> </w:t>
      </w:r>
      <w:r>
        <w:rPr>
          <w:spacing w:val="-1"/>
        </w:rPr>
        <w:t>cast</w:t>
      </w:r>
      <w:r>
        <w:rPr>
          <w:spacing w:val="1"/>
        </w:rPr>
        <w:t xml:space="preserve"> </w:t>
      </w:r>
      <w:r>
        <w:rPr>
          <w:spacing w:val="-1"/>
        </w:rPr>
        <w:t>off negative</w:t>
      </w:r>
      <w:r>
        <w:t xml:space="preserve"> </w:t>
      </w:r>
      <w:r>
        <w:rPr>
          <w:spacing w:val="-1"/>
        </w:rPr>
        <w:t>energies, and become</w:t>
      </w:r>
      <w:r>
        <w:rPr>
          <w:spacing w:val="1"/>
        </w:rPr>
        <w:t xml:space="preserve"> </w:t>
      </w:r>
      <w:r>
        <w:rPr>
          <w:spacing w:val="-1"/>
        </w:rPr>
        <w:t>dull</w:t>
      </w:r>
      <w:r>
        <w:t xml:space="preserve"> </w:t>
      </w:r>
      <w:r>
        <w:rPr>
          <w:spacing w:val="-1"/>
        </w:rPr>
        <w:t>and</w:t>
      </w:r>
      <w:r>
        <w:rPr>
          <w:spacing w:val="42"/>
        </w:rPr>
        <w:t xml:space="preserve"> </w:t>
      </w:r>
      <w:r>
        <w:rPr>
          <w:spacing w:val="-1"/>
        </w:rPr>
        <w:t>dark</w:t>
      </w:r>
      <w:r>
        <w:rPr>
          <w:spacing w:val="-2"/>
        </w:rPr>
        <w:t xml:space="preserve"> </w:t>
      </w:r>
      <w:r>
        <w:t>and</w:t>
      </w:r>
      <w:r>
        <w:rPr>
          <w:spacing w:val="-1"/>
        </w:rPr>
        <w:t xml:space="preserve"> depressing</w:t>
      </w:r>
      <w:r>
        <w:rPr>
          <w:spacing w:val="1"/>
        </w:rPr>
        <w:t xml:space="preserve"> </w:t>
      </w:r>
      <w:r>
        <w:rPr>
          <w:spacing w:val="-1"/>
        </w:rPr>
        <w:t>places.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1"/>
      </w:pPr>
      <w:r>
        <w:rPr>
          <w:spacing w:val="-1"/>
        </w:rPr>
        <w:t>And</w:t>
      </w:r>
      <w:r>
        <w:t xml:space="preserve"> </w:t>
      </w:r>
      <w:r>
        <w:rPr>
          <w:spacing w:val="-1"/>
        </w:rPr>
        <w:t>because</w:t>
      </w:r>
      <w:r>
        <w:rPr>
          <w:spacing w:val="1"/>
        </w:rPr>
        <w:t xml:space="preserve"> </w:t>
      </w:r>
      <w:r>
        <w:rPr>
          <w:spacing w:val="-2"/>
        </w:rPr>
        <w:t>we</w:t>
      </w:r>
      <w:r>
        <w:rPr>
          <w:spacing w:val="1"/>
        </w:rPr>
        <w:t xml:space="preserve"> </w:t>
      </w:r>
      <w:r>
        <w:rPr>
          <w:spacing w:val="-1"/>
        </w:rPr>
        <w:t>are</w:t>
      </w:r>
      <w:r>
        <w:t xml:space="preserve"> </w:t>
      </w:r>
      <w:r>
        <w:rPr>
          <w:spacing w:val="-1"/>
        </w:rPr>
        <w:t>so</w:t>
      </w:r>
      <w:r>
        <w:rPr>
          <w:spacing w:val="-2"/>
        </w:rPr>
        <w:t xml:space="preserve"> </w:t>
      </w:r>
      <w:r>
        <w:rPr>
          <w:spacing w:val="-1"/>
        </w:rPr>
        <w:t>sensitive,</w:t>
      </w:r>
      <w:r>
        <w:t xml:space="preserve"> </w:t>
      </w:r>
      <w:r>
        <w:rPr>
          <w:spacing w:val="-1"/>
        </w:rPr>
        <w:t>because</w:t>
      </w:r>
      <w:r>
        <w:rPr>
          <w:spacing w:val="1"/>
        </w:rPr>
        <w:t xml:space="preserve"> </w:t>
      </w:r>
      <w:r>
        <w:rPr>
          <w:spacing w:val="-1"/>
        </w:rPr>
        <w:t>human</w:t>
      </w:r>
      <w:r>
        <w:t xml:space="preserve"> </w:t>
      </w:r>
      <w:r>
        <w:rPr>
          <w:spacing w:val="-1"/>
        </w:rPr>
        <w:t>beings</w:t>
      </w:r>
      <w:r>
        <w:t xml:space="preserve"> </w:t>
      </w:r>
      <w:r>
        <w:rPr>
          <w:spacing w:val="-1"/>
        </w:rPr>
        <w:t>have</w:t>
      </w:r>
      <w:r>
        <w:t xml:space="preserve"> </w:t>
      </w:r>
      <w:r>
        <w:rPr>
          <w:spacing w:val="-1"/>
        </w:rPr>
        <w:t>this</w:t>
      </w:r>
      <w:r>
        <w:rPr>
          <w:spacing w:val="24"/>
        </w:rPr>
        <w:t xml:space="preserve"> </w:t>
      </w:r>
      <w:r>
        <w:rPr>
          <w:spacing w:val="-1"/>
        </w:rPr>
        <w:t xml:space="preserve">potential </w:t>
      </w:r>
      <w:r>
        <w:t>–</w:t>
      </w:r>
      <w:r>
        <w:rPr>
          <w:spacing w:val="-1"/>
        </w:rPr>
        <w:t xml:space="preserve"> some</w:t>
      </w:r>
      <w:r>
        <w:rPr>
          <w:spacing w:val="1"/>
        </w:rPr>
        <w:t xml:space="preserve"> </w:t>
      </w:r>
      <w:r>
        <w:rPr>
          <w:spacing w:val="-1"/>
        </w:rPr>
        <w:t>people, most</w:t>
      </w:r>
      <w:r>
        <w:rPr>
          <w:spacing w:val="2"/>
        </w:rPr>
        <w:t xml:space="preserve"> </w:t>
      </w:r>
      <w:r>
        <w:rPr>
          <w:spacing w:val="-1"/>
        </w:rPr>
        <w:t>people</w:t>
      </w:r>
      <w:r>
        <w:t xml:space="preserve"> </w:t>
      </w:r>
      <w:r>
        <w:rPr>
          <w:spacing w:val="-1"/>
        </w:rPr>
        <w:t>can</w:t>
      </w:r>
      <w:r>
        <w:rPr>
          <w:spacing w:val="1"/>
        </w:rPr>
        <w:t xml:space="preserve"> </w:t>
      </w:r>
      <w:r>
        <w:rPr>
          <w:spacing w:val="-2"/>
        </w:rPr>
        <w:t>walk</w:t>
      </w:r>
      <w:r>
        <w:rPr>
          <w:spacing w:val="1"/>
        </w:rPr>
        <w:t xml:space="preserve"> </w:t>
      </w:r>
      <w:r>
        <w:rPr>
          <w:spacing w:val="-1"/>
        </w:rPr>
        <w:t xml:space="preserve">into </w:t>
      </w:r>
      <w:r>
        <w:t>a</w:t>
      </w:r>
      <w:r>
        <w:rPr>
          <w:spacing w:val="1"/>
        </w:rPr>
        <w:t xml:space="preserve"> </w:t>
      </w:r>
      <w:r>
        <w:rPr>
          <w:spacing w:val="-1"/>
        </w:rPr>
        <w:t>place</w:t>
      </w:r>
      <w:r>
        <w:t xml:space="preserve"> </w:t>
      </w:r>
      <w:r>
        <w:rPr>
          <w:spacing w:val="-1"/>
        </w:rPr>
        <w:t>and</w:t>
      </w:r>
      <w:r>
        <w:rPr>
          <w:spacing w:val="31"/>
        </w:rPr>
        <w:t xml:space="preserve"> </w:t>
      </w:r>
      <w:r>
        <w:rPr>
          <w:spacing w:val="-1"/>
        </w:rPr>
        <w:t>they</w:t>
      </w:r>
      <w:r>
        <w:rPr>
          <w:spacing w:val="-2"/>
        </w:rPr>
        <w:t xml:space="preserve"> </w:t>
      </w:r>
      <w:r>
        <w:rPr>
          <w:spacing w:val="-1"/>
        </w:rPr>
        <w:t>can</w:t>
      </w:r>
      <w:r>
        <w:t xml:space="preserve"> </w:t>
      </w:r>
      <w:r>
        <w:rPr>
          <w:spacing w:val="-1"/>
        </w:rPr>
        <w:t>feel</w:t>
      </w:r>
      <w:r>
        <w:rPr>
          <w:spacing w:val="-2"/>
        </w:rPr>
        <w:t xml:space="preserve"> </w:t>
      </w:r>
      <w:r>
        <w:rPr>
          <w:spacing w:val="-1"/>
        </w:rPr>
        <w:t>the energy</w:t>
      </w:r>
      <w:r>
        <w:rPr>
          <w:spacing w:val="-3"/>
        </w:rPr>
        <w:t xml:space="preserve"> </w:t>
      </w:r>
      <w:r>
        <w:t>of</w:t>
      </w:r>
      <w:r>
        <w:rPr>
          <w:spacing w:val="-2"/>
        </w:rPr>
        <w:t xml:space="preserve"> </w:t>
      </w:r>
      <w:r>
        <w:rPr>
          <w:spacing w:val="-1"/>
        </w:rPr>
        <w:t>the</w:t>
      </w:r>
      <w:r>
        <w:t xml:space="preserve"> </w:t>
      </w:r>
      <w:r>
        <w:rPr>
          <w:spacing w:val="-1"/>
        </w:rPr>
        <w:t>place,</w:t>
      </w:r>
      <w:r>
        <w:rPr>
          <w:spacing w:val="-2"/>
        </w:rPr>
        <w:t xml:space="preserve"> </w:t>
      </w:r>
      <w:r>
        <w:rPr>
          <w:spacing w:val="-1"/>
        </w:rPr>
        <w:t>they</w:t>
      </w:r>
      <w:r>
        <w:rPr>
          <w:spacing w:val="-2"/>
        </w:rPr>
        <w:t xml:space="preserve"> </w:t>
      </w:r>
      <w:r>
        <w:rPr>
          <w:spacing w:val="-1"/>
        </w:rPr>
        <w:t>can</w:t>
      </w:r>
      <w:r>
        <w:t xml:space="preserve"> </w:t>
      </w:r>
      <w:r>
        <w:rPr>
          <w:spacing w:val="-1"/>
        </w:rPr>
        <w:t>feel</w:t>
      </w:r>
      <w:r>
        <w:rPr>
          <w:spacing w:val="-2"/>
        </w:rPr>
        <w:t xml:space="preserve"> </w:t>
      </w:r>
      <w:r>
        <w:rPr>
          <w:spacing w:val="-1"/>
        </w:rPr>
        <w:t>the</w:t>
      </w:r>
      <w:r>
        <w:t xml:space="preserve"> </w:t>
      </w:r>
      <w:r>
        <w:rPr>
          <w:spacing w:val="-1"/>
        </w:rPr>
        <w:t>lightness</w:t>
      </w:r>
      <w:r>
        <w:rPr>
          <w:spacing w:val="57"/>
        </w:rPr>
        <w:t xml:space="preserve"> </w:t>
      </w:r>
      <w:r>
        <w:t>and</w:t>
      </w:r>
      <w:r>
        <w:rPr>
          <w:spacing w:val="-1"/>
        </w:rPr>
        <w:t xml:space="preserve"> </w:t>
      </w:r>
      <w:r>
        <w:t xml:space="preserve">the </w:t>
      </w:r>
      <w:r>
        <w:rPr>
          <w:spacing w:val="-1"/>
        </w:rPr>
        <w:t xml:space="preserve">brightness </w:t>
      </w:r>
      <w:r>
        <w:t>of</w:t>
      </w:r>
      <w:r>
        <w:rPr>
          <w:spacing w:val="-1"/>
        </w:rPr>
        <w:t xml:space="preserve"> </w:t>
      </w:r>
      <w:r>
        <w:t>a</w:t>
      </w:r>
      <w:r>
        <w:rPr>
          <w:spacing w:val="-2"/>
        </w:rPr>
        <w:t xml:space="preserve"> </w:t>
      </w:r>
      <w:r>
        <w:t>totally</w:t>
      </w:r>
      <w:r>
        <w:rPr>
          <w:spacing w:val="-2"/>
        </w:rPr>
        <w:t xml:space="preserve"> </w:t>
      </w:r>
      <w:r>
        <w:rPr>
          <w:spacing w:val="-1"/>
        </w:rPr>
        <w:t>spiritual</w:t>
      </w:r>
      <w:r>
        <w:t xml:space="preserve"> </w:t>
      </w:r>
      <w:r>
        <w:rPr>
          <w:spacing w:val="-1"/>
        </w:rPr>
        <w:t>place;</w:t>
      </w:r>
      <w:r>
        <w:rPr>
          <w:spacing w:val="-3"/>
        </w:rPr>
        <w:t xml:space="preserve"> </w:t>
      </w:r>
      <w:r>
        <w:t>they</w:t>
      </w:r>
      <w:r>
        <w:rPr>
          <w:spacing w:val="-2"/>
        </w:rPr>
        <w:t xml:space="preserve"> </w:t>
      </w:r>
      <w:r>
        <w:t xml:space="preserve">can </w:t>
      </w:r>
      <w:r>
        <w:rPr>
          <w:spacing w:val="-1"/>
        </w:rPr>
        <w:t xml:space="preserve">feel </w:t>
      </w:r>
      <w:r>
        <w:t>the</w:t>
      </w:r>
      <w:r>
        <w:rPr>
          <w:spacing w:val="-1"/>
        </w:rPr>
        <w:t xml:space="preserve"> pain</w:t>
      </w:r>
      <w:r>
        <w:rPr>
          <w:spacing w:val="43"/>
        </w:rPr>
        <w:t xml:space="preserve"> </w:t>
      </w:r>
      <w:r>
        <w:t xml:space="preserve">and </w:t>
      </w:r>
      <w:r>
        <w:rPr>
          <w:spacing w:val="-1"/>
        </w:rPr>
        <w:t xml:space="preserve">depression </w:t>
      </w:r>
      <w:r>
        <w:t>of</w:t>
      </w:r>
      <w:r>
        <w:rPr>
          <w:spacing w:val="-2"/>
        </w:rPr>
        <w:t xml:space="preserve"> </w:t>
      </w:r>
      <w:r>
        <w:t>a</w:t>
      </w:r>
      <w:r>
        <w:rPr>
          <w:spacing w:val="-1"/>
        </w:rPr>
        <w:t xml:space="preserve"> normal</w:t>
      </w:r>
      <w:r>
        <w:t xml:space="preserve"> </w:t>
      </w:r>
      <w:r>
        <w:rPr>
          <w:spacing w:val="-1"/>
        </w:rPr>
        <w:t>place.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t>So</w:t>
      </w:r>
      <w:r>
        <w:rPr>
          <w:spacing w:val="-1"/>
        </w:rPr>
        <w:t xml:space="preserve"> the</w:t>
      </w:r>
      <w:r>
        <w:t xml:space="preserve"> </w:t>
      </w:r>
      <w:r>
        <w:rPr>
          <w:spacing w:val="-1"/>
        </w:rPr>
        <w:t>first thing</w:t>
      </w:r>
      <w:r>
        <w:t xml:space="preserve"> I </w:t>
      </w:r>
      <w:r>
        <w:rPr>
          <w:spacing w:val="-2"/>
        </w:rPr>
        <w:t>wanted</w:t>
      </w:r>
      <w:r>
        <w:rPr>
          <w:spacing w:val="-1"/>
        </w:rPr>
        <w:t xml:space="preserve"> </w:t>
      </w:r>
      <w:r>
        <w:t xml:space="preserve">to </w:t>
      </w:r>
      <w:r>
        <w:rPr>
          <w:spacing w:val="-1"/>
        </w:rPr>
        <w:t>say</w:t>
      </w:r>
      <w:r>
        <w:t xml:space="preserve"> </w:t>
      </w:r>
      <w:r>
        <w:rPr>
          <w:spacing w:val="-2"/>
        </w:rPr>
        <w:t>was</w:t>
      </w:r>
      <w:r>
        <w:rPr>
          <w:spacing w:val="-1"/>
        </w:rPr>
        <w:t xml:space="preserve"> there </w:t>
      </w:r>
      <w:r>
        <w:t xml:space="preserve">are </w:t>
      </w:r>
      <w:r>
        <w:rPr>
          <w:spacing w:val="-1"/>
        </w:rPr>
        <w:t>many</w:t>
      </w:r>
      <w:r>
        <w:rPr>
          <w:spacing w:val="-2"/>
        </w:rPr>
        <w:t xml:space="preserve"> </w:t>
      </w:r>
      <w:r>
        <w:rPr>
          <w:spacing w:val="-1"/>
        </w:rPr>
        <w:t>spiritual</w:t>
      </w:r>
      <w:r>
        <w:rPr>
          <w:spacing w:val="1"/>
        </w:rPr>
        <w:t xml:space="preserve"> </w:t>
      </w:r>
      <w:r>
        <w:rPr>
          <w:spacing w:val="-2"/>
        </w:rPr>
        <w:t>ways</w:t>
      </w:r>
      <w:r>
        <w:rPr>
          <w:spacing w:val="59"/>
        </w:rPr>
        <w:t xml:space="preserve"> </w:t>
      </w:r>
      <w:r>
        <w:t xml:space="preserve">of </w:t>
      </w:r>
      <w:r>
        <w:rPr>
          <w:spacing w:val="-1"/>
        </w:rPr>
        <w:t>clearing</w:t>
      </w:r>
      <w:r>
        <w:t xml:space="preserve"> </w:t>
      </w:r>
      <w:r>
        <w:rPr>
          <w:spacing w:val="-2"/>
        </w:rPr>
        <w:t>out</w:t>
      </w:r>
      <w:r>
        <w:t xml:space="preserve"> </w:t>
      </w:r>
      <w:r>
        <w:rPr>
          <w:spacing w:val="-1"/>
        </w:rPr>
        <w:t>the</w:t>
      </w:r>
      <w:r>
        <w:t xml:space="preserve"> </w:t>
      </w:r>
      <w:r>
        <w:rPr>
          <w:spacing w:val="-1"/>
        </w:rPr>
        <w:t>spiritual</w:t>
      </w:r>
      <w:r>
        <w:t xml:space="preserve"> </w:t>
      </w:r>
      <w:r>
        <w:rPr>
          <w:spacing w:val="-1"/>
        </w:rPr>
        <w:t>energy.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t>Any</w:t>
      </w:r>
      <w:r>
        <w:rPr>
          <w:spacing w:val="-2"/>
        </w:rPr>
        <w:t xml:space="preserve"> </w:t>
      </w:r>
      <w:r>
        <w:rPr>
          <w:spacing w:val="-1"/>
        </w:rPr>
        <w:t>spiritual</w:t>
      </w:r>
      <w:r>
        <w:t xml:space="preserve"> </w:t>
      </w:r>
      <w:r>
        <w:rPr>
          <w:spacing w:val="-1"/>
        </w:rPr>
        <w:t>practice</w:t>
      </w:r>
      <w:r>
        <w:rPr>
          <w:spacing w:val="1"/>
        </w:rPr>
        <w:t xml:space="preserve"> </w:t>
      </w:r>
      <w:r>
        <w:rPr>
          <w:spacing w:val="-2"/>
        </w:rPr>
        <w:t>will</w:t>
      </w:r>
      <w:r>
        <w:t xml:space="preserve"> </w:t>
      </w:r>
      <w:r>
        <w:rPr>
          <w:spacing w:val="-1"/>
        </w:rPr>
        <w:t>raise</w:t>
      </w:r>
      <w:r>
        <w:t xml:space="preserve"> and</w:t>
      </w:r>
      <w:r>
        <w:rPr>
          <w:spacing w:val="-1"/>
        </w:rPr>
        <w:t xml:space="preserve"> </w:t>
      </w:r>
      <w:r>
        <w:t xml:space="preserve">enliven </w:t>
      </w:r>
      <w:r>
        <w:rPr>
          <w:spacing w:val="-1"/>
        </w:rPr>
        <w:t>you.</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The</w:t>
      </w:r>
      <w:r>
        <w:t xml:space="preserve"> </w:t>
      </w:r>
      <w:r>
        <w:rPr>
          <w:spacing w:val="-1"/>
        </w:rPr>
        <w:t>practice</w:t>
      </w:r>
      <w:r>
        <w:t xml:space="preserve"> of </w:t>
      </w:r>
      <w:r>
        <w:rPr>
          <w:spacing w:val="-1"/>
        </w:rPr>
        <w:t>yoga,</w:t>
      </w:r>
      <w:r>
        <w:rPr>
          <w:spacing w:val="-2"/>
        </w:rPr>
        <w:t xml:space="preserve"> </w:t>
      </w:r>
      <w:r>
        <w:rPr>
          <w:spacing w:val="-1"/>
        </w:rPr>
        <w:t>the</w:t>
      </w:r>
      <w:r>
        <w:t xml:space="preserve"> </w:t>
      </w:r>
      <w:r>
        <w:rPr>
          <w:spacing w:val="-1"/>
        </w:rPr>
        <w:t xml:space="preserve">practice </w:t>
      </w:r>
      <w:r>
        <w:t>of</w:t>
      </w:r>
      <w:r>
        <w:rPr>
          <w:spacing w:val="-1"/>
        </w:rPr>
        <w:t xml:space="preserve"> breathing,</w:t>
      </w:r>
      <w:r>
        <w:rPr>
          <w:spacing w:val="-2"/>
        </w:rPr>
        <w:t xml:space="preserve"> </w:t>
      </w:r>
      <w:r>
        <w:rPr>
          <w:spacing w:val="-1"/>
        </w:rPr>
        <w:t>the</w:t>
      </w:r>
      <w:r>
        <w:t xml:space="preserve"> </w:t>
      </w:r>
      <w:r>
        <w:rPr>
          <w:spacing w:val="-1"/>
        </w:rPr>
        <w:t xml:space="preserve">practice </w:t>
      </w:r>
      <w:r>
        <w:t>of</w:t>
      </w:r>
      <w:r>
        <w:rPr>
          <w:spacing w:val="61"/>
        </w:rPr>
        <w:t xml:space="preserve"> </w:t>
      </w:r>
      <w:r>
        <w:rPr>
          <w:spacing w:val="-1"/>
        </w:rPr>
        <w:t xml:space="preserve">meditation; </w:t>
      </w:r>
      <w:r>
        <w:t>all</w:t>
      </w:r>
      <w:r>
        <w:rPr>
          <w:spacing w:val="-1"/>
        </w:rPr>
        <w:t xml:space="preserve"> </w:t>
      </w:r>
      <w:r>
        <w:t>of</w:t>
      </w:r>
      <w:r>
        <w:rPr>
          <w:spacing w:val="-1"/>
        </w:rPr>
        <w:t xml:space="preserve"> </w:t>
      </w:r>
      <w:r>
        <w:t>them</w:t>
      </w:r>
      <w:r>
        <w:rPr>
          <w:spacing w:val="-2"/>
        </w:rPr>
        <w:t xml:space="preserve"> </w:t>
      </w:r>
      <w:r>
        <w:rPr>
          <w:spacing w:val="-1"/>
        </w:rPr>
        <w:t>will</w:t>
      </w:r>
      <w:r>
        <w:t xml:space="preserve"> help </w:t>
      </w:r>
      <w:r>
        <w:rPr>
          <w:spacing w:val="-1"/>
        </w:rPr>
        <w:t xml:space="preserve">you </w:t>
      </w:r>
      <w:r>
        <w:t>to</w:t>
      </w:r>
      <w:r>
        <w:rPr>
          <w:spacing w:val="-1"/>
        </w:rPr>
        <w:t xml:space="preserve"> </w:t>
      </w:r>
      <w:r>
        <w:t>get</w:t>
      </w:r>
      <w:r>
        <w:rPr>
          <w:spacing w:val="-1"/>
        </w:rPr>
        <w:t xml:space="preserve"> </w:t>
      </w:r>
      <w:r>
        <w:t>rid</w:t>
      </w:r>
      <w:r>
        <w:rPr>
          <w:spacing w:val="-1"/>
        </w:rPr>
        <w:t xml:space="preserve"> </w:t>
      </w:r>
      <w:r>
        <w:t>of</w:t>
      </w:r>
      <w:r>
        <w:rPr>
          <w:spacing w:val="-1"/>
        </w:rPr>
        <w:t xml:space="preserve"> these </w:t>
      </w:r>
      <w:r>
        <w:t>negative</w:t>
      </w:r>
      <w:r>
        <w:rPr>
          <w:spacing w:val="27"/>
        </w:rPr>
        <w:t xml:space="preserve"> </w:t>
      </w:r>
      <w:r>
        <w:rPr>
          <w:spacing w:val="-1"/>
        </w:rPr>
        <w:t>energies</w:t>
      </w:r>
      <w:r>
        <w:rPr>
          <w:spacing w:val="-2"/>
        </w:rPr>
        <w:t xml:space="preserve"> </w:t>
      </w:r>
      <w:r>
        <w:rPr>
          <w:spacing w:val="-1"/>
        </w:rPr>
        <w:t>and</w:t>
      </w:r>
      <w:r>
        <w:t xml:space="preserve"> </w:t>
      </w:r>
      <w:r>
        <w:rPr>
          <w:spacing w:val="-1"/>
        </w:rPr>
        <w:t>in</w:t>
      </w:r>
      <w:r>
        <w:rPr>
          <w:spacing w:val="-2"/>
        </w:rPr>
        <w:t xml:space="preserve"> </w:t>
      </w:r>
      <w:r>
        <w:rPr>
          <w:spacing w:val="-1"/>
        </w:rPr>
        <w:t>one</w:t>
      </w:r>
      <w:r>
        <w:t xml:space="preserve"> </w:t>
      </w:r>
      <w:r>
        <w:rPr>
          <w:spacing w:val="-1"/>
        </w:rPr>
        <w:t>of</w:t>
      </w:r>
      <w:r>
        <w:rPr>
          <w:spacing w:val="-2"/>
        </w:rPr>
        <w:t xml:space="preserve"> </w:t>
      </w:r>
      <w:r>
        <w:rPr>
          <w:spacing w:val="-1"/>
        </w:rPr>
        <w:t>these</w:t>
      </w:r>
      <w:r>
        <w:t xml:space="preserve"> </w:t>
      </w:r>
      <w:r>
        <w:rPr>
          <w:spacing w:val="-1"/>
        </w:rPr>
        <w:t>talks</w:t>
      </w:r>
      <w:r>
        <w:rPr>
          <w:spacing w:val="-2"/>
        </w:rPr>
        <w:t xml:space="preserve"> some</w:t>
      </w:r>
      <w:r>
        <w:rPr>
          <w:spacing w:val="2"/>
        </w:rPr>
        <w:t xml:space="preserve"> </w:t>
      </w:r>
      <w:r>
        <w:rPr>
          <w:spacing w:val="-1"/>
        </w:rPr>
        <w:t>week,</w:t>
      </w:r>
      <w:r>
        <w:t xml:space="preserve"> I</w:t>
      </w:r>
      <w:r>
        <w:rPr>
          <w:spacing w:val="-2"/>
        </w:rPr>
        <w:t xml:space="preserve"> </w:t>
      </w:r>
      <w:r>
        <w:rPr>
          <w:spacing w:val="-1"/>
        </w:rPr>
        <w:t>will</w:t>
      </w:r>
      <w:r>
        <w:t xml:space="preserve"> </w:t>
      </w:r>
      <w:r>
        <w:rPr>
          <w:spacing w:val="-1"/>
        </w:rPr>
        <w:t>talk</w:t>
      </w:r>
      <w:r>
        <w:rPr>
          <w:spacing w:val="-2"/>
        </w:rPr>
        <w:t xml:space="preserve"> about</w:t>
      </w:r>
      <w:r>
        <w:t xml:space="preserve"> </w:t>
      </w:r>
      <w:r>
        <w:rPr>
          <w:spacing w:val="-1"/>
        </w:rPr>
        <w:t>the</w:t>
      </w:r>
      <w:r>
        <w:rPr>
          <w:spacing w:val="40"/>
        </w:rPr>
        <w:t xml:space="preserve"> </w:t>
      </w:r>
      <w:r>
        <w:rPr>
          <w:spacing w:val="-1"/>
        </w:rPr>
        <w:t>mechanism</w:t>
      </w:r>
      <w:r>
        <w:rPr>
          <w:spacing w:val="-2"/>
        </w:rPr>
        <w:t xml:space="preserve"> </w:t>
      </w:r>
      <w:r>
        <w:rPr>
          <w:spacing w:val="-1"/>
        </w:rPr>
        <w:t>whereby</w:t>
      </w:r>
      <w:r>
        <w:rPr>
          <w:spacing w:val="-3"/>
        </w:rPr>
        <w:t xml:space="preserve"> </w:t>
      </w:r>
      <w:r>
        <w:t>all of</w:t>
      </w:r>
      <w:r>
        <w:rPr>
          <w:spacing w:val="-2"/>
        </w:rPr>
        <w:t xml:space="preserve"> </w:t>
      </w:r>
      <w:r>
        <w:rPr>
          <w:spacing w:val="-1"/>
        </w:rPr>
        <w:t>these different</w:t>
      </w:r>
      <w:r>
        <w:t xml:space="preserve"> </w:t>
      </w:r>
      <w:r>
        <w:rPr>
          <w:spacing w:val="-1"/>
        </w:rPr>
        <w:t xml:space="preserve">practices </w:t>
      </w:r>
      <w:r>
        <w:t>get</w:t>
      </w:r>
      <w:r>
        <w:rPr>
          <w:spacing w:val="-1"/>
        </w:rPr>
        <w:t xml:space="preserve"> </w:t>
      </w:r>
      <w:r>
        <w:t>rid</w:t>
      </w:r>
      <w:r>
        <w:rPr>
          <w:spacing w:val="-1"/>
        </w:rPr>
        <w:t xml:space="preserve"> </w:t>
      </w:r>
      <w:r>
        <w:t>of</w:t>
      </w:r>
      <w:r>
        <w:rPr>
          <w:spacing w:val="-2"/>
        </w:rPr>
        <w:t xml:space="preserve"> </w:t>
      </w:r>
      <w:r>
        <w:t>all</w:t>
      </w:r>
      <w:r>
        <w:rPr>
          <w:spacing w:val="-1"/>
        </w:rPr>
        <w:t xml:space="preserve"> </w:t>
      </w:r>
      <w:r>
        <w:t>of</w:t>
      </w:r>
      <w:r>
        <w:rPr>
          <w:spacing w:val="41"/>
        </w:rPr>
        <w:t xml:space="preserve"> </w:t>
      </w:r>
      <w:r>
        <w:rPr>
          <w:spacing w:val="-1"/>
        </w:rPr>
        <w:t>these</w:t>
      </w:r>
      <w:r>
        <w:t xml:space="preserve"> </w:t>
      </w:r>
      <w:r>
        <w:rPr>
          <w:spacing w:val="-1"/>
        </w:rPr>
        <w:t>negative</w:t>
      </w:r>
      <w:r>
        <w:t xml:space="preserve"> </w:t>
      </w:r>
      <w:r>
        <w:rPr>
          <w:spacing w:val="-1"/>
        </w:rPr>
        <w:t>energies.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480" w:lineRule="auto"/>
        <w:ind w:right="1824"/>
      </w:pPr>
      <w:r>
        <w:rPr>
          <w:spacing w:val="-1"/>
        </w:rPr>
        <w:t>The</w:t>
      </w:r>
      <w:r>
        <w:rPr>
          <w:spacing w:val="1"/>
        </w:rPr>
        <w:t xml:space="preserve"> </w:t>
      </w:r>
      <w:r>
        <w:rPr>
          <w:spacing w:val="-1"/>
        </w:rPr>
        <w:t>fact is</w:t>
      </w:r>
      <w:r>
        <w:rPr>
          <w:spacing w:val="-2"/>
        </w:rPr>
        <w:t xml:space="preserve"> </w:t>
      </w:r>
      <w:r>
        <w:rPr>
          <w:spacing w:val="-1"/>
        </w:rPr>
        <w:t>that</w:t>
      </w:r>
      <w:r>
        <w:rPr>
          <w:spacing w:val="1"/>
        </w:rPr>
        <w:t xml:space="preserve"> </w:t>
      </w:r>
      <w:r>
        <w:rPr>
          <w:spacing w:val="-1"/>
        </w:rPr>
        <w:t>that is</w:t>
      </w:r>
      <w:r>
        <w:rPr>
          <w:spacing w:val="1"/>
        </w:rPr>
        <w:t xml:space="preserve"> </w:t>
      </w:r>
      <w:r>
        <w:rPr>
          <w:spacing w:val="-2"/>
        </w:rPr>
        <w:t>what</w:t>
      </w:r>
      <w:r>
        <w:rPr>
          <w:spacing w:val="2"/>
        </w:rPr>
        <w:t xml:space="preserve"> </w:t>
      </w:r>
      <w:r>
        <w:rPr>
          <w:spacing w:val="-1"/>
        </w:rPr>
        <w:t>is self-development.</w:t>
      </w:r>
      <w:r>
        <w:rPr>
          <w:spacing w:val="32"/>
        </w:rPr>
        <w:t xml:space="preserve"> </w:t>
      </w:r>
      <w:r>
        <w:rPr>
          <w:spacing w:val="-1"/>
        </w:rPr>
        <w:t>That</w:t>
      </w:r>
      <w:r>
        <w:rPr>
          <w:spacing w:val="2"/>
        </w:rPr>
        <w:t xml:space="preserve"> </w:t>
      </w:r>
      <w:r>
        <w:rPr>
          <w:spacing w:val="-1"/>
        </w:rPr>
        <w:t>is</w:t>
      </w:r>
      <w:r>
        <w:t xml:space="preserve"> </w:t>
      </w:r>
      <w:r>
        <w:rPr>
          <w:spacing w:val="-2"/>
        </w:rPr>
        <w:t>what</w:t>
      </w:r>
      <w:r>
        <w:t xml:space="preserve"> </w:t>
      </w:r>
      <w:r>
        <w:rPr>
          <w:spacing w:val="-1"/>
        </w:rPr>
        <w:t>spiritual techniques</w:t>
      </w:r>
      <w:r>
        <w:rPr>
          <w:spacing w:val="-2"/>
        </w:rPr>
        <w:t xml:space="preserve"> </w:t>
      </w:r>
      <w:r>
        <w:rPr>
          <w:spacing w:val="-1"/>
        </w:rPr>
        <w:t>are</w:t>
      </w:r>
      <w:r>
        <w:t xml:space="preserve"> </w:t>
      </w:r>
      <w:r>
        <w:rPr>
          <w:spacing w:val="-1"/>
        </w:rPr>
        <w:t>there to</w:t>
      </w:r>
      <w:r>
        <w:t xml:space="preserve"> </w:t>
      </w:r>
      <w:r>
        <w:rPr>
          <w:spacing w:val="-1"/>
        </w:rPr>
        <w:t>do.</w:t>
      </w:r>
      <w:r>
        <w:rPr>
          <w:spacing w:val="29"/>
        </w:rPr>
        <w:t xml:space="preserve"> </w:t>
      </w:r>
      <w:r>
        <w:rPr>
          <w:spacing w:val="-1"/>
        </w:rPr>
        <w:t>They</w:t>
      </w:r>
      <w:r>
        <w:rPr>
          <w:spacing w:val="-2"/>
        </w:rPr>
        <w:t xml:space="preserve"> </w:t>
      </w:r>
      <w:r>
        <w:t>are</w:t>
      </w:r>
      <w:r>
        <w:rPr>
          <w:spacing w:val="-1"/>
        </w:rPr>
        <w:t xml:space="preserve"> there </w:t>
      </w:r>
      <w:r>
        <w:t>to</w:t>
      </w:r>
      <w:r>
        <w:rPr>
          <w:spacing w:val="-1"/>
        </w:rPr>
        <w:t xml:space="preserve"> </w:t>
      </w:r>
      <w:r>
        <w:t>get</w:t>
      </w:r>
      <w:r>
        <w:rPr>
          <w:spacing w:val="-1"/>
        </w:rPr>
        <w:t xml:space="preserve"> </w:t>
      </w:r>
      <w:r>
        <w:t>rid</w:t>
      </w:r>
      <w:r>
        <w:rPr>
          <w:spacing w:val="-1"/>
        </w:rPr>
        <w:t xml:space="preserve"> </w:t>
      </w:r>
      <w:r>
        <w:t>of</w:t>
      </w:r>
      <w:r>
        <w:rPr>
          <w:spacing w:val="-1"/>
        </w:rPr>
        <w:t xml:space="preserve"> </w:t>
      </w:r>
      <w:r>
        <w:t xml:space="preserve">all of </w:t>
      </w:r>
      <w:r>
        <w:rPr>
          <w:spacing w:val="-1"/>
        </w:rPr>
        <w:t>your</w:t>
      </w:r>
      <w:r>
        <w:rPr>
          <w:spacing w:val="1"/>
        </w:rPr>
        <w:t xml:space="preserve"> </w:t>
      </w:r>
      <w:r>
        <w:rPr>
          <w:spacing w:val="-1"/>
        </w:rPr>
        <w:t>pain.</w:t>
      </w:r>
    </w:p>
    <w:p w:rsidR="00743C02" w:rsidRDefault="001F2438">
      <w:pPr>
        <w:pStyle w:val="Corpodetexto"/>
        <w:spacing w:before="7"/>
        <w:ind w:right="113"/>
      </w:pPr>
      <w:r>
        <w:t xml:space="preserve">I </w:t>
      </w:r>
      <w:r>
        <w:rPr>
          <w:spacing w:val="-1"/>
        </w:rPr>
        <w:t>don’t</w:t>
      </w:r>
      <w:r>
        <w:rPr>
          <w:spacing w:val="-2"/>
        </w:rPr>
        <w:t xml:space="preserve"> </w:t>
      </w:r>
      <w:r>
        <w:rPr>
          <w:spacing w:val="-1"/>
        </w:rPr>
        <w:t>know</w:t>
      </w:r>
      <w:r>
        <w:rPr>
          <w:spacing w:val="-2"/>
        </w:rPr>
        <w:t xml:space="preserve"> </w:t>
      </w:r>
      <w:r>
        <w:rPr>
          <w:spacing w:val="-1"/>
        </w:rPr>
        <w:t>if</w:t>
      </w:r>
      <w:r>
        <w:t xml:space="preserve"> </w:t>
      </w:r>
      <w:r>
        <w:rPr>
          <w:spacing w:val="-1"/>
        </w:rPr>
        <w:t>you’ve</w:t>
      </w:r>
      <w:r>
        <w:t xml:space="preserve"> </w:t>
      </w:r>
      <w:r>
        <w:rPr>
          <w:spacing w:val="-1"/>
        </w:rPr>
        <w:t>even</w:t>
      </w:r>
      <w:r>
        <w:rPr>
          <w:spacing w:val="-2"/>
        </w:rPr>
        <w:t xml:space="preserve"> </w:t>
      </w:r>
      <w:r>
        <w:rPr>
          <w:spacing w:val="-1"/>
        </w:rPr>
        <w:t>heard</w:t>
      </w:r>
      <w:r>
        <w:t xml:space="preserve"> </w:t>
      </w:r>
      <w:r>
        <w:rPr>
          <w:spacing w:val="-1"/>
        </w:rPr>
        <w:t>of</w:t>
      </w:r>
      <w:r>
        <w:rPr>
          <w:spacing w:val="-2"/>
        </w:rPr>
        <w:t xml:space="preserve"> </w:t>
      </w:r>
      <w:r>
        <w:rPr>
          <w:spacing w:val="-1"/>
        </w:rPr>
        <w:t>massage</w:t>
      </w:r>
      <w:r>
        <w:rPr>
          <w:spacing w:val="-2"/>
        </w:rPr>
        <w:t xml:space="preserve"> </w:t>
      </w:r>
      <w:r>
        <w:t>–</w:t>
      </w:r>
      <w:r>
        <w:rPr>
          <w:spacing w:val="-2"/>
        </w:rPr>
        <w:t xml:space="preserve"> </w:t>
      </w:r>
      <w:r>
        <w:rPr>
          <w:spacing w:val="-1"/>
        </w:rPr>
        <w:t>even</w:t>
      </w:r>
      <w:r>
        <w:t xml:space="preserve"> </w:t>
      </w:r>
      <w:r>
        <w:rPr>
          <w:spacing w:val="-1"/>
        </w:rPr>
        <w:t>massage</w:t>
      </w:r>
      <w:r>
        <w:rPr>
          <w:spacing w:val="1"/>
        </w:rPr>
        <w:t xml:space="preserve"> </w:t>
      </w:r>
      <w:r>
        <w:rPr>
          <w:spacing w:val="-1"/>
        </w:rPr>
        <w:t>is</w:t>
      </w:r>
      <w:r>
        <w:rPr>
          <w:spacing w:val="-3"/>
        </w:rPr>
        <w:t xml:space="preserve"> </w:t>
      </w:r>
      <w:r>
        <w:t>a</w:t>
      </w:r>
      <w:r>
        <w:rPr>
          <w:spacing w:val="43"/>
        </w:rPr>
        <w:t xml:space="preserve"> </w:t>
      </w:r>
      <w:r>
        <w:rPr>
          <w:spacing w:val="-1"/>
        </w:rPr>
        <w:t>beautiful</w:t>
      </w:r>
      <w:r>
        <w:rPr>
          <w:spacing w:val="1"/>
        </w:rPr>
        <w:t xml:space="preserve"> </w:t>
      </w:r>
      <w:r>
        <w:rPr>
          <w:spacing w:val="-1"/>
        </w:rPr>
        <w:t>way</w:t>
      </w:r>
      <w:r>
        <w:rPr>
          <w:spacing w:val="-2"/>
        </w:rPr>
        <w:t xml:space="preserve"> </w:t>
      </w:r>
      <w:r>
        <w:t xml:space="preserve">for </w:t>
      </w:r>
      <w:r>
        <w:rPr>
          <w:spacing w:val="-1"/>
        </w:rPr>
        <w:t>you</w:t>
      </w:r>
      <w:r>
        <w:rPr>
          <w:spacing w:val="-2"/>
        </w:rPr>
        <w:t xml:space="preserve"> </w:t>
      </w:r>
      <w:r>
        <w:t>to</w:t>
      </w:r>
      <w:r>
        <w:rPr>
          <w:spacing w:val="-2"/>
        </w:rPr>
        <w:t xml:space="preserve"> </w:t>
      </w:r>
      <w:r>
        <w:t>get</w:t>
      </w:r>
      <w:r>
        <w:rPr>
          <w:spacing w:val="-1"/>
        </w:rPr>
        <w:t xml:space="preserve"> </w:t>
      </w:r>
      <w:r>
        <w:t>rid</w:t>
      </w:r>
      <w:r>
        <w:rPr>
          <w:spacing w:val="-1"/>
        </w:rPr>
        <w:t xml:space="preserve"> </w:t>
      </w:r>
      <w:r>
        <w:t>of</w:t>
      </w:r>
      <w:r>
        <w:rPr>
          <w:spacing w:val="-1"/>
        </w:rPr>
        <w:t xml:space="preserve"> that</w:t>
      </w:r>
      <w:r>
        <w:t xml:space="preserve"> </w:t>
      </w:r>
      <w:r>
        <w:rPr>
          <w:spacing w:val="-1"/>
        </w:rPr>
        <w:t>pain.</w:t>
      </w:r>
      <w:r>
        <w:t xml:space="preserve"> </w:t>
      </w:r>
      <w:r>
        <w:rPr>
          <w:spacing w:val="-1"/>
        </w:rPr>
        <w:t>There’s</w:t>
      </w:r>
      <w:r>
        <w:rPr>
          <w:spacing w:val="-2"/>
        </w:rPr>
        <w:t xml:space="preserve"> </w:t>
      </w:r>
      <w:r>
        <w:t xml:space="preserve">a </w:t>
      </w:r>
      <w:r>
        <w:rPr>
          <w:spacing w:val="-1"/>
        </w:rPr>
        <w:t>very</w:t>
      </w:r>
      <w:r>
        <w:rPr>
          <w:spacing w:val="-2"/>
        </w:rPr>
        <w:t xml:space="preserve"> </w:t>
      </w:r>
      <w:r>
        <w:rPr>
          <w:spacing w:val="-1"/>
        </w:rPr>
        <w:t>famous</w:t>
      </w:r>
      <w:r>
        <w:rPr>
          <w:spacing w:val="45"/>
        </w:rPr>
        <w:t xml:space="preserve"> </w:t>
      </w:r>
      <w:r>
        <w:rPr>
          <w:spacing w:val="-1"/>
        </w:rPr>
        <w:t>massagist</w:t>
      </w:r>
      <w:r>
        <w:rPr>
          <w:spacing w:val="1"/>
        </w:rPr>
        <w:t xml:space="preserve"> </w:t>
      </w:r>
      <w:r>
        <w:rPr>
          <w:spacing w:val="-1"/>
        </w:rPr>
        <w:t xml:space="preserve">in </w:t>
      </w:r>
      <w:r>
        <w:rPr>
          <w:spacing w:val="-2"/>
        </w:rPr>
        <w:t>America</w:t>
      </w:r>
      <w:r>
        <w:t xml:space="preserve"> </w:t>
      </w:r>
      <w:r>
        <w:rPr>
          <w:spacing w:val="-1"/>
        </w:rPr>
        <w:t>called</w:t>
      </w:r>
      <w:r>
        <w:t xml:space="preserve"> </w:t>
      </w:r>
      <w:r>
        <w:rPr>
          <w:spacing w:val="-1"/>
        </w:rPr>
        <w:t>Ida Rolf</w:t>
      </w:r>
      <w:r>
        <w:rPr>
          <w:spacing w:val="-2"/>
        </w:rPr>
        <w:t xml:space="preserve"> </w:t>
      </w:r>
      <w:r>
        <w:rPr>
          <w:spacing w:val="-1"/>
        </w:rPr>
        <w:t>who</w:t>
      </w:r>
      <w:r>
        <w:t xml:space="preserve"> </w:t>
      </w:r>
      <w:r>
        <w:rPr>
          <w:spacing w:val="-1"/>
        </w:rPr>
        <w:t>developed</w:t>
      </w:r>
      <w:r>
        <w:rPr>
          <w:spacing w:val="-2"/>
        </w:rPr>
        <w:t xml:space="preserve"> </w:t>
      </w:r>
      <w:r>
        <w:rPr>
          <w:spacing w:val="-1"/>
        </w:rPr>
        <w:t>the</w:t>
      </w:r>
      <w:r>
        <w:rPr>
          <w:spacing w:val="1"/>
        </w:rPr>
        <w:t xml:space="preserve"> </w:t>
      </w:r>
      <w:r>
        <w:rPr>
          <w:spacing w:val="-2"/>
        </w:rPr>
        <w:t>Rolf</w:t>
      </w:r>
      <w:r>
        <w:rPr>
          <w:spacing w:val="39"/>
        </w:rPr>
        <w:t xml:space="preserve"> </w:t>
      </w:r>
      <w:r>
        <w:rPr>
          <w:spacing w:val="-1"/>
        </w:rPr>
        <w:t>technique</w:t>
      </w:r>
      <w:r>
        <w:t xml:space="preserve"> –</w:t>
      </w:r>
      <w:r>
        <w:rPr>
          <w:spacing w:val="-1"/>
        </w:rPr>
        <w:t xml:space="preserve"> </w:t>
      </w:r>
      <w:r>
        <w:t>not</w:t>
      </w:r>
      <w:r>
        <w:rPr>
          <w:spacing w:val="-1"/>
        </w:rPr>
        <w:t xml:space="preserve"> </w:t>
      </w:r>
      <w:r>
        <w:t>that I</w:t>
      </w:r>
      <w:r>
        <w:rPr>
          <w:spacing w:val="-1"/>
        </w:rPr>
        <w:t xml:space="preserve"> recommend</w:t>
      </w:r>
      <w:r>
        <w:t xml:space="preserve"> </w:t>
      </w:r>
      <w:r>
        <w:rPr>
          <w:spacing w:val="-1"/>
        </w:rPr>
        <w:t>it.</w:t>
      </w:r>
      <w:r>
        <w:rPr>
          <w:spacing w:val="-2"/>
        </w:rPr>
        <w:t xml:space="preserve"> </w:t>
      </w:r>
      <w:r>
        <w:rPr>
          <w:spacing w:val="-1"/>
        </w:rPr>
        <w:t>But</w:t>
      </w:r>
      <w:r>
        <w:rPr>
          <w:spacing w:val="1"/>
        </w:rPr>
        <w:t xml:space="preserve"> </w:t>
      </w:r>
      <w:r>
        <w:t>there’s</w:t>
      </w:r>
      <w:r>
        <w:rPr>
          <w:spacing w:val="-1"/>
        </w:rPr>
        <w:t xml:space="preserve"> </w:t>
      </w:r>
      <w:r>
        <w:t xml:space="preserve">an </w:t>
      </w:r>
      <w:r>
        <w:rPr>
          <w:spacing w:val="-1"/>
        </w:rPr>
        <w:t>interesting</w:t>
      </w:r>
      <w:r>
        <w:t xml:space="preserve"> </w:t>
      </w:r>
      <w:r>
        <w:rPr>
          <w:spacing w:val="-1"/>
        </w:rPr>
        <w:t>story</w:t>
      </w:r>
      <w:r>
        <w:rPr>
          <w:spacing w:val="49"/>
        </w:rPr>
        <w:t xml:space="preserve"> </w:t>
      </w:r>
      <w:r>
        <w:rPr>
          <w:spacing w:val="-1"/>
        </w:rPr>
        <w:t>whereby</w:t>
      </w:r>
      <w:r>
        <w:rPr>
          <w:spacing w:val="-2"/>
        </w:rPr>
        <w:t xml:space="preserve"> </w:t>
      </w:r>
      <w:r>
        <w:rPr>
          <w:spacing w:val="-1"/>
        </w:rPr>
        <w:t>Ida</w:t>
      </w:r>
      <w:r>
        <w:t xml:space="preserve"> </w:t>
      </w:r>
      <w:r>
        <w:rPr>
          <w:spacing w:val="-1"/>
        </w:rPr>
        <w:t>Rolf</w:t>
      </w:r>
      <w:r>
        <w:rPr>
          <w:spacing w:val="1"/>
        </w:rPr>
        <w:t xml:space="preserve"> </w:t>
      </w:r>
      <w:r>
        <w:rPr>
          <w:spacing w:val="-2"/>
        </w:rPr>
        <w:t>was</w:t>
      </w:r>
      <w:r>
        <w:t xml:space="preserve"> </w:t>
      </w:r>
      <w:r>
        <w:rPr>
          <w:spacing w:val="-1"/>
        </w:rPr>
        <w:t>massaging</w:t>
      </w:r>
      <w:r>
        <w:rPr>
          <w:spacing w:val="-2"/>
        </w:rPr>
        <w:t xml:space="preserve"> </w:t>
      </w:r>
      <w:r>
        <w:rPr>
          <w:spacing w:val="-1"/>
        </w:rPr>
        <w:t>this</w:t>
      </w:r>
      <w:r>
        <w:t xml:space="preserve"> </w:t>
      </w:r>
      <w:r>
        <w:rPr>
          <w:spacing w:val="-1"/>
        </w:rPr>
        <w:t>man’s</w:t>
      </w:r>
      <w:r>
        <w:rPr>
          <w:spacing w:val="-2"/>
        </w:rPr>
        <w:t xml:space="preserve"> </w:t>
      </w:r>
      <w:r>
        <w:rPr>
          <w:spacing w:val="-1"/>
        </w:rPr>
        <w:t>arm</w:t>
      </w:r>
      <w:r>
        <w:t xml:space="preserve"> </w:t>
      </w:r>
      <w:r>
        <w:rPr>
          <w:spacing w:val="-1"/>
        </w:rPr>
        <w:t>and</w:t>
      </w:r>
      <w:r>
        <w:t xml:space="preserve"> </w:t>
      </w:r>
      <w:r>
        <w:rPr>
          <w:spacing w:val="-1"/>
        </w:rPr>
        <w:t>if</w:t>
      </w:r>
      <w:r>
        <w:t xml:space="preserve"> </w:t>
      </w:r>
      <w:r>
        <w:rPr>
          <w:spacing w:val="-1"/>
        </w:rPr>
        <w:t xml:space="preserve">you </w:t>
      </w:r>
      <w:r>
        <w:rPr>
          <w:spacing w:val="-2"/>
        </w:rPr>
        <w:t>want</w:t>
      </w:r>
      <w:r>
        <w:t xml:space="preserve"> </w:t>
      </w:r>
      <w:r>
        <w:rPr>
          <w:spacing w:val="-1"/>
        </w:rPr>
        <w:t>to</w:t>
      </w:r>
      <w:r>
        <w:rPr>
          <w:spacing w:val="34"/>
        </w:rPr>
        <w:t xml:space="preserve"> </w:t>
      </w:r>
      <w:r>
        <w:rPr>
          <w:spacing w:val="-1"/>
        </w:rPr>
        <w:t>have</w:t>
      </w:r>
      <w:r>
        <w:rPr>
          <w:spacing w:val="-2"/>
        </w:rPr>
        <w:t xml:space="preserve"> </w:t>
      </w:r>
      <w:r>
        <w:rPr>
          <w:spacing w:val="-1"/>
        </w:rPr>
        <w:t>torture you’ve</w:t>
      </w:r>
      <w:r>
        <w:t xml:space="preserve"> </w:t>
      </w:r>
      <w:r>
        <w:rPr>
          <w:spacing w:val="-1"/>
        </w:rPr>
        <w:t>got</w:t>
      </w:r>
      <w:r>
        <w:t xml:space="preserve"> </w:t>
      </w:r>
      <w:r>
        <w:rPr>
          <w:spacing w:val="-1"/>
        </w:rPr>
        <w:t>to have</w:t>
      </w:r>
      <w:r>
        <w:t xml:space="preserve"> </w:t>
      </w:r>
      <w:r>
        <w:rPr>
          <w:spacing w:val="-1"/>
        </w:rPr>
        <w:t>Rolfing</w:t>
      </w:r>
      <w:r>
        <w:rPr>
          <w:spacing w:val="1"/>
        </w:rPr>
        <w:t xml:space="preserve"> </w:t>
      </w:r>
      <w:r>
        <w:rPr>
          <w:spacing w:val="-1"/>
        </w:rPr>
        <w:t>because</w:t>
      </w:r>
      <w:r>
        <w:t xml:space="preserve"> </w:t>
      </w:r>
      <w:r>
        <w:rPr>
          <w:spacing w:val="-1"/>
        </w:rPr>
        <w:t>Rolfing is</w:t>
      </w:r>
      <w:r>
        <w:rPr>
          <w:spacing w:val="-2"/>
        </w:rPr>
        <w:t xml:space="preserve"> </w:t>
      </w:r>
      <w:r>
        <w:rPr>
          <w:spacing w:val="-1"/>
        </w:rPr>
        <w:t>the</w:t>
      </w:r>
      <w:r>
        <w:rPr>
          <w:spacing w:val="1"/>
        </w:rPr>
        <w:t xml:space="preserve"> </w:t>
      </w:r>
      <w:r>
        <w:rPr>
          <w:spacing w:val="-1"/>
        </w:rPr>
        <w:t>very</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pPr>
      <w:r>
        <w:rPr>
          <w:spacing w:val="-2"/>
        </w:rPr>
        <w:lastRenderedPageBreak/>
        <w:t>deepest</w:t>
      </w:r>
      <w:r>
        <w:rPr>
          <w:spacing w:val="-1"/>
        </w:rPr>
        <w:t xml:space="preserve"> and</w:t>
      </w:r>
      <w:r>
        <w:rPr>
          <w:spacing w:val="-2"/>
        </w:rPr>
        <w:t xml:space="preserve"> </w:t>
      </w:r>
      <w:r>
        <w:rPr>
          <w:spacing w:val="-1"/>
        </w:rPr>
        <w:t>heaviest and</w:t>
      </w:r>
      <w:r>
        <w:t xml:space="preserve"> </w:t>
      </w:r>
      <w:r>
        <w:rPr>
          <w:spacing w:val="-1"/>
        </w:rPr>
        <w:t>painful</w:t>
      </w:r>
      <w:r>
        <w:rPr>
          <w:spacing w:val="1"/>
        </w:rPr>
        <w:t xml:space="preserve"> </w:t>
      </w:r>
      <w:r>
        <w:rPr>
          <w:spacing w:val="-1"/>
        </w:rPr>
        <w:t>massage</w:t>
      </w:r>
      <w:r>
        <w:t xml:space="preserve"> </w:t>
      </w:r>
      <w:r>
        <w:rPr>
          <w:spacing w:val="-1"/>
        </w:rPr>
        <w:t>you</w:t>
      </w:r>
      <w:r>
        <w:rPr>
          <w:spacing w:val="-2"/>
        </w:rPr>
        <w:t xml:space="preserve"> </w:t>
      </w:r>
      <w:r>
        <w:rPr>
          <w:spacing w:val="-1"/>
        </w:rPr>
        <w:t>can</w:t>
      </w:r>
      <w:r>
        <w:t xml:space="preserve"> </w:t>
      </w:r>
      <w:r>
        <w:rPr>
          <w:spacing w:val="-1"/>
        </w:rPr>
        <w:t>have.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And</w:t>
      </w:r>
      <w:r>
        <w:t xml:space="preserve"> </w:t>
      </w:r>
      <w:r>
        <w:rPr>
          <w:spacing w:val="-1"/>
        </w:rPr>
        <w:t>she</w:t>
      </w:r>
      <w:r>
        <w:rPr>
          <w:spacing w:val="1"/>
        </w:rPr>
        <w:t xml:space="preserve"> </w:t>
      </w:r>
      <w:r>
        <w:rPr>
          <w:spacing w:val="-2"/>
        </w:rPr>
        <w:t>was</w:t>
      </w:r>
      <w:r>
        <w:t xml:space="preserve"> </w:t>
      </w:r>
      <w:r>
        <w:rPr>
          <w:spacing w:val="-1"/>
        </w:rPr>
        <w:t>going</w:t>
      </w:r>
      <w:r>
        <w:t xml:space="preserve"> </w:t>
      </w:r>
      <w:r>
        <w:rPr>
          <w:spacing w:val="-1"/>
        </w:rPr>
        <w:t>very</w:t>
      </w:r>
      <w:r>
        <w:rPr>
          <w:spacing w:val="-3"/>
        </w:rPr>
        <w:t xml:space="preserve"> </w:t>
      </w:r>
      <w:r>
        <w:rPr>
          <w:spacing w:val="-1"/>
        </w:rPr>
        <w:t>deeply</w:t>
      </w:r>
      <w:r>
        <w:rPr>
          <w:spacing w:val="-2"/>
        </w:rPr>
        <w:t xml:space="preserve"> </w:t>
      </w:r>
      <w:r>
        <w:rPr>
          <w:spacing w:val="-1"/>
        </w:rPr>
        <w:t>into this</w:t>
      </w:r>
      <w:r>
        <w:t xml:space="preserve"> </w:t>
      </w:r>
      <w:r>
        <w:rPr>
          <w:spacing w:val="-1"/>
        </w:rPr>
        <w:t>man’s arm</w:t>
      </w:r>
      <w:r>
        <w:rPr>
          <w:spacing w:val="-2"/>
        </w:rPr>
        <w:t xml:space="preserve"> </w:t>
      </w:r>
      <w:r>
        <w:rPr>
          <w:spacing w:val="-1"/>
        </w:rPr>
        <w:t>and there</w:t>
      </w:r>
      <w:r>
        <w:rPr>
          <w:spacing w:val="1"/>
        </w:rPr>
        <w:t xml:space="preserve"> </w:t>
      </w:r>
      <w:r>
        <w:rPr>
          <w:spacing w:val="-2"/>
        </w:rPr>
        <w:t>was</w:t>
      </w:r>
      <w:r>
        <w:t xml:space="preserve"> a</w:t>
      </w:r>
      <w:r>
        <w:rPr>
          <w:spacing w:val="33"/>
        </w:rPr>
        <w:t xml:space="preserve"> </w:t>
      </w:r>
      <w:r>
        <w:rPr>
          <w:spacing w:val="-1"/>
        </w:rPr>
        <w:t>scar</w:t>
      </w:r>
      <w:r>
        <w:t xml:space="preserve"> </w:t>
      </w:r>
      <w:r>
        <w:rPr>
          <w:spacing w:val="-1"/>
        </w:rPr>
        <w:t>in that</w:t>
      </w:r>
      <w:r>
        <w:rPr>
          <w:spacing w:val="-2"/>
        </w:rPr>
        <w:t xml:space="preserve"> </w:t>
      </w:r>
      <w:r>
        <w:rPr>
          <w:spacing w:val="-1"/>
        </w:rPr>
        <w:t xml:space="preserve">area and </w:t>
      </w:r>
      <w:r>
        <w:t>as</w:t>
      </w:r>
      <w:r>
        <w:rPr>
          <w:spacing w:val="-1"/>
        </w:rPr>
        <w:t xml:space="preserve"> she came</w:t>
      </w:r>
      <w:r>
        <w:t xml:space="preserve"> to</w:t>
      </w:r>
      <w:r>
        <w:rPr>
          <w:spacing w:val="-2"/>
        </w:rPr>
        <w:t xml:space="preserve"> </w:t>
      </w:r>
      <w:r>
        <w:rPr>
          <w:spacing w:val="-1"/>
        </w:rPr>
        <w:t>the</w:t>
      </w:r>
      <w:r>
        <w:t xml:space="preserve"> </w:t>
      </w:r>
      <w:r>
        <w:rPr>
          <w:spacing w:val="-1"/>
        </w:rPr>
        <w:t>scar, she really</w:t>
      </w:r>
      <w:r>
        <w:rPr>
          <w:spacing w:val="-2"/>
        </w:rPr>
        <w:t xml:space="preserve"> </w:t>
      </w:r>
      <w:r>
        <w:rPr>
          <w:spacing w:val="-1"/>
        </w:rPr>
        <w:t>pressed in</w:t>
      </w:r>
      <w:r>
        <w:rPr>
          <w:spacing w:val="45"/>
        </w:rPr>
        <w:t xml:space="preserve"> </w:t>
      </w:r>
      <w:r>
        <w:t>deeply</w:t>
      </w:r>
      <w:r>
        <w:rPr>
          <w:spacing w:val="-2"/>
        </w:rPr>
        <w:t xml:space="preserve"> </w:t>
      </w:r>
      <w:r>
        <w:t>and</w:t>
      </w:r>
      <w:r>
        <w:rPr>
          <w:spacing w:val="-1"/>
        </w:rPr>
        <w:t xml:space="preserve"> this</w:t>
      </w:r>
      <w:r>
        <w:t xml:space="preserve"> </w:t>
      </w:r>
      <w:r>
        <w:rPr>
          <w:spacing w:val="-1"/>
        </w:rPr>
        <w:t>man</w:t>
      </w:r>
      <w:r>
        <w:t xml:space="preserve"> </w:t>
      </w:r>
      <w:r>
        <w:rPr>
          <w:spacing w:val="-1"/>
        </w:rPr>
        <w:t xml:space="preserve">had </w:t>
      </w:r>
      <w:r>
        <w:t>a</w:t>
      </w:r>
      <w:r>
        <w:rPr>
          <w:spacing w:val="-1"/>
        </w:rPr>
        <w:t xml:space="preserve"> spontaneous</w:t>
      </w:r>
      <w:r>
        <w:t xml:space="preserve"> </w:t>
      </w:r>
      <w:r>
        <w:rPr>
          <w:spacing w:val="-1"/>
        </w:rPr>
        <w:t>image of</w:t>
      </w:r>
      <w:r>
        <w:rPr>
          <w:spacing w:val="-2"/>
        </w:rPr>
        <w:t xml:space="preserve"> </w:t>
      </w:r>
      <w:r>
        <w:rPr>
          <w:spacing w:val="-1"/>
        </w:rPr>
        <w:t>the</w:t>
      </w:r>
      <w:r>
        <w:t xml:space="preserve"> </w:t>
      </w:r>
      <w:r>
        <w:rPr>
          <w:spacing w:val="-1"/>
        </w:rPr>
        <w:t>day</w:t>
      </w:r>
      <w:r>
        <w:rPr>
          <w:spacing w:val="-3"/>
        </w:rPr>
        <w:t xml:space="preserve"> </w:t>
      </w:r>
      <w:r>
        <w:rPr>
          <w:spacing w:val="-1"/>
        </w:rPr>
        <w:t>that he</w:t>
      </w:r>
      <w:r>
        <w:rPr>
          <w:spacing w:val="37"/>
        </w:rPr>
        <w:t xml:space="preserve"> </w:t>
      </w:r>
      <w:r>
        <w:rPr>
          <w:spacing w:val="-1"/>
        </w:rPr>
        <w:t>had cut</w:t>
      </w:r>
      <w:r>
        <w:t xml:space="preserve"> his</w:t>
      </w:r>
      <w:r>
        <w:rPr>
          <w:spacing w:val="-1"/>
        </w:rPr>
        <w:t xml:space="preserve"> </w:t>
      </w:r>
      <w:r>
        <w:t>arm</w:t>
      </w:r>
      <w:r>
        <w:rPr>
          <w:spacing w:val="-1"/>
        </w:rPr>
        <w:t xml:space="preserve"> with </w:t>
      </w:r>
      <w:r>
        <w:t>an</w:t>
      </w:r>
      <w:r>
        <w:rPr>
          <w:spacing w:val="-1"/>
        </w:rPr>
        <w:t xml:space="preserve"> axe. He</w:t>
      </w:r>
      <w:r>
        <w:t xml:space="preserve"> </w:t>
      </w:r>
      <w:r>
        <w:rPr>
          <w:spacing w:val="-1"/>
        </w:rPr>
        <w:t xml:space="preserve">hit the </w:t>
      </w:r>
      <w:r>
        <w:t>tree</w:t>
      </w:r>
      <w:r>
        <w:rPr>
          <w:spacing w:val="-1"/>
        </w:rPr>
        <w:t xml:space="preserve"> </w:t>
      </w:r>
      <w:r>
        <w:t xml:space="preserve">and </w:t>
      </w:r>
      <w:r>
        <w:rPr>
          <w:spacing w:val="-1"/>
        </w:rPr>
        <w:t>it</w:t>
      </w:r>
      <w:r>
        <w:t xml:space="preserve"> </w:t>
      </w:r>
      <w:r>
        <w:rPr>
          <w:spacing w:val="-1"/>
        </w:rPr>
        <w:t xml:space="preserve">bounced </w:t>
      </w:r>
      <w:r>
        <w:t xml:space="preserve">off </w:t>
      </w:r>
      <w:r>
        <w:rPr>
          <w:spacing w:val="-1"/>
        </w:rPr>
        <w:t>onto</w:t>
      </w:r>
      <w:r>
        <w:rPr>
          <w:spacing w:val="29"/>
        </w:rPr>
        <w:t xml:space="preserve"> </w:t>
      </w:r>
      <w:r>
        <w:rPr>
          <w:spacing w:val="-1"/>
        </w:rPr>
        <w:t xml:space="preserve">his </w:t>
      </w:r>
      <w:r>
        <w:t>arm</w:t>
      </w:r>
      <w:r>
        <w:rPr>
          <w:spacing w:val="-2"/>
        </w:rPr>
        <w:t xml:space="preserve"> </w:t>
      </w:r>
      <w:r>
        <w:rPr>
          <w:spacing w:val="-1"/>
        </w:rPr>
        <w:t xml:space="preserve">and his </w:t>
      </w:r>
      <w:r>
        <w:t>arm</w:t>
      </w:r>
      <w:r>
        <w:rPr>
          <w:spacing w:val="-2"/>
        </w:rPr>
        <w:t xml:space="preserve"> </w:t>
      </w:r>
      <w:r>
        <w:rPr>
          <w:spacing w:val="-1"/>
        </w:rPr>
        <w:t>became</w:t>
      </w:r>
      <w:r>
        <w:t xml:space="preserve"> </w:t>
      </w:r>
      <w:r>
        <w:rPr>
          <w:spacing w:val="-1"/>
        </w:rPr>
        <w:t>very</w:t>
      </w:r>
      <w:r>
        <w:rPr>
          <w:spacing w:val="-2"/>
        </w:rPr>
        <w:t xml:space="preserve"> </w:t>
      </w:r>
      <w:r>
        <w:rPr>
          <w:spacing w:val="-1"/>
        </w:rPr>
        <w:t>stiff.</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1"/>
      </w:pPr>
      <w:r>
        <w:t>And</w:t>
      </w:r>
      <w:r>
        <w:rPr>
          <w:spacing w:val="-1"/>
        </w:rPr>
        <w:t xml:space="preserve"> </w:t>
      </w:r>
      <w:r>
        <w:t xml:space="preserve">as </w:t>
      </w:r>
      <w:r>
        <w:rPr>
          <w:spacing w:val="-1"/>
        </w:rPr>
        <w:t>she massaged</w:t>
      </w:r>
      <w:r>
        <w:t xml:space="preserve"> </w:t>
      </w:r>
      <w:r>
        <w:rPr>
          <w:spacing w:val="-1"/>
        </w:rPr>
        <w:t>into that the memory</w:t>
      </w:r>
      <w:r>
        <w:rPr>
          <w:spacing w:val="-2"/>
        </w:rPr>
        <w:t xml:space="preserve"> </w:t>
      </w:r>
      <w:r>
        <w:t>of</w:t>
      </w:r>
      <w:r>
        <w:rPr>
          <w:spacing w:val="-1"/>
        </w:rPr>
        <w:t xml:space="preserve"> that</w:t>
      </w:r>
      <w:r>
        <w:t xml:space="preserve"> </w:t>
      </w:r>
      <w:r>
        <w:rPr>
          <w:spacing w:val="-1"/>
        </w:rPr>
        <w:t>pain came</w:t>
      </w:r>
      <w:r>
        <w:rPr>
          <w:spacing w:val="2"/>
        </w:rPr>
        <w:t xml:space="preserve"> </w:t>
      </w:r>
      <w:r>
        <w:rPr>
          <w:spacing w:val="-2"/>
        </w:rPr>
        <w:t>up</w:t>
      </w:r>
      <w:r>
        <w:rPr>
          <w:spacing w:val="45"/>
        </w:rPr>
        <w:t xml:space="preserve"> </w:t>
      </w:r>
      <w:r>
        <w:rPr>
          <w:spacing w:val="-1"/>
        </w:rPr>
        <w:t>into his</w:t>
      </w:r>
      <w:r>
        <w:t xml:space="preserve"> </w:t>
      </w:r>
      <w:r>
        <w:rPr>
          <w:spacing w:val="-1"/>
        </w:rPr>
        <w:t>consciousness and</w:t>
      </w:r>
      <w:r>
        <w:t xml:space="preserve"> </w:t>
      </w:r>
      <w:r>
        <w:rPr>
          <w:spacing w:val="-2"/>
        </w:rPr>
        <w:t>because</w:t>
      </w:r>
      <w:r>
        <w:t xml:space="preserve"> </w:t>
      </w:r>
      <w:r>
        <w:rPr>
          <w:spacing w:val="-1"/>
        </w:rPr>
        <w:t>he</w:t>
      </w:r>
      <w:r>
        <w:rPr>
          <w:spacing w:val="1"/>
        </w:rPr>
        <w:t xml:space="preserve"> </w:t>
      </w:r>
      <w:r>
        <w:rPr>
          <w:spacing w:val="-2"/>
        </w:rPr>
        <w:t>was</w:t>
      </w:r>
      <w:r>
        <w:t xml:space="preserve"> </w:t>
      </w:r>
      <w:r>
        <w:rPr>
          <w:spacing w:val="-1"/>
        </w:rPr>
        <w:t>an</w:t>
      </w:r>
      <w:r>
        <w:t xml:space="preserve"> </w:t>
      </w:r>
      <w:r>
        <w:rPr>
          <w:spacing w:val="-1"/>
        </w:rPr>
        <w:t>older,</w:t>
      </w:r>
      <w:r>
        <w:t xml:space="preserve"> </w:t>
      </w:r>
      <w:r>
        <w:rPr>
          <w:spacing w:val="-1"/>
        </w:rPr>
        <w:t>more</w:t>
      </w:r>
      <w:r>
        <w:rPr>
          <w:spacing w:val="1"/>
        </w:rPr>
        <w:t xml:space="preserve"> </w:t>
      </w:r>
      <w:r>
        <w:rPr>
          <w:spacing w:val="-1"/>
        </w:rPr>
        <w:t>mature</w:t>
      </w:r>
      <w:r>
        <w:rPr>
          <w:spacing w:val="31"/>
        </w:rPr>
        <w:t xml:space="preserve"> </w:t>
      </w:r>
      <w:r>
        <w:rPr>
          <w:spacing w:val="-1"/>
        </w:rPr>
        <w:t>being</w:t>
      </w:r>
      <w:r>
        <w:t xml:space="preserve"> </w:t>
      </w:r>
      <w:r>
        <w:rPr>
          <w:spacing w:val="-1"/>
        </w:rPr>
        <w:t>he</w:t>
      </w:r>
      <w:r>
        <w:rPr>
          <w:spacing w:val="1"/>
        </w:rPr>
        <w:t xml:space="preserve"> </w:t>
      </w:r>
      <w:r>
        <w:rPr>
          <w:spacing w:val="-1"/>
        </w:rPr>
        <w:t>didn’t put</w:t>
      </w:r>
      <w:r>
        <w:rPr>
          <w:spacing w:val="1"/>
        </w:rPr>
        <w:t xml:space="preserve"> </w:t>
      </w:r>
      <w:r>
        <w:rPr>
          <w:spacing w:val="-1"/>
        </w:rPr>
        <w:t>the pain in</w:t>
      </w:r>
      <w:r>
        <w:rPr>
          <w:spacing w:val="-2"/>
        </w:rPr>
        <w:t xml:space="preserve"> </w:t>
      </w:r>
      <w:r>
        <w:rPr>
          <w:spacing w:val="-1"/>
        </w:rPr>
        <w:t>his</w:t>
      </w:r>
      <w:r>
        <w:rPr>
          <w:spacing w:val="-2"/>
        </w:rPr>
        <w:t xml:space="preserve"> </w:t>
      </w:r>
      <w:r>
        <w:rPr>
          <w:spacing w:val="-1"/>
        </w:rPr>
        <w:t xml:space="preserve">arm, </w:t>
      </w:r>
      <w:r>
        <w:t>the</w:t>
      </w:r>
      <w:r>
        <w:rPr>
          <w:spacing w:val="1"/>
        </w:rPr>
        <w:t xml:space="preserve"> </w:t>
      </w:r>
      <w:r>
        <w:rPr>
          <w:spacing w:val="-2"/>
        </w:rPr>
        <w:t>way</w:t>
      </w:r>
      <w:r>
        <w:t xml:space="preserve"> </w:t>
      </w:r>
      <w:r>
        <w:rPr>
          <w:spacing w:val="-1"/>
        </w:rPr>
        <w:t>he</w:t>
      </w:r>
      <w:r>
        <w:t xml:space="preserve"> </w:t>
      </w:r>
      <w:r>
        <w:rPr>
          <w:spacing w:val="-1"/>
        </w:rPr>
        <w:t>had done</w:t>
      </w:r>
      <w:r>
        <w:rPr>
          <w:spacing w:val="1"/>
        </w:rPr>
        <w:t xml:space="preserve"> </w:t>
      </w:r>
      <w:r>
        <w:rPr>
          <w:spacing w:val="-1"/>
        </w:rPr>
        <w:t>when</w:t>
      </w:r>
      <w:r>
        <w:rPr>
          <w:spacing w:val="35"/>
        </w:rPr>
        <w:t xml:space="preserve"> </w:t>
      </w:r>
      <w:r>
        <w:rPr>
          <w:spacing w:val="-1"/>
        </w:rPr>
        <w:t>he</w:t>
      </w:r>
      <w:r>
        <w:rPr>
          <w:spacing w:val="1"/>
        </w:rPr>
        <w:t xml:space="preserve"> </w:t>
      </w:r>
      <w:r>
        <w:rPr>
          <w:spacing w:val="-2"/>
        </w:rPr>
        <w:t>was</w:t>
      </w:r>
      <w:r>
        <w:t xml:space="preserve"> </w:t>
      </w:r>
      <w:r>
        <w:rPr>
          <w:spacing w:val="-1"/>
        </w:rPr>
        <w:t>younger,</w:t>
      </w:r>
      <w:r>
        <w:t xml:space="preserve"> </w:t>
      </w:r>
      <w:r>
        <w:rPr>
          <w:spacing w:val="-1"/>
        </w:rPr>
        <w:t>he actually</w:t>
      </w:r>
      <w:r>
        <w:rPr>
          <w:spacing w:val="-2"/>
        </w:rPr>
        <w:t xml:space="preserve"> </w:t>
      </w:r>
      <w:r>
        <w:rPr>
          <w:spacing w:val="-1"/>
        </w:rPr>
        <w:t>processed</w:t>
      </w:r>
      <w:r>
        <w:rPr>
          <w:spacing w:val="-2"/>
        </w:rPr>
        <w:t xml:space="preserve"> </w:t>
      </w:r>
      <w:r>
        <w:rPr>
          <w:spacing w:val="-1"/>
        </w:rPr>
        <w:t>and digested</w:t>
      </w:r>
      <w:r>
        <w:rPr>
          <w:spacing w:val="-2"/>
        </w:rPr>
        <w:t xml:space="preserve"> </w:t>
      </w:r>
      <w:r>
        <w:rPr>
          <w:spacing w:val="-1"/>
        </w:rPr>
        <w:t>that</w:t>
      </w:r>
      <w:r>
        <w:t xml:space="preserve"> </w:t>
      </w:r>
      <w:r>
        <w:rPr>
          <w:spacing w:val="-1"/>
        </w:rPr>
        <w:t>pain. And</w:t>
      </w:r>
      <w:r>
        <w:rPr>
          <w:spacing w:val="36"/>
        </w:rPr>
        <w:t xml:space="preserve"> </w:t>
      </w:r>
      <w:r>
        <w:rPr>
          <w:spacing w:val="-1"/>
        </w:rPr>
        <w:t>having</w:t>
      </w:r>
      <w:r>
        <w:t xml:space="preserve"> </w:t>
      </w:r>
      <w:r>
        <w:rPr>
          <w:spacing w:val="-1"/>
        </w:rPr>
        <w:t>had</w:t>
      </w:r>
      <w:r>
        <w:rPr>
          <w:spacing w:val="-2"/>
        </w:rPr>
        <w:t xml:space="preserve"> </w:t>
      </w:r>
      <w:r>
        <w:rPr>
          <w:spacing w:val="-1"/>
        </w:rPr>
        <w:t>that</w:t>
      </w:r>
      <w:r>
        <w:rPr>
          <w:spacing w:val="2"/>
        </w:rPr>
        <w:t xml:space="preserve"> </w:t>
      </w:r>
      <w:r>
        <w:rPr>
          <w:spacing w:val="-1"/>
        </w:rPr>
        <w:t>vision</w:t>
      </w:r>
      <w:r>
        <w:rPr>
          <w:spacing w:val="-2"/>
        </w:rPr>
        <w:t xml:space="preserve"> the</w:t>
      </w:r>
      <w:r>
        <w:t xml:space="preserve"> </w:t>
      </w:r>
      <w:r>
        <w:rPr>
          <w:spacing w:val="-1"/>
        </w:rPr>
        <w:t>arm</w:t>
      </w:r>
      <w:r>
        <w:rPr>
          <w:spacing w:val="-2"/>
        </w:rPr>
        <w:t xml:space="preserve"> became</w:t>
      </w:r>
      <w:r>
        <w:rPr>
          <w:spacing w:val="1"/>
        </w:rPr>
        <w:t xml:space="preserve"> </w:t>
      </w:r>
      <w:r>
        <w:rPr>
          <w:spacing w:val="-1"/>
        </w:rPr>
        <w:t>very supple</w:t>
      </w:r>
      <w:r>
        <w:rPr>
          <w:spacing w:val="1"/>
        </w:rPr>
        <w:t xml:space="preserve"> </w:t>
      </w:r>
      <w:r>
        <w:rPr>
          <w:spacing w:val="-1"/>
        </w:rPr>
        <w:t>because</w:t>
      </w:r>
      <w:r>
        <w:t xml:space="preserve"> </w:t>
      </w:r>
      <w:r>
        <w:rPr>
          <w:spacing w:val="-1"/>
        </w:rPr>
        <w:t>she had</w:t>
      </w:r>
      <w:r>
        <w:rPr>
          <w:spacing w:val="39"/>
        </w:rPr>
        <w:t xml:space="preserve"> </w:t>
      </w:r>
      <w:r>
        <w:rPr>
          <w:spacing w:val="-1"/>
        </w:rPr>
        <w:t>taken</w:t>
      </w:r>
      <w:r>
        <w:rPr>
          <w:spacing w:val="-2"/>
        </w:rPr>
        <w:t xml:space="preserve"> </w:t>
      </w:r>
      <w:r>
        <w:rPr>
          <w:spacing w:val="-1"/>
        </w:rPr>
        <w:t>out, expressed</w:t>
      </w:r>
      <w:r>
        <w:rPr>
          <w:spacing w:val="-2"/>
        </w:rPr>
        <w:t xml:space="preserve"> </w:t>
      </w:r>
      <w:r>
        <w:rPr>
          <w:spacing w:val="-1"/>
        </w:rPr>
        <w:t>the</w:t>
      </w:r>
      <w:r>
        <w:t xml:space="preserve"> </w:t>
      </w:r>
      <w:r>
        <w:rPr>
          <w:spacing w:val="-1"/>
        </w:rPr>
        <w:t>negativity in</w:t>
      </w:r>
      <w:r>
        <w:rPr>
          <w:spacing w:val="-2"/>
        </w:rPr>
        <w:t xml:space="preserve"> </w:t>
      </w:r>
      <w:r>
        <w:rPr>
          <w:spacing w:val="-1"/>
        </w:rPr>
        <w:t>the</w:t>
      </w:r>
      <w:r>
        <w:rPr>
          <w:spacing w:val="-2"/>
        </w:rPr>
        <w:t xml:space="preserve"> </w:t>
      </w:r>
      <w:r>
        <w:rPr>
          <w:spacing w:val="-1"/>
        </w:rPr>
        <w:t>arm, he</w:t>
      </w:r>
      <w:r>
        <w:rPr>
          <w:spacing w:val="1"/>
        </w:rPr>
        <w:t xml:space="preserve"> </w:t>
      </w:r>
      <w:r>
        <w:rPr>
          <w:spacing w:val="-1"/>
        </w:rPr>
        <w:t>had digested the</w:t>
      </w:r>
      <w:r>
        <w:rPr>
          <w:spacing w:val="43"/>
        </w:rPr>
        <w:t xml:space="preserve"> </w:t>
      </w:r>
      <w:r>
        <w:rPr>
          <w:spacing w:val="-1"/>
        </w:rPr>
        <w:t>old</w:t>
      </w:r>
      <w:r>
        <w:rPr>
          <w:spacing w:val="-2"/>
        </w:rPr>
        <w:t xml:space="preserve"> </w:t>
      </w:r>
      <w:r>
        <w:rPr>
          <w:spacing w:val="-1"/>
        </w:rPr>
        <w:t>pain</w:t>
      </w:r>
      <w:r>
        <w:rPr>
          <w:spacing w:val="-2"/>
        </w:rPr>
        <w:t xml:space="preserve"> </w:t>
      </w:r>
      <w:r>
        <w:rPr>
          <w:spacing w:val="-1"/>
        </w:rPr>
        <w:t>and</w:t>
      </w:r>
      <w:r>
        <w:t xml:space="preserve"> </w:t>
      </w:r>
      <w:r>
        <w:rPr>
          <w:spacing w:val="-1"/>
        </w:rPr>
        <w:t>he</w:t>
      </w:r>
      <w:r>
        <w:rPr>
          <w:spacing w:val="1"/>
        </w:rPr>
        <w:t xml:space="preserve"> </w:t>
      </w:r>
      <w:r>
        <w:rPr>
          <w:spacing w:val="-2"/>
        </w:rPr>
        <w:t>was</w:t>
      </w:r>
      <w:r>
        <w:t xml:space="preserve"> </w:t>
      </w:r>
      <w:r>
        <w:rPr>
          <w:spacing w:val="-1"/>
        </w:rPr>
        <w:t>freed.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t>Now</w:t>
      </w:r>
      <w:r>
        <w:rPr>
          <w:spacing w:val="-3"/>
        </w:rPr>
        <w:t xml:space="preserve"> </w:t>
      </w:r>
      <w:r>
        <w:rPr>
          <w:spacing w:val="-1"/>
        </w:rPr>
        <w:t>this</w:t>
      </w:r>
      <w:r>
        <w:t xml:space="preserve"> </w:t>
      </w:r>
      <w:r>
        <w:rPr>
          <w:spacing w:val="-1"/>
        </w:rPr>
        <w:t>is what</w:t>
      </w:r>
      <w:r>
        <w:rPr>
          <w:spacing w:val="2"/>
        </w:rPr>
        <w:t xml:space="preserve"> </w:t>
      </w:r>
      <w:r>
        <w:rPr>
          <w:spacing w:val="-1"/>
        </w:rPr>
        <w:t>spiritual</w:t>
      </w:r>
      <w:r>
        <w:t xml:space="preserve"> </w:t>
      </w:r>
      <w:r>
        <w:rPr>
          <w:spacing w:val="-1"/>
        </w:rPr>
        <w:t>practice</w:t>
      </w:r>
      <w:r>
        <w:rPr>
          <w:spacing w:val="1"/>
        </w:rPr>
        <w:t xml:space="preserve"> </w:t>
      </w:r>
      <w:r>
        <w:rPr>
          <w:spacing w:val="-1"/>
        </w:rPr>
        <w:t>is</w:t>
      </w:r>
      <w:r>
        <w:rPr>
          <w:spacing w:val="-2"/>
        </w:rPr>
        <w:t xml:space="preserve"> </w:t>
      </w:r>
      <w:r>
        <w:rPr>
          <w:spacing w:val="-1"/>
        </w:rPr>
        <w:t>meant to</w:t>
      </w:r>
      <w:r>
        <w:t xml:space="preserve"> be. </w:t>
      </w:r>
      <w:r>
        <w:rPr>
          <w:spacing w:val="-1"/>
        </w:rPr>
        <w:t>There</w:t>
      </w:r>
      <w:r>
        <w:rPr>
          <w:spacing w:val="1"/>
        </w:rPr>
        <w:t xml:space="preserve"> </w:t>
      </w:r>
      <w:r>
        <w:rPr>
          <w:spacing w:val="-1"/>
        </w:rPr>
        <w:t>was</w:t>
      </w:r>
      <w:r>
        <w:t xml:space="preserve"> a</w:t>
      </w:r>
      <w:r>
        <w:rPr>
          <w:spacing w:val="1"/>
        </w:rPr>
        <w:t xml:space="preserve"> </w:t>
      </w:r>
      <w:r>
        <w:rPr>
          <w:spacing w:val="-1"/>
        </w:rPr>
        <w:t>lot of</w:t>
      </w:r>
      <w:r>
        <w:rPr>
          <w:spacing w:val="20"/>
        </w:rPr>
        <w:t xml:space="preserve"> </w:t>
      </w:r>
      <w:r>
        <w:rPr>
          <w:spacing w:val="-1"/>
        </w:rPr>
        <w:t>emotion, there</w:t>
      </w:r>
      <w:r>
        <w:t xml:space="preserve"> </w:t>
      </w:r>
      <w:r>
        <w:rPr>
          <w:spacing w:val="-2"/>
        </w:rPr>
        <w:t>was</w:t>
      </w:r>
      <w:r>
        <w:t xml:space="preserve"> a </w:t>
      </w:r>
      <w:r>
        <w:rPr>
          <w:spacing w:val="-1"/>
        </w:rPr>
        <w:t>lot</w:t>
      </w:r>
      <w:r>
        <w:t xml:space="preserve"> </w:t>
      </w:r>
      <w:r>
        <w:rPr>
          <w:spacing w:val="-1"/>
        </w:rPr>
        <w:t>of</w:t>
      </w:r>
      <w:r>
        <w:t xml:space="preserve"> </w:t>
      </w:r>
      <w:r>
        <w:rPr>
          <w:spacing w:val="-1"/>
        </w:rPr>
        <w:t>pain</w:t>
      </w:r>
      <w:r>
        <w:t xml:space="preserve"> held </w:t>
      </w:r>
      <w:r>
        <w:rPr>
          <w:spacing w:val="-1"/>
        </w:rPr>
        <w:t>in the</w:t>
      </w:r>
      <w:r>
        <w:t xml:space="preserve"> </w:t>
      </w:r>
      <w:r>
        <w:rPr>
          <w:spacing w:val="-1"/>
        </w:rPr>
        <w:t>body</w:t>
      </w:r>
      <w:r>
        <w:rPr>
          <w:spacing w:val="-3"/>
        </w:rPr>
        <w:t xml:space="preserve"> </w:t>
      </w:r>
      <w:r>
        <w:rPr>
          <w:spacing w:val="-1"/>
        </w:rPr>
        <w:t>and</w:t>
      </w:r>
      <w:r>
        <w:t xml:space="preserve"> </w:t>
      </w:r>
      <w:r>
        <w:rPr>
          <w:spacing w:val="-1"/>
        </w:rPr>
        <w:t xml:space="preserve">it’s not </w:t>
      </w:r>
      <w:r>
        <w:rPr>
          <w:spacing w:val="-2"/>
        </w:rPr>
        <w:t>just</w:t>
      </w:r>
      <w:r>
        <w:rPr>
          <w:spacing w:val="30"/>
        </w:rPr>
        <w:t xml:space="preserve"> </w:t>
      </w:r>
      <w:r>
        <w:rPr>
          <w:spacing w:val="-1"/>
        </w:rPr>
        <w:t xml:space="preserve">the </w:t>
      </w:r>
      <w:r>
        <w:rPr>
          <w:spacing w:val="-2"/>
        </w:rPr>
        <w:t>arm.</w:t>
      </w:r>
      <w:r>
        <w:t xml:space="preserve"> </w:t>
      </w:r>
      <w:r>
        <w:rPr>
          <w:spacing w:val="-1"/>
        </w:rPr>
        <w:t>The</w:t>
      </w:r>
      <w:r>
        <w:rPr>
          <w:spacing w:val="1"/>
        </w:rPr>
        <w:t xml:space="preserve"> </w:t>
      </w:r>
      <w:r>
        <w:rPr>
          <w:spacing w:val="-1"/>
        </w:rPr>
        <w:t>major area that</w:t>
      </w:r>
      <w:r>
        <w:t xml:space="preserve"> </w:t>
      </w:r>
      <w:r>
        <w:rPr>
          <w:spacing w:val="-1"/>
        </w:rPr>
        <w:t>yoga</w:t>
      </w:r>
      <w:r>
        <w:t xml:space="preserve"> </w:t>
      </w:r>
      <w:r>
        <w:rPr>
          <w:spacing w:val="-1"/>
        </w:rPr>
        <w:t>works on</w:t>
      </w:r>
      <w:r>
        <w:t xml:space="preserve"> </w:t>
      </w:r>
      <w:r>
        <w:rPr>
          <w:spacing w:val="-1"/>
        </w:rPr>
        <w:t>is actually</w:t>
      </w:r>
      <w:r>
        <w:rPr>
          <w:spacing w:val="-2"/>
        </w:rPr>
        <w:t xml:space="preserve"> </w:t>
      </w:r>
      <w:r>
        <w:rPr>
          <w:spacing w:val="-1"/>
        </w:rPr>
        <w:t>in the</w:t>
      </w:r>
      <w:r>
        <w:rPr>
          <w:spacing w:val="1"/>
        </w:rPr>
        <w:t xml:space="preserve"> </w:t>
      </w:r>
      <w:r>
        <w:rPr>
          <w:spacing w:val="-2"/>
        </w:rPr>
        <w:t>spine</w:t>
      </w:r>
    </w:p>
    <w:p w:rsidR="00743C02" w:rsidRDefault="001F2438">
      <w:pPr>
        <w:pStyle w:val="Corpodetexto"/>
        <w:spacing w:before="0"/>
        <w:ind w:right="135"/>
      </w:pPr>
      <w:r>
        <w:t>–</w:t>
      </w:r>
      <w:r>
        <w:rPr>
          <w:spacing w:val="-1"/>
        </w:rPr>
        <w:t xml:space="preserve"> the area</w:t>
      </w:r>
      <w:r>
        <w:rPr>
          <w:spacing w:val="1"/>
        </w:rPr>
        <w:t xml:space="preserve"> </w:t>
      </w:r>
      <w:r>
        <w:rPr>
          <w:spacing w:val="-2"/>
        </w:rPr>
        <w:t>where</w:t>
      </w:r>
      <w:r>
        <w:t xml:space="preserve"> </w:t>
      </w:r>
      <w:r>
        <w:rPr>
          <w:spacing w:val="-1"/>
        </w:rPr>
        <w:t>all the</w:t>
      </w:r>
      <w:r>
        <w:t xml:space="preserve"> </w:t>
      </w:r>
      <w:r>
        <w:rPr>
          <w:spacing w:val="-1"/>
        </w:rPr>
        <w:t>energy</w:t>
      </w:r>
      <w:r>
        <w:rPr>
          <w:spacing w:val="-2"/>
        </w:rPr>
        <w:t xml:space="preserve"> </w:t>
      </w:r>
      <w:r>
        <w:rPr>
          <w:spacing w:val="-1"/>
        </w:rPr>
        <w:t>centers are,</w:t>
      </w:r>
      <w:r>
        <w:rPr>
          <w:spacing w:val="-2"/>
        </w:rPr>
        <w:t xml:space="preserve"> </w:t>
      </w:r>
      <w:r>
        <w:rPr>
          <w:spacing w:val="-1"/>
        </w:rPr>
        <w:t>the</w:t>
      </w:r>
      <w:r>
        <w:t xml:space="preserve"> </w:t>
      </w:r>
      <w:r>
        <w:rPr>
          <w:spacing w:val="-1"/>
        </w:rPr>
        <w:t>area</w:t>
      </w:r>
      <w:r>
        <w:t xml:space="preserve"> </w:t>
      </w:r>
      <w:r>
        <w:rPr>
          <w:spacing w:val="-1"/>
        </w:rPr>
        <w:t>where all the</w:t>
      </w:r>
      <w:r>
        <w:rPr>
          <w:spacing w:val="40"/>
        </w:rPr>
        <w:t xml:space="preserve"> </w:t>
      </w:r>
      <w:r>
        <w:rPr>
          <w:spacing w:val="-1"/>
        </w:rPr>
        <w:t>chakras</w:t>
      </w:r>
      <w:r>
        <w:rPr>
          <w:spacing w:val="-2"/>
        </w:rPr>
        <w:t xml:space="preserve"> </w:t>
      </w:r>
      <w:r>
        <w:rPr>
          <w:spacing w:val="-1"/>
        </w:rPr>
        <w:t>are,</w:t>
      </w:r>
      <w:r>
        <w:rPr>
          <w:spacing w:val="-2"/>
        </w:rPr>
        <w:t xml:space="preserve"> </w:t>
      </w:r>
      <w:r>
        <w:rPr>
          <w:spacing w:val="-1"/>
        </w:rPr>
        <w:t>the</w:t>
      </w:r>
      <w:r>
        <w:t xml:space="preserve"> </w:t>
      </w:r>
      <w:r>
        <w:rPr>
          <w:spacing w:val="-1"/>
        </w:rPr>
        <w:t>area</w:t>
      </w:r>
      <w:r>
        <w:t xml:space="preserve"> </w:t>
      </w:r>
      <w:r>
        <w:rPr>
          <w:spacing w:val="-1"/>
        </w:rPr>
        <w:t>that</w:t>
      </w:r>
      <w:r>
        <w:rPr>
          <w:spacing w:val="-2"/>
        </w:rPr>
        <w:t xml:space="preserve"> </w:t>
      </w:r>
      <w:r>
        <w:rPr>
          <w:spacing w:val="-1"/>
        </w:rPr>
        <w:t>communicates</w:t>
      </w:r>
      <w:r>
        <w:t xml:space="preserve"> </w:t>
      </w:r>
      <w:r>
        <w:rPr>
          <w:spacing w:val="-2"/>
        </w:rPr>
        <w:t xml:space="preserve">between </w:t>
      </w:r>
      <w:r>
        <w:t>all</w:t>
      </w:r>
      <w:r>
        <w:rPr>
          <w:spacing w:val="-2"/>
        </w:rPr>
        <w:t xml:space="preserve"> </w:t>
      </w:r>
      <w:r>
        <w:rPr>
          <w:spacing w:val="-1"/>
        </w:rPr>
        <w:t>the</w:t>
      </w:r>
      <w:r>
        <w:t xml:space="preserve"> </w:t>
      </w:r>
      <w:r>
        <w:rPr>
          <w:spacing w:val="-1"/>
        </w:rPr>
        <w:t>chakras.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t>You</w:t>
      </w:r>
      <w:r>
        <w:rPr>
          <w:spacing w:val="-2"/>
        </w:rPr>
        <w:t xml:space="preserve"> </w:t>
      </w:r>
      <w:r>
        <w:t>know</w:t>
      </w:r>
      <w:r>
        <w:rPr>
          <w:spacing w:val="-3"/>
        </w:rPr>
        <w:t xml:space="preserve"> </w:t>
      </w:r>
      <w:r>
        <w:t>that</w:t>
      </w:r>
      <w:r>
        <w:rPr>
          <w:spacing w:val="-1"/>
        </w:rPr>
        <w:t xml:space="preserve"> computer</w:t>
      </w:r>
      <w:r>
        <w:t xml:space="preserve"> </w:t>
      </w:r>
      <w:r>
        <w:rPr>
          <w:spacing w:val="-1"/>
        </w:rPr>
        <w:t xml:space="preserve">buses </w:t>
      </w:r>
      <w:r>
        <w:t xml:space="preserve">that </w:t>
      </w:r>
      <w:r>
        <w:rPr>
          <w:spacing w:val="-1"/>
        </w:rPr>
        <w:t>run</w:t>
      </w:r>
      <w:r>
        <w:t xml:space="preserve"> </w:t>
      </w:r>
      <w:r>
        <w:rPr>
          <w:spacing w:val="-1"/>
        </w:rPr>
        <w:t>information</w:t>
      </w:r>
      <w:r>
        <w:t xml:space="preserve"> </w:t>
      </w:r>
      <w:r>
        <w:rPr>
          <w:spacing w:val="-1"/>
        </w:rPr>
        <w:t>from</w:t>
      </w:r>
      <w:r>
        <w:rPr>
          <w:spacing w:val="-2"/>
        </w:rPr>
        <w:t xml:space="preserve"> </w:t>
      </w:r>
      <w:r>
        <w:t>one</w:t>
      </w:r>
      <w:r>
        <w:rPr>
          <w:spacing w:val="31"/>
        </w:rPr>
        <w:t xml:space="preserve"> </w:t>
      </w:r>
      <w:r>
        <w:rPr>
          <w:spacing w:val="-1"/>
        </w:rPr>
        <w:t>processor to</w:t>
      </w:r>
      <w:r>
        <w:t xml:space="preserve"> </w:t>
      </w:r>
      <w:r>
        <w:rPr>
          <w:spacing w:val="-1"/>
        </w:rPr>
        <w:t>another.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Well</w:t>
      </w:r>
      <w:r>
        <w:t xml:space="preserve"> </w:t>
      </w:r>
      <w:r>
        <w:rPr>
          <w:spacing w:val="-1"/>
        </w:rPr>
        <w:t>you</w:t>
      </w:r>
      <w:r>
        <w:rPr>
          <w:spacing w:val="-2"/>
        </w:rPr>
        <w:t xml:space="preserve"> </w:t>
      </w:r>
      <w:r>
        <w:rPr>
          <w:spacing w:val="-1"/>
        </w:rPr>
        <w:t>just think</w:t>
      </w:r>
      <w:r>
        <w:t xml:space="preserve"> </w:t>
      </w:r>
      <w:r>
        <w:rPr>
          <w:spacing w:val="-1"/>
        </w:rPr>
        <w:t>of</w:t>
      </w:r>
      <w:r>
        <w:rPr>
          <w:spacing w:val="-2"/>
        </w:rPr>
        <w:t xml:space="preserve"> </w:t>
      </w:r>
      <w:r>
        <w:rPr>
          <w:spacing w:val="-1"/>
        </w:rPr>
        <w:t>the</w:t>
      </w:r>
      <w:r>
        <w:t xml:space="preserve"> </w:t>
      </w:r>
      <w:r>
        <w:rPr>
          <w:spacing w:val="-1"/>
        </w:rPr>
        <w:t>chakras</w:t>
      </w:r>
      <w:r>
        <w:rPr>
          <w:spacing w:val="-2"/>
        </w:rPr>
        <w:t xml:space="preserve"> </w:t>
      </w:r>
      <w:r>
        <w:t>as</w:t>
      </w:r>
      <w:r>
        <w:rPr>
          <w:spacing w:val="-1"/>
        </w:rPr>
        <w:t xml:space="preserve"> being</w:t>
      </w:r>
      <w:r>
        <w:rPr>
          <w:spacing w:val="1"/>
        </w:rPr>
        <w:t xml:space="preserve"> </w:t>
      </w:r>
      <w:r>
        <w:rPr>
          <w:spacing w:val="-1"/>
        </w:rPr>
        <w:t>multi</w:t>
      </w:r>
      <w:r>
        <w:rPr>
          <w:spacing w:val="-2"/>
        </w:rPr>
        <w:t xml:space="preserve"> </w:t>
      </w:r>
      <w:r>
        <w:rPr>
          <w:spacing w:val="-1"/>
        </w:rPr>
        <w:t>processors</w:t>
      </w:r>
      <w:r>
        <w:rPr>
          <w:spacing w:val="30"/>
        </w:rPr>
        <w:t xml:space="preserve"> </w:t>
      </w:r>
      <w:r>
        <w:rPr>
          <w:spacing w:val="-1"/>
        </w:rPr>
        <w:t>working</w:t>
      </w:r>
      <w:r>
        <w:rPr>
          <w:spacing w:val="1"/>
        </w:rPr>
        <w:t xml:space="preserve"> </w:t>
      </w:r>
      <w:r>
        <w:rPr>
          <w:spacing w:val="-1"/>
        </w:rPr>
        <w:t>for</w:t>
      </w:r>
      <w:r>
        <w:rPr>
          <w:spacing w:val="-2"/>
        </w:rPr>
        <w:t xml:space="preserve"> </w:t>
      </w:r>
      <w:r>
        <w:rPr>
          <w:spacing w:val="-1"/>
        </w:rPr>
        <w:t>different</w:t>
      </w:r>
      <w:r>
        <w:t xml:space="preserve"> </w:t>
      </w:r>
      <w:r>
        <w:rPr>
          <w:spacing w:val="-1"/>
        </w:rPr>
        <w:t>purposes</w:t>
      </w:r>
      <w:r>
        <w:rPr>
          <w:spacing w:val="-2"/>
        </w:rPr>
        <w:t xml:space="preserve"> </w:t>
      </w:r>
      <w:r>
        <w:rPr>
          <w:spacing w:val="-1"/>
        </w:rPr>
        <w:t>and</w:t>
      </w:r>
      <w:r>
        <w:rPr>
          <w:spacing w:val="-2"/>
        </w:rPr>
        <w:t xml:space="preserve"> </w:t>
      </w:r>
      <w:r>
        <w:rPr>
          <w:spacing w:val="-1"/>
        </w:rPr>
        <w:t>the</w:t>
      </w:r>
      <w:r>
        <w:rPr>
          <w:spacing w:val="1"/>
        </w:rPr>
        <w:t xml:space="preserve"> </w:t>
      </w:r>
      <w:r>
        <w:rPr>
          <w:spacing w:val="-1"/>
        </w:rPr>
        <w:t>bus</w:t>
      </w:r>
      <w:r>
        <w:t xml:space="preserve"> </w:t>
      </w:r>
      <w:r>
        <w:rPr>
          <w:spacing w:val="-1"/>
        </w:rPr>
        <w:t>is</w:t>
      </w:r>
      <w:r>
        <w:rPr>
          <w:spacing w:val="-2"/>
        </w:rPr>
        <w:t xml:space="preserve"> </w:t>
      </w:r>
      <w:r>
        <w:t>the</w:t>
      </w:r>
      <w:r>
        <w:rPr>
          <w:spacing w:val="1"/>
        </w:rPr>
        <w:t xml:space="preserve"> </w:t>
      </w:r>
      <w:r>
        <w:rPr>
          <w:spacing w:val="-1"/>
        </w:rPr>
        <w:t>spine</w:t>
      </w:r>
      <w:r>
        <w:t xml:space="preserve"> </w:t>
      </w:r>
      <w:r>
        <w:rPr>
          <w:spacing w:val="-1"/>
        </w:rPr>
        <w:t>then</w:t>
      </w:r>
      <w:r>
        <w:t xml:space="preserve"> </w:t>
      </w:r>
      <w:r>
        <w:rPr>
          <w:spacing w:val="-1"/>
        </w:rPr>
        <w:t>you</w:t>
      </w:r>
      <w:r>
        <w:rPr>
          <w:spacing w:val="25"/>
        </w:rPr>
        <w:t xml:space="preserve"> </w:t>
      </w:r>
      <w:r>
        <w:t xml:space="preserve">can </w:t>
      </w:r>
      <w:r>
        <w:rPr>
          <w:spacing w:val="-1"/>
        </w:rPr>
        <w:t xml:space="preserve">see </w:t>
      </w:r>
      <w:r>
        <w:t>how</w:t>
      </w:r>
      <w:r>
        <w:rPr>
          <w:spacing w:val="-2"/>
        </w:rPr>
        <w:t xml:space="preserve"> </w:t>
      </w:r>
      <w:r>
        <w:rPr>
          <w:spacing w:val="-1"/>
        </w:rPr>
        <w:t xml:space="preserve">useful </w:t>
      </w:r>
      <w:r>
        <w:t>it</w:t>
      </w:r>
      <w:r>
        <w:rPr>
          <w:spacing w:val="2"/>
        </w:rPr>
        <w:t xml:space="preserve"> </w:t>
      </w:r>
      <w:r>
        <w:t>is</w:t>
      </w:r>
      <w:r>
        <w:rPr>
          <w:spacing w:val="-1"/>
        </w:rPr>
        <w:t xml:space="preserve"> </w:t>
      </w:r>
      <w:r>
        <w:t xml:space="preserve">to </w:t>
      </w:r>
      <w:r>
        <w:rPr>
          <w:spacing w:val="-1"/>
        </w:rPr>
        <w:t>be</w:t>
      </w:r>
      <w:r>
        <w:t xml:space="preserve"> </w:t>
      </w:r>
      <w:r>
        <w:rPr>
          <w:spacing w:val="-1"/>
        </w:rPr>
        <w:t xml:space="preserve">able </w:t>
      </w:r>
      <w:r>
        <w:t>to</w:t>
      </w:r>
      <w:r>
        <w:rPr>
          <w:spacing w:val="-1"/>
        </w:rPr>
        <w:t xml:space="preserve"> clear</w:t>
      </w:r>
      <w:r>
        <w:t xml:space="preserve"> </w:t>
      </w:r>
      <w:r>
        <w:rPr>
          <w:spacing w:val="-2"/>
        </w:rPr>
        <w:t>out</w:t>
      </w:r>
      <w:r>
        <w:t xml:space="preserve"> the </w:t>
      </w:r>
      <w:r>
        <w:rPr>
          <w:spacing w:val="-1"/>
        </w:rPr>
        <w:t>obstructions</w:t>
      </w:r>
      <w:r>
        <w:t xml:space="preserve"> on</w:t>
      </w:r>
      <w:r>
        <w:rPr>
          <w:spacing w:val="35"/>
        </w:rPr>
        <w:t xml:space="preserve"> </w:t>
      </w:r>
      <w:r>
        <w:t xml:space="preserve">the </w:t>
      </w:r>
      <w:r>
        <w:rPr>
          <w:spacing w:val="-1"/>
        </w:rPr>
        <w:t>data</w:t>
      </w:r>
      <w:r>
        <w:t xml:space="preserve"> </w:t>
      </w:r>
      <w:r>
        <w:rPr>
          <w:spacing w:val="-1"/>
        </w:rPr>
        <w:t>highway</w:t>
      </w:r>
      <w:r>
        <w:rPr>
          <w:spacing w:val="-2"/>
        </w:rPr>
        <w:t xml:space="preserve"> </w:t>
      </w:r>
      <w:r>
        <w:t>on</w:t>
      </w:r>
      <w:r>
        <w:rPr>
          <w:spacing w:val="-1"/>
        </w:rPr>
        <w:t xml:space="preserve"> </w:t>
      </w:r>
      <w:r>
        <w:t>the spine.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You</w:t>
      </w:r>
      <w:r>
        <w:rPr>
          <w:spacing w:val="-2"/>
        </w:rPr>
        <w:t xml:space="preserve"> </w:t>
      </w:r>
      <w:r>
        <w:t xml:space="preserve">can </w:t>
      </w:r>
      <w:r>
        <w:rPr>
          <w:spacing w:val="-1"/>
        </w:rPr>
        <w:t xml:space="preserve">see </w:t>
      </w:r>
      <w:r>
        <w:t>how</w:t>
      </w:r>
      <w:r>
        <w:rPr>
          <w:spacing w:val="-2"/>
        </w:rPr>
        <w:t xml:space="preserve"> </w:t>
      </w:r>
      <w:r>
        <w:rPr>
          <w:spacing w:val="-1"/>
        </w:rPr>
        <w:t xml:space="preserve">useful </w:t>
      </w:r>
      <w:r>
        <w:t>it is</w:t>
      </w:r>
      <w:r>
        <w:rPr>
          <w:spacing w:val="-1"/>
        </w:rPr>
        <w:t xml:space="preserve"> </w:t>
      </w:r>
      <w:r>
        <w:t xml:space="preserve">to </w:t>
      </w:r>
      <w:r>
        <w:rPr>
          <w:spacing w:val="-1"/>
        </w:rPr>
        <w:t>clear out</w:t>
      </w:r>
      <w:r>
        <w:rPr>
          <w:spacing w:val="1"/>
        </w:rPr>
        <w:t xml:space="preserve"> </w:t>
      </w:r>
      <w:r>
        <w:t>the blockages</w:t>
      </w:r>
      <w:r>
        <w:rPr>
          <w:spacing w:val="-1"/>
        </w:rPr>
        <w:t xml:space="preserve"> </w:t>
      </w:r>
      <w:r>
        <w:t xml:space="preserve">that </w:t>
      </w:r>
      <w:r>
        <w:rPr>
          <w:spacing w:val="-1"/>
        </w:rPr>
        <w:t>block</w:t>
      </w:r>
      <w:r>
        <w:rPr>
          <w:spacing w:val="29"/>
        </w:rPr>
        <w:t xml:space="preserve"> </w:t>
      </w:r>
      <w:r>
        <w:rPr>
          <w:spacing w:val="-1"/>
        </w:rPr>
        <w:t>the</w:t>
      </w:r>
      <w:r>
        <w:t xml:space="preserve"> </w:t>
      </w:r>
      <w:r>
        <w:rPr>
          <w:spacing w:val="-1"/>
        </w:rPr>
        <w:t>processors</w:t>
      </w:r>
      <w:r>
        <w:rPr>
          <w:spacing w:val="-2"/>
        </w:rPr>
        <w:t xml:space="preserve"> </w:t>
      </w:r>
      <w:r>
        <w:rPr>
          <w:spacing w:val="-1"/>
        </w:rPr>
        <w:t>on that</w:t>
      </w:r>
      <w:r>
        <w:rPr>
          <w:spacing w:val="-2"/>
        </w:rPr>
        <w:t xml:space="preserve"> </w:t>
      </w:r>
      <w:r>
        <w:t xml:space="preserve">data </w:t>
      </w:r>
      <w:r>
        <w:rPr>
          <w:spacing w:val="-1"/>
        </w:rPr>
        <w:t>bus</w:t>
      </w:r>
      <w:r>
        <w:t xml:space="preserve"> of</w:t>
      </w:r>
      <w:r>
        <w:rPr>
          <w:spacing w:val="-1"/>
        </w:rPr>
        <w:t xml:space="preserve"> </w:t>
      </w:r>
      <w:r>
        <w:t>the spine.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t>And</w:t>
      </w:r>
      <w:r>
        <w:rPr>
          <w:spacing w:val="-1"/>
        </w:rPr>
        <w:t xml:space="preserve"> through Energy</w:t>
      </w:r>
      <w:r>
        <w:rPr>
          <w:spacing w:val="-2"/>
        </w:rPr>
        <w:t xml:space="preserve"> </w:t>
      </w:r>
      <w:r>
        <w:rPr>
          <w:spacing w:val="-1"/>
        </w:rPr>
        <w:t>Enhancement techniques this</w:t>
      </w:r>
      <w:r>
        <w:t xml:space="preserve"> is</w:t>
      </w:r>
      <w:r>
        <w:rPr>
          <w:spacing w:val="1"/>
        </w:rPr>
        <w:t xml:space="preserve"> </w:t>
      </w:r>
      <w:r>
        <w:rPr>
          <w:spacing w:val="-1"/>
        </w:rPr>
        <w:t>what</w:t>
      </w:r>
      <w:r>
        <w:rPr>
          <w:spacing w:val="2"/>
        </w:rPr>
        <w:t xml:space="preserve"> </w:t>
      </w:r>
      <w:r>
        <w:rPr>
          <w:spacing w:val="-2"/>
        </w:rPr>
        <w:t>we</w:t>
      </w:r>
      <w:r>
        <w:t xml:space="preserve"> </w:t>
      </w:r>
      <w:r>
        <w:rPr>
          <w:spacing w:val="-1"/>
        </w:rPr>
        <w:t>teach.</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We</w:t>
      </w:r>
      <w:r>
        <w:rPr>
          <w:spacing w:val="-2"/>
        </w:rPr>
        <w:t xml:space="preserve"> </w:t>
      </w:r>
      <w:r>
        <w:rPr>
          <w:spacing w:val="-1"/>
        </w:rPr>
        <w:t>also</w:t>
      </w:r>
      <w:r>
        <w:t xml:space="preserve"> </w:t>
      </w:r>
      <w:r>
        <w:rPr>
          <w:spacing w:val="-1"/>
        </w:rPr>
        <w:t>utilize</w:t>
      </w:r>
      <w:r>
        <w:rPr>
          <w:spacing w:val="1"/>
        </w:rPr>
        <w:t xml:space="preserve"> </w:t>
      </w:r>
      <w:r>
        <w:rPr>
          <w:spacing w:val="-1"/>
        </w:rPr>
        <w:t>yoga,</w:t>
      </w:r>
      <w:r>
        <w:t xml:space="preserve"> </w:t>
      </w:r>
      <w:r>
        <w:rPr>
          <w:spacing w:val="-2"/>
        </w:rPr>
        <w:t>we</w:t>
      </w:r>
      <w:r>
        <w:rPr>
          <w:spacing w:val="1"/>
        </w:rPr>
        <w:t xml:space="preserve"> </w:t>
      </w:r>
      <w:r>
        <w:rPr>
          <w:spacing w:val="-1"/>
        </w:rPr>
        <w:t>utilize</w:t>
      </w:r>
      <w:r>
        <w:rPr>
          <w:spacing w:val="1"/>
        </w:rPr>
        <w:t xml:space="preserve"> </w:t>
      </w:r>
      <w:r>
        <w:rPr>
          <w:spacing w:val="-1"/>
        </w:rPr>
        <w:t>breathing,</w:t>
      </w:r>
      <w:r>
        <w:rPr>
          <w:spacing w:val="1"/>
        </w:rPr>
        <w:t xml:space="preserve"> </w:t>
      </w:r>
      <w:r>
        <w:rPr>
          <w:spacing w:val="-2"/>
        </w:rPr>
        <w:t>we</w:t>
      </w:r>
      <w:r>
        <w:rPr>
          <w:spacing w:val="1"/>
        </w:rPr>
        <w:t xml:space="preserve"> </w:t>
      </w:r>
      <w:r>
        <w:rPr>
          <w:spacing w:val="-1"/>
        </w:rPr>
        <w:t>utilize</w:t>
      </w:r>
      <w:r>
        <w:rPr>
          <w:spacing w:val="1"/>
        </w:rPr>
        <w:t xml:space="preserve"> </w:t>
      </w:r>
      <w:r>
        <w:rPr>
          <w:spacing w:val="-1"/>
        </w:rPr>
        <w:t>meditation</w:t>
      </w:r>
      <w:r>
        <w:rPr>
          <w:spacing w:val="-2"/>
        </w:rPr>
        <w:t xml:space="preserve"> </w:t>
      </w:r>
      <w:r>
        <w:rPr>
          <w:spacing w:val="-1"/>
        </w:rPr>
        <w:t>but</w:t>
      </w:r>
      <w:r>
        <w:rPr>
          <w:spacing w:val="33"/>
        </w:rPr>
        <w:t xml:space="preserve"> </w:t>
      </w:r>
      <w:r>
        <w:rPr>
          <w:spacing w:val="-2"/>
        </w:rPr>
        <w:t>we</w:t>
      </w:r>
      <w:r>
        <w:rPr>
          <w:spacing w:val="1"/>
        </w:rPr>
        <w:t xml:space="preserve"> </w:t>
      </w:r>
      <w:r>
        <w:rPr>
          <w:spacing w:val="-1"/>
        </w:rPr>
        <w:t>also</w:t>
      </w:r>
      <w:r>
        <w:t xml:space="preserve"> </w:t>
      </w:r>
      <w:r>
        <w:rPr>
          <w:spacing w:val="-1"/>
        </w:rPr>
        <w:t>utilize</w:t>
      </w:r>
      <w:r>
        <w:rPr>
          <w:spacing w:val="1"/>
        </w:rPr>
        <w:t xml:space="preserve"> </w:t>
      </w:r>
      <w:r>
        <w:rPr>
          <w:spacing w:val="-1"/>
        </w:rPr>
        <w:t>very</w:t>
      </w:r>
      <w:r>
        <w:rPr>
          <w:spacing w:val="-2"/>
        </w:rPr>
        <w:t xml:space="preserve"> </w:t>
      </w:r>
      <w:r>
        <w:rPr>
          <w:spacing w:val="-1"/>
        </w:rPr>
        <w:t>high</w:t>
      </w:r>
      <w:r>
        <w:t xml:space="preserve"> </w:t>
      </w:r>
      <w:r>
        <w:rPr>
          <w:spacing w:val="-1"/>
        </w:rPr>
        <w:t>and</w:t>
      </w:r>
      <w:r>
        <w:rPr>
          <w:spacing w:val="-2"/>
        </w:rPr>
        <w:t xml:space="preserve"> </w:t>
      </w:r>
      <w:r>
        <w:rPr>
          <w:spacing w:val="-1"/>
        </w:rPr>
        <w:t>effective</w:t>
      </w:r>
      <w:r>
        <w:t xml:space="preserve"> </w:t>
      </w:r>
      <w:r>
        <w:rPr>
          <w:spacing w:val="-2"/>
        </w:rPr>
        <w:t>techniques,</w:t>
      </w:r>
      <w:r>
        <w:rPr>
          <w:spacing w:val="1"/>
        </w:rPr>
        <w:t xml:space="preserve"> </w:t>
      </w:r>
      <w:r>
        <w:rPr>
          <w:spacing w:val="-2"/>
        </w:rPr>
        <w:t>which</w:t>
      </w:r>
      <w:r>
        <w:t xml:space="preserve"> </w:t>
      </w:r>
      <w:r>
        <w:rPr>
          <w:spacing w:val="-1"/>
        </w:rPr>
        <w:t>are</w:t>
      </w:r>
      <w:r>
        <w:t xml:space="preserve"> </w:t>
      </w:r>
      <w:r>
        <w:rPr>
          <w:spacing w:val="-1"/>
        </w:rPr>
        <w:t>based</w:t>
      </w:r>
      <w:r>
        <w:rPr>
          <w:spacing w:val="57"/>
        </w:rPr>
        <w:t xml:space="preserve"> </w:t>
      </w:r>
      <w:r>
        <w:rPr>
          <w:spacing w:val="-1"/>
        </w:rPr>
        <w:t>upon</w:t>
      </w:r>
      <w:r>
        <w:t xml:space="preserve"> old </w:t>
      </w:r>
      <w:r>
        <w:rPr>
          <w:spacing w:val="-1"/>
        </w:rPr>
        <w:t>yogic</w:t>
      </w:r>
      <w:r>
        <w:t xml:space="preserve"> </w:t>
      </w:r>
      <w:r>
        <w:rPr>
          <w:spacing w:val="-1"/>
        </w:rPr>
        <w:t>practices,</w:t>
      </w:r>
      <w:r>
        <w:t xml:space="preserve"> </w:t>
      </w:r>
      <w:r>
        <w:rPr>
          <w:spacing w:val="-1"/>
        </w:rPr>
        <w:t>which</w:t>
      </w:r>
      <w:r>
        <w:t xml:space="preserve"> are</w:t>
      </w:r>
      <w:r>
        <w:rPr>
          <w:spacing w:val="-1"/>
        </w:rPr>
        <w:t xml:space="preserve"> based upon </w:t>
      </w:r>
      <w:r>
        <w:t xml:space="preserve">old </w:t>
      </w:r>
      <w:r>
        <w:rPr>
          <w:spacing w:val="-1"/>
        </w:rPr>
        <w:t>dervish</w:t>
      </w:r>
      <w:r>
        <w:rPr>
          <w:spacing w:val="27"/>
        </w:rPr>
        <w:t xml:space="preserve"> </w:t>
      </w:r>
      <w:r>
        <w:rPr>
          <w:spacing w:val="-1"/>
        </w:rPr>
        <w:t>practices,</w:t>
      </w:r>
      <w:r>
        <w:t xml:space="preserve"> </w:t>
      </w:r>
      <w:r>
        <w:rPr>
          <w:spacing w:val="-1"/>
        </w:rPr>
        <w:t>which are</w:t>
      </w:r>
      <w:r>
        <w:rPr>
          <w:spacing w:val="1"/>
        </w:rPr>
        <w:t xml:space="preserve"> </w:t>
      </w:r>
      <w:r>
        <w:rPr>
          <w:spacing w:val="-1"/>
        </w:rPr>
        <w:t>based</w:t>
      </w:r>
      <w:r>
        <w:rPr>
          <w:spacing w:val="-2"/>
        </w:rPr>
        <w:t xml:space="preserve"> </w:t>
      </w:r>
      <w:r>
        <w:rPr>
          <w:spacing w:val="-1"/>
        </w:rPr>
        <w:t>upon</w:t>
      </w:r>
      <w:r>
        <w:t xml:space="preserve"> </w:t>
      </w:r>
      <w:r>
        <w:rPr>
          <w:spacing w:val="-1"/>
        </w:rPr>
        <w:t>very</w:t>
      </w:r>
      <w:r>
        <w:rPr>
          <w:spacing w:val="-2"/>
        </w:rPr>
        <w:t xml:space="preserve"> </w:t>
      </w:r>
      <w:r>
        <w:rPr>
          <w:spacing w:val="-1"/>
        </w:rPr>
        <w:t>ancient and effective</w:t>
      </w:r>
      <w:r>
        <w:rPr>
          <w:spacing w:val="45"/>
        </w:rPr>
        <w:t xml:space="preserve"> </w:t>
      </w:r>
      <w:r>
        <w:rPr>
          <w:spacing w:val="-1"/>
        </w:rPr>
        <w:t>alchemical</w:t>
      </w:r>
      <w:r>
        <w:t xml:space="preserve"> </w:t>
      </w:r>
      <w:r>
        <w:rPr>
          <w:spacing w:val="-1"/>
        </w:rPr>
        <w:t xml:space="preserve">practices </w:t>
      </w:r>
      <w:r>
        <w:t xml:space="preserve">to help </w:t>
      </w:r>
      <w:r>
        <w:rPr>
          <w:spacing w:val="-1"/>
        </w:rPr>
        <w:t xml:space="preserve">people </w:t>
      </w:r>
      <w:r>
        <w:t>to</w:t>
      </w:r>
      <w:r>
        <w:rPr>
          <w:spacing w:val="-1"/>
        </w:rPr>
        <w:t xml:space="preserve"> ground,</w:t>
      </w:r>
      <w:r>
        <w:rPr>
          <w:spacing w:val="-2"/>
        </w:rPr>
        <w:t xml:space="preserve"> </w:t>
      </w:r>
      <w:r>
        <w:t>to</w:t>
      </w:r>
      <w:r>
        <w:rPr>
          <w:spacing w:val="-1"/>
        </w:rPr>
        <w:t xml:space="preserve"> </w:t>
      </w:r>
      <w:r>
        <w:t>get</w:t>
      </w:r>
      <w:r>
        <w:rPr>
          <w:spacing w:val="-1"/>
        </w:rPr>
        <w:t xml:space="preserve"> </w:t>
      </w:r>
      <w:r>
        <w:t>rid</w:t>
      </w:r>
      <w:r>
        <w:rPr>
          <w:spacing w:val="-1"/>
        </w:rPr>
        <w:t xml:space="preserve"> </w:t>
      </w:r>
      <w:r>
        <w:t>off</w:t>
      </w:r>
      <w:r>
        <w:rPr>
          <w:spacing w:val="-1"/>
        </w:rPr>
        <w:t xml:space="preserve"> </w:t>
      </w:r>
      <w:r>
        <w:t>that</w:t>
      </w:r>
      <w:r>
        <w:rPr>
          <w:spacing w:val="37"/>
        </w:rPr>
        <w:t xml:space="preserve"> </w:t>
      </w:r>
      <w:r>
        <w:rPr>
          <w:spacing w:val="-1"/>
        </w:rPr>
        <w:t>pain,</w:t>
      </w:r>
      <w:r>
        <w:rPr>
          <w:spacing w:val="-2"/>
        </w:rPr>
        <w:t xml:space="preserve"> </w:t>
      </w:r>
      <w:r>
        <w:rPr>
          <w:spacing w:val="-1"/>
        </w:rPr>
        <w:t>those</w:t>
      </w:r>
      <w:r>
        <w:t xml:space="preserve"> </w:t>
      </w:r>
      <w:r>
        <w:rPr>
          <w:spacing w:val="-1"/>
        </w:rPr>
        <w:t>blockages,</w:t>
      </w:r>
      <w:r>
        <w:rPr>
          <w:spacing w:val="-2"/>
        </w:rPr>
        <w:t xml:space="preserve"> </w:t>
      </w:r>
      <w:r>
        <w:rPr>
          <w:spacing w:val="-1"/>
        </w:rPr>
        <w:t>that</w:t>
      </w:r>
      <w:r>
        <w:t xml:space="preserve"> </w:t>
      </w:r>
      <w:r>
        <w:rPr>
          <w:spacing w:val="-1"/>
        </w:rPr>
        <w:t>negative</w:t>
      </w:r>
      <w:r>
        <w:t xml:space="preserve"> </w:t>
      </w:r>
      <w:r>
        <w:rPr>
          <w:spacing w:val="-1"/>
        </w:rPr>
        <w:t>energy</w:t>
      </w:r>
      <w:r>
        <w:rPr>
          <w:spacing w:val="-2"/>
        </w:rPr>
        <w:t xml:space="preserve"> </w:t>
      </w:r>
      <w:r>
        <w:rPr>
          <w:spacing w:val="-1"/>
        </w:rPr>
        <w:t>in</w:t>
      </w:r>
      <w:r>
        <w:rPr>
          <w:spacing w:val="-2"/>
        </w:rPr>
        <w:t xml:space="preserve"> </w:t>
      </w:r>
      <w:r>
        <w:rPr>
          <w:spacing w:val="-1"/>
        </w:rPr>
        <w:t>the</w:t>
      </w:r>
      <w:r>
        <w:rPr>
          <w:spacing w:val="1"/>
        </w:rPr>
        <w:t xml:space="preserve"> </w:t>
      </w:r>
      <w:r>
        <w:rPr>
          <w:spacing w:val="-1"/>
        </w:rPr>
        <w:t>quickest,</w:t>
      </w:r>
      <w:r>
        <w:rPr>
          <w:spacing w:val="-2"/>
        </w:rPr>
        <w:t xml:space="preserve"> most</w:t>
      </w:r>
      <w:r>
        <w:rPr>
          <w:spacing w:val="34"/>
        </w:rPr>
        <w:t xml:space="preserve"> </w:t>
      </w:r>
      <w:r>
        <w:rPr>
          <w:spacing w:val="-1"/>
        </w:rPr>
        <w:t>effective, possible</w:t>
      </w:r>
      <w:r>
        <w:rPr>
          <w:spacing w:val="1"/>
        </w:rPr>
        <w:t xml:space="preserve"> </w:t>
      </w:r>
      <w:r>
        <w:rPr>
          <w:spacing w:val="-2"/>
        </w:rPr>
        <w:t>way.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Energy</w:t>
      </w:r>
      <w:r>
        <w:rPr>
          <w:spacing w:val="-2"/>
        </w:rPr>
        <w:t xml:space="preserve"> </w:t>
      </w:r>
      <w:r>
        <w:rPr>
          <w:spacing w:val="-1"/>
        </w:rPr>
        <w:t>Enhancement</w:t>
      </w:r>
      <w:r>
        <w:t xml:space="preserve"> </w:t>
      </w:r>
      <w:r>
        <w:rPr>
          <w:spacing w:val="-1"/>
        </w:rPr>
        <w:t>is</w:t>
      </w:r>
      <w:r>
        <w:rPr>
          <w:spacing w:val="-3"/>
        </w:rPr>
        <w:t xml:space="preserve"> </w:t>
      </w:r>
      <w:r>
        <w:rPr>
          <w:spacing w:val="-1"/>
        </w:rPr>
        <w:t>based upon yoga and</w:t>
      </w:r>
      <w:r>
        <w:t xml:space="preserve"> </w:t>
      </w:r>
      <w:r>
        <w:rPr>
          <w:spacing w:val="-2"/>
        </w:rPr>
        <w:t>breathing</w:t>
      </w:r>
      <w:r>
        <w:rPr>
          <w:spacing w:val="1"/>
        </w:rPr>
        <w:t xml:space="preserve"> </w:t>
      </w:r>
      <w:r>
        <w:rPr>
          <w:spacing w:val="-1"/>
        </w:rPr>
        <w:t>but</w:t>
      </w:r>
      <w:r>
        <w:rPr>
          <w:spacing w:val="39"/>
        </w:rPr>
        <w:t xml:space="preserve"> </w:t>
      </w:r>
      <w:r>
        <w:rPr>
          <w:spacing w:val="-1"/>
        </w:rPr>
        <w:t>eventually</w:t>
      </w:r>
      <w:r>
        <w:rPr>
          <w:spacing w:val="-2"/>
        </w:rPr>
        <w:t xml:space="preserve"> </w:t>
      </w:r>
      <w:r>
        <w:rPr>
          <w:spacing w:val="-1"/>
        </w:rPr>
        <w:t>it</w:t>
      </w:r>
      <w:r>
        <w:t xml:space="preserve"> </w:t>
      </w:r>
      <w:r>
        <w:rPr>
          <w:spacing w:val="-1"/>
        </w:rPr>
        <w:t>moves</w:t>
      </w:r>
      <w:r>
        <w:t xml:space="preserve"> </w:t>
      </w:r>
      <w:r>
        <w:rPr>
          <w:spacing w:val="-1"/>
        </w:rPr>
        <w:t>on</w:t>
      </w:r>
      <w:r>
        <w:t xml:space="preserve"> </w:t>
      </w:r>
      <w:r>
        <w:rPr>
          <w:spacing w:val="-1"/>
        </w:rPr>
        <w:t>into</w:t>
      </w:r>
      <w:r>
        <w:t xml:space="preserve"> </w:t>
      </w:r>
      <w:r>
        <w:rPr>
          <w:spacing w:val="-1"/>
        </w:rPr>
        <w:t>movement</w:t>
      </w:r>
      <w:r>
        <w:t xml:space="preserve"> </w:t>
      </w:r>
      <w:r>
        <w:rPr>
          <w:spacing w:val="-1"/>
        </w:rPr>
        <w:t>of</w:t>
      </w:r>
      <w:r>
        <w:rPr>
          <w:spacing w:val="-2"/>
        </w:rPr>
        <w:t xml:space="preserve"> </w:t>
      </w:r>
      <w:r>
        <w:rPr>
          <w:spacing w:val="-1"/>
        </w:rPr>
        <w:t>energies</w:t>
      </w:r>
      <w:r>
        <w:rPr>
          <w:spacing w:val="-2"/>
        </w:rPr>
        <w:t xml:space="preserve"> </w:t>
      </w:r>
      <w:r>
        <w:rPr>
          <w:spacing w:val="-1"/>
        </w:rPr>
        <w:t>and</w:t>
      </w:r>
      <w:r>
        <w:rPr>
          <w:spacing w:val="-2"/>
        </w:rPr>
        <w:t xml:space="preserve"> </w:t>
      </w:r>
      <w:r>
        <w:rPr>
          <w:spacing w:val="-1"/>
        </w:rPr>
        <w:t>grounding</w:t>
      </w:r>
      <w:r>
        <w:t xml:space="preserve"> </w:t>
      </w:r>
      <w:r>
        <w:rPr>
          <w:spacing w:val="-1"/>
        </w:rPr>
        <w:t>of</w:t>
      </w:r>
      <w:r>
        <w:rPr>
          <w:spacing w:val="32"/>
        </w:rPr>
        <w:t xml:space="preserve"> </w:t>
      </w:r>
      <w:r>
        <w:rPr>
          <w:spacing w:val="-1"/>
        </w:rPr>
        <w:t>energies</w:t>
      </w:r>
      <w:r>
        <w:t xml:space="preserve"> </w:t>
      </w:r>
      <w:r>
        <w:rPr>
          <w:spacing w:val="-1"/>
        </w:rPr>
        <w:t>from</w:t>
      </w:r>
      <w:r>
        <w:rPr>
          <w:spacing w:val="-2"/>
        </w:rPr>
        <w:t xml:space="preserve"> </w:t>
      </w:r>
      <w:r>
        <w:t>the</w:t>
      </w:r>
      <w:r>
        <w:rPr>
          <w:spacing w:val="1"/>
        </w:rPr>
        <w:t xml:space="preserve"> </w:t>
      </w:r>
      <w:r>
        <w:rPr>
          <w:spacing w:val="-1"/>
        </w:rPr>
        <w:t>very</w:t>
      </w:r>
      <w:r>
        <w:rPr>
          <w:spacing w:val="-2"/>
        </w:rPr>
        <w:t xml:space="preserve"> </w:t>
      </w:r>
      <w:r>
        <w:rPr>
          <w:spacing w:val="-1"/>
        </w:rPr>
        <w:t>first</w:t>
      </w:r>
      <w:r>
        <w:t xml:space="preserve"> </w:t>
      </w:r>
      <w:r>
        <w:rPr>
          <w:spacing w:val="-1"/>
        </w:rPr>
        <w:t>stage.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rPr>
          <w:spacing w:val="-1"/>
        </w:rPr>
        <w:lastRenderedPageBreak/>
        <w:t>And not only</w:t>
      </w:r>
      <w:r>
        <w:rPr>
          <w:spacing w:val="-2"/>
        </w:rPr>
        <w:t xml:space="preserve"> </w:t>
      </w:r>
      <w:r>
        <w:rPr>
          <w:spacing w:val="-1"/>
        </w:rPr>
        <w:t>do</w:t>
      </w:r>
      <w:r>
        <w:rPr>
          <w:spacing w:val="1"/>
        </w:rPr>
        <w:t xml:space="preserve"> </w:t>
      </w:r>
      <w:r>
        <w:rPr>
          <w:spacing w:val="-2"/>
        </w:rPr>
        <w:t>we</w:t>
      </w:r>
      <w:r>
        <w:rPr>
          <w:spacing w:val="1"/>
        </w:rPr>
        <w:t xml:space="preserve"> </w:t>
      </w:r>
      <w:r>
        <w:rPr>
          <w:spacing w:val="-1"/>
        </w:rPr>
        <w:t>have</w:t>
      </w:r>
      <w:r>
        <w:t xml:space="preserve"> </w:t>
      </w:r>
      <w:r>
        <w:rPr>
          <w:spacing w:val="-1"/>
        </w:rPr>
        <w:t>this</w:t>
      </w:r>
      <w:r>
        <w:t xml:space="preserve"> </w:t>
      </w:r>
      <w:r>
        <w:rPr>
          <w:spacing w:val="-1"/>
        </w:rPr>
        <w:t>pain</w:t>
      </w:r>
      <w:r>
        <w:t xml:space="preserve"> </w:t>
      </w:r>
      <w:r>
        <w:rPr>
          <w:spacing w:val="-1"/>
        </w:rPr>
        <w:t>and negativity</w:t>
      </w:r>
      <w:r>
        <w:rPr>
          <w:spacing w:val="-2"/>
        </w:rPr>
        <w:t xml:space="preserve"> </w:t>
      </w:r>
      <w:r>
        <w:rPr>
          <w:spacing w:val="-1"/>
        </w:rPr>
        <w:t>stuck</w:t>
      </w:r>
      <w:r>
        <w:rPr>
          <w:spacing w:val="2"/>
        </w:rPr>
        <w:t xml:space="preserve"> </w:t>
      </w:r>
      <w:r>
        <w:rPr>
          <w:spacing w:val="-1"/>
        </w:rPr>
        <w:t>inside,</w:t>
      </w:r>
      <w:r>
        <w:rPr>
          <w:spacing w:val="1"/>
        </w:rPr>
        <w:t xml:space="preserve"> </w:t>
      </w:r>
      <w:r>
        <w:rPr>
          <w:spacing w:val="-2"/>
        </w:rPr>
        <w:t>when</w:t>
      </w:r>
      <w:r>
        <w:rPr>
          <w:spacing w:val="28"/>
        </w:rPr>
        <w:t xml:space="preserve"> </w:t>
      </w:r>
      <w:r>
        <w:rPr>
          <w:spacing w:val="-2"/>
        </w:rPr>
        <w:t>we</w:t>
      </w:r>
      <w:r>
        <w:rPr>
          <w:spacing w:val="1"/>
        </w:rPr>
        <w:t xml:space="preserve"> </w:t>
      </w:r>
      <w:r>
        <w:rPr>
          <w:spacing w:val="-1"/>
        </w:rPr>
        <w:t>can</w:t>
      </w:r>
      <w:r>
        <w:t xml:space="preserve"> </w:t>
      </w:r>
      <w:r>
        <w:rPr>
          <w:spacing w:val="-1"/>
        </w:rPr>
        <w:t>start to</w:t>
      </w:r>
      <w:r>
        <w:t xml:space="preserve"> </w:t>
      </w:r>
      <w:r>
        <w:rPr>
          <w:spacing w:val="-1"/>
        </w:rPr>
        <w:t>move</w:t>
      </w:r>
      <w:r>
        <w:t xml:space="preserve"> </w:t>
      </w:r>
      <w:r>
        <w:rPr>
          <w:spacing w:val="-1"/>
        </w:rPr>
        <w:t>the</w:t>
      </w:r>
      <w:r>
        <w:t xml:space="preserve"> </w:t>
      </w:r>
      <w:r>
        <w:rPr>
          <w:spacing w:val="-1"/>
        </w:rPr>
        <w:t>energy</w:t>
      </w:r>
      <w:r>
        <w:rPr>
          <w:spacing w:val="-2"/>
        </w:rPr>
        <w:t xml:space="preserve"> </w:t>
      </w:r>
      <w:r>
        <w:rPr>
          <w:spacing w:val="-1"/>
        </w:rPr>
        <w:t>inside</w:t>
      </w:r>
      <w:r>
        <w:t xml:space="preserve"> </w:t>
      </w:r>
      <w:r>
        <w:rPr>
          <w:spacing w:val="-2"/>
        </w:rPr>
        <w:t>us</w:t>
      </w:r>
      <w:r>
        <w:t xml:space="preserve"> </w:t>
      </w:r>
      <w:r>
        <w:rPr>
          <w:spacing w:val="-1"/>
        </w:rPr>
        <w:t>so</w:t>
      </w:r>
      <w:r>
        <w:rPr>
          <w:spacing w:val="1"/>
        </w:rPr>
        <w:t xml:space="preserve"> </w:t>
      </w:r>
      <w:r>
        <w:rPr>
          <w:spacing w:val="-2"/>
        </w:rPr>
        <w:t>we</w:t>
      </w:r>
      <w:r>
        <w:rPr>
          <w:spacing w:val="1"/>
        </w:rPr>
        <w:t xml:space="preserve"> </w:t>
      </w:r>
      <w:r>
        <w:rPr>
          <w:spacing w:val="-1"/>
        </w:rPr>
        <w:t>magically</w:t>
      </w:r>
      <w:r>
        <w:rPr>
          <w:spacing w:val="-2"/>
        </w:rPr>
        <w:t xml:space="preserve"> </w:t>
      </w:r>
      <w:r>
        <w:rPr>
          <w:spacing w:val="-1"/>
        </w:rPr>
        <w:t>develop</w:t>
      </w:r>
      <w:r>
        <w:rPr>
          <w:spacing w:val="30"/>
        </w:rPr>
        <w:t xml:space="preserve"> </w:t>
      </w:r>
      <w:r>
        <w:rPr>
          <w:spacing w:val="-1"/>
        </w:rPr>
        <w:t>psychic</w:t>
      </w:r>
      <w:r>
        <w:t xml:space="preserve"> </w:t>
      </w:r>
      <w:r>
        <w:rPr>
          <w:spacing w:val="-1"/>
        </w:rPr>
        <w:t xml:space="preserve">powers </w:t>
      </w:r>
      <w:r>
        <w:t xml:space="preserve">to </w:t>
      </w:r>
      <w:r>
        <w:rPr>
          <w:spacing w:val="-1"/>
        </w:rPr>
        <w:t>be</w:t>
      </w:r>
      <w:r>
        <w:t xml:space="preserve"> </w:t>
      </w:r>
      <w:r>
        <w:rPr>
          <w:spacing w:val="-1"/>
        </w:rPr>
        <w:t xml:space="preserve">able </w:t>
      </w:r>
      <w:r>
        <w:t>to</w:t>
      </w:r>
      <w:r>
        <w:rPr>
          <w:spacing w:val="-1"/>
        </w:rPr>
        <w:t xml:space="preserve"> ground that energy</w:t>
      </w:r>
      <w:r>
        <w:rPr>
          <w:spacing w:val="-2"/>
        </w:rPr>
        <w:t xml:space="preserve"> </w:t>
      </w:r>
      <w:r>
        <w:rPr>
          <w:spacing w:val="-1"/>
        </w:rPr>
        <w:t>outside</w:t>
      </w:r>
      <w:r>
        <w:t xml:space="preserve"> </w:t>
      </w:r>
      <w:r>
        <w:rPr>
          <w:spacing w:val="-2"/>
        </w:rPr>
        <w:t>us.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So any healer, any person</w:t>
      </w:r>
      <w:r>
        <w:rPr>
          <w:spacing w:val="-2"/>
        </w:rPr>
        <w:t xml:space="preserve"> </w:t>
      </w:r>
      <w:r>
        <w:rPr>
          <w:spacing w:val="-1"/>
        </w:rPr>
        <w:t>that has</w:t>
      </w:r>
      <w:r>
        <w:t xml:space="preserve"> </w:t>
      </w:r>
      <w:r>
        <w:rPr>
          <w:spacing w:val="-1"/>
        </w:rPr>
        <w:t>worked</w:t>
      </w:r>
      <w:r>
        <w:t xml:space="preserve"> </w:t>
      </w:r>
      <w:r>
        <w:rPr>
          <w:spacing w:val="-1"/>
        </w:rPr>
        <w:t>with energies</w:t>
      </w:r>
      <w:r>
        <w:rPr>
          <w:spacing w:val="-2"/>
        </w:rPr>
        <w:t xml:space="preserve"> </w:t>
      </w:r>
      <w:r>
        <w:rPr>
          <w:spacing w:val="-1"/>
        </w:rPr>
        <w:t>can</w:t>
      </w:r>
      <w:r>
        <w:rPr>
          <w:spacing w:val="-2"/>
        </w:rPr>
        <w:t xml:space="preserve"> </w:t>
      </w:r>
      <w:r>
        <w:rPr>
          <w:spacing w:val="-1"/>
        </w:rPr>
        <w:t>walk</w:t>
      </w:r>
      <w:r>
        <w:rPr>
          <w:spacing w:val="44"/>
        </w:rPr>
        <w:t xml:space="preserve"> </w:t>
      </w:r>
      <w:r>
        <w:rPr>
          <w:spacing w:val="-1"/>
        </w:rPr>
        <w:t xml:space="preserve">into </w:t>
      </w:r>
      <w:r>
        <w:t xml:space="preserve">a </w:t>
      </w:r>
      <w:r>
        <w:rPr>
          <w:spacing w:val="-1"/>
        </w:rPr>
        <w:t xml:space="preserve">place </w:t>
      </w:r>
      <w:r>
        <w:t>and</w:t>
      </w:r>
      <w:r>
        <w:rPr>
          <w:spacing w:val="-1"/>
        </w:rPr>
        <w:t xml:space="preserve"> they</w:t>
      </w:r>
      <w:r>
        <w:rPr>
          <w:spacing w:val="-2"/>
        </w:rPr>
        <w:t xml:space="preserve"> </w:t>
      </w:r>
      <w:r>
        <w:t>can</w:t>
      </w:r>
      <w:r>
        <w:rPr>
          <w:spacing w:val="-1"/>
        </w:rPr>
        <w:t xml:space="preserve"> </w:t>
      </w:r>
      <w:r>
        <w:t>get</w:t>
      </w:r>
      <w:r>
        <w:rPr>
          <w:spacing w:val="-1"/>
        </w:rPr>
        <w:t xml:space="preserve"> </w:t>
      </w:r>
      <w:r>
        <w:t>rid</w:t>
      </w:r>
      <w:r>
        <w:rPr>
          <w:spacing w:val="-1"/>
        </w:rPr>
        <w:t xml:space="preserve"> </w:t>
      </w:r>
      <w:r>
        <w:t>of</w:t>
      </w:r>
      <w:r>
        <w:rPr>
          <w:spacing w:val="-1"/>
        </w:rPr>
        <w:t xml:space="preserve"> the negative energies,</w:t>
      </w:r>
      <w:r>
        <w:rPr>
          <w:spacing w:val="-2"/>
        </w:rPr>
        <w:t xml:space="preserve"> </w:t>
      </w:r>
      <w:r>
        <w:rPr>
          <w:spacing w:val="-1"/>
        </w:rPr>
        <w:t>they</w:t>
      </w:r>
      <w:r>
        <w:rPr>
          <w:spacing w:val="-2"/>
        </w:rPr>
        <w:t xml:space="preserve"> </w:t>
      </w:r>
      <w:r>
        <w:t>can</w:t>
      </w:r>
      <w:r>
        <w:rPr>
          <w:spacing w:val="53"/>
        </w:rPr>
        <w:t xml:space="preserve"> </w:t>
      </w:r>
      <w:r>
        <w:rPr>
          <w:spacing w:val="-1"/>
        </w:rPr>
        <w:t xml:space="preserve">make that </w:t>
      </w:r>
      <w:r>
        <w:t xml:space="preserve">place </w:t>
      </w:r>
      <w:r>
        <w:rPr>
          <w:spacing w:val="-1"/>
        </w:rPr>
        <w:t>full</w:t>
      </w:r>
      <w:r>
        <w:t xml:space="preserve"> of light,</w:t>
      </w:r>
      <w:r>
        <w:rPr>
          <w:spacing w:val="-1"/>
        </w:rPr>
        <w:t xml:space="preserve"> </w:t>
      </w:r>
      <w:r>
        <w:t>in</w:t>
      </w:r>
      <w:r>
        <w:rPr>
          <w:spacing w:val="-2"/>
        </w:rPr>
        <w:t xml:space="preserve"> </w:t>
      </w:r>
      <w:r>
        <w:rPr>
          <w:spacing w:val="-1"/>
        </w:rPr>
        <w:t>the</w:t>
      </w:r>
      <w:r>
        <w:t xml:space="preserve"> </w:t>
      </w:r>
      <w:r>
        <w:rPr>
          <w:spacing w:val="-2"/>
        </w:rPr>
        <w:t>same</w:t>
      </w:r>
      <w:r>
        <w:rPr>
          <w:spacing w:val="2"/>
        </w:rPr>
        <w:t xml:space="preserve"> </w:t>
      </w:r>
      <w:r>
        <w:rPr>
          <w:spacing w:val="-2"/>
        </w:rPr>
        <w:t xml:space="preserve">way </w:t>
      </w:r>
      <w:r>
        <w:rPr>
          <w:spacing w:val="-1"/>
        </w:rPr>
        <w:t>that</w:t>
      </w:r>
      <w:r>
        <w:t xml:space="preserve"> </w:t>
      </w:r>
      <w:r>
        <w:rPr>
          <w:spacing w:val="-1"/>
        </w:rPr>
        <w:t>you</w:t>
      </w:r>
      <w:r>
        <w:rPr>
          <w:spacing w:val="-2"/>
        </w:rPr>
        <w:t xml:space="preserve"> </w:t>
      </w:r>
      <w:r>
        <w:t>can</w:t>
      </w:r>
      <w:r>
        <w:rPr>
          <w:spacing w:val="-2"/>
        </w:rPr>
        <w:t xml:space="preserve"> </w:t>
      </w:r>
      <w:r>
        <w:rPr>
          <w:spacing w:val="-1"/>
        </w:rPr>
        <w:t>touch</w:t>
      </w:r>
      <w:r>
        <w:rPr>
          <w:spacing w:val="37"/>
        </w:rPr>
        <w:t xml:space="preserve"> </w:t>
      </w:r>
      <w:r>
        <w:rPr>
          <w:spacing w:val="-1"/>
        </w:rPr>
        <w:t xml:space="preserve">water </w:t>
      </w:r>
      <w:r>
        <w:t xml:space="preserve">and </w:t>
      </w:r>
      <w:r>
        <w:rPr>
          <w:spacing w:val="-1"/>
        </w:rPr>
        <w:t>you</w:t>
      </w:r>
      <w:r>
        <w:rPr>
          <w:spacing w:val="-2"/>
        </w:rPr>
        <w:t xml:space="preserve"> </w:t>
      </w:r>
      <w:r>
        <w:t>can</w:t>
      </w:r>
      <w:r>
        <w:rPr>
          <w:spacing w:val="-1"/>
        </w:rPr>
        <w:t xml:space="preserve"> </w:t>
      </w:r>
      <w:r>
        <w:t xml:space="preserve">charge </w:t>
      </w:r>
      <w:r>
        <w:rPr>
          <w:spacing w:val="-1"/>
        </w:rPr>
        <w:t>it</w:t>
      </w:r>
      <w:r>
        <w:t xml:space="preserve"> </w:t>
      </w:r>
      <w:r>
        <w:rPr>
          <w:spacing w:val="-1"/>
        </w:rPr>
        <w:t>up.</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pPr>
      <w:r>
        <w:rPr>
          <w:spacing w:val="-1"/>
        </w:rPr>
        <w:t>By</w:t>
      </w:r>
      <w:r>
        <w:rPr>
          <w:spacing w:val="-2"/>
        </w:rPr>
        <w:t xml:space="preserve"> </w:t>
      </w:r>
      <w:r>
        <w:rPr>
          <w:spacing w:val="-1"/>
        </w:rPr>
        <w:t>being</w:t>
      </w:r>
      <w:r>
        <w:t xml:space="preserve"> </w:t>
      </w:r>
      <w:r>
        <w:rPr>
          <w:spacing w:val="-1"/>
        </w:rPr>
        <w:t>able</w:t>
      </w:r>
      <w:r>
        <w:t xml:space="preserve"> </w:t>
      </w:r>
      <w:r>
        <w:rPr>
          <w:spacing w:val="-1"/>
        </w:rPr>
        <w:t>to</w:t>
      </w:r>
      <w:r>
        <w:t xml:space="preserve"> </w:t>
      </w:r>
      <w:r>
        <w:rPr>
          <w:spacing w:val="-2"/>
        </w:rPr>
        <w:t>work</w:t>
      </w:r>
      <w:r>
        <w:rPr>
          <w:spacing w:val="1"/>
        </w:rPr>
        <w:t xml:space="preserve"> </w:t>
      </w:r>
      <w:r>
        <w:rPr>
          <w:spacing w:val="-1"/>
        </w:rPr>
        <w:t>inside</w:t>
      </w:r>
      <w:r>
        <w:t xml:space="preserve"> – </w:t>
      </w:r>
      <w:r>
        <w:rPr>
          <w:spacing w:val="-1"/>
        </w:rPr>
        <w:t>you</w:t>
      </w:r>
      <w:r>
        <w:rPr>
          <w:spacing w:val="-2"/>
        </w:rPr>
        <w:t xml:space="preserve"> </w:t>
      </w:r>
      <w:r>
        <w:rPr>
          <w:spacing w:val="-1"/>
        </w:rPr>
        <w:t>can</w:t>
      </w:r>
      <w:r>
        <w:rPr>
          <w:spacing w:val="-2"/>
        </w:rPr>
        <w:t xml:space="preserve"> </w:t>
      </w:r>
      <w:r>
        <w:rPr>
          <w:spacing w:val="-1"/>
        </w:rPr>
        <w:t>remember that</w:t>
      </w:r>
      <w:r>
        <w:rPr>
          <w:spacing w:val="-2"/>
        </w:rPr>
        <w:t xml:space="preserve"> </w:t>
      </w:r>
      <w:r>
        <w:rPr>
          <w:spacing w:val="-1"/>
        </w:rPr>
        <w:t>Jesus</w:t>
      </w:r>
      <w:r>
        <w:rPr>
          <w:spacing w:val="1"/>
        </w:rPr>
        <w:t xml:space="preserve"> </w:t>
      </w:r>
      <w:r>
        <w:rPr>
          <w:spacing w:val="-1"/>
        </w:rPr>
        <w:t>said</w:t>
      </w:r>
      <w:r>
        <w:rPr>
          <w:spacing w:val="30"/>
        </w:rPr>
        <w:t xml:space="preserve"> </w:t>
      </w:r>
      <w:r>
        <w:rPr>
          <w:spacing w:val="-1"/>
        </w:rPr>
        <w:t>that</w:t>
      </w:r>
      <w:r>
        <w:rPr>
          <w:spacing w:val="1"/>
        </w:rPr>
        <w:t xml:space="preserve"> </w:t>
      </w:r>
      <w:r>
        <w:rPr>
          <w:spacing w:val="-1"/>
        </w:rPr>
        <w:t>“As</w:t>
      </w:r>
      <w:r>
        <w:t xml:space="preserve"> </w:t>
      </w:r>
      <w:r>
        <w:rPr>
          <w:spacing w:val="-1"/>
        </w:rPr>
        <w:t>within, so</w:t>
      </w:r>
      <w:r>
        <w:t xml:space="preserve"> </w:t>
      </w:r>
      <w:r>
        <w:rPr>
          <w:spacing w:val="-1"/>
        </w:rPr>
        <w:t>without”.</w:t>
      </w:r>
      <w:r>
        <w:t xml:space="preserve"> As </w:t>
      </w:r>
      <w:r>
        <w:rPr>
          <w:spacing w:val="-1"/>
        </w:rPr>
        <w:t>you</w:t>
      </w:r>
      <w:r>
        <w:rPr>
          <w:spacing w:val="-2"/>
        </w:rPr>
        <w:t xml:space="preserve"> </w:t>
      </w:r>
      <w:r>
        <w:rPr>
          <w:spacing w:val="-1"/>
        </w:rPr>
        <w:t>can</w:t>
      </w:r>
      <w:r>
        <w:rPr>
          <w:spacing w:val="-2"/>
        </w:rPr>
        <w:t xml:space="preserve"> </w:t>
      </w:r>
      <w:r>
        <w:rPr>
          <w:spacing w:val="-1"/>
        </w:rPr>
        <w:t xml:space="preserve">get </w:t>
      </w:r>
      <w:r>
        <w:t>rid</w:t>
      </w:r>
      <w:r>
        <w:rPr>
          <w:spacing w:val="-1"/>
        </w:rPr>
        <w:t xml:space="preserve"> </w:t>
      </w:r>
      <w:r>
        <w:t>of</w:t>
      </w:r>
      <w:r>
        <w:rPr>
          <w:spacing w:val="-2"/>
        </w:rPr>
        <w:t xml:space="preserve"> </w:t>
      </w:r>
      <w:r>
        <w:rPr>
          <w:spacing w:val="-1"/>
        </w:rPr>
        <w:t>those</w:t>
      </w:r>
      <w:r>
        <w:rPr>
          <w:spacing w:val="1"/>
        </w:rPr>
        <w:t xml:space="preserve"> </w:t>
      </w:r>
      <w:r>
        <w:rPr>
          <w:spacing w:val="-1"/>
        </w:rPr>
        <w:t>painful</w:t>
      </w:r>
      <w:r>
        <w:rPr>
          <w:spacing w:val="37"/>
        </w:rPr>
        <w:t xml:space="preserve"> </w:t>
      </w:r>
      <w:r>
        <w:rPr>
          <w:spacing w:val="-1"/>
        </w:rPr>
        <w:t>energies</w:t>
      </w:r>
      <w:r>
        <w:t xml:space="preserve"> </w:t>
      </w:r>
      <w:r>
        <w:rPr>
          <w:spacing w:val="-1"/>
        </w:rPr>
        <w:t>inside</w:t>
      </w:r>
      <w:r>
        <w:t xml:space="preserve"> </w:t>
      </w:r>
      <w:r>
        <w:rPr>
          <w:spacing w:val="-1"/>
        </w:rPr>
        <w:t>so</w:t>
      </w:r>
      <w:r>
        <w:t xml:space="preserve"> </w:t>
      </w:r>
      <w:r>
        <w:rPr>
          <w:spacing w:val="-1"/>
        </w:rPr>
        <w:t>you</w:t>
      </w:r>
      <w:r>
        <w:rPr>
          <w:spacing w:val="-2"/>
        </w:rPr>
        <w:t xml:space="preserve"> </w:t>
      </w:r>
      <w:r>
        <w:t xml:space="preserve">can </w:t>
      </w:r>
      <w:r>
        <w:rPr>
          <w:spacing w:val="-1"/>
        </w:rPr>
        <w:t xml:space="preserve">start </w:t>
      </w:r>
      <w:r>
        <w:t>to</w:t>
      </w:r>
      <w:r>
        <w:rPr>
          <w:spacing w:val="-1"/>
        </w:rPr>
        <w:t xml:space="preserve"> </w:t>
      </w:r>
      <w:r>
        <w:t>get</w:t>
      </w:r>
      <w:r>
        <w:rPr>
          <w:spacing w:val="-1"/>
        </w:rPr>
        <w:t xml:space="preserve"> </w:t>
      </w:r>
      <w:r>
        <w:t>rid</w:t>
      </w:r>
      <w:r>
        <w:rPr>
          <w:spacing w:val="-1"/>
        </w:rPr>
        <w:t xml:space="preserve"> </w:t>
      </w:r>
      <w:r>
        <w:t>of</w:t>
      </w:r>
      <w:r>
        <w:rPr>
          <w:spacing w:val="-1"/>
        </w:rPr>
        <w:t xml:space="preserve"> those energies</w:t>
      </w:r>
      <w:r>
        <w:rPr>
          <w:spacing w:val="43"/>
        </w:rPr>
        <w:t xml:space="preserve"> </w:t>
      </w:r>
      <w:r>
        <w:rPr>
          <w:spacing w:val="-1"/>
        </w:rPr>
        <w:t>outside.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And</w:t>
      </w:r>
      <w:r>
        <w:t xml:space="preserve"> </w:t>
      </w:r>
      <w:r>
        <w:rPr>
          <w:spacing w:val="-1"/>
        </w:rPr>
        <w:t>by</w:t>
      </w:r>
      <w:r>
        <w:rPr>
          <w:spacing w:val="-2"/>
        </w:rPr>
        <w:t xml:space="preserve"> </w:t>
      </w:r>
      <w:r>
        <w:rPr>
          <w:spacing w:val="-1"/>
        </w:rPr>
        <w:t>getting rid of them</w:t>
      </w:r>
      <w:r>
        <w:rPr>
          <w:spacing w:val="-2"/>
        </w:rPr>
        <w:t xml:space="preserve"> </w:t>
      </w:r>
      <w:r>
        <w:rPr>
          <w:spacing w:val="-1"/>
        </w:rPr>
        <w:t>outside, you</w:t>
      </w:r>
      <w:r>
        <w:rPr>
          <w:spacing w:val="-2"/>
        </w:rPr>
        <w:t xml:space="preserve"> </w:t>
      </w:r>
      <w:r>
        <w:rPr>
          <w:spacing w:val="-1"/>
        </w:rPr>
        <w:t>can</w:t>
      </w:r>
      <w:r>
        <w:t xml:space="preserve"> </w:t>
      </w:r>
      <w:r>
        <w:rPr>
          <w:spacing w:val="-1"/>
        </w:rPr>
        <w:t>start to enliven</w:t>
      </w:r>
      <w:r>
        <w:rPr>
          <w:spacing w:val="-2"/>
        </w:rPr>
        <w:t xml:space="preserve"> </w:t>
      </w:r>
      <w:r>
        <w:rPr>
          <w:spacing w:val="-1"/>
        </w:rPr>
        <w:t>every</w:t>
      </w:r>
      <w:r>
        <w:rPr>
          <w:spacing w:val="36"/>
        </w:rPr>
        <w:t xml:space="preserve"> </w:t>
      </w:r>
      <w:r>
        <w:rPr>
          <w:spacing w:val="-1"/>
        </w:rPr>
        <w:t>person around</w:t>
      </w:r>
      <w:r>
        <w:t xml:space="preserve"> </w:t>
      </w:r>
      <w:r>
        <w:rPr>
          <w:spacing w:val="-1"/>
        </w:rPr>
        <w:t xml:space="preserve">you, instead </w:t>
      </w:r>
      <w:r>
        <w:t xml:space="preserve">of </w:t>
      </w:r>
      <w:r>
        <w:rPr>
          <w:spacing w:val="-1"/>
        </w:rPr>
        <w:t>being</w:t>
      </w:r>
      <w:r>
        <w:t xml:space="preserve"> a</w:t>
      </w:r>
      <w:r>
        <w:rPr>
          <w:spacing w:val="-1"/>
        </w:rPr>
        <w:t xml:space="preserve"> dull, depressing</w:t>
      </w:r>
      <w:r>
        <w:t xml:space="preserve"> </w:t>
      </w:r>
      <w:r>
        <w:rPr>
          <w:spacing w:val="-1"/>
        </w:rPr>
        <w:t>person</w:t>
      </w:r>
      <w:r>
        <w:t xml:space="preserve"> </w:t>
      </w:r>
      <w:r>
        <w:rPr>
          <w:spacing w:val="-2"/>
        </w:rPr>
        <w:t>who</w:t>
      </w:r>
      <w:r>
        <w:rPr>
          <w:spacing w:val="57"/>
        </w:rPr>
        <w:t xml:space="preserve"> </w:t>
      </w:r>
      <w:r>
        <w:rPr>
          <w:spacing w:val="-1"/>
        </w:rPr>
        <w:t>maybe</w:t>
      </w:r>
      <w:r>
        <w:rPr>
          <w:spacing w:val="2"/>
        </w:rPr>
        <w:t xml:space="preserve"> </w:t>
      </w:r>
      <w:r>
        <w:rPr>
          <w:spacing w:val="-1"/>
        </w:rPr>
        <w:t xml:space="preserve">wants </w:t>
      </w:r>
      <w:r>
        <w:t>to</w:t>
      </w:r>
      <w:r>
        <w:rPr>
          <w:spacing w:val="-1"/>
        </w:rPr>
        <w:t xml:space="preserve"> </w:t>
      </w:r>
      <w:r>
        <w:t>go</w:t>
      </w:r>
      <w:r>
        <w:rPr>
          <w:spacing w:val="-1"/>
        </w:rPr>
        <w:t xml:space="preserve"> </w:t>
      </w:r>
      <w:r>
        <w:t>and</w:t>
      </w:r>
      <w:r>
        <w:rPr>
          <w:spacing w:val="-3"/>
        </w:rPr>
        <w:t xml:space="preserve"> </w:t>
      </w:r>
      <w:r>
        <w:t xml:space="preserve">see </w:t>
      </w:r>
      <w:r>
        <w:rPr>
          <w:spacing w:val="-1"/>
        </w:rPr>
        <w:t>because</w:t>
      </w:r>
      <w:r>
        <w:t xml:space="preserve"> </w:t>
      </w:r>
      <w:r>
        <w:rPr>
          <w:spacing w:val="-1"/>
        </w:rPr>
        <w:t>you</w:t>
      </w:r>
      <w:r>
        <w:rPr>
          <w:spacing w:val="-2"/>
        </w:rPr>
        <w:t xml:space="preserve"> </w:t>
      </w:r>
      <w:r>
        <w:t xml:space="preserve">are </w:t>
      </w:r>
      <w:r>
        <w:rPr>
          <w:spacing w:val="-1"/>
        </w:rPr>
        <w:t>so much</w:t>
      </w:r>
      <w:r>
        <w:t xml:space="preserve"> in </w:t>
      </w:r>
      <w:r>
        <w:rPr>
          <w:spacing w:val="-1"/>
        </w:rPr>
        <w:t>pain</w:t>
      </w:r>
      <w:r>
        <w:rPr>
          <w:spacing w:val="21"/>
        </w:rPr>
        <w:t xml:space="preserve"> </w:t>
      </w:r>
      <w:r>
        <w:rPr>
          <w:spacing w:val="-1"/>
        </w:rPr>
        <w:t>yourself that the</w:t>
      </w:r>
      <w:r>
        <w:t xml:space="preserve"> </w:t>
      </w:r>
      <w:r>
        <w:rPr>
          <w:spacing w:val="-1"/>
        </w:rPr>
        <w:t>“poor</w:t>
      </w:r>
      <w:r>
        <w:t xml:space="preserve"> </w:t>
      </w:r>
      <w:r>
        <w:rPr>
          <w:spacing w:val="-1"/>
        </w:rPr>
        <w:t>me”</w:t>
      </w:r>
      <w:r>
        <w:rPr>
          <w:spacing w:val="-2"/>
        </w:rPr>
        <w:t xml:space="preserve"> </w:t>
      </w:r>
      <w:r>
        <w:t xml:space="preserve">in </w:t>
      </w:r>
      <w:r>
        <w:rPr>
          <w:spacing w:val="-1"/>
        </w:rPr>
        <w:t>you</w:t>
      </w:r>
      <w:r>
        <w:rPr>
          <w:spacing w:val="-2"/>
        </w:rPr>
        <w:t xml:space="preserve"> </w:t>
      </w:r>
      <w:r>
        <w:rPr>
          <w:spacing w:val="-1"/>
        </w:rPr>
        <w:t xml:space="preserve">tries </w:t>
      </w:r>
      <w:r>
        <w:t>to</w:t>
      </w:r>
      <w:r>
        <w:rPr>
          <w:spacing w:val="-1"/>
        </w:rPr>
        <w:t xml:space="preserve"> say</w:t>
      </w:r>
      <w:r>
        <w:rPr>
          <w:spacing w:val="-3"/>
        </w:rPr>
        <w:t xml:space="preserve"> </w:t>
      </w:r>
      <w:r>
        <w:t>to</w:t>
      </w:r>
      <w:r>
        <w:rPr>
          <w:spacing w:val="-1"/>
        </w:rPr>
        <w:t xml:space="preserve"> everybody</w:t>
      </w:r>
      <w:r>
        <w:rPr>
          <w:spacing w:val="-2"/>
        </w:rPr>
        <w:t xml:space="preserve"> </w:t>
      </w:r>
      <w:r>
        <w:rPr>
          <w:spacing w:val="-1"/>
        </w:rPr>
        <w:t>around</w:t>
      </w:r>
      <w:r>
        <w:rPr>
          <w:spacing w:val="53"/>
        </w:rPr>
        <w:t xml:space="preserve"> </w:t>
      </w:r>
      <w:r>
        <w:rPr>
          <w:spacing w:val="-1"/>
        </w:rPr>
        <w:t>you,</w:t>
      </w:r>
      <w:r>
        <w:t xml:space="preserve"> </w:t>
      </w:r>
      <w:r>
        <w:rPr>
          <w:spacing w:val="-1"/>
        </w:rPr>
        <w:t>“What right have</w:t>
      </w:r>
      <w:r>
        <w:rPr>
          <w:spacing w:val="1"/>
        </w:rPr>
        <w:t xml:space="preserve"> </w:t>
      </w:r>
      <w:r>
        <w:rPr>
          <w:spacing w:val="-1"/>
        </w:rPr>
        <w:t>you</w:t>
      </w:r>
      <w:r>
        <w:rPr>
          <w:spacing w:val="-2"/>
        </w:rPr>
        <w:t xml:space="preserve"> </w:t>
      </w:r>
      <w:r>
        <w:t>got</w:t>
      </w:r>
      <w:r>
        <w:rPr>
          <w:spacing w:val="1"/>
        </w:rPr>
        <w:t xml:space="preserve"> </w:t>
      </w:r>
      <w:r>
        <w:t>to</w:t>
      </w:r>
      <w:r>
        <w:rPr>
          <w:spacing w:val="-1"/>
        </w:rPr>
        <w:t xml:space="preserve"> be</w:t>
      </w:r>
      <w:r>
        <w:rPr>
          <w:spacing w:val="-2"/>
        </w:rPr>
        <w:t xml:space="preserve"> </w:t>
      </w:r>
      <w:r>
        <w:rPr>
          <w:spacing w:val="-1"/>
        </w:rPr>
        <w:t>happy</w:t>
      </w:r>
      <w:r>
        <w:t xml:space="preserve"> </w:t>
      </w:r>
      <w:r>
        <w:rPr>
          <w:spacing w:val="-1"/>
        </w:rPr>
        <w:t xml:space="preserve">when </w:t>
      </w:r>
      <w:r>
        <w:t>I</w:t>
      </w:r>
      <w:r>
        <w:rPr>
          <w:spacing w:val="-1"/>
        </w:rPr>
        <w:t xml:space="preserve"> </w:t>
      </w:r>
      <w:r>
        <w:t>am</w:t>
      </w:r>
      <w:r>
        <w:rPr>
          <w:spacing w:val="-2"/>
        </w:rPr>
        <w:t xml:space="preserve"> </w:t>
      </w:r>
      <w:r>
        <w:rPr>
          <w:spacing w:val="-1"/>
        </w:rPr>
        <w:t>so</w:t>
      </w:r>
      <w:r>
        <w:t xml:space="preserve"> </w:t>
      </w:r>
      <w:r>
        <w:rPr>
          <w:spacing w:val="-1"/>
        </w:rPr>
        <w:t>painful?”</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 xml:space="preserve">Instead </w:t>
      </w:r>
      <w:r>
        <w:t>of</w:t>
      </w:r>
      <w:r>
        <w:rPr>
          <w:spacing w:val="-1"/>
        </w:rPr>
        <w:t xml:space="preserve"> being</w:t>
      </w:r>
      <w:r>
        <w:rPr>
          <w:spacing w:val="1"/>
        </w:rPr>
        <w:t xml:space="preserve"> </w:t>
      </w:r>
      <w:r>
        <w:rPr>
          <w:spacing w:val="-1"/>
        </w:rPr>
        <w:t>in</w:t>
      </w:r>
      <w:r>
        <w:rPr>
          <w:spacing w:val="-2"/>
        </w:rPr>
        <w:t xml:space="preserve"> </w:t>
      </w:r>
      <w:r>
        <w:rPr>
          <w:spacing w:val="-1"/>
        </w:rPr>
        <w:t>that state</w:t>
      </w:r>
      <w:r>
        <w:t xml:space="preserve"> </w:t>
      </w:r>
      <w:r>
        <w:rPr>
          <w:spacing w:val="-1"/>
        </w:rPr>
        <w:t>you can</w:t>
      </w:r>
      <w:r>
        <w:t xml:space="preserve"> </w:t>
      </w:r>
      <w:r>
        <w:rPr>
          <w:spacing w:val="-1"/>
        </w:rPr>
        <w:t>be</w:t>
      </w:r>
      <w:r>
        <w:t xml:space="preserve"> a</w:t>
      </w:r>
      <w:r>
        <w:rPr>
          <w:spacing w:val="-1"/>
        </w:rPr>
        <w:t xml:space="preserve"> source</w:t>
      </w:r>
      <w:r>
        <w:t xml:space="preserve"> of</w:t>
      </w:r>
      <w:r>
        <w:rPr>
          <w:spacing w:val="-1"/>
        </w:rPr>
        <w:t xml:space="preserve"> light </w:t>
      </w:r>
      <w:r>
        <w:t>to</w:t>
      </w:r>
      <w:r>
        <w:rPr>
          <w:spacing w:val="47"/>
        </w:rPr>
        <w:t xml:space="preserve"> </w:t>
      </w:r>
      <w:r>
        <w:rPr>
          <w:spacing w:val="-1"/>
        </w:rPr>
        <w:t>everybody</w:t>
      </w:r>
      <w:r>
        <w:rPr>
          <w:spacing w:val="-2"/>
        </w:rPr>
        <w:t xml:space="preserve"> </w:t>
      </w:r>
      <w:r>
        <w:rPr>
          <w:spacing w:val="-1"/>
        </w:rPr>
        <w:t>around</w:t>
      </w:r>
      <w:r>
        <w:t xml:space="preserve"> </w:t>
      </w:r>
      <w:r>
        <w:rPr>
          <w:spacing w:val="-2"/>
        </w:rPr>
        <w:t>you.</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 xml:space="preserve">Who </w:t>
      </w:r>
      <w:r>
        <w:t>is</w:t>
      </w:r>
      <w:r>
        <w:rPr>
          <w:spacing w:val="-1"/>
        </w:rPr>
        <w:t xml:space="preserve"> the</w:t>
      </w:r>
      <w:r>
        <w:t xml:space="preserve"> </w:t>
      </w:r>
      <w:r>
        <w:rPr>
          <w:spacing w:val="-1"/>
        </w:rPr>
        <w:t>happiest</w:t>
      </w:r>
      <w:r>
        <w:t xml:space="preserve"> </w:t>
      </w:r>
      <w:r>
        <w:rPr>
          <w:spacing w:val="-1"/>
        </w:rPr>
        <w:t>person?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w:t>
      </w:r>
      <w:r>
        <w:t xml:space="preserve"> </w:t>
      </w:r>
      <w:r>
        <w:rPr>
          <w:spacing w:val="-1"/>
        </w:rPr>
        <w:t>happiest</w:t>
      </w:r>
      <w:r>
        <w:t xml:space="preserve"> </w:t>
      </w:r>
      <w:r>
        <w:rPr>
          <w:spacing w:val="-1"/>
        </w:rPr>
        <w:t xml:space="preserve">person </w:t>
      </w:r>
      <w:r>
        <w:t>is</w:t>
      </w:r>
      <w:r>
        <w:rPr>
          <w:spacing w:val="-1"/>
        </w:rPr>
        <w:t xml:space="preserve"> that person who</w:t>
      </w:r>
      <w:r>
        <w:rPr>
          <w:spacing w:val="1"/>
        </w:rPr>
        <w:t xml:space="preserve"> </w:t>
      </w:r>
      <w:r>
        <w:rPr>
          <w:spacing w:val="-1"/>
        </w:rPr>
        <w:t>makes everyone</w:t>
      </w:r>
      <w:r>
        <w:t xml:space="preserve"> </w:t>
      </w:r>
      <w:r>
        <w:rPr>
          <w:spacing w:val="-1"/>
        </w:rPr>
        <w:t>around</w:t>
      </w:r>
      <w:r>
        <w:rPr>
          <w:spacing w:val="33"/>
        </w:rPr>
        <w:t xml:space="preserve"> </w:t>
      </w:r>
      <w:r>
        <w:rPr>
          <w:spacing w:val="-1"/>
        </w:rPr>
        <w:t>them</w:t>
      </w:r>
      <w:r>
        <w:rPr>
          <w:spacing w:val="-3"/>
        </w:rPr>
        <w:t xml:space="preserve"> </w:t>
      </w:r>
      <w:r>
        <w:rPr>
          <w:spacing w:val="-1"/>
        </w:rPr>
        <w:t>happy</w:t>
      </w:r>
      <w:r>
        <w:rPr>
          <w:spacing w:val="-2"/>
        </w:rPr>
        <w:t xml:space="preserve"> </w:t>
      </w:r>
      <w:r>
        <w:t>or</w:t>
      </w:r>
      <w:r>
        <w:rPr>
          <w:spacing w:val="-1"/>
        </w:rPr>
        <w:t xml:space="preserve"> </w:t>
      </w:r>
      <w:r>
        <w:t xml:space="preserve">at </w:t>
      </w:r>
      <w:r>
        <w:rPr>
          <w:spacing w:val="-1"/>
        </w:rPr>
        <w:t>least that</w:t>
      </w:r>
      <w:r>
        <w:rPr>
          <w:spacing w:val="2"/>
        </w:rPr>
        <w:t xml:space="preserve"> </w:t>
      </w:r>
      <w:r>
        <w:t>is</w:t>
      </w:r>
      <w:r>
        <w:rPr>
          <w:spacing w:val="-3"/>
        </w:rPr>
        <w:t xml:space="preserve"> </w:t>
      </w:r>
      <w:r>
        <w:rPr>
          <w:spacing w:val="-1"/>
        </w:rPr>
        <w:t>their</w:t>
      </w:r>
      <w:r>
        <w:t xml:space="preserve"> </w:t>
      </w:r>
      <w:r>
        <w:rPr>
          <w:spacing w:val="-1"/>
        </w:rPr>
        <w:t>intention.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44"/>
      </w:pPr>
      <w:r>
        <w:rPr>
          <w:spacing w:val="-1"/>
        </w:rPr>
        <w:t>You can try.</w:t>
      </w:r>
      <w:r>
        <w:rPr>
          <w:spacing w:val="-2"/>
        </w:rPr>
        <w:t xml:space="preserve"> </w:t>
      </w:r>
      <w:r>
        <w:rPr>
          <w:spacing w:val="-1"/>
        </w:rPr>
        <w:t>And</w:t>
      </w:r>
      <w:r>
        <w:rPr>
          <w:spacing w:val="-2"/>
        </w:rPr>
        <w:t xml:space="preserve"> </w:t>
      </w:r>
      <w:r>
        <w:rPr>
          <w:spacing w:val="-1"/>
        </w:rPr>
        <w:t xml:space="preserve">remember that </w:t>
      </w:r>
      <w:r>
        <w:t>as</w:t>
      </w:r>
      <w:r>
        <w:rPr>
          <w:spacing w:val="-1"/>
        </w:rPr>
        <w:t xml:space="preserve"> you have</w:t>
      </w:r>
      <w:r>
        <w:rPr>
          <w:spacing w:val="1"/>
        </w:rPr>
        <w:t xml:space="preserve"> </w:t>
      </w:r>
      <w:r>
        <w:rPr>
          <w:spacing w:val="-1"/>
        </w:rPr>
        <w:t>so much</w:t>
      </w:r>
      <w:r>
        <w:t xml:space="preserve"> </w:t>
      </w:r>
      <w:r>
        <w:rPr>
          <w:spacing w:val="-1"/>
        </w:rPr>
        <w:t>pain</w:t>
      </w:r>
      <w:r>
        <w:t xml:space="preserve"> </w:t>
      </w:r>
      <w:r>
        <w:rPr>
          <w:spacing w:val="-1"/>
        </w:rPr>
        <w:t>inside</w:t>
      </w:r>
      <w:r>
        <w:t xml:space="preserve"> –</w:t>
      </w:r>
      <w:r>
        <w:rPr>
          <w:spacing w:val="53"/>
        </w:rPr>
        <w:t xml:space="preserve"> </w:t>
      </w:r>
      <w:r>
        <w:t xml:space="preserve">as </w:t>
      </w:r>
      <w:r>
        <w:rPr>
          <w:spacing w:val="-1"/>
        </w:rPr>
        <w:t>within</w:t>
      </w:r>
      <w:r>
        <w:t xml:space="preserve"> </w:t>
      </w:r>
      <w:r>
        <w:rPr>
          <w:spacing w:val="-1"/>
        </w:rPr>
        <w:t xml:space="preserve">so </w:t>
      </w:r>
      <w:r>
        <w:rPr>
          <w:spacing w:val="-2"/>
        </w:rPr>
        <w:t>without</w:t>
      </w:r>
      <w:r>
        <w:rPr>
          <w:spacing w:val="1"/>
        </w:rPr>
        <w:t xml:space="preserve"> </w:t>
      </w:r>
      <w:r>
        <w:t xml:space="preserve">– </w:t>
      </w:r>
      <w:r>
        <w:rPr>
          <w:spacing w:val="-1"/>
        </w:rPr>
        <w:t>so</w:t>
      </w:r>
      <w:r>
        <w:t xml:space="preserve"> </w:t>
      </w:r>
      <w:r>
        <w:rPr>
          <w:spacing w:val="-1"/>
        </w:rPr>
        <w:t>everything</w:t>
      </w:r>
      <w:r>
        <w:rPr>
          <w:spacing w:val="1"/>
        </w:rPr>
        <w:t xml:space="preserve"> </w:t>
      </w:r>
      <w:r>
        <w:rPr>
          <w:spacing w:val="-1"/>
        </w:rPr>
        <w:t>in</w:t>
      </w:r>
      <w:r>
        <w:t xml:space="preserve"> </w:t>
      </w:r>
      <w:r>
        <w:rPr>
          <w:spacing w:val="-1"/>
        </w:rPr>
        <w:t>your</w:t>
      </w:r>
      <w:r>
        <w:rPr>
          <w:spacing w:val="1"/>
        </w:rPr>
        <w:t xml:space="preserve"> </w:t>
      </w:r>
      <w:r>
        <w:rPr>
          <w:spacing w:val="-1"/>
        </w:rPr>
        <w:t>life,</w:t>
      </w:r>
      <w:r>
        <w:t xml:space="preserve"> </w:t>
      </w:r>
      <w:r>
        <w:rPr>
          <w:spacing w:val="-1"/>
        </w:rPr>
        <w:t>every</w:t>
      </w:r>
      <w:r>
        <w:rPr>
          <w:spacing w:val="-2"/>
        </w:rPr>
        <w:t xml:space="preserve"> </w:t>
      </w:r>
      <w:r>
        <w:rPr>
          <w:spacing w:val="-1"/>
        </w:rPr>
        <w:t>person in</w:t>
      </w:r>
      <w:r>
        <w:rPr>
          <w:spacing w:val="30"/>
        </w:rPr>
        <w:t xml:space="preserve"> </w:t>
      </w:r>
      <w:r>
        <w:rPr>
          <w:spacing w:val="-1"/>
        </w:rPr>
        <w:t>your</w:t>
      </w:r>
      <w:r>
        <w:rPr>
          <w:spacing w:val="1"/>
        </w:rPr>
        <w:t xml:space="preserve"> </w:t>
      </w:r>
      <w:r>
        <w:rPr>
          <w:spacing w:val="-1"/>
        </w:rPr>
        <w:t>life,</w:t>
      </w:r>
      <w:r>
        <w:t xml:space="preserve"> </w:t>
      </w:r>
      <w:r>
        <w:rPr>
          <w:spacing w:val="-1"/>
        </w:rPr>
        <w:t>every</w:t>
      </w:r>
      <w:r>
        <w:rPr>
          <w:spacing w:val="-2"/>
        </w:rPr>
        <w:t xml:space="preserve"> </w:t>
      </w:r>
      <w:r>
        <w:rPr>
          <w:spacing w:val="-1"/>
        </w:rPr>
        <w:t>job</w:t>
      </w:r>
      <w:r>
        <w:t xml:space="preserve"> </w:t>
      </w:r>
      <w:r>
        <w:rPr>
          <w:spacing w:val="-1"/>
        </w:rPr>
        <w:t>in</w:t>
      </w:r>
      <w:r>
        <w:t xml:space="preserve"> </w:t>
      </w:r>
      <w:r>
        <w:rPr>
          <w:spacing w:val="-2"/>
        </w:rPr>
        <w:t>your</w:t>
      </w:r>
      <w:r>
        <w:rPr>
          <w:spacing w:val="1"/>
        </w:rPr>
        <w:t xml:space="preserve"> </w:t>
      </w:r>
      <w:r>
        <w:rPr>
          <w:spacing w:val="-1"/>
        </w:rPr>
        <w:t>life,</w:t>
      </w:r>
      <w:r>
        <w:t xml:space="preserve"> </w:t>
      </w:r>
      <w:r>
        <w:rPr>
          <w:spacing w:val="-1"/>
        </w:rPr>
        <w:t>every</w:t>
      </w:r>
      <w:r>
        <w:t xml:space="preserve"> </w:t>
      </w:r>
      <w:r>
        <w:rPr>
          <w:spacing w:val="-1"/>
        </w:rPr>
        <w:t>experience in</w:t>
      </w:r>
      <w:r>
        <w:t xml:space="preserve"> </w:t>
      </w:r>
      <w:r>
        <w:rPr>
          <w:spacing w:val="-1"/>
        </w:rPr>
        <w:t>your</w:t>
      </w:r>
      <w:r>
        <w:rPr>
          <w:spacing w:val="1"/>
        </w:rPr>
        <w:t xml:space="preserve"> </w:t>
      </w:r>
      <w:r>
        <w:rPr>
          <w:spacing w:val="-1"/>
        </w:rPr>
        <w:t>life</w:t>
      </w:r>
      <w:r>
        <w:rPr>
          <w:spacing w:val="1"/>
        </w:rPr>
        <w:t xml:space="preserve"> </w:t>
      </w:r>
      <w:r>
        <w:rPr>
          <w:spacing w:val="-1"/>
        </w:rPr>
        <w:t>is</w:t>
      </w:r>
      <w:r>
        <w:t xml:space="preserve"> </w:t>
      </w:r>
      <w:r>
        <w:rPr>
          <w:spacing w:val="-1"/>
        </w:rPr>
        <w:t>really</w:t>
      </w:r>
      <w:r>
        <w:rPr>
          <w:spacing w:val="40"/>
        </w:rPr>
        <w:t xml:space="preserve"> </w:t>
      </w:r>
      <w:r>
        <w:t>a</w:t>
      </w:r>
      <w:r>
        <w:rPr>
          <w:spacing w:val="-1"/>
        </w:rPr>
        <w:t xml:space="preserve"> reflection </w:t>
      </w:r>
      <w:r>
        <w:t>of</w:t>
      </w:r>
      <w:r>
        <w:rPr>
          <w:spacing w:val="-1"/>
        </w:rPr>
        <w:t xml:space="preserve"> </w:t>
      </w:r>
      <w:r>
        <w:t>that</w:t>
      </w:r>
      <w:r>
        <w:rPr>
          <w:spacing w:val="1"/>
        </w:rPr>
        <w:t xml:space="preserve"> </w:t>
      </w:r>
      <w:r>
        <w:rPr>
          <w:spacing w:val="-1"/>
        </w:rPr>
        <w:t>what</w:t>
      </w:r>
      <w:r>
        <w:t xml:space="preserve"> </w:t>
      </w:r>
      <w:r>
        <w:rPr>
          <w:spacing w:val="-1"/>
        </w:rPr>
        <w:t>you</w:t>
      </w:r>
      <w:r>
        <w:rPr>
          <w:spacing w:val="-2"/>
        </w:rPr>
        <w:t xml:space="preserve"> </w:t>
      </w:r>
      <w:r>
        <w:rPr>
          <w:spacing w:val="-1"/>
        </w:rPr>
        <w:t>have</w:t>
      </w:r>
      <w:r>
        <w:t xml:space="preserve"> </w:t>
      </w:r>
      <w:r>
        <w:rPr>
          <w:spacing w:val="-1"/>
        </w:rPr>
        <w:t>inside. So</w:t>
      </w:r>
      <w:r>
        <w:t xml:space="preserve"> </w:t>
      </w:r>
      <w:r>
        <w:rPr>
          <w:spacing w:val="-1"/>
        </w:rPr>
        <w:t>your</w:t>
      </w:r>
      <w:r>
        <w:t xml:space="preserve"> </w:t>
      </w:r>
      <w:r>
        <w:rPr>
          <w:spacing w:val="-1"/>
        </w:rPr>
        <w:t>whole</w:t>
      </w:r>
      <w:r>
        <w:t xml:space="preserve"> </w:t>
      </w:r>
      <w:r>
        <w:rPr>
          <w:spacing w:val="-1"/>
        </w:rPr>
        <w:t>life</w:t>
      </w:r>
      <w:r>
        <w:t xml:space="preserve"> </w:t>
      </w:r>
      <w:r>
        <w:rPr>
          <w:spacing w:val="-1"/>
        </w:rPr>
        <w:t>is</w:t>
      </w:r>
      <w:r>
        <w:t xml:space="preserve"> a</w:t>
      </w:r>
      <w:r>
        <w:rPr>
          <w:spacing w:val="41"/>
        </w:rPr>
        <w:t xml:space="preserve"> </w:t>
      </w:r>
      <w:r>
        <w:rPr>
          <w:spacing w:val="-1"/>
        </w:rPr>
        <w:t>feedback</w:t>
      </w:r>
      <w:r>
        <w:t xml:space="preserve"> </w:t>
      </w:r>
      <w:r>
        <w:rPr>
          <w:spacing w:val="-1"/>
        </w:rPr>
        <w:t>on</w:t>
      </w:r>
      <w:r>
        <w:t xml:space="preserve"> </w:t>
      </w:r>
      <w:r>
        <w:rPr>
          <w:spacing w:val="-1"/>
        </w:rPr>
        <w:t>what</w:t>
      </w:r>
      <w:r>
        <w:rPr>
          <w:spacing w:val="2"/>
        </w:rPr>
        <w:t xml:space="preserve"> </w:t>
      </w:r>
      <w:r>
        <w:rPr>
          <w:spacing w:val="-1"/>
        </w:rPr>
        <w:t>you</w:t>
      </w:r>
      <w:r>
        <w:rPr>
          <w:spacing w:val="-2"/>
        </w:rPr>
        <w:t xml:space="preserve"> </w:t>
      </w:r>
      <w:r>
        <w:rPr>
          <w:spacing w:val="-1"/>
        </w:rPr>
        <w:t>have</w:t>
      </w:r>
      <w:r>
        <w:rPr>
          <w:spacing w:val="1"/>
        </w:rPr>
        <w:t xml:space="preserve"> </w:t>
      </w:r>
      <w:r>
        <w:rPr>
          <w:spacing w:val="-1"/>
        </w:rPr>
        <w:t>inside.</w:t>
      </w:r>
      <w:r>
        <w:t xml:space="preserve"> </w:t>
      </w:r>
      <w:r>
        <w:rPr>
          <w:spacing w:val="-1"/>
        </w:rPr>
        <w:t>Remember,</w:t>
      </w:r>
      <w:r>
        <w:rPr>
          <w:spacing w:val="-3"/>
        </w:rPr>
        <w:t xml:space="preserve"> </w:t>
      </w:r>
      <w:r>
        <w:rPr>
          <w:spacing w:val="-1"/>
        </w:rPr>
        <w:t>every</w:t>
      </w:r>
      <w:r>
        <w:rPr>
          <w:spacing w:val="-3"/>
        </w:rPr>
        <w:t xml:space="preserve"> </w:t>
      </w:r>
      <w:r>
        <w:rPr>
          <w:spacing w:val="-1"/>
        </w:rPr>
        <w:t>time</w:t>
      </w:r>
      <w:r>
        <w:rPr>
          <w:spacing w:val="2"/>
        </w:rPr>
        <w:t xml:space="preserve"> </w:t>
      </w:r>
      <w:r>
        <w:rPr>
          <w:spacing w:val="-2"/>
        </w:rPr>
        <w:t>we</w:t>
      </w:r>
      <w:r>
        <w:rPr>
          <w:spacing w:val="43"/>
        </w:rPr>
        <w:t xml:space="preserve"> </w:t>
      </w:r>
      <w:r>
        <w:rPr>
          <w:spacing w:val="-1"/>
        </w:rPr>
        <w:t>criticize</w:t>
      </w:r>
      <w:r>
        <w:t xml:space="preserve"> </w:t>
      </w:r>
      <w:r>
        <w:rPr>
          <w:spacing w:val="-1"/>
        </w:rPr>
        <w:t>anybody</w:t>
      </w:r>
      <w:r>
        <w:rPr>
          <w:spacing w:val="-2"/>
        </w:rPr>
        <w:t xml:space="preserve"> </w:t>
      </w:r>
      <w:r>
        <w:rPr>
          <w:spacing w:val="-1"/>
        </w:rPr>
        <w:t>outside, you</w:t>
      </w:r>
      <w:r>
        <w:rPr>
          <w:spacing w:val="-2"/>
        </w:rPr>
        <w:t xml:space="preserve"> </w:t>
      </w:r>
      <w:r>
        <w:rPr>
          <w:spacing w:val="-1"/>
        </w:rPr>
        <w:t>point</w:t>
      </w:r>
      <w:r>
        <w:t xml:space="preserve"> </w:t>
      </w:r>
      <w:r>
        <w:rPr>
          <w:spacing w:val="-1"/>
        </w:rPr>
        <w:t>your</w:t>
      </w:r>
      <w:r>
        <w:rPr>
          <w:spacing w:val="1"/>
        </w:rPr>
        <w:t xml:space="preserve"> </w:t>
      </w:r>
      <w:r>
        <w:rPr>
          <w:spacing w:val="-1"/>
        </w:rPr>
        <w:t>finger</w:t>
      </w:r>
      <w:r>
        <w:rPr>
          <w:spacing w:val="-2"/>
        </w:rPr>
        <w:t xml:space="preserve"> </w:t>
      </w:r>
      <w:r>
        <w:rPr>
          <w:spacing w:val="-1"/>
        </w:rPr>
        <w:t xml:space="preserve">at </w:t>
      </w:r>
      <w:r>
        <w:t>them</w:t>
      </w:r>
      <w:r>
        <w:rPr>
          <w:spacing w:val="-3"/>
        </w:rPr>
        <w:t xml:space="preserve"> </w:t>
      </w:r>
      <w:r>
        <w:rPr>
          <w:spacing w:val="-1"/>
        </w:rPr>
        <w:t>and</w:t>
      </w:r>
      <w:r>
        <w:rPr>
          <w:spacing w:val="-2"/>
        </w:rPr>
        <w:t xml:space="preserve"> </w:t>
      </w:r>
      <w:r>
        <w:rPr>
          <w:spacing w:val="-1"/>
        </w:rPr>
        <w:t>you</w:t>
      </w:r>
      <w:r>
        <w:rPr>
          <w:spacing w:val="39"/>
        </w:rPr>
        <w:t xml:space="preserve"> </w:t>
      </w:r>
      <w:r>
        <w:rPr>
          <w:spacing w:val="-1"/>
        </w:rPr>
        <w:t>say,</w:t>
      </w:r>
      <w:r>
        <w:t xml:space="preserve"> </w:t>
      </w:r>
      <w:r>
        <w:rPr>
          <w:spacing w:val="-1"/>
        </w:rPr>
        <w:t>“I don’t like</w:t>
      </w:r>
      <w:r>
        <w:t xml:space="preserve"> </w:t>
      </w:r>
      <w:r>
        <w:rPr>
          <w:spacing w:val="-1"/>
        </w:rPr>
        <w:t xml:space="preserve">you” </w:t>
      </w:r>
      <w:r>
        <w:t>and</w:t>
      </w:r>
      <w:r>
        <w:rPr>
          <w:spacing w:val="-1"/>
        </w:rPr>
        <w:t xml:space="preserve"> you’re</w:t>
      </w:r>
      <w:r>
        <w:rPr>
          <w:spacing w:val="1"/>
        </w:rPr>
        <w:t xml:space="preserve"> </w:t>
      </w:r>
      <w:r>
        <w:rPr>
          <w:spacing w:val="-1"/>
        </w:rPr>
        <w:t>pointing</w:t>
      </w:r>
      <w:r>
        <w:t xml:space="preserve"> </w:t>
      </w:r>
      <w:r>
        <w:rPr>
          <w:spacing w:val="-1"/>
        </w:rPr>
        <w:t>at the very</w:t>
      </w:r>
      <w:r>
        <w:rPr>
          <w:spacing w:val="-3"/>
        </w:rPr>
        <w:t xml:space="preserve"> </w:t>
      </w:r>
      <w:r>
        <w:rPr>
          <w:spacing w:val="-1"/>
        </w:rPr>
        <w:t>thing</w:t>
      </w:r>
      <w:r>
        <w:t xml:space="preserve"> </w:t>
      </w:r>
      <w:r>
        <w:rPr>
          <w:spacing w:val="-1"/>
        </w:rPr>
        <w:t>that</w:t>
      </w:r>
      <w:r>
        <w:rPr>
          <w:spacing w:val="2"/>
        </w:rPr>
        <w:t xml:space="preserve"> </w:t>
      </w:r>
      <w:r>
        <w:rPr>
          <w:spacing w:val="-1"/>
        </w:rPr>
        <w:t>is</w:t>
      </w:r>
      <w:r>
        <w:rPr>
          <w:spacing w:val="62"/>
        </w:rPr>
        <w:t xml:space="preserve"> </w:t>
      </w:r>
      <w:r>
        <w:rPr>
          <w:spacing w:val="-1"/>
        </w:rPr>
        <w:t>your</w:t>
      </w:r>
      <w:r>
        <w:rPr>
          <w:spacing w:val="2"/>
        </w:rPr>
        <w:t xml:space="preserve"> </w:t>
      </w:r>
      <w:r>
        <w:rPr>
          <w:spacing w:val="-2"/>
        </w:rPr>
        <w:t>worst</w:t>
      </w:r>
      <w:r>
        <w:rPr>
          <w:spacing w:val="2"/>
        </w:rPr>
        <w:t xml:space="preserve"> </w:t>
      </w:r>
      <w:r>
        <w:rPr>
          <w:spacing w:val="-1"/>
        </w:rPr>
        <w:t>problem</w:t>
      </w:r>
      <w:r>
        <w:rPr>
          <w:spacing w:val="-2"/>
        </w:rPr>
        <w:t xml:space="preserve"> </w:t>
      </w:r>
      <w:r>
        <w:rPr>
          <w:spacing w:val="-1"/>
        </w:rPr>
        <w:t>inside</w:t>
      </w:r>
      <w:r>
        <w:t xml:space="preserve"> as </w:t>
      </w:r>
      <w:r>
        <w:rPr>
          <w:spacing w:val="-1"/>
        </w:rPr>
        <w:t>well</w:t>
      </w:r>
      <w:r>
        <w:t xml:space="preserve"> – </w:t>
      </w:r>
      <w:r>
        <w:rPr>
          <w:spacing w:val="-1"/>
        </w:rPr>
        <w:t>“I</w:t>
      </w:r>
      <w:r>
        <w:t xml:space="preserve"> </w:t>
      </w:r>
      <w:r>
        <w:rPr>
          <w:spacing w:val="-1"/>
        </w:rPr>
        <w:t>don’t</w:t>
      </w:r>
      <w:r>
        <w:t xml:space="preserve"> </w:t>
      </w:r>
      <w:r>
        <w:rPr>
          <w:spacing w:val="-1"/>
        </w:rPr>
        <w:t>like”</w:t>
      </w:r>
      <w:r>
        <w:rPr>
          <w:spacing w:val="-2"/>
        </w:rPr>
        <w:t xml:space="preserve"> </w:t>
      </w:r>
      <w:r>
        <w:t xml:space="preserve">– </w:t>
      </w:r>
      <w:r>
        <w:rPr>
          <w:spacing w:val="-1"/>
        </w:rPr>
        <w:t>right</w:t>
      </w:r>
      <w:r>
        <w:rPr>
          <w:spacing w:val="2"/>
        </w:rPr>
        <w:t xml:space="preserve"> </w:t>
      </w:r>
      <w:r>
        <w:rPr>
          <w:spacing w:val="-1"/>
        </w:rPr>
        <w:t>inside</w:t>
      </w:r>
      <w:r>
        <w:t xml:space="preserve"> </w:t>
      </w:r>
      <w:r>
        <w:rPr>
          <w:spacing w:val="-1"/>
        </w:rPr>
        <w:t>you.</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44"/>
        <w:jc w:val="both"/>
      </w:pPr>
      <w:r>
        <w:rPr>
          <w:spacing w:val="-1"/>
        </w:rPr>
        <w:t>Remember when</w:t>
      </w:r>
      <w:r>
        <w:t xml:space="preserve"> </w:t>
      </w:r>
      <w:r>
        <w:rPr>
          <w:spacing w:val="-1"/>
        </w:rPr>
        <w:t>you’re</w:t>
      </w:r>
      <w:r>
        <w:t xml:space="preserve"> pointing one </w:t>
      </w:r>
      <w:r>
        <w:rPr>
          <w:spacing w:val="-1"/>
        </w:rPr>
        <w:t xml:space="preserve">finger </w:t>
      </w:r>
      <w:r>
        <w:t xml:space="preserve">at </w:t>
      </w:r>
      <w:r>
        <w:rPr>
          <w:spacing w:val="-1"/>
        </w:rPr>
        <w:t>somebody</w:t>
      </w:r>
      <w:r>
        <w:rPr>
          <w:spacing w:val="-2"/>
        </w:rPr>
        <w:t xml:space="preserve"> </w:t>
      </w:r>
      <w:r>
        <w:rPr>
          <w:spacing w:val="-1"/>
        </w:rPr>
        <w:t>else</w:t>
      </w:r>
      <w:r>
        <w:t xml:space="preserve"> there</w:t>
      </w:r>
      <w:r>
        <w:rPr>
          <w:spacing w:val="33"/>
        </w:rPr>
        <w:t xml:space="preserve"> </w:t>
      </w:r>
      <w:r>
        <w:t>are</w:t>
      </w:r>
      <w:r>
        <w:rPr>
          <w:spacing w:val="-1"/>
        </w:rPr>
        <w:t xml:space="preserve"> three</w:t>
      </w:r>
      <w:r>
        <w:t xml:space="preserve"> </w:t>
      </w:r>
      <w:r>
        <w:rPr>
          <w:spacing w:val="-1"/>
        </w:rPr>
        <w:t>fingers</w:t>
      </w:r>
      <w:r>
        <w:t xml:space="preserve"> </w:t>
      </w:r>
      <w:r>
        <w:rPr>
          <w:spacing w:val="-1"/>
        </w:rPr>
        <w:t>pointing</w:t>
      </w:r>
      <w:r>
        <w:rPr>
          <w:spacing w:val="1"/>
        </w:rPr>
        <w:t xml:space="preserve"> </w:t>
      </w:r>
      <w:r>
        <w:rPr>
          <w:spacing w:val="-1"/>
        </w:rPr>
        <w:t xml:space="preserve">back </w:t>
      </w:r>
      <w:r>
        <w:t xml:space="preserve">at </w:t>
      </w:r>
      <w:r>
        <w:rPr>
          <w:spacing w:val="-2"/>
        </w:rPr>
        <w:t>you.</w:t>
      </w:r>
      <w:r>
        <w:t xml:space="preserve"> </w:t>
      </w:r>
      <w:r>
        <w:rPr>
          <w:spacing w:val="-1"/>
        </w:rPr>
        <w:t>Use criticism</w:t>
      </w:r>
      <w:r>
        <w:rPr>
          <w:spacing w:val="-2"/>
        </w:rPr>
        <w:t xml:space="preserve"> </w:t>
      </w:r>
      <w:r>
        <w:t xml:space="preserve">to </w:t>
      </w:r>
      <w:r>
        <w:rPr>
          <w:spacing w:val="-1"/>
        </w:rPr>
        <w:t xml:space="preserve">look </w:t>
      </w:r>
      <w:r>
        <w:t xml:space="preserve">at </w:t>
      </w:r>
      <w:r>
        <w:rPr>
          <w:spacing w:val="-2"/>
        </w:rPr>
        <w:t>your</w:t>
      </w:r>
      <w:r>
        <w:rPr>
          <w:spacing w:val="55"/>
        </w:rPr>
        <w:t xml:space="preserve"> </w:t>
      </w:r>
      <w:r>
        <w:rPr>
          <w:spacing w:val="-1"/>
        </w:rPr>
        <w:t>own</w:t>
      </w:r>
      <w:r>
        <w:t xml:space="preserve"> </w:t>
      </w:r>
      <w:r>
        <w:rPr>
          <w:spacing w:val="-1"/>
        </w:rPr>
        <w:t>problems.</w:t>
      </w:r>
      <w:r>
        <w:t xml:space="preserve"> </w:t>
      </w:r>
      <w:r>
        <w:rPr>
          <w:spacing w:val="-1"/>
        </w:rPr>
        <w:t>Don’t</w:t>
      </w:r>
      <w:r>
        <w:t xml:space="preserve"> look at</w:t>
      </w:r>
      <w:r>
        <w:rPr>
          <w:spacing w:val="-1"/>
        </w:rPr>
        <w:t xml:space="preserve"> </w:t>
      </w:r>
      <w:r>
        <w:t xml:space="preserve">the </w:t>
      </w:r>
      <w:r>
        <w:rPr>
          <w:spacing w:val="-1"/>
        </w:rPr>
        <w:t>mote</w:t>
      </w:r>
      <w:r>
        <w:t xml:space="preserve"> in </w:t>
      </w:r>
      <w:r>
        <w:rPr>
          <w:spacing w:val="-1"/>
        </w:rPr>
        <w:t>somebody</w:t>
      </w:r>
      <w:r>
        <w:rPr>
          <w:spacing w:val="-2"/>
        </w:rPr>
        <w:t xml:space="preserve"> </w:t>
      </w:r>
      <w:r>
        <w:rPr>
          <w:spacing w:val="-1"/>
        </w:rPr>
        <w:t>else’s eye;</w:t>
      </w:r>
      <w:r>
        <w:rPr>
          <w:spacing w:val="-2"/>
        </w:rPr>
        <w:t xml:space="preserve"> </w:t>
      </w:r>
      <w:r>
        <w:t>look</w:t>
      </w:r>
      <w:r>
        <w:rPr>
          <w:spacing w:val="31"/>
        </w:rPr>
        <w:t xml:space="preserve"> </w:t>
      </w:r>
      <w:r>
        <w:t>at</w:t>
      </w:r>
      <w:r>
        <w:rPr>
          <w:spacing w:val="-1"/>
        </w:rPr>
        <w:t xml:space="preserve"> </w:t>
      </w:r>
      <w:r>
        <w:t xml:space="preserve">the </w:t>
      </w:r>
      <w:r>
        <w:rPr>
          <w:spacing w:val="-1"/>
        </w:rPr>
        <w:t xml:space="preserve">beam </w:t>
      </w:r>
      <w:r>
        <w:t xml:space="preserve">in </w:t>
      </w:r>
      <w:r>
        <w:rPr>
          <w:spacing w:val="-1"/>
        </w:rPr>
        <w:t>your</w:t>
      </w:r>
      <w:r>
        <w:rPr>
          <w:spacing w:val="1"/>
        </w:rPr>
        <w:t xml:space="preserve"> </w:t>
      </w:r>
      <w:r>
        <w:rPr>
          <w:spacing w:val="-1"/>
        </w:rPr>
        <w:t>own.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Use</w:t>
      </w:r>
      <w:r>
        <w:t xml:space="preserve"> </w:t>
      </w:r>
      <w:r>
        <w:rPr>
          <w:spacing w:val="-1"/>
        </w:rPr>
        <w:t>what</w:t>
      </w:r>
      <w:r>
        <w:t xml:space="preserve"> God has</w:t>
      </w:r>
      <w:r>
        <w:rPr>
          <w:spacing w:val="-1"/>
        </w:rPr>
        <w:t xml:space="preserve"> given you</w:t>
      </w:r>
      <w:r>
        <w:rPr>
          <w:spacing w:val="-2"/>
        </w:rPr>
        <w:t xml:space="preserve"> </w:t>
      </w:r>
      <w:r>
        <w:t>to find</w:t>
      </w:r>
      <w:r>
        <w:rPr>
          <w:spacing w:val="-1"/>
        </w:rPr>
        <w:t xml:space="preserve"> out</w:t>
      </w:r>
      <w:r>
        <w:rPr>
          <w:spacing w:val="2"/>
        </w:rPr>
        <w:t xml:space="preserve"> </w:t>
      </w:r>
      <w:r>
        <w:rPr>
          <w:spacing w:val="-1"/>
        </w:rPr>
        <w:t xml:space="preserve">YOUR problems, </w:t>
      </w:r>
      <w:r>
        <w:t>deal</w:t>
      </w:r>
      <w:r>
        <w:rPr>
          <w:spacing w:val="1"/>
        </w:rPr>
        <w:t xml:space="preserve"> </w:t>
      </w:r>
      <w:r>
        <w:rPr>
          <w:spacing w:val="-1"/>
        </w:rPr>
        <w:t>with</w:t>
      </w:r>
      <w:r>
        <w:rPr>
          <w:spacing w:val="21"/>
        </w:rPr>
        <w:t xml:space="preserve"> </w:t>
      </w:r>
      <w:r>
        <w:rPr>
          <w:spacing w:val="-1"/>
        </w:rPr>
        <w:t>your</w:t>
      </w:r>
      <w:r>
        <w:rPr>
          <w:spacing w:val="1"/>
        </w:rPr>
        <w:t xml:space="preserve"> </w:t>
      </w:r>
      <w:r>
        <w:rPr>
          <w:spacing w:val="-1"/>
        </w:rPr>
        <w:t>problems</w:t>
      </w:r>
      <w:r>
        <w:t xml:space="preserve"> and</w:t>
      </w:r>
      <w:r>
        <w:rPr>
          <w:spacing w:val="-2"/>
        </w:rPr>
        <w:t xml:space="preserve"> </w:t>
      </w:r>
      <w:r>
        <w:rPr>
          <w:spacing w:val="-1"/>
        </w:rPr>
        <w:t>magically</w:t>
      </w:r>
      <w:r>
        <w:rPr>
          <w:spacing w:val="-2"/>
        </w:rPr>
        <w:t xml:space="preserve"> </w:t>
      </w:r>
      <w:r>
        <w:rPr>
          <w:spacing w:val="-1"/>
        </w:rPr>
        <w:t>you</w:t>
      </w:r>
      <w:r>
        <w:rPr>
          <w:spacing w:val="-2"/>
        </w:rPr>
        <w:t xml:space="preserve"> </w:t>
      </w:r>
      <w:r>
        <w:rPr>
          <w:spacing w:val="-1"/>
        </w:rPr>
        <w:t xml:space="preserve">start </w:t>
      </w:r>
      <w:r>
        <w:t xml:space="preserve">to </w:t>
      </w:r>
      <w:r>
        <w:rPr>
          <w:spacing w:val="-1"/>
        </w:rPr>
        <w:t>deal with everybody</w:t>
      </w:r>
      <w:r>
        <w:rPr>
          <w:spacing w:val="-2"/>
        </w:rPr>
        <w:t xml:space="preserve"> </w:t>
      </w:r>
      <w:r>
        <w:rPr>
          <w:spacing w:val="-1"/>
        </w:rPr>
        <w:t>else’s</w:t>
      </w:r>
      <w:r>
        <w:rPr>
          <w:spacing w:val="49"/>
        </w:rPr>
        <w:t xml:space="preserve"> </w:t>
      </w:r>
      <w:r>
        <w:rPr>
          <w:spacing w:val="-1"/>
        </w:rPr>
        <w:t>problems</w:t>
      </w:r>
      <w:r>
        <w:t xml:space="preserve"> </w:t>
      </w:r>
      <w:r>
        <w:rPr>
          <w:spacing w:val="-1"/>
        </w:rPr>
        <w:t>around</w:t>
      </w:r>
      <w:r>
        <w:t xml:space="preserve"> </w:t>
      </w:r>
      <w:r>
        <w:rPr>
          <w:spacing w:val="-1"/>
        </w:rPr>
        <w:t>you.</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line="479" w:lineRule="auto"/>
        <w:ind w:right="4425"/>
      </w:pPr>
      <w:r>
        <w:rPr>
          <w:spacing w:val="-1"/>
        </w:rPr>
        <w:lastRenderedPageBreak/>
        <w:t>It’s</w:t>
      </w:r>
      <w:r>
        <w:rPr>
          <w:spacing w:val="-2"/>
        </w:rPr>
        <w:t xml:space="preserve"> </w:t>
      </w:r>
      <w:r>
        <w:rPr>
          <w:spacing w:val="-1"/>
        </w:rPr>
        <w:t>just</w:t>
      </w:r>
      <w:r>
        <w:t xml:space="preserve"> </w:t>
      </w:r>
      <w:r>
        <w:rPr>
          <w:spacing w:val="-1"/>
        </w:rPr>
        <w:t>the</w:t>
      </w:r>
      <w:r>
        <w:rPr>
          <w:spacing w:val="-2"/>
        </w:rPr>
        <w:t xml:space="preserve"> </w:t>
      </w:r>
      <w:r>
        <w:rPr>
          <w:spacing w:val="-1"/>
        </w:rPr>
        <w:t xml:space="preserve">way </w:t>
      </w:r>
      <w:r>
        <w:t>of</w:t>
      </w:r>
      <w:r>
        <w:rPr>
          <w:spacing w:val="-1"/>
        </w:rPr>
        <w:t xml:space="preserve"> </w:t>
      </w:r>
      <w:r>
        <w:t>it.</w:t>
      </w:r>
      <w:r>
        <w:rPr>
          <w:spacing w:val="27"/>
        </w:rPr>
        <w:t xml:space="preserve"> </w:t>
      </w:r>
      <w:r>
        <w:t>So,</w:t>
      </w:r>
      <w:r>
        <w:rPr>
          <w:spacing w:val="-2"/>
        </w:rPr>
        <w:t xml:space="preserve"> </w:t>
      </w:r>
      <w:r>
        <w:rPr>
          <w:spacing w:val="-1"/>
        </w:rPr>
        <w:t>the</w:t>
      </w:r>
      <w:r>
        <w:t xml:space="preserve"> </w:t>
      </w:r>
      <w:r>
        <w:rPr>
          <w:spacing w:val="-1"/>
        </w:rPr>
        <w:t>Law</w:t>
      </w:r>
      <w:r>
        <w:rPr>
          <w:spacing w:val="-2"/>
        </w:rPr>
        <w:t xml:space="preserve"> </w:t>
      </w:r>
      <w:r>
        <w:t>of</w:t>
      </w:r>
      <w:r>
        <w:rPr>
          <w:spacing w:val="-1"/>
        </w:rPr>
        <w:t xml:space="preserve"> Threes!</w:t>
      </w:r>
    </w:p>
    <w:p w:rsidR="00743C02" w:rsidRDefault="001F2438">
      <w:pPr>
        <w:pStyle w:val="Corpodetexto"/>
        <w:spacing w:before="9"/>
        <w:ind w:right="135"/>
      </w:pPr>
      <w:r>
        <w:rPr>
          <w:spacing w:val="-1"/>
        </w:rPr>
        <w:t>What</w:t>
      </w:r>
      <w:r>
        <w:rPr>
          <w:spacing w:val="1"/>
        </w:rPr>
        <w:t xml:space="preserve"> </w:t>
      </w:r>
      <w:r>
        <w:t>is</w:t>
      </w:r>
      <w:r>
        <w:rPr>
          <w:spacing w:val="-1"/>
        </w:rPr>
        <w:t xml:space="preserve"> </w:t>
      </w:r>
      <w:r>
        <w:t xml:space="preserve">the </w:t>
      </w:r>
      <w:r>
        <w:rPr>
          <w:spacing w:val="-1"/>
        </w:rPr>
        <w:t>law</w:t>
      </w:r>
      <w:r>
        <w:rPr>
          <w:spacing w:val="-3"/>
        </w:rPr>
        <w:t xml:space="preserve"> </w:t>
      </w:r>
      <w:r>
        <w:t xml:space="preserve">of </w:t>
      </w:r>
      <w:r>
        <w:rPr>
          <w:spacing w:val="-1"/>
        </w:rPr>
        <w:t xml:space="preserve">threes, </w:t>
      </w:r>
      <w:r>
        <w:t xml:space="preserve">he </w:t>
      </w:r>
      <w:r>
        <w:rPr>
          <w:spacing w:val="-1"/>
        </w:rPr>
        <w:t>says?</w:t>
      </w:r>
      <w:r>
        <w:rPr>
          <w:spacing w:val="-4"/>
        </w:rPr>
        <w:t xml:space="preserve"> </w:t>
      </w:r>
      <w:r>
        <w:t>Well,</w:t>
      </w:r>
      <w:r>
        <w:rPr>
          <w:spacing w:val="-2"/>
        </w:rPr>
        <w:t xml:space="preserve"> </w:t>
      </w:r>
      <w:r>
        <w:rPr>
          <w:spacing w:val="-1"/>
        </w:rPr>
        <w:t xml:space="preserve">that’s </w:t>
      </w:r>
      <w:r>
        <w:t>a</w:t>
      </w:r>
      <w:r>
        <w:rPr>
          <w:spacing w:val="-1"/>
        </w:rPr>
        <w:t xml:space="preserve"> rhetorical</w:t>
      </w:r>
      <w:r>
        <w:t xml:space="preserve"> </w:t>
      </w:r>
      <w:r>
        <w:rPr>
          <w:spacing w:val="-1"/>
        </w:rPr>
        <w:t>question</w:t>
      </w:r>
      <w:r>
        <w:rPr>
          <w:spacing w:val="57"/>
        </w:rPr>
        <w:t xml:space="preserve"> </w:t>
      </w:r>
      <w:r>
        <w:t xml:space="preserve">so </w:t>
      </w:r>
      <w:r>
        <w:rPr>
          <w:spacing w:val="-1"/>
        </w:rPr>
        <w:t>I’ll</w:t>
      </w:r>
      <w:r>
        <w:rPr>
          <w:spacing w:val="-2"/>
        </w:rPr>
        <w:t xml:space="preserve"> </w:t>
      </w:r>
      <w:r>
        <w:rPr>
          <w:spacing w:val="-1"/>
        </w:rPr>
        <w:t>answer</w:t>
      </w:r>
      <w:r>
        <w:t xml:space="preserve"> </w:t>
      </w:r>
      <w:r>
        <w:rPr>
          <w:spacing w:val="-1"/>
        </w:rPr>
        <w:t>it.</w:t>
      </w:r>
      <w:r>
        <w:t xml:space="preserve"> </w:t>
      </w:r>
      <w:r>
        <w:rPr>
          <w:spacing w:val="-1"/>
        </w:rPr>
        <w:t>It</w:t>
      </w:r>
      <w:r>
        <w:t xml:space="preserve"> </w:t>
      </w:r>
      <w:r>
        <w:rPr>
          <w:spacing w:val="-2"/>
        </w:rPr>
        <w:t>seems</w:t>
      </w:r>
      <w:r>
        <w:rPr>
          <w:spacing w:val="-1"/>
        </w:rPr>
        <w:t xml:space="preserve"> </w:t>
      </w:r>
      <w:r>
        <w:t>that</w:t>
      </w:r>
      <w:r>
        <w:rPr>
          <w:spacing w:val="-1"/>
        </w:rPr>
        <w:t xml:space="preserve"> there are</w:t>
      </w:r>
      <w:r>
        <w:t xml:space="preserve"> </w:t>
      </w:r>
      <w:r>
        <w:rPr>
          <w:spacing w:val="-1"/>
        </w:rPr>
        <w:t>many</w:t>
      </w:r>
      <w:r>
        <w:rPr>
          <w:spacing w:val="-3"/>
        </w:rPr>
        <w:t xml:space="preserve"> </w:t>
      </w:r>
      <w:r>
        <w:rPr>
          <w:spacing w:val="-1"/>
        </w:rPr>
        <w:t>esoteric</w:t>
      </w:r>
      <w:r>
        <w:t xml:space="preserve"> </w:t>
      </w:r>
      <w:r>
        <w:rPr>
          <w:spacing w:val="-1"/>
        </w:rPr>
        <w:t>practices;</w:t>
      </w:r>
      <w:r>
        <w:rPr>
          <w:spacing w:val="53"/>
        </w:rPr>
        <w:t xml:space="preserve"> </w:t>
      </w:r>
      <w:r>
        <w:rPr>
          <w:spacing w:val="-1"/>
        </w:rPr>
        <w:t>many</w:t>
      </w:r>
      <w:r>
        <w:rPr>
          <w:spacing w:val="-2"/>
        </w:rPr>
        <w:t xml:space="preserve"> </w:t>
      </w:r>
      <w:r>
        <w:rPr>
          <w:spacing w:val="-1"/>
        </w:rPr>
        <w:t>esoteric</w:t>
      </w:r>
      <w:r>
        <w:t xml:space="preserve"> </w:t>
      </w:r>
      <w:r>
        <w:rPr>
          <w:spacing w:val="-1"/>
        </w:rPr>
        <w:t xml:space="preserve">secrets that </w:t>
      </w:r>
      <w:r>
        <w:t xml:space="preserve">are </w:t>
      </w:r>
      <w:r>
        <w:rPr>
          <w:spacing w:val="-1"/>
        </w:rPr>
        <w:t xml:space="preserve">based upon </w:t>
      </w:r>
      <w:r>
        <w:t>this</w:t>
      </w:r>
      <w:r>
        <w:rPr>
          <w:spacing w:val="-1"/>
        </w:rPr>
        <w:t xml:space="preserve"> triangle</w:t>
      </w:r>
      <w:r>
        <w:t xml:space="preserve"> of</w:t>
      </w:r>
      <w:r>
        <w:rPr>
          <w:spacing w:val="-1"/>
        </w:rPr>
        <w:t xml:space="preserve"> energies</w:t>
      </w:r>
      <w:r>
        <w:rPr>
          <w:spacing w:val="53"/>
        </w:rPr>
        <w:t xml:space="preserve"> </w:t>
      </w:r>
      <w:r>
        <w:rPr>
          <w:spacing w:val="-1"/>
        </w:rPr>
        <w:t>and many</w:t>
      </w:r>
      <w:r>
        <w:rPr>
          <w:spacing w:val="-2"/>
        </w:rPr>
        <w:t xml:space="preserve"> </w:t>
      </w:r>
      <w:r>
        <w:rPr>
          <w:spacing w:val="-1"/>
        </w:rPr>
        <w:t>different things can be</w:t>
      </w:r>
      <w:r>
        <w:rPr>
          <w:spacing w:val="1"/>
        </w:rPr>
        <w:t xml:space="preserve"> </w:t>
      </w:r>
      <w:r>
        <w:rPr>
          <w:spacing w:val="-1"/>
        </w:rPr>
        <w:t>based upon these</w:t>
      </w:r>
      <w:r>
        <w:t xml:space="preserve"> </w:t>
      </w:r>
      <w:r>
        <w:rPr>
          <w:spacing w:val="-1"/>
        </w:rPr>
        <w:t>triangles.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He</w:t>
      </w:r>
      <w:r>
        <w:rPr>
          <w:spacing w:val="1"/>
        </w:rPr>
        <w:t xml:space="preserve"> </w:t>
      </w:r>
      <w:r>
        <w:rPr>
          <w:spacing w:val="-1"/>
        </w:rPr>
        <w:t>provides</w:t>
      </w:r>
      <w:r>
        <w:rPr>
          <w:spacing w:val="-3"/>
        </w:rPr>
        <w:t xml:space="preserve"> </w:t>
      </w:r>
      <w:r>
        <w:t>a</w:t>
      </w:r>
      <w:r>
        <w:rPr>
          <w:spacing w:val="-1"/>
        </w:rPr>
        <w:t xml:space="preserve"> relationship;</w:t>
      </w:r>
      <w:r>
        <w:rPr>
          <w:spacing w:val="-2"/>
        </w:rPr>
        <w:t xml:space="preserve"> </w:t>
      </w:r>
      <w:r>
        <w:t xml:space="preserve">he </w:t>
      </w:r>
      <w:r>
        <w:rPr>
          <w:spacing w:val="-1"/>
        </w:rPr>
        <w:t xml:space="preserve">provides </w:t>
      </w:r>
      <w:r>
        <w:t xml:space="preserve">a </w:t>
      </w:r>
      <w:r>
        <w:rPr>
          <w:spacing w:val="-1"/>
        </w:rPr>
        <w:t xml:space="preserve">means </w:t>
      </w:r>
      <w:r>
        <w:t xml:space="preserve">of </w:t>
      </w:r>
      <w:r>
        <w:rPr>
          <w:spacing w:val="-1"/>
        </w:rPr>
        <w:t>understanding</w:t>
      </w:r>
      <w:r>
        <w:rPr>
          <w:spacing w:val="57"/>
        </w:rPr>
        <w:t xml:space="preserve"> </w:t>
      </w:r>
      <w:r>
        <w:rPr>
          <w:spacing w:val="-1"/>
        </w:rPr>
        <w:t>the</w:t>
      </w:r>
      <w:r>
        <w:t xml:space="preserve"> </w:t>
      </w:r>
      <w:r>
        <w:rPr>
          <w:spacing w:val="-1"/>
        </w:rPr>
        <w:t>process whereby</w:t>
      </w:r>
      <w:r>
        <w:rPr>
          <w:spacing w:val="-3"/>
        </w:rPr>
        <w:t xml:space="preserve"> </w:t>
      </w:r>
      <w:r>
        <w:rPr>
          <w:spacing w:val="-1"/>
        </w:rPr>
        <w:t>energies are transmitted</w:t>
      </w:r>
      <w:r>
        <w:rPr>
          <w:spacing w:val="-3"/>
        </w:rPr>
        <w:t xml:space="preserve"> </w:t>
      </w:r>
      <w:r>
        <w:rPr>
          <w:spacing w:val="-1"/>
        </w:rPr>
        <w:t>and transformed</w:t>
      </w:r>
      <w:r>
        <w:rPr>
          <w:spacing w:val="49"/>
        </w:rPr>
        <w:t xml:space="preserve"> </w:t>
      </w:r>
      <w:r>
        <w:rPr>
          <w:spacing w:val="-1"/>
        </w:rPr>
        <w:t>because</w:t>
      </w:r>
      <w:r>
        <w:rPr>
          <w:spacing w:val="2"/>
        </w:rPr>
        <w:t xml:space="preserve"> </w:t>
      </w:r>
      <w:r>
        <w:rPr>
          <w:spacing w:val="-1"/>
        </w:rPr>
        <w:t>we’re</w:t>
      </w:r>
      <w:r>
        <w:t xml:space="preserve"> </w:t>
      </w:r>
      <w:r>
        <w:rPr>
          <w:spacing w:val="-1"/>
        </w:rPr>
        <w:t>talking</w:t>
      </w:r>
      <w:r>
        <w:t xml:space="preserve"> </w:t>
      </w:r>
      <w:r>
        <w:rPr>
          <w:spacing w:val="-1"/>
        </w:rPr>
        <w:t>about</w:t>
      </w:r>
      <w:r>
        <w:t xml:space="preserve"> </w:t>
      </w:r>
      <w:r>
        <w:rPr>
          <w:spacing w:val="-1"/>
        </w:rPr>
        <w:t>this pain inside,</w:t>
      </w:r>
      <w:r>
        <w:t xml:space="preserve"> </w:t>
      </w:r>
      <w:r>
        <w:rPr>
          <w:spacing w:val="-1"/>
        </w:rPr>
        <w:t>we’re</w:t>
      </w:r>
      <w:r>
        <w:t xml:space="preserve"> </w:t>
      </w:r>
      <w:r>
        <w:rPr>
          <w:spacing w:val="-1"/>
        </w:rPr>
        <w:t>talking</w:t>
      </w:r>
      <w:r>
        <w:t xml:space="preserve"> </w:t>
      </w:r>
      <w:r>
        <w:rPr>
          <w:spacing w:val="-1"/>
        </w:rPr>
        <w:t>about</w:t>
      </w:r>
      <w:r>
        <w:rPr>
          <w:spacing w:val="37"/>
        </w:rPr>
        <w:t xml:space="preserve"> </w:t>
      </w:r>
      <w:r>
        <w:rPr>
          <w:spacing w:val="-1"/>
        </w:rPr>
        <w:t>raising our energies and triangles give</w:t>
      </w:r>
      <w:r>
        <w:rPr>
          <w:spacing w:val="1"/>
        </w:rPr>
        <w:t xml:space="preserve"> </w:t>
      </w:r>
      <w:r>
        <w:rPr>
          <w:spacing w:val="-1"/>
        </w:rPr>
        <w:t>us</w:t>
      </w:r>
      <w:r>
        <w:t xml:space="preserve"> </w:t>
      </w:r>
      <w:r>
        <w:rPr>
          <w:spacing w:val="-1"/>
        </w:rPr>
        <w:t>some</w:t>
      </w:r>
      <w:r>
        <w:rPr>
          <w:spacing w:val="1"/>
        </w:rPr>
        <w:t xml:space="preserve"> </w:t>
      </w:r>
      <w:r>
        <w:rPr>
          <w:spacing w:val="-1"/>
        </w:rPr>
        <w:t>intellectual</w:t>
      </w:r>
      <w:r>
        <w:t xml:space="preserve"> </w:t>
      </w:r>
      <w:r>
        <w:rPr>
          <w:spacing w:val="-1"/>
        </w:rPr>
        <w:t>idea</w:t>
      </w:r>
      <w:r>
        <w:t xml:space="preserve"> of</w:t>
      </w:r>
      <w:r>
        <w:rPr>
          <w:spacing w:val="27"/>
        </w:rPr>
        <w:t xml:space="preserve"> </w:t>
      </w:r>
      <w:r>
        <w:rPr>
          <w:spacing w:val="-1"/>
        </w:rPr>
        <w:t>how</w:t>
      </w:r>
      <w:r>
        <w:rPr>
          <w:spacing w:val="-3"/>
        </w:rPr>
        <w:t xml:space="preserve"> </w:t>
      </w:r>
      <w:r>
        <w:t>this</w:t>
      </w:r>
      <w:r>
        <w:rPr>
          <w:spacing w:val="-2"/>
        </w:rPr>
        <w:t xml:space="preserve"> </w:t>
      </w:r>
      <w:r>
        <w:rPr>
          <w:spacing w:val="-1"/>
        </w:rPr>
        <w:t>occurs.</w:t>
      </w:r>
      <w:r>
        <w:t xml:space="preserve"> </w:t>
      </w:r>
      <w:r>
        <w:rPr>
          <w:spacing w:val="-1"/>
        </w:rPr>
        <w:t>I’d</w:t>
      </w:r>
      <w:r>
        <w:t xml:space="preserve"> </w:t>
      </w:r>
      <w:r>
        <w:rPr>
          <w:spacing w:val="-1"/>
        </w:rPr>
        <w:t>like</w:t>
      </w:r>
      <w:r>
        <w:t xml:space="preserve"> </w:t>
      </w:r>
      <w:r>
        <w:rPr>
          <w:spacing w:val="-1"/>
        </w:rPr>
        <w:t>to</w:t>
      </w:r>
      <w:r>
        <w:rPr>
          <w:spacing w:val="-2"/>
        </w:rPr>
        <w:t xml:space="preserve"> </w:t>
      </w:r>
      <w:r>
        <w:rPr>
          <w:spacing w:val="-1"/>
        </w:rPr>
        <w:t>tap</w:t>
      </w:r>
      <w:r>
        <w:t xml:space="preserve"> </w:t>
      </w:r>
      <w:r>
        <w:rPr>
          <w:spacing w:val="-2"/>
        </w:rPr>
        <w:t>some</w:t>
      </w:r>
      <w:r>
        <w:rPr>
          <w:spacing w:val="1"/>
        </w:rPr>
        <w:t xml:space="preserve"> </w:t>
      </w:r>
      <w:r>
        <w:rPr>
          <w:spacing w:val="-1"/>
        </w:rPr>
        <w:t>of</w:t>
      </w:r>
      <w:r>
        <w:t xml:space="preserve"> </w:t>
      </w:r>
      <w:r>
        <w:rPr>
          <w:spacing w:val="-1"/>
        </w:rPr>
        <w:t>Ian’s</w:t>
      </w:r>
      <w:r>
        <w:rPr>
          <w:spacing w:val="-3"/>
        </w:rPr>
        <w:t xml:space="preserve"> </w:t>
      </w:r>
      <w:r>
        <w:rPr>
          <w:spacing w:val="-1"/>
        </w:rPr>
        <w:t>knowledge</w:t>
      </w:r>
      <w:r>
        <w:t xml:space="preserve"> </w:t>
      </w:r>
      <w:r>
        <w:rPr>
          <w:spacing w:val="-1"/>
        </w:rPr>
        <w:t>here</w:t>
      </w:r>
      <w:r>
        <w:rPr>
          <w:spacing w:val="22"/>
        </w:rPr>
        <w:t xml:space="preserve"> </w:t>
      </w:r>
      <w:r>
        <w:rPr>
          <w:spacing w:val="-1"/>
        </w:rPr>
        <w:t>because</w:t>
      </w:r>
      <w:r>
        <w:rPr>
          <w:spacing w:val="2"/>
        </w:rPr>
        <w:t xml:space="preserve"> </w:t>
      </w:r>
      <w:r>
        <w:rPr>
          <w:spacing w:val="-1"/>
        </w:rPr>
        <w:t>we’re talking on</w:t>
      </w:r>
      <w:r>
        <w:t xml:space="preserve"> </w:t>
      </w:r>
      <w:r>
        <w:rPr>
          <w:spacing w:val="-1"/>
        </w:rPr>
        <w:t>Sunday</w:t>
      </w:r>
      <w:r>
        <w:rPr>
          <w:spacing w:val="-2"/>
        </w:rPr>
        <w:t xml:space="preserve"> </w:t>
      </w:r>
      <w:r>
        <w:rPr>
          <w:spacing w:val="-1"/>
        </w:rPr>
        <w:t>about Jungian</w:t>
      </w:r>
      <w:r>
        <w:t xml:space="preserve"> </w:t>
      </w:r>
      <w:r>
        <w:rPr>
          <w:spacing w:val="-1"/>
        </w:rPr>
        <w:t xml:space="preserve">archetypes and </w:t>
      </w:r>
      <w:r>
        <w:t>how</w:t>
      </w:r>
      <w:r>
        <w:rPr>
          <w:spacing w:val="37"/>
        </w:rPr>
        <w:t xml:space="preserve"> </w:t>
      </w:r>
      <w:r>
        <w:rPr>
          <w:spacing w:val="-1"/>
        </w:rPr>
        <w:t>they</w:t>
      </w:r>
      <w:r>
        <w:rPr>
          <w:spacing w:val="-3"/>
        </w:rPr>
        <w:t xml:space="preserve"> </w:t>
      </w:r>
      <w:r>
        <w:rPr>
          <w:spacing w:val="-1"/>
        </w:rPr>
        <w:t>always</w:t>
      </w:r>
      <w:r>
        <w:rPr>
          <w:spacing w:val="1"/>
        </w:rPr>
        <w:t xml:space="preserve"> </w:t>
      </w:r>
      <w:r>
        <w:rPr>
          <w:spacing w:val="-1"/>
        </w:rPr>
        <w:t>seem</w:t>
      </w:r>
      <w:r>
        <w:rPr>
          <w:spacing w:val="-4"/>
        </w:rPr>
        <w:t xml:space="preserve"> </w:t>
      </w:r>
      <w:r>
        <w:t>to</w:t>
      </w:r>
      <w:r>
        <w:rPr>
          <w:spacing w:val="-2"/>
        </w:rPr>
        <w:t xml:space="preserve"> </w:t>
      </w:r>
      <w:r>
        <w:t>go</w:t>
      </w:r>
      <w:r>
        <w:rPr>
          <w:spacing w:val="-1"/>
        </w:rPr>
        <w:t xml:space="preserve"> in</w:t>
      </w:r>
      <w:r>
        <w:rPr>
          <w:spacing w:val="-2"/>
        </w:rPr>
        <w:t xml:space="preserve"> </w:t>
      </w:r>
      <w:r>
        <w:rPr>
          <w:spacing w:val="-1"/>
        </w:rPr>
        <w:t>triangles.</w:t>
      </w:r>
      <w:r>
        <w:t xml:space="preserve"> </w:t>
      </w:r>
      <w:r>
        <w:rPr>
          <w:spacing w:val="-1"/>
        </w:rPr>
        <w:t>I’d</w:t>
      </w:r>
      <w:r>
        <w:t xml:space="preserve"> </w:t>
      </w:r>
      <w:r>
        <w:rPr>
          <w:spacing w:val="-2"/>
        </w:rPr>
        <w:t>just</w:t>
      </w:r>
      <w:r>
        <w:t xml:space="preserve"> </w:t>
      </w:r>
      <w:r>
        <w:rPr>
          <w:spacing w:val="-1"/>
        </w:rPr>
        <w:t>to</w:t>
      </w:r>
      <w:r>
        <w:rPr>
          <w:spacing w:val="-2"/>
        </w:rPr>
        <w:t xml:space="preserve"> </w:t>
      </w:r>
      <w:r>
        <w:rPr>
          <w:spacing w:val="-1"/>
        </w:rPr>
        <w:t>ask</w:t>
      </w:r>
      <w:r>
        <w:t xml:space="preserve"> </w:t>
      </w:r>
      <w:r>
        <w:rPr>
          <w:spacing w:val="-1"/>
        </w:rPr>
        <w:t>you,</w:t>
      </w:r>
      <w:r>
        <w:rPr>
          <w:spacing w:val="1"/>
        </w:rPr>
        <w:t xml:space="preserve"> </w:t>
      </w:r>
      <w:r>
        <w:rPr>
          <w:spacing w:val="-1"/>
        </w:rPr>
        <w:t>“What</w:t>
      </w:r>
      <w:r>
        <w:t xml:space="preserve"> </w:t>
      </w:r>
      <w:r>
        <w:rPr>
          <w:spacing w:val="-1"/>
        </w:rPr>
        <w:t>are</w:t>
      </w:r>
      <w:r>
        <w:rPr>
          <w:spacing w:val="38"/>
        </w:rPr>
        <w:t xml:space="preserve"> </w:t>
      </w:r>
      <w:r>
        <w:t>the</w:t>
      </w:r>
      <w:r>
        <w:rPr>
          <w:spacing w:val="-1"/>
        </w:rPr>
        <w:t xml:space="preserve"> two</w:t>
      </w:r>
      <w:r>
        <w:t xml:space="preserve"> </w:t>
      </w:r>
      <w:r>
        <w:rPr>
          <w:spacing w:val="-1"/>
        </w:rPr>
        <w:t xml:space="preserve">aspects </w:t>
      </w:r>
      <w:r>
        <w:t>of</w:t>
      </w:r>
      <w:r>
        <w:rPr>
          <w:spacing w:val="-1"/>
        </w:rPr>
        <w:t xml:space="preserve"> </w:t>
      </w:r>
      <w:r>
        <w:t>a</w:t>
      </w:r>
      <w:r>
        <w:rPr>
          <w:spacing w:val="-1"/>
        </w:rPr>
        <w:t xml:space="preserve"> king?”</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A:</w:t>
      </w:r>
      <w:r>
        <w:rPr>
          <w:spacing w:val="-1"/>
        </w:rPr>
        <w:t xml:space="preserve"> “Tyrant </w:t>
      </w:r>
      <w:r>
        <w:t>and</w:t>
      </w:r>
      <w:r>
        <w:rPr>
          <w:spacing w:val="-1"/>
        </w:rPr>
        <w:t xml:space="preserve"> the</w:t>
      </w:r>
      <w:r>
        <w:rPr>
          <w:spacing w:val="1"/>
        </w:rPr>
        <w:t xml:space="preserve"> </w:t>
      </w:r>
      <w:r>
        <w:rPr>
          <w:spacing w:val="-1"/>
        </w:rPr>
        <w:t>wimp.”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07"/>
        <w:jc w:val="both"/>
      </w:pPr>
      <w:r>
        <w:t xml:space="preserve">S: </w:t>
      </w:r>
      <w:r>
        <w:rPr>
          <w:spacing w:val="-1"/>
        </w:rPr>
        <w:t>So</w:t>
      </w:r>
      <w:r>
        <w:t xml:space="preserve"> </w:t>
      </w:r>
      <w:r>
        <w:rPr>
          <w:spacing w:val="-2"/>
        </w:rPr>
        <w:t>what</w:t>
      </w:r>
      <w:r>
        <w:rPr>
          <w:spacing w:val="2"/>
        </w:rPr>
        <w:t xml:space="preserve"> </w:t>
      </w:r>
      <w:r>
        <w:rPr>
          <w:spacing w:val="-1"/>
        </w:rPr>
        <w:t>you’ve</w:t>
      </w:r>
      <w:r>
        <w:t xml:space="preserve"> got </w:t>
      </w:r>
      <w:r>
        <w:rPr>
          <w:spacing w:val="-1"/>
        </w:rPr>
        <w:t>is</w:t>
      </w:r>
      <w:r>
        <w:rPr>
          <w:spacing w:val="-2"/>
        </w:rPr>
        <w:t xml:space="preserve"> </w:t>
      </w:r>
      <w:r>
        <w:rPr>
          <w:spacing w:val="-1"/>
        </w:rPr>
        <w:t>you’ve</w:t>
      </w:r>
      <w:r>
        <w:t xml:space="preserve"> got</w:t>
      </w:r>
      <w:r>
        <w:rPr>
          <w:spacing w:val="-1"/>
        </w:rPr>
        <w:t xml:space="preserve"> an archetype</w:t>
      </w:r>
      <w:r>
        <w:t xml:space="preserve"> of</w:t>
      </w:r>
      <w:r>
        <w:rPr>
          <w:spacing w:val="-2"/>
        </w:rPr>
        <w:t xml:space="preserve"> </w:t>
      </w:r>
      <w:r>
        <w:rPr>
          <w:spacing w:val="-1"/>
        </w:rPr>
        <w:t>the</w:t>
      </w:r>
      <w:r>
        <w:t xml:space="preserve"> </w:t>
      </w:r>
      <w:r>
        <w:rPr>
          <w:spacing w:val="-1"/>
        </w:rPr>
        <w:t>king</w:t>
      </w:r>
      <w:r>
        <w:rPr>
          <w:spacing w:val="-2"/>
        </w:rPr>
        <w:t xml:space="preserve"> </w:t>
      </w:r>
      <w:r>
        <w:rPr>
          <w:spacing w:val="-1"/>
        </w:rPr>
        <w:t>and</w:t>
      </w:r>
      <w:r>
        <w:rPr>
          <w:spacing w:val="-2"/>
        </w:rPr>
        <w:t xml:space="preserve"> </w:t>
      </w:r>
      <w:r>
        <w:rPr>
          <w:spacing w:val="-1"/>
        </w:rPr>
        <w:t>all</w:t>
      </w:r>
      <w:r>
        <w:rPr>
          <w:spacing w:val="50"/>
        </w:rPr>
        <w:t xml:space="preserve"> </w:t>
      </w:r>
      <w:r>
        <w:rPr>
          <w:spacing w:val="-1"/>
        </w:rPr>
        <w:t>of</w:t>
      </w:r>
      <w:r>
        <w:t xml:space="preserve"> </w:t>
      </w:r>
      <w:r>
        <w:rPr>
          <w:spacing w:val="-1"/>
        </w:rPr>
        <w:t>us</w:t>
      </w:r>
      <w:r>
        <w:t xml:space="preserve"> </w:t>
      </w:r>
      <w:r>
        <w:rPr>
          <w:spacing w:val="-1"/>
        </w:rPr>
        <w:t>have</w:t>
      </w:r>
      <w:r>
        <w:t xml:space="preserve"> </w:t>
      </w:r>
      <w:r>
        <w:rPr>
          <w:spacing w:val="-1"/>
        </w:rPr>
        <w:t>got</w:t>
      </w:r>
      <w:r>
        <w:rPr>
          <w:spacing w:val="-2"/>
        </w:rPr>
        <w:t xml:space="preserve"> </w:t>
      </w:r>
      <w:r>
        <w:rPr>
          <w:spacing w:val="-1"/>
        </w:rPr>
        <w:t>the</w:t>
      </w:r>
      <w:r>
        <w:t xml:space="preserve"> </w:t>
      </w:r>
      <w:r>
        <w:rPr>
          <w:spacing w:val="-1"/>
        </w:rPr>
        <w:t>king</w:t>
      </w:r>
      <w:r>
        <w:t xml:space="preserve"> </w:t>
      </w:r>
      <w:r>
        <w:rPr>
          <w:spacing w:val="-1"/>
        </w:rPr>
        <w:t>inside</w:t>
      </w:r>
      <w:r>
        <w:t xml:space="preserve"> </w:t>
      </w:r>
      <w:r>
        <w:rPr>
          <w:spacing w:val="-1"/>
        </w:rPr>
        <w:t>of</w:t>
      </w:r>
      <w:r>
        <w:t xml:space="preserve"> </w:t>
      </w:r>
      <w:r>
        <w:rPr>
          <w:spacing w:val="-1"/>
        </w:rPr>
        <w:t>us</w:t>
      </w:r>
      <w:r>
        <w:rPr>
          <w:spacing w:val="1"/>
        </w:rPr>
        <w:t xml:space="preserve"> </w:t>
      </w:r>
      <w:r>
        <w:rPr>
          <w:spacing w:val="-1"/>
        </w:rPr>
        <w:t>but</w:t>
      </w:r>
      <w:r>
        <w:rPr>
          <w:spacing w:val="2"/>
        </w:rPr>
        <w:t xml:space="preserve"> </w:t>
      </w:r>
      <w:r>
        <w:rPr>
          <w:spacing w:val="-1"/>
        </w:rPr>
        <w:t>if</w:t>
      </w:r>
      <w:r>
        <w:rPr>
          <w:spacing w:val="-2"/>
        </w:rPr>
        <w:t xml:space="preserve"> </w:t>
      </w:r>
      <w:r>
        <w:rPr>
          <w:spacing w:val="-1"/>
        </w:rPr>
        <w:t>the</w:t>
      </w:r>
      <w:r>
        <w:t xml:space="preserve"> </w:t>
      </w:r>
      <w:r>
        <w:rPr>
          <w:spacing w:val="-1"/>
        </w:rPr>
        <w:t>king</w:t>
      </w:r>
      <w:r>
        <w:rPr>
          <w:spacing w:val="1"/>
        </w:rPr>
        <w:t xml:space="preserve"> </w:t>
      </w:r>
      <w:r>
        <w:rPr>
          <w:spacing w:val="-1"/>
        </w:rPr>
        <w:t>is</w:t>
      </w:r>
      <w:r>
        <w:t xml:space="preserve"> </w:t>
      </w:r>
      <w:r>
        <w:rPr>
          <w:spacing w:val="-1"/>
        </w:rPr>
        <w:t xml:space="preserve">split, if </w:t>
      </w:r>
      <w:r>
        <w:rPr>
          <w:spacing w:val="-2"/>
        </w:rPr>
        <w:t>we</w:t>
      </w:r>
      <w:r>
        <w:rPr>
          <w:spacing w:val="1"/>
        </w:rPr>
        <w:t xml:space="preserve"> </w:t>
      </w:r>
      <w:r>
        <w:rPr>
          <w:spacing w:val="-1"/>
        </w:rPr>
        <w:t>live</w:t>
      </w:r>
      <w:r>
        <w:rPr>
          <w:spacing w:val="32"/>
        </w:rPr>
        <w:t xml:space="preserve"> </w:t>
      </w:r>
      <w:r>
        <w:t>in</w:t>
      </w:r>
      <w:r>
        <w:rPr>
          <w:spacing w:val="-1"/>
        </w:rPr>
        <w:t xml:space="preserve"> the</w:t>
      </w:r>
      <w:r>
        <w:t xml:space="preserve"> </w:t>
      </w:r>
      <w:r>
        <w:rPr>
          <w:spacing w:val="-1"/>
        </w:rPr>
        <w:t xml:space="preserve">world </w:t>
      </w:r>
      <w:r>
        <w:t xml:space="preserve">of </w:t>
      </w:r>
      <w:r>
        <w:rPr>
          <w:spacing w:val="-1"/>
        </w:rPr>
        <w:t>duality</w:t>
      </w:r>
      <w:r>
        <w:rPr>
          <w:spacing w:val="-2"/>
        </w:rPr>
        <w:t xml:space="preserve"> </w:t>
      </w:r>
      <w:r>
        <w:rPr>
          <w:spacing w:val="-1"/>
        </w:rPr>
        <w:t>then</w:t>
      </w:r>
      <w:r>
        <w:t xml:space="preserve"> </w:t>
      </w:r>
      <w:r>
        <w:rPr>
          <w:spacing w:val="-2"/>
        </w:rPr>
        <w:t>we</w:t>
      </w:r>
      <w:r>
        <w:rPr>
          <w:spacing w:val="1"/>
        </w:rPr>
        <w:t xml:space="preserve"> </w:t>
      </w:r>
      <w:r>
        <w:rPr>
          <w:spacing w:val="-1"/>
        </w:rPr>
        <w:t>alternate</w:t>
      </w:r>
      <w:r>
        <w:t xml:space="preserve"> </w:t>
      </w:r>
      <w:r>
        <w:rPr>
          <w:spacing w:val="-1"/>
        </w:rPr>
        <w:t xml:space="preserve">between being </w:t>
      </w:r>
      <w:r>
        <w:t>a</w:t>
      </w:r>
      <w:r>
        <w:rPr>
          <w:spacing w:val="-1"/>
        </w:rPr>
        <w:t xml:space="preserve"> tyrant</w:t>
      </w:r>
      <w:r>
        <w:t xml:space="preserve"> and</w:t>
      </w:r>
      <w:r>
        <w:rPr>
          <w:spacing w:val="45"/>
        </w:rPr>
        <w:t xml:space="preserve"> </w:t>
      </w:r>
      <w:r>
        <w:rPr>
          <w:spacing w:val="-1"/>
        </w:rPr>
        <w:t>between</w:t>
      </w:r>
      <w:r>
        <w:t xml:space="preserve"> </w:t>
      </w:r>
      <w:r>
        <w:rPr>
          <w:spacing w:val="-1"/>
        </w:rPr>
        <w:t>being</w:t>
      </w:r>
      <w:r>
        <w:t xml:space="preserve"> a </w:t>
      </w:r>
      <w:r>
        <w:rPr>
          <w:spacing w:val="-2"/>
        </w:rPr>
        <w:t>wimp</w:t>
      </w:r>
      <w:r>
        <w:t xml:space="preserve"> </w:t>
      </w:r>
      <w:r>
        <w:rPr>
          <w:spacing w:val="-1"/>
        </w:rPr>
        <w:t>and</w:t>
      </w:r>
      <w:r>
        <w:t xml:space="preserve"> </w:t>
      </w:r>
      <w:r>
        <w:rPr>
          <w:spacing w:val="-2"/>
        </w:rPr>
        <w:t>we</w:t>
      </w:r>
      <w:r>
        <w:rPr>
          <w:spacing w:val="1"/>
        </w:rPr>
        <w:t xml:space="preserve"> </w:t>
      </w:r>
      <w:r>
        <w:rPr>
          <w:spacing w:val="-1"/>
        </w:rPr>
        <w:t>easily</w:t>
      </w:r>
      <w:r>
        <w:rPr>
          <w:spacing w:val="-2"/>
        </w:rPr>
        <w:t xml:space="preserve"> </w:t>
      </w:r>
      <w:r>
        <w:rPr>
          <w:spacing w:val="-1"/>
        </w:rPr>
        <w:t>flow</w:t>
      </w:r>
      <w:r>
        <w:rPr>
          <w:spacing w:val="-3"/>
        </w:rPr>
        <w:t xml:space="preserve"> </w:t>
      </w:r>
      <w:r>
        <w:rPr>
          <w:spacing w:val="-1"/>
        </w:rPr>
        <w:t>between the</w:t>
      </w:r>
      <w:r>
        <w:t xml:space="preserve"> </w:t>
      </w:r>
      <w:r>
        <w:rPr>
          <w:spacing w:val="-2"/>
        </w:rPr>
        <w:t>two.</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7"/>
      </w:pPr>
      <w:r>
        <w:t>We</w:t>
      </w:r>
      <w:r>
        <w:rPr>
          <w:spacing w:val="-1"/>
        </w:rPr>
        <w:t xml:space="preserve"> are </w:t>
      </w:r>
      <w:r>
        <w:t>a</w:t>
      </w:r>
      <w:r>
        <w:rPr>
          <w:spacing w:val="-1"/>
        </w:rPr>
        <w:t xml:space="preserve"> king</w:t>
      </w:r>
      <w:r>
        <w:rPr>
          <w:spacing w:val="1"/>
        </w:rPr>
        <w:t xml:space="preserve"> </w:t>
      </w:r>
      <w:r>
        <w:rPr>
          <w:spacing w:val="-2"/>
        </w:rPr>
        <w:t>but</w:t>
      </w:r>
      <w:r>
        <w:t xml:space="preserve"> </w:t>
      </w:r>
      <w:r>
        <w:rPr>
          <w:spacing w:val="-2"/>
        </w:rPr>
        <w:t>we</w:t>
      </w:r>
      <w:r>
        <w:rPr>
          <w:spacing w:val="1"/>
        </w:rPr>
        <w:t xml:space="preserve"> </w:t>
      </w:r>
      <w:r>
        <w:rPr>
          <w:spacing w:val="-1"/>
        </w:rPr>
        <w:t>can</w:t>
      </w:r>
      <w:r>
        <w:t xml:space="preserve"> </w:t>
      </w:r>
      <w:r>
        <w:rPr>
          <w:spacing w:val="-1"/>
        </w:rPr>
        <w:t>only</w:t>
      </w:r>
      <w:r>
        <w:rPr>
          <w:spacing w:val="-2"/>
        </w:rPr>
        <w:t xml:space="preserve"> </w:t>
      </w:r>
      <w:r>
        <w:t>be</w:t>
      </w:r>
      <w:r>
        <w:rPr>
          <w:spacing w:val="-1"/>
        </w:rPr>
        <w:t xml:space="preserve"> </w:t>
      </w:r>
      <w:r>
        <w:t>a</w:t>
      </w:r>
      <w:r>
        <w:rPr>
          <w:spacing w:val="-1"/>
        </w:rPr>
        <w:t xml:space="preserve"> king</w:t>
      </w:r>
      <w:r>
        <w:rPr>
          <w:spacing w:val="1"/>
        </w:rPr>
        <w:t xml:space="preserve"> </w:t>
      </w:r>
      <w:r>
        <w:rPr>
          <w:spacing w:val="-1"/>
        </w:rPr>
        <w:t>when</w:t>
      </w:r>
      <w:r>
        <w:t xml:space="preserve"> </w:t>
      </w:r>
      <w:r>
        <w:rPr>
          <w:spacing w:val="-2"/>
        </w:rPr>
        <w:t>we</w:t>
      </w:r>
      <w:r>
        <w:t xml:space="preserve"> </w:t>
      </w:r>
      <w:r>
        <w:rPr>
          <w:spacing w:val="-1"/>
        </w:rPr>
        <w:t>adhere</w:t>
      </w:r>
      <w:r>
        <w:t xml:space="preserve"> to</w:t>
      </w:r>
      <w:r>
        <w:rPr>
          <w:spacing w:val="-2"/>
        </w:rPr>
        <w:t xml:space="preserve"> </w:t>
      </w:r>
      <w:r>
        <w:rPr>
          <w:spacing w:val="-1"/>
        </w:rPr>
        <w:t>the</w:t>
      </w:r>
      <w:r>
        <w:rPr>
          <w:spacing w:val="33"/>
        </w:rPr>
        <w:t xml:space="preserve"> </w:t>
      </w:r>
      <w:r>
        <w:rPr>
          <w:spacing w:val="-1"/>
        </w:rPr>
        <w:t>middle</w:t>
      </w:r>
      <w:r>
        <w:rPr>
          <w:spacing w:val="1"/>
        </w:rPr>
        <w:t xml:space="preserve"> </w:t>
      </w:r>
      <w:r>
        <w:rPr>
          <w:spacing w:val="-1"/>
        </w:rPr>
        <w:t>path;</w:t>
      </w:r>
      <w:r>
        <w:rPr>
          <w:spacing w:val="1"/>
        </w:rPr>
        <w:t xml:space="preserve"> </w:t>
      </w:r>
      <w:r>
        <w:rPr>
          <w:spacing w:val="-1"/>
        </w:rPr>
        <w:t>when</w:t>
      </w:r>
      <w:r>
        <w:t xml:space="preserve"> </w:t>
      </w:r>
      <w:r>
        <w:rPr>
          <w:spacing w:val="-2"/>
        </w:rPr>
        <w:t>we</w:t>
      </w:r>
      <w:r>
        <w:t xml:space="preserve"> </w:t>
      </w:r>
      <w:r>
        <w:rPr>
          <w:spacing w:val="-1"/>
        </w:rPr>
        <w:t>know</w:t>
      </w:r>
      <w:r>
        <w:rPr>
          <w:spacing w:val="-3"/>
        </w:rPr>
        <w:t xml:space="preserve"> </w:t>
      </w:r>
      <w:r>
        <w:rPr>
          <w:spacing w:val="-1"/>
        </w:rPr>
        <w:t>that</w:t>
      </w:r>
      <w:r>
        <w:rPr>
          <w:spacing w:val="1"/>
        </w:rPr>
        <w:t xml:space="preserve"> </w:t>
      </w:r>
      <w:r>
        <w:rPr>
          <w:spacing w:val="-2"/>
        </w:rPr>
        <w:t>we</w:t>
      </w:r>
      <w:r>
        <w:t xml:space="preserve"> </w:t>
      </w:r>
      <w:r>
        <w:rPr>
          <w:spacing w:val="-1"/>
        </w:rPr>
        <w:t>are</w:t>
      </w:r>
      <w:r>
        <w:t xml:space="preserve"> </w:t>
      </w:r>
      <w:r>
        <w:rPr>
          <w:spacing w:val="-1"/>
        </w:rPr>
        <w:t>not</w:t>
      </w:r>
      <w:r>
        <w:rPr>
          <w:spacing w:val="-2"/>
        </w:rPr>
        <w:t xml:space="preserve"> </w:t>
      </w:r>
      <w:r>
        <w:rPr>
          <w:spacing w:val="-1"/>
        </w:rPr>
        <w:t>the</w:t>
      </w:r>
      <w:r>
        <w:rPr>
          <w:spacing w:val="-2"/>
        </w:rPr>
        <w:t xml:space="preserve"> </w:t>
      </w:r>
      <w:r>
        <w:rPr>
          <w:spacing w:val="-1"/>
        </w:rPr>
        <w:t>tyrant,</w:t>
      </w:r>
      <w:r>
        <w:rPr>
          <w:spacing w:val="-2"/>
        </w:rPr>
        <w:t xml:space="preserve"> </w:t>
      </w:r>
      <w:r>
        <w:rPr>
          <w:spacing w:val="-1"/>
        </w:rPr>
        <w:t>when</w:t>
      </w:r>
      <w:r>
        <w:rPr>
          <w:spacing w:val="-2"/>
        </w:rPr>
        <w:t xml:space="preserve"> we</w:t>
      </w:r>
      <w:r>
        <w:rPr>
          <w:spacing w:val="31"/>
        </w:rPr>
        <w:t xml:space="preserve"> </w:t>
      </w:r>
      <w:r>
        <w:t>know</w:t>
      </w:r>
      <w:r>
        <w:rPr>
          <w:spacing w:val="-3"/>
        </w:rPr>
        <w:t xml:space="preserve"> </w:t>
      </w:r>
      <w:r>
        <w:rPr>
          <w:spacing w:val="-1"/>
        </w:rPr>
        <w:t>that</w:t>
      </w:r>
      <w:r>
        <w:rPr>
          <w:spacing w:val="1"/>
        </w:rPr>
        <w:t xml:space="preserve"> </w:t>
      </w:r>
      <w:r>
        <w:rPr>
          <w:spacing w:val="-1"/>
        </w:rPr>
        <w:t>we</w:t>
      </w:r>
      <w:r>
        <w:t xml:space="preserve"> are </w:t>
      </w:r>
      <w:r>
        <w:rPr>
          <w:spacing w:val="-1"/>
        </w:rPr>
        <w:t>not the</w:t>
      </w:r>
      <w:r>
        <w:t xml:space="preserve"> </w:t>
      </w:r>
      <w:r>
        <w:rPr>
          <w:spacing w:val="-1"/>
        </w:rPr>
        <w:t>wimp;</w:t>
      </w:r>
      <w:r>
        <w:t xml:space="preserve"> </w:t>
      </w:r>
      <w:r>
        <w:rPr>
          <w:spacing w:val="-2"/>
        </w:rPr>
        <w:t>we</w:t>
      </w:r>
      <w:r>
        <w:rPr>
          <w:spacing w:val="1"/>
        </w:rPr>
        <w:t xml:space="preserve"> </w:t>
      </w:r>
      <w:r>
        <w:rPr>
          <w:spacing w:val="-1"/>
        </w:rPr>
        <w:t>just</w:t>
      </w:r>
      <w:r>
        <w:rPr>
          <w:spacing w:val="1"/>
        </w:rPr>
        <w:t xml:space="preserve"> </w:t>
      </w:r>
      <w:r>
        <w:t>are,</w:t>
      </w:r>
      <w:r>
        <w:rPr>
          <w:spacing w:val="-2"/>
        </w:rPr>
        <w:t xml:space="preserve"> </w:t>
      </w:r>
      <w:r>
        <w:rPr>
          <w:spacing w:val="-1"/>
        </w:rPr>
        <w:t>then</w:t>
      </w:r>
      <w:r>
        <w:rPr>
          <w:spacing w:val="1"/>
        </w:rPr>
        <w:t xml:space="preserve"> </w:t>
      </w:r>
      <w:r>
        <w:rPr>
          <w:spacing w:val="-2"/>
        </w:rPr>
        <w:t>we</w:t>
      </w:r>
      <w:r>
        <w:t xml:space="preserve"> are</w:t>
      </w:r>
      <w:r>
        <w:rPr>
          <w:spacing w:val="-1"/>
        </w:rPr>
        <w:t xml:space="preserve"> </w:t>
      </w:r>
      <w:r>
        <w:t>a</w:t>
      </w:r>
      <w:r>
        <w:rPr>
          <w:spacing w:val="-1"/>
        </w:rPr>
        <w:t xml:space="preserve"> king.</w:t>
      </w:r>
      <w:r>
        <w:t xml:space="preserve"> </w:t>
      </w:r>
      <w:r>
        <w:rPr>
          <w:spacing w:val="-1"/>
        </w:rPr>
        <w:t>But</w:t>
      </w:r>
      <w:r>
        <w:rPr>
          <w:spacing w:val="31"/>
        </w:rPr>
        <w:t xml:space="preserve"> </w:t>
      </w:r>
      <w:r>
        <w:rPr>
          <w:spacing w:val="-1"/>
        </w:rPr>
        <w:t>until</w:t>
      </w:r>
      <w:r>
        <w:rPr>
          <w:spacing w:val="1"/>
        </w:rPr>
        <w:t xml:space="preserve"> </w:t>
      </w:r>
      <w:r>
        <w:rPr>
          <w:spacing w:val="-2"/>
        </w:rPr>
        <w:t>we</w:t>
      </w:r>
      <w:r>
        <w:t xml:space="preserve"> </w:t>
      </w:r>
      <w:r>
        <w:rPr>
          <w:spacing w:val="-1"/>
        </w:rPr>
        <w:t>know</w:t>
      </w:r>
      <w:r>
        <w:rPr>
          <w:spacing w:val="-2"/>
        </w:rPr>
        <w:t xml:space="preserve"> </w:t>
      </w:r>
      <w:r>
        <w:t>that,</w:t>
      </w:r>
      <w:r>
        <w:rPr>
          <w:spacing w:val="-1"/>
        </w:rPr>
        <w:t xml:space="preserve"> until</w:t>
      </w:r>
      <w:r>
        <w:t xml:space="preserve"> </w:t>
      </w:r>
      <w:r>
        <w:rPr>
          <w:spacing w:val="-2"/>
        </w:rPr>
        <w:t>we</w:t>
      </w:r>
      <w:r>
        <w:rPr>
          <w:spacing w:val="1"/>
        </w:rPr>
        <w:t xml:space="preserve"> </w:t>
      </w:r>
      <w:r>
        <w:t>go</w:t>
      </w:r>
      <w:r>
        <w:rPr>
          <w:spacing w:val="-1"/>
        </w:rPr>
        <w:t xml:space="preserve"> outside</w:t>
      </w:r>
      <w:r>
        <w:t xml:space="preserve"> of</w:t>
      </w:r>
      <w:r>
        <w:rPr>
          <w:spacing w:val="-1"/>
        </w:rPr>
        <w:t xml:space="preserve"> our</w:t>
      </w:r>
      <w:r>
        <w:t xml:space="preserve"> </w:t>
      </w:r>
      <w:r>
        <w:rPr>
          <w:spacing w:val="-1"/>
        </w:rPr>
        <w:t>duality</w:t>
      </w:r>
      <w:r>
        <w:rPr>
          <w:spacing w:val="-2"/>
        </w:rPr>
        <w:t xml:space="preserve"> </w:t>
      </w:r>
      <w:r>
        <w:t xml:space="preserve">– </w:t>
      </w:r>
      <w:r>
        <w:rPr>
          <w:spacing w:val="-1"/>
        </w:rPr>
        <w:t>you</w:t>
      </w:r>
      <w:r>
        <w:rPr>
          <w:spacing w:val="-2"/>
        </w:rPr>
        <w:t xml:space="preserve"> </w:t>
      </w:r>
      <w:r>
        <w:t>see</w:t>
      </w:r>
      <w:r>
        <w:rPr>
          <w:spacing w:val="-1"/>
        </w:rPr>
        <w:t xml:space="preserve"> the</w:t>
      </w:r>
      <w:r>
        <w:rPr>
          <w:spacing w:val="31"/>
        </w:rPr>
        <w:t xml:space="preserve"> </w:t>
      </w:r>
      <w:r>
        <w:rPr>
          <w:spacing w:val="-1"/>
        </w:rPr>
        <w:t>third</w:t>
      </w:r>
      <w:r>
        <w:t xml:space="preserve"> </w:t>
      </w:r>
      <w:r>
        <w:rPr>
          <w:spacing w:val="-1"/>
        </w:rPr>
        <w:t>point on the triangle</w:t>
      </w:r>
      <w:r>
        <w:t xml:space="preserve"> </w:t>
      </w:r>
      <w:r>
        <w:rPr>
          <w:spacing w:val="-1"/>
        </w:rPr>
        <w:t>always</w:t>
      </w:r>
      <w:r>
        <w:t xml:space="preserve"> points</w:t>
      </w:r>
      <w:r>
        <w:rPr>
          <w:spacing w:val="-2"/>
        </w:rPr>
        <w:t xml:space="preserve"> </w:t>
      </w:r>
      <w:r>
        <w:rPr>
          <w:spacing w:val="-1"/>
        </w:rPr>
        <w:t>out the middle</w:t>
      </w:r>
      <w:r>
        <w:t xml:space="preserve"> </w:t>
      </w:r>
      <w:r>
        <w:rPr>
          <w:spacing w:val="-1"/>
        </w:rPr>
        <w:t>path. It</w:t>
      </w:r>
      <w:r>
        <w:rPr>
          <w:spacing w:val="41"/>
        </w:rPr>
        <w:t xml:space="preserve"> </w:t>
      </w:r>
      <w:r>
        <w:rPr>
          <w:spacing w:val="-1"/>
        </w:rPr>
        <w:t>always</w:t>
      </w:r>
      <w:r>
        <w:t xml:space="preserve"> points </w:t>
      </w:r>
      <w:r>
        <w:rPr>
          <w:spacing w:val="-1"/>
        </w:rPr>
        <w:t>out</w:t>
      </w:r>
      <w:r>
        <w:rPr>
          <w:spacing w:val="1"/>
        </w:rPr>
        <w:t xml:space="preserve"> </w:t>
      </w:r>
      <w:r>
        <w:t xml:space="preserve">the </w:t>
      </w:r>
      <w:r>
        <w:rPr>
          <w:spacing w:val="-1"/>
        </w:rPr>
        <w:t xml:space="preserve">fact </w:t>
      </w:r>
      <w:r>
        <w:t>that</w:t>
      </w:r>
      <w:r>
        <w:rPr>
          <w:spacing w:val="-1"/>
        </w:rPr>
        <w:t xml:space="preserve"> </w:t>
      </w:r>
      <w:r>
        <w:t>the</w:t>
      </w:r>
      <w:r>
        <w:rPr>
          <w:spacing w:val="-2"/>
        </w:rPr>
        <w:t xml:space="preserve"> </w:t>
      </w:r>
      <w:r>
        <w:rPr>
          <w:spacing w:val="-1"/>
        </w:rPr>
        <w:t>alternative</w:t>
      </w:r>
      <w:r>
        <w:t xml:space="preserve"> is </w:t>
      </w:r>
      <w:r>
        <w:rPr>
          <w:spacing w:val="-1"/>
        </w:rPr>
        <w:t>living</w:t>
      </w:r>
      <w:r>
        <w:t xml:space="preserve"> </w:t>
      </w:r>
      <w:r>
        <w:rPr>
          <w:spacing w:val="-1"/>
        </w:rPr>
        <w:t xml:space="preserve">in </w:t>
      </w:r>
      <w:r>
        <w:t>the</w:t>
      </w:r>
      <w:r>
        <w:rPr>
          <w:spacing w:val="-1"/>
        </w:rPr>
        <w:t xml:space="preserve"> world</w:t>
      </w:r>
      <w:r>
        <w:rPr>
          <w:spacing w:val="35"/>
        </w:rPr>
        <w:t xml:space="preserve"> </w:t>
      </w:r>
      <w:r>
        <w:t xml:space="preserve">of </w:t>
      </w:r>
      <w:r>
        <w:rPr>
          <w:spacing w:val="-1"/>
        </w:rPr>
        <w:t xml:space="preserve">duality, </w:t>
      </w:r>
      <w:r>
        <w:t xml:space="preserve">of </w:t>
      </w:r>
      <w:r>
        <w:rPr>
          <w:spacing w:val="-1"/>
        </w:rPr>
        <w:t>alternating</w:t>
      </w:r>
      <w:r>
        <w:t xml:space="preserve"> </w:t>
      </w:r>
      <w:r>
        <w:rPr>
          <w:spacing w:val="-1"/>
        </w:rPr>
        <w:t xml:space="preserve">between </w:t>
      </w:r>
      <w:r>
        <w:t xml:space="preserve">the </w:t>
      </w:r>
      <w:r>
        <w:rPr>
          <w:spacing w:val="-1"/>
        </w:rPr>
        <w:t>“poor</w:t>
      </w:r>
      <w:r>
        <w:t xml:space="preserve"> </w:t>
      </w:r>
      <w:r>
        <w:rPr>
          <w:spacing w:val="-1"/>
        </w:rPr>
        <w:t xml:space="preserve">me” </w:t>
      </w:r>
      <w:r>
        <w:t>and</w:t>
      </w:r>
      <w:r>
        <w:rPr>
          <w:spacing w:val="-1"/>
        </w:rPr>
        <w:t xml:space="preserve"> </w:t>
      </w:r>
      <w:r>
        <w:t xml:space="preserve">the </w:t>
      </w:r>
      <w:r>
        <w:rPr>
          <w:spacing w:val="-1"/>
        </w:rPr>
        <w:t>violator,</w:t>
      </w:r>
      <w:r>
        <w:rPr>
          <w:spacing w:val="43"/>
        </w:rPr>
        <w:t xml:space="preserve"> </w:t>
      </w:r>
      <w:r>
        <w:rPr>
          <w:spacing w:val="-1"/>
        </w:rPr>
        <w:t>between being the</w:t>
      </w:r>
      <w:r>
        <w:t xml:space="preserve"> </w:t>
      </w:r>
      <w:r>
        <w:rPr>
          <w:spacing w:val="-1"/>
        </w:rPr>
        <w:t>“poor</w:t>
      </w:r>
      <w:r>
        <w:t xml:space="preserve"> </w:t>
      </w:r>
      <w:r>
        <w:rPr>
          <w:spacing w:val="-1"/>
        </w:rPr>
        <w:t>me”</w:t>
      </w:r>
      <w:r>
        <w:rPr>
          <w:spacing w:val="-2"/>
        </w:rPr>
        <w:t xml:space="preserve"> </w:t>
      </w:r>
      <w:r>
        <w:t>an</w:t>
      </w:r>
      <w:r>
        <w:rPr>
          <w:spacing w:val="-1"/>
        </w:rPr>
        <w:t xml:space="preserve"> </w:t>
      </w:r>
      <w:r>
        <w:t>alcoholic,</w:t>
      </w:r>
      <w:r>
        <w:rPr>
          <w:spacing w:val="-2"/>
        </w:rPr>
        <w:t xml:space="preserve"> </w:t>
      </w:r>
      <w:r>
        <w:t xml:space="preserve">a </w:t>
      </w:r>
      <w:r>
        <w:rPr>
          <w:spacing w:val="-1"/>
        </w:rPr>
        <w:t>person</w:t>
      </w:r>
      <w:r>
        <w:t xml:space="preserve"> </w:t>
      </w:r>
      <w:r>
        <w:rPr>
          <w:spacing w:val="-2"/>
        </w:rPr>
        <w:t>who</w:t>
      </w:r>
      <w:r>
        <w:t xml:space="preserve"> is so </w:t>
      </w:r>
      <w:r>
        <w:rPr>
          <w:spacing w:val="-1"/>
        </w:rPr>
        <w:t>stuck</w:t>
      </w:r>
      <w:r>
        <w:rPr>
          <w:spacing w:val="27"/>
        </w:rPr>
        <w:t xml:space="preserve"> </w:t>
      </w:r>
      <w:r>
        <w:t>in</w:t>
      </w:r>
      <w:r>
        <w:rPr>
          <w:spacing w:val="-1"/>
        </w:rPr>
        <w:t xml:space="preserve"> their own</w:t>
      </w:r>
      <w:r>
        <w:t xml:space="preserve"> </w:t>
      </w:r>
      <w:r>
        <w:rPr>
          <w:spacing w:val="-1"/>
        </w:rPr>
        <w:t>misery</w:t>
      </w:r>
      <w:r>
        <w:rPr>
          <w:spacing w:val="-3"/>
        </w:rPr>
        <w:t xml:space="preserve"> </w:t>
      </w:r>
      <w:r>
        <w:rPr>
          <w:spacing w:val="-1"/>
        </w:rPr>
        <w:t>that they</w:t>
      </w:r>
      <w:r>
        <w:rPr>
          <w:spacing w:val="-2"/>
        </w:rPr>
        <w:t xml:space="preserve"> </w:t>
      </w:r>
      <w:r>
        <w:rPr>
          <w:spacing w:val="-1"/>
        </w:rPr>
        <w:t xml:space="preserve">can’t </w:t>
      </w:r>
      <w:r>
        <w:t>get</w:t>
      </w:r>
      <w:r>
        <w:rPr>
          <w:spacing w:val="-1"/>
        </w:rPr>
        <w:t xml:space="preserve"> out</w:t>
      </w:r>
      <w:r>
        <w:rPr>
          <w:spacing w:val="1"/>
        </w:rPr>
        <w:t xml:space="preserve"> </w:t>
      </w:r>
      <w:r>
        <w:t xml:space="preserve">of </w:t>
      </w:r>
      <w:r>
        <w:rPr>
          <w:spacing w:val="-1"/>
        </w:rPr>
        <w:t>it.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81"/>
      </w:pPr>
      <w:r>
        <w:rPr>
          <w:spacing w:val="-1"/>
        </w:rPr>
        <w:t>Then the</w:t>
      </w:r>
      <w:r>
        <w:t xml:space="preserve"> </w:t>
      </w:r>
      <w:r>
        <w:rPr>
          <w:spacing w:val="-1"/>
        </w:rPr>
        <w:t>person</w:t>
      </w:r>
      <w:r>
        <w:t xml:space="preserve"> </w:t>
      </w:r>
      <w:r>
        <w:rPr>
          <w:spacing w:val="-2"/>
        </w:rPr>
        <w:t>who</w:t>
      </w:r>
      <w:r>
        <w:t xml:space="preserve"> </w:t>
      </w:r>
      <w:r>
        <w:rPr>
          <w:spacing w:val="-1"/>
        </w:rPr>
        <w:t>gets</w:t>
      </w:r>
      <w:r>
        <w:t xml:space="preserve"> </w:t>
      </w:r>
      <w:r>
        <w:rPr>
          <w:spacing w:val="-1"/>
        </w:rPr>
        <w:t>so angry</w:t>
      </w:r>
      <w:r>
        <w:rPr>
          <w:spacing w:val="-3"/>
        </w:rPr>
        <w:t xml:space="preserve"> </w:t>
      </w:r>
      <w:r>
        <w:rPr>
          <w:spacing w:val="-1"/>
        </w:rPr>
        <w:t>with other</w:t>
      </w:r>
      <w:r>
        <w:t xml:space="preserve"> </w:t>
      </w:r>
      <w:r>
        <w:rPr>
          <w:spacing w:val="-2"/>
        </w:rPr>
        <w:t>people</w:t>
      </w:r>
      <w:r>
        <w:rPr>
          <w:spacing w:val="1"/>
        </w:rPr>
        <w:t xml:space="preserve"> </w:t>
      </w:r>
      <w:r>
        <w:rPr>
          <w:spacing w:val="-1"/>
        </w:rPr>
        <w:t>for</w:t>
      </w:r>
      <w:r>
        <w:t xml:space="preserve"> </w:t>
      </w:r>
      <w:r>
        <w:rPr>
          <w:spacing w:val="-1"/>
        </w:rPr>
        <w:t>being</w:t>
      </w:r>
      <w:r>
        <w:t xml:space="preserve"> </w:t>
      </w:r>
      <w:r>
        <w:rPr>
          <w:spacing w:val="-1"/>
        </w:rPr>
        <w:t>so</w:t>
      </w:r>
      <w:r>
        <w:rPr>
          <w:spacing w:val="30"/>
        </w:rPr>
        <w:t xml:space="preserve"> </w:t>
      </w:r>
      <w:r>
        <w:rPr>
          <w:spacing w:val="-1"/>
        </w:rPr>
        <w:t>rich, for</w:t>
      </w:r>
      <w:r>
        <w:t xml:space="preserve"> </w:t>
      </w:r>
      <w:r>
        <w:rPr>
          <w:spacing w:val="-1"/>
        </w:rPr>
        <w:t>being</w:t>
      </w:r>
      <w:r>
        <w:t xml:space="preserve"> </w:t>
      </w:r>
      <w:r>
        <w:rPr>
          <w:spacing w:val="-1"/>
        </w:rPr>
        <w:t>so</w:t>
      </w:r>
      <w:r>
        <w:t xml:space="preserve"> </w:t>
      </w:r>
      <w:r>
        <w:rPr>
          <w:spacing w:val="-1"/>
        </w:rPr>
        <w:t>jealous</w:t>
      </w:r>
      <w:r>
        <w:t xml:space="preserve"> </w:t>
      </w:r>
      <w:r>
        <w:rPr>
          <w:spacing w:val="-1"/>
        </w:rPr>
        <w:t>because they</w:t>
      </w:r>
      <w:r>
        <w:rPr>
          <w:spacing w:val="-2"/>
        </w:rPr>
        <w:t xml:space="preserve"> </w:t>
      </w:r>
      <w:r>
        <w:rPr>
          <w:spacing w:val="-1"/>
        </w:rPr>
        <w:t>are</w:t>
      </w:r>
      <w:r>
        <w:t xml:space="preserve"> so </w:t>
      </w:r>
      <w:r>
        <w:rPr>
          <w:spacing w:val="-1"/>
        </w:rPr>
        <w:t xml:space="preserve">full </w:t>
      </w:r>
      <w:r>
        <w:t>of</w:t>
      </w:r>
      <w:r>
        <w:rPr>
          <w:spacing w:val="-2"/>
        </w:rPr>
        <w:t xml:space="preserve"> </w:t>
      </w:r>
      <w:r>
        <w:rPr>
          <w:spacing w:val="-1"/>
        </w:rPr>
        <w:t>energy</w:t>
      </w:r>
      <w:r>
        <w:rPr>
          <w:spacing w:val="-3"/>
        </w:rPr>
        <w:t xml:space="preserve"> </w:t>
      </w:r>
      <w:r>
        <w:t>and</w:t>
      </w:r>
      <w:r>
        <w:rPr>
          <w:spacing w:val="41"/>
        </w:rPr>
        <w:t xml:space="preserve"> </w:t>
      </w:r>
      <w:r>
        <w:rPr>
          <w:spacing w:val="-1"/>
        </w:rPr>
        <w:t>happiness</w:t>
      </w:r>
      <w:r>
        <w:rPr>
          <w:spacing w:val="-3"/>
        </w:rPr>
        <w:t xml:space="preserve"> </w:t>
      </w:r>
      <w:r>
        <w:rPr>
          <w:spacing w:val="-1"/>
        </w:rPr>
        <w:t>that</w:t>
      </w:r>
      <w:r>
        <w:rPr>
          <w:spacing w:val="1"/>
        </w:rPr>
        <w:t xml:space="preserve"> </w:t>
      </w:r>
      <w:r>
        <w:rPr>
          <w:spacing w:val="-1"/>
        </w:rPr>
        <w:t>they</w:t>
      </w:r>
      <w:r>
        <w:rPr>
          <w:spacing w:val="-2"/>
        </w:rPr>
        <w:t xml:space="preserve"> become</w:t>
      </w:r>
      <w:r>
        <w:t xml:space="preserve"> </w:t>
      </w:r>
      <w:r>
        <w:rPr>
          <w:spacing w:val="-1"/>
        </w:rPr>
        <w:t>the</w:t>
      </w:r>
      <w:r>
        <w:t xml:space="preserve"> </w:t>
      </w:r>
      <w:r>
        <w:rPr>
          <w:spacing w:val="-1"/>
        </w:rPr>
        <w:t>violator,</w:t>
      </w:r>
      <w:r>
        <w:rPr>
          <w:spacing w:val="-2"/>
        </w:rPr>
        <w:t xml:space="preserve"> </w:t>
      </w:r>
      <w:r>
        <w:rPr>
          <w:spacing w:val="-1"/>
        </w:rPr>
        <w:t>the abuser,</w:t>
      </w:r>
      <w:r>
        <w:rPr>
          <w:spacing w:val="-2"/>
        </w:rPr>
        <w:t xml:space="preserve"> </w:t>
      </w:r>
      <w:r>
        <w:t xml:space="preserve">the </w:t>
      </w:r>
      <w:r>
        <w:rPr>
          <w:spacing w:val="-1"/>
        </w:rPr>
        <w:t>person</w:t>
      </w:r>
      <w:r>
        <w:rPr>
          <w:spacing w:val="65"/>
        </w:rPr>
        <w:t xml:space="preserve"> </w:t>
      </w:r>
      <w:r>
        <w:rPr>
          <w:spacing w:val="-1"/>
        </w:rPr>
        <w:t>that hits</w:t>
      </w:r>
      <w:r>
        <w:rPr>
          <w:spacing w:val="-3"/>
        </w:rPr>
        <w:t xml:space="preserve"> </w:t>
      </w:r>
      <w:r>
        <w:rPr>
          <w:spacing w:val="-1"/>
        </w:rPr>
        <w:t>the</w:t>
      </w:r>
      <w:r>
        <w:t xml:space="preserve"> child,</w:t>
      </w:r>
      <w:r>
        <w:rPr>
          <w:spacing w:val="-2"/>
        </w:rPr>
        <w:t xml:space="preserve"> </w:t>
      </w:r>
      <w:r>
        <w:rPr>
          <w:spacing w:val="-1"/>
        </w:rPr>
        <w:t>the person that sexually</w:t>
      </w:r>
      <w:r>
        <w:rPr>
          <w:spacing w:val="-2"/>
        </w:rPr>
        <w:t xml:space="preserve"> </w:t>
      </w:r>
      <w:r>
        <w:rPr>
          <w:spacing w:val="-1"/>
        </w:rPr>
        <w:t xml:space="preserve">abuses the </w:t>
      </w:r>
      <w:r>
        <w:t>child,</w:t>
      </w:r>
      <w:r>
        <w:rPr>
          <w:spacing w:val="-2"/>
        </w:rPr>
        <w:t xml:space="preserve"> </w:t>
      </w:r>
      <w:r>
        <w:rPr>
          <w:spacing w:val="-1"/>
        </w:rPr>
        <w:t>the</w:t>
      </w:r>
      <w:r>
        <w:rPr>
          <w:spacing w:val="51"/>
        </w:rPr>
        <w:t xml:space="preserve"> </w:t>
      </w:r>
      <w:r>
        <w:rPr>
          <w:spacing w:val="-1"/>
        </w:rPr>
        <w:t>person</w:t>
      </w:r>
      <w:r>
        <w:rPr>
          <w:spacing w:val="-2"/>
        </w:rPr>
        <w:t xml:space="preserve"> </w:t>
      </w:r>
      <w:r>
        <w:rPr>
          <w:spacing w:val="-1"/>
        </w:rPr>
        <w:t>that starts the</w:t>
      </w:r>
      <w:r>
        <w:t xml:space="preserve"> </w:t>
      </w:r>
      <w:r>
        <w:rPr>
          <w:spacing w:val="-1"/>
        </w:rPr>
        <w:t>whole process</w:t>
      </w:r>
      <w:r>
        <w:rPr>
          <w:spacing w:val="-2"/>
        </w:rPr>
        <w:t xml:space="preserve"> </w:t>
      </w:r>
      <w:r>
        <w:t xml:space="preserve">of </w:t>
      </w:r>
      <w:r>
        <w:rPr>
          <w:spacing w:val="-1"/>
        </w:rPr>
        <w:t>duality</w:t>
      </w:r>
      <w:r>
        <w:rPr>
          <w:spacing w:val="-2"/>
        </w:rPr>
        <w:t xml:space="preserve"> </w:t>
      </w:r>
      <w:r>
        <w:rPr>
          <w:spacing w:val="-1"/>
        </w:rPr>
        <w:t>off</w:t>
      </w:r>
      <w:r>
        <w:rPr>
          <w:spacing w:val="1"/>
        </w:rPr>
        <w:t xml:space="preserve"> </w:t>
      </w:r>
      <w:r>
        <w:rPr>
          <w:spacing w:val="-1"/>
        </w:rPr>
        <w:t>within everybody</w:t>
      </w:r>
      <w:r>
        <w:rPr>
          <w:spacing w:val="55"/>
        </w:rPr>
        <w:t xml:space="preserve"> </w:t>
      </w:r>
      <w:r>
        <w:rPr>
          <w:spacing w:val="-1"/>
        </w:rPr>
        <w:t>that they</w:t>
      </w:r>
      <w:r>
        <w:rPr>
          <w:spacing w:val="-2"/>
        </w:rPr>
        <w:t xml:space="preserve"> </w:t>
      </w:r>
      <w:r>
        <w:rPr>
          <w:spacing w:val="-1"/>
        </w:rPr>
        <w:t>meet.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So</w:t>
      </w:r>
      <w:r>
        <w:rPr>
          <w:spacing w:val="-2"/>
        </w:rPr>
        <w:t xml:space="preserve"> </w:t>
      </w:r>
      <w:r>
        <w:rPr>
          <w:spacing w:val="-1"/>
        </w:rPr>
        <w:t>the</w:t>
      </w:r>
      <w:r>
        <w:rPr>
          <w:spacing w:val="-2"/>
        </w:rPr>
        <w:t xml:space="preserve"> </w:t>
      </w:r>
      <w:r>
        <w:rPr>
          <w:spacing w:val="-1"/>
        </w:rPr>
        <w:t>king</w:t>
      </w:r>
      <w:r>
        <w:rPr>
          <w:spacing w:val="1"/>
        </w:rPr>
        <w:t xml:space="preserve"> </w:t>
      </w:r>
      <w:r>
        <w:rPr>
          <w:spacing w:val="-1"/>
        </w:rPr>
        <w:t>is</w:t>
      </w:r>
      <w:r>
        <w:t xml:space="preserve"> </w:t>
      </w:r>
      <w:r>
        <w:rPr>
          <w:spacing w:val="-1"/>
        </w:rPr>
        <w:t>composed</w:t>
      </w:r>
      <w:r>
        <w:rPr>
          <w:spacing w:val="-2"/>
        </w:rPr>
        <w:t xml:space="preserve"> </w:t>
      </w:r>
      <w:r>
        <w:rPr>
          <w:spacing w:val="-1"/>
        </w:rPr>
        <w:t>of</w:t>
      </w:r>
      <w:r>
        <w:rPr>
          <w:spacing w:val="-2"/>
        </w:rPr>
        <w:t xml:space="preserve"> </w:t>
      </w:r>
      <w:r>
        <w:rPr>
          <w:spacing w:val="-1"/>
        </w:rPr>
        <w:t>the</w:t>
      </w:r>
      <w:r>
        <w:t xml:space="preserve"> </w:t>
      </w:r>
      <w:r>
        <w:rPr>
          <w:spacing w:val="-1"/>
        </w:rPr>
        <w:t>positive</w:t>
      </w:r>
      <w:r>
        <w:t xml:space="preserve"> </w:t>
      </w:r>
      <w:r>
        <w:rPr>
          <w:spacing w:val="-1"/>
        </w:rPr>
        <w:t>and</w:t>
      </w:r>
      <w:r>
        <w:t xml:space="preserve"> </w:t>
      </w:r>
      <w:r>
        <w:rPr>
          <w:spacing w:val="-1"/>
        </w:rPr>
        <w:t>negative</w:t>
      </w:r>
      <w:r>
        <w:rPr>
          <w:spacing w:val="-2"/>
        </w:rPr>
        <w:t xml:space="preserve"> </w:t>
      </w:r>
      <w:r>
        <w:rPr>
          <w:spacing w:val="-1"/>
        </w:rPr>
        <w:t>areas</w:t>
      </w:r>
      <w:r>
        <w:t xml:space="preserve"> </w:t>
      </w:r>
      <w:r>
        <w:rPr>
          <w:spacing w:val="-1"/>
        </w:rPr>
        <w:t>of</w:t>
      </w:r>
      <w:r>
        <w:rPr>
          <w:spacing w:val="-2"/>
        </w:rPr>
        <w:t xml:space="preserve"> </w:t>
      </w:r>
      <w:r>
        <w:t>the</w:t>
      </w:r>
      <w:r>
        <w:rPr>
          <w:spacing w:val="23"/>
        </w:rPr>
        <w:t xml:space="preserve"> </w:t>
      </w:r>
      <w:r>
        <w:rPr>
          <w:spacing w:val="-1"/>
        </w:rPr>
        <w:t xml:space="preserve">tyrant </w:t>
      </w:r>
      <w:r>
        <w:t>and</w:t>
      </w:r>
      <w:r>
        <w:rPr>
          <w:spacing w:val="-1"/>
        </w:rPr>
        <w:t xml:space="preserve"> </w:t>
      </w:r>
      <w:r>
        <w:t>the</w:t>
      </w:r>
      <w:r>
        <w:rPr>
          <w:spacing w:val="1"/>
        </w:rPr>
        <w:t xml:space="preserve"> </w:t>
      </w:r>
      <w:r>
        <w:rPr>
          <w:spacing w:val="-2"/>
        </w:rPr>
        <w:t>wimp.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Then</w:t>
      </w:r>
      <w:r>
        <w:rPr>
          <w:spacing w:val="-1"/>
        </w:rPr>
        <w:t xml:space="preserve"> there</w:t>
      </w:r>
      <w:r>
        <w:t xml:space="preserve"> </w:t>
      </w:r>
      <w:r>
        <w:rPr>
          <w:spacing w:val="-1"/>
        </w:rPr>
        <w:t xml:space="preserve">is another little triangle, </w:t>
      </w:r>
      <w:r>
        <w:t>I</w:t>
      </w:r>
      <w:r>
        <w:rPr>
          <w:spacing w:val="-2"/>
        </w:rPr>
        <w:t xml:space="preserve"> </w:t>
      </w:r>
      <w:r>
        <w:rPr>
          <w:spacing w:val="-1"/>
        </w:rPr>
        <w:t>thought</w:t>
      </w:r>
      <w:r>
        <w:t xml:space="preserve"> </w:t>
      </w:r>
      <w:r>
        <w:rPr>
          <w:spacing w:val="-1"/>
        </w:rPr>
        <w:t>it was great asking</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lastRenderedPageBreak/>
        <w:t>him</w:t>
      </w:r>
      <w:r>
        <w:rPr>
          <w:spacing w:val="-2"/>
        </w:rPr>
        <w:t xml:space="preserve"> </w:t>
      </w:r>
      <w:r>
        <w:t xml:space="preserve">again </w:t>
      </w:r>
      <w:r>
        <w:rPr>
          <w:spacing w:val="-1"/>
        </w:rPr>
        <w:t>because</w:t>
      </w:r>
      <w:r>
        <w:t xml:space="preserve"> he is</w:t>
      </w:r>
      <w:r>
        <w:rPr>
          <w:spacing w:val="-1"/>
        </w:rPr>
        <w:t xml:space="preserve"> </w:t>
      </w:r>
      <w:r>
        <w:t>so</w:t>
      </w:r>
      <w:r>
        <w:rPr>
          <w:spacing w:val="-1"/>
        </w:rPr>
        <w:t xml:space="preserve"> </w:t>
      </w:r>
      <w:r>
        <w:t>good</w:t>
      </w:r>
      <w:r>
        <w:rPr>
          <w:spacing w:val="-1"/>
        </w:rPr>
        <w:t xml:space="preserve"> </w:t>
      </w:r>
      <w:r>
        <w:t>at</w:t>
      </w:r>
      <w:r>
        <w:rPr>
          <w:spacing w:val="-2"/>
        </w:rPr>
        <w:t xml:space="preserve"> </w:t>
      </w:r>
      <w:r>
        <w:t>this,</w:t>
      </w:r>
      <w:r>
        <w:rPr>
          <w:spacing w:val="-2"/>
        </w:rPr>
        <w:t xml:space="preserve"> </w:t>
      </w:r>
      <w:r>
        <w:t>and</w:t>
      </w:r>
      <w:r>
        <w:rPr>
          <w:spacing w:val="-3"/>
        </w:rPr>
        <w:t xml:space="preserve"> </w:t>
      </w:r>
      <w:r>
        <w:t>that is</w:t>
      </w:r>
      <w:r>
        <w:rPr>
          <w:spacing w:val="-1"/>
        </w:rPr>
        <w:t xml:space="preserve"> </w:t>
      </w:r>
      <w:r>
        <w:t xml:space="preserve">the </w:t>
      </w:r>
      <w:r>
        <w:rPr>
          <w:spacing w:val="-1"/>
        </w:rPr>
        <w:t>Lover,</w:t>
      </w:r>
      <w:r>
        <w:rPr>
          <w:spacing w:val="-2"/>
        </w:rPr>
        <w:t xml:space="preserve"> </w:t>
      </w:r>
      <w:r>
        <w:t>the</w:t>
      </w:r>
      <w:r>
        <w:rPr>
          <w:spacing w:val="26"/>
        </w:rPr>
        <w:t xml:space="preserve"> </w:t>
      </w:r>
      <w:r>
        <w:rPr>
          <w:spacing w:val="-1"/>
        </w:rPr>
        <w:t>role</w:t>
      </w:r>
      <w:r>
        <w:t xml:space="preserve"> of</w:t>
      </w:r>
      <w:r>
        <w:rPr>
          <w:spacing w:val="-1"/>
        </w:rPr>
        <w:t xml:space="preserve"> the</w:t>
      </w:r>
      <w:r>
        <w:t xml:space="preserve"> </w:t>
      </w:r>
      <w:r>
        <w:rPr>
          <w:spacing w:val="-1"/>
        </w:rPr>
        <w:t>lover</w:t>
      </w:r>
      <w:r>
        <w:rPr>
          <w:spacing w:val="1"/>
        </w:rPr>
        <w:t xml:space="preserve"> </w:t>
      </w:r>
      <w:r>
        <w:rPr>
          <w:spacing w:val="-1"/>
        </w:rPr>
        <w:t xml:space="preserve">within </w:t>
      </w:r>
      <w:r>
        <w:rPr>
          <w:spacing w:val="-2"/>
        </w:rPr>
        <w:t>us</w:t>
      </w:r>
      <w:r>
        <w:t xml:space="preserve"> – </w:t>
      </w:r>
      <w:r>
        <w:rPr>
          <w:spacing w:val="-1"/>
        </w:rPr>
        <w:t>that’s the</w:t>
      </w:r>
      <w:r>
        <w:t xml:space="preserve"> </w:t>
      </w:r>
      <w:r>
        <w:rPr>
          <w:spacing w:val="-1"/>
        </w:rPr>
        <w:t>middle</w:t>
      </w:r>
      <w:r>
        <w:t xml:space="preserve"> </w:t>
      </w:r>
      <w:r>
        <w:rPr>
          <w:spacing w:val="-1"/>
        </w:rPr>
        <w:t>part, but</w:t>
      </w:r>
      <w:r>
        <w:rPr>
          <w:spacing w:val="1"/>
        </w:rPr>
        <w:t xml:space="preserve"> </w:t>
      </w:r>
      <w:r>
        <w:rPr>
          <w:spacing w:val="-1"/>
        </w:rPr>
        <w:t xml:space="preserve">what </w:t>
      </w:r>
      <w:r>
        <w:t>are</w:t>
      </w:r>
      <w:r>
        <w:rPr>
          <w:spacing w:val="-1"/>
        </w:rPr>
        <w:t xml:space="preserve"> the</w:t>
      </w:r>
      <w:r>
        <w:rPr>
          <w:spacing w:val="43"/>
        </w:rPr>
        <w:t xml:space="preserve"> </w:t>
      </w:r>
      <w:r>
        <w:rPr>
          <w:spacing w:val="-1"/>
        </w:rPr>
        <w:t>two</w:t>
      </w:r>
      <w:r>
        <w:t xml:space="preserve"> parts</w:t>
      </w:r>
      <w:r>
        <w:rPr>
          <w:spacing w:val="-1"/>
        </w:rPr>
        <w:t xml:space="preserve"> </w:t>
      </w:r>
      <w:r>
        <w:t>of</w:t>
      </w:r>
      <w:r>
        <w:rPr>
          <w:spacing w:val="-1"/>
        </w:rPr>
        <w:t xml:space="preserve"> the</w:t>
      </w:r>
      <w:r>
        <w:t xml:space="preserve"> </w:t>
      </w:r>
      <w:r>
        <w:rPr>
          <w:spacing w:val="-1"/>
        </w:rPr>
        <w:t>lover</w:t>
      </w:r>
      <w:r>
        <w:t xml:space="preserve"> </w:t>
      </w:r>
      <w:r>
        <w:rPr>
          <w:spacing w:val="-1"/>
        </w:rPr>
        <w:t>within</w:t>
      </w:r>
      <w:r>
        <w:t xml:space="preserve"> </w:t>
      </w:r>
      <w:r>
        <w:rPr>
          <w:spacing w:val="-1"/>
        </w:rPr>
        <w:t>us?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A:</w:t>
      </w:r>
      <w:r>
        <w:rPr>
          <w:spacing w:val="-1"/>
        </w:rPr>
        <w:t xml:space="preserve"> The</w:t>
      </w:r>
      <w:r>
        <w:t xml:space="preserve"> </w:t>
      </w:r>
      <w:r>
        <w:rPr>
          <w:spacing w:val="-1"/>
        </w:rPr>
        <w:t xml:space="preserve">Pervert </w:t>
      </w:r>
      <w:r>
        <w:t>and</w:t>
      </w:r>
      <w:r>
        <w:rPr>
          <w:spacing w:val="-3"/>
        </w:rPr>
        <w:t xml:space="preserve"> </w:t>
      </w:r>
      <w:r>
        <w:rPr>
          <w:spacing w:val="-1"/>
        </w:rPr>
        <w:t>the</w:t>
      </w:r>
      <w:r>
        <w:t xml:space="preserve"> </w:t>
      </w:r>
      <w:r>
        <w:rPr>
          <w:spacing w:val="-1"/>
        </w:rPr>
        <w:t>Mother’s Boy.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pPr>
      <w:r>
        <w:t xml:space="preserve">S: </w:t>
      </w:r>
      <w:r>
        <w:rPr>
          <w:spacing w:val="-1"/>
        </w:rPr>
        <w:t>The</w:t>
      </w:r>
      <w:r>
        <w:t xml:space="preserve"> </w:t>
      </w:r>
      <w:r>
        <w:rPr>
          <w:spacing w:val="-1"/>
        </w:rPr>
        <w:t xml:space="preserve">pervert </w:t>
      </w:r>
      <w:r>
        <w:t>and</w:t>
      </w:r>
      <w:r>
        <w:rPr>
          <w:spacing w:val="-3"/>
        </w:rPr>
        <w:t xml:space="preserve"> </w:t>
      </w:r>
      <w:r>
        <w:rPr>
          <w:spacing w:val="-1"/>
        </w:rPr>
        <w:t>the</w:t>
      </w:r>
      <w:r>
        <w:t xml:space="preserve"> </w:t>
      </w:r>
      <w:r>
        <w:rPr>
          <w:spacing w:val="-1"/>
        </w:rPr>
        <w:t xml:space="preserve">mother’s boy. </w:t>
      </w:r>
      <w:r>
        <w:t>And</w:t>
      </w:r>
      <w:r>
        <w:rPr>
          <w:spacing w:val="-1"/>
        </w:rPr>
        <w:t xml:space="preserve"> remember</w:t>
      </w:r>
      <w:r>
        <w:t xml:space="preserve"> </w:t>
      </w:r>
      <w:r>
        <w:rPr>
          <w:spacing w:val="-2"/>
        </w:rPr>
        <w:t>we</w:t>
      </w:r>
      <w:r>
        <w:rPr>
          <w:spacing w:val="1"/>
        </w:rPr>
        <w:t xml:space="preserve"> </w:t>
      </w:r>
      <w:r>
        <w:rPr>
          <w:spacing w:val="-1"/>
        </w:rPr>
        <w:t>have</w:t>
      </w:r>
      <w:r>
        <w:t xml:space="preserve"> got</w:t>
      </w:r>
      <w:r>
        <w:rPr>
          <w:spacing w:val="-1"/>
        </w:rPr>
        <w:t xml:space="preserve"> </w:t>
      </w:r>
      <w:r>
        <w:t>all</w:t>
      </w:r>
      <w:r>
        <w:rPr>
          <w:spacing w:val="29"/>
        </w:rPr>
        <w:t xml:space="preserve"> </w:t>
      </w:r>
      <w:r>
        <w:t>of</w:t>
      </w:r>
      <w:r>
        <w:rPr>
          <w:spacing w:val="-2"/>
        </w:rPr>
        <w:t xml:space="preserve"> </w:t>
      </w:r>
      <w:r>
        <w:rPr>
          <w:spacing w:val="-1"/>
        </w:rPr>
        <w:t>these aspects</w:t>
      </w:r>
      <w:r>
        <w:t xml:space="preserve"> </w:t>
      </w:r>
      <w:r>
        <w:rPr>
          <w:spacing w:val="-2"/>
        </w:rPr>
        <w:t>within</w:t>
      </w:r>
      <w:r>
        <w:rPr>
          <w:spacing w:val="-1"/>
        </w:rPr>
        <w:t xml:space="preserve"> ourselves and the</w:t>
      </w:r>
      <w:r>
        <w:t xml:space="preserve"> </w:t>
      </w:r>
      <w:r>
        <w:rPr>
          <w:spacing w:val="-1"/>
        </w:rPr>
        <w:t>world</w:t>
      </w:r>
      <w:r>
        <w:t xml:space="preserve"> of</w:t>
      </w:r>
      <w:r>
        <w:rPr>
          <w:spacing w:val="-1"/>
        </w:rPr>
        <w:t xml:space="preserve"> duality</w:t>
      </w:r>
      <w:r>
        <w:rPr>
          <w:spacing w:val="-2"/>
        </w:rPr>
        <w:t xml:space="preserve"> </w:t>
      </w:r>
      <w:r>
        <w:rPr>
          <w:spacing w:val="-1"/>
        </w:rPr>
        <w:t>goes</w:t>
      </w:r>
      <w:r>
        <w:rPr>
          <w:spacing w:val="47"/>
        </w:rPr>
        <w:t xml:space="preserve"> </w:t>
      </w:r>
      <w:r>
        <w:rPr>
          <w:spacing w:val="-1"/>
        </w:rPr>
        <w:t xml:space="preserve">between </w:t>
      </w:r>
      <w:r>
        <w:t xml:space="preserve">the </w:t>
      </w:r>
      <w:r>
        <w:rPr>
          <w:spacing w:val="-1"/>
        </w:rPr>
        <w:t xml:space="preserve">pervert </w:t>
      </w:r>
      <w:r>
        <w:t>and</w:t>
      </w:r>
      <w:r>
        <w:rPr>
          <w:spacing w:val="-3"/>
        </w:rPr>
        <w:t xml:space="preserve"> </w:t>
      </w:r>
      <w:r>
        <w:t>the</w:t>
      </w:r>
      <w:r>
        <w:rPr>
          <w:spacing w:val="1"/>
        </w:rPr>
        <w:t xml:space="preserve"> </w:t>
      </w:r>
      <w:r>
        <w:rPr>
          <w:spacing w:val="-1"/>
        </w:rPr>
        <w:t>mother’s</w:t>
      </w:r>
      <w:r>
        <w:t xml:space="preserve"> </w:t>
      </w:r>
      <w:r>
        <w:rPr>
          <w:spacing w:val="-1"/>
        </w:rPr>
        <w:t xml:space="preserve">boy, </w:t>
      </w:r>
      <w:r>
        <w:t>the</w:t>
      </w:r>
      <w:r>
        <w:rPr>
          <w:spacing w:val="1"/>
        </w:rPr>
        <w:t xml:space="preserve"> </w:t>
      </w:r>
      <w:r>
        <w:rPr>
          <w:spacing w:val="-1"/>
        </w:rPr>
        <w:t xml:space="preserve">pleaser </w:t>
      </w:r>
      <w:r>
        <w:t>and</w:t>
      </w:r>
      <w:r>
        <w:rPr>
          <w:spacing w:val="-1"/>
        </w:rPr>
        <w:t xml:space="preserve"> the</w:t>
      </w:r>
      <w:r>
        <w:rPr>
          <w:spacing w:val="37"/>
        </w:rPr>
        <w:t xml:space="preserve"> </w:t>
      </w:r>
      <w:r>
        <w:rPr>
          <w:spacing w:val="-1"/>
        </w:rPr>
        <w:t>blamer.</w:t>
      </w:r>
      <w:r>
        <w:t xml:space="preserve"> </w:t>
      </w:r>
      <w:r>
        <w:rPr>
          <w:spacing w:val="-1"/>
        </w:rPr>
        <w:t>The person</w:t>
      </w:r>
      <w:r>
        <w:t xml:space="preserve"> </w:t>
      </w:r>
      <w:r>
        <w:rPr>
          <w:spacing w:val="-1"/>
        </w:rPr>
        <w:t>who is</w:t>
      </w:r>
      <w:r>
        <w:t xml:space="preserve"> </w:t>
      </w:r>
      <w:r>
        <w:rPr>
          <w:spacing w:val="-1"/>
        </w:rPr>
        <w:t>always</w:t>
      </w:r>
      <w:r>
        <w:rPr>
          <w:spacing w:val="1"/>
        </w:rPr>
        <w:t xml:space="preserve"> </w:t>
      </w:r>
      <w:r>
        <w:rPr>
          <w:spacing w:val="-1"/>
        </w:rPr>
        <w:t>wanting</w:t>
      </w:r>
      <w:r>
        <w:t xml:space="preserve"> to</w:t>
      </w:r>
      <w:r>
        <w:rPr>
          <w:spacing w:val="-1"/>
        </w:rPr>
        <w:t xml:space="preserve"> make everybody</w:t>
      </w:r>
      <w:r>
        <w:rPr>
          <w:spacing w:val="29"/>
        </w:rPr>
        <w:t xml:space="preserve"> </w:t>
      </w:r>
      <w:r>
        <w:rPr>
          <w:spacing w:val="-1"/>
        </w:rPr>
        <w:t>pleased</w:t>
      </w:r>
      <w:r>
        <w:rPr>
          <w:spacing w:val="-3"/>
        </w:rPr>
        <w:t xml:space="preserve"> </w:t>
      </w:r>
      <w:r>
        <w:t>and</w:t>
      </w:r>
      <w:r>
        <w:rPr>
          <w:spacing w:val="-3"/>
        </w:rPr>
        <w:t xml:space="preserve"> </w:t>
      </w:r>
      <w:r>
        <w:rPr>
          <w:spacing w:val="-1"/>
        </w:rPr>
        <w:t>the</w:t>
      </w:r>
      <w:r>
        <w:rPr>
          <w:spacing w:val="1"/>
        </w:rPr>
        <w:t xml:space="preserve"> </w:t>
      </w:r>
      <w:r>
        <w:rPr>
          <w:spacing w:val="-1"/>
        </w:rPr>
        <w:t>person who</w:t>
      </w:r>
      <w:r>
        <w:t xml:space="preserve"> </w:t>
      </w:r>
      <w:r>
        <w:rPr>
          <w:spacing w:val="-1"/>
        </w:rPr>
        <w:t>is</w:t>
      </w:r>
      <w:r>
        <w:rPr>
          <w:spacing w:val="1"/>
        </w:rPr>
        <w:t xml:space="preserve"> </w:t>
      </w:r>
      <w:r>
        <w:rPr>
          <w:spacing w:val="-2"/>
        </w:rPr>
        <w:t>wanting</w:t>
      </w:r>
      <w:r>
        <w:t xml:space="preserve"> to </w:t>
      </w:r>
      <w:r>
        <w:rPr>
          <w:spacing w:val="-1"/>
        </w:rPr>
        <w:t>make everybody</w:t>
      </w:r>
      <w:r>
        <w:t xml:space="preserve"> </w:t>
      </w:r>
      <w:r>
        <w:rPr>
          <w:spacing w:val="-1"/>
        </w:rPr>
        <w:t>belittled.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2"/>
      </w:pPr>
      <w:r>
        <w:rPr>
          <w:spacing w:val="-1"/>
        </w:rPr>
        <w:t>We have</w:t>
      </w:r>
      <w:r>
        <w:t xml:space="preserve"> </w:t>
      </w:r>
      <w:r>
        <w:rPr>
          <w:spacing w:val="-1"/>
        </w:rPr>
        <w:t>all</w:t>
      </w:r>
      <w:r>
        <w:rPr>
          <w:spacing w:val="-2"/>
        </w:rPr>
        <w:t xml:space="preserve"> </w:t>
      </w:r>
      <w:r>
        <w:rPr>
          <w:spacing w:val="-1"/>
        </w:rPr>
        <w:t>these</w:t>
      </w:r>
      <w:r>
        <w:t xml:space="preserve"> </w:t>
      </w:r>
      <w:r>
        <w:rPr>
          <w:spacing w:val="-1"/>
        </w:rPr>
        <w:t>aspects</w:t>
      </w:r>
      <w:r>
        <w:rPr>
          <w:spacing w:val="1"/>
        </w:rPr>
        <w:t xml:space="preserve"> </w:t>
      </w:r>
      <w:r>
        <w:rPr>
          <w:spacing w:val="-1"/>
        </w:rPr>
        <w:t>within us. If</w:t>
      </w:r>
      <w:r>
        <w:rPr>
          <w:spacing w:val="1"/>
        </w:rPr>
        <w:t xml:space="preserve"> </w:t>
      </w:r>
      <w:r>
        <w:rPr>
          <w:spacing w:val="-2"/>
        </w:rPr>
        <w:t>we</w:t>
      </w:r>
      <w:r>
        <w:rPr>
          <w:spacing w:val="1"/>
        </w:rPr>
        <w:t xml:space="preserve"> </w:t>
      </w:r>
      <w:r>
        <w:rPr>
          <w:spacing w:val="-1"/>
        </w:rPr>
        <w:t>are</w:t>
      </w:r>
      <w:r>
        <w:t xml:space="preserve"> </w:t>
      </w:r>
      <w:r>
        <w:rPr>
          <w:spacing w:val="-1"/>
        </w:rPr>
        <w:t>not enlightened</w:t>
      </w:r>
      <w:r>
        <w:rPr>
          <w:spacing w:val="1"/>
        </w:rPr>
        <w:t xml:space="preserve"> </w:t>
      </w:r>
      <w:r>
        <w:rPr>
          <w:spacing w:val="-2"/>
        </w:rPr>
        <w:t>we</w:t>
      </w:r>
      <w:r>
        <w:rPr>
          <w:spacing w:val="31"/>
        </w:rPr>
        <w:t xml:space="preserve"> </w:t>
      </w:r>
      <w:r>
        <w:rPr>
          <w:spacing w:val="-1"/>
        </w:rPr>
        <w:t>must</w:t>
      </w:r>
      <w:r>
        <w:rPr>
          <w:spacing w:val="2"/>
        </w:rPr>
        <w:t xml:space="preserve"> </w:t>
      </w:r>
      <w:r>
        <w:rPr>
          <w:spacing w:val="-1"/>
        </w:rPr>
        <w:t>be</w:t>
      </w:r>
      <w:r>
        <w:t xml:space="preserve"> </w:t>
      </w:r>
      <w:r>
        <w:rPr>
          <w:spacing w:val="-1"/>
        </w:rPr>
        <w:t xml:space="preserve">humble enough </w:t>
      </w:r>
      <w:r>
        <w:t xml:space="preserve">to </w:t>
      </w:r>
      <w:r>
        <w:rPr>
          <w:spacing w:val="-1"/>
        </w:rPr>
        <w:t>say, “I</w:t>
      </w:r>
      <w:r>
        <w:t xml:space="preserve"> am</w:t>
      </w:r>
      <w:r>
        <w:rPr>
          <w:spacing w:val="-3"/>
        </w:rPr>
        <w:t xml:space="preserve"> </w:t>
      </w:r>
      <w:r>
        <w:t>not</w:t>
      </w:r>
      <w:r>
        <w:rPr>
          <w:spacing w:val="2"/>
        </w:rPr>
        <w:t xml:space="preserve"> </w:t>
      </w:r>
      <w:r>
        <w:rPr>
          <w:spacing w:val="-1"/>
        </w:rPr>
        <w:t>perfect.</w:t>
      </w:r>
      <w:r>
        <w:t xml:space="preserve"> Not </w:t>
      </w:r>
      <w:r>
        <w:rPr>
          <w:spacing w:val="-1"/>
        </w:rPr>
        <w:t>quite;</w:t>
      </w:r>
      <w:r>
        <w:rPr>
          <w:spacing w:val="-2"/>
        </w:rPr>
        <w:t xml:space="preserve"> </w:t>
      </w:r>
      <w:r>
        <w:t xml:space="preserve">I </w:t>
      </w:r>
      <w:r>
        <w:rPr>
          <w:spacing w:val="1"/>
        </w:rPr>
        <w:t>am</w:t>
      </w:r>
      <w:r>
        <w:rPr>
          <w:spacing w:val="27"/>
        </w:rPr>
        <w:t xml:space="preserve"> </w:t>
      </w:r>
      <w:r>
        <w:t>pretty</w:t>
      </w:r>
      <w:r>
        <w:rPr>
          <w:spacing w:val="-4"/>
        </w:rPr>
        <w:t xml:space="preserve"> </w:t>
      </w:r>
      <w:r>
        <w:t>good,</w:t>
      </w:r>
      <w:r>
        <w:rPr>
          <w:spacing w:val="-1"/>
        </w:rPr>
        <w:t xml:space="preserve"> </w:t>
      </w:r>
      <w:r>
        <w:t>80%</w:t>
      </w:r>
      <w:r>
        <w:rPr>
          <w:spacing w:val="-3"/>
        </w:rPr>
        <w:t xml:space="preserve"> </w:t>
      </w:r>
      <w:r>
        <w:t>of</w:t>
      </w:r>
      <w:r>
        <w:rPr>
          <w:spacing w:val="1"/>
        </w:rPr>
        <w:t xml:space="preserve"> </w:t>
      </w:r>
      <w:r>
        <w:rPr>
          <w:spacing w:val="-2"/>
        </w:rPr>
        <w:t>me</w:t>
      </w:r>
      <w:r>
        <w:rPr>
          <w:spacing w:val="1"/>
        </w:rPr>
        <w:t xml:space="preserve"> </w:t>
      </w:r>
      <w:r>
        <w:rPr>
          <w:spacing w:val="-1"/>
        </w:rPr>
        <w:t>is</w:t>
      </w:r>
      <w:r>
        <w:t xml:space="preserve"> good.”</w:t>
      </w:r>
      <w:r>
        <w:rPr>
          <w:spacing w:val="-2"/>
        </w:rPr>
        <w:t xml:space="preserve"> </w:t>
      </w:r>
      <w:r>
        <w:rPr>
          <w:spacing w:val="-1"/>
        </w:rPr>
        <w:t>There</w:t>
      </w:r>
      <w:r>
        <w:t xml:space="preserve"> is</w:t>
      </w:r>
      <w:r>
        <w:rPr>
          <w:spacing w:val="-1"/>
        </w:rPr>
        <w:t xml:space="preserve"> </w:t>
      </w:r>
      <w:r>
        <w:t>a very</w:t>
      </w:r>
      <w:r>
        <w:rPr>
          <w:spacing w:val="-2"/>
        </w:rPr>
        <w:t xml:space="preserve"> </w:t>
      </w:r>
      <w:r>
        <w:t xml:space="preserve">old </w:t>
      </w:r>
      <w:r>
        <w:rPr>
          <w:spacing w:val="-1"/>
        </w:rPr>
        <w:t>Soto Zen</w:t>
      </w:r>
      <w:r>
        <w:rPr>
          <w:spacing w:val="30"/>
        </w:rPr>
        <w:t xml:space="preserve"> </w:t>
      </w:r>
      <w:r>
        <w:rPr>
          <w:spacing w:val="-1"/>
        </w:rPr>
        <w:t>phrase that says</w:t>
      </w:r>
      <w:r>
        <w:t xml:space="preserve"> 80%</w:t>
      </w:r>
      <w:r>
        <w:rPr>
          <w:spacing w:val="-3"/>
        </w:rPr>
        <w:t xml:space="preserve"> </w:t>
      </w:r>
      <w:r>
        <w:t>is</w:t>
      </w:r>
      <w:r>
        <w:rPr>
          <w:spacing w:val="1"/>
        </w:rPr>
        <w:t xml:space="preserve"> </w:t>
      </w:r>
      <w:r>
        <w:rPr>
          <w:spacing w:val="-1"/>
        </w:rPr>
        <w:t xml:space="preserve">perfection. </w:t>
      </w:r>
      <w:r>
        <w:t>80%</w:t>
      </w:r>
      <w:r>
        <w:rPr>
          <w:spacing w:val="-3"/>
        </w:rPr>
        <w:t xml:space="preserve"> </w:t>
      </w:r>
      <w:r>
        <w:t xml:space="preserve">of </w:t>
      </w:r>
      <w:r>
        <w:rPr>
          <w:spacing w:val="-1"/>
        </w:rPr>
        <w:t>you</w:t>
      </w:r>
      <w:r>
        <w:rPr>
          <w:spacing w:val="-2"/>
        </w:rPr>
        <w:t xml:space="preserve"> </w:t>
      </w:r>
      <w:r>
        <w:t xml:space="preserve">is </w:t>
      </w:r>
      <w:r>
        <w:rPr>
          <w:spacing w:val="-1"/>
        </w:rPr>
        <w:t>perfect</w:t>
      </w:r>
      <w:r>
        <w:t xml:space="preserve"> </w:t>
      </w:r>
      <w:r>
        <w:rPr>
          <w:spacing w:val="-1"/>
        </w:rPr>
        <w:t xml:space="preserve">but </w:t>
      </w:r>
      <w:r>
        <w:t>of</w:t>
      </w:r>
      <w:r>
        <w:rPr>
          <w:spacing w:val="-1"/>
        </w:rPr>
        <w:t xml:space="preserve"> the</w:t>
      </w:r>
      <w:r>
        <w:rPr>
          <w:spacing w:val="53"/>
        </w:rPr>
        <w:t xml:space="preserve"> </w:t>
      </w:r>
      <w:r>
        <w:t>20%</w:t>
      </w:r>
      <w:r>
        <w:rPr>
          <w:spacing w:val="-2"/>
        </w:rPr>
        <w:t xml:space="preserve"> </w:t>
      </w:r>
      <w:r>
        <w:t>-</w:t>
      </w:r>
      <w:r>
        <w:rPr>
          <w:spacing w:val="-2"/>
        </w:rPr>
        <w:t xml:space="preserve"> </w:t>
      </w:r>
      <w:r>
        <w:t xml:space="preserve">the </w:t>
      </w:r>
      <w:r>
        <w:rPr>
          <w:spacing w:val="-1"/>
        </w:rPr>
        <w:t xml:space="preserve">bit </w:t>
      </w:r>
      <w:r>
        <w:t xml:space="preserve">that </w:t>
      </w:r>
      <w:r>
        <w:rPr>
          <w:spacing w:val="-2"/>
        </w:rPr>
        <w:t>we</w:t>
      </w:r>
      <w:r>
        <w:rPr>
          <w:spacing w:val="1"/>
        </w:rPr>
        <w:t xml:space="preserve"> </w:t>
      </w:r>
      <w:r>
        <w:t>are</w:t>
      </w:r>
      <w:r>
        <w:rPr>
          <w:spacing w:val="-1"/>
        </w:rPr>
        <w:t xml:space="preserve"> working </w:t>
      </w:r>
      <w:r>
        <w:t>on,</w:t>
      </w:r>
      <w:r>
        <w:rPr>
          <w:spacing w:val="-1"/>
        </w:rPr>
        <w:t xml:space="preserve"> the</w:t>
      </w:r>
      <w:r>
        <w:t xml:space="preserve"> </w:t>
      </w:r>
      <w:r>
        <w:rPr>
          <w:spacing w:val="-1"/>
        </w:rPr>
        <w:t xml:space="preserve">bit that </w:t>
      </w:r>
      <w:r>
        <w:rPr>
          <w:spacing w:val="-2"/>
        </w:rPr>
        <w:t>we</w:t>
      </w:r>
      <w:r>
        <w:rPr>
          <w:spacing w:val="1"/>
        </w:rPr>
        <w:t xml:space="preserve"> </w:t>
      </w:r>
      <w:r>
        <w:t xml:space="preserve">are </w:t>
      </w:r>
      <w:r>
        <w:rPr>
          <w:spacing w:val="-1"/>
        </w:rPr>
        <w:t>seeking</w:t>
      </w:r>
      <w:r>
        <w:rPr>
          <w:spacing w:val="27"/>
        </w:rPr>
        <w:t xml:space="preserve"> </w:t>
      </w:r>
      <w:r>
        <w:rPr>
          <w:spacing w:val="-1"/>
        </w:rPr>
        <w:t>feedback</w:t>
      </w:r>
      <w:r>
        <w:t xml:space="preserve"> on</w:t>
      </w:r>
      <w:r>
        <w:rPr>
          <w:spacing w:val="-1"/>
        </w:rPr>
        <w:t xml:space="preserve"> </w:t>
      </w:r>
      <w:r>
        <w:t>– is</w:t>
      </w:r>
      <w:r>
        <w:rPr>
          <w:spacing w:val="-1"/>
        </w:rPr>
        <w:t xml:space="preserve"> the</w:t>
      </w:r>
      <w:r>
        <w:t xml:space="preserve"> </w:t>
      </w:r>
      <w:r>
        <w:rPr>
          <w:spacing w:val="-1"/>
        </w:rPr>
        <w:t xml:space="preserve">pervert </w:t>
      </w:r>
      <w:r>
        <w:t>and</w:t>
      </w:r>
      <w:r>
        <w:rPr>
          <w:spacing w:val="-4"/>
        </w:rPr>
        <w:t xml:space="preserve"> </w:t>
      </w:r>
      <w:r>
        <w:rPr>
          <w:spacing w:val="-1"/>
        </w:rPr>
        <w:t>the</w:t>
      </w:r>
      <w:r>
        <w:t xml:space="preserve"> </w:t>
      </w:r>
      <w:r>
        <w:rPr>
          <w:spacing w:val="-1"/>
        </w:rPr>
        <w:t>mother’s</w:t>
      </w:r>
      <w:r>
        <w:t xml:space="preserve"> </w:t>
      </w:r>
      <w:r>
        <w:rPr>
          <w:spacing w:val="-1"/>
        </w:rPr>
        <w:t xml:space="preserve">boy, </w:t>
      </w:r>
      <w:r>
        <w:t xml:space="preserve">before </w:t>
      </w:r>
      <w:r>
        <w:rPr>
          <w:spacing w:val="-2"/>
        </w:rPr>
        <w:t>we</w:t>
      </w:r>
      <w:r>
        <w:t xml:space="preserve"> can</w:t>
      </w:r>
      <w:r>
        <w:rPr>
          <w:spacing w:val="39"/>
        </w:rPr>
        <w:t xml:space="preserve"> </w:t>
      </w:r>
      <w:r>
        <w:rPr>
          <w:spacing w:val="-1"/>
        </w:rPr>
        <w:t>be</w:t>
      </w:r>
      <w:r>
        <w:t xml:space="preserve"> a</w:t>
      </w:r>
      <w:r>
        <w:rPr>
          <w:spacing w:val="-2"/>
        </w:rPr>
        <w:t xml:space="preserve"> </w:t>
      </w:r>
      <w:r>
        <w:rPr>
          <w:spacing w:val="-1"/>
        </w:rPr>
        <w:t>true</w:t>
      </w:r>
      <w:r>
        <w:rPr>
          <w:spacing w:val="1"/>
        </w:rPr>
        <w:t xml:space="preserve"> </w:t>
      </w:r>
      <w:r>
        <w:rPr>
          <w:spacing w:val="-1"/>
        </w:rPr>
        <w:t>lover.</w:t>
      </w:r>
      <w:r>
        <w:t xml:space="preserve"> </w:t>
      </w:r>
      <w:r>
        <w:rPr>
          <w:spacing w:val="-1"/>
        </w:rPr>
        <w:t>I’d</w:t>
      </w:r>
      <w:r>
        <w:t xml:space="preserve"> </w:t>
      </w:r>
      <w:r>
        <w:rPr>
          <w:spacing w:val="-1"/>
        </w:rPr>
        <w:t>like</w:t>
      </w:r>
      <w:r>
        <w:rPr>
          <w:spacing w:val="-2"/>
        </w:rPr>
        <w:t xml:space="preserve"> </w:t>
      </w:r>
      <w:r>
        <w:rPr>
          <w:spacing w:val="-1"/>
        </w:rPr>
        <w:t>to</w:t>
      </w:r>
      <w:r>
        <w:t xml:space="preserve"> </w:t>
      </w:r>
      <w:r>
        <w:rPr>
          <w:spacing w:val="-1"/>
        </w:rPr>
        <w:t>be</w:t>
      </w:r>
      <w:r>
        <w:t xml:space="preserve"> a </w:t>
      </w:r>
      <w:r>
        <w:rPr>
          <w:spacing w:val="-1"/>
        </w:rPr>
        <w:t>lover</w:t>
      </w:r>
      <w:r>
        <w:rPr>
          <w:spacing w:val="-2"/>
        </w:rPr>
        <w:t xml:space="preserve"> </w:t>
      </w:r>
      <w:r>
        <w:rPr>
          <w:spacing w:val="-1"/>
        </w:rPr>
        <w:t>myself,</w:t>
      </w:r>
      <w:r>
        <w:t xml:space="preserve"> I’m</w:t>
      </w:r>
      <w:r>
        <w:rPr>
          <w:spacing w:val="-3"/>
        </w:rPr>
        <w:t xml:space="preserve"> </w:t>
      </w:r>
      <w:r>
        <w:rPr>
          <w:spacing w:val="-1"/>
        </w:rPr>
        <w:t>the</w:t>
      </w:r>
      <w:r>
        <w:t xml:space="preserve"> </w:t>
      </w:r>
      <w:r>
        <w:rPr>
          <w:spacing w:val="-1"/>
        </w:rPr>
        <w:t>king,</w:t>
      </w:r>
      <w:r>
        <w:t xml:space="preserve"> I</w:t>
      </w:r>
      <w:r>
        <w:rPr>
          <w:spacing w:val="1"/>
        </w:rPr>
        <w:t xml:space="preserve"> </w:t>
      </w:r>
      <w:r>
        <w:rPr>
          <w:spacing w:val="-1"/>
        </w:rPr>
        <w:t>want</w:t>
      </w:r>
      <w:r>
        <w:t xml:space="preserve"> </w:t>
      </w:r>
      <w:r>
        <w:rPr>
          <w:spacing w:val="-1"/>
        </w:rPr>
        <w:t>to</w:t>
      </w:r>
      <w:r>
        <w:rPr>
          <w:spacing w:val="24"/>
        </w:rPr>
        <w:t xml:space="preserve"> </w:t>
      </w:r>
      <w:r>
        <w:rPr>
          <w:spacing w:val="-1"/>
        </w:rPr>
        <w:t xml:space="preserve">be </w:t>
      </w:r>
      <w:r>
        <w:t>a</w:t>
      </w:r>
      <w:r>
        <w:rPr>
          <w:spacing w:val="-2"/>
        </w:rPr>
        <w:t xml:space="preserve"> </w:t>
      </w:r>
      <w:r>
        <w:rPr>
          <w:spacing w:val="-1"/>
        </w:rPr>
        <w:t>king</w:t>
      </w:r>
      <w:r>
        <w:t xml:space="preserve"> </w:t>
      </w:r>
      <w:r>
        <w:rPr>
          <w:spacing w:val="-1"/>
        </w:rPr>
        <w:t>too.</w:t>
      </w:r>
    </w:p>
    <w:p w:rsidR="00743C02" w:rsidRDefault="001F2438">
      <w:pPr>
        <w:pStyle w:val="Corpodetexto"/>
        <w:spacing w:before="0" w:line="479" w:lineRule="auto"/>
        <w:ind w:right="2241"/>
      </w:pPr>
      <w:r>
        <w:rPr>
          <w:spacing w:val="-1"/>
        </w:rPr>
        <w:t>So</w:t>
      </w:r>
      <w:r>
        <w:rPr>
          <w:spacing w:val="-2"/>
        </w:rPr>
        <w:t xml:space="preserve"> </w:t>
      </w:r>
      <w:r>
        <w:rPr>
          <w:spacing w:val="-1"/>
        </w:rPr>
        <w:t>the</w:t>
      </w:r>
      <w:r>
        <w:t xml:space="preserve"> </w:t>
      </w:r>
      <w:r>
        <w:rPr>
          <w:spacing w:val="-1"/>
        </w:rPr>
        <w:t>next one</w:t>
      </w:r>
      <w:r>
        <w:t xml:space="preserve"> </w:t>
      </w:r>
      <w:r>
        <w:rPr>
          <w:spacing w:val="-1"/>
        </w:rPr>
        <w:t>in</w:t>
      </w:r>
      <w:r>
        <w:rPr>
          <w:spacing w:val="-2"/>
        </w:rPr>
        <w:t xml:space="preserve"> </w:t>
      </w:r>
      <w:r>
        <w:rPr>
          <w:spacing w:val="-1"/>
        </w:rPr>
        <w:t>the</w:t>
      </w:r>
      <w:r>
        <w:t xml:space="preserve"> </w:t>
      </w:r>
      <w:r>
        <w:rPr>
          <w:spacing w:val="-1"/>
        </w:rPr>
        <w:t>series</w:t>
      </w:r>
      <w:r>
        <w:t xml:space="preserve"> </w:t>
      </w:r>
      <w:r>
        <w:rPr>
          <w:spacing w:val="-1"/>
        </w:rPr>
        <w:t>is</w:t>
      </w:r>
      <w:r>
        <w:rPr>
          <w:spacing w:val="-2"/>
        </w:rPr>
        <w:t xml:space="preserve"> </w:t>
      </w:r>
      <w:r>
        <w:rPr>
          <w:spacing w:val="-1"/>
        </w:rPr>
        <w:t>the</w:t>
      </w:r>
      <w:r>
        <w:rPr>
          <w:spacing w:val="-2"/>
        </w:rPr>
        <w:t xml:space="preserve"> </w:t>
      </w:r>
      <w:r>
        <w:rPr>
          <w:spacing w:val="-1"/>
        </w:rPr>
        <w:t>Magician.</w:t>
      </w:r>
      <w:r>
        <w:rPr>
          <w:spacing w:val="20"/>
        </w:rPr>
        <w:t xml:space="preserve"> </w:t>
      </w:r>
      <w:r>
        <w:t>A:</w:t>
      </w:r>
      <w:r>
        <w:rPr>
          <w:spacing w:val="-1"/>
        </w:rPr>
        <w:t xml:space="preserve"> The</w:t>
      </w:r>
      <w:r>
        <w:t xml:space="preserve"> </w:t>
      </w:r>
      <w:r>
        <w:rPr>
          <w:spacing w:val="-1"/>
        </w:rPr>
        <w:t xml:space="preserve">Manipulator </w:t>
      </w:r>
      <w:r>
        <w:t>and</w:t>
      </w:r>
      <w:r>
        <w:rPr>
          <w:spacing w:val="-3"/>
        </w:rPr>
        <w:t xml:space="preserve"> </w:t>
      </w:r>
      <w:r>
        <w:rPr>
          <w:spacing w:val="-1"/>
        </w:rPr>
        <w:t>the</w:t>
      </w:r>
      <w:r>
        <w:t xml:space="preserve"> </w:t>
      </w:r>
      <w:r>
        <w:rPr>
          <w:spacing w:val="-1"/>
        </w:rPr>
        <w:t>Fool.</w:t>
      </w:r>
    </w:p>
    <w:p w:rsidR="00743C02" w:rsidRDefault="001F2438">
      <w:pPr>
        <w:pStyle w:val="Corpodetexto"/>
        <w:spacing w:before="9"/>
        <w:ind w:right="242"/>
      </w:pPr>
      <w:r>
        <w:rPr>
          <w:spacing w:val="-1"/>
        </w:rPr>
        <w:t>S:</w:t>
      </w:r>
      <w:r>
        <w:t xml:space="preserve"> </w:t>
      </w:r>
      <w:r>
        <w:rPr>
          <w:spacing w:val="-1"/>
        </w:rPr>
        <w:t>The</w:t>
      </w:r>
      <w:r>
        <w:rPr>
          <w:spacing w:val="1"/>
        </w:rPr>
        <w:t xml:space="preserve"> </w:t>
      </w:r>
      <w:r>
        <w:rPr>
          <w:spacing w:val="-1"/>
        </w:rPr>
        <w:t>manipulator</w:t>
      </w:r>
      <w:r>
        <w:rPr>
          <w:spacing w:val="-2"/>
        </w:rPr>
        <w:t xml:space="preserve"> </w:t>
      </w:r>
      <w:r>
        <w:t>and</w:t>
      </w:r>
      <w:r>
        <w:rPr>
          <w:spacing w:val="-2"/>
        </w:rPr>
        <w:t xml:space="preserve"> </w:t>
      </w:r>
      <w:r>
        <w:rPr>
          <w:spacing w:val="-1"/>
        </w:rPr>
        <w:t>the</w:t>
      </w:r>
      <w:r>
        <w:t xml:space="preserve"> </w:t>
      </w:r>
      <w:r>
        <w:rPr>
          <w:spacing w:val="-1"/>
        </w:rPr>
        <w:t>fool,</w:t>
      </w:r>
      <w:r>
        <w:rPr>
          <w:spacing w:val="-2"/>
        </w:rPr>
        <w:t xml:space="preserve"> </w:t>
      </w:r>
      <w:r>
        <w:t xml:space="preserve">the </w:t>
      </w:r>
      <w:r>
        <w:rPr>
          <w:spacing w:val="-1"/>
        </w:rPr>
        <w:t>idiot</w:t>
      </w:r>
      <w:r>
        <w:t xml:space="preserve"> –</w:t>
      </w:r>
      <w:r>
        <w:rPr>
          <w:spacing w:val="-2"/>
        </w:rPr>
        <w:t xml:space="preserve"> </w:t>
      </w:r>
      <w:r>
        <w:rPr>
          <w:spacing w:val="-1"/>
        </w:rPr>
        <w:t>two</w:t>
      </w:r>
      <w:r>
        <w:t xml:space="preserve"> </w:t>
      </w:r>
      <w:r>
        <w:rPr>
          <w:spacing w:val="-1"/>
        </w:rPr>
        <w:t>aspects</w:t>
      </w:r>
      <w:r>
        <w:t xml:space="preserve"> </w:t>
      </w:r>
      <w:r>
        <w:rPr>
          <w:spacing w:val="-1"/>
        </w:rPr>
        <w:t>of</w:t>
      </w:r>
      <w:r>
        <w:rPr>
          <w:spacing w:val="-2"/>
        </w:rPr>
        <w:t xml:space="preserve"> </w:t>
      </w:r>
      <w:r>
        <w:rPr>
          <w:spacing w:val="-1"/>
        </w:rPr>
        <w:t>the</w:t>
      </w:r>
      <w:r>
        <w:rPr>
          <w:spacing w:val="29"/>
        </w:rPr>
        <w:t xml:space="preserve"> </w:t>
      </w:r>
      <w:r>
        <w:rPr>
          <w:spacing w:val="-1"/>
        </w:rPr>
        <w:t xml:space="preserve">magician </w:t>
      </w:r>
      <w:r>
        <w:t>-</w:t>
      </w:r>
      <w:r>
        <w:rPr>
          <w:spacing w:val="-2"/>
        </w:rPr>
        <w:t xml:space="preserve"> </w:t>
      </w:r>
      <w:r>
        <w:rPr>
          <w:spacing w:val="-1"/>
        </w:rPr>
        <w:t>and</w:t>
      </w:r>
      <w:r>
        <w:rPr>
          <w:spacing w:val="-2"/>
        </w:rPr>
        <w:t xml:space="preserve"> </w:t>
      </w:r>
      <w:r>
        <w:rPr>
          <w:spacing w:val="-1"/>
        </w:rPr>
        <w:t>they</w:t>
      </w:r>
      <w:r>
        <w:rPr>
          <w:spacing w:val="-3"/>
        </w:rPr>
        <w:t xml:space="preserve"> </w:t>
      </w:r>
      <w:r>
        <w:rPr>
          <w:spacing w:val="-1"/>
        </w:rPr>
        <w:t>keep</w:t>
      </w:r>
      <w:r>
        <w:t xml:space="preserve"> </w:t>
      </w:r>
      <w:r>
        <w:rPr>
          <w:spacing w:val="-1"/>
        </w:rPr>
        <w:t>swinging</w:t>
      </w:r>
      <w:r>
        <w:t xml:space="preserve"> </w:t>
      </w:r>
      <w:r>
        <w:rPr>
          <w:spacing w:val="-1"/>
        </w:rPr>
        <w:t>between being</w:t>
      </w:r>
      <w:r>
        <w:t xml:space="preserve"> an</w:t>
      </w:r>
      <w:r>
        <w:rPr>
          <w:spacing w:val="-1"/>
        </w:rPr>
        <w:t xml:space="preserve"> idiot,</w:t>
      </w:r>
      <w:r>
        <w:rPr>
          <w:spacing w:val="-2"/>
        </w:rPr>
        <w:t xml:space="preserve"> </w:t>
      </w:r>
      <w:r>
        <w:rPr>
          <w:spacing w:val="-1"/>
        </w:rPr>
        <w:t>being</w:t>
      </w:r>
      <w:r>
        <w:t xml:space="preserve"> a</w:t>
      </w:r>
      <w:r>
        <w:rPr>
          <w:spacing w:val="31"/>
        </w:rPr>
        <w:t xml:space="preserve"> </w:t>
      </w:r>
      <w:r>
        <w:rPr>
          <w:spacing w:val="-1"/>
        </w:rPr>
        <w:t>foolish person,</w:t>
      </w:r>
      <w:r>
        <w:t xml:space="preserve"> </w:t>
      </w:r>
      <w:r>
        <w:rPr>
          <w:spacing w:val="-1"/>
        </w:rPr>
        <w:t>which</w:t>
      </w:r>
      <w:r>
        <w:t xml:space="preserve"> </w:t>
      </w:r>
      <w:r>
        <w:rPr>
          <w:spacing w:val="-1"/>
        </w:rPr>
        <w:t>we</w:t>
      </w:r>
      <w:r>
        <w:t xml:space="preserve"> </w:t>
      </w:r>
      <w:r>
        <w:rPr>
          <w:spacing w:val="-1"/>
        </w:rPr>
        <w:t>are</w:t>
      </w:r>
      <w:r>
        <w:t xml:space="preserve"> </w:t>
      </w:r>
      <w:r>
        <w:rPr>
          <w:spacing w:val="-1"/>
        </w:rPr>
        <w:t xml:space="preserve">so </w:t>
      </w:r>
      <w:r>
        <w:t>many</w:t>
      </w:r>
      <w:r>
        <w:rPr>
          <w:spacing w:val="-2"/>
        </w:rPr>
        <w:t xml:space="preserve"> </w:t>
      </w:r>
      <w:r>
        <w:t>times</w:t>
      </w:r>
      <w:r>
        <w:rPr>
          <w:spacing w:val="-2"/>
        </w:rPr>
        <w:t xml:space="preserve"> </w:t>
      </w:r>
      <w:r>
        <w:rPr>
          <w:spacing w:val="-1"/>
        </w:rPr>
        <w:t>and between</w:t>
      </w:r>
      <w:r>
        <w:t xml:space="preserve"> </w:t>
      </w:r>
      <w:r>
        <w:rPr>
          <w:spacing w:val="-1"/>
        </w:rPr>
        <w:t>being</w:t>
      </w:r>
      <w:r>
        <w:t xml:space="preserve"> a</w:t>
      </w:r>
      <w:r>
        <w:rPr>
          <w:spacing w:val="37"/>
        </w:rPr>
        <w:t xml:space="preserve"> </w:t>
      </w:r>
      <w:r>
        <w:rPr>
          <w:spacing w:val="-1"/>
        </w:rPr>
        <w:t>manipulator, getting</w:t>
      </w:r>
      <w:r>
        <w:rPr>
          <w:spacing w:val="1"/>
        </w:rPr>
        <w:t xml:space="preserve"> </w:t>
      </w:r>
      <w:r>
        <w:rPr>
          <w:spacing w:val="-1"/>
        </w:rPr>
        <w:t>what</w:t>
      </w:r>
      <w:r>
        <w:rPr>
          <w:spacing w:val="2"/>
        </w:rPr>
        <w:t xml:space="preserve"> </w:t>
      </w:r>
      <w:r>
        <w:rPr>
          <w:spacing w:val="-2"/>
        </w:rPr>
        <w:t>we</w:t>
      </w:r>
      <w:r>
        <w:rPr>
          <w:spacing w:val="2"/>
        </w:rPr>
        <w:t xml:space="preserve"> </w:t>
      </w:r>
      <w:r>
        <w:rPr>
          <w:spacing w:val="-1"/>
        </w:rPr>
        <w:t>want through</w:t>
      </w:r>
      <w:r>
        <w:t xml:space="preserve"> </w:t>
      </w:r>
      <w:r>
        <w:rPr>
          <w:spacing w:val="-1"/>
        </w:rPr>
        <w:t>underhand and</w:t>
      </w:r>
      <w:r>
        <w:rPr>
          <w:spacing w:val="24"/>
        </w:rPr>
        <w:t xml:space="preserve"> </w:t>
      </w:r>
      <w:r>
        <w:rPr>
          <w:spacing w:val="-1"/>
        </w:rPr>
        <w:t>manipulating</w:t>
      </w:r>
      <w:r>
        <w:rPr>
          <w:spacing w:val="1"/>
        </w:rPr>
        <w:t xml:space="preserve"> </w:t>
      </w:r>
      <w:r>
        <w:rPr>
          <w:spacing w:val="-1"/>
        </w:rPr>
        <w:t>means</w:t>
      </w:r>
      <w:r>
        <w:rPr>
          <w:spacing w:val="-3"/>
        </w:rPr>
        <w:t xml:space="preserve"> </w:t>
      </w:r>
      <w:r>
        <w:rPr>
          <w:spacing w:val="-1"/>
        </w:rPr>
        <w:t>and</w:t>
      </w:r>
      <w:r>
        <w:rPr>
          <w:spacing w:val="2"/>
        </w:rPr>
        <w:t xml:space="preserve"> </w:t>
      </w:r>
      <w:r>
        <w:rPr>
          <w:spacing w:val="-2"/>
        </w:rPr>
        <w:t>we</w:t>
      </w:r>
      <w:r>
        <w:t xml:space="preserve"> </w:t>
      </w:r>
      <w:r>
        <w:rPr>
          <w:spacing w:val="-1"/>
        </w:rPr>
        <w:t>evolved</w:t>
      </w:r>
      <w:r>
        <w:rPr>
          <w:spacing w:val="1"/>
        </w:rPr>
        <w:t xml:space="preserve"> </w:t>
      </w:r>
      <w:r>
        <w:rPr>
          <w:spacing w:val="-1"/>
        </w:rPr>
        <w:t xml:space="preserve">at that </w:t>
      </w:r>
      <w:r>
        <w:t>as</w:t>
      </w:r>
      <w:r>
        <w:rPr>
          <w:spacing w:val="-3"/>
        </w:rPr>
        <w:t xml:space="preserve"> </w:t>
      </w:r>
      <w:r>
        <w:rPr>
          <w:spacing w:val="-1"/>
        </w:rPr>
        <w:t>well.</w:t>
      </w:r>
      <w:r>
        <w:rPr>
          <w:spacing w:val="1"/>
        </w:rPr>
        <w:t xml:space="preserve"> </w:t>
      </w:r>
      <w:r>
        <w:rPr>
          <w:spacing w:val="-1"/>
        </w:rPr>
        <w:t>The</w:t>
      </w:r>
      <w:r>
        <w:rPr>
          <w:spacing w:val="29"/>
        </w:rPr>
        <w:t xml:space="preserve"> </w:t>
      </w:r>
      <w:r>
        <w:rPr>
          <w:spacing w:val="-1"/>
        </w:rPr>
        <w:t>Hierophant,</w:t>
      </w:r>
      <w:r>
        <w:rPr>
          <w:spacing w:val="-2"/>
        </w:rPr>
        <w:t xml:space="preserve"> </w:t>
      </w:r>
      <w:r>
        <w:rPr>
          <w:spacing w:val="-1"/>
        </w:rPr>
        <w:t>the</w:t>
      </w:r>
      <w:r>
        <w:t xml:space="preserve"> </w:t>
      </w:r>
      <w:r>
        <w:rPr>
          <w:spacing w:val="-1"/>
        </w:rPr>
        <w:t>magician,</w:t>
      </w:r>
      <w:r>
        <w:rPr>
          <w:spacing w:val="-2"/>
        </w:rPr>
        <w:t xml:space="preserve"> </w:t>
      </w:r>
      <w:r>
        <w:t xml:space="preserve">the </w:t>
      </w:r>
      <w:r>
        <w:rPr>
          <w:spacing w:val="-1"/>
        </w:rPr>
        <w:t>person</w:t>
      </w:r>
      <w:r>
        <w:rPr>
          <w:spacing w:val="1"/>
        </w:rPr>
        <w:t xml:space="preserve"> </w:t>
      </w:r>
      <w:r>
        <w:rPr>
          <w:spacing w:val="-2"/>
        </w:rPr>
        <w:t>who</w:t>
      </w:r>
      <w:r>
        <w:t xml:space="preserve"> is </w:t>
      </w:r>
      <w:r>
        <w:rPr>
          <w:spacing w:val="-1"/>
        </w:rPr>
        <w:t>magic</w:t>
      </w:r>
      <w:r>
        <w:t xml:space="preserve"> </w:t>
      </w:r>
      <w:r>
        <w:rPr>
          <w:spacing w:val="-1"/>
        </w:rPr>
        <w:t>personified</w:t>
      </w:r>
      <w:r>
        <w:rPr>
          <w:spacing w:val="-2"/>
        </w:rPr>
        <w:t xml:space="preserve"> </w:t>
      </w:r>
      <w:r>
        <w:t>–</w:t>
      </w:r>
      <w:r>
        <w:rPr>
          <w:spacing w:val="55"/>
        </w:rPr>
        <w:t xml:space="preserve"> </w:t>
      </w:r>
      <w:r>
        <w:rPr>
          <w:spacing w:val="-1"/>
        </w:rPr>
        <w:t>we’ve</w:t>
      </w:r>
      <w:r>
        <w:t xml:space="preserve"> been</w:t>
      </w:r>
      <w:r>
        <w:rPr>
          <w:spacing w:val="-1"/>
        </w:rPr>
        <w:t xml:space="preserve"> designed </w:t>
      </w:r>
      <w:r>
        <w:t>to</w:t>
      </w:r>
      <w:r>
        <w:rPr>
          <w:spacing w:val="-2"/>
        </w:rPr>
        <w:t xml:space="preserve"> </w:t>
      </w:r>
      <w:r>
        <w:t>do</w:t>
      </w:r>
      <w:r>
        <w:rPr>
          <w:spacing w:val="-1"/>
        </w:rPr>
        <w:t xml:space="preserve"> either </w:t>
      </w:r>
      <w:r>
        <w:t>of</w:t>
      </w:r>
      <w:r>
        <w:rPr>
          <w:spacing w:val="-2"/>
        </w:rPr>
        <w:t xml:space="preserve"> </w:t>
      </w:r>
      <w:r>
        <w:rPr>
          <w:spacing w:val="-1"/>
        </w:rPr>
        <w:t xml:space="preserve">those </w:t>
      </w:r>
      <w:r>
        <w:rPr>
          <w:spacing w:val="-2"/>
        </w:rPr>
        <w:t>two</w:t>
      </w:r>
      <w:r>
        <w:rPr>
          <w:spacing w:val="-1"/>
        </w:rPr>
        <w:t xml:space="preserve"> things.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line="480" w:lineRule="auto"/>
        <w:ind w:right="3367"/>
      </w:pPr>
      <w:r>
        <w:t xml:space="preserve">And </w:t>
      </w:r>
      <w:r>
        <w:rPr>
          <w:spacing w:val="-1"/>
        </w:rPr>
        <w:t>finally</w:t>
      </w:r>
      <w:r>
        <w:rPr>
          <w:spacing w:val="-2"/>
        </w:rPr>
        <w:t xml:space="preserve"> we</w:t>
      </w:r>
      <w:r>
        <w:rPr>
          <w:spacing w:val="1"/>
        </w:rPr>
        <w:t xml:space="preserve"> </w:t>
      </w:r>
      <w:r>
        <w:t>get</w:t>
      </w:r>
      <w:r>
        <w:rPr>
          <w:spacing w:val="-1"/>
        </w:rPr>
        <w:t xml:space="preserve"> </w:t>
      </w:r>
      <w:r>
        <w:t>to</w:t>
      </w:r>
      <w:r>
        <w:rPr>
          <w:spacing w:val="-2"/>
        </w:rPr>
        <w:t xml:space="preserve"> </w:t>
      </w:r>
      <w:r>
        <w:rPr>
          <w:spacing w:val="-1"/>
        </w:rPr>
        <w:t>the</w:t>
      </w:r>
      <w:r>
        <w:rPr>
          <w:spacing w:val="-2"/>
        </w:rPr>
        <w:t xml:space="preserve"> </w:t>
      </w:r>
      <w:r>
        <w:rPr>
          <w:spacing w:val="-1"/>
        </w:rPr>
        <w:t>Warrior.</w:t>
      </w:r>
      <w:r>
        <w:rPr>
          <w:spacing w:val="27"/>
        </w:rPr>
        <w:t xml:space="preserve"> </w:t>
      </w:r>
      <w:r>
        <w:t>A:</w:t>
      </w:r>
      <w:r>
        <w:rPr>
          <w:spacing w:val="-1"/>
        </w:rPr>
        <w:t xml:space="preserve"> The</w:t>
      </w:r>
      <w:r>
        <w:rPr>
          <w:spacing w:val="1"/>
        </w:rPr>
        <w:t xml:space="preserve"> </w:t>
      </w:r>
      <w:r>
        <w:rPr>
          <w:spacing w:val="-1"/>
        </w:rPr>
        <w:t>bully</w:t>
      </w:r>
      <w:r>
        <w:rPr>
          <w:spacing w:val="-2"/>
        </w:rPr>
        <w:t xml:space="preserve"> </w:t>
      </w:r>
      <w:r>
        <w:rPr>
          <w:spacing w:val="-1"/>
        </w:rPr>
        <w:t>and the</w:t>
      </w:r>
      <w:r>
        <w:t xml:space="preserve"> </w:t>
      </w:r>
      <w:r>
        <w:rPr>
          <w:spacing w:val="-1"/>
        </w:rPr>
        <w:t>coward.</w:t>
      </w:r>
    </w:p>
    <w:p w:rsidR="00743C02" w:rsidRDefault="001F2438">
      <w:pPr>
        <w:pStyle w:val="Corpodetexto"/>
        <w:spacing w:before="7"/>
        <w:ind w:right="113"/>
      </w:pPr>
      <w:r>
        <w:t xml:space="preserve">S: </w:t>
      </w:r>
      <w:r>
        <w:rPr>
          <w:spacing w:val="-1"/>
        </w:rPr>
        <w:t>The</w:t>
      </w:r>
      <w:r>
        <w:t xml:space="preserve"> </w:t>
      </w:r>
      <w:r>
        <w:rPr>
          <w:spacing w:val="-1"/>
        </w:rPr>
        <w:t>bully</w:t>
      </w:r>
      <w:r>
        <w:t xml:space="preserve"> and</w:t>
      </w:r>
      <w:r>
        <w:rPr>
          <w:spacing w:val="-1"/>
        </w:rPr>
        <w:t xml:space="preserve"> </w:t>
      </w:r>
      <w:r>
        <w:t xml:space="preserve">the </w:t>
      </w:r>
      <w:r>
        <w:rPr>
          <w:spacing w:val="-1"/>
        </w:rPr>
        <w:t>coward alternating</w:t>
      </w:r>
      <w:r>
        <w:t xml:space="preserve"> </w:t>
      </w:r>
      <w:r>
        <w:rPr>
          <w:spacing w:val="-1"/>
        </w:rPr>
        <w:t xml:space="preserve">between </w:t>
      </w:r>
      <w:r>
        <w:t xml:space="preserve">the </w:t>
      </w:r>
      <w:r>
        <w:rPr>
          <w:spacing w:val="-1"/>
        </w:rPr>
        <w:t xml:space="preserve">coward </w:t>
      </w:r>
      <w:r>
        <w:t>and</w:t>
      </w:r>
      <w:r>
        <w:rPr>
          <w:spacing w:val="-1"/>
        </w:rPr>
        <w:t xml:space="preserve"> </w:t>
      </w:r>
      <w:r>
        <w:t>the</w:t>
      </w:r>
      <w:r>
        <w:rPr>
          <w:spacing w:val="33"/>
        </w:rPr>
        <w:t xml:space="preserve"> </w:t>
      </w:r>
      <w:r>
        <w:rPr>
          <w:spacing w:val="-1"/>
        </w:rPr>
        <w:t>bully</w:t>
      </w:r>
      <w:r>
        <w:rPr>
          <w:spacing w:val="-2"/>
        </w:rPr>
        <w:t xml:space="preserve"> </w:t>
      </w:r>
      <w:r>
        <w:t>and</w:t>
      </w:r>
      <w:r>
        <w:rPr>
          <w:spacing w:val="-1"/>
        </w:rPr>
        <w:t xml:space="preserve"> evolved</w:t>
      </w:r>
      <w:r>
        <w:rPr>
          <w:spacing w:val="-3"/>
        </w:rPr>
        <w:t xml:space="preserve"> </w:t>
      </w:r>
      <w:r>
        <w:t>all</w:t>
      </w:r>
      <w:r>
        <w:rPr>
          <w:spacing w:val="-1"/>
        </w:rPr>
        <w:t xml:space="preserve"> those aspects</w:t>
      </w:r>
      <w:r>
        <w:t xml:space="preserve"> </w:t>
      </w:r>
      <w:r>
        <w:rPr>
          <w:spacing w:val="-1"/>
        </w:rPr>
        <w:t>inside</w:t>
      </w:r>
      <w:r>
        <w:rPr>
          <w:spacing w:val="1"/>
        </w:rPr>
        <w:t xml:space="preserve"> </w:t>
      </w:r>
      <w:r>
        <w:rPr>
          <w:spacing w:val="-1"/>
        </w:rPr>
        <w:t>us</w:t>
      </w:r>
      <w:r>
        <w:t xml:space="preserve"> as</w:t>
      </w:r>
      <w:r>
        <w:rPr>
          <w:spacing w:val="-1"/>
        </w:rPr>
        <w:t xml:space="preserve"> well.</w:t>
      </w:r>
      <w:r>
        <w:t xml:space="preserve"> You</w:t>
      </w:r>
      <w:r>
        <w:rPr>
          <w:spacing w:val="-2"/>
        </w:rPr>
        <w:t xml:space="preserve"> </w:t>
      </w:r>
      <w:r>
        <w:t>can</w:t>
      </w:r>
      <w:r>
        <w:rPr>
          <w:spacing w:val="-1"/>
        </w:rPr>
        <w:t xml:space="preserve"> </w:t>
      </w:r>
      <w:r>
        <w:t>also</w:t>
      </w:r>
      <w:r>
        <w:rPr>
          <w:spacing w:val="41"/>
        </w:rPr>
        <w:t xml:space="preserve"> </w:t>
      </w:r>
      <w:r>
        <w:rPr>
          <w:spacing w:val="-1"/>
        </w:rPr>
        <w:t xml:space="preserve">point </w:t>
      </w:r>
      <w:r>
        <w:t>to</w:t>
      </w:r>
      <w:r>
        <w:rPr>
          <w:spacing w:val="-1"/>
        </w:rPr>
        <w:t xml:space="preserve"> </w:t>
      </w:r>
      <w:r>
        <w:t>all</w:t>
      </w:r>
      <w:r>
        <w:rPr>
          <w:spacing w:val="-1"/>
        </w:rPr>
        <w:t xml:space="preserve"> the astrological</w:t>
      </w:r>
      <w:r>
        <w:t xml:space="preserve"> </w:t>
      </w:r>
      <w:r>
        <w:rPr>
          <w:spacing w:val="-1"/>
        </w:rPr>
        <w:t>signs</w:t>
      </w:r>
      <w:r>
        <w:rPr>
          <w:spacing w:val="-2"/>
        </w:rPr>
        <w:t xml:space="preserve"> </w:t>
      </w:r>
      <w:r>
        <w:rPr>
          <w:spacing w:val="-1"/>
        </w:rPr>
        <w:t>and</w:t>
      </w:r>
      <w:r>
        <w:t xml:space="preserve"> </w:t>
      </w:r>
      <w:r>
        <w:rPr>
          <w:spacing w:val="-1"/>
        </w:rPr>
        <w:t>right</w:t>
      </w:r>
      <w:r>
        <w:t xml:space="preserve"> in</w:t>
      </w:r>
      <w:r>
        <w:rPr>
          <w:spacing w:val="-1"/>
        </w:rPr>
        <w:t xml:space="preserve"> the center</w:t>
      </w:r>
      <w:r>
        <w:t xml:space="preserve"> of</w:t>
      </w:r>
      <w:r>
        <w:rPr>
          <w:spacing w:val="-1"/>
        </w:rPr>
        <w:t xml:space="preserve"> the</w:t>
      </w:r>
      <w:r>
        <w:rPr>
          <w:spacing w:val="61"/>
        </w:rPr>
        <w:t xml:space="preserve"> </w:t>
      </w:r>
      <w:r>
        <w:rPr>
          <w:spacing w:val="-1"/>
        </w:rPr>
        <w:t>astrological signs</w:t>
      </w:r>
      <w:r>
        <w:t xml:space="preserve"> </w:t>
      </w:r>
      <w:r>
        <w:rPr>
          <w:spacing w:val="-1"/>
        </w:rPr>
        <w:t xml:space="preserve">is </w:t>
      </w:r>
      <w:r>
        <w:t>a</w:t>
      </w:r>
      <w:r>
        <w:rPr>
          <w:spacing w:val="1"/>
        </w:rPr>
        <w:t xml:space="preserve"> </w:t>
      </w:r>
      <w:r>
        <w:rPr>
          <w:spacing w:val="-1"/>
        </w:rPr>
        <w:t>space</w:t>
      </w:r>
      <w:r>
        <w:rPr>
          <w:spacing w:val="1"/>
        </w:rPr>
        <w:t xml:space="preserve"> </w:t>
      </w:r>
      <w:r>
        <w:rPr>
          <w:spacing w:val="-1"/>
        </w:rPr>
        <w:t>for the enlightened</w:t>
      </w:r>
      <w:r>
        <w:t xml:space="preserve"> </w:t>
      </w:r>
      <w:r>
        <w:rPr>
          <w:spacing w:val="-2"/>
        </w:rPr>
        <w:t>person,</w:t>
      </w:r>
      <w:r>
        <w:rPr>
          <w:spacing w:val="1"/>
        </w:rPr>
        <w:t xml:space="preserve"> </w:t>
      </w:r>
      <w:r>
        <w:rPr>
          <w:spacing w:val="-2"/>
        </w:rPr>
        <w:t>where</w:t>
      </w:r>
      <w:r>
        <w:rPr>
          <w:spacing w:val="32"/>
        </w:rPr>
        <w:t xml:space="preserve"> </w:t>
      </w:r>
      <w:r>
        <w:rPr>
          <w:spacing w:val="-1"/>
        </w:rPr>
        <w:t>he/she</w:t>
      </w:r>
      <w:r>
        <w:t xml:space="preserve"> can</w:t>
      </w:r>
      <w:r>
        <w:rPr>
          <w:spacing w:val="-1"/>
        </w:rPr>
        <w:t xml:space="preserve"> branch out</w:t>
      </w:r>
      <w:r>
        <w:rPr>
          <w:spacing w:val="2"/>
        </w:rPr>
        <w:t xml:space="preserve"> </w:t>
      </w:r>
      <w:r>
        <w:rPr>
          <w:spacing w:val="-1"/>
        </w:rPr>
        <w:t xml:space="preserve">into </w:t>
      </w:r>
      <w:r>
        <w:t>any</w:t>
      </w:r>
      <w:r>
        <w:rPr>
          <w:spacing w:val="-2"/>
        </w:rPr>
        <w:t xml:space="preserve"> </w:t>
      </w:r>
      <w:r>
        <w:rPr>
          <w:spacing w:val="-1"/>
        </w:rPr>
        <w:t xml:space="preserve">one </w:t>
      </w:r>
      <w:r>
        <w:t>of</w:t>
      </w:r>
      <w:r>
        <w:rPr>
          <w:spacing w:val="-1"/>
        </w:rPr>
        <w:t xml:space="preserve"> those</w:t>
      </w:r>
      <w:r>
        <w:t xml:space="preserve"> </w:t>
      </w:r>
      <w:r>
        <w:rPr>
          <w:spacing w:val="-1"/>
        </w:rPr>
        <w:t>signs and</w:t>
      </w:r>
      <w:r>
        <w:t xml:space="preserve"> </w:t>
      </w:r>
      <w:r>
        <w:rPr>
          <w:spacing w:val="-1"/>
        </w:rPr>
        <w:t>be</w:t>
      </w:r>
      <w:r>
        <w:rPr>
          <w:spacing w:val="1"/>
        </w:rPr>
        <w:t xml:space="preserve"> </w:t>
      </w:r>
      <w:r>
        <w:rPr>
          <w:spacing w:val="-1"/>
        </w:rPr>
        <w:t>whatever</w:t>
      </w:r>
      <w:r>
        <w:rPr>
          <w:spacing w:val="45"/>
        </w:rPr>
        <w:t xml:space="preserve"> </w:t>
      </w:r>
      <w:r>
        <w:t xml:space="preserve">they </w:t>
      </w:r>
      <w:r>
        <w:rPr>
          <w:spacing w:val="-1"/>
        </w:rPr>
        <w:t xml:space="preserve">want </w:t>
      </w:r>
      <w:r>
        <w:t xml:space="preserve">to </w:t>
      </w:r>
      <w:r>
        <w:rPr>
          <w:spacing w:val="-1"/>
        </w:rPr>
        <w:t>be,</w:t>
      </w:r>
      <w:r>
        <w:rPr>
          <w:spacing w:val="1"/>
        </w:rPr>
        <w:t xml:space="preserve"> </w:t>
      </w:r>
      <w:r>
        <w:rPr>
          <w:spacing w:val="-1"/>
        </w:rPr>
        <w:t xml:space="preserve">whatever </w:t>
      </w:r>
      <w:r>
        <w:t>the occasion</w:t>
      </w:r>
      <w:r>
        <w:rPr>
          <w:spacing w:val="-1"/>
        </w:rPr>
        <w:t xml:space="preserve"> demands,</w:t>
      </w:r>
      <w:r>
        <w:rPr>
          <w:spacing w:val="1"/>
        </w:rPr>
        <w:t xml:space="preserve"> </w:t>
      </w:r>
      <w:r>
        <w:rPr>
          <w:spacing w:val="-1"/>
        </w:rPr>
        <w:t>whatever</w:t>
      </w:r>
      <w:r>
        <w:t xml:space="preserve"> is</w:t>
      </w:r>
      <w:r>
        <w:rPr>
          <w:spacing w:val="29"/>
        </w:rPr>
        <w:t xml:space="preserve"> </w:t>
      </w:r>
      <w:r>
        <w:rPr>
          <w:spacing w:val="-1"/>
        </w:rPr>
        <w:t>appropriate. They’re not stuck</w:t>
      </w:r>
      <w:r>
        <w:t xml:space="preserve"> by</w:t>
      </w:r>
      <w:r>
        <w:rPr>
          <w:spacing w:val="-3"/>
        </w:rPr>
        <w:t xml:space="preserve"> </w:t>
      </w:r>
      <w:r>
        <w:rPr>
          <w:spacing w:val="-1"/>
        </w:rPr>
        <w:t>their</w:t>
      </w:r>
      <w:r>
        <w:t xml:space="preserve"> </w:t>
      </w:r>
      <w:r>
        <w:rPr>
          <w:spacing w:val="-1"/>
        </w:rPr>
        <w:t xml:space="preserve">pain, </w:t>
      </w:r>
      <w:r>
        <w:t>by</w:t>
      </w:r>
      <w:r>
        <w:rPr>
          <w:spacing w:val="-2"/>
        </w:rPr>
        <w:t xml:space="preserve"> </w:t>
      </w:r>
      <w:r>
        <w:rPr>
          <w:spacing w:val="-1"/>
        </w:rPr>
        <w:t xml:space="preserve">their fear, </w:t>
      </w:r>
      <w:r>
        <w:t>by</w:t>
      </w:r>
      <w:r>
        <w:rPr>
          <w:spacing w:val="-3"/>
        </w:rPr>
        <w:t xml:space="preserve"> </w:t>
      </w:r>
      <w:r>
        <w:rPr>
          <w:spacing w:val="-1"/>
        </w:rPr>
        <w:t>their</w:t>
      </w:r>
      <w:r>
        <w:rPr>
          <w:spacing w:val="49"/>
        </w:rPr>
        <w:t xml:space="preserve"> </w:t>
      </w:r>
      <w:r>
        <w:t xml:space="preserve">blockages </w:t>
      </w:r>
      <w:r>
        <w:rPr>
          <w:spacing w:val="-1"/>
        </w:rPr>
        <w:t xml:space="preserve">in </w:t>
      </w:r>
      <w:r>
        <w:t>one</w:t>
      </w:r>
      <w:r>
        <w:rPr>
          <w:spacing w:val="-1"/>
        </w:rPr>
        <w:t xml:space="preserve"> aspect </w:t>
      </w:r>
      <w:r>
        <w:t xml:space="preserve">of </w:t>
      </w:r>
      <w:r>
        <w:rPr>
          <w:spacing w:val="-1"/>
        </w:rPr>
        <w:t>duality.</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13"/>
      </w:pPr>
      <w:r>
        <w:rPr>
          <w:spacing w:val="-1"/>
        </w:rPr>
        <w:lastRenderedPageBreak/>
        <w:t>Going</w:t>
      </w:r>
      <w:r>
        <w:rPr>
          <w:spacing w:val="1"/>
        </w:rPr>
        <w:t xml:space="preserve"> </w:t>
      </w:r>
      <w:r>
        <w:rPr>
          <w:spacing w:val="-1"/>
        </w:rPr>
        <w:t>further</w:t>
      </w:r>
      <w:r>
        <w:t xml:space="preserve"> </w:t>
      </w:r>
      <w:r>
        <w:rPr>
          <w:spacing w:val="-1"/>
        </w:rPr>
        <w:t>into Gurdjieffian</w:t>
      </w:r>
      <w:r>
        <w:t xml:space="preserve"> </w:t>
      </w:r>
      <w:r>
        <w:rPr>
          <w:spacing w:val="-1"/>
        </w:rPr>
        <w:t>law</w:t>
      </w:r>
      <w:r>
        <w:rPr>
          <w:spacing w:val="-3"/>
        </w:rPr>
        <w:t xml:space="preserve"> </w:t>
      </w:r>
      <w:r>
        <w:t xml:space="preserve">– </w:t>
      </w:r>
      <w:r>
        <w:rPr>
          <w:spacing w:val="-1"/>
        </w:rPr>
        <w:t>Gurdjieff</w:t>
      </w:r>
      <w:r>
        <w:t xml:space="preserve"> </w:t>
      </w:r>
      <w:r>
        <w:rPr>
          <w:spacing w:val="-2"/>
        </w:rPr>
        <w:t>was</w:t>
      </w:r>
      <w:r>
        <w:t xml:space="preserve"> a very</w:t>
      </w:r>
      <w:r>
        <w:rPr>
          <w:spacing w:val="-2"/>
        </w:rPr>
        <w:t xml:space="preserve"> </w:t>
      </w:r>
      <w:r>
        <w:rPr>
          <w:spacing w:val="-1"/>
        </w:rPr>
        <w:t>famous</w:t>
      </w:r>
      <w:r>
        <w:rPr>
          <w:spacing w:val="35"/>
        </w:rPr>
        <w:t xml:space="preserve"> </w:t>
      </w:r>
      <w:r>
        <w:rPr>
          <w:spacing w:val="-1"/>
        </w:rPr>
        <w:t xml:space="preserve">master, </w:t>
      </w:r>
      <w:r>
        <w:t xml:space="preserve">he </w:t>
      </w:r>
      <w:r>
        <w:rPr>
          <w:spacing w:val="-1"/>
        </w:rPr>
        <w:t>came</w:t>
      </w:r>
      <w:r>
        <w:t xml:space="preserve"> to</w:t>
      </w:r>
      <w:r>
        <w:rPr>
          <w:spacing w:val="-1"/>
        </w:rPr>
        <w:t xml:space="preserve"> </w:t>
      </w:r>
      <w:r>
        <w:t>the</w:t>
      </w:r>
      <w:r>
        <w:rPr>
          <w:spacing w:val="-1"/>
        </w:rPr>
        <w:t xml:space="preserve"> West</w:t>
      </w:r>
      <w:r>
        <w:t xml:space="preserve"> </w:t>
      </w:r>
      <w:r>
        <w:rPr>
          <w:spacing w:val="-1"/>
        </w:rPr>
        <w:t>roundabout</w:t>
      </w:r>
      <w:r>
        <w:rPr>
          <w:spacing w:val="1"/>
        </w:rPr>
        <w:t xml:space="preserve"> </w:t>
      </w:r>
      <w:r>
        <w:t>the</w:t>
      </w:r>
      <w:r>
        <w:rPr>
          <w:spacing w:val="-1"/>
        </w:rPr>
        <w:t xml:space="preserve"> time</w:t>
      </w:r>
      <w:r>
        <w:t xml:space="preserve"> of</w:t>
      </w:r>
      <w:r>
        <w:rPr>
          <w:spacing w:val="-1"/>
        </w:rPr>
        <w:t xml:space="preserve"> </w:t>
      </w:r>
      <w:r>
        <w:t xml:space="preserve">the </w:t>
      </w:r>
      <w:r>
        <w:rPr>
          <w:spacing w:val="-1"/>
        </w:rPr>
        <w:t>Russian</w:t>
      </w:r>
      <w:r>
        <w:rPr>
          <w:spacing w:val="37"/>
        </w:rPr>
        <w:t xml:space="preserve"> </w:t>
      </w:r>
      <w:r>
        <w:rPr>
          <w:spacing w:val="-1"/>
        </w:rPr>
        <w:t>revolution.</w:t>
      </w:r>
      <w:r>
        <w:rPr>
          <w:spacing w:val="-2"/>
        </w:rPr>
        <w:t xml:space="preserve"> </w:t>
      </w:r>
      <w:r>
        <w:rPr>
          <w:spacing w:val="-1"/>
        </w:rPr>
        <w:t>Gurdjieff</w:t>
      </w:r>
      <w:r>
        <w:t xml:space="preserve"> </w:t>
      </w:r>
      <w:r>
        <w:rPr>
          <w:spacing w:val="-1"/>
        </w:rPr>
        <w:t>said</w:t>
      </w:r>
      <w:r>
        <w:rPr>
          <w:spacing w:val="-2"/>
        </w:rPr>
        <w:t xml:space="preserve"> </w:t>
      </w:r>
      <w:r>
        <w:rPr>
          <w:spacing w:val="-1"/>
        </w:rPr>
        <w:t>there</w:t>
      </w:r>
      <w:r>
        <w:rPr>
          <w:spacing w:val="1"/>
        </w:rPr>
        <w:t xml:space="preserve"> </w:t>
      </w:r>
      <w:r>
        <w:rPr>
          <w:spacing w:val="-1"/>
        </w:rPr>
        <w:t>is</w:t>
      </w:r>
      <w:r>
        <w:rPr>
          <w:spacing w:val="-2"/>
        </w:rPr>
        <w:t xml:space="preserve"> </w:t>
      </w:r>
      <w:r>
        <w:t>a</w:t>
      </w:r>
      <w:r>
        <w:rPr>
          <w:spacing w:val="-2"/>
        </w:rPr>
        <w:t xml:space="preserve"> </w:t>
      </w:r>
      <w:r>
        <w:rPr>
          <w:spacing w:val="-1"/>
        </w:rPr>
        <w:t>triangle</w:t>
      </w:r>
      <w:r>
        <w:t xml:space="preserve"> </w:t>
      </w:r>
      <w:r>
        <w:rPr>
          <w:spacing w:val="-1"/>
        </w:rPr>
        <w:t>between</w:t>
      </w:r>
      <w:r>
        <w:rPr>
          <w:spacing w:val="-2"/>
        </w:rPr>
        <w:t xml:space="preserve"> </w:t>
      </w:r>
      <w:r>
        <w:rPr>
          <w:spacing w:val="-1"/>
        </w:rPr>
        <w:t>the</w:t>
      </w:r>
      <w:r>
        <w:t xml:space="preserve"> </w:t>
      </w:r>
      <w:r>
        <w:rPr>
          <w:spacing w:val="-2"/>
        </w:rPr>
        <w:t>mind,</w:t>
      </w:r>
      <w:r>
        <w:t xml:space="preserve"> </w:t>
      </w:r>
      <w:r>
        <w:rPr>
          <w:spacing w:val="-1"/>
        </w:rPr>
        <w:t>the</w:t>
      </w:r>
      <w:r>
        <w:rPr>
          <w:spacing w:val="30"/>
        </w:rPr>
        <w:t xml:space="preserve"> </w:t>
      </w:r>
      <w:r>
        <w:rPr>
          <w:spacing w:val="-1"/>
        </w:rPr>
        <w:t>emotions</w:t>
      </w:r>
      <w:r>
        <w:rPr>
          <w:spacing w:val="-2"/>
        </w:rPr>
        <w:t xml:space="preserve"> </w:t>
      </w:r>
      <w:r>
        <w:rPr>
          <w:spacing w:val="-1"/>
        </w:rPr>
        <w:t>and</w:t>
      </w:r>
      <w:r>
        <w:rPr>
          <w:spacing w:val="-2"/>
        </w:rPr>
        <w:t xml:space="preserve"> </w:t>
      </w:r>
      <w:r>
        <w:rPr>
          <w:spacing w:val="-1"/>
        </w:rPr>
        <w:t>the</w:t>
      </w:r>
      <w:r>
        <w:rPr>
          <w:spacing w:val="1"/>
        </w:rPr>
        <w:t xml:space="preserve"> </w:t>
      </w:r>
      <w:r>
        <w:rPr>
          <w:spacing w:val="-1"/>
        </w:rPr>
        <w:t>body.</w:t>
      </w:r>
      <w:r>
        <w:t xml:space="preserve"> </w:t>
      </w:r>
      <w:r>
        <w:rPr>
          <w:spacing w:val="-1"/>
        </w:rPr>
        <w:t>He</w:t>
      </w:r>
      <w:r>
        <w:rPr>
          <w:spacing w:val="1"/>
        </w:rPr>
        <w:t xml:space="preserve"> </w:t>
      </w:r>
      <w:r>
        <w:rPr>
          <w:spacing w:val="-1"/>
        </w:rPr>
        <w:t>said</w:t>
      </w:r>
      <w:r>
        <w:t xml:space="preserve"> </w:t>
      </w:r>
      <w:r>
        <w:rPr>
          <w:spacing w:val="-1"/>
        </w:rPr>
        <w:t>if</w:t>
      </w:r>
      <w:r>
        <w:t xml:space="preserve"> </w:t>
      </w:r>
      <w:r>
        <w:rPr>
          <w:spacing w:val="-1"/>
        </w:rPr>
        <w:t>you</w:t>
      </w:r>
      <w:r>
        <w:t xml:space="preserve"> </w:t>
      </w:r>
      <w:r>
        <w:rPr>
          <w:spacing w:val="-2"/>
        </w:rPr>
        <w:t>work</w:t>
      </w:r>
      <w:r>
        <w:t xml:space="preserve"> </w:t>
      </w:r>
      <w:r>
        <w:rPr>
          <w:spacing w:val="-1"/>
        </w:rPr>
        <w:t>on</w:t>
      </w:r>
      <w:r>
        <w:rPr>
          <w:spacing w:val="-2"/>
        </w:rPr>
        <w:t xml:space="preserve"> two</w:t>
      </w:r>
      <w:r>
        <w:t xml:space="preserve"> </w:t>
      </w:r>
      <w:r>
        <w:rPr>
          <w:spacing w:val="-1"/>
        </w:rPr>
        <w:t>of</w:t>
      </w:r>
      <w:r>
        <w:rPr>
          <w:spacing w:val="-2"/>
        </w:rPr>
        <w:t xml:space="preserve"> </w:t>
      </w:r>
      <w:r>
        <w:rPr>
          <w:spacing w:val="-1"/>
        </w:rPr>
        <w:t>those</w:t>
      </w:r>
      <w:r>
        <w:t xml:space="preserve"> </w:t>
      </w:r>
      <w:r>
        <w:rPr>
          <w:spacing w:val="-1"/>
        </w:rPr>
        <w:t>aspects</w:t>
      </w:r>
      <w:r>
        <w:rPr>
          <w:spacing w:val="40"/>
        </w:rPr>
        <w:t xml:space="preserve"> </w:t>
      </w:r>
      <w:r>
        <w:t>of</w:t>
      </w:r>
      <w:r>
        <w:rPr>
          <w:spacing w:val="-1"/>
        </w:rPr>
        <w:t xml:space="preserve"> the triangle then the </w:t>
      </w:r>
      <w:r>
        <w:t>third</w:t>
      </w:r>
      <w:r>
        <w:rPr>
          <w:spacing w:val="-2"/>
        </w:rPr>
        <w:t xml:space="preserve"> </w:t>
      </w:r>
      <w:r>
        <w:rPr>
          <w:spacing w:val="-1"/>
        </w:rPr>
        <w:t>one</w:t>
      </w:r>
      <w:r>
        <w:t xml:space="preserve"> is </w:t>
      </w:r>
      <w:r>
        <w:rPr>
          <w:spacing w:val="-1"/>
        </w:rPr>
        <w:t>stimulated.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So</w:t>
      </w:r>
      <w:r>
        <w:t xml:space="preserve"> </w:t>
      </w:r>
      <w:r>
        <w:rPr>
          <w:spacing w:val="-1"/>
        </w:rPr>
        <w:t>if</w:t>
      </w:r>
      <w:r>
        <w:t xml:space="preserve"> </w:t>
      </w:r>
      <w:r>
        <w:rPr>
          <w:spacing w:val="-1"/>
        </w:rPr>
        <w:t>you work</w:t>
      </w:r>
      <w:r>
        <w:t xml:space="preserve"> </w:t>
      </w:r>
      <w:r>
        <w:rPr>
          <w:spacing w:val="-1"/>
        </w:rPr>
        <w:t>on</w:t>
      </w:r>
      <w:r>
        <w:rPr>
          <w:spacing w:val="-2"/>
        </w:rPr>
        <w:t xml:space="preserve"> </w:t>
      </w:r>
      <w:r>
        <w:rPr>
          <w:spacing w:val="-1"/>
        </w:rPr>
        <w:t>the</w:t>
      </w:r>
      <w:r>
        <w:rPr>
          <w:spacing w:val="-2"/>
        </w:rPr>
        <w:t xml:space="preserve"> </w:t>
      </w:r>
      <w:r>
        <w:rPr>
          <w:spacing w:val="-1"/>
        </w:rPr>
        <w:t>emotions</w:t>
      </w:r>
      <w:r>
        <w:rPr>
          <w:spacing w:val="-2"/>
        </w:rPr>
        <w:t xml:space="preserve"> </w:t>
      </w:r>
      <w:r>
        <w:rPr>
          <w:spacing w:val="-1"/>
        </w:rPr>
        <w:t>and</w:t>
      </w:r>
      <w:r>
        <w:rPr>
          <w:spacing w:val="-2"/>
        </w:rPr>
        <w:t xml:space="preserve"> </w:t>
      </w:r>
      <w:r>
        <w:rPr>
          <w:spacing w:val="-1"/>
        </w:rPr>
        <w:t>the</w:t>
      </w:r>
      <w:r>
        <w:rPr>
          <w:spacing w:val="1"/>
        </w:rPr>
        <w:t xml:space="preserve"> </w:t>
      </w:r>
      <w:r>
        <w:rPr>
          <w:spacing w:val="-1"/>
        </w:rPr>
        <w:t>body,</w:t>
      </w:r>
      <w:r>
        <w:t xml:space="preserve"> </w:t>
      </w:r>
      <w:r>
        <w:rPr>
          <w:spacing w:val="-1"/>
        </w:rPr>
        <w:t>the</w:t>
      </w:r>
      <w:r>
        <w:rPr>
          <w:spacing w:val="1"/>
        </w:rPr>
        <w:t xml:space="preserve"> </w:t>
      </w:r>
      <w:r>
        <w:rPr>
          <w:spacing w:val="-1"/>
        </w:rPr>
        <w:t>intellect</w:t>
      </w:r>
      <w:r>
        <w:rPr>
          <w:spacing w:val="-2"/>
        </w:rPr>
        <w:t xml:space="preserve"> </w:t>
      </w:r>
      <w:r>
        <w:rPr>
          <w:spacing w:val="-1"/>
        </w:rPr>
        <w:t>will</w:t>
      </w:r>
      <w:r>
        <w:t xml:space="preserve"> </w:t>
      </w:r>
      <w:r>
        <w:rPr>
          <w:spacing w:val="-1"/>
        </w:rPr>
        <w:t>be</w:t>
      </w:r>
      <w:r>
        <w:rPr>
          <w:spacing w:val="20"/>
        </w:rPr>
        <w:t xml:space="preserve"> </w:t>
      </w:r>
      <w:r>
        <w:rPr>
          <w:spacing w:val="-1"/>
        </w:rPr>
        <w:t>stimulated.</w:t>
      </w:r>
      <w:r>
        <w:rPr>
          <w:spacing w:val="-2"/>
        </w:rPr>
        <w:t xml:space="preserve"> </w:t>
      </w:r>
      <w:r>
        <w:rPr>
          <w:spacing w:val="-1"/>
        </w:rPr>
        <w:t>And when he</w:t>
      </w:r>
      <w:r>
        <w:rPr>
          <w:spacing w:val="1"/>
        </w:rPr>
        <w:t xml:space="preserve"> </w:t>
      </w:r>
      <w:r>
        <w:rPr>
          <w:spacing w:val="-1"/>
        </w:rPr>
        <w:t>is</w:t>
      </w:r>
      <w:r>
        <w:rPr>
          <w:spacing w:val="-2"/>
        </w:rPr>
        <w:t xml:space="preserve"> </w:t>
      </w:r>
      <w:r>
        <w:rPr>
          <w:spacing w:val="-1"/>
        </w:rPr>
        <w:t>talking</w:t>
      </w:r>
      <w:r>
        <w:t xml:space="preserve"> </w:t>
      </w:r>
      <w:r>
        <w:rPr>
          <w:spacing w:val="-1"/>
        </w:rPr>
        <w:t>about</w:t>
      </w:r>
      <w:r>
        <w:rPr>
          <w:spacing w:val="1"/>
        </w:rPr>
        <w:t xml:space="preserve"> </w:t>
      </w:r>
      <w:r>
        <w:rPr>
          <w:spacing w:val="-1"/>
        </w:rPr>
        <w:t>emotion, he is</w:t>
      </w:r>
      <w:r>
        <w:rPr>
          <w:spacing w:val="-2"/>
        </w:rPr>
        <w:t xml:space="preserve"> </w:t>
      </w:r>
      <w:r>
        <w:rPr>
          <w:spacing w:val="-1"/>
        </w:rPr>
        <w:t>talking</w:t>
      </w:r>
      <w:r>
        <w:rPr>
          <w:spacing w:val="56"/>
        </w:rPr>
        <w:t xml:space="preserve"> </w:t>
      </w:r>
      <w:r>
        <w:rPr>
          <w:spacing w:val="-1"/>
        </w:rPr>
        <w:t>about</w:t>
      </w:r>
      <w:r>
        <w:t xml:space="preserve"> the </w:t>
      </w:r>
      <w:r>
        <w:rPr>
          <w:spacing w:val="-1"/>
        </w:rPr>
        <w:t xml:space="preserve">higher emotions </w:t>
      </w:r>
      <w:r>
        <w:t xml:space="preserve">of </w:t>
      </w:r>
      <w:r>
        <w:rPr>
          <w:spacing w:val="-1"/>
        </w:rPr>
        <w:t xml:space="preserve">compassion </w:t>
      </w:r>
      <w:r>
        <w:t>of</w:t>
      </w:r>
      <w:r>
        <w:rPr>
          <w:spacing w:val="-1"/>
        </w:rPr>
        <w:t xml:space="preserve"> </w:t>
      </w:r>
      <w:r>
        <w:t>the</w:t>
      </w:r>
      <w:r>
        <w:rPr>
          <w:spacing w:val="-1"/>
        </w:rPr>
        <w:t xml:space="preserve"> </w:t>
      </w:r>
      <w:r>
        <w:t xml:space="preserve">heart </w:t>
      </w:r>
      <w:r>
        <w:rPr>
          <w:spacing w:val="-1"/>
        </w:rPr>
        <w:t>so</w:t>
      </w:r>
      <w:r>
        <w:t xml:space="preserve"> if</w:t>
      </w:r>
      <w:r>
        <w:rPr>
          <w:spacing w:val="-1"/>
        </w:rPr>
        <w:t xml:space="preserve"> </w:t>
      </w:r>
      <w:r>
        <w:t>he is</w:t>
      </w:r>
      <w:r>
        <w:rPr>
          <w:spacing w:val="35"/>
        </w:rPr>
        <w:t xml:space="preserve"> </w:t>
      </w:r>
      <w:r>
        <w:rPr>
          <w:spacing w:val="-1"/>
        </w:rPr>
        <w:t>stimulating</w:t>
      </w:r>
      <w:r>
        <w:t xml:space="preserve"> </w:t>
      </w:r>
      <w:r>
        <w:rPr>
          <w:spacing w:val="-1"/>
        </w:rPr>
        <w:t>intellect</w:t>
      </w:r>
      <w:r>
        <w:t xml:space="preserve"> in</w:t>
      </w:r>
      <w:r>
        <w:rPr>
          <w:spacing w:val="-1"/>
        </w:rPr>
        <w:t xml:space="preserve"> the body, </w:t>
      </w:r>
      <w:r>
        <w:t>at</w:t>
      </w:r>
      <w:r>
        <w:rPr>
          <w:spacing w:val="-2"/>
        </w:rPr>
        <w:t xml:space="preserve"> </w:t>
      </w:r>
      <w:r>
        <w:t xml:space="preserve">the </w:t>
      </w:r>
      <w:r>
        <w:rPr>
          <w:spacing w:val="-2"/>
        </w:rPr>
        <w:t>same</w:t>
      </w:r>
      <w:r>
        <w:t xml:space="preserve"> </w:t>
      </w:r>
      <w:r>
        <w:rPr>
          <w:spacing w:val="-1"/>
        </w:rPr>
        <w:t xml:space="preserve">time </w:t>
      </w:r>
      <w:r>
        <w:t>then</w:t>
      </w:r>
      <w:r>
        <w:rPr>
          <w:spacing w:val="-1"/>
        </w:rPr>
        <w:t xml:space="preserve"> </w:t>
      </w:r>
      <w:r>
        <w:t>the</w:t>
      </w:r>
      <w:r>
        <w:rPr>
          <w:spacing w:val="-1"/>
        </w:rPr>
        <w:t xml:space="preserve"> </w:t>
      </w:r>
      <w:r>
        <w:t>heart is</w:t>
      </w:r>
      <w:r>
        <w:rPr>
          <w:spacing w:val="43"/>
        </w:rPr>
        <w:t xml:space="preserve"> </w:t>
      </w:r>
      <w:r>
        <w:rPr>
          <w:spacing w:val="-1"/>
        </w:rPr>
        <w:t>stimulated.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pPr>
      <w:r>
        <w:rPr>
          <w:spacing w:val="-1"/>
        </w:rPr>
        <w:t>And</w:t>
      </w:r>
      <w:r>
        <w:t xml:space="preserve"> </w:t>
      </w:r>
      <w:r>
        <w:rPr>
          <w:spacing w:val="-1"/>
        </w:rPr>
        <w:t>so</w:t>
      </w:r>
      <w:r>
        <w:t xml:space="preserve"> </w:t>
      </w:r>
      <w:r>
        <w:rPr>
          <w:spacing w:val="-1"/>
        </w:rPr>
        <w:t xml:space="preserve">many </w:t>
      </w:r>
      <w:r>
        <w:t>of</w:t>
      </w:r>
      <w:r>
        <w:rPr>
          <w:spacing w:val="-1"/>
        </w:rPr>
        <w:t xml:space="preserve"> Gurdjieff’s students</w:t>
      </w:r>
      <w:r>
        <w:rPr>
          <w:spacing w:val="-2"/>
        </w:rPr>
        <w:t xml:space="preserve"> </w:t>
      </w:r>
      <w:r>
        <w:rPr>
          <w:spacing w:val="-1"/>
        </w:rPr>
        <w:t>working</w:t>
      </w:r>
      <w:r>
        <w:t xml:space="preserve"> </w:t>
      </w:r>
      <w:r>
        <w:rPr>
          <w:spacing w:val="-1"/>
        </w:rPr>
        <w:t xml:space="preserve">on dance </w:t>
      </w:r>
      <w:r>
        <w:t xml:space="preserve">and </w:t>
      </w:r>
      <w:r>
        <w:rPr>
          <w:spacing w:val="-1"/>
        </w:rPr>
        <w:t>working</w:t>
      </w:r>
      <w:r>
        <w:rPr>
          <w:spacing w:val="48"/>
        </w:rPr>
        <w:t xml:space="preserve"> </w:t>
      </w:r>
      <w:r>
        <w:rPr>
          <w:spacing w:val="-1"/>
        </w:rPr>
        <w:t>on</w:t>
      </w:r>
      <w:r>
        <w:t xml:space="preserve"> </w:t>
      </w:r>
      <w:r>
        <w:rPr>
          <w:spacing w:val="-1"/>
        </w:rPr>
        <w:t>very</w:t>
      </w:r>
      <w:r>
        <w:rPr>
          <w:spacing w:val="-2"/>
        </w:rPr>
        <w:t xml:space="preserve"> </w:t>
      </w:r>
      <w:r>
        <w:rPr>
          <w:spacing w:val="-1"/>
        </w:rPr>
        <w:t>highly</w:t>
      </w:r>
      <w:r>
        <w:rPr>
          <w:spacing w:val="-2"/>
        </w:rPr>
        <w:t xml:space="preserve"> </w:t>
      </w:r>
      <w:r>
        <w:rPr>
          <w:spacing w:val="-1"/>
        </w:rPr>
        <w:t>intellectual</w:t>
      </w:r>
      <w:r>
        <w:t xml:space="preserve"> </w:t>
      </w:r>
      <w:r>
        <w:rPr>
          <w:spacing w:val="-1"/>
        </w:rPr>
        <w:t>steps,</w:t>
      </w:r>
      <w:r>
        <w:rPr>
          <w:spacing w:val="-2"/>
        </w:rPr>
        <w:t xml:space="preserve"> </w:t>
      </w:r>
      <w:r>
        <w:rPr>
          <w:spacing w:val="-1"/>
        </w:rPr>
        <w:t>at</w:t>
      </w:r>
      <w:r>
        <w:t xml:space="preserve"> </w:t>
      </w:r>
      <w:r>
        <w:rPr>
          <w:spacing w:val="-1"/>
        </w:rPr>
        <w:t>the</w:t>
      </w:r>
      <w:r>
        <w:rPr>
          <w:spacing w:val="1"/>
        </w:rPr>
        <w:t xml:space="preserve"> </w:t>
      </w:r>
      <w:r>
        <w:rPr>
          <w:spacing w:val="-2"/>
        </w:rPr>
        <w:t>same</w:t>
      </w:r>
      <w:r>
        <w:t xml:space="preserve"> </w:t>
      </w:r>
      <w:r>
        <w:rPr>
          <w:spacing w:val="-1"/>
        </w:rPr>
        <w:t>time</w:t>
      </w:r>
      <w:r>
        <w:t xml:space="preserve"> </w:t>
      </w:r>
      <w:r>
        <w:rPr>
          <w:spacing w:val="-1"/>
        </w:rPr>
        <w:t>opened</w:t>
      </w:r>
      <w:r>
        <w:rPr>
          <w:spacing w:val="-2"/>
        </w:rPr>
        <w:t xml:space="preserve"> </w:t>
      </w:r>
      <w:r>
        <w:rPr>
          <w:spacing w:val="-1"/>
        </w:rPr>
        <w:t>the</w:t>
      </w:r>
      <w:r>
        <w:t xml:space="preserve"> </w:t>
      </w:r>
      <w:r>
        <w:rPr>
          <w:spacing w:val="-1"/>
        </w:rPr>
        <w:t>heart.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He</w:t>
      </w:r>
      <w:r>
        <w:rPr>
          <w:spacing w:val="1"/>
        </w:rPr>
        <w:t xml:space="preserve"> </w:t>
      </w:r>
      <w:r>
        <w:rPr>
          <w:spacing w:val="-1"/>
        </w:rPr>
        <w:t>said, “I</w:t>
      </w:r>
      <w:r>
        <w:t xml:space="preserve"> am</w:t>
      </w:r>
      <w:r>
        <w:rPr>
          <w:spacing w:val="-3"/>
        </w:rPr>
        <w:t xml:space="preserve"> </w:t>
      </w:r>
      <w:r>
        <w:t xml:space="preserve">a </w:t>
      </w:r>
      <w:r>
        <w:rPr>
          <w:spacing w:val="-1"/>
        </w:rPr>
        <w:t>simple teacher</w:t>
      </w:r>
      <w:r>
        <w:t xml:space="preserve"> of </w:t>
      </w:r>
      <w:r>
        <w:rPr>
          <w:spacing w:val="-1"/>
        </w:rPr>
        <w:t>dance.”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2"/>
      </w:pPr>
      <w:r>
        <w:rPr>
          <w:spacing w:val="-1"/>
        </w:rPr>
        <w:t xml:space="preserve">Meditation works </w:t>
      </w:r>
      <w:r>
        <w:t>on</w:t>
      </w:r>
      <w:r>
        <w:rPr>
          <w:spacing w:val="-1"/>
        </w:rPr>
        <w:t xml:space="preserve"> </w:t>
      </w:r>
      <w:r>
        <w:t xml:space="preserve">a </w:t>
      </w:r>
      <w:r>
        <w:rPr>
          <w:spacing w:val="-1"/>
        </w:rPr>
        <w:t>similar</w:t>
      </w:r>
      <w:r>
        <w:t xml:space="preserve"> </w:t>
      </w:r>
      <w:r>
        <w:rPr>
          <w:spacing w:val="-1"/>
        </w:rPr>
        <w:t>level. Very</w:t>
      </w:r>
      <w:r>
        <w:rPr>
          <w:spacing w:val="-2"/>
        </w:rPr>
        <w:t xml:space="preserve"> </w:t>
      </w:r>
      <w:r>
        <w:rPr>
          <w:spacing w:val="-1"/>
        </w:rPr>
        <w:t>famous</w:t>
      </w:r>
      <w:r>
        <w:rPr>
          <w:spacing w:val="-2"/>
        </w:rPr>
        <w:t xml:space="preserve"> </w:t>
      </w:r>
      <w:r>
        <w:rPr>
          <w:spacing w:val="-1"/>
        </w:rPr>
        <w:t>triangle,</w:t>
      </w:r>
      <w:r>
        <w:t xml:space="preserve"> </w:t>
      </w:r>
      <w:r>
        <w:rPr>
          <w:spacing w:val="-2"/>
        </w:rPr>
        <w:t>we</w:t>
      </w:r>
      <w:r>
        <w:rPr>
          <w:spacing w:val="1"/>
        </w:rPr>
        <w:t xml:space="preserve"> </w:t>
      </w:r>
      <w:r>
        <w:t>can</w:t>
      </w:r>
      <w:r>
        <w:rPr>
          <w:spacing w:val="57"/>
        </w:rPr>
        <w:t xml:space="preserve"> </w:t>
      </w:r>
      <w:r>
        <w:rPr>
          <w:spacing w:val="-1"/>
        </w:rPr>
        <w:t>look</w:t>
      </w:r>
      <w:r>
        <w:t xml:space="preserve"> </w:t>
      </w:r>
      <w:r>
        <w:rPr>
          <w:spacing w:val="-1"/>
        </w:rPr>
        <w:t xml:space="preserve">into </w:t>
      </w:r>
      <w:r>
        <w:t>all</w:t>
      </w:r>
      <w:r>
        <w:rPr>
          <w:spacing w:val="-1"/>
        </w:rPr>
        <w:t xml:space="preserve"> the aspects</w:t>
      </w:r>
      <w:r>
        <w:rPr>
          <w:spacing w:val="-3"/>
        </w:rPr>
        <w:t xml:space="preserve"> </w:t>
      </w:r>
      <w:r>
        <w:rPr>
          <w:spacing w:val="-1"/>
        </w:rPr>
        <w:t>but</w:t>
      </w:r>
      <w:r>
        <w:rPr>
          <w:spacing w:val="2"/>
        </w:rPr>
        <w:t xml:space="preserve"> </w:t>
      </w:r>
      <w:r>
        <w:t>I</w:t>
      </w:r>
      <w:r>
        <w:rPr>
          <w:spacing w:val="1"/>
        </w:rPr>
        <w:t xml:space="preserve"> </w:t>
      </w:r>
      <w:r>
        <w:rPr>
          <w:spacing w:val="-2"/>
        </w:rPr>
        <w:t>won’t</w:t>
      </w:r>
      <w:r>
        <w:t xml:space="preserve"> </w:t>
      </w:r>
      <w:r>
        <w:rPr>
          <w:spacing w:val="-1"/>
        </w:rPr>
        <w:t>go</w:t>
      </w:r>
      <w:r>
        <w:t xml:space="preserve"> </w:t>
      </w:r>
      <w:r>
        <w:rPr>
          <w:spacing w:val="-1"/>
        </w:rPr>
        <w:t>into</w:t>
      </w:r>
      <w:r>
        <w:t xml:space="preserve"> </w:t>
      </w:r>
      <w:r>
        <w:rPr>
          <w:spacing w:val="-1"/>
        </w:rPr>
        <w:t>it</w:t>
      </w:r>
      <w:r>
        <w:t xml:space="preserve"> </w:t>
      </w:r>
      <w:r>
        <w:rPr>
          <w:spacing w:val="-1"/>
        </w:rPr>
        <w:t>now,</w:t>
      </w:r>
      <w:r>
        <w:t xml:space="preserve"> </w:t>
      </w:r>
      <w:r>
        <w:rPr>
          <w:spacing w:val="-1"/>
        </w:rPr>
        <w:t>it</w:t>
      </w:r>
      <w:r>
        <w:rPr>
          <w:spacing w:val="2"/>
        </w:rPr>
        <w:t xml:space="preserve"> </w:t>
      </w:r>
      <w:r>
        <w:rPr>
          <w:spacing w:val="-1"/>
        </w:rPr>
        <w:t xml:space="preserve">is too </w:t>
      </w:r>
      <w:r>
        <w:rPr>
          <w:spacing w:val="-2"/>
        </w:rPr>
        <w:t>much</w:t>
      </w:r>
      <w:r>
        <w:rPr>
          <w:spacing w:val="40"/>
        </w:rPr>
        <w:t xml:space="preserve"> </w:t>
      </w:r>
      <w:r>
        <w:rPr>
          <w:spacing w:val="-1"/>
        </w:rPr>
        <w:t>for this</w:t>
      </w:r>
      <w:r>
        <w:rPr>
          <w:spacing w:val="-2"/>
        </w:rPr>
        <w:t xml:space="preserve"> </w:t>
      </w:r>
      <w:r>
        <w:rPr>
          <w:spacing w:val="-1"/>
        </w:rPr>
        <w:t>talk but</w:t>
      </w:r>
      <w:r>
        <w:rPr>
          <w:spacing w:val="2"/>
        </w:rPr>
        <w:t xml:space="preserve"> </w:t>
      </w:r>
      <w:r>
        <w:rPr>
          <w:spacing w:val="-1"/>
        </w:rPr>
        <w:t>it</w:t>
      </w:r>
      <w:r>
        <w:rPr>
          <w:spacing w:val="2"/>
        </w:rPr>
        <w:t xml:space="preserve"> </w:t>
      </w:r>
      <w:r>
        <w:rPr>
          <w:spacing w:val="-1"/>
        </w:rPr>
        <w:t xml:space="preserve">is </w:t>
      </w:r>
      <w:r>
        <w:t>a</w:t>
      </w:r>
      <w:r>
        <w:rPr>
          <w:spacing w:val="-1"/>
        </w:rPr>
        <w:t xml:space="preserve"> very</w:t>
      </w:r>
      <w:r>
        <w:rPr>
          <w:spacing w:val="-2"/>
        </w:rPr>
        <w:t xml:space="preserve"> </w:t>
      </w:r>
      <w:r>
        <w:rPr>
          <w:spacing w:val="-1"/>
        </w:rPr>
        <w:t>interesting</w:t>
      </w:r>
      <w:r>
        <w:t xml:space="preserve"> </w:t>
      </w:r>
      <w:r>
        <w:rPr>
          <w:spacing w:val="-1"/>
        </w:rPr>
        <w:t>triangle</w:t>
      </w:r>
      <w:r>
        <w:t xml:space="preserve"> of</w:t>
      </w:r>
      <w:r>
        <w:rPr>
          <w:spacing w:val="-2"/>
        </w:rPr>
        <w:t xml:space="preserve"> </w:t>
      </w:r>
      <w:r>
        <w:rPr>
          <w:spacing w:val="-1"/>
        </w:rPr>
        <w:t xml:space="preserve">energies. </w:t>
      </w:r>
      <w:r>
        <w:rPr>
          <w:spacing w:val="-2"/>
        </w:rPr>
        <w:t>But</w:t>
      </w:r>
      <w:r>
        <w:t xml:space="preserve"> </w:t>
      </w:r>
      <w:r>
        <w:rPr>
          <w:spacing w:val="-1"/>
        </w:rPr>
        <w:t>the</w:t>
      </w:r>
      <w:r>
        <w:rPr>
          <w:spacing w:val="39"/>
        </w:rPr>
        <w:t xml:space="preserve"> </w:t>
      </w:r>
      <w:r>
        <w:rPr>
          <w:spacing w:val="-1"/>
        </w:rPr>
        <w:t>triangle</w:t>
      </w:r>
      <w:r>
        <w:t xml:space="preserve"> I</w:t>
      </w:r>
      <w:r>
        <w:rPr>
          <w:spacing w:val="-1"/>
        </w:rPr>
        <w:t xml:space="preserve"> </w:t>
      </w:r>
      <w:r>
        <w:t xml:space="preserve">really </w:t>
      </w:r>
      <w:r>
        <w:rPr>
          <w:spacing w:val="-1"/>
        </w:rPr>
        <w:t xml:space="preserve">wanted </w:t>
      </w:r>
      <w:r>
        <w:t>to</w:t>
      </w:r>
      <w:r>
        <w:rPr>
          <w:spacing w:val="-1"/>
        </w:rPr>
        <w:t xml:space="preserve"> </w:t>
      </w:r>
      <w:r>
        <w:t xml:space="preserve">go </w:t>
      </w:r>
      <w:r>
        <w:rPr>
          <w:spacing w:val="-1"/>
        </w:rPr>
        <w:t>into</w:t>
      </w:r>
      <w:r>
        <w:t xml:space="preserve"> is</w:t>
      </w:r>
      <w:r>
        <w:rPr>
          <w:spacing w:val="-3"/>
        </w:rPr>
        <w:t xml:space="preserve"> </w:t>
      </w:r>
      <w:r>
        <w:rPr>
          <w:spacing w:val="-1"/>
        </w:rPr>
        <w:t xml:space="preserve">the triangle </w:t>
      </w:r>
      <w:r>
        <w:t>that</w:t>
      </w:r>
      <w:r>
        <w:rPr>
          <w:spacing w:val="-1"/>
        </w:rPr>
        <w:t xml:space="preserve"> Gurdjieff</w:t>
      </w:r>
      <w:r>
        <w:t xml:space="preserve"> also</w:t>
      </w:r>
      <w:r>
        <w:rPr>
          <w:spacing w:val="33"/>
        </w:rPr>
        <w:t xml:space="preserve"> </w:t>
      </w:r>
      <w:r>
        <w:rPr>
          <w:spacing w:val="-1"/>
        </w:rPr>
        <w:t>talked</w:t>
      </w:r>
      <w:r>
        <w:rPr>
          <w:spacing w:val="-3"/>
        </w:rPr>
        <w:t xml:space="preserve"> </w:t>
      </w:r>
      <w:r>
        <w:rPr>
          <w:spacing w:val="-1"/>
        </w:rPr>
        <w:t>about</w:t>
      </w:r>
      <w:r>
        <w:t xml:space="preserve"> and</w:t>
      </w:r>
      <w:r>
        <w:rPr>
          <w:spacing w:val="-1"/>
        </w:rPr>
        <w:t xml:space="preserve"> that</w:t>
      </w:r>
      <w:r>
        <w:t xml:space="preserve"> is</w:t>
      </w:r>
      <w:r>
        <w:rPr>
          <w:spacing w:val="-1"/>
        </w:rPr>
        <w:t xml:space="preserve"> the triangle </w:t>
      </w:r>
      <w:r>
        <w:t>of</w:t>
      </w:r>
      <w:r>
        <w:rPr>
          <w:spacing w:val="-1"/>
        </w:rPr>
        <w:t xml:space="preserve"> energies.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He</w:t>
      </w:r>
      <w:r>
        <w:rPr>
          <w:spacing w:val="1"/>
        </w:rPr>
        <w:t xml:space="preserve"> </w:t>
      </w:r>
      <w:r>
        <w:rPr>
          <w:spacing w:val="-1"/>
        </w:rPr>
        <w:t>said</w:t>
      </w:r>
      <w:r>
        <w:t xml:space="preserve"> </w:t>
      </w:r>
      <w:r>
        <w:rPr>
          <w:spacing w:val="-1"/>
        </w:rPr>
        <w:t>for one atom</w:t>
      </w:r>
      <w:r>
        <w:rPr>
          <w:spacing w:val="-2"/>
        </w:rPr>
        <w:t xml:space="preserve"> </w:t>
      </w:r>
      <w:r>
        <w:rPr>
          <w:spacing w:val="-1"/>
        </w:rPr>
        <w:t>to</w:t>
      </w:r>
      <w:r>
        <w:t xml:space="preserve"> </w:t>
      </w:r>
      <w:r>
        <w:rPr>
          <w:spacing w:val="-2"/>
        </w:rPr>
        <w:t>jump</w:t>
      </w:r>
      <w:r>
        <w:t xml:space="preserve"> </w:t>
      </w:r>
      <w:r>
        <w:rPr>
          <w:spacing w:val="-1"/>
        </w:rPr>
        <w:t>from</w:t>
      </w:r>
      <w:r>
        <w:rPr>
          <w:spacing w:val="-2"/>
        </w:rPr>
        <w:t xml:space="preserve"> </w:t>
      </w:r>
      <w:r>
        <w:rPr>
          <w:spacing w:val="-1"/>
        </w:rPr>
        <w:t>one energy</w:t>
      </w:r>
      <w:r>
        <w:rPr>
          <w:spacing w:val="-3"/>
        </w:rPr>
        <w:t xml:space="preserve"> </w:t>
      </w:r>
      <w:r>
        <w:rPr>
          <w:spacing w:val="-1"/>
        </w:rPr>
        <w:t>state to another</w:t>
      </w:r>
      <w:r>
        <w:rPr>
          <w:spacing w:val="40"/>
        </w:rPr>
        <w:t xml:space="preserve"> </w:t>
      </w:r>
      <w:r>
        <w:rPr>
          <w:spacing w:val="-1"/>
        </w:rPr>
        <w:t>energy</w:t>
      </w:r>
      <w:r>
        <w:rPr>
          <w:spacing w:val="-2"/>
        </w:rPr>
        <w:t xml:space="preserve"> </w:t>
      </w:r>
      <w:r>
        <w:rPr>
          <w:spacing w:val="-1"/>
        </w:rPr>
        <w:t>state,</w:t>
      </w:r>
      <w:r>
        <w:t xml:space="preserve"> </w:t>
      </w:r>
      <w:r>
        <w:rPr>
          <w:spacing w:val="-1"/>
        </w:rPr>
        <w:t>another energy</w:t>
      </w:r>
      <w:r>
        <w:rPr>
          <w:spacing w:val="-2"/>
        </w:rPr>
        <w:t xml:space="preserve"> </w:t>
      </w:r>
      <w:r>
        <w:rPr>
          <w:spacing w:val="-1"/>
        </w:rPr>
        <w:t>must</w:t>
      </w:r>
      <w:r>
        <w:t xml:space="preserve"> </w:t>
      </w:r>
      <w:r>
        <w:rPr>
          <w:spacing w:val="-2"/>
        </w:rPr>
        <w:t>come</w:t>
      </w:r>
      <w:r>
        <w:rPr>
          <w:spacing w:val="1"/>
        </w:rPr>
        <w:t xml:space="preserve"> </w:t>
      </w:r>
      <w:r>
        <w:rPr>
          <w:spacing w:val="-1"/>
        </w:rPr>
        <w:t>in</w:t>
      </w:r>
      <w:r>
        <w:t xml:space="preserve"> </w:t>
      </w:r>
      <w:r>
        <w:rPr>
          <w:spacing w:val="-1"/>
        </w:rPr>
        <w:t>from</w:t>
      </w:r>
      <w:r>
        <w:rPr>
          <w:spacing w:val="-2"/>
        </w:rPr>
        <w:t xml:space="preserve"> </w:t>
      </w:r>
      <w:r>
        <w:rPr>
          <w:spacing w:val="-1"/>
        </w:rPr>
        <w:t>outside. And</w:t>
      </w:r>
      <w:r>
        <w:rPr>
          <w:spacing w:val="1"/>
        </w:rPr>
        <w:t xml:space="preserve"> </w:t>
      </w:r>
      <w:r>
        <w:rPr>
          <w:spacing w:val="-2"/>
        </w:rPr>
        <w:t>what</w:t>
      </w:r>
      <w:r>
        <w:rPr>
          <w:spacing w:val="34"/>
        </w:rPr>
        <w:t xml:space="preserve"> </w:t>
      </w:r>
      <w:r>
        <w:rPr>
          <w:spacing w:val="-1"/>
        </w:rPr>
        <w:t>we’re</w:t>
      </w:r>
      <w:r>
        <w:t xml:space="preserve"> </w:t>
      </w:r>
      <w:r>
        <w:rPr>
          <w:spacing w:val="-1"/>
        </w:rPr>
        <w:t>talking</w:t>
      </w:r>
      <w:r>
        <w:t xml:space="preserve"> </w:t>
      </w:r>
      <w:r>
        <w:rPr>
          <w:spacing w:val="-1"/>
        </w:rPr>
        <w:t>about</w:t>
      </w:r>
      <w:r>
        <w:t xml:space="preserve"> </w:t>
      </w:r>
      <w:r>
        <w:rPr>
          <w:spacing w:val="-1"/>
        </w:rPr>
        <w:t>here</w:t>
      </w:r>
      <w:r>
        <w:rPr>
          <w:spacing w:val="1"/>
        </w:rPr>
        <w:t xml:space="preserve"> </w:t>
      </w:r>
      <w:r>
        <w:rPr>
          <w:spacing w:val="-1"/>
        </w:rPr>
        <w:t>is</w:t>
      </w:r>
      <w:r>
        <w:t xml:space="preserve"> </w:t>
      </w:r>
      <w:r>
        <w:rPr>
          <w:spacing w:val="-1"/>
        </w:rPr>
        <w:t>raising</w:t>
      </w:r>
      <w:r>
        <w:t xml:space="preserve"> </w:t>
      </w:r>
      <w:r>
        <w:rPr>
          <w:spacing w:val="-1"/>
        </w:rPr>
        <w:t>our</w:t>
      </w:r>
      <w:r>
        <w:rPr>
          <w:spacing w:val="1"/>
        </w:rPr>
        <w:t xml:space="preserve"> </w:t>
      </w:r>
      <w:r>
        <w:rPr>
          <w:spacing w:val="-1"/>
        </w:rPr>
        <w:t>energies,</w:t>
      </w:r>
      <w:r>
        <w:t xml:space="preserve"> </w:t>
      </w:r>
      <w:r>
        <w:rPr>
          <w:spacing w:val="-1"/>
        </w:rPr>
        <w:t>our</w:t>
      </w:r>
      <w:r>
        <w:rPr>
          <w:spacing w:val="1"/>
        </w:rPr>
        <w:t xml:space="preserve"> </w:t>
      </w:r>
      <w:r>
        <w:rPr>
          <w:spacing w:val="-1"/>
        </w:rPr>
        <w:t>internal</w:t>
      </w:r>
      <w:r>
        <w:rPr>
          <w:spacing w:val="24"/>
        </w:rPr>
        <w:t xml:space="preserve"> </w:t>
      </w:r>
      <w:r>
        <w:rPr>
          <w:spacing w:val="-1"/>
        </w:rPr>
        <w:t>energies</w:t>
      </w:r>
      <w:r>
        <w:t xml:space="preserve"> </w:t>
      </w:r>
      <w:r>
        <w:rPr>
          <w:spacing w:val="-1"/>
        </w:rPr>
        <w:t>from</w:t>
      </w:r>
      <w:r>
        <w:rPr>
          <w:spacing w:val="-2"/>
        </w:rPr>
        <w:t xml:space="preserve"> </w:t>
      </w:r>
      <w:r>
        <w:rPr>
          <w:spacing w:val="-1"/>
        </w:rPr>
        <w:t>one</w:t>
      </w:r>
      <w:r>
        <w:rPr>
          <w:spacing w:val="1"/>
        </w:rPr>
        <w:t xml:space="preserve"> </w:t>
      </w:r>
      <w:r>
        <w:rPr>
          <w:spacing w:val="-1"/>
        </w:rPr>
        <w:t>state to another.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Most</w:t>
      </w:r>
      <w:r>
        <w:rPr>
          <w:spacing w:val="1"/>
        </w:rPr>
        <w:t xml:space="preserve"> </w:t>
      </w:r>
      <w:r>
        <w:t>of</w:t>
      </w:r>
      <w:r>
        <w:rPr>
          <w:spacing w:val="-1"/>
        </w:rPr>
        <w:t xml:space="preserve"> us are</w:t>
      </w:r>
      <w:r>
        <w:rPr>
          <w:spacing w:val="1"/>
        </w:rPr>
        <w:t xml:space="preserve"> </w:t>
      </w:r>
      <w:r>
        <w:rPr>
          <w:spacing w:val="-1"/>
        </w:rPr>
        <w:t>stuck</w:t>
      </w:r>
      <w:r>
        <w:t xml:space="preserve"> </w:t>
      </w:r>
      <w:r>
        <w:rPr>
          <w:spacing w:val="-1"/>
        </w:rPr>
        <w:t>in</w:t>
      </w:r>
      <w:r>
        <w:rPr>
          <w:spacing w:val="-2"/>
        </w:rPr>
        <w:t xml:space="preserve"> </w:t>
      </w:r>
      <w:r>
        <w:rPr>
          <w:spacing w:val="-1"/>
        </w:rPr>
        <w:t>the</w:t>
      </w:r>
      <w:r>
        <w:t xml:space="preserve"> </w:t>
      </w:r>
      <w:r>
        <w:rPr>
          <w:spacing w:val="-1"/>
        </w:rPr>
        <w:t>animal</w:t>
      </w:r>
      <w:r>
        <w:t xml:space="preserve"> </w:t>
      </w:r>
      <w:r>
        <w:rPr>
          <w:spacing w:val="-1"/>
        </w:rPr>
        <w:t xml:space="preserve">side </w:t>
      </w:r>
      <w:r>
        <w:t>of</w:t>
      </w:r>
      <w:r>
        <w:rPr>
          <w:spacing w:val="-2"/>
        </w:rPr>
        <w:t xml:space="preserve"> </w:t>
      </w:r>
      <w:r>
        <w:rPr>
          <w:spacing w:val="-1"/>
        </w:rPr>
        <w:t>our</w:t>
      </w:r>
      <w:r>
        <w:rPr>
          <w:spacing w:val="1"/>
        </w:rPr>
        <w:t xml:space="preserve"> </w:t>
      </w:r>
      <w:r>
        <w:rPr>
          <w:spacing w:val="-1"/>
        </w:rPr>
        <w:t>nature.</w:t>
      </w:r>
      <w:r>
        <w:rPr>
          <w:spacing w:val="-2"/>
        </w:rPr>
        <w:t xml:space="preserve"> </w:t>
      </w:r>
      <w:r>
        <w:t>We</w:t>
      </w:r>
      <w:r>
        <w:rPr>
          <w:spacing w:val="-1"/>
        </w:rPr>
        <w:t xml:space="preserve"> have</w:t>
      </w:r>
      <w:r>
        <w:t xml:space="preserve"> </w:t>
      </w:r>
      <w:r>
        <w:rPr>
          <w:spacing w:val="-1"/>
        </w:rPr>
        <w:t>not</w:t>
      </w:r>
      <w:r>
        <w:rPr>
          <w:spacing w:val="36"/>
        </w:rPr>
        <w:t xml:space="preserve"> </w:t>
      </w:r>
      <w:r>
        <w:rPr>
          <w:spacing w:val="-1"/>
        </w:rPr>
        <w:t>awoken our heart.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How</w:t>
      </w:r>
      <w:r>
        <w:rPr>
          <w:spacing w:val="-3"/>
        </w:rPr>
        <w:t xml:space="preserve"> </w:t>
      </w:r>
      <w:r>
        <w:t>to</w:t>
      </w:r>
      <w:r>
        <w:rPr>
          <w:spacing w:val="-2"/>
        </w:rPr>
        <w:t xml:space="preserve"> </w:t>
      </w:r>
      <w:r>
        <w:rPr>
          <w:spacing w:val="-1"/>
        </w:rPr>
        <w:t>get</w:t>
      </w:r>
      <w:r>
        <w:rPr>
          <w:spacing w:val="1"/>
        </w:rPr>
        <w:t xml:space="preserve"> </w:t>
      </w:r>
      <w:r>
        <w:t>from</w:t>
      </w:r>
      <w:r>
        <w:rPr>
          <w:spacing w:val="-4"/>
        </w:rPr>
        <w:t xml:space="preserve"> </w:t>
      </w:r>
      <w:r>
        <w:t xml:space="preserve">the </w:t>
      </w:r>
      <w:r>
        <w:rPr>
          <w:spacing w:val="-1"/>
        </w:rPr>
        <w:t xml:space="preserve">negative </w:t>
      </w:r>
      <w:r>
        <w:t>to the</w:t>
      </w:r>
      <w:r>
        <w:rPr>
          <w:spacing w:val="-1"/>
        </w:rPr>
        <w:t xml:space="preserve"> positive?</w:t>
      </w:r>
      <w:r>
        <w:rPr>
          <w:spacing w:val="-2"/>
        </w:rPr>
        <w:t xml:space="preserve"> </w:t>
      </w:r>
      <w:r>
        <w:rPr>
          <w:spacing w:val="-1"/>
        </w:rPr>
        <w:t>How</w:t>
      </w:r>
      <w:r>
        <w:rPr>
          <w:spacing w:val="-2"/>
        </w:rPr>
        <w:t xml:space="preserve"> </w:t>
      </w:r>
      <w:r>
        <w:t xml:space="preserve">to </w:t>
      </w:r>
      <w:r>
        <w:rPr>
          <w:spacing w:val="-1"/>
        </w:rPr>
        <w:t xml:space="preserve">awaken </w:t>
      </w:r>
      <w:r>
        <w:t>a</w:t>
      </w:r>
      <w:r>
        <w:rPr>
          <w:spacing w:val="29"/>
        </w:rPr>
        <w:t xml:space="preserve"> </w:t>
      </w:r>
      <w:r>
        <w:rPr>
          <w:spacing w:val="-1"/>
        </w:rPr>
        <w:t>chakra?</w:t>
      </w:r>
      <w:r>
        <w:rPr>
          <w:spacing w:val="-2"/>
        </w:rPr>
        <w:t xml:space="preserve"> </w:t>
      </w:r>
      <w:r>
        <w:t>How</w:t>
      </w:r>
      <w:r>
        <w:rPr>
          <w:spacing w:val="-3"/>
        </w:rPr>
        <w:t xml:space="preserve"> </w:t>
      </w:r>
      <w:r>
        <w:t xml:space="preserve">to </w:t>
      </w:r>
      <w:r>
        <w:rPr>
          <w:spacing w:val="-1"/>
        </w:rPr>
        <w:t>jump</w:t>
      </w:r>
      <w:r>
        <w:rPr>
          <w:spacing w:val="1"/>
        </w:rPr>
        <w:t xml:space="preserve"> </w:t>
      </w:r>
      <w:r>
        <w:rPr>
          <w:spacing w:val="-1"/>
        </w:rPr>
        <w:t>your</w:t>
      </w:r>
      <w:r>
        <w:rPr>
          <w:spacing w:val="1"/>
        </w:rPr>
        <w:t xml:space="preserve"> </w:t>
      </w:r>
      <w:r>
        <w:rPr>
          <w:spacing w:val="-1"/>
        </w:rPr>
        <w:t>energy</w:t>
      </w:r>
      <w:r>
        <w:rPr>
          <w:spacing w:val="-2"/>
        </w:rPr>
        <w:t xml:space="preserve"> </w:t>
      </w:r>
      <w:r>
        <w:rPr>
          <w:spacing w:val="-1"/>
        </w:rPr>
        <w:t>state</w:t>
      </w:r>
      <w:r>
        <w:t xml:space="preserve"> </w:t>
      </w:r>
      <w:r>
        <w:rPr>
          <w:spacing w:val="-1"/>
        </w:rPr>
        <w:t>into</w:t>
      </w:r>
      <w:r>
        <w:rPr>
          <w:spacing w:val="-2"/>
        </w:rPr>
        <w:t xml:space="preserve"> </w:t>
      </w:r>
      <w:r>
        <w:rPr>
          <w:spacing w:val="-1"/>
        </w:rPr>
        <w:t xml:space="preserve">the </w:t>
      </w:r>
      <w:r>
        <w:t>heart?</w:t>
      </w:r>
      <w:r>
        <w:rPr>
          <w:spacing w:val="-3"/>
        </w:rPr>
        <w:t xml:space="preserve"> </w:t>
      </w:r>
      <w:r>
        <w:t>How</w:t>
      </w:r>
      <w:r>
        <w:rPr>
          <w:spacing w:val="-3"/>
        </w:rPr>
        <w:t xml:space="preserve"> </w:t>
      </w:r>
      <w:r>
        <w:t>to</w:t>
      </w:r>
      <w:r>
        <w:rPr>
          <w:spacing w:val="39"/>
        </w:rPr>
        <w:t xml:space="preserve"> </w:t>
      </w:r>
      <w:r>
        <w:rPr>
          <w:spacing w:val="-1"/>
        </w:rPr>
        <w:t>become</w:t>
      </w:r>
      <w:r>
        <w:rPr>
          <w:spacing w:val="1"/>
        </w:rPr>
        <w:t xml:space="preserve"> </w:t>
      </w:r>
      <w:r>
        <w:rPr>
          <w:spacing w:val="-1"/>
        </w:rPr>
        <w:t>compassionate?</w:t>
      </w:r>
      <w:r>
        <w:rPr>
          <w:spacing w:val="-2"/>
        </w:rPr>
        <w:t xml:space="preserve"> </w:t>
      </w:r>
      <w:r>
        <w:t>Not</w:t>
      </w:r>
      <w:r>
        <w:rPr>
          <w:spacing w:val="-1"/>
        </w:rPr>
        <w:t xml:space="preserve"> </w:t>
      </w:r>
      <w:r>
        <w:t xml:space="preserve">to </w:t>
      </w:r>
      <w:r>
        <w:rPr>
          <w:spacing w:val="-2"/>
        </w:rPr>
        <w:t>become</w:t>
      </w:r>
      <w:r>
        <w:rPr>
          <w:spacing w:val="1"/>
        </w:rPr>
        <w:t xml:space="preserve"> </w:t>
      </w:r>
      <w:r>
        <w:rPr>
          <w:spacing w:val="-1"/>
        </w:rPr>
        <w:t>sentimental</w:t>
      </w:r>
      <w:r>
        <w:t xml:space="preserve"> </w:t>
      </w:r>
      <w:r>
        <w:rPr>
          <w:spacing w:val="-1"/>
        </w:rPr>
        <w:t>but</w:t>
      </w:r>
      <w:r>
        <w:rPr>
          <w:spacing w:val="1"/>
        </w:rPr>
        <w:t xml:space="preserve"> </w:t>
      </w:r>
      <w:r>
        <w:t>how</w:t>
      </w:r>
      <w:r>
        <w:rPr>
          <w:spacing w:val="-2"/>
        </w:rPr>
        <w:t xml:space="preserve"> </w:t>
      </w:r>
      <w:r>
        <w:t>to</w:t>
      </w:r>
      <w:r>
        <w:rPr>
          <w:spacing w:val="51"/>
        </w:rPr>
        <w:t xml:space="preserve"> </w:t>
      </w:r>
      <w:r>
        <w:rPr>
          <w:spacing w:val="-1"/>
        </w:rPr>
        <w:t xml:space="preserve">awaken </w:t>
      </w:r>
      <w:r>
        <w:t>that great</w:t>
      </w:r>
      <w:r>
        <w:rPr>
          <w:spacing w:val="-1"/>
        </w:rPr>
        <w:t xml:space="preserve"> transformative</w:t>
      </w:r>
      <w:r>
        <w:t xml:space="preserve"> energy</w:t>
      </w:r>
      <w:r>
        <w:rPr>
          <w:spacing w:val="-2"/>
        </w:rPr>
        <w:t xml:space="preserve"> </w:t>
      </w:r>
      <w:r>
        <w:t>of</w:t>
      </w:r>
      <w:r>
        <w:rPr>
          <w:spacing w:val="-1"/>
        </w:rPr>
        <w:t xml:space="preserve"> </w:t>
      </w:r>
      <w:r>
        <w:t>the</w:t>
      </w:r>
      <w:r>
        <w:rPr>
          <w:spacing w:val="-1"/>
        </w:rPr>
        <w:t xml:space="preserve"> </w:t>
      </w:r>
      <w:r>
        <w:t>heart?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42"/>
      </w:pPr>
      <w:r>
        <w:rPr>
          <w:spacing w:val="-1"/>
        </w:rPr>
        <w:t>What</w:t>
      </w:r>
      <w:r>
        <w:rPr>
          <w:spacing w:val="1"/>
        </w:rPr>
        <w:t xml:space="preserve"> </w:t>
      </w:r>
      <w:r>
        <w:rPr>
          <w:spacing w:val="-1"/>
        </w:rPr>
        <w:t>Gurdjieff says</w:t>
      </w:r>
      <w:r>
        <w:t xml:space="preserve"> </w:t>
      </w:r>
      <w:r>
        <w:rPr>
          <w:spacing w:val="-1"/>
        </w:rPr>
        <w:t>is that</w:t>
      </w:r>
      <w:r>
        <w:rPr>
          <w:spacing w:val="1"/>
        </w:rPr>
        <w:t xml:space="preserve"> </w:t>
      </w:r>
      <w:r>
        <w:rPr>
          <w:spacing w:val="-1"/>
        </w:rPr>
        <w:t xml:space="preserve">“as </w:t>
      </w:r>
      <w:r>
        <w:t>an</w:t>
      </w:r>
      <w:r>
        <w:rPr>
          <w:spacing w:val="-2"/>
        </w:rPr>
        <w:t xml:space="preserve"> </w:t>
      </w:r>
      <w:r>
        <w:rPr>
          <w:spacing w:val="-1"/>
        </w:rPr>
        <w:t>enlightened</w:t>
      </w:r>
      <w:r>
        <w:t xml:space="preserve"> </w:t>
      </w:r>
      <w:r>
        <w:rPr>
          <w:spacing w:val="-1"/>
        </w:rPr>
        <w:t xml:space="preserve">being,” </w:t>
      </w:r>
      <w:r>
        <w:t>he</w:t>
      </w:r>
      <w:r>
        <w:rPr>
          <w:spacing w:val="1"/>
        </w:rPr>
        <w:t xml:space="preserve"> </w:t>
      </w:r>
      <w:r>
        <w:rPr>
          <w:spacing w:val="-1"/>
        </w:rPr>
        <w:t xml:space="preserve">said, </w:t>
      </w:r>
      <w:r>
        <w:rPr>
          <w:spacing w:val="-2"/>
        </w:rPr>
        <w:t>“I</w:t>
      </w:r>
      <w:r>
        <w:rPr>
          <w:spacing w:val="25"/>
        </w:rPr>
        <w:t xml:space="preserve"> </w:t>
      </w:r>
      <w:r>
        <w:rPr>
          <w:spacing w:val="-1"/>
        </w:rPr>
        <w:t>exude that energy</w:t>
      </w:r>
      <w:r>
        <w:rPr>
          <w:spacing w:val="-2"/>
        </w:rPr>
        <w:t xml:space="preserve"> </w:t>
      </w:r>
      <w:r>
        <w:t>of</w:t>
      </w:r>
      <w:r>
        <w:rPr>
          <w:spacing w:val="-2"/>
        </w:rPr>
        <w:t xml:space="preserve"> </w:t>
      </w:r>
      <w:r>
        <w:rPr>
          <w:spacing w:val="-1"/>
        </w:rPr>
        <w:t xml:space="preserve">transformation because </w:t>
      </w:r>
      <w:r>
        <w:t>of</w:t>
      </w:r>
      <w:r>
        <w:rPr>
          <w:spacing w:val="-2"/>
        </w:rPr>
        <w:t xml:space="preserve"> </w:t>
      </w:r>
      <w:r>
        <w:rPr>
          <w:spacing w:val="-1"/>
        </w:rPr>
        <w:t>my</w:t>
      </w:r>
      <w:r>
        <w:t xml:space="preserve"> </w:t>
      </w:r>
      <w:r>
        <w:rPr>
          <w:spacing w:val="-1"/>
        </w:rPr>
        <w:t xml:space="preserve">years </w:t>
      </w:r>
      <w:r>
        <w:t>of</w:t>
      </w:r>
      <w:r>
        <w:rPr>
          <w:spacing w:val="35"/>
        </w:rPr>
        <w:t xml:space="preserve"> </w:t>
      </w:r>
      <w:r>
        <w:rPr>
          <w:spacing w:val="-1"/>
        </w:rPr>
        <w:t xml:space="preserve">training </w:t>
      </w:r>
      <w:r>
        <w:t>and</w:t>
      </w:r>
      <w:r>
        <w:rPr>
          <w:spacing w:val="-1"/>
        </w:rPr>
        <w:t xml:space="preserve"> because</w:t>
      </w:r>
      <w:r>
        <w:t xml:space="preserve"> I</w:t>
      </w:r>
      <w:r>
        <w:rPr>
          <w:spacing w:val="-1"/>
        </w:rPr>
        <w:t xml:space="preserve"> have</w:t>
      </w:r>
      <w:r>
        <w:rPr>
          <w:spacing w:val="1"/>
        </w:rPr>
        <w:t xml:space="preserve"> </w:t>
      </w:r>
      <w:r>
        <w:rPr>
          <w:spacing w:val="-1"/>
        </w:rPr>
        <w:t>worked</w:t>
      </w:r>
      <w:r>
        <w:t xml:space="preserve"> </w:t>
      </w:r>
      <w:r>
        <w:rPr>
          <w:spacing w:val="-1"/>
        </w:rPr>
        <w:t xml:space="preserve">in </w:t>
      </w:r>
      <w:r>
        <w:t>all of</w:t>
      </w:r>
      <w:r>
        <w:rPr>
          <w:spacing w:val="-2"/>
        </w:rPr>
        <w:t xml:space="preserve"> </w:t>
      </w:r>
      <w:r>
        <w:rPr>
          <w:spacing w:val="-1"/>
        </w:rPr>
        <w:t>these</w:t>
      </w:r>
      <w:r>
        <w:t xml:space="preserve"> </w:t>
      </w:r>
      <w:r>
        <w:rPr>
          <w:spacing w:val="-1"/>
        </w:rPr>
        <w:t>various</w:t>
      </w:r>
      <w:r>
        <w:t xml:space="preserve"> </w:t>
      </w:r>
      <w:r>
        <w:rPr>
          <w:spacing w:val="-1"/>
        </w:rPr>
        <w:t>chakras,</w:t>
      </w:r>
      <w:r>
        <w:rPr>
          <w:spacing w:val="37"/>
        </w:rPr>
        <w:t xml:space="preserve"> </w:t>
      </w:r>
      <w:r>
        <w:rPr>
          <w:spacing w:val="-1"/>
        </w:rPr>
        <w:t>this energy</w:t>
      </w:r>
      <w:r>
        <w:rPr>
          <w:spacing w:val="-2"/>
        </w:rPr>
        <w:t xml:space="preserve"> </w:t>
      </w:r>
      <w:r>
        <w:rPr>
          <w:spacing w:val="-1"/>
        </w:rPr>
        <w:t>of transformation comes</w:t>
      </w:r>
      <w:r>
        <w:rPr>
          <w:spacing w:val="-2"/>
        </w:rPr>
        <w:t xml:space="preserve"> </w:t>
      </w:r>
      <w:r>
        <w:rPr>
          <w:spacing w:val="-1"/>
        </w:rPr>
        <w:t>from</w:t>
      </w:r>
      <w:r>
        <w:rPr>
          <w:spacing w:val="-2"/>
        </w:rPr>
        <w:t xml:space="preserve"> </w:t>
      </w:r>
      <w:r>
        <w:rPr>
          <w:spacing w:val="-1"/>
        </w:rPr>
        <w:t>me.”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And</w:t>
      </w:r>
      <w:r>
        <w:rPr>
          <w:spacing w:val="-2"/>
        </w:rPr>
        <w:t xml:space="preserve"> </w:t>
      </w:r>
      <w:r>
        <w:rPr>
          <w:spacing w:val="-1"/>
        </w:rPr>
        <w:t>he</w:t>
      </w:r>
      <w:r>
        <w:rPr>
          <w:spacing w:val="1"/>
        </w:rPr>
        <w:t xml:space="preserve"> </w:t>
      </w:r>
      <w:r>
        <w:rPr>
          <w:spacing w:val="-1"/>
        </w:rPr>
        <w:t>says,</w:t>
      </w:r>
      <w:r>
        <w:t xml:space="preserve"> </w:t>
      </w:r>
      <w:r>
        <w:rPr>
          <w:spacing w:val="-1"/>
        </w:rPr>
        <w:t>“If</w:t>
      </w:r>
      <w:r>
        <w:t xml:space="preserve"> </w:t>
      </w:r>
      <w:r>
        <w:rPr>
          <w:spacing w:val="-1"/>
        </w:rPr>
        <w:t>you</w:t>
      </w:r>
      <w:r>
        <w:t xml:space="preserve"> </w:t>
      </w:r>
      <w:r>
        <w:rPr>
          <w:spacing w:val="-1"/>
        </w:rPr>
        <w:t xml:space="preserve">want </w:t>
      </w:r>
      <w:r>
        <w:t>to</w:t>
      </w:r>
      <w:r>
        <w:rPr>
          <w:spacing w:val="-1"/>
        </w:rPr>
        <w:t xml:space="preserve"> raise</w:t>
      </w:r>
      <w:r>
        <w:t xml:space="preserve"> </w:t>
      </w:r>
      <w:r>
        <w:rPr>
          <w:spacing w:val="-1"/>
        </w:rPr>
        <w:t>your</w:t>
      </w:r>
      <w:r>
        <w:rPr>
          <w:spacing w:val="1"/>
        </w:rPr>
        <w:t xml:space="preserve"> </w:t>
      </w:r>
      <w:r>
        <w:rPr>
          <w:spacing w:val="-1"/>
        </w:rPr>
        <w:t>energy</w:t>
      </w:r>
      <w:r>
        <w:rPr>
          <w:spacing w:val="-2"/>
        </w:rPr>
        <w:t xml:space="preserve"> </w:t>
      </w:r>
      <w:r>
        <w:rPr>
          <w:spacing w:val="-1"/>
        </w:rPr>
        <w:t>levels</w:t>
      </w:r>
      <w:r>
        <w:rPr>
          <w:spacing w:val="-2"/>
        </w:rPr>
        <w:t xml:space="preserve"> </w:t>
      </w:r>
      <w:r>
        <w:rPr>
          <w:spacing w:val="-1"/>
        </w:rPr>
        <w:t>then</w:t>
      </w:r>
      <w:r>
        <w:t xml:space="preserve"> </w:t>
      </w:r>
      <w:r>
        <w:rPr>
          <w:spacing w:val="-2"/>
        </w:rPr>
        <w:t>you</w:t>
      </w:r>
      <w:r>
        <w:t xml:space="preserve"> may</w:t>
      </w:r>
      <w:r>
        <w:rPr>
          <w:spacing w:val="31"/>
        </w:rPr>
        <w:t xml:space="preserve"> </w:t>
      </w:r>
      <w:r>
        <w:t xml:space="preserve">get </w:t>
      </w:r>
      <w:r>
        <w:rPr>
          <w:spacing w:val="-1"/>
        </w:rPr>
        <w:t>from</w:t>
      </w:r>
      <w:r>
        <w:rPr>
          <w:spacing w:val="-4"/>
        </w:rPr>
        <w:t xml:space="preserve"> </w:t>
      </w:r>
      <w:r>
        <w:t>the negative</w:t>
      </w:r>
      <w:r>
        <w:rPr>
          <w:spacing w:val="-1"/>
        </w:rPr>
        <w:t xml:space="preserve"> </w:t>
      </w:r>
      <w:r>
        <w:t>to</w:t>
      </w:r>
      <w:r>
        <w:rPr>
          <w:spacing w:val="-1"/>
        </w:rPr>
        <w:t xml:space="preserve"> </w:t>
      </w:r>
      <w:r>
        <w:t xml:space="preserve">the </w:t>
      </w:r>
      <w:r>
        <w:rPr>
          <w:spacing w:val="-1"/>
        </w:rPr>
        <w:t xml:space="preserve">positive </w:t>
      </w:r>
      <w:r>
        <w:t>-</w:t>
      </w:r>
      <w:r>
        <w:rPr>
          <w:spacing w:val="-2"/>
        </w:rPr>
        <w:t xml:space="preserve"> </w:t>
      </w:r>
      <w:r>
        <w:t xml:space="preserve">the other </w:t>
      </w:r>
      <w:r>
        <w:rPr>
          <w:spacing w:val="-1"/>
        </w:rPr>
        <w:t xml:space="preserve">side </w:t>
      </w:r>
      <w:r>
        <w:t>of</w:t>
      </w:r>
      <w:r>
        <w:rPr>
          <w:spacing w:val="-1"/>
        </w:rPr>
        <w:t xml:space="preserve"> triangle </w:t>
      </w:r>
      <w:r>
        <w:t>– is</w:t>
      </w:r>
      <w:r>
        <w:rPr>
          <w:spacing w:val="27"/>
        </w:rPr>
        <w:t xml:space="preserve"> </w:t>
      </w:r>
      <w:r>
        <w:rPr>
          <w:spacing w:val="-1"/>
        </w:rPr>
        <w:t>compassion.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You’ll</w:t>
      </w:r>
      <w:r>
        <w:t xml:space="preserve"> need</w:t>
      </w:r>
      <w:r>
        <w:rPr>
          <w:spacing w:val="-1"/>
        </w:rPr>
        <w:t xml:space="preserve"> </w:t>
      </w:r>
      <w:r>
        <w:t xml:space="preserve">to </w:t>
      </w:r>
      <w:r>
        <w:rPr>
          <w:spacing w:val="-1"/>
        </w:rPr>
        <w:t xml:space="preserve">have </w:t>
      </w:r>
      <w:r>
        <w:t xml:space="preserve">a </w:t>
      </w:r>
      <w:r>
        <w:rPr>
          <w:spacing w:val="-1"/>
        </w:rPr>
        <w:t>little bit</w:t>
      </w:r>
      <w:r>
        <w:t xml:space="preserve"> of </w:t>
      </w:r>
      <w:r>
        <w:rPr>
          <w:spacing w:val="-2"/>
        </w:rPr>
        <w:t>MY</w:t>
      </w:r>
      <w:r>
        <w:t xml:space="preserve"> fire</w:t>
      </w:r>
      <w:r>
        <w:rPr>
          <w:spacing w:val="-1"/>
        </w:rPr>
        <w:t xml:space="preserve"> that</w:t>
      </w:r>
      <w:r>
        <w:t xml:space="preserve"> </w:t>
      </w:r>
      <w:r>
        <w:rPr>
          <w:spacing w:val="-1"/>
        </w:rPr>
        <w:t>Prometheus</w:t>
      </w:r>
      <w:r>
        <w:t xml:space="preserve"> </w:t>
      </w:r>
      <w:r>
        <w:rPr>
          <w:spacing w:val="-1"/>
        </w:rPr>
        <w:t>brought</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1"/>
      </w:pPr>
      <w:r>
        <w:rPr>
          <w:spacing w:val="-1"/>
        </w:rPr>
        <w:lastRenderedPageBreak/>
        <w:t>down</w:t>
      </w:r>
      <w:r>
        <w:t xml:space="preserve"> from</w:t>
      </w:r>
      <w:r>
        <w:rPr>
          <w:spacing w:val="-4"/>
        </w:rPr>
        <w:t xml:space="preserve"> </w:t>
      </w:r>
      <w:r>
        <w:rPr>
          <w:spacing w:val="-1"/>
        </w:rPr>
        <w:t>the</w:t>
      </w:r>
      <w:r>
        <w:t xml:space="preserve"> </w:t>
      </w:r>
      <w:r>
        <w:rPr>
          <w:spacing w:val="-1"/>
        </w:rPr>
        <w:t>dead</w:t>
      </w:r>
      <w:r>
        <w:rPr>
          <w:spacing w:val="-3"/>
        </w:rPr>
        <w:t xml:space="preserve"> </w:t>
      </w:r>
      <w:r>
        <w:t>to</w:t>
      </w:r>
      <w:r>
        <w:rPr>
          <w:spacing w:val="-1"/>
        </w:rPr>
        <w:t xml:space="preserve"> </w:t>
      </w:r>
      <w:r>
        <w:t xml:space="preserve">earth </w:t>
      </w:r>
      <w:r>
        <w:rPr>
          <w:spacing w:val="-1"/>
        </w:rPr>
        <w:t xml:space="preserve">in order </w:t>
      </w:r>
      <w:r>
        <w:t xml:space="preserve">to </w:t>
      </w:r>
      <w:r>
        <w:rPr>
          <w:spacing w:val="-1"/>
        </w:rPr>
        <w:t>leaven</w:t>
      </w:r>
      <w:r>
        <w:t xml:space="preserve"> </w:t>
      </w:r>
      <w:r>
        <w:rPr>
          <w:spacing w:val="-1"/>
        </w:rPr>
        <w:t>your</w:t>
      </w:r>
      <w:r>
        <w:rPr>
          <w:spacing w:val="1"/>
        </w:rPr>
        <w:t xml:space="preserve"> </w:t>
      </w:r>
      <w:r>
        <w:t>bread,</w:t>
      </w:r>
      <w:r>
        <w:rPr>
          <w:spacing w:val="-1"/>
        </w:rPr>
        <w:t xml:space="preserve"> in</w:t>
      </w:r>
      <w:r>
        <w:t xml:space="preserve"> </w:t>
      </w:r>
      <w:r>
        <w:rPr>
          <w:spacing w:val="-1"/>
        </w:rPr>
        <w:t>order</w:t>
      </w:r>
      <w:r>
        <w:rPr>
          <w:spacing w:val="25"/>
        </w:rPr>
        <w:t xml:space="preserve"> </w:t>
      </w:r>
      <w:r>
        <w:rPr>
          <w:spacing w:val="-1"/>
        </w:rPr>
        <w:t>to</w:t>
      </w:r>
      <w:r>
        <w:t xml:space="preserve"> </w:t>
      </w:r>
      <w:r>
        <w:rPr>
          <w:spacing w:val="-1"/>
        </w:rPr>
        <w:t>seed</w:t>
      </w:r>
      <w:r>
        <w:t xml:space="preserve"> </w:t>
      </w:r>
      <w:r>
        <w:rPr>
          <w:spacing w:val="-1"/>
        </w:rPr>
        <w:t>your</w:t>
      </w:r>
      <w:r>
        <w:rPr>
          <w:spacing w:val="1"/>
        </w:rPr>
        <w:t xml:space="preserve"> </w:t>
      </w:r>
      <w:r>
        <w:rPr>
          <w:spacing w:val="-1"/>
        </w:rPr>
        <w:t>energy</w:t>
      </w:r>
      <w:r>
        <w:rPr>
          <w:spacing w:val="-2"/>
        </w:rPr>
        <w:t xml:space="preserve"> system,</w:t>
      </w:r>
      <w:r>
        <w:t xml:space="preserve"> </w:t>
      </w:r>
      <w:r>
        <w:rPr>
          <w:spacing w:val="-1"/>
        </w:rPr>
        <w:t>in</w:t>
      </w:r>
      <w:r>
        <w:t xml:space="preserve"> </w:t>
      </w:r>
      <w:r>
        <w:rPr>
          <w:spacing w:val="-1"/>
        </w:rPr>
        <w:t>order to raise</w:t>
      </w:r>
      <w:r>
        <w:rPr>
          <w:spacing w:val="1"/>
        </w:rPr>
        <w:t xml:space="preserve"> </w:t>
      </w:r>
      <w:r>
        <w:rPr>
          <w:spacing w:val="-1"/>
        </w:rPr>
        <w:t>your energies</w:t>
      </w:r>
      <w:r>
        <w:t xml:space="preserve"> </w:t>
      </w:r>
      <w:r>
        <w:rPr>
          <w:spacing w:val="-2"/>
        </w:rPr>
        <w:t>from</w:t>
      </w:r>
      <w:r>
        <w:rPr>
          <w:spacing w:val="38"/>
        </w:rPr>
        <w:t xml:space="preserve"> </w:t>
      </w:r>
      <w:r>
        <w:rPr>
          <w:spacing w:val="-1"/>
        </w:rPr>
        <w:t>one</w:t>
      </w:r>
      <w:r>
        <w:t xml:space="preserve"> </w:t>
      </w:r>
      <w:r>
        <w:rPr>
          <w:spacing w:val="-1"/>
        </w:rPr>
        <w:t>state</w:t>
      </w:r>
      <w:r>
        <w:rPr>
          <w:spacing w:val="-2"/>
        </w:rPr>
        <w:t xml:space="preserve"> </w:t>
      </w:r>
      <w:r>
        <w:rPr>
          <w:spacing w:val="-1"/>
        </w:rPr>
        <w:t>to</w:t>
      </w:r>
      <w:r>
        <w:rPr>
          <w:spacing w:val="-2"/>
        </w:rPr>
        <w:t xml:space="preserve"> </w:t>
      </w:r>
      <w:r>
        <w:rPr>
          <w:spacing w:val="-1"/>
        </w:rPr>
        <w:t>another.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t>And</w:t>
      </w:r>
      <w:r>
        <w:rPr>
          <w:spacing w:val="-1"/>
        </w:rPr>
        <w:t xml:space="preserve"> </w:t>
      </w:r>
      <w:r>
        <w:t>this is</w:t>
      </w:r>
      <w:r>
        <w:rPr>
          <w:spacing w:val="-1"/>
        </w:rPr>
        <w:t xml:space="preserve"> what</w:t>
      </w:r>
      <w:r>
        <w:rPr>
          <w:spacing w:val="2"/>
        </w:rPr>
        <w:t xml:space="preserve"> </w:t>
      </w:r>
      <w:r>
        <w:rPr>
          <w:spacing w:val="-1"/>
        </w:rPr>
        <w:t>Buddha</w:t>
      </w:r>
      <w:r>
        <w:t xml:space="preserve"> </w:t>
      </w:r>
      <w:r>
        <w:rPr>
          <w:spacing w:val="-2"/>
        </w:rPr>
        <w:t>was</w:t>
      </w:r>
      <w:r>
        <w:rPr>
          <w:spacing w:val="-1"/>
        </w:rPr>
        <w:t xml:space="preserve"> talking about</w:t>
      </w:r>
      <w:r>
        <w:rPr>
          <w:spacing w:val="1"/>
        </w:rPr>
        <w:t xml:space="preserve"> </w:t>
      </w:r>
      <w:r>
        <w:rPr>
          <w:spacing w:val="-1"/>
        </w:rPr>
        <w:t>when</w:t>
      </w:r>
      <w:r>
        <w:t xml:space="preserve"> he</w:t>
      </w:r>
      <w:r>
        <w:rPr>
          <w:spacing w:val="1"/>
        </w:rPr>
        <w:t xml:space="preserve"> </w:t>
      </w:r>
      <w:r>
        <w:rPr>
          <w:spacing w:val="-2"/>
        </w:rPr>
        <w:t>was</w:t>
      </w:r>
      <w:r>
        <w:rPr>
          <w:spacing w:val="-1"/>
        </w:rPr>
        <w:t xml:space="preserve"> talking</w:t>
      </w:r>
      <w:r>
        <w:rPr>
          <w:spacing w:val="37"/>
        </w:rPr>
        <w:t xml:space="preserve"> </w:t>
      </w:r>
      <w:r>
        <w:rPr>
          <w:spacing w:val="-2"/>
        </w:rPr>
        <w:t>about</w:t>
      </w:r>
      <w:r>
        <w:rPr>
          <w:spacing w:val="1"/>
        </w:rPr>
        <w:t xml:space="preserve"> </w:t>
      </w:r>
      <w:r>
        <w:rPr>
          <w:spacing w:val="-1"/>
        </w:rPr>
        <w:t>the</w:t>
      </w:r>
      <w:r>
        <w:t xml:space="preserve"> </w:t>
      </w:r>
      <w:r>
        <w:rPr>
          <w:spacing w:val="-1"/>
        </w:rPr>
        <w:t>middle</w:t>
      </w:r>
      <w:r>
        <w:rPr>
          <w:spacing w:val="1"/>
        </w:rPr>
        <w:t xml:space="preserve"> </w:t>
      </w:r>
      <w:r>
        <w:rPr>
          <w:spacing w:val="-1"/>
        </w:rPr>
        <w:t>path. The</w:t>
      </w:r>
      <w:r>
        <w:rPr>
          <w:spacing w:val="1"/>
        </w:rPr>
        <w:t xml:space="preserve"> </w:t>
      </w:r>
      <w:r>
        <w:rPr>
          <w:spacing w:val="-1"/>
        </w:rPr>
        <w:t>Buddha’s</w:t>
      </w:r>
      <w:r>
        <w:t xml:space="preserve"> </w:t>
      </w:r>
      <w:r>
        <w:rPr>
          <w:spacing w:val="-1"/>
        </w:rPr>
        <w:t>energy</w:t>
      </w:r>
      <w:r>
        <w:t xml:space="preserve"> </w:t>
      </w:r>
      <w:r>
        <w:rPr>
          <w:spacing w:val="-2"/>
        </w:rPr>
        <w:t>was</w:t>
      </w:r>
      <w:r>
        <w:rPr>
          <w:spacing w:val="-1"/>
        </w:rPr>
        <w:t xml:space="preserve"> that</w:t>
      </w:r>
      <w:r>
        <w:rPr>
          <w:spacing w:val="1"/>
        </w:rPr>
        <w:t xml:space="preserve"> </w:t>
      </w:r>
      <w:r>
        <w:rPr>
          <w:spacing w:val="-1"/>
        </w:rPr>
        <w:t>of</w:t>
      </w:r>
      <w:r>
        <w:rPr>
          <w:spacing w:val="26"/>
        </w:rPr>
        <w:t xml:space="preserve"> </w:t>
      </w:r>
      <w:r>
        <w:rPr>
          <w:spacing w:val="-1"/>
        </w:rPr>
        <w:t>compassion</w:t>
      </w:r>
      <w:r>
        <w:rPr>
          <w:spacing w:val="-2"/>
        </w:rPr>
        <w:t xml:space="preserve"> </w:t>
      </w:r>
      <w:r>
        <w:rPr>
          <w:spacing w:val="-1"/>
        </w:rPr>
        <w:t>and</w:t>
      </w:r>
      <w:r>
        <w:t xml:space="preserve"> </w:t>
      </w:r>
      <w:r>
        <w:rPr>
          <w:spacing w:val="-1"/>
        </w:rPr>
        <w:t>in</w:t>
      </w:r>
      <w:r>
        <w:t xml:space="preserve"> </w:t>
      </w:r>
      <w:r>
        <w:rPr>
          <w:spacing w:val="-1"/>
        </w:rPr>
        <w:t>order</w:t>
      </w:r>
      <w:r>
        <w:rPr>
          <w:spacing w:val="-2"/>
        </w:rPr>
        <w:t xml:space="preserve"> </w:t>
      </w:r>
      <w:r>
        <w:rPr>
          <w:spacing w:val="-1"/>
        </w:rPr>
        <w:t>to</w:t>
      </w:r>
      <w:r>
        <w:rPr>
          <w:spacing w:val="-2"/>
        </w:rPr>
        <w:t xml:space="preserve"> </w:t>
      </w:r>
      <w:r>
        <w:rPr>
          <w:spacing w:val="-1"/>
        </w:rPr>
        <w:t>get</w:t>
      </w:r>
      <w:r>
        <w:rPr>
          <w:spacing w:val="-2"/>
        </w:rPr>
        <w:t xml:space="preserve"> out</w:t>
      </w:r>
      <w:r>
        <w:t xml:space="preserve"> </w:t>
      </w:r>
      <w:r>
        <w:rPr>
          <w:spacing w:val="-1"/>
        </w:rPr>
        <w:t>of</w:t>
      </w:r>
      <w:r>
        <w:rPr>
          <w:spacing w:val="-2"/>
        </w:rPr>
        <w:t xml:space="preserve"> </w:t>
      </w:r>
      <w:r>
        <w:t>the</w:t>
      </w:r>
      <w:r>
        <w:rPr>
          <w:spacing w:val="1"/>
        </w:rPr>
        <w:t xml:space="preserve"> </w:t>
      </w:r>
      <w:r>
        <w:rPr>
          <w:spacing w:val="-1"/>
        </w:rPr>
        <w:t>world</w:t>
      </w:r>
      <w:r>
        <w:rPr>
          <w:spacing w:val="-2"/>
        </w:rPr>
        <w:t xml:space="preserve"> </w:t>
      </w:r>
      <w:r>
        <w:rPr>
          <w:spacing w:val="-1"/>
        </w:rPr>
        <w:t>of</w:t>
      </w:r>
      <w:r>
        <w:t xml:space="preserve"> </w:t>
      </w:r>
      <w:r>
        <w:rPr>
          <w:spacing w:val="-1"/>
        </w:rPr>
        <w:t>duality,</w:t>
      </w:r>
      <w:r>
        <w:t xml:space="preserve"> </w:t>
      </w:r>
      <w:r>
        <w:rPr>
          <w:spacing w:val="-1"/>
        </w:rPr>
        <w:t>in</w:t>
      </w:r>
      <w:r>
        <w:rPr>
          <w:spacing w:val="1"/>
        </w:rPr>
        <w:t xml:space="preserve"> </w:t>
      </w:r>
      <w:r>
        <w:rPr>
          <w:spacing w:val="-1"/>
        </w:rPr>
        <w:t>order</w:t>
      </w:r>
      <w:r>
        <w:rPr>
          <w:spacing w:val="28"/>
        </w:rPr>
        <w:t xml:space="preserve"> </w:t>
      </w:r>
      <w:r>
        <w:t>to</w:t>
      </w:r>
      <w:r>
        <w:rPr>
          <w:spacing w:val="-1"/>
        </w:rPr>
        <w:t xml:space="preserve"> </w:t>
      </w:r>
      <w:r>
        <w:t xml:space="preserve">get </w:t>
      </w:r>
      <w:r>
        <w:rPr>
          <w:spacing w:val="-2"/>
        </w:rPr>
        <w:t>out</w:t>
      </w:r>
      <w:r>
        <w:rPr>
          <w:spacing w:val="2"/>
        </w:rPr>
        <w:t xml:space="preserve"> </w:t>
      </w:r>
      <w:r>
        <w:t>of</w:t>
      </w:r>
      <w:r>
        <w:rPr>
          <w:spacing w:val="-3"/>
        </w:rPr>
        <w:t xml:space="preserve"> </w:t>
      </w:r>
      <w:r>
        <w:rPr>
          <w:spacing w:val="-1"/>
        </w:rPr>
        <w:t>the</w:t>
      </w:r>
      <w:r>
        <w:t xml:space="preserve"> </w:t>
      </w:r>
      <w:r>
        <w:rPr>
          <w:spacing w:val="-1"/>
        </w:rPr>
        <w:t>world</w:t>
      </w:r>
      <w:r>
        <w:t xml:space="preserve"> of </w:t>
      </w:r>
      <w:r>
        <w:rPr>
          <w:spacing w:val="-1"/>
        </w:rPr>
        <w:t xml:space="preserve">fluctuations, </w:t>
      </w:r>
      <w:r>
        <w:t xml:space="preserve">in </w:t>
      </w:r>
      <w:r>
        <w:rPr>
          <w:spacing w:val="-1"/>
        </w:rPr>
        <w:t xml:space="preserve">order </w:t>
      </w:r>
      <w:r>
        <w:t>to</w:t>
      </w:r>
      <w:r>
        <w:rPr>
          <w:spacing w:val="-1"/>
        </w:rPr>
        <w:t xml:space="preserve"> </w:t>
      </w:r>
      <w:r>
        <w:t>get</w:t>
      </w:r>
      <w:r>
        <w:rPr>
          <w:spacing w:val="-1"/>
        </w:rPr>
        <w:t xml:space="preserve"> out</w:t>
      </w:r>
      <w:r>
        <w:t xml:space="preserve"> of</w:t>
      </w:r>
      <w:r>
        <w:rPr>
          <w:spacing w:val="-1"/>
        </w:rPr>
        <w:t xml:space="preserve"> the</w:t>
      </w:r>
      <w:r>
        <w:rPr>
          <w:spacing w:val="27"/>
        </w:rPr>
        <w:t xml:space="preserve"> </w:t>
      </w:r>
      <w:r>
        <w:rPr>
          <w:spacing w:val="-1"/>
        </w:rPr>
        <w:t>world</w:t>
      </w:r>
      <w:r>
        <w:t xml:space="preserve"> of </w:t>
      </w:r>
      <w:r>
        <w:rPr>
          <w:spacing w:val="-1"/>
        </w:rPr>
        <w:t>competition</w:t>
      </w:r>
      <w:r>
        <w:t xml:space="preserve"> </w:t>
      </w:r>
      <w:r>
        <w:rPr>
          <w:spacing w:val="-1"/>
        </w:rPr>
        <w:t>where</w:t>
      </w:r>
      <w:r>
        <w:t xml:space="preserve"> there is no </w:t>
      </w:r>
      <w:r>
        <w:rPr>
          <w:spacing w:val="-1"/>
        </w:rPr>
        <w:t xml:space="preserve">such thing </w:t>
      </w:r>
      <w:r>
        <w:t xml:space="preserve">as </w:t>
      </w:r>
      <w:r>
        <w:rPr>
          <w:spacing w:val="-1"/>
        </w:rPr>
        <w:t>friendship.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10"/>
      </w:pPr>
      <w:r>
        <w:rPr>
          <w:spacing w:val="-1"/>
        </w:rPr>
        <w:t>In the</w:t>
      </w:r>
      <w:r>
        <w:rPr>
          <w:spacing w:val="1"/>
        </w:rPr>
        <w:t xml:space="preserve"> </w:t>
      </w:r>
      <w:r>
        <w:rPr>
          <w:spacing w:val="-2"/>
        </w:rPr>
        <w:t>world</w:t>
      </w:r>
      <w:r>
        <w:rPr>
          <w:spacing w:val="-1"/>
        </w:rPr>
        <w:t xml:space="preserve"> of</w:t>
      </w:r>
      <w:r>
        <w:t xml:space="preserve"> </w:t>
      </w:r>
      <w:r>
        <w:rPr>
          <w:spacing w:val="-1"/>
        </w:rPr>
        <w:t>competition,</w:t>
      </w:r>
      <w:r>
        <w:t xml:space="preserve"> </w:t>
      </w:r>
      <w:r>
        <w:rPr>
          <w:spacing w:val="-1"/>
        </w:rPr>
        <w:t>in this</w:t>
      </w:r>
      <w:r>
        <w:t xml:space="preserve"> </w:t>
      </w:r>
      <w:r>
        <w:rPr>
          <w:spacing w:val="-1"/>
        </w:rPr>
        <w:t>world, everybody</w:t>
      </w:r>
      <w:r>
        <w:rPr>
          <w:spacing w:val="-2"/>
        </w:rPr>
        <w:t xml:space="preserve"> </w:t>
      </w:r>
      <w:r>
        <w:rPr>
          <w:spacing w:val="-1"/>
        </w:rPr>
        <w:t>you</w:t>
      </w:r>
      <w:r>
        <w:rPr>
          <w:spacing w:val="-2"/>
        </w:rPr>
        <w:t xml:space="preserve"> </w:t>
      </w:r>
      <w:r>
        <w:rPr>
          <w:spacing w:val="-1"/>
        </w:rPr>
        <w:t>see</w:t>
      </w:r>
      <w:r>
        <w:t xml:space="preserve"> </w:t>
      </w:r>
      <w:r>
        <w:rPr>
          <w:spacing w:val="-1"/>
        </w:rPr>
        <w:t>is</w:t>
      </w:r>
      <w:r>
        <w:rPr>
          <w:spacing w:val="28"/>
        </w:rPr>
        <w:t xml:space="preserve"> </w:t>
      </w:r>
      <w:r>
        <w:rPr>
          <w:spacing w:val="-1"/>
        </w:rPr>
        <w:t>competing with</w:t>
      </w:r>
      <w:r>
        <w:t xml:space="preserve"> </w:t>
      </w:r>
      <w:r>
        <w:rPr>
          <w:spacing w:val="-1"/>
        </w:rPr>
        <w:t>you</w:t>
      </w:r>
      <w:r>
        <w:rPr>
          <w:spacing w:val="-2"/>
        </w:rPr>
        <w:t xml:space="preserve"> </w:t>
      </w:r>
      <w:r>
        <w:rPr>
          <w:spacing w:val="-1"/>
        </w:rPr>
        <w:t>for</w:t>
      </w:r>
      <w:r>
        <w:t xml:space="preserve"> </w:t>
      </w:r>
      <w:r>
        <w:rPr>
          <w:spacing w:val="-1"/>
        </w:rPr>
        <w:t>something.</w:t>
      </w:r>
      <w:r>
        <w:rPr>
          <w:spacing w:val="-2"/>
        </w:rPr>
        <w:t xml:space="preserve"> </w:t>
      </w:r>
      <w:r>
        <w:rPr>
          <w:spacing w:val="-1"/>
        </w:rPr>
        <w:t>And</w:t>
      </w:r>
      <w:r>
        <w:t xml:space="preserve"> </w:t>
      </w:r>
      <w:r>
        <w:rPr>
          <w:spacing w:val="-1"/>
        </w:rPr>
        <w:t>perhaps there are</w:t>
      </w:r>
      <w:r>
        <w:t xml:space="preserve"> </w:t>
      </w:r>
      <w:r>
        <w:rPr>
          <w:spacing w:val="-1"/>
        </w:rPr>
        <w:t>ones</w:t>
      </w:r>
      <w:r>
        <w:rPr>
          <w:spacing w:val="39"/>
        </w:rPr>
        <w:t xml:space="preserve"> </w:t>
      </w:r>
      <w:r>
        <w:rPr>
          <w:spacing w:val="-1"/>
        </w:rPr>
        <w:t>who</w:t>
      </w:r>
      <w:r>
        <w:t xml:space="preserve"> are </w:t>
      </w:r>
      <w:r>
        <w:rPr>
          <w:spacing w:val="-1"/>
        </w:rPr>
        <w:t>little bit</w:t>
      </w:r>
      <w:r>
        <w:t xml:space="preserve"> </w:t>
      </w:r>
      <w:r>
        <w:rPr>
          <w:spacing w:val="-1"/>
        </w:rPr>
        <w:t xml:space="preserve">closer </w:t>
      </w:r>
      <w:r>
        <w:t xml:space="preserve">to </w:t>
      </w:r>
      <w:r>
        <w:rPr>
          <w:spacing w:val="-1"/>
        </w:rPr>
        <w:t>you</w:t>
      </w:r>
      <w:r>
        <w:rPr>
          <w:spacing w:val="-2"/>
        </w:rPr>
        <w:t xml:space="preserve"> </w:t>
      </w:r>
      <w:r>
        <w:t>than</w:t>
      </w:r>
      <w:r>
        <w:rPr>
          <w:spacing w:val="-1"/>
        </w:rPr>
        <w:t xml:space="preserve"> the others</w:t>
      </w:r>
      <w:r>
        <w:t xml:space="preserve"> </w:t>
      </w:r>
      <w:r>
        <w:rPr>
          <w:spacing w:val="-1"/>
        </w:rPr>
        <w:t>you</w:t>
      </w:r>
      <w:r>
        <w:rPr>
          <w:spacing w:val="-2"/>
        </w:rPr>
        <w:t xml:space="preserve"> </w:t>
      </w:r>
      <w:r>
        <w:t>can</w:t>
      </w:r>
      <w:r>
        <w:rPr>
          <w:spacing w:val="-1"/>
        </w:rPr>
        <w:t xml:space="preserve"> </w:t>
      </w:r>
      <w:r>
        <w:t xml:space="preserve">call </w:t>
      </w:r>
      <w:r>
        <w:rPr>
          <w:spacing w:val="-2"/>
        </w:rPr>
        <w:t>your</w:t>
      </w:r>
      <w:r>
        <w:rPr>
          <w:spacing w:val="35"/>
        </w:rPr>
        <w:t xml:space="preserve"> </w:t>
      </w:r>
      <w:r>
        <w:rPr>
          <w:spacing w:val="-1"/>
        </w:rPr>
        <w:t>friends</w:t>
      </w:r>
      <w:r>
        <w:rPr>
          <w:spacing w:val="-2"/>
        </w:rPr>
        <w:t xml:space="preserve"> but</w:t>
      </w:r>
      <w:r>
        <w:rPr>
          <w:spacing w:val="2"/>
        </w:rPr>
        <w:t xml:space="preserve"> </w:t>
      </w:r>
      <w:r>
        <w:rPr>
          <w:spacing w:val="-1"/>
        </w:rPr>
        <w:t>in reality</w:t>
      </w:r>
      <w:r>
        <w:rPr>
          <w:spacing w:val="-2"/>
        </w:rPr>
        <w:t xml:space="preserve"> </w:t>
      </w:r>
      <w:r>
        <w:rPr>
          <w:spacing w:val="-1"/>
        </w:rPr>
        <w:t>they are</w:t>
      </w:r>
      <w:r>
        <w:t xml:space="preserve"> </w:t>
      </w:r>
      <w:r>
        <w:rPr>
          <w:spacing w:val="-1"/>
        </w:rPr>
        <w:t>just</w:t>
      </w:r>
      <w:r>
        <w:rPr>
          <w:spacing w:val="2"/>
        </w:rPr>
        <w:t xml:space="preserve"> </w:t>
      </w:r>
      <w:r>
        <w:rPr>
          <w:spacing w:val="-1"/>
        </w:rPr>
        <w:t>little</w:t>
      </w:r>
      <w:r>
        <w:rPr>
          <w:spacing w:val="1"/>
        </w:rPr>
        <w:t xml:space="preserve"> </w:t>
      </w:r>
      <w:r>
        <w:rPr>
          <w:spacing w:val="-1"/>
        </w:rPr>
        <w:t xml:space="preserve">bit closer </w:t>
      </w:r>
      <w:r>
        <w:t>to</w:t>
      </w:r>
      <w:r>
        <w:rPr>
          <w:spacing w:val="-1"/>
        </w:rPr>
        <w:t xml:space="preserve"> you, </w:t>
      </w:r>
      <w:r>
        <w:t>they</w:t>
      </w:r>
      <w:r>
        <w:rPr>
          <w:spacing w:val="-3"/>
        </w:rPr>
        <w:t xml:space="preserve"> </w:t>
      </w:r>
      <w:r>
        <w:rPr>
          <w:spacing w:val="-1"/>
        </w:rPr>
        <w:t>can</w:t>
      </w:r>
      <w:r>
        <w:rPr>
          <w:spacing w:val="53"/>
        </w:rPr>
        <w:t xml:space="preserve"> </w:t>
      </w:r>
      <w:r>
        <w:rPr>
          <w:spacing w:val="-1"/>
        </w:rPr>
        <w:t>very</w:t>
      </w:r>
      <w:r>
        <w:rPr>
          <w:spacing w:val="-2"/>
        </w:rPr>
        <w:t xml:space="preserve"> </w:t>
      </w:r>
      <w:r>
        <w:rPr>
          <w:spacing w:val="-1"/>
        </w:rPr>
        <w:t xml:space="preserve">soon </w:t>
      </w:r>
      <w:r>
        <w:t>–</w:t>
      </w:r>
      <w:r>
        <w:rPr>
          <w:spacing w:val="-1"/>
        </w:rPr>
        <w:t xml:space="preserve"> flip</w:t>
      </w:r>
      <w:r>
        <w:t xml:space="preserve"> </w:t>
      </w:r>
      <w:r>
        <w:rPr>
          <w:spacing w:val="-1"/>
        </w:rPr>
        <w:t>of the</w:t>
      </w:r>
      <w:r>
        <w:t xml:space="preserve"> </w:t>
      </w:r>
      <w:r>
        <w:rPr>
          <w:spacing w:val="-1"/>
        </w:rPr>
        <w:t xml:space="preserve">coin </w:t>
      </w:r>
      <w:r>
        <w:t>–</w:t>
      </w:r>
      <w:r>
        <w:rPr>
          <w:spacing w:val="-1"/>
        </w:rPr>
        <w:t xml:space="preserve"> turn</w:t>
      </w:r>
      <w:r>
        <w:t xml:space="preserve"> </w:t>
      </w:r>
      <w:r>
        <w:rPr>
          <w:spacing w:val="-1"/>
        </w:rPr>
        <w:t>into</w:t>
      </w:r>
      <w:r>
        <w:t xml:space="preserve"> </w:t>
      </w:r>
      <w:r>
        <w:rPr>
          <w:spacing w:val="-1"/>
        </w:rPr>
        <w:t>your</w:t>
      </w:r>
      <w:r>
        <w:rPr>
          <w:spacing w:val="1"/>
        </w:rPr>
        <w:t xml:space="preserve"> </w:t>
      </w:r>
      <w:r>
        <w:rPr>
          <w:spacing w:val="-1"/>
        </w:rPr>
        <w:t>enemy.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10"/>
      </w:pPr>
      <w:r>
        <w:rPr>
          <w:spacing w:val="-1"/>
        </w:rPr>
        <w:t>The</w:t>
      </w:r>
      <w:r>
        <w:rPr>
          <w:spacing w:val="1"/>
        </w:rPr>
        <w:t xml:space="preserve"> </w:t>
      </w:r>
      <w:r>
        <w:rPr>
          <w:spacing w:val="-1"/>
        </w:rPr>
        <w:t>world</w:t>
      </w:r>
      <w:r>
        <w:t xml:space="preserve"> of</w:t>
      </w:r>
      <w:r>
        <w:rPr>
          <w:spacing w:val="-2"/>
        </w:rPr>
        <w:t xml:space="preserve"> </w:t>
      </w:r>
      <w:r>
        <w:rPr>
          <w:spacing w:val="-1"/>
        </w:rPr>
        <w:t>duality</w:t>
      </w:r>
      <w:r>
        <w:rPr>
          <w:spacing w:val="-2"/>
        </w:rPr>
        <w:t xml:space="preserve"> </w:t>
      </w:r>
      <w:r>
        <w:t>is like</w:t>
      </w:r>
      <w:r>
        <w:rPr>
          <w:spacing w:val="-1"/>
        </w:rPr>
        <w:t xml:space="preserve"> </w:t>
      </w:r>
      <w:r>
        <w:t xml:space="preserve">that </w:t>
      </w:r>
      <w:r>
        <w:rPr>
          <w:spacing w:val="-1"/>
        </w:rPr>
        <w:t xml:space="preserve">but </w:t>
      </w:r>
      <w:r>
        <w:t>to</w:t>
      </w:r>
      <w:r>
        <w:rPr>
          <w:spacing w:val="-1"/>
        </w:rPr>
        <w:t xml:space="preserve"> </w:t>
      </w:r>
      <w:r>
        <w:t>the</w:t>
      </w:r>
      <w:r>
        <w:rPr>
          <w:spacing w:val="1"/>
        </w:rPr>
        <w:t xml:space="preserve"> </w:t>
      </w:r>
      <w:r>
        <w:rPr>
          <w:spacing w:val="-1"/>
        </w:rPr>
        <w:t xml:space="preserve">world </w:t>
      </w:r>
      <w:r>
        <w:t>of</w:t>
      </w:r>
      <w:r>
        <w:rPr>
          <w:spacing w:val="-2"/>
        </w:rPr>
        <w:t xml:space="preserve"> </w:t>
      </w:r>
      <w:r>
        <w:t>the</w:t>
      </w:r>
      <w:r>
        <w:rPr>
          <w:spacing w:val="-1"/>
        </w:rPr>
        <w:t xml:space="preserve"> enlightened</w:t>
      </w:r>
      <w:r>
        <w:rPr>
          <w:spacing w:val="39"/>
        </w:rPr>
        <w:t xml:space="preserve"> </w:t>
      </w:r>
      <w:r>
        <w:rPr>
          <w:spacing w:val="-1"/>
        </w:rPr>
        <w:t>person there</w:t>
      </w:r>
      <w:r>
        <w:rPr>
          <w:spacing w:val="1"/>
        </w:rPr>
        <w:t xml:space="preserve"> </w:t>
      </w:r>
      <w:r>
        <w:rPr>
          <w:spacing w:val="-1"/>
        </w:rPr>
        <w:t>is</w:t>
      </w:r>
      <w:r>
        <w:rPr>
          <w:spacing w:val="-2"/>
        </w:rPr>
        <w:t xml:space="preserve"> </w:t>
      </w:r>
      <w:r>
        <w:rPr>
          <w:spacing w:val="-1"/>
        </w:rPr>
        <w:t>no</w:t>
      </w:r>
      <w:r>
        <w:t xml:space="preserve"> </w:t>
      </w:r>
      <w:r>
        <w:rPr>
          <w:spacing w:val="-2"/>
        </w:rPr>
        <w:t>such</w:t>
      </w:r>
      <w:r>
        <w:rPr>
          <w:spacing w:val="-1"/>
        </w:rPr>
        <w:t xml:space="preserve"> thing as an enemy;</w:t>
      </w:r>
      <w:r>
        <w:rPr>
          <w:spacing w:val="-2"/>
        </w:rPr>
        <w:t xml:space="preserve"> </w:t>
      </w:r>
      <w:r>
        <w:rPr>
          <w:spacing w:val="-1"/>
        </w:rPr>
        <w:t>everybody</w:t>
      </w:r>
      <w:r>
        <w:rPr>
          <w:spacing w:val="-2"/>
        </w:rPr>
        <w:t xml:space="preserve"> </w:t>
      </w:r>
      <w:r>
        <w:rPr>
          <w:spacing w:val="-1"/>
        </w:rPr>
        <w:t>is</w:t>
      </w:r>
      <w:r>
        <w:t xml:space="preserve"> </w:t>
      </w:r>
      <w:r>
        <w:rPr>
          <w:spacing w:val="-1"/>
        </w:rPr>
        <w:t>their</w:t>
      </w:r>
      <w:r>
        <w:rPr>
          <w:spacing w:val="32"/>
        </w:rPr>
        <w:t xml:space="preserve"> </w:t>
      </w:r>
      <w:r>
        <w:rPr>
          <w:spacing w:val="-1"/>
        </w:rPr>
        <w:t xml:space="preserve">friend. </w:t>
      </w:r>
      <w:r>
        <w:t>And</w:t>
      </w:r>
      <w:r>
        <w:rPr>
          <w:spacing w:val="-3"/>
        </w:rPr>
        <w:t xml:space="preserve"> </w:t>
      </w:r>
      <w:r>
        <w:t>how</w:t>
      </w:r>
      <w:r>
        <w:rPr>
          <w:spacing w:val="-3"/>
        </w:rPr>
        <w:t xml:space="preserve"> </w:t>
      </w:r>
      <w:r>
        <w:t>do</w:t>
      </w:r>
      <w:r>
        <w:rPr>
          <w:spacing w:val="-1"/>
        </w:rPr>
        <w:t xml:space="preserve"> </w:t>
      </w:r>
      <w:r>
        <w:t>they</w:t>
      </w:r>
      <w:r>
        <w:rPr>
          <w:spacing w:val="-2"/>
        </w:rPr>
        <w:t xml:space="preserve"> </w:t>
      </w:r>
      <w:r>
        <w:t>do</w:t>
      </w:r>
      <w:r>
        <w:rPr>
          <w:spacing w:val="-1"/>
        </w:rPr>
        <w:t xml:space="preserve"> </w:t>
      </w:r>
      <w:r>
        <w:t>that?</w:t>
      </w:r>
      <w:r>
        <w:rPr>
          <w:spacing w:val="-2"/>
        </w:rPr>
        <w:t xml:space="preserve"> </w:t>
      </w:r>
      <w:r>
        <w:rPr>
          <w:spacing w:val="-1"/>
        </w:rPr>
        <w:t>They</w:t>
      </w:r>
      <w:r>
        <w:rPr>
          <w:spacing w:val="-2"/>
        </w:rPr>
        <w:t xml:space="preserve"> </w:t>
      </w:r>
      <w:r>
        <w:t xml:space="preserve">do </w:t>
      </w:r>
      <w:r>
        <w:rPr>
          <w:spacing w:val="-1"/>
        </w:rPr>
        <w:t>it</w:t>
      </w:r>
      <w:r>
        <w:t xml:space="preserve"> by</w:t>
      </w:r>
      <w:r>
        <w:rPr>
          <w:spacing w:val="-2"/>
        </w:rPr>
        <w:t xml:space="preserve"> </w:t>
      </w:r>
      <w:r>
        <w:t>raising</w:t>
      </w:r>
      <w:r>
        <w:rPr>
          <w:spacing w:val="-1"/>
        </w:rPr>
        <w:t xml:space="preserve"> their</w:t>
      </w:r>
      <w:r>
        <w:rPr>
          <w:spacing w:val="31"/>
        </w:rPr>
        <w:t xml:space="preserve"> </w:t>
      </w:r>
      <w:r>
        <w:rPr>
          <w:spacing w:val="-1"/>
        </w:rPr>
        <w:t>energies.</w:t>
      </w:r>
      <w:r>
        <w:rPr>
          <w:spacing w:val="-2"/>
        </w:rPr>
        <w:t xml:space="preserve"> </w:t>
      </w:r>
      <w:r>
        <w:rPr>
          <w:spacing w:val="-1"/>
        </w:rPr>
        <w:t>When</w:t>
      </w:r>
      <w:r>
        <w:rPr>
          <w:spacing w:val="-2"/>
        </w:rPr>
        <w:t xml:space="preserve"> </w:t>
      </w:r>
      <w:r>
        <w:rPr>
          <w:spacing w:val="-1"/>
        </w:rPr>
        <w:t>they</w:t>
      </w:r>
      <w:r>
        <w:rPr>
          <w:spacing w:val="-2"/>
        </w:rPr>
        <w:t xml:space="preserve"> </w:t>
      </w:r>
      <w:r>
        <w:rPr>
          <w:spacing w:val="-1"/>
        </w:rPr>
        <w:t>raise their</w:t>
      </w:r>
      <w:r>
        <w:rPr>
          <w:spacing w:val="-2"/>
        </w:rPr>
        <w:t xml:space="preserve"> </w:t>
      </w:r>
      <w:r>
        <w:rPr>
          <w:spacing w:val="-1"/>
        </w:rPr>
        <w:t>energies the heart</w:t>
      </w:r>
      <w:r>
        <w:rPr>
          <w:spacing w:val="1"/>
        </w:rPr>
        <w:t xml:space="preserve"> </w:t>
      </w:r>
      <w:r>
        <w:rPr>
          <w:spacing w:val="-1"/>
        </w:rPr>
        <w:t>is</w:t>
      </w:r>
      <w:r>
        <w:rPr>
          <w:spacing w:val="-2"/>
        </w:rPr>
        <w:t xml:space="preserve"> </w:t>
      </w:r>
      <w:r>
        <w:rPr>
          <w:spacing w:val="-1"/>
        </w:rPr>
        <w:t>opened and</w:t>
      </w:r>
      <w:r>
        <w:rPr>
          <w:spacing w:val="59"/>
        </w:rPr>
        <w:t xml:space="preserve"> </w:t>
      </w:r>
      <w:r>
        <w:rPr>
          <w:spacing w:val="-1"/>
        </w:rPr>
        <w:t>the</w:t>
      </w:r>
      <w:r>
        <w:t xml:space="preserve"> </w:t>
      </w:r>
      <w:r>
        <w:rPr>
          <w:spacing w:val="-1"/>
        </w:rPr>
        <w:t>heart</w:t>
      </w:r>
      <w:r>
        <w:t xml:space="preserve"> </w:t>
      </w:r>
      <w:r>
        <w:rPr>
          <w:spacing w:val="-1"/>
        </w:rPr>
        <w:t>is</w:t>
      </w:r>
      <w:r>
        <w:rPr>
          <w:spacing w:val="-2"/>
        </w:rPr>
        <w:t xml:space="preserve"> </w:t>
      </w:r>
      <w:r>
        <w:t>a</w:t>
      </w:r>
      <w:r>
        <w:rPr>
          <w:spacing w:val="1"/>
        </w:rPr>
        <w:t xml:space="preserve"> </w:t>
      </w:r>
      <w:r>
        <w:rPr>
          <w:spacing w:val="-2"/>
        </w:rPr>
        <w:t>wonderful</w:t>
      </w:r>
      <w:r>
        <w:rPr>
          <w:spacing w:val="1"/>
        </w:rPr>
        <w:t xml:space="preserve"> </w:t>
      </w:r>
      <w:r>
        <w:rPr>
          <w:spacing w:val="-1"/>
        </w:rPr>
        <w:t>cornucopia</w:t>
      </w:r>
      <w:r>
        <w:rPr>
          <w:spacing w:val="-2"/>
        </w:rPr>
        <w:t xml:space="preserve"> </w:t>
      </w:r>
      <w:r>
        <w:rPr>
          <w:spacing w:val="-1"/>
        </w:rPr>
        <w:t>of</w:t>
      </w:r>
      <w:r>
        <w:rPr>
          <w:spacing w:val="-2"/>
        </w:rPr>
        <w:t xml:space="preserve"> </w:t>
      </w:r>
      <w:r>
        <w:rPr>
          <w:spacing w:val="-1"/>
        </w:rPr>
        <w:t>the</w:t>
      </w:r>
      <w:r>
        <w:t xml:space="preserve"> </w:t>
      </w:r>
      <w:r>
        <w:rPr>
          <w:spacing w:val="-1"/>
        </w:rPr>
        <w:t>enlightened</w:t>
      </w:r>
      <w:r>
        <w:rPr>
          <w:spacing w:val="-2"/>
        </w:rPr>
        <w:t xml:space="preserve"> </w:t>
      </w:r>
      <w:r>
        <w:rPr>
          <w:spacing w:val="-1"/>
        </w:rPr>
        <w:t>energy</w:t>
      </w:r>
      <w:r>
        <w:rPr>
          <w:spacing w:val="-2"/>
        </w:rPr>
        <w:t xml:space="preserve"> </w:t>
      </w:r>
      <w:r>
        <w:rPr>
          <w:spacing w:val="-1"/>
        </w:rPr>
        <w:t>of</w:t>
      </w:r>
      <w:r>
        <w:rPr>
          <w:spacing w:val="36"/>
        </w:rPr>
        <w:t xml:space="preserve"> </w:t>
      </w:r>
      <w:r>
        <w:rPr>
          <w:spacing w:val="-1"/>
        </w:rPr>
        <w:t>transformation.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80"/>
        <w:jc w:val="both"/>
      </w:pPr>
      <w:r>
        <w:rPr>
          <w:spacing w:val="-1"/>
        </w:rPr>
        <w:t>Gurdjieff said,</w:t>
      </w:r>
      <w:r>
        <w:t xml:space="preserve"> </w:t>
      </w:r>
      <w:r>
        <w:rPr>
          <w:spacing w:val="-1"/>
        </w:rPr>
        <w:t>“If</w:t>
      </w:r>
      <w:r>
        <w:rPr>
          <w:spacing w:val="1"/>
        </w:rPr>
        <w:t xml:space="preserve"> </w:t>
      </w:r>
      <w:r>
        <w:rPr>
          <w:spacing w:val="-1"/>
        </w:rPr>
        <w:t xml:space="preserve">you want </w:t>
      </w:r>
      <w:r>
        <w:t>to</w:t>
      </w:r>
      <w:r>
        <w:rPr>
          <w:spacing w:val="-1"/>
        </w:rPr>
        <w:t xml:space="preserve"> raise</w:t>
      </w:r>
      <w:r>
        <w:t xml:space="preserve"> </w:t>
      </w:r>
      <w:r>
        <w:rPr>
          <w:spacing w:val="-2"/>
        </w:rPr>
        <w:t>your</w:t>
      </w:r>
      <w:r>
        <w:rPr>
          <w:spacing w:val="1"/>
        </w:rPr>
        <w:t xml:space="preserve"> </w:t>
      </w:r>
      <w:r>
        <w:rPr>
          <w:spacing w:val="-1"/>
        </w:rPr>
        <w:t>energies</w:t>
      </w:r>
      <w:r>
        <w:rPr>
          <w:spacing w:val="-3"/>
        </w:rPr>
        <w:t xml:space="preserve"> </w:t>
      </w:r>
      <w:r>
        <w:rPr>
          <w:spacing w:val="-1"/>
        </w:rPr>
        <w:t>then</w:t>
      </w:r>
      <w:r>
        <w:t xml:space="preserve"> </w:t>
      </w:r>
      <w:r>
        <w:rPr>
          <w:spacing w:val="-1"/>
        </w:rPr>
        <w:t>you</w:t>
      </w:r>
      <w:r>
        <w:rPr>
          <w:spacing w:val="-2"/>
        </w:rPr>
        <w:t xml:space="preserve"> </w:t>
      </w:r>
      <w:r>
        <w:rPr>
          <w:spacing w:val="-1"/>
        </w:rPr>
        <w:t>need</w:t>
      </w:r>
      <w:r>
        <w:rPr>
          <w:spacing w:val="-3"/>
        </w:rPr>
        <w:t xml:space="preserve"> </w:t>
      </w:r>
      <w:r>
        <w:t>to</w:t>
      </w:r>
      <w:r>
        <w:rPr>
          <w:spacing w:val="47"/>
        </w:rPr>
        <w:t xml:space="preserve"> </w:t>
      </w:r>
      <w:r>
        <w:rPr>
          <w:spacing w:val="-1"/>
        </w:rPr>
        <w:t>be</w:t>
      </w:r>
      <w:r>
        <w:rPr>
          <w:spacing w:val="1"/>
        </w:rPr>
        <w:t xml:space="preserve"> </w:t>
      </w:r>
      <w:r>
        <w:rPr>
          <w:spacing w:val="-1"/>
        </w:rPr>
        <w:t>with</w:t>
      </w:r>
      <w:r>
        <w:t xml:space="preserve"> </w:t>
      </w:r>
      <w:r>
        <w:rPr>
          <w:spacing w:val="-2"/>
        </w:rPr>
        <w:t>me</w:t>
      </w:r>
      <w:r>
        <w:rPr>
          <w:spacing w:val="1"/>
        </w:rPr>
        <w:t xml:space="preserve"> </w:t>
      </w:r>
      <w:r>
        <w:rPr>
          <w:spacing w:val="-1"/>
        </w:rPr>
        <w:t>for</w:t>
      </w:r>
      <w:r>
        <w:rPr>
          <w:spacing w:val="-2"/>
        </w:rPr>
        <w:t xml:space="preserve"> </w:t>
      </w:r>
      <w:r>
        <w:t>a</w:t>
      </w:r>
      <w:r>
        <w:rPr>
          <w:spacing w:val="1"/>
        </w:rPr>
        <w:t xml:space="preserve"> </w:t>
      </w:r>
      <w:r>
        <w:rPr>
          <w:spacing w:val="-2"/>
        </w:rPr>
        <w:t>little</w:t>
      </w:r>
      <w:r>
        <w:rPr>
          <w:spacing w:val="1"/>
        </w:rPr>
        <w:t xml:space="preserve"> </w:t>
      </w:r>
      <w:r>
        <w:rPr>
          <w:spacing w:val="-1"/>
        </w:rPr>
        <w:t>while</w:t>
      </w:r>
      <w:r>
        <w:t xml:space="preserve"> </w:t>
      </w:r>
      <w:r>
        <w:rPr>
          <w:spacing w:val="-1"/>
        </w:rPr>
        <w:t>and</w:t>
      </w:r>
      <w:r>
        <w:t xml:space="preserve"> </w:t>
      </w:r>
      <w:r>
        <w:rPr>
          <w:spacing w:val="-1"/>
        </w:rPr>
        <w:t>depending</w:t>
      </w:r>
      <w:r>
        <w:rPr>
          <w:spacing w:val="1"/>
        </w:rPr>
        <w:t xml:space="preserve"> </w:t>
      </w:r>
      <w:r>
        <w:rPr>
          <w:spacing w:val="-2"/>
        </w:rPr>
        <w:t xml:space="preserve">upon </w:t>
      </w:r>
      <w:r>
        <w:rPr>
          <w:spacing w:val="-1"/>
        </w:rPr>
        <w:t>your talents,</w:t>
      </w:r>
      <w:r>
        <w:rPr>
          <w:spacing w:val="-2"/>
        </w:rPr>
        <w:t xml:space="preserve"> </w:t>
      </w:r>
      <w:r>
        <w:rPr>
          <w:spacing w:val="-1"/>
        </w:rPr>
        <w:t>then</w:t>
      </w:r>
      <w:r>
        <w:rPr>
          <w:spacing w:val="43"/>
        </w:rPr>
        <w:t xml:space="preserve"> </w:t>
      </w:r>
      <w:r>
        <w:rPr>
          <w:spacing w:val="-1"/>
        </w:rPr>
        <w:t>you will</w:t>
      </w:r>
      <w:r>
        <w:t xml:space="preserve"> </w:t>
      </w:r>
      <w:r>
        <w:rPr>
          <w:spacing w:val="-1"/>
        </w:rPr>
        <w:t xml:space="preserve">need </w:t>
      </w:r>
      <w:r>
        <w:t xml:space="preserve">to </w:t>
      </w:r>
      <w:r>
        <w:rPr>
          <w:spacing w:val="-1"/>
        </w:rPr>
        <w:t>be</w:t>
      </w:r>
      <w:r>
        <w:rPr>
          <w:spacing w:val="1"/>
        </w:rPr>
        <w:t xml:space="preserve"> </w:t>
      </w:r>
      <w:r>
        <w:rPr>
          <w:spacing w:val="-1"/>
        </w:rPr>
        <w:t xml:space="preserve">with </w:t>
      </w:r>
      <w:r>
        <w:rPr>
          <w:spacing w:val="-2"/>
        </w:rPr>
        <w:t>me</w:t>
      </w:r>
      <w:r>
        <w:rPr>
          <w:spacing w:val="1"/>
        </w:rPr>
        <w:t xml:space="preserve"> </w:t>
      </w:r>
      <w:r>
        <w:t xml:space="preserve">for </w:t>
      </w:r>
      <w:r>
        <w:rPr>
          <w:spacing w:val="-1"/>
        </w:rPr>
        <w:t xml:space="preserve">longer </w:t>
      </w:r>
      <w:r>
        <w:t xml:space="preserve">or for </w:t>
      </w:r>
      <w:r>
        <w:rPr>
          <w:spacing w:val="-1"/>
        </w:rPr>
        <w:t>shorter.”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08"/>
      </w:pPr>
      <w:r>
        <w:t xml:space="preserve">He </w:t>
      </w:r>
      <w:r>
        <w:rPr>
          <w:spacing w:val="-1"/>
        </w:rPr>
        <w:t>said, “I</w:t>
      </w:r>
      <w:r>
        <w:rPr>
          <w:spacing w:val="1"/>
        </w:rPr>
        <w:t xml:space="preserve"> </w:t>
      </w:r>
      <w:r>
        <w:t>want</w:t>
      </w:r>
      <w:r>
        <w:rPr>
          <w:spacing w:val="2"/>
        </w:rPr>
        <w:t xml:space="preserve"> </w:t>
      </w:r>
      <w:r>
        <w:rPr>
          <w:spacing w:val="-1"/>
        </w:rPr>
        <w:t>you</w:t>
      </w:r>
      <w:r>
        <w:rPr>
          <w:spacing w:val="-3"/>
        </w:rPr>
        <w:t xml:space="preserve"> </w:t>
      </w:r>
      <w:r>
        <w:t>to</w:t>
      </w:r>
      <w:r>
        <w:rPr>
          <w:spacing w:val="-1"/>
        </w:rPr>
        <w:t xml:space="preserve"> be</w:t>
      </w:r>
      <w:r>
        <w:rPr>
          <w:spacing w:val="1"/>
        </w:rPr>
        <w:t xml:space="preserve"> </w:t>
      </w:r>
      <w:r>
        <w:rPr>
          <w:spacing w:val="-1"/>
        </w:rPr>
        <w:t>with</w:t>
      </w:r>
      <w:r>
        <w:t xml:space="preserve"> </w:t>
      </w:r>
      <w:r>
        <w:rPr>
          <w:spacing w:val="-2"/>
        </w:rPr>
        <w:t>me</w:t>
      </w:r>
      <w:r>
        <w:rPr>
          <w:spacing w:val="1"/>
        </w:rPr>
        <w:t xml:space="preserve"> </w:t>
      </w:r>
      <w:r>
        <w:rPr>
          <w:spacing w:val="-1"/>
        </w:rPr>
        <w:t xml:space="preserve">for </w:t>
      </w:r>
      <w:r>
        <w:t xml:space="preserve">a </w:t>
      </w:r>
      <w:r>
        <w:rPr>
          <w:spacing w:val="-1"/>
        </w:rPr>
        <w:t xml:space="preserve">short </w:t>
      </w:r>
      <w:r>
        <w:t>a</w:t>
      </w:r>
      <w:r>
        <w:rPr>
          <w:spacing w:val="-1"/>
        </w:rPr>
        <w:t xml:space="preserve"> time</w:t>
      </w:r>
      <w:r>
        <w:rPr>
          <w:spacing w:val="1"/>
        </w:rPr>
        <w:t xml:space="preserve"> </w:t>
      </w:r>
      <w:r>
        <w:t xml:space="preserve">as </w:t>
      </w:r>
      <w:r>
        <w:rPr>
          <w:spacing w:val="-1"/>
        </w:rPr>
        <w:t xml:space="preserve">possible. </w:t>
      </w:r>
      <w:r>
        <w:t>I</w:t>
      </w:r>
      <w:r>
        <w:rPr>
          <w:spacing w:val="27"/>
        </w:rPr>
        <w:t xml:space="preserve"> </w:t>
      </w:r>
      <w:r>
        <w:rPr>
          <w:spacing w:val="-1"/>
        </w:rPr>
        <w:t>want</w:t>
      </w:r>
      <w:r>
        <w:rPr>
          <w:spacing w:val="2"/>
        </w:rPr>
        <w:t xml:space="preserve"> </w:t>
      </w:r>
      <w:r>
        <w:rPr>
          <w:spacing w:val="-1"/>
        </w:rPr>
        <w:t>you</w:t>
      </w:r>
      <w:r>
        <w:rPr>
          <w:spacing w:val="-2"/>
        </w:rPr>
        <w:t xml:space="preserve"> </w:t>
      </w:r>
      <w:r>
        <w:t>to</w:t>
      </w:r>
      <w:r>
        <w:rPr>
          <w:spacing w:val="-1"/>
        </w:rPr>
        <w:t xml:space="preserve"> </w:t>
      </w:r>
      <w:r>
        <w:t>catch fire. I</w:t>
      </w:r>
      <w:r>
        <w:rPr>
          <w:spacing w:val="-1"/>
        </w:rPr>
        <w:t xml:space="preserve"> want</w:t>
      </w:r>
      <w:r>
        <w:rPr>
          <w:spacing w:val="2"/>
        </w:rPr>
        <w:t xml:space="preserve"> </w:t>
      </w:r>
      <w:r>
        <w:rPr>
          <w:spacing w:val="-1"/>
        </w:rPr>
        <w:t>you</w:t>
      </w:r>
      <w:r>
        <w:rPr>
          <w:spacing w:val="-2"/>
        </w:rPr>
        <w:t xml:space="preserve"> </w:t>
      </w:r>
      <w:r>
        <w:t>to</w:t>
      </w:r>
      <w:r>
        <w:rPr>
          <w:spacing w:val="-1"/>
        </w:rPr>
        <w:t xml:space="preserve"> </w:t>
      </w:r>
      <w:r>
        <w:t>know</w:t>
      </w:r>
      <w:r>
        <w:rPr>
          <w:spacing w:val="-3"/>
        </w:rPr>
        <w:t xml:space="preserve"> </w:t>
      </w:r>
      <w:r>
        <w:t xml:space="preserve">that </w:t>
      </w:r>
      <w:r>
        <w:rPr>
          <w:spacing w:val="-1"/>
        </w:rPr>
        <w:t>you</w:t>
      </w:r>
      <w:r>
        <w:rPr>
          <w:spacing w:val="-2"/>
        </w:rPr>
        <w:t xml:space="preserve"> </w:t>
      </w:r>
      <w:r>
        <w:t>are</w:t>
      </w:r>
      <w:r>
        <w:rPr>
          <w:spacing w:val="-1"/>
        </w:rPr>
        <w:t xml:space="preserve"> </w:t>
      </w:r>
      <w:r>
        <w:t>a lion</w:t>
      </w:r>
      <w:r>
        <w:rPr>
          <w:spacing w:val="-1"/>
        </w:rPr>
        <w:t xml:space="preserve"> </w:t>
      </w:r>
      <w:r>
        <w:t>that is</w:t>
      </w:r>
      <w:r>
        <w:rPr>
          <w:spacing w:val="25"/>
        </w:rPr>
        <w:t xml:space="preserve"> </w:t>
      </w:r>
      <w:r>
        <w:rPr>
          <w:spacing w:val="-1"/>
        </w:rPr>
        <w:t>being</w:t>
      </w:r>
      <w:r>
        <w:t xml:space="preserve"> </w:t>
      </w:r>
      <w:r>
        <w:rPr>
          <w:spacing w:val="-1"/>
        </w:rPr>
        <w:t>brought</w:t>
      </w:r>
      <w:r>
        <w:t xml:space="preserve"> </w:t>
      </w:r>
      <w:r>
        <w:rPr>
          <w:spacing w:val="-1"/>
        </w:rPr>
        <w:t>up</w:t>
      </w:r>
      <w:r>
        <w:t xml:space="preserve"> in a</w:t>
      </w:r>
      <w:r>
        <w:rPr>
          <w:spacing w:val="-1"/>
        </w:rPr>
        <w:t xml:space="preserve"> herd </w:t>
      </w:r>
      <w:r>
        <w:t>of</w:t>
      </w:r>
      <w:r>
        <w:rPr>
          <w:spacing w:val="-1"/>
        </w:rPr>
        <w:t xml:space="preserve"> sheep.”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1"/>
      </w:pPr>
      <w:r>
        <w:rPr>
          <w:spacing w:val="-1"/>
        </w:rPr>
        <w:t>One</w:t>
      </w:r>
      <w:r>
        <w:t xml:space="preserve"> </w:t>
      </w:r>
      <w:r>
        <w:rPr>
          <w:spacing w:val="-1"/>
        </w:rPr>
        <w:t>young</w:t>
      </w:r>
      <w:r>
        <w:rPr>
          <w:spacing w:val="1"/>
        </w:rPr>
        <w:t xml:space="preserve"> </w:t>
      </w:r>
      <w:r>
        <w:rPr>
          <w:spacing w:val="-1"/>
        </w:rPr>
        <w:t>lion</w:t>
      </w:r>
      <w:r>
        <w:t xml:space="preserve"> </w:t>
      </w:r>
      <w:r>
        <w:rPr>
          <w:spacing w:val="-1"/>
        </w:rPr>
        <w:t>is</w:t>
      </w:r>
      <w:r>
        <w:rPr>
          <w:spacing w:val="-2"/>
        </w:rPr>
        <w:t xml:space="preserve"> </w:t>
      </w:r>
      <w:r>
        <w:rPr>
          <w:spacing w:val="-1"/>
        </w:rPr>
        <w:t>eating</w:t>
      </w:r>
      <w:r>
        <w:t xml:space="preserve"> </w:t>
      </w:r>
      <w:r>
        <w:rPr>
          <w:spacing w:val="-1"/>
        </w:rPr>
        <w:t>grass</w:t>
      </w:r>
      <w:r>
        <w:t xml:space="preserve"> </w:t>
      </w:r>
      <w:r>
        <w:rPr>
          <w:spacing w:val="-1"/>
        </w:rPr>
        <w:t>with the</w:t>
      </w:r>
      <w:r>
        <w:rPr>
          <w:spacing w:val="1"/>
        </w:rPr>
        <w:t xml:space="preserve"> </w:t>
      </w:r>
      <w:r>
        <w:rPr>
          <w:spacing w:val="-1"/>
        </w:rPr>
        <w:t>sheep.</w:t>
      </w:r>
      <w:r>
        <w:rPr>
          <w:spacing w:val="-2"/>
        </w:rPr>
        <w:t xml:space="preserve"> </w:t>
      </w:r>
      <w:r>
        <w:rPr>
          <w:spacing w:val="-1"/>
        </w:rPr>
        <w:t>When</w:t>
      </w:r>
      <w:r>
        <w:t xml:space="preserve"> </w:t>
      </w:r>
      <w:r>
        <w:rPr>
          <w:spacing w:val="-1"/>
        </w:rPr>
        <w:t>he</w:t>
      </w:r>
      <w:r>
        <w:t xml:space="preserve"> </w:t>
      </w:r>
      <w:r>
        <w:rPr>
          <w:spacing w:val="-1"/>
        </w:rPr>
        <w:t>sees</w:t>
      </w:r>
      <w:r>
        <w:rPr>
          <w:spacing w:val="-2"/>
        </w:rPr>
        <w:t xml:space="preserve"> </w:t>
      </w:r>
      <w:r>
        <w:rPr>
          <w:spacing w:val="-1"/>
        </w:rPr>
        <w:t>the</w:t>
      </w:r>
      <w:r>
        <w:rPr>
          <w:spacing w:val="30"/>
        </w:rPr>
        <w:t xml:space="preserve"> </w:t>
      </w:r>
      <w:r>
        <w:t>real lion</w:t>
      </w:r>
      <w:r>
        <w:rPr>
          <w:spacing w:val="-1"/>
        </w:rPr>
        <w:t xml:space="preserve"> </w:t>
      </w:r>
      <w:r>
        <w:t>–</w:t>
      </w:r>
      <w:r>
        <w:rPr>
          <w:spacing w:val="-1"/>
        </w:rPr>
        <w:t xml:space="preserve"> </w:t>
      </w:r>
      <w:r>
        <w:t>the</w:t>
      </w:r>
      <w:r>
        <w:rPr>
          <w:spacing w:val="1"/>
        </w:rPr>
        <w:t xml:space="preserve"> </w:t>
      </w:r>
      <w:r>
        <w:rPr>
          <w:spacing w:val="-1"/>
        </w:rPr>
        <w:t>wild</w:t>
      </w:r>
      <w:r>
        <w:t xml:space="preserve"> lion –</w:t>
      </w:r>
      <w:r>
        <w:rPr>
          <w:spacing w:val="-1"/>
        </w:rPr>
        <w:t xml:space="preserve"> </w:t>
      </w:r>
      <w:r>
        <w:t>banging</w:t>
      </w:r>
      <w:r>
        <w:rPr>
          <w:spacing w:val="-3"/>
        </w:rPr>
        <w:t xml:space="preserve"> </w:t>
      </w:r>
      <w:r>
        <w:t>across</w:t>
      </w:r>
      <w:r>
        <w:rPr>
          <w:spacing w:val="-1"/>
        </w:rPr>
        <w:t xml:space="preserve"> </w:t>
      </w:r>
      <w:r>
        <w:t>the land</w:t>
      </w:r>
      <w:r>
        <w:rPr>
          <w:spacing w:val="-3"/>
        </w:rPr>
        <w:t xml:space="preserve"> </w:t>
      </w:r>
      <w:r>
        <w:t>to</w:t>
      </w:r>
      <w:r>
        <w:rPr>
          <w:spacing w:val="-1"/>
        </w:rPr>
        <w:t xml:space="preserve"> </w:t>
      </w:r>
      <w:r>
        <w:t>eat</w:t>
      </w:r>
      <w:r>
        <w:rPr>
          <w:spacing w:val="-1"/>
        </w:rPr>
        <w:t xml:space="preserve"> </w:t>
      </w:r>
      <w:r>
        <w:t xml:space="preserve">the </w:t>
      </w:r>
      <w:r>
        <w:rPr>
          <w:spacing w:val="-1"/>
        </w:rPr>
        <w:t>sheep</w:t>
      </w:r>
      <w:r>
        <w:rPr>
          <w:spacing w:val="23"/>
        </w:rPr>
        <w:t xml:space="preserve"> </w:t>
      </w:r>
      <w:r>
        <w:rPr>
          <w:spacing w:val="-1"/>
        </w:rPr>
        <w:t>he</w:t>
      </w:r>
      <w:r>
        <w:rPr>
          <w:spacing w:val="1"/>
        </w:rPr>
        <w:t xml:space="preserve"> </w:t>
      </w:r>
      <w:r>
        <w:rPr>
          <w:spacing w:val="-1"/>
        </w:rPr>
        <w:t>becomes</w:t>
      </w:r>
      <w:r>
        <w:t xml:space="preserve"> </w:t>
      </w:r>
      <w:r>
        <w:rPr>
          <w:spacing w:val="-1"/>
        </w:rPr>
        <w:t>frightened as</w:t>
      </w:r>
      <w:r>
        <w:rPr>
          <w:spacing w:val="1"/>
        </w:rPr>
        <w:t xml:space="preserve"> </w:t>
      </w:r>
      <w:r>
        <w:rPr>
          <w:spacing w:val="-1"/>
        </w:rPr>
        <w:t>well</w:t>
      </w:r>
      <w:r>
        <w:t xml:space="preserve"> </w:t>
      </w:r>
      <w:r>
        <w:rPr>
          <w:spacing w:val="-1"/>
        </w:rPr>
        <w:t>and</w:t>
      </w:r>
      <w:r>
        <w:t xml:space="preserve"> </w:t>
      </w:r>
      <w:r>
        <w:rPr>
          <w:spacing w:val="-1"/>
        </w:rPr>
        <w:t>moves away</w:t>
      </w:r>
      <w:r>
        <w:t xml:space="preserve"> </w:t>
      </w:r>
      <w:r>
        <w:rPr>
          <w:spacing w:val="-1"/>
        </w:rPr>
        <w:t>with the herd of</w:t>
      </w:r>
      <w:r>
        <w:rPr>
          <w:spacing w:val="20"/>
        </w:rPr>
        <w:t xml:space="preserve"> </w:t>
      </w:r>
      <w:r>
        <w:rPr>
          <w:spacing w:val="-1"/>
        </w:rPr>
        <w:t>sheep.</w:t>
      </w:r>
      <w:r>
        <w:rPr>
          <w:spacing w:val="-2"/>
        </w:rPr>
        <w:t xml:space="preserve"> </w:t>
      </w:r>
      <w:r>
        <w:t>And</w:t>
      </w:r>
      <w:r>
        <w:rPr>
          <w:spacing w:val="-2"/>
        </w:rPr>
        <w:t xml:space="preserve"> </w:t>
      </w:r>
      <w:r>
        <w:rPr>
          <w:spacing w:val="-1"/>
        </w:rPr>
        <w:t>the</w:t>
      </w:r>
      <w:r>
        <w:t xml:space="preserve"> </w:t>
      </w:r>
      <w:r>
        <w:rPr>
          <w:spacing w:val="-1"/>
        </w:rPr>
        <w:t>old</w:t>
      </w:r>
      <w:r>
        <w:t xml:space="preserve"> </w:t>
      </w:r>
      <w:r>
        <w:rPr>
          <w:spacing w:val="-1"/>
        </w:rPr>
        <w:t>lion</w:t>
      </w:r>
      <w:r>
        <w:t xml:space="preserve"> </w:t>
      </w:r>
      <w:r>
        <w:rPr>
          <w:spacing w:val="-1"/>
        </w:rPr>
        <w:t>looks</w:t>
      </w:r>
      <w:r>
        <w:rPr>
          <w:spacing w:val="-2"/>
        </w:rPr>
        <w:t xml:space="preserve"> </w:t>
      </w:r>
      <w:r>
        <w:rPr>
          <w:spacing w:val="-1"/>
        </w:rPr>
        <w:t>at</w:t>
      </w:r>
      <w:r>
        <w:rPr>
          <w:spacing w:val="-2"/>
        </w:rPr>
        <w:t xml:space="preserve"> </w:t>
      </w:r>
      <w:r>
        <w:rPr>
          <w:spacing w:val="-1"/>
        </w:rPr>
        <w:t>the</w:t>
      </w:r>
      <w:r>
        <w:rPr>
          <w:spacing w:val="-2"/>
        </w:rPr>
        <w:t xml:space="preserve"> </w:t>
      </w:r>
      <w:r>
        <w:rPr>
          <w:spacing w:val="-1"/>
        </w:rPr>
        <w:t>young</w:t>
      </w:r>
      <w:r>
        <w:rPr>
          <w:spacing w:val="1"/>
        </w:rPr>
        <w:t xml:space="preserve"> </w:t>
      </w:r>
      <w:r>
        <w:rPr>
          <w:spacing w:val="-1"/>
        </w:rPr>
        <w:t>lion</w:t>
      </w:r>
      <w:r>
        <w:rPr>
          <w:spacing w:val="-2"/>
        </w:rPr>
        <w:t xml:space="preserve"> </w:t>
      </w:r>
      <w:r>
        <w:rPr>
          <w:spacing w:val="-1"/>
        </w:rPr>
        <w:t>and</w:t>
      </w:r>
      <w:r>
        <w:t xml:space="preserve"> </w:t>
      </w:r>
      <w:r>
        <w:rPr>
          <w:spacing w:val="-1"/>
        </w:rPr>
        <w:t>says,</w:t>
      </w:r>
      <w:r>
        <w:rPr>
          <w:spacing w:val="1"/>
        </w:rPr>
        <w:t xml:space="preserve"> </w:t>
      </w:r>
      <w:r>
        <w:rPr>
          <w:spacing w:val="-1"/>
        </w:rPr>
        <w:t>“What’s</w:t>
      </w:r>
      <w:r>
        <w:rPr>
          <w:spacing w:val="28"/>
        </w:rPr>
        <w:t xml:space="preserve"> </w:t>
      </w:r>
      <w:r>
        <w:rPr>
          <w:spacing w:val="-1"/>
        </w:rPr>
        <w:t>this?</w:t>
      </w:r>
      <w:r>
        <w:rPr>
          <w:spacing w:val="-2"/>
        </w:rPr>
        <w:t xml:space="preserve"> </w:t>
      </w:r>
      <w:r>
        <w:t>A</w:t>
      </w:r>
      <w:r>
        <w:rPr>
          <w:spacing w:val="1"/>
        </w:rPr>
        <w:t xml:space="preserve"> </w:t>
      </w:r>
      <w:r>
        <w:rPr>
          <w:spacing w:val="-1"/>
        </w:rPr>
        <w:t>young</w:t>
      </w:r>
      <w:r>
        <w:rPr>
          <w:spacing w:val="1"/>
        </w:rPr>
        <w:t xml:space="preserve"> </w:t>
      </w:r>
      <w:r>
        <w:rPr>
          <w:spacing w:val="-1"/>
        </w:rPr>
        <w:t>lion</w:t>
      </w:r>
      <w:r>
        <w:rPr>
          <w:spacing w:val="-2"/>
        </w:rPr>
        <w:t xml:space="preserve"> </w:t>
      </w:r>
      <w:r>
        <w:rPr>
          <w:spacing w:val="-1"/>
        </w:rPr>
        <w:t>acting</w:t>
      </w:r>
      <w:r>
        <w:t xml:space="preserve"> </w:t>
      </w:r>
      <w:r>
        <w:rPr>
          <w:spacing w:val="-1"/>
        </w:rPr>
        <w:t>like</w:t>
      </w:r>
      <w:r>
        <w:t xml:space="preserve"> a</w:t>
      </w:r>
      <w:r>
        <w:rPr>
          <w:spacing w:val="1"/>
        </w:rPr>
        <w:t xml:space="preserve"> </w:t>
      </w:r>
      <w:r>
        <w:rPr>
          <w:spacing w:val="-1"/>
        </w:rPr>
        <w:t>sheep?”</w:t>
      </w:r>
      <w:r>
        <w:rPr>
          <w:spacing w:val="-2"/>
        </w:rPr>
        <w:t xml:space="preserve"> </w:t>
      </w:r>
      <w:r>
        <w:t xml:space="preserve">and </w:t>
      </w:r>
      <w:r>
        <w:rPr>
          <w:spacing w:val="-1"/>
        </w:rPr>
        <w:t>he</w:t>
      </w:r>
      <w:r>
        <w:rPr>
          <w:spacing w:val="-2"/>
        </w:rPr>
        <w:t xml:space="preserve"> </w:t>
      </w:r>
      <w:r>
        <w:t>goes</w:t>
      </w:r>
      <w:r>
        <w:rPr>
          <w:spacing w:val="-2"/>
        </w:rPr>
        <w:t xml:space="preserve"> </w:t>
      </w:r>
      <w:r>
        <w:rPr>
          <w:spacing w:val="-1"/>
        </w:rPr>
        <w:t>and</w:t>
      </w:r>
      <w:r>
        <w:t xml:space="preserve"> </w:t>
      </w:r>
      <w:r>
        <w:rPr>
          <w:spacing w:val="-1"/>
        </w:rPr>
        <w:t>drags</w:t>
      </w:r>
      <w:r>
        <w:rPr>
          <w:spacing w:val="-2"/>
        </w:rPr>
        <w:t xml:space="preserve"> </w:t>
      </w:r>
      <w:r>
        <w:rPr>
          <w:spacing w:val="-1"/>
        </w:rPr>
        <w:t>that</w:t>
      </w:r>
      <w:r>
        <w:rPr>
          <w:spacing w:val="29"/>
        </w:rPr>
        <w:t xml:space="preserve"> </w:t>
      </w:r>
      <w:r>
        <w:rPr>
          <w:spacing w:val="-1"/>
        </w:rPr>
        <w:t>lion by</w:t>
      </w:r>
      <w:r>
        <w:rPr>
          <w:spacing w:val="-3"/>
        </w:rPr>
        <w:t xml:space="preserve"> </w:t>
      </w:r>
      <w:r>
        <w:rPr>
          <w:spacing w:val="-1"/>
        </w:rPr>
        <w:t>the</w:t>
      </w:r>
      <w:r>
        <w:rPr>
          <w:spacing w:val="1"/>
        </w:rPr>
        <w:t xml:space="preserve"> </w:t>
      </w:r>
      <w:r>
        <w:rPr>
          <w:spacing w:val="-1"/>
        </w:rPr>
        <w:t>skin of</w:t>
      </w:r>
      <w:r>
        <w:rPr>
          <w:spacing w:val="-2"/>
        </w:rPr>
        <w:t xml:space="preserve"> </w:t>
      </w:r>
      <w:r>
        <w:rPr>
          <w:spacing w:val="-1"/>
        </w:rPr>
        <w:t>the neck</w:t>
      </w:r>
      <w:r>
        <w:rPr>
          <w:spacing w:val="-2"/>
        </w:rPr>
        <w:t xml:space="preserve"> </w:t>
      </w:r>
      <w:r>
        <w:t>and</w:t>
      </w:r>
      <w:r>
        <w:rPr>
          <w:spacing w:val="-1"/>
        </w:rPr>
        <w:t xml:space="preserve"> he</w:t>
      </w:r>
      <w:r>
        <w:rPr>
          <w:spacing w:val="-2"/>
        </w:rPr>
        <w:t xml:space="preserve"> </w:t>
      </w:r>
      <w:r>
        <w:rPr>
          <w:spacing w:val="-1"/>
        </w:rPr>
        <w:t>goes “please help me, bleep,</w:t>
      </w:r>
      <w:r>
        <w:rPr>
          <w:spacing w:val="38"/>
        </w:rPr>
        <w:t xml:space="preserve"> </w:t>
      </w:r>
      <w:r>
        <w:rPr>
          <w:spacing w:val="-1"/>
        </w:rPr>
        <w:t>bleep,</w:t>
      </w:r>
      <w:r>
        <w:t xml:space="preserve"> </w:t>
      </w:r>
      <w:r>
        <w:rPr>
          <w:spacing w:val="-1"/>
        </w:rPr>
        <w:t>bleep”</w:t>
      </w:r>
      <w:r>
        <w:rPr>
          <w:spacing w:val="-2"/>
        </w:rPr>
        <w:t xml:space="preserve"> </w:t>
      </w:r>
      <w:r>
        <w:rPr>
          <w:spacing w:val="-1"/>
        </w:rPr>
        <w:t>And he</w:t>
      </w:r>
      <w:r>
        <w:rPr>
          <w:spacing w:val="1"/>
        </w:rPr>
        <w:t xml:space="preserve"> </w:t>
      </w:r>
      <w:r>
        <w:rPr>
          <w:spacing w:val="-1"/>
        </w:rPr>
        <w:t>drags him</w:t>
      </w:r>
      <w:r>
        <w:rPr>
          <w:spacing w:val="-3"/>
        </w:rPr>
        <w:t xml:space="preserve"> </w:t>
      </w:r>
      <w:r>
        <w:rPr>
          <w:spacing w:val="-1"/>
        </w:rPr>
        <w:t>down to the</w:t>
      </w:r>
      <w:r>
        <w:t xml:space="preserve"> </w:t>
      </w:r>
      <w:r>
        <w:rPr>
          <w:spacing w:val="-1"/>
        </w:rPr>
        <w:t>lake</w:t>
      </w:r>
      <w:r>
        <w:t xml:space="preserve"> </w:t>
      </w:r>
      <w:r>
        <w:rPr>
          <w:spacing w:val="-1"/>
        </w:rPr>
        <w:t>and he</w:t>
      </w:r>
      <w:r>
        <w:rPr>
          <w:spacing w:val="1"/>
        </w:rPr>
        <w:t xml:space="preserve"> </w:t>
      </w:r>
      <w:r>
        <w:rPr>
          <w:spacing w:val="-1"/>
        </w:rPr>
        <w:t>says,</w:t>
      </w:r>
      <w:r>
        <w:rPr>
          <w:spacing w:val="1"/>
        </w:rPr>
        <w:t xml:space="preserve"> </w:t>
      </w:r>
      <w:r>
        <w:rPr>
          <w:spacing w:val="-1"/>
        </w:rPr>
        <w:t>“Just</w:t>
      </w:r>
      <w:r>
        <w:rPr>
          <w:spacing w:val="33"/>
        </w:rPr>
        <w:t xml:space="preserve"> </w:t>
      </w:r>
      <w:r>
        <w:rPr>
          <w:spacing w:val="-1"/>
        </w:rPr>
        <w:t>look</w:t>
      </w:r>
      <w:r>
        <w:rPr>
          <w:spacing w:val="-2"/>
        </w:rPr>
        <w:t xml:space="preserve"> </w:t>
      </w:r>
      <w:r>
        <w:rPr>
          <w:spacing w:val="-1"/>
        </w:rPr>
        <w:t>at</w:t>
      </w:r>
      <w:r>
        <w:t xml:space="preserve"> </w:t>
      </w:r>
      <w:r>
        <w:rPr>
          <w:spacing w:val="-1"/>
        </w:rPr>
        <w:t>yourself”</w:t>
      </w:r>
      <w:r>
        <w:rPr>
          <w:spacing w:val="-2"/>
        </w:rPr>
        <w:t xml:space="preserve"> </w:t>
      </w:r>
      <w:r>
        <w:rPr>
          <w:spacing w:val="-1"/>
        </w:rPr>
        <w:t>and</w:t>
      </w:r>
      <w:r>
        <w:rPr>
          <w:spacing w:val="-2"/>
        </w:rPr>
        <w:t xml:space="preserve"> </w:t>
      </w:r>
      <w:r>
        <w:rPr>
          <w:spacing w:val="-1"/>
        </w:rPr>
        <w:t>the</w:t>
      </w:r>
      <w:r>
        <w:t xml:space="preserve"> </w:t>
      </w:r>
      <w:r>
        <w:rPr>
          <w:spacing w:val="-1"/>
        </w:rPr>
        <w:t>young</w:t>
      </w:r>
      <w:r>
        <w:rPr>
          <w:spacing w:val="1"/>
        </w:rPr>
        <w:t xml:space="preserve"> </w:t>
      </w:r>
      <w:r>
        <w:rPr>
          <w:spacing w:val="-1"/>
        </w:rPr>
        <w:t>lion</w:t>
      </w:r>
      <w:r>
        <w:rPr>
          <w:spacing w:val="2"/>
        </w:rPr>
        <w:t xml:space="preserve"> </w:t>
      </w:r>
      <w:r>
        <w:rPr>
          <w:spacing w:val="-1"/>
        </w:rPr>
        <w:t>looks</w:t>
      </w:r>
      <w:r>
        <w:t xml:space="preserve"> </w:t>
      </w:r>
      <w:r>
        <w:rPr>
          <w:spacing w:val="-1"/>
        </w:rPr>
        <w:t>in</w:t>
      </w:r>
      <w:r>
        <w:rPr>
          <w:spacing w:val="-2"/>
        </w:rPr>
        <w:t xml:space="preserve"> </w:t>
      </w:r>
      <w:r>
        <w:rPr>
          <w:spacing w:val="-1"/>
        </w:rPr>
        <w:t>the</w:t>
      </w:r>
      <w:r>
        <w:t xml:space="preserve"> </w:t>
      </w:r>
      <w:r>
        <w:rPr>
          <w:spacing w:val="-1"/>
        </w:rPr>
        <w:t>water</w:t>
      </w:r>
      <w:r>
        <w:t xml:space="preserve"> </w:t>
      </w:r>
      <w:r>
        <w:rPr>
          <w:spacing w:val="-1"/>
        </w:rPr>
        <w:t>and</w:t>
      </w:r>
      <w:r>
        <w:rPr>
          <w:spacing w:val="-2"/>
        </w:rPr>
        <w:t xml:space="preserve"> </w:t>
      </w:r>
      <w:r>
        <w:rPr>
          <w:spacing w:val="-1"/>
        </w:rPr>
        <w:t>he</w:t>
      </w:r>
      <w:r>
        <w:rPr>
          <w:spacing w:val="1"/>
        </w:rPr>
        <w:t xml:space="preserve"> </w:t>
      </w:r>
      <w:r>
        <w:rPr>
          <w:spacing w:val="-1"/>
        </w:rPr>
        <w:t>look</w:t>
      </w:r>
      <w:r>
        <w:rPr>
          <w:spacing w:val="32"/>
        </w:rPr>
        <w:t xml:space="preserve"> </w:t>
      </w:r>
      <w:r>
        <w:rPr>
          <w:spacing w:val="-1"/>
        </w:rPr>
        <w:t>at</w:t>
      </w:r>
      <w:r>
        <w:rPr>
          <w:spacing w:val="-2"/>
        </w:rPr>
        <w:t xml:space="preserve"> </w:t>
      </w:r>
      <w:r>
        <w:rPr>
          <w:spacing w:val="-1"/>
        </w:rPr>
        <w:t>the</w:t>
      </w:r>
      <w:r>
        <w:t xml:space="preserve"> </w:t>
      </w:r>
      <w:r>
        <w:rPr>
          <w:spacing w:val="-1"/>
        </w:rPr>
        <w:t>old</w:t>
      </w:r>
      <w:r>
        <w:t xml:space="preserve"> </w:t>
      </w:r>
      <w:r>
        <w:rPr>
          <w:spacing w:val="-1"/>
        </w:rPr>
        <w:t>lion</w:t>
      </w:r>
      <w:r>
        <w:rPr>
          <w:spacing w:val="-2"/>
        </w:rPr>
        <w:t xml:space="preserve"> </w:t>
      </w:r>
      <w:r>
        <w:rPr>
          <w:spacing w:val="-1"/>
        </w:rPr>
        <w:t>and</w:t>
      </w:r>
      <w:r>
        <w:rPr>
          <w:spacing w:val="-2"/>
        </w:rPr>
        <w:t xml:space="preserve"> </w:t>
      </w:r>
      <w:r>
        <w:rPr>
          <w:spacing w:val="-1"/>
        </w:rPr>
        <w:t>he</w:t>
      </w:r>
      <w:r>
        <w:rPr>
          <w:spacing w:val="1"/>
        </w:rPr>
        <w:t xml:space="preserve"> </w:t>
      </w:r>
      <w:r>
        <w:rPr>
          <w:spacing w:val="-1"/>
        </w:rPr>
        <w:t>looks</w:t>
      </w:r>
      <w:r>
        <w:rPr>
          <w:spacing w:val="-2"/>
        </w:rPr>
        <w:t xml:space="preserve"> </w:t>
      </w:r>
      <w:r>
        <w:rPr>
          <w:spacing w:val="-1"/>
        </w:rPr>
        <w:t>in</w:t>
      </w:r>
      <w:r>
        <w:rPr>
          <w:spacing w:val="-2"/>
        </w:rPr>
        <w:t xml:space="preserve"> </w:t>
      </w:r>
      <w:r>
        <w:rPr>
          <w:spacing w:val="-1"/>
        </w:rPr>
        <w:t>the</w:t>
      </w:r>
      <w:r>
        <w:rPr>
          <w:spacing w:val="1"/>
        </w:rPr>
        <w:t xml:space="preserve"> </w:t>
      </w:r>
      <w:r>
        <w:rPr>
          <w:spacing w:val="-1"/>
        </w:rPr>
        <w:t>water</w:t>
      </w:r>
      <w:r>
        <w:rPr>
          <w:spacing w:val="-2"/>
        </w:rPr>
        <w:t xml:space="preserve"> </w:t>
      </w:r>
      <w:r>
        <w:rPr>
          <w:spacing w:val="-1"/>
        </w:rPr>
        <w:t>again</w:t>
      </w:r>
      <w:r>
        <w:t xml:space="preserve"> </w:t>
      </w:r>
      <w:r>
        <w:rPr>
          <w:spacing w:val="-1"/>
        </w:rPr>
        <w:t>and</w:t>
      </w:r>
      <w:r>
        <w:rPr>
          <w:spacing w:val="-2"/>
        </w:rPr>
        <w:t xml:space="preserve"> </w:t>
      </w:r>
      <w:r>
        <w:rPr>
          <w:spacing w:val="-1"/>
        </w:rPr>
        <w:t>he</w:t>
      </w:r>
      <w:r>
        <w:rPr>
          <w:spacing w:val="1"/>
        </w:rPr>
        <w:t xml:space="preserve"> </w:t>
      </w:r>
      <w:r>
        <w:rPr>
          <w:spacing w:val="-1"/>
        </w:rPr>
        <w:t>says,</w:t>
      </w:r>
      <w:r>
        <w:rPr>
          <w:spacing w:val="1"/>
        </w:rPr>
        <w:t xml:space="preserve"> </w:t>
      </w:r>
      <w:r>
        <w:rPr>
          <w:spacing w:val="-1"/>
        </w:rPr>
        <w:t>“I’m</w:t>
      </w:r>
      <w:r>
        <w:rPr>
          <w:spacing w:val="-2"/>
        </w:rPr>
        <w:t xml:space="preserve"> </w:t>
      </w:r>
      <w:r>
        <w:rPr>
          <w:spacing w:val="-1"/>
        </w:rPr>
        <w:t>like</w:t>
      </w:r>
      <w:r>
        <w:rPr>
          <w:spacing w:val="34"/>
        </w:rPr>
        <w:t xml:space="preserve"> </w:t>
      </w:r>
      <w:r>
        <w:rPr>
          <w:spacing w:val="-1"/>
        </w:rPr>
        <w:t>you!”</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t>And</w:t>
      </w:r>
      <w:r>
        <w:rPr>
          <w:spacing w:val="-1"/>
        </w:rPr>
        <w:t xml:space="preserve"> </w:t>
      </w:r>
      <w:r>
        <w:t>the old</w:t>
      </w:r>
      <w:r>
        <w:rPr>
          <w:spacing w:val="-1"/>
        </w:rPr>
        <w:t xml:space="preserve"> </w:t>
      </w:r>
      <w:r>
        <w:t>lion</w:t>
      </w:r>
      <w:r>
        <w:rPr>
          <w:spacing w:val="-1"/>
        </w:rPr>
        <w:t xml:space="preserve"> </w:t>
      </w:r>
      <w:r>
        <w:t>roars</w:t>
      </w:r>
      <w:r>
        <w:rPr>
          <w:spacing w:val="-3"/>
        </w:rPr>
        <w:t xml:space="preserve"> </w:t>
      </w:r>
      <w:r>
        <w:t>and</w:t>
      </w:r>
      <w:r>
        <w:rPr>
          <w:spacing w:val="-1"/>
        </w:rPr>
        <w:t xml:space="preserve"> </w:t>
      </w:r>
      <w:r>
        <w:t xml:space="preserve">the </w:t>
      </w:r>
      <w:r>
        <w:rPr>
          <w:spacing w:val="-1"/>
        </w:rPr>
        <w:t>deep</w:t>
      </w:r>
      <w:r>
        <w:rPr>
          <w:spacing w:val="-2"/>
        </w:rPr>
        <w:t xml:space="preserve"> </w:t>
      </w:r>
      <w:r>
        <w:t>throaty</w:t>
      </w:r>
      <w:r>
        <w:rPr>
          <w:spacing w:val="-3"/>
        </w:rPr>
        <w:t xml:space="preserve"> </w:t>
      </w:r>
      <w:r>
        <w:t>roar</w:t>
      </w:r>
      <w:r>
        <w:rPr>
          <w:spacing w:val="-1"/>
        </w:rPr>
        <w:t xml:space="preserve"> </w:t>
      </w:r>
      <w:r>
        <w:t>of</w:t>
      </w:r>
      <w:r>
        <w:rPr>
          <w:spacing w:val="-1"/>
        </w:rPr>
        <w:t xml:space="preserve"> </w:t>
      </w:r>
      <w:r>
        <w:t>the</w:t>
      </w:r>
      <w:r>
        <w:rPr>
          <w:spacing w:val="-1"/>
        </w:rPr>
        <w:t xml:space="preserve"> </w:t>
      </w:r>
      <w:r>
        <w:t xml:space="preserve">old </w:t>
      </w:r>
      <w:r>
        <w:rPr>
          <w:spacing w:val="-1"/>
        </w:rPr>
        <w:t>lion</w:t>
      </w:r>
      <w:r>
        <w:rPr>
          <w:spacing w:val="25"/>
        </w:rPr>
        <w:t xml:space="preserve"> </w:t>
      </w:r>
      <w:r>
        <w:rPr>
          <w:spacing w:val="-1"/>
        </w:rPr>
        <w:t>goes across</w:t>
      </w:r>
      <w:r>
        <w:rPr>
          <w:spacing w:val="-3"/>
        </w:rPr>
        <w:t xml:space="preserve"> </w:t>
      </w:r>
      <w:r>
        <w:rPr>
          <w:spacing w:val="-1"/>
        </w:rPr>
        <w:t>the</w:t>
      </w:r>
      <w:r>
        <w:t xml:space="preserve"> </w:t>
      </w:r>
      <w:r>
        <w:rPr>
          <w:spacing w:val="-1"/>
        </w:rPr>
        <w:t>countryside</w:t>
      </w:r>
      <w:r>
        <w:t xml:space="preserve"> </w:t>
      </w:r>
      <w:r>
        <w:rPr>
          <w:spacing w:val="-1"/>
        </w:rPr>
        <w:t>telling</w:t>
      </w:r>
      <w:r>
        <w:t xml:space="preserve"> </w:t>
      </w:r>
      <w:r>
        <w:rPr>
          <w:spacing w:val="-1"/>
        </w:rPr>
        <w:t>everybody</w:t>
      </w:r>
      <w:r>
        <w:rPr>
          <w:spacing w:val="-2"/>
        </w:rPr>
        <w:t xml:space="preserve"> </w:t>
      </w:r>
      <w:r>
        <w:rPr>
          <w:spacing w:val="-1"/>
        </w:rPr>
        <w:t>that the</w:t>
      </w:r>
      <w:r>
        <w:t xml:space="preserve"> </w:t>
      </w:r>
      <w:r>
        <w:rPr>
          <w:spacing w:val="-1"/>
        </w:rPr>
        <w:t>old</w:t>
      </w:r>
      <w:r>
        <w:t xml:space="preserve"> </w:t>
      </w:r>
      <w:r>
        <w:rPr>
          <w:spacing w:val="-1"/>
        </w:rPr>
        <w:t>lion</w:t>
      </w:r>
      <w:r>
        <w:t xml:space="preserve"> </w:t>
      </w:r>
      <w:r>
        <w:rPr>
          <w:spacing w:val="-1"/>
        </w:rPr>
        <w:t>is</w:t>
      </w:r>
      <w:r>
        <w:rPr>
          <w:spacing w:val="20"/>
        </w:rPr>
        <w:t xml:space="preserve"> </w:t>
      </w:r>
      <w:r>
        <w:rPr>
          <w:spacing w:val="-1"/>
        </w:rPr>
        <w:t>there. And the</w:t>
      </w:r>
      <w:r>
        <w:rPr>
          <w:spacing w:val="1"/>
        </w:rPr>
        <w:t xml:space="preserve"> </w:t>
      </w:r>
      <w:r>
        <w:rPr>
          <w:spacing w:val="-1"/>
        </w:rPr>
        <w:t>young</w:t>
      </w:r>
      <w:r>
        <w:rPr>
          <w:spacing w:val="1"/>
        </w:rPr>
        <w:t xml:space="preserve"> </w:t>
      </w:r>
      <w:r>
        <w:rPr>
          <w:spacing w:val="-1"/>
        </w:rPr>
        <w:t>lion</w:t>
      </w:r>
      <w:r>
        <w:t xml:space="preserve"> </w:t>
      </w:r>
      <w:r>
        <w:rPr>
          <w:spacing w:val="-1"/>
        </w:rPr>
        <w:t>says,</w:t>
      </w:r>
      <w:r>
        <w:t xml:space="preserve"> </w:t>
      </w:r>
      <w:r>
        <w:rPr>
          <w:spacing w:val="-1"/>
        </w:rPr>
        <w:t xml:space="preserve">“Can </w:t>
      </w:r>
      <w:r>
        <w:t>I</w:t>
      </w:r>
      <w:r>
        <w:rPr>
          <w:spacing w:val="-1"/>
        </w:rPr>
        <w:t xml:space="preserve"> </w:t>
      </w:r>
      <w:r>
        <w:t>try</w:t>
      </w:r>
      <w:r>
        <w:rPr>
          <w:spacing w:val="-3"/>
        </w:rPr>
        <w:t xml:space="preserve"> </w:t>
      </w:r>
      <w:r>
        <w:t>that?</w:t>
      </w:r>
      <w:r>
        <w:rPr>
          <w:spacing w:val="-2"/>
        </w:rPr>
        <w:t xml:space="preserve"> </w:t>
      </w:r>
      <w:r>
        <w:rPr>
          <w:spacing w:val="-1"/>
        </w:rPr>
        <w:t>waah!”</w:t>
      </w:r>
      <w:r>
        <w:rPr>
          <w:spacing w:val="-2"/>
        </w:rPr>
        <w:t xml:space="preserve"> </w:t>
      </w:r>
      <w:r>
        <w:rPr>
          <w:spacing w:val="-1"/>
        </w:rPr>
        <w:t>“No”</w:t>
      </w:r>
      <w:r>
        <w:rPr>
          <w:spacing w:val="-2"/>
        </w:rPr>
        <w:t xml:space="preserve"> </w:t>
      </w:r>
      <w:r>
        <w:rPr>
          <w:spacing w:val="-1"/>
        </w:rPr>
        <w:t xml:space="preserve">says </w:t>
      </w:r>
      <w:r>
        <w:t>the</w:t>
      </w:r>
      <w:r>
        <w:rPr>
          <w:spacing w:val="29"/>
        </w:rPr>
        <w:t xml:space="preserve"> </w:t>
      </w:r>
      <w:r>
        <w:rPr>
          <w:spacing w:val="-1"/>
        </w:rPr>
        <w:t>old</w:t>
      </w:r>
      <w:r>
        <w:t xml:space="preserve"> </w:t>
      </w:r>
      <w:r>
        <w:rPr>
          <w:spacing w:val="-1"/>
        </w:rPr>
        <w:t>lion,</w:t>
      </w:r>
      <w:r>
        <w:t xml:space="preserve"> </w:t>
      </w:r>
      <w:r>
        <w:rPr>
          <w:spacing w:val="-1"/>
        </w:rPr>
        <w:t>“like</w:t>
      </w:r>
      <w:r>
        <w:t xml:space="preserve"> </w:t>
      </w:r>
      <w:r>
        <w:rPr>
          <w:spacing w:val="-1"/>
        </w:rPr>
        <w:t>this</w:t>
      </w:r>
      <w:r>
        <w:t xml:space="preserve"> –</w:t>
      </w:r>
      <w:r>
        <w:rPr>
          <w:spacing w:val="-2"/>
        </w:rPr>
        <w:t xml:space="preserve"> </w:t>
      </w:r>
      <w:r>
        <w:rPr>
          <w:spacing w:val="-1"/>
        </w:rPr>
        <w:t>rrrooaarrr”</w:t>
      </w:r>
      <w:r>
        <w:rPr>
          <w:spacing w:val="-2"/>
        </w:rPr>
        <w:t xml:space="preserve"> </w:t>
      </w:r>
      <w:r>
        <w:rPr>
          <w:spacing w:val="-1"/>
        </w:rPr>
        <w:t>and</w:t>
      </w:r>
      <w:r>
        <w:rPr>
          <w:spacing w:val="-2"/>
        </w:rPr>
        <w:t xml:space="preserve"> </w:t>
      </w:r>
      <w:r>
        <w:rPr>
          <w:spacing w:val="-1"/>
        </w:rPr>
        <w:t>the</w:t>
      </w:r>
      <w:r>
        <w:rPr>
          <w:spacing w:val="1"/>
        </w:rPr>
        <w:t xml:space="preserve"> </w:t>
      </w:r>
      <w:r>
        <w:rPr>
          <w:spacing w:val="-1"/>
        </w:rPr>
        <w:t>young</w:t>
      </w:r>
      <w:r>
        <w:rPr>
          <w:spacing w:val="1"/>
        </w:rPr>
        <w:t xml:space="preserve"> </w:t>
      </w:r>
      <w:r>
        <w:rPr>
          <w:spacing w:val="-1"/>
        </w:rPr>
        <w:t>lion</w:t>
      </w:r>
      <w:r>
        <w:rPr>
          <w:spacing w:val="-2"/>
        </w:rPr>
        <w:t xml:space="preserve"> </w:t>
      </w:r>
      <w:r>
        <w:rPr>
          <w:spacing w:val="-1"/>
        </w:rPr>
        <w:t>tries</w:t>
      </w:r>
      <w:r>
        <w:t xml:space="preserve"> </w:t>
      </w:r>
      <w:r>
        <w:rPr>
          <w:spacing w:val="-1"/>
        </w:rPr>
        <w:t>“rrrooaarrr”</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203"/>
      </w:pPr>
      <w:r>
        <w:rPr>
          <w:spacing w:val="-1"/>
        </w:rPr>
        <w:lastRenderedPageBreak/>
        <w:t>and</w:t>
      </w:r>
      <w:r>
        <w:rPr>
          <w:spacing w:val="-2"/>
        </w:rPr>
        <w:t xml:space="preserve"> </w:t>
      </w:r>
      <w:r>
        <w:rPr>
          <w:spacing w:val="-1"/>
        </w:rPr>
        <w:t>the</w:t>
      </w:r>
      <w:r>
        <w:t xml:space="preserve"> </w:t>
      </w:r>
      <w:r>
        <w:rPr>
          <w:spacing w:val="-1"/>
        </w:rPr>
        <w:t>young</w:t>
      </w:r>
      <w:r>
        <w:rPr>
          <w:spacing w:val="1"/>
        </w:rPr>
        <w:t xml:space="preserve"> </w:t>
      </w:r>
      <w:r>
        <w:rPr>
          <w:spacing w:val="-1"/>
        </w:rPr>
        <w:t>lion</w:t>
      </w:r>
      <w:r>
        <w:rPr>
          <w:spacing w:val="-2"/>
        </w:rPr>
        <w:t xml:space="preserve"> </w:t>
      </w:r>
      <w:r>
        <w:rPr>
          <w:spacing w:val="-1"/>
        </w:rPr>
        <w:t>catches fire,</w:t>
      </w:r>
      <w:r>
        <w:rPr>
          <w:spacing w:val="-2"/>
        </w:rPr>
        <w:t xml:space="preserve"> </w:t>
      </w:r>
      <w:r>
        <w:rPr>
          <w:spacing w:val="-1"/>
        </w:rPr>
        <w:t>he</w:t>
      </w:r>
      <w:r>
        <w:rPr>
          <w:spacing w:val="1"/>
        </w:rPr>
        <w:t xml:space="preserve"> </w:t>
      </w:r>
      <w:r>
        <w:rPr>
          <w:spacing w:val="-1"/>
        </w:rPr>
        <w:t>is</w:t>
      </w:r>
      <w:r>
        <w:t xml:space="preserve"> </w:t>
      </w:r>
      <w:r>
        <w:rPr>
          <w:spacing w:val="-1"/>
        </w:rPr>
        <w:t>no</w:t>
      </w:r>
      <w:r>
        <w:t xml:space="preserve"> </w:t>
      </w:r>
      <w:r>
        <w:rPr>
          <w:spacing w:val="-1"/>
        </w:rPr>
        <w:t xml:space="preserve">longer </w:t>
      </w:r>
      <w:r>
        <w:t>a</w:t>
      </w:r>
      <w:r>
        <w:rPr>
          <w:spacing w:val="1"/>
        </w:rPr>
        <w:t xml:space="preserve"> </w:t>
      </w:r>
      <w:r>
        <w:rPr>
          <w:spacing w:val="-1"/>
        </w:rPr>
        <w:t>member of</w:t>
      </w:r>
      <w:r>
        <w:rPr>
          <w:spacing w:val="-2"/>
        </w:rPr>
        <w:t xml:space="preserve"> </w:t>
      </w:r>
      <w:r>
        <w:t>the</w:t>
      </w:r>
      <w:r>
        <w:rPr>
          <w:spacing w:val="33"/>
        </w:rPr>
        <w:t xml:space="preserve"> </w:t>
      </w:r>
      <w:r>
        <w:rPr>
          <w:spacing w:val="-1"/>
        </w:rPr>
        <w:t>herd</w:t>
      </w:r>
      <w:r>
        <w:rPr>
          <w:spacing w:val="-2"/>
        </w:rPr>
        <w:t xml:space="preserve"> </w:t>
      </w:r>
      <w:r>
        <w:rPr>
          <w:spacing w:val="-1"/>
        </w:rPr>
        <w:t>of</w:t>
      </w:r>
      <w:r>
        <w:t xml:space="preserve"> </w:t>
      </w:r>
      <w:r>
        <w:rPr>
          <w:spacing w:val="-1"/>
        </w:rPr>
        <w:t>sheep.</w:t>
      </w:r>
      <w:r>
        <w:t xml:space="preserve"> </w:t>
      </w:r>
      <w:r>
        <w:rPr>
          <w:spacing w:val="-1"/>
        </w:rPr>
        <w:t>He</w:t>
      </w:r>
      <w:r>
        <w:t xml:space="preserve"> </w:t>
      </w:r>
      <w:r>
        <w:rPr>
          <w:spacing w:val="-1"/>
        </w:rPr>
        <w:t>catches</w:t>
      </w:r>
      <w:r>
        <w:t xml:space="preserve"> </w:t>
      </w:r>
      <w:r>
        <w:rPr>
          <w:spacing w:val="-1"/>
        </w:rPr>
        <w:t>fire!</w:t>
      </w:r>
      <w:r>
        <w:t xml:space="preserve"> </w:t>
      </w:r>
      <w:r>
        <w:rPr>
          <w:spacing w:val="-1"/>
        </w:rPr>
        <w:t>He</w:t>
      </w:r>
      <w:r>
        <w:rPr>
          <w:spacing w:val="1"/>
        </w:rPr>
        <w:t xml:space="preserve"> </w:t>
      </w:r>
      <w:r>
        <w:rPr>
          <w:spacing w:val="-1"/>
        </w:rPr>
        <w:t>is</w:t>
      </w:r>
      <w:r>
        <w:rPr>
          <w:spacing w:val="-2"/>
        </w:rPr>
        <w:t xml:space="preserve"> </w:t>
      </w:r>
      <w:r>
        <w:rPr>
          <w:spacing w:val="-1"/>
        </w:rPr>
        <w:t>magically</w:t>
      </w:r>
      <w:r>
        <w:rPr>
          <w:spacing w:val="-2"/>
        </w:rPr>
        <w:t xml:space="preserve"> </w:t>
      </w:r>
      <w:r>
        <w:rPr>
          <w:spacing w:val="-1"/>
        </w:rPr>
        <w:t>transformed</w:t>
      </w:r>
      <w:r>
        <w:t xml:space="preserve"> </w:t>
      </w:r>
      <w:r>
        <w:rPr>
          <w:spacing w:val="-1"/>
        </w:rPr>
        <w:t>into</w:t>
      </w:r>
      <w:r>
        <w:rPr>
          <w:spacing w:val="-2"/>
        </w:rPr>
        <w:t xml:space="preserve"> </w:t>
      </w:r>
      <w:r>
        <w:rPr>
          <w:spacing w:val="-1"/>
        </w:rPr>
        <w:t>his</w:t>
      </w:r>
      <w:r>
        <w:rPr>
          <w:spacing w:val="28"/>
        </w:rPr>
        <w:t xml:space="preserve"> </w:t>
      </w:r>
      <w:r>
        <w:rPr>
          <w:spacing w:val="-1"/>
        </w:rPr>
        <w:t>true</w:t>
      </w:r>
      <w:r>
        <w:t xml:space="preserve"> </w:t>
      </w:r>
      <w:r>
        <w:rPr>
          <w:spacing w:val="-1"/>
        </w:rPr>
        <w:t>self.</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pPr>
      <w:r>
        <w:rPr>
          <w:spacing w:val="-1"/>
        </w:rPr>
        <w:t>All</w:t>
      </w:r>
      <w:r>
        <w:rPr>
          <w:spacing w:val="-2"/>
        </w:rPr>
        <w:t xml:space="preserve"> </w:t>
      </w:r>
      <w:r>
        <w:rPr>
          <w:spacing w:val="-1"/>
        </w:rPr>
        <w:t>those</w:t>
      </w:r>
      <w:r>
        <w:rPr>
          <w:spacing w:val="1"/>
        </w:rPr>
        <w:t xml:space="preserve"> </w:t>
      </w:r>
      <w:r>
        <w:rPr>
          <w:spacing w:val="-1"/>
        </w:rPr>
        <w:t>stories</w:t>
      </w:r>
      <w:r>
        <w:rPr>
          <w:spacing w:val="-2"/>
        </w:rPr>
        <w:t xml:space="preserve"> about</w:t>
      </w:r>
      <w:r>
        <w:t xml:space="preserve"> </w:t>
      </w:r>
      <w:r>
        <w:rPr>
          <w:spacing w:val="-1"/>
        </w:rPr>
        <w:t>the</w:t>
      </w:r>
      <w:r>
        <w:rPr>
          <w:spacing w:val="1"/>
        </w:rPr>
        <w:t xml:space="preserve"> </w:t>
      </w:r>
      <w:r>
        <w:rPr>
          <w:spacing w:val="-1"/>
        </w:rPr>
        <w:t>frogs</w:t>
      </w:r>
      <w:r>
        <w:rPr>
          <w:spacing w:val="-2"/>
        </w:rPr>
        <w:t xml:space="preserve"> </w:t>
      </w:r>
      <w:r>
        <w:rPr>
          <w:spacing w:val="-1"/>
        </w:rPr>
        <w:t>and</w:t>
      </w:r>
      <w:r>
        <w:rPr>
          <w:spacing w:val="-2"/>
        </w:rPr>
        <w:t xml:space="preserve"> </w:t>
      </w:r>
      <w:r>
        <w:rPr>
          <w:spacing w:val="-1"/>
        </w:rPr>
        <w:t>the</w:t>
      </w:r>
      <w:r>
        <w:rPr>
          <w:spacing w:val="1"/>
        </w:rPr>
        <w:t xml:space="preserve"> </w:t>
      </w:r>
      <w:r>
        <w:rPr>
          <w:spacing w:val="-1"/>
        </w:rPr>
        <w:t>princes,</w:t>
      </w:r>
      <w:r>
        <w:t xml:space="preserve"> </w:t>
      </w:r>
      <w:r>
        <w:rPr>
          <w:spacing w:val="-1"/>
        </w:rPr>
        <w:t>all</w:t>
      </w:r>
      <w:r>
        <w:rPr>
          <w:spacing w:val="-2"/>
        </w:rPr>
        <w:t xml:space="preserve"> </w:t>
      </w:r>
      <w:r>
        <w:rPr>
          <w:spacing w:val="-1"/>
        </w:rPr>
        <w:t>those</w:t>
      </w:r>
      <w:r>
        <w:t xml:space="preserve"> </w:t>
      </w:r>
      <w:r>
        <w:rPr>
          <w:spacing w:val="-1"/>
        </w:rPr>
        <w:t>stories</w:t>
      </w:r>
      <w:r>
        <w:rPr>
          <w:spacing w:val="41"/>
        </w:rPr>
        <w:t xml:space="preserve"> </w:t>
      </w:r>
      <w:r>
        <w:rPr>
          <w:spacing w:val="-1"/>
        </w:rPr>
        <w:t>about</w:t>
      </w:r>
      <w:r>
        <w:t xml:space="preserve"> </w:t>
      </w:r>
      <w:r>
        <w:rPr>
          <w:spacing w:val="-1"/>
        </w:rPr>
        <w:t>the</w:t>
      </w:r>
      <w:r>
        <w:t xml:space="preserve"> </w:t>
      </w:r>
      <w:r>
        <w:rPr>
          <w:spacing w:val="-1"/>
        </w:rPr>
        <w:t xml:space="preserve">ducks </w:t>
      </w:r>
      <w:r>
        <w:t>and</w:t>
      </w:r>
      <w:r>
        <w:rPr>
          <w:spacing w:val="-1"/>
        </w:rPr>
        <w:t xml:space="preserve"> the</w:t>
      </w:r>
      <w:r>
        <w:t xml:space="preserve"> </w:t>
      </w:r>
      <w:r>
        <w:rPr>
          <w:spacing w:val="-1"/>
        </w:rPr>
        <w:t xml:space="preserve">swans </w:t>
      </w:r>
      <w:r>
        <w:t>–</w:t>
      </w:r>
      <w:r>
        <w:rPr>
          <w:spacing w:val="-1"/>
        </w:rPr>
        <w:t xml:space="preserve"> the</w:t>
      </w:r>
      <w:r>
        <w:t xml:space="preserve"> </w:t>
      </w:r>
      <w:r>
        <w:rPr>
          <w:spacing w:val="-1"/>
        </w:rPr>
        <w:t>ugly</w:t>
      </w:r>
      <w:r>
        <w:rPr>
          <w:spacing w:val="-2"/>
        </w:rPr>
        <w:t xml:space="preserve"> </w:t>
      </w:r>
      <w:r>
        <w:rPr>
          <w:spacing w:val="-1"/>
        </w:rPr>
        <w:t>duckling,</w:t>
      </w:r>
      <w:r>
        <w:rPr>
          <w:spacing w:val="-2"/>
        </w:rPr>
        <w:t xml:space="preserve"> </w:t>
      </w:r>
      <w:r>
        <w:t>all</w:t>
      </w:r>
      <w:r>
        <w:rPr>
          <w:spacing w:val="-1"/>
        </w:rPr>
        <w:t xml:space="preserve"> those</w:t>
      </w:r>
      <w:r>
        <w:t xml:space="preserve"> </w:t>
      </w:r>
      <w:r>
        <w:rPr>
          <w:spacing w:val="-1"/>
        </w:rPr>
        <w:t>stories</w:t>
      </w:r>
      <w:r>
        <w:rPr>
          <w:spacing w:val="37"/>
        </w:rPr>
        <w:t xml:space="preserve"> </w:t>
      </w:r>
      <w:r>
        <w:t>by</w:t>
      </w:r>
      <w:r>
        <w:rPr>
          <w:spacing w:val="-2"/>
        </w:rPr>
        <w:t xml:space="preserve"> </w:t>
      </w:r>
      <w:r>
        <w:rPr>
          <w:spacing w:val="-1"/>
        </w:rPr>
        <w:t>Gurdjieff</w:t>
      </w:r>
      <w:r>
        <w:t xml:space="preserve"> </w:t>
      </w:r>
      <w:r>
        <w:rPr>
          <w:spacing w:val="-1"/>
        </w:rPr>
        <w:t>about</w:t>
      </w:r>
      <w:r>
        <w:rPr>
          <w:spacing w:val="1"/>
        </w:rPr>
        <w:t xml:space="preserve"> </w:t>
      </w:r>
      <w:r>
        <w:t xml:space="preserve">the </w:t>
      </w:r>
      <w:r>
        <w:rPr>
          <w:spacing w:val="-1"/>
        </w:rPr>
        <w:t>magician</w:t>
      </w:r>
      <w:r>
        <w:t xml:space="preserve"> </w:t>
      </w:r>
      <w:r>
        <w:rPr>
          <w:spacing w:val="-2"/>
        </w:rPr>
        <w:t>who</w:t>
      </w:r>
      <w:r>
        <w:t xml:space="preserve"> </w:t>
      </w:r>
      <w:r>
        <w:rPr>
          <w:spacing w:val="-1"/>
        </w:rPr>
        <w:t xml:space="preserve">made </w:t>
      </w:r>
      <w:r>
        <w:t>all</w:t>
      </w:r>
      <w:r>
        <w:rPr>
          <w:spacing w:val="-1"/>
        </w:rPr>
        <w:t xml:space="preserve"> </w:t>
      </w:r>
      <w:r>
        <w:t xml:space="preserve">the </w:t>
      </w:r>
      <w:r>
        <w:rPr>
          <w:spacing w:val="-1"/>
        </w:rPr>
        <w:t>people</w:t>
      </w:r>
      <w:r>
        <w:t xml:space="preserve"> </w:t>
      </w:r>
      <w:r>
        <w:rPr>
          <w:spacing w:val="-1"/>
        </w:rPr>
        <w:t xml:space="preserve">in </w:t>
      </w:r>
      <w:r>
        <w:t>this</w:t>
      </w:r>
      <w:r>
        <w:rPr>
          <w:spacing w:val="33"/>
        </w:rPr>
        <w:t xml:space="preserve"> </w:t>
      </w:r>
      <w:r>
        <w:rPr>
          <w:spacing w:val="-1"/>
        </w:rPr>
        <w:t>world think they</w:t>
      </w:r>
      <w:r>
        <w:rPr>
          <w:spacing w:val="-3"/>
        </w:rPr>
        <w:t xml:space="preserve"> </w:t>
      </w:r>
      <w:r>
        <w:rPr>
          <w:spacing w:val="-1"/>
        </w:rPr>
        <w:t>are</w:t>
      </w:r>
      <w:r>
        <w:t xml:space="preserve"> </w:t>
      </w:r>
      <w:r>
        <w:rPr>
          <w:spacing w:val="-1"/>
        </w:rPr>
        <w:t>sheep</w:t>
      </w:r>
      <w:r>
        <w:rPr>
          <w:spacing w:val="-2"/>
        </w:rPr>
        <w:t xml:space="preserve"> </w:t>
      </w:r>
      <w:r>
        <w:rPr>
          <w:spacing w:val="-1"/>
        </w:rPr>
        <w:t>by</w:t>
      </w:r>
      <w:r>
        <w:rPr>
          <w:spacing w:val="-2"/>
        </w:rPr>
        <w:t xml:space="preserve"> </w:t>
      </w:r>
      <w:r>
        <w:rPr>
          <w:spacing w:val="-1"/>
        </w:rPr>
        <w:t>advertising,</w:t>
      </w:r>
      <w:r>
        <w:t xml:space="preserve"> </w:t>
      </w:r>
      <w:r>
        <w:rPr>
          <w:spacing w:val="-1"/>
        </w:rPr>
        <w:t>by</w:t>
      </w:r>
      <w:r>
        <w:rPr>
          <w:spacing w:val="-3"/>
        </w:rPr>
        <w:t xml:space="preserve"> </w:t>
      </w:r>
      <w:r>
        <w:rPr>
          <w:spacing w:val="-1"/>
        </w:rPr>
        <w:t>keeping their history</w:t>
      </w:r>
      <w:r>
        <w:rPr>
          <w:spacing w:val="28"/>
        </w:rPr>
        <w:t xml:space="preserve"> </w:t>
      </w:r>
      <w:r>
        <w:rPr>
          <w:spacing w:val="-1"/>
        </w:rPr>
        <w:t>away</w:t>
      </w:r>
      <w:r>
        <w:rPr>
          <w:spacing w:val="-2"/>
        </w:rPr>
        <w:t xml:space="preserve"> </w:t>
      </w:r>
      <w:r>
        <w:rPr>
          <w:spacing w:val="-1"/>
        </w:rPr>
        <w:t>from</w:t>
      </w:r>
      <w:r>
        <w:rPr>
          <w:spacing w:val="-2"/>
        </w:rPr>
        <w:t xml:space="preserve"> </w:t>
      </w:r>
      <w:r>
        <w:rPr>
          <w:spacing w:val="-1"/>
        </w:rPr>
        <w:t>them,</w:t>
      </w:r>
      <w:r>
        <w:t xml:space="preserve"> </w:t>
      </w:r>
      <w:r>
        <w:rPr>
          <w:spacing w:val="-1"/>
        </w:rPr>
        <w:t>by</w:t>
      </w:r>
      <w:r>
        <w:t xml:space="preserve"> </w:t>
      </w:r>
      <w:r>
        <w:rPr>
          <w:spacing w:val="-1"/>
        </w:rPr>
        <w:t>making</w:t>
      </w:r>
      <w:r>
        <w:t xml:space="preserve"> </w:t>
      </w:r>
      <w:r>
        <w:rPr>
          <w:spacing w:val="-1"/>
        </w:rPr>
        <w:t>them</w:t>
      </w:r>
      <w:r>
        <w:rPr>
          <w:spacing w:val="-2"/>
        </w:rPr>
        <w:t xml:space="preserve"> </w:t>
      </w:r>
      <w:r>
        <w:rPr>
          <w:spacing w:val="-1"/>
        </w:rPr>
        <w:t>afraid,</w:t>
      </w:r>
      <w:r>
        <w:t xml:space="preserve"> </w:t>
      </w:r>
      <w:r>
        <w:rPr>
          <w:spacing w:val="-1"/>
        </w:rPr>
        <w:t>by</w:t>
      </w:r>
      <w:r>
        <w:rPr>
          <w:spacing w:val="-2"/>
        </w:rPr>
        <w:t xml:space="preserve"> </w:t>
      </w:r>
      <w:r>
        <w:rPr>
          <w:spacing w:val="-1"/>
        </w:rPr>
        <w:t>giving</w:t>
      </w:r>
      <w:r>
        <w:t xml:space="preserve"> </w:t>
      </w:r>
      <w:r>
        <w:rPr>
          <w:spacing w:val="-1"/>
        </w:rPr>
        <w:t>them</w:t>
      </w:r>
      <w:r>
        <w:rPr>
          <w:spacing w:val="-2"/>
        </w:rPr>
        <w:t xml:space="preserve"> </w:t>
      </w:r>
      <w:r>
        <w:rPr>
          <w:spacing w:val="-1"/>
        </w:rPr>
        <w:t>pain. All of</w:t>
      </w:r>
      <w:r>
        <w:rPr>
          <w:spacing w:val="42"/>
        </w:rPr>
        <w:t xml:space="preserve"> </w:t>
      </w:r>
      <w:r>
        <w:rPr>
          <w:spacing w:val="-1"/>
        </w:rPr>
        <w:t>these</w:t>
      </w:r>
      <w:r>
        <w:t xml:space="preserve"> </w:t>
      </w:r>
      <w:r>
        <w:rPr>
          <w:spacing w:val="-1"/>
        </w:rPr>
        <w:t>magical things</w:t>
      </w:r>
      <w:r>
        <w:t xml:space="preserve"> </w:t>
      </w:r>
      <w:r>
        <w:rPr>
          <w:spacing w:val="-1"/>
        </w:rPr>
        <w:t xml:space="preserve">were given </w:t>
      </w:r>
      <w:r>
        <w:t>to</w:t>
      </w:r>
      <w:r>
        <w:rPr>
          <w:spacing w:val="-1"/>
        </w:rPr>
        <w:t xml:space="preserve"> them</w:t>
      </w:r>
      <w:r>
        <w:rPr>
          <w:spacing w:val="-2"/>
        </w:rPr>
        <w:t xml:space="preserve"> </w:t>
      </w:r>
      <w:r>
        <w:t>by</w:t>
      </w:r>
      <w:r>
        <w:rPr>
          <w:spacing w:val="-2"/>
        </w:rPr>
        <w:t xml:space="preserve"> </w:t>
      </w:r>
      <w:r>
        <w:rPr>
          <w:spacing w:val="-1"/>
        </w:rPr>
        <w:t xml:space="preserve">the </w:t>
      </w:r>
      <w:r>
        <w:t xml:space="preserve">evil </w:t>
      </w:r>
      <w:r>
        <w:rPr>
          <w:spacing w:val="-1"/>
        </w:rPr>
        <w:t>black</w:t>
      </w:r>
      <w:r>
        <w:t xml:space="preserve"> </w:t>
      </w:r>
      <w:r>
        <w:rPr>
          <w:spacing w:val="-1"/>
        </w:rPr>
        <w:t>magicians</w:t>
      </w:r>
      <w:r>
        <w:rPr>
          <w:spacing w:val="41"/>
        </w:rPr>
        <w:t xml:space="preserve"> </w:t>
      </w:r>
      <w:r>
        <w:t>to</w:t>
      </w:r>
      <w:r>
        <w:rPr>
          <w:spacing w:val="-1"/>
        </w:rPr>
        <w:t xml:space="preserve"> </w:t>
      </w:r>
      <w:r>
        <w:t>keep</w:t>
      </w:r>
      <w:r>
        <w:rPr>
          <w:spacing w:val="-1"/>
        </w:rPr>
        <w:t xml:space="preserve"> them </w:t>
      </w:r>
      <w:r>
        <w:t>from</w:t>
      </w:r>
      <w:r>
        <w:rPr>
          <w:spacing w:val="-2"/>
        </w:rPr>
        <w:t xml:space="preserve"> </w:t>
      </w:r>
      <w:r>
        <w:rPr>
          <w:spacing w:val="-1"/>
        </w:rPr>
        <w:t>knowing</w:t>
      </w:r>
      <w:r>
        <w:rPr>
          <w:spacing w:val="1"/>
        </w:rPr>
        <w:t xml:space="preserve"> </w:t>
      </w:r>
      <w:r>
        <w:rPr>
          <w:spacing w:val="-1"/>
        </w:rPr>
        <w:t>what</w:t>
      </w:r>
      <w:r>
        <w:t xml:space="preserve"> </w:t>
      </w:r>
      <w:r>
        <w:rPr>
          <w:spacing w:val="-1"/>
        </w:rPr>
        <w:t>their true</w:t>
      </w:r>
      <w:r>
        <w:t xml:space="preserve"> </w:t>
      </w:r>
      <w:r>
        <w:rPr>
          <w:spacing w:val="-1"/>
        </w:rPr>
        <w:t>self</w:t>
      </w:r>
      <w:r>
        <w:rPr>
          <w:spacing w:val="1"/>
        </w:rPr>
        <w:t xml:space="preserve"> </w:t>
      </w:r>
      <w:r>
        <w:rPr>
          <w:spacing w:val="-1"/>
        </w:rPr>
        <w:t>was.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t>So</w:t>
      </w:r>
      <w:r>
        <w:rPr>
          <w:spacing w:val="-1"/>
        </w:rPr>
        <w:t xml:space="preserve"> </w:t>
      </w:r>
      <w:r>
        <w:t>how</w:t>
      </w:r>
      <w:r>
        <w:rPr>
          <w:spacing w:val="-3"/>
        </w:rPr>
        <w:t xml:space="preserve"> </w:t>
      </w:r>
      <w:r>
        <w:t>to</w:t>
      </w:r>
      <w:r>
        <w:rPr>
          <w:spacing w:val="-2"/>
        </w:rPr>
        <w:t xml:space="preserve"> </w:t>
      </w:r>
      <w:r>
        <w:t>get</w:t>
      </w:r>
      <w:r>
        <w:rPr>
          <w:spacing w:val="-1"/>
        </w:rPr>
        <w:t xml:space="preserve"> out</w:t>
      </w:r>
      <w:r>
        <w:t xml:space="preserve"> of</w:t>
      </w:r>
      <w:r>
        <w:rPr>
          <w:spacing w:val="-1"/>
        </w:rPr>
        <w:t xml:space="preserve"> the</w:t>
      </w:r>
      <w:r>
        <w:rPr>
          <w:spacing w:val="1"/>
        </w:rPr>
        <w:t xml:space="preserve"> </w:t>
      </w:r>
      <w:r>
        <w:rPr>
          <w:spacing w:val="-1"/>
        </w:rPr>
        <w:t>world</w:t>
      </w:r>
      <w:r>
        <w:t xml:space="preserve"> of</w:t>
      </w:r>
      <w:r>
        <w:rPr>
          <w:spacing w:val="1"/>
        </w:rPr>
        <w:t xml:space="preserve"> </w:t>
      </w:r>
      <w:r>
        <w:rPr>
          <w:spacing w:val="-1"/>
        </w:rPr>
        <w:t>duality?</w:t>
      </w:r>
      <w:r>
        <w:rPr>
          <w:spacing w:val="-2"/>
        </w:rPr>
        <w:t xml:space="preserve"> </w:t>
      </w:r>
      <w:r>
        <w:t>How</w:t>
      </w:r>
      <w:r>
        <w:rPr>
          <w:spacing w:val="-3"/>
        </w:rPr>
        <w:t xml:space="preserve"> </w:t>
      </w:r>
      <w:r>
        <w:t>to</w:t>
      </w:r>
      <w:r>
        <w:rPr>
          <w:spacing w:val="-1"/>
        </w:rPr>
        <w:t xml:space="preserve"> </w:t>
      </w:r>
      <w:r>
        <w:t>get</w:t>
      </w:r>
      <w:r>
        <w:rPr>
          <w:spacing w:val="-1"/>
        </w:rPr>
        <w:t xml:space="preserve"> out</w:t>
      </w:r>
      <w:r>
        <w:t xml:space="preserve"> of</w:t>
      </w:r>
      <w:r>
        <w:rPr>
          <w:spacing w:val="-1"/>
        </w:rPr>
        <w:t xml:space="preserve"> these</w:t>
      </w:r>
      <w:r>
        <w:rPr>
          <w:spacing w:val="21"/>
        </w:rPr>
        <w:t xml:space="preserve"> </w:t>
      </w:r>
      <w:r>
        <w:rPr>
          <w:spacing w:val="-1"/>
        </w:rPr>
        <w:t>negative</w:t>
      </w:r>
      <w:r>
        <w:t xml:space="preserve"> </w:t>
      </w:r>
      <w:r>
        <w:rPr>
          <w:spacing w:val="-1"/>
        </w:rPr>
        <w:t xml:space="preserve">states </w:t>
      </w:r>
      <w:r>
        <w:t>and into</w:t>
      </w:r>
      <w:r>
        <w:rPr>
          <w:spacing w:val="-1"/>
        </w:rPr>
        <w:t xml:space="preserve"> </w:t>
      </w:r>
      <w:r>
        <w:t xml:space="preserve">a </w:t>
      </w:r>
      <w:r>
        <w:rPr>
          <w:spacing w:val="-1"/>
        </w:rPr>
        <w:t>positive</w:t>
      </w:r>
      <w:r>
        <w:t xml:space="preserve"> </w:t>
      </w:r>
      <w:r>
        <w:rPr>
          <w:spacing w:val="-1"/>
        </w:rPr>
        <w:t xml:space="preserve">state through </w:t>
      </w:r>
      <w:r>
        <w:t xml:space="preserve">the </w:t>
      </w:r>
      <w:r>
        <w:rPr>
          <w:spacing w:val="-1"/>
        </w:rPr>
        <w:t>reconciling</w:t>
      </w:r>
      <w:r>
        <w:rPr>
          <w:spacing w:val="55"/>
        </w:rPr>
        <w:t xml:space="preserve"> </w:t>
      </w:r>
      <w:r>
        <w:rPr>
          <w:spacing w:val="-1"/>
        </w:rPr>
        <w:t>forces Gurdjieff called</w:t>
      </w:r>
      <w:r>
        <w:t xml:space="preserve"> </w:t>
      </w:r>
      <w:r>
        <w:rPr>
          <w:spacing w:val="-1"/>
        </w:rPr>
        <w:t xml:space="preserve">it </w:t>
      </w:r>
      <w:r>
        <w:t>…</w:t>
      </w:r>
      <w:r>
        <w:rPr>
          <w:spacing w:val="-1"/>
        </w:rPr>
        <w:t xml:space="preserve"> (what are the</w:t>
      </w:r>
      <w:r>
        <w:t xml:space="preserve"> </w:t>
      </w:r>
      <w:r>
        <w:rPr>
          <w:spacing w:val="-1"/>
        </w:rPr>
        <w:t>other</w:t>
      </w:r>
      <w:r>
        <w:rPr>
          <w:spacing w:val="-2"/>
        </w:rPr>
        <w:t xml:space="preserve"> </w:t>
      </w:r>
      <w:r>
        <w:rPr>
          <w:spacing w:val="-1"/>
        </w:rPr>
        <w:t>two</w:t>
      </w:r>
      <w:r>
        <w:t xml:space="preserve"> </w:t>
      </w:r>
      <w:r>
        <w:rPr>
          <w:spacing w:val="-1"/>
        </w:rPr>
        <w:t xml:space="preserve">names </w:t>
      </w:r>
      <w:r>
        <w:t>of</w:t>
      </w:r>
      <w:r>
        <w:rPr>
          <w:spacing w:val="-2"/>
        </w:rPr>
        <w:t xml:space="preserve"> </w:t>
      </w:r>
      <w:r>
        <w:rPr>
          <w:spacing w:val="-1"/>
        </w:rPr>
        <w:t>the</w:t>
      </w:r>
      <w:r>
        <w:rPr>
          <w:spacing w:val="37"/>
        </w:rPr>
        <w:t xml:space="preserve"> </w:t>
      </w:r>
      <w:r>
        <w:rPr>
          <w:spacing w:val="-1"/>
        </w:rPr>
        <w:t>forces, Devi. I’m</w:t>
      </w:r>
      <w:r>
        <w:rPr>
          <w:spacing w:val="-2"/>
        </w:rPr>
        <w:t xml:space="preserve"> </w:t>
      </w:r>
      <w:r>
        <w:rPr>
          <w:spacing w:val="-1"/>
        </w:rPr>
        <w:t>calling</w:t>
      </w:r>
      <w:r>
        <w:rPr>
          <w:spacing w:val="1"/>
        </w:rPr>
        <w:t xml:space="preserve"> </w:t>
      </w:r>
      <w:r>
        <w:rPr>
          <w:spacing w:val="-1"/>
        </w:rPr>
        <w:t>it negative</w:t>
      </w:r>
      <w:r>
        <w:rPr>
          <w:spacing w:val="1"/>
        </w:rPr>
        <w:t xml:space="preserve"> </w:t>
      </w:r>
      <w:r>
        <w:rPr>
          <w:spacing w:val="-1"/>
        </w:rPr>
        <w:t>and positive, but</w:t>
      </w:r>
      <w:r>
        <w:rPr>
          <w:spacing w:val="2"/>
        </w:rPr>
        <w:t xml:space="preserve"> </w:t>
      </w:r>
      <w:r>
        <w:t>I</w:t>
      </w:r>
      <w:r>
        <w:rPr>
          <w:spacing w:val="-2"/>
        </w:rPr>
        <w:t xml:space="preserve"> </w:t>
      </w:r>
      <w:r>
        <w:rPr>
          <w:spacing w:val="-1"/>
        </w:rPr>
        <w:t>think</w:t>
      </w:r>
      <w:r>
        <w:rPr>
          <w:spacing w:val="-2"/>
        </w:rPr>
        <w:t xml:space="preserve"> </w:t>
      </w:r>
      <w:r>
        <w:rPr>
          <w:spacing w:val="-1"/>
        </w:rPr>
        <w:t>he</w:t>
      </w:r>
      <w:r>
        <w:t xml:space="preserve"> </w:t>
      </w:r>
      <w:r>
        <w:rPr>
          <w:spacing w:val="-1"/>
        </w:rPr>
        <w:t>had</w:t>
      </w:r>
      <w:r>
        <w:rPr>
          <w:spacing w:val="39"/>
        </w:rPr>
        <w:t xml:space="preserve"> </w:t>
      </w:r>
      <w:r>
        <w:rPr>
          <w:spacing w:val="-1"/>
        </w:rPr>
        <w:t xml:space="preserve">another </w:t>
      </w:r>
      <w:r>
        <w:t>term</w:t>
      </w:r>
      <w:r>
        <w:rPr>
          <w:spacing w:val="-1"/>
        </w:rPr>
        <w:t xml:space="preserve"> </w:t>
      </w:r>
      <w:r>
        <w:t>for</w:t>
      </w:r>
      <w:r>
        <w:rPr>
          <w:spacing w:val="-1"/>
        </w:rPr>
        <w:t xml:space="preserve"> them.</w:t>
      </w:r>
      <w:r>
        <w:t xml:space="preserve"> </w:t>
      </w:r>
      <w:r>
        <w:rPr>
          <w:spacing w:val="-1"/>
        </w:rPr>
        <w:t>Never</w:t>
      </w:r>
      <w:r>
        <w:t xml:space="preserve"> </w:t>
      </w:r>
      <w:r>
        <w:rPr>
          <w:spacing w:val="-1"/>
        </w:rPr>
        <w:t>mind,</w:t>
      </w:r>
      <w:r>
        <w:t xml:space="preserve"> I </w:t>
      </w:r>
      <w:r>
        <w:rPr>
          <w:spacing w:val="-1"/>
        </w:rPr>
        <w:t>can’t remember.</w:t>
      </w:r>
      <w:r>
        <w:t xml:space="preserve"> I </w:t>
      </w:r>
      <w:r>
        <w:rPr>
          <w:spacing w:val="-1"/>
        </w:rPr>
        <w:t>don’t think</w:t>
      </w:r>
      <w:r>
        <w:rPr>
          <w:spacing w:val="35"/>
        </w:rPr>
        <w:t xml:space="preserve"> </w:t>
      </w:r>
      <w:r>
        <w:rPr>
          <w:spacing w:val="-1"/>
        </w:rPr>
        <w:t>it really</w:t>
      </w:r>
      <w:r>
        <w:t xml:space="preserve"> </w:t>
      </w:r>
      <w:r>
        <w:rPr>
          <w:spacing w:val="-2"/>
        </w:rPr>
        <w:t>matters.</w:t>
      </w:r>
      <w:r>
        <w:t xml:space="preserve"> I</w:t>
      </w:r>
      <w:r>
        <w:rPr>
          <w:spacing w:val="-1"/>
        </w:rPr>
        <w:t xml:space="preserve"> think you</w:t>
      </w:r>
      <w:r>
        <w:rPr>
          <w:spacing w:val="-2"/>
        </w:rPr>
        <w:t xml:space="preserve"> </w:t>
      </w:r>
      <w:r>
        <w:t>got</w:t>
      </w:r>
      <w:r>
        <w:rPr>
          <w:spacing w:val="-1"/>
        </w:rPr>
        <w:t xml:space="preserve"> the idea.</w:t>
      </w:r>
      <w:r>
        <w:t xml:space="preserve"> </w:t>
      </w:r>
      <w:r>
        <w:rPr>
          <w:spacing w:val="-1"/>
        </w:rPr>
        <w:t>In</w:t>
      </w:r>
      <w:r>
        <w:t xml:space="preserve"> </w:t>
      </w:r>
      <w:r>
        <w:rPr>
          <w:spacing w:val="-1"/>
        </w:rPr>
        <w:t>Marxism</w:t>
      </w:r>
      <w:r>
        <w:rPr>
          <w:spacing w:val="-2"/>
        </w:rPr>
        <w:t xml:space="preserve"> </w:t>
      </w:r>
      <w:r>
        <w:rPr>
          <w:spacing w:val="-1"/>
        </w:rPr>
        <w:t>they</w:t>
      </w:r>
      <w:r>
        <w:rPr>
          <w:spacing w:val="-2"/>
        </w:rPr>
        <w:t xml:space="preserve"> </w:t>
      </w:r>
      <w:r>
        <w:rPr>
          <w:spacing w:val="-1"/>
        </w:rPr>
        <w:t>called</w:t>
      </w:r>
      <w:r>
        <w:t xml:space="preserve"> </w:t>
      </w:r>
      <w:r>
        <w:rPr>
          <w:spacing w:val="-1"/>
        </w:rPr>
        <w:t>it</w:t>
      </w:r>
      <w:r>
        <w:rPr>
          <w:spacing w:val="45"/>
        </w:rPr>
        <w:t xml:space="preserve"> </w:t>
      </w:r>
      <w:r>
        <w:t>thesis,</w:t>
      </w:r>
      <w:r>
        <w:rPr>
          <w:spacing w:val="-2"/>
        </w:rPr>
        <w:t xml:space="preserve"> </w:t>
      </w:r>
      <w:r>
        <w:rPr>
          <w:spacing w:val="-1"/>
        </w:rPr>
        <w:t xml:space="preserve">antithesis </w:t>
      </w:r>
      <w:r>
        <w:t xml:space="preserve">and </w:t>
      </w:r>
      <w:r>
        <w:rPr>
          <w:spacing w:val="-1"/>
        </w:rPr>
        <w:t>synthesis)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You’ll</w:t>
      </w:r>
      <w:r>
        <w:t xml:space="preserve"> need</w:t>
      </w:r>
      <w:r>
        <w:rPr>
          <w:spacing w:val="-1"/>
        </w:rPr>
        <w:t xml:space="preserve"> </w:t>
      </w:r>
      <w:r>
        <w:t xml:space="preserve">to </w:t>
      </w:r>
      <w:r>
        <w:rPr>
          <w:spacing w:val="-1"/>
        </w:rPr>
        <w:t xml:space="preserve">have </w:t>
      </w:r>
      <w:r>
        <w:t>a</w:t>
      </w:r>
      <w:r>
        <w:rPr>
          <w:spacing w:val="-1"/>
        </w:rPr>
        <w:t xml:space="preserve"> third</w:t>
      </w:r>
      <w:r>
        <w:t xml:space="preserve"> force</w:t>
      </w:r>
      <w:r>
        <w:rPr>
          <w:spacing w:val="1"/>
        </w:rPr>
        <w:t xml:space="preserve"> </w:t>
      </w:r>
      <w:r>
        <w:rPr>
          <w:spacing w:val="-1"/>
        </w:rPr>
        <w:t>which</w:t>
      </w:r>
      <w:r>
        <w:t xml:space="preserve"> </w:t>
      </w:r>
      <w:r>
        <w:rPr>
          <w:spacing w:val="-1"/>
        </w:rPr>
        <w:t>comes</w:t>
      </w:r>
      <w:r>
        <w:t xml:space="preserve"> from</w:t>
      </w:r>
      <w:r>
        <w:rPr>
          <w:spacing w:val="-2"/>
        </w:rPr>
        <w:t xml:space="preserve"> </w:t>
      </w:r>
      <w:r>
        <w:t>a</w:t>
      </w:r>
      <w:r>
        <w:rPr>
          <w:spacing w:val="1"/>
        </w:rPr>
        <w:t xml:space="preserve"> </w:t>
      </w:r>
      <w:r>
        <w:rPr>
          <w:spacing w:val="-1"/>
        </w:rPr>
        <w:t xml:space="preserve">Master </w:t>
      </w:r>
      <w:r>
        <w:t>of</w:t>
      </w:r>
      <w:r>
        <w:rPr>
          <w:spacing w:val="31"/>
        </w:rPr>
        <w:t xml:space="preserve"> </w:t>
      </w:r>
      <w:r>
        <w:rPr>
          <w:spacing w:val="-1"/>
        </w:rPr>
        <w:t>Meditation</w:t>
      </w:r>
      <w:r>
        <w:t xml:space="preserve"> </w:t>
      </w:r>
      <w:r>
        <w:rPr>
          <w:spacing w:val="-1"/>
        </w:rPr>
        <w:t>in</w:t>
      </w:r>
      <w:r>
        <w:t xml:space="preserve"> </w:t>
      </w:r>
      <w:r>
        <w:rPr>
          <w:spacing w:val="-1"/>
        </w:rPr>
        <w:t xml:space="preserve">order </w:t>
      </w:r>
      <w:r>
        <w:t>to</w:t>
      </w:r>
      <w:r>
        <w:rPr>
          <w:spacing w:val="-1"/>
        </w:rPr>
        <w:t xml:space="preserve"> </w:t>
      </w:r>
      <w:r>
        <w:t>raise</w:t>
      </w:r>
      <w:r>
        <w:rPr>
          <w:spacing w:val="-1"/>
        </w:rPr>
        <w:t xml:space="preserve"> the energy</w:t>
      </w:r>
      <w:r>
        <w:rPr>
          <w:spacing w:val="-2"/>
        </w:rPr>
        <w:t xml:space="preserve"> </w:t>
      </w:r>
      <w:r>
        <w:rPr>
          <w:spacing w:val="-1"/>
        </w:rPr>
        <w:t>level</w:t>
      </w:r>
      <w:r>
        <w:t xml:space="preserve"> </w:t>
      </w:r>
      <w:r>
        <w:rPr>
          <w:spacing w:val="-1"/>
        </w:rPr>
        <w:t>from</w:t>
      </w:r>
      <w:r>
        <w:rPr>
          <w:spacing w:val="-2"/>
        </w:rPr>
        <w:t xml:space="preserve"> </w:t>
      </w:r>
      <w:r>
        <w:t>one</w:t>
      </w:r>
      <w:r>
        <w:rPr>
          <w:spacing w:val="-1"/>
        </w:rPr>
        <w:t xml:space="preserve"> </w:t>
      </w:r>
      <w:r>
        <w:t>to</w:t>
      </w:r>
      <w:r>
        <w:rPr>
          <w:spacing w:val="-1"/>
        </w:rPr>
        <w:t xml:space="preserve"> another.</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6"/>
      </w:pPr>
      <w:r>
        <w:rPr>
          <w:spacing w:val="-1"/>
        </w:rPr>
        <w:t>So, in</w:t>
      </w:r>
      <w:r>
        <w:rPr>
          <w:spacing w:val="-2"/>
        </w:rPr>
        <w:t xml:space="preserve"> </w:t>
      </w:r>
      <w:r>
        <w:rPr>
          <w:spacing w:val="-1"/>
        </w:rPr>
        <w:t>the plane</w:t>
      </w:r>
      <w:r>
        <w:t xml:space="preserve"> of</w:t>
      </w:r>
      <w:r>
        <w:rPr>
          <w:spacing w:val="-2"/>
        </w:rPr>
        <w:t xml:space="preserve"> </w:t>
      </w:r>
      <w:r>
        <w:rPr>
          <w:spacing w:val="-1"/>
        </w:rPr>
        <w:t>the</w:t>
      </w:r>
      <w:r>
        <w:rPr>
          <w:spacing w:val="1"/>
        </w:rPr>
        <w:t xml:space="preserve"> </w:t>
      </w:r>
      <w:r>
        <w:rPr>
          <w:spacing w:val="-1"/>
        </w:rPr>
        <w:t>second</w:t>
      </w:r>
      <w:r>
        <w:rPr>
          <w:spacing w:val="-2"/>
        </w:rPr>
        <w:t xml:space="preserve"> </w:t>
      </w:r>
      <w:r>
        <w:rPr>
          <w:spacing w:val="-1"/>
        </w:rPr>
        <w:t>chakra</w:t>
      </w:r>
      <w:r>
        <w:rPr>
          <w:spacing w:val="1"/>
        </w:rPr>
        <w:t xml:space="preserve"> </w:t>
      </w:r>
      <w:r>
        <w:t>-</w:t>
      </w:r>
      <w:r>
        <w:rPr>
          <w:spacing w:val="-1"/>
        </w:rPr>
        <w:t xml:space="preserve"> </w:t>
      </w:r>
      <w:r>
        <w:t>of</w:t>
      </w:r>
      <w:r>
        <w:rPr>
          <w:spacing w:val="-2"/>
        </w:rPr>
        <w:t xml:space="preserve"> </w:t>
      </w:r>
      <w:r>
        <w:rPr>
          <w:spacing w:val="-1"/>
        </w:rPr>
        <w:t xml:space="preserve">the relationships plane </w:t>
      </w:r>
      <w:r>
        <w:t>-</w:t>
      </w:r>
      <w:r>
        <w:rPr>
          <w:spacing w:val="43"/>
        </w:rPr>
        <w:t xml:space="preserve"> </w:t>
      </w:r>
      <w:r>
        <w:rPr>
          <w:spacing w:val="-1"/>
        </w:rPr>
        <w:t>there’s</w:t>
      </w:r>
      <w:r>
        <w:rPr>
          <w:spacing w:val="-2"/>
        </w:rPr>
        <w:t xml:space="preserve"> </w:t>
      </w:r>
      <w:r>
        <w:t>a</w:t>
      </w:r>
      <w:r>
        <w:rPr>
          <w:spacing w:val="1"/>
        </w:rPr>
        <w:t xml:space="preserve"> </w:t>
      </w:r>
      <w:r>
        <w:rPr>
          <w:spacing w:val="-1"/>
        </w:rPr>
        <w:t>process</w:t>
      </w:r>
      <w:r>
        <w:rPr>
          <w:spacing w:val="-3"/>
        </w:rPr>
        <w:t xml:space="preserve"> </w:t>
      </w:r>
      <w:r>
        <w:rPr>
          <w:spacing w:val="-1"/>
        </w:rPr>
        <w:t>that</w:t>
      </w:r>
      <w:r>
        <w:t xml:space="preserve"> </w:t>
      </w:r>
      <w:r>
        <w:rPr>
          <w:spacing w:val="-1"/>
        </w:rPr>
        <w:t>deals</w:t>
      </w:r>
      <w:r>
        <w:t xml:space="preserve"> </w:t>
      </w:r>
      <w:r>
        <w:rPr>
          <w:spacing w:val="-1"/>
        </w:rPr>
        <w:t>with relationships</w:t>
      </w:r>
      <w:r>
        <w:rPr>
          <w:spacing w:val="-2"/>
        </w:rPr>
        <w:t xml:space="preserve"> </w:t>
      </w:r>
      <w:r>
        <w:rPr>
          <w:spacing w:val="-1"/>
        </w:rPr>
        <w:t>of</w:t>
      </w:r>
      <w:r>
        <w:rPr>
          <w:spacing w:val="-2"/>
        </w:rPr>
        <w:t xml:space="preserve"> </w:t>
      </w:r>
      <w:r>
        <w:t xml:space="preserve">the </w:t>
      </w:r>
      <w:r>
        <w:rPr>
          <w:spacing w:val="-1"/>
        </w:rPr>
        <w:t>chakra</w:t>
      </w:r>
      <w:r>
        <w:t xml:space="preserve"> </w:t>
      </w:r>
      <w:r>
        <w:rPr>
          <w:spacing w:val="-1"/>
        </w:rPr>
        <w:t>in</w:t>
      </w:r>
      <w:r>
        <w:rPr>
          <w:spacing w:val="-2"/>
        </w:rPr>
        <w:t xml:space="preserve"> </w:t>
      </w:r>
      <w:r>
        <w:rPr>
          <w:spacing w:val="-1"/>
        </w:rPr>
        <w:t>the</w:t>
      </w:r>
      <w:r>
        <w:rPr>
          <w:spacing w:val="24"/>
        </w:rPr>
        <w:t xml:space="preserve"> </w:t>
      </w:r>
      <w:r>
        <w:rPr>
          <w:spacing w:val="-1"/>
        </w:rPr>
        <w:t>abdomen,</w:t>
      </w:r>
      <w:r>
        <w:t xml:space="preserve"> a</w:t>
      </w:r>
      <w:r>
        <w:rPr>
          <w:spacing w:val="-1"/>
        </w:rPr>
        <w:t xml:space="preserve"> sacral</w:t>
      </w:r>
      <w:r>
        <w:rPr>
          <w:spacing w:val="-2"/>
        </w:rPr>
        <w:t xml:space="preserve"> </w:t>
      </w:r>
      <w:r>
        <w:rPr>
          <w:spacing w:val="-1"/>
        </w:rPr>
        <w:t>chakra,</w:t>
      </w:r>
      <w:r>
        <w:rPr>
          <w:spacing w:val="1"/>
        </w:rPr>
        <w:t xml:space="preserve"> </w:t>
      </w:r>
      <w:r>
        <w:rPr>
          <w:spacing w:val="-2"/>
        </w:rPr>
        <w:t>where</w:t>
      </w:r>
      <w:r>
        <w:rPr>
          <w:spacing w:val="1"/>
        </w:rPr>
        <w:t xml:space="preserve"> </w:t>
      </w:r>
      <w:r>
        <w:rPr>
          <w:spacing w:val="-1"/>
        </w:rPr>
        <w:t>you</w:t>
      </w:r>
      <w:r>
        <w:rPr>
          <w:spacing w:val="-2"/>
        </w:rPr>
        <w:t xml:space="preserve"> </w:t>
      </w:r>
      <w:r>
        <w:rPr>
          <w:spacing w:val="-1"/>
        </w:rPr>
        <w:t>have</w:t>
      </w:r>
      <w:r>
        <w:t xml:space="preserve"> </w:t>
      </w:r>
      <w:r>
        <w:rPr>
          <w:spacing w:val="-1"/>
        </w:rPr>
        <w:t>pain and that</w:t>
      </w:r>
      <w:r>
        <w:t xml:space="preserve"> </w:t>
      </w:r>
      <w:r>
        <w:rPr>
          <w:spacing w:val="-1"/>
        </w:rPr>
        <w:t>pain</w:t>
      </w:r>
      <w:r>
        <w:rPr>
          <w:spacing w:val="23"/>
        </w:rPr>
        <w:t xml:space="preserve"> </w:t>
      </w:r>
      <w:r>
        <w:rPr>
          <w:spacing w:val="-1"/>
        </w:rPr>
        <w:t>causes</w:t>
      </w:r>
      <w:r>
        <w:t xml:space="preserve"> </w:t>
      </w:r>
      <w:r>
        <w:rPr>
          <w:spacing w:val="-1"/>
        </w:rPr>
        <w:t>desire</w:t>
      </w:r>
      <w:r>
        <w:t xml:space="preserve"> </w:t>
      </w:r>
      <w:r>
        <w:rPr>
          <w:spacing w:val="-1"/>
        </w:rPr>
        <w:t>and</w:t>
      </w:r>
      <w:r>
        <w:rPr>
          <w:spacing w:val="-2"/>
        </w:rPr>
        <w:t xml:space="preserve"> </w:t>
      </w:r>
      <w:r>
        <w:rPr>
          <w:spacing w:val="-1"/>
        </w:rPr>
        <w:t>aversion because</w:t>
      </w:r>
      <w:r>
        <w:rPr>
          <w:spacing w:val="1"/>
        </w:rPr>
        <w:t xml:space="preserve"> </w:t>
      </w:r>
      <w:r>
        <w:rPr>
          <w:spacing w:val="-1"/>
        </w:rPr>
        <w:t>if you can</w:t>
      </w:r>
      <w:r>
        <w:t xml:space="preserve"> </w:t>
      </w:r>
      <w:r>
        <w:rPr>
          <w:spacing w:val="-2"/>
        </w:rPr>
        <w:t>have</w:t>
      </w:r>
      <w:r>
        <w:t xml:space="preserve"> </w:t>
      </w:r>
      <w:r>
        <w:rPr>
          <w:spacing w:val="-1"/>
        </w:rPr>
        <w:t>an orgasm</w:t>
      </w:r>
      <w:r>
        <w:t xml:space="preserve"> </w:t>
      </w:r>
      <w:r>
        <w:rPr>
          <w:spacing w:val="-1"/>
        </w:rPr>
        <w:t>you</w:t>
      </w:r>
      <w:r>
        <w:rPr>
          <w:spacing w:val="43"/>
        </w:rPr>
        <w:t xml:space="preserve"> </w:t>
      </w:r>
      <w:r>
        <w:t xml:space="preserve">can </w:t>
      </w:r>
      <w:r>
        <w:rPr>
          <w:spacing w:val="-1"/>
        </w:rPr>
        <w:t>flush</w:t>
      </w:r>
      <w:r>
        <w:t xml:space="preserve"> </w:t>
      </w:r>
      <w:r>
        <w:rPr>
          <w:spacing w:val="-1"/>
        </w:rPr>
        <w:t>away</w:t>
      </w:r>
      <w:r>
        <w:rPr>
          <w:spacing w:val="-2"/>
        </w:rPr>
        <w:t xml:space="preserve"> </w:t>
      </w:r>
      <w:r>
        <w:t>part</w:t>
      </w:r>
      <w:r>
        <w:rPr>
          <w:spacing w:val="-1"/>
        </w:rPr>
        <w:t xml:space="preserve"> </w:t>
      </w:r>
      <w:r>
        <w:t>of</w:t>
      </w:r>
      <w:r>
        <w:rPr>
          <w:spacing w:val="-1"/>
        </w:rPr>
        <w:t xml:space="preserve"> that</w:t>
      </w:r>
      <w:r>
        <w:t xml:space="preserve"> </w:t>
      </w:r>
      <w:r>
        <w:rPr>
          <w:spacing w:val="-1"/>
        </w:rPr>
        <w:t>pain</w:t>
      </w:r>
      <w:r>
        <w:rPr>
          <w:spacing w:val="-2"/>
        </w:rPr>
        <w:t xml:space="preserve"> </w:t>
      </w:r>
      <w:r>
        <w:t>and</w:t>
      </w:r>
      <w:r>
        <w:rPr>
          <w:spacing w:val="-3"/>
        </w:rPr>
        <w:t xml:space="preserve"> </w:t>
      </w:r>
      <w:r>
        <w:rPr>
          <w:spacing w:val="-1"/>
        </w:rPr>
        <w:t>aversion</w:t>
      </w:r>
      <w:r>
        <w:t xml:space="preserve"> is</w:t>
      </w:r>
      <w:r>
        <w:rPr>
          <w:spacing w:val="-1"/>
        </w:rPr>
        <w:t xml:space="preserve"> there</w:t>
      </w:r>
      <w:r>
        <w:t xml:space="preserve"> </w:t>
      </w:r>
      <w:r>
        <w:rPr>
          <w:spacing w:val="-1"/>
        </w:rPr>
        <w:t>when</w:t>
      </w:r>
      <w:r>
        <w:t xml:space="preserve"> </w:t>
      </w:r>
      <w:r>
        <w:rPr>
          <w:spacing w:val="-1"/>
        </w:rPr>
        <w:t>you</w:t>
      </w:r>
      <w:r>
        <w:rPr>
          <w:spacing w:val="-2"/>
        </w:rPr>
        <w:t xml:space="preserve"> </w:t>
      </w:r>
      <w:r>
        <w:rPr>
          <w:spacing w:val="-1"/>
        </w:rPr>
        <w:t>say,</w:t>
      </w:r>
      <w:r>
        <w:rPr>
          <w:spacing w:val="41"/>
        </w:rPr>
        <w:t xml:space="preserve"> </w:t>
      </w:r>
      <w:r>
        <w:rPr>
          <w:spacing w:val="-1"/>
        </w:rPr>
        <w:t>“I don’t</w:t>
      </w:r>
      <w:r>
        <w:rPr>
          <w:spacing w:val="2"/>
        </w:rPr>
        <w:t xml:space="preserve"> </w:t>
      </w:r>
      <w:r>
        <w:rPr>
          <w:spacing w:val="-2"/>
        </w:rPr>
        <w:t>want</w:t>
      </w:r>
      <w:r>
        <w:rPr>
          <w:spacing w:val="-1"/>
        </w:rPr>
        <w:t xml:space="preserve"> </w:t>
      </w:r>
      <w:r>
        <w:t>to</w:t>
      </w:r>
      <w:r>
        <w:rPr>
          <w:spacing w:val="-1"/>
        </w:rPr>
        <w:t xml:space="preserve"> have</w:t>
      </w:r>
      <w:r>
        <w:t xml:space="preserve"> </w:t>
      </w:r>
      <w:r>
        <w:rPr>
          <w:spacing w:val="-1"/>
        </w:rPr>
        <w:t>another relationship.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The</w:t>
      </w:r>
      <w:r>
        <w:rPr>
          <w:spacing w:val="1"/>
        </w:rPr>
        <w:t xml:space="preserve"> </w:t>
      </w:r>
      <w:r>
        <w:rPr>
          <w:spacing w:val="-1"/>
        </w:rPr>
        <w:t>last one</w:t>
      </w:r>
      <w:r>
        <w:rPr>
          <w:spacing w:val="1"/>
        </w:rPr>
        <w:t xml:space="preserve"> </w:t>
      </w:r>
      <w:r>
        <w:rPr>
          <w:spacing w:val="-2"/>
        </w:rPr>
        <w:t xml:space="preserve">was </w:t>
      </w:r>
      <w:r>
        <w:t xml:space="preserve">too </w:t>
      </w:r>
      <w:r>
        <w:rPr>
          <w:spacing w:val="-1"/>
        </w:rPr>
        <w:t>painful.</w:t>
      </w:r>
      <w:r>
        <w:t xml:space="preserve"> I’m</w:t>
      </w:r>
      <w:r>
        <w:rPr>
          <w:spacing w:val="-2"/>
        </w:rPr>
        <w:t xml:space="preserve"> </w:t>
      </w:r>
      <w:r>
        <w:rPr>
          <w:spacing w:val="-1"/>
        </w:rPr>
        <w:t>still</w:t>
      </w:r>
      <w:r>
        <w:t xml:space="preserve"> </w:t>
      </w:r>
      <w:r>
        <w:rPr>
          <w:spacing w:val="-2"/>
        </w:rPr>
        <w:t>recovering</w:t>
      </w:r>
      <w:r>
        <w:rPr>
          <w:spacing w:val="1"/>
        </w:rPr>
        <w:t xml:space="preserve"> </w:t>
      </w:r>
      <w:r>
        <w:rPr>
          <w:spacing w:val="-1"/>
        </w:rPr>
        <w:t>from</w:t>
      </w:r>
      <w:r>
        <w:rPr>
          <w:spacing w:val="-2"/>
        </w:rPr>
        <w:t xml:space="preserve"> </w:t>
      </w:r>
      <w:r>
        <w:rPr>
          <w:spacing w:val="-1"/>
        </w:rPr>
        <w:t>it.</w:t>
      </w:r>
      <w:r>
        <w:t xml:space="preserve"> I </w:t>
      </w:r>
      <w:r>
        <w:rPr>
          <w:spacing w:val="-1"/>
        </w:rPr>
        <w:t>don’t</w:t>
      </w:r>
      <w:r>
        <w:rPr>
          <w:spacing w:val="40"/>
        </w:rPr>
        <w:t xml:space="preserve"> </w:t>
      </w:r>
      <w:r>
        <w:rPr>
          <w:spacing w:val="-2"/>
        </w:rPr>
        <w:t>want</w:t>
      </w:r>
      <w:r>
        <w:rPr>
          <w:spacing w:val="1"/>
        </w:rPr>
        <w:t xml:space="preserve"> </w:t>
      </w:r>
      <w:r>
        <w:rPr>
          <w:spacing w:val="-1"/>
        </w:rPr>
        <w:t>any</w:t>
      </w:r>
      <w:r>
        <w:t xml:space="preserve"> </w:t>
      </w:r>
      <w:r>
        <w:rPr>
          <w:spacing w:val="-1"/>
        </w:rPr>
        <w:t>more</w:t>
      </w:r>
      <w:r>
        <w:t xml:space="preserve"> </w:t>
      </w:r>
      <w:r>
        <w:rPr>
          <w:spacing w:val="-1"/>
        </w:rPr>
        <w:t>of</w:t>
      </w:r>
      <w:r>
        <w:rPr>
          <w:spacing w:val="-2"/>
        </w:rPr>
        <w:t xml:space="preserve"> </w:t>
      </w:r>
      <w:r>
        <w:rPr>
          <w:spacing w:val="-1"/>
        </w:rPr>
        <w:t>that.”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t>When</w:t>
      </w:r>
      <w:r>
        <w:rPr>
          <w:spacing w:val="-1"/>
        </w:rPr>
        <w:t xml:space="preserve"> </w:t>
      </w:r>
      <w:r>
        <w:t>the dog</w:t>
      </w:r>
      <w:r>
        <w:rPr>
          <w:spacing w:val="1"/>
        </w:rPr>
        <w:t xml:space="preserve"> </w:t>
      </w:r>
      <w:r>
        <w:rPr>
          <w:spacing w:val="-1"/>
        </w:rPr>
        <w:t xml:space="preserve">dies </w:t>
      </w:r>
      <w:r>
        <w:t xml:space="preserve">or </w:t>
      </w:r>
      <w:r>
        <w:rPr>
          <w:spacing w:val="-1"/>
        </w:rPr>
        <w:t xml:space="preserve">when </w:t>
      </w:r>
      <w:r>
        <w:t>a</w:t>
      </w:r>
      <w:r>
        <w:rPr>
          <w:spacing w:val="-1"/>
        </w:rPr>
        <w:t xml:space="preserve"> </w:t>
      </w:r>
      <w:r>
        <w:t xml:space="preserve">cat </w:t>
      </w:r>
      <w:r>
        <w:rPr>
          <w:spacing w:val="-1"/>
        </w:rPr>
        <w:t>dies,</w:t>
      </w:r>
      <w:r>
        <w:rPr>
          <w:spacing w:val="1"/>
        </w:rPr>
        <w:t xml:space="preserve"> </w:t>
      </w:r>
      <w:r>
        <w:rPr>
          <w:spacing w:val="-1"/>
        </w:rPr>
        <w:t>you</w:t>
      </w:r>
      <w:r>
        <w:rPr>
          <w:spacing w:val="-2"/>
        </w:rPr>
        <w:t xml:space="preserve"> </w:t>
      </w:r>
      <w:r>
        <w:rPr>
          <w:spacing w:val="-1"/>
        </w:rPr>
        <w:t>always</w:t>
      </w:r>
      <w:r>
        <w:rPr>
          <w:spacing w:val="1"/>
        </w:rPr>
        <w:t xml:space="preserve"> </w:t>
      </w:r>
      <w:r>
        <w:t>say</w:t>
      </w:r>
      <w:r>
        <w:rPr>
          <w:spacing w:val="-2"/>
        </w:rPr>
        <w:t xml:space="preserve"> </w:t>
      </w:r>
      <w:r>
        <w:t>I’m</w:t>
      </w:r>
      <w:r>
        <w:rPr>
          <w:spacing w:val="-2"/>
        </w:rPr>
        <w:t xml:space="preserve"> </w:t>
      </w:r>
      <w:r>
        <w:t>not</w:t>
      </w:r>
      <w:r>
        <w:rPr>
          <w:spacing w:val="29"/>
        </w:rPr>
        <w:t xml:space="preserve"> </w:t>
      </w:r>
      <w:r>
        <w:rPr>
          <w:spacing w:val="-1"/>
        </w:rPr>
        <w:t>having</w:t>
      </w:r>
      <w:r>
        <w:t xml:space="preserve"> </w:t>
      </w:r>
      <w:r>
        <w:rPr>
          <w:spacing w:val="-1"/>
        </w:rPr>
        <w:t>another</w:t>
      </w:r>
      <w:r>
        <w:t xml:space="preserve"> </w:t>
      </w:r>
      <w:r>
        <w:rPr>
          <w:spacing w:val="-1"/>
        </w:rPr>
        <w:t>one because</w:t>
      </w:r>
      <w:r>
        <w:t xml:space="preserve"> </w:t>
      </w:r>
      <w:r>
        <w:rPr>
          <w:spacing w:val="-1"/>
        </w:rPr>
        <w:t>it’s</w:t>
      </w:r>
      <w:r>
        <w:t xml:space="preserve"> </w:t>
      </w:r>
      <w:r>
        <w:rPr>
          <w:spacing w:val="-1"/>
        </w:rPr>
        <w:t>just too</w:t>
      </w:r>
      <w:r>
        <w:t xml:space="preserve"> </w:t>
      </w:r>
      <w:r>
        <w:rPr>
          <w:spacing w:val="-1"/>
        </w:rPr>
        <w:t xml:space="preserve">painful </w:t>
      </w:r>
      <w:r>
        <w:t>to</w:t>
      </w:r>
      <w:r>
        <w:rPr>
          <w:spacing w:val="-1"/>
        </w:rPr>
        <w:t xml:space="preserve"> </w:t>
      </w:r>
      <w:r>
        <w:t>go</w:t>
      </w:r>
      <w:r>
        <w:rPr>
          <w:spacing w:val="-1"/>
        </w:rPr>
        <w:t xml:space="preserve"> through that.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pPr>
      <w:r>
        <w:rPr>
          <w:spacing w:val="-1"/>
        </w:rPr>
        <w:t>The</w:t>
      </w:r>
      <w:r>
        <w:rPr>
          <w:spacing w:val="1"/>
        </w:rPr>
        <w:t xml:space="preserve"> </w:t>
      </w:r>
      <w:r>
        <w:rPr>
          <w:spacing w:val="-1"/>
        </w:rPr>
        <w:t>only</w:t>
      </w:r>
      <w:r>
        <w:rPr>
          <w:spacing w:val="-2"/>
        </w:rPr>
        <w:t xml:space="preserve"> </w:t>
      </w:r>
      <w:r>
        <w:rPr>
          <w:spacing w:val="-1"/>
        </w:rPr>
        <w:t>reason you have</w:t>
      </w:r>
      <w:r>
        <w:t xml:space="preserve"> </w:t>
      </w:r>
      <w:r>
        <w:rPr>
          <w:spacing w:val="-1"/>
        </w:rPr>
        <w:t>that pain</w:t>
      </w:r>
      <w:r>
        <w:t xml:space="preserve"> </w:t>
      </w:r>
      <w:r>
        <w:rPr>
          <w:spacing w:val="-1"/>
        </w:rPr>
        <w:t>is</w:t>
      </w:r>
      <w:r>
        <w:t xml:space="preserve"> </w:t>
      </w:r>
      <w:r>
        <w:rPr>
          <w:spacing w:val="-1"/>
        </w:rPr>
        <w:t>because</w:t>
      </w:r>
      <w:r>
        <w:rPr>
          <w:spacing w:val="1"/>
        </w:rPr>
        <w:t xml:space="preserve"> </w:t>
      </w:r>
      <w:r>
        <w:rPr>
          <w:spacing w:val="-1"/>
        </w:rPr>
        <w:t>you have</w:t>
      </w:r>
      <w:r>
        <w:t xml:space="preserve"> </w:t>
      </w:r>
      <w:r>
        <w:rPr>
          <w:spacing w:val="-1"/>
        </w:rPr>
        <w:t>not learned</w:t>
      </w:r>
      <w:r>
        <w:rPr>
          <w:spacing w:val="41"/>
        </w:rPr>
        <w:t xml:space="preserve"> </w:t>
      </w:r>
      <w:r>
        <w:rPr>
          <w:spacing w:val="-1"/>
        </w:rPr>
        <w:t>how</w:t>
      </w:r>
      <w:r>
        <w:rPr>
          <w:spacing w:val="-3"/>
        </w:rPr>
        <w:t xml:space="preserve"> </w:t>
      </w:r>
      <w:r>
        <w:t xml:space="preserve">to </w:t>
      </w:r>
      <w:r>
        <w:rPr>
          <w:spacing w:val="-2"/>
        </w:rPr>
        <w:t>work</w:t>
      </w:r>
      <w:r>
        <w:rPr>
          <w:spacing w:val="1"/>
        </w:rPr>
        <w:t xml:space="preserve"> </w:t>
      </w:r>
      <w:r>
        <w:rPr>
          <w:spacing w:val="-1"/>
        </w:rPr>
        <w:t>with the energy</w:t>
      </w:r>
      <w:r>
        <w:rPr>
          <w:spacing w:val="-2"/>
        </w:rPr>
        <w:t xml:space="preserve"> </w:t>
      </w:r>
      <w:r>
        <w:rPr>
          <w:spacing w:val="-1"/>
        </w:rPr>
        <w:t>of relationships</w:t>
      </w:r>
      <w:r>
        <w:t xml:space="preserve"> </w:t>
      </w:r>
      <w:r>
        <w:rPr>
          <w:spacing w:val="-1"/>
        </w:rPr>
        <w:t xml:space="preserve">in an </w:t>
      </w:r>
      <w:r>
        <w:rPr>
          <w:spacing w:val="-2"/>
        </w:rPr>
        <w:t>appropriate</w:t>
      </w:r>
      <w:r>
        <w:t xml:space="preserve"> </w:t>
      </w:r>
      <w:r>
        <w:rPr>
          <w:spacing w:val="-2"/>
        </w:rPr>
        <w:t>way.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We have</w:t>
      </w:r>
      <w:r>
        <w:rPr>
          <w:spacing w:val="-2"/>
        </w:rPr>
        <w:t xml:space="preserve"> </w:t>
      </w:r>
      <w:r>
        <w:rPr>
          <w:spacing w:val="-1"/>
        </w:rPr>
        <w:t>true</w:t>
      </w:r>
      <w:r>
        <w:t xml:space="preserve"> </w:t>
      </w:r>
      <w:r>
        <w:rPr>
          <w:spacing w:val="-1"/>
        </w:rPr>
        <w:t>choice</w:t>
      </w:r>
      <w:r>
        <w:t xml:space="preserve"> as</w:t>
      </w:r>
      <w:r>
        <w:rPr>
          <w:spacing w:val="-2"/>
        </w:rPr>
        <w:t xml:space="preserve"> </w:t>
      </w:r>
      <w:r>
        <w:rPr>
          <w:spacing w:val="-1"/>
        </w:rPr>
        <w:t>to</w:t>
      </w:r>
      <w:r>
        <w:rPr>
          <w:spacing w:val="1"/>
        </w:rPr>
        <w:t xml:space="preserve"> </w:t>
      </w:r>
      <w:r>
        <w:rPr>
          <w:spacing w:val="-1"/>
        </w:rPr>
        <w:t>whether you</w:t>
      </w:r>
      <w:r>
        <w:rPr>
          <w:spacing w:val="-2"/>
        </w:rPr>
        <w:t xml:space="preserve"> </w:t>
      </w:r>
      <w:r>
        <w:rPr>
          <w:spacing w:val="-1"/>
        </w:rPr>
        <w:t>connect or not</w:t>
      </w:r>
      <w:r>
        <w:t xml:space="preserve"> </w:t>
      </w:r>
      <w:r>
        <w:rPr>
          <w:spacing w:val="-1"/>
        </w:rPr>
        <w:t>connect.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2"/>
      </w:pPr>
      <w:r>
        <w:rPr>
          <w:spacing w:val="-1"/>
        </w:rPr>
        <w:t>Another</w:t>
      </w:r>
      <w:r>
        <w:rPr>
          <w:spacing w:val="-2"/>
        </w:rPr>
        <w:t xml:space="preserve"> </w:t>
      </w:r>
      <w:r>
        <w:rPr>
          <w:spacing w:val="-1"/>
        </w:rPr>
        <w:t>two</w:t>
      </w:r>
      <w:r>
        <w:t xml:space="preserve"> </w:t>
      </w:r>
      <w:r>
        <w:rPr>
          <w:spacing w:val="-1"/>
        </w:rPr>
        <w:t>dualities</w:t>
      </w:r>
      <w:r>
        <w:rPr>
          <w:spacing w:val="-2"/>
        </w:rPr>
        <w:t xml:space="preserve"> </w:t>
      </w:r>
      <w:r>
        <w:rPr>
          <w:spacing w:val="-1"/>
        </w:rPr>
        <w:t>of</w:t>
      </w:r>
      <w:r>
        <w:rPr>
          <w:spacing w:val="-2"/>
        </w:rPr>
        <w:t xml:space="preserve"> </w:t>
      </w:r>
      <w:r>
        <w:rPr>
          <w:spacing w:val="-1"/>
        </w:rPr>
        <w:t>life</w:t>
      </w:r>
      <w:r>
        <w:t xml:space="preserve"> and </w:t>
      </w:r>
      <w:r>
        <w:rPr>
          <w:spacing w:val="-1"/>
        </w:rPr>
        <w:t>death</w:t>
      </w:r>
      <w:r>
        <w:rPr>
          <w:spacing w:val="-2"/>
        </w:rPr>
        <w:t xml:space="preserve"> </w:t>
      </w:r>
      <w:r>
        <w:t>–</w:t>
      </w:r>
      <w:r>
        <w:rPr>
          <w:spacing w:val="1"/>
        </w:rPr>
        <w:t xml:space="preserve"> </w:t>
      </w:r>
      <w:r>
        <w:rPr>
          <w:spacing w:val="-1"/>
        </w:rPr>
        <w:t>we’re</w:t>
      </w:r>
      <w:r>
        <w:rPr>
          <w:spacing w:val="1"/>
        </w:rPr>
        <w:t xml:space="preserve"> </w:t>
      </w:r>
      <w:r>
        <w:rPr>
          <w:spacing w:val="-1"/>
        </w:rPr>
        <w:t>working</w:t>
      </w:r>
      <w:r>
        <w:t xml:space="preserve"> </w:t>
      </w:r>
      <w:r>
        <w:rPr>
          <w:spacing w:val="-1"/>
        </w:rPr>
        <w:t>here</w:t>
      </w:r>
      <w:r>
        <w:rPr>
          <w:spacing w:val="1"/>
        </w:rPr>
        <w:t xml:space="preserve"> </w:t>
      </w:r>
      <w:r>
        <w:rPr>
          <w:spacing w:val="-2"/>
        </w:rPr>
        <w:t>with</w:t>
      </w:r>
      <w:r>
        <w:rPr>
          <w:spacing w:val="26"/>
        </w:rPr>
        <w:t xml:space="preserve"> </w:t>
      </w:r>
      <w:r>
        <w:rPr>
          <w:spacing w:val="-1"/>
        </w:rPr>
        <w:t>the</w:t>
      </w:r>
      <w:r>
        <w:t xml:space="preserve"> </w:t>
      </w:r>
      <w:r>
        <w:rPr>
          <w:spacing w:val="-1"/>
        </w:rPr>
        <w:t>base</w:t>
      </w:r>
      <w:r>
        <w:t xml:space="preserve"> </w:t>
      </w:r>
      <w:r>
        <w:rPr>
          <w:spacing w:val="-1"/>
        </w:rPr>
        <w:t>chakra. When</w:t>
      </w:r>
      <w:r>
        <w:t xml:space="preserve"> </w:t>
      </w:r>
      <w:r>
        <w:rPr>
          <w:spacing w:val="-1"/>
        </w:rPr>
        <w:t>you</w:t>
      </w:r>
      <w:r>
        <w:rPr>
          <w:spacing w:val="-2"/>
        </w:rPr>
        <w:t xml:space="preserve"> </w:t>
      </w:r>
      <w:r>
        <w:rPr>
          <w:spacing w:val="-1"/>
        </w:rPr>
        <w:t>have</w:t>
      </w:r>
      <w:r>
        <w:rPr>
          <w:spacing w:val="1"/>
        </w:rPr>
        <w:t xml:space="preserve"> </w:t>
      </w:r>
      <w:r>
        <w:rPr>
          <w:spacing w:val="-1"/>
        </w:rPr>
        <w:t>raised</w:t>
      </w:r>
      <w:r>
        <w:rPr>
          <w:spacing w:val="-3"/>
        </w:rPr>
        <w:t xml:space="preserve"> </w:t>
      </w:r>
      <w:r>
        <w:rPr>
          <w:spacing w:val="-1"/>
        </w:rPr>
        <w:t>the energy</w:t>
      </w:r>
      <w:r>
        <w:rPr>
          <w:spacing w:val="-2"/>
        </w:rPr>
        <w:t xml:space="preserve"> </w:t>
      </w:r>
      <w:r>
        <w:rPr>
          <w:spacing w:val="-1"/>
        </w:rPr>
        <w:t>of</w:t>
      </w:r>
      <w:r>
        <w:t xml:space="preserve"> </w:t>
      </w:r>
      <w:r>
        <w:rPr>
          <w:spacing w:val="-1"/>
        </w:rPr>
        <w:t>the base</w:t>
      </w:r>
      <w:r>
        <w:rPr>
          <w:spacing w:val="27"/>
        </w:rPr>
        <w:t xml:space="preserve"> </w:t>
      </w:r>
      <w:r>
        <w:rPr>
          <w:spacing w:val="-1"/>
        </w:rPr>
        <w:t>chakra</w:t>
      </w:r>
      <w:r>
        <w:t xml:space="preserve"> </w:t>
      </w:r>
      <w:r>
        <w:rPr>
          <w:spacing w:val="-1"/>
        </w:rPr>
        <w:t xml:space="preserve">you </w:t>
      </w:r>
      <w:r>
        <w:t>know</w:t>
      </w:r>
      <w:r>
        <w:rPr>
          <w:spacing w:val="-3"/>
        </w:rPr>
        <w:t xml:space="preserve"> </w:t>
      </w:r>
      <w:r>
        <w:rPr>
          <w:spacing w:val="-1"/>
        </w:rPr>
        <w:t>that there</w:t>
      </w:r>
      <w:r>
        <w:t xml:space="preserve"> is</w:t>
      </w:r>
      <w:r>
        <w:rPr>
          <w:spacing w:val="-2"/>
        </w:rPr>
        <w:t xml:space="preserve"> </w:t>
      </w:r>
      <w:r>
        <w:rPr>
          <w:spacing w:val="-1"/>
        </w:rPr>
        <w:t>no</w:t>
      </w:r>
      <w:r>
        <w:t xml:space="preserve"> </w:t>
      </w:r>
      <w:r>
        <w:rPr>
          <w:spacing w:val="-1"/>
        </w:rPr>
        <w:t xml:space="preserve">such thing </w:t>
      </w:r>
      <w:r>
        <w:t>as</w:t>
      </w:r>
      <w:r>
        <w:rPr>
          <w:spacing w:val="-3"/>
        </w:rPr>
        <w:t xml:space="preserve"> </w:t>
      </w:r>
      <w:r>
        <w:t>death,</w:t>
      </w:r>
      <w:r>
        <w:rPr>
          <w:spacing w:val="-1"/>
        </w:rPr>
        <w:t xml:space="preserve"> you</w:t>
      </w:r>
      <w:r>
        <w:rPr>
          <w:spacing w:val="-2"/>
        </w:rPr>
        <w:t xml:space="preserve"> </w:t>
      </w:r>
      <w:r>
        <w:t>know</w:t>
      </w:r>
      <w:r>
        <w:rPr>
          <w:spacing w:val="39"/>
        </w:rPr>
        <w:t xml:space="preserve"> </w:t>
      </w:r>
      <w:r>
        <w:rPr>
          <w:spacing w:val="-1"/>
        </w:rPr>
        <w:t>there</w:t>
      </w:r>
      <w:r>
        <w:t xml:space="preserve"> </w:t>
      </w:r>
      <w:r>
        <w:rPr>
          <w:spacing w:val="-1"/>
        </w:rPr>
        <w:t>is</w:t>
      </w:r>
      <w:r>
        <w:t xml:space="preserve"> </w:t>
      </w:r>
      <w:r>
        <w:rPr>
          <w:spacing w:val="-1"/>
        </w:rPr>
        <w:t>no</w:t>
      </w:r>
      <w:r>
        <w:t xml:space="preserve"> </w:t>
      </w:r>
      <w:r>
        <w:rPr>
          <w:spacing w:val="-2"/>
        </w:rPr>
        <w:t>such</w:t>
      </w:r>
      <w:r>
        <w:rPr>
          <w:spacing w:val="-1"/>
        </w:rPr>
        <w:t xml:space="preserve"> thing</w:t>
      </w:r>
      <w:r>
        <w:t xml:space="preserve"> </w:t>
      </w:r>
      <w:r>
        <w:rPr>
          <w:spacing w:val="-1"/>
        </w:rPr>
        <w:t>as life.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pPr>
      <w:r>
        <w:lastRenderedPageBreak/>
        <w:t>You</w:t>
      </w:r>
      <w:r>
        <w:rPr>
          <w:spacing w:val="-2"/>
        </w:rPr>
        <w:t xml:space="preserve"> </w:t>
      </w:r>
      <w:r>
        <w:t>know</w:t>
      </w:r>
      <w:r>
        <w:rPr>
          <w:spacing w:val="-3"/>
        </w:rPr>
        <w:t xml:space="preserve"> </w:t>
      </w:r>
      <w:r>
        <w:t>the</w:t>
      </w:r>
      <w:r>
        <w:rPr>
          <w:spacing w:val="-1"/>
        </w:rPr>
        <w:t xml:space="preserve"> truth;</w:t>
      </w:r>
      <w:r>
        <w:rPr>
          <w:spacing w:val="-2"/>
        </w:rPr>
        <w:t xml:space="preserve"> </w:t>
      </w:r>
      <w:r>
        <w:t>there is</w:t>
      </w:r>
      <w:r>
        <w:rPr>
          <w:spacing w:val="-1"/>
        </w:rPr>
        <w:t xml:space="preserve"> </w:t>
      </w:r>
      <w:r>
        <w:t xml:space="preserve">no </w:t>
      </w:r>
      <w:r>
        <w:rPr>
          <w:spacing w:val="-1"/>
        </w:rPr>
        <w:t>duality.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t>And</w:t>
      </w:r>
      <w:r>
        <w:rPr>
          <w:spacing w:val="-1"/>
        </w:rPr>
        <w:t xml:space="preserve"> </w:t>
      </w:r>
      <w:r>
        <w:t>again</w:t>
      </w:r>
      <w:r>
        <w:rPr>
          <w:spacing w:val="-1"/>
        </w:rPr>
        <w:t xml:space="preserve"> </w:t>
      </w:r>
      <w:r>
        <w:t>the energy</w:t>
      </w:r>
      <w:r>
        <w:rPr>
          <w:spacing w:val="-2"/>
        </w:rPr>
        <w:t xml:space="preserve"> </w:t>
      </w:r>
      <w:r>
        <w:t>of</w:t>
      </w:r>
      <w:r>
        <w:rPr>
          <w:spacing w:val="-1"/>
        </w:rPr>
        <w:t xml:space="preserve"> transformation</w:t>
      </w:r>
      <w:r>
        <w:t xml:space="preserve"> </w:t>
      </w:r>
      <w:r>
        <w:rPr>
          <w:spacing w:val="-1"/>
        </w:rPr>
        <w:t>which emanates</w:t>
      </w:r>
      <w:r>
        <w:t xml:space="preserve"> </w:t>
      </w:r>
      <w:r>
        <w:rPr>
          <w:spacing w:val="-1"/>
        </w:rPr>
        <w:t>from</w:t>
      </w:r>
      <w:r>
        <w:rPr>
          <w:spacing w:val="-2"/>
        </w:rPr>
        <w:t xml:space="preserve"> </w:t>
      </w:r>
      <w:r>
        <w:t>an</w:t>
      </w:r>
      <w:r>
        <w:rPr>
          <w:spacing w:val="37"/>
        </w:rPr>
        <w:t xml:space="preserve"> </w:t>
      </w:r>
      <w:r>
        <w:rPr>
          <w:spacing w:val="-1"/>
        </w:rPr>
        <w:t>enlightened being</w:t>
      </w:r>
      <w:r>
        <w:rPr>
          <w:spacing w:val="1"/>
        </w:rPr>
        <w:t xml:space="preserve"> </w:t>
      </w:r>
      <w:r>
        <w:rPr>
          <w:spacing w:val="-1"/>
        </w:rPr>
        <w:t>is necessary</w:t>
      </w:r>
      <w:r>
        <w:rPr>
          <w:spacing w:val="-3"/>
        </w:rPr>
        <w:t xml:space="preserve"> </w:t>
      </w:r>
      <w:r>
        <w:t>to</w:t>
      </w:r>
      <w:r>
        <w:rPr>
          <w:spacing w:val="-1"/>
        </w:rPr>
        <w:t xml:space="preserve"> understand</w:t>
      </w:r>
      <w:r>
        <w:rPr>
          <w:spacing w:val="-3"/>
        </w:rPr>
        <w:t xml:space="preserve"> </w:t>
      </w:r>
      <w:r>
        <w:rPr>
          <w:spacing w:val="-1"/>
        </w:rPr>
        <w:t>the</w:t>
      </w:r>
      <w:r>
        <w:rPr>
          <w:spacing w:val="1"/>
        </w:rPr>
        <w:t xml:space="preserve"> </w:t>
      </w:r>
      <w:r>
        <w:rPr>
          <w:spacing w:val="-2"/>
        </w:rPr>
        <w:t>middle</w:t>
      </w:r>
      <w:r>
        <w:rPr>
          <w:spacing w:val="1"/>
        </w:rPr>
        <w:t xml:space="preserve"> </w:t>
      </w:r>
      <w:r>
        <w:rPr>
          <w:spacing w:val="-2"/>
        </w:rPr>
        <w:t>path.</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rPr>
          <w:spacing w:val="-1"/>
        </w:rPr>
        <w:t xml:space="preserve">When </w:t>
      </w:r>
      <w:r>
        <w:rPr>
          <w:spacing w:val="-2"/>
        </w:rPr>
        <w:t>we</w:t>
      </w:r>
      <w:r>
        <w:t xml:space="preserve"> </w:t>
      </w:r>
      <w:r>
        <w:rPr>
          <w:spacing w:val="-1"/>
        </w:rPr>
        <w:t>talk about heaven</w:t>
      </w:r>
      <w:r>
        <w:rPr>
          <w:spacing w:val="-2"/>
        </w:rPr>
        <w:t xml:space="preserve"> </w:t>
      </w:r>
      <w:r>
        <w:t>and</w:t>
      </w:r>
      <w:r>
        <w:rPr>
          <w:spacing w:val="-3"/>
        </w:rPr>
        <w:t xml:space="preserve"> </w:t>
      </w:r>
      <w:r>
        <w:rPr>
          <w:spacing w:val="-1"/>
        </w:rPr>
        <w:t>earth</w:t>
      </w:r>
      <w:r>
        <w:rPr>
          <w:spacing w:val="2"/>
        </w:rPr>
        <w:t xml:space="preserve"> </w:t>
      </w:r>
      <w:r>
        <w:rPr>
          <w:spacing w:val="-1"/>
        </w:rPr>
        <w:t>we’re talking about the</w:t>
      </w:r>
      <w:r>
        <w:rPr>
          <w:spacing w:val="1"/>
        </w:rPr>
        <w:t xml:space="preserve"> </w:t>
      </w:r>
      <w:r>
        <w:rPr>
          <w:spacing w:val="-1"/>
        </w:rPr>
        <w:t>yang</w:t>
      </w:r>
      <w:r>
        <w:rPr>
          <w:spacing w:val="37"/>
        </w:rPr>
        <w:t xml:space="preserve"> </w:t>
      </w:r>
      <w:r>
        <w:rPr>
          <w:spacing w:val="-1"/>
        </w:rPr>
        <w:t>energy</w:t>
      </w:r>
      <w:r>
        <w:rPr>
          <w:spacing w:val="-2"/>
        </w:rPr>
        <w:t xml:space="preserve"> </w:t>
      </w:r>
      <w:r>
        <w:t xml:space="preserve">of </w:t>
      </w:r>
      <w:r>
        <w:rPr>
          <w:spacing w:val="-1"/>
        </w:rPr>
        <w:t>heaven, we’re talking about the</w:t>
      </w:r>
      <w:r>
        <w:t xml:space="preserve"> </w:t>
      </w:r>
      <w:r>
        <w:rPr>
          <w:spacing w:val="-1"/>
        </w:rPr>
        <w:t>yin, feminine</w:t>
      </w:r>
      <w:r>
        <w:t xml:space="preserve"> </w:t>
      </w:r>
      <w:r>
        <w:rPr>
          <w:spacing w:val="-1"/>
        </w:rPr>
        <w:t xml:space="preserve">nature </w:t>
      </w:r>
      <w:r>
        <w:t>of</w:t>
      </w:r>
      <w:r>
        <w:rPr>
          <w:spacing w:val="53"/>
        </w:rPr>
        <w:t xml:space="preserve"> </w:t>
      </w:r>
      <w:r>
        <w:rPr>
          <w:spacing w:val="-1"/>
        </w:rPr>
        <w:t>the earth.</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rPr>
          <w:spacing w:val="-1"/>
        </w:rPr>
        <w:t>We’re talking about</w:t>
      </w:r>
      <w:r>
        <w:t xml:space="preserve"> </w:t>
      </w:r>
      <w:r>
        <w:rPr>
          <w:spacing w:val="-1"/>
        </w:rPr>
        <w:t>our Father</w:t>
      </w:r>
      <w:r>
        <w:t xml:space="preserve"> </w:t>
      </w:r>
      <w:r>
        <w:rPr>
          <w:spacing w:val="-2"/>
        </w:rPr>
        <w:t>who</w:t>
      </w:r>
      <w:r>
        <w:t xml:space="preserve"> art in</w:t>
      </w:r>
      <w:r>
        <w:rPr>
          <w:spacing w:val="-1"/>
        </w:rPr>
        <w:t xml:space="preserve"> heaven,</w:t>
      </w:r>
      <w:r>
        <w:t xml:space="preserve"> </w:t>
      </w:r>
      <w:r>
        <w:rPr>
          <w:spacing w:val="-1"/>
        </w:rPr>
        <w:t>we’re talking</w:t>
      </w:r>
      <w:r>
        <w:rPr>
          <w:spacing w:val="49"/>
        </w:rPr>
        <w:t xml:space="preserve"> </w:t>
      </w:r>
      <w:r>
        <w:rPr>
          <w:spacing w:val="-1"/>
        </w:rPr>
        <w:t>about</w:t>
      </w:r>
      <w:r>
        <w:rPr>
          <w:spacing w:val="1"/>
        </w:rPr>
        <w:t xml:space="preserve"> </w:t>
      </w:r>
      <w:r>
        <w:rPr>
          <w:spacing w:val="-1"/>
        </w:rPr>
        <w:t>the</w:t>
      </w:r>
      <w:r>
        <w:t xml:space="preserve"> </w:t>
      </w:r>
      <w:r>
        <w:rPr>
          <w:spacing w:val="-1"/>
        </w:rPr>
        <w:t>Empress</w:t>
      </w:r>
      <w:r>
        <w:t xml:space="preserve"> of</w:t>
      </w:r>
      <w:r>
        <w:rPr>
          <w:spacing w:val="-1"/>
        </w:rPr>
        <w:t xml:space="preserve"> the </w:t>
      </w:r>
      <w:r>
        <w:t>tarot,</w:t>
      </w:r>
      <w:r>
        <w:rPr>
          <w:spacing w:val="-1"/>
        </w:rPr>
        <w:t xml:space="preserve"> we’re talking about</w:t>
      </w:r>
      <w:r>
        <w:rPr>
          <w:spacing w:val="1"/>
        </w:rPr>
        <w:t xml:space="preserve"> </w:t>
      </w:r>
      <w:r>
        <w:rPr>
          <w:spacing w:val="-1"/>
        </w:rPr>
        <w:t>the</w:t>
      </w:r>
      <w:r>
        <w:t xml:space="preserve"> </w:t>
      </w:r>
      <w:r>
        <w:rPr>
          <w:spacing w:val="-1"/>
        </w:rPr>
        <w:t>Emperor</w:t>
      </w:r>
      <w:r>
        <w:t xml:space="preserve"> of</w:t>
      </w:r>
      <w:r>
        <w:rPr>
          <w:spacing w:val="35"/>
        </w:rPr>
        <w:t xml:space="preserve"> </w:t>
      </w:r>
      <w:r>
        <w:t xml:space="preserve">the </w:t>
      </w:r>
      <w:r>
        <w:rPr>
          <w:spacing w:val="-1"/>
        </w:rPr>
        <w:t>heavens.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t xml:space="preserve">And </w:t>
      </w:r>
      <w:r>
        <w:rPr>
          <w:spacing w:val="-1"/>
        </w:rPr>
        <w:t>when</w:t>
      </w:r>
      <w:r>
        <w:t xml:space="preserve"> </w:t>
      </w:r>
      <w:r>
        <w:rPr>
          <w:spacing w:val="-1"/>
        </w:rPr>
        <w:t>we’re talking about</w:t>
      </w:r>
      <w:r>
        <w:t xml:space="preserve"> </w:t>
      </w:r>
      <w:r>
        <w:rPr>
          <w:spacing w:val="-1"/>
        </w:rPr>
        <w:t>the reconciling</w:t>
      </w:r>
      <w:r>
        <w:rPr>
          <w:spacing w:val="1"/>
        </w:rPr>
        <w:t xml:space="preserve"> </w:t>
      </w:r>
      <w:r>
        <w:rPr>
          <w:spacing w:val="-1"/>
        </w:rPr>
        <w:t xml:space="preserve">forces </w:t>
      </w:r>
      <w:r>
        <w:t>of</w:t>
      </w:r>
      <w:r>
        <w:rPr>
          <w:spacing w:val="-1"/>
        </w:rPr>
        <w:t xml:space="preserve"> the heaven</w:t>
      </w:r>
      <w:r>
        <w:rPr>
          <w:spacing w:val="53"/>
        </w:rPr>
        <w:t xml:space="preserve"> </w:t>
      </w:r>
      <w:r>
        <w:rPr>
          <w:spacing w:val="-1"/>
        </w:rPr>
        <w:t>and the earth,</w:t>
      </w:r>
      <w:r>
        <w:t xml:space="preserve"> </w:t>
      </w:r>
      <w:r>
        <w:rPr>
          <w:spacing w:val="-1"/>
        </w:rPr>
        <w:t>we’re talking about the alchemical</w:t>
      </w:r>
      <w:r>
        <w:rPr>
          <w:spacing w:val="-2"/>
        </w:rPr>
        <w:t xml:space="preserve"> </w:t>
      </w:r>
      <w:r>
        <w:rPr>
          <w:spacing w:val="-1"/>
        </w:rPr>
        <w:t>marriage,</w:t>
      </w:r>
      <w:r>
        <w:rPr>
          <w:spacing w:val="-2"/>
        </w:rPr>
        <w:t xml:space="preserve"> </w:t>
      </w:r>
      <w:r>
        <w:rPr>
          <w:spacing w:val="-1"/>
        </w:rPr>
        <w:t>the</w:t>
      </w:r>
      <w:r>
        <w:rPr>
          <w:spacing w:val="45"/>
        </w:rPr>
        <w:t xml:space="preserve"> </w:t>
      </w:r>
      <w:r>
        <w:rPr>
          <w:spacing w:val="-1"/>
        </w:rPr>
        <w:t xml:space="preserve">marriage </w:t>
      </w:r>
      <w:r>
        <w:t>of</w:t>
      </w:r>
      <w:r>
        <w:rPr>
          <w:spacing w:val="-2"/>
        </w:rPr>
        <w:t xml:space="preserve"> </w:t>
      </w:r>
      <w:r>
        <w:rPr>
          <w:spacing w:val="-1"/>
        </w:rPr>
        <w:t xml:space="preserve">heaven </w:t>
      </w:r>
      <w:r>
        <w:t>and</w:t>
      </w:r>
      <w:r>
        <w:rPr>
          <w:spacing w:val="-1"/>
        </w:rPr>
        <w:t xml:space="preserve"> earth; we’re talking about enlightenment.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These</w:t>
      </w:r>
      <w:r>
        <w:t xml:space="preserve"> </w:t>
      </w:r>
      <w:r>
        <w:rPr>
          <w:spacing w:val="-1"/>
        </w:rPr>
        <w:t>alchemists</w:t>
      </w:r>
      <w:r>
        <w:t xml:space="preserve"> </w:t>
      </w:r>
      <w:r>
        <w:rPr>
          <w:spacing w:val="-1"/>
        </w:rPr>
        <w:t>were</w:t>
      </w:r>
      <w:r>
        <w:t xml:space="preserve"> </w:t>
      </w:r>
      <w:r>
        <w:rPr>
          <w:spacing w:val="-1"/>
        </w:rPr>
        <w:t>not</w:t>
      </w:r>
      <w:r>
        <w:rPr>
          <w:spacing w:val="1"/>
        </w:rPr>
        <w:t xml:space="preserve"> </w:t>
      </w:r>
      <w:r>
        <w:rPr>
          <w:spacing w:val="-1"/>
        </w:rPr>
        <w:t>just</w:t>
      </w:r>
      <w:r>
        <w:rPr>
          <w:spacing w:val="1"/>
        </w:rPr>
        <w:t xml:space="preserve"> </w:t>
      </w:r>
      <w:r>
        <w:rPr>
          <w:spacing w:val="-1"/>
        </w:rPr>
        <w:t>talking</w:t>
      </w:r>
      <w:r>
        <w:t xml:space="preserve"> </w:t>
      </w:r>
      <w:r>
        <w:rPr>
          <w:spacing w:val="-1"/>
        </w:rPr>
        <w:t>about</w:t>
      </w:r>
      <w:r>
        <w:t xml:space="preserve"> </w:t>
      </w:r>
      <w:r>
        <w:rPr>
          <w:spacing w:val="-1"/>
        </w:rPr>
        <w:t>how</w:t>
      </w:r>
      <w:r>
        <w:rPr>
          <w:spacing w:val="-2"/>
        </w:rPr>
        <w:t xml:space="preserve"> </w:t>
      </w:r>
      <w:r>
        <w:t xml:space="preserve">to </w:t>
      </w:r>
      <w:r>
        <w:rPr>
          <w:spacing w:val="-1"/>
        </w:rPr>
        <w:t>create the</w:t>
      </w:r>
      <w:r>
        <w:rPr>
          <w:spacing w:val="29"/>
        </w:rPr>
        <w:t xml:space="preserve"> </w:t>
      </w:r>
      <w:r>
        <w:rPr>
          <w:spacing w:val="-1"/>
        </w:rPr>
        <w:t>physical element</w:t>
      </w:r>
      <w:r>
        <w:t xml:space="preserve"> of</w:t>
      </w:r>
      <w:r>
        <w:rPr>
          <w:spacing w:val="-1"/>
        </w:rPr>
        <w:t xml:space="preserve"> gold;</w:t>
      </w:r>
      <w:r>
        <w:rPr>
          <w:spacing w:val="-2"/>
        </w:rPr>
        <w:t xml:space="preserve"> </w:t>
      </w:r>
      <w:r>
        <w:rPr>
          <w:spacing w:val="-1"/>
        </w:rPr>
        <w:t>they were talking about</w:t>
      </w:r>
      <w:r>
        <w:rPr>
          <w:spacing w:val="2"/>
        </w:rPr>
        <w:t xml:space="preserve"> </w:t>
      </w:r>
      <w:r>
        <w:t>how</w:t>
      </w:r>
      <w:r>
        <w:rPr>
          <w:spacing w:val="-3"/>
        </w:rPr>
        <w:t xml:space="preserve"> </w:t>
      </w:r>
      <w:r>
        <w:t>to</w:t>
      </w:r>
      <w:r>
        <w:rPr>
          <w:spacing w:val="-1"/>
        </w:rPr>
        <w:t xml:space="preserve"> transform</w:t>
      </w:r>
      <w:r>
        <w:rPr>
          <w:spacing w:val="45"/>
        </w:rPr>
        <w:t xml:space="preserve"> </w:t>
      </w:r>
      <w:r>
        <w:rPr>
          <w:spacing w:val="-1"/>
        </w:rPr>
        <w:t>the</w:t>
      </w:r>
      <w:r>
        <w:t xml:space="preserve"> </w:t>
      </w:r>
      <w:r>
        <w:rPr>
          <w:spacing w:val="-1"/>
        </w:rPr>
        <w:t xml:space="preserve">lead </w:t>
      </w:r>
      <w:r>
        <w:t>of</w:t>
      </w:r>
      <w:r>
        <w:rPr>
          <w:spacing w:val="-1"/>
        </w:rPr>
        <w:t xml:space="preserve"> the</w:t>
      </w:r>
      <w:r>
        <w:t xml:space="preserve"> </w:t>
      </w:r>
      <w:r>
        <w:rPr>
          <w:spacing w:val="-1"/>
        </w:rPr>
        <w:t>base</w:t>
      </w:r>
      <w:r>
        <w:t xml:space="preserve"> </w:t>
      </w:r>
      <w:r>
        <w:rPr>
          <w:spacing w:val="-1"/>
        </w:rPr>
        <w:t>chakra</w:t>
      </w:r>
      <w:r>
        <w:t xml:space="preserve"> </w:t>
      </w:r>
      <w:r>
        <w:rPr>
          <w:spacing w:val="-1"/>
        </w:rPr>
        <w:t xml:space="preserve">into the </w:t>
      </w:r>
      <w:r>
        <w:t>gold</w:t>
      </w:r>
      <w:r>
        <w:rPr>
          <w:spacing w:val="-1"/>
        </w:rPr>
        <w:t xml:space="preserve"> </w:t>
      </w:r>
      <w:r>
        <w:t>of</w:t>
      </w:r>
      <w:r>
        <w:rPr>
          <w:spacing w:val="-1"/>
        </w:rPr>
        <w:t xml:space="preserve"> the sahasrar chakra.</w:t>
      </w:r>
    </w:p>
    <w:p w:rsidR="00743C02" w:rsidRDefault="001F2438">
      <w:pPr>
        <w:pStyle w:val="Corpodetexto"/>
        <w:spacing w:before="1"/>
        <w:ind w:right="162"/>
      </w:pPr>
      <w:r>
        <w:rPr>
          <w:spacing w:val="-1"/>
        </w:rPr>
        <w:t>Men that</w:t>
      </w:r>
      <w:r>
        <w:rPr>
          <w:spacing w:val="1"/>
        </w:rPr>
        <w:t xml:space="preserve"> </w:t>
      </w:r>
      <w:r>
        <w:rPr>
          <w:spacing w:val="-1"/>
        </w:rPr>
        <w:t>were talking about</w:t>
      </w:r>
      <w:r>
        <w:rPr>
          <w:spacing w:val="2"/>
        </w:rPr>
        <w:t xml:space="preserve"> </w:t>
      </w:r>
      <w:r>
        <w:rPr>
          <w:spacing w:val="-1"/>
        </w:rPr>
        <w:t>physical</w:t>
      </w:r>
      <w:r>
        <w:rPr>
          <w:spacing w:val="-2"/>
        </w:rPr>
        <w:t xml:space="preserve"> </w:t>
      </w:r>
      <w:r>
        <w:t>gold,</w:t>
      </w:r>
      <w:r>
        <w:rPr>
          <w:spacing w:val="-2"/>
        </w:rPr>
        <w:t xml:space="preserve"> </w:t>
      </w:r>
      <w:r>
        <w:rPr>
          <w:spacing w:val="-1"/>
        </w:rPr>
        <w:t>they</w:t>
      </w:r>
      <w:r>
        <w:rPr>
          <w:spacing w:val="-2"/>
        </w:rPr>
        <w:t xml:space="preserve"> </w:t>
      </w:r>
      <w:r>
        <w:t>said</w:t>
      </w:r>
      <w:r>
        <w:rPr>
          <w:spacing w:val="-1"/>
        </w:rPr>
        <w:t xml:space="preserve"> that</w:t>
      </w:r>
      <w:r>
        <w:t xml:space="preserve"> is </w:t>
      </w:r>
      <w:r>
        <w:rPr>
          <w:spacing w:val="-1"/>
        </w:rPr>
        <w:t>fool’s</w:t>
      </w:r>
      <w:r>
        <w:rPr>
          <w:spacing w:val="41"/>
        </w:rPr>
        <w:t xml:space="preserve"> </w:t>
      </w:r>
      <w:r>
        <w:t>gold.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08"/>
      </w:pPr>
      <w:r>
        <w:rPr>
          <w:spacing w:val="-1"/>
        </w:rPr>
        <w:t>Ramakrishna,</w:t>
      </w:r>
      <w:r>
        <w:t xml:space="preserve"> a </w:t>
      </w:r>
      <w:r>
        <w:rPr>
          <w:spacing w:val="-1"/>
        </w:rPr>
        <w:t>very</w:t>
      </w:r>
      <w:r>
        <w:rPr>
          <w:spacing w:val="-2"/>
        </w:rPr>
        <w:t xml:space="preserve"> </w:t>
      </w:r>
      <w:r>
        <w:rPr>
          <w:spacing w:val="-1"/>
        </w:rPr>
        <w:t>famous</w:t>
      </w:r>
      <w:r>
        <w:t xml:space="preserve"> </w:t>
      </w:r>
      <w:r>
        <w:rPr>
          <w:spacing w:val="-1"/>
        </w:rPr>
        <w:t>Indian</w:t>
      </w:r>
      <w:r>
        <w:t xml:space="preserve"> </w:t>
      </w:r>
      <w:r>
        <w:rPr>
          <w:spacing w:val="-1"/>
        </w:rPr>
        <w:t>saint</w:t>
      </w:r>
      <w:r>
        <w:rPr>
          <w:spacing w:val="1"/>
        </w:rPr>
        <w:t xml:space="preserve"> </w:t>
      </w:r>
      <w:r>
        <w:rPr>
          <w:spacing w:val="-2"/>
        </w:rPr>
        <w:t>was</w:t>
      </w:r>
      <w:r>
        <w:t xml:space="preserve"> </w:t>
      </w:r>
      <w:r>
        <w:rPr>
          <w:spacing w:val="-1"/>
        </w:rPr>
        <w:t>sitting</w:t>
      </w:r>
      <w:r>
        <w:rPr>
          <w:spacing w:val="1"/>
        </w:rPr>
        <w:t xml:space="preserve"> </w:t>
      </w:r>
      <w:r>
        <w:rPr>
          <w:spacing w:val="-1"/>
        </w:rPr>
        <w:t>in</w:t>
      </w:r>
      <w:r>
        <w:t xml:space="preserve"> </w:t>
      </w:r>
      <w:r>
        <w:rPr>
          <w:spacing w:val="-1"/>
        </w:rPr>
        <w:t>his temple</w:t>
      </w:r>
      <w:r>
        <w:rPr>
          <w:spacing w:val="28"/>
        </w:rPr>
        <w:t xml:space="preserve"> </w:t>
      </w:r>
      <w:r>
        <w:rPr>
          <w:spacing w:val="-1"/>
        </w:rPr>
        <w:t>one</w:t>
      </w:r>
      <w:r>
        <w:t xml:space="preserve"> </w:t>
      </w:r>
      <w:r>
        <w:rPr>
          <w:spacing w:val="-1"/>
        </w:rPr>
        <w:t>day</w:t>
      </w:r>
      <w:r>
        <w:rPr>
          <w:spacing w:val="-2"/>
        </w:rPr>
        <w:t xml:space="preserve"> </w:t>
      </w:r>
      <w:r>
        <w:rPr>
          <w:spacing w:val="-1"/>
        </w:rPr>
        <w:t>and</w:t>
      </w:r>
      <w:r>
        <w:rPr>
          <w:spacing w:val="-2"/>
        </w:rPr>
        <w:t xml:space="preserve"> </w:t>
      </w:r>
      <w:r>
        <w:t>a</w:t>
      </w:r>
      <w:r>
        <w:rPr>
          <w:spacing w:val="1"/>
        </w:rPr>
        <w:t xml:space="preserve"> </w:t>
      </w:r>
      <w:r>
        <w:rPr>
          <w:spacing w:val="-1"/>
        </w:rPr>
        <w:t>man</w:t>
      </w:r>
      <w:r>
        <w:rPr>
          <w:spacing w:val="-2"/>
        </w:rPr>
        <w:t xml:space="preserve"> </w:t>
      </w:r>
      <w:r>
        <w:rPr>
          <w:spacing w:val="-1"/>
        </w:rPr>
        <w:t>came</w:t>
      </w:r>
      <w:r>
        <w:t xml:space="preserve"> to</w:t>
      </w:r>
      <w:r>
        <w:rPr>
          <w:spacing w:val="-2"/>
        </w:rPr>
        <w:t xml:space="preserve"> </w:t>
      </w:r>
      <w:r>
        <w:rPr>
          <w:spacing w:val="-1"/>
        </w:rPr>
        <w:t>him</w:t>
      </w:r>
      <w:r>
        <w:rPr>
          <w:spacing w:val="-2"/>
        </w:rPr>
        <w:t xml:space="preserve"> </w:t>
      </w:r>
      <w:r>
        <w:t>and</w:t>
      </w:r>
      <w:r>
        <w:rPr>
          <w:spacing w:val="-2"/>
        </w:rPr>
        <w:t xml:space="preserve"> </w:t>
      </w:r>
      <w:r>
        <w:rPr>
          <w:spacing w:val="-1"/>
        </w:rPr>
        <w:t>said, “Look,</w:t>
      </w:r>
      <w:r>
        <w:rPr>
          <w:spacing w:val="-2"/>
        </w:rPr>
        <w:t xml:space="preserve"> </w:t>
      </w:r>
      <w:r>
        <w:rPr>
          <w:spacing w:val="-1"/>
        </w:rPr>
        <w:t>I’m</w:t>
      </w:r>
      <w:r>
        <w:rPr>
          <w:spacing w:val="-2"/>
        </w:rPr>
        <w:t xml:space="preserve"> </w:t>
      </w:r>
      <w:r>
        <w:t>a</w:t>
      </w:r>
      <w:r>
        <w:rPr>
          <w:spacing w:val="1"/>
        </w:rPr>
        <w:t xml:space="preserve"> </w:t>
      </w:r>
      <w:r>
        <w:rPr>
          <w:spacing w:val="-1"/>
        </w:rPr>
        <w:t>rich man,</w:t>
      </w:r>
      <w:r>
        <w:rPr>
          <w:spacing w:val="39"/>
        </w:rPr>
        <w:t xml:space="preserve"> </w:t>
      </w:r>
      <w:r>
        <w:rPr>
          <w:spacing w:val="-1"/>
        </w:rPr>
        <w:t>I’ve</w:t>
      </w:r>
      <w:r>
        <w:t xml:space="preserve"> </w:t>
      </w:r>
      <w:r>
        <w:rPr>
          <w:spacing w:val="-2"/>
        </w:rPr>
        <w:t>come</w:t>
      </w:r>
      <w:r>
        <w:t xml:space="preserve"> </w:t>
      </w:r>
      <w:r>
        <w:rPr>
          <w:spacing w:val="-1"/>
        </w:rPr>
        <w:t>to</w:t>
      </w:r>
      <w:r>
        <w:t xml:space="preserve"> </w:t>
      </w:r>
      <w:r>
        <w:rPr>
          <w:spacing w:val="-1"/>
        </w:rPr>
        <w:t>give</w:t>
      </w:r>
      <w:r>
        <w:rPr>
          <w:spacing w:val="1"/>
        </w:rPr>
        <w:t xml:space="preserve"> </w:t>
      </w:r>
      <w:r>
        <w:rPr>
          <w:spacing w:val="-1"/>
        </w:rPr>
        <w:t>you</w:t>
      </w:r>
      <w:r>
        <w:rPr>
          <w:spacing w:val="-2"/>
        </w:rPr>
        <w:t xml:space="preserve"> </w:t>
      </w:r>
      <w:r>
        <w:rPr>
          <w:spacing w:val="-1"/>
        </w:rPr>
        <w:t xml:space="preserve">1000 </w:t>
      </w:r>
      <w:r>
        <w:t>gold</w:t>
      </w:r>
      <w:r>
        <w:rPr>
          <w:spacing w:val="-1"/>
        </w:rPr>
        <w:t xml:space="preserve"> rupees.”</w:t>
      </w:r>
      <w:r>
        <w:rPr>
          <w:spacing w:val="-2"/>
        </w:rPr>
        <w:t xml:space="preserve"> </w:t>
      </w:r>
      <w:r>
        <w:rPr>
          <w:spacing w:val="-1"/>
        </w:rPr>
        <w:t>Because</w:t>
      </w:r>
      <w:r>
        <w:t xml:space="preserve"> </w:t>
      </w:r>
      <w:r>
        <w:rPr>
          <w:spacing w:val="-1"/>
        </w:rPr>
        <w:t>rupee</w:t>
      </w:r>
      <w:r>
        <w:rPr>
          <w:spacing w:val="1"/>
        </w:rPr>
        <w:t xml:space="preserve"> </w:t>
      </w:r>
      <w:r>
        <w:rPr>
          <w:spacing w:val="-2"/>
        </w:rPr>
        <w:t>means</w:t>
      </w:r>
      <w:r>
        <w:rPr>
          <w:spacing w:val="30"/>
        </w:rPr>
        <w:t xml:space="preserve"> </w:t>
      </w:r>
      <w:r>
        <w:rPr>
          <w:spacing w:val="-1"/>
        </w:rPr>
        <w:t>gold,</w:t>
      </w:r>
      <w:r>
        <w:t xml:space="preserve"> </w:t>
      </w:r>
      <w:r>
        <w:rPr>
          <w:spacing w:val="-1"/>
        </w:rPr>
        <w:t>you</w:t>
      </w:r>
      <w:r>
        <w:rPr>
          <w:spacing w:val="-2"/>
        </w:rPr>
        <w:t xml:space="preserve"> </w:t>
      </w:r>
      <w:r>
        <w:rPr>
          <w:spacing w:val="-1"/>
        </w:rPr>
        <w:t>know.</w:t>
      </w:r>
      <w:r>
        <w:t xml:space="preserve"> </w:t>
      </w:r>
      <w:r>
        <w:rPr>
          <w:spacing w:val="-1"/>
        </w:rPr>
        <w:t>(Not</w:t>
      </w:r>
      <w:r>
        <w:t xml:space="preserve"> </w:t>
      </w:r>
      <w:r>
        <w:rPr>
          <w:spacing w:val="-1"/>
        </w:rPr>
        <w:t>now,</w:t>
      </w:r>
      <w:r>
        <w:t xml:space="preserve"> I </w:t>
      </w:r>
      <w:r>
        <w:rPr>
          <w:spacing w:val="-1"/>
        </w:rPr>
        <w:t>think</w:t>
      </w:r>
      <w:r>
        <w:t xml:space="preserve"> </w:t>
      </w:r>
      <w:r>
        <w:rPr>
          <w:spacing w:val="-1"/>
        </w:rPr>
        <w:t>it</w:t>
      </w:r>
      <w:r>
        <w:t xml:space="preserve"> </w:t>
      </w:r>
      <w:r>
        <w:rPr>
          <w:spacing w:val="-1"/>
        </w:rPr>
        <w:t>is</w:t>
      </w:r>
      <w:r>
        <w:t xml:space="preserve"> </w:t>
      </w:r>
      <w:r>
        <w:rPr>
          <w:spacing w:val="-2"/>
        </w:rPr>
        <w:t>about</w:t>
      </w:r>
      <w:r>
        <w:t xml:space="preserve"> </w:t>
      </w:r>
      <w:r>
        <w:rPr>
          <w:spacing w:val="-1"/>
        </w:rPr>
        <w:t>50 to the</w:t>
      </w:r>
      <w:r>
        <w:t xml:space="preserve"> </w:t>
      </w:r>
      <w:r>
        <w:rPr>
          <w:spacing w:val="-1"/>
        </w:rPr>
        <w:t>pound.)</w:t>
      </w:r>
      <w:r>
        <w:t xml:space="preserve"> </w:t>
      </w:r>
      <w:r>
        <w:rPr>
          <w:spacing w:val="-1"/>
        </w:rPr>
        <w:t>Long</w:t>
      </w:r>
      <w:r>
        <w:rPr>
          <w:spacing w:val="26"/>
        </w:rPr>
        <w:t xml:space="preserve"> </w:t>
      </w:r>
      <w:r>
        <w:rPr>
          <w:spacing w:val="-1"/>
        </w:rPr>
        <w:t>time</w:t>
      </w:r>
      <w:r>
        <w:t xml:space="preserve"> ago,</w:t>
      </w:r>
      <w:r>
        <w:rPr>
          <w:spacing w:val="-1"/>
        </w:rPr>
        <w:t xml:space="preserve"> back</w:t>
      </w:r>
      <w:r>
        <w:rPr>
          <w:spacing w:val="2"/>
        </w:rPr>
        <w:t xml:space="preserve"> </w:t>
      </w:r>
      <w:r>
        <w:rPr>
          <w:spacing w:val="-1"/>
        </w:rPr>
        <w:t xml:space="preserve">in </w:t>
      </w:r>
      <w:r>
        <w:t xml:space="preserve">the </w:t>
      </w:r>
      <w:r>
        <w:rPr>
          <w:spacing w:val="-1"/>
        </w:rPr>
        <w:t xml:space="preserve">nineteenth </w:t>
      </w:r>
      <w:r>
        <w:t>century</w:t>
      </w:r>
      <w:r>
        <w:rPr>
          <w:spacing w:val="-2"/>
        </w:rPr>
        <w:t xml:space="preserve"> </w:t>
      </w:r>
      <w:r>
        <w:t xml:space="preserve">he </w:t>
      </w:r>
      <w:r>
        <w:rPr>
          <w:spacing w:val="-1"/>
        </w:rPr>
        <w:t xml:space="preserve">came </w:t>
      </w:r>
      <w:r>
        <w:t>to him</w:t>
      </w:r>
      <w:r>
        <w:rPr>
          <w:spacing w:val="-1"/>
        </w:rPr>
        <w:t xml:space="preserve"> with</w:t>
      </w:r>
      <w:r>
        <w:t xml:space="preserve"> </w:t>
      </w:r>
      <w:r>
        <w:rPr>
          <w:spacing w:val="-1"/>
        </w:rPr>
        <w:t>some</w:t>
      </w:r>
      <w:r>
        <w:rPr>
          <w:spacing w:val="27"/>
        </w:rPr>
        <w:t xml:space="preserve"> </w:t>
      </w:r>
      <w:r>
        <w:rPr>
          <w:spacing w:val="-1"/>
        </w:rPr>
        <w:t>gold rupees and</w:t>
      </w:r>
      <w:r>
        <w:t xml:space="preserve"> </w:t>
      </w:r>
      <w:r>
        <w:rPr>
          <w:spacing w:val="-1"/>
        </w:rPr>
        <w:t>said</w:t>
      </w:r>
      <w:r>
        <w:t xml:space="preserve"> I </w:t>
      </w:r>
      <w:r>
        <w:rPr>
          <w:spacing w:val="-1"/>
        </w:rPr>
        <w:t>want</w:t>
      </w:r>
      <w:r>
        <w:t xml:space="preserve"> </w:t>
      </w:r>
      <w:r>
        <w:rPr>
          <w:spacing w:val="-1"/>
        </w:rPr>
        <w:t>to give</w:t>
      </w:r>
      <w:r>
        <w:rPr>
          <w:spacing w:val="1"/>
        </w:rPr>
        <w:t xml:space="preserve"> </w:t>
      </w:r>
      <w:r>
        <w:rPr>
          <w:spacing w:val="-1"/>
        </w:rPr>
        <w:t>it</w:t>
      </w:r>
      <w:r>
        <w:rPr>
          <w:spacing w:val="-2"/>
        </w:rPr>
        <w:t xml:space="preserve"> </w:t>
      </w:r>
      <w:r>
        <w:rPr>
          <w:spacing w:val="-1"/>
        </w:rPr>
        <w:t>to</w:t>
      </w:r>
      <w:r>
        <w:t xml:space="preserve"> </w:t>
      </w:r>
      <w:r>
        <w:rPr>
          <w:spacing w:val="-1"/>
        </w:rPr>
        <w:t>you</w:t>
      </w:r>
      <w:r>
        <w:rPr>
          <w:spacing w:val="-2"/>
        </w:rPr>
        <w:t xml:space="preserve"> </w:t>
      </w:r>
      <w:r>
        <w:rPr>
          <w:spacing w:val="-1"/>
        </w:rPr>
        <w:t>because</w:t>
      </w:r>
      <w:r>
        <w:rPr>
          <w:spacing w:val="1"/>
        </w:rPr>
        <w:t xml:space="preserve"> </w:t>
      </w:r>
      <w:r>
        <w:rPr>
          <w:spacing w:val="-1"/>
        </w:rPr>
        <w:t>you</w:t>
      </w:r>
      <w:r>
        <w:rPr>
          <w:spacing w:val="-2"/>
        </w:rPr>
        <w:t xml:space="preserve"> </w:t>
      </w:r>
      <w:r>
        <w:rPr>
          <w:spacing w:val="-1"/>
        </w:rPr>
        <w:t xml:space="preserve">are </w:t>
      </w:r>
      <w:r>
        <w:t>a</w:t>
      </w:r>
      <w:r>
        <w:rPr>
          <w:spacing w:val="31"/>
        </w:rPr>
        <w:t xml:space="preserve"> </w:t>
      </w:r>
      <w:r>
        <w:rPr>
          <w:spacing w:val="-1"/>
        </w:rPr>
        <w:t>famous</w:t>
      </w:r>
      <w:r>
        <w:t xml:space="preserve"> </w:t>
      </w:r>
      <w:r>
        <w:rPr>
          <w:spacing w:val="-1"/>
        </w:rPr>
        <w:t>saint.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So</w:t>
      </w:r>
      <w:r>
        <w:t xml:space="preserve"> </w:t>
      </w:r>
      <w:r>
        <w:rPr>
          <w:spacing w:val="-1"/>
        </w:rPr>
        <w:t>Ramakrishna</w:t>
      </w:r>
      <w:r>
        <w:rPr>
          <w:spacing w:val="1"/>
        </w:rPr>
        <w:t xml:space="preserve"> </w:t>
      </w:r>
      <w:r>
        <w:rPr>
          <w:spacing w:val="-1"/>
        </w:rPr>
        <w:t>said,</w:t>
      </w:r>
      <w:r>
        <w:t xml:space="preserve"> </w:t>
      </w:r>
      <w:r>
        <w:rPr>
          <w:spacing w:val="-1"/>
        </w:rPr>
        <w:t>“Well,</w:t>
      </w:r>
      <w:r>
        <w:rPr>
          <w:spacing w:val="-2"/>
        </w:rPr>
        <w:t xml:space="preserve"> </w:t>
      </w:r>
      <w:r>
        <w:rPr>
          <w:spacing w:val="-1"/>
        </w:rPr>
        <w:t>these</w:t>
      </w:r>
      <w:r>
        <w:t xml:space="preserve"> </w:t>
      </w:r>
      <w:r>
        <w:rPr>
          <w:spacing w:val="-1"/>
        </w:rPr>
        <w:t>gold</w:t>
      </w:r>
      <w:r>
        <w:t xml:space="preserve"> </w:t>
      </w:r>
      <w:r>
        <w:rPr>
          <w:spacing w:val="-1"/>
        </w:rPr>
        <w:t>coins</w:t>
      </w:r>
      <w:r>
        <w:rPr>
          <w:spacing w:val="-2"/>
        </w:rPr>
        <w:t xml:space="preserve"> </w:t>
      </w:r>
      <w:r>
        <w:rPr>
          <w:spacing w:val="-1"/>
        </w:rPr>
        <w:t>are</w:t>
      </w:r>
      <w:r>
        <w:t xml:space="preserve"> </w:t>
      </w:r>
      <w:r>
        <w:rPr>
          <w:spacing w:val="-1"/>
        </w:rPr>
        <w:t>mine,</w:t>
      </w:r>
      <w:r>
        <w:t xml:space="preserve"> </w:t>
      </w:r>
      <w:r>
        <w:rPr>
          <w:spacing w:val="-1"/>
        </w:rPr>
        <w:t>are</w:t>
      </w:r>
      <w:r>
        <w:rPr>
          <w:spacing w:val="-2"/>
        </w:rPr>
        <w:t xml:space="preserve"> </w:t>
      </w:r>
      <w:r>
        <w:rPr>
          <w:spacing w:val="-1"/>
        </w:rPr>
        <w:t>they?”</w:t>
      </w:r>
      <w:r>
        <w:rPr>
          <w:spacing w:val="33"/>
        </w:rPr>
        <w:t xml:space="preserve"> </w:t>
      </w:r>
      <w:r>
        <w:rPr>
          <w:spacing w:val="-1"/>
        </w:rPr>
        <w:t>and</w:t>
      </w:r>
      <w:r>
        <w:rPr>
          <w:spacing w:val="-2"/>
        </w:rPr>
        <w:t xml:space="preserve"> </w:t>
      </w:r>
      <w:r>
        <w:rPr>
          <w:spacing w:val="-1"/>
        </w:rPr>
        <w:t>the man</w:t>
      </w:r>
      <w:r>
        <w:t xml:space="preserve"> </w:t>
      </w:r>
      <w:r>
        <w:rPr>
          <w:spacing w:val="-1"/>
        </w:rPr>
        <w:t>said, “Yes, I’m</w:t>
      </w:r>
      <w:r>
        <w:rPr>
          <w:spacing w:val="-2"/>
        </w:rPr>
        <w:t xml:space="preserve"> </w:t>
      </w:r>
      <w:r>
        <w:rPr>
          <w:spacing w:val="-1"/>
        </w:rPr>
        <w:t>giving</w:t>
      </w:r>
      <w:r>
        <w:t xml:space="preserve"> </w:t>
      </w:r>
      <w:r>
        <w:rPr>
          <w:spacing w:val="-1"/>
        </w:rPr>
        <w:t>them</w:t>
      </w:r>
      <w:r>
        <w:rPr>
          <w:spacing w:val="-2"/>
        </w:rPr>
        <w:t xml:space="preserve"> </w:t>
      </w:r>
      <w:r>
        <w:t xml:space="preserve">to </w:t>
      </w:r>
      <w:r>
        <w:rPr>
          <w:spacing w:val="-1"/>
        </w:rPr>
        <w:t>you.”</w:t>
      </w:r>
      <w:r>
        <w:t xml:space="preserve"> </w:t>
      </w:r>
      <w:r>
        <w:rPr>
          <w:spacing w:val="-1"/>
        </w:rPr>
        <w:t>And</w:t>
      </w:r>
      <w:r>
        <w:rPr>
          <w:spacing w:val="-2"/>
        </w:rPr>
        <w:t xml:space="preserve"> </w:t>
      </w:r>
      <w:r>
        <w:rPr>
          <w:spacing w:val="-1"/>
        </w:rPr>
        <w:t>he</w:t>
      </w:r>
      <w:r>
        <w:rPr>
          <w:spacing w:val="1"/>
        </w:rPr>
        <w:t xml:space="preserve"> </w:t>
      </w:r>
      <w:r>
        <w:rPr>
          <w:spacing w:val="-1"/>
        </w:rPr>
        <w:t>said, “Well,</w:t>
      </w:r>
      <w:r>
        <w:rPr>
          <w:spacing w:val="56"/>
        </w:rPr>
        <w:t xml:space="preserve"> </w:t>
      </w:r>
      <w:r>
        <w:rPr>
          <w:spacing w:val="-1"/>
        </w:rPr>
        <w:t>OK,</w:t>
      </w:r>
      <w:r>
        <w:t xml:space="preserve"> </w:t>
      </w:r>
      <w:r>
        <w:rPr>
          <w:spacing w:val="-1"/>
        </w:rPr>
        <w:t>I’d</w:t>
      </w:r>
      <w:r>
        <w:t xml:space="preserve"> </w:t>
      </w:r>
      <w:r>
        <w:rPr>
          <w:spacing w:val="-1"/>
        </w:rPr>
        <w:t>like</w:t>
      </w:r>
      <w:r>
        <w:rPr>
          <w:spacing w:val="-2"/>
        </w:rPr>
        <w:t xml:space="preserve"> </w:t>
      </w:r>
      <w:r>
        <w:rPr>
          <w:spacing w:val="-1"/>
        </w:rPr>
        <w:t>you</w:t>
      </w:r>
      <w:r>
        <w:rPr>
          <w:spacing w:val="-2"/>
        </w:rPr>
        <w:t xml:space="preserve"> </w:t>
      </w:r>
      <w:r>
        <w:rPr>
          <w:spacing w:val="-1"/>
        </w:rPr>
        <w:t>to</w:t>
      </w:r>
      <w:r>
        <w:rPr>
          <w:spacing w:val="-2"/>
        </w:rPr>
        <w:t xml:space="preserve"> </w:t>
      </w:r>
      <w:r>
        <w:rPr>
          <w:spacing w:val="-1"/>
        </w:rPr>
        <w:t>take</w:t>
      </w:r>
      <w:r>
        <w:rPr>
          <w:spacing w:val="-2"/>
        </w:rPr>
        <w:t xml:space="preserve"> </w:t>
      </w:r>
      <w:r>
        <w:rPr>
          <w:spacing w:val="-1"/>
        </w:rPr>
        <w:t>them</w:t>
      </w:r>
      <w:r>
        <w:rPr>
          <w:spacing w:val="-2"/>
        </w:rPr>
        <w:t xml:space="preserve"> </w:t>
      </w:r>
      <w:r>
        <w:t xml:space="preserve">back, </w:t>
      </w:r>
      <w:r>
        <w:rPr>
          <w:spacing w:val="-1"/>
        </w:rPr>
        <w:t>I’d</w:t>
      </w:r>
      <w:r>
        <w:t xml:space="preserve"> </w:t>
      </w:r>
      <w:r>
        <w:rPr>
          <w:spacing w:val="-1"/>
        </w:rPr>
        <w:t>like</w:t>
      </w:r>
      <w:r>
        <w:rPr>
          <w:spacing w:val="1"/>
        </w:rPr>
        <w:t xml:space="preserve"> </w:t>
      </w:r>
      <w:r>
        <w:rPr>
          <w:spacing w:val="-1"/>
        </w:rPr>
        <w:t>you</w:t>
      </w:r>
      <w:r>
        <w:rPr>
          <w:spacing w:val="-2"/>
        </w:rPr>
        <w:t xml:space="preserve"> </w:t>
      </w:r>
      <w:r>
        <w:rPr>
          <w:spacing w:val="-1"/>
        </w:rPr>
        <w:t>to</w:t>
      </w:r>
      <w:r>
        <w:t xml:space="preserve"> </w:t>
      </w:r>
      <w:r>
        <w:rPr>
          <w:spacing w:val="-1"/>
        </w:rPr>
        <w:t>go</w:t>
      </w:r>
      <w:r>
        <w:rPr>
          <w:spacing w:val="-2"/>
        </w:rPr>
        <w:t xml:space="preserve"> </w:t>
      </w:r>
      <w:r>
        <w:rPr>
          <w:spacing w:val="-1"/>
        </w:rPr>
        <w:t>and</w:t>
      </w:r>
      <w:r>
        <w:rPr>
          <w:spacing w:val="-2"/>
        </w:rPr>
        <w:t xml:space="preserve"> </w:t>
      </w:r>
      <w:r>
        <w:rPr>
          <w:spacing w:val="-1"/>
        </w:rPr>
        <w:t>throw</w:t>
      </w:r>
      <w:r>
        <w:rPr>
          <w:spacing w:val="28"/>
        </w:rPr>
        <w:t xml:space="preserve"> </w:t>
      </w:r>
      <w:r>
        <w:rPr>
          <w:spacing w:val="-1"/>
        </w:rPr>
        <w:t>them</w:t>
      </w:r>
      <w:r>
        <w:rPr>
          <w:spacing w:val="-2"/>
        </w:rPr>
        <w:t xml:space="preserve"> </w:t>
      </w:r>
      <w:r>
        <w:t>in</w:t>
      </w:r>
      <w:r>
        <w:rPr>
          <w:spacing w:val="-1"/>
        </w:rPr>
        <w:t xml:space="preserve"> the river.</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t>And</w:t>
      </w:r>
      <w:r>
        <w:rPr>
          <w:spacing w:val="-1"/>
        </w:rPr>
        <w:t xml:space="preserve"> </w:t>
      </w:r>
      <w:r>
        <w:t xml:space="preserve">the </w:t>
      </w:r>
      <w:r>
        <w:rPr>
          <w:spacing w:val="-1"/>
        </w:rPr>
        <w:t>man</w:t>
      </w:r>
      <w:r>
        <w:t xml:space="preserve"> </w:t>
      </w:r>
      <w:r>
        <w:rPr>
          <w:spacing w:val="-1"/>
        </w:rPr>
        <w:t xml:space="preserve">said, </w:t>
      </w:r>
      <w:r>
        <w:t>“What?</w:t>
      </w:r>
      <w:r>
        <w:rPr>
          <w:spacing w:val="-2"/>
        </w:rPr>
        <w:t xml:space="preserve"> </w:t>
      </w:r>
      <w:r>
        <w:t>You</w:t>
      </w:r>
      <w:r>
        <w:rPr>
          <w:spacing w:val="-1"/>
        </w:rPr>
        <w:t xml:space="preserve"> want</w:t>
      </w:r>
      <w:r>
        <w:rPr>
          <w:spacing w:val="1"/>
        </w:rPr>
        <w:t xml:space="preserve"> </w:t>
      </w:r>
      <w:r>
        <w:rPr>
          <w:spacing w:val="-2"/>
        </w:rPr>
        <w:t>me</w:t>
      </w:r>
      <w:r>
        <w:rPr>
          <w:spacing w:val="1"/>
        </w:rPr>
        <w:t xml:space="preserve"> </w:t>
      </w:r>
      <w:r>
        <w:t>to</w:t>
      </w:r>
      <w:r>
        <w:rPr>
          <w:spacing w:val="-1"/>
        </w:rPr>
        <w:t xml:space="preserve"> </w:t>
      </w:r>
      <w:r>
        <w:t>throw</w:t>
      </w:r>
      <w:r>
        <w:rPr>
          <w:spacing w:val="-3"/>
        </w:rPr>
        <w:t xml:space="preserve"> </w:t>
      </w:r>
      <w:r>
        <w:rPr>
          <w:spacing w:val="-1"/>
        </w:rPr>
        <w:t xml:space="preserve">these </w:t>
      </w:r>
      <w:r>
        <w:t>gold</w:t>
      </w:r>
      <w:r>
        <w:rPr>
          <w:spacing w:val="-1"/>
        </w:rPr>
        <w:t xml:space="preserve"> coins</w:t>
      </w:r>
      <w:r>
        <w:rPr>
          <w:spacing w:val="21"/>
        </w:rPr>
        <w:t xml:space="preserve"> </w:t>
      </w:r>
      <w:r>
        <w:rPr>
          <w:spacing w:val="-1"/>
        </w:rPr>
        <w:t>into the river!” Ramakrishna</w:t>
      </w:r>
      <w:r>
        <w:rPr>
          <w:spacing w:val="1"/>
        </w:rPr>
        <w:t xml:space="preserve"> </w:t>
      </w:r>
      <w:r>
        <w:rPr>
          <w:spacing w:val="-1"/>
        </w:rPr>
        <w:t>said, “They’re</w:t>
      </w:r>
      <w:r>
        <w:rPr>
          <w:spacing w:val="1"/>
        </w:rPr>
        <w:t xml:space="preserve"> </w:t>
      </w:r>
      <w:r>
        <w:rPr>
          <w:spacing w:val="-1"/>
        </w:rPr>
        <w:t>mine, aren’t they?</w:t>
      </w:r>
    </w:p>
    <w:p w:rsidR="00743C02" w:rsidRDefault="001F2438">
      <w:pPr>
        <w:pStyle w:val="Corpodetexto"/>
        <w:spacing w:before="0" w:line="235" w:lineRule="exact"/>
      </w:pPr>
      <w:r>
        <w:t>”</w:t>
      </w:r>
    </w:p>
    <w:p w:rsidR="00743C02" w:rsidRDefault="001F2438">
      <w:pPr>
        <w:pStyle w:val="Corpodetexto"/>
        <w:spacing w:before="0"/>
      </w:pPr>
      <w:r>
        <w:rPr>
          <w:spacing w:val="-1"/>
        </w:rPr>
        <w:t>The</w:t>
      </w:r>
      <w:r>
        <w:t xml:space="preserve"> </w:t>
      </w:r>
      <w:r>
        <w:rPr>
          <w:spacing w:val="-1"/>
        </w:rPr>
        <w:t>man</w:t>
      </w:r>
      <w:r>
        <w:t xml:space="preserve"> </w:t>
      </w:r>
      <w:r>
        <w:rPr>
          <w:spacing w:val="-1"/>
        </w:rPr>
        <w:t>said,</w:t>
      </w:r>
      <w:r>
        <w:t xml:space="preserve"> </w:t>
      </w:r>
      <w:r>
        <w:rPr>
          <w:spacing w:val="-1"/>
        </w:rPr>
        <w:t>“Yes.”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479" w:lineRule="auto"/>
        <w:ind w:right="2221"/>
      </w:pPr>
      <w:r>
        <w:rPr>
          <w:spacing w:val="-1"/>
        </w:rPr>
        <w:t>He</w:t>
      </w:r>
      <w:r>
        <w:rPr>
          <w:spacing w:val="1"/>
        </w:rPr>
        <w:t xml:space="preserve"> </w:t>
      </w:r>
      <w:r>
        <w:rPr>
          <w:spacing w:val="-1"/>
        </w:rPr>
        <w:t xml:space="preserve">said, “You </w:t>
      </w:r>
      <w:r>
        <w:t>gave them</w:t>
      </w:r>
      <w:r>
        <w:rPr>
          <w:spacing w:val="-4"/>
        </w:rPr>
        <w:t xml:space="preserve"> </w:t>
      </w:r>
      <w:r>
        <w:t xml:space="preserve">to </w:t>
      </w:r>
      <w:r>
        <w:rPr>
          <w:spacing w:val="-1"/>
        </w:rPr>
        <w:t>me, didn’t</w:t>
      </w:r>
      <w:r>
        <w:rPr>
          <w:spacing w:val="2"/>
        </w:rPr>
        <w:t xml:space="preserve"> </w:t>
      </w:r>
      <w:r>
        <w:rPr>
          <w:spacing w:val="-1"/>
        </w:rPr>
        <w:t>you?”</w:t>
      </w:r>
      <w:r>
        <w:rPr>
          <w:spacing w:val="28"/>
        </w:rPr>
        <w:t xml:space="preserve"> </w:t>
      </w:r>
      <w:r>
        <w:t xml:space="preserve">He </w:t>
      </w:r>
      <w:r>
        <w:rPr>
          <w:spacing w:val="-1"/>
        </w:rPr>
        <w:t>said,</w:t>
      </w:r>
      <w:r>
        <w:t xml:space="preserve"> </w:t>
      </w:r>
      <w:r>
        <w:rPr>
          <w:spacing w:val="-1"/>
        </w:rPr>
        <w:t>“Yes!”</w:t>
      </w:r>
    </w:p>
    <w:p w:rsidR="00743C02" w:rsidRDefault="001F2438">
      <w:pPr>
        <w:pStyle w:val="Corpodetexto"/>
        <w:spacing w:before="9"/>
      </w:pPr>
      <w:r>
        <w:rPr>
          <w:spacing w:val="-1"/>
        </w:rPr>
        <w:t>He</w:t>
      </w:r>
      <w:r>
        <w:rPr>
          <w:spacing w:val="1"/>
        </w:rPr>
        <w:t xml:space="preserve"> </w:t>
      </w:r>
      <w:r>
        <w:rPr>
          <w:spacing w:val="-1"/>
        </w:rPr>
        <w:t xml:space="preserve">said, “Then </w:t>
      </w:r>
      <w:r>
        <w:t>go</w:t>
      </w:r>
      <w:r>
        <w:rPr>
          <w:spacing w:val="-1"/>
        </w:rPr>
        <w:t xml:space="preserve"> and </w:t>
      </w:r>
      <w:r>
        <w:t>throw</w:t>
      </w:r>
      <w:r>
        <w:rPr>
          <w:spacing w:val="-3"/>
        </w:rPr>
        <w:t xml:space="preserve"> </w:t>
      </w:r>
      <w:r>
        <w:t>them</w:t>
      </w:r>
      <w:r>
        <w:rPr>
          <w:spacing w:val="-2"/>
        </w:rPr>
        <w:t xml:space="preserve"> </w:t>
      </w:r>
      <w:r>
        <w:rPr>
          <w:spacing w:val="-1"/>
        </w:rPr>
        <w:t xml:space="preserve">into the </w:t>
      </w:r>
      <w:r>
        <w:t>river</w:t>
      </w:r>
      <w:r>
        <w:rPr>
          <w:spacing w:val="-1"/>
        </w:rPr>
        <w:t xml:space="preserve"> then!”</w:t>
      </w:r>
    </w:p>
    <w:p w:rsidR="00897EB2" w:rsidRDefault="00897EB2" w:rsidP="00897EB2">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307674" cy="5063490"/>
            <wp:effectExtent l="19050" t="0" r="7026" b="0"/>
            <wp:docPr id="4" name="Imagem 77" descr="Anti-Sat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nti-Satan 1"/>
                    <pic:cNvPicPr>
                      <a:picLocks noChangeAspect="1" noChangeArrowheads="1"/>
                    </pic:cNvPicPr>
                  </pic:nvPicPr>
                  <pic:blipFill>
                    <a:blip r:embed="rId24" cstate="print"/>
                    <a:srcRect/>
                    <a:stretch>
                      <a:fillRect/>
                    </a:stretch>
                  </pic:blipFill>
                  <pic:spPr bwMode="auto">
                    <a:xfrm>
                      <a:off x="0" y="0"/>
                      <a:ext cx="3312327" cy="5070612"/>
                    </a:xfrm>
                    <a:prstGeom prst="rect">
                      <a:avLst/>
                    </a:prstGeom>
                    <a:noFill/>
                    <a:ln w="9525">
                      <a:noFill/>
                      <a:miter lim="800000"/>
                      <a:headEnd/>
                      <a:tailEnd/>
                    </a:ln>
                  </pic:spPr>
                </pic:pic>
              </a:graphicData>
            </a:graphic>
          </wp:inline>
        </w:drawing>
      </w:r>
      <w:r w:rsidRPr="00042B0E">
        <w:rPr>
          <w:rFonts w:ascii="Arial" w:hAnsi="Arial" w:cs="Arial"/>
          <w:color w:val="222222"/>
          <w:sz w:val="31"/>
          <w:szCs w:val="31"/>
        </w:rPr>
        <w:t xml:space="preserve"> </w:t>
      </w:r>
    </w:p>
    <w:p w:rsidR="00897EB2" w:rsidRDefault="00897EB2" w:rsidP="00897EB2">
      <w:pPr>
        <w:pStyle w:val="NormalWeb"/>
        <w:spacing w:before="120" w:after="120"/>
        <w:jc w:val="center"/>
      </w:pPr>
      <w:r>
        <w:rPr>
          <w:rFonts w:ascii="Arial" w:hAnsi="Arial" w:cs="Arial"/>
          <w:color w:val="222222"/>
          <w:sz w:val="31"/>
          <w:szCs w:val="31"/>
        </w:rPr>
        <w:t>DOWNLOAD AGAINST SATANISM VOLUME ONE HERE</w:t>
      </w:r>
      <w:r>
        <w:rPr>
          <w:rFonts w:ascii="Arial" w:hAnsi="Arial" w:cs="Arial"/>
          <w:color w:val="222222"/>
          <w:sz w:val="31"/>
          <w:szCs w:val="31"/>
        </w:rPr>
        <w:br/>
      </w:r>
      <w:r>
        <w:rPr>
          <w:rFonts w:ascii="Arial" w:hAnsi="Arial" w:cs="Arial"/>
          <w:color w:val="222222"/>
          <w:sz w:val="31"/>
          <w:szCs w:val="31"/>
        </w:rPr>
        <w:br/>
      </w:r>
      <w:hyperlink r:id="rId25" w:tgtFrame="_blank" w:history="1">
        <w:r>
          <w:rPr>
            <w:rStyle w:val="Hyperlink"/>
            <w:rFonts w:ascii="Arial" w:hAnsi="Arial" w:cs="Arial"/>
            <w:color w:val="1155CC"/>
            <w:sz w:val="31"/>
            <w:szCs w:val="31"/>
          </w:rPr>
          <w:t>http://www.energyenhancement.org/Against-Satanism/Against-Satanism-Energy-Enhancement-Satanic-History-of-the-World-Volume-1.</w:t>
        </w:r>
        <w:r>
          <w:rPr>
            <w:rStyle w:val="il"/>
            <w:color w:val="1155CC"/>
            <w:sz w:val="31"/>
            <w:szCs w:val="31"/>
            <w:u w:val="single"/>
          </w:rPr>
          <w:t>pdf</w:t>
        </w:r>
      </w:hyperlink>
      <w:r>
        <w:rPr>
          <w:rFonts w:ascii="Arial" w:hAnsi="Arial" w:cs="Arial"/>
          <w:color w:val="222222"/>
          <w:sz w:val="31"/>
          <w:szCs w:val="31"/>
        </w:rPr>
        <w:br/>
      </w:r>
    </w:p>
    <w:p w:rsidR="00743C02" w:rsidRPr="00897EB2" w:rsidRDefault="00743C02">
      <w:pPr>
        <w:sectPr w:rsidR="00743C02" w:rsidRPr="00897EB2">
          <w:pgSz w:w="8640" w:h="12960"/>
          <w:pgMar w:top="960" w:right="940" w:bottom="900" w:left="900" w:header="0" w:footer="710" w:gutter="0"/>
          <w:cols w:space="720"/>
        </w:sectPr>
      </w:pPr>
    </w:p>
    <w:p w:rsidR="00743C02" w:rsidRDefault="00E5021A">
      <w:pPr>
        <w:pStyle w:val="Corpodetexto"/>
        <w:spacing w:before="50"/>
        <w:ind w:right="190"/>
      </w:pPr>
      <w:r>
        <w:rPr>
          <w:spacing w:val="-1"/>
        </w:rPr>
        <w:lastRenderedPageBreak/>
        <w:pict>
          <v:shape id="_x0000_i1094" type="#_x0000_t75" style="width:340.55pt;height:521.5pt">
            <v:imagedata r:id="rId26" o:title="falls advert 2"/>
          </v:shape>
        </w:pict>
      </w:r>
      <w:r w:rsidR="001F2438">
        <w:rPr>
          <w:spacing w:val="-1"/>
        </w:rPr>
        <w:t>He</w:t>
      </w:r>
      <w:r w:rsidR="001F2438">
        <w:rPr>
          <w:spacing w:val="1"/>
        </w:rPr>
        <w:t xml:space="preserve"> </w:t>
      </w:r>
      <w:r w:rsidR="001F2438">
        <w:rPr>
          <w:spacing w:val="-1"/>
        </w:rPr>
        <w:t>said, “Yes?”</w:t>
      </w:r>
      <w:r w:rsidR="001F2438">
        <w:rPr>
          <w:spacing w:val="-2"/>
        </w:rPr>
        <w:t xml:space="preserve"> </w:t>
      </w:r>
      <w:r w:rsidR="001F2438">
        <w:t xml:space="preserve">and </w:t>
      </w:r>
      <w:r w:rsidR="001F2438">
        <w:rPr>
          <w:spacing w:val="-1"/>
        </w:rPr>
        <w:t>he</w:t>
      </w:r>
      <w:r w:rsidR="001F2438">
        <w:rPr>
          <w:spacing w:val="1"/>
        </w:rPr>
        <w:t xml:space="preserve"> </w:t>
      </w:r>
      <w:r w:rsidR="001F2438">
        <w:rPr>
          <w:spacing w:val="-1"/>
        </w:rPr>
        <w:t xml:space="preserve">walked </w:t>
      </w:r>
      <w:r w:rsidR="001F2438">
        <w:t>off</w:t>
      </w:r>
      <w:r w:rsidR="001F2438">
        <w:rPr>
          <w:spacing w:val="-1"/>
        </w:rPr>
        <w:t xml:space="preserve"> towards</w:t>
      </w:r>
      <w:r w:rsidR="001F2438">
        <w:t xml:space="preserve"> </w:t>
      </w:r>
      <w:r w:rsidR="001F2438">
        <w:rPr>
          <w:spacing w:val="-1"/>
        </w:rPr>
        <w:t>the river and</w:t>
      </w:r>
      <w:r w:rsidR="001F2438">
        <w:rPr>
          <w:spacing w:val="39"/>
        </w:rPr>
        <w:t xml:space="preserve"> </w:t>
      </w:r>
      <w:r w:rsidR="001F2438">
        <w:rPr>
          <w:spacing w:val="-1"/>
        </w:rPr>
        <w:t>Ramakrishna never thought anything</w:t>
      </w:r>
      <w:r w:rsidR="001F2438">
        <w:t xml:space="preserve"> </w:t>
      </w:r>
      <w:r w:rsidR="001F2438">
        <w:rPr>
          <w:spacing w:val="-1"/>
        </w:rPr>
        <w:t>more about</w:t>
      </w:r>
      <w:r w:rsidR="001F2438">
        <w:t xml:space="preserve"> </w:t>
      </w:r>
      <w:r w:rsidR="001F2438">
        <w:rPr>
          <w:spacing w:val="-1"/>
        </w:rPr>
        <w:t>it</w:t>
      </w:r>
      <w:r w:rsidR="001F2438">
        <w:rPr>
          <w:spacing w:val="2"/>
        </w:rPr>
        <w:t xml:space="preserve"> </w:t>
      </w:r>
      <w:r w:rsidR="001F2438">
        <w:rPr>
          <w:spacing w:val="-1"/>
        </w:rPr>
        <w:t xml:space="preserve">until one </w:t>
      </w:r>
      <w:r w:rsidR="001F2438">
        <w:t>of</w:t>
      </w:r>
      <w:r w:rsidR="001F2438">
        <w:rPr>
          <w:spacing w:val="-2"/>
        </w:rPr>
        <w:t xml:space="preserve"> </w:t>
      </w:r>
      <w:r w:rsidR="001F2438">
        <w:t>his</w:t>
      </w:r>
      <w:r w:rsidR="001F2438">
        <w:rPr>
          <w:spacing w:val="31"/>
        </w:rPr>
        <w:t xml:space="preserve"> </w:t>
      </w:r>
      <w:r w:rsidR="001F2438">
        <w:rPr>
          <w:spacing w:val="-1"/>
        </w:rPr>
        <w:lastRenderedPageBreak/>
        <w:t>sanyasins,</w:t>
      </w:r>
      <w:r w:rsidR="001F2438">
        <w:t xml:space="preserve"> </w:t>
      </w:r>
      <w:r w:rsidR="001F2438">
        <w:rPr>
          <w:spacing w:val="-1"/>
        </w:rPr>
        <w:t>until one</w:t>
      </w:r>
      <w:r w:rsidR="001F2438">
        <w:t xml:space="preserve"> </w:t>
      </w:r>
      <w:r w:rsidR="001F2438">
        <w:rPr>
          <w:spacing w:val="-1"/>
        </w:rPr>
        <w:t>of his</w:t>
      </w:r>
      <w:r w:rsidR="001F2438">
        <w:t xml:space="preserve"> </w:t>
      </w:r>
      <w:r w:rsidR="001F2438">
        <w:rPr>
          <w:spacing w:val="-1"/>
        </w:rPr>
        <w:t>monks</w:t>
      </w:r>
      <w:r w:rsidR="001F2438">
        <w:rPr>
          <w:spacing w:val="-2"/>
        </w:rPr>
        <w:t xml:space="preserve"> came</w:t>
      </w:r>
      <w:r w:rsidR="001F2438">
        <w:rPr>
          <w:spacing w:val="1"/>
        </w:rPr>
        <w:t xml:space="preserve"> </w:t>
      </w:r>
      <w:r w:rsidR="001F2438">
        <w:rPr>
          <w:spacing w:val="-1"/>
        </w:rPr>
        <w:t>to him</w:t>
      </w:r>
      <w:r w:rsidR="001F2438">
        <w:rPr>
          <w:spacing w:val="-3"/>
        </w:rPr>
        <w:t xml:space="preserve"> </w:t>
      </w:r>
      <w:r w:rsidR="001F2438">
        <w:rPr>
          <w:spacing w:val="-1"/>
        </w:rPr>
        <w:t>and</w:t>
      </w:r>
      <w:r w:rsidR="001F2438">
        <w:t xml:space="preserve"> </w:t>
      </w:r>
      <w:r w:rsidR="001F2438">
        <w:rPr>
          <w:spacing w:val="-1"/>
        </w:rPr>
        <w:t>said,</w:t>
      </w:r>
      <w:r w:rsidR="001F2438">
        <w:t xml:space="preserve"> </w:t>
      </w:r>
      <w:r w:rsidR="001F2438">
        <w:rPr>
          <w:spacing w:val="-1"/>
        </w:rPr>
        <w:t>“You</w:t>
      </w:r>
      <w:r w:rsidR="001F2438">
        <w:rPr>
          <w:spacing w:val="-2"/>
        </w:rPr>
        <w:t xml:space="preserve"> </w:t>
      </w:r>
      <w:r w:rsidR="001F2438">
        <w:t>know</w:t>
      </w:r>
      <w:r w:rsidR="001F2438">
        <w:rPr>
          <w:spacing w:val="33"/>
        </w:rPr>
        <w:t xml:space="preserve"> </w:t>
      </w:r>
      <w:r w:rsidR="001F2438">
        <w:rPr>
          <w:spacing w:val="-1"/>
        </w:rPr>
        <w:t>that guy,</w:t>
      </w:r>
      <w:r w:rsidR="001F2438">
        <w:t xml:space="preserve"> </w:t>
      </w:r>
      <w:r w:rsidR="001F2438">
        <w:rPr>
          <w:spacing w:val="-1"/>
        </w:rPr>
        <w:t>you</w:t>
      </w:r>
      <w:r w:rsidR="001F2438">
        <w:rPr>
          <w:spacing w:val="-2"/>
        </w:rPr>
        <w:t xml:space="preserve"> </w:t>
      </w:r>
      <w:r w:rsidR="001F2438">
        <w:t>told</w:t>
      </w:r>
      <w:r w:rsidR="001F2438">
        <w:rPr>
          <w:spacing w:val="-1"/>
        </w:rPr>
        <w:t xml:space="preserve"> </w:t>
      </w:r>
      <w:r w:rsidR="001F2438">
        <w:t>to</w:t>
      </w:r>
      <w:r w:rsidR="001F2438">
        <w:rPr>
          <w:spacing w:val="-1"/>
        </w:rPr>
        <w:t xml:space="preserve"> </w:t>
      </w:r>
      <w:r w:rsidR="001F2438">
        <w:t>throw</w:t>
      </w:r>
      <w:r w:rsidR="001F2438">
        <w:rPr>
          <w:spacing w:val="-3"/>
        </w:rPr>
        <w:t xml:space="preserve"> </w:t>
      </w:r>
      <w:r w:rsidR="001F2438">
        <w:t>all</w:t>
      </w:r>
      <w:r w:rsidR="001F2438">
        <w:rPr>
          <w:spacing w:val="-1"/>
        </w:rPr>
        <w:t xml:space="preserve"> those coins</w:t>
      </w:r>
      <w:r w:rsidR="001F2438">
        <w:t xml:space="preserve"> </w:t>
      </w:r>
      <w:r w:rsidR="001F2438">
        <w:rPr>
          <w:spacing w:val="-1"/>
        </w:rPr>
        <w:t>into the river, you</w:t>
      </w:r>
      <w:r w:rsidR="001F2438">
        <w:rPr>
          <w:spacing w:val="-2"/>
        </w:rPr>
        <w:t xml:space="preserve"> </w:t>
      </w:r>
      <w:r w:rsidR="001F2438">
        <w:t>know</w:t>
      </w:r>
      <w:r w:rsidR="001F2438">
        <w:rPr>
          <w:spacing w:val="47"/>
        </w:rPr>
        <w:t xml:space="preserve"> </w:t>
      </w:r>
      <w:r w:rsidR="001F2438">
        <w:rPr>
          <w:spacing w:val="-1"/>
        </w:rPr>
        <w:t>what</w:t>
      </w:r>
      <w:r w:rsidR="001F2438">
        <w:rPr>
          <w:spacing w:val="1"/>
        </w:rPr>
        <w:t xml:space="preserve"> </w:t>
      </w:r>
      <w:r w:rsidR="001F2438">
        <w:rPr>
          <w:spacing w:val="-1"/>
        </w:rPr>
        <w:t>he</w:t>
      </w:r>
      <w:r w:rsidR="001F2438">
        <w:rPr>
          <w:spacing w:val="1"/>
        </w:rPr>
        <w:t xml:space="preserve"> </w:t>
      </w:r>
      <w:r w:rsidR="001F2438">
        <w:rPr>
          <w:spacing w:val="-1"/>
        </w:rPr>
        <w:t>is doing?” Ramakrishna said, no.</w:t>
      </w:r>
      <w:r w:rsidR="001F2438">
        <w:rPr>
          <w:spacing w:val="-2"/>
        </w:rPr>
        <w:t xml:space="preserve"> </w:t>
      </w:r>
      <w:r w:rsidR="001F2438">
        <w:rPr>
          <w:spacing w:val="-1"/>
        </w:rPr>
        <w:t>He</w:t>
      </w:r>
      <w:r w:rsidR="001F2438">
        <w:rPr>
          <w:spacing w:val="1"/>
        </w:rPr>
        <w:t xml:space="preserve"> </w:t>
      </w:r>
      <w:r w:rsidR="001F2438">
        <w:rPr>
          <w:spacing w:val="-1"/>
        </w:rPr>
        <w:t>said,</w:t>
      </w:r>
      <w:r w:rsidR="001F2438">
        <w:rPr>
          <w:spacing w:val="1"/>
        </w:rPr>
        <w:t xml:space="preserve"> </w:t>
      </w:r>
      <w:r w:rsidR="001F2438">
        <w:rPr>
          <w:spacing w:val="-1"/>
        </w:rPr>
        <w:t>“He</w:t>
      </w:r>
      <w:r w:rsidR="001F2438">
        <w:rPr>
          <w:spacing w:val="1"/>
        </w:rPr>
        <w:t xml:space="preserve"> </w:t>
      </w:r>
      <w:r w:rsidR="001F2438">
        <w:rPr>
          <w:spacing w:val="-1"/>
        </w:rPr>
        <w:t>is</w:t>
      </w:r>
      <w:r w:rsidR="001F2438">
        <w:rPr>
          <w:spacing w:val="-2"/>
        </w:rPr>
        <w:t xml:space="preserve"> throwing</w:t>
      </w:r>
      <w:r w:rsidR="001F2438">
        <w:rPr>
          <w:spacing w:val="44"/>
        </w:rPr>
        <w:t xml:space="preserve"> </w:t>
      </w:r>
      <w:r w:rsidR="001F2438">
        <w:rPr>
          <w:spacing w:val="-1"/>
        </w:rPr>
        <w:t>them</w:t>
      </w:r>
      <w:r w:rsidR="001F2438">
        <w:rPr>
          <w:spacing w:val="-2"/>
        </w:rPr>
        <w:t xml:space="preserve"> </w:t>
      </w:r>
      <w:r w:rsidR="001F2438">
        <w:rPr>
          <w:spacing w:val="-1"/>
        </w:rPr>
        <w:t xml:space="preserve">one </w:t>
      </w:r>
      <w:r w:rsidR="001F2438">
        <w:t>at a</w:t>
      </w:r>
      <w:r w:rsidR="001F2438">
        <w:rPr>
          <w:spacing w:val="-1"/>
        </w:rPr>
        <w:t xml:space="preserve"> time</w:t>
      </w:r>
      <w:r w:rsidR="001F2438">
        <w:t xml:space="preserve"> </w:t>
      </w:r>
      <w:r w:rsidR="001F2438">
        <w:rPr>
          <w:spacing w:val="-1"/>
        </w:rPr>
        <w:t>into the</w:t>
      </w:r>
      <w:r w:rsidR="001F2438">
        <w:rPr>
          <w:spacing w:val="1"/>
        </w:rPr>
        <w:t xml:space="preserve"> </w:t>
      </w:r>
      <w:r w:rsidR="001F2438">
        <w:rPr>
          <w:spacing w:val="-1"/>
        </w:rPr>
        <w:t>water.</w:t>
      </w:r>
      <w:r w:rsidR="001F2438">
        <w:t xml:space="preserve"> </w:t>
      </w:r>
      <w:r w:rsidR="001F2438">
        <w:rPr>
          <w:spacing w:val="-1"/>
        </w:rPr>
        <w:t>There</w:t>
      </w:r>
      <w:r w:rsidR="001F2438">
        <w:t xml:space="preserve"> is</w:t>
      </w:r>
      <w:r w:rsidR="001F2438">
        <w:rPr>
          <w:spacing w:val="-1"/>
        </w:rPr>
        <w:t xml:space="preserve"> </w:t>
      </w:r>
      <w:r w:rsidR="001F2438">
        <w:t>a</w:t>
      </w:r>
      <w:r w:rsidR="001F2438">
        <w:rPr>
          <w:spacing w:val="-1"/>
        </w:rPr>
        <w:t xml:space="preserve"> </w:t>
      </w:r>
      <w:r w:rsidR="001F2438">
        <w:t>great</w:t>
      </w:r>
      <w:r w:rsidR="001F2438">
        <w:rPr>
          <w:spacing w:val="-1"/>
        </w:rPr>
        <w:t xml:space="preserve"> crowd</w:t>
      </w:r>
      <w:r w:rsidR="001F2438">
        <w:t xml:space="preserve"> </w:t>
      </w:r>
      <w:r w:rsidR="001F2438">
        <w:rPr>
          <w:spacing w:val="-1"/>
        </w:rPr>
        <w:t>around</w:t>
      </w:r>
      <w:r w:rsidR="001F2438">
        <w:rPr>
          <w:spacing w:val="37"/>
        </w:rPr>
        <w:t xml:space="preserve"> </w:t>
      </w:r>
      <w:r w:rsidR="001F2438">
        <w:rPr>
          <w:spacing w:val="-1"/>
        </w:rPr>
        <w:t>him</w:t>
      </w:r>
      <w:r w:rsidR="001F2438">
        <w:rPr>
          <w:spacing w:val="-3"/>
        </w:rPr>
        <w:t xml:space="preserve"> </w:t>
      </w:r>
      <w:r w:rsidR="001F2438">
        <w:t>and</w:t>
      </w:r>
      <w:r w:rsidR="001F2438">
        <w:rPr>
          <w:spacing w:val="-1"/>
        </w:rPr>
        <w:t xml:space="preserve"> all</w:t>
      </w:r>
      <w:r w:rsidR="001F2438">
        <w:rPr>
          <w:spacing w:val="-2"/>
        </w:rPr>
        <w:t xml:space="preserve"> </w:t>
      </w:r>
      <w:r w:rsidR="001F2438">
        <w:rPr>
          <w:spacing w:val="-1"/>
        </w:rPr>
        <w:t>the kids are diving</w:t>
      </w:r>
      <w:r w:rsidR="001F2438">
        <w:t xml:space="preserve"> </w:t>
      </w:r>
      <w:r w:rsidR="001F2438">
        <w:rPr>
          <w:spacing w:val="-1"/>
        </w:rPr>
        <w:t>up</w:t>
      </w:r>
      <w:r w:rsidR="001F2438">
        <w:rPr>
          <w:spacing w:val="-2"/>
        </w:rPr>
        <w:t xml:space="preserve"> </w:t>
      </w:r>
      <w:r w:rsidR="001F2438">
        <w:rPr>
          <w:spacing w:val="-1"/>
        </w:rPr>
        <w:t>the</w:t>
      </w:r>
      <w:r w:rsidR="001F2438">
        <w:t xml:space="preserve"> </w:t>
      </w:r>
      <w:r w:rsidR="001F2438">
        <w:rPr>
          <w:spacing w:val="-1"/>
        </w:rPr>
        <w:t>sides</w:t>
      </w:r>
      <w:r w:rsidR="001F2438">
        <w:t xml:space="preserve"> of</w:t>
      </w:r>
      <w:r w:rsidR="001F2438">
        <w:rPr>
          <w:spacing w:val="-2"/>
        </w:rPr>
        <w:t xml:space="preserve"> </w:t>
      </w:r>
      <w:r w:rsidR="001F2438">
        <w:rPr>
          <w:spacing w:val="-1"/>
        </w:rPr>
        <w:t>the river</w:t>
      </w:r>
      <w:r w:rsidR="001F2438">
        <w:t xml:space="preserve"> </w:t>
      </w:r>
      <w:r w:rsidR="001F2438">
        <w:rPr>
          <w:spacing w:val="-1"/>
        </w:rPr>
        <w:t>for his</w:t>
      </w:r>
      <w:r w:rsidR="001F2438">
        <w:t xml:space="preserve"> </w:t>
      </w:r>
      <w:r w:rsidR="001F2438">
        <w:rPr>
          <w:spacing w:val="-1"/>
        </w:rPr>
        <w:t>gold</w:t>
      </w:r>
      <w:r w:rsidR="001F2438">
        <w:rPr>
          <w:spacing w:val="49"/>
        </w:rPr>
        <w:t xml:space="preserve"> </w:t>
      </w:r>
      <w:r w:rsidR="001F2438">
        <w:rPr>
          <w:spacing w:val="-1"/>
        </w:rPr>
        <w:t>coins.” Ramakrishna said,</w:t>
      </w:r>
      <w:r w:rsidR="001F2438">
        <w:t xml:space="preserve"> </w:t>
      </w:r>
      <w:r w:rsidR="001F2438">
        <w:rPr>
          <w:spacing w:val="-1"/>
        </w:rPr>
        <w:t>“I didn’t</w:t>
      </w:r>
      <w:r w:rsidR="001F2438">
        <w:rPr>
          <w:spacing w:val="1"/>
        </w:rPr>
        <w:t xml:space="preserve"> </w:t>
      </w:r>
      <w:r w:rsidR="001F2438">
        <w:rPr>
          <w:spacing w:val="-1"/>
        </w:rPr>
        <w:t>mean him</w:t>
      </w:r>
      <w:r w:rsidR="001F2438">
        <w:rPr>
          <w:spacing w:val="-2"/>
        </w:rPr>
        <w:t xml:space="preserve"> </w:t>
      </w:r>
      <w:r w:rsidR="001F2438">
        <w:t>to</w:t>
      </w:r>
      <w:r w:rsidR="001F2438">
        <w:rPr>
          <w:spacing w:val="-1"/>
        </w:rPr>
        <w:t xml:space="preserve"> do that.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t xml:space="preserve">I </w:t>
      </w:r>
      <w:r>
        <w:rPr>
          <w:spacing w:val="-1"/>
        </w:rPr>
        <w:t>just</w:t>
      </w:r>
      <w:r>
        <w:rPr>
          <w:spacing w:val="2"/>
        </w:rPr>
        <w:t xml:space="preserve"> </w:t>
      </w:r>
      <w:r>
        <w:rPr>
          <w:spacing w:val="-1"/>
        </w:rPr>
        <w:t>said</w:t>
      </w:r>
      <w:r>
        <w:t xml:space="preserve"> </w:t>
      </w:r>
      <w:r>
        <w:rPr>
          <w:spacing w:val="-1"/>
        </w:rPr>
        <w:t>you</w:t>
      </w:r>
      <w:r>
        <w:rPr>
          <w:spacing w:val="-2"/>
        </w:rPr>
        <w:t xml:space="preserve"> </w:t>
      </w:r>
      <w:r>
        <w:rPr>
          <w:spacing w:val="-1"/>
        </w:rPr>
        <w:t>dump</w:t>
      </w:r>
      <w:r>
        <w:t xml:space="preserve"> them</w:t>
      </w:r>
      <w:r>
        <w:rPr>
          <w:spacing w:val="-3"/>
        </w:rPr>
        <w:t xml:space="preserve"> </w:t>
      </w:r>
      <w:r>
        <w:rPr>
          <w:spacing w:val="-1"/>
        </w:rPr>
        <w:t>all at</w:t>
      </w:r>
      <w:r>
        <w:t xml:space="preserve"> </w:t>
      </w:r>
      <w:r>
        <w:rPr>
          <w:spacing w:val="-1"/>
        </w:rPr>
        <w:t>once</w:t>
      </w:r>
      <w:r>
        <w:rPr>
          <w:spacing w:val="1"/>
        </w:rPr>
        <w:t xml:space="preserve"> </w:t>
      </w:r>
      <w:r>
        <w:rPr>
          <w:spacing w:val="-1"/>
        </w:rPr>
        <w:t>into the</w:t>
      </w:r>
      <w:r>
        <w:t xml:space="preserve"> </w:t>
      </w:r>
      <w:r>
        <w:rPr>
          <w:spacing w:val="-1"/>
        </w:rPr>
        <w:t>river.”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21"/>
        <w:jc w:val="both"/>
      </w:pPr>
      <w:r>
        <w:rPr>
          <w:spacing w:val="-1"/>
        </w:rPr>
        <w:t>Now, if</w:t>
      </w:r>
      <w:r>
        <w:rPr>
          <w:spacing w:val="1"/>
        </w:rPr>
        <w:t xml:space="preserve"> </w:t>
      </w:r>
      <w:r>
        <w:rPr>
          <w:spacing w:val="-1"/>
        </w:rPr>
        <w:t>you are</w:t>
      </w:r>
      <w:r>
        <w:t xml:space="preserve"> </w:t>
      </w:r>
      <w:r>
        <w:rPr>
          <w:spacing w:val="-1"/>
        </w:rPr>
        <w:t>really</w:t>
      </w:r>
      <w:r>
        <w:rPr>
          <w:spacing w:val="-3"/>
        </w:rPr>
        <w:t xml:space="preserve"> </w:t>
      </w:r>
      <w:r>
        <w:rPr>
          <w:spacing w:val="-1"/>
        </w:rPr>
        <w:t>talented on the</w:t>
      </w:r>
      <w:r>
        <w:t xml:space="preserve"> </w:t>
      </w:r>
      <w:r>
        <w:rPr>
          <w:spacing w:val="-1"/>
        </w:rPr>
        <w:t>path of enlightenment,</w:t>
      </w:r>
      <w:r>
        <w:rPr>
          <w:spacing w:val="-2"/>
        </w:rPr>
        <w:t xml:space="preserve"> </w:t>
      </w:r>
      <w:r>
        <w:rPr>
          <w:spacing w:val="-1"/>
        </w:rPr>
        <w:t>if</w:t>
      </w:r>
      <w:r>
        <w:t xml:space="preserve"> </w:t>
      </w:r>
      <w:r>
        <w:rPr>
          <w:spacing w:val="-1"/>
        </w:rPr>
        <w:t>you</w:t>
      </w:r>
      <w:r>
        <w:rPr>
          <w:spacing w:val="37"/>
        </w:rPr>
        <w:t xml:space="preserve"> </w:t>
      </w:r>
      <w:r>
        <w:rPr>
          <w:spacing w:val="-1"/>
        </w:rPr>
        <w:t>are</w:t>
      </w:r>
      <w:r>
        <w:t xml:space="preserve"> </w:t>
      </w:r>
      <w:r>
        <w:rPr>
          <w:spacing w:val="-1"/>
        </w:rPr>
        <w:t>really</w:t>
      </w:r>
      <w:r>
        <w:rPr>
          <w:spacing w:val="-2"/>
        </w:rPr>
        <w:t xml:space="preserve"> </w:t>
      </w:r>
      <w:r>
        <w:rPr>
          <w:spacing w:val="-1"/>
        </w:rPr>
        <w:t>desirous</w:t>
      </w:r>
      <w:r>
        <w:t xml:space="preserve"> </w:t>
      </w:r>
      <w:r>
        <w:rPr>
          <w:spacing w:val="-1"/>
        </w:rPr>
        <w:t>of</w:t>
      </w:r>
      <w:r>
        <w:t xml:space="preserve"> </w:t>
      </w:r>
      <w:r>
        <w:rPr>
          <w:spacing w:val="-2"/>
        </w:rPr>
        <w:t>becoming</w:t>
      </w:r>
      <w:r>
        <w:t xml:space="preserve"> </w:t>
      </w:r>
      <w:r>
        <w:rPr>
          <w:spacing w:val="-1"/>
        </w:rPr>
        <w:t>enlightened, then</w:t>
      </w:r>
      <w:r>
        <w:t xml:space="preserve"> </w:t>
      </w:r>
      <w:r>
        <w:rPr>
          <w:spacing w:val="-1"/>
        </w:rPr>
        <w:t>you will</w:t>
      </w:r>
      <w:r>
        <w:t xml:space="preserve"> </w:t>
      </w:r>
      <w:r>
        <w:rPr>
          <w:spacing w:val="-1"/>
        </w:rPr>
        <w:t>drop all</w:t>
      </w:r>
      <w:r>
        <w:rPr>
          <w:spacing w:val="30"/>
        </w:rPr>
        <w:t xml:space="preserve"> </w:t>
      </w:r>
      <w:r>
        <w:rPr>
          <w:spacing w:val="-1"/>
        </w:rPr>
        <w:t>your</w:t>
      </w:r>
      <w:r>
        <w:rPr>
          <w:spacing w:val="1"/>
        </w:rPr>
        <w:t xml:space="preserve"> </w:t>
      </w:r>
      <w:r>
        <w:rPr>
          <w:spacing w:val="-1"/>
        </w:rPr>
        <w:t>pain all at once.</w:t>
      </w:r>
    </w:p>
    <w:p w:rsidR="00743C02" w:rsidRDefault="001F2438">
      <w:pPr>
        <w:pStyle w:val="Corpodetexto"/>
        <w:spacing w:before="0"/>
        <w:ind w:right="135"/>
      </w:pPr>
      <w:r>
        <w:t xml:space="preserve">A </w:t>
      </w:r>
      <w:r>
        <w:rPr>
          <w:spacing w:val="-2"/>
        </w:rPr>
        <w:t>simple</w:t>
      </w:r>
      <w:r>
        <w:t xml:space="preserve"> </w:t>
      </w:r>
      <w:r>
        <w:rPr>
          <w:spacing w:val="-1"/>
        </w:rPr>
        <w:t>touch of the</w:t>
      </w:r>
      <w:r>
        <w:t xml:space="preserve"> </w:t>
      </w:r>
      <w:r>
        <w:rPr>
          <w:spacing w:val="-1"/>
        </w:rPr>
        <w:t>master</w:t>
      </w:r>
      <w:r>
        <w:t xml:space="preserve"> </w:t>
      </w:r>
      <w:r>
        <w:rPr>
          <w:spacing w:val="-2"/>
        </w:rPr>
        <w:t>will</w:t>
      </w:r>
      <w:r>
        <w:t xml:space="preserve"> </w:t>
      </w:r>
      <w:r>
        <w:rPr>
          <w:spacing w:val="-1"/>
        </w:rPr>
        <w:t>be</w:t>
      </w:r>
      <w:r>
        <w:t xml:space="preserve"> </w:t>
      </w:r>
      <w:r>
        <w:rPr>
          <w:spacing w:val="-1"/>
        </w:rPr>
        <w:t>enough to transform you</w:t>
      </w:r>
      <w:r>
        <w:t xml:space="preserve"> </w:t>
      </w:r>
      <w:r>
        <w:rPr>
          <w:spacing w:val="-1"/>
        </w:rPr>
        <w:t>and</w:t>
      </w:r>
      <w:r>
        <w:rPr>
          <w:spacing w:val="26"/>
        </w:rPr>
        <w:t xml:space="preserve"> </w:t>
      </w:r>
      <w:r>
        <w:rPr>
          <w:spacing w:val="-1"/>
        </w:rPr>
        <w:t>that’s</w:t>
      </w:r>
      <w:r>
        <w:t xml:space="preserve"> </w:t>
      </w:r>
      <w:r>
        <w:rPr>
          <w:spacing w:val="-2"/>
        </w:rPr>
        <w:t xml:space="preserve">why </w:t>
      </w:r>
      <w:r>
        <w:rPr>
          <w:spacing w:val="-1"/>
        </w:rPr>
        <w:t>in</w:t>
      </w:r>
      <w:r>
        <w:t xml:space="preserve"> </w:t>
      </w:r>
      <w:r>
        <w:rPr>
          <w:spacing w:val="-1"/>
        </w:rPr>
        <w:t>life</w:t>
      </w:r>
      <w:r>
        <w:rPr>
          <w:spacing w:val="1"/>
        </w:rPr>
        <w:t xml:space="preserve"> </w:t>
      </w:r>
      <w:r>
        <w:rPr>
          <w:spacing w:val="-2"/>
        </w:rPr>
        <w:t>we</w:t>
      </w:r>
      <w:r>
        <w:rPr>
          <w:spacing w:val="1"/>
        </w:rPr>
        <w:t xml:space="preserve"> </w:t>
      </w:r>
      <w:r>
        <w:rPr>
          <w:spacing w:val="-1"/>
        </w:rPr>
        <w:t>have</w:t>
      </w:r>
      <w:r>
        <w:t xml:space="preserve"> </w:t>
      </w:r>
      <w:r>
        <w:rPr>
          <w:spacing w:val="-1"/>
        </w:rPr>
        <w:t>the</w:t>
      </w:r>
      <w:r>
        <w:t xml:space="preserve"> </w:t>
      </w:r>
      <w:r>
        <w:rPr>
          <w:spacing w:val="-1"/>
        </w:rPr>
        <w:t>via</w:t>
      </w:r>
      <w:r>
        <w:t xml:space="preserve"> </w:t>
      </w:r>
      <w:r>
        <w:rPr>
          <w:spacing w:val="-1"/>
        </w:rPr>
        <w:t>negativa</w:t>
      </w:r>
      <w:r>
        <w:t xml:space="preserve"> </w:t>
      </w:r>
      <w:r>
        <w:rPr>
          <w:spacing w:val="-1"/>
        </w:rPr>
        <w:t>and</w:t>
      </w:r>
      <w:r>
        <w:rPr>
          <w:spacing w:val="-2"/>
        </w:rPr>
        <w:t xml:space="preserve"> </w:t>
      </w:r>
      <w:r>
        <w:rPr>
          <w:spacing w:val="-1"/>
        </w:rPr>
        <w:t>the</w:t>
      </w:r>
      <w:r>
        <w:rPr>
          <w:spacing w:val="1"/>
        </w:rPr>
        <w:t xml:space="preserve"> </w:t>
      </w:r>
      <w:r>
        <w:rPr>
          <w:spacing w:val="-1"/>
        </w:rPr>
        <w:t>via</w:t>
      </w:r>
      <w:r>
        <w:rPr>
          <w:spacing w:val="1"/>
        </w:rPr>
        <w:t xml:space="preserve"> </w:t>
      </w:r>
      <w:r>
        <w:rPr>
          <w:spacing w:val="-1"/>
        </w:rPr>
        <w:t>positiva,</w:t>
      </w:r>
      <w:r>
        <w:rPr>
          <w:spacing w:val="-2"/>
        </w:rPr>
        <w:t xml:space="preserve"> </w:t>
      </w:r>
      <w:r>
        <w:t>the</w:t>
      </w:r>
      <w:r>
        <w:rPr>
          <w:spacing w:val="27"/>
        </w:rPr>
        <w:t xml:space="preserve"> </w:t>
      </w:r>
      <w:r>
        <w:t>path</w:t>
      </w:r>
      <w:r>
        <w:rPr>
          <w:spacing w:val="-1"/>
        </w:rPr>
        <w:t xml:space="preserve"> </w:t>
      </w:r>
      <w:r>
        <w:t>of</w:t>
      </w:r>
      <w:r>
        <w:rPr>
          <w:spacing w:val="-1"/>
        </w:rPr>
        <w:t xml:space="preserve"> neti-neti, not this, </w:t>
      </w:r>
      <w:r>
        <w:t>not</w:t>
      </w:r>
      <w:r>
        <w:rPr>
          <w:spacing w:val="-1"/>
        </w:rPr>
        <w:t xml:space="preserve"> </w:t>
      </w:r>
      <w:r>
        <w:t>that,</w:t>
      </w:r>
      <w:r>
        <w:rPr>
          <w:spacing w:val="-2"/>
        </w:rPr>
        <w:t xml:space="preserve"> </w:t>
      </w:r>
      <w:r>
        <w:rPr>
          <w:spacing w:val="-1"/>
        </w:rPr>
        <w:t>the</w:t>
      </w:r>
      <w:r>
        <w:t xml:space="preserve"> </w:t>
      </w:r>
      <w:r>
        <w:rPr>
          <w:spacing w:val="-1"/>
        </w:rPr>
        <w:t xml:space="preserve">path </w:t>
      </w:r>
      <w:r>
        <w:t xml:space="preserve">of </w:t>
      </w:r>
      <w:r>
        <w:rPr>
          <w:spacing w:val="-1"/>
        </w:rPr>
        <w:t>doing</w:t>
      </w:r>
      <w:r>
        <w:t xml:space="preserve"> </w:t>
      </w:r>
      <w:r>
        <w:rPr>
          <w:spacing w:val="-1"/>
        </w:rPr>
        <w:t>something.</w:t>
      </w:r>
      <w:r>
        <w:rPr>
          <w:spacing w:val="37"/>
        </w:rPr>
        <w:t xml:space="preserve"> </w:t>
      </w:r>
      <w:r>
        <w:rPr>
          <w:spacing w:val="-1"/>
        </w:rPr>
        <w:t>This</w:t>
      </w:r>
      <w:r>
        <w:t xml:space="preserve"> </w:t>
      </w:r>
      <w:r>
        <w:rPr>
          <w:spacing w:val="-1"/>
        </w:rPr>
        <w:t>is</w:t>
      </w:r>
      <w:r>
        <w:rPr>
          <w:spacing w:val="1"/>
        </w:rPr>
        <w:t xml:space="preserve"> </w:t>
      </w:r>
      <w:r>
        <w:rPr>
          <w:spacing w:val="-1"/>
        </w:rPr>
        <w:t>why</w:t>
      </w:r>
      <w:r>
        <w:t xml:space="preserve"> </w:t>
      </w:r>
      <w:r>
        <w:rPr>
          <w:spacing w:val="-2"/>
        </w:rPr>
        <w:t>we</w:t>
      </w:r>
      <w:r>
        <w:rPr>
          <w:spacing w:val="1"/>
        </w:rPr>
        <w:t xml:space="preserve"> </w:t>
      </w:r>
      <w:r>
        <w:rPr>
          <w:spacing w:val="-1"/>
        </w:rPr>
        <w:t>need have</w:t>
      </w:r>
      <w:r>
        <w:t xml:space="preserve"> </w:t>
      </w:r>
      <w:r>
        <w:rPr>
          <w:spacing w:val="-1"/>
        </w:rPr>
        <w:t>things</w:t>
      </w:r>
      <w:r>
        <w:t xml:space="preserve"> </w:t>
      </w:r>
      <w:r>
        <w:rPr>
          <w:spacing w:val="-1"/>
        </w:rPr>
        <w:t>like</w:t>
      </w:r>
      <w:r>
        <w:t xml:space="preserve"> </w:t>
      </w:r>
      <w:r>
        <w:rPr>
          <w:spacing w:val="-1"/>
        </w:rPr>
        <w:t>yoga.</w:t>
      </w:r>
      <w:r>
        <w:t xml:space="preserve"> </w:t>
      </w:r>
      <w:r>
        <w:rPr>
          <w:spacing w:val="-1"/>
        </w:rPr>
        <w:t>This</w:t>
      </w:r>
      <w:r>
        <w:t xml:space="preserve"> </w:t>
      </w:r>
      <w:r>
        <w:rPr>
          <w:spacing w:val="-1"/>
        </w:rPr>
        <w:t>is</w:t>
      </w:r>
      <w:r>
        <w:rPr>
          <w:spacing w:val="1"/>
        </w:rPr>
        <w:t xml:space="preserve"> </w:t>
      </w:r>
      <w:r>
        <w:rPr>
          <w:spacing w:val="-1"/>
        </w:rPr>
        <w:t>why</w:t>
      </w:r>
      <w:r>
        <w:t xml:space="preserve"> </w:t>
      </w:r>
      <w:r>
        <w:rPr>
          <w:spacing w:val="-2"/>
        </w:rPr>
        <w:t>we</w:t>
      </w:r>
      <w:r>
        <w:rPr>
          <w:spacing w:val="1"/>
        </w:rPr>
        <w:t xml:space="preserve"> </w:t>
      </w:r>
      <w:r>
        <w:rPr>
          <w:spacing w:val="-1"/>
        </w:rPr>
        <w:t>need</w:t>
      </w:r>
      <w:r>
        <w:rPr>
          <w:spacing w:val="-3"/>
        </w:rPr>
        <w:t xml:space="preserve"> </w:t>
      </w:r>
      <w:r>
        <w:rPr>
          <w:spacing w:val="-1"/>
        </w:rPr>
        <w:t>to</w:t>
      </w:r>
      <w:r>
        <w:rPr>
          <w:spacing w:val="24"/>
        </w:rPr>
        <w:t xml:space="preserve"> </w:t>
      </w:r>
      <w:r>
        <w:t>have</w:t>
      </w:r>
      <w:r>
        <w:rPr>
          <w:spacing w:val="-1"/>
        </w:rPr>
        <w:t xml:space="preserve"> </w:t>
      </w:r>
      <w:r>
        <w:t>the</w:t>
      </w:r>
      <w:r>
        <w:rPr>
          <w:spacing w:val="-1"/>
        </w:rPr>
        <w:t xml:space="preserve"> eight</w:t>
      </w:r>
      <w:r>
        <w:t xml:space="preserve"> </w:t>
      </w:r>
      <w:r>
        <w:rPr>
          <w:spacing w:val="-1"/>
        </w:rPr>
        <w:t>limbs</w:t>
      </w:r>
      <w:r>
        <w:t xml:space="preserve"> of yoga. </w:t>
      </w:r>
      <w:r>
        <w:rPr>
          <w:spacing w:val="-1"/>
        </w:rPr>
        <w:t xml:space="preserve">Step </w:t>
      </w:r>
      <w:r>
        <w:t>by</w:t>
      </w:r>
      <w:r>
        <w:rPr>
          <w:spacing w:val="-2"/>
        </w:rPr>
        <w:t xml:space="preserve"> </w:t>
      </w:r>
      <w:r>
        <w:rPr>
          <w:spacing w:val="-1"/>
        </w:rPr>
        <w:t>step.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But</w:t>
      </w:r>
      <w:r>
        <w:rPr>
          <w:spacing w:val="2"/>
        </w:rPr>
        <w:t xml:space="preserve"> </w:t>
      </w:r>
      <w:r>
        <w:t>if</w:t>
      </w:r>
      <w:r>
        <w:rPr>
          <w:spacing w:val="1"/>
        </w:rPr>
        <w:t xml:space="preserve"> </w:t>
      </w:r>
      <w:r>
        <w:rPr>
          <w:spacing w:val="-1"/>
        </w:rPr>
        <w:t>we’re talking about</w:t>
      </w:r>
      <w:r>
        <w:t xml:space="preserve"> </w:t>
      </w:r>
      <w:r>
        <w:rPr>
          <w:spacing w:val="-1"/>
        </w:rPr>
        <w:t>Bhakti</w:t>
      </w:r>
      <w:r>
        <w:t xml:space="preserve"> </w:t>
      </w:r>
      <w:r>
        <w:rPr>
          <w:spacing w:val="-1"/>
        </w:rPr>
        <w:t>yoga</w:t>
      </w:r>
      <w:r>
        <w:t xml:space="preserve"> </w:t>
      </w:r>
      <w:r>
        <w:rPr>
          <w:spacing w:val="-1"/>
        </w:rPr>
        <w:t>we’re talking about</w:t>
      </w:r>
      <w:r>
        <w:rPr>
          <w:spacing w:val="2"/>
        </w:rPr>
        <w:t xml:space="preserve"> </w:t>
      </w:r>
      <w:r>
        <w:rPr>
          <w:spacing w:val="-1"/>
        </w:rPr>
        <w:t>dropping</w:t>
      </w:r>
      <w:r>
        <w:rPr>
          <w:spacing w:val="55"/>
        </w:rPr>
        <w:t xml:space="preserve"> </w:t>
      </w:r>
      <w:r>
        <w:rPr>
          <w:spacing w:val="-1"/>
        </w:rPr>
        <w:t>all</w:t>
      </w:r>
      <w:r>
        <w:rPr>
          <w:spacing w:val="-2"/>
        </w:rPr>
        <w:t xml:space="preserve"> </w:t>
      </w:r>
      <w:r>
        <w:rPr>
          <w:spacing w:val="-1"/>
        </w:rPr>
        <w:t>the</w:t>
      </w:r>
      <w:r>
        <w:t xml:space="preserve"> </w:t>
      </w:r>
      <w:r>
        <w:rPr>
          <w:spacing w:val="-1"/>
        </w:rPr>
        <w:t>coins</w:t>
      </w:r>
      <w:r>
        <w:rPr>
          <w:spacing w:val="-2"/>
        </w:rPr>
        <w:t xml:space="preserve"> </w:t>
      </w:r>
      <w:r>
        <w:rPr>
          <w:spacing w:val="-1"/>
        </w:rPr>
        <w:t>at</w:t>
      </w:r>
      <w:r>
        <w:rPr>
          <w:spacing w:val="-2"/>
        </w:rPr>
        <w:t xml:space="preserve"> </w:t>
      </w:r>
      <w:r>
        <w:rPr>
          <w:spacing w:val="-1"/>
        </w:rPr>
        <w:t>once.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Depends upon our</w:t>
      </w:r>
      <w:r>
        <w:t xml:space="preserve"> different </w:t>
      </w:r>
      <w:r>
        <w:rPr>
          <w:spacing w:val="-1"/>
        </w:rPr>
        <w:t>capabilities,</w:t>
      </w:r>
      <w:r>
        <w:t xml:space="preserve"> </w:t>
      </w:r>
      <w:r>
        <w:rPr>
          <w:spacing w:val="-1"/>
        </w:rPr>
        <w:t>our</w:t>
      </w:r>
      <w:r>
        <w:t xml:space="preserve"> different </w:t>
      </w:r>
      <w:r>
        <w:rPr>
          <w:spacing w:val="-1"/>
        </w:rPr>
        <w:t>sensitivities,</w:t>
      </w:r>
      <w:r>
        <w:rPr>
          <w:spacing w:val="55"/>
        </w:rPr>
        <w:t xml:space="preserve"> </w:t>
      </w:r>
      <w:r>
        <w:rPr>
          <w:spacing w:val="-1"/>
        </w:rPr>
        <w:t>our</w:t>
      </w:r>
      <w:r>
        <w:t xml:space="preserve"> </w:t>
      </w:r>
      <w:r>
        <w:rPr>
          <w:spacing w:val="-1"/>
        </w:rPr>
        <w:t>different</w:t>
      </w:r>
      <w:r>
        <w:t xml:space="preserve"> </w:t>
      </w:r>
      <w:r>
        <w:rPr>
          <w:spacing w:val="-1"/>
        </w:rPr>
        <w:t>abilities of being</w:t>
      </w:r>
      <w:r>
        <w:t xml:space="preserve"> </w:t>
      </w:r>
      <w:r>
        <w:rPr>
          <w:spacing w:val="-1"/>
        </w:rPr>
        <w:t>able</w:t>
      </w:r>
      <w:r>
        <w:t xml:space="preserve"> </w:t>
      </w:r>
      <w:r>
        <w:rPr>
          <w:spacing w:val="-1"/>
        </w:rPr>
        <w:t>to</w:t>
      </w:r>
      <w:r>
        <w:t xml:space="preserve"> </w:t>
      </w:r>
      <w:r>
        <w:rPr>
          <w:spacing w:val="-1"/>
        </w:rPr>
        <w:t>understand</w:t>
      </w:r>
      <w:r>
        <w:t xml:space="preserve"> </w:t>
      </w:r>
      <w:r>
        <w:rPr>
          <w:spacing w:val="-1"/>
        </w:rPr>
        <w:t>and</w:t>
      </w:r>
      <w:r>
        <w:t xml:space="preserve"> </w:t>
      </w:r>
      <w:r>
        <w:rPr>
          <w:spacing w:val="-1"/>
        </w:rPr>
        <w:t xml:space="preserve">when </w:t>
      </w:r>
      <w:r>
        <w:t xml:space="preserve">I </w:t>
      </w:r>
      <w:r>
        <w:rPr>
          <w:spacing w:val="-1"/>
        </w:rPr>
        <w:t>say</w:t>
      </w:r>
      <w:r>
        <w:rPr>
          <w:spacing w:val="24"/>
        </w:rPr>
        <w:t xml:space="preserve"> </w:t>
      </w:r>
      <w:r>
        <w:rPr>
          <w:spacing w:val="-1"/>
        </w:rPr>
        <w:t>‘understand’</w:t>
      </w:r>
      <w:r>
        <w:t xml:space="preserve"> I </w:t>
      </w:r>
      <w:r>
        <w:rPr>
          <w:spacing w:val="-1"/>
        </w:rPr>
        <w:t>don’t</w:t>
      </w:r>
      <w:r>
        <w:t xml:space="preserve"> </w:t>
      </w:r>
      <w:r>
        <w:rPr>
          <w:spacing w:val="-1"/>
        </w:rPr>
        <w:t>mean</w:t>
      </w:r>
      <w:r>
        <w:t xml:space="preserve"> </w:t>
      </w:r>
      <w:r>
        <w:rPr>
          <w:spacing w:val="-1"/>
        </w:rPr>
        <w:t>‘intellectually</w:t>
      </w:r>
      <w:r>
        <w:t xml:space="preserve"> </w:t>
      </w:r>
      <w:r>
        <w:rPr>
          <w:spacing w:val="-1"/>
        </w:rPr>
        <w:t>understand’.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It</w:t>
      </w:r>
      <w:r>
        <w:rPr>
          <w:spacing w:val="2"/>
        </w:rPr>
        <w:t xml:space="preserve"> </w:t>
      </w:r>
      <w:r>
        <w:rPr>
          <w:spacing w:val="-1"/>
        </w:rPr>
        <w:t>means our ability</w:t>
      </w:r>
      <w:r>
        <w:rPr>
          <w:spacing w:val="-2"/>
        </w:rPr>
        <w:t xml:space="preserve"> </w:t>
      </w:r>
      <w:r>
        <w:t xml:space="preserve">to </w:t>
      </w:r>
      <w:r>
        <w:rPr>
          <w:spacing w:val="-1"/>
        </w:rPr>
        <w:t>digest the</w:t>
      </w:r>
      <w:r>
        <w:rPr>
          <w:spacing w:val="-2"/>
        </w:rPr>
        <w:t xml:space="preserve"> </w:t>
      </w:r>
      <w:r>
        <w:rPr>
          <w:spacing w:val="-1"/>
        </w:rPr>
        <w:t>energy</w:t>
      </w:r>
      <w:r>
        <w:rPr>
          <w:spacing w:val="-3"/>
        </w:rPr>
        <w:t xml:space="preserve"> </w:t>
      </w:r>
      <w:r>
        <w:rPr>
          <w:spacing w:val="-1"/>
        </w:rPr>
        <w:t>that</w:t>
      </w:r>
      <w:r>
        <w:rPr>
          <w:spacing w:val="1"/>
        </w:rPr>
        <w:t xml:space="preserve"> </w:t>
      </w:r>
      <w:r>
        <w:rPr>
          <w:spacing w:val="-2"/>
        </w:rPr>
        <w:t>we</w:t>
      </w:r>
      <w:r>
        <w:rPr>
          <w:spacing w:val="1"/>
        </w:rPr>
        <w:t xml:space="preserve"> </w:t>
      </w:r>
      <w:r>
        <w:rPr>
          <w:spacing w:val="-1"/>
        </w:rPr>
        <w:t>are</w:t>
      </w:r>
      <w:r>
        <w:t xml:space="preserve"> </w:t>
      </w:r>
      <w:r>
        <w:rPr>
          <w:spacing w:val="-1"/>
        </w:rPr>
        <w:t>being</w:t>
      </w:r>
      <w:r>
        <w:t xml:space="preserve"> </w:t>
      </w:r>
      <w:r>
        <w:rPr>
          <w:spacing w:val="-1"/>
        </w:rPr>
        <w:t>given.</w:t>
      </w:r>
      <w:r>
        <w:rPr>
          <w:spacing w:val="56"/>
        </w:rPr>
        <w:t xml:space="preserve"> </w:t>
      </w:r>
      <w:r>
        <w:t xml:space="preserve">And </w:t>
      </w:r>
      <w:r>
        <w:rPr>
          <w:spacing w:val="-1"/>
        </w:rPr>
        <w:t>if</w:t>
      </w:r>
      <w:r>
        <w:rPr>
          <w:spacing w:val="1"/>
        </w:rPr>
        <w:t xml:space="preserve"> </w:t>
      </w:r>
      <w:r>
        <w:rPr>
          <w:spacing w:val="-2"/>
        </w:rPr>
        <w:t>we</w:t>
      </w:r>
      <w:r>
        <w:t xml:space="preserve"> </w:t>
      </w:r>
      <w:r>
        <w:rPr>
          <w:spacing w:val="-1"/>
        </w:rPr>
        <w:t>are not</w:t>
      </w:r>
      <w:r>
        <w:rPr>
          <w:spacing w:val="1"/>
        </w:rPr>
        <w:t xml:space="preserve"> </w:t>
      </w:r>
      <w:r>
        <w:rPr>
          <w:spacing w:val="-1"/>
        </w:rPr>
        <w:t xml:space="preserve">capable </w:t>
      </w:r>
      <w:r>
        <w:t>of</w:t>
      </w:r>
      <w:r>
        <w:rPr>
          <w:spacing w:val="-1"/>
        </w:rPr>
        <w:t xml:space="preserve"> digesting those</w:t>
      </w:r>
      <w:r>
        <w:t xml:space="preserve"> </w:t>
      </w:r>
      <w:r>
        <w:rPr>
          <w:spacing w:val="-1"/>
        </w:rPr>
        <w:t>high energies that are</w:t>
      </w:r>
      <w:r>
        <w:rPr>
          <w:spacing w:val="47"/>
        </w:rPr>
        <w:t xml:space="preserve"> </w:t>
      </w:r>
      <w:r>
        <w:rPr>
          <w:spacing w:val="-1"/>
        </w:rPr>
        <w:t>emanated</w:t>
      </w:r>
      <w:r>
        <w:t xml:space="preserve"> </w:t>
      </w:r>
      <w:r>
        <w:rPr>
          <w:spacing w:val="-1"/>
        </w:rPr>
        <w:t>by</w:t>
      </w:r>
      <w:r>
        <w:rPr>
          <w:spacing w:val="-2"/>
        </w:rPr>
        <w:t xml:space="preserve"> </w:t>
      </w:r>
      <w:r>
        <w:t>any</w:t>
      </w:r>
      <w:r>
        <w:rPr>
          <w:spacing w:val="-2"/>
        </w:rPr>
        <w:t xml:space="preserve"> </w:t>
      </w:r>
      <w:r>
        <w:rPr>
          <w:spacing w:val="-1"/>
        </w:rPr>
        <w:t>enlightened</w:t>
      </w:r>
      <w:r>
        <w:t xml:space="preserve"> </w:t>
      </w:r>
      <w:r>
        <w:rPr>
          <w:spacing w:val="-1"/>
        </w:rPr>
        <w:t>being,</w:t>
      </w:r>
      <w:r>
        <w:rPr>
          <w:spacing w:val="-2"/>
        </w:rPr>
        <w:t xml:space="preserve"> </w:t>
      </w:r>
      <w:r>
        <w:rPr>
          <w:spacing w:val="-1"/>
        </w:rPr>
        <w:t>the</w:t>
      </w:r>
      <w:r>
        <w:t xml:space="preserve"> </w:t>
      </w:r>
      <w:r>
        <w:rPr>
          <w:spacing w:val="-1"/>
        </w:rPr>
        <w:t>result</w:t>
      </w:r>
      <w:r>
        <w:rPr>
          <w:spacing w:val="2"/>
        </w:rPr>
        <w:t xml:space="preserve"> </w:t>
      </w:r>
      <w:r>
        <w:rPr>
          <w:spacing w:val="-2"/>
        </w:rPr>
        <w:t>will</w:t>
      </w:r>
      <w:r>
        <w:t xml:space="preserve"> </w:t>
      </w:r>
      <w:r>
        <w:rPr>
          <w:spacing w:val="-1"/>
        </w:rPr>
        <w:t>be</w:t>
      </w:r>
      <w:r>
        <w:t xml:space="preserve"> </w:t>
      </w:r>
      <w:r>
        <w:rPr>
          <w:spacing w:val="-1"/>
        </w:rPr>
        <w:t>that</w:t>
      </w:r>
      <w:r>
        <w:t xml:space="preserve"> </w:t>
      </w:r>
      <w:r>
        <w:rPr>
          <w:spacing w:val="-1"/>
        </w:rPr>
        <w:t>you</w:t>
      </w:r>
      <w:r>
        <w:t xml:space="preserve"> </w:t>
      </w:r>
      <w:r>
        <w:rPr>
          <w:spacing w:val="-2"/>
        </w:rPr>
        <w:t>will</w:t>
      </w:r>
      <w:r>
        <w:rPr>
          <w:spacing w:val="32"/>
        </w:rPr>
        <w:t xml:space="preserve"> </w:t>
      </w:r>
      <w:r>
        <w:t>point</w:t>
      </w:r>
      <w:r>
        <w:rPr>
          <w:spacing w:val="-1"/>
        </w:rPr>
        <w:t xml:space="preserve"> </w:t>
      </w:r>
      <w:r>
        <w:t>a finger.</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To</w:t>
      </w:r>
      <w:r>
        <w:t xml:space="preserve"> any</w:t>
      </w:r>
      <w:r>
        <w:rPr>
          <w:spacing w:val="-2"/>
        </w:rPr>
        <w:t xml:space="preserve"> </w:t>
      </w:r>
      <w:r>
        <w:rPr>
          <w:spacing w:val="-1"/>
        </w:rPr>
        <w:t>enlightened</w:t>
      </w:r>
      <w:r>
        <w:rPr>
          <w:spacing w:val="-2"/>
        </w:rPr>
        <w:t xml:space="preserve"> </w:t>
      </w:r>
      <w:r>
        <w:rPr>
          <w:spacing w:val="-1"/>
        </w:rPr>
        <w:t>being</w:t>
      </w:r>
      <w:r>
        <w:rPr>
          <w:spacing w:val="1"/>
        </w:rPr>
        <w:t xml:space="preserve"> </w:t>
      </w:r>
      <w:r>
        <w:rPr>
          <w:spacing w:val="-1"/>
        </w:rPr>
        <w:t xml:space="preserve">you </w:t>
      </w:r>
      <w:r>
        <w:rPr>
          <w:spacing w:val="-2"/>
        </w:rPr>
        <w:t>will</w:t>
      </w:r>
      <w:r>
        <w:t xml:space="preserve"> </w:t>
      </w:r>
      <w:r>
        <w:rPr>
          <w:spacing w:val="-1"/>
        </w:rPr>
        <w:t>say</w:t>
      </w:r>
      <w:r>
        <w:rPr>
          <w:spacing w:val="-2"/>
        </w:rPr>
        <w:t xml:space="preserve"> </w:t>
      </w:r>
      <w:r>
        <w:rPr>
          <w:spacing w:val="-1"/>
        </w:rPr>
        <w:t>that</w:t>
      </w:r>
      <w:r>
        <w:rPr>
          <w:spacing w:val="-2"/>
        </w:rPr>
        <w:t xml:space="preserve"> </w:t>
      </w:r>
      <w:r>
        <w:rPr>
          <w:spacing w:val="-1"/>
        </w:rPr>
        <w:t>that</w:t>
      </w:r>
      <w:r>
        <w:rPr>
          <w:spacing w:val="-2"/>
        </w:rPr>
        <w:t xml:space="preserve"> </w:t>
      </w:r>
      <w:r>
        <w:rPr>
          <w:spacing w:val="-1"/>
        </w:rPr>
        <w:t>person</w:t>
      </w:r>
      <w:r>
        <w:rPr>
          <w:spacing w:val="-2"/>
        </w:rPr>
        <w:t xml:space="preserve"> </w:t>
      </w:r>
      <w:r>
        <w:rPr>
          <w:spacing w:val="-1"/>
        </w:rPr>
        <w:t>embodies</w:t>
      </w:r>
      <w:r>
        <w:rPr>
          <w:spacing w:val="-2"/>
        </w:rPr>
        <w:t xml:space="preserve"> </w:t>
      </w:r>
      <w:r>
        <w:rPr>
          <w:spacing w:val="-1"/>
        </w:rPr>
        <w:t>all</w:t>
      </w:r>
      <w:r>
        <w:rPr>
          <w:spacing w:val="40"/>
        </w:rPr>
        <w:t xml:space="preserve"> </w:t>
      </w:r>
      <w:r>
        <w:t>of</w:t>
      </w:r>
      <w:r>
        <w:rPr>
          <w:spacing w:val="-1"/>
        </w:rPr>
        <w:t xml:space="preserve"> your</w:t>
      </w:r>
      <w:r>
        <w:rPr>
          <w:spacing w:val="2"/>
        </w:rPr>
        <w:t xml:space="preserve"> </w:t>
      </w:r>
      <w:r>
        <w:rPr>
          <w:spacing w:val="-1"/>
        </w:rPr>
        <w:t>worst</w:t>
      </w:r>
      <w:r>
        <w:t xml:space="preserve"> </w:t>
      </w:r>
      <w:r>
        <w:rPr>
          <w:spacing w:val="-1"/>
        </w:rPr>
        <w:t>qualities.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 xml:space="preserve">You </w:t>
      </w:r>
      <w:r>
        <w:rPr>
          <w:spacing w:val="-2"/>
        </w:rPr>
        <w:t>will</w:t>
      </w:r>
      <w:r>
        <w:t xml:space="preserve"> </w:t>
      </w:r>
      <w:r>
        <w:rPr>
          <w:spacing w:val="-1"/>
        </w:rPr>
        <w:t>nail them up; you</w:t>
      </w:r>
      <w:r>
        <w:t xml:space="preserve"> </w:t>
      </w:r>
      <w:r>
        <w:rPr>
          <w:spacing w:val="-2"/>
        </w:rPr>
        <w:t>will</w:t>
      </w:r>
      <w:r>
        <w:t xml:space="preserve"> </w:t>
      </w:r>
      <w:r>
        <w:rPr>
          <w:spacing w:val="-1"/>
        </w:rPr>
        <w:t>call them</w:t>
      </w:r>
      <w:r>
        <w:rPr>
          <w:spacing w:val="-2"/>
        </w:rPr>
        <w:t xml:space="preserve"> </w:t>
      </w:r>
      <w:r>
        <w:rPr>
          <w:spacing w:val="-1"/>
        </w:rPr>
        <w:t>the</w:t>
      </w:r>
      <w:r>
        <w:t xml:space="preserve"> </w:t>
      </w:r>
      <w:r>
        <w:rPr>
          <w:spacing w:val="-1"/>
        </w:rPr>
        <w:t>King</w:t>
      </w:r>
      <w:r>
        <w:t xml:space="preserve"> </w:t>
      </w:r>
      <w:r>
        <w:rPr>
          <w:spacing w:val="-1"/>
        </w:rPr>
        <w:t>of the Jews</w:t>
      </w:r>
      <w:r>
        <w:t xml:space="preserve"> </w:t>
      </w:r>
      <w:r>
        <w:rPr>
          <w:spacing w:val="-1"/>
        </w:rPr>
        <w:t>and</w:t>
      </w:r>
      <w:r>
        <w:rPr>
          <w:spacing w:val="48"/>
        </w:rPr>
        <w:t xml:space="preserve"> </w:t>
      </w:r>
      <w:r>
        <w:rPr>
          <w:spacing w:val="-1"/>
        </w:rPr>
        <w:t>put</w:t>
      </w:r>
      <w:r>
        <w:t xml:space="preserve"> a </w:t>
      </w:r>
      <w:r>
        <w:rPr>
          <w:spacing w:val="-1"/>
        </w:rPr>
        <w:t>crown</w:t>
      </w:r>
      <w:r>
        <w:t xml:space="preserve"> of</w:t>
      </w:r>
      <w:r>
        <w:rPr>
          <w:spacing w:val="-1"/>
        </w:rPr>
        <w:t xml:space="preserve"> </w:t>
      </w:r>
      <w:r>
        <w:t>thorns</w:t>
      </w:r>
      <w:r>
        <w:rPr>
          <w:spacing w:val="-1"/>
        </w:rPr>
        <w:t xml:space="preserve"> around their head.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07"/>
      </w:pPr>
      <w:r>
        <w:rPr>
          <w:spacing w:val="-1"/>
        </w:rPr>
        <w:t>But</w:t>
      </w:r>
      <w:r>
        <w:rPr>
          <w:spacing w:val="2"/>
        </w:rPr>
        <w:t xml:space="preserve"> </w:t>
      </w:r>
      <w:r>
        <w:rPr>
          <w:spacing w:val="-1"/>
        </w:rPr>
        <w:t>for those that have</w:t>
      </w:r>
      <w:r>
        <w:t xml:space="preserve"> </w:t>
      </w:r>
      <w:r>
        <w:rPr>
          <w:spacing w:val="-1"/>
        </w:rPr>
        <w:t xml:space="preserve">the </w:t>
      </w:r>
      <w:r>
        <w:t>ears</w:t>
      </w:r>
      <w:r>
        <w:rPr>
          <w:spacing w:val="-1"/>
        </w:rPr>
        <w:t xml:space="preserve"> </w:t>
      </w:r>
      <w:r>
        <w:t>to</w:t>
      </w:r>
      <w:r>
        <w:rPr>
          <w:spacing w:val="-1"/>
        </w:rPr>
        <w:t xml:space="preserve"> hear, for those that have</w:t>
      </w:r>
      <w:r>
        <w:t xml:space="preserve"> </w:t>
      </w:r>
      <w:r>
        <w:rPr>
          <w:spacing w:val="-1"/>
        </w:rPr>
        <w:t>the</w:t>
      </w:r>
      <w:r>
        <w:t xml:space="preserve"> </w:t>
      </w:r>
      <w:r>
        <w:rPr>
          <w:spacing w:val="-1"/>
        </w:rPr>
        <w:t>eyes</w:t>
      </w:r>
      <w:r>
        <w:rPr>
          <w:spacing w:val="48"/>
        </w:rPr>
        <w:t xml:space="preserve"> </w:t>
      </w:r>
      <w:r>
        <w:t xml:space="preserve">to </w:t>
      </w:r>
      <w:r>
        <w:rPr>
          <w:spacing w:val="-1"/>
        </w:rPr>
        <w:t>see,</w:t>
      </w:r>
      <w:r>
        <w:rPr>
          <w:spacing w:val="-2"/>
        </w:rPr>
        <w:t xml:space="preserve"> </w:t>
      </w:r>
      <w:r>
        <w:rPr>
          <w:spacing w:val="-1"/>
        </w:rPr>
        <w:t>for those</w:t>
      </w:r>
      <w:r>
        <w:rPr>
          <w:spacing w:val="1"/>
        </w:rPr>
        <w:t xml:space="preserve"> </w:t>
      </w:r>
      <w:r>
        <w:rPr>
          <w:spacing w:val="-2"/>
        </w:rPr>
        <w:t>who</w:t>
      </w:r>
      <w:r>
        <w:t xml:space="preserve"> </w:t>
      </w:r>
      <w:r>
        <w:rPr>
          <w:spacing w:val="-1"/>
        </w:rPr>
        <w:t>like</w:t>
      </w:r>
      <w:r>
        <w:t xml:space="preserve"> </w:t>
      </w:r>
      <w:r>
        <w:rPr>
          <w:spacing w:val="-1"/>
        </w:rPr>
        <w:t>Mahakashyapa</w:t>
      </w:r>
      <w:r>
        <w:rPr>
          <w:spacing w:val="1"/>
        </w:rPr>
        <w:t xml:space="preserve"> </w:t>
      </w:r>
      <w:r>
        <w:rPr>
          <w:spacing w:val="-1"/>
        </w:rPr>
        <w:t>can feel the energy</w:t>
      </w:r>
      <w:r>
        <w:rPr>
          <w:spacing w:val="-2"/>
        </w:rPr>
        <w:t xml:space="preserve"> </w:t>
      </w:r>
      <w:r>
        <w:t>of the</w:t>
      </w:r>
      <w:r>
        <w:rPr>
          <w:spacing w:val="41"/>
        </w:rPr>
        <w:t xml:space="preserve"> </w:t>
      </w:r>
      <w:r>
        <w:rPr>
          <w:spacing w:val="-1"/>
        </w:rPr>
        <w:t>master.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It’s</w:t>
      </w:r>
      <w:r>
        <w:t xml:space="preserve"> </w:t>
      </w:r>
      <w:r>
        <w:rPr>
          <w:spacing w:val="-1"/>
        </w:rPr>
        <w:t>well</w:t>
      </w:r>
      <w:r>
        <w:t xml:space="preserve"> </w:t>
      </w:r>
      <w:r>
        <w:rPr>
          <w:spacing w:val="-1"/>
        </w:rPr>
        <w:t>said,</w:t>
      </w:r>
      <w:r>
        <w:t xml:space="preserve"> </w:t>
      </w:r>
      <w:r>
        <w:rPr>
          <w:spacing w:val="-1"/>
        </w:rPr>
        <w:t>the</w:t>
      </w:r>
      <w:r>
        <w:rPr>
          <w:spacing w:val="1"/>
        </w:rPr>
        <w:t xml:space="preserve"> </w:t>
      </w:r>
      <w:r>
        <w:rPr>
          <w:spacing w:val="-2"/>
        </w:rPr>
        <w:t>Buddha</w:t>
      </w:r>
      <w:r>
        <w:t xml:space="preserve"> </w:t>
      </w:r>
      <w:r>
        <w:rPr>
          <w:spacing w:val="-1"/>
        </w:rPr>
        <w:t>said,</w:t>
      </w:r>
      <w:r>
        <w:t xml:space="preserve"> </w:t>
      </w:r>
      <w:r>
        <w:rPr>
          <w:spacing w:val="-1"/>
        </w:rPr>
        <w:t>“I’m</w:t>
      </w:r>
      <w:r>
        <w:rPr>
          <w:spacing w:val="-2"/>
        </w:rPr>
        <w:t xml:space="preserve"> </w:t>
      </w:r>
      <w:r>
        <w:rPr>
          <w:spacing w:val="-1"/>
        </w:rPr>
        <w:t>not</w:t>
      </w:r>
      <w:r>
        <w:t xml:space="preserve"> </w:t>
      </w:r>
      <w:r>
        <w:rPr>
          <w:spacing w:val="-1"/>
        </w:rPr>
        <w:t>here</w:t>
      </w:r>
      <w:r>
        <w:t xml:space="preserve"> </w:t>
      </w:r>
      <w:r>
        <w:rPr>
          <w:spacing w:val="-1"/>
        </w:rPr>
        <w:t>for</w:t>
      </w:r>
      <w:r>
        <w:rPr>
          <w:spacing w:val="-2"/>
        </w:rPr>
        <w:t xml:space="preserve"> everybody.</w:t>
      </w:r>
      <w:r>
        <w:t xml:space="preserve"> </w:t>
      </w:r>
      <w:r>
        <w:rPr>
          <w:spacing w:val="-1"/>
        </w:rPr>
        <w:t>I’m</w:t>
      </w:r>
      <w:r>
        <w:rPr>
          <w:spacing w:val="-2"/>
        </w:rPr>
        <w:t xml:space="preserve"> </w:t>
      </w:r>
      <w:r>
        <w:rPr>
          <w:spacing w:val="-1"/>
        </w:rPr>
        <w:t>here</w:t>
      </w:r>
      <w:r>
        <w:rPr>
          <w:spacing w:val="60"/>
        </w:rPr>
        <w:t xml:space="preserve"> </w:t>
      </w:r>
      <w:r>
        <w:rPr>
          <w:spacing w:val="-1"/>
        </w:rPr>
        <w:t>for</w:t>
      </w:r>
      <w:r>
        <w:rPr>
          <w:spacing w:val="-2"/>
        </w:rPr>
        <w:t xml:space="preserve"> </w:t>
      </w:r>
      <w:r>
        <w:rPr>
          <w:spacing w:val="-1"/>
        </w:rPr>
        <w:t>those</w:t>
      </w:r>
      <w:r>
        <w:t xml:space="preserve"> </w:t>
      </w:r>
      <w:r>
        <w:rPr>
          <w:spacing w:val="-1"/>
        </w:rPr>
        <w:t>people</w:t>
      </w:r>
      <w:r>
        <w:rPr>
          <w:spacing w:val="1"/>
        </w:rPr>
        <w:t xml:space="preserve"> </w:t>
      </w:r>
      <w:r>
        <w:rPr>
          <w:spacing w:val="-2"/>
        </w:rPr>
        <w:t xml:space="preserve">with </w:t>
      </w:r>
      <w:r>
        <w:t xml:space="preserve">a </w:t>
      </w:r>
      <w:r>
        <w:rPr>
          <w:spacing w:val="-1"/>
        </w:rPr>
        <w:t>small</w:t>
      </w:r>
      <w:r>
        <w:t xml:space="preserve"> </w:t>
      </w:r>
      <w:r>
        <w:rPr>
          <w:spacing w:val="-1"/>
        </w:rPr>
        <w:t>inkling,</w:t>
      </w:r>
      <w:r>
        <w:rPr>
          <w:spacing w:val="1"/>
        </w:rPr>
        <w:t xml:space="preserve"> </w:t>
      </w:r>
      <w:r>
        <w:rPr>
          <w:spacing w:val="-1"/>
        </w:rPr>
        <w:t xml:space="preserve">with </w:t>
      </w:r>
      <w:r>
        <w:t xml:space="preserve">a </w:t>
      </w:r>
      <w:r>
        <w:rPr>
          <w:spacing w:val="-1"/>
        </w:rPr>
        <w:t>small</w:t>
      </w:r>
      <w:r>
        <w:rPr>
          <w:spacing w:val="-2"/>
        </w:rPr>
        <w:t xml:space="preserve"> </w:t>
      </w:r>
      <w:r>
        <w:rPr>
          <w:spacing w:val="-1"/>
        </w:rPr>
        <w:t>ability</w:t>
      </w:r>
      <w:r>
        <w:rPr>
          <w:spacing w:val="-3"/>
        </w:rPr>
        <w:t xml:space="preserve"> </w:t>
      </w:r>
      <w:r>
        <w:rPr>
          <w:spacing w:val="-1"/>
        </w:rPr>
        <w:t>to</w:t>
      </w:r>
      <w:r>
        <w:rPr>
          <w:spacing w:val="-2"/>
        </w:rPr>
        <w:t xml:space="preserve"> </w:t>
      </w:r>
      <w:r>
        <w:rPr>
          <w:spacing w:val="-1"/>
        </w:rPr>
        <w:t>feel</w:t>
      </w:r>
      <w:r>
        <w:t xml:space="preserve"> </w:t>
      </w:r>
      <w:r>
        <w:rPr>
          <w:spacing w:val="-1"/>
        </w:rPr>
        <w:t>my</w:t>
      </w:r>
      <w:r>
        <w:rPr>
          <w:spacing w:val="44"/>
        </w:rPr>
        <w:t xml:space="preserve"> </w:t>
      </w:r>
      <w:r>
        <w:rPr>
          <w:spacing w:val="-1"/>
        </w:rPr>
        <w:t>energy.”</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61"/>
      </w:pPr>
      <w:r>
        <w:rPr>
          <w:spacing w:val="-1"/>
        </w:rPr>
        <w:lastRenderedPageBreak/>
        <w:t xml:space="preserve">There’s </w:t>
      </w:r>
      <w:r>
        <w:t xml:space="preserve">a </w:t>
      </w:r>
      <w:r>
        <w:rPr>
          <w:spacing w:val="-1"/>
        </w:rPr>
        <w:t>beautiful</w:t>
      </w:r>
      <w:r>
        <w:t xml:space="preserve"> </w:t>
      </w:r>
      <w:r>
        <w:rPr>
          <w:spacing w:val="-1"/>
        </w:rPr>
        <w:t>book</w:t>
      </w:r>
      <w:r>
        <w:t xml:space="preserve"> by</w:t>
      </w:r>
      <w:r>
        <w:rPr>
          <w:spacing w:val="-2"/>
        </w:rPr>
        <w:t xml:space="preserve"> </w:t>
      </w:r>
      <w:r>
        <w:rPr>
          <w:spacing w:val="-1"/>
        </w:rPr>
        <w:t>the third</w:t>
      </w:r>
      <w:r>
        <w:rPr>
          <w:spacing w:val="-2"/>
        </w:rPr>
        <w:t xml:space="preserve"> </w:t>
      </w:r>
      <w:r>
        <w:rPr>
          <w:spacing w:val="-1"/>
        </w:rPr>
        <w:t>Zen patriarch, Sosan. Patriarch</w:t>
      </w:r>
      <w:r>
        <w:rPr>
          <w:spacing w:val="59"/>
        </w:rPr>
        <w:t xml:space="preserve"> </w:t>
      </w:r>
      <w:r>
        <w:rPr>
          <w:spacing w:val="-1"/>
        </w:rPr>
        <w:t>is</w:t>
      </w:r>
      <w:r>
        <w:t xml:space="preserve"> </w:t>
      </w:r>
      <w:r>
        <w:rPr>
          <w:spacing w:val="-1"/>
        </w:rPr>
        <w:t>an</w:t>
      </w:r>
      <w:r>
        <w:rPr>
          <w:spacing w:val="-2"/>
        </w:rPr>
        <w:t xml:space="preserve"> </w:t>
      </w:r>
      <w:r>
        <w:rPr>
          <w:spacing w:val="-1"/>
        </w:rPr>
        <w:t>enlightened</w:t>
      </w:r>
      <w:r>
        <w:t xml:space="preserve"> </w:t>
      </w:r>
      <w:r>
        <w:rPr>
          <w:spacing w:val="-1"/>
        </w:rPr>
        <w:t>being.</w:t>
      </w:r>
      <w:r>
        <w:rPr>
          <w:spacing w:val="-2"/>
        </w:rPr>
        <w:t xml:space="preserve"> </w:t>
      </w:r>
      <w:r>
        <w:rPr>
          <w:spacing w:val="-1"/>
        </w:rPr>
        <w:t>There</w:t>
      </w:r>
      <w:r>
        <w:t xml:space="preserve"> </w:t>
      </w:r>
      <w:r>
        <w:rPr>
          <w:spacing w:val="-1"/>
        </w:rPr>
        <w:t>is</w:t>
      </w:r>
      <w:r>
        <w:t xml:space="preserve"> </w:t>
      </w:r>
      <w:r>
        <w:rPr>
          <w:spacing w:val="-1"/>
        </w:rPr>
        <w:t>no</w:t>
      </w:r>
      <w:r>
        <w:rPr>
          <w:spacing w:val="-2"/>
        </w:rPr>
        <w:t xml:space="preserve"> </w:t>
      </w:r>
      <w:r>
        <w:rPr>
          <w:spacing w:val="-1"/>
        </w:rPr>
        <w:t>record</w:t>
      </w:r>
      <w:r>
        <w:rPr>
          <w:spacing w:val="-2"/>
        </w:rPr>
        <w:t xml:space="preserve"> </w:t>
      </w:r>
      <w:r>
        <w:rPr>
          <w:spacing w:val="-1"/>
        </w:rPr>
        <w:t>of</w:t>
      </w:r>
      <w:r>
        <w:t xml:space="preserve"> </w:t>
      </w:r>
      <w:r>
        <w:rPr>
          <w:spacing w:val="-1"/>
        </w:rPr>
        <w:t>Sosan’s</w:t>
      </w:r>
      <w:r>
        <w:t xml:space="preserve"> </w:t>
      </w:r>
      <w:r>
        <w:rPr>
          <w:spacing w:val="-1"/>
        </w:rPr>
        <w:t>life;</w:t>
      </w:r>
      <w:r>
        <w:rPr>
          <w:spacing w:val="-2"/>
        </w:rPr>
        <w:t xml:space="preserve"> </w:t>
      </w:r>
      <w:r>
        <w:rPr>
          <w:spacing w:val="-1"/>
        </w:rPr>
        <w:t>there</w:t>
      </w:r>
      <w:r>
        <w:rPr>
          <w:spacing w:val="1"/>
        </w:rPr>
        <w:t xml:space="preserve"> </w:t>
      </w:r>
      <w:r>
        <w:rPr>
          <w:spacing w:val="-1"/>
        </w:rPr>
        <w:t>is</w:t>
      </w:r>
      <w:r>
        <w:rPr>
          <w:spacing w:val="44"/>
        </w:rPr>
        <w:t xml:space="preserve"> </w:t>
      </w:r>
      <w:r>
        <w:t>no</w:t>
      </w:r>
      <w:r>
        <w:rPr>
          <w:spacing w:val="-1"/>
        </w:rPr>
        <w:t xml:space="preserve"> record</w:t>
      </w:r>
      <w:r>
        <w:t xml:space="preserve"> of</w:t>
      </w:r>
      <w:r>
        <w:rPr>
          <w:spacing w:val="-2"/>
        </w:rPr>
        <w:t xml:space="preserve"> </w:t>
      </w:r>
      <w:r>
        <w:rPr>
          <w:spacing w:val="-1"/>
        </w:rPr>
        <w:t>Sozen’s</w:t>
      </w:r>
      <w:r>
        <w:t xml:space="preserve"> </w:t>
      </w:r>
      <w:r>
        <w:rPr>
          <w:spacing w:val="-1"/>
        </w:rPr>
        <w:t>death.</w:t>
      </w:r>
      <w:r>
        <w:t xml:space="preserve"> In</w:t>
      </w:r>
      <w:r>
        <w:rPr>
          <w:spacing w:val="-2"/>
        </w:rPr>
        <w:t xml:space="preserve"> </w:t>
      </w:r>
      <w:r>
        <w:rPr>
          <w:spacing w:val="-1"/>
        </w:rPr>
        <w:t>the</w:t>
      </w:r>
      <w:r>
        <w:t xml:space="preserve"> </w:t>
      </w:r>
      <w:r>
        <w:rPr>
          <w:spacing w:val="-2"/>
        </w:rPr>
        <w:t>East</w:t>
      </w:r>
      <w:r>
        <w:rPr>
          <w:spacing w:val="1"/>
        </w:rPr>
        <w:t xml:space="preserve"> </w:t>
      </w:r>
      <w:r>
        <w:rPr>
          <w:spacing w:val="-1"/>
        </w:rPr>
        <w:t>they</w:t>
      </w:r>
      <w:r>
        <w:rPr>
          <w:spacing w:val="-2"/>
        </w:rPr>
        <w:t xml:space="preserve"> </w:t>
      </w:r>
      <w:r>
        <w:rPr>
          <w:spacing w:val="-1"/>
        </w:rPr>
        <w:t>don’t care</w:t>
      </w:r>
      <w:r>
        <w:rPr>
          <w:spacing w:val="1"/>
        </w:rPr>
        <w:t xml:space="preserve"> </w:t>
      </w:r>
      <w:r>
        <w:rPr>
          <w:spacing w:val="-1"/>
        </w:rPr>
        <w:t>when they</w:t>
      </w:r>
      <w:r>
        <w:rPr>
          <w:spacing w:val="55"/>
        </w:rPr>
        <w:t xml:space="preserve"> </w:t>
      </w:r>
      <w:r>
        <w:rPr>
          <w:spacing w:val="-1"/>
        </w:rPr>
        <w:t>were</w:t>
      </w:r>
      <w:r>
        <w:t xml:space="preserve"> </w:t>
      </w:r>
      <w:r>
        <w:rPr>
          <w:spacing w:val="-1"/>
        </w:rPr>
        <w:t xml:space="preserve">born </w:t>
      </w:r>
      <w:r>
        <w:t xml:space="preserve">and </w:t>
      </w:r>
      <w:r>
        <w:rPr>
          <w:spacing w:val="-1"/>
        </w:rPr>
        <w:t xml:space="preserve">when </w:t>
      </w:r>
      <w:r>
        <w:t>they</w:t>
      </w:r>
      <w:r>
        <w:rPr>
          <w:spacing w:val="-2"/>
        </w:rPr>
        <w:t xml:space="preserve"> </w:t>
      </w:r>
      <w:r>
        <w:t xml:space="preserve">die. </w:t>
      </w:r>
      <w:r>
        <w:rPr>
          <w:spacing w:val="-1"/>
        </w:rPr>
        <w:t>It’s</w:t>
      </w:r>
      <w:r>
        <w:rPr>
          <w:spacing w:val="1"/>
        </w:rPr>
        <w:t xml:space="preserve"> </w:t>
      </w:r>
      <w:r>
        <w:rPr>
          <w:spacing w:val="-1"/>
        </w:rPr>
        <w:t>simply</w:t>
      </w:r>
      <w:r>
        <w:rPr>
          <w:spacing w:val="-2"/>
        </w:rPr>
        <w:t xml:space="preserve"> </w:t>
      </w:r>
      <w:r>
        <w:rPr>
          <w:spacing w:val="-1"/>
        </w:rPr>
        <w:t>enough</w:t>
      </w:r>
      <w:r>
        <w:t xml:space="preserve"> for</w:t>
      </w:r>
      <w:r>
        <w:rPr>
          <w:spacing w:val="-1"/>
        </w:rPr>
        <w:t xml:space="preserve"> them</w:t>
      </w:r>
      <w:r>
        <w:rPr>
          <w:spacing w:val="-4"/>
        </w:rPr>
        <w:t xml:space="preserve"> </w:t>
      </w:r>
      <w:r>
        <w:t>that</w:t>
      </w:r>
      <w:r>
        <w:rPr>
          <w:spacing w:val="1"/>
        </w:rPr>
        <w:t xml:space="preserve"> </w:t>
      </w:r>
      <w:r>
        <w:t>the</w:t>
      </w:r>
      <w:r>
        <w:rPr>
          <w:spacing w:val="25"/>
        </w:rPr>
        <w:t xml:space="preserve"> </w:t>
      </w:r>
      <w:r>
        <w:rPr>
          <w:spacing w:val="-1"/>
        </w:rPr>
        <w:t xml:space="preserve">flower </w:t>
      </w:r>
      <w:r>
        <w:t>of</w:t>
      </w:r>
      <w:r>
        <w:rPr>
          <w:spacing w:val="-2"/>
        </w:rPr>
        <w:t xml:space="preserve"> </w:t>
      </w:r>
      <w:r>
        <w:rPr>
          <w:spacing w:val="-1"/>
        </w:rPr>
        <w:t>their</w:t>
      </w:r>
      <w:r>
        <w:rPr>
          <w:spacing w:val="1"/>
        </w:rPr>
        <w:t xml:space="preserve"> </w:t>
      </w:r>
      <w:r>
        <w:rPr>
          <w:spacing w:val="-1"/>
        </w:rPr>
        <w:t>presence, the</w:t>
      </w:r>
      <w:r>
        <w:rPr>
          <w:spacing w:val="1"/>
        </w:rPr>
        <w:t xml:space="preserve"> </w:t>
      </w:r>
      <w:r>
        <w:rPr>
          <w:spacing w:val="-1"/>
        </w:rPr>
        <w:t xml:space="preserve">perfume </w:t>
      </w:r>
      <w:r>
        <w:t>of</w:t>
      </w:r>
      <w:r>
        <w:rPr>
          <w:spacing w:val="-2"/>
        </w:rPr>
        <w:t xml:space="preserve"> </w:t>
      </w:r>
      <w:r>
        <w:rPr>
          <w:spacing w:val="-1"/>
        </w:rPr>
        <w:t>their</w:t>
      </w:r>
      <w:r>
        <w:rPr>
          <w:spacing w:val="1"/>
        </w:rPr>
        <w:t xml:space="preserve"> </w:t>
      </w:r>
      <w:r>
        <w:rPr>
          <w:spacing w:val="-1"/>
        </w:rPr>
        <w:t>life exists through the</w:t>
      </w:r>
      <w:r>
        <w:rPr>
          <w:spacing w:val="29"/>
        </w:rPr>
        <w:t xml:space="preserve"> </w:t>
      </w:r>
      <w:r>
        <w:rPr>
          <w:spacing w:val="-1"/>
        </w:rPr>
        <w:t>centuries</w:t>
      </w:r>
      <w:r>
        <w:rPr>
          <w:spacing w:val="-3"/>
        </w:rPr>
        <w:t xml:space="preserve"> </w:t>
      </w:r>
      <w:r>
        <w:t>to</w:t>
      </w:r>
      <w:r>
        <w:rPr>
          <w:spacing w:val="-1"/>
        </w:rPr>
        <w:t xml:space="preserve"> guide</w:t>
      </w:r>
      <w:r>
        <w:rPr>
          <w:spacing w:val="1"/>
        </w:rPr>
        <w:t xml:space="preserve"> </w:t>
      </w:r>
      <w:r>
        <w:rPr>
          <w:spacing w:val="-1"/>
        </w:rPr>
        <w:t>us</w:t>
      </w:r>
      <w:r>
        <w:t xml:space="preserve"> </w:t>
      </w:r>
      <w:r>
        <w:rPr>
          <w:spacing w:val="-2"/>
        </w:rPr>
        <w:t>now.</w:t>
      </w:r>
    </w:p>
    <w:p w:rsidR="00743C02" w:rsidRDefault="001F2438">
      <w:pPr>
        <w:pStyle w:val="Corpodetexto"/>
        <w:spacing w:before="1"/>
        <w:ind w:right="203"/>
      </w:pPr>
      <w:r>
        <w:t xml:space="preserve">And </w:t>
      </w:r>
      <w:r>
        <w:rPr>
          <w:spacing w:val="-1"/>
        </w:rPr>
        <w:t>Sosan never</w:t>
      </w:r>
      <w:r>
        <w:t xml:space="preserve"> </w:t>
      </w:r>
      <w:r>
        <w:rPr>
          <w:spacing w:val="-1"/>
        </w:rPr>
        <w:t>stayed</w:t>
      </w:r>
      <w:r>
        <w:t xml:space="preserve"> </w:t>
      </w:r>
      <w:r>
        <w:rPr>
          <w:spacing w:val="-1"/>
        </w:rPr>
        <w:t>in</w:t>
      </w:r>
      <w:r>
        <w:t xml:space="preserve"> </w:t>
      </w:r>
      <w:r>
        <w:rPr>
          <w:spacing w:val="-1"/>
        </w:rPr>
        <w:t>one place, he</w:t>
      </w:r>
      <w:r>
        <w:rPr>
          <w:spacing w:val="1"/>
        </w:rPr>
        <w:t xml:space="preserve"> </w:t>
      </w:r>
      <w:r>
        <w:rPr>
          <w:spacing w:val="-1"/>
        </w:rPr>
        <w:t>moved</w:t>
      </w:r>
      <w:r>
        <w:rPr>
          <w:spacing w:val="-2"/>
        </w:rPr>
        <w:t xml:space="preserve"> </w:t>
      </w:r>
      <w:r>
        <w:rPr>
          <w:spacing w:val="-1"/>
        </w:rPr>
        <w:t>from</w:t>
      </w:r>
      <w:r>
        <w:rPr>
          <w:spacing w:val="-4"/>
        </w:rPr>
        <w:t xml:space="preserve"> </w:t>
      </w:r>
      <w:r>
        <w:rPr>
          <w:spacing w:val="-1"/>
        </w:rPr>
        <w:t>town</w:t>
      </w:r>
      <w:r>
        <w:t xml:space="preserve"> to</w:t>
      </w:r>
      <w:r>
        <w:rPr>
          <w:spacing w:val="-2"/>
        </w:rPr>
        <w:t xml:space="preserve"> </w:t>
      </w:r>
      <w:r>
        <w:rPr>
          <w:spacing w:val="-1"/>
        </w:rPr>
        <w:t>town,</w:t>
      </w:r>
      <w:r>
        <w:rPr>
          <w:spacing w:val="37"/>
        </w:rPr>
        <w:t xml:space="preserve"> </w:t>
      </w:r>
      <w:r>
        <w:rPr>
          <w:spacing w:val="-1"/>
        </w:rPr>
        <w:t>he</w:t>
      </w:r>
      <w:r>
        <w:rPr>
          <w:spacing w:val="1"/>
        </w:rPr>
        <w:t xml:space="preserve"> </w:t>
      </w:r>
      <w:r>
        <w:rPr>
          <w:spacing w:val="-1"/>
        </w:rPr>
        <w:t>spread his</w:t>
      </w:r>
      <w:r>
        <w:t xml:space="preserve"> </w:t>
      </w:r>
      <w:r>
        <w:rPr>
          <w:spacing w:val="-1"/>
        </w:rPr>
        <w:t xml:space="preserve">perfume </w:t>
      </w:r>
      <w:r>
        <w:t>to</w:t>
      </w:r>
      <w:r>
        <w:rPr>
          <w:spacing w:val="-1"/>
        </w:rPr>
        <w:t xml:space="preserve"> those</w:t>
      </w:r>
      <w:r>
        <w:t xml:space="preserve"> </w:t>
      </w:r>
      <w:r>
        <w:rPr>
          <w:spacing w:val="-1"/>
        </w:rPr>
        <w:t>people</w:t>
      </w:r>
      <w:r>
        <w:t xml:space="preserve"> </w:t>
      </w:r>
      <w:r>
        <w:rPr>
          <w:spacing w:val="-2"/>
        </w:rPr>
        <w:t>who</w:t>
      </w:r>
      <w:r>
        <w:rPr>
          <w:spacing w:val="1"/>
        </w:rPr>
        <w:t xml:space="preserve"> </w:t>
      </w:r>
      <w:r>
        <w:rPr>
          <w:spacing w:val="-1"/>
        </w:rPr>
        <w:t xml:space="preserve">were able </w:t>
      </w:r>
      <w:r>
        <w:t>to</w:t>
      </w:r>
      <w:r>
        <w:rPr>
          <w:spacing w:val="-1"/>
        </w:rPr>
        <w:t xml:space="preserve"> hear </w:t>
      </w:r>
      <w:r>
        <w:t>him</w:t>
      </w:r>
      <w:r>
        <w:rPr>
          <w:spacing w:val="37"/>
        </w:rPr>
        <w:t xml:space="preserve"> </w:t>
      </w:r>
      <w:r>
        <w:rPr>
          <w:spacing w:val="-1"/>
        </w:rPr>
        <w:t>and</w:t>
      </w:r>
      <w:r>
        <w:t xml:space="preserve"> </w:t>
      </w:r>
      <w:r>
        <w:rPr>
          <w:spacing w:val="-1"/>
        </w:rPr>
        <w:t>he</w:t>
      </w:r>
      <w:r>
        <w:t xml:space="preserve"> </w:t>
      </w:r>
      <w:r>
        <w:rPr>
          <w:spacing w:val="-1"/>
        </w:rPr>
        <w:t>left behind</w:t>
      </w:r>
      <w:r>
        <w:t xml:space="preserve"> </w:t>
      </w:r>
      <w:r>
        <w:rPr>
          <w:spacing w:val="-1"/>
        </w:rPr>
        <w:t>in one</w:t>
      </w:r>
      <w:r>
        <w:t xml:space="preserve"> </w:t>
      </w:r>
      <w:r>
        <w:rPr>
          <w:spacing w:val="-1"/>
        </w:rPr>
        <w:t>book</w:t>
      </w:r>
      <w:r>
        <w:t xml:space="preserve"> </w:t>
      </w:r>
      <w:r>
        <w:rPr>
          <w:spacing w:val="-1"/>
        </w:rPr>
        <w:t>called</w:t>
      </w:r>
      <w:r>
        <w:t xml:space="preserve"> </w:t>
      </w:r>
      <w:r>
        <w:rPr>
          <w:spacing w:val="-1"/>
        </w:rPr>
        <w:t>Hsin</w:t>
      </w:r>
      <w:r>
        <w:t xml:space="preserve"> </w:t>
      </w:r>
      <w:r>
        <w:rPr>
          <w:spacing w:val="-1"/>
        </w:rPr>
        <w:t>Hsin Ming</w:t>
      </w:r>
      <w:r>
        <w:t xml:space="preserve"> – </w:t>
      </w:r>
      <w:r>
        <w:rPr>
          <w:spacing w:val="-1"/>
        </w:rPr>
        <w:t>The Faith</w:t>
      </w:r>
      <w:r>
        <w:rPr>
          <w:spacing w:val="23"/>
        </w:rPr>
        <w:t xml:space="preserve"> </w:t>
      </w:r>
      <w:r>
        <w:rPr>
          <w:spacing w:val="-1"/>
        </w:rPr>
        <w:t>Mind</w:t>
      </w:r>
      <w:r>
        <w:t xml:space="preserve"> of </w:t>
      </w:r>
      <w:r>
        <w:rPr>
          <w:spacing w:val="-1"/>
        </w:rPr>
        <w:t>Sosan</w:t>
      </w:r>
      <w:r>
        <w:t xml:space="preserve"> -</w:t>
      </w:r>
      <w:r>
        <w:rPr>
          <w:spacing w:val="-2"/>
        </w:rPr>
        <w:t xml:space="preserve"> </w:t>
      </w:r>
      <w:r>
        <w:rPr>
          <w:spacing w:val="-1"/>
        </w:rPr>
        <w:t>and</w:t>
      </w:r>
      <w:r>
        <w:rPr>
          <w:spacing w:val="1"/>
        </w:rPr>
        <w:t xml:space="preserve"> </w:t>
      </w:r>
      <w:r>
        <w:rPr>
          <w:spacing w:val="-1"/>
        </w:rPr>
        <w:t>when they</w:t>
      </w:r>
      <w:r>
        <w:rPr>
          <w:spacing w:val="-2"/>
        </w:rPr>
        <w:t xml:space="preserve"> </w:t>
      </w:r>
      <w:r>
        <w:rPr>
          <w:spacing w:val="-1"/>
        </w:rPr>
        <w:t>say</w:t>
      </w:r>
      <w:r>
        <w:rPr>
          <w:spacing w:val="-2"/>
        </w:rPr>
        <w:t xml:space="preserve"> </w:t>
      </w:r>
      <w:r>
        <w:rPr>
          <w:spacing w:val="-1"/>
        </w:rPr>
        <w:t>‘faith’ they</w:t>
      </w:r>
      <w:r>
        <w:rPr>
          <w:spacing w:val="-2"/>
        </w:rPr>
        <w:t xml:space="preserve"> </w:t>
      </w:r>
      <w:r>
        <w:rPr>
          <w:spacing w:val="-1"/>
        </w:rPr>
        <w:t>don’t</w:t>
      </w:r>
      <w:r>
        <w:t xml:space="preserve"> </w:t>
      </w:r>
      <w:r>
        <w:rPr>
          <w:spacing w:val="-1"/>
        </w:rPr>
        <w:t>mean faith</w:t>
      </w:r>
      <w:r>
        <w:rPr>
          <w:spacing w:val="41"/>
        </w:rPr>
        <w:t xml:space="preserve"> </w:t>
      </w:r>
      <w:r>
        <w:rPr>
          <w:spacing w:val="-1"/>
        </w:rPr>
        <w:t xml:space="preserve">because the translators don’t </w:t>
      </w:r>
      <w:r>
        <w:t>know</w:t>
      </w:r>
      <w:r>
        <w:rPr>
          <w:spacing w:val="-2"/>
        </w:rPr>
        <w:t xml:space="preserve"> </w:t>
      </w:r>
      <w:r>
        <w:rPr>
          <w:spacing w:val="-1"/>
        </w:rPr>
        <w:t>what</w:t>
      </w:r>
      <w:r>
        <w:rPr>
          <w:spacing w:val="1"/>
        </w:rPr>
        <w:t xml:space="preserve"> </w:t>
      </w:r>
      <w:r>
        <w:rPr>
          <w:spacing w:val="-1"/>
        </w:rPr>
        <w:t>they</w:t>
      </w:r>
      <w:r>
        <w:rPr>
          <w:spacing w:val="-3"/>
        </w:rPr>
        <w:t xml:space="preserve"> </w:t>
      </w:r>
      <w:r>
        <w:t>are</w:t>
      </w:r>
      <w:r>
        <w:rPr>
          <w:spacing w:val="-1"/>
        </w:rPr>
        <w:t xml:space="preserve"> talking about,</w:t>
      </w:r>
      <w:r>
        <w:rPr>
          <w:spacing w:val="57"/>
        </w:rPr>
        <w:t xml:space="preserve"> </w:t>
      </w:r>
      <w:r>
        <w:rPr>
          <w:spacing w:val="-1"/>
        </w:rPr>
        <w:t>they</w:t>
      </w:r>
      <w:r>
        <w:rPr>
          <w:spacing w:val="-3"/>
        </w:rPr>
        <w:t xml:space="preserve"> </w:t>
      </w:r>
      <w:r>
        <w:rPr>
          <w:spacing w:val="-1"/>
        </w:rPr>
        <w:t>are</w:t>
      </w:r>
      <w:r>
        <w:t xml:space="preserve"> </w:t>
      </w:r>
      <w:r>
        <w:rPr>
          <w:spacing w:val="-1"/>
        </w:rPr>
        <w:t>not</w:t>
      </w:r>
      <w:r>
        <w:t xml:space="preserve"> </w:t>
      </w:r>
      <w:r>
        <w:rPr>
          <w:spacing w:val="-1"/>
        </w:rPr>
        <w:t xml:space="preserve">enlightened beings </w:t>
      </w:r>
      <w:r>
        <w:t xml:space="preserve">– </w:t>
      </w:r>
      <w:r>
        <w:rPr>
          <w:spacing w:val="-1"/>
        </w:rPr>
        <w:t>The</w:t>
      </w:r>
      <w:r>
        <w:rPr>
          <w:spacing w:val="1"/>
        </w:rPr>
        <w:t xml:space="preserve"> </w:t>
      </w:r>
      <w:r>
        <w:rPr>
          <w:spacing w:val="-1"/>
        </w:rPr>
        <w:t>Enlightened</w:t>
      </w:r>
      <w:r>
        <w:t xml:space="preserve"> </w:t>
      </w:r>
      <w:r>
        <w:rPr>
          <w:spacing w:val="-2"/>
        </w:rPr>
        <w:t>Mind</w:t>
      </w:r>
      <w:r>
        <w:t xml:space="preserve"> </w:t>
      </w:r>
      <w:r>
        <w:rPr>
          <w:spacing w:val="-1"/>
        </w:rPr>
        <w:t>of</w:t>
      </w:r>
      <w:r>
        <w:t xml:space="preserve"> </w:t>
      </w:r>
      <w:r>
        <w:rPr>
          <w:spacing w:val="-1"/>
        </w:rPr>
        <w:t>Sosan.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pPr>
      <w:r>
        <w:rPr>
          <w:spacing w:val="-1"/>
        </w:rPr>
        <w:t>When we’re talking about the</w:t>
      </w:r>
      <w:r>
        <w:t xml:space="preserve"> </w:t>
      </w:r>
      <w:r>
        <w:rPr>
          <w:spacing w:val="-1"/>
        </w:rPr>
        <w:t>mind</w:t>
      </w:r>
      <w:r>
        <w:t xml:space="preserve"> of </w:t>
      </w:r>
      <w:r>
        <w:rPr>
          <w:spacing w:val="-1"/>
        </w:rPr>
        <w:t>Sosan</w:t>
      </w:r>
      <w:r>
        <w:t xml:space="preserve"> </w:t>
      </w:r>
      <w:r>
        <w:rPr>
          <w:spacing w:val="-1"/>
        </w:rPr>
        <w:t>we’re talking about</w:t>
      </w:r>
      <w:r>
        <w:rPr>
          <w:spacing w:val="1"/>
        </w:rPr>
        <w:t xml:space="preserve"> </w:t>
      </w:r>
      <w:r>
        <w:rPr>
          <w:spacing w:val="-1"/>
        </w:rPr>
        <w:t>the</w:t>
      </w:r>
      <w:r>
        <w:rPr>
          <w:spacing w:val="47"/>
        </w:rPr>
        <w:t xml:space="preserve"> </w:t>
      </w:r>
      <w:r>
        <w:rPr>
          <w:spacing w:val="-1"/>
        </w:rPr>
        <w:t>empty</w:t>
      </w:r>
      <w:r>
        <w:rPr>
          <w:spacing w:val="-2"/>
        </w:rPr>
        <w:t xml:space="preserve"> </w:t>
      </w:r>
      <w:r>
        <w:rPr>
          <w:spacing w:val="-1"/>
        </w:rPr>
        <w:t>mind</w:t>
      </w:r>
      <w:r>
        <w:t xml:space="preserve"> of Sosan</w:t>
      </w:r>
      <w:r>
        <w:rPr>
          <w:spacing w:val="-1"/>
        </w:rPr>
        <w:t xml:space="preserve"> </w:t>
      </w:r>
      <w:r>
        <w:t xml:space="preserve">– </w:t>
      </w:r>
      <w:r>
        <w:rPr>
          <w:spacing w:val="-1"/>
        </w:rPr>
        <w:t>form</w:t>
      </w:r>
      <w:r>
        <w:rPr>
          <w:spacing w:val="-2"/>
        </w:rPr>
        <w:t xml:space="preserve"> </w:t>
      </w:r>
      <w:r>
        <w:t xml:space="preserve">is </w:t>
      </w:r>
      <w:r>
        <w:rPr>
          <w:spacing w:val="-1"/>
        </w:rPr>
        <w:t xml:space="preserve">emptiness </w:t>
      </w:r>
      <w:r>
        <w:t>and</w:t>
      </w:r>
      <w:r>
        <w:rPr>
          <w:spacing w:val="-1"/>
        </w:rPr>
        <w:t xml:space="preserve"> emptiness</w:t>
      </w:r>
      <w:r>
        <w:t xml:space="preserve"> is</w:t>
      </w:r>
      <w:r>
        <w:rPr>
          <w:spacing w:val="-1"/>
        </w:rPr>
        <w:t xml:space="preserve"> form.</w:t>
      </w:r>
    </w:p>
    <w:p w:rsidR="00743C02" w:rsidRDefault="001F2438">
      <w:pPr>
        <w:pStyle w:val="Corpodetexto"/>
        <w:spacing w:before="0"/>
        <w:ind w:right="203"/>
      </w:pPr>
      <w:r>
        <w:rPr>
          <w:spacing w:val="-1"/>
        </w:rPr>
        <w:t>And</w:t>
      </w:r>
      <w:r>
        <w:t xml:space="preserve"> </w:t>
      </w:r>
      <w:r>
        <w:rPr>
          <w:spacing w:val="-1"/>
        </w:rPr>
        <w:t>when</w:t>
      </w:r>
      <w:r>
        <w:t xml:space="preserve"> </w:t>
      </w:r>
      <w:r>
        <w:rPr>
          <w:spacing w:val="-1"/>
        </w:rPr>
        <w:t>Sosan says</w:t>
      </w:r>
      <w:r>
        <w:t xml:space="preserve"> </w:t>
      </w:r>
      <w:r>
        <w:rPr>
          <w:spacing w:val="-1"/>
        </w:rPr>
        <w:t>in</w:t>
      </w:r>
      <w:r>
        <w:t xml:space="preserve"> </w:t>
      </w:r>
      <w:r>
        <w:rPr>
          <w:spacing w:val="-1"/>
        </w:rPr>
        <w:t>his</w:t>
      </w:r>
      <w:r>
        <w:t xml:space="preserve"> </w:t>
      </w:r>
      <w:r>
        <w:rPr>
          <w:spacing w:val="-1"/>
        </w:rPr>
        <w:t>book and</w:t>
      </w:r>
      <w:r>
        <w:t xml:space="preserve"> </w:t>
      </w:r>
      <w:r>
        <w:rPr>
          <w:spacing w:val="-1"/>
        </w:rPr>
        <w:t>his</w:t>
      </w:r>
      <w:r>
        <w:t xml:space="preserve"> </w:t>
      </w:r>
      <w:r>
        <w:rPr>
          <w:spacing w:val="-1"/>
        </w:rPr>
        <w:t>book</w:t>
      </w:r>
      <w:r>
        <w:t xml:space="preserve"> </w:t>
      </w:r>
      <w:r>
        <w:rPr>
          <w:spacing w:val="-1"/>
        </w:rPr>
        <w:t>is</w:t>
      </w:r>
      <w:r>
        <w:t xml:space="preserve"> </w:t>
      </w:r>
      <w:r>
        <w:rPr>
          <w:spacing w:val="-1"/>
        </w:rPr>
        <w:t>just</w:t>
      </w:r>
      <w:r>
        <w:rPr>
          <w:spacing w:val="1"/>
        </w:rPr>
        <w:t xml:space="preserve"> </w:t>
      </w:r>
      <w:r>
        <w:rPr>
          <w:spacing w:val="-1"/>
        </w:rPr>
        <w:t>one</w:t>
      </w:r>
      <w:r>
        <w:t xml:space="preserve"> </w:t>
      </w:r>
      <w:r>
        <w:rPr>
          <w:spacing w:val="-1"/>
        </w:rPr>
        <w:t>page</w:t>
      </w:r>
      <w:r>
        <w:t xml:space="preserve"> –</w:t>
      </w:r>
      <w:r>
        <w:rPr>
          <w:spacing w:val="30"/>
        </w:rPr>
        <w:t xml:space="preserve"> </w:t>
      </w:r>
      <w:r>
        <w:rPr>
          <w:spacing w:val="-1"/>
        </w:rPr>
        <w:t>very</w:t>
      </w:r>
      <w:r>
        <w:rPr>
          <w:spacing w:val="-2"/>
        </w:rPr>
        <w:t xml:space="preserve"> </w:t>
      </w:r>
      <w:r>
        <w:rPr>
          <w:spacing w:val="-1"/>
        </w:rPr>
        <w:t>concentrated</w:t>
      </w:r>
      <w:r>
        <w:rPr>
          <w:spacing w:val="-2"/>
        </w:rPr>
        <w:t xml:space="preserve"> </w:t>
      </w:r>
      <w:r>
        <w:t>–</w:t>
      </w:r>
      <w:r>
        <w:rPr>
          <w:spacing w:val="-2"/>
        </w:rPr>
        <w:t xml:space="preserve"> </w:t>
      </w:r>
      <w:r>
        <w:rPr>
          <w:spacing w:val="-1"/>
        </w:rPr>
        <w:t>and</w:t>
      </w:r>
      <w:r>
        <w:rPr>
          <w:spacing w:val="-2"/>
        </w:rPr>
        <w:t xml:space="preserve"> </w:t>
      </w:r>
      <w:r>
        <w:rPr>
          <w:spacing w:val="-1"/>
        </w:rPr>
        <w:t>he</w:t>
      </w:r>
      <w:r>
        <w:rPr>
          <w:spacing w:val="1"/>
        </w:rPr>
        <w:t xml:space="preserve"> </w:t>
      </w:r>
      <w:r>
        <w:rPr>
          <w:spacing w:val="-1"/>
        </w:rPr>
        <w:t>says that</w:t>
      </w:r>
      <w:r>
        <w:t xml:space="preserve"> </w:t>
      </w:r>
      <w:r>
        <w:rPr>
          <w:spacing w:val="-1"/>
        </w:rPr>
        <w:t>one</w:t>
      </w:r>
      <w:r>
        <w:t xml:space="preserve"> </w:t>
      </w:r>
      <w:r>
        <w:rPr>
          <w:spacing w:val="-1"/>
        </w:rPr>
        <w:t>preference,</w:t>
      </w:r>
      <w:r>
        <w:rPr>
          <w:spacing w:val="-2"/>
        </w:rPr>
        <w:t xml:space="preserve"> </w:t>
      </w:r>
      <w:r>
        <w:rPr>
          <w:spacing w:val="-1"/>
        </w:rPr>
        <w:t>one</w:t>
      </w:r>
      <w:r>
        <w:t xml:space="preserve"> </w:t>
      </w:r>
      <w:r>
        <w:rPr>
          <w:spacing w:val="-2"/>
        </w:rPr>
        <w:t>criticism,</w:t>
      </w:r>
      <w:r>
        <w:rPr>
          <w:spacing w:val="43"/>
        </w:rPr>
        <w:t xml:space="preserve"> </w:t>
      </w:r>
      <w:r>
        <w:t>one</w:t>
      </w:r>
      <w:r>
        <w:rPr>
          <w:spacing w:val="-1"/>
        </w:rPr>
        <w:t xml:space="preserve"> </w:t>
      </w:r>
      <w:r>
        <w:t>energy</w:t>
      </w:r>
      <w:r>
        <w:rPr>
          <w:spacing w:val="-3"/>
        </w:rPr>
        <w:t xml:space="preserve"> </w:t>
      </w:r>
      <w:r>
        <w:t>blockage</w:t>
      </w:r>
      <w:r>
        <w:rPr>
          <w:spacing w:val="-1"/>
        </w:rPr>
        <w:t xml:space="preserve"> </w:t>
      </w:r>
      <w:r>
        <w:t xml:space="preserve">and </w:t>
      </w:r>
      <w:r>
        <w:rPr>
          <w:spacing w:val="-1"/>
        </w:rPr>
        <w:t xml:space="preserve">heaven </w:t>
      </w:r>
      <w:r>
        <w:t>and</w:t>
      </w:r>
      <w:r>
        <w:rPr>
          <w:spacing w:val="1"/>
        </w:rPr>
        <w:t xml:space="preserve"> </w:t>
      </w:r>
      <w:r>
        <w:t>earth</w:t>
      </w:r>
      <w:r>
        <w:rPr>
          <w:spacing w:val="-1"/>
        </w:rPr>
        <w:t xml:space="preserve"> </w:t>
      </w:r>
      <w:r>
        <w:t xml:space="preserve">are </w:t>
      </w:r>
      <w:r>
        <w:rPr>
          <w:spacing w:val="-1"/>
        </w:rPr>
        <w:t>set</w:t>
      </w:r>
      <w:r>
        <w:t xml:space="preserve"> </w:t>
      </w:r>
      <w:r>
        <w:rPr>
          <w:spacing w:val="-1"/>
        </w:rPr>
        <w:t>infinitely</w:t>
      </w:r>
      <w:r>
        <w:rPr>
          <w:spacing w:val="-2"/>
        </w:rPr>
        <w:t xml:space="preserve"> </w:t>
      </w:r>
      <w:r>
        <w:rPr>
          <w:spacing w:val="-1"/>
        </w:rPr>
        <w:t>apart.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 xml:space="preserve">These energies </w:t>
      </w:r>
      <w:r>
        <w:t>of</w:t>
      </w:r>
      <w:r>
        <w:rPr>
          <w:spacing w:val="-2"/>
        </w:rPr>
        <w:t xml:space="preserve"> </w:t>
      </w:r>
      <w:r>
        <w:rPr>
          <w:spacing w:val="-1"/>
        </w:rPr>
        <w:t>the</w:t>
      </w:r>
      <w:r>
        <w:t xml:space="preserve"> </w:t>
      </w:r>
      <w:r>
        <w:rPr>
          <w:spacing w:val="-1"/>
        </w:rPr>
        <w:t>masters can only</w:t>
      </w:r>
      <w:r>
        <w:rPr>
          <w:spacing w:val="-2"/>
        </w:rPr>
        <w:t xml:space="preserve"> </w:t>
      </w:r>
      <w:r>
        <w:t xml:space="preserve">be </w:t>
      </w:r>
      <w:r>
        <w:rPr>
          <w:spacing w:val="-1"/>
        </w:rPr>
        <w:t>digested</w:t>
      </w:r>
      <w:r>
        <w:t xml:space="preserve"> by</w:t>
      </w:r>
      <w:r>
        <w:rPr>
          <w:spacing w:val="-2"/>
        </w:rPr>
        <w:t xml:space="preserve"> </w:t>
      </w:r>
      <w:r>
        <w:rPr>
          <w:spacing w:val="-1"/>
        </w:rPr>
        <w:t>you when</w:t>
      </w:r>
      <w:r>
        <w:rPr>
          <w:spacing w:val="39"/>
        </w:rPr>
        <w:t xml:space="preserve"> </w:t>
      </w:r>
      <w:r>
        <w:rPr>
          <w:spacing w:val="-1"/>
        </w:rPr>
        <w:t xml:space="preserve">you </w:t>
      </w:r>
      <w:r>
        <w:t xml:space="preserve">are </w:t>
      </w:r>
      <w:r>
        <w:rPr>
          <w:spacing w:val="-1"/>
        </w:rPr>
        <w:t xml:space="preserve">in </w:t>
      </w:r>
      <w:r>
        <w:t xml:space="preserve">a </w:t>
      </w:r>
      <w:r>
        <w:rPr>
          <w:spacing w:val="-1"/>
        </w:rPr>
        <w:t>state</w:t>
      </w:r>
      <w:r>
        <w:t xml:space="preserve"> of</w:t>
      </w:r>
      <w:r>
        <w:rPr>
          <w:spacing w:val="-2"/>
        </w:rPr>
        <w:t xml:space="preserve"> no-mind,</w:t>
      </w:r>
      <w:r>
        <w:t xml:space="preserve"> </w:t>
      </w:r>
      <w:r>
        <w:rPr>
          <w:spacing w:val="-1"/>
        </w:rPr>
        <w:t>when you have</w:t>
      </w:r>
      <w:r>
        <w:t xml:space="preserve"> no</w:t>
      </w:r>
      <w:r>
        <w:rPr>
          <w:spacing w:val="-2"/>
        </w:rPr>
        <w:t xml:space="preserve"> </w:t>
      </w:r>
      <w:r>
        <w:rPr>
          <w:spacing w:val="-1"/>
        </w:rPr>
        <w:t>thoughts</w:t>
      </w:r>
      <w:r>
        <w:t xml:space="preserve"> </w:t>
      </w:r>
      <w:r>
        <w:rPr>
          <w:spacing w:val="-1"/>
        </w:rPr>
        <w:t xml:space="preserve">in </w:t>
      </w:r>
      <w:r>
        <w:rPr>
          <w:spacing w:val="-2"/>
        </w:rPr>
        <w:t>your</w:t>
      </w:r>
      <w:r>
        <w:rPr>
          <w:spacing w:val="49"/>
        </w:rPr>
        <w:t xml:space="preserve"> </w:t>
      </w:r>
      <w:r>
        <w:rPr>
          <w:spacing w:val="-1"/>
        </w:rPr>
        <w:t>mind</w:t>
      </w:r>
      <w:r>
        <w:rPr>
          <w:spacing w:val="-2"/>
        </w:rPr>
        <w:t xml:space="preserve"> </w:t>
      </w:r>
      <w:r>
        <w:rPr>
          <w:spacing w:val="-1"/>
        </w:rPr>
        <w:t>then</w:t>
      </w:r>
      <w:r>
        <w:t xml:space="preserve"> </w:t>
      </w:r>
      <w:r>
        <w:rPr>
          <w:spacing w:val="-1"/>
        </w:rPr>
        <w:t>intuitively</w:t>
      </w:r>
      <w:r>
        <w:rPr>
          <w:spacing w:val="-2"/>
        </w:rPr>
        <w:t xml:space="preserve"> </w:t>
      </w:r>
      <w:r>
        <w:rPr>
          <w:spacing w:val="-1"/>
        </w:rPr>
        <w:t>you</w:t>
      </w:r>
      <w:r>
        <w:rPr>
          <w:spacing w:val="-2"/>
        </w:rPr>
        <w:t xml:space="preserve"> </w:t>
      </w:r>
      <w:r>
        <w:rPr>
          <w:spacing w:val="-1"/>
        </w:rPr>
        <w:t>can</w:t>
      </w:r>
      <w:r>
        <w:rPr>
          <w:spacing w:val="-2"/>
        </w:rPr>
        <w:t xml:space="preserve"> </w:t>
      </w:r>
      <w:r>
        <w:rPr>
          <w:spacing w:val="-1"/>
        </w:rPr>
        <w:t>accept</w:t>
      </w:r>
      <w:r>
        <w:rPr>
          <w:spacing w:val="-2"/>
        </w:rPr>
        <w:t xml:space="preserve"> </w:t>
      </w:r>
      <w:r>
        <w:rPr>
          <w:spacing w:val="-1"/>
        </w:rPr>
        <w:t>the</w:t>
      </w:r>
      <w:r>
        <w:rPr>
          <w:spacing w:val="1"/>
        </w:rPr>
        <w:t xml:space="preserve"> </w:t>
      </w:r>
      <w:r>
        <w:rPr>
          <w:spacing w:val="-1"/>
        </w:rPr>
        <w:t>staff</w:t>
      </w:r>
      <w:r>
        <w:rPr>
          <w:spacing w:val="-2"/>
        </w:rPr>
        <w:t xml:space="preserve"> </w:t>
      </w:r>
      <w:r>
        <w:rPr>
          <w:spacing w:val="-1"/>
        </w:rPr>
        <w:t>of</w:t>
      </w:r>
      <w:r>
        <w:rPr>
          <w:spacing w:val="-2"/>
        </w:rPr>
        <w:t xml:space="preserve"> </w:t>
      </w:r>
      <w:r>
        <w:rPr>
          <w:spacing w:val="-1"/>
        </w:rPr>
        <w:t>life,</w:t>
      </w:r>
      <w:r>
        <w:rPr>
          <w:spacing w:val="-2"/>
        </w:rPr>
        <w:t xml:space="preserve"> </w:t>
      </w:r>
      <w:r>
        <w:t xml:space="preserve">the </w:t>
      </w:r>
      <w:r>
        <w:rPr>
          <w:spacing w:val="-1"/>
        </w:rPr>
        <w:t>bread</w:t>
      </w:r>
      <w:r>
        <w:rPr>
          <w:spacing w:val="-2"/>
        </w:rPr>
        <w:t xml:space="preserve"> </w:t>
      </w:r>
      <w:r>
        <w:rPr>
          <w:spacing w:val="-1"/>
        </w:rPr>
        <w:t>of</w:t>
      </w:r>
      <w:r>
        <w:rPr>
          <w:spacing w:val="44"/>
        </w:rPr>
        <w:t xml:space="preserve"> </w:t>
      </w:r>
      <w:r>
        <w:rPr>
          <w:spacing w:val="-1"/>
        </w:rPr>
        <w:t>the earth.</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20"/>
      </w:pPr>
      <w:r>
        <w:rPr>
          <w:spacing w:val="-1"/>
        </w:rPr>
        <w:t>The</w:t>
      </w:r>
      <w:r>
        <w:rPr>
          <w:spacing w:val="1"/>
        </w:rPr>
        <w:t xml:space="preserve"> </w:t>
      </w:r>
      <w:r>
        <w:rPr>
          <w:spacing w:val="-1"/>
        </w:rPr>
        <w:t>reconciling</w:t>
      </w:r>
      <w:r>
        <w:t xml:space="preserve"> </w:t>
      </w:r>
      <w:r>
        <w:rPr>
          <w:spacing w:val="-1"/>
        </w:rPr>
        <w:t>force</w:t>
      </w:r>
      <w:r>
        <w:rPr>
          <w:spacing w:val="1"/>
        </w:rPr>
        <w:t xml:space="preserve"> </w:t>
      </w:r>
      <w:r>
        <w:rPr>
          <w:spacing w:val="-1"/>
        </w:rPr>
        <w:t>works</w:t>
      </w:r>
      <w:r>
        <w:rPr>
          <w:spacing w:val="1"/>
        </w:rPr>
        <w:t xml:space="preserve"> </w:t>
      </w:r>
      <w:r>
        <w:rPr>
          <w:spacing w:val="-1"/>
        </w:rPr>
        <w:t>with each</w:t>
      </w:r>
      <w:r>
        <w:t xml:space="preserve"> </w:t>
      </w:r>
      <w:r>
        <w:rPr>
          <w:spacing w:val="-1"/>
        </w:rPr>
        <w:t>of the chakras</w:t>
      </w:r>
      <w:r>
        <w:rPr>
          <w:spacing w:val="-3"/>
        </w:rPr>
        <w:t xml:space="preserve"> </w:t>
      </w:r>
      <w:r>
        <w:rPr>
          <w:spacing w:val="-1"/>
        </w:rPr>
        <w:t xml:space="preserve">to </w:t>
      </w:r>
      <w:r>
        <w:rPr>
          <w:spacing w:val="-2"/>
        </w:rPr>
        <w:t>awaken</w:t>
      </w:r>
      <w:r>
        <w:rPr>
          <w:spacing w:val="24"/>
        </w:rPr>
        <w:t xml:space="preserve"> </w:t>
      </w:r>
      <w:r>
        <w:rPr>
          <w:spacing w:val="-1"/>
        </w:rPr>
        <w:t>each</w:t>
      </w:r>
      <w:r>
        <w:t xml:space="preserve"> </w:t>
      </w:r>
      <w:r>
        <w:rPr>
          <w:spacing w:val="-1"/>
        </w:rPr>
        <w:t>one.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 xml:space="preserve">And </w:t>
      </w:r>
      <w:r>
        <w:rPr>
          <w:spacing w:val="-1"/>
        </w:rPr>
        <w:t>when</w:t>
      </w:r>
      <w:r>
        <w:t xml:space="preserve"> </w:t>
      </w:r>
      <w:r>
        <w:rPr>
          <w:spacing w:val="-2"/>
        </w:rPr>
        <w:t>we</w:t>
      </w:r>
      <w:r>
        <w:t xml:space="preserve"> get </w:t>
      </w:r>
      <w:r>
        <w:rPr>
          <w:spacing w:val="-1"/>
        </w:rPr>
        <w:t>into the</w:t>
      </w:r>
      <w:r>
        <w:t xml:space="preserve"> </w:t>
      </w:r>
      <w:r>
        <w:rPr>
          <w:spacing w:val="-1"/>
        </w:rPr>
        <w:t>Law</w:t>
      </w:r>
      <w:r>
        <w:rPr>
          <w:spacing w:val="-3"/>
        </w:rPr>
        <w:t xml:space="preserve"> </w:t>
      </w:r>
      <w:r>
        <w:t xml:space="preserve">of </w:t>
      </w:r>
      <w:r>
        <w:rPr>
          <w:spacing w:val="-1"/>
        </w:rPr>
        <w:t>Sevens, seven chakras, seven</w:t>
      </w:r>
      <w:r>
        <w:rPr>
          <w:spacing w:val="45"/>
        </w:rPr>
        <w:t xml:space="preserve"> </w:t>
      </w:r>
      <w:r>
        <w:rPr>
          <w:spacing w:val="-1"/>
        </w:rPr>
        <w:t xml:space="preserve">major </w:t>
      </w:r>
      <w:r>
        <w:t>energy</w:t>
      </w:r>
      <w:r>
        <w:rPr>
          <w:spacing w:val="-2"/>
        </w:rPr>
        <w:t xml:space="preserve"> </w:t>
      </w:r>
      <w:r>
        <w:t>centers.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Now</w:t>
      </w:r>
      <w:r>
        <w:rPr>
          <w:spacing w:val="-3"/>
        </w:rPr>
        <w:t xml:space="preserve"> </w:t>
      </w:r>
      <w:r>
        <w:t>how</w:t>
      </w:r>
      <w:r>
        <w:rPr>
          <w:spacing w:val="-2"/>
        </w:rPr>
        <w:t xml:space="preserve"> </w:t>
      </w:r>
      <w:r>
        <w:rPr>
          <w:spacing w:val="-1"/>
        </w:rPr>
        <w:t>many</w:t>
      </w:r>
      <w:r>
        <w:rPr>
          <w:spacing w:val="-2"/>
        </w:rPr>
        <w:t xml:space="preserve"> </w:t>
      </w:r>
      <w:r>
        <w:t>notes in</w:t>
      </w:r>
      <w:r>
        <w:rPr>
          <w:spacing w:val="-1"/>
        </w:rPr>
        <w:t xml:space="preserve"> </w:t>
      </w:r>
      <w:r>
        <w:t>an</w:t>
      </w:r>
      <w:r>
        <w:rPr>
          <w:spacing w:val="-1"/>
        </w:rPr>
        <w:t xml:space="preserve"> octave?</w:t>
      </w:r>
      <w:r>
        <w:rPr>
          <w:spacing w:val="-2"/>
        </w:rPr>
        <w:t xml:space="preserve"> </w:t>
      </w:r>
      <w:r>
        <w:t>You</w:t>
      </w:r>
      <w:r>
        <w:rPr>
          <w:spacing w:val="-1"/>
        </w:rPr>
        <w:t xml:space="preserve"> might</w:t>
      </w:r>
      <w:r>
        <w:t xml:space="preserve"> </w:t>
      </w:r>
      <w:r>
        <w:rPr>
          <w:spacing w:val="-1"/>
        </w:rPr>
        <w:t>have</w:t>
      </w:r>
      <w:r>
        <w:t xml:space="preserve"> </w:t>
      </w:r>
      <w:r>
        <w:rPr>
          <w:spacing w:val="-1"/>
        </w:rPr>
        <w:t xml:space="preserve">thought </w:t>
      </w:r>
      <w:r>
        <w:t>that,</w:t>
      </w:r>
      <w:r>
        <w:rPr>
          <w:spacing w:val="23"/>
        </w:rPr>
        <w:t xml:space="preserve"> </w:t>
      </w:r>
      <w:r>
        <w:rPr>
          <w:spacing w:val="-1"/>
        </w:rPr>
        <w:t>mightn’t</w:t>
      </w:r>
      <w:r>
        <w:t xml:space="preserve"> </w:t>
      </w:r>
      <w:r>
        <w:rPr>
          <w:spacing w:val="-1"/>
        </w:rPr>
        <w:t>you, because</w:t>
      </w:r>
      <w:r>
        <w:t xml:space="preserve"> </w:t>
      </w:r>
      <w:r>
        <w:rPr>
          <w:spacing w:val="-1"/>
        </w:rPr>
        <w:t>it</w:t>
      </w:r>
      <w:r>
        <w:t xml:space="preserve"> is</w:t>
      </w:r>
      <w:r>
        <w:rPr>
          <w:spacing w:val="-1"/>
        </w:rPr>
        <w:t xml:space="preserve"> </w:t>
      </w:r>
      <w:r>
        <w:t>called</w:t>
      </w:r>
      <w:r>
        <w:rPr>
          <w:spacing w:val="-1"/>
        </w:rPr>
        <w:t xml:space="preserve"> </w:t>
      </w:r>
      <w:r>
        <w:t>an</w:t>
      </w:r>
      <w:r>
        <w:rPr>
          <w:spacing w:val="-1"/>
        </w:rPr>
        <w:t xml:space="preserve"> octave. But</w:t>
      </w:r>
      <w:r>
        <w:t xml:space="preserve"> </w:t>
      </w:r>
      <w:r>
        <w:rPr>
          <w:spacing w:val="-1"/>
        </w:rPr>
        <w:t xml:space="preserve">the eight notes </w:t>
      </w:r>
      <w:r>
        <w:t>go</w:t>
      </w:r>
      <w:r>
        <w:rPr>
          <w:spacing w:val="43"/>
        </w:rPr>
        <w:t xml:space="preserve"> </w:t>
      </w:r>
      <w:r>
        <w:t>from</w:t>
      </w:r>
      <w:r>
        <w:rPr>
          <w:spacing w:val="-2"/>
        </w:rPr>
        <w:t xml:space="preserve"> </w:t>
      </w:r>
      <w:r>
        <w:t>Doh</w:t>
      </w:r>
      <w:r>
        <w:rPr>
          <w:spacing w:val="-1"/>
        </w:rPr>
        <w:t xml:space="preserve"> </w:t>
      </w:r>
      <w:r>
        <w:t>to</w:t>
      </w:r>
      <w:r>
        <w:rPr>
          <w:spacing w:val="-2"/>
        </w:rPr>
        <w:t xml:space="preserve"> </w:t>
      </w:r>
      <w:r>
        <w:t>Doh,</w:t>
      </w:r>
      <w:r>
        <w:rPr>
          <w:spacing w:val="-1"/>
        </w:rPr>
        <w:t xml:space="preserve"> </w:t>
      </w:r>
      <w:r>
        <w:t xml:space="preserve">so </w:t>
      </w:r>
      <w:r>
        <w:rPr>
          <w:spacing w:val="-1"/>
        </w:rPr>
        <w:t xml:space="preserve">in </w:t>
      </w:r>
      <w:r>
        <w:t xml:space="preserve">an </w:t>
      </w:r>
      <w:r>
        <w:rPr>
          <w:spacing w:val="-1"/>
        </w:rPr>
        <w:t>octave</w:t>
      </w:r>
      <w:r>
        <w:rPr>
          <w:spacing w:val="-2"/>
        </w:rPr>
        <w:t xml:space="preserve"> </w:t>
      </w:r>
      <w:r>
        <w:t>there</w:t>
      </w:r>
      <w:r>
        <w:rPr>
          <w:spacing w:val="-1"/>
        </w:rPr>
        <w:t xml:space="preserve"> </w:t>
      </w:r>
      <w:r>
        <w:t>are only</w:t>
      </w:r>
      <w:r>
        <w:rPr>
          <w:spacing w:val="-2"/>
        </w:rPr>
        <w:t xml:space="preserve"> </w:t>
      </w:r>
      <w:r>
        <w:rPr>
          <w:spacing w:val="-1"/>
        </w:rPr>
        <w:t>seven</w:t>
      </w:r>
      <w:r>
        <w:t xml:space="preserve"> notes.</w:t>
      </w:r>
    </w:p>
    <w:p w:rsidR="00743C02" w:rsidRDefault="001F2438">
      <w:pPr>
        <w:pStyle w:val="Corpodetexto"/>
        <w:ind w:right="184"/>
      </w:pPr>
      <w:r>
        <w:rPr>
          <w:spacing w:val="-1"/>
        </w:rPr>
        <w:t xml:space="preserve">(The completion </w:t>
      </w:r>
      <w:r>
        <w:t>of</w:t>
      </w:r>
      <w:r>
        <w:rPr>
          <w:spacing w:val="-1"/>
        </w:rPr>
        <w:t xml:space="preserve"> the Octave</w:t>
      </w:r>
      <w:r>
        <w:t xml:space="preserve"> is</w:t>
      </w:r>
      <w:r>
        <w:rPr>
          <w:spacing w:val="-1"/>
        </w:rPr>
        <w:t xml:space="preserve"> </w:t>
      </w:r>
      <w:r>
        <w:t>to</w:t>
      </w:r>
      <w:r>
        <w:rPr>
          <w:spacing w:val="-2"/>
        </w:rPr>
        <w:t xml:space="preserve"> </w:t>
      </w:r>
      <w:r>
        <w:rPr>
          <w:spacing w:val="-1"/>
        </w:rPr>
        <w:t>access</w:t>
      </w:r>
      <w:r>
        <w:rPr>
          <w:spacing w:val="-3"/>
        </w:rPr>
        <w:t xml:space="preserve"> </w:t>
      </w:r>
      <w:r>
        <w:rPr>
          <w:spacing w:val="-1"/>
        </w:rPr>
        <w:t>the Soul</w:t>
      </w:r>
      <w:r>
        <w:t xml:space="preserve"> </w:t>
      </w:r>
      <w:r>
        <w:rPr>
          <w:spacing w:val="-1"/>
        </w:rPr>
        <w:t>Chakra, The</w:t>
      </w:r>
      <w:r>
        <w:rPr>
          <w:spacing w:val="49"/>
        </w:rPr>
        <w:t xml:space="preserve"> </w:t>
      </w:r>
      <w:r>
        <w:rPr>
          <w:spacing w:val="-1"/>
        </w:rPr>
        <w:t>Eighth chakra outside the body, above the</w:t>
      </w:r>
      <w:r>
        <w:t xml:space="preserve"> </w:t>
      </w:r>
      <w:r>
        <w:rPr>
          <w:spacing w:val="-1"/>
        </w:rPr>
        <w:t>head. This</w:t>
      </w:r>
      <w:r>
        <w:t xml:space="preserve"> </w:t>
      </w:r>
      <w:r>
        <w:rPr>
          <w:spacing w:val="-1"/>
        </w:rPr>
        <w:t>is</w:t>
      </w:r>
      <w:r>
        <w:rPr>
          <w:spacing w:val="39"/>
        </w:rPr>
        <w:t xml:space="preserve"> </w:t>
      </w:r>
      <w:r>
        <w:rPr>
          <w:spacing w:val="-1"/>
        </w:rPr>
        <w:t>Enlightenment.</w:t>
      </w:r>
      <w:r>
        <w:t xml:space="preserve"> </w:t>
      </w:r>
      <w:r>
        <w:rPr>
          <w:spacing w:val="-1"/>
        </w:rPr>
        <w:t>More</w:t>
      </w:r>
      <w:r>
        <w:t xml:space="preserve"> </w:t>
      </w:r>
      <w:r>
        <w:rPr>
          <w:spacing w:val="-1"/>
        </w:rPr>
        <w:t>energy,</w:t>
      </w:r>
      <w:r>
        <w:t xml:space="preserve"> and </w:t>
      </w:r>
      <w:r>
        <w:rPr>
          <w:spacing w:val="-1"/>
        </w:rPr>
        <w:t>infusion</w:t>
      </w:r>
      <w:r>
        <w:t xml:space="preserve"> </w:t>
      </w:r>
      <w:r>
        <w:rPr>
          <w:spacing w:val="-1"/>
        </w:rPr>
        <w:t>from</w:t>
      </w:r>
      <w:r>
        <w:rPr>
          <w:spacing w:val="-2"/>
        </w:rPr>
        <w:t xml:space="preserve"> </w:t>
      </w:r>
      <w:r>
        <w:t>a</w:t>
      </w:r>
      <w:r>
        <w:rPr>
          <w:spacing w:val="1"/>
        </w:rPr>
        <w:t xml:space="preserve"> </w:t>
      </w:r>
      <w:r>
        <w:rPr>
          <w:spacing w:val="-1"/>
        </w:rPr>
        <w:t>Spiritual</w:t>
      </w:r>
      <w:r>
        <w:t xml:space="preserve"> </w:t>
      </w:r>
      <w:r>
        <w:rPr>
          <w:spacing w:val="-1"/>
        </w:rPr>
        <w:t>Master</w:t>
      </w:r>
      <w:r>
        <w:t xml:space="preserve"> </w:t>
      </w:r>
      <w:r>
        <w:rPr>
          <w:spacing w:val="-1"/>
        </w:rPr>
        <w:t>is</w:t>
      </w:r>
      <w:r>
        <w:rPr>
          <w:spacing w:val="22"/>
        </w:rPr>
        <w:t xml:space="preserve"> </w:t>
      </w:r>
      <w:r>
        <w:rPr>
          <w:spacing w:val="-1"/>
        </w:rPr>
        <w:t>usually</w:t>
      </w:r>
      <w:r>
        <w:rPr>
          <w:spacing w:val="-2"/>
        </w:rPr>
        <w:t xml:space="preserve"> </w:t>
      </w:r>
      <w:r>
        <w:rPr>
          <w:spacing w:val="-1"/>
        </w:rPr>
        <w:t>necessar6y</w:t>
      </w:r>
      <w:r>
        <w:rPr>
          <w:spacing w:val="-3"/>
        </w:rPr>
        <w:t xml:space="preserve"> </w:t>
      </w:r>
      <w:r>
        <w:rPr>
          <w:spacing w:val="-1"/>
        </w:rPr>
        <w:t>to</w:t>
      </w:r>
      <w:r>
        <w:t xml:space="preserve"> </w:t>
      </w:r>
      <w:r>
        <w:rPr>
          <w:spacing w:val="-1"/>
        </w:rPr>
        <w:t>do that.</w:t>
      </w:r>
      <w:r>
        <w:t xml:space="preserve"> </w:t>
      </w:r>
      <w:r>
        <w:rPr>
          <w:spacing w:val="-1"/>
        </w:rPr>
        <w:t>This</w:t>
      </w:r>
      <w:r>
        <w:t xml:space="preserve"> </w:t>
      </w:r>
      <w:r>
        <w:rPr>
          <w:spacing w:val="-1"/>
        </w:rPr>
        <w:t>is the</w:t>
      </w:r>
      <w:r>
        <w:t xml:space="preserve"> </w:t>
      </w:r>
      <w:r>
        <w:rPr>
          <w:spacing w:val="-1"/>
        </w:rPr>
        <w:t>Completion of the</w:t>
      </w:r>
      <w:r>
        <w:rPr>
          <w:spacing w:val="24"/>
        </w:rPr>
        <w:t xml:space="preserve"> </w:t>
      </w:r>
      <w:r>
        <w:rPr>
          <w:spacing w:val="-1"/>
        </w:rPr>
        <w:t>Octave.)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03"/>
        <w:jc w:val="both"/>
      </w:pPr>
      <w:r>
        <w:t>And</w:t>
      </w:r>
      <w:r>
        <w:rPr>
          <w:spacing w:val="-1"/>
        </w:rPr>
        <w:t xml:space="preserve"> </w:t>
      </w:r>
      <w:r>
        <w:t xml:space="preserve">the </w:t>
      </w:r>
      <w:r>
        <w:rPr>
          <w:spacing w:val="-1"/>
        </w:rPr>
        <w:t>Hanbledzoin</w:t>
      </w:r>
      <w:r>
        <w:t xml:space="preserve"> </w:t>
      </w:r>
      <w:r>
        <w:rPr>
          <w:spacing w:val="-1"/>
        </w:rPr>
        <w:t xml:space="preserve">(Literally, </w:t>
      </w:r>
      <w:r>
        <w:t>bled,</w:t>
      </w:r>
      <w:r>
        <w:rPr>
          <w:spacing w:val="-2"/>
        </w:rPr>
        <w:t xml:space="preserve"> </w:t>
      </w:r>
      <w:r>
        <w:t>blood,</w:t>
      </w:r>
      <w:r>
        <w:rPr>
          <w:spacing w:val="-2"/>
        </w:rPr>
        <w:t xml:space="preserve"> </w:t>
      </w:r>
      <w:r>
        <w:t>the</w:t>
      </w:r>
      <w:r>
        <w:rPr>
          <w:spacing w:val="-1"/>
        </w:rPr>
        <w:t xml:space="preserve"> blood </w:t>
      </w:r>
      <w:r>
        <w:t>of</w:t>
      </w:r>
      <w:r>
        <w:rPr>
          <w:spacing w:val="-1"/>
        </w:rPr>
        <w:t xml:space="preserve"> Christ, but</w:t>
      </w:r>
      <w:r>
        <w:rPr>
          <w:spacing w:val="47"/>
        </w:rPr>
        <w:t xml:space="preserve"> </w:t>
      </w:r>
      <w:r>
        <w:rPr>
          <w:spacing w:val="-1"/>
        </w:rPr>
        <w:t xml:space="preserve">meaning </w:t>
      </w:r>
      <w:r>
        <w:t>the life energy</w:t>
      </w:r>
      <w:r>
        <w:rPr>
          <w:spacing w:val="-2"/>
        </w:rPr>
        <w:t xml:space="preserve"> </w:t>
      </w:r>
      <w:r>
        <w:rPr>
          <w:spacing w:val="-1"/>
        </w:rPr>
        <w:t>emanated</w:t>
      </w:r>
      <w:r>
        <w:t xml:space="preserve"> </w:t>
      </w:r>
      <w:r>
        <w:rPr>
          <w:spacing w:val="-1"/>
        </w:rPr>
        <w:t>by</w:t>
      </w:r>
      <w:r>
        <w:rPr>
          <w:spacing w:val="-2"/>
        </w:rPr>
        <w:t xml:space="preserve"> </w:t>
      </w:r>
      <w:r>
        <w:t xml:space="preserve">a </w:t>
      </w:r>
      <w:r>
        <w:rPr>
          <w:spacing w:val="-1"/>
        </w:rPr>
        <w:t xml:space="preserve">master </w:t>
      </w:r>
      <w:r>
        <w:t>to</w:t>
      </w:r>
      <w:r>
        <w:rPr>
          <w:spacing w:val="-1"/>
        </w:rPr>
        <w:t xml:space="preserve"> raise</w:t>
      </w:r>
      <w:r>
        <w:t xml:space="preserve"> </w:t>
      </w:r>
      <w:r>
        <w:rPr>
          <w:spacing w:val="-1"/>
        </w:rPr>
        <w:t>your</w:t>
      </w:r>
      <w:r>
        <w:rPr>
          <w:spacing w:val="1"/>
        </w:rPr>
        <w:t xml:space="preserve"> </w:t>
      </w:r>
      <w:r>
        <w:t>energy</w:t>
      </w:r>
      <w:r>
        <w:rPr>
          <w:spacing w:val="33"/>
        </w:rPr>
        <w:t xml:space="preserve"> </w:t>
      </w:r>
      <w:r>
        <w:rPr>
          <w:spacing w:val="-1"/>
        </w:rPr>
        <w:t>levels)</w:t>
      </w:r>
      <w:r>
        <w:rPr>
          <w:spacing w:val="1"/>
        </w:rPr>
        <w:t xml:space="preserve"> </w:t>
      </w:r>
      <w:r>
        <w:rPr>
          <w:spacing w:val="-2"/>
        </w:rPr>
        <w:t>what</w:t>
      </w:r>
      <w:r>
        <w:rPr>
          <w:spacing w:val="-1"/>
        </w:rPr>
        <w:t xml:space="preserve"> Gurdjieff calls</w:t>
      </w:r>
      <w:r>
        <w:t xml:space="preserve"> </w:t>
      </w:r>
      <w:r>
        <w:rPr>
          <w:spacing w:val="-1"/>
        </w:rPr>
        <w:t>Hanbledzoin</w:t>
      </w:r>
      <w:r>
        <w:t xml:space="preserve"> </w:t>
      </w:r>
      <w:r>
        <w:rPr>
          <w:spacing w:val="-1"/>
        </w:rPr>
        <w:t>is</w:t>
      </w:r>
      <w:r>
        <w:t xml:space="preserve"> </w:t>
      </w:r>
      <w:r>
        <w:rPr>
          <w:spacing w:val="-1"/>
        </w:rPr>
        <w:t>something</w:t>
      </w:r>
      <w:r>
        <w:t xml:space="preserve"> </w:t>
      </w:r>
      <w:r>
        <w:rPr>
          <w:spacing w:val="-1"/>
        </w:rPr>
        <w:t>that has</w:t>
      </w:r>
      <w:r>
        <w:t xml:space="preserve"> </w:t>
      </w:r>
      <w:r>
        <w:rPr>
          <w:spacing w:val="-1"/>
        </w:rPr>
        <w:t>been</w:t>
      </w:r>
      <w:r>
        <w:rPr>
          <w:spacing w:val="31"/>
        </w:rPr>
        <w:t xml:space="preserve"> </w:t>
      </w:r>
      <w:r>
        <w:rPr>
          <w:spacing w:val="-1"/>
        </w:rPr>
        <w:t>handed</w:t>
      </w:r>
      <w:r>
        <w:rPr>
          <w:spacing w:val="-2"/>
        </w:rPr>
        <w:t xml:space="preserve"> </w:t>
      </w:r>
      <w:r>
        <w:rPr>
          <w:spacing w:val="-1"/>
        </w:rPr>
        <w:t xml:space="preserve">down </w:t>
      </w:r>
      <w:r>
        <w:t>as</w:t>
      </w:r>
      <w:r>
        <w:rPr>
          <w:spacing w:val="-1"/>
        </w:rPr>
        <w:t xml:space="preserve"> </w:t>
      </w:r>
      <w:r>
        <w:t xml:space="preserve">an </w:t>
      </w:r>
      <w:r>
        <w:rPr>
          <w:spacing w:val="-1"/>
        </w:rPr>
        <w:t>inheritance</w:t>
      </w:r>
      <w:r>
        <w:t xml:space="preserve"> from</w:t>
      </w:r>
      <w:r>
        <w:rPr>
          <w:spacing w:val="-3"/>
        </w:rPr>
        <w:t xml:space="preserve"> </w:t>
      </w:r>
      <w:r>
        <w:rPr>
          <w:spacing w:val="-1"/>
        </w:rPr>
        <w:t>the</w:t>
      </w:r>
      <w:r>
        <w:t xml:space="preserve"> </w:t>
      </w:r>
      <w:r>
        <w:rPr>
          <w:spacing w:val="-1"/>
        </w:rPr>
        <w:t>wise</w:t>
      </w:r>
      <w:r>
        <w:t xml:space="preserve"> </w:t>
      </w:r>
      <w:r>
        <w:rPr>
          <w:spacing w:val="-1"/>
        </w:rPr>
        <w:t xml:space="preserve">masters </w:t>
      </w:r>
      <w:r>
        <w:t>of</w:t>
      </w:r>
      <w:r>
        <w:rPr>
          <w:spacing w:val="-1"/>
        </w:rPr>
        <w:t xml:space="preserve"> the past </w:t>
      </w:r>
      <w:r>
        <w:t>to</w:t>
      </w:r>
      <w:r>
        <w:rPr>
          <w:spacing w:val="43"/>
        </w:rPr>
        <w:t xml:space="preserve"> </w:t>
      </w:r>
      <w:r>
        <w:t xml:space="preserve">help </w:t>
      </w:r>
      <w:r>
        <w:rPr>
          <w:spacing w:val="-1"/>
        </w:rPr>
        <w:t xml:space="preserve">people </w:t>
      </w:r>
      <w:r>
        <w:t>from</w:t>
      </w:r>
      <w:r>
        <w:rPr>
          <w:spacing w:val="-2"/>
        </w:rPr>
        <w:t xml:space="preserve"> </w:t>
      </w:r>
      <w:r>
        <w:t>the</w:t>
      </w:r>
      <w:r>
        <w:rPr>
          <w:spacing w:val="-1"/>
        </w:rPr>
        <w:t xml:space="preserve"> present.</w:t>
      </w:r>
    </w:p>
    <w:p w:rsidR="00743C02" w:rsidRDefault="001F2438">
      <w:pPr>
        <w:pStyle w:val="Corpodetexto"/>
        <w:spacing w:before="1"/>
      </w:pPr>
      <w:r>
        <w:rPr>
          <w:spacing w:val="-1"/>
        </w:rPr>
        <w:t>It</w:t>
      </w:r>
      <w:r>
        <w:rPr>
          <w:spacing w:val="2"/>
        </w:rPr>
        <w:t xml:space="preserve"> </w:t>
      </w:r>
      <w:r>
        <w:rPr>
          <w:spacing w:val="-1"/>
        </w:rPr>
        <w:t>is to</w:t>
      </w:r>
      <w:r>
        <w:t xml:space="preserve"> </w:t>
      </w:r>
      <w:r>
        <w:rPr>
          <w:spacing w:val="-1"/>
        </w:rPr>
        <w:t>do</w:t>
      </w:r>
      <w:r>
        <w:rPr>
          <w:spacing w:val="1"/>
        </w:rPr>
        <w:t xml:space="preserve"> </w:t>
      </w:r>
      <w:r>
        <w:rPr>
          <w:spacing w:val="-2"/>
        </w:rPr>
        <w:t>with</w:t>
      </w:r>
      <w:r>
        <w:t xml:space="preserve"> </w:t>
      </w:r>
      <w:r>
        <w:rPr>
          <w:spacing w:val="-1"/>
        </w:rPr>
        <w:t>Nada Yoga,</w:t>
      </w:r>
      <w:r>
        <w:t xml:space="preserve"> </w:t>
      </w:r>
      <w:r>
        <w:rPr>
          <w:spacing w:val="-1"/>
        </w:rPr>
        <w:t>it</w:t>
      </w:r>
      <w:r>
        <w:rPr>
          <w:spacing w:val="2"/>
        </w:rPr>
        <w:t xml:space="preserve"> </w:t>
      </w:r>
      <w:r>
        <w:rPr>
          <w:spacing w:val="-1"/>
        </w:rPr>
        <w:t>is</w:t>
      </w:r>
      <w:r>
        <w:rPr>
          <w:spacing w:val="-2"/>
        </w:rPr>
        <w:t xml:space="preserve"> </w:t>
      </w:r>
      <w:r>
        <w:t xml:space="preserve">to </w:t>
      </w:r>
      <w:r>
        <w:rPr>
          <w:spacing w:val="-1"/>
        </w:rPr>
        <w:t>do</w:t>
      </w:r>
      <w:r>
        <w:t xml:space="preserve"> </w:t>
      </w:r>
      <w:r>
        <w:rPr>
          <w:spacing w:val="-1"/>
        </w:rPr>
        <w:t>with</w:t>
      </w:r>
      <w:r>
        <w:t xml:space="preserve"> </w:t>
      </w:r>
      <w:r>
        <w:rPr>
          <w:spacing w:val="-1"/>
        </w:rPr>
        <w:t>Mantra</w:t>
      </w:r>
      <w:r>
        <w:rPr>
          <w:spacing w:val="-2"/>
        </w:rPr>
        <w:t xml:space="preserve"> </w:t>
      </w:r>
      <w:r>
        <w:t xml:space="preserve">Yoga, </w:t>
      </w:r>
      <w:r>
        <w:rPr>
          <w:spacing w:val="-1"/>
        </w:rPr>
        <w:t>it</w:t>
      </w:r>
      <w:r>
        <w:rPr>
          <w:spacing w:val="2"/>
        </w:rPr>
        <w:t xml:space="preserve"> </w:t>
      </w:r>
      <w:r>
        <w:t>is</w:t>
      </w:r>
      <w:r>
        <w:rPr>
          <w:spacing w:val="-3"/>
        </w:rPr>
        <w:t xml:space="preserve"> </w:t>
      </w:r>
      <w:r>
        <w:t xml:space="preserve">to </w:t>
      </w:r>
      <w:r>
        <w:rPr>
          <w:spacing w:val="-1"/>
        </w:rPr>
        <w:t>do</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 xml:space="preserve">with the awakening </w:t>
      </w:r>
      <w:r>
        <w:t>of</w:t>
      </w:r>
      <w:r>
        <w:rPr>
          <w:spacing w:val="-1"/>
        </w:rPr>
        <w:t xml:space="preserve"> the chakras, it</w:t>
      </w:r>
      <w:r>
        <w:t xml:space="preserve"> is</w:t>
      </w:r>
      <w:r>
        <w:rPr>
          <w:spacing w:val="-1"/>
        </w:rPr>
        <w:t xml:space="preserve"> </w:t>
      </w:r>
      <w:r>
        <w:t xml:space="preserve">to </w:t>
      </w:r>
      <w:r>
        <w:rPr>
          <w:spacing w:val="-1"/>
        </w:rPr>
        <w:t>do</w:t>
      </w:r>
      <w:r>
        <w:t xml:space="preserve"> </w:t>
      </w:r>
      <w:r>
        <w:rPr>
          <w:spacing w:val="-1"/>
        </w:rPr>
        <w:t>with the</w:t>
      </w:r>
      <w:r>
        <w:t xml:space="preserve"> </w:t>
      </w:r>
      <w:r>
        <w:rPr>
          <w:spacing w:val="-1"/>
        </w:rPr>
        <w:t>use</w:t>
      </w:r>
      <w:r>
        <w:t xml:space="preserve"> of</w:t>
      </w:r>
      <w:r>
        <w:rPr>
          <w:spacing w:val="-1"/>
        </w:rPr>
        <w:t xml:space="preserve"> music</w:t>
      </w:r>
      <w:r>
        <w:rPr>
          <w:spacing w:val="47"/>
        </w:rPr>
        <w:t xml:space="preserve"> </w:t>
      </w:r>
      <w:r>
        <w:t>to</w:t>
      </w:r>
      <w:r>
        <w:rPr>
          <w:spacing w:val="-1"/>
        </w:rPr>
        <w:t xml:space="preserve"> awaken people, something</w:t>
      </w:r>
      <w:r>
        <w:t xml:space="preserve"> </w:t>
      </w:r>
      <w:r>
        <w:rPr>
          <w:spacing w:val="-1"/>
        </w:rPr>
        <w:t>which</w:t>
      </w:r>
      <w:r>
        <w:t xml:space="preserve"> is not </w:t>
      </w:r>
      <w:r>
        <w:rPr>
          <w:spacing w:val="-1"/>
        </w:rPr>
        <w:t>intellectual, something</w:t>
      </w:r>
      <w:r>
        <w:rPr>
          <w:spacing w:val="43"/>
        </w:rPr>
        <w:t xml:space="preserve"> </w:t>
      </w:r>
      <w:r>
        <w:rPr>
          <w:spacing w:val="-1"/>
        </w:rPr>
        <w:t xml:space="preserve">which </w:t>
      </w:r>
      <w:r>
        <w:t>gets</w:t>
      </w:r>
      <w:r>
        <w:rPr>
          <w:spacing w:val="-3"/>
        </w:rPr>
        <w:t xml:space="preserve"> </w:t>
      </w:r>
      <w:r>
        <w:t xml:space="preserve">the </w:t>
      </w:r>
      <w:r>
        <w:rPr>
          <w:spacing w:val="-1"/>
        </w:rPr>
        <w:t>body</w:t>
      </w:r>
      <w:r>
        <w:t xml:space="preserve"> </w:t>
      </w:r>
      <w:r>
        <w:rPr>
          <w:spacing w:val="-1"/>
        </w:rPr>
        <w:t>moving, something</w:t>
      </w:r>
      <w:r>
        <w:t xml:space="preserve"> </w:t>
      </w:r>
      <w:r>
        <w:rPr>
          <w:spacing w:val="-1"/>
        </w:rPr>
        <w:t xml:space="preserve">which works </w:t>
      </w:r>
      <w:r>
        <w:t>on</w:t>
      </w:r>
      <w:r>
        <w:rPr>
          <w:spacing w:val="-1"/>
        </w:rPr>
        <w:t xml:space="preserve"> the body,</w:t>
      </w:r>
      <w:r>
        <w:rPr>
          <w:spacing w:val="41"/>
        </w:rPr>
        <w:t xml:space="preserve"> </w:t>
      </w:r>
      <w:r>
        <w:rPr>
          <w:spacing w:val="-1"/>
        </w:rPr>
        <w:t>the</w:t>
      </w:r>
      <w:r>
        <w:t xml:space="preserve"> </w:t>
      </w:r>
      <w:r>
        <w:rPr>
          <w:spacing w:val="-1"/>
        </w:rPr>
        <w:t>mind</w:t>
      </w:r>
      <w:r>
        <w:t xml:space="preserve"> </w:t>
      </w:r>
      <w:r>
        <w:rPr>
          <w:spacing w:val="-1"/>
        </w:rPr>
        <w:t xml:space="preserve">and the emotions. </w:t>
      </w:r>
      <w:r>
        <w:t xml:space="preserve">A </w:t>
      </w:r>
      <w:r>
        <w:rPr>
          <w:spacing w:val="-1"/>
        </w:rPr>
        <w:t>simple</w:t>
      </w:r>
      <w:r>
        <w:t xml:space="preserve"> </w:t>
      </w:r>
      <w:r>
        <w:rPr>
          <w:spacing w:val="-1"/>
        </w:rPr>
        <w:t>methodology</w:t>
      </w:r>
      <w:r>
        <w:rPr>
          <w:spacing w:val="-3"/>
        </w:rPr>
        <w:t xml:space="preserve"> </w:t>
      </w:r>
      <w:r>
        <w:t>to</w:t>
      </w:r>
      <w:r>
        <w:rPr>
          <w:spacing w:val="-1"/>
        </w:rPr>
        <w:t xml:space="preserve"> enlighten </w:t>
      </w:r>
      <w:r>
        <w:t>all</w:t>
      </w:r>
      <w:r>
        <w:rPr>
          <w:spacing w:val="49"/>
        </w:rPr>
        <w:t xml:space="preserve"> </w:t>
      </w:r>
      <w:r>
        <w:rPr>
          <w:spacing w:val="-1"/>
        </w:rPr>
        <w:t>beings.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So</w:t>
      </w:r>
      <w:r>
        <w:t xml:space="preserve"> </w:t>
      </w:r>
      <w:r>
        <w:rPr>
          <w:spacing w:val="-1"/>
        </w:rPr>
        <w:t>when Gurdjieff wrote</w:t>
      </w:r>
      <w:r>
        <w:t xml:space="preserve"> </w:t>
      </w:r>
      <w:r>
        <w:rPr>
          <w:spacing w:val="-1"/>
        </w:rPr>
        <w:t>his</w:t>
      </w:r>
      <w:r>
        <w:t xml:space="preserve"> </w:t>
      </w:r>
      <w:r>
        <w:rPr>
          <w:spacing w:val="-1"/>
        </w:rPr>
        <w:t>sacred</w:t>
      </w:r>
      <w:r>
        <w:rPr>
          <w:spacing w:val="-2"/>
        </w:rPr>
        <w:t xml:space="preserve"> </w:t>
      </w:r>
      <w:r>
        <w:rPr>
          <w:spacing w:val="-1"/>
        </w:rPr>
        <w:t>hymns,</w:t>
      </w:r>
      <w:r>
        <w:t xml:space="preserve"> </w:t>
      </w:r>
      <w:r>
        <w:rPr>
          <w:spacing w:val="-1"/>
        </w:rPr>
        <w:t>written</w:t>
      </w:r>
      <w:r>
        <w:t xml:space="preserve"> </w:t>
      </w:r>
      <w:r>
        <w:rPr>
          <w:spacing w:val="-2"/>
        </w:rPr>
        <w:t>down</w:t>
      </w:r>
      <w:r>
        <w:t xml:space="preserve"> </w:t>
      </w:r>
      <w:r>
        <w:rPr>
          <w:spacing w:val="-1"/>
        </w:rPr>
        <w:t>by</w:t>
      </w:r>
      <w:r>
        <w:rPr>
          <w:spacing w:val="37"/>
        </w:rPr>
        <w:t xml:space="preserve"> </w:t>
      </w:r>
      <w:r>
        <w:rPr>
          <w:spacing w:val="-1"/>
        </w:rPr>
        <w:t>Hartzman,</w:t>
      </w:r>
      <w:r>
        <w:rPr>
          <w:spacing w:val="-2"/>
        </w:rPr>
        <w:t xml:space="preserve"> </w:t>
      </w:r>
      <w:r>
        <w:rPr>
          <w:spacing w:val="-1"/>
        </w:rPr>
        <w:t>when he</w:t>
      </w:r>
      <w:r>
        <w:rPr>
          <w:spacing w:val="1"/>
        </w:rPr>
        <w:t xml:space="preserve"> </w:t>
      </w:r>
      <w:r>
        <w:rPr>
          <w:spacing w:val="-1"/>
        </w:rPr>
        <w:t>invented his music there</w:t>
      </w:r>
      <w:r>
        <w:rPr>
          <w:spacing w:val="1"/>
        </w:rPr>
        <w:t xml:space="preserve"> </w:t>
      </w:r>
      <w:r>
        <w:rPr>
          <w:spacing w:val="-1"/>
        </w:rPr>
        <w:t>is simple</w:t>
      </w:r>
      <w:r>
        <w:rPr>
          <w:spacing w:val="1"/>
        </w:rPr>
        <w:t xml:space="preserve"> </w:t>
      </w:r>
      <w:r>
        <w:rPr>
          <w:spacing w:val="-1"/>
        </w:rPr>
        <w:t>dancing</w:t>
      </w:r>
      <w:r>
        <w:t xml:space="preserve"> of</w:t>
      </w:r>
      <w:r>
        <w:rPr>
          <w:spacing w:val="35"/>
        </w:rPr>
        <w:t xml:space="preserve"> </w:t>
      </w:r>
      <w:r>
        <w:rPr>
          <w:spacing w:val="-1"/>
        </w:rPr>
        <w:t>the</w:t>
      </w:r>
      <w:r>
        <w:t xml:space="preserve"> </w:t>
      </w:r>
      <w:r>
        <w:rPr>
          <w:spacing w:val="-2"/>
        </w:rPr>
        <w:t>Sufis</w:t>
      </w:r>
      <w:r>
        <w:t xml:space="preserve"> </w:t>
      </w:r>
      <w:r>
        <w:rPr>
          <w:spacing w:val="-1"/>
        </w:rPr>
        <w:t>because</w:t>
      </w:r>
      <w:r>
        <w:rPr>
          <w:spacing w:val="1"/>
        </w:rPr>
        <w:t xml:space="preserve"> </w:t>
      </w:r>
      <w:r>
        <w:rPr>
          <w:spacing w:val="-1"/>
        </w:rPr>
        <w:t>Gurdjieff</w:t>
      </w:r>
      <w:r>
        <w:rPr>
          <w:spacing w:val="1"/>
        </w:rPr>
        <w:t xml:space="preserve"> </w:t>
      </w:r>
      <w:r>
        <w:rPr>
          <w:spacing w:val="-2"/>
        </w:rPr>
        <w:t xml:space="preserve">was </w:t>
      </w:r>
      <w:r>
        <w:t>a</w:t>
      </w:r>
      <w:r>
        <w:rPr>
          <w:spacing w:val="1"/>
        </w:rPr>
        <w:t xml:space="preserve"> </w:t>
      </w:r>
      <w:r>
        <w:rPr>
          <w:spacing w:val="-2"/>
        </w:rPr>
        <w:t>Sufi</w:t>
      </w:r>
      <w:r>
        <w:t xml:space="preserve"> and </w:t>
      </w:r>
      <w:r>
        <w:rPr>
          <w:spacing w:val="-1"/>
        </w:rPr>
        <w:t>he</w:t>
      </w:r>
      <w:r>
        <w:rPr>
          <w:spacing w:val="1"/>
        </w:rPr>
        <w:t xml:space="preserve"> </w:t>
      </w:r>
      <w:r>
        <w:rPr>
          <w:spacing w:val="-2"/>
        </w:rPr>
        <w:t>was</w:t>
      </w:r>
      <w:r>
        <w:t xml:space="preserve"> </w:t>
      </w:r>
      <w:r>
        <w:rPr>
          <w:spacing w:val="-2"/>
        </w:rPr>
        <w:t>using</w:t>
      </w:r>
      <w:r>
        <w:rPr>
          <w:spacing w:val="1"/>
        </w:rPr>
        <w:t xml:space="preserve"> </w:t>
      </w:r>
      <w:r>
        <w:rPr>
          <w:spacing w:val="-1"/>
        </w:rPr>
        <w:t>music</w:t>
      </w:r>
      <w:r>
        <w:t xml:space="preserve"> </w:t>
      </w:r>
      <w:r>
        <w:rPr>
          <w:spacing w:val="-1"/>
        </w:rPr>
        <w:t>in</w:t>
      </w:r>
      <w:r>
        <w:rPr>
          <w:spacing w:val="-2"/>
        </w:rPr>
        <w:t xml:space="preserve"> </w:t>
      </w:r>
      <w:r>
        <w:t>a</w:t>
      </w:r>
      <w:r>
        <w:rPr>
          <w:spacing w:val="37"/>
        </w:rPr>
        <w:t xml:space="preserve"> </w:t>
      </w:r>
      <w:r>
        <w:rPr>
          <w:spacing w:val="-1"/>
        </w:rPr>
        <w:t>very</w:t>
      </w:r>
      <w:r>
        <w:rPr>
          <w:spacing w:val="-2"/>
        </w:rPr>
        <w:t xml:space="preserve"> </w:t>
      </w:r>
      <w:r>
        <w:rPr>
          <w:spacing w:val="-1"/>
        </w:rPr>
        <w:t>knowledgeable</w:t>
      </w:r>
      <w:r>
        <w:rPr>
          <w:spacing w:val="1"/>
        </w:rPr>
        <w:t xml:space="preserve"> </w:t>
      </w:r>
      <w:r>
        <w:rPr>
          <w:spacing w:val="-1"/>
        </w:rPr>
        <w:t>way to awaken</w:t>
      </w:r>
      <w:r>
        <w:rPr>
          <w:spacing w:val="1"/>
        </w:rPr>
        <w:t xml:space="preserve"> </w:t>
      </w:r>
      <w:r>
        <w:rPr>
          <w:spacing w:val="-1"/>
        </w:rPr>
        <w:t>the</w:t>
      </w:r>
      <w:r>
        <w:t xml:space="preserve"> </w:t>
      </w:r>
      <w:r>
        <w:rPr>
          <w:spacing w:val="-1"/>
        </w:rPr>
        <w:t>energy</w:t>
      </w:r>
      <w:r>
        <w:rPr>
          <w:spacing w:val="-2"/>
        </w:rPr>
        <w:t xml:space="preserve"> </w:t>
      </w:r>
      <w:r>
        <w:rPr>
          <w:spacing w:val="-1"/>
        </w:rPr>
        <w:t>centers</w:t>
      </w:r>
      <w:r>
        <w:rPr>
          <w:spacing w:val="-2"/>
        </w:rPr>
        <w:t xml:space="preserve"> </w:t>
      </w:r>
      <w:r>
        <w:rPr>
          <w:spacing w:val="-1"/>
        </w:rPr>
        <w:t>of all living</w:t>
      </w:r>
      <w:r>
        <w:rPr>
          <w:spacing w:val="22"/>
        </w:rPr>
        <w:t xml:space="preserve"> </w:t>
      </w:r>
      <w:r>
        <w:rPr>
          <w:spacing w:val="-1"/>
        </w:rPr>
        <w:t>beings.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20"/>
        <w:jc w:val="both"/>
      </w:pPr>
      <w:r>
        <w:rPr>
          <w:spacing w:val="-1"/>
        </w:rPr>
        <w:t xml:space="preserve">Within </w:t>
      </w:r>
      <w:r>
        <w:t>each</w:t>
      </w:r>
      <w:r>
        <w:rPr>
          <w:spacing w:val="-1"/>
        </w:rPr>
        <w:t xml:space="preserve"> </w:t>
      </w:r>
      <w:r>
        <w:t xml:space="preserve">chakra </w:t>
      </w:r>
      <w:r>
        <w:rPr>
          <w:spacing w:val="-1"/>
        </w:rPr>
        <w:t xml:space="preserve">you </w:t>
      </w:r>
      <w:r>
        <w:t xml:space="preserve">have </w:t>
      </w:r>
      <w:r>
        <w:rPr>
          <w:spacing w:val="-1"/>
        </w:rPr>
        <w:t xml:space="preserve">seven </w:t>
      </w:r>
      <w:r>
        <w:t xml:space="preserve">notes </w:t>
      </w:r>
      <w:r>
        <w:rPr>
          <w:spacing w:val="-1"/>
        </w:rPr>
        <w:t>so</w:t>
      </w:r>
      <w:r>
        <w:t xml:space="preserve"> </w:t>
      </w:r>
      <w:r>
        <w:rPr>
          <w:spacing w:val="-1"/>
        </w:rPr>
        <w:t>when</w:t>
      </w:r>
      <w:r>
        <w:t xml:space="preserve"> </w:t>
      </w:r>
      <w:r>
        <w:rPr>
          <w:spacing w:val="-1"/>
        </w:rPr>
        <w:t>you</w:t>
      </w:r>
      <w:r>
        <w:rPr>
          <w:spacing w:val="-2"/>
        </w:rPr>
        <w:t xml:space="preserve"> </w:t>
      </w:r>
      <w:r>
        <w:rPr>
          <w:spacing w:val="-1"/>
        </w:rPr>
        <w:t xml:space="preserve">complete </w:t>
      </w:r>
      <w:r>
        <w:t>the</w:t>
      </w:r>
      <w:r>
        <w:rPr>
          <w:spacing w:val="27"/>
        </w:rPr>
        <w:t xml:space="preserve"> </w:t>
      </w:r>
      <w:r>
        <w:rPr>
          <w:spacing w:val="-1"/>
        </w:rPr>
        <w:t>octave</w:t>
      </w:r>
      <w:r>
        <w:t xml:space="preserve"> </w:t>
      </w:r>
      <w:r>
        <w:rPr>
          <w:spacing w:val="-1"/>
        </w:rPr>
        <w:t>it</w:t>
      </w:r>
      <w:r>
        <w:t xml:space="preserve"> </w:t>
      </w:r>
      <w:r>
        <w:rPr>
          <w:spacing w:val="-1"/>
        </w:rPr>
        <w:t>means that</w:t>
      </w:r>
      <w:r>
        <w:t xml:space="preserve"> </w:t>
      </w:r>
      <w:r>
        <w:rPr>
          <w:spacing w:val="-1"/>
        </w:rPr>
        <w:t>you have</w:t>
      </w:r>
      <w:r>
        <w:t xml:space="preserve"> </w:t>
      </w:r>
      <w:r>
        <w:rPr>
          <w:spacing w:val="-1"/>
        </w:rPr>
        <w:t>raised</w:t>
      </w:r>
      <w:r>
        <w:rPr>
          <w:spacing w:val="-3"/>
        </w:rPr>
        <w:t xml:space="preserve"> </w:t>
      </w:r>
      <w:r>
        <w:rPr>
          <w:spacing w:val="-1"/>
        </w:rPr>
        <w:t>the energy</w:t>
      </w:r>
      <w:r>
        <w:rPr>
          <w:spacing w:val="-2"/>
        </w:rPr>
        <w:t xml:space="preserve"> </w:t>
      </w:r>
      <w:r>
        <w:t>of</w:t>
      </w:r>
      <w:r>
        <w:rPr>
          <w:spacing w:val="-1"/>
        </w:rPr>
        <w:t xml:space="preserve"> that</w:t>
      </w:r>
      <w:r>
        <w:t xml:space="preserve"> </w:t>
      </w:r>
      <w:r>
        <w:rPr>
          <w:spacing w:val="-1"/>
        </w:rPr>
        <w:t>chakra</w:t>
      </w:r>
      <w:r>
        <w:t xml:space="preserve"> </w:t>
      </w:r>
      <w:r>
        <w:rPr>
          <w:spacing w:val="-1"/>
        </w:rPr>
        <w:t>from</w:t>
      </w:r>
      <w:r>
        <w:rPr>
          <w:spacing w:val="67"/>
        </w:rPr>
        <w:t xml:space="preserve"> </w:t>
      </w:r>
      <w:r>
        <w:t>a</w:t>
      </w:r>
      <w:r>
        <w:rPr>
          <w:spacing w:val="1"/>
        </w:rPr>
        <w:t xml:space="preserve"> </w:t>
      </w:r>
      <w:r>
        <w:rPr>
          <w:spacing w:val="-1"/>
        </w:rPr>
        <w:t>lower</w:t>
      </w:r>
      <w:r>
        <w:rPr>
          <w:spacing w:val="1"/>
        </w:rPr>
        <w:t xml:space="preserve"> </w:t>
      </w:r>
      <w:r>
        <w:rPr>
          <w:spacing w:val="-1"/>
        </w:rPr>
        <w:t>level</w:t>
      </w:r>
      <w:r>
        <w:rPr>
          <w:spacing w:val="-3"/>
        </w:rPr>
        <w:t xml:space="preserve"> </w:t>
      </w:r>
      <w:r>
        <w:t>to</w:t>
      </w:r>
      <w:r>
        <w:rPr>
          <w:spacing w:val="-1"/>
        </w:rPr>
        <w:t xml:space="preserve"> </w:t>
      </w:r>
      <w:r>
        <w:t xml:space="preserve">a </w:t>
      </w:r>
      <w:r>
        <w:rPr>
          <w:spacing w:val="-1"/>
        </w:rPr>
        <w:t>higher level.</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t xml:space="preserve">And </w:t>
      </w:r>
      <w:r>
        <w:rPr>
          <w:spacing w:val="-1"/>
        </w:rPr>
        <w:t>you</w:t>
      </w:r>
      <w:r>
        <w:rPr>
          <w:spacing w:val="-2"/>
        </w:rPr>
        <w:t xml:space="preserve"> </w:t>
      </w:r>
      <w:r>
        <w:t>do</w:t>
      </w:r>
      <w:r>
        <w:rPr>
          <w:spacing w:val="-1"/>
        </w:rPr>
        <w:t xml:space="preserve"> </w:t>
      </w:r>
      <w:r>
        <w:t>that</w:t>
      </w:r>
      <w:r>
        <w:rPr>
          <w:spacing w:val="-1"/>
        </w:rPr>
        <w:t xml:space="preserve"> </w:t>
      </w:r>
      <w:r>
        <w:t>to</w:t>
      </w:r>
      <w:r>
        <w:rPr>
          <w:spacing w:val="-1"/>
        </w:rPr>
        <w:t xml:space="preserve"> </w:t>
      </w:r>
      <w:r>
        <w:t>each of</w:t>
      </w:r>
      <w:r>
        <w:rPr>
          <w:spacing w:val="-1"/>
        </w:rPr>
        <w:t xml:space="preserve"> </w:t>
      </w:r>
      <w:r>
        <w:t xml:space="preserve">the </w:t>
      </w:r>
      <w:r>
        <w:rPr>
          <w:spacing w:val="-1"/>
        </w:rPr>
        <w:t xml:space="preserve">chakras, </w:t>
      </w:r>
      <w:r>
        <w:t>from</w:t>
      </w:r>
      <w:r>
        <w:rPr>
          <w:spacing w:val="-2"/>
        </w:rPr>
        <w:t xml:space="preserve"> </w:t>
      </w:r>
      <w:r>
        <w:t xml:space="preserve">a </w:t>
      </w:r>
      <w:r>
        <w:rPr>
          <w:spacing w:val="-1"/>
        </w:rPr>
        <w:t>lower</w:t>
      </w:r>
      <w:r>
        <w:t xml:space="preserve"> </w:t>
      </w:r>
      <w:r>
        <w:rPr>
          <w:spacing w:val="-1"/>
        </w:rPr>
        <w:t xml:space="preserve">level </w:t>
      </w:r>
      <w:r>
        <w:t>to</w:t>
      </w:r>
      <w:r>
        <w:rPr>
          <w:spacing w:val="-1"/>
        </w:rPr>
        <w:t xml:space="preserve"> </w:t>
      </w:r>
      <w:r>
        <w:t>a</w:t>
      </w:r>
      <w:r>
        <w:rPr>
          <w:spacing w:val="27"/>
        </w:rPr>
        <w:t xml:space="preserve"> </w:t>
      </w:r>
      <w:r>
        <w:t xml:space="preserve">higher </w:t>
      </w:r>
      <w:r>
        <w:rPr>
          <w:spacing w:val="-1"/>
        </w:rPr>
        <w:t xml:space="preserve">level </w:t>
      </w:r>
      <w:r>
        <w:t>and</w:t>
      </w:r>
      <w:r>
        <w:rPr>
          <w:spacing w:val="1"/>
        </w:rPr>
        <w:t xml:space="preserve"> </w:t>
      </w:r>
      <w:r>
        <w:rPr>
          <w:spacing w:val="-1"/>
        </w:rPr>
        <w:t xml:space="preserve">within </w:t>
      </w:r>
      <w:r>
        <w:t xml:space="preserve">each </w:t>
      </w:r>
      <w:r>
        <w:rPr>
          <w:spacing w:val="-1"/>
        </w:rPr>
        <w:t xml:space="preserve">seven notes, within </w:t>
      </w:r>
      <w:r>
        <w:t xml:space="preserve">each </w:t>
      </w:r>
      <w:r>
        <w:rPr>
          <w:spacing w:val="-1"/>
        </w:rPr>
        <w:t xml:space="preserve">octave </w:t>
      </w:r>
      <w:r>
        <w:t>there</w:t>
      </w:r>
      <w:r>
        <w:rPr>
          <w:spacing w:val="37"/>
        </w:rPr>
        <w:t xml:space="preserve"> </w:t>
      </w:r>
      <w:r>
        <w:rPr>
          <w:spacing w:val="-1"/>
        </w:rPr>
        <w:t xml:space="preserve">are </w:t>
      </w:r>
      <w:r>
        <w:rPr>
          <w:spacing w:val="-2"/>
        </w:rPr>
        <w:t>two</w:t>
      </w:r>
      <w:r>
        <w:t xml:space="preserve"> </w:t>
      </w:r>
      <w:r>
        <w:rPr>
          <w:spacing w:val="-1"/>
        </w:rPr>
        <w:t>points</w:t>
      </w:r>
      <w:r>
        <w:t xml:space="preserve"> </w:t>
      </w:r>
      <w:r>
        <w:rPr>
          <w:spacing w:val="-1"/>
        </w:rPr>
        <w:t>where extra energy</w:t>
      </w:r>
      <w:r>
        <w:rPr>
          <w:spacing w:val="-2"/>
        </w:rPr>
        <w:t xml:space="preserve"> </w:t>
      </w:r>
      <w:r>
        <w:rPr>
          <w:spacing w:val="-1"/>
        </w:rPr>
        <w:t>is</w:t>
      </w:r>
      <w:r>
        <w:t xml:space="preserve"> </w:t>
      </w:r>
      <w:r>
        <w:rPr>
          <w:spacing w:val="-1"/>
        </w:rPr>
        <w:t xml:space="preserve">needed </w:t>
      </w:r>
      <w:r>
        <w:t>to</w:t>
      </w:r>
      <w:r>
        <w:rPr>
          <w:spacing w:val="-2"/>
        </w:rPr>
        <w:t xml:space="preserve"> </w:t>
      </w:r>
      <w:r>
        <w:rPr>
          <w:spacing w:val="-1"/>
        </w:rPr>
        <w:t>come</w:t>
      </w:r>
      <w:r>
        <w:rPr>
          <w:spacing w:val="1"/>
        </w:rPr>
        <w:t xml:space="preserve"> </w:t>
      </w:r>
      <w:r>
        <w:rPr>
          <w:spacing w:val="-1"/>
        </w:rPr>
        <w:t>in</w:t>
      </w:r>
      <w:r>
        <w:t xml:space="preserve"> </w:t>
      </w:r>
      <w:r>
        <w:rPr>
          <w:spacing w:val="-1"/>
        </w:rPr>
        <w:t>from</w:t>
      </w:r>
      <w:r>
        <w:rPr>
          <w:spacing w:val="41"/>
        </w:rPr>
        <w:t xml:space="preserve"> </w:t>
      </w:r>
      <w:r>
        <w:rPr>
          <w:spacing w:val="-1"/>
        </w:rPr>
        <w:t xml:space="preserve">outside </w:t>
      </w:r>
      <w:r>
        <w:t>to</w:t>
      </w:r>
      <w:r>
        <w:rPr>
          <w:spacing w:val="-1"/>
        </w:rPr>
        <w:t xml:space="preserve"> </w:t>
      </w:r>
      <w:r>
        <w:t xml:space="preserve">get </w:t>
      </w:r>
      <w:r>
        <w:rPr>
          <w:spacing w:val="-1"/>
        </w:rPr>
        <w:t xml:space="preserve">past that point </w:t>
      </w:r>
      <w:r>
        <w:t xml:space="preserve">of </w:t>
      </w:r>
      <w:r>
        <w:rPr>
          <w:spacing w:val="-1"/>
        </w:rPr>
        <w:t xml:space="preserve">stuckness </w:t>
      </w:r>
      <w:r>
        <w:t>–</w:t>
      </w:r>
      <w:r>
        <w:rPr>
          <w:spacing w:val="-1"/>
        </w:rPr>
        <w:t xml:space="preserve"> the</w:t>
      </w:r>
      <w:r>
        <w:rPr>
          <w:spacing w:val="-3"/>
        </w:rPr>
        <w:t xml:space="preserve"> </w:t>
      </w:r>
      <w:r>
        <w:t>third</w:t>
      </w:r>
      <w:r>
        <w:rPr>
          <w:spacing w:val="-1"/>
        </w:rPr>
        <w:t xml:space="preserve"> note </w:t>
      </w:r>
      <w:r>
        <w:t>and</w:t>
      </w:r>
      <w:r>
        <w:rPr>
          <w:spacing w:val="-1"/>
        </w:rPr>
        <w:t xml:space="preserve"> the</w:t>
      </w:r>
      <w:r>
        <w:rPr>
          <w:spacing w:val="37"/>
        </w:rPr>
        <w:t xml:space="preserve"> </w:t>
      </w:r>
      <w:r>
        <w:rPr>
          <w:spacing w:val="-1"/>
        </w:rPr>
        <w:t>fifth</w:t>
      </w:r>
      <w:r>
        <w:t xml:space="preserve"> </w:t>
      </w:r>
      <w:r>
        <w:rPr>
          <w:spacing w:val="-1"/>
        </w:rPr>
        <w:t>note.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This</w:t>
      </w:r>
      <w:r>
        <w:t xml:space="preserve"> </w:t>
      </w:r>
      <w:r>
        <w:rPr>
          <w:spacing w:val="-1"/>
        </w:rPr>
        <w:t>is</w:t>
      </w:r>
      <w:r>
        <w:rPr>
          <w:spacing w:val="1"/>
        </w:rPr>
        <w:t xml:space="preserve"> </w:t>
      </w:r>
      <w:r>
        <w:rPr>
          <w:spacing w:val="-1"/>
        </w:rPr>
        <w:t>why</w:t>
      </w:r>
      <w:r>
        <w:t xml:space="preserve"> </w:t>
      </w:r>
      <w:r>
        <w:rPr>
          <w:spacing w:val="-2"/>
        </w:rPr>
        <w:t>we</w:t>
      </w:r>
      <w:r>
        <w:rPr>
          <w:spacing w:val="1"/>
        </w:rPr>
        <w:t xml:space="preserve"> </w:t>
      </w:r>
      <w:r>
        <w:rPr>
          <w:spacing w:val="-1"/>
        </w:rPr>
        <w:t>have thirds</w:t>
      </w:r>
      <w:r>
        <w:t xml:space="preserve"> </w:t>
      </w:r>
      <w:r>
        <w:rPr>
          <w:spacing w:val="-1"/>
        </w:rPr>
        <w:t>and</w:t>
      </w:r>
      <w:r>
        <w:t xml:space="preserve"> </w:t>
      </w:r>
      <w:r>
        <w:rPr>
          <w:spacing w:val="-1"/>
        </w:rPr>
        <w:t>fifths in all</w:t>
      </w:r>
      <w:r>
        <w:t xml:space="preserve"> </w:t>
      </w:r>
      <w:r>
        <w:rPr>
          <w:spacing w:val="-1"/>
        </w:rPr>
        <w:t>music,</w:t>
      </w:r>
      <w:r>
        <w:t xml:space="preserve"> </w:t>
      </w:r>
      <w:r>
        <w:rPr>
          <w:spacing w:val="-1"/>
        </w:rPr>
        <w:t>this</w:t>
      </w:r>
      <w:r>
        <w:t xml:space="preserve"> </w:t>
      </w:r>
      <w:r>
        <w:rPr>
          <w:spacing w:val="-1"/>
        </w:rPr>
        <w:t>is</w:t>
      </w:r>
      <w:r>
        <w:t xml:space="preserve"> </w:t>
      </w:r>
      <w:r>
        <w:rPr>
          <w:spacing w:val="-1"/>
        </w:rPr>
        <w:t>why</w:t>
      </w:r>
      <w:r>
        <w:t xml:space="preserve"> </w:t>
      </w:r>
      <w:r>
        <w:rPr>
          <w:spacing w:val="-1"/>
        </w:rPr>
        <w:t>the</w:t>
      </w:r>
      <w:r>
        <w:rPr>
          <w:spacing w:val="20"/>
        </w:rPr>
        <w:t xml:space="preserve"> </w:t>
      </w:r>
      <w:r>
        <w:rPr>
          <w:spacing w:val="-1"/>
        </w:rPr>
        <w:t>‘ragas’ the</w:t>
      </w:r>
      <w:r>
        <w:rPr>
          <w:spacing w:val="1"/>
        </w:rPr>
        <w:t xml:space="preserve"> </w:t>
      </w:r>
      <w:r>
        <w:rPr>
          <w:spacing w:val="-1"/>
        </w:rPr>
        <w:t>Indian</w:t>
      </w:r>
      <w:r>
        <w:t xml:space="preserve"> </w:t>
      </w:r>
      <w:r>
        <w:rPr>
          <w:spacing w:val="-1"/>
        </w:rPr>
        <w:t>mystics</w:t>
      </w:r>
      <w:r>
        <w:t xml:space="preserve"> </w:t>
      </w:r>
      <w:r>
        <w:rPr>
          <w:spacing w:val="-1"/>
        </w:rPr>
        <w:t>used</w:t>
      </w:r>
      <w:r>
        <w:t xml:space="preserve"> </w:t>
      </w:r>
      <w:r>
        <w:rPr>
          <w:spacing w:val="-1"/>
        </w:rPr>
        <w:t>for generations</w:t>
      </w:r>
      <w:r>
        <w:rPr>
          <w:spacing w:val="-3"/>
        </w:rPr>
        <w:t xml:space="preserve"> </w:t>
      </w:r>
      <w:r>
        <w:rPr>
          <w:spacing w:val="-1"/>
        </w:rPr>
        <w:t>by</w:t>
      </w:r>
      <w:r>
        <w:rPr>
          <w:spacing w:val="-2"/>
        </w:rPr>
        <w:t xml:space="preserve"> </w:t>
      </w:r>
      <w:r>
        <w:rPr>
          <w:spacing w:val="-1"/>
        </w:rPr>
        <w:t>classical</w:t>
      </w:r>
      <w:r>
        <w:t xml:space="preserve"> </w:t>
      </w:r>
      <w:r>
        <w:rPr>
          <w:spacing w:val="-1"/>
        </w:rPr>
        <w:t>Indian</w:t>
      </w:r>
      <w:r>
        <w:rPr>
          <w:spacing w:val="20"/>
        </w:rPr>
        <w:t xml:space="preserve"> </w:t>
      </w:r>
      <w:r>
        <w:rPr>
          <w:spacing w:val="-1"/>
        </w:rPr>
        <w:t>musicians are</w:t>
      </w:r>
      <w:r>
        <w:t xml:space="preserve"> </w:t>
      </w:r>
      <w:r>
        <w:rPr>
          <w:spacing w:val="-1"/>
        </w:rPr>
        <w:t>based</w:t>
      </w:r>
      <w:r>
        <w:t xml:space="preserve"> </w:t>
      </w:r>
      <w:r>
        <w:rPr>
          <w:spacing w:val="-1"/>
        </w:rPr>
        <w:t>very</w:t>
      </w:r>
      <w:r>
        <w:rPr>
          <w:spacing w:val="-2"/>
        </w:rPr>
        <w:t xml:space="preserve"> </w:t>
      </w:r>
      <w:r>
        <w:rPr>
          <w:spacing w:val="-1"/>
        </w:rPr>
        <w:t>much</w:t>
      </w:r>
      <w:r>
        <w:t xml:space="preserve"> </w:t>
      </w:r>
      <w:r>
        <w:rPr>
          <w:spacing w:val="-1"/>
        </w:rPr>
        <w:t>on thirds and</w:t>
      </w:r>
      <w:r>
        <w:t xml:space="preserve"> </w:t>
      </w:r>
      <w:r>
        <w:rPr>
          <w:spacing w:val="-1"/>
        </w:rPr>
        <w:t>fifths</w:t>
      </w:r>
      <w:r>
        <w:t xml:space="preserve"> </w:t>
      </w:r>
      <w:r>
        <w:rPr>
          <w:spacing w:val="-2"/>
        </w:rPr>
        <w:t>because</w:t>
      </w:r>
      <w:r>
        <w:t xml:space="preserve"> </w:t>
      </w:r>
      <w:r>
        <w:rPr>
          <w:spacing w:val="-1"/>
        </w:rPr>
        <w:t>the</w:t>
      </w:r>
      <w:r>
        <w:rPr>
          <w:spacing w:val="26"/>
        </w:rPr>
        <w:t xml:space="preserve"> </w:t>
      </w:r>
      <w:r>
        <w:rPr>
          <w:spacing w:val="-1"/>
        </w:rPr>
        <w:t>extra energy</w:t>
      </w:r>
      <w:r>
        <w:rPr>
          <w:spacing w:val="-2"/>
        </w:rPr>
        <w:t xml:space="preserve"> </w:t>
      </w:r>
      <w:r>
        <w:rPr>
          <w:spacing w:val="-1"/>
        </w:rPr>
        <w:t>is</w:t>
      </w:r>
      <w:r>
        <w:t xml:space="preserve"> </w:t>
      </w:r>
      <w:r>
        <w:rPr>
          <w:spacing w:val="-1"/>
        </w:rPr>
        <w:t>needed to raise</w:t>
      </w:r>
      <w:r>
        <w:t xml:space="preserve"> </w:t>
      </w:r>
      <w:r>
        <w:rPr>
          <w:spacing w:val="-1"/>
        </w:rPr>
        <w:t>the energy</w:t>
      </w:r>
      <w:r>
        <w:rPr>
          <w:spacing w:val="-2"/>
        </w:rPr>
        <w:t xml:space="preserve"> </w:t>
      </w:r>
      <w:r>
        <w:rPr>
          <w:spacing w:val="-1"/>
        </w:rPr>
        <w:t>of the</w:t>
      </w:r>
      <w:r>
        <w:t xml:space="preserve"> </w:t>
      </w:r>
      <w:r>
        <w:rPr>
          <w:spacing w:val="-1"/>
        </w:rPr>
        <w:t>chakras</w:t>
      </w:r>
      <w:r>
        <w:t xml:space="preserve"> </w:t>
      </w:r>
      <w:r>
        <w:rPr>
          <w:spacing w:val="-1"/>
        </w:rPr>
        <w:t>from</w:t>
      </w:r>
      <w:r>
        <w:rPr>
          <w:spacing w:val="-2"/>
        </w:rPr>
        <w:t xml:space="preserve"> </w:t>
      </w:r>
      <w:r>
        <w:t>a</w:t>
      </w:r>
      <w:r>
        <w:rPr>
          <w:spacing w:val="39"/>
        </w:rPr>
        <w:t xml:space="preserve"> </w:t>
      </w:r>
      <w:r>
        <w:rPr>
          <w:spacing w:val="-1"/>
        </w:rPr>
        <w:t>point of</w:t>
      </w:r>
      <w:r>
        <w:t xml:space="preserve"> </w:t>
      </w:r>
      <w:r>
        <w:rPr>
          <w:spacing w:val="-1"/>
        </w:rPr>
        <w:t>low</w:t>
      </w:r>
      <w:r>
        <w:rPr>
          <w:spacing w:val="-2"/>
        </w:rPr>
        <w:t xml:space="preserve"> </w:t>
      </w:r>
      <w:r>
        <w:rPr>
          <w:spacing w:val="-1"/>
        </w:rPr>
        <w:t>energy</w:t>
      </w:r>
      <w:r>
        <w:rPr>
          <w:spacing w:val="-3"/>
        </w:rPr>
        <w:t xml:space="preserve"> </w:t>
      </w:r>
      <w:r>
        <w:t>to</w:t>
      </w:r>
      <w:r>
        <w:rPr>
          <w:spacing w:val="-1"/>
        </w:rPr>
        <w:t xml:space="preserve"> </w:t>
      </w:r>
      <w:r>
        <w:t>a</w:t>
      </w:r>
      <w:r>
        <w:rPr>
          <w:spacing w:val="-1"/>
        </w:rPr>
        <w:t xml:space="preserve"> point of</w:t>
      </w:r>
      <w:r>
        <w:t xml:space="preserve"> </w:t>
      </w:r>
      <w:r>
        <w:rPr>
          <w:spacing w:val="-1"/>
        </w:rPr>
        <w:t>high energy.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65"/>
        <w:jc w:val="both"/>
      </w:pPr>
      <w:r>
        <w:t xml:space="preserve">And </w:t>
      </w:r>
      <w:r>
        <w:rPr>
          <w:spacing w:val="-1"/>
        </w:rPr>
        <w:t xml:space="preserve">it’s </w:t>
      </w:r>
      <w:r>
        <w:t>the</w:t>
      </w:r>
      <w:r>
        <w:rPr>
          <w:spacing w:val="-1"/>
        </w:rPr>
        <w:t xml:space="preserve"> same</w:t>
      </w:r>
      <w:r>
        <w:rPr>
          <w:spacing w:val="1"/>
        </w:rPr>
        <w:t xml:space="preserve"> </w:t>
      </w:r>
      <w:r>
        <w:t>in</w:t>
      </w:r>
      <w:r>
        <w:rPr>
          <w:spacing w:val="-1"/>
        </w:rPr>
        <w:t xml:space="preserve"> </w:t>
      </w:r>
      <w:r>
        <w:t>any</w:t>
      </w:r>
      <w:r>
        <w:rPr>
          <w:spacing w:val="-2"/>
        </w:rPr>
        <w:t xml:space="preserve"> </w:t>
      </w:r>
      <w:r>
        <w:rPr>
          <w:spacing w:val="-1"/>
        </w:rPr>
        <w:t>process.</w:t>
      </w:r>
      <w:r>
        <w:t xml:space="preserve"> If </w:t>
      </w:r>
      <w:r>
        <w:rPr>
          <w:spacing w:val="-1"/>
        </w:rPr>
        <w:t>you</w:t>
      </w:r>
      <w:r>
        <w:rPr>
          <w:spacing w:val="-2"/>
        </w:rPr>
        <w:t xml:space="preserve"> </w:t>
      </w:r>
      <w:r>
        <w:t>start</w:t>
      </w:r>
      <w:r>
        <w:rPr>
          <w:spacing w:val="-1"/>
        </w:rPr>
        <w:t xml:space="preserve"> </w:t>
      </w:r>
      <w:r>
        <w:t>to</w:t>
      </w:r>
      <w:r>
        <w:rPr>
          <w:spacing w:val="-1"/>
        </w:rPr>
        <w:t xml:space="preserve"> do</w:t>
      </w:r>
      <w:r>
        <w:t xml:space="preserve"> </w:t>
      </w:r>
      <w:r>
        <w:rPr>
          <w:spacing w:val="-1"/>
        </w:rPr>
        <w:t>something</w:t>
      </w:r>
      <w:r>
        <w:t xml:space="preserve"> and</w:t>
      </w:r>
      <w:r>
        <w:rPr>
          <w:spacing w:val="25"/>
        </w:rPr>
        <w:t xml:space="preserve"> </w:t>
      </w:r>
      <w:r>
        <w:rPr>
          <w:spacing w:val="-1"/>
        </w:rPr>
        <w:t>you want</w:t>
      </w:r>
      <w:r>
        <w:t xml:space="preserve"> to</w:t>
      </w:r>
      <w:r>
        <w:rPr>
          <w:spacing w:val="-1"/>
        </w:rPr>
        <w:t xml:space="preserve"> </w:t>
      </w:r>
      <w:r>
        <w:t xml:space="preserve">finish </w:t>
      </w:r>
      <w:r>
        <w:rPr>
          <w:spacing w:val="-1"/>
        </w:rPr>
        <w:t>it, completing the octave,</w:t>
      </w:r>
      <w:r>
        <w:rPr>
          <w:spacing w:val="-2"/>
        </w:rPr>
        <w:t xml:space="preserve"> </w:t>
      </w:r>
      <w:r>
        <w:rPr>
          <w:spacing w:val="-1"/>
        </w:rPr>
        <w:t>then</w:t>
      </w:r>
      <w:r>
        <w:t xml:space="preserve"> </w:t>
      </w:r>
      <w:r>
        <w:rPr>
          <w:spacing w:val="-1"/>
        </w:rPr>
        <w:t>you will</w:t>
      </w:r>
      <w:r>
        <w:t xml:space="preserve"> find</w:t>
      </w:r>
      <w:r>
        <w:rPr>
          <w:spacing w:val="-1"/>
        </w:rPr>
        <w:t xml:space="preserve"> two</w:t>
      </w:r>
      <w:r>
        <w:rPr>
          <w:spacing w:val="43"/>
        </w:rPr>
        <w:t xml:space="preserve"> </w:t>
      </w:r>
      <w:r>
        <w:rPr>
          <w:spacing w:val="-1"/>
        </w:rPr>
        <w:t>points</w:t>
      </w:r>
      <w:r>
        <w:t xml:space="preserve"> </w:t>
      </w:r>
      <w:r>
        <w:rPr>
          <w:spacing w:val="-1"/>
        </w:rPr>
        <w:t>in</w:t>
      </w:r>
      <w:r>
        <w:rPr>
          <w:spacing w:val="-2"/>
        </w:rPr>
        <w:t xml:space="preserve"> </w:t>
      </w:r>
      <w:r>
        <w:rPr>
          <w:spacing w:val="-1"/>
        </w:rPr>
        <w:t>any</w:t>
      </w:r>
      <w:r>
        <w:rPr>
          <w:spacing w:val="-2"/>
        </w:rPr>
        <w:t xml:space="preserve"> </w:t>
      </w:r>
      <w:r>
        <w:rPr>
          <w:spacing w:val="-1"/>
        </w:rPr>
        <w:t>process</w:t>
      </w:r>
      <w:r>
        <w:rPr>
          <w:spacing w:val="1"/>
        </w:rPr>
        <w:t xml:space="preserve"> </w:t>
      </w:r>
      <w:r>
        <w:rPr>
          <w:spacing w:val="-1"/>
        </w:rPr>
        <w:t>where</w:t>
      </w:r>
      <w:r>
        <w:rPr>
          <w:spacing w:val="1"/>
        </w:rPr>
        <w:t xml:space="preserve"> </w:t>
      </w:r>
      <w:r>
        <w:rPr>
          <w:spacing w:val="-1"/>
        </w:rPr>
        <w:t>you have</w:t>
      </w:r>
      <w:r>
        <w:t xml:space="preserve"> </w:t>
      </w:r>
      <w:r>
        <w:rPr>
          <w:spacing w:val="-1"/>
        </w:rPr>
        <w:t>to</w:t>
      </w:r>
      <w:r>
        <w:t xml:space="preserve"> </w:t>
      </w:r>
      <w:r>
        <w:rPr>
          <w:spacing w:val="-1"/>
        </w:rPr>
        <w:t>put</w:t>
      </w:r>
      <w:r>
        <w:rPr>
          <w:spacing w:val="2"/>
        </w:rPr>
        <w:t xml:space="preserve"> </w:t>
      </w:r>
      <w:r>
        <w:rPr>
          <w:spacing w:val="-1"/>
        </w:rPr>
        <w:t>in more</w:t>
      </w:r>
      <w:r>
        <w:t xml:space="preserve"> </w:t>
      </w:r>
      <w:r>
        <w:rPr>
          <w:spacing w:val="-1"/>
        </w:rPr>
        <w:t>energy.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t>And</w:t>
      </w:r>
      <w:r>
        <w:rPr>
          <w:spacing w:val="-1"/>
        </w:rPr>
        <w:t xml:space="preserve"> </w:t>
      </w:r>
      <w:r>
        <w:t>this is</w:t>
      </w:r>
      <w:r>
        <w:rPr>
          <w:spacing w:val="-1"/>
        </w:rPr>
        <w:t xml:space="preserve"> called the</w:t>
      </w:r>
      <w:r>
        <w:t xml:space="preserve"> </w:t>
      </w:r>
      <w:r>
        <w:rPr>
          <w:spacing w:val="-1"/>
        </w:rPr>
        <w:t>Power</w:t>
      </w:r>
      <w:r>
        <w:t xml:space="preserve"> of </w:t>
      </w:r>
      <w:r>
        <w:rPr>
          <w:spacing w:val="-1"/>
        </w:rPr>
        <w:t>Doing,</w:t>
      </w:r>
      <w:r>
        <w:rPr>
          <w:spacing w:val="-2"/>
        </w:rPr>
        <w:t xml:space="preserve"> </w:t>
      </w:r>
      <w:r>
        <w:t xml:space="preserve">to </w:t>
      </w:r>
      <w:r>
        <w:rPr>
          <w:spacing w:val="-1"/>
        </w:rPr>
        <w:t xml:space="preserve">be able </w:t>
      </w:r>
      <w:r>
        <w:t xml:space="preserve">to </w:t>
      </w:r>
      <w:r>
        <w:rPr>
          <w:spacing w:val="-1"/>
        </w:rPr>
        <w:t>maintain</w:t>
      </w:r>
      <w:r>
        <w:rPr>
          <w:spacing w:val="-2"/>
        </w:rPr>
        <w:t xml:space="preserve"> </w:t>
      </w:r>
      <w:r>
        <w:rPr>
          <w:spacing w:val="-1"/>
        </w:rPr>
        <w:t>the</w:t>
      </w:r>
      <w:r>
        <w:rPr>
          <w:spacing w:val="31"/>
        </w:rPr>
        <w:t xml:space="preserve"> </w:t>
      </w:r>
      <w:r>
        <w:t>energy</w:t>
      </w:r>
      <w:r>
        <w:rPr>
          <w:spacing w:val="-2"/>
        </w:rPr>
        <w:t xml:space="preserve"> </w:t>
      </w:r>
      <w:r>
        <w:t>of</w:t>
      </w:r>
      <w:r>
        <w:rPr>
          <w:spacing w:val="-1"/>
        </w:rPr>
        <w:t xml:space="preserve"> </w:t>
      </w:r>
      <w:r>
        <w:t>a</w:t>
      </w:r>
      <w:r>
        <w:rPr>
          <w:spacing w:val="-1"/>
        </w:rPr>
        <w:t xml:space="preserve"> </w:t>
      </w:r>
      <w:r>
        <w:t>process</w:t>
      </w:r>
      <w:r>
        <w:rPr>
          <w:spacing w:val="-1"/>
        </w:rPr>
        <w:t xml:space="preserve"> over </w:t>
      </w:r>
      <w:r>
        <w:t xml:space="preserve">a </w:t>
      </w:r>
      <w:r>
        <w:rPr>
          <w:spacing w:val="-1"/>
        </w:rPr>
        <w:t>short</w:t>
      </w:r>
      <w:r>
        <w:t xml:space="preserve"> </w:t>
      </w:r>
      <w:r>
        <w:rPr>
          <w:spacing w:val="-1"/>
        </w:rPr>
        <w:t>period</w:t>
      </w:r>
      <w:r>
        <w:t xml:space="preserve"> or a long </w:t>
      </w:r>
      <w:r>
        <w:rPr>
          <w:spacing w:val="-1"/>
        </w:rPr>
        <w:t>period</w:t>
      </w:r>
      <w:r>
        <w:t xml:space="preserve"> </w:t>
      </w:r>
      <w:r>
        <w:rPr>
          <w:spacing w:val="-1"/>
        </w:rPr>
        <w:t xml:space="preserve">in order </w:t>
      </w:r>
      <w:r>
        <w:t>to</w:t>
      </w:r>
      <w:r>
        <w:rPr>
          <w:spacing w:val="30"/>
        </w:rPr>
        <w:t xml:space="preserve"> </w:t>
      </w:r>
      <w:r>
        <w:rPr>
          <w:spacing w:val="-1"/>
        </w:rPr>
        <w:t>complete</w:t>
      </w:r>
      <w:r>
        <w:t xml:space="preserve"> </w:t>
      </w:r>
      <w:r>
        <w:rPr>
          <w:spacing w:val="-1"/>
        </w:rPr>
        <w:t>it.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When</w:t>
      </w:r>
      <w:r>
        <w:rPr>
          <w:spacing w:val="-2"/>
        </w:rPr>
        <w:t xml:space="preserve"> </w:t>
      </w:r>
      <w:r>
        <w:rPr>
          <w:spacing w:val="-1"/>
        </w:rPr>
        <w:t>he</w:t>
      </w:r>
      <w:r>
        <w:rPr>
          <w:spacing w:val="1"/>
        </w:rPr>
        <w:t xml:space="preserve"> </w:t>
      </w:r>
      <w:r>
        <w:t>is</w:t>
      </w:r>
      <w:r>
        <w:rPr>
          <w:spacing w:val="-1"/>
        </w:rPr>
        <w:t xml:space="preserve"> talking about</w:t>
      </w:r>
      <w:r>
        <w:t xml:space="preserve"> </w:t>
      </w:r>
      <w:r>
        <w:rPr>
          <w:spacing w:val="-1"/>
        </w:rPr>
        <w:t>process, he</w:t>
      </w:r>
      <w:r>
        <w:t xml:space="preserve"> is </w:t>
      </w:r>
      <w:r>
        <w:rPr>
          <w:spacing w:val="-1"/>
        </w:rPr>
        <w:t>not talking about external</w:t>
      </w:r>
      <w:r>
        <w:rPr>
          <w:spacing w:val="55"/>
        </w:rPr>
        <w:t xml:space="preserve"> </w:t>
      </w:r>
      <w:r>
        <w:rPr>
          <w:spacing w:val="-1"/>
        </w:rPr>
        <w:t>processes</w:t>
      </w:r>
      <w:r>
        <w:t xml:space="preserve"> </w:t>
      </w:r>
      <w:r>
        <w:rPr>
          <w:spacing w:val="-1"/>
        </w:rPr>
        <w:t>like</w:t>
      </w:r>
      <w:r>
        <w:t xml:space="preserve"> </w:t>
      </w:r>
      <w:r>
        <w:rPr>
          <w:spacing w:val="-1"/>
        </w:rPr>
        <w:t xml:space="preserve">buying </w:t>
      </w:r>
      <w:r>
        <w:t>a</w:t>
      </w:r>
      <w:r>
        <w:rPr>
          <w:spacing w:val="-1"/>
        </w:rPr>
        <w:t xml:space="preserve"> </w:t>
      </w:r>
      <w:r>
        <w:t xml:space="preserve">car or </w:t>
      </w:r>
      <w:r>
        <w:rPr>
          <w:spacing w:val="-1"/>
        </w:rPr>
        <w:t>baking</w:t>
      </w:r>
      <w:r>
        <w:rPr>
          <w:spacing w:val="3"/>
        </w:rPr>
        <w:t xml:space="preserve"> </w:t>
      </w:r>
      <w:r>
        <w:rPr>
          <w:spacing w:val="-2"/>
        </w:rPr>
        <w:t>some</w:t>
      </w:r>
      <w:r>
        <w:rPr>
          <w:spacing w:val="1"/>
        </w:rPr>
        <w:t xml:space="preserve"> </w:t>
      </w:r>
      <w:r>
        <w:rPr>
          <w:spacing w:val="-1"/>
        </w:rPr>
        <w:t>bread;</w:t>
      </w:r>
      <w:r>
        <w:rPr>
          <w:spacing w:val="-2"/>
        </w:rPr>
        <w:t xml:space="preserve"> </w:t>
      </w:r>
      <w:r>
        <w:t>he is</w:t>
      </w:r>
      <w:r>
        <w:rPr>
          <w:spacing w:val="-1"/>
        </w:rPr>
        <w:t xml:space="preserve"> </w:t>
      </w:r>
      <w:r>
        <w:t>also</w:t>
      </w:r>
      <w:r>
        <w:rPr>
          <w:spacing w:val="-1"/>
        </w:rPr>
        <w:t xml:space="preserve"> talking</w:t>
      </w:r>
      <w:r>
        <w:rPr>
          <w:spacing w:val="57"/>
        </w:rPr>
        <w:t xml:space="preserve"> </w:t>
      </w:r>
      <w:r>
        <w:rPr>
          <w:spacing w:val="-1"/>
        </w:rPr>
        <w:t>about</w:t>
      </w:r>
      <w:r>
        <w:t xml:space="preserve"> </w:t>
      </w:r>
      <w:r>
        <w:rPr>
          <w:spacing w:val="-1"/>
        </w:rPr>
        <w:t>the</w:t>
      </w:r>
      <w:r>
        <w:t xml:space="preserve"> </w:t>
      </w:r>
      <w:r>
        <w:rPr>
          <w:spacing w:val="-1"/>
        </w:rPr>
        <w:t>process</w:t>
      </w:r>
      <w:r>
        <w:rPr>
          <w:spacing w:val="-2"/>
        </w:rPr>
        <w:t xml:space="preserve"> </w:t>
      </w:r>
      <w:r>
        <w:t>of</w:t>
      </w:r>
      <w:r>
        <w:rPr>
          <w:spacing w:val="-1"/>
        </w:rPr>
        <w:t xml:space="preserve"> enlightenment.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7"/>
      </w:pPr>
      <w:r>
        <w:t>Every</w:t>
      </w:r>
      <w:r>
        <w:rPr>
          <w:spacing w:val="-2"/>
        </w:rPr>
        <w:t xml:space="preserve"> </w:t>
      </w:r>
      <w:r>
        <w:rPr>
          <w:spacing w:val="-1"/>
        </w:rPr>
        <w:t>person</w:t>
      </w:r>
      <w:r>
        <w:t xml:space="preserve"> needs</w:t>
      </w:r>
      <w:r>
        <w:rPr>
          <w:spacing w:val="-1"/>
        </w:rPr>
        <w:t xml:space="preserve"> </w:t>
      </w:r>
      <w:r>
        <w:t xml:space="preserve">an </w:t>
      </w:r>
      <w:r>
        <w:rPr>
          <w:spacing w:val="-1"/>
        </w:rPr>
        <w:t>input</w:t>
      </w:r>
      <w:r>
        <w:rPr>
          <w:spacing w:val="1"/>
        </w:rPr>
        <w:t xml:space="preserve"> </w:t>
      </w:r>
      <w:r>
        <w:t>of</w:t>
      </w:r>
      <w:r>
        <w:rPr>
          <w:spacing w:val="-1"/>
        </w:rPr>
        <w:t xml:space="preserve"> </w:t>
      </w:r>
      <w:r>
        <w:t>energy</w:t>
      </w:r>
      <w:r>
        <w:rPr>
          <w:spacing w:val="-2"/>
        </w:rPr>
        <w:t xml:space="preserve"> </w:t>
      </w:r>
      <w:r>
        <w:t>from</w:t>
      </w:r>
      <w:r>
        <w:rPr>
          <w:spacing w:val="-2"/>
        </w:rPr>
        <w:t xml:space="preserve"> </w:t>
      </w:r>
      <w:r>
        <w:t xml:space="preserve">a </w:t>
      </w:r>
      <w:r>
        <w:rPr>
          <w:spacing w:val="-1"/>
        </w:rPr>
        <w:t>Master</w:t>
      </w:r>
      <w:r>
        <w:t xml:space="preserve"> in </w:t>
      </w:r>
      <w:r>
        <w:rPr>
          <w:spacing w:val="-1"/>
        </w:rPr>
        <w:t xml:space="preserve">order </w:t>
      </w:r>
      <w:r>
        <w:t>to</w:t>
      </w:r>
      <w:r>
        <w:rPr>
          <w:spacing w:val="30"/>
        </w:rPr>
        <w:t xml:space="preserve"> </w:t>
      </w:r>
      <w:r>
        <w:rPr>
          <w:spacing w:val="-1"/>
        </w:rPr>
        <w:t xml:space="preserve">raise their </w:t>
      </w:r>
      <w:r>
        <w:t>energy</w:t>
      </w:r>
      <w:r>
        <w:rPr>
          <w:spacing w:val="-2"/>
        </w:rPr>
        <w:t xml:space="preserve"> </w:t>
      </w:r>
      <w:r>
        <w:t>from</w:t>
      </w:r>
      <w:r>
        <w:rPr>
          <w:spacing w:val="-2"/>
        </w:rPr>
        <w:t xml:space="preserve"> </w:t>
      </w:r>
      <w:r>
        <w:t xml:space="preserve">one </w:t>
      </w:r>
      <w:r>
        <w:rPr>
          <w:spacing w:val="-1"/>
        </w:rPr>
        <w:t xml:space="preserve">step </w:t>
      </w:r>
      <w:r>
        <w:t>to</w:t>
      </w:r>
      <w:r>
        <w:rPr>
          <w:spacing w:val="-2"/>
        </w:rPr>
        <w:t xml:space="preserve"> </w:t>
      </w:r>
      <w:r>
        <w:rPr>
          <w:spacing w:val="-1"/>
        </w:rPr>
        <w:t>another</w:t>
      </w:r>
      <w:r>
        <w:t xml:space="preserve"> –</w:t>
      </w:r>
      <w:r>
        <w:rPr>
          <w:spacing w:val="-1"/>
        </w:rPr>
        <w:t xml:space="preserve"> the</w:t>
      </w:r>
      <w:r>
        <w:rPr>
          <w:spacing w:val="-2"/>
        </w:rPr>
        <w:t xml:space="preserve"> </w:t>
      </w:r>
      <w:r>
        <w:t>energy</w:t>
      </w:r>
      <w:r>
        <w:rPr>
          <w:spacing w:val="-2"/>
        </w:rPr>
        <w:t xml:space="preserve"> </w:t>
      </w:r>
      <w:r>
        <w:t>of</w:t>
      </w:r>
      <w:r>
        <w:rPr>
          <w:spacing w:val="21"/>
        </w:rPr>
        <w:t xml:space="preserve"> </w:t>
      </w:r>
      <w:r>
        <w:rPr>
          <w:spacing w:val="-1"/>
        </w:rPr>
        <w:t>transformation,</w:t>
      </w:r>
      <w:r>
        <w:rPr>
          <w:spacing w:val="-2"/>
        </w:rPr>
        <w:t xml:space="preserve"> </w:t>
      </w:r>
      <w:r>
        <w:rPr>
          <w:spacing w:val="-1"/>
        </w:rPr>
        <w:t>the energy</w:t>
      </w:r>
      <w:r>
        <w:rPr>
          <w:spacing w:val="-2"/>
        </w:rPr>
        <w:t xml:space="preserve"> </w:t>
      </w:r>
      <w:r>
        <w:t>of</w:t>
      </w:r>
      <w:r>
        <w:rPr>
          <w:spacing w:val="-1"/>
        </w:rPr>
        <w:t xml:space="preserve"> compassion,</w:t>
      </w:r>
      <w:r>
        <w:rPr>
          <w:spacing w:val="-2"/>
        </w:rPr>
        <w:t xml:space="preserve"> </w:t>
      </w:r>
      <w:r>
        <w:rPr>
          <w:spacing w:val="-1"/>
        </w:rPr>
        <w:t>the</w:t>
      </w:r>
      <w:r>
        <w:t xml:space="preserve"> </w:t>
      </w:r>
      <w:r>
        <w:rPr>
          <w:spacing w:val="-1"/>
        </w:rPr>
        <w:t>middle</w:t>
      </w:r>
      <w:r>
        <w:t xml:space="preserve"> </w:t>
      </w:r>
      <w:r>
        <w:rPr>
          <w:spacing w:val="-1"/>
        </w:rPr>
        <w:t>way</w:t>
      </w:r>
      <w:r>
        <w:rPr>
          <w:spacing w:val="-2"/>
        </w:rPr>
        <w:t xml:space="preserve"> </w:t>
      </w:r>
      <w:r>
        <w:t>to</w:t>
      </w:r>
      <w:r>
        <w:rPr>
          <w:spacing w:val="-1"/>
        </w:rPr>
        <w:t xml:space="preserve"> </w:t>
      </w:r>
      <w:r>
        <w:t>get</w:t>
      </w:r>
      <w:r>
        <w:rPr>
          <w:spacing w:val="61"/>
        </w:rPr>
        <w:t xml:space="preserve"> </w:t>
      </w:r>
      <w:r>
        <w:rPr>
          <w:spacing w:val="-1"/>
        </w:rPr>
        <w:t>out</w:t>
      </w:r>
      <w:r>
        <w:t xml:space="preserve"> of</w:t>
      </w:r>
      <w:r>
        <w:rPr>
          <w:spacing w:val="-1"/>
        </w:rPr>
        <w:t xml:space="preserve"> </w:t>
      </w:r>
      <w:r>
        <w:t xml:space="preserve">the </w:t>
      </w:r>
      <w:r>
        <w:rPr>
          <w:spacing w:val="-1"/>
        </w:rPr>
        <w:t>world</w:t>
      </w:r>
      <w:r>
        <w:rPr>
          <w:spacing w:val="-2"/>
        </w:rPr>
        <w:t xml:space="preserve"> </w:t>
      </w:r>
      <w:r>
        <w:t xml:space="preserve">of </w:t>
      </w:r>
      <w:r>
        <w:rPr>
          <w:spacing w:val="-1"/>
        </w:rPr>
        <w:t>duality</w:t>
      </w:r>
      <w:r>
        <w:rPr>
          <w:spacing w:val="-3"/>
        </w:rPr>
        <w:t xml:space="preserve"> </w:t>
      </w:r>
      <w:r>
        <w:t>and</w:t>
      </w:r>
      <w:r>
        <w:rPr>
          <w:spacing w:val="-3"/>
        </w:rPr>
        <w:t xml:space="preserve"> </w:t>
      </w:r>
      <w:r>
        <w:t xml:space="preserve">the </w:t>
      </w:r>
      <w:r>
        <w:rPr>
          <w:spacing w:val="-1"/>
        </w:rPr>
        <w:t>law</w:t>
      </w:r>
      <w:r>
        <w:rPr>
          <w:spacing w:val="-2"/>
        </w:rPr>
        <w:t xml:space="preserve"> </w:t>
      </w:r>
      <w:r>
        <w:t xml:space="preserve">of </w:t>
      </w:r>
      <w:r>
        <w:rPr>
          <w:spacing w:val="-1"/>
        </w:rPr>
        <w:t xml:space="preserve">sevens state </w:t>
      </w:r>
      <w:r>
        <w:t>that</w:t>
      </w:r>
      <w:r>
        <w:rPr>
          <w:spacing w:val="-1"/>
        </w:rPr>
        <w:t xml:space="preserve"> </w:t>
      </w:r>
      <w:r>
        <w:t>this</w:t>
      </w:r>
      <w:r>
        <w:rPr>
          <w:spacing w:val="33"/>
        </w:rPr>
        <w:t xml:space="preserve"> </w:t>
      </w:r>
      <w:r>
        <w:rPr>
          <w:spacing w:val="-1"/>
        </w:rPr>
        <w:t xml:space="preserve">comes </w:t>
      </w:r>
      <w:r>
        <w:t>on</w:t>
      </w:r>
      <w:r>
        <w:rPr>
          <w:spacing w:val="-1"/>
        </w:rPr>
        <w:t xml:space="preserve"> </w:t>
      </w:r>
      <w:r>
        <w:t>the</w:t>
      </w:r>
      <w:r>
        <w:rPr>
          <w:spacing w:val="-1"/>
        </w:rPr>
        <w:t xml:space="preserve"> third</w:t>
      </w:r>
      <w:r>
        <w:rPr>
          <w:spacing w:val="-2"/>
        </w:rPr>
        <w:t xml:space="preserve"> </w:t>
      </w:r>
      <w:r>
        <w:t>note</w:t>
      </w:r>
      <w:r>
        <w:rPr>
          <w:spacing w:val="-1"/>
        </w:rPr>
        <w:t xml:space="preserve"> </w:t>
      </w:r>
      <w:r>
        <w:t>and</w:t>
      </w:r>
      <w:r>
        <w:rPr>
          <w:spacing w:val="-1"/>
        </w:rPr>
        <w:t xml:space="preserve"> </w:t>
      </w:r>
      <w:r>
        <w:t xml:space="preserve">the fifth note. </w:t>
      </w:r>
      <w:r>
        <w:rPr>
          <w:spacing w:val="-1"/>
        </w:rPr>
        <w:t>There</w:t>
      </w:r>
      <w:r>
        <w:t xml:space="preserve"> are </w:t>
      </w:r>
      <w:r>
        <w:rPr>
          <w:spacing w:val="-1"/>
        </w:rPr>
        <w:t>many</w:t>
      </w:r>
      <w:r>
        <w:rPr>
          <w:spacing w:val="-2"/>
        </w:rPr>
        <w:t xml:space="preserve"> </w:t>
      </w:r>
      <w:r>
        <w:rPr>
          <w:spacing w:val="-1"/>
        </w:rPr>
        <w:t>magical</w:t>
      </w:r>
      <w:r>
        <w:rPr>
          <w:spacing w:val="31"/>
        </w:rPr>
        <w:t xml:space="preserve"> </w:t>
      </w:r>
      <w:r>
        <w:rPr>
          <w:spacing w:val="-1"/>
        </w:rPr>
        <w:t>mystical</w:t>
      </w:r>
      <w:r>
        <w:rPr>
          <w:spacing w:val="-2"/>
        </w:rPr>
        <w:t xml:space="preserve"> </w:t>
      </w:r>
      <w:r>
        <w:rPr>
          <w:spacing w:val="-1"/>
        </w:rPr>
        <w:t>signs</w:t>
      </w:r>
      <w:r>
        <w:t xml:space="preserve"> </w:t>
      </w:r>
      <w:r>
        <w:rPr>
          <w:spacing w:val="-1"/>
        </w:rPr>
        <w:t xml:space="preserve">like an </w:t>
      </w:r>
      <w:r>
        <w:rPr>
          <w:spacing w:val="-2"/>
        </w:rPr>
        <w:t>enneagram,</w:t>
      </w:r>
      <w:r>
        <w:rPr>
          <w:spacing w:val="-1"/>
        </w:rPr>
        <w:t xml:space="preserve"> the</w:t>
      </w:r>
      <w:r>
        <w:t xml:space="preserve"> </w:t>
      </w:r>
      <w:r>
        <w:rPr>
          <w:spacing w:val="-1"/>
        </w:rPr>
        <w:t>octave.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lastRenderedPageBreak/>
        <w:t>All</w:t>
      </w:r>
      <w:r>
        <w:rPr>
          <w:spacing w:val="-1"/>
        </w:rPr>
        <w:t xml:space="preserve"> </w:t>
      </w:r>
      <w:r>
        <w:t>of</w:t>
      </w:r>
      <w:r>
        <w:rPr>
          <w:spacing w:val="-2"/>
        </w:rPr>
        <w:t xml:space="preserve"> </w:t>
      </w:r>
      <w:r>
        <w:rPr>
          <w:spacing w:val="-1"/>
        </w:rPr>
        <w:t>these things are</w:t>
      </w:r>
      <w:r>
        <w:t xml:space="preserve"> </w:t>
      </w:r>
      <w:r>
        <w:rPr>
          <w:spacing w:val="-1"/>
        </w:rPr>
        <w:t>pointing</w:t>
      </w:r>
      <w:r>
        <w:rPr>
          <w:spacing w:val="1"/>
        </w:rPr>
        <w:t xml:space="preserve"> </w:t>
      </w:r>
      <w:r>
        <w:rPr>
          <w:spacing w:val="-1"/>
        </w:rPr>
        <w:t>in the direction of saying</w:t>
      </w:r>
      <w:r>
        <w:t xml:space="preserve"> </w:t>
      </w:r>
      <w:r>
        <w:rPr>
          <w:spacing w:val="-1"/>
        </w:rPr>
        <w:t>“You</w:t>
      </w:r>
      <w:r>
        <w:rPr>
          <w:spacing w:val="-2"/>
        </w:rPr>
        <w:t xml:space="preserve"> </w:t>
      </w:r>
      <w:r>
        <w:t>need</w:t>
      </w:r>
      <w:r>
        <w:rPr>
          <w:spacing w:val="45"/>
        </w:rPr>
        <w:t xml:space="preserve"> </w:t>
      </w:r>
      <w:r>
        <w:t>to</w:t>
      </w:r>
      <w:r>
        <w:rPr>
          <w:spacing w:val="-1"/>
        </w:rPr>
        <w:t xml:space="preserve"> </w:t>
      </w:r>
      <w:r>
        <w:t xml:space="preserve">get </w:t>
      </w:r>
      <w:r>
        <w:rPr>
          <w:spacing w:val="-1"/>
        </w:rPr>
        <w:t>some energy,</w:t>
      </w:r>
      <w:r>
        <w:t xml:space="preserve"> </w:t>
      </w:r>
      <w:r>
        <w:rPr>
          <w:spacing w:val="-1"/>
        </w:rPr>
        <w:t>you</w:t>
      </w:r>
      <w:r>
        <w:rPr>
          <w:spacing w:val="-2"/>
        </w:rPr>
        <w:t xml:space="preserve"> </w:t>
      </w:r>
      <w:r>
        <w:rPr>
          <w:spacing w:val="-1"/>
        </w:rPr>
        <w:t xml:space="preserve">need </w:t>
      </w:r>
      <w:r>
        <w:t xml:space="preserve">to </w:t>
      </w:r>
      <w:r>
        <w:rPr>
          <w:spacing w:val="-1"/>
        </w:rPr>
        <w:t>be</w:t>
      </w:r>
      <w:r>
        <w:rPr>
          <w:spacing w:val="1"/>
        </w:rPr>
        <w:t xml:space="preserve"> </w:t>
      </w:r>
      <w:r>
        <w:rPr>
          <w:spacing w:val="-1"/>
        </w:rPr>
        <w:t>fired</w:t>
      </w:r>
      <w:r>
        <w:t xml:space="preserve"> </w:t>
      </w:r>
      <w:r>
        <w:rPr>
          <w:spacing w:val="-1"/>
        </w:rPr>
        <w:t>up.”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2"/>
      </w:pPr>
      <w:r>
        <w:rPr>
          <w:spacing w:val="-1"/>
        </w:rPr>
        <w:t>Psychic</w:t>
      </w:r>
      <w:r>
        <w:t xml:space="preserve"> body</w:t>
      </w:r>
      <w:r>
        <w:rPr>
          <w:spacing w:val="-2"/>
        </w:rPr>
        <w:t xml:space="preserve"> </w:t>
      </w:r>
      <w:r>
        <w:t>is like a</w:t>
      </w:r>
      <w:r>
        <w:rPr>
          <w:spacing w:val="1"/>
        </w:rPr>
        <w:t xml:space="preserve"> </w:t>
      </w:r>
      <w:r>
        <w:rPr>
          <w:spacing w:val="-1"/>
        </w:rPr>
        <w:t xml:space="preserve">factory, </w:t>
      </w:r>
      <w:r>
        <w:t>like</w:t>
      </w:r>
      <w:r>
        <w:rPr>
          <w:spacing w:val="-1"/>
        </w:rPr>
        <w:t xml:space="preserve"> </w:t>
      </w:r>
      <w:r>
        <w:t>a</w:t>
      </w:r>
      <w:r>
        <w:rPr>
          <w:spacing w:val="-1"/>
        </w:rPr>
        <w:t xml:space="preserve"> </w:t>
      </w:r>
      <w:r>
        <w:t>process</w:t>
      </w:r>
      <w:r>
        <w:rPr>
          <w:spacing w:val="-3"/>
        </w:rPr>
        <w:t xml:space="preserve"> </w:t>
      </w:r>
      <w:r>
        <w:t xml:space="preserve">and </w:t>
      </w:r>
      <w:r>
        <w:rPr>
          <w:spacing w:val="-1"/>
        </w:rPr>
        <w:t xml:space="preserve">when </w:t>
      </w:r>
      <w:r>
        <w:t xml:space="preserve">that </w:t>
      </w:r>
      <w:r>
        <w:rPr>
          <w:spacing w:val="-1"/>
        </w:rPr>
        <w:t>factory</w:t>
      </w:r>
      <w:r>
        <w:rPr>
          <w:spacing w:val="27"/>
        </w:rPr>
        <w:t xml:space="preserve"> </w:t>
      </w:r>
      <w:r>
        <w:rPr>
          <w:spacing w:val="-1"/>
        </w:rPr>
        <w:t>is</w:t>
      </w:r>
      <w:r>
        <w:rPr>
          <w:spacing w:val="1"/>
        </w:rPr>
        <w:t xml:space="preserve"> </w:t>
      </w:r>
      <w:r>
        <w:rPr>
          <w:spacing w:val="-1"/>
        </w:rPr>
        <w:t>working</w:t>
      </w:r>
      <w:r>
        <w:t xml:space="preserve"> </w:t>
      </w:r>
      <w:r>
        <w:rPr>
          <w:spacing w:val="-1"/>
        </w:rPr>
        <w:t>correctly</w:t>
      </w:r>
      <w:r>
        <w:rPr>
          <w:spacing w:val="-2"/>
        </w:rPr>
        <w:t xml:space="preserve"> </w:t>
      </w:r>
      <w:r>
        <w:rPr>
          <w:spacing w:val="-1"/>
        </w:rPr>
        <w:t>then</w:t>
      </w:r>
      <w:r>
        <w:t xml:space="preserve"> </w:t>
      </w:r>
      <w:r>
        <w:rPr>
          <w:spacing w:val="-1"/>
        </w:rPr>
        <w:t>you</w:t>
      </w:r>
      <w:r>
        <w:rPr>
          <w:spacing w:val="-2"/>
        </w:rPr>
        <w:t xml:space="preserve"> </w:t>
      </w:r>
      <w:r>
        <w:rPr>
          <w:spacing w:val="-1"/>
        </w:rPr>
        <w:t>are</w:t>
      </w:r>
      <w:r>
        <w:t xml:space="preserve"> </w:t>
      </w:r>
      <w:r>
        <w:rPr>
          <w:spacing w:val="-1"/>
        </w:rPr>
        <w:t>enlightened.</w:t>
      </w:r>
      <w:r>
        <w:rPr>
          <w:spacing w:val="-2"/>
        </w:rPr>
        <w:t xml:space="preserve"> </w:t>
      </w:r>
      <w:r>
        <w:rPr>
          <w:spacing w:val="-1"/>
        </w:rPr>
        <w:t>Before</w:t>
      </w:r>
      <w:r>
        <w:rPr>
          <w:spacing w:val="-2"/>
        </w:rPr>
        <w:t xml:space="preserve"> </w:t>
      </w:r>
      <w:r>
        <w:rPr>
          <w:spacing w:val="-1"/>
        </w:rPr>
        <w:t>that</w:t>
      </w:r>
      <w:r>
        <w:t xml:space="preserve"> </w:t>
      </w:r>
      <w:r>
        <w:rPr>
          <w:spacing w:val="-1"/>
        </w:rPr>
        <w:t>point</w:t>
      </w:r>
      <w:r>
        <w:rPr>
          <w:spacing w:val="24"/>
        </w:rPr>
        <w:t xml:space="preserve"> </w:t>
      </w:r>
      <w:r>
        <w:rPr>
          <w:spacing w:val="-1"/>
        </w:rPr>
        <w:t>you’ve</w:t>
      </w:r>
      <w:r>
        <w:t xml:space="preserve"> </w:t>
      </w:r>
      <w:r>
        <w:rPr>
          <w:spacing w:val="-1"/>
        </w:rPr>
        <w:t>got</w:t>
      </w:r>
      <w:r>
        <w:t xml:space="preserve"> </w:t>
      </w:r>
      <w:r>
        <w:rPr>
          <w:spacing w:val="-1"/>
        </w:rPr>
        <w:t>blockages,</w:t>
      </w:r>
      <w:r>
        <w:t xml:space="preserve"> </w:t>
      </w:r>
      <w:r>
        <w:rPr>
          <w:spacing w:val="-1"/>
        </w:rPr>
        <w:t>you’ve</w:t>
      </w:r>
      <w:r>
        <w:rPr>
          <w:spacing w:val="1"/>
        </w:rPr>
        <w:t xml:space="preserve"> </w:t>
      </w:r>
      <w:r>
        <w:rPr>
          <w:spacing w:val="-1"/>
        </w:rPr>
        <w:t>got</w:t>
      </w:r>
      <w:r>
        <w:t xml:space="preserve"> </w:t>
      </w:r>
      <w:r>
        <w:rPr>
          <w:spacing w:val="-1"/>
        </w:rPr>
        <w:t>parts</w:t>
      </w:r>
      <w:r>
        <w:t xml:space="preserve"> </w:t>
      </w:r>
      <w:r>
        <w:rPr>
          <w:spacing w:val="-1"/>
        </w:rPr>
        <w:t>where that</w:t>
      </w:r>
      <w:r>
        <w:t xml:space="preserve"> </w:t>
      </w:r>
      <w:r>
        <w:rPr>
          <w:spacing w:val="-1"/>
        </w:rPr>
        <w:t>factory</w:t>
      </w:r>
      <w:r>
        <w:rPr>
          <w:spacing w:val="-2"/>
        </w:rPr>
        <w:t xml:space="preserve"> </w:t>
      </w:r>
      <w:r>
        <w:rPr>
          <w:spacing w:val="-1"/>
        </w:rPr>
        <w:t>is</w:t>
      </w:r>
      <w:r>
        <w:rPr>
          <w:spacing w:val="26"/>
        </w:rPr>
        <w:t xml:space="preserve"> </w:t>
      </w:r>
      <w:r>
        <w:rPr>
          <w:spacing w:val="-1"/>
        </w:rPr>
        <w:t>creaking,</w:t>
      </w:r>
      <w:r>
        <w:t xml:space="preserve"> </w:t>
      </w:r>
      <w:r>
        <w:rPr>
          <w:spacing w:val="-1"/>
        </w:rPr>
        <w:t>where</w:t>
      </w:r>
      <w:r>
        <w:t xml:space="preserve"> </w:t>
      </w:r>
      <w:r>
        <w:rPr>
          <w:spacing w:val="-1"/>
        </w:rPr>
        <w:t>it</w:t>
      </w:r>
      <w:r>
        <w:rPr>
          <w:spacing w:val="1"/>
        </w:rPr>
        <w:t xml:space="preserve"> </w:t>
      </w:r>
      <w:r>
        <w:t xml:space="preserve">is not </w:t>
      </w:r>
      <w:r>
        <w:rPr>
          <w:spacing w:val="-1"/>
        </w:rPr>
        <w:t>working correctly.</w:t>
      </w:r>
      <w:r>
        <w:t xml:space="preserve"> And</w:t>
      </w:r>
      <w:r>
        <w:rPr>
          <w:spacing w:val="-1"/>
        </w:rPr>
        <w:t xml:space="preserve"> </w:t>
      </w:r>
      <w:r>
        <w:t>the</w:t>
      </w:r>
      <w:r>
        <w:rPr>
          <w:spacing w:val="1"/>
        </w:rPr>
        <w:t xml:space="preserve"> </w:t>
      </w:r>
      <w:r>
        <w:rPr>
          <w:spacing w:val="-2"/>
        </w:rPr>
        <w:t xml:space="preserve">way </w:t>
      </w:r>
      <w:r>
        <w:t>to</w:t>
      </w:r>
      <w:r>
        <w:rPr>
          <w:spacing w:val="-1"/>
        </w:rPr>
        <w:t xml:space="preserve"> </w:t>
      </w:r>
      <w:r>
        <w:t>get</w:t>
      </w:r>
      <w:r>
        <w:rPr>
          <w:spacing w:val="-1"/>
        </w:rPr>
        <w:t xml:space="preserve"> </w:t>
      </w:r>
      <w:r>
        <w:t>that</w:t>
      </w:r>
      <w:r>
        <w:rPr>
          <w:spacing w:val="43"/>
        </w:rPr>
        <w:t xml:space="preserve"> </w:t>
      </w:r>
      <w:r>
        <w:t xml:space="preserve">factory </w:t>
      </w:r>
      <w:r>
        <w:rPr>
          <w:spacing w:val="-1"/>
        </w:rPr>
        <w:t>working</w:t>
      </w:r>
      <w:r>
        <w:t xml:space="preserve"> </w:t>
      </w:r>
      <w:r>
        <w:rPr>
          <w:spacing w:val="-1"/>
        </w:rPr>
        <w:t>you</w:t>
      </w:r>
      <w:r>
        <w:rPr>
          <w:spacing w:val="-2"/>
        </w:rPr>
        <w:t xml:space="preserve"> </w:t>
      </w:r>
      <w:r>
        <w:t>got</w:t>
      </w:r>
      <w:r>
        <w:rPr>
          <w:spacing w:val="-1"/>
        </w:rPr>
        <w:t xml:space="preserve"> </w:t>
      </w:r>
      <w:r>
        <w:t xml:space="preserve">to </w:t>
      </w:r>
      <w:r>
        <w:rPr>
          <w:spacing w:val="-1"/>
        </w:rPr>
        <w:t>put</w:t>
      </w:r>
      <w:r>
        <w:t xml:space="preserve"> a </w:t>
      </w:r>
      <w:r>
        <w:rPr>
          <w:spacing w:val="-1"/>
        </w:rPr>
        <w:t>little bit</w:t>
      </w:r>
      <w:r>
        <w:t xml:space="preserve"> of</w:t>
      </w:r>
      <w:r>
        <w:rPr>
          <w:spacing w:val="1"/>
        </w:rPr>
        <w:t xml:space="preserve"> </w:t>
      </w:r>
      <w:r>
        <w:rPr>
          <w:spacing w:val="-1"/>
        </w:rPr>
        <w:t>work</w:t>
      </w:r>
      <w:r>
        <w:t xml:space="preserve"> </w:t>
      </w:r>
      <w:r>
        <w:rPr>
          <w:spacing w:val="-1"/>
        </w:rPr>
        <w:t>into</w:t>
      </w:r>
      <w:r>
        <w:t xml:space="preserve"> </w:t>
      </w:r>
      <w:r>
        <w:rPr>
          <w:spacing w:val="-1"/>
        </w:rPr>
        <w:t xml:space="preserve">it. </w:t>
      </w:r>
      <w:r>
        <w:t>All</w:t>
      </w:r>
      <w:r>
        <w:rPr>
          <w:spacing w:val="-1"/>
        </w:rPr>
        <w:t xml:space="preserve"> the</w:t>
      </w:r>
      <w:r>
        <w:rPr>
          <w:spacing w:val="27"/>
        </w:rPr>
        <w:t xml:space="preserve"> </w:t>
      </w:r>
      <w:r>
        <w:rPr>
          <w:spacing w:val="-1"/>
        </w:rPr>
        <w:t>spiritual</w:t>
      </w:r>
      <w:r>
        <w:t xml:space="preserve"> </w:t>
      </w:r>
      <w:r>
        <w:rPr>
          <w:spacing w:val="-1"/>
        </w:rPr>
        <w:t>practices</w:t>
      </w:r>
      <w:r>
        <w:t xml:space="preserve"> </w:t>
      </w:r>
      <w:r>
        <w:rPr>
          <w:spacing w:val="-2"/>
        </w:rPr>
        <w:t>will</w:t>
      </w:r>
      <w:r>
        <w:t xml:space="preserve"> </w:t>
      </w:r>
      <w:r>
        <w:rPr>
          <w:spacing w:val="-1"/>
        </w:rPr>
        <w:t>help</w:t>
      </w:r>
      <w:r>
        <w:t xml:space="preserve"> </w:t>
      </w:r>
      <w:r>
        <w:rPr>
          <w:spacing w:val="-1"/>
        </w:rPr>
        <w:t>you</w:t>
      </w:r>
      <w:r>
        <w:rPr>
          <w:spacing w:val="-2"/>
        </w:rPr>
        <w:t xml:space="preserve"> </w:t>
      </w:r>
      <w:r>
        <w:rPr>
          <w:spacing w:val="-1"/>
        </w:rPr>
        <w:t>along</w:t>
      </w:r>
      <w:r>
        <w:t xml:space="preserve"> </w:t>
      </w:r>
      <w:r>
        <w:rPr>
          <w:spacing w:val="-1"/>
        </w:rPr>
        <w:t>that</w:t>
      </w:r>
      <w:r>
        <w:rPr>
          <w:spacing w:val="-2"/>
        </w:rPr>
        <w:t xml:space="preserve"> </w:t>
      </w:r>
      <w:r>
        <w:rPr>
          <w:spacing w:val="-1"/>
        </w:rPr>
        <w:t>path.</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2"/>
      </w:pPr>
      <w:r>
        <w:t>Now</w:t>
      </w:r>
      <w:r>
        <w:rPr>
          <w:spacing w:val="-3"/>
        </w:rPr>
        <w:t xml:space="preserve"> </w:t>
      </w:r>
      <w:r>
        <w:t>I’d like</w:t>
      </w:r>
      <w:r>
        <w:rPr>
          <w:spacing w:val="-1"/>
        </w:rPr>
        <w:t xml:space="preserve"> </w:t>
      </w:r>
      <w:r>
        <w:t>to</w:t>
      </w:r>
      <w:r>
        <w:rPr>
          <w:spacing w:val="-1"/>
        </w:rPr>
        <w:t xml:space="preserve"> talk about </w:t>
      </w:r>
      <w:r>
        <w:t>the</w:t>
      </w:r>
      <w:r>
        <w:rPr>
          <w:spacing w:val="-1"/>
        </w:rPr>
        <w:t xml:space="preserve"> astrology</w:t>
      </w:r>
      <w:r>
        <w:rPr>
          <w:spacing w:val="-2"/>
        </w:rPr>
        <w:t xml:space="preserve"> </w:t>
      </w:r>
      <w:r>
        <w:t>of</w:t>
      </w:r>
      <w:r>
        <w:rPr>
          <w:spacing w:val="-1"/>
        </w:rPr>
        <w:t xml:space="preserve"> enlightenment. </w:t>
      </w:r>
      <w:r>
        <w:t>Over</w:t>
      </w:r>
      <w:r>
        <w:rPr>
          <w:spacing w:val="45"/>
        </w:rPr>
        <w:t xml:space="preserve"> </w:t>
      </w:r>
      <w:r>
        <w:rPr>
          <w:spacing w:val="-1"/>
        </w:rPr>
        <w:t>many,</w:t>
      </w:r>
      <w:r>
        <w:t xml:space="preserve"> </w:t>
      </w:r>
      <w:r>
        <w:rPr>
          <w:spacing w:val="-1"/>
        </w:rPr>
        <w:t>many</w:t>
      </w:r>
      <w:r>
        <w:t xml:space="preserve"> </w:t>
      </w:r>
      <w:r>
        <w:rPr>
          <w:spacing w:val="-1"/>
        </w:rPr>
        <w:t>lifetimes</w:t>
      </w:r>
      <w:r>
        <w:t xml:space="preserve"> </w:t>
      </w:r>
      <w:r>
        <w:rPr>
          <w:spacing w:val="-1"/>
        </w:rPr>
        <w:t>we’ve been</w:t>
      </w:r>
      <w:r>
        <w:t xml:space="preserve"> </w:t>
      </w:r>
      <w:r>
        <w:rPr>
          <w:spacing w:val="-1"/>
        </w:rPr>
        <w:t>coming</w:t>
      </w:r>
      <w:r>
        <w:t xml:space="preserve"> </w:t>
      </w:r>
      <w:r>
        <w:rPr>
          <w:spacing w:val="-2"/>
        </w:rPr>
        <w:t>down</w:t>
      </w:r>
      <w:r>
        <w:rPr>
          <w:spacing w:val="-1"/>
        </w:rPr>
        <w:t xml:space="preserve"> </w:t>
      </w:r>
      <w:r>
        <w:t>to</w:t>
      </w:r>
      <w:r>
        <w:rPr>
          <w:spacing w:val="-1"/>
        </w:rPr>
        <w:t xml:space="preserve"> </w:t>
      </w:r>
      <w:r>
        <w:t>earth</w:t>
      </w:r>
      <w:r>
        <w:rPr>
          <w:spacing w:val="-1"/>
        </w:rPr>
        <w:t xml:space="preserve"> </w:t>
      </w:r>
      <w:r>
        <w:t>to</w:t>
      </w:r>
      <w:r>
        <w:rPr>
          <w:spacing w:val="-1"/>
        </w:rPr>
        <w:t xml:space="preserve"> </w:t>
      </w:r>
      <w:r>
        <w:t>gain</w:t>
      </w:r>
      <w:r>
        <w:rPr>
          <w:spacing w:val="41"/>
        </w:rPr>
        <w:t xml:space="preserve"> </w:t>
      </w:r>
      <w:r>
        <w:rPr>
          <w:spacing w:val="-1"/>
        </w:rPr>
        <w:t>experience,</w:t>
      </w:r>
      <w:r>
        <w:rPr>
          <w:spacing w:val="-2"/>
        </w:rPr>
        <w:t xml:space="preserve"> </w:t>
      </w:r>
      <w:r>
        <w:t>to</w:t>
      </w:r>
      <w:r>
        <w:rPr>
          <w:spacing w:val="-2"/>
        </w:rPr>
        <w:t xml:space="preserve"> </w:t>
      </w:r>
      <w:r>
        <w:t>get</w:t>
      </w:r>
      <w:r>
        <w:rPr>
          <w:spacing w:val="-1"/>
        </w:rPr>
        <w:t xml:space="preserve"> </w:t>
      </w:r>
      <w:r>
        <w:t>rid of</w:t>
      </w:r>
      <w:r>
        <w:rPr>
          <w:spacing w:val="-1"/>
        </w:rPr>
        <w:t xml:space="preserve"> our karmas,</w:t>
      </w:r>
      <w:r>
        <w:rPr>
          <w:spacing w:val="-3"/>
        </w:rPr>
        <w:t xml:space="preserve"> </w:t>
      </w:r>
      <w:r>
        <w:t xml:space="preserve">it is </w:t>
      </w:r>
      <w:r>
        <w:rPr>
          <w:spacing w:val="-1"/>
        </w:rPr>
        <w:t>nothing</w:t>
      </w:r>
      <w:r>
        <w:t xml:space="preserve"> </w:t>
      </w:r>
      <w:r>
        <w:rPr>
          <w:spacing w:val="-1"/>
        </w:rPr>
        <w:t>but</w:t>
      </w:r>
      <w:r>
        <w:t xml:space="preserve"> </w:t>
      </w:r>
      <w:r>
        <w:rPr>
          <w:spacing w:val="-1"/>
        </w:rPr>
        <w:t>the</w:t>
      </w:r>
      <w:r>
        <w:t xml:space="preserve"> </w:t>
      </w:r>
      <w:r>
        <w:rPr>
          <w:spacing w:val="-1"/>
        </w:rPr>
        <w:t>pains</w:t>
      </w:r>
      <w:r>
        <w:rPr>
          <w:spacing w:val="1"/>
        </w:rPr>
        <w:t xml:space="preserve"> </w:t>
      </w:r>
      <w:r>
        <w:rPr>
          <w:spacing w:val="-2"/>
        </w:rPr>
        <w:t>we</w:t>
      </w:r>
      <w:r>
        <w:rPr>
          <w:spacing w:val="43"/>
        </w:rPr>
        <w:t xml:space="preserve"> </w:t>
      </w:r>
      <w:r>
        <w:rPr>
          <w:spacing w:val="-1"/>
        </w:rPr>
        <w:t xml:space="preserve">have </w:t>
      </w:r>
      <w:r>
        <w:t>gathered</w:t>
      </w:r>
      <w:r>
        <w:rPr>
          <w:spacing w:val="-1"/>
        </w:rPr>
        <w:t xml:space="preserve"> psychically </w:t>
      </w:r>
      <w:r>
        <w:t>from</w:t>
      </w:r>
      <w:r>
        <w:rPr>
          <w:spacing w:val="-2"/>
        </w:rPr>
        <w:t xml:space="preserve"> </w:t>
      </w:r>
      <w:r>
        <w:rPr>
          <w:spacing w:val="-1"/>
        </w:rPr>
        <w:t>lifetime</w:t>
      </w:r>
      <w:r>
        <w:t xml:space="preserve"> to </w:t>
      </w:r>
      <w:r>
        <w:rPr>
          <w:spacing w:val="-1"/>
        </w:rPr>
        <w:t>lifetime.</w:t>
      </w:r>
      <w:r>
        <w:t xml:space="preserve"> And </w:t>
      </w:r>
      <w:r>
        <w:rPr>
          <w:spacing w:val="-1"/>
        </w:rPr>
        <w:t>when</w:t>
      </w:r>
      <w:r>
        <w:t xml:space="preserve"> </w:t>
      </w:r>
      <w:r>
        <w:rPr>
          <w:spacing w:val="-2"/>
        </w:rPr>
        <w:t>we</w:t>
      </w:r>
      <w:r>
        <w:rPr>
          <w:spacing w:val="29"/>
        </w:rPr>
        <w:t xml:space="preserve"> </w:t>
      </w:r>
      <w:r>
        <w:rPr>
          <w:spacing w:val="-1"/>
        </w:rPr>
        <w:t>are</w:t>
      </w:r>
      <w:r>
        <w:t xml:space="preserve"> </w:t>
      </w:r>
      <w:r>
        <w:rPr>
          <w:spacing w:val="-1"/>
        </w:rPr>
        <w:t>born,</w:t>
      </w:r>
      <w:r>
        <w:rPr>
          <w:spacing w:val="-2"/>
        </w:rPr>
        <w:t xml:space="preserve"> </w:t>
      </w:r>
      <w:r>
        <w:t>each</w:t>
      </w:r>
      <w:r>
        <w:rPr>
          <w:spacing w:val="-1"/>
        </w:rPr>
        <w:t xml:space="preserve"> one </w:t>
      </w:r>
      <w:r>
        <w:t>of</w:t>
      </w:r>
      <w:r>
        <w:rPr>
          <w:spacing w:val="-1"/>
        </w:rPr>
        <w:t xml:space="preserve"> us</w:t>
      </w:r>
      <w:r>
        <w:rPr>
          <w:spacing w:val="1"/>
        </w:rPr>
        <w:t xml:space="preserve"> </w:t>
      </w:r>
      <w:r>
        <w:t xml:space="preserve">is </w:t>
      </w:r>
      <w:r>
        <w:rPr>
          <w:spacing w:val="-1"/>
        </w:rPr>
        <w:t>born</w:t>
      </w:r>
      <w:r>
        <w:rPr>
          <w:spacing w:val="2"/>
        </w:rPr>
        <w:t xml:space="preserve"> </w:t>
      </w:r>
      <w:r>
        <w:rPr>
          <w:spacing w:val="-2"/>
        </w:rPr>
        <w:t>with</w:t>
      </w:r>
      <w:r>
        <w:rPr>
          <w:spacing w:val="-1"/>
        </w:rPr>
        <w:t xml:space="preserve"> </w:t>
      </w:r>
      <w:r>
        <w:t>a</w:t>
      </w:r>
      <w:r>
        <w:rPr>
          <w:spacing w:val="-1"/>
        </w:rPr>
        <w:t xml:space="preserve"> certain astrological chart</w:t>
      </w:r>
      <w:r>
        <w:rPr>
          <w:spacing w:val="47"/>
        </w:rPr>
        <w:t xml:space="preserve"> </w:t>
      </w:r>
      <w:r>
        <w:t xml:space="preserve">and </w:t>
      </w:r>
      <w:r>
        <w:rPr>
          <w:spacing w:val="-1"/>
        </w:rPr>
        <w:t>you</w:t>
      </w:r>
      <w:r>
        <w:rPr>
          <w:spacing w:val="-2"/>
        </w:rPr>
        <w:t xml:space="preserve"> </w:t>
      </w:r>
      <w:r>
        <w:t>can look</w:t>
      </w:r>
      <w:r>
        <w:rPr>
          <w:spacing w:val="-1"/>
        </w:rPr>
        <w:t xml:space="preserve"> </w:t>
      </w:r>
      <w:r>
        <w:t>at</w:t>
      </w:r>
      <w:r>
        <w:rPr>
          <w:spacing w:val="-1"/>
        </w:rPr>
        <w:t xml:space="preserve"> those</w:t>
      </w:r>
      <w:r>
        <w:t xml:space="preserve"> charts</w:t>
      </w:r>
      <w:r>
        <w:rPr>
          <w:spacing w:val="-1"/>
        </w:rPr>
        <w:t xml:space="preserve"> </w:t>
      </w:r>
      <w:r>
        <w:t>and</w:t>
      </w:r>
      <w:r>
        <w:rPr>
          <w:spacing w:val="-1"/>
        </w:rPr>
        <w:t xml:space="preserve"> you</w:t>
      </w:r>
      <w:r>
        <w:rPr>
          <w:spacing w:val="-2"/>
        </w:rPr>
        <w:t xml:space="preserve"> </w:t>
      </w:r>
      <w:r>
        <w:t xml:space="preserve">can find </w:t>
      </w:r>
      <w:r>
        <w:rPr>
          <w:spacing w:val="-1"/>
        </w:rPr>
        <w:t>out</w:t>
      </w:r>
      <w:r>
        <w:t xml:space="preserve"> a</w:t>
      </w:r>
      <w:r>
        <w:rPr>
          <w:spacing w:val="27"/>
        </w:rPr>
        <w:t xml:space="preserve"> </w:t>
      </w:r>
      <w:r>
        <w:rPr>
          <w:spacing w:val="-1"/>
        </w:rPr>
        <w:t>tremendous thing about</w:t>
      </w:r>
      <w:r>
        <w:t xml:space="preserve"> </w:t>
      </w:r>
      <w:r>
        <w:rPr>
          <w:spacing w:val="-1"/>
        </w:rPr>
        <w:t>your</w:t>
      </w:r>
      <w:r>
        <w:rPr>
          <w:spacing w:val="1"/>
        </w:rPr>
        <w:t xml:space="preserve"> </w:t>
      </w:r>
      <w:r>
        <w:rPr>
          <w:spacing w:val="-1"/>
        </w:rPr>
        <w:t>personality, you</w:t>
      </w:r>
      <w:r>
        <w:rPr>
          <w:spacing w:val="-2"/>
        </w:rPr>
        <w:t xml:space="preserve"> </w:t>
      </w:r>
      <w:r>
        <w:t>can find</w:t>
      </w:r>
      <w:r>
        <w:rPr>
          <w:spacing w:val="-1"/>
        </w:rPr>
        <w:t xml:space="preserve"> out</w:t>
      </w:r>
      <w:r>
        <w:t xml:space="preserve"> a</w:t>
      </w:r>
      <w:r>
        <w:rPr>
          <w:spacing w:val="39"/>
        </w:rPr>
        <w:t xml:space="preserve"> </w:t>
      </w:r>
      <w:r>
        <w:rPr>
          <w:spacing w:val="-1"/>
        </w:rPr>
        <w:t>tremendous thing about</w:t>
      </w:r>
      <w:r>
        <w:t xml:space="preserve"> </w:t>
      </w:r>
      <w:r>
        <w:rPr>
          <w:spacing w:val="-1"/>
        </w:rPr>
        <w:t xml:space="preserve">your </w:t>
      </w:r>
      <w:r>
        <w:t>ego</w:t>
      </w:r>
      <w:r>
        <w:rPr>
          <w:spacing w:val="-2"/>
        </w:rPr>
        <w:t xml:space="preserve"> </w:t>
      </w:r>
      <w:r>
        <w:rPr>
          <w:spacing w:val="-1"/>
        </w:rPr>
        <w:t>and</w:t>
      </w:r>
      <w:r>
        <w:t xml:space="preserve"> </w:t>
      </w:r>
      <w:r>
        <w:rPr>
          <w:spacing w:val="-1"/>
        </w:rPr>
        <w:t>you</w:t>
      </w:r>
      <w:r>
        <w:rPr>
          <w:spacing w:val="-2"/>
        </w:rPr>
        <w:t xml:space="preserve"> </w:t>
      </w:r>
      <w:r>
        <w:t xml:space="preserve">can </w:t>
      </w:r>
      <w:r>
        <w:rPr>
          <w:spacing w:val="-1"/>
        </w:rPr>
        <w:t>find out</w:t>
      </w:r>
      <w:r>
        <w:rPr>
          <w:spacing w:val="1"/>
        </w:rPr>
        <w:t xml:space="preserve"> </w:t>
      </w:r>
      <w:r>
        <w:t>a</w:t>
      </w:r>
      <w:r>
        <w:rPr>
          <w:spacing w:val="37"/>
        </w:rPr>
        <w:t xml:space="preserve"> </w:t>
      </w:r>
      <w:r>
        <w:rPr>
          <w:spacing w:val="-1"/>
        </w:rPr>
        <w:t xml:space="preserve">tremendous </w:t>
      </w:r>
      <w:r>
        <w:t>thing</w:t>
      </w:r>
      <w:r>
        <w:rPr>
          <w:spacing w:val="-1"/>
        </w:rPr>
        <w:t xml:space="preserve"> about</w:t>
      </w:r>
      <w:r>
        <w:t xml:space="preserve"> </w:t>
      </w:r>
      <w:r>
        <w:rPr>
          <w:spacing w:val="-1"/>
        </w:rPr>
        <w:t>your</w:t>
      </w:r>
      <w:r>
        <w:rPr>
          <w:spacing w:val="1"/>
        </w:rPr>
        <w:t xml:space="preserve"> </w:t>
      </w:r>
      <w:r>
        <w:rPr>
          <w:spacing w:val="-2"/>
        </w:rPr>
        <w:t>own</w:t>
      </w:r>
      <w:r>
        <w:t xml:space="preserve"> </w:t>
      </w:r>
      <w:r>
        <w:rPr>
          <w:spacing w:val="-1"/>
        </w:rPr>
        <w:t xml:space="preserve">spiritual abilities </w:t>
      </w:r>
      <w:r>
        <w:t>and</w:t>
      </w:r>
      <w:r>
        <w:rPr>
          <w:spacing w:val="-1"/>
        </w:rPr>
        <w:t xml:space="preserve"> times.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On</w:t>
      </w:r>
      <w:r>
        <w:rPr>
          <w:spacing w:val="-1"/>
        </w:rPr>
        <w:t xml:space="preserve"> </w:t>
      </w:r>
      <w:r>
        <w:t xml:space="preserve">the </w:t>
      </w:r>
      <w:r>
        <w:rPr>
          <w:spacing w:val="-1"/>
        </w:rPr>
        <w:t>way</w:t>
      </w:r>
      <w:r>
        <w:rPr>
          <w:spacing w:val="-2"/>
        </w:rPr>
        <w:t xml:space="preserve"> </w:t>
      </w:r>
      <w:r>
        <w:rPr>
          <w:spacing w:val="-1"/>
        </w:rPr>
        <w:t xml:space="preserve">towards enlightenment </w:t>
      </w:r>
      <w:r>
        <w:rPr>
          <w:spacing w:val="-2"/>
        </w:rPr>
        <w:t>we</w:t>
      </w:r>
      <w:r>
        <w:rPr>
          <w:spacing w:val="1"/>
        </w:rPr>
        <w:t xml:space="preserve"> </w:t>
      </w:r>
      <w:r>
        <w:t xml:space="preserve">collect </w:t>
      </w:r>
      <w:r>
        <w:rPr>
          <w:spacing w:val="-1"/>
        </w:rPr>
        <w:t>various</w:t>
      </w:r>
      <w:r>
        <w:t xml:space="preserve"> </w:t>
      </w:r>
      <w:r>
        <w:rPr>
          <w:spacing w:val="-1"/>
        </w:rPr>
        <w:t>psychic</w:t>
      </w:r>
      <w:r>
        <w:rPr>
          <w:spacing w:val="47"/>
        </w:rPr>
        <w:t xml:space="preserve"> </w:t>
      </w:r>
      <w:r>
        <w:rPr>
          <w:spacing w:val="-1"/>
        </w:rPr>
        <w:t>powers</w:t>
      </w:r>
      <w:r>
        <w:rPr>
          <w:spacing w:val="-3"/>
        </w:rPr>
        <w:t xml:space="preserve"> </w:t>
      </w:r>
      <w:r>
        <w:t>and</w:t>
      </w:r>
      <w:r>
        <w:rPr>
          <w:spacing w:val="-1"/>
        </w:rPr>
        <w:t xml:space="preserve"> those</w:t>
      </w:r>
      <w:r>
        <w:rPr>
          <w:spacing w:val="1"/>
        </w:rPr>
        <w:t xml:space="preserve"> </w:t>
      </w:r>
      <w:r>
        <w:rPr>
          <w:spacing w:val="-1"/>
        </w:rPr>
        <w:t>psychic</w:t>
      </w:r>
      <w:r>
        <w:t xml:space="preserve"> </w:t>
      </w:r>
      <w:r>
        <w:rPr>
          <w:spacing w:val="-1"/>
        </w:rPr>
        <w:t>powers can</w:t>
      </w:r>
      <w:r>
        <w:t xml:space="preserve"> </w:t>
      </w:r>
      <w:r>
        <w:rPr>
          <w:spacing w:val="-1"/>
        </w:rPr>
        <w:t>be</w:t>
      </w:r>
      <w:r>
        <w:rPr>
          <w:spacing w:val="1"/>
        </w:rPr>
        <w:t xml:space="preserve"> </w:t>
      </w:r>
      <w:r>
        <w:rPr>
          <w:spacing w:val="-1"/>
        </w:rPr>
        <w:t>used</w:t>
      </w:r>
      <w:r>
        <w:t xml:space="preserve"> </w:t>
      </w:r>
      <w:r>
        <w:rPr>
          <w:spacing w:val="-1"/>
        </w:rPr>
        <w:t>for good</w:t>
      </w:r>
      <w:r>
        <w:t xml:space="preserve"> </w:t>
      </w:r>
      <w:r>
        <w:rPr>
          <w:spacing w:val="-1"/>
        </w:rPr>
        <w:t>or</w:t>
      </w:r>
      <w:r>
        <w:t xml:space="preserve"> </w:t>
      </w:r>
      <w:r>
        <w:rPr>
          <w:spacing w:val="-1"/>
        </w:rPr>
        <w:t>ill.</w:t>
      </w:r>
      <w:r>
        <w:t xml:space="preserve"> All</w:t>
      </w:r>
      <w:r>
        <w:rPr>
          <w:spacing w:val="-1"/>
        </w:rPr>
        <w:t xml:space="preserve"> of</w:t>
      </w:r>
      <w:r>
        <w:rPr>
          <w:spacing w:val="22"/>
        </w:rPr>
        <w:t xml:space="preserve"> </w:t>
      </w:r>
      <w:r>
        <w:rPr>
          <w:spacing w:val="-2"/>
        </w:rPr>
        <w:t>us</w:t>
      </w:r>
      <w:r>
        <w:t xml:space="preserve"> have</w:t>
      </w:r>
      <w:r>
        <w:rPr>
          <w:spacing w:val="-1"/>
        </w:rPr>
        <w:t xml:space="preserve"> them; </w:t>
      </w:r>
      <w:r>
        <w:t xml:space="preserve">there is </w:t>
      </w:r>
      <w:r>
        <w:rPr>
          <w:spacing w:val="-1"/>
        </w:rPr>
        <w:t>not</w:t>
      </w:r>
      <w:r>
        <w:t xml:space="preserve"> </w:t>
      </w:r>
      <w:r>
        <w:rPr>
          <w:spacing w:val="-1"/>
        </w:rPr>
        <w:t>one</w:t>
      </w:r>
      <w:r>
        <w:t xml:space="preserve"> </w:t>
      </w:r>
      <w:r>
        <w:rPr>
          <w:spacing w:val="-1"/>
        </w:rPr>
        <w:t>person that</w:t>
      </w:r>
      <w:r>
        <w:t xml:space="preserve"> </w:t>
      </w:r>
      <w:r>
        <w:rPr>
          <w:spacing w:val="-1"/>
        </w:rPr>
        <w:t xml:space="preserve">does </w:t>
      </w:r>
      <w:r>
        <w:t>not</w:t>
      </w:r>
      <w:r>
        <w:rPr>
          <w:spacing w:val="-1"/>
        </w:rPr>
        <w:t xml:space="preserve"> have</w:t>
      </w:r>
      <w:r>
        <w:rPr>
          <w:spacing w:val="1"/>
        </w:rPr>
        <w:t xml:space="preserve"> </w:t>
      </w:r>
      <w:r>
        <w:rPr>
          <w:spacing w:val="-1"/>
        </w:rPr>
        <w:t>some</w:t>
      </w:r>
      <w:r>
        <w:rPr>
          <w:spacing w:val="27"/>
        </w:rPr>
        <w:t xml:space="preserve"> </w:t>
      </w:r>
      <w:r>
        <w:rPr>
          <w:spacing w:val="-1"/>
        </w:rPr>
        <w:t>absolutely</w:t>
      </w:r>
      <w:r>
        <w:rPr>
          <w:spacing w:val="-3"/>
        </w:rPr>
        <w:t xml:space="preserve"> </w:t>
      </w:r>
      <w:r>
        <w:rPr>
          <w:spacing w:val="-1"/>
        </w:rPr>
        <w:t>tremendous</w:t>
      </w:r>
      <w:r>
        <w:t xml:space="preserve"> </w:t>
      </w:r>
      <w:r>
        <w:rPr>
          <w:spacing w:val="-1"/>
        </w:rPr>
        <w:t>ability</w:t>
      </w:r>
      <w:r>
        <w:rPr>
          <w:spacing w:val="-3"/>
        </w:rPr>
        <w:t xml:space="preserve"> </w:t>
      </w:r>
      <w:r>
        <w:rPr>
          <w:spacing w:val="-1"/>
        </w:rPr>
        <w:t>that</w:t>
      </w:r>
      <w:r>
        <w:t xml:space="preserve"> </w:t>
      </w:r>
      <w:r>
        <w:rPr>
          <w:spacing w:val="-1"/>
        </w:rPr>
        <w:t>is</w:t>
      </w:r>
      <w:r>
        <w:rPr>
          <w:spacing w:val="-2"/>
        </w:rPr>
        <w:t xml:space="preserve"> </w:t>
      </w:r>
      <w:r>
        <w:rPr>
          <w:spacing w:val="-1"/>
        </w:rPr>
        <w:t>outside</w:t>
      </w:r>
      <w:r>
        <w:t xml:space="preserve"> </w:t>
      </w:r>
      <w:r>
        <w:rPr>
          <w:spacing w:val="-1"/>
        </w:rPr>
        <w:t>the</w:t>
      </w:r>
      <w:r>
        <w:rPr>
          <w:spacing w:val="-2"/>
        </w:rPr>
        <w:t xml:space="preserve"> normal.</w:t>
      </w:r>
    </w:p>
    <w:p w:rsidR="00743C02" w:rsidRDefault="001F2438">
      <w:pPr>
        <w:pStyle w:val="Corpodetexto"/>
        <w:spacing w:before="1"/>
        <w:ind w:right="154"/>
      </w:pPr>
      <w:r>
        <w:t>We</w:t>
      </w:r>
      <w:r>
        <w:rPr>
          <w:spacing w:val="-1"/>
        </w:rPr>
        <w:t xml:space="preserve"> </w:t>
      </w:r>
      <w:r>
        <w:t>all</w:t>
      </w:r>
      <w:r>
        <w:rPr>
          <w:spacing w:val="-1"/>
        </w:rPr>
        <w:t xml:space="preserve"> </w:t>
      </w:r>
      <w:r>
        <w:t>know</w:t>
      </w:r>
      <w:r>
        <w:rPr>
          <w:spacing w:val="-2"/>
        </w:rPr>
        <w:t xml:space="preserve"> </w:t>
      </w:r>
      <w:r>
        <w:rPr>
          <w:spacing w:val="-1"/>
        </w:rPr>
        <w:t>we’ve</w:t>
      </w:r>
      <w:r>
        <w:t xml:space="preserve"> </w:t>
      </w:r>
      <w:r>
        <w:rPr>
          <w:spacing w:val="-1"/>
        </w:rPr>
        <w:t>got them. We’ve</w:t>
      </w:r>
      <w:r>
        <w:t xml:space="preserve"> </w:t>
      </w:r>
      <w:r>
        <w:rPr>
          <w:spacing w:val="-1"/>
        </w:rPr>
        <w:t>been gathering them</w:t>
      </w:r>
      <w:r>
        <w:rPr>
          <w:spacing w:val="-2"/>
        </w:rPr>
        <w:t xml:space="preserve"> </w:t>
      </w:r>
      <w:r>
        <w:t>from</w:t>
      </w:r>
      <w:r>
        <w:rPr>
          <w:spacing w:val="37"/>
        </w:rPr>
        <w:t xml:space="preserve"> </w:t>
      </w:r>
      <w:r>
        <w:rPr>
          <w:spacing w:val="-1"/>
        </w:rPr>
        <w:t>lifetime</w:t>
      </w:r>
      <w:r>
        <w:t xml:space="preserve"> </w:t>
      </w:r>
      <w:r>
        <w:rPr>
          <w:spacing w:val="-1"/>
        </w:rPr>
        <w:t>to</w:t>
      </w:r>
      <w:r>
        <w:t xml:space="preserve"> </w:t>
      </w:r>
      <w:r>
        <w:rPr>
          <w:spacing w:val="-1"/>
        </w:rPr>
        <w:t>lifetime.</w:t>
      </w:r>
      <w:r>
        <w:t xml:space="preserve"> I </w:t>
      </w:r>
      <w:r>
        <w:rPr>
          <w:spacing w:val="-1"/>
        </w:rPr>
        <w:t>don’t know</w:t>
      </w:r>
      <w:r>
        <w:rPr>
          <w:spacing w:val="-3"/>
        </w:rPr>
        <w:t xml:space="preserve"> </w:t>
      </w:r>
      <w:r>
        <w:rPr>
          <w:spacing w:val="-1"/>
        </w:rPr>
        <w:t>if</w:t>
      </w:r>
      <w:r>
        <w:t xml:space="preserve"> </w:t>
      </w:r>
      <w:r>
        <w:rPr>
          <w:spacing w:val="-1"/>
        </w:rPr>
        <w:t>anybody</w:t>
      </w:r>
      <w:r>
        <w:rPr>
          <w:spacing w:val="-2"/>
        </w:rPr>
        <w:t xml:space="preserve"> </w:t>
      </w:r>
      <w:r>
        <w:rPr>
          <w:spacing w:val="-1"/>
        </w:rPr>
        <w:t>has looked at their</w:t>
      </w:r>
      <w:r>
        <w:rPr>
          <w:spacing w:val="29"/>
        </w:rPr>
        <w:t xml:space="preserve"> </w:t>
      </w:r>
      <w:r>
        <w:rPr>
          <w:spacing w:val="-1"/>
        </w:rPr>
        <w:t>astrological</w:t>
      </w:r>
      <w:r>
        <w:rPr>
          <w:spacing w:val="-2"/>
        </w:rPr>
        <w:t xml:space="preserve"> </w:t>
      </w:r>
      <w:r>
        <w:rPr>
          <w:spacing w:val="-1"/>
        </w:rPr>
        <w:t>chart</w:t>
      </w:r>
      <w:r>
        <w:t xml:space="preserve"> </w:t>
      </w:r>
      <w:r>
        <w:rPr>
          <w:spacing w:val="-1"/>
        </w:rPr>
        <w:t>but</w:t>
      </w:r>
      <w:r>
        <w:t xml:space="preserve"> </w:t>
      </w:r>
      <w:r>
        <w:rPr>
          <w:spacing w:val="-1"/>
        </w:rPr>
        <w:t>certain astrological placements</w:t>
      </w:r>
      <w:r>
        <w:rPr>
          <w:spacing w:val="-3"/>
        </w:rPr>
        <w:t xml:space="preserve"> </w:t>
      </w:r>
      <w:r>
        <w:rPr>
          <w:spacing w:val="-1"/>
        </w:rPr>
        <w:t>tell you</w:t>
      </w:r>
      <w:r>
        <w:rPr>
          <w:spacing w:val="-2"/>
        </w:rPr>
        <w:t xml:space="preserve"> </w:t>
      </w:r>
      <w:r>
        <w:rPr>
          <w:spacing w:val="-1"/>
        </w:rPr>
        <w:t>about</w:t>
      </w:r>
      <w:r>
        <w:rPr>
          <w:spacing w:val="51"/>
        </w:rPr>
        <w:t xml:space="preserve"> </w:t>
      </w:r>
      <w:r>
        <w:rPr>
          <w:spacing w:val="-1"/>
        </w:rPr>
        <w:t>your</w:t>
      </w:r>
      <w:r>
        <w:rPr>
          <w:spacing w:val="1"/>
        </w:rPr>
        <w:t xml:space="preserve"> </w:t>
      </w:r>
      <w:r>
        <w:rPr>
          <w:spacing w:val="-1"/>
        </w:rPr>
        <w:t>powers,</w:t>
      </w:r>
      <w:r>
        <w:t xml:space="preserve"> </w:t>
      </w:r>
      <w:r>
        <w:rPr>
          <w:spacing w:val="-1"/>
        </w:rPr>
        <w:t>like</w:t>
      </w:r>
      <w:r>
        <w:rPr>
          <w:spacing w:val="1"/>
        </w:rPr>
        <w:t xml:space="preserve"> </w:t>
      </w:r>
      <w:r>
        <w:rPr>
          <w:spacing w:val="-2"/>
        </w:rPr>
        <w:t>your</w:t>
      </w:r>
      <w:r>
        <w:rPr>
          <w:spacing w:val="1"/>
        </w:rPr>
        <w:t xml:space="preserve"> </w:t>
      </w:r>
      <w:r>
        <w:rPr>
          <w:spacing w:val="-1"/>
        </w:rPr>
        <w:t>ability</w:t>
      </w:r>
      <w:r>
        <w:rPr>
          <w:spacing w:val="-3"/>
        </w:rPr>
        <w:t xml:space="preserve"> </w:t>
      </w:r>
      <w:r>
        <w:rPr>
          <w:spacing w:val="-1"/>
        </w:rPr>
        <w:t>to</w:t>
      </w:r>
      <w:r>
        <w:rPr>
          <w:spacing w:val="-2"/>
        </w:rPr>
        <w:t xml:space="preserve"> </w:t>
      </w:r>
      <w:r>
        <w:rPr>
          <w:spacing w:val="-1"/>
        </w:rPr>
        <w:t>help</w:t>
      </w:r>
      <w:r>
        <w:rPr>
          <w:spacing w:val="1"/>
        </w:rPr>
        <w:t xml:space="preserve"> </w:t>
      </w:r>
      <w:r>
        <w:rPr>
          <w:spacing w:val="-1"/>
        </w:rPr>
        <w:t>others</w:t>
      </w:r>
      <w:r>
        <w:t xml:space="preserve"> </w:t>
      </w:r>
      <w:r>
        <w:rPr>
          <w:spacing w:val="-1"/>
        </w:rPr>
        <w:t>spiritually.</w:t>
      </w:r>
      <w:r>
        <w:t xml:space="preserve"> </w:t>
      </w:r>
      <w:r>
        <w:rPr>
          <w:spacing w:val="-1"/>
        </w:rPr>
        <w:t>If</w:t>
      </w:r>
      <w:r>
        <w:t xml:space="preserve"> </w:t>
      </w:r>
      <w:r>
        <w:rPr>
          <w:spacing w:val="-1"/>
        </w:rPr>
        <w:t>you</w:t>
      </w:r>
      <w:r>
        <w:t xml:space="preserve"> </w:t>
      </w:r>
      <w:r>
        <w:rPr>
          <w:spacing w:val="-1"/>
        </w:rPr>
        <w:t>are</w:t>
      </w:r>
      <w:r>
        <w:t xml:space="preserve"> </w:t>
      </w:r>
      <w:r>
        <w:rPr>
          <w:spacing w:val="-1"/>
        </w:rPr>
        <w:t>an</w:t>
      </w:r>
      <w:r>
        <w:rPr>
          <w:spacing w:val="36"/>
        </w:rPr>
        <w:t xml:space="preserve"> </w:t>
      </w:r>
      <w:r>
        <w:rPr>
          <w:spacing w:val="-1"/>
        </w:rPr>
        <w:t>Adept</w:t>
      </w:r>
      <w:r>
        <w:t xml:space="preserve"> </w:t>
      </w:r>
      <w:r>
        <w:rPr>
          <w:spacing w:val="-1"/>
        </w:rPr>
        <w:t>you</w:t>
      </w:r>
      <w:r>
        <w:rPr>
          <w:spacing w:val="-2"/>
        </w:rPr>
        <w:t xml:space="preserve"> </w:t>
      </w:r>
      <w:r>
        <w:t>can help</w:t>
      </w:r>
      <w:r>
        <w:rPr>
          <w:spacing w:val="-3"/>
        </w:rPr>
        <w:t xml:space="preserve"> </w:t>
      </w:r>
      <w:r>
        <w:t>to</w:t>
      </w:r>
      <w:r>
        <w:rPr>
          <w:spacing w:val="-1"/>
        </w:rPr>
        <w:t xml:space="preserve"> awaken other</w:t>
      </w:r>
      <w:r>
        <w:t xml:space="preserve"> </w:t>
      </w:r>
      <w:r>
        <w:rPr>
          <w:spacing w:val="-1"/>
        </w:rPr>
        <w:t>people’s</w:t>
      </w:r>
      <w:r>
        <w:t xml:space="preserve"> </w:t>
      </w:r>
      <w:r>
        <w:rPr>
          <w:spacing w:val="-1"/>
        </w:rPr>
        <w:t>chakras</w:t>
      </w:r>
      <w:r>
        <w:rPr>
          <w:spacing w:val="-3"/>
        </w:rPr>
        <w:t xml:space="preserve"> </w:t>
      </w:r>
      <w:r>
        <w:t>and</w:t>
      </w:r>
      <w:r>
        <w:rPr>
          <w:spacing w:val="-3"/>
        </w:rPr>
        <w:t xml:space="preserve"> </w:t>
      </w:r>
      <w:r>
        <w:rPr>
          <w:spacing w:val="-1"/>
        </w:rPr>
        <w:t>they</w:t>
      </w:r>
      <w:r>
        <w:rPr>
          <w:spacing w:val="-2"/>
        </w:rPr>
        <w:t xml:space="preserve"> </w:t>
      </w:r>
      <w:r>
        <w:rPr>
          <w:spacing w:val="-1"/>
        </w:rPr>
        <w:t>have</w:t>
      </w:r>
      <w:r>
        <w:rPr>
          <w:spacing w:val="41"/>
        </w:rPr>
        <w:t xml:space="preserve"> </w:t>
      </w:r>
      <w:r>
        <w:t>an</w:t>
      </w:r>
      <w:r>
        <w:rPr>
          <w:spacing w:val="-1"/>
        </w:rPr>
        <w:t xml:space="preserve"> expertise</w:t>
      </w:r>
      <w:r>
        <w:t xml:space="preserve"> in</w:t>
      </w:r>
      <w:r>
        <w:rPr>
          <w:spacing w:val="-1"/>
        </w:rPr>
        <w:t xml:space="preserve"> </w:t>
      </w:r>
      <w:r>
        <w:t>one of</w:t>
      </w:r>
      <w:r>
        <w:rPr>
          <w:spacing w:val="-1"/>
        </w:rPr>
        <w:t xml:space="preserve"> </w:t>
      </w:r>
      <w:r>
        <w:t>the</w:t>
      </w:r>
      <w:r>
        <w:rPr>
          <w:spacing w:val="-1"/>
        </w:rPr>
        <w:t xml:space="preserve"> </w:t>
      </w:r>
      <w:r>
        <w:t>areas,</w:t>
      </w:r>
      <w:r>
        <w:rPr>
          <w:spacing w:val="-2"/>
        </w:rPr>
        <w:t xml:space="preserve"> </w:t>
      </w:r>
      <w:r>
        <w:rPr>
          <w:spacing w:val="-1"/>
        </w:rPr>
        <w:t>chakras.</w:t>
      </w:r>
      <w:r>
        <w:t xml:space="preserve"> Now</w:t>
      </w:r>
      <w:r>
        <w:rPr>
          <w:spacing w:val="-3"/>
        </w:rPr>
        <w:t xml:space="preserve"> </w:t>
      </w:r>
      <w:r>
        <w:rPr>
          <w:spacing w:val="-1"/>
        </w:rPr>
        <w:t>those</w:t>
      </w:r>
      <w:r>
        <w:t xml:space="preserve"> </w:t>
      </w:r>
      <w:r>
        <w:rPr>
          <w:spacing w:val="-1"/>
        </w:rPr>
        <w:t xml:space="preserve">people </w:t>
      </w:r>
      <w:r>
        <w:t>have</w:t>
      </w:r>
      <w:r>
        <w:rPr>
          <w:spacing w:val="35"/>
        </w:rPr>
        <w:t xml:space="preserve"> </w:t>
      </w:r>
      <w:r>
        <w:t>no</w:t>
      </w:r>
      <w:r>
        <w:rPr>
          <w:spacing w:val="-1"/>
        </w:rPr>
        <w:t xml:space="preserve"> planets or ascendants</w:t>
      </w:r>
      <w:r>
        <w:t xml:space="preserve"> in</w:t>
      </w:r>
      <w:r>
        <w:rPr>
          <w:spacing w:val="-1"/>
        </w:rPr>
        <w:t xml:space="preserve"> one</w:t>
      </w:r>
      <w:r>
        <w:t xml:space="preserve"> of</w:t>
      </w:r>
      <w:r>
        <w:rPr>
          <w:spacing w:val="-2"/>
        </w:rPr>
        <w:t xml:space="preserve"> </w:t>
      </w:r>
      <w:r>
        <w:rPr>
          <w:spacing w:val="-1"/>
        </w:rPr>
        <w:t xml:space="preserve">the </w:t>
      </w:r>
      <w:r>
        <w:t xml:space="preserve">areas </w:t>
      </w:r>
      <w:r>
        <w:rPr>
          <w:spacing w:val="-1"/>
        </w:rPr>
        <w:t xml:space="preserve">like </w:t>
      </w:r>
      <w:r>
        <w:t>a</w:t>
      </w:r>
      <w:r>
        <w:rPr>
          <w:spacing w:val="-1"/>
        </w:rPr>
        <w:t xml:space="preserve"> cardinal</w:t>
      </w:r>
      <w:r>
        <w:t xml:space="preserve"> </w:t>
      </w:r>
      <w:r>
        <w:rPr>
          <w:spacing w:val="-1"/>
        </w:rPr>
        <w:t>sign</w:t>
      </w:r>
      <w:r>
        <w:rPr>
          <w:spacing w:val="43"/>
        </w:rPr>
        <w:t xml:space="preserve"> </w:t>
      </w:r>
      <w:r>
        <w:rPr>
          <w:spacing w:val="-1"/>
        </w:rPr>
        <w:t>(you</w:t>
      </w:r>
      <w:r>
        <w:rPr>
          <w:spacing w:val="-2"/>
        </w:rPr>
        <w:t xml:space="preserve"> </w:t>
      </w:r>
      <w:r>
        <w:rPr>
          <w:spacing w:val="-1"/>
        </w:rPr>
        <w:t>know what</w:t>
      </w:r>
      <w:r>
        <w:rPr>
          <w:spacing w:val="1"/>
        </w:rPr>
        <w:t xml:space="preserve"> </w:t>
      </w:r>
      <w:r>
        <w:t xml:space="preserve">a </w:t>
      </w:r>
      <w:r>
        <w:rPr>
          <w:spacing w:val="-1"/>
        </w:rPr>
        <w:t>cardinal</w:t>
      </w:r>
      <w:r>
        <w:t xml:space="preserve"> </w:t>
      </w:r>
      <w:r>
        <w:rPr>
          <w:spacing w:val="-1"/>
        </w:rPr>
        <w:t>sign</w:t>
      </w:r>
      <w:r>
        <w:t xml:space="preserve"> </w:t>
      </w:r>
      <w:r>
        <w:rPr>
          <w:spacing w:val="-1"/>
        </w:rPr>
        <w:t>is?)</w:t>
      </w:r>
      <w:r>
        <w:t xml:space="preserve"> </w:t>
      </w:r>
      <w:r>
        <w:rPr>
          <w:spacing w:val="-1"/>
        </w:rPr>
        <w:t>or</w:t>
      </w:r>
      <w:r>
        <w:t xml:space="preserve"> </w:t>
      </w:r>
      <w:r>
        <w:rPr>
          <w:spacing w:val="-1"/>
        </w:rPr>
        <w:t xml:space="preserve">like </w:t>
      </w:r>
      <w:r>
        <w:t xml:space="preserve">a </w:t>
      </w:r>
      <w:r>
        <w:rPr>
          <w:spacing w:val="-1"/>
        </w:rPr>
        <w:t>fixed sign or</w:t>
      </w:r>
      <w:r>
        <w:t xml:space="preserve"> </w:t>
      </w:r>
      <w:r>
        <w:rPr>
          <w:spacing w:val="-1"/>
        </w:rPr>
        <w:t>like</w:t>
      </w:r>
      <w:r>
        <w:t xml:space="preserve"> a</w:t>
      </w:r>
      <w:r>
        <w:rPr>
          <w:spacing w:val="21"/>
        </w:rPr>
        <w:t xml:space="preserve"> </w:t>
      </w:r>
      <w:r>
        <w:rPr>
          <w:spacing w:val="-1"/>
        </w:rPr>
        <w:t>mutable</w:t>
      </w:r>
      <w:r>
        <w:rPr>
          <w:spacing w:val="1"/>
        </w:rPr>
        <w:t xml:space="preserve"> </w:t>
      </w:r>
      <w:r>
        <w:rPr>
          <w:spacing w:val="-1"/>
        </w:rPr>
        <w:t>sign</w:t>
      </w:r>
      <w:r>
        <w:t xml:space="preserve"> </w:t>
      </w:r>
      <w:r>
        <w:rPr>
          <w:spacing w:val="-1"/>
        </w:rPr>
        <w:t>or</w:t>
      </w:r>
      <w:r>
        <w:rPr>
          <w:spacing w:val="-2"/>
        </w:rPr>
        <w:t xml:space="preserve"> </w:t>
      </w:r>
      <w:r>
        <w:t>a</w:t>
      </w:r>
      <w:r>
        <w:rPr>
          <w:spacing w:val="1"/>
        </w:rPr>
        <w:t xml:space="preserve"> </w:t>
      </w:r>
      <w:r>
        <w:rPr>
          <w:spacing w:val="-1"/>
        </w:rPr>
        <w:t>fire,</w:t>
      </w:r>
      <w:r>
        <w:rPr>
          <w:spacing w:val="-2"/>
        </w:rPr>
        <w:t xml:space="preserve"> </w:t>
      </w:r>
      <w:r>
        <w:rPr>
          <w:spacing w:val="-1"/>
        </w:rPr>
        <w:t>air,</w:t>
      </w:r>
      <w:r>
        <w:rPr>
          <w:spacing w:val="1"/>
        </w:rPr>
        <w:t xml:space="preserve"> </w:t>
      </w:r>
      <w:r>
        <w:rPr>
          <w:spacing w:val="-1"/>
        </w:rPr>
        <w:t>water</w:t>
      </w:r>
      <w:r>
        <w:t xml:space="preserve"> </w:t>
      </w:r>
      <w:r>
        <w:rPr>
          <w:spacing w:val="-1"/>
        </w:rPr>
        <w:t>or</w:t>
      </w:r>
      <w:r>
        <w:rPr>
          <w:spacing w:val="-2"/>
        </w:rPr>
        <w:t xml:space="preserve"> </w:t>
      </w:r>
      <w:r>
        <w:rPr>
          <w:spacing w:val="-1"/>
        </w:rPr>
        <w:t>earth</w:t>
      </w:r>
      <w:r>
        <w:t xml:space="preserve"> </w:t>
      </w:r>
      <w:r>
        <w:rPr>
          <w:spacing w:val="-1"/>
        </w:rPr>
        <w:t>sign.</w:t>
      </w:r>
      <w:r>
        <w:t xml:space="preserve"> </w:t>
      </w:r>
      <w:r>
        <w:rPr>
          <w:spacing w:val="-1"/>
        </w:rPr>
        <w:t>If you</w:t>
      </w:r>
      <w:r>
        <w:rPr>
          <w:spacing w:val="-2"/>
        </w:rPr>
        <w:t xml:space="preserve"> </w:t>
      </w:r>
      <w:r>
        <w:rPr>
          <w:spacing w:val="-1"/>
        </w:rPr>
        <w:t>have</w:t>
      </w:r>
      <w:r>
        <w:t xml:space="preserve"> </w:t>
      </w:r>
      <w:r>
        <w:rPr>
          <w:spacing w:val="-1"/>
        </w:rPr>
        <w:t>no</w:t>
      </w:r>
      <w:r>
        <w:rPr>
          <w:spacing w:val="28"/>
        </w:rPr>
        <w:t xml:space="preserve"> </w:t>
      </w:r>
      <w:r>
        <w:rPr>
          <w:spacing w:val="-1"/>
        </w:rPr>
        <w:t>planets</w:t>
      </w:r>
      <w:r>
        <w:rPr>
          <w:spacing w:val="-2"/>
        </w:rPr>
        <w:t xml:space="preserve"> </w:t>
      </w:r>
      <w:r>
        <w:t>in</w:t>
      </w:r>
      <w:r>
        <w:rPr>
          <w:spacing w:val="-1"/>
        </w:rPr>
        <w:t xml:space="preserve"> </w:t>
      </w:r>
      <w:r>
        <w:t>any</w:t>
      </w:r>
      <w:r>
        <w:rPr>
          <w:spacing w:val="-2"/>
        </w:rPr>
        <w:t xml:space="preserve"> </w:t>
      </w:r>
      <w:r>
        <w:rPr>
          <w:spacing w:val="-1"/>
        </w:rPr>
        <w:t xml:space="preserve">one </w:t>
      </w:r>
      <w:r>
        <w:t>of</w:t>
      </w:r>
      <w:r>
        <w:rPr>
          <w:spacing w:val="-1"/>
        </w:rPr>
        <w:t xml:space="preserve"> those </w:t>
      </w:r>
      <w:r>
        <w:t>areas</w:t>
      </w:r>
      <w:r>
        <w:rPr>
          <w:spacing w:val="-1"/>
        </w:rPr>
        <w:t xml:space="preserve"> then</w:t>
      </w:r>
      <w:r>
        <w:t xml:space="preserve"> </w:t>
      </w:r>
      <w:r>
        <w:rPr>
          <w:spacing w:val="-1"/>
        </w:rPr>
        <w:t>you will</w:t>
      </w:r>
      <w:r>
        <w:t xml:space="preserve"> </w:t>
      </w:r>
      <w:r>
        <w:rPr>
          <w:spacing w:val="-1"/>
        </w:rPr>
        <w:t>have</w:t>
      </w:r>
      <w:r>
        <w:t xml:space="preserve"> </w:t>
      </w:r>
      <w:r>
        <w:rPr>
          <w:spacing w:val="-1"/>
        </w:rPr>
        <w:t>psychic</w:t>
      </w:r>
      <w:r>
        <w:t xml:space="preserve"> </w:t>
      </w:r>
      <w:r>
        <w:rPr>
          <w:spacing w:val="37"/>
        </w:rPr>
        <w:t xml:space="preserve"> </w:t>
      </w:r>
      <w:r>
        <w:rPr>
          <w:spacing w:val="-1"/>
        </w:rPr>
        <w:t>powers,</w:t>
      </w:r>
      <w:r>
        <w:rPr>
          <w:spacing w:val="-2"/>
        </w:rPr>
        <w:t xml:space="preserve"> </w:t>
      </w:r>
      <w:r>
        <w:rPr>
          <w:spacing w:val="-1"/>
        </w:rPr>
        <w:t>the</w:t>
      </w:r>
      <w:r>
        <w:rPr>
          <w:spacing w:val="-2"/>
        </w:rPr>
        <w:t xml:space="preserve"> </w:t>
      </w:r>
      <w:r>
        <w:rPr>
          <w:spacing w:val="-1"/>
        </w:rPr>
        <w:t>ability</w:t>
      </w:r>
      <w:r>
        <w:rPr>
          <w:spacing w:val="-2"/>
        </w:rPr>
        <w:t xml:space="preserve"> </w:t>
      </w:r>
      <w:r>
        <w:t>to</w:t>
      </w:r>
      <w:r>
        <w:rPr>
          <w:spacing w:val="-1"/>
        </w:rPr>
        <w:t xml:space="preserve"> help people in</w:t>
      </w:r>
      <w:r>
        <w:rPr>
          <w:spacing w:val="-2"/>
        </w:rPr>
        <w:t xml:space="preserve"> </w:t>
      </w:r>
      <w:r>
        <w:rPr>
          <w:spacing w:val="-1"/>
        </w:rPr>
        <w:t>one</w:t>
      </w:r>
      <w:r>
        <w:rPr>
          <w:spacing w:val="-2"/>
        </w:rPr>
        <w:t xml:space="preserve"> </w:t>
      </w:r>
      <w:r>
        <w:rPr>
          <w:spacing w:val="-1"/>
        </w:rPr>
        <w:t>area or another.</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pPr>
      <w:r>
        <w:t>You</w:t>
      </w:r>
      <w:r>
        <w:rPr>
          <w:spacing w:val="-2"/>
        </w:rPr>
        <w:t xml:space="preserve"> </w:t>
      </w:r>
      <w:r>
        <w:rPr>
          <w:spacing w:val="-1"/>
        </w:rPr>
        <w:t xml:space="preserve">have </w:t>
      </w:r>
      <w:r>
        <w:t>one</w:t>
      </w:r>
      <w:r>
        <w:rPr>
          <w:spacing w:val="-1"/>
        </w:rPr>
        <w:t xml:space="preserve"> </w:t>
      </w:r>
      <w:r>
        <w:t>of</w:t>
      </w:r>
      <w:r>
        <w:rPr>
          <w:spacing w:val="-1"/>
        </w:rPr>
        <w:t xml:space="preserve"> </w:t>
      </w:r>
      <w:r>
        <w:t>the</w:t>
      </w:r>
      <w:r>
        <w:rPr>
          <w:spacing w:val="-1"/>
        </w:rPr>
        <w:t xml:space="preserve"> energies </w:t>
      </w:r>
      <w:r>
        <w:t>of</w:t>
      </w:r>
      <w:r>
        <w:rPr>
          <w:spacing w:val="-1"/>
        </w:rPr>
        <w:t xml:space="preserve"> transformation</w:t>
      </w:r>
      <w:r>
        <w:t xml:space="preserve"> in </w:t>
      </w:r>
      <w:r>
        <w:rPr>
          <w:spacing w:val="-1"/>
        </w:rPr>
        <w:t>your</w:t>
      </w:r>
      <w:r>
        <w:rPr>
          <w:spacing w:val="1"/>
        </w:rPr>
        <w:t xml:space="preserve"> </w:t>
      </w:r>
      <w:r>
        <w:rPr>
          <w:spacing w:val="-1"/>
        </w:rPr>
        <w:t>being.</w:t>
      </w:r>
      <w:r>
        <w:t xml:space="preserve"> </w:t>
      </w:r>
      <w:r>
        <w:rPr>
          <w:spacing w:val="-1"/>
        </w:rPr>
        <w:t>(Well,</w:t>
      </w:r>
      <w:r>
        <w:rPr>
          <w:spacing w:val="49"/>
        </w:rPr>
        <w:t xml:space="preserve"> </w:t>
      </w:r>
      <w:r>
        <w:rPr>
          <w:spacing w:val="-1"/>
        </w:rPr>
        <w:t>which</w:t>
      </w:r>
      <w:r>
        <w:t xml:space="preserve"> </w:t>
      </w:r>
      <w:r>
        <w:rPr>
          <w:spacing w:val="-1"/>
        </w:rPr>
        <w:t>are the</w:t>
      </w:r>
      <w:r>
        <w:t xml:space="preserve"> </w:t>
      </w:r>
      <w:r>
        <w:rPr>
          <w:spacing w:val="-1"/>
        </w:rPr>
        <w:t>cardinal</w:t>
      </w:r>
      <w:r>
        <w:t xml:space="preserve"> </w:t>
      </w:r>
      <w:r>
        <w:rPr>
          <w:spacing w:val="-1"/>
        </w:rPr>
        <w:t>signs,</w:t>
      </w:r>
      <w:r>
        <w:t xml:space="preserve"> </w:t>
      </w:r>
      <w:r>
        <w:rPr>
          <w:spacing w:val="-1"/>
        </w:rPr>
        <w:t>Devi?)</w:t>
      </w:r>
      <w:r>
        <w:t xml:space="preserve"> </w:t>
      </w:r>
      <w:r>
        <w:rPr>
          <w:spacing w:val="-1"/>
        </w:rPr>
        <w:t>So</w:t>
      </w:r>
      <w:r>
        <w:t xml:space="preserve"> </w:t>
      </w:r>
      <w:r>
        <w:rPr>
          <w:spacing w:val="-1"/>
        </w:rPr>
        <w:t>if</w:t>
      </w:r>
      <w:r>
        <w:t xml:space="preserve"> </w:t>
      </w:r>
      <w:r>
        <w:rPr>
          <w:spacing w:val="-1"/>
        </w:rPr>
        <w:t>you</w:t>
      </w:r>
      <w:r>
        <w:rPr>
          <w:spacing w:val="-2"/>
        </w:rPr>
        <w:t xml:space="preserve"> </w:t>
      </w:r>
      <w:r>
        <w:rPr>
          <w:spacing w:val="-1"/>
        </w:rPr>
        <w:t>have</w:t>
      </w:r>
      <w:r>
        <w:t xml:space="preserve"> </w:t>
      </w:r>
      <w:r>
        <w:rPr>
          <w:spacing w:val="-1"/>
        </w:rPr>
        <w:t>no</w:t>
      </w:r>
      <w:r>
        <w:t xml:space="preserve"> </w:t>
      </w:r>
      <w:r>
        <w:rPr>
          <w:spacing w:val="-1"/>
        </w:rPr>
        <w:t>planets</w:t>
      </w:r>
      <w:r>
        <w:rPr>
          <w:spacing w:val="-2"/>
        </w:rPr>
        <w:t xml:space="preserve"> </w:t>
      </w:r>
      <w:r>
        <w:rPr>
          <w:spacing w:val="-1"/>
        </w:rPr>
        <w:t>in any</w:t>
      </w:r>
      <w:r>
        <w:rPr>
          <w:spacing w:val="24"/>
        </w:rPr>
        <w:t xml:space="preserve"> </w:t>
      </w:r>
      <w:r>
        <w:t>one of</w:t>
      </w:r>
      <w:r>
        <w:rPr>
          <w:spacing w:val="-1"/>
        </w:rPr>
        <w:t xml:space="preserve"> those</w:t>
      </w:r>
      <w:r>
        <w:t xml:space="preserve"> </w:t>
      </w:r>
      <w:r>
        <w:rPr>
          <w:spacing w:val="-1"/>
        </w:rPr>
        <w:t>four</w:t>
      </w:r>
      <w:r>
        <w:t xml:space="preserve"> cardinal </w:t>
      </w:r>
      <w:r>
        <w:rPr>
          <w:spacing w:val="-1"/>
        </w:rPr>
        <w:t>signs,</w:t>
      </w:r>
      <w:r>
        <w:rPr>
          <w:spacing w:val="-2"/>
        </w:rPr>
        <w:t xml:space="preserve"> </w:t>
      </w:r>
      <w:r>
        <w:rPr>
          <w:spacing w:val="-1"/>
        </w:rPr>
        <w:t>all four</w:t>
      </w:r>
      <w:r>
        <w:t xml:space="preserve"> </w:t>
      </w:r>
      <w:r>
        <w:rPr>
          <w:spacing w:val="-1"/>
        </w:rPr>
        <w:t>signs are</w:t>
      </w:r>
      <w:r>
        <w:rPr>
          <w:spacing w:val="1"/>
        </w:rPr>
        <w:t xml:space="preserve"> </w:t>
      </w:r>
      <w:r>
        <w:rPr>
          <w:spacing w:val="-1"/>
        </w:rPr>
        <w:t>blank</w:t>
      </w:r>
      <w:r>
        <w:t xml:space="preserve"> </w:t>
      </w:r>
      <w:r>
        <w:rPr>
          <w:spacing w:val="-1"/>
        </w:rPr>
        <w:t>of planets</w:t>
      </w:r>
      <w:r>
        <w:rPr>
          <w:spacing w:val="24"/>
        </w:rPr>
        <w:t xml:space="preserve"> </w:t>
      </w:r>
      <w:r>
        <w:rPr>
          <w:spacing w:val="-1"/>
        </w:rPr>
        <w:t>then</w:t>
      </w:r>
      <w:r>
        <w:t xml:space="preserve"> </w:t>
      </w:r>
      <w:r>
        <w:rPr>
          <w:spacing w:val="-1"/>
        </w:rPr>
        <w:t>you will</w:t>
      </w:r>
      <w:r>
        <w:t xml:space="preserve"> </w:t>
      </w:r>
      <w:r>
        <w:rPr>
          <w:spacing w:val="-1"/>
        </w:rPr>
        <w:t>be</w:t>
      </w:r>
      <w:r>
        <w:t xml:space="preserve"> </w:t>
      </w:r>
      <w:r>
        <w:rPr>
          <w:spacing w:val="-1"/>
        </w:rPr>
        <w:t>called</w:t>
      </w:r>
      <w:r>
        <w:rPr>
          <w:spacing w:val="-2"/>
        </w:rPr>
        <w:t xml:space="preserve"> </w:t>
      </w:r>
      <w:r>
        <w:t>a</w:t>
      </w:r>
      <w:r>
        <w:rPr>
          <w:spacing w:val="-2"/>
        </w:rPr>
        <w:t xml:space="preserve"> </w:t>
      </w:r>
      <w:r>
        <w:rPr>
          <w:spacing w:val="-1"/>
        </w:rPr>
        <w:t>Cardinal</w:t>
      </w:r>
      <w:r>
        <w:rPr>
          <w:spacing w:val="-2"/>
        </w:rPr>
        <w:t xml:space="preserve"> </w:t>
      </w:r>
      <w:r>
        <w:rPr>
          <w:spacing w:val="-1"/>
        </w:rPr>
        <w:t>Adept</w:t>
      </w:r>
      <w:r>
        <w:rPr>
          <w:spacing w:val="-2"/>
        </w:rPr>
        <w:t xml:space="preserve"> </w:t>
      </w:r>
      <w:r>
        <w:rPr>
          <w:spacing w:val="-1"/>
        </w:rPr>
        <w:t>and</w:t>
      </w:r>
      <w:r>
        <w:t xml:space="preserve"> </w:t>
      </w:r>
      <w:r>
        <w:rPr>
          <w:spacing w:val="-2"/>
        </w:rPr>
        <w:t>will</w:t>
      </w:r>
      <w:r>
        <w:rPr>
          <w:spacing w:val="1"/>
        </w:rPr>
        <w:t xml:space="preserve"> </w:t>
      </w:r>
      <w:r>
        <w:rPr>
          <w:spacing w:val="-1"/>
        </w:rPr>
        <w:t>have</w:t>
      </w:r>
      <w:r>
        <w:rPr>
          <w:spacing w:val="-2"/>
        </w:rPr>
        <w:t xml:space="preserve"> </w:t>
      </w:r>
      <w:r>
        <w:rPr>
          <w:spacing w:val="-1"/>
        </w:rPr>
        <w:t>the</w:t>
      </w:r>
      <w:r>
        <w:t xml:space="preserve"> </w:t>
      </w:r>
      <w:r>
        <w:rPr>
          <w:spacing w:val="-1"/>
        </w:rPr>
        <w:t>ability</w:t>
      </w:r>
      <w:r>
        <w:rPr>
          <w:spacing w:val="-2"/>
        </w:rPr>
        <w:t xml:space="preserve"> </w:t>
      </w:r>
      <w:r>
        <w:rPr>
          <w:spacing w:val="-1"/>
        </w:rPr>
        <w:t>of</w:t>
      </w:r>
      <w:r>
        <w:rPr>
          <w:spacing w:val="42"/>
        </w:rPr>
        <w:t xml:space="preserve"> </w:t>
      </w:r>
      <w:r>
        <w:rPr>
          <w:spacing w:val="-1"/>
        </w:rPr>
        <w:t>psychic</w:t>
      </w:r>
      <w:r>
        <w:t xml:space="preserve"> </w:t>
      </w:r>
      <w:r>
        <w:rPr>
          <w:spacing w:val="-1"/>
        </w:rPr>
        <w:t>powers</w:t>
      </w:r>
      <w:r>
        <w:t xml:space="preserve"> </w:t>
      </w:r>
      <w:r>
        <w:rPr>
          <w:spacing w:val="-1"/>
        </w:rPr>
        <w:t xml:space="preserve">in </w:t>
      </w:r>
      <w:r>
        <w:t>that</w:t>
      </w:r>
      <w:r>
        <w:rPr>
          <w:spacing w:val="-1"/>
        </w:rPr>
        <w:t xml:space="preserve"> </w:t>
      </w:r>
      <w:r>
        <w:t>area.</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And</w:t>
      </w:r>
      <w:r>
        <w:rPr>
          <w:spacing w:val="-2"/>
        </w:rPr>
        <w:t xml:space="preserve"> </w:t>
      </w:r>
      <w:r>
        <w:rPr>
          <w:spacing w:val="-1"/>
        </w:rPr>
        <w:t>the</w:t>
      </w:r>
      <w:r>
        <w:t xml:space="preserve"> </w:t>
      </w:r>
      <w:r>
        <w:rPr>
          <w:spacing w:val="-1"/>
        </w:rPr>
        <w:t>same</w:t>
      </w:r>
      <w:r>
        <w:rPr>
          <w:spacing w:val="1"/>
        </w:rPr>
        <w:t xml:space="preserve"> </w:t>
      </w:r>
      <w:r>
        <w:rPr>
          <w:spacing w:val="-1"/>
        </w:rPr>
        <w:t>with all</w:t>
      </w:r>
      <w:r>
        <w:rPr>
          <w:spacing w:val="-2"/>
        </w:rPr>
        <w:t xml:space="preserve"> </w:t>
      </w:r>
      <w:r>
        <w:rPr>
          <w:spacing w:val="-1"/>
        </w:rPr>
        <w:t>Aliens.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 xml:space="preserve">Each </w:t>
      </w:r>
      <w:r>
        <w:t>of</w:t>
      </w:r>
      <w:r>
        <w:rPr>
          <w:spacing w:val="-2"/>
        </w:rPr>
        <w:t xml:space="preserve"> </w:t>
      </w:r>
      <w:r>
        <w:rPr>
          <w:spacing w:val="-1"/>
        </w:rPr>
        <w:t>these</w:t>
      </w:r>
      <w:r>
        <w:t xml:space="preserve"> </w:t>
      </w:r>
      <w:r>
        <w:rPr>
          <w:spacing w:val="-1"/>
        </w:rPr>
        <w:t>areas like</w:t>
      </w:r>
      <w:r>
        <w:t xml:space="preserve"> a</w:t>
      </w:r>
      <w:r>
        <w:rPr>
          <w:spacing w:val="1"/>
        </w:rPr>
        <w:t xml:space="preserve"> </w:t>
      </w:r>
      <w:r>
        <w:rPr>
          <w:spacing w:val="-1"/>
        </w:rPr>
        <w:t>fire</w:t>
      </w:r>
      <w:r>
        <w:rPr>
          <w:spacing w:val="1"/>
        </w:rPr>
        <w:t xml:space="preserve"> </w:t>
      </w:r>
      <w:r>
        <w:rPr>
          <w:spacing w:val="-1"/>
        </w:rPr>
        <w:t>sign</w:t>
      </w:r>
      <w:r>
        <w:t xml:space="preserve"> </w:t>
      </w:r>
      <w:r>
        <w:rPr>
          <w:spacing w:val="-1"/>
        </w:rPr>
        <w:t>or an air sign</w:t>
      </w:r>
      <w:r>
        <w:rPr>
          <w:spacing w:val="-2"/>
        </w:rPr>
        <w:t xml:space="preserve"> </w:t>
      </w:r>
      <w:r>
        <w:rPr>
          <w:spacing w:val="-1"/>
        </w:rPr>
        <w:t>(see</w:t>
      </w:r>
      <w:r>
        <w:rPr>
          <w:spacing w:val="1"/>
        </w:rPr>
        <w:t xml:space="preserve"> </w:t>
      </w:r>
      <w:r>
        <w:rPr>
          <w:spacing w:val="-1"/>
        </w:rPr>
        <w:t>in any</w:t>
      </w:r>
      <w:r>
        <w:rPr>
          <w:spacing w:val="45"/>
        </w:rPr>
        <w:t xml:space="preserve"> </w:t>
      </w:r>
      <w:r>
        <w:rPr>
          <w:spacing w:val="-1"/>
        </w:rPr>
        <w:t>astrological</w:t>
      </w:r>
      <w:r>
        <w:rPr>
          <w:spacing w:val="-2"/>
        </w:rPr>
        <w:t xml:space="preserve"> </w:t>
      </w:r>
      <w:r>
        <w:rPr>
          <w:spacing w:val="-1"/>
        </w:rPr>
        <w:t>book, you</w:t>
      </w:r>
      <w:r>
        <w:rPr>
          <w:spacing w:val="-2"/>
        </w:rPr>
        <w:t xml:space="preserve"> </w:t>
      </w:r>
      <w:r>
        <w:rPr>
          <w:spacing w:val="-1"/>
        </w:rPr>
        <w:t>can</w:t>
      </w:r>
      <w:r>
        <w:rPr>
          <w:spacing w:val="-2"/>
        </w:rPr>
        <w:t xml:space="preserve"> </w:t>
      </w:r>
      <w:r>
        <w:rPr>
          <w:spacing w:val="-1"/>
        </w:rPr>
        <w:t>go</w:t>
      </w:r>
      <w:r>
        <w:rPr>
          <w:spacing w:val="-2"/>
        </w:rPr>
        <w:t xml:space="preserve"> </w:t>
      </w:r>
      <w:r>
        <w:t>and</w:t>
      </w:r>
      <w:r>
        <w:rPr>
          <w:spacing w:val="-1"/>
        </w:rPr>
        <w:t xml:space="preserve"> look</w:t>
      </w:r>
      <w:r>
        <w:rPr>
          <w:spacing w:val="3"/>
        </w:rPr>
        <w:t xml:space="preserve"> </w:t>
      </w:r>
      <w:r>
        <w:rPr>
          <w:spacing w:val="-1"/>
        </w:rPr>
        <w:t>it</w:t>
      </w:r>
      <w:r>
        <w:t xml:space="preserve"> </w:t>
      </w:r>
      <w:r>
        <w:rPr>
          <w:spacing w:val="-1"/>
        </w:rPr>
        <w:t>up</w:t>
      </w:r>
      <w:r>
        <w:t xml:space="preserve"> </w:t>
      </w:r>
      <w:r>
        <w:rPr>
          <w:spacing w:val="-1"/>
        </w:rPr>
        <w:t>in</w:t>
      </w:r>
      <w:r>
        <w:t xml:space="preserve"> </w:t>
      </w:r>
      <w:r>
        <w:rPr>
          <w:spacing w:val="-1"/>
        </w:rPr>
        <w:t>your</w:t>
      </w:r>
      <w:r>
        <w:rPr>
          <w:spacing w:val="1"/>
        </w:rPr>
        <w:t xml:space="preserve"> </w:t>
      </w:r>
      <w:r>
        <w:rPr>
          <w:spacing w:val="-1"/>
        </w:rPr>
        <w:t>chart)</w:t>
      </w:r>
      <w:r>
        <w:rPr>
          <w:spacing w:val="-2"/>
        </w:rPr>
        <w:t xml:space="preserve"> </w:t>
      </w:r>
      <w:r>
        <w:rPr>
          <w:spacing w:val="-1"/>
        </w:rPr>
        <w:t>and</w:t>
      </w:r>
      <w:r>
        <w:rPr>
          <w:spacing w:val="-2"/>
        </w:rPr>
        <w:t xml:space="preserve"> </w:t>
      </w:r>
      <w:r>
        <w:rPr>
          <w:spacing w:val="-1"/>
        </w:rPr>
        <w:t>then</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31"/>
      </w:pPr>
      <w:r>
        <w:rPr>
          <w:spacing w:val="-1"/>
        </w:rPr>
        <w:lastRenderedPageBreak/>
        <w:t>you</w:t>
      </w:r>
      <w:r>
        <w:rPr>
          <w:spacing w:val="-2"/>
        </w:rPr>
        <w:t xml:space="preserve"> </w:t>
      </w:r>
      <w:r>
        <w:rPr>
          <w:spacing w:val="-1"/>
        </w:rPr>
        <w:t>have</w:t>
      </w:r>
      <w:r>
        <w:t xml:space="preserve"> </w:t>
      </w:r>
      <w:r>
        <w:rPr>
          <w:spacing w:val="-2"/>
        </w:rPr>
        <w:t>some</w:t>
      </w:r>
      <w:r>
        <w:rPr>
          <w:spacing w:val="1"/>
        </w:rPr>
        <w:t xml:space="preserve"> </w:t>
      </w:r>
      <w:r>
        <w:rPr>
          <w:spacing w:val="-1"/>
        </w:rPr>
        <w:t xml:space="preserve">people called </w:t>
      </w:r>
      <w:r>
        <w:t>the</w:t>
      </w:r>
      <w:r>
        <w:rPr>
          <w:spacing w:val="-1"/>
        </w:rPr>
        <w:t xml:space="preserve"> </w:t>
      </w:r>
      <w:r>
        <w:t>Aliens.</w:t>
      </w:r>
      <w:r>
        <w:rPr>
          <w:spacing w:val="-1"/>
        </w:rPr>
        <w:t xml:space="preserve"> Aliens </w:t>
      </w:r>
      <w:r>
        <w:t>are</w:t>
      </w:r>
      <w:r>
        <w:rPr>
          <w:spacing w:val="-1"/>
        </w:rPr>
        <w:t xml:space="preserve"> highly</w:t>
      </w:r>
      <w:r>
        <w:rPr>
          <w:spacing w:val="45"/>
        </w:rPr>
        <w:t xml:space="preserve"> </w:t>
      </w:r>
      <w:r>
        <w:rPr>
          <w:spacing w:val="-1"/>
        </w:rPr>
        <w:t>specialized</w:t>
      </w:r>
      <w:r>
        <w:rPr>
          <w:spacing w:val="-2"/>
        </w:rPr>
        <w:t xml:space="preserve"> </w:t>
      </w:r>
      <w:r>
        <w:rPr>
          <w:spacing w:val="-1"/>
        </w:rPr>
        <w:t>talents</w:t>
      </w:r>
      <w:r>
        <w:rPr>
          <w:spacing w:val="-2"/>
        </w:rPr>
        <w:t xml:space="preserve"> </w:t>
      </w:r>
      <w:r>
        <w:rPr>
          <w:spacing w:val="-1"/>
        </w:rPr>
        <w:t>and</w:t>
      </w:r>
      <w:r>
        <w:rPr>
          <w:spacing w:val="-2"/>
        </w:rPr>
        <w:t xml:space="preserve"> </w:t>
      </w:r>
      <w:r>
        <w:rPr>
          <w:spacing w:val="-1"/>
        </w:rPr>
        <w:t>abilities</w:t>
      </w:r>
      <w:r>
        <w:rPr>
          <w:spacing w:val="-2"/>
        </w:rPr>
        <w:t xml:space="preserve"> </w:t>
      </w:r>
      <w:r>
        <w:rPr>
          <w:spacing w:val="-1"/>
        </w:rPr>
        <w:t>and</w:t>
      </w:r>
      <w:r>
        <w:rPr>
          <w:spacing w:val="-2"/>
        </w:rPr>
        <w:t xml:space="preserve"> </w:t>
      </w:r>
      <w:r>
        <w:t>ESP</w:t>
      </w:r>
      <w:r>
        <w:rPr>
          <w:spacing w:val="-3"/>
        </w:rPr>
        <w:t xml:space="preserve"> </w:t>
      </w:r>
      <w:r>
        <w:t>and</w:t>
      </w:r>
      <w:r>
        <w:rPr>
          <w:spacing w:val="-2"/>
        </w:rPr>
        <w:t xml:space="preserve"> </w:t>
      </w:r>
      <w:r>
        <w:rPr>
          <w:spacing w:val="-1"/>
        </w:rPr>
        <w:t>the</w:t>
      </w:r>
      <w:r>
        <w:rPr>
          <w:spacing w:val="-2"/>
        </w:rPr>
        <w:t xml:space="preserve"> </w:t>
      </w:r>
      <w:r>
        <w:rPr>
          <w:spacing w:val="-1"/>
        </w:rPr>
        <w:t>paranormal,</w:t>
      </w:r>
      <w:r>
        <w:rPr>
          <w:spacing w:val="-2"/>
        </w:rPr>
        <w:t xml:space="preserve"> </w:t>
      </w:r>
      <w:r>
        <w:rPr>
          <w:spacing w:val="-1"/>
        </w:rPr>
        <w:t>the</w:t>
      </w:r>
      <w:r>
        <w:rPr>
          <w:spacing w:val="28"/>
        </w:rPr>
        <w:t xml:space="preserve"> </w:t>
      </w:r>
      <w:r>
        <w:rPr>
          <w:spacing w:val="-1"/>
        </w:rPr>
        <w:t>kind</w:t>
      </w:r>
      <w:r>
        <w:rPr>
          <w:spacing w:val="-2"/>
        </w:rPr>
        <w:t xml:space="preserve"> </w:t>
      </w:r>
      <w:r>
        <w:rPr>
          <w:spacing w:val="-1"/>
        </w:rPr>
        <w:t>that</w:t>
      </w:r>
      <w:r>
        <w:t xml:space="preserve"> </w:t>
      </w:r>
      <w:r>
        <w:rPr>
          <w:spacing w:val="-2"/>
        </w:rPr>
        <w:t>would</w:t>
      </w:r>
      <w:r>
        <w:t xml:space="preserve"> </w:t>
      </w:r>
      <w:r>
        <w:rPr>
          <w:spacing w:val="-1"/>
        </w:rPr>
        <w:t>have</w:t>
      </w:r>
      <w:r>
        <w:t xml:space="preserve"> </w:t>
      </w:r>
      <w:r>
        <w:rPr>
          <w:spacing w:val="-1"/>
        </w:rPr>
        <w:t>got</w:t>
      </w:r>
      <w:r>
        <w:rPr>
          <w:spacing w:val="-2"/>
        </w:rPr>
        <w:t xml:space="preserve"> </w:t>
      </w:r>
      <w:r>
        <w:rPr>
          <w:spacing w:val="-1"/>
        </w:rPr>
        <w:t>them</w:t>
      </w:r>
      <w:r>
        <w:rPr>
          <w:spacing w:val="-2"/>
        </w:rPr>
        <w:t xml:space="preserve"> </w:t>
      </w:r>
      <w:r>
        <w:rPr>
          <w:spacing w:val="-1"/>
        </w:rPr>
        <w:t>burnt</w:t>
      </w:r>
      <w:r>
        <w:t xml:space="preserve"> as </w:t>
      </w:r>
      <w:r>
        <w:rPr>
          <w:spacing w:val="-1"/>
        </w:rPr>
        <w:t>witches</w:t>
      </w:r>
      <w:r>
        <w:rPr>
          <w:spacing w:val="-2"/>
        </w:rPr>
        <w:t xml:space="preserve"> </w:t>
      </w:r>
      <w:r>
        <w:rPr>
          <w:spacing w:val="-1"/>
        </w:rPr>
        <w:t>or</w:t>
      </w:r>
      <w:r>
        <w:t xml:space="preserve"> </w:t>
      </w:r>
      <w:r>
        <w:rPr>
          <w:spacing w:val="-1"/>
        </w:rPr>
        <w:t>voodoo</w:t>
      </w:r>
      <w:r>
        <w:rPr>
          <w:spacing w:val="1"/>
        </w:rPr>
        <w:t xml:space="preserve"> </w:t>
      </w:r>
      <w:r>
        <w:rPr>
          <w:spacing w:val="-2"/>
        </w:rPr>
        <w:t xml:space="preserve">work </w:t>
      </w:r>
      <w:r>
        <w:t>a</w:t>
      </w:r>
      <w:r>
        <w:rPr>
          <w:spacing w:val="43"/>
        </w:rPr>
        <w:t xml:space="preserve"> </w:t>
      </w:r>
      <w:r>
        <w:t>few</w:t>
      </w:r>
      <w:r>
        <w:rPr>
          <w:spacing w:val="-3"/>
        </w:rPr>
        <w:t xml:space="preserve"> </w:t>
      </w:r>
      <w:r>
        <w:rPr>
          <w:spacing w:val="-1"/>
        </w:rPr>
        <w:t>centuries back</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rPr>
          <w:spacing w:val="-1"/>
        </w:rPr>
        <w:t>Their powers</w:t>
      </w:r>
      <w:r>
        <w:t xml:space="preserve"> </w:t>
      </w:r>
      <w:r>
        <w:rPr>
          <w:spacing w:val="-1"/>
        </w:rPr>
        <w:t xml:space="preserve">are accepted </w:t>
      </w:r>
      <w:r>
        <w:t>by</w:t>
      </w:r>
      <w:r>
        <w:rPr>
          <w:spacing w:val="-2"/>
        </w:rPr>
        <w:t xml:space="preserve"> </w:t>
      </w:r>
      <w:r>
        <w:rPr>
          <w:spacing w:val="-1"/>
        </w:rPr>
        <w:t>themselves</w:t>
      </w:r>
      <w:r>
        <w:t xml:space="preserve"> </w:t>
      </w:r>
      <w:r>
        <w:rPr>
          <w:spacing w:val="-1"/>
        </w:rPr>
        <w:t>until</w:t>
      </w:r>
      <w:r>
        <w:rPr>
          <w:spacing w:val="-2"/>
        </w:rPr>
        <w:t xml:space="preserve"> </w:t>
      </w:r>
      <w:r>
        <w:rPr>
          <w:spacing w:val="-1"/>
        </w:rPr>
        <w:t>they</w:t>
      </w:r>
      <w:r>
        <w:t xml:space="preserve"> </w:t>
      </w:r>
      <w:r>
        <w:rPr>
          <w:spacing w:val="-1"/>
        </w:rPr>
        <w:t>meet their</w:t>
      </w:r>
      <w:r>
        <w:t xml:space="preserve"> </w:t>
      </w:r>
      <w:r>
        <w:rPr>
          <w:spacing w:val="-1"/>
        </w:rPr>
        <w:t>peer</w:t>
      </w:r>
      <w:r>
        <w:rPr>
          <w:spacing w:val="39"/>
        </w:rPr>
        <w:t xml:space="preserve"> </w:t>
      </w:r>
      <w:r>
        <w:rPr>
          <w:spacing w:val="-2"/>
        </w:rPr>
        <w:t>group</w:t>
      </w:r>
      <w:r>
        <w:t xml:space="preserve"> </w:t>
      </w:r>
      <w:r>
        <w:rPr>
          <w:spacing w:val="-1"/>
        </w:rPr>
        <w:t>at</w:t>
      </w:r>
      <w:r>
        <w:t xml:space="preserve"> </w:t>
      </w:r>
      <w:r>
        <w:rPr>
          <w:spacing w:val="-1"/>
        </w:rPr>
        <w:t>the age</w:t>
      </w:r>
      <w:r>
        <w:t xml:space="preserve"> </w:t>
      </w:r>
      <w:r>
        <w:rPr>
          <w:spacing w:val="-1"/>
        </w:rPr>
        <w:t>of</w:t>
      </w:r>
      <w:r>
        <w:t xml:space="preserve"> </w:t>
      </w:r>
      <w:r>
        <w:rPr>
          <w:spacing w:val="-1"/>
        </w:rPr>
        <w:t>seven.</w:t>
      </w:r>
      <w:r>
        <w:t xml:space="preserve"> </w:t>
      </w:r>
      <w:r>
        <w:rPr>
          <w:spacing w:val="-1"/>
        </w:rPr>
        <w:t>They</w:t>
      </w:r>
      <w:r>
        <w:rPr>
          <w:spacing w:val="-2"/>
        </w:rPr>
        <w:t xml:space="preserve"> </w:t>
      </w:r>
      <w:r>
        <w:rPr>
          <w:spacing w:val="-1"/>
        </w:rPr>
        <w:t>frighten their</w:t>
      </w:r>
      <w:r>
        <w:t xml:space="preserve"> </w:t>
      </w:r>
      <w:r>
        <w:rPr>
          <w:spacing w:val="-1"/>
        </w:rPr>
        <w:t>peers, they</w:t>
      </w:r>
      <w:r>
        <w:rPr>
          <w:spacing w:val="-2"/>
        </w:rPr>
        <w:t xml:space="preserve"> </w:t>
      </w:r>
      <w:r>
        <w:rPr>
          <w:spacing w:val="-1"/>
        </w:rPr>
        <w:t>make</w:t>
      </w:r>
      <w:r>
        <w:rPr>
          <w:spacing w:val="34"/>
        </w:rPr>
        <w:t xml:space="preserve"> </w:t>
      </w:r>
      <w:r>
        <w:rPr>
          <w:spacing w:val="-1"/>
        </w:rPr>
        <w:t>them</w:t>
      </w:r>
      <w:r>
        <w:rPr>
          <w:spacing w:val="-2"/>
        </w:rPr>
        <w:t xml:space="preserve"> </w:t>
      </w:r>
      <w:r>
        <w:rPr>
          <w:spacing w:val="-1"/>
        </w:rPr>
        <w:t>nervous</w:t>
      </w:r>
      <w:r>
        <w:t xml:space="preserve"> </w:t>
      </w:r>
      <w:r>
        <w:rPr>
          <w:spacing w:val="-1"/>
        </w:rPr>
        <w:t>or they</w:t>
      </w:r>
      <w:r>
        <w:rPr>
          <w:spacing w:val="-3"/>
        </w:rPr>
        <w:t xml:space="preserve"> </w:t>
      </w:r>
      <w:r>
        <w:t>are</w:t>
      </w:r>
      <w:r>
        <w:rPr>
          <w:spacing w:val="-3"/>
        </w:rPr>
        <w:t xml:space="preserve"> </w:t>
      </w:r>
      <w:r>
        <w:rPr>
          <w:spacing w:val="-1"/>
        </w:rPr>
        <w:t xml:space="preserve">thought </w:t>
      </w:r>
      <w:r>
        <w:t>of</w:t>
      </w:r>
      <w:r>
        <w:rPr>
          <w:spacing w:val="-1"/>
        </w:rPr>
        <w:t xml:space="preserve"> </w:t>
      </w:r>
      <w:r>
        <w:t>or</w:t>
      </w:r>
      <w:r>
        <w:rPr>
          <w:spacing w:val="-1"/>
        </w:rPr>
        <w:t xml:space="preserve"> reacted to </w:t>
      </w:r>
      <w:r>
        <w:t xml:space="preserve">as </w:t>
      </w:r>
      <w:r>
        <w:rPr>
          <w:spacing w:val="-1"/>
        </w:rPr>
        <w:t>strange</w:t>
      </w:r>
      <w:r>
        <w:t xml:space="preserve"> </w:t>
      </w:r>
      <w:r>
        <w:rPr>
          <w:spacing w:val="-1"/>
        </w:rPr>
        <w:t>or</w:t>
      </w:r>
      <w:r>
        <w:rPr>
          <w:spacing w:val="47"/>
        </w:rPr>
        <w:t xml:space="preserve"> </w:t>
      </w:r>
      <w:r>
        <w:rPr>
          <w:spacing w:val="-1"/>
        </w:rPr>
        <w:t>weird</w:t>
      </w:r>
      <w:r>
        <w:t xml:space="preserve"> </w:t>
      </w:r>
      <w:r>
        <w:rPr>
          <w:spacing w:val="-1"/>
        </w:rPr>
        <w:t>or different</w:t>
      </w:r>
      <w:r>
        <w:t xml:space="preserve"> </w:t>
      </w:r>
      <w:r>
        <w:rPr>
          <w:spacing w:val="-1"/>
        </w:rPr>
        <w:t>from</w:t>
      </w:r>
      <w:r>
        <w:rPr>
          <w:spacing w:val="-2"/>
        </w:rPr>
        <w:t xml:space="preserve"> </w:t>
      </w:r>
      <w:r>
        <w:rPr>
          <w:spacing w:val="-1"/>
        </w:rPr>
        <w:t>their</w:t>
      </w:r>
      <w:r>
        <w:t xml:space="preserve"> </w:t>
      </w:r>
      <w:r>
        <w:rPr>
          <w:spacing w:val="-1"/>
        </w:rPr>
        <w:t>peers and they</w:t>
      </w:r>
      <w:r>
        <w:rPr>
          <w:spacing w:val="-3"/>
        </w:rPr>
        <w:t xml:space="preserve"> </w:t>
      </w:r>
      <w:r>
        <w:rPr>
          <w:spacing w:val="-1"/>
        </w:rPr>
        <w:t>get rejected.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They</w:t>
      </w:r>
      <w:r>
        <w:rPr>
          <w:spacing w:val="-2"/>
        </w:rPr>
        <w:t xml:space="preserve"> </w:t>
      </w:r>
      <w:r>
        <w:t>get so</w:t>
      </w:r>
      <w:r>
        <w:rPr>
          <w:spacing w:val="-1"/>
        </w:rPr>
        <w:t xml:space="preserve"> frightened</w:t>
      </w:r>
      <w:r>
        <w:t xml:space="preserve"> </w:t>
      </w:r>
      <w:r>
        <w:rPr>
          <w:spacing w:val="-1"/>
        </w:rPr>
        <w:t>by</w:t>
      </w:r>
      <w:r>
        <w:rPr>
          <w:spacing w:val="-2"/>
        </w:rPr>
        <w:t xml:space="preserve"> </w:t>
      </w:r>
      <w:r>
        <w:t>this</w:t>
      </w:r>
      <w:r>
        <w:rPr>
          <w:spacing w:val="-3"/>
        </w:rPr>
        <w:t xml:space="preserve"> </w:t>
      </w:r>
      <w:r>
        <w:rPr>
          <w:spacing w:val="-1"/>
        </w:rPr>
        <w:t>experience that</w:t>
      </w:r>
      <w:r>
        <w:t xml:space="preserve"> </w:t>
      </w:r>
      <w:r>
        <w:rPr>
          <w:spacing w:val="-1"/>
        </w:rPr>
        <w:t>many</w:t>
      </w:r>
      <w:r>
        <w:rPr>
          <w:spacing w:val="-2"/>
        </w:rPr>
        <w:t xml:space="preserve"> </w:t>
      </w:r>
      <w:r>
        <w:t>of</w:t>
      </w:r>
      <w:r>
        <w:rPr>
          <w:spacing w:val="-1"/>
        </w:rPr>
        <w:t xml:space="preserve"> them think</w:t>
      </w:r>
      <w:r>
        <w:rPr>
          <w:spacing w:val="55"/>
        </w:rPr>
        <w:t xml:space="preserve"> </w:t>
      </w:r>
      <w:r>
        <w:rPr>
          <w:spacing w:val="-1"/>
        </w:rPr>
        <w:t>that their talents</w:t>
      </w:r>
      <w:r>
        <w:rPr>
          <w:spacing w:val="-3"/>
        </w:rPr>
        <w:t xml:space="preserve"> </w:t>
      </w:r>
      <w:r>
        <w:t xml:space="preserve">as </w:t>
      </w:r>
      <w:r>
        <w:rPr>
          <w:spacing w:val="-1"/>
        </w:rPr>
        <w:t>being</w:t>
      </w:r>
      <w:r>
        <w:t xml:space="preserve"> </w:t>
      </w:r>
      <w:r>
        <w:rPr>
          <w:spacing w:val="-1"/>
        </w:rPr>
        <w:t>very</w:t>
      </w:r>
      <w:r>
        <w:rPr>
          <w:spacing w:val="-2"/>
        </w:rPr>
        <w:t xml:space="preserve"> </w:t>
      </w:r>
      <w:r>
        <w:t>bad</w:t>
      </w:r>
      <w:r>
        <w:rPr>
          <w:spacing w:val="-3"/>
        </w:rPr>
        <w:t xml:space="preserve"> </w:t>
      </w:r>
      <w:r>
        <w:t>and</w:t>
      </w:r>
      <w:r>
        <w:rPr>
          <w:spacing w:val="-1"/>
        </w:rPr>
        <w:t xml:space="preserve"> they</w:t>
      </w:r>
      <w:r>
        <w:rPr>
          <w:spacing w:val="-3"/>
        </w:rPr>
        <w:t xml:space="preserve"> </w:t>
      </w:r>
      <w:r>
        <w:t>try</w:t>
      </w:r>
      <w:r>
        <w:rPr>
          <w:spacing w:val="-3"/>
        </w:rPr>
        <w:t xml:space="preserve"> </w:t>
      </w:r>
      <w:r>
        <w:t xml:space="preserve">to </w:t>
      </w:r>
      <w:r>
        <w:rPr>
          <w:spacing w:val="-1"/>
        </w:rPr>
        <w:t>hide away</w:t>
      </w:r>
      <w:r>
        <w:rPr>
          <w:spacing w:val="-2"/>
        </w:rPr>
        <w:t xml:space="preserve"> </w:t>
      </w:r>
      <w:r>
        <w:t>from</w:t>
      </w:r>
      <w:r>
        <w:rPr>
          <w:spacing w:val="39"/>
        </w:rPr>
        <w:t xml:space="preserve"> </w:t>
      </w:r>
      <w:r>
        <w:rPr>
          <w:spacing w:val="-1"/>
        </w:rPr>
        <w:t>those talents</w:t>
      </w:r>
      <w:r>
        <w:t xml:space="preserve"> and</w:t>
      </w:r>
      <w:r>
        <w:rPr>
          <w:spacing w:val="-1"/>
        </w:rPr>
        <w:t xml:space="preserve"> they</w:t>
      </w:r>
      <w:r>
        <w:rPr>
          <w:spacing w:val="-3"/>
        </w:rPr>
        <w:t xml:space="preserve"> </w:t>
      </w:r>
      <w:r>
        <w:t>try</w:t>
      </w:r>
      <w:r>
        <w:rPr>
          <w:spacing w:val="-2"/>
        </w:rPr>
        <w:t xml:space="preserve"> </w:t>
      </w:r>
      <w:r>
        <w:t>to</w:t>
      </w:r>
      <w:r>
        <w:rPr>
          <w:spacing w:val="-1"/>
        </w:rPr>
        <w:t xml:space="preserve"> become</w:t>
      </w:r>
      <w:r>
        <w:t xml:space="preserve"> </w:t>
      </w:r>
      <w:r>
        <w:rPr>
          <w:spacing w:val="-1"/>
        </w:rPr>
        <w:t>“normal”</w:t>
      </w:r>
      <w:r>
        <w:rPr>
          <w:spacing w:val="-2"/>
        </w:rPr>
        <w:t xml:space="preserve"> </w:t>
      </w:r>
      <w:r>
        <w:t>for</w:t>
      </w:r>
      <w:r>
        <w:rPr>
          <w:spacing w:val="-1"/>
        </w:rPr>
        <w:t xml:space="preserve"> the rest</w:t>
      </w:r>
      <w:r>
        <w:rPr>
          <w:spacing w:val="1"/>
        </w:rPr>
        <w:t xml:space="preserve"> </w:t>
      </w:r>
      <w:r>
        <w:t>of</w:t>
      </w:r>
      <w:r>
        <w:rPr>
          <w:spacing w:val="-1"/>
        </w:rPr>
        <w:t xml:space="preserve"> their</w:t>
      </w:r>
      <w:r>
        <w:rPr>
          <w:spacing w:val="39"/>
        </w:rPr>
        <w:t xml:space="preserve"> </w:t>
      </w:r>
      <w:r>
        <w:rPr>
          <w:spacing w:val="-1"/>
        </w:rPr>
        <w:t>lives.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They</w:t>
      </w:r>
      <w:r>
        <w:rPr>
          <w:spacing w:val="-2"/>
        </w:rPr>
        <w:t xml:space="preserve"> </w:t>
      </w:r>
      <w:r>
        <w:rPr>
          <w:spacing w:val="-1"/>
        </w:rPr>
        <w:t>are</w:t>
      </w:r>
      <w:r>
        <w:t xml:space="preserve"> </w:t>
      </w:r>
      <w:r>
        <w:rPr>
          <w:spacing w:val="-1"/>
        </w:rPr>
        <w:t>called</w:t>
      </w:r>
      <w:r>
        <w:rPr>
          <w:spacing w:val="-3"/>
        </w:rPr>
        <w:t xml:space="preserve"> </w:t>
      </w:r>
      <w:r>
        <w:t>Aliens,</w:t>
      </w:r>
      <w:r>
        <w:rPr>
          <w:spacing w:val="-2"/>
        </w:rPr>
        <w:t xml:space="preserve"> </w:t>
      </w:r>
      <w:r>
        <w:rPr>
          <w:spacing w:val="-1"/>
        </w:rPr>
        <w:t>they</w:t>
      </w:r>
      <w:r>
        <w:rPr>
          <w:spacing w:val="-2"/>
        </w:rPr>
        <w:t xml:space="preserve"> </w:t>
      </w:r>
      <w:r>
        <w:rPr>
          <w:spacing w:val="-1"/>
        </w:rPr>
        <w:t>have</w:t>
      </w:r>
      <w:r>
        <w:t xml:space="preserve"> </w:t>
      </w:r>
      <w:r>
        <w:rPr>
          <w:spacing w:val="-1"/>
        </w:rPr>
        <w:t>tremendous</w:t>
      </w:r>
      <w:r>
        <w:t xml:space="preserve"> </w:t>
      </w:r>
      <w:r>
        <w:rPr>
          <w:spacing w:val="-1"/>
        </w:rPr>
        <w:t>psychic</w:t>
      </w:r>
      <w:r>
        <w:t xml:space="preserve"> </w:t>
      </w:r>
      <w:r>
        <w:rPr>
          <w:spacing w:val="-1"/>
        </w:rPr>
        <w:t>powers.</w:t>
      </w:r>
      <w:r>
        <w:t xml:space="preserve"> </w:t>
      </w:r>
      <w:r>
        <w:rPr>
          <w:spacing w:val="-1"/>
        </w:rPr>
        <w:t>The</w:t>
      </w:r>
      <w:r>
        <w:rPr>
          <w:spacing w:val="41"/>
        </w:rPr>
        <w:t xml:space="preserve"> </w:t>
      </w:r>
      <w:r>
        <w:rPr>
          <w:spacing w:val="-1"/>
        </w:rPr>
        <w:t xml:space="preserve">suppression </w:t>
      </w:r>
      <w:r>
        <w:t>of</w:t>
      </w:r>
      <w:r>
        <w:rPr>
          <w:spacing w:val="-1"/>
        </w:rPr>
        <w:t xml:space="preserve"> these talents</w:t>
      </w:r>
      <w:r>
        <w:rPr>
          <w:spacing w:val="-2"/>
        </w:rPr>
        <w:t xml:space="preserve"> </w:t>
      </w:r>
      <w:r>
        <w:rPr>
          <w:spacing w:val="-1"/>
        </w:rPr>
        <w:t>begin</w:t>
      </w:r>
      <w:r>
        <w:rPr>
          <w:spacing w:val="-2"/>
        </w:rPr>
        <w:t xml:space="preserve"> </w:t>
      </w:r>
      <w:r>
        <w:t>and</w:t>
      </w:r>
      <w:r>
        <w:rPr>
          <w:spacing w:val="-1"/>
        </w:rPr>
        <w:t xml:space="preserve"> they’re</w:t>
      </w:r>
      <w:r>
        <w:t xml:space="preserve"> </w:t>
      </w:r>
      <w:r>
        <w:rPr>
          <w:spacing w:val="-2"/>
        </w:rPr>
        <w:t>just</w:t>
      </w:r>
      <w:r>
        <w:rPr>
          <w:spacing w:val="2"/>
        </w:rPr>
        <w:t xml:space="preserve"> </w:t>
      </w:r>
      <w:r>
        <w:rPr>
          <w:spacing w:val="-1"/>
        </w:rPr>
        <w:t>left</w:t>
      </w:r>
      <w:r>
        <w:t xml:space="preserve"> </w:t>
      </w:r>
      <w:r>
        <w:rPr>
          <w:spacing w:val="-1"/>
        </w:rPr>
        <w:t>out</w:t>
      </w:r>
      <w:r>
        <w:t xml:space="preserve"> a </w:t>
      </w:r>
      <w:r>
        <w:rPr>
          <w:spacing w:val="-1"/>
        </w:rPr>
        <w:t>little</w:t>
      </w:r>
      <w:r>
        <w:rPr>
          <w:spacing w:val="55"/>
        </w:rPr>
        <w:t xml:space="preserve"> </w:t>
      </w:r>
      <w:r>
        <w:rPr>
          <w:spacing w:val="-1"/>
        </w:rPr>
        <w:t>bit.</w:t>
      </w:r>
      <w:r>
        <w:rPr>
          <w:spacing w:val="-2"/>
        </w:rPr>
        <w:t xml:space="preserve"> </w:t>
      </w:r>
      <w:r>
        <w:rPr>
          <w:spacing w:val="-1"/>
        </w:rPr>
        <w:t>When they</w:t>
      </w:r>
      <w:r>
        <w:rPr>
          <w:spacing w:val="-2"/>
        </w:rPr>
        <w:t xml:space="preserve"> </w:t>
      </w:r>
      <w:r>
        <w:rPr>
          <w:spacing w:val="-1"/>
        </w:rPr>
        <w:t xml:space="preserve">start </w:t>
      </w:r>
      <w:r>
        <w:t>to</w:t>
      </w:r>
      <w:r>
        <w:rPr>
          <w:spacing w:val="-1"/>
        </w:rPr>
        <w:t xml:space="preserve"> </w:t>
      </w:r>
      <w:r>
        <w:t>get</w:t>
      </w:r>
      <w:r>
        <w:rPr>
          <w:spacing w:val="-1"/>
        </w:rPr>
        <w:t xml:space="preserve"> away</w:t>
      </w:r>
      <w:r>
        <w:rPr>
          <w:spacing w:val="-2"/>
        </w:rPr>
        <w:t xml:space="preserve"> </w:t>
      </w:r>
      <w:r>
        <w:t>from</w:t>
      </w:r>
      <w:r>
        <w:rPr>
          <w:spacing w:val="-2"/>
        </w:rPr>
        <w:t xml:space="preserve"> </w:t>
      </w:r>
      <w:r>
        <w:t>that,</w:t>
      </w:r>
      <w:r>
        <w:rPr>
          <w:spacing w:val="-1"/>
        </w:rPr>
        <w:t xml:space="preserve"> when they</w:t>
      </w:r>
      <w:r>
        <w:rPr>
          <w:spacing w:val="-2"/>
        </w:rPr>
        <w:t xml:space="preserve"> </w:t>
      </w:r>
      <w:r>
        <w:rPr>
          <w:spacing w:val="-1"/>
        </w:rPr>
        <w:t xml:space="preserve">start </w:t>
      </w:r>
      <w:r>
        <w:t>to</w:t>
      </w:r>
      <w:r>
        <w:rPr>
          <w:spacing w:val="-1"/>
        </w:rPr>
        <w:t xml:space="preserve"> come</w:t>
      </w:r>
      <w:r>
        <w:rPr>
          <w:spacing w:val="39"/>
        </w:rPr>
        <w:t xml:space="preserve"> </w:t>
      </w:r>
      <w:r>
        <w:t>back</w:t>
      </w:r>
      <w:r>
        <w:rPr>
          <w:spacing w:val="-1"/>
        </w:rPr>
        <w:t xml:space="preserve"> </w:t>
      </w:r>
      <w:r>
        <w:t>to</w:t>
      </w:r>
      <w:r>
        <w:rPr>
          <w:spacing w:val="-1"/>
        </w:rPr>
        <w:t xml:space="preserve"> their normal</w:t>
      </w:r>
      <w:r>
        <w:t xml:space="preserve"> </w:t>
      </w:r>
      <w:r>
        <w:rPr>
          <w:spacing w:val="-1"/>
        </w:rPr>
        <w:t xml:space="preserve">sort </w:t>
      </w:r>
      <w:r>
        <w:t>of</w:t>
      </w:r>
      <w:r>
        <w:rPr>
          <w:spacing w:val="1"/>
        </w:rPr>
        <w:t xml:space="preserve"> </w:t>
      </w:r>
      <w:r>
        <w:rPr>
          <w:spacing w:val="-2"/>
        </w:rPr>
        <w:t xml:space="preserve">way </w:t>
      </w:r>
      <w:r>
        <w:rPr>
          <w:spacing w:val="-1"/>
        </w:rPr>
        <w:t>they</w:t>
      </w:r>
      <w:r>
        <w:rPr>
          <w:spacing w:val="-2"/>
        </w:rPr>
        <w:t xml:space="preserve"> </w:t>
      </w:r>
      <w:r>
        <w:t>can</w:t>
      </w:r>
      <w:r>
        <w:rPr>
          <w:spacing w:val="-1"/>
        </w:rPr>
        <w:t xml:space="preserve"> become</w:t>
      </w:r>
      <w:r>
        <w:t xml:space="preserve"> </w:t>
      </w:r>
      <w:r>
        <w:rPr>
          <w:spacing w:val="-1"/>
        </w:rPr>
        <w:t>very</w:t>
      </w:r>
      <w:r>
        <w:rPr>
          <w:spacing w:val="-2"/>
        </w:rPr>
        <w:t xml:space="preserve"> </w:t>
      </w:r>
      <w:r>
        <w:rPr>
          <w:spacing w:val="-1"/>
        </w:rPr>
        <w:t>depressed</w:t>
      </w:r>
      <w:r>
        <w:rPr>
          <w:spacing w:val="43"/>
        </w:rPr>
        <w:t xml:space="preserve"> </w:t>
      </w:r>
      <w:r>
        <w:rPr>
          <w:spacing w:val="-1"/>
        </w:rPr>
        <w:t>when they</w:t>
      </w:r>
      <w:r>
        <w:rPr>
          <w:spacing w:val="-3"/>
        </w:rPr>
        <w:t xml:space="preserve"> </w:t>
      </w:r>
      <w:r>
        <w:rPr>
          <w:spacing w:val="-1"/>
        </w:rPr>
        <w:t>realize</w:t>
      </w:r>
      <w:r>
        <w:t xml:space="preserve"> how</w:t>
      </w:r>
      <w:r>
        <w:rPr>
          <w:spacing w:val="-3"/>
        </w:rPr>
        <w:t xml:space="preserve"> </w:t>
      </w:r>
      <w:r>
        <w:rPr>
          <w:spacing w:val="-1"/>
        </w:rPr>
        <w:t>alone they</w:t>
      </w:r>
      <w:r>
        <w:rPr>
          <w:spacing w:val="-3"/>
        </w:rPr>
        <w:t xml:space="preserve"> </w:t>
      </w:r>
      <w:r>
        <w:rPr>
          <w:spacing w:val="-1"/>
        </w:rPr>
        <w:t xml:space="preserve">are </w:t>
      </w:r>
      <w:r>
        <w:t xml:space="preserve">and </w:t>
      </w:r>
      <w:r>
        <w:rPr>
          <w:spacing w:val="-1"/>
        </w:rPr>
        <w:t>so</w:t>
      </w:r>
      <w:r>
        <w:t xml:space="preserve"> </w:t>
      </w:r>
      <w:r>
        <w:rPr>
          <w:spacing w:val="-1"/>
        </w:rPr>
        <w:t>many</w:t>
      </w:r>
      <w:r>
        <w:rPr>
          <w:spacing w:val="-2"/>
        </w:rPr>
        <w:t xml:space="preserve"> </w:t>
      </w:r>
      <w:r>
        <w:t>of</w:t>
      </w:r>
      <w:r>
        <w:rPr>
          <w:spacing w:val="-2"/>
        </w:rPr>
        <w:t xml:space="preserve"> </w:t>
      </w:r>
      <w:r>
        <w:rPr>
          <w:spacing w:val="-1"/>
        </w:rPr>
        <w:t>these Aliens</w:t>
      </w:r>
      <w:r>
        <w:rPr>
          <w:spacing w:val="41"/>
        </w:rPr>
        <w:t xml:space="preserve"> </w:t>
      </w:r>
      <w:r>
        <w:rPr>
          <w:spacing w:val="-1"/>
        </w:rPr>
        <w:t>are</w:t>
      </w:r>
      <w:r>
        <w:rPr>
          <w:spacing w:val="1"/>
        </w:rPr>
        <w:t xml:space="preserve"> </w:t>
      </w:r>
      <w:r>
        <w:rPr>
          <w:spacing w:val="-1"/>
        </w:rPr>
        <w:t>lost at the</w:t>
      </w:r>
      <w:r>
        <w:t xml:space="preserve"> </w:t>
      </w:r>
      <w:r>
        <w:rPr>
          <w:spacing w:val="-1"/>
        </w:rPr>
        <w:t>age</w:t>
      </w:r>
      <w:r>
        <w:t xml:space="preserve"> of</w:t>
      </w:r>
      <w:r>
        <w:rPr>
          <w:spacing w:val="-2"/>
        </w:rPr>
        <w:t xml:space="preserve"> </w:t>
      </w:r>
      <w:r>
        <w:rPr>
          <w:spacing w:val="-1"/>
        </w:rPr>
        <w:t>eighteen</w:t>
      </w:r>
      <w:r>
        <w:t xml:space="preserve"> </w:t>
      </w:r>
      <w:r>
        <w:rPr>
          <w:spacing w:val="-1"/>
        </w:rPr>
        <w:t>or twenty</w:t>
      </w:r>
      <w:r>
        <w:rPr>
          <w:spacing w:val="-3"/>
        </w:rPr>
        <w:t xml:space="preserve"> </w:t>
      </w:r>
      <w:r>
        <w:rPr>
          <w:spacing w:val="-1"/>
        </w:rPr>
        <w:t>through</w:t>
      </w:r>
      <w:r>
        <w:rPr>
          <w:spacing w:val="1"/>
        </w:rPr>
        <w:t xml:space="preserve"> </w:t>
      </w:r>
      <w:r>
        <w:rPr>
          <w:spacing w:val="-1"/>
        </w:rPr>
        <w:t>depression</w:t>
      </w:r>
      <w:r>
        <w:t xml:space="preserve"> </w:t>
      </w:r>
      <w:r>
        <w:rPr>
          <w:spacing w:val="-1"/>
        </w:rPr>
        <w:t>and</w:t>
      </w:r>
      <w:r>
        <w:rPr>
          <w:spacing w:val="37"/>
        </w:rPr>
        <w:t xml:space="preserve"> </w:t>
      </w:r>
      <w:r>
        <w:rPr>
          <w:spacing w:val="-1"/>
        </w:rPr>
        <w:t>suicide.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It</w:t>
      </w:r>
      <w:r>
        <w:rPr>
          <w:spacing w:val="2"/>
        </w:rPr>
        <w:t xml:space="preserve"> </w:t>
      </w:r>
      <w:r>
        <w:rPr>
          <w:spacing w:val="-1"/>
        </w:rPr>
        <w:t>is</w:t>
      </w:r>
      <w:r>
        <w:rPr>
          <w:spacing w:val="-2"/>
        </w:rPr>
        <w:t xml:space="preserve"> </w:t>
      </w:r>
      <w:r>
        <w:t>a</w:t>
      </w:r>
      <w:r>
        <w:rPr>
          <w:spacing w:val="1"/>
        </w:rPr>
        <w:t xml:space="preserve"> </w:t>
      </w:r>
      <w:r>
        <w:rPr>
          <w:spacing w:val="-1"/>
        </w:rPr>
        <w:t>very</w:t>
      </w:r>
      <w:r>
        <w:rPr>
          <w:spacing w:val="-2"/>
        </w:rPr>
        <w:t xml:space="preserve"> </w:t>
      </w:r>
      <w:r>
        <w:rPr>
          <w:spacing w:val="-1"/>
        </w:rPr>
        <w:t>difficult</w:t>
      </w:r>
      <w:r>
        <w:rPr>
          <w:spacing w:val="1"/>
        </w:rPr>
        <w:t xml:space="preserve"> </w:t>
      </w:r>
      <w:r>
        <w:rPr>
          <w:spacing w:val="-2"/>
        </w:rPr>
        <w:t>time</w:t>
      </w:r>
      <w:r>
        <w:rPr>
          <w:spacing w:val="1"/>
        </w:rPr>
        <w:t xml:space="preserve"> </w:t>
      </w:r>
      <w:r>
        <w:rPr>
          <w:spacing w:val="-1"/>
        </w:rPr>
        <w:t>for</w:t>
      </w:r>
      <w:r>
        <w:t xml:space="preserve"> </w:t>
      </w:r>
      <w:r>
        <w:rPr>
          <w:spacing w:val="-1"/>
        </w:rPr>
        <w:t>Aliens</w:t>
      </w:r>
      <w:r>
        <w:rPr>
          <w:spacing w:val="-2"/>
        </w:rPr>
        <w:t xml:space="preserve"> </w:t>
      </w:r>
      <w:r>
        <w:rPr>
          <w:spacing w:val="-1"/>
        </w:rPr>
        <w:t>to</w:t>
      </w:r>
      <w:r>
        <w:t xml:space="preserve"> </w:t>
      </w:r>
      <w:r>
        <w:rPr>
          <w:spacing w:val="-1"/>
        </w:rPr>
        <w:t>realize</w:t>
      </w:r>
      <w:r>
        <w:t xml:space="preserve"> how</w:t>
      </w:r>
      <w:r>
        <w:rPr>
          <w:spacing w:val="-2"/>
        </w:rPr>
        <w:t xml:space="preserve"> </w:t>
      </w:r>
      <w:r>
        <w:rPr>
          <w:spacing w:val="-1"/>
        </w:rPr>
        <w:t>different</w:t>
      </w:r>
      <w:r>
        <w:rPr>
          <w:spacing w:val="-2"/>
        </w:rPr>
        <w:t xml:space="preserve"> </w:t>
      </w:r>
      <w:r>
        <w:rPr>
          <w:spacing w:val="-1"/>
        </w:rPr>
        <w:t>they</w:t>
      </w:r>
      <w:r>
        <w:rPr>
          <w:spacing w:val="-2"/>
        </w:rPr>
        <w:t xml:space="preserve"> </w:t>
      </w:r>
      <w:r>
        <w:rPr>
          <w:spacing w:val="-1"/>
        </w:rPr>
        <w:t>are.</w:t>
      </w:r>
      <w:r>
        <w:rPr>
          <w:spacing w:val="38"/>
        </w:rPr>
        <w:t xml:space="preserve"> </w:t>
      </w:r>
      <w:r>
        <w:rPr>
          <w:spacing w:val="-1"/>
        </w:rPr>
        <w:t>All</w:t>
      </w:r>
      <w:r>
        <w:rPr>
          <w:spacing w:val="-2"/>
        </w:rPr>
        <w:t xml:space="preserve"> </w:t>
      </w:r>
      <w:r>
        <w:rPr>
          <w:spacing w:val="-1"/>
        </w:rPr>
        <w:t>Aliens</w:t>
      </w:r>
      <w:r>
        <w:rPr>
          <w:spacing w:val="-2"/>
        </w:rPr>
        <w:t xml:space="preserve"> </w:t>
      </w:r>
      <w:r>
        <w:rPr>
          <w:spacing w:val="-1"/>
        </w:rPr>
        <w:t>have</w:t>
      </w:r>
      <w:r>
        <w:t xml:space="preserve"> </w:t>
      </w:r>
      <w:r>
        <w:rPr>
          <w:spacing w:val="-1"/>
        </w:rPr>
        <w:t>the</w:t>
      </w:r>
      <w:r>
        <w:rPr>
          <w:spacing w:val="-2"/>
        </w:rPr>
        <w:t xml:space="preserve"> </w:t>
      </w:r>
      <w:r>
        <w:rPr>
          <w:spacing w:val="-1"/>
        </w:rPr>
        <w:t>ability</w:t>
      </w:r>
      <w:r>
        <w:rPr>
          <w:spacing w:val="-2"/>
        </w:rPr>
        <w:t xml:space="preserve"> </w:t>
      </w:r>
      <w:r>
        <w:t>to</w:t>
      </w:r>
      <w:r>
        <w:rPr>
          <w:spacing w:val="-1"/>
        </w:rPr>
        <w:t xml:space="preserve"> contain,</w:t>
      </w:r>
      <w:r>
        <w:t xml:space="preserve"> </w:t>
      </w:r>
      <w:r>
        <w:rPr>
          <w:spacing w:val="-1"/>
        </w:rPr>
        <w:t>channel,</w:t>
      </w:r>
      <w:r>
        <w:t xml:space="preserve"> </w:t>
      </w:r>
      <w:r>
        <w:rPr>
          <w:spacing w:val="-1"/>
        </w:rPr>
        <w:t>relay</w:t>
      </w:r>
      <w:r>
        <w:rPr>
          <w:spacing w:val="-3"/>
        </w:rPr>
        <w:t xml:space="preserve"> </w:t>
      </w:r>
      <w:r>
        <w:t>key</w:t>
      </w:r>
      <w:r>
        <w:rPr>
          <w:spacing w:val="-2"/>
        </w:rPr>
        <w:t xml:space="preserve"> </w:t>
      </w:r>
      <w:r>
        <w:rPr>
          <w:spacing w:val="-1"/>
        </w:rPr>
        <w:t>energies,</w:t>
      </w:r>
      <w:r>
        <w:rPr>
          <w:spacing w:val="36"/>
        </w:rPr>
        <w:t xml:space="preserve"> </w:t>
      </w:r>
      <w:r>
        <w:rPr>
          <w:spacing w:val="-1"/>
        </w:rPr>
        <w:t>which</w:t>
      </w:r>
      <w:r>
        <w:rPr>
          <w:spacing w:val="2"/>
        </w:rPr>
        <w:t xml:space="preserve"> </w:t>
      </w:r>
      <w:r>
        <w:rPr>
          <w:spacing w:val="-2"/>
        </w:rPr>
        <w:t>would</w:t>
      </w:r>
      <w:r>
        <w:t xml:space="preserve"> </w:t>
      </w:r>
      <w:r>
        <w:rPr>
          <w:spacing w:val="-1"/>
        </w:rPr>
        <w:t>destroy</w:t>
      </w:r>
      <w:r>
        <w:rPr>
          <w:spacing w:val="-2"/>
        </w:rPr>
        <w:t xml:space="preserve"> </w:t>
      </w:r>
      <w:r>
        <w:rPr>
          <w:spacing w:val="-1"/>
        </w:rPr>
        <w:t>people</w:t>
      </w:r>
      <w:r>
        <w:t xml:space="preserve"> if</w:t>
      </w:r>
      <w:r>
        <w:rPr>
          <w:spacing w:val="-1"/>
        </w:rPr>
        <w:t xml:space="preserve"> they</w:t>
      </w:r>
      <w:r>
        <w:t xml:space="preserve"> </w:t>
      </w:r>
      <w:r>
        <w:rPr>
          <w:spacing w:val="-1"/>
        </w:rPr>
        <w:t>were not trained</w:t>
      </w:r>
      <w:r>
        <w:rPr>
          <w:spacing w:val="-3"/>
        </w:rPr>
        <w:t xml:space="preserve"> </w:t>
      </w:r>
      <w:r>
        <w:t xml:space="preserve">to </w:t>
      </w:r>
      <w:r>
        <w:rPr>
          <w:spacing w:val="-2"/>
        </w:rPr>
        <w:t>use</w:t>
      </w:r>
      <w:r>
        <w:rPr>
          <w:spacing w:val="-1"/>
        </w:rPr>
        <w:t xml:space="preserve"> them.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328"/>
        <w:jc w:val="both"/>
      </w:pPr>
      <w:r>
        <w:rPr>
          <w:spacing w:val="-1"/>
        </w:rPr>
        <w:t>They</w:t>
      </w:r>
      <w:r>
        <w:rPr>
          <w:spacing w:val="-2"/>
        </w:rPr>
        <w:t xml:space="preserve"> </w:t>
      </w:r>
      <w:r>
        <w:rPr>
          <w:spacing w:val="-1"/>
        </w:rPr>
        <w:t>have the ability</w:t>
      </w:r>
      <w:r>
        <w:rPr>
          <w:spacing w:val="-3"/>
        </w:rPr>
        <w:t xml:space="preserve"> </w:t>
      </w:r>
      <w:r>
        <w:t>to</w:t>
      </w:r>
      <w:r>
        <w:rPr>
          <w:spacing w:val="-1"/>
        </w:rPr>
        <w:t xml:space="preserve"> channel</w:t>
      </w:r>
      <w:r>
        <w:rPr>
          <w:spacing w:val="-3"/>
        </w:rPr>
        <w:t xml:space="preserve"> </w:t>
      </w:r>
      <w:r>
        <w:rPr>
          <w:spacing w:val="-1"/>
        </w:rPr>
        <w:t>energy</w:t>
      </w:r>
      <w:r>
        <w:rPr>
          <w:spacing w:val="-2"/>
        </w:rPr>
        <w:t xml:space="preserve"> </w:t>
      </w:r>
      <w:r>
        <w:rPr>
          <w:spacing w:val="-1"/>
        </w:rPr>
        <w:t>very</w:t>
      </w:r>
      <w:r>
        <w:rPr>
          <w:spacing w:val="-2"/>
        </w:rPr>
        <w:t xml:space="preserve"> </w:t>
      </w:r>
      <w:r>
        <w:rPr>
          <w:spacing w:val="-1"/>
        </w:rPr>
        <w:t>powerfully</w:t>
      </w:r>
      <w:r>
        <w:rPr>
          <w:spacing w:val="-2"/>
        </w:rPr>
        <w:t xml:space="preserve"> </w:t>
      </w:r>
      <w:r>
        <w:t>to</w:t>
      </w:r>
      <w:r>
        <w:rPr>
          <w:spacing w:val="-1"/>
        </w:rPr>
        <w:t xml:space="preserve"> groups</w:t>
      </w:r>
      <w:r>
        <w:rPr>
          <w:spacing w:val="59"/>
        </w:rPr>
        <w:t xml:space="preserve"> </w:t>
      </w:r>
      <w:r>
        <w:t>and</w:t>
      </w:r>
      <w:r>
        <w:rPr>
          <w:spacing w:val="-1"/>
        </w:rPr>
        <w:t xml:space="preserve"> </w:t>
      </w:r>
      <w:r>
        <w:t>to</w:t>
      </w:r>
      <w:r>
        <w:rPr>
          <w:spacing w:val="-1"/>
        </w:rPr>
        <w:t xml:space="preserve"> people. </w:t>
      </w:r>
      <w:r>
        <w:t xml:space="preserve">And </w:t>
      </w:r>
      <w:r>
        <w:rPr>
          <w:spacing w:val="-1"/>
        </w:rPr>
        <w:t>individuals</w:t>
      </w:r>
      <w:r>
        <w:rPr>
          <w:spacing w:val="1"/>
        </w:rPr>
        <w:t xml:space="preserve"> </w:t>
      </w:r>
      <w:r>
        <w:rPr>
          <w:spacing w:val="-2"/>
        </w:rPr>
        <w:t>who</w:t>
      </w:r>
      <w:r>
        <w:rPr>
          <w:spacing w:val="-1"/>
        </w:rPr>
        <w:t xml:space="preserve"> </w:t>
      </w:r>
      <w:r>
        <w:t>are</w:t>
      </w:r>
      <w:r>
        <w:rPr>
          <w:spacing w:val="1"/>
        </w:rPr>
        <w:t xml:space="preserve"> </w:t>
      </w:r>
      <w:r>
        <w:rPr>
          <w:spacing w:val="-2"/>
        </w:rPr>
        <w:t>drawn</w:t>
      </w:r>
      <w:r>
        <w:t xml:space="preserve"> to</w:t>
      </w:r>
      <w:r>
        <w:rPr>
          <w:spacing w:val="-1"/>
        </w:rPr>
        <w:t xml:space="preserve"> work</w:t>
      </w:r>
      <w:r>
        <w:rPr>
          <w:spacing w:val="3"/>
        </w:rPr>
        <w:t xml:space="preserve"> </w:t>
      </w:r>
      <w:r>
        <w:rPr>
          <w:spacing w:val="-2"/>
        </w:rPr>
        <w:t>with</w:t>
      </w:r>
      <w:r>
        <w:rPr>
          <w:spacing w:val="-1"/>
        </w:rPr>
        <w:t xml:space="preserve"> Aliens</w:t>
      </w:r>
      <w:r>
        <w:rPr>
          <w:spacing w:val="47"/>
        </w:rPr>
        <w:t xml:space="preserve"> </w:t>
      </w:r>
      <w:r>
        <w:rPr>
          <w:spacing w:val="-1"/>
        </w:rPr>
        <w:t>develop</w:t>
      </w:r>
      <w:r>
        <w:rPr>
          <w:spacing w:val="-2"/>
        </w:rPr>
        <w:t xml:space="preserve"> </w:t>
      </w:r>
      <w:r>
        <w:rPr>
          <w:spacing w:val="-1"/>
        </w:rPr>
        <w:t>their energy</w:t>
      </w:r>
      <w:r>
        <w:rPr>
          <w:spacing w:val="-3"/>
        </w:rPr>
        <w:t xml:space="preserve"> </w:t>
      </w:r>
      <w:r>
        <w:rPr>
          <w:spacing w:val="-1"/>
        </w:rPr>
        <w:t>talents,</w:t>
      </w:r>
      <w:r>
        <w:rPr>
          <w:spacing w:val="-2"/>
        </w:rPr>
        <w:t xml:space="preserve"> </w:t>
      </w:r>
      <w:r>
        <w:rPr>
          <w:spacing w:val="-1"/>
        </w:rPr>
        <w:t>their</w:t>
      </w:r>
      <w:r>
        <w:rPr>
          <w:spacing w:val="1"/>
        </w:rPr>
        <w:t xml:space="preserve"> </w:t>
      </w:r>
      <w:r>
        <w:rPr>
          <w:spacing w:val="-1"/>
        </w:rPr>
        <w:t>power</w:t>
      </w:r>
      <w:r>
        <w:rPr>
          <w:spacing w:val="1"/>
        </w:rPr>
        <w:t xml:space="preserve"> </w:t>
      </w:r>
      <w:r>
        <w:t>and</w:t>
      </w:r>
      <w:r>
        <w:rPr>
          <w:spacing w:val="-2"/>
        </w:rPr>
        <w:t xml:space="preserve"> </w:t>
      </w:r>
      <w:r>
        <w:rPr>
          <w:spacing w:val="-1"/>
        </w:rPr>
        <w:t>abilities</w:t>
      </w:r>
      <w:r>
        <w:t xml:space="preserve"> </w:t>
      </w:r>
      <w:r>
        <w:rPr>
          <w:spacing w:val="-1"/>
        </w:rPr>
        <w:t>much</w:t>
      </w:r>
      <w:r>
        <w:t xml:space="preserve"> </w:t>
      </w:r>
      <w:r>
        <w:rPr>
          <w:spacing w:val="-1"/>
        </w:rPr>
        <w:t>more</w:t>
      </w:r>
      <w:r>
        <w:rPr>
          <w:spacing w:val="41"/>
        </w:rPr>
        <w:t xml:space="preserve"> </w:t>
      </w:r>
      <w:r>
        <w:rPr>
          <w:spacing w:val="-1"/>
        </w:rPr>
        <w:t>rapidly</w:t>
      </w:r>
      <w:r>
        <w:rPr>
          <w:spacing w:val="-2"/>
        </w:rPr>
        <w:t xml:space="preserve"> </w:t>
      </w:r>
      <w:r>
        <w:rPr>
          <w:spacing w:val="-1"/>
        </w:rPr>
        <w:t xml:space="preserve">than they </w:t>
      </w:r>
      <w:r>
        <w:rPr>
          <w:spacing w:val="-2"/>
        </w:rPr>
        <w:t>would</w:t>
      </w:r>
      <w:r>
        <w:t xml:space="preserve"> </w:t>
      </w:r>
      <w:r>
        <w:rPr>
          <w:spacing w:val="-1"/>
        </w:rPr>
        <w:t>do ordinarily.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pPr>
      <w:r>
        <w:rPr>
          <w:spacing w:val="-1"/>
        </w:rPr>
        <w:t>The</w:t>
      </w:r>
      <w:r>
        <w:t xml:space="preserve"> </w:t>
      </w:r>
      <w:r>
        <w:rPr>
          <w:spacing w:val="-1"/>
        </w:rPr>
        <w:t>ability</w:t>
      </w:r>
      <w:r>
        <w:rPr>
          <w:spacing w:val="-2"/>
        </w:rPr>
        <w:t xml:space="preserve"> </w:t>
      </w:r>
      <w:r>
        <w:rPr>
          <w:spacing w:val="-1"/>
        </w:rPr>
        <w:t xml:space="preserve">of </w:t>
      </w:r>
      <w:r>
        <w:t>the</w:t>
      </w:r>
      <w:r>
        <w:rPr>
          <w:spacing w:val="-1"/>
        </w:rPr>
        <w:t xml:space="preserve"> Aliens</w:t>
      </w:r>
      <w:r>
        <w:t xml:space="preserve"> </w:t>
      </w:r>
      <w:r>
        <w:rPr>
          <w:spacing w:val="-1"/>
        </w:rPr>
        <w:t>is to channel</w:t>
      </w:r>
      <w:r>
        <w:rPr>
          <w:spacing w:val="-2"/>
        </w:rPr>
        <w:t xml:space="preserve"> </w:t>
      </w:r>
      <w:r>
        <w:rPr>
          <w:spacing w:val="-1"/>
        </w:rPr>
        <w:t>energies</w:t>
      </w:r>
      <w:r>
        <w:t xml:space="preserve"> </w:t>
      </w:r>
      <w:r>
        <w:rPr>
          <w:spacing w:val="-1"/>
        </w:rPr>
        <w:t>for the</w:t>
      </w:r>
      <w:r>
        <w:t xml:space="preserve"> </w:t>
      </w:r>
      <w:r>
        <w:rPr>
          <w:spacing w:val="-1"/>
        </w:rPr>
        <w:t>benefit</w:t>
      </w:r>
      <w:r>
        <w:t xml:space="preserve"> </w:t>
      </w:r>
      <w:r>
        <w:rPr>
          <w:spacing w:val="-1"/>
        </w:rPr>
        <w:t>of</w:t>
      </w:r>
      <w:r>
        <w:rPr>
          <w:spacing w:val="30"/>
        </w:rPr>
        <w:t xml:space="preserve"> </w:t>
      </w:r>
      <w:r>
        <w:rPr>
          <w:spacing w:val="-1"/>
        </w:rPr>
        <w:t>human</w:t>
      </w:r>
      <w:r>
        <w:t xml:space="preserve"> </w:t>
      </w:r>
      <w:r>
        <w:rPr>
          <w:spacing w:val="-1"/>
        </w:rPr>
        <w:t>beings. They</w:t>
      </w:r>
      <w:r>
        <w:rPr>
          <w:spacing w:val="-2"/>
        </w:rPr>
        <w:t xml:space="preserve"> </w:t>
      </w:r>
      <w:r>
        <w:rPr>
          <w:spacing w:val="-1"/>
        </w:rPr>
        <w:t>can be</w:t>
      </w:r>
      <w:r>
        <w:rPr>
          <w:spacing w:val="1"/>
        </w:rPr>
        <w:t xml:space="preserve"> </w:t>
      </w:r>
      <w:r>
        <w:rPr>
          <w:spacing w:val="-1"/>
        </w:rPr>
        <w:t>used</w:t>
      </w:r>
      <w:r>
        <w:t xml:space="preserve"> </w:t>
      </w:r>
      <w:r>
        <w:rPr>
          <w:spacing w:val="-2"/>
        </w:rPr>
        <w:t>for</w:t>
      </w:r>
      <w:r>
        <w:rPr>
          <w:spacing w:val="-1"/>
        </w:rPr>
        <w:t xml:space="preserve"> bad</w:t>
      </w:r>
      <w:r>
        <w:rPr>
          <w:spacing w:val="-2"/>
        </w:rPr>
        <w:t xml:space="preserve"> </w:t>
      </w:r>
      <w:r>
        <w:t>they</w:t>
      </w:r>
      <w:r>
        <w:rPr>
          <w:spacing w:val="-2"/>
        </w:rPr>
        <w:t xml:space="preserve"> can</w:t>
      </w:r>
      <w:r>
        <w:t xml:space="preserve"> </w:t>
      </w:r>
      <w:r>
        <w:rPr>
          <w:spacing w:val="-1"/>
        </w:rPr>
        <w:t>be</w:t>
      </w:r>
      <w:r>
        <w:rPr>
          <w:spacing w:val="1"/>
        </w:rPr>
        <w:t xml:space="preserve"> </w:t>
      </w:r>
      <w:r>
        <w:rPr>
          <w:spacing w:val="-1"/>
        </w:rPr>
        <w:t>used</w:t>
      </w:r>
      <w:r>
        <w:t xml:space="preserve"> </w:t>
      </w:r>
      <w:r>
        <w:rPr>
          <w:spacing w:val="-2"/>
        </w:rPr>
        <w:t>for</w:t>
      </w:r>
      <w:r>
        <w:rPr>
          <w:spacing w:val="33"/>
        </w:rPr>
        <w:t xml:space="preserve"> </w:t>
      </w:r>
      <w:r>
        <w:rPr>
          <w:spacing w:val="-1"/>
        </w:rPr>
        <w:t>good,</w:t>
      </w:r>
      <w:r>
        <w:t xml:space="preserve"> </w:t>
      </w:r>
      <w:r>
        <w:rPr>
          <w:spacing w:val="-1"/>
        </w:rPr>
        <w:t>like</w:t>
      </w:r>
      <w:r>
        <w:t xml:space="preserve"> </w:t>
      </w:r>
      <w:r>
        <w:rPr>
          <w:spacing w:val="-1"/>
        </w:rPr>
        <w:t>Rolfing.</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597"/>
        <w:jc w:val="both"/>
      </w:pPr>
      <w:r>
        <w:rPr>
          <w:spacing w:val="-1"/>
        </w:rPr>
        <w:t>An</w:t>
      </w:r>
      <w:r>
        <w:rPr>
          <w:spacing w:val="-2"/>
        </w:rPr>
        <w:t xml:space="preserve"> </w:t>
      </w:r>
      <w:r>
        <w:rPr>
          <w:spacing w:val="-1"/>
        </w:rPr>
        <w:t>Alien</w:t>
      </w:r>
      <w:r>
        <w:rPr>
          <w:spacing w:val="1"/>
        </w:rPr>
        <w:t xml:space="preserve"> </w:t>
      </w:r>
      <w:r>
        <w:rPr>
          <w:spacing w:val="-2"/>
        </w:rPr>
        <w:t>will</w:t>
      </w:r>
      <w:r>
        <w:t xml:space="preserve"> </w:t>
      </w:r>
      <w:r>
        <w:rPr>
          <w:spacing w:val="-1"/>
        </w:rPr>
        <w:t>normally</w:t>
      </w:r>
      <w:r>
        <w:rPr>
          <w:spacing w:val="-2"/>
        </w:rPr>
        <w:t xml:space="preserve"> </w:t>
      </w:r>
      <w:r>
        <w:rPr>
          <w:spacing w:val="-1"/>
        </w:rPr>
        <w:t>be</w:t>
      </w:r>
      <w:r>
        <w:t xml:space="preserve"> </w:t>
      </w:r>
      <w:r>
        <w:rPr>
          <w:spacing w:val="-1"/>
        </w:rPr>
        <w:t>channeling</w:t>
      </w:r>
      <w:r>
        <w:t xml:space="preserve"> </w:t>
      </w:r>
      <w:r>
        <w:rPr>
          <w:spacing w:val="-1"/>
        </w:rPr>
        <w:t>so</w:t>
      </w:r>
      <w:r>
        <w:t xml:space="preserve"> </w:t>
      </w:r>
      <w:r>
        <w:rPr>
          <w:spacing w:val="-1"/>
        </w:rPr>
        <w:t>much</w:t>
      </w:r>
      <w:r>
        <w:t xml:space="preserve"> </w:t>
      </w:r>
      <w:r>
        <w:rPr>
          <w:spacing w:val="-1"/>
        </w:rPr>
        <w:t>power</w:t>
      </w:r>
      <w:r>
        <w:rPr>
          <w:spacing w:val="1"/>
        </w:rPr>
        <w:t xml:space="preserve"> </w:t>
      </w:r>
      <w:r>
        <w:rPr>
          <w:spacing w:val="-1"/>
        </w:rPr>
        <w:t>that</w:t>
      </w:r>
      <w:r>
        <w:t xml:space="preserve"> </w:t>
      </w:r>
      <w:r>
        <w:rPr>
          <w:spacing w:val="-2"/>
        </w:rPr>
        <w:t>when</w:t>
      </w:r>
      <w:r>
        <w:rPr>
          <w:spacing w:val="34"/>
        </w:rPr>
        <w:t xml:space="preserve"> </w:t>
      </w:r>
      <w:r>
        <w:rPr>
          <w:spacing w:val="-1"/>
        </w:rPr>
        <w:t>people come</w:t>
      </w:r>
      <w:r>
        <w:t xml:space="preserve"> </w:t>
      </w:r>
      <w:r>
        <w:rPr>
          <w:spacing w:val="-1"/>
        </w:rPr>
        <w:t>into their presence they</w:t>
      </w:r>
      <w:r>
        <w:rPr>
          <w:spacing w:val="-2"/>
        </w:rPr>
        <w:t xml:space="preserve"> </w:t>
      </w:r>
      <w:r>
        <w:rPr>
          <w:spacing w:val="-1"/>
        </w:rPr>
        <w:t xml:space="preserve">make them </w:t>
      </w:r>
      <w:r>
        <w:t>feel</w:t>
      </w:r>
      <w:r>
        <w:rPr>
          <w:spacing w:val="-1"/>
        </w:rPr>
        <w:t xml:space="preserve"> angry</w:t>
      </w:r>
      <w:r>
        <w:rPr>
          <w:spacing w:val="-2"/>
        </w:rPr>
        <w:t xml:space="preserve"> </w:t>
      </w:r>
      <w:r>
        <w:rPr>
          <w:spacing w:val="-1"/>
        </w:rPr>
        <w:t>or</w:t>
      </w:r>
      <w:r>
        <w:rPr>
          <w:spacing w:val="57"/>
        </w:rPr>
        <w:t xml:space="preserve"> </w:t>
      </w:r>
      <w:r>
        <w:rPr>
          <w:spacing w:val="-1"/>
        </w:rPr>
        <w:t>nervous</w:t>
      </w:r>
      <w:r>
        <w:t xml:space="preserve"> </w:t>
      </w:r>
      <w:r>
        <w:rPr>
          <w:spacing w:val="-1"/>
        </w:rPr>
        <w:t>or they</w:t>
      </w:r>
      <w:r>
        <w:rPr>
          <w:spacing w:val="-2"/>
        </w:rPr>
        <w:t xml:space="preserve"> </w:t>
      </w:r>
      <w:r>
        <w:rPr>
          <w:spacing w:val="-1"/>
        </w:rPr>
        <w:t>project</w:t>
      </w:r>
      <w:r>
        <w:rPr>
          <w:spacing w:val="1"/>
        </w:rPr>
        <w:t xml:space="preserve"> </w:t>
      </w:r>
      <w:r>
        <w:rPr>
          <w:spacing w:val="-1"/>
        </w:rPr>
        <w:t xml:space="preserve">their </w:t>
      </w:r>
      <w:r>
        <w:rPr>
          <w:spacing w:val="-2"/>
        </w:rPr>
        <w:t>own</w:t>
      </w:r>
      <w:r>
        <w:t xml:space="preserve"> fears</w:t>
      </w:r>
      <w:r>
        <w:rPr>
          <w:spacing w:val="-1"/>
        </w:rPr>
        <w:t xml:space="preserve"> </w:t>
      </w:r>
      <w:r>
        <w:t>onto</w:t>
      </w:r>
      <w:r>
        <w:rPr>
          <w:spacing w:val="-1"/>
        </w:rPr>
        <w:t xml:space="preserve"> </w:t>
      </w:r>
      <w:r>
        <w:t>the</w:t>
      </w:r>
      <w:r>
        <w:rPr>
          <w:spacing w:val="-1"/>
        </w:rPr>
        <w:t xml:space="preserve"> Aliens.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578"/>
        <w:jc w:val="both"/>
      </w:pPr>
      <w:r>
        <w:rPr>
          <w:spacing w:val="-1"/>
        </w:rPr>
        <w:t>That’s</w:t>
      </w:r>
      <w:r>
        <w:t xml:space="preserve"> </w:t>
      </w:r>
      <w:r>
        <w:rPr>
          <w:spacing w:val="-1"/>
        </w:rPr>
        <w:t>why</w:t>
      </w:r>
      <w:r>
        <w:rPr>
          <w:spacing w:val="-2"/>
        </w:rPr>
        <w:t xml:space="preserve"> </w:t>
      </w:r>
      <w:r>
        <w:rPr>
          <w:spacing w:val="-1"/>
        </w:rPr>
        <w:t>Aliens have</w:t>
      </w:r>
      <w:r>
        <w:t xml:space="preserve"> to </w:t>
      </w:r>
      <w:r>
        <w:rPr>
          <w:spacing w:val="-1"/>
        </w:rPr>
        <w:t>hide</w:t>
      </w:r>
      <w:r>
        <w:t xml:space="preserve"> themselves</w:t>
      </w:r>
      <w:r>
        <w:rPr>
          <w:spacing w:val="-3"/>
        </w:rPr>
        <w:t xml:space="preserve"> </w:t>
      </w:r>
      <w:r>
        <w:rPr>
          <w:spacing w:val="-1"/>
        </w:rPr>
        <w:t>away</w:t>
      </w:r>
      <w:r>
        <w:rPr>
          <w:spacing w:val="-2"/>
        </w:rPr>
        <w:t xml:space="preserve"> </w:t>
      </w:r>
      <w:r>
        <w:t xml:space="preserve">so </w:t>
      </w:r>
      <w:r>
        <w:rPr>
          <w:spacing w:val="-1"/>
        </w:rPr>
        <w:t>much.</w:t>
      </w:r>
      <w:r>
        <w:t xml:space="preserve"> </w:t>
      </w:r>
      <w:r>
        <w:rPr>
          <w:spacing w:val="-1"/>
        </w:rPr>
        <w:t>They</w:t>
      </w:r>
      <w:r>
        <w:rPr>
          <w:spacing w:val="45"/>
        </w:rPr>
        <w:t xml:space="preserve"> </w:t>
      </w:r>
      <w:r>
        <w:rPr>
          <w:spacing w:val="-1"/>
        </w:rPr>
        <w:t>experience</w:t>
      </w:r>
      <w:r>
        <w:rPr>
          <w:spacing w:val="-2"/>
        </w:rPr>
        <w:t xml:space="preserve"> </w:t>
      </w:r>
      <w:r>
        <w:rPr>
          <w:spacing w:val="-1"/>
        </w:rPr>
        <w:t>alienation</w:t>
      </w:r>
      <w:r>
        <w:rPr>
          <w:spacing w:val="-2"/>
        </w:rPr>
        <w:t xml:space="preserve"> </w:t>
      </w:r>
      <w:r>
        <w:rPr>
          <w:spacing w:val="-1"/>
        </w:rPr>
        <w:t>and</w:t>
      </w:r>
      <w:r>
        <w:rPr>
          <w:spacing w:val="-2"/>
        </w:rPr>
        <w:t xml:space="preserve"> </w:t>
      </w:r>
      <w:r>
        <w:rPr>
          <w:spacing w:val="-1"/>
        </w:rPr>
        <w:t>rejection</w:t>
      </w:r>
      <w:r>
        <w:rPr>
          <w:spacing w:val="-2"/>
        </w:rPr>
        <w:t xml:space="preserve"> </w:t>
      </w:r>
      <w:r>
        <w:rPr>
          <w:spacing w:val="-1"/>
        </w:rPr>
        <w:t>from</w:t>
      </w:r>
      <w:r>
        <w:rPr>
          <w:spacing w:val="-3"/>
        </w:rPr>
        <w:t xml:space="preserve"> </w:t>
      </w:r>
      <w:r>
        <w:rPr>
          <w:spacing w:val="-1"/>
        </w:rPr>
        <w:t>others</w:t>
      </w:r>
      <w:r>
        <w:rPr>
          <w:spacing w:val="-2"/>
        </w:rPr>
        <w:t xml:space="preserve"> </w:t>
      </w:r>
      <w:r>
        <w:rPr>
          <w:spacing w:val="-1"/>
        </w:rPr>
        <w:t>because</w:t>
      </w:r>
      <w:r>
        <w:t xml:space="preserve"> </w:t>
      </w:r>
      <w:r>
        <w:rPr>
          <w:spacing w:val="-1"/>
        </w:rPr>
        <w:t>of</w:t>
      </w:r>
      <w:r>
        <w:rPr>
          <w:spacing w:val="-2"/>
        </w:rPr>
        <w:t xml:space="preserve"> </w:t>
      </w:r>
      <w:r>
        <w:rPr>
          <w:spacing w:val="-1"/>
        </w:rPr>
        <w:t>the</w:t>
      </w:r>
      <w:r>
        <w:rPr>
          <w:spacing w:val="49"/>
        </w:rPr>
        <w:t xml:space="preserve"> </w:t>
      </w:r>
      <w:r>
        <w:rPr>
          <w:spacing w:val="-1"/>
        </w:rPr>
        <w:t>power,</w:t>
      </w:r>
      <w:r>
        <w:t xml:space="preserve"> </w:t>
      </w:r>
      <w:r>
        <w:rPr>
          <w:spacing w:val="-1"/>
        </w:rPr>
        <w:t>which</w:t>
      </w:r>
      <w:r>
        <w:t xml:space="preserve"> </w:t>
      </w:r>
      <w:r>
        <w:rPr>
          <w:spacing w:val="-1"/>
        </w:rPr>
        <w:t>can</w:t>
      </w:r>
      <w:r>
        <w:t xml:space="preserve"> </w:t>
      </w:r>
      <w:r>
        <w:rPr>
          <w:spacing w:val="-1"/>
        </w:rPr>
        <w:t>be threatening</w:t>
      </w:r>
      <w:r>
        <w:t xml:space="preserve"> to</w:t>
      </w:r>
      <w:r>
        <w:rPr>
          <w:spacing w:val="-2"/>
        </w:rPr>
        <w:t xml:space="preserve"> </w:t>
      </w:r>
      <w:r>
        <w:rPr>
          <w:spacing w:val="-1"/>
        </w:rPr>
        <w:t>others.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Now</w:t>
      </w:r>
      <w:r>
        <w:rPr>
          <w:spacing w:val="-3"/>
        </w:rPr>
        <w:t xml:space="preserve"> </w:t>
      </w:r>
      <w:r>
        <w:t>Aliens</w:t>
      </w:r>
      <w:r>
        <w:rPr>
          <w:spacing w:val="-1"/>
        </w:rPr>
        <w:t xml:space="preserve"> </w:t>
      </w:r>
      <w:r>
        <w:t>are</w:t>
      </w:r>
      <w:r>
        <w:rPr>
          <w:spacing w:val="-1"/>
        </w:rPr>
        <w:t xml:space="preserve"> those</w:t>
      </w:r>
      <w:r>
        <w:rPr>
          <w:spacing w:val="1"/>
        </w:rPr>
        <w:t xml:space="preserve"> </w:t>
      </w:r>
      <w:r>
        <w:rPr>
          <w:spacing w:val="-1"/>
        </w:rPr>
        <w:t>who have</w:t>
      </w:r>
      <w:r>
        <w:t xml:space="preserve"> the</w:t>
      </w:r>
      <w:r>
        <w:rPr>
          <w:spacing w:val="-1"/>
        </w:rPr>
        <w:t xml:space="preserve"> sun</w:t>
      </w:r>
      <w:r>
        <w:t xml:space="preserve"> </w:t>
      </w:r>
      <w:r>
        <w:rPr>
          <w:spacing w:val="-1"/>
        </w:rPr>
        <w:t>conjunct</w:t>
      </w:r>
      <w:r>
        <w:t xml:space="preserve"> </w:t>
      </w:r>
      <w:r>
        <w:rPr>
          <w:spacing w:val="-1"/>
        </w:rPr>
        <w:t>with</w:t>
      </w:r>
      <w:r>
        <w:t xml:space="preserve"> </w:t>
      </w:r>
      <w:r>
        <w:rPr>
          <w:spacing w:val="-1"/>
        </w:rPr>
        <w:t>Saturn,</w:t>
      </w:r>
      <w:r>
        <w:rPr>
          <w:spacing w:val="33"/>
        </w:rPr>
        <w:t xml:space="preserve"> </w:t>
      </w:r>
      <w:r>
        <w:rPr>
          <w:spacing w:val="-1"/>
        </w:rPr>
        <w:t>Neptune,</w:t>
      </w:r>
      <w:r>
        <w:rPr>
          <w:spacing w:val="-2"/>
        </w:rPr>
        <w:t xml:space="preserve"> </w:t>
      </w:r>
      <w:r>
        <w:rPr>
          <w:spacing w:val="-1"/>
        </w:rPr>
        <w:t>Uranus</w:t>
      </w:r>
      <w:r>
        <w:t xml:space="preserve"> or</w:t>
      </w:r>
      <w:r>
        <w:rPr>
          <w:spacing w:val="1"/>
        </w:rPr>
        <w:t xml:space="preserve"> </w:t>
      </w:r>
      <w:r>
        <w:rPr>
          <w:spacing w:val="-1"/>
        </w:rPr>
        <w:t>Pluto.</w:t>
      </w:r>
      <w:r>
        <w:t xml:space="preserve"> </w:t>
      </w:r>
      <w:r>
        <w:rPr>
          <w:spacing w:val="-1"/>
        </w:rPr>
        <w:t>If you</w:t>
      </w:r>
      <w:r>
        <w:rPr>
          <w:spacing w:val="-2"/>
        </w:rPr>
        <w:t xml:space="preserve"> </w:t>
      </w:r>
      <w:r>
        <w:rPr>
          <w:spacing w:val="-1"/>
        </w:rPr>
        <w:t>have</w:t>
      </w:r>
      <w:r>
        <w:t xml:space="preserve"> </w:t>
      </w:r>
      <w:r>
        <w:rPr>
          <w:spacing w:val="-1"/>
        </w:rPr>
        <w:t>any</w:t>
      </w:r>
      <w:r>
        <w:rPr>
          <w:spacing w:val="-2"/>
        </w:rPr>
        <w:t xml:space="preserve"> </w:t>
      </w:r>
      <w:r>
        <w:t>of</w:t>
      </w:r>
      <w:r>
        <w:rPr>
          <w:spacing w:val="-2"/>
        </w:rPr>
        <w:t xml:space="preserve"> </w:t>
      </w:r>
      <w:r>
        <w:rPr>
          <w:spacing w:val="-1"/>
        </w:rPr>
        <w:t>those</w:t>
      </w:r>
      <w:r>
        <w:t xml:space="preserve"> </w:t>
      </w:r>
      <w:r>
        <w:rPr>
          <w:spacing w:val="-1"/>
        </w:rPr>
        <w:t>conjunctions</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31"/>
      </w:pPr>
      <w:r>
        <w:lastRenderedPageBreak/>
        <w:t xml:space="preserve">then </w:t>
      </w:r>
      <w:r>
        <w:rPr>
          <w:spacing w:val="-1"/>
        </w:rPr>
        <w:t>you will</w:t>
      </w:r>
      <w:r>
        <w:t xml:space="preserve"> be </w:t>
      </w:r>
      <w:r>
        <w:rPr>
          <w:spacing w:val="-1"/>
        </w:rPr>
        <w:t xml:space="preserve">called </w:t>
      </w:r>
      <w:r>
        <w:t>an</w:t>
      </w:r>
      <w:r>
        <w:rPr>
          <w:spacing w:val="-1"/>
        </w:rPr>
        <w:t xml:space="preserve"> Alien</w:t>
      </w:r>
      <w:r>
        <w:t xml:space="preserve"> </w:t>
      </w:r>
      <w:r>
        <w:rPr>
          <w:spacing w:val="-1"/>
        </w:rPr>
        <w:t xml:space="preserve">Power </w:t>
      </w:r>
      <w:r>
        <w:t xml:space="preserve">and </w:t>
      </w:r>
      <w:r>
        <w:rPr>
          <w:spacing w:val="-1"/>
        </w:rPr>
        <w:t>you</w:t>
      </w:r>
      <w:r>
        <w:rPr>
          <w:spacing w:val="-2"/>
        </w:rPr>
        <w:t xml:space="preserve"> </w:t>
      </w:r>
      <w:r>
        <w:rPr>
          <w:spacing w:val="-1"/>
        </w:rPr>
        <w:t>will</w:t>
      </w:r>
      <w:r>
        <w:t xml:space="preserve"> </w:t>
      </w:r>
      <w:r>
        <w:rPr>
          <w:spacing w:val="-1"/>
        </w:rPr>
        <w:t>have</w:t>
      </w:r>
      <w:r>
        <w:t xml:space="preserve"> the </w:t>
      </w:r>
      <w:r>
        <w:rPr>
          <w:spacing w:val="-1"/>
        </w:rPr>
        <w:t>ability</w:t>
      </w:r>
      <w:r>
        <w:rPr>
          <w:spacing w:val="45"/>
        </w:rPr>
        <w:t xml:space="preserve"> </w:t>
      </w:r>
      <w:r>
        <w:rPr>
          <w:spacing w:val="-1"/>
        </w:rPr>
        <w:t>to</w:t>
      </w:r>
      <w:r>
        <w:t xml:space="preserve"> </w:t>
      </w:r>
      <w:r>
        <w:rPr>
          <w:spacing w:val="-1"/>
        </w:rPr>
        <w:t>radiate energy</w:t>
      </w:r>
      <w:r>
        <w:rPr>
          <w:spacing w:val="-2"/>
        </w:rPr>
        <w:t xml:space="preserve"> </w:t>
      </w:r>
      <w:r>
        <w:rPr>
          <w:spacing w:val="-1"/>
        </w:rPr>
        <w:t>to others.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 xml:space="preserve">If </w:t>
      </w:r>
      <w:r>
        <w:rPr>
          <w:spacing w:val="-1"/>
        </w:rPr>
        <w:t>you</w:t>
      </w:r>
      <w:r>
        <w:rPr>
          <w:spacing w:val="-2"/>
        </w:rPr>
        <w:t xml:space="preserve"> </w:t>
      </w:r>
      <w:r>
        <w:t>are</w:t>
      </w:r>
      <w:r>
        <w:rPr>
          <w:spacing w:val="-1"/>
        </w:rPr>
        <w:t xml:space="preserve"> </w:t>
      </w:r>
      <w:r>
        <w:t xml:space="preserve">an </w:t>
      </w:r>
      <w:r>
        <w:rPr>
          <w:spacing w:val="-1"/>
        </w:rPr>
        <w:t>Alien</w:t>
      </w:r>
      <w:r>
        <w:t xml:space="preserve"> </w:t>
      </w:r>
      <w:r>
        <w:rPr>
          <w:spacing w:val="-1"/>
        </w:rPr>
        <w:t xml:space="preserve">Vessel </w:t>
      </w:r>
      <w:r>
        <w:t xml:space="preserve">then </w:t>
      </w:r>
      <w:r>
        <w:rPr>
          <w:spacing w:val="-1"/>
        </w:rPr>
        <w:t xml:space="preserve">you </w:t>
      </w:r>
      <w:r>
        <w:t xml:space="preserve">will </w:t>
      </w:r>
      <w:r>
        <w:rPr>
          <w:spacing w:val="-1"/>
        </w:rPr>
        <w:t>have</w:t>
      </w:r>
      <w:r>
        <w:rPr>
          <w:spacing w:val="1"/>
        </w:rPr>
        <w:t xml:space="preserve"> </w:t>
      </w:r>
      <w:r>
        <w:rPr>
          <w:spacing w:val="-2"/>
        </w:rPr>
        <w:t>your</w:t>
      </w:r>
      <w:r>
        <w:rPr>
          <w:spacing w:val="1"/>
        </w:rPr>
        <w:t xml:space="preserve"> </w:t>
      </w:r>
      <w:r>
        <w:rPr>
          <w:spacing w:val="-1"/>
        </w:rPr>
        <w:t>moon</w:t>
      </w:r>
      <w:r>
        <w:t xml:space="preserve"> conjunct</w:t>
      </w:r>
      <w:r>
        <w:rPr>
          <w:spacing w:val="31"/>
        </w:rPr>
        <w:t xml:space="preserve"> </w:t>
      </w:r>
      <w:r>
        <w:rPr>
          <w:spacing w:val="-1"/>
        </w:rPr>
        <w:t>with</w:t>
      </w:r>
      <w:r>
        <w:t xml:space="preserve"> </w:t>
      </w:r>
      <w:r>
        <w:rPr>
          <w:spacing w:val="-1"/>
        </w:rPr>
        <w:t>Saturn,</w:t>
      </w:r>
      <w:r>
        <w:t xml:space="preserve"> </w:t>
      </w:r>
      <w:r>
        <w:rPr>
          <w:spacing w:val="-1"/>
        </w:rPr>
        <w:t>Neptune,</w:t>
      </w:r>
      <w:r>
        <w:rPr>
          <w:spacing w:val="-2"/>
        </w:rPr>
        <w:t xml:space="preserve"> Uranus</w:t>
      </w:r>
      <w:r>
        <w:t xml:space="preserve"> </w:t>
      </w:r>
      <w:r>
        <w:rPr>
          <w:spacing w:val="-1"/>
        </w:rPr>
        <w:t>or</w:t>
      </w:r>
      <w:r>
        <w:t xml:space="preserve"> </w:t>
      </w:r>
      <w:r>
        <w:rPr>
          <w:spacing w:val="-1"/>
        </w:rPr>
        <w:t>Pluto</w:t>
      </w:r>
      <w:r>
        <w:rPr>
          <w:spacing w:val="-2"/>
        </w:rPr>
        <w:t xml:space="preserve"> </w:t>
      </w:r>
      <w:r>
        <w:t xml:space="preserve">and </w:t>
      </w:r>
      <w:r>
        <w:rPr>
          <w:spacing w:val="-1"/>
        </w:rPr>
        <w:t>you will</w:t>
      </w:r>
      <w:r>
        <w:t xml:space="preserve"> </w:t>
      </w:r>
      <w:r>
        <w:rPr>
          <w:spacing w:val="-1"/>
        </w:rPr>
        <w:t>have</w:t>
      </w:r>
      <w:r>
        <w:t xml:space="preserve"> </w:t>
      </w:r>
      <w:r>
        <w:rPr>
          <w:spacing w:val="-1"/>
        </w:rPr>
        <w:t>the</w:t>
      </w:r>
      <w:r>
        <w:rPr>
          <w:spacing w:val="34"/>
        </w:rPr>
        <w:t xml:space="preserve"> </w:t>
      </w:r>
      <w:r>
        <w:rPr>
          <w:spacing w:val="-2"/>
        </w:rPr>
        <w:t>appropriate</w:t>
      </w:r>
      <w:r>
        <w:rPr>
          <w:spacing w:val="-1"/>
        </w:rPr>
        <w:t xml:space="preserve"> energy</w:t>
      </w:r>
      <w:r>
        <w:rPr>
          <w:spacing w:val="-2"/>
        </w:rPr>
        <w:t xml:space="preserve"> </w:t>
      </w:r>
      <w:r>
        <w:rPr>
          <w:spacing w:val="-1"/>
        </w:rPr>
        <w:t>of that conjunction.</w:t>
      </w:r>
    </w:p>
    <w:p w:rsidR="00743C02" w:rsidRDefault="001F2438">
      <w:pPr>
        <w:pStyle w:val="Corpodetexto"/>
        <w:spacing w:before="1"/>
        <w:ind w:right="135"/>
      </w:pPr>
      <w:r>
        <w:rPr>
          <w:spacing w:val="-1"/>
        </w:rPr>
        <w:t>If you</w:t>
      </w:r>
      <w:r>
        <w:rPr>
          <w:spacing w:val="-2"/>
        </w:rPr>
        <w:t xml:space="preserve"> </w:t>
      </w:r>
      <w:r>
        <w:rPr>
          <w:spacing w:val="-1"/>
        </w:rPr>
        <w:t>have</w:t>
      </w:r>
      <w:r>
        <w:rPr>
          <w:spacing w:val="1"/>
        </w:rPr>
        <w:t xml:space="preserve"> </w:t>
      </w:r>
      <w:r>
        <w:rPr>
          <w:spacing w:val="-1"/>
        </w:rPr>
        <w:t>in the</w:t>
      </w:r>
      <w:r>
        <w:rPr>
          <w:spacing w:val="1"/>
        </w:rPr>
        <w:t xml:space="preserve"> </w:t>
      </w:r>
      <w:r>
        <w:rPr>
          <w:spacing w:val="-1"/>
        </w:rPr>
        <w:t>first</w:t>
      </w:r>
      <w:r>
        <w:rPr>
          <w:spacing w:val="1"/>
        </w:rPr>
        <w:t xml:space="preserve"> </w:t>
      </w:r>
      <w:r>
        <w:rPr>
          <w:spacing w:val="-1"/>
        </w:rPr>
        <w:t>house</w:t>
      </w:r>
      <w:r>
        <w:rPr>
          <w:spacing w:val="1"/>
        </w:rPr>
        <w:t xml:space="preserve"> </w:t>
      </w:r>
      <w:r>
        <w:rPr>
          <w:spacing w:val="-1"/>
        </w:rPr>
        <w:t>Saturn,</w:t>
      </w:r>
      <w:r>
        <w:rPr>
          <w:spacing w:val="-2"/>
        </w:rPr>
        <w:t xml:space="preserve"> </w:t>
      </w:r>
      <w:r>
        <w:rPr>
          <w:spacing w:val="-1"/>
        </w:rPr>
        <w:t>Neptune,</w:t>
      </w:r>
      <w:r>
        <w:rPr>
          <w:spacing w:val="-2"/>
        </w:rPr>
        <w:t xml:space="preserve"> </w:t>
      </w:r>
      <w:r>
        <w:rPr>
          <w:spacing w:val="-1"/>
        </w:rPr>
        <w:t>Uranus</w:t>
      </w:r>
      <w:r>
        <w:t xml:space="preserve"> </w:t>
      </w:r>
      <w:r>
        <w:rPr>
          <w:spacing w:val="-1"/>
        </w:rPr>
        <w:t>or</w:t>
      </w:r>
      <w:r>
        <w:rPr>
          <w:spacing w:val="1"/>
        </w:rPr>
        <w:t xml:space="preserve"> </w:t>
      </w:r>
      <w:r>
        <w:rPr>
          <w:spacing w:val="-1"/>
        </w:rPr>
        <w:t>Pluto</w:t>
      </w:r>
      <w:r>
        <w:rPr>
          <w:spacing w:val="-3"/>
        </w:rPr>
        <w:t xml:space="preserve"> </w:t>
      </w:r>
      <w:r>
        <w:rPr>
          <w:spacing w:val="-1"/>
        </w:rPr>
        <w:t>then</w:t>
      </w:r>
      <w:r>
        <w:rPr>
          <w:spacing w:val="45"/>
        </w:rPr>
        <w:t xml:space="preserve"> </w:t>
      </w:r>
      <w:r>
        <w:rPr>
          <w:spacing w:val="-1"/>
        </w:rPr>
        <w:t>you will</w:t>
      </w:r>
      <w:r>
        <w:t xml:space="preserve"> </w:t>
      </w:r>
      <w:r>
        <w:rPr>
          <w:spacing w:val="-1"/>
        </w:rPr>
        <w:t>be</w:t>
      </w:r>
      <w:r>
        <w:t xml:space="preserve"> </w:t>
      </w:r>
      <w:r>
        <w:rPr>
          <w:spacing w:val="-1"/>
        </w:rPr>
        <w:t>an</w:t>
      </w:r>
      <w:r>
        <w:rPr>
          <w:spacing w:val="-2"/>
        </w:rPr>
        <w:t xml:space="preserve"> </w:t>
      </w:r>
      <w:r>
        <w:rPr>
          <w:spacing w:val="-1"/>
        </w:rPr>
        <w:t>Alien</w:t>
      </w:r>
      <w:r>
        <w:rPr>
          <w:spacing w:val="-2"/>
        </w:rPr>
        <w:t xml:space="preserve"> </w:t>
      </w:r>
      <w:r>
        <w:rPr>
          <w:spacing w:val="-1"/>
        </w:rPr>
        <w:t>Amplifier.</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t>Now</w:t>
      </w:r>
      <w:r>
        <w:rPr>
          <w:spacing w:val="-3"/>
        </w:rPr>
        <w:t xml:space="preserve"> </w:t>
      </w:r>
      <w:r>
        <w:rPr>
          <w:spacing w:val="-1"/>
        </w:rPr>
        <w:t>Alien Vessel</w:t>
      </w:r>
      <w:r>
        <w:t xml:space="preserve"> </w:t>
      </w:r>
      <w:r>
        <w:rPr>
          <w:spacing w:val="-2"/>
        </w:rPr>
        <w:t>whose</w:t>
      </w:r>
      <w:r>
        <w:t xml:space="preserve"> </w:t>
      </w:r>
      <w:r>
        <w:rPr>
          <w:spacing w:val="-1"/>
        </w:rPr>
        <w:t>planets are</w:t>
      </w:r>
      <w:r>
        <w:rPr>
          <w:spacing w:val="1"/>
        </w:rPr>
        <w:t xml:space="preserve"> </w:t>
      </w:r>
      <w:r>
        <w:rPr>
          <w:spacing w:val="-1"/>
        </w:rPr>
        <w:t>in conjunction</w:t>
      </w:r>
      <w:r>
        <w:t xml:space="preserve"> </w:t>
      </w:r>
      <w:r>
        <w:rPr>
          <w:spacing w:val="-1"/>
        </w:rPr>
        <w:t>with the</w:t>
      </w:r>
      <w:r>
        <w:t xml:space="preserve"> </w:t>
      </w:r>
      <w:r>
        <w:rPr>
          <w:spacing w:val="-2"/>
        </w:rPr>
        <w:t>moon</w:t>
      </w:r>
      <w:r>
        <w:rPr>
          <w:spacing w:val="32"/>
        </w:rPr>
        <w:t xml:space="preserve"> </w:t>
      </w:r>
      <w:r>
        <w:rPr>
          <w:spacing w:val="-1"/>
        </w:rPr>
        <w:t>they</w:t>
      </w:r>
      <w:r>
        <w:rPr>
          <w:spacing w:val="-2"/>
        </w:rPr>
        <w:t xml:space="preserve"> </w:t>
      </w:r>
      <w:r>
        <w:rPr>
          <w:spacing w:val="-1"/>
        </w:rPr>
        <w:t>have</w:t>
      </w:r>
      <w:r>
        <w:t xml:space="preserve"> </w:t>
      </w:r>
      <w:r>
        <w:rPr>
          <w:spacing w:val="-1"/>
        </w:rPr>
        <w:t>the ability</w:t>
      </w:r>
      <w:r>
        <w:rPr>
          <w:spacing w:val="-3"/>
        </w:rPr>
        <w:t xml:space="preserve"> </w:t>
      </w:r>
      <w:r>
        <w:t>to</w:t>
      </w:r>
      <w:r>
        <w:rPr>
          <w:spacing w:val="1"/>
        </w:rPr>
        <w:t xml:space="preserve"> </w:t>
      </w:r>
      <w:r>
        <w:rPr>
          <w:spacing w:val="-1"/>
        </w:rPr>
        <w:t>draw</w:t>
      </w:r>
      <w:r>
        <w:rPr>
          <w:spacing w:val="-3"/>
        </w:rPr>
        <w:t xml:space="preserve"> </w:t>
      </w:r>
      <w:r>
        <w:rPr>
          <w:spacing w:val="-1"/>
        </w:rPr>
        <w:t>out energies</w:t>
      </w:r>
      <w:r>
        <w:rPr>
          <w:spacing w:val="1"/>
        </w:rPr>
        <w:t xml:space="preserve"> </w:t>
      </w:r>
      <w:r>
        <w:rPr>
          <w:spacing w:val="-1"/>
        </w:rPr>
        <w:t>from</w:t>
      </w:r>
      <w:r>
        <w:rPr>
          <w:spacing w:val="-2"/>
        </w:rPr>
        <w:t xml:space="preserve"> </w:t>
      </w:r>
      <w:r>
        <w:rPr>
          <w:spacing w:val="-1"/>
        </w:rPr>
        <w:t>other</w:t>
      </w:r>
      <w:r>
        <w:rPr>
          <w:spacing w:val="1"/>
        </w:rPr>
        <w:t xml:space="preserve"> </w:t>
      </w:r>
      <w:r>
        <w:rPr>
          <w:spacing w:val="-1"/>
        </w:rPr>
        <w:t>people, raise</w:t>
      </w:r>
      <w:r>
        <w:rPr>
          <w:spacing w:val="47"/>
        </w:rPr>
        <w:t xml:space="preserve"> </w:t>
      </w:r>
      <w:r>
        <w:rPr>
          <w:spacing w:val="-1"/>
        </w:rPr>
        <w:t>them</w:t>
      </w:r>
      <w:r>
        <w:rPr>
          <w:spacing w:val="-2"/>
        </w:rPr>
        <w:t xml:space="preserve"> </w:t>
      </w:r>
      <w:r>
        <w:rPr>
          <w:spacing w:val="-1"/>
        </w:rPr>
        <w:t>and</w:t>
      </w:r>
      <w:r>
        <w:rPr>
          <w:spacing w:val="1"/>
        </w:rPr>
        <w:t xml:space="preserve"> </w:t>
      </w:r>
      <w:r>
        <w:rPr>
          <w:spacing w:val="-1"/>
        </w:rPr>
        <w:t>send them</w:t>
      </w:r>
      <w:r>
        <w:rPr>
          <w:spacing w:val="-2"/>
        </w:rPr>
        <w:t xml:space="preserve"> </w:t>
      </w:r>
      <w:r>
        <w:rPr>
          <w:spacing w:val="-1"/>
        </w:rPr>
        <w:t>back.</w:t>
      </w:r>
      <w:r>
        <w:rPr>
          <w:spacing w:val="1"/>
        </w:rPr>
        <w:t xml:space="preserve"> </w:t>
      </w:r>
      <w:r>
        <w:rPr>
          <w:spacing w:val="-1"/>
        </w:rPr>
        <w:t>They</w:t>
      </w:r>
      <w:r>
        <w:rPr>
          <w:spacing w:val="-2"/>
        </w:rPr>
        <w:t xml:space="preserve"> </w:t>
      </w:r>
      <w:r>
        <w:rPr>
          <w:spacing w:val="-1"/>
        </w:rPr>
        <w:t>have</w:t>
      </w:r>
      <w:r>
        <w:t xml:space="preserve"> </w:t>
      </w:r>
      <w:r>
        <w:rPr>
          <w:spacing w:val="-1"/>
        </w:rPr>
        <w:t>the ability</w:t>
      </w:r>
      <w:r>
        <w:rPr>
          <w:spacing w:val="-3"/>
        </w:rPr>
        <w:t xml:space="preserve"> </w:t>
      </w:r>
      <w:r>
        <w:t>to</w:t>
      </w:r>
      <w:r>
        <w:rPr>
          <w:spacing w:val="-1"/>
        </w:rPr>
        <w:t xml:space="preserve"> take away</w:t>
      </w:r>
      <w:r>
        <w:t xml:space="preserve"> </w:t>
      </w:r>
      <w:r>
        <w:rPr>
          <w:spacing w:val="-1"/>
        </w:rPr>
        <w:t>karma</w:t>
      </w:r>
      <w:r>
        <w:rPr>
          <w:spacing w:val="49"/>
        </w:rPr>
        <w:t xml:space="preserve"> </w:t>
      </w:r>
      <w:r>
        <w:rPr>
          <w:spacing w:val="-1"/>
        </w:rPr>
        <w:t>whereas</w:t>
      </w:r>
      <w:r>
        <w:rPr>
          <w:spacing w:val="-3"/>
        </w:rPr>
        <w:t xml:space="preserve"> </w:t>
      </w:r>
      <w:r>
        <w:t xml:space="preserve">Alien </w:t>
      </w:r>
      <w:r>
        <w:rPr>
          <w:spacing w:val="-1"/>
        </w:rPr>
        <w:t>Powers</w:t>
      </w:r>
      <w:r>
        <w:t xml:space="preserve"> have</w:t>
      </w:r>
      <w:r>
        <w:rPr>
          <w:spacing w:val="-1"/>
        </w:rPr>
        <w:t xml:space="preserve"> </w:t>
      </w:r>
      <w:r>
        <w:t>the</w:t>
      </w:r>
      <w:r>
        <w:rPr>
          <w:spacing w:val="-1"/>
        </w:rPr>
        <w:t xml:space="preserve"> ability</w:t>
      </w:r>
      <w:r>
        <w:rPr>
          <w:spacing w:val="-2"/>
        </w:rPr>
        <w:t xml:space="preserve"> </w:t>
      </w:r>
      <w:r>
        <w:t>to</w:t>
      </w:r>
      <w:r>
        <w:rPr>
          <w:spacing w:val="-1"/>
        </w:rPr>
        <w:t xml:space="preserve"> send</w:t>
      </w:r>
      <w:r>
        <w:t xml:space="preserve">  </w:t>
      </w:r>
      <w:r>
        <w:rPr>
          <w:spacing w:val="-1"/>
        </w:rPr>
        <w:t>so</w:t>
      </w:r>
      <w:r>
        <w:t xml:space="preserve"> </w:t>
      </w:r>
      <w:r>
        <w:rPr>
          <w:spacing w:val="-1"/>
        </w:rPr>
        <w:t>much</w:t>
      </w:r>
      <w:r>
        <w:t xml:space="preserve"> energy</w:t>
      </w:r>
      <w:r>
        <w:rPr>
          <w:spacing w:val="-2"/>
        </w:rPr>
        <w:t xml:space="preserve"> </w:t>
      </w:r>
      <w:r>
        <w:t>into</w:t>
      </w:r>
      <w:r>
        <w:rPr>
          <w:spacing w:val="29"/>
        </w:rPr>
        <w:t xml:space="preserve"> </w:t>
      </w:r>
      <w:r>
        <w:t xml:space="preserve">a </w:t>
      </w:r>
      <w:r>
        <w:rPr>
          <w:spacing w:val="-1"/>
        </w:rPr>
        <w:t>person</w:t>
      </w:r>
      <w:r>
        <w:t xml:space="preserve"> </w:t>
      </w:r>
      <w:r>
        <w:rPr>
          <w:spacing w:val="-1"/>
        </w:rPr>
        <w:t xml:space="preserve">like putting </w:t>
      </w:r>
      <w:r>
        <w:t>energy</w:t>
      </w:r>
      <w:r>
        <w:rPr>
          <w:spacing w:val="-2"/>
        </w:rPr>
        <w:t xml:space="preserve"> </w:t>
      </w:r>
      <w:r>
        <w:t>into</w:t>
      </w:r>
      <w:r>
        <w:rPr>
          <w:spacing w:val="-1"/>
        </w:rPr>
        <w:t xml:space="preserve"> </w:t>
      </w:r>
      <w:r>
        <w:t>a</w:t>
      </w:r>
      <w:r>
        <w:rPr>
          <w:spacing w:val="-1"/>
        </w:rPr>
        <w:t xml:space="preserve"> grease nipple.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t>By</w:t>
      </w:r>
      <w:r>
        <w:rPr>
          <w:spacing w:val="-2"/>
        </w:rPr>
        <w:t xml:space="preserve"> </w:t>
      </w:r>
      <w:r>
        <w:rPr>
          <w:spacing w:val="-1"/>
        </w:rPr>
        <w:t>putting clean grease</w:t>
      </w:r>
      <w:r>
        <w:t xml:space="preserve"> </w:t>
      </w:r>
      <w:r>
        <w:rPr>
          <w:spacing w:val="-1"/>
        </w:rPr>
        <w:t xml:space="preserve">into </w:t>
      </w:r>
      <w:r>
        <w:t xml:space="preserve">a </w:t>
      </w:r>
      <w:r>
        <w:rPr>
          <w:spacing w:val="-1"/>
        </w:rPr>
        <w:t>dirty</w:t>
      </w:r>
      <w:r>
        <w:rPr>
          <w:spacing w:val="-3"/>
        </w:rPr>
        <w:t xml:space="preserve"> </w:t>
      </w:r>
      <w:r>
        <w:rPr>
          <w:spacing w:val="-1"/>
        </w:rPr>
        <w:t>grease nipple</w:t>
      </w:r>
      <w:r>
        <w:t xml:space="preserve"> </w:t>
      </w:r>
      <w:r>
        <w:rPr>
          <w:spacing w:val="-1"/>
        </w:rPr>
        <w:t>it</w:t>
      </w:r>
      <w:r>
        <w:t xml:space="preserve"> </w:t>
      </w:r>
      <w:r>
        <w:rPr>
          <w:spacing w:val="-1"/>
        </w:rPr>
        <w:t>thrusts</w:t>
      </w:r>
      <w:r>
        <w:rPr>
          <w:spacing w:val="-2"/>
        </w:rPr>
        <w:t xml:space="preserve"> </w:t>
      </w:r>
      <w:r>
        <w:rPr>
          <w:spacing w:val="-1"/>
        </w:rPr>
        <w:t>out</w:t>
      </w:r>
      <w:r>
        <w:rPr>
          <w:spacing w:val="2"/>
        </w:rPr>
        <w:t xml:space="preserve"> </w:t>
      </w:r>
      <w:r>
        <w:t>all</w:t>
      </w:r>
      <w:r>
        <w:rPr>
          <w:spacing w:val="61"/>
        </w:rPr>
        <w:t xml:space="preserve"> </w:t>
      </w:r>
      <w:r>
        <w:rPr>
          <w:spacing w:val="-1"/>
        </w:rPr>
        <w:t>the</w:t>
      </w:r>
      <w:r>
        <w:t xml:space="preserve"> </w:t>
      </w:r>
      <w:r>
        <w:rPr>
          <w:spacing w:val="-1"/>
        </w:rPr>
        <w:t>dirty</w:t>
      </w:r>
      <w:r>
        <w:rPr>
          <w:spacing w:val="-3"/>
        </w:rPr>
        <w:t xml:space="preserve"> </w:t>
      </w:r>
      <w:r>
        <w:rPr>
          <w:spacing w:val="-1"/>
        </w:rPr>
        <w:t>grease</w:t>
      </w:r>
      <w:r>
        <w:t xml:space="preserve"> </w:t>
      </w:r>
      <w:r>
        <w:rPr>
          <w:spacing w:val="-1"/>
        </w:rPr>
        <w:t>therefore</w:t>
      </w:r>
      <w:r>
        <w:rPr>
          <w:spacing w:val="1"/>
        </w:rPr>
        <w:t xml:space="preserve"> </w:t>
      </w:r>
      <w:r>
        <w:rPr>
          <w:spacing w:val="-1"/>
        </w:rPr>
        <w:t>it raises</w:t>
      </w:r>
      <w:r>
        <w:rPr>
          <w:spacing w:val="-2"/>
        </w:rPr>
        <w:t xml:space="preserve"> the</w:t>
      </w:r>
      <w:r>
        <w:t xml:space="preserve"> </w:t>
      </w:r>
      <w:r>
        <w:rPr>
          <w:spacing w:val="-1"/>
        </w:rPr>
        <w:t>energy</w:t>
      </w:r>
      <w:r>
        <w:rPr>
          <w:spacing w:val="-2"/>
        </w:rPr>
        <w:t xml:space="preserve"> </w:t>
      </w:r>
      <w:r>
        <w:rPr>
          <w:spacing w:val="-1"/>
        </w:rPr>
        <w:t>in</w:t>
      </w:r>
      <w:r>
        <w:rPr>
          <w:spacing w:val="-2"/>
        </w:rPr>
        <w:t xml:space="preserve"> </w:t>
      </w:r>
      <w:r>
        <w:rPr>
          <w:spacing w:val="-1"/>
        </w:rPr>
        <w:t>that</w:t>
      </w:r>
      <w:r>
        <w:rPr>
          <w:spacing w:val="2"/>
        </w:rPr>
        <w:t xml:space="preserve"> </w:t>
      </w:r>
      <w:r>
        <w:rPr>
          <w:spacing w:val="-1"/>
        </w:rPr>
        <w:t>life.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 xml:space="preserve">Amplifier </w:t>
      </w:r>
      <w:r>
        <w:t xml:space="preserve">– </w:t>
      </w:r>
      <w:r>
        <w:rPr>
          <w:spacing w:val="-1"/>
        </w:rPr>
        <w:t>it amplifies</w:t>
      </w:r>
      <w:r>
        <w:t xml:space="preserve"> </w:t>
      </w:r>
      <w:r>
        <w:rPr>
          <w:spacing w:val="-1"/>
        </w:rPr>
        <w:t>whatever</w:t>
      </w:r>
      <w:r>
        <w:t xml:space="preserve"> </w:t>
      </w:r>
      <w:r>
        <w:rPr>
          <w:spacing w:val="-1"/>
        </w:rPr>
        <w:t>is</w:t>
      </w:r>
      <w:r>
        <w:t xml:space="preserve"> </w:t>
      </w:r>
      <w:r>
        <w:rPr>
          <w:spacing w:val="-1"/>
        </w:rPr>
        <w:t>there.</w:t>
      </w:r>
      <w:r>
        <w:t xml:space="preserve"> </w:t>
      </w:r>
      <w:r>
        <w:rPr>
          <w:spacing w:val="-1"/>
        </w:rPr>
        <w:t>So</w:t>
      </w:r>
      <w:r>
        <w:t xml:space="preserve"> </w:t>
      </w:r>
      <w:r>
        <w:rPr>
          <w:spacing w:val="-2"/>
        </w:rPr>
        <w:t>just</w:t>
      </w:r>
      <w:r>
        <w:t xml:space="preserve"> </w:t>
      </w:r>
      <w:r>
        <w:rPr>
          <w:spacing w:val="-1"/>
        </w:rPr>
        <w:t>by</w:t>
      </w:r>
      <w:r>
        <w:rPr>
          <w:spacing w:val="-2"/>
        </w:rPr>
        <w:t xml:space="preserve"> </w:t>
      </w:r>
      <w:r>
        <w:rPr>
          <w:spacing w:val="-1"/>
        </w:rPr>
        <w:t>looking at the</w:t>
      </w:r>
      <w:r>
        <w:rPr>
          <w:spacing w:val="34"/>
        </w:rPr>
        <w:t xml:space="preserve"> </w:t>
      </w:r>
      <w:r>
        <w:rPr>
          <w:spacing w:val="-1"/>
        </w:rPr>
        <w:t>astrological signs</w:t>
      </w:r>
      <w:r>
        <w:t xml:space="preserve"> </w:t>
      </w:r>
      <w:r>
        <w:rPr>
          <w:spacing w:val="-1"/>
        </w:rPr>
        <w:t xml:space="preserve">of </w:t>
      </w:r>
      <w:r>
        <w:t xml:space="preserve">a </w:t>
      </w:r>
      <w:r>
        <w:rPr>
          <w:spacing w:val="-2"/>
        </w:rPr>
        <w:t>person</w:t>
      </w:r>
      <w:r>
        <w:t xml:space="preserve"> </w:t>
      </w:r>
      <w:r>
        <w:rPr>
          <w:spacing w:val="-1"/>
        </w:rPr>
        <w:t>you</w:t>
      </w:r>
      <w:r>
        <w:rPr>
          <w:spacing w:val="-2"/>
        </w:rPr>
        <w:t xml:space="preserve"> </w:t>
      </w:r>
      <w:r>
        <w:rPr>
          <w:spacing w:val="-1"/>
        </w:rPr>
        <w:t>can</w:t>
      </w:r>
      <w:r>
        <w:t xml:space="preserve"> </w:t>
      </w:r>
      <w:r>
        <w:rPr>
          <w:spacing w:val="-1"/>
        </w:rPr>
        <w:t>see</w:t>
      </w:r>
      <w:r>
        <w:rPr>
          <w:spacing w:val="1"/>
        </w:rPr>
        <w:t xml:space="preserve"> </w:t>
      </w:r>
      <w:r>
        <w:rPr>
          <w:spacing w:val="-2"/>
        </w:rPr>
        <w:t>what</w:t>
      </w:r>
      <w:r>
        <w:rPr>
          <w:spacing w:val="1"/>
        </w:rPr>
        <w:t xml:space="preserve"> </w:t>
      </w:r>
      <w:r>
        <w:rPr>
          <w:spacing w:val="-1"/>
        </w:rPr>
        <w:t>sort of energy</w:t>
      </w:r>
      <w:r>
        <w:rPr>
          <w:spacing w:val="-2"/>
        </w:rPr>
        <w:t xml:space="preserve"> </w:t>
      </w:r>
      <w:r>
        <w:rPr>
          <w:spacing w:val="-1"/>
        </w:rPr>
        <w:t>you</w:t>
      </w:r>
      <w:r>
        <w:rPr>
          <w:spacing w:val="41"/>
        </w:rPr>
        <w:t xml:space="preserve"> </w:t>
      </w:r>
      <w:r>
        <w:rPr>
          <w:spacing w:val="-1"/>
        </w:rPr>
        <w:t>have.</w:t>
      </w:r>
      <w:r>
        <w:t xml:space="preserve"> </w:t>
      </w:r>
      <w:r>
        <w:rPr>
          <w:spacing w:val="-1"/>
        </w:rPr>
        <w:t>The energy</w:t>
      </w:r>
      <w:r>
        <w:rPr>
          <w:spacing w:val="-2"/>
        </w:rPr>
        <w:t xml:space="preserve"> </w:t>
      </w:r>
      <w:r>
        <w:rPr>
          <w:spacing w:val="-1"/>
        </w:rPr>
        <w:t>of the</w:t>
      </w:r>
      <w:r>
        <w:t xml:space="preserve"> </w:t>
      </w:r>
      <w:r>
        <w:rPr>
          <w:spacing w:val="-2"/>
        </w:rPr>
        <w:t>sun</w:t>
      </w:r>
      <w:r>
        <w:t xml:space="preserve"> </w:t>
      </w:r>
      <w:r>
        <w:rPr>
          <w:spacing w:val="-1"/>
        </w:rPr>
        <w:t>conjuncts, the energy</w:t>
      </w:r>
      <w:r>
        <w:rPr>
          <w:spacing w:val="-2"/>
        </w:rPr>
        <w:t xml:space="preserve"> </w:t>
      </w:r>
      <w:r>
        <w:rPr>
          <w:spacing w:val="-1"/>
        </w:rPr>
        <w:t>of the</w:t>
      </w:r>
      <w:r>
        <w:rPr>
          <w:spacing w:val="1"/>
        </w:rPr>
        <w:t xml:space="preserve"> </w:t>
      </w:r>
      <w:r>
        <w:rPr>
          <w:spacing w:val="-2"/>
        </w:rPr>
        <w:t>Power</w:t>
      </w:r>
      <w:r>
        <w:t xml:space="preserve"> </w:t>
      </w:r>
      <w:r>
        <w:rPr>
          <w:spacing w:val="-1"/>
        </w:rPr>
        <w:t>is</w:t>
      </w:r>
      <w:r>
        <w:rPr>
          <w:spacing w:val="44"/>
        </w:rPr>
        <w:t xml:space="preserve"> </w:t>
      </w:r>
      <w:r>
        <w:rPr>
          <w:spacing w:val="-1"/>
        </w:rPr>
        <w:t xml:space="preserve">that </w:t>
      </w:r>
      <w:r>
        <w:t>of</w:t>
      </w:r>
      <w:r>
        <w:rPr>
          <w:spacing w:val="-2"/>
        </w:rPr>
        <w:t xml:space="preserve"> </w:t>
      </w:r>
      <w:r>
        <w:rPr>
          <w:spacing w:val="-1"/>
        </w:rPr>
        <w:t>the High Priest.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3"/>
      </w:pPr>
      <w:r>
        <w:rPr>
          <w:spacing w:val="-1"/>
        </w:rPr>
        <w:t>The energy</w:t>
      </w:r>
      <w:r>
        <w:rPr>
          <w:spacing w:val="-3"/>
        </w:rPr>
        <w:t xml:space="preserve"> </w:t>
      </w:r>
      <w:r>
        <w:t>of</w:t>
      </w:r>
      <w:r>
        <w:rPr>
          <w:spacing w:val="-1"/>
        </w:rPr>
        <w:t xml:space="preserve"> the</w:t>
      </w:r>
      <w:r>
        <w:t xml:space="preserve"> </w:t>
      </w:r>
      <w:r>
        <w:rPr>
          <w:spacing w:val="-1"/>
        </w:rPr>
        <w:t>Vessel</w:t>
      </w:r>
      <w:r>
        <w:t xml:space="preserve"> is</w:t>
      </w:r>
      <w:r>
        <w:rPr>
          <w:spacing w:val="-1"/>
        </w:rPr>
        <w:t xml:space="preserve"> the conjunction </w:t>
      </w:r>
      <w:r>
        <w:t>of</w:t>
      </w:r>
      <w:r>
        <w:rPr>
          <w:spacing w:val="-1"/>
        </w:rPr>
        <w:t xml:space="preserve"> the</w:t>
      </w:r>
      <w:r>
        <w:t xml:space="preserve"> </w:t>
      </w:r>
      <w:r>
        <w:rPr>
          <w:spacing w:val="-1"/>
        </w:rPr>
        <w:t>moon</w:t>
      </w:r>
      <w:r>
        <w:t xml:space="preserve"> </w:t>
      </w:r>
      <w:r>
        <w:rPr>
          <w:spacing w:val="-2"/>
        </w:rPr>
        <w:t>with</w:t>
      </w:r>
      <w:r>
        <w:rPr>
          <w:spacing w:val="-1"/>
        </w:rPr>
        <w:t xml:space="preserve"> </w:t>
      </w:r>
      <w:r>
        <w:t>any</w:t>
      </w:r>
      <w:r>
        <w:rPr>
          <w:spacing w:val="-2"/>
        </w:rPr>
        <w:t xml:space="preserve"> </w:t>
      </w:r>
      <w:r>
        <w:t>of</w:t>
      </w:r>
      <w:r>
        <w:rPr>
          <w:spacing w:val="47"/>
        </w:rPr>
        <w:t xml:space="preserve"> </w:t>
      </w:r>
      <w:r>
        <w:rPr>
          <w:spacing w:val="-1"/>
        </w:rPr>
        <w:t>these</w:t>
      </w:r>
      <w:r>
        <w:t xml:space="preserve"> </w:t>
      </w:r>
      <w:r>
        <w:rPr>
          <w:spacing w:val="-1"/>
        </w:rPr>
        <w:t>planets,</w:t>
      </w:r>
      <w:r>
        <w:t xml:space="preserve"> is the</w:t>
      </w:r>
      <w:r>
        <w:rPr>
          <w:spacing w:val="-1"/>
        </w:rPr>
        <w:t xml:space="preserve"> energy</w:t>
      </w:r>
      <w:r>
        <w:rPr>
          <w:spacing w:val="-2"/>
        </w:rPr>
        <w:t xml:space="preserve"> </w:t>
      </w:r>
      <w:r>
        <w:t>of</w:t>
      </w:r>
      <w:r>
        <w:rPr>
          <w:spacing w:val="-1"/>
        </w:rPr>
        <w:t xml:space="preserve"> </w:t>
      </w:r>
      <w:r>
        <w:t xml:space="preserve">the </w:t>
      </w:r>
      <w:r>
        <w:rPr>
          <w:spacing w:val="-1"/>
        </w:rPr>
        <w:t>Priestess,</w:t>
      </w:r>
      <w:r>
        <w:rPr>
          <w:spacing w:val="-2"/>
        </w:rPr>
        <w:t xml:space="preserve"> </w:t>
      </w:r>
      <w:r>
        <w:t xml:space="preserve">the </w:t>
      </w:r>
      <w:r>
        <w:rPr>
          <w:spacing w:val="-1"/>
        </w:rPr>
        <w:t>intuition,</w:t>
      </w:r>
      <w:r>
        <w:rPr>
          <w:spacing w:val="-2"/>
        </w:rPr>
        <w:t xml:space="preserve"> </w:t>
      </w:r>
      <w:r>
        <w:t xml:space="preserve">the </w:t>
      </w:r>
      <w:r>
        <w:rPr>
          <w:spacing w:val="-1"/>
        </w:rPr>
        <w:t>more</w:t>
      </w:r>
      <w:r>
        <w:rPr>
          <w:spacing w:val="49"/>
        </w:rPr>
        <w:t xml:space="preserve"> </w:t>
      </w:r>
      <w:r>
        <w:rPr>
          <w:spacing w:val="-1"/>
        </w:rPr>
        <w:t>negative,</w:t>
      </w:r>
      <w:r>
        <w:t xml:space="preserve"> </w:t>
      </w:r>
      <w:r>
        <w:rPr>
          <w:spacing w:val="-1"/>
        </w:rPr>
        <w:t>feminine</w:t>
      </w:r>
      <w:r>
        <w:t xml:space="preserve"> </w:t>
      </w:r>
      <w:r>
        <w:rPr>
          <w:spacing w:val="-1"/>
        </w:rPr>
        <w:t>qualities;</w:t>
      </w:r>
      <w:r>
        <w:rPr>
          <w:spacing w:val="-2"/>
        </w:rPr>
        <w:t xml:space="preserve"> </w:t>
      </w:r>
      <w:r>
        <w:rPr>
          <w:spacing w:val="-1"/>
        </w:rPr>
        <w:t>doesn’t</w:t>
      </w:r>
      <w:r>
        <w:t xml:space="preserve"> </w:t>
      </w:r>
      <w:r>
        <w:rPr>
          <w:spacing w:val="-1"/>
        </w:rPr>
        <w:t>matter</w:t>
      </w:r>
      <w:r>
        <w:t xml:space="preserve"> </w:t>
      </w:r>
      <w:r>
        <w:rPr>
          <w:spacing w:val="-1"/>
        </w:rPr>
        <w:t>whether</w:t>
      </w:r>
      <w:r>
        <w:t xml:space="preserve"> </w:t>
      </w:r>
      <w:r>
        <w:rPr>
          <w:spacing w:val="-1"/>
        </w:rPr>
        <w:t>male</w:t>
      </w:r>
      <w:r>
        <w:t xml:space="preserve"> </w:t>
      </w:r>
      <w:r>
        <w:rPr>
          <w:spacing w:val="-1"/>
        </w:rPr>
        <w:t>or</w:t>
      </w:r>
      <w:r>
        <w:rPr>
          <w:spacing w:val="28"/>
        </w:rPr>
        <w:t xml:space="preserve"> </w:t>
      </w:r>
      <w:r>
        <w:rPr>
          <w:spacing w:val="-1"/>
        </w:rPr>
        <w:t>female;</w:t>
      </w:r>
      <w:r>
        <w:rPr>
          <w:spacing w:val="-2"/>
        </w:rPr>
        <w:t xml:space="preserve"> </w:t>
      </w:r>
      <w:r>
        <w:rPr>
          <w:spacing w:val="-1"/>
        </w:rPr>
        <w:t>you will</w:t>
      </w:r>
      <w:r>
        <w:t xml:space="preserve"> </w:t>
      </w:r>
      <w:r>
        <w:rPr>
          <w:spacing w:val="-1"/>
        </w:rPr>
        <w:t>have</w:t>
      </w:r>
      <w:r>
        <w:t xml:space="preserve"> </w:t>
      </w:r>
      <w:r>
        <w:rPr>
          <w:spacing w:val="-1"/>
        </w:rPr>
        <w:t>that</w:t>
      </w:r>
      <w:r>
        <w:t xml:space="preserve"> </w:t>
      </w:r>
      <w:r>
        <w:rPr>
          <w:spacing w:val="-1"/>
        </w:rPr>
        <w:t>quality.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w:t>
      </w:r>
      <w:r>
        <w:rPr>
          <w:spacing w:val="1"/>
        </w:rPr>
        <w:t xml:space="preserve"> </w:t>
      </w:r>
      <w:r>
        <w:rPr>
          <w:spacing w:val="-2"/>
        </w:rPr>
        <w:t>moon</w:t>
      </w:r>
      <w:r>
        <w:rPr>
          <w:spacing w:val="-1"/>
        </w:rPr>
        <w:t xml:space="preserve"> astrological</w:t>
      </w:r>
      <w:r>
        <w:t xml:space="preserve"> </w:t>
      </w:r>
      <w:r>
        <w:rPr>
          <w:spacing w:val="-1"/>
        </w:rPr>
        <w:t>sign</w:t>
      </w:r>
      <w:r>
        <w:t xml:space="preserve"> </w:t>
      </w:r>
      <w:r>
        <w:rPr>
          <w:spacing w:val="-2"/>
        </w:rPr>
        <w:t>will</w:t>
      </w:r>
      <w:r>
        <w:t xml:space="preserve"> </w:t>
      </w:r>
      <w:r>
        <w:rPr>
          <w:spacing w:val="-1"/>
        </w:rPr>
        <w:t>be</w:t>
      </w:r>
      <w:r>
        <w:rPr>
          <w:spacing w:val="1"/>
        </w:rPr>
        <w:t xml:space="preserve"> </w:t>
      </w:r>
      <w:r>
        <w:rPr>
          <w:spacing w:val="-1"/>
        </w:rPr>
        <w:t>very</w:t>
      </w:r>
      <w:r>
        <w:rPr>
          <w:spacing w:val="-2"/>
        </w:rPr>
        <w:t xml:space="preserve"> </w:t>
      </w:r>
      <w:r>
        <w:rPr>
          <w:spacing w:val="-1"/>
        </w:rPr>
        <w:t>calming,</w:t>
      </w:r>
      <w:r>
        <w:t xml:space="preserve"> </w:t>
      </w:r>
      <w:r>
        <w:rPr>
          <w:spacing w:val="-1"/>
        </w:rPr>
        <w:t>people</w:t>
      </w:r>
      <w:r>
        <w:rPr>
          <w:spacing w:val="1"/>
        </w:rPr>
        <w:t xml:space="preserve"> </w:t>
      </w:r>
      <w:r>
        <w:rPr>
          <w:spacing w:val="-2"/>
        </w:rPr>
        <w:t>will</w:t>
      </w:r>
      <w:r>
        <w:rPr>
          <w:spacing w:val="1"/>
        </w:rPr>
        <w:t xml:space="preserve"> </w:t>
      </w:r>
      <w:r>
        <w:rPr>
          <w:spacing w:val="-1"/>
        </w:rPr>
        <w:t>feel</w:t>
      </w:r>
      <w:r>
        <w:rPr>
          <w:spacing w:val="39"/>
        </w:rPr>
        <w:t xml:space="preserve"> </w:t>
      </w:r>
      <w:r>
        <w:rPr>
          <w:spacing w:val="-1"/>
        </w:rPr>
        <w:t>more</w:t>
      </w:r>
      <w:r>
        <w:rPr>
          <w:spacing w:val="1"/>
        </w:rPr>
        <w:t xml:space="preserve"> </w:t>
      </w:r>
      <w:r>
        <w:rPr>
          <w:spacing w:val="-1"/>
        </w:rPr>
        <w:t>peaceful</w:t>
      </w:r>
      <w:r>
        <w:t xml:space="preserve"> </w:t>
      </w:r>
      <w:r>
        <w:rPr>
          <w:spacing w:val="-1"/>
        </w:rPr>
        <w:t>in their presence</w:t>
      </w:r>
      <w:r>
        <w:rPr>
          <w:spacing w:val="1"/>
        </w:rPr>
        <w:t xml:space="preserve"> </w:t>
      </w:r>
      <w:r>
        <w:rPr>
          <w:spacing w:val="-1"/>
        </w:rPr>
        <w:t>whereas</w:t>
      </w:r>
      <w:r>
        <w:rPr>
          <w:spacing w:val="-2"/>
        </w:rPr>
        <w:t xml:space="preserve"> </w:t>
      </w:r>
      <w:r>
        <w:t xml:space="preserve">a </w:t>
      </w:r>
      <w:r>
        <w:rPr>
          <w:spacing w:val="-1"/>
        </w:rPr>
        <w:t>person</w:t>
      </w:r>
      <w:r>
        <w:rPr>
          <w:spacing w:val="1"/>
        </w:rPr>
        <w:t xml:space="preserve"> </w:t>
      </w:r>
      <w:r>
        <w:rPr>
          <w:spacing w:val="-2"/>
        </w:rPr>
        <w:t>who</w:t>
      </w:r>
      <w:r>
        <w:rPr>
          <w:spacing w:val="1"/>
        </w:rPr>
        <w:t xml:space="preserve"> </w:t>
      </w:r>
      <w:r>
        <w:rPr>
          <w:spacing w:val="-1"/>
        </w:rPr>
        <w:t>has</w:t>
      </w:r>
      <w:r>
        <w:rPr>
          <w:spacing w:val="-3"/>
        </w:rPr>
        <w:t xml:space="preserve"> </w:t>
      </w:r>
      <w:r>
        <w:rPr>
          <w:spacing w:val="-1"/>
        </w:rPr>
        <w:t>all</w:t>
      </w:r>
      <w:r>
        <w:rPr>
          <w:spacing w:val="-2"/>
        </w:rPr>
        <w:t xml:space="preserve"> </w:t>
      </w:r>
      <w:r>
        <w:rPr>
          <w:spacing w:val="-1"/>
        </w:rPr>
        <w:t>these</w:t>
      </w:r>
      <w:r>
        <w:rPr>
          <w:spacing w:val="33"/>
        </w:rPr>
        <w:t xml:space="preserve"> </w:t>
      </w:r>
      <w:r>
        <w:rPr>
          <w:spacing w:val="-1"/>
        </w:rPr>
        <w:t>conjunctions</w:t>
      </w:r>
      <w:r>
        <w:rPr>
          <w:spacing w:val="1"/>
        </w:rPr>
        <w:t xml:space="preserve"> </w:t>
      </w:r>
      <w:r>
        <w:rPr>
          <w:spacing w:val="-1"/>
        </w:rPr>
        <w:t>with the</w:t>
      </w:r>
      <w:r>
        <w:t xml:space="preserve"> </w:t>
      </w:r>
      <w:r>
        <w:rPr>
          <w:spacing w:val="-2"/>
        </w:rPr>
        <w:t>sun</w:t>
      </w:r>
      <w:r>
        <w:t xml:space="preserve"> </w:t>
      </w:r>
      <w:r>
        <w:rPr>
          <w:spacing w:val="-1"/>
        </w:rPr>
        <w:t>they</w:t>
      </w:r>
      <w:r>
        <w:rPr>
          <w:spacing w:val="-2"/>
        </w:rPr>
        <w:t xml:space="preserve"> </w:t>
      </w:r>
      <w:r>
        <w:rPr>
          <w:spacing w:val="-1"/>
        </w:rPr>
        <w:t>have the ability</w:t>
      </w:r>
      <w:r>
        <w:rPr>
          <w:spacing w:val="-2"/>
        </w:rPr>
        <w:t xml:space="preserve"> </w:t>
      </w:r>
      <w:r>
        <w:t>to</w:t>
      </w:r>
      <w:r>
        <w:rPr>
          <w:spacing w:val="-1"/>
        </w:rPr>
        <w:t xml:space="preserve"> spread out</w:t>
      </w:r>
      <w:r>
        <w:t xml:space="preserve"> </w:t>
      </w:r>
      <w:r>
        <w:rPr>
          <w:spacing w:val="-1"/>
        </w:rPr>
        <w:t>their</w:t>
      </w:r>
      <w:r>
        <w:rPr>
          <w:spacing w:val="61"/>
        </w:rPr>
        <w:t xml:space="preserve"> </w:t>
      </w:r>
      <w:r>
        <w:rPr>
          <w:spacing w:val="-1"/>
        </w:rPr>
        <w:t>aura</w:t>
      </w:r>
      <w:r>
        <w:rPr>
          <w:spacing w:val="-2"/>
        </w:rPr>
        <w:t xml:space="preserve"> </w:t>
      </w:r>
      <w:r>
        <w:t>and</w:t>
      </w:r>
      <w:r>
        <w:rPr>
          <w:spacing w:val="-2"/>
        </w:rPr>
        <w:t xml:space="preserve"> </w:t>
      </w:r>
      <w:r>
        <w:rPr>
          <w:spacing w:val="-1"/>
        </w:rPr>
        <w:t>people</w:t>
      </w:r>
      <w:r>
        <w:rPr>
          <w:spacing w:val="1"/>
        </w:rPr>
        <w:t xml:space="preserve"> </w:t>
      </w:r>
      <w:r>
        <w:rPr>
          <w:spacing w:val="-1"/>
        </w:rPr>
        <w:t xml:space="preserve">will </w:t>
      </w:r>
      <w:r>
        <w:t>feel</w:t>
      </w:r>
      <w:r>
        <w:rPr>
          <w:spacing w:val="-2"/>
        </w:rPr>
        <w:t xml:space="preserve"> </w:t>
      </w:r>
      <w:r>
        <w:rPr>
          <w:spacing w:val="-1"/>
        </w:rPr>
        <w:t>correspondingly more</w:t>
      </w:r>
      <w:r>
        <w:t xml:space="preserve"> </w:t>
      </w:r>
      <w:r>
        <w:rPr>
          <w:spacing w:val="-1"/>
        </w:rPr>
        <w:t>afraid.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360"/>
        <w:jc w:val="both"/>
      </w:pPr>
      <w:r>
        <w:t>Well</w:t>
      </w:r>
      <w:r>
        <w:rPr>
          <w:spacing w:val="-1"/>
        </w:rPr>
        <w:t xml:space="preserve"> also, </w:t>
      </w:r>
      <w:r>
        <w:t xml:space="preserve">if </w:t>
      </w:r>
      <w:r>
        <w:rPr>
          <w:spacing w:val="-1"/>
        </w:rPr>
        <w:t>you</w:t>
      </w:r>
      <w:r>
        <w:rPr>
          <w:spacing w:val="-2"/>
        </w:rPr>
        <w:t xml:space="preserve"> </w:t>
      </w:r>
      <w:r>
        <w:rPr>
          <w:spacing w:val="-1"/>
        </w:rPr>
        <w:t>don’t</w:t>
      </w:r>
      <w:r>
        <w:t xml:space="preserve"> </w:t>
      </w:r>
      <w:r>
        <w:rPr>
          <w:spacing w:val="-1"/>
        </w:rPr>
        <w:t xml:space="preserve">have </w:t>
      </w:r>
      <w:r>
        <w:t>any</w:t>
      </w:r>
      <w:r>
        <w:rPr>
          <w:spacing w:val="-2"/>
        </w:rPr>
        <w:t xml:space="preserve"> </w:t>
      </w:r>
      <w:r>
        <w:t>of</w:t>
      </w:r>
      <w:r>
        <w:rPr>
          <w:spacing w:val="-1"/>
        </w:rPr>
        <w:t xml:space="preserve"> those things then you</w:t>
      </w:r>
      <w:r>
        <w:rPr>
          <w:spacing w:val="-2"/>
        </w:rPr>
        <w:t xml:space="preserve"> </w:t>
      </w:r>
      <w:r>
        <w:t>have</w:t>
      </w:r>
      <w:r>
        <w:rPr>
          <w:spacing w:val="-1"/>
        </w:rPr>
        <w:t xml:space="preserve"> the</w:t>
      </w:r>
      <w:r>
        <w:rPr>
          <w:spacing w:val="45"/>
        </w:rPr>
        <w:t xml:space="preserve"> </w:t>
      </w:r>
      <w:r>
        <w:rPr>
          <w:spacing w:val="-1"/>
        </w:rPr>
        <w:t>ability</w:t>
      </w:r>
      <w:r>
        <w:rPr>
          <w:spacing w:val="-3"/>
        </w:rPr>
        <w:t xml:space="preserve"> </w:t>
      </w:r>
      <w:r>
        <w:rPr>
          <w:spacing w:val="-1"/>
        </w:rPr>
        <w:t>to develop</w:t>
      </w:r>
      <w:r>
        <w:rPr>
          <w:spacing w:val="-2"/>
        </w:rPr>
        <w:t xml:space="preserve"> </w:t>
      </w:r>
      <w:r>
        <w:t>any</w:t>
      </w:r>
      <w:r>
        <w:rPr>
          <w:spacing w:val="-2"/>
        </w:rPr>
        <w:t xml:space="preserve"> </w:t>
      </w:r>
      <w:r>
        <w:rPr>
          <w:spacing w:val="-1"/>
        </w:rPr>
        <w:t>of</w:t>
      </w:r>
      <w:r>
        <w:rPr>
          <w:spacing w:val="-3"/>
        </w:rPr>
        <w:t xml:space="preserve"> </w:t>
      </w:r>
      <w:r>
        <w:rPr>
          <w:spacing w:val="-1"/>
        </w:rPr>
        <w:t>them within yourself</w:t>
      </w:r>
      <w:r>
        <w:rPr>
          <w:spacing w:val="-2"/>
        </w:rPr>
        <w:t xml:space="preserve"> </w:t>
      </w:r>
      <w:r>
        <w:t>as</w:t>
      </w:r>
      <w:r>
        <w:rPr>
          <w:spacing w:val="-2"/>
        </w:rPr>
        <w:t xml:space="preserve"> </w:t>
      </w:r>
      <w:r>
        <w:rPr>
          <w:spacing w:val="-1"/>
        </w:rPr>
        <w:t xml:space="preserve">well </w:t>
      </w:r>
      <w:r>
        <w:t>and</w:t>
      </w:r>
      <w:r>
        <w:rPr>
          <w:spacing w:val="-1"/>
        </w:rPr>
        <w:t xml:space="preserve"> you</w:t>
      </w:r>
      <w:r>
        <w:rPr>
          <w:spacing w:val="1"/>
        </w:rPr>
        <w:t xml:space="preserve"> </w:t>
      </w:r>
      <w:r>
        <w:rPr>
          <w:spacing w:val="-2"/>
        </w:rPr>
        <w:t>will</w:t>
      </w:r>
      <w:r>
        <w:rPr>
          <w:spacing w:val="55"/>
        </w:rPr>
        <w:t xml:space="preserve"> </w:t>
      </w:r>
      <w:r>
        <w:rPr>
          <w:spacing w:val="-1"/>
        </w:rPr>
        <w:t>develop at</w:t>
      </w:r>
      <w:r>
        <w:t xml:space="preserve"> </w:t>
      </w:r>
      <w:r>
        <w:rPr>
          <w:spacing w:val="-1"/>
        </w:rPr>
        <w:t>your</w:t>
      </w:r>
      <w:r>
        <w:rPr>
          <w:spacing w:val="1"/>
        </w:rPr>
        <w:t xml:space="preserve"> </w:t>
      </w:r>
      <w:r>
        <w:rPr>
          <w:spacing w:val="-1"/>
        </w:rPr>
        <w:t>own</w:t>
      </w:r>
      <w:r>
        <w:t xml:space="preserve"> </w:t>
      </w:r>
      <w:r>
        <w:rPr>
          <w:spacing w:val="-1"/>
        </w:rPr>
        <w:t>pace</w:t>
      </w:r>
      <w:r>
        <w:t xml:space="preserve"> </w:t>
      </w:r>
      <w:r>
        <w:rPr>
          <w:spacing w:val="-1"/>
        </w:rPr>
        <w:t>but</w:t>
      </w:r>
      <w:r>
        <w:rPr>
          <w:spacing w:val="2"/>
        </w:rPr>
        <w:t xml:space="preserve"> </w:t>
      </w:r>
      <w:r>
        <w:rPr>
          <w:spacing w:val="-1"/>
        </w:rPr>
        <w:t>faster with</w:t>
      </w:r>
      <w:r>
        <w:t xml:space="preserve"> </w:t>
      </w:r>
      <w:r>
        <w:rPr>
          <w:spacing w:val="-1"/>
        </w:rPr>
        <w:t xml:space="preserve">somebody </w:t>
      </w:r>
      <w:r>
        <w:rPr>
          <w:spacing w:val="-2"/>
        </w:rPr>
        <w:t>who</w:t>
      </w:r>
      <w:r>
        <w:t xml:space="preserve"> </w:t>
      </w:r>
      <w:r>
        <w:rPr>
          <w:spacing w:val="-1"/>
        </w:rPr>
        <w:t>can</w:t>
      </w:r>
      <w:r>
        <w:t xml:space="preserve"> </w:t>
      </w:r>
      <w:r>
        <w:rPr>
          <w:spacing w:val="-1"/>
        </w:rPr>
        <w:t>give</w:t>
      </w:r>
      <w:r>
        <w:rPr>
          <w:spacing w:val="31"/>
        </w:rPr>
        <w:t xml:space="preserve"> </w:t>
      </w:r>
      <w:r>
        <w:rPr>
          <w:spacing w:val="-1"/>
        </w:rPr>
        <w:t>you</w:t>
      </w:r>
      <w:r>
        <w:rPr>
          <w:spacing w:val="-2"/>
        </w:rPr>
        <w:t xml:space="preserve"> </w:t>
      </w:r>
      <w:r>
        <w:t xml:space="preserve">an </w:t>
      </w:r>
      <w:r>
        <w:rPr>
          <w:spacing w:val="-1"/>
        </w:rPr>
        <w:t>idea.</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That</w:t>
      </w:r>
      <w:r>
        <w:rPr>
          <w:spacing w:val="2"/>
        </w:rPr>
        <w:t xml:space="preserve"> </w:t>
      </w:r>
      <w:r>
        <w:rPr>
          <w:spacing w:val="-1"/>
        </w:rPr>
        <w:t>is</w:t>
      </w:r>
      <w:r>
        <w:t xml:space="preserve"> </w:t>
      </w:r>
      <w:r>
        <w:rPr>
          <w:spacing w:val="-1"/>
        </w:rPr>
        <w:t>why</w:t>
      </w:r>
      <w:r>
        <w:rPr>
          <w:spacing w:val="-2"/>
        </w:rPr>
        <w:t xml:space="preserve"> </w:t>
      </w:r>
      <w:r>
        <w:rPr>
          <w:spacing w:val="-1"/>
        </w:rPr>
        <w:t>people</w:t>
      </w:r>
      <w:r>
        <w:t xml:space="preserve"> </w:t>
      </w:r>
      <w:r>
        <w:rPr>
          <w:spacing w:val="-1"/>
        </w:rPr>
        <w:t>go to</w:t>
      </w:r>
      <w:r>
        <w:t xml:space="preserve"> </w:t>
      </w:r>
      <w:r>
        <w:rPr>
          <w:spacing w:val="-1"/>
        </w:rPr>
        <w:t>be</w:t>
      </w:r>
      <w:r>
        <w:rPr>
          <w:spacing w:val="2"/>
        </w:rPr>
        <w:t xml:space="preserve"> </w:t>
      </w:r>
      <w:r>
        <w:rPr>
          <w:spacing w:val="-1"/>
        </w:rPr>
        <w:t>with</w:t>
      </w:r>
      <w:r>
        <w:rPr>
          <w:spacing w:val="-2"/>
        </w:rPr>
        <w:t xml:space="preserve"> </w:t>
      </w:r>
      <w:r>
        <w:rPr>
          <w:spacing w:val="-1"/>
        </w:rPr>
        <w:t>gurus</w:t>
      </w:r>
      <w:r>
        <w:t xml:space="preserve"> </w:t>
      </w:r>
      <w:r>
        <w:rPr>
          <w:spacing w:val="-1"/>
        </w:rPr>
        <w:t>as</w:t>
      </w:r>
      <w:r>
        <w:t xml:space="preserve"> </w:t>
      </w:r>
      <w:r>
        <w:rPr>
          <w:spacing w:val="-1"/>
        </w:rPr>
        <w:t>in</w:t>
      </w:r>
      <w:r>
        <w:t xml:space="preserve"> </w:t>
      </w:r>
      <w:r>
        <w:rPr>
          <w:spacing w:val="-1"/>
        </w:rPr>
        <w:t>India, this</w:t>
      </w:r>
      <w:r>
        <w:t xml:space="preserve"> </w:t>
      </w:r>
      <w:r>
        <w:rPr>
          <w:spacing w:val="-1"/>
        </w:rPr>
        <w:t>is</w:t>
      </w:r>
      <w:r>
        <w:t xml:space="preserve"> </w:t>
      </w:r>
      <w:r>
        <w:rPr>
          <w:spacing w:val="-1"/>
        </w:rPr>
        <w:t>why</w:t>
      </w:r>
      <w:r>
        <w:rPr>
          <w:spacing w:val="21"/>
        </w:rPr>
        <w:t xml:space="preserve"> </w:t>
      </w:r>
      <w:r>
        <w:rPr>
          <w:spacing w:val="-1"/>
        </w:rPr>
        <w:t>people</w:t>
      </w:r>
      <w:r>
        <w:t xml:space="preserve"> </w:t>
      </w:r>
      <w:r>
        <w:rPr>
          <w:spacing w:val="-1"/>
        </w:rPr>
        <w:t>go to</w:t>
      </w:r>
      <w:r>
        <w:t xml:space="preserve"> </w:t>
      </w:r>
      <w:r>
        <w:rPr>
          <w:spacing w:val="-1"/>
        </w:rPr>
        <w:t>be</w:t>
      </w:r>
      <w:r>
        <w:rPr>
          <w:spacing w:val="1"/>
        </w:rPr>
        <w:t xml:space="preserve"> </w:t>
      </w:r>
      <w:r>
        <w:rPr>
          <w:spacing w:val="-1"/>
        </w:rPr>
        <w:t>visit</w:t>
      </w:r>
      <w:r>
        <w:rPr>
          <w:spacing w:val="1"/>
        </w:rPr>
        <w:t xml:space="preserve"> </w:t>
      </w:r>
      <w:r>
        <w:rPr>
          <w:spacing w:val="-1"/>
        </w:rPr>
        <w:t>the Dalai</w:t>
      </w:r>
      <w:r>
        <w:t xml:space="preserve"> </w:t>
      </w:r>
      <w:r>
        <w:rPr>
          <w:spacing w:val="-2"/>
        </w:rPr>
        <w:t>Lama</w:t>
      </w:r>
      <w:r>
        <w:rPr>
          <w:spacing w:val="63"/>
        </w:rPr>
        <w:t xml:space="preserve"> </w:t>
      </w:r>
      <w:r>
        <w:rPr>
          <w:spacing w:val="-1"/>
        </w:rPr>
        <w:t>who</w:t>
      </w:r>
      <w:r>
        <w:t xml:space="preserve"> </w:t>
      </w:r>
      <w:r>
        <w:rPr>
          <w:spacing w:val="-1"/>
        </w:rPr>
        <w:t>has</w:t>
      </w:r>
      <w:r>
        <w:t xml:space="preserve"> </w:t>
      </w:r>
      <w:r>
        <w:rPr>
          <w:spacing w:val="-1"/>
        </w:rPr>
        <w:t>developed his</w:t>
      </w:r>
      <w:r>
        <w:t xml:space="preserve"> </w:t>
      </w:r>
      <w:r>
        <w:rPr>
          <w:spacing w:val="-1"/>
        </w:rPr>
        <w:t>powers</w:t>
      </w:r>
      <w:r>
        <w:rPr>
          <w:spacing w:val="28"/>
        </w:rPr>
        <w:t xml:space="preserve"> </w:t>
      </w:r>
      <w:r>
        <w:rPr>
          <w:spacing w:val="-1"/>
        </w:rPr>
        <w:t>more</w:t>
      </w:r>
      <w:r>
        <w:t xml:space="preserve"> </w:t>
      </w:r>
      <w:r>
        <w:rPr>
          <w:spacing w:val="-1"/>
        </w:rPr>
        <w:t>strongly.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This</w:t>
      </w:r>
      <w:r>
        <w:t xml:space="preserve"> </w:t>
      </w:r>
      <w:r>
        <w:rPr>
          <w:spacing w:val="-1"/>
        </w:rPr>
        <w:t>is</w:t>
      </w:r>
      <w:r>
        <w:rPr>
          <w:spacing w:val="1"/>
        </w:rPr>
        <w:t xml:space="preserve"> </w:t>
      </w:r>
      <w:r>
        <w:rPr>
          <w:spacing w:val="-1"/>
        </w:rPr>
        <w:t>why</w:t>
      </w:r>
      <w:r>
        <w:t xml:space="preserve"> </w:t>
      </w:r>
      <w:r>
        <w:rPr>
          <w:spacing w:val="-1"/>
        </w:rPr>
        <w:t>you have</w:t>
      </w:r>
      <w:r>
        <w:t xml:space="preserve"> </w:t>
      </w:r>
      <w:r>
        <w:rPr>
          <w:spacing w:val="-1"/>
        </w:rPr>
        <w:t>the</w:t>
      </w:r>
      <w:r>
        <w:t xml:space="preserve"> </w:t>
      </w:r>
      <w:r>
        <w:rPr>
          <w:spacing w:val="-1"/>
        </w:rPr>
        <w:t>guru-shishya</w:t>
      </w:r>
      <w:r>
        <w:rPr>
          <w:spacing w:val="1"/>
        </w:rPr>
        <w:t xml:space="preserve"> </w:t>
      </w:r>
      <w:r>
        <w:rPr>
          <w:spacing w:val="-1"/>
        </w:rPr>
        <w:t>relationship.</w:t>
      </w:r>
      <w:r>
        <w:t xml:space="preserve"> </w:t>
      </w:r>
      <w:r>
        <w:rPr>
          <w:spacing w:val="-2"/>
        </w:rPr>
        <w:t>Not</w:t>
      </w:r>
      <w:r>
        <w:t xml:space="preserve"> </w:t>
      </w:r>
      <w:r>
        <w:rPr>
          <w:spacing w:val="-1"/>
        </w:rPr>
        <w:t>any other</w:t>
      </w:r>
      <w:r>
        <w:rPr>
          <w:spacing w:val="31"/>
        </w:rPr>
        <w:t xml:space="preserve"> </w:t>
      </w:r>
      <w:r>
        <w:rPr>
          <w:spacing w:val="-1"/>
        </w:rPr>
        <w:t>reason except</w:t>
      </w:r>
      <w:r>
        <w:t xml:space="preserve"> </w:t>
      </w:r>
      <w:r>
        <w:rPr>
          <w:spacing w:val="-1"/>
        </w:rPr>
        <w:t>that</w:t>
      </w:r>
      <w:r>
        <w:t xml:space="preserve"> </w:t>
      </w:r>
      <w:r>
        <w:rPr>
          <w:spacing w:val="-1"/>
        </w:rPr>
        <w:t>you</w:t>
      </w:r>
      <w:r>
        <w:rPr>
          <w:spacing w:val="-2"/>
        </w:rPr>
        <w:t xml:space="preserve"> </w:t>
      </w:r>
      <w:r>
        <w:rPr>
          <w:spacing w:val="-1"/>
        </w:rPr>
        <w:t>want</w:t>
      </w:r>
      <w:r>
        <w:t xml:space="preserve"> to</w:t>
      </w:r>
      <w:r>
        <w:rPr>
          <w:spacing w:val="-1"/>
        </w:rPr>
        <w:t xml:space="preserve"> catch</w:t>
      </w:r>
      <w:r>
        <w:t xml:space="preserve"> fire</w:t>
      </w:r>
      <w:r>
        <w:rPr>
          <w:spacing w:val="-1"/>
        </w:rPr>
        <w:t xml:space="preserve"> </w:t>
      </w:r>
      <w:r>
        <w:t>and</w:t>
      </w:r>
      <w:r>
        <w:rPr>
          <w:spacing w:val="-3"/>
        </w:rPr>
        <w:t xml:space="preserve"> </w:t>
      </w:r>
      <w:r>
        <w:rPr>
          <w:spacing w:val="-1"/>
        </w:rPr>
        <w:t xml:space="preserve">then </w:t>
      </w:r>
      <w:r>
        <w:t>go</w:t>
      </w:r>
      <w:r>
        <w:rPr>
          <w:spacing w:val="-1"/>
        </w:rPr>
        <w:t xml:space="preserve"> </w:t>
      </w:r>
      <w:r>
        <w:t xml:space="preserve">off </w:t>
      </w:r>
      <w:r>
        <w:rPr>
          <w:spacing w:val="-1"/>
        </w:rPr>
        <w:t>and</w:t>
      </w:r>
      <w:r>
        <w:t xml:space="preserve"> do</w:t>
      </w:r>
      <w:r>
        <w:rPr>
          <w:spacing w:val="37"/>
        </w:rPr>
        <w:t xml:space="preserve"> </w:t>
      </w:r>
      <w:r>
        <w:rPr>
          <w:spacing w:val="-1"/>
        </w:rPr>
        <w:t>your</w:t>
      </w:r>
      <w:r>
        <w:rPr>
          <w:spacing w:val="1"/>
        </w:rPr>
        <w:t xml:space="preserve"> </w:t>
      </w:r>
      <w:r>
        <w:rPr>
          <w:spacing w:val="-1"/>
        </w:rPr>
        <w:t>own thing</w:t>
      </w:r>
      <w:r>
        <w:t xml:space="preserve"> </w:t>
      </w:r>
      <w:r>
        <w:rPr>
          <w:spacing w:val="-1"/>
        </w:rPr>
        <w:t>and</w:t>
      </w:r>
      <w:r>
        <w:t xml:space="preserve"> </w:t>
      </w:r>
      <w:r>
        <w:rPr>
          <w:spacing w:val="-2"/>
        </w:rPr>
        <w:t>people</w:t>
      </w:r>
      <w:r>
        <w:rPr>
          <w:spacing w:val="1"/>
        </w:rPr>
        <w:t xml:space="preserve"> </w:t>
      </w:r>
      <w:r>
        <w:rPr>
          <w:spacing w:val="-2"/>
        </w:rPr>
        <w:t>who</w:t>
      </w:r>
      <w:r>
        <w:t xml:space="preserve"> </w:t>
      </w:r>
      <w:r>
        <w:rPr>
          <w:spacing w:val="-1"/>
        </w:rPr>
        <w:t>have</w:t>
      </w:r>
      <w:r>
        <w:t xml:space="preserve"> </w:t>
      </w:r>
      <w:r>
        <w:rPr>
          <w:spacing w:val="-1"/>
        </w:rPr>
        <w:t>these</w:t>
      </w:r>
      <w:r>
        <w:t xml:space="preserve"> </w:t>
      </w:r>
      <w:r>
        <w:rPr>
          <w:spacing w:val="-1"/>
        </w:rPr>
        <w:t>powers they</w:t>
      </w:r>
      <w:r>
        <w:rPr>
          <w:spacing w:val="-2"/>
        </w:rPr>
        <w:t xml:space="preserve"> </w:t>
      </w:r>
      <w:r>
        <w:rPr>
          <w:spacing w:val="-1"/>
        </w:rPr>
        <w:t>develop</w:t>
      </w:r>
      <w:r>
        <w:rPr>
          <w:spacing w:val="45"/>
        </w:rPr>
        <w:t xml:space="preserve"> </w:t>
      </w:r>
      <w:r>
        <w:rPr>
          <w:spacing w:val="-1"/>
        </w:rPr>
        <w:t>their</w:t>
      </w:r>
      <w:r>
        <w:t xml:space="preserve"> </w:t>
      </w:r>
      <w:r>
        <w:rPr>
          <w:spacing w:val="-1"/>
        </w:rPr>
        <w:t>powers more</w:t>
      </w:r>
      <w:r>
        <w:t xml:space="preserve"> and</w:t>
      </w:r>
      <w:r>
        <w:rPr>
          <w:spacing w:val="-1"/>
        </w:rPr>
        <w:t xml:space="preserve"> more </w:t>
      </w:r>
      <w:r>
        <w:t>as</w:t>
      </w:r>
      <w:r>
        <w:rPr>
          <w:spacing w:val="-3"/>
        </w:rPr>
        <w:t xml:space="preserve"> </w:t>
      </w:r>
      <w:r>
        <w:rPr>
          <w:spacing w:val="-1"/>
        </w:rPr>
        <w:t>they</w:t>
      </w:r>
      <w:r>
        <w:rPr>
          <w:spacing w:val="-2"/>
        </w:rPr>
        <w:t xml:space="preserve"> </w:t>
      </w:r>
      <w:r>
        <w:t>get</w:t>
      </w:r>
      <w:r>
        <w:rPr>
          <w:spacing w:val="-1"/>
        </w:rPr>
        <w:t xml:space="preserve"> older </w:t>
      </w:r>
      <w:r>
        <w:t>and</w:t>
      </w:r>
      <w:r>
        <w:rPr>
          <w:spacing w:val="-1"/>
        </w:rPr>
        <w:t xml:space="preserve"> older, it happens</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pPr>
      <w:r>
        <w:rPr>
          <w:spacing w:val="-1"/>
        </w:rPr>
        <w:lastRenderedPageBreak/>
        <w:t>with them.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They</w:t>
      </w:r>
      <w:r>
        <w:rPr>
          <w:spacing w:val="-2"/>
        </w:rPr>
        <w:t xml:space="preserve"> </w:t>
      </w:r>
      <w:r>
        <w:rPr>
          <w:spacing w:val="-1"/>
        </w:rPr>
        <w:t>feel</w:t>
      </w:r>
      <w:r>
        <w:t xml:space="preserve"> </w:t>
      </w:r>
      <w:r>
        <w:rPr>
          <w:spacing w:val="-1"/>
        </w:rPr>
        <w:t>very</w:t>
      </w:r>
      <w:r>
        <w:rPr>
          <w:spacing w:val="-2"/>
        </w:rPr>
        <w:t xml:space="preserve"> </w:t>
      </w:r>
      <w:r>
        <w:rPr>
          <w:spacing w:val="-1"/>
        </w:rPr>
        <w:t>strange,</w:t>
      </w:r>
      <w:r>
        <w:rPr>
          <w:spacing w:val="-2"/>
        </w:rPr>
        <w:t xml:space="preserve"> </w:t>
      </w:r>
      <w:r>
        <w:rPr>
          <w:spacing w:val="-1"/>
        </w:rPr>
        <w:t>they</w:t>
      </w:r>
      <w:r>
        <w:rPr>
          <w:spacing w:val="-2"/>
        </w:rPr>
        <w:t xml:space="preserve"> </w:t>
      </w:r>
      <w:r>
        <w:rPr>
          <w:spacing w:val="-1"/>
        </w:rPr>
        <w:t>don’t</w:t>
      </w:r>
      <w:r>
        <w:t xml:space="preserve"> </w:t>
      </w:r>
      <w:r>
        <w:rPr>
          <w:spacing w:val="-1"/>
        </w:rPr>
        <w:t>feel</w:t>
      </w:r>
      <w:r>
        <w:t xml:space="preserve"> </w:t>
      </w:r>
      <w:r>
        <w:rPr>
          <w:spacing w:val="-1"/>
        </w:rPr>
        <w:t xml:space="preserve">part </w:t>
      </w:r>
      <w:r>
        <w:t>of</w:t>
      </w:r>
      <w:r>
        <w:rPr>
          <w:spacing w:val="-1"/>
        </w:rPr>
        <w:t xml:space="preserve"> society.</w:t>
      </w:r>
      <w:r>
        <w:t xml:space="preserve"> </w:t>
      </w:r>
      <w:r>
        <w:rPr>
          <w:spacing w:val="-1"/>
        </w:rPr>
        <w:t>This</w:t>
      </w:r>
      <w:r>
        <w:t xml:space="preserve"> is</w:t>
      </w:r>
      <w:r>
        <w:rPr>
          <w:spacing w:val="-1"/>
        </w:rPr>
        <w:t xml:space="preserve"> the</w:t>
      </w:r>
      <w:r>
        <w:rPr>
          <w:spacing w:val="49"/>
        </w:rPr>
        <w:t xml:space="preserve"> </w:t>
      </w:r>
      <w:r>
        <w:rPr>
          <w:spacing w:val="-1"/>
        </w:rPr>
        <w:t>feeling</w:t>
      </w:r>
      <w:r>
        <w:t xml:space="preserve"> </w:t>
      </w:r>
      <w:r>
        <w:rPr>
          <w:spacing w:val="-1"/>
        </w:rPr>
        <w:t>of existentialism,</w:t>
      </w:r>
      <w:r>
        <w:t xml:space="preserve"> </w:t>
      </w:r>
      <w:r>
        <w:rPr>
          <w:spacing w:val="-1"/>
        </w:rPr>
        <w:t>it</w:t>
      </w:r>
      <w:r>
        <w:rPr>
          <w:spacing w:val="2"/>
        </w:rPr>
        <w:t xml:space="preserve"> </w:t>
      </w:r>
      <w:r>
        <w:rPr>
          <w:spacing w:val="-2"/>
        </w:rPr>
        <w:t>was</w:t>
      </w:r>
      <w:r>
        <w:t xml:space="preserve"> </w:t>
      </w:r>
      <w:r>
        <w:rPr>
          <w:spacing w:val="-1"/>
        </w:rPr>
        <w:t>so</w:t>
      </w:r>
      <w:r>
        <w:t xml:space="preserve"> </w:t>
      </w:r>
      <w:r>
        <w:rPr>
          <w:spacing w:val="-1"/>
        </w:rPr>
        <w:t>much</w:t>
      </w:r>
      <w:r>
        <w:t xml:space="preserve"> </w:t>
      </w:r>
      <w:r>
        <w:rPr>
          <w:spacing w:val="-1"/>
        </w:rPr>
        <w:t>in the</w:t>
      </w:r>
      <w:r>
        <w:t xml:space="preserve"> </w:t>
      </w:r>
      <w:r>
        <w:rPr>
          <w:spacing w:val="-1"/>
        </w:rPr>
        <w:t>existentialist</w:t>
      </w:r>
      <w:r>
        <w:rPr>
          <w:spacing w:val="23"/>
        </w:rPr>
        <w:t xml:space="preserve"> </w:t>
      </w:r>
      <w:r>
        <w:rPr>
          <w:spacing w:val="-2"/>
        </w:rPr>
        <w:t>philosophies.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Persons</w:t>
      </w:r>
      <w:r>
        <w:t xml:space="preserve"> </w:t>
      </w:r>
      <w:r>
        <w:rPr>
          <w:spacing w:val="-2"/>
        </w:rPr>
        <w:t>who</w:t>
      </w:r>
      <w:r>
        <w:t xml:space="preserve"> can </w:t>
      </w:r>
      <w:r>
        <w:rPr>
          <w:spacing w:val="-1"/>
        </w:rPr>
        <w:t>stand outside</w:t>
      </w:r>
      <w:r>
        <w:t xml:space="preserve"> of </w:t>
      </w:r>
      <w:r>
        <w:rPr>
          <w:spacing w:val="-1"/>
        </w:rPr>
        <w:t>society, looking</w:t>
      </w:r>
      <w:r>
        <w:t xml:space="preserve"> </w:t>
      </w:r>
      <w:r>
        <w:rPr>
          <w:spacing w:val="-1"/>
        </w:rPr>
        <w:t>in.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27"/>
        <w:jc w:val="both"/>
      </w:pPr>
      <w:r>
        <w:rPr>
          <w:spacing w:val="-1"/>
        </w:rPr>
        <w:t>Because these people</w:t>
      </w:r>
      <w:r>
        <w:t xml:space="preserve"> </w:t>
      </w:r>
      <w:r>
        <w:rPr>
          <w:spacing w:val="-1"/>
        </w:rPr>
        <w:t>don’t know</w:t>
      </w:r>
      <w:r>
        <w:rPr>
          <w:spacing w:val="-2"/>
        </w:rPr>
        <w:t xml:space="preserve"> </w:t>
      </w:r>
      <w:r>
        <w:rPr>
          <w:spacing w:val="-1"/>
        </w:rPr>
        <w:t>what they’re doing they</w:t>
      </w:r>
      <w:r>
        <w:rPr>
          <w:spacing w:val="-3"/>
        </w:rPr>
        <w:t xml:space="preserve"> </w:t>
      </w:r>
      <w:r>
        <w:rPr>
          <w:spacing w:val="-1"/>
        </w:rPr>
        <w:t>can also</w:t>
      </w:r>
      <w:r>
        <w:rPr>
          <w:spacing w:val="53"/>
        </w:rPr>
        <w:t xml:space="preserve"> </w:t>
      </w:r>
      <w:r>
        <w:rPr>
          <w:spacing w:val="-1"/>
        </w:rPr>
        <w:t xml:space="preserve">become </w:t>
      </w:r>
      <w:r>
        <w:t>the</w:t>
      </w:r>
      <w:r>
        <w:rPr>
          <w:spacing w:val="-1"/>
        </w:rPr>
        <w:t xml:space="preserve"> greatest thieves, abusers, rapists, psychopaths </w:t>
      </w:r>
      <w:r>
        <w:t>on</w:t>
      </w:r>
      <w:r>
        <w:rPr>
          <w:spacing w:val="-1"/>
        </w:rPr>
        <w:t xml:space="preserve"> </w:t>
      </w:r>
      <w:r>
        <w:t>this</w:t>
      </w:r>
      <w:r>
        <w:rPr>
          <w:spacing w:val="61"/>
        </w:rPr>
        <w:t xml:space="preserve"> </w:t>
      </w:r>
      <w:r>
        <w:rPr>
          <w:spacing w:val="-1"/>
        </w:rPr>
        <w:t>planet as</w:t>
      </w:r>
      <w:r>
        <w:rPr>
          <w:spacing w:val="1"/>
        </w:rPr>
        <w:t xml:space="preserve"> </w:t>
      </w:r>
      <w:r>
        <w:rPr>
          <w:spacing w:val="-2"/>
        </w:rPr>
        <w:t>well.</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They</w:t>
      </w:r>
      <w:r>
        <w:rPr>
          <w:spacing w:val="-2"/>
        </w:rPr>
        <w:t xml:space="preserve"> </w:t>
      </w:r>
      <w:r>
        <w:rPr>
          <w:spacing w:val="-1"/>
        </w:rPr>
        <w:t>have the ability</w:t>
      </w:r>
      <w:r>
        <w:rPr>
          <w:spacing w:val="-3"/>
        </w:rPr>
        <w:t xml:space="preserve"> </w:t>
      </w:r>
      <w:r>
        <w:t>to</w:t>
      </w:r>
      <w:r>
        <w:rPr>
          <w:spacing w:val="-1"/>
        </w:rPr>
        <w:t xml:space="preserve"> go either</w:t>
      </w:r>
      <w:r>
        <w:rPr>
          <w:spacing w:val="1"/>
        </w:rPr>
        <w:t xml:space="preserve"> </w:t>
      </w:r>
      <w:r>
        <w:rPr>
          <w:spacing w:val="-2"/>
        </w:rPr>
        <w:t>way.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You</w:t>
      </w:r>
      <w:r>
        <w:rPr>
          <w:spacing w:val="-2"/>
        </w:rPr>
        <w:t xml:space="preserve"> </w:t>
      </w:r>
      <w:r>
        <w:t>can</w:t>
      </w:r>
      <w:r>
        <w:rPr>
          <w:spacing w:val="-1"/>
        </w:rPr>
        <w:t xml:space="preserve"> even</w:t>
      </w:r>
      <w:r>
        <w:t xml:space="preserve"> </w:t>
      </w:r>
      <w:r>
        <w:rPr>
          <w:spacing w:val="-1"/>
        </w:rPr>
        <w:t>become</w:t>
      </w:r>
      <w:r>
        <w:t xml:space="preserve"> </w:t>
      </w:r>
      <w:r>
        <w:rPr>
          <w:spacing w:val="-1"/>
        </w:rPr>
        <w:t>Hitler</w:t>
      </w:r>
      <w:r>
        <w:t xml:space="preserve"> if </w:t>
      </w:r>
      <w:r>
        <w:rPr>
          <w:spacing w:val="-1"/>
        </w:rPr>
        <w:t>you</w:t>
      </w:r>
      <w:r>
        <w:rPr>
          <w:spacing w:val="-2"/>
        </w:rPr>
        <w:t xml:space="preserve"> </w:t>
      </w:r>
      <w:r>
        <w:t>are</w:t>
      </w:r>
      <w:r>
        <w:rPr>
          <w:spacing w:val="1"/>
        </w:rPr>
        <w:t xml:space="preserve"> </w:t>
      </w:r>
      <w:r>
        <w:rPr>
          <w:spacing w:val="-1"/>
        </w:rPr>
        <w:t>sent</w:t>
      </w:r>
      <w:r>
        <w:t xml:space="preserve"> </w:t>
      </w:r>
      <w:r>
        <w:rPr>
          <w:spacing w:val="-1"/>
        </w:rPr>
        <w:t xml:space="preserve">in </w:t>
      </w:r>
      <w:r>
        <w:t>the</w:t>
      </w:r>
      <w:r>
        <w:rPr>
          <w:spacing w:val="1"/>
        </w:rPr>
        <w:t xml:space="preserve"> </w:t>
      </w:r>
      <w:r>
        <w:rPr>
          <w:spacing w:val="-1"/>
        </w:rPr>
        <w:t>wrong</w:t>
      </w:r>
      <w:r>
        <w:t xml:space="preserve"> </w:t>
      </w:r>
      <w:r>
        <w:rPr>
          <w:spacing w:val="-1"/>
        </w:rPr>
        <w:t>direction.</w:t>
      </w:r>
      <w:r>
        <w:rPr>
          <w:spacing w:val="35"/>
        </w:rPr>
        <w:t xml:space="preserve"> </w:t>
      </w:r>
      <w:r>
        <w:rPr>
          <w:spacing w:val="-1"/>
        </w:rPr>
        <w:t>You</w:t>
      </w:r>
      <w:r>
        <w:rPr>
          <w:spacing w:val="-2"/>
        </w:rPr>
        <w:t xml:space="preserve"> </w:t>
      </w:r>
      <w:r>
        <w:rPr>
          <w:spacing w:val="-1"/>
        </w:rPr>
        <w:t>can</w:t>
      </w:r>
      <w:r>
        <w:t xml:space="preserve"> </w:t>
      </w:r>
      <w:r>
        <w:rPr>
          <w:spacing w:val="-2"/>
        </w:rPr>
        <w:t>become</w:t>
      </w:r>
      <w:r>
        <w:rPr>
          <w:spacing w:val="1"/>
        </w:rPr>
        <w:t xml:space="preserve"> </w:t>
      </w:r>
      <w:r>
        <w:rPr>
          <w:spacing w:val="-1"/>
        </w:rPr>
        <w:t>Stalin,</w:t>
      </w:r>
      <w:r>
        <w:rPr>
          <w:spacing w:val="-2"/>
        </w:rPr>
        <w:t xml:space="preserve"> </w:t>
      </w:r>
      <w:r>
        <w:rPr>
          <w:spacing w:val="-1"/>
        </w:rPr>
        <w:t>you</w:t>
      </w:r>
      <w:r>
        <w:rPr>
          <w:spacing w:val="-2"/>
        </w:rPr>
        <w:t xml:space="preserve"> </w:t>
      </w:r>
      <w:r>
        <w:rPr>
          <w:spacing w:val="-1"/>
        </w:rPr>
        <w:t>can</w:t>
      </w:r>
      <w:r>
        <w:t xml:space="preserve"> </w:t>
      </w:r>
      <w:r>
        <w:rPr>
          <w:spacing w:val="-2"/>
        </w:rPr>
        <w:t>become</w:t>
      </w:r>
      <w:r>
        <w:rPr>
          <w:spacing w:val="2"/>
        </w:rPr>
        <w:t xml:space="preserve"> </w:t>
      </w:r>
      <w:r>
        <w:rPr>
          <w:spacing w:val="-1"/>
        </w:rPr>
        <w:t>Polpot,</w:t>
      </w:r>
      <w:r>
        <w:rPr>
          <w:spacing w:val="-3"/>
        </w:rPr>
        <w:t xml:space="preserve"> </w:t>
      </w:r>
      <w:r>
        <w:rPr>
          <w:spacing w:val="-1"/>
        </w:rPr>
        <w:t>you</w:t>
      </w:r>
      <w:r>
        <w:rPr>
          <w:spacing w:val="-2"/>
        </w:rPr>
        <w:t xml:space="preserve"> </w:t>
      </w:r>
      <w:r>
        <w:rPr>
          <w:spacing w:val="-1"/>
        </w:rPr>
        <w:t>can</w:t>
      </w:r>
      <w:r>
        <w:t xml:space="preserve"> </w:t>
      </w:r>
      <w:r>
        <w:rPr>
          <w:spacing w:val="-2"/>
        </w:rPr>
        <w:t>become</w:t>
      </w:r>
      <w:r>
        <w:rPr>
          <w:spacing w:val="57"/>
        </w:rPr>
        <w:t xml:space="preserve"> </w:t>
      </w:r>
      <w:r>
        <w:rPr>
          <w:spacing w:val="-1"/>
        </w:rPr>
        <w:t>Mao</w:t>
      </w:r>
      <w:r>
        <w:t xml:space="preserve"> </w:t>
      </w:r>
      <w:r>
        <w:rPr>
          <w:spacing w:val="-1"/>
        </w:rPr>
        <w:t>Tse</w:t>
      </w:r>
      <w:r>
        <w:rPr>
          <w:spacing w:val="1"/>
        </w:rPr>
        <w:t xml:space="preserve"> </w:t>
      </w:r>
      <w:r>
        <w:rPr>
          <w:spacing w:val="-1"/>
        </w:rPr>
        <w:t>Tung</w:t>
      </w:r>
      <w:r>
        <w:rPr>
          <w:spacing w:val="1"/>
        </w:rPr>
        <w:t xml:space="preserve"> </w:t>
      </w:r>
      <w:r>
        <w:rPr>
          <w:spacing w:val="-1"/>
        </w:rPr>
        <w:t>if you were</w:t>
      </w:r>
      <w:r>
        <w:rPr>
          <w:spacing w:val="1"/>
        </w:rPr>
        <w:t xml:space="preserve"> </w:t>
      </w:r>
      <w:r>
        <w:rPr>
          <w:spacing w:val="-1"/>
        </w:rPr>
        <w:t>sent out</w:t>
      </w:r>
      <w:r>
        <w:rPr>
          <w:spacing w:val="2"/>
        </w:rPr>
        <w:t xml:space="preserve"> </w:t>
      </w:r>
      <w:r>
        <w:rPr>
          <w:spacing w:val="-1"/>
        </w:rPr>
        <w:t>in</w:t>
      </w:r>
      <w:r>
        <w:rPr>
          <w:spacing w:val="-2"/>
        </w:rPr>
        <w:t xml:space="preserve"> </w:t>
      </w:r>
      <w:r>
        <w:rPr>
          <w:spacing w:val="-1"/>
        </w:rPr>
        <w:t>the</w:t>
      </w:r>
      <w:r>
        <w:rPr>
          <w:spacing w:val="1"/>
        </w:rPr>
        <w:t xml:space="preserve"> </w:t>
      </w:r>
      <w:r>
        <w:rPr>
          <w:spacing w:val="-1"/>
        </w:rPr>
        <w:t>wrong direction.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There</w:t>
      </w:r>
      <w:r>
        <w:t xml:space="preserve"> is</w:t>
      </w:r>
      <w:r>
        <w:rPr>
          <w:spacing w:val="-1"/>
        </w:rPr>
        <w:t xml:space="preserve"> </w:t>
      </w:r>
      <w:r>
        <w:t>a</w:t>
      </w:r>
      <w:r>
        <w:rPr>
          <w:spacing w:val="-1"/>
        </w:rPr>
        <w:t xml:space="preserve"> certain charisma,</w:t>
      </w:r>
      <w:r>
        <w:t xml:space="preserve"> there is</w:t>
      </w:r>
      <w:r>
        <w:rPr>
          <w:spacing w:val="-1"/>
        </w:rPr>
        <w:t xml:space="preserve"> </w:t>
      </w:r>
      <w:r>
        <w:t>a</w:t>
      </w:r>
      <w:r>
        <w:rPr>
          <w:spacing w:val="-1"/>
        </w:rPr>
        <w:t xml:space="preserve"> certain </w:t>
      </w:r>
      <w:r>
        <w:t>energy</w:t>
      </w:r>
      <w:r>
        <w:rPr>
          <w:spacing w:val="-3"/>
        </w:rPr>
        <w:t xml:space="preserve"> </w:t>
      </w:r>
      <w:r>
        <w:t>that is</w:t>
      </w:r>
      <w:r>
        <w:rPr>
          <w:spacing w:val="37"/>
        </w:rPr>
        <w:t xml:space="preserve"> </w:t>
      </w:r>
      <w:r>
        <w:rPr>
          <w:spacing w:val="-1"/>
        </w:rPr>
        <w:t>emanated</w:t>
      </w:r>
      <w:r>
        <w:t xml:space="preserve"> </w:t>
      </w:r>
      <w:r>
        <w:rPr>
          <w:spacing w:val="-1"/>
        </w:rPr>
        <w:t>by</w:t>
      </w:r>
      <w:r>
        <w:rPr>
          <w:spacing w:val="-2"/>
        </w:rPr>
        <w:t xml:space="preserve"> </w:t>
      </w:r>
      <w:r>
        <w:rPr>
          <w:spacing w:val="-1"/>
        </w:rPr>
        <w:t>these</w:t>
      </w:r>
      <w:r>
        <w:rPr>
          <w:spacing w:val="1"/>
        </w:rPr>
        <w:t xml:space="preserve"> </w:t>
      </w:r>
      <w:r>
        <w:rPr>
          <w:spacing w:val="-1"/>
        </w:rPr>
        <w:t>people.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3"/>
      </w:pPr>
      <w:r>
        <w:rPr>
          <w:spacing w:val="-1"/>
        </w:rPr>
        <w:t>But</w:t>
      </w:r>
      <w:r>
        <w:rPr>
          <w:spacing w:val="2"/>
        </w:rPr>
        <w:t xml:space="preserve"> </w:t>
      </w:r>
      <w:r>
        <w:rPr>
          <w:spacing w:val="-1"/>
        </w:rPr>
        <w:t>mostly</w:t>
      </w:r>
      <w:r>
        <w:rPr>
          <w:spacing w:val="-2"/>
        </w:rPr>
        <w:t xml:space="preserve"> </w:t>
      </w:r>
      <w:r>
        <w:rPr>
          <w:spacing w:val="-1"/>
        </w:rPr>
        <w:t>what</w:t>
      </w:r>
      <w:r>
        <w:rPr>
          <w:spacing w:val="1"/>
        </w:rPr>
        <w:t xml:space="preserve"> </w:t>
      </w:r>
      <w:r>
        <w:rPr>
          <w:spacing w:val="-1"/>
        </w:rPr>
        <w:t>everybody</w:t>
      </w:r>
      <w:r>
        <w:rPr>
          <w:spacing w:val="-2"/>
        </w:rPr>
        <w:t xml:space="preserve"> </w:t>
      </w:r>
      <w:r>
        <w:rPr>
          <w:spacing w:val="-1"/>
        </w:rPr>
        <w:t>needs on this</w:t>
      </w:r>
      <w:r>
        <w:t xml:space="preserve"> </w:t>
      </w:r>
      <w:r>
        <w:rPr>
          <w:spacing w:val="-1"/>
        </w:rPr>
        <w:t>planet</w:t>
      </w:r>
      <w:r>
        <w:t xml:space="preserve"> </w:t>
      </w:r>
      <w:r>
        <w:rPr>
          <w:spacing w:val="-1"/>
        </w:rPr>
        <w:t>is to</w:t>
      </w:r>
      <w:r>
        <w:t xml:space="preserve"> </w:t>
      </w:r>
      <w:r>
        <w:rPr>
          <w:spacing w:val="-1"/>
        </w:rPr>
        <w:t>purify</w:t>
      </w:r>
      <w:r>
        <w:t xml:space="preserve"> </w:t>
      </w:r>
      <w:r>
        <w:rPr>
          <w:spacing w:val="-1"/>
        </w:rPr>
        <w:t>their</w:t>
      </w:r>
      <w:r>
        <w:rPr>
          <w:spacing w:val="27"/>
        </w:rPr>
        <w:t xml:space="preserve"> </w:t>
      </w:r>
      <w:r>
        <w:rPr>
          <w:spacing w:val="-1"/>
        </w:rPr>
        <w:t>negativities,</w:t>
      </w:r>
      <w:r>
        <w:rPr>
          <w:spacing w:val="-4"/>
        </w:rPr>
        <w:t xml:space="preserve"> </w:t>
      </w:r>
      <w:r>
        <w:t>to</w:t>
      </w:r>
      <w:r>
        <w:rPr>
          <w:spacing w:val="-1"/>
        </w:rPr>
        <w:t xml:space="preserve"> </w:t>
      </w:r>
      <w:r>
        <w:t>get</w:t>
      </w:r>
      <w:r>
        <w:rPr>
          <w:spacing w:val="-1"/>
        </w:rPr>
        <w:t xml:space="preserve"> </w:t>
      </w:r>
      <w:r>
        <w:t>rid</w:t>
      </w:r>
      <w:r>
        <w:rPr>
          <w:spacing w:val="-1"/>
        </w:rPr>
        <w:t xml:space="preserve"> </w:t>
      </w:r>
      <w:r>
        <w:t>of</w:t>
      </w:r>
      <w:r>
        <w:rPr>
          <w:spacing w:val="-1"/>
        </w:rPr>
        <w:t xml:space="preserve"> their</w:t>
      </w:r>
      <w:r>
        <w:t xml:space="preserve"> </w:t>
      </w:r>
      <w:r>
        <w:rPr>
          <w:spacing w:val="-1"/>
        </w:rPr>
        <w:t>pain,</w:t>
      </w:r>
      <w:r>
        <w:rPr>
          <w:spacing w:val="-3"/>
        </w:rPr>
        <w:t xml:space="preserve"> </w:t>
      </w:r>
      <w:r>
        <w:t xml:space="preserve">to </w:t>
      </w:r>
      <w:r>
        <w:rPr>
          <w:spacing w:val="-1"/>
        </w:rPr>
        <w:t>put their</w:t>
      </w:r>
      <w:r>
        <w:t xml:space="preserve"> life </w:t>
      </w:r>
      <w:r>
        <w:rPr>
          <w:spacing w:val="-1"/>
        </w:rPr>
        <w:t>back</w:t>
      </w:r>
      <w:r>
        <w:t xml:space="preserve"> </w:t>
      </w:r>
      <w:r>
        <w:rPr>
          <w:spacing w:val="-1"/>
        </w:rPr>
        <w:t>into order,</w:t>
      </w:r>
      <w:r>
        <w:rPr>
          <w:spacing w:val="59"/>
        </w:rPr>
        <w:t xml:space="preserve"> </w:t>
      </w:r>
      <w:r>
        <w:t xml:space="preserve">to </w:t>
      </w:r>
      <w:r>
        <w:rPr>
          <w:spacing w:val="-1"/>
        </w:rPr>
        <w:t xml:space="preserve">harmonize </w:t>
      </w:r>
      <w:r>
        <w:t>their</w:t>
      </w:r>
      <w:r>
        <w:rPr>
          <w:spacing w:val="-1"/>
        </w:rPr>
        <w:t xml:space="preserve"> relationships.</w:t>
      </w:r>
      <w:r>
        <w:t xml:space="preserve"> </w:t>
      </w:r>
      <w:r>
        <w:rPr>
          <w:spacing w:val="-1"/>
        </w:rPr>
        <w:t>In</w:t>
      </w:r>
      <w:r>
        <w:rPr>
          <w:spacing w:val="-2"/>
        </w:rPr>
        <w:t xml:space="preserve"> </w:t>
      </w:r>
      <w:r>
        <w:t>one</w:t>
      </w:r>
      <w:r>
        <w:rPr>
          <w:spacing w:val="1"/>
        </w:rPr>
        <w:t xml:space="preserve"> </w:t>
      </w:r>
      <w:r>
        <w:rPr>
          <w:spacing w:val="-1"/>
        </w:rPr>
        <w:t xml:space="preserve">way, </w:t>
      </w:r>
      <w:r>
        <w:t>to</w:t>
      </w:r>
      <w:r>
        <w:rPr>
          <w:spacing w:val="-1"/>
        </w:rPr>
        <w:t xml:space="preserve"> become</w:t>
      </w:r>
      <w:r>
        <w:t xml:space="preserve"> </w:t>
      </w:r>
      <w:r>
        <w:rPr>
          <w:spacing w:val="-1"/>
        </w:rPr>
        <w:t>happy.</w:t>
      </w:r>
      <w:r>
        <w:t xml:space="preserve"> And</w:t>
      </w:r>
      <w:r>
        <w:rPr>
          <w:spacing w:val="39"/>
        </w:rPr>
        <w:t xml:space="preserve"> </w:t>
      </w:r>
      <w:r>
        <w:rPr>
          <w:spacing w:val="-1"/>
        </w:rPr>
        <w:t>no</w:t>
      </w:r>
      <w:r>
        <w:t xml:space="preserve"> </w:t>
      </w:r>
      <w:r>
        <w:rPr>
          <w:spacing w:val="-2"/>
        </w:rPr>
        <w:t>matter</w:t>
      </w:r>
      <w:r>
        <w:t xml:space="preserve"> </w:t>
      </w:r>
      <w:r>
        <w:rPr>
          <w:spacing w:val="-2"/>
        </w:rPr>
        <w:t>what</w:t>
      </w:r>
      <w:r>
        <w:rPr>
          <w:spacing w:val="2"/>
        </w:rPr>
        <w:t xml:space="preserve"> </w:t>
      </w:r>
      <w:r>
        <w:rPr>
          <w:spacing w:val="-1"/>
        </w:rPr>
        <w:t>you</w:t>
      </w:r>
      <w:r>
        <w:rPr>
          <w:spacing w:val="-2"/>
        </w:rPr>
        <w:t xml:space="preserve"> </w:t>
      </w:r>
      <w:r>
        <w:rPr>
          <w:spacing w:val="-1"/>
        </w:rPr>
        <w:t>are</w:t>
      </w:r>
      <w:r>
        <w:t xml:space="preserve"> </w:t>
      </w:r>
      <w:r>
        <w:rPr>
          <w:spacing w:val="-1"/>
        </w:rPr>
        <w:t>doing</w:t>
      </w:r>
      <w:r>
        <w:t xml:space="preserve"> </w:t>
      </w:r>
      <w:r>
        <w:rPr>
          <w:spacing w:val="-1"/>
        </w:rPr>
        <w:t>on this</w:t>
      </w:r>
      <w:r>
        <w:t xml:space="preserve"> </w:t>
      </w:r>
      <w:r>
        <w:rPr>
          <w:spacing w:val="-1"/>
        </w:rPr>
        <w:t>planet,</w:t>
      </w:r>
      <w:r>
        <w:t xml:space="preserve"> </w:t>
      </w:r>
      <w:r>
        <w:rPr>
          <w:spacing w:val="-1"/>
        </w:rPr>
        <w:t>you</w:t>
      </w:r>
      <w:r>
        <w:rPr>
          <w:spacing w:val="-2"/>
        </w:rPr>
        <w:t xml:space="preserve"> </w:t>
      </w:r>
      <w:r>
        <w:rPr>
          <w:spacing w:val="-1"/>
        </w:rPr>
        <w:t>are</w:t>
      </w:r>
      <w:r>
        <w:rPr>
          <w:spacing w:val="1"/>
        </w:rPr>
        <w:t xml:space="preserve"> </w:t>
      </w:r>
      <w:r>
        <w:rPr>
          <w:spacing w:val="-2"/>
        </w:rPr>
        <w:t>just</w:t>
      </w:r>
      <w:r>
        <w:rPr>
          <w:spacing w:val="2"/>
        </w:rPr>
        <w:t xml:space="preserve"> </w:t>
      </w:r>
      <w:r>
        <w:rPr>
          <w:spacing w:val="-2"/>
        </w:rPr>
        <w:t>doing</w:t>
      </w:r>
      <w:r>
        <w:rPr>
          <w:spacing w:val="48"/>
        </w:rPr>
        <w:t xml:space="preserve"> </w:t>
      </w:r>
      <w:r>
        <w:rPr>
          <w:spacing w:val="-1"/>
        </w:rPr>
        <w:t>your</w:t>
      </w:r>
      <w:r>
        <w:rPr>
          <w:spacing w:val="1"/>
        </w:rPr>
        <w:t xml:space="preserve"> </w:t>
      </w:r>
      <w:r>
        <w:rPr>
          <w:spacing w:val="-1"/>
        </w:rPr>
        <w:t>job, you</w:t>
      </w:r>
      <w:r>
        <w:rPr>
          <w:spacing w:val="-2"/>
        </w:rPr>
        <w:t xml:space="preserve"> </w:t>
      </w:r>
      <w:r>
        <w:rPr>
          <w:spacing w:val="-1"/>
        </w:rPr>
        <w:t>are</w:t>
      </w:r>
      <w:r>
        <w:rPr>
          <w:spacing w:val="1"/>
        </w:rPr>
        <w:t xml:space="preserve"> </w:t>
      </w:r>
      <w:r>
        <w:rPr>
          <w:spacing w:val="-1"/>
        </w:rPr>
        <w:t>doing</w:t>
      </w:r>
      <w:r>
        <w:t xml:space="preserve"> </w:t>
      </w:r>
      <w:r>
        <w:rPr>
          <w:spacing w:val="-1"/>
        </w:rPr>
        <w:t>whatever</w:t>
      </w:r>
      <w:r>
        <w:rPr>
          <w:spacing w:val="1"/>
        </w:rPr>
        <w:t xml:space="preserve"> </w:t>
      </w:r>
      <w:r>
        <w:rPr>
          <w:spacing w:val="-1"/>
        </w:rPr>
        <w:t>you</w:t>
      </w:r>
      <w:r>
        <w:rPr>
          <w:spacing w:val="-2"/>
        </w:rPr>
        <w:t xml:space="preserve"> </w:t>
      </w:r>
      <w:r>
        <w:rPr>
          <w:spacing w:val="-1"/>
        </w:rPr>
        <w:t>it</w:t>
      </w:r>
      <w:r>
        <w:rPr>
          <w:spacing w:val="3"/>
        </w:rPr>
        <w:t xml:space="preserve"> </w:t>
      </w:r>
      <w:r>
        <w:rPr>
          <w:spacing w:val="-2"/>
        </w:rPr>
        <w:t>was</w:t>
      </w:r>
      <w:r>
        <w:t xml:space="preserve"> </w:t>
      </w:r>
      <w:r>
        <w:rPr>
          <w:spacing w:val="-1"/>
        </w:rPr>
        <w:t>you</w:t>
      </w:r>
      <w:r>
        <w:t xml:space="preserve"> </w:t>
      </w:r>
      <w:r>
        <w:rPr>
          <w:spacing w:val="-1"/>
        </w:rPr>
        <w:t>were</w:t>
      </w:r>
      <w:r>
        <w:rPr>
          <w:spacing w:val="1"/>
        </w:rPr>
        <w:t xml:space="preserve"> </w:t>
      </w:r>
      <w:r>
        <w:rPr>
          <w:spacing w:val="-1"/>
        </w:rPr>
        <w:t>sent</w:t>
      </w:r>
      <w:r>
        <w:t xml:space="preserve"> </w:t>
      </w:r>
      <w:r>
        <w:rPr>
          <w:spacing w:val="-2"/>
        </w:rPr>
        <w:t>down</w:t>
      </w:r>
      <w:r>
        <w:rPr>
          <w:spacing w:val="-1"/>
        </w:rPr>
        <w:t xml:space="preserve"> </w:t>
      </w:r>
      <w:r>
        <w:t>to</w:t>
      </w:r>
      <w:r>
        <w:rPr>
          <w:spacing w:val="45"/>
        </w:rPr>
        <w:t xml:space="preserve"> </w:t>
      </w:r>
      <w:r>
        <w:rPr>
          <w:spacing w:val="-1"/>
        </w:rPr>
        <w:t>do,</w:t>
      </w:r>
      <w:r>
        <w:t xml:space="preserve"> </w:t>
      </w:r>
      <w:r>
        <w:rPr>
          <w:spacing w:val="-1"/>
        </w:rPr>
        <w:t>you</w:t>
      </w:r>
      <w:r>
        <w:rPr>
          <w:spacing w:val="-2"/>
        </w:rPr>
        <w:t xml:space="preserve"> </w:t>
      </w:r>
      <w:r>
        <w:rPr>
          <w:spacing w:val="-1"/>
        </w:rPr>
        <w:t>are dealing</w:t>
      </w:r>
      <w:r>
        <w:rPr>
          <w:spacing w:val="1"/>
        </w:rPr>
        <w:t xml:space="preserve"> </w:t>
      </w:r>
      <w:r>
        <w:rPr>
          <w:spacing w:val="-1"/>
        </w:rPr>
        <w:t>with</w:t>
      </w:r>
      <w:r>
        <w:rPr>
          <w:spacing w:val="-2"/>
        </w:rPr>
        <w:t xml:space="preserve"> </w:t>
      </w:r>
      <w:r>
        <w:rPr>
          <w:spacing w:val="-1"/>
        </w:rPr>
        <w:t>the</w:t>
      </w:r>
      <w:r>
        <w:t xml:space="preserve"> </w:t>
      </w:r>
      <w:r>
        <w:rPr>
          <w:spacing w:val="-1"/>
        </w:rPr>
        <w:t>experiences</w:t>
      </w:r>
      <w:r>
        <w:rPr>
          <w:spacing w:val="-2"/>
        </w:rPr>
        <w:t xml:space="preserve"> </w:t>
      </w:r>
      <w:r>
        <w:rPr>
          <w:spacing w:val="-1"/>
        </w:rPr>
        <w:t>you</w:t>
      </w:r>
      <w:r>
        <w:rPr>
          <w:spacing w:val="-2"/>
        </w:rPr>
        <w:t xml:space="preserve"> </w:t>
      </w:r>
      <w:r>
        <w:rPr>
          <w:spacing w:val="-1"/>
        </w:rPr>
        <w:t>had</w:t>
      </w:r>
      <w:r>
        <w:t xml:space="preserve"> </w:t>
      </w:r>
      <w:r>
        <w:rPr>
          <w:spacing w:val="-1"/>
        </w:rPr>
        <w:t>over</w:t>
      </w:r>
      <w:r>
        <w:t xml:space="preserve"> </w:t>
      </w:r>
      <w:r>
        <w:rPr>
          <w:spacing w:val="-2"/>
        </w:rPr>
        <w:t>many</w:t>
      </w:r>
      <w:r>
        <w:rPr>
          <w:spacing w:val="28"/>
        </w:rPr>
        <w:t xml:space="preserve"> </w:t>
      </w:r>
      <w:r>
        <w:rPr>
          <w:spacing w:val="-1"/>
        </w:rPr>
        <w:t>lifetimes</w:t>
      </w:r>
      <w:r>
        <w:t xml:space="preserve"> </w:t>
      </w:r>
      <w:r>
        <w:rPr>
          <w:spacing w:val="-1"/>
        </w:rPr>
        <w:t>in</w:t>
      </w:r>
      <w:r>
        <w:rPr>
          <w:spacing w:val="-2"/>
        </w:rPr>
        <w:t xml:space="preserve"> </w:t>
      </w:r>
      <w:r>
        <w:rPr>
          <w:spacing w:val="-1"/>
        </w:rPr>
        <w:t>the</w:t>
      </w:r>
      <w:r>
        <w:rPr>
          <w:spacing w:val="1"/>
        </w:rPr>
        <w:t xml:space="preserve"> </w:t>
      </w:r>
      <w:r>
        <w:rPr>
          <w:spacing w:val="-1"/>
        </w:rPr>
        <w:t>past,</w:t>
      </w:r>
      <w:r>
        <w:t xml:space="preserve"> </w:t>
      </w:r>
      <w:r>
        <w:rPr>
          <w:spacing w:val="-1"/>
        </w:rPr>
        <w:t>you</w:t>
      </w:r>
      <w:r>
        <w:t xml:space="preserve"> </w:t>
      </w:r>
      <w:r>
        <w:rPr>
          <w:spacing w:val="-1"/>
        </w:rPr>
        <w:t>are</w:t>
      </w:r>
      <w:r>
        <w:t xml:space="preserve"> </w:t>
      </w:r>
      <w:r>
        <w:rPr>
          <w:spacing w:val="-1"/>
        </w:rPr>
        <w:t>trying</w:t>
      </w:r>
      <w:r>
        <w:rPr>
          <w:spacing w:val="-2"/>
        </w:rPr>
        <w:t xml:space="preserve"> </w:t>
      </w:r>
      <w:r>
        <w:rPr>
          <w:spacing w:val="-1"/>
        </w:rPr>
        <w:t>to</w:t>
      </w:r>
      <w:r>
        <w:t xml:space="preserve"> </w:t>
      </w:r>
      <w:r>
        <w:rPr>
          <w:spacing w:val="-1"/>
        </w:rPr>
        <w:t>perfect</w:t>
      </w:r>
      <w:r>
        <w:t xml:space="preserve"> </w:t>
      </w:r>
      <w:r>
        <w:rPr>
          <w:spacing w:val="-1"/>
        </w:rPr>
        <w:t>yourself.</w:t>
      </w:r>
      <w:r>
        <w:rPr>
          <w:spacing w:val="-2"/>
        </w:rPr>
        <w:t xml:space="preserve"> </w:t>
      </w:r>
      <w:r>
        <w:t>And</w:t>
      </w:r>
      <w:r>
        <w:rPr>
          <w:spacing w:val="-2"/>
        </w:rPr>
        <w:t xml:space="preserve"> </w:t>
      </w:r>
      <w:r>
        <w:rPr>
          <w:spacing w:val="-1"/>
        </w:rPr>
        <w:t>one</w:t>
      </w:r>
      <w:r>
        <w:rPr>
          <w:spacing w:val="32"/>
        </w:rPr>
        <w:t xml:space="preserve"> </w:t>
      </w:r>
      <w:r>
        <w:rPr>
          <w:spacing w:val="-1"/>
        </w:rPr>
        <w:t>thing</w:t>
      </w:r>
      <w:r>
        <w:t xml:space="preserve"> I </w:t>
      </w:r>
      <w:r>
        <w:rPr>
          <w:spacing w:val="-1"/>
        </w:rPr>
        <w:t xml:space="preserve">do </w:t>
      </w:r>
      <w:r>
        <w:t>know</w:t>
      </w:r>
      <w:r>
        <w:rPr>
          <w:spacing w:val="-3"/>
        </w:rPr>
        <w:t xml:space="preserve"> </w:t>
      </w:r>
      <w:r>
        <w:t>is that</w:t>
      </w:r>
      <w:r>
        <w:rPr>
          <w:spacing w:val="-1"/>
        </w:rPr>
        <w:t xml:space="preserve"> everybody</w:t>
      </w:r>
      <w:r>
        <w:rPr>
          <w:spacing w:val="-2"/>
        </w:rPr>
        <w:t xml:space="preserve"> </w:t>
      </w:r>
      <w:r>
        <w:t>on</w:t>
      </w:r>
      <w:r>
        <w:rPr>
          <w:spacing w:val="-1"/>
        </w:rPr>
        <w:t xml:space="preserve"> </w:t>
      </w:r>
      <w:r>
        <w:t xml:space="preserve">this </w:t>
      </w:r>
      <w:r>
        <w:rPr>
          <w:spacing w:val="-1"/>
        </w:rPr>
        <w:t>planet</w:t>
      </w:r>
      <w:r>
        <w:t xml:space="preserve"> is </w:t>
      </w:r>
      <w:r>
        <w:rPr>
          <w:spacing w:val="-1"/>
        </w:rPr>
        <w:t xml:space="preserve">going </w:t>
      </w:r>
      <w:r>
        <w:t>to</w:t>
      </w:r>
      <w:r>
        <w:rPr>
          <w:spacing w:val="-1"/>
        </w:rPr>
        <w:t xml:space="preserve"> become</w:t>
      </w:r>
      <w:r>
        <w:rPr>
          <w:spacing w:val="37"/>
        </w:rPr>
        <w:t xml:space="preserve"> </w:t>
      </w:r>
      <w:r>
        <w:rPr>
          <w:spacing w:val="-1"/>
        </w:rPr>
        <w:t>enlightened one</w:t>
      </w:r>
      <w:r>
        <w:t xml:space="preserve"> </w:t>
      </w:r>
      <w:r>
        <w:rPr>
          <w:spacing w:val="-1"/>
        </w:rPr>
        <w:t>day.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Yeah,</w:t>
      </w:r>
      <w:r>
        <w:t xml:space="preserve"> as</w:t>
      </w:r>
      <w:r>
        <w:rPr>
          <w:spacing w:val="-1"/>
        </w:rPr>
        <w:t xml:space="preserve"> </w:t>
      </w:r>
      <w:r>
        <w:t xml:space="preserve">I </w:t>
      </w:r>
      <w:r>
        <w:rPr>
          <w:spacing w:val="-1"/>
        </w:rPr>
        <w:t>said</w:t>
      </w:r>
      <w:r>
        <w:t xml:space="preserve"> </w:t>
      </w:r>
      <w:r>
        <w:rPr>
          <w:spacing w:val="-1"/>
        </w:rPr>
        <w:t>in</w:t>
      </w:r>
      <w:r>
        <w:rPr>
          <w:spacing w:val="-2"/>
        </w:rPr>
        <w:t xml:space="preserve"> </w:t>
      </w:r>
      <w:r>
        <w:rPr>
          <w:spacing w:val="-1"/>
        </w:rPr>
        <w:t>the</w:t>
      </w:r>
      <w:r>
        <w:t xml:space="preserve"> </w:t>
      </w:r>
      <w:r>
        <w:rPr>
          <w:spacing w:val="-1"/>
        </w:rPr>
        <w:t>beginning,</w:t>
      </w:r>
      <w:r>
        <w:t xml:space="preserve"> </w:t>
      </w:r>
      <w:r>
        <w:rPr>
          <w:spacing w:val="-1"/>
        </w:rPr>
        <w:t>people</w:t>
      </w:r>
      <w:r>
        <w:rPr>
          <w:spacing w:val="1"/>
        </w:rPr>
        <w:t xml:space="preserve"> </w:t>
      </w:r>
      <w:r>
        <w:rPr>
          <w:spacing w:val="-1"/>
        </w:rPr>
        <w:t>with this</w:t>
      </w:r>
      <w:r>
        <w:rPr>
          <w:spacing w:val="-2"/>
        </w:rPr>
        <w:t xml:space="preserve"> </w:t>
      </w:r>
      <w:r>
        <w:rPr>
          <w:spacing w:val="-1"/>
        </w:rPr>
        <w:t>Alien</w:t>
      </w:r>
      <w:r>
        <w:t xml:space="preserve"> </w:t>
      </w:r>
      <w:r>
        <w:rPr>
          <w:spacing w:val="-2"/>
        </w:rPr>
        <w:t>construct</w:t>
      </w:r>
      <w:r>
        <w:rPr>
          <w:spacing w:val="40"/>
        </w:rPr>
        <w:t xml:space="preserve"> </w:t>
      </w:r>
      <w:r>
        <w:rPr>
          <w:spacing w:val="-1"/>
        </w:rPr>
        <w:t>can become</w:t>
      </w:r>
      <w:r>
        <w:t xml:space="preserve"> </w:t>
      </w:r>
      <w:r>
        <w:rPr>
          <w:spacing w:val="-1"/>
        </w:rPr>
        <w:t>like the</w:t>
      </w:r>
      <w:r>
        <w:rPr>
          <w:spacing w:val="1"/>
        </w:rPr>
        <w:t xml:space="preserve"> </w:t>
      </w:r>
      <w:r>
        <w:rPr>
          <w:spacing w:val="-1"/>
        </w:rPr>
        <w:t>Buddha</w:t>
      </w:r>
      <w:r>
        <w:t xml:space="preserve"> -</w:t>
      </w:r>
      <w:r>
        <w:rPr>
          <w:spacing w:val="-3"/>
        </w:rPr>
        <w:t xml:space="preserve"> </w:t>
      </w:r>
      <w:r>
        <w:t>the</w:t>
      </w:r>
      <w:r>
        <w:rPr>
          <w:spacing w:val="-1"/>
        </w:rPr>
        <w:t xml:space="preserve"> greatest king</w:t>
      </w:r>
      <w:r>
        <w:t xml:space="preserve"> </w:t>
      </w:r>
      <w:r>
        <w:rPr>
          <w:spacing w:val="-1"/>
        </w:rPr>
        <w:t>or the</w:t>
      </w:r>
      <w:r>
        <w:t xml:space="preserve"> </w:t>
      </w:r>
      <w:r>
        <w:rPr>
          <w:spacing w:val="-1"/>
        </w:rPr>
        <w:t>greatest</w:t>
      </w:r>
      <w:r>
        <w:rPr>
          <w:spacing w:val="30"/>
        </w:rPr>
        <w:t xml:space="preserve"> </w:t>
      </w:r>
      <w:r>
        <w:rPr>
          <w:spacing w:val="-1"/>
        </w:rPr>
        <w:t>tyrant</w:t>
      </w:r>
      <w:r>
        <w:t xml:space="preserve"> </w:t>
      </w:r>
      <w:r>
        <w:rPr>
          <w:spacing w:val="-1"/>
        </w:rPr>
        <w:t>or the</w:t>
      </w:r>
      <w:r>
        <w:t xml:space="preserve"> </w:t>
      </w:r>
      <w:r>
        <w:rPr>
          <w:spacing w:val="-1"/>
        </w:rPr>
        <w:t>greatest</w:t>
      </w:r>
      <w:r>
        <w:t xml:space="preserve"> </w:t>
      </w:r>
      <w:r>
        <w:rPr>
          <w:spacing w:val="-1"/>
        </w:rPr>
        <w:t>mystic or guru or</w:t>
      </w:r>
      <w:r>
        <w:t xml:space="preserve"> </w:t>
      </w:r>
      <w:r>
        <w:rPr>
          <w:spacing w:val="-2"/>
        </w:rPr>
        <w:t>Buddha.</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t xml:space="preserve">Devi </w:t>
      </w:r>
      <w:r>
        <w:rPr>
          <w:spacing w:val="-1"/>
        </w:rPr>
        <w:t>Dhyani, my</w:t>
      </w:r>
      <w:r>
        <w:rPr>
          <w:spacing w:val="-2"/>
        </w:rPr>
        <w:t xml:space="preserve"> </w:t>
      </w:r>
      <w:r>
        <w:rPr>
          <w:spacing w:val="-1"/>
        </w:rPr>
        <w:t>partner’s</w:t>
      </w:r>
      <w:r>
        <w:t xml:space="preserve"> chart is</w:t>
      </w:r>
      <w:r>
        <w:rPr>
          <w:spacing w:val="-1"/>
        </w:rPr>
        <w:t xml:space="preserve"> </w:t>
      </w:r>
      <w:r>
        <w:t xml:space="preserve">an </w:t>
      </w:r>
      <w:r>
        <w:rPr>
          <w:spacing w:val="-1"/>
        </w:rPr>
        <w:t xml:space="preserve">example </w:t>
      </w:r>
      <w:r>
        <w:t>of</w:t>
      </w:r>
      <w:r>
        <w:rPr>
          <w:spacing w:val="-1"/>
        </w:rPr>
        <w:t xml:space="preserve"> </w:t>
      </w:r>
      <w:r>
        <w:t xml:space="preserve">the </w:t>
      </w:r>
      <w:r>
        <w:rPr>
          <w:spacing w:val="-1"/>
        </w:rPr>
        <w:t>moon</w:t>
      </w:r>
      <w:r>
        <w:rPr>
          <w:spacing w:val="27"/>
        </w:rPr>
        <w:t xml:space="preserve"> </w:t>
      </w:r>
      <w:r>
        <w:rPr>
          <w:spacing w:val="-1"/>
        </w:rPr>
        <w:t>conjunct</w:t>
      </w:r>
      <w:r>
        <w:t xml:space="preserve"> </w:t>
      </w:r>
      <w:r>
        <w:rPr>
          <w:spacing w:val="-1"/>
        </w:rPr>
        <w:t>Saturn.</w:t>
      </w:r>
      <w:r>
        <w:t xml:space="preserve"> She is</w:t>
      </w:r>
      <w:r>
        <w:rPr>
          <w:spacing w:val="-1"/>
        </w:rPr>
        <w:t xml:space="preserve"> </w:t>
      </w:r>
      <w:r>
        <w:t>an</w:t>
      </w:r>
      <w:r>
        <w:rPr>
          <w:spacing w:val="-1"/>
        </w:rPr>
        <w:t xml:space="preserve"> Alien</w:t>
      </w:r>
      <w:r>
        <w:t xml:space="preserve"> </w:t>
      </w:r>
      <w:r>
        <w:rPr>
          <w:spacing w:val="-1"/>
        </w:rPr>
        <w:t xml:space="preserve">Vessel, </w:t>
      </w:r>
      <w:r>
        <w:t xml:space="preserve">one </w:t>
      </w:r>
      <w:r>
        <w:rPr>
          <w:spacing w:val="-2"/>
        </w:rPr>
        <w:t>who</w:t>
      </w:r>
      <w:r>
        <w:t xml:space="preserve"> takes</w:t>
      </w:r>
      <w:r>
        <w:rPr>
          <w:spacing w:val="-3"/>
        </w:rPr>
        <w:t xml:space="preserve"> </w:t>
      </w:r>
      <w:r>
        <w:rPr>
          <w:spacing w:val="-1"/>
        </w:rPr>
        <w:t>karma</w:t>
      </w:r>
      <w:r>
        <w:t xml:space="preserve"> or</w:t>
      </w:r>
      <w:r>
        <w:rPr>
          <w:spacing w:val="37"/>
        </w:rPr>
        <w:t xml:space="preserve"> </w:t>
      </w:r>
      <w:r>
        <w:rPr>
          <w:spacing w:val="-1"/>
        </w:rPr>
        <w:t>negative</w:t>
      </w:r>
      <w:r>
        <w:t xml:space="preserve"> </w:t>
      </w:r>
      <w:r>
        <w:rPr>
          <w:spacing w:val="-1"/>
        </w:rPr>
        <w:t>energies,</w:t>
      </w:r>
      <w:r>
        <w:rPr>
          <w:spacing w:val="-2"/>
        </w:rPr>
        <w:t xml:space="preserve"> </w:t>
      </w:r>
      <w:r>
        <w:rPr>
          <w:spacing w:val="-1"/>
        </w:rPr>
        <w:t>transmits</w:t>
      </w:r>
      <w:r>
        <w:rPr>
          <w:spacing w:val="-2"/>
        </w:rPr>
        <w:t xml:space="preserve"> </w:t>
      </w:r>
      <w:r>
        <w:rPr>
          <w:spacing w:val="-1"/>
        </w:rPr>
        <w:t>them</w:t>
      </w:r>
      <w:r>
        <w:rPr>
          <w:spacing w:val="-2"/>
        </w:rPr>
        <w:t xml:space="preserve"> </w:t>
      </w:r>
      <w:r>
        <w:rPr>
          <w:spacing w:val="-1"/>
        </w:rPr>
        <w:t>and</w:t>
      </w:r>
      <w:r>
        <w:rPr>
          <w:spacing w:val="-2"/>
        </w:rPr>
        <w:t xml:space="preserve"> </w:t>
      </w:r>
      <w:r>
        <w:rPr>
          <w:spacing w:val="-1"/>
        </w:rPr>
        <w:t>gives</w:t>
      </w:r>
      <w:r>
        <w:rPr>
          <w:spacing w:val="-2"/>
        </w:rPr>
        <w:t xml:space="preserve"> </w:t>
      </w:r>
      <w:r>
        <w:rPr>
          <w:spacing w:val="-1"/>
        </w:rPr>
        <w:t>them</w:t>
      </w:r>
      <w:r>
        <w:rPr>
          <w:spacing w:val="-2"/>
        </w:rPr>
        <w:t xml:space="preserve"> </w:t>
      </w:r>
      <w:r>
        <w:rPr>
          <w:spacing w:val="-1"/>
        </w:rPr>
        <w:t>back.</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My</w:t>
      </w:r>
      <w:r>
        <w:rPr>
          <w:spacing w:val="-2"/>
        </w:rPr>
        <w:t xml:space="preserve"> </w:t>
      </w:r>
      <w:r>
        <w:t xml:space="preserve">chart, </w:t>
      </w:r>
      <w:r>
        <w:rPr>
          <w:spacing w:val="-1"/>
        </w:rPr>
        <w:t>which</w:t>
      </w:r>
      <w:r>
        <w:t xml:space="preserve"> is</w:t>
      </w:r>
      <w:r>
        <w:rPr>
          <w:spacing w:val="-1"/>
        </w:rPr>
        <w:t xml:space="preserve"> </w:t>
      </w:r>
      <w:r>
        <w:t>on</w:t>
      </w:r>
      <w:r>
        <w:rPr>
          <w:spacing w:val="-1"/>
        </w:rPr>
        <w:t xml:space="preserve"> the 1st </w:t>
      </w:r>
      <w:r>
        <w:t xml:space="preserve">of </w:t>
      </w:r>
      <w:r>
        <w:rPr>
          <w:spacing w:val="-1"/>
        </w:rPr>
        <w:t>October 1952</w:t>
      </w:r>
      <w:r>
        <w:rPr>
          <w:spacing w:val="-2"/>
        </w:rPr>
        <w:t xml:space="preserve"> </w:t>
      </w:r>
      <w:r>
        <w:t>at</w:t>
      </w:r>
      <w:r>
        <w:rPr>
          <w:spacing w:val="-1"/>
        </w:rPr>
        <w:t xml:space="preserve"> 15:30</w:t>
      </w:r>
      <w:r>
        <w:t xml:space="preserve"> in</w:t>
      </w:r>
      <w:r>
        <w:rPr>
          <w:spacing w:val="-2"/>
        </w:rPr>
        <w:t xml:space="preserve"> </w:t>
      </w:r>
      <w:r>
        <w:rPr>
          <w:spacing w:val="-1"/>
        </w:rPr>
        <w:t>the</w:t>
      </w:r>
      <w:r>
        <w:rPr>
          <w:spacing w:val="37"/>
        </w:rPr>
        <w:t xml:space="preserve"> </w:t>
      </w:r>
      <w:r>
        <w:rPr>
          <w:spacing w:val="-1"/>
        </w:rPr>
        <w:t xml:space="preserve">afternoon, </w:t>
      </w:r>
      <w:r>
        <w:t>is an</w:t>
      </w:r>
      <w:r>
        <w:rPr>
          <w:spacing w:val="-1"/>
        </w:rPr>
        <w:t xml:space="preserve"> example </w:t>
      </w:r>
      <w:r>
        <w:t>of</w:t>
      </w:r>
      <w:r>
        <w:rPr>
          <w:spacing w:val="-1"/>
        </w:rPr>
        <w:t xml:space="preserve"> the</w:t>
      </w:r>
      <w:r>
        <w:t xml:space="preserve"> </w:t>
      </w:r>
      <w:r>
        <w:rPr>
          <w:spacing w:val="-1"/>
        </w:rPr>
        <w:t>Sun</w:t>
      </w:r>
      <w:r>
        <w:t xml:space="preserve"> </w:t>
      </w:r>
      <w:r>
        <w:rPr>
          <w:spacing w:val="-1"/>
        </w:rPr>
        <w:t>being conjunct</w:t>
      </w:r>
      <w:r>
        <w:t xml:space="preserve"> </w:t>
      </w:r>
      <w:r>
        <w:rPr>
          <w:spacing w:val="-2"/>
        </w:rPr>
        <w:t>with</w:t>
      </w:r>
      <w:r>
        <w:t xml:space="preserve"> </w:t>
      </w:r>
      <w:r>
        <w:rPr>
          <w:spacing w:val="-1"/>
        </w:rPr>
        <w:t>Mercury,</w:t>
      </w:r>
      <w:r>
        <w:rPr>
          <w:spacing w:val="43"/>
        </w:rPr>
        <w:t xml:space="preserve"> </w:t>
      </w:r>
      <w:r>
        <w:rPr>
          <w:spacing w:val="-1"/>
        </w:rPr>
        <w:t>Venus,</w:t>
      </w:r>
      <w:r>
        <w:t xml:space="preserve"> </w:t>
      </w:r>
      <w:r>
        <w:rPr>
          <w:spacing w:val="-1"/>
        </w:rPr>
        <w:t>Neptune</w:t>
      </w:r>
      <w:r>
        <w:t xml:space="preserve"> and</w:t>
      </w:r>
      <w:r>
        <w:rPr>
          <w:spacing w:val="-2"/>
        </w:rPr>
        <w:t xml:space="preserve"> Saturn.</w:t>
      </w:r>
      <w:r>
        <w:t xml:space="preserve"> </w:t>
      </w:r>
      <w:r>
        <w:rPr>
          <w:spacing w:val="-1"/>
        </w:rPr>
        <w:t>This</w:t>
      </w:r>
      <w:r>
        <w:t xml:space="preserve"> </w:t>
      </w:r>
      <w:r>
        <w:rPr>
          <w:spacing w:val="-1"/>
        </w:rPr>
        <w:t>is</w:t>
      </w:r>
      <w:r>
        <w:t xml:space="preserve"> a</w:t>
      </w:r>
      <w:r>
        <w:rPr>
          <w:spacing w:val="1"/>
        </w:rPr>
        <w:t xml:space="preserve"> </w:t>
      </w:r>
      <w:r>
        <w:rPr>
          <w:spacing w:val="-1"/>
        </w:rPr>
        <w:t>multiple</w:t>
      </w:r>
      <w:r>
        <w:t xml:space="preserve"> </w:t>
      </w:r>
      <w:r>
        <w:rPr>
          <w:spacing w:val="-1"/>
        </w:rPr>
        <w:t>Alien</w:t>
      </w:r>
      <w:r>
        <w:t xml:space="preserve"> </w:t>
      </w:r>
      <w:r>
        <w:rPr>
          <w:spacing w:val="-1"/>
        </w:rPr>
        <w:t>Power</w:t>
      </w:r>
      <w:r>
        <w:t xml:space="preserve"> </w:t>
      </w:r>
      <w:r>
        <w:rPr>
          <w:spacing w:val="-1"/>
        </w:rPr>
        <w:t>in</w:t>
      </w:r>
      <w:r>
        <w:rPr>
          <w:spacing w:val="-2"/>
        </w:rPr>
        <w:t xml:space="preserve"> </w:t>
      </w:r>
      <w:r>
        <w:rPr>
          <w:spacing w:val="-1"/>
        </w:rPr>
        <w:t>the</w:t>
      </w:r>
      <w:r>
        <w:rPr>
          <w:spacing w:val="26"/>
        </w:rPr>
        <w:t xml:space="preserve"> </w:t>
      </w:r>
      <w:r>
        <w:rPr>
          <w:spacing w:val="-1"/>
        </w:rPr>
        <w:t>eighth house,</w:t>
      </w:r>
      <w:r>
        <w:rPr>
          <w:spacing w:val="-2"/>
        </w:rPr>
        <w:t xml:space="preserve"> </w:t>
      </w:r>
      <w:r>
        <w:rPr>
          <w:spacing w:val="-1"/>
        </w:rPr>
        <w:t>the house</w:t>
      </w:r>
      <w:r>
        <w:t xml:space="preserve"> of</w:t>
      </w:r>
      <w:r>
        <w:rPr>
          <w:spacing w:val="-1"/>
        </w:rPr>
        <w:t xml:space="preserve"> Pluto and</w:t>
      </w:r>
      <w:r>
        <w:t xml:space="preserve"> of</w:t>
      </w:r>
      <w:r>
        <w:rPr>
          <w:spacing w:val="-2"/>
        </w:rPr>
        <w:t xml:space="preserve"> </w:t>
      </w:r>
      <w:r>
        <w:t>high</w:t>
      </w:r>
      <w:r>
        <w:rPr>
          <w:spacing w:val="-1"/>
        </w:rPr>
        <w:t xml:space="preserve"> transformation.</w:t>
      </w:r>
      <w:r>
        <w:t xml:space="preserve"> </w:t>
      </w:r>
      <w:r>
        <w:rPr>
          <w:spacing w:val="-1"/>
        </w:rPr>
        <w:t>Not</w:t>
      </w:r>
      <w:r>
        <w:rPr>
          <w:spacing w:val="31"/>
        </w:rPr>
        <w:t xml:space="preserve"> </w:t>
      </w:r>
      <w:r>
        <w:t>only</w:t>
      </w:r>
      <w:r>
        <w:rPr>
          <w:spacing w:val="-3"/>
        </w:rPr>
        <w:t xml:space="preserve"> </w:t>
      </w:r>
      <w:r>
        <w:t>that,</w:t>
      </w:r>
      <w:r>
        <w:rPr>
          <w:spacing w:val="-1"/>
        </w:rPr>
        <w:t xml:space="preserve"> Pluto</w:t>
      </w:r>
      <w:r>
        <w:t xml:space="preserve"> </w:t>
      </w:r>
      <w:r>
        <w:rPr>
          <w:spacing w:val="-1"/>
        </w:rPr>
        <w:t>in</w:t>
      </w:r>
      <w:r>
        <w:t xml:space="preserve"> </w:t>
      </w:r>
      <w:r>
        <w:rPr>
          <w:spacing w:val="-1"/>
        </w:rPr>
        <w:t>my</w:t>
      </w:r>
      <w:r>
        <w:rPr>
          <w:spacing w:val="-2"/>
        </w:rPr>
        <w:t xml:space="preserve"> </w:t>
      </w:r>
      <w:r>
        <w:t xml:space="preserve">chart is in </w:t>
      </w:r>
      <w:r>
        <w:rPr>
          <w:spacing w:val="-1"/>
        </w:rPr>
        <w:t>Leo,</w:t>
      </w:r>
      <w:r>
        <w:rPr>
          <w:spacing w:val="-4"/>
        </w:rPr>
        <w:t xml:space="preserve"> </w:t>
      </w:r>
      <w:r>
        <w:t xml:space="preserve">the </w:t>
      </w:r>
      <w:r>
        <w:rPr>
          <w:spacing w:val="-1"/>
        </w:rPr>
        <w:t>sign</w:t>
      </w:r>
      <w:r>
        <w:t xml:space="preserve"> of</w:t>
      </w:r>
      <w:r>
        <w:rPr>
          <w:spacing w:val="-1"/>
        </w:rPr>
        <w:t xml:space="preserve"> </w:t>
      </w:r>
      <w:r>
        <w:t xml:space="preserve">the </w:t>
      </w:r>
      <w:r>
        <w:rPr>
          <w:spacing w:val="-1"/>
        </w:rPr>
        <w:t>sun</w:t>
      </w:r>
      <w:r>
        <w:t xml:space="preserve"> and</w:t>
      </w:r>
      <w:r>
        <w:rPr>
          <w:spacing w:val="-1"/>
        </w:rPr>
        <w:t xml:space="preserve"> </w:t>
      </w:r>
      <w:r>
        <w:t>this</w:t>
      </w:r>
      <w:r>
        <w:rPr>
          <w:spacing w:val="28"/>
        </w:rPr>
        <w:t xml:space="preserve"> </w:t>
      </w:r>
      <w:r>
        <w:rPr>
          <w:spacing w:val="-1"/>
        </w:rPr>
        <w:t xml:space="preserve">means </w:t>
      </w:r>
      <w:r>
        <w:t>that</w:t>
      </w:r>
      <w:r>
        <w:rPr>
          <w:spacing w:val="-2"/>
        </w:rPr>
        <w:t xml:space="preserve"> </w:t>
      </w:r>
      <w:r>
        <w:rPr>
          <w:spacing w:val="-1"/>
        </w:rPr>
        <w:t>Pluto</w:t>
      </w:r>
      <w:r>
        <w:t xml:space="preserve"> in</w:t>
      </w:r>
      <w:r>
        <w:rPr>
          <w:spacing w:val="-1"/>
        </w:rPr>
        <w:t xml:space="preserve"> alien</w:t>
      </w:r>
      <w:r>
        <w:t xml:space="preserve"> </w:t>
      </w:r>
      <w:r>
        <w:rPr>
          <w:spacing w:val="-1"/>
        </w:rPr>
        <w:t>powers</w:t>
      </w:r>
      <w:r>
        <w:t xml:space="preserve"> is</w:t>
      </w:r>
      <w:r>
        <w:rPr>
          <w:spacing w:val="-3"/>
        </w:rPr>
        <w:t xml:space="preserve"> </w:t>
      </w:r>
      <w:r>
        <w:rPr>
          <w:spacing w:val="-1"/>
        </w:rPr>
        <w:t xml:space="preserve">conjunct </w:t>
      </w:r>
      <w:r>
        <w:t xml:space="preserve">the </w:t>
      </w:r>
      <w:r>
        <w:rPr>
          <w:spacing w:val="-1"/>
        </w:rPr>
        <w:t>sun</w:t>
      </w:r>
      <w:r>
        <w:t xml:space="preserve"> also.</w:t>
      </w:r>
      <w:r>
        <w:rPr>
          <w:spacing w:val="-2"/>
        </w:rPr>
        <w:t xml:space="preserve"> </w:t>
      </w:r>
      <w:r>
        <w:rPr>
          <w:spacing w:val="-1"/>
        </w:rPr>
        <w:t>Uranus</w:t>
      </w:r>
      <w:r>
        <w:t xml:space="preserve"> in</w:t>
      </w:r>
      <w:r>
        <w:rPr>
          <w:spacing w:val="43"/>
        </w:rPr>
        <w:t xml:space="preserve"> </w:t>
      </w:r>
      <w:r>
        <w:rPr>
          <w:spacing w:val="-1"/>
        </w:rPr>
        <w:t>my</w:t>
      </w:r>
      <w:r>
        <w:t xml:space="preserve"> </w:t>
      </w:r>
      <w:r>
        <w:rPr>
          <w:spacing w:val="-1"/>
        </w:rPr>
        <w:t>chart</w:t>
      </w:r>
      <w:r>
        <w:t xml:space="preserve"> </w:t>
      </w:r>
      <w:r>
        <w:rPr>
          <w:spacing w:val="-1"/>
        </w:rPr>
        <w:t>is</w:t>
      </w:r>
      <w:r>
        <w:t xml:space="preserve"> </w:t>
      </w:r>
      <w:r>
        <w:rPr>
          <w:spacing w:val="-1"/>
        </w:rPr>
        <w:t>in</w:t>
      </w:r>
      <w:r>
        <w:rPr>
          <w:spacing w:val="-2"/>
        </w:rPr>
        <w:t xml:space="preserve"> </w:t>
      </w:r>
      <w:r>
        <w:rPr>
          <w:spacing w:val="-1"/>
        </w:rPr>
        <w:t>Cancer,</w:t>
      </w:r>
      <w:r>
        <w:rPr>
          <w:spacing w:val="-2"/>
        </w:rPr>
        <w:t xml:space="preserve"> </w:t>
      </w:r>
      <w:r>
        <w:t>the</w:t>
      </w:r>
      <w:r>
        <w:rPr>
          <w:spacing w:val="1"/>
        </w:rPr>
        <w:t xml:space="preserve"> </w:t>
      </w:r>
      <w:r>
        <w:rPr>
          <w:spacing w:val="-1"/>
        </w:rPr>
        <w:t>sign</w:t>
      </w:r>
      <w:r>
        <w:rPr>
          <w:spacing w:val="-2"/>
        </w:rPr>
        <w:t xml:space="preserve"> </w:t>
      </w:r>
      <w:r>
        <w:rPr>
          <w:spacing w:val="-1"/>
        </w:rPr>
        <w:t>of</w:t>
      </w:r>
      <w:r>
        <w:t xml:space="preserve"> </w:t>
      </w:r>
      <w:r>
        <w:rPr>
          <w:spacing w:val="-1"/>
        </w:rPr>
        <w:t>the</w:t>
      </w:r>
      <w:r>
        <w:t xml:space="preserve"> </w:t>
      </w:r>
      <w:r>
        <w:rPr>
          <w:spacing w:val="-2"/>
        </w:rPr>
        <w:t xml:space="preserve">moon </w:t>
      </w:r>
      <w:r>
        <w:rPr>
          <w:spacing w:val="-1"/>
        </w:rPr>
        <w:t>and</w:t>
      </w:r>
      <w:r>
        <w:rPr>
          <w:spacing w:val="-2"/>
        </w:rPr>
        <w:t xml:space="preserve"> </w:t>
      </w:r>
      <w:r>
        <w:rPr>
          <w:spacing w:val="-1"/>
        </w:rPr>
        <w:t>this</w:t>
      </w:r>
      <w:r>
        <w:t xml:space="preserve"> </w:t>
      </w:r>
      <w:r>
        <w:rPr>
          <w:spacing w:val="-1"/>
        </w:rPr>
        <w:t>means</w:t>
      </w:r>
      <w:r>
        <w:rPr>
          <w:spacing w:val="-2"/>
        </w:rPr>
        <w:t xml:space="preserve"> </w:t>
      </w:r>
      <w:r>
        <w:rPr>
          <w:spacing w:val="-1"/>
        </w:rPr>
        <w:t>that</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pPr>
      <w:r>
        <w:rPr>
          <w:spacing w:val="-1"/>
        </w:rPr>
        <w:lastRenderedPageBreak/>
        <w:t>Uranus</w:t>
      </w:r>
      <w:r>
        <w:t xml:space="preserve"> is </w:t>
      </w:r>
      <w:r>
        <w:rPr>
          <w:spacing w:val="-1"/>
        </w:rPr>
        <w:t>conjunct the moon</w:t>
      </w:r>
      <w:r>
        <w:t xml:space="preserve"> -</w:t>
      </w:r>
      <w:r>
        <w:rPr>
          <w:spacing w:val="-2"/>
        </w:rPr>
        <w:t xml:space="preserve"> </w:t>
      </w:r>
      <w:r>
        <w:t>an</w:t>
      </w:r>
      <w:r>
        <w:rPr>
          <w:spacing w:val="-1"/>
        </w:rPr>
        <w:t xml:space="preserve"> alien</w:t>
      </w:r>
      <w:r>
        <w:t xml:space="preserve"> </w:t>
      </w:r>
      <w:r>
        <w:rPr>
          <w:spacing w:val="-1"/>
        </w:rPr>
        <w:t>uranian vessel.</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Alien</w:t>
      </w:r>
      <w:r>
        <w:t xml:space="preserve"> </w:t>
      </w:r>
      <w:r>
        <w:rPr>
          <w:spacing w:val="-1"/>
        </w:rPr>
        <w:t>powers</w:t>
      </w:r>
      <w:r>
        <w:t xml:space="preserve"> </w:t>
      </w:r>
      <w:r>
        <w:rPr>
          <w:spacing w:val="-1"/>
        </w:rPr>
        <w:t>give</w:t>
      </w:r>
      <w:r>
        <w:t xml:space="preserve"> </w:t>
      </w:r>
      <w:r>
        <w:rPr>
          <w:spacing w:val="-1"/>
        </w:rPr>
        <w:t>energy,</w:t>
      </w:r>
      <w:r>
        <w:t xml:space="preserve"> </w:t>
      </w:r>
      <w:r>
        <w:rPr>
          <w:spacing w:val="-1"/>
        </w:rPr>
        <w:t>they</w:t>
      </w:r>
      <w:r>
        <w:rPr>
          <w:spacing w:val="-2"/>
        </w:rPr>
        <w:t xml:space="preserve"> </w:t>
      </w:r>
      <w:r>
        <w:rPr>
          <w:spacing w:val="-1"/>
        </w:rPr>
        <w:t>affect</w:t>
      </w:r>
      <w:r>
        <w:rPr>
          <w:spacing w:val="-2"/>
        </w:rPr>
        <w:t xml:space="preserve"> </w:t>
      </w:r>
      <w:r>
        <w:rPr>
          <w:spacing w:val="-1"/>
        </w:rPr>
        <w:t>or</w:t>
      </w:r>
      <w:r>
        <w:t xml:space="preserve"> </w:t>
      </w:r>
      <w:r>
        <w:rPr>
          <w:spacing w:val="-1"/>
        </w:rPr>
        <w:t>change</w:t>
      </w:r>
      <w:r>
        <w:rPr>
          <w:spacing w:val="-2"/>
        </w:rPr>
        <w:t xml:space="preserve"> </w:t>
      </w:r>
      <w:r>
        <w:rPr>
          <w:spacing w:val="-1"/>
        </w:rPr>
        <w:t>whatever</w:t>
      </w:r>
      <w:r>
        <w:rPr>
          <w:spacing w:val="-2"/>
        </w:rPr>
        <w:t xml:space="preserve"> </w:t>
      </w:r>
      <w:r>
        <w:rPr>
          <w:spacing w:val="-1"/>
        </w:rPr>
        <w:t>they</w:t>
      </w:r>
      <w:r>
        <w:rPr>
          <w:spacing w:val="35"/>
        </w:rPr>
        <w:t xml:space="preserve"> </w:t>
      </w:r>
      <w:r>
        <w:rPr>
          <w:spacing w:val="-1"/>
        </w:rPr>
        <w:t>touch. This</w:t>
      </w:r>
      <w:r>
        <w:t xml:space="preserve"> is</w:t>
      </w:r>
      <w:r>
        <w:rPr>
          <w:spacing w:val="-1"/>
        </w:rPr>
        <w:t xml:space="preserve"> the</w:t>
      </w:r>
      <w:r>
        <w:t xml:space="preserve"> </w:t>
      </w:r>
      <w:r>
        <w:rPr>
          <w:spacing w:val="-1"/>
        </w:rPr>
        <w:t>function</w:t>
      </w:r>
      <w:r>
        <w:t xml:space="preserve"> of</w:t>
      </w:r>
      <w:r>
        <w:rPr>
          <w:spacing w:val="-1"/>
        </w:rPr>
        <w:t xml:space="preserve"> the High</w:t>
      </w:r>
      <w:r>
        <w:t xml:space="preserve"> </w:t>
      </w:r>
      <w:r>
        <w:rPr>
          <w:spacing w:val="-1"/>
        </w:rPr>
        <w:t>Priest.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1"/>
      </w:pPr>
      <w:r>
        <w:rPr>
          <w:spacing w:val="-1"/>
        </w:rPr>
        <w:t>OK,</w:t>
      </w:r>
      <w:r>
        <w:t xml:space="preserve"> I</w:t>
      </w:r>
      <w:r>
        <w:rPr>
          <w:spacing w:val="-1"/>
        </w:rPr>
        <w:t xml:space="preserve"> think that</w:t>
      </w:r>
      <w:r>
        <w:rPr>
          <w:spacing w:val="2"/>
        </w:rPr>
        <w:t xml:space="preserve"> </w:t>
      </w:r>
      <w:r>
        <w:rPr>
          <w:spacing w:val="-1"/>
        </w:rPr>
        <w:t>is</w:t>
      </w:r>
      <w:r>
        <w:rPr>
          <w:spacing w:val="-3"/>
        </w:rPr>
        <w:t xml:space="preserve"> </w:t>
      </w:r>
      <w:r>
        <w:rPr>
          <w:spacing w:val="-1"/>
        </w:rPr>
        <w:t>all</w:t>
      </w:r>
      <w:r>
        <w:t xml:space="preserve"> I</w:t>
      </w:r>
      <w:r>
        <w:rPr>
          <w:spacing w:val="1"/>
        </w:rPr>
        <w:t xml:space="preserve"> </w:t>
      </w:r>
      <w:r>
        <w:rPr>
          <w:spacing w:val="-1"/>
        </w:rPr>
        <w:t>wanted</w:t>
      </w:r>
      <w:r>
        <w:rPr>
          <w:spacing w:val="-3"/>
        </w:rPr>
        <w:t xml:space="preserve"> </w:t>
      </w:r>
      <w:r>
        <w:rPr>
          <w:spacing w:val="-1"/>
        </w:rPr>
        <w:t>to</w:t>
      </w:r>
      <w:r>
        <w:rPr>
          <w:spacing w:val="2"/>
        </w:rPr>
        <w:t xml:space="preserve"> </w:t>
      </w:r>
      <w:r>
        <w:rPr>
          <w:spacing w:val="-1"/>
        </w:rPr>
        <w:t>say</w:t>
      </w:r>
      <w:r>
        <w:rPr>
          <w:spacing w:val="-3"/>
        </w:rPr>
        <w:t xml:space="preserve"> </w:t>
      </w:r>
      <w:r>
        <w:rPr>
          <w:spacing w:val="-1"/>
        </w:rPr>
        <w:t>today.</w:t>
      </w:r>
      <w:r>
        <w:t xml:space="preserve"> I</w:t>
      </w:r>
      <w:r>
        <w:rPr>
          <w:spacing w:val="-1"/>
        </w:rPr>
        <w:t xml:space="preserve"> think</w:t>
      </w:r>
      <w:r>
        <w:rPr>
          <w:spacing w:val="2"/>
        </w:rPr>
        <w:t xml:space="preserve"> </w:t>
      </w:r>
      <w:r>
        <w:rPr>
          <w:spacing w:val="-1"/>
        </w:rPr>
        <w:t>we’ll</w:t>
      </w:r>
      <w:r>
        <w:t xml:space="preserve"> </w:t>
      </w:r>
      <w:r>
        <w:rPr>
          <w:spacing w:val="-1"/>
        </w:rPr>
        <w:t>finish</w:t>
      </w:r>
      <w:r>
        <w:t xml:space="preserve"> </w:t>
      </w:r>
      <w:r>
        <w:rPr>
          <w:spacing w:val="-1"/>
        </w:rPr>
        <w:t>off</w:t>
      </w:r>
      <w:r>
        <w:rPr>
          <w:spacing w:val="24"/>
        </w:rPr>
        <w:t xml:space="preserve"> </w:t>
      </w:r>
      <w:r>
        <w:rPr>
          <w:spacing w:val="-1"/>
        </w:rPr>
        <w:t xml:space="preserve">with </w:t>
      </w:r>
      <w:r>
        <w:t xml:space="preserve">a </w:t>
      </w:r>
      <w:r>
        <w:rPr>
          <w:spacing w:val="-1"/>
        </w:rPr>
        <w:t xml:space="preserve">short </w:t>
      </w:r>
      <w:r>
        <w:t>chant</w:t>
      </w:r>
      <w:r>
        <w:rPr>
          <w:spacing w:val="-1"/>
        </w:rPr>
        <w:t xml:space="preserve"> </w:t>
      </w:r>
      <w:r>
        <w:t>again.</w:t>
      </w:r>
      <w:r>
        <w:rPr>
          <w:spacing w:val="-1"/>
        </w:rPr>
        <w:t xml:space="preserve"> </w:t>
      </w:r>
      <w:r>
        <w:t xml:space="preserve">So </w:t>
      </w:r>
      <w:r>
        <w:rPr>
          <w:spacing w:val="-1"/>
        </w:rPr>
        <w:t>sit</w:t>
      </w:r>
      <w:r>
        <w:t xml:space="preserve"> </w:t>
      </w:r>
      <w:r>
        <w:rPr>
          <w:spacing w:val="-1"/>
        </w:rPr>
        <w:t>up</w:t>
      </w:r>
      <w:r>
        <w:t xml:space="preserve"> </w:t>
      </w:r>
      <w:r>
        <w:rPr>
          <w:spacing w:val="-1"/>
        </w:rPr>
        <w:t>straight, we’ll</w:t>
      </w:r>
      <w:r>
        <w:t xml:space="preserve"> finish</w:t>
      </w:r>
      <w:r>
        <w:rPr>
          <w:spacing w:val="-1"/>
        </w:rPr>
        <w:t xml:space="preserve"> </w:t>
      </w:r>
      <w:r>
        <w:t>off</w:t>
      </w:r>
      <w:r>
        <w:rPr>
          <w:spacing w:val="1"/>
        </w:rPr>
        <w:t xml:space="preserve"> </w:t>
      </w:r>
      <w:r>
        <w:rPr>
          <w:spacing w:val="-2"/>
        </w:rPr>
        <w:t>with</w:t>
      </w:r>
      <w:r>
        <w:t xml:space="preserve"> Om</w:t>
      </w:r>
      <w:r>
        <w:rPr>
          <w:spacing w:val="37"/>
        </w:rPr>
        <w:t xml:space="preserve"> </w:t>
      </w:r>
      <w:r>
        <w:rPr>
          <w:spacing w:val="-1"/>
        </w:rPr>
        <w:t>Shanti. Close</w:t>
      </w:r>
      <w:r>
        <w:t xml:space="preserve"> </w:t>
      </w:r>
      <w:r>
        <w:rPr>
          <w:spacing w:val="-2"/>
        </w:rPr>
        <w:t>your</w:t>
      </w:r>
      <w:r>
        <w:rPr>
          <w:spacing w:val="-1"/>
        </w:rPr>
        <w:t xml:space="preserve"> eyes, sit</w:t>
      </w:r>
      <w:r>
        <w:t xml:space="preserve"> </w:t>
      </w:r>
      <w:r>
        <w:rPr>
          <w:spacing w:val="-2"/>
        </w:rPr>
        <w:t>up</w:t>
      </w:r>
      <w:r>
        <w:t xml:space="preserve"> </w:t>
      </w:r>
      <w:r>
        <w:rPr>
          <w:spacing w:val="-1"/>
        </w:rPr>
        <w:t>straight, breathe</w:t>
      </w:r>
      <w:r>
        <w:t xml:space="preserve"> </w:t>
      </w:r>
      <w:r>
        <w:rPr>
          <w:spacing w:val="-1"/>
        </w:rPr>
        <w:t>into</w:t>
      </w:r>
      <w:r>
        <w:t xml:space="preserve"> </w:t>
      </w:r>
      <w:r>
        <w:rPr>
          <w:spacing w:val="-2"/>
        </w:rPr>
        <w:t>your</w:t>
      </w:r>
      <w:r>
        <w:rPr>
          <w:spacing w:val="1"/>
        </w:rPr>
        <w:t xml:space="preserve"> </w:t>
      </w:r>
      <w:r>
        <w:rPr>
          <w:spacing w:val="-1"/>
        </w:rPr>
        <w:t>abdomens</w:t>
      </w:r>
      <w:r>
        <w:rPr>
          <w:spacing w:val="61"/>
        </w:rPr>
        <w:t xml:space="preserve"> </w:t>
      </w:r>
      <w:r>
        <w:rPr>
          <w:spacing w:val="-1"/>
        </w:rPr>
        <w:t>and</w:t>
      </w:r>
      <w:r>
        <w:rPr>
          <w:spacing w:val="-2"/>
        </w:rPr>
        <w:t xml:space="preserve"> </w:t>
      </w:r>
      <w:r>
        <w:t>as</w:t>
      </w:r>
      <w:r>
        <w:rPr>
          <w:spacing w:val="-1"/>
        </w:rPr>
        <w:t xml:space="preserve"> the same</w:t>
      </w:r>
      <w:r>
        <w:t xml:space="preserve"> as </w:t>
      </w:r>
      <w:r>
        <w:rPr>
          <w:spacing w:val="-1"/>
        </w:rPr>
        <w:t xml:space="preserve">before, </w:t>
      </w:r>
      <w:r>
        <w:t>om</w:t>
      </w:r>
      <w:r>
        <w:rPr>
          <w:spacing w:val="-2"/>
        </w:rPr>
        <w:t xml:space="preserve"> </w:t>
      </w:r>
      <w:r>
        <w:rPr>
          <w:spacing w:val="-1"/>
        </w:rPr>
        <w:t>is ‘A’ in</w:t>
      </w:r>
      <w:r>
        <w:t xml:space="preserve"> </w:t>
      </w:r>
      <w:r>
        <w:rPr>
          <w:spacing w:val="-1"/>
        </w:rPr>
        <w:t>base</w:t>
      </w:r>
      <w:r>
        <w:t xml:space="preserve"> </w:t>
      </w:r>
      <w:r>
        <w:rPr>
          <w:spacing w:val="-1"/>
        </w:rPr>
        <w:t>chakra, heart chakra,</w:t>
      </w:r>
      <w:r>
        <w:rPr>
          <w:spacing w:val="45"/>
        </w:rPr>
        <w:t xml:space="preserve"> </w:t>
      </w:r>
      <w:r>
        <w:rPr>
          <w:spacing w:val="-1"/>
        </w:rPr>
        <w:t xml:space="preserve">then </w:t>
      </w:r>
      <w:r>
        <w:t>top</w:t>
      </w:r>
      <w:r>
        <w:rPr>
          <w:spacing w:val="-1"/>
        </w:rPr>
        <w:t xml:space="preserve"> </w:t>
      </w:r>
      <w:r>
        <w:t>of</w:t>
      </w:r>
      <w:r>
        <w:rPr>
          <w:spacing w:val="-1"/>
        </w:rPr>
        <w:t xml:space="preserve"> the head.</w:t>
      </w:r>
      <w:r>
        <w:t xml:space="preserve"> </w:t>
      </w:r>
      <w:r>
        <w:rPr>
          <w:spacing w:val="-1"/>
        </w:rPr>
        <w:t>Visualization</w:t>
      </w:r>
      <w:r>
        <w:rPr>
          <w:spacing w:val="-2"/>
        </w:rPr>
        <w:t xml:space="preserve"> </w:t>
      </w:r>
      <w:r>
        <w:t xml:space="preserve">and </w:t>
      </w:r>
      <w:r>
        <w:rPr>
          <w:spacing w:val="-1"/>
        </w:rPr>
        <w:t>don’t</w:t>
      </w:r>
      <w:r>
        <w:rPr>
          <w:spacing w:val="2"/>
        </w:rPr>
        <w:t xml:space="preserve"> </w:t>
      </w:r>
      <w:r>
        <w:rPr>
          <w:spacing w:val="-1"/>
        </w:rPr>
        <w:t>lose</w:t>
      </w:r>
      <w:r>
        <w:t xml:space="preserve"> </w:t>
      </w:r>
      <w:r>
        <w:rPr>
          <w:spacing w:val="-1"/>
        </w:rPr>
        <w:t>that contact</w:t>
      </w:r>
      <w:r>
        <w:rPr>
          <w:spacing w:val="1"/>
        </w:rPr>
        <w:t xml:space="preserve"> </w:t>
      </w:r>
      <w:r>
        <w:rPr>
          <w:spacing w:val="-1"/>
        </w:rPr>
        <w:t>with</w:t>
      </w:r>
      <w:r>
        <w:rPr>
          <w:spacing w:val="39"/>
        </w:rPr>
        <w:t xml:space="preserve"> </w:t>
      </w:r>
      <w:r>
        <w:rPr>
          <w:spacing w:val="-1"/>
        </w:rPr>
        <w:t>the</w:t>
      </w:r>
      <w:r>
        <w:t xml:space="preserve"> </w:t>
      </w:r>
      <w:r>
        <w:rPr>
          <w:spacing w:val="-1"/>
        </w:rPr>
        <w:t>base.</w:t>
      </w:r>
      <w:r>
        <w:t xml:space="preserve"> </w:t>
      </w:r>
      <w:r>
        <w:rPr>
          <w:spacing w:val="-1"/>
        </w:rPr>
        <w:t>It</w:t>
      </w:r>
      <w:r>
        <w:t xml:space="preserve"> </w:t>
      </w:r>
      <w:r>
        <w:rPr>
          <w:spacing w:val="-1"/>
        </w:rPr>
        <w:t>is</w:t>
      </w:r>
      <w:r>
        <w:t xml:space="preserve"> </w:t>
      </w:r>
      <w:r>
        <w:rPr>
          <w:spacing w:val="-1"/>
        </w:rPr>
        <w:t>incredibly</w:t>
      </w:r>
      <w:r>
        <w:rPr>
          <w:spacing w:val="-2"/>
        </w:rPr>
        <w:t xml:space="preserve"> </w:t>
      </w:r>
      <w:r>
        <w:rPr>
          <w:spacing w:val="-1"/>
        </w:rPr>
        <w:t>easy</w:t>
      </w:r>
      <w:r>
        <w:rPr>
          <w:spacing w:val="-3"/>
        </w:rPr>
        <w:t xml:space="preserve"> </w:t>
      </w:r>
      <w:r>
        <w:rPr>
          <w:spacing w:val="-1"/>
        </w:rPr>
        <w:t>to</w:t>
      </w:r>
      <w:r>
        <w:t xml:space="preserve"> </w:t>
      </w:r>
      <w:r>
        <w:rPr>
          <w:spacing w:val="-1"/>
        </w:rPr>
        <w:t>float</w:t>
      </w:r>
      <w:r>
        <w:t xml:space="preserve"> </w:t>
      </w:r>
      <w:r>
        <w:rPr>
          <w:spacing w:val="-1"/>
        </w:rPr>
        <w:t>off</w:t>
      </w:r>
      <w:r>
        <w:t xml:space="preserve"> </w:t>
      </w:r>
      <w:r>
        <w:rPr>
          <w:spacing w:val="-1"/>
        </w:rPr>
        <w:t>into</w:t>
      </w:r>
      <w:r>
        <w:t xml:space="preserve"> </w:t>
      </w:r>
      <w:r>
        <w:rPr>
          <w:spacing w:val="-2"/>
        </w:rPr>
        <w:t>outer</w:t>
      </w:r>
      <w:r>
        <w:t xml:space="preserve"> </w:t>
      </w:r>
      <w:r>
        <w:rPr>
          <w:spacing w:val="-1"/>
        </w:rPr>
        <w:t>space.</w:t>
      </w:r>
      <w:r>
        <w:rPr>
          <w:spacing w:val="-2"/>
        </w:rPr>
        <w:t xml:space="preserve"> </w:t>
      </w:r>
      <w:r>
        <w:t xml:space="preserve">We </w:t>
      </w:r>
      <w:r>
        <w:rPr>
          <w:spacing w:val="-2"/>
        </w:rPr>
        <w:t>want</w:t>
      </w:r>
      <w:r>
        <w:rPr>
          <w:spacing w:val="48"/>
        </w:rPr>
        <w:t xml:space="preserve"> </w:t>
      </w:r>
      <w:r>
        <w:rPr>
          <w:spacing w:val="-1"/>
        </w:rPr>
        <w:t>to</w:t>
      </w:r>
      <w:r>
        <w:t xml:space="preserve"> </w:t>
      </w:r>
      <w:r>
        <w:rPr>
          <w:spacing w:val="-1"/>
        </w:rPr>
        <w:t>become</w:t>
      </w:r>
      <w:r>
        <w:t xml:space="preserve"> </w:t>
      </w:r>
      <w:r>
        <w:rPr>
          <w:spacing w:val="-1"/>
        </w:rPr>
        <w:t>more</w:t>
      </w:r>
      <w:r>
        <w:t xml:space="preserve"> </w:t>
      </w:r>
      <w:r>
        <w:rPr>
          <w:spacing w:val="-1"/>
        </w:rPr>
        <w:t>grounded more</w:t>
      </w:r>
      <w:r>
        <w:t xml:space="preserve"> </w:t>
      </w:r>
      <w:r>
        <w:rPr>
          <w:spacing w:val="-1"/>
        </w:rPr>
        <w:t>rooted</w:t>
      </w:r>
      <w:r>
        <w:t xml:space="preserve"> </w:t>
      </w:r>
      <w:r>
        <w:rPr>
          <w:spacing w:val="-1"/>
        </w:rPr>
        <w:t>into</w:t>
      </w:r>
      <w:r>
        <w:rPr>
          <w:spacing w:val="-2"/>
        </w:rPr>
        <w:t xml:space="preserve"> </w:t>
      </w:r>
      <w:r>
        <w:rPr>
          <w:spacing w:val="-1"/>
        </w:rPr>
        <w:t>the</w:t>
      </w:r>
      <w:r>
        <w:t xml:space="preserve"> </w:t>
      </w:r>
      <w:r>
        <w:rPr>
          <w:spacing w:val="-1"/>
        </w:rPr>
        <w:t>earth.</w:t>
      </w:r>
      <w:r>
        <w:t xml:space="preserve"> </w:t>
      </w:r>
      <w:r>
        <w:rPr>
          <w:spacing w:val="-1"/>
        </w:rPr>
        <w:t>Eyes</w:t>
      </w:r>
      <w:r>
        <w:t xml:space="preserve"> </w:t>
      </w:r>
      <w:r>
        <w:rPr>
          <w:spacing w:val="-2"/>
        </w:rPr>
        <w:t>closed,</w:t>
      </w:r>
      <w:r>
        <w:rPr>
          <w:spacing w:val="26"/>
        </w:rPr>
        <w:t xml:space="preserve"> </w:t>
      </w:r>
      <w:r>
        <w:rPr>
          <w:spacing w:val="-1"/>
        </w:rPr>
        <w:t>breathe</w:t>
      </w:r>
      <w:r>
        <w:t xml:space="preserve"> </w:t>
      </w:r>
      <w:r>
        <w:rPr>
          <w:spacing w:val="-1"/>
        </w:rPr>
        <w:t>in to the abdomen,</w:t>
      </w:r>
      <w:r>
        <w:t xml:space="preserve"> </w:t>
      </w:r>
      <w:r>
        <w:rPr>
          <w:spacing w:val="-1"/>
        </w:rPr>
        <w:t>I’ll</w:t>
      </w:r>
      <w:r>
        <w:t xml:space="preserve"> </w:t>
      </w:r>
      <w:r>
        <w:rPr>
          <w:spacing w:val="-1"/>
        </w:rPr>
        <w:t>do</w:t>
      </w:r>
      <w:r>
        <w:rPr>
          <w:spacing w:val="1"/>
        </w:rPr>
        <w:t xml:space="preserve"> </w:t>
      </w:r>
      <w:r>
        <w:rPr>
          <w:spacing w:val="-1"/>
        </w:rPr>
        <w:t>the</w:t>
      </w:r>
      <w:r>
        <w:t xml:space="preserve"> </w:t>
      </w:r>
      <w:r>
        <w:rPr>
          <w:spacing w:val="-1"/>
        </w:rPr>
        <w:t>first</w:t>
      </w:r>
      <w:r>
        <w:t xml:space="preserve"> </w:t>
      </w:r>
      <w:r>
        <w:rPr>
          <w:spacing w:val="-1"/>
        </w:rPr>
        <w:t>line</w:t>
      </w:r>
      <w:r>
        <w:t xml:space="preserve"> </w:t>
      </w:r>
      <w:r>
        <w:rPr>
          <w:spacing w:val="-1"/>
        </w:rPr>
        <w:t>and then</w:t>
      </w:r>
      <w:r>
        <w:t xml:space="preserve"> </w:t>
      </w:r>
      <w:r>
        <w:rPr>
          <w:spacing w:val="-1"/>
        </w:rPr>
        <w:t>you</w:t>
      </w:r>
      <w:r>
        <w:rPr>
          <w:spacing w:val="-2"/>
        </w:rPr>
        <w:t xml:space="preserve"> </w:t>
      </w:r>
      <w:r>
        <w:rPr>
          <w:spacing w:val="-1"/>
        </w:rPr>
        <w:t>can</w:t>
      </w:r>
      <w:r>
        <w:rPr>
          <w:spacing w:val="22"/>
        </w:rPr>
        <w:t xml:space="preserve"> </w:t>
      </w:r>
      <w:r>
        <w:rPr>
          <w:spacing w:val="-1"/>
        </w:rPr>
        <w:t>follow</w:t>
      </w:r>
      <w:r>
        <w:rPr>
          <w:spacing w:val="-3"/>
        </w:rPr>
        <w:t xml:space="preserve"> </w:t>
      </w:r>
      <w:r>
        <w:rPr>
          <w:spacing w:val="-1"/>
        </w:rPr>
        <w:t>the</w:t>
      </w:r>
      <w:r>
        <w:rPr>
          <w:spacing w:val="1"/>
        </w:rPr>
        <w:t xml:space="preserve"> </w:t>
      </w:r>
      <w:r>
        <w:rPr>
          <w:spacing w:val="-2"/>
        </w:rPr>
        <w:t>first</w:t>
      </w:r>
      <w:r>
        <w:t xml:space="preserve"> </w:t>
      </w:r>
      <w:r>
        <w:rPr>
          <w:spacing w:val="-1"/>
        </w:rPr>
        <w:t>line</w:t>
      </w:r>
      <w:r>
        <w:t xml:space="preserve"> </w:t>
      </w:r>
      <w:r>
        <w:rPr>
          <w:spacing w:val="-1"/>
        </w:rPr>
        <w:t>after</w:t>
      </w:r>
      <w:r>
        <w:rPr>
          <w:spacing w:val="-2"/>
        </w:rPr>
        <w:t xml:space="preserve"> </w:t>
      </w:r>
      <w:r>
        <w:t xml:space="preserve">I </w:t>
      </w:r>
      <w:r>
        <w:rPr>
          <w:spacing w:val="-1"/>
        </w:rPr>
        <w:t>have</w:t>
      </w:r>
      <w:r>
        <w:rPr>
          <w:spacing w:val="1"/>
        </w:rPr>
        <w:t xml:space="preserve"> </w:t>
      </w:r>
      <w:r>
        <w:rPr>
          <w:spacing w:val="-1"/>
        </w:rPr>
        <w:t>finished.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824"/>
      </w:pPr>
      <w:r>
        <w:rPr>
          <w:spacing w:val="-1"/>
        </w:rPr>
        <w:t>S:</w:t>
      </w:r>
      <w:r>
        <w:t xml:space="preserve"> </w:t>
      </w:r>
      <w:r>
        <w:rPr>
          <w:spacing w:val="-1"/>
        </w:rPr>
        <w:t>Om</w:t>
      </w:r>
      <w:r>
        <w:rPr>
          <w:spacing w:val="-3"/>
        </w:rPr>
        <w:t xml:space="preserve"> </w:t>
      </w:r>
      <w:r>
        <w:rPr>
          <w:spacing w:val="-1"/>
        </w:rPr>
        <w:t>shanti,</w:t>
      </w:r>
      <w:r>
        <w:t xml:space="preserve"> om</w:t>
      </w:r>
      <w:r>
        <w:rPr>
          <w:spacing w:val="-3"/>
        </w:rPr>
        <w:t xml:space="preserve"> </w:t>
      </w:r>
      <w:r>
        <w:rPr>
          <w:spacing w:val="-1"/>
        </w:rPr>
        <w:t>shanti,</w:t>
      </w:r>
      <w:r>
        <w:rPr>
          <w:spacing w:val="-2"/>
        </w:rPr>
        <w:t xml:space="preserve"> </w:t>
      </w:r>
      <w:r>
        <w:rPr>
          <w:spacing w:val="-1"/>
        </w:rPr>
        <w:t>om</w:t>
      </w:r>
      <w:r>
        <w:rPr>
          <w:spacing w:val="-3"/>
        </w:rPr>
        <w:t xml:space="preserve"> </w:t>
      </w:r>
      <w:r>
        <w:rPr>
          <w:spacing w:val="-1"/>
        </w:rPr>
        <w:t xml:space="preserve">shanti, </w:t>
      </w:r>
      <w:r>
        <w:rPr>
          <w:spacing w:val="-2"/>
        </w:rPr>
        <w:t>o…………..m</w:t>
      </w:r>
      <w:r>
        <w:rPr>
          <w:spacing w:val="34"/>
        </w:rPr>
        <w:t xml:space="preserve"> </w:t>
      </w:r>
      <w:r>
        <w:rPr>
          <w:spacing w:val="-1"/>
        </w:rPr>
        <w:t>A:</w:t>
      </w:r>
      <w:r>
        <w:t xml:space="preserve"> </w:t>
      </w:r>
      <w:r>
        <w:rPr>
          <w:spacing w:val="-1"/>
        </w:rPr>
        <w:t>Om</w:t>
      </w:r>
      <w:r>
        <w:rPr>
          <w:spacing w:val="-2"/>
        </w:rPr>
        <w:t xml:space="preserve"> </w:t>
      </w:r>
      <w:r>
        <w:rPr>
          <w:spacing w:val="-1"/>
        </w:rPr>
        <w:t>shanti,</w:t>
      </w:r>
      <w:r>
        <w:t xml:space="preserve"> om</w:t>
      </w:r>
      <w:r>
        <w:rPr>
          <w:spacing w:val="-2"/>
        </w:rPr>
        <w:t xml:space="preserve"> </w:t>
      </w:r>
      <w:r>
        <w:rPr>
          <w:spacing w:val="-1"/>
        </w:rPr>
        <w:t>shanti,</w:t>
      </w:r>
      <w:r>
        <w:rPr>
          <w:spacing w:val="-2"/>
        </w:rPr>
        <w:t xml:space="preserve"> </w:t>
      </w:r>
      <w:r>
        <w:rPr>
          <w:spacing w:val="-1"/>
        </w:rPr>
        <w:t>om</w:t>
      </w:r>
      <w:r>
        <w:rPr>
          <w:spacing w:val="-2"/>
        </w:rPr>
        <w:t xml:space="preserve"> </w:t>
      </w:r>
      <w:r>
        <w:rPr>
          <w:spacing w:val="-1"/>
        </w:rPr>
        <w:t xml:space="preserve">shanti, </w:t>
      </w:r>
      <w:r>
        <w:rPr>
          <w:spacing w:val="-2"/>
        </w:rPr>
        <w:t>o…………..m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 xml:space="preserve">S: </w:t>
      </w:r>
      <w:r>
        <w:rPr>
          <w:spacing w:val="-1"/>
        </w:rPr>
        <w:t>O…………………………..m.</w:t>
      </w:r>
      <w:r>
        <w:t xml:space="preserve"> </w:t>
      </w:r>
      <w:r>
        <w:rPr>
          <w:spacing w:val="-1"/>
        </w:rPr>
        <w:t>O………………m</w:t>
      </w:r>
      <w:r>
        <w:rPr>
          <w:spacing w:val="-2"/>
        </w:rPr>
        <w:t xml:space="preserve"> </w:t>
      </w:r>
      <w:r>
        <w:rPr>
          <w:spacing w:val="-1"/>
        </w:rPr>
        <w:t>shan…………ti</w:t>
      </w:r>
      <w:r>
        <w:rPr>
          <w:spacing w:val="30"/>
        </w:rPr>
        <w:t xml:space="preserve"> </w:t>
      </w:r>
      <w:r>
        <w:rPr>
          <w:spacing w:val="-1"/>
        </w:rPr>
        <w:t>o………..m</w:t>
      </w:r>
      <w:r>
        <w:rPr>
          <w:spacing w:val="-2"/>
        </w:rPr>
        <w:t xml:space="preserve"> </w:t>
      </w:r>
      <w:r>
        <w:rPr>
          <w:spacing w:val="-1"/>
        </w:rPr>
        <w:t>shanti……….</w:t>
      </w:r>
      <w:r>
        <w:t xml:space="preserve"> </w:t>
      </w:r>
      <w:r>
        <w:rPr>
          <w:spacing w:val="-1"/>
        </w:rPr>
        <w:t>O………………….m</w:t>
      </w:r>
    </w:p>
    <w:p w:rsidR="00743C02" w:rsidRDefault="001F2438">
      <w:pPr>
        <w:pStyle w:val="Corpodetexto"/>
        <w:spacing w:before="1"/>
        <w:ind w:left="172" w:right="227" w:hanging="64"/>
      </w:pPr>
      <w:r>
        <w:rPr>
          <w:spacing w:val="-1"/>
        </w:rPr>
        <w:t>(take</w:t>
      </w:r>
      <w:r>
        <w:rPr>
          <w:spacing w:val="-2"/>
        </w:rPr>
        <w:t xml:space="preserve"> </w:t>
      </w:r>
      <w:r>
        <w:t>a</w:t>
      </w:r>
      <w:r>
        <w:rPr>
          <w:spacing w:val="-1"/>
        </w:rPr>
        <w:t xml:space="preserve"> deep</w:t>
      </w:r>
      <w:r>
        <w:rPr>
          <w:spacing w:val="-2"/>
        </w:rPr>
        <w:t xml:space="preserve"> </w:t>
      </w:r>
      <w:r>
        <w:rPr>
          <w:spacing w:val="-1"/>
        </w:rPr>
        <w:t>breath in) o…………….m</w:t>
      </w:r>
      <w:r>
        <w:rPr>
          <w:spacing w:val="-3"/>
        </w:rPr>
        <w:t xml:space="preserve"> </w:t>
      </w:r>
      <w:r>
        <w:rPr>
          <w:spacing w:val="-1"/>
        </w:rPr>
        <w:t>shan………ti</w:t>
      </w:r>
      <w:r>
        <w:rPr>
          <w:spacing w:val="37"/>
        </w:rPr>
        <w:t xml:space="preserve"> </w:t>
      </w:r>
      <w:r>
        <w:rPr>
          <w:spacing w:val="-1"/>
        </w:rPr>
        <w:t>o………………………..m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483"/>
      </w:pPr>
      <w:r>
        <w:rPr>
          <w:spacing w:val="-1"/>
        </w:rPr>
        <w:t>S:</w:t>
      </w:r>
      <w:r>
        <w:t xml:space="preserve"> </w:t>
      </w:r>
      <w:r>
        <w:rPr>
          <w:spacing w:val="-1"/>
        </w:rPr>
        <w:t>Om</w:t>
      </w:r>
      <w:r>
        <w:rPr>
          <w:spacing w:val="-3"/>
        </w:rPr>
        <w:t xml:space="preserve"> </w:t>
      </w:r>
      <w:r>
        <w:rPr>
          <w:spacing w:val="-1"/>
        </w:rPr>
        <w:t>shanti,</w:t>
      </w:r>
      <w:r>
        <w:t xml:space="preserve"> om</w:t>
      </w:r>
      <w:r>
        <w:rPr>
          <w:spacing w:val="-3"/>
        </w:rPr>
        <w:t xml:space="preserve"> </w:t>
      </w:r>
      <w:r>
        <w:rPr>
          <w:spacing w:val="-1"/>
        </w:rPr>
        <w:t>shanti,</w:t>
      </w:r>
      <w:r>
        <w:rPr>
          <w:spacing w:val="-3"/>
        </w:rPr>
        <w:t xml:space="preserve"> </w:t>
      </w:r>
      <w:r>
        <w:rPr>
          <w:spacing w:val="-1"/>
        </w:rPr>
        <w:t>om</w:t>
      </w:r>
      <w:r>
        <w:rPr>
          <w:spacing w:val="-3"/>
        </w:rPr>
        <w:t xml:space="preserve"> </w:t>
      </w:r>
      <w:r>
        <w:rPr>
          <w:spacing w:val="-1"/>
        </w:rPr>
        <w:t>shanti,</w:t>
      </w:r>
      <w:r>
        <w:rPr>
          <w:spacing w:val="-2"/>
        </w:rPr>
        <w:t xml:space="preserve"> </w:t>
      </w:r>
      <w:r>
        <w:rPr>
          <w:spacing w:val="-1"/>
        </w:rPr>
        <w:t>o…………..m (deep breath)</w:t>
      </w:r>
      <w:r>
        <w:rPr>
          <w:spacing w:val="32"/>
        </w:rPr>
        <w:t xml:space="preserve"> </w:t>
      </w:r>
      <w:r>
        <w:rPr>
          <w:spacing w:val="-1"/>
        </w:rPr>
        <w:t>A:</w:t>
      </w:r>
      <w:r>
        <w:t xml:space="preserve"> </w:t>
      </w:r>
      <w:r>
        <w:rPr>
          <w:spacing w:val="-1"/>
        </w:rPr>
        <w:t>Om</w:t>
      </w:r>
      <w:r>
        <w:rPr>
          <w:spacing w:val="-2"/>
        </w:rPr>
        <w:t xml:space="preserve"> </w:t>
      </w:r>
      <w:r>
        <w:rPr>
          <w:spacing w:val="-1"/>
        </w:rPr>
        <w:t>shanti,</w:t>
      </w:r>
      <w:r>
        <w:t xml:space="preserve"> om</w:t>
      </w:r>
      <w:r>
        <w:rPr>
          <w:spacing w:val="-2"/>
        </w:rPr>
        <w:t xml:space="preserve"> </w:t>
      </w:r>
      <w:r>
        <w:rPr>
          <w:spacing w:val="-1"/>
        </w:rPr>
        <w:t>shanti,</w:t>
      </w:r>
      <w:r>
        <w:rPr>
          <w:spacing w:val="-2"/>
        </w:rPr>
        <w:t xml:space="preserve"> </w:t>
      </w:r>
      <w:r>
        <w:rPr>
          <w:spacing w:val="-1"/>
        </w:rPr>
        <w:t>om</w:t>
      </w:r>
      <w:r>
        <w:rPr>
          <w:spacing w:val="-2"/>
        </w:rPr>
        <w:t xml:space="preserve"> </w:t>
      </w:r>
      <w:r>
        <w:rPr>
          <w:spacing w:val="-1"/>
        </w:rPr>
        <w:t xml:space="preserve">shanti, </w:t>
      </w:r>
      <w:r>
        <w:rPr>
          <w:spacing w:val="-2"/>
        </w:rPr>
        <w:t>o…………..m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824"/>
      </w:pPr>
      <w:r>
        <w:rPr>
          <w:spacing w:val="-1"/>
        </w:rPr>
        <w:t>S:</w:t>
      </w:r>
      <w:r>
        <w:t xml:space="preserve"> </w:t>
      </w:r>
      <w:r>
        <w:rPr>
          <w:spacing w:val="-1"/>
        </w:rPr>
        <w:t>Om</w:t>
      </w:r>
      <w:r>
        <w:rPr>
          <w:spacing w:val="-3"/>
        </w:rPr>
        <w:t xml:space="preserve"> </w:t>
      </w:r>
      <w:r>
        <w:rPr>
          <w:spacing w:val="-1"/>
        </w:rPr>
        <w:t>shanti,</w:t>
      </w:r>
      <w:r>
        <w:t xml:space="preserve"> om</w:t>
      </w:r>
      <w:r>
        <w:rPr>
          <w:spacing w:val="-3"/>
        </w:rPr>
        <w:t xml:space="preserve"> </w:t>
      </w:r>
      <w:r>
        <w:rPr>
          <w:spacing w:val="-1"/>
        </w:rPr>
        <w:t>shanti,</w:t>
      </w:r>
      <w:r>
        <w:rPr>
          <w:spacing w:val="-2"/>
        </w:rPr>
        <w:t xml:space="preserve"> </w:t>
      </w:r>
      <w:r>
        <w:rPr>
          <w:spacing w:val="-1"/>
        </w:rPr>
        <w:t>om</w:t>
      </w:r>
      <w:r>
        <w:rPr>
          <w:spacing w:val="-3"/>
        </w:rPr>
        <w:t xml:space="preserve"> </w:t>
      </w:r>
      <w:r>
        <w:rPr>
          <w:spacing w:val="-1"/>
        </w:rPr>
        <w:t xml:space="preserve">shanti, </w:t>
      </w:r>
      <w:r>
        <w:rPr>
          <w:spacing w:val="-2"/>
        </w:rPr>
        <w:t>o…………..m</w:t>
      </w:r>
      <w:r>
        <w:rPr>
          <w:spacing w:val="34"/>
        </w:rPr>
        <w:t xml:space="preserve"> </w:t>
      </w:r>
      <w:r>
        <w:rPr>
          <w:spacing w:val="-1"/>
        </w:rPr>
        <w:t>A:</w:t>
      </w:r>
      <w:r>
        <w:t xml:space="preserve"> </w:t>
      </w:r>
      <w:r>
        <w:rPr>
          <w:spacing w:val="-1"/>
        </w:rPr>
        <w:t>Om</w:t>
      </w:r>
      <w:r>
        <w:rPr>
          <w:spacing w:val="-2"/>
        </w:rPr>
        <w:t xml:space="preserve"> </w:t>
      </w:r>
      <w:r>
        <w:rPr>
          <w:spacing w:val="-1"/>
        </w:rPr>
        <w:t>shanti,</w:t>
      </w:r>
      <w:r>
        <w:t xml:space="preserve"> om</w:t>
      </w:r>
      <w:r>
        <w:rPr>
          <w:spacing w:val="-2"/>
        </w:rPr>
        <w:t xml:space="preserve"> </w:t>
      </w:r>
      <w:r>
        <w:rPr>
          <w:spacing w:val="-1"/>
        </w:rPr>
        <w:t>shanti,</w:t>
      </w:r>
      <w:r>
        <w:rPr>
          <w:spacing w:val="-2"/>
        </w:rPr>
        <w:t xml:space="preserve"> </w:t>
      </w:r>
      <w:r>
        <w:rPr>
          <w:spacing w:val="-1"/>
        </w:rPr>
        <w:t>om</w:t>
      </w:r>
      <w:r>
        <w:rPr>
          <w:spacing w:val="-2"/>
        </w:rPr>
        <w:t xml:space="preserve"> </w:t>
      </w:r>
      <w:r>
        <w:rPr>
          <w:spacing w:val="-1"/>
        </w:rPr>
        <w:t xml:space="preserve">shanti, </w:t>
      </w:r>
      <w:r>
        <w:rPr>
          <w:spacing w:val="-2"/>
        </w:rPr>
        <w:t>o…………..m</w:t>
      </w:r>
    </w:p>
    <w:p w:rsidR="00743C02" w:rsidRDefault="001F2438">
      <w:pPr>
        <w:pStyle w:val="Corpodetexto"/>
        <w:spacing w:before="0" w:line="235" w:lineRule="exact"/>
      </w:pPr>
      <w:r>
        <w:rPr>
          <w:spacing w:val="-1"/>
        </w:rPr>
        <w:t>SPOKEN</w:t>
      </w:r>
      <w:r>
        <w:t xml:space="preserve"> </w:t>
      </w:r>
      <w:r>
        <w:rPr>
          <w:spacing w:val="-1"/>
        </w:rPr>
        <w:t>AND</w:t>
      </w:r>
      <w:r>
        <w:rPr>
          <w:spacing w:val="-2"/>
        </w:rPr>
        <w:t xml:space="preserve"> </w:t>
      </w:r>
      <w:r>
        <w:rPr>
          <w:spacing w:val="-1"/>
        </w:rPr>
        <w:t>WRITTEN</w:t>
      </w:r>
      <w:r>
        <w:t xml:space="preserve"> </w:t>
      </w:r>
      <w:r>
        <w:rPr>
          <w:spacing w:val="-1"/>
        </w:rPr>
        <w:t>BY</w:t>
      </w:r>
      <w:r>
        <w:t xml:space="preserve"> </w:t>
      </w:r>
      <w:r>
        <w:rPr>
          <w:spacing w:val="-1"/>
        </w:rPr>
        <w:t>ENERGY</w:t>
      </w:r>
      <w:r>
        <w:t xml:space="preserve"> </w:t>
      </w:r>
      <w:r>
        <w:rPr>
          <w:spacing w:val="-1"/>
        </w:rPr>
        <w:t>ENHANCEMENT</w:t>
      </w:r>
      <w:r>
        <w:rPr>
          <w:spacing w:val="-2"/>
        </w:rPr>
        <w:t xml:space="preserve"> </w:t>
      </w:r>
      <w:r>
        <w:rPr>
          <w:spacing w:val="-1"/>
        </w:rPr>
        <w:t>SATCHIDANAND</w:t>
      </w:r>
    </w:p>
    <w:p w:rsidR="00743C02" w:rsidRDefault="00743C02">
      <w:pPr>
        <w:rPr>
          <w:rFonts w:ascii="Lucida Sans" w:eastAsia="Lucida Sans" w:hAnsi="Lucida Sans" w:cs="Lucida Sans"/>
          <w:sz w:val="20"/>
          <w:szCs w:val="20"/>
        </w:rPr>
      </w:pPr>
    </w:p>
    <w:p w:rsidR="00743C02" w:rsidRDefault="001F2438">
      <w:pPr>
        <w:pStyle w:val="Corpodetexto"/>
        <w:spacing w:before="120"/>
        <w:ind w:right="203"/>
      </w:pPr>
      <w:r>
        <w:rPr>
          <w:spacing w:val="-1"/>
        </w:rPr>
        <w:t>To</w:t>
      </w:r>
      <w:r>
        <w:t xml:space="preserve"> </w:t>
      </w:r>
      <w:r>
        <w:rPr>
          <w:spacing w:val="-1"/>
        </w:rPr>
        <w:t>the</w:t>
      </w:r>
      <w:r>
        <w:rPr>
          <w:spacing w:val="1"/>
        </w:rPr>
        <w:t xml:space="preserve"> </w:t>
      </w:r>
      <w:r>
        <w:rPr>
          <w:spacing w:val="-2"/>
        </w:rPr>
        <w:t>sinful</w:t>
      </w:r>
      <w:r>
        <w:t xml:space="preserve"> </w:t>
      </w:r>
      <w:r>
        <w:rPr>
          <w:spacing w:val="-1"/>
        </w:rPr>
        <w:t>and</w:t>
      </w:r>
      <w:r>
        <w:t xml:space="preserve"> </w:t>
      </w:r>
      <w:r>
        <w:rPr>
          <w:spacing w:val="-2"/>
        </w:rPr>
        <w:t>vicious</w:t>
      </w:r>
      <w:r>
        <w:t xml:space="preserve"> I </w:t>
      </w:r>
      <w:r>
        <w:rPr>
          <w:spacing w:val="-1"/>
        </w:rPr>
        <w:t>appear to be evil.</w:t>
      </w:r>
      <w:r>
        <w:t xml:space="preserve"> </w:t>
      </w:r>
      <w:r>
        <w:rPr>
          <w:spacing w:val="-1"/>
        </w:rPr>
        <w:t>But</w:t>
      </w:r>
      <w:r>
        <w:rPr>
          <w:spacing w:val="1"/>
        </w:rPr>
        <w:t xml:space="preserve"> </w:t>
      </w:r>
      <w:r>
        <w:rPr>
          <w:spacing w:val="-1"/>
        </w:rPr>
        <w:t>to the good,</w:t>
      </w:r>
      <w:r>
        <w:rPr>
          <w:spacing w:val="44"/>
        </w:rPr>
        <w:t xml:space="preserve"> </w:t>
      </w:r>
      <w:r>
        <w:rPr>
          <w:spacing w:val="-1"/>
        </w:rPr>
        <w:t>beneficient am</w:t>
      </w:r>
      <w:r>
        <w:rPr>
          <w:spacing w:val="-3"/>
        </w:rPr>
        <w:t xml:space="preserve"> </w:t>
      </w:r>
      <w:r>
        <w:rPr>
          <w:spacing w:val="-1"/>
        </w:rPr>
        <w:t>I.</w:t>
      </w:r>
      <w:r>
        <w:t xml:space="preserve"> </w:t>
      </w:r>
      <w:r>
        <w:rPr>
          <w:spacing w:val="-1"/>
        </w:rPr>
        <w:t xml:space="preserve">By </w:t>
      </w:r>
      <w:r>
        <w:rPr>
          <w:spacing w:val="-2"/>
        </w:rPr>
        <w:t>Mirza</w:t>
      </w:r>
      <w:r>
        <w:t xml:space="preserve"> </w:t>
      </w:r>
      <w:r>
        <w:rPr>
          <w:spacing w:val="-1"/>
        </w:rPr>
        <w:t>Khan, Ansari,</w:t>
      </w:r>
      <w:r>
        <w:t xml:space="preserve"> </w:t>
      </w:r>
      <w:r>
        <w:rPr>
          <w:spacing w:val="-2"/>
        </w:rPr>
        <w:t>Sufi.</w:t>
      </w:r>
    </w:p>
    <w:p w:rsidR="00743C02" w:rsidRDefault="001F2438">
      <w:pPr>
        <w:pStyle w:val="Corpodetexto"/>
        <w:spacing w:before="0" w:line="235" w:lineRule="exact"/>
      </w:pPr>
      <w:r>
        <w:t xml:space="preserve">We </w:t>
      </w:r>
      <w:r>
        <w:rPr>
          <w:spacing w:val="-1"/>
        </w:rPr>
        <w:t xml:space="preserve">Meditate </w:t>
      </w:r>
      <w:r>
        <w:t xml:space="preserve">in </w:t>
      </w:r>
      <w:r>
        <w:rPr>
          <w:spacing w:val="-1"/>
        </w:rPr>
        <w:t xml:space="preserve">Pieces </w:t>
      </w:r>
      <w:r>
        <w:t>to</w:t>
      </w:r>
      <w:r>
        <w:rPr>
          <w:spacing w:val="-1"/>
        </w:rPr>
        <w:t xml:space="preserve"> make</w:t>
      </w:r>
      <w:r>
        <w:t xml:space="preserve"> </w:t>
      </w:r>
      <w:r>
        <w:rPr>
          <w:spacing w:val="-1"/>
        </w:rPr>
        <w:t>One</w:t>
      </w:r>
      <w:r>
        <w:t xml:space="preserve"> </w:t>
      </w:r>
      <w:r>
        <w:rPr>
          <w:spacing w:val="-1"/>
        </w:rPr>
        <w:t>Piece</w:t>
      </w:r>
      <w:r>
        <w:t xml:space="preserve"> </w:t>
      </w:r>
      <w:r>
        <w:rPr>
          <w:spacing w:val="-1"/>
        </w:rPr>
        <w:t xml:space="preserve">(Peace) </w:t>
      </w:r>
      <w:r>
        <w:t>By</w:t>
      </w:r>
      <w:r>
        <w:rPr>
          <w:spacing w:val="-2"/>
        </w:rPr>
        <w:t xml:space="preserve"> </w:t>
      </w:r>
      <w:r>
        <w:rPr>
          <w:spacing w:val="-1"/>
        </w:rPr>
        <w:t>Satchidanand</w:t>
      </w:r>
    </w:p>
    <w:p w:rsidR="00743C02" w:rsidRDefault="00743C02">
      <w:pPr>
        <w:spacing w:line="235" w:lineRule="exact"/>
        <w:sectPr w:rsidR="00743C02">
          <w:pgSz w:w="8640" w:h="12960"/>
          <w:pgMar w:top="960" w:right="900" w:bottom="900" w:left="900" w:header="0" w:footer="710" w:gutter="0"/>
          <w:cols w:space="720"/>
        </w:sectPr>
      </w:pPr>
    </w:p>
    <w:p w:rsidR="00897EB2" w:rsidRDefault="00897EB2">
      <w:pPr>
        <w:pStyle w:val="Ttulo21"/>
        <w:spacing w:before="9"/>
        <w:ind w:left="194" w:right="170"/>
        <w:jc w:val="center"/>
        <w:rPr>
          <w:b/>
        </w:rPr>
      </w:pPr>
      <w:r>
        <w:rPr>
          <w:noProof/>
          <w:lang w:val="pt-BR" w:eastAsia="pt-BR"/>
        </w:rPr>
        <w:lastRenderedPageBreak/>
        <w:drawing>
          <wp:inline distT="0" distB="0" distL="0" distR="0">
            <wp:extent cx="4103370" cy="5497830"/>
            <wp:effectExtent l="19050" t="0" r="0" b="0"/>
            <wp:docPr id="116" name="Imagem 116"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unfold-realisation-gita"/>
                    <pic:cNvPicPr>
                      <a:picLocks noChangeAspect="1" noChangeArrowheads="1"/>
                    </pic:cNvPicPr>
                  </pic:nvPicPr>
                  <pic:blipFill>
                    <a:blip r:embed="rId27" cstate="print"/>
                    <a:srcRect/>
                    <a:stretch>
                      <a:fillRect/>
                    </a:stretch>
                  </pic:blipFill>
                  <pic:spPr bwMode="auto">
                    <a:xfrm>
                      <a:off x="0" y="0"/>
                      <a:ext cx="4103370" cy="5497830"/>
                    </a:xfrm>
                    <a:prstGeom prst="rect">
                      <a:avLst/>
                    </a:prstGeom>
                    <a:noFill/>
                    <a:ln w="9525">
                      <a:noFill/>
                      <a:miter lim="800000"/>
                      <a:headEnd/>
                      <a:tailEnd/>
                    </a:ln>
                  </pic:spPr>
                </pic:pic>
              </a:graphicData>
            </a:graphic>
          </wp:inline>
        </w:drawing>
      </w:r>
    </w:p>
    <w:p w:rsidR="00897EB2" w:rsidRDefault="00897EB2">
      <w:pPr>
        <w:pStyle w:val="Ttulo21"/>
        <w:spacing w:before="9"/>
        <w:ind w:left="194" w:right="170"/>
        <w:jc w:val="center"/>
        <w:rPr>
          <w:b/>
        </w:rPr>
      </w:pPr>
    </w:p>
    <w:p w:rsidR="00897EB2" w:rsidRDefault="00897EB2">
      <w:pPr>
        <w:pStyle w:val="Ttulo21"/>
        <w:spacing w:before="9"/>
        <w:ind w:left="194" w:right="170"/>
        <w:jc w:val="center"/>
        <w:rPr>
          <w:b/>
        </w:rPr>
      </w:pPr>
    </w:p>
    <w:p w:rsidR="00897EB2" w:rsidRDefault="00897EB2">
      <w:pPr>
        <w:pStyle w:val="Ttulo21"/>
        <w:spacing w:before="9"/>
        <w:ind w:left="194" w:right="170"/>
        <w:jc w:val="center"/>
        <w:rPr>
          <w:b/>
        </w:rPr>
      </w:pPr>
    </w:p>
    <w:p w:rsidR="00897EB2" w:rsidRDefault="00897EB2">
      <w:pPr>
        <w:pStyle w:val="Ttulo21"/>
        <w:spacing w:before="9"/>
        <w:ind w:left="194" w:right="170"/>
        <w:jc w:val="center"/>
        <w:rPr>
          <w:b/>
        </w:rPr>
      </w:pPr>
    </w:p>
    <w:p w:rsidR="00743C02" w:rsidRDefault="001F2438">
      <w:pPr>
        <w:pStyle w:val="Ttulo21"/>
        <w:spacing w:before="9"/>
        <w:ind w:left="194" w:right="170"/>
        <w:jc w:val="center"/>
      </w:pPr>
      <w:r>
        <w:rPr>
          <w:b/>
        </w:rPr>
        <w:lastRenderedPageBreak/>
        <w:t>MEDITATION</w:t>
      </w:r>
      <w:r>
        <w:rPr>
          <w:b/>
          <w:spacing w:val="-45"/>
        </w:rPr>
        <w:t xml:space="preserve"> </w:t>
      </w:r>
      <w:r>
        <w:rPr>
          <w:b/>
        </w:rPr>
        <w:t>ENERGY</w:t>
      </w:r>
      <w:r>
        <w:rPr>
          <w:b/>
          <w:w w:val="99"/>
        </w:rPr>
        <w:t xml:space="preserve"> </w:t>
      </w:r>
      <w:r>
        <w:rPr>
          <w:b/>
        </w:rPr>
        <w:t>ENHANCEMENT</w:t>
      </w:r>
      <w:r>
        <w:rPr>
          <w:b/>
          <w:spacing w:val="-19"/>
        </w:rPr>
        <w:t xml:space="preserve"> </w:t>
      </w:r>
      <w:r>
        <w:rPr>
          <w:b/>
        </w:rPr>
        <w:t>JOINS</w:t>
      </w:r>
      <w:r>
        <w:rPr>
          <w:b/>
          <w:spacing w:val="-19"/>
        </w:rPr>
        <w:t xml:space="preserve"> </w:t>
      </w:r>
      <w:r>
        <w:rPr>
          <w:b/>
        </w:rPr>
        <w:t>IN</w:t>
      </w:r>
      <w:r>
        <w:rPr>
          <w:b/>
          <w:spacing w:val="-19"/>
        </w:rPr>
        <w:t xml:space="preserve"> </w:t>
      </w:r>
      <w:r>
        <w:rPr>
          <w:b/>
        </w:rPr>
        <w:t>OUR</w:t>
      </w:r>
      <w:r>
        <w:rPr>
          <w:b/>
          <w:w w:val="99"/>
        </w:rPr>
        <w:t xml:space="preserve"> </w:t>
      </w:r>
      <w:r>
        <w:rPr>
          <w:b/>
        </w:rPr>
        <w:t>VISION</w:t>
      </w:r>
      <w:r>
        <w:rPr>
          <w:b/>
          <w:spacing w:val="-20"/>
        </w:rPr>
        <w:t xml:space="preserve"> </w:t>
      </w:r>
      <w:r>
        <w:rPr>
          <w:b/>
        </w:rPr>
        <w:t>OF</w:t>
      </w:r>
      <w:r>
        <w:rPr>
          <w:b/>
          <w:spacing w:val="-19"/>
        </w:rPr>
        <w:t xml:space="preserve"> </w:t>
      </w:r>
      <w:r>
        <w:rPr>
          <w:b/>
        </w:rPr>
        <w:t>ONE</w:t>
      </w:r>
      <w:r>
        <w:rPr>
          <w:b/>
          <w:spacing w:val="-19"/>
        </w:rPr>
        <w:t xml:space="preserve"> </w:t>
      </w:r>
      <w:r>
        <w:rPr>
          <w:b/>
        </w:rPr>
        <w:t>ENLIGHTENED</w:t>
      </w:r>
      <w:r>
        <w:rPr>
          <w:b/>
          <w:w w:val="99"/>
        </w:rPr>
        <w:t xml:space="preserve"> </w:t>
      </w:r>
      <w:r>
        <w:rPr>
          <w:b/>
        </w:rPr>
        <w:t>HARMONIOUS</w:t>
      </w:r>
      <w:r>
        <w:rPr>
          <w:b/>
          <w:spacing w:val="-45"/>
        </w:rPr>
        <w:t xml:space="preserve"> </w:t>
      </w:r>
      <w:r>
        <w:rPr>
          <w:b/>
        </w:rPr>
        <w:t>WORLD.</w:t>
      </w:r>
    </w:p>
    <w:p w:rsidR="00743C02" w:rsidRDefault="001F2438">
      <w:pPr>
        <w:spacing w:line="200" w:lineRule="atLeast"/>
        <w:ind w:left="774"/>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52616" cy="3355657"/>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8" cstate="print"/>
                    <a:stretch>
                      <a:fillRect/>
                    </a:stretch>
                  </pic:blipFill>
                  <pic:spPr>
                    <a:xfrm>
                      <a:off x="0" y="0"/>
                      <a:ext cx="3352616" cy="3355657"/>
                    </a:xfrm>
                    <a:prstGeom prst="rect">
                      <a:avLst/>
                    </a:prstGeom>
                  </pic:spPr>
                </pic:pic>
              </a:graphicData>
            </a:graphic>
          </wp:inline>
        </w:drawing>
      </w:r>
    </w:p>
    <w:p w:rsidR="00743C02" w:rsidRDefault="001F2438">
      <w:pPr>
        <w:pStyle w:val="Corpodetexto"/>
        <w:spacing w:before="134" w:line="361" w:lineRule="auto"/>
        <w:ind w:right="316"/>
      </w:pPr>
      <w:r>
        <w:rPr>
          <w:spacing w:val="-1"/>
        </w:rPr>
        <w:t>JOIN</w:t>
      </w:r>
      <w:r>
        <w:t xml:space="preserve"> </w:t>
      </w:r>
      <w:r>
        <w:rPr>
          <w:spacing w:val="-1"/>
        </w:rPr>
        <w:t>IN</w:t>
      </w:r>
      <w:r>
        <w:t xml:space="preserve"> </w:t>
      </w:r>
      <w:r>
        <w:rPr>
          <w:spacing w:val="-1"/>
        </w:rPr>
        <w:t>OUR</w:t>
      </w:r>
      <w:r>
        <w:rPr>
          <w:spacing w:val="-2"/>
        </w:rPr>
        <w:t xml:space="preserve"> </w:t>
      </w:r>
      <w:r>
        <w:rPr>
          <w:spacing w:val="-1"/>
        </w:rPr>
        <w:t>VISION</w:t>
      </w:r>
      <w:r>
        <w:t xml:space="preserve"> </w:t>
      </w:r>
      <w:r>
        <w:rPr>
          <w:spacing w:val="-1"/>
        </w:rPr>
        <w:t>OF ONE</w:t>
      </w:r>
      <w:r>
        <w:t xml:space="preserve"> </w:t>
      </w:r>
      <w:r>
        <w:rPr>
          <w:spacing w:val="-1"/>
        </w:rPr>
        <w:t>ENLIGHTENED</w:t>
      </w:r>
      <w:r>
        <w:t xml:space="preserve"> </w:t>
      </w:r>
      <w:r>
        <w:rPr>
          <w:spacing w:val="-1"/>
        </w:rPr>
        <w:t>HARMONIOUS</w:t>
      </w:r>
      <w:r>
        <w:rPr>
          <w:spacing w:val="-3"/>
        </w:rPr>
        <w:t xml:space="preserve"> </w:t>
      </w:r>
      <w:r>
        <w:rPr>
          <w:spacing w:val="-2"/>
        </w:rPr>
        <w:t>WORLD.</w:t>
      </w:r>
      <w:r>
        <w:rPr>
          <w:spacing w:val="22"/>
        </w:rPr>
        <w:t xml:space="preserve"> </w:t>
      </w:r>
      <w:r>
        <w:rPr>
          <w:spacing w:val="-1"/>
        </w:rPr>
        <w:t>IF</w:t>
      </w:r>
      <w:r>
        <w:t xml:space="preserve"> </w:t>
      </w:r>
      <w:r>
        <w:rPr>
          <w:spacing w:val="-2"/>
        </w:rPr>
        <w:t>YOU</w:t>
      </w:r>
      <w:r>
        <w:rPr>
          <w:spacing w:val="-1"/>
        </w:rPr>
        <w:t xml:space="preserve"> WANT</w:t>
      </w:r>
      <w:r>
        <w:t xml:space="preserve"> </w:t>
      </w:r>
      <w:r>
        <w:rPr>
          <w:spacing w:val="-1"/>
        </w:rPr>
        <w:t>TO</w:t>
      </w:r>
      <w:r>
        <w:t xml:space="preserve"> </w:t>
      </w:r>
      <w:r>
        <w:rPr>
          <w:spacing w:val="-1"/>
        </w:rPr>
        <w:t>CHANGE THE</w:t>
      </w:r>
      <w:r>
        <w:rPr>
          <w:spacing w:val="-3"/>
        </w:rPr>
        <w:t xml:space="preserve"> </w:t>
      </w:r>
      <w:r>
        <w:rPr>
          <w:spacing w:val="-1"/>
        </w:rPr>
        <w:t xml:space="preserve">WORLD, CHANGE YOURSELF </w:t>
      </w:r>
      <w:r>
        <w:rPr>
          <w:spacing w:val="-2"/>
        </w:rPr>
        <w:t>FIRST.</w:t>
      </w:r>
    </w:p>
    <w:p w:rsidR="00743C02" w:rsidRDefault="001F2438">
      <w:pPr>
        <w:pStyle w:val="Corpodetexto"/>
        <w:spacing w:before="4"/>
        <w:ind w:right="135"/>
      </w:pPr>
      <w:r>
        <w:rPr>
          <w:spacing w:val="-1"/>
        </w:rPr>
        <w:t>IF</w:t>
      </w:r>
      <w:r>
        <w:t xml:space="preserve"> </w:t>
      </w:r>
      <w:r>
        <w:rPr>
          <w:spacing w:val="-2"/>
        </w:rPr>
        <w:t>YOU</w:t>
      </w:r>
      <w:r>
        <w:rPr>
          <w:spacing w:val="-1"/>
        </w:rPr>
        <w:t xml:space="preserve"> WANT TO</w:t>
      </w:r>
      <w:r>
        <w:rPr>
          <w:spacing w:val="1"/>
        </w:rPr>
        <w:t xml:space="preserve"> </w:t>
      </w:r>
      <w:r>
        <w:rPr>
          <w:spacing w:val="-1"/>
        </w:rPr>
        <w:t>MAKE THE</w:t>
      </w:r>
      <w:r>
        <w:rPr>
          <w:spacing w:val="-2"/>
        </w:rPr>
        <w:t xml:space="preserve"> </w:t>
      </w:r>
      <w:r>
        <w:rPr>
          <w:spacing w:val="-1"/>
        </w:rPr>
        <w:t>WORLD</w:t>
      </w:r>
      <w:r>
        <w:t xml:space="preserve"> </w:t>
      </w:r>
      <w:r>
        <w:rPr>
          <w:spacing w:val="-1"/>
        </w:rPr>
        <w:t>ENLIGHTENED,</w:t>
      </w:r>
      <w:r>
        <w:t xml:space="preserve"> </w:t>
      </w:r>
      <w:r>
        <w:rPr>
          <w:spacing w:val="-1"/>
        </w:rPr>
        <w:t>MAKE YOURSELF</w:t>
      </w:r>
      <w:r>
        <w:rPr>
          <w:spacing w:val="33"/>
        </w:rPr>
        <w:t xml:space="preserve"> </w:t>
      </w:r>
      <w:r>
        <w:rPr>
          <w:spacing w:val="-1"/>
        </w:rPr>
        <w:t>ENLIGHTENED</w:t>
      </w:r>
      <w:r>
        <w:t xml:space="preserve"> </w:t>
      </w:r>
      <w:r>
        <w:rPr>
          <w:spacing w:val="-2"/>
        </w:rPr>
        <w:t>FIRST.</w:t>
      </w:r>
    </w:p>
    <w:p w:rsidR="00743C02" w:rsidRDefault="001F2438">
      <w:pPr>
        <w:pStyle w:val="Corpodetexto"/>
        <w:ind w:right="137"/>
      </w:pPr>
      <w:r>
        <w:rPr>
          <w:spacing w:val="-1"/>
        </w:rPr>
        <w:t>JOIN</w:t>
      </w:r>
      <w:r>
        <w:rPr>
          <w:spacing w:val="-2"/>
        </w:rPr>
        <w:t xml:space="preserve"> </w:t>
      </w:r>
      <w:r>
        <w:rPr>
          <w:spacing w:val="-1"/>
        </w:rPr>
        <w:t>US</w:t>
      </w:r>
      <w:r>
        <w:t xml:space="preserve"> </w:t>
      </w:r>
      <w:r>
        <w:rPr>
          <w:spacing w:val="-1"/>
        </w:rPr>
        <w:t>BY</w:t>
      </w:r>
      <w:r>
        <w:rPr>
          <w:spacing w:val="-2"/>
        </w:rPr>
        <w:t xml:space="preserve"> </w:t>
      </w:r>
      <w:r>
        <w:rPr>
          <w:spacing w:val="-1"/>
        </w:rPr>
        <w:t>USING</w:t>
      </w:r>
      <w:r>
        <w:t xml:space="preserve"> </w:t>
      </w:r>
      <w:r>
        <w:rPr>
          <w:spacing w:val="-1"/>
        </w:rPr>
        <w:t>THE</w:t>
      </w:r>
      <w:r>
        <w:t xml:space="preserve"> </w:t>
      </w:r>
      <w:r>
        <w:rPr>
          <w:spacing w:val="-1"/>
        </w:rPr>
        <w:t>ENERGY</w:t>
      </w:r>
      <w:r>
        <w:t xml:space="preserve"> </w:t>
      </w:r>
      <w:r>
        <w:rPr>
          <w:spacing w:val="-1"/>
        </w:rPr>
        <w:t>ENHANCEMENT KARMA</w:t>
      </w:r>
      <w:r>
        <w:rPr>
          <w:spacing w:val="1"/>
        </w:rPr>
        <w:t xml:space="preserve"> </w:t>
      </w:r>
      <w:r>
        <w:rPr>
          <w:spacing w:val="-1"/>
        </w:rPr>
        <w:t>CLEARING</w:t>
      </w:r>
      <w:r>
        <w:rPr>
          <w:spacing w:val="29"/>
        </w:rPr>
        <w:t xml:space="preserve"> </w:t>
      </w:r>
      <w:r>
        <w:rPr>
          <w:spacing w:val="-1"/>
        </w:rPr>
        <w:t>TECHNIQUES, EASILY REMOVING ALL TRAUMA AND NEGATIVE</w:t>
      </w:r>
      <w:r>
        <w:rPr>
          <w:spacing w:val="29"/>
        </w:rPr>
        <w:t xml:space="preserve"> </w:t>
      </w:r>
      <w:r>
        <w:rPr>
          <w:spacing w:val="-1"/>
        </w:rPr>
        <w:t>EMOTIONS....</w:t>
      </w:r>
      <w:r>
        <w:t xml:space="preserve">  ON </w:t>
      </w:r>
      <w:r>
        <w:rPr>
          <w:spacing w:val="-1"/>
        </w:rPr>
        <w:t>THE</w:t>
      </w:r>
      <w:r>
        <w:rPr>
          <w:spacing w:val="1"/>
        </w:rPr>
        <w:t xml:space="preserve"> </w:t>
      </w:r>
      <w:r>
        <w:rPr>
          <w:spacing w:val="-1"/>
        </w:rPr>
        <w:t>PATH</w:t>
      </w:r>
      <w:r>
        <w:t xml:space="preserve"> OF </w:t>
      </w:r>
      <w:r>
        <w:rPr>
          <w:spacing w:val="-1"/>
        </w:rPr>
        <w:t>ENLIGHTENMENT.</w:t>
      </w:r>
    </w:p>
    <w:p w:rsidR="00743C02" w:rsidRDefault="001F2438">
      <w:pPr>
        <w:pStyle w:val="Corpodetexto"/>
        <w:spacing w:before="120"/>
        <w:ind w:right="135"/>
      </w:pPr>
      <w:r>
        <w:rPr>
          <w:spacing w:val="-1"/>
        </w:rPr>
        <w:t>Learn</w:t>
      </w:r>
      <w:r>
        <w:t xml:space="preserve"> </w:t>
      </w:r>
      <w:r>
        <w:rPr>
          <w:spacing w:val="-1"/>
        </w:rPr>
        <w:t>how</w:t>
      </w:r>
      <w:r>
        <w:rPr>
          <w:spacing w:val="-3"/>
        </w:rPr>
        <w:t xml:space="preserve"> </w:t>
      </w:r>
      <w:r>
        <w:rPr>
          <w:spacing w:val="-1"/>
        </w:rPr>
        <w:t>to Channel Silence.</w:t>
      </w:r>
      <w:r>
        <w:t xml:space="preserve"> </w:t>
      </w:r>
      <w:r>
        <w:rPr>
          <w:spacing w:val="-2"/>
        </w:rPr>
        <w:t>Become</w:t>
      </w:r>
      <w:r>
        <w:rPr>
          <w:spacing w:val="1"/>
        </w:rPr>
        <w:t xml:space="preserve"> </w:t>
      </w:r>
      <w:r>
        <w:rPr>
          <w:spacing w:val="-1"/>
        </w:rPr>
        <w:t>aware</w:t>
      </w:r>
      <w:r>
        <w:t xml:space="preserve"> </w:t>
      </w:r>
      <w:r>
        <w:rPr>
          <w:spacing w:val="-1"/>
        </w:rPr>
        <w:t>of</w:t>
      </w:r>
      <w:r>
        <w:rPr>
          <w:spacing w:val="-2"/>
        </w:rPr>
        <w:t xml:space="preserve"> Global</w:t>
      </w:r>
      <w:r>
        <w:rPr>
          <w:spacing w:val="40"/>
        </w:rPr>
        <w:t xml:space="preserve"> </w:t>
      </w:r>
      <w:r>
        <w:rPr>
          <w:spacing w:val="-1"/>
        </w:rPr>
        <w:t>Consciousness, Unity</w:t>
      </w:r>
      <w:r>
        <w:rPr>
          <w:spacing w:val="-2"/>
        </w:rPr>
        <w:t xml:space="preserve"> </w:t>
      </w:r>
      <w:r>
        <w:rPr>
          <w:spacing w:val="-1"/>
        </w:rPr>
        <w:t>Consciousness.</w:t>
      </w:r>
      <w:r>
        <w:t xml:space="preserve"> </w:t>
      </w:r>
      <w:r>
        <w:rPr>
          <w:spacing w:val="-1"/>
        </w:rPr>
        <w:t>The</w:t>
      </w:r>
      <w:r>
        <w:t xml:space="preserve"> </w:t>
      </w:r>
      <w:r>
        <w:rPr>
          <w:spacing w:val="-1"/>
        </w:rPr>
        <w:t>Eternal,</w:t>
      </w:r>
      <w:r>
        <w:t xml:space="preserve"> </w:t>
      </w:r>
      <w:r>
        <w:rPr>
          <w:spacing w:val="-1"/>
        </w:rPr>
        <w:t>Infinite</w:t>
      </w:r>
      <w:r>
        <w:t xml:space="preserve"> </w:t>
      </w:r>
      <w:r>
        <w:rPr>
          <w:spacing w:val="-1"/>
        </w:rPr>
        <w:t>Variety</w:t>
      </w:r>
      <w:r>
        <w:rPr>
          <w:spacing w:val="-2"/>
        </w:rPr>
        <w:t xml:space="preserve"> </w:t>
      </w:r>
      <w:r>
        <w:t>of</w:t>
      </w:r>
      <w:r>
        <w:rPr>
          <w:spacing w:val="77"/>
        </w:rPr>
        <w:t xml:space="preserve"> </w:t>
      </w:r>
      <w:r>
        <w:t xml:space="preserve">a </w:t>
      </w:r>
      <w:r>
        <w:rPr>
          <w:spacing w:val="-1"/>
        </w:rPr>
        <w:t>Galactic</w:t>
      </w:r>
      <w:r>
        <w:rPr>
          <w:spacing w:val="-2"/>
        </w:rPr>
        <w:t xml:space="preserve"> </w:t>
      </w:r>
      <w:r>
        <w:rPr>
          <w:spacing w:val="-1"/>
        </w:rPr>
        <w:t>Universe.</w:t>
      </w:r>
    </w:p>
    <w:p w:rsidR="00743C02" w:rsidRDefault="00743C02">
      <w:pPr>
        <w:sectPr w:rsidR="00743C02">
          <w:pgSz w:w="8640" w:h="12960"/>
          <w:pgMar w:top="1000" w:right="920" w:bottom="900" w:left="900" w:header="0" w:footer="710" w:gutter="0"/>
          <w:cols w:space="720"/>
        </w:sectPr>
      </w:pPr>
    </w:p>
    <w:p w:rsidR="00743C02" w:rsidRDefault="001F2438">
      <w:pPr>
        <w:pStyle w:val="Corpodetexto"/>
        <w:spacing w:before="50"/>
        <w:ind w:right="151"/>
      </w:pPr>
      <w:r>
        <w:rPr>
          <w:spacing w:val="-1"/>
        </w:rPr>
        <w:lastRenderedPageBreak/>
        <w:t>With Energy Enhancement, people</w:t>
      </w:r>
      <w:r>
        <w:rPr>
          <w:spacing w:val="1"/>
        </w:rPr>
        <w:t xml:space="preserve"> </w:t>
      </w:r>
      <w:r>
        <w:rPr>
          <w:spacing w:val="-2"/>
        </w:rPr>
        <w:t>who</w:t>
      </w:r>
      <w:r>
        <w:rPr>
          <w:spacing w:val="-1"/>
        </w:rPr>
        <w:t xml:space="preserve"> cannot handle</w:t>
      </w:r>
      <w:r>
        <w:t xml:space="preserve"> </w:t>
      </w:r>
      <w:r>
        <w:rPr>
          <w:spacing w:val="-1"/>
        </w:rPr>
        <w:t xml:space="preserve">their </w:t>
      </w:r>
      <w:r>
        <w:rPr>
          <w:spacing w:val="-2"/>
        </w:rPr>
        <w:t>own</w:t>
      </w:r>
      <w:r>
        <w:rPr>
          <w:spacing w:val="47"/>
        </w:rPr>
        <w:t xml:space="preserve"> </w:t>
      </w:r>
      <w:r>
        <w:rPr>
          <w:spacing w:val="-1"/>
        </w:rPr>
        <w:t>lives</w:t>
      </w:r>
      <w:r>
        <w:t xml:space="preserve"> </w:t>
      </w:r>
      <w:r>
        <w:rPr>
          <w:spacing w:val="-1"/>
        </w:rPr>
        <w:t>can</w:t>
      </w:r>
      <w:r>
        <w:t xml:space="preserve"> </w:t>
      </w:r>
      <w:r>
        <w:rPr>
          <w:spacing w:val="-2"/>
        </w:rPr>
        <w:t>become</w:t>
      </w:r>
      <w:r>
        <w:t xml:space="preserve"> </w:t>
      </w:r>
      <w:r>
        <w:rPr>
          <w:spacing w:val="-1"/>
        </w:rPr>
        <w:t xml:space="preserve">strong. </w:t>
      </w:r>
      <w:r>
        <w:t>And</w:t>
      </w:r>
      <w:r>
        <w:rPr>
          <w:spacing w:val="-1"/>
        </w:rPr>
        <w:t xml:space="preserve"> people</w:t>
      </w:r>
      <w:r>
        <w:rPr>
          <w:spacing w:val="1"/>
        </w:rPr>
        <w:t xml:space="preserve"> </w:t>
      </w:r>
      <w:r>
        <w:rPr>
          <w:spacing w:val="-2"/>
        </w:rPr>
        <w:t>who</w:t>
      </w:r>
      <w:r>
        <w:t xml:space="preserve"> </w:t>
      </w:r>
      <w:r>
        <w:rPr>
          <w:spacing w:val="-1"/>
        </w:rPr>
        <w:t>have</w:t>
      </w:r>
      <w:r>
        <w:t xml:space="preserve"> </w:t>
      </w:r>
      <w:r>
        <w:rPr>
          <w:spacing w:val="-1"/>
        </w:rPr>
        <w:t>Mastered</w:t>
      </w:r>
      <w:r>
        <w:rPr>
          <w:spacing w:val="-2"/>
        </w:rPr>
        <w:t xml:space="preserve"> </w:t>
      </w:r>
      <w:r>
        <w:rPr>
          <w:spacing w:val="-1"/>
        </w:rPr>
        <w:t xml:space="preserve">One </w:t>
      </w:r>
      <w:r>
        <w:t>of</w:t>
      </w:r>
      <w:r>
        <w:rPr>
          <w:spacing w:val="-2"/>
        </w:rPr>
        <w:t xml:space="preserve"> </w:t>
      </w:r>
      <w:r>
        <w:rPr>
          <w:spacing w:val="-1"/>
        </w:rPr>
        <w:t>the</w:t>
      </w:r>
      <w:r>
        <w:rPr>
          <w:spacing w:val="53"/>
        </w:rPr>
        <w:t xml:space="preserve"> </w:t>
      </w:r>
      <w:r>
        <w:rPr>
          <w:spacing w:val="-1"/>
        </w:rPr>
        <w:t>Realms</w:t>
      </w:r>
      <w:r>
        <w:t xml:space="preserve"> </w:t>
      </w:r>
      <w:r>
        <w:rPr>
          <w:spacing w:val="-1"/>
        </w:rPr>
        <w:t>of</w:t>
      </w:r>
      <w:r>
        <w:t xml:space="preserve"> </w:t>
      </w:r>
      <w:r>
        <w:rPr>
          <w:spacing w:val="-1"/>
        </w:rPr>
        <w:t>Abundance</w:t>
      </w:r>
      <w:r>
        <w:t xml:space="preserve"> </w:t>
      </w:r>
      <w:r>
        <w:rPr>
          <w:spacing w:val="-1"/>
        </w:rPr>
        <w:t>on</w:t>
      </w:r>
      <w:r>
        <w:rPr>
          <w:spacing w:val="-2"/>
        </w:rPr>
        <w:t xml:space="preserve"> </w:t>
      </w:r>
      <w:r>
        <w:rPr>
          <w:spacing w:val="-1"/>
        </w:rPr>
        <w:t>this</w:t>
      </w:r>
      <w:r>
        <w:t xml:space="preserve"> </w:t>
      </w:r>
      <w:r>
        <w:rPr>
          <w:spacing w:val="-1"/>
        </w:rPr>
        <w:t>Planet</w:t>
      </w:r>
      <w:r>
        <w:t xml:space="preserve"> </w:t>
      </w:r>
      <w:r>
        <w:rPr>
          <w:spacing w:val="-1"/>
        </w:rPr>
        <w:t>can</w:t>
      </w:r>
      <w:r>
        <w:t xml:space="preserve"> </w:t>
      </w:r>
      <w:r>
        <w:rPr>
          <w:spacing w:val="-1"/>
        </w:rPr>
        <w:t>more</w:t>
      </w:r>
      <w:r>
        <w:t xml:space="preserve"> </w:t>
      </w:r>
      <w:r>
        <w:rPr>
          <w:spacing w:val="-1"/>
        </w:rPr>
        <w:t>rapidly</w:t>
      </w:r>
      <w:r>
        <w:rPr>
          <w:spacing w:val="-2"/>
        </w:rPr>
        <w:t xml:space="preserve"> </w:t>
      </w:r>
      <w:r>
        <w:rPr>
          <w:spacing w:val="-1"/>
        </w:rPr>
        <w:t>advance.</w:t>
      </w:r>
    </w:p>
    <w:p w:rsidR="00743C02" w:rsidRDefault="001F2438">
      <w:pPr>
        <w:pStyle w:val="Corpodetexto"/>
        <w:spacing w:before="120"/>
        <w:ind w:right="231"/>
      </w:pPr>
      <w:r>
        <w:t>From</w:t>
      </w:r>
      <w:r>
        <w:rPr>
          <w:spacing w:val="-2"/>
        </w:rPr>
        <w:t xml:space="preserve"> </w:t>
      </w:r>
      <w:r>
        <w:rPr>
          <w:spacing w:val="-1"/>
        </w:rPr>
        <w:t>the</w:t>
      </w:r>
      <w:r>
        <w:t xml:space="preserve"> </w:t>
      </w:r>
      <w:r>
        <w:rPr>
          <w:spacing w:val="-1"/>
        </w:rPr>
        <w:t>Inner</w:t>
      </w:r>
      <w:r>
        <w:t xml:space="preserve"> </w:t>
      </w:r>
      <w:r>
        <w:rPr>
          <w:spacing w:val="-1"/>
        </w:rPr>
        <w:t xml:space="preserve">Level </w:t>
      </w:r>
      <w:r>
        <w:t>of</w:t>
      </w:r>
      <w:r>
        <w:rPr>
          <w:spacing w:val="-1"/>
        </w:rPr>
        <w:t xml:space="preserve"> Silence the</w:t>
      </w:r>
      <w:r>
        <w:t xml:space="preserve"> </w:t>
      </w:r>
      <w:r>
        <w:rPr>
          <w:spacing w:val="-1"/>
        </w:rPr>
        <w:t>Internal</w:t>
      </w:r>
      <w:r>
        <w:t xml:space="preserve"> </w:t>
      </w:r>
      <w:r>
        <w:rPr>
          <w:spacing w:val="-1"/>
        </w:rPr>
        <w:t xml:space="preserve">Rulers </w:t>
      </w:r>
      <w:r>
        <w:t>of</w:t>
      </w:r>
      <w:r>
        <w:rPr>
          <w:spacing w:val="-1"/>
        </w:rPr>
        <w:t xml:space="preserve"> the</w:t>
      </w:r>
      <w:r>
        <w:rPr>
          <w:spacing w:val="-2"/>
        </w:rPr>
        <w:t xml:space="preserve"> </w:t>
      </w:r>
      <w:r>
        <w:rPr>
          <w:spacing w:val="-1"/>
        </w:rPr>
        <w:t>World,</w:t>
      </w:r>
      <w:r>
        <w:rPr>
          <w:spacing w:val="55"/>
        </w:rPr>
        <w:t xml:space="preserve"> </w:t>
      </w:r>
      <w:r>
        <w:rPr>
          <w:spacing w:val="-1"/>
        </w:rPr>
        <w:t>Wise Well</w:t>
      </w:r>
      <w:r>
        <w:rPr>
          <w:spacing w:val="-3"/>
        </w:rPr>
        <w:t xml:space="preserve"> </w:t>
      </w:r>
      <w:r>
        <w:rPr>
          <w:spacing w:val="-1"/>
        </w:rPr>
        <w:t>Wishers</w:t>
      </w:r>
      <w:r>
        <w:rPr>
          <w:spacing w:val="-2"/>
        </w:rPr>
        <w:t xml:space="preserve"> </w:t>
      </w:r>
      <w:r>
        <w:rPr>
          <w:spacing w:val="-1"/>
        </w:rPr>
        <w:t>of</w:t>
      </w:r>
      <w:r>
        <w:t xml:space="preserve"> </w:t>
      </w:r>
      <w:r>
        <w:rPr>
          <w:spacing w:val="-1"/>
        </w:rPr>
        <w:t>all</w:t>
      </w:r>
      <w:r>
        <w:rPr>
          <w:spacing w:val="-2"/>
        </w:rPr>
        <w:t xml:space="preserve"> </w:t>
      </w:r>
      <w:r>
        <w:rPr>
          <w:spacing w:val="-1"/>
        </w:rPr>
        <w:t>Human</w:t>
      </w:r>
      <w:r>
        <w:t xml:space="preserve"> </w:t>
      </w:r>
      <w:r>
        <w:rPr>
          <w:spacing w:val="-1"/>
        </w:rPr>
        <w:t>Life,</w:t>
      </w:r>
      <w:r>
        <w:t xml:space="preserve"> </w:t>
      </w:r>
      <w:r>
        <w:rPr>
          <w:spacing w:val="-1"/>
        </w:rPr>
        <w:t>energetically</w:t>
      </w:r>
      <w:r>
        <w:rPr>
          <w:spacing w:val="-2"/>
        </w:rPr>
        <w:t xml:space="preserve"> </w:t>
      </w:r>
      <w:r>
        <w:rPr>
          <w:spacing w:val="-1"/>
        </w:rPr>
        <w:t>affect</w:t>
      </w:r>
      <w:r>
        <w:rPr>
          <w:spacing w:val="-2"/>
        </w:rPr>
        <w:t xml:space="preserve"> </w:t>
      </w:r>
      <w:r>
        <w:rPr>
          <w:spacing w:val="-1"/>
        </w:rPr>
        <w:t>all</w:t>
      </w:r>
      <w:r>
        <w:rPr>
          <w:spacing w:val="-2"/>
        </w:rPr>
        <w:t xml:space="preserve"> </w:t>
      </w:r>
      <w:r>
        <w:rPr>
          <w:spacing w:val="-1"/>
        </w:rPr>
        <w:t>Human</w:t>
      </w:r>
      <w:r>
        <w:rPr>
          <w:spacing w:val="43"/>
        </w:rPr>
        <w:t xml:space="preserve"> </w:t>
      </w:r>
      <w:r>
        <w:rPr>
          <w:spacing w:val="-1"/>
        </w:rPr>
        <w:t>Destiny.</w:t>
      </w:r>
    </w:p>
    <w:p w:rsidR="00743C02" w:rsidRDefault="001F2438">
      <w:pPr>
        <w:pStyle w:val="Corpodetexto"/>
        <w:spacing w:before="120"/>
        <w:ind w:right="135" w:firstLine="63"/>
      </w:pPr>
      <w:r>
        <w:rPr>
          <w:spacing w:val="-1"/>
        </w:rPr>
        <w:t>There</w:t>
      </w:r>
      <w:r>
        <w:t xml:space="preserve"> is</w:t>
      </w:r>
      <w:r>
        <w:rPr>
          <w:spacing w:val="-1"/>
        </w:rPr>
        <w:t xml:space="preserve"> </w:t>
      </w:r>
      <w:r>
        <w:t xml:space="preserve">a </w:t>
      </w:r>
      <w:r>
        <w:rPr>
          <w:spacing w:val="-1"/>
        </w:rPr>
        <w:t>Knowledge</w:t>
      </w:r>
      <w:r>
        <w:rPr>
          <w:spacing w:val="1"/>
        </w:rPr>
        <w:t xml:space="preserve"> </w:t>
      </w:r>
      <w:r>
        <w:rPr>
          <w:spacing w:val="-1"/>
        </w:rPr>
        <w:t>beyond Imagination,</w:t>
      </w:r>
      <w:r>
        <w:t xml:space="preserve"> by</w:t>
      </w:r>
      <w:r>
        <w:rPr>
          <w:spacing w:val="-2"/>
        </w:rPr>
        <w:t xml:space="preserve"> </w:t>
      </w:r>
      <w:r>
        <w:rPr>
          <w:spacing w:val="-1"/>
        </w:rPr>
        <w:t xml:space="preserve">experiencing </w:t>
      </w:r>
      <w:r>
        <w:t xml:space="preserve">in </w:t>
      </w:r>
      <w:r>
        <w:rPr>
          <w:spacing w:val="-2"/>
        </w:rPr>
        <w:t>your</w:t>
      </w:r>
      <w:r>
        <w:rPr>
          <w:spacing w:val="59"/>
        </w:rPr>
        <w:t xml:space="preserve"> </w:t>
      </w:r>
      <w:r>
        <w:rPr>
          <w:spacing w:val="-1"/>
        </w:rPr>
        <w:t>own</w:t>
      </w:r>
      <w:r>
        <w:t xml:space="preserve"> Inner</w:t>
      </w:r>
      <w:r>
        <w:rPr>
          <w:spacing w:val="-1"/>
        </w:rPr>
        <w:t xml:space="preserve"> Consciousness</w:t>
      </w:r>
      <w:r>
        <w:t xml:space="preserve"> from</w:t>
      </w:r>
      <w:r>
        <w:rPr>
          <w:spacing w:val="-4"/>
        </w:rPr>
        <w:t xml:space="preserve"> </w:t>
      </w:r>
      <w:r>
        <w:t>the field</w:t>
      </w:r>
      <w:r>
        <w:rPr>
          <w:spacing w:val="-1"/>
        </w:rPr>
        <w:t xml:space="preserve"> </w:t>
      </w:r>
      <w:r>
        <w:t xml:space="preserve">of </w:t>
      </w:r>
      <w:r>
        <w:rPr>
          <w:spacing w:val="-1"/>
        </w:rPr>
        <w:t>Self</w:t>
      </w:r>
      <w:r>
        <w:t xml:space="preserve"> </w:t>
      </w:r>
      <w:r>
        <w:rPr>
          <w:spacing w:val="-1"/>
        </w:rPr>
        <w:t>Referral</w:t>
      </w:r>
      <w:r>
        <w:rPr>
          <w:spacing w:val="27"/>
        </w:rPr>
        <w:t xml:space="preserve"> </w:t>
      </w:r>
      <w:r>
        <w:rPr>
          <w:spacing w:val="-1"/>
        </w:rPr>
        <w:t>Consciousness, The</w:t>
      </w:r>
      <w:r>
        <w:t xml:space="preserve"> </w:t>
      </w:r>
      <w:r>
        <w:rPr>
          <w:spacing w:val="-1"/>
        </w:rPr>
        <w:t xml:space="preserve">Plane </w:t>
      </w:r>
      <w:r>
        <w:t>of</w:t>
      </w:r>
      <w:r>
        <w:rPr>
          <w:spacing w:val="-2"/>
        </w:rPr>
        <w:t xml:space="preserve"> </w:t>
      </w:r>
      <w:r>
        <w:rPr>
          <w:spacing w:val="-1"/>
        </w:rPr>
        <w:t>the Higher</w:t>
      </w:r>
      <w:r>
        <w:t xml:space="preserve"> </w:t>
      </w:r>
      <w:r>
        <w:rPr>
          <w:spacing w:val="-1"/>
        </w:rPr>
        <w:t>Self.</w:t>
      </w:r>
    </w:p>
    <w:p w:rsidR="00743C02" w:rsidRDefault="001F2438">
      <w:pPr>
        <w:pStyle w:val="Corpodetexto"/>
        <w:ind w:right="135"/>
      </w:pPr>
      <w:r>
        <w:rPr>
          <w:spacing w:val="-1"/>
        </w:rPr>
        <w:t>You</w:t>
      </w:r>
      <w:r>
        <w:rPr>
          <w:spacing w:val="-2"/>
        </w:rPr>
        <w:t xml:space="preserve"> </w:t>
      </w:r>
      <w:r>
        <w:rPr>
          <w:spacing w:val="-1"/>
        </w:rPr>
        <w:t>have</w:t>
      </w:r>
      <w:r>
        <w:rPr>
          <w:spacing w:val="1"/>
        </w:rPr>
        <w:t xml:space="preserve"> </w:t>
      </w:r>
      <w:r>
        <w:rPr>
          <w:spacing w:val="-1"/>
        </w:rPr>
        <w:t>spent</w:t>
      </w:r>
      <w:r>
        <w:rPr>
          <w:spacing w:val="-2"/>
        </w:rPr>
        <w:t xml:space="preserve"> </w:t>
      </w:r>
      <w:r>
        <w:t xml:space="preserve">all </w:t>
      </w:r>
      <w:r>
        <w:rPr>
          <w:spacing w:val="-2"/>
        </w:rPr>
        <w:t>your</w:t>
      </w:r>
      <w:r>
        <w:rPr>
          <w:spacing w:val="1"/>
        </w:rPr>
        <w:t xml:space="preserve"> </w:t>
      </w:r>
      <w:r>
        <w:rPr>
          <w:spacing w:val="-1"/>
        </w:rPr>
        <w:t>lives</w:t>
      </w:r>
      <w:r>
        <w:rPr>
          <w:spacing w:val="-2"/>
        </w:rPr>
        <w:t xml:space="preserve"> </w:t>
      </w:r>
      <w:r>
        <w:rPr>
          <w:spacing w:val="-1"/>
        </w:rPr>
        <w:t>collecting</w:t>
      </w:r>
      <w:r>
        <w:t xml:space="preserve"> </w:t>
      </w:r>
      <w:r>
        <w:rPr>
          <w:spacing w:val="-1"/>
        </w:rPr>
        <w:t>knowledge.</w:t>
      </w:r>
      <w:r>
        <w:t xml:space="preserve"> </w:t>
      </w:r>
      <w:r>
        <w:rPr>
          <w:spacing w:val="-2"/>
        </w:rPr>
        <w:t>Your</w:t>
      </w:r>
      <w:r>
        <w:t xml:space="preserve"> </w:t>
      </w:r>
      <w:r>
        <w:rPr>
          <w:spacing w:val="-1"/>
        </w:rPr>
        <w:t>heads</w:t>
      </w:r>
      <w:r>
        <w:t xml:space="preserve"> </w:t>
      </w:r>
      <w:r>
        <w:rPr>
          <w:spacing w:val="-1"/>
        </w:rPr>
        <w:t>have</w:t>
      </w:r>
      <w:r>
        <w:rPr>
          <w:spacing w:val="43"/>
        </w:rPr>
        <w:t xml:space="preserve"> </w:t>
      </w:r>
      <w:r>
        <w:rPr>
          <w:spacing w:val="-1"/>
        </w:rPr>
        <w:t>become</w:t>
      </w:r>
      <w:r>
        <w:t xml:space="preserve"> fat</w:t>
      </w:r>
      <w:r>
        <w:rPr>
          <w:spacing w:val="-1"/>
        </w:rPr>
        <w:t xml:space="preserve"> with </w:t>
      </w:r>
      <w:r>
        <w:t>all</w:t>
      </w:r>
      <w:r>
        <w:rPr>
          <w:spacing w:val="-1"/>
        </w:rPr>
        <w:t xml:space="preserve"> the Knowledge they</w:t>
      </w:r>
      <w:r>
        <w:rPr>
          <w:spacing w:val="-2"/>
        </w:rPr>
        <w:t xml:space="preserve"> </w:t>
      </w:r>
      <w:r>
        <w:rPr>
          <w:spacing w:val="-1"/>
        </w:rPr>
        <w:t>carry.</w:t>
      </w:r>
    </w:p>
    <w:p w:rsidR="00743C02" w:rsidRDefault="001F2438">
      <w:pPr>
        <w:pStyle w:val="Corpodetexto"/>
      </w:pPr>
      <w:r>
        <w:rPr>
          <w:spacing w:val="-1"/>
        </w:rPr>
        <w:t>QUOTE</w:t>
      </w:r>
      <w:r>
        <w:t xml:space="preserve"> </w:t>
      </w:r>
      <w:r>
        <w:rPr>
          <w:spacing w:val="-1"/>
        </w:rPr>
        <w:t>FROM THE</w:t>
      </w:r>
      <w:r>
        <w:rPr>
          <w:spacing w:val="1"/>
        </w:rPr>
        <w:t xml:space="preserve"> </w:t>
      </w:r>
      <w:r>
        <w:rPr>
          <w:spacing w:val="-1"/>
        </w:rPr>
        <w:t>ENERGY</w:t>
      </w:r>
      <w:r>
        <w:t xml:space="preserve"> </w:t>
      </w:r>
      <w:r>
        <w:rPr>
          <w:spacing w:val="-2"/>
        </w:rPr>
        <w:t xml:space="preserve">ENHANCEMENT </w:t>
      </w:r>
      <w:r>
        <w:rPr>
          <w:spacing w:val="-1"/>
        </w:rPr>
        <w:t>BOOK</w:t>
      </w:r>
      <w:r>
        <w:t xml:space="preserve"> </w:t>
      </w:r>
      <w:r>
        <w:rPr>
          <w:spacing w:val="-1"/>
        </w:rPr>
        <w:t>CHAPTER</w:t>
      </w:r>
      <w:r>
        <w:t xml:space="preserve"> </w:t>
      </w:r>
      <w:r>
        <w:rPr>
          <w:spacing w:val="-1"/>
        </w:rPr>
        <w:t>2.3</w:t>
      </w:r>
    </w:p>
    <w:p w:rsidR="00743C02" w:rsidRDefault="001F2438">
      <w:pPr>
        <w:pStyle w:val="Corpodetexto"/>
        <w:spacing w:before="118"/>
        <w:ind w:left="194" w:right="175"/>
        <w:jc w:val="center"/>
        <w:rPr>
          <w:rFonts w:cs="Lucida Sans"/>
        </w:rPr>
      </w:pPr>
      <w:r>
        <w:rPr>
          <w:b/>
          <w:spacing w:val="-1"/>
        </w:rPr>
        <w:t>"All of</w:t>
      </w:r>
      <w:r>
        <w:rPr>
          <w:b/>
        </w:rPr>
        <w:t xml:space="preserve"> </w:t>
      </w:r>
      <w:r>
        <w:rPr>
          <w:b/>
          <w:spacing w:val="-1"/>
        </w:rPr>
        <w:t>our educational</w:t>
      </w:r>
      <w:r>
        <w:rPr>
          <w:b/>
          <w:spacing w:val="-2"/>
        </w:rPr>
        <w:t xml:space="preserve"> </w:t>
      </w:r>
      <w:r>
        <w:rPr>
          <w:b/>
        </w:rPr>
        <w:t>systems</w:t>
      </w:r>
      <w:r>
        <w:rPr>
          <w:b/>
          <w:spacing w:val="-3"/>
        </w:rPr>
        <w:t xml:space="preserve"> </w:t>
      </w:r>
      <w:r>
        <w:rPr>
          <w:b/>
          <w:spacing w:val="-1"/>
        </w:rPr>
        <w:t>in the world are rooted in</w:t>
      </w:r>
      <w:r>
        <w:rPr>
          <w:b/>
          <w:spacing w:val="28"/>
        </w:rPr>
        <w:t xml:space="preserve"> </w:t>
      </w:r>
      <w:r>
        <w:rPr>
          <w:b/>
          <w:spacing w:val="-1"/>
        </w:rPr>
        <w:t>intellectual</w:t>
      </w:r>
      <w:r>
        <w:rPr>
          <w:b/>
          <w:spacing w:val="-2"/>
        </w:rPr>
        <w:t xml:space="preserve"> </w:t>
      </w:r>
      <w:r>
        <w:rPr>
          <w:b/>
          <w:spacing w:val="-1"/>
        </w:rPr>
        <w:t>development;</w:t>
      </w:r>
      <w:r>
        <w:rPr>
          <w:b/>
        </w:rPr>
        <w:t xml:space="preserve"> </w:t>
      </w:r>
      <w:r>
        <w:rPr>
          <w:b/>
          <w:spacing w:val="-1"/>
        </w:rPr>
        <w:t>hence</w:t>
      </w:r>
      <w:r>
        <w:rPr>
          <w:b/>
          <w:spacing w:val="-3"/>
        </w:rPr>
        <w:t xml:space="preserve"> </w:t>
      </w:r>
      <w:r>
        <w:rPr>
          <w:b/>
          <w:spacing w:val="-1"/>
        </w:rPr>
        <w:t>they</w:t>
      </w:r>
      <w:r>
        <w:rPr>
          <w:b/>
        </w:rPr>
        <w:t xml:space="preserve"> </w:t>
      </w:r>
      <w:r>
        <w:rPr>
          <w:b/>
          <w:spacing w:val="-1"/>
        </w:rPr>
        <w:t>all depend on</w:t>
      </w:r>
      <w:r>
        <w:rPr>
          <w:b/>
          <w:spacing w:val="-2"/>
        </w:rPr>
        <w:t xml:space="preserve"> </w:t>
      </w:r>
      <w:r>
        <w:rPr>
          <w:b/>
          <w:spacing w:val="-1"/>
        </w:rPr>
        <w:t>memory.</w:t>
      </w:r>
      <w:r>
        <w:rPr>
          <w:b/>
          <w:spacing w:val="29"/>
        </w:rPr>
        <w:t xml:space="preserve"> </w:t>
      </w:r>
      <w:r>
        <w:rPr>
          <w:b/>
          <w:spacing w:val="-1"/>
        </w:rPr>
        <w:t>The examinations</w:t>
      </w:r>
      <w:r>
        <w:rPr>
          <w:b/>
          <w:spacing w:val="-3"/>
        </w:rPr>
        <w:t xml:space="preserve"> </w:t>
      </w:r>
      <w:r>
        <w:rPr>
          <w:b/>
          <w:spacing w:val="-1"/>
        </w:rPr>
        <w:t>in our</w:t>
      </w:r>
      <w:r>
        <w:rPr>
          <w:b/>
        </w:rPr>
        <w:t xml:space="preserve"> </w:t>
      </w:r>
      <w:r>
        <w:rPr>
          <w:b/>
          <w:spacing w:val="-1"/>
        </w:rPr>
        <w:t>schools, colleges, universities,</w:t>
      </w:r>
      <w:r>
        <w:rPr>
          <w:b/>
          <w:spacing w:val="-2"/>
        </w:rPr>
        <w:t xml:space="preserve"> </w:t>
      </w:r>
      <w:r>
        <w:rPr>
          <w:b/>
          <w:spacing w:val="-1"/>
        </w:rPr>
        <w:t>are not</w:t>
      </w:r>
      <w:r>
        <w:rPr>
          <w:b/>
          <w:spacing w:val="26"/>
        </w:rPr>
        <w:t xml:space="preserve"> </w:t>
      </w:r>
      <w:r>
        <w:rPr>
          <w:b/>
          <w:spacing w:val="-1"/>
        </w:rPr>
        <w:t>of</w:t>
      </w:r>
      <w:r>
        <w:rPr>
          <w:b/>
        </w:rPr>
        <w:t xml:space="preserve"> </w:t>
      </w:r>
      <w:r>
        <w:rPr>
          <w:b/>
          <w:spacing w:val="-1"/>
        </w:rPr>
        <w:t>intelligence. Memory</w:t>
      </w:r>
      <w:r>
        <w:rPr>
          <w:b/>
        </w:rPr>
        <w:t xml:space="preserve"> </w:t>
      </w:r>
      <w:r>
        <w:rPr>
          <w:b/>
          <w:spacing w:val="-1"/>
        </w:rPr>
        <w:t>is</w:t>
      </w:r>
      <w:r>
        <w:rPr>
          <w:b/>
          <w:spacing w:val="-2"/>
        </w:rPr>
        <w:t xml:space="preserve"> </w:t>
      </w:r>
      <w:r>
        <w:rPr>
          <w:b/>
          <w:spacing w:val="-1"/>
        </w:rPr>
        <w:t xml:space="preserve">mechanical. </w:t>
      </w:r>
      <w:r>
        <w:rPr>
          <w:b/>
        </w:rPr>
        <w:t xml:space="preserve">A </w:t>
      </w:r>
      <w:r>
        <w:rPr>
          <w:b/>
          <w:spacing w:val="-1"/>
        </w:rPr>
        <w:t>computer can have</w:t>
      </w:r>
      <w:r>
        <w:rPr>
          <w:b/>
          <w:spacing w:val="-2"/>
        </w:rPr>
        <w:t xml:space="preserve"> </w:t>
      </w:r>
      <w:r>
        <w:rPr>
          <w:b/>
        </w:rPr>
        <w:t>a</w:t>
      </w:r>
      <w:r>
        <w:rPr>
          <w:b/>
          <w:spacing w:val="47"/>
        </w:rPr>
        <w:t xml:space="preserve"> </w:t>
      </w:r>
      <w:r>
        <w:rPr>
          <w:b/>
        </w:rPr>
        <w:t>better</w:t>
      </w:r>
      <w:r>
        <w:rPr>
          <w:b/>
          <w:spacing w:val="-3"/>
        </w:rPr>
        <w:t xml:space="preserve"> </w:t>
      </w:r>
      <w:r>
        <w:rPr>
          <w:b/>
          <w:spacing w:val="-1"/>
        </w:rPr>
        <w:t>memory</w:t>
      </w:r>
      <w:r>
        <w:rPr>
          <w:b/>
        </w:rPr>
        <w:t xml:space="preserve"> than</w:t>
      </w:r>
      <w:r>
        <w:rPr>
          <w:b/>
          <w:spacing w:val="-2"/>
        </w:rPr>
        <w:t xml:space="preserve"> </w:t>
      </w:r>
      <w:r>
        <w:rPr>
          <w:b/>
        </w:rPr>
        <w:t>a</w:t>
      </w:r>
      <w:r>
        <w:rPr>
          <w:b/>
          <w:spacing w:val="-2"/>
        </w:rPr>
        <w:t xml:space="preserve"> </w:t>
      </w:r>
      <w:r>
        <w:rPr>
          <w:b/>
        </w:rPr>
        <w:t>man</w:t>
      </w:r>
      <w:r>
        <w:rPr>
          <w:b/>
          <w:spacing w:val="-2"/>
        </w:rPr>
        <w:t xml:space="preserve"> </w:t>
      </w:r>
      <w:r>
        <w:rPr>
          <w:b/>
        </w:rPr>
        <w:t>of</w:t>
      </w:r>
      <w:r>
        <w:rPr>
          <w:b/>
          <w:spacing w:val="-1"/>
        </w:rPr>
        <w:t xml:space="preserve"> genius, </w:t>
      </w:r>
      <w:r>
        <w:rPr>
          <w:b/>
        </w:rPr>
        <w:t xml:space="preserve">but </w:t>
      </w:r>
      <w:r>
        <w:rPr>
          <w:b/>
          <w:spacing w:val="-1"/>
        </w:rPr>
        <w:t>the computer</w:t>
      </w:r>
      <w:r>
        <w:rPr>
          <w:b/>
          <w:spacing w:val="-2"/>
        </w:rPr>
        <w:t xml:space="preserve"> </w:t>
      </w:r>
      <w:r>
        <w:rPr>
          <w:b/>
          <w:spacing w:val="-1"/>
        </w:rPr>
        <w:t>has</w:t>
      </w:r>
      <w:r>
        <w:rPr>
          <w:b/>
          <w:spacing w:val="-2"/>
        </w:rPr>
        <w:t xml:space="preserve"> </w:t>
      </w:r>
      <w:r>
        <w:rPr>
          <w:b/>
        </w:rPr>
        <w:t>no</w:t>
      </w:r>
      <w:r>
        <w:rPr>
          <w:b/>
          <w:spacing w:val="27"/>
        </w:rPr>
        <w:t xml:space="preserve"> </w:t>
      </w:r>
      <w:r>
        <w:rPr>
          <w:b/>
          <w:spacing w:val="-1"/>
        </w:rPr>
        <w:t>intelligence."</w:t>
      </w:r>
    </w:p>
    <w:p w:rsidR="00743C02" w:rsidRDefault="001F2438">
      <w:pPr>
        <w:pStyle w:val="Corpodetexto"/>
        <w:spacing w:before="120"/>
        <w:ind w:right="135"/>
      </w:pPr>
      <w:r>
        <w:t>Yet</w:t>
      </w:r>
      <w:r>
        <w:rPr>
          <w:spacing w:val="-1"/>
        </w:rPr>
        <w:t xml:space="preserve"> thinking</w:t>
      </w:r>
      <w:r>
        <w:t xml:space="preserve"> </w:t>
      </w:r>
      <w:r>
        <w:rPr>
          <w:spacing w:val="-1"/>
        </w:rPr>
        <w:t xml:space="preserve">like </w:t>
      </w:r>
      <w:r>
        <w:t>this,</w:t>
      </w:r>
      <w:r>
        <w:rPr>
          <w:spacing w:val="-2"/>
        </w:rPr>
        <w:t xml:space="preserve"> </w:t>
      </w:r>
      <w:r>
        <w:t xml:space="preserve">as </w:t>
      </w:r>
      <w:r>
        <w:rPr>
          <w:spacing w:val="-2"/>
        </w:rPr>
        <w:t>we</w:t>
      </w:r>
      <w:r>
        <w:rPr>
          <w:spacing w:val="1"/>
        </w:rPr>
        <w:t xml:space="preserve"> </w:t>
      </w:r>
      <w:r>
        <w:rPr>
          <w:spacing w:val="-1"/>
        </w:rPr>
        <w:t>have</w:t>
      </w:r>
      <w:r>
        <w:rPr>
          <w:spacing w:val="1"/>
        </w:rPr>
        <w:t xml:space="preserve"> </w:t>
      </w:r>
      <w:r>
        <w:rPr>
          <w:spacing w:val="-1"/>
        </w:rPr>
        <w:t>done</w:t>
      </w:r>
      <w:r>
        <w:t xml:space="preserve"> for</w:t>
      </w:r>
      <w:r>
        <w:rPr>
          <w:spacing w:val="-1"/>
        </w:rPr>
        <w:t xml:space="preserve"> thousands </w:t>
      </w:r>
      <w:r>
        <w:t xml:space="preserve">of </w:t>
      </w:r>
      <w:r>
        <w:rPr>
          <w:spacing w:val="-1"/>
        </w:rPr>
        <w:t>Years,</w:t>
      </w:r>
      <w:r>
        <w:rPr>
          <w:spacing w:val="41"/>
        </w:rPr>
        <w:t xml:space="preserve"> </w:t>
      </w:r>
      <w:r>
        <w:rPr>
          <w:spacing w:val="-1"/>
        </w:rPr>
        <w:t>produces</w:t>
      </w:r>
      <w:r>
        <w:t xml:space="preserve"> </w:t>
      </w:r>
      <w:r>
        <w:rPr>
          <w:spacing w:val="-1"/>
        </w:rPr>
        <w:t>Defects.</w:t>
      </w:r>
    </w:p>
    <w:p w:rsidR="00743C02" w:rsidRDefault="001F2438">
      <w:pPr>
        <w:pStyle w:val="Corpodetexto"/>
        <w:spacing w:before="120" w:line="361" w:lineRule="auto"/>
        <w:ind w:right="1609"/>
      </w:pPr>
      <w:r>
        <w:rPr>
          <w:spacing w:val="-1"/>
        </w:rPr>
        <w:t>There</w:t>
      </w:r>
      <w:r>
        <w:t xml:space="preserve"> </w:t>
      </w:r>
      <w:r>
        <w:rPr>
          <w:spacing w:val="-1"/>
        </w:rPr>
        <w:t xml:space="preserve">is </w:t>
      </w:r>
      <w:r>
        <w:t xml:space="preserve">a </w:t>
      </w:r>
      <w:r>
        <w:rPr>
          <w:spacing w:val="-1"/>
        </w:rPr>
        <w:t>natural</w:t>
      </w:r>
      <w:r>
        <w:t xml:space="preserve"> </w:t>
      </w:r>
      <w:r>
        <w:rPr>
          <w:spacing w:val="-1"/>
        </w:rPr>
        <w:t>Impulse</w:t>
      </w:r>
      <w:r>
        <w:rPr>
          <w:spacing w:val="1"/>
        </w:rPr>
        <w:t xml:space="preserve"> </w:t>
      </w:r>
      <w:r>
        <w:rPr>
          <w:spacing w:val="-1"/>
        </w:rPr>
        <w:t>from</w:t>
      </w:r>
      <w:r>
        <w:rPr>
          <w:spacing w:val="-2"/>
        </w:rPr>
        <w:t xml:space="preserve"> </w:t>
      </w:r>
      <w:r>
        <w:rPr>
          <w:spacing w:val="-1"/>
        </w:rPr>
        <w:t>this Point</w:t>
      </w:r>
      <w:r>
        <w:rPr>
          <w:spacing w:val="1"/>
        </w:rPr>
        <w:t xml:space="preserve"> </w:t>
      </w:r>
      <w:r>
        <w:rPr>
          <w:spacing w:val="-1"/>
        </w:rPr>
        <w:t>to</w:t>
      </w:r>
      <w:r>
        <w:t xml:space="preserve"> </w:t>
      </w:r>
      <w:r>
        <w:rPr>
          <w:spacing w:val="-1"/>
        </w:rPr>
        <w:t>Infinity.</w:t>
      </w:r>
      <w:r>
        <w:rPr>
          <w:spacing w:val="30"/>
        </w:rPr>
        <w:t xml:space="preserve"> </w:t>
      </w:r>
      <w:r>
        <w:rPr>
          <w:spacing w:val="-2"/>
        </w:rPr>
        <w:t>Coming</w:t>
      </w:r>
      <w:r>
        <w:t xml:space="preserve"> </w:t>
      </w:r>
      <w:r>
        <w:rPr>
          <w:spacing w:val="-1"/>
        </w:rPr>
        <w:t>from</w:t>
      </w:r>
      <w:r>
        <w:rPr>
          <w:spacing w:val="-2"/>
        </w:rPr>
        <w:t xml:space="preserve"> </w:t>
      </w:r>
      <w:r>
        <w:t>the</w:t>
      </w:r>
      <w:r>
        <w:rPr>
          <w:spacing w:val="-1"/>
        </w:rPr>
        <w:t xml:space="preserve"> Will. Of</w:t>
      </w:r>
      <w:r>
        <w:t xml:space="preserve"> </w:t>
      </w:r>
      <w:r>
        <w:rPr>
          <w:spacing w:val="-2"/>
        </w:rPr>
        <w:t>Knowing</w:t>
      </w:r>
      <w:r>
        <w:rPr>
          <w:spacing w:val="-1"/>
        </w:rPr>
        <w:t xml:space="preserve"> by</w:t>
      </w:r>
      <w:r>
        <w:rPr>
          <w:spacing w:val="-2"/>
        </w:rPr>
        <w:t xml:space="preserve"> </w:t>
      </w:r>
      <w:r>
        <w:rPr>
          <w:spacing w:val="-1"/>
        </w:rPr>
        <w:t>Being.</w:t>
      </w:r>
    </w:p>
    <w:p w:rsidR="00743C02" w:rsidRDefault="001F2438">
      <w:pPr>
        <w:pStyle w:val="Corpodetexto"/>
        <w:spacing w:before="4" w:line="361" w:lineRule="auto"/>
        <w:ind w:right="2552"/>
      </w:pPr>
      <w:r>
        <w:rPr>
          <w:spacing w:val="-1"/>
        </w:rPr>
        <w:t>This</w:t>
      </w:r>
      <w:r>
        <w:t xml:space="preserve"> </w:t>
      </w:r>
      <w:r>
        <w:rPr>
          <w:spacing w:val="-1"/>
        </w:rPr>
        <w:t>Energy</w:t>
      </w:r>
      <w:r>
        <w:rPr>
          <w:spacing w:val="-2"/>
        </w:rPr>
        <w:t xml:space="preserve"> </w:t>
      </w:r>
      <w:r>
        <w:rPr>
          <w:spacing w:val="-1"/>
        </w:rPr>
        <w:t>Enhancement</w:t>
      </w:r>
      <w:r>
        <w:t xml:space="preserve"> </w:t>
      </w:r>
      <w:r>
        <w:rPr>
          <w:spacing w:val="-1"/>
        </w:rPr>
        <w:t>Ideal</w:t>
      </w:r>
      <w:r>
        <w:t xml:space="preserve"> </w:t>
      </w:r>
      <w:r>
        <w:rPr>
          <w:spacing w:val="-1"/>
        </w:rPr>
        <w:t>is</w:t>
      </w:r>
      <w:r>
        <w:t xml:space="preserve"> </w:t>
      </w:r>
      <w:r>
        <w:rPr>
          <w:spacing w:val="-2"/>
        </w:rPr>
        <w:t>Normal.</w:t>
      </w:r>
      <w:r>
        <w:rPr>
          <w:spacing w:val="26"/>
        </w:rPr>
        <w:t xml:space="preserve"> </w:t>
      </w:r>
      <w:r>
        <w:rPr>
          <w:spacing w:val="-1"/>
        </w:rPr>
        <w:t>The</w:t>
      </w:r>
      <w:r>
        <w:t xml:space="preserve"> </w:t>
      </w:r>
      <w:r>
        <w:rPr>
          <w:spacing w:val="-1"/>
        </w:rPr>
        <w:t>Other</w:t>
      </w:r>
      <w:r>
        <w:t xml:space="preserve"> is </w:t>
      </w:r>
      <w:r>
        <w:rPr>
          <w:spacing w:val="-1"/>
        </w:rPr>
        <w:t>not</w:t>
      </w:r>
      <w:r>
        <w:t xml:space="preserve"> </w:t>
      </w:r>
      <w:r>
        <w:rPr>
          <w:spacing w:val="-1"/>
        </w:rPr>
        <w:t>yet</w:t>
      </w:r>
      <w:r>
        <w:t xml:space="preserve"> </w:t>
      </w:r>
      <w:r>
        <w:rPr>
          <w:spacing w:val="-1"/>
        </w:rPr>
        <w:t>Life.</w:t>
      </w:r>
    </w:p>
    <w:p w:rsidR="00743C02" w:rsidRDefault="001F2438">
      <w:pPr>
        <w:pStyle w:val="Corpodetexto"/>
        <w:spacing w:before="5"/>
        <w:ind w:right="231"/>
      </w:pPr>
      <w:r>
        <w:rPr>
          <w:spacing w:val="-1"/>
        </w:rPr>
        <w:t>At the</w:t>
      </w:r>
      <w:r>
        <w:t xml:space="preserve"> </w:t>
      </w:r>
      <w:r>
        <w:rPr>
          <w:spacing w:val="-1"/>
        </w:rPr>
        <w:t>Level of</w:t>
      </w:r>
      <w:r>
        <w:t xml:space="preserve"> </w:t>
      </w:r>
      <w:r>
        <w:rPr>
          <w:spacing w:val="-1"/>
        </w:rPr>
        <w:t>Creation there</w:t>
      </w:r>
      <w:r>
        <w:rPr>
          <w:spacing w:val="1"/>
        </w:rPr>
        <w:t xml:space="preserve"> </w:t>
      </w:r>
      <w:r>
        <w:rPr>
          <w:spacing w:val="-1"/>
        </w:rPr>
        <w:t>is</w:t>
      </w:r>
      <w:r>
        <w:t xml:space="preserve"> </w:t>
      </w:r>
      <w:r>
        <w:rPr>
          <w:spacing w:val="-1"/>
        </w:rPr>
        <w:t>Something</w:t>
      </w:r>
      <w:r>
        <w:rPr>
          <w:spacing w:val="1"/>
        </w:rPr>
        <w:t xml:space="preserve"> </w:t>
      </w:r>
      <w:r>
        <w:rPr>
          <w:spacing w:val="-1"/>
        </w:rPr>
        <w:t>Transcendental. Where</w:t>
      </w:r>
      <w:r>
        <w:rPr>
          <w:spacing w:val="22"/>
        </w:rPr>
        <w:t xml:space="preserve"> </w:t>
      </w:r>
      <w:r>
        <w:rPr>
          <w:spacing w:val="-1"/>
        </w:rPr>
        <w:t>one</w:t>
      </w:r>
      <w:r>
        <w:t xml:space="preserve"> </w:t>
      </w:r>
      <w:r>
        <w:rPr>
          <w:spacing w:val="-1"/>
        </w:rPr>
        <w:t>can create</w:t>
      </w:r>
      <w:r>
        <w:t xml:space="preserve"> </w:t>
      </w:r>
      <w:r>
        <w:rPr>
          <w:spacing w:val="-1"/>
        </w:rPr>
        <w:t>by</w:t>
      </w:r>
      <w:r>
        <w:rPr>
          <w:spacing w:val="-3"/>
        </w:rPr>
        <w:t xml:space="preserve"> </w:t>
      </w:r>
      <w:r>
        <w:rPr>
          <w:spacing w:val="-2"/>
        </w:rPr>
        <w:t>thought.</w:t>
      </w:r>
      <w:r>
        <w:rPr>
          <w:spacing w:val="-1"/>
        </w:rPr>
        <w:t xml:space="preserve"> Where resides </w:t>
      </w:r>
      <w:r>
        <w:rPr>
          <w:spacing w:val="-2"/>
        </w:rPr>
        <w:t>Competence.</w:t>
      </w:r>
      <w:r>
        <w:rPr>
          <w:spacing w:val="-1"/>
        </w:rPr>
        <w:t xml:space="preserve"> </w:t>
      </w:r>
      <w:r>
        <w:t>A</w:t>
      </w:r>
      <w:r>
        <w:rPr>
          <w:spacing w:val="53"/>
        </w:rPr>
        <w:t xml:space="preserve"> </w:t>
      </w:r>
      <w:r>
        <w:rPr>
          <w:spacing w:val="-1"/>
        </w:rPr>
        <w:t xml:space="preserve">Philosophy </w:t>
      </w:r>
      <w:r>
        <w:t>of</w:t>
      </w:r>
      <w:r>
        <w:rPr>
          <w:spacing w:val="1"/>
        </w:rPr>
        <w:t xml:space="preserve"> </w:t>
      </w:r>
      <w:r>
        <w:rPr>
          <w:spacing w:val="-1"/>
        </w:rPr>
        <w:t>Perfection.</w:t>
      </w:r>
      <w:r>
        <w:rPr>
          <w:spacing w:val="-2"/>
        </w:rPr>
        <w:t xml:space="preserve"> </w:t>
      </w:r>
      <w:r>
        <w:t>A</w:t>
      </w:r>
      <w:r>
        <w:rPr>
          <w:spacing w:val="1"/>
        </w:rPr>
        <w:t xml:space="preserve"> </w:t>
      </w:r>
      <w:r>
        <w:rPr>
          <w:spacing w:val="-1"/>
        </w:rPr>
        <w:t>strong</w:t>
      </w:r>
      <w:r>
        <w:t xml:space="preserve"> </w:t>
      </w:r>
      <w:r>
        <w:rPr>
          <w:spacing w:val="-1"/>
        </w:rPr>
        <w:t>Movement</w:t>
      </w:r>
      <w:r>
        <w:t xml:space="preserve"> </w:t>
      </w:r>
      <w:r>
        <w:rPr>
          <w:spacing w:val="-1"/>
        </w:rPr>
        <w:t>for One</w:t>
      </w:r>
      <w:r>
        <w:rPr>
          <w:spacing w:val="1"/>
        </w:rPr>
        <w:t xml:space="preserve"> </w:t>
      </w:r>
      <w:r>
        <w:rPr>
          <w:spacing w:val="-1"/>
        </w:rPr>
        <w:t>Enlightened</w:t>
      </w:r>
      <w:r>
        <w:rPr>
          <w:spacing w:val="37"/>
        </w:rPr>
        <w:t xml:space="preserve"> </w:t>
      </w:r>
      <w:r>
        <w:rPr>
          <w:spacing w:val="-1"/>
        </w:rPr>
        <w:t>World.</w:t>
      </w:r>
      <w:r>
        <w:rPr>
          <w:spacing w:val="-3"/>
        </w:rPr>
        <w:t xml:space="preserve"> </w:t>
      </w:r>
      <w:r>
        <w:rPr>
          <w:spacing w:val="-1"/>
        </w:rPr>
        <w:t>Where</w:t>
      </w:r>
      <w:r>
        <w:t xml:space="preserve"> </w:t>
      </w:r>
      <w:r>
        <w:rPr>
          <w:spacing w:val="-1"/>
        </w:rPr>
        <w:t>resides</w:t>
      </w:r>
      <w:r>
        <w:rPr>
          <w:spacing w:val="-2"/>
        </w:rPr>
        <w:t xml:space="preserve"> </w:t>
      </w:r>
      <w:r>
        <w:rPr>
          <w:spacing w:val="-1"/>
        </w:rPr>
        <w:t>true</w:t>
      </w:r>
      <w:r>
        <w:t xml:space="preserve"> </w:t>
      </w:r>
      <w:r>
        <w:rPr>
          <w:spacing w:val="-1"/>
        </w:rPr>
        <w:t>Satisfaction.</w:t>
      </w:r>
      <w:r>
        <w:rPr>
          <w:spacing w:val="-3"/>
        </w:rPr>
        <w:t xml:space="preserve"> </w:t>
      </w:r>
      <w:r>
        <w:rPr>
          <w:spacing w:val="-1"/>
        </w:rPr>
        <w:t>Where</w:t>
      </w:r>
      <w:r>
        <w:t xml:space="preserve"> </w:t>
      </w:r>
      <w:r>
        <w:rPr>
          <w:spacing w:val="-1"/>
        </w:rPr>
        <w:t>there</w:t>
      </w:r>
      <w:r>
        <w:rPr>
          <w:spacing w:val="1"/>
        </w:rPr>
        <w:t xml:space="preserve"> </w:t>
      </w:r>
      <w:r>
        <w:rPr>
          <w:spacing w:val="-1"/>
        </w:rPr>
        <w:t>is</w:t>
      </w:r>
      <w:r>
        <w:rPr>
          <w:spacing w:val="-2"/>
        </w:rPr>
        <w:t xml:space="preserve"> </w:t>
      </w:r>
      <w:r>
        <w:rPr>
          <w:spacing w:val="-1"/>
        </w:rPr>
        <w:t>no</w:t>
      </w:r>
      <w:r>
        <w:rPr>
          <w:spacing w:val="28"/>
        </w:rPr>
        <w:t xml:space="preserve"> </w:t>
      </w:r>
      <w:r>
        <w:rPr>
          <w:spacing w:val="-1"/>
        </w:rPr>
        <w:t>Disappointment.</w:t>
      </w:r>
    </w:p>
    <w:p w:rsidR="00743C02" w:rsidRDefault="001F2438">
      <w:pPr>
        <w:pStyle w:val="Corpodetexto"/>
      </w:pPr>
      <w:r>
        <w:t>You</w:t>
      </w:r>
      <w:r>
        <w:rPr>
          <w:spacing w:val="-2"/>
        </w:rPr>
        <w:t xml:space="preserve"> </w:t>
      </w:r>
      <w:r>
        <w:t xml:space="preserve">can </w:t>
      </w:r>
      <w:r>
        <w:rPr>
          <w:spacing w:val="-1"/>
        </w:rPr>
        <w:t>be Totality.</w:t>
      </w:r>
    </w:p>
    <w:p w:rsidR="00743C02" w:rsidRDefault="001F2438">
      <w:pPr>
        <w:pStyle w:val="Corpodetexto"/>
        <w:spacing w:before="120"/>
        <w:ind w:right="231"/>
      </w:pPr>
      <w:r>
        <w:rPr>
          <w:spacing w:val="-1"/>
        </w:rPr>
        <w:t xml:space="preserve">Come </w:t>
      </w:r>
      <w:r>
        <w:t xml:space="preserve">to </w:t>
      </w:r>
      <w:r>
        <w:rPr>
          <w:spacing w:val="-1"/>
        </w:rPr>
        <w:t>Yourselves. Come</w:t>
      </w:r>
      <w:r>
        <w:rPr>
          <w:spacing w:val="1"/>
        </w:rPr>
        <w:t xml:space="preserve"> </w:t>
      </w:r>
      <w:r>
        <w:t>to</w:t>
      </w:r>
      <w:r>
        <w:rPr>
          <w:spacing w:val="-2"/>
        </w:rPr>
        <w:t xml:space="preserve"> </w:t>
      </w:r>
      <w:r>
        <w:t>the</w:t>
      </w:r>
      <w:r>
        <w:rPr>
          <w:spacing w:val="-1"/>
        </w:rPr>
        <w:t xml:space="preserve"> </w:t>
      </w:r>
      <w:r>
        <w:t xml:space="preserve">Higher </w:t>
      </w:r>
      <w:r>
        <w:rPr>
          <w:spacing w:val="-1"/>
        </w:rPr>
        <w:t>Self. Come</w:t>
      </w:r>
      <w:r>
        <w:t xml:space="preserve"> to</w:t>
      </w:r>
      <w:r>
        <w:rPr>
          <w:spacing w:val="-1"/>
        </w:rPr>
        <w:t xml:space="preserve"> </w:t>
      </w:r>
      <w:r>
        <w:t>the</w:t>
      </w:r>
      <w:r>
        <w:rPr>
          <w:spacing w:val="29"/>
        </w:rPr>
        <w:t xml:space="preserve"> </w:t>
      </w:r>
      <w:r>
        <w:rPr>
          <w:spacing w:val="-1"/>
        </w:rPr>
        <w:t>Universe.</w:t>
      </w:r>
    </w:p>
    <w:p w:rsidR="00743C02" w:rsidRDefault="001F2438">
      <w:pPr>
        <w:pStyle w:val="Corpodetexto"/>
      </w:pPr>
      <w:r>
        <w:rPr>
          <w:spacing w:val="-2"/>
        </w:rPr>
        <w:t>Become</w:t>
      </w:r>
      <w:r>
        <w:rPr>
          <w:spacing w:val="1"/>
        </w:rPr>
        <w:t xml:space="preserve"> </w:t>
      </w:r>
      <w:r>
        <w:rPr>
          <w:spacing w:val="-1"/>
        </w:rPr>
        <w:t>Invincible</w:t>
      </w:r>
      <w:r>
        <w:t xml:space="preserve"> </w:t>
      </w:r>
      <w:r>
        <w:rPr>
          <w:spacing w:val="-1"/>
        </w:rPr>
        <w:t>on an</w:t>
      </w:r>
      <w:r>
        <w:t xml:space="preserve"> </w:t>
      </w:r>
      <w:r>
        <w:rPr>
          <w:spacing w:val="-1"/>
        </w:rPr>
        <w:t>Individual</w:t>
      </w:r>
      <w:r>
        <w:t xml:space="preserve"> </w:t>
      </w:r>
      <w:r>
        <w:rPr>
          <w:spacing w:val="-1"/>
        </w:rPr>
        <w:t>Level,</w:t>
      </w:r>
      <w:r>
        <w:t xml:space="preserve"> </w:t>
      </w:r>
      <w:r>
        <w:rPr>
          <w:spacing w:val="-2"/>
        </w:rPr>
        <w:t>Cosmic</w:t>
      </w:r>
      <w:r>
        <w:t xml:space="preserve"> </w:t>
      </w:r>
      <w:r>
        <w:rPr>
          <w:spacing w:val="-1"/>
        </w:rPr>
        <w:t>Individuality.</w:t>
      </w:r>
    </w:p>
    <w:p w:rsidR="00743C02" w:rsidRDefault="001F2438">
      <w:pPr>
        <w:pStyle w:val="Corpodetexto"/>
        <w:ind w:right="135"/>
      </w:pPr>
      <w:r>
        <w:t xml:space="preserve">Join </w:t>
      </w:r>
      <w:r>
        <w:rPr>
          <w:spacing w:val="-1"/>
        </w:rPr>
        <w:t>in</w:t>
      </w:r>
      <w:r>
        <w:t xml:space="preserve"> </w:t>
      </w:r>
      <w:r>
        <w:rPr>
          <w:spacing w:val="-1"/>
        </w:rPr>
        <w:t>The Vision.</w:t>
      </w:r>
      <w:r>
        <w:t xml:space="preserve"> Help</w:t>
      </w:r>
      <w:r>
        <w:rPr>
          <w:spacing w:val="-1"/>
        </w:rPr>
        <w:t xml:space="preserve"> </w:t>
      </w:r>
      <w:r>
        <w:t xml:space="preserve">to </w:t>
      </w:r>
      <w:r>
        <w:rPr>
          <w:spacing w:val="-1"/>
        </w:rPr>
        <w:t>Facilitate the</w:t>
      </w:r>
      <w:r>
        <w:t xml:space="preserve"> </w:t>
      </w:r>
      <w:r>
        <w:rPr>
          <w:spacing w:val="-1"/>
        </w:rPr>
        <w:t xml:space="preserve">Production </w:t>
      </w:r>
      <w:r>
        <w:t xml:space="preserve">of </w:t>
      </w:r>
      <w:r>
        <w:rPr>
          <w:spacing w:val="-1"/>
        </w:rPr>
        <w:t>Enlightened</w:t>
      </w:r>
      <w:r>
        <w:rPr>
          <w:spacing w:val="53"/>
        </w:rPr>
        <w:t xml:space="preserve"> </w:t>
      </w:r>
      <w:r>
        <w:rPr>
          <w:spacing w:val="-1"/>
        </w:rPr>
        <w:t xml:space="preserve">Beings </w:t>
      </w:r>
      <w:r>
        <w:t>on</w:t>
      </w:r>
      <w:r>
        <w:rPr>
          <w:spacing w:val="-1"/>
        </w:rPr>
        <w:t xml:space="preserve"> </w:t>
      </w:r>
      <w:r>
        <w:t>this</w:t>
      </w:r>
      <w:r>
        <w:rPr>
          <w:spacing w:val="1"/>
        </w:rPr>
        <w:t xml:space="preserve"> </w:t>
      </w:r>
      <w:r>
        <w:rPr>
          <w:spacing w:val="-1"/>
        </w:rPr>
        <w:t>Planet</w:t>
      </w:r>
      <w:r>
        <w:rPr>
          <w:spacing w:val="1"/>
        </w:rPr>
        <w:t xml:space="preserve"> </w:t>
      </w:r>
      <w:r>
        <w:rPr>
          <w:spacing w:val="-1"/>
        </w:rPr>
        <w:t xml:space="preserve">through the Abstract </w:t>
      </w:r>
      <w:r>
        <w:t>energy</w:t>
      </w:r>
      <w:r>
        <w:rPr>
          <w:spacing w:val="-2"/>
        </w:rPr>
        <w:t xml:space="preserve"> </w:t>
      </w:r>
      <w:r>
        <w:rPr>
          <w:spacing w:val="-1"/>
        </w:rPr>
        <w:t>influence</w:t>
      </w:r>
      <w:r>
        <w:t xml:space="preserve"> of</w:t>
      </w:r>
      <w:r>
        <w:rPr>
          <w:spacing w:val="45"/>
        </w:rPr>
        <w:t xml:space="preserve"> </w:t>
      </w:r>
      <w:r>
        <w:rPr>
          <w:spacing w:val="-1"/>
        </w:rPr>
        <w:t>Coherence.</w:t>
      </w:r>
    </w:p>
    <w:p w:rsidR="00743C02" w:rsidRDefault="001F2438">
      <w:pPr>
        <w:pStyle w:val="Corpodetexto"/>
      </w:pPr>
      <w:r>
        <w:rPr>
          <w:spacing w:val="-1"/>
        </w:rPr>
        <w:t>Come</w:t>
      </w:r>
      <w:r>
        <w:t xml:space="preserve"> </w:t>
      </w:r>
      <w:r>
        <w:rPr>
          <w:spacing w:val="-1"/>
        </w:rPr>
        <w:t>for</w:t>
      </w:r>
      <w:r>
        <w:rPr>
          <w:spacing w:val="-2"/>
        </w:rPr>
        <w:t xml:space="preserve"> </w:t>
      </w:r>
      <w:r>
        <w:rPr>
          <w:spacing w:val="-1"/>
        </w:rPr>
        <w:t>this</w:t>
      </w:r>
      <w:r>
        <w:t xml:space="preserve"> </w:t>
      </w:r>
      <w:r>
        <w:rPr>
          <w:spacing w:val="-1"/>
        </w:rPr>
        <w:t>Spectacular</w:t>
      </w:r>
      <w:r>
        <w:t xml:space="preserve"> </w:t>
      </w:r>
      <w:r>
        <w:rPr>
          <w:spacing w:val="-1"/>
        </w:rPr>
        <w:t>Energy</w:t>
      </w:r>
      <w:r>
        <w:rPr>
          <w:spacing w:val="-2"/>
        </w:rPr>
        <w:t xml:space="preserve"> </w:t>
      </w:r>
      <w:r>
        <w:rPr>
          <w:spacing w:val="-1"/>
        </w:rPr>
        <w:t>Enhancement</w:t>
      </w:r>
      <w:r>
        <w:t xml:space="preserve"> </w:t>
      </w:r>
      <w:r>
        <w:rPr>
          <w:spacing w:val="-1"/>
        </w:rPr>
        <w:t>Training.</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line="361" w:lineRule="auto"/>
        <w:ind w:right="2824"/>
      </w:pPr>
      <w:r>
        <w:rPr>
          <w:spacing w:val="-1"/>
        </w:rPr>
        <w:lastRenderedPageBreak/>
        <w:t>Come</w:t>
      </w:r>
      <w:r>
        <w:t xml:space="preserve"> for</w:t>
      </w:r>
      <w:r>
        <w:rPr>
          <w:spacing w:val="-1"/>
        </w:rPr>
        <w:t xml:space="preserve"> this</w:t>
      </w:r>
      <w:r>
        <w:t xml:space="preserve"> Extraordinary</w:t>
      </w:r>
      <w:r>
        <w:rPr>
          <w:spacing w:val="-2"/>
        </w:rPr>
        <w:t xml:space="preserve"> </w:t>
      </w:r>
      <w:r>
        <w:rPr>
          <w:spacing w:val="-1"/>
        </w:rPr>
        <w:t>Training.</w:t>
      </w:r>
      <w:r>
        <w:rPr>
          <w:spacing w:val="21"/>
        </w:rPr>
        <w:t xml:space="preserve"> </w:t>
      </w:r>
      <w:r>
        <w:rPr>
          <w:spacing w:val="-1"/>
        </w:rPr>
        <w:t>Fulfill</w:t>
      </w:r>
      <w:r>
        <w:t xml:space="preserve"> </w:t>
      </w:r>
      <w:r>
        <w:rPr>
          <w:spacing w:val="-1"/>
        </w:rPr>
        <w:t>the</w:t>
      </w:r>
      <w:r>
        <w:t xml:space="preserve"> </w:t>
      </w:r>
      <w:r>
        <w:rPr>
          <w:spacing w:val="-1"/>
        </w:rPr>
        <w:t>Aspirations of your</w:t>
      </w:r>
      <w:r>
        <w:rPr>
          <w:spacing w:val="1"/>
        </w:rPr>
        <w:t xml:space="preserve"> </w:t>
      </w:r>
      <w:r>
        <w:rPr>
          <w:spacing w:val="-1"/>
        </w:rPr>
        <w:t>Soul</w:t>
      </w:r>
      <w:r>
        <w:rPr>
          <w:spacing w:val="1"/>
        </w:rPr>
        <w:t xml:space="preserve"> </w:t>
      </w:r>
      <w:r>
        <w:rPr>
          <w:spacing w:val="-2"/>
        </w:rPr>
        <w:t>Path.</w:t>
      </w:r>
    </w:p>
    <w:p w:rsidR="00743C02" w:rsidRDefault="001F2438">
      <w:pPr>
        <w:pStyle w:val="Corpodetexto"/>
        <w:spacing w:before="4"/>
        <w:ind w:right="135"/>
      </w:pPr>
      <w:r>
        <w:rPr>
          <w:spacing w:val="-1"/>
        </w:rPr>
        <w:t>Generously</w:t>
      </w:r>
      <w:r>
        <w:t xml:space="preserve"> </w:t>
      </w:r>
      <w:r>
        <w:rPr>
          <w:spacing w:val="-1"/>
        </w:rPr>
        <w:t>and</w:t>
      </w:r>
      <w:r>
        <w:rPr>
          <w:spacing w:val="-2"/>
        </w:rPr>
        <w:t xml:space="preserve"> </w:t>
      </w:r>
      <w:r>
        <w:rPr>
          <w:spacing w:val="-1"/>
        </w:rPr>
        <w:t>Widely</w:t>
      </w:r>
      <w:r>
        <w:rPr>
          <w:spacing w:val="-2"/>
        </w:rPr>
        <w:t xml:space="preserve"> </w:t>
      </w:r>
      <w:r>
        <w:rPr>
          <w:spacing w:val="-1"/>
        </w:rPr>
        <w:t>Offering</w:t>
      </w:r>
      <w:r>
        <w:rPr>
          <w:spacing w:val="-2"/>
        </w:rPr>
        <w:t xml:space="preserve"> </w:t>
      </w:r>
      <w:r>
        <w:rPr>
          <w:spacing w:val="-1"/>
        </w:rPr>
        <w:t>to</w:t>
      </w:r>
      <w:r>
        <w:rPr>
          <w:spacing w:val="-2"/>
        </w:rPr>
        <w:t xml:space="preserve"> </w:t>
      </w:r>
      <w:r>
        <w:rPr>
          <w:spacing w:val="-1"/>
        </w:rPr>
        <w:t>the</w:t>
      </w:r>
      <w:r>
        <w:t xml:space="preserve"> </w:t>
      </w:r>
      <w:r>
        <w:rPr>
          <w:spacing w:val="-1"/>
        </w:rPr>
        <w:t>World</w:t>
      </w:r>
      <w:r>
        <w:rPr>
          <w:spacing w:val="-2"/>
        </w:rPr>
        <w:t xml:space="preserve"> </w:t>
      </w:r>
      <w:r>
        <w:rPr>
          <w:spacing w:val="-1"/>
        </w:rPr>
        <w:t>through</w:t>
      </w:r>
      <w:r>
        <w:t xml:space="preserve"> </w:t>
      </w:r>
      <w:r>
        <w:rPr>
          <w:spacing w:val="-1"/>
        </w:rPr>
        <w:t>Embassies</w:t>
      </w:r>
      <w:r>
        <w:rPr>
          <w:spacing w:val="-2"/>
        </w:rPr>
        <w:t xml:space="preserve"> </w:t>
      </w:r>
      <w:r>
        <w:rPr>
          <w:spacing w:val="-1"/>
        </w:rPr>
        <w:t>of</w:t>
      </w:r>
      <w:r>
        <w:rPr>
          <w:spacing w:val="40"/>
        </w:rPr>
        <w:t xml:space="preserve"> </w:t>
      </w:r>
      <w:r>
        <w:rPr>
          <w:spacing w:val="-1"/>
        </w:rPr>
        <w:t>Enlightenment</w:t>
      </w:r>
      <w:r>
        <w:t xml:space="preserve"> in</w:t>
      </w:r>
      <w:r>
        <w:rPr>
          <w:spacing w:val="-1"/>
        </w:rPr>
        <w:t xml:space="preserve"> </w:t>
      </w:r>
      <w:r>
        <w:t>all</w:t>
      </w:r>
      <w:r>
        <w:rPr>
          <w:spacing w:val="-1"/>
        </w:rPr>
        <w:t xml:space="preserve"> </w:t>
      </w:r>
      <w:r>
        <w:t>the</w:t>
      </w:r>
      <w:r>
        <w:rPr>
          <w:spacing w:val="-1"/>
        </w:rPr>
        <w:t xml:space="preserve"> Major Cities </w:t>
      </w:r>
      <w:r>
        <w:t>of</w:t>
      </w:r>
      <w:r>
        <w:rPr>
          <w:spacing w:val="-1"/>
        </w:rPr>
        <w:t xml:space="preserve"> </w:t>
      </w:r>
      <w:r>
        <w:t>the</w:t>
      </w:r>
      <w:r>
        <w:rPr>
          <w:spacing w:val="-2"/>
        </w:rPr>
        <w:t xml:space="preserve"> </w:t>
      </w:r>
      <w:r>
        <w:t>World</w:t>
      </w:r>
      <w:r>
        <w:rPr>
          <w:spacing w:val="-2"/>
        </w:rPr>
        <w:t xml:space="preserve"> </w:t>
      </w:r>
      <w:r>
        <w:t xml:space="preserve">and </w:t>
      </w:r>
      <w:r>
        <w:rPr>
          <w:spacing w:val="-1"/>
        </w:rPr>
        <w:t>Retreat</w:t>
      </w:r>
      <w:r>
        <w:rPr>
          <w:spacing w:val="43"/>
        </w:rPr>
        <w:t xml:space="preserve"> </w:t>
      </w:r>
      <w:r>
        <w:rPr>
          <w:spacing w:val="-1"/>
        </w:rPr>
        <w:t>Centers</w:t>
      </w:r>
      <w:r>
        <w:t xml:space="preserve"> </w:t>
      </w:r>
      <w:r>
        <w:rPr>
          <w:spacing w:val="-1"/>
        </w:rPr>
        <w:t>in the</w:t>
      </w:r>
      <w:r>
        <w:rPr>
          <w:spacing w:val="1"/>
        </w:rPr>
        <w:t xml:space="preserve"> </w:t>
      </w:r>
      <w:r>
        <w:rPr>
          <w:spacing w:val="-1"/>
        </w:rPr>
        <w:t>Mountains.</w:t>
      </w:r>
    </w:p>
    <w:p w:rsidR="00743C02" w:rsidRDefault="001F2438">
      <w:pPr>
        <w:pStyle w:val="Corpodetexto"/>
        <w:spacing w:line="362" w:lineRule="auto"/>
        <w:ind w:right="4466"/>
        <w:jc w:val="both"/>
      </w:pPr>
      <w:r>
        <w:rPr>
          <w:spacing w:val="-1"/>
        </w:rPr>
        <w:t>This is</w:t>
      </w:r>
      <w:r>
        <w:rPr>
          <w:spacing w:val="1"/>
        </w:rPr>
        <w:t xml:space="preserve"> </w:t>
      </w:r>
      <w:r>
        <w:rPr>
          <w:spacing w:val="-1"/>
        </w:rPr>
        <w:t>The</w:t>
      </w:r>
      <w:r>
        <w:t xml:space="preserve"> </w:t>
      </w:r>
      <w:r>
        <w:rPr>
          <w:spacing w:val="-1"/>
        </w:rPr>
        <w:t>Experience.</w:t>
      </w:r>
      <w:r>
        <w:rPr>
          <w:spacing w:val="28"/>
        </w:rPr>
        <w:t xml:space="preserve"> </w:t>
      </w:r>
      <w:r>
        <w:rPr>
          <w:spacing w:val="-1"/>
        </w:rPr>
        <w:t>This is</w:t>
      </w:r>
      <w:r>
        <w:rPr>
          <w:spacing w:val="1"/>
        </w:rPr>
        <w:t xml:space="preserve"> </w:t>
      </w:r>
      <w:r>
        <w:rPr>
          <w:spacing w:val="-1"/>
        </w:rPr>
        <w:t>The</w:t>
      </w:r>
      <w:r>
        <w:t xml:space="preserve"> </w:t>
      </w:r>
      <w:r>
        <w:rPr>
          <w:spacing w:val="-1"/>
        </w:rPr>
        <w:t>Movement.</w:t>
      </w:r>
      <w:r>
        <w:rPr>
          <w:spacing w:val="25"/>
        </w:rPr>
        <w:t xml:space="preserve"> </w:t>
      </w:r>
      <w:r>
        <w:rPr>
          <w:spacing w:val="-1"/>
        </w:rPr>
        <w:t>This</w:t>
      </w:r>
      <w:r>
        <w:t xml:space="preserve"> is</w:t>
      </w:r>
      <w:r>
        <w:rPr>
          <w:spacing w:val="1"/>
        </w:rPr>
        <w:t xml:space="preserve"> </w:t>
      </w:r>
      <w:r>
        <w:rPr>
          <w:spacing w:val="-1"/>
        </w:rPr>
        <w:t>The</w:t>
      </w:r>
      <w:r>
        <w:t xml:space="preserve"> </w:t>
      </w:r>
      <w:r>
        <w:rPr>
          <w:spacing w:val="-1"/>
        </w:rPr>
        <w:t>Vision.</w:t>
      </w:r>
    </w:p>
    <w:p w:rsidR="00743C02" w:rsidRDefault="001F2438">
      <w:pPr>
        <w:pStyle w:val="Corpodetexto"/>
        <w:spacing w:before="3"/>
      </w:pPr>
      <w:r>
        <w:rPr>
          <w:spacing w:val="-1"/>
        </w:rPr>
        <w:t>This</w:t>
      </w:r>
      <w:r>
        <w:t xml:space="preserve"> is </w:t>
      </w:r>
      <w:r>
        <w:rPr>
          <w:spacing w:val="-1"/>
        </w:rPr>
        <w:t>Your</w:t>
      </w:r>
      <w:r>
        <w:t xml:space="preserve"> </w:t>
      </w:r>
      <w:r>
        <w:rPr>
          <w:spacing w:val="-1"/>
        </w:rPr>
        <w:t xml:space="preserve">Wake </w:t>
      </w:r>
      <w:r>
        <w:t>Up</w:t>
      </w:r>
      <w:r>
        <w:rPr>
          <w:spacing w:val="-1"/>
        </w:rPr>
        <w:t xml:space="preserve"> Call....</w:t>
      </w:r>
    </w:p>
    <w:p w:rsidR="00743C02" w:rsidRDefault="00743C02">
      <w:pPr>
        <w:rPr>
          <w:rFonts w:ascii="Lucida Sans" w:eastAsia="Lucida Sans" w:hAnsi="Lucida Sans" w:cs="Lucida Sans"/>
          <w:sz w:val="20"/>
          <w:szCs w:val="20"/>
        </w:rPr>
      </w:pPr>
    </w:p>
    <w:p w:rsidR="00743C02" w:rsidRDefault="001F2438">
      <w:pPr>
        <w:pStyle w:val="Corpodetexto"/>
        <w:spacing w:before="120"/>
        <w:ind w:right="184"/>
      </w:pPr>
      <w:r>
        <w:rPr>
          <w:spacing w:val="-1"/>
        </w:rPr>
        <w:t>For those</w:t>
      </w:r>
      <w:r>
        <w:rPr>
          <w:spacing w:val="1"/>
        </w:rPr>
        <w:t xml:space="preserve"> </w:t>
      </w:r>
      <w:r>
        <w:rPr>
          <w:spacing w:val="-1"/>
        </w:rPr>
        <w:t>who</w:t>
      </w:r>
      <w:r>
        <w:t xml:space="preserve"> </w:t>
      </w:r>
      <w:r>
        <w:rPr>
          <w:spacing w:val="-1"/>
        </w:rPr>
        <w:t>understand the</w:t>
      </w:r>
      <w:r>
        <w:t xml:space="preserve"> </w:t>
      </w:r>
      <w:r>
        <w:rPr>
          <w:spacing w:val="-1"/>
        </w:rPr>
        <w:t>reality</w:t>
      </w:r>
      <w:r>
        <w:rPr>
          <w:spacing w:val="-2"/>
        </w:rPr>
        <w:t xml:space="preserve"> </w:t>
      </w:r>
      <w:r>
        <w:t xml:space="preserve">of </w:t>
      </w:r>
      <w:r>
        <w:rPr>
          <w:spacing w:val="-1"/>
        </w:rPr>
        <w:t xml:space="preserve">enlightenment </w:t>
      </w:r>
      <w:r>
        <w:t>and</w:t>
      </w:r>
      <w:r>
        <w:rPr>
          <w:spacing w:val="-3"/>
        </w:rPr>
        <w:t xml:space="preserve"> </w:t>
      </w:r>
      <w:r>
        <w:rPr>
          <w:spacing w:val="-1"/>
        </w:rPr>
        <w:t>the</w:t>
      </w:r>
      <w:r>
        <w:rPr>
          <w:spacing w:val="49"/>
        </w:rPr>
        <w:t xml:space="preserve"> </w:t>
      </w:r>
      <w:r>
        <w:rPr>
          <w:spacing w:val="-1"/>
        </w:rPr>
        <w:t>urgency</w:t>
      </w:r>
      <w:r>
        <w:rPr>
          <w:spacing w:val="-2"/>
        </w:rPr>
        <w:t xml:space="preserve"> </w:t>
      </w:r>
      <w:r>
        <w:t>of</w:t>
      </w:r>
      <w:r>
        <w:rPr>
          <w:spacing w:val="-2"/>
        </w:rPr>
        <w:t xml:space="preserve"> </w:t>
      </w:r>
      <w:r>
        <w:rPr>
          <w:spacing w:val="-1"/>
        </w:rPr>
        <w:t>the</w:t>
      </w:r>
      <w:r>
        <w:t xml:space="preserve"> </w:t>
      </w:r>
      <w:r>
        <w:rPr>
          <w:spacing w:val="-1"/>
        </w:rPr>
        <w:t>situation here</w:t>
      </w:r>
      <w:r>
        <w:rPr>
          <w:spacing w:val="1"/>
        </w:rPr>
        <w:t xml:space="preserve"> </w:t>
      </w:r>
      <w:r>
        <w:t>is</w:t>
      </w:r>
      <w:r>
        <w:rPr>
          <w:spacing w:val="-1"/>
        </w:rPr>
        <w:t xml:space="preserve"> </w:t>
      </w:r>
      <w:r>
        <w:t>a</w:t>
      </w:r>
      <w:r>
        <w:rPr>
          <w:spacing w:val="-1"/>
        </w:rPr>
        <w:t xml:space="preserve"> excerpt</w:t>
      </w:r>
      <w:r>
        <w:t xml:space="preserve"> </w:t>
      </w:r>
      <w:r>
        <w:rPr>
          <w:spacing w:val="-1"/>
        </w:rPr>
        <w:t>from</w:t>
      </w:r>
      <w:r>
        <w:rPr>
          <w:spacing w:val="-2"/>
        </w:rPr>
        <w:t xml:space="preserve"> </w:t>
      </w:r>
      <w:r>
        <w:rPr>
          <w:spacing w:val="-1"/>
        </w:rPr>
        <w:t>Andrew</w:t>
      </w:r>
      <w:r>
        <w:rPr>
          <w:spacing w:val="-3"/>
        </w:rPr>
        <w:t xml:space="preserve"> </w:t>
      </w:r>
      <w:r>
        <w:rPr>
          <w:spacing w:val="-1"/>
        </w:rPr>
        <w:t>Cohen</w:t>
      </w:r>
      <w:r>
        <w:rPr>
          <w:spacing w:val="39"/>
        </w:rPr>
        <w:t xml:space="preserve"> </w:t>
      </w:r>
      <w:r>
        <w:rPr>
          <w:spacing w:val="-1"/>
        </w:rPr>
        <w:t>which</w:t>
      </w:r>
      <w:r>
        <w:rPr>
          <w:spacing w:val="-2"/>
        </w:rPr>
        <w:t xml:space="preserve"> </w:t>
      </w:r>
      <w:r>
        <w:rPr>
          <w:spacing w:val="-1"/>
        </w:rPr>
        <w:t>encapsulates</w:t>
      </w:r>
      <w:r>
        <w:rPr>
          <w:spacing w:val="-3"/>
        </w:rPr>
        <w:t xml:space="preserve"> </w:t>
      </w:r>
      <w:r>
        <w:rPr>
          <w:spacing w:val="-1"/>
        </w:rPr>
        <w:t>the</w:t>
      </w:r>
      <w:r>
        <w:t xml:space="preserve"> </w:t>
      </w:r>
      <w:r>
        <w:rPr>
          <w:spacing w:val="-1"/>
        </w:rPr>
        <w:t>Worlds</w:t>
      </w:r>
      <w:r>
        <w:t xml:space="preserve"> </w:t>
      </w:r>
      <w:r>
        <w:rPr>
          <w:spacing w:val="-1"/>
        </w:rPr>
        <w:t xml:space="preserve">problem </w:t>
      </w:r>
      <w:r>
        <w:rPr>
          <w:spacing w:val="-2"/>
        </w:rPr>
        <w:t>which</w:t>
      </w:r>
      <w:r>
        <w:rPr>
          <w:spacing w:val="1"/>
        </w:rPr>
        <w:t xml:space="preserve"> </w:t>
      </w:r>
      <w:r>
        <w:rPr>
          <w:spacing w:val="-1"/>
        </w:rPr>
        <w:t>will</w:t>
      </w:r>
      <w:r>
        <w:rPr>
          <w:spacing w:val="1"/>
        </w:rPr>
        <w:t xml:space="preserve"> </w:t>
      </w:r>
      <w:r>
        <w:rPr>
          <w:spacing w:val="-1"/>
        </w:rPr>
        <w:t>motivate</w:t>
      </w:r>
      <w:r>
        <w:rPr>
          <w:spacing w:val="-2"/>
        </w:rPr>
        <w:t xml:space="preserve"> some</w:t>
      </w:r>
      <w:r>
        <w:rPr>
          <w:spacing w:val="47"/>
        </w:rPr>
        <w:t xml:space="preserve"> </w:t>
      </w:r>
      <w:r>
        <w:rPr>
          <w:spacing w:val="-1"/>
        </w:rPr>
        <w:t xml:space="preserve">people </w:t>
      </w:r>
      <w:r>
        <w:t>to</w:t>
      </w:r>
      <w:r>
        <w:rPr>
          <w:spacing w:val="-2"/>
        </w:rPr>
        <w:t xml:space="preserve"> </w:t>
      </w:r>
      <w:r>
        <w:t>try</w:t>
      </w:r>
      <w:r>
        <w:rPr>
          <w:spacing w:val="-2"/>
        </w:rPr>
        <w:t xml:space="preserve"> </w:t>
      </w:r>
      <w:r>
        <w:t>Energy</w:t>
      </w:r>
      <w:r>
        <w:rPr>
          <w:spacing w:val="-2"/>
        </w:rPr>
        <w:t xml:space="preserve"> </w:t>
      </w:r>
      <w:r>
        <w:rPr>
          <w:spacing w:val="-1"/>
        </w:rPr>
        <w:t xml:space="preserve">Enhancement. Because </w:t>
      </w:r>
      <w:r>
        <w:t>this</w:t>
      </w:r>
      <w:r>
        <w:rPr>
          <w:spacing w:val="-1"/>
        </w:rPr>
        <w:t xml:space="preserve"> </w:t>
      </w:r>
      <w:r>
        <w:t>is</w:t>
      </w:r>
      <w:r>
        <w:rPr>
          <w:spacing w:val="1"/>
        </w:rPr>
        <w:t xml:space="preserve"> </w:t>
      </w:r>
      <w:r>
        <w:rPr>
          <w:spacing w:val="-1"/>
        </w:rPr>
        <w:t>what</w:t>
      </w:r>
      <w:r>
        <w:rPr>
          <w:spacing w:val="2"/>
        </w:rPr>
        <w:t xml:space="preserve"> </w:t>
      </w:r>
      <w:r>
        <w:rPr>
          <w:spacing w:val="-2"/>
        </w:rPr>
        <w:t>we</w:t>
      </w:r>
      <w:r>
        <w:rPr>
          <w:spacing w:val="1"/>
        </w:rPr>
        <w:t xml:space="preserve"> </w:t>
      </w:r>
      <w:r>
        <w:t>do</w:t>
      </w:r>
      <w:r>
        <w:rPr>
          <w:spacing w:val="-1"/>
        </w:rPr>
        <w:t xml:space="preserve"> too..</w:t>
      </w:r>
      <w:r>
        <w:rPr>
          <w:spacing w:val="33"/>
        </w:rPr>
        <w:t xml:space="preserve"> </w:t>
      </w:r>
      <w:r>
        <w:rPr>
          <w:spacing w:val="-1"/>
        </w:rPr>
        <w:t>What</w:t>
      </w:r>
      <w:r>
        <w:rPr>
          <w:spacing w:val="1"/>
        </w:rPr>
        <w:t xml:space="preserve"> </w:t>
      </w:r>
      <w:r>
        <w:rPr>
          <w:spacing w:val="-1"/>
        </w:rPr>
        <w:t>is the vision that</w:t>
      </w:r>
      <w:r>
        <w:t xml:space="preserve"> </w:t>
      </w:r>
      <w:r>
        <w:rPr>
          <w:spacing w:val="-1"/>
        </w:rPr>
        <w:t>inspires</w:t>
      </w:r>
      <w:r>
        <w:t xml:space="preserve"> </w:t>
      </w:r>
      <w:r>
        <w:rPr>
          <w:spacing w:val="-1"/>
        </w:rPr>
        <w:t>your</w:t>
      </w:r>
      <w:r>
        <w:rPr>
          <w:spacing w:val="2"/>
        </w:rPr>
        <w:t xml:space="preserve"> </w:t>
      </w:r>
      <w:r>
        <w:rPr>
          <w:spacing w:val="-1"/>
        </w:rPr>
        <w:t>work?</w:t>
      </w:r>
      <w:r>
        <w:rPr>
          <w:spacing w:val="-3"/>
        </w:rPr>
        <w:t xml:space="preserve"> </w:t>
      </w:r>
      <w:r>
        <w:rPr>
          <w:spacing w:val="-1"/>
        </w:rPr>
        <w:t>What</w:t>
      </w:r>
      <w:r>
        <w:t xml:space="preserve"> </w:t>
      </w:r>
      <w:r>
        <w:rPr>
          <w:spacing w:val="-1"/>
        </w:rPr>
        <w:t>are</w:t>
      </w:r>
      <w:r>
        <w:rPr>
          <w:spacing w:val="1"/>
        </w:rPr>
        <w:t xml:space="preserve"> </w:t>
      </w:r>
      <w:r>
        <w:rPr>
          <w:spacing w:val="-1"/>
        </w:rPr>
        <w:t>you</w:t>
      </w:r>
      <w:r>
        <w:rPr>
          <w:spacing w:val="-3"/>
        </w:rPr>
        <w:t xml:space="preserve"> </w:t>
      </w:r>
      <w:r>
        <w:rPr>
          <w:spacing w:val="-1"/>
        </w:rPr>
        <w:t>trying</w:t>
      </w:r>
      <w:r>
        <w:t xml:space="preserve"> </w:t>
      </w:r>
      <w:r>
        <w:rPr>
          <w:spacing w:val="-1"/>
        </w:rPr>
        <w:t>to</w:t>
      </w:r>
      <w:r>
        <w:rPr>
          <w:spacing w:val="32"/>
        </w:rPr>
        <w:t xml:space="preserve"> </w:t>
      </w:r>
      <w:r>
        <w:rPr>
          <w:spacing w:val="-1"/>
        </w:rPr>
        <w:t>do?</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20"/>
      </w:pPr>
      <w:r>
        <w:t>A:</w:t>
      </w:r>
      <w:r>
        <w:rPr>
          <w:spacing w:val="-1"/>
        </w:rPr>
        <w:t xml:space="preserve"> Change the</w:t>
      </w:r>
      <w:r>
        <w:t xml:space="preserve"> </w:t>
      </w:r>
      <w:r>
        <w:rPr>
          <w:spacing w:val="-1"/>
        </w:rPr>
        <w:t>world.</w:t>
      </w:r>
      <w:r>
        <w:t xml:space="preserve"> </w:t>
      </w:r>
      <w:r>
        <w:rPr>
          <w:spacing w:val="-1"/>
        </w:rPr>
        <w:t>It's</w:t>
      </w:r>
      <w:r>
        <w:t xml:space="preserve"> a bold</w:t>
      </w:r>
      <w:r>
        <w:rPr>
          <w:spacing w:val="-1"/>
        </w:rPr>
        <w:t xml:space="preserve"> thing </w:t>
      </w:r>
      <w:r>
        <w:t>to</w:t>
      </w:r>
      <w:r>
        <w:rPr>
          <w:spacing w:val="-1"/>
        </w:rPr>
        <w:t xml:space="preserve"> say, but</w:t>
      </w:r>
      <w:r>
        <w:t xml:space="preserve"> </w:t>
      </w:r>
      <w:r>
        <w:rPr>
          <w:spacing w:val="-1"/>
        </w:rPr>
        <w:t>it's</w:t>
      </w:r>
      <w:r>
        <w:t xml:space="preserve"> true.</w:t>
      </w:r>
      <w:r>
        <w:rPr>
          <w:spacing w:val="-1"/>
        </w:rPr>
        <w:t xml:space="preserve"> My</w:t>
      </w:r>
      <w:r>
        <w:rPr>
          <w:spacing w:val="1"/>
        </w:rPr>
        <w:t xml:space="preserve"> </w:t>
      </w:r>
      <w:r>
        <w:rPr>
          <w:spacing w:val="-1"/>
        </w:rPr>
        <w:t>work</w:t>
      </w:r>
      <w:r>
        <w:rPr>
          <w:spacing w:val="33"/>
        </w:rPr>
        <w:t xml:space="preserve"> </w:t>
      </w:r>
      <w:r>
        <w:t xml:space="preserve">is </w:t>
      </w:r>
      <w:r>
        <w:rPr>
          <w:spacing w:val="-1"/>
        </w:rPr>
        <w:t>dedicated</w:t>
      </w:r>
      <w:r>
        <w:rPr>
          <w:spacing w:val="-3"/>
        </w:rPr>
        <w:t xml:space="preserve"> </w:t>
      </w:r>
      <w:r>
        <w:t xml:space="preserve">to </w:t>
      </w:r>
      <w:r>
        <w:rPr>
          <w:spacing w:val="-1"/>
        </w:rPr>
        <w:t>nothing</w:t>
      </w:r>
      <w:r>
        <w:t xml:space="preserve"> </w:t>
      </w:r>
      <w:r>
        <w:rPr>
          <w:spacing w:val="-1"/>
        </w:rPr>
        <w:t>less</w:t>
      </w:r>
      <w:r>
        <w:rPr>
          <w:spacing w:val="-3"/>
        </w:rPr>
        <w:t xml:space="preserve"> </w:t>
      </w:r>
      <w:r>
        <w:t>than</w:t>
      </w:r>
      <w:r>
        <w:rPr>
          <w:spacing w:val="-2"/>
        </w:rPr>
        <w:t xml:space="preserve"> </w:t>
      </w:r>
      <w:r>
        <w:t>a</w:t>
      </w:r>
      <w:r>
        <w:rPr>
          <w:spacing w:val="-1"/>
        </w:rPr>
        <w:t xml:space="preserve"> </w:t>
      </w:r>
      <w:r>
        <w:t>total</w:t>
      </w:r>
      <w:r>
        <w:rPr>
          <w:spacing w:val="-1"/>
        </w:rPr>
        <w:t xml:space="preserve"> revolution</w:t>
      </w:r>
      <w:r>
        <w:t xml:space="preserve"> </w:t>
      </w:r>
      <w:r>
        <w:rPr>
          <w:spacing w:val="-1"/>
        </w:rPr>
        <w:t>in human</w:t>
      </w:r>
      <w:r>
        <w:rPr>
          <w:spacing w:val="45"/>
        </w:rPr>
        <w:t xml:space="preserve"> </w:t>
      </w:r>
      <w:r>
        <w:rPr>
          <w:spacing w:val="-2"/>
        </w:rPr>
        <w:t>consciousness—a</w:t>
      </w:r>
      <w:r>
        <w:t xml:space="preserve"> </w:t>
      </w:r>
      <w:r>
        <w:rPr>
          <w:spacing w:val="-1"/>
        </w:rPr>
        <w:t>revolution that has</w:t>
      </w:r>
      <w:r>
        <w:rPr>
          <w:spacing w:val="-3"/>
        </w:rPr>
        <w:t xml:space="preserve"> </w:t>
      </w:r>
      <w:r>
        <w:rPr>
          <w:spacing w:val="-1"/>
        </w:rPr>
        <w:t>to</w:t>
      </w:r>
      <w:r>
        <w:t xml:space="preserve"> </w:t>
      </w:r>
      <w:r>
        <w:rPr>
          <w:spacing w:val="-1"/>
        </w:rPr>
        <w:t>happen</w:t>
      </w:r>
      <w:r>
        <w:t xml:space="preserve"> </w:t>
      </w:r>
      <w:r>
        <w:rPr>
          <w:spacing w:val="-1"/>
        </w:rPr>
        <w:t>for all</w:t>
      </w:r>
      <w:r>
        <w:t xml:space="preserve"> </w:t>
      </w:r>
      <w:r>
        <w:rPr>
          <w:spacing w:val="-1"/>
        </w:rPr>
        <w:t>of our</w:t>
      </w:r>
      <w:r>
        <w:t xml:space="preserve"> </w:t>
      </w:r>
      <w:r>
        <w:rPr>
          <w:spacing w:val="-1"/>
        </w:rPr>
        <w:t>sake.</w:t>
      </w:r>
      <w:r>
        <w:rPr>
          <w:spacing w:val="50"/>
        </w:rPr>
        <w:t xml:space="preserve"> </w:t>
      </w:r>
      <w:r>
        <w:rPr>
          <w:spacing w:val="-1"/>
        </w:rPr>
        <w:t>Because</w:t>
      </w:r>
      <w:r>
        <w:rPr>
          <w:spacing w:val="1"/>
        </w:rPr>
        <w:t xml:space="preserve"> </w:t>
      </w:r>
      <w:r>
        <w:rPr>
          <w:spacing w:val="-1"/>
        </w:rPr>
        <w:t>if something</w:t>
      </w:r>
      <w:r>
        <w:rPr>
          <w:spacing w:val="1"/>
        </w:rPr>
        <w:t xml:space="preserve"> </w:t>
      </w:r>
      <w:r>
        <w:rPr>
          <w:spacing w:val="-1"/>
        </w:rPr>
        <w:t>fundamental</w:t>
      </w:r>
      <w:r>
        <w:rPr>
          <w:spacing w:val="-2"/>
        </w:rPr>
        <w:t xml:space="preserve"> doesn't</w:t>
      </w:r>
      <w:r>
        <w:rPr>
          <w:spacing w:val="-1"/>
        </w:rPr>
        <w:t xml:space="preserve"> change—and</w:t>
      </w:r>
      <w:r>
        <w:rPr>
          <w:spacing w:val="-2"/>
        </w:rPr>
        <w:t xml:space="preserve"> </w:t>
      </w:r>
      <w:r>
        <w:rPr>
          <w:spacing w:val="-1"/>
        </w:rPr>
        <w:t>change</w:t>
      </w:r>
      <w:r>
        <w:rPr>
          <w:spacing w:val="37"/>
        </w:rPr>
        <w:t xml:space="preserve"> </w:t>
      </w:r>
      <w:r>
        <w:rPr>
          <w:spacing w:val="-1"/>
        </w:rPr>
        <w:t>fast—we're</w:t>
      </w:r>
      <w:r>
        <w:rPr>
          <w:spacing w:val="1"/>
        </w:rPr>
        <w:t xml:space="preserve"> </w:t>
      </w:r>
      <w:r>
        <w:rPr>
          <w:spacing w:val="-1"/>
        </w:rPr>
        <w:t>faced</w:t>
      </w:r>
      <w:r>
        <w:t xml:space="preserve"> </w:t>
      </w:r>
      <w:r>
        <w:rPr>
          <w:spacing w:val="-1"/>
        </w:rPr>
        <w:t xml:space="preserve">with </w:t>
      </w:r>
      <w:r>
        <w:t xml:space="preserve">a </w:t>
      </w:r>
      <w:r>
        <w:rPr>
          <w:spacing w:val="-1"/>
        </w:rPr>
        <w:t>calamitous</w:t>
      </w:r>
      <w:r>
        <w:t xml:space="preserve"> </w:t>
      </w:r>
      <w:r>
        <w:rPr>
          <w:spacing w:val="-1"/>
        </w:rPr>
        <w:t>future.</w:t>
      </w:r>
      <w:r>
        <w:t xml:space="preserve"> </w:t>
      </w:r>
      <w:r>
        <w:rPr>
          <w:spacing w:val="-1"/>
        </w:rPr>
        <w:t>There</w:t>
      </w:r>
      <w:r>
        <w:t xml:space="preserve"> </w:t>
      </w:r>
      <w:r>
        <w:rPr>
          <w:spacing w:val="-1"/>
        </w:rPr>
        <w:t>are</w:t>
      </w:r>
      <w:r>
        <w:t xml:space="preserve"> </w:t>
      </w:r>
      <w:r>
        <w:rPr>
          <w:spacing w:val="-1"/>
        </w:rPr>
        <w:t>too</w:t>
      </w:r>
      <w:r>
        <w:t xml:space="preserve"> </w:t>
      </w:r>
      <w:r>
        <w:rPr>
          <w:spacing w:val="-1"/>
        </w:rPr>
        <w:t>many</w:t>
      </w:r>
      <w:r>
        <w:rPr>
          <w:spacing w:val="-2"/>
        </w:rPr>
        <w:t xml:space="preserve"> </w:t>
      </w:r>
      <w:r>
        <w:rPr>
          <w:spacing w:val="-1"/>
        </w:rPr>
        <w:t>of</w:t>
      </w:r>
      <w:r>
        <w:rPr>
          <w:spacing w:val="34"/>
        </w:rPr>
        <w:t xml:space="preserve"> </w:t>
      </w:r>
      <w:r>
        <w:rPr>
          <w:spacing w:val="-2"/>
        </w:rPr>
        <w:t>us</w:t>
      </w:r>
      <w:r>
        <w:t xml:space="preserve"> </w:t>
      </w:r>
      <w:r>
        <w:rPr>
          <w:spacing w:val="-1"/>
        </w:rPr>
        <w:t>on</w:t>
      </w:r>
      <w:r>
        <w:rPr>
          <w:spacing w:val="-2"/>
        </w:rPr>
        <w:t xml:space="preserve"> </w:t>
      </w:r>
      <w:r>
        <w:rPr>
          <w:spacing w:val="-1"/>
        </w:rPr>
        <w:t>the</w:t>
      </w:r>
      <w:r>
        <w:rPr>
          <w:spacing w:val="1"/>
        </w:rPr>
        <w:t xml:space="preserve"> </w:t>
      </w:r>
      <w:r>
        <w:rPr>
          <w:spacing w:val="-1"/>
        </w:rPr>
        <w:t>planet</w:t>
      </w:r>
      <w:r>
        <w:rPr>
          <w:spacing w:val="-2"/>
        </w:rPr>
        <w:t xml:space="preserve"> </w:t>
      </w:r>
      <w:r>
        <w:t xml:space="preserve">and </w:t>
      </w:r>
      <w:r>
        <w:rPr>
          <w:spacing w:val="-1"/>
        </w:rPr>
        <w:t>its</w:t>
      </w:r>
      <w:r>
        <w:rPr>
          <w:spacing w:val="-2"/>
        </w:rPr>
        <w:t xml:space="preserve"> </w:t>
      </w:r>
      <w:r>
        <w:rPr>
          <w:spacing w:val="-1"/>
        </w:rPr>
        <w:t>resources</w:t>
      </w:r>
      <w:r>
        <w:rPr>
          <w:spacing w:val="-2"/>
        </w:rPr>
        <w:t xml:space="preserve"> </w:t>
      </w:r>
      <w:r>
        <w:rPr>
          <w:spacing w:val="-1"/>
        </w:rPr>
        <w:t>are</w:t>
      </w:r>
      <w:r>
        <w:t xml:space="preserve"> </w:t>
      </w:r>
      <w:r>
        <w:rPr>
          <w:spacing w:val="-1"/>
        </w:rPr>
        <w:t>being</w:t>
      </w:r>
      <w:r>
        <w:t xml:space="preserve"> </w:t>
      </w:r>
      <w:r>
        <w:rPr>
          <w:spacing w:val="-1"/>
        </w:rPr>
        <w:t>tragically</w:t>
      </w:r>
      <w:r>
        <w:rPr>
          <w:spacing w:val="-2"/>
        </w:rPr>
        <w:t xml:space="preserve"> </w:t>
      </w:r>
      <w:r>
        <w:rPr>
          <w:spacing w:val="-1"/>
        </w:rPr>
        <w:t>overused.</w:t>
      </w:r>
    </w:p>
    <w:p w:rsidR="00743C02" w:rsidRDefault="001F2438">
      <w:pPr>
        <w:pStyle w:val="Corpodetexto"/>
        <w:spacing w:before="0"/>
        <w:ind w:right="197"/>
      </w:pPr>
      <w:r>
        <w:rPr>
          <w:spacing w:val="-1"/>
        </w:rPr>
        <w:t>Humans</w:t>
      </w:r>
      <w:r>
        <w:t xml:space="preserve"> </w:t>
      </w:r>
      <w:r>
        <w:rPr>
          <w:spacing w:val="-1"/>
        </w:rPr>
        <w:t>have</w:t>
      </w:r>
      <w:r>
        <w:t xml:space="preserve"> the </w:t>
      </w:r>
      <w:r>
        <w:rPr>
          <w:spacing w:val="-1"/>
        </w:rPr>
        <w:t xml:space="preserve">power </w:t>
      </w:r>
      <w:r>
        <w:t>to create</w:t>
      </w:r>
      <w:r>
        <w:rPr>
          <w:spacing w:val="-1"/>
        </w:rPr>
        <w:t xml:space="preserve"> </w:t>
      </w:r>
      <w:r>
        <w:t xml:space="preserve">and </w:t>
      </w:r>
      <w:r>
        <w:rPr>
          <w:spacing w:val="-1"/>
        </w:rPr>
        <w:t>destroy</w:t>
      </w:r>
      <w:r>
        <w:rPr>
          <w:spacing w:val="-2"/>
        </w:rPr>
        <w:t xml:space="preserve"> </w:t>
      </w:r>
      <w:r>
        <w:t xml:space="preserve">life </w:t>
      </w:r>
      <w:r>
        <w:rPr>
          <w:spacing w:val="-1"/>
        </w:rPr>
        <w:t xml:space="preserve">in </w:t>
      </w:r>
      <w:r>
        <w:t xml:space="preserve">a </w:t>
      </w:r>
      <w:r>
        <w:rPr>
          <w:spacing w:val="-2"/>
        </w:rPr>
        <w:t xml:space="preserve">way </w:t>
      </w:r>
      <w:r>
        <w:t xml:space="preserve">that </w:t>
      </w:r>
      <w:r>
        <w:rPr>
          <w:spacing w:val="-1"/>
        </w:rPr>
        <w:t>up</w:t>
      </w:r>
      <w:r>
        <w:rPr>
          <w:spacing w:val="25"/>
        </w:rPr>
        <w:t xml:space="preserve"> </w:t>
      </w:r>
      <w:r>
        <w:rPr>
          <w:spacing w:val="-1"/>
        </w:rPr>
        <w:t>until</w:t>
      </w:r>
      <w:r>
        <w:rPr>
          <w:spacing w:val="-2"/>
        </w:rPr>
        <w:t xml:space="preserve"> </w:t>
      </w:r>
      <w:r>
        <w:rPr>
          <w:spacing w:val="-1"/>
        </w:rPr>
        <w:t>recently</w:t>
      </w:r>
      <w:r>
        <w:rPr>
          <w:spacing w:val="-2"/>
        </w:rPr>
        <w:t xml:space="preserve"> </w:t>
      </w:r>
      <w:r>
        <w:rPr>
          <w:spacing w:val="-1"/>
        </w:rPr>
        <w:t>only</w:t>
      </w:r>
      <w:r>
        <w:rPr>
          <w:spacing w:val="-2"/>
        </w:rPr>
        <w:t xml:space="preserve"> </w:t>
      </w:r>
      <w:r>
        <w:t>gods</w:t>
      </w:r>
      <w:r>
        <w:rPr>
          <w:spacing w:val="-2"/>
        </w:rPr>
        <w:t xml:space="preserve"> </w:t>
      </w:r>
      <w:r>
        <w:rPr>
          <w:spacing w:val="-1"/>
        </w:rPr>
        <w:t>were</w:t>
      </w:r>
      <w:r>
        <w:t xml:space="preserve"> </w:t>
      </w:r>
      <w:r>
        <w:rPr>
          <w:spacing w:val="-1"/>
        </w:rPr>
        <w:t>capable</w:t>
      </w:r>
      <w:r>
        <w:t xml:space="preserve"> </w:t>
      </w:r>
      <w:r>
        <w:rPr>
          <w:spacing w:val="-1"/>
        </w:rPr>
        <w:t>of,</w:t>
      </w:r>
      <w:r>
        <w:t xml:space="preserve"> </w:t>
      </w:r>
      <w:r>
        <w:rPr>
          <w:spacing w:val="-1"/>
        </w:rPr>
        <w:t>and</w:t>
      </w:r>
      <w:r>
        <w:t xml:space="preserve"> </w:t>
      </w:r>
      <w:r>
        <w:rPr>
          <w:spacing w:val="-1"/>
        </w:rPr>
        <w:t>yet</w:t>
      </w:r>
      <w:r>
        <w:t xml:space="preserve"> </w:t>
      </w:r>
      <w:r>
        <w:rPr>
          <w:spacing w:val="-1"/>
        </w:rPr>
        <w:t>our</w:t>
      </w:r>
      <w:r>
        <w:t xml:space="preserve"> </w:t>
      </w:r>
      <w:r>
        <w:rPr>
          <w:spacing w:val="-1"/>
        </w:rPr>
        <w:t>moral,</w:t>
      </w:r>
      <w:r>
        <w:rPr>
          <w:spacing w:val="-2"/>
        </w:rPr>
        <w:t xml:space="preserve"> </w:t>
      </w:r>
      <w:r>
        <w:rPr>
          <w:spacing w:val="-1"/>
        </w:rPr>
        <w:t>ethical,</w:t>
      </w:r>
      <w:r>
        <w:rPr>
          <w:spacing w:val="22"/>
        </w:rPr>
        <w:t xml:space="preserve"> </w:t>
      </w:r>
      <w:r>
        <w:rPr>
          <w:spacing w:val="-1"/>
        </w:rPr>
        <w:t>and</w:t>
      </w:r>
      <w:r>
        <w:t xml:space="preserve"> </w:t>
      </w:r>
      <w:r>
        <w:rPr>
          <w:spacing w:val="-1"/>
        </w:rPr>
        <w:t>spiritual</w:t>
      </w:r>
      <w:r>
        <w:rPr>
          <w:spacing w:val="-2"/>
        </w:rPr>
        <w:t xml:space="preserve"> </w:t>
      </w:r>
      <w:r>
        <w:rPr>
          <w:spacing w:val="-1"/>
        </w:rPr>
        <w:t>development</w:t>
      </w:r>
      <w:r>
        <w:t xml:space="preserve"> </w:t>
      </w:r>
      <w:r>
        <w:rPr>
          <w:spacing w:val="-1"/>
        </w:rPr>
        <w:t>is</w:t>
      </w:r>
      <w:r>
        <w:t xml:space="preserve"> </w:t>
      </w:r>
      <w:r>
        <w:rPr>
          <w:spacing w:val="-1"/>
        </w:rPr>
        <w:t>lagging</w:t>
      </w:r>
      <w:r>
        <w:rPr>
          <w:spacing w:val="1"/>
        </w:rPr>
        <w:t xml:space="preserve"> </w:t>
      </w:r>
      <w:r>
        <w:rPr>
          <w:spacing w:val="-1"/>
        </w:rPr>
        <w:t>way behind. This</w:t>
      </w:r>
      <w:r>
        <w:t xml:space="preserve"> </w:t>
      </w:r>
      <w:r>
        <w:rPr>
          <w:spacing w:val="-1"/>
        </w:rPr>
        <w:t>is</w:t>
      </w:r>
      <w:r>
        <w:t xml:space="preserve"> </w:t>
      </w:r>
      <w:r>
        <w:rPr>
          <w:spacing w:val="-1"/>
        </w:rPr>
        <w:t>the</w:t>
      </w:r>
      <w:r>
        <w:rPr>
          <w:spacing w:val="27"/>
        </w:rPr>
        <w:t xml:space="preserve"> </w:t>
      </w:r>
      <w:r>
        <w:rPr>
          <w:spacing w:val="-1"/>
        </w:rPr>
        <w:t>context</w:t>
      </w:r>
      <w:r>
        <w:t xml:space="preserve"> </w:t>
      </w:r>
      <w:r>
        <w:rPr>
          <w:spacing w:val="-1"/>
        </w:rPr>
        <w:t>in</w:t>
      </w:r>
      <w:r>
        <w:t xml:space="preserve"> </w:t>
      </w:r>
      <w:r>
        <w:rPr>
          <w:spacing w:val="-1"/>
        </w:rPr>
        <w:t>which</w:t>
      </w:r>
      <w:r>
        <w:t xml:space="preserve"> </w:t>
      </w:r>
      <w:r>
        <w:rPr>
          <w:spacing w:val="-1"/>
        </w:rPr>
        <w:t xml:space="preserve">I'm trying </w:t>
      </w:r>
      <w:r>
        <w:t>to</w:t>
      </w:r>
      <w:r>
        <w:rPr>
          <w:spacing w:val="-1"/>
        </w:rPr>
        <w:t xml:space="preserve"> </w:t>
      </w:r>
      <w:r>
        <w:t>help</w:t>
      </w:r>
      <w:r>
        <w:rPr>
          <w:spacing w:val="-1"/>
        </w:rPr>
        <w:t xml:space="preserve"> people </w:t>
      </w:r>
      <w:r>
        <w:t>to</w:t>
      </w:r>
      <w:r>
        <w:rPr>
          <w:spacing w:val="-1"/>
        </w:rPr>
        <w:t xml:space="preserve"> see their</w:t>
      </w:r>
      <w:r>
        <w:t xml:space="preserve"> </w:t>
      </w:r>
      <w:r>
        <w:rPr>
          <w:spacing w:val="-2"/>
        </w:rPr>
        <w:t>own</w:t>
      </w:r>
      <w:r>
        <w:rPr>
          <w:spacing w:val="37"/>
        </w:rPr>
        <w:t xml:space="preserve"> </w:t>
      </w:r>
      <w:r>
        <w:rPr>
          <w:spacing w:val="-1"/>
        </w:rPr>
        <w:t>experience because</w:t>
      </w:r>
      <w:r>
        <w:t xml:space="preserve"> </w:t>
      </w:r>
      <w:r>
        <w:rPr>
          <w:spacing w:val="-1"/>
        </w:rPr>
        <w:t>then the</w:t>
      </w:r>
      <w:r>
        <w:rPr>
          <w:spacing w:val="1"/>
        </w:rPr>
        <w:t xml:space="preserve"> </w:t>
      </w:r>
      <w:r>
        <w:rPr>
          <w:spacing w:val="-2"/>
        </w:rPr>
        <w:t>whole</w:t>
      </w:r>
      <w:r>
        <w:rPr>
          <w:spacing w:val="-1"/>
        </w:rPr>
        <w:t xml:space="preserve"> business</w:t>
      </w:r>
      <w:r>
        <w:t xml:space="preserve"> </w:t>
      </w:r>
      <w:r>
        <w:rPr>
          <w:spacing w:val="-1"/>
        </w:rPr>
        <w:t>of spiritual and</w:t>
      </w:r>
      <w:r>
        <w:rPr>
          <w:spacing w:val="22"/>
        </w:rPr>
        <w:t xml:space="preserve"> </w:t>
      </w:r>
      <w:r>
        <w:rPr>
          <w:spacing w:val="-1"/>
        </w:rPr>
        <w:t>evolutionary</w:t>
      </w:r>
      <w:r>
        <w:rPr>
          <w:spacing w:val="-2"/>
        </w:rPr>
        <w:t xml:space="preserve"> </w:t>
      </w:r>
      <w:r>
        <w:rPr>
          <w:spacing w:val="-1"/>
        </w:rPr>
        <w:t>development</w:t>
      </w:r>
      <w:r>
        <w:rPr>
          <w:spacing w:val="1"/>
        </w:rPr>
        <w:t xml:space="preserve"> </w:t>
      </w:r>
      <w:r>
        <w:rPr>
          <w:spacing w:val="-1"/>
        </w:rPr>
        <w:t>becomes</w:t>
      </w:r>
      <w:r>
        <w:rPr>
          <w:spacing w:val="-2"/>
        </w:rPr>
        <w:t xml:space="preserve"> </w:t>
      </w:r>
      <w:r>
        <w:rPr>
          <w:spacing w:val="-1"/>
        </w:rPr>
        <w:t>very relevant—indeed, it</w:t>
      </w:r>
      <w:r>
        <w:rPr>
          <w:spacing w:val="50"/>
        </w:rPr>
        <w:t xml:space="preserve"> </w:t>
      </w:r>
      <w:r>
        <w:rPr>
          <w:spacing w:val="-1"/>
        </w:rPr>
        <w:t>becomes</w:t>
      </w:r>
      <w:r>
        <w:t xml:space="preserve"> </w:t>
      </w:r>
      <w:r>
        <w:rPr>
          <w:spacing w:val="-1"/>
        </w:rPr>
        <w:t xml:space="preserve">urgent. </w:t>
      </w:r>
      <w:r>
        <w:t>When</w:t>
      </w:r>
      <w:r>
        <w:rPr>
          <w:spacing w:val="-1"/>
        </w:rPr>
        <w:t xml:space="preserve"> you</w:t>
      </w:r>
      <w:r>
        <w:rPr>
          <w:spacing w:val="-2"/>
        </w:rPr>
        <w:t xml:space="preserve"> </w:t>
      </w:r>
      <w:r>
        <w:t>begin</w:t>
      </w:r>
      <w:r>
        <w:rPr>
          <w:spacing w:val="-1"/>
        </w:rPr>
        <w:t xml:space="preserve"> </w:t>
      </w:r>
      <w:r>
        <w:t>to</w:t>
      </w:r>
      <w:r>
        <w:rPr>
          <w:spacing w:val="-2"/>
        </w:rPr>
        <w:t xml:space="preserve"> </w:t>
      </w:r>
      <w:r>
        <w:t xml:space="preserve">let </w:t>
      </w:r>
      <w:r>
        <w:rPr>
          <w:spacing w:val="-1"/>
        </w:rPr>
        <w:t>in</w:t>
      </w:r>
      <w:r>
        <w:t xml:space="preserve"> how</w:t>
      </w:r>
      <w:r>
        <w:rPr>
          <w:spacing w:val="-3"/>
        </w:rPr>
        <w:t xml:space="preserve"> </w:t>
      </w:r>
      <w:r>
        <w:t>big</w:t>
      </w:r>
      <w:r>
        <w:rPr>
          <w:spacing w:val="-1"/>
        </w:rPr>
        <w:t xml:space="preserve"> </w:t>
      </w:r>
      <w:r>
        <w:t>this</w:t>
      </w:r>
      <w:r>
        <w:rPr>
          <w:spacing w:val="-1"/>
        </w:rPr>
        <w:t xml:space="preserve"> context</w:t>
      </w:r>
      <w:r>
        <w:rPr>
          <w:spacing w:val="31"/>
        </w:rPr>
        <w:t xml:space="preserve"> </w:t>
      </w:r>
      <w:r>
        <w:rPr>
          <w:spacing w:val="-1"/>
        </w:rPr>
        <w:t>really</w:t>
      </w:r>
      <w:r>
        <w:rPr>
          <w:spacing w:val="-2"/>
        </w:rPr>
        <w:t xml:space="preserve"> </w:t>
      </w:r>
      <w:r>
        <w:rPr>
          <w:spacing w:val="-1"/>
        </w:rPr>
        <w:t>is,</w:t>
      </w:r>
      <w:r>
        <w:rPr>
          <w:spacing w:val="1"/>
        </w:rPr>
        <w:t xml:space="preserve"> </w:t>
      </w:r>
      <w:r>
        <w:rPr>
          <w:spacing w:val="-1"/>
        </w:rPr>
        <w:t>you</w:t>
      </w:r>
      <w:r>
        <w:rPr>
          <w:spacing w:val="1"/>
        </w:rPr>
        <w:t xml:space="preserve"> </w:t>
      </w:r>
      <w:r>
        <w:rPr>
          <w:spacing w:val="-2"/>
        </w:rPr>
        <w:t>will</w:t>
      </w:r>
      <w:r>
        <w:t xml:space="preserve"> </w:t>
      </w:r>
      <w:r>
        <w:rPr>
          <w:spacing w:val="-1"/>
        </w:rPr>
        <w:t>recognize</w:t>
      </w:r>
      <w:r>
        <w:t xml:space="preserve"> </w:t>
      </w:r>
      <w:r>
        <w:rPr>
          <w:spacing w:val="-1"/>
        </w:rPr>
        <w:t>that</w:t>
      </w:r>
      <w:r>
        <w:rPr>
          <w:spacing w:val="-2"/>
        </w:rPr>
        <w:t xml:space="preserve"> </w:t>
      </w:r>
      <w:r>
        <w:rPr>
          <w:spacing w:val="-1"/>
        </w:rPr>
        <w:t>the</w:t>
      </w:r>
      <w:r>
        <w:rPr>
          <w:spacing w:val="-2"/>
        </w:rPr>
        <w:t xml:space="preserve"> </w:t>
      </w:r>
      <w:r>
        <w:rPr>
          <w:spacing w:val="-1"/>
        </w:rPr>
        <w:t>extraordinary</w:t>
      </w:r>
      <w:r>
        <w:rPr>
          <w:spacing w:val="-2"/>
        </w:rPr>
        <w:t xml:space="preserve"> </w:t>
      </w:r>
      <w:r>
        <w:rPr>
          <w:spacing w:val="-1"/>
        </w:rPr>
        <w:t>potential</w:t>
      </w:r>
      <w:r>
        <w:rPr>
          <w:spacing w:val="-2"/>
        </w:rPr>
        <w:t xml:space="preserve"> </w:t>
      </w:r>
      <w:r>
        <w:rPr>
          <w:spacing w:val="-1"/>
        </w:rPr>
        <w:t>of</w:t>
      </w:r>
      <w:r>
        <w:t xml:space="preserve"> </w:t>
      </w:r>
      <w:r>
        <w:rPr>
          <w:spacing w:val="-1"/>
        </w:rPr>
        <w:t>your</w:t>
      </w:r>
      <w:r>
        <w:rPr>
          <w:spacing w:val="33"/>
        </w:rPr>
        <w:t xml:space="preserve"> </w:t>
      </w:r>
      <w:r>
        <w:rPr>
          <w:spacing w:val="-2"/>
        </w:rPr>
        <w:t>own</w:t>
      </w:r>
      <w:r>
        <w:rPr>
          <w:spacing w:val="1"/>
        </w:rPr>
        <w:t xml:space="preserve"> </w:t>
      </w:r>
      <w:r>
        <w:rPr>
          <w:spacing w:val="-1"/>
        </w:rPr>
        <w:t>personal</w:t>
      </w:r>
      <w:r>
        <w:rPr>
          <w:spacing w:val="-2"/>
        </w:rPr>
        <w:t xml:space="preserve"> </w:t>
      </w:r>
      <w:r>
        <w:rPr>
          <w:spacing w:val="-1"/>
        </w:rPr>
        <w:t>transformation and</w:t>
      </w:r>
      <w:r>
        <w:t xml:space="preserve"> </w:t>
      </w:r>
      <w:r>
        <w:rPr>
          <w:spacing w:val="-1"/>
        </w:rPr>
        <w:t>its</w:t>
      </w:r>
      <w:r>
        <w:rPr>
          <w:spacing w:val="-2"/>
        </w:rPr>
        <w:t xml:space="preserve"> </w:t>
      </w:r>
      <w:r>
        <w:rPr>
          <w:spacing w:val="-1"/>
        </w:rPr>
        <w:t>need</w:t>
      </w:r>
      <w:r>
        <w:rPr>
          <w:spacing w:val="-3"/>
        </w:rPr>
        <w:t xml:space="preserve"> </w:t>
      </w:r>
      <w:r>
        <w:t>to</w:t>
      </w:r>
      <w:r>
        <w:rPr>
          <w:spacing w:val="1"/>
        </w:rPr>
        <w:t xml:space="preserve"> </w:t>
      </w:r>
      <w:r>
        <w:rPr>
          <w:spacing w:val="-1"/>
        </w:rPr>
        <w:t>be actualized</w:t>
      </w:r>
      <w:r>
        <w:rPr>
          <w:spacing w:val="1"/>
        </w:rPr>
        <w:t xml:space="preserve"> </w:t>
      </w:r>
      <w:r>
        <w:rPr>
          <w:spacing w:val="-1"/>
        </w:rPr>
        <w:t>is</w:t>
      </w:r>
      <w:r>
        <w:rPr>
          <w:spacing w:val="33"/>
        </w:rPr>
        <w:t xml:space="preserve"> </w:t>
      </w:r>
      <w:r>
        <w:rPr>
          <w:spacing w:val="-1"/>
        </w:rPr>
        <w:t>absolutely</w:t>
      </w:r>
      <w:r>
        <w:rPr>
          <w:spacing w:val="-2"/>
        </w:rPr>
        <w:t xml:space="preserve"> </w:t>
      </w:r>
      <w:r>
        <w:rPr>
          <w:spacing w:val="-1"/>
        </w:rPr>
        <w:t xml:space="preserve">non-separate </w:t>
      </w:r>
      <w:r>
        <w:t>from</w:t>
      </w:r>
      <w:r>
        <w:rPr>
          <w:spacing w:val="-2"/>
        </w:rPr>
        <w:t xml:space="preserve"> </w:t>
      </w:r>
      <w:r>
        <w:rPr>
          <w:spacing w:val="-1"/>
        </w:rPr>
        <w:t>the predicament that</w:t>
      </w:r>
      <w:r>
        <w:rPr>
          <w:spacing w:val="1"/>
        </w:rPr>
        <w:t xml:space="preserve"> </w:t>
      </w:r>
      <w:r>
        <w:rPr>
          <w:spacing w:val="-2"/>
        </w:rPr>
        <w:t>we're</w:t>
      </w:r>
      <w:r>
        <w:t xml:space="preserve"> in</w:t>
      </w:r>
      <w:r>
        <w:rPr>
          <w:spacing w:val="-1"/>
        </w:rPr>
        <w:t xml:space="preserve"> </w:t>
      </w:r>
      <w:r>
        <w:t>as a</w:t>
      </w:r>
      <w:r>
        <w:rPr>
          <w:spacing w:val="51"/>
        </w:rPr>
        <w:t xml:space="preserve"> </w:t>
      </w:r>
      <w:r>
        <w:rPr>
          <w:spacing w:val="-1"/>
        </w:rPr>
        <w:t>race. Ultimately,</w:t>
      </w:r>
      <w:r>
        <w:t xml:space="preserve"> this </w:t>
      </w:r>
      <w:r>
        <w:rPr>
          <w:spacing w:val="-2"/>
        </w:rPr>
        <w:t>world</w:t>
      </w:r>
      <w:r>
        <w:rPr>
          <w:spacing w:val="-1"/>
        </w:rPr>
        <w:t xml:space="preserve"> crisis</w:t>
      </w:r>
      <w:r>
        <w:t xml:space="preserve"> </w:t>
      </w:r>
      <w:r>
        <w:rPr>
          <w:spacing w:val="-1"/>
        </w:rPr>
        <w:t>is</w:t>
      </w:r>
      <w:r>
        <w:rPr>
          <w:spacing w:val="-2"/>
        </w:rPr>
        <w:t xml:space="preserve"> </w:t>
      </w:r>
      <w:r>
        <w:rPr>
          <w:spacing w:val="-1"/>
        </w:rPr>
        <w:t>spiritual.</w:t>
      </w:r>
      <w:r>
        <w:t xml:space="preserve"> </w:t>
      </w:r>
      <w:r>
        <w:rPr>
          <w:spacing w:val="-1"/>
        </w:rPr>
        <w:t>It's</w:t>
      </w:r>
      <w:r>
        <w:rPr>
          <w:spacing w:val="1"/>
        </w:rPr>
        <w:t xml:space="preserve"> </w:t>
      </w:r>
      <w:r>
        <w:t xml:space="preserve">a </w:t>
      </w:r>
      <w:r>
        <w:rPr>
          <w:spacing w:val="-1"/>
        </w:rPr>
        <w:t>crisis</w:t>
      </w:r>
      <w:r>
        <w:t xml:space="preserve"> </w:t>
      </w:r>
      <w:r>
        <w:rPr>
          <w:spacing w:val="-1"/>
        </w:rPr>
        <w:t>of</w:t>
      </w:r>
      <w:r>
        <w:rPr>
          <w:spacing w:val="26"/>
        </w:rPr>
        <w:t xml:space="preserve"> </w:t>
      </w:r>
      <w:r>
        <w:rPr>
          <w:spacing w:val="-1"/>
        </w:rPr>
        <w:t>consciousness.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pPr>
      <w:r>
        <w:rPr>
          <w:spacing w:val="-1"/>
        </w:rPr>
        <w:t>Q:</w:t>
      </w:r>
      <w:r>
        <w:rPr>
          <w:spacing w:val="-2"/>
        </w:rPr>
        <w:t xml:space="preserve"> </w:t>
      </w:r>
      <w:r>
        <w:t>Why</w:t>
      </w:r>
      <w:r>
        <w:rPr>
          <w:spacing w:val="-2"/>
        </w:rPr>
        <w:t xml:space="preserve"> </w:t>
      </w:r>
      <w:r>
        <w:rPr>
          <w:spacing w:val="-1"/>
        </w:rPr>
        <w:t>do</w:t>
      </w:r>
      <w:r>
        <w:t xml:space="preserve"> </w:t>
      </w:r>
      <w:r>
        <w:rPr>
          <w:spacing w:val="-1"/>
        </w:rPr>
        <w:t>you</w:t>
      </w:r>
      <w:r>
        <w:rPr>
          <w:spacing w:val="-2"/>
        </w:rPr>
        <w:t xml:space="preserve"> </w:t>
      </w:r>
      <w:r>
        <w:rPr>
          <w:spacing w:val="-1"/>
        </w:rPr>
        <w:t>say</w:t>
      </w:r>
      <w:r>
        <w:rPr>
          <w:spacing w:val="-2"/>
        </w:rPr>
        <w:t xml:space="preserve"> </w:t>
      </w:r>
      <w:r>
        <w:rPr>
          <w:spacing w:val="-1"/>
        </w:rPr>
        <w:t>the</w:t>
      </w:r>
      <w:r>
        <w:rPr>
          <w:spacing w:val="1"/>
        </w:rPr>
        <w:t xml:space="preserve"> </w:t>
      </w:r>
      <w:r>
        <w:rPr>
          <w:spacing w:val="-2"/>
        </w:rPr>
        <w:t>world's</w:t>
      </w:r>
      <w:r>
        <w:t xml:space="preserve"> </w:t>
      </w:r>
      <w:r>
        <w:rPr>
          <w:spacing w:val="-1"/>
        </w:rPr>
        <w:t>predicament</w:t>
      </w:r>
      <w:r>
        <w:t xml:space="preserve"> </w:t>
      </w:r>
      <w:r>
        <w:rPr>
          <w:spacing w:val="-1"/>
        </w:rPr>
        <w:t>is</w:t>
      </w:r>
      <w:r>
        <w:rPr>
          <w:spacing w:val="-2"/>
        </w:rPr>
        <w:t xml:space="preserve"> </w:t>
      </w:r>
      <w:r>
        <w:t>a</w:t>
      </w:r>
      <w:r>
        <w:rPr>
          <w:spacing w:val="1"/>
        </w:rPr>
        <w:t xml:space="preserve"> </w:t>
      </w:r>
      <w:r>
        <w:rPr>
          <w:spacing w:val="-1"/>
        </w:rPr>
        <w:t>spiritual</w:t>
      </w:r>
      <w:r>
        <w:t xml:space="preserve"> </w:t>
      </w:r>
      <w:r>
        <w:rPr>
          <w:spacing w:val="-2"/>
        </w:rPr>
        <w:t>crisis?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2"/>
      </w:pPr>
      <w:r>
        <w:t>A:</w:t>
      </w:r>
      <w:r>
        <w:rPr>
          <w:spacing w:val="-2"/>
        </w:rPr>
        <w:t xml:space="preserve"> </w:t>
      </w:r>
      <w:r>
        <w:t>Well,</w:t>
      </w:r>
      <w:r>
        <w:rPr>
          <w:spacing w:val="-1"/>
        </w:rPr>
        <w:t xml:space="preserve"> because</w:t>
      </w:r>
      <w:r>
        <w:t xml:space="preserve"> </w:t>
      </w:r>
      <w:r>
        <w:rPr>
          <w:spacing w:val="-1"/>
        </w:rPr>
        <w:t>it's</w:t>
      </w:r>
      <w:r>
        <w:t xml:space="preserve"> </w:t>
      </w:r>
      <w:r>
        <w:rPr>
          <w:spacing w:val="-1"/>
        </w:rPr>
        <w:t>obvious</w:t>
      </w:r>
      <w:r>
        <w:t xml:space="preserve"> that no</w:t>
      </w:r>
      <w:r>
        <w:rPr>
          <w:spacing w:val="-1"/>
        </w:rPr>
        <w:t xml:space="preserve"> individual</w:t>
      </w:r>
      <w:r>
        <w:t xml:space="preserve"> or </w:t>
      </w:r>
      <w:r>
        <w:rPr>
          <w:spacing w:val="-1"/>
        </w:rPr>
        <w:t>group</w:t>
      </w:r>
      <w:r>
        <w:t xml:space="preserve"> </w:t>
      </w:r>
      <w:r>
        <w:rPr>
          <w:spacing w:val="-1"/>
        </w:rPr>
        <w:t>consciously</w:t>
      </w:r>
      <w:r>
        <w:rPr>
          <w:spacing w:val="55"/>
        </w:rPr>
        <w:t xml:space="preserve"> </w:t>
      </w:r>
      <w:r>
        <w:rPr>
          <w:spacing w:val="-1"/>
        </w:rPr>
        <w:t xml:space="preserve">chose </w:t>
      </w:r>
      <w:r>
        <w:t>to</w:t>
      </w:r>
      <w:r>
        <w:rPr>
          <w:spacing w:val="-1"/>
        </w:rPr>
        <w:t xml:space="preserve"> pollute or</w:t>
      </w:r>
      <w:r>
        <w:t xml:space="preserve"> </w:t>
      </w:r>
      <w:r>
        <w:rPr>
          <w:spacing w:val="-1"/>
        </w:rPr>
        <w:t>overpopulate the</w:t>
      </w:r>
      <w:r>
        <w:t xml:space="preserve"> </w:t>
      </w:r>
      <w:r>
        <w:rPr>
          <w:spacing w:val="-1"/>
        </w:rPr>
        <w:t>world</w:t>
      </w:r>
      <w:r>
        <w:t xml:space="preserve"> </w:t>
      </w:r>
      <w:r>
        <w:rPr>
          <w:spacing w:val="-1"/>
        </w:rPr>
        <w:t>(except</w:t>
      </w:r>
      <w:r>
        <w:rPr>
          <w:spacing w:val="1"/>
        </w:rPr>
        <w:t xml:space="preserve"> </w:t>
      </w:r>
      <w:r>
        <w:rPr>
          <w:spacing w:val="-1"/>
        </w:rPr>
        <w:t>those</w:t>
      </w:r>
      <w:r>
        <w:t xml:space="preserve"> </w:t>
      </w:r>
      <w:r>
        <w:rPr>
          <w:spacing w:val="-1"/>
        </w:rPr>
        <w:t xml:space="preserve">with </w:t>
      </w:r>
      <w:r>
        <w:t>a</w:t>
      </w:r>
      <w:r>
        <w:rPr>
          <w:spacing w:val="43"/>
        </w:rPr>
        <w:t xml:space="preserve"> </w:t>
      </w:r>
      <w:r>
        <w:rPr>
          <w:spacing w:val="-1"/>
        </w:rPr>
        <w:t xml:space="preserve">psychopathic </w:t>
      </w:r>
      <w:r>
        <w:t>ego,</w:t>
      </w:r>
      <w:r>
        <w:rPr>
          <w:spacing w:val="-2"/>
        </w:rPr>
        <w:t xml:space="preserve"> </w:t>
      </w:r>
      <w:r>
        <w:t>that</w:t>
      </w:r>
      <w:r>
        <w:rPr>
          <w:spacing w:val="-1"/>
        </w:rPr>
        <w:t xml:space="preserve"> one half</w:t>
      </w:r>
      <w:r>
        <w:t xml:space="preserve"> of</w:t>
      </w:r>
      <w:r>
        <w:rPr>
          <w:spacing w:val="-1"/>
        </w:rPr>
        <w:t xml:space="preserve"> the population</w:t>
      </w:r>
      <w:r>
        <w:t xml:space="preserve"> </w:t>
      </w:r>
      <w:r>
        <w:rPr>
          <w:spacing w:val="-2"/>
        </w:rPr>
        <w:t>who</w:t>
      </w:r>
      <w:r>
        <w:t xml:space="preserve"> </w:t>
      </w:r>
      <w:r>
        <w:rPr>
          <w:spacing w:val="-1"/>
        </w:rPr>
        <w:t>have</w:t>
      </w:r>
      <w:r>
        <w:t xml:space="preserve"> </w:t>
      </w:r>
      <w:r>
        <w:rPr>
          <w:spacing w:val="-1"/>
        </w:rPr>
        <w:t>no</w:t>
      </w:r>
      <w:r>
        <w:rPr>
          <w:spacing w:val="47"/>
        </w:rPr>
        <w:t xml:space="preserve"> </w:t>
      </w:r>
      <w:r>
        <w:rPr>
          <w:spacing w:val="-1"/>
        </w:rPr>
        <w:t xml:space="preserve">heart </w:t>
      </w:r>
      <w:r>
        <w:t xml:space="preserve">and </w:t>
      </w:r>
      <w:r>
        <w:rPr>
          <w:spacing w:val="-1"/>
        </w:rPr>
        <w:t>so</w:t>
      </w:r>
      <w:r>
        <w:rPr>
          <w:spacing w:val="-2"/>
        </w:rPr>
        <w:t xml:space="preserve"> </w:t>
      </w:r>
      <w:r>
        <w:t>to</w:t>
      </w:r>
      <w:r>
        <w:rPr>
          <w:spacing w:val="-1"/>
        </w:rPr>
        <w:t xml:space="preserve"> </w:t>
      </w:r>
      <w:r>
        <w:t>a</w:t>
      </w:r>
      <w:r>
        <w:rPr>
          <w:spacing w:val="-1"/>
        </w:rPr>
        <w:t xml:space="preserve"> </w:t>
      </w:r>
      <w:r>
        <w:t>greater</w:t>
      </w:r>
      <w:r>
        <w:rPr>
          <w:spacing w:val="-2"/>
        </w:rPr>
        <w:t xml:space="preserve"> </w:t>
      </w:r>
      <w:r>
        <w:t xml:space="preserve">or </w:t>
      </w:r>
      <w:r>
        <w:rPr>
          <w:spacing w:val="-1"/>
        </w:rPr>
        <w:t>lesser extent</w:t>
      </w:r>
      <w:r>
        <w:t xml:space="preserve"> </w:t>
      </w:r>
      <w:r>
        <w:rPr>
          <w:spacing w:val="-1"/>
        </w:rPr>
        <w:t>do not</w:t>
      </w:r>
      <w:r>
        <w:t xml:space="preserve"> care</w:t>
      </w:r>
      <w:r>
        <w:rPr>
          <w:spacing w:val="-1"/>
        </w:rPr>
        <w:t xml:space="preserve"> about</w:t>
      </w:r>
      <w:r>
        <w:t xml:space="preserve"> </w:t>
      </w:r>
      <w:r>
        <w:rPr>
          <w:spacing w:val="-1"/>
        </w:rPr>
        <w:t>others,</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20"/>
      </w:pPr>
      <w:r>
        <w:rPr>
          <w:spacing w:val="-1"/>
        </w:rPr>
        <w:lastRenderedPageBreak/>
        <w:t>the</w:t>
      </w:r>
      <w:r>
        <w:rPr>
          <w:spacing w:val="1"/>
        </w:rPr>
        <w:t xml:space="preserve"> </w:t>
      </w:r>
      <w:r>
        <w:rPr>
          <w:spacing w:val="-1"/>
        </w:rPr>
        <w:t>world,</w:t>
      </w:r>
      <w:r>
        <w:rPr>
          <w:spacing w:val="-2"/>
        </w:rPr>
        <w:t xml:space="preserve"> </w:t>
      </w:r>
      <w:r>
        <w:rPr>
          <w:spacing w:val="-1"/>
        </w:rPr>
        <w:t>the</w:t>
      </w:r>
      <w:r>
        <w:t xml:space="preserve"> </w:t>
      </w:r>
      <w:r>
        <w:rPr>
          <w:spacing w:val="-1"/>
        </w:rPr>
        <w:t>pain,</w:t>
      </w:r>
      <w:r>
        <w:rPr>
          <w:spacing w:val="-2"/>
        </w:rPr>
        <w:t xml:space="preserve"> </w:t>
      </w:r>
      <w:r>
        <w:rPr>
          <w:spacing w:val="-1"/>
        </w:rPr>
        <w:t>the overpopulation,</w:t>
      </w:r>
      <w:r>
        <w:rPr>
          <w:spacing w:val="-2"/>
        </w:rPr>
        <w:t xml:space="preserve"> </w:t>
      </w:r>
      <w:r>
        <w:rPr>
          <w:spacing w:val="-1"/>
        </w:rPr>
        <w:t>the</w:t>
      </w:r>
      <w:r>
        <w:t xml:space="preserve"> </w:t>
      </w:r>
      <w:r>
        <w:rPr>
          <w:spacing w:val="-1"/>
        </w:rPr>
        <w:t>pollution,</w:t>
      </w:r>
      <w:r>
        <w:rPr>
          <w:spacing w:val="-2"/>
        </w:rPr>
        <w:t xml:space="preserve"> </w:t>
      </w:r>
      <w:r>
        <w:rPr>
          <w:spacing w:val="-1"/>
        </w:rPr>
        <w:t>the</w:t>
      </w:r>
      <w:r>
        <w:t xml:space="preserve"> </w:t>
      </w:r>
      <w:r>
        <w:rPr>
          <w:spacing w:val="-1"/>
        </w:rPr>
        <w:t>wars</w:t>
      </w:r>
      <w:r>
        <w:t xml:space="preserve"> -</w:t>
      </w:r>
      <w:r>
        <w:rPr>
          <w:spacing w:val="-2"/>
        </w:rPr>
        <w:t xml:space="preserve"> </w:t>
      </w:r>
      <w:r>
        <w:t>as</w:t>
      </w:r>
      <w:r>
        <w:rPr>
          <w:spacing w:val="61"/>
        </w:rPr>
        <w:t xml:space="preserve"> </w:t>
      </w:r>
      <w:r>
        <w:rPr>
          <w:spacing w:val="-1"/>
        </w:rPr>
        <w:t>long</w:t>
      </w:r>
      <w:r>
        <w:t xml:space="preserve"> as</w:t>
      </w:r>
      <w:r>
        <w:rPr>
          <w:spacing w:val="-3"/>
        </w:rPr>
        <w:t xml:space="preserve"> </w:t>
      </w:r>
      <w:r>
        <w:rPr>
          <w:spacing w:val="-1"/>
        </w:rPr>
        <w:t>they</w:t>
      </w:r>
      <w:r>
        <w:rPr>
          <w:spacing w:val="-2"/>
        </w:rPr>
        <w:t xml:space="preserve"> </w:t>
      </w:r>
      <w:r>
        <w:rPr>
          <w:spacing w:val="-1"/>
        </w:rPr>
        <w:t>are</w:t>
      </w:r>
      <w:r>
        <w:t xml:space="preserve"> </w:t>
      </w:r>
      <w:r>
        <w:rPr>
          <w:spacing w:val="-1"/>
        </w:rPr>
        <w:t>alright</w:t>
      </w:r>
      <w:r>
        <w:t xml:space="preserve"> -</w:t>
      </w:r>
      <w:r>
        <w:rPr>
          <w:spacing w:val="-2"/>
        </w:rPr>
        <w:t xml:space="preserve"> </w:t>
      </w:r>
      <w:r>
        <w:rPr>
          <w:spacing w:val="-1"/>
        </w:rPr>
        <w:t>Satchi). But simply</w:t>
      </w:r>
      <w:r>
        <w:rPr>
          <w:spacing w:val="-2"/>
        </w:rPr>
        <w:t xml:space="preserve"> </w:t>
      </w:r>
      <w:r>
        <w:rPr>
          <w:spacing w:val="-1"/>
        </w:rPr>
        <w:t>because</w:t>
      </w:r>
      <w:r>
        <w:t xml:space="preserve"> of</w:t>
      </w:r>
      <w:r>
        <w:rPr>
          <w:spacing w:val="-2"/>
        </w:rPr>
        <w:t xml:space="preserve"> </w:t>
      </w:r>
      <w:r>
        <w:t xml:space="preserve">a </w:t>
      </w:r>
      <w:r>
        <w:rPr>
          <w:spacing w:val="-1"/>
        </w:rPr>
        <w:t xml:space="preserve">lack </w:t>
      </w:r>
      <w:r>
        <w:t>of</w:t>
      </w:r>
      <w:r>
        <w:rPr>
          <w:spacing w:val="37"/>
        </w:rPr>
        <w:t xml:space="preserve"> </w:t>
      </w:r>
      <w:r>
        <w:rPr>
          <w:spacing w:val="-1"/>
        </w:rPr>
        <w:t>awareness,</w:t>
      </w:r>
      <w:r>
        <w:rPr>
          <w:spacing w:val="-2"/>
        </w:rPr>
        <w:t xml:space="preserve"> </w:t>
      </w:r>
      <w:r>
        <w:t xml:space="preserve">a </w:t>
      </w:r>
      <w:r>
        <w:rPr>
          <w:spacing w:val="-1"/>
        </w:rPr>
        <w:t>small-minded</w:t>
      </w:r>
      <w:r>
        <w:rPr>
          <w:spacing w:val="-3"/>
        </w:rPr>
        <w:t xml:space="preserve"> </w:t>
      </w:r>
      <w:r>
        <w:t>and</w:t>
      </w:r>
      <w:r>
        <w:rPr>
          <w:spacing w:val="-2"/>
        </w:rPr>
        <w:t xml:space="preserve"> </w:t>
      </w:r>
      <w:r>
        <w:rPr>
          <w:spacing w:val="-1"/>
        </w:rPr>
        <w:t>self-centered</w:t>
      </w:r>
      <w:r>
        <w:t xml:space="preserve"> </w:t>
      </w:r>
      <w:r>
        <w:rPr>
          <w:spacing w:val="-1"/>
        </w:rPr>
        <w:t xml:space="preserve">perspective </w:t>
      </w:r>
      <w:r>
        <w:t>on</w:t>
      </w:r>
      <w:r>
        <w:rPr>
          <w:spacing w:val="-1"/>
        </w:rPr>
        <w:t xml:space="preserve"> </w:t>
      </w:r>
      <w:r>
        <w:t>the</w:t>
      </w:r>
      <w:r>
        <w:rPr>
          <w:spacing w:val="57"/>
        </w:rPr>
        <w:t xml:space="preserve"> </w:t>
      </w:r>
      <w:r>
        <w:rPr>
          <w:spacing w:val="-1"/>
        </w:rPr>
        <w:t>part</w:t>
      </w:r>
      <w:r>
        <w:t xml:space="preserve"> </w:t>
      </w:r>
      <w:r>
        <w:rPr>
          <w:spacing w:val="-1"/>
        </w:rPr>
        <w:t>of</w:t>
      </w:r>
      <w:r>
        <w:t xml:space="preserve"> </w:t>
      </w:r>
      <w:r>
        <w:rPr>
          <w:spacing w:val="-1"/>
        </w:rPr>
        <w:t>individuals and</w:t>
      </w:r>
      <w:r>
        <w:rPr>
          <w:spacing w:val="-3"/>
        </w:rPr>
        <w:t xml:space="preserve"> </w:t>
      </w:r>
      <w:r>
        <w:rPr>
          <w:spacing w:val="-1"/>
        </w:rPr>
        <w:t>entire</w:t>
      </w:r>
      <w:r>
        <w:t xml:space="preserve"> </w:t>
      </w:r>
      <w:r>
        <w:rPr>
          <w:spacing w:val="-1"/>
        </w:rPr>
        <w:t>cultures,</w:t>
      </w:r>
      <w:r>
        <w:rPr>
          <w:spacing w:val="1"/>
        </w:rPr>
        <w:t xml:space="preserve"> </w:t>
      </w:r>
      <w:r>
        <w:rPr>
          <w:spacing w:val="-2"/>
        </w:rPr>
        <w:t>we</w:t>
      </w:r>
      <w:r>
        <w:rPr>
          <w:spacing w:val="1"/>
        </w:rPr>
        <w:t xml:space="preserve"> </w:t>
      </w:r>
      <w:r>
        <w:rPr>
          <w:spacing w:val="-1"/>
        </w:rPr>
        <w:t>have</w:t>
      </w:r>
      <w:r>
        <w:t xml:space="preserve"> </w:t>
      </w:r>
      <w:r>
        <w:rPr>
          <w:spacing w:val="-1"/>
        </w:rPr>
        <w:t>created the</w:t>
      </w:r>
      <w:r>
        <w:t xml:space="preserve"> </w:t>
      </w:r>
      <w:r>
        <w:rPr>
          <w:spacing w:val="-1"/>
        </w:rPr>
        <w:t>crisis</w:t>
      </w:r>
      <w:r>
        <w:rPr>
          <w:spacing w:val="20"/>
        </w:rPr>
        <w:t xml:space="preserve"> </w:t>
      </w:r>
      <w:r>
        <w:rPr>
          <w:spacing w:val="-1"/>
        </w:rPr>
        <w:t>that</w:t>
      </w:r>
      <w:r>
        <w:t xml:space="preserve"> </w:t>
      </w:r>
      <w:r>
        <w:rPr>
          <w:spacing w:val="-2"/>
        </w:rPr>
        <w:t>we</w:t>
      </w:r>
      <w:r>
        <w:rPr>
          <w:spacing w:val="1"/>
        </w:rPr>
        <w:t xml:space="preserve"> </w:t>
      </w:r>
      <w:r>
        <w:rPr>
          <w:spacing w:val="-1"/>
        </w:rPr>
        <w:t>are</w:t>
      </w:r>
      <w:r>
        <w:rPr>
          <w:spacing w:val="1"/>
        </w:rPr>
        <w:t xml:space="preserve"> </w:t>
      </w:r>
      <w:r>
        <w:rPr>
          <w:spacing w:val="-1"/>
        </w:rPr>
        <w:t>in. And</w:t>
      </w:r>
      <w:r>
        <w:t xml:space="preserve"> </w:t>
      </w:r>
      <w:r>
        <w:rPr>
          <w:spacing w:val="-1"/>
        </w:rPr>
        <w:t>it's</w:t>
      </w:r>
      <w:r>
        <w:t xml:space="preserve"> </w:t>
      </w:r>
      <w:r>
        <w:rPr>
          <w:spacing w:val="-1"/>
        </w:rPr>
        <w:t>not that</w:t>
      </w:r>
      <w:r>
        <w:rPr>
          <w:spacing w:val="1"/>
        </w:rPr>
        <w:t xml:space="preserve"> </w:t>
      </w:r>
      <w:r>
        <w:rPr>
          <w:spacing w:val="-2"/>
        </w:rPr>
        <w:t>we</w:t>
      </w:r>
      <w:r>
        <w:rPr>
          <w:spacing w:val="1"/>
        </w:rPr>
        <w:t xml:space="preserve"> </w:t>
      </w:r>
      <w:r>
        <w:rPr>
          <w:spacing w:val="-1"/>
        </w:rPr>
        <w:t>don't</w:t>
      </w:r>
      <w:r>
        <w:t xml:space="preserve"> </w:t>
      </w:r>
      <w:r>
        <w:rPr>
          <w:spacing w:val="-1"/>
        </w:rPr>
        <w:t>have the</w:t>
      </w:r>
      <w:r>
        <w:t xml:space="preserve"> </w:t>
      </w:r>
      <w:r>
        <w:rPr>
          <w:spacing w:val="-1"/>
        </w:rPr>
        <w:t>practical means</w:t>
      </w:r>
      <w:r>
        <w:rPr>
          <w:spacing w:val="29"/>
        </w:rPr>
        <w:t xml:space="preserve"> </w:t>
      </w:r>
      <w:r>
        <w:rPr>
          <w:spacing w:val="-1"/>
        </w:rPr>
        <w:t>to</w:t>
      </w:r>
      <w:r>
        <w:rPr>
          <w:spacing w:val="-2"/>
        </w:rPr>
        <w:t xml:space="preserve"> </w:t>
      </w:r>
      <w:r>
        <w:rPr>
          <w:spacing w:val="-1"/>
        </w:rPr>
        <w:t>address</w:t>
      </w:r>
      <w:r>
        <w:rPr>
          <w:spacing w:val="-2"/>
        </w:rPr>
        <w:t xml:space="preserve"> </w:t>
      </w:r>
      <w:r>
        <w:rPr>
          <w:spacing w:val="-1"/>
        </w:rPr>
        <w:t>the</w:t>
      </w:r>
      <w:r>
        <w:rPr>
          <w:spacing w:val="1"/>
        </w:rPr>
        <w:t xml:space="preserve"> </w:t>
      </w:r>
      <w:r>
        <w:rPr>
          <w:spacing w:val="-1"/>
        </w:rPr>
        <w:t>problems</w:t>
      </w:r>
      <w:r>
        <w:t xml:space="preserve"> </w:t>
      </w:r>
      <w:r>
        <w:rPr>
          <w:spacing w:val="-1"/>
        </w:rPr>
        <w:t>that</w:t>
      </w:r>
      <w:r>
        <w:t xml:space="preserve"> </w:t>
      </w:r>
      <w:r>
        <w:rPr>
          <w:spacing w:val="-2"/>
        </w:rPr>
        <w:t>we</w:t>
      </w:r>
      <w:r>
        <w:rPr>
          <w:spacing w:val="1"/>
        </w:rPr>
        <w:t xml:space="preserve"> </w:t>
      </w:r>
      <w:r>
        <w:rPr>
          <w:spacing w:val="-1"/>
        </w:rPr>
        <w:t>face,</w:t>
      </w:r>
      <w:r>
        <w:t xml:space="preserve"> </w:t>
      </w:r>
      <w:r>
        <w:rPr>
          <w:spacing w:val="-1"/>
        </w:rPr>
        <w:t>but</w:t>
      </w:r>
      <w:r>
        <w:rPr>
          <w:spacing w:val="2"/>
        </w:rPr>
        <w:t xml:space="preserve"> </w:t>
      </w:r>
      <w:r>
        <w:rPr>
          <w:spacing w:val="-2"/>
        </w:rPr>
        <w:t>we're</w:t>
      </w:r>
      <w:r>
        <w:rPr>
          <w:spacing w:val="1"/>
        </w:rPr>
        <w:t xml:space="preserve"> </w:t>
      </w:r>
      <w:r>
        <w:rPr>
          <w:spacing w:val="-1"/>
        </w:rPr>
        <w:t>still</w:t>
      </w:r>
      <w:r>
        <w:t xml:space="preserve"> </w:t>
      </w:r>
      <w:r>
        <w:rPr>
          <w:spacing w:val="-1"/>
        </w:rPr>
        <w:t>looking</w:t>
      </w:r>
      <w:r>
        <w:t xml:space="preserve"> </w:t>
      </w:r>
      <w:r>
        <w:rPr>
          <w:spacing w:val="-1"/>
        </w:rPr>
        <w:t>at</w:t>
      </w:r>
      <w:r>
        <w:rPr>
          <w:spacing w:val="38"/>
        </w:rPr>
        <w:t xml:space="preserve"> </w:t>
      </w:r>
      <w:r>
        <w:rPr>
          <w:spacing w:val="-1"/>
        </w:rPr>
        <w:t>these</w:t>
      </w:r>
      <w:r>
        <w:t xml:space="preserve"> </w:t>
      </w:r>
      <w:r>
        <w:rPr>
          <w:spacing w:val="-1"/>
        </w:rPr>
        <w:t>problems</w:t>
      </w:r>
      <w:r>
        <w:t xml:space="preserve"> from</w:t>
      </w:r>
      <w:r>
        <w:rPr>
          <w:spacing w:val="-2"/>
        </w:rPr>
        <w:t xml:space="preserve"> </w:t>
      </w:r>
      <w:r>
        <w:t xml:space="preserve">that </w:t>
      </w:r>
      <w:r>
        <w:rPr>
          <w:spacing w:val="-2"/>
        </w:rPr>
        <w:t>same</w:t>
      </w:r>
      <w:r>
        <w:rPr>
          <w:spacing w:val="1"/>
        </w:rPr>
        <w:t xml:space="preserve"> </w:t>
      </w:r>
      <w:r>
        <w:t>old</w:t>
      </w:r>
      <w:r>
        <w:rPr>
          <w:spacing w:val="-2"/>
        </w:rPr>
        <w:t xml:space="preserve"> </w:t>
      </w:r>
      <w:r>
        <w:rPr>
          <w:spacing w:val="-1"/>
        </w:rPr>
        <w:t xml:space="preserve">perspective </w:t>
      </w:r>
      <w:r>
        <w:t>that</w:t>
      </w:r>
      <w:r>
        <w:rPr>
          <w:spacing w:val="1"/>
        </w:rPr>
        <w:t xml:space="preserve"> </w:t>
      </w:r>
      <w:r>
        <w:t>created</w:t>
      </w:r>
      <w:r>
        <w:rPr>
          <w:spacing w:val="-1"/>
        </w:rPr>
        <w:t xml:space="preserve"> them.</w:t>
      </w:r>
      <w:r>
        <w:rPr>
          <w:spacing w:val="31"/>
        </w:rPr>
        <w:t xml:space="preserve"> </w:t>
      </w:r>
      <w:r>
        <w:rPr>
          <w:spacing w:val="-1"/>
        </w:rPr>
        <w:t>So there</w:t>
      </w:r>
      <w:r>
        <w:t xml:space="preserve"> </w:t>
      </w:r>
      <w:r>
        <w:rPr>
          <w:spacing w:val="-1"/>
        </w:rPr>
        <w:t xml:space="preserve">is </w:t>
      </w:r>
      <w:r>
        <w:t xml:space="preserve">a </w:t>
      </w:r>
      <w:r>
        <w:rPr>
          <w:spacing w:val="-1"/>
        </w:rPr>
        <w:t>leap</w:t>
      </w:r>
      <w:r>
        <w:rPr>
          <w:spacing w:val="-3"/>
        </w:rPr>
        <w:t xml:space="preserve"> </w:t>
      </w:r>
      <w:r>
        <w:rPr>
          <w:spacing w:val="-1"/>
        </w:rPr>
        <w:t>that</w:t>
      </w:r>
      <w:r>
        <w:t xml:space="preserve"> </w:t>
      </w:r>
      <w:r>
        <w:rPr>
          <w:spacing w:val="-1"/>
        </w:rPr>
        <w:t>desperately</w:t>
      </w:r>
      <w:r>
        <w:rPr>
          <w:spacing w:val="-2"/>
        </w:rPr>
        <w:t xml:space="preserve"> </w:t>
      </w:r>
      <w:r>
        <w:rPr>
          <w:spacing w:val="-1"/>
        </w:rPr>
        <w:t>needs</w:t>
      </w:r>
      <w:r>
        <w:rPr>
          <w:spacing w:val="-3"/>
        </w:rPr>
        <w:t xml:space="preserve"> </w:t>
      </w:r>
      <w:r>
        <w:rPr>
          <w:spacing w:val="-1"/>
        </w:rPr>
        <w:t>to</w:t>
      </w:r>
      <w:r>
        <w:t xml:space="preserve"> </w:t>
      </w:r>
      <w:r>
        <w:rPr>
          <w:spacing w:val="-1"/>
        </w:rPr>
        <w:t>be taken</w:t>
      </w:r>
      <w:r>
        <w:t xml:space="preserve"> </w:t>
      </w:r>
      <w:r>
        <w:rPr>
          <w:spacing w:val="-1"/>
        </w:rPr>
        <w:t>by</w:t>
      </w:r>
      <w:r>
        <w:rPr>
          <w:spacing w:val="-2"/>
        </w:rPr>
        <w:t xml:space="preserve"> </w:t>
      </w:r>
      <w:r>
        <w:t>a</w:t>
      </w:r>
      <w:r>
        <w:rPr>
          <w:spacing w:val="23"/>
        </w:rPr>
        <w:t xml:space="preserve"> </w:t>
      </w:r>
      <w:r>
        <w:t>significant</w:t>
      </w:r>
      <w:r>
        <w:rPr>
          <w:spacing w:val="-1"/>
        </w:rPr>
        <w:t xml:space="preserve"> minority—a </w:t>
      </w:r>
      <w:r>
        <w:t xml:space="preserve">leap </w:t>
      </w:r>
      <w:r>
        <w:rPr>
          <w:spacing w:val="-1"/>
        </w:rPr>
        <w:t>in consciousness,</w:t>
      </w:r>
      <w:r>
        <w:t xml:space="preserve"> a </w:t>
      </w:r>
      <w:r>
        <w:rPr>
          <w:spacing w:val="-1"/>
        </w:rPr>
        <w:t>moral</w:t>
      </w:r>
      <w:r>
        <w:t xml:space="preserve"> </w:t>
      </w:r>
      <w:r>
        <w:rPr>
          <w:spacing w:val="-1"/>
        </w:rPr>
        <w:t xml:space="preserve">leap, </w:t>
      </w:r>
      <w:r>
        <w:t>a</w:t>
      </w:r>
      <w:r>
        <w:rPr>
          <w:spacing w:val="37"/>
        </w:rPr>
        <w:t xml:space="preserve"> </w:t>
      </w:r>
      <w:r>
        <w:rPr>
          <w:spacing w:val="-1"/>
        </w:rPr>
        <w:t>spiritual</w:t>
      </w:r>
      <w:r>
        <w:t xml:space="preserve"> </w:t>
      </w:r>
      <w:r>
        <w:rPr>
          <w:spacing w:val="-1"/>
        </w:rPr>
        <w:t xml:space="preserve">leap. </w:t>
      </w:r>
      <w:r>
        <w:t>We</w:t>
      </w:r>
      <w:r>
        <w:rPr>
          <w:spacing w:val="-1"/>
        </w:rPr>
        <w:t xml:space="preserve"> </w:t>
      </w:r>
      <w:r>
        <w:t>need</w:t>
      </w:r>
      <w:r>
        <w:rPr>
          <w:spacing w:val="-3"/>
        </w:rPr>
        <w:t xml:space="preserve"> </w:t>
      </w:r>
      <w:r>
        <w:t>to</w:t>
      </w:r>
      <w:r>
        <w:rPr>
          <w:spacing w:val="-1"/>
        </w:rPr>
        <w:t xml:space="preserve"> evolve</w:t>
      </w:r>
      <w:r>
        <w:rPr>
          <w:spacing w:val="3"/>
        </w:rPr>
        <w:t xml:space="preserve"> </w:t>
      </w:r>
      <w:r>
        <w:rPr>
          <w:spacing w:val="-1"/>
        </w:rPr>
        <w:t>our</w:t>
      </w:r>
      <w:r>
        <w:t xml:space="preserve"> </w:t>
      </w:r>
      <w:r>
        <w:rPr>
          <w:spacing w:val="-1"/>
        </w:rPr>
        <w:t>consciousness</w:t>
      </w:r>
      <w:r>
        <w:rPr>
          <w:spacing w:val="-2"/>
        </w:rPr>
        <w:t xml:space="preserve"> </w:t>
      </w:r>
      <w:r>
        <w:rPr>
          <w:spacing w:val="-1"/>
        </w:rPr>
        <w:t xml:space="preserve">beyond </w:t>
      </w:r>
      <w:r>
        <w:t>this</w:t>
      </w:r>
      <w:r>
        <w:rPr>
          <w:spacing w:val="51"/>
        </w:rPr>
        <w:t xml:space="preserve"> </w:t>
      </w:r>
      <w:r>
        <w:rPr>
          <w:spacing w:val="-1"/>
        </w:rPr>
        <w:t>lower</w:t>
      </w:r>
      <w:r>
        <w:t xml:space="preserve"> </w:t>
      </w:r>
      <w:r>
        <w:rPr>
          <w:spacing w:val="-1"/>
        </w:rPr>
        <w:t>level</w:t>
      </w:r>
      <w:r>
        <w:rPr>
          <w:spacing w:val="-2"/>
        </w:rPr>
        <w:t xml:space="preserve"> </w:t>
      </w:r>
      <w:r>
        <w:rPr>
          <w:spacing w:val="-1"/>
        </w:rPr>
        <w:t>of</w:t>
      </w:r>
      <w:r>
        <w:t xml:space="preserve"> </w:t>
      </w:r>
      <w:r>
        <w:rPr>
          <w:spacing w:val="-1"/>
        </w:rPr>
        <w:t>development,</w:t>
      </w:r>
      <w:r>
        <w:rPr>
          <w:spacing w:val="-2"/>
        </w:rPr>
        <w:t xml:space="preserve"> </w:t>
      </w:r>
      <w:r>
        <w:rPr>
          <w:spacing w:val="-1"/>
        </w:rPr>
        <w:t>this</w:t>
      </w:r>
      <w:r>
        <w:t xml:space="preserve"> </w:t>
      </w:r>
      <w:r>
        <w:rPr>
          <w:spacing w:val="-1"/>
        </w:rPr>
        <w:t>small-minded</w:t>
      </w:r>
      <w:r>
        <w:rPr>
          <w:spacing w:val="-2"/>
        </w:rPr>
        <w:t xml:space="preserve"> </w:t>
      </w:r>
      <w:r>
        <w:rPr>
          <w:spacing w:val="-1"/>
        </w:rPr>
        <w:t>and</w:t>
      </w:r>
      <w:r>
        <w:t xml:space="preserve"> </w:t>
      </w:r>
      <w:r>
        <w:rPr>
          <w:spacing w:val="-1"/>
        </w:rPr>
        <w:t>self-centered</w:t>
      </w:r>
      <w:r>
        <w:rPr>
          <w:spacing w:val="43"/>
        </w:rPr>
        <w:t xml:space="preserve"> </w:t>
      </w:r>
      <w:r>
        <w:rPr>
          <w:spacing w:val="-1"/>
        </w:rPr>
        <w:t>perspective,</w:t>
      </w:r>
      <w:r>
        <w:rPr>
          <w:spacing w:val="-3"/>
        </w:rPr>
        <w:t xml:space="preserve"> </w:t>
      </w:r>
      <w:r>
        <w:t>to</w:t>
      </w:r>
      <w:r>
        <w:rPr>
          <w:spacing w:val="-1"/>
        </w:rPr>
        <w:t xml:space="preserve"> </w:t>
      </w:r>
      <w:r>
        <w:t>a</w:t>
      </w:r>
      <w:r>
        <w:rPr>
          <w:spacing w:val="1"/>
        </w:rPr>
        <w:t xml:space="preserve"> </w:t>
      </w:r>
      <w:r>
        <w:rPr>
          <w:spacing w:val="-1"/>
        </w:rPr>
        <w:t>much</w:t>
      </w:r>
      <w:r>
        <w:t xml:space="preserve"> </w:t>
      </w:r>
      <w:r>
        <w:rPr>
          <w:spacing w:val="-1"/>
        </w:rPr>
        <w:t xml:space="preserve">higher </w:t>
      </w:r>
      <w:r>
        <w:t>and</w:t>
      </w:r>
      <w:r>
        <w:rPr>
          <w:spacing w:val="-1"/>
        </w:rPr>
        <w:t xml:space="preserve"> more</w:t>
      </w:r>
      <w:r>
        <w:rPr>
          <w:spacing w:val="-2"/>
        </w:rPr>
        <w:t xml:space="preserve"> </w:t>
      </w:r>
      <w:r>
        <w:rPr>
          <w:spacing w:val="-1"/>
        </w:rPr>
        <w:t>all-embracing</w:t>
      </w:r>
      <w:r>
        <w:rPr>
          <w:spacing w:val="1"/>
        </w:rPr>
        <w:t xml:space="preserve"> </w:t>
      </w:r>
      <w:r>
        <w:rPr>
          <w:spacing w:val="-2"/>
        </w:rPr>
        <w:t>view.</w:t>
      </w:r>
    </w:p>
    <w:p w:rsidR="00743C02" w:rsidRDefault="001F2438">
      <w:pPr>
        <w:pStyle w:val="Corpodetexto"/>
        <w:spacing w:before="0"/>
        <w:ind w:right="113"/>
      </w:pPr>
      <w:r>
        <w:t xml:space="preserve">Q: If </w:t>
      </w:r>
      <w:r>
        <w:rPr>
          <w:spacing w:val="-1"/>
        </w:rPr>
        <w:t>it</w:t>
      </w:r>
      <w:r>
        <w:rPr>
          <w:spacing w:val="1"/>
        </w:rPr>
        <w:t xml:space="preserve"> </w:t>
      </w:r>
      <w:r>
        <w:rPr>
          <w:spacing w:val="-1"/>
        </w:rPr>
        <w:t xml:space="preserve">depends </w:t>
      </w:r>
      <w:r>
        <w:t xml:space="preserve">on </w:t>
      </w:r>
      <w:r>
        <w:rPr>
          <w:spacing w:val="-1"/>
        </w:rPr>
        <w:t xml:space="preserve">individuals, </w:t>
      </w:r>
      <w:r>
        <w:t>how</w:t>
      </w:r>
      <w:r>
        <w:rPr>
          <w:spacing w:val="-2"/>
        </w:rPr>
        <w:t xml:space="preserve"> </w:t>
      </w:r>
      <w:r>
        <w:t>can</w:t>
      </w:r>
      <w:r>
        <w:rPr>
          <w:spacing w:val="-1"/>
        </w:rPr>
        <w:t xml:space="preserve"> this kind</w:t>
      </w:r>
      <w:r>
        <w:t xml:space="preserve"> of </w:t>
      </w:r>
      <w:r>
        <w:rPr>
          <w:spacing w:val="-1"/>
        </w:rPr>
        <w:t>shift</w:t>
      </w:r>
      <w:r>
        <w:rPr>
          <w:spacing w:val="1"/>
        </w:rPr>
        <w:t xml:space="preserve"> </w:t>
      </w:r>
      <w:r>
        <w:t>happen</w:t>
      </w:r>
      <w:r>
        <w:rPr>
          <w:spacing w:val="-1"/>
        </w:rPr>
        <w:t xml:space="preserve"> </w:t>
      </w:r>
      <w:r>
        <w:t>on</w:t>
      </w:r>
      <w:r>
        <w:rPr>
          <w:spacing w:val="31"/>
        </w:rPr>
        <w:t xml:space="preserve"> </w:t>
      </w:r>
      <w:r>
        <w:t xml:space="preserve">a </w:t>
      </w:r>
      <w:r>
        <w:rPr>
          <w:spacing w:val="-1"/>
        </w:rPr>
        <w:t>scale that will</w:t>
      </w:r>
      <w:r>
        <w:t xml:space="preserve"> really</w:t>
      </w:r>
      <w:r>
        <w:rPr>
          <w:spacing w:val="-1"/>
        </w:rPr>
        <w:t xml:space="preserve"> make </w:t>
      </w:r>
      <w:r>
        <w:t xml:space="preserve">a </w:t>
      </w:r>
      <w:r>
        <w:rPr>
          <w:spacing w:val="-1"/>
        </w:rPr>
        <w:t>difference?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pPr>
      <w:r>
        <w:t>A:</w:t>
      </w:r>
      <w:r>
        <w:rPr>
          <w:spacing w:val="-1"/>
        </w:rPr>
        <w:t xml:space="preserve"> Those </w:t>
      </w:r>
      <w:r>
        <w:t>at</w:t>
      </w:r>
      <w:r>
        <w:rPr>
          <w:spacing w:val="-1"/>
        </w:rPr>
        <w:t xml:space="preserve"> the</w:t>
      </w:r>
      <w:r>
        <w:t xml:space="preserve"> </w:t>
      </w:r>
      <w:r>
        <w:rPr>
          <w:spacing w:val="-1"/>
        </w:rPr>
        <w:t xml:space="preserve">leading edge </w:t>
      </w:r>
      <w:r>
        <w:t>are</w:t>
      </w:r>
      <w:r>
        <w:rPr>
          <w:spacing w:val="-1"/>
        </w:rPr>
        <w:t xml:space="preserve"> going </w:t>
      </w:r>
      <w:r>
        <w:t>to</w:t>
      </w:r>
      <w:r>
        <w:rPr>
          <w:spacing w:val="-1"/>
        </w:rPr>
        <w:t xml:space="preserve"> have</w:t>
      </w:r>
      <w:r>
        <w:t xml:space="preserve"> to</w:t>
      </w:r>
      <w:r>
        <w:rPr>
          <w:spacing w:val="-1"/>
        </w:rPr>
        <w:t xml:space="preserve"> </w:t>
      </w:r>
      <w:r>
        <w:t>take</w:t>
      </w:r>
      <w:r>
        <w:rPr>
          <w:spacing w:val="-1"/>
        </w:rPr>
        <w:t xml:space="preserve"> this</w:t>
      </w:r>
      <w:r>
        <w:t xml:space="preserve"> </w:t>
      </w:r>
      <w:r>
        <w:rPr>
          <w:spacing w:val="-1"/>
        </w:rPr>
        <w:t xml:space="preserve">leap </w:t>
      </w:r>
      <w:r>
        <w:t>and</w:t>
      </w:r>
      <w:r>
        <w:rPr>
          <w:spacing w:val="35"/>
        </w:rPr>
        <w:t xml:space="preserve"> </w:t>
      </w:r>
      <w:r>
        <w:t>chart</w:t>
      </w:r>
      <w:r>
        <w:rPr>
          <w:spacing w:val="-1"/>
        </w:rPr>
        <w:t xml:space="preserve"> </w:t>
      </w:r>
      <w:r>
        <w:t>the</w:t>
      </w:r>
      <w:r>
        <w:rPr>
          <w:spacing w:val="1"/>
        </w:rPr>
        <w:t xml:space="preserve"> </w:t>
      </w:r>
      <w:r>
        <w:rPr>
          <w:spacing w:val="-2"/>
        </w:rPr>
        <w:t xml:space="preserve">way </w:t>
      </w:r>
      <w:r>
        <w:t>to</w:t>
      </w:r>
      <w:r>
        <w:rPr>
          <w:spacing w:val="-2"/>
        </w:rPr>
        <w:t xml:space="preserve"> </w:t>
      </w:r>
      <w:r>
        <w:t xml:space="preserve">the </w:t>
      </w:r>
      <w:r>
        <w:rPr>
          <w:spacing w:val="-1"/>
        </w:rPr>
        <w:t>future.</w:t>
      </w:r>
      <w:r>
        <w:rPr>
          <w:spacing w:val="-2"/>
        </w:rPr>
        <w:t xml:space="preserve"> </w:t>
      </w:r>
      <w:r>
        <w:t>And</w:t>
      </w:r>
      <w:r>
        <w:rPr>
          <w:spacing w:val="-1"/>
        </w:rPr>
        <w:t xml:space="preserve"> </w:t>
      </w:r>
      <w:r>
        <w:t>that</w:t>
      </w:r>
      <w:r>
        <w:rPr>
          <w:spacing w:val="-2"/>
        </w:rPr>
        <w:t xml:space="preserve"> </w:t>
      </w:r>
      <w:r>
        <w:rPr>
          <w:spacing w:val="-1"/>
        </w:rPr>
        <w:t>means</w:t>
      </w:r>
      <w:r>
        <w:t xml:space="preserve"> </w:t>
      </w:r>
      <w:r>
        <w:rPr>
          <w:spacing w:val="-1"/>
        </w:rPr>
        <w:t>us—you</w:t>
      </w:r>
      <w:r>
        <w:rPr>
          <w:spacing w:val="-2"/>
        </w:rPr>
        <w:t xml:space="preserve"> </w:t>
      </w:r>
      <w:r>
        <w:t xml:space="preserve">and </w:t>
      </w:r>
      <w:r>
        <w:rPr>
          <w:spacing w:val="-1"/>
        </w:rPr>
        <w:t>me, right</w:t>
      </w:r>
      <w:r>
        <w:rPr>
          <w:spacing w:val="33"/>
        </w:rPr>
        <w:t xml:space="preserve"> </w:t>
      </w:r>
      <w:r>
        <w:rPr>
          <w:spacing w:val="-1"/>
        </w:rPr>
        <w:t>here, right now.</w:t>
      </w:r>
      <w:r>
        <w:t xml:space="preserve"> </w:t>
      </w:r>
      <w:r>
        <w:rPr>
          <w:spacing w:val="-1"/>
        </w:rPr>
        <w:t>You</w:t>
      </w:r>
      <w:r>
        <w:rPr>
          <w:spacing w:val="-2"/>
        </w:rPr>
        <w:t xml:space="preserve"> </w:t>
      </w:r>
      <w:r>
        <w:rPr>
          <w:spacing w:val="-1"/>
        </w:rPr>
        <w:t>see, if you're</w:t>
      </w:r>
      <w:r>
        <w:rPr>
          <w:spacing w:val="1"/>
        </w:rPr>
        <w:t xml:space="preserve"> </w:t>
      </w:r>
      <w:r>
        <w:rPr>
          <w:spacing w:val="-1"/>
        </w:rPr>
        <w:t>even</w:t>
      </w:r>
      <w:r>
        <w:rPr>
          <w:spacing w:val="-2"/>
        </w:rPr>
        <w:t xml:space="preserve"> </w:t>
      </w:r>
      <w:r>
        <w:rPr>
          <w:spacing w:val="-1"/>
        </w:rPr>
        <w:t>thinking</w:t>
      </w:r>
      <w:r>
        <w:t xml:space="preserve"> </w:t>
      </w:r>
      <w:r>
        <w:rPr>
          <w:spacing w:val="-1"/>
        </w:rPr>
        <w:t>about</w:t>
      </w:r>
      <w:r>
        <w:rPr>
          <w:spacing w:val="1"/>
        </w:rPr>
        <w:t xml:space="preserve"> </w:t>
      </w:r>
      <w:r>
        <w:rPr>
          <w:spacing w:val="-1"/>
        </w:rPr>
        <w:t>these</w:t>
      </w:r>
      <w:r>
        <w:rPr>
          <w:spacing w:val="40"/>
        </w:rPr>
        <w:t xml:space="preserve"> </w:t>
      </w:r>
      <w:r>
        <w:rPr>
          <w:spacing w:val="-1"/>
        </w:rPr>
        <w:t>questions,</w:t>
      </w:r>
      <w:r>
        <w:rPr>
          <w:spacing w:val="-2"/>
        </w:rPr>
        <w:t xml:space="preserve"> </w:t>
      </w:r>
      <w:r>
        <w:rPr>
          <w:spacing w:val="-1"/>
        </w:rPr>
        <w:t>that</w:t>
      </w:r>
      <w:r>
        <w:rPr>
          <w:spacing w:val="2"/>
        </w:rPr>
        <w:t xml:space="preserve"> </w:t>
      </w:r>
      <w:r>
        <w:rPr>
          <w:spacing w:val="-1"/>
        </w:rPr>
        <w:t>means</w:t>
      </w:r>
      <w:r>
        <w:rPr>
          <w:spacing w:val="-2"/>
        </w:rPr>
        <w:t xml:space="preserve"> </w:t>
      </w:r>
      <w:r>
        <w:rPr>
          <w:spacing w:val="-1"/>
        </w:rPr>
        <w:t>that</w:t>
      </w:r>
      <w:r>
        <w:rPr>
          <w:spacing w:val="2"/>
        </w:rPr>
        <w:t xml:space="preserve"> </w:t>
      </w:r>
      <w:r>
        <w:rPr>
          <w:spacing w:val="-1"/>
        </w:rPr>
        <w:t>you</w:t>
      </w:r>
      <w:r>
        <w:rPr>
          <w:spacing w:val="-2"/>
        </w:rPr>
        <w:t xml:space="preserve"> </w:t>
      </w:r>
      <w:r>
        <w:rPr>
          <w:spacing w:val="-1"/>
        </w:rPr>
        <w:t>are</w:t>
      </w:r>
      <w:r>
        <w:t xml:space="preserve"> </w:t>
      </w:r>
      <w:r>
        <w:rPr>
          <w:spacing w:val="-1"/>
        </w:rPr>
        <w:t>part</w:t>
      </w:r>
      <w:r>
        <w:t xml:space="preserve"> </w:t>
      </w:r>
      <w:r>
        <w:rPr>
          <w:spacing w:val="-1"/>
        </w:rPr>
        <w:t>of</w:t>
      </w:r>
      <w:r>
        <w:rPr>
          <w:spacing w:val="-2"/>
        </w:rPr>
        <w:t xml:space="preserve"> </w:t>
      </w:r>
      <w:r>
        <w:t xml:space="preserve">a </w:t>
      </w:r>
      <w:r>
        <w:rPr>
          <w:spacing w:val="-1"/>
        </w:rPr>
        <w:t>privileged</w:t>
      </w:r>
      <w:r>
        <w:t xml:space="preserve"> </w:t>
      </w:r>
      <w:r>
        <w:rPr>
          <w:spacing w:val="-2"/>
        </w:rPr>
        <w:t>minority.</w:t>
      </w:r>
    </w:p>
    <w:p w:rsidR="00743C02" w:rsidRDefault="001F2438">
      <w:pPr>
        <w:pStyle w:val="Corpodetexto"/>
        <w:spacing w:before="0"/>
        <w:ind w:right="111"/>
      </w:pPr>
      <w:r>
        <w:rPr>
          <w:spacing w:val="-1"/>
        </w:rPr>
        <w:t>Most</w:t>
      </w:r>
      <w:r>
        <w:rPr>
          <w:spacing w:val="2"/>
        </w:rPr>
        <w:t xml:space="preserve"> </w:t>
      </w:r>
      <w:r>
        <w:rPr>
          <w:spacing w:val="-1"/>
        </w:rPr>
        <w:t>people</w:t>
      </w:r>
      <w:r>
        <w:t xml:space="preserve"> on</w:t>
      </w:r>
      <w:r>
        <w:rPr>
          <w:spacing w:val="-1"/>
        </w:rPr>
        <w:t xml:space="preserve"> </w:t>
      </w:r>
      <w:r>
        <w:t xml:space="preserve">this </w:t>
      </w:r>
      <w:r>
        <w:rPr>
          <w:spacing w:val="-1"/>
        </w:rPr>
        <w:t>planet</w:t>
      </w:r>
      <w:r>
        <w:t xml:space="preserve"> </w:t>
      </w:r>
      <w:r>
        <w:rPr>
          <w:spacing w:val="-1"/>
        </w:rPr>
        <w:t xml:space="preserve">do </w:t>
      </w:r>
      <w:r>
        <w:t>not</w:t>
      </w:r>
      <w:r>
        <w:rPr>
          <w:spacing w:val="-2"/>
        </w:rPr>
        <w:t xml:space="preserve"> </w:t>
      </w:r>
      <w:r>
        <w:t>have</w:t>
      </w:r>
      <w:r>
        <w:rPr>
          <w:spacing w:val="-1"/>
        </w:rPr>
        <w:t xml:space="preserve"> </w:t>
      </w:r>
      <w:r>
        <w:t xml:space="preserve">the </w:t>
      </w:r>
      <w:r>
        <w:rPr>
          <w:spacing w:val="-1"/>
        </w:rPr>
        <w:t>freedom</w:t>
      </w:r>
      <w:r>
        <w:rPr>
          <w:spacing w:val="-2"/>
        </w:rPr>
        <w:t xml:space="preserve"> </w:t>
      </w:r>
      <w:r>
        <w:t>to</w:t>
      </w:r>
      <w:r>
        <w:rPr>
          <w:spacing w:val="-1"/>
        </w:rPr>
        <w:t xml:space="preserve"> even begin</w:t>
      </w:r>
      <w:r>
        <w:rPr>
          <w:spacing w:val="33"/>
        </w:rPr>
        <w:t xml:space="preserve"> </w:t>
      </w:r>
      <w:r>
        <w:rPr>
          <w:spacing w:val="-1"/>
        </w:rPr>
        <w:t>to</w:t>
      </w:r>
      <w:r>
        <w:rPr>
          <w:spacing w:val="-2"/>
        </w:rPr>
        <w:t xml:space="preserve"> </w:t>
      </w:r>
      <w:r>
        <w:rPr>
          <w:spacing w:val="-1"/>
        </w:rPr>
        <w:t>think</w:t>
      </w:r>
      <w:r>
        <w:rPr>
          <w:spacing w:val="-2"/>
        </w:rPr>
        <w:t xml:space="preserve"> </w:t>
      </w:r>
      <w:r>
        <w:rPr>
          <w:spacing w:val="-1"/>
        </w:rPr>
        <w:t>about</w:t>
      </w:r>
      <w:r>
        <w:t xml:space="preserve"> </w:t>
      </w:r>
      <w:r>
        <w:rPr>
          <w:spacing w:val="-1"/>
        </w:rPr>
        <w:t>these</w:t>
      </w:r>
      <w:r>
        <w:rPr>
          <w:spacing w:val="1"/>
        </w:rPr>
        <w:t xml:space="preserve"> </w:t>
      </w:r>
      <w:r>
        <w:rPr>
          <w:spacing w:val="-1"/>
        </w:rPr>
        <w:t>philosophical</w:t>
      </w:r>
      <w:r>
        <w:rPr>
          <w:spacing w:val="-2"/>
        </w:rPr>
        <w:t xml:space="preserve"> </w:t>
      </w:r>
      <w:r>
        <w:rPr>
          <w:spacing w:val="-1"/>
        </w:rPr>
        <w:t>and</w:t>
      </w:r>
      <w:r>
        <w:t xml:space="preserve"> </w:t>
      </w:r>
      <w:r>
        <w:rPr>
          <w:spacing w:val="-1"/>
        </w:rPr>
        <w:t>spiritual</w:t>
      </w:r>
      <w:r>
        <w:t xml:space="preserve"> </w:t>
      </w:r>
      <w:r>
        <w:rPr>
          <w:spacing w:val="-1"/>
        </w:rPr>
        <w:t>issues</w:t>
      </w:r>
      <w:r>
        <w:t xml:space="preserve"> </w:t>
      </w:r>
      <w:r>
        <w:rPr>
          <w:spacing w:val="-1"/>
        </w:rPr>
        <w:t>because</w:t>
      </w:r>
      <w:r>
        <w:t xml:space="preserve"> </w:t>
      </w:r>
      <w:r>
        <w:rPr>
          <w:spacing w:val="-1"/>
        </w:rPr>
        <w:t>they</w:t>
      </w:r>
      <w:r>
        <w:rPr>
          <w:spacing w:val="27"/>
        </w:rPr>
        <w:t xml:space="preserve"> </w:t>
      </w:r>
      <w:r>
        <w:rPr>
          <w:spacing w:val="-1"/>
        </w:rPr>
        <w:t xml:space="preserve">have </w:t>
      </w:r>
      <w:r>
        <w:t xml:space="preserve">to </w:t>
      </w:r>
      <w:r>
        <w:rPr>
          <w:spacing w:val="-1"/>
        </w:rPr>
        <w:t xml:space="preserve">devote </w:t>
      </w:r>
      <w:r>
        <w:t>all of</w:t>
      </w:r>
      <w:r>
        <w:rPr>
          <w:spacing w:val="-1"/>
        </w:rPr>
        <w:t xml:space="preserve"> their time</w:t>
      </w:r>
      <w:r>
        <w:t xml:space="preserve"> and</w:t>
      </w:r>
      <w:r>
        <w:rPr>
          <w:spacing w:val="-1"/>
        </w:rPr>
        <w:t xml:space="preserve"> energy</w:t>
      </w:r>
      <w:r>
        <w:rPr>
          <w:spacing w:val="-3"/>
        </w:rPr>
        <w:t xml:space="preserve"> </w:t>
      </w:r>
      <w:r>
        <w:t xml:space="preserve">to </w:t>
      </w:r>
      <w:r>
        <w:rPr>
          <w:spacing w:val="-1"/>
        </w:rPr>
        <w:t>simply</w:t>
      </w:r>
      <w:r>
        <w:rPr>
          <w:spacing w:val="-2"/>
        </w:rPr>
        <w:t xml:space="preserve"> </w:t>
      </w:r>
      <w:r>
        <w:rPr>
          <w:spacing w:val="-1"/>
        </w:rPr>
        <w:t>surviving.</w:t>
      </w:r>
      <w:r>
        <w:t xml:space="preserve"> </w:t>
      </w:r>
      <w:r>
        <w:rPr>
          <w:spacing w:val="-1"/>
        </w:rPr>
        <w:t>The</w:t>
      </w:r>
      <w:r>
        <w:rPr>
          <w:spacing w:val="45"/>
        </w:rPr>
        <w:t xml:space="preserve"> </w:t>
      </w:r>
      <w:r>
        <w:rPr>
          <w:spacing w:val="-1"/>
        </w:rPr>
        <w:t>small</w:t>
      </w:r>
      <w:r>
        <w:t xml:space="preserve"> </w:t>
      </w:r>
      <w:r>
        <w:rPr>
          <w:spacing w:val="-1"/>
        </w:rPr>
        <w:t>minority</w:t>
      </w:r>
      <w:r>
        <w:rPr>
          <w:spacing w:val="-2"/>
        </w:rPr>
        <w:t xml:space="preserve"> </w:t>
      </w:r>
      <w:r>
        <w:t xml:space="preserve">of </w:t>
      </w:r>
      <w:r>
        <w:rPr>
          <w:spacing w:val="-1"/>
        </w:rPr>
        <w:t>us</w:t>
      </w:r>
      <w:r>
        <w:rPr>
          <w:spacing w:val="1"/>
        </w:rPr>
        <w:t xml:space="preserve"> </w:t>
      </w:r>
      <w:r>
        <w:rPr>
          <w:spacing w:val="-2"/>
        </w:rPr>
        <w:t>who</w:t>
      </w:r>
      <w:r>
        <w:t xml:space="preserve"> do</w:t>
      </w:r>
      <w:r>
        <w:rPr>
          <w:spacing w:val="-1"/>
        </w:rPr>
        <w:t xml:space="preserve"> have</w:t>
      </w:r>
      <w:r>
        <w:t xml:space="preserve"> the</w:t>
      </w:r>
      <w:r>
        <w:rPr>
          <w:spacing w:val="-1"/>
        </w:rPr>
        <w:t xml:space="preserve"> time</w:t>
      </w:r>
      <w:r>
        <w:t xml:space="preserve"> and</w:t>
      </w:r>
      <w:r>
        <w:rPr>
          <w:spacing w:val="-1"/>
        </w:rPr>
        <w:t xml:space="preserve"> circumstances </w:t>
      </w:r>
      <w:r>
        <w:t>for</w:t>
      </w:r>
      <w:r>
        <w:rPr>
          <w:spacing w:val="43"/>
        </w:rPr>
        <w:t xml:space="preserve"> </w:t>
      </w:r>
      <w:r>
        <w:rPr>
          <w:spacing w:val="-1"/>
        </w:rPr>
        <w:t>introspection are</w:t>
      </w:r>
      <w:r>
        <w:t xml:space="preserve"> in</w:t>
      </w:r>
      <w:r>
        <w:rPr>
          <w:spacing w:val="-2"/>
        </w:rPr>
        <w:t xml:space="preserve"> </w:t>
      </w:r>
      <w:r>
        <w:t xml:space="preserve">a </w:t>
      </w:r>
      <w:r>
        <w:rPr>
          <w:spacing w:val="-1"/>
        </w:rPr>
        <w:t>very</w:t>
      </w:r>
      <w:r>
        <w:rPr>
          <w:spacing w:val="-2"/>
        </w:rPr>
        <w:t xml:space="preserve"> </w:t>
      </w:r>
      <w:r>
        <w:rPr>
          <w:spacing w:val="-1"/>
        </w:rPr>
        <w:t>fortunate position</w:t>
      </w:r>
      <w:r>
        <w:rPr>
          <w:spacing w:val="-2"/>
        </w:rPr>
        <w:t xml:space="preserve"> </w:t>
      </w:r>
      <w:r>
        <w:t>and</w:t>
      </w:r>
      <w:r>
        <w:rPr>
          <w:spacing w:val="-1"/>
        </w:rPr>
        <w:t xml:space="preserve"> could</w:t>
      </w:r>
      <w:r>
        <w:rPr>
          <w:spacing w:val="1"/>
        </w:rPr>
        <w:t xml:space="preserve"> </w:t>
      </w:r>
      <w:r>
        <w:rPr>
          <w:spacing w:val="-1"/>
        </w:rPr>
        <w:t>make</w:t>
      </w:r>
      <w:r>
        <w:t xml:space="preserve"> a</w:t>
      </w:r>
      <w:r>
        <w:rPr>
          <w:spacing w:val="-1"/>
        </w:rPr>
        <w:t xml:space="preserve"> real</w:t>
      </w:r>
      <w:r>
        <w:rPr>
          <w:spacing w:val="43"/>
        </w:rPr>
        <w:t xml:space="preserve"> </w:t>
      </w:r>
      <w:r>
        <w:rPr>
          <w:spacing w:val="-1"/>
        </w:rPr>
        <w:t>difference.</w:t>
      </w:r>
      <w:r>
        <w:rPr>
          <w:spacing w:val="-2"/>
        </w:rPr>
        <w:t xml:space="preserve"> But</w:t>
      </w:r>
      <w:r>
        <w:rPr>
          <w:spacing w:val="3"/>
        </w:rPr>
        <w:t xml:space="preserve"> </w:t>
      </w:r>
      <w:r>
        <w:rPr>
          <w:spacing w:val="-2"/>
        </w:rPr>
        <w:t>what</w:t>
      </w:r>
      <w:r>
        <w:t xml:space="preserve"> </w:t>
      </w:r>
      <w:r>
        <w:rPr>
          <w:spacing w:val="-1"/>
        </w:rPr>
        <w:t>is</w:t>
      </w:r>
      <w:r>
        <w:t xml:space="preserve"> </w:t>
      </w:r>
      <w:r>
        <w:rPr>
          <w:spacing w:val="-1"/>
        </w:rPr>
        <w:t>crazy</w:t>
      </w:r>
      <w:r>
        <w:rPr>
          <w:spacing w:val="-2"/>
        </w:rPr>
        <w:t xml:space="preserve"> </w:t>
      </w:r>
      <w:r>
        <w:rPr>
          <w:spacing w:val="-1"/>
        </w:rPr>
        <w:t>about</w:t>
      </w:r>
      <w:r>
        <w:t xml:space="preserve"> </w:t>
      </w:r>
      <w:r>
        <w:rPr>
          <w:spacing w:val="-1"/>
        </w:rPr>
        <w:t>this</w:t>
      </w:r>
      <w:r>
        <w:t xml:space="preserve"> </w:t>
      </w:r>
      <w:r>
        <w:rPr>
          <w:spacing w:val="-1"/>
        </w:rPr>
        <w:t>picture</w:t>
      </w:r>
      <w:r>
        <w:rPr>
          <w:spacing w:val="1"/>
        </w:rPr>
        <w:t xml:space="preserve"> </w:t>
      </w:r>
      <w:r>
        <w:rPr>
          <w:spacing w:val="-1"/>
        </w:rPr>
        <w:t>is</w:t>
      </w:r>
      <w:r>
        <w:rPr>
          <w:spacing w:val="-2"/>
        </w:rPr>
        <w:t xml:space="preserve"> </w:t>
      </w:r>
      <w:r>
        <w:rPr>
          <w:spacing w:val="-1"/>
        </w:rPr>
        <w:t>that</w:t>
      </w:r>
      <w:r>
        <w:t xml:space="preserve"> </w:t>
      </w:r>
      <w:r>
        <w:rPr>
          <w:spacing w:val="-2"/>
        </w:rPr>
        <w:t>we</w:t>
      </w:r>
      <w:r>
        <w:rPr>
          <w:spacing w:val="2"/>
        </w:rPr>
        <w:t xml:space="preserve"> </w:t>
      </w:r>
      <w:r>
        <w:rPr>
          <w:spacing w:val="-1"/>
        </w:rPr>
        <w:t>won't</w:t>
      </w:r>
      <w:r>
        <w:t xml:space="preserve"> </w:t>
      </w:r>
      <w:r>
        <w:rPr>
          <w:spacing w:val="-1"/>
        </w:rPr>
        <w:t>do</w:t>
      </w:r>
      <w:r>
        <w:rPr>
          <w:spacing w:val="36"/>
        </w:rPr>
        <w:t xml:space="preserve"> </w:t>
      </w:r>
      <w:r>
        <w:rPr>
          <w:spacing w:val="-1"/>
        </w:rPr>
        <w:t>it. Why?</w:t>
      </w:r>
      <w:r>
        <w:rPr>
          <w:spacing w:val="-2"/>
        </w:rPr>
        <w:t xml:space="preserve"> </w:t>
      </w:r>
      <w:r>
        <w:rPr>
          <w:spacing w:val="-1"/>
        </w:rPr>
        <w:t>Because</w:t>
      </w:r>
      <w:r>
        <w:t xml:space="preserve"> </w:t>
      </w:r>
      <w:r>
        <w:rPr>
          <w:spacing w:val="-1"/>
        </w:rPr>
        <w:t xml:space="preserve">we're </w:t>
      </w:r>
      <w:r>
        <w:t>too</w:t>
      </w:r>
      <w:r>
        <w:rPr>
          <w:spacing w:val="-1"/>
        </w:rPr>
        <w:t xml:space="preserve"> busy worrying about ourselves.</w:t>
      </w:r>
      <w:r>
        <w:t xml:space="preserve"> </w:t>
      </w:r>
      <w:r>
        <w:rPr>
          <w:spacing w:val="-1"/>
        </w:rPr>
        <w:t>The</w:t>
      </w:r>
      <w:r>
        <w:rPr>
          <w:spacing w:val="41"/>
        </w:rPr>
        <w:t xml:space="preserve"> </w:t>
      </w:r>
      <w:r>
        <w:rPr>
          <w:spacing w:val="-1"/>
        </w:rPr>
        <w:t>tragic</w:t>
      </w:r>
      <w:r>
        <w:t xml:space="preserve"> </w:t>
      </w:r>
      <w:r>
        <w:rPr>
          <w:spacing w:val="-1"/>
        </w:rPr>
        <w:t>irony</w:t>
      </w:r>
      <w:r>
        <w:rPr>
          <w:spacing w:val="-2"/>
        </w:rPr>
        <w:t xml:space="preserve"> </w:t>
      </w:r>
      <w:r>
        <w:t>of</w:t>
      </w:r>
      <w:r>
        <w:rPr>
          <w:spacing w:val="-1"/>
        </w:rPr>
        <w:t xml:space="preserve"> the</w:t>
      </w:r>
      <w:r>
        <w:t xml:space="preserve"> </w:t>
      </w:r>
      <w:r>
        <w:rPr>
          <w:spacing w:val="-1"/>
        </w:rPr>
        <w:t>postmodern</w:t>
      </w:r>
      <w:r>
        <w:t xml:space="preserve"> </w:t>
      </w:r>
      <w:r>
        <w:rPr>
          <w:spacing w:val="-1"/>
        </w:rPr>
        <w:t>mess</w:t>
      </w:r>
      <w:r>
        <w:rPr>
          <w:spacing w:val="-2"/>
        </w:rPr>
        <w:t xml:space="preserve"> </w:t>
      </w:r>
      <w:r>
        <w:rPr>
          <w:spacing w:val="-1"/>
        </w:rPr>
        <w:t>that</w:t>
      </w:r>
      <w:r>
        <w:rPr>
          <w:spacing w:val="2"/>
        </w:rPr>
        <w:t xml:space="preserve"> </w:t>
      </w:r>
      <w:r>
        <w:rPr>
          <w:spacing w:val="-2"/>
        </w:rPr>
        <w:t>we're</w:t>
      </w:r>
      <w:r>
        <w:t xml:space="preserve"> in is</w:t>
      </w:r>
      <w:r>
        <w:rPr>
          <w:spacing w:val="-1"/>
        </w:rPr>
        <w:t xml:space="preserve"> that</w:t>
      </w:r>
      <w:r>
        <w:t xml:space="preserve"> </w:t>
      </w:r>
      <w:r>
        <w:rPr>
          <w:spacing w:val="-1"/>
        </w:rPr>
        <w:t>so many</w:t>
      </w:r>
      <w:r>
        <w:rPr>
          <w:spacing w:val="-2"/>
        </w:rPr>
        <w:t xml:space="preserve"> </w:t>
      </w:r>
      <w:r>
        <w:t>of</w:t>
      </w:r>
      <w:r>
        <w:rPr>
          <w:spacing w:val="43"/>
        </w:rPr>
        <w:t xml:space="preserve"> </w:t>
      </w:r>
      <w:r>
        <w:rPr>
          <w:spacing w:val="-1"/>
        </w:rPr>
        <w:t>the</w:t>
      </w:r>
      <w:r>
        <w:t xml:space="preserve"> </w:t>
      </w:r>
      <w:r>
        <w:rPr>
          <w:spacing w:val="-1"/>
        </w:rPr>
        <w:t>most</w:t>
      </w:r>
      <w:r>
        <w:t xml:space="preserve"> </w:t>
      </w:r>
      <w:r>
        <w:rPr>
          <w:spacing w:val="-1"/>
        </w:rPr>
        <w:t>highly</w:t>
      </w:r>
      <w:r>
        <w:rPr>
          <w:spacing w:val="-2"/>
        </w:rPr>
        <w:t xml:space="preserve"> </w:t>
      </w:r>
      <w:r>
        <w:rPr>
          <w:spacing w:val="-1"/>
        </w:rPr>
        <w:t>evolved</w:t>
      </w:r>
      <w:r>
        <w:t xml:space="preserve"> </w:t>
      </w:r>
      <w:r>
        <w:rPr>
          <w:spacing w:val="-1"/>
        </w:rPr>
        <w:t>and</w:t>
      </w:r>
      <w:r>
        <w:t xml:space="preserve"> </w:t>
      </w:r>
      <w:r>
        <w:rPr>
          <w:spacing w:val="-1"/>
        </w:rPr>
        <w:t>privileged</w:t>
      </w:r>
      <w:r>
        <w:t xml:space="preserve"> </w:t>
      </w:r>
      <w:r>
        <w:rPr>
          <w:spacing w:val="-1"/>
        </w:rPr>
        <w:t>people</w:t>
      </w:r>
      <w:r>
        <w:t xml:space="preserve"> </w:t>
      </w:r>
      <w:r>
        <w:rPr>
          <w:spacing w:val="-1"/>
        </w:rPr>
        <w:t>on</w:t>
      </w:r>
      <w:r>
        <w:rPr>
          <w:spacing w:val="-2"/>
        </w:rPr>
        <w:t xml:space="preserve"> </w:t>
      </w:r>
      <w:r>
        <w:rPr>
          <w:spacing w:val="-1"/>
        </w:rPr>
        <w:t>the</w:t>
      </w:r>
      <w:r>
        <w:t xml:space="preserve"> </w:t>
      </w:r>
      <w:r>
        <w:rPr>
          <w:spacing w:val="-1"/>
        </w:rPr>
        <w:t>planet</w:t>
      </w:r>
      <w:r>
        <w:t xml:space="preserve"> </w:t>
      </w:r>
      <w:r>
        <w:rPr>
          <w:spacing w:val="-1"/>
        </w:rPr>
        <w:t>are</w:t>
      </w:r>
      <w:r>
        <w:rPr>
          <w:spacing w:val="1"/>
        </w:rPr>
        <w:t xml:space="preserve"> </w:t>
      </w:r>
      <w:r>
        <w:rPr>
          <w:spacing w:val="-1"/>
        </w:rPr>
        <w:t>lost</w:t>
      </w:r>
      <w:r>
        <w:rPr>
          <w:spacing w:val="32"/>
        </w:rPr>
        <w:t xml:space="preserve"> </w:t>
      </w:r>
      <w:r>
        <w:rPr>
          <w:spacing w:val="-1"/>
        </w:rPr>
        <w:t>in</w:t>
      </w:r>
      <w:r>
        <w:rPr>
          <w:spacing w:val="-2"/>
        </w:rPr>
        <w:t xml:space="preserve"> </w:t>
      </w:r>
      <w:r>
        <w:t>an</w:t>
      </w:r>
      <w:r>
        <w:rPr>
          <w:spacing w:val="-1"/>
        </w:rPr>
        <w:t xml:space="preserve"> emotional</w:t>
      </w:r>
      <w:r>
        <w:rPr>
          <w:spacing w:val="-2"/>
        </w:rPr>
        <w:t xml:space="preserve"> </w:t>
      </w:r>
      <w:r>
        <w:t>and</w:t>
      </w:r>
      <w:r>
        <w:rPr>
          <w:spacing w:val="-1"/>
        </w:rPr>
        <w:t xml:space="preserve"> psychological</w:t>
      </w:r>
      <w:r>
        <w:rPr>
          <w:spacing w:val="-2"/>
        </w:rPr>
        <w:t xml:space="preserve"> </w:t>
      </w:r>
      <w:r>
        <w:rPr>
          <w:spacing w:val="-1"/>
        </w:rPr>
        <w:t>relationship</w:t>
      </w:r>
      <w:r>
        <w:rPr>
          <w:spacing w:val="-2"/>
        </w:rPr>
        <w:t xml:space="preserve"> </w:t>
      </w:r>
      <w:r>
        <w:rPr>
          <w:spacing w:val="-1"/>
        </w:rPr>
        <w:t>to</w:t>
      </w:r>
      <w:r>
        <w:rPr>
          <w:spacing w:val="-2"/>
        </w:rPr>
        <w:t xml:space="preserve"> </w:t>
      </w:r>
      <w:r>
        <w:rPr>
          <w:spacing w:val="-1"/>
        </w:rPr>
        <w:t>life</w:t>
      </w:r>
      <w:r>
        <w:t xml:space="preserve"> </w:t>
      </w:r>
      <w:r>
        <w:rPr>
          <w:spacing w:val="-1"/>
        </w:rPr>
        <w:t>that's</w:t>
      </w:r>
      <w:r>
        <w:t xml:space="preserve"> </w:t>
      </w:r>
      <w:r>
        <w:rPr>
          <w:spacing w:val="-1"/>
        </w:rPr>
        <w:t>very</w:t>
      </w:r>
      <w:r>
        <w:rPr>
          <w:spacing w:val="31"/>
        </w:rPr>
        <w:t xml:space="preserve"> </w:t>
      </w:r>
      <w:r>
        <w:rPr>
          <w:spacing w:val="-1"/>
        </w:rPr>
        <w:t>primitive—a</w:t>
      </w:r>
      <w:r>
        <w:rPr>
          <w:spacing w:val="-2"/>
        </w:rPr>
        <w:t xml:space="preserve"> </w:t>
      </w:r>
      <w:r>
        <w:rPr>
          <w:spacing w:val="-1"/>
        </w:rPr>
        <w:t>swamp</w:t>
      </w:r>
      <w:r>
        <w:t xml:space="preserve"> </w:t>
      </w:r>
      <w:r>
        <w:rPr>
          <w:spacing w:val="-1"/>
        </w:rPr>
        <w:t>of</w:t>
      </w:r>
      <w:r>
        <w:t xml:space="preserve"> </w:t>
      </w:r>
      <w:r>
        <w:rPr>
          <w:spacing w:val="-1"/>
        </w:rPr>
        <w:t>narcissism</w:t>
      </w:r>
      <w:r>
        <w:rPr>
          <w:spacing w:val="-3"/>
        </w:rPr>
        <w:t xml:space="preserve"> </w:t>
      </w:r>
      <w:r>
        <w:rPr>
          <w:spacing w:val="-1"/>
        </w:rPr>
        <w:t>and</w:t>
      </w:r>
      <w:r>
        <w:t xml:space="preserve"> </w:t>
      </w:r>
      <w:r>
        <w:rPr>
          <w:spacing w:val="-1"/>
        </w:rPr>
        <w:t>self-concern.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pPr>
      <w:r>
        <w:t>So</w:t>
      </w:r>
      <w:r>
        <w:rPr>
          <w:spacing w:val="-1"/>
        </w:rPr>
        <w:t xml:space="preserve"> </w:t>
      </w:r>
      <w:r>
        <w:t>this</w:t>
      </w:r>
      <w:r>
        <w:rPr>
          <w:spacing w:val="-2"/>
        </w:rPr>
        <w:t xml:space="preserve"> </w:t>
      </w:r>
      <w:r>
        <w:t xml:space="preserve">is </w:t>
      </w:r>
      <w:r>
        <w:rPr>
          <w:spacing w:val="-1"/>
        </w:rPr>
        <w:t>our evolutionary</w:t>
      </w:r>
      <w:r>
        <w:rPr>
          <w:spacing w:val="-2"/>
        </w:rPr>
        <w:t xml:space="preserve"> </w:t>
      </w:r>
      <w:r>
        <w:rPr>
          <w:spacing w:val="-1"/>
        </w:rPr>
        <w:t xml:space="preserve">challenge. </w:t>
      </w:r>
      <w:r>
        <w:t>We</w:t>
      </w:r>
      <w:r>
        <w:rPr>
          <w:spacing w:val="-1"/>
        </w:rPr>
        <w:t xml:space="preserve"> need</w:t>
      </w:r>
      <w:r>
        <w:rPr>
          <w:spacing w:val="-3"/>
        </w:rPr>
        <w:t xml:space="preserve"> </w:t>
      </w:r>
      <w:r>
        <w:t>to</w:t>
      </w:r>
      <w:r>
        <w:rPr>
          <w:spacing w:val="-1"/>
        </w:rPr>
        <w:t xml:space="preserve"> </w:t>
      </w:r>
      <w:r>
        <w:t>find</w:t>
      </w:r>
      <w:r>
        <w:rPr>
          <w:spacing w:val="-1"/>
        </w:rPr>
        <w:t xml:space="preserve"> the heart </w:t>
      </w:r>
      <w:r>
        <w:t>to</w:t>
      </w:r>
      <w:r>
        <w:rPr>
          <w:spacing w:val="45"/>
        </w:rPr>
        <w:t xml:space="preserve"> </w:t>
      </w:r>
      <w:r>
        <w:t xml:space="preserve">see </w:t>
      </w:r>
      <w:r>
        <w:rPr>
          <w:spacing w:val="-1"/>
        </w:rPr>
        <w:t>our own</w:t>
      </w:r>
      <w:r>
        <w:t xml:space="preserve"> </w:t>
      </w:r>
      <w:r>
        <w:rPr>
          <w:spacing w:val="-1"/>
        </w:rPr>
        <w:t>spiritual</w:t>
      </w:r>
      <w:r>
        <w:t xml:space="preserve"> </w:t>
      </w:r>
      <w:r>
        <w:rPr>
          <w:spacing w:val="-1"/>
        </w:rPr>
        <w:t>yearnings</w:t>
      </w:r>
      <w:r>
        <w:t xml:space="preserve"> </w:t>
      </w:r>
      <w:r>
        <w:rPr>
          <w:spacing w:val="-1"/>
        </w:rPr>
        <w:t xml:space="preserve">in </w:t>
      </w:r>
      <w:r>
        <w:t>the</w:t>
      </w:r>
      <w:r>
        <w:rPr>
          <w:spacing w:val="1"/>
        </w:rPr>
        <w:t xml:space="preserve"> </w:t>
      </w:r>
      <w:r>
        <w:rPr>
          <w:spacing w:val="-1"/>
        </w:rPr>
        <w:t>biggest</w:t>
      </w:r>
      <w:r>
        <w:t xml:space="preserve"> </w:t>
      </w:r>
      <w:r>
        <w:rPr>
          <w:spacing w:val="-1"/>
        </w:rPr>
        <w:t>possible</w:t>
      </w:r>
      <w:r>
        <w:t xml:space="preserve"> context, </w:t>
      </w:r>
      <w:r>
        <w:rPr>
          <w:spacing w:val="-1"/>
        </w:rPr>
        <w:t>in</w:t>
      </w:r>
      <w:r>
        <w:rPr>
          <w:spacing w:val="41"/>
        </w:rPr>
        <w:t xml:space="preserve"> </w:t>
      </w:r>
      <w:r>
        <w:rPr>
          <w:spacing w:val="-1"/>
        </w:rPr>
        <w:t>such</w:t>
      </w:r>
      <w:r>
        <w:t xml:space="preserve"> a </w:t>
      </w:r>
      <w:r>
        <w:rPr>
          <w:spacing w:val="-2"/>
        </w:rPr>
        <w:t xml:space="preserve">way </w:t>
      </w:r>
      <w:r>
        <w:rPr>
          <w:spacing w:val="-1"/>
        </w:rPr>
        <w:t>that</w:t>
      </w:r>
      <w:r>
        <w:rPr>
          <w:spacing w:val="2"/>
        </w:rPr>
        <w:t xml:space="preserve"> </w:t>
      </w:r>
      <w:r>
        <w:t>is</w:t>
      </w:r>
      <w:r>
        <w:rPr>
          <w:spacing w:val="-3"/>
        </w:rPr>
        <w:t xml:space="preserve"> </w:t>
      </w:r>
      <w:r>
        <w:rPr>
          <w:spacing w:val="-1"/>
        </w:rPr>
        <w:t xml:space="preserve">going </w:t>
      </w:r>
      <w:r>
        <w:t xml:space="preserve">to </w:t>
      </w:r>
      <w:r>
        <w:rPr>
          <w:spacing w:val="-1"/>
        </w:rPr>
        <w:t>compel</w:t>
      </w:r>
      <w:r>
        <w:t xml:space="preserve"> </w:t>
      </w:r>
      <w:r>
        <w:rPr>
          <w:spacing w:val="-1"/>
        </w:rPr>
        <w:t>us</w:t>
      </w:r>
      <w:r>
        <w:rPr>
          <w:spacing w:val="-2"/>
        </w:rPr>
        <w:t xml:space="preserve"> </w:t>
      </w:r>
      <w:r>
        <w:t xml:space="preserve">to </w:t>
      </w:r>
      <w:r>
        <w:rPr>
          <w:spacing w:val="-1"/>
        </w:rPr>
        <w:t>lift</w:t>
      </w:r>
      <w:r>
        <w:t xml:space="preserve"> </w:t>
      </w:r>
      <w:r>
        <w:rPr>
          <w:spacing w:val="-1"/>
        </w:rPr>
        <w:t>ourselves</w:t>
      </w:r>
      <w:r>
        <w:t xml:space="preserve"> </w:t>
      </w:r>
      <w:r>
        <w:rPr>
          <w:spacing w:val="-2"/>
        </w:rPr>
        <w:t>up</w:t>
      </w:r>
      <w:r>
        <w:t xml:space="preserve"> </w:t>
      </w:r>
      <w:r>
        <w:rPr>
          <w:spacing w:val="-1"/>
        </w:rPr>
        <w:t>out</w:t>
      </w:r>
      <w:r>
        <w:t xml:space="preserve"> of</w:t>
      </w:r>
      <w:r>
        <w:rPr>
          <w:spacing w:val="37"/>
        </w:rPr>
        <w:t xml:space="preserve"> </w:t>
      </w:r>
      <w:r>
        <w:t>narcissism</w:t>
      </w:r>
      <w:r>
        <w:rPr>
          <w:spacing w:val="-3"/>
        </w:rPr>
        <w:t xml:space="preserve"> </w:t>
      </w:r>
      <w:r>
        <w:t xml:space="preserve">and </w:t>
      </w:r>
      <w:r>
        <w:rPr>
          <w:spacing w:val="-1"/>
        </w:rPr>
        <w:t xml:space="preserve">self-concern. </w:t>
      </w:r>
      <w:r>
        <w:t xml:space="preserve">We </w:t>
      </w:r>
      <w:r>
        <w:rPr>
          <w:spacing w:val="-1"/>
        </w:rPr>
        <w:t>need</w:t>
      </w:r>
      <w:r>
        <w:rPr>
          <w:spacing w:val="-2"/>
        </w:rPr>
        <w:t xml:space="preserve"> </w:t>
      </w:r>
      <w:r>
        <w:t>to find</w:t>
      </w:r>
      <w:r>
        <w:rPr>
          <w:spacing w:val="-1"/>
        </w:rPr>
        <w:t xml:space="preserve"> </w:t>
      </w:r>
      <w:r>
        <w:t>the</w:t>
      </w:r>
      <w:r>
        <w:rPr>
          <w:spacing w:val="-1"/>
        </w:rPr>
        <w:t xml:space="preserve"> courage </w:t>
      </w:r>
      <w:r>
        <w:t>to</w:t>
      </w:r>
      <w:r>
        <w:rPr>
          <w:spacing w:val="-1"/>
        </w:rPr>
        <w:t xml:space="preserve"> come</w:t>
      </w:r>
      <w:r>
        <w:rPr>
          <w:spacing w:val="37"/>
        </w:rPr>
        <w:t xml:space="preserve"> </w:t>
      </w:r>
      <w:r>
        <w:rPr>
          <w:spacing w:val="-1"/>
        </w:rPr>
        <w:t>together and</w:t>
      </w:r>
      <w:r>
        <w:t xml:space="preserve"> </w:t>
      </w:r>
      <w:r>
        <w:rPr>
          <w:spacing w:val="-1"/>
        </w:rPr>
        <w:t xml:space="preserve">face the </w:t>
      </w:r>
      <w:r>
        <w:t>challenges</w:t>
      </w:r>
      <w:r>
        <w:rPr>
          <w:spacing w:val="-1"/>
        </w:rPr>
        <w:t xml:space="preserve"> before</w:t>
      </w:r>
      <w:r>
        <w:t xml:space="preserve"> </w:t>
      </w:r>
      <w:r>
        <w:rPr>
          <w:spacing w:val="-1"/>
        </w:rPr>
        <w:t>us.</w:t>
      </w:r>
      <w:r>
        <w:t xml:space="preserve"> And</w:t>
      </w:r>
      <w:r>
        <w:rPr>
          <w:spacing w:val="-3"/>
        </w:rPr>
        <w:t xml:space="preserve"> </w:t>
      </w:r>
      <w:r>
        <w:t xml:space="preserve">to </w:t>
      </w:r>
      <w:r>
        <w:rPr>
          <w:spacing w:val="-1"/>
        </w:rPr>
        <w:t xml:space="preserve">do </w:t>
      </w:r>
      <w:r>
        <w:t>this,</w:t>
      </w:r>
      <w:r>
        <w:rPr>
          <w:spacing w:val="-1"/>
        </w:rPr>
        <w:t xml:space="preserve"> </w:t>
      </w:r>
      <w:r>
        <w:rPr>
          <w:spacing w:val="-2"/>
        </w:rPr>
        <w:t>we</w:t>
      </w:r>
      <w:r>
        <w:rPr>
          <w:spacing w:val="1"/>
        </w:rPr>
        <w:t xml:space="preserve"> </w:t>
      </w:r>
      <w:r>
        <w:t>need</w:t>
      </w:r>
      <w:r>
        <w:rPr>
          <w:spacing w:val="29"/>
        </w:rPr>
        <w:t xml:space="preserve"> </w:t>
      </w:r>
      <w:r>
        <w:t>a new</w:t>
      </w:r>
      <w:r>
        <w:rPr>
          <w:spacing w:val="-3"/>
        </w:rPr>
        <w:t xml:space="preserve"> </w:t>
      </w:r>
      <w:r>
        <w:rPr>
          <w:spacing w:val="-1"/>
        </w:rPr>
        <w:t xml:space="preserve">spirituality. </w:t>
      </w:r>
      <w:r>
        <w:t>We</w:t>
      </w:r>
      <w:r>
        <w:rPr>
          <w:spacing w:val="-1"/>
        </w:rPr>
        <w:t xml:space="preserve"> </w:t>
      </w:r>
      <w:r>
        <w:t>need</w:t>
      </w:r>
      <w:r>
        <w:rPr>
          <w:spacing w:val="-3"/>
        </w:rPr>
        <w:t xml:space="preserve"> </w:t>
      </w:r>
      <w:r>
        <w:t>a</w:t>
      </w:r>
      <w:r>
        <w:rPr>
          <w:spacing w:val="1"/>
        </w:rPr>
        <w:t xml:space="preserve"> </w:t>
      </w:r>
      <w:r>
        <w:t>new</w:t>
      </w:r>
      <w:r>
        <w:rPr>
          <w:spacing w:val="-3"/>
        </w:rPr>
        <w:t xml:space="preserve"> </w:t>
      </w:r>
      <w:r>
        <w:rPr>
          <w:spacing w:val="-1"/>
        </w:rPr>
        <w:t>enlightenment.</w:t>
      </w:r>
    </w:p>
    <w:p w:rsidR="00743C02" w:rsidRDefault="00743C02">
      <w:pPr>
        <w:rPr>
          <w:rFonts w:ascii="Lucida Sans" w:eastAsia="Lucida Sans" w:hAnsi="Lucida Sans" w:cs="Lucida Sans"/>
          <w:sz w:val="20"/>
          <w:szCs w:val="20"/>
        </w:rPr>
      </w:pPr>
    </w:p>
    <w:p w:rsidR="00743C02" w:rsidRDefault="001F2438">
      <w:pPr>
        <w:pStyle w:val="Corpodetexto"/>
        <w:spacing w:before="120"/>
        <w:ind w:right="242"/>
      </w:pPr>
      <w:r>
        <w:rPr>
          <w:spacing w:val="-1"/>
        </w:rPr>
        <w:t>These Advanced</w:t>
      </w:r>
      <w:r>
        <w:rPr>
          <w:spacing w:val="-2"/>
        </w:rPr>
        <w:t xml:space="preserve"> </w:t>
      </w:r>
      <w:r>
        <w:rPr>
          <w:spacing w:val="-1"/>
        </w:rPr>
        <w:t>Techniques</w:t>
      </w:r>
      <w:r>
        <w:t xml:space="preserve"> of</w:t>
      </w:r>
      <w:r>
        <w:rPr>
          <w:spacing w:val="-1"/>
        </w:rPr>
        <w:t xml:space="preserve"> Energy</w:t>
      </w:r>
      <w:r>
        <w:rPr>
          <w:spacing w:val="-2"/>
        </w:rPr>
        <w:t xml:space="preserve"> </w:t>
      </w:r>
      <w:r>
        <w:rPr>
          <w:spacing w:val="-1"/>
        </w:rPr>
        <w:t>Enhancement really</w:t>
      </w:r>
      <w:r>
        <w:rPr>
          <w:spacing w:val="-2"/>
        </w:rPr>
        <w:t xml:space="preserve"> </w:t>
      </w:r>
      <w:r>
        <w:rPr>
          <w:spacing w:val="-1"/>
        </w:rPr>
        <w:t>work</w:t>
      </w:r>
      <w:r>
        <w:rPr>
          <w:spacing w:val="39"/>
        </w:rPr>
        <w:t xml:space="preserve"> </w:t>
      </w:r>
      <w:r>
        <w:rPr>
          <w:spacing w:val="-1"/>
        </w:rPr>
        <w:t xml:space="preserve">fast </w:t>
      </w:r>
      <w:r>
        <w:t xml:space="preserve">to </w:t>
      </w:r>
      <w:r>
        <w:rPr>
          <w:spacing w:val="-1"/>
        </w:rPr>
        <w:t>increase</w:t>
      </w:r>
      <w:r>
        <w:rPr>
          <w:spacing w:val="1"/>
        </w:rPr>
        <w:t xml:space="preserve"> </w:t>
      </w:r>
      <w:r>
        <w:rPr>
          <w:spacing w:val="-1"/>
        </w:rPr>
        <w:t>your</w:t>
      </w:r>
      <w:r>
        <w:rPr>
          <w:spacing w:val="1"/>
        </w:rPr>
        <w:t xml:space="preserve"> </w:t>
      </w:r>
      <w:r>
        <w:rPr>
          <w:spacing w:val="-1"/>
        </w:rPr>
        <w:t>Spiritual</w:t>
      </w:r>
      <w:r>
        <w:t xml:space="preserve"> Heart</w:t>
      </w:r>
      <w:r>
        <w:rPr>
          <w:spacing w:val="-1"/>
        </w:rPr>
        <w:t xml:space="preserve"> Energy.</w:t>
      </w:r>
      <w:r>
        <w:t xml:space="preserve"> </w:t>
      </w:r>
      <w:r>
        <w:rPr>
          <w:spacing w:val="-1"/>
        </w:rPr>
        <w:t>Come</w:t>
      </w:r>
      <w:r>
        <w:rPr>
          <w:spacing w:val="1"/>
        </w:rPr>
        <w:t xml:space="preserve"> </w:t>
      </w:r>
      <w:r>
        <w:t>for</w:t>
      </w:r>
      <w:r>
        <w:rPr>
          <w:spacing w:val="-1"/>
        </w:rPr>
        <w:t xml:space="preserve"> </w:t>
      </w:r>
      <w:r>
        <w:t xml:space="preserve">the </w:t>
      </w:r>
      <w:r>
        <w:rPr>
          <w:spacing w:val="-1"/>
        </w:rPr>
        <w:t>Energy</w:t>
      </w:r>
      <w:r>
        <w:rPr>
          <w:spacing w:val="39"/>
        </w:rPr>
        <w:t xml:space="preserve"> </w:t>
      </w:r>
      <w:r>
        <w:rPr>
          <w:spacing w:val="-1"/>
        </w:rPr>
        <w:t>Spiritual</w:t>
      </w:r>
      <w:r>
        <w:t xml:space="preserve"> </w:t>
      </w:r>
      <w:r>
        <w:rPr>
          <w:spacing w:val="-1"/>
        </w:rPr>
        <w:t>Buddhafield</w:t>
      </w:r>
      <w:r>
        <w:t xml:space="preserve"> </w:t>
      </w:r>
      <w:r>
        <w:rPr>
          <w:spacing w:val="-1"/>
        </w:rPr>
        <w:t>and</w:t>
      </w:r>
      <w:r>
        <w:t xml:space="preserve"> </w:t>
      </w:r>
      <w:r>
        <w:rPr>
          <w:spacing w:val="-1"/>
        </w:rPr>
        <w:t>The</w:t>
      </w:r>
      <w:r>
        <w:rPr>
          <w:spacing w:val="1"/>
        </w:rPr>
        <w:t xml:space="preserve"> </w:t>
      </w:r>
      <w:r>
        <w:rPr>
          <w:spacing w:val="-1"/>
        </w:rPr>
        <w:t>Energy</w:t>
      </w:r>
      <w:r>
        <w:rPr>
          <w:spacing w:val="-2"/>
        </w:rPr>
        <w:t xml:space="preserve"> </w:t>
      </w:r>
      <w:r>
        <w:rPr>
          <w:spacing w:val="-1"/>
        </w:rPr>
        <w:t>Enhancement</w:t>
      </w:r>
      <w:r>
        <w:rPr>
          <w:spacing w:val="-2"/>
        </w:rPr>
        <w:t xml:space="preserve"> Course</w:t>
      </w:r>
      <w:r>
        <w:t xml:space="preserve"> </w:t>
      </w:r>
      <w:r>
        <w:rPr>
          <w:spacing w:val="-1"/>
        </w:rPr>
        <w:t>this</w:t>
      </w:r>
      <w:r>
        <w:rPr>
          <w:spacing w:val="31"/>
        </w:rPr>
        <w:t xml:space="preserve"> </w:t>
      </w:r>
      <w:r>
        <w:rPr>
          <w:spacing w:val="-1"/>
        </w:rPr>
        <w:t>summer</w:t>
      </w:r>
      <w:r>
        <w:t xml:space="preserve"> in</w:t>
      </w:r>
      <w:r>
        <w:rPr>
          <w:spacing w:val="-1"/>
        </w:rPr>
        <w:t xml:space="preserve"> Spain</w:t>
      </w:r>
      <w:r>
        <w:rPr>
          <w:spacing w:val="1"/>
        </w:rPr>
        <w:t xml:space="preserve"> </w:t>
      </w:r>
      <w:r>
        <w:rPr>
          <w:spacing w:val="-1"/>
        </w:rPr>
        <w:t xml:space="preserve">with Satchidanand </w:t>
      </w:r>
      <w:r>
        <w:t xml:space="preserve">and </w:t>
      </w:r>
      <w:r>
        <w:rPr>
          <w:spacing w:val="-1"/>
        </w:rPr>
        <w:t>Devi</w:t>
      </w:r>
      <w:r>
        <w:t xml:space="preserve"> </w:t>
      </w:r>
      <w:r>
        <w:rPr>
          <w:spacing w:val="-1"/>
        </w:rPr>
        <w:t>Dhyani.</w:t>
      </w:r>
      <w:r>
        <w:t xml:space="preserve"> </w:t>
      </w:r>
      <w:r>
        <w:rPr>
          <w:spacing w:val="-1"/>
        </w:rPr>
        <w:t xml:space="preserve">Take </w:t>
      </w:r>
      <w:r>
        <w:t>the</w:t>
      </w:r>
      <w:r>
        <w:rPr>
          <w:spacing w:val="37"/>
        </w:rPr>
        <w:t xml:space="preserve"> </w:t>
      </w:r>
      <w:r>
        <w:rPr>
          <w:spacing w:val="-1"/>
        </w:rPr>
        <w:t>Energy Enhancement</w:t>
      </w:r>
      <w:r>
        <w:t xml:space="preserve"> </w:t>
      </w:r>
      <w:r>
        <w:rPr>
          <w:spacing w:val="-1"/>
        </w:rPr>
        <w:t>DVD Course</w:t>
      </w:r>
      <w:r>
        <w:rPr>
          <w:spacing w:val="-2"/>
        </w:rPr>
        <w:t xml:space="preserve"> </w:t>
      </w:r>
      <w:r>
        <w:t>and</w:t>
      </w:r>
      <w:r>
        <w:rPr>
          <w:spacing w:val="-1"/>
        </w:rPr>
        <w:t xml:space="preserve"> practise from</w:t>
      </w:r>
      <w:r>
        <w:rPr>
          <w:spacing w:val="-2"/>
        </w:rPr>
        <w:t xml:space="preserve"> </w:t>
      </w:r>
      <w:r>
        <w:t>Now</w:t>
      </w:r>
      <w:r>
        <w:rPr>
          <w:spacing w:val="-3"/>
        </w:rPr>
        <w:t xml:space="preserve"> </w:t>
      </w:r>
      <w:r>
        <w:t>to</w:t>
      </w:r>
      <w:r>
        <w:rPr>
          <w:spacing w:val="-1"/>
        </w:rPr>
        <w:t xml:space="preserve"> help</w:t>
      </w:r>
      <w:r>
        <w:rPr>
          <w:spacing w:val="28"/>
        </w:rPr>
        <w:t xml:space="preserve"> </w:t>
      </w:r>
      <w:r>
        <w:rPr>
          <w:spacing w:val="-1"/>
        </w:rPr>
        <w:t>increase</w:t>
      </w:r>
      <w:r>
        <w:rPr>
          <w:spacing w:val="1"/>
        </w:rPr>
        <w:t xml:space="preserve"> </w:t>
      </w:r>
      <w:r>
        <w:rPr>
          <w:spacing w:val="-2"/>
        </w:rPr>
        <w:t>your</w:t>
      </w:r>
      <w:r>
        <w:rPr>
          <w:spacing w:val="1"/>
        </w:rPr>
        <w:t xml:space="preserve"> </w:t>
      </w:r>
      <w:r>
        <w:rPr>
          <w:spacing w:val="-1"/>
        </w:rPr>
        <w:t>spiritual consciousness</w:t>
      </w:r>
      <w:r>
        <w:rPr>
          <w:spacing w:val="-2"/>
        </w:rPr>
        <w:t xml:space="preserve"> </w:t>
      </w:r>
      <w:r>
        <w:t>in</w:t>
      </w:r>
      <w:r>
        <w:rPr>
          <w:spacing w:val="-1"/>
        </w:rPr>
        <w:t xml:space="preserve"> advance.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49"/>
        <w:ind w:right="113"/>
        <w:rPr>
          <w:rFonts w:cs="Lucida Sans"/>
        </w:rPr>
      </w:pPr>
      <w:r>
        <w:rPr>
          <w:rFonts w:cs="Lucida Sans"/>
          <w:b/>
          <w:bCs/>
          <w:spacing w:val="-1"/>
        </w:rPr>
        <w:lastRenderedPageBreak/>
        <w:t>“FOR</w:t>
      </w:r>
      <w:r>
        <w:rPr>
          <w:rFonts w:cs="Lucida Sans"/>
          <w:b/>
          <w:bCs/>
        </w:rPr>
        <w:t xml:space="preserve"> </w:t>
      </w:r>
      <w:r>
        <w:rPr>
          <w:rFonts w:cs="Lucida Sans"/>
          <w:b/>
          <w:bCs/>
          <w:spacing w:val="-1"/>
        </w:rPr>
        <w:t>THOSE</w:t>
      </w:r>
      <w:r>
        <w:rPr>
          <w:rFonts w:cs="Lucida Sans"/>
          <w:b/>
          <w:bCs/>
        </w:rPr>
        <w:t xml:space="preserve"> </w:t>
      </w:r>
      <w:r>
        <w:rPr>
          <w:rFonts w:cs="Lucida Sans"/>
          <w:b/>
          <w:bCs/>
          <w:spacing w:val="-1"/>
        </w:rPr>
        <w:t>WHO BELIEVE</w:t>
      </w:r>
      <w:r>
        <w:rPr>
          <w:rFonts w:cs="Lucida Sans"/>
          <w:b/>
          <w:bCs/>
        </w:rPr>
        <w:t xml:space="preserve"> </w:t>
      </w:r>
      <w:r>
        <w:rPr>
          <w:rFonts w:cs="Lucida Sans"/>
          <w:b/>
          <w:bCs/>
          <w:spacing w:val="-1"/>
        </w:rPr>
        <w:t>IN THE</w:t>
      </w:r>
      <w:r>
        <w:rPr>
          <w:rFonts w:cs="Lucida Sans"/>
          <w:b/>
          <w:bCs/>
        </w:rPr>
        <w:t xml:space="preserve"> </w:t>
      </w:r>
      <w:r>
        <w:rPr>
          <w:rFonts w:cs="Lucida Sans"/>
          <w:b/>
          <w:bCs/>
          <w:spacing w:val="-1"/>
        </w:rPr>
        <w:t>REALITY OF</w:t>
      </w:r>
      <w:r>
        <w:rPr>
          <w:rFonts w:cs="Lucida Sans"/>
          <w:b/>
          <w:bCs/>
          <w:spacing w:val="-2"/>
        </w:rPr>
        <w:t xml:space="preserve"> </w:t>
      </w:r>
      <w:r>
        <w:rPr>
          <w:rFonts w:cs="Lucida Sans"/>
          <w:b/>
          <w:bCs/>
          <w:spacing w:val="-1"/>
        </w:rPr>
        <w:t>ENLIGHTENMENT</w:t>
      </w:r>
      <w:r>
        <w:rPr>
          <w:rFonts w:cs="Lucida Sans"/>
          <w:b/>
          <w:bCs/>
          <w:spacing w:val="34"/>
        </w:rPr>
        <w:t xml:space="preserve"> </w:t>
      </w:r>
      <w:r>
        <w:rPr>
          <w:rFonts w:cs="Lucida Sans"/>
          <w:b/>
          <w:bCs/>
          <w:spacing w:val="-1"/>
        </w:rPr>
        <w:t>AND THE</w:t>
      </w:r>
      <w:r>
        <w:rPr>
          <w:rFonts w:cs="Lucida Sans"/>
          <w:b/>
          <w:bCs/>
        </w:rPr>
        <w:t xml:space="preserve"> </w:t>
      </w:r>
      <w:r>
        <w:rPr>
          <w:rFonts w:cs="Lucida Sans"/>
          <w:b/>
          <w:bCs/>
          <w:spacing w:val="-1"/>
        </w:rPr>
        <w:t>URGENCY OF THE</w:t>
      </w:r>
      <w:r>
        <w:rPr>
          <w:rFonts w:cs="Lucida Sans"/>
          <w:b/>
          <w:bCs/>
          <w:spacing w:val="1"/>
        </w:rPr>
        <w:t xml:space="preserve"> </w:t>
      </w:r>
      <w:r>
        <w:rPr>
          <w:rFonts w:cs="Lucida Sans"/>
          <w:b/>
          <w:bCs/>
          <w:spacing w:val="-1"/>
        </w:rPr>
        <w:t>SITUATION”</w:t>
      </w:r>
      <w:r>
        <w:rPr>
          <w:rFonts w:cs="Lucida Sans"/>
          <w:b/>
          <w:bCs/>
          <w:spacing w:val="-3"/>
        </w:rPr>
        <w:t xml:space="preserve"> </w:t>
      </w:r>
      <w:r>
        <w:rPr>
          <w:rFonts w:cs="Lucida Sans"/>
          <w:b/>
          <w:bCs/>
        </w:rPr>
        <w:t>-</w:t>
      </w:r>
      <w:r>
        <w:rPr>
          <w:rFonts w:cs="Lucida Sans"/>
          <w:b/>
          <w:bCs/>
          <w:spacing w:val="-1"/>
        </w:rPr>
        <w:t xml:space="preserve"> GAUTAMA BUDDHA.</w:t>
      </w:r>
    </w:p>
    <w:p w:rsidR="00743C02" w:rsidRDefault="00743C02">
      <w:pPr>
        <w:spacing w:before="2"/>
        <w:rPr>
          <w:rFonts w:ascii="Lucida Sans" w:eastAsia="Lucida Sans" w:hAnsi="Lucida Sans" w:cs="Lucida Sans"/>
          <w:b/>
          <w:bCs/>
          <w:sz w:val="20"/>
          <w:szCs w:val="20"/>
        </w:rPr>
      </w:pPr>
    </w:p>
    <w:p w:rsidR="00743C02" w:rsidRDefault="001F2438">
      <w:pPr>
        <w:pStyle w:val="Corpodetexto"/>
        <w:spacing w:before="0"/>
        <w:ind w:right="113"/>
      </w:pPr>
      <w:r>
        <w:rPr>
          <w:spacing w:val="-1"/>
        </w:rPr>
        <w:t xml:space="preserve">Synthesis </w:t>
      </w:r>
      <w:r>
        <w:t>of</w:t>
      </w:r>
      <w:r>
        <w:rPr>
          <w:spacing w:val="-2"/>
        </w:rPr>
        <w:t xml:space="preserve"> </w:t>
      </w:r>
      <w:r>
        <w:rPr>
          <w:spacing w:val="-1"/>
        </w:rPr>
        <w:t>Light</w:t>
      </w:r>
      <w:r>
        <w:t xml:space="preserve"> is</w:t>
      </w:r>
      <w:r>
        <w:rPr>
          <w:spacing w:val="-1"/>
        </w:rPr>
        <w:t xml:space="preserve"> </w:t>
      </w:r>
      <w:r>
        <w:t xml:space="preserve">a </w:t>
      </w:r>
      <w:r>
        <w:rPr>
          <w:spacing w:val="-1"/>
        </w:rPr>
        <w:t>Movement towards</w:t>
      </w:r>
      <w:r>
        <w:t xml:space="preserve"> One</w:t>
      </w:r>
      <w:r>
        <w:rPr>
          <w:spacing w:val="1"/>
        </w:rPr>
        <w:t xml:space="preserve"> </w:t>
      </w:r>
      <w:r>
        <w:rPr>
          <w:spacing w:val="-1"/>
        </w:rPr>
        <w:t>Enlightened</w:t>
      </w:r>
      <w:r>
        <w:rPr>
          <w:spacing w:val="49"/>
        </w:rPr>
        <w:t xml:space="preserve"> </w:t>
      </w:r>
      <w:r>
        <w:rPr>
          <w:spacing w:val="-1"/>
        </w:rPr>
        <w:t>Harmonious World.</w:t>
      </w:r>
      <w:r>
        <w:rPr>
          <w:spacing w:val="-2"/>
        </w:rPr>
        <w:t xml:space="preserve"> </w:t>
      </w:r>
      <w:r>
        <w:rPr>
          <w:spacing w:val="-1"/>
        </w:rPr>
        <w:t>Wow! That's</w:t>
      </w:r>
      <w:r>
        <w:t xml:space="preserve"> </w:t>
      </w:r>
      <w:r>
        <w:rPr>
          <w:spacing w:val="-1"/>
        </w:rPr>
        <w:t>quite</w:t>
      </w:r>
      <w:r>
        <w:t xml:space="preserve"> a </w:t>
      </w:r>
      <w:r>
        <w:rPr>
          <w:spacing w:val="-1"/>
        </w:rPr>
        <w:t>mouthful!</w:t>
      </w:r>
      <w:r>
        <w:rPr>
          <w:spacing w:val="-2"/>
        </w:rPr>
        <w:t xml:space="preserve"> </w:t>
      </w:r>
      <w:r>
        <w:rPr>
          <w:spacing w:val="-1"/>
        </w:rPr>
        <w:t>Chewing</w:t>
      </w:r>
      <w:r>
        <w:rPr>
          <w:spacing w:val="43"/>
        </w:rPr>
        <w:t xml:space="preserve"> </w:t>
      </w:r>
      <w:r>
        <w:rPr>
          <w:spacing w:val="-1"/>
        </w:rPr>
        <w:t>slowly...lets</w:t>
      </w:r>
      <w:r>
        <w:rPr>
          <w:spacing w:val="-3"/>
        </w:rPr>
        <w:t xml:space="preserve"> </w:t>
      </w:r>
      <w:r>
        <w:t>look</w:t>
      </w:r>
      <w:r>
        <w:rPr>
          <w:spacing w:val="-1"/>
        </w:rPr>
        <w:t xml:space="preserve"> </w:t>
      </w:r>
      <w:r>
        <w:t xml:space="preserve">at </w:t>
      </w:r>
      <w:r>
        <w:rPr>
          <w:spacing w:val="-1"/>
        </w:rPr>
        <w:t>it</w:t>
      </w:r>
      <w:r>
        <w:rPr>
          <w:spacing w:val="2"/>
        </w:rPr>
        <w:t xml:space="preserve"> </w:t>
      </w:r>
      <w:r>
        <w:rPr>
          <w:spacing w:val="-1"/>
        </w:rPr>
        <w:t>word</w:t>
      </w:r>
      <w:r>
        <w:t xml:space="preserve"> by </w:t>
      </w:r>
      <w:r>
        <w:rPr>
          <w:spacing w:val="-1"/>
        </w:rPr>
        <w:t xml:space="preserve">word. Movement. </w:t>
      </w:r>
      <w:r>
        <w:t>We</w:t>
      </w:r>
      <w:r>
        <w:rPr>
          <w:spacing w:val="-1"/>
        </w:rPr>
        <w:t xml:space="preserve"> </w:t>
      </w:r>
      <w:r>
        <w:t>are</w:t>
      </w:r>
      <w:r>
        <w:rPr>
          <w:spacing w:val="-1"/>
        </w:rPr>
        <w:t xml:space="preserve"> </w:t>
      </w:r>
      <w:r>
        <w:t xml:space="preserve">a </w:t>
      </w:r>
      <w:r>
        <w:rPr>
          <w:spacing w:val="-1"/>
        </w:rPr>
        <w:t>Movement</w:t>
      </w:r>
      <w:r>
        <w:rPr>
          <w:spacing w:val="37"/>
        </w:rPr>
        <w:t xml:space="preserve"> </w:t>
      </w:r>
      <w:r>
        <w:rPr>
          <w:spacing w:val="-1"/>
        </w:rPr>
        <w:t>so therefore</w:t>
      </w:r>
      <w:r>
        <w:t xml:space="preserve"> </w:t>
      </w:r>
      <w:r>
        <w:rPr>
          <w:spacing w:val="-2"/>
        </w:rPr>
        <w:t>without</w:t>
      </w:r>
      <w:r>
        <w:rPr>
          <w:spacing w:val="1"/>
        </w:rPr>
        <w:t xml:space="preserve"> </w:t>
      </w:r>
      <w:r>
        <w:rPr>
          <w:spacing w:val="-1"/>
        </w:rPr>
        <w:t>definition.</w:t>
      </w:r>
      <w:r>
        <w:rPr>
          <w:spacing w:val="-2"/>
        </w:rPr>
        <w:t xml:space="preserve"> </w:t>
      </w:r>
      <w:r>
        <w:t>We</w:t>
      </w:r>
      <w:r>
        <w:rPr>
          <w:spacing w:val="-1"/>
        </w:rPr>
        <w:t xml:space="preserve"> are</w:t>
      </w:r>
      <w:r>
        <w:t xml:space="preserve"> </w:t>
      </w:r>
      <w:r>
        <w:rPr>
          <w:spacing w:val="-1"/>
        </w:rPr>
        <w:t xml:space="preserve">not </w:t>
      </w:r>
      <w:r>
        <w:t xml:space="preserve">an </w:t>
      </w:r>
      <w:r>
        <w:rPr>
          <w:spacing w:val="-1"/>
        </w:rPr>
        <w:t>organisation and</w:t>
      </w:r>
      <w:r>
        <w:rPr>
          <w:spacing w:val="41"/>
        </w:rPr>
        <w:t xml:space="preserve"> </w:t>
      </w:r>
      <w:r>
        <w:rPr>
          <w:spacing w:val="-1"/>
        </w:rPr>
        <w:t xml:space="preserve">therefore </w:t>
      </w:r>
      <w:r>
        <w:t>are</w:t>
      </w:r>
      <w:r>
        <w:rPr>
          <w:spacing w:val="-1"/>
        </w:rPr>
        <w:t xml:space="preserve"> not</w:t>
      </w:r>
      <w:r>
        <w:t xml:space="preserve"> </w:t>
      </w:r>
      <w:r>
        <w:rPr>
          <w:spacing w:val="-1"/>
        </w:rPr>
        <w:t xml:space="preserve">susceptable </w:t>
      </w:r>
      <w:r>
        <w:t>to</w:t>
      </w:r>
      <w:r>
        <w:rPr>
          <w:spacing w:val="-2"/>
        </w:rPr>
        <w:t xml:space="preserve"> </w:t>
      </w:r>
      <w:r>
        <w:rPr>
          <w:spacing w:val="-1"/>
        </w:rPr>
        <w:t xml:space="preserve">the </w:t>
      </w:r>
      <w:r>
        <w:t>petty</w:t>
      </w:r>
      <w:r>
        <w:rPr>
          <w:spacing w:val="-2"/>
        </w:rPr>
        <w:t xml:space="preserve"> </w:t>
      </w:r>
      <w:r>
        <w:rPr>
          <w:spacing w:val="-1"/>
        </w:rPr>
        <w:t>politics that</w:t>
      </w:r>
      <w:r>
        <w:rPr>
          <w:spacing w:val="2"/>
        </w:rPr>
        <w:t xml:space="preserve"> </w:t>
      </w:r>
      <w:r>
        <w:rPr>
          <w:spacing w:val="-1"/>
        </w:rPr>
        <w:t>lay</w:t>
      </w:r>
      <w:r>
        <w:rPr>
          <w:spacing w:val="-2"/>
        </w:rPr>
        <w:t xml:space="preserve"> </w:t>
      </w:r>
      <w:r>
        <w:rPr>
          <w:spacing w:val="-1"/>
        </w:rPr>
        <w:t>many</w:t>
      </w:r>
      <w:r>
        <w:rPr>
          <w:spacing w:val="-2"/>
        </w:rPr>
        <w:t xml:space="preserve"> </w:t>
      </w:r>
      <w:r>
        <w:rPr>
          <w:spacing w:val="-1"/>
        </w:rPr>
        <w:t>the</w:t>
      </w:r>
      <w:r>
        <w:rPr>
          <w:spacing w:val="53"/>
        </w:rPr>
        <w:t xml:space="preserve"> </w:t>
      </w:r>
      <w:r>
        <w:rPr>
          <w:spacing w:val="-1"/>
        </w:rPr>
        <w:t>beautiful creations</w:t>
      </w:r>
      <w:r>
        <w:rPr>
          <w:spacing w:val="-2"/>
        </w:rPr>
        <w:t xml:space="preserve"> </w:t>
      </w:r>
      <w:r>
        <w:t>of</w:t>
      </w:r>
      <w:r>
        <w:rPr>
          <w:spacing w:val="-2"/>
        </w:rPr>
        <w:t xml:space="preserve"> </w:t>
      </w:r>
      <w:r>
        <w:rPr>
          <w:spacing w:val="-1"/>
        </w:rPr>
        <w:t>enlightened</w:t>
      </w:r>
      <w:r>
        <w:t xml:space="preserve"> </w:t>
      </w:r>
      <w:r>
        <w:rPr>
          <w:spacing w:val="-1"/>
        </w:rPr>
        <w:t>saints</w:t>
      </w:r>
      <w:r>
        <w:rPr>
          <w:spacing w:val="-3"/>
        </w:rPr>
        <w:t xml:space="preserve"> </w:t>
      </w:r>
      <w:r>
        <w:t xml:space="preserve">to </w:t>
      </w:r>
      <w:r>
        <w:rPr>
          <w:spacing w:val="-1"/>
        </w:rPr>
        <w:t>rot</w:t>
      </w:r>
      <w:r>
        <w:rPr>
          <w:spacing w:val="1"/>
        </w:rPr>
        <w:t xml:space="preserve"> </w:t>
      </w:r>
      <w:r>
        <w:rPr>
          <w:spacing w:val="-1"/>
        </w:rPr>
        <w:t xml:space="preserve">in </w:t>
      </w:r>
      <w:r>
        <w:t>the</w:t>
      </w:r>
      <w:r>
        <w:rPr>
          <w:spacing w:val="1"/>
        </w:rPr>
        <w:t xml:space="preserve"> </w:t>
      </w:r>
      <w:r>
        <w:rPr>
          <w:spacing w:val="-1"/>
        </w:rPr>
        <w:t>wastelands</w:t>
      </w:r>
      <w:r>
        <w:t xml:space="preserve"> </w:t>
      </w:r>
      <w:r>
        <w:rPr>
          <w:spacing w:val="1"/>
        </w:rPr>
        <w:t>of</w:t>
      </w:r>
      <w:r>
        <w:rPr>
          <w:spacing w:val="60"/>
        </w:rPr>
        <w:t xml:space="preserve"> </w:t>
      </w:r>
      <w:r>
        <w:rPr>
          <w:spacing w:val="-1"/>
        </w:rPr>
        <w:t>human</w:t>
      </w:r>
      <w:r>
        <w:t xml:space="preserve"> </w:t>
      </w:r>
      <w:r>
        <w:rPr>
          <w:spacing w:val="-2"/>
        </w:rPr>
        <w:t xml:space="preserve">stupidity. </w:t>
      </w:r>
      <w:r>
        <w:t>We</w:t>
      </w:r>
      <w:r>
        <w:rPr>
          <w:spacing w:val="-1"/>
        </w:rPr>
        <w:t xml:space="preserve"> are</w:t>
      </w:r>
      <w:r>
        <w:t xml:space="preserve"> a</w:t>
      </w:r>
      <w:r>
        <w:rPr>
          <w:spacing w:val="1"/>
        </w:rPr>
        <w:t xml:space="preserve"> </w:t>
      </w:r>
      <w:r>
        <w:rPr>
          <w:spacing w:val="-1"/>
        </w:rPr>
        <w:t>movement</w:t>
      </w:r>
      <w:r>
        <w:rPr>
          <w:spacing w:val="-2"/>
        </w:rPr>
        <w:t xml:space="preserve"> </w:t>
      </w:r>
      <w:r>
        <w:rPr>
          <w:spacing w:val="-1"/>
        </w:rPr>
        <w:t>towards</w:t>
      </w:r>
      <w:r>
        <w:t xml:space="preserve"> </w:t>
      </w:r>
      <w:r>
        <w:rPr>
          <w:spacing w:val="-1"/>
        </w:rPr>
        <w:t>light</w:t>
      </w:r>
      <w:r>
        <w:t xml:space="preserve"> </w:t>
      </w:r>
      <w:r>
        <w:rPr>
          <w:spacing w:val="-1"/>
        </w:rPr>
        <w:t>and</w:t>
      </w:r>
      <w:r>
        <w:rPr>
          <w:spacing w:val="-2"/>
        </w:rPr>
        <w:t xml:space="preserve"> </w:t>
      </w:r>
      <w:r>
        <w:rPr>
          <w:spacing w:val="-1"/>
        </w:rPr>
        <w:t>therefore</w:t>
      </w:r>
      <w:r>
        <w:rPr>
          <w:spacing w:val="28"/>
        </w:rPr>
        <w:t xml:space="preserve"> </w:t>
      </w:r>
      <w:r>
        <w:rPr>
          <w:spacing w:val="-1"/>
        </w:rPr>
        <w:t>always</w:t>
      </w:r>
      <w:r>
        <w:t xml:space="preserve"> </w:t>
      </w:r>
      <w:r>
        <w:rPr>
          <w:spacing w:val="-1"/>
        </w:rPr>
        <w:t>evolving,</w:t>
      </w:r>
      <w:r>
        <w:rPr>
          <w:spacing w:val="-2"/>
        </w:rPr>
        <w:t xml:space="preserve"> </w:t>
      </w:r>
      <w:r>
        <w:rPr>
          <w:spacing w:val="-1"/>
        </w:rPr>
        <w:t>changing, yet</w:t>
      </w:r>
      <w:r>
        <w:t xml:space="preserve"> </w:t>
      </w:r>
      <w:r>
        <w:rPr>
          <w:spacing w:val="-1"/>
        </w:rPr>
        <w:t>maintaining the</w:t>
      </w:r>
      <w:r>
        <w:t xml:space="preserve"> core vision</w:t>
      </w:r>
      <w:r>
        <w:rPr>
          <w:spacing w:val="-1"/>
        </w:rPr>
        <w:t xml:space="preserve"> </w:t>
      </w:r>
      <w:r>
        <w:t>of</w:t>
      </w:r>
      <w:r>
        <w:rPr>
          <w:spacing w:val="-2"/>
        </w:rPr>
        <w:t xml:space="preserve"> </w:t>
      </w:r>
      <w:r>
        <w:rPr>
          <w:spacing w:val="-1"/>
        </w:rPr>
        <w:t>One</w:t>
      </w:r>
      <w:r>
        <w:rPr>
          <w:spacing w:val="43"/>
        </w:rPr>
        <w:t xml:space="preserve"> </w:t>
      </w:r>
      <w:r>
        <w:rPr>
          <w:spacing w:val="-2"/>
        </w:rPr>
        <w:t>Harmonious</w:t>
      </w:r>
      <w:r>
        <w:t xml:space="preserve"> </w:t>
      </w:r>
      <w:r>
        <w:rPr>
          <w:spacing w:val="-1"/>
        </w:rPr>
        <w:t>Enlightened</w:t>
      </w:r>
      <w:r>
        <w:rPr>
          <w:spacing w:val="-3"/>
        </w:rPr>
        <w:t xml:space="preserve"> </w:t>
      </w:r>
      <w:r>
        <w:rPr>
          <w:spacing w:val="-1"/>
        </w:rPr>
        <w:t>World.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pPr>
      <w:r>
        <w:rPr>
          <w:spacing w:val="-1"/>
        </w:rPr>
        <w:t>Do</w:t>
      </w:r>
      <w:r>
        <w:t xml:space="preserve"> </w:t>
      </w:r>
      <w:r>
        <w:rPr>
          <w:spacing w:val="-1"/>
        </w:rPr>
        <w:t>you</w:t>
      </w:r>
      <w:r>
        <w:rPr>
          <w:spacing w:val="-2"/>
        </w:rPr>
        <w:t xml:space="preserve"> </w:t>
      </w:r>
      <w:r>
        <w:rPr>
          <w:spacing w:val="-1"/>
        </w:rPr>
        <w:t>still think</w:t>
      </w:r>
      <w:r>
        <w:rPr>
          <w:spacing w:val="1"/>
        </w:rPr>
        <w:t xml:space="preserve"> </w:t>
      </w:r>
      <w:r>
        <w:rPr>
          <w:spacing w:val="-2"/>
        </w:rPr>
        <w:t>it's</w:t>
      </w:r>
      <w:r>
        <w:t xml:space="preserve"> </w:t>
      </w:r>
      <w:r>
        <w:rPr>
          <w:spacing w:val="-1"/>
        </w:rPr>
        <w:t>possible?</w:t>
      </w:r>
      <w:r>
        <w:rPr>
          <w:spacing w:val="-2"/>
        </w:rPr>
        <w:t xml:space="preserve"> </w:t>
      </w:r>
      <w:r>
        <w:rPr>
          <w:spacing w:val="-1"/>
        </w:rPr>
        <w:t>You</w:t>
      </w:r>
      <w:r>
        <w:rPr>
          <w:spacing w:val="-2"/>
        </w:rPr>
        <w:t xml:space="preserve"> </w:t>
      </w:r>
      <w:r>
        <w:rPr>
          <w:spacing w:val="-1"/>
        </w:rPr>
        <w:t>used</w:t>
      </w:r>
      <w:r>
        <w:rPr>
          <w:spacing w:val="-2"/>
        </w:rPr>
        <w:t xml:space="preserve"> </w:t>
      </w:r>
      <w:r>
        <w:t>to</w:t>
      </w:r>
      <w:r>
        <w:rPr>
          <w:spacing w:val="-2"/>
        </w:rPr>
        <w:t xml:space="preserve"> </w:t>
      </w:r>
      <w:r>
        <w:rPr>
          <w:spacing w:val="-1"/>
        </w:rPr>
        <w:t xml:space="preserve">think </w:t>
      </w:r>
      <w:r>
        <w:rPr>
          <w:spacing w:val="-2"/>
        </w:rPr>
        <w:t>about</w:t>
      </w:r>
      <w:r>
        <w:rPr>
          <w:spacing w:val="2"/>
        </w:rPr>
        <w:t xml:space="preserve"> </w:t>
      </w:r>
      <w:r>
        <w:rPr>
          <w:spacing w:val="-1"/>
        </w:rPr>
        <w:t>it</w:t>
      </w:r>
      <w:r>
        <w:rPr>
          <w:spacing w:val="2"/>
        </w:rPr>
        <w:t xml:space="preserve"> </w:t>
      </w:r>
      <w:r>
        <w:rPr>
          <w:spacing w:val="-1"/>
        </w:rPr>
        <w:t>when you</w:t>
      </w:r>
      <w:r>
        <w:rPr>
          <w:spacing w:val="47"/>
        </w:rPr>
        <w:t xml:space="preserve"> </w:t>
      </w:r>
      <w:r>
        <w:rPr>
          <w:spacing w:val="-1"/>
        </w:rPr>
        <w:t>were</w:t>
      </w:r>
      <w:r>
        <w:t xml:space="preserve"> </w:t>
      </w:r>
      <w:r>
        <w:rPr>
          <w:spacing w:val="-1"/>
        </w:rPr>
        <w:t>younger.</w:t>
      </w:r>
      <w:r>
        <w:rPr>
          <w:spacing w:val="-2"/>
        </w:rPr>
        <w:t xml:space="preserve"> </w:t>
      </w:r>
      <w:r>
        <w:rPr>
          <w:spacing w:val="-1"/>
        </w:rPr>
        <w:t>World peace. Heaven</w:t>
      </w:r>
      <w:r>
        <w:rPr>
          <w:spacing w:val="-2"/>
        </w:rPr>
        <w:t xml:space="preserve"> </w:t>
      </w:r>
      <w:r>
        <w:t xml:space="preserve">on </w:t>
      </w:r>
      <w:r>
        <w:rPr>
          <w:spacing w:val="-1"/>
        </w:rPr>
        <w:t>Earth. Love</w:t>
      </w:r>
      <w:r>
        <w:t xml:space="preserve"> </w:t>
      </w:r>
      <w:r>
        <w:rPr>
          <w:spacing w:val="-1"/>
        </w:rPr>
        <w:t>amongst</w:t>
      </w:r>
      <w:r>
        <w:rPr>
          <w:spacing w:val="39"/>
        </w:rPr>
        <w:t xml:space="preserve"> </w:t>
      </w:r>
      <w:r>
        <w:rPr>
          <w:spacing w:val="-1"/>
        </w:rPr>
        <w:t>humankind and</w:t>
      </w:r>
      <w:r>
        <w:t xml:space="preserve"> </w:t>
      </w:r>
      <w:r>
        <w:rPr>
          <w:spacing w:val="-2"/>
        </w:rPr>
        <w:t>harmonious</w:t>
      </w:r>
      <w:r>
        <w:t xml:space="preserve"> </w:t>
      </w:r>
      <w:r>
        <w:rPr>
          <w:spacing w:val="-1"/>
        </w:rPr>
        <w:t>living</w:t>
      </w:r>
      <w:r>
        <w:rPr>
          <w:spacing w:val="2"/>
        </w:rPr>
        <w:t xml:space="preserve"> </w:t>
      </w:r>
      <w:r>
        <w:rPr>
          <w:spacing w:val="-2"/>
        </w:rPr>
        <w:t>with</w:t>
      </w:r>
      <w:r>
        <w:rPr>
          <w:spacing w:val="-1"/>
        </w:rPr>
        <w:t xml:space="preserve"> our</w:t>
      </w:r>
      <w:r>
        <w:t xml:space="preserve"> </w:t>
      </w:r>
      <w:r>
        <w:rPr>
          <w:spacing w:val="-1"/>
        </w:rPr>
        <w:t>planet and</w:t>
      </w:r>
      <w:r>
        <w:t xml:space="preserve"> </w:t>
      </w:r>
      <w:r>
        <w:rPr>
          <w:spacing w:val="-1"/>
        </w:rPr>
        <w:t>it's</w:t>
      </w:r>
      <w:r>
        <w:rPr>
          <w:spacing w:val="1"/>
        </w:rPr>
        <w:t xml:space="preserve"> </w:t>
      </w:r>
      <w:r>
        <w:rPr>
          <w:spacing w:val="-1"/>
        </w:rPr>
        <w:t>myriad of</w:t>
      </w:r>
      <w:r>
        <w:rPr>
          <w:spacing w:val="38"/>
        </w:rPr>
        <w:t xml:space="preserve"> </w:t>
      </w:r>
      <w:r>
        <w:rPr>
          <w:spacing w:val="-1"/>
        </w:rPr>
        <w:t>lifeforms.</w:t>
      </w:r>
      <w:r>
        <w:rPr>
          <w:spacing w:val="1"/>
        </w:rPr>
        <w:t xml:space="preserve"> </w:t>
      </w:r>
      <w:r>
        <w:rPr>
          <w:spacing w:val="-1"/>
        </w:rPr>
        <w:t>Peace.</w:t>
      </w:r>
      <w:r>
        <w:t xml:space="preserve"> </w:t>
      </w:r>
      <w:r>
        <w:rPr>
          <w:spacing w:val="-1"/>
        </w:rPr>
        <w:t xml:space="preserve">Yet </w:t>
      </w:r>
      <w:r>
        <w:t xml:space="preserve">at </w:t>
      </w:r>
      <w:r>
        <w:rPr>
          <w:spacing w:val="-2"/>
        </w:rPr>
        <w:t>some</w:t>
      </w:r>
      <w:r>
        <w:rPr>
          <w:spacing w:val="1"/>
        </w:rPr>
        <w:t xml:space="preserve"> </w:t>
      </w:r>
      <w:r>
        <w:rPr>
          <w:spacing w:val="-1"/>
        </w:rPr>
        <w:t>point</w:t>
      </w:r>
      <w:r>
        <w:t xml:space="preserve"> you</w:t>
      </w:r>
      <w:r>
        <w:rPr>
          <w:spacing w:val="-2"/>
        </w:rPr>
        <w:t xml:space="preserve"> </w:t>
      </w:r>
      <w:r>
        <w:t>forgot</w:t>
      </w:r>
      <w:r>
        <w:rPr>
          <w:spacing w:val="-1"/>
        </w:rPr>
        <w:t xml:space="preserve"> about</w:t>
      </w:r>
      <w:r>
        <w:rPr>
          <w:spacing w:val="2"/>
        </w:rPr>
        <w:t xml:space="preserve"> </w:t>
      </w:r>
      <w:r>
        <w:rPr>
          <w:spacing w:val="-1"/>
        </w:rPr>
        <w:t>it.</w:t>
      </w:r>
      <w:r>
        <w:t xml:space="preserve"> </w:t>
      </w:r>
      <w:r>
        <w:rPr>
          <w:spacing w:val="-1"/>
        </w:rPr>
        <w:t>You</w:t>
      </w:r>
      <w:r>
        <w:rPr>
          <w:spacing w:val="-2"/>
        </w:rPr>
        <w:t xml:space="preserve"> </w:t>
      </w:r>
      <w:r>
        <w:t xml:space="preserve">got </w:t>
      </w:r>
      <w:r>
        <w:rPr>
          <w:spacing w:val="-1"/>
        </w:rPr>
        <w:t>lost</w:t>
      </w:r>
      <w:r>
        <w:rPr>
          <w:spacing w:val="47"/>
        </w:rPr>
        <w:t xml:space="preserve"> </w:t>
      </w:r>
      <w:r>
        <w:rPr>
          <w:spacing w:val="-1"/>
        </w:rPr>
        <w:t>in the</w:t>
      </w:r>
      <w:r>
        <w:rPr>
          <w:spacing w:val="1"/>
        </w:rPr>
        <w:t xml:space="preserve"> </w:t>
      </w:r>
      <w:r>
        <w:rPr>
          <w:spacing w:val="-1"/>
        </w:rPr>
        <w:t xml:space="preserve">madness </w:t>
      </w:r>
      <w:r>
        <w:t>of</w:t>
      </w:r>
      <w:r>
        <w:rPr>
          <w:spacing w:val="-2"/>
        </w:rPr>
        <w:t xml:space="preserve"> </w:t>
      </w:r>
      <w:r>
        <w:rPr>
          <w:spacing w:val="-1"/>
        </w:rPr>
        <w:t>contemporary</w:t>
      </w:r>
      <w:r>
        <w:rPr>
          <w:spacing w:val="-2"/>
        </w:rPr>
        <w:t xml:space="preserve"> </w:t>
      </w:r>
      <w:r>
        <w:rPr>
          <w:spacing w:val="-1"/>
        </w:rPr>
        <w:t>life</w:t>
      </w:r>
      <w:r>
        <w:rPr>
          <w:spacing w:val="1"/>
        </w:rPr>
        <w:t xml:space="preserve"> </w:t>
      </w:r>
      <w:r>
        <w:rPr>
          <w:spacing w:val="-1"/>
        </w:rPr>
        <w:t>and</w:t>
      </w:r>
      <w:r>
        <w:rPr>
          <w:spacing w:val="1"/>
        </w:rPr>
        <w:t xml:space="preserve"> </w:t>
      </w:r>
      <w:r>
        <w:rPr>
          <w:spacing w:val="-1"/>
        </w:rPr>
        <w:t>forgot about</w:t>
      </w:r>
      <w:r>
        <w:rPr>
          <w:spacing w:val="1"/>
        </w:rPr>
        <w:t xml:space="preserve"> </w:t>
      </w:r>
      <w:r>
        <w:rPr>
          <w:spacing w:val="-1"/>
        </w:rPr>
        <w:t>your</w:t>
      </w:r>
      <w:r>
        <w:t xml:space="preserve"> </w:t>
      </w:r>
      <w:r>
        <w:rPr>
          <w:spacing w:val="-1"/>
        </w:rPr>
        <w:t>true</w:t>
      </w:r>
      <w:r>
        <w:rPr>
          <w:spacing w:val="35"/>
        </w:rPr>
        <w:t xml:space="preserve"> </w:t>
      </w:r>
      <w:r>
        <w:rPr>
          <w:spacing w:val="-1"/>
        </w:rPr>
        <w:t xml:space="preserve">nature. </w:t>
      </w:r>
      <w:r>
        <w:rPr>
          <w:spacing w:val="-2"/>
        </w:rPr>
        <w:t>we</w:t>
      </w:r>
      <w:r>
        <w:rPr>
          <w:spacing w:val="1"/>
        </w:rPr>
        <w:t xml:space="preserve"> </w:t>
      </w:r>
      <w:r>
        <w:rPr>
          <w:spacing w:val="-1"/>
        </w:rPr>
        <w:t>haven't</w:t>
      </w:r>
      <w:r>
        <w:rPr>
          <w:spacing w:val="2"/>
        </w:rPr>
        <w:t xml:space="preserve"> </w:t>
      </w:r>
      <w:r>
        <w:rPr>
          <w:spacing w:val="-1"/>
        </w:rPr>
        <w:t>forgotten</w:t>
      </w:r>
      <w:r>
        <w:rPr>
          <w:spacing w:val="-2"/>
        </w:rPr>
        <w:t xml:space="preserve"> </w:t>
      </w:r>
      <w:r>
        <w:rPr>
          <w:spacing w:val="-1"/>
        </w:rPr>
        <w:t>and we're</w:t>
      </w:r>
      <w:r>
        <w:t xml:space="preserve"> </w:t>
      </w:r>
      <w:r>
        <w:rPr>
          <w:spacing w:val="-1"/>
        </w:rPr>
        <w:t>here</w:t>
      </w:r>
      <w:r>
        <w:t xml:space="preserve"> to</w:t>
      </w:r>
      <w:r>
        <w:rPr>
          <w:spacing w:val="-2"/>
        </w:rPr>
        <w:t xml:space="preserve"> </w:t>
      </w:r>
      <w:r>
        <w:rPr>
          <w:spacing w:val="-1"/>
        </w:rPr>
        <w:t xml:space="preserve">remind </w:t>
      </w:r>
      <w:r>
        <w:t>you</w:t>
      </w:r>
      <w:r>
        <w:rPr>
          <w:spacing w:val="-2"/>
        </w:rPr>
        <w:t xml:space="preserve"> </w:t>
      </w:r>
      <w:r>
        <w:t>and</w:t>
      </w:r>
      <w:r>
        <w:rPr>
          <w:spacing w:val="33"/>
        </w:rPr>
        <w:t xml:space="preserve"> </w:t>
      </w:r>
      <w:r>
        <w:rPr>
          <w:spacing w:val="-1"/>
        </w:rPr>
        <w:t>welcome</w:t>
      </w:r>
      <w:r>
        <w:t xml:space="preserve"> </w:t>
      </w:r>
      <w:r>
        <w:rPr>
          <w:spacing w:val="-1"/>
        </w:rPr>
        <w:t>you</w:t>
      </w:r>
      <w:r>
        <w:rPr>
          <w:spacing w:val="-2"/>
        </w:rPr>
        <w:t xml:space="preserve"> </w:t>
      </w:r>
      <w:r>
        <w:rPr>
          <w:spacing w:val="-1"/>
        </w:rPr>
        <w:t>back</w:t>
      </w:r>
      <w:r>
        <w:t xml:space="preserve"> to</w:t>
      </w:r>
      <w:r>
        <w:rPr>
          <w:spacing w:val="-2"/>
        </w:rPr>
        <w:t xml:space="preserve"> </w:t>
      </w:r>
      <w:r>
        <w:rPr>
          <w:spacing w:val="-1"/>
        </w:rPr>
        <w:t>the</w:t>
      </w:r>
      <w:r>
        <w:t xml:space="preserve"> </w:t>
      </w:r>
      <w:r>
        <w:rPr>
          <w:spacing w:val="-1"/>
        </w:rPr>
        <w:t xml:space="preserve">vision </w:t>
      </w:r>
      <w:r>
        <w:t>of</w:t>
      </w:r>
      <w:r>
        <w:rPr>
          <w:spacing w:val="-1"/>
        </w:rPr>
        <w:t xml:space="preserve"> One Harmonious</w:t>
      </w:r>
      <w:r>
        <w:t xml:space="preserve"> </w:t>
      </w:r>
      <w:r>
        <w:rPr>
          <w:spacing w:val="-1"/>
        </w:rPr>
        <w:t>Enlightened</w:t>
      </w:r>
      <w:r>
        <w:rPr>
          <w:spacing w:val="35"/>
        </w:rPr>
        <w:t xml:space="preserve"> </w:t>
      </w:r>
      <w:r>
        <w:rPr>
          <w:spacing w:val="-1"/>
        </w:rPr>
        <w:t>World.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One.</w:t>
      </w:r>
      <w:r>
        <w:t xml:space="preserve"> </w:t>
      </w:r>
      <w:r>
        <w:rPr>
          <w:spacing w:val="-1"/>
        </w:rPr>
        <w:t>One,</w:t>
      </w:r>
      <w:r>
        <w:t xml:space="preserve"> </w:t>
      </w:r>
      <w:r>
        <w:rPr>
          <w:spacing w:val="-1"/>
        </w:rPr>
        <w:t>because</w:t>
      </w:r>
      <w:r>
        <w:rPr>
          <w:spacing w:val="1"/>
        </w:rPr>
        <w:t xml:space="preserve"> </w:t>
      </w:r>
      <w:r>
        <w:rPr>
          <w:spacing w:val="-1"/>
        </w:rPr>
        <w:t>many</w:t>
      </w:r>
      <w:r>
        <w:rPr>
          <w:spacing w:val="-2"/>
        </w:rPr>
        <w:t xml:space="preserve"> </w:t>
      </w:r>
      <w:r>
        <w:rPr>
          <w:spacing w:val="-1"/>
        </w:rPr>
        <w:t>is</w:t>
      </w:r>
      <w:r>
        <w:t xml:space="preserve"> a </w:t>
      </w:r>
      <w:r>
        <w:rPr>
          <w:spacing w:val="-1"/>
        </w:rPr>
        <w:t>result</w:t>
      </w:r>
      <w:r>
        <w:t xml:space="preserve"> </w:t>
      </w:r>
      <w:r>
        <w:rPr>
          <w:spacing w:val="-1"/>
        </w:rPr>
        <w:t>of</w:t>
      </w:r>
      <w:r>
        <w:t xml:space="preserve"> </w:t>
      </w:r>
      <w:r>
        <w:rPr>
          <w:spacing w:val="-1"/>
        </w:rPr>
        <w:t>splits.</w:t>
      </w:r>
      <w:r>
        <w:rPr>
          <w:spacing w:val="-2"/>
        </w:rPr>
        <w:t xml:space="preserve"> </w:t>
      </w:r>
      <w:r>
        <w:rPr>
          <w:spacing w:val="-1"/>
        </w:rPr>
        <w:t>When</w:t>
      </w:r>
      <w:r>
        <w:rPr>
          <w:spacing w:val="-2"/>
        </w:rPr>
        <w:t xml:space="preserve"> </w:t>
      </w:r>
      <w:r>
        <w:rPr>
          <w:spacing w:val="-1"/>
        </w:rPr>
        <w:t>there</w:t>
      </w:r>
      <w:r>
        <w:rPr>
          <w:spacing w:val="-2"/>
        </w:rPr>
        <w:t xml:space="preserve"> </w:t>
      </w:r>
      <w:r>
        <w:rPr>
          <w:spacing w:val="-1"/>
        </w:rPr>
        <w:t>are</w:t>
      </w:r>
      <w:r>
        <w:t xml:space="preserve"> </w:t>
      </w:r>
      <w:r>
        <w:rPr>
          <w:spacing w:val="-1"/>
        </w:rPr>
        <w:t>splits</w:t>
      </w:r>
      <w:r>
        <w:rPr>
          <w:spacing w:val="29"/>
        </w:rPr>
        <w:t xml:space="preserve"> </w:t>
      </w:r>
      <w:r>
        <w:rPr>
          <w:spacing w:val="-1"/>
        </w:rPr>
        <w:t>or</w:t>
      </w:r>
      <w:r>
        <w:t xml:space="preserve"> </w:t>
      </w:r>
      <w:r>
        <w:rPr>
          <w:spacing w:val="-1"/>
        </w:rPr>
        <w:t>divisions,</w:t>
      </w:r>
      <w:r>
        <w:rPr>
          <w:spacing w:val="-3"/>
        </w:rPr>
        <w:t xml:space="preserve"> </w:t>
      </w:r>
      <w:r>
        <w:rPr>
          <w:spacing w:val="-1"/>
        </w:rPr>
        <w:t>then</w:t>
      </w:r>
      <w:r>
        <w:t xml:space="preserve"> </w:t>
      </w:r>
      <w:r>
        <w:rPr>
          <w:spacing w:val="-2"/>
        </w:rPr>
        <w:t>we</w:t>
      </w:r>
      <w:r>
        <w:rPr>
          <w:spacing w:val="1"/>
        </w:rPr>
        <w:t xml:space="preserve"> </w:t>
      </w:r>
      <w:r>
        <w:rPr>
          <w:spacing w:val="-1"/>
        </w:rPr>
        <w:t>are</w:t>
      </w:r>
      <w:r>
        <w:t xml:space="preserve"> </w:t>
      </w:r>
      <w:r>
        <w:rPr>
          <w:spacing w:val="-1"/>
        </w:rPr>
        <w:t>faced</w:t>
      </w:r>
      <w:r>
        <w:t xml:space="preserve"> </w:t>
      </w:r>
      <w:r>
        <w:rPr>
          <w:spacing w:val="-1"/>
        </w:rPr>
        <w:t>with difficult</w:t>
      </w:r>
      <w:r>
        <w:rPr>
          <w:spacing w:val="2"/>
        </w:rPr>
        <w:t xml:space="preserve"> </w:t>
      </w:r>
      <w:r>
        <w:rPr>
          <w:spacing w:val="-2"/>
        </w:rPr>
        <w:t>decisions</w:t>
      </w:r>
      <w:r>
        <w:rPr>
          <w:spacing w:val="-1"/>
        </w:rPr>
        <w:t xml:space="preserve"> and endless</w:t>
      </w:r>
      <w:r>
        <w:rPr>
          <w:spacing w:val="42"/>
        </w:rPr>
        <w:t xml:space="preserve"> </w:t>
      </w:r>
      <w:r>
        <w:rPr>
          <w:spacing w:val="-1"/>
        </w:rPr>
        <w:t>choices.</w:t>
      </w:r>
      <w:r>
        <w:t xml:space="preserve"> </w:t>
      </w:r>
      <w:r>
        <w:rPr>
          <w:spacing w:val="-1"/>
        </w:rPr>
        <w:t>Then</w:t>
      </w:r>
      <w:r>
        <w:rPr>
          <w:spacing w:val="1"/>
        </w:rPr>
        <w:t xml:space="preserve"> </w:t>
      </w:r>
      <w:r>
        <w:rPr>
          <w:spacing w:val="-2"/>
        </w:rPr>
        <w:t>we</w:t>
      </w:r>
      <w:r>
        <w:rPr>
          <w:spacing w:val="1"/>
        </w:rPr>
        <w:t xml:space="preserve"> </w:t>
      </w:r>
      <w:r>
        <w:rPr>
          <w:spacing w:val="-1"/>
        </w:rPr>
        <w:t xml:space="preserve">have </w:t>
      </w:r>
      <w:r>
        <w:t>to</w:t>
      </w:r>
      <w:r>
        <w:rPr>
          <w:spacing w:val="-1"/>
        </w:rPr>
        <w:t xml:space="preserve"> argue about</w:t>
      </w:r>
      <w:r>
        <w:t xml:space="preserve"> </w:t>
      </w:r>
      <w:r>
        <w:rPr>
          <w:spacing w:val="-1"/>
        </w:rPr>
        <w:t>what's</w:t>
      </w:r>
      <w:r>
        <w:t xml:space="preserve"> </w:t>
      </w:r>
      <w:r>
        <w:rPr>
          <w:spacing w:val="-1"/>
        </w:rPr>
        <w:t>right and</w:t>
      </w:r>
      <w:r>
        <w:rPr>
          <w:spacing w:val="1"/>
        </w:rPr>
        <w:t xml:space="preserve"> </w:t>
      </w:r>
      <w:r>
        <w:rPr>
          <w:spacing w:val="-1"/>
        </w:rPr>
        <w:t>what's</w:t>
      </w:r>
      <w:r>
        <w:rPr>
          <w:spacing w:val="43"/>
        </w:rPr>
        <w:t xml:space="preserve"> </w:t>
      </w:r>
      <w:r>
        <w:rPr>
          <w:spacing w:val="-1"/>
        </w:rPr>
        <w:t>wrong.</w:t>
      </w:r>
      <w:r>
        <w:rPr>
          <w:spacing w:val="-3"/>
        </w:rPr>
        <w:t xml:space="preserve"> </w:t>
      </w:r>
      <w:r>
        <w:t>Who</w:t>
      </w:r>
      <w:r>
        <w:rPr>
          <w:spacing w:val="-1"/>
        </w:rPr>
        <w:t xml:space="preserve"> </w:t>
      </w:r>
      <w:r>
        <w:t>is better</w:t>
      </w:r>
      <w:r>
        <w:rPr>
          <w:spacing w:val="-1"/>
        </w:rPr>
        <w:t xml:space="preserve"> </w:t>
      </w:r>
      <w:r>
        <w:t xml:space="preserve">and </w:t>
      </w:r>
      <w:r>
        <w:rPr>
          <w:spacing w:val="-2"/>
        </w:rPr>
        <w:t>who</w:t>
      </w:r>
      <w:r>
        <w:t xml:space="preserve"> is</w:t>
      </w:r>
      <w:r>
        <w:rPr>
          <w:spacing w:val="-1"/>
        </w:rPr>
        <w:t xml:space="preserve"> brighter.</w:t>
      </w:r>
      <w:r>
        <w:t xml:space="preserve"> </w:t>
      </w:r>
      <w:r>
        <w:rPr>
          <w:spacing w:val="-1"/>
        </w:rPr>
        <w:t>So</w:t>
      </w:r>
      <w:r>
        <w:t xml:space="preserve"> one</w:t>
      </w:r>
      <w:r>
        <w:rPr>
          <w:spacing w:val="1"/>
        </w:rPr>
        <w:t xml:space="preserve"> </w:t>
      </w:r>
      <w:r>
        <w:rPr>
          <w:spacing w:val="-1"/>
        </w:rPr>
        <w:t>brings</w:t>
      </w:r>
      <w:r>
        <w:t xml:space="preserve"> </w:t>
      </w:r>
      <w:r>
        <w:rPr>
          <w:spacing w:val="-1"/>
        </w:rPr>
        <w:t>us</w:t>
      </w:r>
      <w:r>
        <w:t xml:space="preserve"> back</w:t>
      </w:r>
      <w:r>
        <w:rPr>
          <w:spacing w:val="35"/>
        </w:rPr>
        <w:t xml:space="preserve"> </w:t>
      </w:r>
      <w:r>
        <w:t>together.</w:t>
      </w:r>
      <w:r>
        <w:rPr>
          <w:spacing w:val="-1"/>
        </w:rPr>
        <w:t xml:space="preserve"> One</w:t>
      </w:r>
      <w:r>
        <w:t xml:space="preserve"> </w:t>
      </w:r>
      <w:r>
        <w:rPr>
          <w:spacing w:val="-1"/>
        </w:rPr>
        <w:t xml:space="preserve">synthesises </w:t>
      </w:r>
      <w:r>
        <w:t xml:space="preserve">the </w:t>
      </w:r>
      <w:r>
        <w:rPr>
          <w:spacing w:val="-1"/>
        </w:rPr>
        <w:t xml:space="preserve">splits </w:t>
      </w:r>
      <w:r>
        <w:t>into</w:t>
      </w:r>
      <w:r>
        <w:rPr>
          <w:spacing w:val="-1"/>
        </w:rPr>
        <w:t xml:space="preserve"> </w:t>
      </w:r>
      <w:r>
        <w:t xml:space="preserve">the </w:t>
      </w:r>
      <w:r>
        <w:rPr>
          <w:spacing w:val="-1"/>
        </w:rPr>
        <w:t>harmonious</w:t>
      </w:r>
      <w:r>
        <w:rPr>
          <w:spacing w:val="1"/>
        </w:rPr>
        <w:t xml:space="preserve"> </w:t>
      </w:r>
      <w:r>
        <w:rPr>
          <w:spacing w:val="-1"/>
        </w:rPr>
        <w:t>whole.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96"/>
      </w:pPr>
      <w:r>
        <w:rPr>
          <w:spacing w:val="-1"/>
        </w:rPr>
        <w:t>To</w:t>
      </w:r>
      <w:r>
        <w:t xml:space="preserve"> </w:t>
      </w:r>
      <w:r>
        <w:rPr>
          <w:spacing w:val="-1"/>
        </w:rPr>
        <w:t>realise this</w:t>
      </w:r>
      <w:r>
        <w:t xml:space="preserve"> vision, </w:t>
      </w:r>
      <w:r>
        <w:rPr>
          <w:spacing w:val="-2"/>
        </w:rPr>
        <w:t>we</w:t>
      </w:r>
      <w:r>
        <w:rPr>
          <w:spacing w:val="1"/>
        </w:rPr>
        <w:t xml:space="preserve"> </w:t>
      </w:r>
      <w:r>
        <w:rPr>
          <w:spacing w:val="-1"/>
        </w:rPr>
        <w:t xml:space="preserve">suggest enlightenment </w:t>
      </w:r>
      <w:r>
        <w:t>for</w:t>
      </w:r>
      <w:r>
        <w:rPr>
          <w:spacing w:val="-1"/>
        </w:rPr>
        <w:t xml:space="preserve"> everyone </w:t>
      </w:r>
      <w:r>
        <w:t>on</w:t>
      </w:r>
      <w:r>
        <w:rPr>
          <w:spacing w:val="39"/>
        </w:rPr>
        <w:t xml:space="preserve"> </w:t>
      </w:r>
      <w:r>
        <w:rPr>
          <w:spacing w:val="-1"/>
        </w:rPr>
        <w:t>our</w:t>
      </w:r>
      <w:r>
        <w:t xml:space="preserve"> </w:t>
      </w:r>
      <w:r>
        <w:rPr>
          <w:spacing w:val="-1"/>
        </w:rPr>
        <w:t>planet. Enlightenment</w:t>
      </w:r>
      <w:r>
        <w:t xml:space="preserve"> </w:t>
      </w:r>
      <w:r>
        <w:rPr>
          <w:spacing w:val="-1"/>
        </w:rPr>
        <w:t>results</w:t>
      </w:r>
      <w:r>
        <w:t xml:space="preserve"> </w:t>
      </w:r>
      <w:r>
        <w:rPr>
          <w:spacing w:val="-1"/>
        </w:rPr>
        <w:t>in living</w:t>
      </w:r>
      <w:r>
        <w:t xml:space="preserve"> </w:t>
      </w:r>
      <w:r>
        <w:rPr>
          <w:spacing w:val="-2"/>
        </w:rPr>
        <w:t xml:space="preserve">consciously </w:t>
      </w:r>
      <w:r>
        <w:rPr>
          <w:spacing w:val="-1"/>
        </w:rPr>
        <w:t>and</w:t>
      </w:r>
      <w:r>
        <w:rPr>
          <w:spacing w:val="34"/>
        </w:rPr>
        <w:t xml:space="preserve"> </w:t>
      </w:r>
      <w:r>
        <w:rPr>
          <w:spacing w:val="-1"/>
        </w:rPr>
        <w:t>compassionately.</w:t>
      </w:r>
      <w:r>
        <w:t xml:space="preserve"> </w:t>
      </w:r>
      <w:r>
        <w:rPr>
          <w:spacing w:val="-1"/>
        </w:rPr>
        <w:t>This</w:t>
      </w:r>
      <w:r>
        <w:t xml:space="preserve"> </w:t>
      </w:r>
      <w:r>
        <w:rPr>
          <w:spacing w:val="-1"/>
        </w:rPr>
        <w:t>evolved,</w:t>
      </w:r>
      <w:r>
        <w:rPr>
          <w:spacing w:val="-2"/>
        </w:rPr>
        <w:t xml:space="preserve"> </w:t>
      </w:r>
      <w:r>
        <w:rPr>
          <w:spacing w:val="-1"/>
        </w:rPr>
        <w:t>enlightened,</w:t>
      </w:r>
      <w:r>
        <w:t xml:space="preserve"> </w:t>
      </w:r>
      <w:r>
        <w:rPr>
          <w:spacing w:val="-1"/>
        </w:rPr>
        <w:t>compassionate</w:t>
      </w:r>
      <w:r>
        <w:rPr>
          <w:spacing w:val="-2"/>
        </w:rPr>
        <w:t xml:space="preserve"> </w:t>
      </w:r>
      <w:r>
        <w:rPr>
          <w:spacing w:val="-1"/>
        </w:rPr>
        <w:t>and</w:t>
      </w:r>
      <w:r>
        <w:rPr>
          <w:spacing w:val="22"/>
        </w:rPr>
        <w:t xml:space="preserve"> </w:t>
      </w:r>
      <w:r>
        <w:rPr>
          <w:spacing w:val="-2"/>
        </w:rPr>
        <w:t>conscious</w:t>
      </w:r>
      <w:r>
        <w:t xml:space="preserve"> </w:t>
      </w:r>
      <w:r>
        <w:rPr>
          <w:spacing w:val="-1"/>
        </w:rPr>
        <w:t>person</w:t>
      </w:r>
      <w:r>
        <w:t xml:space="preserve"> </w:t>
      </w:r>
      <w:r>
        <w:rPr>
          <w:spacing w:val="-2"/>
        </w:rPr>
        <w:t>will</w:t>
      </w:r>
      <w:r>
        <w:t xml:space="preserve"> not </w:t>
      </w:r>
      <w:r>
        <w:rPr>
          <w:spacing w:val="-1"/>
        </w:rPr>
        <w:t>need to</w:t>
      </w:r>
      <w:r>
        <w:t xml:space="preserve"> </w:t>
      </w:r>
      <w:r>
        <w:rPr>
          <w:spacing w:val="-1"/>
        </w:rPr>
        <w:t>be</w:t>
      </w:r>
      <w:r>
        <w:t xml:space="preserve"> </w:t>
      </w:r>
      <w:r>
        <w:rPr>
          <w:spacing w:val="-1"/>
        </w:rPr>
        <w:t>told</w:t>
      </w:r>
      <w:r>
        <w:rPr>
          <w:spacing w:val="1"/>
        </w:rPr>
        <w:t xml:space="preserve"> </w:t>
      </w:r>
      <w:r>
        <w:rPr>
          <w:spacing w:val="-2"/>
        </w:rPr>
        <w:t>what's</w:t>
      </w:r>
      <w:r>
        <w:t xml:space="preserve"> </w:t>
      </w:r>
      <w:r>
        <w:rPr>
          <w:spacing w:val="-1"/>
        </w:rPr>
        <w:t>right</w:t>
      </w:r>
      <w:r>
        <w:t xml:space="preserve"> </w:t>
      </w:r>
      <w:r>
        <w:rPr>
          <w:spacing w:val="-1"/>
        </w:rPr>
        <w:t>and what's</w:t>
      </w:r>
      <w:r>
        <w:rPr>
          <w:spacing w:val="39"/>
        </w:rPr>
        <w:t xml:space="preserve"> </w:t>
      </w:r>
      <w:r>
        <w:rPr>
          <w:spacing w:val="-1"/>
        </w:rPr>
        <w:t>not.</w:t>
      </w:r>
      <w:r>
        <w:t xml:space="preserve"> </w:t>
      </w:r>
      <w:r>
        <w:rPr>
          <w:spacing w:val="-1"/>
        </w:rPr>
        <w:t>This</w:t>
      </w:r>
      <w:r>
        <w:t xml:space="preserve"> </w:t>
      </w:r>
      <w:r>
        <w:rPr>
          <w:spacing w:val="-1"/>
        </w:rPr>
        <w:t>person</w:t>
      </w:r>
      <w:r>
        <w:t xml:space="preserve"> </w:t>
      </w:r>
      <w:r>
        <w:rPr>
          <w:spacing w:val="-2"/>
        </w:rPr>
        <w:t>will</w:t>
      </w:r>
      <w:r>
        <w:t xml:space="preserve"> </w:t>
      </w:r>
      <w:r>
        <w:rPr>
          <w:spacing w:val="-1"/>
        </w:rPr>
        <w:t>not</w:t>
      </w:r>
      <w:r>
        <w:t xml:space="preserve"> </w:t>
      </w:r>
      <w:r>
        <w:rPr>
          <w:spacing w:val="-1"/>
        </w:rPr>
        <w:t>need</w:t>
      </w:r>
      <w:r>
        <w:t xml:space="preserve"> </w:t>
      </w:r>
      <w:r>
        <w:rPr>
          <w:spacing w:val="-2"/>
        </w:rPr>
        <w:t>laws</w:t>
      </w:r>
      <w:r>
        <w:t xml:space="preserve"> and</w:t>
      </w:r>
      <w:r>
        <w:rPr>
          <w:spacing w:val="-2"/>
        </w:rPr>
        <w:t xml:space="preserve"> </w:t>
      </w:r>
      <w:r>
        <w:rPr>
          <w:spacing w:val="-1"/>
        </w:rPr>
        <w:t>rules,</w:t>
      </w:r>
      <w:r>
        <w:t xml:space="preserve"> </w:t>
      </w:r>
      <w:r>
        <w:rPr>
          <w:spacing w:val="-1"/>
        </w:rPr>
        <w:t>pills</w:t>
      </w:r>
      <w:r>
        <w:t xml:space="preserve"> </w:t>
      </w:r>
      <w:r>
        <w:rPr>
          <w:spacing w:val="-1"/>
        </w:rPr>
        <w:t>and</w:t>
      </w:r>
      <w:r>
        <w:t xml:space="preserve"> </w:t>
      </w:r>
      <w:r>
        <w:rPr>
          <w:spacing w:val="-2"/>
        </w:rPr>
        <w:t>drugs,</w:t>
      </w:r>
      <w:r>
        <w:rPr>
          <w:spacing w:val="44"/>
        </w:rPr>
        <w:t xml:space="preserve"> </w:t>
      </w:r>
      <w:r>
        <w:rPr>
          <w:spacing w:val="-1"/>
        </w:rPr>
        <w:t>makeup</w:t>
      </w:r>
      <w:r>
        <w:t xml:space="preserve"> </w:t>
      </w:r>
      <w:r>
        <w:rPr>
          <w:spacing w:val="-1"/>
        </w:rPr>
        <w:t>and</w:t>
      </w:r>
      <w:r>
        <w:t xml:space="preserve"> </w:t>
      </w:r>
      <w:r>
        <w:rPr>
          <w:spacing w:val="-1"/>
        </w:rPr>
        <w:t>fashionable</w:t>
      </w:r>
      <w:r>
        <w:t xml:space="preserve"> </w:t>
      </w:r>
      <w:r>
        <w:rPr>
          <w:spacing w:val="-2"/>
        </w:rPr>
        <w:t>fur,</w:t>
      </w:r>
      <w:r>
        <w:t xml:space="preserve"> </w:t>
      </w:r>
      <w:r>
        <w:rPr>
          <w:spacing w:val="-1"/>
        </w:rPr>
        <w:t>politicians</w:t>
      </w:r>
      <w:r>
        <w:rPr>
          <w:spacing w:val="-2"/>
        </w:rPr>
        <w:t xml:space="preserve"> </w:t>
      </w:r>
      <w:r>
        <w:t xml:space="preserve">and </w:t>
      </w:r>
      <w:r>
        <w:rPr>
          <w:spacing w:val="-1"/>
        </w:rPr>
        <w:t>police.</w:t>
      </w:r>
      <w:r>
        <w:t xml:space="preserve"> </w:t>
      </w:r>
      <w:r>
        <w:rPr>
          <w:spacing w:val="-1"/>
        </w:rPr>
        <w:t>This</w:t>
      </w:r>
      <w:r>
        <w:rPr>
          <w:spacing w:val="20"/>
        </w:rPr>
        <w:t xml:space="preserve"> </w:t>
      </w:r>
      <w:r>
        <w:rPr>
          <w:spacing w:val="-1"/>
        </w:rPr>
        <w:t>enlightened</w:t>
      </w:r>
      <w:r>
        <w:rPr>
          <w:spacing w:val="-2"/>
        </w:rPr>
        <w:t xml:space="preserve"> </w:t>
      </w:r>
      <w:r>
        <w:rPr>
          <w:spacing w:val="-1"/>
        </w:rPr>
        <w:t>person</w:t>
      </w:r>
      <w:r>
        <w:rPr>
          <w:spacing w:val="1"/>
        </w:rPr>
        <w:t xml:space="preserve"> </w:t>
      </w:r>
      <w:r>
        <w:rPr>
          <w:spacing w:val="-2"/>
        </w:rPr>
        <w:t>will</w:t>
      </w:r>
      <w:r>
        <w:t xml:space="preserve"> </w:t>
      </w:r>
      <w:r>
        <w:rPr>
          <w:spacing w:val="-1"/>
        </w:rPr>
        <w:t>simply</w:t>
      </w:r>
      <w:r>
        <w:rPr>
          <w:spacing w:val="-2"/>
        </w:rPr>
        <w:t xml:space="preserve"> </w:t>
      </w:r>
      <w:r>
        <w:t xml:space="preserve">be. </w:t>
      </w:r>
      <w:r>
        <w:rPr>
          <w:spacing w:val="-2"/>
        </w:rPr>
        <w:t>Transmitting</w:t>
      </w:r>
      <w:r>
        <w:t xml:space="preserve"> </w:t>
      </w:r>
      <w:r>
        <w:rPr>
          <w:spacing w:val="-1"/>
        </w:rPr>
        <w:t>the</w:t>
      </w:r>
      <w:r>
        <w:t xml:space="preserve"> </w:t>
      </w:r>
      <w:r>
        <w:rPr>
          <w:spacing w:val="-1"/>
        </w:rPr>
        <w:t>higher</w:t>
      </w:r>
      <w:r>
        <w:rPr>
          <w:spacing w:val="-2"/>
        </w:rPr>
        <w:t xml:space="preserve"> </w:t>
      </w:r>
      <w:r>
        <w:rPr>
          <w:spacing w:val="-1"/>
        </w:rPr>
        <w:t>energies</w:t>
      </w:r>
      <w:r>
        <w:rPr>
          <w:spacing w:val="43"/>
        </w:rPr>
        <w:t xml:space="preserve"> </w:t>
      </w:r>
      <w:r>
        <w:t>and</w:t>
      </w:r>
      <w:r>
        <w:rPr>
          <w:spacing w:val="-1"/>
        </w:rPr>
        <w:t xml:space="preserve"> assisting </w:t>
      </w:r>
      <w:r>
        <w:t>the</w:t>
      </w:r>
      <w:r>
        <w:rPr>
          <w:spacing w:val="-1"/>
        </w:rPr>
        <w:t xml:space="preserve"> evolution </w:t>
      </w:r>
      <w:r>
        <w:t>of</w:t>
      </w:r>
      <w:r>
        <w:rPr>
          <w:spacing w:val="-1"/>
        </w:rPr>
        <w:t xml:space="preserve"> our</w:t>
      </w:r>
      <w:r>
        <w:t xml:space="preserve"> planet. </w:t>
      </w:r>
      <w:r>
        <w:rPr>
          <w:spacing w:val="-1"/>
        </w:rPr>
        <w:t>Radiating</w:t>
      </w:r>
      <w:r>
        <w:t xml:space="preserve"> </w:t>
      </w:r>
      <w:r>
        <w:rPr>
          <w:spacing w:val="-1"/>
        </w:rPr>
        <w:t xml:space="preserve">light </w:t>
      </w:r>
      <w:r>
        <w:t>and</w:t>
      </w:r>
      <w:r>
        <w:rPr>
          <w:spacing w:val="-2"/>
        </w:rPr>
        <w:t xml:space="preserve"> </w:t>
      </w:r>
      <w:r>
        <w:rPr>
          <w:spacing w:val="-1"/>
        </w:rPr>
        <w:t>love</w:t>
      </w:r>
      <w:r>
        <w:rPr>
          <w:spacing w:val="53"/>
        </w:rPr>
        <w:t xml:space="preserve"> </w:t>
      </w:r>
      <w:r>
        <w:rPr>
          <w:spacing w:val="-1"/>
        </w:rPr>
        <w:t>and</w:t>
      </w:r>
      <w:r>
        <w:t xml:space="preserve"> </w:t>
      </w:r>
      <w:r>
        <w:rPr>
          <w:spacing w:val="-1"/>
        </w:rPr>
        <w:t>intuitive</w:t>
      </w:r>
      <w:r>
        <w:t xml:space="preserve"> </w:t>
      </w:r>
      <w:r>
        <w:rPr>
          <w:spacing w:val="-2"/>
        </w:rPr>
        <w:t>soul</w:t>
      </w:r>
      <w:r>
        <w:t xml:space="preserve"> </w:t>
      </w:r>
      <w:r>
        <w:rPr>
          <w:spacing w:val="-1"/>
        </w:rPr>
        <w:t>energy</w:t>
      </w:r>
      <w:r>
        <w:rPr>
          <w:spacing w:val="-2"/>
        </w:rPr>
        <w:t xml:space="preserve"> </w:t>
      </w:r>
      <w:r>
        <w:rPr>
          <w:spacing w:val="-1"/>
        </w:rPr>
        <w:t>in</w:t>
      </w:r>
      <w:r>
        <w:t xml:space="preserve"> </w:t>
      </w:r>
      <w:r>
        <w:rPr>
          <w:spacing w:val="-2"/>
        </w:rPr>
        <w:t>which</w:t>
      </w:r>
      <w:r>
        <w:rPr>
          <w:spacing w:val="-1"/>
        </w:rPr>
        <w:t xml:space="preserve"> there</w:t>
      </w:r>
      <w:r>
        <w:t xml:space="preserve"> </w:t>
      </w:r>
      <w:r>
        <w:rPr>
          <w:spacing w:val="-1"/>
        </w:rPr>
        <w:t>are</w:t>
      </w:r>
      <w:r>
        <w:t xml:space="preserve"> </w:t>
      </w:r>
      <w:r>
        <w:rPr>
          <w:spacing w:val="-1"/>
        </w:rPr>
        <w:t>no</w:t>
      </w:r>
      <w:r>
        <w:rPr>
          <w:spacing w:val="-2"/>
        </w:rPr>
        <w:t xml:space="preserve"> </w:t>
      </w:r>
      <w:r>
        <w:rPr>
          <w:spacing w:val="-1"/>
        </w:rPr>
        <w:t>mistakes</w:t>
      </w:r>
      <w:r>
        <w:rPr>
          <w:spacing w:val="-2"/>
        </w:rPr>
        <w:t xml:space="preserve"> </w:t>
      </w:r>
      <w:r>
        <w:rPr>
          <w:spacing w:val="-1"/>
        </w:rPr>
        <w:t>or</w:t>
      </w:r>
      <w:r>
        <w:rPr>
          <w:spacing w:val="-2"/>
        </w:rPr>
        <w:t xml:space="preserve"> </w:t>
      </w:r>
      <w:r>
        <w:rPr>
          <w:spacing w:val="-1"/>
        </w:rPr>
        <w:t>defects,</w:t>
      </w:r>
      <w:r>
        <w:rPr>
          <w:spacing w:val="46"/>
        </w:rPr>
        <w:t xml:space="preserve"> </w:t>
      </w:r>
      <w:r>
        <w:rPr>
          <w:spacing w:val="-1"/>
        </w:rPr>
        <w:t>unlike those</w:t>
      </w:r>
      <w:r>
        <w:rPr>
          <w:spacing w:val="1"/>
        </w:rPr>
        <w:t xml:space="preserve"> </w:t>
      </w:r>
      <w:r>
        <w:rPr>
          <w:spacing w:val="-1"/>
        </w:rPr>
        <w:t>who</w:t>
      </w:r>
      <w:r>
        <w:t xml:space="preserve"> are </w:t>
      </w:r>
      <w:r>
        <w:rPr>
          <w:spacing w:val="-1"/>
        </w:rPr>
        <w:t>simply</w:t>
      </w:r>
      <w:r>
        <w:t xml:space="preserve"> </w:t>
      </w:r>
      <w:r>
        <w:rPr>
          <w:spacing w:val="-1"/>
        </w:rPr>
        <w:t>using the</w:t>
      </w:r>
      <w:r>
        <w:t xml:space="preserve"> </w:t>
      </w:r>
      <w:r>
        <w:rPr>
          <w:spacing w:val="-1"/>
        </w:rPr>
        <w:t>mind</w:t>
      </w:r>
      <w:r>
        <w:t xml:space="preserve"> as</w:t>
      </w:r>
      <w:r>
        <w:rPr>
          <w:spacing w:val="-1"/>
        </w:rPr>
        <w:t xml:space="preserve"> humanity</w:t>
      </w:r>
      <w:r>
        <w:rPr>
          <w:spacing w:val="-2"/>
        </w:rPr>
        <w:t xml:space="preserve"> </w:t>
      </w:r>
      <w:r>
        <w:t xml:space="preserve">has </w:t>
      </w:r>
      <w:r>
        <w:rPr>
          <w:spacing w:val="-1"/>
        </w:rPr>
        <w:t>done</w:t>
      </w:r>
      <w:r>
        <w:rPr>
          <w:spacing w:val="35"/>
        </w:rPr>
        <w:t xml:space="preserve"> </w:t>
      </w:r>
      <w:r>
        <w:rPr>
          <w:spacing w:val="-1"/>
        </w:rPr>
        <w:t xml:space="preserve">for </w:t>
      </w:r>
      <w:r>
        <w:rPr>
          <w:spacing w:val="-2"/>
        </w:rPr>
        <w:t>thousands</w:t>
      </w:r>
      <w:r>
        <w:t xml:space="preserve"> </w:t>
      </w:r>
      <w:r>
        <w:rPr>
          <w:spacing w:val="-1"/>
        </w:rPr>
        <w:t>of</w:t>
      </w:r>
      <w:r>
        <w:t xml:space="preserve"> </w:t>
      </w:r>
      <w:r>
        <w:rPr>
          <w:spacing w:val="-1"/>
        </w:rPr>
        <w:t>years with the</w:t>
      </w:r>
      <w:r>
        <w:t xml:space="preserve"> </w:t>
      </w:r>
      <w:r>
        <w:rPr>
          <w:spacing w:val="-1"/>
        </w:rPr>
        <w:t>results</w:t>
      </w:r>
      <w:r>
        <w:t xml:space="preserve"> </w:t>
      </w:r>
      <w:r>
        <w:rPr>
          <w:spacing w:val="-1"/>
        </w:rPr>
        <w:t>in this world</w:t>
      </w:r>
      <w:r>
        <w:t xml:space="preserve"> </w:t>
      </w:r>
      <w:r>
        <w:rPr>
          <w:spacing w:val="-1"/>
        </w:rPr>
        <w:t>as</w:t>
      </w:r>
      <w:r>
        <w:t xml:space="preserve"> </w:t>
      </w:r>
      <w:r>
        <w:rPr>
          <w:spacing w:val="-1"/>
        </w:rPr>
        <w:t>you</w:t>
      </w:r>
      <w:r>
        <w:rPr>
          <w:spacing w:val="-2"/>
        </w:rPr>
        <w:t xml:space="preserve"> </w:t>
      </w:r>
      <w:r>
        <w:t>see</w:t>
      </w:r>
      <w:r>
        <w:rPr>
          <w:spacing w:val="33"/>
        </w:rPr>
        <w:t xml:space="preserve"> </w:t>
      </w:r>
      <w:r>
        <w:rPr>
          <w:spacing w:val="-1"/>
        </w:rPr>
        <w:t>before</w:t>
      </w:r>
      <w:r>
        <w:t xml:space="preserve"> </w:t>
      </w:r>
      <w:r>
        <w:rPr>
          <w:spacing w:val="-1"/>
        </w:rPr>
        <w:t>you now...</w:t>
      </w:r>
      <w:r>
        <w:t xml:space="preserve"> </w:t>
      </w:r>
      <w:r>
        <w:rPr>
          <w:spacing w:val="-1"/>
        </w:rPr>
        <w:t>Using</w:t>
      </w:r>
      <w:r>
        <w:t xml:space="preserve"> </w:t>
      </w:r>
      <w:r>
        <w:rPr>
          <w:spacing w:val="-1"/>
        </w:rPr>
        <w:t xml:space="preserve">simple </w:t>
      </w:r>
      <w:r>
        <w:t>and</w:t>
      </w:r>
      <w:r>
        <w:rPr>
          <w:spacing w:val="-1"/>
        </w:rPr>
        <w:t xml:space="preserve"> effective techniques,</w:t>
      </w:r>
      <w:r>
        <w:rPr>
          <w:spacing w:val="51"/>
        </w:rPr>
        <w:t xml:space="preserve"> </w:t>
      </w:r>
      <w:r>
        <w:rPr>
          <w:spacing w:val="-1"/>
        </w:rPr>
        <w:t>Enlightenment</w:t>
      </w:r>
      <w:r>
        <w:t xml:space="preserve"> </w:t>
      </w:r>
      <w:r>
        <w:rPr>
          <w:spacing w:val="-1"/>
        </w:rPr>
        <w:t>is</w:t>
      </w:r>
      <w:r>
        <w:t xml:space="preserve"> </w:t>
      </w:r>
      <w:r>
        <w:rPr>
          <w:spacing w:val="-1"/>
        </w:rPr>
        <w:t>possible</w:t>
      </w:r>
      <w:r>
        <w:rPr>
          <w:spacing w:val="1"/>
        </w:rPr>
        <w:t xml:space="preserve"> </w:t>
      </w:r>
      <w:r>
        <w:rPr>
          <w:spacing w:val="-1"/>
        </w:rPr>
        <w:t>in one</w:t>
      </w:r>
      <w:r>
        <w:t xml:space="preserve"> </w:t>
      </w:r>
      <w:r>
        <w:rPr>
          <w:spacing w:val="-1"/>
        </w:rPr>
        <w:t>lifetime.</w:t>
      </w:r>
      <w:r>
        <w:t xml:space="preserve"> </w:t>
      </w:r>
      <w:r>
        <w:rPr>
          <w:spacing w:val="-1"/>
        </w:rPr>
        <w:t>This</w:t>
      </w:r>
      <w:r>
        <w:t xml:space="preserve"> </w:t>
      </w:r>
      <w:r>
        <w:rPr>
          <w:spacing w:val="-1"/>
        </w:rPr>
        <w:t>lifetime.</w:t>
      </w:r>
      <w:r>
        <w:t xml:space="preserve"> </w:t>
      </w:r>
      <w:r>
        <w:rPr>
          <w:spacing w:val="-1"/>
        </w:rPr>
        <w:t>Regardless</w:t>
      </w:r>
      <w:r>
        <w:rPr>
          <w:spacing w:val="28"/>
        </w:rPr>
        <w:t xml:space="preserve"> </w:t>
      </w:r>
      <w:r>
        <w:t>of</w:t>
      </w:r>
      <w:r>
        <w:rPr>
          <w:spacing w:val="-1"/>
        </w:rPr>
        <w:t xml:space="preserve"> how</w:t>
      </w:r>
      <w:r>
        <w:rPr>
          <w:spacing w:val="-3"/>
        </w:rPr>
        <w:t xml:space="preserve"> </w:t>
      </w:r>
      <w:r>
        <w:rPr>
          <w:spacing w:val="-1"/>
        </w:rPr>
        <w:t>young</w:t>
      </w:r>
      <w:r>
        <w:t xml:space="preserve"> </w:t>
      </w:r>
      <w:r>
        <w:rPr>
          <w:spacing w:val="-1"/>
        </w:rPr>
        <w:t>or old</w:t>
      </w:r>
      <w:r>
        <w:t xml:space="preserve"> </w:t>
      </w:r>
      <w:r>
        <w:rPr>
          <w:spacing w:val="-1"/>
        </w:rPr>
        <w:t>you are. If you are</w:t>
      </w:r>
      <w:r>
        <w:t xml:space="preserve"> </w:t>
      </w:r>
      <w:r>
        <w:rPr>
          <w:spacing w:val="-1"/>
        </w:rPr>
        <w:t>ready</w:t>
      </w:r>
      <w:r>
        <w:rPr>
          <w:spacing w:val="-3"/>
        </w:rPr>
        <w:t xml:space="preserve"> </w:t>
      </w:r>
      <w:r>
        <w:t>to</w:t>
      </w:r>
      <w:r>
        <w:rPr>
          <w:spacing w:val="-1"/>
        </w:rPr>
        <w:t xml:space="preserve"> </w:t>
      </w:r>
      <w:r>
        <w:rPr>
          <w:spacing w:val="-2"/>
        </w:rPr>
        <w:t>change</w:t>
      </w:r>
      <w:r>
        <w:rPr>
          <w:spacing w:val="-1"/>
        </w:rPr>
        <w:t xml:space="preserve"> then you</w:t>
      </w:r>
      <w:r>
        <w:rPr>
          <w:spacing w:val="47"/>
        </w:rPr>
        <w:t xml:space="preserve"> </w:t>
      </w:r>
      <w:r>
        <w:rPr>
          <w:spacing w:val="-1"/>
        </w:rPr>
        <w:t>can become</w:t>
      </w:r>
      <w:r>
        <w:t xml:space="preserve"> </w:t>
      </w:r>
      <w:r>
        <w:rPr>
          <w:spacing w:val="-1"/>
        </w:rPr>
        <w:t>Enlightened.</w:t>
      </w:r>
    </w:p>
    <w:p w:rsidR="00743C02" w:rsidRDefault="001F2438">
      <w:pPr>
        <w:pStyle w:val="Corpodetexto"/>
        <w:ind w:right="203"/>
      </w:pPr>
      <w:r>
        <w:rPr>
          <w:spacing w:val="-1"/>
        </w:rPr>
        <w:t>So</w:t>
      </w:r>
      <w:r>
        <w:t xml:space="preserve"> </w:t>
      </w:r>
      <w:r>
        <w:rPr>
          <w:spacing w:val="-2"/>
        </w:rPr>
        <w:t>what</w:t>
      </w:r>
      <w:r>
        <w:rPr>
          <w:spacing w:val="2"/>
        </w:rPr>
        <w:t xml:space="preserve"> </w:t>
      </w:r>
      <w:r>
        <w:rPr>
          <w:spacing w:val="-1"/>
        </w:rPr>
        <w:t>is</w:t>
      </w:r>
      <w:r>
        <w:t xml:space="preserve"> </w:t>
      </w:r>
      <w:r>
        <w:rPr>
          <w:spacing w:val="-1"/>
        </w:rPr>
        <w:t>Enlightenment?</w:t>
      </w:r>
      <w:r>
        <w:rPr>
          <w:spacing w:val="-3"/>
        </w:rPr>
        <w:t xml:space="preserve"> </w:t>
      </w:r>
      <w:r>
        <w:rPr>
          <w:spacing w:val="-1"/>
        </w:rPr>
        <w:t>Well</w:t>
      </w:r>
      <w:r>
        <w:t xml:space="preserve"> </w:t>
      </w:r>
      <w:r>
        <w:rPr>
          <w:spacing w:val="-2"/>
        </w:rPr>
        <w:t>we</w:t>
      </w:r>
      <w:r>
        <w:rPr>
          <w:spacing w:val="1"/>
        </w:rPr>
        <w:t xml:space="preserve"> </w:t>
      </w:r>
      <w:r>
        <w:rPr>
          <w:spacing w:val="-1"/>
        </w:rPr>
        <w:t>are</w:t>
      </w:r>
      <w:r>
        <w:t xml:space="preserve"> </w:t>
      </w:r>
      <w:r>
        <w:rPr>
          <w:spacing w:val="-1"/>
        </w:rPr>
        <w:t>not</w:t>
      </w:r>
      <w:r>
        <w:t xml:space="preserve"> </w:t>
      </w:r>
      <w:r>
        <w:rPr>
          <w:spacing w:val="-1"/>
        </w:rPr>
        <w:t>really</w:t>
      </w:r>
      <w:r>
        <w:rPr>
          <w:spacing w:val="-2"/>
        </w:rPr>
        <w:t xml:space="preserve"> </w:t>
      </w:r>
      <w:r>
        <w:rPr>
          <w:spacing w:val="-1"/>
        </w:rPr>
        <w:t>sure.</w:t>
      </w:r>
      <w:r>
        <w:t xml:space="preserve"> </w:t>
      </w:r>
      <w:r>
        <w:rPr>
          <w:spacing w:val="-1"/>
        </w:rPr>
        <w:t>Because</w:t>
      </w:r>
      <w:r>
        <w:t xml:space="preserve"> </w:t>
      </w:r>
      <w:r>
        <w:rPr>
          <w:spacing w:val="-1"/>
        </w:rPr>
        <w:t>this</w:t>
      </w:r>
      <w:r>
        <w:rPr>
          <w:spacing w:val="33"/>
        </w:rPr>
        <w:t xml:space="preserve"> </w:t>
      </w:r>
      <w:r>
        <w:rPr>
          <w:spacing w:val="-1"/>
        </w:rPr>
        <w:t>word</w:t>
      </w:r>
      <w:r>
        <w:t xml:space="preserve"> </w:t>
      </w:r>
      <w:r>
        <w:rPr>
          <w:spacing w:val="-1"/>
        </w:rPr>
        <w:t>has</w:t>
      </w:r>
      <w:r>
        <w:t xml:space="preserve"> </w:t>
      </w:r>
      <w:r>
        <w:rPr>
          <w:spacing w:val="-1"/>
        </w:rPr>
        <w:t>been</w:t>
      </w:r>
      <w:r>
        <w:t xml:space="preserve"> </w:t>
      </w:r>
      <w:r>
        <w:rPr>
          <w:spacing w:val="-1"/>
        </w:rPr>
        <w:t>defined and redefined</w:t>
      </w:r>
      <w:r>
        <w:t xml:space="preserve"> </w:t>
      </w:r>
      <w:r>
        <w:rPr>
          <w:spacing w:val="-1"/>
        </w:rPr>
        <w:t>and</w:t>
      </w:r>
      <w:r>
        <w:t xml:space="preserve"> </w:t>
      </w:r>
      <w:r>
        <w:rPr>
          <w:spacing w:val="-1"/>
        </w:rPr>
        <w:t>many</w:t>
      </w:r>
      <w:r>
        <w:rPr>
          <w:spacing w:val="-2"/>
        </w:rPr>
        <w:t xml:space="preserve"> </w:t>
      </w:r>
      <w:r>
        <w:rPr>
          <w:spacing w:val="-1"/>
        </w:rPr>
        <w:t>interesting</w:t>
      </w:r>
      <w:r>
        <w:t xml:space="preserve"> </w:t>
      </w:r>
      <w:r>
        <w:rPr>
          <w:spacing w:val="-1"/>
        </w:rPr>
        <w:t>ideas,</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theories</w:t>
      </w:r>
      <w:r>
        <w:rPr>
          <w:spacing w:val="-2"/>
        </w:rPr>
        <w:t xml:space="preserve"> </w:t>
      </w:r>
      <w:r>
        <w:rPr>
          <w:spacing w:val="-1"/>
        </w:rPr>
        <w:t>and definitions</w:t>
      </w:r>
      <w:r>
        <w:rPr>
          <w:spacing w:val="-2"/>
        </w:rPr>
        <w:t xml:space="preserve"> </w:t>
      </w:r>
      <w:r>
        <w:rPr>
          <w:spacing w:val="-1"/>
        </w:rPr>
        <w:t>have</w:t>
      </w:r>
      <w:r>
        <w:t xml:space="preserve"> </w:t>
      </w:r>
      <w:r>
        <w:rPr>
          <w:spacing w:val="-1"/>
        </w:rPr>
        <w:t>been</w:t>
      </w:r>
      <w:r>
        <w:rPr>
          <w:spacing w:val="1"/>
        </w:rPr>
        <w:t xml:space="preserve"> </w:t>
      </w:r>
      <w:r>
        <w:rPr>
          <w:spacing w:val="-1"/>
        </w:rPr>
        <w:t>proposed</w:t>
      </w:r>
      <w:r>
        <w:rPr>
          <w:spacing w:val="-3"/>
        </w:rPr>
        <w:t xml:space="preserve"> </w:t>
      </w:r>
      <w:r>
        <w:rPr>
          <w:spacing w:val="-1"/>
        </w:rPr>
        <w:t>about enlightenment,</w:t>
      </w:r>
      <w:r>
        <w:rPr>
          <w:spacing w:val="41"/>
        </w:rPr>
        <w:t xml:space="preserve"> </w:t>
      </w:r>
      <w:r>
        <w:rPr>
          <w:spacing w:val="-1"/>
        </w:rPr>
        <w:t>which</w:t>
      </w:r>
      <w:r>
        <w:t xml:space="preserve"> </w:t>
      </w:r>
      <w:r>
        <w:rPr>
          <w:spacing w:val="-1"/>
        </w:rPr>
        <w:t>is</w:t>
      </w:r>
      <w:r>
        <w:t xml:space="preserve"> </w:t>
      </w:r>
      <w:r>
        <w:rPr>
          <w:spacing w:val="-1"/>
        </w:rPr>
        <w:t>usually</w:t>
      </w:r>
      <w:r>
        <w:rPr>
          <w:spacing w:val="-2"/>
        </w:rPr>
        <w:t xml:space="preserve"> </w:t>
      </w:r>
      <w:r>
        <w:rPr>
          <w:spacing w:val="-1"/>
        </w:rPr>
        <w:t>the</w:t>
      </w:r>
      <w:r>
        <w:t xml:space="preserve"> </w:t>
      </w:r>
      <w:r>
        <w:rPr>
          <w:spacing w:val="-1"/>
        </w:rPr>
        <w:t>case</w:t>
      </w:r>
      <w:r>
        <w:rPr>
          <w:spacing w:val="1"/>
        </w:rPr>
        <w:t xml:space="preserve"> </w:t>
      </w:r>
      <w:r>
        <w:rPr>
          <w:spacing w:val="-1"/>
        </w:rPr>
        <w:t>when</w:t>
      </w:r>
      <w:r>
        <w:t xml:space="preserve"> </w:t>
      </w:r>
      <w:r>
        <w:rPr>
          <w:spacing w:val="-1"/>
        </w:rPr>
        <w:t>you</w:t>
      </w:r>
      <w:r>
        <w:rPr>
          <w:spacing w:val="-2"/>
        </w:rPr>
        <w:t xml:space="preserve"> </w:t>
      </w:r>
      <w:r>
        <w:rPr>
          <w:spacing w:val="-1"/>
        </w:rPr>
        <w:t>put</w:t>
      </w:r>
      <w:r>
        <w:rPr>
          <w:spacing w:val="2"/>
        </w:rPr>
        <w:t xml:space="preserve"> </w:t>
      </w:r>
      <w:r>
        <w:t>a few</w:t>
      </w:r>
      <w:r>
        <w:rPr>
          <w:spacing w:val="-3"/>
        </w:rPr>
        <w:t xml:space="preserve"> </w:t>
      </w:r>
      <w:r>
        <w:rPr>
          <w:spacing w:val="-1"/>
        </w:rPr>
        <w:t>ego-centric academics</w:t>
      </w:r>
      <w:r>
        <w:rPr>
          <w:spacing w:val="29"/>
        </w:rPr>
        <w:t xml:space="preserve"> </w:t>
      </w:r>
      <w:r>
        <w:t xml:space="preserve">and </w:t>
      </w:r>
      <w:r>
        <w:rPr>
          <w:spacing w:val="-1"/>
        </w:rPr>
        <w:t>spiritual</w:t>
      </w:r>
      <w:r>
        <w:rPr>
          <w:spacing w:val="-2"/>
        </w:rPr>
        <w:t xml:space="preserve"> </w:t>
      </w:r>
      <w:r>
        <w:rPr>
          <w:spacing w:val="-1"/>
        </w:rPr>
        <w:t>aspirants</w:t>
      </w:r>
      <w:r>
        <w:rPr>
          <w:spacing w:val="-3"/>
        </w:rPr>
        <w:t xml:space="preserve"> </w:t>
      </w:r>
      <w:r>
        <w:rPr>
          <w:spacing w:val="-1"/>
        </w:rPr>
        <w:t xml:space="preserve">together </w:t>
      </w:r>
      <w:r>
        <w:t>and</w:t>
      </w:r>
      <w:r>
        <w:rPr>
          <w:spacing w:val="-3"/>
        </w:rPr>
        <w:t xml:space="preserve"> </w:t>
      </w:r>
      <w:r>
        <w:rPr>
          <w:spacing w:val="-1"/>
        </w:rPr>
        <w:t>ask</w:t>
      </w:r>
      <w:r>
        <w:t xml:space="preserve"> </w:t>
      </w:r>
      <w:r>
        <w:rPr>
          <w:spacing w:val="-1"/>
        </w:rPr>
        <w:t>them</w:t>
      </w:r>
      <w:r>
        <w:rPr>
          <w:spacing w:val="-2"/>
        </w:rPr>
        <w:t xml:space="preserve"> </w:t>
      </w:r>
      <w:r>
        <w:t>for</w:t>
      </w:r>
      <w:r>
        <w:rPr>
          <w:spacing w:val="-1"/>
        </w:rPr>
        <w:t xml:space="preserve"> their opinion.</w:t>
      </w:r>
      <w:r>
        <w:t xml:space="preserve"> </w:t>
      </w:r>
      <w:r>
        <w:rPr>
          <w:spacing w:val="-1"/>
        </w:rPr>
        <w:t>It</w:t>
      </w:r>
      <w:r>
        <w:rPr>
          <w:spacing w:val="59"/>
        </w:rPr>
        <w:t xml:space="preserve"> </w:t>
      </w:r>
      <w:r>
        <w:rPr>
          <w:spacing w:val="-1"/>
        </w:rPr>
        <w:t>could</w:t>
      </w:r>
      <w:r>
        <w:t xml:space="preserve"> </w:t>
      </w:r>
      <w:r>
        <w:rPr>
          <w:spacing w:val="-1"/>
        </w:rPr>
        <w:t>be</w:t>
      </w:r>
      <w:r>
        <w:t xml:space="preserve"> </w:t>
      </w:r>
      <w:r>
        <w:rPr>
          <w:spacing w:val="-1"/>
        </w:rPr>
        <w:t>defined as</w:t>
      </w:r>
      <w:r>
        <w:t xml:space="preserve"> </w:t>
      </w:r>
      <w:r>
        <w:rPr>
          <w:spacing w:val="-1"/>
        </w:rPr>
        <w:t>being</w:t>
      </w:r>
      <w:r>
        <w:rPr>
          <w:spacing w:val="1"/>
        </w:rPr>
        <w:t xml:space="preserve"> </w:t>
      </w:r>
      <w:r>
        <w:rPr>
          <w:spacing w:val="-1"/>
        </w:rPr>
        <w:t>blockage</w:t>
      </w:r>
      <w:r>
        <w:t xml:space="preserve"> </w:t>
      </w:r>
      <w:r>
        <w:rPr>
          <w:spacing w:val="-1"/>
        </w:rPr>
        <w:t>free.</w:t>
      </w:r>
      <w:r>
        <w:t xml:space="preserve"> </w:t>
      </w:r>
      <w:r>
        <w:rPr>
          <w:spacing w:val="-1"/>
        </w:rPr>
        <w:t>Free</w:t>
      </w:r>
      <w:r>
        <w:t xml:space="preserve"> </w:t>
      </w:r>
      <w:r>
        <w:rPr>
          <w:spacing w:val="-1"/>
        </w:rPr>
        <w:t>from</w:t>
      </w:r>
      <w:r>
        <w:rPr>
          <w:spacing w:val="-3"/>
        </w:rPr>
        <w:t xml:space="preserve"> </w:t>
      </w:r>
      <w:r>
        <w:rPr>
          <w:spacing w:val="-2"/>
        </w:rPr>
        <w:t>Karma.</w:t>
      </w:r>
      <w:r>
        <w:rPr>
          <w:spacing w:val="-1"/>
        </w:rPr>
        <w:t xml:space="preserve"> Unified</w:t>
      </w:r>
      <w:r>
        <w:rPr>
          <w:spacing w:val="39"/>
        </w:rPr>
        <w:t xml:space="preserve"> </w:t>
      </w:r>
      <w:r>
        <w:rPr>
          <w:spacing w:val="-1"/>
        </w:rPr>
        <w:t>with the</w:t>
      </w:r>
      <w:r>
        <w:t xml:space="preserve"> </w:t>
      </w:r>
      <w:r>
        <w:rPr>
          <w:spacing w:val="-1"/>
        </w:rPr>
        <w:t>soul.</w:t>
      </w:r>
      <w:r>
        <w:t xml:space="preserve"> </w:t>
      </w:r>
      <w:r>
        <w:rPr>
          <w:spacing w:val="-1"/>
        </w:rPr>
        <w:t>Radiating</w:t>
      </w:r>
      <w:r>
        <w:t xml:space="preserve"> a </w:t>
      </w:r>
      <w:r>
        <w:rPr>
          <w:spacing w:val="-1"/>
        </w:rPr>
        <w:t>Buddhafield</w:t>
      </w:r>
      <w:r>
        <w:t xml:space="preserve"> </w:t>
      </w:r>
      <w:r>
        <w:rPr>
          <w:spacing w:val="-1"/>
        </w:rPr>
        <w:t>in</w:t>
      </w:r>
      <w:r>
        <w:t xml:space="preserve"> </w:t>
      </w:r>
      <w:r>
        <w:rPr>
          <w:spacing w:val="-2"/>
        </w:rPr>
        <w:t>which</w:t>
      </w:r>
      <w:r>
        <w:t xml:space="preserve"> </w:t>
      </w:r>
      <w:r>
        <w:rPr>
          <w:spacing w:val="-1"/>
        </w:rPr>
        <w:t>all</w:t>
      </w:r>
      <w:r>
        <w:rPr>
          <w:spacing w:val="1"/>
        </w:rPr>
        <w:t xml:space="preserve"> </w:t>
      </w:r>
      <w:r>
        <w:rPr>
          <w:spacing w:val="-1"/>
        </w:rPr>
        <w:t>meditate and</w:t>
      </w:r>
      <w:r>
        <w:rPr>
          <w:spacing w:val="20"/>
        </w:rPr>
        <w:t xml:space="preserve"> </w:t>
      </w:r>
      <w:r>
        <w:rPr>
          <w:spacing w:val="-1"/>
        </w:rPr>
        <w:t>intuit</w:t>
      </w:r>
      <w:r>
        <w:rPr>
          <w:spacing w:val="2"/>
        </w:rPr>
        <w:t xml:space="preserve"> </w:t>
      </w:r>
      <w:r>
        <w:rPr>
          <w:spacing w:val="-1"/>
        </w:rPr>
        <w:t>better.</w:t>
      </w:r>
      <w:r>
        <w:t xml:space="preserve"> </w:t>
      </w:r>
      <w:r>
        <w:rPr>
          <w:spacing w:val="-1"/>
        </w:rPr>
        <w:t>Free</w:t>
      </w:r>
      <w:r>
        <w:rPr>
          <w:spacing w:val="1"/>
        </w:rPr>
        <w:t xml:space="preserve"> </w:t>
      </w:r>
      <w:r>
        <w:rPr>
          <w:spacing w:val="-1"/>
        </w:rPr>
        <w:t>from</w:t>
      </w:r>
      <w:r>
        <w:rPr>
          <w:spacing w:val="-3"/>
        </w:rPr>
        <w:t xml:space="preserve"> </w:t>
      </w:r>
      <w:r>
        <w:rPr>
          <w:spacing w:val="-1"/>
        </w:rPr>
        <w:t>desire</w:t>
      </w:r>
      <w:r>
        <w:t xml:space="preserve"> </w:t>
      </w:r>
      <w:r>
        <w:rPr>
          <w:spacing w:val="-1"/>
        </w:rPr>
        <w:t>and</w:t>
      </w:r>
      <w:r>
        <w:t xml:space="preserve"> </w:t>
      </w:r>
      <w:r>
        <w:rPr>
          <w:spacing w:val="-2"/>
        </w:rPr>
        <w:t>want.</w:t>
      </w:r>
      <w:r>
        <w:t xml:space="preserve"> </w:t>
      </w:r>
      <w:r>
        <w:rPr>
          <w:spacing w:val="-1"/>
        </w:rPr>
        <w:t>Free.</w:t>
      </w:r>
      <w:r>
        <w:rPr>
          <w:spacing w:val="-2"/>
        </w:rPr>
        <w:t xml:space="preserve"> </w:t>
      </w:r>
      <w:r>
        <w:rPr>
          <w:spacing w:val="-1"/>
        </w:rPr>
        <w:t>Completely</w:t>
      </w:r>
      <w:r>
        <w:rPr>
          <w:spacing w:val="-2"/>
        </w:rPr>
        <w:t xml:space="preserve"> </w:t>
      </w:r>
      <w:r>
        <w:rPr>
          <w:spacing w:val="-1"/>
        </w:rPr>
        <w:t>free.</w:t>
      </w:r>
    </w:p>
    <w:p w:rsidR="00743C02" w:rsidRDefault="001F2438">
      <w:pPr>
        <w:pStyle w:val="Corpodetexto"/>
        <w:spacing w:before="1"/>
        <w:ind w:right="135"/>
      </w:pPr>
      <w:r>
        <w:rPr>
          <w:spacing w:val="-1"/>
        </w:rPr>
        <w:t>Completely</w:t>
      </w:r>
      <w:r>
        <w:rPr>
          <w:spacing w:val="-3"/>
        </w:rPr>
        <w:t xml:space="preserve"> </w:t>
      </w:r>
      <w:r>
        <w:rPr>
          <w:spacing w:val="-1"/>
        </w:rPr>
        <w:t>conscious.</w:t>
      </w:r>
      <w:r>
        <w:t xml:space="preserve"> Like</w:t>
      </w:r>
      <w:r>
        <w:rPr>
          <w:spacing w:val="-1"/>
        </w:rPr>
        <w:t xml:space="preserve"> Christ or Buddha.</w:t>
      </w:r>
      <w:r>
        <w:t xml:space="preserve"> </w:t>
      </w:r>
      <w:r>
        <w:rPr>
          <w:spacing w:val="-1"/>
        </w:rPr>
        <w:t xml:space="preserve">So </w:t>
      </w:r>
      <w:r>
        <w:rPr>
          <w:spacing w:val="-2"/>
        </w:rPr>
        <w:t>we</w:t>
      </w:r>
      <w:r>
        <w:rPr>
          <w:spacing w:val="1"/>
        </w:rPr>
        <w:t xml:space="preserve"> </w:t>
      </w:r>
      <w:r>
        <w:rPr>
          <w:spacing w:val="-1"/>
        </w:rPr>
        <w:t>say everybody</w:t>
      </w:r>
      <w:r>
        <w:rPr>
          <w:spacing w:val="49"/>
        </w:rPr>
        <w:t xml:space="preserve"> </w:t>
      </w:r>
      <w:r>
        <w:rPr>
          <w:spacing w:val="-1"/>
        </w:rPr>
        <w:t>can</w:t>
      </w:r>
      <w:r>
        <w:rPr>
          <w:spacing w:val="-2"/>
        </w:rPr>
        <w:t xml:space="preserve"> </w:t>
      </w:r>
      <w:r>
        <w:rPr>
          <w:spacing w:val="-1"/>
        </w:rPr>
        <w:t>be</w:t>
      </w:r>
      <w:r>
        <w:rPr>
          <w:spacing w:val="1"/>
        </w:rPr>
        <w:t xml:space="preserve"> </w:t>
      </w:r>
      <w:r>
        <w:rPr>
          <w:spacing w:val="-1"/>
        </w:rPr>
        <w:t xml:space="preserve">like </w:t>
      </w:r>
      <w:r>
        <w:rPr>
          <w:spacing w:val="-2"/>
        </w:rPr>
        <w:t>Buddha</w:t>
      </w:r>
      <w:r>
        <w:rPr>
          <w:spacing w:val="1"/>
        </w:rPr>
        <w:t xml:space="preserve"> </w:t>
      </w:r>
      <w:r>
        <w:rPr>
          <w:spacing w:val="-1"/>
        </w:rPr>
        <w:t>or</w:t>
      </w:r>
      <w:r>
        <w:rPr>
          <w:spacing w:val="-2"/>
        </w:rPr>
        <w:t xml:space="preserve"> </w:t>
      </w:r>
      <w:r>
        <w:rPr>
          <w:spacing w:val="-1"/>
        </w:rPr>
        <w:t>Christ</w:t>
      </w:r>
      <w:r>
        <w:rPr>
          <w:spacing w:val="-2"/>
        </w:rPr>
        <w:t xml:space="preserve"> </w:t>
      </w:r>
      <w:r>
        <w:t>and</w:t>
      </w:r>
      <w:r>
        <w:rPr>
          <w:spacing w:val="-1"/>
        </w:rPr>
        <w:t xml:space="preserve"> if</w:t>
      </w:r>
      <w:r>
        <w:rPr>
          <w:spacing w:val="-2"/>
        </w:rPr>
        <w:t xml:space="preserve"> </w:t>
      </w:r>
      <w:r>
        <w:rPr>
          <w:spacing w:val="-1"/>
        </w:rPr>
        <w:t>this happened, then</w:t>
      </w:r>
      <w:r>
        <w:rPr>
          <w:spacing w:val="1"/>
        </w:rPr>
        <w:t xml:space="preserve"> </w:t>
      </w:r>
      <w:r>
        <w:rPr>
          <w:spacing w:val="-2"/>
        </w:rPr>
        <w:t>we</w:t>
      </w:r>
      <w:r>
        <w:rPr>
          <w:spacing w:val="2"/>
        </w:rPr>
        <w:t xml:space="preserve"> </w:t>
      </w:r>
      <w:r>
        <w:rPr>
          <w:spacing w:val="-2"/>
        </w:rPr>
        <w:t>would</w:t>
      </w:r>
      <w:r>
        <w:rPr>
          <w:spacing w:val="40"/>
        </w:rPr>
        <w:t xml:space="preserve"> </w:t>
      </w:r>
      <w:r>
        <w:rPr>
          <w:spacing w:val="-1"/>
        </w:rPr>
        <w:t>have</w:t>
      </w:r>
      <w:r>
        <w:t xml:space="preserve"> </w:t>
      </w:r>
      <w:r>
        <w:rPr>
          <w:spacing w:val="-1"/>
        </w:rPr>
        <w:t>One</w:t>
      </w:r>
      <w:r>
        <w:rPr>
          <w:spacing w:val="1"/>
        </w:rPr>
        <w:t xml:space="preserve"> </w:t>
      </w:r>
      <w:r>
        <w:rPr>
          <w:spacing w:val="-1"/>
        </w:rPr>
        <w:t>Enlightened</w:t>
      </w:r>
      <w:r>
        <w:rPr>
          <w:spacing w:val="-2"/>
        </w:rPr>
        <w:t xml:space="preserve"> Harmonious</w:t>
      </w:r>
      <w:r>
        <w:t xml:space="preserve"> </w:t>
      </w:r>
      <w:r>
        <w:rPr>
          <w:spacing w:val="-1"/>
        </w:rPr>
        <w:t>World.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97"/>
      </w:pPr>
      <w:r>
        <w:rPr>
          <w:spacing w:val="-1"/>
        </w:rPr>
        <w:t>Big</w:t>
      </w:r>
      <w:r>
        <w:rPr>
          <w:spacing w:val="1"/>
        </w:rPr>
        <w:t xml:space="preserve"> </w:t>
      </w:r>
      <w:r>
        <w:rPr>
          <w:spacing w:val="-1"/>
        </w:rPr>
        <w:t xml:space="preserve">words. </w:t>
      </w:r>
      <w:r>
        <w:t>How</w:t>
      </w:r>
      <w:r>
        <w:rPr>
          <w:spacing w:val="-3"/>
        </w:rPr>
        <w:t xml:space="preserve"> </w:t>
      </w:r>
      <w:r>
        <w:t>to</w:t>
      </w:r>
      <w:r>
        <w:rPr>
          <w:spacing w:val="1"/>
        </w:rPr>
        <w:t xml:space="preserve"> </w:t>
      </w:r>
      <w:r>
        <w:rPr>
          <w:spacing w:val="-2"/>
        </w:rPr>
        <w:t>become</w:t>
      </w:r>
      <w:r>
        <w:rPr>
          <w:spacing w:val="1"/>
        </w:rPr>
        <w:t xml:space="preserve"> </w:t>
      </w:r>
      <w:r>
        <w:rPr>
          <w:spacing w:val="-1"/>
        </w:rPr>
        <w:t>Enlightened?</w:t>
      </w:r>
      <w:r>
        <w:rPr>
          <w:spacing w:val="-2"/>
        </w:rPr>
        <w:t xml:space="preserve"> </w:t>
      </w:r>
      <w:r>
        <w:rPr>
          <w:spacing w:val="-1"/>
        </w:rPr>
        <w:t>Using</w:t>
      </w:r>
      <w:r>
        <w:t xml:space="preserve"> </w:t>
      </w:r>
      <w:r>
        <w:rPr>
          <w:spacing w:val="-1"/>
        </w:rPr>
        <w:t>the</w:t>
      </w:r>
      <w:r>
        <w:rPr>
          <w:spacing w:val="1"/>
        </w:rPr>
        <w:t xml:space="preserve"> </w:t>
      </w:r>
      <w:r>
        <w:rPr>
          <w:spacing w:val="-2"/>
        </w:rPr>
        <w:t>simple</w:t>
      </w:r>
      <w:r>
        <w:t xml:space="preserve"> </w:t>
      </w:r>
      <w:r>
        <w:rPr>
          <w:spacing w:val="-1"/>
        </w:rPr>
        <w:t>and</w:t>
      </w:r>
      <w:r>
        <w:rPr>
          <w:spacing w:val="49"/>
        </w:rPr>
        <w:t xml:space="preserve"> </w:t>
      </w:r>
      <w:r>
        <w:rPr>
          <w:spacing w:val="-1"/>
        </w:rPr>
        <w:t>effective techniques that</w:t>
      </w:r>
      <w:r>
        <w:t xml:space="preserve"> </w:t>
      </w:r>
      <w:r>
        <w:rPr>
          <w:spacing w:val="-1"/>
        </w:rPr>
        <w:t>Synthesis</w:t>
      </w:r>
      <w:r>
        <w:rPr>
          <w:spacing w:val="-2"/>
        </w:rPr>
        <w:t xml:space="preserve"> </w:t>
      </w:r>
      <w:r>
        <w:t xml:space="preserve">of </w:t>
      </w:r>
      <w:r>
        <w:rPr>
          <w:spacing w:val="-1"/>
        </w:rPr>
        <w:t>Light</w:t>
      </w:r>
      <w:r>
        <w:t xml:space="preserve"> </w:t>
      </w:r>
      <w:r>
        <w:rPr>
          <w:spacing w:val="-1"/>
        </w:rPr>
        <w:t xml:space="preserve">refers </w:t>
      </w:r>
      <w:r>
        <w:t>to</w:t>
      </w:r>
      <w:r>
        <w:rPr>
          <w:spacing w:val="-1"/>
        </w:rPr>
        <w:t xml:space="preserve"> </w:t>
      </w:r>
      <w:r>
        <w:t xml:space="preserve">as </w:t>
      </w:r>
      <w:r>
        <w:rPr>
          <w:spacing w:val="-1"/>
        </w:rPr>
        <w:t>Energy</w:t>
      </w:r>
      <w:r>
        <w:rPr>
          <w:spacing w:val="65"/>
        </w:rPr>
        <w:t xml:space="preserve"> </w:t>
      </w:r>
      <w:r>
        <w:rPr>
          <w:spacing w:val="-1"/>
        </w:rPr>
        <w:t>Enhancement.</w:t>
      </w:r>
      <w:r>
        <w:rPr>
          <w:spacing w:val="1"/>
        </w:rPr>
        <w:t xml:space="preserve"> </w:t>
      </w:r>
      <w:r>
        <w:rPr>
          <w:spacing w:val="-1"/>
        </w:rPr>
        <w:t>The techniques</w:t>
      </w:r>
      <w:r>
        <w:rPr>
          <w:spacing w:val="1"/>
        </w:rPr>
        <w:t xml:space="preserve"> </w:t>
      </w:r>
      <w:r>
        <w:t>do</w:t>
      </w:r>
      <w:r>
        <w:rPr>
          <w:spacing w:val="-1"/>
        </w:rPr>
        <w:t xml:space="preserve"> exactly</w:t>
      </w:r>
      <w:r>
        <w:t xml:space="preserve"> </w:t>
      </w:r>
      <w:r>
        <w:rPr>
          <w:spacing w:val="-2"/>
        </w:rPr>
        <w:t>what</w:t>
      </w:r>
      <w:r>
        <w:rPr>
          <w:spacing w:val="1"/>
        </w:rPr>
        <w:t xml:space="preserve"> </w:t>
      </w:r>
      <w:r>
        <w:rPr>
          <w:spacing w:val="-1"/>
        </w:rPr>
        <w:t>they</w:t>
      </w:r>
      <w:r>
        <w:rPr>
          <w:spacing w:val="-2"/>
        </w:rPr>
        <w:t xml:space="preserve"> </w:t>
      </w:r>
      <w:r>
        <w:rPr>
          <w:spacing w:val="-1"/>
        </w:rPr>
        <w:t>imply.</w:t>
      </w:r>
      <w:r>
        <w:rPr>
          <w:spacing w:val="1"/>
        </w:rPr>
        <w:t xml:space="preserve"> </w:t>
      </w:r>
      <w:r>
        <w:rPr>
          <w:spacing w:val="-1"/>
        </w:rPr>
        <w:t>They</w:t>
      </w:r>
      <w:r>
        <w:rPr>
          <w:spacing w:val="39"/>
        </w:rPr>
        <w:t xml:space="preserve"> </w:t>
      </w:r>
      <w:r>
        <w:rPr>
          <w:spacing w:val="-1"/>
        </w:rPr>
        <w:t>Enhance</w:t>
      </w:r>
      <w:r>
        <w:t xml:space="preserve"> </w:t>
      </w:r>
      <w:r>
        <w:rPr>
          <w:spacing w:val="-1"/>
        </w:rPr>
        <w:t>the Energy flowing</w:t>
      </w:r>
      <w:r>
        <w:rPr>
          <w:spacing w:val="-2"/>
        </w:rPr>
        <w:t xml:space="preserve"> </w:t>
      </w:r>
      <w:r>
        <w:rPr>
          <w:spacing w:val="-1"/>
        </w:rPr>
        <w:t>through</w:t>
      </w:r>
      <w:r>
        <w:rPr>
          <w:spacing w:val="-2"/>
        </w:rPr>
        <w:t xml:space="preserve"> </w:t>
      </w:r>
      <w:r>
        <w:rPr>
          <w:spacing w:val="-1"/>
        </w:rPr>
        <w:t>you.</w:t>
      </w:r>
      <w:r>
        <w:t xml:space="preserve"> </w:t>
      </w:r>
      <w:r>
        <w:rPr>
          <w:spacing w:val="-1"/>
        </w:rPr>
        <w:t xml:space="preserve">By connecting you </w:t>
      </w:r>
      <w:r>
        <w:t>to</w:t>
      </w:r>
      <w:r>
        <w:rPr>
          <w:spacing w:val="41"/>
        </w:rPr>
        <w:t xml:space="preserve"> </w:t>
      </w:r>
      <w:r>
        <w:rPr>
          <w:spacing w:val="-1"/>
        </w:rPr>
        <w:t>higher</w:t>
      </w:r>
      <w:r>
        <w:t xml:space="preserve"> </w:t>
      </w:r>
      <w:r>
        <w:rPr>
          <w:spacing w:val="-1"/>
        </w:rPr>
        <w:t>sources and allowing</w:t>
      </w:r>
      <w:r>
        <w:t xml:space="preserve"> </w:t>
      </w:r>
      <w:r>
        <w:rPr>
          <w:spacing w:val="-1"/>
        </w:rPr>
        <w:t>you</w:t>
      </w:r>
      <w:r>
        <w:rPr>
          <w:spacing w:val="-2"/>
        </w:rPr>
        <w:t xml:space="preserve"> </w:t>
      </w:r>
      <w:r>
        <w:t>to</w:t>
      </w:r>
      <w:r>
        <w:rPr>
          <w:spacing w:val="-1"/>
        </w:rPr>
        <w:t xml:space="preserve"> remove</w:t>
      </w:r>
      <w:r>
        <w:rPr>
          <w:spacing w:val="1"/>
        </w:rPr>
        <w:t xml:space="preserve"> </w:t>
      </w:r>
      <w:r>
        <w:rPr>
          <w:spacing w:val="-1"/>
        </w:rPr>
        <w:t>blockages.</w:t>
      </w:r>
      <w:r>
        <w:t xml:space="preserve"> </w:t>
      </w:r>
      <w:r>
        <w:rPr>
          <w:spacing w:val="-1"/>
        </w:rPr>
        <w:t>No</w:t>
      </w:r>
      <w:r>
        <w:t xml:space="preserve"> </w:t>
      </w:r>
      <w:r>
        <w:rPr>
          <w:spacing w:val="-1"/>
        </w:rPr>
        <w:t>morality.</w:t>
      </w:r>
      <w:r>
        <w:rPr>
          <w:spacing w:val="23"/>
        </w:rPr>
        <w:t xml:space="preserve"> </w:t>
      </w:r>
      <w:r>
        <w:rPr>
          <w:spacing w:val="-1"/>
        </w:rPr>
        <w:t>No rules.</w:t>
      </w:r>
      <w:r>
        <w:t xml:space="preserve"> </w:t>
      </w:r>
      <w:r>
        <w:rPr>
          <w:spacing w:val="-1"/>
        </w:rPr>
        <w:t>No</w:t>
      </w:r>
      <w:r>
        <w:t xml:space="preserve"> </w:t>
      </w:r>
      <w:r>
        <w:rPr>
          <w:spacing w:val="-1"/>
        </w:rPr>
        <w:t xml:space="preserve">religion. </w:t>
      </w:r>
      <w:r>
        <w:t>All</w:t>
      </w:r>
      <w:r>
        <w:rPr>
          <w:spacing w:val="-1"/>
        </w:rPr>
        <w:t xml:space="preserve"> that</w:t>
      </w:r>
      <w:r>
        <w:t xml:space="preserve"> </w:t>
      </w:r>
      <w:r>
        <w:rPr>
          <w:spacing w:val="-1"/>
        </w:rPr>
        <w:t>stuff</w:t>
      </w:r>
      <w:r>
        <w:rPr>
          <w:spacing w:val="1"/>
        </w:rPr>
        <w:t xml:space="preserve"> </w:t>
      </w:r>
      <w:r>
        <w:rPr>
          <w:spacing w:val="-1"/>
        </w:rPr>
        <w:t>is</w:t>
      </w:r>
      <w:r>
        <w:t xml:space="preserve"> </w:t>
      </w:r>
      <w:r>
        <w:rPr>
          <w:spacing w:val="-2"/>
        </w:rPr>
        <w:t>up</w:t>
      </w:r>
      <w:r>
        <w:t xml:space="preserve"> </w:t>
      </w:r>
      <w:r>
        <w:rPr>
          <w:spacing w:val="-1"/>
        </w:rPr>
        <w:t>to</w:t>
      </w:r>
      <w:r>
        <w:t xml:space="preserve"> </w:t>
      </w:r>
      <w:r>
        <w:rPr>
          <w:spacing w:val="-2"/>
        </w:rPr>
        <w:t>you.</w:t>
      </w:r>
      <w:r>
        <w:rPr>
          <w:spacing w:val="1"/>
        </w:rPr>
        <w:t xml:space="preserve"> </w:t>
      </w:r>
      <w:r>
        <w:t xml:space="preserve">All </w:t>
      </w:r>
      <w:r>
        <w:rPr>
          <w:spacing w:val="-2"/>
        </w:rPr>
        <w:t>we</w:t>
      </w:r>
      <w:r>
        <w:rPr>
          <w:spacing w:val="1"/>
        </w:rPr>
        <w:t xml:space="preserve"> </w:t>
      </w:r>
      <w:r>
        <w:rPr>
          <w:spacing w:val="-1"/>
        </w:rPr>
        <w:t>do</w:t>
      </w:r>
      <w:r>
        <w:t xml:space="preserve"> </w:t>
      </w:r>
      <w:r>
        <w:rPr>
          <w:spacing w:val="-1"/>
        </w:rPr>
        <w:t>is allow</w:t>
      </w:r>
      <w:r>
        <w:rPr>
          <w:spacing w:val="36"/>
        </w:rPr>
        <w:t xml:space="preserve"> </w:t>
      </w:r>
      <w:r>
        <w:rPr>
          <w:spacing w:val="-1"/>
        </w:rPr>
        <w:t>you</w:t>
      </w:r>
      <w:r>
        <w:rPr>
          <w:spacing w:val="-2"/>
        </w:rPr>
        <w:t xml:space="preserve"> </w:t>
      </w:r>
      <w:r>
        <w:rPr>
          <w:spacing w:val="-1"/>
        </w:rPr>
        <w:t>to</w:t>
      </w:r>
      <w:r>
        <w:rPr>
          <w:spacing w:val="-2"/>
        </w:rPr>
        <w:t xml:space="preserve"> </w:t>
      </w:r>
      <w:r>
        <w:rPr>
          <w:spacing w:val="-1"/>
        </w:rPr>
        <w:t>experience</w:t>
      </w:r>
      <w:r>
        <w:t xml:space="preserve"> </w:t>
      </w:r>
      <w:r>
        <w:rPr>
          <w:spacing w:val="-1"/>
        </w:rPr>
        <w:t>the</w:t>
      </w:r>
      <w:r>
        <w:rPr>
          <w:spacing w:val="-2"/>
        </w:rPr>
        <w:t xml:space="preserve"> </w:t>
      </w:r>
      <w:r>
        <w:rPr>
          <w:spacing w:val="-1"/>
        </w:rPr>
        <w:t>higher</w:t>
      </w:r>
      <w:r>
        <w:rPr>
          <w:spacing w:val="-2"/>
        </w:rPr>
        <w:t xml:space="preserve"> </w:t>
      </w:r>
      <w:r>
        <w:rPr>
          <w:spacing w:val="-1"/>
        </w:rPr>
        <w:t>energies</w:t>
      </w:r>
      <w:r>
        <w:t xml:space="preserve"> </w:t>
      </w:r>
      <w:r>
        <w:rPr>
          <w:spacing w:val="-1"/>
        </w:rPr>
        <w:t>for</w:t>
      </w:r>
      <w:r>
        <w:t xml:space="preserve"> </w:t>
      </w:r>
      <w:r>
        <w:rPr>
          <w:spacing w:val="-1"/>
        </w:rPr>
        <w:t>yourself,</w:t>
      </w:r>
      <w:r>
        <w:t xml:space="preserve"> </w:t>
      </w:r>
      <w:r>
        <w:rPr>
          <w:spacing w:val="-1"/>
        </w:rPr>
        <w:t>through</w:t>
      </w:r>
      <w:r>
        <w:rPr>
          <w:spacing w:val="35"/>
        </w:rPr>
        <w:t xml:space="preserve"> </w:t>
      </w:r>
      <w:r>
        <w:rPr>
          <w:spacing w:val="-1"/>
        </w:rPr>
        <w:t>meditaion, yoga</w:t>
      </w:r>
      <w:r>
        <w:t xml:space="preserve"> </w:t>
      </w:r>
      <w:r>
        <w:rPr>
          <w:spacing w:val="-1"/>
        </w:rPr>
        <w:t>the Buddhafield and self</w:t>
      </w:r>
      <w:r>
        <w:rPr>
          <w:spacing w:val="-2"/>
        </w:rPr>
        <w:t xml:space="preserve"> </w:t>
      </w:r>
      <w:r>
        <w:rPr>
          <w:spacing w:val="-1"/>
        </w:rPr>
        <w:t>healing.</w:t>
      </w:r>
      <w:r>
        <w:rPr>
          <w:spacing w:val="-2"/>
        </w:rPr>
        <w:t xml:space="preserve"> </w:t>
      </w:r>
      <w:r>
        <w:t>We</w:t>
      </w:r>
      <w:r>
        <w:rPr>
          <w:spacing w:val="-1"/>
        </w:rPr>
        <w:t xml:space="preserve"> charge</w:t>
      </w:r>
      <w:r>
        <w:rPr>
          <w:spacing w:val="-2"/>
        </w:rPr>
        <w:t xml:space="preserve"> </w:t>
      </w:r>
      <w:r>
        <w:rPr>
          <w:spacing w:val="-1"/>
        </w:rPr>
        <w:t>you</w:t>
      </w:r>
      <w:r>
        <w:rPr>
          <w:spacing w:val="39"/>
        </w:rPr>
        <w:t xml:space="preserve"> </w:t>
      </w:r>
      <w:r>
        <w:t>for</w:t>
      </w:r>
      <w:r>
        <w:rPr>
          <w:spacing w:val="-1"/>
        </w:rPr>
        <w:t xml:space="preserve"> this</w:t>
      </w:r>
      <w:r>
        <w:t xml:space="preserve"> </w:t>
      </w:r>
      <w:r>
        <w:rPr>
          <w:spacing w:val="-1"/>
        </w:rPr>
        <w:t xml:space="preserve">service, because Satchi </w:t>
      </w:r>
      <w:r>
        <w:t xml:space="preserve">and </w:t>
      </w:r>
      <w:r>
        <w:rPr>
          <w:spacing w:val="-1"/>
        </w:rPr>
        <w:t>Devi have</w:t>
      </w:r>
      <w:r>
        <w:rPr>
          <w:spacing w:val="1"/>
        </w:rPr>
        <w:t xml:space="preserve"> </w:t>
      </w:r>
      <w:r>
        <w:rPr>
          <w:spacing w:val="-1"/>
        </w:rPr>
        <w:t>worked</w:t>
      </w:r>
      <w:r>
        <w:t xml:space="preserve"> </w:t>
      </w:r>
      <w:r>
        <w:rPr>
          <w:spacing w:val="-1"/>
        </w:rPr>
        <w:t>very</w:t>
      </w:r>
      <w:r>
        <w:rPr>
          <w:spacing w:val="-2"/>
        </w:rPr>
        <w:t xml:space="preserve"> </w:t>
      </w:r>
      <w:r>
        <w:rPr>
          <w:spacing w:val="-1"/>
        </w:rPr>
        <w:t>hard</w:t>
      </w:r>
      <w:r>
        <w:t xml:space="preserve"> </w:t>
      </w:r>
      <w:r>
        <w:rPr>
          <w:spacing w:val="-1"/>
        </w:rPr>
        <w:t>for</w:t>
      </w:r>
      <w:r>
        <w:rPr>
          <w:spacing w:val="53"/>
        </w:rPr>
        <w:t xml:space="preserve"> </w:t>
      </w:r>
      <w:r>
        <w:rPr>
          <w:spacing w:val="-1"/>
        </w:rPr>
        <w:t>over</w:t>
      </w:r>
      <w:r>
        <w:t xml:space="preserve"> </w:t>
      </w:r>
      <w:r>
        <w:rPr>
          <w:spacing w:val="-1"/>
        </w:rPr>
        <w:t>20yrs</w:t>
      </w:r>
      <w:r>
        <w:t xml:space="preserve"> </w:t>
      </w:r>
      <w:r>
        <w:rPr>
          <w:spacing w:val="-1"/>
        </w:rPr>
        <w:t>developing the techniques</w:t>
      </w:r>
      <w:r>
        <w:t xml:space="preserve"> </w:t>
      </w:r>
      <w:r>
        <w:rPr>
          <w:spacing w:val="-1"/>
        </w:rPr>
        <w:t>into the</w:t>
      </w:r>
      <w:r>
        <w:t xml:space="preserve"> </w:t>
      </w:r>
      <w:r>
        <w:rPr>
          <w:spacing w:val="-1"/>
        </w:rPr>
        <w:t>Energy</w:t>
      </w:r>
      <w:r>
        <w:rPr>
          <w:spacing w:val="-2"/>
        </w:rPr>
        <w:t xml:space="preserve"> </w:t>
      </w:r>
      <w:r>
        <w:rPr>
          <w:spacing w:val="-1"/>
        </w:rPr>
        <w:t>Enhancement</w:t>
      </w:r>
      <w:r>
        <w:rPr>
          <w:spacing w:val="67"/>
        </w:rPr>
        <w:t xml:space="preserve"> </w:t>
      </w:r>
      <w:r>
        <w:rPr>
          <w:spacing w:val="-1"/>
        </w:rPr>
        <w:t>Course.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7"/>
      </w:pPr>
      <w:r>
        <w:rPr>
          <w:spacing w:val="-1"/>
        </w:rPr>
        <w:t>More</w:t>
      </w:r>
      <w:r>
        <w:rPr>
          <w:spacing w:val="1"/>
        </w:rPr>
        <w:t xml:space="preserve"> </w:t>
      </w:r>
      <w:r>
        <w:rPr>
          <w:spacing w:val="-1"/>
        </w:rPr>
        <w:t>importantly</w:t>
      </w:r>
      <w:r>
        <w:rPr>
          <w:spacing w:val="-2"/>
        </w:rPr>
        <w:t xml:space="preserve"> </w:t>
      </w:r>
      <w:r>
        <w:rPr>
          <w:spacing w:val="-1"/>
        </w:rPr>
        <w:t>it</w:t>
      </w:r>
      <w:r>
        <w:rPr>
          <w:spacing w:val="1"/>
        </w:rPr>
        <w:t xml:space="preserve"> </w:t>
      </w:r>
      <w:r>
        <w:rPr>
          <w:spacing w:val="-1"/>
        </w:rPr>
        <w:t>allows</w:t>
      </w:r>
      <w:r>
        <w:t xml:space="preserve"> </w:t>
      </w:r>
      <w:r>
        <w:rPr>
          <w:spacing w:val="-1"/>
        </w:rPr>
        <w:t>SOL</w:t>
      </w:r>
      <w:r>
        <w:t xml:space="preserve"> to</w:t>
      </w:r>
      <w:r>
        <w:rPr>
          <w:spacing w:val="-2"/>
        </w:rPr>
        <w:t xml:space="preserve"> </w:t>
      </w:r>
      <w:r>
        <w:rPr>
          <w:spacing w:val="-1"/>
        </w:rPr>
        <w:t>give</w:t>
      </w:r>
      <w:r>
        <w:rPr>
          <w:spacing w:val="1"/>
        </w:rPr>
        <w:t xml:space="preserve"> </w:t>
      </w:r>
      <w:r>
        <w:rPr>
          <w:spacing w:val="-1"/>
        </w:rPr>
        <w:t>Scholarships</w:t>
      </w:r>
      <w:r>
        <w:t xml:space="preserve"> </w:t>
      </w:r>
      <w:r>
        <w:rPr>
          <w:spacing w:val="-1"/>
        </w:rPr>
        <w:t>for</w:t>
      </w:r>
      <w:r>
        <w:rPr>
          <w:spacing w:val="-2"/>
        </w:rPr>
        <w:t xml:space="preserve"> </w:t>
      </w:r>
      <w:r>
        <w:rPr>
          <w:spacing w:val="-1"/>
        </w:rPr>
        <w:t>the</w:t>
      </w:r>
      <w:r>
        <w:t xml:space="preserve"> </w:t>
      </w:r>
      <w:r>
        <w:rPr>
          <w:spacing w:val="-2"/>
        </w:rPr>
        <w:t>course</w:t>
      </w:r>
      <w:r>
        <w:rPr>
          <w:spacing w:val="24"/>
        </w:rPr>
        <w:t xml:space="preserve"> </w:t>
      </w:r>
      <w:r>
        <w:rPr>
          <w:spacing w:val="-1"/>
        </w:rPr>
        <w:t>to</w:t>
      </w:r>
      <w:r>
        <w:rPr>
          <w:spacing w:val="-2"/>
        </w:rPr>
        <w:t xml:space="preserve"> </w:t>
      </w:r>
      <w:r>
        <w:rPr>
          <w:spacing w:val="-1"/>
        </w:rPr>
        <w:t>those</w:t>
      </w:r>
      <w:r>
        <w:rPr>
          <w:spacing w:val="1"/>
        </w:rPr>
        <w:t xml:space="preserve"> </w:t>
      </w:r>
      <w:r>
        <w:rPr>
          <w:spacing w:val="-2"/>
        </w:rPr>
        <w:t xml:space="preserve">who </w:t>
      </w:r>
      <w:r>
        <w:rPr>
          <w:spacing w:val="-1"/>
        </w:rPr>
        <w:t>can't</w:t>
      </w:r>
      <w:r>
        <w:t xml:space="preserve"> </w:t>
      </w:r>
      <w:r>
        <w:rPr>
          <w:spacing w:val="-1"/>
        </w:rPr>
        <w:t>afford</w:t>
      </w:r>
      <w:r>
        <w:t xml:space="preserve"> </w:t>
      </w:r>
      <w:r>
        <w:rPr>
          <w:spacing w:val="-1"/>
        </w:rPr>
        <w:t>its</w:t>
      </w:r>
      <w:r>
        <w:t xml:space="preserve"> </w:t>
      </w:r>
      <w:r>
        <w:rPr>
          <w:spacing w:val="-2"/>
        </w:rPr>
        <w:t>full</w:t>
      </w:r>
      <w:r>
        <w:t xml:space="preserve"> </w:t>
      </w:r>
      <w:r>
        <w:rPr>
          <w:spacing w:val="-1"/>
        </w:rPr>
        <w:t>price.</w:t>
      </w:r>
      <w:r>
        <w:t xml:space="preserve"> </w:t>
      </w:r>
      <w:r>
        <w:rPr>
          <w:spacing w:val="-1"/>
        </w:rPr>
        <w:t>More</w:t>
      </w:r>
      <w:r>
        <w:t xml:space="preserve"> </w:t>
      </w:r>
      <w:r>
        <w:rPr>
          <w:spacing w:val="-1"/>
        </w:rPr>
        <w:t>importantly</w:t>
      </w:r>
      <w:r>
        <w:rPr>
          <w:spacing w:val="-2"/>
        </w:rPr>
        <w:t xml:space="preserve"> </w:t>
      </w:r>
      <w:r>
        <w:rPr>
          <w:spacing w:val="-1"/>
        </w:rPr>
        <w:t>it</w:t>
      </w:r>
      <w:r>
        <w:rPr>
          <w:spacing w:val="1"/>
        </w:rPr>
        <w:t xml:space="preserve"> </w:t>
      </w:r>
      <w:r>
        <w:rPr>
          <w:spacing w:val="-1"/>
        </w:rPr>
        <w:t>provides</w:t>
      </w:r>
      <w:r>
        <w:rPr>
          <w:spacing w:val="45"/>
        </w:rPr>
        <w:t xml:space="preserve"> </w:t>
      </w:r>
      <w:r>
        <w:t xml:space="preserve">SOL </w:t>
      </w:r>
      <w:r>
        <w:rPr>
          <w:spacing w:val="-1"/>
        </w:rPr>
        <w:t>with</w:t>
      </w:r>
      <w:r>
        <w:t xml:space="preserve"> funds</w:t>
      </w:r>
      <w:r>
        <w:rPr>
          <w:spacing w:val="-1"/>
        </w:rPr>
        <w:t xml:space="preserve"> </w:t>
      </w:r>
      <w:r>
        <w:t xml:space="preserve">to </w:t>
      </w:r>
      <w:r>
        <w:rPr>
          <w:spacing w:val="-1"/>
        </w:rPr>
        <w:t xml:space="preserve">build </w:t>
      </w:r>
      <w:r>
        <w:t xml:space="preserve">the </w:t>
      </w:r>
      <w:r>
        <w:rPr>
          <w:spacing w:val="-1"/>
        </w:rPr>
        <w:t xml:space="preserve">Embassies </w:t>
      </w:r>
      <w:r>
        <w:t xml:space="preserve">of </w:t>
      </w:r>
      <w:r>
        <w:rPr>
          <w:spacing w:val="-1"/>
        </w:rPr>
        <w:t>Enlightenment</w:t>
      </w:r>
      <w:r>
        <w:rPr>
          <w:spacing w:val="2"/>
        </w:rPr>
        <w:t xml:space="preserve"> </w:t>
      </w:r>
      <w:r>
        <w:rPr>
          <w:spacing w:val="-1"/>
        </w:rPr>
        <w:t>in major</w:t>
      </w:r>
      <w:r>
        <w:rPr>
          <w:spacing w:val="37"/>
        </w:rPr>
        <w:t xml:space="preserve"> </w:t>
      </w:r>
      <w:r>
        <w:rPr>
          <w:spacing w:val="-1"/>
        </w:rPr>
        <w:t>cities</w:t>
      </w:r>
      <w:r>
        <w:rPr>
          <w:spacing w:val="-2"/>
        </w:rPr>
        <w:t xml:space="preserve"> </w:t>
      </w:r>
      <w:r>
        <w:t xml:space="preserve">as </w:t>
      </w:r>
      <w:r>
        <w:rPr>
          <w:spacing w:val="-1"/>
        </w:rPr>
        <w:t>well</w:t>
      </w:r>
      <w:r>
        <w:t xml:space="preserve"> as</w:t>
      </w:r>
      <w:r>
        <w:rPr>
          <w:spacing w:val="-3"/>
        </w:rPr>
        <w:t xml:space="preserve"> </w:t>
      </w:r>
      <w:r>
        <w:rPr>
          <w:spacing w:val="-1"/>
        </w:rPr>
        <w:t>the Ashrams</w:t>
      </w:r>
      <w:r>
        <w:t xml:space="preserve"> </w:t>
      </w:r>
      <w:r>
        <w:rPr>
          <w:spacing w:val="-1"/>
        </w:rPr>
        <w:t>in the Andes</w:t>
      </w:r>
      <w:r>
        <w:rPr>
          <w:spacing w:val="-2"/>
        </w:rPr>
        <w:t xml:space="preserve"> </w:t>
      </w:r>
      <w:r>
        <w:rPr>
          <w:spacing w:val="-1"/>
        </w:rPr>
        <w:t>and</w:t>
      </w:r>
      <w:r>
        <w:rPr>
          <w:spacing w:val="1"/>
        </w:rPr>
        <w:t xml:space="preserve"> </w:t>
      </w:r>
      <w:r>
        <w:rPr>
          <w:spacing w:val="-1"/>
        </w:rPr>
        <w:t>Drakensburg</w:t>
      </w:r>
      <w:r>
        <w:rPr>
          <w:spacing w:val="29"/>
        </w:rPr>
        <w:t xml:space="preserve"> </w:t>
      </w:r>
      <w:r>
        <w:rPr>
          <w:spacing w:val="-1"/>
        </w:rPr>
        <w:t>Mountains. That</w:t>
      </w:r>
      <w:r>
        <w:rPr>
          <w:spacing w:val="2"/>
        </w:rPr>
        <w:t xml:space="preserve"> </w:t>
      </w:r>
      <w:r>
        <w:rPr>
          <w:spacing w:val="-1"/>
        </w:rPr>
        <w:t>is</w:t>
      </w:r>
      <w:r>
        <w:t xml:space="preserve"> </w:t>
      </w:r>
      <w:r>
        <w:rPr>
          <w:spacing w:val="-1"/>
        </w:rPr>
        <w:t>why</w:t>
      </w:r>
      <w:r>
        <w:rPr>
          <w:spacing w:val="-2"/>
        </w:rPr>
        <w:t xml:space="preserve"> we</w:t>
      </w:r>
      <w:r>
        <w:rPr>
          <w:spacing w:val="1"/>
        </w:rPr>
        <w:t xml:space="preserve"> </w:t>
      </w:r>
      <w:r>
        <w:rPr>
          <w:spacing w:val="-1"/>
        </w:rPr>
        <w:t>are</w:t>
      </w:r>
      <w:r>
        <w:rPr>
          <w:spacing w:val="1"/>
        </w:rPr>
        <w:t xml:space="preserve"> </w:t>
      </w:r>
      <w:r>
        <w:rPr>
          <w:spacing w:val="-2"/>
        </w:rPr>
        <w:t>working</w:t>
      </w:r>
      <w:r>
        <w:t xml:space="preserve"> </w:t>
      </w:r>
      <w:r>
        <w:rPr>
          <w:spacing w:val="-1"/>
        </w:rPr>
        <w:t>very</w:t>
      </w:r>
      <w:r>
        <w:rPr>
          <w:spacing w:val="-2"/>
        </w:rPr>
        <w:t xml:space="preserve"> </w:t>
      </w:r>
      <w:r>
        <w:rPr>
          <w:spacing w:val="-1"/>
        </w:rPr>
        <w:t>very</w:t>
      </w:r>
      <w:r>
        <w:rPr>
          <w:spacing w:val="-2"/>
        </w:rPr>
        <w:t xml:space="preserve"> </w:t>
      </w:r>
      <w:r>
        <w:rPr>
          <w:spacing w:val="-1"/>
        </w:rPr>
        <w:t>very</w:t>
      </w:r>
      <w:r>
        <w:rPr>
          <w:spacing w:val="-2"/>
        </w:rPr>
        <w:t xml:space="preserve"> </w:t>
      </w:r>
      <w:r>
        <w:rPr>
          <w:spacing w:val="-1"/>
        </w:rPr>
        <w:t>hard right</w:t>
      </w:r>
      <w:r>
        <w:rPr>
          <w:spacing w:val="42"/>
        </w:rPr>
        <w:t xml:space="preserve"> </w:t>
      </w:r>
      <w:r>
        <w:rPr>
          <w:spacing w:val="-1"/>
        </w:rPr>
        <w:t>now</w:t>
      </w:r>
      <w:r>
        <w:rPr>
          <w:spacing w:val="-3"/>
        </w:rPr>
        <w:t xml:space="preserve"> </w:t>
      </w:r>
      <w:r>
        <w:t>to</w:t>
      </w:r>
      <w:r>
        <w:rPr>
          <w:spacing w:val="-1"/>
        </w:rPr>
        <w:t xml:space="preserve"> produce</w:t>
      </w:r>
      <w:r>
        <w:t xml:space="preserve"> </w:t>
      </w:r>
      <w:r>
        <w:rPr>
          <w:spacing w:val="-1"/>
        </w:rPr>
        <w:t>the</w:t>
      </w:r>
      <w:r>
        <w:rPr>
          <w:spacing w:val="1"/>
        </w:rPr>
        <w:t xml:space="preserve"> </w:t>
      </w:r>
      <w:r>
        <w:rPr>
          <w:spacing w:val="-1"/>
        </w:rPr>
        <w:t>DVD</w:t>
      </w:r>
      <w:r>
        <w:t xml:space="preserve"> </w:t>
      </w:r>
      <w:r>
        <w:rPr>
          <w:spacing w:val="-1"/>
        </w:rPr>
        <w:t>course</w:t>
      </w:r>
      <w:r>
        <w:rPr>
          <w:spacing w:val="1"/>
        </w:rPr>
        <w:t xml:space="preserve"> </w:t>
      </w:r>
      <w:r>
        <w:rPr>
          <w:spacing w:val="-2"/>
        </w:rPr>
        <w:t>which</w:t>
      </w:r>
      <w:r>
        <w:rPr>
          <w:spacing w:val="1"/>
        </w:rPr>
        <w:t xml:space="preserve"> </w:t>
      </w:r>
      <w:r>
        <w:rPr>
          <w:spacing w:val="-2"/>
        </w:rPr>
        <w:t>will</w:t>
      </w:r>
      <w:r>
        <w:t xml:space="preserve"> </w:t>
      </w:r>
      <w:r>
        <w:rPr>
          <w:spacing w:val="-1"/>
        </w:rPr>
        <w:t>be</w:t>
      </w:r>
      <w:r>
        <w:rPr>
          <w:spacing w:val="1"/>
        </w:rPr>
        <w:t xml:space="preserve"> </w:t>
      </w:r>
      <w:r>
        <w:rPr>
          <w:spacing w:val="-1"/>
        </w:rPr>
        <w:t>sold</w:t>
      </w:r>
      <w:r>
        <w:rPr>
          <w:spacing w:val="1"/>
        </w:rPr>
        <w:t xml:space="preserve"> </w:t>
      </w:r>
      <w:r>
        <w:rPr>
          <w:spacing w:val="-1"/>
        </w:rPr>
        <w:t>worldwide.</w:t>
      </w:r>
      <w:r>
        <w:t xml:space="preserve"> </w:t>
      </w:r>
      <w:r>
        <w:rPr>
          <w:spacing w:val="-1"/>
        </w:rPr>
        <w:t>So</w:t>
      </w:r>
      <w:r>
        <w:rPr>
          <w:spacing w:val="20"/>
        </w:rPr>
        <w:t xml:space="preserve"> </w:t>
      </w:r>
      <w:r>
        <w:rPr>
          <w:spacing w:val="-1"/>
        </w:rPr>
        <w:t>you can</w:t>
      </w:r>
      <w:r>
        <w:t xml:space="preserve"> </w:t>
      </w:r>
      <w:r>
        <w:rPr>
          <w:spacing w:val="-1"/>
        </w:rPr>
        <w:t>support</w:t>
      </w:r>
      <w:r>
        <w:rPr>
          <w:spacing w:val="2"/>
        </w:rPr>
        <w:t xml:space="preserve"> </w:t>
      </w:r>
      <w:r>
        <w:rPr>
          <w:spacing w:val="-1"/>
        </w:rPr>
        <w:t>us</w:t>
      </w:r>
      <w:r>
        <w:t xml:space="preserve"> </w:t>
      </w:r>
      <w:r>
        <w:rPr>
          <w:spacing w:val="-1"/>
        </w:rPr>
        <w:t>right</w:t>
      </w:r>
      <w:r>
        <w:t xml:space="preserve"> now</w:t>
      </w:r>
      <w:r>
        <w:rPr>
          <w:spacing w:val="-3"/>
        </w:rPr>
        <w:t xml:space="preserve"> </w:t>
      </w:r>
      <w:r>
        <w:t>by</w:t>
      </w:r>
      <w:r>
        <w:rPr>
          <w:spacing w:val="-2"/>
        </w:rPr>
        <w:t xml:space="preserve"> </w:t>
      </w:r>
      <w:r>
        <w:rPr>
          <w:spacing w:val="-1"/>
        </w:rPr>
        <w:t>ordering</w:t>
      </w:r>
      <w:r>
        <w:rPr>
          <w:spacing w:val="-2"/>
        </w:rPr>
        <w:t xml:space="preserve"> </w:t>
      </w:r>
      <w:r>
        <w:rPr>
          <w:spacing w:val="-1"/>
        </w:rPr>
        <w:t>the</w:t>
      </w:r>
      <w:r>
        <w:t xml:space="preserve"> </w:t>
      </w:r>
      <w:r>
        <w:rPr>
          <w:spacing w:val="-2"/>
        </w:rPr>
        <w:t>course</w:t>
      </w:r>
      <w:r>
        <w:t xml:space="preserve"> and</w:t>
      </w:r>
      <w:r>
        <w:rPr>
          <w:spacing w:val="-3"/>
        </w:rPr>
        <w:t xml:space="preserve"> </w:t>
      </w:r>
      <w:r>
        <w:rPr>
          <w:spacing w:val="-1"/>
        </w:rPr>
        <w:t>receiving</w:t>
      </w:r>
      <w:r>
        <w:rPr>
          <w:spacing w:val="41"/>
        </w:rPr>
        <w:t xml:space="preserve"> </w:t>
      </w:r>
      <w:r>
        <w:rPr>
          <w:spacing w:val="-1"/>
        </w:rPr>
        <w:t>the</w:t>
      </w:r>
      <w:r>
        <w:t xml:space="preserve"> </w:t>
      </w:r>
      <w:r>
        <w:rPr>
          <w:spacing w:val="-1"/>
        </w:rPr>
        <w:t xml:space="preserve">course </w:t>
      </w:r>
      <w:r>
        <w:rPr>
          <w:spacing w:val="-2"/>
        </w:rPr>
        <w:t>we</w:t>
      </w:r>
      <w:r>
        <w:rPr>
          <w:spacing w:val="1"/>
        </w:rPr>
        <w:t xml:space="preserve"> </w:t>
      </w:r>
      <w:r>
        <w:t xml:space="preserve">have </w:t>
      </w:r>
      <w:r>
        <w:rPr>
          <w:spacing w:val="-1"/>
        </w:rPr>
        <w:t>now,</w:t>
      </w:r>
      <w:r>
        <w:t xml:space="preserve"> as</w:t>
      </w:r>
      <w:r>
        <w:rPr>
          <w:spacing w:val="1"/>
        </w:rPr>
        <w:t xml:space="preserve"> </w:t>
      </w:r>
      <w:r>
        <w:rPr>
          <w:spacing w:val="-1"/>
        </w:rPr>
        <w:t xml:space="preserve">well </w:t>
      </w:r>
      <w:r>
        <w:t>as</w:t>
      </w:r>
      <w:r>
        <w:rPr>
          <w:spacing w:val="-3"/>
        </w:rPr>
        <w:t xml:space="preserve"> </w:t>
      </w:r>
      <w:r>
        <w:rPr>
          <w:spacing w:val="-1"/>
        </w:rPr>
        <w:t>the</w:t>
      </w:r>
      <w:r>
        <w:rPr>
          <w:spacing w:val="1"/>
        </w:rPr>
        <w:t xml:space="preserve"> </w:t>
      </w:r>
      <w:r>
        <w:t>new</w:t>
      </w:r>
      <w:r>
        <w:rPr>
          <w:spacing w:val="-3"/>
        </w:rPr>
        <w:t xml:space="preserve"> </w:t>
      </w:r>
      <w:r>
        <w:rPr>
          <w:spacing w:val="-1"/>
        </w:rPr>
        <w:t>improved</w:t>
      </w:r>
      <w:r>
        <w:t xml:space="preserve"> </w:t>
      </w:r>
      <w:r>
        <w:rPr>
          <w:spacing w:val="-1"/>
        </w:rPr>
        <w:t>course</w:t>
      </w:r>
      <w:r>
        <w:rPr>
          <w:spacing w:val="1"/>
        </w:rPr>
        <w:t xml:space="preserve"> </w:t>
      </w:r>
      <w:r>
        <w:rPr>
          <w:spacing w:val="-2"/>
        </w:rPr>
        <w:t>we</w:t>
      </w:r>
      <w:r>
        <w:rPr>
          <w:spacing w:val="1"/>
        </w:rPr>
        <w:t xml:space="preserve"> </w:t>
      </w:r>
      <w:r>
        <w:rPr>
          <w:spacing w:val="-1"/>
        </w:rPr>
        <w:t>are</w:t>
      </w:r>
      <w:r>
        <w:rPr>
          <w:spacing w:val="29"/>
        </w:rPr>
        <w:t xml:space="preserve"> </w:t>
      </w:r>
      <w:r>
        <w:rPr>
          <w:spacing w:val="-1"/>
        </w:rPr>
        <w:t xml:space="preserve">working </w:t>
      </w:r>
      <w:r>
        <w:t>on</w:t>
      </w:r>
      <w:r>
        <w:rPr>
          <w:spacing w:val="-1"/>
        </w:rPr>
        <w:t xml:space="preserve"> when</w:t>
      </w:r>
      <w:r>
        <w:t xml:space="preserve"> </w:t>
      </w:r>
      <w:r>
        <w:rPr>
          <w:spacing w:val="-1"/>
        </w:rPr>
        <w:t>it</w:t>
      </w:r>
      <w:r>
        <w:rPr>
          <w:spacing w:val="1"/>
        </w:rPr>
        <w:t xml:space="preserve"> </w:t>
      </w:r>
      <w:r>
        <w:rPr>
          <w:spacing w:val="-1"/>
        </w:rPr>
        <w:t>soon</w:t>
      </w:r>
      <w:r>
        <w:t xml:space="preserve"> </w:t>
      </w:r>
      <w:r>
        <w:rPr>
          <w:spacing w:val="-1"/>
        </w:rPr>
        <w:t>becomes ready.</w:t>
      </w:r>
      <w:r>
        <w:t xml:space="preserve"> By</w:t>
      </w:r>
      <w:r>
        <w:rPr>
          <w:spacing w:val="-2"/>
        </w:rPr>
        <w:t xml:space="preserve"> </w:t>
      </w:r>
      <w:r>
        <w:rPr>
          <w:spacing w:val="-1"/>
        </w:rPr>
        <w:t xml:space="preserve">also </w:t>
      </w:r>
      <w:r>
        <w:t>offering us any</w:t>
      </w:r>
      <w:r>
        <w:rPr>
          <w:spacing w:val="35"/>
        </w:rPr>
        <w:t xml:space="preserve"> </w:t>
      </w:r>
      <w:r>
        <w:rPr>
          <w:spacing w:val="-1"/>
        </w:rPr>
        <w:t>skills</w:t>
      </w:r>
      <w:r>
        <w:t xml:space="preserve"> </w:t>
      </w:r>
      <w:r>
        <w:rPr>
          <w:spacing w:val="-1"/>
        </w:rPr>
        <w:t>you may</w:t>
      </w:r>
      <w:r>
        <w:rPr>
          <w:spacing w:val="-2"/>
        </w:rPr>
        <w:t xml:space="preserve"> </w:t>
      </w:r>
      <w:r>
        <w:rPr>
          <w:spacing w:val="-1"/>
        </w:rPr>
        <w:t>have</w:t>
      </w:r>
      <w:r>
        <w:t xml:space="preserve"> </w:t>
      </w:r>
      <w:r>
        <w:rPr>
          <w:spacing w:val="-1"/>
        </w:rPr>
        <w:t>that</w:t>
      </w:r>
      <w:r>
        <w:t xml:space="preserve"> </w:t>
      </w:r>
      <w:r>
        <w:rPr>
          <w:spacing w:val="-1"/>
        </w:rPr>
        <w:t>may</w:t>
      </w:r>
      <w:r>
        <w:rPr>
          <w:spacing w:val="-2"/>
        </w:rPr>
        <w:t xml:space="preserve"> </w:t>
      </w:r>
      <w:r>
        <w:rPr>
          <w:spacing w:val="-1"/>
        </w:rPr>
        <w:t>be</w:t>
      </w:r>
      <w:r>
        <w:rPr>
          <w:spacing w:val="1"/>
        </w:rPr>
        <w:t xml:space="preserve"> </w:t>
      </w:r>
      <w:r>
        <w:rPr>
          <w:spacing w:val="-1"/>
        </w:rPr>
        <w:t>useful.</w:t>
      </w:r>
      <w:r>
        <w:t xml:space="preserve"> </w:t>
      </w:r>
      <w:r>
        <w:rPr>
          <w:spacing w:val="-1"/>
        </w:rPr>
        <w:t>Or</w:t>
      </w:r>
      <w:r>
        <w:t xml:space="preserve"> </w:t>
      </w:r>
      <w:r>
        <w:rPr>
          <w:spacing w:val="-1"/>
        </w:rPr>
        <w:t>if</w:t>
      </w:r>
      <w:r>
        <w:t xml:space="preserve"> </w:t>
      </w:r>
      <w:r>
        <w:rPr>
          <w:spacing w:val="-1"/>
        </w:rPr>
        <w:t>you</w:t>
      </w:r>
      <w:r>
        <w:rPr>
          <w:spacing w:val="-2"/>
        </w:rPr>
        <w:t xml:space="preserve"> </w:t>
      </w:r>
      <w:r>
        <w:rPr>
          <w:spacing w:val="-1"/>
        </w:rPr>
        <w:t>have</w:t>
      </w:r>
      <w:r>
        <w:t xml:space="preserve"> a </w:t>
      </w:r>
      <w:r>
        <w:rPr>
          <w:spacing w:val="-2"/>
        </w:rPr>
        <w:t>house</w:t>
      </w:r>
      <w:r>
        <w:rPr>
          <w:spacing w:val="30"/>
        </w:rPr>
        <w:t xml:space="preserve"> </w:t>
      </w:r>
      <w:r>
        <w:rPr>
          <w:spacing w:val="-1"/>
        </w:rPr>
        <w:t>available</w:t>
      </w:r>
      <w:r>
        <w:t xml:space="preserve"> </w:t>
      </w:r>
      <w:r>
        <w:rPr>
          <w:spacing w:val="-1"/>
        </w:rPr>
        <w:t>somewhere</w:t>
      </w:r>
      <w:r>
        <w:t xml:space="preserve"> in</w:t>
      </w:r>
      <w:r>
        <w:rPr>
          <w:spacing w:val="-2"/>
        </w:rPr>
        <w:t xml:space="preserve"> </w:t>
      </w:r>
      <w:r>
        <w:rPr>
          <w:spacing w:val="-1"/>
        </w:rPr>
        <w:t>the</w:t>
      </w:r>
      <w:r>
        <w:rPr>
          <w:spacing w:val="1"/>
        </w:rPr>
        <w:t xml:space="preserve"> </w:t>
      </w:r>
      <w:r>
        <w:rPr>
          <w:spacing w:val="-1"/>
        </w:rPr>
        <w:t>world that's</w:t>
      </w:r>
      <w:r>
        <w:t xml:space="preserve"> not </w:t>
      </w:r>
      <w:r>
        <w:rPr>
          <w:spacing w:val="-1"/>
        </w:rPr>
        <w:t>being</w:t>
      </w:r>
      <w:r>
        <w:t xml:space="preserve"> </w:t>
      </w:r>
      <w:r>
        <w:rPr>
          <w:spacing w:val="-1"/>
        </w:rPr>
        <w:t>used, lend it</w:t>
      </w:r>
      <w:r>
        <w:t xml:space="preserve"> to</w:t>
      </w:r>
      <w:r>
        <w:rPr>
          <w:spacing w:val="41"/>
        </w:rPr>
        <w:t xml:space="preserve"> </w:t>
      </w:r>
      <w:r>
        <w:rPr>
          <w:spacing w:val="-1"/>
        </w:rPr>
        <w:t>us.</w:t>
      </w:r>
      <w:r>
        <w:t xml:space="preserve"> Or </w:t>
      </w:r>
      <w:r>
        <w:rPr>
          <w:spacing w:val="-1"/>
        </w:rPr>
        <w:t>simply</w:t>
      </w:r>
      <w:r>
        <w:rPr>
          <w:spacing w:val="-2"/>
        </w:rPr>
        <w:t xml:space="preserve"> </w:t>
      </w:r>
      <w:r>
        <w:t>by</w:t>
      </w:r>
      <w:r>
        <w:rPr>
          <w:spacing w:val="-1"/>
        </w:rPr>
        <w:t xml:space="preserve"> writing </w:t>
      </w:r>
      <w:r>
        <w:t>back</w:t>
      </w:r>
      <w:r>
        <w:rPr>
          <w:spacing w:val="-1"/>
        </w:rPr>
        <w:t xml:space="preserve"> </w:t>
      </w:r>
      <w:r>
        <w:t>and</w:t>
      </w:r>
      <w:r>
        <w:rPr>
          <w:spacing w:val="-1"/>
        </w:rPr>
        <w:t xml:space="preserve"> saying </w:t>
      </w:r>
      <w:r>
        <w:t xml:space="preserve">that </w:t>
      </w:r>
      <w:r>
        <w:rPr>
          <w:spacing w:val="-1"/>
        </w:rPr>
        <w:t>you</w:t>
      </w:r>
      <w:r>
        <w:rPr>
          <w:spacing w:val="-2"/>
        </w:rPr>
        <w:t xml:space="preserve"> </w:t>
      </w:r>
      <w:r>
        <w:rPr>
          <w:spacing w:val="-1"/>
        </w:rPr>
        <w:t>support</w:t>
      </w:r>
      <w:r>
        <w:rPr>
          <w:spacing w:val="2"/>
        </w:rPr>
        <w:t xml:space="preserve"> </w:t>
      </w:r>
      <w:r>
        <w:rPr>
          <w:spacing w:val="-1"/>
        </w:rPr>
        <w:t>us.</w:t>
      </w:r>
    </w:p>
    <w:p w:rsidR="00743C02" w:rsidRDefault="001F2438">
      <w:pPr>
        <w:pStyle w:val="Corpodetexto"/>
        <w:spacing w:before="1"/>
      </w:pPr>
      <w:r>
        <w:rPr>
          <w:spacing w:val="-1"/>
        </w:rPr>
        <w:t>Simply</w:t>
      </w:r>
      <w:r>
        <w:rPr>
          <w:spacing w:val="-2"/>
        </w:rPr>
        <w:t xml:space="preserve"> </w:t>
      </w:r>
      <w:r>
        <w:t>by</w:t>
      </w:r>
      <w:r>
        <w:rPr>
          <w:spacing w:val="-2"/>
        </w:rPr>
        <w:t xml:space="preserve"> </w:t>
      </w:r>
      <w:r>
        <w:t>telling</w:t>
      </w:r>
      <w:r>
        <w:rPr>
          <w:spacing w:val="-1"/>
        </w:rPr>
        <w:t xml:space="preserve"> </w:t>
      </w:r>
      <w:r>
        <w:t xml:space="preserve">a </w:t>
      </w:r>
      <w:r>
        <w:rPr>
          <w:spacing w:val="-1"/>
        </w:rPr>
        <w:t>friend</w:t>
      </w:r>
      <w:r>
        <w:rPr>
          <w:spacing w:val="1"/>
        </w:rPr>
        <w:t xml:space="preserve"> </w:t>
      </w:r>
      <w:r>
        <w:rPr>
          <w:spacing w:val="-2"/>
        </w:rPr>
        <w:t>who</w:t>
      </w:r>
      <w:r>
        <w:t xml:space="preserve"> </w:t>
      </w:r>
      <w:r>
        <w:rPr>
          <w:spacing w:val="-1"/>
        </w:rPr>
        <w:t>you</w:t>
      </w:r>
      <w:r>
        <w:rPr>
          <w:spacing w:val="-2"/>
        </w:rPr>
        <w:t xml:space="preserve"> </w:t>
      </w:r>
      <w:r>
        <w:t xml:space="preserve">think </w:t>
      </w:r>
      <w:r>
        <w:rPr>
          <w:spacing w:val="-1"/>
        </w:rPr>
        <w:t xml:space="preserve">might </w:t>
      </w:r>
      <w:r>
        <w:t xml:space="preserve">be </w:t>
      </w:r>
      <w:r>
        <w:rPr>
          <w:spacing w:val="-1"/>
        </w:rPr>
        <w:t>interested.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pPr>
      <w:r>
        <w:rPr>
          <w:spacing w:val="-1"/>
        </w:rPr>
        <w:t>This</w:t>
      </w:r>
      <w:r>
        <w:t xml:space="preserve"> </w:t>
      </w:r>
      <w:r>
        <w:rPr>
          <w:spacing w:val="-1"/>
        </w:rPr>
        <w:t>is</w:t>
      </w:r>
      <w:r>
        <w:t xml:space="preserve"> </w:t>
      </w:r>
      <w:r>
        <w:rPr>
          <w:spacing w:val="-2"/>
        </w:rPr>
        <w:t>our</w:t>
      </w:r>
      <w:r>
        <w:t xml:space="preserve"> </w:t>
      </w:r>
      <w:r>
        <w:rPr>
          <w:spacing w:val="-1"/>
        </w:rPr>
        <w:t>job.</w:t>
      </w:r>
      <w:r>
        <w:t xml:space="preserve"> </w:t>
      </w:r>
      <w:r>
        <w:rPr>
          <w:spacing w:val="-1"/>
        </w:rPr>
        <w:t>It</w:t>
      </w:r>
      <w:r>
        <w:t xml:space="preserve"> </w:t>
      </w:r>
      <w:r>
        <w:rPr>
          <w:spacing w:val="-1"/>
        </w:rPr>
        <w:t xml:space="preserve">is </w:t>
      </w:r>
      <w:r>
        <w:t>all</w:t>
      </w:r>
      <w:r>
        <w:rPr>
          <w:spacing w:val="-1"/>
        </w:rPr>
        <w:t xml:space="preserve"> </w:t>
      </w:r>
      <w:r>
        <w:rPr>
          <w:spacing w:val="-2"/>
        </w:rPr>
        <w:t>we</w:t>
      </w:r>
      <w:r>
        <w:rPr>
          <w:spacing w:val="1"/>
        </w:rPr>
        <w:t xml:space="preserve"> </w:t>
      </w:r>
      <w:r>
        <w:rPr>
          <w:spacing w:val="-1"/>
        </w:rPr>
        <w:t>do.</w:t>
      </w:r>
      <w:r>
        <w:t xml:space="preserve"> </w:t>
      </w:r>
      <w:r>
        <w:rPr>
          <w:spacing w:val="-1"/>
        </w:rPr>
        <w:t>Everything</w:t>
      </w:r>
      <w:r>
        <w:rPr>
          <w:spacing w:val="1"/>
        </w:rPr>
        <w:t xml:space="preserve"> </w:t>
      </w:r>
      <w:r>
        <w:rPr>
          <w:spacing w:val="-1"/>
        </w:rPr>
        <w:t>for the</w:t>
      </w:r>
      <w:r>
        <w:t xml:space="preserve"> </w:t>
      </w:r>
      <w:r>
        <w:rPr>
          <w:spacing w:val="-1"/>
        </w:rPr>
        <w:t>benefit</w:t>
      </w:r>
      <w:r>
        <w:t xml:space="preserve"> </w:t>
      </w:r>
      <w:r>
        <w:rPr>
          <w:spacing w:val="-1"/>
        </w:rPr>
        <w:t xml:space="preserve">of </w:t>
      </w:r>
      <w:r>
        <w:rPr>
          <w:spacing w:val="-2"/>
        </w:rPr>
        <w:t>our</w:t>
      </w:r>
      <w:r>
        <w:rPr>
          <w:spacing w:val="33"/>
        </w:rPr>
        <w:t xml:space="preserve"> </w:t>
      </w:r>
      <w:r>
        <w:rPr>
          <w:spacing w:val="-1"/>
        </w:rPr>
        <w:t>planet and at the</w:t>
      </w:r>
      <w:r>
        <w:t xml:space="preserve"> </w:t>
      </w:r>
      <w:r>
        <w:rPr>
          <w:spacing w:val="-2"/>
        </w:rPr>
        <w:t>same</w:t>
      </w:r>
      <w:r>
        <w:t xml:space="preserve"> </w:t>
      </w:r>
      <w:r>
        <w:rPr>
          <w:spacing w:val="-2"/>
        </w:rPr>
        <w:t>time</w:t>
      </w:r>
      <w:r>
        <w:rPr>
          <w:spacing w:val="1"/>
        </w:rPr>
        <w:t xml:space="preserve"> </w:t>
      </w:r>
      <w:r>
        <w:rPr>
          <w:spacing w:val="-1"/>
        </w:rPr>
        <w:t>evolving</w:t>
      </w:r>
      <w:r>
        <w:t xml:space="preserve"> </w:t>
      </w:r>
      <w:r>
        <w:rPr>
          <w:spacing w:val="-1"/>
        </w:rPr>
        <w:t>ourselves.</w:t>
      </w:r>
      <w:r>
        <w:rPr>
          <w:spacing w:val="-2"/>
        </w:rPr>
        <w:t xml:space="preserve"> </w:t>
      </w:r>
      <w:r>
        <w:rPr>
          <w:spacing w:val="-1"/>
        </w:rPr>
        <w:t>The</w:t>
      </w:r>
      <w:r>
        <w:t xml:space="preserve"> </w:t>
      </w:r>
      <w:r>
        <w:rPr>
          <w:spacing w:val="-1"/>
        </w:rPr>
        <w:t>results are not</w:t>
      </w:r>
      <w:r>
        <w:rPr>
          <w:spacing w:val="65"/>
        </w:rPr>
        <w:t xml:space="preserve"> </w:t>
      </w:r>
      <w:r>
        <w:rPr>
          <w:spacing w:val="-1"/>
        </w:rPr>
        <w:t xml:space="preserve">important. </w:t>
      </w:r>
      <w:r>
        <w:t>How</w:t>
      </w:r>
      <w:r>
        <w:rPr>
          <w:spacing w:val="-3"/>
        </w:rPr>
        <w:t xml:space="preserve"> </w:t>
      </w:r>
      <w:r>
        <w:t xml:space="preserve">can </w:t>
      </w:r>
      <w:r>
        <w:rPr>
          <w:spacing w:val="-2"/>
        </w:rPr>
        <w:t>we</w:t>
      </w:r>
      <w:r>
        <w:rPr>
          <w:spacing w:val="1"/>
        </w:rPr>
        <w:t xml:space="preserve"> </w:t>
      </w:r>
      <w:r>
        <w:t xml:space="preserve">change </w:t>
      </w:r>
      <w:r>
        <w:rPr>
          <w:spacing w:val="-2"/>
        </w:rPr>
        <w:t>what</w:t>
      </w:r>
      <w:r>
        <w:rPr>
          <w:spacing w:val="2"/>
        </w:rPr>
        <w:t xml:space="preserve"> </w:t>
      </w:r>
      <w:r>
        <w:rPr>
          <w:spacing w:val="-2"/>
        </w:rPr>
        <w:t>will</w:t>
      </w:r>
      <w:r>
        <w:rPr>
          <w:spacing w:val="-1"/>
        </w:rPr>
        <w:t xml:space="preserve"> happen?</w:t>
      </w:r>
      <w:r>
        <w:rPr>
          <w:spacing w:val="-2"/>
        </w:rPr>
        <w:t xml:space="preserve"> </w:t>
      </w:r>
      <w:r>
        <w:rPr>
          <w:spacing w:val="-1"/>
        </w:rPr>
        <w:t>But</w:t>
      </w:r>
      <w:r>
        <w:rPr>
          <w:spacing w:val="3"/>
        </w:rPr>
        <w:t xml:space="preserve"> </w:t>
      </w:r>
      <w:r>
        <w:rPr>
          <w:spacing w:val="-2"/>
        </w:rPr>
        <w:t>we</w:t>
      </w:r>
      <w:r>
        <w:rPr>
          <w:spacing w:val="1"/>
        </w:rPr>
        <w:t xml:space="preserve"> </w:t>
      </w:r>
      <w:r>
        <w:rPr>
          <w:spacing w:val="-1"/>
        </w:rPr>
        <w:t>can</w:t>
      </w:r>
      <w:r>
        <w:rPr>
          <w:spacing w:val="43"/>
        </w:rPr>
        <w:t xml:space="preserve"> </w:t>
      </w:r>
      <w:r>
        <w:t>change</w:t>
      </w:r>
      <w:r>
        <w:rPr>
          <w:spacing w:val="-1"/>
        </w:rPr>
        <w:t xml:space="preserve"> our karma, our Luck, </w:t>
      </w:r>
      <w:r>
        <w:t xml:space="preserve">so </w:t>
      </w:r>
      <w:r>
        <w:rPr>
          <w:spacing w:val="-2"/>
        </w:rPr>
        <w:t>we</w:t>
      </w:r>
      <w:r>
        <w:rPr>
          <w:spacing w:val="1"/>
        </w:rPr>
        <w:t xml:space="preserve"> </w:t>
      </w:r>
      <w:r>
        <w:t xml:space="preserve">do </w:t>
      </w:r>
      <w:r>
        <w:rPr>
          <w:spacing w:val="-1"/>
        </w:rPr>
        <w:t>what</w:t>
      </w:r>
      <w:r>
        <w:rPr>
          <w:spacing w:val="2"/>
        </w:rPr>
        <w:t xml:space="preserve"> </w:t>
      </w:r>
      <w:r>
        <w:rPr>
          <w:spacing w:val="-2"/>
        </w:rPr>
        <w:t>we</w:t>
      </w:r>
      <w:r>
        <w:rPr>
          <w:spacing w:val="1"/>
        </w:rPr>
        <w:t xml:space="preserve"> </w:t>
      </w:r>
      <w:r>
        <w:t>do</w:t>
      </w:r>
      <w:r>
        <w:rPr>
          <w:spacing w:val="-1"/>
        </w:rPr>
        <w:t xml:space="preserve"> </w:t>
      </w:r>
      <w:r>
        <w:t xml:space="preserve">and </w:t>
      </w:r>
      <w:r>
        <w:rPr>
          <w:spacing w:val="-1"/>
        </w:rPr>
        <w:t>do</w:t>
      </w:r>
      <w:r>
        <w:t xml:space="preserve"> </w:t>
      </w:r>
      <w:r>
        <w:rPr>
          <w:spacing w:val="-1"/>
        </w:rPr>
        <w:t xml:space="preserve">it </w:t>
      </w:r>
      <w:r>
        <w:t>to</w:t>
      </w:r>
      <w:r>
        <w:rPr>
          <w:spacing w:val="-1"/>
        </w:rPr>
        <w:t xml:space="preserve"> </w:t>
      </w:r>
      <w:r>
        <w:t>the</w:t>
      </w:r>
      <w:r>
        <w:rPr>
          <w:spacing w:val="30"/>
        </w:rPr>
        <w:t xml:space="preserve"> </w:t>
      </w:r>
      <w:r>
        <w:rPr>
          <w:spacing w:val="-1"/>
        </w:rPr>
        <w:t xml:space="preserve">best </w:t>
      </w:r>
      <w:r>
        <w:t xml:space="preserve">of </w:t>
      </w:r>
      <w:r>
        <w:rPr>
          <w:spacing w:val="-1"/>
        </w:rPr>
        <w:t>our abilities.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They</w:t>
      </w:r>
      <w:r>
        <w:rPr>
          <w:spacing w:val="-2"/>
        </w:rPr>
        <w:t xml:space="preserve"> </w:t>
      </w:r>
      <w:r>
        <w:t>say</w:t>
      </w:r>
      <w:r>
        <w:rPr>
          <w:spacing w:val="-2"/>
        </w:rPr>
        <w:t xml:space="preserve"> </w:t>
      </w:r>
      <w:r>
        <w:rPr>
          <w:spacing w:val="-1"/>
        </w:rPr>
        <w:t>that there</w:t>
      </w:r>
      <w:r>
        <w:t xml:space="preserve"> </w:t>
      </w:r>
      <w:r>
        <w:rPr>
          <w:spacing w:val="-1"/>
        </w:rPr>
        <w:t xml:space="preserve">needs </w:t>
      </w:r>
      <w:r>
        <w:t xml:space="preserve">to </w:t>
      </w:r>
      <w:r>
        <w:rPr>
          <w:spacing w:val="-1"/>
        </w:rPr>
        <w:t>be</w:t>
      </w:r>
      <w:r>
        <w:rPr>
          <w:spacing w:val="1"/>
        </w:rPr>
        <w:t xml:space="preserve"> </w:t>
      </w:r>
      <w:r>
        <w:rPr>
          <w:spacing w:val="-1"/>
        </w:rPr>
        <w:t xml:space="preserve">pain, suffering </w:t>
      </w:r>
      <w:r>
        <w:t>and</w:t>
      </w:r>
      <w:r>
        <w:rPr>
          <w:spacing w:val="-1"/>
        </w:rPr>
        <w:t xml:space="preserve"> </w:t>
      </w:r>
      <w:r>
        <w:t xml:space="preserve">conflict </w:t>
      </w:r>
      <w:r>
        <w:rPr>
          <w:spacing w:val="-1"/>
        </w:rPr>
        <w:t>in</w:t>
      </w:r>
      <w:r>
        <w:t xml:space="preserve"> </w:t>
      </w:r>
      <w:r>
        <w:rPr>
          <w:spacing w:val="-1"/>
        </w:rPr>
        <w:t>our</w:t>
      </w:r>
      <w:r>
        <w:rPr>
          <w:spacing w:val="31"/>
        </w:rPr>
        <w:t xml:space="preserve"> </w:t>
      </w:r>
      <w:r>
        <w:rPr>
          <w:spacing w:val="-1"/>
        </w:rPr>
        <w:t>world</w:t>
      </w:r>
      <w:r>
        <w:t xml:space="preserve"> in</w:t>
      </w:r>
      <w:r>
        <w:rPr>
          <w:spacing w:val="-1"/>
        </w:rPr>
        <w:t xml:space="preserve"> order</w:t>
      </w:r>
      <w:r>
        <w:t xml:space="preserve"> </w:t>
      </w:r>
      <w:r>
        <w:rPr>
          <w:spacing w:val="-1"/>
        </w:rPr>
        <w:t>for</w:t>
      </w:r>
      <w:r>
        <w:t xml:space="preserve"> </w:t>
      </w:r>
      <w:r>
        <w:rPr>
          <w:spacing w:val="-1"/>
        </w:rPr>
        <w:t>us</w:t>
      </w:r>
      <w:r>
        <w:t xml:space="preserve"> to</w:t>
      </w:r>
      <w:r>
        <w:rPr>
          <w:spacing w:val="-1"/>
        </w:rPr>
        <w:t xml:space="preserve"> remember our</w:t>
      </w:r>
      <w:r>
        <w:t xml:space="preserve"> </w:t>
      </w:r>
      <w:r>
        <w:rPr>
          <w:spacing w:val="-1"/>
        </w:rPr>
        <w:t xml:space="preserve">divinity, </w:t>
      </w:r>
      <w:r>
        <w:t>to</w:t>
      </w:r>
      <w:r>
        <w:rPr>
          <w:spacing w:val="-1"/>
        </w:rPr>
        <w:t xml:space="preserve"> remind</w:t>
      </w:r>
      <w:r>
        <w:t xml:space="preserve"> </w:t>
      </w:r>
      <w:r>
        <w:rPr>
          <w:spacing w:val="-1"/>
        </w:rPr>
        <w:t>us</w:t>
      </w:r>
      <w:r>
        <w:rPr>
          <w:spacing w:val="1"/>
        </w:rPr>
        <w:t xml:space="preserve"> </w:t>
      </w:r>
      <w:r>
        <w:rPr>
          <w:spacing w:val="-1"/>
        </w:rPr>
        <w:t>that</w:t>
      </w:r>
      <w:r>
        <w:rPr>
          <w:spacing w:val="43"/>
        </w:rPr>
        <w:t xml:space="preserve"> </w:t>
      </w:r>
      <w:r>
        <w:rPr>
          <w:spacing w:val="-2"/>
        </w:rPr>
        <w:t>we</w:t>
      </w:r>
      <w:r>
        <w:rPr>
          <w:spacing w:val="1"/>
        </w:rPr>
        <w:t xml:space="preserve"> </w:t>
      </w:r>
      <w:r>
        <w:rPr>
          <w:spacing w:val="-1"/>
        </w:rPr>
        <w:t>are</w:t>
      </w:r>
      <w:r>
        <w:t xml:space="preserve"> </w:t>
      </w:r>
      <w:r>
        <w:rPr>
          <w:spacing w:val="-1"/>
        </w:rPr>
        <w:t xml:space="preserve">more </w:t>
      </w:r>
      <w:r>
        <w:t xml:space="preserve">than </w:t>
      </w:r>
      <w:r>
        <w:rPr>
          <w:spacing w:val="-1"/>
        </w:rPr>
        <w:t xml:space="preserve">flesh </w:t>
      </w:r>
      <w:r>
        <w:t xml:space="preserve">and </w:t>
      </w:r>
      <w:r>
        <w:rPr>
          <w:spacing w:val="-1"/>
        </w:rPr>
        <w:t>bones. When</w:t>
      </w:r>
      <w:r>
        <w:rPr>
          <w:spacing w:val="-2"/>
        </w:rPr>
        <w:t xml:space="preserve"> </w:t>
      </w:r>
      <w:r>
        <w:rPr>
          <w:spacing w:val="-1"/>
        </w:rPr>
        <w:t>every</w:t>
      </w:r>
      <w:r>
        <w:rPr>
          <w:spacing w:val="-2"/>
        </w:rPr>
        <w:t xml:space="preserve"> </w:t>
      </w:r>
      <w:r>
        <w:rPr>
          <w:spacing w:val="-1"/>
        </w:rPr>
        <w:t>person on this</w:t>
      </w:r>
      <w:r>
        <w:rPr>
          <w:spacing w:val="29"/>
        </w:rPr>
        <w:t xml:space="preserve"> </w:t>
      </w:r>
      <w:r>
        <w:rPr>
          <w:spacing w:val="-1"/>
        </w:rPr>
        <w:t>planet</w:t>
      </w:r>
      <w:r>
        <w:rPr>
          <w:spacing w:val="-2"/>
        </w:rPr>
        <w:t xml:space="preserve"> </w:t>
      </w:r>
      <w:r>
        <w:rPr>
          <w:spacing w:val="-1"/>
        </w:rPr>
        <w:t>remembers...</w:t>
      </w:r>
      <w:r>
        <w:rPr>
          <w:spacing w:val="1"/>
        </w:rPr>
        <w:t xml:space="preserve"> </w:t>
      </w:r>
      <w:r>
        <w:rPr>
          <w:spacing w:val="-2"/>
        </w:rPr>
        <w:t>will</w:t>
      </w:r>
      <w:r>
        <w:rPr>
          <w:spacing w:val="2"/>
        </w:rPr>
        <w:t xml:space="preserve"> </w:t>
      </w:r>
      <w:r>
        <w:rPr>
          <w:spacing w:val="-2"/>
        </w:rPr>
        <w:t>we</w:t>
      </w:r>
      <w:r>
        <w:rPr>
          <w:spacing w:val="1"/>
        </w:rPr>
        <w:t xml:space="preserve"> </w:t>
      </w:r>
      <w:r>
        <w:rPr>
          <w:spacing w:val="-1"/>
        </w:rPr>
        <w:t>still</w:t>
      </w:r>
      <w:r>
        <w:t xml:space="preserve"> </w:t>
      </w:r>
      <w:r>
        <w:rPr>
          <w:spacing w:val="-1"/>
        </w:rPr>
        <w:t>need</w:t>
      </w:r>
      <w:r>
        <w:t xml:space="preserve"> </w:t>
      </w:r>
      <w:r>
        <w:rPr>
          <w:spacing w:val="-1"/>
        </w:rPr>
        <w:t>pain,</w:t>
      </w:r>
      <w:r>
        <w:t xml:space="preserve"> </w:t>
      </w:r>
      <w:r>
        <w:rPr>
          <w:spacing w:val="-1"/>
        </w:rPr>
        <w:t>suffering</w:t>
      </w:r>
      <w:r>
        <w:rPr>
          <w:spacing w:val="-2"/>
        </w:rPr>
        <w:t xml:space="preserve"> </w:t>
      </w:r>
      <w:r>
        <w:t>and</w:t>
      </w:r>
      <w:r>
        <w:rPr>
          <w:spacing w:val="-2"/>
        </w:rPr>
        <w:t xml:space="preserve"> </w:t>
      </w:r>
      <w:r>
        <w:rPr>
          <w:spacing w:val="-1"/>
        </w:rPr>
        <w:t>conflict?</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lastRenderedPageBreak/>
        <w:t>Well,</w:t>
      </w:r>
      <w:r>
        <w:rPr>
          <w:spacing w:val="-1"/>
        </w:rPr>
        <w:t xml:space="preserve"> every</w:t>
      </w:r>
      <w:r>
        <w:rPr>
          <w:spacing w:val="-2"/>
        </w:rPr>
        <w:t xml:space="preserve"> </w:t>
      </w:r>
      <w:r>
        <w:rPr>
          <w:spacing w:val="-1"/>
        </w:rPr>
        <w:t>oyster</w:t>
      </w:r>
      <w:r>
        <w:t xml:space="preserve"> needs</w:t>
      </w:r>
      <w:r>
        <w:rPr>
          <w:spacing w:val="-1"/>
        </w:rPr>
        <w:t xml:space="preserve"> </w:t>
      </w:r>
      <w:r>
        <w:t>that</w:t>
      </w:r>
      <w:r>
        <w:rPr>
          <w:spacing w:val="-1"/>
        </w:rPr>
        <w:t xml:space="preserve"> </w:t>
      </w:r>
      <w:r>
        <w:t>grain of</w:t>
      </w:r>
      <w:r>
        <w:rPr>
          <w:spacing w:val="-2"/>
        </w:rPr>
        <w:t xml:space="preserve"> </w:t>
      </w:r>
      <w:r>
        <w:t>sand</w:t>
      </w:r>
      <w:r>
        <w:rPr>
          <w:spacing w:val="-1"/>
        </w:rPr>
        <w:t xml:space="preserve"> </w:t>
      </w:r>
      <w:r>
        <w:t xml:space="preserve">to </w:t>
      </w:r>
      <w:r>
        <w:rPr>
          <w:spacing w:val="-1"/>
        </w:rPr>
        <w:t xml:space="preserve">produce </w:t>
      </w:r>
      <w:r>
        <w:t xml:space="preserve">the </w:t>
      </w:r>
      <w:r>
        <w:rPr>
          <w:spacing w:val="-1"/>
        </w:rPr>
        <w:t>pearl.</w:t>
      </w:r>
      <w:r>
        <w:rPr>
          <w:spacing w:val="25"/>
        </w:rPr>
        <w:t xml:space="preserve"> </w:t>
      </w:r>
      <w:r>
        <w:rPr>
          <w:spacing w:val="-1"/>
        </w:rPr>
        <w:t>This</w:t>
      </w:r>
      <w:r>
        <w:t xml:space="preserve"> </w:t>
      </w:r>
      <w:r>
        <w:rPr>
          <w:spacing w:val="-1"/>
        </w:rPr>
        <w:t>is</w:t>
      </w:r>
      <w:r>
        <w:t xml:space="preserve"> </w:t>
      </w:r>
      <w:r>
        <w:rPr>
          <w:spacing w:val="-1"/>
        </w:rPr>
        <w:t>the</w:t>
      </w:r>
      <w:r>
        <w:t xml:space="preserve"> </w:t>
      </w:r>
      <w:r>
        <w:rPr>
          <w:spacing w:val="-1"/>
        </w:rPr>
        <w:t>nature</w:t>
      </w:r>
      <w:r>
        <w:t xml:space="preserve"> </w:t>
      </w:r>
      <w:r>
        <w:rPr>
          <w:spacing w:val="-1"/>
        </w:rPr>
        <w:t>of</w:t>
      </w:r>
      <w:r>
        <w:t xml:space="preserve"> </w:t>
      </w:r>
      <w:r>
        <w:rPr>
          <w:spacing w:val="-1"/>
        </w:rPr>
        <w:t>Evolution.</w:t>
      </w:r>
      <w:r>
        <w:t xml:space="preserve"> </w:t>
      </w:r>
      <w:r>
        <w:rPr>
          <w:spacing w:val="-1"/>
        </w:rPr>
        <w:t>But</w:t>
      </w:r>
      <w:r>
        <w:rPr>
          <w:spacing w:val="1"/>
        </w:rPr>
        <w:t xml:space="preserve"> </w:t>
      </w:r>
      <w:r>
        <w:rPr>
          <w:spacing w:val="-1"/>
        </w:rPr>
        <w:t>that grain of</w:t>
      </w:r>
      <w:r>
        <w:t xml:space="preserve"> </w:t>
      </w:r>
      <w:r>
        <w:rPr>
          <w:spacing w:val="-1"/>
        </w:rPr>
        <w:t>sand</w:t>
      </w:r>
      <w:r>
        <w:t xml:space="preserve"> </w:t>
      </w:r>
      <w:r>
        <w:rPr>
          <w:spacing w:val="-1"/>
        </w:rPr>
        <w:t>need not</w:t>
      </w:r>
      <w:r>
        <w:t xml:space="preserve"> </w:t>
      </w:r>
      <w:r>
        <w:rPr>
          <w:spacing w:val="-1"/>
        </w:rPr>
        <w:t>be</w:t>
      </w:r>
      <w:r>
        <w:rPr>
          <w:spacing w:val="22"/>
        </w:rPr>
        <w:t xml:space="preserve"> </w:t>
      </w:r>
      <w:r>
        <w:rPr>
          <w:spacing w:val="-1"/>
        </w:rPr>
        <w:t>physical</w:t>
      </w:r>
      <w:r>
        <w:rPr>
          <w:spacing w:val="-2"/>
        </w:rPr>
        <w:t xml:space="preserve"> </w:t>
      </w:r>
      <w:r>
        <w:rPr>
          <w:spacing w:val="-1"/>
        </w:rPr>
        <w:t>or emotional.</w:t>
      </w:r>
      <w:r>
        <w:t xml:space="preserve"> </w:t>
      </w:r>
      <w:r>
        <w:rPr>
          <w:spacing w:val="-1"/>
        </w:rPr>
        <w:t>It</w:t>
      </w:r>
      <w:r>
        <w:rPr>
          <w:spacing w:val="-2"/>
        </w:rPr>
        <w:t xml:space="preserve"> </w:t>
      </w:r>
      <w:r>
        <w:rPr>
          <w:spacing w:val="-1"/>
        </w:rPr>
        <w:t>can</w:t>
      </w:r>
      <w:r>
        <w:t xml:space="preserve"> </w:t>
      </w:r>
      <w:r>
        <w:rPr>
          <w:spacing w:val="-1"/>
        </w:rPr>
        <w:t>move</w:t>
      </w:r>
      <w:r>
        <w:t xml:space="preserve"> </w:t>
      </w:r>
      <w:r>
        <w:rPr>
          <w:spacing w:val="-1"/>
        </w:rPr>
        <w:t>onto</w:t>
      </w:r>
      <w:r>
        <w:rPr>
          <w:spacing w:val="-2"/>
        </w:rPr>
        <w:t xml:space="preserve"> </w:t>
      </w:r>
      <w:r>
        <w:rPr>
          <w:spacing w:val="-1"/>
        </w:rPr>
        <w:t>the</w:t>
      </w:r>
      <w:r>
        <w:t xml:space="preserve"> </w:t>
      </w:r>
      <w:r>
        <w:rPr>
          <w:spacing w:val="-1"/>
        </w:rPr>
        <w:t>mental</w:t>
      </w:r>
      <w:r>
        <w:rPr>
          <w:spacing w:val="-3"/>
        </w:rPr>
        <w:t xml:space="preserve"> </w:t>
      </w:r>
      <w:r>
        <w:t xml:space="preserve">and </w:t>
      </w:r>
      <w:r>
        <w:rPr>
          <w:spacing w:val="-1"/>
        </w:rPr>
        <w:t>intuitive</w:t>
      </w:r>
      <w:r>
        <w:rPr>
          <w:spacing w:val="33"/>
        </w:rPr>
        <w:t xml:space="preserve"> </w:t>
      </w:r>
      <w:r>
        <w:rPr>
          <w:spacing w:val="-1"/>
        </w:rPr>
        <w:t>planes</w:t>
      </w:r>
      <w:r>
        <w:rPr>
          <w:spacing w:val="-2"/>
        </w:rPr>
        <w:t xml:space="preserve"> </w:t>
      </w:r>
      <w:r>
        <w:rPr>
          <w:spacing w:val="-1"/>
        </w:rPr>
        <w:t>thus destroying</w:t>
      </w:r>
      <w:r>
        <w:t xml:space="preserve"> </w:t>
      </w:r>
      <w:r>
        <w:rPr>
          <w:spacing w:val="-1"/>
        </w:rPr>
        <w:t>all suffering</w:t>
      </w:r>
      <w:r>
        <w:rPr>
          <w:spacing w:val="-2"/>
        </w:rPr>
        <w:t xml:space="preserve"> </w:t>
      </w:r>
      <w:r>
        <w:rPr>
          <w:spacing w:val="-1"/>
        </w:rPr>
        <w:t>pain</w:t>
      </w:r>
      <w:r>
        <w:rPr>
          <w:spacing w:val="-2"/>
        </w:rPr>
        <w:t xml:space="preserve"> </w:t>
      </w:r>
      <w:r>
        <w:t>and</w:t>
      </w:r>
      <w:r>
        <w:rPr>
          <w:spacing w:val="-1"/>
        </w:rPr>
        <w:t xml:space="preserve"> conflict,</w:t>
      </w:r>
      <w:r>
        <w:rPr>
          <w:spacing w:val="1"/>
        </w:rPr>
        <w:t xml:space="preserve"> </w:t>
      </w:r>
      <w:r>
        <w:rPr>
          <w:spacing w:val="-1"/>
        </w:rPr>
        <w:t>with Energy</w:t>
      </w:r>
      <w:r>
        <w:rPr>
          <w:spacing w:val="35"/>
        </w:rPr>
        <w:t xml:space="preserve"> </w:t>
      </w:r>
      <w:r>
        <w:rPr>
          <w:spacing w:val="-1"/>
        </w:rPr>
        <w:t>Enhancement, from</w:t>
      </w:r>
      <w:r>
        <w:rPr>
          <w:spacing w:val="-4"/>
        </w:rPr>
        <w:t xml:space="preserve"> </w:t>
      </w:r>
      <w:r>
        <w:rPr>
          <w:spacing w:val="-1"/>
        </w:rPr>
        <w:t>the</w:t>
      </w:r>
      <w:r>
        <w:rPr>
          <w:spacing w:val="1"/>
        </w:rPr>
        <w:t xml:space="preserve"> </w:t>
      </w:r>
      <w:r>
        <w:rPr>
          <w:spacing w:val="-1"/>
        </w:rPr>
        <w:t>higher</w:t>
      </w:r>
      <w:r>
        <w:rPr>
          <w:spacing w:val="-2"/>
        </w:rPr>
        <w:t xml:space="preserve"> </w:t>
      </w:r>
      <w:r>
        <w:rPr>
          <w:spacing w:val="-1"/>
        </w:rPr>
        <w:t>energies</w:t>
      </w:r>
      <w:r>
        <w:t xml:space="preserve"> </w:t>
      </w:r>
      <w:r>
        <w:rPr>
          <w:spacing w:val="-2"/>
        </w:rPr>
        <w:t>we</w:t>
      </w:r>
      <w:r>
        <w:rPr>
          <w:spacing w:val="1"/>
        </w:rPr>
        <w:t xml:space="preserve"> </w:t>
      </w:r>
      <w:r>
        <w:rPr>
          <w:spacing w:val="-1"/>
        </w:rPr>
        <w:t>are</w:t>
      </w:r>
      <w:r>
        <w:rPr>
          <w:spacing w:val="1"/>
        </w:rPr>
        <w:t xml:space="preserve"> </w:t>
      </w:r>
      <w:r>
        <w:rPr>
          <w:spacing w:val="-1"/>
        </w:rPr>
        <w:t>working</w:t>
      </w:r>
      <w:r>
        <w:t xml:space="preserve"> </w:t>
      </w:r>
      <w:r>
        <w:rPr>
          <w:spacing w:val="-1"/>
        </w:rPr>
        <w:t>for the</w:t>
      </w:r>
      <w:r>
        <w:rPr>
          <w:spacing w:val="41"/>
        </w:rPr>
        <w:t xml:space="preserve"> </w:t>
      </w:r>
      <w:r>
        <w:rPr>
          <w:spacing w:val="-1"/>
        </w:rPr>
        <w:t>Oneness</w:t>
      </w:r>
      <w:r>
        <w:t xml:space="preserve"> </w:t>
      </w:r>
      <w:r>
        <w:rPr>
          <w:spacing w:val="-1"/>
        </w:rPr>
        <w:t>in Synthesis</w:t>
      </w:r>
      <w:r>
        <w:t xml:space="preserve"> </w:t>
      </w:r>
      <w:r>
        <w:rPr>
          <w:spacing w:val="-1"/>
        </w:rPr>
        <w:t>in this</w:t>
      </w:r>
      <w:r>
        <w:t xml:space="preserve"> </w:t>
      </w:r>
      <w:r>
        <w:rPr>
          <w:spacing w:val="-2"/>
        </w:rPr>
        <w:t>world,</w:t>
      </w:r>
      <w:r>
        <w:t xml:space="preserve"> </w:t>
      </w:r>
      <w:r>
        <w:rPr>
          <w:spacing w:val="-1"/>
        </w:rPr>
        <w:t>now.</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479" w:lineRule="auto"/>
        <w:ind w:right="3367"/>
      </w:pPr>
      <w:r>
        <w:rPr>
          <w:spacing w:val="-1"/>
        </w:rPr>
        <w:t>Join</w:t>
      </w:r>
      <w:r>
        <w:t xml:space="preserve"> </w:t>
      </w:r>
      <w:r>
        <w:rPr>
          <w:spacing w:val="-1"/>
        </w:rPr>
        <w:t>us</w:t>
      </w:r>
      <w:r>
        <w:t xml:space="preserve"> </w:t>
      </w:r>
      <w:r>
        <w:rPr>
          <w:spacing w:val="-1"/>
        </w:rPr>
        <w:t>by</w:t>
      </w:r>
      <w:r>
        <w:t xml:space="preserve"> </w:t>
      </w:r>
      <w:r>
        <w:rPr>
          <w:spacing w:val="-1"/>
        </w:rPr>
        <w:t>meditating</w:t>
      </w:r>
      <w:r>
        <w:t xml:space="preserve"> </w:t>
      </w:r>
      <w:r>
        <w:rPr>
          <w:spacing w:val="-1"/>
        </w:rPr>
        <w:t>every</w:t>
      </w:r>
      <w:r>
        <w:rPr>
          <w:spacing w:val="-2"/>
        </w:rPr>
        <w:t xml:space="preserve"> </w:t>
      </w:r>
      <w:r>
        <w:rPr>
          <w:spacing w:val="-1"/>
        </w:rPr>
        <w:t>day.</w:t>
      </w:r>
      <w:r>
        <w:rPr>
          <w:spacing w:val="26"/>
        </w:rPr>
        <w:t xml:space="preserve"> </w:t>
      </w:r>
      <w:r>
        <w:rPr>
          <w:spacing w:val="-1"/>
        </w:rPr>
        <w:t>Love</w:t>
      </w:r>
      <w:r>
        <w:t xml:space="preserve"> </w:t>
      </w:r>
      <w:r>
        <w:rPr>
          <w:spacing w:val="-1"/>
        </w:rPr>
        <w:t>and Light,</w:t>
      </w:r>
    </w:p>
    <w:p w:rsidR="00743C02" w:rsidRDefault="00743C02">
      <w:pPr>
        <w:spacing w:before="11"/>
        <w:rPr>
          <w:rFonts w:ascii="Lucida Sans" w:eastAsia="Lucida Sans" w:hAnsi="Lucida Sans" w:cs="Lucida Sans"/>
          <w:sz w:val="20"/>
          <w:szCs w:val="20"/>
        </w:rPr>
      </w:pPr>
    </w:p>
    <w:p w:rsidR="00897EB2" w:rsidRDefault="00897EB2" w:rsidP="00897EB2">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lang w:val="pt-BR" w:eastAsia="pt-BR"/>
        </w:rPr>
        <w:drawing>
          <wp:inline distT="0" distB="0" distL="0" distR="0">
            <wp:extent cx="3602925" cy="4800600"/>
            <wp:effectExtent l="19050" t="0" r="0" b="0"/>
            <wp:docPr id="10" name="Imagem 119"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tudent-Energy-Enhancement-Meditation"/>
                    <pic:cNvPicPr>
                      <a:picLocks noChangeAspect="1" noChangeArrowheads="1"/>
                    </pic:cNvPicPr>
                  </pic:nvPicPr>
                  <pic:blipFill>
                    <a:blip r:embed="rId29" cstate="print"/>
                    <a:srcRect/>
                    <a:stretch>
                      <a:fillRect/>
                    </a:stretch>
                  </pic:blipFill>
                  <pic:spPr bwMode="auto">
                    <a:xfrm>
                      <a:off x="0" y="0"/>
                      <a:ext cx="3602925" cy="4800600"/>
                    </a:xfrm>
                    <a:prstGeom prst="rect">
                      <a:avLst/>
                    </a:prstGeom>
                    <a:noFill/>
                    <a:ln w="9525">
                      <a:noFill/>
                      <a:miter lim="800000"/>
                      <a:headEnd/>
                      <a:tailEnd/>
                    </a:ln>
                  </pic:spPr>
                </pic:pic>
              </a:graphicData>
            </a:graphic>
          </wp:inline>
        </w:drawing>
      </w:r>
    </w:p>
    <w:p w:rsidR="00897EB2" w:rsidRPr="00B32001" w:rsidRDefault="00897EB2" w:rsidP="00897EB2">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lastRenderedPageBreak/>
        <w:t>ENERGY ENHANCEMENT COURSE AT IGUAZU FALLS. BRAZIL</w:t>
      </w:r>
    </w:p>
    <w:p w:rsidR="00897EB2" w:rsidRPr="00B32001" w:rsidRDefault="00897EB2" w:rsidP="00897EB2">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897EB2" w:rsidRPr="00B32001" w:rsidRDefault="00897EB2" w:rsidP="00897EB2">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897EB2" w:rsidRPr="00B32001" w:rsidRDefault="00897EB2" w:rsidP="00897EB2">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897EB2" w:rsidRPr="00B32001" w:rsidRDefault="00897EB2" w:rsidP="00897EB2">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897EB2" w:rsidRPr="00B32001" w:rsidRDefault="00897EB2" w:rsidP="00897EB2">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LEVEL 1 - 4 VIDEO COURSES ANYTIME IN THE COMFORT OF YOUR OWN HOME</w:t>
      </w:r>
    </w:p>
    <w:p w:rsidR="00743C02" w:rsidRDefault="001F2438">
      <w:pPr>
        <w:pStyle w:val="Ttulo21"/>
        <w:ind w:left="121" w:right="117"/>
        <w:jc w:val="center"/>
      </w:pPr>
      <w:r>
        <w:rPr>
          <w:b/>
        </w:rPr>
        <w:t>Energy</w:t>
      </w:r>
      <w:r>
        <w:rPr>
          <w:b/>
          <w:spacing w:val="-32"/>
        </w:rPr>
        <w:t xml:space="preserve"> </w:t>
      </w:r>
      <w:r>
        <w:rPr>
          <w:b/>
        </w:rPr>
        <w:t>Enhancement</w:t>
      </w:r>
      <w:r>
        <w:rPr>
          <w:b/>
          <w:spacing w:val="-31"/>
        </w:rPr>
        <w:t xml:space="preserve"> </w:t>
      </w:r>
      <w:r>
        <w:rPr>
          <w:b/>
        </w:rPr>
        <w:t>Samyama,</w:t>
      </w:r>
      <w:r>
        <w:rPr>
          <w:b/>
          <w:w w:val="99"/>
        </w:rPr>
        <w:t xml:space="preserve"> </w:t>
      </w:r>
      <w:r>
        <w:rPr>
          <w:b/>
        </w:rPr>
        <w:t>The</w:t>
      </w:r>
      <w:r>
        <w:rPr>
          <w:b/>
          <w:spacing w:val="-13"/>
        </w:rPr>
        <w:t xml:space="preserve"> </w:t>
      </w:r>
      <w:r>
        <w:rPr>
          <w:b/>
        </w:rPr>
        <w:t>Fastest</w:t>
      </w:r>
      <w:r>
        <w:rPr>
          <w:b/>
          <w:spacing w:val="-13"/>
        </w:rPr>
        <w:t xml:space="preserve"> </w:t>
      </w:r>
      <w:r>
        <w:rPr>
          <w:b/>
        </w:rPr>
        <w:t>Way</w:t>
      </w:r>
      <w:r>
        <w:rPr>
          <w:b/>
          <w:spacing w:val="-12"/>
        </w:rPr>
        <w:t xml:space="preserve"> </w:t>
      </w:r>
      <w:r>
        <w:rPr>
          <w:b/>
        </w:rPr>
        <w:t>to</w:t>
      </w:r>
      <w:r>
        <w:rPr>
          <w:b/>
          <w:w w:val="99"/>
        </w:rPr>
        <w:t xml:space="preserve"> </w:t>
      </w:r>
      <w:r>
        <w:rPr>
          <w:b/>
        </w:rPr>
        <w:t>Enlightenment</w:t>
      </w:r>
    </w:p>
    <w:p w:rsidR="00743C02" w:rsidRDefault="001F2438">
      <w:pPr>
        <w:pStyle w:val="Corpodetexto"/>
        <w:spacing w:before="122"/>
      </w:pPr>
      <w:r>
        <w:rPr>
          <w:spacing w:val="-1"/>
        </w:rPr>
        <w:t>Energy</w:t>
      </w:r>
      <w:r>
        <w:rPr>
          <w:spacing w:val="-2"/>
        </w:rPr>
        <w:t xml:space="preserve"> </w:t>
      </w:r>
      <w:r>
        <w:rPr>
          <w:spacing w:val="-1"/>
        </w:rPr>
        <w:t>Enhancement Samyama,</w:t>
      </w:r>
      <w:r>
        <w:t xml:space="preserve"> </w:t>
      </w:r>
      <w:r>
        <w:rPr>
          <w:spacing w:val="-1"/>
        </w:rPr>
        <w:t>The</w:t>
      </w:r>
      <w:r>
        <w:t xml:space="preserve"> </w:t>
      </w:r>
      <w:r>
        <w:rPr>
          <w:spacing w:val="-1"/>
        </w:rPr>
        <w:t xml:space="preserve">Fastest </w:t>
      </w:r>
      <w:r>
        <w:t>Way</w:t>
      </w:r>
      <w:r>
        <w:rPr>
          <w:spacing w:val="-4"/>
        </w:rPr>
        <w:t xml:space="preserve"> </w:t>
      </w:r>
      <w:r>
        <w:t xml:space="preserve">to </w:t>
      </w:r>
      <w:r>
        <w:rPr>
          <w:spacing w:val="-1"/>
        </w:rPr>
        <w:t>Enlightenment</w:t>
      </w:r>
    </w:p>
    <w:p w:rsidR="00743C02" w:rsidRDefault="001F2438">
      <w:pPr>
        <w:pStyle w:val="Corpodetexto"/>
        <w:ind w:right="227" w:hanging="1"/>
      </w:pPr>
      <w:r>
        <w:t xml:space="preserve">Hatha </w:t>
      </w:r>
      <w:r>
        <w:rPr>
          <w:spacing w:val="-1"/>
        </w:rPr>
        <w:t xml:space="preserve">Yoga </w:t>
      </w:r>
      <w:r>
        <w:t xml:space="preserve">is good </w:t>
      </w:r>
      <w:r>
        <w:rPr>
          <w:spacing w:val="-1"/>
        </w:rPr>
        <w:t>but</w:t>
      </w:r>
      <w:r>
        <w:rPr>
          <w:spacing w:val="2"/>
        </w:rPr>
        <w:t xml:space="preserve"> </w:t>
      </w:r>
      <w:r>
        <w:rPr>
          <w:spacing w:val="-1"/>
          <w:u w:val="single" w:color="000000"/>
        </w:rPr>
        <w:t>Pranayama</w:t>
      </w:r>
      <w:r>
        <w:rPr>
          <w:spacing w:val="1"/>
          <w:u w:val="single" w:color="000000"/>
        </w:rPr>
        <w:t xml:space="preserve"> </w:t>
      </w:r>
      <w:r>
        <w:rPr>
          <w:spacing w:val="-1"/>
        </w:rPr>
        <w:t>is</w:t>
      </w:r>
      <w:r>
        <w:t xml:space="preserve"> </w:t>
      </w:r>
      <w:r>
        <w:rPr>
          <w:spacing w:val="-1"/>
        </w:rPr>
        <w:t>10 times</w:t>
      </w:r>
      <w:r>
        <w:t xml:space="preserve"> </w:t>
      </w:r>
      <w:r>
        <w:rPr>
          <w:spacing w:val="-1"/>
        </w:rPr>
        <w:t>faster</w:t>
      </w:r>
      <w:r>
        <w:rPr>
          <w:spacing w:val="-2"/>
        </w:rPr>
        <w:t xml:space="preserve"> </w:t>
      </w:r>
      <w:r>
        <w:rPr>
          <w:spacing w:val="-1"/>
        </w:rPr>
        <w:t xml:space="preserve">at </w:t>
      </w:r>
      <w:r>
        <w:rPr>
          <w:spacing w:val="-2"/>
        </w:rPr>
        <w:t>releasing</w:t>
      </w:r>
      <w:r>
        <w:rPr>
          <w:spacing w:val="35"/>
        </w:rPr>
        <w:t xml:space="preserve"> </w:t>
      </w:r>
      <w:r>
        <w:rPr>
          <w:spacing w:val="-1"/>
        </w:rPr>
        <w:t>Energy</w:t>
      </w:r>
      <w:r>
        <w:rPr>
          <w:spacing w:val="-2"/>
        </w:rPr>
        <w:t xml:space="preserve"> </w:t>
      </w:r>
      <w:r>
        <w:rPr>
          <w:spacing w:val="-1"/>
        </w:rPr>
        <w:t>Blockages</w:t>
      </w:r>
      <w:r>
        <w:t xml:space="preserve"> </w:t>
      </w:r>
      <w:r>
        <w:rPr>
          <w:spacing w:val="-2"/>
        </w:rPr>
        <w:t>which</w:t>
      </w:r>
      <w:r>
        <w:t xml:space="preserve"> </w:t>
      </w:r>
      <w:r>
        <w:rPr>
          <w:spacing w:val="-1"/>
        </w:rPr>
        <w:t>stop</w:t>
      </w:r>
      <w:r>
        <w:t xml:space="preserve"> </w:t>
      </w:r>
      <w:r>
        <w:rPr>
          <w:spacing w:val="-1"/>
        </w:rPr>
        <w:t>the</w:t>
      </w:r>
      <w:r>
        <w:t xml:space="preserve"> </w:t>
      </w:r>
      <w:r>
        <w:rPr>
          <w:spacing w:val="-1"/>
        </w:rPr>
        <w:t>Enlightenment process.</w:t>
      </w:r>
    </w:p>
    <w:p w:rsidR="00743C02" w:rsidRDefault="001F2438">
      <w:pPr>
        <w:pStyle w:val="Corpodetexto"/>
        <w:spacing w:before="120"/>
        <w:ind w:right="203"/>
      </w:pPr>
      <w:r>
        <w:rPr>
          <w:spacing w:val="-1"/>
        </w:rPr>
        <w:t xml:space="preserve">Pranayama, </w:t>
      </w:r>
      <w:r>
        <w:t>or</w:t>
      </w:r>
      <w:r>
        <w:rPr>
          <w:spacing w:val="-1"/>
        </w:rPr>
        <w:t xml:space="preserve"> advanced breathing techniques, </w:t>
      </w:r>
      <w:r>
        <w:t xml:space="preserve">is </w:t>
      </w:r>
      <w:r>
        <w:rPr>
          <w:spacing w:val="-1"/>
        </w:rPr>
        <w:t>good</w:t>
      </w:r>
      <w:r>
        <w:t xml:space="preserve"> </w:t>
      </w:r>
      <w:r>
        <w:rPr>
          <w:spacing w:val="-1"/>
        </w:rPr>
        <w:t>but</w:t>
      </w:r>
      <w:r>
        <w:rPr>
          <w:spacing w:val="45"/>
        </w:rPr>
        <w:t xml:space="preserve"> </w:t>
      </w:r>
      <w:r>
        <w:rPr>
          <w:spacing w:val="-1"/>
        </w:rPr>
        <w:t>Meditation</w:t>
      </w:r>
      <w:r>
        <w:t xml:space="preserve"> </w:t>
      </w:r>
      <w:r>
        <w:rPr>
          <w:spacing w:val="-1"/>
        </w:rPr>
        <w:t>is</w:t>
      </w:r>
      <w:r>
        <w:t xml:space="preserve"> 10</w:t>
      </w:r>
      <w:r>
        <w:rPr>
          <w:spacing w:val="-1"/>
        </w:rPr>
        <w:t xml:space="preserve"> times</w:t>
      </w:r>
      <w:r>
        <w:t xml:space="preserve"> </w:t>
      </w:r>
      <w:r>
        <w:rPr>
          <w:spacing w:val="-1"/>
        </w:rPr>
        <w:t xml:space="preserve">faster than </w:t>
      </w:r>
      <w:r>
        <w:t>even</w:t>
      </w:r>
      <w:r>
        <w:rPr>
          <w:spacing w:val="-1"/>
        </w:rPr>
        <w:t xml:space="preserve"> </w:t>
      </w:r>
      <w:r>
        <w:t>that</w:t>
      </w:r>
      <w:r>
        <w:rPr>
          <w:spacing w:val="-1"/>
        </w:rPr>
        <w:t xml:space="preserve"> </w:t>
      </w:r>
      <w:r>
        <w:t>at</w:t>
      </w:r>
      <w:r>
        <w:rPr>
          <w:spacing w:val="-1"/>
        </w:rPr>
        <w:t xml:space="preserve"> releasing</w:t>
      </w:r>
      <w:r>
        <w:t xml:space="preserve"> Energy</w:t>
      </w:r>
      <w:r>
        <w:rPr>
          <w:spacing w:val="39"/>
        </w:rPr>
        <w:t xml:space="preserve"> </w:t>
      </w:r>
      <w:r>
        <w:t xml:space="preserve">Blockages </w:t>
      </w:r>
      <w:r>
        <w:rPr>
          <w:spacing w:val="-1"/>
        </w:rPr>
        <w:t>which</w:t>
      </w:r>
      <w:r>
        <w:t xml:space="preserve"> </w:t>
      </w:r>
      <w:r>
        <w:rPr>
          <w:spacing w:val="-1"/>
        </w:rPr>
        <w:t>stop</w:t>
      </w:r>
      <w:r>
        <w:rPr>
          <w:spacing w:val="-3"/>
        </w:rPr>
        <w:t xml:space="preserve"> </w:t>
      </w:r>
      <w:r>
        <w:t>the</w:t>
      </w:r>
      <w:r>
        <w:rPr>
          <w:spacing w:val="-1"/>
        </w:rPr>
        <w:t xml:space="preserve"> Enlightenment</w:t>
      </w:r>
      <w:r>
        <w:rPr>
          <w:spacing w:val="2"/>
        </w:rPr>
        <w:t xml:space="preserve"> </w:t>
      </w:r>
      <w:r>
        <w:rPr>
          <w:spacing w:val="-1"/>
        </w:rPr>
        <w:t>process.</w:t>
      </w:r>
    </w:p>
    <w:p w:rsidR="00743C02" w:rsidRDefault="001F2438">
      <w:pPr>
        <w:pStyle w:val="Corpodetexto"/>
        <w:ind w:right="203"/>
      </w:pPr>
      <w:r>
        <w:rPr>
          <w:spacing w:val="-1"/>
        </w:rPr>
        <w:t>Meditation</w:t>
      </w:r>
      <w:r>
        <w:t xml:space="preserve"> </w:t>
      </w:r>
      <w:r>
        <w:rPr>
          <w:spacing w:val="-1"/>
        </w:rPr>
        <w:t>is</w:t>
      </w:r>
      <w:r>
        <w:t xml:space="preserve"> good </w:t>
      </w:r>
      <w:r>
        <w:rPr>
          <w:spacing w:val="-1"/>
        </w:rPr>
        <w:t>but</w:t>
      </w:r>
      <w:r>
        <w:t xml:space="preserve"> </w:t>
      </w:r>
      <w:r>
        <w:rPr>
          <w:spacing w:val="-1"/>
        </w:rPr>
        <w:t>Samadhi</w:t>
      </w:r>
      <w:r>
        <w:t xml:space="preserve"> is</w:t>
      </w:r>
      <w:r>
        <w:rPr>
          <w:spacing w:val="-1"/>
        </w:rPr>
        <w:t xml:space="preserve"> </w:t>
      </w:r>
      <w:r>
        <w:t>10</w:t>
      </w:r>
      <w:r>
        <w:rPr>
          <w:spacing w:val="-1"/>
        </w:rPr>
        <w:t xml:space="preserve"> times</w:t>
      </w:r>
      <w:r>
        <w:t xml:space="preserve"> </w:t>
      </w:r>
      <w:r>
        <w:rPr>
          <w:spacing w:val="-1"/>
        </w:rPr>
        <w:t xml:space="preserve">faster </w:t>
      </w:r>
      <w:r>
        <w:t>than</w:t>
      </w:r>
      <w:r>
        <w:rPr>
          <w:spacing w:val="-1"/>
        </w:rPr>
        <w:t xml:space="preserve"> even </w:t>
      </w:r>
      <w:r>
        <w:t>that</w:t>
      </w:r>
      <w:r>
        <w:rPr>
          <w:spacing w:val="-1"/>
        </w:rPr>
        <w:t xml:space="preserve"> </w:t>
      </w:r>
      <w:r>
        <w:t>at</w:t>
      </w:r>
      <w:r>
        <w:rPr>
          <w:spacing w:val="33"/>
        </w:rPr>
        <w:t xml:space="preserve"> </w:t>
      </w:r>
      <w:r>
        <w:rPr>
          <w:spacing w:val="-1"/>
        </w:rPr>
        <w:t>releasing</w:t>
      </w:r>
      <w:r>
        <w:t xml:space="preserve"> Energy</w:t>
      </w:r>
      <w:r>
        <w:rPr>
          <w:spacing w:val="-2"/>
        </w:rPr>
        <w:t xml:space="preserve"> </w:t>
      </w:r>
      <w:r>
        <w:rPr>
          <w:spacing w:val="-1"/>
        </w:rPr>
        <w:t>Blockages</w:t>
      </w:r>
      <w:r>
        <w:t xml:space="preserve"> </w:t>
      </w:r>
      <w:r>
        <w:rPr>
          <w:spacing w:val="-1"/>
        </w:rPr>
        <w:t xml:space="preserve">which stop </w:t>
      </w:r>
      <w:r>
        <w:t>the</w:t>
      </w:r>
      <w:r>
        <w:rPr>
          <w:spacing w:val="-1"/>
        </w:rPr>
        <w:t xml:space="preserve"> Enlightenment</w:t>
      </w:r>
      <w:r>
        <w:t xml:space="preserve"> </w:t>
      </w:r>
      <w:r>
        <w:rPr>
          <w:spacing w:val="-1"/>
        </w:rPr>
        <w:t>process.</w:t>
      </w:r>
    </w:p>
    <w:p w:rsidR="00743C02" w:rsidRDefault="001F2438">
      <w:pPr>
        <w:pStyle w:val="Corpodetexto"/>
        <w:ind w:right="203"/>
      </w:pPr>
      <w:r>
        <w:rPr>
          <w:spacing w:val="-1"/>
        </w:rPr>
        <w:t>Samadhi</w:t>
      </w:r>
      <w:r>
        <w:t xml:space="preserve"> </w:t>
      </w:r>
      <w:r>
        <w:rPr>
          <w:spacing w:val="-1"/>
        </w:rPr>
        <w:t>is</w:t>
      </w:r>
      <w:r>
        <w:rPr>
          <w:spacing w:val="-2"/>
        </w:rPr>
        <w:t xml:space="preserve"> </w:t>
      </w:r>
      <w:r>
        <w:rPr>
          <w:spacing w:val="-1"/>
        </w:rPr>
        <w:t>good</w:t>
      </w:r>
      <w:r>
        <w:t xml:space="preserve"> </w:t>
      </w:r>
      <w:r>
        <w:rPr>
          <w:spacing w:val="-1"/>
        </w:rPr>
        <w:t>but</w:t>
      </w:r>
      <w:r>
        <w:rPr>
          <w:spacing w:val="1"/>
        </w:rPr>
        <w:t xml:space="preserve"> </w:t>
      </w:r>
      <w:r>
        <w:rPr>
          <w:spacing w:val="-1"/>
        </w:rPr>
        <w:t>Samyama</w:t>
      </w:r>
      <w:r>
        <w:rPr>
          <w:spacing w:val="1"/>
        </w:rPr>
        <w:t xml:space="preserve"> </w:t>
      </w:r>
      <w:r>
        <w:rPr>
          <w:spacing w:val="-1"/>
        </w:rPr>
        <w:t>is</w:t>
      </w:r>
      <w:r>
        <w:t xml:space="preserve"> </w:t>
      </w:r>
      <w:r>
        <w:rPr>
          <w:spacing w:val="-1"/>
        </w:rPr>
        <w:t>10</w:t>
      </w:r>
      <w:r>
        <w:t xml:space="preserve"> </w:t>
      </w:r>
      <w:r>
        <w:rPr>
          <w:spacing w:val="-1"/>
        </w:rPr>
        <w:t>times</w:t>
      </w:r>
      <w:r>
        <w:t xml:space="preserve"> </w:t>
      </w:r>
      <w:r>
        <w:rPr>
          <w:spacing w:val="-1"/>
        </w:rPr>
        <w:t>faster than</w:t>
      </w:r>
      <w:r>
        <w:rPr>
          <w:spacing w:val="-2"/>
        </w:rPr>
        <w:t xml:space="preserve"> </w:t>
      </w:r>
      <w:r>
        <w:rPr>
          <w:spacing w:val="-1"/>
        </w:rPr>
        <w:t>even</w:t>
      </w:r>
      <w:r>
        <w:rPr>
          <w:spacing w:val="-2"/>
        </w:rPr>
        <w:t xml:space="preserve"> </w:t>
      </w:r>
      <w:r>
        <w:rPr>
          <w:spacing w:val="-1"/>
        </w:rPr>
        <w:t>that</w:t>
      </w:r>
      <w:r>
        <w:rPr>
          <w:spacing w:val="-2"/>
        </w:rPr>
        <w:t xml:space="preserve"> </w:t>
      </w:r>
      <w:r>
        <w:rPr>
          <w:spacing w:val="-1"/>
        </w:rPr>
        <w:t>at</w:t>
      </w:r>
      <w:r>
        <w:rPr>
          <w:spacing w:val="26"/>
        </w:rPr>
        <w:t xml:space="preserve"> </w:t>
      </w:r>
      <w:r>
        <w:rPr>
          <w:spacing w:val="-1"/>
        </w:rPr>
        <w:t>releasing</w:t>
      </w:r>
      <w:r>
        <w:t xml:space="preserve"> Energy</w:t>
      </w:r>
      <w:r>
        <w:rPr>
          <w:spacing w:val="-2"/>
        </w:rPr>
        <w:t xml:space="preserve"> </w:t>
      </w:r>
      <w:r>
        <w:rPr>
          <w:spacing w:val="-1"/>
        </w:rPr>
        <w:t>Blockages</w:t>
      </w:r>
      <w:r>
        <w:t xml:space="preserve"> </w:t>
      </w:r>
      <w:r>
        <w:rPr>
          <w:spacing w:val="-1"/>
        </w:rPr>
        <w:t xml:space="preserve">which stop </w:t>
      </w:r>
      <w:r>
        <w:t>the</w:t>
      </w:r>
      <w:r>
        <w:rPr>
          <w:spacing w:val="-1"/>
        </w:rPr>
        <w:t xml:space="preserve"> Enlightenment</w:t>
      </w:r>
      <w:r>
        <w:t xml:space="preserve"> </w:t>
      </w:r>
      <w:r>
        <w:rPr>
          <w:spacing w:val="-1"/>
        </w:rPr>
        <w:t>process.</w:t>
      </w:r>
    </w:p>
    <w:p w:rsidR="00743C02" w:rsidRDefault="001F2438">
      <w:pPr>
        <w:pStyle w:val="Corpodetexto"/>
        <w:spacing w:before="120"/>
        <w:ind w:right="242"/>
      </w:pPr>
      <w:r>
        <w:rPr>
          <w:spacing w:val="-1"/>
        </w:rPr>
        <w:t>Yoga,</w:t>
      </w:r>
      <w:r>
        <w:t xml:space="preserve"> </w:t>
      </w:r>
      <w:r>
        <w:rPr>
          <w:spacing w:val="-1"/>
        </w:rPr>
        <w:t>Pranayama,</w:t>
      </w:r>
      <w:r>
        <w:t xml:space="preserve"> </w:t>
      </w:r>
      <w:r>
        <w:rPr>
          <w:spacing w:val="-1"/>
        </w:rPr>
        <w:t xml:space="preserve">Meditation, Samadhi </w:t>
      </w:r>
      <w:r>
        <w:t>and</w:t>
      </w:r>
      <w:r>
        <w:rPr>
          <w:spacing w:val="-1"/>
        </w:rPr>
        <w:t xml:space="preserve"> Samyama</w:t>
      </w:r>
      <w:r>
        <w:t xml:space="preserve"> are </w:t>
      </w:r>
      <w:r>
        <w:rPr>
          <w:spacing w:val="-1"/>
        </w:rPr>
        <w:t>part</w:t>
      </w:r>
      <w:r>
        <w:t xml:space="preserve"> of</w:t>
      </w:r>
      <w:r>
        <w:rPr>
          <w:spacing w:val="35"/>
        </w:rPr>
        <w:t xml:space="preserve"> </w:t>
      </w:r>
      <w:r>
        <w:t xml:space="preserve">the Eight </w:t>
      </w:r>
      <w:r>
        <w:rPr>
          <w:spacing w:val="-2"/>
        </w:rPr>
        <w:t>Limbs</w:t>
      </w:r>
      <w:r>
        <w:t xml:space="preserve"> of Yoga in</w:t>
      </w:r>
      <w:r>
        <w:rPr>
          <w:spacing w:val="-1"/>
        </w:rPr>
        <w:t xml:space="preserve"> </w:t>
      </w:r>
      <w:r>
        <w:t>the Yoga</w:t>
      </w:r>
      <w:r>
        <w:rPr>
          <w:spacing w:val="-1"/>
        </w:rPr>
        <w:t xml:space="preserve"> Sutras</w:t>
      </w:r>
      <w:r>
        <w:rPr>
          <w:spacing w:val="-2"/>
        </w:rPr>
        <w:t xml:space="preserve"> </w:t>
      </w:r>
      <w:r>
        <w:t xml:space="preserve">of </w:t>
      </w:r>
      <w:r>
        <w:rPr>
          <w:spacing w:val="-1"/>
        </w:rPr>
        <w:t xml:space="preserve">Patanjali </w:t>
      </w:r>
      <w:r>
        <w:t>and</w:t>
      </w:r>
      <w:r>
        <w:rPr>
          <w:spacing w:val="27"/>
        </w:rPr>
        <w:t xml:space="preserve"> </w:t>
      </w:r>
      <w:r>
        <w:rPr>
          <w:spacing w:val="-1"/>
        </w:rPr>
        <w:lastRenderedPageBreak/>
        <w:t>Samyama</w:t>
      </w:r>
      <w:r>
        <w:t xml:space="preserve"> is </w:t>
      </w:r>
      <w:r>
        <w:rPr>
          <w:spacing w:val="-1"/>
        </w:rPr>
        <w:t>talked</w:t>
      </w:r>
      <w:r>
        <w:rPr>
          <w:spacing w:val="-3"/>
        </w:rPr>
        <w:t xml:space="preserve"> </w:t>
      </w:r>
      <w:r>
        <w:rPr>
          <w:spacing w:val="-1"/>
        </w:rPr>
        <w:t>about</w:t>
      </w:r>
      <w:r>
        <w:t xml:space="preserve"> from</w:t>
      </w:r>
      <w:r>
        <w:rPr>
          <w:spacing w:val="-2"/>
        </w:rPr>
        <w:t xml:space="preserve"> </w:t>
      </w:r>
      <w:r>
        <w:rPr>
          <w:spacing w:val="-1"/>
        </w:rPr>
        <w:t>over</w:t>
      </w:r>
      <w:r>
        <w:t xml:space="preserve"> 5000 </w:t>
      </w:r>
      <w:r>
        <w:rPr>
          <w:spacing w:val="-1"/>
        </w:rPr>
        <w:t xml:space="preserve">years </w:t>
      </w:r>
      <w:r>
        <w:t>ago in</w:t>
      </w:r>
      <w:r>
        <w:rPr>
          <w:spacing w:val="-1"/>
        </w:rPr>
        <w:t xml:space="preserve"> </w:t>
      </w:r>
      <w:r>
        <w:t xml:space="preserve">the </w:t>
      </w:r>
      <w:r>
        <w:rPr>
          <w:spacing w:val="-1"/>
        </w:rPr>
        <w:t>Third</w:t>
      </w:r>
      <w:r>
        <w:rPr>
          <w:spacing w:val="31"/>
        </w:rPr>
        <w:t xml:space="preserve"> </w:t>
      </w:r>
      <w:r>
        <w:t>And</w:t>
      </w:r>
      <w:r>
        <w:rPr>
          <w:spacing w:val="-1"/>
        </w:rPr>
        <w:t xml:space="preserve"> Fourth Chapter </w:t>
      </w:r>
      <w:r>
        <w:t xml:space="preserve">of </w:t>
      </w:r>
      <w:r>
        <w:rPr>
          <w:spacing w:val="-1"/>
        </w:rPr>
        <w:t>The</w:t>
      </w:r>
      <w:r>
        <w:t xml:space="preserve"> </w:t>
      </w:r>
      <w:r>
        <w:rPr>
          <w:spacing w:val="-1"/>
        </w:rPr>
        <w:t>Yoga</w:t>
      </w:r>
      <w:r>
        <w:t xml:space="preserve"> </w:t>
      </w:r>
      <w:r>
        <w:rPr>
          <w:spacing w:val="-1"/>
        </w:rPr>
        <w:t xml:space="preserve">Sutras </w:t>
      </w:r>
      <w:r>
        <w:t xml:space="preserve">of </w:t>
      </w:r>
      <w:r>
        <w:rPr>
          <w:spacing w:val="-1"/>
        </w:rPr>
        <w:t>Patanjali.</w:t>
      </w:r>
    </w:p>
    <w:p w:rsidR="00743C02" w:rsidRDefault="001F2438">
      <w:pPr>
        <w:pStyle w:val="Corpodetexto"/>
        <w:ind w:right="203"/>
      </w:pPr>
      <w:r>
        <w:t xml:space="preserve">And </w:t>
      </w:r>
      <w:r>
        <w:rPr>
          <w:spacing w:val="-2"/>
        </w:rPr>
        <w:t>Samyama</w:t>
      </w:r>
      <w:r>
        <w:t xml:space="preserve"> IS Energy</w:t>
      </w:r>
      <w:r>
        <w:rPr>
          <w:spacing w:val="-2"/>
        </w:rPr>
        <w:t xml:space="preserve"> </w:t>
      </w:r>
      <w:r>
        <w:rPr>
          <w:spacing w:val="-1"/>
        </w:rPr>
        <w:t>Enhancement,</w:t>
      </w:r>
      <w:r>
        <w:rPr>
          <w:spacing w:val="-2"/>
        </w:rPr>
        <w:t xml:space="preserve"> </w:t>
      </w:r>
      <w:r>
        <w:rPr>
          <w:spacing w:val="-1"/>
        </w:rPr>
        <w:t>10,000</w:t>
      </w:r>
      <w:r>
        <w:rPr>
          <w:spacing w:val="-2"/>
        </w:rPr>
        <w:t xml:space="preserve"> </w:t>
      </w:r>
      <w:r>
        <w:rPr>
          <w:spacing w:val="-1"/>
        </w:rPr>
        <w:t>times faster</w:t>
      </w:r>
      <w:r>
        <w:rPr>
          <w:spacing w:val="-2"/>
        </w:rPr>
        <w:t xml:space="preserve"> </w:t>
      </w:r>
      <w:r>
        <w:t>on</w:t>
      </w:r>
      <w:r>
        <w:rPr>
          <w:spacing w:val="-1"/>
        </w:rPr>
        <w:t xml:space="preserve"> the</w:t>
      </w:r>
      <w:r>
        <w:rPr>
          <w:spacing w:val="51"/>
        </w:rPr>
        <w:t xml:space="preserve"> </w:t>
      </w:r>
      <w:r>
        <w:rPr>
          <w:spacing w:val="-1"/>
        </w:rPr>
        <w:t xml:space="preserve">Path </w:t>
      </w:r>
      <w:r>
        <w:t xml:space="preserve">of </w:t>
      </w:r>
      <w:r>
        <w:rPr>
          <w:spacing w:val="-1"/>
        </w:rPr>
        <w:t>Enlightenment.</w:t>
      </w:r>
    </w:p>
    <w:p w:rsidR="00743C02" w:rsidRDefault="001F2438">
      <w:pPr>
        <w:pStyle w:val="Corpodetexto"/>
        <w:ind w:right="192"/>
        <w:jc w:val="both"/>
      </w:pPr>
      <w:r>
        <w:rPr>
          <w:spacing w:val="-1"/>
        </w:rPr>
        <w:t xml:space="preserve">Samyama, </w:t>
      </w:r>
      <w:r>
        <w:t>a</w:t>
      </w:r>
      <w:r>
        <w:rPr>
          <w:spacing w:val="-1"/>
        </w:rPr>
        <w:t xml:space="preserve"> giant</w:t>
      </w:r>
      <w:r>
        <w:t xml:space="preserve"> </w:t>
      </w:r>
      <w:r>
        <w:rPr>
          <w:spacing w:val="-1"/>
        </w:rPr>
        <w:t>step</w:t>
      </w:r>
      <w:r>
        <w:rPr>
          <w:spacing w:val="-2"/>
        </w:rPr>
        <w:t xml:space="preserve"> </w:t>
      </w:r>
      <w:r>
        <w:rPr>
          <w:spacing w:val="-1"/>
        </w:rPr>
        <w:t>forward</w:t>
      </w:r>
      <w:r>
        <w:t xml:space="preserve"> </w:t>
      </w:r>
      <w:r>
        <w:rPr>
          <w:spacing w:val="-1"/>
        </w:rPr>
        <w:t>from</w:t>
      </w:r>
      <w:r>
        <w:rPr>
          <w:spacing w:val="-3"/>
        </w:rPr>
        <w:t xml:space="preserve"> </w:t>
      </w:r>
      <w:r>
        <w:rPr>
          <w:spacing w:val="-1"/>
        </w:rPr>
        <w:t xml:space="preserve">Meditation </w:t>
      </w:r>
      <w:r>
        <w:t xml:space="preserve">or </w:t>
      </w:r>
      <w:r>
        <w:rPr>
          <w:spacing w:val="-1"/>
        </w:rPr>
        <w:t>Samadhi</w:t>
      </w:r>
      <w:r>
        <w:t xml:space="preserve"> </w:t>
      </w:r>
      <w:r>
        <w:rPr>
          <w:spacing w:val="-1"/>
        </w:rPr>
        <w:t>is</w:t>
      </w:r>
      <w:r>
        <w:rPr>
          <w:spacing w:val="1"/>
        </w:rPr>
        <w:t xml:space="preserve"> </w:t>
      </w:r>
      <w:r>
        <w:rPr>
          <w:spacing w:val="-1"/>
        </w:rPr>
        <w:t>what</w:t>
      </w:r>
      <w:r>
        <w:rPr>
          <w:spacing w:val="37"/>
        </w:rPr>
        <w:t xml:space="preserve"> </w:t>
      </w:r>
      <w:r>
        <w:rPr>
          <w:spacing w:val="-1"/>
        </w:rPr>
        <w:t>spiritual</w:t>
      </w:r>
      <w:r>
        <w:t xml:space="preserve"> </w:t>
      </w:r>
      <w:r>
        <w:rPr>
          <w:spacing w:val="-1"/>
        </w:rPr>
        <w:t>Masters</w:t>
      </w:r>
      <w:r>
        <w:t xml:space="preserve"> </w:t>
      </w:r>
      <w:r>
        <w:rPr>
          <w:spacing w:val="-1"/>
        </w:rPr>
        <w:t>use</w:t>
      </w:r>
      <w:r>
        <w:t xml:space="preserve"> </w:t>
      </w:r>
      <w:r>
        <w:rPr>
          <w:spacing w:val="-1"/>
        </w:rPr>
        <w:t>to remove</w:t>
      </w:r>
      <w:r>
        <w:t xml:space="preserve"> </w:t>
      </w:r>
      <w:r>
        <w:rPr>
          <w:spacing w:val="-1"/>
        </w:rPr>
        <w:t>the energy</w:t>
      </w:r>
      <w:r>
        <w:rPr>
          <w:spacing w:val="-2"/>
        </w:rPr>
        <w:t xml:space="preserve"> </w:t>
      </w:r>
      <w:r>
        <w:rPr>
          <w:spacing w:val="-1"/>
        </w:rPr>
        <w:t>blockages or</w:t>
      </w:r>
      <w:r>
        <w:t xml:space="preserve"> </w:t>
      </w:r>
      <w:r>
        <w:rPr>
          <w:spacing w:val="-2"/>
        </w:rPr>
        <w:t>samskaras</w:t>
      </w:r>
      <w:r>
        <w:rPr>
          <w:spacing w:val="36"/>
        </w:rPr>
        <w:t xml:space="preserve"> </w:t>
      </w:r>
      <w:r>
        <w:rPr>
          <w:spacing w:val="-1"/>
        </w:rPr>
        <w:t>they</w:t>
      </w:r>
      <w:r>
        <w:rPr>
          <w:spacing w:val="-3"/>
        </w:rPr>
        <w:t xml:space="preserve"> </w:t>
      </w:r>
      <w:r>
        <w:rPr>
          <w:spacing w:val="-1"/>
        </w:rPr>
        <w:t xml:space="preserve">absorb </w:t>
      </w:r>
      <w:r>
        <w:t>from</w:t>
      </w:r>
      <w:r>
        <w:rPr>
          <w:spacing w:val="-2"/>
        </w:rPr>
        <w:t xml:space="preserve"> </w:t>
      </w:r>
      <w:r>
        <w:rPr>
          <w:spacing w:val="-1"/>
        </w:rPr>
        <w:t xml:space="preserve">others </w:t>
      </w:r>
      <w:r>
        <w:t>and in</w:t>
      </w:r>
      <w:r>
        <w:rPr>
          <w:spacing w:val="-1"/>
        </w:rPr>
        <w:t xml:space="preserve"> order </w:t>
      </w:r>
      <w:r>
        <w:t>to help</w:t>
      </w:r>
      <w:r>
        <w:rPr>
          <w:spacing w:val="-3"/>
        </w:rPr>
        <w:t xml:space="preserve"> </w:t>
      </w:r>
      <w:r>
        <w:rPr>
          <w:spacing w:val="-1"/>
        </w:rPr>
        <w:t>their</w:t>
      </w:r>
      <w:r>
        <w:t xml:space="preserve"> </w:t>
      </w:r>
      <w:r>
        <w:rPr>
          <w:spacing w:val="-1"/>
        </w:rPr>
        <w:t>students.</w:t>
      </w:r>
    </w:p>
    <w:p w:rsidR="00743C02" w:rsidRDefault="001F2438" w:rsidP="00651D3B">
      <w:pPr>
        <w:pStyle w:val="Corpodetexto"/>
        <w:ind w:right="113"/>
      </w:pPr>
      <w:r>
        <w:rPr>
          <w:spacing w:val="-1"/>
        </w:rPr>
        <w:t>Although</w:t>
      </w:r>
      <w:r>
        <w:t xml:space="preserve"> </w:t>
      </w:r>
      <w:r>
        <w:rPr>
          <w:spacing w:val="-1"/>
        </w:rPr>
        <w:t>many</w:t>
      </w:r>
      <w:r>
        <w:t xml:space="preserve"> </w:t>
      </w:r>
      <w:r>
        <w:rPr>
          <w:spacing w:val="-1"/>
        </w:rPr>
        <w:t>meditational</w:t>
      </w:r>
      <w:r>
        <w:t xml:space="preserve"> </w:t>
      </w:r>
      <w:r>
        <w:rPr>
          <w:spacing w:val="-1"/>
        </w:rPr>
        <w:t>Masters</w:t>
      </w:r>
      <w:r>
        <w:rPr>
          <w:spacing w:val="1"/>
        </w:rPr>
        <w:t xml:space="preserve"> </w:t>
      </w:r>
      <w:r>
        <w:rPr>
          <w:spacing w:val="-2"/>
        </w:rPr>
        <w:t>will</w:t>
      </w:r>
      <w:r>
        <w:t xml:space="preserve"> teach</w:t>
      </w:r>
      <w:r>
        <w:rPr>
          <w:spacing w:val="-1"/>
        </w:rPr>
        <w:t xml:space="preserve"> you with </w:t>
      </w:r>
      <w:r>
        <w:t xml:space="preserve">A </w:t>
      </w:r>
      <w:r>
        <w:rPr>
          <w:spacing w:val="-1"/>
        </w:rPr>
        <w:t>Synthesis</w:t>
      </w:r>
      <w:r>
        <w:rPr>
          <w:spacing w:val="49"/>
        </w:rPr>
        <w:t xml:space="preserve"> </w:t>
      </w:r>
      <w:r>
        <w:t>of</w:t>
      </w:r>
      <w:r>
        <w:rPr>
          <w:spacing w:val="-1"/>
        </w:rPr>
        <w:t xml:space="preserve"> Ancient </w:t>
      </w:r>
      <w:r>
        <w:t xml:space="preserve">and </w:t>
      </w:r>
      <w:r>
        <w:rPr>
          <w:spacing w:val="-1"/>
        </w:rPr>
        <w:t xml:space="preserve">Effective Meditation techniques </w:t>
      </w:r>
      <w:r>
        <w:t>to</w:t>
      </w:r>
      <w:r>
        <w:rPr>
          <w:spacing w:val="-1"/>
        </w:rPr>
        <w:t xml:space="preserve"> remove</w:t>
      </w:r>
      <w:r>
        <w:t xml:space="preserve"> </w:t>
      </w:r>
      <w:r>
        <w:rPr>
          <w:spacing w:val="-2"/>
        </w:rPr>
        <w:t>your</w:t>
      </w:r>
      <w:r>
        <w:rPr>
          <w:spacing w:val="1"/>
        </w:rPr>
        <w:t xml:space="preserve"> </w:t>
      </w:r>
      <w:r>
        <w:rPr>
          <w:spacing w:val="-1"/>
        </w:rPr>
        <w:t>own</w:t>
      </w:r>
      <w:r>
        <w:rPr>
          <w:spacing w:val="61"/>
        </w:rPr>
        <w:t xml:space="preserve"> </w:t>
      </w:r>
      <w:r>
        <w:rPr>
          <w:spacing w:val="-1"/>
        </w:rPr>
        <w:t>blockages,</w:t>
      </w:r>
      <w:r>
        <w:t xml:space="preserve"> </w:t>
      </w:r>
      <w:r>
        <w:rPr>
          <w:spacing w:val="-1"/>
        </w:rPr>
        <w:t xml:space="preserve">if </w:t>
      </w:r>
      <w:r>
        <w:t xml:space="preserve">the </w:t>
      </w:r>
      <w:r>
        <w:rPr>
          <w:spacing w:val="-1"/>
        </w:rPr>
        <w:t>blockage</w:t>
      </w:r>
      <w:r>
        <w:rPr>
          <w:spacing w:val="1"/>
        </w:rPr>
        <w:t xml:space="preserve"> </w:t>
      </w:r>
      <w:r>
        <w:rPr>
          <w:spacing w:val="-1"/>
        </w:rPr>
        <w:t>is</w:t>
      </w:r>
      <w:r>
        <w:rPr>
          <w:spacing w:val="-3"/>
        </w:rPr>
        <w:t xml:space="preserve"> </w:t>
      </w:r>
      <w:r>
        <w:rPr>
          <w:spacing w:val="-1"/>
        </w:rPr>
        <w:t>too tough and too deep</w:t>
      </w:r>
      <w:r>
        <w:t xml:space="preserve"> </w:t>
      </w:r>
      <w:r>
        <w:rPr>
          <w:spacing w:val="-1"/>
        </w:rPr>
        <w:t>for</w:t>
      </w:r>
      <w:r>
        <w:t xml:space="preserve"> </w:t>
      </w:r>
      <w:r>
        <w:rPr>
          <w:spacing w:val="-1"/>
        </w:rPr>
        <w:t>you,</w:t>
      </w:r>
      <w:r>
        <w:t xml:space="preserve"> the</w:t>
      </w:r>
      <w:r>
        <w:rPr>
          <w:spacing w:val="30"/>
        </w:rPr>
        <w:t xml:space="preserve"> </w:t>
      </w:r>
      <w:r>
        <w:rPr>
          <w:spacing w:val="-1"/>
        </w:rPr>
        <w:t xml:space="preserve">Buddhafield </w:t>
      </w:r>
      <w:r>
        <w:rPr>
          <w:spacing w:val="-2"/>
        </w:rPr>
        <w:t>surrounding</w:t>
      </w:r>
      <w:r>
        <w:rPr>
          <w:spacing w:val="-1"/>
        </w:rPr>
        <w:t xml:space="preserve"> the</w:t>
      </w:r>
      <w:r>
        <w:rPr>
          <w:spacing w:val="1"/>
        </w:rPr>
        <w:t xml:space="preserve"> </w:t>
      </w:r>
      <w:r>
        <w:rPr>
          <w:spacing w:val="-1"/>
        </w:rPr>
        <w:t>Masters of</w:t>
      </w:r>
      <w:r>
        <w:t xml:space="preserve"> </w:t>
      </w:r>
      <w:r>
        <w:rPr>
          <w:spacing w:val="-2"/>
        </w:rPr>
        <w:t>Meditation,</w:t>
      </w:r>
      <w:r>
        <w:t xml:space="preserve"> </w:t>
      </w:r>
      <w:r>
        <w:rPr>
          <w:spacing w:val="-1"/>
        </w:rPr>
        <w:t>can help you.Advanced</w:t>
      </w:r>
      <w:r>
        <w:rPr>
          <w:spacing w:val="-3"/>
        </w:rPr>
        <w:t xml:space="preserve"> </w:t>
      </w:r>
      <w:r>
        <w:t xml:space="preserve">and </w:t>
      </w:r>
      <w:r>
        <w:rPr>
          <w:spacing w:val="-1"/>
        </w:rPr>
        <w:t>Effective Meditation</w:t>
      </w:r>
      <w:r>
        <w:t xml:space="preserve"> </w:t>
      </w:r>
      <w:r>
        <w:rPr>
          <w:spacing w:val="-1"/>
        </w:rPr>
        <w:t>Techniques are</w:t>
      </w:r>
      <w:r>
        <w:t xml:space="preserve"> </w:t>
      </w:r>
      <w:r>
        <w:rPr>
          <w:spacing w:val="-1"/>
        </w:rPr>
        <w:t>Syntheses</w:t>
      </w:r>
      <w:r>
        <w:rPr>
          <w:spacing w:val="-2"/>
        </w:rPr>
        <w:t xml:space="preserve"> </w:t>
      </w:r>
      <w:r>
        <w:t>of</w:t>
      </w:r>
      <w:r>
        <w:rPr>
          <w:spacing w:val="47"/>
        </w:rPr>
        <w:t xml:space="preserve"> </w:t>
      </w:r>
      <w:r>
        <w:rPr>
          <w:spacing w:val="-1"/>
        </w:rPr>
        <w:t xml:space="preserve">Ancient </w:t>
      </w:r>
      <w:r>
        <w:t>and</w:t>
      </w:r>
      <w:r>
        <w:rPr>
          <w:spacing w:val="-3"/>
        </w:rPr>
        <w:t xml:space="preserve"> </w:t>
      </w:r>
      <w:r>
        <w:rPr>
          <w:spacing w:val="-1"/>
        </w:rPr>
        <w:t>successful</w:t>
      </w:r>
      <w:r>
        <w:t xml:space="preserve"> </w:t>
      </w:r>
      <w:r>
        <w:rPr>
          <w:spacing w:val="-1"/>
        </w:rPr>
        <w:t>techniques</w:t>
      </w:r>
      <w:r>
        <w:t xml:space="preserve"> </w:t>
      </w:r>
      <w:r>
        <w:rPr>
          <w:spacing w:val="-2"/>
        </w:rPr>
        <w:t>some</w:t>
      </w:r>
      <w:r>
        <w:rPr>
          <w:spacing w:val="1"/>
        </w:rPr>
        <w:t xml:space="preserve"> </w:t>
      </w:r>
      <w:r>
        <w:rPr>
          <w:spacing w:val="-1"/>
        </w:rPr>
        <w:t xml:space="preserve">over </w:t>
      </w:r>
      <w:r>
        <w:t xml:space="preserve">5000 </w:t>
      </w:r>
      <w:r>
        <w:rPr>
          <w:spacing w:val="-1"/>
        </w:rPr>
        <w:t>years</w:t>
      </w:r>
      <w:r>
        <w:rPr>
          <w:spacing w:val="-2"/>
        </w:rPr>
        <w:t xml:space="preserve"> </w:t>
      </w:r>
      <w:r>
        <w:t>old</w:t>
      </w:r>
      <w:r>
        <w:rPr>
          <w:spacing w:val="-1"/>
        </w:rPr>
        <w:t xml:space="preserve"> The</w:t>
      </w:r>
      <w:r>
        <w:rPr>
          <w:spacing w:val="45"/>
        </w:rPr>
        <w:t xml:space="preserve"> </w:t>
      </w:r>
      <w:r>
        <w:t>roots</w:t>
      </w:r>
      <w:r>
        <w:rPr>
          <w:spacing w:val="-1"/>
        </w:rPr>
        <w:t xml:space="preserve"> come</w:t>
      </w:r>
      <w:r>
        <w:t xml:space="preserve"> </w:t>
      </w:r>
      <w:r>
        <w:rPr>
          <w:spacing w:val="-1"/>
        </w:rPr>
        <w:t>from</w:t>
      </w:r>
      <w:r>
        <w:rPr>
          <w:spacing w:val="-2"/>
        </w:rPr>
        <w:t xml:space="preserve"> </w:t>
      </w:r>
      <w:r>
        <w:rPr>
          <w:spacing w:val="-1"/>
        </w:rPr>
        <w:t>many</w:t>
      </w:r>
      <w:r>
        <w:rPr>
          <w:spacing w:val="-2"/>
        </w:rPr>
        <w:t xml:space="preserve"> </w:t>
      </w:r>
      <w:r>
        <w:rPr>
          <w:spacing w:val="-1"/>
        </w:rPr>
        <w:t>ancient</w:t>
      </w:r>
      <w:r>
        <w:t xml:space="preserve"> </w:t>
      </w:r>
      <w:r>
        <w:rPr>
          <w:spacing w:val="-1"/>
        </w:rPr>
        <w:t xml:space="preserve">disciplines, </w:t>
      </w:r>
      <w:r>
        <w:t xml:space="preserve">and </w:t>
      </w:r>
      <w:r>
        <w:rPr>
          <w:spacing w:val="-1"/>
        </w:rPr>
        <w:t>include</w:t>
      </w:r>
      <w:r>
        <w:t xml:space="preserve"> -</w:t>
      </w:r>
    </w:p>
    <w:p w:rsidR="00743C02" w:rsidRDefault="001F2438">
      <w:pPr>
        <w:pStyle w:val="Corpodetexto"/>
        <w:spacing w:before="120"/>
        <w:ind w:right="169"/>
      </w:pPr>
      <w:r>
        <w:rPr>
          <w:spacing w:val="-1"/>
        </w:rPr>
        <w:t>Alchemical</w:t>
      </w:r>
      <w:r>
        <w:rPr>
          <w:spacing w:val="-2"/>
        </w:rPr>
        <w:t xml:space="preserve"> </w:t>
      </w:r>
      <w:r>
        <w:rPr>
          <w:spacing w:val="-1"/>
        </w:rPr>
        <w:t>V.I.T.R.I.O.L,</w:t>
      </w:r>
      <w:r>
        <w:rPr>
          <w:spacing w:val="-2"/>
        </w:rPr>
        <w:t xml:space="preserve"> </w:t>
      </w:r>
      <w:r>
        <w:rPr>
          <w:spacing w:val="-1"/>
        </w:rPr>
        <w:t>the</w:t>
      </w:r>
      <w:r>
        <w:rPr>
          <w:spacing w:val="1"/>
        </w:rPr>
        <w:t xml:space="preserve"> </w:t>
      </w:r>
      <w:r>
        <w:rPr>
          <w:spacing w:val="-1"/>
        </w:rPr>
        <w:t>first</w:t>
      </w:r>
      <w:r>
        <w:t xml:space="preserve"> </w:t>
      </w:r>
      <w:r>
        <w:rPr>
          <w:spacing w:val="-1"/>
        </w:rPr>
        <w:t>Formula</w:t>
      </w:r>
      <w:r>
        <w:rPr>
          <w:spacing w:val="1"/>
        </w:rPr>
        <w:t xml:space="preserve"> </w:t>
      </w:r>
      <w:r>
        <w:rPr>
          <w:spacing w:val="-1"/>
        </w:rPr>
        <w:t>of</w:t>
      </w:r>
      <w:r>
        <w:rPr>
          <w:spacing w:val="-2"/>
        </w:rPr>
        <w:t xml:space="preserve"> </w:t>
      </w:r>
      <w:r>
        <w:rPr>
          <w:spacing w:val="-1"/>
        </w:rPr>
        <w:t>Alchemy,</w:t>
      </w:r>
      <w:r>
        <w:t xml:space="preserve"> </w:t>
      </w:r>
      <w:r>
        <w:rPr>
          <w:spacing w:val="-1"/>
        </w:rPr>
        <w:t>in</w:t>
      </w:r>
      <w:r>
        <w:t xml:space="preserve"> </w:t>
      </w:r>
      <w:r>
        <w:rPr>
          <w:spacing w:val="-1"/>
        </w:rPr>
        <w:t>reality</w:t>
      </w:r>
      <w:r>
        <w:rPr>
          <w:spacing w:val="-3"/>
        </w:rPr>
        <w:t xml:space="preserve"> </w:t>
      </w:r>
      <w:r>
        <w:t>a</w:t>
      </w:r>
      <w:r>
        <w:rPr>
          <w:spacing w:val="33"/>
        </w:rPr>
        <w:t xml:space="preserve"> </w:t>
      </w:r>
      <w:r>
        <w:rPr>
          <w:spacing w:val="-1"/>
        </w:rPr>
        <w:t>guided</w:t>
      </w:r>
      <w:r>
        <w:t xml:space="preserve"> </w:t>
      </w:r>
      <w:r>
        <w:rPr>
          <w:spacing w:val="-1"/>
        </w:rPr>
        <w:t>meditation</w:t>
      </w:r>
      <w:r>
        <w:rPr>
          <w:spacing w:val="-2"/>
        </w:rPr>
        <w:t xml:space="preserve"> </w:t>
      </w:r>
      <w:r>
        <w:t>to</w:t>
      </w:r>
      <w:r>
        <w:rPr>
          <w:spacing w:val="-1"/>
        </w:rPr>
        <w:t xml:space="preserve"> align</w:t>
      </w:r>
      <w:r>
        <w:t xml:space="preserve"> </w:t>
      </w:r>
      <w:r>
        <w:rPr>
          <w:spacing w:val="-1"/>
        </w:rPr>
        <w:t>you with the</w:t>
      </w:r>
      <w:r>
        <w:t xml:space="preserve"> </w:t>
      </w:r>
      <w:r>
        <w:rPr>
          <w:spacing w:val="-1"/>
        </w:rPr>
        <w:t xml:space="preserve">path </w:t>
      </w:r>
      <w:r>
        <w:t>of</w:t>
      </w:r>
      <w:r>
        <w:rPr>
          <w:spacing w:val="-1"/>
        </w:rPr>
        <w:t xml:space="preserve"> your</w:t>
      </w:r>
      <w:r>
        <w:rPr>
          <w:spacing w:val="1"/>
        </w:rPr>
        <w:t xml:space="preserve"> </w:t>
      </w:r>
      <w:r>
        <w:rPr>
          <w:spacing w:val="-1"/>
        </w:rPr>
        <w:t>soul!!</w:t>
      </w:r>
    </w:p>
    <w:p w:rsidR="00743C02" w:rsidRDefault="001F2438">
      <w:pPr>
        <w:pStyle w:val="Corpodetexto"/>
        <w:numPr>
          <w:ilvl w:val="0"/>
          <w:numId w:val="4"/>
        </w:numPr>
        <w:tabs>
          <w:tab w:val="left" w:pos="830"/>
        </w:tabs>
      </w:pPr>
      <w:r>
        <w:rPr>
          <w:spacing w:val="-1"/>
        </w:rPr>
        <w:t>Yoga</w:t>
      </w:r>
    </w:p>
    <w:p w:rsidR="00743C02" w:rsidRDefault="001F2438">
      <w:pPr>
        <w:pStyle w:val="Corpodetexto"/>
        <w:numPr>
          <w:ilvl w:val="0"/>
          <w:numId w:val="4"/>
        </w:numPr>
        <w:tabs>
          <w:tab w:val="left" w:pos="830"/>
        </w:tabs>
        <w:spacing w:before="118"/>
      </w:pPr>
      <w:r>
        <w:rPr>
          <w:spacing w:val="-1"/>
        </w:rPr>
        <w:t>Meditation</w:t>
      </w:r>
    </w:p>
    <w:p w:rsidR="00743C02" w:rsidRDefault="001F2438">
      <w:pPr>
        <w:pStyle w:val="Corpodetexto"/>
        <w:numPr>
          <w:ilvl w:val="0"/>
          <w:numId w:val="4"/>
        </w:numPr>
        <w:tabs>
          <w:tab w:val="left" w:pos="830"/>
        </w:tabs>
        <w:spacing w:before="118"/>
      </w:pPr>
      <w:r>
        <w:rPr>
          <w:spacing w:val="-1"/>
        </w:rPr>
        <w:t>Kundalini</w:t>
      </w:r>
      <w:r>
        <w:t xml:space="preserve"> </w:t>
      </w:r>
      <w:r>
        <w:rPr>
          <w:spacing w:val="-1"/>
        </w:rPr>
        <w:t>Kriyas</w:t>
      </w:r>
    </w:p>
    <w:p w:rsidR="00743C02" w:rsidRDefault="001F2438">
      <w:pPr>
        <w:pStyle w:val="Corpodetexto"/>
        <w:numPr>
          <w:ilvl w:val="0"/>
          <w:numId w:val="4"/>
        </w:numPr>
        <w:tabs>
          <w:tab w:val="left" w:pos="830"/>
        </w:tabs>
        <w:spacing w:before="117"/>
      </w:pPr>
      <w:r>
        <w:rPr>
          <w:spacing w:val="-1"/>
        </w:rPr>
        <w:t>Taoist</w:t>
      </w:r>
      <w:r>
        <w:rPr>
          <w:spacing w:val="2"/>
        </w:rPr>
        <w:t xml:space="preserve"> </w:t>
      </w:r>
      <w:r>
        <w:rPr>
          <w:spacing w:val="-1"/>
        </w:rPr>
        <w:t>Meditation</w:t>
      </w:r>
      <w:r>
        <w:t xml:space="preserve"> </w:t>
      </w:r>
      <w:r>
        <w:rPr>
          <w:spacing w:val="-1"/>
        </w:rPr>
        <w:t>Techniques</w:t>
      </w:r>
    </w:p>
    <w:p w:rsidR="00743C02" w:rsidRDefault="001F2438">
      <w:pPr>
        <w:pStyle w:val="Corpodetexto"/>
        <w:numPr>
          <w:ilvl w:val="0"/>
          <w:numId w:val="4"/>
        </w:numPr>
        <w:tabs>
          <w:tab w:val="left" w:pos="830"/>
        </w:tabs>
        <w:spacing w:before="118"/>
      </w:pPr>
      <w:r>
        <w:rPr>
          <w:spacing w:val="-1"/>
        </w:rPr>
        <w:t>Kundalini</w:t>
      </w:r>
      <w:r>
        <w:t xml:space="preserve"> </w:t>
      </w:r>
      <w:r>
        <w:rPr>
          <w:spacing w:val="-1"/>
        </w:rPr>
        <w:t>Tantra</w:t>
      </w:r>
    </w:p>
    <w:p w:rsidR="00743C02" w:rsidRDefault="001F2438">
      <w:pPr>
        <w:pStyle w:val="Corpodetexto"/>
        <w:numPr>
          <w:ilvl w:val="0"/>
          <w:numId w:val="4"/>
        </w:numPr>
        <w:tabs>
          <w:tab w:val="left" w:pos="830"/>
        </w:tabs>
        <w:spacing w:before="118"/>
      </w:pPr>
      <w:r>
        <w:rPr>
          <w:spacing w:val="-1"/>
        </w:rPr>
        <w:t>Energy Circulation</w:t>
      </w:r>
    </w:p>
    <w:p w:rsidR="00743C02" w:rsidRDefault="001F2438">
      <w:pPr>
        <w:pStyle w:val="Corpodetexto"/>
        <w:numPr>
          <w:ilvl w:val="0"/>
          <w:numId w:val="4"/>
        </w:numPr>
        <w:tabs>
          <w:tab w:val="left" w:pos="830"/>
        </w:tabs>
        <w:spacing w:before="118"/>
      </w:pPr>
      <w:r>
        <w:rPr>
          <w:spacing w:val="-1"/>
        </w:rPr>
        <w:t>Creating the</w:t>
      </w:r>
      <w:r>
        <w:t xml:space="preserve"> </w:t>
      </w:r>
      <w:r>
        <w:rPr>
          <w:spacing w:val="-1"/>
        </w:rPr>
        <w:t>Antahkarana</w:t>
      </w:r>
    </w:p>
    <w:p w:rsidR="00743C02" w:rsidRDefault="001F2438">
      <w:pPr>
        <w:pStyle w:val="Corpodetexto"/>
        <w:numPr>
          <w:ilvl w:val="0"/>
          <w:numId w:val="4"/>
        </w:numPr>
        <w:tabs>
          <w:tab w:val="left" w:pos="830"/>
        </w:tabs>
        <w:spacing w:before="117"/>
      </w:pPr>
      <w:r>
        <w:rPr>
          <w:spacing w:val="-1"/>
        </w:rPr>
        <w:t>Soul</w:t>
      </w:r>
      <w:r>
        <w:t xml:space="preserve"> </w:t>
      </w:r>
      <w:r>
        <w:rPr>
          <w:spacing w:val="-1"/>
        </w:rPr>
        <w:t>Infusion</w:t>
      </w:r>
    </w:p>
    <w:p w:rsidR="00743C02" w:rsidRDefault="001F2438">
      <w:pPr>
        <w:pStyle w:val="Corpodetexto"/>
        <w:numPr>
          <w:ilvl w:val="0"/>
          <w:numId w:val="4"/>
        </w:numPr>
        <w:tabs>
          <w:tab w:val="left" w:pos="830"/>
        </w:tabs>
        <w:spacing w:before="118"/>
      </w:pPr>
      <w:r>
        <w:rPr>
          <w:spacing w:val="-1"/>
        </w:rPr>
        <w:t xml:space="preserve">Connecting </w:t>
      </w:r>
      <w:r>
        <w:t>to</w:t>
      </w:r>
      <w:r>
        <w:rPr>
          <w:spacing w:val="-2"/>
        </w:rPr>
        <w:t xml:space="preserve"> </w:t>
      </w:r>
      <w:r>
        <w:rPr>
          <w:spacing w:val="-1"/>
        </w:rPr>
        <w:t>the Highest</w:t>
      </w:r>
      <w:r>
        <w:t xml:space="preserve"> </w:t>
      </w:r>
      <w:r>
        <w:rPr>
          <w:spacing w:val="-1"/>
        </w:rPr>
        <w:t>Heart</w:t>
      </w:r>
    </w:p>
    <w:p w:rsidR="00743C02" w:rsidRDefault="001F2438">
      <w:pPr>
        <w:pStyle w:val="Corpodetexto"/>
        <w:numPr>
          <w:ilvl w:val="0"/>
          <w:numId w:val="4"/>
        </w:numPr>
        <w:tabs>
          <w:tab w:val="left" w:pos="830"/>
        </w:tabs>
        <w:spacing w:before="118"/>
      </w:pPr>
      <w:r>
        <w:rPr>
          <w:spacing w:val="-1"/>
        </w:rPr>
        <w:t>The</w:t>
      </w:r>
      <w:r>
        <w:t xml:space="preserve"> </w:t>
      </w:r>
      <w:r>
        <w:rPr>
          <w:spacing w:val="-1"/>
        </w:rPr>
        <w:t xml:space="preserve">Grounding </w:t>
      </w:r>
      <w:r>
        <w:t xml:space="preserve">of </w:t>
      </w:r>
      <w:r>
        <w:rPr>
          <w:spacing w:val="-1"/>
        </w:rPr>
        <w:t>Negative</w:t>
      </w:r>
      <w:r>
        <w:t xml:space="preserve"> </w:t>
      </w:r>
      <w:r>
        <w:rPr>
          <w:spacing w:val="-1"/>
        </w:rPr>
        <w:t>Energies</w:t>
      </w:r>
    </w:p>
    <w:p w:rsidR="00743C02" w:rsidRDefault="001F2438">
      <w:pPr>
        <w:pStyle w:val="Corpodetexto"/>
        <w:numPr>
          <w:ilvl w:val="0"/>
          <w:numId w:val="4"/>
        </w:numPr>
        <w:tabs>
          <w:tab w:val="left" w:pos="830"/>
        </w:tabs>
        <w:spacing w:before="117"/>
        <w:ind w:right="169"/>
      </w:pPr>
      <w:r>
        <w:rPr>
          <w:spacing w:val="-1"/>
        </w:rPr>
        <w:t>Psychic</w:t>
      </w:r>
      <w:r>
        <w:t xml:space="preserve"> </w:t>
      </w:r>
      <w:r>
        <w:rPr>
          <w:spacing w:val="-1"/>
        </w:rPr>
        <w:t>Purification</w:t>
      </w:r>
      <w:r>
        <w:rPr>
          <w:spacing w:val="-2"/>
        </w:rPr>
        <w:t xml:space="preserve"> </w:t>
      </w:r>
      <w:r>
        <w:t>of</w:t>
      </w:r>
      <w:r>
        <w:rPr>
          <w:spacing w:val="-2"/>
        </w:rPr>
        <w:t xml:space="preserve"> </w:t>
      </w:r>
      <w:r>
        <w:rPr>
          <w:spacing w:val="-1"/>
        </w:rPr>
        <w:t>the</w:t>
      </w:r>
      <w:r>
        <w:t xml:space="preserve"> </w:t>
      </w:r>
      <w:r>
        <w:rPr>
          <w:spacing w:val="-1"/>
        </w:rPr>
        <w:t>physical,</w:t>
      </w:r>
      <w:r>
        <w:rPr>
          <w:spacing w:val="-2"/>
        </w:rPr>
        <w:t xml:space="preserve"> </w:t>
      </w:r>
      <w:r>
        <w:rPr>
          <w:spacing w:val="-1"/>
        </w:rPr>
        <w:t>emotional,</w:t>
      </w:r>
      <w:r>
        <w:t xml:space="preserve"> </w:t>
      </w:r>
      <w:r>
        <w:rPr>
          <w:spacing w:val="-1"/>
        </w:rPr>
        <w:t>mental,</w:t>
      </w:r>
      <w:r>
        <w:rPr>
          <w:spacing w:val="-2"/>
        </w:rPr>
        <w:t xml:space="preserve"> </w:t>
      </w:r>
      <w:r>
        <w:t>and</w:t>
      </w:r>
      <w:r>
        <w:rPr>
          <w:spacing w:val="35"/>
        </w:rPr>
        <w:t xml:space="preserve"> </w:t>
      </w:r>
      <w:r>
        <w:rPr>
          <w:spacing w:val="-1"/>
        </w:rPr>
        <w:t>spiritual Bodies</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E77920" w:rsidRDefault="00E77920" w:rsidP="00897EB2">
      <w:pPr>
        <w:pStyle w:val="NormalWeb"/>
        <w:jc w:val="center"/>
        <w:rPr>
          <w:rFonts w:ascii="Arial Black" w:hAnsi="Arial Black"/>
          <w:b/>
          <w:bCs/>
          <w:i/>
          <w:iCs/>
          <w:color w:val="FF0000"/>
          <w:sz w:val="72"/>
          <w:szCs w:val="20"/>
          <w:shd w:val="clear" w:color="auto" w:fill="FFFF00"/>
        </w:rPr>
      </w:pPr>
    </w:p>
    <w:p w:rsidR="00897EB2" w:rsidRPr="00E77920" w:rsidRDefault="00897EB2" w:rsidP="00651D3B">
      <w:pPr>
        <w:pStyle w:val="NormalWeb"/>
        <w:jc w:val="center"/>
        <w:rPr>
          <w:rFonts w:ascii="Arial Black" w:hAnsi="Arial Black"/>
          <w:b/>
          <w:bCs/>
          <w:i/>
          <w:iCs/>
          <w:color w:val="FF0000"/>
          <w:sz w:val="56"/>
          <w:szCs w:val="20"/>
          <w:shd w:val="clear" w:color="auto" w:fill="FFFF00"/>
        </w:rPr>
      </w:pPr>
      <w:bookmarkStart w:id="0" w:name="_GoBack"/>
      <w:bookmarkEnd w:id="0"/>
      <w:r w:rsidRPr="00E77920">
        <w:rPr>
          <w:rFonts w:ascii="Arial Black" w:hAnsi="Arial Black"/>
          <w:b/>
          <w:bCs/>
          <w:i/>
          <w:iCs/>
          <w:color w:val="FF0000"/>
          <w:sz w:val="56"/>
          <w:szCs w:val="20"/>
          <w:shd w:val="clear" w:color="auto" w:fill="FFFF00"/>
        </w:rPr>
        <w:lastRenderedPageBreak/>
        <w:t>LEVEL 1 - 4 VIDEO COURSES ANYTIME IN THE COMFORT OF YOUR OWN HOME</w:t>
      </w:r>
    </w:p>
    <w:p w:rsidR="00897EB2" w:rsidRDefault="00897EB2" w:rsidP="00897EB2">
      <w:pPr>
        <w:pStyle w:val="NormalWeb"/>
        <w:spacing w:before="120" w:after="120"/>
        <w:jc w:val="center"/>
        <w:outlineLvl w:val="0"/>
        <w:rPr>
          <w:rFonts w:ascii="Arial Black" w:hAnsi="Arial Black"/>
          <w:b/>
          <w:bCs/>
          <w:i/>
          <w:iCs/>
          <w:color w:val="FF0000"/>
          <w:sz w:val="36"/>
          <w:szCs w:val="36"/>
          <w:shd w:val="clear" w:color="auto" w:fill="FFFFFF"/>
        </w:rPr>
      </w:pPr>
    </w:p>
    <w:p w:rsidR="00897EB2" w:rsidRDefault="00897EB2" w:rsidP="00897EB2">
      <w:pPr>
        <w:pStyle w:val="NormalWeb"/>
        <w:spacing w:before="120" w:after="120"/>
        <w:jc w:val="center"/>
        <w:outlineLvl w:val="0"/>
        <w:rPr>
          <w:rFonts w:ascii="Arial Black" w:hAnsi="Arial Black"/>
          <w:b/>
          <w:bCs/>
          <w:i/>
          <w:iCs/>
          <w:color w:val="FF0000"/>
          <w:sz w:val="36"/>
          <w:szCs w:val="36"/>
          <w:shd w:val="clear" w:color="auto" w:fill="FFFFFF"/>
        </w:rPr>
      </w:pPr>
      <w:r>
        <w:rPr>
          <w:rFonts w:ascii="Verdana" w:hAnsi="Verdana"/>
          <w:b/>
          <w:bCs/>
          <w:i/>
          <w:iCs/>
          <w:noProof/>
          <w:color w:val="FF0000"/>
          <w:sz w:val="100"/>
          <w:szCs w:val="100"/>
          <w:shd w:val="clear" w:color="auto" w:fill="FFFF00"/>
          <w:lang w:val="pt-BR" w:eastAsia="pt-BR"/>
        </w:rPr>
        <w:drawing>
          <wp:inline distT="0" distB="0" distL="0" distR="0">
            <wp:extent cx="3618916" cy="3703320"/>
            <wp:effectExtent l="19050" t="0" r="584" b="0"/>
            <wp:docPr id="12" name="Imagem 12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nline_course_withvideo"/>
                    <pic:cNvPicPr>
                      <a:picLocks noChangeAspect="1" noChangeArrowheads="1"/>
                    </pic:cNvPicPr>
                  </pic:nvPicPr>
                  <pic:blipFill>
                    <a:blip r:embed="rId30" cstate="print"/>
                    <a:srcRect/>
                    <a:stretch>
                      <a:fillRect/>
                    </a:stretch>
                  </pic:blipFill>
                  <pic:spPr bwMode="auto">
                    <a:xfrm>
                      <a:off x="0" y="0"/>
                      <a:ext cx="3630593" cy="3715269"/>
                    </a:xfrm>
                    <a:prstGeom prst="rect">
                      <a:avLst/>
                    </a:prstGeom>
                    <a:noFill/>
                    <a:ln w="9525">
                      <a:noFill/>
                      <a:miter lim="800000"/>
                      <a:headEnd/>
                      <a:tailEnd/>
                    </a:ln>
                  </pic:spPr>
                </pic:pic>
              </a:graphicData>
            </a:graphic>
          </wp:inline>
        </w:drawing>
      </w:r>
    </w:p>
    <w:p w:rsidR="00743C02" w:rsidRDefault="00897EB2" w:rsidP="00897EB2">
      <w:pPr>
        <w:pStyle w:val="Ttulo21"/>
        <w:ind w:left="239" w:right="117" w:firstLine="1"/>
        <w:jc w:val="center"/>
      </w:pPr>
      <w:r>
        <w:rPr>
          <w:rFonts w:ascii="Arial Black" w:hAnsi="Arial Black"/>
          <w:b/>
          <w:bCs/>
          <w:i/>
          <w:iCs/>
          <w:color w:val="FF0000"/>
          <w:sz w:val="36"/>
          <w:szCs w:val="36"/>
          <w:shd w:val="clear" w:color="auto" w:fill="FFFFFF"/>
        </w:rPr>
        <w:br w:type="page"/>
      </w:r>
      <w:r w:rsidR="001F2438">
        <w:rPr>
          <w:b/>
        </w:rPr>
        <w:lastRenderedPageBreak/>
        <w:t>Energy</w:t>
      </w:r>
      <w:r w:rsidR="001F2438">
        <w:rPr>
          <w:b/>
          <w:spacing w:val="-43"/>
        </w:rPr>
        <w:t xml:space="preserve"> </w:t>
      </w:r>
      <w:r w:rsidR="001F2438">
        <w:rPr>
          <w:b/>
        </w:rPr>
        <w:t>Enhancement</w:t>
      </w:r>
      <w:r w:rsidR="001F2438">
        <w:rPr>
          <w:b/>
          <w:w w:val="99"/>
        </w:rPr>
        <w:t xml:space="preserve"> </w:t>
      </w:r>
      <w:r w:rsidR="001F2438">
        <w:rPr>
          <w:b/>
        </w:rPr>
        <w:t>Meditation,</w:t>
      </w:r>
      <w:r w:rsidR="001F2438">
        <w:rPr>
          <w:b/>
          <w:spacing w:val="-32"/>
        </w:rPr>
        <w:t xml:space="preserve"> </w:t>
      </w:r>
      <w:r w:rsidR="001F2438">
        <w:rPr>
          <w:b/>
        </w:rPr>
        <w:t>Experiencing</w:t>
      </w:r>
      <w:r w:rsidR="001F2438">
        <w:rPr>
          <w:b/>
          <w:spacing w:val="-32"/>
        </w:rPr>
        <w:t xml:space="preserve"> </w:t>
      </w:r>
      <w:r w:rsidR="001F2438">
        <w:rPr>
          <w:b/>
        </w:rPr>
        <w:t>One's</w:t>
      </w:r>
      <w:r w:rsidR="001F2438">
        <w:rPr>
          <w:b/>
          <w:w w:val="99"/>
        </w:rPr>
        <w:t xml:space="preserve"> </w:t>
      </w:r>
      <w:r w:rsidR="001F2438">
        <w:rPr>
          <w:b/>
        </w:rPr>
        <w:t>Own</w:t>
      </w:r>
      <w:r w:rsidR="001F2438">
        <w:rPr>
          <w:b/>
          <w:spacing w:val="-24"/>
        </w:rPr>
        <w:t xml:space="preserve"> </w:t>
      </w:r>
      <w:r w:rsidR="001F2438">
        <w:rPr>
          <w:b/>
        </w:rPr>
        <w:t>Reality</w:t>
      </w:r>
    </w:p>
    <w:p w:rsidR="00743C02" w:rsidRDefault="001F2438">
      <w:pPr>
        <w:pStyle w:val="Corpodetexto"/>
        <w:spacing w:before="120"/>
        <w:ind w:right="169"/>
      </w:pPr>
      <w:r>
        <w:rPr>
          <w:spacing w:val="-1"/>
        </w:rPr>
        <w:t>This</w:t>
      </w:r>
      <w:r>
        <w:t xml:space="preserve"> is not</w:t>
      </w:r>
      <w:r>
        <w:rPr>
          <w:spacing w:val="-1"/>
        </w:rPr>
        <w:t xml:space="preserve"> </w:t>
      </w:r>
      <w:r>
        <w:t xml:space="preserve">a </w:t>
      </w:r>
      <w:r>
        <w:rPr>
          <w:spacing w:val="-1"/>
        </w:rPr>
        <w:t>breathing exercise:</w:t>
      </w:r>
      <w:r>
        <w:rPr>
          <w:spacing w:val="-2"/>
        </w:rPr>
        <w:t xml:space="preserve"> </w:t>
      </w:r>
      <w:r>
        <w:t>one does</w:t>
      </w:r>
      <w:r>
        <w:rPr>
          <w:spacing w:val="-1"/>
        </w:rPr>
        <w:t xml:space="preserve"> </w:t>
      </w:r>
      <w:r>
        <w:t xml:space="preserve">not </w:t>
      </w:r>
      <w:r>
        <w:rPr>
          <w:spacing w:val="-1"/>
        </w:rPr>
        <w:t xml:space="preserve">regulate </w:t>
      </w:r>
      <w:r>
        <w:t xml:space="preserve">the </w:t>
      </w:r>
      <w:r>
        <w:rPr>
          <w:spacing w:val="-1"/>
        </w:rPr>
        <w:t>breath.</w:t>
      </w:r>
      <w:r>
        <w:rPr>
          <w:spacing w:val="49"/>
        </w:rPr>
        <w:t xml:space="preserve"> </w:t>
      </w:r>
      <w:r>
        <w:rPr>
          <w:spacing w:val="-1"/>
        </w:rPr>
        <w:t>Instead one</w:t>
      </w:r>
      <w:r>
        <w:t xml:space="preserve"> </w:t>
      </w:r>
      <w:r>
        <w:rPr>
          <w:spacing w:val="-1"/>
        </w:rPr>
        <w:t>observes</w:t>
      </w:r>
      <w:r>
        <w:t xml:space="preserve"> </w:t>
      </w:r>
      <w:r>
        <w:rPr>
          <w:spacing w:val="-1"/>
        </w:rPr>
        <w:t>natural respiration as energy,</w:t>
      </w:r>
      <w:r>
        <w:t xml:space="preserve"> </w:t>
      </w:r>
      <w:r>
        <w:rPr>
          <w:spacing w:val="-1"/>
        </w:rPr>
        <w:t>as</w:t>
      </w:r>
      <w:r>
        <w:t xml:space="preserve"> </w:t>
      </w:r>
      <w:r>
        <w:rPr>
          <w:spacing w:val="-1"/>
        </w:rPr>
        <w:t>it</w:t>
      </w:r>
      <w:r>
        <w:rPr>
          <w:spacing w:val="1"/>
        </w:rPr>
        <w:t xml:space="preserve"> </w:t>
      </w:r>
      <w:r>
        <w:rPr>
          <w:spacing w:val="-1"/>
        </w:rPr>
        <w:t>comes</w:t>
      </w:r>
      <w:r>
        <w:t xml:space="preserve"> </w:t>
      </w:r>
      <w:r>
        <w:rPr>
          <w:spacing w:val="-1"/>
        </w:rPr>
        <w:t>in,</w:t>
      </w:r>
      <w:r>
        <w:rPr>
          <w:spacing w:val="24"/>
        </w:rPr>
        <w:t xml:space="preserve"> </w:t>
      </w:r>
      <w:r>
        <w:t xml:space="preserve">as </w:t>
      </w:r>
      <w:r>
        <w:rPr>
          <w:spacing w:val="-1"/>
        </w:rPr>
        <w:t>it goes</w:t>
      </w:r>
      <w:r>
        <w:rPr>
          <w:spacing w:val="-2"/>
        </w:rPr>
        <w:t xml:space="preserve"> </w:t>
      </w:r>
      <w:r>
        <w:rPr>
          <w:spacing w:val="-1"/>
        </w:rPr>
        <w:t>out.</w:t>
      </w:r>
      <w:r>
        <w:t xml:space="preserve"> </w:t>
      </w:r>
      <w:r>
        <w:rPr>
          <w:spacing w:val="-1"/>
        </w:rPr>
        <w:t>In</w:t>
      </w:r>
      <w:r>
        <w:rPr>
          <w:spacing w:val="-2"/>
        </w:rPr>
        <w:t xml:space="preserve"> </w:t>
      </w:r>
      <w:r>
        <w:rPr>
          <w:spacing w:val="-1"/>
        </w:rPr>
        <w:t>this</w:t>
      </w:r>
      <w:r>
        <w:t xml:space="preserve"> </w:t>
      </w:r>
      <w:r>
        <w:rPr>
          <w:spacing w:val="-1"/>
        </w:rPr>
        <w:t>way</w:t>
      </w:r>
      <w:r>
        <w:rPr>
          <w:spacing w:val="-2"/>
        </w:rPr>
        <w:t xml:space="preserve"> </w:t>
      </w:r>
      <w:r>
        <w:rPr>
          <w:spacing w:val="-1"/>
        </w:rPr>
        <w:t>one</w:t>
      </w:r>
      <w:r>
        <w:t xml:space="preserve"> </w:t>
      </w:r>
      <w:r>
        <w:rPr>
          <w:spacing w:val="-1"/>
        </w:rPr>
        <w:t>further</w:t>
      </w:r>
      <w:r>
        <w:rPr>
          <w:spacing w:val="-2"/>
        </w:rPr>
        <w:t xml:space="preserve"> </w:t>
      </w:r>
      <w:r>
        <w:rPr>
          <w:spacing w:val="-1"/>
        </w:rPr>
        <w:t>calms</w:t>
      </w:r>
      <w:r>
        <w:t xml:space="preserve"> </w:t>
      </w:r>
      <w:r>
        <w:rPr>
          <w:spacing w:val="-1"/>
        </w:rPr>
        <w:t>the</w:t>
      </w:r>
      <w:r>
        <w:t xml:space="preserve"> </w:t>
      </w:r>
      <w:r>
        <w:rPr>
          <w:spacing w:val="-1"/>
        </w:rPr>
        <w:t>mind</w:t>
      </w:r>
      <w:r>
        <w:t xml:space="preserve"> </w:t>
      </w:r>
      <w:r>
        <w:rPr>
          <w:spacing w:val="-1"/>
        </w:rPr>
        <w:t>so</w:t>
      </w:r>
      <w:r>
        <w:rPr>
          <w:spacing w:val="-2"/>
        </w:rPr>
        <w:t xml:space="preserve"> </w:t>
      </w:r>
      <w:r>
        <w:rPr>
          <w:spacing w:val="-1"/>
        </w:rPr>
        <w:t>that</w:t>
      </w:r>
      <w:r>
        <w:t xml:space="preserve"> </w:t>
      </w:r>
      <w:r>
        <w:rPr>
          <w:spacing w:val="-1"/>
        </w:rPr>
        <w:t>it</w:t>
      </w:r>
      <w:r>
        <w:t xml:space="preserve"> </w:t>
      </w:r>
      <w:r>
        <w:rPr>
          <w:spacing w:val="-1"/>
        </w:rPr>
        <w:t>is</w:t>
      </w:r>
      <w:r>
        <w:rPr>
          <w:spacing w:val="34"/>
        </w:rPr>
        <w:t xml:space="preserve"> </w:t>
      </w:r>
      <w:r>
        <w:t xml:space="preserve">no </w:t>
      </w:r>
      <w:r>
        <w:rPr>
          <w:spacing w:val="-1"/>
        </w:rPr>
        <w:t>longer overpowered by violent</w:t>
      </w:r>
      <w:r>
        <w:t xml:space="preserve"> </w:t>
      </w:r>
      <w:r>
        <w:rPr>
          <w:spacing w:val="-1"/>
        </w:rPr>
        <w:t>negativities. At</w:t>
      </w:r>
      <w:r>
        <w:rPr>
          <w:spacing w:val="-2"/>
        </w:rPr>
        <w:t xml:space="preserve"> </w:t>
      </w:r>
      <w:r>
        <w:rPr>
          <w:spacing w:val="-1"/>
        </w:rPr>
        <w:t>the</w:t>
      </w:r>
      <w:r>
        <w:rPr>
          <w:spacing w:val="1"/>
        </w:rPr>
        <w:t xml:space="preserve"> </w:t>
      </w:r>
      <w:r>
        <w:rPr>
          <w:spacing w:val="-1"/>
        </w:rPr>
        <w:t>same</w:t>
      </w:r>
      <w:r>
        <w:t xml:space="preserve"> </w:t>
      </w:r>
      <w:r>
        <w:rPr>
          <w:spacing w:val="-1"/>
        </w:rPr>
        <w:t>time,</w:t>
      </w:r>
      <w:r>
        <w:rPr>
          <w:spacing w:val="57"/>
        </w:rPr>
        <w:t xml:space="preserve"> </w:t>
      </w:r>
      <w:r>
        <w:rPr>
          <w:spacing w:val="-1"/>
        </w:rPr>
        <w:t>one</w:t>
      </w:r>
      <w:r>
        <w:t xml:space="preserve"> </w:t>
      </w:r>
      <w:r>
        <w:rPr>
          <w:spacing w:val="-1"/>
        </w:rPr>
        <w:t>is</w:t>
      </w:r>
      <w:r>
        <w:t xml:space="preserve"> </w:t>
      </w:r>
      <w:r>
        <w:rPr>
          <w:spacing w:val="-1"/>
        </w:rPr>
        <w:t>concentrating</w:t>
      </w:r>
      <w:r>
        <w:t xml:space="preserve"> </w:t>
      </w:r>
      <w:r>
        <w:rPr>
          <w:spacing w:val="-1"/>
        </w:rPr>
        <w:t>the</w:t>
      </w:r>
      <w:r>
        <w:rPr>
          <w:spacing w:val="-2"/>
        </w:rPr>
        <w:t xml:space="preserve"> </w:t>
      </w:r>
      <w:r>
        <w:rPr>
          <w:spacing w:val="-1"/>
        </w:rPr>
        <w:t>mind,</w:t>
      </w:r>
      <w:r>
        <w:rPr>
          <w:spacing w:val="1"/>
        </w:rPr>
        <w:t xml:space="preserve"> </w:t>
      </w:r>
      <w:r>
        <w:rPr>
          <w:spacing w:val="-1"/>
        </w:rPr>
        <w:t>making</w:t>
      </w:r>
      <w:r>
        <w:rPr>
          <w:spacing w:val="1"/>
        </w:rPr>
        <w:t xml:space="preserve"> </w:t>
      </w:r>
      <w:r>
        <w:rPr>
          <w:spacing w:val="-1"/>
        </w:rPr>
        <w:t>it</w:t>
      </w:r>
      <w:r>
        <w:rPr>
          <w:spacing w:val="1"/>
        </w:rPr>
        <w:t xml:space="preserve"> </w:t>
      </w:r>
      <w:r>
        <w:rPr>
          <w:spacing w:val="-1"/>
        </w:rPr>
        <w:t>sharp</w:t>
      </w:r>
      <w:r>
        <w:rPr>
          <w:spacing w:val="-2"/>
        </w:rPr>
        <w:t xml:space="preserve"> </w:t>
      </w:r>
      <w:r>
        <w:rPr>
          <w:spacing w:val="-1"/>
        </w:rPr>
        <w:t>and</w:t>
      </w:r>
      <w:r>
        <w:t xml:space="preserve"> </w:t>
      </w:r>
      <w:r>
        <w:rPr>
          <w:spacing w:val="-1"/>
        </w:rPr>
        <w:t>penetrating,</w:t>
      </w:r>
      <w:r>
        <w:rPr>
          <w:spacing w:val="27"/>
        </w:rPr>
        <w:t xml:space="preserve"> </w:t>
      </w:r>
      <w:r>
        <w:rPr>
          <w:spacing w:val="-1"/>
        </w:rPr>
        <w:t xml:space="preserve">capable </w:t>
      </w:r>
      <w:r>
        <w:t>of</w:t>
      </w:r>
      <w:r>
        <w:rPr>
          <w:spacing w:val="-2"/>
        </w:rPr>
        <w:t xml:space="preserve"> </w:t>
      </w:r>
      <w:r>
        <w:rPr>
          <w:spacing w:val="-1"/>
        </w:rPr>
        <w:t>the</w:t>
      </w:r>
      <w:r>
        <w:t xml:space="preserve"> </w:t>
      </w:r>
      <w:r>
        <w:rPr>
          <w:spacing w:val="-2"/>
        </w:rPr>
        <w:t>work</w:t>
      </w:r>
      <w:r>
        <w:rPr>
          <w:spacing w:val="1"/>
        </w:rPr>
        <w:t xml:space="preserve"> </w:t>
      </w:r>
      <w:r>
        <w:t>of</w:t>
      </w:r>
      <w:r>
        <w:rPr>
          <w:spacing w:val="-2"/>
        </w:rPr>
        <w:t xml:space="preserve"> </w:t>
      </w:r>
      <w:r>
        <w:rPr>
          <w:spacing w:val="-1"/>
        </w:rPr>
        <w:t>discernment.</w:t>
      </w:r>
    </w:p>
    <w:p w:rsidR="00743C02" w:rsidRDefault="001F2438">
      <w:pPr>
        <w:pStyle w:val="Corpodetexto"/>
        <w:ind w:right="108"/>
        <w:rPr>
          <w:spacing w:val="-1"/>
        </w:rPr>
      </w:pPr>
      <w:r>
        <w:rPr>
          <w:spacing w:val="-1"/>
        </w:rPr>
        <w:t>These</w:t>
      </w:r>
      <w:r>
        <w:rPr>
          <w:spacing w:val="1"/>
        </w:rPr>
        <w:t xml:space="preserve"> </w:t>
      </w:r>
      <w:r>
        <w:rPr>
          <w:spacing w:val="-1"/>
        </w:rPr>
        <w:t>first</w:t>
      </w:r>
      <w:r>
        <w:rPr>
          <w:spacing w:val="-2"/>
        </w:rPr>
        <w:t xml:space="preserve"> </w:t>
      </w:r>
      <w:r>
        <w:rPr>
          <w:spacing w:val="-1"/>
        </w:rPr>
        <w:t>two</w:t>
      </w:r>
      <w:r>
        <w:t xml:space="preserve"> </w:t>
      </w:r>
      <w:r>
        <w:rPr>
          <w:spacing w:val="-1"/>
        </w:rPr>
        <w:t>steps</w:t>
      </w:r>
      <w:r>
        <w:rPr>
          <w:spacing w:val="-2"/>
        </w:rPr>
        <w:t xml:space="preserve"> </w:t>
      </w:r>
      <w:r>
        <w:rPr>
          <w:spacing w:val="-1"/>
        </w:rPr>
        <w:t>of</w:t>
      </w:r>
      <w:r>
        <w:rPr>
          <w:spacing w:val="-2"/>
        </w:rPr>
        <w:t xml:space="preserve"> </w:t>
      </w:r>
      <w:r>
        <w:rPr>
          <w:spacing w:val="-1"/>
        </w:rPr>
        <w:t>living</w:t>
      </w:r>
      <w:r>
        <w:t xml:space="preserve"> a</w:t>
      </w:r>
      <w:r>
        <w:rPr>
          <w:spacing w:val="1"/>
        </w:rPr>
        <w:t xml:space="preserve"> </w:t>
      </w:r>
      <w:r>
        <w:rPr>
          <w:spacing w:val="-1"/>
        </w:rPr>
        <w:t>moral</w:t>
      </w:r>
      <w:r>
        <w:t xml:space="preserve"> </w:t>
      </w:r>
      <w:r>
        <w:rPr>
          <w:spacing w:val="-1"/>
        </w:rPr>
        <w:t>life</w:t>
      </w:r>
      <w:r>
        <w:t xml:space="preserve"> and </w:t>
      </w:r>
      <w:r>
        <w:rPr>
          <w:spacing w:val="-1"/>
        </w:rPr>
        <w:t>controlling</w:t>
      </w:r>
      <w:r>
        <w:rPr>
          <w:spacing w:val="-2"/>
        </w:rPr>
        <w:t xml:space="preserve"> </w:t>
      </w:r>
      <w:r>
        <w:rPr>
          <w:spacing w:val="-1"/>
        </w:rPr>
        <w:t>the</w:t>
      </w:r>
      <w:r>
        <w:rPr>
          <w:spacing w:val="1"/>
        </w:rPr>
        <w:t xml:space="preserve"> </w:t>
      </w:r>
      <w:r>
        <w:rPr>
          <w:spacing w:val="-2"/>
        </w:rPr>
        <w:t>mind</w:t>
      </w:r>
      <w:r>
        <w:rPr>
          <w:spacing w:val="28"/>
        </w:rPr>
        <w:t xml:space="preserve"> </w:t>
      </w:r>
      <w:r>
        <w:rPr>
          <w:spacing w:val="-1"/>
        </w:rPr>
        <w:t>are</w:t>
      </w:r>
      <w:r>
        <w:t xml:space="preserve"> </w:t>
      </w:r>
      <w:r>
        <w:rPr>
          <w:spacing w:val="-1"/>
        </w:rPr>
        <w:t>very</w:t>
      </w:r>
      <w:r>
        <w:rPr>
          <w:spacing w:val="-2"/>
        </w:rPr>
        <w:t xml:space="preserve"> </w:t>
      </w:r>
      <w:r>
        <w:rPr>
          <w:spacing w:val="-1"/>
        </w:rPr>
        <w:t>necessary</w:t>
      </w:r>
      <w:r>
        <w:rPr>
          <w:spacing w:val="-2"/>
        </w:rPr>
        <w:t xml:space="preserve"> </w:t>
      </w:r>
      <w:r>
        <w:rPr>
          <w:spacing w:val="-1"/>
        </w:rPr>
        <w:t>and</w:t>
      </w:r>
      <w:r>
        <w:t xml:space="preserve"> </w:t>
      </w:r>
      <w:r>
        <w:rPr>
          <w:spacing w:val="-1"/>
        </w:rPr>
        <w:t>beneficial</w:t>
      </w:r>
      <w:r>
        <w:t xml:space="preserve"> </w:t>
      </w:r>
      <w:r>
        <w:rPr>
          <w:spacing w:val="-1"/>
        </w:rPr>
        <w:t>in</w:t>
      </w:r>
      <w:r>
        <w:rPr>
          <w:spacing w:val="-2"/>
        </w:rPr>
        <w:t xml:space="preserve"> </w:t>
      </w:r>
      <w:r>
        <w:rPr>
          <w:spacing w:val="-1"/>
        </w:rPr>
        <w:t>themselves;</w:t>
      </w:r>
      <w:r>
        <w:rPr>
          <w:spacing w:val="-2"/>
        </w:rPr>
        <w:t xml:space="preserve"> </w:t>
      </w:r>
      <w:r>
        <w:rPr>
          <w:spacing w:val="-1"/>
        </w:rPr>
        <w:t>but they</w:t>
      </w:r>
      <w:r>
        <w:t xml:space="preserve"> </w:t>
      </w:r>
      <w:r>
        <w:rPr>
          <w:spacing w:val="-2"/>
        </w:rPr>
        <w:t>will</w:t>
      </w:r>
      <w:r>
        <w:rPr>
          <w:spacing w:val="1"/>
        </w:rPr>
        <w:t xml:space="preserve"> </w:t>
      </w:r>
      <w:r>
        <w:rPr>
          <w:spacing w:val="-1"/>
        </w:rPr>
        <w:t>lead</w:t>
      </w:r>
      <w:r>
        <w:rPr>
          <w:spacing w:val="57"/>
        </w:rPr>
        <w:t xml:space="preserve"> </w:t>
      </w:r>
      <w:r>
        <w:t xml:space="preserve">to </w:t>
      </w:r>
      <w:r>
        <w:rPr>
          <w:spacing w:val="-1"/>
        </w:rPr>
        <w:t>self-repression, unless</w:t>
      </w:r>
      <w:r>
        <w:t xml:space="preserve"> </w:t>
      </w:r>
      <w:r>
        <w:rPr>
          <w:spacing w:val="-1"/>
        </w:rPr>
        <w:t xml:space="preserve">one </w:t>
      </w:r>
      <w:r>
        <w:t>takes</w:t>
      </w:r>
      <w:r>
        <w:rPr>
          <w:spacing w:val="-3"/>
        </w:rPr>
        <w:t xml:space="preserve"> </w:t>
      </w:r>
      <w:r>
        <w:rPr>
          <w:spacing w:val="-1"/>
        </w:rPr>
        <w:t>the third</w:t>
      </w:r>
      <w:r>
        <w:t xml:space="preserve"> </w:t>
      </w:r>
      <w:r>
        <w:rPr>
          <w:spacing w:val="-1"/>
        </w:rPr>
        <w:t>step</w:t>
      </w:r>
      <w:r>
        <w:t xml:space="preserve"> -</w:t>
      </w:r>
      <w:r>
        <w:rPr>
          <w:spacing w:val="-2"/>
        </w:rPr>
        <w:t xml:space="preserve"> </w:t>
      </w:r>
      <w:r>
        <w:rPr>
          <w:spacing w:val="-1"/>
        </w:rPr>
        <w:t>purifying the</w:t>
      </w:r>
      <w:r>
        <w:rPr>
          <w:spacing w:val="51"/>
        </w:rPr>
        <w:t xml:space="preserve"> </w:t>
      </w:r>
      <w:r>
        <w:rPr>
          <w:spacing w:val="-1"/>
        </w:rPr>
        <w:t>mind</w:t>
      </w:r>
      <w:r>
        <w:t xml:space="preserve"> of Energy</w:t>
      </w:r>
      <w:r>
        <w:rPr>
          <w:spacing w:val="-2"/>
        </w:rPr>
        <w:t xml:space="preserve"> </w:t>
      </w:r>
      <w:r>
        <w:rPr>
          <w:spacing w:val="-1"/>
        </w:rPr>
        <w:t xml:space="preserve">Blockages </w:t>
      </w:r>
      <w:r>
        <w:t>by</w:t>
      </w:r>
      <w:r>
        <w:rPr>
          <w:spacing w:val="-2"/>
        </w:rPr>
        <w:t xml:space="preserve"> </w:t>
      </w:r>
      <w:r>
        <w:rPr>
          <w:spacing w:val="-1"/>
        </w:rPr>
        <w:t>developing</w:t>
      </w:r>
      <w:r>
        <w:rPr>
          <w:spacing w:val="1"/>
        </w:rPr>
        <w:t xml:space="preserve"> </w:t>
      </w:r>
      <w:r>
        <w:rPr>
          <w:spacing w:val="-1"/>
        </w:rPr>
        <w:t xml:space="preserve">insight </w:t>
      </w:r>
      <w:r>
        <w:t>into</w:t>
      </w:r>
      <w:r>
        <w:rPr>
          <w:spacing w:val="-1"/>
        </w:rPr>
        <w:t xml:space="preserve"> one's</w:t>
      </w:r>
      <w:r>
        <w:t xml:space="preserve"> </w:t>
      </w:r>
      <w:r>
        <w:rPr>
          <w:spacing w:val="-1"/>
        </w:rPr>
        <w:t>own</w:t>
      </w:r>
      <w:r>
        <w:rPr>
          <w:spacing w:val="53"/>
        </w:rPr>
        <w:t xml:space="preserve"> </w:t>
      </w:r>
      <w:r>
        <w:rPr>
          <w:spacing w:val="-1"/>
        </w:rPr>
        <w:t>nature,</w:t>
      </w:r>
      <w:r>
        <w:t xml:space="preserve"> </w:t>
      </w:r>
      <w:r>
        <w:rPr>
          <w:spacing w:val="-1"/>
        </w:rPr>
        <w:t>being</w:t>
      </w:r>
      <w:r>
        <w:rPr>
          <w:spacing w:val="1"/>
        </w:rPr>
        <w:t xml:space="preserve"> </w:t>
      </w:r>
      <w:r>
        <w:rPr>
          <w:spacing w:val="-1"/>
        </w:rPr>
        <w:t>in the</w:t>
      </w:r>
      <w:r>
        <w:t xml:space="preserve"> </w:t>
      </w:r>
      <w:r>
        <w:rPr>
          <w:spacing w:val="-1"/>
        </w:rPr>
        <w:t>Energy</w:t>
      </w:r>
      <w:r>
        <w:rPr>
          <w:spacing w:val="-2"/>
        </w:rPr>
        <w:t xml:space="preserve"> </w:t>
      </w:r>
      <w:r>
        <w:rPr>
          <w:spacing w:val="-1"/>
        </w:rPr>
        <w:t>Field</w:t>
      </w:r>
      <w:r>
        <w:rPr>
          <w:spacing w:val="-2"/>
        </w:rPr>
        <w:t xml:space="preserve"> </w:t>
      </w:r>
      <w:r>
        <w:rPr>
          <w:spacing w:val="-1"/>
        </w:rPr>
        <w:t>of</w:t>
      </w:r>
      <w:r>
        <w:rPr>
          <w:spacing w:val="-2"/>
        </w:rPr>
        <w:t xml:space="preserve"> </w:t>
      </w:r>
      <w:r>
        <w:t xml:space="preserve">a </w:t>
      </w:r>
      <w:r>
        <w:rPr>
          <w:spacing w:val="-1"/>
        </w:rPr>
        <w:t>Master</w:t>
      </w:r>
      <w:r>
        <w:t xml:space="preserve"> </w:t>
      </w:r>
      <w:r>
        <w:rPr>
          <w:spacing w:val="-1"/>
        </w:rPr>
        <w:t>of</w:t>
      </w:r>
      <w:r>
        <w:rPr>
          <w:spacing w:val="-2"/>
        </w:rPr>
        <w:t xml:space="preserve"> </w:t>
      </w:r>
      <w:r>
        <w:rPr>
          <w:spacing w:val="-1"/>
        </w:rPr>
        <w:t>Meditation</w:t>
      </w:r>
      <w:r>
        <w:rPr>
          <w:spacing w:val="-2"/>
        </w:rPr>
        <w:t xml:space="preserve"> </w:t>
      </w:r>
      <w:r>
        <w:rPr>
          <w:spacing w:val="-1"/>
        </w:rPr>
        <w:t>and</w:t>
      </w:r>
      <w:r>
        <w:rPr>
          <w:spacing w:val="30"/>
        </w:rPr>
        <w:t xml:space="preserve"> </w:t>
      </w:r>
      <w:r>
        <w:rPr>
          <w:spacing w:val="-1"/>
        </w:rPr>
        <w:t>using</w:t>
      </w:r>
      <w:r>
        <w:t xml:space="preserve"> </w:t>
      </w:r>
      <w:r>
        <w:rPr>
          <w:spacing w:val="-1"/>
        </w:rPr>
        <w:t>the Advanced Blockage</w:t>
      </w:r>
      <w:r>
        <w:t xml:space="preserve"> </w:t>
      </w:r>
      <w:r>
        <w:rPr>
          <w:spacing w:val="-1"/>
        </w:rPr>
        <w:t>Busting</w:t>
      </w:r>
      <w:r>
        <w:rPr>
          <w:spacing w:val="1"/>
        </w:rPr>
        <w:t xml:space="preserve"> </w:t>
      </w:r>
      <w:r>
        <w:rPr>
          <w:spacing w:val="-1"/>
        </w:rPr>
        <w:t>Techniques</w:t>
      </w:r>
      <w:r>
        <w:t xml:space="preserve"> </w:t>
      </w:r>
      <w:r>
        <w:rPr>
          <w:spacing w:val="-1"/>
        </w:rPr>
        <w:t>of</w:t>
      </w:r>
      <w:r>
        <w:t xml:space="preserve"> </w:t>
      </w:r>
      <w:r>
        <w:rPr>
          <w:spacing w:val="-1"/>
        </w:rPr>
        <w:t>Energy</w:t>
      </w:r>
      <w:r>
        <w:rPr>
          <w:spacing w:val="25"/>
        </w:rPr>
        <w:t xml:space="preserve"> </w:t>
      </w:r>
      <w:r>
        <w:rPr>
          <w:spacing w:val="-1"/>
        </w:rPr>
        <w:t>Enhancement.</w:t>
      </w:r>
    </w:p>
    <w:p w:rsidR="00651D3B" w:rsidRDefault="00651D3B" w:rsidP="00651D3B">
      <w:pPr>
        <w:pStyle w:val="Corpodetexto"/>
        <w:ind w:right="108"/>
        <w:jc w:val="center"/>
        <w:rPr>
          <w:spacing w:val="-1"/>
        </w:rPr>
      </w:pPr>
      <w:r>
        <w:rPr>
          <w:noProof/>
          <w:spacing w:val="-1"/>
          <w:lang w:val="pt-BR" w:eastAsia="pt-BR"/>
        </w:rPr>
        <w:drawing>
          <wp:inline distT="0" distB="0" distL="0" distR="0">
            <wp:extent cx="3608173" cy="3701394"/>
            <wp:effectExtent l="0" t="0" r="0" b="0"/>
            <wp:docPr id="60" name="Imagem 60" descr="C:\Downloads1\Alex-Gre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Downloads1\Alex-Grey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18109" cy="3711587"/>
                    </a:xfrm>
                    <a:prstGeom prst="rect">
                      <a:avLst/>
                    </a:prstGeom>
                    <a:noFill/>
                    <a:ln>
                      <a:noFill/>
                    </a:ln>
                  </pic:spPr>
                </pic:pic>
              </a:graphicData>
            </a:graphic>
          </wp:inline>
        </w:drawing>
      </w:r>
    </w:p>
    <w:p w:rsidR="00651D3B" w:rsidRDefault="00651D3B">
      <w:pPr>
        <w:pStyle w:val="Corpodetexto"/>
        <w:ind w:right="108"/>
      </w:pPr>
    </w:p>
    <w:p w:rsidR="00743C02" w:rsidRDefault="00743C02">
      <w:pPr>
        <w:sectPr w:rsidR="00743C02">
          <w:pgSz w:w="8640" w:h="12960"/>
          <w:pgMar w:top="960" w:right="1020" w:bottom="900" w:left="900" w:header="0" w:footer="710" w:gutter="0"/>
          <w:cols w:space="720"/>
        </w:sectPr>
      </w:pPr>
    </w:p>
    <w:p w:rsidR="00743C02" w:rsidRDefault="001F2438">
      <w:pPr>
        <w:pStyle w:val="Corpodetexto"/>
        <w:spacing w:before="50"/>
        <w:ind w:right="113"/>
      </w:pPr>
      <w:r>
        <w:rPr>
          <w:spacing w:val="-1"/>
        </w:rPr>
        <w:lastRenderedPageBreak/>
        <w:t>This</w:t>
      </w:r>
      <w:r>
        <w:t xml:space="preserve"> is Energy</w:t>
      </w:r>
      <w:r>
        <w:rPr>
          <w:spacing w:val="-2"/>
        </w:rPr>
        <w:t xml:space="preserve"> </w:t>
      </w:r>
      <w:r>
        <w:rPr>
          <w:spacing w:val="-1"/>
        </w:rPr>
        <w:t>Enhancement</w:t>
      </w:r>
      <w:r>
        <w:rPr>
          <w:spacing w:val="2"/>
        </w:rPr>
        <w:t xml:space="preserve"> </w:t>
      </w:r>
      <w:r>
        <w:rPr>
          <w:spacing w:val="-1"/>
        </w:rPr>
        <w:t>Meditation: experiencing one's</w:t>
      </w:r>
      <w:r>
        <w:rPr>
          <w:spacing w:val="1"/>
        </w:rPr>
        <w:t xml:space="preserve"> </w:t>
      </w:r>
      <w:r>
        <w:rPr>
          <w:spacing w:val="-1"/>
        </w:rPr>
        <w:t>own</w:t>
      </w:r>
      <w:r>
        <w:rPr>
          <w:spacing w:val="49"/>
        </w:rPr>
        <w:t xml:space="preserve"> </w:t>
      </w:r>
      <w:r>
        <w:rPr>
          <w:spacing w:val="-1"/>
        </w:rPr>
        <w:t>reality,</w:t>
      </w:r>
      <w:r>
        <w:t xml:space="preserve"> </w:t>
      </w:r>
      <w:r>
        <w:rPr>
          <w:spacing w:val="-1"/>
        </w:rPr>
        <w:t>by</w:t>
      </w:r>
      <w:r>
        <w:rPr>
          <w:spacing w:val="-2"/>
        </w:rPr>
        <w:t xml:space="preserve"> </w:t>
      </w:r>
      <w:r>
        <w:t>the</w:t>
      </w:r>
      <w:r>
        <w:rPr>
          <w:spacing w:val="1"/>
        </w:rPr>
        <w:t xml:space="preserve"> </w:t>
      </w:r>
      <w:r>
        <w:rPr>
          <w:spacing w:val="-1"/>
        </w:rPr>
        <w:t>systematic and</w:t>
      </w:r>
      <w:r>
        <w:t xml:space="preserve"> </w:t>
      </w:r>
      <w:r>
        <w:rPr>
          <w:spacing w:val="-2"/>
        </w:rPr>
        <w:t>dispassionate</w:t>
      </w:r>
      <w:r>
        <w:rPr>
          <w:spacing w:val="-1"/>
        </w:rPr>
        <w:t xml:space="preserve"> observation</w:t>
      </w:r>
      <w:r>
        <w:t xml:space="preserve"> </w:t>
      </w:r>
      <w:r>
        <w:rPr>
          <w:spacing w:val="-1"/>
        </w:rPr>
        <w:t>of the ever-</w:t>
      </w:r>
      <w:r>
        <w:rPr>
          <w:spacing w:val="42"/>
        </w:rPr>
        <w:t xml:space="preserve"> </w:t>
      </w:r>
      <w:r>
        <w:rPr>
          <w:spacing w:val="-1"/>
        </w:rPr>
        <w:t>changing mind-matter phenomenon</w:t>
      </w:r>
      <w:r>
        <w:rPr>
          <w:spacing w:val="-2"/>
        </w:rPr>
        <w:t xml:space="preserve"> </w:t>
      </w:r>
      <w:r>
        <w:rPr>
          <w:spacing w:val="-1"/>
        </w:rPr>
        <w:t>manifesting</w:t>
      </w:r>
      <w:r>
        <w:t xml:space="preserve"> </w:t>
      </w:r>
      <w:r>
        <w:rPr>
          <w:spacing w:val="-1"/>
        </w:rPr>
        <w:t>itself as sensation</w:t>
      </w:r>
      <w:r>
        <w:rPr>
          <w:spacing w:val="58"/>
        </w:rPr>
        <w:t xml:space="preserve"> </w:t>
      </w:r>
      <w:r>
        <w:rPr>
          <w:spacing w:val="-1"/>
        </w:rPr>
        <w:t>within</w:t>
      </w:r>
      <w:r>
        <w:rPr>
          <w:spacing w:val="-2"/>
        </w:rPr>
        <w:t xml:space="preserve"> </w:t>
      </w:r>
      <w:r>
        <w:rPr>
          <w:spacing w:val="-1"/>
        </w:rPr>
        <w:t>oneself</w:t>
      </w:r>
      <w:r>
        <w:t xml:space="preserve"> </w:t>
      </w:r>
      <w:r>
        <w:rPr>
          <w:spacing w:val="-1"/>
        </w:rPr>
        <w:t>and</w:t>
      </w:r>
      <w:r>
        <w:rPr>
          <w:spacing w:val="-3"/>
        </w:rPr>
        <w:t xml:space="preserve"> </w:t>
      </w:r>
      <w:r>
        <w:rPr>
          <w:spacing w:val="-1"/>
        </w:rPr>
        <w:t>then</w:t>
      </w:r>
      <w:r>
        <w:rPr>
          <w:spacing w:val="-2"/>
        </w:rPr>
        <w:t xml:space="preserve"> </w:t>
      </w:r>
      <w:r>
        <w:rPr>
          <w:spacing w:val="-1"/>
        </w:rPr>
        <w:t>removing</w:t>
      </w:r>
      <w:r>
        <w:rPr>
          <w:spacing w:val="1"/>
        </w:rPr>
        <w:t xml:space="preserve"> </w:t>
      </w:r>
      <w:r>
        <w:rPr>
          <w:spacing w:val="-1"/>
        </w:rPr>
        <w:t>the</w:t>
      </w:r>
      <w:r>
        <w:t xml:space="preserve"> </w:t>
      </w:r>
      <w:r>
        <w:rPr>
          <w:spacing w:val="-1"/>
        </w:rPr>
        <w:t>Energy</w:t>
      </w:r>
      <w:r>
        <w:rPr>
          <w:spacing w:val="-2"/>
        </w:rPr>
        <w:t xml:space="preserve"> </w:t>
      </w:r>
      <w:r>
        <w:rPr>
          <w:spacing w:val="-1"/>
        </w:rPr>
        <w:t>Blockages</w:t>
      </w:r>
      <w:r>
        <w:rPr>
          <w:spacing w:val="-2"/>
        </w:rPr>
        <w:t xml:space="preserve"> </w:t>
      </w:r>
      <w:r>
        <w:rPr>
          <w:spacing w:val="-1"/>
        </w:rPr>
        <w:t>causing</w:t>
      </w:r>
      <w:r>
        <w:t xml:space="preserve"> </w:t>
      </w:r>
      <w:r>
        <w:rPr>
          <w:spacing w:val="-1"/>
        </w:rPr>
        <w:t>the</w:t>
      </w:r>
      <w:r>
        <w:rPr>
          <w:spacing w:val="34"/>
        </w:rPr>
        <w:t xml:space="preserve"> </w:t>
      </w:r>
      <w:r>
        <w:rPr>
          <w:spacing w:val="-1"/>
        </w:rPr>
        <w:t xml:space="preserve">agitated </w:t>
      </w:r>
      <w:r>
        <w:rPr>
          <w:spacing w:val="-2"/>
        </w:rPr>
        <w:t>behaviour.</w:t>
      </w:r>
    </w:p>
    <w:p w:rsidR="00743C02" w:rsidRDefault="001F2438">
      <w:pPr>
        <w:pStyle w:val="Corpodetexto"/>
        <w:ind w:right="399"/>
      </w:pPr>
      <w:r>
        <w:rPr>
          <w:spacing w:val="-1"/>
        </w:rPr>
        <w:t>This</w:t>
      </w:r>
      <w:r>
        <w:t xml:space="preserve"> </w:t>
      </w:r>
      <w:r>
        <w:rPr>
          <w:spacing w:val="-1"/>
        </w:rPr>
        <w:t>is</w:t>
      </w:r>
      <w:r>
        <w:t xml:space="preserve"> </w:t>
      </w:r>
      <w:r>
        <w:rPr>
          <w:spacing w:val="-1"/>
        </w:rPr>
        <w:t>the</w:t>
      </w:r>
      <w:r>
        <w:t xml:space="preserve"> </w:t>
      </w:r>
      <w:r>
        <w:rPr>
          <w:spacing w:val="-1"/>
        </w:rPr>
        <w:t>culmination</w:t>
      </w:r>
      <w:r>
        <w:rPr>
          <w:spacing w:val="-2"/>
        </w:rPr>
        <w:t xml:space="preserve"> </w:t>
      </w:r>
      <w:r>
        <w:rPr>
          <w:spacing w:val="-1"/>
        </w:rPr>
        <w:t>of</w:t>
      </w:r>
      <w:r>
        <w:rPr>
          <w:spacing w:val="-2"/>
        </w:rPr>
        <w:t xml:space="preserve"> </w:t>
      </w:r>
      <w:r>
        <w:t>the</w:t>
      </w:r>
      <w:r>
        <w:rPr>
          <w:spacing w:val="-2"/>
        </w:rPr>
        <w:t xml:space="preserve"> </w:t>
      </w:r>
      <w:r>
        <w:rPr>
          <w:spacing w:val="-1"/>
        </w:rPr>
        <w:t>teaching</w:t>
      </w:r>
      <w:r>
        <w:t xml:space="preserve"> </w:t>
      </w:r>
      <w:r>
        <w:rPr>
          <w:spacing w:val="-1"/>
        </w:rPr>
        <w:t>of</w:t>
      </w:r>
      <w:r>
        <w:rPr>
          <w:spacing w:val="-2"/>
        </w:rPr>
        <w:t xml:space="preserve"> </w:t>
      </w:r>
      <w:r>
        <w:rPr>
          <w:spacing w:val="-1"/>
        </w:rPr>
        <w:t>the</w:t>
      </w:r>
      <w:r>
        <w:t xml:space="preserve"> </w:t>
      </w:r>
      <w:r>
        <w:rPr>
          <w:spacing w:val="-1"/>
        </w:rPr>
        <w:t>Buddha</w:t>
      </w:r>
      <w:r>
        <w:t xml:space="preserve"> </w:t>
      </w:r>
      <w:r>
        <w:rPr>
          <w:spacing w:val="-1"/>
        </w:rPr>
        <w:t>and</w:t>
      </w:r>
      <w:r>
        <w:rPr>
          <w:spacing w:val="-2"/>
        </w:rPr>
        <w:t xml:space="preserve"> </w:t>
      </w:r>
      <w:r>
        <w:rPr>
          <w:spacing w:val="-1"/>
        </w:rPr>
        <w:t>all</w:t>
      </w:r>
      <w:r>
        <w:rPr>
          <w:spacing w:val="-2"/>
        </w:rPr>
        <w:t xml:space="preserve"> </w:t>
      </w:r>
      <w:r>
        <w:rPr>
          <w:spacing w:val="-1"/>
        </w:rPr>
        <w:t>the</w:t>
      </w:r>
      <w:r>
        <w:rPr>
          <w:spacing w:val="28"/>
        </w:rPr>
        <w:t xml:space="preserve"> </w:t>
      </w:r>
      <w:r>
        <w:rPr>
          <w:spacing w:val="-1"/>
        </w:rPr>
        <w:t xml:space="preserve">Masters </w:t>
      </w:r>
      <w:r>
        <w:t>of</w:t>
      </w:r>
      <w:r>
        <w:rPr>
          <w:spacing w:val="-1"/>
        </w:rPr>
        <w:t xml:space="preserve"> Meditaton</w:t>
      </w:r>
      <w:r>
        <w:t xml:space="preserve"> </w:t>
      </w:r>
      <w:r>
        <w:rPr>
          <w:spacing w:val="-1"/>
        </w:rPr>
        <w:t xml:space="preserve">for </w:t>
      </w:r>
      <w:r>
        <w:t xml:space="preserve">the </w:t>
      </w:r>
      <w:r>
        <w:rPr>
          <w:spacing w:val="-1"/>
        </w:rPr>
        <w:t xml:space="preserve">past </w:t>
      </w:r>
      <w:r>
        <w:t xml:space="preserve">5000 </w:t>
      </w:r>
      <w:r>
        <w:rPr>
          <w:spacing w:val="-1"/>
        </w:rPr>
        <w:t>years: self-purification</w:t>
      </w:r>
      <w:r>
        <w:t xml:space="preserve"> by</w:t>
      </w:r>
      <w:r>
        <w:rPr>
          <w:spacing w:val="63"/>
        </w:rPr>
        <w:t xml:space="preserve"> </w:t>
      </w:r>
      <w:r>
        <w:rPr>
          <w:spacing w:val="-1"/>
        </w:rPr>
        <w:t>self-observation</w:t>
      </w:r>
      <w:r>
        <w:rPr>
          <w:spacing w:val="-2"/>
        </w:rPr>
        <w:t xml:space="preserve"> </w:t>
      </w:r>
      <w:r>
        <w:rPr>
          <w:spacing w:val="-1"/>
        </w:rPr>
        <w:t>and</w:t>
      </w:r>
      <w:r>
        <w:rPr>
          <w:spacing w:val="-2"/>
        </w:rPr>
        <w:t xml:space="preserve"> </w:t>
      </w:r>
      <w:r>
        <w:rPr>
          <w:spacing w:val="-1"/>
        </w:rPr>
        <w:t>Advanced</w:t>
      </w:r>
      <w:r>
        <w:rPr>
          <w:spacing w:val="-2"/>
        </w:rPr>
        <w:t xml:space="preserve"> </w:t>
      </w:r>
      <w:r>
        <w:rPr>
          <w:spacing w:val="-1"/>
        </w:rPr>
        <w:t>Blockage</w:t>
      </w:r>
      <w:r>
        <w:t xml:space="preserve"> </w:t>
      </w:r>
      <w:r>
        <w:rPr>
          <w:spacing w:val="-1"/>
        </w:rPr>
        <w:t>Busting.</w:t>
      </w:r>
    </w:p>
    <w:p w:rsidR="00743C02" w:rsidRDefault="001F2438">
      <w:pPr>
        <w:pStyle w:val="Corpodetexto"/>
        <w:ind w:right="114"/>
      </w:pPr>
      <w:r>
        <w:rPr>
          <w:spacing w:val="-1"/>
        </w:rPr>
        <w:t>This</w:t>
      </w:r>
      <w:r>
        <w:t xml:space="preserve"> can </w:t>
      </w:r>
      <w:r>
        <w:rPr>
          <w:spacing w:val="-1"/>
        </w:rPr>
        <w:t>be</w:t>
      </w:r>
      <w:r>
        <w:t xml:space="preserve"> </w:t>
      </w:r>
      <w:r>
        <w:rPr>
          <w:spacing w:val="-1"/>
        </w:rPr>
        <w:t>practiced</w:t>
      </w:r>
      <w:r>
        <w:t xml:space="preserve"> </w:t>
      </w:r>
      <w:r>
        <w:rPr>
          <w:spacing w:val="-1"/>
        </w:rPr>
        <w:t>by</w:t>
      </w:r>
      <w:r>
        <w:rPr>
          <w:spacing w:val="-2"/>
        </w:rPr>
        <w:t xml:space="preserve"> </w:t>
      </w:r>
      <w:r>
        <w:rPr>
          <w:spacing w:val="-1"/>
        </w:rPr>
        <w:t>one</w:t>
      </w:r>
      <w:r>
        <w:rPr>
          <w:spacing w:val="-2"/>
        </w:rPr>
        <w:t xml:space="preserve"> </w:t>
      </w:r>
      <w:r>
        <w:t>and</w:t>
      </w:r>
      <w:r>
        <w:rPr>
          <w:spacing w:val="-2"/>
        </w:rPr>
        <w:t xml:space="preserve"> </w:t>
      </w:r>
      <w:r>
        <w:rPr>
          <w:spacing w:val="-1"/>
        </w:rPr>
        <w:t>all.</w:t>
      </w:r>
      <w:r>
        <w:t xml:space="preserve"> </w:t>
      </w:r>
      <w:r>
        <w:rPr>
          <w:spacing w:val="-1"/>
        </w:rPr>
        <w:t>Everyone</w:t>
      </w:r>
      <w:r>
        <w:rPr>
          <w:spacing w:val="1"/>
        </w:rPr>
        <w:t xml:space="preserve"> </w:t>
      </w:r>
      <w:r>
        <w:rPr>
          <w:spacing w:val="-1"/>
        </w:rPr>
        <w:t>faces</w:t>
      </w:r>
      <w:r>
        <w:rPr>
          <w:spacing w:val="-2"/>
        </w:rPr>
        <w:t xml:space="preserve"> </w:t>
      </w:r>
      <w:r>
        <w:rPr>
          <w:spacing w:val="-1"/>
        </w:rPr>
        <w:t>the</w:t>
      </w:r>
      <w:r>
        <w:t xml:space="preserve"> </w:t>
      </w:r>
      <w:r>
        <w:rPr>
          <w:spacing w:val="-1"/>
        </w:rPr>
        <w:t>problem</w:t>
      </w:r>
      <w:r>
        <w:rPr>
          <w:spacing w:val="-2"/>
        </w:rPr>
        <w:t xml:space="preserve"> </w:t>
      </w:r>
      <w:r>
        <w:rPr>
          <w:spacing w:val="-1"/>
        </w:rPr>
        <w:t>of</w:t>
      </w:r>
      <w:r>
        <w:rPr>
          <w:spacing w:val="30"/>
        </w:rPr>
        <w:t xml:space="preserve"> </w:t>
      </w:r>
      <w:r>
        <w:rPr>
          <w:spacing w:val="-1"/>
        </w:rPr>
        <w:t>suffering.</w:t>
      </w:r>
      <w:r>
        <w:t xml:space="preserve"> </w:t>
      </w:r>
      <w:r>
        <w:rPr>
          <w:spacing w:val="-1"/>
        </w:rPr>
        <w:t>it is</w:t>
      </w:r>
      <w:r>
        <w:t xml:space="preserve"> a</w:t>
      </w:r>
      <w:r>
        <w:rPr>
          <w:spacing w:val="1"/>
        </w:rPr>
        <w:t xml:space="preserve"> </w:t>
      </w:r>
      <w:r>
        <w:rPr>
          <w:spacing w:val="-2"/>
        </w:rPr>
        <w:t>universal</w:t>
      </w:r>
      <w:r>
        <w:t xml:space="preserve"> </w:t>
      </w:r>
      <w:r>
        <w:rPr>
          <w:spacing w:val="-1"/>
        </w:rPr>
        <w:t>disease</w:t>
      </w:r>
      <w:r>
        <w:rPr>
          <w:spacing w:val="1"/>
        </w:rPr>
        <w:t xml:space="preserve"> </w:t>
      </w:r>
      <w:r>
        <w:rPr>
          <w:spacing w:val="-2"/>
        </w:rPr>
        <w:t xml:space="preserve">which </w:t>
      </w:r>
      <w:r>
        <w:rPr>
          <w:spacing w:val="-1"/>
        </w:rPr>
        <w:t>requires</w:t>
      </w:r>
      <w:r>
        <w:rPr>
          <w:spacing w:val="-2"/>
        </w:rPr>
        <w:t xml:space="preserve"> </w:t>
      </w:r>
      <w:r>
        <w:t>a</w:t>
      </w:r>
      <w:r>
        <w:rPr>
          <w:spacing w:val="1"/>
        </w:rPr>
        <w:t xml:space="preserve"> </w:t>
      </w:r>
      <w:r>
        <w:rPr>
          <w:spacing w:val="-1"/>
        </w:rPr>
        <w:t>universal</w:t>
      </w:r>
      <w:r>
        <w:rPr>
          <w:spacing w:val="41"/>
        </w:rPr>
        <w:t xml:space="preserve"> </w:t>
      </w:r>
      <w:r>
        <w:rPr>
          <w:spacing w:val="-1"/>
        </w:rPr>
        <w:t>remedy--not</w:t>
      </w:r>
      <w:r>
        <w:t xml:space="preserve"> a</w:t>
      </w:r>
      <w:r>
        <w:rPr>
          <w:spacing w:val="-1"/>
        </w:rPr>
        <w:t xml:space="preserve"> sectarian </w:t>
      </w:r>
      <w:r>
        <w:t>one.</w:t>
      </w:r>
      <w:r>
        <w:rPr>
          <w:spacing w:val="-1"/>
        </w:rPr>
        <w:t xml:space="preserve"> </w:t>
      </w:r>
      <w:r>
        <w:t xml:space="preserve">When </w:t>
      </w:r>
      <w:r>
        <w:rPr>
          <w:spacing w:val="-1"/>
        </w:rPr>
        <w:t>one</w:t>
      </w:r>
      <w:r>
        <w:t xml:space="preserve"> </w:t>
      </w:r>
      <w:r>
        <w:rPr>
          <w:spacing w:val="-1"/>
        </w:rPr>
        <w:t>suffers</w:t>
      </w:r>
      <w:r>
        <w:t xml:space="preserve"> </w:t>
      </w:r>
      <w:r>
        <w:rPr>
          <w:spacing w:val="-1"/>
        </w:rPr>
        <w:t>from</w:t>
      </w:r>
      <w:r>
        <w:rPr>
          <w:spacing w:val="-2"/>
        </w:rPr>
        <w:t xml:space="preserve"> </w:t>
      </w:r>
      <w:r>
        <w:t>anger,</w:t>
      </w:r>
      <w:r>
        <w:rPr>
          <w:spacing w:val="-1"/>
        </w:rPr>
        <w:t xml:space="preserve"> it</w:t>
      </w:r>
      <w:r>
        <w:t xml:space="preserve"> is not</w:t>
      </w:r>
      <w:r>
        <w:rPr>
          <w:spacing w:val="39"/>
        </w:rPr>
        <w:t xml:space="preserve"> </w:t>
      </w:r>
      <w:r>
        <w:t>a</w:t>
      </w:r>
      <w:r>
        <w:rPr>
          <w:spacing w:val="1"/>
        </w:rPr>
        <w:t xml:space="preserve"> </w:t>
      </w:r>
      <w:r>
        <w:rPr>
          <w:spacing w:val="-2"/>
        </w:rPr>
        <w:t>Buddhist</w:t>
      </w:r>
      <w:r>
        <w:t xml:space="preserve"> </w:t>
      </w:r>
      <w:r>
        <w:rPr>
          <w:spacing w:val="-1"/>
        </w:rPr>
        <w:t>anger,</w:t>
      </w:r>
      <w:r>
        <w:t xml:space="preserve"> </w:t>
      </w:r>
      <w:r>
        <w:rPr>
          <w:spacing w:val="-1"/>
        </w:rPr>
        <w:t>Hindu</w:t>
      </w:r>
      <w:r>
        <w:rPr>
          <w:spacing w:val="-2"/>
        </w:rPr>
        <w:t xml:space="preserve"> </w:t>
      </w:r>
      <w:r>
        <w:rPr>
          <w:spacing w:val="-1"/>
        </w:rPr>
        <w:t>anger,</w:t>
      </w:r>
      <w:r>
        <w:t xml:space="preserve"> </w:t>
      </w:r>
      <w:r>
        <w:rPr>
          <w:spacing w:val="-1"/>
        </w:rPr>
        <w:t>or</w:t>
      </w:r>
      <w:r>
        <w:t xml:space="preserve"> </w:t>
      </w:r>
      <w:r>
        <w:rPr>
          <w:spacing w:val="-1"/>
        </w:rPr>
        <w:t>Christian anger. Anger</w:t>
      </w:r>
      <w:r>
        <w:t xml:space="preserve"> </w:t>
      </w:r>
      <w:r>
        <w:rPr>
          <w:spacing w:val="-1"/>
        </w:rPr>
        <w:t>is</w:t>
      </w:r>
      <w:r>
        <w:rPr>
          <w:spacing w:val="-3"/>
        </w:rPr>
        <w:t xml:space="preserve"> </w:t>
      </w:r>
      <w:r>
        <w:rPr>
          <w:spacing w:val="-1"/>
        </w:rPr>
        <w:t>anger.</w:t>
      </w:r>
      <w:r>
        <w:rPr>
          <w:spacing w:val="28"/>
        </w:rPr>
        <w:t xml:space="preserve"> </w:t>
      </w:r>
      <w:r>
        <w:rPr>
          <w:spacing w:val="-1"/>
        </w:rPr>
        <w:t>When</w:t>
      </w:r>
      <w:r>
        <w:rPr>
          <w:spacing w:val="-2"/>
        </w:rPr>
        <w:t xml:space="preserve"> </w:t>
      </w:r>
      <w:r>
        <w:rPr>
          <w:spacing w:val="-1"/>
        </w:rPr>
        <w:t>one</w:t>
      </w:r>
      <w:r>
        <w:t xml:space="preserve"> </w:t>
      </w:r>
      <w:r>
        <w:rPr>
          <w:spacing w:val="-2"/>
        </w:rPr>
        <w:t>become</w:t>
      </w:r>
      <w:r>
        <w:t xml:space="preserve"> </w:t>
      </w:r>
      <w:r>
        <w:rPr>
          <w:spacing w:val="-1"/>
        </w:rPr>
        <w:t>agitated</w:t>
      </w:r>
      <w:r>
        <w:rPr>
          <w:spacing w:val="-2"/>
        </w:rPr>
        <w:t xml:space="preserve"> </w:t>
      </w:r>
      <w:r>
        <w:t>as</w:t>
      </w:r>
      <w:r>
        <w:rPr>
          <w:spacing w:val="-2"/>
        </w:rPr>
        <w:t xml:space="preserve"> </w:t>
      </w:r>
      <w:r>
        <w:t xml:space="preserve">a </w:t>
      </w:r>
      <w:r>
        <w:rPr>
          <w:spacing w:val="-1"/>
        </w:rPr>
        <w:t>result</w:t>
      </w:r>
      <w:r>
        <w:t xml:space="preserve"> </w:t>
      </w:r>
      <w:r>
        <w:rPr>
          <w:spacing w:val="-1"/>
        </w:rPr>
        <w:t>of</w:t>
      </w:r>
      <w:r>
        <w:rPr>
          <w:spacing w:val="-2"/>
        </w:rPr>
        <w:t xml:space="preserve"> </w:t>
      </w:r>
      <w:r>
        <w:rPr>
          <w:spacing w:val="-1"/>
        </w:rPr>
        <w:t>this</w:t>
      </w:r>
      <w:r>
        <w:rPr>
          <w:spacing w:val="-2"/>
        </w:rPr>
        <w:t xml:space="preserve"> </w:t>
      </w:r>
      <w:r>
        <w:rPr>
          <w:spacing w:val="-1"/>
        </w:rPr>
        <w:t>anger,</w:t>
      </w:r>
      <w:r>
        <w:rPr>
          <w:spacing w:val="-2"/>
        </w:rPr>
        <w:t xml:space="preserve"> </w:t>
      </w:r>
      <w:r>
        <w:t>this</w:t>
      </w:r>
      <w:r>
        <w:rPr>
          <w:spacing w:val="-2"/>
        </w:rPr>
        <w:t xml:space="preserve"> agitation</w:t>
      </w:r>
      <w:r>
        <w:t xml:space="preserve"> </w:t>
      </w:r>
      <w:r>
        <w:rPr>
          <w:spacing w:val="-1"/>
        </w:rPr>
        <w:t>is</w:t>
      </w:r>
      <w:r>
        <w:rPr>
          <w:spacing w:val="44"/>
        </w:rPr>
        <w:t xml:space="preserve"> </w:t>
      </w:r>
      <w:r>
        <w:t>not</w:t>
      </w:r>
      <w:r>
        <w:rPr>
          <w:spacing w:val="-1"/>
        </w:rPr>
        <w:t xml:space="preserve"> Christian, </w:t>
      </w:r>
      <w:r>
        <w:t xml:space="preserve">or </w:t>
      </w:r>
      <w:r>
        <w:rPr>
          <w:spacing w:val="-1"/>
        </w:rPr>
        <w:t>Hindu,</w:t>
      </w:r>
      <w:r>
        <w:t xml:space="preserve"> or </w:t>
      </w:r>
      <w:r>
        <w:rPr>
          <w:spacing w:val="-1"/>
        </w:rPr>
        <w:t>Buddhist. The</w:t>
      </w:r>
      <w:r>
        <w:t xml:space="preserve"> </w:t>
      </w:r>
      <w:r>
        <w:rPr>
          <w:spacing w:val="-1"/>
        </w:rPr>
        <w:t>malady</w:t>
      </w:r>
      <w:r>
        <w:rPr>
          <w:spacing w:val="-2"/>
        </w:rPr>
        <w:t xml:space="preserve"> </w:t>
      </w:r>
      <w:r>
        <w:t xml:space="preserve">is </w:t>
      </w:r>
      <w:r>
        <w:rPr>
          <w:spacing w:val="-1"/>
        </w:rPr>
        <w:t>universal.</w:t>
      </w:r>
      <w:r>
        <w:t xml:space="preserve"> </w:t>
      </w:r>
      <w:r>
        <w:rPr>
          <w:spacing w:val="-1"/>
        </w:rPr>
        <w:t>The</w:t>
      </w:r>
      <w:r>
        <w:rPr>
          <w:spacing w:val="51"/>
        </w:rPr>
        <w:t xml:space="preserve"> </w:t>
      </w:r>
      <w:r>
        <w:rPr>
          <w:spacing w:val="-1"/>
        </w:rPr>
        <w:t>remedy</w:t>
      </w:r>
      <w:r>
        <w:t xml:space="preserve"> </w:t>
      </w:r>
      <w:r>
        <w:rPr>
          <w:spacing w:val="-1"/>
        </w:rPr>
        <w:t>must also be</w:t>
      </w:r>
      <w:r>
        <w:rPr>
          <w:spacing w:val="1"/>
        </w:rPr>
        <w:t xml:space="preserve"> </w:t>
      </w:r>
      <w:r>
        <w:rPr>
          <w:spacing w:val="-1"/>
        </w:rPr>
        <w:t>universal.</w:t>
      </w:r>
    </w:p>
    <w:p w:rsidR="00743C02" w:rsidRDefault="001F2438">
      <w:pPr>
        <w:pStyle w:val="Corpodetexto"/>
        <w:ind w:right="180"/>
      </w:pPr>
      <w:r>
        <w:rPr>
          <w:spacing w:val="-1"/>
        </w:rPr>
        <w:t>Energy</w:t>
      </w:r>
      <w:r>
        <w:rPr>
          <w:spacing w:val="-2"/>
        </w:rPr>
        <w:t xml:space="preserve"> </w:t>
      </w:r>
      <w:r>
        <w:rPr>
          <w:spacing w:val="-1"/>
        </w:rPr>
        <w:t xml:space="preserve">Enhancement Advanced Blockage Healing </w:t>
      </w:r>
      <w:r>
        <w:t>and</w:t>
      </w:r>
      <w:r>
        <w:rPr>
          <w:spacing w:val="-1"/>
        </w:rPr>
        <w:t xml:space="preserve"> the effect</w:t>
      </w:r>
      <w:r>
        <w:t xml:space="preserve"> of</w:t>
      </w:r>
      <w:r>
        <w:rPr>
          <w:spacing w:val="45"/>
        </w:rPr>
        <w:t xml:space="preserve"> </w:t>
      </w:r>
      <w:r>
        <w:t xml:space="preserve">the </w:t>
      </w:r>
      <w:r>
        <w:rPr>
          <w:spacing w:val="-1"/>
        </w:rPr>
        <w:t xml:space="preserve">Buddhafield </w:t>
      </w:r>
      <w:r>
        <w:t xml:space="preserve">of Energy </w:t>
      </w:r>
      <w:r>
        <w:rPr>
          <w:spacing w:val="-1"/>
        </w:rPr>
        <w:t>which</w:t>
      </w:r>
      <w:r>
        <w:t xml:space="preserve"> </w:t>
      </w:r>
      <w:r>
        <w:rPr>
          <w:spacing w:val="-1"/>
        </w:rPr>
        <w:t>surrounds</w:t>
      </w:r>
      <w:r>
        <w:t xml:space="preserve"> all</w:t>
      </w:r>
      <w:r>
        <w:rPr>
          <w:spacing w:val="-1"/>
        </w:rPr>
        <w:t xml:space="preserve"> </w:t>
      </w:r>
      <w:r>
        <w:rPr>
          <w:spacing w:val="-2"/>
        </w:rPr>
        <w:t>true</w:t>
      </w:r>
      <w:r>
        <w:rPr>
          <w:spacing w:val="2"/>
        </w:rPr>
        <w:t xml:space="preserve"> </w:t>
      </w:r>
      <w:r>
        <w:rPr>
          <w:spacing w:val="-1"/>
        </w:rPr>
        <w:t xml:space="preserve">Masters </w:t>
      </w:r>
      <w:r>
        <w:t>of</w:t>
      </w:r>
      <w:r>
        <w:rPr>
          <w:spacing w:val="33"/>
        </w:rPr>
        <w:t xml:space="preserve"> </w:t>
      </w:r>
      <w:r>
        <w:rPr>
          <w:spacing w:val="-1"/>
        </w:rPr>
        <w:t>meditation</w:t>
      </w:r>
      <w:r>
        <w:t xml:space="preserve"> </w:t>
      </w:r>
      <w:r>
        <w:rPr>
          <w:spacing w:val="-1"/>
        </w:rPr>
        <w:t>is</w:t>
      </w:r>
      <w:r>
        <w:t xml:space="preserve"> </w:t>
      </w:r>
      <w:r>
        <w:rPr>
          <w:spacing w:val="-1"/>
        </w:rPr>
        <w:t>such</w:t>
      </w:r>
      <w:r>
        <w:t xml:space="preserve"> a </w:t>
      </w:r>
      <w:r>
        <w:rPr>
          <w:spacing w:val="-1"/>
        </w:rPr>
        <w:t>remedy.</w:t>
      </w:r>
      <w:r>
        <w:t xml:space="preserve"> </w:t>
      </w:r>
      <w:r>
        <w:rPr>
          <w:spacing w:val="-1"/>
        </w:rPr>
        <w:t>No</w:t>
      </w:r>
      <w:r>
        <w:t xml:space="preserve"> </w:t>
      </w:r>
      <w:r>
        <w:rPr>
          <w:spacing w:val="-1"/>
        </w:rPr>
        <w:t>one</w:t>
      </w:r>
      <w:r>
        <w:rPr>
          <w:spacing w:val="1"/>
        </w:rPr>
        <w:t xml:space="preserve"> </w:t>
      </w:r>
      <w:r>
        <w:rPr>
          <w:spacing w:val="-1"/>
        </w:rPr>
        <w:t>will</w:t>
      </w:r>
      <w:r>
        <w:t xml:space="preserve"> </w:t>
      </w:r>
      <w:r>
        <w:rPr>
          <w:spacing w:val="-1"/>
        </w:rPr>
        <w:t xml:space="preserve">object to </w:t>
      </w:r>
      <w:r>
        <w:t xml:space="preserve">a </w:t>
      </w:r>
      <w:r>
        <w:rPr>
          <w:spacing w:val="-1"/>
        </w:rPr>
        <w:t>code</w:t>
      </w:r>
      <w:r>
        <w:t xml:space="preserve"> </w:t>
      </w:r>
      <w:r>
        <w:rPr>
          <w:spacing w:val="-1"/>
        </w:rPr>
        <w:t>of</w:t>
      </w:r>
      <w:r>
        <w:t xml:space="preserve"> </w:t>
      </w:r>
      <w:r>
        <w:rPr>
          <w:spacing w:val="-1"/>
        </w:rPr>
        <w:t>living</w:t>
      </w:r>
      <w:r>
        <w:rPr>
          <w:spacing w:val="27"/>
        </w:rPr>
        <w:t xml:space="preserve"> </w:t>
      </w:r>
      <w:r>
        <w:rPr>
          <w:spacing w:val="-1"/>
        </w:rPr>
        <w:t>which</w:t>
      </w:r>
      <w:r>
        <w:t xml:space="preserve"> </w:t>
      </w:r>
      <w:r>
        <w:rPr>
          <w:spacing w:val="-1"/>
        </w:rPr>
        <w:t>respects</w:t>
      </w:r>
      <w:r>
        <w:rPr>
          <w:spacing w:val="-3"/>
        </w:rPr>
        <w:t xml:space="preserve"> </w:t>
      </w:r>
      <w:r>
        <w:rPr>
          <w:spacing w:val="-1"/>
        </w:rPr>
        <w:t>the</w:t>
      </w:r>
      <w:r>
        <w:t xml:space="preserve"> </w:t>
      </w:r>
      <w:r>
        <w:rPr>
          <w:spacing w:val="-1"/>
        </w:rPr>
        <w:t xml:space="preserve">peace </w:t>
      </w:r>
      <w:r>
        <w:t>and</w:t>
      </w:r>
      <w:r>
        <w:rPr>
          <w:spacing w:val="-1"/>
        </w:rPr>
        <w:t xml:space="preserve"> harmony</w:t>
      </w:r>
      <w:r>
        <w:rPr>
          <w:spacing w:val="-2"/>
        </w:rPr>
        <w:t xml:space="preserve"> </w:t>
      </w:r>
      <w:r>
        <w:t>of</w:t>
      </w:r>
      <w:r>
        <w:rPr>
          <w:spacing w:val="-1"/>
        </w:rPr>
        <w:t xml:space="preserve"> others.</w:t>
      </w:r>
      <w:r>
        <w:t xml:space="preserve"> </w:t>
      </w:r>
      <w:r>
        <w:rPr>
          <w:spacing w:val="-1"/>
        </w:rPr>
        <w:t>No one</w:t>
      </w:r>
      <w:r>
        <w:t xml:space="preserve"> </w:t>
      </w:r>
      <w:r>
        <w:rPr>
          <w:spacing w:val="-1"/>
        </w:rPr>
        <w:t>will</w:t>
      </w:r>
      <w:r>
        <w:t xml:space="preserve"> </w:t>
      </w:r>
      <w:r>
        <w:rPr>
          <w:spacing w:val="-1"/>
        </w:rPr>
        <w:t>object</w:t>
      </w:r>
      <w:r>
        <w:rPr>
          <w:spacing w:val="35"/>
        </w:rPr>
        <w:t xml:space="preserve"> </w:t>
      </w:r>
      <w:r>
        <w:rPr>
          <w:spacing w:val="-1"/>
        </w:rPr>
        <w:t>to</w:t>
      </w:r>
      <w:r>
        <w:t xml:space="preserve"> </w:t>
      </w:r>
      <w:r>
        <w:rPr>
          <w:spacing w:val="-1"/>
        </w:rPr>
        <w:t>developing</w:t>
      </w:r>
      <w:r>
        <w:t xml:space="preserve"> </w:t>
      </w:r>
      <w:r>
        <w:rPr>
          <w:spacing w:val="-1"/>
        </w:rPr>
        <w:t>control</w:t>
      </w:r>
      <w:r>
        <w:rPr>
          <w:spacing w:val="-2"/>
        </w:rPr>
        <w:t xml:space="preserve"> </w:t>
      </w:r>
      <w:r>
        <w:rPr>
          <w:spacing w:val="-1"/>
        </w:rPr>
        <w:t>over</w:t>
      </w:r>
      <w:r>
        <w:rPr>
          <w:spacing w:val="-2"/>
        </w:rPr>
        <w:t xml:space="preserve"> </w:t>
      </w:r>
      <w:r>
        <w:t xml:space="preserve">the </w:t>
      </w:r>
      <w:r>
        <w:rPr>
          <w:spacing w:val="-2"/>
        </w:rPr>
        <w:t>mind.</w:t>
      </w:r>
      <w:r>
        <w:t xml:space="preserve"> </w:t>
      </w:r>
      <w:r>
        <w:rPr>
          <w:spacing w:val="-1"/>
        </w:rPr>
        <w:t>No</w:t>
      </w:r>
      <w:r>
        <w:rPr>
          <w:spacing w:val="-2"/>
        </w:rPr>
        <w:t xml:space="preserve"> </w:t>
      </w:r>
      <w:r>
        <w:rPr>
          <w:spacing w:val="-1"/>
        </w:rPr>
        <w:t>one</w:t>
      </w:r>
      <w:r>
        <w:rPr>
          <w:spacing w:val="1"/>
        </w:rPr>
        <w:t xml:space="preserve"> </w:t>
      </w:r>
      <w:r>
        <w:rPr>
          <w:spacing w:val="-2"/>
        </w:rPr>
        <w:t>will</w:t>
      </w:r>
      <w:r>
        <w:rPr>
          <w:spacing w:val="1"/>
        </w:rPr>
        <w:t xml:space="preserve"> </w:t>
      </w:r>
      <w:r>
        <w:rPr>
          <w:spacing w:val="-1"/>
        </w:rPr>
        <w:t>object</w:t>
      </w:r>
      <w:r>
        <w:rPr>
          <w:spacing w:val="-2"/>
        </w:rPr>
        <w:t xml:space="preserve"> </w:t>
      </w:r>
      <w:r>
        <w:rPr>
          <w:spacing w:val="-1"/>
        </w:rPr>
        <w:t>to</w:t>
      </w:r>
      <w:r>
        <w:rPr>
          <w:spacing w:val="28"/>
        </w:rPr>
        <w:t xml:space="preserve"> </w:t>
      </w:r>
      <w:r>
        <w:rPr>
          <w:spacing w:val="-1"/>
        </w:rPr>
        <w:t>developing</w:t>
      </w:r>
      <w:r>
        <w:rPr>
          <w:spacing w:val="1"/>
        </w:rPr>
        <w:t xml:space="preserve"> </w:t>
      </w:r>
      <w:r>
        <w:rPr>
          <w:spacing w:val="-1"/>
        </w:rPr>
        <w:t>insight</w:t>
      </w:r>
      <w:r>
        <w:t xml:space="preserve"> </w:t>
      </w:r>
      <w:r>
        <w:rPr>
          <w:spacing w:val="-1"/>
        </w:rPr>
        <w:t>into one's</w:t>
      </w:r>
      <w:r>
        <w:t xml:space="preserve"> </w:t>
      </w:r>
      <w:r>
        <w:rPr>
          <w:spacing w:val="-1"/>
        </w:rPr>
        <w:t>own</w:t>
      </w:r>
      <w:r>
        <w:t xml:space="preserve"> </w:t>
      </w:r>
      <w:r>
        <w:rPr>
          <w:spacing w:val="-1"/>
        </w:rPr>
        <w:t>reality,</w:t>
      </w:r>
      <w:r>
        <w:rPr>
          <w:spacing w:val="-2"/>
        </w:rPr>
        <w:t xml:space="preserve"> </w:t>
      </w:r>
      <w:r>
        <w:rPr>
          <w:spacing w:val="-1"/>
        </w:rPr>
        <w:t>by</w:t>
      </w:r>
      <w:r>
        <w:t xml:space="preserve"> </w:t>
      </w:r>
      <w:r>
        <w:rPr>
          <w:spacing w:val="-1"/>
        </w:rPr>
        <w:t>which</w:t>
      </w:r>
      <w:r>
        <w:t xml:space="preserve"> </w:t>
      </w:r>
      <w:r>
        <w:rPr>
          <w:spacing w:val="-1"/>
        </w:rPr>
        <w:t>it</w:t>
      </w:r>
      <w:r>
        <w:t xml:space="preserve"> </w:t>
      </w:r>
      <w:r>
        <w:rPr>
          <w:spacing w:val="-1"/>
        </w:rPr>
        <w:t>is</w:t>
      </w:r>
      <w:r>
        <w:t xml:space="preserve"> </w:t>
      </w:r>
      <w:r>
        <w:rPr>
          <w:spacing w:val="-1"/>
        </w:rPr>
        <w:t>possible</w:t>
      </w:r>
      <w:r>
        <w:t xml:space="preserve"> </w:t>
      </w:r>
      <w:r>
        <w:rPr>
          <w:spacing w:val="-1"/>
        </w:rPr>
        <w:t>to</w:t>
      </w:r>
      <w:r>
        <w:rPr>
          <w:spacing w:val="26"/>
        </w:rPr>
        <w:t xml:space="preserve"> </w:t>
      </w:r>
      <w:r>
        <w:rPr>
          <w:spacing w:val="-1"/>
        </w:rPr>
        <w:t>free</w:t>
      </w:r>
      <w:r>
        <w:t xml:space="preserve"> </w:t>
      </w:r>
      <w:r>
        <w:rPr>
          <w:spacing w:val="-1"/>
        </w:rPr>
        <w:t>the</w:t>
      </w:r>
      <w:r>
        <w:t xml:space="preserve"> </w:t>
      </w:r>
      <w:r>
        <w:rPr>
          <w:spacing w:val="-2"/>
        </w:rPr>
        <w:t>mind</w:t>
      </w:r>
      <w:r>
        <w:t xml:space="preserve"> </w:t>
      </w:r>
      <w:r>
        <w:rPr>
          <w:spacing w:val="-1"/>
        </w:rPr>
        <w:t>of</w:t>
      </w:r>
      <w:r>
        <w:rPr>
          <w:spacing w:val="-2"/>
        </w:rPr>
        <w:t xml:space="preserve"> </w:t>
      </w:r>
      <w:r>
        <w:rPr>
          <w:spacing w:val="-1"/>
        </w:rPr>
        <w:t>negativities.</w:t>
      </w:r>
      <w:r>
        <w:t xml:space="preserve"> </w:t>
      </w:r>
      <w:r>
        <w:rPr>
          <w:spacing w:val="-1"/>
        </w:rPr>
        <w:t>Energy</w:t>
      </w:r>
      <w:r>
        <w:rPr>
          <w:spacing w:val="-3"/>
        </w:rPr>
        <w:t xml:space="preserve"> </w:t>
      </w:r>
      <w:r>
        <w:rPr>
          <w:spacing w:val="-1"/>
        </w:rPr>
        <w:t>Blockage</w:t>
      </w:r>
      <w:r>
        <w:t xml:space="preserve"> </w:t>
      </w:r>
      <w:r>
        <w:rPr>
          <w:spacing w:val="-2"/>
        </w:rPr>
        <w:t>Removal</w:t>
      </w:r>
      <w:r>
        <w:t xml:space="preserve"> </w:t>
      </w:r>
      <w:r>
        <w:rPr>
          <w:spacing w:val="-1"/>
        </w:rPr>
        <w:t>is</w:t>
      </w:r>
      <w:r>
        <w:t xml:space="preserve"> a</w:t>
      </w:r>
      <w:r>
        <w:rPr>
          <w:spacing w:val="41"/>
        </w:rPr>
        <w:t xml:space="preserve"> </w:t>
      </w:r>
      <w:r>
        <w:rPr>
          <w:spacing w:val="-1"/>
        </w:rPr>
        <w:t>universal path.</w:t>
      </w:r>
    </w:p>
    <w:p w:rsidR="00743C02" w:rsidRDefault="001F2438">
      <w:pPr>
        <w:pStyle w:val="Corpodetexto"/>
        <w:ind w:right="203"/>
      </w:pPr>
      <w:r>
        <w:rPr>
          <w:spacing w:val="-1"/>
        </w:rPr>
        <w:t>Observing</w:t>
      </w:r>
      <w:r>
        <w:t xml:space="preserve"> </w:t>
      </w:r>
      <w:r>
        <w:rPr>
          <w:spacing w:val="-1"/>
        </w:rPr>
        <w:t>reality</w:t>
      </w:r>
      <w:r>
        <w:rPr>
          <w:spacing w:val="-3"/>
        </w:rPr>
        <w:t xml:space="preserve"> </w:t>
      </w:r>
      <w:r>
        <w:rPr>
          <w:spacing w:val="-1"/>
        </w:rPr>
        <w:t>as</w:t>
      </w:r>
      <w:r>
        <w:t xml:space="preserve"> </w:t>
      </w:r>
      <w:r>
        <w:rPr>
          <w:spacing w:val="-1"/>
        </w:rPr>
        <w:t>it</w:t>
      </w:r>
      <w:r>
        <w:rPr>
          <w:spacing w:val="1"/>
        </w:rPr>
        <w:t xml:space="preserve"> </w:t>
      </w:r>
      <w:r>
        <w:rPr>
          <w:spacing w:val="-1"/>
        </w:rPr>
        <w:t>is by</w:t>
      </w:r>
      <w:r>
        <w:rPr>
          <w:spacing w:val="-2"/>
        </w:rPr>
        <w:t xml:space="preserve"> </w:t>
      </w:r>
      <w:r>
        <w:rPr>
          <w:spacing w:val="-1"/>
        </w:rPr>
        <w:t>observing</w:t>
      </w:r>
      <w:r>
        <w:t xml:space="preserve"> </w:t>
      </w:r>
      <w:r>
        <w:rPr>
          <w:spacing w:val="-1"/>
        </w:rPr>
        <w:t>the truth</w:t>
      </w:r>
      <w:r>
        <w:t xml:space="preserve"> </w:t>
      </w:r>
      <w:r>
        <w:rPr>
          <w:spacing w:val="-1"/>
        </w:rPr>
        <w:t>inside--this</w:t>
      </w:r>
      <w:r>
        <w:t xml:space="preserve"> </w:t>
      </w:r>
      <w:r>
        <w:rPr>
          <w:spacing w:val="-1"/>
        </w:rPr>
        <w:t>is</w:t>
      </w:r>
      <w:r>
        <w:rPr>
          <w:spacing w:val="29"/>
        </w:rPr>
        <w:t xml:space="preserve"> </w:t>
      </w:r>
      <w:r>
        <w:rPr>
          <w:spacing w:val="-1"/>
        </w:rPr>
        <w:t>knowing</w:t>
      </w:r>
      <w:r>
        <w:t xml:space="preserve"> </w:t>
      </w:r>
      <w:r>
        <w:rPr>
          <w:spacing w:val="-1"/>
        </w:rPr>
        <w:t>oneself</w:t>
      </w:r>
      <w:r>
        <w:rPr>
          <w:spacing w:val="-2"/>
        </w:rPr>
        <w:t xml:space="preserve"> </w:t>
      </w:r>
      <w:r>
        <w:rPr>
          <w:spacing w:val="-1"/>
        </w:rPr>
        <w:t>at the</w:t>
      </w:r>
      <w:r>
        <w:t xml:space="preserve"> </w:t>
      </w:r>
      <w:r>
        <w:rPr>
          <w:spacing w:val="-1"/>
        </w:rPr>
        <w:t xml:space="preserve">actual, experiential level. </w:t>
      </w:r>
      <w:r>
        <w:t xml:space="preserve">As </w:t>
      </w:r>
      <w:r>
        <w:rPr>
          <w:spacing w:val="-1"/>
        </w:rPr>
        <w:t>one</w:t>
      </w:r>
      <w:r>
        <w:t xml:space="preserve"> </w:t>
      </w:r>
      <w:r>
        <w:rPr>
          <w:spacing w:val="-1"/>
        </w:rPr>
        <w:t>practices,</w:t>
      </w:r>
      <w:r>
        <w:rPr>
          <w:spacing w:val="39"/>
        </w:rPr>
        <w:t xml:space="preserve"> </w:t>
      </w:r>
      <w:r>
        <w:rPr>
          <w:spacing w:val="-1"/>
        </w:rPr>
        <w:t xml:space="preserve">one keeps </w:t>
      </w:r>
      <w:r>
        <w:rPr>
          <w:spacing w:val="-2"/>
        </w:rPr>
        <w:t>coming</w:t>
      </w:r>
      <w:r>
        <w:rPr>
          <w:spacing w:val="1"/>
        </w:rPr>
        <w:t xml:space="preserve"> </w:t>
      </w:r>
      <w:r>
        <w:rPr>
          <w:spacing w:val="-2"/>
        </w:rPr>
        <w:t>out</w:t>
      </w:r>
      <w:r>
        <w:t xml:space="preserve"> </w:t>
      </w:r>
      <w:r>
        <w:rPr>
          <w:spacing w:val="-1"/>
        </w:rPr>
        <w:t xml:space="preserve">of </w:t>
      </w:r>
      <w:r>
        <w:t xml:space="preserve">the </w:t>
      </w:r>
      <w:r>
        <w:rPr>
          <w:spacing w:val="-1"/>
        </w:rPr>
        <w:t>misery</w:t>
      </w:r>
      <w:r>
        <w:rPr>
          <w:spacing w:val="-2"/>
        </w:rPr>
        <w:t xml:space="preserve"> </w:t>
      </w:r>
      <w:r>
        <w:rPr>
          <w:spacing w:val="-1"/>
        </w:rPr>
        <w:t>of</w:t>
      </w:r>
      <w:r>
        <w:t xml:space="preserve"> </w:t>
      </w:r>
      <w:r>
        <w:rPr>
          <w:spacing w:val="-1"/>
        </w:rPr>
        <w:t>Energy</w:t>
      </w:r>
      <w:r>
        <w:rPr>
          <w:spacing w:val="-2"/>
        </w:rPr>
        <w:t xml:space="preserve"> </w:t>
      </w:r>
      <w:r>
        <w:rPr>
          <w:spacing w:val="-1"/>
        </w:rPr>
        <w:t>Blockages.</w:t>
      </w:r>
    </w:p>
    <w:p w:rsidR="00743C02" w:rsidRDefault="001F2438">
      <w:pPr>
        <w:pStyle w:val="Corpodetexto"/>
        <w:ind w:right="161"/>
      </w:pPr>
      <w:r>
        <w:t>From</w:t>
      </w:r>
      <w:r>
        <w:rPr>
          <w:spacing w:val="-2"/>
        </w:rPr>
        <w:t xml:space="preserve"> </w:t>
      </w:r>
      <w:r>
        <w:rPr>
          <w:spacing w:val="-1"/>
        </w:rPr>
        <w:t xml:space="preserve">the </w:t>
      </w:r>
      <w:r>
        <w:t>gross,</w:t>
      </w:r>
      <w:r>
        <w:rPr>
          <w:spacing w:val="-1"/>
        </w:rPr>
        <w:t xml:space="preserve"> external, apparent truth, one</w:t>
      </w:r>
      <w:r>
        <w:t xml:space="preserve"> </w:t>
      </w:r>
      <w:r>
        <w:rPr>
          <w:spacing w:val="-1"/>
        </w:rPr>
        <w:t xml:space="preserve">penetrates </w:t>
      </w:r>
      <w:r>
        <w:t>to</w:t>
      </w:r>
      <w:r>
        <w:rPr>
          <w:spacing w:val="-1"/>
        </w:rPr>
        <w:t xml:space="preserve"> the</w:t>
      </w:r>
      <w:r>
        <w:rPr>
          <w:spacing w:val="53"/>
        </w:rPr>
        <w:t xml:space="preserve"> </w:t>
      </w:r>
      <w:r>
        <w:rPr>
          <w:spacing w:val="-1"/>
        </w:rPr>
        <w:t>ultimate truth</w:t>
      </w:r>
      <w:r>
        <w:t xml:space="preserve"> of </w:t>
      </w:r>
      <w:r>
        <w:rPr>
          <w:spacing w:val="-1"/>
        </w:rPr>
        <w:t xml:space="preserve">mind </w:t>
      </w:r>
      <w:r>
        <w:t xml:space="preserve">and </w:t>
      </w:r>
      <w:r>
        <w:rPr>
          <w:spacing w:val="-1"/>
        </w:rPr>
        <w:t>matter.</w:t>
      </w:r>
      <w:r>
        <w:t xml:space="preserve"> </w:t>
      </w:r>
      <w:r>
        <w:rPr>
          <w:spacing w:val="-1"/>
        </w:rPr>
        <w:t>Then one transcends that,</w:t>
      </w:r>
      <w:r>
        <w:rPr>
          <w:spacing w:val="-2"/>
        </w:rPr>
        <w:t xml:space="preserve"> </w:t>
      </w:r>
      <w:r>
        <w:t>and</w:t>
      </w:r>
      <w:r>
        <w:rPr>
          <w:spacing w:val="41"/>
        </w:rPr>
        <w:t xml:space="preserve"> </w:t>
      </w:r>
      <w:r>
        <w:rPr>
          <w:spacing w:val="-1"/>
        </w:rPr>
        <w:t>experiences</w:t>
      </w:r>
      <w:r>
        <w:rPr>
          <w:spacing w:val="-3"/>
        </w:rPr>
        <w:t xml:space="preserve"> </w:t>
      </w:r>
      <w:r>
        <w:t>a</w:t>
      </w:r>
      <w:r>
        <w:rPr>
          <w:spacing w:val="-1"/>
        </w:rPr>
        <w:t xml:space="preserve"> truth</w:t>
      </w:r>
      <w:r>
        <w:rPr>
          <w:spacing w:val="1"/>
        </w:rPr>
        <w:t xml:space="preserve"> </w:t>
      </w:r>
      <w:r>
        <w:rPr>
          <w:spacing w:val="-1"/>
        </w:rPr>
        <w:t>which</w:t>
      </w:r>
      <w:r>
        <w:t xml:space="preserve"> is </w:t>
      </w:r>
      <w:r>
        <w:rPr>
          <w:spacing w:val="-1"/>
        </w:rPr>
        <w:t>beyond</w:t>
      </w:r>
      <w:r>
        <w:rPr>
          <w:spacing w:val="-3"/>
        </w:rPr>
        <w:t xml:space="preserve"> </w:t>
      </w:r>
      <w:r>
        <w:rPr>
          <w:spacing w:val="-1"/>
        </w:rPr>
        <w:t>mind</w:t>
      </w:r>
      <w:r>
        <w:t xml:space="preserve"> and </w:t>
      </w:r>
      <w:r>
        <w:rPr>
          <w:spacing w:val="-1"/>
        </w:rPr>
        <w:t>matter, beyond time</w:t>
      </w:r>
      <w:r>
        <w:rPr>
          <w:spacing w:val="43"/>
        </w:rPr>
        <w:t xml:space="preserve"> </w:t>
      </w:r>
      <w:r>
        <w:rPr>
          <w:spacing w:val="-1"/>
        </w:rPr>
        <w:t>and</w:t>
      </w:r>
      <w:r>
        <w:t xml:space="preserve"> </w:t>
      </w:r>
      <w:r>
        <w:rPr>
          <w:spacing w:val="-1"/>
        </w:rPr>
        <w:t>space,</w:t>
      </w:r>
      <w:r>
        <w:t xml:space="preserve"> </w:t>
      </w:r>
      <w:r>
        <w:rPr>
          <w:spacing w:val="-1"/>
        </w:rPr>
        <w:t>beyond</w:t>
      </w:r>
      <w:r>
        <w:rPr>
          <w:spacing w:val="-3"/>
        </w:rPr>
        <w:t xml:space="preserve"> </w:t>
      </w:r>
      <w:r>
        <w:rPr>
          <w:spacing w:val="-1"/>
        </w:rPr>
        <w:t>the</w:t>
      </w:r>
      <w:r>
        <w:t xml:space="preserve"> </w:t>
      </w:r>
      <w:r>
        <w:rPr>
          <w:spacing w:val="-1"/>
        </w:rPr>
        <w:t>conditioned</w:t>
      </w:r>
      <w:r>
        <w:rPr>
          <w:spacing w:val="-2"/>
        </w:rPr>
        <w:t xml:space="preserve"> </w:t>
      </w:r>
      <w:r>
        <w:rPr>
          <w:spacing w:val="-1"/>
        </w:rPr>
        <w:t>field</w:t>
      </w:r>
      <w:r>
        <w:rPr>
          <w:spacing w:val="-2"/>
        </w:rPr>
        <w:t xml:space="preserve"> </w:t>
      </w:r>
      <w:r>
        <w:rPr>
          <w:spacing w:val="-1"/>
        </w:rPr>
        <w:t>of</w:t>
      </w:r>
      <w:r>
        <w:t xml:space="preserve"> </w:t>
      </w:r>
      <w:r>
        <w:rPr>
          <w:spacing w:val="-1"/>
        </w:rPr>
        <w:t>relativity: the</w:t>
      </w:r>
      <w:r>
        <w:t xml:space="preserve"> </w:t>
      </w:r>
      <w:r>
        <w:rPr>
          <w:spacing w:val="-1"/>
        </w:rPr>
        <w:t>truth</w:t>
      </w:r>
      <w:r>
        <w:t xml:space="preserve"> </w:t>
      </w:r>
      <w:r>
        <w:rPr>
          <w:spacing w:val="-1"/>
        </w:rPr>
        <w:t>of</w:t>
      </w:r>
      <w:r>
        <w:rPr>
          <w:spacing w:val="32"/>
        </w:rPr>
        <w:t xml:space="preserve"> </w:t>
      </w:r>
      <w:r>
        <w:rPr>
          <w:spacing w:val="-1"/>
        </w:rPr>
        <w:t>total</w:t>
      </w:r>
      <w:r>
        <w:t xml:space="preserve"> </w:t>
      </w:r>
      <w:r>
        <w:rPr>
          <w:spacing w:val="-1"/>
        </w:rPr>
        <w:t>liberation</w:t>
      </w:r>
      <w:r>
        <w:t xml:space="preserve"> </w:t>
      </w:r>
      <w:r>
        <w:rPr>
          <w:spacing w:val="-1"/>
        </w:rPr>
        <w:t>from</w:t>
      </w:r>
      <w:r>
        <w:rPr>
          <w:spacing w:val="-2"/>
        </w:rPr>
        <w:t xml:space="preserve"> </w:t>
      </w:r>
      <w:r>
        <w:rPr>
          <w:spacing w:val="-1"/>
        </w:rPr>
        <w:t>all</w:t>
      </w:r>
      <w:r>
        <w:t xml:space="preserve"> </w:t>
      </w:r>
      <w:r>
        <w:rPr>
          <w:spacing w:val="-1"/>
        </w:rPr>
        <w:t>Energy</w:t>
      </w:r>
      <w:r>
        <w:rPr>
          <w:spacing w:val="-2"/>
        </w:rPr>
        <w:t xml:space="preserve"> </w:t>
      </w:r>
      <w:r>
        <w:rPr>
          <w:spacing w:val="-1"/>
        </w:rPr>
        <w:t>Blockages,</w:t>
      </w:r>
      <w:r>
        <w:t xml:space="preserve"> </w:t>
      </w:r>
      <w:r>
        <w:rPr>
          <w:spacing w:val="-1"/>
        </w:rPr>
        <w:t>all</w:t>
      </w:r>
      <w:r>
        <w:t xml:space="preserve"> </w:t>
      </w:r>
      <w:r>
        <w:rPr>
          <w:spacing w:val="-1"/>
        </w:rPr>
        <w:t>impurities,</w:t>
      </w:r>
      <w:r>
        <w:t xml:space="preserve"> </w:t>
      </w:r>
      <w:r>
        <w:rPr>
          <w:spacing w:val="-1"/>
        </w:rPr>
        <w:t>all</w:t>
      </w:r>
      <w:r>
        <w:rPr>
          <w:spacing w:val="34"/>
        </w:rPr>
        <w:t xml:space="preserve"> </w:t>
      </w:r>
      <w:r>
        <w:rPr>
          <w:spacing w:val="-1"/>
        </w:rPr>
        <w:t>suffering.</w:t>
      </w:r>
      <w:r>
        <w:rPr>
          <w:spacing w:val="-2"/>
        </w:rPr>
        <w:t xml:space="preserve"> </w:t>
      </w:r>
      <w:r>
        <w:rPr>
          <w:spacing w:val="-1"/>
        </w:rPr>
        <w:t>Whatever</w:t>
      </w:r>
      <w:r>
        <w:rPr>
          <w:spacing w:val="-2"/>
        </w:rPr>
        <w:t xml:space="preserve"> </w:t>
      </w:r>
      <w:r>
        <w:rPr>
          <w:spacing w:val="-1"/>
        </w:rPr>
        <w:t>name</w:t>
      </w:r>
      <w:r>
        <w:t xml:space="preserve"> </w:t>
      </w:r>
      <w:r>
        <w:rPr>
          <w:spacing w:val="-1"/>
        </w:rPr>
        <w:t>one</w:t>
      </w:r>
      <w:r>
        <w:t xml:space="preserve"> </w:t>
      </w:r>
      <w:r>
        <w:rPr>
          <w:spacing w:val="-1"/>
        </w:rPr>
        <w:t>gives</w:t>
      </w:r>
      <w:r>
        <w:rPr>
          <w:spacing w:val="-2"/>
        </w:rPr>
        <w:t xml:space="preserve"> </w:t>
      </w:r>
      <w:r>
        <w:rPr>
          <w:spacing w:val="-1"/>
        </w:rPr>
        <w:t>this</w:t>
      </w:r>
      <w:r>
        <w:t xml:space="preserve"> </w:t>
      </w:r>
      <w:r>
        <w:rPr>
          <w:spacing w:val="-2"/>
        </w:rPr>
        <w:t xml:space="preserve">ultimate </w:t>
      </w:r>
      <w:r>
        <w:rPr>
          <w:spacing w:val="-1"/>
        </w:rPr>
        <w:t>truth,</w:t>
      </w:r>
      <w:r>
        <w:t xml:space="preserve"> </w:t>
      </w:r>
      <w:r>
        <w:rPr>
          <w:spacing w:val="-1"/>
        </w:rPr>
        <w:t>is</w:t>
      </w:r>
      <w:r>
        <w:t xml:space="preserve"> </w:t>
      </w:r>
      <w:r>
        <w:rPr>
          <w:spacing w:val="-1"/>
        </w:rPr>
        <w:t>irrelevant;</w:t>
      </w:r>
      <w:r>
        <w:rPr>
          <w:spacing w:val="51"/>
        </w:rPr>
        <w:t xml:space="preserve"> </w:t>
      </w:r>
      <w:r>
        <w:rPr>
          <w:spacing w:val="-1"/>
        </w:rPr>
        <w:t>it</w:t>
      </w:r>
      <w:r>
        <w:t xml:space="preserve"> </w:t>
      </w:r>
      <w:r>
        <w:rPr>
          <w:spacing w:val="-1"/>
        </w:rPr>
        <w:t>is</w:t>
      </w:r>
      <w:r>
        <w:rPr>
          <w:spacing w:val="-2"/>
        </w:rPr>
        <w:t xml:space="preserve"> </w:t>
      </w:r>
      <w:r>
        <w:rPr>
          <w:spacing w:val="-1"/>
        </w:rPr>
        <w:t>the</w:t>
      </w:r>
      <w:r>
        <w:t xml:space="preserve"> </w:t>
      </w:r>
      <w:r>
        <w:rPr>
          <w:spacing w:val="-1"/>
        </w:rPr>
        <w:t>final</w:t>
      </w:r>
      <w:r>
        <w:t xml:space="preserve"> </w:t>
      </w:r>
      <w:r>
        <w:rPr>
          <w:spacing w:val="-1"/>
        </w:rPr>
        <w:t>goal</w:t>
      </w:r>
      <w:r>
        <w:rPr>
          <w:spacing w:val="-2"/>
        </w:rPr>
        <w:t xml:space="preserve"> </w:t>
      </w:r>
      <w:r>
        <w:rPr>
          <w:spacing w:val="-1"/>
        </w:rPr>
        <w:t>of</w:t>
      </w:r>
      <w:r>
        <w:rPr>
          <w:spacing w:val="-2"/>
        </w:rPr>
        <w:t xml:space="preserve"> </w:t>
      </w:r>
      <w:r>
        <w:rPr>
          <w:spacing w:val="-1"/>
        </w:rPr>
        <w:t>everyone.</w:t>
      </w:r>
    </w:p>
    <w:p w:rsidR="00743C02" w:rsidRDefault="001F2438">
      <w:pPr>
        <w:pStyle w:val="Corpodetexto"/>
        <w:ind w:right="203"/>
      </w:pPr>
      <w:r>
        <w:rPr>
          <w:spacing w:val="-1"/>
        </w:rPr>
        <w:t>May</w:t>
      </w:r>
      <w:r>
        <w:rPr>
          <w:spacing w:val="-2"/>
        </w:rPr>
        <w:t xml:space="preserve"> </w:t>
      </w:r>
      <w:r>
        <w:rPr>
          <w:spacing w:val="-1"/>
        </w:rPr>
        <w:t>you</w:t>
      </w:r>
      <w:r>
        <w:rPr>
          <w:spacing w:val="-2"/>
        </w:rPr>
        <w:t xml:space="preserve"> </w:t>
      </w:r>
      <w:r>
        <w:rPr>
          <w:spacing w:val="-1"/>
        </w:rPr>
        <w:t>all</w:t>
      </w:r>
      <w:r>
        <w:t xml:space="preserve"> </w:t>
      </w:r>
      <w:r>
        <w:rPr>
          <w:spacing w:val="-1"/>
        </w:rPr>
        <w:t>experience this</w:t>
      </w:r>
      <w:r>
        <w:t xml:space="preserve"> </w:t>
      </w:r>
      <w:r>
        <w:rPr>
          <w:spacing w:val="-1"/>
        </w:rPr>
        <w:t>ultimate</w:t>
      </w:r>
      <w:r>
        <w:t xml:space="preserve"> </w:t>
      </w:r>
      <w:r>
        <w:rPr>
          <w:spacing w:val="-1"/>
        </w:rPr>
        <w:t>truth.</w:t>
      </w:r>
      <w:r>
        <w:t xml:space="preserve"> </w:t>
      </w:r>
      <w:r>
        <w:rPr>
          <w:spacing w:val="-1"/>
        </w:rPr>
        <w:t>May</w:t>
      </w:r>
      <w:r>
        <w:rPr>
          <w:spacing w:val="-2"/>
        </w:rPr>
        <w:t xml:space="preserve"> </w:t>
      </w:r>
      <w:r>
        <w:rPr>
          <w:spacing w:val="-1"/>
        </w:rPr>
        <w:t>all</w:t>
      </w:r>
      <w:r>
        <w:t xml:space="preserve"> </w:t>
      </w:r>
      <w:r>
        <w:rPr>
          <w:spacing w:val="-1"/>
        </w:rPr>
        <w:t>people</w:t>
      </w:r>
      <w:r>
        <w:t xml:space="preserve"> </w:t>
      </w:r>
      <w:r>
        <w:rPr>
          <w:spacing w:val="-2"/>
        </w:rPr>
        <w:t>come</w:t>
      </w:r>
      <w:r>
        <w:rPr>
          <w:spacing w:val="1"/>
        </w:rPr>
        <w:t xml:space="preserve"> </w:t>
      </w:r>
      <w:r>
        <w:rPr>
          <w:spacing w:val="-1"/>
        </w:rPr>
        <w:t>out</w:t>
      </w:r>
      <w:r>
        <w:rPr>
          <w:spacing w:val="25"/>
        </w:rPr>
        <w:t xml:space="preserve"> </w:t>
      </w:r>
      <w:r>
        <w:t>of</w:t>
      </w:r>
      <w:r>
        <w:rPr>
          <w:spacing w:val="-1"/>
        </w:rPr>
        <w:t xml:space="preserve"> their</w:t>
      </w:r>
      <w:r>
        <w:t xml:space="preserve"> Energy</w:t>
      </w:r>
      <w:r>
        <w:rPr>
          <w:spacing w:val="-2"/>
        </w:rPr>
        <w:t xml:space="preserve"> </w:t>
      </w:r>
      <w:r>
        <w:t xml:space="preserve">Blockages, </w:t>
      </w:r>
      <w:r>
        <w:rPr>
          <w:spacing w:val="-1"/>
        </w:rPr>
        <w:t>their</w:t>
      </w:r>
      <w:r>
        <w:t xml:space="preserve"> </w:t>
      </w:r>
      <w:r>
        <w:rPr>
          <w:spacing w:val="-1"/>
        </w:rPr>
        <w:t>misery.</w:t>
      </w:r>
      <w:r>
        <w:t xml:space="preserve"> </w:t>
      </w:r>
      <w:r>
        <w:rPr>
          <w:spacing w:val="-1"/>
        </w:rPr>
        <w:t>May</w:t>
      </w:r>
      <w:r>
        <w:rPr>
          <w:spacing w:val="-2"/>
        </w:rPr>
        <w:t xml:space="preserve"> </w:t>
      </w:r>
      <w:r>
        <w:t>they</w:t>
      </w:r>
      <w:r>
        <w:rPr>
          <w:spacing w:val="-2"/>
        </w:rPr>
        <w:t xml:space="preserve"> </w:t>
      </w:r>
      <w:r>
        <w:rPr>
          <w:spacing w:val="-1"/>
        </w:rPr>
        <w:t>enjoy</w:t>
      </w:r>
      <w:r>
        <w:rPr>
          <w:spacing w:val="-2"/>
        </w:rPr>
        <w:t xml:space="preserve"> </w:t>
      </w:r>
      <w:r>
        <w:t>real</w:t>
      </w:r>
      <w:r>
        <w:rPr>
          <w:spacing w:val="23"/>
        </w:rPr>
        <w:t xml:space="preserve"> </w:t>
      </w:r>
      <w:r>
        <w:rPr>
          <w:spacing w:val="-1"/>
        </w:rPr>
        <w:t>happiness,</w:t>
      </w:r>
      <w:r>
        <w:rPr>
          <w:spacing w:val="-2"/>
        </w:rPr>
        <w:t xml:space="preserve"> </w:t>
      </w:r>
      <w:r>
        <w:rPr>
          <w:spacing w:val="-1"/>
        </w:rPr>
        <w:t>real peace,</w:t>
      </w:r>
      <w:r>
        <w:rPr>
          <w:spacing w:val="-2"/>
        </w:rPr>
        <w:t xml:space="preserve"> </w:t>
      </w:r>
      <w:r>
        <w:rPr>
          <w:spacing w:val="-1"/>
        </w:rPr>
        <w:t>real</w:t>
      </w:r>
      <w:r>
        <w:rPr>
          <w:spacing w:val="-2"/>
        </w:rPr>
        <w:t xml:space="preserve"> </w:t>
      </w:r>
      <w:r>
        <w:rPr>
          <w:spacing w:val="-1"/>
        </w:rPr>
        <w:t>harmony.</w:t>
      </w:r>
    </w:p>
    <w:p w:rsidR="00743C02" w:rsidRDefault="001F2438">
      <w:pPr>
        <w:pStyle w:val="Corpodetexto"/>
        <w:ind w:right="242"/>
      </w:pPr>
      <w:r>
        <w:rPr>
          <w:spacing w:val="-1"/>
        </w:rPr>
        <w:t>It</w:t>
      </w:r>
      <w:r>
        <w:rPr>
          <w:spacing w:val="2"/>
        </w:rPr>
        <w:t xml:space="preserve"> </w:t>
      </w:r>
      <w:r>
        <w:rPr>
          <w:spacing w:val="-1"/>
        </w:rPr>
        <w:t>needs an Ancient Advanced Synthesis of</w:t>
      </w:r>
      <w:r>
        <w:t xml:space="preserve"> </w:t>
      </w:r>
      <w:r>
        <w:rPr>
          <w:spacing w:val="-1"/>
        </w:rPr>
        <w:t>Effective</w:t>
      </w:r>
      <w:r>
        <w:t xml:space="preserve"> </w:t>
      </w:r>
      <w:r>
        <w:rPr>
          <w:spacing w:val="-1"/>
        </w:rPr>
        <w:t>Techniques</w:t>
      </w:r>
      <w:r>
        <w:t xml:space="preserve"> </w:t>
      </w:r>
      <w:r>
        <w:rPr>
          <w:spacing w:val="-1"/>
        </w:rPr>
        <w:t>for</w:t>
      </w:r>
      <w:r>
        <w:rPr>
          <w:spacing w:val="20"/>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7"/>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743C02" w:rsidRDefault="001F2438">
      <w:pPr>
        <w:pStyle w:val="Corpodetexto"/>
        <w:spacing w:before="120"/>
        <w:ind w:right="135"/>
      </w:pPr>
      <w:r>
        <w:rPr>
          <w:spacing w:val="-1"/>
        </w:rPr>
        <w:t>However,</w:t>
      </w:r>
      <w:r>
        <w:rPr>
          <w:spacing w:val="-2"/>
        </w:rPr>
        <w:t xml:space="preserve"> </w:t>
      </w:r>
      <w:r>
        <w:t>to</w:t>
      </w:r>
      <w:r>
        <w:rPr>
          <w:spacing w:val="-2"/>
        </w:rPr>
        <w:t xml:space="preserve"> </w:t>
      </w:r>
      <w:r>
        <w:rPr>
          <w:spacing w:val="-1"/>
        </w:rPr>
        <w:t>remove</w:t>
      </w:r>
      <w:r>
        <w:t xml:space="preserve"> </w:t>
      </w:r>
      <w:r>
        <w:rPr>
          <w:spacing w:val="-1"/>
        </w:rPr>
        <w:t>energy</w:t>
      </w:r>
      <w:r>
        <w:rPr>
          <w:spacing w:val="-2"/>
        </w:rPr>
        <w:t xml:space="preserve"> </w:t>
      </w:r>
      <w:r>
        <w:rPr>
          <w:spacing w:val="-1"/>
        </w:rPr>
        <w:t>blockage</w:t>
      </w:r>
      <w:r>
        <w:rPr>
          <w:spacing w:val="-3"/>
        </w:rPr>
        <w:t xml:space="preserve"> </w:t>
      </w:r>
      <w:r>
        <w:rPr>
          <w:spacing w:val="-1"/>
        </w:rPr>
        <w:t>sub-personalities</w:t>
      </w:r>
      <w:r>
        <w:t xml:space="preserve"> </w:t>
      </w:r>
      <w:r>
        <w:rPr>
          <w:spacing w:val="-2"/>
        </w:rPr>
        <w:t>completely,</w:t>
      </w:r>
      <w:r>
        <w:rPr>
          <w:spacing w:val="47"/>
        </w:rPr>
        <w:t xml:space="preserve"> </w:t>
      </w:r>
      <w:r>
        <w:t xml:space="preserve">the </w:t>
      </w:r>
      <w:r>
        <w:rPr>
          <w:spacing w:val="-1"/>
        </w:rPr>
        <w:t xml:space="preserve">more Advanced techniques </w:t>
      </w:r>
      <w:r>
        <w:t>of</w:t>
      </w:r>
      <w:r>
        <w:rPr>
          <w:spacing w:val="-1"/>
        </w:rPr>
        <w:t xml:space="preserve"> </w:t>
      </w:r>
      <w:r>
        <w:t>a</w:t>
      </w:r>
      <w:r>
        <w:rPr>
          <w:spacing w:val="-1"/>
        </w:rPr>
        <w:t xml:space="preserve"> Synthesis </w:t>
      </w:r>
      <w:r>
        <w:t>of</w:t>
      </w:r>
      <w:r>
        <w:rPr>
          <w:spacing w:val="-2"/>
        </w:rPr>
        <w:t xml:space="preserve"> </w:t>
      </w:r>
      <w:r>
        <w:rPr>
          <w:spacing w:val="-1"/>
        </w:rPr>
        <w:t>Ancient</w:t>
      </w:r>
      <w:r>
        <w:rPr>
          <w:spacing w:val="55"/>
        </w:rPr>
        <w:t xml:space="preserve"> </w:t>
      </w:r>
      <w:r>
        <w:rPr>
          <w:spacing w:val="-1"/>
        </w:rPr>
        <w:t>Meditational</w:t>
      </w:r>
      <w:r>
        <w:rPr>
          <w:spacing w:val="-2"/>
        </w:rPr>
        <w:t xml:space="preserve"> </w:t>
      </w:r>
      <w:r>
        <w:rPr>
          <w:spacing w:val="-1"/>
        </w:rPr>
        <w:t>Techniques</w:t>
      </w:r>
      <w:r>
        <w:t xml:space="preserve"> are</w:t>
      </w:r>
      <w:r>
        <w:rPr>
          <w:spacing w:val="-1"/>
        </w:rPr>
        <w:t xml:space="preserve"> absolutely</w:t>
      </w:r>
      <w:r>
        <w:rPr>
          <w:spacing w:val="-2"/>
        </w:rPr>
        <w:t xml:space="preserve"> </w:t>
      </w:r>
      <w:r>
        <w:rPr>
          <w:spacing w:val="-1"/>
        </w:rPr>
        <w:t>necessary:-</w:t>
      </w:r>
    </w:p>
    <w:p w:rsidR="00743C02" w:rsidRDefault="001F2438">
      <w:pPr>
        <w:pStyle w:val="Corpodetexto"/>
        <w:spacing w:before="120"/>
        <w:ind w:right="135"/>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 Learning</w:t>
      </w:r>
      <w:r>
        <w:t xml:space="preserve"> how</w:t>
      </w:r>
      <w:r>
        <w:rPr>
          <w:spacing w:val="-3"/>
        </w:rPr>
        <w:t xml:space="preserve"> </w:t>
      </w:r>
      <w:r>
        <w:t>to</w:t>
      </w:r>
      <w:r>
        <w:rPr>
          <w:spacing w:val="-1"/>
        </w:rPr>
        <w:t xml:space="preserve"> clean</w:t>
      </w:r>
      <w:r>
        <w:t xml:space="preserve"> </w:t>
      </w:r>
      <w:r>
        <w:rPr>
          <w:spacing w:val="-1"/>
        </w:rPr>
        <w:t>The Karma</w:t>
      </w:r>
      <w:r>
        <w:t xml:space="preserve"> From </w:t>
      </w:r>
      <w:r>
        <w:rPr>
          <w:spacing w:val="-2"/>
        </w:rPr>
        <w:t>Past</w:t>
      </w:r>
      <w:r>
        <w:rPr>
          <w:spacing w:val="2"/>
        </w:rPr>
        <w:t xml:space="preserve"> </w:t>
      </w:r>
      <w:r>
        <w:rPr>
          <w:spacing w:val="-1"/>
        </w:rPr>
        <w:t>Lives,</w:t>
      </w:r>
      <w:r>
        <w:rPr>
          <w:spacing w:val="-2"/>
        </w:rPr>
        <w:t xml:space="preserve"> </w:t>
      </w:r>
      <w:r>
        <w:rPr>
          <w:spacing w:val="-1"/>
        </w:rPr>
        <w:t>Future</w:t>
      </w:r>
      <w:r>
        <w:rPr>
          <w:spacing w:val="45"/>
        </w:rPr>
        <w:t xml:space="preserve"> </w:t>
      </w:r>
      <w:r>
        <w:rPr>
          <w:spacing w:val="-1"/>
        </w:rPr>
        <w:t>Life,</w:t>
      </w:r>
      <w:r>
        <w:t xml:space="preserve"> </w:t>
      </w:r>
      <w:r>
        <w:rPr>
          <w:spacing w:val="-2"/>
        </w:rPr>
        <w:t>Future</w:t>
      </w:r>
      <w:r>
        <w:t xml:space="preserve"> </w:t>
      </w:r>
      <w:r>
        <w:rPr>
          <w:spacing w:val="-1"/>
        </w:rPr>
        <w:t>Lifetimes,</w:t>
      </w:r>
      <w:r>
        <w:t xml:space="preserve"> </w:t>
      </w:r>
      <w:r>
        <w:rPr>
          <w:spacing w:val="-1"/>
        </w:rPr>
        <w:t>Integrating</w:t>
      </w:r>
      <w:r>
        <w:rPr>
          <w:spacing w:val="1"/>
        </w:rPr>
        <w:t xml:space="preserve"> </w:t>
      </w:r>
      <w:r>
        <w:rPr>
          <w:spacing w:val="-1"/>
        </w:rPr>
        <w:t>Soul</w:t>
      </w:r>
      <w:r>
        <w:t xml:space="preserve"> </w:t>
      </w:r>
      <w:r>
        <w:rPr>
          <w:spacing w:val="-1"/>
        </w:rPr>
        <w:t>Fragmentation</w:t>
      </w:r>
      <w:r>
        <w:rPr>
          <w:spacing w:val="-2"/>
        </w:rPr>
        <w:t xml:space="preserve"> </w:t>
      </w:r>
      <w:r>
        <w:rPr>
          <w:spacing w:val="-1"/>
        </w:rPr>
        <w:t>And</w:t>
      </w:r>
      <w:r>
        <w:t xml:space="preserve"> </w:t>
      </w:r>
      <w:r>
        <w:rPr>
          <w:spacing w:val="-1"/>
        </w:rPr>
        <w:t>Retrieval</w:t>
      </w:r>
      <w:r>
        <w:rPr>
          <w:spacing w:val="41"/>
        </w:rPr>
        <w:t xml:space="preserve"> </w:t>
      </w:r>
      <w:r>
        <w:rPr>
          <w:spacing w:val="-1"/>
        </w:rPr>
        <w:t>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1"/>
        </w:rPr>
        <w:t xml:space="preserve"> </w:t>
      </w:r>
      <w:r>
        <w:rPr>
          <w:spacing w:val="-1"/>
        </w:rPr>
        <w:t>Personalites,</w:t>
      </w:r>
      <w:r>
        <w:t xml:space="preserve"> </w:t>
      </w:r>
      <w:r>
        <w:rPr>
          <w:spacing w:val="-1"/>
        </w:rPr>
        <w:t>Life</w:t>
      </w:r>
      <w:r>
        <w:t xml:space="preserve"> </w:t>
      </w:r>
      <w:r>
        <w:rPr>
          <w:spacing w:val="-1"/>
        </w:rPr>
        <w:t>Destroying</w:t>
      </w:r>
      <w:r>
        <w:rPr>
          <w:spacing w:val="29"/>
        </w:rPr>
        <w:t xml:space="preserve"> </w:t>
      </w:r>
      <w:r>
        <w:rPr>
          <w:spacing w:val="-1"/>
        </w:rPr>
        <w:t>Strategies, The</w:t>
      </w:r>
      <w:r>
        <w:t xml:space="preserve"> </w:t>
      </w:r>
      <w:r>
        <w:rPr>
          <w:spacing w:val="-1"/>
        </w:rPr>
        <w:t>Aloof, The</w:t>
      </w:r>
      <w:r>
        <w:rPr>
          <w:spacing w:val="1"/>
        </w:rPr>
        <w:t xml:space="preserve"> </w:t>
      </w:r>
      <w:r>
        <w:rPr>
          <w:spacing w:val="-1"/>
        </w:rPr>
        <w:t>Interrogator, The</w:t>
      </w:r>
      <w:r>
        <w:t xml:space="preserve"> </w:t>
      </w:r>
      <w:r>
        <w:rPr>
          <w:spacing w:val="-1"/>
        </w:rPr>
        <w:t>Violator, The</w:t>
      </w:r>
      <w:r>
        <w:rPr>
          <w:spacing w:val="1"/>
        </w:rPr>
        <w:t xml:space="preserve"> </w:t>
      </w:r>
      <w:r>
        <w:rPr>
          <w:spacing w:val="-1"/>
        </w:rPr>
        <w:t>Selfish</w:t>
      </w:r>
      <w:r>
        <w:rPr>
          <w:spacing w:val="53"/>
        </w:rPr>
        <w:t xml:space="preserve"> </w:t>
      </w:r>
      <w:r>
        <w:rPr>
          <w:spacing w:val="-1"/>
        </w:rPr>
        <w:t>Competitive</w:t>
      </w:r>
      <w:r>
        <w:rPr>
          <w:spacing w:val="1"/>
        </w:rPr>
        <w:t xml:space="preserve"> </w:t>
      </w:r>
      <w:r>
        <w:rPr>
          <w:spacing w:val="-1"/>
        </w:rPr>
        <w:t>Star, The</w:t>
      </w:r>
      <w:r>
        <w:rPr>
          <w:spacing w:val="1"/>
        </w:rPr>
        <w:t xml:space="preserve"> </w:t>
      </w:r>
      <w:r>
        <w:rPr>
          <w:spacing w:val="-2"/>
        </w:rPr>
        <w:t>Vamp</w:t>
      </w:r>
      <w:r>
        <w:t xml:space="preserve"> Or</w:t>
      </w:r>
      <w:r>
        <w:rPr>
          <w:spacing w:val="-1"/>
        </w:rPr>
        <w:t xml:space="preserve"> Don Juan, The</w:t>
      </w:r>
      <w:r>
        <w:rPr>
          <w:spacing w:val="1"/>
        </w:rPr>
        <w:t xml:space="preserve"> </w:t>
      </w:r>
      <w:r>
        <w:rPr>
          <w:spacing w:val="-1"/>
        </w:rPr>
        <w:t>Pleaser, The</w:t>
      </w:r>
      <w:r>
        <w:rPr>
          <w:spacing w:val="1"/>
        </w:rPr>
        <w:t xml:space="preserve"> </w:t>
      </w:r>
      <w:r>
        <w:rPr>
          <w:spacing w:val="-1"/>
        </w:rPr>
        <w:t>Blamer,</w:t>
      </w:r>
      <w:r>
        <w:rPr>
          <w:spacing w:val="39"/>
        </w:rPr>
        <w:t xml:space="preserve"> </w:t>
      </w:r>
      <w:r>
        <w:rPr>
          <w:spacing w:val="-1"/>
        </w:rPr>
        <w:t>The</w:t>
      </w:r>
      <w:r>
        <w:rPr>
          <w:spacing w:val="1"/>
        </w:rPr>
        <w:t xml:space="preserve"> </w:t>
      </w:r>
      <w:r>
        <w:rPr>
          <w:spacing w:val="-1"/>
        </w:rPr>
        <w:t>Critic, The</w:t>
      </w:r>
      <w:r>
        <w:rPr>
          <w:spacing w:val="1"/>
        </w:rPr>
        <w:t xml:space="preserve"> </w:t>
      </w:r>
      <w:r>
        <w:rPr>
          <w:spacing w:val="-1"/>
        </w:rPr>
        <w:t>King, The Self Destructor,</w:t>
      </w:r>
      <w:r>
        <w:rPr>
          <w:spacing w:val="-2"/>
        </w:rPr>
        <w:t xml:space="preserve"> </w:t>
      </w:r>
      <w:r>
        <w:rPr>
          <w:spacing w:val="-1"/>
        </w:rPr>
        <w:t>All The</w:t>
      </w:r>
      <w:r>
        <w:t xml:space="preserve"> </w:t>
      </w:r>
      <w:r>
        <w:rPr>
          <w:spacing w:val="-1"/>
        </w:rPr>
        <w:t>Destructive</w:t>
      </w:r>
      <w:r>
        <w:rPr>
          <w:spacing w:val="-2"/>
        </w:rPr>
        <w:t xml:space="preserve"> </w:t>
      </w:r>
      <w:r>
        <w:rPr>
          <w:spacing w:val="-1"/>
        </w:rPr>
        <w:t>Vows</w:t>
      </w:r>
      <w:r>
        <w:rPr>
          <w:spacing w:val="53"/>
        </w:rPr>
        <w:t xml:space="preserve"> </w:t>
      </w:r>
      <w:r>
        <w:t>From</w:t>
      </w:r>
      <w:r>
        <w:rPr>
          <w:spacing w:val="-1"/>
        </w:rPr>
        <w:t xml:space="preserve"> This</w:t>
      </w:r>
      <w:r>
        <w:t xml:space="preserve"> And </w:t>
      </w:r>
      <w:r>
        <w:rPr>
          <w:spacing w:val="-1"/>
        </w:rPr>
        <w:t>Past</w:t>
      </w:r>
      <w:r>
        <w:t xml:space="preserve"> </w:t>
      </w:r>
      <w:r>
        <w:rPr>
          <w:spacing w:val="-1"/>
        </w:rPr>
        <w:t>Lifetimes,.</w:t>
      </w:r>
    </w:p>
    <w:p w:rsidR="00743C02" w:rsidRDefault="001F2438">
      <w:pPr>
        <w:pStyle w:val="Corpodetexto"/>
        <w:spacing w:line="361" w:lineRule="auto"/>
        <w:ind w:right="231"/>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743C02" w:rsidRDefault="001F2438">
      <w:pPr>
        <w:pStyle w:val="Corpodetexto"/>
        <w:spacing w:before="4"/>
      </w:pPr>
      <w:r>
        <w:rPr>
          <w:spacing w:val="-1"/>
        </w:rPr>
        <w:t>MAY ALL BEINGS BE</w:t>
      </w:r>
      <w:r>
        <w:rPr>
          <w:spacing w:val="-2"/>
        </w:rPr>
        <w:t xml:space="preserve"> </w:t>
      </w:r>
      <w:r>
        <w:rPr>
          <w:spacing w:val="-1"/>
        </w:rPr>
        <w:t>HAPPY</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843" w:right="135" w:firstLine="425"/>
      </w:pPr>
      <w:r>
        <w:rPr>
          <w:b/>
        </w:rPr>
        <w:t>Energy</w:t>
      </w:r>
      <w:r>
        <w:rPr>
          <w:b/>
          <w:spacing w:val="-43"/>
        </w:rPr>
        <w:t xml:space="preserve"> </w:t>
      </w:r>
      <w:r>
        <w:rPr>
          <w:b/>
        </w:rPr>
        <w:t>Enhancement</w:t>
      </w:r>
      <w:r>
        <w:rPr>
          <w:b/>
          <w:w w:val="99"/>
        </w:rPr>
        <w:t xml:space="preserve"> </w:t>
      </w:r>
      <w:r>
        <w:rPr>
          <w:b/>
        </w:rPr>
        <w:t>Meditation</w:t>
      </w:r>
      <w:r>
        <w:rPr>
          <w:b/>
          <w:spacing w:val="-25"/>
        </w:rPr>
        <w:t xml:space="preserve"> </w:t>
      </w:r>
      <w:r>
        <w:rPr>
          <w:b/>
        </w:rPr>
        <w:t>and</w:t>
      </w:r>
      <w:r>
        <w:rPr>
          <w:b/>
          <w:spacing w:val="-24"/>
        </w:rPr>
        <w:t xml:space="preserve"> </w:t>
      </w:r>
      <w:r>
        <w:rPr>
          <w:b/>
        </w:rPr>
        <w:t>Shaktipat</w:t>
      </w:r>
    </w:p>
    <w:p w:rsidR="00743C02" w:rsidRDefault="001F2438">
      <w:pPr>
        <w:pStyle w:val="Corpodetexto"/>
        <w:spacing w:before="120"/>
        <w:ind w:right="135"/>
      </w:pPr>
      <w:r>
        <w:rPr>
          <w:spacing w:val="-1"/>
        </w:rPr>
        <w:t>Meditation</w:t>
      </w:r>
      <w:r>
        <w:t xml:space="preserve"> </w:t>
      </w:r>
      <w:r>
        <w:rPr>
          <w:spacing w:val="-1"/>
        </w:rPr>
        <w:t>is</w:t>
      </w:r>
      <w:r>
        <w:rPr>
          <w:spacing w:val="-2"/>
        </w:rPr>
        <w:t xml:space="preserve"> </w:t>
      </w:r>
      <w:r>
        <w:rPr>
          <w:spacing w:val="-1"/>
        </w:rPr>
        <w:t>the</w:t>
      </w:r>
      <w:r>
        <w:t xml:space="preserve"> </w:t>
      </w:r>
      <w:r>
        <w:rPr>
          <w:spacing w:val="-1"/>
        </w:rPr>
        <w:t>ultimate</w:t>
      </w:r>
      <w:r>
        <w:t xml:space="preserve"> </w:t>
      </w:r>
      <w:r>
        <w:rPr>
          <w:spacing w:val="-1"/>
        </w:rPr>
        <w:t xml:space="preserve">method </w:t>
      </w:r>
      <w:r>
        <w:t>of</w:t>
      </w:r>
      <w:r>
        <w:rPr>
          <w:spacing w:val="-2"/>
        </w:rPr>
        <w:t xml:space="preserve"> </w:t>
      </w:r>
      <w:r>
        <w:rPr>
          <w:spacing w:val="-1"/>
        </w:rPr>
        <w:t>choice</w:t>
      </w:r>
      <w:r>
        <w:t xml:space="preserve"> </w:t>
      </w:r>
      <w:r>
        <w:rPr>
          <w:spacing w:val="-1"/>
        </w:rPr>
        <w:t xml:space="preserve">for over 5000 years, </w:t>
      </w:r>
      <w:r>
        <w:t>of</w:t>
      </w:r>
      <w:r>
        <w:rPr>
          <w:spacing w:val="53"/>
        </w:rPr>
        <w:t xml:space="preserve"> </w:t>
      </w:r>
      <w:r>
        <w:t xml:space="preserve">all </w:t>
      </w:r>
      <w:r>
        <w:rPr>
          <w:spacing w:val="-1"/>
        </w:rPr>
        <w:t>discerning</w:t>
      </w:r>
      <w:r>
        <w:t xml:space="preserve"> </w:t>
      </w:r>
      <w:r>
        <w:rPr>
          <w:spacing w:val="-1"/>
        </w:rPr>
        <w:t>Self Development</w:t>
      </w:r>
      <w:r>
        <w:t xml:space="preserve"> </w:t>
      </w:r>
      <w:r>
        <w:rPr>
          <w:spacing w:val="-1"/>
        </w:rPr>
        <w:t>Trainees.</w:t>
      </w:r>
      <w:r>
        <w:t xml:space="preserve"> </w:t>
      </w:r>
      <w:r>
        <w:rPr>
          <w:spacing w:val="-1"/>
        </w:rPr>
        <w:t>Energy</w:t>
      </w:r>
      <w:r>
        <w:rPr>
          <w:spacing w:val="-2"/>
        </w:rPr>
        <w:t xml:space="preserve"> </w:t>
      </w:r>
      <w:r>
        <w:rPr>
          <w:spacing w:val="-1"/>
        </w:rPr>
        <w:t>Enhancement</w:t>
      </w:r>
      <w:r>
        <w:rPr>
          <w:spacing w:val="51"/>
        </w:rPr>
        <w:t xml:space="preserve"> </w:t>
      </w:r>
      <w:r>
        <w:rPr>
          <w:spacing w:val="-1"/>
        </w:rPr>
        <w:t>Meditation</w:t>
      </w:r>
      <w:r>
        <w:t xml:space="preserve"> </w:t>
      </w:r>
      <w:r>
        <w:rPr>
          <w:spacing w:val="-1"/>
        </w:rPr>
        <w:t>is the</w:t>
      </w:r>
      <w:r>
        <w:t xml:space="preserve"> </w:t>
      </w:r>
      <w:r>
        <w:rPr>
          <w:spacing w:val="-1"/>
        </w:rPr>
        <w:t xml:space="preserve">first </w:t>
      </w:r>
      <w:r>
        <w:t>of</w:t>
      </w:r>
      <w:r>
        <w:rPr>
          <w:spacing w:val="-2"/>
        </w:rPr>
        <w:t xml:space="preserve"> </w:t>
      </w:r>
      <w:r>
        <w:rPr>
          <w:spacing w:val="-1"/>
        </w:rPr>
        <w:t xml:space="preserve">28 ancient </w:t>
      </w:r>
      <w:r>
        <w:t>and</w:t>
      </w:r>
      <w:r>
        <w:rPr>
          <w:spacing w:val="-1"/>
        </w:rPr>
        <w:t xml:space="preserve"> effective</w:t>
      </w:r>
      <w:r>
        <w:t xml:space="preserve"> </w:t>
      </w:r>
      <w:r>
        <w:rPr>
          <w:spacing w:val="-1"/>
        </w:rPr>
        <w:t>meditation</w:t>
      </w:r>
      <w:r>
        <w:rPr>
          <w:spacing w:val="51"/>
        </w:rPr>
        <w:t xml:space="preserve"> </w:t>
      </w:r>
      <w:r>
        <w:rPr>
          <w:spacing w:val="-1"/>
        </w:rPr>
        <w:t xml:space="preserve">techniques </w:t>
      </w:r>
      <w:r>
        <w:t>to</w:t>
      </w:r>
      <w:r>
        <w:rPr>
          <w:spacing w:val="-1"/>
        </w:rPr>
        <w:t xml:space="preserve"> enable</w:t>
      </w:r>
      <w:r>
        <w:t xml:space="preserve"> </w:t>
      </w:r>
      <w:r>
        <w:rPr>
          <w:spacing w:val="-1"/>
        </w:rPr>
        <w:t>you</w:t>
      </w:r>
      <w:r>
        <w:rPr>
          <w:spacing w:val="-2"/>
        </w:rPr>
        <w:t xml:space="preserve"> </w:t>
      </w:r>
      <w:r>
        <w:t>to</w:t>
      </w:r>
      <w:r>
        <w:rPr>
          <w:spacing w:val="-1"/>
        </w:rPr>
        <w:t xml:space="preserve"> achieve</w:t>
      </w:r>
      <w:r>
        <w:t xml:space="preserve"> control</w:t>
      </w:r>
      <w:r>
        <w:rPr>
          <w:spacing w:val="-1"/>
        </w:rPr>
        <w:t xml:space="preserve"> </w:t>
      </w:r>
      <w:r>
        <w:t xml:space="preserve">of </w:t>
      </w:r>
      <w:r>
        <w:rPr>
          <w:spacing w:val="-2"/>
        </w:rPr>
        <w:t>your</w:t>
      </w:r>
      <w:r>
        <w:rPr>
          <w:spacing w:val="1"/>
        </w:rPr>
        <w:t xml:space="preserve"> </w:t>
      </w:r>
      <w:r>
        <w:rPr>
          <w:spacing w:val="-1"/>
        </w:rPr>
        <w:t xml:space="preserve">mind, </w:t>
      </w:r>
      <w:r>
        <w:t>an</w:t>
      </w:r>
      <w:r>
        <w:rPr>
          <w:spacing w:val="45"/>
        </w:rPr>
        <w:t xml:space="preserve"> </w:t>
      </w:r>
      <w:r>
        <w:rPr>
          <w:spacing w:val="-1"/>
        </w:rPr>
        <w:t>enhanced IQ, control over all your</w:t>
      </w:r>
      <w:r>
        <w:rPr>
          <w:spacing w:val="1"/>
        </w:rPr>
        <w:t xml:space="preserve"> </w:t>
      </w:r>
      <w:r>
        <w:rPr>
          <w:spacing w:val="-1"/>
        </w:rPr>
        <w:t>negative</w:t>
      </w:r>
      <w:r>
        <w:rPr>
          <w:spacing w:val="-2"/>
        </w:rPr>
        <w:t xml:space="preserve"> </w:t>
      </w:r>
      <w:r>
        <w:rPr>
          <w:spacing w:val="-1"/>
        </w:rPr>
        <w:t>emotions,</w:t>
      </w:r>
      <w:r>
        <w:rPr>
          <w:spacing w:val="-2"/>
        </w:rPr>
        <w:t xml:space="preserve"> </w:t>
      </w:r>
      <w:r>
        <w:rPr>
          <w:spacing w:val="-1"/>
        </w:rPr>
        <w:t>anger, fear,</w:t>
      </w:r>
      <w:r>
        <w:rPr>
          <w:spacing w:val="47"/>
        </w:rPr>
        <w:t xml:space="preserve"> </w:t>
      </w:r>
      <w:r>
        <w:rPr>
          <w:spacing w:val="-1"/>
        </w:rPr>
        <w:t>depression</w:t>
      </w:r>
      <w:r>
        <w:rPr>
          <w:spacing w:val="-2"/>
        </w:rPr>
        <w:t xml:space="preserve"> </w:t>
      </w:r>
      <w:r>
        <w:t>on</w:t>
      </w:r>
      <w:r>
        <w:rPr>
          <w:spacing w:val="-1"/>
        </w:rPr>
        <w:t xml:space="preserve"> the</w:t>
      </w:r>
      <w:r>
        <w:t xml:space="preserve"> </w:t>
      </w:r>
      <w:r>
        <w:rPr>
          <w:spacing w:val="-1"/>
        </w:rPr>
        <w:t>path</w:t>
      </w:r>
      <w:r>
        <w:rPr>
          <w:spacing w:val="-2"/>
        </w:rPr>
        <w:t xml:space="preserve"> </w:t>
      </w:r>
      <w:r>
        <w:t>of</w:t>
      </w:r>
      <w:r>
        <w:rPr>
          <w:spacing w:val="-1"/>
        </w:rPr>
        <w:t xml:space="preserve"> the</w:t>
      </w:r>
      <w:r>
        <w:t xml:space="preserve"> </w:t>
      </w:r>
      <w:r>
        <w:rPr>
          <w:spacing w:val="-1"/>
        </w:rPr>
        <w:t>ultimate</w:t>
      </w:r>
      <w:r>
        <w:t xml:space="preserve"> </w:t>
      </w:r>
      <w:r>
        <w:rPr>
          <w:spacing w:val="-1"/>
        </w:rPr>
        <w:t>Samadhi</w:t>
      </w:r>
      <w:r>
        <w:rPr>
          <w:spacing w:val="-2"/>
        </w:rPr>
        <w:t xml:space="preserve"> </w:t>
      </w:r>
      <w:r>
        <w:t>and</w:t>
      </w:r>
      <w:r>
        <w:rPr>
          <w:spacing w:val="-1"/>
        </w:rPr>
        <w:t xml:space="preserve"> enlightenment</w:t>
      </w:r>
      <w:r>
        <w:rPr>
          <w:spacing w:val="41"/>
        </w:rPr>
        <w:t xml:space="preserve"> </w:t>
      </w:r>
      <w:r>
        <w:rPr>
          <w:spacing w:val="-1"/>
        </w:rPr>
        <w:t>itself.</w:t>
      </w:r>
    </w:p>
    <w:p w:rsidR="00743C02" w:rsidRDefault="001F2438">
      <w:pPr>
        <w:pStyle w:val="Corpodetexto"/>
      </w:pPr>
      <w:r>
        <w:rPr>
          <w:spacing w:val="-1"/>
        </w:rPr>
        <w:t>The Ultimate</w:t>
      </w:r>
      <w:r>
        <w:t xml:space="preserve"> </w:t>
      </w:r>
      <w:r>
        <w:rPr>
          <w:spacing w:val="-1"/>
        </w:rPr>
        <w:t>in the</w:t>
      </w:r>
      <w:r>
        <w:t xml:space="preserve"> </w:t>
      </w:r>
      <w:r>
        <w:rPr>
          <w:spacing w:val="-1"/>
        </w:rPr>
        <w:t xml:space="preserve">Control </w:t>
      </w:r>
      <w:r>
        <w:t>of</w:t>
      </w:r>
      <w:r>
        <w:rPr>
          <w:spacing w:val="-1"/>
        </w:rPr>
        <w:t xml:space="preserve"> your</w:t>
      </w:r>
      <w:r>
        <w:rPr>
          <w:spacing w:val="1"/>
        </w:rPr>
        <w:t xml:space="preserve"> </w:t>
      </w:r>
      <w:r>
        <w:rPr>
          <w:spacing w:val="-1"/>
        </w:rPr>
        <w:t>own</w:t>
      </w:r>
      <w:r>
        <w:t xml:space="preserve"> </w:t>
      </w:r>
      <w:r>
        <w:rPr>
          <w:spacing w:val="-1"/>
        </w:rPr>
        <w:t>Mind.</w:t>
      </w:r>
    </w:p>
    <w:p w:rsidR="00743C02" w:rsidRDefault="001F2438">
      <w:pPr>
        <w:pStyle w:val="Corpodetexto"/>
        <w:spacing w:before="120"/>
        <w:ind w:right="135"/>
      </w:pPr>
      <w:r>
        <w:rPr>
          <w:spacing w:val="-1"/>
        </w:rPr>
        <w:t>Most</w:t>
      </w:r>
      <w:r>
        <w:rPr>
          <w:spacing w:val="2"/>
        </w:rPr>
        <w:t xml:space="preserve"> </w:t>
      </w:r>
      <w:r>
        <w:rPr>
          <w:spacing w:val="-1"/>
        </w:rPr>
        <w:t>people</w:t>
      </w:r>
      <w:r>
        <w:t xml:space="preserve"> find </w:t>
      </w:r>
      <w:r>
        <w:rPr>
          <w:spacing w:val="-1"/>
        </w:rPr>
        <w:t xml:space="preserve">it </w:t>
      </w:r>
      <w:r>
        <w:t>easy</w:t>
      </w:r>
      <w:r>
        <w:rPr>
          <w:spacing w:val="-2"/>
        </w:rPr>
        <w:t xml:space="preserve"> </w:t>
      </w:r>
      <w:r>
        <w:t xml:space="preserve">to </w:t>
      </w:r>
      <w:r>
        <w:rPr>
          <w:spacing w:val="-1"/>
        </w:rPr>
        <w:t>have</w:t>
      </w:r>
      <w:r>
        <w:t xml:space="preserve"> </w:t>
      </w:r>
      <w:r>
        <w:rPr>
          <w:spacing w:val="-1"/>
        </w:rPr>
        <w:t>many</w:t>
      </w:r>
      <w:r>
        <w:rPr>
          <w:spacing w:val="-2"/>
        </w:rPr>
        <w:t xml:space="preserve"> </w:t>
      </w:r>
      <w:r>
        <w:rPr>
          <w:spacing w:val="-1"/>
        </w:rPr>
        <w:t>thoughts, but</w:t>
      </w:r>
      <w:r>
        <w:rPr>
          <w:spacing w:val="2"/>
        </w:rPr>
        <w:t xml:space="preserve"> </w:t>
      </w:r>
      <w:r>
        <w:rPr>
          <w:spacing w:val="-1"/>
        </w:rPr>
        <w:t>you</w:t>
      </w:r>
      <w:r>
        <w:rPr>
          <w:spacing w:val="-2"/>
        </w:rPr>
        <w:t xml:space="preserve"> </w:t>
      </w:r>
      <w:r>
        <w:t xml:space="preserve">only </w:t>
      </w:r>
      <w:r>
        <w:rPr>
          <w:spacing w:val="-1"/>
        </w:rPr>
        <w:t>have</w:t>
      </w:r>
      <w:r>
        <w:rPr>
          <w:spacing w:val="33"/>
        </w:rPr>
        <w:t xml:space="preserve"> </w:t>
      </w:r>
      <w:r>
        <w:rPr>
          <w:spacing w:val="-1"/>
        </w:rPr>
        <w:t>control over</w:t>
      </w:r>
      <w:r>
        <w:t xml:space="preserve"> </w:t>
      </w:r>
      <w:r>
        <w:rPr>
          <w:spacing w:val="-1"/>
        </w:rPr>
        <w:t>something when</w:t>
      </w:r>
      <w:r>
        <w:t xml:space="preserve"> </w:t>
      </w:r>
      <w:r>
        <w:rPr>
          <w:spacing w:val="-1"/>
        </w:rPr>
        <w:t>you</w:t>
      </w:r>
      <w:r>
        <w:rPr>
          <w:spacing w:val="-2"/>
        </w:rPr>
        <w:t xml:space="preserve"> </w:t>
      </w:r>
      <w:r>
        <w:t>have</w:t>
      </w:r>
      <w:r>
        <w:rPr>
          <w:spacing w:val="-1"/>
        </w:rPr>
        <w:t xml:space="preserve"> the</w:t>
      </w:r>
      <w:r>
        <w:t xml:space="preserve"> </w:t>
      </w:r>
      <w:r>
        <w:rPr>
          <w:spacing w:val="-1"/>
        </w:rPr>
        <w:t xml:space="preserve">power </w:t>
      </w:r>
      <w:r>
        <w:t>to</w:t>
      </w:r>
      <w:r>
        <w:rPr>
          <w:spacing w:val="-1"/>
        </w:rPr>
        <w:t xml:space="preserve"> stop</w:t>
      </w:r>
      <w:r>
        <w:t xml:space="preserve"> </w:t>
      </w:r>
      <w:r>
        <w:rPr>
          <w:spacing w:val="-1"/>
        </w:rPr>
        <w:t>it.</w:t>
      </w:r>
    </w:p>
    <w:p w:rsidR="00743C02" w:rsidRDefault="001F2438">
      <w:pPr>
        <w:pStyle w:val="Corpodetexto"/>
        <w:ind w:right="135"/>
      </w:pPr>
      <w:r>
        <w:rPr>
          <w:spacing w:val="-1"/>
        </w:rPr>
        <w:t>Our</w:t>
      </w:r>
      <w:r>
        <w:t xml:space="preserve"> </w:t>
      </w:r>
      <w:r>
        <w:rPr>
          <w:spacing w:val="-1"/>
        </w:rPr>
        <w:t>mind</w:t>
      </w:r>
      <w:r>
        <w:t xml:space="preserve"> </w:t>
      </w:r>
      <w:r>
        <w:rPr>
          <w:spacing w:val="-1"/>
        </w:rPr>
        <w:t>is</w:t>
      </w:r>
      <w:r>
        <w:t xml:space="preserve"> </w:t>
      </w:r>
      <w:r>
        <w:rPr>
          <w:spacing w:val="-1"/>
        </w:rPr>
        <w:t>so</w:t>
      </w:r>
      <w:r>
        <w:t xml:space="preserve"> </w:t>
      </w:r>
      <w:r>
        <w:rPr>
          <w:spacing w:val="-1"/>
        </w:rPr>
        <w:t>full</w:t>
      </w:r>
      <w:r>
        <w:t xml:space="preserve"> </w:t>
      </w:r>
      <w:r>
        <w:rPr>
          <w:spacing w:val="-1"/>
        </w:rPr>
        <w:t>of</w:t>
      </w:r>
      <w:r>
        <w:t xml:space="preserve"> </w:t>
      </w:r>
      <w:r>
        <w:rPr>
          <w:spacing w:val="-1"/>
        </w:rPr>
        <w:t>thoughts that it</w:t>
      </w:r>
      <w:r>
        <w:t xml:space="preserve"> </w:t>
      </w:r>
      <w:r>
        <w:rPr>
          <w:spacing w:val="-1"/>
        </w:rPr>
        <w:t>is</w:t>
      </w:r>
      <w:r>
        <w:t xml:space="preserve"> </w:t>
      </w:r>
      <w:r>
        <w:rPr>
          <w:spacing w:val="-1"/>
        </w:rPr>
        <w:t>necessary</w:t>
      </w:r>
      <w:r>
        <w:rPr>
          <w:spacing w:val="-3"/>
        </w:rPr>
        <w:t xml:space="preserve"> </w:t>
      </w:r>
      <w:r>
        <w:t>to</w:t>
      </w:r>
      <w:r>
        <w:rPr>
          <w:spacing w:val="-1"/>
        </w:rPr>
        <w:t xml:space="preserve"> learn </w:t>
      </w:r>
      <w:r>
        <w:t>how</w:t>
      </w:r>
      <w:r>
        <w:rPr>
          <w:spacing w:val="-3"/>
        </w:rPr>
        <w:t xml:space="preserve"> </w:t>
      </w:r>
      <w:r>
        <w:rPr>
          <w:spacing w:val="-1"/>
        </w:rPr>
        <w:t>to</w:t>
      </w:r>
      <w:r>
        <w:rPr>
          <w:spacing w:val="28"/>
        </w:rPr>
        <w:t xml:space="preserve"> </w:t>
      </w:r>
      <w:r>
        <w:t>press</w:t>
      </w:r>
      <w:r>
        <w:rPr>
          <w:spacing w:val="-1"/>
        </w:rPr>
        <w:t xml:space="preserve"> the</w:t>
      </w:r>
      <w:r>
        <w:t xml:space="preserve"> </w:t>
      </w:r>
      <w:r>
        <w:rPr>
          <w:spacing w:val="-1"/>
        </w:rPr>
        <w:t>stop</w:t>
      </w:r>
      <w:r>
        <w:t xml:space="preserve"> </w:t>
      </w:r>
      <w:r>
        <w:rPr>
          <w:spacing w:val="-1"/>
        </w:rPr>
        <w:t xml:space="preserve">button, so that one thought </w:t>
      </w:r>
      <w:r>
        <w:t>can</w:t>
      </w:r>
      <w:r>
        <w:rPr>
          <w:spacing w:val="-1"/>
        </w:rPr>
        <w:t xml:space="preserve"> have</w:t>
      </w:r>
      <w:r>
        <w:t xml:space="preserve"> </w:t>
      </w:r>
      <w:r>
        <w:rPr>
          <w:spacing w:val="-1"/>
        </w:rPr>
        <w:t>maximum</w:t>
      </w:r>
      <w:r>
        <w:rPr>
          <w:spacing w:val="39"/>
        </w:rPr>
        <w:t xml:space="preserve"> </w:t>
      </w:r>
      <w:r>
        <w:rPr>
          <w:spacing w:val="-1"/>
        </w:rPr>
        <w:t>power</w:t>
      </w:r>
      <w:r>
        <w:rPr>
          <w:spacing w:val="1"/>
        </w:rPr>
        <w:t xml:space="preserve"> </w:t>
      </w:r>
      <w:r>
        <w:rPr>
          <w:spacing w:val="-1"/>
        </w:rPr>
        <w:t>when you want</w:t>
      </w:r>
      <w:r>
        <w:t xml:space="preserve"> </w:t>
      </w:r>
      <w:r>
        <w:rPr>
          <w:spacing w:val="-1"/>
        </w:rPr>
        <w:t>it.</w:t>
      </w:r>
      <w:r>
        <w:t xml:space="preserve"> </w:t>
      </w:r>
      <w:r>
        <w:rPr>
          <w:spacing w:val="-1"/>
        </w:rPr>
        <w:t>To</w:t>
      </w:r>
      <w:r>
        <w:t xml:space="preserve"> </w:t>
      </w:r>
      <w:r>
        <w:rPr>
          <w:spacing w:val="-1"/>
        </w:rPr>
        <w:t>learn</w:t>
      </w:r>
      <w:r>
        <w:rPr>
          <w:spacing w:val="-2"/>
        </w:rPr>
        <w:t xml:space="preserve"> </w:t>
      </w:r>
      <w:r>
        <w:rPr>
          <w:spacing w:val="-1"/>
        </w:rPr>
        <w:t>how</w:t>
      </w:r>
      <w:r>
        <w:rPr>
          <w:spacing w:val="-2"/>
        </w:rPr>
        <w:t xml:space="preserve"> </w:t>
      </w:r>
      <w:r>
        <w:t>to</w:t>
      </w:r>
      <w:r>
        <w:rPr>
          <w:spacing w:val="-1"/>
        </w:rPr>
        <w:t xml:space="preserve"> access</w:t>
      </w:r>
      <w:r>
        <w:rPr>
          <w:spacing w:val="-2"/>
        </w:rPr>
        <w:t xml:space="preserve"> </w:t>
      </w:r>
      <w:r>
        <w:rPr>
          <w:spacing w:val="-1"/>
        </w:rPr>
        <w:t>Wisdom</w:t>
      </w:r>
      <w:r>
        <w:rPr>
          <w:spacing w:val="-2"/>
        </w:rPr>
        <w:t xml:space="preserve"> </w:t>
      </w:r>
      <w:r>
        <w:t>and</w:t>
      </w:r>
      <w:r>
        <w:rPr>
          <w:spacing w:val="33"/>
        </w:rPr>
        <w:t xml:space="preserve"> </w:t>
      </w:r>
      <w:r>
        <w:rPr>
          <w:spacing w:val="-1"/>
        </w:rPr>
        <w:t>intuition. To</w:t>
      </w:r>
      <w:r>
        <w:t xml:space="preserve"> access</w:t>
      </w:r>
      <w:r>
        <w:rPr>
          <w:spacing w:val="-1"/>
        </w:rPr>
        <w:t xml:space="preserve"> </w:t>
      </w:r>
      <w:r>
        <w:t>the</w:t>
      </w:r>
      <w:r>
        <w:rPr>
          <w:spacing w:val="-1"/>
        </w:rPr>
        <w:t xml:space="preserve"> Unconscious, </w:t>
      </w:r>
      <w:r>
        <w:t>the</w:t>
      </w:r>
      <w:r>
        <w:rPr>
          <w:spacing w:val="-1"/>
        </w:rPr>
        <w:t xml:space="preserve"> Alpha, </w:t>
      </w:r>
      <w:r>
        <w:t>Beta</w:t>
      </w:r>
      <w:r>
        <w:rPr>
          <w:spacing w:val="-1"/>
        </w:rPr>
        <w:t xml:space="preserve"> </w:t>
      </w:r>
      <w:r>
        <w:t xml:space="preserve">and </w:t>
      </w:r>
      <w:r>
        <w:rPr>
          <w:spacing w:val="-1"/>
        </w:rPr>
        <w:t>Delta</w:t>
      </w:r>
      <w:r>
        <w:rPr>
          <w:spacing w:val="41"/>
        </w:rPr>
        <w:t xml:space="preserve"> </w:t>
      </w:r>
      <w:r>
        <w:rPr>
          <w:spacing w:val="-1"/>
        </w:rPr>
        <w:t>levels of</w:t>
      </w:r>
      <w:r>
        <w:t xml:space="preserve"> </w:t>
      </w:r>
      <w:r>
        <w:rPr>
          <w:spacing w:val="-2"/>
        </w:rPr>
        <w:t>our</w:t>
      </w:r>
      <w:r>
        <w:t xml:space="preserve"> </w:t>
      </w:r>
      <w:r>
        <w:rPr>
          <w:spacing w:val="-1"/>
        </w:rPr>
        <w:t>own</w:t>
      </w:r>
      <w:r>
        <w:t xml:space="preserve"> </w:t>
      </w:r>
      <w:r>
        <w:rPr>
          <w:spacing w:val="-2"/>
        </w:rPr>
        <w:t>mind.</w:t>
      </w:r>
    </w:p>
    <w:p w:rsidR="00743C02" w:rsidRDefault="001F2438">
      <w:pPr>
        <w:pStyle w:val="Corpodetexto"/>
        <w:spacing w:before="120"/>
        <w:ind w:right="135"/>
      </w:pPr>
      <w:r>
        <w:rPr>
          <w:spacing w:val="-1"/>
        </w:rPr>
        <w:t>Meditation</w:t>
      </w:r>
      <w:r>
        <w:t xml:space="preserve"> </w:t>
      </w:r>
      <w:r>
        <w:rPr>
          <w:spacing w:val="-1"/>
        </w:rPr>
        <w:t>is</w:t>
      </w:r>
      <w:r>
        <w:t xml:space="preserve"> a </w:t>
      </w:r>
      <w:r>
        <w:rPr>
          <w:spacing w:val="-1"/>
        </w:rPr>
        <w:t>fast</w:t>
      </w:r>
      <w:r>
        <w:t xml:space="preserve"> </w:t>
      </w:r>
      <w:r>
        <w:rPr>
          <w:spacing w:val="-1"/>
        </w:rPr>
        <w:t>for the thoughts</w:t>
      </w:r>
      <w:r>
        <w:rPr>
          <w:spacing w:val="-2"/>
        </w:rPr>
        <w:t xml:space="preserve"> </w:t>
      </w:r>
      <w:r>
        <w:t>of</w:t>
      </w:r>
      <w:r>
        <w:rPr>
          <w:spacing w:val="-1"/>
        </w:rPr>
        <w:t xml:space="preserve"> the</w:t>
      </w:r>
      <w:r>
        <w:t xml:space="preserve"> </w:t>
      </w:r>
      <w:r>
        <w:rPr>
          <w:spacing w:val="-1"/>
        </w:rPr>
        <w:t xml:space="preserve">mind. </w:t>
      </w:r>
      <w:r>
        <w:t xml:space="preserve">All </w:t>
      </w:r>
      <w:r>
        <w:rPr>
          <w:spacing w:val="-1"/>
        </w:rPr>
        <w:t>our</w:t>
      </w:r>
      <w:r>
        <w:t xml:space="preserve"> </w:t>
      </w:r>
      <w:r>
        <w:rPr>
          <w:spacing w:val="-1"/>
        </w:rPr>
        <w:t>painful</w:t>
      </w:r>
      <w:r>
        <w:rPr>
          <w:spacing w:val="39"/>
        </w:rPr>
        <w:t xml:space="preserve"> </w:t>
      </w:r>
      <w:r>
        <w:rPr>
          <w:spacing w:val="-1"/>
        </w:rPr>
        <w:t>memories</w:t>
      </w:r>
      <w:r>
        <w:rPr>
          <w:spacing w:val="-3"/>
        </w:rPr>
        <w:t xml:space="preserve"> </w:t>
      </w:r>
      <w:r>
        <w:rPr>
          <w:spacing w:val="-1"/>
        </w:rPr>
        <w:t>are</w:t>
      </w:r>
      <w:r>
        <w:t xml:space="preserve"> </w:t>
      </w:r>
      <w:r>
        <w:rPr>
          <w:spacing w:val="-1"/>
        </w:rPr>
        <w:t>thoughts</w:t>
      </w:r>
      <w:r>
        <w:t xml:space="preserve"> </w:t>
      </w:r>
      <w:r>
        <w:rPr>
          <w:spacing w:val="-1"/>
        </w:rPr>
        <w:t>filled</w:t>
      </w:r>
      <w:r>
        <w:t xml:space="preserve"> </w:t>
      </w:r>
      <w:r>
        <w:rPr>
          <w:spacing w:val="-1"/>
        </w:rPr>
        <w:t>will</w:t>
      </w:r>
      <w:r>
        <w:t xml:space="preserve"> </w:t>
      </w:r>
      <w:r>
        <w:rPr>
          <w:spacing w:val="-1"/>
        </w:rPr>
        <w:t>negative emotion. As</w:t>
      </w:r>
      <w:r>
        <w:t xml:space="preserve"> </w:t>
      </w:r>
      <w:r>
        <w:rPr>
          <w:spacing w:val="-2"/>
        </w:rPr>
        <w:t>we</w:t>
      </w:r>
      <w:r>
        <w:rPr>
          <w:spacing w:val="1"/>
        </w:rPr>
        <w:t xml:space="preserve"> </w:t>
      </w:r>
      <w:r>
        <w:rPr>
          <w:spacing w:val="-1"/>
        </w:rPr>
        <w:t>learn</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rPr>
          <w:spacing w:val="-1"/>
        </w:rPr>
        <w:lastRenderedPageBreak/>
        <w:t>how</w:t>
      </w:r>
      <w:r>
        <w:rPr>
          <w:spacing w:val="-3"/>
        </w:rPr>
        <w:t xml:space="preserve"> </w:t>
      </w:r>
      <w:r>
        <w:t>to</w:t>
      </w:r>
      <w:r>
        <w:rPr>
          <w:spacing w:val="-1"/>
        </w:rPr>
        <w:t xml:space="preserve"> stop giving</w:t>
      </w:r>
      <w:r>
        <w:t xml:space="preserve"> </w:t>
      </w:r>
      <w:r>
        <w:rPr>
          <w:spacing w:val="-1"/>
        </w:rPr>
        <w:t>energy</w:t>
      </w:r>
      <w:r>
        <w:rPr>
          <w:spacing w:val="-2"/>
        </w:rPr>
        <w:t xml:space="preserve"> </w:t>
      </w:r>
      <w:r>
        <w:t>to</w:t>
      </w:r>
      <w:r>
        <w:rPr>
          <w:spacing w:val="-2"/>
        </w:rPr>
        <w:t xml:space="preserve"> </w:t>
      </w:r>
      <w:r>
        <w:t>a</w:t>
      </w:r>
      <w:r>
        <w:rPr>
          <w:spacing w:val="-1"/>
        </w:rPr>
        <w:t xml:space="preserve"> thought, so</w:t>
      </w:r>
      <w:r>
        <w:t xml:space="preserve"> </w:t>
      </w:r>
      <w:r>
        <w:rPr>
          <w:spacing w:val="-1"/>
        </w:rPr>
        <w:t>it</w:t>
      </w:r>
      <w:r>
        <w:rPr>
          <w:spacing w:val="1"/>
        </w:rPr>
        <w:t xml:space="preserve"> </w:t>
      </w:r>
      <w:r>
        <w:rPr>
          <w:spacing w:val="-1"/>
        </w:rPr>
        <w:t>gets smaller,</w:t>
      </w:r>
      <w:r>
        <w:t xml:space="preserve"> </w:t>
      </w:r>
      <w:r>
        <w:rPr>
          <w:spacing w:val="-1"/>
        </w:rPr>
        <w:t>less</w:t>
      </w:r>
      <w:r>
        <w:rPr>
          <w:spacing w:val="33"/>
        </w:rPr>
        <w:t xml:space="preserve"> </w:t>
      </w:r>
      <w:r>
        <w:rPr>
          <w:spacing w:val="-1"/>
        </w:rPr>
        <w:t>powerful.</w:t>
      </w:r>
      <w:r>
        <w:t xml:space="preserve"> </w:t>
      </w:r>
      <w:r>
        <w:rPr>
          <w:spacing w:val="-1"/>
        </w:rPr>
        <w:t>It</w:t>
      </w:r>
      <w:r>
        <w:t xml:space="preserve"> </w:t>
      </w:r>
      <w:r>
        <w:rPr>
          <w:spacing w:val="-1"/>
        </w:rPr>
        <w:t>eventually</w:t>
      </w:r>
      <w:r>
        <w:rPr>
          <w:spacing w:val="-2"/>
        </w:rPr>
        <w:t xml:space="preserve"> disappears.</w:t>
      </w:r>
    </w:p>
    <w:p w:rsidR="00743C02" w:rsidRDefault="001F2438">
      <w:pPr>
        <w:pStyle w:val="Corpodetexto"/>
        <w:ind w:right="203"/>
      </w:pPr>
      <w:r>
        <w:rPr>
          <w:spacing w:val="-1"/>
        </w:rPr>
        <w:t xml:space="preserve">The true </w:t>
      </w:r>
      <w:r>
        <w:t xml:space="preserve">control </w:t>
      </w:r>
      <w:r>
        <w:rPr>
          <w:spacing w:val="-1"/>
        </w:rPr>
        <w:t>over our</w:t>
      </w:r>
      <w:r>
        <w:rPr>
          <w:spacing w:val="1"/>
        </w:rPr>
        <w:t xml:space="preserve"> </w:t>
      </w:r>
      <w:r>
        <w:rPr>
          <w:spacing w:val="-1"/>
        </w:rPr>
        <w:t xml:space="preserve">minds, </w:t>
      </w:r>
      <w:r>
        <w:t>as</w:t>
      </w:r>
      <w:r>
        <w:rPr>
          <w:spacing w:val="-1"/>
        </w:rPr>
        <w:t xml:space="preserve"> known</w:t>
      </w:r>
      <w:r>
        <w:t xml:space="preserve"> for</w:t>
      </w:r>
      <w:r>
        <w:rPr>
          <w:spacing w:val="-1"/>
        </w:rPr>
        <w:t xml:space="preserve"> many</w:t>
      </w:r>
      <w:r>
        <w:rPr>
          <w:spacing w:val="-2"/>
        </w:rPr>
        <w:t xml:space="preserve"> </w:t>
      </w:r>
      <w:r>
        <w:rPr>
          <w:spacing w:val="-1"/>
        </w:rPr>
        <w:t xml:space="preserve">thousands </w:t>
      </w:r>
      <w:r>
        <w:t>of</w:t>
      </w:r>
      <w:r>
        <w:rPr>
          <w:spacing w:val="35"/>
        </w:rPr>
        <w:t xml:space="preserve"> </w:t>
      </w:r>
      <w:r>
        <w:rPr>
          <w:spacing w:val="-1"/>
        </w:rPr>
        <w:t>years, comes</w:t>
      </w:r>
      <w:r>
        <w:rPr>
          <w:spacing w:val="1"/>
        </w:rPr>
        <w:t xml:space="preserve"> </w:t>
      </w:r>
      <w:r>
        <w:rPr>
          <w:spacing w:val="-1"/>
        </w:rPr>
        <w:t>when</w:t>
      </w:r>
      <w:r>
        <w:t xml:space="preserve"> </w:t>
      </w:r>
      <w:r>
        <w:rPr>
          <w:spacing w:val="-2"/>
        </w:rPr>
        <w:t>we</w:t>
      </w:r>
      <w:r>
        <w:rPr>
          <w:spacing w:val="1"/>
        </w:rPr>
        <w:t xml:space="preserve"> </w:t>
      </w:r>
      <w:r>
        <w:rPr>
          <w:spacing w:val="-1"/>
        </w:rPr>
        <w:t>have</w:t>
      </w:r>
      <w:r>
        <w:t xml:space="preserve"> </w:t>
      </w:r>
      <w:r>
        <w:rPr>
          <w:spacing w:val="-1"/>
        </w:rPr>
        <w:t>the</w:t>
      </w:r>
      <w:r>
        <w:t xml:space="preserve"> </w:t>
      </w:r>
      <w:r>
        <w:rPr>
          <w:spacing w:val="-1"/>
        </w:rPr>
        <w:t xml:space="preserve">power </w:t>
      </w:r>
      <w:r>
        <w:t xml:space="preserve">to </w:t>
      </w:r>
      <w:r>
        <w:rPr>
          <w:spacing w:val="-1"/>
        </w:rPr>
        <w:t>stop all</w:t>
      </w:r>
      <w:r>
        <w:t xml:space="preserve"> </w:t>
      </w:r>
      <w:r>
        <w:rPr>
          <w:spacing w:val="-1"/>
        </w:rPr>
        <w:t>our thoughts.</w:t>
      </w:r>
    </w:p>
    <w:p w:rsidR="00743C02" w:rsidRDefault="001F2438">
      <w:pPr>
        <w:pStyle w:val="Corpodetexto"/>
        <w:spacing w:before="0"/>
        <w:ind w:right="203"/>
      </w:pPr>
      <w:r>
        <w:t>When</w:t>
      </w:r>
      <w:r>
        <w:rPr>
          <w:spacing w:val="-1"/>
        </w:rPr>
        <w:t xml:space="preserve"> </w:t>
      </w:r>
      <w:r>
        <w:t>this</w:t>
      </w:r>
      <w:r>
        <w:rPr>
          <w:spacing w:val="-1"/>
        </w:rPr>
        <w:t xml:space="preserve"> occurs </w:t>
      </w:r>
      <w:r>
        <w:t xml:space="preserve">then </w:t>
      </w:r>
      <w:r>
        <w:rPr>
          <w:spacing w:val="-1"/>
        </w:rPr>
        <w:t>we</w:t>
      </w:r>
      <w:r>
        <w:t xml:space="preserve"> </w:t>
      </w:r>
      <w:r>
        <w:rPr>
          <w:spacing w:val="-1"/>
        </w:rPr>
        <w:t>gain the</w:t>
      </w:r>
      <w:r>
        <w:t xml:space="preserve"> Energy</w:t>
      </w:r>
      <w:r>
        <w:rPr>
          <w:spacing w:val="-2"/>
        </w:rPr>
        <w:t xml:space="preserve"> </w:t>
      </w:r>
      <w:r>
        <w:t>to</w:t>
      </w:r>
      <w:r>
        <w:rPr>
          <w:spacing w:val="-1"/>
        </w:rPr>
        <w:t xml:space="preserve"> </w:t>
      </w:r>
      <w:r>
        <w:t>access</w:t>
      </w:r>
      <w:r>
        <w:rPr>
          <w:spacing w:val="-1"/>
        </w:rPr>
        <w:t xml:space="preserve"> our</w:t>
      </w:r>
      <w:r>
        <w:t xml:space="preserve"> </w:t>
      </w:r>
      <w:r>
        <w:rPr>
          <w:spacing w:val="-1"/>
        </w:rPr>
        <w:t>intuition</w:t>
      </w:r>
      <w:r>
        <w:rPr>
          <w:spacing w:val="29"/>
        </w:rPr>
        <w:t xml:space="preserve"> </w:t>
      </w:r>
      <w:r>
        <w:t xml:space="preserve">and </w:t>
      </w:r>
      <w:r>
        <w:rPr>
          <w:spacing w:val="-2"/>
        </w:rPr>
        <w:t>Soul</w:t>
      </w:r>
      <w:r>
        <w:rPr>
          <w:spacing w:val="-1"/>
        </w:rPr>
        <w:t xml:space="preserve"> </w:t>
      </w:r>
      <w:r>
        <w:t xml:space="preserve">life </w:t>
      </w:r>
      <w:r>
        <w:rPr>
          <w:spacing w:val="-1"/>
        </w:rPr>
        <w:t>path.</w:t>
      </w:r>
      <w:r>
        <w:rPr>
          <w:spacing w:val="-2"/>
        </w:rPr>
        <w:t xml:space="preserve"> </w:t>
      </w:r>
      <w:r>
        <w:rPr>
          <w:spacing w:val="-1"/>
        </w:rPr>
        <w:t xml:space="preserve">When </w:t>
      </w:r>
      <w:r>
        <w:rPr>
          <w:spacing w:val="-2"/>
        </w:rPr>
        <w:t>we</w:t>
      </w:r>
      <w:r>
        <w:rPr>
          <w:spacing w:val="1"/>
        </w:rPr>
        <w:t xml:space="preserve"> </w:t>
      </w:r>
      <w:r>
        <w:t>can</w:t>
      </w:r>
      <w:r>
        <w:rPr>
          <w:spacing w:val="-1"/>
        </w:rPr>
        <w:t xml:space="preserve"> </w:t>
      </w:r>
      <w:r>
        <w:t>do</w:t>
      </w:r>
      <w:r>
        <w:rPr>
          <w:spacing w:val="-1"/>
        </w:rPr>
        <w:t xml:space="preserve"> </w:t>
      </w:r>
      <w:r>
        <w:t>this</w:t>
      </w:r>
      <w:r>
        <w:rPr>
          <w:spacing w:val="-1"/>
        </w:rPr>
        <w:t xml:space="preserve"> then </w:t>
      </w:r>
      <w:r>
        <w:t>any</w:t>
      </w:r>
      <w:r>
        <w:rPr>
          <w:spacing w:val="-3"/>
        </w:rPr>
        <w:t xml:space="preserve"> </w:t>
      </w:r>
      <w:r>
        <w:rPr>
          <w:spacing w:val="-1"/>
        </w:rPr>
        <w:t>thought</w:t>
      </w:r>
      <w:r>
        <w:t xml:space="preserve"> </w:t>
      </w:r>
      <w:r>
        <w:rPr>
          <w:spacing w:val="-2"/>
        </w:rPr>
        <w:t>we</w:t>
      </w:r>
      <w:r>
        <w:rPr>
          <w:spacing w:val="1"/>
        </w:rPr>
        <w:t xml:space="preserve"> </w:t>
      </w:r>
      <w:r>
        <w:t>have</w:t>
      </w:r>
      <w:r>
        <w:rPr>
          <w:spacing w:val="33"/>
        </w:rPr>
        <w:t xml:space="preserve"> </w:t>
      </w:r>
      <w:r>
        <w:rPr>
          <w:spacing w:val="-1"/>
        </w:rPr>
        <w:t>becomes</w:t>
      </w:r>
      <w:r>
        <w:t xml:space="preserve"> </w:t>
      </w:r>
      <w:r>
        <w:rPr>
          <w:spacing w:val="-1"/>
        </w:rPr>
        <w:t>so</w:t>
      </w:r>
      <w:r>
        <w:rPr>
          <w:spacing w:val="-2"/>
        </w:rPr>
        <w:t xml:space="preserve"> much</w:t>
      </w:r>
      <w:r>
        <w:rPr>
          <w:spacing w:val="1"/>
        </w:rPr>
        <w:t xml:space="preserve"> </w:t>
      </w:r>
      <w:r>
        <w:rPr>
          <w:spacing w:val="-1"/>
        </w:rPr>
        <w:t>more</w:t>
      </w:r>
      <w:r>
        <w:rPr>
          <w:spacing w:val="-2"/>
        </w:rPr>
        <w:t xml:space="preserve"> </w:t>
      </w:r>
      <w:r>
        <w:rPr>
          <w:spacing w:val="-1"/>
        </w:rPr>
        <w:t>powerful.</w:t>
      </w:r>
      <w:r>
        <w:rPr>
          <w:spacing w:val="-2"/>
        </w:rPr>
        <w:t xml:space="preserve"> </w:t>
      </w:r>
      <w:r>
        <w:t xml:space="preserve">We </w:t>
      </w:r>
      <w:r>
        <w:rPr>
          <w:spacing w:val="-1"/>
        </w:rPr>
        <w:t>begin</w:t>
      </w:r>
      <w:r>
        <w:rPr>
          <w:spacing w:val="-2"/>
        </w:rPr>
        <w:t xml:space="preserve"> </w:t>
      </w:r>
      <w:r>
        <w:rPr>
          <w:spacing w:val="-1"/>
        </w:rPr>
        <w:t>to</w:t>
      </w:r>
      <w:r>
        <w:rPr>
          <w:spacing w:val="-2"/>
        </w:rPr>
        <w:t xml:space="preserve"> </w:t>
      </w:r>
      <w:r>
        <w:rPr>
          <w:spacing w:val="-1"/>
        </w:rPr>
        <w:t>have</w:t>
      </w:r>
      <w:r>
        <w:t xml:space="preserve"> </w:t>
      </w:r>
      <w:r>
        <w:rPr>
          <w:spacing w:val="-1"/>
        </w:rPr>
        <w:t>the</w:t>
      </w:r>
      <w:r>
        <w:rPr>
          <w:spacing w:val="-2"/>
        </w:rPr>
        <w:t xml:space="preserve"> </w:t>
      </w:r>
      <w:r>
        <w:rPr>
          <w:spacing w:val="-1"/>
        </w:rPr>
        <w:t>ability</w:t>
      </w:r>
      <w:r>
        <w:rPr>
          <w:spacing w:val="-3"/>
        </w:rPr>
        <w:t xml:space="preserve"> </w:t>
      </w:r>
      <w:r>
        <w:rPr>
          <w:spacing w:val="-1"/>
        </w:rPr>
        <w:t>to</w:t>
      </w:r>
      <w:r>
        <w:rPr>
          <w:spacing w:val="36"/>
        </w:rPr>
        <w:t xml:space="preserve"> </w:t>
      </w:r>
      <w:r>
        <w:rPr>
          <w:spacing w:val="-1"/>
        </w:rPr>
        <w:t>make things</w:t>
      </w:r>
      <w:r>
        <w:rPr>
          <w:spacing w:val="-2"/>
        </w:rPr>
        <w:t xml:space="preserve"> </w:t>
      </w:r>
      <w:r>
        <w:rPr>
          <w:spacing w:val="-1"/>
        </w:rPr>
        <w:t>happen.</w:t>
      </w:r>
      <w:r>
        <w:t xml:space="preserve"> </w:t>
      </w:r>
      <w:r>
        <w:rPr>
          <w:spacing w:val="-1"/>
        </w:rPr>
        <w:t xml:space="preserve">The power </w:t>
      </w:r>
      <w:r>
        <w:t xml:space="preserve">of </w:t>
      </w:r>
      <w:r>
        <w:rPr>
          <w:spacing w:val="-1"/>
        </w:rPr>
        <w:t>doing. The clarity</w:t>
      </w:r>
      <w:r>
        <w:rPr>
          <w:spacing w:val="-3"/>
        </w:rPr>
        <w:t xml:space="preserve"> </w:t>
      </w:r>
      <w:r>
        <w:t>to</w:t>
      </w:r>
      <w:r>
        <w:rPr>
          <w:spacing w:val="-1"/>
        </w:rPr>
        <w:t xml:space="preserve"> </w:t>
      </w:r>
      <w:r>
        <w:t>hold</w:t>
      </w:r>
      <w:r>
        <w:rPr>
          <w:spacing w:val="-1"/>
        </w:rPr>
        <w:t xml:space="preserve"> </w:t>
      </w:r>
      <w:r>
        <w:t>and</w:t>
      </w:r>
      <w:r>
        <w:rPr>
          <w:spacing w:val="41"/>
        </w:rPr>
        <w:t xml:space="preserve"> </w:t>
      </w:r>
      <w:r>
        <w:rPr>
          <w:spacing w:val="-1"/>
        </w:rPr>
        <w:t>accomplish</w:t>
      </w:r>
      <w:r>
        <w:t xml:space="preserve"> </w:t>
      </w:r>
      <w:r>
        <w:rPr>
          <w:spacing w:val="-1"/>
        </w:rPr>
        <w:t>anything</w:t>
      </w:r>
      <w:r>
        <w:t xml:space="preserve"> </w:t>
      </w:r>
      <w:r>
        <w:rPr>
          <w:spacing w:val="-2"/>
        </w:rPr>
        <w:t>we</w:t>
      </w:r>
      <w:r>
        <w:rPr>
          <w:spacing w:val="1"/>
        </w:rPr>
        <w:t xml:space="preserve"> </w:t>
      </w:r>
      <w:r>
        <w:t>set</w:t>
      </w:r>
      <w:r>
        <w:rPr>
          <w:spacing w:val="-1"/>
        </w:rPr>
        <w:t xml:space="preserve"> our</w:t>
      </w:r>
      <w:r>
        <w:t xml:space="preserve"> </w:t>
      </w:r>
      <w:r>
        <w:rPr>
          <w:spacing w:val="-1"/>
        </w:rPr>
        <w:t xml:space="preserve">minds </w:t>
      </w:r>
      <w:r>
        <w:t>to.</w:t>
      </w:r>
    </w:p>
    <w:p w:rsidR="00743C02" w:rsidRDefault="001F2438">
      <w:pPr>
        <w:pStyle w:val="Corpodetexto"/>
        <w:ind w:right="161"/>
      </w:pPr>
      <w:r>
        <w:rPr>
          <w:spacing w:val="-1"/>
        </w:rPr>
        <w:t>To</w:t>
      </w:r>
      <w:r>
        <w:t xml:space="preserve"> </w:t>
      </w:r>
      <w:r>
        <w:rPr>
          <w:spacing w:val="-1"/>
        </w:rPr>
        <w:t xml:space="preserve">control something, </w:t>
      </w:r>
      <w:r>
        <w:rPr>
          <w:spacing w:val="-2"/>
        </w:rPr>
        <w:t>one</w:t>
      </w:r>
      <w:r>
        <w:rPr>
          <w:spacing w:val="1"/>
        </w:rPr>
        <w:t xml:space="preserve"> </w:t>
      </w:r>
      <w:r>
        <w:rPr>
          <w:spacing w:val="-2"/>
        </w:rPr>
        <w:t>must</w:t>
      </w:r>
      <w:r>
        <w:rPr>
          <w:spacing w:val="2"/>
        </w:rPr>
        <w:t xml:space="preserve"> </w:t>
      </w:r>
      <w:r>
        <w:rPr>
          <w:spacing w:val="-1"/>
        </w:rPr>
        <w:t>be</w:t>
      </w:r>
      <w:r>
        <w:t xml:space="preserve"> </w:t>
      </w:r>
      <w:r>
        <w:rPr>
          <w:spacing w:val="-1"/>
        </w:rPr>
        <w:t>capable</w:t>
      </w:r>
      <w:r>
        <w:t xml:space="preserve"> of</w:t>
      </w:r>
      <w:r>
        <w:rPr>
          <w:spacing w:val="-1"/>
        </w:rPr>
        <w:t xml:space="preserve"> stopping</w:t>
      </w:r>
      <w:r>
        <w:rPr>
          <w:spacing w:val="1"/>
        </w:rPr>
        <w:t xml:space="preserve"> </w:t>
      </w:r>
      <w:r>
        <w:rPr>
          <w:spacing w:val="-1"/>
        </w:rPr>
        <w:t>it, said</w:t>
      </w:r>
      <w:r>
        <w:t xml:space="preserve"> </w:t>
      </w:r>
      <w:r>
        <w:rPr>
          <w:spacing w:val="-1"/>
        </w:rPr>
        <w:t>Karl</w:t>
      </w:r>
      <w:r>
        <w:rPr>
          <w:spacing w:val="29"/>
        </w:rPr>
        <w:t xml:space="preserve"> </w:t>
      </w:r>
      <w:r>
        <w:rPr>
          <w:spacing w:val="-1"/>
        </w:rPr>
        <w:t xml:space="preserve">Popper </w:t>
      </w:r>
      <w:r>
        <w:t xml:space="preserve">the </w:t>
      </w:r>
      <w:r>
        <w:rPr>
          <w:spacing w:val="-1"/>
        </w:rPr>
        <w:t>famous</w:t>
      </w:r>
      <w:r>
        <w:t xml:space="preserve"> philosopher</w:t>
      </w:r>
      <w:r>
        <w:rPr>
          <w:spacing w:val="1"/>
        </w:rPr>
        <w:t xml:space="preserve"> </w:t>
      </w:r>
      <w:r>
        <w:rPr>
          <w:spacing w:val="-2"/>
        </w:rPr>
        <w:t>who</w:t>
      </w:r>
      <w:r>
        <w:rPr>
          <w:spacing w:val="-1"/>
        </w:rPr>
        <w:t xml:space="preserve"> wrote,</w:t>
      </w:r>
      <w:r>
        <w:t xml:space="preserve"> </w:t>
      </w:r>
      <w:r>
        <w:rPr>
          <w:spacing w:val="-1"/>
        </w:rPr>
        <w:t>"The</w:t>
      </w:r>
      <w:r>
        <w:t xml:space="preserve"> </w:t>
      </w:r>
      <w:r>
        <w:rPr>
          <w:spacing w:val="-1"/>
        </w:rPr>
        <w:t>Open Society</w:t>
      </w:r>
      <w:r>
        <w:rPr>
          <w:spacing w:val="-2"/>
        </w:rPr>
        <w:t xml:space="preserve"> </w:t>
      </w:r>
      <w:r>
        <w:t>and</w:t>
      </w:r>
      <w:r>
        <w:rPr>
          <w:spacing w:val="45"/>
        </w:rPr>
        <w:t xml:space="preserve"> </w:t>
      </w:r>
      <w:r>
        <w:rPr>
          <w:spacing w:val="-1"/>
        </w:rPr>
        <w:t>its</w:t>
      </w:r>
      <w:r>
        <w:t xml:space="preserve"> </w:t>
      </w:r>
      <w:r>
        <w:rPr>
          <w:spacing w:val="-1"/>
        </w:rPr>
        <w:t>Enemies" and Frank Herbert</w:t>
      </w:r>
      <w:r>
        <w:t xml:space="preserve"> </w:t>
      </w:r>
      <w:r>
        <w:rPr>
          <w:spacing w:val="-2"/>
        </w:rPr>
        <w:t>who</w:t>
      </w:r>
      <w:r>
        <w:rPr>
          <w:spacing w:val="2"/>
        </w:rPr>
        <w:t xml:space="preserve"> </w:t>
      </w:r>
      <w:r>
        <w:rPr>
          <w:spacing w:val="-1"/>
        </w:rPr>
        <w:t>wrote the</w:t>
      </w:r>
      <w:r>
        <w:t xml:space="preserve"> </w:t>
      </w:r>
      <w:r>
        <w:rPr>
          <w:spacing w:val="-1"/>
        </w:rPr>
        <w:t>DUNE series</w:t>
      </w:r>
      <w:r>
        <w:rPr>
          <w:spacing w:val="-2"/>
        </w:rPr>
        <w:t xml:space="preserve"> </w:t>
      </w:r>
      <w:r>
        <w:rPr>
          <w:spacing w:val="-1"/>
        </w:rPr>
        <w:t>of</w:t>
      </w:r>
      <w:r>
        <w:rPr>
          <w:spacing w:val="43"/>
        </w:rPr>
        <w:t xml:space="preserve"> </w:t>
      </w:r>
      <w:r>
        <w:rPr>
          <w:spacing w:val="-1"/>
        </w:rPr>
        <w:t>Science</w:t>
      </w:r>
      <w:r>
        <w:rPr>
          <w:spacing w:val="1"/>
        </w:rPr>
        <w:t xml:space="preserve"> </w:t>
      </w:r>
      <w:r>
        <w:rPr>
          <w:spacing w:val="-1"/>
        </w:rPr>
        <w:t>fiction.</w:t>
      </w:r>
    </w:p>
    <w:p w:rsidR="00743C02" w:rsidRDefault="001F2438">
      <w:pPr>
        <w:pStyle w:val="Corpodetexto"/>
        <w:spacing w:before="120"/>
      </w:pPr>
      <w:r>
        <w:rPr>
          <w:spacing w:val="-1"/>
        </w:rPr>
        <w:t>STOP</w:t>
      </w:r>
      <w:r>
        <w:rPr>
          <w:spacing w:val="-2"/>
        </w:rPr>
        <w:t xml:space="preserve"> </w:t>
      </w:r>
      <w:r>
        <w:rPr>
          <w:spacing w:val="-1"/>
        </w:rPr>
        <w:t>THE</w:t>
      </w:r>
      <w:r>
        <w:rPr>
          <w:spacing w:val="1"/>
        </w:rPr>
        <w:t xml:space="preserve"> </w:t>
      </w:r>
      <w:r>
        <w:rPr>
          <w:spacing w:val="-1"/>
        </w:rPr>
        <w:t>MIND</w:t>
      </w:r>
    </w:p>
    <w:p w:rsidR="00743C02" w:rsidRDefault="001F2438">
      <w:pPr>
        <w:pStyle w:val="Corpodetexto"/>
        <w:ind w:right="203"/>
      </w:pPr>
      <w:r>
        <w:rPr>
          <w:spacing w:val="-1"/>
        </w:rPr>
        <w:t>The</w:t>
      </w:r>
      <w:r>
        <w:t xml:space="preserve"> </w:t>
      </w:r>
      <w:r>
        <w:rPr>
          <w:spacing w:val="-1"/>
        </w:rPr>
        <w:t>Energy</w:t>
      </w:r>
      <w:r>
        <w:rPr>
          <w:spacing w:val="-2"/>
        </w:rPr>
        <w:t xml:space="preserve"> </w:t>
      </w:r>
      <w:r>
        <w:rPr>
          <w:spacing w:val="-1"/>
        </w:rPr>
        <w:t>Enhancement</w:t>
      </w:r>
      <w:r>
        <w:t xml:space="preserve"> </w:t>
      </w:r>
      <w:r>
        <w:rPr>
          <w:spacing w:val="-1"/>
        </w:rPr>
        <w:t>Meditation</w:t>
      </w:r>
      <w:r>
        <w:rPr>
          <w:spacing w:val="-2"/>
        </w:rPr>
        <w:t xml:space="preserve"> </w:t>
      </w:r>
      <w:r>
        <w:rPr>
          <w:spacing w:val="-1"/>
        </w:rPr>
        <w:t>taught here</w:t>
      </w:r>
      <w:r>
        <w:t xml:space="preserve"> is </w:t>
      </w:r>
      <w:r>
        <w:rPr>
          <w:spacing w:val="-1"/>
        </w:rPr>
        <w:t>based</w:t>
      </w:r>
      <w:r>
        <w:t xml:space="preserve"> </w:t>
      </w:r>
      <w:r>
        <w:rPr>
          <w:spacing w:val="-1"/>
        </w:rPr>
        <w:t>upon</w:t>
      </w:r>
      <w:r>
        <w:rPr>
          <w:spacing w:val="53"/>
        </w:rPr>
        <w:t xml:space="preserve"> </w:t>
      </w:r>
      <w:r>
        <w:rPr>
          <w:spacing w:val="-1"/>
        </w:rPr>
        <w:t>ancient</w:t>
      </w:r>
      <w:r>
        <w:t xml:space="preserve"> </w:t>
      </w:r>
      <w:r>
        <w:rPr>
          <w:spacing w:val="-1"/>
        </w:rPr>
        <w:t>Zen</w:t>
      </w:r>
      <w:r>
        <w:rPr>
          <w:spacing w:val="-2"/>
        </w:rPr>
        <w:t xml:space="preserve"> </w:t>
      </w:r>
      <w:r>
        <w:rPr>
          <w:spacing w:val="-1"/>
        </w:rPr>
        <w:t>Techniques</w:t>
      </w:r>
      <w:r>
        <w:t xml:space="preserve"> </w:t>
      </w:r>
      <w:r>
        <w:rPr>
          <w:spacing w:val="-1"/>
        </w:rPr>
        <w:t>in</w:t>
      </w:r>
      <w:r>
        <w:rPr>
          <w:spacing w:val="-2"/>
        </w:rPr>
        <w:t xml:space="preserve"> </w:t>
      </w:r>
      <w:r>
        <w:t>a</w:t>
      </w:r>
      <w:r>
        <w:rPr>
          <w:spacing w:val="1"/>
        </w:rPr>
        <w:t xml:space="preserve"> </w:t>
      </w:r>
      <w:r>
        <w:rPr>
          <w:spacing w:val="-1"/>
        </w:rPr>
        <w:t>Synthesis</w:t>
      </w:r>
      <w:r>
        <w:t xml:space="preserve"> </w:t>
      </w:r>
      <w:r>
        <w:rPr>
          <w:spacing w:val="-1"/>
        </w:rPr>
        <w:t>of</w:t>
      </w:r>
      <w:r>
        <w:t xml:space="preserve"> </w:t>
      </w:r>
      <w:r>
        <w:rPr>
          <w:spacing w:val="-1"/>
        </w:rPr>
        <w:t>many</w:t>
      </w:r>
      <w:r>
        <w:rPr>
          <w:spacing w:val="-2"/>
        </w:rPr>
        <w:t xml:space="preserve"> </w:t>
      </w:r>
      <w:r>
        <w:rPr>
          <w:spacing w:val="-1"/>
        </w:rPr>
        <w:t>advanced</w:t>
      </w:r>
      <w:r>
        <w:t xml:space="preserve"> </w:t>
      </w:r>
      <w:r>
        <w:rPr>
          <w:spacing w:val="-1"/>
        </w:rPr>
        <w:t>methods</w:t>
      </w:r>
      <w:r>
        <w:rPr>
          <w:spacing w:val="30"/>
        </w:rPr>
        <w:t xml:space="preserve"> </w:t>
      </w:r>
      <w:r>
        <w:t>from</w:t>
      </w:r>
      <w:r>
        <w:rPr>
          <w:spacing w:val="-2"/>
        </w:rPr>
        <w:t xml:space="preserve"> </w:t>
      </w:r>
      <w:r>
        <w:t>Hindu</w:t>
      </w:r>
      <w:r>
        <w:rPr>
          <w:spacing w:val="-2"/>
        </w:rPr>
        <w:t xml:space="preserve"> </w:t>
      </w:r>
      <w:r>
        <w:rPr>
          <w:spacing w:val="-1"/>
        </w:rPr>
        <w:t xml:space="preserve">Masters </w:t>
      </w:r>
      <w:r>
        <w:t>as</w:t>
      </w:r>
      <w:r>
        <w:rPr>
          <w:spacing w:val="-3"/>
        </w:rPr>
        <w:t xml:space="preserve"> </w:t>
      </w:r>
      <w:r>
        <w:rPr>
          <w:spacing w:val="-1"/>
        </w:rPr>
        <w:t>well</w:t>
      </w:r>
      <w:r>
        <w:t xml:space="preserve"> as </w:t>
      </w:r>
      <w:r>
        <w:rPr>
          <w:spacing w:val="-1"/>
        </w:rPr>
        <w:t>practical</w:t>
      </w:r>
      <w:r>
        <w:rPr>
          <w:spacing w:val="-2"/>
        </w:rPr>
        <w:t xml:space="preserve"> </w:t>
      </w:r>
      <w:r>
        <w:t>hints</w:t>
      </w:r>
      <w:r>
        <w:rPr>
          <w:spacing w:val="-1"/>
        </w:rPr>
        <w:t xml:space="preserve"> </w:t>
      </w:r>
      <w:r>
        <w:t>and</w:t>
      </w:r>
      <w:r>
        <w:rPr>
          <w:spacing w:val="-1"/>
        </w:rPr>
        <w:t xml:space="preserve"> </w:t>
      </w:r>
      <w:r>
        <w:t xml:space="preserve">tips </w:t>
      </w:r>
      <w:r>
        <w:rPr>
          <w:spacing w:val="-1"/>
        </w:rPr>
        <w:t>from</w:t>
      </w:r>
      <w:r>
        <w:rPr>
          <w:spacing w:val="-2"/>
        </w:rPr>
        <w:t xml:space="preserve"> </w:t>
      </w:r>
      <w:r>
        <w:rPr>
          <w:spacing w:val="-1"/>
        </w:rPr>
        <w:t>several</w:t>
      </w:r>
      <w:r>
        <w:rPr>
          <w:spacing w:val="41"/>
        </w:rPr>
        <w:t xml:space="preserve"> </w:t>
      </w:r>
      <w:r>
        <w:rPr>
          <w:spacing w:val="-1"/>
        </w:rPr>
        <w:t xml:space="preserve">Masters </w:t>
      </w:r>
      <w:r>
        <w:t>of</w:t>
      </w:r>
      <w:r>
        <w:rPr>
          <w:spacing w:val="-1"/>
        </w:rPr>
        <w:t xml:space="preserve"> Meditation</w:t>
      </w:r>
      <w:r>
        <w:t xml:space="preserve"> </w:t>
      </w:r>
      <w:r>
        <w:rPr>
          <w:spacing w:val="-1"/>
        </w:rPr>
        <w:t>from</w:t>
      </w:r>
      <w:r>
        <w:rPr>
          <w:spacing w:val="-2"/>
        </w:rPr>
        <w:t xml:space="preserve"> </w:t>
      </w:r>
      <w:r>
        <w:rPr>
          <w:spacing w:val="-1"/>
        </w:rPr>
        <w:t>many</w:t>
      </w:r>
      <w:r>
        <w:rPr>
          <w:spacing w:val="-2"/>
        </w:rPr>
        <w:t xml:space="preserve"> </w:t>
      </w:r>
      <w:r>
        <w:rPr>
          <w:spacing w:val="-1"/>
        </w:rPr>
        <w:t xml:space="preserve">traditions, </w:t>
      </w:r>
      <w:r>
        <w:rPr>
          <w:spacing w:val="-2"/>
        </w:rPr>
        <w:t>some</w:t>
      </w:r>
      <w:r>
        <w:rPr>
          <w:spacing w:val="1"/>
        </w:rPr>
        <w:t xml:space="preserve"> </w:t>
      </w:r>
      <w:r>
        <w:rPr>
          <w:spacing w:val="-1"/>
        </w:rPr>
        <w:t>of</w:t>
      </w:r>
      <w:r>
        <w:rPr>
          <w:spacing w:val="1"/>
        </w:rPr>
        <w:t xml:space="preserve"> </w:t>
      </w:r>
      <w:r>
        <w:rPr>
          <w:spacing w:val="-2"/>
        </w:rPr>
        <w:t>which</w:t>
      </w:r>
      <w:r>
        <w:t xml:space="preserve"> </w:t>
      </w:r>
      <w:r>
        <w:rPr>
          <w:spacing w:val="-1"/>
        </w:rPr>
        <w:t>have</w:t>
      </w:r>
      <w:r>
        <w:rPr>
          <w:spacing w:val="55"/>
        </w:rPr>
        <w:t xml:space="preserve"> </w:t>
      </w:r>
      <w:r>
        <w:t>never</w:t>
      </w:r>
      <w:r>
        <w:rPr>
          <w:spacing w:val="-1"/>
        </w:rPr>
        <w:t xml:space="preserve"> been</w:t>
      </w:r>
      <w:r>
        <w:rPr>
          <w:spacing w:val="-2"/>
        </w:rPr>
        <w:t xml:space="preserve"> </w:t>
      </w:r>
      <w:r>
        <w:rPr>
          <w:spacing w:val="-1"/>
        </w:rPr>
        <w:t>taught</w:t>
      </w:r>
      <w:r>
        <w:t xml:space="preserve"> </w:t>
      </w:r>
      <w:r>
        <w:rPr>
          <w:spacing w:val="-1"/>
        </w:rPr>
        <w:t>previously, giving</w:t>
      </w:r>
      <w:r>
        <w:t xml:space="preserve"> </w:t>
      </w:r>
      <w:r>
        <w:rPr>
          <w:spacing w:val="-1"/>
        </w:rPr>
        <w:t>the most advanced</w:t>
      </w:r>
      <w:r>
        <w:rPr>
          <w:spacing w:val="-2"/>
        </w:rPr>
        <w:t xml:space="preserve"> </w:t>
      </w:r>
      <w:r>
        <w:rPr>
          <w:spacing w:val="-1"/>
        </w:rPr>
        <w:t>practical</w:t>
      </w:r>
      <w:r>
        <w:rPr>
          <w:spacing w:val="53"/>
        </w:rPr>
        <w:t xml:space="preserve"> </w:t>
      </w:r>
      <w:r>
        <w:rPr>
          <w:spacing w:val="-1"/>
        </w:rPr>
        <w:t xml:space="preserve">techniques </w:t>
      </w:r>
      <w:r>
        <w:t>on</w:t>
      </w:r>
      <w:r>
        <w:rPr>
          <w:spacing w:val="-1"/>
        </w:rPr>
        <w:t xml:space="preserve"> </w:t>
      </w:r>
      <w:r>
        <w:t>how</w:t>
      </w:r>
      <w:r>
        <w:rPr>
          <w:spacing w:val="-3"/>
        </w:rPr>
        <w:t xml:space="preserve"> </w:t>
      </w:r>
      <w:r>
        <w:t>to</w:t>
      </w:r>
      <w:r>
        <w:rPr>
          <w:spacing w:val="-1"/>
        </w:rPr>
        <w:t xml:space="preserve"> </w:t>
      </w:r>
      <w:r>
        <w:t>easily</w:t>
      </w:r>
      <w:r>
        <w:rPr>
          <w:spacing w:val="-2"/>
        </w:rPr>
        <w:t xml:space="preserve"> </w:t>
      </w:r>
      <w:r>
        <w:t xml:space="preserve">enter </w:t>
      </w:r>
      <w:r>
        <w:rPr>
          <w:spacing w:val="-1"/>
        </w:rPr>
        <w:t xml:space="preserve">into </w:t>
      </w:r>
      <w:r>
        <w:t xml:space="preserve">the </w:t>
      </w:r>
      <w:r>
        <w:rPr>
          <w:spacing w:val="-1"/>
        </w:rPr>
        <w:t xml:space="preserve">state </w:t>
      </w:r>
      <w:r>
        <w:t xml:space="preserve">of </w:t>
      </w:r>
      <w:r>
        <w:rPr>
          <w:spacing w:val="-1"/>
        </w:rPr>
        <w:t xml:space="preserve">meditation </w:t>
      </w:r>
      <w:r>
        <w:t>and</w:t>
      </w:r>
      <w:r>
        <w:rPr>
          <w:spacing w:val="39"/>
        </w:rPr>
        <w:t xml:space="preserve"> </w:t>
      </w:r>
      <w:r>
        <w:rPr>
          <w:spacing w:val="-1"/>
        </w:rPr>
        <w:t>including the Buddhafield</w:t>
      </w:r>
      <w:r>
        <w:t xml:space="preserve"> of </w:t>
      </w:r>
      <w:r>
        <w:rPr>
          <w:spacing w:val="-1"/>
        </w:rPr>
        <w:t>Energy</w:t>
      </w:r>
      <w:r>
        <w:rPr>
          <w:spacing w:val="-2"/>
        </w:rPr>
        <w:t xml:space="preserve"> </w:t>
      </w:r>
      <w:r>
        <w:t>to</w:t>
      </w:r>
      <w:r>
        <w:rPr>
          <w:spacing w:val="-2"/>
        </w:rPr>
        <w:t xml:space="preserve"> </w:t>
      </w:r>
      <w:r>
        <w:t>get</w:t>
      </w:r>
      <w:r>
        <w:rPr>
          <w:spacing w:val="-1"/>
        </w:rPr>
        <w:t xml:space="preserve"> there.</w:t>
      </w:r>
    </w:p>
    <w:p w:rsidR="00743C02" w:rsidRDefault="001F2438">
      <w:pPr>
        <w:pStyle w:val="Corpodetexto"/>
        <w:spacing w:line="361" w:lineRule="auto"/>
        <w:ind w:right="4676"/>
      </w:pPr>
      <w:r>
        <w:rPr>
          <w:spacing w:val="-1"/>
        </w:rPr>
        <w:t>To</w:t>
      </w:r>
      <w:r>
        <w:t xml:space="preserve"> </w:t>
      </w:r>
      <w:r>
        <w:rPr>
          <w:spacing w:val="-1"/>
        </w:rPr>
        <w:t>Square the</w:t>
      </w:r>
      <w:r>
        <w:t xml:space="preserve"> </w:t>
      </w:r>
      <w:r>
        <w:rPr>
          <w:spacing w:val="-1"/>
        </w:rPr>
        <w:t>Circle.</w:t>
      </w:r>
      <w:r>
        <w:rPr>
          <w:spacing w:val="27"/>
        </w:rPr>
        <w:t xml:space="preserve"> </w:t>
      </w:r>
      <w:r>
        <w:rPr>
          <w:spacing w:val="-1"/>
        </w:rPr>
        <w:t>To</w:t>
      </w:r>
      <w:r>
        <w:t xml:space="preserve"> </w:t>
      </w:r>
      <w:r>
        <w:rPr>
          <w:spacing w:val="-1"/>
        </w:rPr>
        <w:t>Stop the</w:t>
      </w:r>
      <w:r>
        <w:rPr>
          <w:spacing w:val="-2"/>
        </w:rPr>
        <w:t xml:space="preserve"> </w:t>
      </w:r>
      <w:r>
        <w:rPr>
          <w:spacing w:val="-1"/>
        </w:rPr>
        <w:t>Mind.</w:t>
      </w:r>
    </w:p>
    <w:p w:rsidR="00743C02" w:rsidRDefault="001F2438">
      <w:pPr>
        <w:pStyle w:val="Corpodetexto"/>
        <w:spacing w:before="4"/>
        <w:ind w:right="113"/>
      </w:pPr>
      <w:r>
        <w:rPr>
          <w:spacing w:val="-1"/>
        </w:rPr>
        <w:t>Meditation</w:t>
      </w:r>
      <w:r>
        <w:t xml:space="preserve"> </w:t>
      </w:r>
      <w:r>
        <w:rPr>
          <w:spacing w:val="-1"/>
        </w:rPr>
        <w:t>is</w:t>
      </w:r>
      <w:r>
        <w:t xml:space="preserve"> a </w:t>
      </w:r>
      <w:r>
        <w:rPr>
          <w:spacing w:val="-1"/>
        </w:rPr>
        <w:t xml:space="preserve">prerequisite </w:t>
      </w:r>
      <w:r>
        <w:t>to</w:t>
      </w:r>
      <w:r>
        <w:rPr>
          <w:spacing w:val="-1"/>
        </w:rPr>
        <w:t xml:space="preserve"> the</w:t>
      </w:r>
      <w:r>
        <w:t xml:space="preserve"> </w:t>
      </w:r>
      <w:r>
        <w:rPr>
          <w:spacing w:val="-1"/>
        </w:rPr>
        <w:t>further advanced states</w:t>
      </w:r>
      <w:r>
        <w:rPr>
          <w:spacing w:val="-3"/>
        </w:rPr>
        <w:t xml:space="preserve"> </w:t>
      </w:r>
      <w:r>
        <w:t xml:space="preserve">of </w:t>
      </w:r>
      <w:r>
        <w:rPr>
          <w:spacing w:val="-1"/>
        </w:rPr>
        <w:t>Energy</w:t>
      </w:r>
      <w:r>
        <w:rPr>
          <w:spacing w:val="67"/>
        </w:rPr>
        <w:t xml:space="preserve"> </w:t>
      </w:r>
      <w:r>
        <w:rPr>
          <w:spacing w:val="-1"/>
        </w:rPr>
        <w:t>Enhancement and</w:t>
      </w:r>
      <w:r>
        <w:t xml:space="preserve"> </w:t>
      </w:r>
      <w:r>
        <w:rPr>
          <w:spacing w:val="-1"/>
        </w:rPr>
        <w:t>just this</w:t>
      </w:r>
      <w:r>
        <w:t xml:space="preserve"> </w:t>
      </w:r>
      <w:r>
        <w:rPr>
          <w:spacing w:val="-1"/>
        </w:rPr>
        <w:t>Energy</w:t>
      </w:r>
      <w:r>
        <w:rPr>
          <w:spacing w:val="-2"/>
        </w:rPr>
        <w:t xml:space="preserve"> </w:t>
      </w:r>
      <w:r>
        <w:rPr>
          <w:spacing w:val="-1"/>
        </w:rPr>
        <w:t>Enhancement Meditation</w:t>
      </w:r>
      <w:r>
        <w:t xml:space="preserve"> </w:t>
      </w:r>
      <w:r>
        <w:rPr>
          <w:spacing w:val="-1"/>
        </w:rPr>
        <w:t>is</w:t>
      </w:r>
      <w:r>
        <w:rPr>
          <w:spacing w:val="41"/>
        </w:rPr>
        <w:t xml:space="preserve"> </w:t>
      </w:r>
      <w:r>
        <w:rPr>
          <w:spacing w:val="-1"/>
        </w:rPr>
        <w:t xml:space="preserve">enough </w:t>
      </w:r>
      <w:r>
        <w:t>to</w:t>
      </w:r>
      <w:r>
        <w:rPr>
          <w:spacing w:val="-1"/>
        </w:rPr>
        <w:t xml:space="preserve"> gradually</w:t>
      </w:r>
      <w:r>
        <w:rPr>
          <w:spacing w:val="-2"/>
        </w:rPr>
        <w:t xml:space="preserve"> </w:t>
      </w:r>
      <w:r>
        <w:rPr>
          <w:spacing w:val="-1"/>
        </w:rPr>
        <w:t>lead</w:t>
      </w:r>
      <w:r>
        <w:t xml:space="preserve"> </w:t>
      </w:r>
      <w:r>
        <w:rPr>
          <w:spacing w:val="-1"/>
        </w:rPr>
        <w:t>you</w:t>
      </w:r>
      <w:r>
        <w:rPr>
          <w:spacing w:val="-2"/>
        </w:rPr>
        <w:t xml:space="preserve"> </w:t>
      </w:r>
      <w:r>
        <w:rPr>
          <w:spacing w:val="-1"/>
        </w:rPr>
        <w:t>towards</w:t>
      </w:r>
      <w:r>
        <w:t xml:space="preserve"> </w:t>
      </w:r>
      <w:r>
        <w:rPr>
          <w:spacing w:val="-1"/>
        </w:rPr>
        <w:t>your</w:t>
      </w:r>
      <w:r>
        <w:rPr>
          <w:spacing w:val="1"/>
        </w:rPr>
        <w:t xml:space="preserve"> </w:t>
      </w:r>
      <w:r>
        <w:rPr>
          <w:spacing w:val="-1"/>
        </w:rPr>
        <w:t>Ultimate</w:t>
      </w:r>
      <w:r>
        <w:t xml:space="preserve"> </w:t>
      </w:r>
      <w:r>
        <w:rPr>
          <w:spacing w:val="-1"/>
        </w:rPr>
        <w:t xml:space="preserve">Clarity, </w:t>
      </w:r>
      <w:r>
        <w:rPr>
          <w:spacing w:val="-2"/>
        </w:rPr>
        <w:t>your</w:t>
      </w:r>
      <w:r>
        <w:rPr>
          <w:spacing w:val="35"/>
        </w:rPr>
        <w:t xml:space="preserve"> </w:t>
      </w:r>
      <w:r>
        <w:rPr>
          <w:spacing w:val="-1"/>
        </w:rPr>
        <w:t>Ultimate</w:t>
      </w:r>
      <w:r>
        <w:rPr>
          <w:spacing w:val="1"/>
        </w:rPr>
        <w:t xml:space="preserve"> </w:t>
      </w:r>
      <w:r>
        <w:rPr>
          <w:spacing w:val="-1"/>
        </w:rPr>
        <w:t>peace.</w:t>
      </w:r>
    </w:p>
    <w:p w:rsidR="00743C02" w:rsidRDefault="001F2438">
      <w:pPr>
        <w:pStyle w:val="Corpodetexto"/>
        <w:spacing w:before="120"/>
        <w:ind w:right="242"/>
      </w:pPr>
      <w:r>
        <w:rPr>
          <w:spacing w:val="-1"/>
        </w:rPr>
        <w:t>"The</w:t>
      </w:r>
      <w:r>
        <w:t xml:space="preserve"> </w:t>
      </w:r>
      <w:r>
        <w:rPr>
          <w:spacing w:val="-1"/>
        </w:rPr>
        <w:t>first</w:t>
      </w:r>
      <w:r>
        <w:t xml:space="preserve"> </w:t>
      </w:r>
      <w:r>
        <w:rPr>
          <w:spacing w:val="-1"/>
        </w:rPr>
        <w:t>day</w:t>
      </w:r>
      <w:r>
        <w:rPr>
          <w:spacing w:val="-2"/>
        </w:rPr>
        <w:t xml:space="preserve"> </w:t>
      </w:r>
      <w:r>
        <w:t>Satchi</w:t>
      </w:r>
      <w:r>
        <w:rPr>
          <w:spacing w:val="-1"/>
        </w:rPr>
        <w:t xml:space="preserve"> taught</w:t>
      </w:r>
      <w:r>
        <w:t xml:space="preserve"> </w:t>
      </w:r>
      <w:r>
        <w:rPr>
          <w:spacing w:val="-2"/>
        </w:rPr>
        <w:t>me</w:t>
      </w:r>
      <w:r>
        <w:rPr>
          <w:spacing w:val="1"/>
        </w:rPr>
        <w:t xml:space="preserve"> </w:t>
      </w:r>
      <w:r>
        <w:t>how</w:t>
      </w:r>
      <w:r>
        <w:rPr>
          <w:spacing w:val="-2"/>
        </w:rPr>
        <w:t xml:space="preserve"> </w:t>
      </w:r>
      <w:r>
        <w:t>to</w:t>
      </w:r>
      <w:r>
        <w:rPr>
          <w:spacing w:val="-1"/>
        </w:rPr>
        <w:t xml:space="preserve"> sit. </w:t>
      </w:r>
      <w:r>
        <w:t>By</w:t>
      </w:r>
      <w:r>
        <w:rPr>
          <w:spacing w:val="-1"/>
        </w:rPr>
        <w:t xml:space="preserve"> moving the</w:t>
      </w:r>
      <w:r>
        <w:t xml:space="preserve"> </w:t>
      </w:r>
      <w:r>
        <w:rPr>
          <w:spacing w:val="-1"/>
        </w:rPr>
        <w:t>position</w:t>
      </w:r>
      <w:r>
        <w:rPr>
          <w:spacing w:val="33"/>
        </w:rPr>
        <w:t xml:space="preserve"> </w:t>
      </w:r>
      <w:r>
        <w:t>of</w:t>
      </w:r>
      <w:r>
        <w:rPr>
          <w:spacing w:val="-1"/>
        </w:rPr>
        <w:t xml:space="preserve"> my</w:t>
      </w:r>
      <w:r>
        <w:rPr>
          <w:spacing w:val="-2"/>
        </w:rPr>
        <w:t xml:space="preserve"> </w:t>
      </w:r>
      <w:r>
        <w:rPr>
          <w:spacing w:val="-1"/>
        </w:rPr>
        <w:t>posture</w:t>
      </w:r>
      <w:r>
        <w:t xml:space="preserve"> </w:t>
      </w:r>
      <w:r>
        <w:rPr>
          <w:spacing w:val="-1"/>
        </w:rPr>
        <w:t>slightly</w:t>
      </w:r>
      <w:r>
        <w:rPr>
          <w:spacing w:val="-2"/>
        </w:rPr>
        <w:t xml:space="preserve"> </w:t>
      </w:r>
      <w:r>
        <w:t>I</w:t>
      </w:r>
      <w:r>
        <w:rPr>
          <w:spacing w:val="-1"/>
        </w:rPr>
        <w:t xml:space="preserve"> could</w:t>
      </w:r>
      <w:r>
        <w:t xml:space="preserve"> </w:t>
      </w:r>
      <w:r>
        <w:rPr>
          <w:spacing w:val="-1"/>
        </w:rPr>
        <w:t>feel</w:t>
      </w:r>
      <w:r>
        <w:rPr>
          <w:spacing w:val="-2"/>
        </w:rPr>
        <w:t xml:space="preserve"> </w:t>
      </w:r>
      <w:r>
        <w:rPr>
          <w:spacing w:val="-1"/>
        </w:rPr>
        <w:t>the</w:t>
      </w:r>
      <w:r>
        <w:t xml:space="preserve"> </w:t>
      </w:r>
      <w:r>
        <w:rPr>
          <w:spacing w:val="-1"/>
        </w:rPr>
        <w:t>flow</w:t>
      </w:r>
      <w:r>
        <w:rPr>
          <w:spacing w:val="-3"/>
        </w:rPr>
        <w:t xml:space="preserve"> </w:t>
      </w:r>
      <w:r>
        <w:t>of</w:t>
      </w:r>
      <w:r>
        <w:rPr>
          <w:spacing w:val="-1"/>
        </w:rPr>
        <w:t xml:space="preserve"> energy</w:t>
      </w:r>
      <w:r>
        <w:rPr>
          <w:spacing w:val="-2"/>
        </w:rPr>
        <w:t xml:space="preserve"> </w:t>
      </w:r>
      <w:r>
        <w:rPr>
          <w:spacing w:val="-1"/>
        </w:rPr>
        <w:t>from</w:t>
      </w:r>
      <w:r>
        <w:rPr>
          <w:spacing w:val="-4"/>
        </w:rPr>
        <w:t xml:space="preserve"> </w:t>
      </w:r>
      <w:r>
        <w:rPr>
          <w:spacing w:val="-1"/>
        </w:rPr>
        <w:t>the</w:t>
      </w:r>
      <w:r>
        <w:rPr>
          <w:spacing w:val="49"/>
        </w:rPr>
        <w:t xml:space="preserv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w:t>
      </w:r>
      <w:r>
        <w:t xml:space="preserve"> </w:t>
      </w:r>
      <w:r>
        <w:rPr>
          <w:spacing w:val="-1"/>
        </w:rPr>
        <w:t>into</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 xml:space="preserve">the </w:t>
      </w:r>
      <w:r>
        <w:rPr>
          <w:spacing w:val="-1"/>
        </w:rPr>
        <w:t>universe.</w:t>
      </w:r>
      <w:r>
        <w:t xml:space="preserve"> </w:t>
      </w:r>
      <w:r>
        <w:rPr>
          <w:spacing w:val="-1"/>
        </w:rPr>
        <w:t>Satchi</w:t>
      </w:r>
      <w:r>
        <w:rPr>
          <w:spacing w:val="-2"/>
        </w:rPr>
        <w:t xml:space="preserve"> </w:t>
      </w:r>
      <w:r>
        <w:rPr>
          <w:spacing w:val="-1"/>
        </w:rPr>
        <w:t>explained</w:t>
      </w:r>
      <w:r>
        <w:rPr>
          <w:spacing w:val="34"/>
        </w:rPr>
        <w:t xml:space="preserve"> </w:t>
      </w:r>
      <w:r>
        <w:rPr>
          <w:spacing w:val="-1"/>
        </w:rPr>
        <w:t>that</w:t>
      </w:r>
      <w:r>
        <w:t xml:space="preserve"> </w:t>
      </w:r>
      <w:r>
        <w:rPr>
          <w:spacing w:val="-2"/>
        </w:rPr>
        <w:t>what</w:t>
      </w:r>
      <w:r>
        <w:rPr>
          <w:spacing w:val="2"/>
        </w:rPr>
        <w:t xml:space="preserve"> </w:t>
      </w:r>
      <w:r>
        <w:t>I</w:t>
      </w:r>
      <w:r>
        <w:rPr>
          <w:spacing w:val="-2"/>
        </w:rPr>
        <w:t xml:space="preserve"> was</w:t>
      </w:r>
      <w:r>
        <w:t xml:space="preserve"> </w:t>
      </w:r>
      <w:r>
        <w:rPr>
          <w:spacing w:val="-1"/>
        </w:rPr>
        <w:t>feeling</w:t>
      </w:r>
      <w:r>
        <w:t xml:space="preserve"> </w:t>
      </w:r>
      <w:r>
        <w:rPr>
          <w:spacing w:val="-2"/>
        </w:rPr>
        <w:t>was</w:t>
      </w:r>
      <w:r>
        <w:t xml:space="preserve"> </w:t>
      </w:r>
      <w:r>
        <w:rPr>
          <w:spacing w:val="-1"/>
        </w:rPr>
        <w:t>Kundalini</w:t>
      </w:r>
      <w:r>
        <w:t xml:space="preserve"> </w:t>
      </w:r>
      <w:r>
        <w:rPr>
          <w:spacing w:val="-1"/>
        </w:rPr>
        <w:t>Energy.</w:t>
      </w:r>
      <w:r>
        <w:t xml:space="preserve"> </w:t>
      </w:r>
      <w:r>
        <w:rPr>
          <w:spacing w:val="-1"/>
        </w:rPr>
        <w:t>If</w:t>
      </w:r>
      <w:r>
        <w:t xml:space="preserve"> I </w:t>
      </w:r>
      <w:r>
        <w:rPr>
          <w:spacing w:val="-1"/>
        </w:rPr>
        <w:t>followed</w:t>
      </w:r>
      <w:r>
        <w:t xml:space="preserve"> </w:t>
      </w:r>
      <w:r>
        <w:rPr>
          <w:spacing w:val="-1"/>
        </w:rPr>
        <w:t>it,</w:t>
      </w:r>
      <w:r>
        <w:rPr>
          <w:spacing w:val="-2"/>
        </w:rPr>
        <w:t xml:space="preserve"> </w:t>
      </w:r>
      <w:r>
        <w:rPr>
          <w:spacing w:val="-1"/>
        </w:rPr>
        <w:t>he</w:t>
      </w:r>
      <w:r>
        <w:rPr>
          <w:spacing w:val="44"/>
        </w:rPr>
        <w:t xml:space="preserve"> </w:t>
      </w:r>
      <w:r>
        <w:rPr>
          <w:spacing w:val="-1"/>
        </w:rPr>
        <w:t>said,</w:t>
      </w:r>
      <w:r>
        <w:t xml:space="preserve"> </w:t>
      </w:r>
      <w:r>
        <w:rPr>
          <w:spacing w:val="-1"/>
        </w:rPr>
        <w:t>It</w:t>
      </w:r>
      <w:r>
        <w:rPr>
          <w:spacing w:val="2"/>
        </w:rPr>
        <w:t xml:space="preserve"> </w:t>
      </w:r>
      <w:r>
        <w:rPr>
          <w:spacing w:val="-1"/>
        </w:rPr>
        <w:t>would</w:t>
      </w:r>
      <w:r>
        <w:t xml:space="preserve"> </w:t>
      </w:r>
      <w:r>
        <w:rPr>
          <w:spacing w:val="-1"/>
        </w:rPr>
        <w:t xml:space="preserve">lead </w:t>
      </w:r>
      <w:r>
        <w:rPr>
          <w:spacing w:val="-2"/>
        </w:rPr>
        <w:t>me</w:t>
      </w:r>
      <w:r>
        <w:t xml:space="preserve"> </w:t>
      </w:r>
      <w:r>
        <w:rPr>
          <w:spacing w:val="-1"/>
        </w:rPr>
        <w:t>to</w:t>
      </w:r>
      <w:r>
        <w:t xml:space="preserve"> </w:t>
      </w:r>
      <w:r>
        <w:rPr>
          <w:spacing w:val="-2"/>
        </w:rPr>
        <w:t xml:space="preserve">Enlightenment." </w:t>
      </w:r>
      <w:r>
        <w:rPr>
          <w:spacing w:val="-1"/>
        </w:rPr>
        <w:t>From</w:t>
      </w:r>
      <w:r>
        <w:rPr>
          <w:spacing w:val="-2"/>
        </w:rPr>
        <w:t xml:space="preserve"> </w:t>
      </w:r>
      <w:r>
        <w:rPr>
          <w:spacing w:val="-1"/>
        </w:rPr>
        <w:t>the</w:t>
      </w:r>
      <w:r>
        <w:t xml:space="preserve"> </w:t>
      </w:r>
      <w:r>
        <w:rPr>
          <w:spacing w:val="-2"/>
        </w:rPr>
        <w:t>testimonial</w:t>
      </w:r>
      <w:r>
        <w:rPr>
          <w:spacing w:val="-1"/>
        </w:rPr>
        <w:t xml:space="preserve"> of</w:t>
      </w:r>
      <w:r>
        <w:rPr>
          <w:spacing w:val="62"/>
        </w:rPr>
        <w:t xml:space="preserve"> </w:t>
      </w:r>
      <w:r>
        <w:rPr>
          <w:spacing w:val="-1"/>
        </w:rPr>
        <w:t>Energy Enhancement Student</w:t>
      </w:r>
      <w:r>
        <w:rPr>
          <w:spacing w:val="1"/>
        </w:rPr>
        <w:t xml:space="preserve"> </w:t>
      </w:r>
      <w:r>
        <w:rPr>
          <w:spacing w:val="-1"/>
        </w:rPr>
        <w:t>Carla,</w:t>
      </w:r>
      <w:r>
        <w:rPr>
          <w:spacing w:val="-2"/>
        </w:rPr>
        <w:t xml:space="preserve"> </w:t>
      </w:r>
      <w:r>
        <w:rPr>
          <w:spacing w:val="-1"/>
        </w:rPr>
        <w:t>Jan 2004</w:t>
      </w:r>
    </w:p>
    <w:p w:rsidR="00743C02" w:rsidRDefault="001F2438">
      <w:pPr>
        <w:pStyle w:val="Corpodetexto"/>
        <w:ind w:right="203"/>
      </w:pPr>
      <w:r>
        <w:rPr>
          <w:spacing w:val="-1"/>
        </w:rPr>
        <w:t>Siva</w:t>
      </w:r>
      <w:r>
        <w:rPr>
          <w:spacing w:val="1"/>
        </w:rPr>
        <w:t xml:space="preserve"> </w:t>
      </w:r>
      <w:r>
        <w:rPr>
          <w:spacing w:val="-1"/>
        </w:rPr>
        <w:t>Samhit,</w:t>
      </w:r>
      <w:r>
        <w:t xml:space="preserve"> </w:t>
      </w:r>
      <w:r>
        <w:rPr>
          <w:spacing w:val="-1"/>
        </w:rPr>
        <w:t>iii,</w:t>
      </w:r>
      <w:r>
        <w:t xml:space="preserve"> </w:t>
      </w:r>
      <w:r>
        <w:rPr>
          <w:spacing w:val="-1"/>
        </w:rPr>
        <w:t>10-19:</w:t>
      </w:r>
      <w:r>
        <w:t xml:space="preserve"> </w:t>
      </w:r>
      <w:r>
        <w:rPr>
          <w:spacing w:val="-1"/>
        </w:rPr>
        <w:t>"Now</w:t>
      </w:r>
      <w:r>
        <w:rPr>
          <w:spacing w:val="-3"/>
        </w:rPr>
        <w:t xml:space="preserve"> </w:t>
      </w:r>
      <w:r>
        <w:t xml:space="preserve">I </w:t>
      </w:r>
      <w:r>
        <w:rPr>
          <w:spacing w:val="-1"/>
        </w:rPr>
        <w:t>shall</w:t>
      </w:r>
      <w:r>
        <w:rPr>
          <w:spacing w:val="-2"/>
        </w:rPr>
        <w:t xml:space="preserve"> </w:t>
      </w:r>
      <w:r>
        <w:rPr>
          <w:spacing w:val="-1"/>
        </w:rPr>
        <w:t>tell</w:t>
      </w:r>
      <w:r>
        <w:t xml:space="preserve"> </w:t>
      </w:r>
      <w:r>
        <w:rPr>
          <w:spacing w:val="-1"/>
        </w:rPr>
        <w:t>you</w:t>
      </w:r>
      <w:r>
        <w:rPr>
          <w:spacing w:val="-2"/>
        </w:rPr>
        <w:t xml:space="preserve"> </w:t>
      </w:r>
      <w:r>
        <w:t>how</w:t>
      </w:r>
      <w:r>
        <w:rPr>
          <w:spacing w:val="-3"/>
        </w:rPr>
        <w:t xml:space="preserve"> </w:t>
      </w:r>
      <w:r>
        <w:rPr>
          <w:spacing w:val="-1"/>
        </w:rPr>
        <w:t>easily</w:t>
      </w:r>
      <w:r>
        <w:rPr>
          <w:spacing w:val="-3"/>
        </w:rPr>
        <w:t xml:space="preserve"> </w:t>
      </w:r>
      <w:r>
        <w:t>to</w:t>
      </w:r>
      <w:r>
        <w:rPr>
          <w:spacing w:val="-2"/>
        </w:rPr>
        <w:t xml:space="preserve"> </w:t>
      </w:r>
      <w:r>
        <w:rPr>
          <w:spacing w:val="-1"/>
        </w:rPr>
        <w:t>attain</w:t>
      </w:r>
      <w:r>
        <w:rPr>
          <w:spacing w:val="40"/>
        </w:rPr>
        <w:t xml:space="preserve"> </w:t>
      </w:r>
      <w:r>
        <w:rPr>
          <w:spacing w:val="-1"/>
        </w:rPr>
        <w:t>success</w:t>
      </w:r>
      <w:r>
        <w:t xml:space="preserve"> </w:t>
      </w:r>
      <w:r>
        <w:rPr>
          <w:spacing w:val="-1"/>
        </w:rPr>
        <w:t>in</w:t>
      </w:r>
      <w:r>
        <w:t xml:space="preserve"> </w:t>
      </w:r>
      <w:r>
        <w:rPr>
          <w:spacing w:val="-1"/>
        </w:rPr>
        <w:t>Yoga,</w:t>
      </w:r>
      <w:r>
        <w:t xml:space="preserve"> by</w:t>
      </w:r>
      <w:r>
        <w:rPr>
          <w:spacing w:val="-2"/>
        </w:rPr>
        <w:t xml:space="preserve"> </w:t>
      </w:r>
      <w:r>
        <w:rPr>
          <w:spacing w:val="-1"/>
        </w:rPr>
        <w:t>knowing</w:t>
      </w:r>
      <w:r>
        <w:rPr>
          <w:spacing w:val="1"/>
        </w:rPr>
        <w:t xml:space="preserve"> </w:t>
      </w:r>
      <w:r>
        <w:rPr>
          <w:spacing w:val="-1"/>
        </w:rPr>
        <w:t xml:space="preserve">which </w:t>
      </w:r>
      <w:r>
        <w:t>the</w:t>
      </w:r>
      <w:r>
        <w:rPr>
          <w:spacing w:val="1"/>
        </w:rPr>
        <w:t xml:space="preserve"> </w:t>
      </w:r>
      <w:r>
        <w:rPr>
          <w:spacing w:val="-1"/>
        </w:rPr>
        <w:t xml:space="preserve">Yogis </w:t>
      </w:r>
      <w:r>
        <w:t xml:space="preserve">never </w:t>
      </w:r>
      <w:r>
        <w:rPr>
          <w:spacing w:val="-1"/>
        </w:rPr>
        <w:t>fail</w:t>
      </w:r>
      <w:r>
        <w:t xml:space="preserve"> in</w:t>
      </w:r>
      <w:r>
        <w:rPr>
          <w:spacing w:val="-1"/>
        </w:rPr>
        <w:t xml:space="preserve"> </w:t>
      </w:r>
      <w:r>
        <w:t>the</w:t>
      </w:r>
      <w:r>
        <w:rPr>
          <w:spacing w:val="33"/>
        </w:rPr>
        <w:t xml:space="preserve"> </w:t>
      </w:r>
      <w:r>
        <w:rPr>
          <w:spacing w:val="-1"/>
        </w:rPr>
        <w:t xml:space="preserve">practice </w:t>
      </w:r>
      <w:r>
        <w:t xml:space="preserve">of </w:t>
      </w:r>
      <w:r>
        <w:rPr>
          <w:spacing w:val="-1"/>
        </w:rPr>
        <w:t xml:space="preserve">Yoga. </w:t>
      </w:r>
      <w:r>
        <w:t>Only</w:t>
      </w:r>
      <w:r>
        <w:rPr>
          <w:spacing w:val="-3"/>
        </w:rPr>
        <w:t xml:space="preserve"> </w:t>
      </w:r>
      <w:r>
        <w:t>the</w:t>
      </w:r>
      <w:r>
        <w:rPr>
          <w:spacing w:val="-1"/>
        </w:rPr>
        <w:t xml:space="preserve"> knowledge</w:t>
      </w:r>
      <w:r>
        <w:t xml:space="preserve"> </w:t>
      </w:r>
      <w:r>
        <w:rPr>
          <w:spacing w:val="-1"/>
        </w:rPr>
        <w:t>imparted</w:t>
      </w:r>
      <w:r>
        <w:rPr>
          <w:spacing w:val="-2"/>
        </w:rPr>
        <w:t xml:space="preserve"> </w:t>
      </w:r>
      <w:r>
        <w:rPr>
          <w:spacing w:val="-1"/>
        </w:rPr>
        <w:t>by</w:t>
      </w:r>
      <w:r>
        <w:rPr>
          <w:spacing w:val="-2"/>
        </w:rPr>
        <w:t xml:space="preserve"> </w:t>
      </w:r>
      <w:r>
        <w:t xml:space="preserve">a </w:t>
      </w:r>
      <w:r>
        <w:rPr>
          <w:spacing w:val="-1"/>
        </w:rPr>
        <w:t>Competent</w:t>
      </w:r>
      <w:r>
        <w:rPr>
          <w:spacing w:val="53"/>
        </w:rPr>
        <w:t xml:space="preserve"> </w:t>
      </w:r>
      <w:r>
        <w:rPr>
          <w:spacing w:val="-1"/>
        </w:rPr>
        <w:t>Teacher through his</w:t>
      </w:r>
      <w:r>
        <w:t xml:space="preserve"> </w:t>
      </w:r>
      <w:r>
        <w:rPr>
          <w:spacing w:val="-1"/>
        </w:rPr>
        <w:t>lips</w:t>
      </w:r>
      <w:r>
        <w:t xml:space="preserve"> </w:t>
      </w:r>
      <w:r>
        <w:rPr>
          <w:spacing w:val="-1"/>
        </w:rPr>
        <w:t>is</w:t>
      </w:r>
      <w:r>
        <w:t xml:space="preserve"> </w:t>
      </w:r>
      <w:r>
        <w:rPr>
          <w:spacing w:val="-1"/>
        </w:rPr>
        <w:t>powerful</w:t>
      </w:r>
      <w:r>
        <w:t xml:space="preserve"> </w:t>
      </w:r>
      <w:r>
        <w:rPr>
          <w:spacing w:val="-1"/>
        </w:rPr>
        <w:t>and</w:t>
      </w:r>
      <w:r>
        <w:t xml:space="preserve"> </w:t>
      </w:r>
      <w:r>
        <w:rPr>
          <w:spacing w:val="-1"/>
        </w:rPr>
        <w:t>useful;</w:t>
      </w:r>
      <w:r>
        <w:t xml:space="preserve"> </w:t>
      </w:r>
      <w:r>
        <w:rPr>
          <w:spacing w:val="-1"/>
        </w:rPr>
        <w:t>otherwise</w:t>
      </w:r>
      <w:r>
        <w:rPr>
          <w:spacing w:val="1"/>
        </w:rPr>
        <w:t xml:space="preserve"> </w:t>
      </w:r>
      <w:r>
        <w:rPr>
          <w:spacing w:val="-1"/>
        </w:rPr>
        <w:t>it</w:t>
      </w:r>
      <w:r>
        <w:rPr>
          <w:spacing w:val="23"/>
        </w:rPr>
        <w:t xml:space="preserve"> </w:t>
      </w:r>
      <w:r>
        <w:rPr>
          <w:spacing w:val="-1"/>
        </w:rPr>
        <w:t>becomes</w:t>
      </w:r>
      <w:r>
        <w:t xml:space="preserve"> </w:t>
      </w:r>
      <w:r>
        <w:rPr>
          <w:spacing w:val="-1"/>
        </w:rPr>
        <w:t>fruitless,</w:t>
      </w:r>
      <w:r>
        <w:rPr>
          <w:spacing w:val="1"/>
        </w:rPr>
        <w:t xml:space="preserve"> </w:t>
      </w:r>
      <w:r>
        <w:rPr>
          <w:spacing w:val="-1"/>
        </w:rPr>
        <w:t>weak and</w:t>
      </w:r>
      <w:r>
        <w:t xml:space="preserve"> </w:t>
      </w:r>
      <w:r>
        <w:rPr>
          <w:spacing w:val="-1"/>
        </w:rPr>
        <w:t>very</w:t>
      </w:r>
      <w:r>
        <w:rPr>
          <w:spacing w:val="-2"/>
        </w:rPr>
        <w:t xml:space="preserve"> painful.</w:t>
      </w:r>
    </w:p>
    <w:p w:rsidR="00743C02" w:rsidRDefault="001F2438">
      <w:pPr>
        <w:pStyle w:val="Corpodetexto"/>
        <w:ind w:right="203"/>
      </w:pPr>
      <w:r>
        <w:t>And</w:t>
      </w:r>
      <w:r>
        <w:rPr>
          <w:spacing w:val="-1"/>
        </w:rPr>
        <w:t xml:space="preserve"> </w:t>
      </w:r>
      <w:r>
        <w:t>this is</w:t>
      </w:r>
      <w:r>
        <w:rPr>
          <w:spacing w:val="-1"/>
        </w:rPr>
        <w:t xml:space="preserve"> why</w:t>
      </w:r>
      <w:r>
        <w:t xml:space="preserve"> -</w:t>
      </w:r>
      <w:r>
        <w:rPr>
          <w:spacing w:val="-2"/>
        </w:rPr>
        <w:t xml:space="preserve"> </w:t>
      </w:r>
      <w:r>
        <w:t>by</w:t>
      </w:r>
      <w:r>
        <w:rPr>
          <w:spacing w:val="-2"/>
        </w:rPr>
        <w:t xml:space="preserve"> </w:t>
      </w:r>
      <w:r>
        <w:rPr>
          <w:spacing w:val="-1"/>
        </w:rPr>
        <w:t>coming</w:t>
      </w:r>
      <w:r>
        <w:t xml:space="preserve"> </w:t>
      </w:r>
      <w:r>
        <w:rPr>
          <w:spacing w:val="-1"/>
        </w:rPr>
        <w:t>into the Buddhafield</w:t>
      </w:r>
      <w:r>
        <w:t xml:space="preserve"> of </w:t>
      </w:r>
      <w:r>
        <w:rPr>
          <w:spacing w:val="-1"/>
        </w:rPr>
        <w:t>Energy</w:t>
      </w:r>
      <w:r>
        <w:rPr>
          <w:spacing w:val="39"/>
        </w:rPr>
        <w:t xml:space="preserve"> </w:t>
      </w:r>
      <w:r>
        <w:rPr>
          <w:spacing w:val="-1"/>
        </w:rPr>
        <w:t>surrounding</w:t>
      </w:r>
      <w:r>
        <w:t xml:space="preserve"> Energy</w:t>
      </w:r>
      <w:r>
        <w:rPr>
          <w:spacing w:val="-2"/>
        </w:rPr>
        <w:t xml:space="preserve"> </w:t>
      </w:r>
      <w:r>
        <w:rPr>
          <w:spacing w:val="-1"/>
        </w:rPr>
        <w:t>Enhancement Satchidanand obtained through</w:t>
      </w:r>
      <w:r>
        <w:rPr>
          <w:spacing w:val="61"/>
        </w:rPr>
        <w:t xml:space="preserve"> </w:t>
      </w:r>
      <w:r>
        <w:rPr>
          <w:spacing w:val="-1"/>
        </w:rPr>
        <w:t>many</w:t>
      </w:r>
      <w:r>
        <w:t xml:space="preserve"> </w:t>
      </w:r>
      <w:r>
        <w:rPr>
          <w:spacing w:val="-1"/>
        </w:rPr>
        <w:t>years</w:t>
      </w:r>
      <w:r>
        <w:rPr>
          <w:spacing w:val="-2"/>
        </w:rPr>
        <w:t xml:space="preserve"> </w:t>
      </w:r>
      <w:r>
        <w:t>of</w:t>
      </w:r>
      <w:r>
        <w:rPr>
          <w:spacing w:val="-1"/>
        </w:rPr>
        <w:t xml:space="preserve"> meditation</w:t>
      </w:r>
      <w:r>
        <w:rPr>
          <w:spacing w:val="1"/>
        </w:rPr>
        <w:t xml:space="preserve"> </w:t>
      </w:r>
      <w:r>
        <w:rPr>
          <w:spacing w:val="-1"/>
        </w:rPr>
        <w:t>with many</w:t>
      </w:r>
      <w:r>
        <w:rPr>
          <w:spacing w:val="-2"/>
        </w:rPr>
        <w:t xml:space="preserve"> </w:t>
      </w:r>
      <w:r>
        <w:rPr>
          <w:spacing w:val="-1"/>
        </w:rPr>
        <w:t>enlightened</w:t>
      </w:r>
      <w:r>
        <w:rPr>
          <w:spacing w:val="-2"/>
        </w:rPr>
        <w:t xml:space="preserve"> </w:t>
      </w:r>
      <w:r>
        <w:rPr>
          <w:spacing w:val="-1"/>
        </w:rPr>
        <w:t>masters, you</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rPr>
          <w:spacing w:val="-1"/>
        </w:rPr>
        <w:lastRenderedPageBreak/>
        <w:t>obtain</w:t>
      </w:r>
      <w:r>
        <w:t xml:space="preserve"> </w:t>
      </w:r>
      <w:r>
        <w:rPr>
          <w:spacing w:val="-1"/>
        </w:rPr>
        <w:t>Shaktipat-</w:t>
      </w:r>
      <w:r>
        <w:rPr>
          <w:spacing w:val="-3"/>
        </w:rPr>
        <w:t xml:space="preserve"> </w:t>
      </w:r>
      <w:r>
        <w:t xml:space="preserve">an </w:t>
      </w:r>
      <w:r>
        <w:rPr>
          <w:spacing w:val="-1"/>
        </w:rPr>
        <w:t xml:space="preserve">infusion </w:t>
      </w:r>
      <w:r>
        <w:t>of</w:t>
      </w:r>
      <w:r>
        <w:rPr>
          <w:spacing w:val="-1"/>
        </w:rPr>
        <w:t xml:space="preserve"> energy</w:t>
      </w:r>
      <w:r>
        <w:rPr>
          <w:spacing w:val="-3"/>
        </w:rPr>
        <w:t xml:space="preserve"> </w:t>
      </w:r>
      <w:r>
        <w:t>to help</w:t>
      </w:r>
      <w:r>
        <w:rPr>
          <w:spacing w:val="-1"/>
        </w:rPr>
        <w:t xml:space="preserve"> you</w:t>
      </w:r>
      <w:r>
        <w:rPr>
          <w:spacing w:val="-2"/>
        </w:rPr>
        <w:t xml:space="preserve"> </w:t>
      </w:r>
      <w:r>
        <w:t>get into</w:t>
      </w:r>
      <w:r>
        <w:rPr>
          <w:spacing w:val="-1"/>
        </w:rPr>
        <w:t xml:space="preserve"> </w:t>
      </w:r>
      <w:r>
        <w:t>a</w:t>
      </w:r>
      <w:r>
        <w:rPr>
          <w:spacing w:val="43"/>
        </w:rPr>
        <w:t xml:space="preserve"> </w:t>
      </w:r>
      <w:r>
        <w:rPr>
          <w:spacing w:val="-1"/>
        </w:rPr>
        <w:t>permanent</w:t>
      </w:r>
      <w:r>
        <w:t xml:space="preserve"> </w:t>
      </w:r>
      <w:r>
        <w:rPr>
          <w:spacing w:val="-1"/>
        </w:rPr>
        <w:t xml:space="preserve">state </w:t>
      </w:r>
      <w:r>
        <w:t xml:space="preserve">of </w:t>
      </w:r>
      <w:r>
        <w:rPr>
          <w:spacing w:val="-1"/>
        </w:rPr>
        <w:t>meditation.</w:t>
      </w:r>
    </w:p>
    <w:p w:rsidR="00743C02" w:rsidRDefault="001F2438">
      <w:pPr>
        <w:pStyle w:val="Corpodetexto"/>
        <w:ind w:right="162"/>
      </w:pPr>
      <w:r>
        <w:t>Energy</w:t>
      </w:r>
      <w:r>
        <w:rPr>
          <w:spacing w:val="-2"/>
        </w:rPr>
        <w:t xml:space="preserve"> </w:t>
      </w:r>
      <w:r>
        <w:rPr>
          <w:spacing w:val="-1"/>
        </w:rPr>
        <w:t>Enhancement</w:t>
      </w:r>
      <w:r>
        <w:t xml:space="preserve"> </w:t>
      </w:r>
      <w:r>
        <w:rPr>
          <w:spacing w:val="-1"/>
        </w:rPr>
        <w:t xml:space="preserve">Meditation </w:t>
      </w:r>
      <w:r>
        <w:t>is</w:t>
      </w:r>
      <w:r>
        <w:rPr>
          <w:spacing w:val="-1"/>
        </w:rPr>
        <w:t xml:space="preserve"> the</w:t>
      </w:r>
      <w:r>
        <w:t xml:space="preserve"> </w:t>
      </w:r>
      <w:r>
        <w:rPr>
          <w:spacing w:val="-1"/>
        </w:rPr>
        <w:t xml:space="preserve">first </w:t>
      </w:r>
      <w:r>
        <w:t>of</w:t>
      </w:r>
      <w:r>
        <w:rPr>
          <w:spacing w:val="-1"/>
        </w:rPr>
        <w:t xml:space="preserve"> 28 ancient</w:t>
      </w:r>
      <w:r>
        <w:t xml:space="preserve"> </w:t>
      </w:r>
      <w:r>
        <w:rPr>
          <w:spacing w:val="-1"/>
        </w:rPr>
        <w:t>and</w:t>
      </w:r>
      <w:r>
        <w:rPr>
          <w:spacing w:val="37"/>
        </w:rPr>
        <w:t xml:space="preserve"> </w:t>
      </w:r>
      <w:r>
        <w:rPr>
          <w:spacing w:val="-1"/>
        </w:rPr>
        <w:t xml:space="preserve">effective techniques </w:t>
      </w:r>
      <w:r>
        <w:t>to</w:t>
      </w:r>
      <w:r>
        <w:rPr>
          <w:spacing w:val="-2"/>
        </w:rPr>
        <w:t xml:space="preserve"> </w:t>
      </w:r>
      <w:r>
        <w:rPr>
          <w:spacing w:val="-1"/>
        </w:rPr>
        <w:t>enable</w:t>
      </w:r>
      <w:r>
        <w:rPr>
          <w:spacing w:val="1"/>
        </w:rPr>
        <w:t xml:space="preserve"> </w:t>
      </w:r>
      <w:r>
        <w:rPr>
          <w:spacing w:val="-1"/>
        </w:rPr>
        <w:t>you</w:t>
      </w:r>
      <w:r>
        <w:rPr>
          <w:spacing w:val="-2"/>
        </w:rPr>
        <w:t xml:space="preserve"> </w:t>
      </w:r>
      <w:r>
        <w:t>to</w:t>
      </w:r>
      <w:r>
        <w:rPr>
          <w:spacing w:val="-1"/>
        </w:rPr>
        <w:t xml:space="preserve"> achieve</w:t>
      </w:r>
      <w:r>
        <w:t xml:space="preserve"> </w:t>
      </w:r>
      <w:r>
        <w:rPr>
          <w:spacing w:val="-1"/>
        </w:rPr>
        <w:t xml:space="preserve">control </w:t>
      </w:r>
      <w:r>
        <w:t>of</w:t>
      </w:r>
      <w:r>
        <w:rPr>
          <w:spacing w:val="-1"/>
        </w:rPr>
        <w:t xml:space="preserve"> your</w:t>
      </w:r>
      <w:r>
        <w:rPr>
          <w:spacing w:val="1"/>
        </w:rPr>
        <w:t xml:space="preserve"> </w:t>
      </w:r>
      <w:r>
        <w:rPr>
          <w:spacing w:val="-1"/>
        </w:rPr>
        <w:t>mind,</w:t>
      </w:r>
      <w:r>
        <w:rPr>
          <w:spacing w:val="51"/>
        </w:rPr>
        <w:t xml:space="preserve"> </w:t>
      </w:r>
      <w:r>
        <w:rPr>
          <w:spacing w:val="-1"/>
        </w:rPr>
        <w:t>an</w:t>
      </w:r>
      <w:r>
        <w:rPr>
          <w:spacing w:val="-2"/>
        </w:rPr>
        <w:t xml:space="preserve"> </w:t>
      </w:r>
      <w:r>
        <w:rPr>
          <w:spacing w:val="-1"/>
        </w:rPr>
        <w:t xml:space="preserve">enhanced IQ, control over </w:t>
      </w:r>
      <w:r>
        <w:t>all</w:t>
      </w:r>
      <w:r>
        <w:rPr>
          <w:spacing w:val="-1"/>
        </w:rPr>
        <w:t xml:space="preserve"> your negative</w:t>
      </w:r>
      <w:r>
        <w:t xml:space="preserve"> </w:t>
      </w:r>
      <w:r>
        <w:rPr>
          <w:spacing w:val="-1"/>
        </w:rPr>
        <w:t>emotions, anger,</w:t>
      </w:r>
      <w:r>
        <w:rPr>
          <w:spacing w:val="37"/>
        </w:rPr>
        <w:t xml:space="preserve"> </w:t>
      </w:r>
      <w:r>
        <w:rPr>
          <w:spacing w:val="-1"/>
        </w:rPr>
        <w:t>fear,</w:t>
      </w:r>
      <w:r>
        <w:t xml:space="preserve"> </w:t>
      </w:r>
      <w:r>
        <w:rPr>
          <w:spacing w:val="-1"/>
        </w:rPr>
        <w:t>depression</w:t>
      </w:r>
      <w:r>
        <w:rPr>
          <w:spacing w:val="-2"/>
        </w:rPr>
        <w:t xml:space="preserve"> </w:t>
      </w:r>
      <w:r>
        <w:rPr>
          <w:spacing w:val="-1"/>
        </w:rPr>
        <w:t>on</w:t>
      </w:r>
      <w:r>
        <w:rPr>
          <w:spacing w:val="-2"/>
        </w:rPr>
        <w:t xml:space="preserve"> </w:t>
      </w:r>
      <w:r>
        <w:rPr>
          <w:spacing w:val="-1"/>
        </w:rPr>
        <w:t>the</w:t>
      </w:r>
      <w:r>
        <w:t xml:space="preserve"> </w:t>
      </w:r>
      <w:r>
        <w:rPr>
          <w:spacing w:val="-1"/>
        </w:rPr>
        <w:t>path</w:t>
      </w:r>
      <w:r>
        <w:t xml:space="preserve"> </w:t>
      </w:r>
      <w:r>
        <w:rPr>
          <w:spacing w:val="-1"/>
        </w:rPr>
        <w:t>of</w:t>
      </w:r>
      <w:r>
        <w:rPr>
          <w:spacing w:val="-2"/>
        </w:rPr>
        <w:t xml:space="preserve"> </w:t>
      </w:r>
      <w:r>
        <w:rPr>
          <w:spacing w:val="-1"/>
        </w:rPr>
        <w:t>the</w:t>
      </w:r>
      <w:r>
        <w:rPr>
          <w:spacing w:val="-2"/>
        </w:rPr>
        <w:t xml:space="preserve"> </w:t>
      </w:r>
      <w:r>
        <w:rPr>
          <w:spacing w:val="-1"/>
        </w:rPr>
        <w:t>ultimate</w:t>
      </w:r>
      <w:r>
        <w:t xml:space="preserve"> </w:t>
      </w:r>
      <w:r>
        <w:rPr>
          <w:spacing w:val="-2"/>
        </w:rPr>
        <w:t>Samadhi</w:t>
      </w:r>
      <w:r>
        <w:t xml:space="preserve"> </w:t>
      </w:r>
      <w:r>
        <w:rPr>
          <w:spacing w:val="-1"/>
        </w:rPr>
        <w:t>and</w:t>
      </w:r>
      <w:r>
        <w:rPr>
          <w:spacing w:val="26"/>
        </w:rPr>
        <w:t xml:space="preserve"> </w:t>
      </w:r>
      <w:r>
        <w:rPr>
          <w:spacing w:val="-2"/>
        </w:rPr>
        <w:t>enlightenment</w:t>
      </w:r>
      <w:r>
        <w:t xml:space="preserve"> </w:t>
      </w:r>
      <w:r>
        <w:rPr>
          <w:spacing w:val="-1"/>
        </w:rPr>
        <w:t>itself.</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21"/>
        <w:ind w:left="666" w:right="162" w:firstLine="209"/>
      </w:pPr>
      <w:r>
        <w:rPr>
          <w:b/>
        </w:rPr>
        <w:t>Energy</w:t>
      </w:r>
      <w:r>
        <w:rPr>
          <w:b/>
          <w:spacing w:val="-25"/>
        </w:rPr>
        <w:t xml:space="preserve"> </w:t>
      </w:r>
      <w:r>
        <w:rPr>
          <w:b/>
        </w:rPr>
        <w:t>Enhancement</w:t>
      </w:r>
      <w:r>
        <w:rPr>
          <w:b/>
          <w:spacing w:val="-24"/>
        </w:rPr>
        <w:t xml:space="preserve"> </w:t>
      </w:r>
      <w:r>
        <w:rPr>
          <w:b/>
        </w:rPr>
        <w:t>the</w:t>
      </w:r>
      <w:r>
        <w:rPr>
          <w:b/>
          <w:w w:val="99"/>
        </w:rPr>
        <w:t xml:space="preserve"> </w:t>
      </w:r>
      <w:r>
        <w:rPr>
          <w:b/>
        </w:rPr>
        <w:t>Buddhafield</w:t>
      </w:r>
      <w:r>
        <w:rPr>
          <w:b/>
          <w:spacing w:val="-28"/>
        </w:rPr>
        <w:t xml:space="preserve"> </w:t>
      </w:r>
      <w:r>
        <w:rPr>
          <w:b/>
        </w:rPr>
        <w:t>And</w:t>
      </w:r>
      <w:r>
        <w:rPr>
          <w:b/>
          <w:spacing w:val="-27"/>
        </w:rPr>
        <w:t xml:space="preserve"> </w:t>
      </w:r>
      <w:r>
        <w:rPr>
          <w:b/>
        </w:rPr>
        <w:t>Kundalini</w:t>
      </w:r>
    </w:p>
    <w:p w:rsidR="00743C02" w:rsidRDefault="001F2438">
      <w:pPr>
        <w:pStyle w:val="Corpodetexto"/>
        <w:spacing w:before="120"/>
        <w:ind w:right="175"/>
      </w:pPr>
      <w:r>
        <w:rPr>
          <w:spacing w:val="-1"/>
        </w:rPr>
        <w:t>The</w:t>
      </w:r>
      <w:r>
        <w:rPr>
          <w:spacing w:val="1"/>
        </w:rPr>
        <w:t xml:space="preserve"> </w:t>
      </w:r>
      <w:r>
        <w:rPr>
          <w:spacing w:val="-1"/>
        </w:rPr>
        <w:t>Buddhafield</w:t>
      </w:r>
      <w:r>
        <w:t xml:space="preserve"> </w:t>
      </w:r>
      <w:r>
        <w:rPr>
          <w:spacing w:val="-1"/>
        </w:rPr>
        <w:t>spreads</w:t>
      </w:r>
      <w:r>
        <w:rPr>
          <w:spacing w:val="-2"/>
        </w:rPr>
        <w:t xml:space="preserve"> </w:t>
      </w:r>
      <w:r>
        <w:rPr>
          <w:spacing w:val="-1"/>
        </w:rPr>
        <w:t>its</w:t>
      </w:r>
      <w:r>
        <w:t xml:space="preserve"> </w:t>
      </w:r>
      <w:r>
        <w:rPr>
          <w:spacing w:val="-1"/>
        </w:rPr>
        <w:t>dissolving</w:t>
      </w:r>
      <w:r>
        <w:t xml:space="preserve"> </w:t>
      </w:r>
      <w:r>
        <w:rPr>
          <w:spacing w:val="-1"/>
        </w:rPr>
        <w:t>energy</w:t>
      </w:r>
      <w:r>
        <w:rPr>
          <w:spacing w:val="-2"/>
        </w:rPr>
        <w:t xml:space="preserve"> </w:t>
      </w:r>
      <w:r>
        <w:rPr>
          <w:spacing w:val="-1"/>
        </w:rPr>
        <w:t>by</w:t>
      </w:r>
      <w:r>
        <w:rPr>
          <w:spacing w:val="-2"/>
        </w:rPr>
        <w:t xml:space="preserve"> </w:t>
      </w:r>
      <w:r>
        <w:rPr>
          <w:spacing w:val="-1"/>
        </w:rPr>
        <w:t>means of</w:t>
      </w:r>
      <w:r>
        <w:t xml:space="preserve"> </w:t>
      </w:r>
      <w:r>
        <w:rPr>
          <w:spacing w:val="-2"/>
        </w:rPr>
        <w:t>spiritual</w:t>
      </w:r>
      <w:r>
        <w:rPr>
          <w:spacing w:val="36"/>
        </w:rPr>
        <w:t xml:space="preserve"> </w:t>
      </w:r>
      <w:r>
        <w:rPr>
          <w:spacing w:val="-1"/>
        </w:rPr>
        <w:t>Evolutionary</w:t>
      </w:r>
      <w:r>
        <w:rPr>
          <w:spacing w:val="-2"/>
        </w:rPr>
        <w:t xml:space="preserve"> </w:t>
      </w:r>
      <w:r>
        <w:rPr>
          <w:spacing w:val="-1"/>
        </w:rPr>
        <w:t xml:space="preserve">vibrations </w:t>
      </w:r>
      <w:r>
        <w:t>from</w:t>
      </w:r>
      <w:r>
        <w:rPr>
          <w:spacing w:val="-4"/>
        </w:rPr>
        <w:t xml:space="preserve"> </w:t>
      </w:r>
      <w:r>
        <w:t>the</w:t>
      </w:r>
      <w:r>
        <w:rPr>
          <w:spacing w:val="-1"/>
        </w:rPr>
        <w:t xml:space="preserve"> highest</w:t>
      </w:r>
      <w:r>
        <w:t xml:space="preserve"> </w:t>
      </w:r>
      <w:r>
        <w:rPr>
          <w:spacing w:val="-1"/>
        </w:rPr>
        <w:t xml:space="preserve">sources </w:t>
      </w:r>
      <w:r>
        <w:t>from</w:t>
      </w:r>
      <w:r>
        <w:rPr>
          <w:spacing w:val="-2"/>
        </w:rPr>
        <w:t xml:space="preserve"> </w:t>
      </w:r>
      <w:r>
        <w:rPr>
          <w:spacing w:val="-1"/>
        </w:rPr>
        <w:t>chakras</w:t>
      </w:r>
      <w:r>
        <w:rPr>
          <w:spacing w:val="63"/>
        </w:rPr>
        <w:t xml:space="preserve"> </w:t>
      </w:r>
      <w:r>
        <w:rPr>
          <w:spacing w:val="-1"/>
        </w:rPr>
        <w:t>above the</w:t>
      </w:r>
      <w:r>
        <w:t xml:space="preserve"> </w:t>
      </w:r>
      <w:r>
        <w:rPr>
          <w:spacing w:val="-1"/>
        </w:rPr>
        <w:t>Crown</w:t>
      </w:r>
      <w:r>
        <w:t xml:space="preserve"> </w:t>
      </w:r>
      <w:r>
        <w:rPr>
          <w:spacing w:val="-1"/>
        </w:rPr>
        <w:t>Chakra:</w:t>
      </w:r>
      <w:r>
        <w:t xml:space="preserve"> </w:t>
      </w:r>
      <w:r>
        <w:rPr>
          <w:spacing w:val="-1"/>
        </w:rPr>
        <w:t>The</w:t>
      </w:r>
      <w:r>
        <w:t xml:space="preserve"> </w:t>
      </w:r>
      <w:r>
        <w:rPr>
          <w:spacing w:val="-1"/>
        </w:rPr>
        <w:t>Soul,</w:t>
      </w:r>
      <w:r>
        <w:t xml:space="preserve"> </w:t>
      </w:r>
      <w:r>
        <w:rPr>
          <w:spacing w:val="-1"/>
        </w:rPr>
        <w:t>The group</w:t>
      </w:r>
      <w:r>
        <w:t xml:space="preserve"> </w:t>
      </w:r>
      <w:r>
        <w:rPr>
          <w:spacing w:val="-1"/>
        </w:rPr>
        <w:t>Soul</w:t>
      </w:r>
      <w:r>
        <w:t xml:space="preserve"> </w:t>
      </w:r>
      <w:r>
        <w:rPr>
          <w:spacing w:val="-1"/>
        </w:rPr>
        <w:t>AND</w:t>
      </w:r>
      <w:r>
        <w:t xml:space="preserve"> </w:t>
      </w:r>
      <w:r>
        <w:rPr>
          <w:spacing w:val="-1"/>
        </w:rPr>
        <w:t>higher</w:t>
      </w:r>
      <w:r>
        <w:rPr>
          <w:spacing w:val="37"/>
        </w:rPr>
        <w:t xml:space="preserve"> </w:t>
      </w:r>
      <w:r>
        <w:rPr>
          <w:spacing w:val="-1"/>
        </w:rPr>
        <w:t>than</w:t>
      </w:r>
      <w:r>
        <w:rPr>
          <w:spacing w:val="-2"/>
        </w:rPr>
        <w:t xml:space="preserve"> </w:t>
      </w:r>
      <w:r>
        <w:rPr>
          <w:spacing w:val="-1"/>
        </w:rPr>
        <w:t>the</w:t>
      </w:r>
      <w:r>
        <w:rPr>
          <w:spacing w:val="-2"/>
        </w:rPr>
        <w:t xml:space="preserve"> </w:t>
      </w:r>
      <w:r>
        <w:rPr>
          <w:spacing w:val="-1"/>
        </w:rPr>
        <w:t>Avatar</w:t>
      </w:r>
      <w:r>
        <w:t xml:space="preserve"> </w:t>
      </w:r>
      <w:r>
        <w:rPr>
          <w:spacing w:val="-1"/>
        </w:rPr>
        <w:t>of</w:t>
      </w:r>
      <w:r>
        <w:rPr>
          <w:spacing w:val="-2"/>
        </w:rPr>
        <w:t xml:space="preserve"> </w:t>
      </w:r>
      <w:r>
        <w:rPr>
          <w:spacing w:val="-1"/>
        </w:rPr>
        <w:t>Synthesis.</w:t>
      </w:r>
    </w:p>
    <w:p w:rsidR="00743C02" w:rsidRDefault="001F2438">
      <w:pPr>
        <w:pStyle w:val="Corpodetexto"/>
        <w:ind w:right="162"/>
      </w:pPr>
      <w:r>
        <w:rPr>
          <w:spacing w:val="-1"/>
        </w:rPr>
        <w:t>The</w:t>
      </w:r>
      <w:r>
        <w:rPr>
          <w:spacing w:val="1"/>
        </w:rPr>
        <w:t xml:space="preserve"> </w:t>
      </w:r>
      <w:r>
        <w:rPr>
          <w:spacing w:val="-1"/>
        </w:rPr>
        <w:t>Buddhafield energy</w:t>
      </w:r>
      <w:r>
        <w:rPr>
          <w:spacing w:val="-2"/>
        </w:rPr>
        <w:t xml:space="preserve"> </w:t>
      </w:r>
      <w:r>
        <w:rPr>
          <w:spacing w:val="-1"/>
        </w:rPr>
        <w:t>spreads</w:t>
      </w:r>
      <w:r>
        <w:t xml:space="preserve"> </w:t>
      </w:r>
      <w:r>
        <w:rPr>
          <w:spacing w:val="-1"/>
        </w:rPr>
        <w:t>from</w:t>
      </w:r>
      <w:r>
        <w:rPr>
          <w:spacing w:val="-2"/>
        </w:rPr>
        <w:t xml:space="preserve"> </w:t>
      </w:r>
      <w:r>
        <w:t xml:space="preserve">the </w:t>
      </w:r>
      <w:r>
        <w:rPr>
          <w:spacing w:val="-2"/>
        </w:rPr>
        <w:t>Aura</w:t>
      </w:r>
      <w:r>
        <w:rPr>
          <w:spacing w:val="-1"/>
        </w:rPr>
        <w:t xml:space="preserve"> of</w:t>
      </w:r>
      <w:r>
        <w:t xml:space="preserve"> </w:t>
      </w:r>
      <w:r>
        <w:rPr>
          <w:spacing w:val="-1"/>
        </w:rPr>
        <w:t>Masters of</w:t>
      </w:r>
      <w:r>
        <w:rPr>
          <w:spacing w:val="27"/>
        </w:rPr>
        <w:t xml:space="preserve"> </w:t>
      </w:r>
      <w:r>
        <w:rPr>
          <w:spacing w:val="-1"/>
        </w:rPr>
        <w:t>Meditation to</w:t>
      </w:r>
      <w:r>
        <w:t xml:space="preserve"> </w:t>
      </w:r>
      <w:r>
        <w:rPr>
          <w:spacing w:val="-1"/>
        </w:rPr>
        <w:t>imprint everything</w:t>
      </w:r>
      <w:r>
        <w:rPr>
          <w:spacing w:val="1"/>
        </w:rPr>
        <w:t xml:space="preserve"> </w:t>
      </w:r>
      <w:r>
        <w:rPr>
          <w:spacing w:val="-1"/>
        </w:rPr>
        <w:t>produced</w:t>
      </w:r>
      <w:r>
        <w:t xml:space="preserve"> </w:t>
      </w:r>
      <w:r>
        <w:rPr>
          <w:spacing w:val="-1"/>
        </w:rPr>
        <w:t>by</w:t>
      </w:r>
      <w:r>
        <w:rPr>
          <w:spacing w:val="-3"/>
        </w:rPr>
        <w:t xml:space="preserve"> </w:t>
      </w:r>
      <w:r>
        <w:rPr>
          <w:spacing w:val="-1"/>
        </w:rPr>
        <w:t>them. their Books,</w:t>
      </w:r>
      <w:r>
        <w:rPr>
          <w:spacing w:val="33"/>
        </w:rPr>
        <w:t xml:space="preserve"> </w:t>
      </w:r>
      <w:r>
        <w:rPr>
          <w:spacing w:val="-1"/>
        </w:rPr>
        <w:t>their Audio Talks, their Video</w:t>
      </w:r>
      <w:r>
        <w:t xml:space="preserve"> </w:t>
      </w:r>
      <w:r>
        <w:rPr>
          <w:spacing w:val="-1"/>
        </w:rPr>
        <w:t xml:space="preserve">Talks </w:t>
      </w:r>
      <w:r>
        <w:t xml:space="preserve">and </w:t>
      </w:r>
      <w:r>
        <w:rPr>
          <w:spacing w:val="-1"/>
        </w:rPr>
        <w:t>Video Courses</w:t>
      </w:r>
      <w:r>
        <w:rPr>
          <w:spacing w:val="-3"/>
        </w:rPr>
        <w:t xml:space="preserve"> </w:t>
      </w:r>
      <w:r>
        <w:t>etc.</w:t>
      </w:r>
    </w:p>
    <w:p w:rsidR="00743C02" w:rsidRDefault="001F2438">
      <w:pPr>
        <w:pStyle w:val="Corpodetexto"/>
        <w:spacing w:before="0" w:line="235" w:lineRule="exact"/>
      </w:pPr>
      <w:r>
        <w:rPr>
          <w:spacing w:val="-1"/>
        </w:rPr>
        <w:t>Anything</w:t>
      </w:r>
      <w:r>
        <w:t xml:space="preserve"> </w:t>
      </w:r>
      <w:r>
        <w:rPr>
          <w:spacing w:val="-1"/>
        </w:rPr>
        <w:t xml:space="preserve">produced </w:t>
      </w:r>
      <w:r>
        <w:t>by</w:t>
      </w:r>
      <w:r>
        <w:rPr>
          <w:spacing w:val="-2"/>
        </w:rPr>
        <w:t xml:space="preserve"> </w:t>
      </w:r>
      <w:r>
        <w:rPr>
          <w:spacing w:val="-1"/>
        </w:rPr>
        <w:t>them</w:t>
      </w:r>
      <w:r>
        <w:rPr>
          <w:spacing w:val="-2"/>
        </w:rPr>
        <w:t xml:space="preserve"> </w:t>
      </w:r>
      <w:r>
        <w:rPr>
          <w:spacing w:val="-1"/>
        </w:rPr>
        <w:t>contains their</w:t>
      </w:r>
      <w:r>
        <w:rPr>
          <w:spacing w:val="-2"/>
        </w:rPr>
        <w:t xml:space="preserve"> </w:t>
      </w:r>
      <w:r>
        <w:rPr>
          <w:spacing w:val="-1"/>
        </w:rPr>
        <w:t>energy</w:t>
      </w:r>
      <w:r>
        <w:rPr>
          <w:spacing w:val="-2"/>
        </w:rPr>
        <w:t xml:space="preserve"> </w:t>
      </w:r>
      <w:r>
        <w:t>seed.</w:t>
      </w:r>
    </w:p>
    <w:p w:rsidR="00743C02" w:rsidRDefault="001F2438">
      <w:pPr>
        <w:pStyle w:val="Corpodetexto"/>
        <w:spacing w:before="120"/>
        <w:ind w:right="162"/>
      </w:pPr>
      <w:r>
        <w:rPr>
          <w:spacing w:val="-1"/>
        </w:rPr>
        <w:t>Your</w:t>
      </w:r>
      <w:r>
        <w:t xml:space="preserve"> </w:t>
      </w:r>
      <w:r>
        <w:rPr>
          <w:spacing w:val="-1"/>
        </w:rPr>
        <w:t>access to the</w:t>
      </w:r>
      <w:r>
        <w:t xml:space="preserve"> </w:t>
      </w:r>
      <w:r>
        <w:rPr>
          <w:spacing w:val="-1"/>
        </w:rPr>
        <w:t xml:space="preserve">higher energies of </w:t>
      </w:r>
      <w:r>
        <w:t xml:space="preserve">the </w:t>
      </w:r>
      <w:r>
        <w:rPr>
          <w:spacing w:val="-1"/>
        </w:rPr>
        <w:t>Buddhafield</w:t>
      </w:r>
      <w:r>
        <w:t xml:space="preserve"> </w:t>
      </w:r>
      <w:r>
        <w:rPr>
          <w:spacing w:val="-1"/>
        </w:rPr>
        <w:t xml:space="preserve">makes </w:t>
      </w:r>
      <w:r>
        <w:rPr>
          <w:spacing w:val="-2"/>
        </w:rPr>
        <w:t>more</w:t>
      </w:r>
      <w:r>
        <w:rPr>
          <w:spacing w:val="34"/>
        </w:rPr>
        <w:t xml:space="preserve"> </w:t>
      </w:r>
      <w:r>
        <w:rPr>
          <w:spacing w:val="-1"/>
        </w:rPr>
        <w:t>possible</w:t>
      </w:r>
      <w:r>
        <w:rPr>
          <w:spacing w:val="1"/>
        </w:rPr>
        <w:t xml:space="preserve"> </w:t>
      </w:r>
      <w:r>
        <w:rPr>
          <w:spacing w:val="-1"/>
        </w:rPr>
        <w:t>during</w:t>
      </w:r>
      <w:r>
        <w:t xml:space="preserve"> </w:t>
      </w:r>
      <w:r>
        <w:rPr>
          <w:spacing w:val="-1"/>
        </w:rPr>
        <w:t>your</w:t>
      </w:r>
      <w:r>
        <w:rPr>
          <w:spacing w:val="2"/>
        </w:rPr>
        <w:t xml:space="preserve"> </w:t>
      </w:r>
      <w:r>
        <w:rPr>
          <w:spacing w:val="-1"/>
        </w:rPr>
        <w:t>meditations.</w:t>
      </w:r>
      <w:r>
        <w:t xml:space="preserve"> </w:t>
      </w:r>
      <w:r>
        <w:rPr>
          <w:spacing w:val="-1"/>
        </w:rPr>
        <w:t>The</w:t>
      </w:r>
      <w:r>
        <w:t xml:space="preserve"> </w:t>
      </w:r>
      <w:r>
        <w:rPr>
          <w:spacing w:val="-1"/>
        </w:rPr>
        <w:t>Advanced techniques of</w:t>
      </w:r>
      <w:r>
        <w:rPr>
          <w:spacing w:val="24"/>
        </w:rPr>
        <w:t xml:space="preserve"> </w:t>
      </w:r>
      <w:r>
        <w:rPr>
          <w:spacing w:val="-1"/>
        </w:rPr>
        <w:t>meditation available</w:t>
      </w:r>
      <w:r>
        <w:t xml:space="preserve"> </w:t>
      </w:r>
      <w:r>
        <w:rPr>
          <w:spacing w:val="-1"/>
        </w:rPr>
        <w:t>in every</w:t>
      </w:r>
      <w:r>
        <w:rPr>
          <w:spacing w:val="-2"/>
        </w:rPr>
        <w:t xml:space="preserve"> </w:t>
      </w:r>
      <w:r>
        <w:rPr>
          <w:spacing w:val="-1"/>
        </w:rPr>
        <w:t>culture</w:t>
      </w:r>
      <w:r>
        <w:t xml:space="preserve"> </w:t>
      </w:r>
      <w:r>
        <w:rPr>
          <w:spacing w:val="-1"/>
        </w:rPr>
        <w:t>like</w:t>
      </w:r>
      <w:r>
        <w:t xml:space="preserve"> -</w:t>
      </w:r>
      <w:r>
        <w:rPr>
          <w:spacing w:val="-1"/>
        </w:rPr>
        <w:t xml:space="preserve"> Meditation,</w:t>
      </w:r>
      <w:r>
        <w:t xml:space="preserve"> </w:t>
      </w:r>
      <w:r>
        <w:rPr>
          <w:spacing w:val="-1"/>
        </w:rPr>
        <w:t>Shaktipat,</w:t>
      </w:r>
      <w:r>
        <w:rPr>
          <w:spacing w:val="21"/>
        </w:rPr>
        <w:t xml:space="preserve"> </w:t>
      </w:r>
      <w:r>
        <w:rPr>
          <w:spacing w:val="-1"/>
        </w:rPr>
        <w:t>Energy</w:t>
      </w:r>
      <w:r>
        <w:rPr>
          <w:spacing w:val="-2"/>
        </w:rPr>
        <w:t xml:space="preserve"> </w:t>
      </w:r>
      <w:r>
        <w:rPr>
          <w:spacing w:val="-1"/>
        </w:rPr>
        <w:t>Circulation,</w:t>
      </w:r>
      <w:r>
        <w:t xml:space="preserve"> </w:t>
      </w:r>
      <w:r>
        <w:rPr>
          <w:spacing w:val="-1"/>
        </w:rPr>
        <w:t>The Kundalini</w:t>
      </w:r>
      <w:r>
        <w:t xml:space="preserve"> </w:t>
      </w:r>
      <w:r>
        <w:rPr>
          <w:spacing w:val="-1"/>
        </w:rPr>
        <w:t>Kriyas,</w:t>
      </w:r>
      <w:r>
        <w:rPr>
          <w:spacing w:val="1"/>
        </w:rPr>
        <w:t xml:space="preserve"> </w:t>
      </w:r>
      <w:r>
        <w:rPr>
          <w:spacing w:val="-1"/>
        </w:rPr>
        <w:t>The</w:t>
      </w:r>
      <w:r>
        <w:t xml:space="preserve"> </w:t>
      </w:r>
      <w:r>
        <w:rPr>
          <w:spacing w:val="-1"/>
        </w:rPr>
        <w:t>Five</w:t>
      </w:r>
      <w:r>
        <w:rPr>
          <w:spacing w:val="1"/>
        </w:rPr>
        <w:t xml:space="preserve"> </w:t>
      </w:r>
      <w:r>
        <w:rPr>
          <w:spacing w:val="-1"/>
        </w:rPr>
        <w:t>Elemental Paths</w:t>
      </w:r>
      <w:r>
        <w:rPr>
          <w:spacing w:val="25"/>
        </w:rPr>
        <w:t xml:space="preserve"> </w:t>
      </w:r>
      <w:r>
        <w:t>Of</w:t>
      </w:r>
      <w:r>
        <w:rPr>
          <w:spacing w:val="-1"/>
        </w:rPr>
        <w:t xml:space="preserve"> The </w:t>
      </w:r>
      <w:r>
        <w:t>Chi</w:t>
      </w:r>
      <w:r>
        <w:rPr>
          <w:spacing w:val="-1"/>
        </w:rPr>
        <w:t xml:space="preserve"> </w:t>
      </w:r>
      <w:r>
        <w:t>Of</w:t>
      </w:r>
      <w:r>
        <w:rPr>
          <w:spacing w:val="-1"/>
        </w:rPr>
        <w:t xml:space="preserve"> Chinese Alchemical Taoism,</w:t>
      </w:r>
      <w:r>
        <w:t xml:space="preserve"> </w:t>
      </w:r>
      <w:r>
        <w:rPr>
          <w:spacing w:val="-1"/>
        </w:rPr>
        <w:t>The</w:t>
      </w:r>
      <w:r>
        <w:t xml:space="preserve"> </w:t>
      </w:r>
      <w:r>
        <w:rPr>
          <w:spacing w:val="-1"/>
        </w:rPr>
        <w:t xml:space="preserve">Grounding </w:t>
      </w:r>
      <w:r>
        <w:t>Of</w:t>
      </w:r>
      <w:r>
        <w:rPr>
          <w:spacing w:val="33"/>
        </w:rPr>
        <w:t xml:space="preserve"> </w:t>
      </w:r>
      <w:r>
        <w:rPr>
          <w:spacing w:val="-1"/>
        </w:rPr>
        <w:t>Negative</w:t>
      </w:r>
      <w:r>
        <w:t xml:space="preserve"> </w:t>
      </w:r>
      <w:r>
        <w:rPr>
          <w:spacing w:val="-1"/>
        </w:rPr>
        <w:t>Energies, V.I.T.R.I.O.L and</w:t>
      </w:r>
      <w:r>
        <w:rPr>
          <w:spacing w:val="-2"/>
        </w:rPr>
        <w:t xml:space="preserve"> </w:t>
      </w:r>
      <w:r>
        <w:rPr>
          <w:spacing w:val="-1"/>
        </w:rPr>
        <w:t>The</w:t>
      </w:r>
      <w:r>
        <w:t xml:space="preserve"> Art</w:t>
      </w:r>
      <w:r>
        <w:rPr>
          <w:spacing w:val="-1"/>
        </w:rPr>
        <w:t xml:space="preserve"> Card</w:t>
      </w:r>
      <w:r>
        <w:t xml:space="preserve"> Of</w:t>
      </w:r>
      <w:r>
        <w:rPr>
          <w:spacing w:val="-1"/>
        </w:rPr>
        <w:t xml:space="preserve"> The</w:t>
      </w:r>
      <w:r>
        <w:rPr>
          <w:spacing w:val="1"/>
        </w:rPr>
        <w:t xml:space="preserve"> </w:t>
      </w:r>
      <w:r>
        <w:rPr>
          <w:spacing w:val="-2"/>
        </w:rPr>
        <w:t>Thoth</w:t>
      </w:r>
      <w:r>
        <w:rPr>
          <w:spacing w:val="37"/>
        </w:rPr>
        <w:t xml:space="preserve"> </w:t>
      </w:r>
      <w:r>
        <w:t>Tarot,</w:t>
      </w:r>
      <w:r>
        <w:rPr>
          <w:spacing w:val="-2"/>
        </w:rPr>
        <w:t xml:space="preserve"> </w:t>
      </w:r>
      <w:r>
        <w:rPr>
          <w:spacing w:val="-1"/>
        </w:rPr>
        <w:t>Access</w:t>
      </w:r>
      <w:r>
        <w:t xml:space="preserve"> </w:t>
      </w:r>
      <w:r>
        <w:rPr>
          <w:spacing w:val="-1"/>
        </w:rPr>
        <w:t>To</w:t>
      </w:r>
      <w:r>
        <w:t xml:space="preserve"> </w:t>
      </w:r>
      <w:r>
        <w:rPr>
          <w:spacing w:val="-1"/>
        </w:rPr>
        <w:t>Kundalini</w:t>
      </w:r>
      <w:r>
        <w:t xml:space="preserve"> </w:t>
      </w:r>
      <w:r>
        <w:rPr>
          <w:spacing w:val="-1"/>
        </w:rPr>
        <w:t>Energy, Strong</w:t>
      </w:r>
      <w:r>
        <w:t xml:space="preserve"> </w:t>
      </w:r>
      <w:r>
        <w:rPr>
          <w:spacing w:val="-1"/>
        </w:rPr>
        <w:t>Psychic</w:t>
      </w:r>
      <w:r>
        <w:rPr>
          <w:spacing w:val="1"/>
        </w:rPr>
        <w:t xml:space="preserve"> </w:t>
      </w:r>
      <w:r>
        <w:rPr>
          <w:spacing w:val="-1"/>
        </w:rPr>
        <w:t>Protection, Learn</w:t>
      </w:r>
      <w:r>
        <w:rPr>
          <w:spacing w:val="73"/>
        </w:rPr>
        <w:t xml:space="preserve"> </w:t>
      </w:r>
      <w:r>
        <w:rPr>
          <w:spacing w:val="-1"/>
        </w:rPr>
        <w:t>The</w:t>
      </w:r>
      <w:r>
        <w:rPr>
          <w:spacing w:val="1"/>
        </w:rPr>
        <w:t xml:space="preserve"> </w:t>
      </w:r>
      <w:r>
        <w:rPr>
          <w:spacing w:val="-1"/>
        </w:rPr>
        <w:t>Merkaba,</w:t>
      </w:r>
      <w:r>
        <w:t xml:space="preserve"> </w:t>
      </w:r>
      <w:r>
        <w:rPr>
          <w:spacing w:val="-1"/>
        </w:rPr>
        <w:t>Pyramid</w:t>
      </w:r>
      <w:r>
        <w:rPr>
          <w:spacing w:val="1"/>
        </w:rPr>
        <w:t xml:space="preserve"> </w:t>
      </w:r>
      <w:r>
        <w:rPr>
          <w:spacing w:val="-1"/>
        </w:rPr>
        <w:t>Protection,</w:t>
      </w:r>
      <w:r>
        <w:t xml:space="preserve"> </w:t>
      </w:r>
      <w:r>
        <w:rPr>
          <w:spacing w:val="-1"/>
        </w:rPr>
        <w:t>Power</w:t>
      </w:r>
      <w:r>
        <w:rPr>
          <w:spacing w:val="1"/>
        </w:rPr>
        <w:t xml:space="preserve"> </w:t>
      </w:r>
      <w:r>
        <w:rPr>
          <w:spacing w:val="-1"/>
        </w:rPr>
        <w:t>Tower Protection,</w:t>
      </w:r>
      <w:r>
        <w:rPr>
          <w:spacing w:val="-3"/>
        </w:rPr>
        <w:t xml:space="preserve"> </w:t>
      </w:r>
      <w:r>
        <w:rPr>
          <w:spacing w:val="-1"/>
        </w:rPr>
        <w:t>Create</w:t>
      </w:r>
      <w:r>
        <w:rPr>
          <w:spacing w:val="29"/>
        </w:rPr>
        <w:t xml:space="preserve"> </w:t>
      </w:r>
      <w:r>
        <w:rPr>
          <w:spacing w:val="-1"/>
        </w:rPr>
        <w:t>The</w:t>
      </w:r>
      <w:r>
        <w:t xml:space="preserve"> </w:t>
      </w:r>
      <w:r>
        <w:rPr>
          <w:spacing w:val="-1"/>
        </w:rPr>
        <w:t>Antahkarana,</w:t>
      </w:r>
      <w:r>
        <w:t xml:space="preserve"> </w:t>
      </w:r>
      <w:r>
        <w:rPr>
          <w:spacing w:val="-1"/>
        </w:rPr>
        <w:t>Soul</w:t>
      </w:r>
      <w:r>
        <w:t xml:space="preserve"> </w:t>
      </w:r>
      <w:r>
        <w:rPr>
          <w:spacing w:val="-1"/>
        </w:rPr>
        <w:t>Fusion,</w:t>
      </w:r>
      <w:r>
        <w:t xml:space="preserve"> </w:t>
      </w:r>
      <w:r>
        <w:rPr>
          <w:spacing w:val="-1"/>
        </w:rPr>
        <w:t>Monadic</w:t>
      </w:r>
      <w:r>
        <w:t xml:space="preserve"> </w:t>
      </w:r>
      <w:r>
        <w:rPr>
          <w:spacing w:val="-1"/>
        </w:rPr>
        <w:t>Infusion,</w:t>
      </w:r>
      <w:r>
        <w:t xml:space="preserve"> </w:t>
      </w:r>
      <w:r>
        <w:rPr>
          <w:spacing w:val="-1"/>
        </w:rPr>
        <w:t>Logos</w:t>
      </w:r>
      <w:r>
        <w:t xml:space="preserve"> </w:t>
      </w:r>
      <w:r>
        <w:rPr>
          <w:spacing w:val="-1"/>
        </w:rPr>
        <w:t>Infusion,</w:t>
      </w:r>
      <w:r>
        <w:rPr>
          <w:spacing w:val="25"/>
        </w:rPr>
        <w:t xml:space="preserve"> </w:t>
      </w:r>
      <w:r>
        <w:rPr>
          <w:spacing w:val="-1"/>
        </w:rPr>
        <w:t>painlessly</w:t>
      </w:r>
      <w:r>
        <w:rPr>
          <w:spacing w:val="-2"/>
        </w:rPr>
        <w:t xml:space="preserve"> </w:t>
      </w:r>
      <w:r>
        <w:rPr>
          <w:spacing w:val="-1"/>
        </w:rPr>
        <w:t>dissolve</w:t>
      </w:r>
      <w:r>
        <w:rPr>
          <w:spacing w:val="-2"/>
        </w:rPr>
        <w:t xml:space="preserve"> </w:t>
      </w:r>
      <w:r>
        <w:t xml:space="preserve">all </w:t>
      </w:r>
      <w:r>
        <w:rPr>
          <w:spacing w:val="-1"/>
        </w:rPr>
        <w:t>Energy</w:t>
      </w:r>
      <w:r>
        <w:rPr>
          <w:spacing w:val="-2"/>
        </w:rPr>
        <w:t xml:space="preserve"> </w:t>
      </w:r>
      <w:r>
        <w:rPr>
          <w:spacing w:val="-1"/>
        </w:rPr>
        <w:t>Blockages</w:t>
      </w:r>
      <w:r>
        <w:rPr>
          <w:spacing w:val="-3"/>
        </w:rPr>
        <w:t xml:space="preserve"> </w:t>
      </w:r>
      <w:r>
        <w:rPr>
          <w:spacing w:val="-1"/>
        </w:rPr>
        <w:t>at</w:t>
      </w:r>
      <w:r>
        <w:t xml:space="preserve"> </w:t>
      </w:r>
      <w:r>
        <w:rPr>
          <w:spacing w:val="-1"/>
        </w:rPr>
        <w:t>the</w:t>
      </w:r>
      <w:r>
        <w:t xml:space="preserve"> </w:t>
      </w:r>
      <w:r>
        <w:rPr>
          <w:spacing w:val="-1"/>
        </w:rPr>
        <w:t>Energy</w:t>
      </w:r>
      <w:r>
        <w:rPr>
          <w:spacing w:val="-2"/>
        </w:rPr>
        <w:t xml:space="preserve"> </w:t>
      </w:r>
      <w:r>
        <w:rPr>
          <w:spacing w:val="-1"/>
        </w:rPr>
        <w:t>Level.</w:t>
      </w:r>
      <w:r>
        <w:rPr>
          <w:spacing w:val="-2"/>
        </w:rPr>
        <w:t xml:space="preserve"> This</w:t>
      </w:r>
      <w:r>
        <w:rPr>
          <w:spacing w:val="42"/>
        </w:rPr>
        <w:t xml:space="preserve"> </w:t>
      </w:r>
      <w:r>
        <w:rPr>
          <w:spacing w:val="-1"/>
        </w:rPr>
        <w:t xml:space="preserve">gives </w:t>
      </w:r>
      <w:r>
        <w:t xml:space="preserve">the </w:t>
      </w:r>
      <w:r>
        <w:rPr>
          <w:spacing w:val="-1"/>
        </w:rPr>
        <w:t>Painless</w:t>
      </w:r>
      <w:r>
        <w:t xml:space="preserve"> </w:t>
      </w:r>
      <w:r>
        <w:rPr>
          <w:spacing w:val="-1"/>
        </w:rPr>
        <w:t xml:space="preserve">Removal </w:t>
      </w:r>
      <w:r>
        <w:t xml:space="preserve">Of </w:t>
      </w:r>
      <w:r>
        <w:rPr>
          <w:spacing w:val="-1"/>
        </w:rPr>
        <w:t>Stress,</w:t>
      </w:r>
      <w:r>
        <w:t xml:space="preserve"> </w:t>
      </w:r>
      <w:r>
        <w:rPr>
          <w:spacing w:val="-1"/>
        </w:rPr>
        <w:t>Trauma</w:t>
      </w:r>
      <w:r>
        <w:rPr>
          <w:spacing w:val="1"/>
        </w:rPr>
        <w:t xml:space="preserve"> </w:t>
      </w:r>
      <w:r>
        <w:t xml:space="preserve">And </w:t>
      </w:r>
      <w:r>
        <w:rPr>
          <w:spacing w:val="-1"/>
        </w:rPr>
        <w:t>Negative</w:t>
      </w:r>
      <w:r>
        <w:rPr>
          <w:spacing w:val="49"/>
        </w:rPr>
        <w:t xml:space="preserve"> </w:t>
      </w:r>
      <w:r>
        <w:rPr>
          <w:spacing w:val="-1"/>
        </w:rPr>
        <w:t>Emotion.</w:t>
      </w:r>
    </w:p>
    <w:p w:rsidR="00743C02" w:rsidRDefault="001F2438">
      <w:pPr>
        <w:pStyle w:val="Corpodetexto"/>
        <w:ind w:right="162"/>
      </w:pPr>
      <w:r>
        <w:rPr>
          <w:spacing w:val="-1"/>
        </w:rPr>
        <w:t>There</w:t>
      </w:r>
      <w:r>
        <w:t xml:space="preserve"> </w:t>
      </w:r>
      <w:r>
        <w:rPr>
          <w:spacing w:val="-1"/>
        </w:rPr>
        <w:t>is</w:t>
      </w:r>
      <w:r>
        <w:t xml:space="preserve"> </w:t>
      </w:r>
      <w:r>
        <w:rPr>
          <w:spacing w:val="-1"/>
        </w:rPr>
        <w:t>no</w:t>
      </w:r>
      <w:r>
        <w:rPr>
          <w:spacing w:val="-2"/>
        </w:rPr>
        <w:t xml:space="preserve"> </w:t>
      </w:r>
      <w:r>
        <w:rPr>
          <w:spacing w:val="-1"/>
        </w:rPr>
        <w:t>need</w:t>
      </w:r>
      <w:r>
        <w:rPr>
          <w:spacing w:val="-2"/>
        </w:rPr>
        <w:t xml:space="preserve"> </w:t>
      </w:r>
      <w:r>
        <w:rPr>
          <w:spacing w:val="-1"/>
        </w:rPr>
        <w:t>to</w:t>
      </w:r>
      <w:r>
        <w:rPr>
          <w:spacing w:val="-2"/>
        </w:rPr>
        <w:t xml:space="preserve"> </w:t>
      </w:r>
      <w:r>
        <w:rPr>
          <w:spacing w:val="-1"/>
        </w:rPr>
        <w:t>go</w:t>
      </w:r>
      <w:r>
        <w:t xml:space="preserve"> </w:t>
      </w:r>
      <w:r>
        <w:rPr>
          <w:spacing w:val="-1"/>
        </w:rPr>
        <w:t>into</w:t>
      </w:r>
      <w:r>
        <w:t xml:space="preserve"> </w:t>
      </w:r>
      <w:r>
        <w:rPr>
          <w:spacing w:val="-1"/>
        </w:rPr>
        <w:t>memory</w:t>
      </w:r>
      <w:r>
        <w:t xml:space="preserve"> </w:t>
      </w:r>
      <w:r>
        <w:rPr>
          <w:spacing w:val="-1"/>
        </w:rPr>
        <w:t>or</w:t>
      </w:r>
      <w:r>
        <w:rPr>
          <w:spacing w:val="-2"/>
        </w:rPr>
        <w:t xml:space="preserve"> </w:t>
      </w:r>
      <w:r>
        <w:rPr>
          <w:spacing w:val="-1"/>
        </w:rPr>
        <w:t>emotion</w:t>
      </w:r>
      <w:r>
        <w:rPr>
          <w:spacing w:val="-2"/>
        </w:rPr>
        <w:t xml:space="preserve"> </w:t>
      </w:r>
      <w:r>
        <w:t xml:space="preserve">as </w:t>
      </w:r>
      <w:r>
        <w:rPr>
          <w:spacing w:val="-1"/>
        </w:rPr>
        <w:t xml:space="preserve">it </w:t>
      </w:r>
      <w:r>
        <w:t xml:space="preserve">all </w:t>
      </w:r>
      <w:r>
        <w:rPr>
          <w:spacing w:val="-1"/>
        </w:rPr>
        <w:t>happens</w:t>
      </w:r>
      <w:r>
        <w:rPr>
          <w:spacing w:val="-2"/>
        </w:rPr>
        <w:t xml:space="preserve"> </w:t>
      </w:r>
      <w:r>
        <w:rPr>
          <w:spacing w:val="-1"/>
        </w:rPr>
        <w:t>at</w:t>
      </w:r>
      <w:r>
        <w:rPr>
          <w:spacing w:val="30"/>
        </w:rPr>
        <w:t xml:space="preserve"> </w:t>
      </w:r>
      <w:r>
        <w:rPr>
          <w:spacing w:val="-1"/>
        </w:rPr>
        <w:t>the</w:t>
      </w:r>
      <w:r>
        <w:t xml:space="preserve"> </w:t>
      </w:r>
      <w:r>
        <w:rPr>
          <w:spacing w:val="-1"/>
        </w:rPr>
        <w:t>level</w:t>
      </w:r>
      <w:r>
        <w:t xml:space="preserve"> </w:t>
      </w:r>
      <w:r>
        <w:rPr>
          <w:spacing w:val="-1"/>
        </w:rPr>
        <w:t>of energy</w:t>
      </w:r>
      <w:r>
        <w:t xml:space="preserve"> </w:t>
      </w:r>
      <w:r>
        <w:rPr>
          <w:spacing w:val="-2"/>
        </w:rPr>
        <w:t>which</w:t>
      </w:r>
      <w:r>
        <w:t xml:space="preserve"> </w:t>
      </w:r>
      <w:r>
        <w:rPr>
          <w:spacing w:val="-1"/>
        </w:rPr>
        <w:t>underlies those</w:t>
      </w:r>
      <w:r>
        <w:t xml:space="preserve"> </w:t>
      </w:r>
      <w:r>
        <w:rPr>
          <w:spacing w:val="-1"/>
        </w:rPr>
        <w:t>other</w:t>
      </w:r>
      <w:r>
        <w:t xml:space="preserve"> </w:t>
      </w:r>
      <w:r>
        <w:rPr>
          <w:spacing w:val="-1"/>
        </w:rPr>
        <w:t>higher</w:t>
      </w:r>
      <w:r>
        <w:t xml:space="preserve"> </w:t>
      </w:r>
      <w:r>
        <w:rPr>
          <w:spacing w:val="-2"/>
        </w:rPr>
        <w:t>mechanisms.</w:t>
      </w:r>
    </w:p>
    <w:p w:rsidR="00743C02" w:rsidRDefault="001F2438">
      <w:pPr>
        <w:pStyle w:val="Corpodetexto"/>
        <w:spacing w:before="120"/>
        <w:ind w:right="162"/>
      </w:pPr>
      <w:r>
        <w:t xml:space="preserve">As </w:t>
      </w:r>
      <w:r>
        <w:rPr>
          <w:spacing w:val="-1"/>
        </w:rPr>
        <w:t>well</w:t>
      </w:r>
      <w:r>
        <w:t xml:space="preserve"> as</w:t>
      </w:r>
      <w:r>
        <w:rPr>
          <w:spacing w:val="-2"/>
        </w:rPr>
        <w:t xml:space="preserve"> </w:t>
      </w:r>
      <w:r>
        <w:rPr>
          <w:spacing w:val="-1"/>
        </w:rPr>
        <w:t>helping</w:t>
      </w:r>
      <w:r>
        <w:rPr>
          <w:spacing w:val="-2"/>
        </w:rPr>
        <w:t xml:space="preserve"> </w:t>
      </w:r>
      <w:r>
        <w:rPr>
          <w:spacing w:val="-1"/>
        </w:rPr>
        <w:t>to</w:t>
      </w:r>
      <w:r>
        <w:rPr>
          <w:spacing w:val="-2"/>
        </w:rPr>
        <w:t xml:space="preserve"> remove</w:t>
      </w:r>
      <w:r>
        <w:rPr>
          <w:spacing w:val="1"/>
        </w:rPr>
        <w:t xml:space="preserve"> </w:t>
      </w:r>
      <w:r>
        <w:rPr>
          <w:spacing w:val="-1"/>
        </w:rPr>
        <w:t>energy</w:t>
      </w:r>
      <w:r>
        <w:rPr>
          <w:spacing w:val="-2"/>
        </w:rPr>
        <w:t xml:space="preserve"> </w:t>
      </w:r>
      <w:r>
        <w:rPr>
          <w:spacing w:val="-1"/>
        </w:rPr>
        <w:t>blockages</w:t>
      </w:r>
      <w:r>
        <w:rPr>
          <w:spacing w:val="-2"/>
        </w:rPr>
        <w:t xml:space="preserve"> </w:t>
      </w:r>
      <w:r>
        <w:rPr>
          <w:spacing w:val="-1"/>
        </w:rPr>
        <w:t>the</w:t>
      </w:r>
      <w:r>
        <w:t xml:space="preserve"> </w:t>
      </w:r>
      <w:r>
        <w:rPr>
          <w:spacing w:val="-1"/>
        </w:rPr>
        <w:t>Buddhafield</w:t>
      </w:r>
      <w:r>
        <w:rPr>
          <w:spacing w:val="36"/>
        </w:rPr>
        <w:t xml:space="preserve"> </w:t>
      </w:r>
      <w:r>
        <w:rPr>
          <w:spacing w:val="-1"/>
        </w:rPr>
        <w:t>creates</w:t>
      </w:r>
      <w:r>
        <w:rPr>
          <w:spacing w:val="-3"/>
        </w:rPr>
        <w:t xml:space="preserve"> </w:t>
      </w:r>
      <w:r>
        <w:rPr>
          <w:spacing w:val="-1"/>
        </w:rPr>
        <w:t>the</w:t>
      </w:r>
      <w:r>
        <w:t xml:space="preserve"> </w:t>
      </w:r>
      <w:r>
        <w:rPr>
          <w:spacing w:val="-1"/>
        </w:rPr>
        <w:t>possibility</w:t>
      </w:r>
      <w:r>
        <w:rPr>
          <w:spacing w:val="-2"/>
        </w:rPr>
        <w:t xml:space="preserve"> </w:t>
      </w:r>
      <w:r>
        <w:rPr>
          <w:spacing w:val="-1"/>
        </w:rPr>
        <w:t>of</w:t>
      </w:r>
      <w:r>
        <w:t xml:space="preserve"> </w:t>
      </w:r>
      <w:r>
        <w:rPr>
          <w:spacing w:val="-1"/>
        </w:rPr>
        <w:t>Kundalini</w:t>
      </w:r>
      <w:r>
        <w:rPr>
          <w:spacing w:val="-2"/>
        </w:rPr>
        <w:t xml:space="preserve"> </w:t>
      </w:r>
      <w:r>
        <w:rPr>
          <w:spacing w:val="-1"/>
        </w:rPr>
        <w:t>experiences.</w:t>
      </w:r>
      <w:r>
        <w:rPr>
          <w:spacing w:val="-2"/>
        </w:rPr>
        <w:t xml:space="preserve"> </w:t>
      </w:r>
      <w:r>
        <w:t xml:space="preserve">It, as </w:t>
      </w:r>
      <w:r>
        <w:rPr>
          <w:spacing w:val="-1"/>
        </w:rPr>
        <w:t>well</w:t>
      </w:r>
      <w:r>
        <w:t xml:space="preserve"> as</w:t>
      </w:r>
      <w:r>
        <w:rPr>
          <w:spacing w:val="-3"/>
        </w:rPr>
        <w:t xml:space="preserve"> </w:t>
      </w:r>
      <w:r>
        <w:rPr>
          <w:spacing w:val="-1"/>
        </w:rPr>
        <w:t>the</w:t>
      </w:r>
      <w:r>
        <w:rPr>
          <w:spacing w:val="29"/>
        </w:rPr>
        <w:t xml:space="preserve"> </w:t>
      </w:r>
      <w:r>
        <w:rPr>
          <w:spacing w:val="-1"/>
        </w:rPr>
        <w:t>Advanced Techniques of</w:t>
      </w:r>
      <w:r>
        <w:rPr>
          <w:spacing w:val="1"/>
        </w:rPr>
        <w:t xml:space="preserve"> </w:t>
      </w:r>
      <w:r>
        <w:rPr>
          <w:spacing w:val="-1"/>
        </w:rPr>
        <w:t>Meditation</w:t>
      </w:r>
      <w:r>
        <w:t xml:space="preserve"> </w:t>
      </w:r>
      <w:r>
        <w:rPr>
          <w:spacing w:val="-1"/>
        </w:rPr>
        <w:t>give</w:t>
      </w:r>
      <w:r>
        <w:rPr>
          <w:spacing w:val="1"/>
        </w:rPr>
        <w:t xml:space="preserve"> </w:t>
      </w:r>
      <w:r>
        <w:rPr>
          <w:spacing w:val="-1"/>
        </w:rPr>
        <w:t>you more energy</w:t>
      </w:r>
      <w:r>
        <w:rPr>
          <w:spacing w:val="-2"/>
        </w:rPr>
        <w:t xml:space="preserve"> </w:t>
      </w:r>
      <w:r>
        <w:rPr>
          <w:spacing w:val="-1"/>
        </w:rPr>
        <w:t>to</w:t>
      </w:r>
      <w:r>
        <w:t xml:space="preserve"> </w:t>
      </w:r>
      <w:r>
        <w:rPr>
          <w:spacing w:val="-2"/>
        </w:rPr>
        <w:t>Speed</w:t>
      </w:r>
      <w:r>
        <w:rPr>
          <w:spacing w:val="34"/>
        </w:rPr>
        <w:t xml:space="preserve"> </w:t>
      </w:r>
      <w:r>
        <w:t>Up</w:t>
      </w:r>
      <w:r>
        <w:rPr>
          <w:spacing w:val="-1"/>
        </w:rPr>
        <w:t xml:space="preserve"> </w:t>
      </w:r>
      <w:r>
        <w:t xml:space="preserve">the </w:t>
      </w:r>
      <w:r>
        <w:rPr>
          <w:spacing w:val="-1"/>
        </w:rPr>
        <w:t>Meditative</w:t>
      </w:r>
      <w:r>
        <w:t xml:space="preserve"> </w:t>
      </w:r>
      <w:r>
        <w:rPr>
          <w:spacing w:val="-1"/>
        </w:rPr>
        <w:t>Process</w:t>
      </w:r>
      <w:r>
        <w:t xml:space="preserve"> by</w:t>
      </w:r>
      <w:r>
        <w:rPr>
          <w:spacing w:val="-2"/>
        </w:rPr>
        <w:t xml:space="preserve"> </w:t>
      </w:r>
      <w:r>
        <w:rPr>
          <w:spacing w:val="-1"/>
        </w:rPr>
        <w:t>painlessly</w:t>
      </w:r>
      <w:r>
        <w:rPr>
          <w:spacing w:val="-2"/>
        </w:rPr>
        <w:t xml:space="preserve"> </w:t>
      </w:r>
      <w:r>
        <w:rPr>
          <w:spacing w:val="-1"/>
        </w:rPr>
        <w:t>removing</w:t>
      </w:r>
      <w:r>
        <w:t xml:space="preserve"> </w:t>
      </w:r>
      <w:r>
        <w:rPr>
          <w:spacing w:val="-1"/>
        </w:rPr>
        <w:t>Energy</w:t>
      </w:r>
      <w:r>
        <w:rPr>
          <w:spacing w:val="-2"/>
        </w:rPr>
        <w:t xml:space="preserve"> </w:t>
      </w:r>
      <w:r>
        <w:t>Blockages</w:t>
      </w:r>
      <w:r>
        <w:rPr>
          <w:spacing w:val="43"/>
        </w:rPr>
        <w:t xml:space="preserve"> </w:t>
      </w:r>
      <w:r>
        <w:rPr>
          <w:spacing w:val="-1"/>
        </w:rPr>
        <w:t>which</w:t>
      </w:r>
      <w:r>
        <w:t xml:space="preserve"> </w:t>
      </w:r>
      <w:r>
        <w:rPr>
          <w:spacing w:val="-1"/>
        </w:rPr>
        <w:t>underlie</w:t>
      </w:r>
      <w:r>
        <w:t xml:space="preserve"> </w:t>
      </w:r>
      <w:r>
        <w:rPr>
          <w:spacing w:val="-1"/>
        </w:rPr>
        <w:t>all</w:t>
      </w:r>
      <w:r>
        <w:rPr>
          <w:spacing w:val="-2"/>
        </w:rPr>
        <w:t xml:space="preserve"> </w:t>
      </w:r>
      <w:r>
        <w:rPr>
          <w:spacing w:val="-1"/>
        </w:rPr>
        <w:t>aches</w:t>
      </w:r>
      <w:r>
        <w:rPr>
          <w:spacing w:val="-3"/>
        </w:rPr>
        <w:t xml:space="preserve"> </w:t>
      </w:r>
      <w:r>
        <w:rPr>
          <w:spacing w:val="-1"/>
        </w:rPr>
        <w:t>and</w:t>
      </w:r>
      <w:r>
        <w:t xml:space="preserve"> </w:t>
      </w:r>
      <w:r>
        <w:rPr>
          <w:spacing w:val="-1"/>
        </w:rPr>
        <w:t>pains.</w:t>
      </w:r>
    </w:p>
    <w:p w:rsidR="00743C02" w:rsidRDefault="001F2438">
      <w:pPr>
        <w:pStyle w:val="Corpodetexto"/>
        <w:ind w:right="162"/>
      </w:pPr>
      <w:r>
        <w:rPr>
          <w:spacing w:val="-1"/>
        </w:rPr>
        <w:t>The</w:t>
      </w:r>
      <w:r>
        <w:t xml:space="preserve"> </w:t>
      </w:r>
      <w:r>
        <w:rPr>
          <w:spacing w:val="-1"/>
        </w:rPr>
        <w:t xml:space="preserve">action of </w:t>
      </w:r>
      <w:r>
        <w:t xml:space="preserve">the </w:t>
      </w:r>
      <w:r>
        <w:rPr>
          <w:spacing w:val="-1"/>
        </w:rPr>
        <w:t>Buddhafield</w:t>
      </w:r>
      <w:r>
        <w:t xml:space="preserve"> </w:t>
      </w:r>
      <w:r>
        <w:rPr>
          <w:spacing w:val="-1"/>
        </w:rPr>
        <w:t>of practiced</w:t>
      </w:r>
      <w:r>
        <w:t xml:space="preserve"> </w:t>
      </w:r>
      <w:r>
        <w:rPr>
          <w:spacing w:val="-1"/>
        </w:rPr>
        <w:t>meditators</w:t>
      </w:r>
      <w:r>
        <w:t xml:space="preserve"> </w:t>
      </w:r>
      <w:r>
        <w:rPr>
          <w:spacing w:val="-1"/>
        </w:rPr>
        <w:t>is</w:t>
      </w:r>
      <w:r>
        <w:rPr>
          <w:spacing w:val="-3"/>
        </w:rPr>
        <w:t xml:space="preserve"> </w:t>
      </w:r>
      <w:r>
        <w:rPr>
          <w:spacing w:val="-1"/>
        </w:rPr>
        <w:t>talked</w:t>
      </w:r>
      <w:r>
        <w:rPr>
          <w:spacing w:val="25"/>
        </w:rPr>
        <w:t xml:space="preserve"> </w:t>
      </w:r>
      <w:r>
        <w:rPr>
          <w:spacing w:val="-2"/>
        </w:rPr>
        <w:t>about</w:t>
      </w:r>
      <w:r>
        <w:rPr>
          <w:spacing w:val="2"/>
        </w:rPr>
        <w:t xml:space="preserve"> </w:t>
      </w:r>
      <w:r>
        <w:rPr>
          <w:spacing w:val="-1"/>
        </w:rPr>
        <w:t>in the</w:t>
      </w:r>
      <w:r>
        <w:t xml:space="preserve"> </w:t>
      </w:r>
      <w:r>
        <w:rPr>
          <w:spacing w:val="-1"/>
        </w:rPr>
        <w:t>scriptures</w:t>
      </w:r>
      <w:r>
        <w:t xml:space="preserve"> </w:t>
      </w:r>
      <w:r>
        <w:rPr>
          <w:spacing w:val="-1"/>
        </w:rPr>
        <w:t>from</w:t>
      </w:r>
      <w:r>
        <w:rPr>
          <w:spacing w:val="-2"/>
        </w:rPr>
        <w:t xml:space="preserve"> </w:t>
      </w:r>
      <w:r>
        <w:rPr>
          <w:spacing w:val="-1"/>
        </w:rPr>
        <w:t>5000</w:t>
      </w:r>
      <w:r>
        <w:t xml:space="preserve"> </w:t>
      </w:r>
      <w:r>
        <w:rPr>
          <w:spacing w:val="-1"/>
        </w:rPr>
        <w:t>years..</w:t>
      </w:r>
      <w:r>
        <w:t xml:space="preserve"> </w:t>
      </w:r>
      <w:r>
        <w:rPr>
          <w:spacing w:val="-1"/>
        </w:rPr>
        <w:t>Siva</w:t>
      </w:r>
      <w:r>
        <w:rPr>
          <w:spacing w:val="1"/>
        </w:rPr>
        <w:t xml:space="preserve"> </w:t>
      </w:r>
      <w:r>
        <w:rPr>
          <w:spacing w:val="-1"/>
        </w:rPr>
        <w:t>Samhit,</w:t>
      </w:r>
      <w:r>
        <w:t xml:space="preserve"> </w:t>
      </w:r>
      <w:r>
        <w:rPr>
          <w:spacing w:val="-1"/>
        </w:rPr>
        <w:t>iii,</w:t>
      </w:r>
      <w:r>
        <w:t xml:space="preserve"> </w:t>
      </w:r>
      <w:r>
        <w:rPr>
          <w:spacing w:val="-2"/>
        </w:rPr>
        <w:t>10-19:</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203"/>
      </w:pPr>
      <w:r>
        <w:rPr>
          <w:spacing w:val="-1"/>
        </w:rPr>
        <w:lastRenderedPageBreak/>
        <w:t>"Now</w:t>
      </w:r>
      <w:r>
        <w:rPr>
          <w:spacing w:val="-2"/>
        </w:rPr>
        <w:t xml:space="preserve"> </w:t>
      </w:r>
      <w:r>
        <w:t xml:space="preserve">I </w:t>
      </w:r>
      <w:r>
        <w:rPr>
          <w:spacing w:val="-1"/>
        </w:rPr>
        <w:t>shall</w:t>
      </w:r>
      <w:r>
        <w:rPr>
          <w:spacing w:val="-2"/>
        </w:rPr>
        <w:t xml:space="preserve"> </w:t>
      </w:r>
      <w:r>
        <w:rPr>
          <w:spacing w:val="-1"/>
        </w:rPr>
        <w:t>tell</w:t>
      </w:r>
      <w:r>
        <w:t xml:space="preserve"> </w:t>
      </w:r>
      <w:r>
        <w:rPr>
          <w:spacing w:val="-1"/>
        </w:rPr>
        <w:t>you</w:t>
      </w:r>
      <w:r>
        <w:rPr>
          <w:spacing w:val="-2"/>
        </w:rPr>
        <w:t xml:space="preserve"> </w:t>
      </w:r>
      <w:r>
        <w:t>how</w:t>
      </w:r>
      <w:r>
        <w:rPr>
          <w:spacing w:val="-2"/>
        </w:rPr>
        <w:t xml:space="preserve"> </w:t>
      </w:r>
      <w:r>
        <w:rPr>
          <w:spacing w:val="-1"/>
        </w:rPr>
        <w:t>easily</w:t>
      </w:r>
      <w:r>
        <w:rPr>
          <w:spacing w:val="-3"/>
        </w:rPr>
        <w:t xml:space="preserve"> </w:t>
      </w:r>
      <w:r>
        <w:rPr>
          <w:spacing w:val="-1"/>
        </w:rPr>
        <w:t>to</w:t>
      </w:r>
      <w:r>
        <w:rPr>
          <w:spacing w:val="-2"/>
        </w:rPr>
        <w:t xml:space="preserve"> </w:t>
      </w:r>
      <w:r>
        <w:rPr>
          <w:spacing w:val="-1"/>
        </w:rPr>
        <w:t>attain</w:t>
      </w:r>
      <w:r>
        <w:t xml:space="preserve"> </w:t>
      </w:r>
      <w:r>
        <w:rPr>
          <w:spacing w:val="-1"/>
        </w:rPr>
        <w:t>success</w:t>
      </w:r>
      <w:r>
        <w:t xml:space="preserve"> </w:t>
      </w:r>
      <w:r>
        <w:rPr>
          <w:spacing w:val="-1"/>
        </w:rPr>
        <w:t>in</w:t>
      </w:r>
      <w:r>
        <w:t xml:space="preserve"> </w:t>
      </w:r>
      <w:r>
        <w:rPr>
          <w:spacing w:val="-1"/>
        </w:rPr>
        <w:t>Yoga,</w:t>
      </w:r>
      <w:r>
        <w:t xml:space="preserve"> </w:t>
      </w:r>
      <w:r>
        <w:rPr>
          <w:spacing w:val="-1"/>
        </w:rPr>
        <w:t>by</w:t>
      </w:r>
      <w:r>
        <w:rPr>
          <w:spacing w:val="38"/>
        </w:rPr>
        <w:t xml:space="preserve"> </w:t>
      </w:r>
      <w:r>
        <w:rPr>
          <w:spacing w:val="-1"/>
        </w:rPr>
        <w:t>knowing</w:t>
      </w:r>
      <w:r>
        <w:rPr>
          <w:spacing w:val="1"/>
        </w:rPr>
        <w:t xml:space="preserve"> </w:t>
      </w:r>
      <w:r>
        <w:rPr>
          <w:spacing w:val="-1"/>
        </w:rPr>
        <w:t>which the</w:t>
      </w:r>
      <w:r>
        <w:t xml:space="preserve"> </w:t>
      </w:r>
      <w:r>
        <w:rPr>
          <w:spacing w:val="-1"/>
        </w:rPr>
        <w:t>Yogis</w:t>
      </w:r>
      <w:r>
        <w:rPr>
          <w:spacing w:val="-2"/>
        </w:rPr>
        <w:t xml:space="preserve"> </w:t>
      </w:r>
      <w:r>
        <w:rPr>
          <w:spacing w:val="-1"/>
        </w:rPr>
        <w:t>never</w:t>
      </w:r>
      <w:r>
        <w:t xml:space="preserve"> </w:t>
      </w:r>
      <w:r>
        <w:rPr>
          <w:spacing w:val="-1"/>
        </w:rPr>
        <w:t>fail</w:t>
      </w:r>
      <w:r>
        <w:t xml:space="preserve"> </w:t>
      </w:r>
      <w:r>
        <w:rPr>
          <w:spacing w:val="-1"/>
        </w:rPr>
        <w:t>in</w:t>
      </w:r>
      <w:r>
        <w:rPr>
          <w:spacing w:val="-3"/>
        </w:rPr>
        <w:t xml:space="preserve"> </w:t>
      </w:r>
      <w:r>
        <w:rPr>
          <w:spacing w:val="-1"/>
        </w:rPr>
        <w:t>the</w:t>
      </w:r>
      <w:r>
        <w:t xml:space="preserve"> </w:t>
      </w:r>
      <w:r>
        <w:rPr>
          <w:spacing w:val="-2"/>
        </w:rPr>
        <w:t>practice</w:t>
      </w:r>
      <w:r>
        <w:t xml:space="preserve"> </w:t>
      </w:r>
      <w:r>
        <w:rPr>
          <w:spacing w:val="-1"/>
        </w:rPr>
        <w:t>of</w:t>
      </w:r>
      <w:r>
        <w:t xml:space="preserve"> </w:t>
      </w:r>
      <w:r>
        <w:rPr>
          <w:spacing w:val="-1"/>
        </w:rPr>
        <w:t>Yoga. Only</w:t>
      </w:r>
      <w:r>
        <w:rPr>
          <w:spacing w:val="-2"/>
        </w:rPr>
        <w:t xml:space="preserve"> </w:t>
      </w:r>
      <w:r>
        <w:t>the</w:t>
      </w:r>
      <w:r>
        <w:rPr>
          <w:spacing w:val="37"/>
        </w:rPr>
        <w:t xml:space="preserve"> </w:t>
      </w:r>
      <w:r>
        <w:rPr>
          <w:spacing w:val="-1"/>
        </w:rPr>
        <w:t>knowledge</w:t>
      </w:r>
      <w:r>
        <w:rPr>
          <w:spacing w:val="1"/>
        </w:rPr>
        <w:t xml:space="preserve"> </w:t>
      </w:r>
      <w:r>
        <w:rPr>
          <w:spacing w:val="-1"/>
        </w:rPr>
        <w:t xml:space="preserve">imparted </w:t>
      </w:r>
      <w:r>
        <w:t>by</w:t>
      </w:r>
      <w:r>
        <w:rPr>
          <w:spacing w:val="-2"/>
        </w:rPr>
        <w:t xml:space="preserve"> </w:t>
      </w:r>
      <w:r>
        <w:t>a</w:t>
      </w:r>
      <w:r>
        <w:rPr>
          <w:spacing w:val="-1"/>
        </w:rPr>
        <w:t xml:space="preserve"> Competent</w:t>
      </w:r>
      <w:r>
        <w:t xml:space="preserve"> </w:t>
      </w:r>
      <w:r>
        <w:rPr>
          <w:spacing w:val="-1"/>
        </w:rPr>
        <w:t>Teacher through</w:t>
      </w:r>
      <w:r>
        <w:t xml:space="preserve"> his</w:t>
      </w:r>
      <w:r>
        <w:rPr>
          <w:spacing w:val="-1"/>
        </w:rPr>
        <w:t xml:space="preserve"> </w:t>
      </w:r>
      <w:r>
        <w:t>lips is</w:t>
      </w:r>
      <w:r>
        <w:rPr>
          <w:spacing w:val="51"/>
        </w:rPr>
        <w:t xml:space="preserve"> </w:t>
      </w:r>
      <w:r>
        <w:rPr>
          <w:spacing w:val="-1"/>
        </w:rPr>
        <w:t xml:space="preserve">powerful </w:t>
      </w:r>
      <w:r>
        <w:t xml:space="preserve">and </w:t>
      </w:r>
      <w:r>
        <w:rPr>
          <w:spacing w:val="-1"/>
        </w:rPr>
        <w:t>useful;</w:t>
      </w:r>
      <w:r>
        <w:rPr>
          <w:spacing w:val="-2"/>
        </w:rPr>
        <w:t xml:space="preserve"> </w:t>
      </w:r>
      <w:r>
        <w:rPr>
          <w:spacing w:val="-1"/>
        </w:rPr>
        <w:t>otherwise</w:t>
      </w:r>
      <w:r>
        <w:rPr>
          <w:spacing w:val="1"/>
        </w:rPr>
        <w:t xml:space="preserve"> </w:t>
      </w:r>
      <w:r>
        <w:rPr>
          <w:spacing w:val="-1"/>
        </w:rPr>
        <w:t>it</w:t>
      </w:r>
      <w:r>
        <w:rPr>
          <w:spacing w:val="2"/>
        </w:rPr>
        <w:t xml:space="preserve"> </w:t>
      </w:r>
      <w:r>
        <w:rPr>
          <w:spacing w:val="-1"/>
        </w:rPr>
        <w:t>becomes</w:t>
      </w:r>
      <w:r>
        <w:t xml:space="preserve"> </w:t>
      </w:r>
      <w:r>
        <w:rPr>
          <w:spacing w:val="-1"/>
        </w:rPr>
        <w:t>fruitless,</w:t>
      </w:r>
      <w:r>
        <w:t xml:space="preserve"> </w:t>
      </w:r>
      <w:r>
        <w:rPr>
          <w:spacing w:val="-1"/>
        </w:rPr>
        <w:t>weak and</w:t>
      </w:r>
      <w:r>
        <w:t xml:space="preserve"> </w:t>
      </w:r>
      <w:r>
        <w:rPr>
          <w:spacing w:val="-1"/>
        </w:rPr>
        <w:t>very</w:t>
      </w:r>
      <w:r>
        <w:rPr>
          <w:spacing w:val="35"/>
        </w:rPr>
        <w:t xml:space="preserve"> </w:t>
      </w:r>
      <w:r>
        <w:rPr>
          <w:spacing w:val="-2"/>
        </w:rPr>
        <w:t>painful.</w:t>
      </w:r>
    </w:p>
    <w:p w:rsidR="00743C02" w:rsidRDefault="001F2438">
      <w:pPr>
        <w:pStyle w:val="Corpodetexto"/>
        <w:ind w:right="242"/>
      </w:pPr>
      <w:r>
        <w:t>I,</w:t>
      </w:r>
      <w:r>
        <w:rPr>
          <w:spacing w:val="-1"/>
        </w:rPr>
        <w:t xml:space="preserve"> </w:t>
      </w:r>
      <w:r>
        <w:t xml:space="preserve">the </w:t>
      </w:r>
      <w:r>
        <w:rPr>
          <w:spacing w:val="-1"/>
        </w:rPr>
        <w:t xml:space="preserve">writer </w:t>
      </w:r>
      <w:r>
        <w:t>of</w:t>
      </w:r>
      <w:r>
        <w:rPr>
          <w:spacing w:val="-1"/>
        </w:rPr>
        <w:t xml:space="preserve"> </w:t>
      </w:r>
      <w:r>
        <w:t>this</w:t>
      </w:r>
      <w:r>
        <w:rPr>
          <w:spacing w:val="-1"/>
        </w:rPr>
        <w:t xml:space="preserve"> article, say,</w:t>
      </w:r>
      <w:r>
        <w:rPr>
          <w:spacing w:val="-3"/>
        </w:rPr>
        <w:t xml:space="preserve"> </w:t>
      </w:r>
      <w:r>
        <w:t>With</w:t>
      </w:r>
      <w:r>
        <w:rPr>
          <w:spacing w:val="-1"/>
        </w:rPr>
        <w:t xml:space="preserve"> </w:t>
      </w:r>
      <w:r>
        <w:t>this</w:t>
      </w:r>
      <w:r>
        <w:rPr>
          <w:spacing w:val="-1"/>
        </w:rPr>
        <w:t xml:space="preserve"> higher </w:t>
      </w:r>
      <w:r>
        <w:t>energy</w:t>
      </w:r>
      <w:r>
        <w:rPr>
          <w:spacing w:val="-2"/>
        </w:rPr>
        <w:t xml:space="preserve"> </w:t>
      </w:r>
      <w:r>
        <w:t>radiating</w:t>
      </w:r>
      <w:r>
        <w:rPr>
          <w:spacing w:val="-1"/>
        </w:rPr>
        <w:t xml:space="preserve"> </w:t>
      </w:r>
      <w:r>
        <w:t>as</w:t>
      </w:r>
      <w:r>
        <w:rPr>
          <w:spacing w:val="23"/>
        </w:rPr>
        <w:t xml:space="preserve"> </w:t>
      </w:r>
      <w:r>
        <w:t xml:space="preserve">a </w:t>
      </w:r>
      <w:r>
        <w:rPr>
          <w:spacing w:val="-1"/>
        </w:rPr>
        <w:t>Buddhafield</w:t>
      </w:r>
      <w:r>
        <w:t xml:space="preserve"> </w:t>
      </w:r>
      <w:r>
        <w:rPr>
          <w:spacing w:val="-1"/>
        </w:rPr>
        <w:t>after</w:t>
      </w:r>
      <w:r>
        <w:t xml:space="preserve"> </w:t>
      </w:r>
      <w:r>
        <w:rPr>
          <w:spacing w:val="-1"/>
        </w:rPr>
        <w:t>many years of</w:t>
      </w:r>
      <w:r>
        <w:t xml:space="preserve"> </w:t>
      </w:r>
      <w:r>
        <w:rPr>
          <w:spacing w:val="-1"/>
        </w:rPr>
        <w:t>meditation,</w:t>
      </w:r>
      <w:r>
        <w:t xml:space="preserve"> </w:t>
      </w:r>
      <w:r>
        <w:rPr>
          <w:spacing w:val="-1"/>
        </w:rPr>
        <w:t>you</w:t>
      </w:r>
      <w:r>
        <w:rPr>
          <w:spacing w:val="-2"/>
        </w:rPr>
        <w:t xml:space="preserve"> </w:t>
      </w:r>
      <w:r>
        <w:rPr>
          <w:spacing w:val="-1"/>
        </w:rPr>
        <w:t>become,</w:t>
      </w:r>
      <w:r>
        <w:t xml:space="preserve"> </w:t>
      </w:r>
      <w:r>
        <w:rPr>
          <w:spacing w:val="-1"/>
        </w:rPr>
        <w:t>"a</w:t>
      </w:r>
      <w:r>
        <w:rPr>
          <w:spacing w:val="29"/>
        </w:rPr>
        <w:t xml:space="preserve"> </w:t>
      </w:r>
      <w:r>
        <w:rPr>
          <w:spacing w:val="-1"/>
        </w:rPr>
        <w:t>walking</w:t>
      </w:r>
      <w:r>
        <w:t xml:space="preserve"> </w:t>
      </w:r>
      <w:r>
        <w:rPr>
          <w:spacing w:val="-1"/>
        </w:rPr>
        <w:t>point</w:t>
      </w:r>
      <w:r>
        <w:t xml:space="preserve"> </w:t>
      </w:r>
      <w:r>
        <w:rPr>
          <w:spacing w:val="-1"/>
        </w:rPr>
        <w:t>of Crisis,</w:t>
      </w:r>
      <w:r>
        <w:t xml:space="preserve"> a</w:t>
      </w:r>
      <w:r>
        <w:rPr>
          <w:spacing w:val="-1"/>
        </w:rPr>
        <w:t xml:space="preserve"> necessary</w:t>
      </w:r>
      <w:r>
        <w:rPr>
          <w:spacing w:val="-2"/>
        </w:rPr>
        <w:t xml:space="preserve"> </w:t>
      </w:r>
      <w:r>
        <w:rPr>
          <w:spacing w:val="-1"/>
        </w:rPr>
        <w:t>point of</w:t>
      </w:r>
      <w:r>
        <w:t xml:space="preserve"> </w:t>
      </w:r>
      <w:r>
        <w:rPr>
          <w:spacing w:val="-1"/>
        </w:rPr>
        <w:t>Tension."</w:t>
      </w:r>
      <w:r>
        <w:rPr>
          <w:spacing w:val="-2"/>
        </w:rPr>
        <w:t xml:space="preserve"> </w:t>
      </w:r>
      <w:r>
        <w:rPr>
          <w:spacing w:val="-1"/>
        </w:rPr>
        <w:t>These</w:t>
      </w:r>
      <w:r>
        <w:rPr>
          <w:spacing w:val="1"/>
        </w:rPr>
        <w:t xml:space="preserve"> </w:t>
      </w:r>
      <w:r>
        <w:rPr>
          <w:spacing w:val="-2"/>
        </w:rPr>
        <w:t>words</w:t>
      </w:r>
      <w:r>
        <w:rPr>
          <w:spacing w:val="32"/>
        </w:rPr>
        <w:t xml:space="preserve"> </w:t>
      </w:r>
      <w:r>
        <w:rPr>
          <w:spacing w:val="-1"/>
        </w:rPr>
        <w:t>were</w:t>
      </w:r>
      <w:r>
        <w:t xml:space="preserve"> </w:t>
      </w:r>
      <w:r>
        <w:rPr>
          <w:spacing w:val="-1"/>
        </w:rPr>
        <w:t>originally</w:t>
      </w:r>
      <w:r>
        <w:rPr>
          <w:spacing w:val="-2"/>
        </w:rPr>
        <w:t xml:space="preserve"> </w:t>
      </w:r>
      <w:r>
        <w:rPr>
          <w:spacing w:val="-1"/>
        </w:rPr>
        <w:t>spoken</w:t>
      </w:r>
      <w:r>
        <w:t xml:space="preserve"> </w:t>
      </w:r>
      <w:r>
        <w:rPr>
          <w:spacing w:val="-1"/>
        </w:rPr>
        <w:t>by</w:t>
      </w:r>
      <w:r>
        <w:rPr>
          <w:spacing w:val="-2"/>
        </w:rPr>
        <w:t xml:space="preserve"> </w:t>
      </w:r>
      <w:r>
        <w:rPr>
          <w:spacing w:val="-1"/>
        </w:rPr>
        <w:t>Alice</w:t>
      </w:r>
      <w:r>
        <w:rPr>
          <w:spacing w:val="1"/>
        </w:rPr>
        <w:t xml:space="preserve"> </w:t>
      </w:r>
      <w:r>
        <w:rPr>
          <w:spacing w:val="-1"/>
        </w:rPr>
        <w:t>Bailey</w:t>
      </w:r>
      <w:r>
        <w:rPr>
          <w:spacing w:val="-2"/>
        </w:rPr>
        <w:t xml:space="preserve"> </w:t>
      </w:r>
      <w:r>
        <w:t xml:space="preserve">and </w:t>
      </w:r>
      <w:r>
        <w:rPr>
          <w:spacing w:val="-1"/>
        </w:rPr>
        <w:t>Djwan</w:t>
      </w:r>
      <w:r>
        <w:t xml:space="preserve"> </w:t>
      </w:r>
      <w:r>
        <w:rPr>
          <w:spacing w:val="-1"/>
        </w:rPr>
        <w:t>Khul,</w:t>
      </w:r>
      <w:r>
        <w:rPr>
          <w:spacing w:val="1"/>
        </w:rPr>
        <w:t xml:space="preserve"> </w:t>
      </w:r>
      <w:r>
        <w:rPr>
          <w:spacing w:val="-1"/>
        </w:rPr>
        <w:t>meaning</w:t>
      </w:r>
      <w:r>
        <w:rPr>
          <w:spacing w:val="23"/>
        </w:rPr>
        <w:t xml:space="preserve"> </w:t>
      </w:r>
      <w:r>
        <w:rPr>
          <w:spacing w:val="-1"/>
        </w:rPr>
        <w:t>that the</w:t>
      </w:r>
      <w:r>
        <w:t xml:space="preserve"> </w:t>
      </w:r>
      <w:r>
        <w:rPr>
          <w:spacing w:val="-1"/>
        </w:rPr>
        <w:t>Buddhafield has</w:t>
      </w:r>
      <w:r>
        <w:rPr>
          <w:spacing w:val="-3"/>
        </w:rPr>
        <w:t xml:space="preserve"> </w:t>
      </w:r>
      <w:r>
        <w:rPr>
          <w:spacing w:val="-1"/>
        </w:rPr>
        <w:t xml:space="preserve">the effect </w:t>
      </w:r>
      <w:r>
        <w:t xml:space="preserve">of </w:t>
      </w:r>
      <w:r>
        <w:rPr>
          <w:spacing w:val="-1"/>
        </w:rPr>
        <w:t xml:space="preserve">provoking change </w:t>
      </w:r>
      <w:r>
        <w:t>and</w:t>
      </w:r>
      <w:r>
        <w:rPr>
          <w:spacing w:val="65"/>
        </w:rPr>
        <w:t xml:space="preserve"> </w:t>
      </w:r>
      <w:r>
        <w:rPr>
          <w:spacing w:val="-1"/>
        </w:rPr>
        <w:t xml:space="preserve">evolution. </w:t>
      </w:r>
      <w:r>
        <w:t>As</w:t>
      </w:r>
      <w:r>
        <w:rPr>
          <w:spacing w:val="1"/>
        </w:rPr>
        <w:t xml:space="preserve"> </w:t>
      </w:r>
      <w:r>
        <w:rPr>
          <w:spacing w:val="-2"/>
        </w:rPr>
        <w:t>we</w:t>
      </w:r>
      <w:r>
        <w:rPr>
          <w:spacing w:val="1"/>
        </w:rPr>
        <w:t xml:space="preserve"> </w:t>
      </w:r>
      <w:r>
        <w:rPr>
          <w:spacing w:val="-1"/>
        </w:rPr>
        <w:t xml:space="preserve">say, "Love </w:t>
      </w:r>
      <w:r>
        <w:t>is</w:t>
      </w:r>
      <w:r>
        <w:rPr>
          <w:spacing w:val="-1"/>
        </w:rPr>
        <w:t xml:space="preserve"> </w:t>
      </w:r>
      <w:r>
        <w:t>the</w:t>
      </w:r>
      <w:r>
        <w:rPr>
          <w:spacing w:val="-1"/>
        </w:rPr>
        <w:t xml:space="preserve"> </w:t>
      </w:r>
      <w:r>
        <w:t>energy</w:t>
      </w:r>
      <w:r>
        <w:rPr>
          <w:spacing w:val="-2"/>
        </w:rPr>
        <w:t xml:space="preserve"> </w:t>
      </w:r>
      <w:r>
        <w:t>of change."</w:t>
      </w:r>
    </w:p>
    <w:p w:rsidR="00743C02" w:rsidRDefault="001F2438">
      <w:pPr>
        <w:pStyle w:val="Corpodetexto"/>
        <w:ind w:right="226"/>
      </w:pPr>
      <w:r>
        <w:t xml:space="preserve">I </w:t>
      </w:r>
      <w:r>
        <w:rPr>
          <w:spacing w:val="-1"/>
        </w:rPr>
        <w:t>do not</w:t>
      </w:r>
      <w:r>
        <w:t xml:space="preserve"> </w:t>
      </w:r>
      <w:r>
        <w:rPr>
          <w:spacing w:val="-1"/>
        </w:rPr>
        <w:t>believe</w:t>
      </w:r>
      <w:r>
        <w:rPr>
          <w:spacing w:val="1"/>
        </w:rPr>
        <w:t xml:space="preserve"> </w:t>
      </w:r>
      <w:r>
        <w:t>I</w:t>
      </w:r>
      <w:r>
        <w:rPr>
          <w:spacing w:val="-1"/>
        </w:rPr>
        <w:t xml:space="preserve"> </w:t>
      </w:r>
      <w:r>
        <w:t>am</w:t>
      </w:r>
      <w:r>
        <w:rPr>
          <w:spacing w:val="-2"/>
        </w:rPr>
        <w:t xml:space="preserve"> </w:t>
      </w:r>
      <w:r>
        <w:rPr>
          <w:spacing w:val="-1"/>
        </w:rPr>
        <w:t>special</w:t>
      </w:r>
      <w:r>
        <w:rPr>
          <w:spacing w:val="-2"/>
        </w:rPr>
        <w:t xml:space="preserve"> </w:t>
      </w:r>
      <w:r>
        <w:rPr>
          <w:spacing w:val="-1"/>
        </w:rPr>
        <w:t>in any</w:t>
      </w:r>
      <w:r>
        <w:t xml:space="preserve"> </w:t>
      </w:r>
      <w:r>
        <w:rPr>
          <w:spacing w:val="-1"/>
        </w:rPr>
        <w:t>way, just</w:t>
      </w:r>
      <w:r>
        <w:rPr>
          <w:spacing w:val="2"/>
        </w:rPr>
        <w:t xml:space="preserve"> </w:t>
      </w:r>
      <w:r>
        <w:rPr>
          <w:spacing w:val="-2"/>
        </w:rPr>
        <w:t>lucky.</w:t>
      </w:r>
      <w:r>
        <w:t xml:space="preserve"> I </w:t>
      </w:r>
      <w:r>
        <w:rPr>
          <w:spacing w:val="-1"/>
        </w:rPr>
        <w:t>say,</w:t>
      </w:r>
      <w:r>
        <w:t xml:space="preserve"> </w:t>
      </w:r>
      <w:r>
        <w:rPr>
          <w:spacing w:val="-1"/>
        </w:rPr>
        <w:t>"I</w:t>
      </w:r>
      <w:r>
        <w:t xml:space="preserve"> am</w:t>
      </w:r>
      <w:r>
        <w:rPr>
          <w:spacing w:val="-2"/>
        </w:rPr>
        <w:t xml:space="preserve"> </w:t>
      </w:r>
      <w:r>
        <w:rPr>
          <w:spacing w:val="-1"/>
        </w:rPr>
        <w:t>just</w:t>
      </w:r>
      <w:r>
        <w:rPr>
          <w:spacing w:val="46"/>
        </w:rPr>
        <w:t xml:space="preserve"> </w:t>
      </w:r>
      <w:r>
        <w:t>a</w:t>
      </w:r>
      <w:r>
        <w:rPr>
          <w:spacing w:val="-1"/>
        </w:rPr>
        <w:t xml:space="preserve"> another guy</w:t>
      </w:r>
      <w:r>
        <w:rPr>
          <w:spacing w:val="1"/>
        </w:rPr>
        <w:t xml:space="preserve"> </w:t>
      </w:r>
      <w:r>
        <w:rPr>
          <w:spacing w:val="-2"/>
        </w:rPr>
        <w:t>who</w:t>
      </w:r>
      <w:r>
        <w:t xml:space="preserve"> has</w:t>
      </w:r>
      <w:r>
        <w:rPr>
          <w:spacing w:val="-3"/>
        </w:rPr>
        <w:t xml:space="preserve"> </w:t>
      </w:r>
      <w:r>
        <w:t>been</w:t>
      </w:r>
      <w:r>
        <w:rPr>
          <w:spacing w:val="-1"/>
        </w:rPr>
        <w:t xml:space="preserve"> added unto.</w:t>
      </w:r>
      <w:r>
        <w:t xml:space="preserve"> I</w:t>
      </w:r>
      <w:r>
        <w:rPr>
          <w:spacing w:val="-1"/>
        </w:rPr>
        <w:t xml:space="preserve"> </w:t>
      </w:r>
      <w:r>
        <w:t>am</w:t>
      </w:r>
      <w:r>
        <w:rPr>
          <w:spacing w:val="-3"/>
        </w:rPr>
        <w:t xml:space="preserve"> </w:t>
      </w:r>
      <w:r>
        <w:rPr>
          <w:spacing w:val="-1"/>
        </w:rPr>
        <w:t>just</w:t>
      </w:r>
      <w:r>
        <w:t xml:space="preserve"> a </w:t>
      </w:r>
      <w:r>
        <w:rPr>
          <w:spacing w:val="-1"/>
        </w:rPr>
        <w:t xml:space="preserve">custodian </w:t>
      </w:r>
      <w:r>
        <w:t>of</w:t>
      </w:r>
      <w:r>
        <w:rPr>
          <w:spacing w:val="41"/>
        </w:rPr>
        <w:t xml:space="preserve"> </w:t>
      </w:r>
      <w:r>
        <w:rPr>
          <w:spacing w:val="-1"/>
        </w:rPr>
        <w:t>the energies</w:t>
      </w:r>
      <w:r>
        <w:t xml:space="preserve"> </w:t>
      </w:r>
      <w:r>
        <w:rPr>
          <w:spacing w:val="-2"/>
        </w:rPr>
        <w:t>which</w:t>
      </w:r>
      <w:r>
        <w:t xml:space="preserve"> </w:t>
      </w:r>
      <w:r>
        <w:rPr>
          <w:spacing w:val="-1"/>
        </w:rPr>
        <w:t>have</w:t>
      </w:r>
      <w:r>
        <w:t xml:space="preserve"> </w:t>
      </w:r>
      <w:r>
        <w:rPr>
          <w:spacing w:val="-1"/>
        </w:rPr>
        <w:t>been given to</w:t>
      </w:r>
      <w:r>
        <w:t xml:space="preserve"> </w:t>
      </w:r>
      <w:r>
        <w:rPr>
          <w:spacing w:val="-2"/>
        </w:rPr>
        <w:t>me</w:t>
      </w:r>
      <w:r>
        <w:rPr>
          <w:spacing w:val="1"/>
        </w:rPr>
        <w:t xml:space="preserve"> </w:t>
      </w:r>
      <w:r>
        <w:rPr>
          <w:spacing w:val="-1"/>
        </w:rPr>
        <w:t>by</w:t>
      </w:r>
      <w:r>
        <w:rPr>
          <w:spacing w:val="-3"/>
        </w:rPr>
        <w:t xml:space="preserve"> </w:t>
      </w:r>
      <w:r>
        <w:t>the</w:t>
      </w:r>
      <w:r>
        <w:rPr>
          <w:spacing w:val="-1"/>
        </w:rPr>
        <w:t xml:space="preserve"> many</w:t>
      </w:r>
      <w:r>
        <w:rPr>
          <w:spacing w:val="-2"/>
        </w:rPr>
        <w:t xml:space="preserve"> </w:t>
      </w:r>
      <w:r>
        <w:rPr>
          <w:spacing w:val="-1"/>
        </w:rPr>
        <w:t>Enlightened</w:t>
      </w:r>
      <w:r>
        <w:rPr>
          <w:spacing w:val="26"/>
        </w:rPr>
        <w:t xml:space="preserve"> </w:t>
      </w:r>
      <w:r>
        <w:rPr>
          <w:spacing w:val="-1"/>
        </w:rPr>
        <w:t>masters</w:t>
      </w:r>
      <w:r>
        <w:t xml:space="preserve"> I</w:t>
      </w:r>
      <w:r>
        <w:rPr>
          <w:spacing w:val="-2"/>
        </w:rPr>
        <w:t xml:space="preserve"> </w:t>
      </w:r>
      <w:r>
        <w:rPr>
          <w:spacing w:val="-1"/>
        </w:rPr>
        <w:t>have</w:t>
      </w:r>
      <w:r>
        <w:t xml:space="preserve"> </w:t>
      </w:r>
      <w:r>
        <w:rPr>
          <w:spacing w:val="-1"/>
        </w:rPr>
        <w:t>encountered,</w:t>
      </w:r>
      <w:r>
        <w:t xml:space="preserve"> </w:t>
      </w:r>
      <w:r>
        <w:rPr>
          <w:spacing w:val="-1"/>
        </w:rPr>
        <w:t>Roshi</w:t>
      </w:r>
      <w:r>
        <w:rPr>
          <w:spacing w:val="-2"/>
        </w:rPr>
        <w:t xml:space="preserve"> </w:t>
      </w:r>
      <w:r>
        <w:rPr>
          <w:spacing w:val="-1"/>
        </w:rPr>
        <w:t>Hogen</w:t>
      </w:r>
      <w:r>
        <w:t xml:space="preserve"> </w:t>
      </w:r>
      <w:r>
        <w:rPr>
          <w:spacing w:val="-1"/>
        </w:rPr>
        <w:t>Daido</w:t>
      </w:r>
      <w:r>
        <w:rPr>
          <w:spacing w:val="-2"/>
        </w:rPr>
        <w:t xml:space="preserve"> </w:t>
      </w:r>
      <w:r>
        <w:rPr>
          <w:spacing w:val="-1"/>
        </w:rPr>
        <w:t>Yamahata,</w:t>
      </w:r>
      <w:r>
        <w:t xml:space="preserve"> </w:t>
      </w:r>
      <w:r>
        <w:rPr>
          <w:spacing w:val="-1"/>
        </w:rPr>
        <w:t>Swami</w:t>
      </w:r>
      <w:r>
        <w:rPr>
          <w:spacing w:val="35"/>
        </w:rPr>
        <w:t xml:space="preserve"> </w:t>
      </w:r>
      <w:r>
        <w:rPr>
          <w:spacing w:val="-1"/>
        </w:rPr>
        <w:t>Satchidananda</w:t>
      </w:r>
      <w:r>
        <w:t xml:space="preserve"> </w:t>
      </w:r>
      <w:r>
        <w:rPr>
          <w:spacing w:val="-1"/>
        </w:rPr>
        <w:t>of</w:t>
      </w:r>
      <w:r>
        <w:t xml:space="preserve"> </w:t>
      </w:r>
      <w:r>
        <w:rPr>
          <w:spacing w:val="-1"/>
        </w:rPr>
        <w:t>Yogaville,</w:t>
      </w:r>
      <w:r>
        <w:t xml:space="preserve"> </w:t>
      </w:r>
      <w:r>
        <w:rPr>
          <w:spacing w:val="-1"/>
        </w:rPr>
        <w:t>Sri</w:t>
      </w:r>
      <w:r>
        <w:rPr>
          <w:spacing w:val="-2"/>
        </w:rPr>
        <w:t xml:space="preserve"> </w:t>
      </w:r>
      <w:r>
        <w:rPr>
          <w:spacing w:val="-1"/>
        </w:rPr>
        <w:t>Yogendra</w:t>
      </w:r>
      <w:r>
        <w:t xml:space="preserve"> </w:t>
      </w:r>
      <w:r>
        <w:rPr>
          <w:spacing w:val="-1"/>
        </w:rPr>
        <w:t>of</w:t>
      </w:r>
      <w:r>
        <w:t xml:space="preserve"> </w:t>
      </w:r>
      <w:r>
        <w:rPr>
          <w:spacing w:val="-2"/>
        </w:rPr>
        <w:t>Bombay,</w:t>
      </w:r>
      <w:r>
        <w:t xml:space="preserve"> </w:t>
      </w:r>
      <w:r>
        <w:rPr>
          <w:spacing w:val="-1"/>
        </w:rPr>
        <w:t>Sri</w:t>
      </w:r>
      <w:r>
        <w:t xml:space="preserve"> </w:t>
      </w:r>
      <w:r>
        <w:rPr>
          <w:spacing w:val="-1"/>
        </w:rPr>
        <w:t>Sathya</w:t>
      </w:r>
      <w:r>
        <w:rPr>
          <w:spacing w:val="1"/>
        </w:rPr>
        <w:t xml:space="preserve"> </w:t>
      </w:r>
      <w:r>
        <w:rPr>
          <w:spacing w:val="-1"/>
        </w:rPr>
        <w:t>Sai</w:t>
      </w:r>
      <w:r>
        <w:rPr>
          <w:spacing w:val="37"/>
        </w:rPr>
        <w:t xml:space="preserve"> </w:t>
      </w:r>
      <w:r>
        <w:rPr>
          <w:spacing w:val="-1"/>
        </w:rPr>
        <w:t>Baba,</w:t>
      </w:r>
      <w:r>
        <w:t xml:space="preserve"> </w:t>
      </w:r>
      <w:r>
        <w:rPr>
          <w:spacing w:val="-1"/>
        </w:rPr>
        <w:t xml:space="preserve">Osho </w:t>
      </w:r>
      <w:r>
        <w:t>and</w:t>
      </w:r>
      <w:r>
        <w:rPr>
          <w:spacing w:val="-1"/>
        </w:rPr>
        <w:t xml:space="preserve"> </w:t>
      </w:r>
      <w:r>
        <w:t xml:space="preserve">Father </w:t>
      </w:r>
      <w:r>
        <w:rPr>
          <w:spacing w:val="-1"/>
        </w:rPr>
        <w:t>Bede</w:t>
      </w:r>
      <w:r>
        <w:t xml:space="preserve"> </w:t>
      </w:r>
      <w:r>
        <w:rPr>
          <w:spacing w:val="-1"/>
        </w:rPr>
        <w:t xml:space="preserve">Griffiths, </w:t>
      </w:r>
      <w:r>
        <w:t>and</w:t>
      </w:r>
      <w:r>
        <w:rPr>
          <w:spacing w:val="-1"/>
        </w:rPr>
        <w:t xml:space="preserve"> also</w:t>
      </w:r>
      <w:r>
        <w:t xml:space="preserve"> </w:t>
      </w:r>
      <w:r>
        <w:rPr>
          <w:spacing w:val="-1"/>
        </w:rPr>
        <w:t>into</w:t>
      </w:r>
      <w:r>
        <w:rPr>
          <w:spacing w:val="1"/>
        </w:rPr>
        <w:t xml:space="preserve"> </w:t>
      </w:r>
      <w:r>
        <w:rPr>
          <w:spacing w:val="-1"/>
        </w:rPr>
        <w:t>which</w:t>
      </w:r>
      <w:r>
        <w:t xml:space="preserve"> I</w:t>
      </w:r>
      <w:r>
        <w:rPr>
          <w:spacing w:val="-1"/>
        </w:rPr>
        <w:t xml:space="preserve"> have</w:t>
      </w:r>
      <w:r>
        <w:rPr>
          <w:spacing w:val="39"/>
        </w:rPr>
        <w:t xml:space="preserve"> </w:t>
      </w:r>
      <w:r>
        <w:t xml:space="preserve">been </w:t>
      </w:r>
      <w:r>
        <w:rPr>
          <w:spacing w:val="-1"/>
        </w:rPr>
        <w:t>Initiated</w:t>
      </w:r>
      <w:r>
        <w:t xml:space="preserve"> by</w:t>
      </w:r>
      <w:r>
        <w:rPr>
          <w:spacing w:val="-2"/>
        </w:rPr>
        <w:t xml:space="preserve"> </w:t>
      </w:r>
      <w:r>
        <w:rPr>
          <w:spacing w:val="-1"/>
        </w:rPr>
        <w:t>the highest Ascended</w:t>
      </w:r>
      <w:r>
        <w:rPr>
          <w:spacing w:val="-2"/>
        </w:rPr>
        <w:t xml:space="preserve"> </w:t>
      </w:r>
      <w:r>
        <w:rPr>
          <w:spacing w:val="-1"/>
        </w:rPr>
        <w:t xml:space="preserve">Masters </w:t>
      </w:r>
      <w:r>
        <w:t xml:space="preserve">of </w:t>
      </w:r>
      <w:r>
        <w:rPr>
          <w:spacing w:val="-1"/>
        </w:rPr>
        <w:t>Enlightenment.</w:t>
      </w:r>
    </w:p>
    <w:p w:rsidR="00743C02" w:rsidRDefault="001F2438">
      <w:pPr>
        <w:pStyle w:val="Corpodetexto"/>
        <w:ind w:right="113"/>
      </w:pPr>
      <w:r>
        <w:rPr>
          <w:spacing w:val="-1"/>
        </w:rPr>
        <w:t>Before</w:t>
      </w:r>
      <w:r>
        <w:t xml:space="preserve"> </w:t>
      </w:r>
      <w:r>
        <w:rPr>
          <w:spacing w:val="-1"/>
        </w:rPr>
        <w:t>being</w:t>
      </w:r>
      <w:r>
        <w:t xml:space="preserve"> </w:t>
      </w:r>
      <w:r>
        <w:rPr>
          <w:spacing w:val="-1"/>
        </w:rPr>
        <w:t>given energy,</w:t>
      </w:r>
      <w:r>
        <w:t xml:space="preserve"> </w:t>
      </w:r>
      <w:r>
        <w:rPr>
          <w:spacing w:val="-1"/>
        </w:rPr>
        <w:t>first</w:t>
      </w:r>
      <w:r>
        <w:rPr>
          <w:spacing w:val="2"/>
        </w:rPr>
        <w:t xml:space="preserve"> </w:t>
      </w:r>
      <w:r>
        <w:rPr>
          <w:spacing w:val="-1"/>
        </w:rPr>
        <w:t>you must</w:t>
      </w:r>
      <w:r>
        <w:rPr>
          <w:spacing w:val="2"/>
        </w:rPr>
        <w:t xml:space="preserve"> </w:t>
      </w:r>
      <w:r>
        <w:rPr>
          <w:spacing w:val="-1"/>
        </w:rPr>
        <w:t>prove yourself.</w:t>
      </w:r>
      <w:r>
        <w:t xml:space="preserve"> </w:t>
      </w:r>
      <w:r>
        <w:rPr>
          <w:spacing w:val="-1"/>
        </w:rPr>
        <w:t xml:space="preserve">Be </w:t>
      </w:r>
      <w:r>
        <w:rPr>
          <w:spacing w:val="-2"/>
        </w:rPr>
        <w:t>tested</w:t>
      </w:r>
      <w:r>
        <w:rPr>
          <w:spacing w:val="36"/>
        </w:rPr>
        <w:t xml:space="preserve"> </w:t>
      </w:r>
      <w:r>
        <w:t xml:space="preserve">and </w:t>
      </w:r>
      <w:r>
        <w:rPr>
          <w:spacing w:val="-1"/>
        </w:rPr>
        <w:t xml:space="preserve">found </w:t>
      </w:r>
      <w:r>
        <w:t xml:space="preserve">to </w:t>
      </w:r>
      <w:r>
        <w:rPr>
          <w:spacing w:val="-1"/>
        </w:rPr>
        <w:t>be</w:t>
      </w:r>
      <w:r>
        <w:t xml:space="preserve"> </w:t>
      </w:r>
      <w:r>
        <w:rPr>
          <w:spacing w:val="-1"/>
        </w:rPr>
        <w:t>true.</w:t>
      </w:r>
      <w:r>
        <w:t xml:space="preserve"> I</w:t>
      </w:r>
      <w:r>
        <w:rPr>
          <w:spacing w:val="-1"/>
        </w:rPr>
        <w:t xml:space="preserve"> </w:t>
      </w:r>
      <w:r>
        <w:t>am</w:t>
      </w:r>
      <w:r>
        <w:rPr>
          <w:spacing w:val="-2"/>
        </w:rPr>
        <w:t xml:space="preserve"> </w:t>
      </w:r>
      <w:r>
        <w:rPr>
          <w:spacing w:val="-1"/>
        </w:rPr>
        <w:t>just</w:t>
      </w:r>
      <w:r>
        <w:rPr>
          <w:spacing w:val="2"/>
        </w:rPr>
        <w:t xml:space="preserve"> </w:t>
      </w:r>
      <w:r>
        <w:t xml:space="preserve">a Channel </w:t>
      </w:r>
      <w:r>
        <w:rPr>
          <w:spacing w:val="-1"/>
        </w:rPr>
        <w:t xml:space="preserve">for </w:t>
      </w:r>
      <w:r>
        <w:t xml:space="preserve">the </w:t>
      </w:r>
      <w:r>
        <w:rPr>
          <w:spacing w:val="-1"/>
        </w:rPr>
        <w:t>higher energies</w:t>
      </w:r>
      <w:r>
        <w:rPr>
          <w:spacing w:val="29"/>
        </w:rPr>
        <w:t xml:space="preserve"> </w:t>
      </w:r>
      <w:r>
        <w:rPr>
          <w:spacing w:val="-1"/>
        </w:rPr>
        <w:t>which</w:t>
      </w:r>
      <w:r>
        <w:rPr>
          <w:spacing w:val="-2"/>
        </w:rPr>
        <w:t xml:space="preserve"> </w:t>
      </w:r>
      <w:r>
        <w:rPr>
          <w:spacing w:val="-1"/>
        </w:rPr>
        <w:t>expand</w:t>
      </w:r>
      <w:r>
        <w:t xml:space="preserve"> </w:t>
      </w:r>
      <w:r>
        <w:rPr>
          <w:spacing w:val="-1"/>
        </w:rPr>
        <w:t>my</w:t>
      </w:r>
      <w:r>
        <w:rPr>
          <w:spacing w:val="-2"/>
        </w:rPr>
        <w:t xml:space="preserve"> </w:t>
      </w:r>
      <w:r>
        <w:rPr>
          <w:spacing w:val="-1"/>
        </w:rPr>
        <w:t>aura</w:t>
      </w:r>
      <w:r>
        <w:t xml:space="preserve"> </w:t>
      </w:r>
      <w:r>
        <w:rPr>
          <w:spacing w:val="-1"/>
        </w:rPr>
        <w:t>as</w:t>
      </w:r>
      <w:r>
        <w:t xml:space="preserve"> a </w:t>
      </w:r>
      <w:r>
        <w:rPr>
          <w:spacing w:val="-1"/>
        </w:rPr>
        <w:t>Buddhafield</w:t>
      </w:r>
      <w:r>
        <w:rPr>
          <w:spacing w:val="-2"/>
        </w:rPr>
        <w:t xml:space="preserve"> </w:t>
      </w:r>
      <w:r>
        <w:rPr>
          <w:spacing w:val="-1"/>
        </w:rPr>
        <w:t>of</w:t>
      </w:r>
      <w:r>
        <w:t xml:space="preserve"> </w:t>
      </w:r>
      <w:r>
        <w:rPr>
          <w:spacing w:val="-1"/>
        </w:rPr>
        <w:t>Energy whose</w:t>
      </w:r>
      <w:r>
        <w:rPr>
          <w:spacing w:val="1"/>
        </w:rPr>
        <w:t xml:space="preserve"> </w:t>
      </w:r>
      <w:r>
        <w:rPr>
          <w:spacing w:val="-1"/>
        </w:rPr>
        <w:t>integrative</w:t>
      </w:r>
      <w:r>
        <w:rPr>
          <w:spacing w:val="31"/>
        </w:rPr>
        <w:t xml:space="preserve"> </w:t>
      </w:r>
      <w:r>
        <w:rPr>
          <w:spacing w:val="-1"/>
        </w:rPr>
        <w:t>effect</w:t>
      </w:r>
      <w:r>
        <w:t xml:space="preserve"> </w:t>
      </w:r>
      <w:r>
        <w:rPr>
          <w:spacing w:val="-1"/>
        </w:rPr>
        <w:t>is</w:t>
      </w:r>
      <w:r>
        <w:rPr>
          <w:spacing w:val="-2"/>
        </w:rPr>
        <w:t xml:space="preserve"> </w:t>
      </w:r>
      <w:r>
        <w:rPr>
          <w:spacing w:val="-1"/>
        </w:rPr>
        <w:t>now</w:t>
      </w:r>
      <w:r>
        <w:rPr>
          <w:spacing w:val="-2"/>
        </w:rPr>
        <w:t xml:space="preserve"> </w:t>
      </w:r>
      <w:r>
        <w:rPr>
          <w:spacing w:val="-1"/>
        </w:rPr>
        <w:t>quickening</w:t>
      </w:r>
      <w:r>
        <w:t xml:space="preserve"> </w:t>
      </w:r>
      <w:r>
        <w:rPr>
          <w:spacing w:val="-1"/>
        </w:rPr>
        <w:t>and</w:t>
      </w:r>
      <w:r>
        <w:t xml:space="preserve"> </w:t>
      </w:r>
      <w:r>
        <w:rPr>
          <w:spacing w:val="-1"/>
        </w:rPr>
        <w:t>speeding</w:t>
      </w:r>
      <w:r>
        <w:t xml:space="preserve"> </w:t>
      </w:r>
      <w:r>
        <w:rPr>
          <w:spacing w:val="-2"/>
        </w:rPr>
        <w:t>up</w:t>
      </w:r>
      <w:r>
        <w:t xml:space="preserve"> </w:t>
      </w:r>
      <w:r>
        <w:rPr>
          <w:spacing w:val="-1"/>
        </w:rPr>
        <w:t>all</w:t>
      </w:r>
      <w:r>
        <w:rPr>
          <w:spacing w:val="-2"/>
        </w:rPr>
        <w:t xml:space="preserve"> </w:t>
      </w:r>
      <w:r>
        <w:rPr>
          <w:spacing w:val="-1"/>
        </w:rPr>
        <w:t>the</w:t>
      </w:r>
      <w:r>
        <w:rPr>
          <w:spacing w:val="1"/>
        </w:rPr>
        <w:t xml:space="preserve"> </w:t>
      </w:r>
      <w:r>
        <w:rPr>
          <w:spacing w:val="-2"/>
        </w:rPr>
        <w:t>Evolutionary</w:t>
      </w:r>
      <w:r>
        <w:rPr>
          <w:spacing w:val="54"/>
        </w:rPr>
        <w:t xml:space="preserve"> </w:t>
      </w:r>
      <w:r>
        <w:rPr>
          <w:spacing w:val="-1"/>
        </w:rPr>
        <w:t>practices</w:t>
      </w:r>
      <w:r>
        <w:t xml:space="preserve"> </w:t>
      </w:r>
      <w:r>
        <w:rPr>
          <w:spacing w:val="-1"/>
        </w:rPr>
        <w:t>it touches</w:t>
      </w:r>
      <w:r>
        <w:rPr>
          <w:spacing w:val="-2"/>
        </w:rPr>
        <w:t xml:space="preserve"> </w:t>
      </w:r>
      <w:r>
        <w:t>and</w:t>
      </w:r>
      <w:r>
        <w:rPr>
          <w:spacing w:val="-2"/>
        </w:rPr>
        <w:t xml:space="preserve"> </w:t>
      </w:r>
      <w:r>
        <w:rPr>
          <w:spacing w:val="-1"/>
        </w:rPr>
        <w:t>removes</w:t>
      </w:r>
      <w:r>
        <w:rPr>
          <w:spacing w:val="-2"/>
        </w:rPr>
        <w:t xml:space="preserve"> </w:t>
      </w:r>
      <w:r>
        <w:rPr>
          <w:spacing w:val="-1"/>
        </w:rPr>
        <w:t>all</w:t>
      </w:r>
      <w:r>
        <w:rPr>
          <w:spacing w:val="-2"/>
        </w:rPr>
        <w:t xml:space="preserve"> </w:t>
      </w:r>
      <w:r>
        <w:rPr>
          <w:spacing w:val="-1"/>
        </w:rPr>
        <w:t>Energy</w:t>
      </w:r>
      <w:r>
        <w:rPr>
          <w:spacing w:val="-2"/>
        </w:rPr>
        <w:t xml:space="preserve"> </w:t>
      </w:r>
      <w:r>
        <w:rPr>
          <w:spacing w:val="-1"/>
        </w:rPr>
        <w:t>Blockages</w:t>
      </w:r>
      <w:r>
        <w:rPr>
          <w:spacing w:val="-2"/>
        </w:rPr>
        <w:t xml:space="preserve"> </w:t>
      </w:r>
      <w:r>
        <w:rPr>
          <w:spacing w:val="-1"/>
        </w:rPr>
        <w:t>at</w:t>
      </w:r>
      <w:r>
        <w:rPr>
          <w:spacing w:val="-2"/>
        </w:rPr>
        <w:t xml:space="preserve"> </w:t>
      </w:r>
      <w:r>
        <w:rPr>
          <w:spacing w:val="-1"/>
        </w:rPr>
        <w:t>the</w:t>
      </w:r>
      <w:r>
        <w:t xml:space="preserve"> </w:t>
      </w:r>
      <w:r>
        <w:rPr>
          <w:spacing w:val="-1"/>
        </w:rPr>
        <w:t>Energy</w:t>
      </w:r>
      <w:r>
        <w:rPr>
          <w:spacing w:val="47"/>
        </w:rPr>
        <w:t xml:space="preserve"> </w:t>
      </w:r>
      <w:r>
        <w:rPr>
          <w:spacing w:val="-1"/>
        </w:rPr>
        <w:t>level</w:t>
      </w:r>
      <w:r>
        <w:rPr>
          <w:spacing w:val="-2"/>
        </w:rPr>
        <w:t xml:space="preserve"> </w:t>
      </w:r>
      <w:r>
        <w:rPr>
          <w:spacing w:val="-1"/>
        </w:rPr>
        <w:t>thus</w:t>
      </w:r>
      <w:r>
        <w:t xml:space="preserve"> </w:t>
      </w:r>
      <w:r>
        <w:rPr>
          <w:spacing w:val="-2"/>
        </w:rPr>
        <w:t>removing</w:t>
      </w:r>
      <w:r>
        <w:rPr>
          <w:spacing w:val="1"/>
        </w:rPr>
        <w:t xml:space="preserve"> </w:t>
      </w:r>
      <w:r>
        <w:rPr>
          <w:spacing w:val="-1"/>
        </w:rPr>
        <w:t>misfortune</w:t>
      </w:r>
      <w:r>
        <w:rPr>
          <w:spacing w:val="-2"/>
        </w:rPr>
        <w:t xml:space="preserve"> </w:t>
      </w:r>
      <w:r>
        <w:t>and</w:t>
      </w:r>
      <w:r>
        <w:rPr>
          <w:spacing w:val="-2"/>
        </w:rPr>
        <w:t xml:space="preserve"> </w:t>
      </w:r>
      <w:r>
        <w:rPr>
          <w:spacing w:val="-1"/>
        </w:rPr>
        <w:t>pain</w:t>
      </w:r>
      <w:r>
        <w:t xml:space="preserve"> </w:t>
      </w:r>
      <w:r>
        <w:rPr>
          <w:spacing w:val="-1"/>
        </w:rPr>
        <w:t>in</w:t>
      </w:r>
      <w:r>
        <w:rPr>
          <w:spacing w:val="-2"/>
        </w:rPr>
        <w:t xml:space="preserve"> </w:t>
      </w:r>
      <w:r>
        <w:t xml:space="preserve">all </w:t>
      </w:r>
      <w:r>
        <w:rPr>
          <w:spacing w:val="-2"/>
        </w:rPr>
        <w:t xml:space="preserve">my </w:t>
      </w:r>
      <w:r>
        <w:rPr>
          <w:spacing w:val="-1"/>
        </w:rPr>
        <w:t>students</w:t>
      </w:r>
      <w:r>
        <w:rPr>
          <w:spacing w:val="-2"/>
        </w:rPr>
        <w:t xml:space="preserve"> </w:t>
      </w:r>
      <w:r>
        <w:rPr>
          <w:spacing w:val="-1"/>
        </w:rPr>
        <w:t>and</w:t>
      </w:r>
      <w:r>
        <w:rPr>
          <w:spacing w:val="42"/>
        </w:rPr>
        <w:t xml:space="preserve"> </w:t>
      </w:r>
      <w:r>
        <w:rPr>
          <w:spacing w:val="-1"/>
        </w:rPr>
        <w:t>throughout</w:t>
      </w:r>
      <w:r>
        <w:t xml:space="preserve"> </w:t>
      </w:r>
      <w:r>
        <w:rPr>
          <w:spacing w:val="-1"/>
        </w:rPr>
        <w:t>the</w:t>
      </w:r>
      <w:r>
        <w:rPr>
          <w:spacing w:val="1"/>
        </w:rPr>
        <w:t xml:space="preserve"> </w:t>
      </w:r>
      <w:r>
        <w:rPr>
          <w:spacing w:val="-1"/>
        </w:rPr>
        <w:t>world.</w:t>
      </w:r>
    </w:p>
    <w:p w:rsidR="00743C02" w:rsidRDefault="001F2438">
      <w:pPr>
        <w:pStyle w:val="Corpodetexto"/>
        <w:ind w:right="203"/>
      </w:pPr>
      <w:r>
        <w:rPr>
          <w:spacing w:val="-1"/>
        </w:rPr>
        <w:t>The</w:t>
      </w:r>
      <w:r>
        <w:rPr>
          <w:spacing w:val="1"/>
        </w:rPr>
        <w:t xml:space="preserve"> </w:t>
      </w:r>
      <w:r>
        <w:rPr>
          <w:spacing w:val="-1"/>
        </w:rPr>
        <w:t>Buddhafield</w:t>
      </w:r>
      <w:r>
        <w:rPr>
          <w:spacing w:val="-2"/>
        </w:rPr>
        <w:t xml:space="preserve"> </w:t>
      </w:r>
      <w:r>
        <w:rPr>
          <w:spacing w:val="-1"/>
        </w:rPr>
        <w:t>removal</w:t>
      </w:r>
      <w:r>
        <w:rPr>
          <w:spacing w:val="-2"/>
        </w:rPr>
        <w:t xml:space="preserve"> </w:t>
      </w:r>
      <w:r>
        <w:rPr>
          <w:spacing w:val="-1"/>
        </w:rPr>
        <w:t>of</w:t>
      </w:r>
      <w:r>
        <w:t xml:space="preserve"> </w:t>
      </w:r>
      <w:r>
        <w:rPr>
          <w:spacing w:val="-1"/>
        </w:rPr>
        <w:t>Energy</w:t>
      </w:r>
      <w:r>
        <w:rPr>
          <w:spacing w:val="-2"/>
        </w:rPr>
        <w:t xml:space="preserve"> </w:t>
      </w:r>
      <w:r>
        <w:rPr>
          <w:spacing w:val="-1"/>
        </w:rPr>
        <w:t>Blockages</w:t>
      </w:r>
      <w:r>
        <w:t xml:space="preserve"> </w:t>
      </w:r>
      <w:r>
        <w:rPr>
          <w:spacing w:val="-1"/>
        </w:rPr>
        <w:t>is</w:t>
      </w:r>
      <w:r>
        <w:rPr>
          <w:spacing w:val="-2"/>
        </w:rPr>
        <w:t xml:space="preserve"> just</w:t>
      </w:r>
      <w:r>
        <w:t xml:space="preserve"> an</w:t>
      </w:r>
      <w:r>
        <w:rPr>
          <w:spacing w:val="-1"/>
        </w:rPr>
        <w:t xml:space="preserve"> expression</w:t>
      </w:r>
      <w:r>
        <w:rPr>
          <w:spacing w:val="30"/>
        </w:rPr>
        <w:t xml:space="preserve"> </w:t>
      </w:r>
      <w:r>
        <w:rPr>
          <w:spacing w:val="-1"/>
        </w:rPr>
        <w:t>of</w:t>
      </w:r>
      <w:r>
        <w:rPr>
          <w:spacing w:val="1"/>
        </w:rPr>
        <w:t xml:space="preserve"> </w:t>
      </w:r>
      <w:r>
        <w:rPr>
          <w:spacing w:val="-2"/>
        </w:rPr>
        <w:t>what</w:t>
      </w:r>
      <w:r>
        <w:t xml:space="preserve"> </w:t>
      </w:r>
      <w:r>
        <w:rPr>
          <w:spacing w:val="-1"/>
        </w:rPr>
        <w:t>is already</w:t>
      </w:r>
      <w:r>
        <w:rPr>
          <w:spacing w:val="-2"/>
        </w:rPr>
        <w:t xml:space="preserve"> </w:t>
      </w:r>
      <w:r>
        <w:rPr>
          <w:spacing w:val="-1"/>
        </w:rPr>
        <w:t>happening here on this</w:t>
      </w:r>
      <w:r>
        <w:t xml:space="preserve"> </w:t>
      </w:r>
      <w:r>
        <w:rPr>
          <w:spacing w:val="-2"/>
        </w:rPr>
        <w:t>small</w:t>
      </w:r>
      <w:r>
        <w:rPr>
          <w:spacing w:val="-1"/>
        </w:rPr>
        <w:t xml:space="preserve"> planet.</w:t>
      </w:r>
      <w:r>
        <w:t xml:space="preserve"> </w:t>
      </w:r>
      <w:r>
        <w:rPr>
          <w:spacing w:val="-1"/>
        </w:rPr>
        <w:t>This</w:t>
      </w:r>
      <w:r>
        <w:t xml:space="preserve"> </w:t>
      </w:r>
      <w:r>
        <w:rPr>
          <w:spacing w:val="-1"/>
        </w:rPr>
        <w:t>is</w:t>
      </w:r>
      <w:r>
        <w:t xml:space="preserve"> </w:t>
      </w:r>
      <w:r>
        <w:rPr>
          <w:spacing w:val="-1"/>
        </w:rPr>
        <w:t>an</w:t>
      </w:r>
      <w:r>
        <w:rPr>
          <w:spacing w:val="32"/>
        </w:rPr>
        <w:t xml:space="preserve"> </w:t>
      </w:r>
      <w:r>
        <w:rPr>
          <w:spacing w:val="-1"/>
        </w:rPr>
        <w:t>amazingly</w:t>
      </w:r>
      <w:r>
        <w:rPr>
          <w:spacing w:val="-2"/>
        </w:rPr>
        <w:t xml:space="preserve"> </w:t>
      </w:r>
      <w:r>
        <w:rPr>
          <w:spacing w:val="-1"/>
        </w:rPr>
        <w:t>auspicious</w:t>
      </w:r>
      <w:r>
        <w:t xml:space="preserve"> </w:t>
      </w:r>
      <w:r>
        <w:rPr>
          <w:spacing w:val="-1"/>
        </w:rPr>
        <w:t>time</w:t>
      </w:r>
      <w:r>
        <w:rPr>
          <w:spacing w:val="1"/>
        </w:rPr>
        <w:t xml:space="preserve"> </w:t>
      </w:r>
      <w:r>
        <w:rPr>
          <w:spacing w:val="-1"/>
        </w:rPr>
        <w:t>for every</w:t>
      </w:r>
      <w:r>
        <w:rPr>
          <w:spacing w:val="-2"/>
        </w:rPr>
        <w:t xml:space="preserve"> </w:t>
      </w:r>
      <w:r>
        <w:rPr>
          <w:spacing w:val="-1"/>
        </w:rPr>
        <w:t>soul</w:t>
      </w:r>
      <w:r>
        <w:rPr>
          <w:spacing w:val="1"/>
        </w:rPr>
        <w:t xml:space="preserve"> </w:t>
      </w:r>
      <w:r>
        <w:rPr>
          <w:spacing w:val="-2"/>
        </w:rPr>
        <w:t>who</w:t>
      </w:r>
      <w:r>
        <w:rPr>
          <w:spacing w:val="1"/>
        </w:rPr>
        <w:t xml:space="preserve"> </w:t>
      </w:r>
      <w:r>
        <w:rPr>
          <w:spacing w:val="-1"/>
        </w:rPr>
        <w:t>wishes to evolve,</w:t>
      </w:r>
      <w:r>
        <w:rPr>
          <w:spacing w:val="31"/>
        </w:rPr>
        <w:t xml:space="preserve"> </w:t>
      </w:r>
      <w:r>
        <w:rPr>
          <w:spacing w:val="-1"/>
        </w:rPr>
        <w:t>here, now!! Incredible</w:t>
      </w:r>
      <w:r>
        <w:t xml:space="preserve"> </w:t>
      </w:r>
      <w:r>
        <w:rPr>
          <w:spacing w:val="-1"/>
        </w:rPr>
        <w:t>opportunities</w:t>
      </w:r>
      <w:r>
        <w:rPr>
          <w:spacing w:val="-2"/>
        </w:rPr>
        <w:t xml:space="preserve"> </w:t>
      </w:r>
      <w:r>
        <w:rPr>
          <w:spacing w:val="-1"/>
        </w:rPr>
        <w:t>are</w:t>
      </w:r>
      <w:r>
        <w:t xml:space="preserve"> </w:t>
      </w:r>
      <w:r>
        <w:rPr>
          <w:spacing w:val="-1"/>
        </w:rPr>
        <w:t>available for speedy</w:t>
      </w:r>
      <w:r>
        <w:rPr>
          <w:spacing w:val="54"/>
        </w:rPr>
        <w:t xml:space="preserve"> </w:t>
      </w:r>
      <w:r>
        <w:rPr>
          <w:spacing w:val="-1"/>
        </w:rPr>
        <w:t>evolution,</w:t>
      </w:r>
      <w:r>
        <w:t xml:space="preserve"> </w:t>
      </w:r>
      <w:r>
        <w:rPr>
          <w:spacing w:val="-1"/>
        </w:rPr>
        <w:t>increasing</w:t>
      </w:r>
      <w:r>
        <w:t xml:space="preserve"> </w:t>
      </w:r>
      <w:r>
        <w:rPr>
          <w:spacing w:val="-1"/>
        </w:rPr>
        <w:t>of</w:t>
      </w:r>
      <w:r>
        <w:rPr>
          <w:spacing w:val="-2"/>
        </w:rPr>
        <w:t xml:space="preserve"> Luck</w:t>
      </w:r>
      <w:r>
        <w:t xml:space="preserve"> </w:t>
      </w:r>
      <w:r>
        <w:rPr>
          <w:spacing w:val="-1"/>
        </w:rPr>
        <w:t>and</w:t>
      </w:r>
      <w:r>
        <w:t xml:space="preserve"> </w:t>
      </w:r>
      <w:r>
        <w:rPr>
          <w:spacing w:val="-1"/>
        </w:rPr>
        <w:t>intelligence,</w:t>
      </w:r>
      <w:r>
        <w:rPr>
          <w:spacing w:val="-2"/>
        </w:rPr>
        <w:t xml:space="preserve"> removing</w:t>
      </w:r>
      <w:r>
        <w:rPr>
          <w:spacing w:val="1"/>
        </w:rPr>
        <w:t xml:space="preserve"> </w:t>
      </w:r>
      <w:r>
        <w:rPr>
          <w:spacing w:val="-1"/>
        </w:rPr>
        <w:t>pain</w:t>
      </w:r>
      <w:r>
        <w:t xml:space="preserve"> </w:t>
      </w:r>
      <w:r>
        <w:rPr>
          <w:spacing w:val="-1"/>
        </w:rPr>
        <w:t>and</w:t>
      </w:r>
      <w:r>
        <w:rPr>
          <w:spacing w:val="46"/>
        </w:rPr>
        <w:t xml:space="preserve"> </w:t>
      </w:r>
      <w:r>
        <w:rPr>
          <w:spacing w:val="-1"/>
        </w:rPr>
        <w:t>disease.</w:t>
      </w:r>
    </w:p>
    <w:p w:rsidR="00743C02" w:rsidRDefault="001F2438">
      <w:pPr>
        <w:pStyle w:val="Corpodetexto"/>
        <w:ind w:right="109"/>
      </w:pPr>
      <w:r>
        <w:t xml:space="preserve">If </w:t>
      </w:r>
      <w:r>
        <w:rPr>
          <w:spacing w:val="-1"/>
        </w:rPr>
        <w:t>you</w:t>
      </w:r>
      <w:r>
        <w:rPr>
          <w:spacing w:val="-2"/>
        </w:rPr>
        <w:t xml:space="preserve"> </w:t>
      </w:r>
      <w:r>
        <w:rPr>
          <w:spacing w:val="-1"/>
        </w:rPr>
        <w:t>have ever</w:t>
      </w:r>
      <w:r>
        <w:t xml:space="preserve"> </w:t>
      </w:r>
      <w:r>
        <w:rPr>
          <w:spacing w:val="-1"/>
        </w:rPr>
        <w:t>wanted</w:t>
      </w:r>
      <w:r>
        <w:rPr>
          <w:spacing w:val="-3"/>
        </w:rPr>
        <w:t xml:space="preserve"> </w:t>
      </w:r>
      <w:r>
        <w:t>to</w:t>
      </w:r>
      <w:r>
        <w:rPr>
          <w:spacing w:val="-1"/>
        </w:rPr>
        <w:t xml:space="preserve"> enter</w:t>
      </w:r>
      <w:r>
        <w:t xml:space="preserve"> </w:t>
      </w:r>
      <w:r>
        <w:rPr>
          <w:spacing w:val="-1"/>
        </w:rPr>
        <w:t>into the</w:t>
      </w:r>
      <w:r>
        <w:t xml:space="preserve"> </w:t>
      </w:r>
      <w:r>
        <w:rPr>
          <w:spacing w:val="-1"/>
        </w:rPr>
        <w:t>spiritual</w:t>
      </w:r>
      <w:r>
        <w:t xml:space="preserve"> </w:t>
      </w:r>
      <w:r>
        <w:rPr>
          <w:spacing w:val="-1"/>
        </w:rPr>
        <w:t>path,</w:t>
      </w:r>
      <w:r>
        <w:rPr>
          <w:spacing w:val="-2"/>
        </w:rPr>
        <w:t xml:space="preserve"> </w:t>
      </w:r>
      <w:r>
        <w:t>to</w:t>
      </w:r>
      <w:r>
        <w:rPr>
          <w:spacing w:val="-1"/>
        </w:rPr>
        <w:t xml:space="preserve"> make</w:t>
      </w:r>
      <w:r>
        <w:t xml:space="preserve"> </w:t>
      </w:r>
      <w:r>
        <w:rPr>
          <w:spacing w:val="47"/>
        </w:rPr>
        <w:t xml:space="preserve"> </w:t>
      </w:r>
      <w:r>
        <w:rPr>
          <w:spacing w:val="-1"/>
        </w:rPr>
        <w:t>this</w:t>
      </w:r>
      <w:r>
        <w:rPr>
          <w:spacing w:val="-2"/>
        </w:rPr>
        <w:t xml:space="preserve"> </w:t>
      </w:r>
      <w:r>
        <w:rPr>
          <w:spacing w:val="-1"/>
        </w:rPr>
        <w:t>change</w:t>
      </w:r>
      <w:r>
        <w:rPr>
          <w:spacing w:val="-2"/>
        </w:rPr>
        <w:t xml:space="preserve"> </w:t>
      </w:r>
      <w:r>
        <w:rPr>
          <w:spacing w:val="-1"/>
        </w:rPr>
        <w:t>in</w:t>
      </w:r>
      <w:r>
        <w:t xml:space="preserve"> </w:t>
      </w:r>
      <w:r>
        <w:rPr>
          <w:spacing w:val="-1"/>
        </w:rPr>
        <w:t>yourself,</w:t>
      </w:r>
      <w:r>
        <w:t xml:space="preserve"> </w:t>
      </w:r>
      <w:r>
        <w:rPr>
          <w:spacing w:val="-1"/>
        </w:rPr>
        <w:t>NOW</w:t>
      </w:r>
      <w:r>
        <w:rPr>
          <w:spacing w:val="1"/>
        </w:rPr>
        <w:t xml:space="preserve"> </w:t>
      </w:r>
      <w:r>
        <w:rPr>
          <w:spacing w:val="-1"/>
        </w:rPr>
        <w:t>is</w:t>
      </w:r>
      <w:r>
        <w:rPr>
          <w:spacing w:val="-2"/>
        </w:rPr>
        <w:t xml:space="preserve"> </w:t>
      </w:r>
      <w:r>
        <w:rPr>
          <w:spacing w:val="-1"/>
        </w:rPr>
        <w:t>the</w:t>
      </w:r>
      <w:r>
        <w:rPr>
          <w:spacing w:val="-2"/>
        </w:rPr>
        <w:t xml:space="preserve"> </w:t>
      </w:r>
      <w:r>
        <w:rPr>
          <w:spacing w:val="-1"/>
        </w:rPr>
        <w:t>time.</w:t>
      </w:r>
      <w:r>
        <w:t xml:space="preserve"> </w:t>
      </w:r>
      <w:r>
        <w:rPr>
          <w:spacing w:val="-1"/>
        </w:rPr>
        <w:t>Vast</w:t>
      </w:r>
      <w:r>
        <w:t xml:space="preserve"> </w:t>
      </w:r>
      <w:r>
        <w:rPr>
          <w:spacing w:val="-1"/>
        </w:rPr>
        <w:t>Spiritual</w:t>
      </w:r>
      <w:r>
        <w:rPr>
          <w:spacing w:val="-2"/>
        </w:rPr>
        <w:t xml:space="preserve"> </w:t>
      </w:r>
      <w:r>
        <w:rPr>
          <w:spacing w:val="-1"/>
        </w:rPr>
        <w:t>energies</w:t>
      </w:r>
      <w:r>
        <w:rPr>
          <w:spacing w:val="-2"/>
        </w:rPr>
        <w:t xml:space="preserve"> </w:t>
      </w:r>
      <w:r>
        <w:rPr>
          <w:spacing w:val="-1"/>
        </w:rPr>
        <w:t>are,</w:t>
      </w:r>
      <w:r>
        <w:rPr>
          <w:spacing w:val="49"/>
        </w:rPr>
        <w:t xml:space="preserve"> </w:t>
      </w:r>
      <w:r>
        <w:t>for</w:t>
      </w:r>
      <w:r>
        <w:rPr>
          <w:spacing w:val="-1"/>
        </w:rPr>
        <w:t xml:space="preserve"> the</w:t>
      </w:r>
      <w:r>
        <w:t xml:space="preserve"> </w:t>
      </w:r>
      <w:r>
        <w:rPr>
          <w:spacing w:val="-1"/>
        </w:rPr>
        <w:t>first time</w:t>
      </w:r>
      <w:r>
        <w:rPr>
          <w:spacing w:val="1"/>
        </w:rPr>
        <w:t xml:space="preserve"> </w:t>
      </w:r>
      <w:r>
        <w:rPr>
          <w:spacing w:val="-1"/>
        </w:rPr>
        <w:t>in eons, being</w:t>
      </w:r>
      <w:r>
        <w:t xml:space="preserve"> </w:t>
      </w:r>
      <w:r>
        <w:rPr>
          <w:spacing w:val="-1"/>
        </w:rPr>
        <w:t xml:space="preserve">sent </w:t>
      </w:r>
      <w:r>
        <w:t>to</w:t>
      </w:r>
      <w:r>
        <w:rPr>
          <w:spacing w:val="-1"/>
        </w:rPr>
        <w:t xml:space="preserve"> </w:t>
      </w:r>
      <w:r>
        <w:t xml:space="preserve">this </w:t>
      </w:r>
      <w:r>
        <w:rPr>
          <w:spacing w:val="-1"/>
        </w:rPr>
        <w:t>planet and</w:t>
      </w:r>
      <w:r>
        <w:t xml:space="preserve"> </w:t>
      </w:r>
      <w:r>
        <w:rPr>
          <w:spacing w:val="-1"/>
        </w:rPr>
        <w:t>more</w:t>
      </w:r>
      <w:r>
        <w:rPr>
          <w:spacing w:val="39"/>
        </w:rPr>
        <w:t xml:space="preserve"> </w:t>
      </w:r>
      <w:r>
        <w:rPr>
          <w:spacing w:val="-1"/>
        </w:rPr>
        <w:t>enlightened</w:t>
      </w:r>
      <w:r>
        <w:rPr>
          <w:spacing w:val="-2"/>
        </w:rPr>
        <w:t xml:space="preserve"> </w:t>
      </w:r>
      <w:r>
        <w:rPr>
          <w:spacing w:val="-1"/>
        </w:rPr>
        <w:t>people</w:t>
      </w:r>
      <w:r>
        <w:t xml:space="preserve"> </w:t>
      </w:r>
      <w:r>
        <w:rPr>
          <w:spacing w:val="-1"/>
        </w:rPr>
        <w:t>are</w:t>
      </w:r>
      <w:r>
        <w:t xml:space="preserve"> </w:t>
      </w:r>
      <w:r>
        <w:rPr>
          <w:spacing w:val="-1"/>
        </w:rPr>
        <w:t>necessary</w:t>
      </w:r>
      <w:r>
        <w:rPr>
          <w:spacing w:val="-2"/>
        </w:rPr>
        <w:t xml:space="preserve"> </w:t>
      </w:r>
      <w:r>
        <w:t>to</w:t>
      </w:r>
      <w:r>
        <w:rPr>
          <w:spacing w:val="-2"/>
        </w:rPr>
        <w:t xml:space="preserve"> </w:t>
      </w:r>
      <w:r>
        <w:rPr>
          <w:spacing w:val="-1"/>
        </w:rPr>
        <w:t>be</w:t>
      </w:r>
      <w:r>
        <w:rPr>
          <w:spacing w:val="-2"/>
        </w:rPr>
        <w:t xml:space="preserve"> </w:t>
      </w:r>
      <w:r>
        <w:rPr>
          <w:spacing w:val="-1"/>
        </w:rPr>
        <w:t xml:space="preserve">trained </w:t>
      </w:r>
      <w:r>
        <w:t>how</w:t>
      </w:r>
      <w:r>
        <w:rPr>
          <w:spacing w:val="-3"/>
        </w:rPr>
        <w:t xml:space="preserve"> </w:t>
      </w:r>
      <w:r>
        <w:t>to</w:t>
      </w:r>
      <w:r>
        <w:rPr>
          <w:spacing w:val="-1"/>
        </w:rPr>
        <w:t xml:space="preserve"> handle</w:t>
      </w:r>
    </w:p>
    <w:p w:rsidR="00743C02" w:rsidRDefault="001F2438">
      <w:pPr>
        <w:pStyle w:val="Corpodetexto"/>
        <w:spacing w:before="0" w:line="235" w:lineRule="exact"/>
      </w:pPr>
      <w:r>
        <w:rPr>
          <w:spacing w:val="-1"/>
        </w:rPr>
        <w:t>them.</w:t>
      </w:r>
    </w:p>
    <w:p w:rsidR="00743C02" w:rsidRDefault="001F2438">
      <w:pPr>
        <w:pStyle w:val="Corpodetexto"/>
        <w:ind w:right="161"/>
      </w:pPr>
      <w:r>
        <w:rPr>
          <w:spacing w:val="-1"/>
        </w:rPr>
        <w:t>Side effects of</w:t>
      </w:r>
      <w:r>
        <w:t xml:space="preserve"> </w:t>
      </w:r>
      <w:r>
        <w:rPr>
          <w:spacing w:val="-1"/>
        </w:rPr>
        <w:t>Energy</w:t>
      </w:r>
      <w:r>
        <w:rPr>
          <w:spacing w:val="-2"/>
        </w:rPr>
        <w:t xml:space="preserve"> </w:t>
      </w:r>
      <w:r>
        <w:rPr>
          <w:spacing w:val="-1"/>
        </w:rPr>
        <w:t>Blockage removal and</w:t>
      </w:r>
      <w:r>
        <w:t xml:space="preserve"> </w:t>
      </w:r>
      <w:r>
        <w:rPr>
          <w:spacing w:val="-1"/>
        </w:rPr>
        <w:t>brain energy</w:t>
      </w:r>
      <w:r>
        <w:rPr>
          <w:spacing w:val="29"/>
        </w:rPr>
        <w:t xml:space="preserve"> </w:t>
      </w:r>
      <w:r>
        <w:rPr>
          <w:spacing w:val="-1"/>
        </w:rPr>
        <w:t>stimulation</w:t>
      </w:r>
      <w:r>
        <w:rPr>
          <w:spacing w:val="-2"/>
        </w:rPr>
        <w:t xml:space="preserve"> </w:t>
      </w:r>
      <w:r>
        <w:rPr>
          <w:spacing w:val="-1"/>
        </w:rPr>
        <w:t>are</w:t>
      </w:r>
      <w:r>
        <w:t xml:space="preserve"> </w:t>
      </w:r>
      <w:r>
        <w:rPr>
          <w:spacing w:val="-1"/>
        </w:rPr>
        <w:t>an increase</w:t>
      </w:r>
      <w:r>
        <w:rPr>
          <w:spacing w:val="1"/>
        </w:rPr>
        <w:t xml:space="preserve"> </w:t>
      </w:r>
      <w:r>
        <w:rPr>
          <w:spacing w:val="-1"/>
        </w:rPr>
        <w:t>in</w:t>
      </w:r>
      <w:r>
        <w:t xml:space="preserve"> </w:t>
      </w:r>
      <w:r>
        <w:rPr>
          <w:spacing w:val="-1"/>
        </w:rPr>
        <w:t>IQ, more</w:t>
      </w:r>
      <w:r>
        <w:rPr>
          <w:spacing w:val="-2"/>
        </w:rPr>
        <w:t xml:space="preserve"> </w:t>
      </w:r>
      <w:r>
        <w:rPr>
          <w:spacing w:val="-1"/>
        </w:rPr>
        <w:t>emotional stability,</w:t>
      </w:r>
      <w:r>
        <w:rPr>
          <w:spacing w:val="1"/>
        </w:rPr>
        <w:t xml:space="preserve"> </w:t>
      </w:r>
      <w:r>
        <w:rPr>
          <w:spacing w:val="-1"/>
        </w:rPr>
        <w:t>more</w:t>
      </w:r>
      <w:r>
        <w:rPr>
          <w:spacing w:val="35"/>
        </w:rPr>
        <w:t xml:space="preserve"> </w:t>
      </w:r>
      <w:r>
        <w:rPr>
          <w:spacing w:val="-1"/>
        </w:rPr>
        <w:t>energy,</w:t>
      </w:r>
      <w:r>
        <w:t xml:space="preserve"> </w:t>
      </w:r>
      <w:r>
        <w:rPr>
          <w:spacing w:val="-1"/>
        </w:rPr>
        <w:t>more</w:t>
      </w:r>
      <w:r>
        <w:t xml:space="preserve"> </w:t>
      </w:r>
      <w:r>
        <w:rPr>
          <w:spacing w:val="-1"/>
        </w:rPr>
        <w:t>GO!!</w:t>
      </w:r>
      <w:r>
        <w:rPr>
          <w:spacing w:val="-2"/>
        </w:rPr>
        <w:t xml:space="preserve"> </w:t>
      </w:r>
      <w:r>
        <w:t xml:space="preserve">We </w:t>
      </w:r>
      <w:r>
        <w:rPr>
          <w:spacing w:val="-1"/>
        </w:rPr>
        <w:t>have</w:t>
      </w:r>
      <w:r>
        <w:rPr>
          <w:spacing w:val="1"/>
        </w:rPr>
        <w:t xml:space="preserve"> </w:t>
      </w:r>
      <w:r>
        <w:rPr>
          <w:spacing w:val="-1"/>
        </w:rPr>
        <w:t>been equipped</w:t>
      </w:r>
      <w:r>
        <w:rPr>
          <w:spacing w:val="-2"/>
        </w:rPr>
        <w:t xml:space="preserve"> </w:t>
      </w:r>
      <w:r>
        <w:t>to</w:t>
      </w:r>
      <w:r>
        <w:rPr>
          <w:spacing w:val="-2"/>
        </w:rPr>
        <w:t xml:space="preserve"> </w:t>
      </w:r>
      <w:r>
        <w:rPr>
          <w:spacing w:val="-1"/>
        </w:rPr>
        <w:t>give</w:t>
      </w:r>
      <w:r>
        <w:t xml:space="preserve"> </w:t>
      </w:r>
      <w:r>
        <w:rPr>
          <w:spacing w:val="-1"/>
        </w:rPr>
        <w:t>this</w:t>
      </w:r>
      <w:r>
        <w:rPr>
          <w:spacing w:val="-2"/>
        </w:rPr>
        <w:t xml:space="preserve"> </w:t>
      </w:r>
      <w:r>
        <w:rPr>
          <w:spacing w:val="-1"/>
        </w:rPr>
        <w:t>training</w:t>
      </w:r>
      <w:r>
        <w:rPr>
          <w:spacing w:val="1"/>
        </w:rPr>
        <w:t xml:space="preserve"> </w:t>
      </w:r>
      <w:r>
        <w:rPr>
          <w:spacing w:val="-1"/>
        </w:rPr>
        <w:t>with</w:t>
      </w:r>
      <w:r>
        <w:rPr>
          <w:spacing w:val="45"/>
        </w:rPr>
        <w:t xml:space="preserve"> </w:t>
      </w:r>
      <w:r>
        <w:rPr>
          <w:spacing w:val="-1"/>
        </w:rPr>
        <w:t>the teaching</w:t>
      </w:r>
      <w:r>
        <w:t xml:space="preserve"> </w:t>
      </w:r>
      <w:r>
        <w:rPr>
          <w:spacing w:val="-1"/>
        </w:rPr>
        <w:t>of Advanced</w:t>
      </w:r>
      <w:r>
        <w:t xml:space="preserve"> </w:t>
      </w:r>
      <w:r>
        <w:rPr>
          <w:spacing w:val="-1"/>
        </w:rPr>
        <w:t>Meditation</w:t>
      </w:r>
      <w:r>
        <w:t xml:space="preserve"> </w:t>
      </w:r>
      <w:r>
        <w:rPr>
          <w:spacing w:val="-1"/>
        </w:rPr>
        <w:t>practices.</w:t>
      </w:r>
    </w:p>
    <w:p w:rsidR="00743C02" w:rsidRDefault="001F2438">
      <w:pPr>
        <w:pStyle w:val="Corpodetexto"/>
        <w:ind w:right="203"/>
      </w:pPr>
      <w:r>
        <w:t>In</w:t>
      </w:r>
      <w:r>
        <w:rPr>
          <w:spacing w:val="-1"/>
        </w:rPr>
        <w:t xml:space="preserve"> </w:t>
      </w:r>
      <w:r>
        <w:t>this</w:t>
      </w:r>
      <w:r>
        <w:rPr>
          <w:spacing w:val="-1"/>
        </w:rPr>
        <w:t xml:space="preserve"> </w:t>
      </w:r>
      <w:r>
        <w:t>one</w:t>
      </w:r>
      <w:r>
        <w:rPr>
          <w:spacing w:val="-1"/>
        </w:rPr>
        <w:t xml:space="preserve"> encounter</w:t>
      </w:r>
      <w:r>
        <w:t xml:space="preserve"> </w:t>
      </w:r>
      <w:r>
        <w:rPr>
          <w:spacing w:val="-1"/>
        </w:rPr>
        <w:t>much</w:t>
      </w:r>
      <w:r>
        <w:t xml:space="preserve"> can</w:t>
      </w:r>
      <w:r>
        <w:rPr>
          <w:spacing w:val="-1"/>
        </w:rPr>
        <w:t xml:space="preserve"> happen. </w:t>
      </w:r>
      <w:r>
        <w:t xml:space="preserve">All </w:t>
      </w:r>
      <w:r>
        <w:rPr>
          <w:spacing w:val="-2"/>
        </w:rPr>
        <w:t>my</w:t>
      </w:r>
      <w:r>
        <w:t xml:space="preserve"> </w:t>
      </w:r>
      <w:r>
        <w:rPr>
          <w:spacing w:val="-1"/>
        </w:rPr>
        <w:t xml:space="preserve">students </w:t>
      </w:r>
      <w:r>
        <w:t>know</w:t>
      </w:r>
      <w:r>
        <w:rPr>
          <w:spacing w:val="-3"/>
        </w:rPr>
        <w:t xml:space="preserve"> </w:t>
      </w:r>
      <w:r>
        <w:t>this</w:t>
      </w:r>
      <w:r>
        <w:rPr>
          <w:spacing w:val="35"/>
        </w:rPr>
        <w:t xml:space="preserve"> </w:t>
      </w:r>
      <w:r>
        <w:t>from</w:t>
      </w:r>
      <w:r>
        <w:rPr>
          <w:spacing w:val="-2"/>
        </w:rPr>
        <w:t xml:space="preserve"> </w:t>
      </w:r>
      <w:r>
        <w:rPr>
          <w:spacing w:val="-1"/>
        </w:rPr>
        <w:t xml:space="preserve">their </w:t>
      </w:r>
      <w:r>
        <w:rPr>
          <w:spacing w:val="-2"/>
        </w:rPr>
        <w:t>own</w:t>
      </w:r>
      <w:r>
        <w:t xml:space="preserve"> </w:t>
      </w:r>
      <w:r>
        <w:rPr>
          <w:spacing w:val="-1"/>
        </w:rPr>
        <w:t xml:space="preserve">psychic </w:t>
      </w:r>
      <w:r>
        <w:t xml:space="preserve">and </w:t>
      </w:r>
      <w:r>
        <w:rPr>
          <w:spacing w:val="-1"/>
        </w:rPr>
        <w:t>Evolutionary</w:t>
      </w:r>
      <w:r>
        <w:rPr>
          <w:spacing w:val="-3"/>
        </w:rPr>
        <w:t xml:space="preserve"> </w:t>
      </w:r>
      <w:r>
        <w:rPr>
          <w:spacing w:val="-1"/>
        </w:rPr>
        <w:t>experiences</w:t>
      </w:r>
      <w:r>
        <w:rPr>
          <w:spacing w:val="-2"/>
        </w:rPr>
        <w:t xml:space="preserve"> </w:t>
      </w:r>
      <w:r>
        <w:t>in</w:t>
      </w:r>
      <w:r>
        <w:rPr>
          <w:spacing w:val="-1"/>
        </w:rPr>
        <w:t xml:space="preserve"> the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Buddhafield and this</w:t>
      </w:r>
      <w:r>
        <w:t xml:space="preserve"> </w:t>
      </w:r>
      <w:r>
        <w:rPr>
          <w:spacing w:val="-2"/>
        </w:rPr>
        <w:t>same</w:t>
      </w:r>
      <w:r>
        <w:rPr>
          <w:spacing w:val="1"/>
        </w:rPr>
        <w:t xml:space="preserve"> </w:t>
      </w:r>
      <w:r>
        <w:rPr>
          <w:spacing w:val="-1"/>
        </w:rPr>
        <w:t>Energy</w:t>
      </w:r>
      <w:r>
        <w:rPr>
          <w:spacing w:val="-2"/>
        </w:rPr>
        <w:t xml:space="preserve"> </w:t>
      </w:r>
      <w:r>
        <w:rPr>
          <w:spacing w:val="-1"/>
        </w:rPr>
        <w:t>Blockage removal and</w:t>
      </w:r>
      <w:r>
        <w:t xml:space="preserve"> </w:t>
      </w:r>
      <w:r>
        <w:rPr>
          <w:spacing w:val="-1"/>
        </w:rPr>
        <w:t>Brain</w:t>
      </w:r>
      <w:r>
        <w:rPr>
          <w:spacing w:val="26"/>
        </w:rPr>
        <w:t xml:space="preserve"> </w:t>
      </w:r>
      <w:r>
        <w:rPr>
          <w:spacing w:val="-1"/>
        </w:rPr>
        <w:t xml:space="preserve">Stimulation </w:t>
      </w:r>
      <w:r>
        <w:t>can</w:t>
      </w:r>
      <w:r>
        <w:rPr>
          <w:spacing w:val="-1"/>
        </w:rPr>
        <w:t xml:space="preserve"> be</w:t>
      </w:r>
      <w:r>
        <w:t xml:space="preserve"> </w:t>
      </w:r>
      <w:r>
        <w:rPr>
          <w:spacing w:val="-1"/>
        </w:rPr>
        <w:t>given</w:t>
      </w:r>
      <w:r>
        <w:rPr>
          <w:spacing w:val="-2"/>
        </w:rPr>
        <w:t xml:space="preserve"> </w:t>
      </w:r>
      <w:r>
        <w:t>to</w:t>
      </w:r>
      <w:r>
        <w:rPr>
          <w:spacing w:val="-1"/>
        </w:rPr>
        <w:t xml:space="preserve"> </w:t>
      </w:r>
      <w:r>
        <w:t>any</w:t>
      </w:r>
      <w:r>
        <w:rPr>
          <w:spacing w:val="-2"/>
        </w:rPr>
        <w:t xml:space="preserve"> </w:t>
      </w:r>
      <w:r>
        <w:rPr>
          <w:spacing w:val="-1"/>
        </w:rPr>
        <w:t>person</w:t>
      </w:r>
      <w:r>
        <w:t xml:space="preserve"> </w:t>
      </w:r>
      <w:r>
        <w:rPr>
          <w:spacing w:val="-2"/>
        </w:rPr>
        <w:t>who</w:t>
      </w:r>
      <w:r>
        <w:t xml:space="preserve"> </w:t>
      </w:r>
      <w:r>
        <w:rPr>
          <w:spacing w:val="-1"/>
        </w:rPr>
        <w:t>comes</w:t>
      </w:r>
      <w:r>
        <w:t xml:space="preserve"> </w:t>
      </w:r>
      <w:r>
        <w:rPr>
          <w:spacing w:val="-1"/>
        </w:rPr>
        <w:t>into the</w:t>
      </w:r>
      <w:r>
        <w:rPr>
          <w:spacing w:val="39"/>
        </w:rPr>
        <w:t xml:space="preserve"> </w:t>
      </w:r>
      <w:r>
        <w:rPr>
          <w:spacing w:val="-1"/>
        </w:rPr>
        <w:t xml:space="preserve">Buddhafield </w:t>
      </w:r>
      <w:r>
        <w:t>to</w:t>
      </w:r>
      <w:r>
        <w:rPr>
          <w:spacing w:val="-1"/>
        </w:rPr>
        <w:t xml:space="preserve"> learn advanced practices </w:t>
      </w:r>
      <w:r>
        <w:t>of</w:t>
      </w:r>
      <w:r>
        <w:rPr>
          <w:spacing w:val="-1"/>
        </w:rPr>
        <w:t xml:space="preserve"> Meditation.</w:t>
      </w:r>
    </w:p>
    <w:p w:rsidR="00743C02" w:rsidRDefault="001F2438">
      <w:pPr>
        <w:pStyle w:val="Corpodetexto"/>
        <w:spacing w:before="120"/>
        <w:ind w:right="135"/>
      </w:pPr>
      <w:r>
        <w:rPr>
          <w:spacing w:val="-1"/>
        </w:rPr>
        <w:t>The</w:t>
      </w:r>
      <w:r>
        <w:rPr>
          <w:spacing w:val="1"/>
        </w:rPr>
        <w:t xml:space="preserve"> </w:t>
      </w:r>
      <w:r>
        <w:rPr>
          <w:spacing w:val="-1"/>
        </w:rPr>
        <w:t>Speeding</w:t>
      </w:r>
      <w:r>
        <w:rPr>
          <w:spacing w:val="1"/>
        </w:rPr>
        <w:t xml:space="preserve"> </w:t>
      </w:r>
      <w:r>
        <w:rPr>
          <w:spacing w:val="-1"/>
        </w:rPr>
        <w:t>up</w:t>
      </w:r>
      <w:r>
        <w:t xml:space="preserve"> </w:t>
      </w:r>
      <w:r>
        <w:rPr>
          <w:spacing w:val="-1"/>
        </w:rPr>
        <w:t>of</w:t>
      </w:r>
      <w:r>
        <w:t xml:space="preserve"> </w:t>
      </w:r>
      <w:r>
        <w:rPr>
          <w:spacing w:val="-1"/>
        </w:rPr>
        <w:t>your</w:t>
      </w:r>
      <w:r>
        <w:rPr>
          <w:spacing w:val="1"/>
        </w:rPr>
        <w:t xml:space="preserve"> </w:t>
      </w:r>
      <w:r>
        <w:rPr>
          <w:spacing w:val="-1"/>
        </w:rPr>
        <w:t>Meditative</w:t>
      </w:r>
      <w:r>
        <w:t xml:space="preserve"> </w:t>
      </w:r>
      <w:r>
        <w:rPr>
          <w:spacing w:val="-1"/>
        </w:rPr>
        <w:t xml:space="preserve">processes </w:t>
      </w:r>
      <w:r>
        <w:rPr>
          <w:spacing w:val="-2"/>
        </w:rPr>
        <w:t>towards</w:t>
      </w:r>
      <w:r>
        <w:rPr>
          <w:spacing w:val="29"/>
        </w:rPr>
        <w:t xml:space="preserve"> </w:t>
      </w:r>
      <w:r>
        <w:rPr>
          <w:spacing w:val="-1"/>
        </w:rPr>
        <w:t>Enlightenment,</w:t>
      </w:r>
      <w:r>
        <w:rPr>
          <w:spacing w:val="-2"/>
        </w:rPr>
        <w:t xml:space="preserve"> </w:t>
      </w:r>
      <w:r>
        <w:rPr>
          <w:spacing w:val="-1"/>
        </w:rPr>
        <w:t>the</w:t>
      </w:r>
      <w:r>
        <w:t xml:space="preserve"> </w:t>
      </w:r>
      <w:r>
        <w:rPr>
          <w:spacing w:val="-1"/>
        </w:rPr>
        <w:t>spreading</w:t>
      </w:r>
      <w:r>
        <w:t xml:space="preserve"> of</w:t>
      </w:r>
      <w:r>
        <w:rPr>
          <w:spacing w:val="-1"/>
        </w:rPr>
        <w:t xml:space="preserve"> the Light</w:t>
      </w:r>
      <w:r>
        <w:t xml:space="preserve"> of</w:t>
      </w:r>
      <w:r>
        <w:rPr>
          <w:spacing w:val="-1"/>
        </w:rPr>
        <w:t xml:space="preserve"> Synthesis</w:t>
      </w:r>
      <w:r>
        <w:rPr>
          <w:spacing w:val="-3"/>
        </w:rPr>
        <w:t xml:space="preserve"> </w:t>
      </w:r>
      <w:r>
        <w:rPr>
          <w:spacing w:val="-1"/>
        </w:rPr>
        <w:t>through the</w:t>
      </w:r>
      <w:r>
        <w:rPr>
          <w:spacing w:val="59"/>
        </w:rPr>
        <w:t xml:space="preserve"> </w:t>
      </w:r>
      <w:r>
        <w:rPr>
          <w:spacing w:val="-1"/>
        </w:rPr>
        <w:t>creation</w:t>
      </w:r>
      <w:r>
        <w:t xml:space="preserve"> </w:t>
      </w:r>
      <w:r>
        <w:rPr>
          <w:spacing w:val="-1"/>
        </w:rPr>
        <w:t xml:space="preserve">of </w:t>
      </w:r>
      <w:r>
        <w:t>New</w:t>
      </w:r>
      <w:r>
        <w:rPr>
          <w:spacing w:val="-3"/>
        </w:rPr>
        <w:t xml:space="preserve"> </w:t>
      </w:r>
      <w:r>
        <w:rPr>
          <w:spacing w:val="-1"/>
        </w:rPr>
        <w:t>Nodes of</w:t>
      </w:r>
      <w:r>
        <w:t xml:space="preserve"> </w:t>
      </w:r>
      <w:r>
        <w:rPr>
          <w:spacing w:val="-1"/>
        </w:rPr>
        <w:t>Light,</w:t>
      </w:r>
      <w:r>
        <w:rPr>
          <w:spacing w:val="-2"/>
        </w:rPr>
        <w:t xml:space="preserve"> growing</w:t>
      </w:r>
      <w:r>
        <w:rPr>
          <w:spacing w:val="1"/>
        </w:rPr>
        <w:t xml:space="preserve"> </w:t>
      </w:r>
      <w:r>
        <w:rPr>
          <w:spacing w:val="-1"/>
        </w:rPr>
        <w:t>ever</w:t>
      </w:r>
      <w:r>
        <w:t xml:space="preserve"> </w:t>
      </w:r>
      <w:r>
        <w:rPr>
          <w:spacing w:val="-1"/>
        </w:rPr>
        <w:t>stronger</w:t>
      </w:r>
      <w:r>
        <w:t xml:space="preserve"> </w:t>
      </w:r>
      <w:r>
        <w:rPr>
          <w:spacing w:val="-1"/>
        </w:rPr>
        <w:t>with the</w:t>
      </w:r>
      <w:r>
        <w:rPr>
          <w:spacing w:val="34"/>
        </w:rPr>
        <w:t xml:space="preserve"> </w:t>
      </w:r>
      <w:r>
        <w:rPr>
          <w:spacing w:val="-1"/>
        </w:rPr>
        <w:t>passage of</w:t>
      </w:r>
      <w:r>
        <w:rPr>
          <w:spacing w:val="-2"/>
        </w:rPr>
        <w:t xml:space="preserve"> </w:t>
      </w:r>
      <w:r>
        <w:rPr>
          <w:spacing w:val="-1"/>
        </w:rPr>
        <w:t>time,</w:t>
      </w:r>
      <w:r>
        <w:rPr>
          <w:spacing w:val="-2"/>
        </w:rPr>
        <w:t xml:space="preserve"> </w:t>
      </w:r>
      <w:r>
        <w:t>the</w:t>
      </w:r>
      <w:r>
        <w:rPr>
          <w:spacing w:val="-2"/>
        </w:rPr>
        <w:t xml:space="preserve"> </w:t>
      </w:r>
      <w:r>
        <w:rPr>
          <w:spacing w:val="-1"/>
        </w:rPr>
        <w:t>gaining</w:t>
      </w:r>
      <w:r>
        <w:t xml:space="preserve"> </w:t>
      </w:r>
      <w:r>
        <w:rPr>
          <w:spacing w:val="-1"/>
        </w:rPr>
        <w:t>of strength,</w:t>
      </w:r>
      <w:r>
        <w:rPr>
          <w:spacing w:val="-2"/>
        </w:rPr>
        <w:t xml:space="preserve"> </w:t>
      </w:r>
      <w:r>
        <w:rPr>
          <w:spacing w:val="-1"/>
        </w:rPr>
        <w:t>energy, luck</w:t>
      </w:r>
      <w:r>
        <w:t xml:space="preserve"> </w:t>
      </w:r>
      <w:r>
        <w:rPr>
          <w:spacing w:val="-1"/>
        </w:rPr>
        <w:t>and Light.</w:t>
      </w:r>
    </w:p>
    <w:p w:rsidR="00743C02" w:rsidRDefault="001F2438">
      <w:pPr>
        <w:pStyle w:val="Corpodetexto"/>
        <w:ind w:right="231"/>
      </w:pPr>
      <w:r>
        <w:rPr>
          <w:spacing w:val="-1"/>
        </w:rPr>
        <w:t>We have</w:t>
      </w:r>
      <w:r>
        <w:rPr>
          <w:spacing w:val="-2"/>
        </w:rPr>
        <w:t xml:space="preserve"> </w:t>
      </w:r>
      <w:r>
        <w:t>to</w:t>
      </w:r>
      <w:r>
        <w:rPr>
          <w:spacing w:val="-1"/>
        </w:rPr>
        <w:t xml:space="preserve"> be inwardly</w:t>
      </w:r>
      <w:r>
        <w:t xml:space="preserve"> </w:t>
      </w:r>
      <w:r>
        <w:rPr>
          <w:spacing w:val="-1"/>
        </w:rPr>
        <w:t>rich</w:t>
      </w:r>
      <w:r>
        <w:rPr>
          <w:spacing w:val="-2"/>
        </w:rPr>
        <w:t xml:space="preserve"> </w:t>
      </w:r>
      <w:r>
        <w:t>to</w:t>
      </w:r>
      <w:r>
        <w:rPr>
          <w:spacing w:val="-2"/>
        </w:rPr>
        <w:t xml:space="preserve"> </w:t>
      </w:r>
      <w:r>
        <w:rPr>
          <w:spacing w:val="-1"/>
        </w:rPr>
        <w:t>give</w:t>
      </w:r>
      <w:r>
        <w:rPr>
          <w:spacing w:val="-2"/>
        </w:rPr>
        <w:t xml:space="preserve"> </w:t>
      </w:r>
      <w:r>
        <w:rPr>
          <w:spacing w:val="-1"/>
        </w:rPr>
        <w:t>away</w:t>
      </w:r>
      <w:r>
        <w:rPr>
          <w:spacing w:val="-2"/>
        </w:rPr>
        <w:t xml:space="preserve"> </w:t>
      </w:r>
      <w:r>
        <w:rPr>
          <w:spacing w:val="-1"/>
        </w:rPr>
        <w:t>everything.</w:t>
      </w:r>
      <w:r>
        <w:rPr>
          <w:spacing w:val="-2"/>
        </w:rPr>
        <w:t xml:space="preserve"> </w:t>
      </w:r>
      <w:r>
        <w:t>We</w:t>
      </w:r>
      <w:r>
        <w:rPr>
          <w:spacing w:val="-1"/>
        </w:rPr>
        <w:t xml:space="preserve"> need </w:t>
      </w:r>
      <w:r>
        <w:t>a</w:t>
      </w:r>
      <w:r>
        <w:rPr>
          <w:spacing w:val="45"/>
        </w:rPr>
        <w:t xml:space="preserve"> </w:t>
      </w:r>
      <w:r>
        <w:rPr>
          <w:spacing w:val="-1"/>
        </w:rPr>
        <w:t>large</w:t>
      </w:r>
      <w:r>
        <w:rPr>
          <w:spacing w:val="1"/>
        </w:rPr>
        <w:t xml:space="preserve"> </w:t>
      </w:r>
      <w:r>
        <w:rPr>
          <w:spacing w:val="-1"/>
        </w:rPr>
        <w:t>Evolutionary</w:t>
      </w:r>
      <w:r>
        <w:t xml:space="preserve"> </w:t>
      </w:r>
      <w:r>
        <w:rPr>
          <w:spacing w:val="-1"/>
        </w:rPr>
        <w:t>bank</w:t>
      </w:r>
      <w:r>
        <w:rPr>
          <w:spacing w:val="-2"/>
        </w:rPr>
        <w:t xml:space="preserve"> </w:t>
      </w:r>
      <w:r>
        <w:rPr>
          <w:spacing w:val="-1"/>
        </w:rPr>
        <w:t>account.</w:t>
      </w:r>
    </w:p>
    <w:p w:rsidR="00743C02" w:rsidRDefault="001F2438">
      <w:pPr>
        <w:pStyle w:val="Corpodetexto"/>
      </w:pPr>
      <w:r>
        <w:rPr>
          <w:spacing w:val="-1"/>
        </w:rPr>
        <w:t>The</w:t>
      </w:r>
      <w:r>
        <w:t xml:space="preserve"> </w:t>
      </w:r>
      <w:r>
        <w:rPr>
          <w:spacing w:val="-1"/>
        </w:rPr>
        <w:t xml:space="preserve">Buddhafield </w:t>
      </w:r>
      <w:r>
        <w:t>of</w:t>
      </w:r>
      <w:r>
        <w:rPr>
          <w:spacing w:val="-1"/>
        </w:rPr>
        <w:t xml:space="preserve"> Energy</w:t>
      </w:r>
      <w:r>
        <w:rPr>
          <w:spacing w:val="-2"/>
        </w:rPr>
        <w:t xml:space="preserve"> </w:t>
      </w:r>
      <w:r>
        <w:t xml:space="preserve">is </w:t>
      </w:r>
      <w:r>
        <w:rPr>
          <w:spacing w:val="-1"/>
        </w:rPr>
        <w:t xml:space="preserve">the expression </w:t>
      </w:r>
      <w:r>
        <w:t>of</w:t>
      </w:r>
      <w:r>
        <w:rPr>
          <w:spacing w:val="-2"/>
        </w:rPr>
        <w:t xml:space="preserve"> </w:t>
      </w:r>
      <w:r>
        <w:rPr>
          <w:spacing w:val="-1"/>
        </w:rPr>
        <w:t>that</w:t>
      </w:r>
      <w:r>
        <w:t xml:space="preserve"> </w:t>
      </w:r>
      <w:r>
        <w:rPr>
          <w:spacing w:val="-1"/>
        </w:rPr>
        <w:t>Generosity.</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201" w:right="175" w:hanging="3"/>
        <w:jc w:val="center"/>
      </w:pPr>
      <w:r>
        <w:rPr>
          <w:b/>
        </w:rPr>
        <w:t>The</w:t>
      </w:r>
      <w:r>
        <w:rPr>
          <w:b/>
          <w:spacing w:val="-26"/>
        </w:rPr>
        <w:t xml:space="preserve"> </w:t>
      </w:r>
      <w:r>
        <w:rPr>
          <w:b/>
        </w:rPr>
        <w:t>Energy</w:t>
      </w:r>
      <w:r>
        <w:rPr>
          <w:b/>
          <w:spacing w:val="-26"/>
        </w:rPr>
        <w:t xml:space="preserve"> </w:t>
      </w:r>
      <w:r>
        <w:rPr>
          <w:b/>
        </w:rPr>
        <w:t>Enhancement</w:t>
      </w:r>
      <w:r>
        <w:rPr>
          <w:b/>
          <w:w w:val="99"/>
        </w:rPr>
        <w:t xml:space="preserve"> </w:t>
      </w:r>
      <w:r>
        <w:rPr>
          <w:b/>
        </w:rPr>
        <w:t>Ancient</w:t>
      </w:r>
      <w:r>
        <w:rPr>
          <w:b/>
          <w:spacing w:val="-22"/>
        </w:rPr>
        <w:t xml:space="preserve"> </w:t>
      </w:r>
      <w:r>
        <w:rPr>
          <w:b/>
        </w:rPr>
        <w:t>and</w:t>
      </w:r>
      <w:r>
        <w:rPr>
          <w:b/>
          <w:spacing w:val="-22"/>
        </w:rPr>
        <w:t xml:space="preserve"> </w:t>
      </w:r>
      <w:r>
        <w:rPr>
          <w:b/>
        </w:rPr>
        <w:t>Effective</w:t>
      </w:r>
      <w:r>
        <w:rPr>
          <w:b/>
          <w:w w:val="99"/>
        </w:rPr>
        <w:t xml:space="preserve"> </w:t>
      </w:r>
      <w:r>
        <w:rPr>
          <w:b/>
        </w:rPr>
        <w:t>Meditation</w:t>
      </w:r>
      <w:r>
        <w:rPr>
          <w:b/>
          <w:spacing w:val="-21"/>
        </w:rPr>
        <w:t xml:space="preserve"> </w:t>
      </w:r>
      <w:r>
        <w:rPr>
          <w:b/>
        </w:rPr>
        <w:t>Techniques</w:t>
      </w:r>
      <w:r>
        <w:rPr>
          <w:b/>
          <w:spacing w:val="-20"/>
        </w:rPr>
        <w:t xml:space="preserve"> </w:t>
      </w:r>
      <w:r>
        <w:rPr>
          <w:b/>
        </w:rPr>
        <w:t>and</w:t>
      </w:r>
      <w:r>
        <w:rPr>
          <w:b/>
          <w:spacing w:val="-20"/>
        </w:rPr>
        <w:t xml:space="preserve"> </w:t>
      </w:r>
      <w:r>
        <w:rPr>
          <w:b/>
        </w:rPr>
        <w:t>Old</w:t>
      </w:r>
      <w:r>
        <w:rPr>
          <w:b/>
          <w:w w:val="99"/>
        </w:rPr>
        <w:t xml:space="preserve"> </w:t>
      </w:r>
      <w:r>
        <w:rPr>
          <w:b/>
        </w:rPr>
        <w:t>Meditation</w:t>
      </w:r>
      <w:r>
        <w:rPr>
          <w:b/>
          <w:spacing w:val="-39"/>
        </w:rPr>
        <w:t xml:space="preserve"> </w:t>
      </w:r>
      <w:r>
        <w:rPr>
          <w:b/>
        </w:rPr>
        <w:t>Systems</w:t>
      </w:r>
    </w:p>
    <w:p w:rsidR="00743C02" w:rsidRDefault="001F2438">
      <w:pPr>
        <w:pStyle w:val="Corpodetexto"/>
        <w:spacing w:before="121"/>
        <w:ind w:right="135"/>
      </w:pPr>
      <w:r>
        <w:rPr>
          <w:spacing w:val="-1"/>
        </w:rPr>
        <w:t>The</w:t>
      </w:r>
      <w:r>
        <w:t xml:space="preserve"> </w:t>
      </w:r>
      <w:r>
        <w:rPr>
          <w:spacing w:val="-1"/>
        </w:rPr>
        <w:t>Antahkarana</w:t>
      </w:r>
      <w:r>
        <w:t xml:space="preserve"> is</w:t>
      </w:r>
      <w:r>
        <w:rPr>
          <w:spacing w:val="-1"/>
        </w:rPr>
        <w:t xml:space="preserve"> </w:t>
      </w:r>
      <w:r>
        <w:t xml:space="preserve">a </w:t>
      </w:r>
      <w:r>
        <w:rPr>
          <w:spacing w:val="-1"/>
        </w:rPr>
        <w:t>psychic</w:t>
      </w:r>
      <w:r>
        <w:t xml:space="preserve"> body </w:t>
      </w:r>
      <w:r>
        <w:rPr>
          <w:spacing w:val="-1"/>
        </w:rPr>
        <w:t>which</w:t>
      </w:r>
      <w:r>
        <w:t xml:space="preserve"> is </w:t>
      </w:r>
      <w:r>
        <w:rPr>
          <w:spacing w:val="-1"/>
        </w:rPr>
        <w:t xml:space="preserve">you </w:t>
      </w:r>
      <w:r>
        <w:t>or</w:t>
      </w:r>
      <w:r>
        <w:rPr>
          <w:spacing w:val="-1"/>
        </w:rPr>
        <w:t xml:space="preserve"> </w:t>
      </w:r>
      <w:r>
        <w:t xml:space="preserve">rather </w:t>
      </w:r>
      <w:r>
        <w:rPr>
          <w:spacing w:val="-1"/>
        </w:rPr>
        <w:t>your</w:t>
      </w:r>
      <w:r>
        <w:rPr>
          <w:spacing w:val="33"/>
        </w:rPr>
        <w:t xml:space="preserve"> </w:t>
      </w:r>
      <w:r>
        <w:rPr>
          <w:spacing w:val="-1"/>
        </w:rPr>
        <w:t>greater</w:t>
      </w:r>
      <w:r>
        <w:t xml:space="preserve"> </w:t>
      </w:r>
      <w:r>
        <w:rPr>
          <w:spacing w:val="-1"/>
        </w:rPr>
        <w:t>self</w:t>
      </w:r>
      <w:r>
        <w:rPr>
          <w:spacing w:val="-2"/>
        </w:rPr>
        <w:t xml:space="preserve"> </w:t>
      </w:r>
      <w:r>
        <w:rPr>
          <w:spacing w:val="-1"/>
        </w:rPr>
        <w:t>yet</w:t>
      </w:r>
      <w:r>
        <w:rPr>
          <w:spacing w:val="2"/>
        </w:rPr>
        <w:t xml:space="preserve"> </w:t>
      </w:r>
      <w:r>
        <w:rPr>
          <w:spacing w:val="-1"/>
        </w:rPr>
        <w:t>you</w:t>
      </w:r>
      <w:r>
        <w:rPr>
          <w:spacing w:val="-2"/>
        </w:rPr>
        <w:t xml:space="preserve"> </w:t>
      </w:r>
      <w:r>
        <w:t xml:space="preserve">are </w:t>
      </w:r>
      <w:r>
        <w:rPr>
          <w:spacing w:val="-1"/>
        </w:rPr>
        <w:t>inhabiting</w:t>
      </w:r>
      <w:r>
        <w:t xml:space="preserve"> </w:t>
      </w:r>
      <w:r>
        <w:rPr>
          <w:spacing w:val="-1"/>
        </w:rPr>
        <w:t>only</w:t>
      </w:r>
      <w:r>
        <w:rPr>
          <w:spacing w:val="-2"/>
        </w:rPr>
        <w:t xml:space="preserve"> </w:t>
      </w:r>
      <w:r>
        <w:t>a</w:t>
      </w:r>
      <w:r>
        <w:rPr>
          <w:spacing w:val="1"/>
        </w:rPr>
        <w:t xml:space="preserve"> </w:t>
      </w:r>
      <w:r>
        <w:rPr>
          <w:spacing w:val="-1"/>
        </w:rPr>
        <w:t>small</w:t>
      </w:r>
      <w:r>
        <w:t xml:space="preserve"> </w:t>
      </w:r>
      <w:r>
        <w:rPr>
          <w:spacing w:val="-1"/>
        </w:rPr>
        <w:t>part</w:t>
      </w:r>
      <w:r>
        <w:t xml:space="preserve"> </w:t>
      </w:r>
      <w:r>
        <w:rPr>
          <w:spacing w:val="-1"/>
        </w:rPr>
        <w:t>of</w:t>
      </w:r>
      <w:r>
        <w:t xml:space="preserve"> </w:t>
      </w:r>
      <w:r>
        <w:rPr>
          <w:spacing w:val="-1"/>
        </w:rPr>
        <w:t>yourself.</w:t>
      </w:r>
      <w:r>
        <w:t xml:space="preserve"> </w:t>
      </w:r>
      <w:r>
        <w:rPr>
          <w:spacing w:val="-1"/>
        </w:rPr>
        <w:t>You</w:t>
      </w:r>
      <w:r>
        <w:rPr>
          <w:spacing w:val="28"/>
        </w:rPr>
        <w:t xml:space="preserve"> </w:t>
      </w:r>
      <w:r>
        <w:rPr>
          <w:spacing w:val="-1"/>
        </w:rPr>
        <w:t>are</w:t>
      </w:r>
      <w:r>
        <w:t xml:space="preserve"> </w:t>
      </w:r>
      <w:r>
        <w:rPr>
          <w:spacing w:val="-1"/>
        </w:rPr>
        <w:t>inhabiting</w:t>
      </w:r>
      <w:r>
        <w:t xml:space="preserve"> </w:t>
      </w:r>
      <w:r>
        <w:rPr>
          <w:spacing w:val="-1"/>
        </w:rPr>
        <w:t>only</w:t>
      </w:r>
      <w:r>
        <w:rPr>
          <w:spacing w:val="-2"/>
        </w:rPr>
        <w:t xml:space="preserve"> </w:t>
      </w:r>
      <w:r>
        <w:rPr>
          <w:spacing w:val="-1"/>
        </w:rPr>
        <w:t>the</w:t>
      </w:r>
      <w:r>
        <w:t xml:space="preserve"> </w:t>
      </w:r>
      <w:r>
        <w:rPr>
          <w:spacing w:val="-1"/>
        </w:rPr>
        <w:t>seven chakras</w:t>
      </w:r>
      <w:r>
        <w:rPr>
          <w:spacing w:val="1"/>
        </w:rPr>
        <w:t xml:space="preserve"> </w:t>
      </w:r>
      <w:r>
        <w:rPr>
          <w:spacing w:val="-1"/>
        </w:rPr>
        <w:t>whereas the Antahkarana</w:t>
      </w:r>
      <w:r>
        <w:rPr>
          <w:spacing w:val="53"/>
        </w:rPr>
        <w:t xml:space="preserve"> </w:t>
      </w:r>
      <w:r>
        <w:rPr>
          <w:spacing w:val="-1"/>
        </w:rPr>
        <w:t>stretches</w:t>
      </w:r>
      <w:r>
        <w:t xml:space="preserve"> </w:t>
      </w:r>
      <w:r>
        <w:rPr>
          <w:spacing w:val="-1"/>
        </w:rPr>
        <w:t>from</w:t>
      </w:r>
      <w:r>
        <w:rPr>
          <w:spacing w:val="-2"/>
        </w:rPr>
        <w:t xml:space="preserve"> </w:t>
      </w:r>
      <w:r>
        <w:t>the</w:t>
      </w:r>
      <w:r>
        <w:rPr>
          <w:spacing w:val="-1"/>
        </w:rPr>
        <w:t xml:space="preserve"> chakra</w:t>
      </w:r>
      <w:r>
        <w:t xml:space="preserve"> </w:t>
      </w:r>
      <w:r>
        <w:rPr>
          <w:spacing w:val="-1"/>
        </w:rPr>
        <w:t>in the</w:t>
      </w:r>
      <w:r>
        <w:t xml:space="preserve"> </w:t>
      </w:r>
      <w:r>
        <w:rPr>
          <w:spacing w:val="-1"/>
        </w:rPr>
        <w:t xml:space="preserve">center of the </w:t>
      </w:r>
      <w:r>
        <w:t>earth,</w:t>
      </w:r>
      <w:r>
        <w:rPr>
          <w:spacing w:val="-1"/>
        </w:rPr>
        <w:t xml:space="preserve"> Kundalini</w:t>
      </w:r>
      <w:r>
        <w:rPr>
          <w:spacing w:val="47"/>
        </w:rPr>
        <w:t xml:space="preserve"> </w:t>
      </w:r>
      <w:r>
        <w:rPr>
          <w:spacing w:val="-1"/>
        </w:rPr>
        <w:t>Chakra,</w:t>
      </w:r>
      <w:r>
        <w:rPr>
          <w:spacing w:val="-3"/>
        </w:rPr>
        <w:t xml:space="preserve"> </w:t>
      </w:r>
      <w:r>
        <w:rPr>
          <w:spacing w:val="-1"/>
        </w:rPr>
        <w:t>through</w:t>
      </w:r>
      <w:r>
        <w:t xml:space="preserve"> </w:t>
      </w:r>
      <w:r>
        <w:rPr>
          <w:spacing w:val="-1"/>
        </w:rPr>
        <w:t>you</w:t>
      </w:r>
      <w:r>
        <w:rPr>
          <w:spacing w:val="-2"/>
        </w:rPr>
        <w:t xml:space="preserve"> </w:t>
      </w:r>
      <w:r>
        <w:t>and</w:t>
      </w:r>
      <w:r>
        <w:rPr>
          <w:spacing w:val="-2"/>
        </w:rPr>
        <w:t xml:space="preserve"> </w:t>
      </w:r>
      <w:r>
        <w:rPr>
          <w:spacing w:val="-1"/>
        </w:rPr>
        <w:t>up</w:t>
      </w:r>
      <w:r>
        <w:t xml:space="preserve"> </w:t>
      </w:r>
      <w:r>
        <w:rPr>
          <w:spacing w:val="-1"/>
        </w:rPr>
        <w:t>through your</w:t>
      </w:r>
      <w:r>
        <w:rPr>
          <w:spacing w:val="1"/>
        </w:rPr>
        <w:t xml:space="preserve"> </w:t>
      </w:r>
      <w:r>
        <w:rPr>
          <w:spacing w:val="-2"/>
        </w:rPr>
        <w:t>crown</w:t>
      </w:r>
      <w:r>
        <w:t xml:space="preserve"> </w:t>
      </w:r>
      <w:r>
        <w:rPr>
          <w:spacing w:val="-1"/>
        </w:rPr>
        <w:t>chakra</w:t>
      </w:r>
      <w:r>
        <w:rPr>
          <w:spacing w:val="-2"/>
        </w:rPr>
        <w:t xml:space="preserve"> </w:t>
      </w:r>
      <w:r>
        <w:rPr>
          <w:spacing w:val="-1"/>
        </w:rPr>
        <w:t>through</w:t>
      </w:r>
      <w:r>
        <w:t xml:space="preserve"> </w:t>
      </w:r>
      <w:r>
        <w:rPr>
          <w:spacing w:val="-1"/>
        </w:rPr>
        <w:t>all</w:t>
      </w:r>
      <w:r>
        <w:rPr>
          <w:spacing w:val="55"/>
        </w:rPr>
        <w:t xml:space="preserve"> </w:t>
      </w:r>
      <w:r>
        <w:rPr>
          <w:spacing w:val="-1"/>
        </w:rPr>
        <w:t>the</w:t>
      </w:r>
      <w:r>
        <w:t xml:space="preserve"> </w:t>
      </w:r>
      <w:r>
        <w:rPr>
          <w:spacing w:val="-1"/>
        </w:rPr>
        <w:t>chakras above</w:t>
      </w:r>
      <w:r>
        <w:t xml:space="preserve"> </w:t>
      </w:r>
      <w:r>
        <w:rPr>
          <w:spacing w:val="-1"/>
        </w:rPr>
        <w:t>your</w:t>
      </w:r>
      <w:r>
        <w:rPr>
          <w:spacing w:val="1"/>
        </w:rPr>
        <w:t xml:space="preserve"> </w:t>
      </w:r>
      <w:r>
        <w:rPr>
          <w:spacing w:val="-1"/>
        </w:rPr>
        <w:t>head,</w:t>
      </w:r>
      <w:r>
        <w:rPr>
          <w:spacing w:val="-2"/>
        </w:rPr>
        <w:t xml:space="preserve"> </w:t>
      </w:r>
      <w:r>
        <w:t xml:space="preserve">to </w:t>
      </w:r>
      <w:r>
        <w:rPr>
          <w:spacing w:val="-1"/>
        </w:rPr>
        <w:t>God.</w:t>
      </w:r>
    </w:p>
    <w:p w:rsidR="00743C02" w:rsidRDefault="001F2438">
      <w:pPr>
        <w:pStyle w:val="Corpodetexto"/>
        <w:ind w:right="135"/>
      </w:pPr>
      <w:r>
        <w:rPr>
          <w:spacing w:val="-1"/>
        </w:rPr>
        <w:t>The Antahkarana</w:t>
      </w:r>
      <w:r>
        <w:t xml:space="preserve"> is</w:t>
      </w:r>
      <w:r>
        <w:rPr>
          <w:spacing w:val="-1"/>
        </w:rPr>
        <w:t xml:space="preserve"> the communication bus, the energy</w:t>
      </w:r>
      <w:r>
        <w:rPr>
          <w:spacing w:val="-2"/>
        </w:rPr>
        <w:t xml:space="preserve"> </w:t>
      </w:r>
      <w:r>
        <w:t>of</w:t>
      </w:r>
      <w:r>
        <w:rPr>
          <w:spacing w:val="-1"/>
        </w:rPr>
        <w:t xml:space="preserve"> the Holy</w:t>
      </w:r>
      <w:r>
        <w:rPr>
          <w:spacing w:val="59"/>
        </w:rPr>
        <w:t xml:space="preserve"> </w:t>
      </w:r>
      <w:r>
        <w:rPr>
          <w:spacing w:val="-1"/>
        </w:rPr>
        <w:t>Spirit, which connects</w:t>
      </w:r>
      <w:r>
        <w:rPr>
          <w:spacing w:val="-2"/>
        </w:rPr>
        <w:t xml:space="preserve"> </w:t>
      </w:r>
      <w:r>
        <w:rPr>
          <w:spacing w:val="-1"/>
        </w:rPr>
        <w:t>between heaven</w:t>
      </w:r>
      <w:r>
        <w:rPr>
          <w:spacing w:val="-2"/>
        </w:rPr>
        <w:t xml:space="preserve"> </w:t>
      </w:r>
      <w:r>
        <w:t>and</w:t>
      </w:r>
      <w:r>
        <w:rPr>
          <w:spacing w:val="-1"/>
        </w:rPr>
        <w:t xml:space="preserve"> Earth.</w:t>
      </w:r>
    </w:p>
    <w:p w:rsidR="00743C02" w:rsidRDefault="001F2438">
      <w:pPr>
        <w:pStyle w:val="Corpodetexto"/>
        <w:spacing w:before="120"/>
        <w:ind w:right="135"/>
      </w:pPr>
      <w:r>
        <w:rPr>
          <w:spacing w:val="-1"/>
        </w:rPr>
        <w:t>These three are the</w:t>
      </w:r>
      <w:r>
        <w:rPr>
          <w:spacing w:val="1"/>
        </w:rPr>
        <w:t xml:space="preserve"> </w:t>
      </w:r>
      <w:r>
        <w:rPr>
          <w:spacing w:val="-1"/>
        </w:rPr>
        <w:t>Holy</w:t>
      </w:r>
      <w:r>
        <w:rPr>
          <w:spacing w:val="-2"/>
        </w:rPr>
        <w:t xml:space="preserve"> </w:t>
      </w:r>
      <w:r>
        <w:rPr>
          <w:spacing w:val="-1"/>
        </w:rPr>
        <w:t>Trinity.</w:t>
      </w:r>
      <w:r>
        <w:t xml:space="preserve"> </w:t>
      </w:r>
      <w:r>
        <w:rPr>
          <w:spacing w:val="-1"/>
        </w:rPr>
        <w:t>The</w:t>
      </w:r>
      <w:r>
        <w:rPr>
          <w:spacing w:val="1"/>
        </w:rPr>
        <w:t xml:space="preserve"> </w:t>
      </w:r>
      <w:r>
        <w:rPr>
          <w:spacing w:val="-1"/>
        </w:rPr>
        <w:t>Father,</w:t>
      </w:r>
      <w:r>
        <w:rPr>
          <w:spacing w:val="-2"/>
        </w:rPr>
        <w:t xml:space="preserve"> </w:t>
      </w:r>
      <w:r>
        <w:rPr>
          <w:spacing w:val="-1"/>
        </w:rPr>
        <w:t>the Earth Mother and</w:t>
      </w:r>
      <w:r>
        <w:rPr>
          <w:spacing w:val="47"/>
        </w:rPr>
        <w:t xml:space="preserve"> </w:t>
      </w:r>
      <w:r>
        <w:rPr>
          <w:spacing w:val="-1"/>
        </w:rPr>
        <w:t>the</w:t>
      </w:r>
      <w:r>
        <w:t xml:space="preserve"> </w:t>
      </w:r>
      <w:r>
        <w:rPr>
          <w:spacing w:val="-1"/>
        </w:rPr>
        <w:t>Holy</w:t>
      </w:r>
      <w:r>
        <w:rPr>
          <w:spacing w:val="-2"/>
        </w:rPr>
        <w:t xml:space="preserve"> </w:t>
      </w:r>
      <w:r>
        <w:rPr>
          <w:spacing w:val="-1"/>
        </w:rPr>
        <w:t>Spirit</w:t>
      </w:r>
      <w:r>
        <w:rPr>
          <w:spacing w:val="1"/>
        </w:rPr>
        <w:t xml:space="preserve"> </w:t>
      </w:r>
      <w:r>
        <w:rPr>
          <w:spacing w:val="-1"/>
        </w:rPr>
        <w:t>or</w:t>
      </w:r>
      <w:r>
        <w:rPr>
          <w:spacing w:val="-2"/>
        </w:rPr>
        <w:t xml:space="preserve"> </w:t>
      </w:r>
      <w:r>
        <w:rPr>
          <w:spacing w:val="-1"/>
        </w:rPr>
        <w:t>Sat</w:t>
      </w:r>
      <w:r>
        <w:rPr>
          <w:spacing w:val="-2"/>
        </w:rPr>
        <w:t xml:space="preserve"> </w:t>
      </w:r>
      <w:r>
        <w:rPr>
          <w:spacing w:val="-1"/>
        </w:rPr>
        <w:t>Chid</w:t>
      </w:r>
      <w:r>
        <w:t xml:space="preserve"> </w:t>
      </w:r>
      <w:r>
        <w:rPr>
          <w:spacing w:val="-1"/>
        </w:rPr>
        <w:t>Ananda.</w:t>
      </w:r>
    </w:p>
    <w:p w:rsidR="00743C02" w:rsidRDefault="001F2438">
      <w:pPr>
        <w:pStyle w:val="Corpodetexto"/>
        <w:ind w:right="135"/>
      </w:pPr>
      <w:r>
        <w:rPr>
          <w:spacing w:val="-1"/>
        </w:rPr>
        <w:t>The Antahkarana</w:t>
      </w:r>
      <w:r>
        <w:t xml:space="preserve"> in</w:t>
      </w:r>
      <w:r>
        <w:rPr>
          <w:spacing w:val="-1"/>
        </w:rPr>
        <w:t xml:space="preserve"> terms</w:t>
      </w:r>
      <w:r>
        <w:t xml:space="preserve"> of</w:t>
      </w:r>
      <w:r>
        <w:rPr>
          <w:spacing w:val="-1"/>
        </w:rPr>
        <w:t xml:space="preserve"> the</w:t>
      </w:r>
      <w:r>
        <w:t xml:space="preserve"> </w:t>
      </w:r>
      <w:r>
        <w:rPr>
          <w:spacing w:val="-1"/>
        </w:rPr>
        <w:t>Emerald</w:t>
      </w:r>
      <w:r>
        <w:t xml:space="preserve"> </w:t>
      </w:r>
      <w:r>
        <w:rPr>
          <w:spacing w:val="-1"/>
        </w:rPr>
        <w:t xml:space="preserve">Tablet </w:t>
      </w:r>
      <w:r>
        <w:t xml:space="preserve">of </w:t>
      </w:r>
      <w:r>
        <w:rPr>
          <w:spacing w:val="-1"/>
        </w:rPr>
        <w:t>Hermes</w:t>
      </w:r>
      <w:r>
        <w:rPr>
          <w:spacing w:val="41"/>
        </w:rPr>
        <w:t xml:space="preserve"> </w:t>
      </w:r>
      <w:r>
        <w:rPr>
          <w:spacing w:val="-1"/>
        </w:rPr>
        <w:t>Trismegistus</w:t>
      </w:r>
      <w:r>
        <w:t xml:space="preserve"> is</w:t>
      </w:r>
      <w:r>
        <w:rPr>
          <w:spacing w:val="-1"/>
        </w:rPr>
        <w:t xml:space="preserve"> </w:t>
      </w:r>
      <w:r>
        <w:t>that</w:t>
      </w:r>
      <w:r>
        <w:rPr>
          <w:spacing w:val="1"/>
        </w:rPr>
        <w:t xml:space="preserve"> </w:t>
      </w:r>
      <w:r>
        <w:rPr>
          <w:spacing w:val="-1"/>
        </w:rPr>
        <w:t>which communicates</w:t>
      </w:r>
      <w:r>
        <w:rPr>
          <w:spacing w:val="-2"/>
        </w:rPr>
        <w:t xml:space="preserve"> </w:t>
      </w:r>
      <w:r>
        <w:rPr>
          <w:spacing w:val="-1"/>
        </w:rPr>
        <w:t xml:space="preserve">between </w:t>
      </w:r>
      <w:r>
        <w:t xml:space="preserve">the </w:t>
      </w:r>
      <w:r>
        <w:rPr>
          <w:spacing w:val="-1"/>
        </w:rPr>
        <w:t>Sun</w:t>
      </w:r>
      <w:r>
        <w:t xml:space="preserve"> and</w:t>
      </w:r>
      <w:r>
        <w:rPr>
          <w:spacing w:val="-1"/>
        </w:rPr>
        <w:t xml:space="preserve"> </w:t>
      </w:r>
      <w:r>
        <w:t>the</w:t>
      </w:r>
      <w:r>
        <w:rPr>
          <w:spacing w:val="41"/>
        </w:rPr>
        <w:t xml:space="preserve"> </w:t>
      </w:r>
      <w:r>
        <w:rPr>
          <w:spacing w:val="-1"/>
        </w:rPr>
        <w:t>Earth.</w:t>
      </w:r>
    </w:p>
    <w:p w:rsidR="00743C02" w:rsidRDefault="001F2438">
      <w:pPr>
        <w:pStyle w:val="Corpodetexto"/>
      </w:pPr>
      <w:r>
        <w:rPr>
          <w:spacing w:val="-1"/>
        </w:rPr>
        <w:t>The Antahkarana</w:t>
      </w:r>
      <w:r>
        <w:t xml:space="preserve"> </w:t>
      </w:r>
      <w:r>
        <w:rPr>
          <w:spacing w:val="-1"/>
        </w:rPr>
        <w:t>has</w:t>
      </w:r>
      <w:r>
        <w:t xml:space="preserve"> </w:t>
      </w:r>
      <w:r>
        <w:rPr>
          <w:spacing w:val="-1"/>
        </w:rPr>
        <w:t>many</w:t>
      </w:r>
      <w:r>
        <w:rPr>
          <w:spacing w:val="-2"/>
        </w:rPr>
        <w:t xml:space="preserve"> </w:t>
      </w:r>
      <w:r>
        <w:rPr>
          <w:spacing w:val="-1"/>
        </w:rPr>
        <w:t xml:space="preserve">ancient </w:t>
      </w:r>
      <w:r>
        <w:t xml:space="preserve">and </w:t>
      </w:r>
      <w:r>
        <w:rPr>
          <w:spacing w:val="-1"/>
        </w:rPr>
        <w:t>physical representations.</w:t>
      </w:r>
    </w:p>
    <w:p w:rsidR="00743C02" w:rsidRDefault="001F2438">
      <w:pPr>
        <w:pStyle w:val="Corpodetexto"/>
        <w:ind w:right="135"/>
      </w:pPr>
      <w:r>
        <w:rPr>
          <w:spacing w:val="-1"/>
        </w:rPr>
        <w:t>The</w:t>
      </w:r>
      <w:r>
        <w:rPr>
          <w:spacing w:val="1"/>
        </w:rPr>
        <w:t xml:space="preserve"> </w:t>
      </w:r>
      <w:r>
        <w:rPr>
          <w:spacing w:val="-1"/>
        </w:rPr>
        <w:t>Obelisk</w:t>
      </w:r>
      <w:r>
        <w:rPr>
          <w:spacing w:val="-2"/>
        </w:rPr>
        <w:t xml:space="preserve"> </w:t>
      </w:r>
      <w:r>
        <w:rPr>
          <w:spacing w:val="-1"/>
        </w:rPr>
        <w:t>is</w:t>
      </w:r>
      <w:r>
        <w:rPr>
          <w:spacing w:val="-2"/>
        </w:rPr>
        <w:t xml:space="preserve"> </w:t>
      </w:r>
      <w:r>
        <w:t xml:space="preserve">the </w:t>
      </w:r>
      <w:r>
        <w:rPr>
          <w:spacing w:val="-1"/>
        </w:rPr>
        <w:t>physical,</w:t>
      </w:r>
      <w:r>
        <w:t xml:space="preserve"> </w:t>
      </w:r>
      <w:r>
        <w:rPr>
          <w:spacing w:val="-1"/>
        </w:rPr>
        <w:t>artistic,</w:t>
      </w:r>
      <w:r>
        <w:t xml:space="preserve"> </w:t>
      </w:r>
      <w:r>
        <w:rPr>
          <w:spacing w:val="-1"/>
        </w:rPr>
        <w:t>objective</w:t>
      </w:r>
      <w:r>
        <w:t xml:space="preserve"> </w:t>
      </w:r>
      <w:r>
        <w:rPr>
          <w:spacing w:val="-1"/>
        </w:rPr>
        <w:t>art,</w:t>
      </w:r>
      <w:r>
        <w:rPr>
          <w:spacing w:val="-2"/>
        </w:rPr>
        <w:t xml:space="preserve"> </w:t>
      </w:r>
      <w:r>
        <w:rPr>
          <w:spacing w:val="-1"/>
        </w:rPr>
        <w:t>representation</w:t>
      </w:r>
      <w:r>
        <w:rPr>
          <w:spacing w:val="-2"/>
        </w:rPr>
        <w:t xml:space="preserve"> </w:t>
      </w:r>
      <w:r>
        <w:rPr>
          <w:spacing w:val="-1"/>
        </w:rPr>
        <w:t>of</w:t>
      </w:r>
      <w:r>
        <w:rPr>
          <w:spacing w:val="34"/>
        </w:rPr>
        <w:t xml:space="preserve"> </w:t>
      </w:r>
      <w:r>
        <w:rPr>
          <w:spacing w:val="-1"/>
        </w:rPr>
        <w:t>the Antahkarana</w:t>
      </w:r>
      <w:r>
        <w:t xml:space="preserve"> </w:t>
      </w:r>
      <w:r>
        <w:rPr>
          <w:spacing w:val="-1"/>
        </w:rPr>
        <w:t>or the tower</w:t>
      </w:r>
      <w:r>
        <w:t xml:space="preserve"> </w:t>
      </w:r>
      <w:r>
        <w:rPr>
          <w:spacing w:val="-1"/>
        </w:rPr>
        <w:t xml:space="preserve">which </w:t>
      </w:r>
      <w:r>
        <w:t>connects</w:t>
      </w:r>
      <w:r>
        <w:rPr>
          <w:spacing w:val="-2"/>
        </w:rPr>
        <w:t xml:space="preserve"> </w:t>
      </w:r>
      <w:r>
        <w:t>all</w:t>
      </w:r>
      <w:r>
        <w:rPr>
          <w:spacing w:val="-1"/>
        </w:rPr>
        <w:t xml:space="preserve"> </w:t>
      </w:r>
      <w:r>
        <w:t>the chakras</w:t>
      </w:r>
      <w:r>
        <w:rPr>
          <w:spacing w:val="26"/>
        </w:rPr>
        <w:t xml:space="preserve"> </w:t>
      </w:r>
      <w:r>
        <w:rPr>
          <w:spacing w:val="-1"/>
        </w:rPr>
        <w:t>together.</w:t>
      </w:r>
    </w:p>
    <w:p w:rsidR="00743C02" w:rsidRDefault="001F2438">
      <w:pPr>
        <w:pStyle w:val="Corpodetexto"/>
        <w:ind w:right="107"/>
      </w:pPr>
      <w:r>
        <w:rPr>
          <w:spacing w:val="-1"/>
        </w:rPr>
        <w:t>The</w:t>
      </w:r>
      <w:r>
        <w:rPr>
          <w:spacing w:val="1"/>
        </w:rPr>
        <w:t xml:space="preserve"> </w:t>
      </w:r>
      <w:r>
        <w:rPr>
          <w:spacing w:val="-1"/>
        </w:rPr>
        <w:t>Tower. The</w:t>
      </w:r>
      <w:r>
        <w:rPr>
          <w:spacing w:val="1"/>
        </w:rPr>
        <w:t xml:space="preserve"> </w:t>
      </w:r>
      <w:r>
        <w:rPr>
          <w:spacing w:val="-1"/>
        </w:rPr>
        <w:t>Tower</w:t>
      </w:r>
      <w:r>
        <w:rPr>
          <w:spacing w:val="1"/>
        </w:rPr>
        <w:t xml:space="preserve"> </w:t>
      </w:r>
      <w:r>
        <w:rPr>
          <w:spacing w:val="-2"/>
        </w:rPr>
        <w:t>struck</w:t>
      </w:r>
      <w:r>
        <w:t xml:space="preserve"> </w:t>
      </w:r>
      <w:r>
        <w:rPr>
          <w:spacing w:val="-1"/>
        </w:rPr>
        <w:t>by</w:t>
      </w:r>
      <w:r>
        <w:rPr>
          <w:spacing w:val="-2"/>
        </w:rPr>
        <w:t xml:space="preserve"> </w:t>
      </w:r>
      <w:r>
        <w:rPr>
          <w:spacing w:val="-1"/>
        </w:rPr>
        <w:t>Lightning.</w:t>
      </w:r>
      <w:r>
        <w:t xml:space="preserve"> </w:t>
      </w:r>
      <w:r>
        <w:rPr>
          <w:spacing w:val="-1"/>
        </w:rPr>
        <w:t>The</w:t>
      </w:r>
      <w:r>
        <w:t xml:space="preserve"> </w:t>
      </w:r>
      <w:r>
        <w:rPr>
          <w:spacing w:val="-1"/>
        </w:rPr>
        <w:t>Rainbow</w:t>
      </w:r>
      <w:r>
        <w:rPr>
          <w:spacing w:val="-3"/>
        </w:rPr>
        <w:t xml:space="preserve"> </w:t>
      </w:r>
      <w:r>
        <w:rPr>
          <w:spacing w:val="-1"/>
        </w:rPr>
        <w:t>Bridge</w:t>
      </w:r>
      <w:r>
        <w:rPr>
          <w:spacing w:val="41"/>
        </w:rPr>
        <w:t xml:space="preserve"> </w:t>
      </w:r>
      <w:r>
        <w:rPr>
          <w:spacing w:val="-1"/>
        </w:rPr>
        <w:t>which connects</w:t>
      </w:r>
      <w:r>
        <w:rPr>
          <w:spacing w:val="-2"/>
        </w:rPr>
        <w:t xml:space="preserve"> </w:t>
      </w:r>
      <w:r>
        <w:rPr>
          <w:spacing w:val="-1"/>
        </w:rPr>
        <w:t>all</w:t>
      </w:r>
      <w:r>
        <w:rPr>
          <w:spacing w:val="-2"/>
        </w:rPr>
        <w:t xml:space="preserve"> </w:t>
      </w:r>
      <w:r>
        <w:rPr>
          <w:spacing w:val="-1"/>
        </w:rPr>
        <w:t>the</w:t>
      </w:r>
      <w:r>
        <w:rPr>
          <w:spacing w:val="1"/>
        </w:rPr>
        <w:t xml:space="preserve"> </w:t>
      </w:r>
      <w:r>
        <w:rPr>
          <w:spacing w:val="-1"/>
        </w:rPr>
        <w:t>infinity of chakras from</w:t>
      </w:r>
      <w:r>
        <w:rPr>
          <w:spacing w:val="-2"/>
        </w:rPr>
        <w:t xml:space="preserve"> </w:t>
      </w:r>
      <w:r>
        <w:rPr>
          <w:spacing w:val="-1"/>
        </w:rPr>
        <w:t>the</w:t>
      </w:r>
      <w:r>
        <w:t xml:space="preserve"> </w:t>
      </w:r>
      <w:r>
        <w:rPr>
          <w:spacing w:val="-1"/>
        </w:rPr>
        <w:t>center of</w:t>
      </w:r>
      <w:r>
        <w:rPr>
          <w:spacing w:val="-2"/>
        </w:rPr>
        <w:t xml:space="preserve"> </w:t>
      </w:r>
      <w:r>
        <w:rPr>
          <w:spacing w:val="-1"/>
        </w:rPr>
        <w:t>the</w:t>
      </w:r>
      <w:r>
        <w:rPr>
          <w:spacing w:val="40"/>
        </w:rPr>
        <w:t xml:space="preserve"> </w:t>
      </w:r>
      <w:r>
        <w:t>earth</w:t>
      </w:r>
      <w:r>
        <w:rPr>
          <w:spacing w:val="-1"/>
        </w:rPr>
        <w:t xml:space="preserve"> </w:t>
      </w:r>
      <w:r>
        <w:t>chakra</w:t>
      </w:r>
      <w:r>
        <w:rPr>
          <w:spacing w:val="-1"/>
        </w:rPr>
        <w:t xml:space="preserve"> through </w:t>
      </w:r>
      <w:r>
        <w:t>the</w:t>
      </w:r>
      <w:r>
        <w:rPr>
          <w:spacing w:val="-1"/>
        </w:rPr>
        <w:t xml:space="preserve"> seven chakras </w:t>
      </w:r>
      <w:r>
        <w:t>of</w:t>
      </w:r>
      <w:r>
        <w:rPr>
          <w:spacing w:val="-1"/>
        </w:rPr>
        <w:t xml:space="preserve"> </w:t>
      </w:r>
      <w:r>
        <w:t>the body</w:t>
      </w:r>
      <w:r>
        <w:rPr>
          <w:spacing w:val="-2"/>
        </w:rPr>
        <w:t xml:space="preserve"> </w:t>
      </w:r>
      <w:r>
        <w:t xml:space="preserve">and </w:t>
      </w:r>
      <w:r>
        <w:rPr>
          <w:spacing w:val="-1"/>
        </w:rPr>
        <w:t>up through</w:t>
      </w:r>
      <w:r>
        <w:rPr>
          <w:spacing w:val="35"/>
        </w:rPr>
        <w:t xml:space="preserve"> </w:t>
      </w:r>
      <w:r>
        <w:rPr>
          <w:spacing w:val="-1"/>
        </w:rPr>
        <w:t>the</w:t>
      </w:r>
      <w:r>
        <w:t xml:space="preserve"> </w:t>
      </w:r>
      <w:r>
        <w:rPr>
          <w:spacing w:val="-1"/>
        </w:rPr>
        <w:t>infinity</w:t>
      </w:r>
      <w:r>
        <w:rPr>
          <w:spacing w:val="-3"/>
        </w:rPr>
        <w:t xml:space="preserve"> </w:t>
      </w:r>
      <w:r>
        <w:rPr>
          <w:spacing w:val="-1"/>
        </w:rPr>
        <w:t>of</w:t>
      </w:r>
      <w:r>
        <w:t xml:space="preserve"> </w:t>
      </w:r>
      <w:r>
        <w:rPr>
          <w:spacing w:val="-1"/>
        </w:rPr>
        <w:t>chakras above</w:t>
      </w:r>
      <w:r>
        <w:t xml:space="preserve"> </w:t>
      </w:r>
      <w:r>
        <w:rPr>
          <w:spacing w:val="-1"/>
        </w:rPr>
        <w:t>the</w:t>
      </w:r>
      <w:r>
        <w:t xml:space="preserve"> </w:t>
      </w:r>
      <w:r>
        <w:rPr>
          <w:spacing w:val="-1"/>
        </w:rPr>
        <w:t>head.</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pPr>
      <w:r>
        <w:rPr>
          <w:spacing w:val="-1"/>
        </w:rPr>
        <w:lastRenderedPageBreak/>
        <w:t>Spire,</w:t>
      </w:r>
      <w:r>
        <w:t xml:space="preserve"> </w:t>
      </w:r>
      <w:r>
        <w:rPr>
          <w:spacing w:val="-1"/>
        </w:rPr>
        <w:t>inspire,</w:t>
      </w:r>
      <w:r>
        <w:rPr>
          <w:spacing w:val="-2"/>
        </w:rPr>
        <w:t xml:space="preserve"> </w:t>
      </w:r>
      <w:r>
        <w:rPr>
          <w:spacing w:val="-1"/>
        </w:rPr>
        <w:t>aspire</w:t>
      </w:r>
      <w:r>
        <w:t xml:space="preserve"> -</w:t>
      </w:r>
      <w:r>
        <w:rPr>
          <w:spacing w:val="-2"/>
        </w:rPr>
        <w:t xml:space="preserve"> </w:t>
      </w:r>
      <w:r>
        <w:rPr>
          <w:spacing w:val="-1"/>
        </w:rPr>
        <w:t>Every</w:t>
      </w:r>
      <w:r>
        <w:rPr>
          <w:spacing w:val="-2"/>
        </w:rPr>
        <w:t xml:space="preserve"> </w:t>
      </w:r>
      <w:r>
        <w:rPr>
          <w:spacing w:val="-1"/>
        </w:rPr>
        <w:t>brick</w:t>
      </w:r>
      <w:r>
        <w:rPr>
          <w:spacing w:val="-2"/>
        </w:rPr>
        <w:t xml:space="preserve"> </w:t>
      </w:r>
      <w:r>
        <w:rPr>
          <w:spacing w:val="-1"/>
        </w:rPr>
        <w:t>aspires</w:t>
      </w:r>
      <w:r>
        <w:rPr>
          <w:spacing w:val="-2"/>
        </w:rPr>
        <w:t xml:space="preserve"> </w:t>
      </w:r>
      <w:r>
        <w:rPr>
          <w:spacing w:val="-1"/>
        </w:rPr>
        <w:t>to</w:t>
      </w:r>
      <w:r>
        <w:t xml:space="preserve"> </w:t>
      </w:r>
      <w:r>
        <w:rPr>
          <w:spacing w:val="-2"/>
        </w:rPr>
        <w:t>become</w:t>
      </w:r>
      <w:r>
        <w:rPr>
          <w:spacing w:val="1"/>
        </w:rPr>
        <w:t xml:space="preserve"> </w:t>
      </w:r>
      <w:r>
        <w:t xml:space="preserve">a </w:t>
      </w:r>
      <w:r>
        <w:rPr>
          <w:spacing w:val="-1"/>
        </w:rPr>
        <w:t>Cathedral</w:t>
      </w:r>
    </w:p>
    <w:p w:rsidR="00743C02" w:rsidRDefault="001F2438">
      <w:pPr>
        <w:pStyle w:val="Corpodetexto"/>
        <w:ind w:right="203"/>
      </w:pPr>
      <w:r>
        <w:rPr>
          <w:spacing w:val="-1"/>
        </w:rPr>
        <w:t>The</w:t>
      </w:r>
      <w:r>
        <w:rPr>
          <w:spacing w:val="1"/>
        </w:rPr>
        <w:t xml:space="preserve"> </w:t>
      </w:r>
      <w:r>
        <w:rPr>
          <w:spacing w:val="-1"/>
        </w:rPr>
        <w:t>Egyptian</w:t>
      </w:r>
      <w:r>
        <w:t xml:space="preserve"> </w:t>
      </w:r>
      <w:r>
        <w:rPr>
          <w:spacing w:val="-1"/>
        </w:rPr>
        <w:t>Obelisk</w:t>
      </w:r>
      <w:r>
        <w:t xml:space="preserve"> </w:t>
      </w:r>
      <w:r>
        <w:rPr>
          <w:spacing w:val="-1"/>
        </w:rPr>
        <w:t>like</w:t>
      </w:r>
      <w:r>
        <w:t xml:space="preserve"> </w:t>
      </w:r>
      <w:r>
        <w:rPr>
          <w:spacing w:val="-1"/>
        </w:rPr>
        <w:t>Cleopatras Needle</w:t>
      </w:r>
      <w:r>
        <w:rPr>
          <w:spacing w:val="1"/>
        </w:rPr>
        <w:t xml:space="preserve"> </w:t>
      </w:r>
      <w:r>
        <w:rPr>
          <w:spacing w:val="-1"/>
        </w:rPr>
        <w:t>in</w:t>
      </w:r>
      <w:r>
        <w:t xml:space="preserve"> </w:t>
      </w:r>
      <w:r>
        <w:rPr>
          <w:spacing w:val="-1"/>
        </w:rPr>
        <w:t>London,</w:t>
      </w:r>
      <w:r>
        <w:t xml:space="preserve"> </w:t>
      </w:r>
      <w:r>
        <w:rPr>
          <w:spacing w:val="-1"/>
        </w:rPr>
        <w:t>from</w:t>
      </w:r>
      <w:r>
        <w:rPr>
          <w:spacing w:val="26"/>
        </w:rPr>
        <w:t xml:space="preserve"> </w:t>
      </w:r>
      <w:r>
        <w:rPr>
          <w:spacing w:val="-1"/>
        </w:rPr>
        <w:t>thousands of</w:t>
      </w:r>
      <w:r>
        <w:t xml:space="preserve"> </w:t>
      </w:r>
      <w:r>
        <w:rPr>
          <w:spacing w:val="-1"/>
        </w:rPr>
        <w:t>years of Antiquity.</w:t>
      </w:r>
    </w:p>
    <w:p w:rsidR="00743C02" w:rsidRDefault="001F2438">
      <w:pPr>
        <w:pStyle w:val="Corpodetexto"/>
        <w:spacing w:before="120"/>
        <w:ind w:right="113"/>
      </w:pPr>
      <w:r>
        <w:rPr>
          <w:spacing w:val="-1"/>
        </w:rPr>
        <w:t>The</w:t>
      </w:r>
      <w:r>
        <w:t xml:space="preserve"> </w:t>
      </w:r>
      <w:r>
        <w:rPr>
          <w:spacing w:val="-1"/>
        </w:rPr>
        <w:t>Sufi</w:t>
      </w:r>
      <w:r>
        <w:t xml:space="preserve"> </w:t>
      </w:r>
      <w:r>
        <w:rPr>
          <w:spacing w:val="-1"/>
        </w:rPr>
        <w:t>Inspired</w:t>
      </w:r>
      <w:r>
        <w:t xml:space="preserve"> </w:t>
      </w:r>
      <w:r>
        <w:rPr>
          <w:spacing w:val="-1"/>
        </w:rPr>
        <w:t xml:space="preserve">Minaret </w:t>
      </w:r>
      <w:r>
        <w:t>of</w:t>
      </w:r>
      <w:r>
        <w:rPr>
          <w:spacing w:val="-2"/>
        </w:rPr>
        <w:t xml:space="preserve"> </w:t>
      </w:r>
      <w:r>
        <w:rPr>
          <w:spacing w:val="-1"/>
        </w:rPr>
        <w:t>the</w:t>
      </w:r>
      <w:r>
        <w:t xml:space="preserve"> </w:t>
      </w:r>
      <w:r>
        <w:rPr>
          <w:spacing w:val="-1"/>
        </w:rPr>
        <w:t>Blue</w:t>
      </w:r>
      <w:r>
        <w:t xml:space="preserve"> </w:t>
      </w:r>
      <w:r>
        <w:rPr>
          <w:spacing w:val="-1"/>
        </w:rPr>
        <w:t>Mosque</w:t>
      </w:r>
      <w:r>
        <w:rPr>
          <w:spacing w:val="1"/>
        </w:rPr>
        <w:t xml:space="preserve"> </w:t>
      </w:r>
      <w:r>
        <w:t>in</w:t>
      </w:r>
      <w:r>
        <w:rPr>
          <w:spacing w:val="-1"/>
        </w:rPr>
        <w:t xml:space="preserve"> Turkey</w:t>
      </w:r>
      <w:r>
        <w:rPr>
          <w:spacing w:val="-2"/>
        </w:rPr>
        <w:t xml:space="preserve"> </w:t>
      </w:r>
      <w:r>
        <w:rPr>
          <w:spacing w:val="-1"/>
        </w:rPr>
        <w:t>even has the</w:t>
      </w:r>
      <w:r>
        <w:rPr>
          <w:spacing w:val="49"/>
        </w:rPr>
        <w:t xml:space="preserve"> </w:t>
      </w:r>
      <w:r>
        <w:rPr>
          <w:spacing w:val="-1"/>
        </w:rPr>
        <w:t xml:space="preserve">representation </w:t>
      </w:r>
      <w:r>
        <w:t>of</w:t>
      </w:r>
      <w:r>
        <w:rPr>
          <w:spacing w:val="-1"/>
        </w:rPr>
        <w:t xml:space="preserve"> the</w:t>
      </w:r>
      <w:r>
        <w:t xml:space="preserve"> </w:t>
      </w:r>
      <w:r>
        <w:rPr>
          <w:spacing w:val="-1"/>
        </w:rPr>
        <w:t>chakras</w:t>
      </w:r>
      <w:r>
        <w:rPr>
          <w:spacing w:val="-3"/>
        </w:rPr>
        <w:t xml:space="preserve"> </w:t>
      </w:r>
      <w:r>
        <w:rPr>
          <w:spacing w:val="-1"/>
        </w:rPr>
        <w:t>above the</w:t>
      </w:r>
      <w:r>
        <w:t xml:space="preserve"> </w:t>
      </w:r>
      <w:r>
        <w:rPr>
          <w:spacing w:val="-1"/>
        </w:rPr>
        <w:t>head built</w:t>
      </w:r>
      <w:r>
        <w:t xml:space="preserve"> </w:t>
      </w:r>
      <w:r>
        <w:rPr>
          <w:spacing w:val="-1"/>
        </w:rPr>
        <w:t>up</w:t>
      </w:r>
      <w:r>
        <w:t xml:space="preserve"> </w:t>
      </w:r>
      <w:r>
        <w:rPr>
          <w:spacing w:val="-1"/>
        </w:rPr>
        <w:t>the towers.</w:t>
      </w:r>
    </w:p>
    <w:p w:rsidR="00743C02" w:rsidRDefault="001F2438">
      <w:pPr>
        <w:pStyle w:val="Corpodetexto"/>
        <w:spacing w:before="0" w:line="235" w:lineRule="exact"/>
      </w:pPr>
      <w:r>
        <w:rPr>
          <w:spacing w:val="-1"/>
        </w:rPr>
        <w:t>But</w:t>
      </w:r>
      <w:r>
        <w:rPr>
          <w:spacing w:val="2"/>
        </w:rPr>
        <w:t xml:space="preserve"> </w:t>
      </w:r>
      <w:r>
        <w:rPr>
          <w:spacing w:val="-1"/>
        </w:rPr>
        <w:t>only</w:t>
      </w:r>
      <w:r>
        <w:rPr>
          <w:spacing w:val="-2"/>
        </w:rPr>
        <w:t xml:space="preserve"> </w:t>
      </w:r>
      <w:r>
        <w:rPr>
          <w:spacing w:val="-1"/>
        </w:rPr>
        <w:t>three. Now</w:t>
      </w:r>
      <w:r>
        <w:rPr>
          <w:spacing w:val="-2"/>
        </w:rPr>
        <w:t xml:space="preserve"> we</w:t>
      </w:r>
      <w:r>
        <w:rPr>
          <w:spacing w:val="2"/>
        </w:rPr>
        <w:t xml:space="preserve"> </w:t>
      </w:r>
      <w:r>
        <w:rPr>
          <w:spacing w:val="-1"/>
        </w:rPr>
        <w:t>need</w:t>
      </w:r>
      <w:r>
        <w:rPr>
          <w:spacing w:val="-2"/>
        </w:rPr>
        <w:t xml:space="preserve"> </w:t>
      </w:r>
      <w:r>
        <w:t>to</w:t>
      </w:r>
      <w:r>
        <w:rPr>
          <w:spacing w:val="-2"/>
        </w:rPr>
        <w:t xml:space="preserve"> </w:t>
      </w:r>
      <w:r>
        <w:rPr>
          <w:spacing w:val="-1"/>
        </w:rPr>
        <w:t>go</w:t>
      </w:r>
      <w:r>
        <w:rPr>
          <w:spacing w:val="-2"/>
        </w:rPr>
        <w:t xml:space="preserve"> </w:t>
      </w:r>
      <w:r>
        <w:rPr>
          <w:spacing w:val="-1"/>
        </w:rPr>
        <w:t>higher.</w:t>
      </w:r>
    </w:p>
    <w:p w:rsidR="00743C02" w:rsidRDefault="001F2438">
      <w:pPr>
        <w:pStyle w:val="Corpodetexto"/>
        <w:spacing w:before="120"/>
        <w:ind w:right="203"/>
      </w:pPr>
      <w:r>
        <w:rPr>
          <w:spacing w:val="-1"/>
        </w:rPr>
        <w:t>Buddhist</w:t>
      </w:r>
      <w:r>
        <w:t xml:space="preserve"> </w:t>
      </w:r>
      <w:r>
        <w:rPr>
          <w:spacing w:val="-1"/>
        </w:rPr>
        <w:t>Stupa</w:t>
      </w:r>
      <w:r>
        <w:t xml:space="preserve"> </w:t>
      </w:r>
      <w:r>
        <w:rPr>
          <w:spacing w:val="-1"/>
        </w:rPr>
        <w:t>showing the</w:t>
      </w:r>
      <w:r>
        <w:t xml:space="preserve"> </w:t>
      </w:r>
      <w:r>
        <w:rPr>
          <w:spacing w:val="-1"/>
        </w:rPr>
        <w:t xml:space="preserve">representation </w:t>
      </w:r>
      <w:r>
        <w:t>of</w:t>
      </w:r>
      <w:r>
        <w:rPr>
          <w:spacing w:val="-1"/>
        </w:rPr>
        <w:t xml:space="preserve"> the Jhanas, </w:t>
      </w:r>
      <w:r>
        <w:t>or</w:t>
      </w:r>
      <w:r>
        <w:rPr>
          <w:spacing w:val="45"/>
        </w:rPr>
        <w:t xml:space="preserve"> </w:t>
      </w:r>
      <w:r>
        <w:rPr>
          <w:spacing w:val="-1"/>
        </w:rPr>
        <w:t>Chakras</w:t>
      </w:r>
      <w:r>
        <w:rPr>
          <w:spacing w:val="-2"/>
        </w:rPr>
        <w:t xml:space="preserve"> </w:t>
      </w:r>
      <w:r>
        <w:rPr>
          <w:spacing w:val="-1"/>
        </w:rPr>
        <w:t>above</w:t>
      </w:r>
      <w:r>
        <w:t xml:space="preserve"> </w:t>
      </w:r>
      <w:r>
        <w:rPr>
          <w:spacing w:val="-1"/>
        </w:rPr>
        <w:t>the</w:t>
      </w:r>
      <w:r>
        <w:t xml:space="preserve"> </w:t>
      </w:r>
      <w:r>
        <w:rPr>
          <w:spacing w:val="-1"/>
        </w:rPr>
        <w:t>head.</w:t>
      </w:r>
    </w:p>
    <w:p w:rsidR="00743C02" w:rsidRDefault="001F2438">
      <w:pPr>
        <w:pStyle w:val="Corpodetexto"/>
        <w:ind w:right="203"/>
      </w:pPr>
      <w:r>
        <w:rPr>
          <w:spacing w:val="-1"/>
        </w:rPr>
        <w:t>The</w:t>
      </w:r>
      <w:r>
        <w:rPr>
          <w:spacing w:val="1"/>
        </w:rPr>
        <w:t xml:space="preserve"> </w:t>
      </w:r>
      <w:r>
        <w:rPr>
          <w:spacing w:val="-1"/>
        </w:rPr>
        <w:t>Native</w:t>
      </w:r>
      <w:r>
        <w:t xml:space="preserve"> </w:t>
      </w:r>
      <w:r>
        <w:rPr>
          <w:spacing w:val="-1"/>
        </w:rPr>
        <w:t>American Indian</w:t>
      </w:r>
      <w:r>
        <w:t xml:space="preserve"> </w:t>
      </w:r>
      <w:r>
        <w:rPr>
          <w:spacing w:val="-1"/>
        </w:rPr>
        <w:t>Totem Pole</w:t>
      </w:r>
      <w:r>
        <w:rPr>
          <w:spacing w:val="1"/>
        </w:rPr>
        <w:t xml:space="preserve"> </w:t>
      </w:r>
      <w:r>
        <w:t>has</w:t>
      </w:r>
      <w:r>
        <w:rPr>
          <w:spacing w:val="-2"/>
        </w:rPr>
        <w:t xml:space="preserve"> </w:t>
      </w:r>
      <w:r>
        <w:rPr>
          <w:spacing w:val="-1"/>
        </w:rPr>
        <w:t>many</w:t>
      </w:r>
      <w:r>
        <w:rPr>
          <w:spacing w:val="-2"/>
        </w:rPr>
        <w:t xml:space="preserve"> </w:t>
      </w:r>
      <w:r>
        <w:rPr>
          <w:spacing w:val="-1"/>
        </w:rPr>
        <w:t>chakras,</w:t>
      </w:r>
      <w:r>
        <w:rPr>
          <w:spacing w:val="-2"/>
        </w:rPr>
        <w:t xml:space="preserve"> </w:t>
      </w:r>
      <w:r>
        <w:rPr>
          <w:spacing w:val="-1"/>
        </w:rPr>
        <w:t>gods,</w:t>
      </w:r>
      <w:r>
        <w:rPr>
          <w:spacing w:val="32"/>
        </w:rPr>
        <w:t xml:space="preserve"> </w:t>
      </w:r>
      <w:r>
        <w:rPr>
          <w:spacing w:val="-1"/>
        </w:rPr>
        <w:t>blockages on the</w:t>
      </w:r>
      <w:r>
        <w:t xml:space="preserve"> </w:t>
      </w:r>
      <w:r>
        <w:rPr>
          <w:spacing w:val="-2"/>
        </w:rPr>
        <w:t>way</w:t>
      </w:r>
      <w:r>
        <w:t xml:space="preserve"> </w:t>
      </w:r>
      <w:r>
        <w:rPr>
          <w:spacing w:val="-1"/>
        </w:rPr>
        <w:t xml:space="preserve">up the Antahkarana </w:t>
      </w:r>
      <w:r>
        <w:t>to</w:t>
      </w:r>
      <w:r>
        <w:rPr>
          <w:spacing w:val="-2"/>
        </w:rPr>
        <w:t xml:space="preserve"> </w:t>
      </w:r>
      <w:r>
        <w:rPr>
          <w:spacing w:val="-1"/>
        </w:rPr>
        <w:t>the</w:t>
      </w:r>
      <w:r>
        <w:t xml:space="preserve"> </w:t>
      </w:r>
      <w:r>
        <w:rPr>
          <w:spacing w:val="-1"/>
        </w:rPr>
        <w:t>Eagle.</w:t>
      </w:r>
    </w:p>
    <w:p w:rsidR="00743C02" w:rsidRDefault="001F2438">
      <w:pPr>
        <w:pStyle w:val="Corpodetexto"/>
        <w:spacing w:before="120"/>
        <w:ind w:right="203"/>
      </w:pPr>
      <w:r>
        <w:rPr>
          <w:spacing w:val="-1"/>
        </w:rPr>
        <w:t>The</w:t>
      </w:r>
      <w:r>
        <w:t xml:space="preserve"> </w:t>
      </w:r>
      <w:r>
        <w:rPr>
          <w:spacing w:val="-1"/>
        </w:rPr>
        <w:t>Alchemical Cosmic</w:t>
      </w:r>
      <w:r>
        <w:t xml:space="preserve"> </w:t>
      </w:r>
      <w:r>
        <w:rPr>
          <w:spacing w:val="-1"/>
        </w:rPr>
        <w:t>Egg</w:t>
      </w:r>
      <w:r>
        <w:rPr>
          <w:spacing w:val="-2"/>
        </w:rPr>
        <w:t xml:space="preserve"> </w:t>
      </w:r>
      <w:r>
        <w:rPr>
          <w:spacing w:val="-1"/>
        </w:rPr>
        <w:t>When</w:t>
      </w:r>
      <w:r>
        <w:t xml:space="preserve"> </w:t>
      </w:r>
      <w:r>
        <w:rPr>
          <w:spacing w:val="-1"/>
        </w:rPr>
        <w:t>the Supreme</w:t>
      </w:r>
      <w:r>
        <w:t xml:space="preserve"> </w:t>
      </w:r>
      <w:r>
        <w:rPr>
          <w:spacing w:val="-1"/>
        </w:rPr>
        <w:t>Ultimate</w:t>
      </w:r>
      <w:r>
        <w:t xml:space="preserve"> </w:t>
      </w:r>
      <w:r>
        <w:rPr>
          <w:spacing w:val="-1"/>
        </w:rPr>
        <w:t>and</w:t>
      </w:r>
      <w:r>
        <w:rPr>
          <w:spacing w:val="-2"/>
        </w:rPr>
        <w:t xml:space="preserve"> </w:t>
      </w:r>
      <w:r>
        <w:rPr>
          <w:spacing w:val="-1"/>
        </w:rPr>
        <w:t>the</w:t>
      </w:r>
      <w:r>
        <w:rPr>
          <w:spacing w:val="31"/>
        </w:rPr>
        <w:t xml:space="preserve"> </w:t>
      </w:r>
      <w:r>
        <w:rPr>
          <w:spacing w:val="-1"/>
        </w:rPr>
        <w:t>Immaterial Spirit</w:t>
      </w:r>
      <w:r>
        <w:rPr>
          <w:spacing w:val="2"/>
        </w:rPr>
        <w:t xml:space="preserve"> </w:t>
      </w:r>
      <w:r>
        <w:rPr>
          <w:spacing w:val="-1"/>
        </w:rPr>
        <w:t>unfold,</w:t>
      </w:r>
      <w:r>
        <w:t xml:space="preserve"> </w:t>
      </w:r>
      <w:r>
        <w:rPr>
          <w:spacing w:val="-1"/>
        </w:rPr>
        <w:t>the</w:t>
      </w:r>
      <w:r>
        <w:t xml:space="preserve"> </w:t>
      </w:r>
      <w:r>
        <w:rPr>
          <w:spacing w:val="-1"/>
        </w:rPr>
        <w:t>Point</w:t>
      </w:r>
      <w:r>
        <w:rPr>
          <w:spacing w:val="1"/>
        </w:rPr>
        <w:t xml:space="preserve"> </w:t>
      </w:r>
      <w:r>
        <w:rPr>
          <w:spacing w:val="-1"/>
        </w:rPr>
        <w:t>at the</w:t>
      </w:r>
      <w:r>
        <w:t xml:space="preserve"> </w:t>
      </w:r>
      <w:r>
        <w:rPr>
          <w:spacing w:val="-1"/>
        </w:rPr>
        <w:t>crown</w:t>
      </w:r>
      <w:r>
        <w:t xml:space="preserve"> </w:t>
      </w:r>
      <w:r>
        <w:rPr>
          <w:spacing w:val="-1"/>
        </w:rPr>
        <w:t>of</w:t>
      </w:r>
      <w:r>
        <w:t xml:space="preserve"> </w:t>
      </w:r>
      <w:r>
        <w:rPr>
          <w:spacing w:val="-1"/>
        </w:rPr>
        <w:t>your</w:t>
      </w:r>
      <w:r>
        <w:rPr>
          <w:spacing w:val="1"/>
        </w:rPr>
        <w:t xml:space="preserve"> </w:t>
      </w:r>
      <w:r>
        <w:rPr>
          <w:spacing w:val="-1"/>
        </w:rPr>
        <w:t>head opens</w:t>
      </w:r>
      <w:r>
        <w:rPr>
          <w:spacing w:val="28"/>
        </w:rPr>
        <w:t xml:space="preserve"> </w:t>
      </w:r>
      <w:r>
        <w:rPr>
          <w:spacing w:val="-1"/>
        </w:rPr>
        <w:t>and the</w:t>
      </w:r>
      <w:r>
        <w:t xml:space="preserve"> </w:t>
      </w:r>
      <w:r>
        <w:rPr>
          <w:spacing w:val="-1"/>
        </w:rPr>
        <w:t>light or tunnel or</w:t>
      </w:r>
      <w:r>
        <w:t xml:space="preserve"> </w:t>
      </w:r>
      <w:r>
        <w:rPr>
          <w:spacing w:val="-2"/>
        </w:rPr>
        <w:t>shaft</w:t>
      </w:r>
      <w:r>
        <w:rPr>
          <w:spacing w:val="2"/>
        </w:rPr>
        <w:t xml:space="preserve"> </w:t>
      </w:r>
      <w:r>
        <w:rPr>
          <w:spacing w:val="-1"/>
        </w:rPr>
        <w:t>leading</w:t>
      </w:r>
      <w:r>
        <w:t xml:space="preserve"> </w:t>
      </w:r>
      <w:r>
        <w:rPr>
          <w:spacing w:val="-1"/>
        </w:rPr>
        <w:t>to the Cosmic</w:t>
      </w:r>
      <w:r>
        <w:t xml:space="preserve"> </w:t>
      </w:r>
      <w:r>
        <w:rPr>
          <w:spacing w:val="-1"/>
        </w:rPr>
        <w:t>Egg</w:t>
      </w:r>
      <w:r>
        <w:rPr>
          <w:spacing w:val="1"/>
        </w:rPr>
        <w:t xml:space="preserve"> </w:t>
      </w:r>
      <w:r>
        <w:rPr>
          <w:spacing w:val="-1"/>
        </w:rPr>
        <w:t>is</w:t>
      </w:r>
      <w:r>
        <w:rPr>
          <w:spacing w:val="34"/>
        </w:rPr>
        <w:t xml:space="preserve"> </w:t>
      </w:r>
      <w:r>
        <w:rPr>
          <w:spacing w:val="-1"/>
        </w:rPr>
        <w:t>revealed.</w:t>
      </w:r>
    </w:p>
    <w:p w:rsidR="00743C02" w:rsidRDefault="001F2438">
      <w:pPr>
        <w:pStyle w:val="Corpodetexto"/>
        <w:ind w:right="203"/>
      </w:pPr>
      <w:r>
        <w:t>See</w:t>
      </w:r>
      <w:r>
        <w:rPr>
          <w:spacing w:val="-1"/>
        </w:rPr>
        <w:t xml:space="preserve"> the </w:t>
      </w:r>
      <w:r>
        <w:t>articles</w:t>
      </w:r>
      <w:r>
        <w:rPr>
          <w:spacing w:val="-1"/>
        </w:rPr>
        <w:t xml:space="preserve"> </w:t>
      </w:r>
      <w:r>
        <w:t>on</w:t>
      </w:r>
      <w:r>
        <w:rPr>
          <w:spacing w:val="-2"/>
        </w:rPr>
        <w:t xml:space="preserve"> </w:t>
      </w:r>
      <w:r>
        <w:rPr>
          <w:spacing w:val="-1"/>
        </w:rPr>
        <w:t>the ALCHEMICAL</w:t>
      </w:r>
      <w:r>
        <w:rPr>
          <w:spacing w:val="-5"/>
        </w:rPr>
        <w:t xml:space="preserve"> </w:t>
      </w:r>
      <w:r>
        <w:rPr>
          <w:spacing w:val="-1"/>
        </w:rPr>
        <w:t>Emerald</w:t>
      </w:r>
      <w:r>
        <w:t xml:space="preserve"> </w:t>
      </w:r>
      <w:r>
        <w:rPr>
          <w:spacing w:val="-1"/>
        </w:rPr>
        <w:t xml:space="preserve">Tablet </w:t>
      </w:r>
      <w:r>
        <w:t xml:space="preserve">of </w:t>
      </w:r>
      <w:r>
        <w:rPr>
          <w:spacing w:val="-1"/>
        </w:rPr>
        <w:t>Hermes</w:t>
      </w:r>
      <w:r>
        <w:rPr>
          <w:spacing w:val="31"/>
        </w:rPr>
        <w:t xml:space="preserve"> </w:t>
      </w:r>
      <w:r>
        <w:rPr>
          <w:spacing w:val="-1"/>
        </w:rPr>
        <w:t>Trismegistus</w:t>
      </w:r>
      <w:r>
        <w:t xml:space="preserve"> and</w:t>
      </w:r>
      <w:r>
        <w:rPr>
          <w:spacing w:val="-1"/>
        </w:rPr>
        <w:t xml:space="preserve"> the Alhambra</w:t>
      </w:r>
      <w:r>
        <w:t xml:space="preserve"> in</w:t>
      </w:r>
      <w:r>
        <w:rPr>
          <w:spacing w:val="-1"/>
        </w:rPr>
        <w:t xml:space="preserve"> Granada, Spain, once</w:t>
      </w:r>
      <w:r>
        <w:t xml:space="preserve"> a </w:t>
      </w:r>
      <w:r>
        <w:rPr>
          <w:spacing w:val="-1"/>
        </w:rPr>
        <w:t>Sufi</w:t>
      </w:r>
      <w:r>
        <w:rPr>
          <w:spacing w:val="35"/>
        </w:rPr>
        <w:t xml:space="preserve"> </w:t>
      </w:r>
      <w:r>
        <w:rPr>
          <w:spacing w:val="-1"/>
        </w:rPr>
        <w:t>School,</w:t>
      </w:r>
      <w:r>
        <w:t xml:space="preserve"> </w:t>
      </w:r>
      <w:r>
        <w:rPr>
          <w:spacing w:val="-1"/>
        </w:rPr>
        <w:t>for</w:t>
      </w:r>
      <w:r>
        <w:rPr>
          <w:spacing w:val="-2"/>
        </w:rPr>
        <w:t xml:space="preserve"> </w:t>
      </w:r>
      <w:r>
        <w:rPr>
          <w:spacing w:val="-1"/>
        </w:rPr>
        <w:t>more</w:t>
      </w:r>
      <w:r>
        <w:t xml:space="preserve"> </w:t>
      </w:r>
      <w:r>
        <w:rPr>
          <w:spacing w:val="-1"/>
        </w:rPr>
        <w:t>examples</w:t>
      </w:r>
      <w:r>
        <w:rPr>
          <w:spacing w:val="-2"/>
        </w:rPr>
        <w:t xml:space="preserve"> </w:t>
      </w:r>
      <w:r>
        <w:rPr>
          <w:spacing w:val="-1"/>
        </w:rPr>
        <w:t>of</w:t>
      </w:r>
      <w:r>
        <w:rPr>
          <w:spacing w:val="-2"/>
        </w:rPr>
        <w:t xml:space="preserve"> </w:t>
      </w:r>
      <w:r>
        <w:rPr>
          <w:spacing w:val="-1"/>
        </w:rPr>
        <w:t>the</w:t>
      </w:r>
      <w:r>
        <w:rPr>
          <w:spacing w:val="-2"/>
        </w:rPr>
        <w:t xml:space="preserve"> </w:t>
      </w:r>
      <w:r>
        <w:rPr>
          <w:spacing w:val="-1"/>
        </w:rPr>
        <w:t>Antahkarana</w:t>
      </w:r>
      <w:r>
        <w:t xml:space="preserve"> </w:t>
      </w:r>
      <w:r>
        <w:rPr>
          <w:spacing w:val="-1"/>
        </w:rPr>
        <w:t>built</w:t>
      </w:r>
      <w:r>
        <w:rPr>
          <w:spacing w:val="2"/>
        </w:rPr>
        <w:t xml:space="preserve"> </w:t>
      </w:r>
      <w:r>
        <w:rPr>
          <w:spacing w:val="-1"/>
        </w:rPr>
        <w:t>in</w:t>
      </w:r>
      <w:r>
        <w:t xml:space="preserve"> </w:t>
      </w:r>
      <w:r>
        <w:rPr>
          <w:spacing w:val="-1"/>
        </w:rPr>
        <w:t>Stone.</w:t>
      </w:r>
      <w:r>
        <w:t xml:space="preserve"> </w:t>
      </w:r>
      <w:r>
        <w:rPr>
          <w:spacing w:val="-1"/>
        </w:rPr>
        <w:t>You</w:t>
      </w:r>
      <w:r>
        <w:rPr>
          <w:spacing w:val="24"/>
        </w:rPr>
        <w:t xml:space="preserve"> </w:t>
      </w:r>
      <w:r>
        <w:rPr>
          <w:spacing w:val="-1"/>
        </w:rPr>
        <w:t>can read</w:t>
      </w:r>
      <w:r>
        <w:rPr>
          <w:spacing w:val="-3"/>
        </w:rPr>
        <w:t xml:space="preserve"> </w:t>
      </w:r>
      <w:r>
        <w:rPr>
          <w:spacing w:val="-1"/>
        </w:rPr>
        <w:t>the Energy Enhancement</w:t>
      </w:r>
      <w:r>
        <w:rPr>
          <w:spacing w:val="1"/>
        </w:rPr>
        <w:t xml:space="preserve"> </w:t>
      </w:r>
      <w:r>
        <w:rPr>
          <w:spacing w:val="-1"/>
        </w:rPr>
        <w:t>E-Book</w:t>
      </w:r>
      <w:r>
        <w:t xml:space="preserve"> </w:t>
      </w:r>
      <w:r>
        <w:rPr>
          <w:spacing w:val="-1"/>
        </w:rPr>
        <w:t>for more</w:t>
      </w:r>
      <w:r>
        <w:rPr>
          <w:spacing w:val="1"/>
        </w:rPr>
        <w:t xml:space="preserve"> </w:t>
      </w:r>
      <w:r>
        <w:rPr>
          <w:spacing w:val="-1"/>
        </w:rPr>
        <w:t>information on</w:t>
      </w:r>
      <w:r>
        <w:rPr>
          <w:spacing w:val="36"/>
        </w:rPr>
        <w:t xml:space="preserve"> </w:t>
      </w:r>
      <w:r>
        <w:rPr>
          <w:spacing w:val="-1"/>
        </w:rPr>
        <w:t>the Antahkarana</w:t>
      </w:r>
    </w:p>
    <w:p w:rsidR="00743C02" w:rsidRDefault="001F2438">
      <w:pPr>
        <w:pStyle w:val="Corpodetexto"/>
        <w:ind w:right="242"/>
      </w:pPr>
      <w:r>
        <w:rPr>
          <w:spacing w:val="-1"/>
        </w:rPr>
        <w:t>Energy</w:t>
      </w:r>
      <w:r>
        <w:t xml:space="preserve"> </w:t>
      </w:r>
      <w:r>
        <w:rPr>
          <w:spacing w:val="-1"/>
        </w:rPr>
        <w:t>Enhancement</w:t>
      </w:r>
      <w:r>
        <w:rPr>
          <w:spacing w:val="-2"/>
        </w:rPr>
        <w:t xml:space="preserve"> </w:t>
      </w:r>
      <w:r>
        <w:rPr>
          <w:spacing w:val="-1"/>
        </w:rPr>
        <w:t>contains</w:t>
      </w:r>
      <w:r>
        <w:rPr>
          <w:spacing w:val="1"/>
        </w:rPr>
        <w:t xml:space="preserve"> </w:t>
      </w:r>
      <w:r>
        <w:rPr>
          <w:spacing w:val="-2"/>
        </w:rPr>
        <w:t xml:space="preserve">methods </w:t>
      </w:r>
      <w:r>
        <w:rPr>
          <w:spacing w:val="-1"/>
        </w:rPr>
        <w:t>of</w:t>
      </w:r>
      <w:r>
        <w:rPr>
          <w:spacing w:val="-2"/>
        </w:rPr>
        <w:t xml:space="preserve"> </w:t>
      </w:r>
      <w:r>
        <w:rPr>
          <w:spacing w:val="-1"/>
        </w:rPr>
        <w:t>Accessing</w:t>
      </w:r>
      <w:r>
        <w:rPr>
          <w:spacing w:val="1"/>
        </w:rPr>
        <w:t xml:space="preserve"> </w:t>
      </w:r>
      <w:r>
        <w:rPr>
          <w:spacing w:val="-1"/>
        </w:rPr>
        <w:t>Infinite</w:t>
      </w:r>
      <w:r>
        <w:rPr>
          <w:spacing w:val="30"/>
        </w:rPr>
        <w:t xml:space="preserve"> </w:t>
      </w:r>
      <w:r>
        <w:rPr>
          <w:spacing w:val="-1"/>
        </w:rPr>
        <w:t>Energy.</w:t>
      </w:r>
      <w:r>
        <w:t xml:space="preserve"> </w:t>
      </w:r>
      <w:r>
        <w:rPr>
          <w:spacing w:val="-1"/>
        </w:rPr>
        <w:t>The Energy</w:t>
      </w:r>
      <w:r>
        <w:rPr>
          <w:spacing w:val="-2"/>
        </w:rPr>
        <w:t xml:space="preserve"> </w:t>
      </w:r>
      <w:r>
        <w:t>of</w:t>
      </w:r>
      <w:r>
        <w:rPr>
          <w:spacing w:val="-2"/>
        </w:rPr>
        <w:t xml:space="preserve"> </w:t>
      </w:r>
      <w:r>
        <w:rPr>
          <w:spacing w:val="-1"/>
        </w:rPr>
        <w:t>the Soul.</w:t>
      </w:r>
      <w:r>
        <w:t xml:space="preserve"> </w:t>
      </w:r>
      <w:r>
        <w:rPr>
          <w:spacing w:val="-1"/>
        </w:rPr>
        <w:t>The Energy</w:t>
      </w:r>
      <w:r>
        <w:rPr>
          <w:spacing w:val="-2"/>
        </w:rPr>
        <w:t xml:space="preserve"> </w:t>
      </w:r>
      <w:r>
        <w:t>of</w:t>
      </w:r>
      <w:r>
        <w:rPr>
          <w:spacing w:val="-2"/>
        </w:rPr>
        <w:t xml:space="preserve"> </w:t>
      </w:r>
      <w:r>
        <w:rPr>
          <w:spacing w:val="-1"/>
        </w:rPr>
        <w:t>the</w:t>
      </w:r>
      <w:r>
        <w:t xml:space="preserve"> </w:t>
      </w:r>
      <w:r>
        <w:rPr>
          <w:spacing w:val="-1"/>
        </w:rPr>
        <w:t>Monad. The</w:t>
      </w:r>
      <w:r>
        <w:rPr>
          <w:spacing w:val="43"/>
        </w:rPr>
        <w:t xml:space="preserve"> </w:t>
      </w:r>
      <w:r>
        <w:rPr>
          <w:spacing w:val="-1"/>
        </w:rPr>
        <w:t>Energy</w:t>
      </w:r>
      <w:r>
        <w:rPr>
          <w:spacing w:val="-2"/>
        </w:rPr>
        <w:t xml:space="preserve"> </w:t>
      </w:r>
      <w:r>
        <w:rPr>
          <w:spacing w:val="-1"/>
        </w:rPr>
        <w:t>of</w:t>
      </w:r>
      <w:r>
        <w:rPr>
          <w:spacing w:val="-2"/>
        </w:rPr>
        <w:t xml:space="preserve"> </w:t>
      </w:r>
      <w:r>
        <w:rPr>
          <w:spacing w:val="-1"/>
        </w:rPr>
        <w:t>the</w:t>
      </w:r>
      <w:r>
        <w:rPr>
          <w:spacing w:val="1"/>
        </w:rPr>
        <w:t xml:space="preserve"> </w:t>
      </w:r>
      <w:r>
        <w:rPr>
          <w:spacing w:val="-1"/>
        </w:rPr>
        <w:t>Logos.</w:t>
      </w:r>
      <w:r>
        <w:rPr>
          <w:spacing w:val="-2"/>
        </w:rPr>
        <w:t xml:space="preserve"> </w:t>
      </w:r>
      <w:r>
        <w:rPr>
          <w:spacing w:val="-1"/>
        </w:rPr>
        <w:t>the Energy</w:t>
      </w:r>
      <w:r>
        <w:rPr>
          <w:spacing w:val="-2"/>
        </w:rPr>
        <w:t xml:space="preserve"> </w:t>
      </w:r>
      <w:r>
        <w:rPr>
          <w:spacing w:val="-1"/>
        </w:rPr>
        <w:t>of the</w:t>
      </w:r>
      <w:r>
        <w:t xml:space="preserve"> </w:t>
      </w:r>
      <w:r>
        <w:rPr>
          <w:spacing w:val="-1"/>
        </w:rPr>
        <w:t>Avatar</w:t>
      </w:r>
      <w:r>
        <w:rPr>
          <w:spacing w:val="-2"/>
        </w:rPr>
        <w:t xml:space="preserve"> </w:t>
      </w:r>
      <w:r>
        <w:rPr>
          <w:spacing w:val="-1"/>
        </w:rPr>
        <w:t>of</w:t>
      </w:r>
      <w:r>
        <w:rPr>
          <w:spacing w:val="-2"/>
        </w:rPr>
        <w:t xml:space="preserve"> </w:t>
      </w:r>
      <w:r>
        <w:rPr>
          <w:spacing w:val="-1"/>
        </w:rPr>
        <w:t>Synthesis.</w:t>
      </w:r>
      <w:r>
        <w:t xml:space="preserve"> </w:t>
      </w:r>
      <w:r>
        <w:rPr>
          <w:spacing w:val="-2"/>
        </w:rPr>
        <w:t>Perhaps</w:t>
      </w:r>
      <w:r>
        <w:rPr>
          <w:spacing w:val="48"/>
        </w:rPr>
        <w:t xml:space="preserve"> </w:t>
      </w:r>
      <w:r>
        <w:rPr>
          <w:spacing w:val="-1"/>
        </w:rPr>
        <w:t>access</w:t>
      </w:r>
      <w:r>
        <w:rPr>
          <w:spacing w:val="-3"/>
        </w:rPr>
        <w:t xml:space="preserve"> </w:t>
      </w:r>
      <w:r>
        <w:rPr>
          <w:spacing w:val="-1"/>
        </w:rPr>
        <w:t>to Ascended</w:t>
      </w:r>
      <w:r>
        <w:t xml:space="preserve"> </w:t>
      </w:r>
      <w:r>
        <w:rPr>
          <w:spacing w:val="-1"/>
        </w:rPr>
        <w:t>masters and</w:t>
      </w:r>
      <w:r>
        <w:t xml:space="preserve"> </w:t>
      </w:r>
      <w:r>
        <w:rPr>
          <w:spacing w:val="-1"/>
        </w:rPr>
        <w:t>our</w:t>
      </w:r>
      <w:r>
        <w:t xml:space="preserve"> </w:t>
      </w:r>
      <w:r>
        <w:rPr>
          <w:spacing w:val="-1"/>
        </w:rPr>
        <w:t>past</w:t>
      </w:r>
      <w:r>
        <w:t xml:space="preserve"> </w:t>
      </w:r>
      <w:r>
        <w:rPr>
          <w:spacing w:val="-1"/>
        </w:rPr>
        <w:t>lives.</w:t>
      </w:r>
    </w:p>
    <w:p w:rsidR="00743C02" w:rsidRDefault="001F2438">
      <w:pPr>
        <w:pStyle w:val="Corpodetexto"/>
        <w:ind w:right="161"/>
      </w:pPr>
      <w:r>
        <w:rPr>
          <w:spacing w:val="-1"/>
        </w:rPr>
        <w:t>Energy</w:t>
      </w:r>
      <w:r>
        <w:rPr>
          <w:spacing w:val="-2"/>
        </w:rPr>
        <w:t xml:space="preserve"> </w:t>
      </w:r>
      <w:r>
        <w:rPr>
          <w:spacing w:val="-1"/>
        </w:rPr>
        <w:t xml:space="preserve">Enhancement contains </w:t>
      </w:r>
      <w:r>
        <w:t>28</w:t>
      </w:r>
      <w:r>
        <w:rPr>
          <w:spacing w:val="-1"/>
        </w:rPr>
        <w:t xml:space="preserve"> ancient </w:t>
      </w:r>
      <w:r>
        <w:t>and</w:t>
      </w:r>
      <w:r>
        <w:rPr>
          <w:spacing w:val="-1"/>
        </w:rPr>
        <w:t xml:space="preserve"> effective techniques</w:t>
      </w:r>
      <w:r>
        <w:rPr>
          <w:spacing w:val="37"/>
        </w:rPr>
        <w:t xml:space="preserve"> </w:t>
      </w:r>
      <w:r>
        <w:rPr>
          <w:spacing w:val="-2"/>
        </w:rPr>
        <w:t>including</w:t>
      </w:r>
      <w:r>
        <w:t xml:space="preserve"> </w:t>
      </w:r>
      <w:r>
        <w:rPr>
          <w:spacing w:val="-2"/>
        </w:rPr>
        <w:t>the</w:t>
      </w:r>
      <w:r>
        <w:rPr>
          <w:spacing w:val="1"/>
        </w:rPr>
        <w:t xml:space="preserve"> </w:t>
      </w:r>
      <w:r>
        <w:rPr>
          <w:spacing w:val="-2"/>
        </w:rPr>
        <w:t>Macrocosmic</w:t>
      </w:r>
      <w:r>
        <w:t xml:space="preserve"> </w:t>
      </w:r>
      <w:r>
        <w:rPr>
          <w:spacing w:val="-1"/>
        </w:rPr>
        <w:t>orbit</w:t>
      </w:r>
      <w:r>
        <w:t xml:space="preserve"> </w:t>
      </w:r>
      <w:r>
        <w:rPr>
          <w:spacing w:val="-1"/>
        </w:rPr>
        <w:t>and</w:t>
      </w:r>
      <w:r>
        <w:rPr>
          <w:spacing w:val="-2"/>
        </w:rPr>
        <w:t xml:space="preserve"> </w:t>
      </w:r>
      <w:r>
        <w:rPr>
          <w:spacing w:val="-1"/>
        </w:rPr>
        <w:t>the</w:t>
      </w:r>
      <w:r>
        <w:t xml:space="preserve"> </w:t>
      </w:r>
      <w:r>
        <w:rPr>
          <w:spacing w:val="-1"/>
        </w:rPr>
        <w:t>Antahkarana</w:t>
      </w:r>
      <w:r>
        <w:t xml:space="preserve"> </w:t>
      </w:r>
      <w:r>
        <w:rPr>
          <w:spacing w:val="-1"/>
        </w:rPr>
        <w:t>to</w:t>
      </w:r>
      <w:r>
        <w:rPr>
          <w:spacing w:val="-2"/>
        </w:rPr>
        <w:t xml:space="preserve"> </w:t>
      </w:r>
      <w:r>
        <w:rPr>
          <w:spacing w:val="-1"/>
        </w:rPr>
        <w:t>enable</w:t>
      </w:r>
      <w:r>
        <w:rPr>
          <w:spacing w:val="1"/>
        </w:rPr>
        <w:t xml:space="preserve"> </w:t>
      </w:r>
      <w:r>
        <w:rPr>
          <w:spacing w:val="-1"/>
        </w:rPr>
        <w:t>you</w:t>
      </w:r>
      <w:r>
        <w:rPr>
          <w:spacing w:val="59"/>
        </w:rPr>
        <w:t xml:space="preserve"> </w:t>
      </w:r>
      <w:r>
        <w:t>to</w:t>
      </w:r>
      <w:r>
        <w:rPr>
          <w:spacing w:val="-2"/>
        </w:rPr>
        <w:t xml:space="preserve"> </w:t>
      </w:r>
      <w:r>
        <w:rPr>
          <w:spacing w:val="-1"/>
        </w:rPr>
        <w:t>achieve</w:t>
      </w:r>
      <w:r>
        <w:rPr>
          <w:spacing w:val="1"/>
        </w:rPr>
        <w:t xml:space="preserve"> </w:t>
      </w:r>
      <w:r>
        <w:rPr>
          <w:spacing w:val="-1"/>
        </w:rPr>
        <w:t>control</w:t>
      </w:r>
      <w:r>
        <w:rPr>
          <w:spacing w:val="-2"/>
        </w:rPr>
        <w:t xml:space="preserve"> </w:t>
      </w:r>
      <w:r>
        <w:t>of</w:t>
      </w:r>
      <w:r>
        <w:rPr>
          <w:spacing w:val="-1"/>
        </w:rPr>
        <w:t xml:space="preserve"> your</w:t>
      </w:r>
      <w:r>
        <w:rPr>
          <w:spacing w:val="2"/>
        </w:rPr>
        <w:t xml:space="preserve"> </w:t>
      </w:r>
      <w:r>
        <w:rPr>
          <w:spacing w:val="-2"/>
        </w:rPr>
        <w:t>mind,</w:t>
      </w:r>
      <w:r>
        <w:rPr>
          <w:spacing w:val="-1"/>
        </w:rPr>
        <w:t xml:space="preserve"> </w:t>
      </w:r>
      <w:r>
        <w:t>an</w:t>
      </w:r>
      <w:r>
        <w:rPr>
          <w:spacing w:val="-1"/>
        </w:rPr>
        <w:t xml:space="preserve"> enhanced IQ, control over all</w:t>
      </w:r>
      <w:r>
        <w:rPr>
          <w:spacing w:val="42"/>
        </w:rPr>
        <w:t xml:space="preserve"> </w:t>
      </w:r>
      <w:r>
        <w:rPr>
          <w:spacing w:val="-1"/>
        </w:rPr>
        <w:t>your</w:t>
      </w:r>
      <w:r>
        <w:rPr>
          <w:spacing w:val="1"/>
        </w:rPr>
        <w:t xml:space="preserve"> </w:t>
      </w:r>
      <w:r>
        <w:rPr>
          <w:spacing w:val="-1"/>
        </w:rPr>
        <w:t>negative</w:t>
      </w:r>
      <w:r>
        <w:t xml:space="preserve"> </w:t>
      </w:r>
      <w:r>
        <w:rPr>
          <w:spacing w:val="-1"/>
        </w:rPr>
        <w:t>emotions,</w:t>
      </w:r>
      <w:r>
        <w:rPr>
          <w:spacing w:val="-2"/>
        </w:rPr>
        <w:t xml:space="preserve"> </w:t>
      </w:r>
      <w:r>
        <w:rPr>
          <w:spacing w:val="-1"/>
        </w:rPr>
        <w:t>anger, fear, depression</w:t>
      </w:r>
      <w:r>
        <w:rPr>
          <w:spacing w:val="-2"/>
        </w:rPr>
        <w:t xml:space="preserve"> </w:t>
      </w:r>
      <w:r>
        <w:t>on</w:t>
      </w:r>
      <w:r>
        <w:rPr>
          <w:spacing w:val="-1"/>
        </w:rPr>
        <w:t xml:space="preserve"> the path</w:t>
      </w:r>
      <w:r>
        <w:rPr>
          <w:spacing w:val="-2"/>
        </w:rPr>
        <w:t xml:space="preserve"> </w:t>
      </w:r>
      <w:r>
        <w:t>of</w:t>
      </w:r>
      <w:r>
        <w:rPr>
          <w:spacing w:val="-2"/>
        </w:rPr>
        <w:t xml:space="preserve"> </w:t>
      </w:r>
      <w:r>
        <w:rPr>
          <w:spacing w:val="-1"/>
        </w:rPr>
        <w:t>the</w:t>
      </w:r>
      <w:r>
        <w:rPr>
          <w:spacing w:val="55"/>
        </w:rPr>
        <w:t xml:space="preserve"> </w:t>
      </w:r>
      <w:r>
        <w:rPr>
          <w:spacing w:val="-1"/>
        </w:rPr>
        <w:t>ultimate</w:t>
      </w:r>
      <w:r>
        <w:t xml:space="preserve"> </w:t>
      </w:r>
      <w:r>
        <w:rPr>
          <w:spacing w:val="-1"/>
        </w:rPr>
        <w:t>Samadhi</w:t>
      </w:r>
      <w:r>
        <w:t xml:space="preserve"> </w:t>
      </w:r>
      <w:r>
        <w:rPr>
          <w:spacing w:val="-1"/>
        </w:rPr>
        <w:t>and</w:t>
      </w:r>
      <w:r>
        <w:rPr>
          <w:spacing w:val="-2"/>
        </w:rPr>
        <w:t xml:space="preserve"> </w:t>
      </w:r>
      <w:r>
        <w:rPr>
          <w:spacing w:val="-1"/>
        </w:rPr>
        <w:t>enlightenment</w:t>
      </w:r>
      <w:r>
        <w:t xml:space="preserve"> </w:t>
      </w:r>
      <w:r>
        <w:rPr>
          <w:spacing w:val="-1"/>
        </w:rPr>
        <w:t>itself.</w:t>
      </w:r>
    </w:p>
    <w:p w:rsidR="00743C02" w:rsidRDefault="001F2438">
      <w:pPr>
        <w:pStyle w:val="Corpodetexto"/>
        <w:ind w:right="203"/>
      </w:pPr>
      <w:r>
        <w:rPr>
          <w:spacing w:val="-1"/>
        </w:rPr>
        <w:t>The</w:t>
      </w:r>
      <w:r>
        <w:t xml:space="preserve"> </w:t>
      </w:r>
      <w:r>
        <w:rPr>
          <w:spacing w:val="-1"/>
        </w:rPr>
        <w:t>Emerald</w:t>
      </w:r>
      <w:r>
        <w:rPr>
          <w:spacing w:val="-2"/>
        </w:rPr>
        <w:t xml:space="preserve"> </w:t>
      </w:r>
      <w:r>
        <w:rPr>
          <w:spacing w:val="-1"/>
        </w:rPr>
        <w:t>Tablet</w:t>
      </w:r>
      <w:r>
        <w:t xml:space="preserve"> of</w:t>
      </w:r>
      <w:r>
        <w:rPr>
          <w:spacing w:val="-2"/>
        </w:rPr>
        <w:t xml:space="preserve"> </w:t>
      </w:r>
      <w:r>
        <w:rPr>
          <w:spacing w:val="-1"/>
        </w:rPr>
        <w:t>Hermes</w:t>
      </w:r>
      <w:r>
        <w:t xml:space="preserve"> </w:t>
      </w:r>
      <w:r>
        <w:rPr>
          <w:spacing w:val="-1"/>
        </w:rPr>
        <w:t>Trismegistus</w:t>
      </w:r>
      <w:r>
        <w:t xml:space="preserve"> </w:t>
      </w:r>
      <w:r>
        <w:rPr>
          <w:spacing w:val="-1"/>
        </w:rPr>
        <w:t>describes the</w:t>
      </w:r>
      <w:r>
        <w:rPr>
          <w:spacing w:val="33"/>
        </w:rPr>
        <w:t xml:space="preserve"> </w:t>
      </w:r>
      <w:r>
        <w:rPr>
          <w:spacing w:val="-1"/>
        </w:rPr>
        <w:t>macrocosmic</w:t>
      </w:r>
      <w:r>
        <w:t xml:space="preserve"> </w:t>
      </w:r>
      <w:r>
        <w:rPr>
          <w:spacing w:val="-1"/>
        </w:rPr>
        <w:t xml:space="preserve">Orbit </w:t>
      </w:r>
      <w:r>
        <w:t>of</w:t>
      </w:r>
      <w:r>
        <w:rPr>
          <w:spacing w:val="-1"/>
        </w:rPr>
        <w:t xml:space="preserve"> the</w:t>
      </w:r>
      <w:r>
        <w:t xml:space="preserve"> </w:t>
      </w:r>
      <w:r>
        <w:rPr>
          <w:spacing w:val="-1"/>
        </w:rPr>
        <w:t>Taoists and</w:t>
      </w:r>
      <w:r>
        <w:t xml:space="preserve"> of </w:t>
      </w:r>
      <w:r>
        <w:rPr>
          <w:spacing w:val="-1"/>
        </w:rPr>
        <w:t>Energy</w:t>
      </w:r>
      <w:r>
        <w:rPr>
          <w:spacing w:val="-2"/>
        </w:rPr>
        <w:t xml:space="preserve"> </w:t>
      </w:r>
      <w:r>
        <w:rPr>
          <w:spacing w:val="-1"/>
        </w:rPr>
        <w:t>Enhancement.</w:t>
      </w:r>
    </w:p>
    <w:p w:rsidR="00743C02" w:rsidRDefault="001F2438">
      <w:pPr>
        <w:pStyle w:val="Corpodetexto"/>
        <w:spacing w:before="120"/>
        <w:ind w:right="161"/>
      </w:pPr>
      <w:r>
        <w:rPr>
          <w:spacing w:val="-1"/>
        </w:rPr>
        <w:t>Here</w:t>
      </w:r>
      <w:r>
        <w:rPr>
          <w:spacing w:val="1"/>
        </w:rPr>
        <w:t xml:space="preserve"> </w:t>
      </w:r>
      <w:r>
        <w:rPr>
          <w:spacing w:val="-2"/>
        </w:rPr>
        <w:t>we</w:t>
      </w:r>
      <w:r>
        <w:t xml:space="preserve"> </w:t>
      </w:r>
      <w:r>
        <w:rPr>
          <w:spacing w:val="-1"/>
        </w:rPr>
        <w:t>are</w:t>
      </w:r>
      <w:r>
        <w:t xml:space="preserve"> </w:t>
      </w:r>
      <w:r>
        <w:rPr>
          <w:spacing w:val="-1"/>
        </w:rPr>
        <w:t>concerned</w:t>
      </w:r>
      <w:r>
        <w:rPr>
          <w:spacing w:val="-2"/>
        </w:rPr>
        <w:t xml:space="preserve"> </w:t>
      </w:r>
      <w:r>
        <w:rPr>
          <w:spacing w:val="-1"/>
        </w:rPr>
        <w:t>not</w:t>
      </w:r>
      <w:r>
        <w:t xml:space="preserve"> </w:t>
      </w:r>
      <w:r>
        <w:rPr>
          <w:spacing w:val="-1"/>
        </w:rPr>
        <w:t>only</w:t>
      </w:r>
      <w:r>
        <w:t xml:space="preserve"> </w:t>
      </w:r>
      <w:r>
        <w:rPr>
          <w:spacing w:val="-1"/>
        </w:rPr>
        <w:t>with</w:t>
      </w:r>
      <w:r>
        <w:rPr>
          <w:spacing w:val="-2"/>
        </w:rPr>
        <w:t xml:space="preserve"> </w:t>
      </w:r>
      <w:r>
        <w:rPr>
          <w:spacing w:val="-1"/>
        </w:rPr>
        <w:t>the</w:t>
      </w:r>
      <w:r>
        <w:rPr>
          <w:spacing w:val="-2"/>
        </w:rPr>
        <w:t xml:space="preserve"> amount </w:t>
      </w:r>
      <w:r>
        <w:rPr>
          <w:spacing w:val="-1"/>
        </w:rPr>
        <w:t>of</w:t>
      </w:r>
      <w:r>
        <w:t xml:space="preserve"> </w:t>
      </w:r>
      <w:r>
        <w:rPr>
          <w:spacing w:val="-1"/>
        </w:rPr>
        <w:t>Energy,</w:t>
      </w:r>
      <w:r>
        <w:t xml:space="preserve"> </w:t>
      </w:r>
      <w:r>
        <w:rPr>
          <w:spacing w:val="-1"/>
        </w:rPr>
        <w:t>but</w:t>
      </w:r>
      <w:r>
        <w:rPr>
          <w:spacing w:val="2"/>
        </w:rPr>
        <w:t xml:space="preserve"> </w:t>
      </w:r>
      <w:r>
        <w:rPr>
          <w:spacing w:val="-1"/>
        </w:rPr>
        <w:t>also</w:t>
      </w:r>
      <w:r>
        <w:rPr>
          <w:spacing w:val="41"/>
        </w:rPr>
        <w:t xml:space="preserve"> </w:t>
      </w:r>
      <w:r>
        <w:rPr>
          <w:spacing w:val="-1"/>
        </w:rPr>
        <w:t xml:space="preserve">with </w:t>
      </w:r>
      <w:r>
        <w:t xml:space="preserve">the </w:t>
      </w:r>
      <w:r>
        <w:rPr>
          <w:spacing w:val="-1"/>
        </w:rPr>
        <w:t xml:space="preserve">quality, </w:t>
      </w:r>
      <w:r>
        <w:t>the</w:t>
      </w:r>
      <w:r>
        <w:rPr>
          <w:spacing w:val="-1"/>
        </w:rPr>
        <w:t xml:space="preserve"> height</w:t>
      </w:r>
      <w:r>
        <w:t xml:space="preserve"> of</w:t>
      </w:r>
      <w:r>
        <w:rPr>
          <w:spacing w:val="-2"/>
        </w:rPr>
        <w:t xml:space="preserve"> </w:t>
      </w:r>
      <w:r>
        <w:rPr>
          <w:spacing w:val="-1"/>
        </w:rPr>
        <w:t>the</w:t>
      </w:r>
      <w:r>
        <w:t xml:space="preserve"> </w:t>
      </w:r>
      <w:r>
        <w:rPr>
          <w:spacing w:val="-1"/>
        </w:rPr>
        <w:t>vibration</w:t>
      </w:r>
      <w:r>
        <w:t xml:space="preserve"> </w:t>
      </w:r>
      <w:r>
        <w:rPr>
          <w:spacing w:val="-1"/>
        </w:rPr>
        <w:t>of the energy</w:t>
      </w:r>
      <w:r>
        <w:t xml:space="preserve"> </w:t>
      </w:r>
      <w:r>
        <w:rPr>
          <w:spacing w:val="-2"/>
        </w:rPr>
        <w:t>which</w:t>
      </w:r>
      <w:r>
        <w:rPr>
          <w:spacing w:val="38"/>
        </w:rPr>
        <w:t xml:space="preserve"> </w:t>
      </w:r>
      <w:r>
        <w:rPr>
          <w:spacing w:val="-1"/>
        </w:rPr>
        <w:t>alone determines the</w:t>
      </w:r>
      <w:r>
        <w:t xml:space="preserve"> </w:t>
      </w:r>
      <w:r>
        <w:rPr>
          <w:spacing w:val="-1"/>
        </w:rPr>
        <w:t>height</w:t>
      </w:r>
      <w:r>
        <w:t xml:space="preserve"> of</w:t>
      </w:r>
      <w:r>
        <w:rPr>
          <w:spacing w:val="-1"/>
        </w:rPr>
        <w:t xml:space="preserve"> our</w:t>
      </w:r>
      <w:r>
        <w:t xml:space="preserve"> </w:t>
      </w:r>
      <w:r>
        <w:rPr>
          <w:spacing w:val="-1"/>
        </w:rPr>
        <w:t>Evolution.</w:t>
      </w:r>
    </w:p>
    <w:p w:rsidR="00743C02" w:rsidRDefault="00743C02">
      <w:pPr>
        <w:sectPr w:rsidR="00743C02">
          <w:pgSz w:w="8640" w:h="12960"/>
          <w:pgMar w:top="960" w:right="900" w:bottom="900" w:left="900" w:header="0" w:footer="710" w:gutter="0"/>
          <w:cols w:space="720"/>
        </w:sectPr>
      </w:pPr>
    </w:p>
    <w:p w:rsidR="00743C02" w:rsidRDefault="001F2438">
      <w:pPr>
        <w:pStyle w:val="Ttulo21"/>
        <w:spacing w:before="9"/>
        <w:ind w:left="322" w:right="319"/>
        <w:jc w:val="center"/>
      </w:pPr>
      <w:r>
        <w:rPr>
          <w:b/>
        </w:rPr>
        <w:lastRenderedPageBreak/>
        <w:t>Energy</w:t>
      </w:r>
      <w:r>
        <w:rPr>
          <w:b/>
          <w:spacing w:val="-43"/>
        </w:rPr>
        <w:t xml:space="preserve"> </w:t>
      </w:r>
      <w:r>
        <w:rPr>
          <w:b/>
        </w:rPr>
        <w:t>Enhancement</w:t>
      </w:r>
      <w:r>
        <w:rPr>
          <w:b/>
          <w:w w:val="99"/>
        </w:rPr>
        <w:t xml:space="preserve"> </w:t>
      </w:r>
      <w:r>
        <w:rPr>
          <w:b/>
        </w:rPr>
        <w:t>Meditation</w:t>
      </w:r>
      <w:r>
        <w:rPr>
          <w:b/>
          <w:spacing w:val="-20"/>
        </w:rPr>
        <w:t xml:space="preserve"> </w:t>
      </w:r>
      <w:r>
        <w:rPr>
          <w:b/>
        </w:rPr>
        <w:t>Opening</w:t>
      </w:r>
      <w:r>
        <w:rPr>
          <w:b/>
          <w:spacing w:val="-19"/>
        </w:rPr>
        <w:t xml:space="preserve"> </w:t>
      </w:r>
      <w:r>
        <w:rPr>
          <w:b/>
        </w:rPr>
        <w:t>the</w:t>
      </w:r>
      <w:r>
        <w:rPr>
          <w:b/>
          <w:spacing w:val="-20"/>
        </w:rPr>
        <w:t xml:space="preserve"> </w:t>
      </w:r>
      <w:r>
        <w:rPr>
          <w:b/>
        </w:rPr>
        <w:t>Heart,</w:t>
      </w:r>
      <w:r>
        <w:rPr>
          <w:b/>
          <w:w w:val="99"/>
        </w:rPr>
        <w:t xml:space="preserve"> </w:t>
      </w:r>
      <w:r>
        <w:rPr>
          <w:b/>
        </w:rPr>
        <w:t>Relationships,</w:t>
      </w:r>
      <w:r>
        <w:rPr>
          <w:b/>
          <w:spacing w:val="-57"/>
        </w:rPr>
        <w:t xml:space="preserve"> </w:t>
      </w:r>
      <w:r>
        <w:rPr>
          <w:b/>
        </w:rPr>
        <w:t>Hanbledzoin,</w:t>
      </w:r>
      <w:r>
        <w:rPr>
          <w:b/>
          <w:w w:val="99"/>
        </w:rPr>
        <w:t xml:space="preserve"> </w:t>
      </w:r>
      <w:r>
        <w:rPr>
          <w:b/>
        </w:rPr>
        <w:t>Buddhafield,</w:t>
      </w:r>
      <w:r>
        <w:rPr>
          <w:b/>
          <w:spacing w:val="-25"/>
        </w:rPr>
        <w:t xml:space="preserve"> </w:t>
      </w:r>
      <w:r>
        <w:rPr>
          <w:b/>
        </w:rPr>
        <w:t>Kundalini</w:t>
      </w:r>
      <w:r>
        <w:rPr>
          <w:b/>
          <w:spacing w:val="-25"/>
        </w:rPr>
        <w:t xml:space="preserve"> </w:t>
      </w:r>
      <w:r>
        <w:rPr>
          <w:b/>
        </w:rPr>
        <w:t>+</w:t>
      </w:r>
      <w:r>
        <w:rPr>
          <w:b/>
          <w:w w:val="99"/>
        </w:rPr>
        <w:t xml:space="preserve"> </w:t>
      </w:r>
      <w:r>
        <w:rPr>
          <w:b/>
        </w:rPr>
        <w:t>Shaktipat</w:t>
      </w:r>
    </w:p>
    <w:p w:rsidR="00743C02" w:rsidRDefault="001F2438">
      <w:pPr>
        <w:pStyle w:val="Corpodetexto"/>
        <w:spacing w:before="122"/>
        <w:ind w:right="719"/>
        <w:jc w:val="both"/>
      </w:pPr>
      <w:r>
        <w:rPr>
          <w:spacing w:val="-1"/>
        </w:rPr>
        <w:t>Usually</w:t>
      </w:r>
      <w:r>
        <w:rPr>
          <w:spacing w:val="-2"/>
        </w:rPr>
        <w:t xml:space="preserve"> </w:t>
      </w:r>
      <w:r>
        <w:rPr>
          <w:spacing w:val="-1"/>
        </w:rPr>
        <w:t>first</w:t>
      </w:r>
      <w:r>
        <w:rPr>
          <w:spacing w:val="1"/>
        </w:rPr>
        <w:t xml:space="preserve"> </w:t>
      </w:r>
      <w:r>
        <w:rPr>
          <w:spacing w:val="-1"/>
        </w:rPr>
        <w:t>step</w:t>
      </w:r>
      <w:r>
        <w:t xml:space="preserve"> </w:t>
      </w:r>
      <w:r>
        <w:rPr>
          <w:spacing w:val="-1"/>
        </w:rPr>
        <w:t>is to</w:t>
      </w:r>
      <w:r>
        <w:t xml:space="preserve"> </w:t>
      </w:r>
      <w:r>
        <w:rPr>
          <w:spacing w:val="-1"/>
        </w:rPr>
        <w:t>Open the</w:t>
      </w:r>
      <w:r>
        <w:t xml:space="preserve"> </w:t>
      </w:r>
      <w:r>
        <w:rPr>
          <w:spacing w:val="-1"/>
        </w:rPr>
        <w:t>Heart, and on this</w:t>
      </w:r>
      <w:r>
        <w:t xml:space="preserve"> </w:t>
      </w:r>
      <w:r>
        <w:rPr>
          <w:spacing w:val="-1"/>
        </w:rPr>
        <w:t>planet</w:t>
      </w:r>
      <w:r>
        <w:t xml:space="preserve"> </w:t>
      </w:r>
      <w:r>
        <w:rPr>
          <w:spacing w:val="-1"/>
        </w:rPr>
        <w:t>only</w:t>
      </w:r>
      <w:r>
        <w:rPr>
          <w:spacing w:val="27"/>
        </w:rPr>
        <w:t xml:space="preserve"> </w:t>
      </w:r>
      <w:r>
        <w:rPr>
          <w:spacing w:val="-1"/>
        </w:rPr>
        <w:t xml:space="preserve">perhaps </w:t>
      </w:r>
      <w:r>
        <w:t>50%</w:t>
      </w:r>
      <w:r>
        <w:rPr>
          <w:spacing w:val="-2"/>
        </w:rPr>
        <w:t xml:space="preserve"> </w:t>
      </w:r>
      <w:r>
        <w:t xml:space="preserve">of </w:t>
      </w:r>
      <w:r>
        <w:rPr>
          <w:spacing w:val="-1"/>
        </w:rPr>
        <w:t>the</w:t>
      </w:r>
      <w:r>
        <w:t xml:space="preserve"> </w:t>
      </w:r>
      <w:r>
        <w:rPr>
          <w:spacing w:val="-1"/>
        </w:rPr>
        <w:t>people have</w:t>
      </w:r>
      <w:r>
        <w:rPr>
          <w:spacing w:val="1"/>
        </w:rPr>
        <w:t xml:space="preserve"> </w:t>
      </w:r>
      <w:r>
        <w:rPr>
          <w:spacing w:val="-1"/>
        </w:rPr>
        <w:t xml:space="preserve">started </w:t>
      </w:r>
      <w:r>
        <w:t>to</w:t>
      </w:r>
      <w:r>
        <w:rPr>
          <w:spacing w:val="-1"/>
        </w:rPr>
        <w:t xml:space="preserve"> think</w:t>
      </w:r>
      <w:r>
        <w:t xml:space="preserve"> a </w:t>
      </w:r>
      <w:r>
        <w:rPr>
          <w:spacing w:val="-1"/>
        </w:rPr>
        <w:t>little about</w:t>
      </w:r>
      <w:r>
        <w:rPr>
          <w:spacing w:val="45"/>
        </w:rPr>
        <w:t xml:space="preserve"> </w:t>
      </w:r>
      <w:r>
        <w:rPr>
          <w:spacing w:val="-1"/>
        </w:rPr>
        <w:t>others instead</w:t>
      </w:r>
      <w:r>
        <w:rPr>
          <w:spacing w:val="-2"/>
        </w:rPr>
        <w:t xml:space="preserve"> </w:t>
      </w:r>
      <w:r>
        <w:rPr>
          <w:spacing w:val="-1"/>
        </w:rPr>
        <w:t xml:space="preserve">only </w:t>
      </w:r>
      <w:r>
        <w:t>of</w:t>
      </w:r>
      <w:r>
        <w:rPr>
          <w:spacing w:val="-2"/>
        </w:rPr>
        <w:t xml:space="preserve"> </w:t>
      </w:r>
      <w:r>
        <w:rPr>
          <w:spacing w:val="-1"/>
        </w:rPr>
        <w:t>themselves.</w:t>
      </w:r>
    </w:p>
    <w:p w:rsidR="00743C02" w:rsidRDefault="001F2438">
      <w:pPr>
        <w:pStyle w:val="Corpodetexto"/>
        <w:spacing w:before="120"/>
        <w:ind w:right="152"/>
      </w:pPr>
      <w:r>
        <w:rPr>
          <w:spacing w:val="-1"/>
        </w:rPr>
        <w:t>This</w:t>
      </w:r>
      <w:r>
        <w:rPr>
          <w:spacing w:val="1"/>
        </w:rPr>
        <w:t xml:space="preserve"> </w:t>
      </w:r>
      <w:r>
        <w:rPr>
          <w:spacing w:val="-1"/>
        </w:rPr>
        <w:t>means</w:t>
      </w:r>
      <w:r>
        <w:rPr>
          <w:spacing w:val="-3"/>
        </w:rPr>
        <w:t xml:space="preserve"> </w:t>
      </w:r>
      <w:r>
        <w:rPr>
          <w:spacing w:val="-1"/>
        </w:rPr>
        <w:t>that the</w:t>
      </w:r>
      <w:r>
        <w:t xml:space="preserve"> </w:t>
      </w:r>
      <w:r>
        <w:rPr>
          <w:spacing w:val="-1"/>
        </w:rPr>
        <w:t xml:space="preserve">other </w:t>
      </w:r>
      <w:r>
        <w:t>50%</w:t>
      </w:r>
      <w:r>
        <w:rPr>
          <w:spacing w:val="-3"/>
        </w:rPr>
        <w:t xml:space="preserve"> </w:t>
      </w:r>
      <w:r>
        <w:t>of</w:t>
      </w:r>
      <w:r>
        <w:rPr>
          <w:spacing w:val="-1"/>
        </w:rPr>
        <w:t xml:space="preserve"> </w:t>
      </w:r>
      <w:r>
        <w:t>the</w:t>
      </w:r>
      <w:r>
        <w:rPr>
          <w:spacing w:val="-1"/>
        </w:rPr>
        <w:t xml:space="preserve"> people</w:t>
      </w:r>
      <w:r>
        <w:t xml:space="preserve"> </w:t>
      </w:r>
      <w:r>
        <w:rPr>
          <w:spacing w:val="-1"/>
        </w:rPr>
        <w:t xml:space="preserve">perhaps </w:t>
      </w:r>
      <w:r>
        <w:t>are</w:t>
      </w:r>
      <w:r>
        <w:rPr>
          <w:spacing w:val="-1"/>
        </w:rPr>
        <w:t xml:space="preserve"> entirely</w:t>
      </w:r>
      <w:r>
        <w:rPr>
          <w:spacing w:val="49"/>
        </w:rPr>
        <w:t xml:space="preserve"> </w:t>
      </w:r>
      <w:r>
        <w:rPr>
          <w:spacing w:val="-1"/>
        </w:rPr>
        <w:t>selfish</w:t>
      </w:r>
      <w:r>
        <w:t xml:space="preserve"> </w:t>
      </w:r>
      <w:r>
        <w:rPr>
          <w:spacing w:val="-1"/>
        </w:rPr>
        <w:t xml:space="preserve">so now </w:t>
      </w:r>
      <w:r>
        <w:t>you</w:t>
      </w:r>
      <w:r>
        <w:rPr>
          <w:spacing w:val="-2"/>
        </w:rPr>
        <w:t xml:space="preserve"> </w:t>
      </w:r>
      <w:r>
        <w:t>can</w:t>
      </w:r>
      <w:r>
        <w:rPr>
          <w:spacing w:val="-1"/>
        </w:rPr>
        <w:t xml:space="preserve"> understand</w:t>
      </w:r>
      <w:r>
        <w:rPr>
          <w:spacing w:val="-2"/>
        </w:rPr>
        <w:t xml:space="preserve"> </w:t>
      </w:r>
      <w:r>
        <w:rPr>
          <w:spacing w:val="-1"/>
        </w:rPr>
        <w:t>all your</w:t>
      </w:r>
      <w:r>
        <w:rPr>
          <w:spacing w:val="1"/>
        </w:rPr>
        <w:t xml:space="preserve"> </w:t>
      </w:r>
      <w:r>
        <w:rPr>
          <w:spacing w:val="-1"/>
        </w:rPr>
        <w:t>problems</w:t>
      </w:r>
      <w:r>
        <w:t xml:space="preserve"> </w:t>
      </w:r>
      <w:r>
        <w:rPr>
          <w:spacing w:val="-1"/>
        </w:rPr>
        <w:t>with</w:t>
      </w:r>
      <w:r>
        <w:rPr>
          <w:spacing w:val="33"/>
        </w:rPr>
        <w:t xml:space="preserve"> </w:t>
      </w:r>
      <w:r>
        <w:rPr>
          <w:spacing w:val="-1"/>
        </w:rPr>
        <w:t>relationships! Opening the Heart</w:t>
      </w:r>
      <w:r>
        <w:t xml:space="preserve"> is</w:t>
      </w:r>
      <w:r>
        <w:rPr>
          <w:spacing w:val="-1"/>
        </w:rPr>
        <w:t xml:space="preserve"> the First</w:t>
      </w:r>
      <w:r>
        <w:t xml:space="preserve"> </w:t>
      </w:r>
      <w:r>
        <w:rPr>
          <w:spacing w:val="-1"/>
        </w:rPr>
        <w:t xml:space="preserve">Initiation </w:t>
      </w:r>
      <w:r>
        <w:t>on</w:t>
      </w:r>
      <w:r>
        <w:rPr>
          <w:spacing w:val="-1"/>
        </w:rPr>
        <w:t xml:space="preserve"> the </w:t>
      </w:r>
      <w:r>
        <w:t>path</w:t>
      </w:r>
      <w:r>
        <w:rPr>
          <w:spacing w:val="-1"/>
        </w:rPr>
        <w:t xml:space="preserve"> </w:t>
      </w:r>
      <w:r>
        <w:t>of</w:t>
      </w:r>
      <w:r>
        <w:rPr>
          <w:spacing w:val="55"/>
        </w:rPr>
        <w:t xml:space="preserve"> </w:t>
      </w:r>
      <w:r>
        <w:rPr>
          <w:spacing w:val="-1"/>
        </w:rPr>
        <w:t>Enlightenment</w:t>
      </w:r>
      <w:r>
        <w:t xml:space="preserve"> and </w:t>
      </w:r>
      <w:r>
        <w:rPr>
          <w:spacing w:val="-1"/>
        </w:rPr>
        <w:t>in</w:t>
      </w:r>
      <w:r>
        <w:t xml:space="preserve"> </w:t>
      </w:r>
      <w:r>
        <w:rPr>
          <w:spacing w:val="-1"/>
        </w:rPr>
        <w:t>it the</w:t>
      </w:r>
      <w:r>
        <w:t xml:space="preserve"> </w:t>
      </w:r>
      <w:r>
        <w:rPr>
          <w:spacing w:val="-1"/>
        </w:rPr>
        <w:t>Solar</w:t>
      </w:r>
      <w:r>
        <w:t xml:space="preserve"> </w:t>
      </w:r>
      <w:r>
        <w:rPr>
          <w:spacing w:val="-1"/>
        </w:rPr>
        <w:t>Plexus</w:t>
      </w:r>
      <w:r>
        <w:t xml:space="preserve"> starts</w:t>
      </w:r>
      <w:r>
        <w:rPr>
          <w:spacing w:val="-1"/>
        </w:rPr>
        <w:t xml:space="preserve"> </w:t>
      </w:r>
      <w:r>
        <w:t xml:space="preserve">to </w:t>
      </w:r>
      <w:r>
        <w:rPr>
          <w:spacing w:val="-1"/>
        </w:rPr>
        <w:t>empower the</w:t>
      </w:r>
      <w:r>
        <w:rPr>
          <w:spacing w:val="27"/>
        </w:rPr>
        <w:t xml:space="preserve"> </w:t>
      </w:r>
      <w:r>
        <w:rPr>
          <w:spacing w:val="-1"/>
        </w:rPr>
        <w:t>Heart</w:t>
      </w:r>
      <w:r>
        <w:t xml:space="preserve"> </w:t>
      </w:r>
      <w:r>
        <w:rPr>
          <w:spacing w:val="-1"/>
        </w:rPr>
        <w:t>with</w:t>
      </w:r>
      <w:r>
        <w:t xml:space="preserve"> </w:t>
      </w:r>
      <w:r>
        <w:rPr>
          <w:spacing w:val="-1"/>
        </w:rPr>
        <w:t>its</w:t>
      </w:r>
      <w:r>
        <w:t xml:space="preserve"> </w:t>
      </w:r>
      <w:r>
        <w:rPr>
          <w:spacing w:val="-1"/>
        </w:rPr>
        <w:t>energy.</w:t>
      </w:r>
      <w:r>
        <w:t xml:space="preserve"> </w:t>
      </w:r>
      <w:r>
        <w:rPr>
          <w:spacing w:val="-1"/>
        </w:rPr>
        <w:t>Blockages</w:t>
      </w:r>
      <w:r>
        <w:t xml:space="preserve"> </w:t>
      </w:r>
      <w:r>
        <w:rPr>
          <w:spacing w:val="-1"/>
        </w:rPr>
        <w:t>stopping</w:t>
      </w:r>
      <w:r>
        <w:t xml:space="preserve"> </w:t>
      </w:r>
      <w:r>
        <w:rPr>
          <w:spacing w:val="-1"/>
        </w:rPr>
        <w:t>the</w:t>
      </w:r>
      <w:r>
        <w:t xml:space="preserve"> </w:t>
      </w:r>
      <w:r>
        <w:rPr>
          <w:spacing w:val="-1"/>
        </w:rPr>
        <w:t>flow</w:t>
      </w:r>
      <w:r>
        <w:rPr>
          <w:spacing w:val="-3"/>
        </w:rPr>
        <w:t xml:space="preserve"> </w:t>
      </w:r>
      <w:r>
        <w:rPr>
          <w:spacing w:val="-1"/>
        </w:rPr>
        <w:t>of</w:t>
      </w:r>
      <w:r>
        <w:t xml:space="preserve"> </w:t>
      </w:r>
      <w:r>
        <w:rPr>
          <w:spacing w:val="-1"/>
        </w:rPr>
        <w:t>Energy</w:t>
      </w:r>
      <w:r>
        <w:rPr>
          <w:spacing w:val="-2"/>
        </w:rPr>
        <w:t xml:space="preserve"> include</w:t>
      </w:r>
      <w:r>
        <w:rPr>
          <w:spacing w:val="32"/>
        </w:rPr>
        <w:t xml:space="preserve"> </w:t>
      </w:r>
      <w:r>
        <w:rPr>
          <w:spacing w:val="-1"/>
        </w:rPr>
        <w:t>Anger.</w:t>
      </w:r>
    </w:p>
    <w:p w:rsidR="00743C02" w:rsidRDefault="001F2438">
      <w:pPr>
        <w:pStyle w:val="Corpodetexto"/>
      </w:pPr>
      <w:r>
        <w:rPr>
          <w:spacing w:val="-1"/>
        </w:rPr>
        <w:t>Anger</w:t>
      </w:r>
      <w:r>
        <w:t xml:space="preserve"> </w:t>
      </w:r>
      <w:r>
        <w:rPr>
          <w:spacing w:val="-1"/>
        </w:rPr>
        <w:t>is</w:t>
      </w:r>
      <w:r>
        <w:rPr>
          <w:spacing w:val="-2"/>
        </w:rPr>
        <w:t xml:space="preserve"> </w:t>
      </w:r>
      <w:r>
        <w:rPr>
          <w:spacing w:val="-1"/>
        </w:rPr>
        <w:t>totally</w:t>
      </w:r>
      <w:r>
        <w:rPr>
          <w:spacing w:val="-2"/>
        </w:rPr>
        <w:t xml:space="preserve"> </w:t>
      </w:r>
      <w:r>
        <w:rPr>
          <w:spacing w:val="-1"/>
        </w:rPr>
        <w:t>removed!</w:t>
      </w:r>
    </w:p>
    <w:p w:rsidR="00743C02" w:rsidRDefault="001F2438">
      <w:pPr>
        <w:pStyle w:val="Corpodetexto"/>
        <w:spacing w:before="120"/>
        <w:ind w:right="161"/>
      </w:pPr>
      <w:r>
        <w:rPr>
          <w:spacing w:val="-1"/>
        </w:rPr>
        <w:t>Then</w:t>
      </w:r>
      <w:r>
        <w:t xml:space="preserve"> </w:t>
      </w:r>
      <w:r>
        <w:rPr>
          <w:spacing w:val="-1"/>
        </w:rPr>
        <w:t>Master Relationships.</w:t>
      </w:r>
      <w:r>
        <w:t xml:space="preserve"> </w:t>
      </w:r>
      <w:r>
        <w:rPr>
          <w:spacing w:val="-1"/>
        </w:rPr>
        <w:t>This</w:t>
      </w:r>
      <w:r>
        <w:t xml:space="preserve"> </w:t>
      </w:r>
      <w:r>
        <w:rPr>
          <w:spacing w:val="-1"/>
        </w:rPr>
        <w:t>is</w:t>
      </w:r>
      <w:r>
        <w:rPr>
          <w:spacing w:val="-2"/>
        </w:rPr>
        <w:t xml:space="preserve"> </w:t>
      </w:r>
      <w:r>
        <w:rPr>
          <w:spacing w:val="-1"/>
        </w:rPr>
        <w:t>the</w:t>
      </w:r>
      <w:r>
        <w:rPr>
          <w:spacing w:val="1"/>
        </w:rPr>
        <w:t xml:space="preserve"> </w:t>
      </w:r>
      <w:r>
        <w:rPr>
          <w:spacing w:val="-1"/>
        </w:rPr>
        <w:t>Second Initiation</w:t>
      </w:r>
      <w:r>
        <w:rPr>
          <w:spacing w:val="-2"/>
        </w:rPr>
        <w:t xml:space="preserve"> </w:t>
      </w:r>
      <w:r>
        <w:rPr>
          <w:spacing w:val="-1"/>
        </w:rPr>
        <w:t>and</w:t>
      </w:r>
      <w:r>
        <w:rPr>
          <w:spacing w:val="-2"/>
        </w:rPr>
        <w:t xml:space="preserve"> </w:t>
      </w:r>
      <w:r>
        <w:rPr>
          <w:spacing w:val="-1"/>
        </w:rPr>
        <w:t>entails</w:t>
      </w:r>
      <w:r>
        <w:rPr>
          <w:spacing w:val="42"/>
        </w:rPr>
        <w:t xml:space="preserve"> </w:t>
      </w:r>
      <w:r>
        <w:t xml:space="preserve">the </w:t>
      </w:r>
      <w:r>
        <w:rPr>
          <w:spacing w:val="-1"/>
        </w:rPr>
        <w:t>Second,</w:t>
      </w:r>
      <w:r>
        <w:rPr>
          <w:spacing w:val="-2"/>
        </w:rPr>
        <w:t xml:space="preserve"> </w:t>
      </w:r>
      <w:r>
        <w:rPr>
          <w:spacing w:val="-1"/>
        </w:rPr>
        <w:t xml:space="preserve">Abdominal </w:t>
      </w:r>
      <w:r>
        <w:t xml:space="preserve">or </w:t>
      </w:r>
      <w:r>
        <w:rPr>
          <w:spacing w:val="-1"/>
        </w:rPr>
        <w:t>Relationship</w:t>
      </w:r>
      <w:r>
        <w:t xml:space="preserve"> chakra </w:t>
      </w:r>
      <w:r>
        <w:rPr>
          <w:spacing w:val="-1"/>
        </w:rPr>
        <w:t xml:space="preserve">starting </w:t>
      </w:r>
      <w:r>
        <w:t>to</w:t>
      </w:r>
      <w:r>
        <w:rPr>
          <w:spacing w:val="-1"/>
        </w:rPr>
        <w:t xml:space="preserve"> power</w:t>
      </w:r>
      <w:r>
        <w:t xml:space="preserve"> the</w:t>
      </w:r>
      <w:r>
        <w:rPr>
          <w:spacing w:val="45"/>
        </w:rPr>
        <w:t xml:space="preserve"> </w:t>
      </w:r>
      <w:r>
        <w:rPr>
          <w:spacing w:val="-1"/>
        </w:rPr>
        <w:t>Throat</w:t>
      </w:r>
      <w:r>
        <w:t xml:space="preserve"> </w:t>
      </w:r>
      <w:r>
        <w:rPr>
          <w:spacing w:val="-1"/>
        </w:rPr>
        <w:t>Chakra,</w:t>
      </w:r>
      <w:r>
        <w:rPr>
          <w:spacing w:val="-2"/>
        </w:rPr>
        <w:t xml:space="preserve"> </w:t>
      </w:r>
      <w:r>
        <w:rPr>
          <w:spacing w:val="-1"/>
        </w:rPr>
        <w:t>the</w:t>
      </w:r>
      <w:r>
        <w:rPr>
          <w:spacing w:val="1"/>
        </w:rPr>
        <w:t xml:space="preserve"> </w:t>
      </w:r>
      <w:r>
        <w:rPr>
          <w:spacing w:val="-1"/>
        </w:rPr>
        <w:t>source</w:t>
      </w:r>
      <w:r>
        <w:t xml:space="preserve"> </w:t>
      </w:r>
      <w:r>
        <w:rPr>
          <w:spacing w:val="-1"/>
        </w:rPr>
        <w:t>of</w:t>
      </w:r>
      <w:r>
        <w:rPr>
          <w:spacing w:val="-2"/>
        </w:rPr>
        <w:t xml:space="preserve"> our</w:t>
      </w:r>
      <w:r>
        <w:t xml:space="preserve"> </w:t>
      </w:r>
      <w:r>
        <w:rPr>
          <w:spacing w:val="-1"/>
        </w:rPr>
        <w:t>creativity.</w:t>
      </w:r>
      <w:r>
        <w:rPr>
          <w:spacing w:val="-2"/>
        </w:rPr>
        <w:t xml:space="preserve"> </w:t>
      </w:r>
      <w:r>
        <w:rPr>
          <w:spacing w:val="-1"/>
        </w:rPr>
        <w:t>And</w:t>
      </w:r>
      <w:r>
        <w:rPr>
          <w:spacing w:val="-2"/>
        </w:rPr>
        <w:t xml:space="preserve"> </w:t>
      </w:r>
      <w:r>
        <w:rPr>
          <w:spacing w:val="-1"/>
        </w:rPr>
        <w:t>then</w:t>
      </w:r>
      <w:r>
        <w:rPr>
          <w:spacing w:val="-2"/>
        </w:rPr>
        <w:t xml:space="preserve"> </w:t>
      </w:r>
      <w:r>
        <w:rPr>
          <w:spacing w:val="-1"/>
        </w:rPr>
        <w:t>open</w:t>
      </w:r>
      <w:r>
        <w:rPr>
          <w:spacing w:val="-2"/>
        </w:rPr>
        <w:t xml:space="preserve"> </w:t>
      </w:r>
      <w:r>
        <w:rPr>
          <w:spacing w:val="-1"/>
        </w:rPr>
        <w:t>the</w:t>
      </w:r>
      <w:r>
        <w:rPr>
          <w:spacing w:val="24"/>
        </w:rPr>
        <w:t xml:space="preserve"> </w:t>
      </w:r>
      <w:r>
        <w:rPr>
          <w:spacing w:val="-1"/>
        </w:rPr>
        <w:t>pathway</w:t>
      </w:r>
      <w:r>
        <w:rPr>
          <w:spacing w:val="-2"/>
        </w:rPr>
        <w:t xml:space="preserve"> </w:t>
      </w:r>
      <w:r>
        <w:rPr>
          <w:spacing w:val="-1"/>
        </w:rPr>
        <w:t xml:space="preserve">between </w:t>
      </w:r>
      <w:r>
        <w:t>the</w:t>
      </w:r>
      <w:r>
        <w:rPr>
          <w:spacing w:val="-1"/>
        </w:rPr>
        <w:t xml:space="preserve"> </w:t>
      </w:r>
      <w:r>
        <w:t>Base</w:t>
      </w:r>
      <w:r>
        <w:rPr>
          <w:spacing w:val="-1"/>
        </w:rPr>
        <w:t xml:space="preserve"> </w:t>
      </w:r>
      <w:r>
        <w:t>Chakra</w:t>
      </w:r>
      <w:r>
        <w:rPr>
          <w:spacing w:val="-1"/>
        </w:rPr>
        <w:t xml:space="preserve"> </w:t>
      </w:r>
      <w:r>
        <w:t>and</w:t>
      </w:r>
      <w:r>
        <w:rPr>
          <w:spacing w:val="-3"/>
        </w:rPr>
        <w:t xml:space="preserve"> </w:t>
      </w:r>
      <w:r>
        <w:t>all</w:t>
      </w:r>
      <w:r>
        <w:rPr>
          <w:spacing w:val="-1"/>
        </w:rPr>
        <w:t xml:space="preserve"> </w:t>
      </w:r>
      <w:r>
        <w:t>the</w:t>
      </w:r>
      <w:r>
        <w:rPr>
          <w:spacing w:val="-1"/>
        </w:rPr>
        <w:t xml:space="preserve"> Head Chakras.</w:t>
      </w:r>
      <w:r>
        <w:t xml:space="preserve"> </w:t>
      </w:r>
      <w:r>
        <w:rPr>
          <w:spacing w:val="-1"/>
        </w:rPr>
        <w:t>This</w:t>
      </w:r>
      <w:r>
        <w:t xml:space="preserve"> is</w:t>
      </w:r>
      <w:r>
        <w:rPr>
          <w:spacing w:val="33"/>
        </w:rPr>
        <w:t xml:space="preserve"> </w:t>
      </w:r>
      <w:r>
        <w:rPr>
          <w:spacing w:val="-1"/>
        </w:rPr>
        <w:t>commonly</w:t>
      </w:r>
      <w:r>
        <w:rPr>
          <w:spacing w:val="-2"/>
        </w:rPr>
        <w:t xml:space="preserve"> </w:t>
      </w:r>
      <w:r>
        <w:rPr>
          <w:spacing w:val="-1"/>
        </w:rPr>
        <w:t>called</w:t>
      </w:r>
      <w:r>
        <w:t xml:space="preserve"> </w:t>
      </w:r>
      <w:r>
        <w:rPr>
          <w:spacing w:val="-1"/>
        </w:rPr>
        <w:t>Enlightenment</w:t>
      </w:r>
      <w:r>
        <w:t xml:space="preserve"> </w:t>
      </w:r>
      <w:r>
        <w:rPr>
          <w:spacing w:val="-1"/>
        </w:rPr>
        <w:t>itself.</w:t>
      </w:r>
      <w:r>
        <w:t xml:space="preserve"> </w:t>
      </w:r>
      <w:r>
        <w:rPr>
          <w:spacing w:val="-1"/>
        </w:rPr>
        <w:t>The</w:t>
      </w:r>
      <w:r>
        <w:t xml:space="preserve"> </w:t>
      </w:r>
      <w:r>
        <w:rPr>
          <w:spacing w:val="-1"/>
        </w:rPr>
        <w:t xml:space="preserve">Crown </w:t>
      </w:r>
      <w:r>
        <w:t>Chakras</w:t>
      </w:r>
      <w:r>
        <w:rPr>
          <w:spacing w:val="-2"/>
        </w:rPr>
        <w:t xml:space="preserve"> </w:t>
      </w:r>
      <w:r>
        <w:rPr>
          <w:spacing w:val="-1"/>
        </w:rPr>
        <w:t>purpose</w:t>
      </w:r>
      <w:r>
        <w:rPr>
          <w:spacing w:val="59"/>
        </w:rPr>
        <w:t xml:space="preserve"> </w:t>
      </w:r>
      <w:r>
        <w:t>is</w:t>
      </w:r>
      <w:r>
        <w:rPr>
          <w:spacing w:val="-1"/>
        </w:rPr>
        <w:t xml:space="preserve"> </w:t>
      </w:r>
      <w:r>
        <w:t>to</w:t>
      </w:r>
      <w:r>
        <w:rPr>
          <w:spacing w:val="-2"/>
        </w:rPr>
        <w:t xml:space="preserve"> </w:t>
      </w:r>
      <w:r>
        <w:t>access</w:t>
      </w:r>
      <w:r>
        <w:rPr>
          <w:spacing w:val="-1"/>
        </w:rPr>
        <w:t xml:space="preserve"> </w:t>
      </w:r>
      <w:r>
        <w:t xml:space="preserve">the </w:t>
      </w:r>
      <w:r>
        <w:rPr>
          <w:spacing w:val="-1"/>
        </w:rPr>
        <w:t>Soul</w:t>
      </w:r>
      <w:r>
        <w:t xml:space="preserve"> or</w:t>
      </w:r>
      <w:r>
        <w:rPr>
          <w:spacing w:val="-1"/>
        </w:rPr>
        <w:t xml:space="preserve"> </w:t>
      </w:r>
      <w:r>
        <w:t xml:space="preserve">Higher </w:t>
      </w:r>
      <w:r>
        <w:rPr>
          <w:spacing w:val="-1"/>
        </w:rPr>
        <w:t>Self</w:t>
      </w:r>
      <w:r>
        <w:rPr>
          <w:spacing w:val="-2"/>
        </w:rPr>
        <w:t xml:space="preserve"> </w:t>
      </w:r>
      <w:r>
        <w:rPr>
          <w:spacing w:val="-1"/>
        </w:rPr>
        <w:t>through the Antahkarana</w:t>
      </w:r>
      <w:r>
        <w:t xml:space="preserve"> </w:t>
      </w:r>
      <w:r>
        <w:rPr>
          <w:spacing w:val="-1"/>
        </w:rPr>
        <w:t>or the</w:t>
      </w:r>
      <w:r>
        <w:rPr>
          <w:spacing w:val="29"/>
        </w:rPr>
        <w:t xml:space="preserve"> </w:t>
      </w:r>
      <w:r>
        <w:rPr>
          <w:spacing w:val="-1"/>
        </w:rPr>
        <w:t>Energy Connection from</w:t>
      </w:r>
      <w:r>
        <w:rPr>
          <w:spacing w:val="-2"/>
        </w:rPr>
        <w:t xml:space="preserve"> </w:t>
      </w:r>
      <w:r>
        <w:rPr>
          <w:spacing w:val="-1"/>
        </w:rPr>
        <w:t>the Crown</w:t>
      </w:r>
      <w:r>
        <w:rPr>
          <w:spacing w:val="1"/>
        </w:rPr>
        <w:t xml:space="preserve"> </w:t>
      </w:r>
      <w:r>
        <w:rPr>
          <w:spacing w:val="-1"/>
        </w:rPr>
        <w:t>Chakra</w:t>
      </w:r>
      <w:r>
        <w:t xml:space="preserve"> </w:t>
      </w:r>
      <w:r>
        <w:rPr>
          <w:spacing w:val="-1"/>
        </w:rPr>
        <w:t>to</w:t>
      </w:r>
      <w:r>
        <w:rPr>
          <w:spacing w:val="-2"/>
        </w:rPr>
        <w:t xml:space="preserve"> </w:t>
      </w:r>
      <w:r>
        <w:rPr>
          <w:spacing w:val="-1"/>
        </w:rPr>
        <w:t>the</w:t>
      </w:r>
      <w:r>
        <w:t xml:space="preserve"> </w:t>
      </w:r>
      <w:r>
        <w:rPr>
          <w:spacing w:val="-1"/>
        </w:rPr>
        <w:t>Higher</w:t>
      </w:r>
      <w:r>
        <w:rPr>
          <w:spacing w:val="-2"/>
        </w:rPr>
        <w:t xml:space="preserve"> </w:t>
      </w:r>
      <w:r>
        <w:rPr>
          <w:spacing w:val="-1"/>
        </w:rPr>
        <w:t>chakras</w:t>
      </w:r>
      <w:r>
        <w:rPr>
          <w:spacing w:val="31"/>
        </w:rPr>
        <w:t xml:space="preserve"> </w:t>
      </w:r>
      <w:r>
        <w:rPr>
          <w:spacing w:val="-1"/>
        </w:rPr>
        <w:t>above the</w:t>
      </w:r>
      <w:r>
        <w:t xml:space="preserve"> </w:t>
      </w:r>
      <w:r>
        <w:rPr>
          <w:spacing w:val="-1"/>
        </w:rPr>
        <w:t>head, or</w:t>
      </w:r>
      <w:r>
        <w:rPr>
          <w:spacing w:val="1"/>
        </w:rPr>
        <w:t xml:space="preserve"> </w:t>
      </w:r>
      <w:r>
        <w:rPr>
          <w:spacing w:val="-1"/>
        </w:rPr>
        <w:t>The Highest Heart, Prajna</w:t>
      </w:r>
      <w:r>
        <w:t xml:space="preserve"> </w:t>
      </w:r>
      <w:r>
        <w:rPr>
          <w:spacing w:val="-1"/>
        </w:rPr>
        <w:t>Paramita.</w:t>
      </w:r>
      <w:r>
        <w:t xml:space="preserve"> </w:t>
      </w:r>
      <w:r>
        <w:rPr>
          <w:spacing w:val="-1"/>
        </w:rPr>
        <w:t>ENERGIZE!!</w:t>
      </w:r>
    </w:p>
    <w:p w:rsidR="00743C02" w:rsidRDefault="001F2438">
      <w:pPr>
        <w:pStyle w:val="Corpodetexto"/>
        <w:ind w:right="203"/>
      </w:pPr>
      <w:r>
        <w:rPr>
          <w:spacing w:val="-1"/>
        </w:rPr>
        <w:t>Once</w:t>
      </w:r>
      <w:r>
        <w:rPr>
          <w:spacing w:val="1"/>
        </w:rPr>
        <w:t xml:space="preserve"> </w:t>
      </w:r>
      <w:r>
        <w:rPr>
          <w:spacing w:val="-1"/>
        </w:rPr>
        <w:t>Relationships</w:t>
      </w:r>
      <w:r>
        <w:rPr>
          <w:spacing w:val="-2"/>
        </w:rPr>
        <w:t xml:space="preserve"> </w:t>
      </w:r>
      <w:r>
        <w:rPr>
          <w:spacing w:val="-1"/>
        </w:rPr>
        <w:t>have</w:t>
      </w:r>
      <w:r>
        <w:t xml:space="preserve"> </w:t>
      </w:r>
      <w:r>
        <w:rPr>
          <w:spacing w:val="-1"/>
        </w:rPr>
        <w:t>easily been</w:t>
      </w:r>
      <w:r>
        <w:rPr>
          <w:spacing w:val="-2"/>
        </w:rPr>
        <w:t xml:space="preserve"> </w:t>
      </w:r>
      <w:r>
        <w:rPr>
          <w:spacing w:val="-1"/>
        </w:rPr>
        <w:t>mastered</w:t>
      </w:r>
      <w:r>
        <w:rPr>
          <w:spacing w:val="-3"/>
        </w:rPr>
        <w:t xml:space="preserve"> </w:t>
      </w:r>
      <w:r>
        <w:rPr>
          <w:spacing w:val="-1"/>
        </w:rPr>
        <w:t>then</w:t>
      </w:r>
      <w:r>
        <w:t xml:space="preserve"> </w:t>
      </w:r>
      <w:r>
        <w:rPr>
          <w:spacing w:val="-1"/>
        </w:rPr>
        <w:t>The</w:t>
      </w:r>
      <w:r>
        <w:t xml:space="preserve"> </w:t>
      </w:r>
      <w:r>
        <w:rPr>
          <w:spacing w:val="-1"/>
        </w:rPr>
        <w:t>Third</w:t>
      </w:r>
      <w:r>
        <w:rPr>
          <w:spacing w:val="22"/>
        </w:rPr>
        <w:t xml:space="preserve"> </w:t>
      </w:r>
      <w:r>
        <w:rPr>
          <w:spacing w:val="-1"/>
        </w:rPr>
        <w:t>Initiation, Enlightenment</w:t>
      </w:r>
      <w:r>
        <w:rPr>
          <w:spacing w:val="1"/>
        </w:rPr>
        <w:t xml:space="preserve"> </w:t>
      </w:r>
      <w:r>
        <w:rPr>
          <w:spacing w:val="-1"/>
        </w:rPr>
        <w:t>happens in</w:t>
      </w:r>
      <w:r>
        <w:rPr>
          <w:spacing w:val="-2"/>
        </w:rPr>
        <w:t xml:space="preserve"> </w:t>
      </w:r>
      <w:r>
        <w:rPr>
          <w:spacing w:val="-1"/>
        </w:rPr>
        <w:t>the same</w:t>
      </w:r>
      <w:r>
        <w:rPr>
          <w:spacing w:val="1"/>
        </w:rPr>
        <w:t xml:space="preserve"> </w:t>
      </w:r>
      <w:r>
        <w:rPr>
          <w:spacing w:val="-1"/>
        </w:rPr>
        <w:t>Lifetime!</w:t>
      </w:r>
    </w:p>
    <w:p w:rsidR="00743C02" w:rsidRDefault="001F2438">
      <w:pPr>
        <w:pStyle w:val="Corpodetexto"/>
        <w:spacing w:before="120"/>
        <w:ind w:right="203"/>
      </w:pPr>
      <w:r>
        <w:rPr>
          <w:spacing w:val="-1"/>
        </w:rPr>
        <w:t>The</w:t>
      </w:r>
      <w:r>
        <w:t xml:space="preserve"> </w:t>
      </w:r>
      <w:r>
        <w:rPr>
          <w:spacing w:val="-1"/>
        </w:rPr>
        <w:t>problems</w:t>
      </w:r>
      <w:r>
        <w:t xml:space="preserve"> of</w:t>
      </w:r>
      <w:r>
        <w:rPr>
          <w:spacing w:val="-2"/>
        </w:rPr>
        <w:t xml:space="preserve"> </w:t>
      </w:r>
      <w:r>
        <w:rPr>
          <w:spacing w:val="-1"/>
        </w:rPr>
        <w:t xml:space="preserve">the </w:t>
      </w:r>
      <w:r>
        <w:t>World</w:t>
      </w:r>
      <w:r>
        <w:rPr>
          <w:spacing w:val="-3"/>
        </w:rPr>
        <w:t xml:space="preserve"> </w:t>
      </w:r>
      <w:r>
        <w:rPr>
          <w:spacing w:val="-1"/>
        </w:rPr>
        <w:t>are</w:t>
      </w:r>
      <w:r>
        <w:t xml:space="preserve"> </w:t>
      </w:r>
      <w:r>
        <w:rPr>
          <w:spacing w:val="-1"/>
        </w:rPr>
        <w:t>now</w:t>
      </w:r>
      <w:r>
        <w:rPr>
          <w:spacing w:val="-2"/>
        </w:rPr>
        <w:t xml:space="preserve"> </w:t>
      </w:r>
      <w:r>
        <w:t xml:space="preserve">so </w:t>
      </w:r>
      <w:r>
        <w:rPr>
          <w:spacing w:val="-1"/>
        </w:rPr>
        <w:t>intense that</w:t>
      </w:r>
      <w:r>
        <w:rPr>
          <w:spacing w:val="1"/>
        </w:rPr>
        <w:t xml:space="preserve"> </w:t>
      </w:r>
      <w:r>
        <w:rPr>
          <w:spacing w:val="-1"/>
        </w:rPr>
        <w:t>there needs</w:t>
      </w:r>
      <w:r>
        <w:rPr>
          <w:spacing w:val="-3"/>
        </w:rPr>
        <w:t xml:space="preserve"> </w:t>
      </w:r>
      <w:r>
        <w:t>to</w:t>
      </w:r>
      <w:r>
        <w:rPr>
          <w:spacing w:val="37"/>
        </w:rPr>
        <w:t xml:space="preserve"> </w:t>
      </w:r>
      <w:r>
        <w:rPr>
          <w:spacing w:val="-1"/>
        </w:rPr>
        <w:t>be</w:t>
      </w:r>
      <w:r>
        <w:t xml:space="preserve"> a </w:t>
      </w:r>
      <w:r>
        <w:rPr>
          <w:spacing w:val="-1"/>
        </w:rPr>
        <w:t>speeding</w:t>
      </w:r>
      <w:r>
        <w:rPr>
          <w:spacing w:val="1"/>
        </w:rPr>
        <w:t xml:space="preserve"> </w:t>
      </w:r>
      <w:r>
        <w:rPr>
          <w:spacing w:val="-1"/>
        </w:rPr>
        <w:t>up</w:t>
      </w:r>
      <w:r>
        <w:t xml:space="preserve"> </w:t>
      </w:r>
      <w:r>
        <w:rPr>
          <w:spacing w:val="-1"/>
        </w:rPr>
        <w:t>of</w:t>
      </w:r>
      <w:r>
        <w:rPr>
          <w:spacing w:val="-2"/>
        </w:rPr>
        <w:t xml:space="preserve"> </w:t>
      </w:r>
      <w:r>
        <w:rPr>
          <w:spacing w:val="-1"/>
        </w:rPr>
        <w:t>evolution</w:t>
      </w:r>
      <w:r>
        <w:rPr>
          <w:spacing w:val="-2"/>
        </w:rPr>
        <w:t xml:space="preserve"> </w:t>
      </w:r>
      <w:r>
        <w:rPr>
          <w:spacing w:val="-1"/>
        </w:rPr>
        <w:t>to</w:t>
      </w:r>
      <w:r>
        <w:rPr>
          <w:spacing w:val="-2"/>
        </w:rPr>
        <w:t xml:space="preserve"> </w:t>
      </w:r>
      <w:r>
        <w:rPr>
          <w:spacing w:val="-1"/>
        </w:rPr>
        <w:t>create</w:t>
      </w:r>
      <w:r>
        <w:t xml:space="preserve"> </w:t>
      </w:r>
      <w:r>
        <w:rPr>
          <w:spacing w:val="-1"/>
        </w:rPr>
        <w:t>more</w:t>
      </w:r>
      <w:r>
        <w:t xml:space="preserve"> </w:t>
      </w:r>
      <w:r>
        <w:rPr>
          <w:spacing w:val="-1"/>
        </w:rPr>
        <w:t>evolved</w:t>
      </w:r>
      <w:r>
        <w:rPr>
          <w:spacing w:val="-3"/>
        </w:rPr>
        <w:t xml:space="preserve"> </w:t>
      </w:r>
      <w:r>
        <w:t>and</w:t>
      </w:r>
      <w:r>
        <w:rPr>
          <w:spacing w:val="-2"/>
        </w:rPr>
        <w:t xml:space="preserve"> </w:t>
      </w:r>
      <w:r>
        <w:rPr>
          <w:spacing w:val="-1"/>
        </w:rPr>
        <w:t>Happy</w:t>
      </w:r>
      <w:r>
        <w:rPr>
          <w:spacing w:val="32"/>
        </w:rPr>
        <w:t xml:space="preserve"> </w:t>
      </w:r>
      <w:r>
        <w:rPr>
          <w:spacing w:val="-1"/>
        </w:rPr>
        <w:t>Beings.</w:t>
      </w:r>
      <w:r>
        <w:t xml:space="preserve"> </w:t>
      </w:r>
      <w:r>
        <w:rPr>
          <w:spacing w:val="-2"/>
        </w:rPr>
        <w:t>The</w:t>
      </w:r>
      <w:r>
        <w:t xml:space="preserve"> </w:t>
      </w:r>
      <w:r>
        <w:rPr>
          <w:spacing w:val="-1"/>
        </w:rPr>
        <w:t>problem</w:t>
      </w:r>
      <w:r>
        <w:rPr>
          <w:spacing w:val="-2"/>
        </w:rPr>
        <w:t xml:space="preserve"> </w:t>
      </w:r>
      <w:r>
        <w:rPr>
          <w:spacing w:val="-1"/>
        </w:rPr>
        <w:t>is</w:t>
      </w:r>
      <w:r>
        <w:t xml:space="preserve"> </w:t>
      </w:r>
      <w:r>
        <w:rPr>
          <w:spacing w:val="-1"/>
        </w:rPr>
        <w:t>that</w:t>
      </w:r>
      <w:r>
        <w:rPr>
          <w:spacing w:val="2"/>
        </w:rPr>
        <w:t xml:space="preserve"> </w:t>
      </w:r>
      <w:r>
        <w:rPr>
          <w:spacing w:val="-1"/>
        </w:rPr>
        <w:t>most</w:t>
      </w:r>
      <w:r>
        <w:t xml:space="preserve"> </w:t>
      </w:r>
      <w:r>
        <w:rPr>
          <w:spacing w:val="-1"/>
        </w:rPr>
        <w:t>people</w:t>
      </w:r>
      <w:r>
        <w:t xml:space="preserve"> </w:t>
      </w:r>
      <w:r>
        <w:rPr>
          <w:spacing w:val="-1"/>
        </w:rPr>
        <w:t>are</w:t>
      </w:r>
      <w:r>
        <w:rPr>
          <w:spacing w:val="1"/>
        </w:rPr>
        <w:t xml:space="preserve"> </w:t>
      </w:r>
      <w:r>
        <w:rPr>
          <w:spacing w:val="-2"/>
        </w:rPr>
        <w:t>Not</w:t>
      </w:r>
      <w:r>
        <w:t xml:space="preserve"> </w:t>
      </w:r>
      <w:r>
        <w:rPr>
          <w:spacing w:val="-1"/>
        </w:rPr>
        <w:t>Happy!</w:t>
      </w:r>
    </w:p>
    <w:p w:rsidR="00743C02" w:rsidRDefault="001F2438">
      <w:pPr>
        <w:pStyle w:val="Corpodetexto"/>
        <w:ind w:right="159"/>
      </w:pPr>
      <w:r>
        <w:rPr>
          <w:spacing w:val="-1"/>
        </w:rPr>
        <w:t>The</w:t>
      </w:r>
      <w:r>
        <w:t xml:space="preserve"> </w:t>
      </w:r>
      <w:r>
        <w:rPr>
          <w:spacing w:val="-1"/>
        </w:rPr>
        <w:t>problems</w:t>
      </w:r>
      <w:r>
        <w:t xml:space="preserve"> of</w:t>
      </w:r>
      <w:r>
        <w:rPr>
          <w:spacing w:val="-1"/>
        </w:rPr>
        <w:t xml:space="preserve"> the </w:t>
      </w:r>
      <w:r>
        <w:t>World</w:t>
      </w:r>
      <w:r>
        <w:rPr>
          <w:spacing w:val="-2"/>
        </w:rPr>
        <w:t xml:space="preserve"> </w:t>
      </w:r>
      <w:r>
        <w:rPr>
          <w:spacing w:val="-1"/>
        </w:rPr>
        <w:t>come</w:t>
      </w:r>
      <w:r>
        <w:rPr>
          <w:spacing w:val="1"/>
        </w:rPr>
        <w:t xml:space="preserve"> </w:t>
      </w:r>
      <w:r>
        <w:t>from</w:t>
      </w:r>
      <w:r>
        <w:rPr>
          <w:spacing w:val="-3"/>
        </w:rPr>
        <w:t xml:space="preserve"> </w:t>
      </w:r>
      <w:r>
        <w:t xml:space="preserve">a </w:t>
      </w:r>
      <w:r>
        <w:rPr>
          <w:spacing w:val="-1"/>
        </w:rPr>
        <w:t>Lack of Evolution,</w:t>
      </w:r>
      <w:r>
        <w:rPr>
          <w:spacing w:val="-2"/>
        </w:rPr>
        <w:t xml:space="preserve"> </w:t>
      </w:r>
      <w:r>
        <w:t xml:space="preserve">a </w:t>
      </w:r>
      <w:r>
        <w:rPr>
          <w:spacing w:val="-1"/>
        </w:rPr>
        <w:t>Lack</w:t>
      </w:r>
      <w:r>
        <w:t xml:space="preserve"> of</w:t>
      </w:r>
      <w:r>
        <w:rPr>
          <w:spacing w:val="27"/>
        </w:rPr>
        <w:t xml:space="preserve"> </w:t>
      </w:r>
      <w:r>
        <w:rPr>
          <w:spacing w:val="-1"/>
        </w:rPr>
        <w:t>the</w:t>
      </w:r>
      <w:r>
        <w:t xml:space="preserve"> </w:t>
      </w:r>
      <w:r>
        <w:rPr>
          <w:spacing w:val="-1"/>
        </w:rPr>
        <w:t>Opening</w:t>
      </w:r>
      <w:r>
        <w:t xml:space="preserve"> </w:t>
      </w:r>
      <w:r>
        <w:rPr>
          <w:spacing w:val="-1"/>
        </w:rPr>
        <w:t>of the</w:t>
      </w:r>
      <w:r>
        <w:t xml:space="preserve"> </w:t>
      </w:r>
      <w:r>
        <w:rPr>
          <w:spacing w:val="-1"/>
        </w:rPr>
        <w:t>Heart, of</w:t>
      </w:r>
      <w:r>
        <w:t xml:space="preserve"> </w:t>
      </w:r>
      <w:r>
        <w:rPr>
          <w:spacing w:val="-1"/>
        </w:rPr>
        <w:t>Caring,</w:t>
      </w:r>
      <w:r>
        <w:rPr>
          <w:spacing w:val="-4"/>
        </w:rPr>
        <w:t xml:space="preserve"> </w:t>
      </w:r>
      <w:r>
        <w:rPr>
          <w:spacing w:val="-1"/>
        </w:rPr>
        <w:t>of</w:t>
      </w:r>
      <w:r>
        <w:t xml:space="preserve"> </w:t>
      </w:r>
      <w:r>
        <w:rPr>
          <w:spacing w:val="-1"/>
        </w:rPr>
        <w:t>Sympathy, of</w:t>
      </w:r>
      <w:r>
        <w:rPr>
          <w:spacing w:val="1"/>
        </w:rPr>
        <w:t xml:space="preserve"> </w:t>
      </w:r>
      <w:r>
        <w:rPr>
          <w:spacing w:val="-1"/>
        </w:rPr>
        <w:t>wanting to</w:t>
      </w:r>
      <w:r>
        <w:rPr>
          <w:spacing w:val="20"/>
        </w:rPr>
        <w:t xml:space="preserve"> </w:t>
      </w:r>
      <w:r>
        <w:rPr>
          <w:spacing w:val="-1"/>
        </w:rPr>
        <w:t>help, Of</w:t>
      </w:r>
      <w:r>
        <w:rPr>
          <w:spacing w:val="1"/>
        </w:rPr>
        <w:t xml:space="preserve"> </w:t>
      </w:r>
      <w:r>
        <w:rPr>
          <w:spacing w:val="-1"/>
        </w:rPr>
        <w:t>wanting</w:t>
      </w:r>
      <w:r>
        <w:t xml:space="preserve"> to</w:t>
      </w:r>
      <w:r>
        <w:rPr>
          <w:spacing w:val="-2"/>
        </w:rPr>
        <w:t xml:space="preserve"> </w:t>
      </w:r>
      <w:r>
        <w:rPr>
          <w:spacing w:val="-1"/>
        </w:rPr>
        <w:t>reduce</w:t>
      </w:r>
      <w:r>
        <w:t xml:space="preserve"> </w:t>
      </w:r>
      <w:r>
        <w:rPr>
          <w:spacing w:val="-1"/>
        </w:rPr>
        <w:t>the</w:t>
      </w:r>
      <w:r>
        <w:rPr>
          <w:spacing w:val="-2"/>
        </w:rPr>
        <w:t xml:space="preserve"> </w:t>
      </w:r>
      <w:r>
        <w:rPr>
          <w:spacing w:val="-1"/>
        </w:rPr>
        <w:t>amount</w:t>
      </w:r>
      <w:r>
        <w:rPr>
          <w:spacing w:val="1"/>
        </w:rPr>
        <w:t xml:space="preserve"> </w:t>
      </w:r>
      <w:r>
        <w:rPr>
          <w:spacing w:val="-1"/>
        </w:rPr>
        <w:t xml:space="preserve">of Pain in Humanity. If </w:t>
      </w:r>
      <w:r>
        <w:t>you</w:t>
      </w:r>
      <w:r>
        <w:rPr>
          <w:spacing w:val="31"/>
        </w:rPr>
        <w:t xml:space="preserve"> </w:t>
      </w:r>
      <w:r>
        <w:rPr>
          <w:spacing w:val="-1"/>
        </w:rPr>
        <w:t>have no Heart</w:t>
      </w:r>
      <w:r>
        <w:rPr>
          <w:spacing w:val="2"/>
        </w:rPr>
        <w:t xml:space="preserve"> </w:t>
      </w:r>
      <w:r>
        <w:rPr>
          <w:spacing w:val="-1"/>
        </w:rPr>
        <w:t>which is</w:t>
      </w:r>
      <w:r>
        <w:rPr>
          <w:spacing w:val="-2"/>
        </w:rPr>
        <w:t xml:space="preserve"> </w:t>
      </w:r>
      <w:r>
        <w:rPr>
          <w:spacing w:val="-1"/>
        </w:rPr>
        <w:t>the</w:t>
      </w:r>
      <w:r>
        <w:t xml:space="preserve"> </w:t>
      </w:r>
      <w:r>
        <w:rPr>
          <w:spacing w:val="-1"/>
        </w:rPr>
        <w:t>Case</w:t>
      </w:r>
      <w:r>
        <w:t xml:space="preserve"> of</w:t>
      </w:r>
      <w:r>
        <w:rPr>
          <w:spacing w:val="-2"/>
        </w:rPr>
        <w:t xml:space="preserve"> </w:t>
      </w:r>
      <w:r>
        <w:rPr>
          <w:spacing w:val="-1"/>
        </w:rPr>
        <w:t>more</w:t>
      </w:r>
      <w:r>
        <w:t xml:space="preserve"> </w:t>
      </w:r>
      <w:r>
        <w:rPr>
          <w:spacing w:val="-1"/>
        </w:rPr>
        <w:t>than</w:t>
      </w:r>
      <w:r>
        <w:rPr>
          <w:spacing w:val="-2"/>
        </w:rPr>
        <w:t xml:space="preserve"> </w:t>
      </w:r>
      <w:r>
        <w:rPr>
          <w:spacing w:val="-1"/>
        </w:rPr>
        <w:t xml:space="preserve">half </w:t>
      </w:r>
      <w:r>
        <w:t>of</w:t>
      </w:r>
      <w:r>
        <w:rPr>
          <w:spacing w:val="-2"/>
        </w:rPr>
        <w:t xml:space="preserve"> </w:t>
      </w:r>
      <w:r>
        <w:rPr>
          <w:spacing w:val="-1"/>
        </w:rPr>
        <w:t>Humanity,</w:t>
      </w:r>
      <w:r>
        <w:rPr>
          <w:spacing w:val="29"/>
        </w:rPr>
        <w:t xml:space="preserve"> </w:t>
      </w:r>
      <w:r>
        <w:rPr>
          <w:spacing w:val="-1"/>
        </w:rPr>
        <w:t xml:space="preserve">then Selfishness, Anarchy, </w:t>
      </w:r>
      <w:r>
        <w:t>War,</w:t>
      </w:r>
      <w:r>
        <w:rPr>
          <w:spacing w:val="-1"/>
        </w:rPr>
        <w:t xml:space="preserve"> Revenge,</w:t>
      </w:r>
      <w:r>
        <w:rPr>
          <w:spacing w:val="-2"/>
        </w:rPr>
        <w:t xml:space="preserve"> </w:t>
      </w:r>
      <w:r>
        <w:rPr>
          <w:spacing w:val="-1"/>
        </w:rPr>
        <w:t>Jealousy, Envy,</w:t>
      </w:r>
      <w:r>
        <w:rPr>
          <w:spacing w:val="1"/>
        </w:rPr>
        <w:t xml:space="preserve"> </w:t>
      </w:r>
      <w:r>
        <w:rPr>
          <w:spacing w:val="-1"/>
        </w:rPr>
        <w:t>Torture</w:t>
      </w:r>
      <w:r>
        <w:rPr>
          <w:spacing w:val="37"/>
        </w:rPr>
        <w:t xml:space="preserve"> </w:t>
      </w:r>
      <w:r>
        <w:rPr>
          <w:spacing w:val="-1"/>
        </w:rPr>
        <w:t>and</w:t>
      </w:r>
      <w:r>
        <w:t xml:space="preserve"> </w:t>
      </w:r>
      <w:r>
        <w:rPr>
          <w:spacing w:val="-1"/>
        </w:rPr>
        <w:t>Psychopaths</w:t>
      </w:r>
      <w:r>
        <w:rPr>
          <w:spacing w:val="1"/>
        </w:rPr>
        <w:t xml:space="preserve"> </w:t>
      </w:r>
      <w:r>
        <w:rPr>
          <w:spacing w:val="-2"/>
        </w:rPr>
        <w:t>will</w:t>
      </w:r>
      <w:r>
        <w:t xml:space="preserve"> rule!</w:t>
      </w:r>
      <w:r>
        <w:rPr>
          <w:spacing w:val="-2"/>
        </w:rPr>
        <w:t xml:space="preserve"> </w:t>
      </w:r>
      <w:r>
        <w:t>And</w:t>
      </w:r>
      <w:r>
        <w:rPr>
          <w:spacing w:val="-2"/>
        </w:rPr>
        <w:t xml:space="preserve"> </w:t>
      </w:r>
      <w:r>
        <w:rPr>
          <w:spacing w:val="-1"/>
        </w:rPr>
        <w:t>this</w:t>
      </w:r>
      <w:r>
        <w:rPr>
          <w:spacing w:val="-2"/>
        </w:rPr>
        <w:t xml:space="preserve"> </w:t>
      </w:r>
      <w:r>
        <w:rPr>
          <w:spacing w:val="-1"/>
        </w:rPr>
        <w:t>has</w:t>
      </w:r>
      <w:r>
        <w:t xml:space="preserve"> </w:t>
      </w:r>
      <w:r>
        <w:rPr>
          <w:spacing w:val="-1"/>
        </w:rPr>
        <w:t>been</w:t>
      </w:r>
      <w:r>
        <w:rPr>
          <w:spacing w:val="-2"/>
        </w:rPr>
        <w:t xml:space="preserve"> </w:t>
      </w:r>
      <w:r>
        <w:rPr>
          <w:spacing w:val="-1"/>
        </w:rPr>
        <w:t>the</w:t>
      </w:r>
      <w:r>
        <w:t xml:space="preserve"> </w:t>
      </w:r>
      <w:r>
        <w:rPr>
          <w:spacing w:val="-1"/>
        </w:rPr>
        <w:t>case</w:t>
      </w:r>
      <w:r>
        <w:rPr>
          <w:spacing w:val="1"/>
        </w:rPr>
        <w:t xml:space="preserve"> </w:t>
      </w:r>
      <w:r>
        <w:rPr>
          <w:spacing w:val="-1"/>
        </w:rPr>
        <w:t>for</w:t>
      </w:r>
      <w:r>
        <w:rPr>
          <w:spacing w:val="-2"/>
        </w:rPr>
        <w:t xml:space="preserve"> </w:t>
      </w:r>
      <w:r>
        <w:rPr>
          <w:spacing w:val="-1"/>
        </w:rPr>
        <w:t>all</w:t>
      </w:r>
      <w:r>
        <w:rPr>
          <w:spacing w:val="-2"/>
        </w:rPr>
        <w:t xml:space="preserve"> </w:t>
      </w:r>
      <w:r>
        <w:t>the</w:t>
      </w:r>
      <w:r>
        <w:rPr>
          <w:spacing w:val="25"/>
        </w:rPr>
        <w:t xml:space="preserve"> </w:t>
      </w:r>
      <w:r>
        <w:rPr>
          <w:spacing w:val="-1"/>
        </w:rPr>
        <w:t>History</w:t>
      </w:r>
      <w:r>
        <w:rPr>
          <w:spacing w:val="-2"/>
        </w:rPr>
        <w:t xml:space="preserve"> </w:t>
      </w:r>
      <w:r>
        <w:t>of</w:t>
      </w:r>
      <w:r>
        <w:rPr>
          <w:spacing w:val="-1"/>
        </w:rPr>
        <w:t xml:space="preserve"> this</w:t>
      </w:r>
      <w:r>
        <w:t xml:space="preserve"> Earth!</w:t>
      </w:r>
      <w:r>
        <w:rPr>
          <w:spacing w:val="-1"/>
        </w:rPr>
        <w:t xml:space="preserve"> This</w:t>
      </w:r>
      <w:r>
        <w:t xml:space="preserve"> </w:t>
      </w:r>
      <w:r>
        <w:rPr>
          <w:spacing w:val="-1"/>
        </w:rPr>
        <w:t>speeding up</w:t>
      </w:r>
      <w:r>
        <w:t xml:space="preserve"> of </w:t>
      </w:r>
      <w:r>
        <w:rPr>
          <w:spacing w:val="-1"/>
        </w:rPr>
        <w:t xml:space="preserve">evolution </w:t>
      </w:r>
      <w:r>
        <w:t>can</w:t>
      </w:r>
      <w:r>
        <w:rPr>
          <w:spacing w:val="-1"/>
        </w:rPr>
        <w:t xml:space="preserve"> </w:t>
      </w:r>
      <w:r>
        <w:t>only</w:t>
      </w:r>
      <w:r>
        <w:rPr>
          <w:spacing w:val="-2"/>
        </w:rPr>
        <w:t xml:space="preserve"> </w:t>
      </w:r>
      <w:r>
        <w:rPr>
          <w:spacing w:val="-1"/>
        </w:rPr>
        <w:t>come</w:t>
      </w:r>
      <w:r>
        <w:rPr>
          <w:spacing w:val="45"/>
        </w:rPr>
        <w:t xml:space="preserve"> </w:t>
      </w:r>
      <w:r>
        <w:rPr>
          <w:spacing w:val="-1"/>
        </w:rPr>
        <w:t xml:space="preserve">with </w:t>
      </w:r>
      <w:r>
        <w:t>a</w:t>
      </w:r>
      <w:r>
        <w:rPr>
          <w:spacing w:val="-1"/>
        </w:rPr>
        <w:t xml:space="preserve"> Heart </w:t>
      </w:r>
      <w:r>
        <w:t xml:space="preserve">to </w:t>
      </w:r>
      <w:r>
        <w:rPr>
          <w:spacing w:val="-1"/>
        </w:rPr>
        <w:t xml:space="preserve">provide </w:t>
      </w:r>
      <w:r>
        <w:t>by</w:t>
      </w:r>
      <w:r>
        <w:rPr>
          <w:spacing w:val="-2"/>
        </w:rPr>
        <w:t xml:space="preserve"> </w:t>
      </w:r>
      <w:r>
        <w:rPr>
          <w:spacing w:val="-1"/>
        </w:rPr>
        <w:t>Right</w:t>
      </w:r>
      <w:r>
        <w:t xml:space="preserve"> of</w:t>
      </w:r>
      <w:r>
        <w:rPr>
          <w:spacing w:val="-1"/>
        </w:rPr>
        <w:t xml:space="preserve"> Being</w:t>
      </w:r>
      <w:r>
        <w:t xml:space="preserve"> </w:t>
      </w:r>
      <w:r>
        <w:rPr>
          <w:spacing w:val="-1"/>
        </w:rPr>
        <w:t>Born,</w:t>
      </w:r>
      <w:r>
        <w:rPr>
          <w:spacing w:val="-2"/>
        </w:rPr>
        <w:t xml:space="preserve"> </w:t>
      </w:r>
      <w:r>
        <w:t>of</w:t>
      </w:r>
      <w:r>
        <w:rPr>
          <w:spacing w:val="-1"/>
        </w:rPr>
        <w:t xml:space="preserve"> </w:t>
      </w:r>
      <w:r>
        <w:t xml:space="preserve">All </w:t>
      </w:r>
      <w:r>
        <w:rPr>
          <w:spacing w:val="-1"/>
        </w:rPr>
        <w:t xml:space="preserve">Basic </w:t>
      </w:r>
      <w:r>
        <w:t>Needs</w:t>
      </w:r>
      <w:r>
        <w:rPr>
          <w:spacing w:val="-3"/>
        </w:rPr>
        <w:t xml:space="preserve"> </w:t>
      </w:r>
      <w:r>
        <w:t>to</w:t>
      </w:r>
      <w:r>
        <w:rPr>
          <w:spacing w:val="37"/>
        </w:rPr>
        <w:t xml:space="preserve"> </w:t>
      </w:r>
      <w:r>
        <w:rPr>
          <w:spacing w:val="-1"/>
        </w:rPr>
        <w:t xml:space="preserve">every member </w:t>
      </w:r>
      <w:r>
        <w:t>of</w:t>
      </w:r>
      <w:r>
        <w:rPr>
          <w:spacing w:val="-1"/>
        </w:rPr>
        <w:t xml:space="preserve"> Humanity.</w:t>
      </w:r>
    </w:p>
    <w:p w:rsidR="00743C02" w:rsidRDefault="00743C02">
      <w:pPr>
        <w:sectPr w:rsidR="00743C02">
          <w:pgSz w:w="8640" w:h="12960"/>
          <w:pgMar w:top="1000" w:right="900" w:bottom="900" w:left="900" w:header="0" w:footer="710" w:gutter="0"/>
          <w:cols w:space="720"/>
        </w:sectPr>
      </w:pPr>
    </w:p>
    <w:p w:rsidR="00743C02" w:rsidRDefault="001F2438">
      <w:pPr>
        <w:pStyle w:val="Corpodetexto"/>
        <w:spacing w:before="50"/>
        <w:ind w:right="173"/>
        <w:jc w:val="both"/>
      </w:pPr>
      <w:r>
        <w:lastRenderedPageBreak/>
        <w:t>As</w:t>
      </w:r>
      <w:r>
        <w:rPr>
          <w:spacing w:val="-1"/>
        </w:rPr>
        <w:t xml:space="preserve"> </w:t>
      </w:r>
      <w:r>
        <w:t>a Good</w:t>
      </w:r>
      <w:r>
        <w:rPr>
          <w:spacing w:val="-1"/>
        </w:rPr>
        <w:t xml:space="preserve"> Family</w:t>
      </w:r>
      <w:r>
        <w:rPr>
          <w:spacing w:val="-2"/>
        </w:rPr>
        <w:t xml:space="preserve"> </w:t>
      </w:r>
      <w:r>
        <w:t xml:space="preserve">gives </w:t>
      </w:r>
      <w:r>
        <w:rPr>
          <w:spacing w:val="-1"/>
        </w:rPr>
        <w:t>its</w:t>
      </w:r>
      <w:r>
        <w:t xml:space="preserve"> Sons</w:t>
      </w:r>
      <w:r>
        <w:rPr>
          <w:spacing w:val="-3"/>
        </w:rPr>
        <w:t xml:space="preserve"> </w:t>
      </w:r>
      <w:r>
        <w:t>and</w:t>
      </w:r>
      <w:r>
        <w:rPr>
          <w:spacing w:val="-3"/>
        </w:rPr>
        <w:t xml:space="preserve"> </w:t>
      </w:r>
      <w:r>
        <w:rPr>
          <w:spacing w:val="-1"/>
        </w:rPr>
        <w:t>Daughters</w:t>
      </w:r>
      <w:r>
        <w:t xml:space="preserve"> </w:t>
      </w:r>
      <w:r>
        <w:rPr>
          <w:spacing w:val="-1"/>
        </w:rPr>
        <w:t>Everything</w:t>
      </w:r>
      <w:r>
        <w:t xml:space="preserve"> for</w:t>
      </w:r>
      <w:r>
        <w:rPr>
          <w:spacing w:val="-1"/>
        </w:rPr>
        <w:t xml:space="preserve"> their</w:t>
      </w:r>
      <w:r>
        <w:rPr>
          <w:spacing w:val="43"/>
        </w:rPr>
        <w:t xml:space="preserve"> </w:t>
      </w:r>
      <w:r>
        <w:rPr>
          <w:spacing w:val="-1"/>
        </w:rPr>
        <w:t>Evolution. These</w:t>
      </w:r>
      <w:r>
        <w:rPr>
          <w:spacing w:val="1"/>
        </w:rPr>
        <w:t xml:space="preserve"> </w:t>
      </w:r>
      <w:r>
        <w:rPr>
          <w:spacing w:val="-1"/>
        </w:rPr>
        <w:t>Basic</w:t>
      </w:r>
      <w:r>
        <w:t xml:space="preserve"> </w:t>
      </w:r>
      <w:r>
        <w:rPr>
          <w:spacing w:val="-1"/>
        </w:rPr>
        <w:t>Needs</w:t>
      </w:r>
      <w:r>
        <w:rPr>
          <w:spacing w:val="-3"/>
        </w:rPr>
        <w:t xml:space="preserve"> </w:t>
      </w:r>
      <w:r>
        <w:rPr>
          <w:spacing w:val="-1"/>
        </w:rPr>
        <w:t>Are Food, Housing,</w:t>
      </w:r>
      <w:r>
        <w:t xml:space="preserve"> </w:t>
      </w:r>
      <w:r>
        <w:rPr>
          <w:spacing w:val="-1"/>
        </w:rPr>
        <w:t>Money, Education</w:t>
      </w:r>
      <w:r>
        <w:rPr>
          <w:spacing w:val="51"/>
        </w:rPr>
        <w:t xml:space="preserve"> </w:t>
      </w:r>
      <w:r>
        <w:rPr>
          <w:spacing w:val="-1"/>
        </w:rPr>
        <w:t>And Meditation</w:t>
      </w:r>
      <w:r>
        <w:t xml:space="preserve"> </w:t>
      </w:r>
      <w:r>
        <w:rPr>
          <w:spacing w:val="-1"/>
        </w:rPr>
        <w:t>Teaching,</w:t>
      </w:r>
      <w:r>
        <w:rPr>
          <w:spacing w:val="-2"/>
        </w:rPr>
        <w:t xml:space="preserve"> </w:t>
      </w:r>
      <w:r>
        <w:rPr>
          <w:spacing w:val="-1"/>
        </w:rPr>
        <w:t xml:space="preserve">also Security, </w:t>
      </w:r>
      <w:r>
        <w:t>And</w:t>
      </w:r>
      <w:r>
        <w:rPr>
          <w:spacing w:val="-1"/>
        </w:rPr>
        <w:t xml:space="preserve"> </w:t>
      </w:r>
      <w:r>
        <w:rPr>
          <w:spacing w:val="-2"/>
        </w:rPr>
        <w:t>Human</w:t>
      </w:r>
      <w:r>
        <w:t xml:space="preserve"> </w:t>
      </w:r>
      <w:r>
        <w:rPr>
          <w:spacing w:val="-1"/>
        </w:rPr>
        <w:t>Rights.</w:t>
      </w:r>
    </w:p>
    <w:p w:rsidR="00743C02" w:rsidRDefault="001F2438">
      <w:pPr>
        <w:pStyle w:val="Corpodetexto"/>
        <w:spacing w:before="120"/>
        <w:ind w:right="171"/>
      </w:pPr>
      <w:r>
        <w:rPr>
          <w:spacing w:val="-1"/>
        </w:rPr>
        <w:t>Meditation</w:t>
      </w:r>
      <w:r>
        <w:rPr>
          <w:spacing w:val="-2"/>
        </w:rPr>
        <w:t xml:space="preserve"> </w:t>
      </w:r>
      <w:r>
        <w:rPr>
          <w:spacing w:val="-1"/>
        </w:rPr>
        <w:t>will</w:t>
      </w:r>
      <w:r>
        <w:t xml:space="preserve"> </w:t>
      </w:r>
      <w:r>
        <w:rPr>
          <w:spacing w:val="-1"/>
        </w:rPr>
        <w:t>Speed</w:t>
      </w:r>
      <w:r>
        <w:rPr>
          <w:spacing w:val="-2"/>
        </w:rPr>
        <w:t xml:space="preserve"> </w:t>
      </w:r>
      <w:r>
        <w:rPr>
          <w:spacing w:val="-1"/>
        </w:rPr>
        <w:t>Up</w:t>
      </w:r>
      <w:r>
        <w:t xml:space="preserve"> </w:t>
      </w:r>
      <w:r>
        <w:rPr>
          <w:spacing w:val="-1"/>
        </w:rPr>
        <w:t>all</w:t>
      </w:r>
      <w:r>
        <w:rPr>
          <w:spacing w:val="-2"/>
        </w:rPr>
        <w:t xml:space="preserve"> </w:t>
      </w:r>
      <w:r>
        <w:rPr>
          <w:spacing w:val="-1"/>
        </w:rPr>
        <w:t>other</w:t>
      </w:r>
      <w:r>
        <w:rPr>
          <w:spacing w:val="-2"/>
        </w:rPr>
        <w:t xml:space="preserve"> </w:t>
      </w:r>
      <w:r>
        <w:rPr>
          <w:spacing w:val="-1"/>
        </w:rPr>
        <w:t>techniques,</w:t>
      </w:r>
      <w:r>
        <w:t xml:space="preserve"> </w:t>
      </w:r>
      <w:r>
        <w:rPr>
          <w:spacing w:val="-1"/>
        </w:rPr>
        <w:t>Hatha</w:t>
      </w:r>
      <w:r>
        <w:t xml:space="preserve"> </w:t>
      </w:r>
      <w:r>
        <w:rPr>
          <w:spacing w:val="-1"/>
        </w:rPr>
        <w:t>Yoga,</w:t>
      </w:r>
      <w:r>
        <w:rPr>
          <w:spacing w:val="1"/>
        </w:rPr>
        <w:t xml:space="preserve"> </w:t>
      </w:r>
      <w:r>
        <w:rPr>
          <w:spacing w:val="-1"/>
        </w:rPr>
        <w:t>working</w:t>
      </w:r>
      <w:r>
        <w:rPr>
          <w:spacing w:val="24"/>
        </w:rPr>
        <w:t xml:space="preserve"> </w:t>
      </w:r>
      <w:r>
        <w:t>on</w:t>
      </w:r>
      <w:r>
        <w:rPr>
          <w:spacing w:val="-1"/>
        </w:rPr>
        <w:t xml:space="preserve"> the health</w:t>
      </w:r>
      <w:r>
        <w:t xml:space="preserve"> of</w:t>
      </w:r>
      <w:r>
        <w:rPr>
          <w:spacing w:val="-2"/>
        </w:rPr>
        <w:t xml:space="preserve"> </w:t>
      </w:r>
      <w:r>
        <w:rPr>
          <w:spacing w:val="-1"/>
        </w:rPr>
        <w:t>the</w:t>
      </w:r>
      <w:r>
        <w:t xml:space="preserve"> </w:t>
      </w:r>
      <w:r>
        <w:rPr>
          <w:spacing w:val="-1"/>
        </w:rPr>
        <w:t>body,</w:t>
      </w:r>
      <w:r>
        <w:t xml:space="preserve"> </w:t>
      </w:r>
      <w:r>
        <w:rPr>
          <w:spacing w:val="-1"/>
        </w:rPr>
        <w:t>Pranayama,</w:t>
      </w:r>
      <w:r>
        <w:t xml:space="preserve"> </w:t>
      </w:r>
      <w:r>
        <w:rPr>
          <w:spacing w:val="-1"/>
        </w:rPr>
        <w:t>working</w:t>
      </w:r>
      <w:r>
        <w:t xml:space="preserve"> </w:t>
      </w:r>
      <w:r>
        <w:rPr>
          <w:spacing w:val="-1"/>
        </w:rPr>
        <w:t>on</w:t>
      </w:r>
      <w:r>
        <w:t xml:space="preserve"> </w:t>
      </w:r>
      <w:r>
        <w:rPr>
          <w:spacing w:val="-1"/>
        </w:rPr>
        <w:t>increasing</w:t>
      </w:r>
      <w:r>
        <w:rPr>
          <w:spacing w:val="33"/>
        </w:rPr>
        <w:t xml:space="preserve"> </w:t>
      </w:r>
      <w:r>
        <w:rPr>
          <w:spacing w:val="-1"/>
        </w:rPr>
        <w:t>energy</w:t>
      </w:r>
      <w:r>
        <w:rPr>
          <w:spacing w:val="-2"/>
        </w:rPr>
        <w:t xml:space="preserve"> </w:t>
      </w:r>
      <w:r>
        <w:rPr>
          <w:spacing w:val="-1"/>
        </w:rPr>
        <w:t>and</w:t>
      </w:r>
      <w:r>
        <w:rPr>
          <w:spacing w:val="-2"/>
        </w:rPr>
        <w:t xml:space="preserve"> </w:t>
      </w:r>
      <w:r>
        <w:rPr>
          <w:spacing w:val="-1"/>
        </w:rPr>
        <w:t>happiness,</w:t>
      </w:r>
      <w:r>
        <w:rPr>
          <w:spacing w:val="-2"/>
        </w:rPr>
        <w:t xml:space="preserve"> </w:t>
      </w:r>
      <w:r>
        <w:rPr>
          <w:spacing w:val="-1"/>
        </w:rPr>
        <w:t>Dance</w:t>
      </w:r>
      <w:r>
        <w:t xml:space="preserve"> </w:t>
      </w:r>
      <w:r>
        <w:rPr>
          <w:spacing w:val="-1"/>
        </w:rPr>
        <w:t>or</w:t>
      </w:r>
      <w:r>
        <w:t xml:space="preserve"> </w:t>
      </w:r>
      <w:r>
        <w:rPr>
          <w:spacing w:val="-1"/>
        </w:rPr>
        <w:t>Martial</w:t>
      </w:r>
      <w:r>
        <w:rPr>
          <w:spacing w:val="-2"/>
        </w:rPr>
        <w:t xml:space="preserve"> </w:t>
      </w:r>
      <w:r>
        <w:rPr>
          <w:spacing w:val="-1"/>
        </w:rPr>
        <w:t>arts,</w:t>
      </w:r>
      <w:r>
        <w:t xml:space="preserve"> </w:t>
      </w:r>
      <w:r>
        <w:rPr>
          <w:spacing w:val="-1"/>
        </w:rPr>
        <w:t>for</w:t>
      </w:r>
      <w:r>
        <w:t xml:space="preserve"> </w:t>
      </w:r>
      <w:r>
        <w:rPr>
          <w:spacing w:val="-1"/>
        </w:rPr>
        <w:t>instinctive</w:t>
      </w:r>
      <w:r>
        <w:t xml:space="preserve"> </w:t>
      </w:r>
      <w:r>
        <w:rPr>
          <w:spacing w:val="-1"/>
        </w:rPr>
        <w:t>grace</w:t>
      </w:r>
      <w:r>
        <w:rPr>
          <w:spacing w:val="26"/>
        </w:rPr>
        <w:t xml:space="preserve"> </w:t>
      </w:r>
      <w:r>
        <w:rPr>
          <w:spacing w:val="-1"/>
        </w:rPr>
        <w:t>and</w:t>
      </w:r>
      <w:r>
        <w:t xml:space="preserve"> </w:t>
      </w:r>
      <w:r>
        <w:rPr>
          <w:spacing w:val="-1"/>
        </w:rPr>
        <w:t>movement.</w:t>
      </w:r>
      <w:r>
        <w:t xml:space="preserve"> </w:t>
      </w:r>
      <w:r>
        <w:rPr>
          <w:spacing w:val="-1"/>
        </w:rPr>
        <w:t>In</w:t>
      </w:r>
      <w:r>
        <w:t xml:space="preserve"> </w:t>
      </w:r>
      <w:r>
        <w:rPr>
          <w:spacing w:val="-1"/>
        </w:rPr>
        <w:t>Energy</w:t>
      </w:r>
      <w:r>
        <w:rPr>
          <w:spacing w:val="-2"/>
        </w:rPr>
        <w:t xml:space="preserve"> Enhancement</w:t>
      </w:r>
      <w:r>
        <w:rPr>
          <w:spacing w:val="2"/>
        </w:rPr>
        <w:t xml:space="preserve"> </w:t>
      </w:r>
      <w:r>
        <w:rPr>
          <w:spacing w:val="-2"/>
        </w:rPr>
        <w:t>we</w:t>
      </w:r>
      <w:r>
        <w:rPr>
          <w:spacing w:val="1"/>
        </w:rPr>
        <w:t xml:space="preserve"> </w:t>
      </w:r>
      <w:r>
        <w:rPr>
          <w:spacing w:val="-1"/>
        </w:rPr>
        <w:t>start</w:t>
      </w:r>
      <w:r>
        <w:rPr>
          <w:spacing w:val="1"/>
        </w:rPr>
        <w:t xml:space="preserve"> </w:t>
      </w:r>
      <w:r>
        <w:rPr>
          <w:spacing w:val="-1"/>
        </w:rPr>
        <w:t xml:space="preserve">with </w:t>
      </w:r>
      <w:r>
        <w:rPr>
          <w:spacing w:val="-2"/>
        </w:rPr>
        <w:t>meditation</w:t>
      </w:r>
      <w:r>
        <w:rPr>
          <w:spacing w:val="48"/>
        </w:rPr>
        <w:t xml:space="preserve"> </w:t>
      </w:r>
      <w:r>
        <w:rPr>
          <w:spacing w:val="-1"/>
        </w:rPr>
        <w:t>and</w:t>
      </w:r>
      <w:r>
        <w:t xml:space="preserve"> </w:t>
      </w:r>
      <w:r>
        <w:rPr>
          <w:spacing w:val="-1"/>
        </w:rPr>
        <w:t>move</w:t>
      </w:r>
      <w:r>
        <w:t xml:space="preserve"> </w:t>
      </w:r>
      <w:r>
        <w:rPr>
          <w:spacing w:val="-1"/>
        </w:rPr>
        <w:t>on</w:t>
      </w:r>
      <w:r>
        <w:t xml:space="preserve"> </w:t>
      </w:r>
      <w:r>
        <w:rPr>
          <w:spacing w:val="-1"/>
        </w:rPr>
        <w:t>into</w:t>
      </w:r>
      <w:r>
        <w:t xml:space="preserve"> </w:t>
      </w:r>
      <w:r>
        <w:rPr>
          <w:spacing w:val="-1"/>
        </w:rPr>
        <w:t>The</w:t>
      </w:r>
      <w:r>
        <w:t xml:space="preserve"> </w:t>
      </w:r>
      <w:r>
        <w:rPr>
          <w:spacing w:val="-1"/>
        </w:rPr>
        <w:t>Kundalini</w:t>
      </w:r>
      <w:r>
        <w:t xml:space="preserve"> </w:t>
      </w:r>
      <w:r>
        <w:rPr>
          <w:spacing w:val="-1"/>
        </w:rPr>
        <w:t>Kriyas</w:t>
      </w:r>
      <w:r>
        <w:rPr>
          <w:spacing w:val="-2"/>
        </w:rPr>
        <w:t xml:space="preserve"> </w:t>
      </w:r>
      <w:r>
        <w:rPr>
          <w:spacing w:val="-1"/>
        </w:rPr>
        <w:t>of</w:t>
      </w:r>
      <w:r>
        <w:rPr>
          <w:spacing w:val="-2"/>
        </w:rPr>
        <w:t xml:space="preserve"> </w:t>
      </w:r>
      <w:r>
        <w:rPr>
          <w:spacing w:val="-1"/>
        </w:rPr>
        <w:t>the</w:t>
      </w:r>
      <w:r>
        <w:t xml:space="preserve"> </w:t>
      </w:r>
      <w:r>
        <w:rPr>
          <w:spacing w:val="-1"/>
        </w:rPr>
        <w:t>Hindu</w:t>
      </w:r>
      <w:r>
        <w:rPr>
          <w:spacing w:val="-2"/>
        </w:rPr>
        <w:t xml:space="preserve"> </w:t>
      </w:r>
      <w:r>
        <w:t xml:space="preserve">and </w:t>
      </w:r>
      <w:r>
        <w:rPr>
          <w:spacing w:val="-2"/>
        </w:rPr>
        <w:t>Taoist</w:t>
      </w:r>
      <w:r>
        <w:rPr>
          <w:spacing w:val="27"/>
        </w:rPr>
        <w:t xml:space="preserve"> </w:t>
      </w:r>
      <w:r>
        <w:rPr>
          <w:spacing w:val="-1"/>
        </w:rPr>
        <w:t>Masters.</w:t>
      </w:r>
      <w:r>
        <w:t xml:space="preserve"> </w:t>
      </w:r>
      <w:r>
        <w:rPr>
          <w:spacing w:val="-1"/>
        </w:rPr>
        <w:t>Then</w:t>
      </w:r>
      <w:r>
        <w:t xml:space="preserve"> </w:t>
      </w:r>
      <w:r>
        <w:rPr>
          <w:spacing w:val="-1"/>
        </w:rPr>
        <w:t>Samyama,</w:t>
      </w:r>
      <w:r>
        <w:t xml:space="preserve"> </w:t>
      </w:r>
      <w:r>
        <w:rPr>
          <w:spacing w:val="-1"/>
        </w:rPr>
        <w:t xml:space="preserve">working </w:t>
      </w:r>
      <w:r>
        <w:t xml:space="preserve">on </w:t>
      </w:r>
      <w:r>
        <w:rPr>
          <w:spacing w:val="-1"/>
        </w:rPr>
        <w:t xml:space="preserve">removing all </w:t>
      </w:r>
      <w:r>
        <w:t xml:space="preserve">the </w:t>
      </w:r>
      <w:r>
        <w:rPr>
          <w:spacing w:val="-1"/>
        </w:rPr>
        <w:t>problems</w:t>
      </w:r>
      <w:r>
        <w:t xml:space="preserve"> of:</w:t>
      </w:r>
      <w:r>
        <w:rPr>
          <w:spacing w:val="37"/>
        </w:rPr>
        <w:t xml:space="preserve"> </w:t>
      </w:r>
      <w:r>
        <w:rPr>
          <w:spacing w:val="-1"/>
        </w:rPr>
        <w:t>Energy</w:t>
      </w:r>
      <w:r>
        <w:rPr>
          <w:spacing w:val="-2"/>
        </w:rPr>
        <w:t xml:space="preserve"> </w:t>
      </w:r>
      <w:r>
        <w:rPr>
          <w:spacing w:val="-1"/>
        </w:rPr>
        <w:t>Blockages,</w:t>
      </w:r>
      <w:r>
        <w:t xml:space="preserve"> </w:t>
      </w:r>
      <w:r>
        <w:rPr>
          <w:spacing w:val="-1"/>
        </w:rPr>
        <w:t>Cleaning the</w:t>
      </w:r>
      <w:r>
        <w:t xml:space="preserve"> </w:t>
      </w:r>
      <w:r>
        <w:rPr>
          <w:spacing w:val="-1"/>
        </w:rPr>
        <w:t>Psychic</w:t>
      </w:r>
      <w:r>
        <w:t xml:space="preserve"> </w:t>
      </w:r>
      <w:r>
        <w:rPr>
          <w:spacing w:val="-1"/>
        </w:rPr>
        <w:t>Body,</w:t>
      </w:r>
      <w:r>
        <w:t xml:space="preserve"> </w:t>
      </w:r>
      <w:r>
        <w:rPr>
          <w:spacing w:val="-1"/>
        </w:rPr>
        <w:t>Cleaning</w:t>
      </w:r>
      <w:r>
        <w:t xml:space="preserve"> </w:t>
      </w:r>
      <w:r>
        <w:rPr>
          <w:spacing w:val="-1"/>
        </w:rPr>
        <w:t>the</w:t>
      </w:r>
      <w:r>
        <w:t xml:space="preserve"> </w:t>
      </w:r>
      <w:r>
        <w:rPr>
          <w:spacing w:val="-1"/>
        </w:rPr>
        <w:t>Inner</w:t>
      </w:r>
      <w:r>
        <w:rPr>
          <w:spacing w:val="25"/>
        </w:rPr>
        <w:t xml:space="preserve"> </w:t>
      </w:r>
      <w:r>
        <w:rPr>
          <w:spacing w:val="-1"/>
        </w:rPr>
        <w:t>Traumas</w:t>
      </w:r>
      <w:r>
        <w:t xml:space="preserve"> </w:t>
      </w:r>
      <w:r>
        <w:rPr>
          <w:spacing w:val="-1"/>
        </w:rPr>
        <w:t>and</w:t>
      </w:r>
      <w:r>
        <w:t xml:space="preserve"> </w:t>
      </w:r>
      <w:r>
        <w:rPr>
          <w:spacing w:val="-1"/>
        </w:rPr>
        <w:t>Memories,</w:t>
      </w:r>
      <w:r>
        <w:t xml:space="preserve"> </w:t>
      </w:r>
      <w:r>
        <w:rPr>
          <w:spacing w:val="-1"/>
        </w:rPr>
        <w:t>Creating</w:t>
      </w:r>
      <w:r>
        <w:rPr>
          <w:spacing w:val="1"/>
        </w:rPr>
        <w:t xml:space="preserve"> </w:t>
      </w:r>
      <w:r>
        <w:rPr>
          <w:spacing w:val="-1"/>
        </w:rPr>
        <w:t>Incredible</w:t>
      </w:r>
      <w:r>
        <w:rPr>
          <w:spacing w:val="1"/>
        </w:rPr>
        <w:t xml:space="preserve"> </w:t>
      </w:r>
      <w:r>
        <w:rPr>
          <w:spacing w:val="-1"/>
        </w:rPr>
        <w:t>Relationships.</w:t>
      </w:r>
    </w:p>
    <w:p w:rsidR="00743C02" w:rsidRDefault="001F2438">
      <w:pPr>
        <w:pStyle w:val="Corpodetexto"/>
        <w:ind w:right="153"/>
        <w:jc w:val="both"/>
      </w:pPr>
      <w:r>
        <w:t>We need</w:t>
      </w:r>
      <w:r>
        <w:rPr>
          <w:spacing w:val="-1"/>
        </w:rPr>
        <w:t xml:space="preserve"> </w:t>
      </w:r>
      <w:r>
        <w:t>to</w:t>
      </w:r>
      <w:r>
        <w:rPr>
          <w:spacing w:val="-1"/>
        </w:rPr>
        <w:t xml:space="preserve"> work</w:t>
      </w:r>
      <w:r>
        <w:rPr>
          <w:spacing w:val="1"/>
        </w:rPr>
        <w:t xml:space="preserve"> </w:t>
      </w:r>
      <w:r>
        <w:rPr>
          <w:spacing w:val="-1"/>
        </w:rPr>
        <w:t xml:space="preserve">first </w:t>
      </w:r>
      <w:r>
        <w:t xml:space="preserve">on </w:t>
      </w:r>
      <w:r>
        <w:rPr>
          <w:spacing w:val="-1"/>
        </w:rPr>
        <w:t>Meditation</w:t>
      </w:r>
      <w:r>
        <w:t xml:space="preserve"> and</w:t>
      </w:r>
      <w:r>
        <w:rPr>
          <w:spacing w:val="-1"/>
        </w:rPr>
        <w:t xml:space="preserve"> </w:t>
      </w:r>
      <w:r>
        <w:t xml:space="preserve">the </w:t>
      </w:r>
      <w:r>
        <w:rPr>
          <w:spacing w:val="-1"/>
        </w:rPr>
        <w:t xml:space="preserve">Grounding </w:t>
      </w:r>
      <w:r>
        <w:t xml:space="preserve">of </w:t>
      </w:r>
      <w:r>
        <w:rPr>
          <w:spacing w:val="-1"/>
        </w:rPr>
        <w:t>Negative</w:t>
      </w:r>
      <w:r>
        <w:rPr>
          <w:spacing w:val="47"/>
        </w:rPr>
        <w:t xml:space="preserve"> </w:t>
      </w:r>
      <w:r>
        <w:rPr>
          <w:spacing w:val="-1"/>
        </w:rPr>
        <w:t>Energies.</w:t>
      </w:r>
      <w:r>
        <w:rPr>
          <w:spacing w:val="-2"/>
        </w:rPr>
        <w:t xml:space="preserve"> </w:t>
      </w:r>
      <w:r>
        <w:t>As</w:t>
      </w:r>
      <w:r>
        <w:rPr>
          <w:spacing w:val="-2"/>
        </w:rPr>
        <w:t xml:space="preserve"> </w:t>
      </w:r>
      <w:r>
        <w:rPr>
          <w:spacing w:val="-1"/>
        </w:rPr>
        <w:t>Gurdjieff</w:t>
      </w:r>
      <w:r>
        <w:t xml:space="preserve"> </w:t>
      </w:r>
      <w:r>
        <w:rPr>
          <w:spacing w:val="-1"/>
        </w:rPr>
        <w:t>said,</w:t>
      </w:r>
      <w:r>
        <w:rPr>
          <w:spacing w:val="1"/>
        </w:rPr>
        <w:t xml:space="preserve"> </w:t>
      </w:r>
      <w:r>
        <w:rPr>
          <w:spacing w:val="-1"/>
        </w:rPr>
        <w:t>"First</w:t>
      </w:r>
      <w:r>
        <w:rPr>
          <w:spacing w:val="2"/>
        </w:rPr>
        <w:t xml:space="preserve"> </w:t>
      </w:r>
      <w:r>
        <w:rPr>
          <w:spacing w:val="-1"/>
        </w:rPr>
        <w:t>Mastic.</w:t>
      </w:r>
      <w:r>
        <w:t xml:space="preserve"> </w:t>
      </w:r>
      <w:r>
        <w:rPr>
          <w:spacing w:val="-1"/>
        </w:rPr>
        <w:t>Then</w:t>
      </w:r>
      <w:r>
        <w:t xml:space="preserve"> </w:t>
      </w:r>
      <w:r>
        <w:rPr>
          <w:spacing w:val="-1"/>
        </w:rPr>
        <w:t>Mystic."</w:t>
      </w:r>
      <w:r>
        <w:rPr>
          <w:spacing w:val="-3"/>
        </w:rPr>
        <w:t xml:space="preserve"> </w:t>
      </w:r>
      <w:r>
        <w:rPr>
          <w:spacing w:val="-1"/>
        </w:rPr>
        <w:t>Which</w:t>
      </w:r>
      <w:r>
        <w:t xml:space="preserve"> </w:t>
      </w:r>
      <w:r>
        <w:rPr>
          <w:spacing w:val="-1"/>
        </w:rPr>
        <w:t>is</w:t>
      </w:r>
      <w:r>
        <w:rPr>
          <w:spacing w:val="-2"/>
        </w:rPr>
        <w:t xml:space="preserve"> </w:t>
      </w:r>
      <w:r>
        <w:rPr>
          <w:spacing w:val="-1"/>
        </w:rPr>
        <w:t>the</w:t>
      </w:r>
      <w:r>
        <w:rPr>
          <w:spacing w:val="24"/>
        </w:rPr>
        <w:t xml:space="preserve"> </w:t>
      </w:r>
      <w:r>
        <w:rPr>
          <w:spacing w:val="-1"/>
        </w:rPr>
        <w:t>ability</w:t>
      </w:r>
      <w:r>
        <w:rPr>
          <w:spacing w:val="-3"/>
        </w:rPr>
        <w:t xml:space="preserve"> </w:t>
      </w:r>
      <w:r>
        <w:rPr>
          <w:spacing w:val="-1"/>
        </w:rPr>
        <w:t>to digest</w:t>
      </w:r>
      <w:r>
        <w:rPr>
          <w:spacing w:val="-2"/>
        </w:rPr>
        <w:t xml:space="preserve"> </w:t>
      </w:r>
      <w:r>
        <w:rPr>
          <w:spacing w:val="-1"/>
        </w:rPr>
        <w:t>all</w:t>
      </w:r>
      <w:r>
        <w:rPr>
          <w:spacing w:val="-2"/>
        </w:rPr>
        <w:t xml:space="preserve"> </w:t>
      </w:r>
      <w:r>
        <w:rPr>
          <w:spacing w:val="-1"/>
        </w:rPr>
        <w:t>negative</w:t>
      </w:r>
      <w:r>
        <w:t xml:space="preserve"> </w:t>
      </w:r>
      <w:r>
        <w:rPr>
          <w:spacing w:val="-1"/>
        </w:rPr>
        <w:t>energies.</w:t>
      </w:r>
    </w:p>
    <w:p w:rsidR="00743C02" w:rsidRDefault="001F2438">
      <w:pPr>
        <w:pStyle w:val="Corpodetexto"/>
        <w:ind w:right="173"/>
      </w:pPr>
      <w:r>
        <w:rPr>
          <w:spacing w:val="-1"/>
        </w:rPr>
        <w:t>Extra energy</w:t>
      </w:r>
      <w:r>
        <w:rPr>
          <w:spacing w:val="-2"/>
        </w:rPr>
        <w:t xml:space="preserve"> </w:t>
      </w:r>
      <w:r>
        <w:rPr>
          <w:spacing w:val="-1"/>
        </w:rPr>
        <w:t>comes</w:t>
      </w:r>
      <w:r>
        <w:t xml:space="preserve"> </w:t>
      </w:r>
      <w:r>
        <w:rPr>
          <w:spacing w:val="-1"/>
        </w:rPr>
        <w:t>from outside, from</w:t>
      </w:r>
      <w:r>
        <w:rPr>
          <w:spacing w:val="-2"/>
        </w:rPr>
        <w:t xml:space="preserve"> </w:t>
      </w:r>
      <w:r>
        <w:rPr>
          <w:spacing w:val="-1"/>
        </w:rPr>
        <w:t>the</w:t>
      </w:r>
      <w:r>
        <w:t xml:space="preserve"> </w:t>
      </w:r>
      <w:r>
        <w:rPr>
          <w:spacing w:val="-1"/>
        </w:rPr>
        <w:t>teachers</w:t>
      </w:r>
      <w:r>
        <w:t xml:space="preserve"> </w:t>
      </w:r>
      <w:r>
        <w:rPr>
          <w:spacing w:val="-1"/>
        </w:rPr>
        <w:t>usually,</w:t>
      </w:r>
      <w:r>
        <w:rPr>
          <w:spacing w:val="28"/>
        </w:rPr>
        <w:t xml:space="preserve"> </w:t>
      </w:r>
      <w:r>
        <w:rPr>
          <w:spacing w:val="-1"/>
        </w:rPr>
        <w:t xml:space="preserve">"Hanbledzoin," </w:t>
      </w:r>
      <w:r>
        <w:t xml:space="preserve">as </w:t>
      </w:r>
      <w:r>
        <w:rPr>
          <w:spacing w:val="-1"/>
        </w:rPr>
        <w:t>Gurdjieff said, is</w:t>
      </w:r>
      <w:r>
        <w:rPr>
          <w:spacing w:val="-2"/>
        </w:rPr>
        <w:t xml:space="preserve"> </w:t>
      </w:r>
      <w:r>
        <w:rPr>
          <w:spacing w:val="-1"/>
        </w:rPr>
        <w:t>the</w:t>
      </w:r>
      <w:r>
        <w:rPr>
          <w:spacing w:val="1"/>
        </w:rPr>
        <w:t xml:space="preserve"> </w:t>
      </w:r>
      <w:r>
        <w:rPr>
          <w:spacing w:val="-1"/>
        </w:rPr>
        <w:t>Energy,</w:t>
      </w:r>
      <w:r>
        <w:t xml:space="preserve"> </w:t>
      </w:r>
      <w:r>
        <w:rPr>
          <w:spacing w:val="-1"/>
        </w:rPr>
        <w:t>The</w:t>
      </w:r>
      <w:r>
        <w:rPr>
          <w:spacing w:val="1"/>
        </w:rPr>
        <w:t xml:space="preserve"> </w:t>
      </w:r>
      <w:r>
        <w:rPr>
          <w:spacing w:val="-1"/>
        </w:rPr>
        <w:t>Bled, or Blood</w:t>
      </w:r>
      <w:r>
        <w:rPr>
          <w:spacing w:val="53"/>
        </w:rPr>
        <w:t xml:space="preserve"> </w:t>
      </w:r>
      <w:r>
        <w:rPr>
          <w:spacing w:val="-1"/>
        </w:rPr>
        <w:t>of</w:t>
      </w:r>
      <w:r>
        <w:rPr>
          <w:spacing w:val="-2"/>
        </w:rPr>
        <w:t xml:space="preserve"> </w:t>
      </w:r>
      <w:r>
        <w:rPr>
          <w:spacing w:val="-1"/>
        </w:rPr>
        <w:t>the</w:t>
      </w:r>
      <w:r>
        <w:rPr>
          <w:spacing w:val="1"/>
        </w:rPr>
        <w:t xml:space="preserve"> </w:t>
      </w:r>
      <w:r>
        <w:rPr>
          <w:spacing w:val="-1"/>
        </w:rPr>
        <w:t>Masters,</w:t>
      </w:r>
      <w:r>
        <w:t xml:space="preserve"> </w:t>
      </w:r>
      <w:r>
        <w:rPr>
          <w:spacing w:val="-1"/>
        </w:rPr>
        <w:t>and</w:t>
      </w:r>
      <w:r>
        <w:t xml:space="preserve"> </w:t>
      </w:r>
      <w:r>
        <w:rPr>
          <w:spacing w:val="-1"/>
        </w:rPr>
        <w:t>is</w:t>
      </w:r>
      <w:r>
        <w:rPr>
          <w:spacing w:val="-2"/>
        </w:rPr>
        <w:t xml:space="preserve"> </w:t>
      </w:r>
      <w:r>
        <w:rPr>
          <w:spacing w:val="-1"/>
        </w:rPr>
        <w:t>necessary</w:t>
      </w:r>
      <w:r>
        <w:rPr>
          <w:spacing w:val="-2"/>
        </w:rPr>
        <w:t xml:space="preserve"> </w:t>
      </w:r>
      <w:r>
        <w:rPr>
          <w:spacing w:val="-1"/>
        </w:rPr>
        <w:t>for</w:t>
      </w:r>
      <w:r>
        <w:rPr>
          <w:spacing w:val="-2"/>
        </w:rPr>
        <w:t xml:space="preserve"> </w:t>
      </w:r>
      <w:r>
        <w:rPr>
          <w:spacing w:val="-1"/>
        </w:rPr>
        <w:t>the</w:t>
      </w:r>
      <w:r>
        <w:rPr>
          <w:spacing w:val="1"/>
        </w:rPr>
        <w:t xml:space="preserve"> </w:t>
      </w:r>
      <w:r>
        <w:rPr>
          <w:spacing w:val="-1"/>
        </w:rPr>
        <w:t>integrative</w:t>
      </w:r>
      <w:r>
        <w:t xml:space="preserve"> </w:t>
      </w:r>
      <w:r>
        <w:rPr>
          <w:spacing w:val="-1"/>
        </w:rPr>
        <w:t>process.</w:t>
      </w:r>
      <w:r>
        <w:t xml:space="preserve"> </w:t>
      </w:r>
      <w:r>
        <w:rPr>
          <w:spacing w:val="-1"/>
        </w:rPr>
        <w:t>This</w:t>
      </w:r>
      <w:r>
        <w:t xml:space="preserve"> </w:t>
      </w:r>
      <w:r>
        <w:rPr>
          <w:spacing w:val="-1"/>
        </w:rPr>
        <w:t>is</w:t>
      </w:r>
      <w:r>
        <w:rPr>
          <w:spacing w:val="26"/>
        </w:rPr>
        <w:t xml:space="preserve"> </w:t>
      </w:r>
      <w:r>
        <w:t xml:space="preserve">the </w:t>
      </w:r>
      <w:r>
        <w:rPr>
          <w:spacing w:val="-1"/>
        </w:rPr>
        <w:t>Buddhafield.</w:t>
      </w:r>
      <w:r>
        <w:t xml:space="preserve"> </w:t>
      </w:r>
      <w:r>
        <w:rPr>
          <w:spacing w:val="-1"/>
        </w:rPr>
        <w:t>This</w:t>
      </w:r>
      <w:r>
        <w:t xml:space="preserve"> is</w:t>
      </w:r>
      <w:r>
        <w:rPr>
          <w:spacing w:val="-1"/>
        </w:rPr>
        <w:t xml:space="preserve"> </w:t>
      </w:r>
      <w:r>
        <w:t xml:space="preserve">the </w:t>
      </w:r>
      <w:r>
        <w:rPr>
          <w:spacing w:val="-1"/>
        </w:rPr>
        <w:t>origin</w:t>
      </w:r>
      <w:r>
        <w:t xml:space="preserve"> of</w:t>
      </w:r>
      <w:r>
        <w:rPr>
          <w:spacing w:val="-2"/>
        </w:rPr>
        <w:t xml:space="preserve"> </w:t>
      </w:r>
      <w:r>
        <w:rPr>
          <w:spacing w:val="-1"/>
        </w:rPr>
        <w:t>Shaktipat.</w:t>
      </w:r>
      <w:r>
        <w:t xml:space="preserve"> </w:t>
      </w:r>
      <w:r>
        <w:rPr>
          <w:spacing w:val="-1"/>
        </w:rPr>
        <w:t>This</w:t>
      </w:r>
      <w:r>
        <w:t xml:space="preserve"> is</w:t>
      </w:r>
      <w:r>
        <w:rPr>
          <w:spacing w:val="-1"/>
        </w:rPr>
        <w:t xml:space="preserve"> </w:t>
      </w:r>
      <w:r>
        <w:t>the</w:t>
      </w:r>
      <w:r>
        <w:rPr>
          <w:spacing w:val="-1"/>
        </w:rPr>
        <w:t xml:space="preserve"> origin</w:t>
      </w:r>
      <w:r>
        <w:t xml:space="preserve"> of</w:t>
      </w:r>
      <w:r>
        <w:rPr>
          <w:spacing w:val="61"/>
        </w:rPr>
        <w:t xml:space="preserve"> </w:t>
      </w:r>
      <w:r>
        <w:t>all</w:t>
      </w:r>
      <w:r>
        <w:rPr>
          <w:spacing w:val="-2"/>
        </w:rPr>
        <w:t xml:space="preserve"> </w:t>
      </w:r>
      <w:r>
        <w:rPr>
          <w:spacing w:val="-1"/>
        </w:rPr>
        <w:t>access</w:t>
      </w:r>
      <w:r>
        <w:rPr>
          <w:spacing w:val="-3"/>
        </w:rPr>
        <w:t xml:space="preserve"> </w:t>
      </w:r>
      <w:r>
        <w:rPr>
          <w:spacing w:val="-1"/>
        </w:rPr>
        <w:t>to</w:t>
      </w:r>
      <w:r>
        <w:rPr>
          <w:spacing w:val="-2"/>
        </w:rPr>
        <w:t xml:space="preserve"> </w:t>
      </w:r>
      <w:r>
        <w:rPr>
          <w:spacing w:val="-1"/>
        </w:rPr>
        <w:t>the</w:t>
      </w:r>
      <w:r>
        <w:rPr>
          <w:spacing w:val="1"/>
        </w:rPr>
        <w:t xml:space="preserve"> </w:t>
      </w:r>
      <w:r>
        <w:rPr>
          <w:spacing w:val="-2"/>
        </w:rPr>
        <w:t>symptoms</w:t>
      </w:r>
      <w:r>
        <w:t xml:space="preserve"> </w:t>
      </w:r>
      <w:r>
        <w:rPr>
          <w:spacing w:val="-1"/>
        </w:rPr>
        <w:t>of</w:t>
      </w:r>
      <w:r>
        <w:t xml:space="preserve"> </w:t>
      </w:r>
      <w:r>
        <w:rPr>
          <w:spacing w:val="-2"/>
        </w:rPr>
        <w:t>Kundalini</w:t>
      </w:r>
      <w:r>
        <w:t xml:space="preserve"> </w:t>
      </w:r>
      <w:r>
        <w:rPr>
          <w:spacing w:val="-1"/>
        </w:rPr>
        <w:t>Energy.</w:t>
      </w:r>
    </w:p>
    <w:p w:rsidR="00743C02" w:rsidRDefault="001F2438">
      <w:pPr>
        <w:pStyle w:val="Corpodetexto"/>
        <w:ind w:right="210"/>
      </w:pPr>
      <w:r>
        <w:rPr>
          <w:spacing w:val="-1"/>
        </w:rPr>
        <w:t>These</w:t>
      </w:r>
      <w:r>
        <w:t xml:space="preserve"> </w:t>
      </w:r>
      <w:r>
        <w:rPr>
          <w:spacing w:val="-1"/>
        </w:rPr>
        <w:t>specialized</w:t>
      </w:r>
      <w:r>
        <w:rPr>
          <w:spacing w:val="-3"/>
        </w:rPr>
        <w:t xml:space="preserve"> </w:t>
      </w:r>
      <w:r>
        <w:rPr>
          <w:spacing w:val="-1"/>
        </w:rPr>
        <w:t>energies are</w:t>
      </w:r>
      <w:r>
        <w:t xml:space="preserve"> </w:t>
      </w:r>
      <w:r>
        <w:rPr>
          <w:spacing w:val="-1"/>
        </w:rPr>
        <w:t xml:space="preserve">available </w:t>
      </w:r>
      <w:r>
        <w:t>to</w:t>
      </w:r>
      <w:r>
        <w:rPr>
          <w:spacing w:val="-2"/>
        </w:rPr>
        <w:t xml:space="preserve"> </w:t>
      </w:r>
      <w:r>
        <w:rPr>
          <w:spacing w:val="-1"/>
        </w:rPr>
        <w:t>complete the</w:t>
      </w:r>
      <w:r>
        <w:t xml:space="preserve"> </w:t>
      </w:r>
      <w:r>
        <w:rPr>
          <w:spacing w:val="-1"/>
        </w:rPr>
        <w:t>psychic</w:t>
      </w:r>
      <w:r>
        <w:rPr>
          <w:spacing w:val="43"/>
        </w:rPr>
        <w:t xml:space="preserve"> </w:t>
      </w:r>
      <w:r>
        <w:rPr>
          <w:spacing w:val="-1"/>
        </w:rPr>
        <w:t>bodies,</w:t>
      </w:r>
      <w:r>
        <w:rPr>
          <w:spacing w:val="-2"/>
        </w:rPr>
        <w:t xml:space="preserve"> </w:t>
      </w:r>
      <w:r>
        <w:rPr>
          <w:spacing w:val="-1"/>
        </w:rPr>
        <w:t>to</w:t>
      </w:r>
      <w:r>
        <w:t xml:space="preserve"> </w:t>
      </w:r>
      <w:r>
        <w:rPr>
          <w:spacing w:val="-1"/>
        </w:rPr>
        <w:t>fill</w:t>
      </w:r>
      <w:r>
        <w:rPr>
          <w:spacing w:val="-2"/>
        </w:rPr>
        <w:t xml:space="preserve"> </w:t>
      </w:r>
      <w:r>
        <w:t>them</w:t>
      </w:r>
      <w:r>
        <w:rPr>
          <w:spacing w:val="-3"/>
        </w:rPr>
        <w:t xml:space="preserve"> </w:t>
      </w:r>
      <w:r>
        <w:rPr>
          <w:spacing w:val="-1"/>
        </w:rPr>
        <w:t>up,</w:t>
      </w:r>
      <w:r>
        <w:t xml:space="preserve"> </w:t>
      </w:r>
      <w:r>
        <w:rPr>
          <w:spacing w:val="-1"/>
        </w:rPr>
        <w:t>to</w:t>
      </w:r>
      <w:r>
        <w:rPr>
          <w:spacing w:val="-2"/>
        </w:rPr>
        <w:t xml:space="preserve"> complete </w:t>
      </w:r>
      <w:r>
        <w:rPr>
          <w:spacing w:val="-1"/>
        </w:rPr>
        <w:t>them.</w:t>
      </w:r>
      <w:r>
        <w:rPr>
          <w:spacing w:val="1"/>
        </w:rPr>
        <w:t xml:space="preserve"> </w:t>
      </w:r>
      <w:r>
        <w:rPr>
          <w:spacing w:val="-1"/>
        </w:rPr>
        <w:t>These</w:t>
      </w:r>
      <w:r>
        <w:t xml:space="preserve"> </w:t>
      </w:r>
      <w:r>
        <w:rPr>
          <w:spacing w:val="-1"/>
        </w:rPr>
        <w:t>energies</w:t>
      </w:r>
      <w:r>
        <w:rPr>
          <w:spacing w:val="-2"/>
        </w:rPr>
        <w:t xml:space="preserve"> </w:t>
      </w:r>
      <w:r>
        <w:rPr>
          <w:spacing w:val="-1"/>
        </w:rPr>
        <w:t>can</w:t>
      </w:r>
      <w:r>
        <w:t xml:space="preserve"> </w:t>
      </w:r>
      <w:r>
        <w:rPr>
          <w:spacing w:val="-1"/>
        </w:rPr>
        <w:t>only</w:t>
      </w:r>
      <w:r>
        <w:rPr>
          <w:spacing w:val="46"/>
        </w:rPr>
        <w:t xml:space="preserve"> </w:t>
      </w:r>
      <w:r>
        <w:rPr>
          <w:spacing w:val="-1"/>
        </w:rPr>
        <w:t>come</w:t>
      </w:r>
      <w:r>
        <w:t xml:space="preserve"> </w:t>
      </w:r>
      <w:r>
        <w:rPr>
          <w:spacing w:val="-1"/>
        </w:rPr>
        <w:t>through properly Authorised</w:t>
      </w:r>
      <w:r>
        <w:rPr>
          <w:spacing w:val="-2"/>
        </w:rPr>
        <w:t xml:space="preserve"> </w:t>
      </w:r>
      <w:r>
        <w:rPr>
          <w:spacing w:val="-1"/>
        </w:rPr>
        <w:t>Teachers.</w:t>
      </w:r>
      <w:r>
        <w:rPr>
          <w:spacing w:val="-2"/>
        </w:rPr>
        <w:t xml:space="preserve"> </w:t>
      </w:r>
      <w:r>
        <w:rPr>
          <w:spacing w:val="-1"/>
        </w:rPr>
        <w:t>An</w:t>
      </w:r>
      <w:r>
        <w:rPr>
          <w:spacing w:val="-2"/>
        </w:rPr>
        <w:t xml:space="preserve"> </w:t>
      </w:r>
      <w:r>
        <w:rPr>
          <w:spacing w:val="-1"/>
        </w:rPr>
        <w:t>Advanced</w:t>
      </w:r>
      <w:r>
        <w:rPr>
          <w:spacing w:val="45"/>
        </w:rPr>
        <w:t xml:space="preserve"> </w:t>
      </w:r>
      <w:r>
        <w:rPr>
          <w:spacing w:val="-1"/>
        </w:rPr>
        <w:t xml:space="preserve">Synthesis </w:t>
      </w:r>
      <w:r>
        <w:t>of</w:t>
      </w:r>
      <w:r>
        <w:rPr>
          <w:spacing w:val="-2"/>
        </w:rPr>
        <w:t xml:space="preserve"> </w:t>
      </w:r>
      <w:r>
        <w:rPr>
          <w:spacing w:val="-1"/>
        </w:rPr>
        <w:t>Successful</w:t>
      </w:r>
      <w:r>
        <w:rPr>
          <w:spacing w:val="1"/>
        </w:rPr>
        <w:t xml:space="preserve"> </w:t>
      </w:r>
      <w:r>
        <w:rPr>
          <w:spacing w:val="-1"/>
        </w:rPr>
        <w:t>Meditation</w:t>
      </w:r>
      <w:r>
        <w:t xml:space="preserve"> </w:t>
      </w:r>
      <w:r>
        <w:rPr>
          <w:spacing w:val="-1"/>
        </w:rPr>
        <w:t>Techniques</w:t>
      </w:r>
      <w:r>
        <w:t xml:space="preserve"> is</w:t>
      </w:r>
      <w:r>
        <w:rPr>
          <w:spacing w:val="-2"/>
        </w:rPr>
        <w:t xml:space="preserve"> </w:t>
      </w:r>
      <w:r>
        <w:t>a</w:t>
      </w:r>
      <w:r>
        <w:rPr>
          <w:spacing w:val="-1"/>
        </w:rPr>
        <w:t xml:space="preserve"> </w:t>
      </w:r>
      <w:r>
        <w:t>new</w:t>
      </w:r>
      <w:r>
        <w:rPr>
          <w:spacing w:val="-3"/>
        </w:rPr>
        <w:t xml:space="preserve"> </w:t>
      </w:r>
      <w:r>
        <w:t>Higher</w:t>
      </w:r>
      <w:r>
        <w:rPr>
          <w:spacing w:val="53"/>
        </w:rPr>
        <w:t xml:space="preserve"> </w:t>
      </w:r>
      <w:r>
        <w:rPr>
          <w:spacing w:val="-1"/>
        </w:rPr>
        <w:t>Frequency</w:t>
      </w:r>
      <w:r>
        <w:rPr>
          <w:spacing w:val="-2"/>
        </w:rPr>
        <w:t xml:space="preserve"> </w:t>
      </w:r>
      <w:r>
        <w:t>of Energy</w:t>
      </w:r>
      <w:r>
        <w:rPr>
          <w:spacing w:val="-2"/>
        </w:rPr>
        <w:t xml:space="preserve"> </w:t>
      </w:r>
      <w:r>
        <w:rPr>
          <w:spacing w:val="-1"/>
        </w:rPr>
        <w:t>sent</w:t>
      </w:r>
      <w:r>
        <w:t xml:space="preserve"> by</w:t>
      </w:r>
      <w:r>
        <w:rPr>
          <w:spacing w:val="-2"/>
        </w:rPr>
        <w:t xml:space="preserve"> </w:t>
      </w:r>
      <w:r>
        <w:rPr>
          <w:spacing w:val="-1"/>
        </w:rPr>
        <w:t>Ascended</w:t>
      </w:r>
      <w:r>
        <w:rPr>
          <w:spacing w:val="-2"/>
        </w:rPr>
        <w:t xml:space="preserve"> </w:t>
      </w:r>
      <w:r>
        <w:rPr>
          <w:spacing w:val="-1"/>
        </w:rPr>
        <w:t xml:space="preserve">Masters </w:t>
      </w:r>
      <w:r>
        <w:t xml:space="preserve">and </w:t>
      </w:r>
      <w:r>
        <w:rPr>
          <w:spacing w:val="-1"/>
        </w:rPr>
        <w:t>Highly</w:t>
      </w:r>
      <w:r>
        <w:rPr>
          <w:spacing w:val="-2"/>
        </w:rPr>
        <w:t xml:space="preserve"> </w:t>
      </w:r>
      <w:r>
        <w:t>Evolved</w:t>
      </w:r>
      <w:r>
        <w:rPr>
          <w:spacing w:val="49"/>
        </w:rPr>
        <w:t xml:space="preserve"> </w:t>
      </w:r>
      <w:r>
        <w:rPr>
          <w:spacing w:val="-1"/>
        </w:rPr>
        <w:t>Devas</w:t>
      </w:r>
      <w:r>
        <w:rPr>
          <w:spacing w:val="-2"/>
        </w:rPr>
        <w:t xml:space="preserve"> </w:t>
      </w:r>
      <w:r>
        <w:rPr>
          <w:spacing w:val="-1"/>
        </w:rPr>
        <w:t>or</w:t>
      </w:r>
      <w:r>
        <w:rPr>
          <w:spacing w:val="-2"/>
        </w:rPr>
        <w:t xml:space="preserve"> </w:t>
      </w:r>
      <w:r>
        <w:rPr>
          <w:spacing w:val="-1"/>
        </w:rPr>
        <w:t>Angels</w:t>
      </w:r>
      <w:r>
        <w:rPr>
          <w:spacing w:val="-2"/>
        </w:rPr>
        <w:t xml:space="preserve"> </w:t>
      </w:r>
      <w:r>
        <w:rPr>
          <w:spacing w:val="-1"/>
        </w:rPr>
        <w:t>to</w:t>
      </w:r>
      <w:r>
        <w:t xml:space="preserve"> </w:t>
      </w:r>
      <w:r>
        <w:rPr>
          <w:spacing w:val="-1"/>
        </w:rPr>
        <w:t>speed</w:t>
      </w:r>
      <w:r>
        <w:t xml:space="preserve"> </w:t>
      </w:r>
      <w:r>
        <w:rPr>
          <w:spacing w:val="-1"/>
        </w:rPr>
        <w:t>up</w:t>
      </w:r>
      <w:r>
        <w:t xml:space="preserve"> </w:t>
      </w:r>
      <w:r>
        <w:rPr>
          <w:spacing w:val="-1"/>
        </w:rPr>
        <w:t>the</w:t>
      </w:r>
      <w:r>
        <w:t xml:space="preserve"> </w:t>
      </w:r>
      <w:r>
        <w:rPr>
          <w:spacing w:val="-1"/>
        </w:rPr>
        <w:t>evolution</w:t>
      </w:r>
      <w:r>
        <w:rPr>
          <w:spacing w:val="-2"/>
        </w:rPr>
        <w:t xml:space="preserve"> </w:t>
      </w:r>
      <w:r>
        <w:rPr>
          <w:spacing w:val="-1"/>
        </w:rPr>
        <w:t>of</w:t>
      </w:r>
      <w:r>
        <w:rPr>
          <w:spacing w:val="-2"/>
        </w:rPr>
        <w:t xml:space="preserve"> </w:t>
      </w:r>
      <w:r>
        <w:rPr>
          <w:spacing w:val="-1"/>
        </w:rPr>
        <w:t>this</w:t>
      </w:r>
      <w:r>
        <w:t xml:space="preserve"> </w:t>
      </w:r>
      <w:r>
        <w:rPr>
          <w:spacing w:val="-1"/>
        </w:rPr>
        <w:t>planet.</w:t>
      </w:r>
    </w:p>
    <w:p w:rsidR="00743C02" w:rsidRDefault="001F2438">
      <w:pPr>
        <w:pStyle w:val="Corpodetexto"/>
        <w:ind w:right="162"/>
      </w:pPr>
      <w:r>
        <w:rPr>
          <w:spacing w:val="-1"/>
        </w:rPr>
        <w:t>All</w:t>
      </w:r>
      <w:r>
        <w:rPr>
          <w:spacing w:val="-2"/>
        </w:rPr>
        <w:t xml:space="preserve"> </w:t>
      </w:r>
      <w:r>
        <w:rPr>
          <w:spacing w:val="-1"/>
        </w:rPr>
        <w:t>Advanced</w:t>
      </w:r>
      <w:r>
        <w:rPr>
          <w:spacing w:val="-2"/>
        </w:rPr>
        <w:t xml:space="preserve"> </w:t>
      </w:r>
      <w:r>
        <w:rPr>
          <w:spacing w:val="-1"/>
        </w:rPr>
        <w:t>teachers</w:t>
      </w:r>
      <w:r>
        <w:rPr>
          <w:spacing w:val="-2"/>
        </w:rPr>
        <w:t xml:space="preserve"> </w:t>
      </w:r>
      <w:r>
        <w:rPr>
          <w:spacing w:val="-1"/>
        </w:rPr>
        <w:t>can</w:t>
      </w:r>
      <w:r>
        <w:t xml:space="preserve"> </w:t>
      </w:r>
      <w:r>
        <w:rPr>
          <w:spacing w:val="-1"/>
        </w:rPr>
        <w:t>be</w:t>
      </w:r>
      <w:r>
        <w:t xml:space="preserve"> </w:t>
      </w:r>
      <w:r>
        <w:rPr>
          <w:spacing w:val="-2"/>
        </w:rPr>
        <w:t>judged</w:t>
      </w:r>
      <w:r>
        <w:t xml:space="preserve"> </w:t>
      </w:r>
      <w:r>
        <w:rPr>
          <w:spacing w:val="-1"/>
        </w:rPr>
        <w:t>by</w:t>
      </w:r>
      <w:r>
        <w:rPr>
          <w:spacing w:val="-2"/>
        </w:rPr>
        <w:t xml:space="preserve"> </w:t>
      </w:r>
      <w:r>
        <w:rPr>
          <w:spacing w:val="-1"/>
        </w:rPr>
        <w:t>all</w:t>
      </w:r>
      <w:r>
        <w:t xml:space="preserve"> </w:t>
      </w:r>
      <w:r>
        <w:rPr>
          <w:spacing w:val="-1"/>
        </w:rPr>
        <w:t>students</w:t>
      </w:r>
      <w:r>
        <w:rPr>
          <w:spacing w:val="-3"/>
        </w:rPr>
        <w:t xml:space="preserve"> </w:t>
      </w:r>
      <w:r>
        <w:rPr>
          <w:spacing w:val="-1"/>
        </w:rPr>
        <w:t>to</w:t>
      </w:r>
      <w:r>
        <w:rPr>
          <w:spacing w:val="-2"/>
        </w:rPr>
        <w:t xml:space="preserve"> </w:t>
      </w:r>
      <w:r>
        <w:rPr>
          <w:spacing w:val="-1"/>
        </w:rPr>
        <w:t>have</w:t>
      </w:r>
      <w:r>
        <w:rPr>
          <w:spacing w:val="39"/>
        </w:rPr>
        <w:t xml:space="preserve"> </w:t>
      </w:r>
      <w:r>
        <w:rPr>
          <w:spacing w:val="-1"/>
        </w:rPr>
        <w:t>Advanced Meditational</w:t>
      </w:r>
      <w:r>
        <w:t xml:space="preserve"> </w:t>
      </w:r>
      <w:r>
        <w:rPr>
          <w:spacing w:val="-1"/>
        </w:rPr>
        <w:t>Experience</w:t>
      </w:r>
      <w:r>
        <w:t xml:space="preserve"> </w:t>
      </w:r>
      <w:r>
        <w:rPr>
          <w:spacing w:val="-1"/>
        </w:rPr>
        <w:t>after</w:t>
      </w:r>
      <w:r>
        <w:t xml:space="preserve"> </w:t>
      </w:r>
      <w:r>
        <w:rPr>
          <w:spacing w:val="-1"/>
        </w:rPr>
        <w:t xml:space="preserve">years </w:t>
      </w:r>
      <w:r>
        <w:t>of</w:t>
      </w:r>
      <w:r>
        <w:rPr>
          <w:spacing w:val="-1"/>
        </w:rPr>
        <w:t xml:space="preserve"> Training.</w:t>
      </w:r>
      <w:r>
        <w:t xml:space="preserve"> </w:t>
      </w:r>
      <w:r>
        <w:rPr>
          <w:spacing w:val="-1"/>
        </w:rPr>
        <w:t>It</w:t>
      </w:r>
      <w:r>
        <w:t xml:space="preserve"> </w:t>
      </w:r>
      <w:r>
        <w:rPr>
          <w:spacing w:val="-1"/>
        </w:rPr>
        <w:t>is</w:t>
      </w:r>
      <w:r>
        <w:rPr>
          <w:spacing w:val="-2"/>
        </w:rPr>
        <w:t xml:space="preserve"> </w:t>
      </w:r>
      <w:r>
        <w:rPr>
          <w:spacing w:val="-1"/>
        </w:rPr>
        <w:t>the</w:t>
      </w:r>
      <w:r>
        <w:rPr>
          <w:spacing w:val="53"/>
        </w:rPr>
        <w:t xml:space="preserve"> </w:t>
      </w:r>
      <w:r>
        <w:rPr>
          <w:spacing w:val="-1"/>
        </w:rPr>
        <w:t>first</w:t>
      </w:r>
      <w:r>
        <w:rPr>
          <w:spacing w:val="1"/>
        </w:rPr>
        <w:t xml:space="preserve"> </w:t>
      </w:r>
      <w:r>
        <w:rPr>
          <w:spacing w:val="-1"/>
        </w:rPr>
        <w:t xml:space="preserve">test </w:t>
      </w:r>
      <w:r>
        <w:t>of</w:t>
      </w:r>
      <w:r>
        <w:rPr>
          <w:spacing w:val="-1"/>
        </w:rPr>
        <w:t xml:space="preserve"> the</w:t>
      </w:r>
      <w:r>
        <w:t xml:space="preserve"> </w:t>
      </w:r>
      <w:r>
        <w:rPr>
          <w:spacing w:val="-1"/>
        </w:rPr>
        <w:t xml:space="preserve">Student </w:t>
      </w:r>
      <w:r>
        <w:t>to</w:t>
      </w:r>
      <w:r>
        <w:rPr>
          <w:spacing w:val="-1"/>
        </w:rPr>
        <w:t xml:space="preserve"> choose the</w:t>
      </w:r>
      <w:r>
        <w:t xml:space="preserve"> </w:t>
      </w:r>
      <w:r>
        <w:rPr>
          <w:spacing w:val="-1"/>
        </w:rPr>
        <w:t>Right</w:t>
      </w:r>
      <w:r>
        <w:rPr>
          <w:spacing w:val="2"/>
        </w:rPr>
        <w:t xml:space="preserve"> </w:t>
      </w:r>
      <w:r>
        <w:rPr>
          <w:spacing w:val="-1"/>
        </w:rPr>
        <w:t>Teachers.</w:t>
      </w:r>
    </w:p>
    <w:p w:rsidR="00743C02" w:rsidRDefault="001F2438">
      <w:pPr>
        <w:pStyle w:val="Corpodetexto"/>
        <w:ind w:right="142"/>
      </w:pPr>
      <w:r>
        <w:rPr>
          <w:spacing w:val="-2"/>
        </w:rPr>
        <w:t>Some</w:t>
      </w:r>
      <w:r>
        <w:t xml:space="preserve"> </w:t>
      </w:r>
      <w:r>
        <w:rPr>
          <w:spacing w:val="-1"/>
        </w:rPr>
        <w:t>teachers teach that</w:t>
      </w:r>
      <w:r>
        <w:t xml:space="preserve"> </w:t>
      </w:r>
      <w:r>
        <w:rPr>
          <w:spacing w:val="-1"/>
        </w:rPr>
        <w:t>it</w:t>
      </w:r>
      <w:r>
        <w:rPr>
          <w:spacing w:val="2"/>
        </w:rPr>
        <w:t xml:space="preserve"> </w:t>
      </w:r>
      <w:r>
        <w:rPr>
          <w:spacing w:val="-1"/>
        </w:rPr>
        <w:t>is necessary</w:t>
      </w:r>
      <w:r>
        <w:rPr>
          <w:spacing w:val="-3"/>
        </w:rPr>
        <w:t xml:space="preserve"> </w:t>
      </w:r>
      <w:r>
        <w:t>to</w:t>
      </w:r>
      <w:r>
        <w:rPr>
          <w:spacing w:val="-2"/>
        </w:rPr>
        <w:t xml:space="preserve"> </w:t>
      </w:r>
      <w:r>
        <w:rPr>
          <w:spacing w:val="-1"/>
        </w:rPr>
        <w:t>take energy</w:t>
      </w:r>
      <w:r>
        <w:rPr>
          <w:spacing w:val="-2"/>
        </w:rPr>
        <w:t xml:space="preserve"> </w:t>
      </w:r>
      <w:r>
        <w:rPr>
          <w:spacing w:val="-1"/>
        </w:rPr>
        <w:t>from</w:t>
      </w:r>
      <w:r>
        <w:rPr>
          <w:spacing w:val="-3"/>
        </w:rPr>
        <w:t xml:space="preserve"> </w:t>
      </w:r>
      <w:r>
        <w:rPr>
          <w:spacing w:val="-1"/>
        </w:rPr>
        <w:t>other</w:t>
      </w:r>
      <w:r>
        <w:rPr>
          <w:spacing w:val="30"/>
        </w:rPr>
        <w:t xml:space="preserve"> </w:t>
      </w:r>
      <w:r>
        <w:rPr>
          <w:spacing w:val="-1"/>
        </w:rPr>
        <w:t>students.</w:t>
      </w:r>
      <w:r>
        <w:t xml:space="preserve"> </w:t>
      </w:r>
      <w:r>
        <w:rPr>
          <w:spacing w:val="-1"/>
        </w:rPr>
        <w:t>They</w:t>
      </w:r>
      <w:r>
        <w:rPr>
          <w:spacing w:val="-2"/>
        </w:rPr>
        <w:t xml:space="preserve"> </w:t>
      </w:r>
      <w:r>
        <w:rPr>
          <w:spacing w:val="-1"/>
        </w:rPr>
        <w:t>never</w:t>
      </w:r>
      <w:r>
        <w:t xml:space="preserve"> </w:t>
      </w:r>
      <w:r>
        <w:rPr>
          <w:spacing w:val="-1"/>
        </w:rPr>
        <w:t>mention</w:t>
      </w:r>
      <w:r>
        <w:rPr>
          <w:spacing w:val="-2"/>
        </w:rPr>
        <w:t xml:space="preserve"> </w:t>
      </w:r>
      <w:r>
        <w:rPr>
          <w:spacing w:val="-1"/>
        </w:rPr>
        <w:t xml:space="preserve">the Opening </w:t>
      </w:r>
      <w:r>
        <w:t>of</w:t>
      </w:r>
      <w:r>
        <w:rPr>
          <w:spacing w:val="-1"/>
        </w:rPr>
        <w:t xml:space="preserve"> the</w:t>
      </w:r>
      <w:r>
        <w:t xml:space="preserve"> </w:t>
      </w:r>
      <w:r>
        <w:rPr>
          <w:spacing w:val="-1"/>
        </w:rPr>
        <w:t>Heart through the</w:t>
      </w:r>
      <w:r>
        <w:rPr>
          <w:spacing w:val="51"/>
        </w:rPr>
        <w:t xml:space="preserve"> </w:t>
      </w:r>
      <w:r>
        <w:rPr>
          <w:spacing w:val="-1"/>
        </w:rPr>
        <w:t>Removal</w:t>
      </w:r>
      <w:r>
        <w:t xml:space="preserve"> </w:t>
      </w:r>
      <w:r>
        <w:rPr>
          <w:spacing w:val="-1"/>
        </w:rPr>
        <w:t>of</w:t>
      </w:r>
      <w:r>
        <w:rPr>
          <w:spacing w:val="-2"/>
        </w:rPr>
        <w:t xml:space="preserve"> </w:t>
      </w:r>
      <w:r>
        <w:rPr>
          <w:spacing w:val="-1"/>
        </w:rPr>
        <w:t>Energy</w:t>
      </w:r>
      <w:r>
        <w:rPr>
          <w:spacing w:val="-2"/>
        </w:rPr>
        <w:t xml:space="preserve"> </w:t>
      </w:r>
      <w:r>
        <w:rPr>
          <w:spacing w:val="-1"/>
        </w:rPr>
        <w:t>Blockages</w:t>
      </w:r>
      <w:r>
        <w:t xml:space="preserve"> </w:t>
      </w:r>
      <w:r>
        <w:rPr>
          <w:spacing w:val="-1"/>
        </w:rPr>
        <w:t>like</w:t>
      </w:r>
      <w:r>
        <w:rPr>
          <w:spacing w:val="-2"/>
        </w:rPr>
        <w:t xml:space="preserve"> </w:t>
      </w:r>
      <w:r>
        <w:rPr>
          <w:spacing w:val="-1"/>
        </w:rPr>
        <w:t>Anger</w:t>
      </w:r>
      <w:r>
        <w:rPr>
          <w:spacing w:val="-2"/>
        </w:rPr>
        <w:t xml:space="preserve"> </w:t>
      </w:r>
      <w:r>
        <w:t xml:space="preserve">and </w:t>
      </w:r>
      <w:r>
        <w:rPr>
          <w:spacing w:val="-1"/>
        </w:rPr>
        <w:t>Depression.</w:t>
      </w:r>
      <w:r>
        <w:t xml:space="preserve"> </w:t>
      </w:r>
      <w:r>
        <w:rPr>
          <w:spacing w:val="-1"/>
        </w:rPr>
        <w:t>They</w:t>
      </w:r>
      <w:r>
        <w:rPr>
          <w:spacing w:val="29"/>
        </w:rPr>
        <w:t xml:space="preserve"> </w:t>
      </w:r>
      <w:r>
        <w:rPr>
          <w:spacing w:val="-1"/>
        </w:rPr>
        <w:t>Never</w:t>
      </w:r>
      <w:r>
        <w:rPr>
          <w:spacing w:val="1"/>
        </w:rPr>
        <w:t xml:space="preserve"> </w:t>
      </w:r>
      <w:r>
        <w:rPr>
          <w:spacing w:val="-1"/>
        </w:rPr>
        <w:t>mention</w:t>
      </w:r>
      <w:r>
        <w:rPr>
          <w:spacing w:val="-2"/>
        </w:rPr>
        <w:t xml:space="preserve"> </w:t>
      </w:r>
      <w:r>
        <w:rPr>
          <w:spacing w:val="-1"/>
        </w:rPr>
        <w:t xml:space="preserve">the Purification </w:t>
      </w:r>
      <w:r>
        <w:t>of</w:t>
      </w:r>
      <w:r>
        <w:rPr>
          <w:spacing w:val="-2"/>
        </w:rPr>
        <w:t xml:space="preserve"> </w:t>
      </w:r>
      <w:r>
        <w:rPr>
          <w:spacing w:val="-1"/>
        </w:rPr>
        <w:t>the Antahkarana</w:t>
      </w:r>
      <w:r>
        <w:t xml:space="preserve"> </w:t>
      </w:r>
      <w:r>
        <w:rPr>
          <w:spacing w:val="-1"/>
        </w:rPr>
        <w:t>and</w:t>
      </w:r>
      <w:r>
        <w:rPr>
          <w:spacing w:val="-2"/>
        </w:rPr>
        <w:t xml:space="preserve"> </w:t>
      </w:r>
      <w:r>
        <w:rPr>
          <w:spacing w:val="-1"/>
        </w:rPr>
        <w:t>Connection</w:t>
      </w:r>
      <w:r>
        <w:rPr>
          <w:spacing w:val="51"/>
        </w:rPr>
        <w:t xml:space="preserve"> </w:t>
      </w:r>
      <w:r>
        <w:rPr>
          <w:spacing w:val="-1"/>
        </w:rPr>
        <w:t>with the</w:t>
      </w:r>
      <w:r>
        <w:t xml:space="preserve"> </w:t>
      </w:r>
      <w:r>
        <w:rPr>
          <w:spacing w:val="-1"/>
        </w:rPr>
        <w:t>Soul.</w:t>
      </w:r>
      <w:r>
        <w:t xml:space="preserve"> </w:t>
      </w:r>
      <w:r>
        <w:rPr>
          <w:spacing w:val="-1"/>
        </w:rPr>
        <w:t>Energy</w:t>
      </w:r>
      <w:r>
        <w:rPr>
          <w:spacing w:val="-2"/>
        </w:rPr>
        <w:t xml:space="preserve"> </w:t>
      </w:r>
      <w:r>
        <w:rPr>
          <w:spacing w:val="-1"/>
        </w:rPr>
        <w:t>Vampires only</w:t>
      </w:r>
      <w:r>
        <w:rPr>
          <w:spacing w:val="-2"/>
        </w:rPr>
        <w:t xml:space="preserve"> want</w:t>
      </w:r>
      <w:r>
        <w:rPr>
          <w:spacing w:val="1"/>
        </w:rPr>
        <w:t xml:space="preserve"> </w:t>
      </w:r>
      <w:r>
        <w:rPr>
          <w:spacing w:val="-1"/>
        </w:rPr>
        <w:t>to</w:t>
      </w:r>
      <w:r>
        <w:t xml:space="preserve"> </w:t>
      </w:r>
      <w:r>
        <w:rPr>
          <w:spacing w:val="-1"/>
        </w:rPr>
        <w:t>steal</w:t>
      </w:r>
      <w:r>
        <w:t xml:space="preserve"> </w:t>
      </w:r>
      <w:r>
        <w:rPr>
          <w:spacing w:val="-1"/>
        </w:rPr>
        <w:t>energy</w:t>
      </w:r>
      <w:r>
        <w:rPr>
          <w:spacing w:val="-2"/>
        </w:rPr>
        <w:t xml:space="preserve"> </w:t>
      </w:r>
      <w:r>
        <w:rPr>
          <w:spacing w:val="-1"/>
        </w:rPr>
        <w:t>from</w:t>
      </w:r>
      <w:r>
        <w:rPr>
          <w:spacing w:val="36"/>
        </w:rPr>
        <w:t xml:space="preserve"> </w:t>
      </w:r>
      <w:r>
        <w:rPr>
          <w:spacing w:val="-1"/>
        </w:rPr>
        <w:t>others and</w:t>
      </w:r>
      <w:r>
        <w:t xml:space="preserve"> </w:t>
      </w:r>
      <w:r>
        <w:rPr>
          <w:spacing w:val="-1"/>
        </w:rPr>
        <w:t>increase</w:t>
      </w:r>
      <w:r>
        <w:t xml:space="preserve"> </w:t>
      </w:r>
      <w:r>
        <w:rPr>
          <w:spacing w:val="-2"/>
        </w:rPr>
        <w:t>Trauma</w:t>
      </w:r>
      <w:r>
        <w:t xml:space="preserve"> </w:t>
      </w:r>
      <w:r>
        <w:rPr>
          <w:spacing w:val="-1"/>
        </w:rPr>
        <w:t>and</w:t>
      </w:r>
      <w:r>
        <w:t xml:space="preserve"> </w:t>
      </w:r>
      <w:r>
        <w:rPr>
          <w:spacing w:val="-1"/>
        </w:rPr>
        <w:t>Pain</w:t>
      </w:r>
      <w:r>
        <w:t xml:space="preserve"> </w:t>
      </w:r>
      <w:r>
        <w:rPr>
          <w:spacing w:val="-1"/>
        </w:rPr>
        <w:t>blockages to</w:t>
      </w:r>
      <w:r>
        <w:t xml:space="preserve"> </w:t>
      </w:r>
      <w:r>
        <w:rPr>
          <w:spacing w:val="-1"/>
        </w:rPr>
        <w:t>do this.</w:t>
      </w:r>
    </w:p>
    <w:p w:rsidR="00743C02" w:rsidRDefault="001F2438">
      <w:pPr>
        <w:pStyle w:val="Corpodetexto"/>
        <w:spacing w:before="120"/>
        <w:ind w:right="162"/>
      </w:pPr>
      <w:r>
        <w:rPr>
          <w:spacing w:val="-1"/>
        </w:rPr>
        <w:t xml:space="preserve">Instead </w:t>
      </w:r>
      <w:r>
        <w:t>of</w:t>
      </w:r>
      <w:r>
        <w:rPr>
          <w:spacing w:val="-1"/>
        </w:rPr>
        <w:t xml:space="preserve"> taking over</w:t>
      </w:r>
      <w:r>
        <w:t xml:space="preserve"> </w:t>
      </w:r>
      <w:r>
        <w:rPr>
          <w:spacing w:val="-1"/>
        </w:rPr>
        <w:t>Twenty</w:t>
      </w:r>
      <w:r>
        <w:rPr>
          <w:spacing w:val="-2"/>
        </w:rPr>
        <w:t xml:space="preserve"> </w:t>
      </w:r>
      <w:r>
        <w:rPr>
          <w:spacing w:val="-1"/>
        </w:rPr>
        <w:t xml:space="preserve">years </w:t>
      </w:r>
      <w:r>
        <w:t xml:space="preserve">of </w:t>
      </w:r>
      <w:r>
        <w:rPr>
          <w:spacing w:val="-1"/>
        </w:rPr>
        <w:t>Meditation, Advanced</w:t>
      </w:r>
      <w:r>
        <w:rPr>
          <w:spacing w:val="53"/>
        </w:rPr>
        <w:t xml:space="preserve"> </w:t>
      </w:r>
      <w:r>
        <w:rPr>
          <w:spacing w:val="-1"/>
        </w:rPr>
        <w:t>Techniques</w:t>
      </w:r>
      <w:r>
        <w:t xml:space="preserve"> </w:t>
      </w:r>
      <w:r>
        <w:rPr>
          <w:spacing w:val="-1"/>
        </w:rPr>
        <w:t>allow</w:t>
      </w:r>
      <w:r>
        <w:rPr>
          <w:spacing w:val="-3"/>
        </w:rPr>
        <w:t xml:space="preserve"> </w:t>
      </w:r>
      <w:r>
        <w:rPr>
          <w:spacing w:val="-1"/>
        </w:rPr>
        <w:t>the</w:t>
      </w:r>
      <w:r>
        <w:t xml:space="preserve"> </w:t>
      </w:r>
      <w:r>
        <w:rPr>
          <w:spacing w:val="-1"/>
        </w:rPr>
        <w:t>process</w:t>
      </w:r>
      <w:r>
        <w:rPr>
          <w:spacing w:val="-3"/>
        </w:rPr>
        <w:t xml:space="preserve"> </w:t>
      </w:r>
      <w:r>
        <w:t xml:space="preserve">to </w:t>
      </w:r>
      <w:r>
        <w:rPr>
          <w:spacing w:val="-1"/>
        </w:rPr>
        <w:t>be speeded</w:t>
      </w:r>
      <w:r>
        <w:t xml:space="preserve"> </w:t>
      </w:r>
      <w:r>
        <w:rPr>
          <w:spacing w:val="-1"/>
        </w:rPr>
        <w:t>up</w:t>
      </w:r>
      <w:r>
        <w:t xml:space="preserve"> </w:t>
      </w:r>
      <w:r>
        <w:rPr>
          <w:spacing w:val="-1"/>
        </w:rPr>
        <w:t>with the Advanced</w:t>
      </w:r>
      <w:r>
        <w:rPr>
          <w:spacing w:val="53"/>
        </w:rPr>
        <w:t xml:space="preserve"> </w:t>
      </w:r>
      <w:r>
        <w:rPr>
          <w:spacing w:val="-1"/>
        </w:rPr>
        <w:t>Techniques</w:t>
      </w:r>
      <w:r>
        <w:t xml:space="preserve"> from</w:t>
      </w:r>
      <w:r>
        <w:rPr>
          <w:spacing w:val="-2"/>
        </w:rPr>
        <w:t xml:space="preserve"> </w:t>
      </w:r>
      <w:r>
        <w:t>a Synthesis</w:t>
      </w:r>
      <w:r>
        <w:rPr>
          <w:spacing w:val="-1"/>
        </w:rPr>
        <w:t xml:space="preserve"> </w:t>
      </w:r>
      <w:r>
        <w:t xml:space="preserve">of </w:t>
      </w:r>
      <w:r>
        <w:rPr>
          <w:spacing w:val="-1"/>
        </w:rPr>
        <w:t>Successful</w:t>
      </w:r>
      <w:r>
        <w:rPr>
          <w:spacing w:val="1"/>
        </w:rPr>
        <w:t xml:space="preserve"> </w:t>
      </w:r>
      <w:r>
        <w:rPr>
          <w:spacing w:val="-1"/>
        </w:rPr>
        <w:t>Meditation</w:t>
      </w:r>
      <w:r>
        <w:t xml:space="preserve"> </w:t>
      </w:r>
      <w:r>
        <w:rPr>
          <w:spacing w:val="-1"/>
        </w:rPr>
        <w:t>Techniques</w:t>
      </w:r>
      <w:r>
        <w:rPr>
          <w:spacing w:val="53"/>
        </w:rPr>
        <w:t xml:space="preserve"> </w:t>
      </w:r>
      <w:r>
        <w:rPr>
          <w:spacing w:val="-1"/>
        </w:rPr>
        <w:t xml:space="preserve">taught </w:t>
      </w:r>
      <w:r>
        <w:t>to</w:t>
      </w:r>
      <w:r>
        <w:rPr>
          <w:spacing w:val="-1"/>
        </w:rPr>
        <w:t xml:space="preserve"> </w:t>
      </w:r>
      <w:r>
        <w:t>all</w:t>
      </w:r>
      <w:r>
        <w:rPr>
          <w:spacing w:val="-2"/>
        </w:rPr>
        <w:t xml:space="preserve"> </w:t>
      </w:r>
      <w:r>
        <w:rPr>
          <w:spacing w:val="-1"/>
        </w:rPr>
        <w:t>advanced</w:t>
      </w:r>
      <w:r>
        <w:rPr>
          <w:spacing w:val="-2"/>
        </w:rPr>
        <w:t xml:space="preserve"> </w:t>
      </w:r>
      <w:r>
        <w:rPr>
          <w:spacing w:val="-1"/>
        </w:rPr>
        <w:t xml:space="preserve">practitioners </w:t>
      </w:r>
      <w:r>
        <w:t xml:space="preserve">of </w:t>
      </w:r>
      <w:r>
        <w:rPr>
          <w:spacing w:val="-1"/>
        </w:rPr>
        <w:t>Meditation</w:t>
      </w:r>
      <w:r>
        <w:t xml:space="preserve"> </w:t>
      </w:r>
      <w:r>
        <w:rPr>
          <w:spacing w:val="-1"/>
        </w:rPr>
        <w:t>for over</w:t>
      </w:r>
      <w:r>
        <w:t xml:space="preserve"> </w:t>
      </w:r>
      <w:r>
        <w:rPr>
          <w:spacing w:val="-1"/>
        </w:rPr>
        <w:t>5000</w:t>
      </w:r>
      <w:r>
        <w:rPr>
          <w:spacing w:val="49"/>
        </w:rPr>
        <w:t xml:space="preserve"> </w:t>
      </w:r>
      <w:r>
        <w:rPr>
          <w:spacing w:val="-1"/>
        </w:rPr>
        <w:t>years.</w:t>
      </w:r>
    </w:p>
    <w:p w:rsidR="00743C02" w:rsidRDefault="001F2438">
      <w:pPr>
        <w:pStyle w:val="Corpodetexto"/>
        <w:ind w:right="162"/>
      </w:pPr>
      <w:r>
        <w:t xml:space="preserve">Good </w:t>
      </w:r>
      <w:r>
        <w:rPr>
          <w:spacing w:val="-1"/>
        </w:rPr>
        <w:t xml:space="preserve">Teachers </w:t>
      </w:r>
      <w:r>
        <w:t xml:space="preserve">of </w:t>
      </w:r>
      <w:r>
        <w:rPr>
          <w:spacing w:val="-1"/>
        </w:rPr>
        <w:t>Meditation</w:t>
      </w:r>
      <w:r>
        <w:t xml:space="preserve"> </w:t>
      </w:r>
      <w:r>
        <w:rPr>
          <w:spacing w:val="-1"/>
        </w:rPr>
        <w:t>must</w:t>
      </w:r>
      <w:r>
        <w:t xml:space="preserve"> </w:t>
      </w:r>
      <w:r>
        <w:rPr>
          <w:spacing w:val="-1"/>
        </w:rPr>
        <w:t>transmit</w:t>
      </w:r>
      <w:r>
        <w:t xml:space="preserve"> </w:t>
      </w:r>
      <w:r>
        <w:rPr>
          <w:spacing w:val="-1"/>
        </w:rPr>
        <w:t xml:space="preserve">Energies </w:t>
      </w:r>
      <w:r>
        <w:t xml:space="preserve">to </w:t>
      </w:r>
      <w:r>
        <w:rPr>
          <w:spacing w:val="-1"/>
        </w:rPr>
        <w:t xml:space="preserve">help </w:t>
      </w:r>
      <w:r>
        <w:t>the</w:t>
      </w:r>
      <w:r>
        <w:rPr>
          <w:spacing w:val="45"/>
        </w:rPr>
        <w:t xml:space="preserve"> </w:t>
      </w:r>
      <w:r>
        <w:rPr>
          <w:spacing w:val="-1"/>
        </w:rPr>
        <w:t>Evolution</w:t>
      </w:r>
      <w:r>
        <w:rPr>
          <w:spacing w:val="-2"/>
        </w:rPr>
        <w:t xml:space="preserve"> </w:t>
      </w:r>
      <w:r>
        <w:rPr>
          <w:spacing w:val="-1"/>
        </w:rPr>
        <w:t>of</w:t>
      </w:r>
      <w:r>
        <w:rPr>
          <w:spacing w:val="-2"/>
        </w:rPr>
        <w:t xml:space="preserve"> </w:t>
      </w:r>
      <w:r>
        <w:rPr>
          <w:spacing w:val="-1"/>
        </w:rPr>
        <w:t>their Students. This</w:t>
      </w:r>
      <w:r>
        <w:rPr>
          <w:spacing w:val="-2"/>
        </w:rPr>
        <w:t xml:space="preserve"> </w:t>
      </w:r>
      <w:r>
        <w:rPr>
          <w:spacing w:val="-1"/>
        </w:rPr>
        <w:t>Uppadesa</w:t>
      </w:r>
      <w:r>
        <w:rPr>
          <w:spacing w:val="1"/>
        </w:rPr>
        <w:t xml:space="preserve"> </w:t>
      </w:r>
      <w:r>
        <w:rPr>
          <w:spacing w:val="-1"/>
        </w:rPr>
        <w:t>is sometimes</w:t>
      </w:r>
      <w:r>
        <w:rPr>
          <w:spacing w:val="-2"/>
        </w:rPr>
        <w:t xml:space="preserve"> </w:t>
      </w:r>
      <w:r>
        <w:rPr>
          <w:spacing w:val="-1"/>
        </w:rPr>
        <w:t>called</w:t>
      </w:r>
      <w:r>
        <w:rPr>
          <w:spacing w:val="47"/>
        </w:rPr>
        <w:t xml:space="preserve"> </w:t>
      </w:r>
      <w:r>
        <w:rPr>
          <w:spacing w:val="-1"/>
        </w:rPr>
        <w:t xml:space="preserve">Shaktipat and can </w:t>
      </w:r>
      <w:r>
        <w:rPr>
          <w:spacing w:val="-2"/>
        </w:rPr>
        <w:t>come</w:t>
      </w:r>
      <w:r>
        <w:t xml:space="preserve"> </w:t>
      </w:r>
      <w:r>
        <w:rPr>
          <w:spacing w:val="-1"/>
        </w:rPr>
        <w:t>by</w:t>
      </w:r>
      <w:r>
        <w:rPr>
          <w:spacing w:val="1"/>
        </w:rPr>
        <w:t xml:space="preserve"> </w:t>
      </w:r>
      <w:r>
        <w:rPr>
          <w:spacing w:val="-1"/>
        </w:rPr>
        <w:t>word,</w:t>
      </w:r>
      <w:r>
        <w:t xml:space="preserve"> </w:t>
      </w:r>
      <w:r>
        <w:rPr>
          <w:spacing w:val="-1"/>
        </w:rPr>
        <w:t>glance</w:t>
      </w:r>
      <w:r>
        <w:t xml:space="preserve"> </w:t>
      </w:r>
      <w:r>
        <w:rPr>
          <w:spacing w:val="-1"/>
        </w:rPr>
        <w:t>or</w:t>
      </w:r>
      <w:r>
        <w:rPr>
          <w:spacing w:val="1"/>
        </w:rPr>
        <w:t xml:space="preserve"> </w:t>
      </w:r>
      <w:r>
        <w:rPr>
          <w:spacing w:val="-1"/>
        </w:rPr>
        <w:t>in</w:t>
      </w:r>
      <w:r>
        <w:t xml:space="preserve"> </w:t>
      </w:r>
      <w:r>
        <w:rPr>
          <w:spacing w:val="-1"/>
        </w:rPr>
        <w:t>Silence.</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269"/>
        <w:jc w:val="both"/>
      </w:pPr>
      <w:r>
        <w:lastRenderedPageBreak/>
        <w:t xml:space="preserve">Good </w:t>
      </w:r>
      <w:r>
        <w:rPr>
          <w:spacing w:val="-1"/>
        </w:rPr>
        <w:t>Teachers</w:t>
      </w:r>
      <w:r>
        <w:t xml:space="preserve"> </w:t>
      </w:r>
      <w:r>
        <w:rPr>
          <w:spacing w:val="-2"/>
        </w:rPr>
        <w:t>will</w:t>
      </w:r>
      <w:r>
        <w:t xml:space="preserve"> </w:t>
      </w:r>
      <w:r>
        <w:rPr>
          <w:spacing w:val="-1"/>
        </w:rPr>
        <w:t>always</w:t>
      </w:r>
      <w:r>
        <w:t xml:space="preserve"> teach</w:t>
      </w:r>
      <w:r>
        <w:rPr>
          <w:spacing w:val="-1"/>
        </w:rPr>
        <w:t xml:space="preserve"> </w:t>
      </w:r>
      <w:r>
        <w:t>Advanced</w:t>
      </w:r>
      <w:r>
        <w:rPr>
          <w:spacing w:val="-1"/>
        </w:rPr>
        <w:t xml:space="preserve"> Techniques </w:t>
      </w:r>
      <w:r>
        <w:t xml:space="preserve">to </w:t>
      </w:r>
      <w:r>
        <w:rPr>
          <w:spacing w:val="-1"/>
        </w:rPr>
        <w:t>Remove</w:t>
      </w:r>
      <w:r>
        <w:rPr>
          <w:spacing w:val="45"/>
        </w:rPr>
        <w:t xml:space="preserve"> </w:t>
      </w:r>
      <w:r>
        <w:rPr>
          <w:spacing w:val="-1"/>
        </w:rPr>
        <w:t>Aches</w:t>
      </w:r>
      <w:r>
        <w:rPr>
          <w:spacing w:val="-3"/>
        </w:rPr>
        <w:t xml:space="preserve"> </w:t>
      </w:r>
      <w:r>
        <w:t>and</w:t>
      </w:r>
      <w:r>
        <w:rPr>
          <w:spacing w:val="1"/>
        </w:rPr>
        <w:t xml:space="preserve"> </w:t>
      </w:r>
      <w:r>
        <w:rPr>
          <w:spacing w:val="-1"/>
        </w:rPr>
        <w:t>Pains,</w:t>
      </w:r>
      <w:r>
        <w:t xml:space="preserve"> </w:t>
      </w:r>
      <w:r>
        <w:rPr>
          <w:spacing w:val="-1"/>
        </w:rPr>
        <w:t>Negative</w:t>
      </w:r>
      <w:r>
        <w:rPr>
          <w:spacing w:val="1"/>
        </w:rPr>
        <w:t xml:space="preserve"> </w:t>
      </w:r>
      <w:r>
        <w:rPr>
          <w:spacing w:val="-1"/>
        </w:rPr>
        <w:t>Emotions</w:t>
      </w:r>
      <w:r>
        <w:rPr>
          <w:spacing w:val="-2"/>
        </w:rPr>
        <w:t xml:space="preserve"> </w:t>
      </w:r>
      <w:r>
        <w:rPr>
          <w:spacing w:val="-1"/>
        </w:rPr>
        <w:t>and</w:t>
      </w:r>
      <w:r>
        <w:t xml:space="preserve"> </w:t>
      </w:r>
      <w:r>
        <w:rPr>
          <w:spacing w:val="-1"/>
        </w:rPr>
        <w:t>Trauma,</w:t>
      </w:r>
      <w:r>
        <w:t xml:space="preserve"> </w:t>
      </w:r>
      <w:r>
        <w:rPr>
          <w:spacing w:val="-1"/>
        </w:rPr>
        <w:t>Open</w:t>
      </w:r>
      <w:r>
        <w:rPr>
          <w:spacing w:val="-2"/>
        </w:rPr>
        <w:t xml:space="preserve"> </w:t>
      </w:r>
      <w:r>
        <w:rPr>
          <w:spacing w:val="-1"/>
        </w:rPr>
        <w:t>the</w:t>
      </w:r>
      <w:r>
        <w:t xml:space="preserve"> </w:t>
      </w:r>
      <w:r>
        <w:rPr>
          <w:spacing w:val="-1"/>
        </w:rPr>
        <w:t>Heart,</w:t>
      </w:r>
      <w:r>
        <w:rPr>
          <w:spacing w:val="29"/>
        </w:rPr>
        <w:t xml:space="preserve"> </w:t>
      </w:r>
      <w:r>
        <w:rPr>
          <w:spacing w:val="-1"/>
        </w:rPr>
        <w:t xml:space="preserve">Connect </w:t>
      </w:r>
      <w:r>
        <w:t>to</w:t>
      </w:r>
      <w:r>
        <w:rPr>
          <w:spacing w:val="-2"/>
        </w:rPr>
        <w:t xml:space="preserve"> </w:t>
      </w:r>
      <w:r>
        <w:rPr>
          <w:spacing w:val="-1"/>
        </w:rPr>
        <w:t>the</w:t>
      </w:r>
      <w:r>
        <w:t xml:space="preserve"> </w:t>
      </w:r>
      <w:r>
        <w:rPr>
          <w:spacing w:val="-1"/>
        </w:rPr>
        <w:t>Energies</w:t>
      </w:r>
      <w:r>
        <w:rPr>
          <w:spacing w:val="-3"/>
        </w:rPr>
        <w:t xml:space="preserve"> </w:t>
      </w:r>
      <w:r>
        <w:t>of</w:t>
      </w:r>
      <w:r>
        <w:rPr>
          <w:spacing w:val="-1"/>
        </w:rPr>
        <w:t xml:space="preserve"> the</w:t>
      </w:r>
      <w:r>
        <w:rPr>
          <w:spacing w:val="-2"/>
        </w:rPr>
        <w:t xml:space="preserve"> </w:t>
      </w:r>
      <w:r>
        <w:rPr>
          <w:spacing w:val="-1"/>
        </w:rPr>
        <w:t>Higher</w:t>
      </w:r>
      <w:r>
        <w:t xml:space="preserve"> </w:t>
      </w:r>
      <w:r>
        <w:rPr>
          <w:spacing w:val="-1"/>
        </w:rPr>
        <w:t xml:space="preserve">Self </w:t>
      </w:r>
      <w:r>
        <w:t>and</w:t>
      </w:r>
      <w:r>
        <w:rPr>
          <w:spacing w:val="-1"/>
        </w:rPr>
        <w:t xml:space="preserve"> thus</w:t>
      </w:r>
      <w:r>
        <w:t xml:space="preserve"> Access</w:t>
      </w:r>
      <w:r>
        <w:rPr>
          <w:spacing w:val="-2"/>
        </w:rPr>
        <w:t xml:space="preserve"> </w:t>
      </w:r>
      <w:r>
        <w:rPr>
          <w:spacing w:val="-1"/>
        </w:rPr>
        <w:t>Higher</w:t>
      </w:r>
      <w:r>
        <w:rPr>
          <w:spacing w:val="49"/>
        </w:rPr>
        <w:t xml:space="preserve"> </w:t>
      </w:r>
      <w:r>
        <w:rPr>
          <w:spacing w:val="-1"/>
        </w:rPr>
        <w:t xml:space="preserve">Levels </w:t>
      </w:r>
      <w:r>
        <w:t xml:space="preserve">of </w:t>
      </w:r>
      <w:r>
        <w:rPr>
          <w:spacing w:val="-1"/>
        </w:rPr>
        <w:t>Energy.</w:t>
      </w:r>
    </w:p>
    <w:p w:rsidR="00743C02" w:rsidRDefault="001F2438">
      <w:pPr>
        <w:pStyle w:val="Corpodetexto"/>
        <w:ind w:right="162"/>
      </w:pPr>
      <w:r>
        <w:t>As</w:t>
      </w:r>
      <w:r>
        <w:rPr>
          <w:spacing w:val="-2"/>
        </w:rPr>
        <w:t xml:space="preserve"> </w:t>
      </w:r>
      <w:r>
        <w:rPr>
          <w:spacing w:val="-1"/>
        </w:rPr>
        <w:t>the</w:t>
      </w:r>
      <w:r>
        <w:rPr>
          <w:spacing w:val="-2"/>
        </w:rPr>
        <w:t xml:space="preserve"> </w:t>
      </w:r>
      <w:r>
        <w:rPr>
          <w:spacing w:val="-1"/>
        </w:rPr>
        <w:t>Ancient</w:t>
      </w:r>
      <w:r>
        <w:t xml:space="preserve"> </w:t>
      </w:r>
      <w:r>
        <w:rPr>
          <w:spacing w:val="-1"/>
        </w:rPr>
        <w:t>Text</w:t>
      </w:r>
      <w:r>
        <w:t xml:space="preserve"> </w:t>
      </w:r>
      <w:r>
        <w:rPr>
          <w:spacing w:val="-1"/>
        </w:rPr>
        <w:t>of</w:t>
      </w:r>
      <w:r>
        <w:rPr>
          <w:spacing w:val="-2"/>
        </w:rPr>
        <w:t xml:space="preserve"> </w:t>
      </w:r>
      <w:r>
        <w:rPr>
          <w:spacing w:val="-1"/>
        </w:rPr>
        <w:t>the</w:t>
      </w:r>
      <w:r>
        <w:t xml:space="preserve"> </w:t>
      </w:r>
      <w:r>
        <w:rPr>
          <w:spacing w:val="-1"/>
        </w:rPr>
        <w:t>Siva</w:t>
      </w:r>
      <w:r>
        <w:t xml:space="preserve"> </w:t>
      </w:r>
      <w:r>
        <w:rPr>
          <w:spacing w:val="-1"/>
        </w:rPr>
        <w:t>Samhit,</w:t>
      </w:r>
      <w:r>
        <w:t xml:space="preserve"> </w:t>
      </w:r>
      <w:r>
        <w:rPr>
          <w:spacing w:val="-1"/>
        </w:rPr>
        <w:t>iii,</w:t>
      </w:r>
      <w:r>
        <w:t xml:space="preserve"> </w:t>
      </w:r>
      <w:r>
        <w:rPr>
          <w:spacing w:val="-1"/>
        </w:rPr>
        <w:t>10-19:</w:t>
      </w:r>
      <w:r>
        <w:rPr>
          <w:spacing w:val="-2"/>
        </w:rPr>
        <w:t xml:space="preserve"> </w:t>
      </w:r>
      <w:r>
        <w:rPr>
          <w:spacing w:val="-1"/>
        </w:rPr>
        <w:t>says,</w:t>
      </w:r>
      <w:r>
        <w:rPr>
          <w:spacing w:val="1"/>
        </w:rPr>
        <w:t xml:space="preserve"> </w:t>
      </w:r>
      <w:r>
        <w:rPr>
          <w:spacing w:val="-1"/>
        </w:rPr>
        <w:t>"Now</w:t>
      </w:r>
      <w:r>
        <w:rPr>
          <w:spacing w:val="-3"/>
        </w:rPr>
        <w:t xml:space="preserve"> </w:t>
      </w:r>
      <w:r>
        <w:t>I</w:t>
      </w:r>
      <w:r>
        <w:rPr>
          <w:spacing w:val="1"/>
        </w:rPr>
        <w:t xml:space="preserve"> </w:t>
      </w:r>
      <w:r>
        <w:rPr>
          <w:spacing w:val="-1"/>
        </w:rPr>
        <w:t>shall</w:t>
      </w:r>
      <w:r>
        <w:rPr>
          <w:spacing w:val="28"/>
        </w:rPr>
        <w:t xml:space="preserve"> </w:t>
      </w:r>
      <w:r>
        <w:rPr>
          <w:spacing w:val="-1"/>
        </w:rPr>
        <w:t>tell</w:t>
      </w:r>
      <w:r>
        <w:t xml:space="preserve"> </w:t>
      </w:r>
      <w:r>
        <w:rPr>
          <w:spacing w:val="-1"/>
        </w:rPr>
        <w:t>you</w:t>
      </w:r>
      <w:r>
        <w:rPr>
          <w:spacing w:val="-2"/>
        </w:rPr>
        <w:t xml:space="preserve"> </w:t>
      </w:r>
      <w:r>
        <w:t>how</w:t>
      </w:r>
      <w:r>
        <w:rPr>
          <w:spacing w:val="-2"/>
        </w:rPr>
        <w:t xml:space="preserve"> </w:t>
      </w:r>
      <w:r>
        <w:rPr>
          <w:spacing w:val="-1"/>
        </w:rPr>
        <w:t>easily</w:t>
      </w:r>
      <w:r>
        <w:rPr>
          <w:spacing w:val="-3"/>
        </w:rPr>
        <w:t xml:space="preserve"> </w:t>
      </w:r>
      <w:r>
        <w:rPr>
          <w:spacing w:val="-1"/>
        </w:rPr>
        <w:t>to attain</w:t>
      </w:r>
      <w:r>
        <w:t xml:space="preserve"> </w:t>
      </w:r>
      <w:r>
        <w:rPr>
          <w:spacing w:val="-1"/>
        </w:rPr>
        <w:t>success</w:t>
      </w:r>
      <w:r>
        <w:t xml:space="preserve"> </w:t>
      </w:r>
      <w:r>
        <w:rPr>
          <w:spacing w:val="-1"/>
        </w:rPr>
        <w:t>in</w:t>
      </w:r>
      <w:r>
        <w:t xml:space="preserve"> </w:t>
      </w:r>
      <w:r>
        <w:rPr>
          <w:spacing w:val="-1"/>
        </w:rPr>
        <w:t>Yoga,</w:t>
      </w:r>
      <w:r>
        <w:t xml:space="preserve"> </w:t>
      </w:r>
      <w:r>
        <w:rPr>
          <w:spacing w:val="-1"/>
        </w:rPr>
        <w:t>by</w:t>
      </w:r>
      <w:r>
        <w:rPr>
          <w:spacing w:val="-2"/>
        </w:rPr>
        <w:t xml:space="preserve"> knowing</w:t>
      </w:r>
      <w:r>
        <w:rPr>
          <w:spacing w:val="2"/>
        </w:rPr>
        <w:t xml:space="preserve"> </w:t>
      </w:r>
      <w:r>
        <w:rPr>
          <w:spacing w:val="-2"/>
        </w:rPr>
        <w:t>which</w:t>
      </w:r>
      <w:r>
        <w:rPr>
          <w:spacing w:val="-1"/>
        </w:rPr>
        <w:t xml:space="preserve"> the</w:t>
      </w:r>
      <w:r>
        <w:rPr>
          <w:spacing w:val="36"/>
        </w:rPr>
        <w:t xml:space="preserve"> </w:t>
      </w:r>
      <w:r>
        <w:rPr>
          <w:spacing w:val="-1"/>
        </w:rPr>
        <w:t>Yogis</w:t>
      </w:r>
      <w:r>
        <w:rPr>
          <w:spacing w:val="-2"/>
        </w:rPr>
        <w:t xml:space="preserve"> </w:t>
      </w:r>
      <w:r>
        <w:rPr>
          <w:spacing w:val="-1"/>
        </w:rPr>
        <w:t>never</w:t>
      </w:r>
      <w:r>
        <w:rPr>
          <w:spacing w:val="-2"/>
        </w:rPr>
        <w:t xml:space="preserve"> </w:t>
      </w:r>
      <w:r>
        <w:rPr>
          <w:spacing w:val="-1"/>
        </w:rPr>
        <w:t>fail</w:t>
      </w:r>
      <w:r>
        <w:t xml:space="preserve"> </w:t>
      </w:r>
      <w:r>
        <w:rPr>
          <w:spacing w:val="-1"/>
        </w:rPr>
        <w:t>in</w:t>
      </w:r>
      <w:r>
        <w:rPr>
          <w:spacing w:val="-2"/>
        </w:rPr>
        <w:t xml:space="preserve"> </w:t>
      </w:r>
      <w:r>
        <w:rPr>
          <w:spacing w:val="-1"/>
        </w:rPr>
        <w:t>the</w:t>
      </w:r>
      <w:r>
        <w:t xml:space="preserve"> </w:t>
      </w:r>
      <w:r>
        <w:rPr>
          <w:spacing w:val="-1"/>
        </w:rPr>
        <w:t>practice</w:t>
      </w:r>
      <w:r>
        <w:t xml:space="preserve"> </w:t>
      </w:r>
      <w:r>
        <w:rPr>
          <w:spacing w:val="-1"/>
        </w:rPr>
        <w:t>of</w:t>
      </w:r>
      <w:r>
        <w:t xml:space="preserve"> </w:t>
      </w:r>
      <w:r>
        <w:rPr>
          <w:spacing w:val="-1"/>
        </w:rPr>
        <w:t>Yoga.</w:t>
      </w:r>
      <w:r>
        <w:t xml:space="preserve"> </w:t>
      </w:r>
      <w:r>
        <w:rPr>
          <w:spacing w:val="-1"/>
        </w:rPr>
        <w:t>Only</w:t>
      </w:r>
      <w:r>
        <w:rPr>
          <w:spacing w:val="-2"/>
        </w:rPr>
        <w:t xml:space="preserve"> </w:t>
      </w:r>
      <w:r>
        <w:rPr>
          <w:spacing w:val="-1"/>
        </w:rPr>
        <w:t>the</w:t>
      </w:r>
      <w:r>
        <w:rPr>
          <w:spacing w:val="-2"/>
        </w:rPr>
        <w:t xml:space="preserve"> </w:t>
      </w:r>
      <w:r>
        <w:rPr>
          <w:spacing w:val="-1"/>
        </w:rPr>
        <w:t>knowledge</w:t>
      </w:r>
      <w:r>
        <w:rPr>
          <w:spacing w:val="42"/>
        </w:rPr>
        <w:t xml:space="preserve"> </w:t>
      </w:r>
      <w:r>
        <w:rPr>
          <w:spacing w:val="-1"/>
        </w:rPr>
        <w:t>imparted</w:t>
      </w:r>
      <w:r>
        <w:t xml:space="preserve"> by</w:t>
      </w:r>
      <w:r>
        <w:rPr>
          <w:spacing w:val="-2"/>
        </w:rPr>
        <w:t xml:space="preserve"> </w:t>
      </w:r>
      <w:r>
        <w:t>a</w:t>
      </w:r>
      <w:r>
        <w:rPr>
          <w:spacing w:val="-1"/>
        </w:rPr>
        <w:t xml:space="preserve"> Competent</w:t>
      </w:r>
      <w:r>
        <w:t xml:space="preserve"> </w:t>
      </w:r>
      <w:r>
        <w:rPr>
          <w:spacing w:val="-1"/>
        </w:rPr>
        <w:t xml:space="preserve">Teacher through </w:t>
      </w:r>
      <w:r>
        <w:t xml:space="preserve">his </w:t>
      </w:r>
      <w:r>
        <w:rPr>
          <w:spacing w:val="-1"/>
        </w:rPr>
        <w:t>lips</w:t>
      </w:r>
      <w:r>
        <w:t xml:space="preserve"> is </w:t>
      </w:r>
      <w:r>
        <w:rPr>
          <w:spacing w:val="-1"/>
        </w:rPr>
        <w:t>powerful</w:t>
      </w:r>
      <w:r>
        <w:t xml:space="preserve"> and</w:t>
      </w:r>
      <w:r>
        <w:rPr>
          <w:spacing w:val="55"/>
        </w:rPr>
        <w:t xml:space="preserve"> </w:t>
      </w:r>
      <w:r>
        <w:rPr>
          <w:spacing w:val="-1"/>
        </w:rPr>
        <w:t>useful; otherwise</w:t>
      </w:r>
      <w:r>
        <w:rPr>
          <w:spacing w:val="1"/>
        </w:rPr>
        <w:t xml:space="preserve"> </w:t>
      </w:r>
      <w:r>
        <w:rPr>
          <w:spacing w:val="-1"/>
        </w:rPr>
        <w:t>it</w:t>
      </w:r>
      <w:r>
        <w:t xml:space="preserve"> </w:t>
      </w:r>
      <w:r>
        <w:rPr>
          <w:spacing w:val="-1"/>
        </w:rPr>
        <w:t>becomes</w:t>
      </w:r>
      <w:r>
        <w:t xml:space="preserve"> </w:t>
      </w:r>
      <w:r>
        <w:rPr>
          <w:spacing w:val="-1"/>
        </w:rPr>
        <w:t>fruitless,</w:t>
      </w:r>
      <w:r>
        <w:t xml:space="preserve"> </w:t>
      </w:r>
      <w:r>
        <w:rPr>
          <w:spacing w:val="-1"/>
        </w:rPr>
        <w:t>weak</w:t>
      </w:r>
      <w:r>
        <w:t xml:space="preserve"> </w:t>
      </w:r>
      <w:r>
        <w:rPr>
          <w:spacing w:val="-1"/>
        </w:rPr>
        <w:t>and</w:t>
      </w:r>
      <w:r>
        <w:t xml:space="preserve"> </w:t>
      </w:r>
      <w:r>
        <w:rPr>
          <w:spacing w:val="-1"/>
        </w:rPr>
        <w:t>very</w:t>
      </w:r>
      <w:r>
        <w:rPr>
          <w:spacing w:val="-2"/>
        </w:rPr>
        <w:t xml:space="preserve"> </w:t>
      </w:r>
      <w:r>
        <w:rPr>
          <w:spacing w:val="-1"/>
        </w:rPr>
        <w:t>painful.</w:t>
      </w:r>
    </w:p>
    <w:p w:rsidR="00743C02" w:rsidRDefault="001F2438">
      <w:pPr>
        <w:pStyle w:val="Corpodetexto"/>
      </w:pPr>
      <w:r>
        <w:t>Why</w:t>
      </w:r>
      <w:r>
        <w:rPr>
          <w:spacing w:val="-2"/>
        </w:rPr>
        <w:t xml:space="preserve"> </w:t>
      </w:r>
      <w:r>
        <w:rPr>
          <w:spacing w:val="-1"/>
        </w:rPr>
        <w:t xml:space="preserve">spend </w:t>
      </w:r>
      <w:r>
        <w:rPr>
          <w:spacing w:val="-2"/>
        </w:rPr>
        <w:t>time</w:t>
      </w:r>
      <w:r>
        <w:rPr>
          <w:spacing w:val="1"/>
        </w:rPr>
        <w:t xml:space="preserve"> </w:t>
      </w:r>
      <w:r>
        <w:rPr>
          <w:spacing w:val="-1"/>
        </w:rPr>
        <w:t>on techniques</w:t>
      </w:r>
      <w:r>
        <w:rPr>
          <w:spacing w:val="1"/>
        </w:rPr>
        <w:t xml:space="preserve"> </w:t>
      </w:r>
      <w:r>
        <w:rPr>
          <w:spacing w:val="-2"/>
        </w:rPr>
        <w:t>which</w:t>
      </w:r>
      <w:r>
        <w:rPr>
          <w:spacing w:val="-1"/>
        </w:rPr>
        <w:t xml:space="preserve"> give</w:t>
      </w:r>
      <w:r>
        <w:rPr>
          <w:spacing w:val="1"/>
        </w:rPr>
        <w:t xml:space="preserve"> </w:t>
      </w:r>
      <w:r>
        <w:rPr>
          <w:spacing w:val="-1"/>
        </w:rPr>
        <w:t>no results?</w:t>
      </w:r>
    </w:p>
    <w:p w:rsidR="00743C02" w:rsidRDefault="001F2438">
      <w:pPr>
        <w:pStyle w:val="Corpodetexto"/>
        <w:spacing w:before="120"/>
        <w:ind w:right="187"/>
      </w:pPr>
      <w:r>
        <w:t>As</w:t>
      </w:r>
      <w:r>
        <w:rPr>
          <w:spacing w:val="-1"/>
        </w:rPr>
        <w:t xml:space="preserve"> Gautama</w:t>
      </w:r>
      <w:r>
        <w:t xml:space="preserve"> </w:t>
      </w:r>
      <w:r>
        <w:rPr>
          <w:spacing w:val="-1"/>
        </w:rPr>
        <w:t>Buddha</w:t>
      </w:r>
      <w:r>
        <w:rPr>
          <w:spacing w:val="1"/>
        </w:rPr>
        <w:t xml:space="preserve"> </w:t>
      </w:r>
      <w:r>
        <w:rPr>
          <w:spacing w:val="-1"/>
        </w:rPr>
        <w:t>Said,</w:t>
      </w:r>
      <w:r>
        <w:rPr>
          <w:spacing w:val="1"/>
        </w:rPr>
        <w:t xml:space="preserve"> </w:t>
      </w:r>
      <w:r>
        <w:rPr>
          <w:spacing w:val="-1"/>
        </w:rPr>
        <w:t>"Meditation</w:t>
      </w:r>
      <w:r>
        <w:t xml:space="preserve"> </w:t>
      </w:r>
      <w:r>
        <w:rPr>
          <w:spacing w:val="-1"/>
        </w:rPr>
        <w:t>is</w:t>
      </w:r>
      <w:r>
        <w:t xml:space="preserve"> </w:t>
      </w:r>
      <w:r>
        <w:rPr>
          <w:spacing w:val="-1"/>
        </w:rPr>
        <w:t>for</w:t>
      </w:r>
      <w:r>
        <w:rPr>
          <w:spacing w:val="-2"/>
        </w:rPr>
        <w:t xml:space="preserve"> </w:t>
      </w:r>
      <w:r>
        <w:rPr>
          <w:spacing w:val="-1"/>
        </w:rPr>
        <w:t>those</w:t>
      </w:r>
      <w:r>
        <w:rPr>
          <w:spacing w:val="1"/>
        </w:rPr>
        <w:t xml:space="preserve"> </w:t>
      </w:r>
      <w:r>
        <w:rPr>
          <w:spacing w:val="-2"/>
        </w:rPr>
        <w:t>who</w:t>
      </w:r>
      <w:r>
        <w:t xml:space="preserve"> </w:t>
      </w:r>
      <w:r>
        <w:rPr>
          <w:spacing w:val="-1"/>
        </w:rPr>
        <w:t>believe</w:t>
      </w:r>
      <w:r>
        <w:rPr>
          <w:spacing w:val="1"/>
        </w:rPr>
        <w:t xml:space="preserve"> </w:t>
      </w:r>
      <w:r>
        <w:rPr>
          <w:spacing w:val="-1"/>
        </w:rPr>
        <w:t>in</w:t>
      </w:r>
      <w:r>
        <w:rPr>
          <w:spacing w:val="25"/>
        </w:rPr>
        <w:t xml:space="preserve"> </w:t>
      </w:r>
      <w:r>
        <w:rPr>
          <w:spacing w:val="-1"/>
        </w:rPr>
        <w:t>the reality</w:t>
      </w:r>
      <w:r>
        <w:rPr>
          <w:spacing w:val="-2"/>
        </w:rPr>
        <w:t xml:space="preserve"> </w:t>
      </w:r>
      <w:r>
        <w:rPr>
          <w:spacing w:val="-1"/>
        </w:rPr>
        <w:t>of Enlightenment, and understand</w:t>
      </w:r>
      <w:r>
        <w:rPr>
          <w:spacing w:val="-2"/>
        </w:rPr>
        <w:t xml:space="preserve"> </w:t>
      </w:r>
      <w:r>
        <w:rPr>
          <w:spacing w:val="-1"/>
        </w:rPr>
        <w:t>the</w:t>
      </w:r>
      <w:r>
        <w:t xml:space="preserve"> </w:t>
      </w:r>
      <w:r>
        <w:rPr>
          <w:spacing w:val="-1"/>
        </w:rPr>
        <w:t xml:space="preserve">Urgency </w:t>
      </w:r>
      <w:r>
        <w:t>of</w:t>
      </w:r>
      <w:r>
        <w:rPr>
          <w:spacing w:val="-2"/>
        </w:rPr>
        <w:t xml:space="preserve"> </w:t>
      </w:r>
      <w:r>
        <w:rPr>
          <w:spacing w:val="-1"/>
        </w:rPr>
        <w:t>the</w:t>
      </w:r>
      <w:r>
        <w:rPr>
          <w:spacing w:val="39"/>
        </w:rPr>
        <w:t xml:space="preserve"> </w:t>
      </w:r>
      <w:r>
        <w:rPr>
          <w:spacing w:val="-1"/>
        </w:rPr>
        <w:t>Situation."</w:t>
      </w:r>
      <w:r>
        <w:rPr>
          <w:spacing w:val="-2"/>
        </w:rPr>
        <w:t xml:space="preserve"> </w:t>
      </w:r>
      <w:r>
        <w:t>So,</w:t>
      </w:r>
      <w:r>
        <w:rPr>
          <w:spacing w:val="-1"/>
        </w:rPr>
        <w:t xml:space="preserve"> </w:t>
      </w:r>
      <w:r>
        <w:t>do</w:t>
      </w:r>
      <w:r>
        <w:rPr>
          <w:spacing w:val="-1"/>
        </w:rPr>
        <w:t xml:space="preserve"> </w:t>
      </w:r>
      <w:r>
        <w:t>not</w:t>
      </w:r>
      <w:r>
        <w:rPr>
          <w:spacing w:val="-1"/>
        </w:rPr>
        <w:t xml:space="preserve"> </w:t>
      </w:r>
      <w:r>
        <w:t>hang</w:t>
      </w:r>
      <w:r>
        <w:rPr>
          <w:spacing w:val="-1"/>
        </w:rPr>
        <w:t xml:space="preserve"> around. If you</w:t>
      </w:r>
      <w:r>
        <w:rPr>
          <w:spacing w:val="-2"/>
        </w:rPr>
        <w:t xml:space="preserve"> </w:t>
      </w:r>
      <w:r>
        <w:rPr>
          <w:spacing w:val="-1"/>
        </w:rPr>
        <w:t>believe</w:t>
      </w:r>
      <w:r>
        <w:t xml:space="preserve"> </w:t>
      </w:r>
      <w:r>
        <w:rPr>
          <w:spacing w:val="-1"/>
        </w:rPr>
        <w:t>in</w:t>
      </w:r>
      <w:r>
        <w:t xml:space="preserve"> </w:t>
      </w:r>
      <w:r>
        <w:rPr>
          <w:spacing w:val="-1"/>
        </w:rPr>
        <w:t>Enlightenment,</w:t>
      </w:r>
      <w:r>
        <w:rPr>
          <w:spacing w:val="63"/>
        </w:rPr>
        <w:t xml:space="preserve"> </w:t>
      </w:r>
      <w:r>
        <w:rPr>
          <w:spacing w:val="-1"/>
        </w:rPr>
        <w:t>then</w:t>
      </w:r>
      <w:r>
        <w:t xml:space="preserve"> </w:t>
      </w:r>
      <w:r>
        <w:rPr>
          <w:spacing w:val="-1"/>
        </w:rPr>
        <w:t>you</w:t>
      </w:r>
      <w:r>
        <w:rPr>
          <w:spacing w:val="-2"/>
        </w:rPr>
        <w:t xml:space="preserve"> </w:t>
      </w:r>
      <w:r>
        <w:t>need</w:t>
      </w:r>
      <w:r>
        <w:rPr>
          <w:spacing w:val="-3"/>
        </w:rPr>
        <w:t xml:space="preserve"> </w:t>
      </w:r>
      <w:r>
        <w:t>to find</w:t>
      </w:r>
      <w:r>
        <w:rPr>
          <w:spacing w:val="-3"/>
        </w:rPr>
        <w:t xml:space="preserve"> </w:t>
      </w:r>
      <w:r>
        <w:rPr>
          <w:spacing w:val="-1"/>
        </w:rPr>
        <w:t xml:space="preserve">the best </w:t>
      </w:r>
      <w:r>
        <w:t>and</w:t>
      </w:r>
      <w:r>
        <w:rPr>
          <w:spacing w:val="-3"/>
        </w:rPr>
        <w:t xml:space="preserve"> </w:t>
      </w:r>
      <w:r>
        <w:rPr>
          <w:spacing w:val="-1"/>
        </w:rPr>
        <w:t>most</w:t>
      </w:r>
      <w:r>
        <w:rPr>
          <w:spacing w:val="2"/>
        </w:rPr>
        <w:t xml:space="preserve"> </w:t>
      </w:r>
      <w:r>
        <w:rPr>
          <w:spacing w:val="-1"/>
        </w:rPr>
        <w:t>Speedy</w:t>
      </w:r>
      <w:r>
        <w:rPr>
          <w:spacing w:val="-3"/>
        </w:rPr>
        <w:t xml:space="preserve"> </w:t>
      </w:r>
      <w:r>
        <w:rPr>
          <w:spacing w:val="-1"/>
        </w:rPr>
        <w:t>Way!</w:t>
      </w:r>
    </w:p>
    <w:p w:rsidR="00743C02" w:rsidRDefault="001F2438">
      <w:pPr>
        <w:pStyle w:val="Corpodetexto"/>
        <w:ind w:right="187"/>
      </w:pPr>
      <w:r>
        <w:rPr>
          <w:spacing w:val="-1"/>
        </w:rPr>
        <w:t>Speed Up</w:t>
      </w:r>
      <w:r>
        <w:t xml:space="preserve"> </w:t>
      </w:r>
      <w:r>
        <w:rPr>
          <w:spacing w:val="-1"/>
        </w:rPr>
        <w:t>The</w:t>
      </w:r>
      <w:r>
        <w:rPr>
          <w:spacing w:val="1"/>
        </w:rPr>
        <w:t xml:space="preserve"> </w:t>
      </w:r>
      <w:r>
        <w:rPr>
          <w:spacing w:val="-1"/>
        </w:rPr>
        <w:t>Process</w:t>
      </w:r>
      <w:r>
        <w:t xml:space="preserve"> </w:t>
      </w:r>
      <w:r>
        <w:rPr>
          <w:spacing w:val="-1"/>
        </w:rPr>
        <w:t>of</w:t>
      </w:r>
      <w:r>
        <w:rPr>
          <w:spacing w:val="-2"/>
        </w:rPr>
        <w:t xml:space="preserve"> Enlightenment</w:t>
      </w:r>
      <w:r>
        <w:rPr>
          <w:spacing w:val="1"/>
        </w:rPr>
        <w:t xml:space="preserve"> </w:t>
      </w:r>
      <w:r>
        <w:rPr>
          <w:spacing w:val="-1"/>
        </w:rPr>
        <w:t>with</w:t>
      </w:r>
      <w:r>
        <w:rPr>
          <w:spacing w:val="-2"/>
        </w:rPr>
        <w:t xml:space="preserve"> </w:t>
      </w:r>
      <w:r>
        <w:rPr>
          <w:spacing w:val="-1"/>
        </w:rPr>
        <w:t>Advanced</w:t>
      </w:r>
      <w:r>
        <w:rPr>
          <w:spacing w:val="-3"/>
        </w:rPr>
        <w:t xml:space="preserve"> </w:t>
      </w:r>
      <w:r>
        <w:rPr>
          <w:spacing w:val="-1"/>
        </w:rPr>
        <w:t>and</w:t>
      </w:r>
      <w:r>
        <w:rPr>
          <w:spacing w:val="38"/>
        </w:rPr>
        <w:t xml:space="preserve"> </w:t>
      </w:r>
      <w:r>
        <w:rPr>
          <w:spacing w:val="-1"/>
        </w:rPr>
        <w:t>Effective</w:t>
      </w:r>
      <w:r>
        <w:t xml:space="preserve"> </w:t>
      </w:r>
      <w:r>
        <w:rPr>
          <w:spacing w:val="-1"/>
        </w:rPr>
        <w:t>Meditation</w:t>
      </w:r>
      <w:r>
        <w:t xml:space="preserve"> </w:t>
      </w:r>
      <w:r>
        <w:rPr>
          <w:spacing w:val="-1"/>
        </w:rPr>
        <w:t xml:space="preserve">Techniques, </w:t>
      </w:r>
      <w:r>
        <w:t xml:space="preserve">a </w:t>
      </w:r>
      <w:r>
        <w:rPr>
          <w:spacing w:val="-1"/>
        </w:rPr>
        <w:t xml:space="preserve">Syntheses </w:t>
      </w:r>
      <w:r>
        <w:t>of</w:t>
      </w:r>
      <w:r>
        <w:rPr>
          <w:spacing w:val="-1"/>
        </w:rPr>
        <w:t xml:space="preserve"> Ancient </w:t>
      </w:r>
      <w:r>
        <w:t>and</w:t>
      </w:r>
      <w:r>
        <w:rPr>
          <w:spacing w:val="57"/>
        </w:rPr>
        <w:t xml:space="preserve"> </w:t>
      </w:r>
      <w:r>
        <w:rPr>
          <w:spacing w:val="-1"/>
        </w:rPr>
        <w:t>successful</w:t>
      </w:r>
      <w:r>
        <w:t xml:space="preserve"> </w:t>
      </w:r>
      <w:r>
        <w:rPr>
          <w:spacing w:val="-1"/>
        </w:rPr>
        <w:t>techniques</w:t>
      </w:r>
      <w:r>
        <w:rPr>
          <w:spacing w:val="-2"/>
        </w:rPr>
        <w:t xml:space="preserve"> </w:t>
      </w:r>
      <w:r>
        <w:t>over</w:t>
      </w:r>
      <w:r>
        <w:rPr>
          <w:spacing w:val="-1"/>
        </w:rPr>
        <w:t xml:space="preserve"> </w:t>
      </w:r>
      <w:r>
        <w:t>5000</w:t>
      </w:r>
      <w:r>
        <w:rPr>
          <w:spacing w:val="1"/>
        </w:rPr>
        <w:t xml:space="preserve"> </w:t>
      </w:r>
      <w:r>
        <w:rPr>
          <w:spacing w:val="-1"/>
        </w:rPr>
        <w:t xml:space="preserve">years </w:t>
      </w:r>
      <w:r>
        <w:t xml:space="preserve">old. </w:t>
      </w:r>
      <w:r>
        <w:rPr>
          <w:spacing w:val="-1"/>
        </w:rPr>
        <w:t>The</w:t>
      </w:r>
      <w:r>
        <w:t xml:space="preserve"> roots</w:t>
      </w:r>
      <w:r>
        <w:rPr>
          <w:spacing w:val="-1"/>
        </w:rPr>
        <w:t xml:space="preserve"> come</w:t>
      </w:r>
      <w:r>
        <w:rPr>
          <w:spacing w:val="1"/>
        </w:rPr>
        <w:t xml:space="preserve"> </w:t>
      </w:r>
      <w:r>
        <w:rPr>
          <w:spacing w:val="-1"/>
        </w:rPr>
        <w:t>from</w:t>
      </w:r>
      <w:r>
        <w:rPr>
          <w:spacing w:val="37"/>
        </w:rPr>
        <w:t xml:space="preserve"> </w:t>
      </w:r>
      <w:r>
        <w:rPr>
          <w:spacing w:val="-1"/>
        </w:rPr>
        <w:t>many</w:t>
      </w:r>
      <w:r>
        <w:rPr>
          <w:spacing w:val="-2"/>
        </w:rPr>
        <w:t xml:space="preserve"> </w:t>
      </w:r>
      <w:r>
        <w:rPr>
          <w:spacing w:val="-1"/>
        </w:rPr>
        <w:t>ancient</w:t>
      </w:r>
      <w:r>
        <w:t xml:space="preserve"> </w:t>
      </w:r>
      <w:r>
        <w:rPr>
          <w:spacing w:val="-1"/>
        </w:rPr>
        <w:t>disciplines available</w:t>
      </w:r>
      <w:r>
        <w:t xml:space="preserve"> in</w:t>
      </w:r>
      <w:r>
        <w:rPr>
          <w:spacing w:val="-1"/>
        </w:rPr>
        <w:t xml:space="preserve"> most</w:t>
      </w:r>
      <w:r>
        <w:t xml:space="preserve"> </w:t>
      </w:r>
      <w:r>
        <w:rPr>
          <w:spacing w:val="-1"/>
        </w:rPr>
        <w:t>Ancient Cultures</w:t>
      </w:r>
      <w:r>
        <w:rPr>
          <w:spacing w:val="-2"/>
        </w:rPr>
        <w:t xml:space="preserve"> </w:t>
      </w:r>
      <w:r>
        <w:rPr>
          <w:spacing w:val="-1"/>
        </w:rPr>
        <w:t>all</w:t>
      </w:r>
      <w:r>
        <w:t xml:space="preserve"> </w:t>
      </w:r>
      <w:r>
        <w:rPr>
          <w:spacing w:val="-1"/>
        </w:rPr>
        <w:t>over</w:t>
      </w:r>
      <w:r>
        <w:rPr>
          <w:spacing w:val="71"/>
        </w:rPr>
        <w:t xml:space="preserve"> </w:t>
      </w:r>
      <w:r>
        <w:rPr>
          <w:spacing w:val="-1"/>
        </w:rPr>
        <w:t>the World, and</w:t>
      </w:r>
      <w:r>
        <w:t xml:space="preserve"> </w:t>
      </w:r>
      <w:r>
        <w:rPr>
          <w:spacing w:val="-1"/>
        </w:rPr>
        <w:t>include</w:t>
      </w:r>
      <w:r>
        <w:rPr>
          <w:spacing w:val="1"/>
        </w:rPr>
        <w:t xml:space="preserve"> </w:t>
      </w:r>
      <w:r>
        <w:t>-</w:t>
      </w:r>
    </w:p>
    <w:p w:rsidR="00743C02" w:rsidRDefault="001F2438">
      <w:pPr>
        <w:pStyle w:val="Corpodetexto"/>
        <w:ind w:right="162"/>
      </w:pPr>
      <w:r>
        <w:rPr>
          <w:spacing w:val="-1"/>
        </w:rPr>
        <w:t>Alchemical</w:t>
      </w:r>
      <w:r>
        <w:rPr>
          <w:spacing w:val="-2"/>
        </w:rPr>
        <w:t xml:space="preserve"> </w:t>
      </w:r>
      <w:r>
        <w:rPr>
          <w:spacing w:val="-1"/>
        </w:rPr>
        <w:t>V.I.T.R.I.O.L,</w:t>
      </w:r>
      <w:r>
        <w:rPr>
          <w:spacing w:val="-2"/>
        </w:rPr>
        <w:t xml:space="preserve"> </w:t>
      </w:r>
      <w:r>
        <w:rPr>
          <w:spacing w:val="-1"/>
        </w:rPr>
        <w:t>the</w:t>
      </w:r>
      <w:r>
        <w:rPr>
          <w:spacing w:val="1"/>
        </w:rPr>
        <w:t xml:space="preserve"> </w:t>
      </w:r>
      <w:r>
        <w:rPr>
          <w:spacing w:val="-1"/>
        </w:rPr>
        <w:t>first</w:t>
      </w:r>
      <w:r>
        <w:t xml:space="preserve"> </w:t>
      </w:r>
      <w:r>
        <w:rPr>
          <w:spacing w:val="-1"/>
        </w:rPr>
        <w:t>Formula</w:t>
      </w:r>
      <w:r>
        <w:rPr>
          <w:spacing w:val="1"/>
        </w:rPr>
        <w:t xml:space="preserve"> </w:t>
      </w:r>
      <w:r>
        <w:rPr>
          <w:spacing w:val="-1"/>
        </w:rPr>
        <w:t>of</w:t>
      </w:r>
      <w:r>
        <w:rPr>
          <w:spacing w:val="-2"/>
        </w:rPr>
        <w:t xml:space="preserve"> </w:t>
      </w:r>
      <w:r>
        <w:rPr>
          <w:spacing w:val="-1"/>
        </w:rPr>
        <w:t>Alchemy,</w:t>
      </w:r>
      <w:r>
        <w:t xml:space="preserve"> </w:t>
      </w:r>
      <w:r>
        <w:rPr>
          <w:spacing w:val="-1"/>
        </w:rPr>
        <w:t>in</w:t>
      </w:r>
      <w:r>
        <w:t xml:space="preserve"> </w:t>
      </w:r>
      <w:r>
        <w:rPr>
          <w:spacing w:val="-1"/>
        </w:rPr>
        <w:t>reality</w:t>
      </w:r>
      <w:r>
        <w:rPr>
          <w:spacing w:val="-3"/>
        </w:rPr>
        <w:t xml:space="preserve"> </w:t>
      </w:r>
      <w:r>
        <w:t>a</w:t>
      </w:r>
      <w:r>
        <w:rPr>
          <w:spacing w:val="33"/>
        </w:rPr>
        <w:t xml:space="preserve"> </w:t>
      </w:r>
      <w:r>
        <w:rPr>
          <w:spacing w:val="-1"/>
        </w:rPr>
        <w:t>guided</w:t>
      </w:r>
      <w:r>
        <w:t xml:space="preserve"> </w:t>
      </w:r>
      <w:r>
        <w:rPr>
          <w:spacing w:val="-1"/>
        </w:rPr>
        <w:t>meditation</w:t>
      </w:r>
      <w:r>
        <w:rPr>
          <w:spacing w:val="-2"/>
        </w:rPr>
        <w:t xml:space="preserve"> </w:t>
      </w:r>
      <w:r>
        <w:t>to</w:t>
      </w:r>
      <w:r>
        <w:rPr>
          <w:spacing w:val="-1"/>
        </w:rPr>
        <w:t xml:space="preserve"> give</w:t>
      </w:r>
      <w:r>
        <w:t xml:space="preserve"> </w:t>
      </w:r>
      <w:r>
        <w:rPr>
          <w:spacing w:val="-1"/>
        </w:rPr>
        <w:t>you</w:t>
      </w:r>
      <w:r>
        <w:rPr>
          <w:spacing w:val="-2"/>
        </w:rPr>
        <w:t xml:space="preserve"> </w:t>
      </w:r>
      <w:r>
        <w:rPr>
          <w:spacing w:val="-1"/>
        </w:rPr>
        <w:t>Incredible</w:t>
      </w:r>
      <w:r>
        <w:t xml:space="preserve"> </w:t>
      </w:r>
      <w:r>
        <w:rPr>
          <w:spacing w:val="-1"/>
        </w:rPr>
        <w:t>Energy!!</w:t>
      </w:r>
    </w:p>
    <w:p w:rsidR="00743C02" w:rsidRDefault="001F2438">
      <w:pPr>
        <w:pStyle w:val="Corpodetexto"/>
        <w:ind w:right="162"/>
      </w:pPr>
      <w:r>
        <w:rPr>
          <w:spacing w:val="-1"/>
        </w:rPr>
        <w:t>Yoga</w:t>
      </w:r>
      <w:r>
        <w:t xml:space="preserve"> </w:t>
      </w:r>
      <w:r>
        <w:rPr>
          <w:spacing w:val="-1"/>
        </w:rPr>
        <w:t>to</w:t>
      </w:r>
      <w:r>
        <w:t xml:space="preserve"> </w:t>
      </w:r>
      <w:r>
        <w:rPr>
          <w:spacing w:val="-2"/>
        </w:rPr>
        <w:t>make</w:t>
      </w:r>
      <w:r>
        <w:rPr>
          <w:spacing w:val="1"/>
        </w:rPr>
        <w:t xml:space="preserve"> </w:t>
      </w:r>
      <w:r>
        <w:rPr>
          <w:spacing w:val="-1"/>
        </w:rPr>
        <w:t>you</w:t>
      </w:r>
      <w:r>
        <w:rPr>
          <w:spacing w:val="-2"/>
        </w:rPr>
        <w:t xml:space="preserve"> </w:t>
      </w:r>
      <w:r>
        <w:rPr>
          <w:spacing w:val="-1"/>
        </w:rPr>
        <w:t>Flexible,</w:t>
      </w:r>
      <w:r>
        <w:t xml:space="preserve"> </w:t>
      </w:r>
      <w:r>
        <w:rPr>
          <w:spacing w:val="-1"/>
        </w:rPr>
        <w:t>Strong</w:t>
      </w:r>
      <w:r>
        <w:rPr>
          <w:spacing w:val="-2"/>
        </w:rPr>
        <w:t xml:space="preserve"> </w:t>
      </w:r>
      <w:r>
        <w:rPr>
          <w:spacing w:val="-1"/>
        </w:rPr>
        <w:t>and</w:t>
      </w:r>
      <w:r>
        <w:t xml:space="preserve"> </w:t>
      </w:r>
      <w:r>
        <w:rPr>
          <w:spacing w:val="-1"/>
        </w:rPr>
        <w:t>increase</w:t>
      </w:r>
      <w:r>
        <w:t xml:space="preserve"> </w:t>
      </w:r>
      <w:r>
        <w:rPr>
          <w:spacing w:val="-1"/>
        </w:rPr>
        <w:t>the</w:t>
      </w:r>
      <w:r>
        <w:t xml:space="preserve"> </w:t>
      </w:r>
      <w:r>
        <w:rPr>
          <w:spacing w:val="-1"/>
        </w:rPr>
        <w:t>years</w:t>
      </w:r>
      <w:r>
        <w:t xml:space="preserve"> </w:t>
      </w:r>
      <w:r>
        <w:rPr>
          <w:spacing w:val="-1"/>
        </w:rPr>
        <w:t>of</w:t>
      </w:r>
      <w:r>
        <w:rPr>
          <w:spacing w:val="-2"/>
        </w:rPr>
        <w:t xml:space="preserve"> </w:t>
      </w:r>
      <w:r>
        <w:rPr>
          <w:spacing w:val="-1"/>
        </w:rPr>
        <w:t>your</w:t>
      </w:r>
      <w:r>
        <w:rPr>
          <w:spacing w:val="35"/>
        </w:rPr>
        <w:t xml:space="preserve"> </w:t>
      </w:r>
      <w:r>
        <w:rPr>
          <w:spacing w:val="-1"/>
        </w:rPr>
        <w:t>long</w:t>
      </w:r>
      <w:r>
        <w:t xml:space="preserve"> </w:t>
      </w:r>
      <w:r>
        <w:rPr>
          <w:spacing w:val="-1"/>
        </w:rPr>
        <w:t>and</w:t>
      </w:r>
      <w:r>
        <w:rPr>
          <w:spacing w:val="-2"/>
        </w:rPr>
        <w:t xml:space="preserve"> </w:t>
      </w:r>
      <w:r>
        <w:rPr>
          <w:spacing w:val="-1"/>
        </w:rPr>
        <w:t>happy</w:t>
      </w:r>
      <w:r>
        <w:rPr>
          <w:spacing w:val="-2"/>
        </w:rPr>
        <w:t xml:space="preserve"> </w:t>
      </w:r>
      <w:r>
        <w:rPr>
          <w:spacing w:val="-1"/>
        </w:rPr>
        <w:t>life.</w:t>
      </w:r>
    </w:p>
    <w:p w:rsidR="00743C02" w:rsidRDefault="001F2438">
      <w:pPr>
        <w:pStyle w:val="Corpodetexto"/>
        <w:spacing w:line="363" w:lineRule="auto"/>
        <w:ind w:right="2221"/>
      </w:pPr>
      <w:r>
        <w:rPr>
          <w:spacing w:val="-1"/>
        </w:rPr>
        <w:t>Meditation</w:t>
      </w:r>
      <w:r>
        <w:rPr>
          <w:spacing w:val="-2"/>
        </w:rPr>
        <w:t xml:space="preserve"> </w:t>
      </w:r>
      <w:r>
        <w:rPr>
          <w:spacing w:val="-1"/>
        </w:rPr>
        <w:t>to</w:t>
      </w:r>
      <w:r>
        <w:rPr>
          <w:spacing w:val="-2"/>
        </w:rPr>
        <w:t xml:space="preserve"> </w:t>
      </w:r>
      <w:r>
        <w:rPr>
          <w:spacing w:val="-1"/>
        </w:rPr>
        <w:t>Access</w:t>
      </w:r>
      <w:r>
        <w:rPr>
          <w:spacing w:val="-2"/>
        </w:rPr>
        <w:t xml:space="preserve"> </w:t>
      </w:r>
      <w:r>
        <w:rPr>
          <w:spacing w:val="-1"/>
        </w:rPr>
        <w:t>Peace</w:t>
      </w:r>
      <w:r>
        <w:t xml:space="preserve"> </w:t>
      </w:r>
      <w:r>
        <w:rPr>
          <w:spacing w:val="-1"/>
        </w:rPr>
        <w:t>and</w:t>
      </w:r>
      <w:r>
        <w:rPr>
          <w:spacing w:val="-2"/>
        </w:rPr>
        <w:t xml:space="preserve"> </w:t>
      </w:r>
      <w:r>
        <w:rPr>
          <w:spacing w:val="-1"/>
        </w:rPr>
        <w:t>Clarity</w:t>
      </w:r>
      <w:r>
        <w:t xml:space="preserve"> </w:t>
      </w:r>
      <w:r>
        <w:rPr>
          <w:spacing w:val="-1"/>
        </w:rPr>
        <w:t>within.</w:t>
      </w:r>
      <w:r>
        <w:rPr>
          <w:spacing w:val="23"/>
        </w:rPr>
        <w:t xml:space="preserve"> </w:t>
      </w:r>
      <w:r>
        <w:rPr>
          <w:spacing w:val="-1"/>
        </w:rPr>
        <w:t>Kundalini</w:t>
      </w:r>
      <w:r>
        <w:t xml:space="preserve"> </w:t>
      </w:r>
      <w:r>
        <w:rPr>
          <w:spacing w:val="-1"/>
        </w:rPr>
        <w:t>Kriyas</w:t>
      </w:r>
    </w:p>
    <w:p w:rsidR="00743C02" w:rsidRDefault="001F2438">
      <w:pPr>
        <w:pStyle w:val="Corpodetexto"/>
        <w:spacing w:before="2"/>
        <w:ind w:right="162"/>
      </w:pPr>
      <w:r>
        <w:rPr>
          <w:spacing w:val="-1"/>
        </w:rPr>
        <w:t>Taoist</w:t>
      </w:r>
      <w:r>
        <w:rPr>
          <w:spacing w:val="2"/>
        </w:rPr>
        <w:t xml:space="preserve"> </w:t>
      </w:r>
      <w:r>
        <w:rPr>
          <w:spacing w:val="-1"/>
        </w:rPr>
        <w:t>Meditation</w:t>
      </w:r>
      <w:r>
        <w:t xml:space="preserve"> </w:t>
      </w:r>
      <w:r>
        <w:rPr>
          <w:spacing w:val="-1"/>
        </w:rPr>
        <w:t>Techniques</w:t>
      </w:r>
      <w:r>
        <w:t xml:space="preserve"> </w:t>
      </w:r>
      <w:r>
        <w:rPr>
          <w:spacing w:val="-1"/>
        </w:rPr>
        <w:t xml:space="preserve">including </w:t>
      </w:r>
      <w:r>
        <w:t xml:space="preserve">the </w:t>
      </w:r>
      <w:r>
        <w:rPr>
          <w:spacing w:val="-1"/>
        </w:rPr>
        <w:t>Microcosmic</w:t>
      </w:r>
      <w:r>
        <w:t xml:space="preserve"> and</w:t>
      </w:r>
      <w:r>
        <w:rPr>
          <w:spacing w:val="45"/>
        </w:rPr>
        <w:t xml:space="preserve"> </w:t>
      </w:r>
      <w:r>
        <w:rPr>
          <w:spacing w:val="-1"/>
        </w:rPr>
        <w:t>Macrocosmic</w:t>
      </w:r>
      <w:r>
        <w:t xml:space="preserve"> </w:t>
      </w:r>
      <w:r>
        <w:rPr>
          <w:spacing w:val="-1"/>
        </w:rPr>
        <w:t>Orbits.</w:t>
      </w:r>
    </w:p>
    <w:p w:rsidR="00743C02" w:rsidRDefault="001F2438">
      <w:pPr>
        <w:pStyle w:val="Corpodetexto"/>
        <w:spacing w:before="120"/>
      </w:pPr>
      <w:r>
        <w:rPr>
          <w:spacing w:val="-1"/>
        </w:rPr>
        <w:t>Kundalini</w:t>
      </w:r>
      <w:r>
        <w:t xml:space="preserve"> </w:t>
      </w:r>
      <w:r>
        <w:rPr>
          <w:spacing w:val="-1"/>
        </w:rPr>
        <w:t>Tantra</w:t>
      </w:r>
      <w:r>
        <w:t xml:space="preserve"> </w:t>
      </w:r>
      <w:r>
        <w:rPr>
          <w:spacing w:val="-1"/>
        </w:rPr>
        <w:t>and</w:t>
      </w:r>
      <w:r>
        <w:t xml:space="preserve"> </w:t>
      </w:r>
      <w:r>
        <w:rPr>
          <w:spacing w:val="-1"/>
        </w:rPr>
        <w:t>Energy</w:t>
      </w:r>
      <w:r>
        <w:rPr>
          <w:spacing w:val="-2"/>
        </w:rPr>
        <w:t xml:space="preserve"> </w:t>
      </w:r>
      <w:r>
        <w:rPr>
          <w:spacing w:val="-1"/>
        </w:rPr>
        <w:t>Circulations</w:t>
      </w:r>
      <w:r>
        <w:rPr>
          <w:spacing w:val="-2"/>
        </w:rPr>
        <w:t xml:space="preserve"> </w:t>
      </w:r>
      <w:r>
        <w:rPr>
          <w:spacing w:val="-1"/>
        </w:rPr>
        <w:t>of</w:t>
      </w:r>
      <w:r>
        <w:t xml:space="preserve"> </w:t>
      </w:r>
      <w:r>
        <w:rPr>
          <w:spacing w:val="-1"/>
        </w:rPr>
        <w:t>Kriya</w:t>
      </w:r>
      <w:r>
        <w:t xml:space="preserve"> </w:t>
      </w:r>
      <w:r>
        <w:rPr>
          <w:spacing w:val="-1"/>
        </w:rPr>
        <w:t>Yoga</w:t>
      </w:r>
    </w:p>
    <w:p w:rsidR="00743C02" w:rsidRDefault="001F2438">
      <w:pPr>
        <w:pStyle w:val="Corpodetexto"/>
        <w:ind w:right="162"/>
      </w:pPr>
      <w:r>
        <w:rPr>
          <w:spacing w:val="-1"/>
        </w:rPr>
        <w:t>Creating the</w:t>
      </w:r>
      <w:r>
        <w:t xml:space="preserve"> </w:t>
      </w:r>
      <w:r>
        <w:rPr>
          <w:spacing w:val="-1"/>
        </w:rPr>
        <w:t>Antahkarana</w:t>
      </w:r>
      <w:r>
        <w:t xml:space="preserve"> </w:t>
      </w:r>
      <w:r>
        <w:rPr>
          <w:spacing w:val="-1"/>
        </w:rPr>
        <w:t>so</w:t>
      </w:r>
      <w:r>
        <w:t xml:space="preserve"> </w:t>
      </w:r>
      <w:r>
        <w:rPr>
          <w:spacing w:val="-1"/>
        </w:rPr>
        <w:t>you</w:t>
      </w:r>
      <w:r>
        <w:rPr>
          <w:spacing w:val="-2"/>
        </w:rPr>
        <w:t xml:space="preserve"> </w:t>
      </w:r>
      <w:r>
        <w:t>can access</w:t>
      </w:r>
      <w:r>
        <w:rPr>
          <w:spacing w:val="-1"/>
        </w:rPr>
        <w:t xml:space="preserve"> </w:t>
      </w:r>
      <w:r>
        <w:t xml:space="preserve">the </w:t>
      </w:r>
      <w:r>
        <w:rPr>
          <w:spacing w:val="-1"/>
        </w:rPr>
        <w:t>Incredibly</w:t>
      </w:r>
      <w:r>
        <w:rPr>
          <w:spacing w:val="-2"/>
        </w:rPr>
        <w:t xml:space="preserve"> </w:t>
      </w:r>
      <w:r>
        <w:rPr>
          <w:spacing w:val="-1"/>
        </w:rPr>
        <w:t>Intense</w:t>
      </w:r>
      <w:r>
        <w:rPr>
          <w:spacing w:val="31"/>
        </w:rPr>
        <w:t xml:space="preserve"> </w:t>
      </w:r>
      <w:r>
        <w:rPr>
          <w:spacing w:val="-1"/>
        </w:rPr>
        <w:t>Energies</w:t>
      </w:r>
      <w:r>
        <w:rPr>
          <w:spacing w:val="-2"/>
        </w:rPr>
        <w:t xml:space="preserve"> </w:t>
      </w:r>
      <w:r>
        <w:t>of</w:t>
      </w:r>
      <w:r>
        <w:rPr>
          <w:spacing w:val="-2"/>
        </w:rPr>
        <w:t xml:space="preserve"> </w:t>
      </w:r>
      <w:r>
        <w:rPr>
          <w:spacing w:val="-1"/>
        </w:rPr>
        <w:t>the</w:t>
      </w:r>
      <w:r>
        <w:t xml:space="preserve"> </w:t>
      </w:r>
      <w:r>
        <w:rPr>
          <w:spacing w:val="-2"/>
        </w:rPr>
        <w:t>Soul.</w:t>
      </w:r>
    </w:p>
    <w:p w:rsidR="00743C02" w:rsidRDefault="001F2438">
      <w:pPr>
        <w:pStyle w:val="Corpodetexto"/>
        <w:spacing w:before="120"/>
        <w:ind w:right="210"/>
      </w:pPr>
      <w:r>
        <w:rPr>
          <w:spacing w:val="-1"/>
        </w:rPr>
        <w:t>Soul</w:t>
      </w:r>
      <w:r>
        <w:t xml:space="preserve"> </w:t>
      </w:r>
      <w:r>
        <w:rPr>
          <w:spacing w:val="-1"/>
        </w:rPr>
        <w:t xml:space="preserve">Infusion </w:t>
      </w:r>
      <w:r>
        <w:t>and</w:t>
      </w:r>
      <w:r>
        <w:rPr>
          <w:spacing w:val="-1"/>
        </w:rPr>
        <w:t xml:space="preserve"> Connecting </w:t>
      </w:r>
      <w:r>
        <w:t>to</w:t>
      </w:r>
      <w:r>
        <w:rPr>
          <w:spacing w:val="-2"/>
        </w:rPr>
        <w:t xml:space="preserve"> </w:t>
      </w:r>
      <w:r>
        <w:rPr>
          <w:spacing w:val="-1"/>
        </w:rPr>
        <w:t>the</w:t>
      </w:r>
      <w:r>
        <w:t xml:space="preserve"> </w:t>
      </w:r>
      <w:r>
        <w:rPr>
          <w:spacing w:val="-1"/>
        </w:rPr>
        <w:t>External</w:t>
      </w:r>
      <w:r>
        <w:t xml:space="preserve"> </w:t>
      </w:r>
      <w:r>
        <w:rPr>
          <w:spacing w:val="-1"/>
        </w:rPr>
        <w:t xml:space="preserve">Energies </w:t>
      </w:r>
      <w:r>
        <w:t>of</w:t>
      </w:r>
      <w:r>
        <w:rPr>
          <w:spacing w:val="-1"/>
        </w:rPr>
        <w:t xml:space="preserve"> the</w:t>
      </w:r>
      <w:r>
        <w:rPr>
          <w:spacing w:val="47"/>
        </w:rPr>
        <w:t xml:space="preserve"> </w:t>
      </w:r>
      <w:r>
        <w:rPr>
          <w:spacing w:val="-1"/>
        </w:rPr>
        <w:t>Highest Heart.</w:t>
      </w:r>
    </w:p>
    <w:p w:rsidR="00743C02" w:rsidRDefault="001F2438">
      <w:pPr>
        <w:pStyle w:val="Corpodetexto"/>
      </w:pPr>
      <w:r>
        <w:rPr>
          <w:spacing w:val="-1"/>
        </w:rPr>
        <w:t>The</w:t>
      </w:r>
      <w:r>
        <w:t xml:space="preserve"> </w:t>
      </w:r>
      <w:r>
        <w:rPr>
          <w:spacing w:val="-1"/>
        </w:rPr>
        <w:t>Grounding and</w:t>
      </w:r>
      <w:r>
        <w:t xml:space="preserve"> </w:t>
      </w:r>
      <w:r>
        <w:rPr>
          <w:spacing w:val="-1"/>
        </w:rPr>
        <w:t xml:space="preserve">Purification </w:t>
      </w:r>
      <w:r>
        <w:t xml:space="preserve">of </w:t>
      </w:r>
      <w:r>
        <w:rPr>
          <w:spacing w:val="-1"/>
        </w:rPr>
        <w:t>Negative</w:t>
      </w:r>
      <w:r>
        <w:t xml:space="preserve"> </w:t>
      </w:r>
      <w:r>
        <w:rPr>
          <w:spacing w:val="-1"/>
        </w:rPr>
        <w:t>Energies</w:t>
      </w:r>
    </w:p>
    <w:p w:rsidR="00743C02" w:rsidRDefault="001F2438">
      <w:pPr>
        <w:pStyle w:val="Corpodetexto"/>
        <w:ind w:right="162"/>
      </w:pPr>
      <w:r>
        <w:rPr>
          <w:spacing w:val="-1"/>
        </w:rPr>
        <w:t>Psychic</w:t>
      </w:r>
      <w:r>
        <w:t xml:space="preserve"> </w:t>
      </w:r>
      <w:r>
        <w:rPr>
          <w:spacing w:val="-2"/>
        </w:rPr>
        <w:t xml:space="preserve">Purification </w:t>
      </w:r>
      <w:r>
        <w:rPr>
          <w:spacing w:val="-1"/>
        </w:rPr>
        <w:t>of</w:t>
      </w:r>
      <w:r>
        <w:rPr>
          <w:spacing w:val="-2"/>
        </w:rPr>
        <w:t xml:space="preserve"> </w:t>
      </w:r>
      <w:r>
        <w:rPr>
          <w:spacing w:val="-1"/>
        </w:rPr>
        <w:t>the</w:t>
      </w:r>
      <w:r>
        <w:t xml:space="preserve"> </w:t>
      </w:r>
      <w:r>
        <w:rPr>
          <w:spacing w:val="-1"/>
        </w:rPr>
        <w:t>physical,</w:t>
      </w:r>
      <w:r>
        <w:rPr>
          <w:spacing w:val="-2"/>
        </w:rPr>
        <w:t xml:space="preserve"> </w:t>
      </w:r>
      <w:r>
        <w:rPr>
          <w:spacing w:val="-1"/>
        </w:rPr>
        <w:t>emotional,</w:t>
      </w:r>
      <w:r>
        <w:rPr>
          <w:spacing w:val="1"/>
        </w:rPr>
        <w:t xml:space="preserve"> </w:t>
      </w:r>
      <w:r>
        <w:rPr>
          <w:spacing w:val="-1"/>
        </w:rPr>
        <w:t>mental,</w:t>
      </w:r>
      <w:r>
        <w:rPr>
          <w:spacing w:val="-2"/>
        </w:rPr>
        <w:t xml:space="preserve"> </w:t>
      </w:r>
      <w:r>
        <w:t xml:space="preserve">and </w:t>
      </w:r>
      <w:r>
        <w:rPr>
          <w:spacing w:val="-1"/>
        </w:rPr>
        <w:t>spiritual</w:t>
      </w:r>
      <w:r>
        <w:rPr>
          <w:spacing w:val="47"/>
        </w:rPr>
        <w:t xml:space="preserve"> </w:t>
      </w:r>
      <w:r>
        <w:rPr>
          <w:spacing w:val="-1"/>
        </w:rPr>
        <w:t>Bodies.</w:t>
      </w:r>
    </w:p>
    <w:p w:rsidR="00743C02" w:rsidRDefault="001F2438">
      <w:pPr>
        <w:pStyle w:val="Corpodetexto"/>
        <w:ind w:right="131"/>
      </w:pPr>
      <w:r>
        <w:rPr>
          <w:spacing w:val="-1"/>
        </w:rPr>
        <w:t>The</w:t>
      </w:r>
      <w:r>
        <w:t xml:space="preserve"> </w:t>
      </w:r>
      <w:r>
        <w:rPr>
          <w:spacing w:val="-1"/>
        </w:rPr>
        <w:t>removal</w:t>
      </w:r>
      <w:r>
        <w:rPr>
          <w:spacing w:val="-2"/>
        </w:rPr>
        <w:t xml:space="preserve"> </w:t>
      </w:r>
      <w:r>
        <w:t>of Energy</w:t>
      </w:r>
      <w:r>
        <w:rPr>
          <w:spacing w:val="-2"/>
        </w:rPr>
        <w:t xml:space="preserve"> </w:t>
      </w:r>
      <w:r>
        <w:t>Blockages</w:t>
      </w:r>
      <w:r>
        <w:rPr>
          <w:spacing w:val="-1"/>
        </w:rPr>
        <w:t xml:space="preserve"> </w:t>
      </w:r>
      <w:r>
        <w:t>and</w:t>
      </w:r>
      <w:r>
        <w:rPr>
          <w:spacing w:val="-2"/>
        </w:rPr>
        <w:t xml:space="preserve"> </w:t>
      </w:r>
      <w:r>
        <w:rPr>
          <w:spacing w:val="-1"/>
        </w:rPr>
        <w:t xml:space="preserve">implants </w:t>
      </w:r>
      <w:r>
        <w:t>to</w:t>
      </w:r>
      <w:r>
        <w:rPr>
          <w:spacing w:val="-1"/>
        </w:rPr>
        <w:t xml:space="preserve"> Remove </w:t>
      </w:r>
      <w:r>
        <w:t>all</w:t>
      </w:r>
      <w:r>
        <w:rPr>
          <w:spacing w:val="-1"/>
        </w:rPr>
        <w:t xml:space="preserve"> </w:t>
      </w:r>
      <w:r>
        <w:t>Aches</w:t>
      </w:r>
      <w:r>
        <w:rPr>
          <w:spacing w:val="27"/>
        </w:rPr>
        <w:t xml:space="preserve"> </w:t>
      </w:r>
      <w:r>
        <w:rPr>
          <w:spacing w:val="-1"/>
        </w:rPr>
        <w:t>and</w:t>
      </w:r>
      <w:r>
        <w:t xml:space="preserve"> </w:t>
      </w:r>
      <w:r>
        <w:rPr>
          <w:spacing w:val="-2"/>
        </w:rPr>
        <w:t>Pains</w:t>
      </w:r>
    </w:p>
    <w:p w:rsidR="00743C02" w:rsidRDefault="001F2438">
      <w:pPr>
        <w:pStyle w:val="Corpodetexto"/>
        <w:spacing w:before="120"/>
      </w:pPr>
      <w:r>
        <w:rPr>
          <w:spacing w:val="-1"/>
        </w:rPr>
        <w:t>The</w:t>
      </w:r>
      <w:r>
        <w:t xml:space="preserve"> </w:t>
      </w:r>
      <w:r>
        <w:rPr>
          <w:spacing w:val="-1"/>
        </w:rPr>
        <w:t xml:space="preserve">creation </w:t>
      </w:r>
      <w:r>
        <w:t>of</w:t>
      </w:r>
      <w:r>
        <w:rPr>
          <w:spacing w:val="-1"/>
        </w:rPr>
        <w:t xml:space="preserve"> the</w:t>
      </w:r>
      <w:r>
        <w:t xml:space="preserve"> </w:t>
      </w:r>
      <w:r>
        <w:rPr>
          <w:spacing w:val="-1"/>
        </w:rPr>
        <w:t>Light</w:t>
      </w:r>
      <w:r>
        <w:t xml:space="preserve"> Body</w:t>
      </w:r>
      <w:r>
        <w:rPr>
          <w:spacing w:val="-2"/>
        </w:rPr>
        <w:t xml:space="preserve"> </w:t>
      </w:r>
      <w:r>
        <w:t xml:space="preserve">so </w:t>
      </w:r>
      <w:r>
        <w:rPr>
          <w:spacing w:val="-1"/>
        </w:rPr>
        <w:t>you</w:t>
      </w:r>
      <w:r>
        <w:rPr>
          <w:spacing w:val="-2"/>
        </w:rPr>
        <w:t xml:space="preserve"> </w:t>
      </w:r>
      <w:r>
        <w:t>can</w:t>
      </w:r>
      <w:r>
        <w:rPr>
          <w:spacing w:val="-1"/>
        </w:rPr>
        <w:t xml:space="preserve"> have</w:t>
      </w:r>
      <w:r>
        <w:t xml:space="preserve"> </w:t>
      </w:r>
      <w:r>
        <w:rPr>
          <w:spacing w:val="-1"/>
        </w:rPr>
        <w:t>more</w:t>
      </w:r>
      <w:r>
        <w:t xml:space="preserve"> </w:t>
      </w:r>
      <w:r>
        <w:rPr>
          <w:spacing w:val="-1"/>
        </w:rPr>
        <w:t>Radiance.</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line="361" w:lineRule="auto"/>
        <w:ind w:right="886"/>
      </w:pPr>
      <w:r>
        <w:rPr>
          <w:spacing w:val="-1"/>
        </w:rPr>
        <w:lastRenderedPageBreak/>
        <w:t>The</w:t>
      </w:r>
      <w:r>
        <w:rPr>
          <w:spacing w:val="1"/>
        </w:rPr>
        <w:t xml:space="preserve"> </w:t>
      </w:r>
      <w:r>
        <w:rPr>
          <w:spacing w:val="-1"/>
        </w:rPr>
        <w:t>use</w:t>
      </w:r>
      <w:r>
        <w:rPr>
          <w:spacing w:val="1"/>
        </w:rPr>
        <w:t xml:space="preserve"> </w:t>
      </w:r>
      <w:r>
        <w:t>of</w:t>
      </w:r>
      <w:r>
        <w:rPr>
          <w:spacing w:val="-2"/>
        </w:rPr>
        <w:t xml:space="preserve"> </w:t>
      </w:r>
      <w:r>
        <w:rPr>
          <w:spacing w:val="-1"/>
        </w:rPr>
        <w:t>the Ancient</w:t>
      </w:r>
      <w:r>
        <w:rPr>
          <w:spacing w:val="1"/>
        </w:rPr>
        <w:t xml:space="preserve"> </w:t>
      </w:r>
      <w:r>
        <w:rPr>
          <w:spacing w:val="-1"/>
        </w:rPr>
        <w:t>Egyptian</w:t>
      </w:r>
      <w:r>
        <w:rPr>
          <w:spacing w:val="1"/>
        </w:rPr>
        <w:t xml:space="preserve"> </w:t>
      </w:r>
      <w:r>
        <w:rPr>
          <w:spacing w:val="-1"/>
        </w:rPr>
        <w:t>Technology</w:t>
      </w:r>
      <w:r>
        <w:rPr>
          <w:spacing w:val="-2"/>
        </w:rPr>
        <w:t xml:space="preserve"> </w:t>
      </w:r>
      <w:r>
        <w:t>of</w:t>
      </w:r>
      <w:r>
        <w:rPr>
          <w:spacing w:val="-2"/>
        </w:rPr>
        <w:t xml:space="preserve"> </w:t>
      </w:r>
      <w:r>
        <w:rPr>
          <w:spacing w:val="-1"/>
        </w:rPr>
        <w:t>the</w:t>
      </w:r>
      <w:r>
        <w:rPr>
          <w:spacing w:val="1"/>
        </w:rPr>
        <w:t xml:space="preserve"> </w:t>
      </w:r>
      <w:r>
        <w:rPr>
          <w:spacing w:val="-1"/>
        </w:rPr>
        <w:t>Merkaba.</w:t>
      </w:r>
      <w:r>
        <w:rPr>
          <w:spacing w:val="27"/>
        </w:rPr>
        <w:t xml:space="preserve"> </w:t>
      </w:r>
      <w:r>
        <w:rPr>
          <w:spacing w:val="-1"/>
        </w:rPr>
        <w:t>Golden</w:t>
      </w:r>
      <w:r>
        <w:t xml:space="preserve"> </w:t>
      </w:r>
      <w:r>
        <w:rPr>
          <w:spacing w:val="-1"/>
        </w:rPr>
        <w:t>Pyramid</w:t>
      </w:r>
      <w:r>
        <w:rPr>
          <w:spacing w:val="1"/>
        </w:rPr>
        <w:t xml:space="preserve"> </w:t>
      </w:r>
      <w:r>
        <w:rPr>
          <w:spacing w:val="-1"/>
        </w:rPr>
        <w:t>Psychic</w:t>
      </w:r>
      <w:r>
        <w:t xml:space="preserve"> </w:t>
      </w:r>
      <w:r>
        <w:rPr>
          <w:spacing w:val="-1"/>
        </w:rPr>
        <w:t xml:space="preserve">Protection </w:t>
      </w:r>
      <w:r>
        <w:t xml:space="preserve">to </w:t>
      </w:r>
      <w:r>
        <w:rPr>
          <w:spacing w:val="-1"/>
        </w:rPr>
        <w:t>Stop</w:t>
      </w:r>
      <w:r>
        <w:t xml:space="preserve"> Energy</w:t>
      </w:r>
      <w:r>
        <w:rPr>
          <w:spacing w:val="-2"/>
        </w:rPr>
        <w:t xml:space="preserve"> </w:t>
      </w:r>
      <w:r>
        <w:rPr>
          <w:spacing w:val="-1"/>
        </w:rPr>
        <w:t>Vampires.</w:t>
      </w:r>
    </w:p>
    <w:p w:rsidR="00743C02" w:rsidRDefault="00743C02">
      <w:pPr>
        <w:rPr>
          <w:rFonts w:ascii="Lucida Sans" w:eastAsia="Lucida Sans" w:hAnsi="Lucida Sans" w:cs="Lucida Sans"/>
          <w:sz w:val="20"/>
          <w:szCs w:val="20"/>
        </w:rPr>
      </w:pPr>
    </w:p>
    <w:p w:rsidR="00743C02" w:rsidRDefault="001F2438">
      <w:pPr>
        <w:pStyle w:val="Ttulo21"/>
        <w:spacing w:before="123"/>
        <w:ind w:left="121" w:right="118"/>
        <w:jc w:val="center"/>
      </w:pPr>
      <w:r>
        <w:rPr>
          <w:b/>
        </w:rPr>
        <w:t>The</w:t>
      </w:r>
      <w:r>
        <w:rPr>
          <w:b/>
          <w:spacing w:val="-16"/>
        </w:rPr>
        <w:t xml:space="preserve"> </w:t>
      </w:r>
      <w:r>
        <w:rPr>
          <w:b/>
        </w:rPr>
        <w:t>Art</w:t>
      </w:r>
      <w:r>
        <w:rPr>
          <w:b/>
          <w:spacing w:val="-15"/>
        </w:rPr>
        <w:t xml:space="preserve"> </w:t>
      </w:r>
      <w:r>
        <w:rPr>
          <w:b/>
        </w:rPr>
        <w:t>of</w:t>
      </w:r>
      <w:r>
        <w:rPr>
          <w:b/>
          <w:spacing w:val="-15"/>
        </w:rPr>
        <w:t xml:space="preserve"> </w:t>
      </w:r>
      <w:r>
        <w:rPr>
          <w:b/>
        </w:rPr>
        <w:t>Energy</w:t>
      </w:r>
      <w:r>
        <w:rPr>
          <w:b/>
          <w:spacing w:val="-16"/>
        </w:rPr>
        <w:t xml:space="preserve"> </w:t>
      </w:r>
      <w:r>
        <w:rPr>
          <w:b/>
        </w:rPr>
        <w:t>Enhancement:</w:t>
      </w:r>
      <w:r>
        <w:rPr>
          <w:b/>
          <w:w w:val="99"/>
        </w:rPr>
        <w:t xml:space="preserve"> </w:t>
      </w:r>
      <w:r>
        <w:rPr>
          <w:b/>
        </w:rPr>
        <w:t>Meditation</w:t>
      </w:r>
      <w:r>
        <w:rPr>
          <w:b/>
          <w:spacing w:val="-19"/>
        </w:rPr>
        <w:t xml:space="preserve"> </w:t>
      </w:r>
      <w:r>
        <w:rPr>
          <w:b/>
        </w:rPr>
        <w:t>to</w:t>
      </w:r>
      <w:r>
        <w:rPr>
          <w:b/>
          <w:spacing w:val="-19"/>
        </w:rPr>
        <w:t xml:space="preserve"> </w:t>
      </w:r>
      <w:r>
        <w:rPr>
          <w:b/>
        </w:rPr>
        <w:t>Remove</w:t>
      </w:r>
      <w:r>
        <w:rPr>
          <w:b/>
          <w:spacing w:val="-19"/>
        </w:rPr>
        <w:t xml:space="preserve"> </w:t>
      </w:r>
      <w:r>
        <w:rPr>
          <w:b/>
        </w:rPr>
        <w:t>Energy</w:t>
      </w:r>
      <w:r>
        <w:rPr>
          <w:b/>
          <w:w w:val="99"/>
        </w:rPr>
        <w:t xml:space="preserve"> </w:t>
      </w:r>
      <w:r>
        <w:rPr>
          <w:b/>
        </w:rPr>
        <w:t>Blockages,</w:t>
      </w:r>
      <w:r>
        <w:rPr>
          <w:b/>
          <w:spacing w:val="-30"/>
        </w:rPr>
        <w:t xml:space="preserve"> </w:t>
      </w:r>
      <w:r>
        <w:rPr>
          <w:b/>
        </w:rPr>
        <w:t>Negative</w:t>
      </w:r>
      <w:r>
        <w:rPr>
          <w:b/>
          <w:spacing w:val="-30"/>
        </w:rPr>
        <w:t xml:space="preserve"> </w:t>
      </w:r>
      <w:r>
        <w:rPr>
          <w:b/>
        </w:rPr>
        <w:t>Emotions,</w:t>
      </w:r>
      <w:r>
        <w:rPr>
          <w:b/>
          <w:w w:val="99"/>
        </w:rPr>
        <w:t xml:space="preserve"> </w:t>
      </w:r>
      <w:r>
        <w:rPr>
          <w:b/>
        </w:rPr>
        <w:t>Bad</w:t>
      </w:r>
      <w:r>
        <w:rPr>
          <w:b/>
          <w:spacing w:val="-19"/>
        </w:rPr>
        <w:t xml:space="preserve"> </w:t>
      </w:r>
      <w:r>
        <w:rPr>
          <w:b/>
        </w:rPr>
        <w:t>Luck</w:t>
      </w:r>
    </w:p>
    <w:p w:rsidR="00743C02" w:rsidRDefault="001F2438">
      <w:pPr>
        <w:pStyle w:val="Corpodetexto"/>
        <w:spacing w:before="122"/>
        <w:ind w:right="120"/>
      </w:pPr>
      <w:r>
        <w:rPr>
          <w:spacing w:val="-1"/>
        </w:rPr>
        <w:t>Everyone</w:t>
      </w:r>
      <w:r>
        <w:t xml:space="preserve"> </w:t>
      </w:r>
      <w:r>
        <w:rPr>
          <w:spacing w:val="-1"/>
        </w:rPr>
        <w:t>seeks</w:t>
      </w:r>
      <w:r>
        <w:t xml:space="preserve"> </w:t>
      </w:r>
      <w:r>
        <w:rPr>
          <w:spacing w:val="-1"/>
        </w:rPr>
        <w:t xml:space="preserve">peace </w:t>
      </w:r>
      <w:r>
        <w:t>and</w:t>
      </w:r>
      <w:r>
        <w:rPr>
          <w:spacing w:val="-1"/>
        </w:rPr>
        <w:t xml:space="preserve"> harmony, because these are</w:t>
      </w:r>
      <w:r>
        <w:rPr>
          <w:spacing w:val="1"/>
        </w:rPr>
        <w:t xml:space="preserve"> </w:t>
      </w:r>
      <w:r>
        <w:rPr>
          <w:spacing w:val="-1"/>
        </w:rPr>
        <w:t>what</w:t>
      </w:r>
      <w:r>
        <w:t xml:space="preserve"> </w:t>
      </w:r>
      <w:r>
        <w:rPr>
          <w:spacing w:val="-2"/>
        </w:rPr>
        <w:t>we</w:t>
      </w:r>
      <w:r>
        <w:rPr>
          <w:spacing w:val="1"/>
        </w:rPr>
        <w:t xml:space="preserve"> </w:t>
      </w:r>
      <w:r>
        <w:rPr>
          <w:spacing w:val="-1"/>
        </w:rPr>
        <w:t>lack</w:t>
      </w:r>
      <w:r>
        <w:rPr>
          <w:spacing w:val="33"/>
        </w:rPr>
        <w:t xml:space="preserve"> </w:t>
      </w:r>
      <w:r>
        <w:t xml:space="preserve">in </w:t>
      </w:r>
      <w:r>
        <w:rPr>
          <w:spacing w:val="-1"/>
        </w:rPr>
        <w:t>our</w:t>
      </w:r>
      <w:r>
        <w:t xml:space="preserve"> lives.</w:t>
      </w:r>
      <w:r>
        <w:rPr>
          <w:spacing w:val="-1"/>
        </w:rPr>
        <w:t xml:space="preserve"> </w:t>
      </w:r>
      <w:r>
        <w:t>From</w:t>
      </w:r>
      <w:r>
        <w:rPr>
          <w:spacing w:val="-2"/>
        </w:rPr>
        <w:t xml:space="preserve"> </w:t>
      </w:r>
      <w:r>
        <w:rPr>
          <w:spacing w:val="-1"/>
        </w:rPr>
        <w:t>time</w:t>
      </w:r>
      <w:r>
        <w:t xml:space="preserve"> to</w:t>
      </w:r>
      <w:r>
        <w:rPr>
          <w:spacing w:val="-1"/>
        </w:rPr>
        <w:t xml:space="preserve"> time</w:t>
      </w:r>
      <w:r>
        <w:rPr>
          <w:spacing w:val="1"/>
        </w:rPr>
        <w:t xml:space="preserve"> </w:t>
      </w:r>
      <w:r>
        <w:rPr>
          <w:spacing w:val="-2"/>
        </w:rPr>
        <w:t>we</w:t>
      </w:r>
      <w:r>
        <w:rPr>
          <w:spacing w:val="1"/>
        </w:rPr>
        <w:t xml:space="preserve"> </w:t>
      </w:r>
      <w:r>
        <w:rPr>
          <w:spacing w:val="-1"/>
        </w:rPr>
        <w:t>all</w:t>
      </w:r>
      <w:r>
        <w:t xml:space="preserve"> </w:t>
      </w:r>
      <w:r>
        <w:rPr>
          <w:spacing w:val="-1"/>
        </w:rPr>
        <w:t>experience</w:t>
      </w:r>
      <w:r>
        <w:t xml:space="preserve"> </w:t>
      </w:r>
      <w:r>
        <w:rPr>
          <w:spacing w:val="-1"/>
        </w:rPr>
        <w:t>agitation,</w:t>
      </w:r>
      <w:r>
        <w:t xml:space="preserve"> </w:t>
      </w:r>
      <w:r>
        <w:rPr>
          <w:spacing w:val="-1"/>
        </w:rPr>
        <w:t>irritation,</w:t>
      </w:r>
      <w:r>
        <w:rPr>
          <w:spacing w:val="48"/>
        </w:rPr>
        <w:t xml:space="preserve"> </w:t>
      </w:r>
      <w:r>
        <w:rPr>
          <w:spacing w:val="-1"/>
        </w:rPr>
        <w:t>disharmony, suffering;</w:t>
      </w:r>
      <w:r>
        <w:rPr>
          <w:spacing w:val="-2"/>
        </w:rPr>
        <w:t xml:space="preserve"> </w:t>
      </w:r>
      <w:r>
        <w:rPr>
          <w:spacing w:val="-1"/>
        </w:rPr>
        <w:t>and</w:t>
      </w:r>
      <w:r>
        <w:rPr>
          <w:spacing w:val="1"/>
        </w:rPr>
        <w:t xml:space="preserve"> </w:t>
      </w:r>
      <w:r>
        <w:rPr>
          <w:spacing w:val="-1"/>
        </w:rPr>
        <w:t>when one suffers</w:t>
      </w:r>
      <w:r>
        <w:t xml:space="preserve"> </w:t>
      </w:r>
      <w:r>
        <w:rPr>
          <w:spacing w:val="-1"/>
        </w:rPr>
        <w:t>from</w:t>
      </w:r>
      <w:r>
        <w:t xml:space="preserve"> </w:t>
      </w:r>
      <w:r>
        <w:rPr>
          <w:spacing w:val="-1"/>
        </w:rPr>
        <w:t xml:space="preserve">agitation, </w:t>
      </w:r>
      <w:r>
        <w:rPr>
          <w:spacing w:val="11"/>
        </w:rPr>
        <w:t xml:space="preserve">      </w:t>
      </w:r>
      <w:r>
        <w:rPr>
          <w:spacing w:val="-1"/>
        </w:rPr>
        <w:t>one</w:t>
      </w:r>
      <w:r>
        <w:t xml:space="preserve"> </w:t>
      </w:r>
      <w:r>
        <w:rPr>
          <w:spacing w:val="-1"/>
        </w:rPr>
        <w:t xml:space="preserve">does not </w:t>
      </w:r>
      <w:r>
        <w:t>keep</w:t>
      </w:r>
      <w:r>
        <w:rPr>
          <w:spacing w:val="-1"/>
        </w:rPr>
        <w:t xml:space="preserve"> </w:t>
      </w:r>
      <w:r>
        <w:t>this</w:t>
      </w:r>
      <w:r>
        <w:rPr>
          <w:spacing w:val="-2"/>
        </w:rPr>
        <w:t xml:space="preserve"> </w:t>
      </w:r>
      <w:r>
        <w:rPr>
          <w:spacing w:val="-1"/>
        </w:rPr>
        <w:t>misery</w:t>
      </w:r>
      <w:r>
        <w:rPr>
          <w:spacing w:val="-2"/>
        </w:rPr>
        <w:t xml:space="preserve"> </w:t>
      </w:r>
      <w:r>
        <w:rPr>
          <w:spacing w:val="-1"/>
        </w:rPr>
        <w:t xml:space="preserve">limited </w:t>
      </w:r>
      <w:r>
        <w:t>to</w:t>
      </w:r>
      <w:r>
        <w:rPr>
          <w:spacing w:val="-1"/>
        </w:rPr>
        <w:t xml:space="preserve"> oneself.</w:t>
      </w:r>
    </w:p>
    <w:p w:rsidR="00743C02" w:rsidRDefault="001F2438">
      <w:pPr>
        <w:pStyle w:val="Corpodetexto"/>
        <w:ind w:right="120"/>
        <w:jc w:val="both"/>
      </w:pPr>
      <w:r>
        <w:rPr>
          <w:spacing w:val="-1"/>
        </w:rPr>
        <w:t>One keeps distributing</w:t>
      </w:r>
      <w:r>
        <w:rPr>
          <w:spacing w:val="1"/>
        </w:rPr>
        <w:t xml:space="preserve"> </w:t>
      </w:r>
      <w:r>
        <w:rPr>
          <w:spacing w:val="-1"/>
        </w:rPr>
        <w:t>it</w:t>
      </w:r>
      <w:r>
        <w:rPr>
          <w:spacing w:val="-2"/>
        </w:rPr>
        <w:t xml:space="preserve"> </w:t>
      </w:r>
      <w:r>
        <w:t xml:space="preserve">to </w:t>
      </w:r>
      <w:r>
        <w:rPr>
          <w:spacing w:val="-1"/>
        </w:rPr>
        <w:t>others</w:t>
      </w:r>
      <w:r>
        <w:rPr>
          <w:spacing w:val="-2"/>
        </w:rPr>
        <w:t xml:space="preserve"> </w:t>
      </w:r>
      <w:r>
        <w:t xml:space="preserve">as </w:t>
      </w:r>
      <w:r>
        <w:rPr>
          <w:spacing w:val="-1"/>
        </w:rPr>
        <w:t>well.</w:t>
      </w:r>
      <w:r>
        <w:t xml:space="preserve"> </w:t>
      </w:r>
      <w:r>
        <w:rPr>
          <w:spacing w:val="-1"/>
        </w:rPr>
        <w:t>The</w:t>
      </w:r>
      <w:r>
        <w:t xml:space="preserve"> </w:t>
      </w:r>
      <w:r>
        <w:rPr>
          <w:spacing w:val="-1"/>
        </w:rPr>
        <w:t>agitation permeates</w:t>
      </w:r>
      <w:r>
        <w:rPr>
          <w:spacing w:val="51"/>
        </w:rPr>
        <w:t xml:space="preserve"> </w:t>
      </w:r>
      <w:r>
        <w:rPr>
          <w:spacing w:val="-1"/>
        </w:rPr>
        <w:t>the</w:t>
      </w:r>
      <w:r>
        <w:rPr>
          <w:spacing w:val="-2"/>
        </w:rPr>
        <w:t xml:space="preserve"> </w:t>
      </w:r>
      <w:r>
        <w:rPr>
          <w:spacing w:val="-1"/>
        </w:rPr>
        <w:t>atmosphere</w:t>
      </w:r>
      <w:r>
        <w:t xml:space="preserve"> </w:t>
      </w:r>
      <w:r>
        <w:rPr>
          <w:spacing w:val="-1"/>
        </w:rPr>
        <w:t>around</w:t>
      </w:r>
      <w:r>
        <w:rPr>
          <w:spacing w:val="-2"/>
        </w:rPr>
        <w:t xml:space="preserve"> </w:t>
      </w:r>
      <w:r>
        <w:rPr>
          <w:spacing w:val="-1"/>
        </w:rPr>
        <w:t>the</w:t>
      </w:r>
      <w:r>
        <w:rPr>
          <w:spacing w:val="1"/>
        </w:rPr>
        <w:t xml:space="preserve"> </w:t>
      </w:r>
      <w:r>
        <w:rPr>
          <w:spacing w:val="-1"/>
        </w:rPr>
        <w:t>miserable</w:t>
      </w:r>
      <w:r>
        <w:t xml:space="preserve"> </w:t>
      </w:r>
      <w:r>
        <w:rPr>
          <w:spacing w:val="-1"/>
        </w:rPr>
        <w:t>person.</w:t>
      </w:r>
      <w:r>
        <w:t xml:space="preserve"> </w:t>
      </w:r>
      <w:r>
        <w:rPr>
          <w:spacing w:val="-1"/>
        </w:rPr>
        <w:t>Everyone</w:t>
      </w:r>
      <w:r>
        <w:rPr>
          <w:spacing w:val="1"/>
        </w:rPr>
        <w:t xml:space="preserve"> </w:t>
      </w:r>
      <w:r>
        <w:rPr>
          <w:spacing w:val="-2"/>
        </w:rPr>
        <w:t xml:space="preserve">who </w:t>
      </w:r>
      <w:r>
        <w:rPr>
          <w:spacing w:val="-1"/>
        </w:rPr>
        <w:t>comes</w:t>
      </w:r>
      <w:r>
        <w:rPr>
          <w:spacing w:val="25"/>
        </w:rPr>
        <w:t xml:space="preserve"> </w:t>
      </w:r>
      <w:r>
        <w:t>into</w:t>
      </w:r>
      <w:r>
        <w:rPr>
          <w:spacing w:val="-1"/>
        </w:rPr>
        <w:t xml:space="preserve"> </w:t>
      </w:r>
      <w:r>
        <w:t>contact</w:t>
      </w:r>
      <w:r>
        <w:rPr>
          <w:spacing w:val="-1"/>
        </w:rPr>
        <w:t xml:space="preserve"> with</w:t>
      </w:r>
      <w:r>
        <w:t xml:space="preserve"> him</w:t>
      </w:r>
      <w:r>
        <w:rPr>
          <w:spacing w:val="-2"/>
        </w:rPr>
        <w:t xml:space="preserve"> </w:t>
      </w:r>
      <w:r>
        <w:rPr>
          <w:spacing w:val="-1"/>
        </w:rPr>
        <w:t>also</w:t>
      </w:r>
      <w:r>
        <w:t xml:space="preserve"> </w:t>
      </w:r>
      <w:r>
        <w:rPr>
          <w:spacing w:val="-1"/>
        </w:rPr>
        <w:t>becomes</w:t>
      </w:r>
      <w:r>
        <w:t xml:space="preserve"> </w:t>
      </w:r>
      <w:r>
        <w:rPr>
          <w:spacing w:val="-1"/>
        </w:rPr>
        <w:t>irritated, agitated. Certainly</w:t>
      </w:r>
      <w:r>
        <w:rPr>
          <w:spacing w:val="-2"/>
        </w:rPr>
        <w:t xml:space="preserve"> </w:t>
      </w:r>
      <w:r>
        <w:t>this</w:t>
      </w:r>
      <w:r>
        <w:rPr>
          <w:spacing w:val="47"/>
        </w:rPr>
        <w:t xml:space="preserve"> </w:t>
      </w:r>
      <w:r>
        <w:t>is not</w:t>
      </w:r>
      <w:r>
        <w:rPr>
          <w:spacing w:val="-1"/>
        </w:rPr>
        <w:t xml:space="preserve"> </w:t>
      </w:r>
      <w:r>
        <w:t xml:space="preserve">the </w:t>
      </w:r>
      <w:r>
        <w:rPr>
          <w:spacing w:val="-1"/>
        </w:rPr>
        <w:t>proper</w:t>
      </w:r>
      <w:r>
        <w:t xml:space="preserve"> </w:t>
      </w:r>
      <w:r>
        <w:rPr>
          <w:spacing w:val="-1"/>
        </w:rPr>
        <w:t>way</w:t>
      </w:r>
      <w:r>
        <w:rPr>
          <w:spacing w:val="-2"/>
        </w:rPr>
        <w:t xml:space="preserve"> </w:t>
      </w:r>
      <w:r>
        <w:t>to</w:t>
      </w:r>
      <w:r>
        <w:rPr>
          <w:spacing w:val="-1"/>
        </w:rPr>
        <w:t xml:space="preserve"> </w:t>
      </w:r>
      <w:r>
        <w:t>live.</w:t>
      </w:r>
    </w:p>
    <w:p w:rsidR="00743C02" w:rsidRDefault="001F2438">
      <w:pPr>
        <w:pStyle w:val="Corpodetexto"/>
        <w:ind w:right="260"/>
      </w:pPr>
      <w:r>
        <w:rPr>
          <w:spacing w:val="-1"/>
        </w:rPr>
        <w:t>One</w:t>
      </w:r>
      <w:r>
        <w:t xml:space="preserve"> </w:t>
      </w:r>
      <w:r>
        <w:rPr>
          <w:spacing w:val="-2"/>
        </w:rPr>
        <w:t>ought</w:t>
      </w:r>
      <w:r>
        <w:rPr>
          <w:spacing w:val="-1"/>
        </w:rPr>
        <w:t xml:space="preserve"> to</w:t>
      </w:r>
      <w:r>
        <w:t xml:space="preserve"> </w:t>
      </w:r>
      <w:r>
        <w:rPr>
          <w:spacing w:val="-1"/>
        </w:rPr>
        <w:t>live at</w:t>
      </w:r>
      <w:r>
        <w:t xml:space="preserve"> </w:t>
      </w:r>
      <w:r>
        <w:rPr>
          <w:spacing w:val="-1"/>
        </w:rPr>
        <w:t>peace</w:t>
      </w:r>
      <w:r>
        <w:rPr>
          <w:spacing w:val="1"/>
        </w:rPr>
        <w:t xml:space="preserve"> </w:t>
      </w:r>
      <w:r>
        <w:rPr>
          <w:spacing w:val="-2"/>
        </w:rPr>
        <w:t>with</w:t>
      </w:r>
      <w:r>
        <w:rPr>
          <w:spacing w:val="-1"/>
        </w:rPr>
        <w:t xml:space="preserve"> oneself,</w:t>
      </w:r>
      <w:r>
        <w:t xml:space="preserve"> </w:t>
      </w:r>
      <w:r>
        <w:rPr>
          <w:spacing w:val="-1"/>
        </w:rPr>
        <w:t>and at</w:t>
      </w:r>
      <w:r>
        <w:t xml:space="preserve"> </w:t>
      </w:r>
      <w:r>
        <w:rPr>
          <w:spacing w:val="-1"/>
        </w:rPr>
        <w:t>peace</w:t>
      </w:r>
      <w:r>
        <w:rPr>
          <w:spacing w:val="1"/>
        </w:rPr>
        <w:t xml:space="preserve"> </w:t>
      </w:r>
      <w:r>
        <w:rPr>
          <w:spacing w:val="-1"/>
        </w:rPr>
        <w:t>with all</w:t>
      </w:r>
      <w:r>
        <w:rPr>
          <w:spacing w:val="34"/>
        </w:rPr>
        <w:t xml:space="preserve"> </w:t>
      </w:r>
      <w:r>
        <w:rPr>
          <w:spacing w:val="-1"/>
        </w:rPr>
        <w:t>others.</w:t>
      </w:r>
      <w:r>
        <w:rPr>
          <w:spacing w:val="-2"/>
        </w:rPr>
        <w:t xml:space="preserve"> </w:t>
      </w:r>
      <w:r>
        <w:rPr>
          <w:spacing w:val="-1"/>
        </w:rPr>
        <w:t>After</w:t>
      </w:r>
      <w:r>
        <w:rPr>
          <w:spacing w:val="-2"/>
        </w:rPr>
        <w:t xml:space="preserve"> </w:t>
      </w:r>
      <w:r>
        <w:rPr>
          <w:spacing w:val="-1"/>
        </w:rPr>
        <w:t>all,</w:t>
      </w:r>
      <w:r>
        <w:t xml:space="preserve"> a </w:t>
      </w:r>
      <w:r>
        <w:rPr>
          <w:spacing w:val="-1"/>
        </w:rPr>
        <w:t>human</w:t>
      </w:r>
      <w:r>
        <w:t xml:space="preserve"> </w:t>
      </w:r>
      <w:r>
        <w:rPr>
          <w:spacing w:val="-1"/>
        </w:rPr>
        <w:t>being</w:t>
      </w:r>
      <w:r>
        <w:t xml:space="preserve"> </w:t>
      </w:r>
      <w:r>
        <w:rPr>
          <w:spacing w:val="-1"/>
        </w:rPr>
        <w:t>is</w:t>
      </w:r>
      <w:r>
        <w:rPr>
          <w:spacing w:val="-2"/>
        </w:rPr>
        <w:t xml:space="preserve"> </w:t>
      </w:r>
      <w:r>
        <w:t xml:space="preserve">a </w:t>
      </w:r>
      <w:r>
        <w:rPr>
          <w:spacing w:val="-1"/>
        </w:rPr>
        <w:t>social</w:t>
      </w:r>
      <w:r>
        <w:t xml:space="preserve"> </w:t>
      </w:r>
      <w:r>
        <w:rPr>
          <w:spacing w:val="-1"/>
        </w:rPr>
        <w:t>being. He</w:t>
      </w:r>
      <w:r>
        <w:t xml:space="preserve"> </w:t>
      </w:r>
      <w:r>
        <w:rPr>
          <w:spacing w:val="-1"/>
        </w:rPr>
        <w:t>has</w:t>
      </w:r>
      <w:r>
        <w:rPr>
          <w:spacing w:val="-2"/>
        </w:rPr>
        <w:t xml:space="preserve"> </w:t>
      </w:r>
      <w:r>
        <w:rPr>
          <w:spacing w:val="-1"/>
        </w:rPr>
        <w:t>to</w:t>
      </w:r>
      <w:r>
        <w:t xml:space="preserve"> </w:t>
      </w:r>
      <w:r>
        <w:rPr>
          <w:spacing w:val="-1"/>
        </w:rPr>
        <w:t>live</w:t>
      </w:r>
      <w:r>
        <w:rPr>
          <w:spacing w:val="1"/>
        </w:rPr>
        <w:t xml:space="preserve"> </w:t>
      </w:r>
      <w:r>
        <w:rPr>
          <w:spacing w:val="-1"/>
        </w:rPr>
        <w:t>in</w:t>
      </w:r>
      <w:r>
        <w:rPr>
          <w:spacing w:val="37"/>
        </w:rPr>
        <w:t xml:space="preserve"> </w:t>
      </w:r>
      <w:r>
        <w:rPr>
          <w:spacing w:val="-1"/>
        </w:rPr>
        <w:t>society--to</w:t>
      </w:r>
      <w:r>
        <w:t xml:space="preserve"> </w:t>
      </w:r>
      <w:r>
        <w:rPr>
          <w:spacing w:val="-1"/>
        </w:rPr>
        <w:t>live</w:t>
      </w:r>
      <w:r>
        <w:t xml:space="preserve"> </w:t>
      </w:r>
      <w:r>
        <w:rPr>
          <w:spacing w:val="-1"/>
        </w:rPr>
        <w:t>and</w:t>
      </w:r>
      <w:r>
        <w:t xml:space="preserve"> </w:t>
      </w:r>
      <w:r>
        <w:rPr>
          <w:spacing w:val="-1"/>
        </w:rPr>
        <w:t>deal with others. How</w:t>
      </w:r>
      <w:r>
        <w:rPr>
          <w:spacing w:val="-3"/>
        </w:rPr>
        <w:t xml:space="preserve"> </w:t>
      </w:r>
      <w:r>
        <w:rPr>
          <w:spacing w:val="-1"/>
        </w:rPr>
        <w:t>are</w:t>
      </w:r>
      <w:r>
        <w:rPr>
          <w:spacing w:val="1"/>
        </w:rPr>
        <w:t xml:space="preserve"> </w:t>
      </w:r>
      <w:r>
        <w:rPr>
          <w:spacing w:val="-2"/>
        </w:rPr>
        <w:t>we</w:t>
      </w:r>
      <w:r>
        <w:rPr>
          <w:spacing w:val="1"/>
        </w:rPr>
        <w:t xml:space="preserve"> </w:t>
      </w:r>
      <w:r>
        <w:rPr>
          <w:spacing w:val="-1"/>
        </w:rPr>
        <w:t>to</w:t>
      </w:r>
      <w:r>
        <w:t xml:space="preserve"> </w:t>
      </w:r>
      <w:r>
        <w:rPr>
          <w:spacing w:val="-1"/>
        </w:rPr>
        <w:t>live</w:t>
      </w:r>
      <w:r>
        <w:rPr>
          <w:spacing w:val="1"/>
        </w:rPr>
        <w:t xml:space="preserve"> </w:t>
      </w:r>
      <w:r>
        <w:rPr>
          <w:spacing w:val="-2"/>
        </w:rPr>
        <w:t>peacefully?</w:t>
      </w:r>
      <w:r>
        <w:rPr>
          <w:spacing w:val="40"/>
        </w:rPr>
        <w:t xml:space="preserve"> </w:t>
      </w:r>
      <w:r>
        <w:rPr>
          <w:spacing w:val="-1"/>
        </w:rPr>
        <w:t>How</w:t>
      </w:r>
      <w:r>
        <w:rPr>
          <w:spacing w:val="-3"/>
        </w:rPr>
        <w:t xml:space="preserve"> </w:t>
      </w:r>
      <w:r>
        <w:rPr>
          <w:spacing w:val="-1"/>
        </w:rPr>
        <w:t>are</w:t>
      </w:r>
      <w:r>
        <w:rPr>
          <w:spacing w:val="1"/>
        </w:rPr>
        <w:t xml:space="preserve"> </w:t>
      </w:r>
      <w:r>
        <w:rPr>
          <w:spacing w:val="-2"/>
        </w:rPr>
        <w:t>we</w:t>
      </w:r>
      <w:r>
        <w:rPr>
          <w:spacing w:val="1"/>
        </w:rPr>
        <w:t xml:space="preserve"> </w:t>
      </w:r>
      <w:r>
        <w:rPr>
          <w:spacing w:val="-1"/>
        </w:rPr>
        <w:t>to</w:t>
      </w:r>
      <w:r>
        <w:t xml:space="preserve"> </w:t>
      </w:r>
      <w:r>
        <w:rPr>
          <w:spacing w:val="-1"/>
        </w:rPr>
        <w:t>remain</w:t>
      </w:r>
      <w:r>
        <w:t xml:space="preserve"> </w:t>
      </w:r>
      <w:r>
        <w:rPr>
          <w:spacing w:val="-2"/>
        </w:rPr>
        <w:t>harmonious</w:t>
      </w:r>
      <w:r>
        <w:t xml:space="preserve"> </w:t>
      </w:r>
      <w:r>
        <w:rPr>
          <w:spacing w:val="-1"/>
        </w:rPr>
        <w:t>with ourselves, and to</w:t>
      </w:r>
      <w:r>
        <w:t xml:space="preserve"> </w:t>
      </w:r>
      <w:r>
        <w:rPr>
          <w:spacing w:val="-2"/>
        </w:rPr>
        <w:t>maintain</w:t>
      </w:r>
      <w:r>
        <w:rPr>
          <w:spacing w:val="54"/>
        </w:rPr>
        <w:t xml:space="preserve"> </w:t>
      </w:r>
      <w:r>
        <w:rPr>
          <w:spacing w:val="-1"/>
        </w:rPr>
        <w:t>peace</w:t>
      </w:r>
      <w:r>
        <w:t xml:space="preserve"> </w:t>
      </w:r>
      <w:r>
        <w:rPr>
          <w:spacing w:val="-1"/>
        </w:rPr>
        <w:t>and</w:t>
      </w:r>
      <w:r>
        <w:rPr>
          <w:spacing w:val="-2"/>
        </w:rPr>
        <w:t xml:space="preserve"> harmony </w:t>
      </w:r>
      <w:r>
        <w:rPr>
          <w:spacing w:val="-1"/>
        </w:rPr>
        <w:t>around</w:t>
      </w:r>
      <w:r>
        <w:rPr>
          <w:spacing w:val="1"/>
        </w:rPr>
        <w:t xml:space="preserve"> </w:t>
      </w:r>
      <w:r>
        <w:rPr>
          <w:spacing w:val="-1"/>
        </w:rPr>
        <w:t>us,</w:t>
      </w:r>
      <w:r>
        <w:t xml:space="preserve"> </w:t>
      </w:r>
      <w:r>
        <w:rPr>
          <w:spacing w:val="-1"/>
        </w:rPr>
        <w:t>so</w:t>
      </w:r>
      <w:r>
        <w:rPr>
          <w:spacing w:val="-2"/>
        </w:rPr>
        <w:t xml:space="preserve"> </w:t>
      </w:r>
      <w:r>
        <w:rPr>
          <w:spacing w:val="-1"/>
        </w:rPr>
        <w:t>that</w:t>
      </w:r>
      <w:r>
        <w:t xml:space="preserve"> </w:t>
      </w:r>
      <w:r>
        <w:rPr>
          <w:spacing w:val="-1"/>
        </w:rPr>
        <w:t>others</w:t>
      </w:r>
      <w:r>
        <w:rPr>
          <w:spacing w:val="-2"/>
        </w:rPr>
        <w:t xml:space="preserve"> </w:t>
      </w:r>
      <w:r>
        <w:rPr>
          <w:spacing w:val="-1"/>
        </w:rPr>
        <w:t>can</w:t>
      </w:r>
      <w:r>
        <w:rPr>
          <w:spacing w:val="-2"/>
        </w:rPr>
        <w:t xml:space="preserve"> </w:t>
      </w:r>
      <w:r>
        <w:rPr>
          <w:spacing w:val="-1"/>
        </w:rPr>
        <w:t>also</w:t>
      </w:r>
      <w:r>
        <w:t xml:space="preserve"> </w:t>
      </w:r>
      <w:r>
        <w:rPr>
          <w:spacing w:val="-1"/>
        </w:rPr>
        <w:t>live</w:t>
      </w:r>
      <w:r>
        <w:rPr>
          <w:spacing w:val="34"/>
        </w:rPr>
        <w:t xml:space="preserve"> </w:t>
      </w:r>
      <w:r>
        <w:rPr>
          <w:spacing w:val="-1"/>
        </w:rPr>
        <w:t>peacefully</w:t>
      </w:r>
      <w:r>
        <w:rPr>
          <w:spacing w:val="-2"/>
        </w:rPr>
        <w:t xml:space="preserve"> </w:t>
      </w:r>
      <w:r>
        <w:t>and</w:t>
      </w:r>
      <w:r>
        <w:rPr>
          <w:spacing w:val="-1"/>
        </w:rPr>
        <w:t xml:space="preserve"> harmoniously?</w:t>
      </w:r>
    </w:p>
    <w:p w:rsidR="00743C02" w:rsidRDefault="001F2438">
      <w:pPr>
        <w:pStyle w:val="Corpodetexto"/>
        <w:ind w:right="203"/>
      </w:pPr>
      <w:r>
        <w:t>One is</w:t>
      </w:r>
      <w:r>
        <w:rPr>
          <w:spacing w:val="-1"/>
        </w:rPr>
        <w:t xml:space="preserve"> agitated</w:t>
      </w:r>
      <w:r>
        <w:t xml:space="preserve"> by</w:t>
      </w:r>
      <w:r>
        <w:rPr>
          <w:spacing w:val="-2"/>
        </w:rPr>
        <w:t xml:space="preserve"> </w:t>
      </w:r>
      <w:r>
        <w:t>Energy</w:t>
      </w:r>
      <w:r>
        <w:rPr>
          <w:spacing w:val="-2"/>
        </w:rPr>
        <w:t xml:space="preserve"> </w:t>
      </w:r>
      <w:r>
        <w:rPr>
          <w:spacing w:val="-1"/>
        </w:rPr>
        <w:t>Blockages. To</w:t>
      </w:r>
      <w:r>
        <w:t xml:space="preserve"> </w:t>
      </w:r>
      <w:r>
        <w:rPr>
          <w:spacing w:val="-1"/>
        </w:rPr>
        <w:t>come</w:t>
      </w:r>
      <w:r>
        <w:rPr>
          <w:spacing w:val="1"/>
        </w:rPr>
        <w:t xml:space="preserve"> </w:t>
      </w:r>
      <w:r>
        <w:rPr>
          <w:spacing w:val="-1"/>
        </w:rPr>
        <w:t xml:space="preserve">out </w:t>
      </w:r>
      <w:r>
        <w:t>of</w:t>
      </w:r>
      <w:r>
        <w:rPr>
          <w:spacing w:val="-1"/>
        </w:rPr>
        <w:t xml:space="preserve"> </w:t>
      </w:r>
      <w:r>
        <w:t>the</w:t>
      </w:r>
      <w:r>
        <w:rPr>
          <w:spacing w:val="-1"/>
        </w:rPr>
        <w:t xml:space="preserve"> agitation,</w:t>
      </w:r>
      <w:r>
        <w:rPr>
          <w:spacing w:val="51"/>
        </w:rPr>
        <w:t xml:space="preserve"> </w:t>
      </w:r>
      <w:r>
        <w:rPr>
          <w:spacing w:val="-1"/>
        </w:rPr>
        <w:t>one</w:t>
      </w:r>
      <w:r>
        <w:t xml:space="preserve"> </w:t>
      </w:r>
      <w:r>
        <w:rPr>
          <w:spacing w:val="-1"/>
        </w:rPr>
        <w:t>does</w:t>
      </w:r>
      <w:r>
        <w:t xml:space="preserve"> </w:t>
      </w:r>
      <w:r>
        <w:rPr>
          <w:spacing w:val="-1"/>
        </w:rPr>
        <w:t xml:space="preserve">not need </w:t>
      </w:r>
      <w:r>
        <w:t>to</w:t>
      </w:r>
      <w:r>
        <w:rPr>
          <w:spacing w:val="-2"/>
        </w:rPr>
        <w:t xml:space="preserve"> </w:t>
      </w:r>
      <w:r>
        <w:t>know</w:t>
      </w:r>
      <w:r>
        <w:rPr>
          <w:spacing w:val="-3"/>
        </w:rPr>
        <w:t xml:space="preserve"> </w:t>
      </w:r>
      <w:r>
        <w:rPr>
          <w:spacing w:val="-1"/>
        </w:rPr>
        <w:t>the</w:t>
      </w:r>
      <w:r>
        <w:t xml:space="preserve"> </w:t>
      </w:r>
      <w:r>
        <w:rPr>
          <w:spacing w:val="-1"/>
        </w:rPr>
        <w:t>basic reason for</w:t>
      </w:r>
      <w:r>
        <w:t xml:space="preserve"> </w:t>
      </w:r>
      <w:r>
        <w:rPr>
          <w:spacing w:val="-1"/>
        </w:rPr>
        <w:t>it,</w:t>
      </w:r>
      <w:r>
        <w:rPr>
          <w:spacing w:val="-2"/>
        </w:rPr>
        <w:t xml:space="preserve"> </w:t>
      </w:r>
      <w:r>
        <w:rPr>
          <w:spacing w:val="-1"/>
        </w:rPr>
        <w:t>the</w:t>
      </w:r>
      <w:r>
        <w:t xml:space="preserve"> </w:t>
      </w:r>
      <w:r>
        <w:rPr>
          <w:spacing w:val="-1"/>
        </w:rPr>
        <w:t xml:space="preserve">cause </w:t>
      </w:r>
      <w:r>
        <w:t>of</w:t>
      </w:r>
      <w:r>
        <w:rPr>
          <w:spacing w:val="-1"/>
        </w:rPr>
        <w:t xml:space="preserve"> the</w:t>
      </w:r>
      <w:r>
        <w:rPr>
          <w:spacing w:val="49"/>
        </w:rPr>
        <w:t xml:space="preserve"> </w:t>
      </w:r>
      <w:r>
        <w:rPr>
          <w:spacing w:val="-1"/>
        </w:rPr>
        <w:t>suffering. Only</w:t>
      </w:r>
      <w:r>
        <w:rPr>
          <w:spacing w:val="-2"/>
        </w:rPr>
        <w:t xml:space="preserve"> </w:t>
      </w:r>
      <w:r>
        <w:rPr>
          <w:spacing w:val="-1"/>
        </w:rPr>
        <w:t>you</w:t>
      </w:r>
      <w:r>
        <w:rPr>
          <w:spacing w:val="-2"/>
        </w:rPr>
        <w:t xml:space="preserve"> </w:t>
      </w:r>
      <w:r>
        <w:rPr>
          <w:spacing w:val="-1"/>
        </w:rPr>
        <w:t>need to know</w:t>
      </w:r>
      <w:r>
        <w:rPr>
          <w:spacing w:val="-3"/>
        </w:rPr>
        <w:t xml:space="preserve"> </w:t>
      </w:r>
      <w:r>
        <w:rPr>
          <w:spacing w:val="-1"/>
        </w:rPr>
        <w:t>the</w:t>
      </w:r>
      <w:r>
        <w:rPr>
          <w:spacing w:val="1"/>
        </w:rPr>
        <w:t xml:space="preserve"> </w:t>
      </w:r>
      <w:r>
        <w:rPr>
          <w:spacing w:val="-1"/>
        </w:rPr>
        <w:t>Energy</w:t>
      </w:r>
      <w:r>
        <w:rPr>
          <w:spacing w:val="-2"/>
        </w:rPr>
        <w:t xml:space="preserve"> </w:t>
      </w:r>
      <w:r>
        <w:rPr>
          <w:spacing w:val="-1"/>
        </w:rPr>
        <w:t>Enhancement</w:t>
      </w:r>
      <w:r>
        <w:rPr>
          <w:spacing w:val="30"/>
        </w:rPr>
        <w:t xml:space="preserve"> </w:t>
      </w:r>
      <w:r>
        <w:rPr>
          <w:spacing w:val="-1"/>
        </w:rPr>
        <w:t>techniques</w:t>
      </w:r>
      <w:r>
        <w:t xml:space="preserve"> </w:t>
      </w:r>
      <w:r>
        <w:rPr>
          <w:spacing w:val="-1"/>
        </w:rPr>
        <w:t>for</w:t>
      </w:r>
      <w:r>
        <w:t xml:space="preserve"> </w:t>
      </w:r>
      <w:r>
        <w:rPr>
          <w:spacing w:val="-1"/>
        </w:rPr>
        <w:t>healing</w:t>
      </w:r>
      <w:r>
        <w:t xml:space="preserve"> </w:t>
      </w:r>
      <w:r>
        <w:rPr>
          <w:spacing w:val="-1"/>
        </w:rPr>
        <w:t>Energy</w:t>
      </w:r>
      <w:r>
        <w:rPr>
          <w:spacing w:val="-2"/>
        </w:rPr>
        <w:t xml:space="preserve"> </w:t>
      </w:r>
      <w:r>
        <w:rPr>
          <w:spacing w:val="-1"/>
        </w:rPr>
        <w:t>Blockages.</w:t>
      </w:r>
      <w:r>
        <w:t xml:space="preserve"> In</w:t>
      </w:r>
      <w:r>
        <w:rPr>
          <w:spacing w:val="-2"/>
        </w:rPr>
        <w:t xml:space="preserve"> </w:t>
      </w:r>
      <w:r>
        <w:t xml:space="preserve">this </w:t>
      </w:r>
      <w:r>
        <w:rPr>
          <w:spacing w:val="-2"/>
        </w:rPr>
        <w:t>way</w:t>
      </w:r>
      <w:r>
        <w:t xml:space="preserve"> </w:t>
      </w:r>
      <w:r>
        <w:rPr>
          <w:spacing w:val="-2"/>
        </w:rPr>
        <w:t>we</w:t>
      </w:r>
      <w:r>
        <w:rPr>
          <w:spacing w:val="1"/>
        </w:rPr>
        <w:t xml:space="preserve"> </w:t>
      </w:r>
      <w:r>
        <w:t>can</w:t>
      </w:r>
      <w:r>
        <w:rPr>
          <w:spacing w:val="-1"/>
        </w:rPr>
        <w:t xml:space="preserve"> clear</w:t>
      </w:r>
      <w:r>
        <w:rPr>
          <w:spacing w:val="47"/>
        </w:rPr>
        <w:t xml:space="preserve"> </w:t>
      </w:r>
      <w:r>
        <w:rPr>
          <w:spacing w:val="-1"/>
        </w:rPr>
        <w:t xml:space="preserve">ourselves </w:t>
      </w:r>
      <w:r>
        <w:t>of</w:t>
      </w:r>
      <w:r>
        <w:rPr>
          <w:spacing w:val="-2"/>
        </w:rPr>
        <w:t xml:space="preserve"> </w:t>
      </w:r>
      <w:r>
        <w:t xml:space="preserve">all </w:t>
      </w:r>
      <w:r>
        <w:rPr>
          <w:spacing w:val="-2"/>
        </w:rPr>
        <w:t>Karma</w:t>
      </w:r>
      <w:r>
        <w:rPr>
          <w:spacing w:val="-1"/>
        </w:rPr>
        <w:t xml:space="preserve"> </w:t>
      </w:r>
      <w:r>
        <w:t xml:space="preserve">and </w:t>
      </w:r>
      <w:r>
        <w:rPr>
          <w:spacing w:val="-1"/>
        </w:rPr>
        <w:t xml:space="preserve">instead </w:t>
      </w:r>
      <w:r>
        <w:t>create</w:t>
      </w:r>
      <w:r>
        <w:rPr>
          <w:spacing w:val="-1"/>
        </w:rPr>
        <w:t xml:space="preserve"> </w:t>
      </w:r>
      <w:r>
        <w:t>good</w:t>
      </w:r>
      <w:r>
        <w:rPr>
          <w:spacing w:val="-1"/>
        </w:rPr>
        <w:t xml:space="preserve"> luck</w:t>
      </w:r>
      <w:r>
        <w:rPr>
          <w:spacing w:val="2"/>
        </w:rPr>
        <w:t xml:space="preserve"> </w:t>
      </w:r>
      <w:r>
        <w:t>for</w:t>
      </w:r>
      <w:r>
        <w:rPr>
          <w:spacing w:val="-1"/>
        </w:rPr>
        <w:t xml:space="preserve"> ourselves</w:t>
      </w:r>
      <w:r>
        <w:rPr>
          <w:spacing w:val="35"/>
        </w:rPr>
        <w:t xml:space="preserve"> </w:t>
      </w:r>
      <w:r>
        <w:rPr>
          <w:spacing w:val="-1"/>
        </w:rPr>
        <w:t>and everyone</w:t>
      </w:r>
      <w:r>
        <w:t xml:space="preserve"> </w:t>
      </w:r>
      <w:r>
        <w:rPr>
          <w:spacing w:val="-1"/>
        </w:rPr>
        <w:t>around</w:t>
      </w:r>
      <w:r>
        <w:t xml:space="preserve"> </w:t>
      </w:r>
      <w:r>
        <w:rPr>
          <w:spacing w:val="-1"/>
        </w:rPr>
        <w:t>us.</w:t>
      </w:r>
    </w:p>
    <w:p w:rsidR="00743C02" w:rsidRDefault="001F2438">
      <w:pPr>
        <w:pStyle w:val="Corpodetexto"/>
        <w:ind w:right="203"/>
      </w:pPr>
      <w:r>
        <w:t xml:space="preserve">If one </w:t>
      </w:r>
      <w:r>
        <w:rPr>
          <w:spacing w:val="-1"/>
        </w:rPr>
        <w:t xml:space="preserve">investigates </w:t>
      </w:r>
      <w:r>
        <w:t xml:space="preserve">the </w:t>
      </w:r>
      <w:r>
        <w:rPr>
          <w:spacing w:val="-1"/>
        </w:rPr>
        <w:t xml:space="preserve">problem, </w:t>
      </w:r>
      <w:r>
        <w:t>it</w:t>
      </w:r>
      <w:r>
        <w:rPr>
          <w:spacing w:val="2"/>
        </w:rPr>
        <w:t xml:space="preserve"> </w:t>
      </w:r>
      <w:r>
        <w:rPr>
          <w:spacing w:val="-2"/>
        </w:rPr>
        <w:t>will</w:t>
      </w:r>
      <w:r>
        <w:t xml:space="preserve"> </w:t>
      </w:r>
      <w:r>
        <w:rPr>
          <w:spacing w:val="-1"/>
        </w:rPr>
        <w:t>become</w:t>
      </w:r>
      <w:r>
        <w:t xml:space="preserve"> </w:t>
      </w:r>
      <w:r>
        <w:rPr>
          <w:spacing w:val="-1"/>
        </w:rPr>
        <w:t xml:space="preserve">clear </w:t>
      </w:r>
      <w:r>
        <w:t xml:space="preserve">that </w:t>
      </w:r>
      <w:r>
        <w:rPr>
          <w:spacing w:val="-1"/>
        </w:rPr>
        <w:t>whenever</w:t>
      </w:r>
      <w:r>
        <w:rPr>
          <w:spacing w:val="45"/>
        </w:rPr>
        <w:t xml:space="preserve"> </w:t>
      </w:r>
      <w:r>
        <w:rPr>
          <w:spacing w:val="-1"/>
        </w:rPr>
        <w:t>one starts</w:t>
      </w:r>
      <w:r>
        <w:rPr>
          <w:spacing w:val="-2"/>
        </w:rPr>
        <w:t xml:space="preserve"> </w:t>
      </w:r>
      <w:r>
        <w:rPr>
          <w:spacing w:val="-1"/>
        </w:rPr>
        <w:t>generating</w:t>
      </w:r>
      <w:r>
        <w:t xml:space="preserve"> </w:t>
      </w:r>
      <w:r>
        <w:rPr>
          <w:spacing w:val="-1"/>
        </w:rPr>
        <w:t>or creating</w:t>
      </w:r>
      <w:r>
        <w:t xml:space="preserve"> </w:t>
      </w:r>
      <w:r>
        <w:rPr>
          <w:spacing w:val="-1"/>
        </w:rPr>
        <w:t>any Energy</w:t>
      </w:r>
      <w:r>
        <w:rPr>
          <w:spacing w:val="-2"/>
        </w:rPr>
        <w:t xml:space="preserve"> </w:t>
      </w:r>
      <w:r>
        <w:rPr>
          <w:spacing w:val="-1"/>
        </w:rPr>
        <w:t>Blockage,</w:t>
      </w:r>
      <w:r>
        <w:rPr>
          <w:spacing w:val="-2"/>
        </w:rPr>
        <w:t xml:space="preserve"> </w:t>
      </w:r>
      <w:r>
        <w:t xml:space="preserve">a </w:t>
      </w:r>
      <w:r>
        <w:rPr>
          <w:spacing w:val="-1"/>
        </w:rPr>
        <w:t>negativity</w:t>
      </w:r>
      <w:r>
        <w:rPr>
          <w:spacing w:val="51"/>
        </w:rPr>
        <w:t xml:space="preserve"> </w:t>
      </w:r>
      <w:r>
        <w:rPr>
          <w:spacing w:val="-1"/>
        </w:rPr>
        <w:t>or</w:t>
      </w:r>
      <w:r>
        <w:t xml:space="preserve"> </w:t>
      </w:r>
      <w:r>
        <w:rPr>
          <w:spacing w:val="-1"/>
        </w:rPr>
        <w:t>defilement</w:t>
      </w:r>
      <w:r>
        <w:t xml:space="preserve"> </w:t>
      </w:r>
      <w:r>
        <w:rPr>
          <w:spacing w:val="-1"/>
        </w:rPr>
        <w:t>in</w:t>
      </w:r>
      <w:r>
        <w:rPr>
          <w:spacing w:val="-2"/>
        </w:rPr>
        <w:t xml:space="preserve"> </w:t>
      </w:r>
      <w:r>
        <w:rPr>
          <w:spacing w:val="-1"/>
        </w:rPr>
        <w:t>the</w:t>
      </w:r>
      <w:r>
        <w:rPr>
          <w:spacing w:val="1"/>
        </w:rPr>
        <w:t xml:space="preserve"> </w:t>
      </w:r>
      <w:r>
        <w:rPr>
          <w:spacing w:val="-2"/>
        </w:rPr>
        <w:t>mind,</w:t>
      </w:r>
      <w:r>
        <w:t xml:space="preserve"> </w:t>
      </w:r>
      <w:r>
        <w:rPr>
          <w:spacing w:val="-1"/>
        </w:rPr>
        <w:t>one</w:t>
      </w:r>
      <w:r>
        <w:rPr>
          <w:spacing w:val="1"/>
        </w:rPr>
        <w:t xml:space="preserve"> </w:t>
      </w:r>
      <w:r>
        <w:rPr>
          <w:spacing w:val="-1"/>
        </w:rPr>
        <w:t>is</w:t>
      </w:r>
      <w:r>
        <w:t xml:space="preserve"> </w:t>
      </w:r>
      <w:r>
        <w:rPr>
          <w:spacing w:val="-1"/>
        </w:rPr>
        <w:t>bound</w:t>
      </w:r>
      <w:r>
        <w:t xml:space="preserve"> </w:t>
      </w:r>
      <w:r>
        <w:rPr>
          <w:spacing w:val="-1"/>
        </w:rPr>
        <w:t>to</w:t>
      </w:r>
      <w:r>
        <w:t xml:space="preserve"> </w:t>
      </w:r>
      <w:r>
        <w:rPr>
          <w:spacing w:val="-2"/>
        </w:rPr>
        <w:t>become</w:t>
      </w:r>
      <w:r>
        <w:rPr>
          <w:spacing w:val="1"/>
        </w:rPr>
        <w:t xml:space="preserve"> </w:t>
      </w:r>
      <w:r>
        <w:rPr>
          <w:spacing w:val="-1"/>
        </w:rPr>
        <w:t>agitated.</w:t>
      </w:r>
      <w:r>
        <w:t xml:space="preserve"> A</w:t>
      </w:r>
      <w:r>
        <w:rPr>
          <w:spacing w:val="43"/>
        </w:rPr>
        <w:t xml:space="preserve"> </w:t>
      </w:r>
      <w:r>
        <w:rPr>
          <w:spacing w:val="-1"/>
        </w:rPr>
        <w:t>negativity</w:t>
      </w:r>
      <w:r>
        <w:rPr>
          <w:spacing w:val="-2"/>
        </w:rPr>
        <w:t xml:space="preserve"> </w:t>
      </w:r>
      <w:r>
        <w:rPr>
          <w:spacing w:val="-1"/>
        </w:rPr>
        <w:t>in</w:t>
      </w:r>
      <w:r>
        <w:rPr>
          <w:spacing w:val="-2"/>
        </w:rPr>
        <w:t xml:space="preserve"> </w:t>
      </w:r>
      <w:r>
        <w:rPr>
          <w:spacing w:val="-1"/>
        </w:rPr>
        <w:t>the</w:t>
      </w:r>
      <w:r>
        <w:rPr>
          <w:spacing w:val="1"/>
        </w:rPr>
        <w:t xml:space="preserve"> </w:t>
      </w:r>
      <w:r>
        <w:rPr>
          <w:spacing w:val="-1"/>
        </w:rPr>
        <w:t>mind,</w:t>
      </w:r>
      <w:r>
        <w:rPr>
          <w:spacing w:val="-2"/>
        </w:rPr>
        <w:t xml:space="preserve"> </w:t>
      </w:r>
      <w:r>
        <w:t>a</w:t>
      </w:r>
      <w:r>
        <w:rPr>
          <w:spacing w:val="1"/>
        </w:rPr>
        <w:t xml:space="preserve"> </w:t>
      </w:r>
      <w:r>
        <w:rPr>
          <w:spacing w:val="-1"/>
        </w:rPr>
        <w:t>mental</w:t>
      </w:r>
      <w:r>
        <w:t xml:space="preserve"> </w:t>
      </w:r>
      <w:r>
        <w:rPr>
          <w:spacing w:val="-1"/>
        </w:rPr>
        <w:t>defilement or</w:t>
      </w:r>
      <w:r>
        <w:rPr>
          <w:spacing w:val="1"/>
        </w:rPr>
        <w:t xml:space="preserve"> </w:t>
      </w:r>
      <w:r>
        <w:rPr>
          <w:spacing w:val="-1"/>
        </w:rPr>
        <w:t>impurity,</w:t>
      </w:r>
      <w:r>
        <w:rPr>
          <w:spacing w:val="-2"/>
        </w:rPr>
        <w:t xml:space="preserve"> </w:t>
      </w:r>
      <w:r>
        <w:t xml:space="preserve">an </w:t>
      </w:r>
      <w:r>
        <w:rPr>
          <w:spacing w:val="-1"/>
        </w:rPr>
        <w:t>Energy</w:t>
      </w:r>
      <w:r>
        <w:rPr>
          <w:spacing w:val="43"/>
        </w:rPr>
        <w:t xml:space="preserve"> </w:t>
      </w:r>
      <w:r>
        <w:t>Blockage</w:t>
      </w:r>
      <w:r>
        <w:rPr>
          <w:spacing w:val="-1"/>
        </w:rPr>
        <w:t xml:space="preserve"> </w:t>
      </w:r>
      <w:r>
        <w:t>cannot</w:t>
      </w:r>
      <w:r>
        <w:rPr>
          <w:spacing w:val="-1"/>
        </w:rPr>
        <w:t xml:space="preserve"> exist</w:t>
      </w:r>
      <w:r>
        <w:rPr>
          <w:spacing w:val="2"/>
        </w:rPr>
        <w:t xml:space="preserve"> </w:t>
      </w:r>
      <w:r>
        <w:rPr>
          <w:spacing w:val="-1"/>
        </w:rPr>
        <w:t>with</w:t>
      </w:r>
      <w:r>
        <w:t xml:space="preserve"> </w:t>
      </w:r>
      <w:r>
        <w:rPr>
          <w:spacing w:val="-1"/>
        </w:rPr>
        <w:t xml:space="preserve">peace </w:t>
      </w:r>
      <w:r>
        <w:t xml:space="preserve">and </w:t>
      </w:r>
      <w:r>
        <w:rPr>
          <w:spacing w:val="-1"/>
        </w:rPr>
        <w:t>harmony.</w:t>
      </w:r>
    </w:p>
    <w:p w:rsidR="00743C02" w:rsidRDefault="001F2438">
      <w:pPr>
        <w:pStyle w:val="Corpodetexto"/>
        <w:ind w:right="203"/>
      </w:pPr>
      <w:r>
        <w:rPr>
          <w:spacing w:val="-1"/>
        </w:rPr>
        <w:t>Energy</w:t>
      </w:r>
      <w:r>
        <w:rPr>
          <w:spacing w:val="-2"/>
        </w:rPr>
        <w:t xml:space="preserve"> </w:t>
      </w:r>
      <w:r>
        <w:rPr>
          <w:spacing w:val="-1"/>
        </w:rPr>
        <w:t>Blockages</w:t>
      </w:r>
      <w:r>
        <w:rPr>
          <w:spacing w:val="-2"/>
        </w:rPr>
        <w:t xml:space="preserve"> </w:t>
      </w:r>
      <w:r>
        <w:rPr>
          <w:spacing w:val="-1"/>
        </w:rPr>
        <w:t>are</w:t>
      </w:r>
      <w:r>
        <w:t xml:space="preserve"> </w:t>
      </w:r>
      <w:r>
        <w:rPr>
          <w:spacing w:val="-1"/>
        </w:rPr>
        <w:t>created</w:t>
      </w:r>
      <w:r>
        <w:t xml:space="preserve"> </w:t>
      </w:r>
      <w:r>
        <w:rPr>
          <w:spacing w:val="-1"/>
        </w:rPr>
        <w:t>when something</w:t>
      </w:r>
      <w:r>
        <w:rPr>
          <w:spacing w:val="1"/>
        </w:rPr>
        <w:t xml:space="preserve"> </w:t>
      </w:r>
      <w:r>
        <w:rPr>
          <w:spacing w:val="-1"/>
        </w:rPr>
        <w:t>you</w:t>
      </w:r>
      <w:r>
        <w:rPr>
          <w:spacing w:val="-2"/>
        </w:rPr>
        <w:t xml:space="preserve"> </w:t>
      </w:r>
      <w:r>
        <w:rPr>
          <w:spacing w:val="-1"/>
        </w:rPr>
        <w:t>do</w:t>
      </w:r>
      <w:r>
        <w:t xml:space="preserve"> </w:t>
      </w:r>
      <w:r>
        <w:rPr>
          <w:spacing w:val="-1"/>
        </w:rPr>
        <w:t>not</w:t>
      </w:r>
      <w:r>
        <w:rPr>
          <w:spacing w:val="1"/>
        </w:rPr>
        <w:t xml:space="preserve"> </w:t>
      </w:r>
      <w:r>
        <w:rPr>
          <w:spacing w:val="-2"/>
        </w:rPr>
        <w:t>want</w:t>
      </w:r>
      <w:r>
        <w:rPr>
          <w:spacing w:val="26"/>
        </w:rPr>
        <w:t xml:space="preserve"> </w:t>
      </w:r>
      <w:r>
        <w:rPr>
          <w:spacing w:val="-1"/>
        </w:rPr>
        <w:t>happens</w:t>
      </w:r>
      <w:r>
        <w:rPr>
          <w:spacing w:val="-2"/>
        </w:rPr>
        <w:t xml:space="preserve"> </w:t>
      </w:r>
      <w:r>
        <w:t>to</w:t>
      </w:r>
      <w:r>
        <w:rPr>
          <w:spacing w:val="-1"/>
        </w:rPr>
        <w:t xml:space="preserve"> </w:t>
      </w:r>
      <w:r>
        <w:t>you</w:t>
      </w:r>
      <w:r>
        <w:rPr>
          <w:spacing w:val="-1"/>
        </w:rPr>
        <w:t xml:space="preserve"> in </w:t>
      </w:r>
      <w:r>
        <w:t>this</w:t>
      </w:r>
      <w:r>
        <w:rPr>
          <w:spacing w:val="-1"/>
        </w:rPr>
        <w:t xml:space="preserve"> lifetime</w:t>
      </w:r>
      <w:r>
        <w:t xml:space="preserve"> </w:t>
      </w:r>
      <w:r>
        <w:rPr>
          <w:spacing w:val="-1"/>
        </w:rPr>
        <w:t>or one</w:t>
      </w:r>
      <w:r>
        <w:t xml:space="preserve"> </w:t>
      </w:r>
      <w:r>
        <w:rPr>
          <w:spacing w:val="-1"/>
        </w:rPr>
        <w:t>past,</w:t>
      </w:r>
      <w:r>
        <w:t xml:space="preserve"> </w:t>
      </w:r>
      <w:r>
        <w:rPr>
          <w:spacing w:val="-2"/>
        </w:rPr>
        <w:t>when</w:t>
      </w:r>
      <w:r>
        <w:rPr>
          <w:spacing w:val="-1"/>
        </w:rPr>
        <w:t xml:space="preserve"> </w:t>
      </w:r>
      <w:r>
        <w:t>you</w:t>
      </w:r>
      <w:r>
        <w:rPr>
          <w:spacing w:val="-1"/>
        </w:rPr>
        <w:t xml:space="preserve"> absorb</w:t>
      </w:r>
      <w:r>
        <w:rPr>
          <w:spacing w:val="-2"/>
        </w:rPr>
        <w:t xml:space="preserve"> </w:t>
      </w:r>
      <w:r>
        <w:rPr>
          <w:spacing w:val="-1"/>
        </w:rPr>
        <w:t>the</w:t>
      </w:r>
      <w:r>
        <w:rPr>
          <w:spacing w:val="42"/>
        </w:rPr>
        <w:t xml:space="preserve"> </w:t>
      </w:r>
      <w:r>
        <w:t>Energy</w:t>
      </w:r>
      <w:r>
        <w:rPr>
          <w:spacing w:val="-2"/>
        </w:rPr>
        <w:t xml:space="preserve"> </w:t>
      </w:r>
      <w:r>
        <w:t xml:space="preserve">Blockage </w:t>
      </w:r>
      <w:r>
        <w:rPr>
          <w:spacing w:val="-1"/>
        </w:rPr>
        <w:t>from</w:t>
      </w:r>
      <w:r>
        <w:rPr>
          <w:spacing w:val="-3"/>
        </w:rPr>
        <w:t xml:space="preserve"> </w:t>
      </w:r>
      <w:r>
        <w:rPr>
          <w:spacing w:val="-1"/>
        </w:rPr>
        <w:t>people around</w:t>
      </w:r>
      <w:r>
        <w:t xml:space="preserve"> </w:t>
      </w:r>
      <w:r>
        <w:rPr>
          <w:spacing w:val="-1"/>
        </w:rPr>
        <w:t xml:space="preserve">you, </w:t>
      </w:r>
      <w:r>
        <w:t>or</w:t>
      </w:r>
      <w:r>
        <w:rPr>
          <w:spacing w:val="-1"/>
        </w:rPr>
        <w:t xml:space="preserve"> </w:t>
      </w:r>
      <w:r>
        <w:t xml:space="preserve">When </w:t>
      </w:r>
      <w:r>
        <w:rPr>
          <w:spacing w:val="-1"/>
        </w:rPr>
        <w:t>some</w:t>
      </w:r>
      <w:r>
        <w:t xml:space="preserve"> </w:t>
      </w:r>
      <w:r>
        <w:rPr>
          <w:spacing w:val="-1"/>
        </w:rPr>
        <w:t>bad</w:t>
      </w:r>
      <w:r>
        <w:rPr>
          <w:spacing w:val="27"/>
        </w:rPr>
        <w:t xml:space="preserve"> </w:t>
      </w:r>
      <w:r>
        <w:rPr>
          <w:spacing w:val="-1"/>
        </w:rPr>
        <w:t>person</w:t>
      </w:r>
      <w:r>
        <w:t xml:space="preserve"> </w:t>
      </w:r>
      <w:r>
        <w:rPr>
          <w:spacing w:val="-1"/>
        </w:rPr>
        <w:t>implants you</w:t>
      </w:r>
      <w:r>
        <w:t xml:space="preserve"> </w:t>
      </w:r>
      <w:r>
        <w:rPr>
          <w:spacing w:val="-1"/>
        </w:rPr>
        <w:t>with an</w:t>
      </w:r>
      <w:r>
        <w:t xml:space="preserve"> </w:t>
      </w:r>
      <w:r>
        <w:rPr>
          <w:spacing w:val="-1"/>
        </w:rPr>
        <w:t>Energy</w:t>
      </w:r>
      <w:r>
        <w:rPr>
          <w:spacing w:val="-2"/>
        </w:rPr>
        <w:t xml:space="preserve"> </w:t>
      </w:r>
      <w:r>
        <w:rPr>
          <w:spacing w:val="-1"/>
        </w:rPr>
        <w:t>Blockage.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03"/>
      </w:pPr>
      <w:r>
        <w:rPr>
          <w:spacing w:val="-1"/>
        </w:rPr>
        <w:lastRenderedPageBreak/>
        <w:t>These</w:t>
      </w:r>
      <w:r>
        <w:t xml:space="preserve"> </w:t>
      </w:r>
      <w:r>
        <w:rPr>
          <w:spacing w:val="-1"/>
        </w:rPr>
        <w:t>Energy</w:t>
      </w:r>
      <w:r>
        <w:rPr>
          <w:spacing w:val="-2"/>
        </w:rPr>
        <w:t xml:space="preserve"> </w:t>
      </w:r>
      <w:r>
        <w:rPr>
          <w:spacing w:val="-1"/>
        </w:rPr>
        <w:t>Blockages</w:t>
      </w:r>
      <w:r>
        <w:rPr>
          <w:spacing w:val="-3"/>
        </w:rPr>
        <w:t xml:space="preserve"> </w:t>
      </w:r>
      <w:r>
        <w:rPr>
          <w:spacing w:val="-1"/>
        </w:rPr>
        <w:t>are</w:t>
      </w:r>
      <w:r>
        <w:t xml:space="preserve"> </w:t>
      </w:r>
      <w:r>
        <w:rPr>
          <w:spacing w:val="-1"/>
        </w:rPr>
        <w:t>force</w:t>
      </w:r>
      <w:r>
        <w:t xml:space="preserve"> </w:t>
      </w:r>
      <w:r>
        <w:rPr>
          <w:spacing w:val="-1"/>
        </w:rPr>
        <w:t>fields</w:t>
      </w:r>
      <w:r>
        <w:rPr>
          <w:spacing w:val="2"/>
        </w:rPr>
        <w:t xml:space="preserve"> </w:t>
      </w:r>
      <w:r>
        <w:rPr>
          <w:spacing w:val="-1"/>
        </w:rPr>
        <w:t>which contain</w:t>
      </w:r>
      <w:r>
        <w:t xml:space="preserve"> </w:t>
      </w:r>
      <w:r>
        <w:rPr>
          <w:spacing w:val="-1"/>
        </w:rPr>
        <w:t>Negative</w:t>
      </w:r>
      <w:r>
        <w:rPr>
          <w:spacing w:val="33"/>
        </w:rPr>
        <w:t xml:space="preserve"> </w:t>
      </w:r>
      <w:r>
        <w:rPr>
          <w:spacing w:val="-1"/>
        </w:rPr>
        <w:t>Karmic</w:t>
      </w:r>
      <w:r>
        <w:t xml:space="preserve"> </w:t>
      </w:r>
      <w:r>
        <w:rPr>
          <w:spacing w:val="-1"/>
        </w:rPr>
        <w:t>Mass,</w:t>
      </w:r>
      <w:r>
        <w:rPr>
          <w:spacing w:val="1"/>
        </w:rPr>
        <w:t xml:space="preserve"> </w:t>
      </w:r>
      <w:r>
        <w:rPr>
          <w:spacing w:val="-1"/>
        </w:rPr>
        <w:t>which</w:t>
      </w:r>
      <w:r>
        <w:t xml:space="preserve"> is created</w:t>
      </w:r>
      <w:r>
        <w:rPr>
          <w:spacing w:val="-1"/>
        </w:rPr>
        <w:t xml:space="preserve"> through </w:t>
      </w:r>
      <w:r>
        <w:t xml:space="preserve">the </w:t>
      </w:r>
      <w:r>
        <w:rPr>
          <w:spacing w:val="-1"/>
        </w:rPr>
        <w:t xml:space="preserve">perversion </w:t>
      </w:r>
      <w:r>
        <w:t xml:space="preserve">of </w:t>
      </w:r>
      <w:r>
        <w:rPr>
          <w:spacing w:val="-1"/>
        </w:rPr>
        <w:t>pure</w:t>
      </w:r>
      <w:r>
        <w:rPr>
          <w:spacing w:val="41"/>
        </w:rPr>
        <w:t xml:space="preserve"> </w:t>
      </w:r>
      <w:r>
        <w:rPr>
          <w:spacing w:val="-1"/>
        </w:rPr>
        <w:t>positive</w:t>
      </w:r>
      <w:r>
        <w:rPr>
          <w:spacing w:val="1"/>
        </w:rPr>
        <w:t xml:space="preserve"> </w:t>
      </w:r>
      <w:r>
        <w:rPr>
          <w:spacing w:val="-1"/>
        </w:rPr>
        <w:t>spiritual energy,</w:t>
      </w:r>
      <w:r>
        <w:t xml:space="preserve"> </w:t>
      </w:r>
      <w:r>
        <w:rPr>
          <w:spacing w:val="-1"/>
        </w:rPr>
        <w:t>usually when</w:t>
      </w:r>
      <w:r>
        <w:t xml:space="preserve"> </w:t>
      </w:r>
      <w:r>
        <w:rPr>
          <w:spacing w:val="-1"/>
        </w:rPr>
        <w:t>something</w:t>
      </w:r>
      <w:r>
        <w:t xml:space="preserve"> </w:t>
      </w:r>
      <w:r>
        <w:rPr>
          <w:spacing w:val="-1"/>
        </w:rPr>
        <w:t>bad</w:t>
      </w:r>
      <w:r>
        <w:rPr>
          <w:spacing w:val="-2"/>
        </w:rPr>
        <w:t xml:space="preserve"> </w:t>
      </w:r>
      <w:r>
        <w:rPr>
          <w:spacing w:val="-1"/>
        </w:rPr>
        <w:t>happens to</w:t>
      </w:r>
      <w:r>
        <w:rPr>
          <w:spacing w:val="26"/>
        </w:rPr>
        <w:t xml:space="preserve"> </w:t>
      </w:r>
      <w:r>
        <w:rPr>
          <w:spacing w:val="-2"/>
        </w:rPr>
        <w:t>us.</w:t>
      </w:r>
      <w:r>
        <w:rPr>
          <w:spacing w:val="1"/>
        </w:rPr>
        <w:t xml:space="preserve"> </w:t>
      </w:r>
      <w:r>
        <w:rPr>
          <w:spacing w:val="-1"/>
        </w:rPr>
        <w:t xml:space="preserve">Thereafter </w:t>
      </w:r>
      <w:r>
        <w:t>the Energy</w:t>
      </w:r>
      <w:r>
        <w:rPr>
          <w:spacing w:val="-2"/>
        </w:rPr>
        <w:t xml:space="preserve"> </w:t>
      </w:r>
      <w:r>
        <w:t xml:space="preserve">Blockage </w:t>
      </w:r>
      <w:r>
        <w:rPr>
          <w:spacing w:val="-1"/>
        </w:rPr>
        <w:t>impurity</w:t>
      </w:r>
      <w:r>
        <w:rPr>
          <w:spacing w:val="-2"/>
        </w:rPr>
        <w:t xml:space="preserve"> </w:t>
      </w:r>
      <w:r>
        <w:t>forever</w:t>
      </w:r>
      <w:r>
        <w:rPr>
          <w:spacing w:val="-1"/>
        </w:rPr>
        <w:t xml:space="preserve"> </w:t>
      </w:r>
      <w:r>
        <w:t>creates</w:t>
      </w:r>
      <w:r>
        <w:rPr>
          <w:spacing w:val="30"/>
        </w:rPr>
        <w:t xml:space="preserve"> </w:t>
      </w:r>
      <w:r>
        <w:rPr>
          <w:spacing w:val="-1"/>
        </w:rPr>
        <w:t>agitation,</w:t>
      </w:r>
      <w:r>
        <w:t xml:space="preserve"> </w:t>
      </w:r>
      <w:r>
        <w:rPr>
          <w:spacing w:val="-1"/>
        </w:rPr>
        <w:t>fear and</w:t>
      </w:r>
      <w:r>
        <w:t xml:space="preserve"> </w:t>
      </w:r>
      <w:r>
        <w:rPr>
          <w:spacing w:val="-1"/>
        </w:rPr>
        <w:t>pain within our</w:t>
      </w:r>
      <w:r>
        <w:t xml:space="preserve"> </w:t>
      </w:r>
      <w:r>
        <w:rPr>
          <w:spacing w:val="-1"/>
        </w:rPr>
        <w:t>psyches.</w:t>
      </w:r>
    </w:p>
    <w:p w:rsidR="00743C02" w:rsidRDefault="001F2438">
      <w:pPr>
        <w:pStyle w:val="Corpodetexto"/>
        <w:ind w:right="260"/>
      </w:pPr>
      <w:r>
        <w:rPr>
          <w:spacing w:val="-1"/>
        </w:rPr>
        <w:t>How</w:t>
      </w:r>
      <w:r>
        <w:rPr>
          <w:spacing w:val="-3"/>
        </w:rPr>
        <w:t xml:space="preserve"> </w:t>
      </w:r>
      <w:r>
        <w:t>does</w:t>
      </w:r>
      <w:r>
        <w:rPr>
          <w:spacing w:val="-2"/>
        </w:rPr>
        <w:t xml:space="preserve"> </w:t>
      </w:r>
      <w:r>
        <w:rPr>
          <w:spacing w:val="-1"/>
        </w:rPr>
        <w:t>one</w:t>
      </w:r>
      <w:r>
        <w:rPr>
          <w:spacing w:val="1"/>
        </w:rPr>
        <w:t xml:space="preserve"> </w:t>
      </w:r>
      <w:r>
        <w:rPr>
          <w:spacing w:val="-1"/>
        </w:rPr>
        <w:t>start generating</w:t>
      </w:r>
      <w:r>
        <w:t xml:space="preserve"> </w:t>
      </w:r>
      <w:r>
        <w:rPr>
          <w:spacing w:val="-1"/>
        </w:rPr>
        <w:t>negativity? Again, by investigating,</w:t>
      </w:r>
      <w:r>
        <w:rPr>
          <w:spacing w:val="49"/>
        </w:rPr>
        <w:t xml:space="preserve"> </w:t>
      </w:r>
      <w:r>
        <w:rPr>
          <w:spacing w:val="-1"/>
        </w:rPr>
        <w:t>it</w:t>
      </w:r>
      <w:r>
        <w:t xml:space="preserve"> </w:t>
      </w:r>
      <w:r>
        <w:rPr>
          <w:spacing w:val="-1"/>
        </w:rPr>
        <w:t>becomes</w:t>
      </w:r>
      <w:r>
        <w:rPr>
          <w:spacing w:val="-2"/>
        </w:rPr>
        <w:t xml:space="preserve"> </w:t>
      </w:r>
      <w:r>
        <w:rPr>
          <w:spacing w:val="-1"/>
        </w:rPr>
        <w:t>clear.</w:t>
      </w:r>
      <w:r>
        <w:t xml:space="preserve"> I</w:t>
      </w:r>
      <w:r>
        <w:rPr>
          <w:spacing w:val="-1"/>
        </w:rPr>
        <w:t xml:space="preserve"> become</w:t>
      </w:r>
      <w:r>
        <w:rPr>
          <w:spacing w:val="1"/>
        </w:rPr>
        <w:t xml:space="preserve"> </w:t>
      </w:r>
      <w:r>
        <w:rPr>
          <w:spacing w:val="-1"/>
        </w:rPr>
        <w:t>very unhappy</w:t>
      </w:r>
      <w:r>
        <w:t xml:space="preserve"> </w:t>
      </w:r>
      <w:r>
        <w:rPr>
          <w:spacing w:val="-1"/>
        </w:rPr>
        <w:t xml:space="preserve">when </w:t>
      </w:r>
      <w:r>
        <w:t>I</w:t>
      </w:r>
      <w:r>
        <w:rPr>
          <w:spacing w:val="-2"/>
        </w:rPr>
        <w:t xml:space="preserve"> </w:t>
      </w:r>
      <w:r>
        <w:rPr>
          <w:spacing w:val="-1"/>
        </w:rPr>
        <w:t>find someone</w:t>
      </w:r>
      <w:r>
        <w:rPr>
          <w:spacing w:val="54"/>
        </w:rPr>
        <w:t xml:space="preserve"> </w:t>
      </w:r>
      <w:r>
        <w:rPr>
          <w:spacing w:val="-1"/>
        </w:rPr>
        <w:t>behaving</w:t>
      </w:r>
      <w:r>
        <w:rPr>
          <w:spacing w:val="1"/>
        </w:rPr>
        <w:t xml:space="preserve"> </w:t>
      </w:r>
      <w:r>
        <w:rPr>
          <w:spacing w:val="-1"/>
        </w:rPr>
        <w:t xml:space="preserve">in </w:t>
      </w:r>
      <w:r>
        <w:t>a</w:t>
      </w:r>
      <w:r>
        <w:rPr>
          <w:spacing w:val="1"/>
        </w:rPr>
        <w:t xml:space="preserve"> </w:t>
      </w:r>
      <w:r>
        <w:rPr>
          <w:spacing w:val="-2"/>
        </w:rPr>
        <w:t>way</w:t>
      </w:r>
      <w:r>
        <w:t xml:space="preserve"> </w:t>
      </w:r>
      <w:r>
        <w:rPr>
          <w:spacing w:val="-1"/>
        </w:rPr>
        <w:t>which</w:t>
      </w:r>
      <w:r>
        <w:t xml:space="preserve"> I </w:t>
      </w:r>
      <w:r>
        <w:rPr>
          <w:spacing w:val="-1"/>
        </w:rPr>
        <w:t>don't</w:t>
      </w:r>
      <w:r>
        <w:rPr>
          <w:spacing w:val="2"/>
        </w:rPr>
        <w:t xml:space="preserve"> </w:t>
      </w:r>
      <w:r>
        <w:rPr>
          <w:spacing w:val="-1"/>
        </w:rPr>
        <w:t>like,</w:t>
      </w:r>
      <w:r>
        <w:rPr>
          <w:spacing w:val="-2"/>
        </w:rPr>
        <w:t xml:space="preserve"> </w:t>
      </w:r>
      <w:r>
        <w:rPr>
          <w:spacing w:val="-1"/>
        </w:rPr>
        <w:t>when</w:t>
      </w:r>
      <w:r>
        <w:t xml:space="preserve"> I </w:t>
      </w:r>
      <w:r>
        <w:rPr>
          <w:spacing w:val="-1"/>
        </w:rPr>
        <w:t>find</w:t>
      </w:r>
      <w:r>
        <w:rPr>
          <w:spacing w:val="-2"/>
        </w:rPr>
        <w:t xml:space="preserve"> something</w:t>
      </w:r>
      <w:r>
        <w:rPr>
          <w:spacing w:val="32"/>
        </w:rPr>
        <w:t xml:space="preserve"> </w:t>
      </w:r>
      <w:r>
        <w:rPr>
          <w:spacing w:val="-1"/>
        </w:rPr>
        <w:t>happening</w:t>
      </w:r>
      <w:r>
        <w:t xml:space="preserve"> </w:t>
      </w:r>
      <w:r>
        <w:rPr>
          <w:spacing w:val="-1"/>
        </w:rPr>
        <w:t>which</w:t>
      </w:r>
      <w:r>
        <w:t xml:space="preserve"> I </w:t>
      </w:r>
      <w:r>
        <w:rPr>
          <w:spacing w:val="-1"/>
        </w:rPr>
        <w:t>don't</w:t>
      </w:r>
      <w:r>
        <w:t xml:space="preserve"> </w:t>
      </w:r>
      <w:r>
        <w:rPr>
          <w:spacing w:val="-2"/>
        </w:rPr>
        <w:t>like.</w:t>
      </w:r>
    </w:p>
    <w:p w:rsidR="00743C02" w:rsidRDefault="001F2438">
      <w:pPr>
        <w:pStyle w:val="Corpodetexto"/>
        <w:ind w:right="134"/>
      </w:pPr>
      <w:r>
        <w:rPr>
          <w:spacing w:val="-1"/>
        </w:rPr>
        <w:t>Unwanted things</w:t>
      </w:r>
      <w:r>
        <w:t xml:space="preserve"> </w:t>
      </w:r>
      <w:r>
        <w:rPr>
          <w:spacing w:val="-1"/>
        </w:rPr>
        <w:t>happen</w:t>
      </w:r>
      <w:r>
        <w:t xml:space="preserve"> and I</w:t>
      </w:r>
      <w:r>
        <w:rPr>
          <w:spacing w:val="-1"/>
        </w:rPr>
        <w:t xml:space="preserve"> </w:t>
      </w:r>
      <w:r>
        <w:t>create</w:t>
      </w:r>
      <w:r>
        <w:rPr>
          <w:spacing w:val="-3"/>
        </w:rPr>
        <w:t xml:space="preserve"> </w:t>
      </w:r>
      <w:r>
        <w:t xml:space="preserve">tension </w:t>
      </w:r>
      <w:r>
        <w:rPr>
          <w:spacing w:val="-1"/>
        </w:rPr>
        <w:t>within</w:t>
      </w:r>
      <w:r>
        <w:t xml:space="preserve"> </w:t>
      </w:r>
      <w:r>
        <w:rPr>
          <w:spacing w:val="-1"/>
        </w:rPr>
        <w:t>myself.</w:t>
      </w:r>
      <w:r>
        <w:t xml:space="preserve"> </w:t>
      </w:r>
      <w:r>
        <w:rPr>
          <w:spacing w:val="-1"/>
        </w:rPr>
        <w:t>Wanted</w:t>
      </w:r>
      <w:r>
        <w:rPr>
          <w:spacing w:val="35"/>
        </w:rPr>
        <w:t xml:space="preserve"> </w:t>
      </w:r>
      <w:r>
        <w:rPr>
          <w:spacing w:val="-1"/>
        </w:rPr>
        <w:t>things do not</w:t>
      </w:r>
      <w:r>
        <w:t xml:space="preserve"> </w:t>
      </w:r>
      <w:r>
        <w:rPr>
          <w:spacing w:val="-1"/>
        </w:rPr>
        <w:t>happen, some</w:t>
      </w:r>
      <w:r>
        <w:rPr>
          <w:spacing w:val="1"/>
        </w:rPr>
        <w:t xml:space="preserve"> </w:t>
      </w:r>
      <w:r>
        <w:rPr>
          <w:spacing w:val="-1"/>
        </w:rPr>
        <w:t>obstacles</w:t>
      </w:r>
      <w:r>
        <w:rPr>
          <w:spacing w:val="-2"/>
        </w:rPr>
        <w:t xml:space="preserve"> </w:t>
      </w:r>
      <w:r>
        <w:rPr>
          <w:spacing w:val="-1"/>
        </w:rPr>
        <w:t>come</w:t>
      </w:r>
      <w:r>
        <w:rPr>
          <w:spacing w:val="1"/>
        </w:rPr>
        <w:t xml:space="preserve"> </w:t>
      </w:r>
      <w:r>
        <w:rPr>
          <w:spacing w:val="-1"/>
        </w:rPr>
        <w:t>in</w:t>
      </w:r>
      <w:r>
        <w:rPr>
          <w:spacing w:val="-2"/>
        </w:rPr>
        <w:t xml:space="preserve"> </w:t>
      </w:r>
      <w:r>
        <w:rPr>
          <w:spacing w:val="-1"/>
        </w:rPr>
        <w:t>the</w:t>
      </w:r>
      <w:r>
        <w:rPr>
          <w:spacing w:val="1"/>
        </w:rPr>
        <w:t xml:space="preserve"> </w:t>
      </w:r>
      <w:r>
        <w:rPr>
          <w:spacing w:val="-1"/>
        </w:rPr>
        <w:t xml:space="preserve">way, </w:t>
      </w:r>
      <w:r>
        <w:t>and</w:t>
      </w:r>
      <w:r>
        <w:rPr>
          <w:spacing w:val="-2"/>
        </w:rPr>
        <w:t xml:space="preserve"> </w:t>
      </w:r>
      <w:r>
        <w:rPr>
          <w:spacing w:val="-1"/>
        </w:rPr>
        <w:t xml:space="preserve">again </w:t>
      </w:r>
      <w:r>
        <w:t>I</w:t>
      </w:r>
      <w:r>
        <w:rPr>
          <w:spacing w:val="39"/>
        </w:rPr>
        <w:t xml:space="preserve"> </w:t>
      </w:r>
      <w:r>
        <w:rPr>
          <w:spacing w:val="-1"/>
        </w:rPr>
        <w:t>create tension</w:t>
      </w:r>
      <w:r>
        <w:t xml:space="preserve"> </w:t>
      </w:r>
      <w:r>
        <w:rPr>
          <w:spacing w:val="-1"/>
        </w:rPr>
        <w:t>within</w:t>
      </w:r>
      <w:r>
        <w:t xml:space="preserve"> </w:t>
      </w:r>
      <w:r>
        <w:rPr>
          <w:spacing w:val="-1"/>
        </w:rPr>
        <w:t>myself;</w:t>
      </w:r>
      <w:r>
        <w:rPr>
          <w:spacing w:val="-2"/>
        </w:rPr>
        <w:t xml:space="preserve"> </w:t>
      </w:r>
      <w:r>
        <w:t xml:space="preserve">I </w:t>
      </w:r>
      <w:r>
        <w:rPr>
          <w:spacing w:val="-1"/>
        </w:rPr>
        <w:t>start tying knots within</w:t>
      </w:r>
      <w:r>
        <w:t xml:space="preserve"> </w:t>
      </w:r>
      <w:r>
        <w:rPr>
          <w:spacing w:val="-1"/>
        </w:rPr>
        <w:t>myself.</w:t>
      </w:r>
      <w:r>
        <w:t xml:space="preserve"> </w:t>
      </w:r>
      <w:r>
        <w:rPr>
          <w:spacing w:val="-1"/>
        </w:rPr>
        <w:t>And</w:t>
      </w:r>
      <w:r>
        <w:rPr>
          <w:spacing w:val="29"/>
        </w:rPr>
        <w:t xml:space="preserve"> </w:t>
      </w:r>
      <w:r>
        <w:rPr>
          <w:spacing w:val="-1"/>
        </w:rPr>
        <w:t>throughout</w:t>
      </w:r>
      <w:r>
        <w:rPr>
          <w:spacing w:val="2"/>
        </w:rPr>
        <w:t xml:space="preserve"> </w:t>
      </w:r>
      <w:r>
        <w:rPr>
          <w:spacing w:val="-1"/>
        </w:rPr>
        <w:t>life, unwanted</w:t>
      </w:r>
      <w:r>
        <w:rPr>
          <w:spacing w:val="-2"/>
        </w:rPr>
        <w:t xml:space="preserve"> </w:t>
      </w:r>
      <w:r>
        <w:rPr>
          <w:spacing w:val="-1"/>
        </w:rPr>
        <w:t>things</w:t>
      </w:r>
      <w:r>
        <w:rPr>
          <w:spacing w:val="-2"/>
        </w:rPr>
        <w:t xml:space="preserve"> </w:t>
      </w:r>
      <w:r>
        <w:rPr>
          <w:spacing w:val="-1"/>
        </w:rPr>
        <w:t>keep on happening, wanted</w:t>
      </w:r>
      <w:r>
        <w:t xml:space="preserve"> </w:t>
      </w:r>
      <w:r>
        <w:rPr>
          <w:spacing w:val="-1"/>
        </w:rPr>
        <w:t>things</w:t>
      </w:r>
      <w:r>
        <w:rPr>
          <w:spacing w:val="45"/>
        </w:rPr>
        <w:t xml:space="preserve"> </w:t>
      </w:r>
      <w:r>
        <w:rPr>
          <w:spacing w:val="-1"/>
        </w:rPr>
        <w:t>may</w:t>
      </w:r>
      <w:r>
        <w:rPr>
          <w:spacing w:val="-2"/>
        </w:rPr>
        <w:t xml:space="preserve"> </w:t>
      </w:r>
      <w:r>
        <w:t xml:space="preserve">or </w:t>
      </w:r>
      <w:r>
        <w:rPr>
          <w:spacing w:val="-1"/>
        </w:rPr>
        <w:t>may</w:t>
      </w:r>
      <w:r>
        <w:rPr>
          <w:spacing w:val="-2"/>
        </w:rPr>
        <w:t xml:space="preserve"> </w:t>
      </w:r>
      <w:r>
        <w:t xml:space="preserve">not </w:t>
      </w:r>
      <w:r>
        <w:rPr>
          <w:spacing w:val="-1"/>
        </w:rPr>
        <w:t>happen,</w:t>
      </w:r>
      <w:r>
        <w:rPr>
          <w:spacing w:val="-2"/>
        </w:rPr>
        <w:t xml:space="preserve"> </w:t>
      </w:r>
      <w:r>
        <w:t>and</w:t>
      </w:r>
      <w:r>
        <w:rPr>
          <w:spacing w:val="-3"/>
        </w:rPr>
        <w:t xml:space="preserve"> </w:t>
      </w:r>
      <w:r>
        <w:t xml:space="preserve">this </w:t>
      </w:r>
      <w:r>
        <w:rPr>
          <w:spacing w:val="-1"/>
        </w:rPr>
        <w:t>process</w:t>
      </w:r>
      <w:r>
        <w:t xml:space="preserve"> or</w:t>
      </w:r>
      <w:r>
        <w:rPr>
          <w:spacing w:val="-1"/>
        </w:rPr>
        <w:t xml:space="preserve"> reaction, </w:t>
      </w:r>
      <w:r>
        <w:t xml:space="preserve">of </w:t>
      </w:r>
      <w:r>
        <w:rPr>
          <w:spacing w:val="3"/>
        </w:rPr>
        <w:t xml:space="preserve">           </w:t>
      </w:r>
      <w:r>
        <w:rPr>
          <w:spacing w:val="-1"/>
        </w:rPr>
        <w:t xml:space="preserve">tying knots--Gordian </w:t>
      </w:r>
      <w:r>
        <w:t>knots--</w:t>
      </w:r>
      <w:r>
        <w:rPr>
          <w:spacing w:val="-2"/>
        </w:rPr>
        <w:t xml:space="preserve"> </w:t>
      </w:r>
      <w:r>
        <w:t xml:space="preserve">or </w:t>
      </w:r>
      <w:r>
        <w:rPr>
          <w:spacing w:val="-1"/>
        </w:rPr>
        <w:t>Energy</w:t>
      </w:r>
      <w:r>
        <w:rPr>
          <w:spacing w:val="-2"/>
        </w:rPr>
        <w:t xml:space="preserve"> </w:t>
      </w:r>
      <w:r>
        <w:t>Blockages</w:t>
      </w:r>
      <w:r>
        <w:rPr>
          <w:spacing w:val="-3"/>
        </w:rPr>
        <w:t xml:space="preserve"> </w:t>
      </w:r>
      <w:r>
        <w:rPr>
          <w:spacing w:val="-1"/>
        </w:rPr>
        <w:t xml:space="preserve">makes </w:t>
      </w:r>
      <w:r>
        <w:t>the</w:t>
      </w:r>
      <w:r>
        <w:rPr>
          <w:spacing w:val="-1"/>
        </w:rPr>
        <w:t xml:space="preserve"> entire</w:t>
      </w:r>
      <w:r>
        <w:rPr>
          <w:spacing w:val="49"/>
        </w:rPr>
        <w:t xml:space="preserve"> </w:t>
      </w:r>
      <w:r>
        <w:rPr>
          <w:spacing w:val="-1"/>
        </w:rPr>
        <w:t>mental and physical</w:t>
      </w:r>
      <w:r>
        <w:t xml:space="preserve"> </w:t>
      </w:r>
      <w:r>
        <w:rPr>
          <w:spacing w:val="-1"/>
        </w:rPr>
        <w:t>structure</w:t>
      </w:r>
      <w:r>
        <w:t xml:space="preserve"> </w:t>
      </w:r>
      <w:r>
        <w:rPr>
          <w:spacing w:val="-1"/>
        </w:rPr>
        <w:t>so tense, so</w:t>
      </w:r>
      <w:r>
        <w:t xml:space="preserve"> </w:t>
      </w:r>
      <w:r>
        <w:rPr>
          <w:spacing w:val="-1"/>
        </w:rPr>
        <w:t>full</w:t>
      </w:r>
      <w:r>
        <w:rPr>
          <w:spacing w:val="1"/>
        </w:rPr>
        <w:t xml:space="preserve"> </w:t>
      </w:r>
      <w:r>
        <w:rPr>
          <w:spacing w:val="-1"/>
        </w:rPr>
        <w:t>of</w:t>
      </w:r>
      <w:r>
        <w:t xml:space="preserve"> </w:t>
      </w:r>
      <w:r>
        <w:rPr>
          <w:spacing w:val="-1"/>
        </w:rPr>
        <w:t>negativity,</w:t>
      </w:r>
      <w:r>
        <w:t xml:space="preserve"> </w:t>
      </w:r>
      <w:r>
        <w:rPr>
          <w:spacing w:val="-1"/>
        </w:rPr>
        <w:t>that</w:t>
      </w:r>
      <w:r>
        <w:t xml:space="preserve"> </w:t>
      </w:r>
      <w:r>
        <w:rPr>
          <w:spacing w:val="-1"/>
        </w:rPr>
        <w:t>life</w:t>
      </w:r>
      <w:r>
        <w:rPr>
          <w:spacing w:val="20"/>
        </w:rPr>
        <w:t xml:space="preserve"> </w:t>
      </w:r>
      <w:r>
        <w:rPr>
          <w:spacing w:val="-1"/>
        </w:rPr>
        <w:t>becomes</w:t>
      </w:r>
      <w:r>
        <w:t xml:space="preserve"> </w:t>
      </w:r>
      <w:r>
        <w:rPr>
          <w:spacing w:val="-1"/>
        </w:rPr>
        <w:t>miserable.</w:t>
      </w:r>
    </w:p>
    <w:p w:rsidR="00743C02" w:rsidRDefault="001F2438">
      <w:pPr>
        <w:pStyle w:val="Corpodetexto"/>
        <w:spacing w:before="120"/>
        <w:ind w:right="242"/>
      </w:pPr>
      <w:r>
        <w:t>Now</w:t>
      </w:r>
      <w:r>
        <w:rPr>
          <w:spacing w:val="-3"/>
        </w:rPr>
        <w:t xml:space="preserve"> </w:t>
      </w:r>
      <w:r>
        <w:rPr>
          <w:spacing w:val="-1"/>
        </w:rPr>
        <w:t>one</w:t>
      </w:r>
      <w:r>
        <w:rPr>
          <w:spacing w:val="1"/>
        </w:rPr>
        <w:t xml:space="preserve"> </w:t>
      </w:r>
      <w:r>
        <w:rPr>
          <w:spacing w:val="-2"/>
        </w:rPr>
        <w:t xml:space="preserve">way </w:t>
      </w:r>
      <w:r>
        <w:t>to</w:t>
      </w:r>
      <w:r>
        <w:rPr>
          <w:spacing w:val="-1"/>
        </w:rPr>
        <w:t xml:space="preserve"> solve the problem</w:t>
      </w:r>
      <w:r>
        <w:rPr>
          <w:spacing w:val="-2"/>
        </w:rPr>
        <w:t xml:space="preserve"> </w:t>
      </w:r>
      <w:r>
        <w:rPr>
          <w:spacing w:val="-1"/>
        </w:rPr>
        <w:t xml:space="preserve">is </w:t>
      </w:r>
      <w:r>
        <w:t>to</w:t>
      </w:r>
      <w:r>
        <w:rPr>
          <w:spacing w:val="-1"/>
        </w:rPr>
        <w:t xml:space="preserve"> arrange that</w:t>
      </w:r>
      <w:r>
        <w:rPr>
          <w:spacing w:val="1"/>
        </w:rPr>
        <w:t xml:space="preserve"> </w:t>
      </w:r>
      <w:r>
        <w:rPr>
          <w:spacing w:val="-1"/>
        </w:rPr>
        <w:t>nothing</w:t>
      </w:r>
      <w:r>
        <w:rPr>
          <w:spacing w:val="41"/>
        </w:rPr>
        <w:t xml:space="preserve"> </w:t>
      </w:r>
      <w:r>
        <w:rPr>
          <w:spacing w:val="-1"/>
        </w:rPr>
        <w:t>unwanted happens</w:t>
      </w:r>
      <w:r>
        <w:t xml:space="preserve"> </w:t>
      </w:r>
      <w:r>
        <w:rPr>
          <w:spacing w:val="-1"/>
        </w:rPr>
        <w:t>in</w:t>
      </w:r>
      <w:r>
        <w:t xml:space="preserve"> </w:t>
      </w:r>
      <w:r>
        <w:rPr>
          <w:spacing w:val="-1"/>
        </w:rPr>
        <w:t>my</w:t>
      </w:r>
      <w:r>
        <w:rPr>
          <w:spacing w:val="-2"/>
        </w:rPr>
        <w:t xml:space="preserve"> </w:t>
      </w:r>
      <w:r>
        <w:t>life and</w:t>
      </w:r>
      <w:r>
        <w:rPr>
          <w:spacing w:val="-1"/>
        </w:rPr>
        <w:t xml:space="preserve"> </w:t>
      </w:r>
      <w:r>
        <w:t>that</w:t>
      </w:r>
      <w:r>
        <w:rPr>
          <w:spacing w:val="-1"/>
        </w:rPr>
        <w:t xml:space="preserve"> everything </w:t>
      </w:r>
      <w:r>
        <w:t>keeps</w:t>
      </w:r>
      <w:r>
        <w:rPr>
          <w:spacing w:val="-1"/>
        </w:rPr>
        <w:t xml:space="preserve"> </w:t>
      </w:r>
      <w:r>
        <w:t>on</w:t>
      </w:r>
      <w:r>
        <w:rPr>
          <w:spacing w:val="25"/>
        </w:rPr>
        <w:t xml:space="preserve"> </w:t>
      </w:r>
      <w:r>
        <w:rPr>
          <w:spacing w:val="-1"/>
        </w:rPr>
        <w:t>happening</w:t>
      </w:r>
      <w:r>
        <w:t xml:space="preserve"> </w:t>
      </w:r>
      <w:r>
        <w:rPr>
          <w:spacing w:val="-1"/>
        </w:rPr>
        <w:t xml:space="preserve">exactly </w:t>
      </w:r>
      <w:r>
        <w:t>as I</w:t>
      </w:r>
      <w:r>
        <w:rPr>
          <w:spacing w:val="-1"/>
        </w:rPr>
        <w:t xml:space="preserve"> desire. </w:t>
      </w:r>
      <w:r>
        <w:t>i</w:t>
      </w:r>
      <w:r>
        <w:rPr>
          <w:spacing w:val="-1"/>
        </w:rPr>
        <w:t xml:space="preserve"> must</w:t>
      </w:r>
      <w:r>
        <w:rPr>
          <w:spacing w:val="2"/>
        </w:rPr>
        <w:t xml:space="preserve"> </w:t>
      </w:r>
      <w:r>
        <w:rPr>
          <w:spacing w:val="-1"/>
        </w:rPr>
        <w:t>develop such</w:t>
      </w:r>
      <w:r>
        <w:t xml:space="preserve"> </w:t>
      </w:r>
      <w:r>
        <w:rPr>
          <w:spacing w:val="-1"/>
        </w:rPr>
        <w:t>power, or</w:t>
      </w:r>
      <w:r>
        <w:rPr>
          <w:spacing w:val="50"/>
        </w:rPr>
        <w:t xml:space="preserve"> </w:t>
      </w:r>
      <w:r>
        <w:rPr>
          <w:spacing w:val="-1"/>
        </w:rPr>
        <w:t>somebody</w:t>
      </w:r>
      <w:r>
        <w:rPr>
          <w:spacing w:val="-2"/>
        </w:rPr>
        <w:t xml:space="preserve"> </w:t>
      </w:r>
      <w:r>
        <w:rPr>
          <w:spacing w:val="-1"/>
        </w:rPr>
        <w:t>else</w:t>
      </w:r>
      <w:r>
        <w:rPr>
          <w:spacing w:val="1"/>
        </w:rPr>
        <w:t xml:space="preserve"> </w:t>
      </w:r>
      <w:r>
        <w:rPr>
          <w:spacing w:val="-1"/>
        </w:rPr>
        <w:t>must</w:t>
      </w:r>
      <w:r>
        <w:t xml:space="preserve"> </w:t>
      </w:r>
      <w:r>
        <w:rPr>
          <w:spacing w:val="-1"/>
        </w:rPr>
        <w:t>have</w:t>
      </w:r>
      <w:r>
        <w:t xml:space="preserve"> </w:t>
      </w:r>
      <w:r>
        <w:rPr>
          <w:spacing w:val="-1"/>
        </w:rPr>
        <w:t>the</w:t>
      </w:r>
      <w:r>
        <w:t xml:space="preserve"> </w:t>
      </w:r>
      <w:r>
        <w:rPr>
          <w:spacing w:val="-1"/>
        </w:rPr>
        <w:t>power</w:t>
      </w:r>
      <w:r>
        <w:rPr>
          <w:spacing w:val="-2"/>
        </w:rPr>
        <w:t xml:space="preserve"> </w:t>
      </w:r>
      <w:r>
        <w:rPr>
          <w:spacing w:val="-1"/>
        </w:rPr>
        <w:t>and</w:t>
      </w:r>
      <w:r>
        <w:t xml:space="preserve"> </w:t>
      </w:r>
      <w:r>
        <w:rPr>
          <w:spacing w:val="-1"/>
        </w:rPr>
        <w:t>must</w:t>
      </w:r>
      <w:r>
        <w:rPr>
          <w:spacing w:val="2"/>
        </w:rPr>
        <w:t xml:space="preserve"> </w:t>
      </w:r>
      <w:r>
        <w:rPr>
          <w:spacing w:val="-2"/>
        </w:rPr>
        <w:t>come</w:t>
      </w:r>
      <w:r>
        <w:rPr>
          <w:spacing w:val="1"/>
        </w:rPr>
        <w:t xml:space="preserve"> </w:t>
      </w:r>
      <w:r>
        <w:rPr>
          <w:spacing w:val="-1"/>
        </w:rPr>
        <w:t>to</w:t>
      </w:r>
      <w:r>
        <w:t xml:space="preserve"> </w:t>
      </w:r>
      <w:r>
        <w:rPr>
          <w:spacing w:val="-2"/>
        </w:rPr>
        <w:t xml:space="preserve">my </w:t>
      </w:r>
      <w:r>
        <w:t>aid</w:t>
      </w:r>
      <w:r>
        <w:rPr>
          <w:spacing w:val="25"/>
        </w:rPr>
        <w:t xml:space="preserve"> </w:t>
      </w:r>
      <w:r>
        <w:rPr>
          <w:spacing w:val="-1"/>
        </w:rPr>
        <w:t>when</w:t>
      </w:r>
      <w:r>
        <w:t xml:space="preserve"> I</w:t>
      </w:r>
      <w:r>
        <w:rPr>
          <w:spacing w:val="-1"/>
        </w:rPr>
        <w:t xml:space="preserve"> request him, that</w:t>
      </w:r>
      <w:r>
        <w:t xml:space="preserve"> </w:t>
      </w:r>
      <w:r>
        <w:rPr>
          <w:spacing w:val="-1"/>
        </w:rPr>
        <w:t>unwanted things</w:t>
      </w:r>
      <w:r>
        <w:t xml:space="preserve"> </w:t>
      </w:r>
      <w:r>
        <w:rPr>
          <w:spacing w:val="-1"/>
        </w:rPr>
        <w:t>do not happen</w:t>
      </w:r>
      <w:r>
        <w:rPr>
          <w:spacing w:val="-2"/>
        </w:rPr>
        <w:t xml:space="preserve"> </w:t>
      </w:r>
      <w:r>
        <w:rPr>
          <w:spacing w:val="-1"/>
        </w:rPr>
        <w:t>and that</w:t>
      </w:r>
      <w:r>
        <w:rPr>
          <w:spacing w:val="51"/>
        </w:rPr>
        <w:t xml:space="preserve"> </w:t>
      </w:r>
      <w:r>
        <w:rPr>
          <w:spacing w:val="-1"/>
        </w:rPr>
        <w:t xml:space="preserve">everything </w:t>
      </w:r>
      <w:r>
        <w:t>I</w:t>
      </w:r>
      <w:r>
        <w:rPr>
          <w:spacing w:val="-2"/>
        </w:rPr>
        <w:t xml:space="preserve"> want</w:t>
      </w:r>
      <w:r>
        <w:rPr>
          <w:spacing w:val="1"/>
        </w:rPr>
        <w:t xml:space="preserve"> </w:t>
      </w:r>
      <w:r>
        <w:rPr>
          <w:spacing w:val="-1"/>
        </w:rPr>
        <w:t>happens.</w:t>
      </w:r>
    </w:p>
    <w:p w:rsidR="00743C02" w:rsidRDefault="001F2438">
      <w:pPr>
        <w:pStyle w:val="Corpodetexto"/>
        <w:ind w:right="203"/>
      </w:pPr>
      <w:r>
        <w:rPr>
          <w:spacing w:val="-1"/>
        </w:rPr>
        <w:t>But</w:t>
      </w:r>
      <w:r>
        <w:t xml:space="preserve"> </w:t>
      </w:r>
      <w:r>
        <w:rPr>
          <w:spacing w:val="-1"/>
        </w:rPr>
        <w:t>this</w:t>
      </w:r>
      <w:r>
        <w:t xml:space="preserve"> </w:t>
      </w:r>
      <w:r>
        <w:rPr>
          <w:spacing w:val="-1"/>
        </w:rPr>
        <w:t>is not</w:t>
      </w:r>
      <w:r>
        <w:t xml:space="preserve"> </w:t>
      </w:r>
      <w:r>
        <w:rPr>
          <w:spacing w:val="-1"/>
        </w:rPr>
        <w:t>possible. There</w:t>
      </w:r>
      <w:r>
        <w:t xml:space="preserve"> </w:t>
      </w:r>
      <w:r>
        <w:rPr>
          <w:spacing w:val="-1"/>
        </w:rPr>
        <w:t>is</w:t>
      </w:r>
      <w:r>
        <w:t xml:space="preserve"> </w:t>
      </w:r>
      <w:r>
        <w:rPr>
          <w:spacing w:val="-1"/>
        </w:rPr>
        <w:t>no one</w:t>
      </w:r>
      <w:r>
        <w:t xml:space="preserve"> </w:t>
      </w:r>
      <w:r>
        <w:rPr>
          <w:spacing w:val="-1"/>
        </w:rPr>
        <w:t>in the</w:t>
      </w:r>
      <w:r>
        <w:t xml:space="preserve"> </w:t>
      </w:r>
      <w:r>
        <w:rPr>
          <w:spacing w:val="-1"/>
        </w:rPr>
        <w:t>world</w:t>
      </w:r>
      <w:r>
        <w:rPr>
          <w:spacing w:val="1"/>
        </w:rPr>
        <w:t xml:space="preserve"> </w:t>
      </w:r>
      <w:r>
        <w:rPr>
          <w:spacing w:val="-2"/>
        </w:rPr>
        <w:t>whose</w:t>
      </w:r>
      <w:r>
        <w:t xml:space="preserve"> </w:t>
      </w:r>
      <w:r>
        <w:rPr>
          <w:spacing w:val="-1"/>
        </w:rPr>
        <w:t>desires</w:t>
      </w:r>
      <w:r>
        <w:rPr>
          <w:spacing w:val="39"/>
        </w:rPr>
        <w:t xml:space="preserve"> </w:t>
      </w:r>
      <w:r>
        <w:rPr>
          <w:spacing w:val="-1"/>
        </w:rPr>
        <w:t>are</w:t>
      </w:r>
      <w:r>
        <w:t xml:space="preserve"> </w:t>
      </w:r>
      <w:r>
        <w:rPr>
          <w:spacing w:val="-1"/>
        </w:rPr>
        <w:t>always</w:t>
      </w:r>
      <w:r>
        <w:t xml:space="preserve"> </w:t>
      </w:r>
      <w:r>
        <w:rPr>
          <w:spacing w:val="-1"/>
        </w:rPr>
        <w:t>fulfilled,</w:t>
      </w:r>
      <w:r>
        <w:t xml:space="preserve"> </w:t>
      </w:r>
      <w:r>
        <w:rPr>
          <w:spacing w:val="-1"/>
        </w:rPr>
        <w:t>in</w:t>
      </w:r>
      <w:r>
        <w:rPr>
          <w:spacing w:val="1"/>
        </w:rPr>
        <w:t xml:space="preserve"> </w:t>
      </w:r>
      <w:r>
        <w:rPr>
          <w:spacing w:val="-1"/>
        </w:rPr>
        <w:t>whose</w:t>
      </w:r>
      <w:r>
        <w:t xml:space="preserve"> </w:t>
      </w:r>
      <w:r>
        <w:rPr>
          <w:spacing w:val="-1"/>
        </w:rPr>
        <w:t>life</w:t>
      </w:r>
      <w:r>
        <w:t xml:space="preserve"> </w:t>
      </w:r>
      <w:r>
        <w:rPr>
          <w:spacing w:val="-1"/>
        </w:rPr>
        <w:t>everything</w:t>
      </w:r>
      <w:r>
        <w:t xml:space="preserve"> </w:t>
      </w:r>
      <w:r>
        <w:rPr>
          <w:spacing w:val="-1"/>
        </w:rPr>
        <w:t>happens</w:t>
      </w:r>
      <w:r>
        <w:rPr>
          <w:spacing w:val="-2"/>
        </w:rPr>
        <w:t xml:space="preserve"> </w:t>
      </w:r>
      <w:r>
        <w:rPr>
          <w:spacing w:val="-1"/>
        </w:rPr>
        <w:t>according</w:t>
      </w:r>
      <w:r>
        <w:rPr>
          <w:spacing w:val="-2"/>
        </w:rPr>
        <w:t xml:space="preserve"> </w:t>
      </w:r>
      <w:r>
        <w:rPr>
          <w:spacing w:val="-1"/>
        </w:rPr>
        <w:t>to</w:t>
      </w:r>
      <w:r>
        <w:rPr>
          <w:spacing w:val="29"/>
        </w:rPr>
        <w:t xml:space="preserve"> </w:t>
      </w:r>
      <w:r>
        <w:rPr>
          <w:spacing w:val="-1"/>
        </w:rPr>
        <w:t>his</w:t>
      </w:r>
      <w:r>
        <w:rPr>
          <w:spacing w:val="1"/>
        </w:rPr>
        <w:t xml:space="preserve"> </w:t>
      </w:r>
      <w:r>
        <w:rPr>
          <w:spacing w:val="-1"/>
        </w:rPr>
        <w:t>wishes,</w:t>
      </w:r>
      <w:r>
        <w:t xml:space="preserve"> </w:t>
      </w:r>
      <w:r>
        <w:rPr>
          <w:spacing w:val="-2"/>
        </w:rPr>
        <w:t>without</w:t>
      </w:r>
      <w:r>
        <w:rPr>
          <w:spacing w:val="1"/>
        </w:rPr>
        <w:t xml:space="preserve"> </w:t>
      </w:r>
      <w:r>
        <w:rPr>
          <w:spacing w:val="-1"/>
        </w:rPr>
        <w:t>anything</w:t>
      </w:r>
      <w:r>
        <w:rPr>
          <w:spacing w:val="1"/>
        </w:rPr>
        <w:t xml:space="preserve"> </w:t>
      </w:r>
      <w:r>
        <w:rPr>
          <w:spacing w:val="-1"/>
        </w:rPr>
        <w:t>unwanted happening.</w:t>
      </w:r>
    </w:p>
    <w:p w:rsidR="00743C02" w:rsidRDefault="001F2438">
      <w:pPr>
        <w:pStyle w:val="Corpodetexto"/>
        <w:ind w:right="203"/>
      </w:pPr>
      <w:r>
        <w:rPr>
          <w:spacing w:val="-1"/>
        </w:rPr>
        <w:t xml:space="preserve">Things </w:t>
      </w:r>
      <w:r>
        <w:t>keep</w:t>
      </w:r>
      <w:r>
        <w:rPr>
          <w:spacing w:val="-1"/>
        </w:rPr>
        <w:t xml:space="preserve"> </w:t>
      </w:r>
      <w:r>
        <w:t>on</w:t>
      </w:r>
      <w:r>
        <w:rPr>
          <w:spacing w:val="-1"/>
        </w:rPr>
        <w:t xml:space="preserve"> occurring</w:t>
      </w:r>
      <w:r>
        <w:t xml:space="preserve"> </w:t>
      </w:r>
      <w:r>
        <w:rPr>
          <w:spacing w:val="-1"/>
        </w:rPr>
        <w:t xml:space="preserve">that </w:t>
      </w:r>
      <w:r>
        <w:t xml:space="preserve">are </w:t>
      </w:r>
      <w:r>
        <w:rPr>
          <w:spacing w:val="-1"/>
        </w:rPr>
        <w:t>contrary</w:t>
      </w:r>
      <w:r>
        <w:rPr>
          <w:spacing w:val="-3"/>
        </w:rPr>
        <w:t xml:space="preserve"> </w:t>
      </w:r>
      <w:r>
        <w:t>to</w:t>
      </w:r>
      <w:r>
        <w:rPr>
          <w:spacing w:val="-1"/>
        </w:rPr>
        <w:t xml:space="preserve"> our</w:t>
      </w:r>
      <w:r>
        <w:t xml:space="preserve"> </w:t>
      </w:r>
      <w:r>
        <w:rPr>
          <w:spacing w:val="-1"/>
        </w:rPr>
        <w:t>desires and</w:t>
      </w:r>
      <w:r>
        <w:rPr>
          <w:spacing w:val="53"/>
        </w:rPr>
        <w:t xml:space="preserve"> </w:t>
      </w:r>
      <w:r>
        <w:rPr>
          <w:spacing w:val="-1"/>
        </w:rPr>
        <w:t>wishes. So the</w:t>
      </w:r>
      <w:r>
        <w:t xml:space="preserve"> </w:t>
      </w:r>
      <w:r>
        <w:rPr>
          <w:spacing w:val="-1"/>
        </w:rPr>
        <w:t xml:space="preserve">question arises, </w:t>
      </w:r>
      <w:r>
        <w:t>how</w:t>
      </w:r>
      <w:r>
        <w:rPr>
          <w:spacing w:val="-2"/>
        </w:rPr>
        <w:t xml:space="preserve"> </w:t>
      </w:r>
      <w:r>
        <w:t>am</w:t>
      </w:r>
      <w:r>
        <w:rPr>
          <w:spacing w:val="-2"/>
        </w:rPr>
        <w:t xml:space="preserve"> </w:t>
      </w:r>
      <w:r>
        <w:t xml:space="preserve">I </w:t>
      </w:r>
      <w:r>
        <w:rPr>
          <w:spacing w:val="-1"/>
        </w:rPr>
        <w:t xml:space="preserve">not </w:t>
      </w:r>
      <w:r>
        <w:t>to</w:t>
      </w:r>
      <w:r>
        <w:rPr>
          <w:spacing w:val="-1"/>
        </w:rPr>
        <w:t xml:space="preserve"> react</w:t>
      </w:r>
      <w:r>
        <w:t xml:space="preserve"> </w:t>
      </w:r>
      <w:r>
        <w:rPr>
          <w:spacing w:val="-1"/>
        </w:rPr>
        <w:t>blindly</w:t>
      </w:r>
      <w:r>
        <w:rPr>
          <w:spacing w:val="-2"/>
        </w:rPr>
        <w:t xml:space="preserve"> </w:t>
      </w:r>
      <w:r>
        <w:rPr>
          <w:spacing w:val="-1"/>
        </w:rPr>
        <w:t>in the</w:t>
      </w:r>
      <w:r>
        <w:rPr>
          <w:spacing w:val="39"/>
        </w:rPr>
        <w:t xml:space="preserve"> </w:t>
      </w:r>
      <w:r>
        <w:t>face of</w:t>
      </w:r>
      <w:r>
        <w:rPr>
          <w:spacing w:val="-1"/>
        </w:rPr>
        <w:t xml:space="preserve"> these things</w:t>
      </w:r>
      <w:r>
        <w:t xml:space="preserve"> </w:t>
      </w:r>
      <w:r>
        <w:rPr>
          <w:spacing w:val="-1"/>
        </w:rPr>
        <w:t>which</w:t>
      </w:r>
      <w:r>
        <w:t xml:space="preserve"> I</w:t>
      </w:r>
      <w:r>
        <w:rPr>
          <w:spacing w:val="-2"/>
        </w:rPr>
        <w:t xml:space="preserve"> </w:t>
      </w:r>
      <w:r>
        <w:rPr>
          <w:spacing w:val="-1"/>
        </w:rPr>
        <w:t>don't</w:t>
      </w:r>
      <w:r>
        <w:rPr>
          <w:spacing w:val="2"/>
        </w:rPr>
        <w:t xml:space="preserve"> </w:t>
      </w:r>
      <w:r>
        <w:rPr>
          <w:spacing w:val="-1"/>
        </w:rPr>
        <w:t>like?</w:t>
      </w:r>
      <w:r>
        <w:rPr>
          <w:spacing w:val="-2"/>
        </w:rPr>
        <w:t xml:space="preserve"> </w:t>
      </w:r>
      <w:r>
        <w:t>How</w:t>
      </w:r>
      <w:r>
        <w:rPr>
          <w:spacing w:val="-3"/>
        </w:rPr>
        <w:t xml:space="preserve"> </w:t>
      </w:r>
      <w:r>
        <w:rPr>
          <w:spacing w:val="-1"/>
        </w:rPr>
        <w:t>not</w:t>
      </w:r>
      <w:r>
        <w:t xml:space="preserve"> to</w:t>
      </w:r>
      <w:r>
        <w:rPr>
          <w:spacing w:val="-1"/>
        </w:rPr>
        <w:t xml:space="preserve"> </w:t>
      </w:r>
      <w:r>
        <w:t>create</w:t>
      </w:r>
      <w:r>
        <w:rPr>
          <w:spacing w:val="-1"/>
        </w:rPr>
        <w:t xml:space="preserve"> tension?</w:t>
      </w:r>
      <w:r>
        <w:rPr>
          <w:spacing w:val="35"/>
        </w:rPr>
        <w:t xml:space="preserve"> </w:t>
      </w:r>
      <w:r>
        <w:rPr>
          <w:spacing w:val="-1"/>
        </w:rPr>
        <w:t>How</w:t>
      </w:r>
      <w:r>
        <w:rPr>
          <w:spacing w:val="-3"/>
        </w:rPr>
        <w:t xml:space="preserve"> </w:t>
      </w:r>
      <w:r>
        <w:t>to</w:t>
      </w:r>
      <w:r>
        <w:rPr>
          <w:spacing w:val="-1"/>
        </w:rPr>
        <w:t xml:space="preserve"> remain</w:t>
      </w:r>
      <w:r>
        <w:t xml:space="preserve"> </w:t>
      </w:r>
      <w:r>
        <w:rPr>
          <w:spacing w:val="-1"/>
        </w:rPr>
        <w:t>peaceful</w:t>
      </w:r>
      <w:r>
        <w:t xml:space="preserve"> </w:t>
      </w:r>
      <w:r>
        <w:rPr>
          <w:spacing w:val="-1"/>
        </w:rPr>
        <w:t>and harmonious?</w:t>
      </w:r>
    </w:p>
    <w:p w:rsidR="00743C02" w:rsidRDefault="001F2438">
      <w:pPr>
        <w:pStyle w:val="Corpodetexto"/>
        <w:spacing w:before="120"/>
        <w:ind w:right="203"/>
      </w:pPr>
      <w:r>
        <w:t xml:space="preserve">In </w:t>
      </w:r>
      <w:r>
        <w:rPr>
          <w:spacing w:val="-1"/>
        </w:rPr>
        <w:t xml:space="preserve">India </w:t>
      </w:r>
      <w:r>
        <w:t>as</w:t>
      </w:r>
      <w:r>
        <w:rPr>
          <w:spacing w:val="1"/>
        </w:rPr>
        <w:t xml:space="preserve"> </w:t>
      </w:r>
      <w:r>
        <w:rPr>
          <w:spacing w:val="-1"/>
        </w:rPr>
        <w:t xml:space="preserve">well </w:t>
      </w:r>
      <w:r>
        <w:t xml:space="preserve">as </w:t>
      </w:r>
      <w:r>
        <w:rPr>
          <w:spacing w:val="-1"/>
        </w:rPr>
        <w:t xml:space="preserve">in </w:t>
      </w:r>
      <w:r>
        <w:t>other</w:t>
      </w:r>
      <w:r>
        <w:rPr>
          <w:spacing w:val="-1"/>
        </w:rPr>
        <w:t xml:space="preserve"> countries,</w:t>
      </w:r>
      <w:r>
        <w:rPr>
          <w:spacing w:val="1"/>
        </w:rPr>
        <w:t xml:space="preserve"> </w:t>
      </w:r>
      <w:r>
        <w:rPr>
          <w:spacing w:val="-2"/>
        </w:rPr>
        <w:t>wise</w:t>
      </w:r>
      <w:r>
        <w:rPr>
          <w:spacing w:val="1"/>
        </w:rPr>
        <w:t xml:space="preserve"> </w:t>
      </w:r>
      <w:r>
        <w:rPr>
          <w:spacing w:val="-1"/>
        </w:rPr>
        <w:t>saintly</w:t>
      </w:r>
      <w:r>
        <w:rPr>
          <w:spacing w:val="-2"/>
        </w:rPr>
        <w:t xml:space="preserve"> </w:t>
      </w:r>
      <w:r>
        <w:rPr>
          <w:spacing w:val="-1"/>
        </w:rPr>
        <w:t xml:space="preserve">persons </w:t>
      </w:r>
      <w:r>
        <w:t>of the</w:t>
      </w:r>
      <w:r>
        <w:rPr>
          <w:spacing w:val="49"/>
        </w:rPr>
        <w:t xml:space="preserve"> </w:t>
      </w:r>
      <w:r>
        <w:rPr>
          <w:spacing w:val="-1"/>
        </w:rPr>
        <w:t>past</w:t>
      </w:r>
      <w:r>
        <w:t xml:space="preserve"> </w:t>
      </w:r>
      <w:r>
        <w:rPr>
          <w:spacing w:val="-2"/>
        </w:rPr>
        <w:t xml:space="preserve">studied </w:t>
      </w:r>
      <w:r>
        <w:rPr>
          <w:spacing w:val="-1"/>
        </w:rPr>
        <w:t>this problem--the</w:t>
      </w:r>
      <w:r>
        <w:t xml:space="preserve"> </w:t>
      </w:r>
      <w:r>
        <w:rPr>
          <w:spacing w:val="-1"/>
        </w:rPr>
        <w:t xml:space="preserve">problem </w:t>
      </w:r>
      <w:r>
        <w:t>of</w:t>
      </w:r>
      <w:r>
        <w:rPr>
          <w:spacing w:val="-1"/>
        </w:rPr>
        <w:t xml:space="preserve"> human</w:t>
      </w:r>
      <w:r>
        <w:t xml:space="preserve"> </w:t>
      </w:r>
      <w:r>
        <w:rPr>
          <w:spacing w:val="-2"/>
        </w:rPr>
        <w:t>suffering--and</w:t>
      </w:r>
      <w:r>
        <w:rPr>
          <w:spacing w:val="53"/>
        </w:rPr>
        <w:t xml:space="preserve"> </w:t>
      </w:r>
      <w:r>
        <w:rPr>
          <w:spacing w:val="-1"/>
        </w:rPr>
        <w:t>found</w:t>
      </w:r>
      <w:r>
        <w:t xml:space="preserve"> a</w:t>
      </w:r>
      <w:r>
        <w:rPr>
          <w:spacing w:val="1"/>
        </w:rPr>
        <w:t xml:space="preserve"> </w:t>
      </w:r>
      <w:r>
        <w:rPr>
          <w:spacing w:val="-1"/>
        </w:rPr>
        <w:t>solution:</w:t>
      </w:r>
      <w:r>
        <w:t xml:space="preserve"> </w:t>
      </w:r>
      <w:r>
        <w:rPr>
          <w:spacing w:val="-1"/>
        </w:rPr>
        <w:t>if something</w:t>
      </w:r>
      <w:r>
        <w:rPr>
          <w:spacing w:val="1"/>
        </w:rPr>
        <w:t xml:space="preserve"> </w:t>
      </w:r>
      <w:r>
        <w:rPr>
          <w:spacing w:val="-1"/>
        </w:rPr>
        <w:t>unwanted happens and one</w:t>
      </w:r>
      <w:r>
        <w:t xml:space="preserve"> </w:t>
      </w:r>
      <w:r>
        <w:rPr>
          <w:spacing w:val="-1"/>
        </w:rPr>
        <w:t xml:space="preserve">starts </w:t>
      </w:r>
      <w:r>
        <w:t>to</w:t>
      </w:r>
      <w:r>
        <w:rPr>
          <w:spacing w:val="30"/>
        </w:rPr>
        <w:t xml:space="preserve"> </w:t>
      </w:r>
      <w:r>
        <w:rPr>
          <w:spacing w:val="-1"/>
        </w:rPr>
        <w:t>react</w:t>
      </w:r>
      <w:r>
        <w:t xml:space="preserve"> </w:t>
      </w:r>
      <w:r>
        <w:rPr>
          <w:spacing w:val="-1"/>
        </w:rPr>
        <w:t>by</w:t>
      </w:r>
      <w:r>
        <w:rPr>
          <w:spacing w:val="-2"/>
        </w:rPr>
        <w:t xml:space="preserve"> </w:t>
      </w:r>
      <w:r>
        <w:rPr>
          <w:spacing w:val="-1"/>
        </w:rPr>
        <w:t>generating</w:t>
      </w:r>
      <w:r>
        <w:t xml:space="preserve"> </w:t>
      </w:r>
      <w:r>
        <w:rPr>
          <w:spacing w:val="-1"/>
        </w:rPr>
        <w:t>anger,</w:t>
      </w:r>
      <w:r>
        <w:t xml:space="preserve"> </w:t>
      </w:r>
      <w:r>
        <w:rPr>
          <w:spacing w:val="-1"/>
        </w:rPr>
        <w:t>fear</w:t>
      </w:r>
      <w:r>
        <w:rPr>
          <w:spacing w:val="-2"/>
        </w:rPr>
        <w:t xml:space="preserve"> </w:t>
      </w:r>
      <w:r>
        <w:rPr>
          <w:spacing w:val="-1"/>
        </w:rPr>
        <w:t>or</w:t>
      </w:r>
      <w:r>
        <w:rPr>
          <w:spacing w:val="1"/>
        </w:rPr>
        <w:t xml:space="preserve"> </w:t>
      </w:r>
      <w:r>
        <w:t>any</w:t>
      </w:r>
      <w:r>
        <w:rPr>
          <w:spacing w:val="-2"/>
        </w:rPr>
        <w:t xml:space="preserve"> </w:t>
      </w:r>
      <w:r>
        <w:rPr>
          <w:spacing w:val="-1"/>
        </w:rPr>
        <w:t>negativity,</w:t>
      </w:r>
      <w:r>
        <w:rPr>
          <w:spacing w:val="-2"/>
        </w:rPr>
        <w:t xml:space="preserve"> </w:t>
      </w:r>
      <w:r>
        <w:t>then as</w:t>
      </w:r>
      <w:r>
        <w:rPr>
          <w:spacing w:val="-2"/>
        </w:rPr>
        <w:t xml:space="preserve"> </w:t>
      </w:r>
      <w:r>
        <w:rPr>
          <w:spacing w:val="-1"/>
        </w:rPr>
        <w:t xml:space="preserve">soon </w:t>
      </w:r>
      <w:r>
        <w:rPr>
          <w:spacing w:val="1"/>
        </w:rPr>
        <w:t>as</w:t>
      </w:r>
      <w:r>
        <w:rPr>
          <w:spacing w:val="34"/>
        </w:rPr>
        <w:t xml:space="preserve"> </w:t>
      </w:r>
      <w:r>
        <w:rPr>
          <w:spacing w:val="-1"/>
        </w:rPr>
        <w:t>possible</w:t>
      </w:r>
      <w:r>
        <w:t xml:space="preserve"> </w:t>
      </w:r>
      <w:r>
        <w:rPr>
          <w:spacing w:val="-1"/>
        </w:rPr>
        <w:t>one</w:t>
      </w:r>
      <w:r>
        <w:t xml:space="preserve"> </w:t>
      </w:r>
      <w:r>
        <w:rPr>
          <w:spacing w:val="-1"/>
        </w:rPr>
        <w:t>should</w:t>
      </w:r>
      <w:r>
        <w:t xml:space="preserve"> </w:t>
      </w:r>
      <w:r>
        <w:rPr>
          <w:spacing w:val="-1"/>
        </w:rPr>
        <w:t>divert</w:t>
      </w:r>
      <w:r>
        <w:t xml:space="preserve"> </w:t>
      </w:r>
      <w:r>
        <w:rPr>
          <w:spacing w:val="-1"/>
        </w:rPr>
        <w:t>one's</w:t>
      </w:r>
      <w:r>
        <w:t xml:space="preserve"> </w:t>
      </w:r>
      <w:r>
        <w:rPr>
          <w:spacing w:val="-1"/>
        </w:rPr>
        <w:t>attention to</w:t>
      </w:r>
      <w:r>
        <w:t xml:space="preserve"> </w:t>
      </w:r>
      <w:r>
        <w:rPr>
          <w:spacing w:val="-1"/>
        </w:rPr>
        <w:t>something else.</w:t>
      </w:r>
    </w:p>
    <w:p w:rsidR="00743C02" w:rsidRDefault="001F2438">
      <w:pPr>
        <w:pStyle w:val="Corpodetexto"/>
        <w:ind w:right="203"/>
      </w:pPr>
      <w:r>
        <w:t>For</w:t>
      </w:r>
      <w:r>
        <w:rPr>
          <w:spacing w:val="-1"/>
        </w:rPr>
        <w:t xml:space="preserve"> example, </w:t>
      </w:r>
      <w:r>
        <w:t xml:space="preserve">get </w:t>
      </w:r>
      <w:r>
        <w:rPr>
          <w:spacing w:val="-2"/>
        </w:rPr>
        <w:t>up,</w:t>
      </w:r>
      <w:r>
        <w:rPr>
          <w:spacing w:val="-1"/>
        </w:rPr>
        <w:t xml:space="preserve"> </w:t>
      </w:r>
      <w:r>
        <w:t>take</w:t>
      </w:r>
      <w:r>
        <w:rPr>
          <w:spacing w:val="-1"/>
        </w:rPr>
        <w:t xml:space="preserve"> </w:t>
      </w:r>
      <w:r>
        <w:t>a</w:t>
      </w:r>
      <w:r>
        <w:rPr>
          <w:spacing w:val="-1"/>
        </w:rPr>
        <w:t xml:space="preserve"> glass</w:t>
      </w:r>
      <w:r>
        <w:t xml:space="preserve"> of</w:t>
      </w:r>
      <w:r>
        <w:rPr>
          <w:spacing w:val="-1"/>
        </w:rPr>
        <w:t xml:space="preserve"> water, start drinking--your</w:t>
      </w:r>
      <w:r>
        <w:rPr>
          <w:spacing w:val="37"/>
        </w:rPr>
        <w:t xml:space="preserve"> </w:t>
      </w:r>
      <w:r>
        <w:rPr>
          <w:spacing w:val="-1"/>
        </w:rPr>
        <w:t>anger</w:t>
      </w:r>
      <w:r>
        <w:rPr>
          <w:spacing w:val="1"/>
        </w:rPr>
        <w:t xml:space="preserve"> </w:t>
      </w:r>
      <w:r>
        <w:rPr>
          <w:spacing w:val="-2"/>
        </w:rPr>
        <w:t>will</w:t>
      </w:r>
      <w:r>
        <w:t xml:space="preserve"> </w:t>
      </w:r>
      <w:r>
        <w:rPr>
          <w:spacing w:val="-1"/>
        </w:rPr>
        <w:t>not</w:t>
      </w:r>
      <w:r>
        <w:t xml:space="preserve"> </w:t>
      </w:r>
      <w:r>
        <w:rPr>
          <w:spacing w:val="-1"/>
        </w:rPr>
        <w:t>multiply</w:t>
      </w:r>
      <w:r>
        <w:rPr>
          <w:spacing w:val="-2"/>
        </w:rPr>
        <w:t xml:space="preserve"> </w:t>
      </w:r>
      <w:r>
        <w:rPr>
          <w:spacing w:val="-1"/>
        </w:rPr>
        <w:t>and</w:t>
      </w:r>
      <w:r>
        <w:t xml:space="preserve"> </w:t>
      </w:r>
      <w:r>
        <w:rPr>
          <w:spacing w:val="-2"/>
        </w:rPr>
        <w:t>you'll</w:t>
      </w:r>
      <w:r>
        <w:t xml:space="preserve"> </w:t>
      </w:r>
      <w:r>
        <w:rPr>
          <w:spacing w:val="-1"/>
        </w:rPr>
        <w:t>be</w:t>
      </w:r>
      <w:r>
        <w:rPr>
          <w:spacing w:val="1"/>
        </w:rPr>
        <w:t xml:space="preserve"> </w:t>
      </w:r>
      <w:r>
        <w:rPr>
          <w:spacing w:val="-2"/>
        </w:rPr>
        <w:t>coming</w:t>
      </w:r>
      <w:r>
        <w:rPr>
          <w:spacing w:val="-1"/>
        </w:rPr>
        <w:t xml:space="preserve"> </w:t>
      </w:r>
      <w:r>
        <w:rPr>
          <w:spacing w:val="-2"/>
        </w:rPr>
        <w:t>out</w:t>
      </w:r>
      <w:r>
        <w:rPr>
          <w:spacing w:val="-1"/>
        </w:rPr>
        <w:t xml:space="preserve"> of anger.</w:t>
      </w:r>
      <w:r>
        <w:t xml:space="preserve"> </w:t>
      </w:r>
      <w:r>
        <w:rPr>
          <w:spacing w:val="-1"/>
        </w:rPr>
        <w:t>Or</w:t>
      </w:r>
      <w:r>
        <w:t xml:space="preserve"> </w:t>
      </w:r>
      <w:r>
        <w:rPr>
          <w:spacing w:val="-1"/>
        </w:rPr>
        <w:t>start</w:t>
      </w:r>
      <w:r>
        <w:rPr>
          <w:spacing w:val="48"/>
        </w:rPr>
        <w:t xml:space="preserve"> </w:t>
      </w:r>
      <w:r>
        <w:rPr>
          <w:spacing w:val="-1"/>
        </w:rPr>
        <w:t xml:space="preserve">counting: </w:t>
      </w:r>
      <w:r>
        <w:t>one,</w:t>
      </w:r>
      <w:r>
        <w:rPr>
          <w:spacing w:val="-2"/>
        </w:rPr>
        <w:t xml:space="preserve"> </w:t>
      </w:r>
      <w:r>
        <w:rPr>
          <w:spacing w:val="-1"/>
        </w:rPr>
        <w:t xml:space="preserve">two, </w:t>
      </w:r>
      <w:r>
        <w:t>three,</w:t>
      </w:r>
      <w:r>
        <w:rPr>
          <w:spacing w:val="-1"/>
        </w:rPr>
        <w:t xml:space="preserve"> four.</w:t>
      </w:r>
      <w:r>
        <w:rPr>
          <w:spacing w:val="-2"/>
        </w:rPr>
        <w:t xml:space="preserve"> </w:t>
      </w:r>
      <w:r>
        <w:t>Or</w:t>
      </w:r>
      <w:r>
        <w:rPr>
          <w:spacing w:val="-1"/>
        </w:rPr>
        <w:t xml:space="preserve"> start repeating </w:t>
      </w:r>
      <w:r>
        <w:t xml:space="preserve">a </w:t>
      </w:r>
      <w:r>
        <w:rPr>
          <w:spacing w:val="-1"/>
        </w:rPr>
        <w:t xml:space="preserve">word, </w:t>
      </w:r>
      <w:r>
        <w:t>or</w:t>
      </w:r>
      <w:r>
        <w:rPr>
          <w:spacing w:val="-1"/>
        </w:rPr>
        <w:t xml:space="preserve"> </w:t>
      </w:r>
      <w:r>
        <w:t>a</w:t>
      </w:r>
      <w:r>
        <w:rPr>
          <w:spacing w:val="37"/>
        </w:rPr>
        <w:t xml:space="preserve"> </w:t>
      </w:r>
      <w:r>
        <w:rPr>
          <w:spacing w:val="-1"/>
        </w:rPr>
        <w:t>phrase,</w:t>
      </w:r>
      <w:r>
        <w:rPr>
          <w:spacing w:val="-2"/>
        </w:rPr>
        <w:t xml:space="preserve"> </w:t>
      </w:r>
      <w:r>
        <w:rPr>
          <w:spacing w:val="-1"/>
        </w:rPr>
        <w:t>or</w:t>
      </w:r>
      <w:r>
        <w:rPr>
          <w:spacing w:val="1"/>
        </w:rPr>
        <w:t xml:space="preserve"> </w:t>
      </w:r>
      <w:r>
        <w:rPr>
          <w:spacing w:val="-1"/>
        </w:rPr>
        <w:t>some</w:t>
      </w:r>
      <w:r>
        <w:rPr>
          <w:spacing w:val="1"/>
        </w:rPr>
        <w:t xml:space="preserve"> </w:t>
      </w:r>
      <w:r>
        <w:rPr>
          <w:spacing w:val="-2"/>
        </w:rPr>
        <w:t>mantra,</w:t>
      </w:r>
      <w:r>
        <w:rPr>
          <w:spacing w:val="-1"/>
        </w:rPr>
        <w:t xml:space="preserve"> perhaps</w:t>
      </w:r>
      <w:r>
        <w:rPr>
          <w:spacing w:val="-3"/>
        </w:rPr>
        <w:t xml:space="preserve"> </w:t>
      </w:r>
      <w:r>
        <w:rPr>
          <w:spacing w:val="-1"/>
        </w:rPr>
        <w:t>the</w:t>
      </w:r>
      <w:r>
        <w:t xml:space="preserve"> </w:t>
      </w:r>
      <w:r>
        <w:rPr>
          <w:spacing w:val="-1"/>
        </w:rPr>
        <w:t>name</w:t>
      </w:r>
      <w:r>
        <w:rPr>
          <w:spacing w:val="1"/>
        </w:rPr>
        <w:t xml:space="preserve"> </w:t>
      </w:r>
      <w:r>
        <w:t>of</w:t>
      </w:r>
      <w:r>
        <w:rPr>
          <w:spacing w:val="-2"/>
        </w:rPr>
        <w:t xml:space="preserve"> </w:t>
      </w:r>
      <w:r>
        <w:t>a</w:t>
      </w:r>
      <w:r>
        <w:rPr>
          <w:spacing w:val="-2"/>
        </w:rPr>
        <w:t xml:space="preserve"> </w:t>
      </w:r>
      <w:r>
        <w:rPr>
          <w:spacing w:val="-1"/>
        </w:rPr>
        <w:t>deity</w:t>
      </w:r>
      <w:r>
        <w:rPr>
          <w:spacing w:val="-2"/>
        </w:rPr>
        <w:t xml:space="preserve"> </w:t>
      </w:r>
      <w:r>
        <w:t>or</w:t>
      </w:r>
      <w:r>
        <w:rPr>
          <w:spacing w:val="-1"/>
        </w:rPr>
        <w:t xml:space="preserve"> saintly</w:t>
      </w:r>
      <w:r>
        <w:rPr>
          <w:spacing w:val="37"/>
        </w:rPr>
        <w:t xml:space="preserve"> </w:t>
      </w:r>
      <w:r>
        <w:rPr>
          <w:spacing w:val="-1"/>
        </w:rPr>
        <w:t>person</w:t>
      </w:r>
      <w:r>
        <w:t xml:space="preserve"> in </w:t>
      </w:r>
      <w:r>
        <w:rPr>
          <w:spacing w:val="-1"/>
        </w:rPr>
        <w:t>whom</w:t>
      </w:r>
      <w:r>
        <w:rPr>
          <w:spacing w:val="-3"/>
        </w:rPr>
        <w:t xml:space="preserve"> </w:t>
      </w:r>
      <w:r>
        <w:rPr>
          <w:spacing w:val="-1"/>
        </w:rPr>
        <w:t>you</w:t>
      </w:r>
      <w:r>
        <w:rPr>
          <w:spacing w:val="-2"/>
        </w:rPr>
        <w:t xml:space="preserve"> </w:t>
      </w:r>
      <w:r>
        <w:t xml:space="preserve">have </w:t>
      </w:r>
      <w:r>
        <w:rPr>
          <w:spacing w:val="-1"/>
        </w:rPr>
        <w:t>devotion;</w:t>
      </w:r>
      <w:r>
        <w:rPr>
          <w:spacing w:val="-4"/>
        </w:rPr>
        <w:t xml:space="preserve"> </w:t>
      </w:r>
      <w:r>
        <w:t xml:space="preserve">the </w:t>
      </w:r>
      <w:r>
        <w:rPr>
          <w:spacing w:val="-1"/>
        </w:rPr>
        <w:t>mind</w:t>
      </w:r>
      <w:r>
        <w:t xml:space="preserve"> is diverted,</w:t>
      </w:r>
      <w:r>
        <w:rPr>
          <w:spacing w:val="-1"/>
        </w:rPr>
        <w:t xml:space="preserve"> </w:t>
      </w:r>
      <w:r>
        <w:t>and</w:t>
      </w:r>
      <w:r>
        <w:rPr>
          <w:spacing w:val="-1"/>
        </w:rPr>
        <w:t xml:space="preserve"> </w:t>
      </w:r>
      <w:r>
        <w:t>to</w:t>
      </w:r>
      <w:r>
        <w:rPr>
          <w:spacing w:val="23"/>
        </w:rPr>
        <w:t xml:space="preserve"> </w:t>
      </w:r>
      <w:r>
        <w:rPr>
          <w:spacing w:val="-1"/>
        </w:rPr>
        <w:t>some</w:t>
      </w:r>
      <w:r>
        <w:t xml:space="preserve"> </w:t>
      </w:r>
      <w:r>
        <w:rPr>
          <w:spacing w:val="-1"/>
        </w:rPr>
        <w:t>extent,</w:t>
      </w:r>
      <w:r>
        <w:t xml:space="preserve"> </w:t>
      </w:r>
      <w:r>
        <w:rPr>
          <w:spacing w:val="-1"/>
        </w:rPr>
        <w:t>you'll</w:t>
      </w:r>
      <w:r>
        <w:t xml:space="preserve"> </w:t>
      </w:r>
      <w:r>
        <w:rPr>
          <w:spacing w:val="-1"/>
        </w:rPr>
        <w:t>be</w:t>
      </w:r>
      <w:r>
        <w:t xml:space="preserve"> </w:t>
      </w:r>
      <w:r>
        <w:rPr>
          <w:spacing w:val="-1"/>
        </w:rPr>
        <w:t>out</w:t>
      </w:r>
      <w:r>
        <w:rPr>
          <w:spacing w:val="2"/>
        </w:rPr>
        <w:t xml:space="preserve"> </w:t>
      </w:r>
      <w:r>
        <w:t>of</w:t>
      </w:r>
      <w:r>
        <w:rPr>
          <w:spacing w:val="-2"/>
        </w:rPr>
        <w:t xml:space="preserve"> </w:t>
      </w:r>
      <w:r>
        <w:rPr>
          <w:spacing w:val="-1"/>
        </w:rPr>
        <w:t>the negativity, out</w:t>
      </w:r>
      <w:r>
        <w:rPr>
          <w:spacing w:val="1"/>
        </w:rPr>
        <w:t xml:space="preserve"> </w:t>
      </w:r>
      <w:r>
        <w:t>of</w:t>
      </w:r>
      <w:r>
        <w:rPr>
          <w:spacing w:val="-2"/>
        </w:rPr>
        <w:t xml:space="preserve"> </w:t>
      </w:r>
      <w:r>
        <w:rPr>
          <w:spacing w:val="-1"/>
        </w:rPr>
        <w:t>anger.</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rPr>
          <w:spacing w:val="-1"/>
        </w:rPr>
        <w:lastRenderedPageBreak/>
        <w:t>This</w:t>
      </w:r>
      <w:r>
        <w:t xml:space="preserve"> </w:t>
      </w:r>
      <w:r>
        <w:rPr>
          <w:spacing w:val="-1"/>
        </w:rPr>
        <w:t>solution</w:t>
      </w:r>
      <w:r>
        <w:rPr>
          <w:spacing w:val="1"/>
        </w:rPr>
        <w:t xml:space="preserve"> </w:t>
      </w:r>
      <w:r>
        <w:rPr>
          <w:spacing w:val="-2"/>
        </w:rPr>
        <w:t>was</w:t>
      </w:r>
      <w:r>
        <w:t xml:space="preserve"> </w:t>
      </w:r>
      <w:r>
        <w:rPr>
          <w:spacing w:val="-1"/>
        </w:rPr>
        <w:t>helpful:</w:t>
      </w:r>
      <w:r>
        <w:t xml:space="preserve"> </w:t>
      </w:r>
      <w:r>
        <w:rPr>
          <w:spacing w:val="-1"/>
        </w:rPr>
        <w:t>it</w:t>
      </w:r>
      <w:r>
        <w:rPr>
          <w:spacing w:val="1"/>
        </w:rPr>
        <w:t xml:space="preserve"> </w:t>
      </w:r>
      <w:r>
        <w:rPr>
          <w:spacing w:val="-1"/>
        </w:rPr>
        <w:t>worked.</w:t>
      </w:r>
      <w:r>
        <w:t xml:space="preserve"> </w:t>
      </w:r>
      <w:r>
        <w:rPr>
          <w:spacing w:val="-1"/>
        </w:rPr>
        <w:t>It</w:t>
      </w:r>
      <w:r>
        <w:rPr>
          <w:spacing w:val="2"/>
        </w:rPr>
        <w:t xml:space="preserve"> </w:t>
      </w:r>
      <w:r>
        <w:rPr>
          <w:spacing w:val="-1"/>
        </w:rPr>
        <w:t>still</w:t>
      </w:r>
      <w:r>
        <w:rPr>
          <w:spacing w:val="1"/>
        </w:rPr>
        <w:t xml:space="preserve"> </w:t>
      </w:r>
      <w:r>
        <w:rPr>
          <w:spacing w:val="-2"/>
        </w:rPr>
        <w:t>works.</w:t>
      </w:r>
      <w:r>
        <w:rPr>
          <w:spacing w:val="1"/>
        </w:rPr>
        <w:t xml:space="preserve"> </w:t>
      </w:r>
      <w:r>
        <w:rPr>
          <w:spacing w:val="-1"/>
        </w:rPr>
        <w:t>Practicing</w:t>
      </w:r>
      <w:r>
        <w:rPr>
          <w:spacing w:val="-2"/>
        </w:rPr>
        <w:t xml:space="preserve"> </w:t>
      </w:r>
      <w:r>
        <w:rPr>
          <w:spacing w:val="-1"/>
        </w:rPr>
        <w:t>this,</w:t>
      </w:r>
      <w:r>
        <w:rPr>
          <w:spacing w:val="32"/>
        </w:rPr>
        <w:t xml:space="preserve"> </w:t>
      </w:r>
      <w:r>
        <w:t xml:space="preserve">the </w:t>
      </w:r>
      <w:r>
        <w:rPr>
          <w:spacing w:val="-1"/>
        </w:rPr>
        <w:t>mind</w:t>
      </w:r>
      <w:r>
        <w:t xml:space="preserve"> feels free</w:t>
      </w:r>
      <w:r>
        <w:rPr>
          <w:spacing w:val="1"/>
        </w:rPr>
        <w:t xml:space="preserve"> </w:t>
      </w:r>
      <w:r>
        <w:rPr>
          <w:spacing w:val="-1"/>
        </w:rPr>
        <w:t>from</w:t>
      </w:r>
      <w:r>
        <w:rPr>
          <w:spacing w:val="-2"/>
        </w:rPr>
        <w:t xml:space="preserve"> </w:t>
      </w:r>
      <w:r>
        <w:rPr>
          <w:spacing w:val="-1"/>
        </w:rPr>
        <w:t>agitation.</w:t>
      </w:r>
      <w:r>
        <w:rPr>
          <w:spacing w:val="-2"/>
        </w:rPr>
        <w:t xml:space="preserve"> </w:t>
      </w:r>
      <w:r>
        <w:t>In</w:t>
      </w:r>
      <w:r>
        <w:rPr>
          <w:spacing w:val="-1"/>
        </w:rPr>
        <w:t xml:space="preserve"> </w:t>
      </w:r>
      <w:r>
        <w:t>fact,</w:t>
      </w:r>
      <w:r>
        <w:rPr>
          <w:spacing w:val="-1"/>
        </w:rPr>
        <w:t xml:space="preserve"> however,</w:t>
      </w:r>
      <w:r>
        <w:rPr>
          <w:spacing w:val="-2"/>
        </w:rPr>
        <w:t xml:space="preserve"> </w:t>
      </w:r>
      <w:r>
        <w:rPr>
          <w:spacing w:val="-1"/>
        </w:rPr>
        <w:t>the</w:t>
      </w:r>
      <w:r>
        <w:t xml:space="preserve"> </w:t>
      </w:r>
      <w:r>
        <w:rPr>
          <w:spacing w:val="-1"/>
        </w:rPr>
        <w:t>solution</w:t>
      </w:r>
      <w:r>
        <w:rPr>
          <w:spacing w:val="37"/>
        </w:rPr>
        <w:t xml:space="preserve"> </w:t>
      </w:r>
      <w:r>
        <w:rPr>
          <w:spacing w:val="-1"/>
        </w:rPr>
        <w:t>works only</w:t>
      </w:r>
      <w:r>
        <w:rPr>
          <w:spacing w:val="-2"/>
        </w:rPr>
        <w:t xml:space="preserve"> </w:t>
      </w:r>
      <w:r>
        <w:rPr>
          <w:spacing w:val="-1"/>
        </w:rPr>
        <w:t>at the</w:t>
      </w:r>
      <w:r>
        <w:t xml:space="preserve"> </w:t>
      </w:r>
      <w:r>
        <w:rPr>
          <w:spacing w:val="-2"/>
        </w:rPr>
        <w:t>conscious</w:t>
      </w:r>
      <w:r>
        <w:t xml:space="preserve"> </w:t>
      </w:r>
      <w:r>
        <w:rPr>
          <w:spacing w:val="-1"/>
        </w:rPr>
        <w:t>level. Actually,</w:t>
      </w:r>
      <w:r>
        <w:t xml:space="preserve"> by</w:t>
      </w:r>
      <w:r>
        <w:rPr>
          <w:spacing w:val="-2"/>
        </w:rPr>
        <w:t xml:space="preserve"> </w:t>
      </w:r>
      <w:r>
        <w:rPr>
          <w:spacing w:val="-1"/>
        </w:rPr>
        <w:t>diverting</w:t>
      </w:r>
      <w:r>
        <w:t xml:space="preserve"> </w:t>
      </w:r>
      <w:r>
        <w:rPr>
          <w:spacing w:val="-1"/>
        </w:rPr>
        <w:t>the</w:t>
      </w:r>
      <w:r>
        <w:rPr>
          <w:spacing w:val="44"/>
        </w:rPr>
        <w:t xml:space="preserve"> </w:t>
      </w:r>
      <w:r>
        <w:rPr>
          <w:spacing w:val="-1"/>
        </w:rPr>
        <w:t xml:space="preserve">attention, </w:t>
      </w:r>
      <w:r>
        <w:t xml:space="preserve">one </w:t>
      </w:r>
      <w:r>
        <w:rPr>
          <w:spacing w:val="-1"/>
        </w:rPr>
        <w:t>pushes</w:t>
      </w:r>
      <w:r>
        <w:rPr>
          <w:spacing w:val="-3"/>
        </w:rPr>
        <w:t xml:space="preserve"> </w:t>
      </w:r>
      <w:r>
        <w:t>the</w:t>
      </w:r>
      <w:r>
        <w:rPr>
          <w:spacing w:val="-1"/>
        </w:rPr>
        <w:t xml:space="preserve"> negative </w:t>
      </w:r>
      <w:r>
        <w:t>Energy</w:t>
      </w:r>
      <w:r>
        <w:rPr>
          <w:spacing w:val="-2"/>
        </w:rPr>
        <w:t xml:space="preserve"> </w:t>
      </w:r>
      <w:r>
        <w:t xml:space="preserve">Blockage </w:t>
      </w:r>
      <w:r>
        <w:rPr>
          <w:spacing w:val="-1"/>
        </w:rPr>
        <w:t>deep</w:t>
      </w:r>
      <w:r>
        <w:t xml:space="preserve"> </w:t>
      </w:r>
      <w:r>
        <w:rPr>
          <w:spacing w:val="-1"/>
        </w:rPr>
        <w:t xml:space="preserve">into </w:t>
      </w:r>
      <w:r>
        <w:t>the</w:t>
      </w:r>
      <w:r>
        <w:rPr>
          <w:spacing w:val="45"/>
        </w:rPr>
        <w:t xml:space="preserve"> </w:t>
      </w:r>
      <w:r>
        <w:rPr>
          <w:spacing w:val="-2"/>
        </w:rPr>
        <w:t>unconscious,</w:t>
      </w:r>
      <w:r>
        <w:t xml:space="preserve"> </w:t>
      </w:r>
      <w:r>
        <w:rPr>
          <w:spacing w:val="-1"/>
        </w:rPr>
        <w:t>and on this</w:t>
      </w:r>
      <w:r>
        <w:rPr>
          <w:spacing w:val="-2"/>
        </w:rPr>
        <w:t xml:space="preserve"> </w:t>
      </w:r>
      <w:r>
        <w:rPr>
          <w:spacing w:val="-1"/>
        </w:rPr>
        <w:t>level one</w:t>
      </w:r>
      <w:r>
        <w:t xml:space="preserve"> </w:t>
      </w:r>
      <w:r>
        <w:rPr>
          <w:spacing w:val="-1"/>
        </w:rPr>
        <w:t>continues to generate and</w:t>
      </w:r>
      <w:r>
        <w:rPr>
          <w:spacing w:val="50"/>
        </w:rPr>
        <w:t xml:space="preserve"> </w:t>
      </w:r>
      <w:r>
        <w:rPr>
          <w:spacing w:val="-1"/>
        </w:rPr>
        <w:t>multiply</w:t>
      </w:r>
      <w:r>
        <w:rPr>
          <w:spacing w:val="-2"/>
        </w:rPr>
        <w:t xml:space="preserve"> </w:t>
      </w:r>
      <w:r>
        <w:rPr>
          <w:spacing w:val="-1"/>
        </w:rPr>
        <w:t>the</w:t>
      </w:r>
      <w:r>
        <w:t xml:space="preserve"> </w:t>
      </w:r>
      <w:r>
        <w:rPr>
          <w:spacing w:val="-1"/>
        </w:rPr>
        <w:t>same</w:t>
      </w:r>
      <w:r>
        <w:rPr>
          <w:spacing w:val="1"/>
        </w:rPr>
        <w:t xml:space="preserve"> </w:t>
      </w:r>
      <w:r>
        <w:rPr>
          <w:spacing w:val="-1"/>
        </w:rPr>
        <w:t>defilements.</w:t>
      </w:r>
      <w:r>
        <w:rPr>
          <w:spacing w:val="-2"/>
        </w:rPr>
        <w:t xml:space="preserve"> </w:t>
      </w:r>
      <w:r>
        <w:rPr>
          <w:spacing w:val="-1"/>
        </w:rPr>
        <w:t>At</w:t>
      </w:r>
      <w:r>
        <w:rPr>
          <w:spacing w:val="-2"/>
        </w:rPr>
        <w:t xml:space="preserve"> </w:t>
      </w:r>
      <w:r>
        <w:rPr>
          <w:spacing w:val="-1"/>
        </w:rPr>
        <w:t>the</w:t>
      </w:r>
      <w:r>
        <w:rPr>
          <w:spacing w:val="1"/>
        </w:rPr>
        <w:t xml:space="preserve"> </w:t>
      </w:r>
      <w:r>
        <w:rPr>
          <w:spacing w:val="-1"/>
        </w:rPr>
        <w:t>surface</w:t>
      </w:r>
      <w:r>
        <w:t xml:space="preserve"> </w:t>
      </w:r>
      <w:r>
        <w:rPr>
          <w:spacing w:val="-1"/>
        </w:rPr>
        <w:t>level</w:t>
      </w:r>
      <w:r>
        <w:rPr>
          <w:spacing w:val="-2"/>
        </w:rPr>
        <w:t xml:space="preserve"> </w:t>
      </w:r>
      <w:r>
        <w:rPr>
          <w:spacing w:val="-1"/>
        </w:rPr>
        <w:t>there</w:t>
      </w:r>
      <w:r>
        <w:t xml:space="preserve"> </w:t>
      </w:r>
      <w:r>
        <w:rPr>
          <w:spacing w:val="-1"/>
        </w:rPr>
        <w:t>is</w:t>
      </w:r>
      <w:r>
        <w:rPr>
          <w:spacing w:val="-2"/>
        </w:rPr>
        <w:t xml:space="preserve"> </w:t>
      </w:r>
      <w:r>
        <w:t xml:space="preserve">a </w:t>
      </w:r>
      <w:r>
        <w:rPr>
          <w:spacing w:val="-1"/>
        </w:rPr>
        <w:t>layer</w:t>
      </w:r>
      <w:r>
        <w:rPr>
          <w:spacing w:val="33"/>
        </w:rPr>
        <w:t xml:space="preserve"> </w:t>
      </w:r>
      <w:r>
        <w:t>of</w:t>
      </w:r>
      <w:r>
        <w:rPr>
          <w:spacing w:val="-1"/>
        </w:rPr>
        <w:t xml:space="preserve"> peace</w:t>
      </w:r>
      <w:r>
        <w:rPr>
          <w:spacing w:val="-2"/>
        </w:rPr>
        <w:t xml:space="preserve"> </w:t>
      </w:r>
      <w:r>
        <w:rPr>
          <w:spacing w:val="-1"/>
        </w:rPr>
        <w:t>and harmony,</w:t>
      </w:r>
      <w:r>
        <w:t xml:space="preserve"> </w:t>
      </w:r>
      <w:r>
        <w:rPr>
          <w:spacing w:val="-1"/>
        </w:rPr>
        <w:t>but</w:t>
      </w:r>
      <w:r>
        <w:rPr>
          <w:spacing w:val="2"/>
        </w:rPr>
        <w:t xml:space="preserve"> </w:t>
      </w:r>
      <w:r>
        <w:rPr>
          <w:spacing w:val="-1"/>
        </w:rPr>
        <w:t xml:space="preserve">in the depths </w:t>
      </w:r>
      <w:r>
        <w:t>of</w:t>
      </w:r>
      <w:r>
        <w:rPr>
          <w:spacing w:val="-2"/>
        </w:rPr>
        <w:t xml:space="preserve"> </w:t>
      </w:r>
      <w:r>
        <w:rPr>
          <w:spacing w:val="-1"/>
        </w:rPr>
        <w:t>the mind</w:t>
      </w:r>
      <w:r>
        <w:rPr>
          <w:spacing w:val="-2"/>
        </w:rPr>
        <w:t xml:space="preserve"> </w:t>
      </w:r>
      <w:r>
        <w:rPr>
          <w:spacing w:val="-1"/>
        </w:rPr>
        <w:t>there</w:t>
      </w:r>
      <w:r>
        <w:t xml:space="preserve"> </w:t>
      </w:r>
      <w:r>
        <w:rPr>
          <w:spacing w:val="-1"/>
        </w:rPr>
        <w:t xml:space="preserve">is </w:t>
      </w:r>
      <w:r>
        <w:t>a</w:t>
      </w:r>
      <w:r>
        <w:rPr>
          <w:spacing w:val="43"/>
        </w:rPr>
        <w:t xml:space="preserve"> </w:t>
      </w:r>
      <w:r>
        <w:rPr>
          <w:spacing w:val="-1"/>
        </w:rPr>
        <w:t>sleeping</w:t>
      </w:r>
      <w:r>
        <w:rPr>
          <w:spacing w:val="1"/>
        </w:rPr>
        <w:t xml:space="preserve"> </w:t>
      </w:r>
      <w:r>
        <w:rPr>
          <w:spacing w:val="-1"/>
        </w:rPr>
        <w:t>volcano</w:t>
      </w:r>
      <w:r>
        <w:rPr>
          <w:spacing w:val="-2"/>
        </w:rPr>
        <w:t xml:space="preserve"> </w:t>
      </w:r>
      <w:r>
        <w:rPr>
          <w:spacing w:val="-1"/>
        </w:rPr>
        <w:t>of</w:t>
      </w:r>
      <w:r>
        <w:t xml:space="preserve"> </w:t>
      </w:r>
      <w:r>
        <w:rPr>
          <w:spacing w:val="-1"/>
        </w:rPr>
        <w:t>suppressed</w:t>
      </w:r>
      <w:r>
        <w:rPr>
          <w:spacing w:val="-2"/>
        </w:rPr>
        <w:t xml:space="preserve"> </w:t>
      </w:r>
      <w:r>
        <w:rPr>
          <w:spacing w:val="-1"/>
        </w:rPr>
        <w:t xml:space="preserve">negativity </w:t>
      </w:r>
      <w:r>
        <w:rPr>
          <w:spacing w:val="-2"/>
        </w:rPr>
        <w:t>which</w:t>
      </w:r>
      <w:r>
        <w:t xml:space="preserve"> </w:t>
      </w:r>
      <w:r>
        <w:rPr>
          <w:spacing w:val="-1"/>
        </w:rPr>
        <w:t>sooner</w:t>
      </w:r>
      <w:r>
        <w:rPr>
          <w:spacing w:val="-2"/>
        </w:rPr>
        <w:t xml:space="preserve"> </w:t>
      </w:r>
      <w:r>
        <w:rPr>
          <w:spacing w:val="-1"/>
        </w:rPr>
        <w:t>or</w:t>
      </w:r>
      <w:r>
        <w:t xml:space="preserve"> </w:t>
      </w:r>
      <w:r>
        <w:rPr>
          <w:spacing w:val="-1"/>
        </w:rPr>
        <w:t>later</w:t>
      </w:r>
      <w:r>
        <w:rPr>
          <w:spacing w:val="1"/>
        </w:rPr>
        <w:t xml:space="preserve"> </w:t>
      </w:r>
      <w:r>
        <w:rPr>
          <w:spacing w:val="-2"/>
        </w:rPr>
        <w:t>will</w:t>
      </w:r>
      <w:r>
        <w:rPr>
          <w:spacing w:val="42"/>
        </w:rPr>
        <w:t xml:space="preserve"> </w:t>
      </w:r>
      <w:r>
        <w:rPr>
          <w:spacing w:val="-1"/>
        </w:rPr>
        <w:t>explode</w:t>
      </w:r>
      <w:r>
        <w:t xml:space="preserve"> </w:t>
      </w:r>
      <w:r>
        <w:rPr>
          <w:spacing w:val="-1"/>
        </w:rPr>
        <w:t>in violent eruption.</w:t>
      </w:r>
    </w:p>
    <w:p w:rsidR="00743C02" w:rsidRDefault="001F2438">
      <w:pPr>
        <w:pStyle w:val="Corpodetexto"/>
        <w:ind w:right="162"/>
      </w:pPr>
      <w:r>
        <w:rPr>
          <w:spacing w:val="-1"/>
        </w:rPr>
        <w:t>Other</w:t>
      </w:r>
      <w:r>
        <w:rPr>
          <w:spacing w:val="-2"/>
        </w:rPr>
        <w:t xml:space="preserve"> </w:t>
      </w:r>
      <w:r>
        <w:rPr>
          <w:spacing w:val="-1"/>
        </w:rPr>
        <w:t>explorers</w:t>
      </w:r>
      <w:r>
        <w:rPr>
          <w:spacing w:val="-2"/>
        </w:rPr>
        <w:t xml:space="preserve"> </w:t>
      </w:r>
      <w:r>
        <w:rPr>
          <w:spacing w:val="-1"/>
        </w:rPr>
        <w:t>of</w:t>
      </w:r>
      <w:r>
        <w:t xml:space="preserve"> </w:t>
      </w:r>
      <w:r>
        <w:rPr>
          <w:spacing w:val="-1"/>
        </w:rPr>
        <w:t>inner</w:t>
      </w:r>
      <w:r>
        <w:rPr>
          <w:spacing w:val="-2"/>
        </w:rPr>
        <w:t xml:space="preserve"> </w:t>
      </w:r>
      <w:r>
        <w:rPr>
          <w:spacing w:val="-1"/>
        </w:rPr>
        <w:t>truth</w:t>
      </w:r>
      <w:r>
        <w:rPr>
          <w:spacing w:val="1"/>
        </w:rPr>
        <w:t xml:space="preserve"> </w:t>
      </w:r>
      <w:r>
        <w:rPr>
          <w:spacing w:val="-1"/>
        </w:rPr>
        <w:t>went</w:t>
      </w:r>
      <w:r>
        <w:rPr>
          <w:spacing w:val="-2"/>
        </w:rPr>
        <w:t xml:space="preserve"> </w:t>
      </w:r>
      <w:r>
        <w:rPr>
          <w:spacing w:val="-1"/>
        </w:rPr>
        <w:t>still</w:t>
      </w:r>
      <w:r>
        <w:rPr>
          <w:spacing w:val="1"/>
        </w:rPr>
        <w:t xml:space="preserve"> </w:t>
      </w:r>
      <w:r>
        <w:rPr>
          <w:spacing w:val="-2"/>
        </w:rPr>
        <w:t>further</w:t>
      </w:r>
      <w:r>
        <w:t xml:space="preserve"> </w:t>
      </w:r>
      <w:r>
        <w:rPr>
          <w:spacing w:val="-1"/>
        </w:rPr>
        <w:t>in their</w:t>
      </w:r>
      <w:r>
        <w:rPr>
          <w:spacing w:val="1"/>
        </w:rPr>
        <w:t xml:space="preserve"> </w:t>
      </w:r>
      <w:r>
        <w:rPr>
          <w:spacing w:val="-1"/>
        </w:rPr>
        <w:t>search;</w:t>
      </w:r>
      <w:r>
        <w:rPr>
          <w:spacing w:val="-2"/>
        </w:rPr>
        <w:t xml:space="preserve"> </w:t>
      </w:r>
      <w:r>
        <w:t>and</w:t>
      </w:r>
      <w:r>
        <w:rPr>
          <w:spacing w:val="35"/>
        </w:rPr>
        <w:t xml:space="preserve"> </w:t>
      </w:r>
      <w:r>
        <w:t>by</w:t>
      </w:r>
      <w:r>
        <w:rPr>
          <w:spacing w:val="-2"/>
        </w:rPr>
        <w:t xml:space="preserve"> </w:t>
      </w:r>
      <w:r>
        <w:rPr>
          <w:spacing w:val="-1"/>
        </w:rPr>
        <w:t xml:space="preserve">experiencing </w:t>
      </w:r>
      <w:r>
        <w:t>the</w:t>
      </w:r>
      <w:r>
        <w:rPr>
          <w:spacing w:val="-1"/>
        </w:rPr>
        <w:t xml:space="preserve"> reality</w:t>
      </w:r>
      <w:r>
        <w:rPr>
          <w:spacing w:val="-2"/>
        </w:rPr>
        <w:t xml:space="preserve"> </w:t>
      </w:r>
      <w:r>
        <w:t>of</w:t>
      </w:r>
      <w:r>
        <w:rPr>
          <w:spacing w:val="-2"/>
        </w:rPr>
        <w:t xml:space="preserve"> </w:t>
      </w:r>
      <w:r>
        <w:rPr>
          <w:spacing w:val="-1"/>
        </w:rPr>
        <w:t>mind</w:t>
      </w:r>
      <w:r>
        <w:t xml:space="preserve"> and </w:t>
      </w:r>
      <w:r>
        <w:rPr>
          <w:spacing w:val="-1"/>
        </w:rPr>
        <w:t>matter within themselves</w:t>
      </w:r>
      <w:r>
        <w:rPr>
          <w:spacing w:val="53"/>
        </w:rPr>
        <w:t xml:space="preserve"> </w:t>
      </w:r>
      <w:r>
        <w:t>they</w:t>
      </w:r>
      <w:r>
        <w:rPr>
          <w:spacing w:val="-2"/>
        </w:rPr>
        <w:t xml:space="preserve"> </w:t>
      </w:r>
      <w:r>
        <w:rPr>
          <w:spacing w:val="-1"/>
        </w:rPr>
        <w:t xml:space="preserve">recognized </w:t>
      </w:r>
      <w:r>
        <w:t xml:space="preserve">that </w:t>
      </w:r>
      <w:r>
        <w:rPr>
          <w:spacing w:val="-1"/>
        </w:rPr>
        <w:t>diverting the attention</w:t>
      </w:r>
      <w:r>
        <w:t xml:space="preserve"> is</w:t>
      </w:r>
      <w:r>
        <w:rPr>
          <w:spacing w:val="-1"/>
        </w:rPr>
        <w:t xml:space="preserve"> </w:t>
      </w:r>
      <w:r>
        <w:t>only</w:t>
      </w:r>
      <w:r>
        <w:rPr>
          <w:spacing w:val="-2"/>
        </w:rPr>
        <w:t xml:space="preserve"> </w:t>
      </w:r>
      <w:r>
        <w:rPr>
          <w:spacing w:val="-1"/>
        </w:rPr>
        <w:t>running away</w:t>
      </w:r>
      <w:r>
        <w:rPr>
          <w:spacing w:val="57"/>
        </w:rPr>
        <w:t xml:space="preserve"> </w:t>
      </w:r>
      <w:r>
        <w:t>from</w:t>
      </w:r>
      <w:r>
        <w:rPr>
          <w:spacing w:val="-2"/>
        </w:rPr>
        <w:t xml:space="preserve"> </w:t>
      </w:r>
      <w:r>
        <w:rPr>
          <w:spacing w:val="-1"/>
        </w:rPr>
        <w:t>the problem.</w:t>
      </w:r>
    </w:p>
    <w:p w:rsidR="00743C02" w:rsidRDefault="001F2438">
      <w:pPr>
        <w:pStyle w:val="Corpodetexto"/>
        <w:spacing w:before="120"/>
        <w:ind w:right="131"/>
      </w:pPr>
      <w:r>
        <w:rPr>
          <w:spacing w:val="-1"/>
        </w:rPr>
        <w:t>Escape</w:t>
      </w:r>
      <w:r>
        <w:t xml:space="preserve"> </w:t>
      </w:r>
      <w:r>
        <w:rPr>
          <w:spacing w:val="-1"/>
        </w:rPr>
        <w:t>is</w:t>
      </w:r>
      <w:r>
        <w:rPr>
          <w:spacing w:val="-2"/>
        </w:rPr>
        <w:t xml:space="preserve"> </w:t>
      </w:r>
      <w:r>
        <w:rPr>
          <w:spacing w:val="-1"/>
        </w:rPr>
        <w:t>no</w:t>
      </w:r>
      <w:r>
        <w:t xml:space="preserve"> </w:t>
      </w:r>
      <w:r>
        <w:rPr>
          <w:spacing w:val="-1"/>
        </w:rPr>
        <w:t>solution:</w:t>
      </w:r>
      <w:r>
        <w:t xml:space="preserve"> </w:t>
      </w:r>
      <w:r>
        <w:rPr>
          <w:spacing w:val="-1"/>
        </w:rPr>
        <w:t>one</w:t>
      </w:r>
      <w:r>
        <w:rPr>
          <w:spacing w:val="1"/>
        </w:rPr>
        <w:t xml:space="preserve"> </w:t>
      </w:r>
      <w:r>
        <w:rPr>
          <w:spacing w:val="-1"/>
        </w:rPr>
        <w:t>must</w:t>
      </w:r>
      <w:r>
        <w:rPr>
          <w:spacing w:val="2"/>
        </w:rPr>
        <w:t xml:space="preserve"> </w:t>
      </w:r>
      <w:r>
        <w:rPr>
          <w:spacing w:val="-1"/>
        </w:rPr>
        <w:t>face</w:t>
      </w:r>
      <w:r>
        <w:t xml:space="preserve"> </w:t>
      </w:r>
      <w:r>
        <w:rPr>
          <w:spacing w:val="-1"/>
        </w:rPr>
        <w:t>the</w:t>
      </w:r>
      <w:r>
        <w:t xml:space="preserve"> </w:t>
      </w:r>
      <w:r>
        <w:rPr>
          <w:spacing w:val="-1"/>
        </w:rPr>
        <w:t>problem.</w:t>
      </w:r>
      <w:r>
        <w:rPr>
          <w:spacing w:val="-2"/>
        </w:rPr>
        <w:t xml:space="preserve"> </w:t>
      </w:r>
      <w:r>
        <w:rPr>
          <w:spacing w:val="-1"/>
        </w:rPr>
        <w:t>Whenever</w:t>
      </w:r>
      <w:r>
        <w:rPr>
          <w:spacing w:val="-2"/>
        </w:rPr>
        <w:t xml:space="preserve"> </w:t>
      </w:r>
      <w:r>
        <w:t>a</w:t>
      </w:r>
      <w:r>
        <w:rPr>
          <w:spacing w:val="21"/>
        </w:rPr>
        <w:t xml:space="preserve"> </w:t>
      </w:r>
      <w:r>
        <w:rPr>
          <w:spacing w:val="-1"/>
        </w:rPr>
        <w:t>negativity</w:t>
      </w:r>
      <w:r>
        <w:rPr>
          <w:spacing w:val="-2"/>
        </w:rPr>
        <w:t xml:space="preserve"> </w:t>
      </w:r>
      <w:r>
        <w:rPr>
          <w:spacing w:val="-1"/>
        </w:rPr>
        <w:t>arises in the</w:t>
      </w:r>
      <w:r>
        <w:rPr>
          <w:spacing w:val="-2"/>
        </w:rPr>
        <w:t xml:space="preserve"> </w:t>
      </w:r>
      <w:r>
        <w:rPr>
          <w:spacing w:val="-1"/>
        </w:rPr>
        <w:t>mind, just</w:t>
      </w:r>
      <w:r>
        <w:rPr>
          <w:spacing w:val="1"/>
        </w:rPr>
        <w:t xml:space="preserve"> </w:t>
      </w:r>
      <w:r>
        <w:rPr>
          <w:spacing w:val="-1"/>
        </w:rPr>
        <w:t>observe</w:t>
      </w:r>
      <w:r>
        <w:rPr>
          <w:spacing w:val="1"/>
        </w:rPr>
        <w:t xml:space="preserve"> </w:t>
      </w:r>
      <w:r>
        <w:t>it,</w:t>
      </w:r>
      <w:r>
        <w:rPr>
          <w:spacing w:val="-1"/>
        </w:rPr>
        <w:t xml:space="preserve"> face</w:t>
      </w:r>
      <w:r>
        <w:rPr>
          <w:spacing w:val="1"/>
        </w:rPr>
        <w:t xml:space="preserve"> </w:t>
      </w:r>
      <w:r>
        <w:rPr>
          <w:spacing w:val="-1"/>
        </w:rPr>
        <w:t>it.</w:t>
      </w:r>
      <w:r>
        <w:rPr>
          <w:spacing w:val="-2"/>
        </w:rPr>
        <w:t xml:space="preserve"> </w:t>
      </w:r>
      <w:r>
        <w:t xml:space="preserve">As </w:t>
      </w:r>
      <w:r>
        <w:rPr>
          <w:spacing w:val="-1"/>
        </w:rPr>
        <w:t xml:space="preserve">soon </w:t>
      </w:r>
      <w:r>
        <w:t>as</w:t>
      </w:r>
      <w:r>
        <w:rPr>
          <w:spacing w:val="-1"/>
        </w:rPr>
        <w:t xml:space="preserve"> one</w:t>
      </w:r>
      <w:r>
        <w:rPr>
          <w:spacing w:val="46"/>
        </w:rPr>
        <w:t xml:space="preserve"> </w:t>
      </w:r>
      <w:r>
        <w:rPr>
          <w:spacing w:val="-1"/>
        </w:rPr>
        <w:t>starts observing</w:t>
      </w:r>
      <w:r>
        <w:t xml:space="preserve"> </w:t>
      </w:r>
      <w:r>
        <w:rPr>
          <w:spacing w:val="-1"/>
        </w:rPr>
        <w:t>any mental</w:t>
      </w:r>
      <w:r>
        <w:t xml:space="preserve"> </w:t>
      </w:r>
      <w:r>
        <w:rPr>
          <w:spacing w:val="-1"/>
        </w:rPr>
        <w:t>defilement, it</w:t>
      </w:r>
      <w:r>
        <w:rPr>
          <w:spacing w:val="1"/>
        </w:rPr>
        <w:t xml:space="preserve"> </w:t>
      </w:r>
      <w:r>
        <w:rPr>
          <w:spacing w:val="-1"/>
        </w:rPr>
        <w:t>begins</w:t>
      </w:r>
      <w:r>
        <w:rPr>
          <w:spacing w:val="-2"/>
        </w:rPr>
        <w:t xml:space="preserve"> </w:t>
      </w:r>
      <w:r>
        <w:t xml:space="preserve">to </w:t>
      </w:r>
      <w:r>
        <w:rPr>
          <w:spacing w:val="-1"/>
        </w:rPr>
        <w:t>lose strength.</w:t>
      </w:r>
      <w:r>
        <w:rPr>
          <w:spacing w:val="65"/>
        </w:rPr>
        <w:t xml:space="preserve"> </w:t>
      </w:r>
      <w:r>
        <w:rPr>
          <w:spacing w:val="-1"/>
        </w:rPr>
        <w:t>Slowly</w:t>
      </w:r>
      <w:r>
        <w:rPr>
          <w:spacing w:val="-2"/>
        </w:rPr>
        <w:t xml:space="preserve"> </w:t>
      </w:r>
      <w:r>
        <w:t>it</w:t>
      </w:r>
      <w:r>
        <w:rPr>
          <w:spacing w:val="2"/>
        </w:rPr>
        <w:t xml:space="preserve"> </w:t>
      </w:r>
      <w:r>
        <w:rPr>
          <w:spacing w:val="-1"/>
        </w:rPr>
        <w:t>withers away</w:t>
      </w:r>
      <w:r>
        <w:rPr>
          <w:spacing w:val="-2"/>
        </w:rPr>
        <w:t xml:space="preserve"> </w:t>
      </w:r>
      <w:r>
        <w:t xml:space="preserve">and is </w:t>
      </w:r>
      <w:r>
        <w:rPr>
          <w:spacing w:val="-1"/>
        </w:rPr>
        <w:t>uprooted.</w:t>
      </w:r>
    </w:p>
    <w:p w:rsidR="00743C02" w:rsidRDefault="001F2438">
      <w:pPr>
        <w:pStyle w:val="Corpodetexto"/>
        <w:spacing w:before="120"/>
        <w:ind w:right="162"/>
      </w:pPr>
      <w:r>
        <w:rPr>
          <w:spacing w:val="-1"/>
        </w:rPr>
        <w:t>This</w:t>
      </w:r>
      <w:r>
        <w:t xml:space="preserve"> </w:t>
      </w:r>
      <w:r>
        <w:rPr>
          <w:spacing w:val="-1"/>
        </w:rPr>
        <w:t>is</w:t>
      </w:r>
      <w:r>
        <w:t xml:space="preserve"> </w:t>
      </w:r>
      <w:r>
        <w:rPr>
          <w:spacing w:val="-1"/>
        </w:rPr>
        <w:t>the</w:t>
      </w:r>
      <w:r>
        <w:t xml:space="preserve"> </w:t>
      </w:r>
      <w:r>
        <w:rPr>
          <w:spacing w:val="-1"/>
        </w:rPr>
        <w:t>case</w:t>
      </w:r>
      <w:r>
        <w:rPr>
          <w:spacing w:val="1"/>
        </w:rPr>
        <w:t xml:space="preserve"> </w:t>
      </w:r>
      <w:r>
        <w:rPr>
          <w:spacing w:val="-1"/>
        </w:rPr>
        <w:t xml:space="preserve">with </w:t>
      </w:r>
      <w:r>
        <w:t>all</w:t>
      </w:r>
      <w:r>
        <w:rPr>
          <w:spacing w:val="-2"/>
        </w:rPr>
        <w:t xml:space="preserve"> </w:t>
      </w:r>
      <w:r>
        <w:rPr>
          <w:spacing w:val="-1"/>
        </w:rPr>
        <w:t>weak</w:t>
      </w:r>
      <w:r>
        <w:t xml:space="preserve"> </w:t>
      </w:r>
      <w:r>
        <w:rPr>
          <w:spacing w:val="-1"/>
        </w:rPr>
        <w:t>Energy</w:t>
      </w:r>
      <w:r>
        <w:rPr>
          <w:spacing w:val="-2"/>
        </w:rPr>
        <w:t xml:space="preserve"> </w:t>
      </w:r>
      <w:r>
        <w:rPr>
          <w:spacing w:val="-1"/>
        </w:rPr>
        <w:t>Blockages,</w:t>
      </w:r>
      <w:r>
        <w:rPr>
          <w:spacing w:val="-2"/>
        </w:rPr>
        <w:t xml:space="preserve"> </w:t>
      </w:r>
      <w:r>
        <w:rPr>
          <w:spacing w:val="-1"/>
        </w:rPr>
        <w:t>however</w:t>
      </w:r>
      <w:r>
        <w:t xml:space="preserve"> </w:t>
      </w:r>
      <w:r>
        <w:rPr>
          <w:spacing w:val="-1"/>
        </w:rPr>
        <w:t>for</w:t>
      </w:r>
      <w:r>
        <w:rPr>
          <w:spacing w:val="-2"/>
        </w:rPr>
        <w:t xml:space="preserve"> </w:t>
      </w:r>
      <w:r>
        <w:rPr>
          <w:spacing w:val="-1"/>
        </w:rPr>
        <w:t>very</w:t>
      </w:r>
      <w:r>
        <w:rPr>
          <w:spacing w:val="22"/>
        </w:rPr>
        <w:t xml:space="preserve"> </w:t>
      </w:r>
      <w:r>
        <w:rPr>
          <w:spacing w:val="-1"/>
        </w:rPr>
        <w:t>deep and</w:t>
      </w:r>
      <w:r>
        <w:rPr>
          <w:spacing w:val="-2"/>
        </w:rPr>
        <w:t xml:space="preserve"> powerful</w:t>
      </w:r>
      <w:r>
        <w:t xml:space="preserve"> </w:t>
      </w:r>
      <w:r>
        <w:rPr>
          <w:spacing w:val="-1"/>
        </w:rPr>
        <w:t>Energy</w:t>
      </w:r>
      <w:r>
        <w:rPr>
          <w:spacing w:val="-2"/>
        </w:rPr>
        <w:t xml:space="preserve"> </w:t>
      </w:r>
      <w:r>
        <w:rPr>
          <w:spacing w:val="-1"/>
        </w:rPr>
        <w:t>Blockages</w:t>
      </w:r>
      <w:r>
        <w:rPr>
          <w:spacing w:val="-3"/>
        </w:rPr>
        <w:t xml:space="preserve"> </w:t>
      </w:r>
      <w:r>
        <w:rPr>
          <w:spacing w:val="-1"/>
        </w:rPr>
        <w:t>one</w:t>
      </w:r>
      <w:r>
        <w:t xml:space="preserve"> </w:t>
      </w:r>
      <w:r>
        <w:rPr>
          <w:spacing w:val="-1"/>
        </w:rPr>
        <w:t>must</w:t>
      </w:r>
      <w:r>
        <w:rPr>
          <w:spacing w:val="2"/>
        </w:rPr>
        <w:t xml:space="preserve"> </w:t>
      </w:r>
      <w:r>
        <w:rPr>
          <w:spacing w:val="-1"/>
        </w:rPr>
        <w:t>meditate</w:t>
      </w:r>
      <w:r>
        <w:rPr>
          <w:spacing w:val="1"/>
        </w:rPr>
        <w:t xml:space="preserve"> </w:t>
      </w:r>
      <w:r>
        <w:rPr>
          <w:spacing w:val="-1"/>
        </w:rPr>
        <w:t>with</w:t>
      </w:r>
      <w:r>
        <w:rPr>
          <w:spacing w:val="-2"/>
        </w:rPr>
        <w:t xml:space="preserve"> </w:t>
      </w:r>
      <w:r>
        <w:t>a</w:t>
      </w:r>
      <w:r>
        <w:rPr>
          <w:spacing w:val="37"/>
        </w:rPr>
        <w:t xml:space="preserve"> </w:t>
      </w:r>
      <w:r>
        <w:rPr>
          <w:spacing w:val="-1"/>
        </w:rPr>
        <w:t xml:space="preserve">Master </w:t>
      </w:r>
      <w:r>
        <w:t xml:space="preserve">of </w:t>
      </w:r>
      <w:r>
        <w:rPr>
          <w:spacing w:val="-1"/>
        </w:rPr>
        <w:t>Meditation, within</w:t>
      </w:r>
      <w:r>
        <w:t xml:space="preserve"> his</w:t>
      </w:r>
      <w:r>
        <w:rPr>
          <w:spacing w:val="-2"/>
        </w:rPr>
        <w:t xml:space="preserve"> </w:t>
      </w:r>
      <w:r>
        <w:rPr>
          <w:spacing w:val="-1"/>
        </w:rPr>
        <w:t>buddhafield.</w:t>
      </w:r>
      <w:r>
        <w:t xml:space="preserve"> </w:t>
      </w:r>
      <w:r>
        <w:rPr>
          <w:spacing w:val="-1"/>
        </w:rPr>
        <w:t>Let the</w:t>
      </w:r>
      <w:r>
        <w:t xml:space="preserve"> </w:t>
      </w:r>
      <w:r>
        <w:rPr>
          <w:spacing w:val="-1"/>
        </w:rPr>
        <w:t xml:space="preserve">Master </w:t>
      </w:r>
      <w:r>
        <w:t>do</w:t>
      </w:r>
      <w:r>
        <w:rPr>
          <w:spacing w:val="-1"/>
        </w:rPr>
        <w:t xml:space="preserve"> the</w:t>
      </w:r>
      <w:r>
        <w:rPr>
          <w:spacing w:val="43"/>
        </w:rPr>
        <w:t xml:space="preserve"> </w:t>
      </w:r>
      <w:r>
        <w:rPr>
          <w:spacing w:val="-1"/>
        </w:rPr>
        <w:t>work!.</w:t>
      </w:r>
    </w:p>
    <w:p w:rsidR="00743C02" w:rsidRDefault="001F2438">
      <w:pPr>
        <w:pStyle w:val="Corpodetexto"/>
        <w:ind w:right="210"/>
      </w:pPr>
      <w:r>
        <w:rPr>
          <w:spacing w:val="-1"/>
        </w:rPr>
        <w:t>Or</w:t>
      </w:r>
      <w:r>
        <w:t xml:space="preserve"> </w:t>
      </w:r>
      <w:r>
        <w:rPr>
          <w:spacing w:val="-1"/>
        </w:rPr>
        <w:t>one</w:t>
      </w:r>
      <w:r>
        <w:rPr>
          <w:spacing w:val="1"/>
        </w:rPr>
        <w:t xml:space="preserve"> </w:t>
      </w:r>
      <w:r>
        <w:rPr>
          <w:spacing w:val="-2"/>
        </w:rPr>
        <w:t>must</w:t>
      </w:r>
      <w:r>
        <w:t xml:space="preserve"> </w:t>
      </w:r>
      <w:r>
        <w:rPr>
          <w:spacing w:val="-1"/>
        </w:rPr>
        <w:t>learn</w:t>
      </w:r>
      <w:r>
        <w:t xml:space="preserve"> </w:t>
      </w:r>
      <w:r>
        <w:rPr>
          <w:spacing w:val="-1"/>
        </w:rPr>
        <w:t>very</w:t>
      </w:r>
      <w:r>
        <w:rPr>
          <w:spacing w:val="-2"/>
        </w:rPr>
        <w:t xml:space="preserve"> </w:t>
      </w:r>
      <w:r>
        <w:rPr>
          <w:spacing w:val="-1"/>
        </w:rPr>
        <w:t>powerful</w:t>
      </w:r>
      <w:r>
        <w:t xml:space="preserve"> </w:t>
      </w:r>
      <w:r>
        <w:rPr>
          <w:spacing w:val="-1"/>
        </w:rPr>
        <w:t>blockage</w:t>
      </w:r>
      <w:r>
        <w:t xml:space="preserve"> </w:t>
      </w:r>
      <w:r>
        <w:rPr>
          <w:spacing w:val="-1"/>
        </w:rPr>
        <w:t xml:space="preserve">busting </w:t>
      </w:r>
      <w:r>
        <w:rPr>
          <w:spacing w:val="-2"/>
        </w:rPr>
        <w:t>techniques.</w:t>
      </w:r>
      <w:r>
        <w:rPr>
          <w:spacing w:val="32"/>
        </w:rPr>
        <w:t xml:space="preserve"> </w:t>
      </w:r>
      <w:r>
        <w:rPr>
          <w:spacing w:val="-1"/>
        </w:rPr>
        <w:t>Then, like Alexander the Great,</w:t>
      </w:r>
      <w:r>
        <w:rPr>
          <w:spacing w:val="-2"/>
        </w:rPr>
        <w:t xml:space="preserve"> </w:t>
      </w:r>
      <w:r>
        <w:rPr>
          <w:spacing w:val="-1"/>
        </w:rPr>
        <w:t>you</w:t>
      </w:r>
      <w:r>
        <w:rPr>
          <w:spacing w:val="-2"/>
        </w:rPr>
        <w:t xml:space="preserve"> </w:t>
      </w:r>
      <w:r>
        <w:t>can</w:t>
      </w:r>
      <w:r>
        <w:rPr>
          <w:spacing w:val="1"/>
        </w:rPr>
        <w:t xml:space="preserve"> </w:t>
      </w:r>
      <w:r>
        <w:rPr>
          <w:spacing w:val="-1"/>
        </w:rPr>
        <w:t>learn how</w:t>
      </w:r>
      <w:r>
        <w:rPr>
          <w:spacing w:val="-2"/>
        </w:rPr>
        <w:t xml:space="preserve"> </w:t>
      </w:r>
      <w:r>
        <w:t>to</w:t>
      </w:r>
      <w:r>
        <w:rPr>
          <w:spacing w:val="-1"/>
        </w:rPr>
        <w:t xml:space="preserve"> cut the</w:t>
      </w:r>
      <w:r>
        <w:rPr>
          <w:spacing w:val="43"/>
        </w:rPr>
        <w:t xml:space="preserve"> </w:t>
      </w:r>
      <w:r>
        <w:rPr>
          <w:spacing w:val="-1"/>
        </w:rPr>
        <w:t>Gordian</w:t>
      </w:r>
      <w:r>
        <w:t xml:space="preserve"> Knot </w:t>
      </w:r>
      <w:r>
        <w:rPr>
          <w:spacing w:val="-1"/>
        </w:rPr>
        <w:t>with</w:t>
      </w:r>
      <w:r>
        <w:t xml:space="preserve"> </w:t>
      </w:r>
      <w:r>
        <w:rPr>
          <w:spacing w:val="-1"/>
        </w:rPr>
        <w:t>your</w:t>
      </w:r>
      <w:r>
        <w:rPr>
          <w:spacing w:val="1"/>
        </w:rPr>
        <w:t xml:space="preserve"> </w:t>
      </w:r>
      <w:r>
        <w:rPr>
          <w:spacing w:val="-1"/>
        </w:rPr>
        <w:t>sword</w:t>
      </w:r>
      <w:r>
        <w:t xml:space="preserve"> of </w:t>
      </w:r>
      <w:r>
        <w:rPr>
          <w:spacing w:val="-1"/>
        </w:rPr>
        <w:t>Discernment!</w:t>
      </w:r>
    </w:p>
    <w:p w:rsidR="00743C02" w:rsidRDefault="001F2438">
      <w:pPr>
        <w:pStyle w:val="Corpodetexto"/>
        <w:spacing w:before="120"/>
        <w:ind w:right="162"/>
      </w:pPr>
      <w:r>
        <w:rPr>
          <w:spacing w:val="-1"/>
        </w:rPr>
        <w:t>Usually,</w:t>
      </w:r>
      <w:r>
        <w:t xml:space="preserve"> the</w:t>
      </w:r>
      <w:r>
        <w:rPr>
          <w:spacing w:val="-2"/>
        </w:rPr>
        <w:t xml:space="preserve"> </w:t>
      </w:r>
      <w:r>
        <w:rPr>
          <w:spacing w:val="-1"/>
        </w:rPr>
        <w:t>necessary</w:t>
      </w:r>
      <w:r>
        <w:rPr>
          <w:spacing w:val="-2"/>
        </w:rPr>
        <w:t xml:space="preserve"> </w:t>
      </w:r>
      <w:r>
        <w:rPr>
          <w:spacing w:val="-1"/>
        </w:rPr>
        <w:t>solution</w:t>
      </w:r>
      <w:r>
        <w:t xml:space="preserve"> </w:t>
      </w:r>
      <w:r>
        <w:rPr>
          <w:spacing w:val="-1"/>
        </w:rPr>
        <w:t>is</w:t>
      </w:r>
      <w:r>
        <w:rPr>
          <w:spacing w:val="-2"/>
        </w:rPr>
        <w:t xml:space="preserve"> </w:t>
      </w:r>
      <w:r>
        <w:t xml:space="preserve">a </w:t>
      </w:r>
      <w:r>
        <w:rPr>
          <w:spacing w:val="-1"/>
        </w:rPr>
        <w:t>mixture</w:t>
      </w:r>
      <w:r>
        <w:t xml:space="preserve"> </w:t>
      </w:r>
      <w:r>
        <w:rPr>
          <w:spacing w:val="-1"/>
        </w:rPr>
        <w:t>of</w:t>
      </w:r>
      <w:r>
        <w:t xml:space="preserve"> </w:t>
      </w:r>
      <w:r>
        <w:rPr>
          <w:spacing w:val="-1"/>
        </w:rPr>
        <w:t>both</w:t>
      </w:r>
      <w:r>
        <w:t xml:space="preserve"> </w:t>
      </w:r>
      <w:r>
        <w:rPr>
          <w:spacing w:val="-1"/>
        </w:rPr>
        <w:t>being</w:t>
      </w:r>
      <w:r>
        <w:rPr>
          <w:spacing w:val="1"/>
        </w:rPr>
        <w:t xml:space="preserve"> </w:t>
      </w:r>
      <w:r>
        <w:rPr>
          <w:spacing w:val="-2"/>
        </w:rPr>
        <w:t>with</w:t>
      </w:r>
      <w:r>
        <w:t xml:space="preserve"> a</w:t>
      </w:r>
      <w:r>
        <w:rPr>
          <w:spacing w:val="39"/>
        </w:rPr>
        <w:t xml:space="preserve"> </w:t>
      </w:r>
      <w:r>
        <w:rPr>
          <w:spacing w:val="-1"/>
        </w:rPr>
        <w:t>Master of Meditation,</w:t>
      </w:r>
      <w:r>
        <w:rPr>
          <w:spacing w:val="-2"/>
        </w:rPr>
        <w:t xml:space="preserve"> </w:t>
      </w:r>
      <w:r>
        <w:rPr>
          <w:spacing w:val="-1"/>
        </w:rPr>
        <w:t>and learning</w:t>
      </w:r>
      <w:r>
        <w:t xml:space="preserve"> </w:t>
      </w:r>
      <w:r>
        <w:rPr>
          <w:spacing w:val="-1"/>
        </w:rPr>
        <w:t>advanced Blockage Busting</w:t>
      </w:r>
      <w:r>
        <w:rPr>
          <w:spacing w:val="34"/>
        </w:rPr>
        <w:t xml:space="preserve"> </w:t>
      </w:r>
      <w:r>
        <w:rPr>
          <w:spacing w:val="-1"/>
        </w:rPr>
        <w:t>techniques</w:t>
      </w:r>
      <w:r>
        <w:t xml:space="preserve"> </w:t>
      </w:r>
      <w:r>
        <w:rPr>
          <w:spacing w:val="-1"/>
        </w:rPr>
        <w:t>yourself.</w:t>
      </w:r>
      <w:r>
        <w:t xml:space="preserve"> </w:t>
      </w:r>
      <w:r>
        <w:rPr>
          <w:spacing w:val="-1"/>
        </w:rPr>
        <w:t>This</w:t>
      </w:r>
      <w:r>
        <w:rPr>
          <w:spacing w:val="1"/>
        </w:rPr>
        <w:t xml:space="preserve"> </w:t>
      </w:r>
      <w:r>
        <w:rPr>
          <w:spacing w:val="-2"/>
        </w:rPr>
        <w:t>we</w:t>
      </w:r>
      <w:r>
        <w:rPr>
          <w:spacing w:val="1"/>
        </w:rPr>
        <w:t xml:space="preserve"> </w:t>
      </w:r>
      <w:r>
        <w:rPr>
          <w:spacing w:val="-1"/>
        </w:rPr>
        <w:t>do</w:t>
      </w:r>
      <w:r>
        <w:t xml:space="preserve"> </w:t>
      </w:r>
      <w:r>
        <w:rPr>
          <w:spacing w:val="-1"/>
        </w:rPr>
        <w:t>in</w:t>
      </w:r>
      <w:r>
        <w:t xml:space="preserve"> </w:t>
      </w:r>
      <w:r>
        <w:rPr>
          <w:spacing w:val="-1"/>
        </w:rPr>
        <w:t>Energy</w:t>
      </w:r>
      <w:r>
        <w:rPr>
          <w:spacing w:val="-2"/>
        </w:rPr>
        <w:t xml:space="preserve"> </w:t>
      </w:r>
      <w:r>
        <w:rPr>
          <w:spacing w:val="-1"/>
        </w:rPr>
        <w:t>Enhancement!</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423" w:right="162" w:firstLine="845"/>
      </w:pPr>
      <w:r>
        <w:rPr>
          <w:b/>
        </w:rPr>
        <w:t>Energy</w:t>
      </w:r>
      <w:r>
        <w:rPr>
          <w:b/>
          <w:spacing w:val="-43"/>
        </w:rPr>
        <w:t xml:space="preserve"> </w:t>
      </w:r>
      <w:r>
        <w:rPr>
          <w:b/>
        </w:rPr>
        <w:t>Enhancement</w:t>
      </w:r>
      <w:r>
        <w:rPr>
          <w:b/>
          <w:w w:val="99"/>
        </w:rPr>
        <w:t xml:space="preserve"> </w:t>
      </w:r>
      <w:r>
        <w:rPr>
          <w:b/>
        </w:rPr>
        <w:t>Meditation</w:t>
      </w:r>
      <w:r>
        <w:rPr>
          <w:b/>
          <w:spacing w:val="-19"/>
        </w:rPr>
        <w:t xml:space="preserve"> </w:t>
      </w:r>
      <w:r>
        <w:rPr>
          <w:b/>
        </w:rPr>
        <w:t>To</w:t>
      </w:r>
      <w:r>
        <w:rPr>
          <w:b/>
          <w:spacing w:val="-19"/>
        </w:rPr>
        <w:t xml:space="preserve"> </w:t>
      </w:r>
      <w:r>
        <w:rPr>
          <w:b/>
        </w:rPr>
        <w:t>Know</w:t>
      </w:r>
      <w:r>
        <w:rPr>
          <w:b/>
          <w:spacing w:val="-19"/>
        </w:rPr>
        <w:t xml:space="preserve"> </w:t>
      </w:r>
      <w:r>
        <w:rPr>
          <w:b/>
        </w:rPr>
        <w:t>Yourself</w:t>
      </w:r>
    </w:p>
    <w:p w:rsidR="00743C02" w:rsidRDefault="001F2438">
      <w:pPr>
        <w:pStyle w:val="Corpodetexto"/>
        <w:spacing w:before="120"/>
        <w:ind w:right="162"/>
      </w:pPr>
      <w:r>
        <w:t>You</w:t>
      </w:r>
      <w:r>
        <w:rPr>
          <w:spacing w:val="-2"/>
        </w:rPr>
        <w:t xml:space="preserve"> </w:t>
      </w:r>
      <w:r>
        <w:t>are</w:t>
      </w:r>
      <w:r>
        <w:rPr>
          <w:spacing w:val="-1"/>
        </w:rPr>
        <w:t xml:space="preserve"> </w:t>
      </w:r>
      <w:r>
        <w:t>an immortal</w:t>
      </w:r>
      <w:r>
        <w:rPr>
          <w:spacing w:val="-1"/>
        </w:rPr>
        <w:t xml:space="preserve"> </w:t>
      </w:r>
      <w:r>
        <w:t xml:space="preserve">and </w:t>
      </w:r>
      <w:r>
        <w:rPr>
          <w:spacing w:val="-1"/>
        </w:rPr>
        <w:t>pure</w:t>
      </w:r>
      <w:r>
        <w:t xml:space="preserve"> </w:t>
      </w:r>
      <w:r>
        <w:rPr>
          <w:spacing w:val="-1"/>
        </w:rPr>
        <w:t>being.</w:t>
      </w:r>
      <w:r>
        <w:t xml:space="preserve"> </w:t>
      </w:r>
      <w:r>
        <w:rPr>
          <w:spacing w:val="-1"/>
        </w:rPr>
        <w:t>Energy</w:t>
      </w:r>
      <w:r>
        <w:rPr>
          <w:spacing w:val="-2"/>
        </w:rPr>
        <w:t xml:space="preserve"> </w:t>
      </w:r>
      <w:r>
        <w:rPr>
          <w:spacing w:val="-1"/>
        </w:rPr>
        <w:t>Blockages are that</w:t>
      </w:r>
      <w:r>
        <w:rPr>
          <w:spacing w:val="25"/>
        </w:rPr>
        <w:t xml:space="preserve"> </w:t>
      </w:r>
      <w:r>
        <w:rPr>
          <w:spacing w:val="-1"/>
        </w:rPr>
        <w:t>which</w:t>
      </w:r>
      <w:r>
        <w:t xml:space="preserve"> </w:t>
      </w:r>
      <w:r>
        <w:rPr>
          <w:spacing w:val="-1"/>
        </w:rPr>
        <w:t>are</w:t>
      </w:r>
      <w:r>
        <w:t xml:space="preserve"> </w:t>
      </w:r>
      <w:r>
        <w:rPr>
          <w:spacing w:val="-1"/>
        </w:rPr>
        <w:t>not</w:t>
      </w:r>
      <w:r>
        <w:t xml:space="preserve"> </w:t>
      </w:r>
      <w:r>
        <w:rPr>
          <w:spacing w:val="-1"/>
        </w:rPr>
        <w:t>you.</w:t>
      </w:r>
      <w:r>
        <w:rPr>
          <w:spacing w:val="1"/>
        </w:rPr>
        <w:t xml:space="preserve"> </w:t>
      </w:r>
      <w:r>
        <w:rPr>
          <w:spacing w:val="-1"/>
        </w:rPr>
        <w:t>They are</w:t>
      </w:r>
      <w:r>
        <w:rPr>
          <w:spacing w:val="1"/>
        </w:rPr>
        <w:t xml:space="preserve"> </w:t>
      </w:r>
      <w:r>
        <w:rPr>
          <w:spacing w:val="-1"/>
        </w:rPr>
        <w:t>filled</w:t>
      </w:r>
      <w:r>
        <w:t xml:space="preserve"> </w:t>
      </w:r>
      <w:r>
        <w:rPr>
          <w:spacing w:val="-2"/>
        </w:rPr>
        <w:t>with</w:t>
      </w:r>
      <w:r>
        <w:t xml:space="preserve"> </w:t>
      </w:r>
      <w:r>
        <w:rPr>
          <w:spacing w:val="-1"/>
        </w:rPr>
        <w:t>perverted</w:t>
      </w:r>
      <w:r>
        <w:t xml:space="preserve"> </w:t>
      </w:r>
      <w:r>
        <w:rPr>
          <w:spacing w:val="-1"/>
        </w:rPr>
        <w:t>spiritual energy</w:t>
      </w:r>
      <w:r>
        <w:rPr>
          <w:spacing w:val="39"/>
        </w:rPr>
        <w:t xml:space="preserve"> </w:t>
      </w:r>
      <w:r>
        <w:rPr>
          <w:spacing w:val="-1"/>
        </w:rPr>
        <w:t>which</w:t>
      </w:r>
      <w:r>
        <w:t xml:space="preserve"> </w:t>
      </w:r>
      <w:r>
        <w:rPr>
          <w:spacing w:val="-1"/>
        </w:rPr>
        <w:t>causes</w:t>
      </w:r>
      <w:r>
        <w:t xml:space="preserve"> </w:t>
      </w:r>
      <w:r>
        <w:rPr>
          <w:spacing w:val="-1"/>
        </w:rPr>
        <w:t>bad</w:t>
      </w:r>
      <w:r>
        <w:rPr>
          <w:spacing w:val="-3"/>
        </w:rPr>
        <w:t xml:space="preserve"> </w:t>
      </w:r>
      <w:r>
        <w:rPr>
          <w:spacing w:val="-1"/>
        </w:rPr>
        <w:t>actions</w:t>
      </w:r>
      <w:r>
        <w:t xml:space="preserve"> </w:t>
      </w:r>
      <w:r>
        <w:rPr>
          <w:spacing w:val="-1"/>
        </w:rPr>
        <w:t>and negativity.</w:t>
      </w:r>
    </w:p>
    <w:p w:rsidR="00743C02" w:rsidRDefault="001F2438">
      <w:pPr>
        <w:pStyle w:val="Corpodetexto"/>
        <w:ind w:right="210"/>
      </w:pPr>
      <w:r>
        <w:rPr>
          <w:spacing w:val="-1"/>
        </w:rPr>
        <w:t>What</w:t>
      </w:r>
      <w:r>
        <w:rPr>
          <w:spacing w:val="1"/>
        </w:rPr>
        <w:t xml:space="preserve"> </w:t>
      </w:r>
      <w:r>
        <w:rPr>
          <w:spacing w:val="-1"/>
        </w:rPr>
        <w:t>is</w:t>
      </w:r>
      <w:r>
        <w:rPr>
          <w:spacing w:val="-2"/>
        </w:rPr>
        <w:t xml:space="preserve"> </w:t>
      </w:r>
      <w:r>
        <w:rPr>
          <w:spacing w:val="-1"/>
        </w:rPr>
        <w:t xml:space="preserve">necessary, </w:t>
      </w:r>
      <w:r>
        <w:t>then,</w:t>
      </w:r>
      <w:r>
        <w:rPr>
          <w:spacing w:val="-2"/>
        </w:rPr>
        <w:t xml:space="preserve"> </w:t>
      </w:r>
      <w:r>
        <w:rPr>
          <w:spacing w:val="-1"/>
        </w:rPr>
        <w:t>is</w:t>
      </w:r>
      <w:r>
        <w:rPr>
          <w:spacing w:val="-2"/>
        </w:rPr>
        <w:t xml:space="preserve"> </w:t>
      </w:r>
      <w:r>
        <w:t xml:space="preserve">to </w:t>
      </w:r>
      <w:r>
        <w:rPr>
          <w:spacing w:val="-1"/>
        </w:rPr>
        <w:t>'know</w:t>
      </w:r>
      <w:r>
        <w:rPr>
          <w:spacing w:val="-3"/>
        </w:rPr>
        <w:t xml:space="preserve"> </w:t>
      </w:r>
      <w:r>
        <w:rPr>
          <w:spacing w:val="-1"/>
        </w:rPr>
        <w:t>thyself'--advice</w:t>
      </w:r>
      <w:r>
        <w:rPr>
          <w:spacing w:val="1"/>
        </w:rPr>
        <w:t xml:space="preserve"> </w:t>
      </w:r>
      <w:r>
        <w:rPr>
          <w:spacing w:val="-1"/>
        </w:rPr>
        <w:t>which every</w:t>
      </w:r>
      <w:r>
        <w:rPr>
          <w:spacing w:val="49"/>
        </w:rPr>
        <w:t xml:space="preserve"> </w:t>
      </w:r>
      <w:r>
        <w:rPr>
          <w:spacing w:val="-1"/>
        </w:rPr>
        <w:t>wise</w:t>
      </w:r>
      <w:r>
        <w:rPr>
          <w:spacing w:val="1"/>
        </w:rPr>
        <w:t xml:space="preserve"> </w:t>
      </w:r>
      <w:r>
        <w:rPr>
          <w:spacing w:val="-1"/>
        </w:rPr>
        <w:t>person</w:t>
      </w:r>
      <w:r>
        <w:rPr>
          <w:spacing w:val="-2"/>
        </w:rPr>
        <w:t xml:space="preserve"> </w:t>
      </w:r>
      <w:r>
        <w:rPr>
          <w:spacing w:val="-1"/>
        </w:rPr>
        <w:t>has</w:t>
      </w:r>
      <w:r>
        <w:rPr>
          <w:spacing w:val="-2"/>
        </w:rPr>
        <w:t xml:space="preserve"> </w:t>
      </w:r>
      <w:r>
        <w:rPr>
          <w:spacing w:val="-1"/>
        </w:rPr>
        <w:t>given.</w:t>
      </w:r>
      <w:r>
        <w:t xml:space="preserve"> </w:t>
      </w:r>
      <w:r>
        <w:rPr>
          <w:spacing w:val="-1"/>
        </w:rPr>
        <w:t>One</w:t>
      </w:r>
      <w:r>
        <w:rPr>
          <w:spacing w:val="1"/>
        </w:rPr>
        <w:t xml:space="preserve"> </w:t>
      </w:r>
      <w:r>
        <w:rPr>
          <w:spacing w:val="-1"/>
        </w:rPr>
        <w:t>must</w:t>
      </w:r>
      <w:r>
        <w:t xml:space="preserve"> </w:t>
      </w:r>
      <w:r>
        <w:rPr>
          <w:spacing w:val="-1"/>
        </w:rPr>
        <w:t>know</w:t>
      </w:r>
      <w:r>
        <w:rPr>
          <w:spacing w:val="-2"/>
        </w:rPr>
        <w:t xml:space="preserve"> </w:t>
      </w:r>
      <w:r>
        <w:rPr>
          <w:spacing w:val="-1"/>
        </w:rPr>
        <w:t>oneself</w:t>
      </w:r>
      <w:r>
        <w:rPr>
          <w:spacing w:val="-2"/>
        </w:rPr>
        <w:t xml:space="preserve"> </w:t>
      </w:r>
      <w:r>
        <w:rPr>
          <w:spacing w:val="-1"/>
        </w:rPr>
        <w:t>not</w:t>
      </w:r>
      <w:r>
        <w:t xml:space="preserve"> </w:t>
      </w:r>
      <w:r>
        <w:rPr>
          <w:spacing w:val="-1"/>
        </w:rPr>
        <w:t>just</w:t>
      </w:r>
      <w:r>
        <w:t xml:space="preserve"> </w:t>
      </w:r>
      <w:r>
        <w:rPr>
          <w:spacing w:val="-1"/>
        </w:rPr>
        <w:t>at</w:t>
      </w:r>
      <w:r>
        <w:rPr>
          <w:spacing w:val="-2"/>
        </w:rPr>
        <w:t xml:space="preserve"> </w:t>
      </w:r>
      <w:r>
        <w:rPr>
          <w:spacing w:val="-1"/>
        </w:rPr>
        <w:t>the</w:t>
      </w:r>
      <w:r>
        <w:rPr>
          <w:spacing w:val="29"/>
        </w:rPr>
        <w:t xml:space="preserve"> </w:t>
      </w:r>
      <w:r>
        <w:rPr>
          <w:spacing w:val="-1"/>
        </w:rPr>
        <w:t>intellectual</w:t>
      </w:r>
      <w:r>
        <w:t xml:space="preserve"> </w:t>
      </w:r>
      <w:r>
        <w:rPr>
          <w:spacing w:val="-1"/>
        </w:rPr>
        <w:t>level, the</w:t>
      </w:r>
      <w:r>
        <w:rPr>
          <w:spacing w:val="1"/>
        </w:rPr>
        <w:t xml:space="preserve"> </w:t>
      </w:r>
      <w:r>
        <w:rPr>
          <w:spacing w:val="-1"/>
        </w:rPr>
        <w:t>level of</w:t>
      </w:r>
      <w:r>
        <w:t xml:space="preserve"> </w:t>
      </w:r>
      <w:r>
        <w:rPr>
          <w:spacing w:val="-1"/>
        </w:rPr>
        <w:t>ideas and theories. Nor</w:t>
      </w:r>
      <w:r>
        <w:t xml:space="preserve"> </w:t>
      </w:r>
      <w:r>
        <w:rPr>
          <w:spacing w:val="-1"/>
        </w:rPr>
        <w:t>does this</w:t>
      </w:r>
      <w:r>
        <w:rPr>
          <w:spacing w:val="37"/>
        </w:rPr>
        <w:t xml:space="preserve"> </w:t>
      </w:r>
      <w:r>
        <w:rPr>
          <w:spacing w:val="-1"/>
        </w:rPr>
        <w:t xml:space="preserve">mean </w:t>
      </w:r>
      <w:r>
        <w:t>to</w:t>
      </w:r>
      <w:r>
        <w:rPr>
          <w:spacing w:val="-2"/>
        </w:rPr>
        <w:t xml:space="preserve"> </w:t>
      </w:r>
      <w:r>
        <w:rPr>
          <w:spacing w:val="-1"/>
        </w:rPr>
        <w:t>know</w:t>
      </w:r>
      <w:r>
        <w:rPr>
          <w:spacing w:val="-2"/>
        </w:rPr>
        <w:t xml:space="preserve"> </w:t>
      </w:r>
      <w:r>
        <w:rPr>
          <w:spacing w:val="-1"/>
        </w:rPr>
        <w:t>just</w:t>
      </w:r>
      <w:r>
        <w:t xml:space="preserve"> </w:t>
      </w:r>
      <w:r>
        <w:rPr>
          <w:spacing w:val="-1"/>
        </w:rPr>
        <w:t>at the emotional</w:t>
      </w:r>
      <w:r>
        <w:rPr>
          <w:spacing w:val="-2"/>
        </w:rPr>
        <w:t xml:space="preserve"> </w:t>
      </w:r>
      <w:r>
        <w:rPr>
          <w:spacing w:val="-1"/>
        </w:rPr>
        <w:t>or</w:t>
      </w:r>
      <w:r>
        <w:rPr>
          <w:spacing w:val="1"/>
        </w:rPr>
        <w:t xml:space="preserve"> </w:t>
      </w:r>
      <w:r>
        <w:rPr>
          <w:spacing w:val="-1"/>
        </w:rPr>
        <w:t>devotional</w:t>
      </w:r>
      <w:r>
        <w:rPr>
          <w:spacing w:val="-2"/>
        </w:rPr>
        <w:t xml:space="preserve"> </w:t>
      </w:r>
      <w:r>
        <w:rPr>
          <w:spacing w:val="-1"/>
        </w:rPr>
        <w:t>level, simply</w:t>
      </w:r>
      <w:r>
        <w:rPr>
          <w:spacing w:val="45"/>
        </w:rPr>
        <w:t xml:space="preserve"> </w:t>
      </w:r>
      <w:r>
        <w:rPr>
          <w:spacing w:val="-1"/>
        </w:rPr>
        <w:t>accepting</w:t>
      </w:r>
      <w:r>
        <w:rPr>
          <w:spacing w:val="1"/>
        </w:rPr>
        <w:t xml:space="preserve"> </w:t>
      </w:r>
      <w:r>
        <w:rPr>
          <w:spacing w:val="-1"/>
        </w:rPr>
        <w:t>blindly</w:t>
      </w:r>
      <w:r>
        <w:t xml:space="preserve"> </w:t>
      </w:r>
      <w:r>
        <w:rPr>
          <w:spacing w:val="-1"/>
        </w:rPr>
        <w:t>what</w:t>
      </w:r>
      <w:r>
        <w:rPr>
          <w:spacing w:val="1"/>
        </w:rPr>
        <w:t xml:space="preserve"> </w:t>
      </w:r>
      <w:r>
        <w:rPr>
          <w:spacing w:val="-1"/>
        </w:rPr>
        <w:t>one</w:t>
      </w:r>
      <w:r>
        <w:t xml:space="preserve"> </w:t>
      </w:r>
      <w:r>
        <w:rPr>
          <w:spacing w:val="-1"/>
        </w:rPr>
        <w:t>has</w:t>
      </w:r>
      <w:r>
        <w:t xml:space="preserve"> </w:t>
      </w:r>
      <w:r>
        <w:rPr>
          <w:spacing w:val="-1"/>
        </w:rPr>
        <w:t>heard</w:t>
      </w:r>
      <w:r>
        <w:t xml:space="preserve"> </w:t>
      </w:r>
      <w:r>
        <w:rPr>
          <w:spacing w:val="-1"/>
        </w:rPr>
        <w:t>or</w:t>
      </w:r>
      <w:r>
        <w:rPr>
          <w:spacing w:val="-2"/>
        </w:rPr>
        <w:t xml:space="preserve"> </w:t>
      </w:r>
      <w:r>
        <w:rPr>
          <w:spacing w:val="-1"/>
        </w:rPr>
        <w:t>read.</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28"/>
      </w:pPr>
      <w:r>
        <w:rPr>
          <w:spacing w:val="-1"/>
        </w:rPr>
        <w:lastRenderedPageBreak/>
        <w:t>Such knowledge</w:t>
      </w:r>
      <w:r>
        <w:t xml:space="preserve"> is not</w:t>
      </w:r>
      <w:r>
        <w:rPr>
          <w:spacing w:val="-1"/>
        </w:rPr>
        <w:t xml:space="preserve"> enough.</w:t>
      </w:r>
      <w:r>
        <w:t xml:space="preserve"> </w:t>
      </w:r>
      <w:r>
        <w:rPr>
          <w:spacing w:val="-1"/>
        </w:rPr>
        <w:t xml:space="preserve">Rather </w:t>
      </w:r>
      <w:r>
        <w:t xml:space="preserve">one </w:t>
      </w:r>
      <w:r>
        <w:rPr>
          <w:spacing w:val="-1"/>
        </w:rPr>
        <w:t xml:space="preserve">must </w:t>
      </w:r>
      <w:r>
        <w:t>know</w:t>
      </w:r>
      <w:r>
        <w:rPr>
          <w:spacing w:val="-3"/>
        </w:rPr>
        <w:t xml:space="preserve"> </w:t>
      </w:r>
      <w:r>
        <w:rPr>
          <w:spacing w:val="-1"/>
        </w:rPr>
        <w:t>reality</w:t>
      </w:r>
      <w:r>
        <w:rPr>
          <w:spacing w:val="-2"/>
        </w:rPr>
        <w:t xml:space="preserve"> </w:t>
      </w:r>
      <w:r>
        <w:t>at the</w:t>
      </w:r>
      <w:r>
        <w:rPr>
          <w:spacing w:val="45"/>
        </w:rPr>
        <w:t xml:space="preserve"> </w:t>
      </w:r>
      <w:r>
        <w:rPr>
          <w:spacing w:val="-1"/>
        </w:rPr>
        <w:t>actual level.</w:t>
      </w:r>
      <w:r>
        <w:rPr>
          <w:spacing w:val="-2"/>
        </w:rPr>
        <w:t xml:space="preserve"> </w:t>
      </w:r>
      <w:r>
        <w:rPr>
          <w:spacing w:val="-1"/>
        </w:rPr>
        <w:t>One must</w:t>
      </w:r>
      <w:r>
        <w:rPr>
          <w:spacing w:val="1"/>
        </w:rPr>
        <w:t xml:space="preserve"> </w:t>
      </w:r>
      <w:r>
        <w:rPr>
          <w:spacing w:val="-1"/>
        </w:rPr>
        <w:t>experience</w:t>
      </w:r>
      <w:r>
        <w:t xml:space="preserve"> </w:t>
      </w:r>
      <w:r>
        <w:rPr>
          <w:spacing w:val="-1"/>
        </w:rPr>
        <w:t>directly</w:t>
      </w:r>
      <w:r>
        <w:rPr>
          <w:spacing w:val="-3"/>
        </w:rPr>
        <w:t xml:space="preserve"> </w:t>
      </w:r>
      <w:r>
        <w:rPr>
          <w:spacing w:val="-1"/>
        </w:rPr>
        <w:t>the</w:t>
      </w:r>
      <w:r>
        <w:t xml:space="preserve"> </w:t>
      </w:r>
      <w:r>
        <w:rPr>
          <w:spacing w:val="-1"/>
        </w:rPr>
        <w:t>reality</w:t>
      </w:r>
      <w:r>
        <w:rPr>
          <w:spacing w:val="-2"/>
        </w:rPr>
        <w:t xml:space="preserve"> </w:t>
      </w:r>
      <w:r>
        <w:rPr>
          <w:spacing w:val="-1"/>
        </w:rPr>
        <w:t>of</w:t>
      </w:r>
      <w:r>
        <w:rPr>
          <w:spacing w:val="-2"/>
        </w:rPr>
        <w:t xml:space="preserve"> </w:t>
      </w:r>
      <w:r>
        <w:rPr>
          <w:spacing w:val="-1"/>
        </w:rPr>
        <w:t>this</w:t>
      </w:r>
      <w:r>
        <w:rPr>
          <w:spacing w:val="-2"/>
        </w:rPr>
        <w:t xml:space="preserve"> </w:t>
      </w:r>
      <w:r>
        <w:rPr>
          <w:spacing w:val="-1"/>
        </w:rPr>
        <w:t>mental-</w:t>
      </w:r>
      <w:r>
        <w:rPr>
          <w:spacing w:val="40"/>
        </w:rPr>
        <w:t xml:space="preserve"> </w:t>
      </w:r>
      <w:r>
        <w:rPr>
          <w:spacing w:val="-1"/>
        </w:rPr>
        <w:t>physical</w:t>
      </w:r>
      <w:r>
        <w:t xml:space="preserve"> </w:t>
      </w:r>
      <w:r>
        <w:rPr>
          <w:spacing w:val="-1"/>
        </w:rPr>
        <w:t>phenomenon.</w:t>
      </w:r>
      <w:r>
        <w:t xml:space="preserve"> </w:t>
      </w:r>
      <w:r>
        <w:rPr>
          <w:spacing w:val="-1"/>
        </w:rPr>
        <w:t>This alone</w:t>
      </w:r>
      <w:r>
        <w:rPr>
          <w:spacing w:val="1"/>
        </w:rPr>
        <w:t xml:space="preserve"> </w:t>
      </w:r>
      <w:r>
        <w:rPr>
          <w:spacing w:val="-1"/>
        </w:rPr>
        <w:t>is what</w:t>
      </w:r>
      <w:r>
        <w:rPr>
          <w:spacing w:val="2"/>
        </w:rPr>
        <w:t xml:space="preserve"> </w:t>
      </w:r>
      <w:r>
        <w:rPr>
          <w:spacing w:val="-2"/>
        </w:rPr>
        <w:t>will</w:t>
      </w:r>
      <w:r>
        <w:t xml:space="preserve"> </w:t>
      </w:r>
      <w:r>
        <w:rPr>
          <w:spacing w:val="-1"/>
        </w:rPr>
        <w:t>help</w:t>
      </w:r>
      <w:r>
        <w:t xml:space="preserve"> </w:t>
      </w:r>
      <w:r>
        <w:rPr>
          <w:spacing w:val="-1"/>
        </w:rPr>
        <w:t>us</w:t>
      </w:r>
      <w:r>
        <w:t xml:space="preserve"> </w:t>
      </w:r>
      <w:r>
        <w:rPr>
          <w:spacing w:val="-1"/>
        </w:rPr>
        <w:t>to</w:t>
      </w:r>
      <w:r>
        <w:t xml:space="preserve"> </w:t>
      </w:r>
      <w:r>
        <w:rPr>
          <w:spacing w:val="-1"/>
        </w:rPr>
        <w:t>come</w:t>
      </w:r>
      <w:r>
        <w:t xml:space="preserve"> </w:t>
      </w:r>
      <w:r>
        <w:rPr>
          <w:spacing w:val="-1"/>
        </w:rPr>
        <w:t>out</w:t>
      </w:r>
      <w:r>
        <w:rPr>
          <w:spacing w:val="23"/>
        </w:rPr>
        <w:t xml:space="preserve"> </w:t>
      </w:r>
      <w:r>
        <w:t xml:space="preserve">of </w:t>
      </w:r>
      <w:r>
        <w:rPr>
          <w:spacing w:val="-1"/>
        </w:rPr>
        <w:t>defilements, out</w:t>
      </w:r>
      <w:r>
        <w:rPr>
          <w:spacing w:val="1"/>
        </w:rPr>
        <w:t xml:space="preserve"> </w:t>
      </w:r>
      <w:r>
        <w:t xml:space="preserve">of </w:t>
      </w:r>
      <w:r>
        <w:rPr>
          <w:spacing w:val="-1"/>
        </w:rPr>
        <w:t>suffering.</w:t>
      </w:r>
    </w:p>
    <w:p w:rsidR="00743C02" w:rsidRDefault="001F2438">
      <w:pPr>
        <w:pStyle w:val="Corpodetexto"/>
        <w:ind w:right="136"/>
      </w:pPr>
      <w:r>
        <w:rPr>
          <w:spacing w:val="-1"/>
        </w:rPr>
        <w:t>This</w:t>
      </w:r>
      <w:r>
        <w:t xml:space="preserve"> </w:t>
      </w:r>
      <w:r>
        <w:rPr>
          <w:spacing w:val="-1"/>
        </w:rPr>
        <w:t>direct</w:t>
      </w:r>
      <w:r>
        <w:rPr>
          <w:spacing w:val="-2"/>
        </w:rPr>
        <w:t xml:space="preserve"> </w:t>
      </w:r>
      <w:r>
        <w:rPr>
          <w:spacing w:val="-1"/>
        </w:rPr>
        <w:t>experience</w:t>
      </w:r>
      <w:r>
        <w:t xml:space="preserve"> </w:t>
      </w:r>
      <w:r>
        <w:rPr>
          <w:spacing w:val="-1"/>
        </w:rPr>
        <w:t>of</w:t>
      </w:r>
      <w:r>
        <w:rPr>
          <w:spacing w:val="-2"/>
        </w:rPr>
        <w:t xml:space="preserve"> </w:t>
      </w:r>
      <w:r>
        <w:rPr>
          <w:spacing w:val="-1"/>
        </w:rPr>
        <w:t>one's</w:t>
      </w:r>
      <w:r>
        <w:t xml:space="preserve"> </w:t>
      </w:r>
      <w:r>
        <w:rPr>
          <w:spacing w:val="-1"/>
        </w:rPr>
        <w:t>own</w:t>
      </w:r>
      <w:r>
        <w:t xml:space="preserve"> </w:t>
      </w:r>
      <w:r>
        <w:rPr>
          <w:spacing w:val="-1"/>
        </w:rPr>
        <w:t>reality,</w:t>
      </w:r>
      <w:r>
        <w:rPr>
          <w:spacing w:val="-2"/>
        </w:rPr>
        <w:t xml:space="preserve"> </w:t>
      </w:r>
      <w:r>
        <w:t>this</w:t>
      </w:r>
      <w:r>
        <w:rPr>
          <w:spacing w:val="-2"/>
        </w:rPr>
        <w:t xml:space="preserve"> </w:t>
      </w:r>
      <w:r>
        <w:rPr>
          <w:spacing w:val="-1"/>
        </w:rPr>
        <w:t>techniques</w:t>
      </w:r>
      <w:r>
        <w:rPr>
          <w:spacing w:val="-2"/>
        </w:rPr>
        <w:t xml:space="preserve"> </w:t>
      </w:r>
      <w:r>
        <w:rPr>
          <w:spacing w:val="-1"/>
        </w:rPr>
        <w:t>of</w:t>
      </w:r>
      <w:r>
        <w:t xml:space="preserve"> </w:t>
      </w:r>
      <w:r>
        <w:rPr>
          <w:spacing w:val="-1"/>
        </w:rPr>
        <w:t>self-</w:t>
      </w:r>
      <w:r>
        <w:rPr>
          <w:spacing w:val="24"/>
        </w:rPr>
        <w:t xml:space="preserve"> </w:t>
      </w:r>
      <w:r>
        <w:rPr>
          <w:spacing w:val="-1"/>
        </w:rPr>
        <w:t xml:space="preserve">observation, </w:t>
      </w:r>
      <w:r>
        <w:t>and</w:t>
      </w:r>
      <w:r>
        <w:rPr>
          <w:spacing w:val="-1"/>
        </w:rPr>
        <w:t xml:space="preserve"> </w:t>
      </w:r>
      <w:r>
        <w:t>the</w:t>
      </w:r>
      <w:r>
        <w:rPr>
          <w:spacing w:val="-1"/>
        </w:rPr>
        <w:t xml:space="preserve"> removal</w:t>
      </w:r>
      <w:r>
        <w:t xml:space="preserve"> of Energy</w:t>
      </w:r>
      <w:r>
        <w:rPr>
          <w:spacing w:val="-2"/>
        </w:rPr>
        <w:t xml:space="preserve"> </w:t>
      </w:r>
      <w:r>
        <w:rPr>
          <w:spacing w:val="-1"/>
        </w:rPr>
        <w:t>Blockages</w:t>
      </w:r>
      <w:r>
        <w:rPr>
          <w:spacing w:val="-3"/>
        </w:rPr>
        <w:t xml:space="preserve"> </w:t>
      </w:r>
      <w:r>
        <w:rPr>
          <w:spacing w:val="-1"/>
        </w:rPr>
        <w:t>through</w:t>
      </w:r>
      <w:r>
        <w:rPr>
          <w:spacing w:val="49"/>
        </w:rPr>
        <w:t xml:space="preserve"> </w:t>
      </w:r>
      <w:r>
        <w:rPr>
          <w:spacing w:val="-1"/>
        </w:rPr>
        <w:t>Advanced</w:t>
      </w:r>
      <w:r>
        <w:rPr>
          <w:spacing w:val="-2"/>
        </w:rPr>
        <w:t xml:space="preserve"> </w:t>
      </w:r>
      <w:r>
        <w:rPr>
          <w:spacing w:val="-1"/>
        </w:rPr>
        <w:t>Energy</w:t>
      </w:r>
      <w:r>
        <w:rPr>
          <w:spacing w:val="-2"/>
        </w:rPr>
        <w:t xml:space="preserve"> </w:t>
      </w:r>
      <w:r>
        <w:rPr>
          <w:spacing w:val="-1"/>
        </w:rPr>
        <w:t>Enhancement</w:t>
      </w:r>
      <w:r>
        <w:t xml:space="preserve"> </w:t>
      </w:r>
      <w:r>
        <w:rPr>
          <w:spacing w:val="-1"/>
        </w:rPr>
        <w:t>Techniques</w:t>
      </w:r>
      <w:r>
        <w:t xml:space="preserve"> </w:t>
      </w:r>
      <w:r>
        <w:rPr>
          <w:spacing w:val="-1"/>
        </w:rPr>
        <w:t>is</w:t>
      </w:r>
      <w:r>
        <w:t xml:space="preserve"> </w:t>
      </w:r>
      <w:r>
        <w:rPr>
          <w:spacing w:val="-1"/>
        </w:rPr>
        <w:t>what</w:t>
      </w:r>
      <w:r>
        <w:t xml:space="preserve"> </w:t>
      </w:r>
      <w:r>
        <w:rPr>
          <w:spacing w:val="-1"/>
        </w:rPr>
        <w:t>is</w:t>
      </w:r>
      <w:r>
        <w:rPr>
          <w:spacing w:val="-2"/>
        </w:rPr>
        <w:t xml:space="preserve"> </w:t>
      </w:r>
      <w:r>
        <w:rPr>
          <w:spacing w:val="-1"/>
        </w:rPr>
        <w:t>called Energy</w:t>
      </w:r>
      <w:r>
        <w:rPr>
          <w:spacing w:val="49"/>
        </w:rPr>
        <w:t xml:space="preserve"> </w:t>
      </w:r>
      <w:r>
        <w:rPr>
          <w:spacing w:val="-1"/>
        </w:rPr>
        <w:t>Enhancement</w:t>
      </w:r>
      <w:r>
        <w:t xml:space="preserve"> </w:t>
      </w:r>
      <w:r>
        <w:rPr>
          <w:spacing w:val="-1"/>
        </w:rPr>
        <w:t>meditation.</w:t>
      </w:r>
    </w:p>
    <w:p w:rsidR="00743C02" w:rsidRDefault="001F2438">
      <w:pPr>
        <w:pStyle w:val="Corpodetexto"/>
        <w:ind w:right="136"/>
      </w:pPr>
      <w:r>
        <w:t>In</w:t>
      </w:r>
      <w:r>
        <w:rPr>
          <w:spacing w:val="-1"/>
        </w:rPr>
        <w:t xml:space="preserve"> the</w:t>
      </w:r>
      <w:r>
        <w:t xml:space="preserve"> </w:t>
      </w:r>
      <w:r>
        <w:rPr>
          <w:spacing w:val="-1"/>
        </w:rPr>
        <w:t xml:space="preserve">language </w:t>
      </w:r>
      <w:r>
        <w:t xml:space="preserve">of </w:t>
      </w:r>
      <w:r>
        <w:rPr>
          <w:spacing w:val="-1"/>
        </w:rPr>
        <w:t xml:space="preserve">India </w:t>
      </w:r>
      <w:r>
        <w:t>in</w:t>
      </w:r>
      <w:r>
        <w:rPr>
          <w:spacing w:val="-1"/>
        </w:rPr>
        <w:t xml:space="preserve"> the time </w:t>
      </w:r>
      <w:r>
        <w:t>of</w:t>
      </w:r>
      <w:r>
        <w:rPr>
          <w:spacing w:val="-1"/>
        </w:rPr>
        <w:t xml:space="preserve"> the</w:t>
      </w:r>
      <w:r>
        <w:t xml:space="preserve"> </w:t>
      </w:r>
      <w:r>
        <w:rPr>
          <w:spacing w:val="-1"/>
        </w:rPr>
        <w:t>Buddha,</w:t>
      </w:r>
      <w:r>
        <w:t xml:space="preserve"> </w:t>
      </w:r>
      <w:r>
        <w:rPr>
          <w:spacing w:val="-1"/>
        </w:rPr>
        <w:t>meditation</w:t>
      </w:r>
      <w:r>
        <w:rPr>
          <w:spacing w:val="39"/>
        </w:rPr>
        <w:t xml:space="preserve"> </w:t>
      </w:r>
      <w:r>
        <w:rPr>
          <w:spacing w:val="-1"/>
        </w:rPr>
        <w:t>meant</w:t>
      </w:r>
      <w:r>
        <w:rPr>
          <w:spacing w:val="1"/>
        </w:rPr>
        <w:t xml:space="preserve"> </w:t>
      </w:r>
      <w:r>
        <w:rPr>
          <w:spacing w:val="-1"/>
        </w:rPr>
        <w:t>seeing</w:t>
      </w:r>
      <w:r>
        <w:rPr>
          <w:spacing w:val="1"/>
        </w:rPr>
        <w:t xml:space="preserve"> </w:t>
      </w:r>
      <w:r>
        <w:rPr>
          <w:spacing w:val="-2"/>
        </w:rPr>
        <w:t>with</w:t>
      </w:r>
      <w:r>
        <w:rPr>
          <w:spacing w:val="-1"/>
        </w:rPr>
        <w:t xml:space="preserve"> open eyes, in the ordinary</w:t>
      </w:r>
      <w:r>
        <w:t xml:space="preserve"> </w:t>
      </w:r>
      <w:r>
        <w:rPr>
          <w:spacing w:val="-1"/>
        </w:rPr>
        <w:t>way; but</w:t>
      </w:r>
      <w:r>
        <w:rPr>
          <w:spacing w:val="1"/>
        </w:rPr>
        <w:t xml:space="preserve"> </w:t>
      </w:r>
      <w:r>
        <w:rPr>
          <w:spacing w:val="-1"/>
        </w:rPr>
        <w:t>Energy</w:t>
      </w:r>
      <w:r>
        <w:rPr>
          <w:spacing w:val="41"/>
        </w:rPr>
        <w:t xml:space="preserve"> </w:t>
      </w:r>
      <w:r>
        <w:rPr>
          <w:spacing w:val="-1"/>
        </w:rPr>
        <w:t>Enhancement</w:t>
      </w:r>
      <w:r>
        <w:t xml:space="preserve"> </w:t>
      </w:r>
      <w:r>
        <w:rPr>
          <w:spacing w:val="-1"/>
        </w:rPr>
        <w:t xml:space="preserve">Meditation </w:t>
      </w:r>
      <w:r>
        <w:t xml:space="preserve">is </w:t>
      </w:r>
      <w:r>
        <w:rPr>
          <w:spacing w:val="-1"/>
        </w:rPr>
        <w:t xml:space="preserve">observing things </w:t>
      </w:r>
      <w:r>
        <w:t>as</w:t>
      </w:r>
      <w:r>
        <w:rPr>
          <w:spacing w:val="-3"/>
        </w:rPr>
        <w:t xml:space="preserve"> </w:t>
      </w:r>
      <w:r>
        <w:rPr>
          <w:spacing w:val="-1"/>
        </w:rPr>
        <w:t>they</w:t>
      </w:r>
      <w:r>
        <w:rPr>
          <w:spacing w:val="-2"/>
        </w:rPr>
        <w:t xml:space="preserve"> </w:t>
      </w:r>
      <w:r>
        <w:t>really</w:t>
      </w:r>
      <w:r>
        <w:rPr>
          <w:spacing w:val="-2"/>
        </w:rPr>
        <w:t xml:space="preserve"> </w:t>
      </w:r>
      <w:r>
        <w:t>are,</w:t>
      </w:r>
      <w:r>
        <w:rPr>
          <w:spacing w:val="-1"/>
        </w:rPr>
        <w:t xml:space="preserve"> not</w:t>
      </w:r>
      <w:r>
        <w:rPr>
          <w:spacing w:val="43"/>
        </w:rPr>
        <w:t xml:space="preserve"> </w:t>
      </w:r>
      <w:r>
        <w:rPr>
          <w:spacing w:val="-1"/>
        </w:rPr>
        <w:t>just</w:t>
      </w:r>
      <w:r>
        <w:t xml:space="preserve"> as</w:t>
      </w:r>
      <w:r>
        <w:rPr>
          <w:spacing w:val="-2"/>
        </w:rPr>
        <w:t xml:space="preserve"> </w:t>
      </w:r>
      <w:r>
        <w:t>they</w:t>
      </w:r>
      <w:r>
        <w:rPr>
          <w:spacing w:val="-3"/>
        </w:rPr>
        <w:t xml:space="preserve"> </w:t>
      </w:r>
      <w:r>
        <w:rPr>
          <w:spacing w:val="-1"/>
        </w:rPr>
        <w:t>seem</w:t>
      </w:r>
      <w:r>
        <w:rPr>
          <w:spacing w:val="-4"/>
        </w:rPr>
        <w:t xml:space="preserve"> </w:t>
      </w:r>
      <w:r>
        <w:t>to</w:t>
      </w:r>
      <w:r>
        <w:rPr>
          <w:spacing w:val="-1"/>
        </w:rPr>
        <w:t xml:space="preserve"> </w:t>
      </w:r>
      <w:r>
        <w:t>be.</w:t>
      </w:r>
    </w:p>
    <w:p w:rsidR="00743C02" w:rsidRDefault="001F2438">
      <w:pPr>
        <w:pStyle w:val="Corpodetexto"/>
        <w:ind w:right="136"/>
      </w:pPr>
      <w:r>
        <w:rPr>
          <w:spacing w:val="-1"/>
        </w:rPr>
        <w:t xml:space="preserve">Apparent truth </w:t>
      </w:r>
      <w:r>
        <w:t>has</w:t>
      </w:r>
      <w:r>
        <w:rPr>
          <w:spacing w:val="-1"/>
        </w:rPr>
        <w:t xml:space="preserve"> </w:t>
      </w:r>
      <w:r>
        <w:t>to</w:t>
      </w:r>
      <w:r>
        <w:rPr>
          <w:spacing w:val="-1"/>
        </w:rPr>
        <w:t xml:space="preserve"> be</w:t>
      </w:r>
      <w:r>
        <w:t xml:space="preserve"> </w:t>
      </w:r>
      <w:r>
        <w:rPr>
          <w:spacing w:val="-1"/>
        </w:rPr>
        <w:t>penetrated,</w:t>
      </w:r>
      <w:r>
        <w:t xml:space="preserve"> </w:t>
      </w:r>
      <w:r>
        <w:rPr>
          <w:spacing w:val="-1"/>
        </w:rPr>
        <w:t xml:space="preserve">until </w:t>
      </w:r>
      <w:r>
        <w:t>one</w:t>
      </w:r>
      <w:r>
        <w:rPr>
          <w:spacing w:val="-1"/>
        </w:rPr>
        <w:t xml:space="preserve"> </w:t>
      </w:r>
      <w:r>
        <w:t>reaches</w:t>
      </w:r>
      <w:r>
        <w:rPr>
          <w:spacing w:val="-1"/>
        </w:rPr>
        <w:t xml:space="preserve"> </w:t>
      </w:r>
      <w:r>
        <w:t xml:space="preserve">the </w:t>
      </w:r>
      <w:r>
        <w:rPr>
          <w:spacing w:val="-1"/>
        </w:rPr>
        <w:t>ultimate</w:t>
      </w:r>
      <w:r>
        <w:rPr>
          <w:spacing w:val="45"/>
        </w:rPr>
        <w:t xml:space="preserve"> </w:t>
      </w:r>
      <w:r>
        <w:rPr>
          <w:spacing w:val="-1"/>
        </w:rPr>
        <w:t>truth</w:t>
      </w:r>
      <w:r>
        <w:t xml:space="preserve"> </w:t>
      </w:r>
      <w:r>
        <w:rPr>
          <w:spacing w:val="-1"/>
        </w:rPr>
        <w:t>of the entire</w:t>
      </w:r>
      <w:r>
        <w:rPr>
          <w:spacing w:val="1"/>
        </w:rPr>
        <w:t xml:space="preserve"> </w:t>
      </w:r>
      <w:r>
        <w:rPr>
          <w:spacing w:val="-2"/>
        </w:rPr>
        <w:t>mental</w:t>
      </w:r>
      <w:r>
        <w:rPr>
          <w:spacing w:val="-1"/>
        </w:rPr>
        <w:t xml:space="preserve"> and</w:t>
      </w:r>
      <w:r>
        <w:t xml:space="preserve"> </w:t>
      </w:r>
      <w:r>
        <w:rPr>
          <w:spacing w:val="-1"/>
        </w:rPr>
        <w:t>physical</w:t>
      </w:r>
      <w:r>
        <w:t xml:space="preserve"> </w:t>
      </w:r>
      <w:r>
        <w:rPr>
          <w:spacing w:val="-1"/>
        </w:rPr>
        <w:t>structure. When</w:t>
      </w:r>
      <w:r>
        <w:t xml:space="preserve"> </w:t>
      </w:r>
      <w:r>
        <w:rPr>
          <w:spacing w:val="-1"/>
        </w:rPr>
        <w:t>one</w:t>
      </w:r>
      <w:r>
        <w:rPr>
          <w:spacing w:val="28"/>
        </w:rPr>
        <w:t xml:space="preserve"> </w:t>
      </w:r>
      <w:r>
        <w:rPr>
          <w:spacing w:val="-1"/>
        </w:rPr>
        <w:t>experiences</w:t>
      </w:r>
      <w:r>
        <w:rPr>
          <w:spacing w:val="-3"/>
        </w:rPr>
        <w:t xml:space="preserve"> </w:t>
      </w:r>
      <w:r>
        <w:t>this</w:t>
      </w:r>
      <w:r>
        <w:rPr>
          <w:spacing w:val="-1"/>
        </w:rPr>
        <w:t xml:space="preserve"> truth,</w:t>
      </w:r>
      <w:r>
        <w:rPr>
          <w:spacing w:val="-2"/>
        </w:rPr>
        <w:t xml:space="preserve"> </w:t>
      </w:r>
      <w:r>
        <w:t>then</w:t>
      </w:r>
      <w:r>
        <w:rPr>
          <w:spacing w:val="-1"/>
        </w:rPr>
        <w:t xml:space="preserve"> </w:t>
      </w:r>
      <w:r>
        <w:t xml:space="preserve">one </w:t>
      </w:r>
      <w:r>
        <w:rPr>
          <w:spacing w:val="-1"/>
        </w:rPr>
        <w:t xml:space="preserve">learns </w:t>
      </w:r>
      <w:r>
        <w:t xml:space="preserve">to </w:t>
      </w:r>
      <w:r>
        <w:rPr>
          <w:spacing w:val="-1"/>
        </w:rPr>
        <w:t>stop reacting</w:t>
      </w:r>
      <w:r>
        <w:t xml:space="preserve"> </w:t>
      </w:r>
      <w:r>
        <w:rPr>
          <w:spacing w:val="-1"/>
        </w:rPr>
        <w:t xml:space="preserve">blindly, </w:t>
      </w:r>
      <w:r>
        <w:t>to</w:t>
      </w:r>
      <w:r>
        <w:rPr>
          <w:spacing w:val="53"/>
        </w:rPr>
        <w:t xml:space="preserve"> </w:t>
      </w:r>
      <w:r>
        <w:rPr>
          <w:spacing w:val="-1"/>
        </w:rPr>
        <w:t>stop creating</w:t>
      </w:r>
      <w:r>
        <w:t xml:space="preserve"> new</w:t>
      </w:r>
      <w:r>
        <w:rPr>
          <w:spacing w:val="-3"/>
        </w:rPr>
        <w:t xml:space="preserve"> </w:t>
      </w:r>
      <w:r>
        <w:rPr>
          <w:spacing w:val="-1"/>
        </w:rPr>
        <w:t xml:space="preserve">Energy Blockages--and naturally </w:t>
      </w:r>
      <w:r>
        <w:t>the</w:t>
      </w:r>
      <w:r>
        <w:rPr>
          <w:spacing w:val="-1"/>
        </w:rPr>
        <w:t xml:space="preserve"> old</w:t>
      </w:r>
      <w:r>
        <w:rPr>
          <w:spacing w:val="34"/>
        </w:rPr>
        <w:t xml:space="preserve"> </w:t>
      </w:r>
      <w:r>
        <w:rPr>
          <w:spacing w:val="-1"/>
        </w:rPr>
        <w:t>defilements of</w:t>
      </w:r>
      <w:r>
        <w:t xml:space="preserve"> </w:t>
      </w:r>
      <w:r>
        <w:rPr>
          <w:spacing w:val="-1"/>
        </w:rPr>
        <w:t>Energy</w:t>
      </w:r>
      <w:r>
        <w:rPr>
          <w:spacing w:val="-2"/>
        </w:rPr>
        <w:t xml:space="preserve"> </w:t>
      </w:r>
      <w:r>
        <w:rPr>
          <w:spacing w:val="-1"/>
        </w:rPr>
        <w:t>Blockages are gradually</w:t>
      </w:r>
      <w:r>
        <w:rPr>
          <w:spacing w:val="-2"/>
        </w:rPr>
        <w:t xml:space="preserve"> </w:t>
      </w:r>
      <w:r>
        <w:rPr>
          <w:spacing w:val="-1"/>
        </w:rPr>
        <w:t>are</w:t>
      </w:r>
      <w:r>
        <w:t xml:space="preserve"> </w:t>
      </w:r>
      <w:r>
        <w:rPr>
          <w:spacing w:val="-2"/>
        </w:rPr>
        <w:t>eradicated.</w:t>
      </w:r>
      <w:r>
        <w:t xml:space="preserve"> </w:t>
      </w:r>
      <w:r>
        <w:rPr>
          <w:spacing w:val="-1"/>
        </w:rPr>
        <w:t>One</w:t>
      </w:r>
      <w:r>
        <w:rPr>
          <w:spacing w:val="42"/>
        </w:rPr>
        <w:t xml:space="preserve"> </w:t>
      </w:r>
      <w:r>
        <w:rPr>
          <w:spacing w:val="-2"/>
        </w:rPr>
        <w:t>come</w:t>
      </w:r>
      <w:r>
        <w:t xml:space="preserve"> </w:t>
      </w:r>
      <w:r>
        <w:rPr>
          <w:spacing w:val="-1"/>
        </w:rPr>
        <w:t>out</w:t>
      </w:r>
      <w:r>
        <w:rPr>
          <w:spacing w:val="1"/>
        </w:rPr>
        <w:t xml:space="preserve"> </w:t>
      </w:r>
      <w:r>
        <w:rPr>
          <w:spacing w:val="-1"/>
        </w:rPr>
        <w:t>of</w:t>
      </w:r>
      <w:r>
        <w:rPr>
          <w:spacing w:val="-2"/>
        </w:rPr>
        <w:t xml:space="preserve"> </w:t>
      </w:r>
      <w:r>
        <w:rPr>
          <w:spacing w:val="-1"/>
        </w:rPr>
        <w:t>all the</w:t>
      </w:r>
      <w:r>
        <w:t xml:space="preserve"> </w:t>
      </w:r>
      <w:r>
        <w:rPr>
          <w:spacing w:val="-1"/>
        </w:rPr>
        <w:t>misery</w:t>
      </w:r>
      <w:r>
        <w:rPr>
          <w:spacing w:val="-2"/>
        </w:rPr>
        <w:t xml:space="preserve"> </w:t>
      </w:r>
      <w:r>
        <w:rPr>
          <w:spacing w:val="-1"/>
        </w:rPr>
        <w:t>and experiences happiness.</w:t>
      </w:r>
    </w:p>
    <w:p w:rsidR="00743C02" w:rsidRDefault="001F2438">
      <w:pPr>
        <w:pStyle w:val="Corpodetexto"/>
        <w:ind w:right="136"/>
      </w:pPr>
      <w:r>
        <w:rPr>
          <w:spacing w:val="-1"/>
        </w:rPr>
        <w:t>There are three</w:t>
      </w:r>
      <w:r>
        <w:rPr>
          <w:spacing w:val="1"/>
        </w:rPr>
        <w:t xml:space="preserve"> </w:t>
      </w:r>
      <w:r>
        <w:rPr>
          <w:spacing w:val="-1"/>
        </w:rPr>
        <w:t>steps</w:t>
      </w:r>
      <w:r>
        <w:rPr>
          <w:spacing w:val="-3"/>
        </w:rPr>
        <w:t xml:space="preserve"> </w:t>
      </w:r>
      <w:r>
        <w:rPr>
          <w:spacing w:val="-1"/>
        </w:rPr>
        <w:t>to the training which</w:t>
      </w:r>
      <w:r>
        <w:t xml:space="preserve"> </w:t>
      </w:r>
      <w:r>
        <w:rPr>
          <w:spacing w:val="-1"/>
        </w:rPr>
        <w:t>is given</w:t>
      </w:r>
      <w:r>
        <w:t xml:space="preserve"> </w:t>
      </w:r>
      <w:r>
        <w:rPr>
          <w:spacing w:val="-1"/>
        </w:rPr>
        <w:t>in an</w:t>
      </w:r>
      <w:r>
        <w:t xml:space="preserve"> </w:t>
      </w:r>
      <w:r>
        <w:rPr>
          <w:spacing w:val="-2"/>
        </w:rPr>
        <w:t>Energy</w:t>
      </w:r>
      <w:r>
        <w:rPr>
          <w:spacing w:val="34"/>
        </w:rPr>
        <w:t xml:space="preserve"> </w:t>
      </w:r>
      <w:r>
        <w:rPr>
          <w:spacing w:val="-1"/>
        </w:rPr>
        <w:t>Enhancement</w:t>
      </w:r>
      <w:r>
        <w:t xml:space="preserve"> </w:t>
      </w:r>
      <w:r>
        <w:rPr>
          <w:spacing w:val="-1"/>
        </w:rPr>
        <w:t>meditation course Firstly, one</w:t>
      </w:r>
      <w:r>
        <w:t xml:space="preserve"> </w:t>
      </w:r>
      <w:r>
        <w:rPr>
          <w:spacing w:val="-1"/>
        </w:rPr>
        <w:t>must</w:t>
      </w:r>
      <w:r>
        <w:t xml:space="preserve"> </w:t>
      </w:r>
      <w:r>
        <w:rPr>
          <w:spacing w:val="-1"/>
        </w:rPr>
        <w:t>abstain from</w:t>
      </w:r>
      <w:r>
        <w:rPr>
          <w:spacing w:val="-3"/>
        </w:rPr>
        <w:t xml:space="preserve"> </w:t>
      </w:r>
      <w:r>
        <w:t>any</w:t>
      </w:r>
      <w:r>
        <w:rPr>
          <w:spacing w:val="55"/>
        </w:rPr>
        <w:t xml:space="preserve"> </w:t>
      </w:r>
      <w:r>
        <w:rPr>
          <w:spacing w:val="-1"/>
        </w:rPr>
        <w:t>action,</w:t>
      </w:r>
      <w:r>
        <w:t xml:space="preserve"> </w:t>
      </w:r>
      <w:r>
        <w:rPr>
          <w:spacing w:val="-1"/>
        </w:rPr>
        <w:t>physical</w:t>
      </w:r>
      <w:r>
        <w:rPr>
          <w:spacing w:val="-2"/>
        </w:rPr>
        <w:t xml:space="preserve"> </w:t>
      </w:r>
      <w:r>
        <w:rPr>
          <w:spacing w:val="-1"/>
        </w:rPr>
        <w:t>or</w:t>
      </w:r>
      <w:r>
        <w:t xml:space="preserve"> </w:t>
      </w:r>
      <w:r>
        <w:rPr>
          <w:spacing w:val="-1"/>
        </w:rPr>
        <w:t>vocal,</w:t>
      </w:r>
      <w:r>
        <w:rPr>
          <w:spacing w:val="1"/>
        </w:rPr>
        <w:t xml:space="preserve"> </w:t>
      </w:r>
      <w:r>
        <w:rPr>
          <w:spacing w:val="-2"/>
        </w:rPr>
        <w:t>which</w:t>
      </w:r>
      <w:r>
        <w:rPr>
          <w:spacing w:val="1"/>
        </w:rPr>
        <w:t xml:space="preserve"> </w:t>
      </w:r>
      <w:r>
        <w:rPr>
          <w:spacing w:val="-1"/>
        </w:rPr>
        <w:t>disturbs the</w:t>
      </w:r>
      <w:r>
        <w:t xml:space="preserve"> </w:t>
      </w:r>
      <w:r>
        <w:rPr>
          <w:spacing w:val="-1"/>
        </w:rPr>
        <w:t>peace</w:t>
      </w:r>
      <w:r>
        <w:t xml:space="preserve"> </w:t>
      </w:r>
      <w:r>
        <w:rPr>
          <w:spacing w:val="-1"/>
        </w:rPr>
        <w:t xml:space="preserve">and </w:t>
      </w:r>
      <w:r>
        <w:rPr>
          <w:spacing w:val="-2"/>
        </w:rPr>
        <w:t xml:space="preserve">harmony </w:t>
      </w:r>
      <w:r>
        <w:rPr>
          <w:spacing w:val="-1"/>
        </w:rPr>
        <w:t>of</w:t>
      </w:r>
      <w:r>
        <w:rPr>
          <w:spacing w:val="32"/>
        </w:rPr>
        <w:t xml:space="preserve"> </w:t>
      </w:r>
      <w:r>
        <w:rPr>
          <w:spacing w:val="-1"/>
        </w:rPr>
        <w:t>others.</w:t>
      </w:r>
      <w:r>
        <w:rPr>
          <w:spacing w:val="-2"/>
        </w:rPr>
        <w:t xml:space="preserve"> </w:t>
      </w:r>
      <w:r>
        <w:rPr>
          <w:spacing w:val="-1"/>
        </w:rPr>
        <w:t>One</w:t>
      </w:r>
      <w:r>
        <w:rPr>
          <w:spacing w:val="-2"/>
        </w:rPr>
        <w:t xml:space="preserve"> </w:t>
      </w:r>
      <w:r>
        <w:rPr>
          <w:spacing w:val="-1"/>
        </w:rPr>
        <w:t>cannot</w:t>
      </w:r>
      <w:r>
        <w:t xml:space="preserve"> </w:t>
      </w:r>
      <w:r>
        <w:rPr>
          <w:spacing w:val="-2"/>
        </w:rPr>
        <w:t xml:space="preserve">work </w:t>
      </w:r>
      <w:r>
        <w:rPr>
          <w:spacing w:val="-1"/>
        </w:rPr>
        <w:t>to</w:t>
      </w:r>
      <w:r>
        <w:t xml:space="preserve"> </w:t>
      </w:r>
      <w:r>
        <w:rPr>
          <w:spacing w:val="-1"/>
        </w:rPr>
        <w:t>liberate</w:t>
      </w:r>
      <w:r>
        <w:rPr>
          <w:spacing w:val="-2"/>
        </w:rPr>
        <w:t xml:space="preserve"> </w:t>
      </w:r>
      <w:r>
        <w:rPr>
          <w:spacing w:val="-1"/>
        </w:rPr>
        <w:t>oneself</w:t>
      </w:r>
      <w:r>
        <w:t xml:space="preserve"> </w:t>
      </w:r>
      <w:r>
        <w:rPr>
          <w:spacing w:val="-1"/>
        </w:rPr>
        <w:t>from</w:t>
      </w:r>
      <w:r>
        <w:rPr>
          <w:spacing w:val="-3"/>
        </w:rPr>
        <w:t xml:space="preserve"> </w:t>
      </w:r>
      <w:r>
        <w:rPr>
          <w:spacing w:val="-1"/>
        </w:rPr>
        <w:t>defilements</w:t>
      </w:r>
      <w:r>
        <w:t xml:space="preserve"> </w:t>
      </w:r>
      <w:r>
        <w:rPr>
          <w:spacing w:val="-1"/>
        </w:rPr>
        <w:t>in</w:t>
      </w:r>
      <w:r>
        <w:rPr>
          <w:spacing w:val="-2"/>
        </w:rPr>
        <w:t xml:space="preserve"> </w:t>
      </w:r>
      <w:r>
        <w:rPr>
          <w:spacing w:val="-1"/>
        </w:rPr>
        <w:t>the</w:t>
      </w:r>
      <w:r>
        <w:rPr>
          <w:spacing w:val="51"/>
        </w:rPr>
        <w:t xml:space="preserve"> </w:t>
      </w:r>
      <w:r>
        <w:rPr>
          <w:spacing w:val="-1"/>
        </w:rPr>
        <w:t>mind</w:t>
      </w:r>
      <w:r>
        <w:rPr>
          <w:spacing w:val="1"/>
        </w:rPr>
        <w:t xml:space="preserve"> </w:t>
      </w:r>
      <w:r>
        <w:rPr>
          <w:spacing w:val="-1"/>
        </w:rPr>
        <w:t>while</w:t>
      </w:r>
      <w:r>
        <w:rPr>
          <w:spacing w:val="1"/>
        </w:rPr>
        <w:t xml:space="preserve"> </w:t>
      </w:r>
      <w:r>
        <w:rPr>
          <w:spacing w:val="-1"/>
        </w:rPr>
        <w:t>at the</w:t>
      </w:r>
      <w:r>
        <w:t xml:space="preserve"> </w:t>
      </w:r>
      <w:r>
        <w:rPr>
          <w:spacing w:val="-1"/>
        </w:rPr>
        <w:t>same</w:t>
      </w:r>
      <w:r>
        <w:rPr>
          <w:spacing w:val="1"/>
        </w:rPr>
        <w:t xml:space="preserve"> </w:t>
      </w:r>
      <w:r>
        <w:rPr>
          <w:spacing w:val="-1"/>
        </w:rPr>
        <w:t>time</w:t>
      </w:r>
      <w:r>
        <w:t xml:space="preserve"> </w:t>
      </w:r>
      <w:r>
        <w:rPr>
          <w:spacing w:val="-1"/>
        </w:rPr>
        <w:t>one</w:t>
      </w:r>
      <w:r>
        <w:t xml:space="preserve"> </w:t>
      </w:r>
      <w:r>
        <w:rPr>
          <w:spacing w:val="-1"/>
        </w:rPr>
        <w:t>continues</w:t>
      </w:r>
      <w:r>
        <w:rPr>
          <w:spacing w:val="-2"/>
        </w:rPr>
        <w:t xml:space="preserve"> </w:t>
      </w:r>
      <w:r>
        <w:t xml:space="preserve">to </w:t>
      </w:r>
      <w:r>
        <w:rPr>
          <w:spacing w:val="-1"/>
        </w:rPr>
        <w:t>perform</w:t>
      </w:r>
      <w:r>
        <w:rPr>
          <w:spacing w:val="-2"/>
        </w:rPr>
        <w:t xml:space="preserve"> </w:t>
      </w:r>
      <w:r>
        <w:rPr>
          <w:spacing w:val="-1"/>
        </w:rPr>
        <w:t>deeds</w:t>
      </w:r>
      <w:r>
        <w:t xml:space="preserve"> of</w:t>
      </w:r>
      <w:r>
        <w:rPr>
          <w:spacing w:val="37"/>
        </w:rPr>
        <w:t xml:space="preserve"> </w:t>
      </w:r>
      <w:r>
        <w:rPr>
          <w:spacing w:val="-1"/>
        </w:rPr>
        <w:t>body</w:t>
      </w:r>
      <w:r>
        <w:rPr>
          <w:spacing w:val="-2"/>
        </w:rPr>
        <w:t xml:space="preserve"> </w:t>
      </w:r>
      <w:r>
        <w:rPr>
          <w:spacing w:val="-1"/>
        </w:rPr>
        <w:t>and</w:t>
      </w:r>
      <w:r>
        <w:t xml:space="preserve"> </w:t>
      </w:r>
      <w:r>
        <w:rPr>
          <w:spacing w:val="-1"/>
        </w:rPr>
        <w:t>speech</w:t>
      </w:r>
      <w:r>
        <w:rPr>
          <w:spacing w:val="1"/>
        </w:rPr>
        <w:t xml:space="preserve"> </w:t>
      </w:r>
      <w:r>
        <w:rPr>
          <w:spacing w:val="-2"/>
        </w:rPr>
        <w:t>which</w:t>
      </w:r>
      <w:r>
        <w:rPr>
          <w:spacing w:val="-1"/>
        </w:rPr>
        <w:t xml:space="preserve"> only</w:t>
      </w:r>
      <w:r>
        <w:rPr>
          <w:spacing w:val="-2"/>
        </w:rPr>
        <w:t xml:space="preserve"> </w:t>
      </w:r>
      <w:r>
        <w:rPr>
          <w:spacing w:val="-1"/>
        </w:rPr>
        <w:t>multiply</w:t>
      </w:r>
      <w:r>
        <w:rPr>
          <w:spacing w:val="-2"/>
        </w:rPr>
        <w:t xml:space="preserve"> </w:t>
      </w:r>
      <w:r>
        <w:rPr>
          <w:spacing w:val="-1"/>
        </w:rPr>
        <w:t>those</w:t>
      </w:r>
      <w:r>
        <w:t xml:space="preserve"> </w:t>
      </w:r>
      <w:r>
        <w:rPr>
          <w:spacing w:val="-1"/>
        </w:rPr>
        <w:t>defilements.</w:t>
      </w:r>
    </w:p>
    <w:p w:rsidR="00743C02" w:rsidRDefault="001F2438">
      <w:pPr>
        <w:pStyle w:val="Corpodetexto"/>
        <w:spacing w:before="120"/>
        <w:ind w:right="279"/>
      </w:pPr>
      <w:r>
        <w:rPr>
          <w:spacing w:val="-1"/>
        </w:rPr>
        <w:t>Therefore,</w:t>
      </w:r>
      <w:r>
        <w:rPr>
          <w:spacing w:val="-2"/>
        </w:rPr>
        <w:t xml:space="preserve"> </w:t>
      </w:r>
      <w:r>
        <w:t xml:space="preserve">a </w:t>
      </w:r>
      <w:r>
        <w:rPr>
          <w:spacing w:val="-1"/>
        </w:rPr>
        <w:t>code</w:t>
      </w:r>
      <w:r>
        <w:t xml:space="preserve"> of</w:t>
      </w:r>
      <w:r>
        <w:rPr>
          <w:spacing w:val="-1"/>
        </w:rPr>
        <w:t xml:space="preserve"> morality</w:t>
      </w:r>
      <w:r>
        <w:rPr>
          <w:spacing w:val="-2"/>
        </w:rPr>
        <w:t xml:space="preserve"> </w:t>
      </w:r>
      <w:r>
        <w:rPr>
          <w:spacing w:val="-1"/>
        </w:rPr>
        <w:t>is</w:t>
      </w:r>
      <w:r>
        <w:rPr>
          <w:spacing w:val="-2"/>
        </w:rPr>
        <w:t xml:space="preserve"> </w:t>
      </w:r>
      <w:r>
        <w:rPr>
          <w:spacing w:val="-1"/>
        </w:rPr>
        <w:t>the essential</w:t>
      </w:r>
      <w:r>
        <w:t xml:space="preserve"> </w:t>
      </w:r>
      <w:r>
        <w:rPr>
          <w:spacing w:val="-2"/>
        </w:rPr>
        <w:t>first</w:t>
      </w:r>
      <w:r>
        <w:rPr>
          <w:spacing w:val="1"/>
        </w:rPr>
        <w:t xml:space="preserve"> </w:t>
      </w:r>
      <w:r>
        <w:rPr>
          <w:spacing w:val="-1"/>
        </w:rPr>
        <w:t>step</w:t>
      </w:r>
      <w:r>
        <w:rPr>
          <w:spacing w:val="-2"/>
        </w:rPr>
        <w:t xml:space="preserve"> </w:t>
      </w:r>
      <w:r>
        <w:t>of</w:t>
      </w:r>
      <w:r>
        <w:rPr>
          <w:spacing w:val="-2"/>
        </w:rPr>
        <w:t xml:space="preserve"> </w:t>
      </w:r>
      <w:r>
        <w:rPr>
          <w:spacing w:val="-1"/>
        </w:rPr>
        <w:t>the</w:t>
      </w:r>
      <w:r>
        <w:rPr>
          <w:spacing w:val="41"/>
        </w:rPr>
        <w:t xml:space="preserve"> </w:t>
      </w:r>
      <w:r>
        <w:rPr>
          <w:spacing w:val="-1"/>
        </w:rPr>
        <w:t>practice.</w:t>
      </w:r>
      <w:r>
        <w:rPr>
          <w:spacing w:val="-2"/>
        </w:rPr>
        <w:t xml:space="preserve"> </w:t>
      </w:r>
      <w:r>
        <w:rPr>
          <w:spacing w:val="-1"/>
        </w:rPr>
        <w:t>One</w:t>
      </w:r>
      <w:r>
        <w:rPr>
          <w:spacing w:val="1"/>
        </w:rPr>
        <w:t xml:space="preserve"> </w:t>
      </w:r>
      <w:r>
        <w:rPr>
          <w:spacing w:val="-1"/>
        </w:rPr>
        <w:t>undertakes</w:t>
      </w:r>
      <w:r>
        <w:t xml:space="preserve"> </w:t>
      </w:r>
      <w:r>
        <w:rPr>
          <w:spacing w:val="-1"/>
        </w:rPr>
        <w:t>not</w:t>
      </w:r>
      <w:r>
        <w:rPr>
          <w:spacing w:val="1"/>
        </w:rPr>
        <w:t xml:space="preserve"> </w:t>
      </w:r>
      <w:r>
        <w:rPr>
          <w:spacing w:val="-1"/>
        </w:rPr>
        <w:t>to</w:t>
      </w:r>
      <w:r>
        <w:rPr>
          <w:spacing w:val="-2"/>
        </w:rPr>
        <w:t xml:space="preserve"> </w:t>
      </w:r>
      <w:r>
        <w:rPr>
          <w:spacing w:val="-1"/>
        </w:rPr>
        <w:t>kill,</w:t>
      </w:r>
      <w:r>
        <w:rPr>
          <w:spacing w:val="-2"/>
        </w:rPr>
        <w:t xml:space="preserve"> </w:t>
      </w:r>
      <w:r>
        <w:rPr>
          <w:spacing w:val="-1"/>
        </w:rPr>
        <w:t>not</w:t>
      </w:r>
      <w:r>
        <w:rPr>
          <w:spacing w:val="-2"/>
        </w:rPr>
        <w:t xml:space="preserve"> </w:t>
      </w:r>
      <w:r>
        <w:rPr>
          <w:spacing w:val="-1"/>
        </w:rPr>
        <w:t>to</w:t>
      </w:r>
      <w:r>
        <w:t xml:space="preserve"> </w:t>
      </w:r>
      <w:r>
        <w:rPr>
          <w:spacing w:val="-1"/>
        </w:rPr>
        <w:t>steal,</w:t>
      </w:r>
      <w:r>
        <w:rPr>
          <w:spacing w:val="-2"/>
        </w:rPr>
        <w:t xml:space="preserve"> </w:t>
      </w:r>
      <w:r>
        <w:rPr>
          <w:spacing w:val="-1"/>
        </w:rPr>
        <w:t>not</w:t>
      </w:r>
      <w:r>
        <w:rPr>
          <w:spacing w:val="-2"/>
        </w:rPr>
        <w:t xml:space="preserve"> </w:t>
      </w:r>
      <w:r>
        <w:rPr>
          <w:spacing w:val="-1"/>
        </w:rPr>
        <w:t>to</w:t>
      </w:r>
      <w:r>
        <w:rPr>
          <w:spacing w:val="-2"/>
        </w:rPr>
        <w:t xml:space="preserve"> commit</w:t>
      </w:r>
      <w:r>
        <w:rPr>
          <w:spacing w:val="44"/>
        </w:rPr>
        <w:t xml:space="preserve"> </w:t>
      </w:r>
      <w:r>
        <w:rPr>
          <w:spacing w:val="-1"/>
        </w:rPr>
        <w:t>sexual</w:t>
      </w:r>
      <w:r>
        <w:t xml:space="preserve"> </w:t>
      </w:r>
      <w:r>
        <w:rPr>
          <w:spacing w:val="-1"/>
        </w:rPr>
        <w:t xml:space="preserve">misconduct, </w:t>
      </w:r>
      <w:r>
        <w:t>not</w:t>
      </w:r>
      <w:r>
        <w:rPr>
          <w:spacing w:val="-1"/>
        </w:rPr>
        <w:t xml:space="preserve"> </w:t>
      </w:r>
      <w:r>
        <w:t>to</w:t>
      </w:r>
      <w:r>
        <w:rPr>
          <w:spacing w:val="-1"/>
        </w:rPr>
        <w:t xml:space="preserve"> </w:t>
      </w:r>
      <w:r>
        <w:t xml:space="preserve">tell </w:t>
      </w:r>
      <w:r>
        <w:rPr>
          <w:spacing w:val="-1"/>
        </w:rPr>
        <w:t>lies,</w:t>
      </w:r>
      <w:r>
        <w:rPr>
          <w:spacing w:val="-3"/>
        </w:rPr>
        <w:t xml:space="preserve"> </w:t>
      </w:r>
      <w:r>
        <w:t>and</w:t>
      </w:r>
      <w:r>
        <w:rPr>
          <w:spacing w:val="-1"/>
        </w:rPr>
        <w:t xml:space="preserve"> </w:t>
      </w:r>
      <w:r>
        <w:t>not</w:t>
      </w:r>
      <w:r>
        <w:rPr>
          <w:spacing w:val="-1"/>
        </w:rPr>
        <w:t xml:space="preserve"> </w:t>
      </w:r>
      <w:r>
        <w:t xml:space="preserve">to </w:t>
      </w:r>
      <w:r>
        <w:rPr>
          <w:spacing w:val="-1"/>
        </w:rPr>
        <w:t>use</w:t>
      </w:r>
      <w:r>
        <w:t xml:space="preserve"> </w:t>
      </w:r>
      <w:r>
        <w:rPr>
          <w:spacing w:val="-2"/>
        </w:rPr>
        <w:t>intoxicants.</w:t>
      </w:r>
      <w:r>
        <w:t xml:space="preserve"> </w:t>
      </w:r>
      <w:r>
        <w:rPr>
          <w:spacing w:val="-1"/>
        </w:rPr>
        <w:t>By</w:t>
      </w:r>
      <w:r>
        <w:rPr>
          <w:spacing w:val="52"/>
        </w:rPr>
        <w:t xml:space="preserve"> </w:t>
      </w:r>
      <w:r>
        <w:rPr>
          <w:spacing w:val="-1"/>
        </w:rPr>
        <w:t>abstaining</w:t>
      </w:r>
      <w:r>
        <w:t xml:space="preserve"> </w:t>
      </w:r>
      <w:r>
        <w:rPr>
          <w:spacing w:val="-1"/>
        </w:rPr>
        <w:t>from</w:t>
      </w:r>
      <w:r>
        <w:rPr>
          <w:spacing w:val="-3"/>
        </w:rPr>
        <w:t xml:space="preserve"> </w:t>
      </w:r>
      <w:r>
        <w:rPr>
          <w:spacing w:val="-1"/>
        </w:rPr>
        <w:t>such</w:t>
      </w:r>
      <w:r>
        <w:t xml:space="preserve"> </w:t>
      </w:r>
      <w:r>
        <w:rPr>
          <w:spacing w:val="-1"/>
        </w:rPr>
        <w:t xml:space="preserve">action, </w:t>
      </w:r>
      <w:r>
        <w:t>one</w:t>
      </w:r>
      <w:r>
        <w:rPr>
          <w:spacing w:val="-1"/>
        </w:rPr>
        <w:t xml:space="preserve"> allows</w:t>
      </w:r>
      <w:r>
        <w:t xml:space="preserve"> the </w:t>
      </w:r>
      <w:r>
        <w:rPr>
          <w:spacing w:val="-1"/>
        </w:rPr>
        <w:t xml:space="preserve">mind </w:t>
      </w:r>
      <w:r>
        <w:t xml:space="preserve">to </w:t>
      </w:r>
      <w:r>
        <w:rPr>
          <w:spacing w:val="-1"/>
        </w:rPr>
        <w:t>quiet</w:t>
      </w:r>
      <w:r>
        <w:t xml:space="preserve"> </w:t>
      </w:r>
      <w:r>
        <w:rPr>
          <w:spacing w:val="-2"/>
        </w:rPr>
        <w:t>down</w:t>
      </w:r>
      <w:r>
        <w:rPr>
          <w:spacing w:val="51"/>
        </w:rPr>
        <w:t xml:space="preserve"> </w:t>
      </w:r>
      <w:r>
        <w:t>sufficiently</w:t>
      </w:r>
      <w:r>
        <w:rPr>
          <w:spacing w:val="-2"/>
        </w:rPr>
        <w:t xml:space="preserve"> </w:t>
      </w:r>
      <w:r>
        <w:t>so</w:t>
      </w:r>
      <w:r>
        <w:rPr>
          <w:spacing w:val="-1"/>
        </w:rPr>
        <w:t xml:space="preserve"> </w:t>
      </w:r>
      <w:r>
        <w:t xml:space="preserve">that </w:t>
      </w:r>
      <w:r>
        <w:rPr>
          <w:spacing w:val="-1"/>
        </w:rPr>
        <w:t>it</w:t>
      </w:r>
      <w:r>
        <w:rPr>
          <w:spacing w:val="1"/>
        </w:rPr>
        <w:t xml:space="preserve"> </w:t>
      </w:r>
      <w:r>
        <w:t xml:space="preserve">can </w:t>
      </w:r>
      <w:r>
        <w:rPr>
          <w:spacing w:val="-1"/>
        </w:rPr>
        <w:t>proceed</w:t>
      </w:r>
      <w:r>
        <w:t xml:space="preserve"> </w:t>
      </w:r>
      <w:r>
        <w:rPr>
          <w:spacing w:val="-1"/>
        </w:rPr>
        <w:t xml:space="preserve">with </w:t>
      </w:r>
      <w:r>
        <w:t>the</w:t>
      </w:r>
      <w:r>
        <w:rPr>
          <w:spacing w:val="-1"/>
        </w:rPr>
        <w:t xml:space="preserve"> task </w:t>
      </w:r>
      <w:r>
        <w:t>at hand.</w:t>
      </w:r>
    </w:p>
    <w:p w:rsidR="00743C02" w:rsidRDefault="001F2438">
      <w:pPr>
        <w:pStyle w:val="Corpodetexto"/>
        <w:ind w:right="136"/>
      </w:pPr>
      <w:r>
        <w:rPr>
          <w:spacing w:val="-1"/>
        </w:rPr>
        <w:t>The</w:t>
      </w:r>
      <w:r>
        <w:rPr>
          <w:spacing w:val="1"/>
        </w:rPr>
        <w:t xml:space="preserve"> </w:t>
      </w:r>
      <w:r>
        <w:rPr>
          <w:spacing w:val="-1"/>
        </w:rPr>
        <w:t>next</w:t>
      </w:r>
      <w:r>
        <w:rPr>
          <w:spacing w:val="1"/>
        </w:rPr>
        <w:t xml:space="preserve"> </w:t>
      </w:r>
      <w:r>
        <w:rPr>
          <w:spacing w:val="-1"/>
        </w:rPr>
        <w:t>step</w:t>
      </w:r>
      <w:r>
        <w:t xml:space="preserve"> </w:t>
      </w:r>
      <w:r>
        <w:rPr>
          <w:spacing w:val="-1"/>
        </w:rPr>
        <w:t xml:space="preserve">is </w:t>
      </w:r>
      <w:r>
        <w:t xml:space="preserve">to </w:t>
      </w:r>
      <w:r>
        <w:rPr>
          <w:spacing w:val="-1"/>
        </w:rPr>
        <w:t>develop</w:t>
      </w:r>
      <w:r>
        <w:t xml:space="preserve"> </w:t>
      </w:r>
      <w:r>
        <w:rPr>
          <w:spacing w:val="-1"/>
        </w:rPr>
        <w:t>some</w:t>
      </w:r>
      <w:r>
        <w:rPr>
          <w:spacing w:val="1"/>
        </w:rPr>
        <w:t xml:space="preserve"> </w:t>
      </w:r>
      <w:r>
        <w:rPr>
          <w:spacing w:val="-1"/>
        </w:rPr>
        <w:t>mastery</w:t>
      </w:r>
      <w:r>
        <w:rPr>
          <w:spacing w:val="-2"/>
        </w:rPr>
        <w:t xml:space="preserve"> </w:t>
      </w:r>
      <w:r>
        <w:rPr>
          <w:spacing w:val="-1"/>
        </w:rPr>
        <w:t>over</w:t>
      </w:r>
      <w:r>
        <w:t xml:space="preserve"> </w:t>
      </w:r>
      <w:r>
        <w:rPr>
          <w:spacing w:val="-1"/>
        </w:rPr>
        <w:t>this</w:t>
      </w:r>
      <w:r>
        <w:rPr>
          <w:spacing w:val="1"/>
        </w:rPr>
        <w:t xml:space="preserve"> </w:t>
      </w:r>
      <w:r>
        <w:rPr>
          <w:spacing w:val="-2"/>
        </w:rPr>
        <w:t>wild</w:t>
      </w:r>
      <w:r>
        <w:rPr>
          <w:spacing w:val="1"/>
        </w:rPr>
        <w:t xml:space="preserve"> </w:t>
      </w:r>
      <w:r>
        <w:rPr>
          <w:spacing w:val="-1"/>
        </w:rPr>
        <w:t>mind,</w:t>
      </w:r>
      <w:r>
        <w:rPr>
          <w:spacing w:val="-2"/>
        </w:rPr>
        <w:t xml:space="preserve"> </w:t>
      </w:r>
      <w:r>
        <w:rPr>
          <w:spacing w:val="-1"/>
        </w:rPr>
        <w:t>by</w:t>
      </w:r>
      <w:r>
        <w:rPr>
          <w:spacing w:val="33"/>
        </w:rPr>
        <w:t xml:space="preserve"> </w:t>
      </w:r>
      <w:r>
        <w:rPr>
          <w:spacing w:val="-1"/>
        </w:rPr>
        <w:t>training</w:t>
      </w:r>
      <w:r>
        <w:t xml:space="preserve"> </w:t>
      </w:r>
      <w:r>
        <w:rPr>
          <w:spacing w:val="-1"/>
        </w:rPr>
        <w:t>it</w:t>
      </w:r>
      <w:r>
        <w:rPr>
          <w:spacing w:val="1"/>
        </w:rPr>
        <w:t xml:space="preserve"> </w:t>
      </w:r>
      <w:r>
        <w:t>to</w:t>
      </w:r>
      <w:r>
        <w:rPr>
          <w:spacing w:val="-2"/>
        </w:rPr>
        <w:t xml:space="preserve"> </w:t>
      </w:r>
      <w:r>
        <w:rPr>
          <w:spacing w:val="-1"/>
        </w:rPr>
        <w:t>remain</w:t>
      </w:r>
      <w:r>
        <w:t xml:space="preserve"> </w:t>
      </w:r>
      <w:r>
        <w:rPr>
          <w:spacing w:val="-1"/>
        </w:rPr>
        <w:t>fixed</w:t>
      </w:r>
      <w:r>
        <w:t xml:space="preserve"> on</w:t>
      </w:r>
      <w:r>
        <w:rPr>
          <w:spacing w:val="-1"/>
        </w:rPr>
        <w:t xml:space="preserve"> </w:t>
      </w:r>
      <w:r>
        <w:t>a</w:t>
      </w:r>
      <w:r>
        <w:rPr>
          <w:spacing w:val="-1"/>
        </w:rPr>
        <w:t xml:space="preserve"> single object: </w:t>
      </w:r>
      <w:r>
        <w:t>the</w:t>
      </w:r>
      <w:r>
        <w:rPr>
          <w:spacing w:val="-1"/>
        </w:rPr>
        <w:t xml:space="preserve"> </w:t>
      </w:r>
      <w:r>
        <w:t>breath.</w:t>
      </w:r>
      <w:r>
        <w:rPr>
          <w:spacing w:val="-1"/>
        </w:rPr>
        <w:t xml:space="preserve"> </w:t>
      </w:r>
      <w:r>
        <w:t>One</w:t>
      </w:r>
      <w:r>
        <w:rPr>
          <w:spacing w:val="-1"/>
        </w:rPr>
        <w:t xml:space="preserve"> tries</w:t>
      </w:r>
      <w:r>
        <w:rPr>
          <w:spacing w:val="49"/>
        </w:rPr>
        <w:t xml:space="preserve"> </w:t>
      </w:r>
      <w:r>
        <w:rPr>
          <w:spacing w:val="-1"/>
        </w:rPr>
        <w:t>to keep</w:t>
      </w:r>
      <w:r>
        <w:t xml:space="preserve"> </w:t>
      </w:r>
      <w:r>
        <w:rPr>
          <w:spacing w:val="-1"/>
        </w:rPr>
        <w:t>one's</w:t>
      </w:r>
      <w:r>
        <w:t xml:space="preserve"> </w:t>
      </w:r>
      <w:r>
        <w:rPr>
          <w:spacing w:val="-1"/>
        </w:rPr>
        <w:t>attention</w:t>
      </w:r>
      <w:r>
        <w:t xml:space="preserve"> </w:t>
      </w:r>
      <w:r>
        <w:rPr>
          <w:spacing w:val="-1"/>
        </w:rPr>
        <w:t>for as</w:t>
      </w:r>
      <w:r>
        <w:t xml:space="preserve"> </w:t>
      </w:r>
      <w:r>
        <w:rPr>
          <w:spacing w:val="-1"/>
        </w:rPr>
        <w:t xml:space="preserve">long </w:t>
      </w:r>
      <w:r>
        <w:t xml:space="preserve">as </w:t>
      </w:r>
      <w:r>
        <w:rPr>
          <w:spacing w:val="-1"/>
        </w:rPr>
        <w:t xml:space="preserve">possible </w:t>
      </w:r>
      <w:r>
        <w:t>on</w:t>
      </w:r>
      <w:r>
        <w:rPr>
          <w:spacing w:val="-1"/>
        </w:rPr>
        <w:t xml:space="preserve"> </w:t>
      </w:r>
      <w:r>
        <w:t>the</w:t>
      </w:r>
      <w:r>
        <w:rPr>
          <w:spacing w:val="-1"/>
        </w:rPr>
        <w:t xml:space="preserve"> respiration</w:t>
      </w:r>
      <w:r>
        <w:rPr>
          <w:spacing w:val="41"/>
        </w:rPr>
        <w:t xml:space="preserve"> </w:t>
      </w:r>
      <w:r>
        <w:t>and</w:t>
      </w:r>
      <w:r>
        <w:rPr>
          <w:spacing w:val="-1"/>
        </w:rPr>
        <w:t xml:space="preserve"> then </w:t>
      </w:r>
      <w:r>
        <w:t>on</w:t>
      </w:r>
      <w:r>
        <w:rPr>
          <w:spacing w:val="-2"/>
        </w:rPr>
        <w:t xml:space="preserve"> </w:t>
      </w:r>
      <w:r>
        <w:rPr>
          <w:spacing w:val="-1"/>
        </w:rPr>
        <w:t>the</w:t>
      </w:r>
      <w:r>
        <w:t xml:space="preserve"> </w:t>
      </w:r>
      <w:r>
        <w:rPr>
          <w:spacing w:val="-1"/>
        </w:rPr>
        <w:t>Energy</w:t>
      </w:r>
      <w:r>
        <w:rPr>
          <w:spacing w:val="-2"/>
        </w:rPr>
        <w:t xml:space="preserve"> </w:t>
      </w:r>
      <w:r>
        <w:rPr>
          <w:spacing w:val="-1"/>
        </w:rPr>
        <w:t>Flowing through</w:t>
      </w:r>
      <w:r>
        <w:t xml:space="preserve"> </w:t>
      </w:r>
      <w:r>
        <w:rPr>
          <w:spacing w:val="-1"/>
        </w:rPr>
        <w:t>you</w:t>
      </w:r>
      <w:r>
        <w:rPr>
          <w:spacing w:val="-2"/>
        </w:rPr>
        <w:t xml:space="preserve"> </w:t>
      </w:r>
      <w:r>
        <w:t>from</w:t>
      </w:r>
      <w:r>
        <w:rPr>
          <w:spacing w:val="-3"/>
        </w:rPr>
        <w:t xml:space="preserve"> </w:t>
      </w:r>
      <w:r>
        <w:t>the</w:t>
      </w:r>
      <w:r>
        <w:rPr>
          <w:spacing w:val="-1"/>
        </w:rPr>
        <w:t xml:space="preserve"> Center </w:t>
      </w:r>
      <w:r>
        <w:t>of</w:t>
      </w:r>
      <w:r>
        <w:rPr>
          <w:spacing w:val="-1"/>
        </w:rPr>
        <w:t xml:space="preserve"> the</w:t>
      </w:r>
      <w:r>
        <w:rPr>
          <w:spacing w:val="47"/>
        </w:rPr>
        <w:t xml:space="preserve"> </w:t>
      </w:r>
      <w:r>
        <w:rPr>
          <w:spacing w:val="-1"/>
        </w:rPr>
        <w:t>Earth,</w:t>
      </w:r>
      <w:r>
        <w:t xml:space="preserve"> </w:t>
      </w:r>
      <w:r>
        <w:rPr>
          <w:spacing w:val="-1"/>
        </w:rPr>
        <w:t>into</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rPr>
          <w:spacing w:val="-1"/>
        </w:rPr>
        <w:t>the</w:t>
      </w:r>
      <w:r>
        <w:rPr>
          <w:spacing w:val="-2"/>
        </w:rPr>
        <w:t xml:space="preserve"> Universe.</w:t>
      </w:r>
    </w:p>
    <w:p w:rsidR="00743C02" w:rsidRDefault="001F2438">
      <w:pPr>
        <w:pStyle w:val="Corpodetexto"/>
        <w:spacing w:before="120"/>
        <w:ind w:right="185"/>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7"/>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0"/>
        <w:ind w:right="135"/>
      </w:pPr>
      <w:r w:rsidRPr="00E5021A">
        <w:rPr>
          <w:spacing w:val="-2"/>
          <w:lang w:val="es-AR"/>
        </w:rPr>
        <w:lastRenderedPageBreak/>
        <w:t>Fusion,</w:t>
      </w:r>
      <w:r w:rsidRPr="00E5021A">
        <w:rPr>
          <w:spacing w:val="1"/>
          <w:lang w:val="es-AR"/>
        </w:rPr>
        <w:t xml:space="preserve"> </w:t>
      </w:r>
      <w:r w:rsidRPr="00E5021A">
        <w:rPr>
          <w:spacing w:val="-2"/>
          <w:lang w:val="es-AR"/>
        </w:rPr>
        <w:t>Monadic</w:t>
      </w:r>
      <w:r w:rsidRPr="00E5021A">
        <w:rPr>
          <w:lang w:val="es-AR"/>
        </w:rPr>
        <w:t xml:space="preserve"> </w:t>
      </w:r>
      <w:r w:rsidRPr="00E5021A">
        <w:rPr>
          <w:spacing w:val="-2"/>
          <w:lang w:val="es-AR"/>
        </w:rPr>
        <w:t>Infusion,</w:t>
      </w:r>
      <w:r w:rsidRPr="00E5021A">
        <w:rPr>
          <w:lang w:val="es-AR"/>
        </w:rPr>
        <w:t xml:space="preserve"> </w:t>
      </w:r>
      <w:r w:rsidRPr="00E5021A">
        <w:rPr>
          <w:spacing w:val="-1"/>
          <w:lang w:val="es-AR"/>
        </w:rPr>
        <w:t>Logos</w:t>
      </w:r>
      <w:r w:rsidRPr="00E5021A">
        <w:rPr>
          <w:lang w:val="es-AR"/>
        </w:rPr>
        <w:t xml:space="preserve"> </w:t>
      </w:r>
      <w:r w:rsidRPr="00E5021A">
        <w:rPr>
          <w:spacing w:val="-2"/>
          <w:lang w:val="es-AR"/>
        </w:rPr>
        <w:t>Infusion.</w:t>
      </w:r>
      <w:r w:rsidRPr="00E5021A">
        <w:rPr>
          <w:lang w:val="es-AR"/>
        </w:rP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743C02" w:rsidRDefault="001F2438">
      <w:pPr>
        <w:pStyle w:val="Corpodetexto"/>
        <w:ind w:right="135"/>
      </w:pPr>
      <w:r>
        <w:rPr>
          <w:spacing w:val="-1"/>
        </w:rPr>
        <w:t>However,</w:t>
      </w:r>
      <w:r>
        <w:rPr>
          <w:spacing w:val="-2"/>
        </w:rPr>
        <w:t xml:space="preserve"> </w:t>
      </w:r>
      <w:r>
        <w:t>to</w:t>
      </w:r>
      <w:r>
        <w:rPr>
          <w:spacing w:val="-2"/>
        </w:rPr>
        <w:t xml:space="preserve"> </w:t>
      </w:r>
      <w:r>
        <w:rPr>
          <w:spacing w:val="-1"/>
        </w:rPr>
        <w:t>remove</w:t>
      </w:r>
      <w:r>
        <w:t xml:space="preserve"> </w:t>
      </w:r>
      <w:r>
        <w:rPr>
          <w:spacing w:val="-1"/>
        </w:rPr>
        <w:t>energy</w:t>
      </w:r>
      <w:r>
        <w:rPr>
          <w:spacing w:val="-2"/>
        </w:rPr>
        <w:t xml:space="preserve"> </w:t>
      </w:r>
      <w:r>
        <w:rPr>
          <w:spacing w:val="-1"/>
        </w:rPr>
        <w:t>blockage</w:t>
      </w:r>
      <w:r>
        <w:rPr>
          <w:spacing w:val="-3"/>
        </w:rPr>
        <w:t xml:space="preserve"> </w:t>
      </w:r>
      <w:r>
        <w:rPr>
          <w:spacing w:val="-1"/>
        </w:rPr>
        <w:t>sub-personalities</w:t>
      </w:r>
      <w:r>
        <w:t xml:space="preserve"> </w:t>
      </w:r>
      <w:r>
        <w:rPr>
          <w:spacing w:val="-2"/>
        </w:rPr>
        <w:t>completely,</w:t>
      </w:r>
      <w:r>
        <w:rPr>
          <w:spacing w:val="47"/>
        </w:rPr>
        <w:t xml:space="preserve"> </w:t>
      </w:r>
      <w:r>
        <w:t xml:space="preserve">the </w:t>
      </w:r>
      <w:r>
        <w:rPr>
          <w:spacing w:val="-1"/>
        </w:rPr>
        <w:t xml:space="preserve">more Advanced techniques </w:t>
      </w:r>
      <w:r>
        <w:t>of</w:t>
      </w:r>
      <w:r>
        <w:rPr>
          <w:spacing w:val="-1"/>
        </w:rPr>
        <w:t xml:space="preserve"> </w:t>
      </w:r>
      <w:r>
        <w:t>a</w:t>
      </w:r>
      <w:r>
        <w:rPr>
          <w:spacing w:val="-1"/>
        </w:rPr>
        <w:t xml:space="preserve"> Synthesis </w:t>
      </w:r>
      <w:r>
        <w:t>of</w:t>
      </w:r>
      <w:r>
        <w:rPr>
          <w:spacing w:val="-2"/>
        </w:rPr>
        <w:t xml:space="preserve"> </w:t>
      </w:r>
      <w:r>
        <w:rPr>
          <w:spacing w:val="-1"/>
        </w:rPr>
        <w:t>Ancient</w:t>
      </w:r>
      <w:r>
        <w:rPr>
          <w:spacing w:val="55"/>
        </w:rPr>
        <w:t xml:space="preserve"> </w:t>
      </w:r>
      <w:r>
        <w:rPr>
          <w:spacing w:val="-1"/>
        </w:rPr>
        <w:t>Meditational</w:t>
      </w:r>
      <w:r>
        <w:rPr>
          <w:spacing w:val="-2"/>
        </w:rPr>
        <w:t xml:space="preserve"> </w:t>
      </w:r>
      <w:r>
        <w:rPr>
          <w:spacing w:val="-1"/>
        </w:rPr>
        <w:t>Techniques</w:t>
      </w:r>
      <w:r>
        <w:t xml:space="preserve"> are</w:t>
      </w:r>
      <w:r>
        <w:rPr>
          <w:spacing w:val="-1"/>
        </w:rPr>
        <w:t xml:space="preserve"> absolutely</w:t>
      </w:r>
      <w:r>
        <w:rPr>
          <w:spacing w:val="-2"/>
        </w:rPr>
        <w:t xml:space="preserve"> </w:t>
      </w:r>
      <w:r>
        <w:rPr>
          <w:spacing w:val="-1"/>
        </w:rPr>
        <w:t>necessary:-</w:t>
      </w:r>
    </w:p>
    <w:p w:rsidR="00743C02" w:rsidRDefault="001F2438">
      <w:pPr>
        <w:pStyle w:val="Corpodetexto"/>
        <w:ind w:right="135"/>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 Learning</w:t>
      </w:r>
      <w:r>
        <w:t xml:space="preserve"> how</w:t>
      </w:r>
      <w:r>
        <w:rPr>
          <w:spacing w:val="-3"/>
        </w:rPr>
        <w:t xml:space="preserve"> </w:t>
      </w:r>
      <w:r>
        <w:t>to</w:t>
      </w:r>
      <w:r>
        <w:rPr>
          <w:spacing w:val="-1"/>
        </w:rPr>
        <w:t xml:space="preserve"> clean</w:t>
      </w:r>
      <w:r>
        <w:t xml:space="preserve"> </w:t>
      </w:r>
      <w:r>
        <w:rPr>
          <w:spacing w:val="-1"/>
        </w:rPr>
        <w:t>The Karma</w:t>
      </w:r>
      <w:r>
        <w:t xml:space="preserve"> From </w:t>
      </w:r>
      <w:r>
        <w:rPr>
          <w:spacing w:val="-2"/>
        </w:rPr>
        <w:t>Past</w:t>
      </w:r>
      <w:r>
        <w:rPr>
          <w:spacing w:val="2"/>
        </w:rPr>
        <w:t xml:space="preserve"> </w:t>
      </w:r>
      <w:r>
        <w:rPr>
          <w:spacing w:val="-1"/>
        </w:rPr>
        <w:t>Lives,</w:t>
      </w:r>
      <w:r>
        <w:rPr>
          <w:spacing w:val="-2"/>
        </w:rPr>
        <w:t xml:space="preserve"> </w:t>
      </w:r>
      <w:r>
        <w:rPr>
          <w:spacing w:val="-1"/>
        </w:rPr>
        <w:t>Future</w:t>
      </w:r>
      <w:r>
        <w:rPr>
          <w:spacing w:val="45"/>
        </w:rPr>
        <w:t xml:space="preserve"> </w:t>
      </w:r>
      <w:r>
        <w:rPr>
          <w:spacing w:val="-1"/>
        </w:rPr>
        <w:t>Life,</w:t>
      </w:r>
      <w:r>
        <w:t xml:space="preserve"> </w:t>
      </w:r>
      <w:r>
        <w:rPr>
          <w:spacing w:val="-2"/>
        </w:rPr>
        <w:t>Future</w:t>
      </w:r>
      <w:r>
        <w:t xml:space="preserve"> </w:t>
      </w:r>
      <w:r>
        <w:rPr>
          <w:spacing w:val="-1"/>
        </w:rPr>
        <w:t>Lifetimes,</w:t>
      </w:r>
      <w:r>
        <w:t xml:space="preserve"> </w:t>
      </w:r>
      <w:r>
        <w:rPr>
          <w:spacing w:val="-1"/>
        </w:rPr>
        <w:t>Integrating</w:t>
      </w:r>
      <w:r>
        <w:rPr>
          <w:spacing w:val="1"/>
        </w:rPr>
        <w:t xml:space="preserve"> </w:t>
      </w:r>
      <w:r>
        <w:rPr>
          <w:spacing w:val="-1"/>
        </w:rPr>
        <w:t>Soul</w:t>
      </w:r>
      <w:r>
        <w:t xml:space="preserve"> </w:t>
      </w:r>
      <w:r>
        <w:rPr>
          <w:spacing w:val="-1"/>
        </w:rPr>
        <w:t>Fragmentation</w:t>
      </w:r>
      <w:r>
        <w:rPr>
          <w:spacing w:val="-2"/>
        </w:rPr>
        <w:t xml:space="preserve"> </w:t>
      </w:r>
      <w:r>
        <w:rPr>
          <w:spacing w:val="-1"/>
        </w:rPr>
        <w:t>And</w:t>
      </w:r>
      <w:r>
        <w:t xml:space="preserve"> </w:t>
      </w:r>
      <w:r>
        <w:rPr>
          <w:spacing w:val="-1"/>
        </w:rPr>
        <w:t>Retrieval</w:t>
      </w:r>
      <w:r>
        <w:rPr>
          <w:spacing w:val="41"/>
        </w:rPr>
        <w:t xml:space="preserve"> </w:t>
      </w:r>
      <w:r>
        <w:rPr>
          <w:spacing w:val="-1"/>
        </w:rPr>
        <w:t>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1"/>
        </w:rPr>
        <w:t xml:space="preserve"> </w:t>
      </w:r>
      <w:r>
        <w:rPr>
          <w:spacing w:val="-1"/>
        </w:rPr>
        <w:t>Personalites,</w:t>
      </w:r>
      <w:r>
        <w:t xml:space="preserve"> </w:t>
      </w:r>
      <w:r>
        <w:rPr>
          <w:spacing w:val="-1"/>
        </w:rPr>
        <w:t>Life</w:t>
      </w:r>
      <w:r>
        <w:t xml:space="preserve"> </w:t>
      </w:r>
      <w:r>
        <w:rPr>
          <w:spacing w:val="-1"/>
        </w:rPr>
        <w:t>Destroying</w:t>
      </w:r>
      <w:r>
        <w:rPr>
          <w:spacing w:val="29"/>
        </w:rPr>
        <w:t xml:space="preserve"> </w:t>
      </w:r>
      <w:r>
        <w:rPr>
          <w:spacing w:val="-1"/>
        </w:rPr>
        <w:t>Strategies, The</w:t>
      </w:r>
      <w:r>
        <w:t xml:space="preserve"> </w:t>
      </w:r>
      <w:r>
        <w:rPr>
          <w:spacing w:val="-1"/>
        </w:rPr>
        <w:t>Aloof, The</w:t>
      </w:r>
      <w:r>
        <w:rPr>
          <w:spacing w:val="1"/>
        </w:rPr>
        <w:t xml:space="preserve"> </w:t>
      </w:r>
      <w:r>
        <w:rPr>
          <w:spacing w:val="-1"/>
        </w:rPr>
        <w:t>Interrogator, The</w:t>
      </w:r>
      <w:r>
        <w:t xml:space="preserve"> </w:t>
      </w:r>
      <w:r>
        <w:rPr>
          <w:spacing w:val="-1"/>
        </w:rPr>
        <w:t>Violator, The</w:t>
      </w:r>
      <w:r>
        <w:rPr>
          <w:spacing w:val="1"/>
        </w:rPr>
        <w:t xml:space="preserve"> </w:t>
      </w:r>
      <w:r>
        <w:rPr>
          <w:spacing w:val="-1"/>
        </w:rPr>
        <w:t>Selfish</w:t>
      </w:r>
      <w:r>
        <w:rPr>
          <w:spacing w:val="53"/>
        </w:rPr>
        <w:t xml:space="preserve"> </w:t>
      </w:r>
      <w:r>
        <w:rPr>
          <w:spacing w:val="-1"/>
        </w:rPr>
        <w:t>Competitive</w:t>
      </w:r>
      <w:r>
        <w:rPr>
          <w:spacing w:val="1"/>
        </w:rPr>
        <w:t xml:space="preserve"> </w:t>
      </w:r>
      <w:r>
        <w:rPr>
          <w:spacing w:val="-1"/>
        </w:rPr>
        <w:t>Star, The</w:t>
      </w:r>
      <w:r>
        <w:rPr>
          <w:spacing w:val="1"/>
        </w:rPr>
        <w:t xml:space="preserve"> </w:t>
      </w:r>
      <w:r>
        <w:rPr>
          <w:spacing w:val="-2"/>
        </w:rPr>
        <w:t>Vamp</w:t>
      </w:r>
      <w:r>
        <w:t xml:space="preserve"> Or</w:t>
      </w:r>
      <w:r>
        <w:rPr>
          <w:spacing w:val="-1"/>
        </w:rPr>
        <w:t xml:space="preserve"> Don Juan, The</w:t>
      </w:r>
      <w:r>
        <w:rPr>
          <w:spacing w:val="1"/>
        </w:rPr>
        <w:t xml:space="preserve"> </w:t>
      </w:r>
      <w:r>
        <w:rPr>
          <w:spacing w:val="-1"/>
        </w:rPr>
        <w:t>Pleaser, The</w:t>
      </w:r>
      <w:r>
        <w:rPr>
          <w:spacing w:val="1"/>
        </w:rPr>
        <w:t xml:space="preserve"> </w:t>
      </w:r>
      <w:r>
        <w:rPr>
          <w:spacing w:val="-1"/>
        </w:rPr>
        <w:t>Blamer,</w:t>
      </w:r>
      <w:r>
        <w:rPr>
          <w:spacing w:val="39"/>
        </w:rPr>
        <w:t xml:space="preserve"> </w:t>
      </w:r>
      <w:r>
        <w:rPr>
          <w:spacing w:val="-1"/>
        </w:rPr>
        <w:t>The</w:t>
      </w:r>
      <w:r>
        <w:rPr>
          <w:spacing w:val="1"/>
        </w:rPr>
        <w:t xml:space="preserve"> </w:t>
      </w:r>
      <w:r>
        <w:rPr>
          <w:spacing w:val="-1"/>
        </w:rPr>
        <w:t>Critic, The</w:t>
      </w:r>
      <w:r>
        <w:rPr>
          <w:spacing w:val="1"/>
        </w:rPr>
        <w:t xml:space="preserve"> </w:t>
      </w:r>
      <w:r>
        <w:rPr>
          <w:spacing w:val="-1"/>
        </w:rPr>
        <w:t>King, The Self Destructor,</w:t>
      </w:r>
      <w:r>
        <w:rPr>
          <w:spacing w:val="-2"/>
        </w:rPr>
        <w:t xml:space="preserve"> </w:t>
      </w:r>
      <w:r>
        <w:rPr>
          <w:spacing w:val="-1"/>
        </w:rPr>
        <w:t>All The</w:t>
      </w:r>
      <w:r>
        <w:t xml:space="preserve"> </w:t>
      </w:r>
      <w:r>
        <w:rPr>
          <w:spacing w:val="-1"/>
        </w:rPr>
        <w:t>Destructive</w:t>
      </w:r>
      <w:r>
        <w:rPr>
          <w:spacing w:val="-2"/>
        </w:rPr>
        <w:t xml:space="preserve"> </w:t>
      </w:r>
      <w:r>
        <w:rPr>
          <w:spacing w:val="-1"/>
        </w:rPr>
        <w:t>Vows</w:t>
      </w:r>
      <w:r>
        <w:rPr>
          <w:spacing w:val="53"/>
        </w:rPr>
        <w:t xml:space="preserve"> </w:t>
      </w:r>
      <w:r>
        <w:t>From</w:t>
      </w:r>
      <w:r>
        <w:rPr>
          <w:spacing w:val="-1"/>
        </w:rPr>
        <w:t xml:space="preserve"> This</w:t>
      </w:r>
      <w:r>
        <w:t xml:space="preserve"> And </w:t>
      </w:r>
      <w:r>
        <w:rPr>
          <w:spacing w:val="-1"/>
        </w:rPr>
        <w:t>Past</w:t>
      </w:r>
      <w:r>
        <w:t xml:space="preserve"> </w:t>
      </w:r>
      <w:r>
        <w:rPr>
          <w:spacing w:val="-1"/>
        </w:rPr>
        <w:t>Lifetimes,.</w:t>
      </w:r>
    </w:p>
    <w:p w:rsidR="00743C02" w:rsidRDefault="001F2438">
      <w:pPr>
        <w:pStyle w:val="Corpodetexto"/>
        <w:spacing w:before="120" w:line="361" w:lineRule="auto"/>
        <w:ind w:right="231"/>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743C02" w:rsidRDefault="001F2438">
      <w:pPr>
        <w:spacing w:line="200" w:lineRule="atLeast"/>
        <w:ind w:left="111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914050" cy="3850100"/>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32" cstate="print"/>
                    <a:stretch>
                      <a:fillRect/>
                    </a:stretch>
                  </pic:blipFill>
                  <pic:spPr>
                    <a:xfrm>
                      <a:off x="0" y="0"/>
                      <a:ext cx="2914050" cy="3850100"/>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20" w:bottom="900" w:left="900" w:header="0" w:footer="710" w:gutter="0"/>
          <w:cols w:space="720"/>
        </w:sectPr>
      </w:pPr>
    </w:p>
    <w:p w:rsidR="00743C02" w:rsidRDefault="001F2438">
      <w:pPr>
        <w:pStyle w:val="Ttulo21"/>
        <w:spacing w:before="9"/>
        <w:ind w:left="113" w:right="109"/>
        <w:jc w:val="center"/>
      </w:pPr>
      <w:r>
        <w:rPr>
          <w:b/>
        </w:rPr>
        <w:lastRenderedPageBreak/>
        <w:t>ENERGY</w:t>
      </w:r>
      <w:r>
        <w:rPr>
          <w:b/>
          <w:spacing w:val="-50"/>
        </w:rPr>
        <w:t xml:space="preserve"> </w:t>
      </w:r>
      <w:r>
        <w:rPr>
          <w:b/>
        </w:rPr>
        <w:t>ENHANCEMENT</w:t>
      </w:r>
      <w:r>
        <w:rPr>
          <w:b/>
          <w:w w:val="99"/>
        </w:rPr>
        <w:t xml:space="preserve"> </w:t>
      </w:r>
      <w:r>
        <w:rPr>
          <w:b/>
        </w:rPr>
        <w:t>TANTRA</w:t>
      </w:r>
      <w:r>
        <w:rPr>
          <w:b/>
          <w:spacing w:val="-32"/>
        </w:rPr>
        <w:t xml:space="preserve"> </w:t>
      </w:r>
      <w:r>
        <w:rPr>
          <w:b/>
        </w:rPr>
        <w:t>AND</w:t>
      </w:r>
      <w:r>
        <w:rPr>
          <w:b/>
          <w:spacing w:val="-32"/>
        </w:rPr>
        <w:t xml:space="preserve"> </w:t>
      </w:r>
      <w:r>
        <w:rPr>
          <w:b/>
        </w:rPr>
        <w:t>ENLIGHTENMENT</w:t>
      </w:r>
      <w:r>
        <w:rPr>
          <w:b/>
          <w:w w:val="99"/>
        </w:rPr>
        <w:t xml:space="preserve"> </w:t>
      </w:r>
      <w:r>
        <w:rPr>
          <w:b/>
        </w:rPr>
        <w:t>WHAT</w:t>
      </w:r>
      <w:r>
        <w:rPr>
          <w:b/>
          <w:spacing w:val="-19"/>
        </w:rPr>
        <w:t xml:space="preserve"> </w:t>
      </w:r>
      <w:r>
        <w:rPr>
          <w:b/>
        </w:rPr>
        <w:t>IS</w:t>
      </w:r>
      <w:r>
        <w:rPr>
          <w:b/>
          <w:spacing w:val="-19"/>
        </w:rPr>
        <w:t xml:space="preserve"> </w:t>
      </w:r>
      <w:r>
        <w:rPr>
          <w:b/>
        </w:rPr>
        <w:t>TANTRA?</w:t>
      </w:r>
    </w:p>
    <w:p w:rsidR="00743C02" w:rsidRDefault="001F2438">
      <w:pPr>
        <w:pStyle w:val="Ttulo51"/>
        <w:spacing w:before="121"/>
        <w:ind w:left="110" w:right="109"/>
        <w:jc w:val="center"/>
        <w:rPr>
          <w:rFonts w:cs="Lucida Sans"/>
        </w:rPr>
      </w:pPr>
      <w:r>
        <w:rPr>
          <w:spacing w:val="-1"/>
        </w:rPr>
        <w:t>TANTRA IS ONE OF THE MANY PATHS</w:t>
      </w:r>
      <w:r>
        <w:rPr>
          <w:spacing w:val="26"/>
        </w:rPr>
        <w:t xml:space="preserve"> </w:t>
      </w:r>
      <w:r>
        <w:rPr>
          <w:spacing w:val="-1"/>
        </w:rPr>
        <w:t>WHOSE AIM OR END OR PURPOSE IS</w:t>
      </w:r>
      <w:r>
        <w:rPr>
          <w:spacing w:val="26"/>
        </w:rPr>
        <w:t xml:space="preserve"> </w:t>
      </w:r>
      <w:r>
        <w:rPr>
          <w:spacing w:val="-1"/>
        </w:rPr>
        <w:t>ENLIGHTENMENT</w:t>
      </w:r>
    </w:p>
    <w:p w:rsidR="00743C02" w:rsidRDefault="00743C02">
      <w:pPr>
        <w:spacing w:before="2"/>
        <w:rPr>
          <w:rFonts w:ascii="Lucida Sans" w:eastAsia="Lucida Sans" w:hAnsi="Lucida Sans" w:cs="Lucida Sans"/>
          <w:sz w:val="10"/>
          <w:szCs w:val="10"/>
        </w:rPr>
      </w:pPr>
    </w:p>
    <w:p w:rsidR="00743C02" w:rsidRDefault="001F2438">
      <w:pPr>
        <w:spacing w:line="200" w:lineRule="atLeast"/>
        <w:ind w:left="103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904394" cy="4856416"/>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3" cstate="print"/>
                    <a:stretch>
                      <a:fillRect/>
                    </a:stretch>
                  </pic:blipFill>
                  <pic:spPr>
                    <a:xfrm>
                      <a:off x="0" y="0"/>
                      <a:ext cx="2904394" cy="4856416"/>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1000" w:right="1000" w:bottom="900" w:left="1000" w:header="0" w:footer="710" w:gutter="0"/>
          <w:cols w:space="720"/>
        </w:sectPr>
      </w:pPr>
    </w:p>
    <w:p w:rsidR="00743C02" w:rsidRDefault="001F2438">
      <w:pPr>
        <w:pStyle w:val="Corpodetexto"/>
        <w:spacing w:before="50"/>
        <w:ind w:right="203"/>
      </w:pPr>
      <w:r>
        <w:rPr>
          <w:spacing w:val="-1"/>
        </w:rPr>
        <w:lastRenderedPageBreak/>
        <w:t>Like</w:t>
      </w:r>
      <w:r>
        <w:rPr>
          <w:spacing w:val="1"/>
        </w:rPr>
        <w:t xml:space="preserve"> </w:t>
      </w:r>
      <w:r>
        <w:rPr>
          <w:spacing w:val="-1"/>
        </w:rPr>
        <w:t>Yoga</w:t>
      </w:r>
      <w:r>
        <w:rPr>
          <w:spacing w:val="1"/>
        </w:rPr>
        <w:t xml:space="preserve"> </w:t>
      </w:r>
      <w:r>
        <w:rPr>
          <w:spacing w:val="-1"/>
        </w:rPr>
        <w:t>which</w:t>
      </w:r>
      <w:r>
        <w:t xml:space="preserve"> </w:t>
      </w:r>
      <w:r>
        <w:rPr>
          <w:spacing w:val="-1"/>
        </w:rPr>
        <w:t>means Union</w:t>
      </w:r>
      <w:r>
        <w:t xml:space="preserve"> </w:t>
      </w:r>
      <w:r>
        <w:rPr>
          <w:spacing w:val="-1"/>
        </w:rPr>
        <w:t>with the</w:t>
      </w:r>
      <w:r>
        <w:t xml:space="preserve"> </w:t>
      </w:r>
      <w:r>
        <w:rPr>
          <w:spacing w:val="-1"/>
        </w:rPr>
        <w:t>center of the Universe</w:t>
      </w:r>
      <w:r>
        <w:t xml:space="preserve"> </w:t>
      </w:r>
      <w:r>
        <w:rPr>
          <w:spacing w:val="-1"/>
        </w:rPr>
        <w:t>or</w:t>
      </w:r>
      <w:r>
        <w:rPr>
          <w:spacing w:val="22"/>
        </w:rPr>
        <w:t xml:space="preserve"> </w:t>
      </w:r>
      <w:r>
        <w:rPr>
          <w:spacing w:val="-1"/>
        </w:rPr>
        <w:t>with</w:t>
      </w:r>
      <w:r>
        <w:t xml:space="preserve"> </w:t>
      </w:r>
      <w:r>
        <w:rPr>
          <w:spacing w:val="-1"/>
        </w:rPr>
        <w:t>God,</w:t>
      </w:r>
      <w:r>
        <w:t xml:space="preserve"> </w:t>
      </w:r>
      <w:r>
        <w:rPr>
          <w:spacing w:val="-1"/>
        </w:rPr>
        <w:t>Tantra</w:t>
      </w:r>
      <w:r>
        <w:t xml:space="preserve"> </w:t>
      </w:r>
      <w:r>
        <w:rPr>
          <w:spacing w:val="-1"/>
        </w:rPr>
        <w:t>is any</w:t>
      </w:r>
      <w:r>
        <w:rPr>
          <w:spacing w:val="-2"/>
        </w:rPr>
        <w:t xml:space="preserve"> </w:t>
      </w:r>
      <w:r>
        <w:rPr>
          <w:spacing w:val="-1"/>
        </w:rPr>
        <w:t>path</w:t>
      </w:r>
      <w:r>
        <w:rPr>
          <w:spacing w:val="1"/>
        </w:rPr>
        <w:t xml:space="preserve"> </w:t>
      </w:r>
      <w:r>
        <w:rPr>
          <w:spacing w:val="-2"/>
        </w:rPr>
        <w:t>which</w:t>
      </w:r>
      <w:r>
        <w:rPr>
          <w:spacing w:val="-1"/>
        </w:rPr>
        <w:t xml:space="preserve"> achieves that </w:t>
      </w:r>
      <w:r>
        <w:rPr>
          <w:spacing w:val="-2"/>
        </w:rPr>
        <w:t>aim.</w:t>
      </w:r>
    </w:p>
    <w:p w:rsidR="00743C02" w:rsidRDefault="001F2438">
      <w:pPr>
        <w:pStyle w:val="Corpodetexto"/>
        <w:ind w:right="242"/>
      </w:pPr>
      <w:r>
        <w:rPr>
          <w:spacing w:val="-1"/>
        </w:rPr>
        <w:t>For</w:t>
      </w:r>
      <w:r>
        <w:t xml:space="preserve"> </w:t>
      </w:r>
      <w:r>
        <w:rPr>
          <w:spacing w:val="-2"/>
        </w:rPr>
        <w:t>many,</w:t>
      </w:r>
      <w:r>
        <w:rPr>
          <w:spacing w:val="1"/>
        </w:rPr>
        <w:t xml:space="preserve"> </w:t>
      </w:r>
      <w:r>
        <w:rPr>
          <w:spacing w:val="-1"/>
        </w:rPr>
        <w:t>Tantra</w:t>
      </w:r>
      <w:r>
        <w:t xml:space="preserve"> </w:t>
      </w:r>
      <w:r>
        <w:rPr>
          <w:spacing w:val="-1"/>
        </w:rPr>
        <w:t xml:space="preserve">is </w:t>
      </w:r>
      <w:r>
        <w:t xml:space="preserve">a </w:t>
      </w:r>
      <w:r>
        <w:rPr>
          <w:spacing w:val="-2"/>
        </w:rPr>
        <w:t>sexual</w:t>
      </w:r>
      <w:r>
        <w:t xml:space="preserve"> </w:t>
      </w:r>
      <w:r>
        <w:rPr>
          <w:spacing w:val="-1"/>
        </w:rPr>
        <w:t>means of achieving that</w:t>
      </w:r>
      <w:r>
        <w:t xml:space="preserve"> </w:t>
      </w:r>
      <w:r>
        <w:rPr>
          <w:spacing w:val="-1"/>
        </w:rPr>
        <w:t>union. People</w:t>
      </w:r>
      <w:r>
        <w:rPr>
          <w:spacing w:val="36"/>
        </w:rPr>
        <w:t xml:space="preserve"> </w:t>
      </w:r>
      <w:r>
        <w:rPr>
          <w:spacing w:val="-1"/>
        </w:rPr>
        <w:t>ask</w:t>
      </w:r>
      <w:r>
        <w:t xml:space="preserve"> </w:t>
      </w:r>
      <w:r>
        <w:rPr>
          <w:spacing w:val="-1"/>
        </w:rPr>
        <w:t>me, isn't</w:t>
      </w:r>
      <w:r>
        <w:rPr>
          <w:spacing w:val="2"/>
        </w:rPr>
        <w:t xml:space="preserve"> </w:t>
      </w:r>
      <w:r>
        <w:rPr>
          <w:spacing w:val="-1"/>
        </w:rPr>
        <w:t xml:space="preserve">one </w:t>
      </w:r>
      <w:r>
        <w:t>of</w:t>
      </w:r>
      <w:r>
        <w:rPr>
          <w:spacing w:val="-1"/>
        </w:rPr>
        <w:t xml:space="preserve"> the methods </w:t>
      </w:r>
      <w:r>
        <w:t>to</w:t>
      </w:r>
      <w:r>
        <w:rPr>
          <w:spacing w:val="-1"/>
        </w:rPr>
        <w:t xml:space="preserve"> make</w:t>
      </w:r>
      <w:r>
        <w:t xml:space="preserve"> </w:t>
      </w:r>
      <w:r>
        <w:rPr>
          <w:spacing w:val="-1"/>
        </w:rPr>
        <w:t>love</w:t>
      </w:r>
      <w:r>
        <w:t xml:space="preserve"> </w:t>
      </w:r>
      <w:r>
        <w:rPr>
          <w:spacing w:val="-1"/>
        </w:rPr>
        <w:t>only</w:t>
      </w:r>
      <w:r>
        <w:rPr>
          <w:spacing w:val="-2"/>
        </w:rPr>
        <w:t xml:space="preserve"> </w:t>
      </w:r>
      <w:r>
        <w:rPr>
          <w:spacing w:val="-1"/>
        </w:rPr>
        <w:t>once</w:t>
      </w:r>
      <w:r>
        <w:t xml:space="preserve"> </w:t>
      </w:r>
      <w:r>
        <w:rPr>
          <w:spacing w:val="-1"/>
        </w:rPr>
        <w:t>per</w:t>
      </w:r>
      <w:r>
        <w:rPr>
          <w:spacing w:val="37"/>
        </w:rPr>
        <w:t xml:space="preserve"> </w:t>
      </w:r>
      <w:r>
        <w:rPr>
          <w:spacing w:val="-1"/>
        </w:rPr>
        <w:t xml:space="preserve">month? </w:t>
      </w:r>
      <w:r>
        <w:rPr>
          <w:spacing w:val="-2"/>
        </w:rPr>
        <w:t>To</w:t>
      </w:r>
      <w:r>
        <w:t xml:space="preserve"> </w:t>
      </w:r>
      <w:r>
        <w:rPr>
          <w:spacing w:val="-1"/>
        </w:rPr>
        <w:t>increase the</w:t>
      </w:r>
      <w:r>
        <w:t xml:space="preserve"> </w:t>
      </w:r>
      <w:r>
        <w:rPr>
          <w:spacing w:val="-1"/>
        </w:rPr>
        <w:t xml:space="preserve">length </w:t>
      </w:r>
      <w:r>
        <w:t>of</w:t>
      </w:r>
      <w:r>
        <w:rPr>
          <w:spacing w:val="-2"/>
        </w:rPr>
        <w:t xml:space="preserve"> </w:t>
      </w:r>
      <w:r>
        <w:rPr>
          <w:spacing w:val="-1"/>
        </w:rPr>
        <w:t>time</w:t>
      </w:r>
      <w:r>
        <w:rPr>
          <w:spacing w:val="2"/>
        </w:rPr>
        <w:t xml:space="preserve"> </w:t>
      </w:r>
      <w:r>
        <w:rPr>
          <w:spacing w:val="-2"/>
        </w:rPr>
        <w:t>we</w:t>
      </w:r>
      <w:r>
        <w:rPr>
          <w:spacing w:val="2"/>
        </w:rPr>
        <w:t xml:space="preserve"> </w:t>
      </w:r>
      <w:r>
        <w:rPr>
          <w:spacing w:val="-1"/>
        </w:rPr>
        <w:t>make</w:t>
      </w:r>
      <w:r>
        <w:t xml:space="preserve"> </w:t>
      </w:r>
      <w:r>
        <w:rPr>
          <w:spacing w:val="-1"/>
        </w:rPr>
        <w:t>love</w:t>
      </w:r>
      <w:r>
        <w:t xml:space="preserve"> to</w:t>
      </w:r>
      <w:r>
        <w:rPr>
          <w:spacing w:val="-1"/>
        </w:rPr>
        <w:t xml:space="preserve"> hours?</w:t>
      </w:r>
    </w:p>
    <w:p w:rsidR="00743C02" w:rsidRDefault="001F2438">
      <w:pPr>
        <w:pStyle w:val="Corpodetexto"/>
        <w:ind w:right="156"/>
      </w:pPr>
      <w:r>
        <w:rPr>
          <w:spacing w:val="-1"/>
        </w:rPr>
        <w:t>Well,</w:t>
      </w:r>
      <w:r>
        <w:t xml:space="preserve"> I</w:t>
      </w:r>
      <w:r>
        <w:rPr>
          <w:spacing w:val="-1"/>
        </w:rPr>
        <w:t xml:space="preserve"> reply,</w:t>
      </w:r>
      <w:r>
        <w:t xml:space="preserve"> </w:t>
      </w:r>
      <w:r>
        <w:rPr>
          <w:spacing w:val="-2"/>
        </w:rPr>
        <w:t>Enlightenment</w:t>
      </w:r>
      <w:r>
        <w:t xml:space="preserve"> </w:t>
      </w:r>
      <w:r>
        <w:rPr>
          <w:spacing w:val="-1"/>
        </w:rPr>
        <w:t>comes</w:t>
      </w:r>
      <w:r>
        <w:t xml:space="preserve"> </w:t>
      </w:r>
      <w:r>
        <w:rPr>
          <w:spacing w:val="-1"/>
        </w:rPr>
        <w:t>from</w:t>
      </w:r>
      <w:r>
        <w:rPr>
          <w:spacing w:val="-3"/>
        </w:rPr>
        <w:t xml:space="preserve"> </w:t>
      </w:r>
      <w:r>
        <w:rPr>
          <w:spacing w:val="-1"/>
        </w:rPr>
        <w:t>the</w:t>
      </w:r>
      <w:r>
        <w:rPr>
          <w:spacing w:val="1"/>
        </w:rPr>
        <w:t xml:space="preserve"> </w:t>
      </w:r>
      <w:r>
        <w:rPr>
          <w:spacing w:val="-1"/>
        </w:rPr>
        <w:t>increase</w:t>
      </w:r>
      <w:r>
        <w:t xml:space="preserve"> </w:t>
      </w:r>
      <w:r>
        <w:rPr>
          <w:spacing w:val="-1"/>
        </w:rPr>
        <w:t>of energy.</w:t>
      </w:r>
      <w:r>
        <w:rPr>
          <w:spacing w:val="43"/>
        </w:rPr>
        <w:t xml:space="preserve"> </w:t>
      </w:r>
      <w:r>
        <w:rPr>
          <w:spacing w:val="-2"/>
        </w:rPr>
        <w:t>Human</w:t>
      </w:r>
      <w:r>
        <w:t xml:space="preserve"> </w:t>
      </w:r>
      <w:r>
        <w:rPr>
          <w:spacing w:val="-1"/>
        </w:rPr>
        <w:t>beings only</w:t>
      </w:r>
      <w:r>
        <w:rPr>
          <w:spacing w:val="-2"/>
        </w:rPr>
        <w:t xml:space="preserve"> </w:t>
      </w:r>
      <w:r>
        <w:rPr>
          <w:spacing w:val="-1"/>
        </w:rPr>
        <w:t>have</w:t>
      </w:r>
      <w:r>
        <w:t xml:space="preserve"> a</w:t>
      </w:r>
      <w:r>
        <w:rPr>
          <w:spacing w:val="-1"/>
        </w:rPr>
        <w:t xml:space="preserve"> </w:t>
      </w:r>
      <w:r>
        <w:rPr>
          <w:spacing w:val="-2"/>
        </w:rPr>
        <w:t>small</w:t>
      </w:r>
      <w:r>
        <w:t xml:space="preserve"> </w:t>
      </w:r>
      <w:r>
        <w:rPr>
          <w:spacing w:val="-1"/>
        </w:rPr>
        <w:t>amount</w:t>
      </w:r>
      <w:r>
        <w:t xml:space="preserve"> </w:t>
      </w:r>
      <w:r>
        <w:rPr>
          <w:spacing w:val="-1"/>
        </w:rPr>
        <w:t>of energy within</w:t>
      </w:r>
      <w:r>
        <w:rPr>
          <w:spacing w:val="36"/>
        </w:rPr>
        <w:t xml:space="preserve"> </w:t>
      </w:r>
      <w:r>
        <w:rPr>
          <w:spacing w:val="-1"/>
        </w:rPr>
        <w:t>themselves. Really</w:t>
      </w:r>
      <w:r>
        <w:rPr>
          <w:spacing w:val="-2"/>
        </w:rPr>
        <w:t xml:space="preserve"> </w:t>
      </w:r>
      <w:r>
        <w:t xml:space="preserve">to </w:t>
      </w:r>
      <w:r>
        <w:rPr>
          <w:spacing w:val="-1"/>
        </w:rPr>
        <w:t>increase that energy</w:t>
      </w:r>
      <w:r>
        <w:t xml:space="preserve"> </w:t>
      </w:r>
      <w:r>
        <w:rPr>
          <w:spacing w:val="-2"/>
        </w:rPr>
        <w:t>we</w:t>
      </w:r>
      <w:r>
        <w:rPr>
          <w:spacing w:val="1"/>
        </w:rPr>
        <w:t xml:space="preserve"> </w:t>
      </w:r>
      <w:r>
        <w:rPr>
          <w:spacing w:val="-1"/>
        </w:rPr>
        <w:t>need</w:t>
      </w:r>
      <w:r>
        <w:rPr>
          <w:spacing w:val="-3"/>
        </w:rPr>
        <w:t xml:space="preserve"> </w:t>
      </w:r>
      <w:r>
        <w:t>to</w:t>
      </w:r>
      <w:r>
        <w:rPr>
          <w:spacing w:val="-1"/>
        </w:rPr>
        <w:t xml:space="preserve"> access</w:t>
      </w:r>
      <w:r>
        <w:rPr>
          <w:spacing w:val="-3"/>
        </w:rPr>
        <w:t xml:space="preserve"> </w:t>
      </w:r>
      <w:r>
        <w:rPr>
          <w:spacing w:val="-1"/>
        </w:rPr>
        <w:t>the</w:t>
      </w:r>
      <w:r>
        <w:rPr>
          <w:spacing w:val="53"/>
        </w:rPr>
        <w:t xml:space="preserve"> </w:t>
      </w:r>
      <w:r>
        <w:t>energy</w:t>
      </w:r>
      <w:r>
        <w:rPr>
          <w:spacing w:val="-2"/>
        </w:rPr>
        <w:t xml:space="preserve"> </w:t>
      </w:r>
      <w:r>
        <w:t>from</w:t>
      </w:r>
      <w:r>
        <w:rPr>
          <w:spacing w:val="-2"/>
        </w:rPr>
        <w:t xml:space="preserve"> </w:t>
      </w:r>
      <w:r>
        <w:t>chakras</w:t>
      </w:r>
      <w:r>
        <w:rPr>
          <w:spacing w:val="-1"/>
        </w:rPr>
        <w:t xml:space="preserve"> outside</w:t>
      </w:r>
      <w:r>
        <w:t xml:space="preserve"> the </w:t>
      </w:r>
      <w:r>
        <w:rPr>
          <w:spacing w:val="-2"/>
        </w:rPr>
        <w:t>body.</w:t>
      </w:r>
      <w:r>
        <w:t xml:space="preserve"> It</w:t>
      </w:r>
      <w:r>
        <w:rPr>
          <w:spacing w:val="2"/>
        </w:rPr>
        <w:t xml:space="preserve"> </w:t>
      </w:r>
      <w:r>
        <w:t>is</w:t>
      </w:r>
      <w:r>
        <w:rPr>
          <w:spacing w:val="-2"/>
        </w:rPr>
        <w:t xml:space="preserve"> </w:t>
      </w:r>
      <w:r>
        <w:rPr>
          <w:spacing w:val="-1"/>
        </w:rPr>
        <w:t>like</w:t>
      </w:r>
      <w:r>
        <w:rPr>
          <w:spacing w:val="1"/>
        </w:rPr>
        <w:t xml:space="preserve"> </w:t>
      </w:r>
      <w:r>
        <w:rPr>
          <w:spacing w:val="-1"/>
        </w:rPr>
        <w:t>we</w:t>
      </w:r>
      <w:r>
        <w:t xml:space="preserve"> </w:t>
      </w:r>
      <w:r>
        <w:rPr>
          <w:spacing w:val="-1"/>
        </w:rPr>
        <w:t>have</w:t>
      </w:r>
      <w:r>
        <w:t xml:space="preserve"> a</w:t>
      </w:r>
      <w:r>
        <w:rPr>
          <w:spacing w:val="-1"/>
        </w:rPr>
        <w:t xml:space="preserve"> computer</w:t>
      </w:r>
      <w:r>
        <w:rPr>
          <w:spacing w:val="35"/>
        </w:rPr>
        <w:t xml:space="preserve"> </w:t>
      </w:r>
      <w:r>
        <w:rPr>
          <w:spacing w:val="-1"/>
        </w:rPr>
        <w:t>which</w:t>
      </w:r>
      <w:r>
        <w:t xml:space="preserve"> </w:t>
      </w:r>
      <w:r>
        <w:rPr>
          <w:spacing w:val="-1"/>
        </w:rPr>
        <w:t>is</w:t>
      </w:r>
      <w:r>
        <w:t xml:space="preserve"> </w:t>
      </w:r>
      <w:r>
        <w:rPr>
          <w:spacing w:val="-1"/>
        </w:rPr>
        <w:t>running</w:t>
      </w:r>
      <w:r>
        <w:rPr>
          <w:spacing w:val="1"/>
        </w:rPr>
        <w:t xml:space="preserve"> </w:t>
      </w:r>
      <w:r>
        <w:rPr>
          <w:spacing w:val="-1"/>
        </w:rPr>
        <w:t>slowly</w:t>
      </w:r>
      <w:r>
        <w:t xml:space="preserve"> </w:t>
      </w:r>
      <w:r>
        <w:rPr>
          <w:spacing w:val="-1"/>
        </w:rPr>
        <w:t>on</w:t>
      </w:r>
      <w:r>
        <w:rPr>
          <w:spacing w:val="-2"/>
        </w:rPr>
        <w:t xml:space="preserve"> </w:t>
      </w:r>
      <w:r>
        <w:rPr>
          <w:spacing w:val="-1"/>
        </w:rPr>
        <w:t>only</w:t>
      </w:r>
      <w:r>
        <w:rPr>
          <w:spacing w:val="-2"/>
        </w:rPr>
        <w:t xml:space="preserve"> </w:t>
      </w:r>
      <w:r>
        <w:rPr>
          <w:spacing w:val="-1"/>
        </w:rPr>
        <w:t>five</w:t>
      </w:r>
      <w:r>
        <w:rPr>
          <w:spacing w:val="1"/>
        </w:rPr>
        <w:t xml:space="preserve"> </w:t>
      </w:r>
      <w:r>
        <w:rPr>
          <w:spacing w:val="-1"/>
        </w:rPr>
        <w:t>volts.</w:t>
      </w:r>
      <w:r>
        <w:rPr>
          <w:spacing w:val="-3"/>
        </w:rPr>
        <w:t xml:space="preserve"> </w:t>
      </w:r>
      <w:r>
        <w:t>We</w:t>
      </w:r>
      <w:r>
        <w:rPr>
          <w:spacing w:val="-1"/>
        </w:rPr>
        <w:t xml:space="preserve"> need</w:t>
      </w:r>
      <w:r>
        <w:rPr>
          <w:spacing w:val="-2"/>
        </w:rPr>
        <w:t xml:space="preserve"> </w:t>
      </w:r>
      <w:r>
        <w:rPr>
          <w:spacing w:val="-1"/>
        </w:rPr>
        <w:t>to</w:t>
      </w:r>
      <w:r>
        <w:t xml:space="preserve"> </w:t>
      </w:r>
      <w:r>
        <w:rPr>
          <w:spacing w:val="-1"/>
        </w:rPr>
        <w:t>plug</w:t>
      </w:r>
      <w:r>
        <w:rPr>
          <w:spacing w:val="25"/>
        </w:rPr>
        <w:t xml:space="preserve"> </w:t>
      </w:r>
      <w:r>
        <w:rPr>
          <w:spacing w:val="-1"/>
        </w:rPr>
        <w:t>ourselves</w:t>
      </w:r>
      <w:r>
        <w:t xml:space="preserve"> </w:t>
      </w:r>
      <w:r>
        <w:rPr>
          <w:spacing w:val="-1"/>
        </w:rPr>
        <w:t>into</w:t>
      </w:r>
      <w:r>
        <w:rPr>
          <w:spacing w:val="-2"/>
        </w:rPr>
        <w:t xml:space="preserve"> </w:t>
      </w:r>
      <w:r>
        <w:rPr>
          <w:spacing w:val="-1"/>
        </w:rPr>
        <w:t>the</w:t>
      </w:r>
      <w:r>
        <w:t xml:space="preserve"> </w:t>
      </w:r>
      <w:r>
        <w:rPr>
          <w:spacing w:val="-1"/>
        </w:rPr>
        <w:t>big generator!</w:t>
      </w:r>
    </w:p>
    <w:p w:rsidR="00743C02" w:rsidRDefault="001F2438">
      <w:pPr>
        <w:pStyle w:val="Corpodetexto"/>
        <w:ind w:right="242"/>
      </w:pPr>
      <w:r>
        <w:rPr>
          <w:spacing w:val="-1"/>
        </w:rPr>
        <w:t>To</w:t>
      </w:r>
      <w:r>
        <w:t xml:space="preserve"> </w:t>
      </w:r>
      <w:r>
        <w:rPr>
          <w:spacing w:val="-1"/>
        </w:rPr>
        <w:t xml:space="preserve">obtain thousands </w:t>
      </w:r>
      <w:r>
        <w:t>of</w:t>
      </w:r>
      <w:r>
        <w:rPr>
          <w:spacing w:val="-1"/>
        </w:rPr>
        <w:t xml:space="preserve"> volts </w:t>
      </w:r>
      <w:r>
        <w:t xml:space="preserve">of </w:t>
      </w:r>
      <w:r>
        <w:rPr>
          <w:spacing w:val="-1"/>
        </w:rPr>
        <w:t>power</w:t>
      </w:r>
      <w:r>
        <w:t xml:space="preserve"> </w:t>
      </w:r>
      <w:r>
        <w:rPr>
          <w:spacing w:val="-1"/>
        </w:rPr>
        <w:t xml:space="preserve">in order </w:t>
      </w:r>
      <w:r>
        <w:t xml:space="preserve">to </w:t>
      </w:r>
      <w:r>
        <w:rPr>
          <w:spacing w:val="-1"/>
        </w:rPr>
        <w:t xml:space="preserve">make </w:t>
      </w:r>
      <w:r>
        <w:t>the</w:t>
      </w:r>
      <w:r>
        <w:rPr>
          <w:spacing w:val="39"/>
        </w:rPr>
        <w:t xml:space="preserve"> </w:t>
      </w:r>
      <w:r>
        <w:rPr>
          <w:spacing w:val="-1"/>
        </w:rPr>
        <w:t>computer</w:t>
      </w:r>
      <w:r>
        <w:t xml:space="preserve"> </w:t>
      </w:r>
      <w:r>
        <w:rPr>
          <w:spacing w:val="-1"/>
        </w:rPr>
        <w:t>work</w:t>
      </w:r>
      <w:r>
        <w:t xml:space="preserve"> </w:t>
      </w:r>
      <w:r>
        <w:rPr>
          <w:spacing w:val="-1"/>
        </w:rPr>
        <w:t>more</w:t>
      </w:r>
      <w:r>
        <w:t xml:space="preserve"> quickly</w:t>
      </w:r>
      <w:r>
        <w:rPr>
          <w:spacing w:val="-2"/>
        </w:rPr>
        <w:t xml:space="preserve"> </w:t>
      </w:r>
      <w:r>
        <w:t>at</w:t>
      </w:r>
      <w:r>
        <w:rPr>
          <w:spacing w:val="-1"/>
        </w:rPr>
        <w:t xml:space="preserve"> </w:t>
      </w:r>
      <w:r>
        <w:t xml:space="preserve">a </w:t>
      </w:r>
      <w:r>
        <w:rPr>
          <w:spacing w:val="-2"/>
        </w:rPr>
        <w:t>much</w:t>
      </w:r>
      <w:r>
        <w:t xml:space="preserve"> </w:t>
      </w:r>
      <w:r>
        <w:rPr>
          <w:spacing w:val="-1"/>
        </w:rPr>
        <w:t>higher</w:t>
      </w:r>
      <w:r>
        <w:t xml:space="preserve"> </w:t>
      </w:r>
      <w:r>
        <w:rPr>
          <w:spacing w:val="-1"/>
        </w:rPr>
        <w:t>level</w:t>
      </w:r>
      <w:r>
        <w:t xml:space="preserve"> </w:t>
      </w:r>
      <w:r>
        <w:rPr>
          <w:spacing w:val="-2"/>
        </w:rPr>
        <w:t>we</w:t>
      </w:r>
      <w:r>
        <w:rPr>
          <w:spacing w:val="1"/>
        </w:rPr>
        <w:t xml:space="preserve"> </w:t>
      </w:r>
      <w:r>
        <w:t>need</w:t>
      </w:r>
      <w:r>
        <w:rPr>
          <w:spacing w:val="-1"/>
        </w:rPr>
        <w:t xml:space="preserve"> </w:t>
      </w:r>
      <w:r>
        <w:t>to</w:t>
      </w:r>
      <w:r>
        <w:rPr>
          <w:spacing w:val="35"/>
        </w:rPr>
        <w:t xml:space="preserve"> </w:t>
      </w:r>
      <w:r>
        <w:rPr>
          <w:spacing w:val="-1"/>
        </w:rPr>
        <w:t>plug</w:t>
      </w:r>
      <w:r>
        <w:t xml:space="preserve"> </w:t>
      </w:r>
      <w:r>
        <w:rPr>
          <w:spacing w:val="-1"/>
        </w:rPr>
        <w:t>ourselves</w:t>
      </w:r>
      <w:r>
        <w:t xml:space="preserve"> </w:t>
      </w:r>
      <w:r>
        <w:rPr>
          <w:spacing w:val="-1"/>
        </w:rPr>
        <w:t>into the chakras above the Crown</w:t>
      </w:r>
      <w:r>
        <w:t xml:space="preserve"> </w:t>
      </w:r>
      <w:r>
        <w:rPr>
          <w:spacing w:val="-1"/>
        </w:rPr>
        <w:t>Chakra, into</w:t>
      </w:r>
      <w:r>
        <w:rPr>
          <w:spacing w:val="47"/>
        </w:rPr>
        <w:t xml:space="preserve"> </w:t>
      </w:r>
      <w:r>
        <w:rPr>
          <w:spacing w:val="-1"/>
        </w:rPr>
        <w:t>energy in the</w:t>
      </w:r>
      <w:r>
        <w:t xml:space="preserve"> </w:t>
      </w:r>
      <w:r>
        <w:rPr>
          <w:spacing w:val="-1"/>
        </w:rPr>
        <w:t>central spiritual sun!!</w:t>
      </w:r>
      <w:r>
        <w:t xml:space="preserve"> </w:t>
      </w:r>
      <w:r>
        <w:rPr>
          <w:spacing w:val="-1"/>
        </w:rPr>
        <w:t>The</w:t>
      </w:r>
      <w:r>
        <w:rPr>
          <w:spacing w:val="1"/>
        </w:rPr>
        <w:t xml:space="preserve"> </w:t>
      </w:r>
      <w:r>
        <w:rPr>
          <w:spacing w:val="-1"/>
        </w:rPr>
        <w:t>Soul!! God!!!</w:t>
      </w:r>
    </w:p>
    <w:p w:rsidR="00743C02" w:rsidRDefault="001F2438">
      <w:pPr>
        <w:pStyle w:val="Corpodetexto"/>
        <w:ind w:right="112"/>
      </w:pPr>
      <w:r>
        <w:rPr>
          <w:spacing w:val="-1"/>
        </w:rPr>
        <w:t>And</w:t>
      </w:r>
      <w:r>
        <w:t xml:space="preserve"> </w:t>
      </w:r>
      <w:r>
        <w:rPr>
          <w:spacing w:val="-1"/>
        </w:rPr>
        <w:t>in the center</w:t>
      </w:r>
      <w:r>
        <w:t xml:space="preserve"> </w:t>
      </w:r>
      <w:r>
        <w:rPr>
          <w:spacing w:val="-1"/>
        </w:rPr>
        <w:t>of the Earth</w:t>
      </w:r>
      <w:r>
        <w:t xml:space="preserve"> is</w:t>
      </w:r>
      <w:r>
        <w:rPr>
          <w:spacing w:val="-1"/>
        </w:rPr>
        <w:t xml:space="preserve"> </w:t>
      </w:r>
      <w:r>
        <w:t>the</w:t>
      </w:r>
      <w:r>
        <w:rPr>
          <w:spacing w:val="-1"/>
        </w:rPr>
        <w:t xml:space="preserve"> Kundalini</w:t>
      </w:r>
      <w:r>
        <w:t xml:space="preserve"> Shakti </w:t>
      </w:r>
      <w:r>
        <w:rPr>
          <w:spacing w:val="-1"/>
        </w:rPr>
        <w:t>flowing out</w:t>
      </w:r>
      <w:r>
        <w:rPr>
          <w:spacing w:val="2"/>
        </w:rPr>
        <w:t xml:space="preserve"> </w:t>
      </w:r>
      <w:r>
        <w:rPr>
          <w:spacing w:val="-1"/>
        </w:rPr>
        <w:t>in</w:t>
      </w:r>
      <w:r>
        <w:rPr>
          <w:spacing w:val="33"/>
        </w:rPr>
        <w:t xml:space="preserve"> </w:t>
      </w:r>
      <w:r>
        <w:rPr>
          <w:spacing w:val="-1"/>
        </w:rPr>
        <w:t>every</w:t>
      </w:r>
      <w:r>
        <w:rPr>
          <w:spacing w:val="-2"/>
        </w:rPr>
        <w:t xml:space="preserve"> </w:t>
      </w:r>
      <w:r>
        <w:rPr>
          <w:spacing w:val="-1"/>
        </w:rPr>
        <w:t>direction</w:t>
      </w:r>
      <w:r>
        <w:t xml:space="preserve"> </w:t>
      </w:r>
      <w:r>
        <w:rPr>
          <w:spacing w:val="-1"/>
        </w:rPr>
        <w:t>from</w:t>
      </w:r>
      <w:r>
        <w:rPr>
          <w:spacing w:val="-2"/>
        </w:rPr>
        <w:t xml:space="preserve"> </w:t>
      </w:r>
      <w:r>
        <w:rPr>
          <w:spacing w:val="-1"/>
        </w:rPr>
        <w:t>the Atomic</w:t>
      </w:r>
      <w:r>
        <w:t xml:space="preserve"> </w:t>
      </w:r>
      <w:r>
        <w:rPr>
          <w:spacing w:val="-1"/>
        </w:rPr>
        <w:t>Generator</w:t>
      </w:r>
      <w:r>
        <w:t xml:space="preserve"> </w:t>
      </w:r>
      <w:r>
        <w:rPr>
          <w:spacing w:val="-1"/>
        </w:rPr>
        <w:t>which</w:t>
      </w:r>
      <w:r>
        <w:t xml:space="preserve"> </w:t>
      </w:r>
      <w:r>
        <w:rPr>
          <w:spacing w:val="-1"/>
        </w:rPr>
        <w:t xml:space="preserve">powers </w:t>
      </w:r>
      <w:r>
        <w:t xml:space="preserve">this </w:t>
      </w:r>
      <w:r>
        <w:rPr>
          <w:spacing w:val="53"/>
        </w:rPr>
        <w:t xml:space="preserve"> </w:t>
      </w:r>
      <w:r>
        <w:rPr>
          <w:spacing w:val="-1"/>
        </w:rPr>
        <w:t>planet.</w:t>
      </w:r>
      <w:r>
        <w:t xml:space="preserve"> </w:t>
      </w:r>
      <w:r>
        <w:rPr>
          <w:spacing w:val="-1"/>
        </w:rPr>
        <w:t>The</w:t>
      </w:r>
      <w:r>
        <w:t xml:space="preserve"> </w:t>
      </w:r>
      <w:r>
        <w:rPr>
          <w:spacing w:val="-2"/>
        </w:rPr>
        <w:t>atomic</w:t>
      </w:r>
      <w:r>
        <w:t xml:space="preserve"> </w:t>
      </w:r>
      <w:r>
        <w:rPr>
          <w:spacing w:val="-1"/>
        </w:rPr>
        <w:t>pile</w:t>
      </w:r>
      <w:r>
        <w:t xml:space="preserve"> </w:t>
      </w:r>
      <w:r>
        <w:rPr>
          <w:spacing w:val="-1"/>
        </w:rPr>
        <w:t>in the</w:t>
      </w:r>
      <w:r>
        <w:t xml:space="preserve"> </w:t>
      </w:r>
      <w:r>
        <w:rPr>
          <w:spacing w:val="-1"/>
        </w:rPr>
        <w:t>center</w:t>
      </w:r>
      <w:r>
        <w:t xml:space="preserve"> </w:t>
      </w:r>
      <w:r>
        <w:rPr>
          <w:spacing w:val="-1"/>
        </w:rPr>
        <w:t>of the</w:t>
      </w:r>
      <w:r>
        <w:t xml:space="preserve"> </w:t>
      </w:r>
      <w:r>
        <w:rPr>
          <w:spacing w:val="-1"/>
        </w:rPr>
        <w:t>planet</w:t>
      </w:r>
      <w:r>
        <w:t xml:space="preserve"> </w:t>
      </w:r>
      <w:r>
        <w:rPr>
          <w:spacing w:val="-1"/>
        </w:rPr>
        <w:t xml:space="preserve">is </w:t>
      </w:r>
      <w:r>
        <w:t>a</w:t>
      </w:r>
      <w:r>
        <w:rPr>
          <w:spacing w:val="-1"/>
        </w:rPr>
        <w:t xml:space="preserve"> 5000 degrees</w:t>
      </w:r>
      <w:r>
        <w:rPr>
          <w:spacing w:val="41"/>
        </w:rPr>
        <w:t xml:space="preserve"> </w:t>
      </w:r>
      <w:r>
        <w:rPr>
          <w:spacing w:val="-1"/>
        </w:rPr>
        <w:t>centigrade</w:t>
      </w:r>
      <w:r>
        <w:t xml:space="preserve"> </w:t>
      </w:r>
      <w:r>
        <w:rPr>
          <w:spacing w:val="-1"/>
        </w:rPr>
        <w:t>and</w:t>
      </w:r>
      <w:r>
        <w:rPr>
          <w:spacing w:val="1"/>
        </w:rPr>
        <w:t xml:space="preserve"> </w:t>
      </w:r>
      <w:r>
        <w:rPr>
          <w:spacing w:val="-1"/>
        </w:rPr>
        <w:t>provides</w:t>
      </w:r>
      <w:r>
        <w:rPr>
          <w:spacing w:val="-3"/>
        </w:rPr>
        <w:t xml:space="preserve"> </w:t>
      </w:r>
      <w:r>
        <w:rPr>
          <w:spacing w:val="-1"/>
        </w:rPr>
        <w:t>the energy</w:t>
      </w:r>
      <w:r>
        <w:rPr>
          <w:spacing w:val="-2"/>
        </w:rPr>
        <w:t xml:space="preserve"> </w:t>
      </w:r>
      <w:r>
        <w:rPr>
          <w:spacing w:val="-1"/>
        </w:rPr>
        <w:t>which keeps</w:t>
      </w:r>
      <w:r>
        <w:rPr>
          <w:spacing w:val="-3"/>
        </w:rPr>
        <w:t xml:space="preserve"> </w:t>
      </w:r>
      <w:r>
        <w:rPr>
          <w:spacing w:val="-1"/>
        </w:rPr>
        <w:t>this</w:t>
      </w:r>
      <w:r>
        <w:t xml:space="preserve"> </w:t>
      </w:r>
      <w:r>
        <w:rPr>
          <w:spacing w:val="-1"/>
        </w:rPr>
        <w:t>planet alive</w:t>
      </w:r>
      <w:r>
        <w:rPr>
          <w:spacing w:val="35"/>
        </w:rPr>
        <w:t xml:space="preserve"> </w:t>
      </w:r>
      <w:r>
        <w:rPr>
          <w:spacing w:val="-1"/>
        </w:rPr>
        <w:t>and at the</w:t>
      </w:r>
      <w:r>
        <w:t xml:space="preserve"> </w:t>
      </w:r>
      <w:r>
        <w:rPr>
          <w:spacing w:val="-1"/>
        </w:rPr>
        <w:t>correct temperature. The</w:t>
      </w:r>
      <w:r>
        <w:t xml:space="preserve"> </w:t>
      </w:r>
      <w:r>
        <w:rPr>
          <w:spacing w:val="-1"/>
        </w:rPr>
        <w:t>Earth</w:t>
      </w:r>
      <w:r>
        <w:t xml:space="preserve"> </w:t>
      </w:r>
      <w:r>
        <w:rPr>
          <w:spacing w:val="-1"/>
        </w:rPr>
        <w:t>is</w:t>
      </w:r>
      <w:r>
        <w:t xml:space="preserve"> </w:t>
      </w:r>
      <w:r>
        <w:rPr>
          <w:spacing w:val="-1"/>
        </w:rPr>
        <w:t>feminine.</w:t>
      </w:r>
      <w:r>
        <w:t xml:space="preserve"> </w:t>
      </w:r>
      <w:r>
        <w:rPr>
          <w:spacing w:val="-1"/>
        </w:rPr>
        <w:t>The</w:t>
      </w:r>
      <w:r>
        <w:rPr>
          <w:spacing w:val="1"/>
        </w:rPr>
        <w:t xml:space="preserve"> </w:t>
      </w:r>
      <w:r>
        <w:rPr>
          <w:spacing w:val="-2"/>
        </w:rPr>
        <w:t>Indians</w:t>
      </w:r>
      <w:r>
        <w:rPr>
          <w:spacing w:val="38"/>
        </w:rPr>
        <w:t xml:space="preserve"> </w:t>
      </w:r>
      <w:r>
        <w:rPr>
          <w:spacing w:val="-1"/>
        </w:rPr>
        <w:t>say,</w:t>
      </w:r>
      <w:r>
        <w:t xml:space="preserve"> </w:t>
      </w:r>
      <w:r>
        <w:rPr>
          <w:spacing w:val="-1"/>
        </w:rPr>
        <w:t>"Our</w:t>
      </w:r>
      <w:r>
        <w:rPr>
          <w:spacing w:val="1"/>
        </w:rPr>
        <w:t xml:space="preserve"> </w:t>
      </w:r>
      <w:r>
        <w:rPr>
          <w:spacing w:val="-1"/>
        </w:rPr>
        <w:t>Mother,</w:t>
      </w:r>
      <w:r>
        <w:rPr>
          <w:spacing w:val="-2"/>
        </w:rPr>
        <w:t xml:space="preserve"> </w:t>
      </w:r>
      <w:r>
        <w:rPr>
          <w:spacing w:val="-1"/>
        </w:rPr>
        <w:t>the</w:t>
      </w:r>
      <w:r>
        <w:t xml:space="preserve"> </w:t>
      </w:r>
      <w:r>
        <w:rPr>
          <w:spacing w:val="-1"/>
        </w:rPr>
        <w:t>Earth"</w:t>
      </w:r>
      <w:r>
        <w:rPr>
          <w:spacing w:val="-2"/>
        </w:rPr>
        <w:t xml:space="preserve"> </w:t>
      </w:r>
      <w:r>
        <w:t>and</w:t>
      </w:r>
      <w:r>
        <w:rPr>
          <w:spacing w:val="-1"/>
        </w:rPr>
        <w:t xml:space="preserve"> our Father,</w:t>
      </w:r>
      <w:r>
        <w:t xml:space="preserve"> </w:t>
      </w:r>
      <w:r>
        <w:rPr>
          <w:spacing w:val="-2"/>
        </w:rPr>
        <w:t>who</w:t>
      </w:r>
      <w:r>
        <w:rPr>
          <w:spacing w:val="-1"/>
        </w:rPr>
        <w:t xml:space="preserve"> </w:t>
      </w:r>
      <w:r>
        <w:t>art in</w:t>
      </w:r>
      <w:r>
        <w:rPr>
          <w:spacing w:val="-1"/>
        </w:rPr>
        <w:t xml:space="preserve"> Heaven </w:t>
      </w:r>
      <w:r>
        <w:t>is</w:t>
      </w:r>
      <w:r>
        <w:rPr>
          <w:spacing w:val="55"/>
        </w:rPr>
        <w:t xml:space="preserve"> </w:t>
      </w:r>
      <w:r>
        <w:rPr>
          <w:spacing w:val="-1"/>
        </w:rPr>
        <w:t>God, the</w:t>
      </w:r>
      <w:r>
        <w:t xml:space="preserve"> </w:t>
      </w:r>
      <w:r>
        <w:rPr>
          <w:spacing w:val="-1"/>
        </w:rPr>
        <w:t>energy</w:t>
      </w:r>
      <w:r>
        <w:rPr>
          <w:spacing w:val="-2"/>
        </w:rPr>
        <w:t xml:space="preserve"> </w:t>
      </w:r>
      <w:r>
        <w:rPr>
          <w:spacing w:val="-1"/>
        </w:rPr>
        <w:t>in the</w:t>
      </w:r>
      <w:r>
        <w:t xml:space="preserve"> </w:t>
      </w:r>
      <w:r>
        <w:rPr>
          <w:spacing w:val="-1"/>
        </w:rPr>
        <w:t>center</w:t>
      </w:r>
      <w:r>
        <w:t xml:space="preserve"> </w:t>
      </w:r>
      <w:r>
        <w:rPr>
          <w:spacing w:val="-1"/>
        </w:rPr>
        <w:t>of the universe. And</w:t>
      </w:r>
      <w:r>
        <w:rPr>
          <w:spacing w:val="1"/>
        </w:rPr>
        <w:t xml:space="preserve"> </w:t>
      </w:r>
      <w:r>
        <w:rPr>
          <w:spacing w:val="-2"/>
        </w:rPr>
        <w:t>when</w:t>
      </w:r>
      <w:r>
        <w:t xml:space="preserve"> </w:t>
      </w:r>
      <w:r>
        <w:rPr>
          <w:spacing w:val="-1"/>
        </w:rPr>
        <w:t>all the</w:t>
      </w:r>
      <w:r>
        <w:rPr>
          <w:spacing w:val="32"/>
        </w:rPr>
        <w:t xml:space="preserve"> </w:t>
      </w:r>
      <w:r>
        <w:t>Energy</w:t>
      </w:r>
      <w:r>
        <w:rPr>
          <w:spacing w:val="-2"/>
        </w:rPr>
        <w:t xml:space="preserve"> </w:t>
      </w:r>
      <w:r>
        <w:t>Blockages</w:t>
      </w:r>
      <w:r>
        <w:rPr>
          <w:spacing w:val="-1"/>
        </w:rPr>
        <w:t xml:space="preserve"> </w:t>
      </w:r>
      <w:r>
        <w:t>to</w:t>
      </w:r>
      <w:r>
        <w:rPr>
          <w:spacing w:val="-2"/>
        </w:rPr>
        <w:t xml:space="preserve"> </w:t>
      </w:r>
      <w:r>
        <w:rPr>
          <w:spacing w:val="-1"/>
        </w:rPr>
        <w:t>that</w:t>
      </w:r>
      <w:r>
        <w:rPr>
          <w:spacing w:val="-2"/>
        </w:rPr>
        <w:t xml:space="preserve"> </w:t>
      </w:r>
      <w:r>
        <w:rPr>
          <w:spacing w:val="-1"/>
        </w:rPr>
        <w:t>connection have</w:t>
      </w:r>
      <w:r>
        <w:rPr>
          <w:spacing w:val="1"/>
        </w:rPr>
        <w:t xml:space="preserve"> </w:t>
      </w:r>
      <w:r>
        <w:rPr>
          <w:spacing w:val="-1"/>
        </w:rPr>
        <w:t>been</w:t>
      </w:r>
      <w:r>
        <w:rPr>
          <w:spacing w:val="-2"/>
        </w:rPr>
        <w:t xml:space="preserve"> </w:t>
      </w:r>
      <w:r>
        <w:rPr>
          <w:spacing w:val="-1"/>
        </w:rPr>
        <w:t>removed,</w:t>
      </w:r>
      <w:r>
        <w:rPr>
          <w:spacing w:val="-2"/>
        </w:rPr>
        <w:t xml:space="preserve"> </w:t>
      </w:r>
      <w:r>
        <w:rPr>
          <w:spacing w:val="-1"/>
        </w:rPr>
        <w:t>then</w:t>
      </w:r>
      <w:r>
        <w:rPr>
          <w:spacing w:val="-2"/>
        </w:rPr>
        <w:t xml:space="preserve"> </w:t>
      </w:r>
      <w:r>
        <w:rPr>
          <w:spacing w:val="-1"/>
        </w:rPr>
        <w:t>there</w:t>
      </w:r>
      <w:r>
        <w:rPr>
          <w:spacing w:val="27"/>
        </w:rPr>
        <w:t xml:space="preserve"> </w:t>
      </w:r>
      <w:r>
        <w:rPr>
          <w:spacing w:val="-1"/>
        </w:rPr>
        <w:t>is</w:t>
      </w:r>
      <w:r>
        <w:t xml:space="preserve"> a</w:t>
      </w:r>
      <w:r>
        <w:rPr>
          <w:spacing w:val="1"/>
        </w:rPr>
        <w:t xml:space="preserve"> </w:t>
      </w:r>
      <w:r>
        <w:rPr>
          <w:spacing w:val="-1"/>
        </w:rPr>
        <w:t>flow,</w:t>
      </w:r>
      <w:r>
        <w:t xml:space="preserve"> a </w:t>
      </w:r>
      <w:r>
        <w:rPr>
          <w:spacing w:val="-1"/>
        </w:rPr>
        <w:t>waterfall</w:t>
      </w:r>
      <w:r>
        <w:t xml:space="preserve"> </w:t>
      </w:r>
      <w:r>
        <w:rPr>
          <w:spacing w:val="-1"/>
        </w:rPr>
        <w:t>of</w:t>
      </w:r>
      <w:r>
        <w:rPr>
          <w:spacing w:val="-2"/>
        </w:rPr>
        <w:t xml:space="preserve"> </w:t>
      </w:r>
      <w:r>
        <w:rPr>
          <w:spacing w:val="-1"/>
        </w:rPr>
        <w:t>spiritual</w:t>
      </w:r>
      <w:r>
        <w:rPr>
          <w:spacing w:val="-2"/>
        </w:rPr>
        <w:t xml:space="preserve"> </w:t>
      </w:r>
      <w:r>
        <w:rPr>
          <w:spacing w:val="-1"/>
        </w:rPr>
        <w:t>energy</w:t>
      </w:r>
      <w:r>
        <w:t xml:space="preserve"> </w:t>
      </w:r>
      <w:r>
        <w:rPr>
          <w:spacing w:val="-2"/>
        </w:rPr>
        <w:t>which</w:t>
      </w:r>
      <w:r>
        <w:t xml:space="preserve"> </w:t>
      </w:r>
      <w:r>
        <w:rPr>
          <w:spacing w:val="-1"/>
        </w:rPr>
        <w:t>powers</w:t>
      </w:r>
      <w:r>
        <w:rPr>
          <w:spacing w:val="-2"/>
        </w:rPr>
        <w:t xml:space="preserve"> </w:t>
      </w:r>
      <w:r>
        <w:rPr>
          <w:spacing w:val="-1"/>
        </w:rPr>
        <w:t>every</w:t>
      </w:r>
      <w:r>
        <w:rPr>
          <w:spacing w:val="-3"/>
        </w:rPr>
        <w:t xml:space="preserve"> </w:t>
      </w:r>
      <w:r>
        <w:rPr>
          <w:spacing w:val="-1"/>
        </w:rPr>
        <w:t>one</w:t>
      </w:r>
      <w:r>
        <w:t xml:space="preserve"> </w:t>
      </w:r>
      <w:r>
        <w:rPr>
          <w:spacing w:val="-1"/>
        </w:rPr>
        <w:t>of</w:t>
      </w:r>
      <w:r>
        <w:rPr>
          <w:spacing w:val="34"/>
        </w:rPr>
        <w:t xml:space="preserve"> </w:t>
      </w:r>
      <w:r>
        <w:t>the</w:t>
      </w:r>
      <w:r>
        <w:rPr>
          <w:spacing w:val="-1"/>
        </w:rPr>
        <w:t xml:space="preserve"> enlightened.</w:t>
      </w:r>
    </w:p>
    <w:p w:rsidR="00743C02" w:rsidRDefault="001F2438">
      <w:pPr>
        <w:pStyle w:val="Corpodetexto"/>
        <w:ind w:right="236"/>
        <w:jc w:val="both"/>
      </w:pPr>
      <w:r>
        <w:rPr>
          <w:spacing w:val="-1"/>
        </w:rPr>
        <w:t>Then</w:t>
      </w:r>
      <w:r>
        <w:t xml:space="preserve"> </w:t>
      </w:r>
      <w:r>
        <w:rPr>
          <w:spacing w:val="-2"/>
        </w:rPr>
        <w:t>we</w:t>
      </w:r>
      <w:r>
        <w:rPr>
          <w:spacing w:val="1"/>
        </w:rPr>
        <w:t xml:space="preserve"> </w:t>
      </w:r>
      <w:r>
        <w:rPr>
          <w:spacing w:val="-1"/>
        </w:rPr>
        <w:t>have</w:t>
      </w:r>
      <w:r>
        <w:t xml:space="preserve"> </w:t>
      </w:r>
      <w:r>
        <w:rPr>
          <w:spacing w:val="-1"/>
        </w:rPr>
        <w:t>Shiva, our father, combining</w:t>
      </w:r>
      <w:r>
        <w:rPr>
          <w:spacing w:val="1"/>
        </w:rPr>
        <w:t xml:space="preserve"> </w:t>
      </w:r>
      <w:r>
        <w:rPr>
          <w:spacing w:val="-1"/>
        </w:rPr>
        <w:t>with Shakti</w:t>
      </w:r>
      <w:r>
        <w:rPr>
          <w:spacing w:val="-2"/>
        </w:rPr>
        <w:t xml:space="preserve"> </w:t>
      </w:r>
      <w:r>
        <w:rPr>
          <w:spacing w:val="-1"/>
        </w:rPr>
        <w:t>our</w:t>
      </w:r>
      <w:r>
        <w:rPr>
          <w:spacing w:val="1"/>
        </w:rPr>
        <w:t xml:space="preserve"> </w:t>
      </w:r>
      <w:r>
        <w:rPr>
          <w:spacing w:val="-1"/>
        </w:rPr>
        <w:t>mother.</w:t>
      </w:r>
      <w:r>
        <w:rPr>
          <w:spacing w:val="41"/>
        </w:rPr>
        <w:t xml:space="preserve"> </w:t>
      </w:r>
      <w:r>
        <w:t xml:space="preserve">Then </w:t>
      </w:r>
      <w:r>
        <w:rPr>
          <w:spacing w:val="-2"/>
        </w:rPr>
        <w:t>we</w:t>
      </w:r>
      <w:r>
        <w:rPr>
          <w:spacing w:val="1"/>
        </w:rPr>
        <w:t xml:space="preserve"> </w:t>
      </w:r>
      <w:r>
        <w:rPr>
          <w:spacing w:val="-1"/>
        </w:rPr>
        <w:t>have</w:t>
      </w:r>
      <w:r>
        <w:t xml:space="preserve"> </w:t>
      </w:r>
      <w:r>
        <w:rPr>
          <w:spacing w:val="-1"/>
        </w:rPr>
        <w:t xml:space="preserve">Hercules, son </w:t>
      </w:r>
      <w:r>
        <w:t>of</w:t>
      </w:r>
      <w:r>
        <w:rPr>
          <w:spacing w:val="-2"/>
        </w:rPr>
        <w:t xml:space="preserve"> </w:t>
      </w:r>
      <w:r>
        <w:rPr>
          <w:spacing w:val="-1"/>
        </w:rPr>
        <w:t>God,</w:t>
      </w:r>
      <w:r>
        <w:rPr>
          <w:spacing w:val="-2"/>
        </w:rPr>
        <w:t xml:space="preserve"> </w:t>
      </w:r>
      <w:r>
        <w:rPr>
          <w:spacing w:val="-1"/>
        </w:rPr>
        <w:t>Zeus,</w:t>
      </w:r>
      <w:r>
        <w:t xml:space="preserve"> </w:t>
      </w:r>
      <w:r>
        <w:rPr>
          <w:spacing w:val="-1"/>
        </w:rPr>
        <w:t>Theos, Deos, combining</w:t>
      </w:r>
      <w:r>
        <w:rPr>
          <w:spacing w:val="42"/>
        </w:rPr>
        <w:t xml:space="preserve"> </w:t>
      </w:r>
      <w:r>
        <w:rPr>
          <w:spacing w:val="-1"/>
        </w:rPr>
        <w:t xml:space="preserve">with </w:t>
      </w:r>
      <w:r>
        <w:t xml:space="preserve">the </w:t>
      </w:r>
      <w:r>
        <w:rPr>
          <w:spacing w:val="-1"/>
        </w:rPr>
        <w:t>daughter</w:t>
      </w:r>
      <w:r>
        <w:t xml:space="preserve"> of </w:t>
      </w:r>
      <w:r>
        <w:rPr>
          <w:spacing w:val="-1"/>
        </w:rPr>
        <w:t xml:space="preserve">Pluto, </w:t>
      </w:r>
      <w:r>
        <w:t>King</w:t>
      </w:r>
      <w:r>
        <w:rPr>
          <w:spacing w:val="-1"/>
        </w:rPr>
        <w:t xml:space="preserve"> </w:t>
      </w:r>
      <w:r>
        <w:t>of</w:t>
      </w:r>
      <w:r>
        <w:rPr>
          <w:spacing w:val="-1"/>
        </w:rPr>
        <w:t xml:space="preserve"> </w:t>
      </w:r>
      <w:r>
        <w:t>the</w:t>
      </w:r>
      <w:r>
        <w:rPr>
          <w:spacing w:val="-1"/>
        </w:rPr>
        <w:t xml:space="preserve"> Underworld.</w:t>
      </w:r>
    </w:p>
    <w:p w:rsidR="00743C02" w:rsidRDefault="001F2438">
      <w:pPr>
        <w:pStyle w:val="Corpodetexto"/>
        <w:ind w:right="135"/>
      </w:pPr>
      <w:r>
        <w:rPr>
          <w:spacing w:val="-1"/>
        </w:rPr>
        <w:t>Enlightenment</w:t>
      </w:r>
      <w:r>
        <w:rPr>
          <w:spacing w:val="1"/>
        </w:rPr>
        <w:t xml:space="preserve"> </w:t>
      </w:r>
      <w:r>
        <w:rPr>
          <w:spacing w:val="-1"/>
        </w:rPr>
        <w:t>concerns</w:t>
      </w:r>
      <w:r>
        <w:rPr>
          <w:spacing w:val="-2"/>
        </w:rPr>
        <w:t xml:space="preserve"> </w:t>
      </w:r>
      <w:r>
        <w:rPr>
          <w:spacing w:val="-1"/>
        </w:rPr>
        <w:t>The</w:t>
      </w:r>
      <w:r>
        <w:rPr>
          <w:spacing w:val="1"/>
        </w:rPr>
        <w:t xml:space="preserve"> </w:t>
      </w:r>
      <w:r>
        <w:rPr>
          <w:spacing w:val="-1"/>
        </w:rPr>
        <w:t>Holy</w:t>
      </w:r>
      <w:r>
        <w:rPr>
          <w:spacing w:val="1"/>
        </w:rPr>
        <w:t xml:space="preserve"> </w:t>
      </w:r>
      <w:r>
        <w:rPr>
          <w:spacing w:val="-1"/>
        </w:rPr>
        <w:t>Trinity</w:t>
      </w:r>
      <w:r>
        <w:rPr>
          <w:spacing w:val="-2"/>
        </w:rPr>
        <w:t xml:space="preserve"> </w:t>
      </w:r>
      <w:r>
        <w:rPr>
          <w:spacing w:val="-1"/>
        </w:rPr>
        <w:t>and</w:t>
      </w:r>
      <w:r>
        <w:t xml:space="preserve"> </w:t>
      </w:r>
      <w:r>
        <w:rPr>
          <w:spacing w:val="-1"/>
        </w:rPr>
        <w:t>is</w:t>
      </w:r>
      <w:r>
        <w:rPr>
          <w:spacing w:val="-2"/>
        </w:rPr>
        <w:t xml:space="preserve"> </w:t>
      </w:r>
      <w:r>
        <w:rPr>
          <w:spacing w:val="-1"/>
        </w:rPr>
        <w:t>composed</w:t>
      </w:r>
      <w:r>
        <w:rPr>
          <w:spacing w:val="-2"/>
        </w:rPr>
        <w:t xml:space="preserve"> </w:t>
      </w:r>
      <w:r>
        <w:rPr>
          <w:spacing w:val="-1"/>
        </w:rPr>
        <w:t>of</w:t>
      </w:r>
      <w:r>
        <w:rPr>
          <w:spacing w:val="-2"/>
        </w:rPr>
        <w:t xml:space="preserve"> </w:t>
      </w:r>
      <w:r>
        <w:rPr>
          <w:spacing w:val="-1"/>
        </w:rPr>
        <w:t>Sat,</w:t>
      </w:r>
      <w:r>
        <w:rPr>
          <w:spacing w:val="31"/>
        </w:rPr>
        <w:t xml:space="preserve"> </w:t>
      </w:r>
      <w:r>
        <w:rPr>
          <w:spacing w:val="-1"/>
        </w:rPr>
        <w:t>the</w:t>
      </w:r>
      <w:r>
        <w:rPr>
          <w:spacing w:val="-2"/>
        </w:rPr>
        <w:t xml:space="preserve"> </w:t>
      </w:r>
      <w:r>
        <w:rPr>
          <w:spacing w:val="-1"/>
        </w:rPr>
        <w:t>truth</w:t>
      </w:r>
      <w:r>
        <w:rPr>
          <w:spacing w:val="-2"/>
        </w:rPr>
        <w:t xml:space="preserve"> </w:t>
      </w:r>
      <w:r>
        <w:rPr>
          <w:spacing w:val="-1"/>
        </w:rPr>
        <w:t>of</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the</w:t>
      </w:r>
      <w:r>
        <w:rPr>
          <w:spacing w:val="-2"/>
        </w:rPr>
        <w:t xml:space="preserve"> </w:t>
      </w:r>
      <w:r>
        <w:rPr>
          <w:spacing w:val="-1"/>
        </w:rPr>
        <w:t>Universe</w:t>
      </w:r>
      <w:r>
        <w:t xml:space="preserve"> </w:t>
      </w:r>
      <w:r>
        <w:rPr>
          <w:spacing w:val="-2"/>
        </w:rPr>
        <w:t>combining</w:t>
      </w:r>
      <w:r>
        <w:rPr>
          <w:spacing w:val="1"/>
        </w:rPr>
        <w:t xml:space="preserve"> </w:t>
      </w:r>
      <w:r>
        <w:rPr>
          <w:spacing w:val="-1"/>
        </w:rPr>
        <w:t>with Chitta</w:t>
      </w:r>
      <w:r>
        <w:rPr>
          <w:spacing w:val="1"/>
        </w:rPr>
        <w:t xml:space="preserve"> </w:t>
      </w:r>
      <w:r>
        <w:t>-</w:t>
      </w:r>
      <w:r>
        <w:rPr>
          <w:spacing w:val="-3"/>
        </w:rPr>
        <w:t xml:space="preserve"> </w:t>
      </w:r>
      <w:r>
        <w:rPr>
          <w:spacing w:val="-1"/>
        </w:rPr>
        <w:t>the</w:t>
      </w:r>
      <w:r>
        <w:rPr>
          <w:spacing w:val="32"/>
        </w:rPr>
        <w:t xml:space="preserve"> </w:t>
      </w:r>
      <w:r>
        <w:rPr>
          <w:spacing w:val="-1"/>
        </w:rPr>
        <w:t>holy</w:t>
      </w:r>
      <w:r>
        <w:rPr>
          <w:spacing w:val="-2"/>
        </w:rPr>
        <w:t xml:space="preserve"> </w:t>
      </w:r>
      <w:r>
        <w:rPr>
          <w:spacing w:val="-1"/>
        </w:rPr>
        <w:t>grail, the</w:t>
      </w:r>
      <w:r>
        <w:t xml:space="preserve"> </w:t>
      </w:r>
      <w:r>
        <w:rPr>
          <w:spacing w:val="-1"/>
        </w:rPr>
        <w:t>cup</w:t>
      </w:r>
      <w:r>
        <w:t xml:space="preserve"> </w:t>
      </w:r>
      <w:r>
        <w:rPr>
          <w:spacing w:val="-1"/>
        </w:rPr>
        <w:t xml:space="preserve">of </w:t>
      </w:r>
      <w:r>
        <w:t>the</w:t>
      </w:r>
      <w:r>
        <w:rPr>
          <w:spacing w:val="1"/>
        </w:rPr>
        <w:t xml:space="preserve"> </w:t>
      </w:r>
      <w:r>
        <w:rPr>
          <w:spacing w:val="-2"/>
        </w:rPr>
        <w:t>mind</w:t>
      </w:r>
      <w:r>
        <w:t xml:space="preserve"> </w:t>
      </w:r>
      <w:r>
        <w:rPr>
          <w:spacing w:val="-1"/>
        </w:rPr>
        <w:t>on this</w:t>
      </w:r>
      <w:r>
        <w:t xml:space="preserve"> </w:t>
      </w:r>
      <w:r>
        <w:rPr>
          <w:spacing w:val="-1"/>
        </w:rPr>
        <w:t>planet,</w:t>
      </w:r>
      <w:r>
        <w:rPr>
          <w:spacing w:val="-4"/>
        </w:rPr>
        <w:t xml:space="preserve"> </w:t>
      </w:r>
      <w:r>
        <w:rPr>
          <w:spacing w:val="-1"/>
        </w:rPr>
        <w:t>empty</w:t>
      </w:r>
      <w:r>
        <w:rPr>
          <w:spacing w:val="-2"/>
        </w:rPr>
        <w:t xml:space="preserve"> </w:t>
      </w:r>
      <w:r>
        <w:rPr>
          <w:spacing w:val="-1"/>
        </w:rPr>
        <w:t>and ready</w:t>
      </w:r>
      <w:r>
        <w:rPr>
          <w:spacing w:val="-3"/>
        </w:rPr>
        <w:t xml:space="preserve"> </w:t>
      </w:r>
      <w:r>
        <w:rPr>
          <w:spacing w:val="-1"/>
        </w:rPr>
        <w:t>to</w:t>
      </w:r>
      <w:r>
        <w:rPr>
          <w:spacing w:val="28"/>
        </w:rPr>
        <w:t xml:space="preserve"> </w:t>
      </w:r>
      <w:r>
        <w:t>receive</w:t>
      </w:r>
      <w:r>
        <w:rPr>
          <w:spacing w:val="-1"/>
        </w:rPr>
        <w:t xml:space="preserve"> </w:t>
      </w:r>
      <w:r>
        <w:t xml:space="preserve">the </w:t>
      </w:r>
      <w:r>
        <w:rPr>
          <w:spacing w:val="-1"/>
        </w:rPr>
        <w:t>libation</w:t>
      </w:r>
      <w:r>
        <w:t xml:space="preserve"> of</w:t>
      </w:r>
      <w:r>
        <w:rPr>
          <w:spacing w:val="-1"/>
        </w:rPr>
        <w:t xml:space="preserve"> the </w:t>
      </w:r>
      <w:r>
        <w:t>Gods,</w:t>
      </w:r>
      <w:r>
        <w:rPr>
          <w:spacing w:val="-1"/>
        </w:rPr>
        <w:t xml:space="preserve"> </w:t>
      </w:r>
      <w:r>
        <w:t>and</w:t>
      </w:r>
      <w:r>
        <w:rPr>
          <w:spacing w:val="-1"/>
        </w:rPr>
        <w:t xml:space="preserve"> </w:t>
      </w:r>
      <w:r>
        <w:t>the flow</w:t>
      </w:r>
      <w:r>
        <w:rPr>
          <w:spacing w:val="-3"/>
        </w:rPr>
        <w:t xml:space="preserve"> </w:t>
      </w:r>
      <w:r>
        <w:t>of energy</w:t>
      </w:r>
      <w:r>
        <w:rPr>
          <w:spacing w:val="-2"/>
        </w:rPr>
        <w:t xml:space="preserve"> </w:t>
      </w:r>
      <w:r>
        <w:rPr>
          <w:spacing w:val="-1"/>
        </w:rPr>
        <w:t xml:space="preserve">between </w:t>
      </w:r>
      <w:r>
        <w:t>the</w:t>
      </w:r>
      <w:r>
        <w:rPr>
          <w:spacing w:val="23"/>
        </w:rPr>
        <w:t xml:space="preserve"> </w:t>
      </w:r>
      <w:r>
        <w:rPr>
          <w:spacing w:val="-1"/>
        </w:rPr>
        <w:t>two</w:t>
      </w:r>
      <w:r>
        <w:t xml:space="preserve"> </w:t>
      </w:r>
      <w:r>
        <w:rPr>
          <w:spacing w:val="-1"/>
        </w:rPr>
        <w:t>is</w:t>
      </w:r>
      <w:r>
        <w:t xml:space="preserve"> </w:t>
      </w:r>
      <w:r>
        <w:rPr>
          <w:spacing w:val="-1"/>
        </w:rPr>
        <w:t>called</w:t>
      </w:r>
      <w:r>
        <w:rPr>
          <w:spacing w:val="-2"/>
        </w:rPr>
        <w:t xml:space="preserve"> </w:t>
      </w:r>
      <w:r>
        <w:rPr>
          <w:spacing w:val="-1"/>
        </w:rPr>
        <w:t>Ananda,</w:t>
      </w:r>
      <w:r>
        <w:rPr>
          <w:spacing w:val="-2"/>
        </w:rPr>
        <w:t xml:space="preserve"> </w:t>
      </w:r>
      <w:r>
        <w:rPr>
          <w:spacing w:val="-1"/>
        </w:rPr>
        <w:t>or bliss</w:t>
      </w:r>
      <w:r>
        <w:t xml:space="preserve"> -</w:t>
      </w:r>
      <w:r>
        <w:rPr>
          <w:spacing w:val="-2"/>
        </w:rPr>
        <w:t xml:space="preserve"> </w:t>
      </w:r>
      <w:r>
        <w:rPr>
          <w:spacing w:val="-1"/>
        </w:rPr>
        <w:t>Satchitananda</w:t>
      </w:r>
      <w:r>
        <w:rPr>
          <w:spacing w:val="1"/>
        </w:rPr>
        <w:t xml:space="preserve"> </w:t>
      </w:r>
      <w:r>
        <w:rPr>
          <w:spacing w:val="-1"/>
        </w:rPr>
        <w:t>like the</w:t>
      </w:r>
      <w:r>
        <w:t xml:space="preserve"> </w:t>
      </w:r>
      <w:r>
        <w:rPr>
          <w:spacing w:val="-1"/>
        </w:rPr>
        <w:t>Father</w:t>
      </w:r>
      <w:r>
        <w:t xml:space="preserve"> -</w:t>
      </w:r>
      <w:r>
        <w:rPr>
          <w:spacing w:val="-2"/>
        </w:rPr>
        <w:t xml:space="preserve"> </w:t>
      </w:r>
      <w:r>
        <w:rPr>
          <w:spacing w:val="-1"/>
        </w:rPr>
        <w:t>Our</w:t>
      </w:r>
      <w:r>
        <w:rPr>
          <w:spacing w:val="29"/>
        </w:rPr>
        <w:t xml:space="preserve"> </w:t>
      </w:r>
      <w:r>
        <w:t xml:space="preserve">Father </w:t>
      </w:r>
      <w:r>
        <w:rPr>
          <w:spacing w:val="-2"/>
        </w:rPr>
        <w:t>who</w:t>
      </w:r>
      <w:r>
        <w:t xml:space="preserve"> art in</w:t>
      </w:r>
      <w:r>
        <w:rPr>
          <w:spacing w:val="-1"/>
        </w:rPr>
        <w:t xml:space="preserve"> Heaven, </w:t>
      </w:r>
      <w:r>
        <w:t xml:space="preserve">the </w:t>
      </w:r>
      <w:r>
        <w:rPr>
          <w:spacing w:val="-1"/>
        </w:rPr>
        <w:t xml:space="preserve">Son </w:t>
      </w:r>
      <w:r>
        <w:t>and</w:t>
      </w:r>
      <w:r>
        <w:rPr>
          <w:spacing w:val="-1"/>
        </w:rPr>
        <w:t xml:space="preserve"> </w:t>
      </w:r>
      <w:r>
        <w:t>the Holy</w:t>
      </w:r>
      <w:r>
        <w:rPr>
          <w:spacing w:val="-2"/>
        </w:rPr>
        <w:t xml:space="preserve"> </w:t>
      </w:r>
      <w:r>
        <w:rPr>
          <w:spacing w:val="-1"/>
        </w:rPr>
        <w:t>Spirit</w:t>
      </w:r>
      <w:r>
        <w:rPr>
          <w:spacing w:val="1"/>
        </w:rPr>
        <w:t xml:space="preserve"> </w:t>
      </w:r>
      <w:r>
        <w:rPr>
          <w:spacing w:val="-1"/>
        </w:rPr>
        <w:t>which flows</w:t>
      </w:r>
      <w:r>
        <w:rPr>
          <w:spacing w:val="31"/>
        </w:rPr>
        <w:t xml:space="preserve"> </w:t>
      </w:r>
      <w:r>
        <w:rPr>
          <w:spacing w:val="-1"/>
        </w:rPr>
        <w:t>between the</w:t>
      </w:r>
      <w:r>
        <w:rPr>
          <w:spacing w:val="-2"/>
        </w:rPr>
        <w:t xml:space="preserve"> two.</w:t>
      </w:r>
    </w:p>
    <w:p w:rsidR="00743C02" w:rsidRDefault="001F2438">
      <w:pPr>
        <w:pStyle w:val="Corpodetexto"/>
        <w:ind w:right="161"/>
      </w:pPr>
      <w:r>
        <w:rPr>
          <w:spacing w:val="-1"/>
        </w:rPr>
        <w:t>And</w:t>
      </w:r>
      <w:r>
        <w:rPr>
          <w:spacing w:val="-2"/>
        </w:rPr>
        <w:t xml:space="preserve"> </w:t>
      </w:r>
      <w:r>
        <w:rPr>
          <w:spacing w:val="-1"/>
        </w:rPr>
        <w:t>the</w:t>
      </w:r>
      <w:r>
        <w:t xml:space="preserve"> </w:t>
      </w:r>
      <w:r>
        <w:rPr>
          <w:spacing w:val="-2"/>
        </w:rPr>
        <w:t>Hindus</w:t>
      </w:r>
      <w:r>
        <w:t xml:space="preserve"> </w:t>
      </w:r>
      <w:r>
        <w:rPr>
          <w:spacing w:val="-1"/>
        </w:rPr>
        <w:t>have</w:t>
      </w:r>
      <w:r>
        <w:rPr>
          <w:spacing w:val="-2"/>
        </w:rPr>
        <w:t xml:space="preserve"> </w:t>
      </w:r>
      <w:r>
        <w:t xml:space="preserve">a </w:t>
      </w:r>
      <w:r>
        <w:rPr>
          <w:spacing w:val="-1"/>
        </w:rPr>
        <w:t>word</w:t>
      </w:r>
      <w:r>
        <w:t xml:space="preserve"> </w:t>
      </w:r>
      <w:r>
        <w:rPr>
          <w:spacing w:val="-1"/>
        </w:rPr>
        <w:t>for the</w:t>
      </w:r>
      <w:r>
        <w:t xml:space="preserve"> </w:t>
      </w:r>
      <w:r>
        <w:rPr>
          <w:spacing w:val="-1"/>
        </w:rPr>
        <w:t>channel</w:t>
      </w:r>
      <w:r>
        <w:t xml:space="preserve"> </w:t>
      </w:r>
      <w:r>
        <w:rPr>
          <w:spacing w:val="-1"/>
        </w:rPr>
        <w:t>between the</w:t>
      </w:r>
      <w:r>
        <w:t xml:space="preserve"> </w:t>
      </w:r>
      <w:r>
        <w:rPr>
          <w:spacing w:val="-1"/>
        </w:rPr>
        <w:t>Center of</w:t>
      </w:r>
      <w:r>
        <w:rPr>
          <w:spacing w:val="42"/>
        </w:rPr>
        <w:t xml:space="preserve"> </w:t>
      </w:r>
      <w:r>
        <w:t>the</w:t>
      </w:r>
      <w:r>
        <w:rPr>
          <w:spacing w:val="-1"/>
        </w:rPr>
        <w:t xml:space="preserve"> Universe</w:t>
      </w:r>
      <w:r>
        <w:t xml:space="preserve"> and</w:t>
      </w:r>
      <w:r>
        <w:rPr>
          <w:spacing w:val="-1"/>
        </w:rPr>
        <w:t xml:space="preserve"> </w:t>
      </w:r>
      <w:r>
        <w:t>the</w:t>
      </w:r>
      <w:r>
        <w:rPr>
          <w:spacing w:val="-1"/>
        </w:rPr>
        <w:t xml:space="preserve"> </w:t>
      </w:r>
      <w:r>
        <w:t>Center</w:t>
      </w:r>
      <w:r>
        <w:rPr>
          <w:spacing w:val="-1"/>
        </w:rPr>
        <w:t xml:space="preserve"> </w:t>
      </w:r>
      <w:r>
        <w:t>of</w:t>
      </w:r>
      <w:r>
        <w:rPr>
          <w:spacing w:val="-1"/>
        </w:rPr>
        <w:t xml:space="preserve"> </w:t>
      </w:r>
      <w:r>
        <w:t>the Earth.</w:t>
      </w:r>
      <w:r>
        <w:rPr>
          <w:spacing w:val="-1"/>
        </w:rPr>
        <w:t xml:space="preserve"> Rapunzel, Rapunzel, </w:t>
      </w:r>
      <w:r>
        <w:t>let</w:t>
      </w:r>
      <w:r>
        <w:rPr>
          <w:spacing w:val="39"/>
        </w:rPr>
        <w:t xml:space="preserve"> </w:t>
      </w:r>
      <w:r>
        <w:rPr>
          <w:spacing w:val="-1"/>
        </w:rPr>
        <w:t>down</w:t>
      </w:r>
      <w:r>
        <w:t xml:space="preserve"> </w:t>
      </w:r>
      <w:r>
        <w:rPr>
          <w:spacing w:val="-1"/>
        </w:rPr>
        <w:t>your</w:t>
      </w:r>
      <w:r>
        <w:rPr>
          <w:spacing w:val="1"/>
        </w:rPr>
        <w:t xml:space="preserve"> </w:t>
      </w:r>
      <w:r>
        <w:rPr>
          <w:spacing w:val="-1"/>
        </w:rPr>
        <w:t>hair.</w:t>
      </w:r>
      <w:r>
        <w:rPr>
          <w:spacing w:val="63"/>
        </w:rPr>
        <w:t xml:space="preserve"> </w:t>
      </w:r>
      <w:r>
        <w:rPr>
          <w:spacing w:val="-1"/>
        </w:rPr>
        <w:t>The</w:t>
      </w:r>
      <w:r>
        <w:rPr>
          <w:spacing w:val="1"/>
        </w:rPr>
        <w:t xml:space="preserve"> </w:t>
      </w:r>
      <w:r>
        <w:rPr>
          <w:spacing w:val="-1"/>
        </w:rPr>
        <w:t>Rainbow</w:t>
      </w:r>
      <w:r>
        <w:rPr>
          <w:spacing w:val="-3"/>
        </w:rPr>
        <w:t xml:space="preserve"> </w:t>
      </w:r>
      <w:r>
        <w:t xml:space="preserve">Bridge. </w:t>
      </w:r>
      <w:r>
        <w:rPr>
          <w:spacing w:val="-1"/>
        </w:rPr>
        <w:t>The</w:t>
      </w:r>
      <w:r>
        <w:rPr>
          <w:spacing w:val="1"/>
        </w:rPr>
        <w:t xml:space="preserve"> </w:t>
      </w:r>
      <w:r>
        <w:rPr>
          <w:spacing w:val="-1"/>
        </w:rPr>
        <w:t xml:space="preserve">Tower </w:t>
      </w:r>
      <w:r>
        <w:t xml:space="preserve">of </w:t>
      </w:r>
      <w:r>
        <w:rPr>
          <w:spacing w:val="-1"/>
        </w:rPr>
        <w:t>Babel.</w:t>
      </w:r>
      <w:r>
        <w:t xml:space="preserve"> </w:t>
      </w:r>
      <w:r>
        <w:rPr>
          <w:spacing w:val="-2"/>
        </w:rPr>
        <w:t>Tower</w:t>
      </w:r>
      <w:r>
        <w:t xml:space="preserve"> of</w:t>
      </w:r>
      <w:r>
        <w:rPr>
          <w:spacing w:val="39"/>
        </w:rPr>
        <w:t xml:space="preserve"> </w:t>
      </w:r>
      <w:r>
        <w:t>Connection</w:t>
      </w:r>
      <w:r>
        <w:rPr>
          <w:spacing w:val="-1"/>
        </w:rPr>
        <w:t xml:space="preserve"> </w:t>
      </w:r>
      <w:r>
        <w:t>created</w:t>
      </w:r>
      <w:r>
        <w:rPr>
          <w:spacing w:val="-1"/>
        </w:rPr>
        <w:t xml:space="preserve"> </w:t>
      </w:r>
      <w:r>
        <w:rPr>
          <w:spacing w:val="-2"/>
        </w:rPr>
        <w:t>out</w:t>
      </w:r>
      <w:r>
        <w:rPr>
          <w:spacing w:val="1"/>
        </w:rPr>
        <w:t xml:space="preserve"> </w:t>
      </w:r>
      <w:r>
        <w:t>of</w:t>
      </w:r>
      <w:r>
        <w:rPr>
          <w:spacing w:val="-1"/>
        </w:rPr>
        <w:t xml:space="preserve"> mental</w:t>
      </w:r>
      <w:r>
        <w:t xml:space="preserve"> </w:t>
      </w:r>
      <w:r>
        <w:rPr>
          <w:spacing w:val="-1"/>
        </w:rPr>
        <w:t xml:space="preserve">matter </w:t>
      </w:r>
      <w:r>
        <w:t>to</w:t>
      </w:r>
      <w:r>
        <w:rPr>
          <w:spacing w:val="-1"/>
        </w:rPr>
        <w:t xml:space="preserve"> channel </w:t>
      </w:r>
      <w:r>
        <w:t>the</w:t>
      </w:r>
      <w:r>
        <w:rPr>
          <w:spacing w:val="-1"/>
        </w:rPr>
        <w:t xml:space="preserve"> energies </w:t>
      </w:r>
      <w:r>
        <w:t>of</w:t>
      </w:r>
      <w:r>
        <w:rPr>
          <w:spacing w:val="39"/>
        </w:rPr>
        <w:t xml:space="preserve"> </w:t>
      </w:r>
      <w:r>
        <w:t>God</w:t>
      </w:r>
      <w:r>
        <w:rPr>
          <w:spacing w:val="-3"/>
        </w:rPr>
        <w:t xml:space="preserve"> </w:t>
      </w:r>
      <w:r>
        <w:rPr>
          <w:spacing w:val="-1"/>
        </w:rPr>
        <w:t xml:space="preserve">through </w:t>
      </w:r>
      <w:r>
        <w:t>all</w:t>
      </w:r>
      <w:r>
        <w:rPr>
          <w:spacing w:val="-1"/>
        </w:rPr>
        <w:t xml:space="preserve"> the</w:t>
      </w:r>
      <w:r>
        <w:t xml:space="preserve"> </w:t>
      </w:r>
      <w:r>
        <w:rPr>
          <w:spacing w:val="-1"/>
        </w:rPr>
        <w:t>infinite chakras</w:t>
      </w:r>
      <w:r>
        <w:rPr>
          <w:spacing w:val="-2"/>
        </w:rPr>
        <w:t xml:space="preserve"> </w:t>
      </w:r>
      <w:r>
        <w:t>of</w:t>
      </w:r>
      <w:r>
        <w:rPr>
          <w:spacing w:val="-1"/>
        </w:rPr>
        <w:t xml:space="preserve"> existence, powering the</w:t>
      </w:r>
      <w:r>
        <w:rPr>
          <w:spacing w:val="57"/>
        </w:rPr>
        <w:t xml:space="preserve"> </w:t>
      </w:r>
      <w:r>
        <w:rPr>
          <w:spacing w:val="-1"/>
        </w:rPr>
        <w:t>whole</w:t>
      </w:r>
      <w:r>
        <w:rPr>
          <w:spacing w:val="1"/>
        </w:rPr>
        <w:t xml:space="preserve"> </w:t>
      </w:r>
      <w:r>
        <w:rPr>
          <w:spacing w:val="-1"/>
        </w:rPr>
        <w:t>universe</w:t>
      </w:r>
      <w:r>
        <w:rPr>
          <w:spacing w:val="1"/>
        </w:rPr>
        <w:t xml:space="preserve"> </w:t>
      </w:r>
      <w:r>
        <w:rPr>
          <w:spacing w:val="-1"/>
        </w:rPr>
        <w:t>from</w:t>
      </w:r>
      <w:r>
        <w:rPr>
          <w:spacing w:val="-4"/>
        </w:rPr>
        <w:t xml:space="preserve"> </w:t>
      </w:r>
      <w:r>
        <w:t xml:space="preserve">the </w:t>
      </w:r>
      <w:r>
        <w:rPr>
          <w:spacing w:val="-1"/>
        </w:rPr>
        <w:t>center.</w:t>
      </w:r>
      <w:r>
        <w:t xml:space="preserve"> </w:t>
      </w:r>
      <w:r>
        <w:rPr>
          <w:spacing w:val="-1"/>
        </w:rPr>
        <w:t>This</w:t>
      </w:r>
      <w:r>
        <w:t xml:space="preserve"> </w:t>
      </w:r>
      <w:r>
        <w:rPr>
          <w:spacing w:val="-1"/>
        </w:rPr>
        <w:t>is</w:t>
      </w:r>
      <w:r>
        <w:rPr>
          <w:spacing w:val="-2"/>
        </w:rPr>
        <w:t xml:space="preserve"> </w:t>
      </w:r>
      <w:r>
        <w:rPr>
          <w:spacing w:val="-1"/>
        </w:rPr>
        <w:t>the</w:t>
      </w:r>
      <w:r>
        <w:t xml:space="preserve"> </w:t>
      </w:r>
      <w:r>
        <w:rPr>
          <w:spacing w:val="-1"/>
        </w:rPr>
        <w:t>Antahkarana.</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If</w:t>
      </w:r>
      <w:r>
        <w:t xml:space="preserve"> </w:t>
      </w:r>
      <w:r>
        <w:rPr>
          <w:spacing w:val="-1"/>
        </w:rPr>
        <w:t>you</w:t>
      </w:r>
      <w:r>
        <w:rPr>
          <w:spacing w:val="-2"/>
        </w:rPr>
        <w:t xml:space="preserve"> </w:t>
      </w:r>
      <w:r>
        <w:rPr>
          <w:spacing w:val="-1"/>
        </w:rPr>
        <w:t>are</w:t>
      </w:r>
      <w:r>
        <w:t xml:space="preserve"> </w:t>
      </w:r>
      <w:r>
        <w:rPr>
          <w:spacing w:val="-1"/>
        </w:rPr>
        <w:t>not connected with,</w:t>
      </w:r>
      <w:r>
        <w:t xml:space="preserve"> </w:t>
      </w:r>
      <w:r>
        <w:rPr>
          <w:spacing w:val="-1"/>
        </w:rPr>
        <w:t>if</w:t>
      </w:r>
      <w:r>
        <w:t xml:space="preserve"> </w:t>
      </w:r>
      <w:r>
        <w:rPr>
          <w:spacing w:val="-1"/>
        </w:rPr>
        <w:t>you are</w:t>
      </w:r>
      <w:r>
        <w:t xml:space="preserve"> </w:t>
      </w:r>
      <w:r>
        <w:rPr>
          <w:spacing w:val="-1"/>
        </w:rPr>
        <w:t xml:space="preserve">blocked </w:t>
      </w:r>
      <w:r>
        <w:rPr>
          <w:spacing w:val="-2"/>
        </w:rPr>
        <w:t>from,</w:t>
      </w:r>
      <w:r>
        <w:rPr>
          <w:spacing w:val="-1"/>
        </w:rPr>
        <w:t xml:space="preserve"> </w:t>
      </w:r>
      <w:r>
        <w:t xml:space="preserve">the </w:t>
      </w:r>
      <w:r>
        <w:rPr>
          <w:spacing w:val="-1"/>
        </w:rPr>
        <w:t>center of</w:t>
      </w:r>
      <w:r>
        <w:rPr>
          <w:spacing w:val="34"/>
        </w:rPr>
        <w:t xml:space="preserve"> </w:t>
      </w:r>
      <w:r>
        <w:rPr>
          <w:spacing w:val="-1"/>
        </w:rPr>
        <w:t>the</w:t>
      </w:r>
      <w:r>
        <w:t xml:space="preserve"> </w:t>
      </w:r>
      <w:r>
        <w:rPr>
          <w:spacing w:val="-1"/>
        </w:rPr>
        <w:t>universe then just</w:t>
      </w:r>
      <w:r>
        <w:t xml:space="preserve"> </w:t>
      </w:r>
      <w:r>
        <w:rPr>
          <w:spacing w:val="-1"/>
        </w:rPr>
        <w:t>think</w:t>
      </w:r>
      <w:r>
        <w:t xml:space="preserve"> </w:t>
      </w:r>
      <w:r>
        <w:rPr>
          <w:spacing w:val="-1"/>
        </w:rPr>
        <w:t xml:space="preserve">of </w:t>
      </w:r>
      <w:r>
        <w:t xml:space="preserve">a </w:t>
      </w:r>
      <w:r>
        <w:rPr>
          <w:spacing w:val="-2"/>
        </w:rPr>
        <w:t>small</w:t>
      </w:r>
      <w:r>
        <w:t xml:space="preserve"> </w:t>
      </w:r>
      <w:r>
        <w:rPr>
          <w:spacing w:val="-1"/>
        </w:rPr>
        <w:t>flow</w:t>
      </w:r>
      <w:r>
        <w:rPr>
          <w:spacing w:val="-3"/>
        </w:rPr>
        <w:t xml:space="preserve"> </w:t>
      </w:r>
      <w:r>
        <w:rPr>
          <w:spacing w:val="-1"/>
        </w:rPr>
        <w:t>of</w:t>
      </w:r>
      <w:r>
        <w:rPr>
          <w:spacing w:val="1"/>
        </w:rPr>
        <w:t xml:space="preserve"> </w:t>
      </w:r>
      <w:r>
        <w:rPr>
          <w:spacing w:val="-1"/>
        </w:rPr>
        <w:t>water</w:t>
      </w:r>
      <w:r>
        <w:t xml:space="preserve"> </w:t>
      </w:r>
      <w:r>
        <w:rPr>
          <w:spacing w:val="-2"/>
        </w:rPr>
        <w:t xml:space="preserve">slowly </w:t>
      </w:r>
      <w:r>
        <w:rPr>
          <w:spacing w:val="-1"/>
        </w:rPr>
        <w:t xml:space="preserve">filling </w:t>
      </w:r>
      <w:r>
        <w:t>a</w:t>
      </w:r>
      <w:r>
        <w:rPr>
          <w:spacing w:val="43"/>
        </w:rPr>
        <w:t xml:space="preserve"> </w:t>
      </w:r>
      <w:r>
        <w:rPr>
          <w:spacing w:val="-1"/>
        </w:rPr>
        <w:t>bucket.</w:t>
      </w:r>
      <w:r>
        <w:t xml:space="preserve"> </w:t>
      </w:r>
      <w:r>
        <w:rPr>
          <w:spacing w:val="-1"/>
        </w:rPr>
        <w:t>You</w:t>
      </w:r>
      <w:r>
        <w:rPr>
          <w:spacing w:val="-2"/>
        </w:rPr>
        <w:t xml:space="preserve"> </w:t>
      </w:r>
      <w:r>
        <w:rPr>
          <w:spacing w:val="-1"/>
        </w:rPr>
        <w:t>may</w:t>
      </w:r>
      <w:r>
        <w:t xml:space="preserve"> </w:t>
      </w:r>
      <w:r>
        <w:rPr>
          <w:spacing w:val="-1"/>
        </w:rPr>
        <w:t>well</w:t>
      </w:r>
      <w:r>
        <w:t xml:space="preserve"> </w:t>
      </w:r>
      <w:r>
        <w:rPr>
          <w:spacing w:val="-1"/>
        </w:rPr>
        <w:t>have</w:t>
      </w:r>
      <w:r>
        <w:t xml:space="preserve"> </w:t>
      </w:r>
      <w:r>
        <w:rPr>
          <w:spacing w:val="-1"/>
        </w:rPr>
        <w:t>to</w:t>
      </w:r>
      <w:r>
        <w:rPr>
          <w:spacing w:val="1"/>
        </w:rPr>
        <w:t xml:space="preserve"> </w:t>
      </w:r>
      <w:r>
        <w:rPr>
          <w:spacing w:val="-2"/>
        </w:rPr>
        <w:t>wait</w:t>
      </w:r>
      <w:r>
        <w:rPr>
          <w:spacing w:val="3"/>
        </w:rPr>
        <w:t xml:space="preserve"> </w:t>
      </w:r>
      <w:r>
        <w:t xml:space="preserve">a </w:t>
      </w:r>
      <w:r>
        <w:rPr>
          <w:spacing w:val="-1"/>
        </w:rPr>
        <w:t>month</w:t>
      </w:r>
      <w:r>
        <w:t xml:space="preserve"> </w:t>
      </w:r>
      <w:r>
        <w:rPr>
          <w:spacing w:val="-1"/>
        </w:rPr>
        <w:t>for the</w:t>
      </w:r>
      <w:r>
        <w:rPr>
          <w:spacing w:val="1"/>
        </w:rPr>
        <w:t xml:space="preserve"> </w:t>
      </w:r>
      <w:r>
        <w:rPr>
          <w:spacing w:val="-1"/>
        </w:rPr>
        <w:t>bucket to</w:t>
      </w:r>
      <w:r>
        <w:t xml:space="preserve"> </w:t>
      </w:r>
      <w:r>
        <w:rPr>
          <w:spacing w:val="-1"/>
        </w:rPr>
        <w:t>fill.</w:t>
      </w:r>
    </w:p>
    <w:p w:rsidR="00743C02" w:rsidRDefault="001F2438">
      <w:pPr>
        <w:pStyle w:val="Corpodetexto"/>
        <w:spacing w:before="1"/>
        <w:ind w:right="231"/>
      </w:pPr>
      <w:r>
        <w:rPr>
          <w:spacing w:val="-1"/>
        </w:rPr>
        <w:t>Only</w:t>
      </w:r>
      <w:r>
        <w:rPr>
          <w:spacing w:val="-3"/>
        </w:rPr>
        <w:t xml:space="preserve"> </w:t>
      </w:r>
      <w:r>
        <w:rPr>
          <w:spacing w:val="-1"/>
        </w:rPr>
        <w:t>then</w:t>
      </w:r>
      <w:r>
        <w:t xml:space="preserve"> </w:t>
      </w:r>
      <w:r>
        <w:rPr>
          <w:spacing w:val="-2"/>
        </w:rPr>
        <w:t>will</w:t>
      </w:r>
      <w:r>
        <w:t xml:space="preserve"> </w:t>
      </w:r>
      <w:r>
        <w:rPr>
          <w:spacing w:val="-1"/>
        </w:rPr>
        <w:t>you</w:t>
      </w:r>
      <w:r>
        <w:rPr>
          <w:spacing w:val="-2"/>
        </w:rPr>
        <w:t xml:space="preserve"> </w:t>
      </w:r>
      <w:r>
        <w:rPr>
          <w:spacing w:val="-1"/>
        </w:rPr>
        <w:t>have</w:t>
      </w:r>
      <w:r>
        <w:rPr>
          <w:spacing w:val="1"/>
        </w:rPr>
        <w:t xml:space="preserve"> </w:t>
      </w:r>
      <w:r>
        <w:rPr>
          <w:spacing w:val="-1"/>
        </w:rPr>
        <w:t>sufficient energy</w:t>
      </w:r>
      <w:r>
        <w:rPr>
          <w:spacing w:val="-3"/>
        </w:rPr>
        <w:t xml:space="preserve"> </w:t>
      </w:r>
      <w:r>
        <w:t>to</w:t>
      </w:r>
      <w:r>
        <w:rPr>
          <w:spacing w:val="-2"/>
        </w:rPr>
        <w:t xml:space="preserve"> </w:t>
      </w:r>
      <w:r>
        <w:rPr>
          <w:spacing w:val="-1"/>
        </w:rPr>
        <w:t>enjoy</w:t>
      </w:r>
      <w:r>
        <w:rPr>
          <w:spacing w:val="-2"/>
        </w:rPr>
        <w:t xml:space="preserve"> </w:t>
      </w:r>
      <w:r>
        <w:rPr>
          <w:spacing w:val="-1"/>
        </w:rPr>
        <w:t>making</w:t>
      </w:r>
      <w:r>
        <w:t xml:space="preserve"> </w:t>
      </w:r>
      <w:r>
        <w:rPr>
          <w:spacing w:val="-1"/>
        </w:rPr>
        <w:t>love,</w:t>
      </w:r>
      <w:r>
        <w:t xml:space="preserve"> </w:t>
      </w:r>
      <w:r>
        <w:rPr>
          <w:spacing w:val="-1"/>
        </w:rPr>
        <w:t>or</w:t>
      </w:r>
      <w:r>
        <w:rPr>
          <w:spacing w:val="40"/>
        </w:rPr>
        <w:t xml:space="preserve"> </w:t>
      </w:r>
      <w:r>
        <w:t>really</w:t>
      </w:r>
      <w:r>
        <w:rPr>
          <w:spacing w:val="-2"/>
        </w:rPr>
        <w:t xml:space="preserve"> </w:t>
      </w:r>
      <w:r>
        <w:rPr>
          <w:spacing w:val="-1"/>
        </w:rPr>
        <w:t xml:space="preserve">doing </w:t>
      </w:r>
      <w:r>
        <w:t>any</w:t>
      </w:r>
      <w:r>
        <w:rPr>
          <w:spacing w:val="-2"/>
        </w:rPr>
        <w:t xml:space="preserve"> </w:t>
      </w:r>
      <w:r>
        <w:t>of</w:t>
      </w:r>
      <w:r>
        <w:rPr>
          <w:spacing w:val="-1"/>
        </w:rPr>
        <w:t xml:space="preserve"> the thousand</w:t>
      </w:r>
      <w:r>
        <w:rPr>
          <w:spacing w:val="-3"/>
        </w:rPr>
        <w:t xml:space="preserve"> </w:t>
      </w:r>
      <w:r>
        <w:rPr>
          <w:spacing w:val="-1"/>
        </w:rPr>
        <w:t>things</w:t>
      </w:r>
      <w:r>
        <w:t xml:space="preserve"> </w:t>
      </w:r>
      <w:r>
        <w:rPr>
          <w:spacing w:val="-2"/>
        </w:rPr>
        <w:t>we</w:t>
      </w:r>
      <w:r>
        <w:rPr>
          <w:spacing w:val="1"/>
        </w:rPr>
        <w:t xml:space="preserve"> </w:t>
      </w:r>
      <w:r>
        <w:rPr>
          <w:spacing w:val="-1"/>
        </w:rPr>
        <w:t xml:space="preserve">have </w:t>
      </w:r>
      <w:r>
        <w:t xml:space="preserve">to </w:t>
      </w:r>
      <w:r>
        <w:rPr>
          <w:spacing w:val="-1"/>
        </w:rPr>
        <w:t>do</w:t>
      </w:r>
      <w:r>
        <w:t xml:space="preserve"> </w:t>
      </w:r>
      <w:r>
        <w:rPr>
          <w:spacing w:val="-1"/>
        </w:rPr>
        <w:t>on this</w:t>
      </w:r>
      <w:r>
        <w:rPr>
          <w:spacing w:val="41"/>
        </w:rPr>
        <w:t xml:space="preserve"> </w:t>
      </w:r>
      <w:r>
        <w:rPr>
          <w:spacing w:val="-1"/>
        </w:rPr>
        <w:t>planet.</w:t>
      </w:r>
      <w:r>
        <w:t xml:space="preserve"> </w:t>
      </w:r>
      <w:r>
        <w:rPr>
          <w:spacing w:val="-1"/>
        </w:rPr>
        <w:t>But</w:t>
      </w:r>
      <w:r>
        <w:rPr>
          <w:spacing w:val="2"/>
        </w:rPr>
        <w:t xml:space="preserve"> </w:t>
      </w:r>
      <w:r>
        <w:rPr>
          <w:spacing w:val="-1"/>
        </w:rPr>
        <w:t>if you</w:t>
      </w:r>
      <w:r>
        <w:rPr>
          <w:spacing w:val="-2"/>
        </w:rPr>
        <w:t xml:space="preserve"> </w:t>
      </w:r>
      <w:r>
        <w:rPr>
          <w:spacing w:val="-1"/>
        </w:rPr>
        <w:t>are</w:t>
      </w:r>
      <w:r>
        <w:t xml:space="preserve"> </w:t>
      </w:r>
      <w:r>
        <w:rPr>
          <w:spacing w:val="-1"/>
        </w:rPr>
        <w:t>connected and put</w:t>
      </w:r>
      <w:r>
        <w:rPr>
          <w:spacing w:val="2"/>
        </w:rPr>
        <w:t xml:space="preserve"> </w:t>
      </w:r>
      <w:r>
        <w:rPr>
          <w:spacing w:val="-1"/>
        </w:rPr>
        <w:t>your</w:t>
      </w:r>
      <w:r>
        <w:rPr>
          <w:spacing w:val="1"/>
        </w:rPr>
        <w:t xml:space="preserve"> </w:t>
      </w:r>
      <w:r>
        <w:rPr>
          <w:spacing w:val="-1"/>
        </w:rPr>
        <w:t>bucket</w:t>
      </w:r>
      <w:r>
        <w:t xml:space="preserve"> </w:t>
      </w:r>
      <w:r>
        <w:rPr>
          <w:spacing w:val="-1"/>
        </w:rPr>
        <w:t xml:space="preserve">under </w:t>
      </w:r>
      <w:r>
        <w:t>a</w:t>
      </w:r>
      <w:r>
        <w:rPr>
          <w:spacing w:val="28"/>
        </w:rPr>
        <w:t xml:space="preserve"> </w:t>
      </w:r>
      <w:r>
        <w:rPr>
          <w:spacing w:val="-1"/>
        </w:rPr>
        <w:t>waterfall, then that</w:t>
      </w:r>
      <w:r>
        <w:t xml:space="preserve"> </w:t>
      </w:r>
      <w:r>
        <w:rPr>
          <w:spacing w:val="-1"/>
        </w:rPr>
        <w:t>bucket</w:t>
      </w:r>
      <w:r>
        <w:t xml:space="preserve"> </w:t>
      </w:r>
      <w:r>
        <w:rPr>
          <w:spacing w:val="-1"/>
        </w:rPr>
        <w:t>will</w:t>
      </w:r>
      <w:r>
        <w:t xml:space="preserve"> </w:t>
      </w:r>
      <w:r>
        <w:rPr>
          <w:spacing w:val="-1"/>
        </w:rPr>
        <w:t>fill</w:t>
      </w:r>
      <w:r>
        <w:rPr>
          <w:spacing w:val="1"/>
        </w:rPr>
        <w:t xml:space="preserve"> </w:t>
      </w:r>
      <w:r>
        <w:rPr>
          <w:spacing w:val="-1"/>
        </w:rPr>
        <w:t>in</w:t>
      </w:r>
      <w:r>
        <w:t xml:space="preserve"> </w:t>
      </w:r>
      <w:r>
        <w:rPr>
          <w:spacing w:val="-1"/>
        </w:rPr>
        <w:t>seconds.</w:t>
      </w:r>
      <w:r>
        <w:t xml:space="preserve"> </w:t>
      </w:r>
      <w:r>
        <w:rPr>
          <w:spacing w:val="-1"/>
        </w:rPr>
        <w:t>You</w:t>
      </w:r>
      <w:r>
        <w:t xml:space="preserve"> </w:t>
      </w:r>
      <w:r>
        <w:rPr>
          <w:spacing w:val="-2"/>
        </w:rPr>
        <w:t>will</w:t>
      </w:r>
      <w:r>
        <w:t xml:space="preserve"> </w:t>
      </w:r>
      <w:r>
        <w:rPr>
          <w:spacing w:val="-1"/>
        </w:rPr>
        <w:t>have</w:t>
      </w:r>
      <w:r>
        <w:rPr>
          <w:spacing w:val="1"/>
        </w:rPr>
        <w:t xml:space="preserve"> </w:t>
      </w:r>
      <w:r>
        <w:rPr>
          <w:spacing w:val="-2"/>
        </w:rPr>
        <w:t>infinite</w:t>
      </w:r>
      <w:r>
        <w:rPr>
          <w:spacing w:val="46"/>
        </w:rPr>
        <w:t xml:space="preserve"> </w:t>
      </w:r>
      <w:r>
        <w:rPr>
          <w:spacing w:val="-1"/>
        </w:rPr>
        <w:t>energy</w:t>
      </w:r>
      <w:r>
        <w:rPr>
          <w:spacing w:val="-3"/>
        </w:rPr>
        <w:t xml:space="preserve"> </w:t>
      </w:r>
      <w:r>
        <w:t>to</w:t>
      </w:r>
      <w:r>
        <w:rPr>
          <w:spacing w:val="-1"/>
        </w:rPr>
        <w:t xml:space="preserve"> do</w:t>
      </w:r>
      <w:r>
        <w:rPr>
          <w:spacing w:val="2"/>
        </w:rPr>
        <w:t xml:space="preserve"> </w:t>
      </w:r>
      <w:r>
        <w:rPr>
          <w:spacing w:val="-2"/>
        </w:rPr>
        <w:t>with</w:t>
      </w:r>
      <w:r>
        <w:rPr>
          <w:spacing w:val="1"/>
        </w:rPr>
        <w:t xml:space="preserve"> </w:t>
      </w:r>
      <w:r>
        <w:rPr>
          <w:spacing w:val="-1"/>
        </w:rPr>
        <w:t>whatever</w:t>
      </w:r>
      <w:r>
        <w:t xml:space="preserve"> </w:t>
      </w:r>
      <w:r>
        <w:rPr>
          <w:spacing w:val="-1"/>
        </w:rPr>
        <w:t xml:space="preserve">you want </w:t>
      </w:r>
      <w:r>
        <w:t>every</w:t>
      </w:r>
      <w:r>
        <w:rPr>
          <w:spacing w:val="-2"/>
        </w:rPr>
        <w:t xml:space="preserve"> </w:t>
      </w:r>
      <w:r>
        <w:rPr>
          <w:spacing w:val="-1"/>
        </w:rPr>
        <w:t>second of the</w:t>
      </w:r>
      <w:r>
        <w:t xml:space="preserve"> </w:t>
      </w:r>
      <w:r>
        <w:rPr>
          <w:spacing w:val="-1"/>
        </w:rPr>
        <w:t>day.</w:t>
      </w:r>
    </w:p>
    <w:p w:rsidR="00743C02" w:rsidRDefault="001F2438">
      <w:pPr>
        <w:pStyle w:val="Corpodetexto"/>
        <w:ind w:right="231"/>
      </w:pPr>
      <w:r>
        <w:rPr>
          <w:spacing w:val="-1"/>
        </w:rPr>
        <w:t>The</w:t>
      </w:r>
      <w:r>
        <w:t xml:space="preserve"> </w:t>
      </w:r>
      <w:r>
        <w:rPr>
          <w:spacing w:val="-1"/>
        </w:rPr>
        <w:t xml:space="preserve">Greeks had </w:t>
      </w:r>
      <w:r>
        <w:t>a</w:t>
      </w:r>
      <w:r>
        <w:rPr>
          <w:spacing w:val="-1"/>
        </w:rPr>
        <w:t xml:space="preserve"> name</w:t>
      </w:r>
      <w:r>
        <w:rPr>
          <w:spacing w:val="1"/>
        </w:rPr>
        <w:t xml:space="preserve"> </w:t>
      </w:r>
      <w:r>
        <w:rPr>
          <w:spacing w:val="-1"/>
        </w:rPr>
        <w:t>for this energy which</w:t>
      </w:r>
      <w:r>
        <w:t xml:space="preserve"> </w:t>
      </w:r>
      <w:r>
        <w:rPr>
          <w:spacing w:val="-1"/>
        </w:rPr>
        <w:t>descends</w:t>
      </w:r>
      <w:r>
        <w:t xml:space="preserve"> </w:t>
      </w:r>
      <w:r>
        <w:rPr>
          <w:spacing w:val="-1"/>
        </w:rPr>
        <w:t>from</w:t>
      </w:r>
      <w:r>
        <w:rPr>
          <w:spacing w:val="-3"/>
        </w:rPr>
        <w:t xml:space="preserve"> </w:t>
      </w:r>
      <w:r>
        <w:rPr>
          <w:spacing w:val="-1"/>
        </w:rPr>
        <w:t>the</w:t>
      </w:r>
      <w:r>
        <w:rPr>
          <w:spacing w:val="47"/>
        </w:rPr>
        <w:t xml:space="preserve"> </w:t>
      </w:r>
      <w:r>
        <w:rPr>
          <w:spacing w:val="-1"/>
        </w:rPr>
        <w:t>soul</w:t>
      </w:r>
      <w:r>
        <w:t xml:space="preserve"> to </w:t>
      </w:r>
      <w:r>
        <w:rPr>
          <w:spacing w:val="-1"/>
        </w:rPr>
        <w:t>power the</w:t>
      </w:r>
      <w:r>
        <w:t xml:space="preserve"> </w:t>
      </w:r>
      <w:r>
        <w:rPr>
          <w:spacing w:val="-1"/>
        </w:rPr>
        <w:t>Mind</w:t>
      </w:r>
      <w:r>
        <w:t xml:space="preserve"> </w:t>
      </w:r>
      <w:r>
        <w:rPr>
          <w:spacing w:val="-1"/>
        </w:rPr>
        <w:t>Computer,</w:t>
      </w:r>
      <w:r>
        <w:rPr>
          <w:spacing w:val="-2"/>
        </w:rPr>
        <w:t xml:space="preserve"> </w:t>
      </w:r>
      <w:r>
        <w:t>and</w:t>
      </w:r>
      <w:r>
        <w:rPr>
          <w:spacing w:val="-1"/>
        </w:rPr>
        <w:t xml:space="preserve"> they</w:t>
      </w:r>
      <w:r>
        <w:rPr>
          <w:spacing w:val="-2"/>
        </w:rPr>
        <w:t xml:space="preserve"> </w:t>
      </w:r>
      <w:r>
        <w:rPr>
          <w:spacing w:val="-1"/>
        </w:rPr>
        <w:t>called</w:t>
      </w:r>
      <w:r>
        <w:rPr>
          <w:spacing w:val="-2"/>
        </w:rPr>
        <w:t xml:space="preserve"> </w:t>
      </w:r>
      <w:r>
        <w:rPr>
          <w:spacing w:val="-1"/>
        </w:rPr>
        <w:t>it</w:t>
      </w:r>
      <w:r>
        <w:t xml:space="preserve"> </w:t>
      </w:r>
      <w:r>
        <w:rPr>
          <w:spacing w:val="-1"/>
        </w:rPr>
        <w:t>Genius</w:t>
      </w:r>
      <w:r>
        <w:rPr>
          <w:spacing w:val="1"/>
        </w:rPr>
        <w:t xml:space="preserve"> </w:t>
      </w:r>
      <w:r>
        <w:rPr>
          <w:spacing w:val="-1"/>
        </w:rPr>
        <w:t>which</w:t>
      </w:r>
      <w:r>
        <w:rPr>
          <w:spacing w:val="33"/>
        </w:rPr>
        <w:t xml:space="preserve"> </w:t>
      </w:r>
      <w:r>
        <w:rPr>
          <w:spacing w:val="-1"/>
        </w:rPr>
        <w:t xml:space="preserve">is </w:t>
      </w:r>
      <w:r>
        <w:t>the</w:t>
      </w:r>
      <w:r>
        <w:rPr>
          <w:spacing w:val="1"/>
        </w:rPr>
        <w:t xml:space="preserve"> </w:t>
      </w:r>
      <w:r>
        <w:rPr>
          <w:spacing w:val="-2"/>
        </w:rPr>
        <w:t>what</w:t>
      </w:r>
      <w:r>
        <w:rPr>
          <w:spacing w:val="-1"/>
        </w:rPr>
        <w:t xml:space="preserve"> happens to the</w:t>
      </w:r>
      <w:r>
        <w:rPr>
          <w:spacing w:val="1"/>
        </w:rPr>
        <w:t xml:space="preserve"> </w:t>
      </w:r>
      <w:r>
        <w:rPr>
          <w:spacing w:val="-2"/>
        </w:rPr>
        <w:t>mind</w:t>
      </w:r>
      <w:r>
        <w:t xml:space="preserve"> </w:t>
      </w:r>
      <w:r>
        <w:rPr>
          <w:spacing w:val="-1"/>
        </w:rPr>
        <w:t>computer</w:t>
      </w:r>
      <w:r>
        <w:t xml:space="preserve"> </w:t>
      </w:r>
      <w:r>
        <w:rPr>
          <w:spacing w:val="-1"/>
        </w:rPr>
        <w:t>powered by</w:t>
      </w:r>
      <w:r>
        <w:rPr>
          <w:spacing w:val="-2"/>
        </w:rPr>
        <w:t xml:space="preserve"> </w:t>
      </w:r>
      <w:r>
        <w:rPr>
          <w:spacing w:val="-1"/>
        </w:rPr>
        <w:t>the</w:t>
      </w:r>
      <w:r>
        <w:t xml:space="preserve"> </w:t>
      </w:r>
      <w:r>
        <w:rPr>
          <w:spacing w:val="-1"/>
        </w:rPr>
        <w:t>energy</w:t>
      </w:r>
      <w:r>
        <w:rPr>
          <w:spacing w:val="43"/>
        </w:rPr>
        <w:t xml:space="preserve"> </w:t>
      </w:r>
      <w:r>
        <w:t>of</w:t>
      </w:r>
      <w:r>
        <w:rPr>
          <w:spacing w:val="-1"/>
        </w:rPr>
        <w:t xml:space="preserve"> </w:t>
      </w:r>
      <w:r>
        <w:t>the</w:t>
      </w:r>
      <w:r>
        <w:rPr>
          <w:spacing w:val="-1"/>
        </w:rPr>
        <w:t xml:space="preserve"> Soul.</w:t>
      </w:r>
      <w:r>
        <w:t xml:space="preserve"> </w:t>
      </w:r>
      <w:r>
        <w:rPr>
          <w:spacing w:val="-1"/>
        </w:rPr>
        <w:t>Soul</w:t>
      </w:r>
      <w:r>
        <w:t xml:space="preserve"> </w:t>
      </w:r>
      <w:r>
        <w:rPr>
          <w:spacing w:val="-1"/>
        </w:rPr>
        <w:t>Infused.</w:t>
      </w:r>
    </w:p>
    <w:p w:rsidR="00743C02" w:rsidRDefault="001F2438">
      <w:pPr>
        <w:pStyle w:val="Corpodetexto"/>
        <w:ind w:right="135"/>
      </w:pPr>
      <w:r>
        <w:rPr>
          <w:spacing w:val="-1"/>
        </w:rPr>
        <w:t>The</w:t>
      </w:r>
      <w:r>
        <w:t xml:space="preserve"> </w:t>
      </w:r>
      <w:r>
        <w:rPr>
          <w:spacing w:val="-1"/>
        </w:rPr>
        <w:t>Mind</w:t>
      </w:r>
      <w:r>
        <w:t xml:space="preserve"> is of</w:t>
      </w:r>
      <w:r>
        <w:rPr>
          <w:spacing w:val="-1"/>
        </w:rPr>
        <w:t xml:space="preserve"> the</w:t>
      </w:r>
      <w:r>
        <w:t xml:space="preserve"> </w:t>
      </w:r>
      <w:r>
        <w:rPr>
          <w:spacing w:val="-1"/>
        </w:rPr>
        <w:t>intellect</w:t>
      </w:r>
      <w:r>
        <w:t xml:space="preserve"> of </w:t>
      </w:r>
      <w:r>
        <w:rPr>
          <w:spacing w:val="-1"/>
        </w:rPr>
        <w:t>logic yet</w:t>
      </w:r>
      <w:r>
        <w:t xml:space="preserve"> </w:t>
      </w:r>
      <w:r>
        <w:rPr>
          <w:spacing w:val="-1"/>
        </w:rPr>
        <w:t>the</w:t>
      </w:r>
      <w:r>
        <w:t xml:space="preserve"> </w:t>
      </w:r>
      <w:r>
        <w:rPr>
          <w:spacing w:val="-2"/>
        </w:rPr>
        <w:t>Soul</w:t>
      </w:r>
      <w:r>
        <w:rPr>
          <w:spacing w:val="1"/>
        </w:rPr>
        <w:t xml:space="preserve"> </w:t>
      </w:r>
      <w:r>
        <w:t xml:space="preserve">is </w:t>
      </w:r>
      <w:r>
        <w:rPr>
          <w:spacing w:val="-1"/>
        </w:rPr>
        <w:t>Intuition,</w:t>
      </w:r>
      <w:r>
        <w:rPr>
          <w:spacing w:val="41"/>
        </w:rPr>
        <w:t xml:space="preserve"> </w:t>
      </w:r>
      <w:r>
        <w:rPr>
          <w:spacing w:val="-1"/>
        </w:rPr>
        <w:t>Knowing,</w:t>
      </w:r>
      <w:r>
        <w:rPr>
          <w:spacing w:val="-2"/>
        </w:rPr>
        <w:t xml:space="preserve"> </w:t>
      </w:r>
      <w:r>
        <w:rPr>
          <w:spacing w:val="-1"/>
        </w:rPr>
        <w:t>Wisdom</w:t>
      </w:r>
      <w:r>
        <w:rPr>
          <w:spacing w:val="-2"/>
        </w:rPr>
        <w:t xml:space="preserve"> </w:t>
      </w:r>
      <w:r>
        <w:t xml:space="preserve">and </w:t>
      </w:r>
      <w:r>
        <w:rPr>
          <w:spacing w:val="-1"/>
        </w:rPr>
        <w:t>is</w:t>
      </w:r>
      <w:r>
        <w:t xml:space="preserve"> </w:t>
      </w:r>
      <w:r>
        <w:rPr>
          <w:spacing w:val="-1"/>
        </w:rPr>
        <w:t>much</w:t>
      </w:r>
      <w:r>
        <w:t xml:space="preserve"> </w:t>
      </w:r>
      <w:r>
        <w:rPr>
          <w:spacing w:val="-1"/>
        </w:rPr>
        <w:t>higher</w:t>
      </w:r>
      <w:r>
        <w:t xml:space="preserve"> </w:t>
      </w:r>
      <w:r>
        <w:rPr>
          <w:spacing w:val="-1"/>
        </w:rPr>
        <w:t>than</w:t>
      </w:r>
      <w:r>
        <w:rPr>
          <w:spacing w:val="-2"/>
        </w:rPr>
        <w:t xml:space="preserve"> </w:t>
      </w:r>
      <w:r>
        <w:rPr>
          <w:spacing w:val="-1"/>
        </w:rPr>
        <w:t>the</w:t>
      </w:r>
      <w:r>
        <w:t xml:space="preserve"> </w:t>
      </w:r>
      <w:r>
        <w:rPr>
          <w:spacing w:val="-1"/>
        </w:rPr>
        <w:t>mind.</w:t>
      </w:r>
    </w:p>
    <w:p w:rsidR="00743C02" w:rsidRDefault="001F2438">
      <w:pPr>
        <w:pStyle w:val="Corpodetexto"/>
        <w:ind w:right="135"/>
      </w:pPr>
      <w:r>
        <w:rPr>
          <w:spacing w:val="-1"/>
        </w:rPr>
        <w:t>The</w:t>
      </w:r>
      <w:r>
        <w:t xml:space="preserve"> </w:t>
      </w:r>
      <w:r>
        <w:rPr>
          <w:spacing w:val="-1"/>
        </w:rPr>
        <w:t>Kashmir</w:t>
      </w:r>
      <w:r>
        <w:t xml:space="preserve"> </w:t>
      </w:r>
      <w:r>
        <w:rPr>
          <w:spacing w:val="-1"/>
        </w:rPr>
        <w:t>Shaivites</w:t>
      </w:r>
      <w:r>
        <w:rPr>
          <w:spacing w:val="-3"/>
        </w:rPr>
        <w:t xml:space="preserve"> </w:t>
      </w:r>
      <w:r>
        <w:t>also</w:t>
      </w:r>
      <w:r>
        <w:rPr>
          <w:spacing w:val="-1"/>
        </w:rPr>
        <w:t xml:space="preserve"> have the energy</w:t>
      </w:r>
      <w:r>
        <w:rPr>
          <w:spacing w:val="-2"/>
        </w:rPr>
        <w:t xml:space="preserve"> </w:t>
      </w:r>
      <w:r>
        <w:t xml:space="preserve">of </w:t>
      </w:r>
      <w:r>
        <w:rPr>
          <w:spacing w:val="-1"/>
        </w:rPr>
        <w:t>Chit</w:t>
      </w:r>
      <w:r>
        <w:t xml:space="preserve"> </w:t>
      </w:r>
      <w:r>
        <w:rPr>
          <w:spacing w:val="-1"/>
        </w:rPr>
        <w:t>Shakti</w:t>
      </w:r>
      <w:r>
        <w:t xml:space="preserve"> </w:t>
      </w:r>
      <w:r>
        <w:rPr>
          <w:spacing w:val="-1"/>
        </w:rPr>
        <w:t>whereby</w:t>
      </w:r>
      <w:r>
        <w:rPr>
          <w:spacing w:val="61"/>
        </w:rPr>
        <w:t xml:space="preserve"> </w:t>
      </w:r>
      <w:r>
        <w:rPr>
          <w:spacing w:val="-1"/>
        </w:rPr>
        <w:t>the</w:t>
      </w:r>
      <w:r>
        <w:t xml:space="preserve"> </w:t>
      </w:r>
      <w:r>
        <w:rPr>
          <w:spacing w:val="-2"/>
        </w:rPr>
        <w:t>mind</w:t>
      </w:r>
      <w:r>
        <w:t xml:space="preserve"> </w:t>
      </w:r>
      <w:r>
        <w:rPr>
          <w:spacing w:val="-1"/>
        </w:rPr>
        <w:t>is</w:t>
      </w:r>
      <w:r>
        <w:t xml:space="preserve"> </w:t>
      </w:r>
      <w:r>
        <w:rPr>
          <w:spacing w:val="-1"/>
        </w:rPr>
        <w:t>also</w:t>
      </w:r>
      <w:r>
        <w:t xml:space="preserve"> </w:t>
      </w:r>
      <w:r>
        <w:rPr>
          <w:spacing w:val="-1"/>
        </w:rPr>
        <w:t>powered</w:t>
      </w:r>
      <w:r>
        <w:t xml:space="preserve"> </w:t>
      </w:r>
      <w:r>
        <w:rPr>
          <w:spacing w:val="-1"/>
        </w:rPr>
        <w:t>by</w:t>
      </w:r>
      <w:r>
        <w:rPr>
          <w:spacing w:val="-2"/>
        </w:rPr>
        <w:t xml:space="preserve"> </w:t>
      </w:r>
      <w:r>
        <w:rPr>
          <w:spacing w:val="-1"/>
        </w:rPr>
        <w:t>the</w:t>
      </w:r>
      <w:r>
        <w:rPr>
          <w:spacing w:val="1"/>
        </w:rPr>
        <w:t xml:space="preserve"> </w:t>
      </w:r>
      <w:r>
        <w:rPr>
          <w:spacing w:val="-1"/>
        </w:rPr>
        <w:t>Energy</w:t>
      </w:r>
      <w:r>
        <w:rPr>
          <w:spacing w:val="-2"/>
        </w:rPr>
        <w:t xml:space="preserve"> </w:t>
      </w:r>
      <w:r>
        <w:rPr>
          <w:spacing w:val="-1"/>
        </w:rPr>
        <w:t>in the</w:t>
      </w:r>
      <w:r>
        <w:t xml:space="preserve"> </w:t>
      </w:r>
      <w:r>
        <w:rPr>
          <w:spacing w:val="-1"/>
        </w:rPr>
        <w:t>Center</w:t>
      </w:r>
      <w:r>
        <w:t xml:space="preserve"> </w:t>
      </w:r>
      <w:r>
        <w:rPr>
          <w:spacing w:val="-1"/>
        </w:rPr>
        <w:t>of the earth.</w:t>
      </w:r>
    </w:p>
    <w:p w:rsidR="00743C02" w:rsidRDefault="001F2438">
      <w:pPr>
        <w:pStyle w:val="Corpodetexto"/>
        <w:ind w:right="135"/>
      </w:pPr>
      <w:r>
        <w:rPr>
          <w:spacing w:val="-1"/>
        </w:rPr>
        <w:t>In reality,</w:t>
      </w:r>
      <w:r>
        <w:t xml:space="preserve"> </w:t>
      </w:r>
      <w:r>
        <w:rPr>
          <w:spacing w:val="-2"/>
        </w:rPr>
        <w:t>human</w:t>
      </w:r>
      <w:r>
        <w:t xml:space="preserve"> </w:t>
      </w:r>
      <w:r>
        <w:rPr>
          <w:spacing w:val="-1"/>
        </w:rPr>
        <w:t>beings are</w:t>
      </w:r>
      <w:r>
        <w:rPr>
          <w:spacing w:val="1"/>
        </w:rPr>
        <w:t xml:space="preserve"> </w:t>
      </w:r>
      <w:r>
        <w:rPr>
          <w:spacing w:val="-1"/>
        </w:rPr>
        <w:t>powered by</w:t>
      </w:r>
      <w:r>
        <w:rPr>
          <w:spacing w:val="-2"/>
        </w:rPr>
        <w:t xml:space="preserve"> </w:t>
      </w:r>
      <w:r>
        <w:rPr>
          <w:spacing w:val="-1"/>
        </w:rPr>
        <w:t>both</w:t>
      </w:r>
      <w:r>
        <w:t xml:space="preserve"> </w:t>
      </w:r>
      <w:r>
        <w:rPr>
          <w:spacing w:val="-2"/>
        </w:rPr>
        <w:t>masculine</w:t>
      </w:r>
      <w:r>
        <w:t xml:space="preserve"> </w:t>
      </w:r>
      <w:r>
        <w:rPr>
          <w:spacing w:val="-1"/>
        </w:rPr>
        <w:t>and</w:t>
      </w:r>
      <w:r>
        <w:rPr>
          <w:spacing w:val="46"/>
        </w:rPr>
        <w:t xml:space="preserve"> </w:t>
      </w:r>
      <w:r>
        <w:rPr>
          <w:spacing w:val="-1"/>
        </w:rPr>
        <w:t>feminine</w:t>
      </w:r>
      <w:r>
        <w:t xml:space="preserve"> </w:t>
      </w:r>
      <w:r>
        <w:rPr>
          <w:spacing w:val="-1"/>
        </w:rPr>
        <w:t>energies.</w:t>
      </w:r>
      <w:r>
        <w:rPr>
          <w:spacing w:val="-2"/>
        </w:rPr>
        <w:t xml:space="preserve"> </w:t>
      </w:r>
      <w:r>
        <w:t>We</w:t>
      </w:r>
      <w:r>
        <w:rPr>
          <w:spacing w:val="-1"/>
        </w:rPr>
        <w:t xml:space="preserve"> connect</w:t>
      </w:r>
      <w:r>
        <w:rPr>
          <w:spacing w:val="2"/>
        </w:rPr>
        <w:t xml:space="preserve"> </w:t>
      </w:r>
      <w:r>
        <w:rPr>
          <w:spacing w:val="-1"/>
        </w:rPr>
        <w:t>with the</w:t>
      </w:r>
      <w:r>
        <w:t xml:space="preserve"> </w:t>
      </w:r>
      <w:r>
        <w:rPr>
          <w:spacing w:val="-2"/>
        </w:rPr>
        <w:t>Kundalini</w:t>
      </w:r>
      <w:r>
        <w:t xml:space="preserve"> </w:t>
      </w:r>
      <w:r>
        <w:rPr>
          <w:spacing w:val="-1"/>
        </w:rPr>
        <w:t>Chakra</w:t>
      </w:r>
      <w:r>
        <w:t xml:space="preserve"> </w:t>
      </w:r>
      <w:r>
        <w:rPr>
          <w:spacing w:val="-1"/>
        </w:rPr>
        <w:t>in</w:t>
      </w:r>
      <w:r>
        <w:rPr>
          <w:spacing w:val="-2"/>
        </w:rPr>
        <w:t xml:space="preserve"> </w:t>
      </w:r>
      <w:r>
        <w:rPr>
          <w:spacing w:val="-1"/>
        </w:rPr>
        <w:t>the</w:t>
      </w:r>
      <w:r>
        <w:rPr>
          <w:spacing w:val="36"/>
        </w:rPr>
        <w:t xml:space="preserv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 by means</w:t>
      </w:r>
      <w:r>
        <w:rPr>
          <w:spacing w:val="-2"/>
        </w:rPr>
        <w:t xml:space="preserve"> </w:t>
      </w:r>
      <w:r>
        <w:rPr>
          <w:spacing w:val="-1"/>
        </w:rPr>
        <w:t>of</w:t>
      </w:r>
      <w:r>
        <w:rPr>
          <w:spacing w:val="-2"/>
        </w:rPr>
        <w:t xml:space="preserve"> </w:t>
      </w:r>
      <w:r>
        <w:rPr>
          <w:spacing w:val="-1"/>
        </w:rPr>
        <w:t>the</w:t>
      </w:r>
      <w:r>
        <w:t xml:space="preserve"> </w:t>
      </w:r>
      <w:r>
        <w:rPr>
          <w:spacing w:val="-1"/>
        </w:rPr>
        <w:t xml:space="preserve">Base chakra, and </w:t>
      </w:r>
      <w:r>
        <w:rPr>
          <w:spacing w:val="-2"/>
        </w:rPr>
        <w:t>we</w:t>
      </w:r>
      <w:r>
        <w:rPr>
          <w:spacing w:val="1"/>
        </w:rPr>
        <w:t xml:space="preserve"> </w:t>
      </w:r>
      <w:r>
        <w:rPr>
          <w:spacing w:val="-1"/>
        </w:rPr>
        <w:t>connect</w:t>
      </w:r>
      <w:r>
        <w:rPr>
          <w:spacing w:val="42"/>
        </w:rPr>
        <w:t xml:space="preserve"> </w:t>
      </w:r>
      <w:r>
        <w:rPr>
          <w:spacing w:val="-1"/>
        </w:rPr>
        <w:t>with the</w:t>
      </w:r>
      <w:r>
        <w:t xml:space="preserve"> </w:t>
      </w:r>
      <w:r>
        <w:rPr>
          <w:spacing w:val="-1"/>
        </w:rPr>
        <w:t>center of the</w:t>
      </w:r>
      <w:r>
        <w:rPr>
          <w:spacing w:val="1"/>
        </w:rPr>
        <w:t xml:space="preserve"> </w:t>
      </w:r>
      <w:r>
        <w:rPr>
          <w:spacing w:val="-2"/>
        </w:rPr>
        <w:t>universe</w:t>
      </w:r>
      <w:r>
        <w:rPr>
          <w:spacing w:val="3"/>
        </w:rPr>
        <w:t xml:space="preserve"> </w:t>
      </w:r>
      <w:r>
        <w:rPr>
          <w:spacing w:val="-1"/>
        </w:rPr>
        <w:t>by</w:t>
      </w:r>
      <w:r>
        <w:rPr>
          <w:spacing w:val="-2"/>
        </w:rPr>
        <w:t xml:space="preserve"> </w:t>
      </w:r>
      <w:r>
        <w:rPr>
          <w:spacing w:val="-1"/>
        </w:rPr>
        <w:t>means</w:t>
      </w:r>
      <w:r>
        <w:t xml:space="preserve"> </w:t>
      </w:r>
      <w:r>
        <w:rPr>
          <w:spacing w:val="-1"/>
        </w:rPr>
        <w:t xml:space="preserve">of the </w:t>
      </w:r>
      <w:r>
        <w:rPr>
          <w:spacing w:val="-2"/>
        </w:rPr>
        <w:t>Crown</w:t>
      </w:r>
      <w:r>
        <w:t xml:space="preserve"> </w:t>
      </w:r>
      <w:r>
        <w:rPr>
          <w:spacing w:val="-1"/>
        </w:rPr>
        <w:t>Chakra.</w:t>
      </w:r>
    </w:p>
    <w:p w:rsidR="00743C02" w:rsidRDefault="001F2438">
      <w:pPr>
        <w:pStyle w:val="Corpodetexto"/>
        <w:spacing w:before="120"/>
        <w:ind w:right="231"/>
      </w:pPr>
      <w:r>
        <w:rPr>
          <w:spacing w:val="-1"/>
        </w:rPr>
        <w:t>Usually</w:t>
      </w:r>
      <w:r>
        <w:rPr>
          <w:spacing w:val="-2"/>
        </w:rPr>
        <w:t xml:space="preserve"> </w:t>
      </w:r>
      <w:r>
        <w:t>it takes</w:t>
      </w:r>
      <w:r>
        <w:rPr>
          <w:spacing w:val="-1"/>
        </w:rPr>
        <w:t xml:space="preserve"> three</w:t>
      </w:r>
      <w:r>
        <w:t xml:space="preserve"> </w:t>
      </w:r>
      <w:r>
        <w:rPr>
          <w:spacing w:val="-2"/>
        </w:rPr>
        <w:t>days</w:t>
      </w:r>
      <w:r>
        <w:t xml:space="preserve"> for</w:t>
      </w:r>
      <w:r>
        <w:rPr>
          <w:spacing w:val="-1"/>
        </w:rPr>
        <w:t xml:space="preserve"> the</w:t>
      </w:r>
      <w:r>
        <w:t xml:space="preserve"> </w:t>
      </w:r>
      <w:r>
        <w:rPr>
          <w:spacing w:val="-1"/>
        </w:rPr>
        <w:t>students</w:t>
      </w:r>
      <w:r>
        <w:t xml:space="preserve"> </w:t>
      </w:r>
      <w:r>
        <w:rPr>
          <w:spacing w:val="-2"/>
        </w:rPr>
        <w:t>who</w:t>
      </w:r>
      <w:r>
        <w:t xml:space="preserve"> </w:t>
      </w:r>
      <w:r>
        <w:rPr>
          <w:spacing w:val="-1"/>
        </w:rPr>
        <w:t xml:space="preserve">come </w:t>
      </w:r>
      <w:r>
        <w:t>on</w:t>
      </w:r>
      <w:r>
        <w:rPr>
          <w:spacing w:val="-1"/>
        </w:rPr>
        <w:t xml:space="preserve"> our</w:t>
      </w:r>
      <w:r>
        <w:rPr>
          <w:spacing w:val="35"/>
        </w:rPr>
        <w:t xml:space="preserve"> </w:t>
      </w:r>
      <w:r>
        <w:rPr>
          <w:spacing w:val="-1"/>
        </w:rPr>
        <w:t>courses to access this energy</w:t>
      </w:r>
      <w:r>
        <w:t xml:space="preserve"> </w:t>
      </w:r>
      <w:r>
        <w:rPr>
          <w:spacing w:val="-1"/>
        </w:rPr>
        <w:t>with</w:t>
      </w:r>
      <w:r>
        <w:rPr>
          <w:spacing w:val="-2"/>
        </w:rPr>
        <w:t xml:space="preserve"> </w:t>
      </w:r>
      <w:r>
        <w:rPr>
          <w:spacing w:val="-1"/>
        </w:rPr>
        <w:t>which they</w:t>
      </w:r>
      <w:r>
        <w:rPr>
          <w:spacing w:val="-2"/>
        </w:rPr>
        <w:t xml:space="preserve"> </w:t>
      </w:r>
      <w:r>
        <w:rPr>
          <w:spacing w:val="-1"/>
        </w:rPr>
        <w:t>can</w:t>
      </w:r>
      <w:r>
        <w:t xml:space="preserve"> </w:t>
      </w:r>
      <w:r>
        <w:rPr>
          <w:spacing w:val="-1"/>
        </w:rPr>
        <w:t>successfully</w:t>
      </w:r>
      <w:r>
        <w:rPr>
          <w:spacing w:val="30"/>
        </w:rPr>
        <w:t xml:space="preserve"> </w:t>
      </w:r>
      <w:r>
        <w:rPr>
          <w:spacing w:val="-1"/>
        </w:rPr>
        <w:t>transmute</w:t>
      </w:r>
      <w:r>
        <w:t xml:space="preserve"> </w:t>
      </w:r>
      <w:r>
        <w:rPr>
          <w:spacing w:val="-1"/>
        </w:rPr>
        <w:t>all their</w:t>
      </w:r>
      <w:r>
        <w:t xml:space="preserve"> </w:t>
      </w:r>
      <w:r>
        <w:rPr>
          <w:spacing w:val="-1"/>
        </w:rPr>
        <w:t>Energy</w:t>
      </w:r>
      <w:r>
        <w:rPr>
          <w:spacing w:val="-2"/>
        </w:rPr>
        <w:t xml:space="preserve"> </w:t>
      </w:r>
      <w:r>
        <w:rPr>
          <w:spacing w:val="-1"/>
        </w:rPr>
        <w:t>Blockages</w:t>
      </w:r>
      <w:r>
        <w:rPr>
          <w:spacing w:val="-3"/>
        </w:rPr>
        <w:t xml:space="preserve"> </w:t>
      </w:r>
      <w:r>
        <w:rPr>
          <w:spacing w:val="-1"/>
        </w:rPr>
        <w:t>because</w:t>
      </w:r>
      <w:r>
        <w:t xml:space="preserve"> </w:t>
      </w:r>
      <w:r>
        <w:rPr>
          <w:spacing w:val="-1"/>
        </w:rPr>
        <w:t>another,</w:t>
      </w:r>
      <w:r>
        <w:t xml:space="preserve"> </w:t>
      </w:r>
      <w:r>
        <w:rPr>
          <w:spacing w:val="-1"/>
        </w:rPr>
        <w:t>more</w:t>
      </w:r>
      <w:r>
        <w:t xml:space="preserve"> </w:t>
      </w:r>
      <w:r>
        <w:rPr>
          <w:spacing w:val="-1"/>
        </w:rPr>
        <w:t>easy</w:t>
      </w:r>
      <w:r>
        <w:rPr>
          <w:spacing w:val="28"/>
        </w:rPr>
        <w:t xml:space="preserve"> </w:t>
      </w:r>
      <w:r>
        <w:rPr>
          <w:spacing w:val="-1"/>
        </w:rPr>
        <w:t>way</w:t>
      </w:r>
      <w:r>
        <w:t xml:space="preserve"> </w:t>
      </w:r>
      <w:r>
        <w:rPr>
          <w:spacing w:val="-1"/>
        </w:rPr>
        <w:t>for</w:t>
      </w:r>
      <w:r>
        <w:t xml:space="preserve"> </w:t>
      </w:r>
      <w:r>
        <w:rPr>
          <w:spacing w:val="-1"/>
        </w:rPr>
        <w:t>people</w:t>
      </w:r>
      <w:r>
        <w:t xml:space="preserve"> </w:t>
      </w:r>
      <w:r>
        <w:rPr>
          <w:spacing w:val="-1"/>
        </w:rPr>
        <w:t>to</w:t>
      </w:r>
      <w:r>
        <w:rPr>
          <w:spacing w:val="-2"/>
        </w:rPr>
        <w:t xml:space="preserve"> </w:t>
      </w:r>
      <w:r>
        <w:rPr>
          <w:spacing w:val="-1"/>
        </w:rPr>
        <w:t>absorb</w:t>
      </w:r>
      <w:r>
        <w:rPr>
          <w:spacing w:val="-2"/>
        </w:rPr>
        <w:t xml:space="preserve"> </w:t>
      </w:r>
      <w:r>
        <w:rPr>
          <w:spacing w:val="-1"/>
        </w:rPr>
        <w:t>energy</w:t>
      </w:r>
      <w:r>
        <w:rPr>
          <w:spacing w:val="-2"/>
        </w:rPr>
        <w:t xml:space="preserve"> </w:t>
      </w:r>
      <w:r>
        <w:rPr>
          <w:spacing w:val="-1"/>
        </w:rPr>
        <w:t>is</w:t>
      </w:r>
      <w:r>
        <w:t xml:space="preserve"> </w:t>
      </w:r>
      <w:r>
        <w:rPr>
          <w:spacing w:val="-1"/>
        </w:rPr>
        <w:t>from</w:t>
      </w:r>
      <w:r>
        <w:rPr>
          <w:spacing w:val="-4"/>
        </w:rPr>
        <w:t xml:space="preserve"> </w:t>
      </w:r>
      <w:r>
        <w:t xml:space="preserve">the </w:t>
      </w:r>
      <w:r>
        <w:rPr>
          <w:spacing w:val="-1"/>
        </w:rPr>
        <w:t>Buddhafield,</w:t>
      </w:r>
      <w:r>
        <w:rPr>
          <w:spacing w:val="-2"/>
        </w:rPr>
        <w:t xml:space="preserve"> </w:t>
      </w:r>
      <w:r>
        <w:rPr>
          <w:spacing w:val="-1"/>
        </w:rPr>
        <w:t>the</w:t>
      </w:r>
      <w:r>
        <w:t xml:space="preserve"> </w:t>
      </w:r>
      <w:r>
        <w:rPr>
          <w:spacing w:val="-1"/>
        </w:rPr>
        <w:t>Aura</w:t>
      </w:r>
      <w:r>
        <w:rPr>
          <w:spacing w:val="34"/>
        </w:rPr>
        <w:t xml:space="preserve"> </w:t>
      </w:r>
      <w:r>
        <w:t>of</w:t>
      </w:r>
      <w:r>
        <w:rPr>
          <w:spacing w:val="-1"/>
        </w:rPr>
        <w:t xml:space="preserve"> the</w:t>
      </w:r>
      <w:r>
        <w:t xml:space="preserve"> </w:t>
      </w:r>
      <w:r>
        <w:rPr>
          <w:spacing w:val="-1"/>
        </w:rPr>
        <w:t>Master.</w:t>
      </w:r>
    </w:p>
    <w:p w:rsidR="00743C02" w:rsidRDefault="001F2438">
      <w:pPr>
        <w:pStyle w:val="Corpodetexto"/>
        <w:ind w:right="135"/>
      </w:pPr>
      <w:r>
        <w:t>When</w:t>
      </w:r>
      <w:r>
        <w:rPr>
          <w:spacing w:val="-1"/>
        </w:rPr>
        <w:t xml:space="preserve"> </w:t>
      </w:r>
      <w:r>
        <w:t>they</w:t>
      </w:r>
      <w:r>
        <w:rPr>
          <w:spacing w:val="-2"/>
        </w:rPr>
        <w:t xml:space="preserve"> </w:t>
      </w:r>
      <w:r>
        <w:rPr>
          <w:spacing w:val="-1"/>
        </w:rPr>
        <w:t xml:space="preserve">leave </w:t>
      </w:r>
      <w:r>
        <w:t>then</w:t>
      </w:r>
      <w:r>
        <w:rPr>
          <w:spacing w:val="-2"/>
        </w:rPr>
        <w:t xml:space="preserve"> </w:t>
      </w:r>
      <w:r>
        <w:rPr>
          <w:spacing w:val="-1"/>
        </w:rPr>
        <w:t>sometimes the</w:t>
      </w:r>
      <w:r>
        <w:t xml:space="preserve"> energy</w:t>
      </w:r>
      <w:r>
        <w:rPr>
          <w:spacing w:val="-2"/>
        </w:rPr>
        <w:t xml:space="preserve"> </w:t>
      </w:r>
      <w:r>
        <w:rPr>
          <w:spacing w:val="-1"/>
        </w:rPr>
        <w:t>drains away,</w:t>
      </w:r>
      <w:r>
        <w:t xml:space="preserve"> </w:t>
      </w:r>
      <w:r>
        <w:rPr>
          <w:spacing w:val="-1"/>
        </w:rPr>
        <w:t>because</w:t>
      </w:r>
      <w:r>
        <w:t xml:space="preserve"> </w:t>
      </w:r>
      <w:r>
        <w:rPr>
          <w:spacing w:val="-1"/>
        </w:rPr>
        <w:t>it</w:t>
      </w:r>
      <w:r>
        <w:rPr>
          <w:spacing w:val="37"/>
        </w:rPr>
        <w:t xml:space="preserve"> </w:t>
      </w:r>
      <w:r>
        <w:rPr>
          <w:spacing w:val="-1"/>
        </w:rPr>
        <w:t xml:space="preserve">is </w:t>
      </w:r>
      <w:r>
        <w:t>the</w:t>
      </w:r>
      <w:r>
        <w:rPr>
          <w:spacing w:val="-1"/>
        </w:rPr>
        <w:t xml:space="preserve"> energy</w:t>
      </w:r>
      <w:r>
        <w:rPr>
          <w:spacing w:val="-2"/>
        </w:rPr>
        <w:t xml:space="preserve"> </w:t>
      </w:r>
      <w:r>
        <w:rPr>
          <w:spacing w:val="-1"/>
        </w:rPr>
        <w:t>blockages which</w:t>
      </w:r>
      <w:r>
        <w:t xml:space="preserve"> </w:t>
      </w:r>
      <w:r>
        <w:rPr>
          <w:spacing w:val="-1"/>
        </w:rPr>
        <w:t>create</w:t>
      </w:r>
      <w:r>
        <w:rPr>
          <w:spacing w:val="-3"/>
        </w:rPr>
        <w:t xml:space="preserve"> </w:t>
      </w:r>
      <w:r>
        <w:rPr>
          <w:spacing w:val="-1"/>
        </w:rPr>
        <w:t>the</w:t>
      </w:r>
      <w:r>
        <w:rPr>
          <w:spacing w:val="1"/>
        </w:rPr>
        <w:t xml:space="preserve"> </w:t>
      </w:r>
      <w:r>
        <w:rPr>
          <w:spacing w:val="-1"/>
        </w:rPr>
        <w:t>holes</w:t>
      </w:r>
      <w:r>
        <w:t xml:space="preserve"> </w:t>
      </w:r>
      <w:r>
        <w:rPr>
          <w:spacing w:val="-1"/>
        </w:rPr>
        <w:t>in</w:t>
      </w:r>
      <w:r>
        <w:rPr>
          <w:spacing w:val="-2"/>
        </w:rPr>
        <w:t xml:space="preserve"> </w:t>
      </w:r>
      <w:r>
        <w:rPr>
          <w:spacing w:val="-1"/>
        </w:rPr>
        <w:t>the</w:t>
      </w:r>
      <w:r>
        <w:rPr>
          <w:spacing w:val="1"/>
        </w:rPr>
        <w:t xml:space="preserve"> </w:t>
      </w:r>
      <w:r>
        <w:rPr>
          <w:spacing w:val="-2"/>
        </w:rPr>
        <w:t>bucket</w:t>
      </w:r>
      <w:r>
        <w:rPr>
          <w:spacing w:val="34"/>
        </w:rPr>
        <w:t xml:space="preserve"> </w:t>
      </w:r>
      <w:r>
        <w:rPr>
          <w:spacing w:val="-1"/>
        </w:rPr>
        <w:t>through</w:t>
      </w:r>
      <w:r>
        <w:t xml:space="preserve"> </w:t>
      </w:r>
      <w:r>
        <w:rPr>
          <w:spacing w:val="-1"/>
        </w:rPr>
        <w:t xml:space="preserve">which </w:t>
      </w:r>
      <w:r>
        <w:t>all</w:t>
      </w:r>
      <w:r>
        <w:rPr>
          <w:spacing w:val="-1"/>
        </w:rPr>
        <w:t xml:space="preserve"> the</w:t>
      </w:r>
      <w:r>
        <w:t xml:space="preserve"> </w:t>
      </w:r>
      <w:r>
        <w:rPr>
          <w:spacing w:val="-1"/>
        </w:rPr>
        <w:t>water</w:t>
      </w:r>
      <w:r>
        <w:t xml:space="preserve"> </w:t>
      </w:r>
      <w:r>
        <w:rPr>
          <w:spacing w:val="-1"/>
        </w:rPr>
        <w:t>drains away.</w:t>
      </w:r>
    </w:p>
    <w:p w:rsidR="00743C02" w:rsidRDefault="001F2438">
      <w:pPr>
        <w:pStyle w:val="Corpodetexto"/>
        <w:ind w:right="231"/>
      </w:pPr>
      <w:r>
        <w:t>And</w:t>
      </w:r>
      <w:r>
        <w:rPr>
          <w:spacing w:val="-1"/>
        </w:rPr>
        <w:t xml:space="preserve"> </w:t>
      </w:r>
      <w:r>
        <w:t xml:space="preserve">this is </w:t>
      </w:r>
      <w:r>
        <w:rPr>
          <w:spacing w:val="-1"/>
        </w:rPr>
        <w:t>Tantra,</w:t>
      </w:r>
      <w:r>
        <w:rPr>
          <w:spacing w:val="-2"/>
        </w:rPr>
        <w:t xml:space="preserve"> </w:t>
      </w:r>
      <w:r>
        <w:rPr>
          <w:spacing w:val="-1"/>
        </w:rPr>
        <w:t>the</w:t>
      </w:r>
      <w:r>
        <w:t xml:space="preserve"> </w:t>
      </w:r>
      <w:r>
        <w:rPr>
          <w:spacing w:val="-1"/>
        </w:rPr>
        <w:t>Energy</w:t>
      </w:r>
      <w:r>
        <w:rPr>
          <w:spacing w:val="-2"/>
        </w:rPr>
        <w:t xml:space="preserve"> </w:t>
      </w:r>
      <w:r>
        <w:t>Flow</w:t>
      </w:r>
      <w:r>
        <w:rPr>
          <w:spacing w:val="-3"/>
        </w:rPr>
        <w:t xml:space="preserve"> </w:t>
      </w:r>
      <w:r>
        <w:t>of</w:t>
      </w:r>
      <w:r>
        <w:rPr>
          <w:spacing w:val="-1"/>
        </w:rPr>
        <w:t xml:space="preserve"> the Soul</w:t>
      </w:r>
      <w:r>
        <w:t xml:space="preserve"> created by</w:t>
      </w:r>
      <w:r>
        <w:rPr>
          <w:spacing w:val="-3"/>
        </w:rPr>
        <w:t xml:space="preserve"> </w:t>
      </w:r>
      <w:r>
        <w:rPr>
          <w:spacing w:val="-1"/>
        </w:rPr>
        <w:t>the</w:t>
      </w:r>
      <w:r>
        <w:rPr>
          <w:spacing w:val="29"/>
        </w:rPr>
        <w:t xml:space="preserve"> </w:t>
      </w:r>
      <w:r>
        <w:rPr>
          <w:spacing w:val="-1"/>
        </w:rPr>
        <w:t xml:space="preserve">Sexual </w:t>
      </w:r>
      <w:r>
        <w:t>Union of</w:t>
      </w:r>
      <w:r>
        <w:rPr>
          <w:spacing w:val="-1"/>
        </w:rPr>
        <w:t xml:space="preserve"> Shiva </w:t>
      </w:r>
      <w:r>
        <w:t xml:space="preserve">and </w:t>
      </w:r>
      <w:r>
        <w:rPr>
          <w:spacing w:val="-1"/>
        </w:rPr>
        <w:t>Shakti.</w:t>
      </w:r>
    </w:p>
    <w:p w:rsidR="00743C02" w:rsidRDefault="001F2438">
      <w:pPr>
        <w:pStyle w:val="Corpodetexto"/>
        <w:spacing w:before="120"/>
        <w:ind w:right="135"/>
      </w:pPr>
      <w:r>
        <w:t>In</w:t>
      </w:r>
      <w:r>
        <w:rPr>
          <w:spacing w:val="-1"/>
        </w:rPr>
        <w:t xml:space="preserve"> that that </w:t>
      </w:r>
      <w:r>
        <w:t>bliss,</w:t>
      </w:r>
      <w:r>
        <w:rPr>
          <w:spacing w:val="-1"/>
        </w:rPr>
        <w:t xml:space="preserve"> that</w:t>
      </w:r>
      <w:r>
        <w:t xml:space="preserve"> </w:t>
      </w:r>
      <w:r>
        <w:rPr>
          <w:spacing w:val="-1"/>
        </w:rPr>
        <w:t>delight,</w:t>
      </w:r>
      <w:r>
        <w:rPr>
          <w:spacing w:val="-3"/>
        </w:rPr>
        <w:t xml:space="preserve"> </w:t>
      </w:r>
      <w:r>
        <w:rPr>
          <w:spacing w:val="-1"/>
        </w:rPr>
        <w:t xml:space="preserve">such </w:t>
      </w:r>
      <w:r>
        <w:t xml:space="preserve">an </w:t>
      </w:r>
      <w:r>
        <w:rPr>
          <w:spacing w:val="-1"/>
        </w:rPr>
        <w:t xml:space="preserve">overflowing cornucopia </w:t>
      </w:r>
      <w:r>
        <w:t>of</w:t>
      </w:r>
      <w:r>
        <w:rPr>
          <w:spacing w:val="59"/>
        </w:rPr>
        <w:t xml:space="preserve"> </w:t>
      </w:r>
      <w:r>
        <w:rPr>
          <w:spacing w:val="-1"/>
        </w:rPr>
        <w:t>Energy which</w:t>
      </w:r>
      <w:r>
        <w:t xml:space="preserve"> </w:t>
      </w:r>
      <w:r>
        <w:rPr>
          <w:spacing w:val="-1"/>
        </w:rPr>
        <w:t>comes</w:t>
      </w:r>
      <w:r>
        <w:t xml:space="preserve"> </w:t>
      </w:r>
      <w:r>
        <w:rPr>
          <w:spacing w:val="-1"/>
        </w:rPr>
        <w:t>from</w:t>
      </w:r>
      <w:r>
        <w:rPr>
          <w:spacing w:val="-3"/>
        </w:rPr>
        <w:t xml:space="preserve"> </w:t>
      </w:r>
      <w:r>
        <w:rPr>
          <w:spacing w:val="-1"/>
        </w:rPr>
        <w:t xml:space="preserve">the Gaining </w:t>
      </w:r>
      <w:r>
        <w:t>of</w:t>
      </w:r>
      <w:r>
        <w:rPr>
          <w:spacing w:val="-1"/>
        </w:rPr>
        <w:t xml:space="preserve"> Energy</w:t>
      </w:r>
      <w:r>
        <w:rPr>
          <w:spacing w:val="-2"/>
        </w:rPr>
        <w:t xml:space="preserve"> </w:t>
      </w:r>
      <w:r>
        <w:rPr>
          <w:spacing w:val="-1"/>
        </w:rPr>
        <w:t>and the</w:t>
      </w:r>
      <w:r>
        <w:t xml:space="preserve"> </w:t>
      </w:r>
      <w:r>
        <w:rPr>
          <w:spacing w:val="-1"/>
        </w:rPr>
        <w:t xml:space="preserve">Removal </w:t>
      </w:r>
      <w:r>
        <w:t>of</w:t>
      </w:r>
      <w:r>
        <w:rPr>
          <w:spacing w:val="39"/>
        </w:rPr>
        <w:t xml:space="preserve"> </w:t>
      </w:r>
      <w:r>
        <w:rPr>
          <w:spacing w:val="-1"/>
        </w:rPr>
        <w:t>Energy</w:t>
      </w:r>
      <w:r>
        <w:rPr>
          <w:spacing w:val="-2"/>
        </w:rPr>
        <w:t xml:space="preserve"> </w:t>
      </w:r>
      <w:r>
        <w:rPr>
          <w:spacing w:val="-1"/>
        </w:rPr>
        <w:t>Blockages,</w:t>
      </w:r>
      <w:r>
        <w:rPr>
          <w:spacing w:val="1"/>
        </w:rPr>
        <w:t xml:space="preserve"> </w:t>
      </w:r>
      <w:r>
        <w:rPr>
          <w:spacing w:val="-2"/>
        </w:rPr>
        <w:t>we</w:t>
      </w:r>
      <w:r>
        <w:rPr>
          <w:spacing w:val="1"/>
        </w:rPr>
        <w:t xml:space="preserve"> </w:t>
      </w:r>
      <w:r>
        <w:rPr>
          <w:spacing w:val="-1"/>
        </w:rPr>
        <w:t>find only</w:t>
      </w:r>
      <w:r>
        <w:rPr>
          <w:spacing w:val="-2"/>
        </w:rPr>
        <w:t xml:space="preserve"> </w:t>
      </w:r>
      <w:r>
        <w:rPr>
          <w:spacing w:val="-1"/>
        </w:rPr>
        <w:t>Enlightenment.</w:t>
      </w:r>
    </w:p>
    <w:p w:rsidR="00743C02" w:rsidRDefault="001F2438">
      <w:pPr>
        <w:pStyle w:val="Corpodetexto"/>
      </w:pPr>
      <w:r>
        <w:t>In</w:t>
      </w:r>
      <w:r>
        <w:rPr>
          <w:spacing w:val="-1"/>
        </w:rPr>
        <w:t xml:space="preserve"> </w:t>
      </w:r>
      <w:r>
        <w:t>a</w:t>
      </w:r>
      <w:r>
        <w:rPr>
          <w:spacing w:val="1"/>
        </w:rPr>
        <w:t xml:space="preserve"> </w:t>
      </w:r>
      <w:r>
        <w:rPr>
          <w:spacing w:val="-2"/>
        </w:rPr>
        <w:t>way,</w:t>
      </w:r>
      <w:r>
        <w:rPr>
          <w:spacing w:val="-1"/>
        </w:rPr>
        <w:t xml:space="preserve"> Enlightenment is</w:t>
      </w:r>
      <w:r>
        <w:t xml:space="preserve"> a</w:t>
      </w:r>
      <w:r>
        <w:rPr>
          <w:spacing w:val="-1"/>
        </w:rPr>
        <w:t xml:space="preserve"> twenty-four</w:t>
      </w:r>
      <w:r>
        <w:rPr>
          <w:spacing w:val="1"/>
        </w:rPr>
        <w:t xml:space="preserve"> </w:t>
      </w:r>
      <w:r>
        <w:rPr>
          <w:spacing w:val="-1"/>
        </w:rPr>
        <w:t xml:space="preserve">hour </w:t>
      </w:r>
      <w:r>
        <w:t>a</w:t>
      </w:r>
      <w:r>
        <w:rPr>
          <w:spacing w:val="1"/>
        </w:rPr>
        <w:t xml:space="preserve"> </w:t>
      </w:r>
      <w:r>
        <w:rPr>
          <w:spacing w:val="-1"/>
        </w:rPr>
        <w:t>day</w:t>
      </w:r>
      <w:r>
        <w:rPr>
          <w:spacing w:val="-2"/>
        </w:rPr>
        <w:t xml:space="preserve"> </w:t>
      </w:r>
      <w:r>
        <w:rPr>
          <w:spacing w:val="-1"/>
        </w:rPr>
        <w:t>orgasm.</w:t>
      </w:r>
    </w:p>
    <w:p w:rsidR="00743C02" w:rsidRDefault="00743C02">
      <w:pPr>
        <w:sectPr w:rsidR="00743C02">
          <w:pgSz w:w="8640" w:h="12960"/>
          <w:pgMar w:top="960" w:right="920" w:bottom="900" w:left="900" w:header="0" w:footer="710" w:gutter="0"/>
          <w:cols w:space="720"/>
        </w:sectPr>
      </w:pPr>
    </w:p>
    <w:p w:rsidR="00743C02" w:rsidRDefault="001F2438">
      <w:pPr>
        <w:pStyle w:val="Ttulo21"/>
        <w:spacing w:before="9"/>
        <w:ind w:left="169" w:right="126"/>
        <w:jc w:val="center"/>
      </w:pPr>
      <w:r>
        <w:rPr>
          <w:b/>
        </w:rPr>
        <w:lastRenderedPageBreak/>
        <w:t>World</w:t>
      </w:r>
      <w:r>
        <w:rPr>
          <w:b/>
          <w:spacing w:val="-15"/>
        </w:rPr>
        <w:t xml:space="preserve"> </w:t>
      </w:r>
      <w:r>
        <w:rPr>
          <w:b/>
        </w:rPr>
        <w:t>Peace</w:t>
      </w:r>
      <w:r>
        <w:rPr>
          <w:b/>
          <w:spacing w:val="-15"/>
        </w:rPr>
        <w:t xml:space="preserve"> </w:t>
      </w:r>
      <w:r>
        <w:rPr>
          <w:b/>
        </w:rPr>
        <w:t>by</w:t>
      </w:r>
      <w:r>
        <w:rPr>
          <w:b/>
          <w:spacing w:val="-15"/>
        </w:rPr>
        <w:t xml:space="preserve"> </w:t>
      </w:r>
      <w:r>
        <w:rPr>
          <w:b/>
        </w:rPr>
        <w:t>Meditation:</w:t>
      </w:r>
      <w:r>
        <w:rPr>
          <w:b/>
          <w:spacing w:val="-15"/>
        </w:rPr>
        <w:t xml:space="preserve"> </w:t>
      </w:r>
      <w:r>
        <w:rPr>
          <w:b/>
        </w:rPr>
        <w:t>The</w:t>
      </w:r>
      <w:r>
        <w:rPr>
          <w:b/>
          <w:w w:val="99"/>
        </w:rPr>
        <w:t xml:space="preserve"> </w:t>
      </w:r>
      <w:r>
        <w:rPr>
          <w:b/>
        </w:rPr>
        <w:t>End</w:t>
      </w:r>
      <w:r>
        <w:rPr>
          <w:b/>
          <w:spacing w:val="-14"/>
        </w:rPr>
        <w:t xml:space="preserve"> </w:t>
      </w:r>
      <w:r>
        <w:rPr>
          <w:b/>
        </w:rPr>
        <w:t>of</w:t>
      </w:r>
      <w:r>
        <w:rPr>
          <w:b/>
          <w:spacing w:val="-13"/>
        </w:rPr>
        <w:t xml:space="preserve"> </w:t>
      </w:r>
      <w:r>
        <w:rPr>
          <w:b/>
        </w:rPr>
        <w:t>Poverty</w:t>
      </w:r>
      <w:r>
        <w:rPr>
          <w:b/>
          <w:spacing w:val="-13"/>
        </w:rPr>
        <w:t xml:space="preserve"> </w:t>
      </w:r>
      <w:r>
        <w:rPr>
          <w:b/>
        </w:rPr>
        <w:t>and</w:t>
      </w:r>
      <w:r>
        <w:rPr>
          <w:b/>
          <w:spacing w:val="-13"/>
        </w:rPr>
        <w:t xml:space="preserve"> </w:t>
      </w:r>
      <w:r>
        <w:rPr>
          <w:b/>
        </w:rPr>
        <w:t>Anger,</w:t>
      </w:r>
      <w:r>
        <w:rPr>
          <w:b/>
          <w:w w:val="99"/>
        </w:rPr>
        <w:t xml:space="preserve"> </w:t>
      </w:r>
      <w:r>
        <w:rPr>
          <w:b/>
        </w:rPr>
        <w:t>Stress,</w:t>
      </w:r>
      <w:r>
        <w:rPr>
          <w:b/>
          <w:spacing w:val="-28"/>
        </w:rPr>
        <w:t xml:space="preserve"> </w:t>
      </w:r>
      <w:r>
        <w:rPr>
          <w:b/>
        </w:rPr>
        <w:t>Tension,</w:t>
      </w:r>
      <w:r>
        <w:rPr>
          <w:b/>
          <w:spacing w:val="-28"/>
        </w:rPr>
        <w:t xml:space="preserve"> </w:t>
      </w:r>
      <w:r>
        <w:rPr>
          <w:b/>
        </w:rPr>
        <w:t>Depression,</w:t>
      </w:r>
      <w:r>
        <w:rPr>
          <w:b/>
          <w:w w:val="99"/>
        </w:rPr>
        <w:t xml:space="preserve"> </w:t>
      </w:r>
      <w:r>
        <w:rPr>
          <w:b/>
        </w:rPr>
        <w:t>Sorrow,</w:t>
      </w:r>
      <w:r>
        <w:rPr>
          <w:b/>
          <w:spacing w:val="-26"/>
        </w:rPr>
        <w:t xml:space="preserve"> </w:t>
      </w:r>
      <w:r>
        <w:rPr>
          <w:b/>
        </w:rPr>
        <w:t>Hate</w:t>
      </w:r>
    </w:p>
    <w:p w:rsidR="00743C02" w:rsidRDefault="001F2438">
      <w:pPr>
        <w:pStyle w:val="Corpodetexto"/>
        <w:spacing w:before="121"/>
        <w:ind w:right="162"/>
      </w:pPr>
      <w:r>
        <w:rPr>
          <w:spacing w:val="-1"/>
        </w:rPr>
        <w:t>One</w:t>
      </w:r>
      <w:r>
        <w:t xml:space="preserve"> </w:t>
      </w:r>
      <w:r>
        <w:rPr>
          <w:spacing w:val="-1"/>
        </w:rPr>
        <w:t>of the worlds</w:t>
      </w:r>
      <w:r>
        <w:t xml:space="preserve"> </w:t>
      </w:r>
      <w:r>
        <w:rPr>
          <w:spacing w:val="-1"/>
        </w:rPr>
        <w:t>greatest</w:t>
      </w:r>
      <w:r>
        <w:rPr>
          <w:spacing w:val="1"/>
        </w:rPr>
        <w:t xml:space="preserve"> </w:t>
      </w:r>
      <w:r>
        <w:rPr>
          <w:spacing w:val="-2"/>
        </w:rPr>
        <w:t>Meditators,</w:t>
      </w:r>
      <w:r>
        <w:t xml:space="preserve"> </w:t>
      </w:r>
      <w:r>
        <w:rPr>
          <w:spacing w:val="-1"/>
        </w:rPr>
        <w:t>says</w:t>
      </w:r>
      <w:r>
        <w:t xml:space="preserve"> </w:t>
      </w:r>
      <w:r>
        <w:rPr>
          <w:spacing w:val="-1"/>
        </w:rPr>
        <w:t>Governments can't</w:t>
      </w:r>
      <w:r>
        <w:rPr>
          <w:spacing w:val="37"/>
        </w:rPr>
        <w:t xml:space="preserve"> </w:t>
      </w:r>
      <w:r>
        <w:rPr>
          <w:spacing w:val="-1"/>
        </w:rPr>
        <w:t>eradicate</w:t>
      </w:r>
      <w:r>
        <w:rPr>
          <w:spacing w:val="-2"/>
        </w:rPr>
        <w:t xml:space="preserve"> </w:t>
      </w:r>
      <w:r>
        <w:rPr>
          <w:spacing w:val="-1"/>
        </w:rPr>
        <w:t>poverty</w:t>
      </w:r>
      <w:r>
        <w:t xml:space="preserve"> </w:t>
      </w:r>
      <w:r>
        <w:rPr>
          <w:spacing w:val="-1"/>
        </w:rPr>
        <w:t>from</w:t>
      </w:r>
      <w:r>
        <w:rPr>
          <w:spacing w:val="-2"/>
        </w:rPr>
        <w:t xml:space="preserve"> </w:t>
      </w:r>
      <w:r>
        <w:rPr>
          <w:spacing w:val="-1"/>
        </w:rPr>
        <w:t>the</w:t>
      </w:r>
      <w:r>
        <w:rPr>
          <w:spacing w:val="1"/>
        </w:rPr>
        <w:t xml:space="preserve"> </w:t>
      </w:r>
      <w:r>
        <w:rPr>
          <w:spacing w:val="-1"/>
        </w:rPr>
        <w:t>Earth.</w:t>
      </w:r>
      <w:r>
        <w:t xml:space="preserve"> </w:t>
      </w:r>
      <w:r>
        <w:rPr>
          <w:spacing w:val="-1"/>
        </w:rPr>
        <w:t>Neither can</w:t>
      </w:r>
      <w:r>
        <w:rPr>
          <w:spacing w:val="-2"/>
        </w:rPr>
        <w:t xml:space="preserve"> </w:t>
      </w:r>
      <w:r>
        <w:rPr>
          <w:spacing w:val="-1"/>
        </w:rPr>
        <w:t>they</w:t>
      </w:r>
      <w:r>
        <w:t xml:space="preserve"> </w:t>
      </w:r>
      <w:r>
        <w:rPr>
          <w:spacing w:val="-1"/>
        </w:rPr>
        <w:t>bring</w:t>
      </w:r>
      <w:r>
        <w:rPr>
          <w:spacing w:val="1"/>
        </w:rPr>
        <w:t xml:space="preserve"> </w:t>
      </w:r>
      <w:r>
        <w:rPr>
          <w:spacing w:val="-1"/>
        </w:rPr>
        <w:t>peace.</w:t>
      </w:r>
      <w:r>
        <w:t xml:space="preserve"> </w:t>
      </w:r>
      <w:r>
        <w:rPr>
          <w:spacing w:val="-1"/>
        </w:rPr>
        <w:t>"To</w:t>
      </w:r>
      <w:r>
        <w:rPr>
          <w:spacing w:val="35"/>
        </w:rPr>
        <w:t xml:space="preserve"> </w:t>
      </w:r>
      <w:r>
        <w:rPr>
          <w:spacing w:val="-1"/>
        </w:rPr>
        <w:t>resolve</w:t>
      </w:r>
      <w:r>
        <w:t xml:space="preserve"> </w:t>
      </w:r>
      <w:r>
        <w:rPr>
          <w:spacing w:val="-1"/>
        </w:rPr>
        <w:t>problems</w:t>
      </w:r>
      <w:r>
        <w:t xml:space="preserve"> </w:t>
      </w:r>
      <w:r>
        <w:rPr>
          <w:spacing w:val="-2"/>
        </w:rPr>
        <w:t>through</w:t>
      </w:r>
      <w:r>
        <w:t xml:space="preserve"> </w:t>
      </w:r>
      <w:r>
        <w:rPr>
          <w:spacing w:val="-1"/>
        </w:rPr>
        <w:t>negotiation</w:t>
      </w:r>
      <w:r>
        <w:t xml:space="preserve"> </w:t>
      </w:r>
      <w:r>
        <w:rPr>
          <w:spacing w:val="-1"/>
        </w:rPr>
        <w:t xml:space="preserve">is </w:t>
      </w:r>
      <w:r>
        <w:t>a</w:t>
      </w:r>
      <w:r>
        <w:rPr>
          <w:spacing w:val="1"/>
        </w:rPr>
        <w:t xml:space="preserve"> </w:t>
      </w:r>
      <w:r>
        <w:rPr>
          <w:spacing w:val="-1"/>
        </w:rPr>
        <w:t>very</w:t>
      </w:r>
      <w:r>
        <w:rPr>
          <w:spacing w:val="-2"/>
        </w:rPr>
        <w:t xml:space="preserve"> </w:t>
      </w:r>
      <w:r>
        <w:rPr>
          <w:spacing w:val="-1"/>
        </w:rPr>
        <w:t>childish approach,"</w:t>
      </w:r>
    </w:p>
    <w:p w:rsidR="00743C02" w:rsidRDefault="001F2438">
      <w:pPr>
        <w:pStyle w:val="Corpodetexto"/>
        <w:ind w:right="162"/>
      </w:pPr>
      <w:r>
        <w:t xml:space="preserve">A </w:t>
      </w:r>
      <w:r>
        <w:rPr>
          <w:spacing w:val="-1"/>
        </w:rPr>
        <w:t>few</w:t>
      </w:r>
      <w:r>
        <w:rPr>
          <w:spacing w:val="-3"/>
        </w:rPr>
        <w:t xml:space="preserve"> </w:t>
      </w:r>
      <w:r>
        <w:rPr>
          <w:spacing w:val="-1"/>
        </w:rPr>
        <w:t>hundred</w:t>
      </w:r>
      <w:r>
        <w:rPr>
          <w:spacing w:val="-2"/>
        </w:rPr>
        <w:t xml:space="preserve"> </w:t>
      </w:r>
      <w:r>
        <w:rPr>
          <w:spacing w:val="-1"/>
        </w:rPr>
        <w:t xml:space="preserve">meditators </w:t>
      </w:r>
      <w:r>
        <w:t>on</w:t>
      </w:r>
      <w:r>
        <w:rPr>
          <w:spacing w:val="-2"/>
        </w:rPr>
        <w:t xml:space="preserve"> </w:t>
      </w:r>
      <w:r>
        <w:rPr>
          <w:spacing w:val="-1"/>
        </w:rPr>
        <w:t xml:space="preserve">either </w:t>
      </w:r>
      <w:r>
        <w:t>side</w:t>
      </w:r>
      <w:r>
        <w:rPr>
          <w:spacing w:val="-1"/>
        </w:rPr>
        <w:t xml:space="preserve"> </w:t>
      </w:r>
      <w:r>
        <w:t>of</w:t>
      </w:r>
      <w:r>
        <w:rPr>
          <w:spacing w:val="-1"/>
        </w:rPr>
        <w:t xml:space="preserve"> </w:t>
      </w:r>
      <w:r>
        <w:t>a</w:t>
      </w:r>
      <w:r>
        <w:rPr>
          <w:spacing w:val="-1"/>
        </w:rPr>
        <w:t xml:space="preserve"> </w:t>
      </w:r>
      <w:r>
        <w:t>conflict is</w:t>
      </w:r>
      <w:r>
        <w:rPr>
          <w:spacing w:val="-1"/>
        </w:rPr>
        <w:t xml:space="preserve"> </w:t>
      </w:r>
      <w:r>
        <w:t>all</w:t>
      </w:r>
      <w:r>
        <w:rPr>
          <w:spacing w:val="-1"/>
        </w:rPr>
        <w:t xml:space="preserve"> that's</w:t>
      </w:r>
      <w:r>
        <w:rPr>
          <w:spacing w:val="39"/>
        </w:rPr>
        <w:t xml:space="preserve"> </w:t>
      </w:r>
      <w:r>
        <w:rPr>
          <w:spacing w:val="-1"/>
        </w:rPr>
        <w:t xml:space="preserve">needed </w:t>
      </w:r>
      <w:r>
        <w:t>to</w:t>
      </w:r>
      <w:r>
        <w:rPr>
          <w:spacing w:val="-2"/>
        </w:rPr>
        <w:t xml:space="preserve"> </w:t>
      </w:r>
      <w:r>
        <w:t>create</w:t>
      </w:r>
      <w:r>
        <w:rPr>
          <w:spacing w:val="-1"/>
        </w:rPr>
        <w:t xml:space="preserve"> </w:t>
      </w:r>
      <w:r>
        <w:t>an</w:t>
      </w:r>
      <w:r>
        <w:rPr>
          <w:spacing w:val="-1"/>
        </w:rPr>
        <w:t xml:space="preserve"> aura</w:t>
      </w:r>
      <w:r>
        <w:t xml:space="preserve"> of</w:t>
      </w:r>
      <w:r>
        <w:rPr>
          <w:spacing w:val="-1"/>
        </w:rPr>
        <w:t xml:space="preserve"> peace.</w:t>
      </w:r>
      <w:r>
        <w:t xml:space="preserve"> </w:t>
      </w:r>
      <w:r>
        <w:rPr>
          <w:spacing w:val="-1"/>
        </w:rPr>
        <w:t>"We</w:t>
      </w:r>
      <w:r>
        <w:t xml:space="preserve"> </w:t>
      </w:r>
      <w:r>
        <w:rPr>
          <w:spacing w:val="-1"/>
        </w:rPr>
        <w:t>create</w:t>
      </w:r>
      <w:r>
        <w:t xml:space="preserve"> </w:t>
      </w:r>
      <w:r>
        <w:rPr>
          <w:spacing w:val="-1"/>
        </w:rPr>
        <w:t>world consciousness</w:t>
      </w:r>
      <w:r>
        <w:rPr>
          <w:spacing w:val="37"/>
        </w:rPr>
        <w:t xml:space="preserve"> </w:t>
      </w:r>
      <w:r>
        <w:rPr>
          <w:spacing w:val="-1"/>
        </w:rPr>
        <w:t>and</w:t>
      </w:r>
      <w:r>
        <w:rPr>
          <w:spacing w:val="-2"/>
        </w:rPr>
        <w:t xml:space="preserve"> </w:t>
      </w:r>
      <w:r>
        <w:rPr>
          <w:spacing w:val="-1"/>
        </w:rPr>
        <w:t>coherence.</w:t>
      </w:r>
      <w:r>
        <w:t xml:space="preserve"> </w:t>
      </w:r>
      <w:r>
        <w:rPr>
          <w:spacing w:val="-1"/>
        </w:rPr>
        <w:t>Therefore,</w:t>
      </w:r>
      <w:r>
        <w:t xml:space="preserve"> </w:t>
      </w:r>
      <w:r>
        <w:rPr>
          <w:spacing w:val="-1"/>
        </w:rPr>
        <w:t>fighting</w:t>
      </w:r>
      <w:r>
        <w:rPr>
          <w:spacing w:val="1"/>
        </w:rPr>
        <w:t xml:space="preserve"> </w:t>
      </w:r>
      <w:r>
        <w:rPr>
          <w:spacing w:val="-2"/>
        </w:rPr>
        <w:t>will</w:t>
      </w:r>
      <w:r>
        <w:t xml:space="preserve"> </w:t>
      </w:r>
      <w:r>
        <w:rPr>
          <w:spacing w:val="-1"/>
        </w:rPr>
        <w:t>stop</w:t>
      </w:r>
      <w:r>
        <w:rPr>
          <w:spacing w:val="-2"/>
        </w:rPr>
        <w:t xml:space="preserve"> </w:t>
      </w:r>
      <w:r>
        <w:t>all</w:t>
      </w:r>
      <w:r>
        <w:rPr>
          <w:spacing w:val="-2"/>
        </w:rPr>
        <w:t xml:space="preserve"> </w:t>
      </w:r>
      <w:r>
        <w:rPr>
          <w:spacing w:val="-1"/>
        </w:rPr>
        <w:t xml:space="preserve">over," </w:t>
      </w:r>
      <w:r>
        <w:rPr>
          <w:spacing w:val="-2"/>
        </w:rPr>
        <w:t>"Don't</w:t>
      </w:r>
      <w:r>
        <w:rPr>
          <w:spacing w:val="2"/>
        </w:rPr>
        <w:t xml:space="preserve"> </w:t>
      </w:r>
      <w:r>
        <w:rPr>
          <w:spacing w:val="-1"/>
        </w:rPr>
        <w:t>fight</w:t>
      </w:r>
      <w:r>
        <w:rPr>
          <w:spacing w:val="48"/>
        </w:rPr>
        <w:t xml:space="preserve"> </w:t>
      </w:r>
      <w:r>
        <w:rPr>
          <w:spacing w:val="-1"/>
        </w:rPr>
        <w:t>darkness.</w:t>
      </w:r>
      <w:r>
        <w:t xml:space="preserve"> </w:t>
      </w:r>
      <w:r>
        <w:rPr>
          <w:spacing w:val="-1"/>
        </w:rPr>
        <w:t>Bring</w:t>
      </w:r>
      <w:r>
        <w:rPr>
          <w:spacing w:val="-2"/>
        </w:rPr>
        <w:t xml:space="preserve"> </w:t>
      </w:r>
      <w:r>
        <w:rPr>
          <w:spacing w:val="-1"/>
        </w:rPr>
        <w:t>the</w:t>
      </w:r>
      <w:r>
        <w:rPr>
          <w:spacing w:val="1"/>
        </w:rPr>
        <w:t xml:space="preserve"> </w:t>
      </w:r>
      <w:r>
        <w:rPr>
          <w:spacing w:val="-1"/>
        </w:rPr>
        <w:t>light</w:t>
      </w:r>
      <w:r>
        <w:t xml:space="preserve"> </w:t>
      </w:r>
      <w:r>
        <w:rPr>
          <w:spacing w:val="-1"/>
        </w:rPr>
        <w:t>of</w:t>
      </w:r>
      <w:r>
        <w:t xml:space="preserve"> </w:t>
      </w:r>
      <w:r>
        <w:rPr>
          <w:spacing w:val="-2"/>
        </w:rPr>
        <w:t xml:space="preserve">Meditation, </w:t>
      </w:r>
      <w:r>
        <w:t xml:space="preserve">and </w:t>
      </w:r>
      <w:r>
        <w:rPr>
          <w:spacing w:val="-1"/>
        </w:rPr>
        <w:t>darkness</w:t>
      </w:r>
      <w:r>
        <w:t xml:space="preserve"> </w:t>
      </w:r>
      <w:r>
        <w:rPr>
          <w:spacing w:val="-2"/>
        </w:rPr>
        <w:t>will</w:t>
      </w:r>
      <w:r>
        <w:rPr>
          <w:spacing w:val="40"/>
        </w:rPr>
        <w:t xml:space="preserve"> </w:t>
      </w:r>
      <w:r>
        <w:rPr>
          <w:spacing w:val="-1"/>
        </w:rPr>
        <w:t>disappear."</w:t>
      </w:r>
    </w:p>
    <w:p w:rsidR="00743C02" w:rsidRDefault="001F2438">
      <w:pPr>
        <w:pStyle w:val="Corpodetexto"/>
        <w:ind w:right="171"/>
      </w:pPr>
      <w:r>
        <w:rPr>
          <w:spacing w:val="-2"/>
        </w:rPr>
        <w:t>Eliminate</w:t>
      </w:r>
      <w:r>
        <w:rPr>
          <w:spacing w:val="1"/>
        </w:rPr>
        <w:t xml:space="preserve"> </w:t>
      </w:r>
      <w:r>
        <w:rPr>
          <w:spacing w:val="-1"/>
        </w:rPr>
        <w:t>poverty?</w:t>
      </w:r>
      <w:r>
        <w:rPr>
          <w:spacing w:val="-2"/>
        </w:rPr>
        <w:t xml:space="preserve"> </w:t>
      </w:r>
      <w:r>
        <w:rPr>
          <w:spacing w:val="-1"/>
        </w:rPr>
        <w:t>End</w:t>
      </w:r>
      <w:r>
        <w:rPr>
          <w:spacing w:val="1"/>
        </w:rPr>
        <w:t xml:space="preserve"> </w:t>
      </w:r>
      <w:r>
        <w:rPr>
          <w:spacing w:val="-1"/>
        </w:rPr>
        <w:t>war and create</w:t>
      </w:r>
      <w:r>
        <w:rPr>
          <w:spacing w:val="1"/>
        </w:rPr>
        <w:t xml:space="preserve"> </w:t>
      </w:r>
      <w:r>
        <w:rPr>
          <w:spacing w:val="-2"/>
        </w:rPr>
        <w:t>world</w:t>
      </w:r>
      <w:r>
        <w:t xml:space="preserve"> </w:t>
      </w:r>
      <w:r>
        <w:rPr>
          <w:spacing w:val="-1"/>
        </w:rPr>
        <w:t>peace? The</w:t>
      </w:r>
      <w:r>
        <w:rPr>
          <w:spacing w:val="1"/>
        </w:rPr>
        <w:t xml:space="preserve"> </w:t>
      </w:r>
      <w:r>
        <w:rPr>
          <w:spacing w:val="-2"/>
        </w:rPr>
        <w:t>unifying</w:t>
      </w:r>
      <w:r>
        <w:rPr>
          <w:spacing w:val="54"/>
        </w:rPr>
        <w:t xml:space="preserve"> </w:t>
      </w:r>
      <w:r>
        <w:rPr>
          <w:spacing w:val="-1"/>
        </w:rPr>
        <w:t>field</w:t>
      </w:r>
      <w:r>
        <w:rPr>
          <w:spacing w:val="-2"/>
        </w:rPr>
        <w:t xml:space="preserve"> </w:t>
      </w:r>
      <w:r>
        <w:rPr>
          <w:spacing w:val="-1"/>
        </w:rPr>
        <w:t>that</w:t>
      </w:r>
      <w:r>
        <w:rPr>
          <w:spacing w:val="-2"/>
        </w:rPr>
        <w:t xml:space="preserve"> </w:t>
      </w:r>
      <w:r>
        <w:rPr>
          <w:spacing w:val="-1"/>
        </w:rPr>
        <w:t>Albert</w:t>
      </w:r>
      <w:r>
        <w:t xml:space="preserve"> </w:t>
      </w:r>
      <w:r>
        <w:rPr>
          <w:spacing w:val="-1"/>
        </w:rPr>
        <w:t>Einstein</w:t>
      </w:r>
      <w:r>
        <w:t xml:space="preserve"> </w:t>
      </w:r>
      <w:r>
        <w:rPr>
          <w:spacing w:val="-1"/>
        </w:rPr>
        <w:t>sought</w:t>
      </w:r>
      <w:r>
        <w:rPr>
          <w:spacing w:val="-2"/>
        </w:rPr>
        <w:t xml:space="preserve"> </w:t>
      </w:r>
      <w:r>
        <w:t>has</w:t>
      </w:r>
      <w:r>
        <w:rPr>
          <w:spacing w:val="-2"/>
        </w:rPr>
        <w:t xml:space="preserve"> </w:t>
      </w:r>
      <w:r>
        <w:rPr>
          <w:spacing w:val="-1"/>
        </w:rPr>
        <w:t>been</w:t>
      </w:r>
      <w:r>
        <w:t xml:space="preserve"> </w:t>
      </w:r>
      <w:r>
        <w:rPr>
          <w:spacing w:val="-1"/>
        </w:rPr>
        <w:t>within</w:t>
      </w:r>
      <w:r>
        <w:rPr>
          <w:spacing w:val="-2"/>
        </w:rPr>
        <w:t xml:space="preserve"> </w:t>
      </w:r>
      <w:r>
        <w:rPr>
          <w:spacing w:val="-1"/>
        </w:rPr>
        <w:t>us</w:t>
      </w:r>
      <w:r>
        <w:t xml:space="preserve"> </w:t>
      </w:r>
      <w:r>
        <w:rPr>
          <w:spacing w:val="-1"/>
        </w:rPr>
        <w:t>all</w:t>
      </w:r>
      <w:r>
        <w:t xml:space="preserve"> </w:t>
      </w:r>
      <w:r>
        <w:rPr>
          <w:spacing w:val="-1"/>
        </w:rPr>
        <w:t>the</w:t>
      </w:r>
      <w:r>
        <w:t xml:space="preserve"> </w:t>
      </w:r>
      <w:r>
        <w:rPr>
          <w:spacing w:val="-1"/>
        </w:rPr>
        <w:t>time,</w:t>
      </w:r>
      <w:r>
        <w:t xml:space="preserve"> </w:t>
      </w:r>
      <w:r>
        <w:rPr>
          <w:spacing w:val="-1"/>
        </w:rPr>
        <w:t>in</w:t>
      </w:r>
      <w:r>
        <w:rPr>
          <w:spacing w:val="24"/>
        </w:rPr>
        <w:t xml:space="preserve"> </w:t>
      </w:r>
      <w:r>
        <w:t xml:space="preserve">the </w:t>
      </w:r>
      <w:r>
        <w:rPr>
          <w:spacing w:val="-1"/>
        </w:rPr>
        <w:t>"unbounded</w:t>
      </w:r>
      <w:r>
        <w:rPr>
          <w:spacing w:val="-2"/>
        </w:rPr>
        <w:t xml:space="preserve"> </w:t>
      </w:r>
      <w:r>
        <w:rPr>
          <w:spacing w:val="-1"/>
        </w:rPr>
        <w:t>consciousness"</w:t>
      </w:r>
      <w:r>
        <w:rPr>
          <w:spacing w:val="-2"/>
        </w:rPr>
        <w:t xml:space="preserve"> </w:t>
      </w:r>
      <w:r>
        <w:t>of</w:t>
      </w:r>
      <w:r>
        <w:rPr>
          <w:spacing w:val="-1"/>
        </w:rPr>
        <w:t xml:space="preserve"> </w:t>
      </w:r>
      <w:r>
        <w:t xml:space="preserve">the </w:t>
      </w:r>
      <w:r>
        <w:rPr>
          <w:spacing w:val="-1"/>
        </w:rPr>
        <w:t>mind.</w:t>
      </w:r>
      <w:r>
        <w:t xml:space="preserve"> "There is</w:t>
      </w:r>
      <w:r>
        <w:rPr>
          <w:spacing w:val="-1"/>
        </w:rPr>
        <w:t xml:space="preserve"> </w:t>
      </w:r>
      <w:r>
        <w:t>one</w:t>
      </w:r>
      <w:r>
        <w:rPr>
          <w:spacing w:val="-1"/>
        </w:rPr>
        <w:t xml:space="preserve"> unity,</w:t>
      </w:r>
      <w:r>
        <w:rPr>
          <w:spacing w:val="41"/>
        </w:rPr>
        <w:t xml:space="preserve"> </w:t>
      </w:r>
      <w:r>
        <w:rPr>
          <w:spacing w:val="-1"/>
        </w:rPr>
        <w:t>unified</w:t>
      </w:r>
      <w:r>
        <w:rPr>
          <w:spacing w:val="1"/>
        </w:rPr>
        <w:t xml:space="preserve"> </w:t>
      </w:r>
      <w:r>
        <w:rPr>
          <w:spacing w:val="-1"/>
        </w:rPr>
        <w:t>wholeness,</w:t>
      </w:r>
      <w:r>
        <w:rPr>
          <w:spacing w:val="-2"/>
        </w:rPr>
        <w:t xml:space="preserve"> </w:t>
      </w:r>
      <w:r>
        <w:rPr>
          <w:spacing w:val="-1"/>
        </w:rPr>
        <w:t>total</w:t>
      </w:r>
      <w:r>
        <w:rPr>
          <w:spacing w:val="-3"/>
        </w:rPr>
        <w:t xml:space="preserve"> </w:t>
      </w:r>
      <w:r>
        <w:rPr>
          <w:spacing w:val="-1"/>
        </w:rPr>
        <w:t>unified</w:t>
      </w:r>
      <w:r>
        <w:t xml:space="preserve"> </w:t>
      </w:r>
      <w:r>
        <w:rPr>
          <w:spacing w:val="-2"/>
        </w:rPr>
        <w:t>consciousness,"</w:t>
      </w:r>
    </w:p>
    <w:p w:rsidR="00743C02" w:rsidRDefault="001F2438">
      <w:pPr>
        <w:pStyle w:val="Corpodetexto"/>
        <w:spacing w:before="120"/>
        <w:ind w:right="162"/>
      </w:pPr>
      <w:r>
        <w:rPr>
          <w:spacing w:val="-1"/>
        </w:rPr>
        <w:t>Tear</w:t>
      </w:r>
      <w:r>
        <w:t xml:space="preserve"> </w:t>
      </w:r>
      <w:r>
        <w:rPr>
          <w:spacing w:val="-2"/>
        </w:rPr>
        <w:t>down</w:t>
      </w:r>
      <w:r>
        <w:t xml:space="preserve"> </w:t>
      </w:r>
      <w:r>
        <w:rPr>
          <w:spacing w:val="-1"/>
        </w:rPr>
        <w:t>major</w:t>
      </w:r>
      <w:r>
        <w:t xml:space="preserve"> </w:t>
      </w:r>
      <w:r>
        <w:rPr>
          <w:spacing w:val="-1"/>
        </w:rPr>
        <w:t xml:space="preserve">structures </w:t>
      </w:r>
      <w:r>
        <w:t>and</w:t>
      </w:r>
      <w:r>
        <w:rPr>
          <w:spacing w:val="-2"/>
        </w:rPr>
        <w:t xml:space="preserve"> </w:t>
      </w:r>
      <w:r>
        <w:rPr>
          <w:spacing w:val="-1"/>
        </w:rPr>
        <w:t>cities</w:t>
      </w:r>
      <w:r>
        <w:t xml:space="preserve"> </w:t>
      </w:r>
      <w:r>
        <w:rPr>
          <w:spacing w:val="-1"/>
        </w:rPr>
        <w:t>--</w:t>
      </w:r>
      <w:r>
        <w:rPr>
          <w:spacing w:val="-2"/>
        </w:rPr>
        <w:t xml:space="preserve"> </w:t>
      </w:r>
      <w:r>
        <w:rPr>
          <w:spacing w:val="-1"/>
        </w:rPr>
        <w:t>the White House and the</w:t>
      </w:r>
      <w:r>
        <w:rPr>
          <w:spacing w:val="41"/>
        </w:rPr>
        <w:t xml:space="preserve"> </w:t>
      </w:r>
      <w:r>
        <w:rPr>
          <w:spacing w:val="-1"/>
        </w:rPr>
        <w:t>United</w:t>
      </w:r>
      <w:r>
        <w:t xml:space="preserve"> </w:t>
      </w:r>
      <w:r>
        <w:rPr>
          <w:spacing w:val="-1"/>
        </w:rPr>
        <w:t>Nations among them</w:t>
      </w:r>
      <w:r>
        <w:rPr>
          <w:spacing w:val="-2"/>
        </w:rPr>
        <w:t xml:space="preserve"> </w:t>
      </w:r>
      <w:r>
        <w:t>Heal</w:t>
      </w:r>
      <w:r>
        <w:rPr>
          <w:spacing w:val="-3"/>
        </w:rPr>
        <w:t xml:space="preserve"> </w:t>
      </w:r>
      <w:r>
        <w:rPr>
          <w:spacing w:val="-1"/>
        </w:rPr>
        <w:t>the energies and</w:t>
      </w:r>
      <w:r>
        <w:t xml:space="preserve"> </w:t>
      </w:r>
      <w:r>
        <w:rPr>
          <w:spacing w:val="-1"/>
        </w:rPr>
        <w:t>rebuild them</w:t>
      </w:r>
      <w:r>
        <w:rPr>
          <w:spacing w:val="45"/>
        </w:rPr>
        <w:t xml:space="preserve"> </w:t>
      </w:r>
      <w:r>
        <w:rPr>
          <w:spacing w:val="-1"/>
        </w:rPr>
        <w:t>according to</w:t>
      </w:r>
      <w:r>
        <w:t xml:space="preserve"> </w:t>
      </w:r>
      <w:r>
        <w:rPr>
          <w:spacing w:val="-1"/>
        </w:rPr>
        <w:t>energetic architectural</w:t>
      </w:r>
      <w:r>
        <w:rPr>
          <w:spacing w:val="-2"/>
        </w:rPr>
        <w:t xml:space="preserve"> </w:t>
      </w:r>
      <w:r>
        <w:rPr>
          <w:spacing w:val="-1"/>
        </w:rPr>
        <w:t>plans</w:t>
      </w:r>
      <w:r>
        <w:rPr>
          <w:spacing w:val="-3"/>
        </w:rPr>
        <w:t xml:space="preserve"> </w:t>
      </w:r>
      <w:r>
        <w:rPr>
          <w:spacing w:val="-1"/>
        </w:rPr>
        <w:t>that</w:t>
      </w:r>
      <w:r>
        <w:t xml:space="preserve"> </w:t>
      </w:r>
      <w:r>
        <w:rPr>
          <w:spacing w:val="-2"/>
        </w:rPr>
        <w:t>harmonize</w:t>
      </w:r>
      <w:r>
        <w:rPr>
          <w:spacing w:val="24"/>
        </w:rPr>
        <w:t xml:space="preserve"> </w:t>
      </w:r>
      <w:r>
        <w:rPr>
          <w:spacing w:val="-1"/>
        </w:rPr>
        <w:t>construction</w:t>
      </w:r>
      <w:r>
        <w:t xml:space="preserve"> </w:t>
      </w:r>
      <w:r>
        <w:rPr>
          <w:spacing w:val="-1"/>
        </w:rPr>
        <w:t>with nature.</w:t>
      </w:r>
    </w:p>
    <w:p w:rsidR="00743C02" w:rsidRDefault="001F2438">
      <w:pPr>
        <w:pStyle w:val="Corpodetexto"/>
        <w:spacing w:before="120"/>
        <w:ind w:right="162"/>
      </w:pPr>
      <w:r>
        <w:rPr>
          <w:spacing w:val="-1"/>
        </w:rPr>
        <w:t>Send</w:t>
      </w:r>
      <w:r>
        <w:t xml:space="preserve"> </w:t>
      </w:r>
      <w:r>
        <w:rPr>
          <w:spacing w:val="-1"/>
        </w:rPr>
        <w:t>meditation groups</w:t>
      </w:r>
      <w:r>
        <w:t xml:space="preserve"> </w:t>
      </w:r>
      <w:r>
        <w:rPr>
          <w:spacing w:val="-1"/>
        </w:rPr>
        <w:t>to</w:t>
      </w:r>
      <w:r>
        <w:rPr>
          <w:spacing w:val="1"/>
        </w:rPr>
        <w:t xml:space="preserve"> </w:t>
      </w:r>
      <w:r>
        <w:rPr>
          <w:spacing w:val="-2"/>
        </w:rPr>
        <w:t>world</w:t>
      </w:r>
      <w:r>
        <w:rPr>
          <w:spacing w:val="1"/>
        </w:rPr>
        <w:t xml:space="preserve"> </w:t>
      </w:r>
      <w:r>
        <w:rPr>
          <w:spacing w:val="-1"/>
        </w:rPr>
        <w:t>hot</w:t>
      </w:r>
      <w:r>
        <w:t xml:space="preserve"> </w:t>
      </w:r>
      <w:r>
        <w:rPr>
          <w:spacing w:val="-1"/>
        </w:rPr>
        <w:t>spots as</w:t>
      </w:r>
      <w:r>
        <w:t xml:space="preserve"> </w:t>
      </w:r>
      <w:r>
        <w:rPr>
          <w:spacing w:val="-1"/>
        </w:rPr>
        <w:t>psychic</w:t>
      </w:r>
      <w:r>
        <w:t xml:space="preserve"> </w:t>
      </w:r>
      <w:r>
        <w:rPr>
          <w:spacing w:val="-1"/>
        </w:rPr>
        <w:t>shock troops</w:t>
      </w:r>
      <w:r>
        <w:rPr>
          <w:spacing w:val="22"/>
        </w:rPr>
        <w:t xml:space="preserve"> </w:t>
      </w:r>
      <w:r>
        <w:rPr>
          <w:spacing w:val="-1"/>
        </w:rPr>
        <w:t>whose</w:t>
      </w:r>
      <w:r>
        <w:t xml:space="preserve"> </w:t>
      </w:r>
      <w:r>
        <w:rPr>
          <w:spacing w:val="-1"/>
        </w:rPr>
        <w:t>combined</w:t>
      </w:r>
      <w:r>
        <w:t xml:space="preserve"> </w:t>
      </w:r>
      <w:r>
        <w:rPr>
          <w:spacing w:val="-1"/>
        </w:rPr>
        <w:t>positive</w:t>
      </w:r>
      <w:r>
        <w:t xml:space="preserve"> </w:t>
      </w:r>
      <w:r>
        <w:rPr>
          <w:spacing w:val="-1"/>
        </w:rPr>
        <w:t>energy</w:t>
      </w:r>
      <w:r>
        <w:t xml:space="preserve"> </w:t>
      </w:r>
      <w:r>
        <w:rPr>
          <w:spacing w:val="-1"/>
        </w:rPr>
        <w:t>will</w:t>
      </w:r>
      <w:r>
        <w:rPr>
          <w:spacing w:val="1"/>
        </w:rPr>
        <w:t xml:space="preserve"> </w:t>
      </w:r>
      <w:r>
        <w:rPr>
          <w:spacing w:val="-1"/>
        </w:rPr>
        <w:t>dispel</w:t>
      </w:r>
      <w:r>
        <w:rPr>
          <w:spacing w:val="-2"/>
        </w:rPr>
        <w:t xml:space="preserve"> </w:t>
      </w:r>
      <w:r>
        <w:rPr>
          <w:spacing w:val="-1"/>
        </w:rPr>
        <w:t>negativity, reduce</w:t>
      </w:r>
      <w:r>
        <w:rPr>
          <w:spacing w:val="44"/>
        </w:rPr>
        <w:t xml:space="preserve"> </w:t>
      </w:r>
      <w:r>
        <w:rPr>
          <w:spacing w:val="-1"/>
        </w:rPr>
        <w:t>crime,</w:t>
      </w:r>
      <w:r>
        <w:rPr>
          <w:spacing w:val="-2"/>
        </w:rPr>
        <w:t xml:space="preserve"> </w:t>
      </w:r>
      <w:r>
        <w:rPr>
          <w:spacing w:val="-1"/>
        </w:rPr>
        <w:t>ease</w:t>
      </w:r>
      <w:r>
        <w:t xml:space="preserve"> </w:t>
      </w:r>
      <w:r>
        <w:rPr>
          <w:spacing w:val="-1"/>
        </w:rPr>
        <w:t xml:space="preserve">conflict </w:t>
      </w:r>
      <w:r>
        <w:t>and</w:t>
      </w:r>
      <w:r>
        <w:rPr>
          <w:spacing w:val="-3"/>
        </w:rPr>
        <w:t xml:space="preserve"> </w:t>
      </w:r>
      <w:r>
        <w:rPr>
          <w:spacing w:val="-1"/>
        </w:rPr>
        <w:t>promote</w:t>
      </w:r>
      <w:r>
        <w:rPr>
          <w:spacing w:val="1"/>
        </w:rPr>
        <w:t xml:space="preserve"> </w:t>
      </w:r>
      <w:r>
        <w:rPr>
          <w:spacing w:val="-1"/>
        </w:rPr>
        <w:t>world</w:t>
      </w:r>
      <w:r>
        <w:t xml:space="preserve"> </w:t>
      </w:r>
      <w:r>
        <w:rPr>
          <w:spacing w:val="-1"/>
        </w:rPr>
        <w:t>peace.</w:t>
      </w:r>
    </w:p>
    <w:p w:rsidR="00743C02" w:rsidRDefault="001F2438">
      <w:pPr>
        <w:pStyle w:val="Corpodetexto"/>
        <w:spacing w:before="120"/>
        <w:ind w:right="129"/>
        <w:jc w:val="both"/>
      </w:pPr>
      <w:r>
        <w:rPr>
          <w:spacing w:val="-1"/>
        </w:rPr>
        <w:t>Buy</w:t>
      </w:r>
      <w:r>
        <w:rPr>
          <w:spacing w:val="-2"/>
        </w:rPr>
        <w:t xml:space="preserve"> </w:t>
      </w:r>
      <w:r>
        <w:rPr>
          <w:spacing w:val="-1"/>
        </w:rPr>
        <w:t>billions</w:t>
      </w:r>
      <w:r>
        <w:rPr>
          <w:spacing w:val="-2"/>
        </w:rPr>
        <w:t xml:space="preserve"> </w:t>
      </w:r>
      <w:r>
        <w:rPr>
          <w:spacing w:val="-1"/>
        </w:rPr>
        <w:t>of</w:t>
      </w:r>
      <w:r>
        <w:rPr>
          <w:spacing w:val="-2"/>
        </w:rPr>
        <w:t xml:space="preserve"> </w:t>
      </w:r>
      <w:r>
        <w:t xml:space="preserve">acres </w:t>
      </w:r>
      <w:r>
        <w:rPr>
          <w:spacing w:val="-1"/>
        </w:rPr>
        <w:t>in 100</w:t>
      </w:r>
      <w:r>
        <w:t xml:space="preserve"> </w:t>
      </w:r>
      <w:r>
        <w:rPr>
          <w:spacing w:val="-1"/>
        </w:rPr>
        <w:t>developing</w:t>
      </w:r>
      <w:r>
        <w:t xml:space="preserve"> </w:t>
      </w:r>
      <w:r>
        <w:rPr>
          <w:spacing w:val="-1"/>
        </w:rPr>
        <w:t>countries for</w:t>
      </w:r>
      <w:r>
        <w:t xml:space="preserve"> </w:t>
      </w:r>
      <w:r>
        <w:rPr>
          <w:spacing w:val="-1"/>
        </w:rPr>
        <w:t>labor-intensive</w:t>
      </w:r>
      <w:r>
        <w:rPr>
          <w:spacing w:val="32"/>
        </w:rPr>
        <w:t xml:space="preserve"> </w:t>
      </w:r>
      <w:r>
        <w:rPr>
          <w:spacing w:val="-1"/>
        </w:rPr>
        <w:t>farming, providing</w:t>
      </w:r>
      <w:r>
        <w:t xml:space="preserve"> </w:t>
      </w:r>
      <w:r>
        <w:rPr>
          <w:spacing w:val="-1"/>
        </w:rPr>
        <w:t>employment</w:t>
      </w:r>
      <w:r>
        <w:rPr>
          <w:spacing w:val="-2"/>
        </w:rPr>
        <w:t xml:space="preserve"> </w:t>
      </w:r>
      <w:r>
        <w:t>and</w:t>
      </w:r>
      <w:r>
        <w:rPr>
          <w:spacing w:val="-2"/>
        </w:rPr>
        <w:t xml:space="preserve"> income</w:t>
      </w:r>
      <w:r>
        <w:rPr>
          <w:spacing w:val="1"/>
        </w:rPr>
        <w:t xml:space="preserve"> </w:t>
      </w:r>
      <w:r>
        <w:rPr>
          <w:spacing w:val="-1"/>
        </w:rPr>
        <w:t>for the</w:t>
      </w:r>
      <w:r>
        <w:rPr>
          <w:spacing w:val="1"/>
        </w:rPr>
        <w:t xml:space="preserve"> </w:t>
      </w:r>
      <w:r>
        <w:rPr>
          <w:spacing w:val="-2"/>
        </w:rPr>
        <w:t>world's</w:t>
      </w:r>
      <w:r>
        <w:rPr>
          <w:spacing w:val="1"/>
        </w:rPr>
        <w:t xml:space="preserve"> </w:t>
      </w:r>
      <w:r>
        <w:rPr>
          <w:spacing w:val="-1"/>
        </w:rPr>
        <w:t>poorest</w:t>
      </w:r>
      <w:r>
        <w:rPr>
          <w:spacing w:val="47"/>
        </w:rPr>
        <w:t xml:space="preserve"> </w:t>
      </w:r>
      <w:r>
        <w:rPr>
          <w:spacing w:val="-1"/>
        </w:rPr>
        <w:t>people</w:t>
      </w:r>
      <w:r>
        <w:t xml:space="preserve"> by</w:t>
      </w:r>
      <w:r>
        <w:rPr>
          <w:spacing w:val="-2"/>
        </w:rPr>
        <w:t xml:space="preserve"> </w:t>
      </w:r>
      <w:r>
        <w:rPr>
          <w:spacing w:val="-1"/>
        </w:rPr>
        <w:t xml:space="preserve">feeding </w:t>
      </w:r>
      <w:r>
        <w:t xml:space="preserve">the </w:t>
      </w:r>
      <w:r>
        <w:rPr>
          <w:spacing w:val="-1"/>
        </w:rPr>
        <w:t>First-World market</w:t>
      </w:r>
      <w:r>
        <w:t xml:space="preserve"> </w:t>
      </w:r>
      <w:r>
        <w:rPr>
          <w:spacing w:val="-1"/>
        </w:rPr>
        <w:t xml:space="preserve">for </w:t>
      </w:r>
      <w:r>
        <w:t xml:space="preserve">organic </w:t>
      </w:r>
      <w:r>
        <w:rPr>
          <w:spacing w:val="-1"/>
        </w:rPr>
        <w:t>food.</w:t>
      </w:r>
    </w:p>
    <w:p w:rsidR="00743C02" w:rsidRDefault="001F2438">
      <w:pPr>
        <w:pStyle w:val="Corpodetexto"/>
        <w:spacing w:before="120"/>
        <w:ind w:right="131"/>
      </w:pPr>
      <w:r>
        <w:rPr>
          <w:spacing w:val="-1"/>
        </w:rPr>
        <w:t>Meditation</w:t>
      </w:r>
      <w:r>
        <w:t xml:space="preserve"> </w:t>
      </w:r>
      <w:r>
        <w:rPr>
          <w:spacing w:val="-1"/>
        </w:rPr>
        <w:t>is</w:t>
      </w:r>
      <w:r>
        <w:t xml:space="preserve"> a </w:t>
      </w:r>
      <w:r>
        <w:rPr>
          <w:spacing w:val="-1"/>
        </w:rPr>
        <w:t>20-minute</w:t>
      </w:r>
      <w:r>
        <w:t xml:space="preserve"> </w:t>
      </w:r>
      <w:r>
        <w:rPr>
          <w:spacing w:val="-1"/>
        </w:rPr>
        <w:t>twice</w:t>
      </w:r>
      <w:r>
        <w:t xml:space="preserve"> </w:t>
      </w:r>
      <w:r>
        <w:rPr>
          <w:spacing w:val="-1"/>
        </w:rPr>
        <w:t>daily</w:t>
      </w:r>
      <w:r>
        <w:t xml:space="preserve"> </w:t>
      </w:r>
      <w:r>
        <w:rPr>
          <w:spacing w:val="-1"/>
        </w:rPr>
        <w:t>routine</w:t>
      </w:r>
      <w:r>
        <w:t xml:space="preserve"> </w:t>
      </w:r>
      <w:r>
        <w:rPr>
          <w:spacing w:val="-1"/>
        </w:rPr>
        <w:t>in</w:t>
      </w:r>
      <w:r>
        <w:t xml:space="preserve"> </w:t>
      </w:r>
      <w:r>
        <w:rPr>
          <w:spacing w:val="-1"/>
        </w:rPr>
        <w:t>which the</w:t>
      </w:r>
      <w:r>
        <w:t xml:space="preserve"> </w:t>
      </w:r>
      <w:r>
        <w:rPr>
          <w:spacing w:val="-2"/>
        </w:rPr>
        <w:t>meditator</w:t>
      </w:r>
      <w:r>
        <w:rPr>
          <w:spacing w:val="32"/>
        </w:rPr>
        <w:t xml:space="preserve"> </w:t>
      </w:r>
      <w:r>
        <w:rPr>
          <w:spacing w:val="-1"/>
        </w:rPr>
        <w:t>silently</w:t>
      </w:r>
      <w:r>
        <w:rPr>
          <w:spacing w:val="-2"/>
        </w:rPr>
        <w:t xml:space="preserve"> </w:t>
      </w:r>
      <w:r>
        <w:rPr>
          <w:spacing w:val="-1"/>
        </w:rPr>
        <w:t xml:space="preserve">focuses on </w:t>
      </w:r>
      <w:r>
        <w:t>a</w:t>
      </w:r>
      <w:r>
        <w:rPr>
          <w:spacing w:val="1"/>
        </w:rPr>
        <w:t xml:space="preserve"> </w:t>
      </w:r>
      <w:r>
        <w:rPr>
          <w:spacing w:val="-1"/>
        </w:rPr>
        <w:t>sound,</w:t>
      </w:r>
      <w:r>
        <w:t xml:space="preserve"> </w:t>
      </w:r>
      <w:r>
        <w:rPr>
          <w:spacing w:val="-1"/>
        </w:rPr>
        <w:t>or</w:t>
      </w:r>
      <w:r>
        <w:rPr>
          <w:spacing w:val="1"/>
        </w:rPr>
        <w:t xml:space="preserve"> </w:t>
      </w:r>
      <w:r>
        <w:rPr>
          <w:spacing w:val="-1"/>
        </w:rPr>
        <w:t>mantra, to</w:t>
      </w:r>
      <w:r>
        <w:t xml:space="preserve"> </w:t>
      </w:r>
      <w:r>
        <w:rPr>
          <w:spacing w:val="-1"/>
        </w:rPr>
        <w:t>induce</w:t>
      </w:r>
      <w:r>
        <w:t xml:space="preserve"> </w:t>
      </w:r>
      <w:r>
        <w:rPr>
          <w:spacing w:val="-1"/>
        </w:rPr>
        <w:t>relaxation and</w:t>
      </w:r>
      <w:r>
        <w:rPr>
          <w:spacing w:val="24"/>
        </w:rPr>
        <w:t xml:space="preserve"> </w:t>
      </w:r>
      <w:r>
        <w:rPr>
          <w:spacing w:val="-1"/>
        </w:rPr>
        <w:t>"Dive</w:t>
      </w:r>
      <w:r>
        <w:rPr>
          <w:spacing w:val="1"/>
        </w:rPr>
        <w:t xml:space="preserve"> </w:t>
      </w:r>
      <w:r>
        <w:t>Into</w:t>
      </w:r>
      <w:r>
        <w:rPr>
          <w:spacing w:val="-1"/>
        </w:rPr>
        <w:t xml:space="preserve"> </w:t>
      </w:r>
      <w:r>
        <w:t>A</w:t>
      </w:r>
      <w:r>
        <w:rPr>
          <w:spacing w:val="-1"/>
        </w:rPr>
        <w:t xml:space="preserve"> </w:t>
      </w:r>
      <w:r>
        <w:t xml:space="preserve">State Of </w:t>
      </w:r>
      <w:r>
        <w:rPr>
          <w:spacing w:val="-1"/>
        </w:rPr>
        <w:t>Pure</w:t>
      </w:r>
      <w:r>
        <w:t xml:space="preserve"> </w:t>
      </w:r>
      <w:r>
        <w:rPr>
          <w:spacing w:val="-1"/>
        </w:rPr>
        <w:t xml:space="preserve">Consciousness </w:t>
      </w:r>
      <w:r>
        <w:t xml:space="preserve">And </w:t>
      </w:r>
      <w:r>
        <w:rPr>
          <w:spacing w:val="-1"/>
        </w:rPr>
        <w:t>Tap</w:t>
      </w:r>
      <w:r>
        <w:t xml:space="preserve"> Into </w:t>
      </w:r>
      <w:r>
        <w:rPr>
          <w:spacing w:val="-1"/>
        </w:rPr>
        <w:t>The</w:t>
      </w:r>
      <w:r>
        <w:rPr>
          <w:spacing w:val="1"/>
        </w:rPr>
        <w:t xml:space="preserve"> </w:t>
      </w:r>
      <w:r>
        <w:rPr>
          <w:spacing w:val="-1"/>
        </w:rPr>
        <w:t>Deepest</w:t>
      </w:r>
      <w:r>
        <w:rPr>
          <w:spacing w:val="29"/>
        </w:rPr>
        <w:t xml:space="preserve"> </w:t>
      </w:r>
      <w:r>
        <w:rPr>
          <w:spacing w:val="-1"/>
        </w:rPr>
        <w:t>Resources</w:t>
      </w:r>
      <w:r>
        <w:t xml:space="preserve"> </w:t>
      </w:r>
      <w:r>
        <w:rPr>
          <w:spacing w:val="-1"/>
        </w:rPr>
        <w:t>Of</w:t>
      </w:r>
      <w:r>
        <w:t xml:space="preserve"> </w:t>
      </w:r>
      <w:r>
        <w:rPr>
          <w:spacing w:val="-1"/>
        </w:rPr>
        <w:t>The</w:t>
      </w:r>
      <w:r>
        <w:rPr>
          <w:spacing w:val="1"/>
        </w:rPr>
        <w:t xml:space="preserve"> </w:t>
      </w:r>
      <w:r>
        <w:rPr>
          <w:spacing w:val="-1"/>
        </w:rPr>
        <w:t>Brain And</w:t>
      </w:r>
      <w:r>
        <w:t xml:space="preserve"> </w:t>
      </w:r>
      <w:r>
        <w:rPr>
          <w:spacing w:val="-1"/>
        </w:rPr>
        <w:t>Intelligence."</w:t>
      </w:r>
    </w:p>
    <w:p w:rsidR="00743C02" w:rsidRDefault="001F2438">
      <w:pPr>
        <w:pStyle w:val="Corpodetexto"/>
        <w:spacing w:before="120"/>
        <w:ind w:right="162"/>
      </w:pPr>
      <w:r>
        <w:rPr>
          <w:spacing w:val="-1"/>
        </w:rPr>
        <w:t>With</w:t>
      </w:r>
      <w:r>
        <w:t xml:space="preserve"> </w:t>
      </w:r>
      <w:r>
        <w:rPr>
          <w:spacing w:val="-1"/>
        </w:rPr>
        <w:t>Meditation</w:t>
      </w:r>
      <w:r>
        <w:t xml:space="preserve"> </w:t>
      </w:r>
      <w:r>
        <w:rPr>
          <w:spacing w:val="-1"/>
        </w:rPr>
        <w:t>"Anger,</w:t>
      </w:r>
      <w:r>
        <w:t xml:space="preserve"> </w:t>
      </w:r>
      <w:r>
        <w:rPr>
          <w:spacing w:val="-1"/>
        </w:rPr>
        <w:t>Stress,</w:t>
      </w:r>
      <w:r>
        <w:t xml:space="preserve"> </w:t>
      </w:r>
      <w:r>
        <w:rPr>
          <w:spacing w:val="-1"/>
        </w:rPr>
        <w:t>Tension,</w:t>
      </w:r>
      <w:r>
        <w:t xml:space="preserve"> </w:t>
      </w:r>
      <w:r>
        <w:rPr>
          <w:spacing w:val="-1"/>
        </w:rPr>
        <w:t>Depression,</w:t>
      </w:r>
      <w:r>
        <w:t xml:space="preserve"> </w:t>
      </w:r>
      <w:r>
        <w:rPr>
          <w:spacing w:val="-1"/>
        </w:rPr>
        <w:t>Sorrow,</w:t>
      </w:r>
      <w:r>
        <w:t xml:space="preserve"> </w:t>
      </w:r>
      <w:r>
        <w:rPr>
          <w:spacing w:val="-1"/>
        </w:rPr>
        <w:t>Hate,</w:t>
      </w:r>
      <w:r>
        <w:rPr>
          <w:spacing w:val="28"/>
        </w:rPr>
        <w:t xml:space="preserve"> </w:t>
      </w:r>
      <w:r>
        <w:t>Fear --</w:t>
      </w:r>
      <w:r>
        <w:rPr>
          <w:spacing w:val="-2"/>
        </w:rPr>
        <w:t xml:space="preserve"> </w:t>
      </w:r>
      <w:r>
        <w:rPr>
          <w:spacing w:val="-1"/>
        </w:rPr>
        <w:t xml:space="preserve">these </w:t>
      </w:r>
      <w:r>
        <w:t xml:space="preserve">things </w:t>
      </w:r>
      <w:r>
        <w:rPr>
          <w:spacing w:val="-1"/>
        </w:rPr>
        <w:t xml:space="preserve">start </w:t>
      </w:r>
      <w:r>
        <w:t>to</w:t>
      </w:r>
      <w:r>
        <w:rPr>
          <w:spacing w:val="-1"/>
        </w:rPr>
        <w:t xml:space="preserve"> retreat,"</w:t>
      </w:r>
      <w:r>
        <w:rPr>
          <w:spacing w:val="-2"/>
        </w:rPr>
        <w:t xml:space="preserve"> </w:t>
      </w:r>
      <w:r>
        <w:t>said</w:t>
      </w:r>
      <w:r>
        <w:rPr>
          <w:spacing w:val="-1"/>
        </w:rPr>
        <w:t xml:space="preserve"> American</w:t>
      </w:r>
      <w:r>
        <w:t xml:space="preserve"> </w:t>
      </w:r>
      <w:r>
        <w:rPr>
          <w:spacing w:val="-1"/>
        </w:rPr>
        <w:t>movie</w:t>
      </w:r>
      <w:r>
        <w:t xml:space="preserve"> </w:t>
      </w:r>
      <w:r>
        <w:rPr>
          <w:spacing w:val="-1"/>
        </w:rPr>
        <w:t>director</w:t>
      </w:r>
      <w:r>
        <w:rPr>
          <w:spacing w:val="53"/>
        </w:rPr>
        <w:t xml:space="preserve"> </w:t>
      </w:r>
      <w:r>
        <w:t xml:space="preserve">David </w:t>
      </w:r>
      <w:r>
        <w:rPr>
          <w:spacing w:val="-1"/>
        </w:rPr>
        <w:t>Lynch</w:t>
      </w:r>
      <w:r>
        <w:t xml:space="preserve"> of </w:t>
      </w:r>
      <w:r>
        <w:rPr>
          <w:spacing w:val="-1"/>
        </w:rPr>
        <w:t>"Twin</w:t>
      </w:r>
      <w:r>
        <w:rPr>
          <w:spacing w:val="1"/>
        </w:rPr>
        <w:t xml:space="preserve"> </w:t>
      </w:r>
      <w:r>
        <w:rPr>
          <w:spacing w:val="-1"/>
        </w:rPr>
        <w:t>Peaks"</w:t>
      </w:r>
      <w:r>
        <w:rPr>
          <w:spacing w:val="-2"/>
        </w:rPr>
        <w:t xml:space="preserve"> </w:t>
      </w:r>
      <w:r>
        <w:rPr>
          <w:spacing w:val="-1"/>
        </w:rPr>
        <w:t>renown,</w:t>
      </w:r>
      <w:r>
        <w:t xml:space="preserve"> </w:t>
      </w:r>
      <w:r>
        <w:rPr>
          <w:spacing w:val="-2"/>
        </w:rPr>
        <w:t>who</w:t>
      </w:r>
      <w:r>
        <w:t xml:space="preserve"> has</w:t>
      </w:r>
      <w:r>
        <w:rPr>
          <w:spacing w:val="-1"/>
        </w:rPr>
        <w:t xml:space="preserve"> practiced</w:t>
      </w:r>
      <w:r>
        <w:t xml:space="preserve"> </w:t>
      </w:r>
      <w:r>
        <w:rPr>
          <w:spacing w:val="-1"/>
        </w:rPr>
        <w:t>Meditation</w:t>
      </w:r>
      <w:r>
        <w:rPr>
          <w:spacing w:val="49"/>
        </w:rPr>
        <w:t xml:space="preserve"> </w:t>
      </w:r>
      <w:r>
        <w:rPr>
          <w:spacing w:val="-1"/>
        </w:rPr>
        <w:t>for</w:t>
      </w:r>
      <w:r>
        <w:rPr>
          <w:spacing w:val="-2"/>
        </w:rPr>
        <w:t xml:space="preserve"> </w:t>
      </w:r>
      <w:r>
        <w:rPr>
          <w:spacing w:val="-1"/>
        </w:rPr>
        <w:t>32</w:t>
      </w:r>
      <w:r>
        <w:t xml:space="preserve"> </w:t>
      </w:r>
      <w:r>
        <w:rPr>
          <w:spacing w:val="-2"/>
        </w:rPr>
        <w:t>years.</w:t>
      </w:r>
      <w:r>
        <w:rPr>
          <w:spacing w:val="-1"/>
        </w:rPr>
        <w:t xml:space="preserve"> </w:t>
      </w:r>
      <w:r>
        <w:t xml:space="preserve">And </w:t>
      </w:r>
      <w:r>
        <w:rPr>
          <w:spacing w:val="-1"/>
        </w:rPr>
        <w:t>for</w:t>
      </w:r>
      <w:r>
        <w:rPr>
          <w:spacing w:val="-2"/>
        </w:rPr>
        <w:t xml:space="preserve"> </w:t>
      </w:r>
      <w:r>
        <w:t>a</w:t>
      </w:r>
      <w:r>
        <w:rPr>
          <w:spacing w:val="1"/>
        </w:rPr>
        <w:t xml:space="preserve"> </w:t>
      </w:r>
      <w:r>
        <w:rPr>
          <w:spacing w:val="-1"/>
        </w:rPr>
        <w:t>filmmaker,</w:t>
      </w:r>
      <w:r>
        <w:t xml:space="preserve"> </w:t>
      </w:r>
      <w:r>
        <w:rPr>
          <w:spacing w:val="-1"/>
        </w:rPr>
        <w:t>having</w:t>
      </w:r>
      <w:r>
        <w:t xml:space="preserve"> </w:t>
      </w:r>
      <w:r>
        <w:rPr>
          <w:spacing w:val="-1"/>
        </w:rPr>
        <w:t>this</w:t>
      </w:r>
      <w:r>
        <w:t xml:space="preserve"> </w:t>
      </w:r>
      <w:r>
        <w:rPr>
          <w:spacing w:val="-1"/>
        </w:rPr>
        <w:t>negativity</w:t>
      </w:r>
      <w:r>
        <w:rPr>
          <w:spacing w:val="-2"/>
        </w:rPr>
        <w:t xml:space="preserve"> </w:t>
      </w:r>
      <w:r>
        <w:rPr>
          <w:spacing w:val="-1"/>
        </w:rPr>
        <w:t>lift</w:t>
      </w:r>
      <w:r>
        <w:t xml:space="preserve"> </w:t>
      </w:r>
      <w:r>
        <w:rPr>
          <w:spacing w:val="-1"/>
        </w:rPr>
        <w:t>away</w:t>
      </w:r>
      <w:r>
        <w:rPr>
          <w:spacing w:val="-2"/>
        </w:rPr>
        <w:t xml:space="preserve"> </w:t>
      </w:r>
      <w:r>
        <w:rPr>
          <w:spacing w:val="-1"/>
        </w:rPr>
        <w:t>is</w:t>
      </w:r>
      <w:r>
        <w:rPr>
          <w:spacing w:val="28"/>
        </w:rPr>
        <w:t xml:space="preserve"> </w:t>
      </w:r>
      <w:r>
        <w:rPr>
          <w:spacing w:val="-1"/>
        </w:rPr>
        <w:t>money in the</w:t>
      </w:r>
      <w:r>
        <w:t xml:space="preserve"> </w:t>
      </w:r>
      <w:r>
        <w:rPr>
          <w:spacing w:val="-1"/>
        </w:rPr>
        <w:t>bank.</w:t>
      </w:r>
      <w:r>
        <w:rPr>
          <w:spacing w:val="-2"/>
        </w:rPr>
        <w:t xml:space="preserve"> </w:t>
      </w:r>
      <w:r>
        <w:t xml:space="preserve">When </w:t>
      </w:r>
      <w:r>
        <w:rPr>
          <w:spacing w:val="-1"/>
        </w:rPr>
        <w:t>you're</w:t>
      </w:r>
      <w:r>
        <w:rPr>
          <w:spacing w:val="1"/>
        </w:rPr>
        <w:t xml:space="preserve"> </w:t>
      </w:r>
      <w:r>
        <w:rPr>
          <w:spacing w:val="-1"/>
        </w:rPr>
        <w:t>suffering</w:t>
      </w:r>
      <w:r>
        <w:t xml:space="preserve"> </w:t>
      </w:r>
      <w:r>
        <w:rPr>
          <w:spacing w:val="-1"/>
        </w:rPr>
        <w:t>you can't</w:t>
      </w:r>
      <w:r>
        <w:rPr>
          <w:spacing w:val="2"/>
        </w:rPr>
        <w:t xml:space="preserve"> </w:t>
      </w:r>
      <w:r>
        <w:rPr>
          <w:spacing w:val="-1"/>
        </w:rPr>
        <w:t>create.</w:t>
      </w:r>
    </w:p>
    <w:p w:rsidR="00743C02" w:rsidRDefault="001F2438">
      <w:pPr>
        <w:pStyle w:val="Corpodetexto"/>
        <w:ind w:right="162"/>
      </w:pPr>
      <w:r>
        <w:rPr>
          <w:spacing w:val="-1"/>
        </w:rPr>
        <w:t>Most</w:t>
      </w:r>
      <w:r>
        <w:rPr>
          <w:spacing w:val="2"/>
        </w:rPr>
        <w:t xml:space="preserve"> </w:t>
      </w:r>
      <w:r>
        <w:rPr>
          <w:spacing w:val="-1"/>
        </w:rPr>
        <w:t>scientists</w:t>
      </w:r>
      <w:r>
        <w:rPr>
          <w:spacing w:val="-2"/>
        </w:rPr>
        <w:t xml:space="preserve"> </w:t>
      </w:r>
      <w:r>
        <w:rPr>
          <w:spacing w:val="-1"/>
        </w:rPr>
        <w:t>agree</w:t>
      </w:r>
      <w:r>
        <w:rPr>
          <w:spacing w:val="1"/>
        </w:rPr>
        <w:t xml:space="preserve"> </w:t>
      </w:r>
      <w:r>
        <w:rPr>
          <w:spacing w:val="-1"/>
        </w:rPr>
        <w:t>Meditation can ease</w:t>
      </w:r>
      <w:r>
        <w:rPr>
          <w:spacing w:val="1"/>
        </w:rPr>
        <w:t xml:space="preserve"> </w:t>
      </w:r>
      <w:r>
        <w:rPr>
          <w:spacing w:val="-1"/>
        </w:rPr>
        <w:t>stress, high</w:t>
      </w:r>
      <w:r>
        <w:t xml:space="preserve"> </w:t>
      </w:r>
      <w:r>
        <w:rPr>
          <w:spacing w:val="-1"/>
        </w:rPr>
        <w:t>blood</w:t>
      </w:r>
      <w:r>
        <w:rPr>
          <w:spacing w:val="50"/>
        </w:rPr>
        <w:t xml:space="preserve"> </w:t>
      </w:r>
      <w:r>
        <w:rPr>
          <w:spacing w:val="-1"/>
        </w:rPr>
        <w:t>pressure,</w:t>
      </w:r>
      <w:r>
        <w:t xml:space="preserve"> </w:t>
      </w:r>
      <w:r>
        <w:rPr>
          <w:spacing w:val="-1"/>
        </w:rPr>
        <w:t>pain</w:t>
      </w:r>
      <w:r>
        <w:rPr>
          <w:spacing w:val="-2"/>
        </w:rPr>
        <w:t xml:space="preserve"> </w:t>
      </w:r>
      <w:r>
        <w:t xml:space="preserve">and </w:t>
      </w:r>
      <w:r>
        <w:rPr>
          <w:spacing w:val="-2"/>
        </w:rPr>
        <w:t>insomnia.</w:t>
      </w:r>
      <w:r>
        <w:t xml:space="preserve"> </w:t>
      </w:r>
      <w:r>
        <w:rPr>
          <w:spacing w:val="-1"/>
        </w:rPr>
        <w:t>Meditation</w:t>
      </w:r>
      <w:r>
        <w:t xml:space="preserve"> </w:t>
      </w:r>
      <w:r>
        <w:rPr>
          <w:spacing w:val="-1"/>
        </w:rPr>
        <w:t>has</w:t>
      </w:r>
      <w:r>
        <w:rPr>
          <w:spacing w:val="-3"/>
        </w:rPr>
        <w:t xml:space="preserve"> </w:t>
      </w:r>
      <w:r>
        <w:rPr>
          <w:spacing w:val="-1"/>
        </w:rPr>
        <w:t>gained</w:t>
      </w:r>
      <w:r>
        <w:t xml:space="preserve"> </w:t>
      </w:r>
      <w:r>
        <w:rPr>
          <w:spacing w:val="-2"/>
        </w:rPr>
        <w:t>legitimacy.</w:t>
      </w:r>
      <w:r>
        <w:t xml:space="preserve"> </w:t>
      </w:r>
      <w:r>
        <w:rPr>
          <w:spacing w:val="-1"/>
        </w:rPr>
        <w:t>The</w:t>
      </w:r>
    </w:p>
    <w:p w:rsidR="00743C02" w:rsidRDefault="00743C02">
      <w:pPr>
        <w:sectPr w:rsidR="00743C02">
          <w:pgSz w:w="8640" w:h="12960"/>
          <w:pgMar w:top="1000" w:right="940" w:bottom="900" w:left="900" w:header="0" w:footer="710" w:gutter="0"/>
          <w:cols w:space="720"/>
        </w:sectPr>
      </w:pPr>
    </w:p>
    <w:p w:rsidR="00743C02" w:rsidRDefault="001F2438">
      <w:pPr>
        <w:pStyle w:val="Corpodetexto"/>
        <w:spacing w:before="50"/>
        <w:ind w:right="135"/>
      </w:pPr>
      <w:r>
        <w:rPr>
          <w:spacing w:val="-1"/>
        </w:rPr>
        <w:lastRenderedPageBreak/>
        <w:t>National</w:t>
      </w:r>
      <w:r>
        <w:rPr>
          <w:spacing w:val="-2"/>
        </w:rPr>
        <w:t xml:space="preserve"> </w:t>
      </w:r>
      <w:r>
        <w:rPr>
          <w:spacing w:val="-1"/>
        </w:rPr>
        <w:t xml:space="preserve">Institutes </w:t>
      </w:r>
      <w:r>
        <w:t>of</w:t>
      </w:r>
      <w:r>
        <w:rPr>
          <w:spacing w:val="-1"/>
        </w:rPr>
        <w:t xml:space="preserve"> Health has had </w:t>
      </w:r>
      <w:r>
        <w:t>a</w:t>
      </w:r>
      <w:r>
        <w:rPr>
          <w:spacing w:val="-1"/>
        </w:rPr>
        <w:t xml:space="preserve"> Center for Complimentary</w:t>
      </w:r>
      <w:r>
        <w:rPr>
          <w:spacing w:val="47"/>
        </w:rPr>
        <w:t xml:space="preserve"> </w:t>
      </w:r>
      <w:r>
        <w:t>and</w:t>
      </w:r>
      <w:r>
        <w:rPr>
          <w:spacing w:val="-1"/>
        </w:rPr>
        <w:t xml:space="preserve"> Alternative</w:t>
      </w:r>
      <w:r>
        <w:t xml:space="preserve"> </w:t>
      </w:r>
      <w:r>
        <w:rPr>
          <w:spacing w:val="-1"/>
        </w:rPr>
        <w:t>Medicine</w:t>
      </w:r>
      <w:r>
        <w:t xml:space="preserve"> </w:t>
      </w:r>
      <w:r>
        <w:rPr>
          <w:spacing w:val="-1"/>
        </w:rPr>
        <w:t>since</w:t>
      </w:r>
      <w:r>
        <w:t xml:space="preserve"> </w:t>
      </w:r>
      <w:r>
        <w:rPr>
          <w:spacing w:val="-1"/>
        </w:rPr>
        <w:t xml:space="preserve">1998 </w:t>
      </w:r>
      <w:r>
        <w:t>to</w:t>
      </w:r>
      <w:r>
        <w:rPr>
          <w:spacing w:val="-1"/>
        </w:rPr>
        <w:t xml:space="preserve"> research these</w:t>
      </w:r>
      <w:r>
        <w:t xml:space="preserve"> </w:t>
      </w:r>
      <w:r>
        <w:rPr>
          <w:spacing w:val="-1"/>
        </w:rPr>
        <w:t>practices.</w:t>
      </w:r>
    </w:p>
    <w:p w:rsidR="00743C02" w:rsidRDefault="001F2438">
      <w:pPr>
        <w:pStyle w:val="Corpodetexto"/>
        <w:ind w:right="135"/>
      </w:pPr>
      <w:r>
        <w:rPr>
          <w:spacing w:val="-1"/>
        </w:rPr>
        <w:t>There</w:t>
      </w:r>
      <w:r>
        <w:rPr>
          <w:spacing w:val="-2"/>
        </w:rPr>
        <w:t xml:space="preserve"> </w:t>
      </w:r>
      <w:r>
        <w:rPr>
          <w:spacing w:val="-1"/>
        </w:rPr>
        <w:t>are</w:t>
      </w:r>
      <w:r>
        <w:t xml:space="preserve"> now</w:t>
      </w:r>
      <w:r>
        <w:rPr>
          <w:spacing w:val="-3"/>
        </w:rPr>
        <w:t xml:space="preserve"> </w:t>
      </w:r>
      <w:r>
        <w:rPr>
          <w:spacing w:val="-1"/>
        </w:rPr>
        <w:t>over</w:t>
      </w:r>
      <w:r>
        <w:rPr>
          <w:spacing w:val="-2"/>
        </w:rPr>
        <w:t xml:space="preserve"> </w:t>
      </w:r>
      <w:r>
        <w:rPr>
          <w:spacing w:val="-1"/>
        </w:rPr>
        <w:t>600</w:t>
      </w:r>
      <w:r>
        <w:t xml:space="preserve"> </w:t>
      </w:r>
      <w:r>
        <w:rPr>
          <w:spacing w:val="-1"/>
        </w:rPr>
        <w:t>published</w:t>
      </w:r>
      <w:r>
        <w:t xml:space="preserve"> </w:t>
      </w:r>
      <w:r>
        <w:rPr>
          <w:spacing w:val="-1"/>
        </w:rPr>
        <w:t>Scientific</w:t>
      </w:r>
      <w:r>
        <w:t xml:space="preserve"> </w:t>
      </w:r>
      <w:r>
        <w:rPr>
          <w:spacing w:val="-1"/>
        </w:rPr>
        <w:t>Studies</w:t>
      </w:r>
      <w:r>
        <w:rPr>
          <w:spacing w:val="-2"/>
        </w:rPr>
        <w:t xml:space="preserve"> </w:t>
      </w:r>
      <w:r>
        <w:rPr>
          <w:spacing w:val="-1"/>
        </w:rPr>
        <w:t>on</w:t>
      </w:r>
      <w:r>
        <w:rPr>
          <w:spacing w:val="-2"/>
        </w:rPr>
        <w:t xml:space="preserve"> </w:t>
      </w:r>
      <w:r>
        <w:rPr>
          <w:spacing w:val="-1"/>
        </w:rPr>
        <w:t>the</w:t>
      </w:r>
      <w:r>
        <w:rPr>
          <w:spacing w:val="-2"/>
        </w:rPr>
        <w:t xml:space="preserve"> </w:t>
      </w:r>
      <w:r>
        <w:rPr>
          <w:spacing w:val="-1"/>
        </w:rPr>
        <w:t>Benefits</w:t>
      </w:r>
      <w:r>
        <w:rPr>
          <w:spacing w:val="43"/>
        </w:rPr>
        <w:t xml:space="preserve"> </w:t>
      </w:r>
      <w:r>
        <w:rPr>
          <w:spacing w:val="-1"/>
        </w:rPr>
        <w:t>of</w:t>
      </w:r>
      <w:r>
        <w:t xml:space="preserve"> </w:t>
      </w:r>
      <w:r>
        <w:rPr>
          <w:spacing w:val="-1"/>
        </w:rPr>
        <w:t>Meditation.</w:t>
      </w:r>
    </w:p>
    <w:p w:rsidR="00743C02" w:rsidRDefault="001F2438">
      <w:pPr>
        <w:pStyle w:val="Corpodetexto"/>
        <w:spacing w:before="5" w:line="350" w:lineRule="atLeast"/>
        <w:ind w:right="2316"/>
      </w:pPr>
      <w:r>
        <w:rPr>
          <w:spacing w:val="-1"/>
        </w:rPr>
        <w:t>Here</w:t>
      </w:r>
      <w:r>
        <w:t xml:space="preserve"> </w:t>
      </w:r>
      <w:r>
        <w:rPr>
          <w:spacing w:val="-1"/>
        </w:rPr>
        <w:t>is the Recent</w:t>
      </w:r>
      <w:r>
        <w:t xml:space="preserve"> </w:t>
      </w:r>
      <w:r>
        <w:rPr>
          <w:spacing w:val="-1"/>
        </w:rPr>
        <w:t>News</w:t>
      </w:r>
      <w:r>
        <w:t xml:space="preserve"> </w:t>
      </w:r>
      <w:r>
        <w:rPr>
          <w:spacing w:val="-1"/>
        </w:rPr>
        <w:t>on</w:t>
      </w:r>
      <w:r>
        <w:t xml:space="preserve"> </w:t>
      </w:r>
      <w:r>
        <w:rPr>
          <w:spacing w:val="-2"/>
        </w:rPr>
        <w:t>Meditation.</w:t>
      </w:r>
      <w:r>
        <w:rPr>
          <w:spacing w:val="34"/>
        </w:rPr>
        <w:t xml:space="preserve"> </w:t>
      </w:r>
      <w:r>
        <w:rPr>
          <w:spacing w:val="-2"/>
        </w:rPr>
        <w:t>Study:</w:t>
      </w:r>
      <w:r>
        <w:rPr>
          <w:spacing w:val="1"/>
        </w:rPr>
        <w:t xml:space="preserve"> </w:t>
      </w:r>
      <w:r>
        <w:rPr>
          <w:spacing w:val="-1"/>
        </w:rPr>
        <w:t>Meditation</w:t>
      </w:r>
      <w:r>
        <w:t xml:space="preserve"> </w:t>
      </w:r>
      <w:r>
        <w:rPr>
          <w:spacing w:val="-1"/>
        </w:rPr>
        <w:t>may</w:t>
      </w:r>
      <w:r>
        <w:rPr>
          <w:spacing w:val="-2"/>
        </w:rPr>
        <w:t xml:space="preserve"> </w:t>
      </w:r>
      <w:r>
        <w:rPr>
          <w:spacing w:val="-1"/>
        </w:rPr>
        <w:t>boost</w:t>
      </w:r>
      <w:r>
        <w:rPr>
          <w:spacing w:val="1"/>
        </w:rPr>
        <w:t xml:space="preserve"> </w:t>
      </w:r>
      <w:r>
        <w:rPr>
          <w:spacing w:val="-1"/>
        </w:rPr>
        <w:t>brain</w:t>
      </w:r>
      <w:r>
        <w:rPr>
          <w:spacing w:val="-2"/>
        </w:rPr>
        <w:t xml:space="preserve"> </w:t>
      </w:r>
      <w:r>
        <w:rPr>
          <w:spacing w:val="-1"/>
        </w:rPr>
        <w:t>activity</w:t>
      </w:r>
    </w:p>
    <w:p w:rsidR="00743C02" w:rsidRDefault="001F2438">
      <w:pPr>
        <w:pStyle w:val="Corpodetexto"/>
        <w:spacing w:before="1"/>
        <w:ind w:right="135"/>
      </w:pPr>
      <w:r>
        <w:rPr>
          <w:spacing w:val="-1"/>
        </w:rPr>
        <w:t>Regular</w:t>
      </w:r>
      <w:r>
        <w:t xml:space="preserve"> </w:t>
      </w:r>
      <w:r>
        <w:rPr>
          <w:spacing w:val="-1"/>
        </w:rPr>
        <w:t xml:space="preserve">meditation </w:t>
      </w:r>
      <w:r>
        <w:t xml:space="preserve">has </w:t>
      </w:r>
      <w:r>
        <w:rPr>
          <w:spacing w:val="-1"/>
        </w:rPr>
        <w:t xml:space="preserve">been touted </w:t>
      </w:r>
      <w:r>
        <w:t xml:space="preserve">as a </w:t>
      </w:r>
      <w:r>
        <w:rPr>
          <w:spacing w:val="-1"/>
        </w:rPr>
        <w:t>stress reducer</w:t>
      </w:r>
      <w:r>
        <w:t xml:space="preserve"> for </w:t>
      </w:r>
      <w:r>
        <w:rPr>
          <w:spacing w:val="-1"/>
        </w:rPr>
        <w:t>years,</w:t>
      </w:r>
      <w:r>
        <w:rPr>
          <w:spacing w:val="45"/>
        </w:rPr>
        <w:t xml:space="preserve"> </w:t>
      </w:r>
      <w:r>
        <w:rPr>
          <w:spacing w:val="-1"/>
        </w:rPr>
        <w:t xml:space="preserve">but </w:t>
      </w:r>
      <w:r>
        <w:t>a</w:t>
      </w:r>
      <w:r>
        <w:rPr>
          <w:spacing w:val="-1"/>
        </w:rPr>
        <w:t xml:space="preserve"> recent study</w:t>
      </w:r>
      <w:r>
        <w:rPr>
          <w:spacing w:val="-2"/>
        </w:rPr>
        <w:t xml:space="preserve"> </w:t>
      </w:r>
      <w:r>
        <w:rPr>
          <w:spacing w:val="-1"/>
        </w:rPr>
        <w:t>says</w:t>
      </w:r>
      <w:r>
        <w:rPr>
          <w:spacing w:val="1"/>
        </w:rPr>
        <w:t xml:space="preserve"> </w:t>
      </w:r>
      <w:r>
        <w:rPr>
          <w:spacing w:val="-1"/>
        </w:rPr>
        <w:t>practitioners benefit</w:t>
      </w:r>
      <w:r>
        <w:rPr>
          <w:spacing w:val="1"/>
        </w:rPr>
        <w:t xml:space="preserve"> </w:t>
      </w:r>
      <w:r>
        <w:rPr>
          <w:spacing w:val="-1"/>
        </w:rPr>
        <w:t>from</w:t>
      </w:r>
      <w:r>
        <w:rPr>
          <w:spacing w:val="-2"/>
        </w:rPr>
        <w:t xml:space="preserve"> </w:t>
      </w:r>
      <w:r>
        <w:t>a</w:t>
      </w:r>
      <w:r>
        <w:rPr>
          <w:spacing w:val="1"/>
        </w:rPr>
        <w:t xml:space="preserve"> </w:t>
      </w:r>
      <w:r>
        <w:rPr>
          <w:spacing w:val="-1"/>
        </w:rPr>
        <w:t xml:space="preserve">brain boost </w:t>
      </w:r>
      <w:r>
        <w:t>as</w:t>
      </w:r>
      <w:r>
        <w:rPr>
          <w:spacing w:val="39"/>
        </w:rPr>
        <w:t xml:space="preserve"> </w:t>
      </w:r>
      <w:r>
        <w:rPr>
          <w:spacing w:val="-1"/>
        </w:rPr>
        <w:t>well.</w:t>
      </w:r>
    </w:p>
    <w:p w:rsidR="00743C02" w:rsidRDefault="001F2438">
      <w:pPr>
        <w:pStyle w:val="Corpodetexto"/>
      </w:pPr>
      <w:r>
        <w:rPr>
          <w:spacing w:val="-1"/>
        </w:rPr>
        <w:t>Meditation embraced</w:t>
      </w:r>
    </w:p>
    <w:p w:rsidR="00743C02" w:rsidRDefault="001F2438">
      <w:pPr>
        <w:pStyle w:val="Corpodetexto"/>
        <w:spacing w:before="1"/>
        <w:ind w:right="135"/>
      </w:pPr>
      <w:r>
        <w:rPr>
          <w:spacing w:val="-1"/>
        </w:rPr>
        <w:t>Meditation</w:t>
      </w:r>
      <w:r>
        <w:t xml:space="preserve"> </w:t>
      </w:r>
      <w:r>
        <w:rPr>
          <w:spacing w:val="-1"/>
        </w:rPr>
        <w:t>is</w:t>
      </w:r>
      <w:r>
        <w:t xml:space="preserve"> </w:t>
      </w:r>
      <w:r>
        <w:rPr>
          <w:spacing w:val="-1"/>
        </w:rPr>
        <w:t>being</w:t>
      </w:r>
      <w:r>
        <w:t xml:space="preserve"> </w:t>
      </w:r>
      <w:r>
        <w:rPr>
          <w:spacing w:val="-1"/>
        </w:rPr>
        <w:t>embraced</w:t>
      </w:r>
      <w:r>
        <w:t xml:space="preserve"> </w:t>
      </w:r>
      <w:r>
        <w:rPr>
          <w:spacing w:val="-1"/>
        </w:rPr>
        <w:t>within</w:t>
      </w:r>
      <w:r>
        <w:t xml:space="preserve"> </w:t>
      </w:r>
      <w:r>
        <w:rPr>
          <w:spacing w:val="-1"/>
        </w:rPr>
        <w:t>medical circles as</w:t>
      </w:r>
      <w:r>
        <w:rPr>
          <w:spacing w:val="-3"/>
        </w:rPr>
        <w:t xml:space="preserve"> </w:t>
      </w:r>
      <w:r>
        <w:t xml:space="preserve">a </w:t>
      </w:r>
      <w:r>
        <w:rPr>
          <w:spacing w:val="-1"/>
        </w:rPr>
        <w:t>powerful</w:t>
      </w:r>
      <w:r>
        <w:rPr>
          <w:spacing w:val="23"/>
        </w:rPr>
        <w:t xml:space="preserve"> </w:t>
      </w:r>
      <w:r>
        <w:rPr>
          <w:spacing w:val="-1"/>
        </w:rPr>
        <w:t>healing</w:t>
      </w:r>
      <w:r>
        <w:t xml:space="preserve"> </w:t>
      </w:r>
      <w:r>
        <w:rPr>
          <w:spacing w:val="-1"/>
        </w:rPr>
        <w:t>tool.</w:t>
      </w:r>
    </w:p>
    <w:p w:rsidR="00743C02" w:rsidRDefault="001F2438">
      <w:pPr>
        <w:pStyle w:val="Corpodetexto"/>
      </w:pPr>
      <w:r>
        <w:rPr>
          <w:spacing w:val="-1"/>
        </w:rPr>
        <w:t xml:space="preserve">Scientists </w:t>
      </w:r>
      <w:r>
        <w:t xml:space="preserve">to check </w:t>
      </w:r>
      <w:r>
        <w:rPr>
          <w:spacing w:val="-1"/>
        </w:rPr>
        <w:t>Nepal</w:t>
      </w:r>
      <w:r>
        <w:t xml:space="preserve"> </w:t>
      </w:r>
      <w:r>
        <w:rPr>
          <w:spacing w:val="-1"/>
        </w:rPr>
        <w:t>Buddha</w:t>
      </w:r>
      <w:r>
        <w:t xml:space="preserve"> </w:t>
      </w:r>
      <w:r>
        <w:rPr>
          <w:spacing w:val="-1"/>
        </w:rPr>
        <w:t>boy</w:t>
      </w:r>
    </w:p>
    <w:p w:rsidR="00743C02" w:rsidRDefault="001F2438">
      <w:pPr>
        <w:pStyle w:val="Corpodetexto"/>
        <w:spacing w:before="1"/>
        <w:ind w:right="156"/>
      </w:pPr>
      <w:r>
        <w:rPr>
          <w:spacing w:val="-1"/>
        </w:rPr>
        <w:t>Scientists</w:t>
      </w:r>
      <w:r>
        <w:t xml:space="preserve"> </w:t>
      </w:r>
      <w:r>
        <w:rPr>
          <w:spacing w:val="-1"/>
        </w:rPr>
        <w:t>in Nepal are</w:t>
      </w:r>
      <w:r>
        <w:t xml:space="preserve"> </w:t>
      </w:r>
      <w:r>
        <w:rPr>
          <w:spacing w:val="-1"/>
        </w:rPr>
        <w:t>to</w:t>
      </w:r>
      <w:r>
        <w:rPr>
          <w:spacing w:val="-2"/>
        </w:rPr>
        <w:t xml:space="preserve"> </w:t>
      </w:r>
      <w:r>
        <w:rPr>
          <w:spacing w:val="-1"/>
        </w:rPr>
        <w:t>examine</w:t>
      </w:r>
      <w:r>
        <w:t xml:space="preserve"> a</w:t>
      </w:r>
      <w:r>
        <w:rPr>
          <w:spacing w:val="-1"/>
        </w:rPr>
        <w:t xml:space="preserve"> meditating teenager</w:t>
      </w:r>
      <w:r>
        <w:t xml:space="preserve"> </w:t>
      </w:r>
      <w:r>
        <w:rPr>
          <w:spacing w:val="-1"/>
        </w:rPr>
        <w:t>who</w:t>
      </w:r>
      <w:r>
        <w:t xml:space="preserve"> </w:t>
      </w:r>
      <w:r>
        <w:rPr>
          <w:spacing w:val="-1"/>
        </w:rPr>
        <w:t>is</w:t>
      </w:r>
      <w:r>
        <w:rPr>
          <w:spacing w:val="29"/>
        </w:rPr>
        <w:t xml:space="preserve"> </w:t>
      </w:r>
      <w:r>
        <w:rPr>
          <w:spacing w:val="-1"/>
        </w:rPr>
        <w:t>said</w:t>
      </w:r>
      <w:r>
        <w:rPr>
          <w:spacing w:val="-2"/>
        </w:rPr>
        <w:t xml:space="preserve"> </w:t>
      </w:r>
      <w:r>
        <w:rPr>
          <w:spacing w:val="-1"/>
        </w:rPr>
        <w:t>to</w:t>
      </w:r>
      <w:r>
        <w:rPr>
          <w:spacing w:val="-2"/>
        </w:rPr>
        <w:t xml:space="preserve"> </w:t>
      </w:r>
      <w:r>
        <w:rPr>
          <w:spacing w:val="-1"/>
        </w:rPr>
        <w:t>take</w:t>
      </w:r>
      <w:r>
        <w:rPr>
          <w:spacing w:val="-2"/>
        </w:rPr>
        <w:t xml:space="preserve"> </w:t>
      </w:r>
      <w:r>
        <w:rPr>
          <w:spacing w:val="-1"/>
        </w:rPr>
        <w:t>no</w:t>
      </w:r>
      <w:r>
        <w:t xml:space="preserve"> </w:t>
      </w:r>
      <w:r>
        <w:rPr>
          <w:spacing w:val="-1"/>
        </w:rPr>
        <w:t>food</w:t>
      </w:r>
      <w:r>
        <w:t xml:space="preserve"> </w:t>
      </w:r>
      <w:r>
        <w:rPr>
          <w:spacing w:val="-1"/>
        </w:rPr>
        <w:t>or</w:t>
      </w:r>
      <w:r>
        <w:t xml:space="preserve"> </w:t>
      </w:r>
      <w:r>
        <w:rPr>
          <w:spacing w:val="-1"/>
        </w:rPr>
        <w:t>liquid</w:t>
      </w:r>
    </w:p>
    <w:p w:rsidR="00743C02" w:rsidRDefault="001F2438">
      <w:pPr>
        <w:pStyle w:val="Corpodetexto"/>
        <w:spacing w:line="235" w:lineRule="exact"/>
      </w:pPr>
      <w:r>
        <w:t>Director</w:t>
      </w:r>
      <w:r>
        <w:rPr>
          <w:spacing w:val="-1"/>
        </w:rPr>
        <w:t xml:space="preserve"> aims </w:t>
      </w:r>
      <w:r>
        <w:t xml:space="preserve">to </w:t>
      </w:r>
      <w:r>
        <w:rPr>
          <w:spacing w:val="-1"/>
        </w:rPr>
        <w:t>boost</w:t>
      </w:r>
      <w:r>
        <w:t xml:space="preserve"> </w:t>
      </w:r>
      <w:r>
        <w:rPr>
          <w:spacing w:val="-1"/>
        </w:rPr>
        <w:t>meditation</w:t>
      </w:r>
    </w:p>
    <w:p w:rsidR="00743C02" w:rsidRDefault="001F2438">
      <w:pPr>
        <w:pStyle w:val="Corpodetexto"/>
        <w:spacing w:before="0"/>
        <w:ind w:right="135"/>
      </w:pPr>
      <w:r>
        <w:t xml:space="preserve">Director </w:t>
      </w:r>
      <w:r>
        <w:rPr>
          <w:spacing w:val="-1"/>
        </w:rPr>
        <w:t>David</w:t>
      </w:r>
      <w:r>
        <w:t xml:space="preserve"> </w:t>
      </w:r>
      <w:r>
        <w:rPr>
          <w:spacing w:val="-1"/>
        </w:rPr>
        <w:t>Lynch</w:t>
      </w:r>
      <w:r>
        <w:t xml:space="preserve"> </w:t>
      </w:r>
      <w:r>
        <w:rPr>
          <w:spacing w:val="-1"/>
        </w:rPr>
        <w:t>wants</w:t>
      </w:r>
      <w:r>
        <w:rPr>
          <w:spacing w:val="-2"/>
        </w:rPr>
        <w:t xml:space="preserve"> </w:t>
      </w:r>
      <w:r>
        <w:t xml:space="preserve">$7bn </w:t>
      </w:r>
      <w:r>
        <w:rPr>
          <w:spacing w:val="-1"/>
        </w:rPr>
        <w:t xml:space="preserve">(3.98bn) </w:t>
      </w:r>
      <w:r>
        <w:t xml:space="preserve">to </w:t>
      </w:r>
      <w:r>
        <w:rPr>
          <w:spacing w:val="-1"/>
        </w:rPr>
        <w:t>introduce</w:t>
      </w:r>
      <w:r>
        <w:t xml:space="preserve"> </w:t>
      </w:r>
      <w:r>
        <w:rPr>
          <w:spacing w:val="-1"/>
        </w:rPr>
        <w:t>meditation</w:t>
      </w:r>
      <w:r>
        <w:rPr>
          <w:spacing w:val="41"/>
        </w:rPr>
        <w:t xml:space="preserve"> </w:t>
      </w:r>
      <w:r>
        <w:t>to</w:t>
      </w:r>
      <w:r>
        <w:rPr>
          <w:spacing w:val="-1"/>
        </w:rPr>
        <w:t xml:space="preserve"> </w:t>
      </w:r>
      <w:r>
        <w:t>US</w:t>
      </w:r>
      <w:r>
        <w:rPr>
          <w:spacing w:val="-1"/>
        </w:rPr>
        <w:t xml:space="preserve"> schools</w:t>
      </w:r>
      <w:r>
        <w:t xml:space="preserve"> in</w:t>
      </w:r>
      <w:r>
        <w:rPr>
          <w:spacing w:val="-1"/>
        </w:rPr>
        <w:t xml:space="preserve"> </w:t>
      </w:r>
      <w:r>
        <w:t>a bid</w:t>
      </w:r>
      <w:r>
        <w:rPr>
          <w:spacing w:val="-1"/>
        </w:rPr>
        <w:t xml:space="preserve"> </w:t>
      </w:r>
      <w:r>
        <w:t xml:space="preserve">for </w:t>
      </w:r>
      <w:r>
        <w:rPr>
          <w:spacing w:val="-1"/>
        </w:rPr>
        <w:t>world</w:t>
      </w:r>
      <w:r>
        <w:t xml:space="preserve"> </w:t>
      </w:r>
      <w:r>
        <w:rPr>
          <w:spacing w:val="-1"/>
        </w:rPr>
        <w:t>peace.</w:t>
      </w:r>
    </w:p>
    <w:p w:rsidR="00743C02" w:rsidRDefault="001F2438">
      <w:pPr>
        <w:pStyle w:val="Corpodetexto"/>
        <w:spacing w:line="235" w:lineRule="exact"/>
      </w:pPr>
      <w:r>
        <w:rPr>
          <w:spacing w:val="-1"/>
        </w:rPr>
        <w:t xml:space="preserve">Meditation </w:t>
      </w:r>
      <w:r>
        <w:t>to</w:t>
      </w:r>
      <w:r>
        <w:rPr>
          <w:spacing w:val="-1"/>
        </w:rPr>
        <w:t xml:space="preserve"> tackle</w:t>
      </w:r>
      <w:r>
        <w:t xml:space="preserve"> </w:t>
      </w:r>
      <w:r>
        <w:rPr>
          <w:spacing w:val="-1"/>
        </w:rPr>
        <w:t>depression</w:t>
      </w:r>
    </w:p>
    <w:p w:rsidR="00743C02" w:rsidRDefault="001F2438">
      <w:pPr>
        <w:pStyle w:val="Corpodetexto"/>
        <w:spacing w:before="0"/>
        <w:ind w:right="135"/>
      </w:pPr>
      <w:r>
        <w:rPr>
          <w:spacing w:val="-1"/>
        </w:rPr>
        <w:t>Psychologists</w:t>
      </w:r>
      <w:r>
        <w:t xml:space="preserve"> </w:t>
      </w:r>
      <w:r>
        <w:rPr>
          <w:spacing w:val="-1"/>
        </w:rPr>
        <w:t>appeal</w:t>
      </w:r>
      <w:r>
        <w:rPr>
          <w:spacing w:val="-2"/>
        </w:rPr>
        <w:t xml:space="preserve"> </w:t>
      </w:r>
      <w:r>
        <w:rPr>
          <w:spacing w:val="-1"/>
        </w:rPr>
        <w:t xml:space="preserve">for volunteers to </w:t>
      </w:r>
      <w:r>
        <w:t>take</w:t>
      </w:r>
      <w:r>
        <w:rPr>
          <w:spacing w:val="-1"/>
        </w:rPr>
        <w:t xml:space="preserve"> part</w:t>
      </w:r>
      <w:r>
        <w:t xml:space="preserve"> </w:t>
      </w:r>
      <w:r>
        <w:rPr>
          <w:spacing w:val="-1"/>
        </w:rPr>
        <w:t xml:space="preserve">in </w:t>
      </w:r>
      <w:r>
        <w:t xml:space="preserve">a </w:t>
      </w:r>
      <w:r>
        <w:rPr>
          <w:spacing w:val="-1"/>
        </w:rPr>
        <w:t>study using</w:t>
      </w:r>
      <w:r>
        <w:rPr>
          <w:spacing w:val="57"/>
        </w:rPr>
        <w:t xml:space="preserve"> </w:t>
      </w:r>
      <w:r>
        <w:rPr>
          <w:spacing w:val="-1"/>
        </w:rPr>
        <w:t>practices</w:t>
      </w:r>
      <w:r>
        <w:rPr>
          <w:spacing w:val="-2"/>
        </w:rPr>
        <w:t xml:space="preserve"> </w:t>
      </w:r>
      <w:r>
        <w:rPr>
          <w:spacing w:val="-1"/>
        </w:rPr>
        <w:t>to</w:t>
      </w:r>
      <w:r>
        <w:rPr>
          <w:spacing w:val="-2"/>
        </w:rPr>
        <w:t xml:space="preserve"> </w:t>
      </w:r>
      <w:r>
        <w:rPr>
          <w:spacing w:val="-1"/>
        </w:rPr>
        <w:t>prevent</w:t>
      </w:r>
      <w:r>
        <w:rPr>
          <w:spacing w:val="2"/>
        </w:rPr>
        <w:t xml:space="preserve"> </w:t>
      </w:r>
      <w:r>
        <w:rPr>
          <w:spacing w:val="-1"/>
        </w:rPr>
        <w:t>suicidal depression.</w:t>
      </w:r>
    </w:p>
    <w:p w:rsidR="00743C02" w:rsidRDefault="001F2438">
      <w:pPr>
        <w:pStyle w:val="Corpodetexto"/>
        <w:spacing w:line="235" w:lineRule="exact"/>
      </w:pPr>
      <w:r>
        <w:rPr>
          <w:spacing w:val="-1"/>
        </w:rPr>
        <w:t>Meditation</w:t>
      </w:r>
      <w:r>
        <w:rPr>
          <w:spacing w:val="1"/>
        </w:rPr>
        <w:t xml:space="preserve"> </w:t>
      </w:r>
      <w:r>
        <w:rPr>
          <w:spacing w:val="-1"/>
        </w:rPr>
        <w:t xml:space="preserve">'brain </w:t>
      </w:r>
      <w:r>
        <w:t>training'</w:t>
      </w:r>
      <w:r>
        <w:rPr>
          <w:spacing w:val="-4"/>
        </w:rPr>
        <w:t xml:space="preserve"> </w:t>
      </w:r>
      <w:r>
        <w:rPr>
          <w:spacing w:val="-1"/>
        </w:rPr>
        <w:t>clues</w:t>
      </w:r>
    </w:p>
    <w:p w:rsidR="00743C02" w:rsidRDefault="001F2438">
      <w:pPr>
        <w:pStyle w:val="Corpodetexto"/>
        <w:spacing w:before="0"/>
        <w:ind w:right="135"/>
      </w:pPr>
      <w:r>
        <w:rPr>
          <w:spacing w:val="-1"/>
        </w:rPr>
        <w:t>Meditating monks</w:t>
      </w:r>
      <w:r>
        <w:rPr>
          <w:spacing w:val="-2"/>
        </w:rPr>
        <w:t xml:space="preserve"> </w:t>
      </w:r>
      <w:r>
        <w:rPr>
          <w:spacing w:val="-1"/>
        </w:rPr>
        <w:t xml:space="preserve">are giving clues </w:t>
      </w:r>
      <w:r>
        <w:rPr>
          <w:spacing w:val="-2"/>
        </w:rPr>
        <w:t>about</w:t>
      </w:r>
      <w:r>
        <w:t xml:space="preserve"> </w:t>
      </w:r>
      <w:r>
        <w:rPr>
          <w:spacing w:val="-1"/>
        </w:rPr>
        <w:t>how</w:t>
      </w:r>
      <w:r>
        <w:rPr>
          <w:spacing w:val="-3"/>
        </w:rPr>
        <w:t xml:space="preserve"> </w:t>
      </w:r>
      <w:r>
        <w:rPr>
          <w:spacing w:val="-1"/>
        </w:rPr>
        <w:t>the</w:t>
      </w:r>
      <w:r>
        <w:t xml:space="preserve"> </w:t>
      </w:r>
      <w:r>
        <w:rPr>
          <w:spacing w:val="-2"/>
        </w:rPr>
        <w:t>brain's</w:t>
      </w:r>
      <w:r>
        <w:t xml:space="preserve"> </w:t>
      </w:r>
      <w:r>
        <w:rPr>
          <w:spacing w:val="-1"/>
        </w:rPr>
        <w:t>basic</w:t>
      </w:r>
      <w:r>
        <w:rPr>
          <w:spacing w:val="36"/>
        </w:rPr>
        <w:t xml:space="preserve"> </w:t>
      </w:r>
      <w:r>
        <w:rPr>
          <w:spacing w:val="-1"/>
        </w:rPr>
        <w:t>responses</w:t>
      </w:r>
      <w:r>
        <w:t xml:space="preserve"> </w:t>
      </w:r>
      <w:r>
        <w:rPr>
          <w:spacing w:val="-1"/>
        </w:rPr>
        <w:t>can</w:t>
      </w:r>
      <w:r>
        <w:t xml:space="preserve"> </w:t>
      </w:r>
      <w:r>
        <w:rPr>
          <w:spacing w:val="-1"/>
        </w:rPr>
        <w:t>be</w:t>
      </w:r>
      <w:r>
        <w:t xml:space="preserve"> </w:t>
      </w:r>
      <w:r>
        <w:rPr>
          <w:spacing w:val="-2"/>
        </w:rPr>
        <w:t>overridden,</w:t>
      </w:r>
      <w:r>
        <w:t xml:space="preserve"> </w:t>
      </w:r>
      <w:r>
        <w:rPr>
          <w:spacing w:val="-1"/>
        </w:rPr>
        <w:t>researchers say.</w:t>
      </w:r>
    </w:p>
    <w:p w:rsidR="00743C02" w:rsidRDefault="001F2438">
      <w:pPr>
        <w:pStyle w:val="Corpodetexto"/>
        <w:spacing w:before="120" w:line="235" w:lineRule="exact"/>
      </w:pPr>
      <w:r>
        <w:rPr>
          <w:spacing w:val="-1"/>
        </w:rPr>
        <w:t>Buddhists</w:t>
      </w:r>
      <w:r>
        <w:rPr>
          <w:spacing w:val="-2"/>
        </w:rPr>
        <w:t xml:space="preserve"> </w:t>
      </w:r>
      <w:r>
        <w:rPr>
          <w:spacing w:val="-1"/>
        </w:rPr>
        <w:t>can</w:t>
      </w:r>
      <w:r>
        <w:t xml:space="preserve"> </w:t>
      </w:r>
      <w:r>
        <w:rPr>
          <w:spacing w:val="-1"/>
        </w:rPr>
        <w:t>move</w:t>
      </w:r>
      <w:r>
        <w:t xml:space="preserve"> </w:t>
      </w:r>
      <w:r>
        <w:rPr>
          <w:spacing w:val="-1"/>
        </w:rPr>
        <w:t>to</w:t>
      </w:r>
      <w:r>
        <w:t xml:space="preserve"> </w:t>
      </w:r>
      <w:r>
        <w:rPr>
          <w:spacing w:val="-1"/>
        </w:rPr>
        <w:t>centre</w:t>
      </w:r>
    </w:p>
    <w:p w:rsidR="00743C02" w:rsidRDefault="001F2438">
      <w:pPr>
        <w:pStyle w:val="Corpodetexto"/>
        <w:spacing w:before="0"/>
        <w:ind w:right="135"/>
      </w:pPr>
      <w:r>
        <w:rPr>
          <w:spacing w:val="-2"/>
        </w:rPr>
        <w:t>Claims</w:t>
      </w:r>
      <w:r>
        <w:rPr>
          <w:spacing w:val="-1"/>
        </w:rPr>
        <w:t xml:space="preserve"> that </w:t>
      </w:r>
      <w:r>
        <w:t>a</w:t>
      </w:r>
      <w:r>
        <w:rPr>
          <w:spacing w:val="-1"/>
        </w:rPr>
        <w:t xml:space="preserve"> </w:t>
      </w:r>
      <w:r>
        <w:t>new</w:t>
      </w:r>
      <w:r>
        <w:rPr>
          <w:spacing w:val="-3"/>
        </w:rPr>
        <w:t xml:space="preserve"> </w:t>
      </w:r>
      <w:r>
        <w:rPr>
          <w:spacing w:val="-1"/>
        </w:rPr>
        <w:t>Buddhist</w:t>
      </w:r>
      <w:r>
        <w:rPr>
          <w:spacing w:val="2"/>
        </w:rPr>
        <w:t xml:space="preserve"> </w:t>
      </w:r>
      <w:r>
        <w:rPr>
          <w:spacing w:val="-2"/>
        </w:rPr>
        <w:t>meditation</w:t>
      </w:r>
      <w:r>
        <w:rPr>
          <w:spacing w:val="-1"/>
        </w:rPr>
        <w:t xml:space="preserve"> centre</w:t>
      </w:r>
      <w:r>
        <w:rPr>
          <w:spacing w:val="1"/>
        </w:rPr>
        <w:t xml:space="preserve"> </w:t>
      </w:r>
      <w:r>
        <w:rPr>
          <w:spacing w:val="-2"/>
        </w:rPr>
        <w:t>would</w:t>
      </w:r>
      <w:r>
        <w:t xml:space="preserve"> </w:t>
      </w:r>
      <w:r>
        <w:rPr>
          <w:spacing w:val="-1"/>
        </w:rPr>
        <w:t>be</w:t>
      </w:r>
      <w:r>
        <w:t xml:space="preserve"> </w:t>
      </w:r>
      <w:r>
        <w:rPr>
          <w:spacing w:val="-1"/>
        </w:rPr>
        <w:t>too</w:t>
      </w:r>
      <w:r>
        <w:rPr>
          <w:spacing w:val="1"/>
        </w:rPr>
        <w:t xml:space="preserve"> </w:t>
      </w:r>
      <w:r>
        <w:rPr>
          <w:spacing w:val="-2"/>
        </w:rPr>
        <w:t>'noisy'</w:t>
      </w:r>
      <w:r>
        <w:rPr>
          <w:spacing w:val="66"/>
        </w:rPr>
        <w:t xml:space="preserve"> </w:t>
      </w:r>
      <w:r>
        <w:t xml:space="preserve">for </w:t>
      </w:r>
      <w:r>
        <w:rPr>
          <w:spacing w:val="-1"/>
        </w:rPr>
        <w:t>local</w:t>
      </w:r>
      <w:r>
        <w:rPr>
          <w:spacing w:val="-2"/>
        </w:rPr>
        <w:t xml:space="preserve"> </w:t>
      </w:r>
      <w:r>
        <w:t>residents is</w:t>
      </w:r>
      <w:r>
        <w:rPr>
          <w:spacing w:val="-1"/>
        </w:rPr>
        <w:t xml:space="preserve"> rejected</w:t>
      </w:r>
      <w:r>
        <w:t xml:space="preserve"> by</w:t>
      </w:r>
      <w:r>
        <w:rPr>
          <w:spacing w:val="-2"/>
        </w:rPr>
        <w:t xml:space="preserve"> </w:t>
      </w:r>
      <w:r>
        <w:rPr>
          <w:spacing w:val="-1"/>
        </w:rPr>
        <w:t>councilors.</w:t>
      </w:r>
    </w:p>
    <w:p w:rsidR="00743C02" w:rsidRDefault="001F2438">
      <w:pPr>
        <w:pStyle w:val="Corpodetexto"/>
        <w:spacing w:before="120" w:line="235" w:lineRule="exact"/>
      </w:pPr>
      <w:r>
        <w:rPr>
          <w:spacing w:val="-1"/>
        </w:rPr>
        <w:t>School</w:t>
      </w:r>
      <w:r>
        <w:t xml:space="preserve"> </w:t>
      </w:r>
      <w:r>
        <w:rPr>
          <w:spacing w:val="-2"/>
        </w:rPr>
        <w:t>pupils</w:t>
      </w:r>
      <w:r>
        <w:t xml:space="preserve"> </w:t>
      </w:r>
      <w:r>
        <w:rPr>
          <w:spacing w:val="-1"/>
        </w:rPr>
        <w:t>learn to</w:t>
      </w:r>
      <w:r>
        <w:t xml:space="preserve"> </w:t>
      </w:r>
      <w:r>
        <w:rPr>
          <w:spacing w:val="-2"/>
        </w:rPr>
        <w:t>meditate</w:t>
      </w:r>
    </w:p>
    <w:p w:rsidR="00743C02" w:rsidRDefault="001F2438">
      <w:pPr>
        <w:pStyle w:val="Corpodetexto"/>
        <w:spacing w:before="0"/>
        <w:ind w:right="135"/>
      </w:pPr>
      <w:r>
        <w:rPr>
          <w:spacing w:val="-1"/>
        </w:rPr>
        <w:t>Pupils</w:t>
      </w:r>
      <w:r>
        <w:rPr>
          <w:spacing w:val="1"/>
        </w:rPr>
        <w:t xml:space="preserve"> </w:t>
      </w:r>
      <w:r>
        <w:rPr>
          <w:spacing w:val="-1"/>
        </w:rPr>
        <w:t>whose</w:t>
      </w:r>
      <w:r>
        <w:rPr>
          <w:spacing w:val="1"/>
        </w:rPr>
        <w:t xml:space="preserve"> </w:t>
      </w:r>
      <w:r>
        <w:rPr>
          <w:spacing w:val="-1"/>
        </w:rPr>
        <w:t>school</w:t>
      </w:r>
      <w:r>
        <w:t xml:space="preserve"> </w:t>
      </w:r>
      <w:r>
        <w:rPr>
          <w:spacing w:val="-1"/>
        </w:rPr>
        <w:t>burnt</w:t>
      </w:r>
      <w:r>
        <w:t xml:space="preserve"> </w:t>
      </w:r>
      <w:r>
        <w:rPr>
          <w:spacing w:val="-1"/>
        </w:rPr>
        <w:t>down</w:t>
      </w:r>
      <w:r>
        <w:t xml:space="preserve"> </w:t>
      </w:r>
      <w:r>
        <w:rPr>
          <w:spacing w:val="-1"/>
        </w:rPr>
        <w:t>have</w:t>
      </w:r>
      <w:r>
        <w:rPr>
          <w:spacing w:val="1"/>
        </w:rPr>
        <w:t xml:space="preserve"> </w:t>
      </w:r>
      <w:r>
        <w:rPr>
          <w:spacing w:val="-1"/>
        </w:rPr>
        <w:t>found</w:t>
      </w:r>
      <w:r>
        <w:t xml:space="preserve"> a new</w:t>
      </w:r>
      <w:r>
        <w:rPr>
          <w:spacing w:val="-2"/>
        </w:rPr>
        <w:t xml:space="preserve"> </w:t>
      </w:r>
      <w:r>
        <w:rPr>
          <w:spacing w:val="-1"/>
        </w:rPr>
        <w:t>home</w:t>
      </w:r>
      <w:r>
        <w:t xml:space="preserve"> at</w:t>
      </w:r>
      <w:r>
        <w:rPr>
          <w:spacing w:val="-1"/>
        </w:rPr>
        <w:t xml:space="preserve"> </w:t>
      </w:r>
      <w:r>
        <w:t>a</w:t>
      </w:r>
      <w:r>
        <w:rPr>
          <w:spacing w:val="27"/>
        </w:rPr>
        <w:t xml:space="preserve"> </w:t>
      </w:r>
      <w:r>
        <w:rPr>
          <w:spacing w:val="-1"/>
        </w:rPr>
        <w:t>therapy</w:t>
      </w:r>
      <w:r>
        <w:rPr>
          <w:spacing w:val="-2"/>
        </w:rPr>
        <w:t xml:space="preserve"> </w:t>
      </w:r>
      <w:r>
        <w:rPr>
          <w:spacing w:val="-1"/>
        </w:rPr>
        <w:t>centre</w:t>
      </w:r>
      <w:r>
        <w:rPr>
          <w:spacing w:val="1"/>
        </w:rPr>
        <w:t xml:space="preserve"> </w:t>
      </w:r>
      <w:r>
        <w:rPr>
          <w:spacing w:val="-2"/>
        </w:rPr>
        <w:t>which</w:t>
      </w:r>
      <w:r>
        <w:t xml:space="preserve"> </w:t>
      </w:r>
      <w:r>
        <w:rPr>
          <w:spacing w:val="-1"/>
        </w:rPr>
        <w:t>specializes</w:t>
      </w:r>
      <w:r>
        <w:t xml:space="preserve"> </w:t>
      </w:r>
      <w:r>
        <w:rPr>
          <w:spacing w:val="-1"/>
        </w:rPr>
        <w:t>in</w:t>
      </w:r>
      <w:r>
        <w:t xml:space="preserve"> </w:t>
      </w:r>
      <w:r>
        <w:rPr>
          <w:spacing w:val="-1"/>
        </w:rPr>
        <w:t>meditation.</w:t>
      </w:r>
    </w:p>
    <w:p w:rsidR="00743C02" w:rsidRDefault="001F2438">
      <w:pPr>
        <w:pStyle w:val="Corpodetexto"/>
        <w:spacing w:before="120" w:line="235" w:lineRule="exact"/>
      </w:pPr>
      <w:r>
        <w:rPr>
          <w:spacing w:val="-1"/>
        </w:rPr>
        <w:t>Vicar</w:t>
      </w:r>
      <w:r>
        <w:t xml:space="preserve"> </w:t>
      </w:r>
      <w:r>
        <w:rPr>
          <w:spacing w:val="-1"/>
        </w:rPr>
        <w:t>opens Indian-style</w:t>
      </w:r>
      <w:r>
        <w:t xml:space="preserve"> </w:t>
      </w:r>
      <w:r>
        <w:rPr>
          <w:spacing w:val="-1"/>
        </w:rPr>
        <w:t>retreat</w:t>
      </w:r>
    </w:p>
    <w:p w:rsidR="00743C02" w:rsidRDefault="001F2438">
      <w:pPr>
        <w:pStyle w:val="Corpodetexto"/>
        <w:spacing w:before="0"/>
        <w:ind w:right="135"/>
      </w:pPr>
      <w:r>
        <w:t>A</w:t>
      </w:r>
      <w:r>
        <w:rPr>
          <w:spacing w:val="-1"/>
        </w:rPr>
        <w:t xml:space="preserve"> clergyman</w:t>
      </w:r>
      <w:r>
        <w:t xml:space="preserve"> </w:t>
      </w:r>
      <w:r>
        <w:rPr>
          <w:spacing w:val="-1"/>
        </w:rPr>
        <w:t xml:space="preserve">opens </w:t>
      </w:r>
      <w:r>
        <w:t xml:space="preserve">a </w:t>
      </w:r>
      <w:r>
        <w:rPr>
          <w:spacing w:val="-1"/>
        </w:rPr>
        <w:t>multi-faith retreat encouraging</w:t>
      </w:r>
      <w:r>
        <w:t xml:space="preserve"> </w:t>
      </w:r>
      <w:r>
        <w:rPr>
          <w:spacing w:val="-1"/>
        </w:rPr>
        <w:t xml:space="preserve">people </w:t>
      </w:r>
      <w:r>
        <w:t>of</w:t>
      </w:r>
      <w:r>
        <w:rPr>
          <w:spacing w:val="51"/>
        </w:rPr>
        <w:t xml:space="preserve"> </w:t>
      </w:r>
      <w:r>
        <w:rPr>
          <w:spacing w:val="-1"/>
        </w:rPr>
        <w:t>different religions to</w:t>
      </w:r>
      <w:r>
        <w:t xml:space="preserve"> </w:t>
      </w:r>
      <w:r>
        <w:rPr>
          <w:spacing w:val="-2"/>
        </w:rPr>
        <w:t>meet</w:t>
      </w:r>
      <w:r>
        <w:rPr>
          <w:spacing w:val="-1"/>
        </w:rPr>
        <w:t xml:space="preserve"> and</w:t>
      </w:r>
      <w:r>
        <w:t xml:space="preserve"> </w:t>
      </w:r>
      <w:r>
        <w:rPr>
          <w:spacing w:val="-1"/>
        </w:rPr>
        <w:t>meditate.</w:t>
      </w:r>
    </w:p>
    <w:p w:rsidR="00743C02" w:rsidRDefault="001F2438">
      <w:pPr>
        <w:pStyle w:val="Corpodetexto"/>
      </w:pPr>
      <w:r>
        <w:rPr>
          <w:spacing w:val="-1"/>
        </w:rPr>
        <w:t xml:space="preserve">Seaside town </w:t>
      </w:r>
      <w:r>
        <w:t xml:space="preserve">greets </w:t>
      </w:r>
      <w:r>
        <w:rPr>
          <w:spacing w:val="-1"/>
        </w:rPr>
        <w:t>Buddhist</w:t>
      </w:r>
      <w:r>
        <w:t xml:space="preserve"> </w:t>
      </w:r>
      <w:r>
        <w:rPr>
          <w:spacing w:val="-1"/>
        </w:rPr>
        <w:t>nun</w:t>
      </w:r>
    </w:p>
    <w:p w:rsidR="00743C02" w:rsidRDefault="001F2438">
      <w:pPr>
        <w:pStyle w:val="Corpodetexto"/>
        <w:spacing w:before="1"/>
        <w:ind w:right="1131"/>
      </w:pPr>
      <w:r>
        <w:t>A</w:t>
      </w:r>
      <w:r>
        <w:rPr>
          <w:spacing w:val="-2"/>
        </w:rPr>
        <w:t xml:space="preserve"> </w:t>
      </w:r>
      <w:r>
        <w:rPr>
          <w:spacing w:val="-1"/>
        </w:rPr>
        <w:t>Westen</w:t>
      </w:r>
      <w:r>
        <w:t xml:space="preserve"> </w:t>
      </w:r>
      <w:r>
        <w:rPr>
          <w:spacing w:val="-1"/>
        </w:rPr>
        <w:t>Buddhist</w:t>
      </w:r>
      <w:r>
        <w:t xml:space="preserve"> </w:t>
      </w:r>
      <w:r>
        <w:rPr>
          <w:spacing w:val="-1"/>
        </w:rPr>
        <w:t>nun</w:t>
      </w:r>
      <w:r>
        <w:t xml:space="preserve"> </w:t>
      </w:r>
      <w:r>
        <w:rPr>
          <w:spacing w:val="-1"/>
        </w:rPr>
        <w:t xml:space="preserve">relocates </w:t>
      </w:r>
      <w:r>
        <w:t>to</w:t>
      </w:r>
      <w:r>
        <w:rPr>
          <w:spacing w:val="-1"/>
        </w:rPr>
        <w:t xml:space="preserve"> </w:t>
      </w:r>
      <w:r>
        <w:t>north</w:t>
      </w:r>
      <w:r>
        <w:rPr>
          <w:spacing w:val="-1"/>
        </w:rPr>
        <w:t xml:space="preserve"> Wales </w:t>
      </w:r>
      <w:r>
        <w:t xml:space="preserve">to </w:t>
      </w:r>
      <w:r>
        <w:rPr>
          <w:spacing w:val="-1"/>
        </w:rPr>
        <w:t>begin</w:t>
      </w:r>
      <w:r>
        <w:rPr>
          <w:spacing w:val="47"/>
        </w:rPr>
        <w:t xml:space="preserve"> </w:t>
      </w:r>
      <w:r>
        <w:rPr>
          <w:spacing w:val="-1"/>
        </w:rPr>
        <w:t xml:space="preserve">meditation classes </w:t>
      </w:r>
      <w:r>
        <w:t>at</w:t>
      </w:r>
      <w:r>
        <w:rPr>
          <w:spacing w:val="-1"/>
        </w:rPr>
        <w:t xml:space="preserve"> </w:t>
      </w:r>
      <w:r>
        <w:t>a</w:t>
      </w:r>
      <w:r>
        <w:rPr>
          <w:spacing w:val="-1"/>
        </w:rPr>
        <w:t xml:space="preserve"> Colwyn</w:t>
      </w:r>
      <w:r>
        <w:t xml:space="preserve"> Bay</w:t>
      </w:r>
      <w:r>
        <w:rPr>
          <w:spacing w:val="-2"/>
        </w:rPr>
        <w:t xml:space="preserve"> </w:t>
      </w:r>
      <w:r>
        <w:t>centre.</w:t>
      </w:r>
    </w:p>
    <w:p w:rsidR="00743C02" w:rsidRDefault="001F2438">
      <w:pPr>
        <w:pStyle w:val="Corpodetexto"/>
      </w:pPr>
      <w:r>
        <w:rPr>
          <w:spacing w:val="-1"/>
        </w:rPr>
        <w:t>Buddhist's</w:t>
      </w:r>
      <w:r>
        <w:t xml:space="preserve"> </w:t>
      </w:r>
      <w:r>
        <w:rPr>
          <w:spacing w:val="-1"/>
        </w:rPr>
        <w:t xml:space="preserve">battle </w:t>
      </w:r>
      <w:r>
        <w:t xml:space="preserve">to </w:t>
      </w:r>
      <w:r>
        <w:rPr>
          <w:spacing w:val="-1"/>
        </w:rPr>
        <w:t>meditate</w:t>
      </w:r>
    </w:p>
    <w:p w:rsidR="00743C02" w:rsidRDefault="001F2438">
      <w:pPr>
        <w:pStyle w:val="Corpodetexto"/>
        <w:spacing w:before="1"/>
        <w:ind w:right="135"/>
      </w:pPr>
      <w:r>
        <w:t xml:space="preserve">A </w:t>
      </w:r>
      <w:r>
        <w:rPr>
          <w:spacing w:val="-1"/>
        </w:rPr>
        <w:t>Buddhist</w:t>
      </w:r>
      <w:r>
        <w:t xml:space="preserve"> is forced</w:t>
      </w:r>
      <w:r>
        <w:rPr>
          <w:spacing w:val="-3"/>
        </w:rPr>
        <w:t xml:space="preserve"> </w:t>
      </w:r>
      <w:r>
        <w:t>to</w:t>
      </w:r>
      <w:r>
        <w:rPr>
          <w:spacing w:val="-1"/>
        </w:rPr>
        <w:t xml:space="preserve"> </w:t>
      </w:r>
      <w:r>
        <w:t>apply</w:t>
      </w:r>
      <w:r>
        <w:rPr>
          <w:spacing w:val="-2"/>
        </w:rPr>
        <w:t xml:space="preserve"> </w:t>
      </w:r>
      <w:r>
        <w:t xml:space="preserve">for </w:t>
      </w:r>
      <w:r>
        <w:rPr>
          <w:spacing w:val="-1"/>
        </w:rPr>
        <w:t xml:space="preserve">planning consent </w:t>
      </w:r>
      <w:r>
        <w:t xml:space="preserve">to </w:t>
      </w:r>
      <w:r>
        <w:rPr>
          <w:spacing w:val="-1"/>
        </w:rPr>
        <w:t>practice</w:t>
      </w:r>
      <w:r>
        <w:rPr>
          <w:spacing w:val="33"/>
        </w:rPr>
        <w:t xml:space="preserve"> </w:t>
      </w:r>
      <w:r>
        <w:rPr>
          <w:spacing w:val="-1"/>
        </w:rPr>
        <w:t>meditating</w:t>
      </w:r>
      <w:r>
        <w:t xml:space="preserve"> in his</w:t>
      </w:r>
      <w:r>
        <w:rPr>
          <w:spacing w:val="-2"/>
        </w:rPr>
        <w:t xml:space="preserve"> own</w:t>
      </w:r>
      <w:r>
        <w:rPr>
          <w:spacing w:val="1"/>
        </w:rPr>
        <w:t xml:space="preserve"> </w:t>
      </w:r>
      <w:r>
        <w:rPr>
          <w:spacing w:val="-1"/>
        </w:rPr>
        <w:t>wood.</w:t>
      </w:r>
    </w:p>
    <w:p w:rsidR="00743C02" w:rsidRDefault="00743C02">
      <w:pPr>
        <w:sectPr w:rsidR="00743C02">
          <w:pgSz w:w="8640" w:h="12960"/>
          <w:pgMar w:top="960" w:right="980" w:bottom="900" w:left="900" w:header="0" w:footer="710" w:gutter="0"/>
          <w:cols w:space="720"/>
        </w:sectPr>
      </w:pPr>
    </w:p>
    <w:p w:rsidR="00743C02" w:rsidRDefault="001F2438">
      <w:pPr>
        <w:pStyle w:val="Corpodetexto"/>
        <w:spacing w:before="50" w:line="235" w:lineRule="exact"/>
      </w:pPr>
      <w:r>
        <w:rPr>
          <w:spacing w:val="-1"/>
        </w:rPr>
        <w:lastRenderedPageBreak/>
        <w:t>Meditation</w:t>
      </w:r>
      <w:r>
        <w:t xml:space="preserve"> </w:t>
      </w:r>
      <w:r>
        <w:rPr>
          <w:spacing w:val="-1"/>
        </w:rPr>
        <w:t>for</w:t>
      </w:r>
      <w:r>
        <w:rPr>
          <w:spacing w:val="1"/>
        </w:rPr>
        <w:t xml:space="preserve"> </w:t>
      </w:r>
      <w:r>
        <w:rPr>
          <w:spacing w:val="-2"/>
        </w:rPr>
        <w:t>'Christmas</w:t>
      </w:r>
      <w:r>
        <w:t xml:space="preserve"> </w:t>
      </w:r>
      <w:r>
        <w:rPr>
          <w:spacing w:val="-1"/>
        </w:rPr>
        <w:t>rage'</w:t>
      </w:r>
    </w:p>
    <w:p w:rsidR="00743C02" w:rsidRDefault="001F2438">
      <w:pPr>
        <w:pStyle w:val="Corpodetexto"/>
        <w:spacing w:before="0"/>
        <w:ind w:right="135"/>
      </w:pPr>
      <w:r>
        <w:rPr>
          <w:spacing w:val="-1"/>
        </w:rPr>
        <w:t>Buddhists offer</w:t>
      </w:r>
      <w:r>
        <w:t xml:space="preserve"> </w:t>
      </w:r>
      <w:r>
        <w:rPr>
          <w:spacing w:val="-1"/>
        </w:rPr>
        <w:t>shoppers</w:t>
      </w:r>
      <w:r>
        <w:rPr>
          <w:spacing w:val="-2"/>
        </w:rPr>
        <w:t xml:space="preserve"> </w:t>
      </w:r>
      <w:r>
        <w:rPr>
          <w:spacing w:val="-1"/>
        </w:rPr>
        <w:t>an oasis</w:t>
      </w:r>
      <w:r>
        <w:t xml:space="preserve"> </w:t>
      </w:r>
      <w:r>
        <w:rPr>
          <w:spacing w:val="-1"/>
        </w:rPr>
        <w:t>of tranquility</w:t>
      </w:r>
      <w:r>
        <w:rPr>
          <w:spacing w:val="-2"/>
        </w:rPr>
        <w:t xml:space="preserve"> </w:t>
      </w:r>
      <w:r>
        <w:rPr>
          <w:spacing w:val="-1"/>
        </w:rPr>
        <w:t>at the</w:t>
      </w:r>
      <w:r>
        <w:t xml:space="preserve"> </w:t>
      </w:r>
      <w:r>
        <w:rPr>
          <w:spacing w:val="-1"/>
        </w:rPr>
        <w:t>BBC</w:t>
      </w:r>
      <w:r>
        <w:t xml:space="preserve"> </w:t>
      </w:r>
      <w:r>
        <w:rPr>
          <w:spacing w:val="-1"/>
        </w:rPr>
        <w:t>Big</w:t>
      </w:r>
      <w:r>
        <w:rPr>
          <w:spacing w:val="23"/>
        </w:rPr>
        <w:t xml:space="preserve"> </w:t>
      </w:r>
      <w:r>
        <w:rPr>
          <w:spacing w:val="-1"/>
        </w:rPr>
        <w:t>Screen to calm</w:t>
      </w:r>
      <w:r>
        <w:rPr>
          <w:spacing w:val="-2"/>
        </w:rPr>
        <w:t xml:space="preserve"> </w:t>
      </w:r>
      <w:r>
        <w:rPr>
          <w:spacing w:val="-1"/>
        </w:rPr>
        <w:t>those Christmas nerves.</w:t>
      </w:r>
    </w:p>
    <w:p w:rsidR="00743C02" w:rsidRDefault="001F2438">
      <w:pPr>
        <w:pStyle w:val="Corpodetexto"/>
        <w:spacing w:before="120" w:line="235" w:lineRule="exact"/>
      </w:pPr>
      <w:r>
        <w:rPr>
          <w:spacing w:val="-2"/>
        </w:rPr>
        <w:t>Buddhist</w:t>
      </w:r>
      <w:r>
        <w:rPr>
          <w:spacing w:val="2"/>
        </w:rPr>
        <w:t xml:space="preserve"> </w:t>
      </w:r>
      <w:r>
        <w:rPr>
          <w:spacing w:val="-1"/>
        </w:rPr>
        <w:t>monk</w:t>
      </w:r>
      <w:r>
        <w:t xml:space="preserve"> </w:t>
      </w:r>
      <w:r>
        <w:rPr>
          <w:spacing w:val="-1"/>
        </w:rPr>
        <w:t>helps</w:t>
      </w:r>
      <w:r>
        <w:rPr>
          <w:spacing w:val="-2"/>
        </w:rPr>
        <w:t xml:space="preserve"> </w:t>
      </w:r>
      <w:r>
        <w:rPr>
          <w:spacing w:val="-1"/>
        </w:rPr>
        <w:t>rugby</w:t>
      </w:r>
      <w:r>
        <w:t xml:space="preserve"> </w:t>
      </w:r>
      <w:r>
        <w:rPr>
          <w:spacing w:val="-1"/>
        </w:rPr>
        <w:t>club</w:t>
      </w:r>
    </w:p>
    <w:p w:rsidR="00743C02" w:rsidRDefault="001F2438">
      <w:pPr>
        <w:pStyle w:val="Corpodetexto"/>
        <w:spacing w:before="0"/>
        <w:ind w:right="135"/>
      </w:pPr>
      <w:r>
        <w:t xml:space="preserve">A </w:t>
      </w:r>
      <w:r>
        <w:rPr>
          <w:spacing w:val="-2"/>
        </w:rPr>
        <w:t>Buddhist</w:t>
      </w:r>
      <w:r>
        <w:rPr>
          <w:spacing w:val="-1"/>
        </w:rPr>
        <w:t xml:space="preserve"> monk</w:t>
      </w:r>
      <w:r>
        <w:rPr>
          <w:spacing w:val="2"/>
        </w:rPr>
        <w:t xml:space="preserve"> </w:t>
      </w:r>
      <w:r>
        <w:rPr>
          <w:spacing w:val="-1"/>
        </w:rPr>
        <w:t>is drafted</w:t>
      </w:r>
      <w:r>
        <w:t xml:space="preserve"> </w:t>
      </w:r>
      <w:r>
        <w:rPr>
          <w:spacing w:val="-1"/>
        </w:rPr>
        <w:t>in to teach Caerphilly</w:t>
      </w:r>
      <w:r>
        <w:rPr>
          <w:spacing w:val="-2"/>
        </w:rPr>
        <w:t xml:space="preserve"> </w:t>
      </w:r>
      <w:r>
        <w:t>rugby</w:t>
      </w:r>
      <w:r>
        <w:rPr>
          <w:spacing w:val="-2"/>
        </w:rPr>
        <w:t xml:space="preserve"> </w:t>
      </w:r>
      <w:r>
        <w:rPr>
          <w:spacing w:val="-1"/>
        </w:rPr>
        <w:t>club</w:t>
      </w:r>
      <w:r>
        <w:t xml:space="preserve"> how</w:t>
      </w:r>
      <w:r>
        <w:rPr>
          <w:spacing w:val="-3"/>
        </w:rPr>
        <w:t xml:space="preserve"> </w:t>
      </w:r>
      <w:r>
        <w:rPr>
          <w:spacing w:val="-1"/>
        </w:rPr>
        <w:t>to</w:t>
      </w:r>
      <w:r>
        <w:rPr>
          <w:spacing w:val="28"/>
        </w:rPr>
        <w:t xml:space="preserve"> </w:t>
      </w:r>
      <w:r>
        <w:rPr>
          <w:spacing w:val="-1"/>
        </w:rPr>
        <w:t xml:space="preserve">improve their game through the </w:t>
      </w:r>
      <w:r>
        <w:t>art</w:t>
      </w:r>
      <w:r>
        <w:rPr>
          <w:spacing w:val="-1"/>
        </w:rPr>
        <w:t xml:space="preserve"> </w:t>
      </w:r>
      <w:r>
        <w:t xml:space="preserve">of </w:t>
      </w:r>
      <w:r>
        <w:rPr>
          <w:spacing w:val="-1"/>
        </w:rPr>
        <w:t>meditation.</w:t>
      </w:r>
    </w:p>
    <w:p w:rsidR="00743C02" w:rsidRDefault="001F2438">
      <w:pPr>
        <w:pStyle w:val="Corpodetexto"/>
        <w:spacing w:before="120" w:line="235" w:lineRule="exact"/>
      </w:pPr>
      <w:r>
        <w:rPr>
          <w:spacing w:val="-1"/>
        </w:rPr>
        <w:t>Helping</w:t>
      </w:r>
      <w:r>
        <w:rPr>
          <w:spacing w:val="1"/>
        </w:rPr>
        <w:t xml:space="preserve"> </w:t>
      </w:r>
      <w:r>
        <w:rPr>
          <w:spacing w:val="-1"/>
        </w:rPr>
        <w:t>patients</w:t>
      </w:r>
      <w:r>
        <w:rPr>
          <w:spacing w:val="-2"/>
        </w:rPr>
        <w:t xml:space="preserve"> </w:t>
      </w:r>
      <w:r>
        <w:rPr>
          <w:spacing w:val="-1"/>
        </w:rPr>
        <w:t>to</w:t>
      </w:r>
      <w:r>
        <w:rPr>
          <w:spacing w:val="-2"/>
        </w:rPr>
        <w:t xml:space="preserve"> </w:t>
      </w:r>
      <w:r>
        <w:rPr>
          <w:spacing w:val="-1"/>
        </w:rPr>
        <w:t>relax</w:t>
      </w:r>
    </w:p>
    <w:p w:rsidR="00743C02" w:rsidRDefault="001F2438">
      <w:pPr>
        <w:pStyle w:val="Corpodetexto"/>
        <w:spacing w:before="0"/>
        <w:ind w:right="135"/>
      </w:pPr>
      <w:r>
        <w:rPr>
          <w:spacing w:val="-1"/>
        </w:rPr>
        <w:t>Kidney</w:t>
      </w:r>
      <w:r>
        <w:rPr>
          <w:spacing w:val="-2"/>
        </w:rPr>
        <w:t xml:space="preserve"> </w:t>
      </w:r>
      <w:r>
        <w:rPr>
          <w:spacing w:val="-1"/>
        </w:rPr>
        <w:t>patients</w:t>
      </w:r>
      <w:r>
        <w:rPr>
          <w:spacing w:val="-3"/>
        </w:rPr>
        <w:t xml:space="preserve"> </w:t>
      </w:r>
      <w:r>
        <w:rPr>
          <w:spacing w:val="-1"/>
        </w:rPr>
        <w:t>are</w:t>
      </w:r>
      <w:r>
        <w:t xml:space="preserve"> </w:t>
      </w:r>
      <w:r>
        <w:rPr>
          <w:spacing w:val="-1"/>
        </w:rPr>
        <w:t>being</w:t>
      </w:r>
      <w:r>
        <w:t xml:space="preserve"> </w:t>
      </w:r>
      <w:r>
        <w:rPr>
          <w:spacing w:val="-1"/>
        </w:rPr>
        <w:t>given</w:t>
      </w:r>
      <w:r>
        <w:rPr>
          <w:spacing w:val="-2"/>
        </w:rPr>
        <w:t xml:space="preserve"> </w:t>
      </w:r>
      <w:r>
        <w:t>a</w:t>
      </w:r>
      <w:r>
        <w:rPr>
          <w:spacing w:val="-2"/>
        </w:rPr>
        <w:t xml:space="preserve"> </w:t>
      </w:r>
      <w:r>
        <w:rPr>
          <w:spacing w:val="-1"/>
        </w:rPr>
        <w:t>new</w:t>
      </w:r>
      <w:r>
        <w:t xml:space="preserve"> </w:t>
      </w:r>
      <w:r>
        <w:rPr>
          <w:spacing w:val="-1"/>
        </w:rPr>
        <w:t>way</w:t>
      </w:r>
      <w:r>
        <w:rPr>
          <w:spacing w:val="-2"/>
        </w:rPr>
        <w:t xml:space="preserve"> </w:t>
      </w:r>
      <w:r>
        <w:rPr>
          <w:spacing w:val="-1"/>
        </w:rPr>
        <w:t>of</w:t>
      </w:r>
      <w:r>
        <w:t xml:space="preserve"> </w:t>
      </w:r>
      <w:r>
        <w:rPr>
          <w:spacing w:val="-1"/>
        </w:rPr>
        <w:t>relaxing</w:t>
      </w:r>
      <w:r>
        <w:t xml:space="preserve"> </w:t>
      </w:r>
      <w:r>
        <w:rPr>
          <w:spacing w:val="-1"/>
        </w:rPr>
        <w:t>before</w:t>
      </w:r>
      <w:r>
        <w:t xml:space="preserve"> </w:t>
      </w:r>
      <w:r>
        <w:rPr>
          <w:spacing w:val="-1"/>
        </w:rPr>
        <w:t>their</w:t>
      </w:r>
      <w:r>
        <w:rPr>
          <w:spacing w:val="40"/>
        </w:rPr>
        <w:t xml:space="preserve"> </w:t>
      </w:r>
      <w:r>
        <w:rPr>
          <w:spacing w:val="-1"/>
        </w:rPr>
        <w:t>treatment</w:t>
      </w:r>
      <w:r>
        <w:t xml:space="preserve"> -</w:t>
      </w:r>
      <w:r>
        <w:rPr>
          <w:spacing w:val="-2"/>
        </w:rPr>
        <w:t xml:space="preserve"> </w:t>
      </w:r>
      <w:r>
        <w:rPr>
          <w:spacing w:val="-1"/>
        </w:rPr>
        <w:t xml:space="preserve">meditation </w:t>
      </w:r>
      <w:r>
        <w:t>CDs.</w:t>
      </w:r>
    </w:p>
    <w:p w:rsidR="00743C02" w:rsidRDefault="001F2438">
      <w:pPr>
        <w:pStyle w:val="Corpodetexto"/>
      </w:pPr>
      <w:r>
        <w:rPr>
          <w:spacing w:val="-1"/>
        </w:rPr>
        <w:t>Meditating</w:t>
      </w:r>
      <w:r>
        <w:t xml:space="preserve"> on</w:t>
      </w:r>
      <w:r>
        <w:rPr>
          <w:spacing w:val="-1"/>
        </w:rPr>
        <w:t xml:space="preserve"> </w:t>
      </w:r>
      <w:r>
        <w:t>a</w:t>
      </w:r>
      <w:r>
        <w:rPr>
          <w:spacing w:val="-1"/>
        </w:rPr>
        <w:t xml:space="preserve"> cinema</w:t>
      </w:r>
      <w:r>
        <w:t xml:space="preserve"> </w:t>
      </w:r>
      <w:r>
        <w:rPr>
          <w:spacing w:val="-1"/>
        </w:rPr>
        <w:t>first</w:t>
      </w:r>
    </w:p>
    <w:p w:rsidR="00743C02" w:rsidRDefault="001F2438">
      <w:pPr>
        <w:pStyle w:val="Corpodetexto"/>
        <w:spacing w:before="1"/>
        <w:ind w:right="231"/>
      </w:pPr>
      <w:r>
        <w:t>A</w:t>
      </w:r>
      <w:r>
        <w:rPr>
          <w:spacing w:val="-1"/>
        </w:rPr>
        <w:t xml:space="preserve"> </w:t>
      </w:r>
      <w:r>
        <w:t>new</w:t>
      </w:r>
      <w:r>
        <w:rPr>
          <w:spacing w:val="-3"/>
        </w:rPr>
        <w:t xml:space="preserve"> </w:t>
      </w:r>
      <w:r>
        <w:rPr>
          <w:spacing w:val="-1"/>
        </w:rPr>
        <w:t xml:space="preserve">venture </w:t>
      </w:r>
      <w:r>
        <w:t>offers</w:t>
      </w:r>
      <w:r>
        <w:rPr>
          <w:spacing w:val="-3"/>
        </w:rPr>
        <w:t xml:space="preserve"> </w:t>
      </w:r>
      <w:r>
        <w:rPr>
          <w:spacing w:val="-1"/>
        </w:rPr>
        <w:t>groups</w:t>
      </w:r>
      <w:r>
        <w:t xml:space="preserve"> of </w:t>
      </w:r>
      <w:r>
        <w:rPr>
          <w:spacing w:val="-1"/>
        </w:rPr>
        <w:t>people the chance</w:t>
      </w:r>
      <w:r>
        <w:rPr>
          <w:spacing w:val="-3"/>
        </w:rPr>
        <w:t xml:space="preserve"> </w:t>
      </w:r>
      <w:r>
        <w:t xml:space="preserve">to </w:t>
      </w:r>
      <w:r>
        <w:rPr>
          <w:spacing w:val="-1"/>
        </w:rPr>
        <w:t xml:space="preserve">meditate </w:t>
      </w:r>
      <w:r>
        <w:t>in</w:t>
      </w:r>
      <w:r>
        <w:rPr>
          <w:spacing w:val="47"/>
        </w:rPr>
        <w:t xml:space="preserve"> </w:t>
      </w:r>
      <w:r>
        <w:rPr>
          <w:spacing w:val="-1"/>
        </w:rPr>
        <w:t>the</w:t>
      </w:r>
      <w:r>
        <w:t xml:space="preserve"> </w:t>
      </w:r>
      <w:r>
        <w:rPr>
          <w:spacing w:val="-1"/>
        </w:rPr>
        <w:t>darkened</w:t>
      </w:r>
      <w:r>
        <w:t xml:space="preserve"> </w:t>
      </w:r>
      <w:r>
        <w:rPr>
          <w:spacing w:val="-2"/>
        </w:rPr>
        <w:t>comfort</w:t>
      </w:r>
      <w:r>
        <w:t xml:space="preserve"> </w:t>
      </w:r>
      <w:r>
        <w:rPr>
          <w:spacing w:val="-1"/>
        </w:rPr>
        <w:t>of</w:t>
      </w:r>
      <w:r>
        <w:rPr>
          <w:spacing w:val="-2"/>
        </w:rPr>
        <w:t xml:space="preserve"> </w:t>
      </w:r>
      <w:r>
        <w:rPr>
          <w:spacing w:val="-1"/>
        </w:rPr>
        <w:t>the</w:t>
      </w:r>
      <w:r>
        <w:rPr>
          <w:spacing w:val="1"/>
        </w:rPr>
        <w:t xml:space="preserve"> </w:t>
      </w:r>
      <w:r>
        <w:rPr>
          <w:spacing w:val="-1"/>
        </w:rPr>
        <w:t>multiplex.</w:t>
      </w:r>
    </w:p>
    <w:p w:rsidR="00743C02" w:rsidRDefault="001F2438">
      <w:pPr>
        <w:pStyle w:val="Corpodetexto"/>
      </w:pPr>
      <w:r>
        <w:rPr>
          <w:spacing w:val="-1"/>
        </w:rPr>
        <w:t>Meditation</w:t>
      </w:r>
      <w:r>
        <w:t xml:space="preserve"> </w:t>
      </w:r>
      <w:r>
        <w:rPr>
          <w:spacing w:val="-1"/>
        </w:rPr>
        <w:t>lessons</w:t>
      </w:r>
      <w:r>
        <w:rPr>
          <w:spacing w:val="-2"/>
        </w:rPr>
        <w:t xml:space="preserve"> </w:t>
      </w:r>
      <w:r>
        <w:t xml:space="preserve">for </w:t>
      </w:r>
      <w:r>
        <w:rPr>
          <w:spacing w:val="-1"/>
        </w:rPr>
        <w:t>pupils</w:t>
      </w:r>
    </w:p>
    <w:p w:rsidR="00743C02" w:rsidRDefault="001F2438">
      <w:pPr>
        <w:pStyle w:val="Corpodetexto"/>
        <w:spacing w:before="1"/>
        <w:ind w:right="231"/>
      </w:pPr>
      <w:r>
        <w:t xml:space="preserve">A </w:t>
      </w:r>
      <w:r>
        <w:rPr>
          <w:spacing w:val="-1"/>
        </w:rPr>
        <w:t>Buddhist</w:t>
      </w:r>
      <w:r>
        <w:t xml:space="preserve"> </w:t>
      </w:r>
      <w:r>
        <w:rPr>
          <w:spacing w:val="-1"/>
        </w:rPr>
        <w:t>charity</w:t>
      </w:r>
      <w:r>
        <w:rPr>
          <w:spacing w:val="-3"/>
        </w:rPr>
        <w:t xml:space="preserve"> </w:t>
      </w:r>
      <w:r>
        <w:t>offers</w:t>
      </w:r>
      <w:r>
        <w:rPr>
          <w:spacing w:val="-1"/>
        </w:rPr>
        <w:t xml:space="preserve"> meditation lessons</w:t>
      </w:r>
      <w:r>
        <w:rPr>
          <w:spacing w:val="-3"/>
        </w:rPr>
        <w:t xml:space="preserve"> </w:t>
      </w:r>
      <w:r>
        <w:t>to</w:t>
      </w:r>
      <w:r>
        <w:rPr>
          <w:spacing w:val="-1"/>
        </w:rPr>
        <w:t xml:space="preserve"> high</w:t>
      </w:r>
      <w:r>
        <w:t xml:space="preserve"> </w:t>
      </w:r>
      <w:r>
        <w:rPr>
          <w:spacing w:val="-1"/>
        </w:rPr>
        <w:t>school</w:t>
      </w:r>
      <w:r>
        <w:rPr>
          <w:spacing w:val="-2"/>
        </w:rPr>
        <w:t xml:space="preserve"> </w:t>
      </w:r>
      <w:r>
        <w:rPr>
          <w:spacing w:val="-1"/>
        </w:rPr>
        <w:t>pupils</w:t>
      </w:r>
      <w:r>
        <w:rPr>
          <w:spacing w:val="63"/>
        </w:rPr>
        <w:t xml:space="preserve"> </w:t>
      </w:r>
      <w:r>
        <w:rPr>
          <w:spacing w:val="-1"/>
        </w:rPr>
        <w:t>in Cardiff in</w:t>
      </w:r>
      <w:r>
        <w:rPr>
          <w:spacing w:val="-2"/>
        </w:rPr>
        <w:t xml:space="preserve"> </w:t>
      </w:r>
      <w:r>
        <w:t>a</w:t>
      </w:r>
      <w:r>
        <w:rPr>
          <w:spacing w:val="1"/>
        </w:rPr>
        <w:t xml:space="preserve"> </w:t>
      </w:r>
      <w:r>
        <w:rPr>
          <w:spacing w:val="-1"/>
        </w:rPr>
        <w:t>move</w:t>
      </w:r>
      <w:r>
        <w:t xml:space="preserve"> </w:t>
      </w:r>
      <w:r>
        <w:rPr>
          <w:spacing w:val="-1"/>
        </w:rPr>
        <w:t>to</w:t>
      </w:r>
      <w:r>
        <w:rPr>
          <w:spacing w:val="-2"/>
        </w:rPr>
        <w:t xml:space="preserve"> </w:t>
      </w:r>
      <w:r>
        <w:rPr>
          <w:spacing w:val="-1"/>
        </w:rPr>
        <w:t>help</w:t>
      </w:r>
      <w:r>
        <w:rPr>
          <w:spacing w:val="-2"/>
        </w:rPr>
        <w:t xml:space="preserve"> </w:t>
      </w:r>
      <w:r>
        <w:rPr>
          <w:spacing w:val="-1"/>
        </w:rPr>
        <w:t>them</w:t>
      </w:r>
      <w:r>
        <w:rPr>
          <w:spacing w:val="-2"/>
        </w:rPr>
        <w:t xml:space="preserve"> </w:t>
      </w:r>
      <w:r>
        <w:rPr>
          <w:spacing w:val="-1"/>
        </w:rPr>
        <w:t>de-stress.</w:t>
      </w:r>
    </w:p>
    <w:p w:rsidR="00743C02" w:rsidRDefault="001F2438">
      <w:pPr>
        <w:pStyle w:val="Corpodetexto"/>
        <w:spacing w:line="235" w:lineRule="exact"/>
      </w:pPr>
      <w:r>
        <w:rPr>
          <w:spacing w:val="-1"/>
        </w:rPr>
        <w:t>Meditation</w:t>
      </w:r>
      <w:r>
        <w:rPr>
          <w:spacing w:val="1"/>
        </w:rPr>
        <w:t xml:space="preserve"> </w:t>
      </w:r>
      <w:r>
        <w:rPr>
          <w:spacing w:val="-1"/>
        </w:rPr>
        <w:t>'good</w:t>
      </w:r>
      <w:r>
        <w:rPr>
          <w:spacing w:val="-2"/>
        </w:rPr>
        <w:t xml:space="preserve"> </w:t>
      </w:r>
      <w:r>
        <w:rPr>
          <w:spacing w:val="-1"/>
        </w:rPr>
        <w:t>for</w:t>
      </w:r>
      <w:r>
        <w:t xml:space="preserve"> </w:t>
      </w:r>
      <w:r>
        <w:rPr>
          <w:spacing w:val="-1"/>
        </w:rPr>
        <w:t>brain'</w:t>
      </w:r>
    </w:p>
    <w:p w:rsidR="00743C02" w:rsidRDefault="001F2438">
      <w:pPr>
        <w:pStyle w:val="Corpodetexto"/>
        <w:spacing w:before="0"/>
        <w:ind w:right="135"/>
      </w:pPr>
      <w:r>
        <w:rPr>
          <w:spacing w:val="-1"/>
        </w:rPr>
        <w:t>Scientists</w:t>
      </w:r>
      <w:r>
        <w:t xml:space="preserve"> </w:t>
      </w:r>
      <w:r>
        <w:rPr>
          <w:spacing w:val="-1"/>
        </w:rPr>
        <w:t>say</w:t>
      </w:r>
      <w:r>
        <w:rPr>
          <w:spacing w:val="-2"/>
        </w:rPr>
        <w:t xml:space="preserve"> </w:t>
      </w:r>
      <w:r>
        <w:t>they</w:t>
      </w:r>
      <w:r>
        <w:rPr>
          <w:spacing w:val="-2"/>
        </w:rPr>
        <w:t xml:space="preserve"> </w:t>
      </w:r>
      <w:r>
        <w:rPr>
          <w:spacing w:val="-1"/>
        </w:rPr>
        <w:t>have</w:t>
      </w:r>
      <w:r>
        <w:t xml:space="preserve"> </w:t>
      </w:r>
      <w:r>
        <w:rPr>
          <w:spacing w:val="-1"/>
        </w:rPr>
        <w:t>found</w:t>
      </w:r>
      <w:r>
        <w:t xml:space="preserve"> </w:t>
      </w:r>
      <w:r>
        <w:rPr>
          <w:spacing w:val="-1"/>
        </w:rPr>
        <w:t xml:space="preserve">evidence </w:t>
      </w:r>
      <w:r>
        <w:t xml:space="preserve">that </w:t>
      </w:r>
      <w:r>
        <w:rPr>
          <w:spacing w:val="-1"/>
        </w:rPr>
        <w:t>meditation</w:t>
      </w:r>
      <w:r>
        <w:t xml:space="preserve"> has</w:t>
      </w:r>
      <w:r>
        <w:rPr>
          <w:spacing w:val="-1"/>
        </w:rPr>
        <w:t xml:space="preserve"> </w:t>
      </w:r>
      <w:r>
        <w:t>a</w:t>
      </w:r>
      <w:r>
        <w:rPr>
          <w:spacing w:val="45"/>
        </w:rPr>
        <w:t xml:space="preserve"> </w:t>
      </w:r>
      <w:r>
        <w:rPr>
          <w:spacing w:val="-1"/>
        </w:rPr>
        <w:t>biological</w:t>
      </w:r>
      <w:r>
        <w:rPr>
          <w:spacing w:val="-2"/>
        </w:rPr>
        <w:t xml:space="preserve"> </w:t>
      </w:r>
      <w:r>
        <w:rPr>
          <w:spacing w:val="-1"/>
        </w:rPr>
        <w:t>effect</w:t>
      </w:r>
      <w:r>
        <w:t xml:space="preserve"> </w:t>
      </w:r>
      <w:r>
        <w:rPr>
          <w:spacing w:val="-1"/>
        </w:rPr>
        <w:t>on</w:t>
      </w:r>
      <w:r>
        <w:rPr>
          <w:spacing w:val="-2"/>
        </w:rPr>
        <w:t xml:space="preserve"> </w:t>
      </w:r>
      <w:r>
        <w:rPr>
          <w:spacing w:val="-1"/>
        </w:rPr>
        <w:t>the</w:t>
      </w:r>
      <w:r>
        <w:rPr>
          <w:spacing w:val="-2"/>
        </w:rPr>
        <w:t xml:space="preserve"> </w:t>
      </w:r>
      <w:r>
        <w:rPr>
          <w:spacing w:val="-1"/>
        </w:rPr>
        <w:t>brain</w:t>
      </w:r>
      <w:r>
        <w:t xml:space="preserve"> </w:t>
      </w:r>
      <w:r>
        <w:rPr>
          <w:spacing w:val="-1"/>
        </w:rPr>
        <w:t>and</w:t>
      </w:r>
      <w:r>
        <w:t xml:space="preserve"> </w:t>
      </w:r>
      <w:r>
        <w:rPr>
          <w:spacing w:val="-2"/>
        </w:rPr>
        <w:t>immune</w:t>
      </w:r>
      <w:r>
        <w:rPr>
          <w:spacing w:val="1"/>
        </w:rPr>
        <w:t xml:space="preserve"> </w:t>
      </w:r>
      <w:r>
        <w:rPr>
          <w:spacing w:val="-1"/>
        </w:rPr>
        <w:t>system.</w:t>
      </w:r>
    </w:p>
    <w:p w:rsidR="00743C02" w:rsidRDefault="001F2438">
      <w:pPr>
        <w:pStyle w:val="Corpodetexto"/>
        <w:spacing w:line="235" w:lineRule="exact"/>
      </w:pPr>
      <w:r>
        <w:rPr>
          <w:spacing w:val="-1"/>
        </w:rPr>
        <w:t>Caveman</w:t>
      </w:r>
      <w:r>
        <w:t xml:space="preserve"> </w:t>
      </w:r>
      <w:r>
        <w:rPr>
          <w:spacing w:val="-1"/>
        </w:rPr>
        <w:t xml:space="preserve">meditates </w:t>
      </w:r>
      <w:r>
        <w:t xml:space="preserve">to </w:t>
      </w:r>
      <w:r>
        <w:rPr>
          <w:spacing w:val="-1"/>
        </w:rPr>
        <w:t>survive</w:t>
      </w:r>
    </w:p>
    <w:p w:rsidR="00743C02" w:rsidRDefault="001F2438">
      <w:pPr>
        <w:pStyle w:val="Corpodetexto"/>
        <w:spacing w:before="0"/>
        <w:ind w:right="135"/>
      </w:pPr>
      <w:r>
        <w:t xml:space="preserve">A </w:t>
      </w:r>
      <w:r>
        <w:rPr>
          <w:spacing w:val="-1"/>
        </w:rPr>
        <w:t>man</w:t>
      </w:r>
      <w:r>
        <w:t xml:space="preserve"> </w:t>
      </w:r>
      <w:r>
        <w:rPr>
          <w:spacing w:val="-2"/>
        </w:rPr>
        <w:t>who</w:t>
      </w:r>
      <w:r>
        <w:rPr>
          <w:spacing w:val="-1"/>
        </w:rPr>
        <w:t xml:space="preserve"> </w:t>
      </w:r>
      <w:r>
        <w:rPr>
          <w:spacing w:val="-2"/>
        </w:rPr>
        <w:t>was</w:t>
      </w:r>
      <w:r>
        <w:t xml:space="preserve"> </w:t>
      </w:r>
      <w:r>
        <w:rPr>
          <w:spacing w:val="-1"/>
        </w:rPr>
        <w:t>picked</w:t>
      </w:r>
      <w:r>
        <w:rPr>
          <w:spacing w:val="-3"/>
        </w:rPr>
        <w:t xml:space="preserve"> </w:t>
      </w:r>
      <w:r>
        <w:rPr>
          <w:spacing w:val="-1"/>
        </w:rPr>
        <w:t>to</w:t>
      </w:r>
      <w:r>
        <w:t xml:space="preserve"> </w:t>
      </w:r>
      <w:r>
        <w:rPr>
          <w:spacing w:val="-1"/>
        </w:rPr>
        <w:t>live</w:t>
      </w:r>
      <w:r>
        <w:t xml:space="preserve"> </w:t>
      </w:r>
      <w:r>
        <w:rPr>
          <w:spacing w:val="-1"/>
        </w:rPr>
        <w:t>like</w:t>
      </w:r>
      <w:r>
        <w:t xml:space="preserve"> a</w:t>
      </w:r>
      <w:r>
        <w:rPr>
          <w:spacing w:val="-1"/>
        </w:rPr>
        <w:t xml:space="preserve"> </w:t>
      </w:r>
      <w:r>
        <w:rPr>
          <w:spacing w:val="-2"/>
        </w:rPr>
        <w:t>hermit</w:t>
      </w:r>
      <w:r>
        <w:rPr>
          <w:spacing w:val="2"/>
        </w:rPr>
        <w:t xml:space="preserve"> </w:t>
      </w:r>
      <w:r>
        <w:rPr>
          <w:spacing w:val="-1"/>
        </w:rPr>
        <w:t xml:space="preserve">in </w:t>
      </w:r>
      <w:r>
        <w:t xml:space="preserve">a </w:t>
      </w:r>
      <w:r>
        <w:rPr>
          <w:spacing w:val="-2"/>
        </w:rPr>
        <w:t>Staffordshire</w:t>
      </w:r>
      <w:r>
        <w:t xml:space="preserve"> </w:t>
      </w:r>
      <w:r>
        <w:rPr>
          <w:spacing w:val="-1"/>
        </w:rPr>
        <w:t>cave</w:t>
      </w:r>
      <w:r>
        <w:rPr>
          <w:spacing w:val="54"/>
        </w:rPr>
        <w:t xml:space="preserve"> </w:t>
      </w:r>
      <w:r>
        <w:rPr>
          <w:spacing w:val="-1"/>
        </w:rPr>
        <w:t>survives</w:t>
      </w:r>
      <w:r>
        <w:t xml:space="preserve"> </w:t>
      </w:r>
      <w:r>
        <w:rPr>
          <w:spacing w:val="-1"/>
        </w:rPr>
        <w:t>by meditating.</w:t>
      </w:r>
    </w:p>
    <w:p w:rsidR="00743C02" w:rsidRDefault="001F2438">
      <w:pPr>
        <w:pStyle w:val="Corpodetexto"/>
        <w:spacing w:line="235" w:lineRule="exact"/>
      </w:pPr>
      <w:r>
        <w:rPr>
          <w:spacing w:val="-1"/>
        </w:rPr>
        <w:t>Thai</w:t>
      </w:r>
      <w:r>
        <w:t xml:space="preserve"> </w:t>
      </w:r>
      <w:r>
        <w:rPr>
          <w:spacing w:val="-1"/>
        </w:rPr>
        <w:t>prisoners reform</w:t>
      </w:r>
      <w:r>
        <w:rPr>
          <w:spacing w:val="-4"/>
        </w:rPr>
        <w:t xml:space="preserve"> </w:t>
      </w:r>
      <w:r>
        <w:rPr>
          <w:spacing w:val="-1"/>
        </w:rPr>
        <w:t>through</w:t>
      </w:r>
      <w:r>
        <w:t xml:space="preserve"> </w:t>
      </w:r>
      <w:r>
        <w:rPr>
          <w:spacing w:val="-1"/>
        </w:rPr>
        <w:t>meditation</w:t>
      </w:r>
    </w:p>
    <w:p w:rsidR="00743C02" w:rsidRDefault="001F2438">
      <w:pPr>
        <w:pStyle w:val="Corpodetexto"/>
        <w:spacing w:before="0"/>
        <w:ind w:right="135"/>
      </w:pPr>
      <w:r>
        <w:rPr>
          <w:spacing w:val="-1"/>
        </w:rPr>
        <w:t>Thai</w:t>
      </w:r>
      <w:r>
        <w:t xml:space="preserve"> </w:t>
      </w:r>
      <w:r>
        <w:rPr>
          <w:spacing w:val="-1"/>
        </w:rPr>
        <w:t>authorities</w:t>
      </w:r>
      <w:r>
        <w:t xml:space="preserve"> </w:t>
      </w:r>
      <w:r>
        <w:rPr>
          <w:spacing w:val="-1"/>
        </w:rPr>
        <w:t>plan</w:t>
      </w:r>
      <w:r>
        <w:rPr>
          <w:spacing w:val="-2"/>
        </w:rPr>
        <w:t xml:space="preserve"> </w:t>
      </w:r>
      <w:r>
        <w:t>to</w:t>
      </w:r>
      <w:r>
        <w:rPr>
          <w:spacing w:val="-1"/>
        </w:rPr>
        <w:t xml:space="preserve"> expand </w:t>
      </w:r>
      <w:r>
        <w:t xml:space="preserve">a </w:t>
      </w:r>
      <w:r>
        <w:rPr>
          <w:spacing w:val="-1"/>
        </w:rPr>
        <w:t>meditation course</w:t>
      </w:r>
      <w:r>
        <w:t xml:space="preserve"> </w:t>
      </w:r>
      <w:r>
        <w:rPr>
          <w:spacing w:val="-1"/>
        </w:rPr>
        <w:t>for</w:t>
      </w:r>
      <w:r>
        <w:t xml:space="preserve"> </w:t>
      </w:r>
      <w:r>
        <w:rPr>
          <w:spacing w:val="-1"/>
        </w:rPr>
        <w:t>prison</w:t>
      </w:r>
      <w:r>
        <w:rPr>
          <w:spacing w:val="41"/>
        </w:rPr>
        <w:t xml:space="preserve"> </w:t>
      </w:r>
      <w:r>
        <w:rPr>
          <w:spacing w:val="-1"/>
        </w:rPr>
        <w:t>inmates,</w:t>
      </w:r>
      <w:r>
        <w:t xml:space="preserve"> </w:t>
      </w:r>
      <w:r>
        <w:rPr>
          <w:spacing w:val="-1"/>
        </w:rPr>
        <w:t>after</w:t>
      </w:r>
      <w:r>
        <w:rPr>
          <w:spacing w:val="1"/>
        </w:rPr>
        <w:t xml:space="preserve"> </w:t>
      </w:r>
      <w:r>
        <w:rPr>
          <w:spacing w:val="-1"/>
        </w:rPr>
        <w:t>participants</w:t>
      </w:r>
      <w:r>
        <w:t xml:space="preserve"> </w:t>
      </w:r>
      <w:r>
        <w:rPr>
          <w:spacing w:val="-1"/>
        </w:rPr>
        <w:t>in</w:t>
      </w:r>
      <w:r>
        <w:rPr>
          <w:spacing w:val="-2"/>
        </w:rPr>
        <w:t xml:space="preserve"> </w:t>
      </w:r>
      <w:r>
        <w:t xml:space="preserve">a </w:t>
      </w:r>
      <w:r>
        <w:rPr>
          <w:spacing w:val="-1"/>
        </w:rPr>
        <w:t>trial</w:t>
      </w:r>
      <w:r>
        <w:rPr>
          <w:spacing w:val="-2"/>
        </w:rPr>
        <w:t xml:space="preserve"> </w:t>
      </w:r>
      <w:r>
        <w:rPr>
          <w:spacing w:val="-1"/>
        </w:rPr>
        <w:t>programme</w:t>
      </w:r>
      <w:r>
        <w:t xml:space="preserve"> </w:t>
      </w:r>
      <w:r>
        <w:rPr>
          <w:spacing w:val="-1"/>
        </w:rPr>
        <w:t>responded</w:t>
      </w:r>
      <w:r>
        <w:t xml:space="preserve"> </w:t>
      </w:r>
      <w:r>
        <w:rPr>
          <w:spacing w:val="-1"/>
        </w:rPr>
        <w:t>so</w:t>
      </w:r>
      <w:r>
        <w:rPr>
          <w:spacing w:val="24"/>
        </w:rPr>
        <w:t xml:space="preserve"> </w:t>
      </w:r>
      <w:r>
        <w:rPr>
          <w:spacing w:val="-1"/>
        </w:rPr>
        <w:t>positively.</w:t>
      </w:r>
    </w:p>
    <w:p w:rsidR="00743C02" w:rsidRDefault="001F2438">
      <w:pPr>
        <w:pStyle w:val="Corpodetexto"/>
        <w:spacing w:line="235" w:lineRule="exact"/>
      </w:pPr>
      <w:r>
        <w:rPr>
          <w:spacing w:val="-1"/>
        </w:rPr>
        <w:t>India's</w:t>
      </w:r>
      <w:r>
        <w:rPr>
          <w:spacing w:val="1"/>
        </w:rPr>
        <w:t xml:space="preserve"> </w:t>
      </w:r>
      <w:r>
        <w:rPr>
          <w:spacing w:val="-1"/>
        </w:rPr>
        <w:t>meditative</w:t>
      </w:r>
      <w:r>
        <w:rPr>
          <w:spacing w:val="1"/>
        </w:rPr>
        <w:t xml:space="preserve"> </w:t>
      </w:r>
      <w:r>
        <w:rPr>
          <w:spacing w:val="-1"/>
        </w:rPr>
        <w:t>model</w:t>
      </w:r>
      <w:r>
        <w:t xml:space="preserve"> </w:t>
      </w:r>
      <w:r>
        <w:rPr>
          <w:spacing w:val="-1"/>
        </w:rPr>
        <w:t>jail</w:t>
      </w:r>
    </w:p>
    <w:p w:rsidR="00743C02" w:rsidRDefault="001F2438">
      <w:pPr>
        <w:pStyle w:val="Corpodetexto"/>
        <w:spacing w:before="0"/>
        <w:ind w:right="135"/>
      </w:pPr>
      <w:r>
        <w:rPr>
          <w:spacing w:val="-1"/>
        </w:rPr>
        <w:t>Delhi's</w:t>
      </w:r>
      <w:r>
        <w:t xml:space="preserve"> </w:t>
      </w:r>
      <w:r>
        <w:rPr>
          <w:spacing w:val="-1"/>
        </w:rPr>
        <w:t>Tihar jail,</w:t>
      </w:r>
      <w:r>
        <w:t xml:space="preserve"> </w:t>
      </w:r>
      <w:r>
        <w:rPr>
          <w:spacing w:val="-1"/>
        </w:rPr>
        <w:t>where</w:t>
      </w:r>
      <w:r>
        <w:rPr>
          <w:spacing w:val="1"/>
        </w:rPr>
        <w:t xml:space="preserve"> </w:t>
      </w:r>
      <w:r>
        <w:rPr>
          <w:spacing w:val="-1"/>
        </w:rPr>
        <w:t>staff</w:t>
      </w:r>
      <w:r>
        <w:rPr>
          <w:spacing w:val="-2"/>
        </w:rPr>
        <w:t xml:space="preserve"> </w:t>
      </w:r>
      <w:r>
        <w:rPr>
          <w:spacing w:val="-1"/>
        </w:rPr>
        <w:t>and inmates</w:t>
      </w:r>
      <w:r>
        <w:rPr>
          <w:spacing w:val="-2"/>
        </w:rPr>
        <w:t xml:space="preserve"> </w:t>
      </w:r>
      <w:r>
        <w:rPr>
          <w:spacing w:val="-1"/>
        </w:rPr>
        <w:t>have</w:t>
      </w:r>
      <w:r>
        <w:t xml:space="preserve"> </w:t>
      </w:r>
      <w:r>
        <w:rPr>
          <w:spacing w:val="-1"/>
        </w:rPr>
        <w:t>taken</w:t>
      </w:r>
      <w:r>
        <w:rPr>
          <w:spacing w:val="-2"/>
        </w:rPr>
        <w:t xml:space="preserve"> </w:t>
      </w:r>
      <w:r>
        <w:t>an</w:t>
      </w:r>
      <w:r>
        <w:rPr>
          <w:spacing w:val="-1"/>
        </w:rPr>
        <w:t xml:space="preserve"> holistic</w:t>
      </w:r>
      <w:r>
        <w:rPr>
          <w:spacing w:val="48"/>
        </w:rPr>
        <w:t xml:space="preserve"> </w:t>
      </w:r>
      <w:r>
        <w:rPr>
          <w:spacing w:val="-1"/>
        </w:rPr>
        <w:t xml:space="preserve">approach </w:t>
      </w:r>
      <w:r>
        <w:t>to</w:t>
      </w:r>
      <w:r>
        <w:rPr>
          <w:spacing w:val="-2"/>
        </w:rPr>
        <w:t xml:space="preserve"> </w:t>
      </w:r>
      <w:r>
        <w:rPr>
          <w:spacing w:val="-1"/>
        </w:rPr>
        <w:t>reform</w:t>
      </w:r>
      <w:r>
        <w:rPr>
          <w:spacing w:val="-2"/>
        </w:rPr>
        <w:t xml:space="preserve"> </w:t>
      </w:r>
      <w:r>
        <w:t>and</w:t>
      </w:r>
      <w:r>
        <w:rPr>
          <w:spacing w:val="-2"/>
        </w:rPr>
        <w:t xml:space="preserve"> </w:t>
      </w:r>
      <w:r>
        <w:rPr>
          <w:spacing w:val="-1"/>
        </w:rPr>
        <w:t>rehabilitation.</w:t>
      </w:r>
    </w:p>
    <w:p w:rsidR="00743C02" w:rsidRDefault="001F2438">
      <w:pPr>
        <w:pStyle w:val="Corpodetexto"/>
        <w:spacing w:line="235" w:lineRule="exact"/>
      </w:pPr>
      <w:r>
        <w:rPr>
          <w:spacing w:val="-1"/>
        </w:rPr>
        <w:t>Meditate</w:t>
      </w:r>
      <w:r>
        <w:t xml:space="preserve"> </w:t>
      </w:r>
      <w:r>
        <w:rPr>
          <w:spacing w:val="-2"/>
        </w:rPr>
        <w:t>your</w:t>
      </w:r>
      <w:r>
        <w:rPr>
          <w:spacing w:val="2"/>
        </w:rPr>
        <w:t xml:space="preserve"> </w:t>
      </w:r>
      <w:r>
        <w:rPr>
          <w:spacing w:val="-1"/>
        </w:rPr>
        <w:t>way</w:t>
      </w:r>
      <w:r>
        <w:rPr>
          <w:spacing w:val="-2"/>
        </w:rPr>
        <w:t xml:space="preserve"> </w:t>
      </w:r>
      <w:r>
        <w:t xml:space="preserve">to </w:t>
      </w:r>
      <w:r>
        <w:rPr>
          <w:spacing w:val="-1"/>
        </w:rPr>
        <w:t>success</w:t>
      </w:r>
    </w:p>
    <w:p w:rsidR="00743C02" w:rsidRDefault="001F2438">
      <w:pPr>
        <w:pStyle w:val="Corpodetexto"/>
        <w:spacing w:before="0"/>
        <w:ind w:right="135"/>
      </w:pPr>
      <w:r>
        <w:rPr>
          <w:spacing w:val="-1"/>
        </w:rPr>
        <w:t>Teachers are</w:t>
      </w:r>
      <w:r>
        <w:rPr>
          <w:spacing w:val="1"/>
        </w:rPr>
        <w:t xml:space="preserve"> </w:t>
      </w:r>
      <w:r>
        <w:rPr>
          <w:spacing w:val="-1"/>
        </w:rPr>
        <w:t>searching</w:t>
      </w:r>
      <w:r>
        <w:t xml:space="preserve"> </w:t>
      </w:r>
      <w:r>
        <w:rPr>
          <w:spacing w:val="-1"/>
        </w:rPr>
        <w:t>for</w:t>
      </w:r>
      <w:r>
        <w:t xml:space="preserve"> </w:t>
      </w:r>
      <w:r>
        <w:rPr>
          <w:spacing w:val="-2"/>
        </w:rPr>
        <w:t>ways</w:t>
      </w:r>
      <w:r>
        <w:t xml:space="preserve"> </w:t>
      </w:r>
      <w:r>
        <w:rPr>
          <w:spacing w:val="-1"/>
        </w:rPr>
        <w:t>to tackle</w:t>
      </w:r>
      <w:r>
        <w:t xml:space="preserve"> </w:t>
      </w:r>
      <w:r>
        <w:rPr>
          <w:spacing w:val="-2"/>
        </w:rPr>
        <w:t>classroom</w:t>
      </w:r>
      <w:r>
        <w:rPr>
          <w:spacing w:val="-3"/>
        </w:rPr>
        <w:t xml:space="preserve"> </w:t>
      </w:r>
      <w:r>
        <w:rPr>
          <w:spacing w:val="-1"/>
        </w:rPr>
        <w:t>discipline. One</w:t>
      </w:r>
      <w:r>
        <w:rPr>
          <w:spacing w:val="42"/>
        </w:rPr>
        <w:t xml:space="preserve"> </w:t>
      </w:r>
      <w:r>
        <w:rPr>
          <w:spacing w:val="-1"/>
        </w:rPr>
        <w:t>experiment</w:t>
      </w:r>
      <w:r>
        <w:rPr>
          <w:spacing w:val="-2"/>
        </w:rPr>
        <w:t xml:space="preserve"> </w:t>
      </w:r>
      <w:r>
        <w:rPr>
          <w:spacing w:val="-1"/>
        </w:rPr>
        <w:t>in</w:t>
      </w:r>
      <w:r>
        <w:t xml:space="preserve"> </w:t>
      </w:r>
      <w:r>
        <w:rPr>
          <w:spacing w:val="-1"/>
        </w:rPr>
        <w:t>California</w:t>
      </w:r>
      <w:r>
        <w:t xml:space="preserve"> </w:t>
      </w:r>
      <w:r>
        <w:rPr>
          <w:spacing w:val="-1"/>
        </w:rPr>
        <w:t>is</w:t>
      </w:r>
      <w:r>
        <w:t xml:space="preserve"> </w:t>
      </w:r>
      <w:r>
        <w:rPr>
          <w:spacing w:val="-1"/>
        </w:rPr>
        <w:t>having</w:t>
      </w:r>
      <w:r>
        <w:rPr>
          <w:spacing w:val="1"/>
        </w:rPr>
        <w:t xml:space="preserve"> </w:t>
      </w:r>
      <w:r>
        <w:rPr>
          <w:spacing w:val="-1"/>
        </w:rPr>
        <w:t>significant</w:t>
      </w:r>
      <w:r>
        <w:rPr>
          <w:spacing w:val="-2"/>
        </w:rPr>
        <w:t xml:space="preserve"> </w:t>
      </w:r>
      <w:r>
        <w:rPr>
          <w:spacing w:val="-1"/>
        </w:rPr>
        <w:t>results.</w:t>
      </w:r>
    </w:p>
    <w:p w:rsidR="00743C02" w:rsidRDefault="001F2438">
      <w:pPr>
        <w:pStyle w:val="Corpodetexto"/>
        <w:spacing w:line="235" w:lineRule="exact"/>
      </w:pPr>
      <w:r>
        <w:rPr>
          <w:spacing w:val="-1"/>
        </w:rPr>
        <w:t>Meditation</w:t>
      </w:r>
      <w:r>
        <w:rPr>
          <w:spacing w:val="-2"/>
        </w:rPr>
        <w:t xml:space="preserve"> </w:t>
      </w:r>
      <w:r>
        <w:rPr>
          <w:spacing w:val="-1"/>
        </w:rPr>
        <w:t>mapped</w:t>
      </w:r>
      <w:r>
        <w:t xml:space="preserve"> </w:t>
      </w:r>
      <w:r>
        <w:rPr>
          <w:spacing w:val="-1"/>
        </w:rPr>
        <w:t>in</w:t>
      </w:r>
      <w:r>
        <w:rPr>
          <w:spacing w:val="-2"/>
        </w:rPr>
        <w:t xml:space="preserve"> </w:t>
      </w:r>
      <w:r>
        <w:rPr>
          <w:spacing w:val="-1"/>
        </w:rPr>
        <w:t>monks</w:t>
      </w:r>
    </w:p>
    <w:p w:rsidR="00743C02" w:rsidRDefault="001F2438">
      <w:pPr>
        <w:pStyle w:val="Corpodetexto"/>
        <w:spacing w:before="0"/>
        <w:ind w:right="135"/>
      </w:pPr>
      <w:r>
        <w:rPr>
          <w:spacing w:val="-1"/>
        </w:rPr>
        <w:t>Snapshots</w:t>
      </w:r>
      <w:r>
        <w:rPr>
          <w:spacing w:val="-2"/>
        </w:rPr>
        <w:t xml:space="preserve"> </w:t>
      </w:r>
      <w:r>
        <w:rPr>
          <w:spacing w:val="-1"/>
        </w:rPr>
        <w:t>of</w:t>
      </w:r>
      <w:r>
        <w:rPr>
          <w:spacing w:val="1"/>
        </w:rPr>
        <w:t xml:space="preserve"> </w:t>
      </w:r>
      <w:r>
        <w:rPr>
          <w:spacing w:val="-1"/>
        </w:rPr>
        <w:t>monks'</w:t>
      </w:r>
      <w:r>
        <w:rPr>
          <w:spacing w:val="-4"/>
        </w:rPr>
        <w:t xml:space="preserve"> </w:t>
      </w:r>
      <w:r>
        <w:rPr>
          <w:spacing w:val="-1"/>
        </w:rPr>
        <w:t>brains</w:t>
      </w:r>
      <w:r>
        <w:t xml:space="preserve"> </w:t>
      </w:r>
      <w:r>
        <w:rPr>
          <w:spacing w:val="-1"/>
        </w:rPr>
        <w:t>provide</w:t>
      </w:r>
      <w:r>
        <w:t xml:space="preserve"> </w:t>
      </w:r>
      <w:r>
        <w:rPr>
          <w:spacing w:val="-1"/>
        </w:rPr>
        <w:t>clues</w:t>
      </w:r>
      <w:r>
        <w:t xml:space="preserve"> as</w:t>
      </w:r>
      <w:r>
        <w:rPr>
          <w:spacing w:val="-3"/>
        </w:rPr>
        <w:t xml:space="preserve"> </w:t>
      </w:r>
      <w:r>
        <w:rPr>
          <w:spacing w:val="-1"/>
        </w:rPr>
        <w:t>to</w:t>
      </w:r>
      <w:r>
        <w:rPr>
          <w:spacing w:val="-2"/>
        </w:rPr>
        <w:t xml:space="preserve"> </w:t>
      </w:r>
      <w:r>
        <w:rPr>
          <w:spacing w:val="-1"/>
        </w:rPr>
        <w:t>what</w:t>
      </w:r>
      <w:r>
        <w:t xml:space="preserve"> </w:t>
      </w:r>
      <w:r>
        <w:rPr>
          <w:spacing w:val="-1"/>
        </w:rPr>
        <w:t>goes</w:t>
      </w:r>
      <w:r>
        <w:rPr>
          <w:spacing w:val="-2"/>
        </w:rPr>
        <w:t xml:space="preserve"> </w:t>
      </w:r>
      <w:r>
        <w:rPr>
          <w:spacing w:val="-1"/>
        </w:rPr>
        <w:t>on</w:t>
      </w:r>
      <w:r>
        <w:t xml:space="preserve"> </w:t>
      </w:r>
      <w:r>
        <w:rPr>
          <w:spacing w:val="-1"/>
        </w:rPr>
        <w:t>inside</w:t>
      </w:r>
      <w:r>
        <w:rPr>
          <w:spacing w:val="37"/>
        </w:rPr>
        <w:t xml:space="preserve"> </w:t>
      </w:r>
      <w:r>
        <w:t>the head</w:t>
      </w:r>
      <w:r>
        <w:rPr>
          <w:spacing w:val="-2"/>
        </w:rPr>
        <w:t xml:space="preserve"> </w:t>
      </w:r>
      <w:r>
        <w:t xml:space="preserve">during </w:t>
      </w:r>
      <w:r>
        <w:rPr>
          <w:spacing w:val="-1"/>
        </w:rPr>
        <w:t>meditation.</w:t>
      </w:r>
    </w:p>
    <w:p w:rsidR="00743C02" w:rsidRDefault="001F2438">
      <w:pPr>
        <w:pStyle w:val="Corpodetexto"/>
        <w:spacing w:before="120" w:line="235" w:lineRule="exact"/>
      </w:pPr>
      <w:r>
        <w:rPr>
          <w:spacing w:val="-1"/>
        </w:rPr>
        <w:t>Pupils</w:t>
      </w:r>
      <w:r>
        <w:rPr>
          <w:spacing w:val="1"/>
        </w:rPr>
        <w:t xml:space="preserve"> </w:t>
      </w:r>
      <w:r>
        <w:rPr>
          <w:spacing w:val="-1"/>
        </w:rPr>
        <w:t>meditate</w:t>
      </w:r>
      <w:r>
        <w:t xml:space="preserve"> </w:t>
      </w:r>
      <w:r>
        <w:rPr>
          <w:spacing w:val="-1"/>
        </w:rPr>
        <w:t>before</w:t>
      </w:r>
      <w:r>
        <w:t xml:space="preserve"> </w:t>
      </w:r>
      <w:r>
        <w:rPr>
          <w:spacing w:val="-1"/>
        </w:rPr>
        <w:t>lessons</w:t>
      </w:r>
    </w:p>
    <w:p w:rsidR="00743C02" w:rsidRDefault="001F2438">
      <w:pPr>
        <w:pStyle w:val="Corpodetexto"/>
        <w:spacing w:before="0"/>
        <w:ind w:right="135"/>
      </w:pPr>
      <w:r>
        <w:rPr>
          <w:spacing w:val="-1"/>
        </w:rPr>
        <w:t>Schools</w:t>
      </w:r>
      <w:r>
        <w:t xml:space="preserve"> </w:t>
      </w:r>
      <w:r>
        <w:rPr>
          <w:spacing w:val="-1"/>
        </w:rPr>
        <w:t>in</w:t>
      </w:r>
      <w:r>
        <w:t xml:space="preserve"> </w:t>
      </w:r>
      <w:r>
        <w:rPr>
          <w:spacing w:val="-2"/>
        </w:rPr>
        <w:t>Portsmouth</w:t>
      </w:r>
      <w:r>
        <w:rPr>
          <w:spacing w:val="-1"/>
        </w:rPr>
        <w:t xml:space="preserve"> are</w:t>
      </w:r>
      <w:r>
        <w:t xml:space="preserve"> </w:t>
      </w:r>
      <w:r>
        <w:rPr>
          <w:spacing w:val="-1"/>
        </w:rPr>
        <w:t>hoping</w:t>
      </w:r>
      <w:r>
        <w:t xml:space="preserve"> </w:t>
      </w:r>
      <w:r>
        <w:rPr>
          <w:spacing w:val="-2"/>
        </w:rPr>
        <w:t>meditation</w:t>
      </w:r>
      <w:r>
        <w:t xml:space="preserve"> </w:t>
      </w:r>
      <w:r>
        <w:rPr>
          <w:spacing w:val="-1"/>
        </w:rPr>
        <w:t>sessions</w:t>
      </w:r>
      <w:r>
        <w:t xml:space="preserve"> </w:t>
      </w:r>
      <w:r>
        <w:rPr>
          <w:spacing w:val="-2"/>
        </w:rPr>
        <w:t>will</w:t>
      </w:r>
      <w:r>
        <w:t xml:space="preserve"> </w:t>
      </w:r>
      <w:r>
        <w:rPr>
          <w:spacing w:val="-1"/>
        </w:rPr>
        <w:t>help</w:t>
      </w:r>
      <w:r>
        <w:rPr>
          <w:spacing w:val="52"/>
        </w:rPr>
        <w:t xml:space="preserve"> </w:t>
      </w:r>
      <w:r>
        <w:rPr>
          <w:spacing w:val="-1"/>
        </w:rPr>
        <w:t>reduce</w:t>
      </w:r>
      <w:r>
        <w:t xml:space="preserve"> </w:t>
      </w:r>
      <w:r>
        <w:rPr>
          <w:spacing w:val="-1"/>
        </w:rPr>
        <w:t>bad behaviour</w:t>
      </w:r>
      <w:r>
        <w:t xml:space="preserve"> </w:t>
      </w:r>
      <w:r>
        <w:rPr>
          <w:spacing w:val="-1"/>
        </w:rPr>
        <w:t>in the</w:t>
      </w:r>
      <w:r>
        <w:t xml:space="preserve"> </w:t>
      </w:r>
      <w:r>
        <w:rPr>
          <w:spacing w:val="-2"/>
        </w:rPr>
        <w:t>classroom.</w:t>
      </w:r>
    </w:p>
    <w:p w:rsidR="00743C02" w:rsidRDefault="001F2438">
      <w:pPr>
        <w:pStyle w:val="Corpodetexto"/>
        <w:spacing w:before="120" w:line="235" w:lineRule="exact"/>
      </w:pPr>
      <w:r>
        <w:rPr>
          <w:spacing w:val="-1"/>
        </w:rPr>
        <w:t>Yoga</w:t>
      </w:r>
      <w:r>
        <w:rPr>
          <w:spacing w:val="2"/>
        </w:rPr>
        <w:t xml:space="preserve"> </w:t>
      </w:r>
      <w:r>
        <w:rPr>
          <w:spacing w:val="-1"/>
        </w:rPr>
        <w:t>'can help</w:t>
      </w:r>
      <w:r>
        <w:t xml:space="preserve"> </w:t>
      </w:r>
      <w:r>
        <w:rPr>
          <w:spacing w:val="-1"/>
        </w:rPr>
        <w:t>asthmatics'</w:t>
      </w:r>
    </w:p>
    <w:p w:rsidR="00743C02" w:rsidRDefault="001F2438">
      <w:pPr>
        <w:pStyle w:val="Corpodetexto"/>
        <w:spacing w:before="0"/>
      </w:pPr>
      <w:r>
        <w:t xml:space="preserve">A </w:t>
      </w:r>
      <w:r>
        <w:rPr>
          <w:spacing w:val="-1"/>
        </w:rPr>
        <w:t>type</w:t>
      </w:r>
      <w:r>
        <w:t xml:space="preserve"> of</w:t>
      </w:r>
      <w:r>
        <w:rPr>
          <w:spacing w:val="-1"/>
        </w:rPr>
        <w:t xml:space="preserve"> meditation based on</w:t>
      </w:r>
      <w:r>
        <w:t xml:space="preserve"> </w:t>
      </w:r>
      <w:r>
        <w:rPr>
          <w:spacing w:val="-2"/>
        </w:rPr>
        <w:t>yoga</w:t>
      </w:r>
      <w:r>
        <w:t xml:space="preserve"> </w:t>
      </w:r>
      <w:r>
        <w:rPr>
          <w:spacing w:val="-1"/>
        </w:rPr>
        <w:t>may ease</w:t>
      </w:r>
      <w:r>
        <w:t xml:space="preserve"> </w:t>
      </w:r>
      <w:r>
        <w:rPr>
          <w:spacing w:val="-2"/>
        </w:rPr>
        <w:t>asthma</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line="235" w:lineRule="exact"/>
      </w:pPr>
      <w:r>
        <w:rPr>
          <w:spacing w:val="-1"/>
        </w:rPr>
        <w:lastRenderedPageBreak/>
        <w:t>Harrison</w:t>
      </w:r>
      <w:r>
        <w:t xml:space="preserve"> </w:t>
      </w:r>
      <w:r>
        <w:rPr>
          <w:spacing w:val="-1"/>
        </w:rPr>
        <w:t>fans</w:t>
      </w:r>
      <w:r>
        <w:t xml:space="preserve"> </w:t>
      </w:r>
      <w:r>
        <w:rPr>
          <w:spacing w:val="-1"/>
        </w:rPr>
        <w:t>unite</w:t>
      </w:r>
      <w:r>
        <w:rPr>
          <w:spacing w:val="1"/>
        </w:rPr>
        <w:t xml:space="preserve"> </w:t>
      </w:r>
      <w:r>
        <w:rPr>
          <w:spacing w:val="-1"/>
        </w:rPr>
        <w:t>in</w:t>
      </w:r>
      <w:r>
        <w:t xml:space="preserve"> </w:t>
      </w:r>
      <w:r>
        <w:rPr>
          <w:spacing w:val="-1"/>
        </w:rPr>
        <w:t>meditation</w:t>
      </w:r>
    </w:p>
    <w:p w:rsidR="00743C02" w:rsidRDefault="001F2438">
      <w:pPr>
        <w:pStyle w:val="Corpodetexto"/>
        <w:spacing w:before="0"/>
        <w:ind w:right="135"/>
      </w:pPr>
      <w:r>
        <w:rPr>
          <w:spacing w:val="-1"/>
        </w:rPr>
        <w:t>Fans, friends and family</w:t>
      </w:r>
      <w:r>
        <w:t xml:space="preserve"> of</w:t>
      </w:r>
      <w:r>
        <w:rPr>
          <w:spacing w:val="-1"/>
        </w:rPr>
        <w:t xml:space="preserve"> George</w:t>
      </w:r>
      <w:r>
        <w:rPr>
          <w:spacing w:val="-2"/>
        </w:rPr>
        <w:t xml:space="preserve"> </w:t>
      </w:r>
      <w:r>
        <w:rPr>
          <w:spacing w:val="-1"/>
        </w:rPr>
        <w:t>Harrison</w:t>
      </w:r>
      <w:r>
        <w:rPr>
          <w:spacing w:val="-2"/>
        </w:rPr>
        <w:t xml:space="preserve"> </w:t>
      </w:r>
      <w:r>
        <w:rPr>
          <w:spacing w:val="-1"/>
        </w:rPr>
        <w:t>take</w:t>
      </w:r>
      <w:r>
        <w:t xml:space="preserve"> </w:t>
      </w:r>
      <w:r>
        <w:rPr>
          <w:spacing w:val="-1"/>
        </w:rPr>
        <w:t>part</w:t>
      </w:r>
      <w:r>
        <w:t xml:space="preserve"> </w:t>
      </w:r>
      <w:r>
        <w:rPr>
          <w:spacing w:val="-1"/>
        </w:rPr>
        <w:t>in</w:t>
      </w:r>
      <w:r>
        <w:rPr>
          <w:spacing w:val="-2"/>
        </w:rPr>
        <w:t xml:space="preserve"> </w:t>
      </w:r>
      <w:r>
        <w:t xml:space="preserve">a </w:t>
      </w:r>
      <w:r>
        <w:rPr>
          <w:spacing w:val="-1"/>
        </w:rPr>
        <w:t>minute's</w:t>
      </w:r>
      <w:r>
        <w:rPr>
          <w:spacing w:val="31"/>
        </w:rPr>
        <w:t xml:space="preserve"> </w:t>
      </w:r>
      <w:r>
        <w:rPr>
          <w:spacing w:val="-1"/>
        </w:rPr>
        <w:t xml:space="preserve">meditation </w:t>
      </w:r>
      <w:r>
        <w:t xml:space="preserve">as a </w:t>
      </w:r>
      <w:r>
        <w:rPr>
          <w:spacing w:val="-1"/>
        </w:rPr>
        <w:t>mark</w:t>
      </w:r>
      <w:r>
        <w:t xml:space="preserve"> of</w:t>
      </w:r>
      <w:r>
        <w:rPr>
          <w:spacing w:val="-1"/>
        </w:rPr>
        <w:t xml:space="preserve"> respect </w:t>
      </w:r>
      <w:r>
        <w:t>to</w:t>
      </w:r>
      <w:r>
        <w:rPr>
          <w:spacing w:val="-1"/>
        </w:rPr>
        <w:t xml:space="preserve"> </w:t>
      </w:r>
      <w:r>
        <w:t xml:space="preserve">the </w:t>
      </w:r>
      <w:r>
        <w:rPr>
          <w:spacing w:val="-1"/>
        </w:rPr>
        <w:t>former</w:t>
      </w:r>
      <w:r>
        <w:t xml:space="preserve"> </w:t>
      </w:r>
      <w:r>
        <w:rPr>
          <w:spacing w:val="-1"/>
        </w:rPr>
        <w:t>Beatle.</w:t>
      </w:r>
    </w:p>
    <w:p w:rsidR="00743C02" w:rsidRDefault="001F2438">
      <w:pPr>
        <w:pStyle w:val="Corpodetexto"/>
        <w:spacing w:before="120" w:line="235" w:lineRule="exact"/>
      </w:pPr>
      <w:r>
        <w:rPr>
          <w:spacing w:val="-1"/>
        </w:rPr>
        <w:t>Innerspace</w:t>
      </w:r>
      <w:r>
        <w:t xml:space="preserve"> </w:t>
      </w:r>
      <w:r>
        <w:rPr>
          <w:spacing w:val="-1"/>
        </w:rPr>
        <w:t xml:space="preserve">meets </w:t>
      </w:r>
      <w:r>
        <w:rPr>
          <w:spacing w:val="-2"/>
        </w:rPr>
        <w:t>cyberspace</w:t>
      </w:r>
    </w:p>
    <w:p w:rsidR="00743C02" w:rsidRDefault="001F2438">
      <w:pPr>
        <w:pStyle w:val="Corpodetexto"/>
        <w:spacing w:before="0"/>
        <w:ind w:right="135"/>
      </w:pPr>
      <w:r>
        <w:rPr>
          <w:spacing w:val="-1"/>
        </w:rPr>
        <w:t>Researchers say virtual reality meditation could</w:t>
      </w:r>
      <w:r>
        <w:t xml:space="preserve"> </w:t>
      </w:r>
      <w:r>
        <w:rPr>
          <w:spacing w:val="-1"/>
        </w:rPr>
        <w:t>deliver</w:t>
      </w:r>
      <w:r>
        <w:t xml:space="preserve"> </w:t>
      </w:r>
      <w:r>
        <w:rPr>
          <w:spacing w:val="-1"/>
        </w:rPr>
        <w:t>inner</w:t>
      </w:r>
      <w:r>
        <w:t xml:space="preserve"> </w:t>
      </w:r>
      <w:r>
        <w:rPr>
          <w:spacing w:val="-1"/>
        </w:rPr>
        <w:t>peace</w:t>
      </w:r>
      <w:r>
        <w:rPr>
          <w:spacing w:val="24"/>
        </w:rPr>
        <w:t xml:space="preserve"> </w:t>
      </w:r>
      <w:r>
        <w:rPr>
          <w:spacing w:val="-1"/>
        </w:rPr>
        <w:t>more</w:t>
      </w:r>
      <w:r>
        <w:t xml:space="preserve"> </w:t>
      </w:r>
      <w:r>
        <w:rPr>
          <w:spacing w:val="-1"/>
        </w:rPr>
        <w:t>effectively</w:t>
      </w:r>
      <w:r>
        <w:rPr>
          <w:spacing w:val="-3"/>
        </w:rPr>
        <w:t xml:space="preserve"> </w:t>
      </w:r>
      <w:r>
        <w:rPr>
          <w:spacing w:val="-1"/>
        </w:rPr>
        <w:t>than the</w:t>
      </w:r>
      <w:r>
        <w:t xml:space="preserve"> </w:t>
      </w:r>
      <w:r>
        <w:rPr>
          <w:spacing w:val="-1"/>
        </w:rPr>
        <w:t>traditional</w:t>
      </w:r>
      <w:r>
        <w:rPr>
          <w:spacing w:val="-2"/>
        </w:rPr>
        <w:t xml:space="preserve"> </w:t>
      </w:r>
      <w:r>
        <w:rPr>
          <w:spacing w:val="-1"/>
        </w:rPr>
        <w:t>yoga</w:t>
      </w:r>
      <w:r>
        <w:rPr>
          <w:spacing w:val="1"/>
        </w:rPr>
        <w:t xml:space="preserve"> </w:t>
      </w:r>
      <w:r>
        <w:rPr>
          <w:spacing w:val="-1"/>
        </w:rPr>
        <w:t>mat.</w:t>
      </w:r>
    </w:p>
    <w:p w:rsidR="00743C02" w:rsidRDefault="001F2438">
      <w:pPr>
        <w:pStyle w:val="Corpodetexto"/>
        <w:spacing w:before="120" w:line="235" w:lineRule="exact"/>
      </w:pPr>
      <w:r>
        <w:rPr>
          <w:spacing w:val="-1"/>
        </w:rPr>
        <w:t>Meditating against pain</w:t>
      </w:r>
    </w:p>
    <w:p w:rsidR="00743C02" w:rsidRDefault="001F2438">
      <w:pPr>
        <w:pStyle w:val="Corpodetexto"/>
        <w:spacing w:before="0"/>
        <w:ind w:right="135"/>
      </w:pPr>
      <w:r>
        <w:t xml:space="preserve">A </w:t>
      </w:r>
      <w:r>
        <w:rPr>
          <w:spacing w:val="-1"/>
        </w:rPr>
        <w:t>stress reduction</w:t>
      </w:r>
      <w:r>
        <w:t xml:space="preserve"> </w:t>
      </w:r>
      <w:r>
        <w:rPr>
          <w:spacing w:val="-1"/>
        </w:rPr>
        <w:t>specialist</w:t>
      </w:r>
      <w:r>
        <w:t xml:space="preserve"> is </w:t>
      </w:r>
      <w:r>
        <w:rPr>
          <w:spacing w:val="-1"/>
        </w:rPr>
        <w:t>setting out</w:t>
      </w:r>
      <w:r>
        <w:t xml:space="preserve"> to</w:t>
      </w:r>
      <w:r>
        <w:rPr>
          <w:spacing w:val="-1"/>
        </w:rPr>
        <w:t xml:space="preserve"> </w:t>
      </w:r>
      <w:r>
        <w:t>teach</w:t>
      </w:r>
      <w:r>
        <w:rPr>
          <w:spacing w:val="-1"/>
        </w:rPr>
        <w:t xml:space="preserve"> hospital</w:t>
      </w:r>
      <w:r>
        <w:rPr>
          <w:spacing w:val="-2"/>
        </w:rPr>
        <w:t xml:space="preserve"> </w:t>
      </w:r>
      <w:r>
        <w:rPr>
          <w:spacing w:val="-1"/>
        </w:rPr>
        <w:t>patients</w:t>
      </w:r>
      <w:r>
        <w:rPr>
          <w:spacing w:val="63"/>
        </w:rPr>
        <w:t xml:space="preserve"> </w:t>
      </w:r>
      <w:r>
        <w:t>to</w:t>
      </w:r>
      <w:r>
        <w:rPr>
          <w:spacing w:val="-1"/>
        </w:rPr>
        <w:t xml:space="preserve"> deal</w:t>
      </w:r>
      <w:r>
        <w:rPr>
          <w:spacing w:val="1"/>
        </w:rPr>
        <w:t xml:space="preserve"> </w:t>
      </w:r>
      <w:r>
        <w:rPr>
          <w:spacing w:val="-2"/>
        </w:rPr>
        <w:t>with</w:t>
      </w:r>
      <w:r>
        <w:rPr>
          <w:spacing w:val="-1"/>
        </w:rPr>
        <w:t xml:space="preserve"> cancer, HIV and depression.</w:t>
      </w:r>
    </w:p>
    <w:p w:rsidR="00743C02" w:rsidRDefault="001F2438">
      <w:pPr>
        <w:pStyle w:val="Corpodetexto"/>
      </w:pPr>
      <w:r>
        <w:rPr>
          <w:spacing w:val="-1"/>
        </w:rPr>
        <w:t>Prisoners</w:t>
      </w:r>
      <w:r>
        <w:t xml:space="preserve"> </w:t>
      </w:r>
      <w:r>
        <w:rPr>
          <w:spacing w:val="-1"/>
        </w:rPr>
        <w:t>benefit</w:t>
      </w:r>
      <w:r>
        <w:rPr>
          <w:spacing w:val="2"/>
        </w:rPr>
        <w:t xml:space="preserve"> </w:t>
      </w:r>
      <w:r>
        <w:rPr>
          <w:spacing w:val="-1"/>
        </w:rPr>
        <w:t>from meditation</w:t>
      </w:r>
    </w:p>
    <w:p w:rsidR="00743C02" w:rsidRDefault="001F2438">
      <w:pPr>
        <w:pStyle w:val="Corpodetexto"/>
        <w:spacing w:before="1"/>
        <w:ind w:right="135"/>
      </w:pPr>
      <w:r>
        <w:t xml:space="preserve">A </w:t>
      </w:r>
      <w:r>
        <w:rPr>
          <w:spacing w:val="-1"/>
        </w:rPr>
        <w:t>form</w:t>
      </w:r>
      <w:r>
        <w:rPr>
          <w:spacing w:val="-2"/>
        </w:rPr>
        <w:t xml:space="preserve"> </w:t>
      </w:r>
      <w:r>
        <w:t xml:space="preserve">of </w:t>
      </w:r>
      <w:r>
        <w:rPr>
          <w:spacing w:val="-1"/>
        </w:rPr>
        <w:t xml:space="preserve">meditation </w:t>
      </w:r>
      <w:r>
        <w:t>is</w:t>
      </w:r>
      <w:r>
        <w:rPr>
          <w:spacing w:val="-1"/>
        </w:rPr>
        <w:t xml:space="preserve"> being</w:t>
      </w:r>
      <w:r>
        <w:t xml:space="preserve"> </w:t>
      </w:r>
      <w:r>
        <w:rPr>
          <w:spacing w:val="-1"/>
        </w:rPr>
        <w:t>successfully</w:t>
      </w:r>
      <w:r>
        <w:t xml:space="preserve"> </w:t>
      </w:r>
      <w:r>
        <w:rPr>
          <w:spacing w:val="-1"/>
        </w:rPr>
        <w:t>used</w:t>
      </w:r>
      <w:r>
        <w:t xml:space="preserve"> to</w:t>
      </w:r>
      <w:r>
        <w:rPr>
          <w:spacing w:val="-1"/>
        </w:rPr>
        <w:t xml:space="preserve"> improve the</w:t>
      </w:r>
      <w:r>
        <w:rPr>
          <w:spacing w:val="47"/>
        </w:rPr>
        <w:t xml:space="preserve"> </w:t>
      </w:r>
      <w:r>
        <w:rPr>
          <w:spacing w:val="-1"/>
        </w:rPr>
        <w:t>behaviour and</w:t>
      </w:r>
      <w:r>
        <w:t xml:space="preserve"> </w:t>
      </w:r>
      <w:r>
        <w:rPr>
          <w:spacing w:val="-1"/>
        </w:rPr>
        <w:t>well-being</w:t>
      </w:r>
      <w:r>
        <w:t xml:space="preserve"> </w:t>
      </w:r>
      <w:r>
        <w:rPr>
          <w:spacing w:val="-1"/>
        </w:rPr>
        <w:t>of</w:t>
      </w:r>
      <w:r>
        <w:t xml:space="preserve"> </w:t>
      </w:r>
      <w:r>
        <w:rPr>
          <w:spacing w:val="-1"/>
        </w:rPr>
        <w:t>prison</w:t>
      </w:r>
      <w:r>
        <w:t xml:space="preserve"> </w:t>
      </w:r>
      <w:r>
        <w:rPr>
          <w:spacing w:val="-1"/>
        </w:rPr>
        <w:t>inmates,</w:t>
      </w:r>
      <w:r>
        <w:t xml:space="preserve"> </w:t>
      </w:r>
      <w:r>
        <w:rPr>
          <w:spacing w:val="-1"/>
        </w:rPr>
        <w:t>says</w:t>
      </w:r>
      <w:r>
        <w:t xml:space="preserve"> a </w:t>
      </w:r>
      <w:r>
        <w:rPr>
          <w:spacing w:val="-1"/>
        </w:rPr>
        <w:t>study.</w:t>
      </w:r>
    </w:p>
    <w:p w:rsidR="00743C02" w:rsidRDefault="001F2438">
      <w:pPr>
        <w:pStyle w:val="Corpodetexto"/>
      </w:pPr>
      <w:r>
        <w:rPr>
          <w:spacing w:val="-1"/>
        </w:rPr>
        <w:t>Another</w:t>
      </w:r>
      <w:r>
        <w:t xml:space="preserve"> </w:t>
      </w:r>
      <w:r>
        <w:rPr>
          <w:spacing w:val="-1"/>
        </w:rPr>
        <w:t>Chinese</w:t>
      </w:r>
      <w:r>
        <w:rPr>
          <w:spacing w:val="1"/>
        </w:rPr>
        <w:t xml:space="preserve"> </w:t>
      </w:r>
      <w:r>
        <w:rPr>
          <w:spacing w:val="-1"/>
        </w:rPr>
        <w:t>spiritual group</w:t>
      </w:r>
      <w:r>
        <w:rPr>
          <w:spacing w:val="2"/>
        </w:rPr>
        <w:t xml:space="preserve"> </w:t>
      </w:r>
      <w:r>
        <w:rPr>
          <w:spacing w:val="-1"/>
        </w:rPr>
        <w:t>'faces suppression'</w:t>
      </w:r>
    </w:p>
    <w:p w:rsidR="00743C02" w:rsidRDefault="001F2438">
      <w:pPr>
        <w:pStyle w:val="Corpodetexto"/>
        <w:spacing w:before="1"/>
        <w:ind w:right="135"/>
      </w:pPr>
      <w:r>
        <w:t>A</w:t>
      </w:r>
      <w:r>
        <w:rPr>
          <w:spacing w:val="-1"/>
        </w:rPr>
        <w:t xml:space="preserve"> Hong</w:t>
      </w:r>
      <w:r>
        <w:t xml:space="preserve"> </w:t>
      </w:r>
      <w:r>
        <w:rPr>
          <w:spacing w:val="-1"/>
        </w:rPr>
        <w:t xml:space="preserve">Kong-based </w:t>
      </w:r>
      <w:r>
        <w:rPr>
          <w:spacing w:val="-2"/>
        </w:rPr>
        <w:t>human</w:t>
      </w:r>
      <w:r>
        <w:t xml:space="preserve"> </w:t>
      </w:r>
      <w:r>
        <w:rPr>
          <w:spacing w:val="-1"/>
        </w:rPr>
        <w:t>rights group</w:t>
      </w:r>
      <w:r>
        <w:t xml:space="preserve"> </w:t>
      </w:r>
      <w:r>
        <w:rPr>
          <w:spacing w:val="-1"/>
        </w:rPr>
        <w:t>says</w:t>
      </w:r>
      <w:r>
        <w:t xml:space="preserve"> </w:t>
      </w:r>
      <w:r>
        <w:rPr>
          <w:spacing w:val="-1"/>
        </w:rPr>
        <w:t>the Chinese</w:t>
      </w:r>
      <w:r>
        <w:rPr>
          <w:spacing w:val="39"/>
        </w:rPr>
        <w:t xml:space="preserve"> </w:t>
      </w:r>
      <w:r>
        <w:rPr>
          <w:spacing w:val="-1"/>
        </w:rPr>
        <w:t>government</w:t>
      </w:r>
      <w:r>
        <w:t xml:space="preserve"> is </w:t>
      </w:r>
      <w:r>
        <w:rPr>
          <w:spacing w:val="-1"/>
        </w:rPr>
        <w:t xml:space="preserve">about </w:t>
      </w:r>
      <w:r>
        <w:t xml:space="preserve">to </w:t>
      </w:r>
      <w:r>
        <w:rPr>
          <w:spacing w:val="-1"/>
        </w:rPr>
        <w:t xml:space="preserve">launch </w:t>
      </w:r>
      <w:r>
        <w:t xml:space="preserve">a </w:t>
      </w:r>
      <w:r>
        <w:rPr>
          <w:spacing w:val="-1"/>
        </w:rPr>
        <w:t xml:space="preserve">campaign </w:t>
      </w:r>
      <w:r>
        <w:t xml:space="preserve">to </w:t>
      </w:r>
      <w:r>
        <w:rPr>
          <w:spacing w:val="-1"/>
        </w:rPr>
        <w:t xml:space="preserve">suppress </w:t>
      </w:r>
      <w:r>
        <w:t>another</w:t>
      </w:r>
      <w:r>
        <w:rPr>
          <w:spacing w:val="35"/>
        </w:rPr>
        <w:t xml:space="preserve"> </w:t>
      </w:r>
      <w:r>
        <w:rPr>
          <w:spacing w:val="-1"/>
        </w:rPr>
        <w:t>another</w:t>
      </w:r>
      <w:r>
        <w:t xml:space="preserve"> </w:t>
      </w:r>
      <w:r>
        <w:rPr>
          <w:spacing w:val="-1"/>
        </w:rPr>
        <w:t>spiritual</w:t>
      </w:r>
      <w:r>
        <w:rPr>
          <w:spacing w:val="-2"/>
        </w:rPr>
        <w:t xml:space="preserve"> </w:t>
      </w:r>
      <w:r>
        <w:rPr>
          <w:spacing w:val="-1"/>
        </w:rPr>
        <w:t>and</w:t>
      </w:r>
      <w:r>
        <w:t xml:space="preserve"> </w:t>
      </w:r>
      <w:r>
        <w:rPr>
          <w:spacing w:val="-2"/>
        </w:rPr>
        <w:t xml:space="preserve">meditation </w:t>
      </w:r>
      <w:r>
        <w:rPr>
          <w:spacing w:val="-1"/>
        </w:rPr>
        <w:t>group</w:t>
      </w:r>
      <w:r>
        <w:t xml:space="preserve"> </w:t>
      </w:r>
      <w:r>
        <w:rPr>
          <w:spacing w:val="-1"/>
        </w:rPr>
        <w:t>similar</w:t>
      </w:r>
      <w:r>
        <w:rPr>
          <w:spacing w:val="-2"/>
        </w:rPr>
        <w:t xml:space="preserve"> </w:t>
      </w:r>
      <w:r>
        <w:rPr>
          <w:spacing w:val="-1"/>
        </w:rPr>
        <w:t>to</w:t>
      </w:r>
      <w:r>
        <w:rPr>
          <w:spacing w:val="-2"/>
        </w:rPr>
        <w:t xml:space="preserve"> </w:t>
      </w:r>
      <w:r>
        <w:rPr>
          <w:spacing w:val="-1"/>
        </w:rPr>
        <w:t>the</w:t>
      </w:r>
      <w:r>
        <w:t xml:space="preserve"> </w:t>
      </w:r>
      <w:r>
        <w:rPr>
          <w:spacing w:val="-2"/>
        </w:rPr>
        <w:t>Falungong</w:t>
      </w:r>
      <w:r>
        <w:rPr>
          <w:spacing w:val="52"/>
        </w:rPr>
        <w:t xml:space="preserve"> </w:t>
      </w:r>
      <w:r>
        <w:rPr>
          <w:spacing w:val="-1"/>
        </w:rPr>
        <w:t>movement.</w:t>
      </w:r>
    </w:p>
    <w:p w:rsidR="00743C02" w:rsidRDefault="001F2438">
      <w:pPr>
        <w:pStyle w:val="Corpodetexto"/>
        <w:spacing w:before="120" w:line="235" w:lineRule="exact"/>
      </w:pPr>
      <w:r>
        <w:rPr>
          <w:spacing w:val="-1"/>
        </w:rPr>
        <w:t>China's</w:t>
      </w:r>
      <w:r>
        <w:t xml:space="preserve"> </w:t>
      </w:r>
      <w:r>
        <w:rPr>
          <w:spacing w:val="-1"/>
        </w:rPr>
        <w:t>perplexing</w:t>
      </w:r>
      <w:r>
        <w:t xml:space="preserve"> </w:t>
      </w:r>
      <w:r>
        <w:rPr>
          <w:spacing w:val="-1"/>
        </w:rPr>
        <w:t>crackdown</w:t>
      </w:r>
    </w:p>
    <w:p w:rsidR="00743C02" w:rsidRDefault="001F2438">
      <w:pPr>
        <w:pStyle w:val="Corpodetexto"/>
        <w:spacing w:before="0"/>
        <w:ind w:right="135"/>
      </w:pPr>
      <w:r>
        <w:rPr>
          <w:spacing w:val="-1"/>
        </w:rPr>
        <w:t>Beijing correspondent</w:t>
      </w:r>
      <w:r>
        <w:t xml:space="preserve"> </w:t>
      </w:r>
      <w:r>
        <w:rPr>
          <w:spacing w:val="-1"/>
        </w:rPr>
        <w:t>Duncan Hewitt</w:t>
      </w:r>
      <w:r>
        <w:t xml:space="preserve"> </w:t>
      </w:r>
      <w:r>
        <w:rPr>
          <w:spacing w:val="-1"/>
        </w:rPr>
        <w:t>wonders</w:t>
      </w:r>
      <w:r>
        <w:t xml:space="preserve"> </w:t>
      </w:r>
      <w:r>
        <w:rPr>
          <w:spacing w:val="-1"/>
        </w:rPr>
        <w:t>why</w:t>
      </w:r>
      <w:r>
        <w:rPr>
          <w:spacing w:val="-2"/>
        </w:rPr>
        <w:t xml:space="preserve"> </w:t>
      </w:r>
      <w:r>
        <w:rPr>
          <w:spacing w:val="-1"/>
        </w:rPr>
        <w:t>the Falun</w:t>
      </w:r>
      <w:r>
        <w:t xml:space="preserve"> </w:t>
      </w:r>
      <w:r>
        <w:rPr>
          <w:spacing w:val="-1"/>
        </w:rPr>
        <w:t>Gong</w:t>
      </w:r>
      <w:r>
        <w:rPr>
          <w:spacing w:val="57"/>
        </w:rPr>
        <w:t xml:space="preserve"> </w:t>
      </w:r>
      <w:r>
        <w:rPr>
          <w:spacing w:val="-1"/>
        </w:rPr>
        <w:t>meditation movement</w:t>
      </w:r>
      <w:r>
        <w:t xml:space="preserve"> </w:t>
      </w:r>
      <w:r>
        <w:rPr>
          <w:spacing w:val="-1"/>
        </w:rPr>
        <w:t>is</w:t>
      </w:r>
      <w:r>
        <w:t xml:space="preserve"> </w:t>
      </w:r>
      <w:r>
        <w:rPr>
          <w:spacing w:val="-1"/>
        </w:rPr>
        <w:t xml:space="preserve">seen </w:t>
      </w:r>
      <w:r>
        <w:t>by</w:t>
      </w:r>
      <w:r>
        <w:rPr>
          <w:spacing w:val="-2"/>
        </w:rPr>
        <w:t xml:space="preserve"> </w:t>
      </w:r>
      <w:r>
        <w:rPr>
          <w:spacing w:val="-1"/>
        </w:rPr>
        <w:t>the authorities</w:t>
      </w:r>
      <w:r>
        <w:rPr>
          <w:spacing w:val="-2"/>
        </w:rPr>
        <w:t xml:space="preserve"> </w:t>
      </w:r>
      <w:r>
        <w:t>as</w:t>
      </w:r>
      <w:r>
        <w:rPr>
          <w:spacing w:val="-2"/>
        </w:rPr>
        <w:t xml:space="preserve"> </w:t>
      </w:r>
      <w:r>
        <w:rPr>
          <w:spacing w:val="-1"/>
        </w:rPr>
        <w:t xml:space="preserve">such </w:t>
      </w:r>
      <w:r>
        <w:t>a</w:t>
      </w:r>
      <w:r>
        <w:rPr>
          <w:spacing w:val="-1"/>
        </w:rPr>
        <w:t xml:space="preserve"> grave</w:t>
      </w:r>
      <w:r>
        <w:rPr>
          <w:spacing w:val="39"/>
        </w:rPr>
        <w:t xml:space="preserve"> </w:t>
      </w:r>
      <w:r>
        <w:t>threat</w:t>
      </w:r>
      <w:r>
        <w:rPr>
          <w:spacing w:val="-1"/>
        </w:rPr>
        <w:t xml:space="preserve"> </w:t>
      </w:r>
      <w:r>
        <w:t xml:space="preserve">to </w:t>
      </w:r>
      <w:r>
        <w:rPr>
          <w:spacing w:val="-1"/>
        </w:rPr>
        <w:t>society.</w:t>
      </w:r>
    </w:p>
    <w:p w:rsidR="00743C02" w:rsidRDefault="001F2438">
      <w:pPr>
        <w:pStyle w:val="Corpodetexto"/>
        <w:spacing w:line="235" w:lineRule="exact"/>
      </w:pPr>
      <w:r>
        <w:rPr>
          <w:spacing w:val="-1"/>
        </w:rPr>
        <w:t>Chief</w:t>
      </w:r>
      <w:r>
        <w:t xml:space="preserve"> </w:t>
      </w:r>
      <w:r>
        <w:rPr>
          <w:spacing w:val="-2"/>
        </w:rPr>
        <w:t>Minister</w:t>
      </w:r>
      <w:r>
        <w:t xml:space="preserve"> </w:t>
      </w:r>
      <w:r>
        <w:rPr>
          <w:spacing w:val="-1"/>
        </w:rPr>
        <w:t>wants</w:t>
      </w:r>
      <w:r>
        <w:t xml:space="preserve"> </w:t>
      </w:r>
      <w:r>
        <w:rPr>
          <w:spacing w:val="-1"/>
        </w:rPr>
        <w:t>more</w:t>
      </w:r>
      <w:r>
        <w:rPr>
          <w:spacing w:val="1"/>
        </w:rPr>
        <w:t xml:space="preserve"> </w:t>
      </w:r>
      <w:r>
        <w:rPr>
          <w:spacing w:val="-2"/>
        </w:rPr>
        <w:t>yoga</w:t>
      </w:r>
    </w:p>
    <w:p w:rsidR="00743C02" w:rsidRDefault="001F2438">
      <w:pPr>
        <w:pStyle w:val="Corpodetexto"/>
        <w:spacing w:before="0"/>
        <w:ind w:right="135"/>
      </w:pPr>
      <w:r>
        <w:rPr>
          <w:spacing w:val="-1"/>
        </w:rPr>
        <w:t>The</w:t>
      </w:r>
      <w:r>
        <w:rPr>
          <w:spacing w:val="1"/>
        </w:rPr>
        <w:t xml:space="preserve"> </w:t>
      </w:r>
      <w:r>
        <w:rPr>
          <w:spacing w:val="-1"/>
        </w:rPr>
        <w:t>chief</w:t>
      </w:r>
      <w:r>
        <w:t xml:space="preserve"> </w:t>
      </w:r>
      <w:r>
        <w:rPr>
          <w:spacing w:val="-1"/>
        </w:rPr>
        <w:t>minister</w:t>
      </w:r>
      <w:r>
        <w:t xml:space="preserve"> </w:t>
      </w:r>
      <w:r>
        <w:rPr>
          <w:spacing w:val="-1"/>
        </w:rPr>
        <w:t>in the</w:t>
      </w:r>
      <w:r>
        <w:t xml:space="preserve"> </w:t>
      </w:r>
      <w:r>
        <w:rPr>
          <w:spacing w:val="-1"/>
        </w:rPr>
        <w:t>southern</w:t>
      </w:r>
      <w:r>
        <w:t xml:space="preserve"> </w:t>
      </w:r>
      <w:r>
        <w:rPr>
          <w:spacing w:val="-1"/>
        </w:rPr>
        <w:t>Indian</w:t>
      </w:r>
      <w:r>
        <w:t xml:space="preserve"> </w:t>
      </w:r>
      <w:r>
        <w:rPr>
          <w:spacing w:val="-1"/>
        </w:rPr>
        <w:t>state of</w:t>
      </w:r>
      <w:r>
        <w:rPr>
          <w:spacing w:val="-2"/>
        </w:rPr>
        <w:t xml:space="preserve"> </w:t>
      </w:r>
      <w:r>
        <w:rPr>
          <w:spacing w:val="-1"/>
        </w:rPr>
        <w:t>Andhra</w:t>
      </w:r>
      <w:r>
        <w:rPr>
          <w:spacing w:val="1"/>
        </w:rPr>
        <w:t xml:space="preserve"> </w:t>
      </w:r>
      <w:r>
        <w:rPr>
          <w:spacing w:val="-1"/>
        </w:rPr>
        <w:t>Pradesh,</w:t>
      </w:r>
      <w:r>
        <w:rPr>
          <w:spacing w:val="28"/>
        </w:rPr>
        <w:t xml:space="preserve"> </w:t>
      </w:r>
      <w:r>
        <w:rPr>
          <w:spacing w:val="-1"/>
        </w:rPr>
        <w:t>Chandra</w:t>
      </w:r>
      <w:r>
        <w:t xml:space="preserve"> </w:t>
      </w:r>
      <w:r>
        <w:rPr>
          <w:spacing w:val="-1"/>
        </w:rPr>
        <w:t>Babu</w:t>
      </w:r>
      <w:r>
        <w:rPr>
          <w:spacing w:val="-2"/>
        </w:rPr>
        <w:t xml:space="preserve"> </w:t>
      </w:r>
      <w:r>
        <w:rPr>
          <w:spacing w:val="-1"/>
        </w:rPr>
        <w:t xml:space="preserve">Naidu, </w:t>
      </w:r>
      <w:r>
        <w:t>has</w:t>
      </w:r>
      <w:r>
        <w:rPr>
          <w:spacing w:val="-1"/>
        </w:rPr>
        <w:t xml:space="preserve"> asked </w:t>
      </w:r>
      <w:r>
        <w:t>his</w:t>
      </w:r>
      <w:r>
        <w:rPr>
          <w:spacing w:val="-2"/>
        </w:rPr>
        <w:t xml:space="preserve"> </w:t>
      </w:r>
      <w:r>
        <w:rPr>
          <w:spacing w:val="-1"/>
        </w:rPr>
        <w:t xml:space="preserve">ministers </w:t>
      </w:r>
      <w:r>
        <w:t>and</w:t>
      </w:r>
      <w:r>
        <w:rPr>
          <w:spacing w:val="-1"/>
        </w:rPr>
        <w:t xml:space="preserve"> officials to adopt</w:t>
      </w:r>
      <w:r>
        <w:rPr>
          <w:spacing w:val="49"/>
        </w:rPr>
        <w:t xml:space="preserve"> </w:t>
      </w:r>
      <w:r>
        <w:rPr>
          <w:spacing w:val="-1"/>
        </w:rPr>
        <w:t>yoga</w:t>
      </w:r>
      <w:r>
        <w:t xml:space="preserve"> and </w:t>
      </w:r>
      <w:r>
        <w:rPr>
          <w:spacing w:val="-1"/>
        </w:rPr>
        <w:t>meditation</w:t>
      </w:r>
      <w:r>
        <w:rPr>
          <w:spacing w:val="-2"/>
        </w:rPr>
        <w:t xml:space="preserve"> </w:t>
      </w:r>
      <w:r>
        <w:rPr>
          <w:spacing w:val="-1"/>
        </w:rPr>
        <w:t>to</w:t>
      </w:r>
      <w:r>
        <w:rPr>
          <w:spacing w:val="-2"/>
        </w:rPr>
        <w:t xml:space="preserve"> improve</w:t>
      </w:r>
      <w:r>
        <w:rPr>
          <w:spacing w:val="1"/>
        </w:rPr>
        <w:t xml:space="preserve"> </w:t>
      </w:r>
      <w:r>
        <w:rPr>
          <w:spacing w:val="-1"/>
        </w:rPr>
        <w:t>performance</w:t>
      </w:r>
      <w:r>
        <w:t xml:space="preserve"> </w:t>
      </w:r>
      <w:r>
        <w:rPr>
          <w:spacing w:val="-1"/>
        </w:rPr>
        <w:t>and</w:t>
      </w:r>
      <w:r>
        <w:t xml:space="preserve"> </w:t>
      </w:r>
      <w:r>
        <w:rPr>
          <w:spacing w:val="-1"/>
        </w:rPr>
        <w:t>reduce</w:t>
      </w:r>
      <w:r>
        <w:rPr>
          <w:spacing w:val="1"/>
        </w:rPr>
        <w:t xml:space="preserve"> </w:t>
      </w:r>
      <w:r>
        <w:rPr>
          <w:spacing w:val="-1"/>
        </w:rPr>
        <w:t>stress.</w:t>
      </w:r>
    </w:p>
    <w:p w:rsidR="00743C02" w:rsidRDefault="001F2438">
      <w:pPr>
        <w:pStyle w:val="Corpodetexto"/>
        <w:spacing w:line="235" w:lineRule="exact"/>
      </w:pPr>
      <w:r>
        <w:rPr>
          <w:spacing w:val="-1"/>
        </w:rPr>
        <w:t>China raps</w:t>
      </w:r>
      <w:r>
        <w:rPr>
          <w:spacing w:val="-2"/>
        </w:rPr>
        <w:t xml:space="preserve"> </w:t>
      </w:r>
      <w:r>
        <w:rPr>
          <w:spacing w:val="-1"/>
        </w:rPr>
        <w:t>US in sect</w:t>
      </w:r>
      <w:r>
        <w:t xml:space="preserve"> </w:t>
      </w:r>
      <w:r>
        <w:rPr>
          <w:spacing w:val="-1"/>
        </w:rPr>
        <w:t>row</w:t>
      </w:r>
    </w:p>
    <w:p w:rsidR="00743C02" w:rsidRDefault="001F2438">
      <w:pPr>
        <w:pStyle w:val="Corpodetexto"/>
        <w:spacing w:before="0"/>
        <w:ind w:right="231"/>
      </w:pPr>
      <w:r>
        <w:rPr>
          <w:spacing w:val="-1"/>
        </w:rPr>
        <w:t>Beijing</w:t>
      </w:r>
      <w:r>
        <w:t xml:space="preserve"> has</w:t>
      </w:r>
      <w:r>
        <w:rPr>
          <w:spacing w:val="-1"/>
        </w:rPr>
        <w:t xml:space="preserve"> </w:t>
      </w:r>
      <w:r>
        <w:t>told</w:t>
      </w:r>
      <w:r>
        <w:rPr>
          <w:spacing w:val="-1"/>
        </w:rPr>
        <w:t xml:space="preserve"> </w:t>
      </w:r>
      <w:r>
        <w:t xml:space="preserve">the </w:t>
      </w:r>
      <w:r>
        <w:rPr>
          <w:spacing w:val="-1"/>
        </w:rPr>
        <w:t>United</w:t>
      </w:r>
      <w:r>
        <w:rPr>
          <w:spacing w:val="-2"/>
        </w:rPr>
        <w:t xml:space="preserve"> </w:t>
      </w:r>
      <w:r>
        <w:t>States to</w:t>
      </w:r>
      <w:r>
        <w:rPr>
          <w:spacing w:val="-1"/>
        </w:rPr>
        <w:t xml:space="preserve"> stay</w:t>
      </w:r>
      <w:r>
        <w:rPr>
          <w:spacing w:val="-2"/>
        </w:rPr>
        <w:t xml:space="preserve"> </w:t>
      </w:r>
      <w:r>
        <w:rPr>
          <w:spacing w:val="-1"/>
        </w:rPr>
        <w:t xml:space="preserve">out </w:t>
      </w:r>
      <w:r>
        <w:t>of its</w:t>
      </w:r>
      <w:r>
        <w:rPr>
          <w:spacing w:val="-1"/>
        </w:rPr>
        <w:t xml:space="preserve"> affairs after</w:t>
      </w:r>
      <w:r>
        <w:rPr>
          <w:spacing w:val="45"/>
        </w:rPr>
        <w:t xml:space="preserve"> </w:t>
      </w:r>
      <w:r>
        <w:rPr>
          <w:spacing w:val="-1"/>
        </w:rPr>
        <w:t>China</w:t>
      </w:r>
      <w:r>
        <w:rPr>
          <w:spacing w:val="2"/>
        </w:rPr>
        <w:t xml:space="preserve"> </w:t>
      </w:r>
      <w:r>
        <w:rPr>
          <w:spacing w:val="-1"/>
        </w:rPr>
        <w:t>was</w:t>
      </w:r>
      <w:r>
        <w:t xml:space="preserve"> </w:t>
      </w:r>
      <w:r>
        <w:rPr>
          <w:spacing w:val="-1"/>
        </w:rPr>
        <w:t>criticised</w:t>
      </w:r>
      <w:r>
        <w:t xml:space="preserve"> </w:t>
      </w:r>
      <w:r>
        <w:rPr>
          <w:spacing w:val="-2"/>
        </w:rPr>
        <w:t xml:space="preserve">for </w:t>
      </w:r>
      <w:r>
        <w:rPr>
          <w:spacing w:val="-1"/>
        </w:rPr>
        <w:t>planning</w:t>
      </w:r>
      <w:r>
        <w:rPr>
          <w:spacing w:val="-2"/>
        </w:rPr>
        <w:t xml:space="preserve"> </w:t>
      </w:r>
      <w:r>
        <w:t>to</w:t>
      </w:r>
      <w:r>
        <w:rPr>
          <w:spacing w:val="-1"/>
        </w:rPr>
        <w:t xml:space="preserve"> prosecute</w:t>
      </w:r>
      <w:r>
        <w:rPr>
          <w:spacing w:val="1"/>
        </w:rPr>
        <w:t xml:space="preserve"> </w:t>
      </w:r>
      <w:r>
        <w:rPr>
          <w:spacing w:val="-1"/>
        </w:rPr>
        <w:t>leading</w:t>
      </w:r>
      <w:r>
        <w:t xml:space="preserve"> </w:t>
      </w:r>
      <w:r>
        <w:rPr>
          <w:spacing w:val="-1"/>
        </w:rPr>
        <w:t>members</w:t>
      </w:r>
      <w:r>
        <w:rPr>
          <w:spacing w:val="-2"/>
        </w:rPr>
        <w:t xml:space="preserve"> </w:t>
      </w:r>
      <w:r>
        <w:t>of</w:t>
      </w:r>
      <w:r>
        <w:rPr>
          <w:spacing w:val="33"/>
        </w:rPr>
        <w:t xml:space="preserve"> </w:t>
      </w:r>
      <w:r>
        <w:t xml:space="preserve">the </w:t>
      </w:r>
      <w:r>
        <w:rPr>
          <w:spacing w:val="-1"/>
        </w:rPr>
        <w:t xml:space="preserve">meditation sect </w:t>
      </w:r>
      <w:r>
        <w:t>Falun Gong.</w:t>
      </w:r>
    </w:p>
    <w:p w:rsidR="00743C02" w:rsidRDefault="001F2438">
      <w:pPr>
        <w:pStyle w:val="Corpodetexto"/>
      </w:pPr>
      <w:r>
        <w:rPr>
          <w:spacing w:val="-1"/>
        </w:rPr>
        <w:t>Beijing</w:t>
      </w:r>
      <w:r>
        <w:rPr>
          <w:spacing w:val="1"/>
        </w:rPr>
        <w:t xml:space="preserve"> </w:t>
      </w:r>
      <w:r>
        <w:rPr>
          <w:spacing w:val="-1"/>
        </w:rPr>
        <w:t>justifies</w:t>
      </w:r>
      <w:r>
        <w:t xml:space="preserve"> </w:t>
      </w:r>
      <w:r>
        <w:rPr>
          <w:spacing w:val="-1"/>
        </w:rPr>
        <w:t>sect</w:t>
      </w:r>
      <w:r>
        <w:rPr>
          <w:spacing w:val="-2"/>
        </w:rPr>
        <w:t xml:space="preserve"> </w:t>
      </w:r>
      <w:r>
        <w:rPr>
          <w:spacing w:val="-1"/>
        </w:rPr>
        <w:t>clampdown</w:t>
      </w:r>
    </w:p>
    <w:p w:rsidR="00743C02" w:rsidRDefault="001F2438">
      <w:pPr>
        <w:pStyle w:val="Corpodetexto"/>
        <w:spacing w:before="1"/>
        <w:ind w:right="135"/>
      </w:pPr>
      <w:r>
        <w:rPr>
          <w:spacing w:val="-1"/>
        </w:rPr>
        <w:t>Chinese</w:t>
      </w:r>
      <w:r>
        <w:t xml:space="preserve"> </w:t>
      </w:r>
      <w:r>
        <w:rPr>
          <w:spacing w:val="-1"/>
        </w:rPr>
        <w:t>leaders</w:t>
      </w:r>
      <w:r>
        <w:t xml:space="preserve"> </w:t>
      </w:r>
      <w:r>
        <w:rPr>
          <w:spacing w:val="-1"/>
        </w:rPr>
        <w:t>say</w:t>
      </w:r>
      <w:r>
        <w:rPr>
          <w:spacing w:val="-3"/>
        </w:rPr>
        <w:t xml:space="preserve"> </w:t>
      </w:r>
      <w:r>
        <w:rPr>
          <w:spacing w:val="-1"/>
        </w:rPr>
        <w:t>the</w:t>
      </w:r>
      <w:r>
        <w:t xml:space="preserve"> </w:t>
      </w:r>
      <w:r>
        <w:rPr>
          <w:spacing w:val="-1"/>
        </w:rPr>
        <w:t>recent</w:t>
      </w:r>
      <w:r>
        <w:t xml:space="preserve"> </w:t>
      </w:r>
      <w:r>
        <w:rPr>
          <w:spacing w:val="-1"/>
        </w:rPr>
        <w:t>crackdown</w:t>
      </w:r>
      <w:r>
        <w:t xml:space="preserve"> on</w:t>
      </w:r>
      <w:r>
        <w:rPr>
          <w:spacing w:val="-1"/>
        </w:rPr>
        <w:t xml:space="preserve"> the Falun</w:t>
      </w:r>
      <w:r>
        <w:t xml:space="preserve"> </w:t>
      </w:r>
      <w:r>
        <w:rPr>
          <w:spacing w:val="-1"/>
        </w:rPr>
        <w:t>Gong</w:t>
      </w:r>
      <w:r>
        <w:rPr>
          <w:spacing w:val="47"/>
        </w:rPr>
        <w:t xml:space="preserve"> </w:t>
      </w:r>
      <w:r>
        <w:rPr>
          <w:spacing w:val="-1"/>
        </w:rPr>
        <w:t>meditation</w:t>
      </w:r>
      <w:r>
        <w:t xml:space="preserve"> </w:t>
      </w:r>
      <w:r>
        <w:rPr>
          <w:spacing w:val="-1"/>
        </w:rPr>
        <w:t>sect</w:t>
      </w:r>
      <w:r>
        <w:rPr>
          <w:spacing w:val="1"/>
        </w:rPr>
        <w:t xml:space="preserve"> </w:t>
      </w:r>
      <w:r>
        <w:rPr>
          <w:spacing w:val="-2"/>
        </w:rPr>
        <w:t>was</w:t>
      </w:r>
      <w:r>
        <w:t xml:space="preserve"> </w:t>
      </w:r>
      <w:r>
        <w:rPr>
          <w:spacing w:val="-1"/>
        </w:rPr>
        <w:t>vital</w:t>
      </w:r>
      <w:r>
        <w:rPr>
          <w:spacing w:val="-3"/>
        </w:rPr>
        <w:t xml:space="preserve"> </w:t>
      </w:r>
      <w:r>
        <w:t xml:space="preserve">to </w:t>
      </w:r>
      <w:r>
        <w:rPr>
          <w:spacing w:val="-1"/>
        </w:rPr>
        <w:t>maintain</w:t>
      </w:r>
      <w:r>
        <w:t xml:space="preserve"> social </w:t>
      </w:r>
      <w:r>
        <w:rPr>
          <w:spacing w:val="-1"/>
        </w:rPr>
        <w:t>stability.</w:t>
      </w:r>
    </w:p>
    <w:p w:rsidR="00743C02" w:rsidRDefault="001F2438">
      <w:pPr>
        <w:pStyle w:val="Corpodetexto"/>
        <w:spacing w:line="235" w:lineRule="exact"/>
      </w:pPr>
      <w:r>
        <w:rPr>
          <w:spacing w:val="-1"/>
        </w:rPr>
        <w:t>Meditation</w:t>
      </w:r>
      <w:r>
        <w:t xml:space="preserve"> </w:t>
      </w:r>
      <w:r>
        <w:rPr>
          <w:spacing w:val="-1"/>
        </w:rPr>
        <w:t>lowers blood pressure</w:t>
      </w:r>
    </w:p>
    <w:p w:rsidR="00743C02" w:rsidRDefault="001F2438">
      <w:pPr>
        <w:pStyle w:val="Corpodetexto"/>
        <w:spacing w:before="0"/>
        <w:ind w:right="135"/>
      </w:pPr>
      <w:r>
        <w:rPr>
          <w:spacing w:val="-1"/>
        </w:rPr>
        <w:t>Transcendental</w:t>
      </w:r>
      <w:r>
        <w:t xml:space="preserve"> </w:t>
      </w:r>
      <w:r>
        <w:rPr>
          <w:spacing w:val="-1"/>
        </w:rPr>
        <w:t>meditation</w:t>
      </w:r>
      <w:r>
        <w:t xml:space="preserve"> </w:t>
      </w:r>
      <w:r>
        <w:rPr>
          <w:spacing w:val="-1"/>
        </w:rPr>
        <w:t>may</w:t>
      </w:r>
      <w:r>
        <w:rPr>
          <w:spacing w:val="-2"/>
        </w:rPr>
        <w:t xml:space="preserve"> </w:t>
      </w:r>
      <w:r>
        <w:t>be</w:t>
      </w:r>
      <w:r>
        <w:rPr>
          <w:spacing w:val="-1"/>
        </w:rPr>
        <w:t xml:space="preserve"> </w:t>
      </w:r>
      <w:r>
        <w:t>one</w:t>
      </w:r>
      <w:r>
        <w:rPr>
          <w:spacing w:val="1"/>
        </w:rPr>
        <w:t xml:space="preserve"> </w:t>
      </w:r>
      <w:r>
        <w:rPr>
          <w:spacing w:val="-2"/>
        </w:rPr>
        <w:t xml:space="preserve">way </w:t>
      </w:r>
      <w:r>
        <w:t>to</w:t>
      </w:r>
      <w:r>
        <w:rPr>
          <w:spacing w:val="-1"/>
        </w:rPr>
        <w:t xml:space="preserve"> </w:t>
      </w:r>
      <w:r>
        <w:t>keep</w:t>
      </w:r>
      <w:r>
        <w:rPr>
          <w:spacing w:val="-1"/>
        </w:rPr>
        <w:t xml:space="preserve"> </w:t>
      </w:r>
      <w:r>
        <w:t xml:space="preserve">the </w:t>
      </w:r>
      <w:r>
        <w:rPr>
          <w:spacing w:val="-1"/>
        </w:rPr>
        <w:t>heart</w:t>
      </w:r>
      <w:r>
        <w:rPr>
          <w:spacing w:val="33"/>
        </w:rPr>
        <w:t xml:space="preserve"> </w:t>
      </w:r>
      <w:r>
        <w:rPr>
          <w:spacing w:val="-2"/>
        </w:rPr>
        <w:t>healthy,</w:t>
      </w:r>
      <w:r>
        <w:t xml:space="preserve"> </w:t>
      </w:r>
      <w:r>
        <w:rPr>
          <w:spacing w:val="-1"/>
        </w:rPr>
        <w:t>say</w:t>
      </w:r>
      <w:r>
        <w:t xml:space="preserve"> </w:t>
      </w:r>
      <w:r>
        <w:rPr>
          <w:spacing w:val="-1"/>
        </w:rPr>
        <w:t>researchers who</w:t>
      </w:r>
      <w:r>
        <w:t xml:space="preserve"> </w:t>
      </w:r>
      <w:r>
        <w:rPr>
          <w:spacing w:val="-1"/>
        </w:rPr>
        <w:t>have</w:t>
      </w:r>
      <w:r>
        <w:t xml:space="preserve"> </w:t>
      </w:r>
      <w:r>
        <w:rPr>
          <w:spacing w:val="-1"/>
        </w:rPr>
        <w:t>discovered how</w:t>
      </w:r>
      <w:r>
        <w:rPr>
          <w:spacing w:val="-2"/>
        </w:rPr>
        <w:t xml:space="preserve"> </w:t>
      </w:r>
      <w:r>
        <w:rPr>
          <w:spacing w:val="-1"/>
        </w:rPr>
        <w:t>it</w:t>
      </w:r>
      <w:r>
        <w:t xml:space="preserve"> </w:t>
      </w:r>
      <w:r>
        <w:rPr>
          <w:spacing w:val="-1"/>
        </w:rPr>
        <w:t>keeps</w:t>
      </w:r>
      <w:r>
        <w:t xml:space="preserve"> </w:t>
      </w:r>
      <w:r>
        <w:rPr>
          <w:spacing w:val="-2"/>
        </w:rPr>
        <w:t>blood</w:t>
      </w:r>
      <w:r>
        <w:rPr>
          <w:spacing w:val="38"/>
        </w:rPr>
        <w:t xml:space="preserve"> </w:t>
      </w:r>
      <w:r>
        <w:rPr>
          <w:spacing w:val="-1"/>
        </w:rPr>
        <w:t>pressure</w:t>
      </w:r>
      <w:r>
        <w:rPr>
          <w:spacing w:val="1"/>
        </w:rPr>
        <w:t xml:space="preserve"> </w:t>
      </w:r>
      <w:r>
        <w:rPr>
          <w:spacing w:val="-2"/>
        </w:rPr>
        <w:t>low.</w:t>
      </w:r>
    </w:p>
    <w:p w:rsidR="00743C02" w:rsidRDefault="001F2438">
      <w:pPr>
        <w:pStyle w:val="Corpodetexto"/>
      </w:pPr>
      <w:r>
        <w:rPr>
          <w:spacing w:val="-1"/>
        </w:rPr>
        <w:t xml:space="preserve">'Meditation </w:t>
      </w:r>
      <w:r>
        <w:rPr>
          <w:spacing w:val="-2"/>
        </w:rPr>
        <w:t>could</w:t>
      </w:r>
      <w:r>
        <w:t xml:space="preserve"> </w:t>
      </w:r>
      <w:r>
        <w:rPr>
          <w:spacing w:val="-1"/>
        </w:rPr>
        <w:t>end</w:t>
      </w:r>
      <w:r>
        <w:t xml:space="preserve"> </w:t>
      </w:r>
      <w:r>
        <w:rPr>
          <w:spacing w:val="-1"/>
        </w:rPr>
        <w:t>Kosovo conflict'</w:t>
      </w:r>
    </w:p>
    <w:p w:rsidR="00743C02" w:rsidRDefault="001F2438">
      <w:pPr>
        <w:pStyle w:val="Corpodetexto"/>
        <w:spacing w:before="1"/>
        <w:ind w:right="135"/>
      </w:pPr>
      <w:r>
        <w:rPr>
          <w:spacing w:val="-1"/>
        </w:rPr>
        <w:t>The</w:t>
      </w:r>
      <w:r>
        <w:rPr>
          <w:spacing w:val="1"/>
        </w:rPr>
        <w:t xml:space="preserve"> </w:t>
      </w:r>
      <w:r>
        <w:rPr>
          <w:spacing w:val="-1"/>
        </w:rPr>
        <w:t>Natural</w:t>
      </w:r>
      <w:r>
        <w:rPr>
          <w:spacing w:val="-2"/>
        </w:rPr>
        <w:t xml:space="preserve"> </w:t>
      </w:r>
      <w:r>
        <w:t>Law</w:t>
      </w:r>
      <w:r>
        <w:rPr>
          <w:spacing w:val="-2"/>
        </w:rPr>
        <w:t xml:space="preserve"> </w:t>
      </w:r>
      <w:r>
        <w:rPr>
          <w:spacing w:val="-1"/>
        </w:rPr>
        <w:t>Party in Wales has unveiled its campaign</w:t>
      </w:r>
      <w:r>
        <w:t xml:space="preserve"> </w:t>
      </w:r>
      <w:r>
        <w:rPr>
          <w:spacing w:val="-1"/>
        </w:rPr>
        <w:t>for</w:t>
      </w:r>
      <w:r>
        <w:rPr>
          <w:spacing w:val="-2"/>
        </w:rPr>
        <w:t xml:space="preserve"> </w:t>
      </w:r>
      <w:r>
        <w:rPr>
          <w:spacing w:val="-1"/>
        </w:rPr>
        <w:t>the</w:t>
      </w:r>
      <w:r>
        <w:rPr>
          <w:spacing w:val="35"/>
        </w:rPr>
        <w:t xml:space="preserve"> </w:t>
      </w:r>
      <w:r>
        <w:rPr>
          <w:spacing w:val="-1"/>
        </w:rPr>
        <w:t>assembly</w:t>
      </w:r>
      <w:r>
        <w:rPr>
          <w:spacing w:val="-2"/>
        </w:rPr>
        <w:t xml:space="preserve"> </w:t>
      </w:r>
      <w:r>
        <w:rPr>
          <w:spacing w:val="-1"/>
        </w:rPr>
        <w:t>elections</w:t>
      </w:r>
      <w:r>
        <w:t xml:space="preserve"> by</w:t>
      </w:r>
      <w:r>
        <w:rPr>
          <w:spacing w:val="-2"/>
        </w:rPr>
        <w:t xml:space="preserve"> </w:t>
      </w:r>
      <w:r>
        <w:rPr>
          <w:spacing w:val="-1"/>
        </w:rPr>
        <w:t>saying</w:t>
      </w:r>
      <w:r>
        <w:t xml:space="preserve"> </w:t>
      </w:r>
      <w:r>
        <w:rPr>
          <w:spacing w:val="-1"/>
        </w:rPr>
        <w:t>meditation could</w:t>
      </w:r>
      <w:r>
        <w:t xml:space="preserve"> end</w:t>
      </w:r>
      <w:r>
        <w:rPr>
          <w:spacing w:val="-1"/>
        </w:rPr>
        <w:t xml:space="preserve"> </w:t>
      </w:r>
      <w:r>
        <w:t xml:space="preserve">the </w:t>
      </w:r>
      <w:r>
        <w:rPr>
          <w:spacing w:val="-1"/>
        </w:rPr>
        <w:t>Kosovan</w:t>
      </w:r>
      <w:r>
        <w:rPr>
          <w:spacing w:val="49"/>
        </w:rPr>
        <w:t xml:space="preserve"> </w:t>
      </w:r>
      <w:r>
        <w:rPr>
          <w:spacing w:val="-1"/>
        </w:rPr>
        <w:t>conflict as</w:t>
      </w:r>
      <w:r>
        <w:t xml:space="preserve"> </w:t>
      </w:r>
      <w:r>
        <w:rPr>
          <w:spacing w:val="-1"/>
        </w:rPr>
        <w:t>well as</w:t>
      </w:r>
      <w:r>
        <w:t xml:space="preserve"> </w:t>
      </w:r>
      <w:r>
        <w:rPr>
          <w:spacing w:val="-1"/>
        </w:rPr>
        <w:t>problems</w:t>
      </w:r>
      <w:r>
        <w:t xml:space="preserve"> </w:t>
      </w:r>
      <w:r>
        <w:rPr>
          <w:spacing w:val="-1"/>
        </w:rPr>
        <w:t>of</w:t>
      </w:r>
      <w:r>
        <w:t xml:space="preserve"> </w:t>
      </w:r>
      <w:r>
        <w:rPr>
          <w:spacing w:val="-1"/>
        </w:rPr>
        <w:t>health</w:t>
      </w:r>
      <w:r>
        <w:t xml:space="preserve"> </w:t>
      </w:r>
      <w:r>
        <w:rPr>
          <w:spacing w:val="-1"/>
        </w:rPr>
        <w:t>and</w:t>
      </w:r>
      <w:r>
        <w:t xml:space="preserve"> </w:t>
      </w:r>
      <w:r>
        <w:rPr>
          <w:spacing w:val="-1"/>
        </w:rPr>
        <w:t>poverty</w:t>
      </w:r>
      <w:r>
        <w:rPr>
          <w:spacing w:val="-2"/>
        </w:rPr>
        <w:t xml:space="preserve"> </w:t>
      </w:r>
      <w:r>
        <w:rPr>
          <w:spacing w:val="-1"/>
        </w:rPr>
        <w:t>in Wales.</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line="235" w:lineRule="exact"/>
      </w:pPr>
      <w:r>
        <w:rPr>
          <w:spacing w:val="-1"/>
        </w:rPr>
        <w:lastRenderedPageBreak/>
        <w:t>School</w:t>
      </w:r>
      <w:r>
        <w:t xml:space="preserve"> </w:t>
      </w:r>
      <w:r>
        <w:rPr>
          <w:spacing w:val="-1"/>
        </w:rPr>
        <w:t>for</w:t>
      </w:r>
      <w:r>
        <w:rPr>
          <w:spacing w:val="1"/>
        </w:rPr>
        <w:t xml:space="preserve"> </w:t>
      </w:r>
      <w:r>
        <w:rPr>
          <w:spacing w:val="-2"/>
        </w:rPr>
        <w:t>winning</w:t>
      </w:r>
      <w:r>
        <w:t xml:space="preserve"> </w:t>
      </w:r>
      <w:r>
        <w:rPr>
          <w:spacing w:val="-1"/>
        </w:rPr>
        <w:t>poets</w:t>
      </w:r>
    </w:p>
    <w:p w:rsidR="00743C02" w:rsidRDefault="001F2438">
      <w:pPr>
        <w:pStyle w:val="Corpodetexto"/>
        <w:spacing w:before="0"/>
        <w:ind w:right="203"/>
      </w:pPr>
      <w:r>
        <w:t xml:space="preserve">A </w:t>
      </w:r>
      <w:r>
        <w:rPr>
          <w:spacing w:val="-1"/>
        </w:rPr>
        <w:t xml:space="preserve">school that </w:t>
      </w:r>
      <w:r>
        <w:t xml:space="preserve">teaches </w:t>
      </w:r>
      <w:r>
        <w:rPr>
          <w:spacing w:val="-1"/>
        </w:rPr>
        <w:t>meditation shows</w:t>
      </w:r>
      <w:r>
        <w:t xml:space="preserve"> </w:t>
      </w:r>
      <w:r>
        <w:rPr>
          <w:spacing w:val="-1"/>
        </w:rPr>
        <w:t>the</w:t>
      </w:r>
      <w:r>
        <w:t xml:space="preserve"> </w:t>
      </w:r>
      <w:r>
        <w:rPr>
          <w:spacing w:val="-2"/>
        </w:rPr>
        <w:t>way</w:t>
      </w:r>
      <w:r>
        <w:t xml:space="preserve"> on</w:t>
      </w:r>
      <w:r>
        <w:rPr>
          <w:spacing w:val="-1"/>
        </w:rPr>
        <w:t xml:space="preserve"> National</w:t>
      </w:r>
      <w:r>
        <w:t xml:space="preserve"> </w:t>
      </w:r>
      <w:r>
        <w:rPr>
          <w:spacing w:val="-1"/>
        </w:rPr>
        <w:t>Poetry</w:t>
      </w:r>
      <w:r>
        <w:rPr>
          <w:spacing w:val="43"/>
        </w:rPr>
        <w:t xml:space="preserve"> </w:t>
      </w:r>
      <w:r>
        <w:rPr>
          <w:spacing w:val="-1"/>
        </w:rPr>
        <w:t>Day,</w:t>
      </w:r>
      <w:r>
        <w:t xml:space="preserve"> </w:t>
      </w:r>
      <w:r>
        <w:rPr>
          <w:spacing w:val="-1"/>
        </w:rPr>
        <w:t>with prizes</w:t>
      </w:r>
      <w:r>
        <w:t xml:space="preserve"> </w:t>
      </w:r>
      <w:r>
        <w:rPr>
          <w:spacing w:val="-1"/>
        </w:rPr>
        <w:t>for</w:t>
      </w:r>
      <w:r>
        <w:t xml:space="preserve"> </w:t>
      </w:r>
      <w:r>
        <w:rPr>
          <w:spacing w:val="-1"/>
        </w:rPr>
        <w:t>four</w:t>
      </w:r>
      <w:r>
        <w:rPr>
          <w:spacing w:val="1"/>
        </w:rPr>
        <w:t xml:space="preserve"> </w:t>
      </w:r>
      <w:r>
        <w:rPr>
          <w:spacing w:val="-1"/>
        </w:rPr>
        <w:t>inspired</w:t>
      </w:r>
      <w:r>
        <w:t xml:space="preserve"> </w:t>
      </w:r>
      <w:r>
        <w:rPr>
          <w:spacing w:val="-2"/>
        </w:rPr>
        <w:t>pupils.</w:t>
      </w:r>
    </w:p>
    <w:p w:rsidR="00743C02" w:rsidRDefault="00743C02">
      <w:pPr>
        <w:rPr>
          <w:rFonts w:ascii="Lucida Sans" w:eastAsia="Lucida Sans" w:hAnsi="Lucida Sans" w:cs="Lucida Sans"/>
          <w:sz w:val="20"/>
          <w:szCs w:val="20"/>
        </w:rPr>
      </w:pPr>
    </w:p>
    <w:p w:rsidR="00743C02" w:rsidRDefault="00743C02">
      <w:pPr>
        <w:spacing w:before="9"/>
        <w:rPr>
          <w:rFonts w:ascii="Lucida Sans" w:eastAsia="Lucida Sans" w:hAnsi="Lucida Sans" w:cs="Lucida Sans"/>
          <w:sz w:val="19"/>
          <w:szCs w:val="19"/>
        </w:rPr>
      </w:pPr>
    </w:p>
    <w:p w:rsidR="00743C02" w:rsidRDefault="001F2438">
      <w:pPr>
        <w:pStyle w:val="Ttulo21"/>
        <w:ind w:left="322" w:right="319"/>
        <w:jc w:val="center"/>
      </w:pPr>
      <w:r>
        <w:rPr>
          <w:b/>
        </w:rPr>
        <w:t>Energy</w:t>
      </w:r>
      <w:r>
        <w:rPr>
          <w:b/>
          <w:spacing w:val="-43"/>
        </w:rPr>
        <w:t xml:space="preserve"> </w:t>
      </w:r>
      <w:r>
        <w:rPr>
          <w:b/>
        </w:rPr>
        <w:t>Enhancement</w:t>
      </w:r>
      <w:r>
        <w:rPr>
          <w:b/>
          <w:w w:val="99"/>
        </w:rPr>
        <w:t xml:space="preserve"> </w:t>
      </w:r>
      <w:r>
        <w:rPr>
          <w:b/>
        </w:rPr>
        <w:t>Meditation</w:t>
      </w:r>
      <w:r>
        <w:rPr>
          <w:b/>
          <w:spacing w:val="-20"/>
        </w:rPr>
        <w:t xml:space="preserve"> </w:t>
      </w:r>
      <w:r>
        <w:rPr>
          <w:b/>
        </w:rPr>
        <w:t>Guide</w:t>
      </w:r>
      <w:r>
        <w:rPr>
          <w:b/>
          <w:spacing w:val="-19"/>
        </w:rPr>
        <w:t xml:space="preserve"> </w:t>
      </w:r>
      <w:r>
        <w:rPr>
          <w:b/>
        </w:rPr>
        <w:t>to</w:t>
      </w:r>
      <w:r>
        <w:rPr>
          <w:b/>
          <w:w w:val="99"/>
        </w:rPr>
        <w:t xml:space="preserve"> </w:t>
      </w:r>
      <w:r>
        <w:rPr>
          <w:b/>
        </w:rPr>
        <w:t>Enlightenment</w:t>
      </w:r>
    </w:p>
    <w:p w:rsidR="00743C02" w:rsidRDefault="001F2438">
      <w:pPr>
        <w:pStyle w:val="Corpodetexto"/>
        <w:spacing w:before="120"/>
        <w:ind w:right="164"/>
      </w:pPr>
      <w:r>
        <w:t>I read</w:t>
      </w:r>
      <w:r>
        <w:rPr>
          <w:spacing w:val="-2"/>
        </w:rPr>
        <w:t xml:space="preserve"> </w:t>
      </w:r>
      <w:r>
        <w:t>from</w:t>
      </w:r>
      <w:r>
        <w:rPr>
          <w:spacing w:val="-2"/>
        </w:rPr>
        <w:t xml:space="preserve"> </w:t>
      </w:r>
      <w:r>
        <w:rPr>
          <w:spacing w:val="-1"/>
        </w:rPr>
        <w:t xml:space="preserve">time </w:t>
      </w:r>
      <w:r>
        <w:t>to</w:t>
      </w:r>
      <w:r>
        <w:rPr>
          <w:spacing w:val="-1"/>
        </w:rPr>
        <w:t xml:space="preserve"> time the</w:t>
      </w:r>
      <w:r>
        <w:rPr>
          <w:spacing w:val="1"/>
        </w:rPr>
        <w:t xml:space="preserve"> </w:t>
      </w:r>
      <w:r>
        <w:rPr>
          <w:spacing w:val="-1"/>
        </w:rPr>
        <w:t>wonderful</w:t>
      </w:r>
      <w:r>
        <w:t xml:space="preserve"> </w:t>
      </w:r>
      <w:r>
        <w:rPr>
          <w:spacing w:val="-1"/>
        </w:rPr>
        <w:t xml:space="preserve">chapters </w:t>
      </w:r>
      <w:r>
        <w:t xml:space="preserve">of </w:t>
      </w:r>
      <w:r>
        <w:rPr>
          <w:spacing w:val="-1"/>
        </w:rPr>
        <w:t>Krishnamurthy</w:t>
      </w:r>
      <w:r>
        <w:rPr>
          <w:spacing w:val="31"/>
        </w:rPr>
        <w:t xml:space="preserve"> </w:t>
      </w:r>
      <w:r>
        <w:t>and</w:t>
      </w:r>
      <w:r>
        <w:rPr>
          <w:spacing w:val="-1"/>
        </w:rPr>
        <w:t xml:space="preserve"> every</w:t>
      </w:r>
      <w:r>
        <w:rPr>
          <w:spacing w:val="-2"/>
        </w:rPr>
        <w:t xml:space="preserve"> </w:t>
      </w:r>
      <w:r>
        <w:rPr>
          <w:spacing w:val="-1"/>
        </w:rPr>
        <w:t xml:space="preserve">one </w:t>
      </w:r>
      <w:r>
        <w:t>of</w:t>
      </w:r>
      <w:r>
        <w:rPr>
          <w:spacing w:val="-2"/>
        </w:rPr>
        <w:t xml:space="preserve"> </w:t>
      </w:r>
      <w:r>
        <w:rPr>
          <w:spacing w:val="-1"/>
        </w:rPr>
        <w:t>them</w:t>
      </w:r>
      <w:r>
        <w:rPr>
          <w:spacing w:val="-2"/>
        </w:rPr>
        <w:t xml:space="preserve"> </w:t>
      </w:r>
      <w:r>
        <w:rPr>
          <w:spacing w:val="-1"/>
        </w:rPr>
        <w:t>starts</w:t>
      </w:r>
      <w:r>
        <w:t xml:space="preserve"> </w:t>
      </w:r>
      <w:r>
        <w:rPr>
          <w:spacing w:val="-2"/>
        </w:rPr>
        <w:t>with</w:t>
      </w:r>
      <w:r>
        <w:rPr>
          <w:spacing w:val="-1"/>
        </w:rPr>
        <w:t xml:space="preserve"> </w:t>
      </w:r>
      <w:r>
        <w:t>a</w:t>
      </w:r>
      <w:r>
        <w:rPr>
          <w:spacing w:val="-1"/>
        </w:rPr>
        <w:t xml:space="preserve"> description</w:t>
      </w:r>
      <w:r>
        <w:rPr>
          <w:spacing w:val="-2"/>
        </w:rPr>
        <w:t xml:space="preserve"> </w:t>
      </w:r>
      <w:r>
        <w:t>of</w:t>
      </w:r>
      <w:r>
        <w:rPr>
          <w:spacing w:val="-2"/>
        </w:rPr>
        <w:t xml:space="preserve"> </w:t>
      </w:r>
      <w:r>
        <w:rPr>
          <w:spacing w:val="-1"/>
        </w:rPr>
        <w:t>the</w:t>
      </w:r>
      <w:r>
        <w:t xml:space="preserve"> </w:t>
      </w:r>
      <w:r>
        <w:rPr>
          <w:spacing w:val="-2"/>
        </w:rPr>
        <w:t xml:space="preserve">beauty </w:t>
      </w:r>
      <w:r>
        <w:t>of</w:t>
      </w:r>
      <w:r>
        <w:rPr>
          <w:spacing w:val="-1"/>
        </w:rPr>
        <w:t xml:space="preserve"> life.</w:t>
      </w:r>
      <w:r>
        <w:rPr>
          <w:spacing w:val="63"/>
        </w:rPr>
        <w:t xml:space="preserve"> </w:t>
      </w:r>
      <w:r>
        <w:t xml:space="preserve">As </w:t>
      </w:r>
      <w:r>
        <w:rPr>
          <w:spacing w:val="-1"/>
        </w:rPr>
        <w:t>you</w:t>
      </w:r>
      <w:r>
        <w:rPr>
          <w:spacing w:val="-2"/>
        </w:rPr>
        <w:t xml:space="preserve"> </w:t>
      </w:r>
      <w:r>
        <w:t xml:space="preserve">can </w:t>
      </w:r>
      <w:r>
        <w:rPr>
          <w:spacing w:val="-1"/>
        </w:rPr>
        <w:t>see</w:t>
      </w:r>
      <w:r>
        <w:t xml:space="preserve"> </w:t>
      </w:r>
      <w:r>
        <w:rPr>
          <w:spacing w:val="-1"/>
        </w:rPr>
        <w:t>right, my</w:t>
      </w:r>
      <w:r>
        <w:t xml:space="preserve"> </w:t>
      </w:r>
      <w:r>
        <w:rPr>
          <w:spacing w:val="-1"/>
        </w:rPr>
        <w:t xml:space="preserve">Master, </w:t>
      </w:r>
      <w:r>
        <w:rPr>
          <w:spacing w:val="-2"/>
        </w:rPr>
        <w:t>Swami</w:t>
      </w:r>
      <w:r>
        <w:t xml:space="preserve"> </w:t>
      </w:r>
      <w:r>
        <w:rPr>
          <w:spacing w:val="-1"/>
        </w:rPr>
        <w:t>Satchitananda</w:t>
      </w:r>
      <w:r>
        <w:t xml:space="preserve"> </w:t>
      </w:r>
      <w:r>
        <w:rPr>
          <w:spacing w:val="-1"/>
        </w:rPr>
        <w:t xml:space="preserve">used </w:t>
      </w:r>
      <w:r>
        <w:t xml:space="preserve">to </w:t>
      </w:r>
      <w:r>
        <w:rPr>
          <w:spacing w:val="51"/>
        </w:rPr>
        <w:t xml:space="preserve"> </w:t>
      </w:r>
      <w:r>
        <w:rPr>
          <w:spacing w:val="-1"/>
        </w:rPr>
        <w:t>enjoy his life</w:t>
      </w:r>
      <w:r>
        <w:rPr>
          <w:spacing w:val="1"/>
        </w:rPr>
        <w:t xml:space="preserve"> </w:t>
      </w:r>
      <w:r>
        <w:rPr>
          <w:spacing w:val="-1"/>
        </w:rPr>
        <w:t>with</w:t>
      </w:r>
      <w:r>
        <w:t xml:space="preserve"> </w:t>
      </w:r>
      <w:r>
        <w:rPr>
          <w:spacing w:val="-1"/>
        </w:rPr>
        <w:t>passion,</w:t>
      </w:r>
      <w:r>
        <w:rPr>
          <w:spacing w:val="-2"/>
        </w:rPr>
        <w:t xml:space="preserve"> </w:t>
      </w:r>
      <w:r>
        <w:rPr>
          <w:spacing w:val="-1"/>
        </w:rPr>
        <w:t>too. Here</w:t>
      </w:r>
      <w:r>
        <w:t xml:space="preserve"> </w:t>
      </w:r>
      <w:r>
        <w:rPr>
          <w:spacing w:val="-1"/>
        </w:rPr>
        <w:t>he</w:t>
      </w:r>
      <w:r>
        <w:rPr>
          <w:spacing w:val="1"/>
        </w:rPr>
        <w:t xml:space="preserve"> </w:t>
      </w:r>
      <w:r>
        <w:rPr>
          <w:spacing w:val="-1"/>
        </w:rPr>
        <w:t>is</w:t>
      </w:r>
      <w:r>
        <w:t xml:space="preserve"> </w:t>
      </w:r>
      <w:r>
        <w:rPr>
          <w:spacing w:val="-1"/>
        </w:rPr>
        <w:t xml:space="preserve">with </w:t>
      </w:r>
      <w:r>
        <w:t>a</w:t>
      </w:r>
      <w:r>
        <w:rPr>
          <w:spacing w:val="1"/>
        </w:rPr>
        <w:t xml:space="preserve"> </w:t>
      </w:r>
      <w:r>
        <w:rPr>
          <w:spacing w:val="-1"/>
        </w:rPr>
        <w:t>Lion!!!</w:t>
      </w:r>
    </w:p>
    <w:p w:rsidR="00743C02" w:rsidRDefault="00743C02">
      <w:pPr>
        <w:spacing w:before="1"/>
        <w:rPr>
          <w:rFonts w:ascii="Lucida Sans" w:eastAsia="Lucida Sans" w:hAnsi="Lucida Sans" w:cs="Lucida Sans"/>
          <w:sz w:val="10"/>
          <w:szCs w:val="10"/>
        </w:rPr>
      </w:pPr>
    </w:p>
    <w:p w:rsidR="00743C02" w:rsidRDefault="001F2438">
      <w:pPr>
        <w:spacing w:line="200" w:lineRule="atLeast"/>
        <w:ind w:left="15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42020" cy="3189922"/>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4" cstate="print"/>
                    <a:stretch>
                      <a:fillRect/>
                    </a:stretch>
                  </pic:blipFill>
                  <pic:spPr>
                    <a:xfrm>
                      <a:off x="0" y="0"/>
                      <a:ext cx="4142020" cy="3189922"/>
                    </a:xfrm>
                    <a:prstGeom prst="rect">
                      <a:avLst/>
                    </a:prstGeom>
                  </pic:spPr>
                </pic:pic>
              </a:graphicData>
            </a:graphic>
          </wp:inline>
        </w:drawing>
      </w:r>
    </w:p>
    <w:p w:rsidR="00743C02" w:rsidRDefault="001F2438">
      <w:pPr>
        <w:pStyle w:val="Corpodetexto"/>
        <w:spacing w:before="124"/>
        <w:ind w:right="203"/>
      </w:pPr>
      <w:r>
        <w:t>We</w:t>
      </w:r>
      <w:r>
        <w:rPr>
          <w:spacing w:val="-1"/>
        </w:rPr>
        <w:t xml:space="preserve"> </w:t>
      </w:r>
      <w:r>
        <w:t>are</w:t>
      </w:r>
      <w:r>
        <w:rPr>
          <w:spacing w:val="-1"/>
        </w:rPr>
        <w:t xml:space="preserve"> appreciating </w:t>
      </w:r>
      <w:r>
        <w:t>that at</w:t>
      </w:r>
      <w:r>
        <w:rPr>
          <w:spacing w:val="-1"/>
        </w:rPr>
        <w:t xml:space="preserve"> </w:t>
      </w:r>
      <w:r>
        <w:t xml:space="preserve">the </w:t>
      </w:r>
      <w:r>
        <w:rPr>
          <w:spacing w:val="-1"/>
        </w:rPr>
        <w:t>moment</w:t>
      </w:r>
      <w:r>
        <w:t xml:space="preserve"> in</w:t>
      </w:r>
      <w:r>
        <w:rPr>
          <w:spacing w:val="-1"/>
        </w:rPr>
        <w:t xml:space="preserve"> Argentina</w:t>
      </w:r>
      <w:r>
        <w:t xml:space="preserve"> </w:t>
      </w:r>
      <w:r>
        <w:rPr>
          <w:spacing w:val="-1"/>
        </w:rPr>
        <w:t xml:space="preserve">in </w:t>
      </w:r>
      <w:r>
        <w:t xml:space="preserve">the </w:t>
      </w:r>
      <w:r>
        <w:rPr>
          <w:spacing w:val="-1"/>
        </w:rPr>
        <w:t>country</w:t>
      </w:r>
      <w:r>
        <w:rPr>
          <w:spacing w:val="39"/>
        </w:rPr>
        <w:t xml:space="preserve"> </w:t>
      </w:r>
      <w:r>
        <w:rPr>
          <w:spacing w:val="-1"/>
        </w:rPr>
        <w:t xml:space="preserve">with </w:t>
      </w:r>
      <w:r>
        <w:t>a</w:t>
      </w:r>
      <w:r>
        <w:rPr>
          <w:spacing w:val="1"/>
        </w:rPr>
        <w:t xml:space="preserve"> </w:t>
      </w:r>
      <w:r>
        <w:rPr>
          <w:spacing w:val="-2"/>
        </w:rPr>
        <w:t>beautiful</w:t>
      </w:r>
      <w:r>
        <w:rPr>
          <w:spacing w:val="-1"/>
        </w:rPr>
        <w:t xml:space="preserve"> house</w:t>
      </w:r>
      <w:r>
        <w:rPr>
          <w:spacing w:val="2"/>
        </w:rPr>
        <w:t xml:space="preserve"> </w:t>
      </w:r>
      <w:r>
        <w:rPr>
          <w:spacing w:val="-1"/>
        </w:rPr>
        <w:t>with</w:t>
      </w:r>
      <w:r>
        <w:rPr>
          <w:spacing w:val="1"/>
        </w:rPr>
        <w:t xml:space="preserve"> </w:t>
      </w:r>
      <w:r>
        <w:rPr>
          <w:spacing w:val="-2"/>
        </w:rPr>
        <w:t>swimming</w:t>
      </w:r>
      <w:r>
        <w:rPr>
          <w:spacing w:val="1"/>
        </w:rPr>
        <w:t xml:space="preserve"> </w:t>
      </w:r>
      <w:r>
        <w:rPr>
          <w:spacing w:val="-1"/>
        </w:rPr>
        <w:t>pool</w:t>
      </w:r>
      <w:r>
        <w:rPr>
          <w:spacing w:val="-2"/>
        </w:rPr>
        <w:t xml:space="preserve"> </w:t>
      </w:r>
      <w:r>
        <w:t>and</w:t>
      </w:r>
      <w:r>
        <w:rPr>
          <w:spacing w:val="-3"/>
        </w:rPr>
        <w:t xml:space="preserve"> </w:t>
      </w:r>
      <w:r>
        <w:rPr>
          <w:spacing w:val="-1"/>
        </w:rPr>
        <w:t>many</w:t>
      </w:r>
      <w:r>
        <w:rPr>
          <w:spacing w:val="-2"/>
        </w:rPr>
        <w:t xml:space="preserve"> </w:t>
      </w:r>
      <w:r>
        <w:rPr>
          <w:spacing w:val="-1"/>
        </w:rPr>
        <w:t>fruit trees</w:t>
      </w:r>
      <w:r>
        <w:rPr>
          <w:spacing w:val="-2"/>
        </w:rPr>
        <w:t xml:space="preserve"> </w:t>
      </w:r>
      <w:r>
        <w:rPr>
          <w:spacing w:val="-1"/>
        </w:rPr>
        <w:t>in</w:t>
      </w:r>
      <w:r>
        <w:rPr>
          <w:spacing w:val="53"/>
        </w:rPr>
        <w:t xml:space="preserve"> </w:t>
      </w:r>
      <w:r>
        <w:t>the</w:t>
      </w:r>
      <w:r>
        <w:rPr>
          <w:spacing w:val="-1"/>
        </w:rPr>
        <w:t xml:space="preserve"> garden. </w:t>
      </w:r>
      <w:r>
        <w:t>Cool</w:t>
      </w:r>
      <w:r>
        <w:rPr>
          <w:spacing w:val="-1"/>
        </w:rPr>
        <w:t xml:space="preserve"> </w:t>
      </w:r>
      <w:r>
        <w:t>at</w:t>
      </w:r>
      <w:r>
        <w:rPr>
          <w:spacing w:val="-1"/>
        </w:rPr>
        <w:t xml:space="preserve"> </w:t>
      </w:r>
      <w:r>
        <w:t xml:space="preserve">night </w:t>
      </w:r>
      <w:r>
        <w:rPr>
          <w:spacing w:val="-1"/>
        </w:rPr>
        <w:t xml:space="preserve">yet </w:t>
      </w:r>
      <w:r>
        <w:t xml:space="preserve">a </w:t>
      </w:r>
      <w:r>
        <w:rPr>
          <w:spacing w:val="-1"/>
        </w:rPr>
        <w:t>wonderful</w:t>
      </w:r>
      <w:r>
        <w:t xml:space="preserve"> 33 </w:t>
      </w:r>
      <w:r>
        <w:rPr>
          <w:spacing w:val="-1"/>
        </w:rPr>
        <w:t>centigrade</w:t>
      </w:r>
      <w:r>
        <w:t xml:space="preserve"> </w:t>
      </w:r>
      <w:r>
        <w:rPr>
          <w:spacing w:val="-1"/>
        </w:rPr>
        <w:t xml:space="preserve">during </w:t>
      </w:r>
      <w:r>
        <w:t>the</w:t>
      </w:r>
      <w:r>
        <w:rPr>
          <w:spacing w:val="33"/>
        </w:rPr>
        <w:t xml:space="preserve"> </w:t>
      </w:r>
      <w:r>
        <w:t>day</w:t>
      </w:r>
      <w:r>
        <w:rPr>
          <w:spacing w:val="-1"/>
        </w:rPr>
        <w:t xml:space="preserve"> with</w:t>
      </w:r>
      <w:r>
        <w:t xml:space="preserve"> </w:t>
      </w:r>
      <w:r>
        <w:rPr>
          <w:spacing w:val="-1"/>
        </w:rPr>
        <w:t>sun.</w:t>
      </w:r>
      <w:r>
        <w:t xml:space="preserve"> </w:t>
      </w:r>
      <w:r>
        <w:rPr>
          <w:spacing w:val="-1"/>
        </w:rPr>
        <w:t>Every</w:t>
      </w:r>
      <w:r>
        <w:rPr>
          <w:spacing w:val="-2"/>
        </w:rPr>
        <w:t xml:space="preserve"> </w:t>
      </w:r>
      <w:r>
        <w:rPr>
          <w:spacing w:val="-1"/>
        </w:rPr>
        <w:t>morning</w:t>
      </w:r>
      <w:r>
        <w:t xml:space="preserve"> I</w:t>
      </w:r>
      <w:r>
        <w:rPr>
          <w:spacing w:val="-3"/>
        </w:rPr>
        <w:t xml:space="preserve"> </w:t>
      </w:r>
      <w:r>
        <w:t>am</w:t>
      </w:r>
      <w:r>
        <w:rPr>
          <w:spacing w:val="-3"/>
        </w:rPr>
        <w:t xml:space="preserve"> </w:t>
      </w:r>
      <w:r>
        <w:rPr>
          <w:spacing w:val="-1"/>
        </w:rPr>
        <w:t xml:space="preserve">awoken </w:t>
      </w:r>
      <w:r>
        <w:t>at six by</w:t>
      </w:r>
      <w:r>
        <w:rPr>
          <w:spacing w:val="-2"/>
        </w:rPr>
        <w:t xml:space="preserve"> </w:t>
      </w:r>
      <w:r>
        <w:t xml:space="preserve">the </w:t>
      </w:r>
      <w:r>
        <w:rPr>
          <w:spacing w:val="-1"/>
        </w:rPr>
        <w:t>morning</w:t>
      </w:r>
      <w:r>
        <w:rPr>
          <w:spacing w:val="35"/>
        </w:rPr>
        <w:t xml:space="preserve"> </w:t>
      </w:r>
      <w:r>
        <w:rPr>
          <w:spacing w:val="-1"/>
        </w:rPr>
        <w:t>chorus</w:t>
      </w:r>
      <w:r>
        <w:t xml:space="preserve"> of</w:t>
      </w:r>
      <w:r>
        <w:rPr>
          <w:spacing w:val="-1"/>
        </w:rPr>
        <w:t xml:space="preserve"> </w:t>
      </w:r>
      <w:r>
        <w:t>the</w:t>
      </w:r>
      <w:r>
        <w:rPr>
          <w:spacing w:val="-1"/>
        </w:rPr>
        <w:t xml:space="preserve"> </w:t>
      </w:r>
      <w:r>
        <w:t>birds</w:t>
      </w:r>
      <w:r>
        <w:rPr>
          <w:spacing w:val="-2"/>
        </w:rPr>
        <w:t xml:space="preserve"> </w:t>
      </w:r>
      <w:r>
        <w:rPr>
          <w:spacing w:val="-1"/>
        </w:rPr>
        <w:t>just</w:t>
      </w:r>
      <w:r>
        <w:rPr>
          <w:spacing w:val="2"/>
        </w:rPr>
        <w:t xml:space="preserve"> </w:t>
      </w:r>
      <w:r>
        <w:rPr>
          <w:spacing w:val="-1"/>
        </w:rPr>
        <w:t>like the</w:t>
      </w:r>
      <w:r>
        <w:t xml:space="preserve"> </w:t>
      </w:r>
      <w:r>
        <w:rPr>
          <w:spacing w:val="-1"/>
        </w:rPr>
        <w:t xml:space="preserve">winning recordings </w:t>
      </w:r>
      <w:r>
        <w:t xml:space="preserve">of </w:t>
      </w:r>
      <w:r>
        <w:rPr>
          <w:spacing w:val="-1"/>
        </w:rPr>
        <w:t>birds</w:t>
      </w:r>
      <w:r>
        <w:t xml:space="preserve"> </w:t>
      </w:r>
      <w:r>
        <w:rPr>
          <w:spacing w:val="-1"/>
        </w:rPr>
        <w:t>you</w:t>
      </w:r>
      <w:r>
        <w:rPr>
          <w:spacing w:val="43"/>
        </w:rPr>
        <w:t xml:space="preserve"> </w:t>
      </w:r>
      <w:r>
        <w:rPr>
          <w:spacing w:val="-1"/>
        </w:rPr>
        <w:t>receive from</w:t>
      </w:r>
      <w:r>
        <w:rPr>
          <w:spacing w:val="-2"/>
        </w:rPr>
        <w:t xml:space="preserve"> </w:t>
      </w:r>
      <w:r>
        <w:rPr>
          <w:spacing w:val="-1"/>
        </w:rPr>
        <w:t>the</w:t>
      </w:r>
      <w:r>
        <w:rPr>
          <w:spacing w:val="1"/>
        </w:rPr>
        <w:t xml:space="preserve"> </w:t>
      </w:r>
      <w:r>
        <w:rPr>
          <w:spacing w:val="-1"/>
        </w:rPr>
        <w:t>BBC.</w:t>
      </w:r>
    </w:p>
    <w:p w:rsidR="00743C02" w:rsidRDefault="001F2438">
      <w:pPr>
        <w:pStyle w:val="Corpodetexto"/>
        <w:spacing w:before="120"/>
        <w:ind w:right="203"/>
      </w:pPr>
      <w:r>
        <w:t xml:space="preserve">We </w:t>
      </w:r>
      <w:r>
        <w:rPr>
          <w:spacing w:val="-1"/>
        </w:rPr>
        <w:t>have</w:t>
      </w:r>
      <w:r>
        <w:t xml:space="preserve"> </w:t>
      </w:r>
      <w:r>
        <w:rPr>
          <w:spacing w:val="-1"/>
        </w:rPr>
        <w:t>many</w:t>
      </w:r>
      <w:r>
        <w:t xml:space="preserve"> </w:t>
      </w:r>
      <w:r>
        <w:rPr>
          <w:spacing w:val="-1"/>
        </w:rPr>
        <w:t>wonderful</w:t>
      </w:r>
      <w:r>
        <w:t xml:space="preserve"> </w:t>
      </w:r>
      <w:r>
        <w:rPr>
          <w:spacing w:val="-1"/>
        </w:rPr>
        <w:t xml:space="preserve">students </w:t>
      </w:r>
      <w:r>
        <w:t xml:space="preserve">here </w:t>
      </w:r>
      <w:r>
        <w:rPr>
          <w:spacing w:val="-1"/>
        </w:rPr>
        <w:t xml:space="preserve">learning </w:t>
      </w:r>
      <w:r>
        <w:t xml:space="preserve">the </w:t>
      </w:r>
      <w:r>
        <w:rPr>
          <w:spacing w:val="-1"/>
        </w:rPr>
        <w:t xml:space="preserve">secrets </w:t>
      </w:r>
      <w:r>
        <w:t>of</w:t>
      </w:r>
      <w:r>
        <w:rPr>
          <w:spacing w:val="43"/>
        </w:rPr>
        <w:t xml:space="preserve"> </w:t>
      </w:r>
      <w:r>
        <w:rPr>
          <w:spacing w:val="-1"/>
        </w:rPr>
        <w:t>Enlightenment</w:t>
      </w:r>
      <w:r>
        <w:t xml:space="preserve"> </w:t>
      </w:r>
      <w:r>
        <w:rPr>
          <w:spacing w:val="-1"/>
        </w:rPr>
        <w:t>and</w:t>
      </w:r>
      <w:r>
        <w:t xml:space="preserve"> </w:t>
      </w:r>
      <w:r>
        <w:rPr>
          <w:spacing w:val="-1"/>
        </w:rPr>
        <w:t>Energy</w:t>
      </w:r>
      <w:r>
        <w:rPr>
          <w:spacing w:val="-2"/>
        </w:rPr>
        <w:t xml:space="preserve"> </w:t>
      </w:r>
      <w:r>
        <w:rPr>
          <w:spacing w:val="-1"/>
        </w:rPr>
        <w:t>Eanhancement.</w:t>
      </w:r>
      <w:r>
        <w:t xml:space="preserve"> </w:t>
      </w:r>
      <w:r>
        <w:rPr>
          <w:spacing w:val="-1"/>
        </w:rPr>
        <w:t>Blue</w:t>
      </w:r>
      <w:r>
        <w:rPr>
          <w:spacing w:val="1"/>
        </w:rPr>
        <w:t xml:space="preserve"> </w:t>
      </w:r>
      <w:r>
        <w:rPr>
          <w:spacing w:val="-1"/>
        </w:rPr>
        <w:t>Buddha</w:t>
      </w:r>
      <w:r>
        <w:rPr>
          <w:spacing w:val="1"/>
        </w:rPr>
        <w:t xml:space="preserve"> </w:t>
      </w:r>
      <w:r>
        <w:rPr>
          <w:spacing w:val="-1"/>
        </w:rPr>
        <w:t>from</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rPr>
          <w:spacing w:val="-1"/>
        </w:rPr>
        <w:lastRenderedPageBreak/>
        <w:t>Colorado, Julia</w:t>
      </w:r>
      <w:r>
        <w:rPr>
          <w:spacing w:val="1"/>
        </w:rPr>
        <w:t xml:space="preserve"> </w:t>
      </w:r>
      <w:r>
        <w:rPr>
          <w:spacing w:val="-2"/>
        </w:rPr>
        <w:t>who</w:t>
      </w:r>
      <w:r>
        <w:t xml:space="preserve"> </w:t>
      </w:r>
      <w:r>
        <w:rPr>
          <w:spacing w:val="-1"/>
        </w:rPr>
        <w:t>presents radio and television</w:t>
      </w:r>
      <w:r>
        <w:t xml:space="preserve"> </w:t>
      </w:r>
      <w:r>
        <w:rPr>
          <w:spacing w:val="-2"/>
        </w:rPr>
        <w:t>programs</w:t>
      </w:r>
      <w:r>
        <w:t xml:space="preserve"> </w:t>
      </w:r>
      <w:r>
        <w:rPr>
          <w:spacing w:val="-1"/>
        </w:rPr>
        <w:t>and</w:t>
      </w:r>
      <w:r>
        <w:rPr>
          <w:spacing w:val="36"/>
        </w:rPr>
        <w:t xml:space="preserve"> </w:t>
      </w:r>
      <w:r>
        <w:rPr>
          <w:spacing w:val="-1"/>
        </w:rPr>
        <w:t>Carla</w:t>
      </w:r>
      <w:r>
        <w:t xml:space="preserve"> a </w:t>
      </w:r>
      <w:r>
        <w:rPr>
          <w:spacing w:val="-1"/>
        </w:rPr>
        <w:t>heart</w:t>
      </w:r>
      <w:r>
        <w:t xml:space="preserve"> </w:t>
      </w:r>
      <w:r>
        <w:rPr>
          <w:spacing w:val="-1"/>
        </w:rPr>
        <w:t>sweet and</w:t>
      </w:r>
      <w:r>
        <w:rPr>
          <w:spacing w:val="-3"/>
        </w:rPr>
        <w:t xml:space="preserve"> </w:t>
      </w:r>
      <w:r>
        <w:rPr>
          <w:spacing w:val="-1"/>
        </w:rPr>
        <w:t>beautiful</w:t>
      </w:r>
      <w:r>
        <w:t xml:space="preserve"> </w:t>
      </w:r>
      <w:r>
        <w:rPr>
          <w:spacing w:val="-1"/>
        </w:rPr>
        <w:t>young</w:t>
      </w:r>
      <w:r>
        <w:rPr>
          <w:spacing w:val="1"/>
        </w:rPr>
        <w:t xml:space="preserve"> </w:t>
      </w:r>
      <w:r>
        <w:rPr>
          <w:spacing w:val="-1"/>
        </w:rPr>
        <w:t>puppy</w:t>
      </w:r>
      <w:r>
        <w:rPr>
          <w:spacing w:val="-2"/>
        </w:rPr>
        <w:t xml:space="preserve"> </w:t>
      </w:r>
      <w:r>
        <w:rPr>
          <w:spacing w:val="-1"/>
        </w:rPr>
        <w:t>dog</w:t>
      </w:r>
      <w:r>
        <w:t xml:space="preserve"> </w:t>
      </w:r>
      <w:r>
        <w:rPr>
          <w:spacing w:val="-1"/>
        </w:rPr>
        <w:t>actress</w:t>
      </w:r>
      <w:r>
        <w:rPr>
          <w:spacing w:val="-3"/>
        </w:rPr>
        <w:t xml:space="preserve"> </w:t>
      </w:r>
      <w:r>
        <w:rPr>
          <w:spacing w:val="-1"/>
        </w:rPr>
        <w:t>of</w:t>
      </w:r>
      <w:r>
        <w:t xml:space="preserve"> </w:t>
      </w:r>
      <w:r>
        <w:rPr>
          <w:spacing w:val="-1"/>
        </w:rPr>
        <w:t>23</w:t>
      </w:r>
      <w:r>
        <w:rPr>
          <w:spacing w:val="24"/>
        </w:rPr>
        <w:t xml:space="preserve"> </w:t>
      </w:r>
      <w:r>
        <w:rPr>
          <w:spacing w:val="-1"/>
        </w:rPr>
        <w:t>years.</w:t>
      </w:r>
    </w:p>
    <w:p w:rsidR="00743C02" w:rsidRDefault="001F2438">
      <w:pPr>
        <w:pStyle w:val="Corpodetexto"/>
        <w:spacing w:before="120"/>
        <w:ind w:right="162"/>
      </w:pPr>
      <w:r>
        <w:rPr>
          <w:spacing w:val="-1"/>
        </w:rPr>
        <w:t>The</w:t>
      </w:r>
      <w:r>
        <w:rPr>
          <w:spacing w:val="1"/>
        </w:rPr>
        <w:t xml:space="preserve"> </w:t>
      </w:r>
      <w:r>
        <w:rPr>
          <w:spacing w:val="-1"/>
        </w:rPr>
        <w:t>Yoga</w:t>
      </w:r>
      <w:r>
        <w:t xml:space="preserve"> </w:t>
      </w:r>
      <w:r>
        <w:rPr>
          <w:spacing w:val="-1"/>
        </w:rPr>
        <w:t>Sutras</w:t>
      </w:r>
      <w:r>
        <w:rPr>
          <w:spacing w:val="-2"/>
        </w:rPr>
        <w:t xml:space="preserve"> </w:t>
      </w:r>
      <w:r>
        <w:rPr>
          <w:spacing w:val="-1"/>
        </w:rPr>
        <w:t>of</w:t>
      </w:r>
      <w:r>
        <w:t xml:space="preserve"> </w:t>
      </w:r>
      <w:r>
        <w:rPr>
          <w:spacing w:val="-2"/>
        </w:rPr>
        <w:t>Patanjali</w:t>
      </w:r>
      <w:r>
        <w:t xml:space="preserve"> </w:t>
      </w:r>
      <w:r>
        <w:rPr>
          <w:spacing w:val="-1"/>
        </w:rPr>
        <w:t>say</w:t>
      </w:r>
      <w:r>
        <w:rPr>
          <w:spacing w:val="-3"/>
        </w:rPr>
        <w:t xml:space="preserve"> </w:t>
      </w:r>
      <w:r>
        <w:rPr>
          <w:spacing w:val="-1"/>
        </w:rPr>
        <w:t>that Enlightenment,</w:t>
      </w:r>
      <w:r>
        <w:t xml:space="preserve"> </w:t>
      </w:r>
      <w:r>
        <w:rPr>
          <w:spacing w:val="-1"/>
        </w:rPr>
        <w:t>Illumination,</w:t>
      </w:r>
      <w:r>
        <w:rPr>
          <w:spacing w:val="32"/>
        </w:rPr>
        <w:t xml:space="preserve"> </w:t>
      </w:r>
      <w:r>
        <w:t>Yoga</w:t>
      </w:r>
      <w:r>
        <w:rPr>
          <w:spacing w:val="-1"/>
        </w:rPr>
        <w:t xml:space="preserve"> comes </w:t>
      </w:r>
      <w:r>
        <w:t>from</w:t>
      </w:r>
      <w:r>
        <w:rPr>
          <w:spacing w:val="-2"/>
        </w:rPr>
        <w:t xml:space="preserve"> </w:t>
      </w:r>
      <w:r>
        <w:rPr>
          <w:spacing w:val="-1"/>
        </w:rPr>
        <w:t xml:space="preserve">Meditation </w:t>
      </w:r>
      <w:r>
        <w:t xml:space="preserve">AND </w:t>
      </w:r>
      <w:r>
        <w:rPr>
          <w:spacing w:val="-1"/>
        </w:rPr>
        <w:t>Non-Attachment.</w:t>
      </w:r>
    </w:p>
    <w:p w:rsidR="00743C02" w:rsidRDefault="001F2438">
      <w:pPr>
        <w:pStyle w:val="Corpodetexto"/>
        <w:ind w:right="505"/>
        <w:jc w:val="both"/>
      </w:pPr>
      <w:r>
        <w:rPr>
          <w:spacing w:val="-1"/>
        </w:rPr>
        <w:t xml:space="preserve">Now, </w:t>
      </w:r>
      <w:r>
        <w:t xml:space="preserve">the </w:t>
      </w:r>
      <w:r>
        <w:rPr>
          <w:spacing w:val="-1"/>
        </w:rPr>
        <w:t>word</w:t>
      </w:r>
      <w:r>
        <w:t xml:space="preserve"> </w:t>
      </w:r>
      <w:r>
        <w:rPr>
          <w:spacing w:val="-1"/>
        </w:rPr>
        <w:t>meditation</w:t>
      </w:r>
      <w:r>
        <w:t xml:space="preserve"> is is</w:t>
      </w:r>
      <w:r>
        <w:rPr>
          <w:spacing w:val="-1"/>
        </w:rPr>
        <w:t xml:space="preserve"> </w:t>
      </w:r>
      <w:r>
        <w:t>the</w:t>
      </w:r>
      <w:r>
        <w:rPr>
          <w:spacing w:val="-1"/>
        </w:rPr>
        <w:t xml:space="preserve"> </w:t>
      </w:r>
      <w:r>
        <w:t xml:space="preserve">root of </w:t>
      </w:r>
      <w:r>
        <w:rPr>
          <w:spacing w:val="-1"/>
        </w:rPr>
        <w:t>Medicine.</w:t>
      </w:r>
      <w:r>
        <w:t xml:space="preserve"> </w:t>
      </w:r>
      <w:r>
        <w:rPr>
          <w:spacing w:val="-1"/>
        </w:rPr>
        <w:t>That</w:t>
      </w:r>
      <w:r>
        <w:t xml:space="preserve"> </w:t>
      </w:r>
      <w:r>
        <w:rPr>
          <w:spacing w:val="-1"/>
        </w:rPr>
        <w:t>which</w:t>
      </w:r>
      <w:r>
        <w:rPr>
          <w:spacing w:val="37"/>
        </w:rPr>
        <w:t xml:space="preserve"> </w:t>
      </w:r>
      <w:r>
        <w:rPr>
          <w:spacing w:val="-1"/>
        </w:rPr>
        <w:t>cures.</w:t>
      </w:r>
      <w:r>
        <w:t xml:space="preserve"> </w:t>
      </w:r>
      <w:r>
        <w:rPr>
          <w:spacing w:val="-1"/>
        </w:rPr>
        <w:t>That which</w:t>
      </w:r>
      <w:r>
        <w:t xml:space="preserve"> </w:t>
      </w:r>
      <w:r>
        <w:rPr>
          <w:spacing w:val="-1"/>
        </w:rPr>
        <w:t>heals.</w:t>
      </w:r>
      <w:r>
        <w:t xml:space="preserve"> </w:t>
      </w:r>
      <w:r>
        <w:rPr>
          <w:spacing w:val="-1"/>
        </w:rPr>
        <w:t>That</w:t>
      </w:r>
      <w:r>
        <w:rPr>
          <w:spacing w:val="2"/>
        </w:rPr>
        <w:t xml:space="preserve"> </w:t>
      </w:r>
      <w:r>
        <w:rPr>
          <w:spacing w:val="-2"/>
        </w:rPr>
        <w:t>which</w:t>
      </w:r>
      <w:r>
        <w:rPr>
          <w:spacing w:val="-1"/>
        </w:rPr>
        <w:t xml:space="preserve"> throws</w:t>
      </w:r>
      <w:r>
        <w:t xml:space="preserve"> </w:t>
      </w:r>
      <w:r>
        <w:rPr>
          <w:spacing w:val="-1"/>
        </w:rPr>
        <w:t>out</w:t>
      </w:r>
      <w:r>
        <w:rPr>
          <w:spacing w:val="1"/>
        </w:rPr>
        <w:t xml:space="preserve"> </w:t>
      </w:r>
      <w:r>
        <w:rPr>
          <w:spacing w:val="-1"/>
        </w:rPr>
        <w:t>all</w:t>
      </w:r>
      <w:r>
        <w:t xml:space="preserve"> </w:t>
      </w:r>
      <w:r>
        <w:rPr>
          <w:spacing w:val="-1"/>
        </w:rPr>
        <w:t>negativity</w:t>
      </w:r>
      <w:r>
        <w:rPr>
          <w:spacing w:val="-3"/>
        </w:rPr>
        <w:t xml:space="preserve"> </w:t>
      </w:r>
      <w:r>
        <w:rPr>
          <w:spacing w:val="-1"/>
        </w:rPr>
        <w:t>all</w:t>
      </w:r>
      <w:r>
        <w:rPr>
          <w:spacing w:val="30"/>
        </w:rPr>
        <w:t xml:space="preserve"> </w:t>
      </w:r>
      <w:r>
        <w:rPr>
          <w:spacing w:val="-1"/>
        </w:rPr>
        <w:t>energy</w:t>
      </w:r>
      <w:r>
        <w:rPr>
          <w:spacing w:val="-2"/>
        </w:rPr>
        <w:t xml:space="preserve"> </w:t>
      </w:r>
      <w:r>
        <w:rPr>
          <w:spacing w:val="-1"/>
        </w:rPr>
        <w:t>blockages</w:t>
      </w:r>
      <w:r>
        <w:t xml:space="preserve"> </w:t>
      </w:r>
      <w:r>
        <w:rPr>
          <w:spacing w:val="-1"/>
        </w:rPr>
        <w:t>in the</w:t>
      </w:r>
      <w:r>
        <w:t xml:space="preserve"> </w:t>
      </w:r>
      <w:r>
        <w:rPr>
          <w:spacing w:val="-1"/>
        </w:rPr>
        <w:t>system.</w:t>
      </w:r>
    </w:p>
    <w:p w:rsidR="00743C02" w:rsidRDefault="001F2438">
      <w:pPr>
        <w:pStyle w:val="Corpodetexto"/>
        <w:ind w:right="131"/>
      </w:pPr>
      <w:r>
        <w:rPr>
          <w:spacing w:val="-1"/>
        </w:rPr>
        <w:t>But</w:t>
      </w:r>
      <w:r>
        <w:t xml:space="preserve"> as</w:t>
      </w:r>
      <w:r>
        <w:rPr>
          <w:spacing w:val="-1"/>
        </w:rPr>
        <w:t xml:space="preserve"> that work</w:t>
      </w:r>
      <w:r>
        <w:t xml:space="preserve"> of </w:t>
      </w:r>
      <w:r>
        <w:rPr>
          <w:spacing w:val="-1"/>
        </w:rPr>
        <w:t xml:space="preserve">Meditation continues </w:t>
      </w:r>
      <w:r>
        <w:t>and</w:t>
      </w:r>
      <w:r>
        <w:rPr>
          <w:spacing w:val="-3"/>
        </w:rPr>
        <w:t xml:space="preserve"> </w:t>
      </w:r>
      <w:r>
        <w:rPr>
          <w:spacing w:val="-1"/>
        </w:rPr>
        <w:t>the</w:t>
      </w:r>
      <w:r>
        <w:t xml:space="preserve"> </w:t>
      </w:r>
      <w:r>
        <w:rPr>
          <w:spacing w:val="-1"/>
        </w:rPr>
        <w:t>Psychic</w:t>
      </w:r>
      <w:r>
        <w:t xml:space="preserve"> </w:t>
      </w:r>
      <w:r>
        <w:rPr>
          <w:spacing w:val="-1"/>
        </w:rPr>
        <w:t xml:space="preserve">Bodies </w:t>
      </w:r>
      <w:r>
        <w:t>get</w:t>
      </w:r>
      <w:r>
        <w:rPr>
          <w:spacing w:val="43"/>
        </w:rPr>
        <w:t xml:space="preserve"> </w:t>
      </w:r>
      <w:r>
        <w:rPr>
          <w:spacing w:val="-1"/>
        </w:rPr>
        <w:t xml:space="preserve">cleaner </w:t>
      </w:r>
      <w:r>
        <w:t>and</w:t>
      </w:r>
      <w:r>
        <w:rPr>
          <w:spacing w:val="-1"/>
        </w:rPr>
        <w:t xml:space="preserve"> </w:t>
      </w:r>
      <w:r>
        <w:t>all</w:t>
      </w:r>
      <w:r>
        <w:rPr>
          <w:spacing w:val="-1"/>
        </w:rPr>
        <w:t xml:space="preserve"> the</w:t>
      </w:r>
      <w:r>
        <w:t xml:space="preserve"> </w:t>
      </w:r>
      <w:r>
        <w:rPr>
          <w:spacing w:val="-1"/>
        </w:rPr>
        <w:t>bad memories</w:t>
      </w:r>
      <w:r>
        <w:rPr>
          <w:spacing w:val="-3"/>
        </w:rPr>
        <w:t xml:space="preserve"> </w:t>
      </w:r>
      <w:r>
        <w:t>are</w:t>
      </w:r>
      <w:r>
        <w:rPr>
          <w:spacing w:val="-1"/>
        </w:rPr>
        <w:t xml:space="preserve"> thrown</w:t>
      </w:r>
      <w:r>
        <w:t xml:space="preserve"> </w:t>
      </w:r>
      <w:r>
        <w:rPr>
          <w:spacing w:val="-1"/>
        </w:rPr>
        <w:t>out and</w:t>
      </w:r>
      <w:r>
        <w:t xml:space="preserve"> </w:t>
      </w:r>
      <w:r>
        <w:rPr>
          <w:spacing w:val="-1"/>
        </w:rPr>
        <w:t>forgotten</w:t>
      </w:r>
      <w:r>
        <w:rPr>
          <w:spacing w:val="-2"/>
        </w:rPr>
        <w:t xml:space="preserve"> </w:t>
      </w:r>
      <w:r>
        <w:t>and</w:t>
      </w:r>
      <w:r>
        <w:rPr>
          <w:spacing w:val="47"/>
        </w:rPr>
        <w:t xml:space="preserve"> </w:t>
      </w:r>
      <w:r>
        <w:rPr>
          <w:spacing w:val="-1"/>
        </w:rPr>
        <w:t>the</w:t>
      </w:r>
      <w:r>
        <w:t xml:space="preserve"> </w:t>
      </w:r>
      <w:r>
        <w:rPr>
          <w:spacing w:val="-1"/>
        </w:rPr>
        <w:t>root</w:t>
      </w:r>
      <w:r>
        <w:t xml:space="preserve"> of</w:t>
      </w:r>
      <w:r>
        <w:rPr>
          <w:spacing w:val="-2"/>
        </w:rPr>
        <w:t xml:space="preserve"> </w:t>
      </w:r>
      <w:r>
        <w:rPr>
          <w:spacing w:val="-1"/>
        </w:rPr>
        <w:t>these</w:t>
      </w:r>
      <w:r>
        <w:t xml:space="preserve"> </w:t>
      </w:r>
      <w:r>
        <w:rPr>
          <w:spacing w:val="-1"/>
        </w:rPr>
        <w:t>bad</w:t>
      </w:r>
      <w:r>
        <w:rPr>
          <w:spacing w:val="-2"/>
        </w:rPr>
        <w:t xml:space="preserve"> </w:t>
      </w:r>
      <w:r>
        <w:rPr>
          <w:spacing w:val="-1"/>
        </w:rPr>
        <w:t>memories,</w:t>
      </w:r>
      <w:r>
        <w:rPr>
          <w:spacing w:val="-2"/>
        </w:rPr>
        <w:t xml:space="preserve"> </w:t>
      </w:r>
      <w:r>
        <w:rPr>
          <w:spacing w:val="-1"/>
        </w:rPr>
        <w:t>the</w:t>
      </w:r>
      <w:r>
        <w:t xml:space="preserve"> </w:t>
      </w:r>
      <w:r>
        <w:rPr>
          <w:spacing w:val="-1"/>
        </w:rPr>
        <w:t>Energy</w:t>
      </w:r>
      <w:r>
        <w:rPr>
          <w:spacing w:val="-2"/>
        </w:rPr>
        <w:t xml:space="preserve"> </w:t>
      </w:r>
      <w:r>
        <w:rPr>
          <w:spacing w:val="-1"/>
        </w:rPr>
        <w:t>Blockages are reduced</w:t>
      </w:r>
      <w:r>
        <w:rPr>
          <w:spacing w:val="47"/>
        </w:rPr>
        <w:t xml:space="preserve"> </w:t>
      </w:r>
      <w:r>
        <w:rPr>
          <w:spacing w:val="-1"/>
        </w:rPr>
        <w:t>and the energy</w:t>
      </w:r>
      <w:r>
        <w:rPr>
          <w:spacing w:val="-2"/>
        </w:rPr>
        <w:t xml:space="preserve"> </w:t>
      </w:r>
      <w:r>
        <w:rPr>
          <w:spacing w:val="-1"/>
        </w:rPr>
        <w:t>starts</w:t>
      </w:r>
      <w:r>
        <w:rPr>
          <w:spacing w:val="-3"/>
        </w:rPr>
        <w:t xml:space="preserve"> </w:t>
      </w:r>
      <w:r>
        <w:rPr>
          <w:spacing w:val="-1"/>
        </w:rPr>
        <w:t>to flow</w:t>
      </w:r>
      <w:r>
        <w:rPr>
          <w:spacing w:val="-3"/>
        </w:rPr>
        <w:t xml:space="preserve"> </w:t>
      </w:r>
      <w:r>
        <w:rPr>
          <w:spacing w:val="-1"/>
        </w:rPr>
        <w:t>once</w:t>
      </w:r>
      <w:r>
        <w:rPr>
          <w:spacing w:val="1"/>
        </w:rPr>
        <w:t xml:space="preserve"> </w:t>
      </w:r>
      <w:r>
        <w:rPr>
          <w:spacing w:val="-1"/>
        </w:rPr>
        <w:t>more</w:t>
      </w:r>
      <w:r>
        <w:t xml:space="preserve"> </w:t>
      </w:r>
      <w:r>
        <w:rPr>
          <w:spacing w:val="-1"/>
        </w:rPr>
        <w:t>in the</w:t>
      </w:r>
      <w:r>
        <w:t xml:space="preserve"> </w:t>
      </w:r>
      <w:r>
        <w:rPr>
          <w:spacing w:val="-1"/>
        </w:rPr>
        <w:t>energetic</w:t>
      </w:r>
      <w:r>
        <w:t xml:space="preserve"> </w:t>
      </w:r>
      <w:r>
        <w:rPr>
          <w:spacing w:val="-1"/>
        </w:rPr>
        <w:t>system</w:t>
      </w:r>
      <w:r>
        <w:rPr>
          <w:spacing w:val="43"/>
        </w:rPr>
        <w:t xml:space="preserve"> </w:t>
      </w:r>
      <w:r>
        <w:rPr>
          <w:spacing w:val="-1"/>
        </w:rPr>
        <w:t xml:space="preserve">called </w:t>
      </w:r>
      <w:r>
        <w:t>a</w:t>
      </w:r>
      <w:r>
        <w:rPr>
          <w:spacing w:val="-1"/>
        </w:rPr>
        <w:t xml:space="preserve"> human</w:t>
      </w:r>
      <w:r>
        <w:t xml:space="preserve"> </w:t>
      </w:r>
      <w:r>
        <w:rPr>
          <w:spacing w:val="-1"/>
        </w:rPr>
        <w:t>being. Then the released</w:t>
      </w:r>
      <w:r>
        <w:rPr>
          <w:spacing w:val="-3"/>
        </w:rPr>
        <w:t xml:space="preserve"> </w:t>
      </w:r>
      <w:r>
        <w:t>and</w:t>
      </w:r>
      <w:r>
        <w:rPr>
          <w:spacing w:val="-1"/>
        </w:rPr>
        <w:t xml:space="preserve"> purified</w:t>
      </w:r>
      <w:r>
        <w:t xml:space="preserve"> </w:t>
      </w:r>
      <w:r>
        <w:rPr>
          <w:spacing w:val="-1"/>
        </w:rPr>
        <w:t>energy</w:t>
      </w:r>
      <w:r>
        <w:rPr>
          <w:spacing w:val="-2"/>
        </w:rPr>
        <w:t xml:space="preserve"> </w:t>
      </w:r>
      <w:r>
        <w:rPr>
          <w:spacing w:val="-1"/>
        </w:rPr>
        <w:t>starts</w:t>
      </w:r>
      <w:r>
        <w:rPr>
          <w:spacing w:val="55"/>
        </w:rPr>
        <w:t xml:space="preserve"> </w:t>
      </w:r>
      <w:r>
        <w:t>to</w:t>
      </w:r>
      <w:r>
        <w:rPr>
          <w:spacing w:val="-1"/>
        </w:rPr>
        <w:t xml:space="preserve"> </w:t>
      </w:r>
      <w:r>
        <w:t>feed</w:t>
      </w:r>
      <w:r>
        <w:rPr>
          <w:spacing w:val="-1"/>
        </w:rPr>
        <w:t xml:space="preserve"> that system</w:t>
      </w:r>
      <w:r>
        <w:rPr>
          <w:spacing w:val="-3"/>
        </w:rPr>
        <w:t xml:space="preserve"> </w:t>
      </w:r>
      <w:r>
        <w:t>of</w:t>
      </w:r>
      <w:r>
        <w:rPr>
          <w:spacing w:val="1"/>
        </w:rPr>
        <w:t xml:space="preserve"> </w:t>
      </w:r>
      <w:r>
        <w:rPr>
          <w:spacing w:val="-1"/>
        </w:rPr>
        <w:t xml:space="preserve">wanting, attachment </w:t>
      </w:r>
      <w:r>
        <w:t>and</w:t>
      </w:r>
      <w:r>
        <w:rPr>
          <w:spacing w:val="-3"/>
        </w:rPr>
        <w:t xml:space="preserve"> </w:t>
      </w:r>
      <w:r>
        <w:rPr>
          <w:spacing w:val="-1"/>
        </w:rPr>
        <w:t>desire called</w:t>
      </w:r>
      <w:r>
        <w:rPr>
          <w:spacing w:val="-3"/>
        </w:rPr>
        <w:t xml:space="preserve"> </w:t>
      </w:r>
      <w:r>
        <w:rPr>
          <w:spacing w:val="-1"/>
        </w:rPr>
        <w:t>the</w:t>
      </w:r>
      <w:r>
        <w:rPr>
          <w:spacing w:val="51"/>
        </w:rPr>
        <w:t xml:space="preserve"> </w:t>
      </w:r>
      <w:r>
        <w:rPr>
          <w:spacing w:val="-1"/>
        </w:rPr>
        <w:t>Ego.</w:t>
      </w:r>
    </w:p>
    <w:p w:rsidR="00743C02" w:rsidRDefault="001F2438">
      <w:pPr>
        <w:pStyle w:val="Corpodetexto"/>
        <w:ind w:right="162"/>
      </w:pPr>
      <w:r>
        <w:rPr>
          <w:spacing w:val="-1"/>
        </w:rPr>
        <w:t>That</w:t>
      </w:r>
      <w:r>
        <w:rPr>
          <w:spacing w:val="2"/>
        </w:rPr>
        <w:t xml:space="preserve"> </w:t>
      </w:r>
      <w:r>
        <w:t xml:space="preserve">is </w:t>
      </w:r>
      <w:r>
        <w:rPr>
          <w:spacing w:val="-1"/>
        </w:rPr>
        <w:t>why</w:t>
      </w:r>
      <w:r>
        <w:rPr>
          <w:spacing w:val="-2"/>
        </w:rPr>
        <w:t xml:space="preserve"> </w:t>
      </w:r>
      <w:r>
        <w:rPr>
          <w:spacing w:val="-1"/>
        </w:rPr>
        <w:t>Enlightenment</w:t>
      </w:r>
      <w:r>
        <w:t xml:space="preserve"> </w:t>
      </w:r>
      <w:r>
        <w:rPr>
          <w:spacing w:val="-1"/>
        </w:rPr>
        <w:t>comes</w:t>
      </w:r>
      <w:r>
        <w:t xml:space="preserve"> </w:t>
      </w:r>
      <w:r>
        <w:rPr>
          <w:spacing w:val="-1"/>
        </w:rPr>
        <w:t>first</w:t>
      </w:r>
      <w:r>
        <w:rPr>
          <w:spacing w:val="2"/>
        </w:rPr>
        <w:t xml:space="preserve"> </w:t>
      </w:r>
      <w:r>
        <w:rPr>
          <w:spacing w:val="-1"/>
        </w:rPr>
        <w:t>with</w:t>
      </w:r>
      <w:r>
        <w:t xml:space="preserve"> </w:t>
      </w:r>
      <w:r>
        <w:rPr>
          <w:spacing w:val="-1"/>
        </w:rPr>
        <w:t>meditation</w:t>
      </w:r>
      <w:r>
        <w:rPr>
          <w:spacing w:val="1"/>
        </w:rPr>
        <w:t xml:space="preserve"> </w:t>
      </w:r>
      <w:r>
        <w:rPr>
          <w:spacing w:val="-1"/>
        </w:rPr>
        <w:t>which</w:t>
      </w:r>
      <w:r>
        <w:t xml:space="preserve"> </w:t>
      </w:r>
      <w:r>
        <w:rPr>
          <w:spacing w:val="-1"/>
        </w:rPr>
        <w:t>gives</w:t>
      </w:r>
      <w:r>
        <w:rPr>
          <w:spacing w:val="57"/>
        </w:rPr>
        <w:t xml:space="preserve"> </w:t>
      </w:r>
      <w:r>
        <w:rPr>
          <w:spacing w:val="-1"/>
        </w:rPr>
        <w:t>energy and</w:t>
      </w:r>
      <w:r>
        <w:rPr>
          <w:spacing w:val="-2"/>
        </w:rPr>
        <w:t xml:space="preserve"> </w:t>
      </w:r>
      <w:r>
        <w:rPr>
          <w:spacing w:val="-1"/>
        </w:rPr>
        <w:t>then</w:t>
      </w:r>
      <w:r>
        <w:rPr>
          <w:spacing w:val="1"/>
        </w:rPr>
        <w:t xml:space="preserve"> </w:t>
      </w:r>
      <w:r>
        <w:rPr>
          <w:spacing w:val="-1"/>
        </w:rPr>
        <w:t>with non-attachment</w:t>
      </w:r>
      <w:r>
        <w:rPr>
          <w:spacing w:val="1"/>
        </w:rPr>
        <w:t xml:space="preserve"> </w:t>
      </w:r>
      <w:r>
        <w:rPr>
          <w:spacing w:val="-2"/>
        </w:rPr>
        <w:t>which</w:t>
      </w:r>
      <w:r>
        <w:rPr>
          <w:spacing w:val="-1"/>
        </w:rPr>
        <w:t xml:space="preserve"> is</w:t>
      </w:r>
      <w:r>
        <w:rPr>
          <w:spacing w:val="-2"/>
        </w:rPr>
        <w:t xml:space="preserve"> </w:t>
      </w:r>
      <w:r>
        <w:rPr>
          <w:spacing w:val="-1"/>
        </w:rPr>
        <w:t>the</w:t>
      </w:r>
      <w:r>
        <w:t xml:space="preserve"> </w:t>
      </w:r>
      <w:r>
        <w:rPr>
          <w:spacing w:val="-1"/>
        </w:rPr>
        <w:t>other side</w:t>
      </w:r>
      <w:r>
        <w:t xml:space="preserve"> </w:t>
      </w:r>
      <w:r>
        <w:rPr>
          <w:spacing w:val="-1"/>
        </w:rPr>
        <w:t>of</w:t>
      </w:r>
      <w:r>
        <w:rPr>
          <w:spacing w:val="42"/>
        </w:rPr>
        <w:t xml:space="preserve"> </w:t>
      </w:r>
      <w:r>
        <w:rPr>
          <w:spacing w:val="-1"/>
        </w:rPr>
        <w:t>Enlightenment. The</w:t>
      </w:r>
      <w:r>
        <w:t xml:space="preserve"> </w:t>
      </w:r>
      <w:r>
        <w:rPr>
          <w:spacing w:val="-1"/>
        </w:rPr>
        <w:t>reduction of desire</w:t>
      </w:r>
      <w:r>
        <w:t xml:space="preserve"> </w:t>
      </w:r>
      <w:r>
        <w:rPr>
          <w:spacing w:val="-1"/>
        </w:rPr>
        <w:t>and</w:t>
      </w:r>
      <w:r>
        <w:rPr>
          <w:spacing w:val="-2"/>
        </w:rPr>
        <w:t xml:space="preserve"> </w:t>
      </w:r>
      <w:r>
        <w:rPr>
          <w:spacing w:val="-1"/>
        </w:rPr>
        <w:t>attachment,</w:t>
      </w:r>
      <w:r>
        <w:rPr>
          <w:spacing w:val="-2"/>
        </w:rPr>
        <w:t xml:space="preserve"> </w:t>
      </w:r>
      <w:r>
        <w:rPr>
          <w:spacing w:val="-1"/>
        </w:rPr>
        <w:t>the</w:t>
      </w:r>
      <w:r>
        <w:rPr>
          <w:spacing w:val="37"/>
        </w:rPr>
        <w:t xml:space="preserve"> </w:t>
      </w:r>
      <w:r>
        <w:rPr>
          <w:spacing w:val="-1"/>
        </w:rPr>
        <w:t>reduction</w:t>
      </w:r>
      <w:r>
        <w:rPr>
          <w:spacing w:val="-2"/>
        </w:rPr>
        <w:t xml:space="preserve"> </w:t>
      </w:r>
      <w:r>
        <w:rPr>
          <w:spacing w:val="-1"/>
        </w:rPr>
        <w:t>of</w:t>
      </w:r>
      <w:r>
        <w:rPr>
          <w:spacing w:val="-3"/>
        </w:rPr>
        <w:t xml:space="preserve"> </w:t>
      </w:r>
      <w:r>
        <w:rPr>
          <w:spacing w:val="-1"/>
        </w:rPr>
        <w:t>that</w:t>
      </w:r>
      <w:r>
        <w:t xml:space="preserve"> </w:t>
      </w:r>
      <w:r>
        <w:rPr>
          <w:spacing w:val="-1"/>
        </w:rPr>
        <w:t>mass</w:t>
      </w:r>
      <w:r>
        <w:rPr>
          <w:spacing w:val="-2"/>
        </w:rPr>
        <w:t xml:space="preserve"> </w:t>
      </w:r>
      <w:r>
        <w:rPr>
          <w:spacing w:val="-1"/>
        </w:rPr>
        <w:t>of</w:t>
      </w:r>
      <w:r>
        <w:rPr>
          <w:spacing w:val="1"/>
        </w:rPr>
        <w:t xml:space="preserve"> </w:t>
      </w:r>
      <w:r>
        <w:rPr>
          <w:spacing w:val="-1"/>
        </w:rPr>
        <w:t>wanting</w:t>
      </w:r>
      <w:r>
        <w:t xml:space="preserve"> </w:t>
      </w:r>
      <w:r>
        <w:rPr>
          <w:spacing w:val="-1"/>
        </w:rPr>
        <w:t>and</w:t>
      </w:r>
      <w:r>
        <w:t xml:space="preserve"> </w:t>
      </w:r>
      <w:r>
        <w:rPr>
          <w:spacing w:val="-1"/>
        </w:rPr>
        <w:t>selfish</w:t>
      </w:r>
      <w:r>
        <w:t xml:space="preserve"> </w:t>
      </w:r>
      <w:r>
        <w:rPr>
          <w:spacing w:val="-1"/>
        </w:rPr>
        <w:t>desire</w:t>
      </w:r>
      <w:r>
        <w:t xml:space="preserve"> </w:t>
      </w:r>
      <w:r>
        <w:rPr>
          <w:spacing w:val="-1"/>
        </w:rPr>
        <w:t>called</w:t>
      </w:r>
      <w:r>
        <w:rPr>
          <w:spacing w:val="-2"/>
        </w:rPr>
        <w:t xml:space="preserve"> </w:t>
      </w:r>
      <w:r>
        <w:rPr>
          <w:spacing w:val="-1"/>
        </w:rPr>
        <w:t>the</w:t>
      </w:r>
      <w:r>
        <w:t xml:space="preserve"> </w:t>
      </w:r>
      <w:r>
        <w:rPr>
          <w:spacing w:val="-1"/>
        </w:rPr>
        <w:t>ego.</w:t>
      </w:r>
    </w:p>
    <w:p w:rsidR="00743C02" w:rsidRDefault="001F2438">
      <w:pPr>
        <w:pStyle w:val="Corpodetexto"/>
        <w:ind w:right="210"/>
      </w:pPr>
      <w:r>
        <w:t xml:space="preserve">In </w:t>
      </w:r>
      <w:r>
        <w:rPr>
          <w:spacing w:val="-1"/>
        </w:rPr>
        <w:t>Energy</w:t>
      </w:r>
      <w:r>
        <w:rPr>
          <w:spacing w:val="-2"/>
        </w:rPr>
        <w:t xml:space="preserve"> </w:t>
      </w:r>
      <w:r>
        <w:rPr>
          <w:spacing w:val="-1"/>
        </w:rPr>
        <w:t xml:space="preserve">Enhancement </w:t>
      </w:r>
      <w:r>
        <w:rPr>
          <w:spacing w:val="-2"/>
        </w:rPr>
        <w:t>we</w:t>
      </w:r>
      <w:r>
        <w:rPr>
          <w:spacing w:val="1"/>
        </w:rPr>
        <w:t xml:space="preserve"> </w:t>
      </w:r>
      <w:r>
        <w:rPr>
          <w:spacing w:val="-1"/>
        </w:rPr>
        <w:t>have</w:t>
      </w:r>
      <w:r>
        <w:t xml:space="preserve"> </w:t>
      </w:r>
      <w:r>
        <w:rPr>
          <w:spacing w:val="-1"/>
        </w:rPr>
        <w:t>special</w:t>
      </w:r>
      <w:r>
        <w:rPr>
          <w:spacing w:val="-3"/>
        </w:rPr>
        <w:t xml:space="preserve"> </w:t>
      </w:r>
      <w:r>
        <w:rPr>
          <w:spacing w:val="-1"/>
        </w:rPr>
        <w:t>excercises</w:t>
      </w:r>
      <w:r>
        <w:t xml:space="preserve"> </w:t>
      </w:r>
      <w:r>
        <w:rPr>
          <w:spacing w:val="-1"/>
        </w:rPr>
        <w:t>which reduce</w:t>
      </w:r>
      <w:r>
        <w:rPr>
          <w:spacing w:val="39"/>
        </w:rPr>
        <w:t xml:space="preserve"> </w:t>
      </w:r>
      <w:r>
        <w:rPr>
          <w:spacing w:val="-1"/>
        </w:rPr>
        <w:t>the</w:t>
      </w:r>
      <w:r>
        <w:rPr>
          <w:spacing w:val="1"/>
        </w:rPr>
        <w:t xml:space="preserve"> </w:t>
      </w:r>
      <w:r>
        <w:rPr>
          <w:spacing w:val="-1"/>
        </w:rPr>
        <w:t>wanting</w:t>
      </w:r>
      <w:r>
        <w:t xml:space="preserve"> </w:t>
      </w:r>
      <w:r>
        <w:rPr>
          <w:spacing w:val="-1"/>
        </w:rPr>
        <w:t>and</w:t>
      </w:r>
      <w:r>
        <w:t xml:space="preserve"> </w:t>
      </w:r>
      <w:r>
        <w:rPr>
          <w:spacing w:val="-1"/>
        </w:rPr>
        <w:t>desire</w:t>
      </w:r>
      <w:r>
        <w:t xml:space="preserve"> </w:t>
      </w:r>
      <w:r>
        <w:rPr>
          <w:spacing w:val="-1"/>
        </w:rPr>
        <w:t xml:space="preserve">of </w:t>
      </w:r>
      <w:r>
        <w:t>the</w:t>
      </w:r>
      <w:r>
        <w:rPr>
          <w:spacing w:val="-1"/>
        </w:rPr>
        <w:t xml:space="preserve"> ego and</w:t>
      </w:r>
      <w:r>
        <w:t xml:space="preserve"> </w:t>
      </w:r>
      <w:r>
        <w:rPr>
          <w:spacing w:val="-1"/>
        </w:rPr>
        <w:t>yet</w:t>
      </w:r>
      <w:r>
        <w:rPr>
          <w:spacing w:val="2"/>
        </w:rPr>
        <w:t xml:space="preserve"> </w:t>
      </w:r>
      <w:r>
        <w:rPr>
          <w:spacing w:val="-1"/>
        </w:rPr>
        <w:t>it</w:t>
      </w:r>
      <w:r>
        <w:rPr>
          <w:spacing w:val="1"/>
        </w:rPr>
        <w:t xml:space="preserve"> </w:t>
      </w:r>
      <w:r>
        <w:rPr>
          <w:spacing w:val="-1"/>
        </w:rPr>
        <w:t>is nice</w:t>
      </w:r>
      <w:r>
        <w:t xml:space="preserve"> </w:t>
      </w:r>
      <w:r>
        <w:rPr>
          <w:spacing w:val="-1"/>
        </w:rPr>
        <w:t>to know</w:t>
      </w:r>
      <w:r>
        <w:rPr>
          <w:spacing w:val="-3"/>
        </w:rPr>
        <w:t xml:space="preserve"> </w:t>
      </w:r>
      <w:r>
        <w:rPr>
          <w:spacing w:val="-1"/>
        </w:rPr>
        <w:t>in</w:t>
      </w:r>
      <w:r>
        <w:rPr>
          <w:spacing w:val="29"/>
        </w:rPr>
        <w:t xml:space="preserve"> </w:t>
      </w:r>
      <w:r>
        <w:rPr>
          <w:spacing w:val="-1"/>
        </w:rPr>
        <w:t>advance that</w:t>
      </w:r>
      <w:r>
        <w:t xml:space="preserve"> </w:t>
      </w:r>
      <w:r>
        <w:rPr>
          <w:spacing w:val="-1"/>
        </w:rPr>
        <w:t>which</w:t>
      </w:r>
      <w:r>
        <w:rPr>
          <w:spacing w:val="2"/>
        </w:rPr>
        <w:t xml:space="preserve"> </w:t>
      </w:r>
      <w:r>
        <w:rPr>
          <w:spacing w:val="-2"/>
        </w:rPr>
        <w:t>we</w:t>
      </w:r>
      <w:r>
        <w:rPr>
          <w:spacing w:val="1"/>
        </w:rPr>
        <w:t xml:space="preserve"> </w:t>
      </w:r>
      <w:r>
        <w:rPr>
          <w:spacing w:val="-1"/>
        </w:rPr>
        <w:t xml:space="preserve">are about </w:t>
      </w:r>
      <w:r>
        <w:t>to</w:t>
      </w:r>
      <w:r>
        <w:rPr>
          <w:spacing w:val="-2"/>
        </w:rPr>
        <w:t xml:space="preserve"> </w:t>
      </w:r>
      <w:r>
        <w:t>do.</w:t>
      </w:r>
      <w:r>
        <w:rPr>
          <w:spacing w:val="-2"/>
        </w:rPr>
        <w:t xml:space="preserve"> </w:t>
      </w:r>
      <w:r>
        <w:rPr>
          <w:spacing w:val="-1"/>
        </w:rPr>
        <w:t>What</w:t>
      </w:r>
      <w:r>
        <w:t xml:space="preserve"> </w:t>
      </w:r>
      <w:r>
        <w:rPr>
          <w:spacing w:val="-1"/>
        </w:rPr>
        <w:t>is</w:t>
      </w:r>
      <w:r>
        <w:rPr>
          <w:spacing w:val="-2"/>
        </w:rPr>
        <w:t xml:space="preserve"> </w:t>
      </w:r>
      <w:r>
        <w:rPr>
          <w:spacing w:val="-1"/>
        </w:rPr>
        <w:t>necessary.</w:t>
      </w:r>
    </w:p>
    <w:p w:rsidR="00743C02" w:rsidRDefault="001F2438">
      <w:pPr>
        <w:pStyle w:val="Corpodetexto"/>
        <w:ind w:right="162"/>
      </w:pPr>
      <w:r>
        <w:t xml:space="preserve">Here I </w:t>
      </w:r>
      <w:r>
        <w:rPr>
          <w:spacing w:val="-2"/>
        </w:rPr>
        <w:t>use</w:t>
      </w:r>
      <w:r>
        <w:rPr>
          <w:spacing w:val="-1"/>
        </w:rPr>
        <w:t xml:space="preserve"> </w:t>
      </w:r>
      <w:r>
        <w:t xml:space="preserve">the </w:t>
      </w:r>
      <w:r>
        <w:rPr>
          <w:spacing w:val="-1"/>
        </w:rPr>
        <w:t>word</w:t>
      </w:r>
      <w:r>
        <w:t xml:space="preserve"> of</w:t>
      </w:r>
      <w:r>
        <w:rPr>
          <w:spacing w:val="-1"/>
        </w:rPr>
        <w:t xml:space="preserve"> </w:t>
      </w:r>
      <w:r>
        <w:t xml:space="preserve">the </w:t>
      </w:r>
      <w:r>
        <w:rPr>
          <w:spacing w:val="-2"/>
        </w:rPr>
        <w:t>Soul</w:t>
      </w:r>
      <w:r>
        <w:rPr>
          <w:spacing w:val="1"/>
        </w:rPr>
        <w:t xml:space="preserve"> </w:t>
      </w:r>
      <w:r>
        <w:t>and</w:t>
      </w:r>
      <w:r>
        <w:rPr>
          <w:spacing w:val="-1"/>
        </w:rPr>
        <w:t xml:space="preserve"> </w:t>
      </w:r>
      <w:r>
        <w:t xml:space="preserve">that </w:t>
      </w:r>
      <w:r>
        <w:rPr>
          <w:spacing w:val="-1"/>
        </w:rPr>
        <w:t>word</w:t>
      </w:r>
      <w:r>
        <w:t xml:space="preserve"> is</w:t>
      </w:r>
      <w:r>
        <w:rPr>
          <w:spacing w:val="-1"/>
        </w:rPr>
        <w:t xml:space="preserve"> necessity.</w:t>
      </w:r>
      <w:r>
        <w:t xml:space="preserve"> Not</w:t>
      </w:r>
      <w:r>
        <w:rPr>
          <w:spacing w:val="27"/>
        </w:rPr>
        <w:t xml:space="preserve"> </w:t>
      </w:r>
      <w:r>
        <w:rPr>
          <w:spacing w:val="-1"/>
        </w:rPr>
        <w:t>wanting</w:t>
      </w:r>
      <w:r>
        <w:t xml:space="preserve"> </w:t>
      </w:r>
      <w:r>
        <w:rPr>
          <w:spacing w:val="-1"/>
        </w:rPr>
        <w:t>or</w:t>
      </w:r>
      <w:r>
        <w:t xml:space="preserve"> </w:t>
      </w:r>
      <w:r>
        <w:rPr>
          <w:spacing w:val="-1"/>
        </w:rPr>
        <w:t>desire</w:t>
      </w:r>
      <w:r>
        <w:t xml:space="preserve"> </w:t>
      </w:r>
      <w:r>
        <w:rPr>
          <w:spacing w:val="-2"/>
        </w:rPr>
        <w:t>but</w:t>
      </w:r>
      <w:r>
        <w:rPr>
          <w:spacing w:val="2"/>
        </w:rPr>
        <w:t xml:space="preserve"> </w:t>
      </w:r>
      <w:r>
        <w:rPr>
          <w:spacing w:val="-2"/>
        </w:rPr>
        <w:t>NECESSITY!!!</w:t>
      </w:r>
    </w:p>
    <w:p w:rsidR="00743C02" w:rsidRDefault="001F2438">
      <w:pPr>
        <w:pStyle w:val="Corpodetexto"/>
        <w:spacing w:before="120"/>
        <w:ind w:right="162"/>
      </w:pPr>
      <w:r>
        <w:t xml:space="preserve">And </w:t>
      </w:r>
      <w:r>
        <w:rPr>
          <w:spacing w:val="-1"/>
        </w:rPr>
        <w:t>it</w:t>
      </w:r>
      <w:r>
        <w:t xml:space="preserve"> </w:t>
      </w:r>
      <w:r>
        <w:rPr>
          <w:spacing w:val="-1"/>
        </w:rPr>
        <w:t>is</w:t>
      </w:r>
      <w:r>
        <w:rPr>
          <w:spacing w:val="-2"/>
        </w:rPr>
        <w:t xml:space="preserve"> </w:t>
      </w:r>
      <w:r>
        <w:rPr>
          <w:spacing w:val="-1"/>
        </w:rPr>
        <w:t xml:space="preserve">good </w:t>
      </w:r>
      <w:r>
        <w:t>to</w:t>
      </w:r>
      <w:r>
        <w:rPr>
          <w:spacing w:val="-2"/>
        </w:rPr>
        <w:t xml:space="preserve"> </w:t>
      </w:r>
      <w:r>
        <w:t>know</w:t>
      </w:r>
      <w:r>
        <w:rPr>
          <w:spacing w:val="-3"/>
        </w:rPr>
        <w:t xml:space="preserve"> </w:t>
      </w:r>
      <w:r>
        <w:t>in</w:t>
      </w:r>
      <w:r>
        <w:rPr>
          <w:spacing w:val="-1"/>
        </w:rPr>
        <w:t xml:space="preserve"> advance therefore, </w:t>
      </w:r>
      <w:r>
        <w:t xml:space="preserve">a </w:t>
      </w:r>
      <w:r>
        <w:rPr>
          <w:spacing w:val="-1"/>
        </w:rPr>
        <w:t>little</w:t>
      </w:r>
      <w:r>
        <w:t xml:space="preserve"> </w:t>
      </w:r>
      <w:r>
        <w:rPr>
          <w:spacing w:val="-1"/>
        </w:rPr>
        <w:t>more about</w:t>
      </w:r>
      <w:r>
        <w:rPr>
          <w:spacing w:val="31"/>
        </w:rPr>
        <w:t xml:space="preserve"> </w:t>
      </w:r>
      <w:r>
        <w:rPr>
          <w:spacing w:val="-1"/>
        </w:rPr>
        <w:t xml:space="preserve">attachment </w:t>
      </w:r>
      <w:r>
        <w:t>so</w:t>
      </w:r>
      <w:r>
        <w:rPr>
          <w:spacing w:val="-1"/>
        </w:rPr>
        <w:t xml:space="preserve"> that</w:t>
      </w:r>
      <w:r>
        <w:t xml:space="preserve"> </w:t>
      </w:r>
      <w:r>
        <w:rPr>
          <w:spacing w:val="-2"/>
        </w:rPr>
        <w:t>we</w:t>
      </w:r>
      <w:r>
        <w:rPr>
          <w:spacing w:val="1"/>
        </w:rPr>
        <w:t xml:space="preserve"> </w:t>
      </w:r>
      <w:r>
        <w:rPr>
          <w:spacing w:val="-1"/>
        </w:rPr>
        <w:t>may</w:t>
      </w:r>
      <w:r>
        <w:rPr>
          <w:spacing w:val="-2"/>
        </w:rPr>
        <w:t xml:space="preserve"> </w:t>
      </w:r>
      <w:r>
        <w:t>know</w:t>
      </w:r>
      <w:r>
        <w:rPr>
          <w:spacing w:val="-3"/>
        </w:rPr>
        <w:t xml:space="preserve"> </w:t>
      </w:r>
      <w:r>
        <w:t>how</w:t>
      </w:r>
      <w:r>
        <w:rPr>
          <w:spacing w:val="-3"/>
        </w:rPr>
        <w:t xml:space="preserve"> </w:t>
      </w:r>
      <w:r>
        <w:t xml:space="preserve">to </w:t>
      </w:r>
      <w:r>
        <w:rPr>
          <w:spacing w:val="-1"/>
        </w:rPr>
        <w:t>deal</w:t>
      </w:r>
      <w:r>
        <w:t xml:space="preserve"> </w:t>
      </w:r>
      <w:r>
        <w:rPr>
          <w:spacing w:val="-1"/>
        </w:rPr>
        <w:t>with</w:t>
      </w:r>
      <w:r>
        <w:t xml:space="preserve"> </w:t>
      </w:r>
      <w:r>
        <w:rPr>
          <w:spacing w:val="-1"/>
        </w:rPr>
        <w:t>it</w:t>
      </w:r>
      <w:r>
        <w:t xml:space="preserve"> </w:t>
      </w:r>
      <w:r>
        <w:rPr>
          <w:spacing w:val="-1"/>
        </w:rPr>
        <w:t>properly.</w:t>
      </w:r>
    </w:p>
    <w:p w:rsidR="00743C02" w:rsidRDefault="001F2438">
      <w:pPr>
        <w:pStyle w:val="Corpodetexto"/>
        <w:ind w:right="210"/>
      </w:pPr>
      <w:r>
        <w:rPr>
          <w:spacing w:val="-1"/>
        </w:rPr>
        <w:t>First</w:t>
      </w:r>
      <w:r>
        <w:t xml:space="preserve"> </w:t>
      </w:r>
      <w:r>
        <w:rPr>
          <w:spacing w:val="-1"/>
        </w:rPr>
        <w:t xml:space="preserve">you </w:t>
      </w:r>
      <w:r>
        <w:rPr>
          <w:spacing w:val="-2"/>
        </w:rPr>
        <w:t>must</w:t>
      </w:r>
      <w:r>
        <w:rPr>
          <w:spacing w:val="1"/>
        </w:rPr>
        <w:t xml:space="preserve"> </w:t>
      </w:r>
      <w:r>
        <w:t>know</w:t>
      </w:r>
      <w:r>
        <w:rPr>
          <w:spacing w:val="-3"/>
        </w:rPr>
        <w:t xml:space="preserve"> </w:t>
      </w:r>
      <w:r>
        <w:t xml:space="preserve">that </w:t>
      </w:r>
      <w:r>
        <w:rPr>
          <w:spacing w:val="-1"/>
        </w:rPr>
        <w:t xml:space="preserve">attachment </w:t>
      </w:r>
      <w:r>
        <w:t>is</w:t>
      </w:r>
      <w:r>
        <w:rPr>
          <w:spacing w:val="-1"/>
        </w:rPr>
        <w:t xml:space="preserve"> </w:t>
      </w:r>
      <w:r>
        <w:t>the</w:t>
      </w:r>
      <w:r>
        <w:rPr>
          <w:spacing w:val="1"/>
        </w:rPr>
        <w:t xml:space="preserve"> </w:t>
      </w:r>
      <w:r>
        <w:rPr>
          <w:spacing w:val="-2"/>
        </w:rPr>
        <w:t xml:space="preserve">way </w:t>
      </w:r>
      <w:r>
        <w:t>of</w:t>
      </w:r>
      <w:r>
        <w:rPr>
          <w:spacing w:val="-1"/>
        </w:rPr>
        <w:t xml:space="preserve"> </w:t>
      </w:r>
      <w:r>
        <w:t xml:space="preserve">the </w:t>
      </w:r>
      <w:r>
        <w:rPr>
          <w:spacing w:val="-1"/>
        </w:rPr>
        <w:t>universe.</w:t>
      </w:r>
      <w:r>
        <w:rPr>
          <w:spacing w:val="41"/>
        </w:rPr>
        <w:t xml:space="preserve"> </w:t>
      </w:r>
      <w:r>
        <w:rPr>
          <w:spacing w:val="-1"/>
        </w:rPr>
        <w:t>Goethe said, “Connect,</w:t>
      </w:r>
      <w:r>
        <w:rPr>
          <w:spacing w:val="-2"/>
        </w:rPr>
        <w:t xml:space="preserve"> </w:t>
      </w:r>
      <w:r>
        <w:rPr>
          <w:spacing w:val="-1"/>
        </w:rPr>
        <w:t xml:space="preserve">only Connect!!” </w:t>
      </w:r>
      <w:r>
        <w:t>and</w:t>
      </w:r>
      <w:r>
        <w:rPr>
          <w:spacing w:val="-2"/>
        </w:rPr>
        <w:t xml:space="preserve"> </w:t>
      </w:r>
      <w:r>
        <w:rPr>
          <w:spacing w:val="-1"/>
        </w:rPr>
        <w:t>connection is</w:t>
      </w:r>
      <w:r>
        <w:t xml:space="preserve"> </w:t>
      </w:r>
      <w:r>
        <w:rPr>
          <w:spacing w:val="-2"/>
        </w:rPr>
        <w:t>what</w:t>
      </w:r>
      <w:r>
        <w:t xml:space="preserve"> </w:t>
      </w:r>
      <w:r>
        <w:rPr>
          <w:spacing w:val="-2"/>
        </w:rPr>
        <w:t>we</w:t>
      </w:r>
      <w:r>
        <w:rPr>
          <w:spacing w:val="49"/>
        </w:rPr>
        <w:t xml:space="preserve"> </w:t>
      </w:r>
      <w:r>
        <w:rPr>
          <w:spacing w:val="-1"/>
        </w:rPr>
        <w:t>do.</w:t>
      </w:r>
      <w:r>
        <w:rPr>
          <w:spacing w:val="-3"/>
        </w:rPr>
        <w:t xml:space="preserve"> </w:t>
      </w:r>
      <w:r>
        <w:t>We</w:t>
      </w:r>
      <w:r>
        <w:rPr>
          <w:spacing w:val="-1"/>
        </w:rPr>
        <w:t xml:space="preserve"> are</w:t>
      </w:r>
      <w:r>
        <w:t xml:space="preserve"> </w:t>
      </w:r>
      <w:r>
        <w:rPr>
          <w:spacing w:val="-1"/>
        </w:rPr>
        <w:t>all</w:t>
      </w:r>
      <w:r>
        <w:t xml:space="preserve"> </w:t>
      </w:r>
      <w:r>
        <w:rPr>
          <w:spacing w:val="-1"/>
        </w:rPr>
        <w:t xml:space="preserve">connected. </w:t>
      </w:r>
      <w:r>
        <w:t>We</w:t>
      </w:r>
      <w:r>
        <w:rPr>
          <w:spacing w:val="-1"/>
        </w:rPr>
        <w:t xml:space="preserve"> are</w:t>
      </w:r>
      <w:r>
        <w:t xml:space="preserve"> </w:t>
      </w:r>
      <w:r>
        <w:rPr>
          <w:spacing w:val="-1"/>
        </w:rPr>
        <w:t>all</w:t>
      </w:r>
      <w:r>
        <w:t xml:space="preserve"> </w:t>
      </w:r>
      <w:r>
        <w:rPr>
          <w:spacing w:val="-1"/>
        </w:rPr>
        <w:t>part</w:t>
      </w:r>
      <w:r>
        <w:t xml:space="preserve"> </w:t>
      </w:r>
      <w:r>
        <w:rPr>
          <w:spacing w:val="-1"/>
        </w:rPr>
        <w:t>of</w:t>
      </w:r>
      <w:r>
        <w:rPr>
          <w:spacing w:val="-2"/>
        </w:rPr>
        <w:t xml:space="preserve"> </w:t>
      </w:r>
      <w:r>
        <w:rPr>
          <w:spacing w:val="-1"/>
        </w:rPr>
        <w:t>each</w:t>
      </w:r>
      <w:r>
        <w:rPr>
          <w:spacing w:val="-2"/>
        </w:rPr>
        <w:t xml:space="preserve"> </w:t>
      </w:r>
      <w:r>
        <w:rPr>
          <w:spacing w:val="-1"/>
        </w:rPr>
        <w:t>other and</w:t>
      </w:r>
      <w:r>
        <w:rPr>
          <w:spacing w:val="-2"/>
        </w:rPr>
        <w:t xml:space="preserve"> </w:t>
      </w:r>
      <w:r>
        <w:rPr>
          <w:spacing w:val="-1"/>
        </w:rPr>
        <w:t>the</w:t>
      </w:r>
      <w:r>
        <w:rPr>
          <w:spacing w:val="28"/>
        </w:rPr>
        <w:t xml:space="preserve"> </w:t>
      </w:r>
      <w:r>
        <w:rPr>
          <w:spacing w:val="-2"/>
        </w:rPr>
        <w:t>Universe</w:t>
      </w:r>
      <w:r>
        <w:rPr>
          <w:spacing w:val="1"/>
        </w:rPr>
        <w:t xml:space="preserve"> </w:t>
      </w:r>
      <w:r>
        <w:rPr>
          <w:spacing w:val="-1"/>
        </w:rPr>
        <w:t>itself.</w:t>
      </w:r>
      <w:r>
        <w:t xml:space="preserve"> </w:t>
      </w:r>
      <w:r>
        <w:rPr>
          <w:spacing w:val="-1"/>
        </w:rPr>
        <w:t>This</w:t>
      </w:r>
      <w:r>
        <w:t xml:space="preserve"> </w:t>
      </w:r>
      <w:r>
        <w:rPr>
          <w:spacing w:val="-1"/>
        </w:rPr>
        <w:t xml:space="preserve">is </w:t>
      </w:r>
      <w:r>
        <w:t xml:space="preserve">a </w:t>
      </w:r>
      <w:r>
        <w:rPr>
          <w:spacing w:val="-1"/>
        </w:rPr>
        <w:t>fact</w:t>
      </w:r>
      <w:r>
        <w:t xml:space="preserve"> </w:t>
      </w:r>
      <w:r>
        <w:rPr>
          <w:spacing w:val="-1"/>
        </w:rPr>
        <w:t>and</w:t>
      </w:r>
      <w:r>
        <w:t xml:space="preserve"> </w:t>
      </w:r>
      <w:r>
        <w:rPr>
          <w:spacing w:val="-2"/>
        </w:rPr>
        <w:t>yet</w:t>
      </w:r>
      <w:r>
        <w:t xml:space="preserve"> </w:t>
      </w:r>
      <w:r>
        <w:rPr>
          <w:spacing w:val="-1"/>
        </w:rPr>
        <w:t>it</w:t>
      </w:r>
      <w:r>
        <w:rPr>
          <w:spacing w:val="2"/>
        </w:rPr>
        <w:t xml:space="preserve"> </w:t>
      </w:r>
      <w:r>
        <w:rPr>
          <w:spacing w:val="-1"/>
        </w:rPr>
        <w:t>is the</w:t>
      </w:r>
      <w:r>
        <w:t xml:space="preserve"> </w:t>
      </w:r>
      <w:r>
        <w:rPr>
          <w:spacing w:val="-1"/>
        </w:rPr>
        <w:t>blockages</w:t>
      </w:r>
      <w:r>
        <w:t xml:space="preserve"> </w:t>
      </w:r>
      <w:r>
        <w:rPr>
          <w:spacing w:val="-2"/>
        </w:rPr>
        <w:t>which</w:t>
      </w:r>
      <w:r>
        <w:rPr>
          <w:spacing w:val="46"/>
        </w:rPr>
        <w:t xml:space="preserve"> </w:t>
      </w:r>
      <w:r>
        <w:rPr>
          <w:spacing w:val="-1"/>
        </w:rPr>
        <w:t>prevent</w:t>
      </w:r>
      <w:r>
        <w:t xml:space="preserve"> </w:t>
      </w:r>
      <w:r>
        <w:rPr>
          <w:spacing w:val="-1"/>
        </w:rPr>
        <w:t>that</w:t>
      </w:r>
      <w:r>
        <w:t xml:space="preserve"> </w:t>
      </w:r>
      <w:r>
        <w:rPr>
          <w:spacing w:val="-1"/>
        </w:rPr>
        <w:t>connection</w:t>
      </w:r>
      <w:r>
        <w:rPr>
          <w:spacing w:val="-2"/>
        </w:rPr>
        <w:t xml:space="preserve"> </w:t>
      </w:r>
      <w:r>
        <w:rPr>
          <w:spacing w:val="-1"/>
        </w:rPr>
        <w:t>and</w:t>
      </w:r>
      <w:r>
        <w:t xml:space="preserve"> </w:t>
      </w:r>
      <w:r>
        <w:rPr>
          <w:spacing w:val="-1"/>
        </w:rPr>
        <w:t>it</w:t>
      </w:r>
      <w:r>
        <w:t xml:space="preserve"> </w:t>
      </w:r>
      <w:r>
        <w:rPr>
          <w:spacing w:val="-1"/>
        </w:rPr>
        <w:t>is</w:t>
      </w:r>
      <w:r>
        <w:rPr>
          <w:spacing w:val="-2"/>
        </w:rPr>
        <w:t xml:space="preserve"> </w:t>
      </w:r>
      <w:r>
        <w:rPr>
          <w:spacing w:val="-1"/>
        </w:rPr>
        <w:t>the</w:t>
      </w:r>
      <w:r>
        <w:t xml:space="preserve"> </w:t>
      </w:r>
      <w:r>
        <w:rPr>
          <w:spacing w:val="-1"/>
        </w:rPr>
        <w:t>dependence</w:t>
      </w:r>
      <w:r>
        <w:t xml:space="preserve"> </w:t>
      </w:r>
      <w:r>
        <w:rPr>
          <w:spacing w:val="-1"/>
        </w:rPr>
        <w:t>upon,</w:t>
      </w:r>
      <w:r>
        <w:t xml:space="preserve"> </w:t>
      </w:r>
      <w:r>
        <w:rPr>
          <w:spacing w:val="-1"/>
        </w:rPr>
        <w:t>the</w:t>
      </w:r>
      <w:r>
        <w:rPr>
          <w:spacing w:val="20"/>
        </w:rPr>
        <w:t xml:space="preserve"> </w:t>
      </w:r>
      <w:r>
        <w:rPr>
          <w:spacing w:val="-1"/>
        </w:rPr>
        <w:t>addiction</w:t>
      </w:r>
      <w:r>
        <w:rPr>
          <w:spacing w:val="-2"/>
        </w:rPr>
        <w:t xml:space="preserve"> </w:t>
      </w:r>
      <w:r>
        <w:t>to</w:t>
      </w:r>
      <w:r>
        <w:rPr>
          <w:spacing w:val="-1"/>
        </w:rPr>
        <w:t xml:space="preserve"> that connection</w:t>
      </w:r>
      <w:r>
        <w:t xml:space="preserve"> </w:t>
      </w:r>
      <w:r>
        <w:rPr>
          <w:spacing w:val="-1"/>
        </w:rPr>
        <w:t>for energy</w:t>
      </w:r>
      <w:r>
        <w:t xml:space="preserve"> </w:t>
      </w:r>
      <w:r>
        <w:rPr>
          <w:spacing w:val="-1"/>
        </w:rPr>
        <w:t>which</w:t>
      </w:r>
      <w:r>
        <w:t xml:space="preserve"> creates</w:t>
      </w:r>
      <w:r>
        <w:rPr>
          <w:spacing w:val="-1"/>
        </w:rPr>
        <w:t xml:space="preserve"> the</w:t>
      </w:r>
      <w:r>
        <w:rPr>
          <w:spacing w:val="55"/>
        </w:rPr>
        <w:t xml:space="preserve"> </w:t>
      </w:r>
      <w:r>
        <w:rPr>
          <w:spacing w:val="-1"/>
        </w:rPr>
        <w:t>vampirism</w:t>
      </w:r>
      <w:r>
        <w:rPr>
          <w:spacing w:val="-2"/>
        </w:rPr>
        <w:t xml:space="preserve"> </w:t>
      </w:r>
      <w:r>
        <w:rPr>
          <w:spacing w:val="-1"/>
        </w:rPr>
        <w:t>of</w:t>
      </w:r>
      <w:r>
        <w:rPr>
          <w:spacing w:val="-2"/>
        </w:rPr>
        <w:t xml:space="preserve"> </w:t>
      </w:r>
      <w:r>
        <w:t>the</w:t>
      </w:r>
      <w:r>
        <w:rPr>
          <w:spacing w:val="-2"/>
        </w:rPr>
        <w:t xml:space="preserve"> </w:t>
      </w:r>
      <w:r>
        <w:rPr>
          <w:spacing w:val="-1"/>
        </w:rPr>
        <w:t>ego.</w:t>
      </w:r>
    </w:p>
    <w:p w:rsidR="00743C02" w:rsidRDefault="001F2438">
      <w:pPr>
        <w:pStyle w:val="Corpodetexto"/>
        <w:ind w:right="162"/>
      </w:pPr>
      <w:r>
        <w:rPr>
          <w:spacing w:val="-1"/>
        </w:rPr>
        <w:t>In</w:t>
      </w:r>
      <w:r>
        <w:rPr>
          <w:spacing w:val="-2"/>
        </w:rPr>
        <w:t xml:space="preserve"> </w:t>
      </w:r>
      <w:r>
        <w:rPr>
          <w:spacing w:val="-1"/>
        </w:rPr>
        <w:t>this</w:t>
      </w:r>
      <w:r>
        <w:rPr>
          <w:spacing w:val="-2"/>
        </w:rPr>
        <w:t xml:space="preserve"> </w:t>
      </w:r>
      <w:r>
        <w:rPr>
          <w:spacing w:val="-1"/>
        </w:rPr>
        <w:t>Universe</w:t>
      </w:r>
      <w:r>
        <w:t xml:space="preserve"> </w:t>
      </w:r>
      <w:r>
        <w:rPr>
          <w:spacing w:val="-1"/>
        </w:rPr>
        <w:t>even</w:t>
      </w:r>
      <w:r>
        <w:rPr>
          <w:spacing w:val="-2"/>
        </w:rPr>
        <w:t xml:space="preserve"> </w:t>
      </w:r>
      <w:r>
        <w:rPr>
          <w:spacing w:val="-1"/>
        </w:rPr>
        <w:t>this</w:t>
      </w:r>
      <w:r>
        <w:t xml:space="preserve"> </w:t>
      </w:r>
      <w:r>
        <w:rPr>
          <w:spacing w:val="-1"/>
        </w:rPr>
        <w:t>planet</w:t>
      </w:r>
      <w:r>
        <w:rPr>
          <w:spacing w:val="-2"/>
        </w:rPr>
        <w:t xml:space="preserve"> </w:t>
      </w:r>
      <w:r>
        <w:rPr>
          <w:spacing w:val="-1"/>
        </w:rPr>
        <w:t>the</w:t>
      </w:r>
      <w:r>
        <w:rPr>
          <w:spacing w:val="-2"/>
        </w:rPr>
        <w:t xml:space="preserve"> </w:t>
      </w:r>
      <w:r>
        <w:rPr>
          <w:spacing w:val="-1"/>
        </w:rPr>
        <w:t>Earth</w:t>
      </w:r>
      <w:r>
        <w:t xml:space="preserve"> </w:t>
      </w:r>
      <w:r>
        <w:rPr>
          <w:spacing w:val="-1"/>
        </w:rPr>
        <w:t>is</w:t>
      </w:r>
      <w:r>
        <w:rPr>
          <w:spacing w:val="1"/>
        </w:rPr>
        <w:t xml:space="preserve"> </w:t>
      </w:r>
      <w:r>
        <w:rPr>
          <w:spacing w:val="-1"/>
        </w:rPr>
        <w:t>connected</w:t>
      </w:r>
      <w:r>
        <w:rPr>
          <w:spacing w:val="-2"/>
        </w:rPr>
        <w:t xml:space="preserve"> </w:t>
      </w:r>
      <w:r>
        <w:rPr>
          <w:spacing w:val="-1"/>
        </w:rPr>
        <w:t>to</w:t>
      </w:r>
      <w:r>
        <w:rPr>
          <w:spacing w:val="-2"/>
        </w:rPr>
        <w:t xml:space="preserve"> </w:t>
      </w:r>
      <w:r>
        <w:rPr>
          <w:spacing w:val="-1"/>
        </w:rPr>
        <w:t>and</w:t>
      </w:r>
      <w:r>
        <w:rPr>
          <w:spacing w:val="32"/>
        </w:rPr>
        <w:t xml:space="preserve"> </w:t>
      </w:r>
      <w:r>
        <w:rPr>
          <w:spacing w:val="-1"/>
        </w:rPr>
        <w:t>evolves</w:t>
      </w:r>
      <w:r>
        <w:rPr>
          <w:spacing w:val="-3"/>
        </w:rPr>
        <w:t xml:space="preserve"> </w:t>
      </w:r>
      <w:r>
        <w:rPr>
          <w:spacing w:val="-1"/>
        </w:rPr>
        <w:t>through</w:t>
      </w:r>
      <w:r>
        <w:t xml:space="preserve"> </w:t>
      </w:r>
      <w:r>
        <w:rPr>
          <w:spacing w:val="-1"/>
        </w:rPr>
        <w:t>its connection</w:t>
      </w:r>
      <w:r>
        <w:rPr>
          <w:spacing w:val="-2"/>
        </w:rPr>
        <w:t xml:space="preserve"> </w:t>
      </w:r>
      <w:r>
        <w:t>to</w:t>
      </w:r>
      <w:r>
        <w:rPr>
          <w:spacing w:val="-1"/>
        </w:rPr>
        <w:t xml:space="preserve"> the seven</w:t>
      </w:r>
      <w:r>
        <w:t xml:space="preserve"> </w:t>
      </w:r>
      <w:r>
        <w:rPr>
          <w:spacing w:val="-1"/>
        </w:rPr>
        <w:t>sacred</w:t>
      </w:r>
      <w:r>
        <w:t xml:space="preserve"> </w:t>
      </w:r>
      <w:r>
        <w:rPr>
          <w:spacing w:val="-1"/>
        </w:rPr>
        <w:t>planets and the</w:t>
      </w:r>
      <w:r>
        <w:rPr>
          <w:spacing w:val="71"/>
        </w:rPr>
        <w:t xml:space="preserve"> </w:t>
      </w:r>
      <w:r>
        <w:rPr>
          <w:spacing w:val="-1"/>
        </w:rPr>
        <w:t>seven</w:t>
      </w:r>
      <w:r>
        <w:t xml:space="preserve"> </w:t>
      </w:r>
      <w:r>
        <w:rPr>
          <w:spacing w:val="-1"/>
        </w:rPr>
        <w:t>sacred</w:t>
      </w:r>
      <w:r>
        <w:t xml:space="preserve"> </w:t>
      </w:r>
      <w:r>
        <w:rPr>
          <w:spacing w:val="-1"/>
        </w:rPr>
        <w:t>suns.</w:t>
      </w:r>
      <w:r>
        <w:t xml:space="preserve"> </w:t>
      </w:r>
      <w:r>
        <w:rPr>
          <w:spacing w:val="-1"/>
        </w:rPr>
        <w:t xml:space="preserve">These sacred </w:t>
      </w:r>
      <w:r>
        <w:t>planets</w:t>
      </w:r>
      <w:r>
        <w:rPr>
          <w:spacing w:val="-3"/>
        </w:rPr>
        <w:t xml:space="preserve"> </w:t>
      </w:r>
      <w:r>
        <w:t>and</w:t>
      </w:r>
      <w:r>
        <w:rPr>
          <w:spacing w:val="-1"/>
        </w:rPr>
        <w:t xml:space="preserve"> suns</w:t>
      </w:r>
      <w:r>
        <w:t xml:space="preserve"> </w:t>
      </w:r>
      <w:r>
        <w:rPr>
          <w:spacing w:val="-1"/>
        </w:rPr>
        <w:t>supply</w:t>
      </w:r>
      <w:r>
        <w:rPr>
          <w:spacing w:val="-2"/>
        </w:rPr>
        <w:t xml:space="preserve"> </w:t>
      </w:r>
      <w:r>
        <w:rPr>
          <w:spacing w:val="-1"/>
        </w:rPr>
        <w:t>the</w:t>
      </w:r>
      <w:r>
        <w:rPr>
          <w:spacing w:val="37"/>
        </w:rPr>
        <w:t xml:space="preserve"> </w:t>
      </w:r>
      <w:r>
        <w:rPr>
          <w:spacing w:val="-1"/>
        </w:rPr>
        <w:t>energy</w:t>
      </w:r>
      <w:r>
        <w:rPr>
          <w:spacing w:val="-2"/>
        </w:rPr>
        <w:t xml:space="preserve"> </w:t>
      </w:r>
      <w:r>
        <w:rPr>
          <w:spacing w:val="-1"/>
        </w:rPr>
        <w:t>of</w:t>
      </w:r>
      <w:r>
        <w:rPr>
          <w:spacing w:val="-2"/>
        </w:rPr>
        <w:t xml:space="preserve"> </w:t>
      </w:r>
      <w:r>
        <w:rPr>
          <w:spacing w:val="-1"/>
        </w:rPr>
        <w:t>evolution</w:t>
      </w:r>
      <w:r>
        <w:rPr>
          <w:spacing w:val="-2"/>
        </w:rPr>
        <w:t xml:space="preserve"> </w:t>
      </w:r>
      <w:r>
        <w:rPr>
          <w:spacing w:val="-1"/>
        </w:rPr>
        <w:t>to</w:t>
      </w:r>
      <w:r>
        <w:rPr>
          <w:spacing w:val="-2"/>
        </w:rPr>
        <w:t xml:space="preserve"> </w:t>
      </w:r>
      <w:r>
        <w:rPr>
          <w:spacing w:val="-1"/>
        </w:rPr>
        <w:t>the</w:t>
      </w:r>
      <w:r>
        <w:t xml:space="preserve"> </w:t>
      </w:r>
      <w:r>
        <w:rPr>
          <w:spacing w:val="-1"/>
        </w:rPr>
        <w:t>earth</w:t>
      </w:r>
      <w:r>
        <w:rPr>
          <w:spacing w:val="-2"/>
        </w:rPr>
        <w:t xml:space="preserve"> </w:t>
      </w:r>
      <w:r>
        <w:rPr>
          <w:spacing w:val="-1"/>
        </w:rPr>
        <w:t>and</w:t>
      </w:r>
      <w:r>
        <w:rPr>
          <w:spacing w:val="-3"/>
        </w:rPr>
        <w:t xml:space="preserve"> </w:t>
      </w:r>
      <w:r>
        <w:rPr>
          <w:spacing w:val="-1"/>
        </w:rPr>
        <w:t>are</w:t>
      </w:r>
      <w:r>
        <w:t xml:space="preserve"> </w:t>
      </w:r>
      <w:r>
        <w:rPr>
          <w:spacing w:val="-1"/>
        </w:rPr>
        <w:t>completely</w:t>
      </w:r>
      <w:r>
        <w:rPr>
          <w:spacing w:val="-2"/>
        </w:rPr>
        <w:t xml:space="preserve"> </w:t>
      </w:r>
      <w:r>
        <w:rPr>
          <w:spacing w:val="-1"/>
        </w:rPr>
        <w:t>necessary</w:t>
      </w:r>
      <w:r>
        <w:rPr>
          <w:spacing w:val="-2"/>
        </w:rPr>
        <w:t xml:space="preserve"> </w:t>
      </w:r>
      <w:r>
        <w:t>to</w:t>
      </w:r>
      <w:r>
        <w:rPr>
          <w:spacing w:val="-1"/>
        </w:rPr>
        <w:t xml:space="preserve"> its</w:t>
      </w:r>
      <w:r>
        <w:rPr>
          <w:spacing w:val="39"/>
        </w:rPr>
        <w:t xml:space="preserve"> </w:t>
      </w:r>
      <w:r>
        <w:rPr>
          <w:spacing w:val="-1"/>
        </w:rPr>
        <w:t>moving</w:t>
      </w:r>
      <w:r>
        <w:t xml:space="preserve"> forward </w:t>
      </w:r>
      <w:r>
        <w:rPr>
          <w:spacing w:val="-1"/>
        </w:rPr>
        <w:t xml:space="preserve">upon the </w:t>
      </w:r>
      <w:r>
        <w:t>path</w:t>
      </w:r>
      <w:r>
        <w:rPr>
          <w:spacing w:val="-1"/>
        </w:rPr>
        <w:t xml:space="preserve"> </w:t>
      </w:r>
      <w:r>
        <w:t>of</w:t>
      </w:r>
      <w:r>
        <w:rPr>
          <w:spacing w:val="-1"/>
        </w:rPr>
        <w:t xml:space="preserve"> evolution.</w:t>
      </w:r>
      <w:r>
        <w:t xml:space="preserve"> </w:t>
      </w:r>
      <w:r>
        <w:rPr>
          <w:spacing w:val="-1"/>
        </w:rPr>
        <w:t>first</w:t>
      </w:r>
      <w:r>
        <w:rPr>
          <w:spacing w:val="1"/>
        </w:rPr>
        <w:t xml:space="preserve"> </w:t>
      </w:r>
      <w:r>
        <w:rPr>
          <w:spacing w:val="-1"/>
        </w:rPr>
        <w:t>with our</w:t>
      </w:r>
      <w:r>
        <w:t xml:space="preserve"> fathers</w:t>
      </w:r>
      <w:r>
        <w:rPr>
          <w:spacing w:val="31"/>
        </w:rPr>
        <w:t xml:space="preserve"> </w:t>
      </w:r>
      <w:r>
        <w:t xml:space="preserve">and </w:t>
      </w:r>
      <w:r>
        <w:rPr>
          <w:spacing w:val="-1"/>
        </w:rPr>
        <w:t xml:space="preserve">mothers </w:t>
      </w:r>
      <w:r>
        <w:t xml:space="preserve">and </w:t>
      </w:r>
      <w:r>
        <w:rPr>
          <w:spacing w:val="-1"/>
        </w:rPr>
        <w:t>later through our</w:t>
      </w:r>
      <w:r>
        <w:t xml:space="preserve"> friends</w:t>
      </w:r>
      <w:r>
        <w:rPr>
          <w:spacing w:val="-1"/>
        </w:rPr>
        <w:t xml:space="preserve"> </w:t>
      </w:r>
      <w:r>
        <w:t>and</w:t>
      </w:r>
      <w:r>
        <w:rPr>
          <w:spacing w:val="-1"/>
        </w:rPr>
        <w:t xml:space="preserve"> teachers </w:t>
      </w:r>
      <w:r>
        <w:t xml:space="preserve">and </w:t>
      </w:r>
      <w:r>
        <w:rPr>
          <w:spacing w:val="-1"/>
        </w:rPr>
        <w:t>lastly</w:t>
      </w:r>
      <w:r>
        <w:rPr>
          <w:spacing w:val="41"/>
        </w:rPr>
        <w:t xml:space="preserve"> </w:t>
      </w:r>
      <w:r>
        <w:rPr>
          <w:spacing w:val="-1"/>
        </w:rPr>
        <w:t>through</w:t>
      </w:r>
      <w:r>
        <w:rPr>
          <w:spacing w:val="-2"/>
        </w:rPr>
        <w:t xml:space="preserve"> </w:t>
      </w:r>
      <w:r>
        <w:rPr>
          <w:spacing w:val="-1"/>
        </w:rPr>
        <w:t>connections</w:t>
      </w:r>
      <w:r>
        <w:t xml:space="preserve"> </w:t>
      </w:r>
      <w:r>
        <w:rPr>
          <w:spacing w:val="-1"/>
        </w:rPr>
        <w:t>with the</w:t>
      </w:r>
      <w:r>
        <w:t xml:space="preserve"> </w:t>
      </w:r>
      <w:r>
        <w:rPr>
          <w:spacing w:val="-1"/>
        </w:rPr>
        <w:t>enlightened</w:t>
      </w:r>
      <w:r>
        <w:rPr>
          <w:spacing w:val="-2"/>
        </w:rPr>
        <w:t xml:space="preserve"> </w:t>
      </w:r>
      <w:r>
        <w:rPr>
          <w:spacing w:val="-1"/>
        </w:rPr>
        <w:t>and</w:t>
      </w:r>
      <w:r>
        <w:rPr>
          <w:spacing w:val="-2"/>
        </w:rPr>
        <w:t xml:space="preserve"> </w:t>
      </w:r>
      <w:r>
        <w:rPr>
          <w:spacing w:val="-1"/>
        </w:rPr>
        <w:t>ascended</w:t>
      </w:r>
      <w:r>
        <w:t xml:space="preserve"> </w:t>
      </w:r>
      <w:r>
        <w:rPr>
          <w:spacing w:val="-1"/>
        </w:rPr>
        <w:t>masters.</w:t>
      </w:r>
      <w:r>
        <w:rPr>
          <w:spacing w:val="24"/>
        </w:rPr>
        <w:t xml:space="preserve"> </w:t>
      </w:r>
      <w:r>
        <w:rPr>
          <w:spacing w:val="-1"/>
        </w:rPr>
        <w:t>This</w:t>
      </w:r>
      <w:r>
        <w:t xml:space="preserve"> is </w:t>
      </w:r>
      <w:r>
        <w:rPr>
          <w:spacing w:val="-1"/>
        </w:rPr>
        <w:t>the</w:t>
      </w:r>
      <w:r>
        <w:t xml:space="preserve"> </w:t>
      </w:r>
      <w:r>
        <w:rPr>
          <w:spacing w:val="-1"/>
        </w:rPr>
        <w:t xml:space="preserve">science </w:t>
      </w:r>
      <w:r>
        <w:t xml:space="preserve">of </w:t>
      </w:r>
      <w:r>
        <w:rPr>
          <w:spacing w:val="-1"/>
        </w:rPr>
        <w:t>impression,</w:t>
      </w:r>
      <w:r>
        <w:rPr>
          <w:spacing w:val="-2"/>
        </w:rPr>
        <w:t xml:space="preserve"> </w:t>
      </w:r>
      <w:r>
        <w:rPr>
          <w:spacing w:val="-1"/>
        </w:rPr>
        <w:t>through the third</w:t>
      </w:r>
      <w:r>
        <w:t xml:space="preserve"> </w:t>
      </w:r>
      <w:r>
        <w:rPr>
          <w:spacing w:val="-1"/>
        </w:rPr>
        <w:t>Law</w:t>
      </w:r>
      <w:r>
        <w:rPr>
          <w:spacing w:val="-3"/>
        </w:rPr>
        <w:t xml:space="preserve"> </w:t>
      </w:r>
      <w:r>
        <w:t>of</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35"/>
      </w:pPr>
      <w:r>
        <w:rPr>
          <w:spacing w:val="-2"/>
        </w:rPr>
        <w:lastRenderedPageBreak/>
        <w:t>hermodynamics</w:t>
      </w:r>
      <w:r>
        <w:rPr>
          <w:spacing w:val="1"/>
        </w:rPr>
        <w:t xml:space="preserve"> </w:t>
      </w:r>
      <w:r>
        <w:rPr>
          <w:spacing w:val="-2"/>
        </w:rPr>
        <w:t>which</w:t>
      </w:r>
      <w:r>
        <w:rPr>
          <w:spacing w:val="-1"/>
        </w:rPr>
        <w:t xml:space="preserve"> says</w:t>
      </w:r>
      <w:r>
        <w:rPr>
          <w:spacing w:val="-2"/>
        </w:rPr>
        <w:t xml:space="preserve"> </w:t>
      </w:r>
      <w:r>
        <w:rPr>
          <w:spacing w:val="-1"/>
        </w:rPr>
        <w:t>that</w:t>
      </w:r>
      <w:r>
        <w:t xml:space="preserve"> </w:t>
      </w:r>
      <w:r>
        <w:rPr>
          <w:spacing w:val="-1"/>
        </w:rPr>
        <w:t>“Energy</w:t>
      </w:r>
      <w:r>
        <w:rPr>
          <w:spacing w:val="-2"/>
        </w:rPr>
        <w:t xml:space="preserve"> </w:t>
      </w:r>
      <w:r>
        <w:rPr>
          <w:spacing w:val="-1"/>
        </w:rPr>
        <w:t>always</w:t>
      </w:r>
      <w:r>
        <w:t xml:space="preserve"> </w:t>
      </w:r>
      <w:r>
        <w:rPr>
          <w:spacing w:val="-1"/>
        </w:rPr>
        <w:t>flows</w:t>
      </w:r>
      <w:r>
        <w:t xml:space="preserve"> from areas</w:t>
      </w:r>
      <w:r>
        <w:rPr>
          <w:spacing w:val="-1"/>
        </w:rPr>
        <w:t xml:space="preserve"> </w:t>
      </w:r>
      <w:r>
        <w:t>of</w:t>
      </w:r>
      <w:r>
        <w:rPr>
          <w:spacing w:val="55"/>
        </w:rPr>
        <w:t xml:space="preserve"> </w:t>
      </w:r>
      <w:r>
        <w:rPr>
          <w:spacing w:val="-1"/>
        </w:rPr>
        <w:t>high energy</w:t>
      </w:r>
      <w:r>
        <w:rPr>
          <w:spacing w:val="-2"/>
        </w:rPr>
        <w:t xml:space="preserve"> </w:t>
      </w:r>
      <w:r>
        <w:rPr>
          <w:spacing w:val="-1"/>
        </w:rPr>
        <w:t>to areas of</w:t>
      </w:r>
      <w:r>
        <w:t xml:space="preserve"> </w:t>
      </w:r>
      <w:r>
        <w:rPr>
          <w:spacing w:val="-1"/>
        </w:rPr>
        <w:t>Low</w:t>
      </w:r>
      <w:r>
        <w:rPr>
          <w:spacing w:val="-3"/>
        </w:rPr>
        <w:t xml:space="preserve"> </w:t>
      </w:r>
      <w:r>
        <w:rPr>
          <w:spacing w:val="-1"/>
        </w:rPr>
        <w:t>energy”</w:t>
      </w:r>
    </w:p>
    <w:p w:rsidR="00743C02" w:rsidRDefault="001F2438">
      <w:pPr>
        <w:pStyle w:val="Corpodetexto"/>
        <w:ind w:right="135"/>
      </w:pPr>
      <w:r>
        <w:rPr>
          <w:spacing w:val="-1"/>
        </w:rPr>
        <w:t>So high</w:t>
      </w:r>
      <w:r>
        <w:t xml:space="preserve"> </w:t>
      </w:r>
      <w:r>
        <w:rPr>
          <w:spacing w:val="-1"/>
        </w:rPr>
        <w:t>levels</w:t>
      </w:r>
      <w:r>
        <w:t xml:space="preserve"> </w:t>
      </w:r>
      <w:r>
        <w:rPr>
          <w:spacing w:val="-1"/>
        </w:rPr>
        <w:t>of</w:t>
      </w:r>
      <w:r>
        <w:t xml:space="preserve"> </w:t>
      </w:r>
      <w:r>
        <w:rPr>
          <w:spacing w:val="-1"/>
        </w:rPr>
        <w:t>positive</w:t>
      </w:r>
      <w:r>
        <w:t xml:space="preserve"> </w:t>
      </w:r>
      <w:r>
        <w:rPr>
          <w:spacing w:val="-1"/>
        </w:rPr>
        <w:t>energy</w:t>
      </w:r>
      <w:r>
        <w:rPr>
          <w:spacing w:val="-2"/>
        </w:rPr>
        <w:t xml:space="preserve"> </w:t>
      </w:r>
      <w:r>
        <w:rPr>
          <w:spacing w:val="-1"/>
        </w:rPr>
        <w:t>from</w:t>
      </w:r>
      <w:r>
        <w:rPr>
          <w:spacing w:val="-2"/>
        </w:rPr>
        <w:t xml:space="preserve"> </w:t>
      </w:r>
      <w:r>
        <w:t xml:space="preserve">the </w:t>
      </w:r>
      <w:r>
        <w:rPr>
          <w:spacing w:val="-1"/>
        </w:rPr>
        <w:t xml:space="preserve">enlightened </w:t>
      </w:r>
      <w:r>
        <w:rPr>
          <w:spacing w:val="-2"/>
        </w:rPr>
        <w:t>always</w:t>
      </w:r>
      <w:r>
        <w:t xml:space="preserve"> </w:t>
      </w:r>
      <w:r>
        <w:rPr>
          <w:spacing w:val="-1"/>
        </w:rPr>
        <w:t>flows</w:t>
      </w:r>
      <w:r>
        <w:rPr>
          <w:spacing w:val="33"/>
        </w:rPr>
        <w:t xml:space="preserve"> </w:t>
      </w:r>
      <w:r>
        <w:rPr>
          <w:spacing w:val="-1"/>
        </w:rPr>
        <w:t>into those</w:t>
      </w:r>
      <w:r>
        <w:t xml:space="preserve"> </w:t>
      </w:r>
      <w:r>
        <w:rPr>
          <w:spacing w:val="-1"/>
        </w:rPr>
        <w:t>with</w:t>
      </w:r>
      <w:r>
        <w:t xml:space="preserve"> </w:t>
      </w:r>
      <w:r>
        <w:rPr>
          <w:spacing w:val="-1"/>
        </w:rPr>
        <w:t>low</w:t>
      </w:r>
      <w:r>
        <w:rPr>
          <w:spacing w:val="-3"/>
        </w:rPr>
        <w:t xml:space="preserve"> </w:t>
      </w:r>
      <w:r>
        <w:rPr>
          <w:spacing w:val="-1"/>
        </w:rPr>
        <w:t>levels</w:t>
      </w:r>
      <w:r>
        <w:t xml:space="preserve"> of </w:t>
      </w:r>
      <w:r>
        <w:rPr>
          <w:spacing w:val="-1"/>
        </w:rPr>
        <w:t>positive</w:t>
      </w:r>
      <w:r>
        <w:t xml:space="preserve"> </w:t>
      </w:r>
      <w:r>
        <w:rPr>
          <w:spacing w:val="-1"/>
        </w:rPr>
        <w:t>energy, the unenlightened.</w:t>
      </w:r>
      <w:r>
        <w:t xml:space="preserve"> In</w:t>
      </w:r>
      <w:r>
        <w:rPr>
          <w:spacing w:val="51"/>
        </w:rPr>
        <w:t xml:space="preserve"> </w:t>
      </w:r>
      <w:r>
        <w:rPr>
          <w:spacing w:val="-1"/>
        </w:rPr>
        <w:t>the</w:t>
      </w:r>
      <w:r>
        <w:t xml:space="preserve"> </w:t>
      </w:r>
      <w:r>
        <w:rPr>
          <w:spacing w:val="-1"/>
        </w:rPr>
        <w:t>same</w:t>
      </w:r>
      <w:r>
        <w:rPr>
          <w:spacing w:val="2"/>
        </w:rPr>
        <w:t xml:space="preserve"> </w:t>
      </w:r>
      <w:r>
        <w:rPr>
          <w:spacing w:val="-1"/>
        </w:rPr>
        <w:t>way</w:t>
      </w:r>
      <w:r>
        <w:rPr>
          <w:spacing w:val="-2"/>
        </w:rPr>
        <w:t xml:space="preserve"> </w:t>
      </w:r>
      <w:r>
        <w:rPr>
          <w:spacing w:val="-1"/>
        </w:rPr>
        <w:t>high</w:t>
      </w:r>
      <w:r>
        <w:t xml:space="preserve"> </w:t>
      </w:r>
      <w:r>
        <w:rPr>
          <w:spacing w:val="-1"/>
        </w:rPr>
        <w:t>levels</w:t>
      </w:r>
      <w:r>
        <w:rPr>
          <w:spacing w:val="-2"/>
        </w:rPr>
        <w:t xml:space="preserve"> </w:t>
      </w:r>
      <w:r>
        <w:rPr>
          <w:spacing w:val="-1"/>
        </w:rPr>
        <w:t>of</w:t>
      </w:r>
      <w:r>
        <w:t xml:space="preserve"> </w:t>
      </w:r>
      <w:r>
        <w:rPr>
          <w:spacing w:val="-1"/>
        </w:rPr>
        <w:t>negative</w:t>
      </w:r>
      <w:r>
        <w:t xml:space="preserve"> </w:t>
      </w:r>
      <w:r>
        <w:rPr>
          <w:spacing w:val="-1"/>
        </w:rPr>
        <w:t>energy,</w:t>
      </w:r>
      <w:r>
        <w:t xml:space="preserve"> </w:t>
      </w:r>
      <w:r>
        <w:rPr>
          <w:spacing w:val="-1"/>
        </w:rPr>
        <w:t>energy</w:t>
      </w:r>
      <w:r>
        <w:rPr>
          <w:spacing w:val="-2"/>
        </w:rPr>
        <w:t xml:space="preserve"> </w:t>
      </w:r>
      <w:r>
        <w:rPr>
          <w:spacing w:val="-1"/>
        </w:rPr>
        <w:t>blockages,</w:t>
      </w:r>
      <w:r>
        <w:rPr>
          <w:spacing w:val="32"/>
        </w:rPr>
        <w:t xml:space="preserve"> </w:t>
      </w:r>
      <w:r>
        <w:rPr>
          <w:spacing w:val="-1"/>
        </w:rPr>
        <w:t>always</w:t>
      </w:r>
      <w:r>
        <w:t xml:space="preserve"> flow</w:t>
      </w:r>
      <w:r>
        <w:rPr>
          <w:spacing w:val="-2"/>
        </w:rPr>
        <w:t xml:space="preserve"> </w:t>
      </w:r>
      <w:r>
        <w:t>from</w:t>
      </w:r>
      <w:r>
        <w:rPr>
          <w:spacing w:val="-2"/>
        </w:rPr>
        <w:t xml:space="preserve"> </w:t>
      </w:r>
      <w:r>
        <w:t>the</w:t>
      </w:r>
      <w:r>
        <w:rPr>
          <w:spacing w:val="1"/>
        </w:rPr>
        <w:t xml:space="preserve"> </w:t>
      </w:r>
      <w:r>
        <w:rPr>
          <w:spacing w:val="-1"/>
        </w:rPr>
        <w:t xml:space="preserve">unenlightened </w:t>
      </w:r>
      <w:r>
        <w:t>into</w:t>
      </w:r>
      <w:r>
        <w:rPr>
          <w:spacing w:val="-1"/>
        </w:rPr>
        <w:t xml:space="preserve"> their</w:t>
      </w:r>
      <w:r>
        <w:t xml:space="preserve"> </w:t>
      </w:r>
      <w:r>
        <w:rPr>
          <w:spacing w:val="-1"/>
        </w:rPr>
        <w:t>friends</w:t>
      </w:r>
      <w:r>
        <w:t xml:space="preserve"> </w:t>
      </w:r>
      <w:r>
        <w:rPr>
          <w:spacing w:val="-1"/>
        </w:rPr>
        <w:t>with</w:t>
      </w:r>
      <w:r>
        <w:t xml:space="preserve"> </w:t>
      </w:r>
      <w:r>
        <w:rPr>
          <w:spacing w:val="-1"/>
        </w:rPr>
        <w:t>more</w:t>
      </w:r>
      <w:r>
        <w:rPr>
          <w:spacing w:val="41"/>
        </w:rPr>
        <w:t xml:space="preserve"> </w:t>
      </w:r>
      <w:r>
        <w:rPr>
          <w:spacing w:val="-1"/>
        </w:rPr>
        <w:t>purity</w:t>
      </w:r>
      <w:r>
        <w:rPr>
          <w:spacing w:val="-2"/>
        </w:rPr>
        <w:t xml:space="preserve"> </w:t>
      </w:r>
      <w:r>
        <w:rPr>
          <w:spacing w:val="-1"/>
        </w:rPr>
        <w:t>and also the enlightened.</w:t>
      </w:r>
    </w:p>
    <w:p w:rsidR="00743C02" w:rsidRDefault="00743C02">
      <w:pPr>
        <w:spacing w:before="11"/>
        <w:rPr>
          <w:rFonts w:ascii="Lucida Sans" w:eastAsia="Lucida Sans" w:hAnsi="Lucida Sans" w:cs="Lucida Sans"/>
          <w:sz w:val="9"/>
          <w:szCs w:val="9"/>
        </w:rPr>
      </w:pPr>
    </w:p>
    <w:p w:rsidR="00743C02" w:rsidRDefault="001F2438">
      <w:pPr>
        <w:spacing w:line="200" w:lineRule="atLeast"/>
        <w:ind w:left="734"/>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99033" cy="5514975"/>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35" cstate="print"/>
                    <a:stretch>
                      <a:fillRect/>
                    </a:stretch>
                  </pic:blipFill>
                  <pic:spPr>
                    <a:xfrm>
                      <a:off x="0" y="0"/>
                      <a:ext cx="3399033" cy="5514975"/>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80" w:bottom="900" w:left="900" w:header="0" w:footer="710" w:gutter="0"/>
          <w:cols w:space="720"/>
        </w:sectPr>
      </w:pPr>
    </w:p>
    <w:p w:rsidR="00743C02" w:rsidRDefault="001F2438">
      <w:pPr>
        <w:pStyle w:val="Corpodetexto"/>
        <w:spacing w:before="50"/>
      </w:pPr>
      <w:r>
        <w:rPr>
          <w:spacing w:val="-1"/>
        </w:rPr>
        <w:lastRenderedPageBreak/>
        <w:t>The</w:t>
      </w:r>
      <w:r>
        <w:t xml:space="preserve"> </w:t>
      </w:r>
      <w:r>
        <w:rPr>
          <w:spacing w:val="-2"/>
        </w:rPr>
        <w:t>same</w:t>
      </w:r>
      <w:r>
        <w:rPr>
          <w:spacing w:val="2"/>
        </w:rPr>
        <w:t xml:space="preserve"> </w:t>
      </w:r>
      <w:r>
        <w:rPr>
          <w:spacing w:val="-1"/>
        </w:rPr>
        <w:t xml:space="preserve">with people. </w:t>
      </w:r>
      <w:r>
        <w:t>We</w:t>
      </w:r>
      <w:r>
        <w:rPr>
          <w:spacing w:val="-1"/>
        </w:rPr>
        <w:t xml:space="preserve"> evolve</w:t>
      </w:r>
      <w:r>
        <w:t xml:space="preserve"> </w:t>
      </w:r>
      <w:r>
        <w:rPr>
          <w:spacing w:val="-1"/>
        </w:rPr>
        <w:t>through energetic connections</w:t>
      </w:r>
    </w:p>
    <w:p w:rsidR="00743C02" w:rsidRDefault="001F2438">
      <w:pPr>
        <w:pStyle w:val="Corpodetexto"/>
        <w:ind w:right="203"/>
      </w:pPr>
      <w:r>
        <w:rPr>
          <w:spacing w:val="-1"/>
        </w:rPr>
        <w:t>This</w:t>
      </w:r>
      <w:r>
        <w:t xml:space="preserve"> </w:t>
      </w:r>
      <w:r>
        <w:rPr>
          <w:spacing w:val="-1"/>
        </w:rPr>
        <w:t>fact</w:t>
      </w:r>
      <w:r>
        <w:t xml:space="preserve"> </w:t>
      </w:r>
      <w:r>
        <w:rPr>
          <w:spacing w:val="-1"/>
        </w:rPr>
        <w:t>of positive</w:t>
      </w:r>
      <w:r>
        <w:t xml:space="preserve"> </w:t>
      </w:r>
      <w:r>
        <w:rPr>
          <w:spacing w:val="-1"/>
        </w:rPr>
        <w:t>energy</w:t>
      </w:r>
      <w:r>
        <w:rPr>
          <w:spacing w:val="-2"/>
        </w:rPr>
        <w:t xml:space="preserve"> </w:t>
      </w:r>
      <w:r>
        <w:rPr>
          <w:spacing w:val="-1"/>
        </w:rPr>
        <w:t>flow</w:t>
      </w:r>
      <w:r>
        <w:rPr>
          <w:spacing w:val="-3"/>
        </w:rPr>
        <w:t xml:space="preserve"> </w:t>
      </w:r>
      <w:r>
        <w:rPr>
          <w:spacing w:val="-1"/>
        </w:rPr>
        <w:t>from</w:t>
      </w:r>
      <w:r>
        <w:rPr>
          <w:spacing w:val="-2"/>
        </w:rPr>
        <w:t xml:space="preserve"> </w:t>
      </w:r>
      <w:r>
        <w:t xml:space="preserve">the </w:t>
      </w:r>
      <w:r>
        <w:rPr>
          <w:spacing w:val="-1"/>
        </w:rPr>
        <w:t>enlightened</w:t>
      </w:r>
      <w:r>
        <w:t xml:space="preserve"> </w:t>
      </w:r>
      <w:r>
        <w:rPr>
          <w:spacing w:val="-1"/>
        </w:rPr>
        <w:t>both of</w:t>
      </w:r>
      <w:r>
        <w:rPr>
          <w:spacing w:val="26"/>
        </w:rPr>
        <w:t xml:space="preserve"> </w:t>
      </w:r>
      <w:r>
        <w:rPr>
          <w:spacing w:val="-1"/>
        </w:rPr>
        <w:t>quantity</w:t>
      </w:r>
      <w:r>
        <w:rPr>
          <w:spacing w:val="-3"/>
        </w:rPr>
        <w:t xml:space="preserve"> </w:t>
      </w:r>
      <w:r>
        <w:t>and</w:t>
      </w:r>
      <w:r>
        <w:rPr>
          <w:spacing w:val="-2"/>
        </w:rPr>
        <w:t xml:space="preserve"> </w:t>
      </w:r>
      <w:r>
        <w:rPr>
          <w:spacing w:val="-1"/>
        </w:rPr>
        <w:t>quality, creates</w:t>
      </w:r>
      <w:r>
        <w:rPr>
          <w:spacing w:val="-2"/>
        </w:rPr>
        <w:t xml:space="preserve"> </w:t>
      </w:r>
      <w:r>
        <w:t>a</w:t>
      </w:r>
      <w:r>
        <w:rPr>
          <w:spacing w:val="1"/>
        </w:rPr>
        <w:t xml:space="preserve"> </w:t>
      </w:r>
      <w:r>
        <w:rPr>
          <w:spacing w:val="-1"/>
        </w:rPr>
        <w:t>stimulation of</w:t>
      </w:r>
      <w:r>
        <w:rPr>
          <w:spacing w:val="-2"/>
        </w:rPr>
        <w:t xml:space="preserve"> </w:t>
      </w:r>
      <w:r>
        <w:rPr>
          <w:spacing w:val="-1"/>
        </w:rPr>
        <w:t>the energetic centers,</w:t>
      </w:r>
      <w:r>
        <w:rPr>
          <w:spacing w:val="42"/>
        </w:rPr>
        <w:t xml:space="preserve"> </w:t>
      </w:r>
      <w:r>
        <w:t>the chakras,</w:t>
      </w:r>
      <w:r>
        <w:rPr>
          <w:spacing w:val="-1"/>
        </w:rPr>
        <w:t xml:space="preserve"> </w:t>
      </w:r>
      <w:r>
        <w:t>and</w:t>
      </w:r>
      <w:r>
        <w:rPr>
          <w:spacing w:val="-1"/>
        </w:rPr>
        <w:t xml:space="preserve"> also </w:t>
      </w:r>
      <w:r>
        <w:t>as</w:t>
      </w:r>
      <w:r>
        <w:rPr>
          <w:spacing w:val="-1"/>
        </w:rPr>
        <w:t xml:space="preserve"> </w:t>
      </w:r>
      <w:r>
        <w:t>the</w:t>
      </w:r>
      <w:r>
        <w:rPr>
          <w:spacing w:val="-1"/>
        </w:rPr>
        <w:t xml:space="preserve"> negativity</w:t>
      </w:r>
      <w:r>
        <w:rPr>
          <w:spacing w:val="-2"/>
        </w:rPr>
        <w:t xml:space="preserve"> </w:t>
      </w:r>
      <w:r>
        <w:t xml:space="preserve">is </w:t>
      </w:r>
      <w:r>
        <w:rPr>
          <w:spacing w:val="-1"/>
        </w:rPr>
        <w:t>absorbed</w:t>
      </w:r>
      <w:r>
        <w:t xml:space="preserve"> by</w:t>
      </w:r>
      <w:r>
        <w:rPr>
          <w:spacing w:val="-2"/>
        </w:rPr>
        <w:t xml:space="preserve"> </w:t>
      </w:r>
      <w:r>
        <w:t>the</w:t>
      </w:r>
      <w:r>
        <w:rPr>
          <w:spacing w:val="33"/>
        </w:rPr>
        <w:t xml:space="preserve"> </w:t>
      </w:r>
      <w:r>
        <w:rPr>
          <w:spacing w:val="-1"/>
        </w:rPr>
        <w:t>enlightened,</w:t>
      </w:r>
      <w:r>
        <w:t xml:space="preserve"> a</w:t>
      </w:r>
      <w:r>
        <w:rPr>
          <w:spacing w:val="-1"/>
        </w:rPr>
        <w:t xml:space="preserve"> purification</w:t>
      </w:r>
      <w:r>
        <w:t xml:space="preserve"> </w:t>
      </w:r>
      <w:r>
        <w:rPr>
          <w:spacing w:val="-1"/>
        </w:rPr>
        <w:t>of the</w:t>
      </w:r>
      <w:r>
        <w:t xml:space="preserve"> </w:t>
      </w:r>
      <w:r>
        <w:rPr>
          <w:spacing w:val="-1"/>
        </w:rPr>
        <w:t>unenlightened.</w:t>
      </w:r>
    </w:p>
    <w:p w:rsidR="00743C02" w:rsidRDefault="001F2438">
      <w:pPr>
        <w:pStyle w:val="Corpodetexto"/>
        <w:ind w:right="242"/>
      </w:pPr>
      <w:r>
        <w:rPr>
          <w:spacing w:val="-1"/>
        </w:rPr>
        <w:t>Energy</w:t>
      </w:r>
      <w:r>
        <w:rPr>
          <w:spacing w:val="-2"/>
        </w:rPr>
        <w:t xml:space="preserve"> </w:t>
      </w:r>
      <w:r>
        <w:rPr>
          <w:spacing w:val="-1"/>
        </w:rPr>
        <w:t>Enhancement teaches</w:t>
      </w:r>
      <w:r>
        <w:rPr>
          <w:spacing w:val="-3"/>
        </w:rPr>
        <w:t xml:space="preserve"> </w:t>
      </w:r>
      <w:r>
        <w:rPr>
          <w:spacing w:val="-1"/>
        </w:rPr>
        <w:t>that</w:t>
      </w:r>
      <w:r>
        <w:rPr>
          <w:spacing w:val="2"/>
        </w:rPr>
        <w:t xml:space="preserve"> </w:t>
      </w:r>
      <w:r>
        <w:rPr>
          <w:spacing w:val="-2"/>
        </w:rPr>
        <w:t>we</w:t>
      </w:r>
      <w:r>
        <w:t xml:space="preserve"> </w:t>
      </w:r>
      <w:r>
        <w:rPr>
          <w:spacing w:val="-1"/>
        </w:rPr>
        <w:t xml:space="preserve">can connect </w:t>
      </w:r>
      <w:r>
        <w:t>from</w:t>
      </w:r>
      <w:r>
        <w:rPr>
          <w:spacing w:val="-2"/>
        </w:rPr>
        <w:t xml:space="preserve"> </w:t>
      </w:r>
      <w:r>
        <w:rPr>
          <w:spacing w:val="-1"/>
        </w:rPr>
        <w:t xml:space="preserve">Chakra </w:t>
      </w:r>
      <w:r>
        <w:t>to</w:t>
      </w:r>
      <w:r>
        <w:rPr>
          <w:spacing w:val="47"/>
        </w:rPr>
        <w:t xml:space="preserve"> </w:t>
      </w:r>
      <w:r>
        <w:rPr>
          <w:spacing w:val="-1"/>
        </w:rPr>
        <w:t>Chakra</w:t>
      </w:r>
      <w:r>
        <w:rPr>
          <w:spacing w:val="-2"/>
        </w:rPr>
        <w:t xml:space="preserve"> </w:t>
      </w:r>
      <w:r>
        <w:rPr>
          <w:spacing w:val="-1"/>
        </w:rPr>
        <w:t>giving</w:t>
      </w:r>
      <w:r>
        <w:rPr>
          <w:spacing w:val="1"/>
        </w:rPr>
        <w:t xml:space="preserve"> </w:t>
      </w:r>
      <w:r>
        <w:rPr>
          <w:spacing w:val="-1"/>
        </w:rPr>
        <w:t>from</w:t>
      </w:r>
      <w:r>
        <w:rPr>
          <w:spacing w:val="-2"/>
        </w:rPr>
        <w:t xml:space="preserve"> </w:t>
      </w:r>
      <w:r>
        <w:t>the</w:t>
      </w:r>
      <w:r>
        <w:rPr>
          <w:spacing w:val="-2"/>
        </w:rPr>
        <w:t xml:space="preserve"> </w:t>
      </w:r>
      <w:r>
        <w:rPr>
          <w:spacing w:val="-1"/>
        </w:rPr>
        <w:t>right</w:t>
      </w:r>
      <w:r>
        <w:t xml:space="preserve"> </w:t>
      </w:r>
      <w:r>
        <w:rPr>
          <w:spacing w:val="-1"/>
        </w:rPr>
        <w:t>side</w:t>
      </w:r>
      <w:r>
        <w:t xml:space="preserve"> </w:t>
      </w:r>
      <w:r>
        <w:rPr>
          <w:spacing w:val="-1"/>
        </w:rPr>
        <w:t>of</w:t>
      </w:r>
      <w:r>
        <w:rPr>
          <w:spacing w:val="-2"/>
        </w:rPr>
        <w:t xml:space="preserve"> </w:t>
      </w:r>
      <w:r>
        <w:rPr>
          <w:spacing w:val="-1"/>
        </w:rPr>
        <w:t>the</w:t>
      </w:r>
      <w:r>
        <w:t xml:space="preserve"> </w:t>
      </w:r>
      <w:r>
        <w:rPr>
          <w:spacing w:val="-1"/>
        </w:rPr>
        <w:t>chakra</w:t>
      </w:r>
      <w:r>
        <w:t xml:space="preserve"> </w:t>
      </w:r>
      <w:r>
        <w:rPr>
          <w:spacing w:val="-1"/>
        </w:rPr>
        <w:t>and</w:t>
      </w:r>
      <w:r>
        <w:rPr>
          <w:spacing w:val="-2"/>
        </w:rPr>
        <w:t xml:space="preserve"> </w:t>
      </w:r>
      <w:r>
        <w:rPr>
          <w:spacing w:val="-1"/>
        </w:rPr>
        <w:t>receiving</w:t>
      </w:r>
      <w:r>
        <w:rPr>
          <w:spacing w:val="24"/>
        </w:rPr>
        <w:t xml:space="preserve"> </w:t>
      </w:r>
      <w:r>
        <w:t>energy</w:t>
      </w:r>
      <w:r>
        <w:rPr>
          <w:spacing w:val="-2"/>
        </w:rPr>
        <w:t xml:space="preserve"> </w:t>
      </w:r>
      <w:r>
        <w:t>from</w:t>
      </w:r>
      <w:r>
        <w:rPr>
          <w:spacing w:val="-4"/>
        </w:rPr>
        <w:t xml:space="preserve"> </w:t>
      </w:r>
      <w:r>
        <w:t xml:space="preserve">the </w:t>
      </w:r>
      <w:r>
        <w:rPr>
          <w:spacing w:val="-1"/>
        </w:rPr>
        <w:t>left</w:t>
      </w:r>
      <w:r>
        <w:t xml:space="preserve"> </w:t>
      </w:r>
      <w:r>
        <w:rPr>
          <w:spacing w:val="-1"/>
        </w:rPr>
        <w:t>side.</w:t>
      </w:r>
      <w:r>
        <w:t xml:space="preserve"> If </w:t>
      </w:r>
      <w:r>
        <w:rPr>
          <w:spacing w:val="-1"/>
        </w:rPr>
        <w:t>any</w:t>
      </w:r>
      <w:r>
        <w:rPr>
          <w:spacing w:val="-2"/>
        </w:rPr>
        <w:t xml:space="preserve"> </w:t>
      </w:r>
      <w:r>
        <w:t>side</w:t>
      </w:r>
      <w:r>
        <w:rPr>
          <w:spacing w:val="-1"/>
        </w:rPr>
        <w:t xml:space="preserve"> </w:t>
      </w:r>
      <w:r>
        <w:t>of</w:t>
      </w:r>
      <w:r>
        <w:rPr>
          <w:spacing w:val="-1"/>
        </w:rPr>
        <w:t xml:space="preserve"> </w:t>
      </w:r>
      <w:r>
        <w:t xml:space="preserve">the </w:t>
      </w:r>
      <w:r>
        <w:rPr>
          <w:spacing w:val="-1"/>
        </w:rPr>
        <w:t>chakra</w:t>
      </w:r>
      <w:r>
        <w:t xml:space="preserve"> is </w:t>
      </w:r>
      <w:r>
        <w:rPr>
          <w:spacing w:val="-1"/>
        </w:rPr>
        <w:t>blocked</w:t>
      </w:r>
    </w:p>
    <w:p w:rsidR="00743C02" w:rsidRDefault="00743C02">
      <w:pPr>
        <w:rPr>
          <w:rFonts w:ascii="Lucida Sans" w:eastAsia="Lucida Sans" w:hAnsi="Lucida Sans" w:cs="Lucida Sans"/>
          <w:sz w:val="20"/>
          <w:szCs w:val="20"/>
        </w:rPr>
      </w:pP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pPr>
      <w:r>
        <w:t xml:space="preserve">there </w:t>
      </w:r>
      <w:r>
        <w:rPr>
          <w:spacing w:val="-1"/>
        </w:rPr>
        <w:t>comes</w:t>
      </w:r>
      <w:r>
        <w:t xml:space="preserve"> a</w:t>
      </w:r>
      <w:r>
        <w:rPr>
          <w:spacing w:val="-1"/>
        </w:rPr>
        <w:t xml:space="preserve"> problem.</w:t>
      </w:r>
      <w:r>
        <w:t xml:space="preserve"> A </w:t>
      </w:r>
      <w:r>
        <w:rPr>
          <w:spacing w:val="-1"/>
        </w:rPr>
        <w:t>blockage</w:t>
      </w:r>
      <w:r>
        <w:rPr>
          <w:spacing w:val="-2"/>
        </w:rPr>
        <w:t xml:space="preserve"> </w:t>
      </w:r>
      <w:r>
        <w:t>on</w:t>
      </w:r>
      <w:r>
        <w:rPr>
          <w:spacing w:val="-1"/>
        </w:rPr>
        <w:t xml:space="preserve"> the right </w:t>
      </w:r>
      <w:r>
        <w:t xml:space="preserve">side </w:t>
      </w:r>
      <w:r>
        <w:rPr>
          <w:spacing w:val="-1"/>
        </w:rPr>
        <w:t>prevents</w:t>
      </w:r>
      <w:r>
        <w:t xml:space="preserve"> </w:t>
      </w:r>
      <w:r>
        <w:rPr>
          <w:spacing w:val="-1"/>
        </w:rPr>
        <w:t>you</w:t>
      </w:r>
      <w:r>
        <w:rPr>
          <w:spacing w:val="39"/>
        </w:rPr>
        <w:t xml:space="preserve"> </w:t>
      </w:r>
      <w:r>
        <w:t>giving</w:t>
      </w:r>
      <w:r>
        <w:rPr>
          <w:spacing w:val="-1"/>
        </w:rPr>
        <w:t xml:space="preserve"> </w:t>
      </w:r>
      <w:r>
        <w:t>energy</w:t>
      </w:r>
      <w:r>
        <w:rPr>
          <w:spacing w:val="-2"/>
        </w:rPr>
        <w:t xml:space="preserve"> </w:t>
      </w:r>
      <w:r>
        <w:t xml:space="preserve">and </w:t>
      </w:r>
      <w:r>
        <w:rPr>
          <w:spacing w:val="-1"/>
        </w:rPr>
        <w:t>you</w:t>
      </w:r>
      <w:r>
        <w:rPr>
          <w:spacing w:val="-2"/>
        </w:rPr>
        <w:t xml:space="preserve"> </w:t>
      </w:r>
      <w:r>
        <w:rPr>
          <w:spacing w:val="-1"/>
        </w:rPr>
        <w:t>become</w:t>
      </w:r>
      <w:r>
        <w:t xml:space="preserve"> a </w:t>
      </w:r>
      <w:r>
        <w:rPr>
          <w:spacing w:val="-1"/>
        </w:rPr>
        <w:t>vampire</w:t>
      </w:r>
      <w:r>
        <w:t xml:space="preserve"> </w:t>
      </w:r>
      <w:r>
        <w:rPr>
          <w:spacing w:val="-1"/>
        </w:rPr>
        <w:t>because</w:t>
      </w:r>
      <w:r>
        <w:rPr>
          <w:spacing w:val="1"/>
        </w:rPr>
        <w:t xml:space="preserve"> </w:t>
      </w:r>
      <w:r>
        <w:rPr>
          <w:spacing w:val="-1"/>
        </w:rPr>
        <w:t>you</w:t>
      </w:r>
      <w:r>
        <w:rPr>
          <w:spacing w:val="-2"/>
        </w:rPr>
        <w:t xml:space="preserve"> </w:t>
      </w:r>
      <w:r>
        <w:t>can</w:t>
      </w:r>
      <w:r>
        <w:rPr>
          <w:spacing w:val="-1"/>
        </w:rPr>
        <w:t xml:space="preserve"> </w:t>
      </w:r>
      <w:r>
        <w:t>only</w:t>
      </w:r>
      <w:r>
        <w:rPr>
          <w:spacing w:val="21"/>
        </w:rPr>
        <w:t xml:space="preserve"> </w:t>
      </w:r>
      <w:r>
        <w:rPr>
          <w:spacing w:val="-1"/>
        </w:rPr>
        <w:t xml:space="preserve">receive. </w:t>
      </w:r>
      <w:r>
        <w:t xml:space="preserve">A </w:t>
      </w:r>
      <w:r>
        <w:rPr>
          <w:spacing w:val="-1"/>
        </w:rPr>
        <w:t>blockage on the</w:t>
      </w:r>
      <w:r>
        <w:t xml:space="preserve"> </w:t>
      </w:r>
      <w:r>
        <w:rPr>
          <w:spacing w:val="-1"/>
        </w:rPr>
        <w:t>left</w:t>
      </w:r>
      <w:r>
        <w:t xml:space="preserve"> </w:t>
      </w:r>
      <w:r>
        <w:rPr>
          <w:spacing w:val="-1"/>
        </w:rPr>
        <w:t>side prevents</w:t>
      </w:r>
      <w:r>
        <w:t xml:space="preserve"> </w:t>
      </w:r>
      <w:r>
        <w:rPr>
          <w:spacing w:val="-1"/>
        </w:rPr>
        <w:t>you</w:t>
      </w:r>
      <w:r>
        <w:rPr>
          <w:spacing w:val="-2"/>
        </w:rPr>
        <w:t xml:space="preserve"> </w:t>
      </w:r>
      <w:r>
        <w:rPr>
          <w:spacing w:val="-1"/>
        </w:rPr>
        <w:t>receiving</w:t>
      </w:r>
      <w:r>
        <w:t xml:space="preserve"> </w:t>
      </w:r>
      <w:r>
        <w:rPr>
          <w:spacing w:val="-1"/>
        </w:rPr>
        <w:t>therefore</w:t>
      </w:r>
      <w:r>
        <w:rPr>
          <w:spacing w:val="43"/>
        </w:rPr>
        <w:t xml:space="preserve"> </w:t>
      </w:r>
      <w:r>
        <w:rPr>
          <w:spacing w:val="-1"/>
        </w:rPr>
        <w:t xml:space="preserve">you </w:t>
      </w:r>
      <w:r>
        <w:rPr>
          <w:spacing w:val="-2"/>
        </w:rPr>
        <w:t>will</w:t>
      </w:r>
      <w:r>
        <w:t xml:space="preserve"> </w:t>
      </w:r>
      <w:r>
        <w:rPr>
          <w:spacing w:val="-1"/>
        </w:rPr>
        <w:t>be</w:t>
      </w:r>
      <w:r>
        <w:t xml:space="preserve"> </w:t>
      </w:r>
      <w:r>
        <w:rPr>
          <w:spacing w:val="-1"/>
        </w:rPr>
        <w:t>drained</w:t>
      </w:r>
      <w:r>
        <w:t xml:space="preserve"> </w:t>
      </w:r>
      <w:r>
        <w:rPr>
          <w:spacing w:val="-1"/>
        </w:rPr>
        <w:t>by</w:t>
      </w:r>
      <w:r>
        <w:rPr>
          <w:spacing w:val="-2"/>
        </w:rPr>
        <w:t xml:space="preserve"> </w:t>
      </w:r>
      <w:r>
        <w:rPr>
          <w:spacing w:val="-1"/>
        </w:rPr>
        <w:t>your</w:t>
      </w:r>
      <w:r>
        <w:t xml:space="preserve"> </w:t>
      </w:r>
      <w:r>
        <w:rPr>
          <w:spacing w:val="-1"/>
        </w:rPr>
        <w:t>partner</w:t>
      </w:r>
      <w:r>
        <w:rPr>
          <w:spacing w:val="-2"/>
        </w:rPr>
        <w:t xml:space="preserve"> </w:t>
      </w:r>
      <w:r>
        <w:rPr>
          <w:spacing w:val="-1"/>
        </w:rPr>
        <w:t>because</w:t>
      </w:r>
      <w:r>
        <w:rPr>
          <w:spacing w:val="1"/>
        </w:rPr>
        <w:t xml:space="preserve"> </w:t>
      </w:r>
      <w:r>
        <w:rPr>
          <w:spacing w:val="-1"/>
        </w:rPr>
        <w:t>you</w:t>
      </w:r>
      <w:r>
        <w:t xml:space="preserve"> </w:t>
      </w:r>
      <w:r>
        <w:rPr>
          <w:spacing w:val="-1"/>
        </w:rPr>
        <w:t>can</w:t>
      </w:r>
      <w:r>
        <w:t xml:space="preserve"> </w:t>
      </w:r>
      <w:r>
        <w:rPr>
          <w:spacing w:val="-1"/>
        </w:rPr>
        <w:t>only</w:t>
      </w:r>
      <w:r>
        <w:rPr>
          <w:spacing w:val="-2"/>
        </w:rPr>
        <w:t xml:space="preserve"> </w:t>
      </w:r>
      <w:r>
        <w:rPr>
          <w:spacing w:val="-1"/>
        </w:rPr>
        <w:t>give.</w:t>
      </w:r>
      <w:r>
        <w:rPr>
          <w:spacing w:val="-2"/>
        </w:rPr>
        <w:t xml:space="preserve"> </w:t>
      </w:r>
      <w:r>
        <w:t>And</w:t>
      </w:r>
      <w:r>
        <w:rPr>
          <w:spacing w:val="39"/>
        </w:rPr>
        <w:t xml:space="preserve"> </w:t>
      </w:r>
      <w:r>
        <w:rPr>
          <w:spacing w:val="-1"/>
        </w:rPr>
        <w:t>the</w:t>
      </w:r>
      <w:r>
        <w:t xml:space="preserve"> </w:t>
      </w:r>
      <w:r>
        <w:rPr>
          <w:spacing w:val="-1"/>
        </w:rPr>
        <w:t>problem</w:t>
      </w:r>
      <w:r>
        <w:rPr>
          <w:spacing w:val="-2"/>
        </w:rPr>
        <w:t xml:space="preserve"> </w:t>
      </w:r>
      <w:r>
        <w:rPr>
          <w:spacing w:val="-1"/>
        </w:rPr>
        <w:t>is</w:t>
      </w:r>
      <w:r>
        <w:t xml:space="preserve"> </w:t>
      </w:r>
      <w:r>
        <w:rPr>
          <w:spacing w:val="-1"/>
        </w:rPr>
        <w:t>multiplied</w:t>
      </w:r>
      <w:r>
        <w:t xml:space="preserve"> </w:t>
      </w:r>
      <w:r>
        <w:rPr>
          <w:spacing w:val="-1"/>
        </w:rPr>
        <w:t>because</w:t>
      </w:r>
      <w:r>
        <w:t xml:space="preserve"> </w:t>
      </w:r>
      <w:r>
        <w:rPr>
          <w:spacing w:val="-1"/>
        </w:rPr>
        <w:t>these</w:t>
      </w:r>
      <w:r>
        <w:t xml:space="preserve"> </w:t>
      </w:r>
      <w:r>
        <w:rPr>
          <w:spacing w:val="-1"/>
        </w:rPr>
        <w:t>are</w:t>
      </w:r>
      <w:r>
        <w:rPr>
          <w:spacing w:val="1"/>
        </w:rPr>
        <w:t xml:space="preserve"> </w:t>
      </w:r>
      <w:r>
        <w:rPr>
          <w:spacing w:val="-2"/>
        </w:rPr>
        <w:t>your</w:t>
      </w:r>
      <w:r>
        <w:rPr>
          <w:spacing w:val="1"/>
        </w:rPr>
        <w:t xml:space="preserve"> </w:t>
      </w:r>
      <w:r>
        <w:rPr>
          <w:spacing w:val="-1"/>
        </w:rPr>
        <w:t>blockages</w:t>
      </w:r>
      <w:r>
        <w:t xml:space="preserve"> </w:t>
      </w:r>
      <w:r>
        <w:rPr>
          <w:spacing w:val="-1"/>
        </w:rPr>
        <w:t>and</w:t>
      </w:r>
      <w:r>
        <w:rPr>
          <w:spacing w:val="-2"/>
        </w:rPr>
        <w:t xml:space="preserve"> </w:t>
      </w:r>
      <w:r>
        <w:rPr>
          <w:spacing w:val="-1"/>
        </w:rPr>
        <w:t>the</w:t>
      </w:r>
      <w:r>
        <w:rPr>
          <w:spacing w:val="36"/>
        </w:rPr>
        <w:t xml:space="preserve"> </w:t>
      </w:r>
      <w:r>
        <w:rPr>
          <w:spacing w:val="-1"/>
        </w:rPr>
        <w:t>other</w:t>
      </w:r>
      <w:r>
        <w:t xml:space="preserve"> </w:t>
      </w:r>
      <w:r>
        <w:rPr>
          <w:spacing w:val="-1"/>
        </w:rPr>
        <w:t>side, the</w:t>
      </w:r>
      <w:r>
        <w:rPr>
          <w:spacing w:val="1"/>
        </w:rPr>
        <w:t xml:space="preserve"> </w:t>
      </w:r>
      <w:r>
        <w:rPr>
          <w:spacing w:val="-1"/>
        </w:rPr>
        <w:t>partner can also</w:t>
      </w:r>
      <w:r>
        <w:t xml:space="preserve"> </w:t>
      </w:r>
      <w:r>
        <w:rPr>
          <w:spacing w:val="-1"/>
        </w:rPr>
        <w:t>have</w:t>
      </w:r>
      <w:r>
        <w:t xml:space="preserve"> </w:t>
      </w:r>
      <w:r>
        <w:rPr>
          <w:spacing w:val="-1"/>
        </w:rPr>
        <w:t>blockages</w:t>
      </w:r>
      <w:r>
        <w:rPr>
          <w:spacing w:val="-3"/>
        </w:rPr>
        <w:t xml:space="preserve"> </w:t>
      </w:r>
      <w:r>
        <w:rPr>
          <w:spacing w:val="-1"/>
        </w:rPr>
        <w:t>with</w:t>
      </w:r>
      <w:r>
        <w:t xml:space="preserve"> </w:t>
      </w:r>
      <w:r>
        <w:rPr>
          <w:spacing w:val="-2"/>
        </w:rPr>
        <w:t>similar</w:t>
      </w:r>
      <w:r>
        <w:rPr>
          <w:spacing w:val="-1"/>
        </w:rPr>
        <w:t xml:space="preserve"> results</w:t>
      </w:r>
      <w:r>
        <w:rPr>
          <w:spacing w:val="37"/>
        </w:rPr>
        <w:t xml:space="preserve"> </w:t>
      </w:r>
      <w:r>
        <w:rPr>
          <w:spacing w:val="-1"/>
        </w:rPr>
        <w:t>turning</w:t>
      </w:r>
      <w:r>
        <w:t xml:space="preserve"> </w:t>
      </w:r>
      <w:r>
        <w:rPr>
          <w:spacing w:val="-1"/>
        </w:rPr>
        <w:t>them</w:t>
      </w:r>
      <w:r>
        <w:rPr>
          <w:spacing w:val="-3"/>
        </w:rPr>
        <w:t xml:space="preserve"> </w:t>
      </w:r>
      <w:r>
        <w:rPr>
          <w:spacing w:val="-1"/>
        </w:rPr>
        <w:t>or</w:t>
      </w:r>
      <w:r>
        <w:t xml:space="preserve"> </w:t>
      </w:r>
      <w:r>
        <w:rPr>
          <w:spacing w:val="-1"/>
        </w:rPr>
        <w:t>you</w:t>
      </w:r>
      <w:r>
        <w:rPr>
          <w:spacing w:val="-2"/>
        </w:rPr>
        <w:t xml:space="preserve"> </w:t>
      </w:r>
      <w:r>
        <w:rPr>
          <w:spacing w:val="-1"/>
        </w:rPr>
        <w:t xml:space="preserve">into </w:t>
      </w:r>
      <w:r>
        <w:t xml:space="preserve">a </w:t>
      </w:r>
      <w:r>
        <w:rPr>
          <w:spacing w:val="-2"/>
        </w:rPr>
        <w:t>vampire</w:t>
      </w:r>
      <w:r>
        <w:t xml:space="preserve"> </w:t>
      </w:r>
      <w:r>
        <w:rPr>
          <w:spacing w:val="-1"/>
        </w:rPr>
        <w:t>at that chakra</w:t>
      </w:r>
      <w:r>
        <w:t xml:space="preserve"> </w:t>
      </w:r>
      <w:r>
        <w:rPr>
          <w:spacing w:val="-1"/>
        </w:rPr>
        <w:t>level.</w:t>
      </w:r>
    </w:p>
    <w:p w:rsidR="00743C02" w:rsidRDefault="001F2438">
      <w:pPr>
        <w:pStyle w:val="Corpodetexto"/>
        <w:ind w:right="203"/>
      </w:pPr>
      <w:r>
        <w:t xml:space="preserve">As </w:t>
      </w:r>
      <w:r>
        <w:rPr>
          <w:spacing w:val="-2"/>
        </w:rPr>
        <w:t>we</w:t>
      </w:r>
      <w:r>
        <w:rPr>
          <w:spacing w:val="1"/>
        </w:rPr>
        <w:t xml:space="preserve"> </w:t>
      </w:r>
      <w:r>
        <w:rPr>
          <w:spacing w:val="-1"/>
        </w:rPr>
        <w:t>evolve</w:t>
      </w:r>
      <w:r>
        <w:t xml:space="preserve"> </w:t>
      </w:r>
      <w:r>
        <w:rPr>
          <w:spacing w:val="-1"/>
        </w:rPr>
        <w:t>and</w:t>
      </w:r>
      <w:r>
        <w:t xml:space="preserve"> </w:t>
      </w:r>
      <w:r>
        <w:rPr>
          <w:spacing w:val="-1"/>
        </w:rPr>
        <w:t>start</w:t>
      </w:r>
      <w:r>
        <w:rPr>
          <w:spacing w:val="-3"/>
        </w:rPr>
        <w:t xml:space="preserve"> </w:t>
      </w:r>
      <w:r>
        <w:rPr>
          <w:spacing w:val="-1"/>
        </w:rPr>
        <w:t>having</w:t>
      </w:r>
      <w:r>
        <w:rPr>
          <w:spacing w:val="1"/>
        </w:rPr>
        <w:t xml:space="preserve"> </w:t>
      </w:r>
      <w:r>
        <w:rPr>
          <w:spacing w:val="-1"/>
        </w:rPr>
        <w:t>more</w:t>
      </w:r>
      <w:r>
        <w:t xml:space="preserve"> </w:t>
      </w:r>
      <w:r>
        <w:rPr>
          <w:spacing w:val="-1"/>
        </w:rPr>
        <w:t>quality</w:t>
      </w:r>
      <w:r>
        <w:rPr>
          <w:spacing w:val="-2"/>
        </w:rPr>
        <w:t xml:space="preserve"> </w:t>
      </w:r>
      <w:r>
        <w:rPr>
          <w:spacing w:val="-1"/>
        </w:rPr>
        <w:t>and</w:t>
      </w:r>
      <w:r>
        <w:rPr>
          <w:spacing w:val="-2"/>
        </w:rPr>
        <w:t xml:space="preserve"> </w:t>
      </w:r>
      <w:r>
        <w:rPr>
          <w:spacing w:val="-1"/>
        </w:rPr>
        <w:t>quantity</w:t>
      </w:r>
      <w:r>
        <w:rPr>
          <w:spacing w:val="-2"/>
        </w:rPr>
        <w:t xml:space="preserve"> </w:t>
      </w:r>
      <w:r>
        <w:rPr>
          <w:spacing w:val="-1"/>
        </w:rPr>
        <w:t>of</w:t>
      </w:r>
      <w:r>
        <w:rPr>
          <w:spacing w:val="-2"/>
        </w:rPr>
        <w:t xml:space="preserve"> </w:t>
      </w:r>
      <w:r>
        <w:rPr>
          <w:spacing w:val="-1"/>
        </w:rPr>
        <w:t>energy</w:t>
      </w:r>
      <w:r>
        <w:rPr>
          <w:spacing w:val="45"/>
        </w:rPr>
        <w:t xml:space="preserve"> </w:t>
      </w:r>
      <w:r>
        <w:rPr>
          <w:spacing w:val="-2"/>
        </w:rPr>
        <w:t>we</w:t>
      </w:r>
      <w:r>
        <w:rPr>
          <w:spacing w:val="1"/>
        </w:rPr>
        <w:t xml:space="preserve"> </w:t>
      </w:r>
      <w:r>
        <w:rPr>
          <w:spacing w:val="-1"/>
        </w:rPr>
        <w:t>start to give</w:t>
      </w:r>
      <w:r>
        <w:t xml:space="preserve"> </w:t>
      </w:r>
      <w:r>
        <w:rPr>
          <w:spacing w:val="-1"/>
        </w:rPr>
        <w:t>and receive</w:t>
      </w:r>
      <w:r>
        <w:t xml:space="preserve"> </w:t>
      </w:r>
      <w:r>
        <w:rPr>
          <w:spacing w:val="-1"/>
        </w:rPr>
        <w:t>energy</w:t>
      </w:r>
      <w:r>
        <w:rPr>
          <w:spacing w:val="-3"/>
        </w:rPr>
        <w:t xml:space="preserve"> </w:t>
      </w:r>
      <w:r>
        <w:t>to</w:t>
      </w:r>
      <w:r>
        <w:rPr>
          <w:spacing w:val="-1"/>
        </w:rPr>
        <w:t xml:space="preserve"> all our</w:t>
      </w:r>
      <w:r>
        <w:t xml:space="preserve"> </w:t>
      </w:r>
      <w:r>
        <w:rPr>
          <w:spacing w:val="-1"/>
        </w:rPr>
        <w:t>friends</w:t>
      </w:r>
      <w:r>
        <w:t xml:space="preserve"> </w:t>
      </w:r>
      <w:r>
        <w:rPr>
          <w:spacing w:val="-1"/>
        </w:rPr>
        <w:t>and relations</w:t>
      </w:r>
      <w:r>
        <w:rPr>
          <w:spacing w:val="32"/>
        </w:rPr>
        <w:t xml:space="preserve"> </w:t>
      </w:r>
      <w:r>
        <w:rPr>
          <w:spacing w:val="-1"/>
        </w:rPr>
        <w:t>and</w:t>
      </w:r>
      <w:r>
        <w:t xml:space="preserve"> </w:t>
      </w:r>
      <w:r>
        <w:rPr>
          <w:spacing w:val="-1"/>
        </w:rPr>
        <w:t>it</w:t>
      </w:r>
      <w:r>
        <w:rPr>
          <w:spacing w:val="1"/>
        </w:rPr>
        <w:t xml:space="preserve"> </w:t>
      </w:r>
      <w:r>
        <w:rPr>
          <w:spacing w:val="-1"/>
        </w:rPr>
        <w:t>is these</w:t>
      </w:r>
      <w:r>
        <w:t xml:space="preserve"> </w:t>
      </w:r>
      <w:r>
        <w:rPr>
          <w:spacing w:val="-1"/>
        </w:rPr>
        <w:t>energies which</w:t>
      </w:r>
      <w:r>
        <w:rPr>
          <w:spacing w:val="1"/>
        </w:rPr>
        <w:t xml:space="preserve"> </w:t>
      </w:r>
      <w:r>
        <w:rPr>
          <w:spacing w:val="-2"/>
        </w:rPr>
        <w:t>we</w:t>
      </w:r>
      <w:r>
        <w:rPr>
          <w:spacing w:val="1"/>
        </w:rPr>
        <w:t xml:space="preserve"> </w:t>
      </w:r>
      <w:r>
        <w:rPr>
          <w:spacing w:val="-1"/>
        </w:rPr>
        <w:t>absorb and</w:t>
      </w:r>
      <w:r>
        <w:rPr>
          <w:spacing w:val="-3"/>
        </w:rPr>
        <w:t xml:space="preserve"> </w:t>
      </w:r>
      <w:r>
        <w:rPr>
          <w:spacing w:val="-1"/>
        </w:rPr>
        <w:t>the</w:t>
      </w:r>
      <w:r>
        <w:rPr>
          <w:spacing w:val="1"/>
        </w:rPr>
        <w:t xml:space="preserve"> </w:t>
      </w:r>
      <w:r>
        <w:rPr>
          <w:spacing w:val="-1"/>
        </w:rPr>
        <w:t>lack</w:t>
      </w:r>
      <w:r>
        <w:t xml:space="preserve"> </w:t>
      </w:r>
      <w:r>
        <w:rPr>
          <w:spacing w:val="-1"/>
        </w:rPr>
        <w:t>of</w:t>
      </w:r>
      <w:r>
        <w:rPr>
          <w:spacing w:val="29"/>
        </w:rPr>
        <w:t xml:space="preserve"> </w:t>
      </w:r>
      <w:r>
        <w:rPr>
          <w:spacing w:val="-1"/>
        </w:rPr>
        <w:t>understanding</w:t>
      </w:r>
      <w:r>
        <w:t xml:space="preserve"> </w:t>
      </w:r>
      <w:r>
        <w:rPr>
          <w:spacing w:val="-1"/>
        </w:rPr>
        <w:t>of</w:t>
      </w:r>
      <w:r>
        <w:t xml:space="preserve"> how</w:t>
      </w:r>
      <w:r>
        <w:rPr>
          <w:spacing w:val="-3"/>
        </w:rPr>
        <w:t xml:space="preserve"> </w:t>
      </w:r>
      <w:r>
        <w:rPr>
          <w:spacing w:val="-1"/>
        </w:rPr>
        <w:t>to</w:t>
      </w:r>
      <w:r>
        <w:t xml:space="preserve"> </w:t>
      </w:r>
      <w:r>
        <w:rPr>
          <w:spacing w:val="-1"/>
        </w:rPr>
        <w:t>deal</w:t>
      </w:r>
      <w:r>
        <w:t xml:space="preserve"> </w:t>
      </w:r>
      <w:r>
        <w:rPr>
          <w:spacing w:val="-1"/>
        </w:rPr>
        <w:t>with them,</w:t>
      </w:r>
      <w:r>
        <w:rPr>
          <w:spacing w:val="1"/>
        </w:rPr>
        <w:t xml:space="preserve"> </w:t>
      </w:r>
      <w:r>
        <w:rPr>
          <w:spacing w:val="-2"/>
        </w:rPr>
        <w:t>which</w:t>
      </w:r>
      <w:r>
        <w:t xml:space="preserve"> </w:t>
      </w:r>
      <w:r>
        <w:rPr>
          <w:spacing w:val="-1"/>
        </w:rPr>
        <w:t>causes</w:t>
      </w:r>
      <w:r>
        <w:rPr>
          <w:spacing w:val="-2"/>
        </w:rPr>
        <w:t xml:space="preserve"> </w:t>
      </w:r>
      <w:r>
        <w:rPr>
          <w:spacing w:val="-1"/>
        </w:rPr>
        <w:t>all</w:t>
      </w:r>
      <w:r>
        <w:rPr>
          <w:spacing w:val="-2"/>
        </w:rPr>
        <w:t xml:space="preserve"> </w:t>
      </w:r>
      <w:r>
        <w:rPr>
          <w:spacing w:val="-1"/>
        </w:rPr>
        <w:t>the</w:t>
      </w:r>
      <w:r>
        <w:rPr>
          <w:spacing w:val="32"/>
        </w:rPr>
        <w:t xml:space="preserve"> </w:t>
      </w:r>
      <w:r>
        <w:rPr>
          <w:spacing w:val="-1"/>
        </w:rPr>
        <w:t>infirmities</w:t>
      </w:r>
      <w:r>
        <w:t xml:space="preserve"> </w:t>
      </w:r>
      <w:r>
        <w:rPr>
          <w:spacing w:val="-1"/>
        </w:rPr>
        <w:t>like</w:t>
      </w:r>
      <w:r>
        <w:rPr>
          <w:spacing w:val="-2"/>
        </w:rPr>
        <w:t xml:space="preserve"> </w:t>
      </w:r>
      <w:r>
        <w:rPr>
          <w:spacing w:val="-1"/>
        </w:rPr>
        <w:t>cancer</w:t>
      </w:r>
      <w:r>
        <w:rPr>
          <w:spacing w:val="-2"/>
        </w:rPr>
        <w:t xml:space="preserve"> </w:t>
      </w:r>
      <w:r>
        <w:rPr>
          <w:spacing w:val="-1"/>
        </w:rPr>
        <w:t>and</w:t>
      </w:r>
      <w:r>
        <w:t xml:space="preserve"> </w:t>
      </w:r>
      <w:r>
        <w:rPr>
          <w:spacing w:val="-1"/>
        </w:rPr>
        <w:t>heart</w:t>
      </w:r>
      <w:r>
        <w:t xml:space="preserve"> </w:t>
      </w:r>
      <w:r>
        <w:rPr>
          <w:spacing w:val="-1"/>
        </w:rPr>
        <w:t>disease.</w:t>
      </w:r>
    </w:p>
    <w:p w:rsidR="00743C02" w:rsidRDefault="001F2438">
      <w:pPr>
        <w:pStyle w:val="Corpodetexto"/>
        <w:ind w:right="113"/>
      </w:pPr>
      <w:r>
        <w:rPr>
          <w:spacing w:val="-1"/>
        </w:rPr>
        <w:t>We absorb</w:t>
      </w:r>
      <w:r>
        <w:rPr>
          <w:spacing w:val="-3"/>
        </w:rPr>
        <w:t xml:space="preserve"> </w:t>
      </w:r>
      <w:r>
        <w:rPr>
          <w:spacing w:val="-1"/>
        </w:rPr>
        <w:t xml:space="preserve">all </w:t>
      </w:r>
      <w:r>
        <w:t xml:space="preserve">the </w:t>
      </w:r>
      <w:r>
        <w:rPr>
          <w:spacing w:val="-1"/>
        </w:rPr>
        <w:t>negative</w:t>
      </w:r>
      <w:r>
        <w:t xml:space="preserve"> </w:t>
      </w:r>
      <w:r>
        <w:rPr>
          <w:spacing w:val="-1"/>
        </w:rPr>
        <w:t>energy</w:t>
      </w:r>
      <w:r>
        <w:rPr>
          <w:spacing w:val="-2"/>
        </w:rPr>
        <w:t xml:space="preserve"> </w:t>
      </w:r>
      <w:r>
        <w:rPr>
          <w:spacing w:val="-1"/>
        </w:rPr>
        <w:t>and energetic</w:t>
      </w:r>
      <w:r>
        <w:t xml:space="preserve"> </w:t>
      </w:r>
      <w:r>
        <w:rPr>
          <w:spacing w:val="-1"/>
        </w:rPr>
        <w:t>blockages from</w:t>
      </w:r>
      <w:r>
        <w:rPr>
          <w:spacing w:val="-2"/>
        </w:rPr>
        <w:t xml:space="preserve"> </w:t>
      </w:r>
      <w:r>
        <w:rPr>
          <w:spacing w:val="-1"/>
        </w:rPr>
        <w:t>all</w:t>
      </w:r>
      <w:r>
        <w:rPr>
          <w:spacing w:val="20"/>
        </w:rPr>
        <w:t xml:space="preserve"> </w:t>
      </w:r>
      <w:r>
        <w:rPr>
          <w:spacing w:val="-1"/>
        </w:rPr>
        <w:t>people</w:t>
      </w:r>
      <w:r>
        <w:t xml:space="preserve"> </w:t>
      </w:r>
      <w:r>
        <w:rPr>
          <w:spacing w:val="-1"/>
        </w:rPr>
        <w:t>at</w:t>
      </w:r>
      <w:r>
        <w:rPr>
          <w:spacing w:val="-2"/>
        </w:rPr>
        <w:t xml:space="preserve"> </w:t>
      </w:r>
      <w:r>
        <w:t>a</w:t>
      </w:r>
      <w:r>
        <w:rPr>
          <w:spacing w:val="1"/>
        </w:rPr>
        <w:t xml:space="preserve"> </w:t>
      </w:r>
      <w:r>
        <w:rPr>
          <w:spacing w:val="-1"/>
        </w:rPr>
        <w:t>lower</w:t>
      </w:r>
      <w:r>
        <w:rPr>
          <w:spacing w:val="-2"/>
        </w:rPr>
        <w:t xml:space="preserve"> </w:t>
      </w:r>
      <w:r>
        <w:rPr>
          <w:spacing w:val="-1"/>
        </w:rPr>
        <w:t>energy</w:t>
      </w:r>
      <w:r>
        <w:rPr>
          <w:spacing w:val="-2"/>
        </w:rPr>
        <w:t xml:space="preserve"> </w:t>
      </w:r>
      <w:r>
        <w:rPr>
          <w:spacing w:val="-1"/>
        </w:rPr>
        <w:t>level,</w:t>
      </w:r>
      <w:r>
        <w:t xml:space="preserve"> </w:t>
      </w:r>
      <w:r>
        <w:rPr>
          <w:spacing w:val="-1"/>
        </w:rPr>
        <w:t>and</w:t>
      </w:r>
      <w:r>
        <w:t xml:space="preserve"> </w:t>
      </w:r>
      <w:r>
        <w:rPr>
          <w:spacing w:val="-1"/>
        </w:rPr>
        <w:t>it is</w:t>
      </w:r>
      <w:r>
        <w:rPr>
          <w:spacing w:val="-2"/>
        </w:rPr>
        <w:t xml:space="preserve"> </w:t>
      </w:r>
      <w:r>
        <w:rPr>
          <w:spacing w:val="-1"/>
        </w:rPr>
        <w:t>the</w:t>
      </w:r>
      <w:r>
        <w:rPr>
          <w:spacing w:val="1"/>
        </w:rPr>
        <w:t xml:space="preserve"> </w:t>
      </w:r>
      <w:r>
        <w:rPr>
          <w:spacing w:val="-1"/>
        </w:rPr>
        <w:t>lack</w:t>
      </w:r>
      <w:r>
        <w:rPr>
          <w:spacing w:val="-2"/>
        </w:rPr>
        <w:t xml:space="preserve"> </w:t>
      </w:r>
      <w:r>
        <w:rPr>
          <w:spacing w:val="-1"/>
        </w:rPr>
        <w:t>of</w:t>
      </w:r>
      <w:r>
        <w:rPr>
          <w:spacing w:val="-2"/>
        </w:rPr>
        <w:t xml:space="preserve"> </w:t>
      </w:r>
      <w:r>
        <w:rPr>
          <w:spacing w:val="-1"/>
        </w:rPr>
        <w:t>ability</w:t>
      </w:r>
      <w:r>
        <w:rPr>
          <w:spacing w:val="-2"/>
        </w:rPr>
        <w:t xml:space="preserve"> </w:t>
      </w:r>
      <w:r>
        <w:rPr>
          <w:spacing w:val="-1"/>
        </w:rPr>
        <w:t>of</w:t>
      </w:r>
      <w:r>
        <w:rPr>
          <w:spacing w:val="-2"/>
        </w:rPr>
        <w:t xml:space="preserve"> </w:t>
      </w:r>
      <w:r>
        <w:rPr>
          <w:spacing w:val="-1"/>
        </w:rPr>
        <w:t>dealing</w:t>
      </w:r>
      <w:r>
        <w:rPr>
          <w:spacing w:val="36"/>
        </w:rPr>
        <w:t xml:space="preserve"> </w:t>
      </w:r>
      <w:r>
        <w:rPr>
          <w:spacing w:val="-1"/>
        </w:rPr>
        <w:t>with these energies</w:t>
      </w:r>
      <w:r>
        <w:rPr>
          <w:spacing w:val="1"/>
        </w:rPr>
        <w:t xml:space="preserve"> </w:t>
      </w:r>
      <w:r>
        <w:rPr>
          <w:spacing w:val="-2"/>
        </w:rPr>
        <w:t>we</w:t>
      </w:r>
      <w:r>
        <w:t xml:space="preserve"> </w:t>
      </w:r>
      <w:r>
        <w:rPr>
          <w:spacing w:val="-1"/>
        </w:rPr>
        <w:t>absorb</w:t>
      </w:r>
      <w:r>
        <w:t xml:space="preserve"> </w:t>
      </w:r>
      <w:r>
        <w:rPr>
          <w:spacing w:val="-1"/>
        </w:rPr>
        <w:t>from</w:t>
      </w:r>
      <w:r>
        <w:rPr>
          <w:spacing w:val="-2"/>
        </w:rPr>
        <w:t xml:space="preserve"> </w:t>
      </w:r>
      <w:r>
        <w:rPr>
          <w:spacing w:val="-1"/>
        </w:rPr>
        <w:t>everyone</w:t>
      </w:r>
      <w:r>
        <w:t xml:space="preserve"> </w:t>
      </w:r>
      <w:r>
        <w:rPr>
          <w:spacing w:val="-2"/>
        </w:rPr>
        <w:t>around</w:t>
      </w:r>
      <w:r>
        <w:t xml:space="preserve"> </w:t>
      </w:r>
      <w:r>
        <w:rPr>
          <w:spacing w:val="-2"/>
        </w:rPr>
        <w:t>us</w:t>
      </w:r>
      <w:r>
        <w:rPr>
          <w:spacing w:val="1"/>
        </w:rPr>
        <w:t xml:space="preserve"> </w:t>
      </w:r>
      <w:r>
        <w:rPr>
          <w:spacing w:val="-2"/>
        </w:rPr>
        <w:t>which</w:t>
      </w:r>
      <w:r>
        <w:rPr>
          <w:spacing w:val="36"/>
        </w:rPr>
        <w:t xml:space="preserve"> </w:t>
      </w:r>
      <w:r>
        <w:rPr>
          <w:spacing w:val="-1"/>
        </w:rPr>
        <w:t>causes the</w:t>
      </w:r>
      <w:r>
        <w:t xml:space="preserve"> </w:t>
      </w:r>
      <w:r>
        <w:rPr>
          <w:spacing w:val="-1"/>
        </w:rPr>
        <w:t xml:space="preserve">diseases </w:t>
      </w:r>
      <w:r>
        <w:t>of</w:t>
      </w:r>
      <w:r>
        <w:rPr>
          <w:spacing w:val="-2"/>
        </w:rPr>
        <w:t xml:space="preserve"> </w:t>
      </w:r>
      <w:r>
        <w:rPr>
          <w:spacing w:val="-1"/>
        </w:rPr>
        <w:t>cancer, heart</w:t>
      </w:r>
      <w:r>
        <w:t xml:space="preserve"> </w:t>
      </w:r>
      <w:r>
        <w:rPr>
          <w:spacing w:val="-1"/>
        </w:rPr>
        <w:t>disease,</w:t>
      </w:r>
      <w:r>
        <w:rPr>
          <w:spacing w:val="-2"/>
        </w:rPr>
        <w:t xml:space="preserve"> </w:t>
      </w:r>
      <w:r>
        <w:t>and</w:t>
      </w:r>
      <w:r>
        <w:rPr>
          <w:spacing w:val="-1"/>
        </w:rPr>
        <w:t xml:space="preserve"> indeed everything</w:t>
      </w:r>
      <w:r>
        <w:rPr>
          <w:spacing w:val="45"/>
        </w:rPr>
        <w:t xml:space="preserve"> </w:t>
      </w:r>
      <w:r>
        <w:rPr>
          <w:spacing w:val="-1"/>
        </w:rPr>
        <w:t>which</w:t>
      </w:r>
      <w:r>
        <w:rPr>
          <w:spacing w:val="-2"/>
        </w:rPr>
        <w:t xml:space="preserve"> </w:t>
      </w:r>
      <w:r>
        <w:rPr>
          <w:spacing w:val="-1"/>
        </w:rPr>
        <w:t>kills</w:t>
      </w:r>
      <w:r>
        <w:t xml:space="preserve"> </w:t>
      </w:r>
      <w:r>
        <w:rPr>
          <w:spacing w:val="-1"/>
        </w:rPr>
        <w:t>us!!</w:t>
      </w:r>
    </w:p>
    <w:p w:rsidR="00743C02" w:rsidRDefault="001F2438">
      <w:pPr>
        <w:pStyle w:val="Corpodetexto"/>
        <w:spacing w:before="120"/>
        <w:ind w:right="203"/>
      </w:pPr>
      <w:r>
        <w:rPr>
          <w:spacing w:val="-1"/>
        </w:rPr>
        <w:t>The</w:t>
      </w:r>
      <w:r>
        <w:rPr>
          <w:spacing w:val="1"/>
        </w:rPr>
        <w:t xml:space="preserve"> </w:t>
      </w:r>
      <w:r>
        <w:rPr>
          <w:spacing w:val="-1"/>
        </w:rPr>
        <w:t>cure</w:t>
      </w:r>
      <w:r>
        <w:rPr>
          <w:spacing w:val="1"/>
        </w:rPr>
        <w:t xml:space="preserve"> </w:t>
      </w:r>
      <w:r>
        <w:rPr>
          <w:spacing w:val="-1"/>
        </w:rPr>
        <w:t xml:space="preserve">is </w:t>
      </w:r>
      <w:r>
        <w:rPr>
          <w:spacing w:val="-2"/>
        </w:rPr>
        <w:t>enlightenment</w:t>
      </w:r>
      <w:r>
        <w:t xml:space="preserve"> </w:t>
      </w:r>
      <w:r>
        <w:rPr>
          <w:spacing w:val="-1"/>
        </w:rPr>
        <w:t>and all these</w:t>
      </w:r>
      <w:r>
        <w:t xml:space="preserve"> </w:t>
      </w:r>
      <w:r>
        <w:rPr>
          <w:spacing w:val="-1"/>
        </w:rPr>
        <w:t>diseases and the</w:t>
      </w:r>
      <w:r>
        <w:t xml:space="preserve"> </w:t>
      </w:r>
      <w:r>
        <w:rPr>
          <w:spacing w:val="-1"/>
        </w:rPr>
        <w:t>pain</w:t>
      </w:r>
      <w:r>
        <w:rPr>
          <w:spacing w:val="41"/>
        </w:rPr>
        <w:t xml:space="preserve"> </w:t>
      </w:r>
      <w:r>
        <w:rPr>
          <w:spacing w:val="-1"/>
        </w:rPr>
        <w:t>involved</w:t>
      </w:r>
      <w:r>
        <w:rPr>
          <w:spacing w:val="1"/>
        </w:rPr>
        <w:t xml:space="preserve"> </w:t>
      </w:r>
      <w:r>
        <w:rPr>
          <w:spacing w:val="-2"/>
        </w:rPr>
        <w:t>which</w:t>
      </w:r>
      <w:r>
        <w:rPr>
          <w:spacing w:val="-1"/>
        </w:rPr>
        <w:t xml:space="preserve"> pushes</w:t>
      </w:r>
      <w:r>
        <w:t xml:space="preserve"> </w:t>
      </w:r>
      <w:r>
        <w:rPr>
          <w:spacing w:val="-1"/>
        </w:rPr>
        <w:t>us,</w:t>
      </w:r>
      <w:r>
        <w:t xml:space="preserve"> </w:t>
      </w:r>
      <w:r>
        <w:rPr>
          <w:spacing w:val="-1"/>
        </w:rPr>
        <w:t>from</w:t>
      </w:r>
      <w:r>
        <w:rPr>
          <w:spacing w:val="-2"/>
        </w:rPr>
        <w:t xml:space="preserve"> </w:t>
      </w:r>
      <w:r>
        <w:rPr>
          <w:spacing w:val="-1"/>
        </w:rPr>
        <w:t>lifetime</w:t>
      </w:r>
      <w:r>
        <w:rPr>
          <w:spacing w:val="1"/>
        </w:rPr>
        <w:t xml:space="preserve"> </w:t>
      </w:r>
      <w:r>
        <w:rPr>
          <w:spacing w:val="-1"/>
        </w:rPr>
        <w:t>to</w:t>
      </w:r>
      <w:r>
        <w:t xml:space="preserve"> </w:t>
      </w:r>
      <w:r>
        <w:rPr>
          <w:spacing w:val="-2"/>
        </w:rPr>
        <w:t>lifetime</w:t>
      </w:r>
      <w:r>
        <w:rPr>
          <w:spacing w:val="1"/>
        </w:rPr>
        <w:t xml:space="preserve"> </w:t>
      </w:r>
      <w:r>
        <w:rPr>
          <w:spacing w:val="-1"/>
        </w:rPr>
        <w:t>in the</w:t>
      </w:r>
      <w:r>
        <w:rPr>
          <w:spacing w:val="1"/>
        </w:rPr>
        <w:t xml:space="preserve"> </w:t>
      </w:r>
      <w:r>
        <w:rPr>
          <w:spacing w:val="-1"/>
        </w:rPr>
        <w:t>direction</w:t>
      </w:r>
      <w:r>
        <w:rPr>
          <w:spacing w:val="43"/>
        </w:rPr>
        <w:t xml:space="preserve"> </w:t>
      </w:r>
      <w:r>
        <w:rPr>
          <w:spacing w:val="-1"/>
        </w:rPr>
        <w:t>of that</w:t>
      </w:r>
      <w:r>
        <w:rPr>
          <w:spacing w:val="1"/>
        </w:rPr>
        <w:t xml:space="preserve"> </w:t>
      </w:r>
      <w:r>
        <w:rPr>
          <w:spacing w:val="-2"/>
        </w:rPr>
        <w:t>which</w:t>
      </w:r>
      <w:r>
        <w:rPr>
          <w:spacing w:val="1"/>
        </w:rPr>
        <w:t xml:space="preserve"> </w:t>
      </w:r>
      <w:r>
        <w:rPr>
          <w:spacing w:val="-2"/>
        </w:rPr>
        <w:t>will</w:t>
      </w:r>
      <w:r>
        <w:t xml:space="preserve"> </w:t>
      </w:r>
      <w:r>
        <w:rPr>
          <w:spacing w:val="-2"/>
        </w:rPr>
        <w:t>completely</w:t>
      </w:r>
      <w:r>
        <w:t xml:space="preserve"> </w:t>
      </w:r>
      <w:r>
        <w:rPr>
          <w:spacing w:val="-2"/>
        </w:rPr>
        <w:t>cure</w:t>
      </w:r>
      <w:r>
        <w:rPr>
          <w:spacing w:val="1"/>
        </w:rPr>
        <w:t xml:space="preserve"> </w:t>
      </w:r>
      <w:r>
        <w:rPr>
          <w:spacing w:val="-2"/>
        </w:rPr>
        <w:t>us,</w:t>
      </w:r>
      <w:r>
        <w:rPr>
          <w:spacing w:val="1"/>
        </w:rPr>
        <w:t xml:space="preserve"> </w:t>
      </w:r>
      <w:r>
        <w:t>-</w:t>
      </w:r>
      <w:r>
        <w:rPr>
          <w:spacing w:val="-2"/>
        </w:rPr>
        <w:t xml:space="preserve"> </w:t>
      </w:r>
      <w:r>
        <w:rPr>
          <w:spacing w:val="-1"/>
        </w:rPr>
        <w:t>Enlightenment.</w:t>
      </w:r>
    </w:p>
    <w:p w:rsidR="00743C02" w:rsidRDefault="001F2438">
      <w:pPr>
        <w:pStyle w:val="Corpodetexto"/>
        <w:spacing w:before="120"/>
        <w:ind w:right="242"/>
      </w:pPr>
      <w:r>
        <w:rPr>
          <w:spacing w:val="-1"/>
        </w:rPr>
        <w:t>Love</w:t>
      </w:r>
      <w:r>
        <w:rPr>
          <w:spacing w:val="1"/>
        </w:rPr>
        <w:t xml:space="preserve"> </w:t>
      </w:r>
      <w:r>
        <w:rPr>
          <w:spacing w:val="-1"/>
        </w:rPr>
        <w:t>is the energy</w:t>
      </w:r>
      <w:r>
        <w:rPr>
          <w:spacing w:val="-2"/>
        </w:rPr>
        <w:t xml:space="preserve"> </w:t>
      </w:r>
      <w:r>
        <w:rPr>
          <w:spacing w:val="-1"/>
        </w:rPr>
        <w:t>of</w:t>
      </w:r>
      <w:r>
        <w:t xml:space="preserve"> </w:t>
      </w:r>
      <w:r>
        <w:rPr>
          <w:spacing w:val="-1"/>
        </w:rPr>
        <w:t>change.</w:t>
      </w:r>
      <w:r>
        <w:rPr>
          <w:spacing w:val="-2"/>
        </w:rPr>
        <w:t xml:space="preserve"> </w:t>
      </w:r>
      <w:r>
        <w:rPr>
          <w:spacing w:val="-1"/>
        </w:rPr>
        <w:t>And these</w:t>
      </w:r>
      <w:r>
        <w:t xml:space="preserve"> </w:t>
      </w:r>
      <w:r>
        <w:rPr>
          <w:spacing w:val="-1"/>
        </w:rPr>
        <w:t>flows</w:t>
      </w:r>
      <w:r>
        <w:t xml:space="preserve"> </w:t>
      </w:r>
      <w:r>
        <w:rPr>
          <w:spacing w:val="-1"/>
        </w:rPr>
        <w:t>of</w:t>
      </w:r>
      <w:r>
        <w:t xml:space="preserve"> </w:t>
      </w:r>
      <w:r>
        <w:rPr>
          <w:spacing w:val="-1"/>
        </w:rPr>
        <w:t>energy</w:t>
      </w:r>
      <w:r>
        <w:rPr>
          <w:spacing w:val="-2"/>
        </w:rPr>
        <w:t xml:space="preserve"> </w:t>
      </w:r>
      <w:r>
        <w:rPr>
          <w:spacing w:val="-1"/>
        </w:rPr>
        <w:t>occur</w:t>
      </w:r>
      <w:r>
        <w:rPr>
          <w:spacing w:val="32"/>
        </w:rPr>
        <w:t xml:space="preserve"> </w:t>
      </w:r>
      <w:r>
        <w:rPr>
          <w:spacing w:val="-1"/>
        </w:rPr>
        <w:t>through energetic attachments</w:t>
      </w:r>
      <w:r>
        <w:t xml:space="preserve"> </w:t>
      </w:r>
      <w:r>
        <w:rPr>
          <w:spacing w:val="-1"/>
        </w:rPr>
        <w:t>which</w:t>
      </w:r>
      <w:r>
        <w:t xml:space="preserve"> are</w:t>
      </w:r>
      <w:r>
        <w:rPr>
          <w:spacing w:val="-1"/>
        </w:rPr>
        <w:t xml:space="preserve"> completely</w:t>
      </w:r>
      <w:r>
        <w:rPr>
          <w:spacing w:val="-2"/>
        </w:rPr>
        <w:t xml:space="preserve"> </w:t>
      </w:r>
      <w:r>
        <w:rPr>
          <w:spacing w:val="-1"/>
        </w:rPr>
        <w:t>necessary.</w:t>
      </w:r>
      <w:r>
        <w:rPr>
          <w:spacing w:val="31"/>
        </w:rPr>
        <w:t xml:space="preserve"> </w:t>
      </w:r>
      <w:r>
        <w:rPr>
          <w:spacing w:val="-1"/>
        </w:rPr>
        <w:t>They</w:t>
      </w:r>
      <w:r>
        <w:rPr>
          <w:spacing w:val="-2"/>
        </w:rPr>
        <w:t xml:space="preserve"> </w:t>
      </w:r>
      <w:r>
        <w:rPr>
          <w:spacing w:val="-1"/>
        </w:rPr>
        <w:t>occur</w:t>
      </w:r>
      <w:r>
        <w:t xml:space="preserve"> </w:t>
      </w:r>
      <w:r>
        <w:rPr>
          <w:spacing w:val="-1"/>
        </w:rPr>
        <w:t>in everyone</w:t>
      </w:r>
      <w:r>
        <w:t xml:space="preserve"> and </w:t>
      </w:r>
      <w:r>
        <w:rPr>
          <w:spacing w:val="-1"/>
        </w:rPr>
        <w:t>yet are more</w:t>
      </w:r>
      <w:r>
        <w:t xml:space="preserve"> </w:t>
      </w:r>
      <w:r>
        <w:rPr>
          <w:spacing w:val="-1"/>
        </w:rPr>
        <w:t>potent,</w:t>
      </w:r>
      <w:r>
        <w:t xml:space="preserve"> </w:t>
      </w:r>
      <w:r>
        <w:rPr>
          <w:spacing w:val="-1"/>
        </w:rPr>
        <w:t>more</w:t>
      </w:r>
      <w:r>
        <w:t xml:space="preserve"> </w:t>
      </w:r>
      <w:r>
        <w:rPr>
          <w:spacing w:val="-1"/>
        </w:rPr>
        <w:t>energetic</w:t>
      </w:r>
      <w:r>
        <w:rPr>
          <w:spacing w:val="41"/>
        </w:rPr>
        <w:t xml:space="preserve"> </w:t>
      </w:r>
      <w:r>
        <w:rPr>
          <w:spacing w:val="-1"/>
        </w:rPr>
        <w:t>and</w:t>
      </w:r>
      <w:r>
        <w:t xml:space="preserve"> </w:t>
      </w:r>
      <w:r>
        <w:rPr>
          <w:spacing w:val="-1"/>
        </w:rPr>
        <w:t>more</w:t>
      </w:r>
      <w:r>
        <w:rPr>
          <w:spacing w:val="1"/>
        </w:rPr>
        <w:t xml:space="preserve"> </w:t>
      </w:r>
      <w:r>
        <w:rPr>
          <w:spacing w:val="-1"/>
        </w:rPr>
        <w:t>safe</w:t>
      </w:r>
      <w:r>
        <w:rPr>
          <w:spacing w:val="1"/>
        </w:rPr>
        <w:t xml:space="preserve"> </w:t>
      </w:r>
      <w:r>
        <w:rPr>
          <w:spacing w:val="-1"/>
        </w:rPr>
        <w:t>from</w:t>
      </w:r>
      <w:r>
        <w:rPr>
          <w:spacing w:val="-4"/>
        </w:rPr>
        <w:t xml:space="preserve"> </w:t>
      </w:r>
      <w:r>
        <w:t>the</w:t>
      </w:r>
      <w:r>
        <w:rPr>
          <w:spacing w:val="-2"/>
        </w:rPr>
        <w:t xml:space="preserve"> </w:t>
      </w:r>
      <w:r>
        <w:rPr>
          <w:spacing w:val="-1"/>
        </w:rPr>
        <w:t>enlightened.</w:t>
      </w:r>
    </w:p>
    <w:p w:rsidR="00743C02" w:rsidRDefault="001F2438">
      <w:pPr>
        <w:pStyle w:val="Corpodetexto"/>
        <w:spacing w:before="120"/>
        <w:ind w:right="203"/>
      </w:pPr>
      <w:r>
        <w:rPr>
          <w:spacing w:val="-1"/>
        </w:rPr>
        <w:t>Everyone</w:t>
      </w:r>
      <w:r>
        <w:t xml:space="preserve"> </w:t>
      </w:r>
      <w:r>
        <w:rPr>
          <w:spacing w:val="-1"/>
        </w:rPr>
        <w:t>needs</w:t>
      </w:r>
      <w:r>
        <w:rPr>
          <w:spacing w:val="-3"/>
        </w:rPr>
        <w:t xml:space="preserve"> </w:t>
      </w:r>
      <w:r>
        <w:t xml:space="preserve">to </w:t>
      </w:r>
      <w:r>
        <w:rPr>
          <w:spacing w:val="-1"/>
        </w:rPr>
        <w:t>learn</w:t>
      </w:r>
      <w:r>
        <w:rPr>
          <w:spacing w:val="-2"/>
        </w:rPr>
        <w:t xml:space="preserve"> </w:t>
      </w:r>
      <w:r>
        <w:rPr>
          <w:spacing w:val="-1"/>
        </w:rPr>
        <w:t xml:space="preserve">the techniques </w:t>
      </w:r>
      <w:r>
        <w:t>of</w:t>
      </w:r>
      <w:r>
        <w:rPr>
          <w:spacing w:val="-2"/>
        </w:rPr>
        <w:t xml:space="preserve"> </w:t>
      </w:r>
      <w:r>
        <w:rPr>
          <w:spacing w:val="-1"/>
        </w:rPr>
        <w:t xml:space="preserve">enlightenment. </w:t>
      </w:r>
      <w:r>
        <w:t>All</w:t>
      </w:r>
      <w:r>
        <w:rPr>
          <w:spacing w:val="-1"/>
        </w:rPr>
        <w:t xml:space="preserve"> </w:t>
      </w:r>
      <w:r>
        <w:t>it</w:t>
      </w:r>
      <w:r>
        <w:rPr>
          <w:spacing w:val="43"/>
        </w:rPr>
        <w:t xml:space="preserve"> </w:t>
      </w:r>
      <w:r>
        <w:rPr>
          <w:spacing w:val="-1"/>
        </w:rPr>
        <w:t>means</w:t>
      </w:r>
      <w:r>
        <w:t xml:space="preserve"> </w:t>
      </w:r>
      <w:r>
        <w:rPr>
          <w:spacing w:val="-1"/>
        </w:rPr>
        <w:t>is</w:t>
      </w:r>
      <w:r>
        <w:rPr>
          <w:spacing w:val="-3"/>
        </w:rPr>
        <w:t xml:space="preserve"> </w:t>
      </w:r>
      <w:r>
        <w:rPr>
          <w:spacing w:val="-1"/>
        </w:rPr>
        <w:t>that</w:t>
      </w:r>
      <w:r>
        <w:t xml:space="preserve"> </w:t>
      </w:r>
      <w:r>
        <w:rPr>
          <w:spacing w:val="-1"/>
        </w:rPr>
        <w:t>you</w:t>
      </w:r>
      <w:r>
        <w:rPr>
          <w:spacing w:val="-2"/>
        </w:rPr>
        <w:t xml:space="preserve"> </w:t>
      </w:r>
      <w:r>
        <w:rPr>
          <w:spacing w:val="-1"/>
        </w:rPr>
        <w:t>can</w:t>
      </w:r>
      <w:r>
        <w:t xml:space="preserve"> </w:t>
      </w:r>
      <w:r>
        <w:rPr>
          <w:spacing w:val="-1"/>
        </w:rPr>
        <w:t>handle</w:t>
      </w:r>
      <w:r>
        <w:rPr>
          <w:spacing w:val="1"/>
        </w:rPr>
        <w:t xml:space="preserve"> </w:t>
      </w:r>
      <w:r>
        <w:rPr>
          <w:spacing w:val="-1"/>
        </w:rPr>
        <w:t>yourself and the energies</w:t>
      </w:r>
      <w:r>
        <w:t xml:space="preserve"> </w:t>
      </w:r>
      <w:r>
        <w:rPr>
          <w:spacing w:val="-1"/>
        </w:rPr>
        <w:t xml:space="preserve">you </w:t>
      </w:r>
      <w:r>
        <w:rPr>
          <w:spacing w:val="-2"/>
        </w:rPr>
        <w:t>absorb.</w:t>
      </w:r>
      <w:r>
        <w:rPr>
          <w:spacing w:val="36"/>
        </w:rPr>
        <w:t xml:space="preserve"> </w:t>
      </w:r>
      <w:r>
        <w:t>You</w:t>
      </w:r>
      <w:r>
        <w:rPr>
          <w:spacing w:val="-2"/>
        </w:rPr>
        <w:t xml:space="preserve"> </w:t>
      </w:r>
      <w:r>
        <w:t>know</w:t>
      </w:r>
      <w:r>
        <w:rPr>
          <w:spacing w:val="-2"/>
        </w:rPr>
        <w:t xml:space="preserve"> </w:t>
      </w:r>
      <w:r>
        <w:rPr>
          <w:spacing w:val="-1"/>
        </w:rPr>
        <w:t>what</w:t>
      </w:r>
      <w:r>
        <w:rPr>
          <w:spacing w:val="2"/>
        </w:rPr>
        <w:t xml:space="preserve"> </w:t>
      </w:r>
      <w:r>
        <w:rPr>
          <w:spacing w:val="-1"/>
        </w:rPr>
        <w:t>you</w:t>
      </w:r>
      <w:r>
        <w:rPr>
          <w:spacing w:val="-2"/>
        </w:rPr>
        <w:t xml:space="preserve"> </w:t>
      </w:r>
      <w:r>
        <w:t>are</w:t>
      </w:r>
      <w:r>
        <w:rPr>
          <w:spacing w:val="-1"/>
        </w:rPr>
        <w:t xml:space="preserve"> doing.</w:t>
      </w:r>
    </w:p>
    <w:p w:rsidR="00743C02" w:rsidRDefault="001F2438">
      <w:pPr>
        <w:pStyle w:val="Corpodetexto"/>
        <w:spacing w:before="120"/>
        <w:ind w:right="203"/>
      </w:pPr>
      <w:r>
        <w:rPr>
          <w:spacing w:val="-1"/>
        </w:rPr>
        <w:t>So,</w:t>
      </w:r>
      <w:r>
        <w:t xml:space="preserve"> </w:t>
      </w:r>
      <w:r>
        <w:rPr>
          <w:spacing w:val="-1"/>
        </w:rPr>
        <w:t>attachment</w:t>
      </w:r>
      <w:r>
        <w:t xml:space="preserve"> </w:t>
      </w:r>
      <w:r>
        <w:rPr>
          <w:spacing w:val="-1"/>
        </w:rPr>
        <w:t>only</w:t>
      </w:r>
      <w:r>
        <w:t xml:space="preserve"> </w:t>
      </w:r>
      <w:r>
        <w:rPr>
          <w:spacing w:val="-1"/>
        </w:rPr>
        <w:t>becomes</w:t>
      </w:r>
      <w:r>
        <w:t xml:space="preserve"> a </w:t>
      </w:r>
      <w:r>
        <w:rPr>
          <w:spacing w:val="-1"/>
        </w:rPr>
        <w:t>problem when</w:t>
      </w:r>
      <w:r>
        <w:rPr>
          <w:spacing w:val="1"/>
        </w:rPr>
        <w:t xml:space="preserve"> </w:t>
      </w:r>
      <w:r>
        <w:rPr>
          <w:spacing w:val="-2"/>
        </w:rPr>
        <w:t>we</w:t>
      </w:r>
      <w:r>
        <w:rPr>
          <w:spacing w:val="1"/>
        </w:rPr>
        <w:t xml:space="preserve"> </w:t>
      </w:r>
      <w:r>
        <w:rPr>
          <w:spacing w:val="-1"/>
        </w:rPr>
        <w:t>forget</w:t>
      </w:r>
      <w:r>
        <w:rPr>
          <w:spacing w:val="-2"/>
        </w:rPr>
        <w:t xml:space="preserve"> </w:t>
      </w:r>
      <w:r>
        <w:rPr>
          <w:spacing w:val="-1"/>
        </w:rPr>
        <w:t>the</w:t>
      </w:r>
      <w:r>
        <w:rPr>
          <w:spacing w:val="20"/>
        </w:rPr>
        <w:t xml:space="preserve"> </w:t>
      </w:r>
      <w:r>
        <w:rPr>
          <w:spacing w:val="-1"/>
        </w:rPr>
        <w:t xml:space="preserve">definition </w:t>
      </w:r>
      <w:r>
        <w:t>of</w:t>
      </w:r>
      <w:r>
        <w:rPr>
          <w:spacing w:val="-2"/>
        </w:rPr>
        <w:t xml:space="preserve"> </w:t>
      </w:r>
      <w:r>
        <w:rPr>
          <w:spacing w:val="-1"/>
        </w:rPr>
        <w:t>non-attachment</w:t>
      </w:r>
      <w:r>
        <w:rPr>
          <w:spacing w:val="1"/>
        </w:rPr>
        <w:t xml:space="preserve"> </w:t>
      </w:r>
      <w:r>
        <w:rPr>
          <w:spacing w:val="-1"/>
        </w:rPr>
        <w:t>given</w:t>
      </w:r>
      <w:r>
        <w:rPr>
          <w:spacing w:val="-2"/>
        </w:rPr>
        <w:t xml:space="preserve"> </w:t>
      </w:r>
      <w:r>
        <w:rPr>
          <w:spacing w:val="-1"/>
        </w:rPr>
        <w:t xml:space="preserve">in </w:t>
      </w:r>
      <w:r>
        <w:t>the</w:t>
      </w:r>
      <w:r>
        <w:rPr>
          <w:spacing w:val="-1"/>
        </w:rPr>
        <w:t xml:space="preserve"> </w:t>
      </w:r>
      <w:r>
        <w:t xml:space="preserve">Yoga </w:t>
      </w:r>
      <w:r>
        <w:rPr>
          <w:spacing w:val="-1"/>
        </w:rPr>
        <w:t xml:space="preserve">Sutras </w:t>
      </w:r>
      <w:r>
        <w:t xml:space="preserve">of </w:t>
      </w:r>
      <w:r>
        <w:rPr>
          <w:spacing w:val="-1"/>
        </w:rPr>
        <w:t>Patanjali.</w:t>
      </w:r>
    </w:p>
    <w:p w:rsidR="00743C02" w:rsidRDefault="001F2438">
      <w:pPr>
        <w:pStyle w:val="Corpodetexto"/>
        <w:ind w:right="113"/>
      </w:pPr>
      <w:r>
        <w:t>For</w:t>
      </w:r>
      <w:r>
        <w:rPr>
          <w:spacing w:val="-1"/>
        </w:rPr>
        <w:t xml:space="preserve"> those</w:t>
      </w:r>
      <w:r>
        <w:rPr>
          <w:spacing w:val="1"/>
        </w:rPr>
        <w:t xml:space="preserve"> </w:t>
      </w:r>
      <w:r>
        <w:rPr>
          <w:spacing w:val="-1"/>
        </w:rPr>
        <w:t xml:space="preserve">who </w:t>
      </w:r>
      <w:r>
        <w:t>are not</w:t>
      </w:r>
      <w:r>
        <w:rPr>
          <w:spacing w:val="-1"/>
        </w:rPr>
        <w:t xml:space="preserve"> </w:t>
      </w:r>
      <w:r>
        <w:t xml:space="preserve">enlightened </w:t>
      </w:r>
      <w:r>
        <w:rPr>
          <w:spacing w:val="-1"/>
        </w:rPr>
        <w:t>The</w:t>
      </w:r>
      <w:r>
        <w:t xml:space="preserve"> </w:t>
      </w:r>
      <w:r>
        <w:rPr>
          <w:spacing w:val="-1"/>
        </w:rPr>
        <w:t>Yoga</w:t>
      </w:r>
      <w:r>
        <w:t xml:space="preserve"> </w:t>
      </w:r>
      <w:r>
        <w:rPr>
          <w:spacing w:val="-1"/>
        </w:rPr>
        <w:t xml:space="preserve">Sutras </w:t>
      </w:r>
      <w:r>
        <w:t xml:space="preserve">help </w:t>
      </w:r>
      <w:r>
        <w:rPr>
          <w:spacing w:val="-1"/>
        </w:rPr>
        <w:t>with this….</w:t>
      </w:r>
      <w:r>
        <w:rPr>
          <w:spacing w:val="21"/>
        </w:rPr>
        <w:t xml:space="preserve"> </w:t>
      </w:r>
      <w:r>
        <w:rPr>
          <w:spacing w:val="-1"/>
        </w:rPr>
        <w:t>“Non</w:t>
      </w:r>
      <w:r>
        <w:t xml:space="preserve"> </w:t>
      </w:r>
      <w:r>
        <w:rPr>
          <w:spacing w:val="-1"/>
        </w:rPr>
        <w:t>Attachment</w:t>
      </w:r>
      <w:r>
        <w:rPr>
          <w:spacing w:val="2"/>
        </w:rPr>
        <w:t xml:space="preserve"> </w:t>
      </w:r>
      <w:r>
        <w:t>is</w:t>
      </w:r>
      <w:r>
        <w:rPr>
          <w:spacing w:val="-1"/>
        </w:rPr>
        <w:t xml:space="preserve"> the conscious</w:t>
      </w:r>
      <w:r>
        <w:t xml:space="preserve"> self </w:t>
      </w:r>
      <w:r>
        <w:rPr>
          <w:spacing w:val="-1"/>
        </w:rPr>
        <w:t>Mastery</w:t>
      </w:r>
      <w:r>
        <w:rPr>
          <w:spacing w:val="-2"/>
        </w:rPr>
        <w:t xml:space="preserve"> </w:t>
      </w:r>
      <w:r>
        <w:t xml:space="preserve">of </w:t>
      </w:r>
      <w:r>
        <w:rPr>
          <w:spacing w:val="-1"/>
        </w:rPr>
        <w:t>one</w:t>
      </w:r>
      <w:r>
        <w:t xml:space="preserve"> </w:t>
      </w:r>
      <w:r>
        <w:rPr>
          <w:spacing w:val="-2"/>
        </w:rPr>
        <w:t>who</w:t>
      </w:r>
      <w:r>
        <w:t xml:space="preserve"> does</w:t>
      </w:r>
      <w:r>
        <w:rPr>
          <w:spacing w:val="-1"/>
        </w:rPr>
        <w:t xml:space="preserve"> </w:t>
      </w:r>
      <w:r>
        <w:t>not</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6"/>
      </w:pPr>
      <w:r>
        <w:rPr>
          <w:spacing w:val="-1"/>
        </w:rPr>
        <w:lastRenderedPageBreak/>
        <w:t>move towards the</w:t>
      </w:r>
      <w:r>
        <w:t xml:space="preserve"> </w:t>
      </w:r>
      <w:r>
        <w:rPr>
          <w:spacing w:val="-1"/>
        </w:rPr>
        <w:t xml:space="preserve">people </w:t>
      </w:r>
      <w:r>
        <w:t>to</w:t>
      </w:r>
      <w:r>
        <w:rPr>
          <w:spacing w:val="-1"/>
        </w:rPr>
        <w:t xml:space="preserve"> whom </w:t>
      </w:r>
      <w:r>
        <w:rPr>
          <w:spacing w:val="-2"/>
        </w:rPr>
        <w:t>we</w:t>
      </w:r>
      <w:r>
        <w:rPr>
          <w:spacing w:val="1"/>
        </w:rPr>
        <w:t xml:space="preserve"> </w:t>
      </w:r>
      <w:r>
        <w:t>are</w:t>
      </w:r>
      <w:r>
        <w:rPr>
          <w:spacing w:val="-1"/>
        </w:rPr>
        <w:t xml:space="preserve"> attached, </w:t>
      </w:r>
      <w:r>
        <w:t>and</w:t>
      </w:r>
      <w:r>
        <w:rPr>
          <w:spacing w:val="-1"/>
        </w:rPr>
        <w:t xml:space="preserve"> that</w:t>
      </w:r>
      <w:r>
        <w:t xml:space="preserve"> </w:t>
      </w:r>
      <w:r>
        <w:rPr>
          <w:spacing w:val="-1"/>
        </w:rPr>
        <w:t>which</w:t>
      </w:r>
      <w:r>
        <w:rPr>
          <w:spacing w:val="41"/>
        </w:rPr>
        <w:t xml:space="preserve"> </w:t>
      </w:r>
      <w:r>
        <w:rPr>
          <w:spacing w:val="-2"/>
        </w:rPr>
        <w:t>we</w:t>
      </w:r>
      <w:r>
        <w:rPr>
          <w:spacing w:val="1"/>
        </w:rPr>
        <w:t xml:space="preserve"> </w:t>
      </w:r>
      <w:r>
        <w:t>see</w:t>
      </w:r>
      <w:r>
        <w:rPr>
          <w:spacing w:val="-1"/>
        </w:rPr>
        <w:t xml:space="preserve"> or hear about.”</w:t>
      </w:r>
    </w:p>
    <w:p w:rsidR="00743C02" w:rsidRDefault="001F2438">
      <w:pPr>
        <w:pStyle w:val="Corpodetexto"/>
        <w:ind w:right="185"/>
      </w:pPr>
      <w:r>
        <w:rPr>
          <w:spacing w:val="-1"/>
        </w:rPr>
        <w:t>When enlightened,</w:t>
      </w:r>
      <w:r>
        <w:rPr>
          <w:spacing w:val="1"/>
        </w:rPr>
        <w:t xml:space="preserve"> </w:t>
      </w:r>
      <w:r>
        <w:rPr>
          <w:spacing w:val="-2"/>
        </w:rPr>
        <w:t>we</w:t>
      </w:r>
      <w:r>
        <w:rPr>
          <w:spacing w:val="1"/>
        </w:rPr>
        <w:t xml:space="preserve"> </w:t>
      </w:r>
      <w:r>
        <w:rPr>
          <w:spacing w:val="-1"/>
        </w:rPr>
        <w:t>have</w:t>
      </w:r>
      <w:r>
        <w:rPr>
          <w:spacing w:val="1"/>
        </w:rPr>
        <w:t xml:space="preserve"> </w:t>
      </w:r>
      <w:r>
        <w:rPr>
          <w:spacing w:val="-1"/>
        </w:rPr>
        <w:t>been given the energy</w:t>
      </w:r>
      <w:r>
        <w:rPr>
          <w:spacing w:val="-2"/>
        </w:rPr>
        <w:t xml:space="preserve"> </w:t>
      </w:r>
      <w:r>
        <w:rPr>
          <w:spacing w:val="-1"/>
        </w:rPr>
        <w:t>of</w:t>
      </w:r>
      <w:r>
        <w:t xml:space="preserve"> </w:t>
      </w:r>
      <w:r>
        <w:rPr>
          <w:spacing w:val="-1"/>
        </w:rPr>
        <w:t>Ascended</w:t>
      </w:r>
      <w:r>
        <w:rPr>
          <w:spacing w:val="29"/>
        </w:rPr>
        <w:t xml:space="preserve"> </w:t>
      </w:r>
      <w:r>
        <w:rPr>
          <w:spacing w:val="-1"/>
        </w:rPr>
        <w:t xml:space="preserve">masters </w:t>
      </w:r>
      <w:r>
        <w:t>to</w:t>
      </w:r>
      <w:r>
        <w:rPr>
          <w:spacing w:val="-1"/>
        </w:rPr>
        <w:t xml:space="preserve"> confirm us</w:t>
      </w:r>
      <w:r>
        <w:t xml:space="preserve"> in </w:t>
      </w:r>
      <w:r>
        <w:rPr>
          <w:spacing w:val="-1"/>
        </w:rPr>
        <w:t>our</w:t>
      </w:r>
      <w:r>
        <w:t xml:space="preserve"> place. That energy</w:t>
      </w:r>
      <w:r>
        <w:rPr>
          <w:spacing w:val="-2"/>
        </w:rPr>
        <w:t xml:space="preserve"> </w:t>
      </w:r>
      <w:r>
        <w:t>is not</w:t>
      </w:r>
      <w:r>
        <w:rPr>
          <w:spacing w:val="-1"/>
        </w:rPr>
        <w:t xml:space="preserve"> given</w:t>
      </w:r>
      <w:r>
        <w:t xml:space="preserve"> </w:t>
      </w:r>
      <w:r>
        <w:rPr>
          <w:spacing w:val="-1"/>
        </w:rPr>
        <w:t>lightly</w:t>
      </w:r>
      <w:r>
        <w:rPr>
          <w:spacing w:val="35"/>
        </w:rPr>
        <w:t xml:space="preserve"> </w:t>
      </w:r>
      <w:r>
        <w:rPr>
          <w:spacing w:val="-1"/>
        </w:rPr>
        <w:t>because</w:t>
      </w:r>
      <w:r>
        <w:t xml:space="preserve"> </w:t>
      </w:r>
      <w:r>
        <w:rPr>
          <w:spacing w:val="-1"/>
        </w:rPr>
        <w:t>it</w:t>
      </w:r>
      <w:r>
        <w:t xml:space="preserve"> </w:t>
      </w:r>
      <w:r>
        <w:rPr>
          <w:spacing w:val="-1"/>
        </w:rPr>
        <w:t>can</w:t>
      </w:r>
      <w:r>
        <w:t xml:space="preserve"> </w:t>
      </w:r>
      <w:r>
        <w:rPr>
          <w:spacing w:val="-1"/>
        </w:rPr>
        <w:t>be</w:t>
      </w:r>
      <w:r>
        <w:rPr>
          <w:spacing w:val="1"/>
        </w:rPr>
        <w:t xml:space="preserve"> </w:t>
      </w:r>
      <w:r>
        <w:rPr>
          <w:spacing w:val="-1"/>
        </w:rPr>
        <w:t>used</w:t>
      </w:r>
      <w:r>
        <w:t xml:space="preserve"> </w:t>
      </w:r>
      <w:r>
        <w:rPr>
          <w:spacing w:val="-1"/>
        </w:rPr>
        <w:t>for bad</w:t>
      </w:r>
      <w:r>
        <w:t xml:space="preserve"> </w:t>
      </w:r>
      <w:r>
        <w:rPr>
          <w:spacing w:val="-1"/>
        </w:rPr>
        <w:t>purposes</w:t>
      </w:r>
      <w:r>
        <w:t xml:space="preserve"> </w:t>
      </w:r>
      <w:r>
        <w:rPr>
          <w:spacing w:val="-1"/>
        </w:rPr>
        <w:t>for</w:t>
      </w:r>
      <w:r>
        <w:rPr>
          <w:spacing w:val="-2"/>
        </w:rPr>
        <w:t xml:space="preserve"> </w:t>
      </w:r>
      <w:r>
        <w:rPr>
          <w:spacing w:val="-1"/>
        </w:rPr>
        <w:t xml:space="preserve">example </w:t>
      </w:r>
      <w:r>
        <w:t xml:space="preserve">to </w:t>
      </w:r>
      <w:r>
        <w:rPr>
          <w:spacing w:val="-1"/>
        </w:rPr>
        <w:t>support</w:t>
      </w:r>
      <w:r>
        <w:rPr>
          <w:spacing w:val="29"/>
        </w:rPr>
        <w:t xml:space="preserve"> </w:t>
      </w:r>
      <w:r>
        <w:rPr>
          <w:spacing w:val="-1"/>
        </w:rPr>
        <w:t>the ego.</w:t>
      </w:r>
      <w:r>
        <w:t xml:space="preserve"> </w:t>
      </w:r>
      <w:r>
        <w:rPr>
          <w:spacing w:val="-1"/>
        </w:rPr>
        <w:t>So Ascended</w:t>
      </w:r>
      <w:r>
        <w:t xml:space="preserve"> </w:t>
      </w:r>
      <w:r>
        <w:rPr>
          <w:spacing w:val="-1"/>
        </w:rPr>
        <w:t>masters are</w:t>
      </w:r>
      <w:r>
        <w:rPr>
          <w:spacing w:val="1"/>
        </w:rPr>
        <w:t xml:space="preserve"> </w:t>
      </w:r>
      <w:r>
        <w:rPr>
          <w:spacing w:val="-1"/>
        </w:rPr>
        <w:t>looking</w:t>
      </w:r>
      <w:r>
        <w:t xml:space="preserve"> </w:t>
      </w:r>
      <w:r>
        <w:rPr>
          <w:spacing w:val="-1"/>
        </w:rPr>
        <w:t xml:space="preserve">for </w:t>
      </w:r>
      <w:r>
        <w:rPr>
          <w:spacing w:val="-2"/>
        </w:rPr>
        <w:t>those</w:t>
      </w:r>
      <w:r>
        <w:rPr>
          <w:spacing w:val="1"/>
        </w:rPr>
        <w:t xml:space="preserve"> </w:t>
      </w:r>
      <w:r>
        <w:rPr>
          <w:spacing w:val="-2"/>
        </w:rPr>
        <w:t>people</w:t>
      </w:r>
      <w:r>
        <w:t xml:space="preserve"> </w:t>
      </w:r>
      <w:r>
        <w:rPr>
          <w:spacing w:val="-1"/>
        </w:rPr>
        <w:t>to</w:t>
      </w:r>
      <w:r>
        <w:rPr>
          <w:spacing w:val="36"/>
        </w:rPr>
        <w:t xml:space="preserve"> </w:t>
      </w:r>
      <w:r>
        <w:rPr>
          <w:spacing w:val="-1"/>
        </w:rPr>
        <w:t>whom</w:t>
      </w:r>
      <w:r>
        <w:rPr>
          <w:spacing w:val="-2"/>
        </w:rPr>
        <w:t xml:space="preserve"> </w:t>
      </w:r>
      <w:r>
        <w:rPr>
          <w:spacing w:val="-1"/>
        </w:rPr>
        <w:t>they</w:t>
      </w:r>
      <w:r>
        <w:rPr>
          <w:spacing w:val="-2"/>
        </w:rPr>
        <w:t xml:space="preserve"> </w:t>
      </w:r>
      <w:r>
        <w:t xml:space="preserve">can </w:t>
      </w:r>
      <w:r>
        <w:rPr>
          <w:spacing w:val="-1"/>
        </w:rPr>
        <w:t>safely</w:t>
      </w:r>
      <w:r>
        <w:rPr>
          <w:spacing w:val="-2"/>
        </w:rPr>
        <w:t xml:space="preserve"> </w:t>
      </w:r>
      <w:r>
        <w:rPr>
          <w:spacing w:val="-1"/>
        </w:rPr>
        <w:t xml:space="preserve">give that energy, </w:t>
      </w:r>
      <w:r>
        <w:t>to</w:t>
      </w:r>
      <w:r>
        <w:rPr>
          <w:spacing w:val="-1"/>
        </w:rPr>
        <w:t xml:space="preserve"> confirm</w:t>
      </w:r>
      <w:r>
        <w:rPr>
          <w:spacing w:val="-2"/>
        </w:rPr>
        <w:t xml:space="preserve"> </w:t>
      </w:r>
      <w:r>
        <w:t>them</w:t>
      </w:r>
      <w:r>
        <w:rPr>
          <w:spacing w:val="-2"/>
        </w:rPr>
        <w:t xml:space="preserve"> </w:t>
      </w:r>
      <w:r>
        <w:t>in</w:t>
      </w:r>
      <w:r>
        <w:rPr>
          <w:spacing w:val="-1"/>
        </w:rPr>
        <w:t xml:space="preserve"> that</w:t>
      </w:r>
      <w:r>
        <w:rPr>
          <w:spacing w:val="57"/>
        </w:rPr>
        <w:t xml:space="preserve"> </w:t>
      </w:r>
      <w:r>
        <w:rPr>
          <w:spacing w:val="-1"/>
        </w:rPr>
        <w:t>place</w:t>
      </w:r>
      <w:r>
        <w:t xml:space="preserve"> </w:t>
      </w:r>
      <w:r>
        <w:rPr>
          <w:spacing w:val="-1"/>
        </w:rPr>
        <w:t>from</w:t>
      </w:r>
      <w:r>
        <w:rPr>
          <w:spacing w:val="-2"/>
        </w:rPr>
        <w:t xml:space="preserve"> </w:t>
      </w:r>
      <w:r>
        <w:rPr>
          <w:spacing w:val="-1"/>
        </w:rPr>
        <w:t>which they</w:t>
      </w:r>
      <w:r>
        <w:rPr>
          <w:spacing w:val="-2"/>
        </w:rPr>
        <w:t xml:space="preserve"> </w:t>
      </w:r>
      <w:r>
        <w:rPr>
          <w:spacing w:val="-1"/>
        </w:rPr>
        <w:t>cannot</w:t>
      </w:r>
      <w:r>
        <w:rPr>
          <w:spacing w:val="1"/>
        </w:rPr>
        <w:t xml:space="preserve"> </w:t>
      </w:r>
      <w:r>
        <w:rPr>
          <w:spacing w:val="-1"/>
        </w:rPr>
        <w:t xml:space="preserve">fall. The chakras </w:t>
      </w:r>
      <w:r>
        <w:t>are</w:t>
      </w:r>
      <w:r>
        <w:rPr>
          <w:spacing w:val="-1"/>
        </w:rPr>
        <w:t xml:space="preserve"> excited </w:t>
      </w:r>
      <w:r>
        <w:t>to</w:t>
      </w:r>
      <w:r>
        <w:rPr>
          <w:spacing w:val="-2"/>
        </w:rPr>
        <w:t xml:space="preserve"> </w:t>
      </w:r>
      <w:r>
        <w:t>that</w:t>
      </w:r>
      <w:r>
        <w:rPr>
          <w:spacing w:val="57"/>
        </w:rPr>
        <w:t xml:space="preserve"> </w:t>
      </w:r>
      <w:r>
        <w:rPr>
          <w:spacing w:val="-1"/>
        </w:rPr>
        <w:t>level</w:t>
      </w:r>
      <w:r>
        <w:t xml:space="preserve"> </w:t>
      </w:r>
      <w:r>
        <w:rPr>
          <w:spacing w:val="-1"/>
        </w:rPr>
        <w:t>where they</w:t>
      </w:r>
      <w:r>
        <w:rPr>
          <w:spacing w:val="-2"/>
        </w:rPr>
        <w:t xml:space="preserve"> </w:t>
      </w:r>
      <w:r>
        <w:rPr>
          <w:spacing w:val="-1"/>
        </w:rPr>
        <w:t>cannot</w:t>
      </w:r>
      <w:r>
        <w:rPr>
          <w:spacing w:val="1"/>
        </w:rPr>
        <w:t xml:space="preserve"> </w:t>
      </w:r>
      <w:r>
        <w:rPr>
          <w:spacing w:val="-1"/>
        </w:rPr>
        <w:t>lose</w:t>
      </w:r>
      <w:r>
        <w:t xml:space="preserve"> </w:t>
      </w:r>
      <w:r>
        <w:rPr>
          <w:spacing w:val="-1"/>
        </w:rPr>
        <w:t>the energy</w:t>
      </w:r>
      <w:r>
        <w:t xml:space="preserve"> </w:t>
      </w:r>
      <w:r>
        <w:rPr>
          <w:spacing w:val="-1"/>
        </w:rPr>
        <w:t>which</w:t>
      </w:r>
      <w:r>
        <w:rPr>
          <w:spacing w:val="1"/>
        </w:rPr>
        <w:t xml:space="preserve"> </w:t>
      </w:r>
      <w:r>
        <w:rPr>
          <w:spacing w:val="-1"/>
        </w:rPr>
        <w:t>has</w:t>
      </w:r>
      <w:r>
        <w:rPr>
          <w:spacing w:val="1"/>
        </w:rPr>
        <w:t xml:space="preserve"> </w:t>
      </w:r>
      <w:r>
        <w:rPr>
          <w:spacing w:val="-1"/>
        </w:rPr>
        <w:t>been</w:t>
      </w:r>
      <w:r>
        <w:rPr>
          <w:spacing w:val="-2"/>
        </w:rPr>
        <w:t xml:space="preserve"> </w:t>
      </w:r>
      <w:r>
        <w:rPr>
          <w:spacing w:val="-1"/>
        </w:rPr>
        <w:t>given.</w:t>
      </w:r>
    </w:p>
    <w:p w:rsidR="00743C02" w:rsidRDefault="001F2438">
      <w:pPr>
        <w:pStyle w:val="Corpodetexto"/>
        <w:ind w:right="136"/>
      </w:pPr>
      <w:r>
        <w:t xml:space="preserve">And </w:t>
      </w:r>
      <w:r>
        <w:rPr>
          <w:spacing w:val="-1"/>
        </w:rPr>
        <w:t>what</w:t>
      </w:r>
      <w:r>
        <w:rPr>
          <w:spacing w:val="2"/>
        </w:rPr>
        <w:t xml:space="preserve"> </w:t>
      </w:r>
      <w:r>
        <w:rPr>
          <w:spacing w:val="-1"/>
        </w:rPr>
        <w:t>prevents</w:t>
      </w:r>
      <w:r>
        <w:rPr>
          <w:spacing w:val="-3"/>
        </w:rPr>
        <w:t xml:space="preserve"> </w:t>
      </w:r>
      <w:r>
        <w:rPr>
          <w:spacing w:val="-1"/>
        </w:rPr>
        <w:t>that</w:t>
      </w:r>
      <w:r>
        <w:t xml:space="preserve"> </w:t>
      </w:r>
      <w:r>
        <w:rPr>
          <w:spacing w:val="-1"/>
        </w:rPr>
        <w:t>is</w:t>
      </w:r>
      <w:r>
        <w:rPr>
          <w:spacing w:val="-2"/>
        </w:rPr>
        <w:t xml:space="preserve"> </w:t>
      </w:r>
      <w:r>
        <w:rPr>
          <w:spacing w:val="-1"/>
        </w:rPr>
        <w:t xml:space="preserve">the addiction </w:t>
      </w:r>
      <w:r>
        <w:t>to</w:t>
      </w:r>
      <w:r>
        <w:rPr>
          <w:spacing w:val="-2"/>
        </w:rPr>
        <w:t xml:space="preserve"> </w:t>
      </w:r>
      <w:r>
        <w:rPr>
          <w:spacing w:val="-1"/>
        </w:rPr>
        <w:t xml:space="preserve">the energies </w:t>
      </w:r>
      <w:r>
        <w:t>of</w:t>
      </w:r>
      <w:r>
        <w:rPr>
          <w:spacing w:val="43"/>
        </w:rPr>
        <w:t xml:space="preserve"> </w:t>
      </w:r>
      <w:r>
        <w:rPr>
          <w:spacing w:val="-1"/>
        </w:rPr>
        <w:t xml:space="preserve">attachment. </w:t>
      </w:r>
      <w:r>
        <w:t xml:space="preserve">In </w:t>
      </w:r>
      <w:r>
        <w:rPr>
          <w:spacing w:val="-1"/>
        </w:rPr>
        <w:t>Spanish</w:t>
      </w:r>
      <w:r>
        <w:t xml:space="preserve"> </w:t>
      </w:r>
      <w:r>
        <w:rPr>
          <w:spacing w:val="-1"/>
        </w:rPr>
        <w:t xml:space="preserve">it </w:t>
      </w:r>
      <w:r>
        <w:t xml:space="preserve">is </w:t>
      </w:r>
      <w:r>
        <w:rPr>
          <w:spacing w:val="-1"/>
        </w:rPr>
        <w:t>called</w:t>
      </w:r>
      <w:r>
        <w:t xml:space="preserve"> </w:t>
      </w:r>
      <w:r>
        <w:rPr>
          <w:spacing w:val="-1"/>
        </w:rPr>
        <w:t>“appego”</w:t>
      </w:r>
      <w:r>
        <w:rPr>
          <w:spacing w:val="-2"/>
        </w:rPr>
        <w:t xml:space="preserve"> </w:t>
      </w:r>
      <w:r>
        <w:rPr>
          <w:spacing w:val="-1"/>
        </w:rPr>
        <w:t xml:space="preserve">Attachment </w:t>
      </w:r>
      <w:r>
        <w:t xml:space="preserve">to </w:t>
      </w:r>
      <w:r>
        <w:rPr>
          <w:spacing w:val="-1"/>
        </w:rPr>
        <w:t>people</w:t>
      </w:r>
      <w:r>
        <w:rPr>
          <w:spacing w:val="53"/>
        </w:rPr>
        <w:t xml:space="preserve"> </w:t>
      </w:r>
      <w:r>
        <w:t>and</w:t>
      </w:r>
      <w:r>
        <w:rPr>
          <w:spacing w:val="-1"/>
        </w:rPr>
        <w:t xml:space="preserve"> things</w:t>
      </w:r>
      <w:r>
        <w:t xml:space="preserve"> </w:t>
      </w:r>
      <w:r>
        <w:rPr>
          <w:spacing w:val="-1"/>
        </w:rPr>
        <w:t>so that</w:t>
      </w:r>
      <w:r>
        <w:t xml:space="preserve"> </w:t>
      </w:r>
      <w:r>
        <w:rPr>
          <w:spacing w:val="-1"/>
        </w:rPr>
        <w:t>you must</w:t>
      </w:r>
      <w:r>
        <w:t xml:space="preserve"> </w:t>
      </w:r>
      <w:r>
        <w:rPr>
          <w:spacing w:val="-1"/>
        </w:rPr>
        <w:t>have them.</w:t>
      </w:r>
      <w:r>
        <w:t xml:space="preserve"> It is</w:t>
      </w:r>
      <w:r>
        <w:rPr>
          <w:spacing w:val="-1"/>
        </w:rPr>
        <w:t xml:space="preserve"> the</w:t>
      </w:r>
      <w:r>
        <w:t xml:space="preserve"> </w:t>
      </w:r>
      <w:r>
        <w:rPr>
          <w:spacing w:val="-1"/>
        </w:rPr>
        <w:t>source</w:t>
      </w:r>
      <w:r>
        <w:t xml:space="preserve"> of</w:t>
      </w:r>
      <w:r>
        <w:rPr>
          <w:spacing w:val="-1"/>
        </w:rPr>
        <w:t xml:space="preserve"> </w:t>
      </w:r>
      <w:r>
        <w:t>all</w:t>
      </w:r>
      <w:r>
        <w:rPr>
          <w:spacing w:val="29"/>
        </w:rPr>
        <w:t xml:space="preserve"> </w:t>
      </w:r>
      <w:r>
        <w:rPr>
          <w:spacing w:val="-1"/>
        </w:rPr>
        <w:t>jealousy</w:t>
      </w:r>
      <w:r>
        <w:rPr>
          <w:spacing w:val="-2"/>
        </w:rPr>
        <w:t xml:space="preserve"> </w:t>
      </w:r>
      <w:r>
        <w:t>and</w:t>
      </w:r>
      <w:r>
        <w:rPr>
          <w:spacing w:val="-3"/>
        </w:rPr>
        <w:t xml:space="preserve"> </w:t>
      </w:r>
      <w:r>
        <w:rPr>
          <w:spacing w:val="-1"/>
        </w:rPr>
        <w:t>the</w:t>
      </w:r>
      <w:r>
        <w:t xml:space="preserve"> </w:t>
      </w:r>
      <w:r>
        <w:rPr>
          <w:spacing w:val="-1"/>
        </w:rPr>
        <w:t xml:space="preserve">prevention </w:t>
      </w:r>
      <w:r>
        <w:t xml:space="preserve">of </w:t>
      </w:r>
      <w:r>
        <w:rPr>
          <w:spacing w:val="-1"/>
        </w:rPr>
        <w:t>people</w:t>
      </w:r>
      <w:r>
        <w:t xml:space="preserve"> </w:t>
      </w:r>
      <w:r>
        <w:rPr>
          <w:spacing w:val="-1"/>
        </w:rPr>
        <w:t>moving</w:t>
      </w:r>
      <w:r>
        <w:t xml:space="preserve"> </w:t>
      </w:r>
      <w:r>
        <w:rPr>
          <w:spacing w:val="-1"/>
        </w:rPr>
        <w:t>forward</w:t>
      </w:r>
      <w:r>
        <w:t xml:space="preserve"> on</w:t>
      </w:r>
      <w:r>
        <w:rPr>
          <w:spacing w:val="-1"/>
        </w:rPr>
        <w:t xml:space="preserve"> the </w:t>
      </w:r>
      <w:r>
        <w:t>path</w:t>
      </w:r>
      <w:r>
        <w:rPr>
          <w:spacing w:val="35"/>
        </w:rPr>
        <w:t xml:space="preserve"> </w:t>
      </w:r>
      <w:r>
        <w:rPr>
          <w:spacing w:val="-1"/>
        </w:rPr>
        <w:t>of</w:t>
      </w:r>
      <w:r>
        <w:t xml:space="preserve"> </w:t>
      </w:r>
      <w:r>
        <w:rPr>
          <w:spacing w:val="-1"/>
        </w:rPr>
        <w:t>Enlighenment.</w:t>
      </w:r>
    </w:p>
    <w:p w:rsidR="00743C02" w:rsidRDefault="001F2438">
      <w:pPr>
        <w:pStyle w:val="Corpodetexto"/>
        <w:ind w:right="279"/>
      </w:pPr>
      <w:r>
        <w:rPr>
          <w:spacing w:val="-1"/>
        </w:rPr>
        <w:t>The</w:t>
      </w:r>
      <w:r>
        <w:rPr>
          <w:spacing w:val="1"/>
        </w:rPr>
        <w:t xml:space="preserve"> </w:t>
      </w:r>
      <w:r>
        <w:rPr>
          <w:spacing w:val="-1"/>
        </w:rPr>
        <w:t>Ego</w:t>
      </w:r>
      <w:r>
        <w:t xml:space="preserve"> </w:t>
      </w:r>
      <w:r>
        <w:rPr>
          <w:spacing w:val="-1"/>
        </w:rPr>
        <w:t>is</w:t>
      </w:r>
      <w:r>
        <w:t xml:space="preserve"> </w:t>
      </w:r>
      <w:r>
        <w:rPr>
          <w:spacing w:val="-1"/>
        </w:rPr>
        <w:t xml:space="preserve">like </w:t>
      </w:r>
      <w:r>
        <w:t xml:space="preserve">a </w:t>
      </w:r>
      <w:r>
        <w:rPr>
          <w:spacing w:val="-1"/>
        </w:rPr>
        <w:t>puppy-dog</w:t>
      </w:r>
      <w:r>
        <w:rPr>
          <w:spacing w:val="1"/>
        </w:rPr>
        <w:t xml:space="preserve"> </w:t>
      </w:r>
      <w:r>
        <w:rPr>
          <w:spacing w:val="-2"/>
        </w:rPr>
        <w:t>who</w:t>
      </w:r>
      <w:r>
        <w:t xml:space="preserve"> </w:t>
      </w:r>
      <w:r>
        <w:rPr>
          <w:spacing w:val="-1"/>
        </w:rPr>
        <w:t>is</w:t>
      </w:r>
      <w:r>
        <w:t xml:space="preserve"> </w:t>
      </w:r>
      <w:r>
        <w:rPr>
          <w:spacing w:val="-2"/>
        </w:rPr>
        <w:t>always</w:t>
      </w:r>
      <w:r>
        <w:t xml:space="preserve"> </w:t>
      </w:r>
      <w:r>
        <w:rPr>
          <w:spacing w:val="-1"/>
        </w:rPr>
        <w:t>doing</w:t>
      </w:r>
      <w:r>
        <w:t xml:space="preserve"> </w:t>
      </w:r>
      <w:r>
        <w:rPr>
          <w:spacing w:val="-1"/>
        </w:rPr>
        <w:t>the</w:t>
      </w:r>
      <w:r>
        <w:t xml:space="preserve"> </w:t>
      </w:r>
      <w:r>
        <w:rPr>
          <w:spacing w:val="-2"/>
        </w:rPr>
        <w:t>wrong</w:t>
      </w:r>
      <w:r>
        <w:rPr>
          <w:spacing w:val="-1"/>
        </w:rPr>
        <w:t xml:space="preserve"> thing.</w:t>
      </w:r>
      <w:r>
        <w:rPr>
          <w:spacing w:val="37"/>
        </w:rPr>
        <w:t xml:space="preserve"> </w:t>
      </w:r>
      <w:r>
        <w:rPr>
          <w:spacing w:val="-1"/>
        </w:rPr>
        <w:t>Eventually</w:t>
      </w:r>
      <w:r>
        <w:t xml:space="preserve"> </w:t>
      </w:r>
      <w:r>
        <w:rPr>
          <w:spacing w:val="-1"/>
        </w:rPr>
        <w:t>we</w:t>
      </w:r>
      <w:r>
        <w:rPr>
          <w:spacing w:val="1"/>
        </w:rPr>
        <w:t xml:space="preserve"> </w:t>
      </w:r>
      <w:r>
        <w:rPr>
          <w:spacing w:val="-1"/>
        </w:rPr>
        <w:t>must</w:t>
      </w:r>
      <w:r>
        <w:rPr>
          <w:spacing w:val="1"/>
        </w:rPr>
        <w:t xml:space="preserve"> </w:t>
      </w:r>
      <w:r>
        <w:rPr>
          <w:spacing w:val="-1"/>
        </w:rPr>
        <w:t>experience</w:t>
      </w:r>
      <w:r>
        <w:t xml:space="preserve"> </w:t>
      </w:r>
      <w:r>
        <w:rPr>
          <w:spacing w:val="-1"/>
        </w:rPr>
        <w:t>all</w:t>
      </w:r>
      <w:r>
        <w:rPr>
          <w:spacing w:val="-2"/>
        </w:rPr>
        <w:t xml:space="preserve"> </w:t>
      </w:r>
      <w:r>
        <w:rPr>
          <w:spacing w:val="-1"/>
        </w:rPr>
        <w:t>the</w:t>
      </w:r>
      <w:r>
        <w:t xml:space="preserve"> </w:t>
      </w:r>
      <w:r>
        <w:rPr>
          <w:spacing w:val="-1"/>
        </w:rPr>
        <w:t>bad</w:t>
      </w:r>
      <w:r>
        <w:rPr>
          <w:spacing w:val="-2"/>
        </w:rPr>
        <w:t xml:space="preserve"> </w:t>
      </w:r>
      <w:r>
        <w:rPr>
          <w:spacing w:val="-1"/>
        </w:rPr>
        <w:t>results</w:t>
      </w:r>
      <w:r>
        <w:t xml:space="preserve"> </w:t>
      </w:r>
      <w:r>
        <w:rPr>
          <w:spacing w:val="-1"/>
        </w:rPr>
        <w:t>of</w:t>
      </w:r>
      <w:r>
        <w:rPr>
          <w:spacing w:val="-2"/>
        </w:rPr>
        <w:t xml:space="preserve"> </w:t>
      </w:r>
      <w:r>
        <w:rPr>
          <w:spacing w:val="-1"/>
        </w:rPr>
        <w:t>this</w:t>
      </w:r>
      <w:r>
        <w:rPr>
          <w:spacing w:val="-2"/>
        </w:rPr>
        <w:t xml:space="preserve"> </w:t>
      </w:r>
      <w:r>
        <w:rPr>
          <w:spacing w:val="-1"/>
        </w:rPr>
        <w:t>ego</w:t>
      </w:r>
      <w:r>
        <w:rPr>
          <w:spacing w:val="34"/>
        </w:rPr>
        <w:t xml:space="preserve"> </w:t>
      </w:r>
      <w:r>
        <w:rPr>
          <w:spacing w:val="-1"/>
        </w:rPr>
        <w:t>addiction.</w:t>
      </w:r>
    </w:p>
    <w:p w:rsidR="00743C02" w:rsidRDefault="001F2438">
      <w:pPr>
        <w:pStyle w:val="Corpodetexto"/>
        <w:spacing w:before="120"/>
        <w:ind w:right="136"/>
      </w:pPr>
      <w:r>
        <w:rPr>
          <w:spacing w:val="-1"/>
        </w:rPr>
        <w:t>The</w:t>
      </w:r>
      <w:r>
        <w:t xml:space="preserve"> </w:t>
      </w:r>
      <w:r>
        <w:rPr>
          <w:spacing w:val="-1"/>
        </w:rPr>
        <w:t>Chinese say,</w:t>
      </w:r>
      <w:r>
        <w:t xml:space="preserve"> </w:t>
      </w:r>
      <w:r>
        <w:rPr>
          <w:spacing w:val="-1"/>
        </w:rPr>
        <w:t>“The</w:t>
      </w:r>
      <w:r>
        <w:t xml:space="preserve"> </w:t>
      </w:r>
      <w:r>
        <w:rPr>
          <w:spacing w:val="-1"/>
        </w:rPr>
        <w:t>Lord</w:t>
      </w:r>
      <w:r>
        <w:t xml:space="preserve"> </w:t>
      </w:r>
      <w:r>
        <w:rPr>
          <w:spacing w:val="-1"/>
        </w:rPr>
        <w:t>have</w:t>
      </w:r>
      <w:r>
        <w:rPr>
          <w:spacing w:val="1"/>
        </w:rPr>
        <w:t xml:space="preserve"> </w:t>
      </w:r>
      <w:r>
        <w:rPr>
          <w:spacing w:val="-1"/>
        </w:rPr>
        <w:t>mercy</w:t>
      </w:r>
      <w:r>
        <w:rPr>
          <w:spacing w:val="-2"/>
        </w:rPr>
        <w:t xml:space="preserve"> </w:t>
      </w:r>
      <w:r>
        <w:rPr>
          <w:spacing w:val="-1"/>
        </w:rPr>
        <w:t>on those</w:t>
      </w:r>
      <w:r>
        <w:rPr>
          <w:spacing w:val="1"/>
        </w:rPr>
        <w:t xml:space="preserve"> </w:t>
      </w:r>
      <w:r>
        <w:rPr>
          <w:spacing w:val="-2"/>
        </w:rPr>
        <w:t>who</w:t>
      </w:r>
      <w:r>
        <w:t xml:space="preserve"> get </w:t>
      </w:r>
      <w:r>
        <w:rPr>
          <w:spacing w:val="-1"/>
        </w:rPr>
        <w:t>what they</w:t>
      </w:r>
      <w:r>
        <w:rPr>
          <w:spacing w:val="41"/>
        </w:rPr>
        <w:t xml:space="preserve"> </w:t>
      </w:r>
      <w:r>
        <w:rPr>
          <w:spacing w:val="-1"/>
        </w:rPr>
        <w:t>want!!”</w:t>
      </w:r>
    </w:p>
    <w:p w:rsidR="00743C02" w:rsidRDefault="001F2438">
      <w:pPr>
        <w:pStyle w:val="Corpodetexto"/>
        <w:ind w:right="136"/>
      </w:pPr>
      <w:r>
        <w:rPr>
          <w:spacing w:val="-1"/>
        </w:rPr>
        <w:t>Every</w:t>
      </w:r>
      <w:r>
        <w:rPr>
          <w:spacing w:val="-2"/>
        </w:rPr>
        <w:t xml:space="preserve"> </w:t>
      </w:r>
      <w:r>
        <w:rPr>
          <w:spacing w:val="-1"/>
        </w:rPr>
        <w:t>human being is sick, is</w:t>
      </w:r>
      <w:r>
        <w:rPr>
          <w:spacing w:val="-2"/>
        </w:rPr>
        <w:t xml:space="preserve"> </w:t>
      </w:r>
      <w:r>
        <w:rPr>
          <w:spacing w:val="-1"/>
        </w:rPr>
        <w:t>capable</w:t>
      </w:r>
      <w:r>
        <w:t xml:space="preserve"> </w:t>
      </w:r>
      <w:r>
        <w:rPr>
          <w:spacing w:val="-1"/>
        </w:rPr>
        <w:t>of</w:t>
      </w:r>
      <w:r>
        <w:rPr>
          <w:spacing w:val="-2"/>
        </w:rPr>
        <w:t xml:space="preserve"> </w:t>
      </w:r>
      <w:r>
        <w:rPr>
          <w:spacing w:val="-1"/>
        </w:rPr>
        <w:t>turning</w:t>
      </w:r>
      <w:r>
        <w:t xml:space="preserve"> </w:t>
      </w:r>
      <w:r>
        <w:rPr>
          <w:spacing w:val="-1"/>
        </w:rPr>
        <w:t>on you</w:t>
      </w:r>
      <w:r>
        <w:rPr>
          <w:spacing w:val="-2"/>
        </w:rPr>
        <w:t xml:space="preserve"> </w:t>
      </w:r>
      <w:r>
        <w:t>and</w:t>
      </w:r>
      <w:r>
        <w:rPr>
          <w:spacing w:val="-2"/>
        </w:rPr>
        <w:t xml:space="preserve"> </w:t>
      </w:r>
      <w:r>
        <w:rPr>
          <w:spacing w:val="-1"/>
        </w:rPr>
        <w:t>doing</w:t>
      </w:r>
      <w:r>
        <w:rPr>
          <w:spacing w:val="36"/>
        </w:rPr>
        <w:t xml:space="preserve"> </w:t>
      </w:r>
      <w:r>
        <w:t>bad</w:t>
      </w:r>
      <w:r>
        <w:rPr>
          <w:spacing w:val="-1"/>
        </w:rPr>
        <w:t xml:space="preserve"> things to</w:t>
      </w:r>
      <w:r>
        <w:t xml:space="preserve"> </w:t>
      </w:r>
      <w:r>
        <w:rPr>
          <w:spacing w:val="-1"/>
        </w:rPr>
        <w:t>you, eventually, in time,</w:t>
      </w:r>
      <w:r>
        <w:rPr>
          <w:spacing w:val="-2"/>
        </w:rPr>
        <w:t xml:space="preserve"> </w:t>
      </w:r>
      <w:r>
        <w:rPr>
          <w:spacing w:val="-1"/>
        </w:rPr>
        <w:t>even</w:t>
      </w:r>
      <w:r>
        <w:rPr>
          <w:spacing w:val="-2"/>
        </w:rPr>
        <w:t xml:space="preserve"> </w:t>
      </w:r>
      <w:r>
        <w:rPr>
          <w:spacing w:val="-1"/>
        </w:rPr>
        <w:t>those</w:t>
      </w:r>
      <w:r>
        <w:rPr>
          <w:spacing w:val="1"/>
        </w:rPr>
        <w:t xml:space="preserve"> </w:t>
      </w:r>
      <w:r>
        <w:rPr>
          <w:spacing w:val="-1"/>
        </w:rPr>
        <w:t>whom you love</w:t>
      </w:r>
      <w:r>
        <w:rPr>
          <w:spacing w:val="41"/>
        </w:rPr>
        <w:t xml:space="preserve"> </w:t>
      </w:r>
      <w:r>
        <w:rPr>
          <w:spacing w:val="-1"/>
        </w:rPr>
        <w:t>with</w:t>
      </w:r>
      <w:r>
        <w:t xml:space="preserve"> </w:t>
      </w:r>
      <w:r>
        <w:rPr>
          <w:spacing w:val="-1"/>
        </w:rPr>
        <w:t>passion</w:t>
      </w:r>
      <w:r>
        <w:t xml:space="preserve"> and </w:t>
      </w:r>
      <w:r>
        <w:rPr>
          <w:spacing w:val="-1"/>
        </w:rPr>
        <w:t>intensity.</w:t>
      </w:r>
      <w:r>
        <w:rPr>
          <w:spacing w:val="1"/>
        </w:rPr>
        <w:t xml:space="preserve"> </w:t>
      </w:r>
      <w:r>
        <w:rPr>
          <w:spacing w:val="-1"/>
        </w:rPr>
        <w:t>The</w:t>
      </w:r>
      <w:r>
        <w:rPr>
          <w:spacing w:val="1"/>
        </w:rPr>
        <w:t xml:space="preserve"> </w:t>
      </w:r>
      <w:r>
        <w:rPr>
          <w:spacing w:val="-1"/>
        </w:rPr>
        <w:t xml:space="preserve">passion </w:t>
      </w:r>
      <w:r>
        <w:t xml:space="preserve">and </w:t>
      </w:r>
      <w:r>
        <w:rPr>
          <w:spacing w:val="-1"/>
        </w:rPr>
        <w:t>intensity</w:t>
      </w:r>
      <w:r>
        <w:rPr>
          <w:spacing w:val="-2"/>
        </w:rPr>
        <w:t xml:space="preserve"> </w:t>
      </w:r>
      <w:r>
        <w:t>is good</w:t>
      </w:r>
      <w:r>
        <w:rPr>
          <w:spacing w:val="-3"/>
        </w:rPr>
        <w:t xml:space="preserve"> </w:t>
      </w:r>
      <w:r>
        <w:t>and</w:t>
      </w:r>
      <w:r>
        <w:rPr>
          <w:spacing w:val="27"/>
        </w:rPr>
        <w:t xml:space="preserve"> </w:t>
      </w:r>
      <w:r>
        <w:rPr>
          <w:spacing w:val="-1"/>
        </w:rPr>
        <w:t>necessary</w:t>
      </w:r>
      <w:r>
        <w:rPr>
          <w:spacing w:val="-2"/>
        </w:rPr>
        <w:t xml:space="preserve"> </w:t>
      </w:r>
      <w:r>
        <w:t>in</w:t>
      </w:r>
      <w:r>
        <w:rPr>
          <w:spacing w:val="-1"/>
        </w:rPr>
        <w:t xml:space="preserve"> order </w:t>
      </w:r>
      <w:r>
        <w:t>to</w:t>
      </w:r>
      <w:r>
        <w:rPr>
          <w:spacing w:val="-2"/>
        </w:rPr>
        <w:t xml:space="preserve"> </w:t>
      </w:r>
      <w:r>
        <w:t>give</w:t>
      </w:r>
      <w:r>
        <w:rPr>
          <w:spacing w:val="-1"/>
        </w:rPr>
        <w:t xml:space="preserve"> energy, but</w:t>
      </w:r>
      <w:r>
        <w:t xml:space="preserve"> </w:t>
      </w:r>
      <w:r>
        <w:rPr>
          <w:spacing w:val="-1"/>
        </w:rPr>
        <w:t>do not expect anything</w:t>
      </w:r>
      <w:r>
        <w:t xml:space="preserve"> </w:t>
      </w:r>
      <w:r>
        <w:rPr>
          <w:spacing w:val="-1"/>
        </w:rPr>
        <w:t>back</w:t>
      </w:r>
      <w:r>
        <w:rPr>
          <w:spacing w:val="45"/>
        </w:rPr>
        <w:t xml:space="preserve"> </w:t>
      </w:r>
      <w:r>
        <w:t xml:space="preserve">in </w:t>
      </w:r>
      <w:r>
        <w:rPr>
          <w:spacing w:val="-1"/>
        </w:rPr>
        <w:t>return</w:t>
      </w:r>
      <w:r>
        <w:t xml:space="preserve"> </w:t>
      </w:r>
      <w:r>
        <w:rPr>
          <w:spacing w:val="-1"/>
        </w:rPr>
        <w:t>from</w:t>
      </w:r>
      <w:r>
        <w:rPr>
          <w:spacing w:val="-2"/>
        </w:rPr>
        <w:t xml:space="preserve"> </w:t>
      </w:r>
      <w:r>
        <w:t>any</w:t>
      </w:r>
      <w:r>
        <w:rPr>
          <w:spacing w:val="-2"/>
        </w:rPr>
        <w:t xml:space="preserve"> </w:t>
      </w:r>
      <w:r>
        <w:rPr>
          <w:spacing w:val="-1"/>
        </w:rPr>
        <w:t>individual.</w:t>
      </w:r>
      <w:r>
        <w:t xml:space="preserve"> .</w:t>
      </w:r>
    </w:p>
    <w:p w:rsidR="00743C02" w:rsidRDefault="001F2438">
      <w:pPr>
        <w:pStyle w:val="Corpodetexto"/>
        <w:spacing w:before="120"/>
        <w:ind w:right="136"/>
      </w:pPr>
      <w:r>
        <w:rPr>
          <w:spacing w:val="-1"/>
        </w:rPr>
        <w:t>Gautama</w:t>
      </w:r>
      <w:r>
        <w:t xml:space="preserve"> </w:t>
      </w:r>
      <w:r>
        <w:rPr>
          <w:spacing w:val="-1"/>
        </w:rPr>
        <w:t>Buddha</w:t>
      </w:r>
      <w:r>
        <w:t xml:space="preserve"> </w:t>
      </w:r>
      <w:r>
        <w:rPr>
          <w:spacing w:val="-1"/>
        </w:rPr>
        <w:t>said, "Meditation</w:t>
      </w:r>
      <w:r>
        <w:t xml:space="preserve"> </w:t>
      </w:r>
      <w:r>
        <w:rPr>
          <w:spacing w:val="-1"/>
        </w:rPr>
        <w:t>is</w:t>
      </w:r>
      <w:r>
        <w:t xml:space="preserve"> </w:t>
      </w:r>
      <w:r>
        <w:rPr>
          <w:spacing w:val="-1"/>
        </w:rPr>
        <w:t>for those who Understand the</w:t>
      </w:r>
      <w:r>
        <w:rPr>
          <w:spacing w:val="53"/>
        </w:rPr>
        <w:t xml:space="preserve"> </w:t>
      </w:r>
      <w:r>
        <w:rPr>
          <w:spacing w:val="-1"/>
        </w:rPr>
        <w:t>Urgency</w:t>
      </w:r>
      <w:r>
        <w:rPr>
          <w:spacing w:val="-2"/>
        </w:rPr>
        <w:t xml:space="preserve"> </w:t>
      </w:r>
      <w:r>
        <w:rPr>
          <w:spacing w:val="-1"/>
        </w:rPr>
        <w:t>of the</w:t>
      </w:r>
      <w:r>
        <w:rPr>
          <w:spacing w:val="1"/>
        </w:rPr>
        <w:t xml:space="preserve"> </w:t>
      </w:r>
      <w:r>
        <w:rPr>
          <w:spacing w:val="-1"/>
        </w:rPr>
        <w:t>Situation and the</w:t>
      </w:r>
      <w:r>
        <w:t xml:space="preserve"> </w:t>
      </w:r>
      <w:r>
        <w:rPr>
          <w:spacing w:val="-1"/>
        </w:rPr>
        <w:t>Reality</w:t>
      </w:r>
      <w:r>
        <w:rPr>
          <w:spacing w:val="-2"/>
        </w:rPr>
        <w:t xml:space="preserve"> </w:t>
      </w:r>
      <w:r>
        <w:rPr>
          <w:spacing w:val="-1"/>
        </w:rPr>
        <w:t>of</w:t>
      </w:r>
      <w:r>
        <w:t xml:space="preserve"> </w:t>
      </w:r>
      <w:r>
        <w:rPr>
          <w:spacing w:val="-1"/>
        </w:rPr>
        <w:t>Enlightenment"</w:t>
      </w:r>
    </w:p>
    <w:p w:rsidR="00897EB2" w:rsidRDefault="00897EB2" w:rsidP="00897EB2">
      <w:pPr>
        <w:pStyle w:val="NormalWeb"/>
        <w:spacing w:before="120" w:after="120"/>
        <w:jc w:val="center"/>
      </w:pPr>
      <w:r>
        <w:rPr>
          <w:noProof/>
          <w:lang w:val="pt-BR" w:eastAsia="pt-BR"/>
        </w:rPr>
        <w:lastRenderedPageBreak/>
        <w:drawing>
          <wp:inline distT="0" distB="0" distL="0" distR="0">
            <wp:extent cx="3539136" cy="5417820"/>
            <wp:effectExtent l="19050" t="0" r="4164" b="0"/>
            <wp:docPr id="80" name="Imagem 80"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nti satan 2"/>
                    <pic:cNvPicPr>
                      <a:picLocks noChangeAspect="1" noChangeArrowheads="1"/>
                    </pic:cNvPicPr>
                  </pic:nvPicPr>
                  <pic:blipFill>
                    <a:blip r:embed="rId36" cstate="print"/>
                    <a:srcRect/>
                    <a:stretch>
                      <a:fillRect/>
                    </a:stretch>
                  </pic:blipFill>
                  <pic:spPr bwMode="auto">
                    <a:xfrm>
                      <a:off x="0" y="0"/>
                      <a:ext cx="3539136" cy="5417820"/>
                    </a:xfrm>
                    <a:prstGeom prst="rect">
                      <a:avLst/>
                    </a:prstGeom>
                    <a:noFill/>
                    <a:ln w="9525">
                      <a:noFill/>
                      <a:miter lim="800000"/>
                      <a:headEnd/>
                      <a:tailEnd/>
                    </a:ln>
                  </pic:spPr>
                </pic:pic>
              </a:graphicData>
            </a:graphic>
          </wp:inline>
        </w:drawing>
      </w:r>
    </w:p>
    <w:p w:rsidR="00897EB2" w:rsidRDefault="00897EB2" w:rsidP="00897EB2">
      <w:pPr>
        <w:pStyle w:val="NormalWeb"/>
        <w:spacing w:before="120" w:after="120"/>
        <w:jc w:val="center"/>
      </w:pPr>
      <w:r>
        <w:t xml:space="preserve">AGAINST SATANISM VOLUME 2 </w:t>
      </w:r>
    </w:p>
    <w:p w:rsidR="00897EB2" w:rsidRDefault="00897EB2" w:rsidP="00897EB2">
      <w:pPr>
        <w:pStyle w:val="NormalWeb"/>
        <w:spacing w:before="120" w:after="120"/>
        <w:jc w:val="center"/>
      </w:pPr>
      <w:r>
        <w:t>DOWNLOAD HERE</w:t>
      </w:r>
    </w:p>
    <w:p w:rsidR="00897EB2" w:rsidRDefault="00E5021A" w:rsidP="00897EB2">
      <w:pPr>
        <w:pStyle w:val="NormalWeb"/>
        <w:spacing w:before="120" w:after="120"/>
        <w:jc w:val="center"/>
      </w:pPr>
      <w:hyperlink r:id="rId37" w:tgtFrame="_blank" w:history="1">
        <w:r w:rsidR="00897EB2">
          <w:rPr>
            <w:rStyle w:val="Hyperlink"/>
            <w:rFonts w:ascii="Arial" w:hAnsi="Arial" w:cs="Arial"/>
            <w:color w:val="1155CC"/>
            <w:sz w:val="31"/>
            <w:szCs w:val="31"/>
          </w:rPr>
          <w:t>http://www.energyenhancement.org/Sacred-Energy/Against-Satanism-Volume-2/Against-Satanism-Volume-2.</w:t>
        </w:r>
        <w:r w:rsidR="00897EB2">
          <w:rPr>
            <w:rStyle w:val="il"/>
            <w:color w:val="1155CC"/>
            <w:sz w:val="31"/>
            <w:szCs w:val="31"/>
            <w:u w:val="single"/>
          </w:rPr>
          <w:t>pdf</w:t>
        </w:r>
      </w:hyperlink>
    </w:p>
    <w:p w:rsidR="00743C02" w:rsidRPr="00897EB2" w:rsidRDefault="00743C02">
      <w:pPr>
        <w:sectPr w:rsidR="00743C02" w:rsidRPr="00897EB2">
          <w:pgSz w:w="8640" w:h="12960"/>
          <w:pgMar w:top="960" w:right="960" w:bottom="900" w:left="900" w:header="0" w:footer="710" w:gutter="0"/>
          <w:cols w:space="720"/>
        </w:sectPr>
      </w:pPr>
    </w:p>
    <w:p w:rsidR="00897EB2" w:rsidRDefault="00E5021A">
      <w:pPr>
        <w:pStyle w:val="Ttulo21"/>
        <w:spacing w:before="9"/>
        <w:ind w:left="167" w:right="167" w:firstLine="1"/>
        <w:jc w:val="center"/>
        <w:rPr>
          <w:b/>
        </w:rPr>
      </w:pPr>
      <w:r>
        <w:rPr>
          <w:b/>
        </w:rPr>
        <w:lastRenderedPageBreak/>
        <w:pict>
          <v:shape id="_x0000_i1095" type="#_x0000_t75" style="width:341.5pt;height:523.45pt">
            <v:imagedata r:id="rId38" o:title="falls advert 3"/>
          </v:shape>
        </w:pict>
      </w:r>
    </w:p>
    <w:p w:rsidR="00897EB2" w:rsidRDefault="00897EB2">
      <w:pPr>
        <w:pStyle w:val="Ttulo21"/>
        <w:spacing w:before="9"/>
        <w:ind w:left="167" w:right="167" w:firstLine="1"/>
        <w:jc w:val="center"/>
        <w:rPr>
          <w:b/>
        </w:rPr>
      </w:pPr>
    </w:p>
    <w:p w:rsidR="00743C02" w:rsidRDefault="001F2438">
      <w:pPr>
        <w:pStyle w:val="Ttulo21"/>
        <w:spacing w:before="9"/>
        <w:ind w:left="167" w:right="167" w:firstLine="1"/>
        <w:jc w:val="center"/>
      </w:pPr>
      <w:r>
        <w:rPr>
          <w:b/>
        </w:rPr>
        <w:lastRenderedPageBreak/>
        <w:t>ENERGY</w:t>
      </w:r>
      <w:r>
        <w:rPr>
          <w:b/>
          <w:spacing w:val="-30"/>
        </w:rPr>
        <w:t xml:space="preserve"> </w:t>
      </w:r>
      <w:r>
        <w:rPr>
          <w:b/>
        </w:rPr>
        <w:t>ENHANCEMENT</w:t>
      </w:r>
      <w:r>
        <w:rPr>
          <w:b/>
          <w:spacing w:val="-29"/>
        </w:rPr>
        <w:t xml:space="preserve"> </w:t>
      </w:r>
      <w:r>
        <w:rPr>
          <w:b/>
        </w:rPr>
        <w:t>FAQ</w:t>
      </w:r>
      <w:r>
        <w:rPr>
          <w:b/>
          <w:w w:val="99"/>
        </w:rPr>
        <w:t xml:space="preserve"> </w:t>
      </w:r>
      <w:r>
        <w:rPr>
          <w:b/>
        </w:rPr>
        <w:t>TRANSCENDENTAL</w:t>
      </w:r>
      <w:r>
        <w:rPr>
          <w:b/>
          <w:w w:val="99"/>
        </w:rPr>
        <w:t xml:space="preserve"> </w:t>
      </w:r>
      <w:r>
        <w:rPr>
          <w:b/>
        </w:rPr>
        <w:t>MEDITATION,</w:t>
      </w:r>
      <w:r>
        <w:rPr>
          <w:b/>
          <w:spacing w:val="-29"/>
        </w:rPr>
        <w:t xml:space="preserve"> </w:t>
      </w:r>
      <w:r>
        <w:rPr>
          <w:b/>
        </w:rPr>
        <w:t>MANTAK</w:t>
      </w:r>
      <w:r>
        <w:rPr>
          <w:b/>
          <w:spacing w:val="-28"/>
        </w:rPr>
        <w:t xml:space="preserve"> </w:t>
      </w:r>
      <w:r>
        <w:rPr>
          <w:b/>
        </w:rPr>
        <w:t>CHIA</w:t>
      </w:r>
      <w:r>
        <w:rPr>
          <w:b/>
          <w:w w:val="99"/>
        </w:rPr>
        <w:t xml:space="preserve"> </w:t>
      </w:r>
      <w:r>
        <w:rPr>
          <w:b/>
        </w:rPr>
        <w:t>AND</w:t>
      </w:r>
      <w:r>
        <w:rPr>
          <w:b/>
          <w:spacing w:val="-21"/>
        </w:rPr>
        <w:t xml:space="preserve"> </w:t>
      </w:r>
      <w:r>
        <w:rPr>
          <w:b/>
        </w:rPr>
        <w:t>THE</w:t>
      </w:r>
      <w:r>
        <w:rPr>
          <w:b/>
          <w:spacing w:val="-20"/>
        </w:rPr>
        <w:t xml:space="preserve"> </w:t>
      </w:r>
      <w:r>
        <w:rPr>
          <w:b/>
        </w:rPr>
        <w:t>MICROCOSMIC</w:t>
      </w:r>
      <w:r>
        <w:rPr>
          <w:b/>
          <w:spacing w:val="-21"/>
        </w:rPr>
        <w:t xml:space="preserve"> </w:t>
      </w:r>
      <w:r>
        <w:rPr>
          <w:b/>
        </w:rPr>
        <w:t>ORBIT,</w:t>
      </w:r>
      <w:r>
        <w:rPr>
          <w:b/>
          <w:w w:val="99"/>
        </w:rPr>
        <w:t xml:space="preserve"> </w:t>
      </w:r>
      <w:r>
        <w:rPr>
          <w:b/>
        </w:rPr>
        <w:t>REIKI,</w:t>
      </w:r>
      <w:r>
        <w:rPr>
          <w:b/>
          <w:spacing w:val="-30"/>
        </w:rPr>
        <w:t xml:space="preserve"> </w:t>
      </w:r>
      <w:r>
        <w:rPr>
          <w:b/>
        </w:rPr>
        <w:t>CHAKRAS,</w:t>
      </w:r>
      <w:r>
        <w:rPr>
          <w:b/>
          <w:spacing w:val="-29"/>
        </w:rPr>
        <w:t xml:space="preserve"> </w:t>
      </w:r>
      <w:r>
        <w:rPr>
          <w:b/>
        </w:rPr>
        <w:t>KUNDALINI,</w:t>
      </w:r>
      <w:r>
        <w:rPr>
          <w:b/>
          <w:w w:val="99"/>
        </w:rPr>
        <w:t xml:space="preserve"> </w:t>
      </w:r>
      <w:r>
        <w:rPr>
          <w:b/>
        </w:rPr>
        <w:t>SUBUD</w:t>
      </w:r>
      <w:r>
        <w:rPr>
          <w:b/>
          <w:spacing w:val="-16"/>
        </w:rPr>
        <w:t xml:space="preserve"> </w:t>
      </w:r>
      <w:r>
        <w:rPr>
          <w:b/>
        </w:rPr>
        <w:t>AND</w:t>
      </w:r>
      <w:r>
        <w:rPr>
          <w:b/>
          <w:spacing w:val="-16"/>
        </w:rPr>
        <w:t xml:space="preserve"> </w:t>
      </w:r>
      <w:r>
        <w:rPr>
          <w:b/>
        </w:rPr>
        <w:t>LATIHAN,</w:t>
      </w:r>
      <w:r>
        <w:rPr>
          <w:b/>
          <w:spacing w:val="-16"/>
        </w:rPr>
        <w:t xml:space="preserve"> </w:t>
      </w:r>
      <w:r>
        <w:rPr>
          <w:b/>
        </w:rPr>
        <w:t>SRF</w:t>
      </w:r>
      <w:r>
        <w:rPr>
          <w:b/>
          <w:spacing w:val="-16"/>
        </w:rPr>
        <w:t xml:space="preserve"> </w:t>
      </w:r>
      <w:r>
        <w:rPr>
          <w:b/>
        </w:rPr>
        <w:t>AND</w:t>
      </w:r>
      <w:r>
        <w:rPr>
          <w:b/>
          <w:w w:val="99"/>
        </w:rPr>
        <w:t xml:space="preserve"> </w:t>
      </w:r>
      <w:r>
        <w:rPr>
          <w:b/>
        </w:rPr>
        <w:t>KRIYAS</w:t>
      </w:r>
    </w:p>
    <w:p w:rsidR="00743C02" w:rsidRDefault="001F2438">
      <w:pPr>
        <w:pStyle w:val="Corpodetexto"/>
        <w:spacing w:before="122"/>
      </w:pPr>
      <w:r>
        <w:t xml:space="preserve">Dear </w:t>
      </w:r>
      <w:r>
        <w:rPr>
          <w:spacing w:val="-1"/>
        </w:rPr>
        <w:t>Energy</w:t>
      </w:r>
      <w:r>
        <w:rPr>
          <w:spacing w:val="-2"/>
        </w:rPr>
        <w:t xml:space="preserve"> </w:t>
      </w:r>
      <w:r>
        <w:rPr>
          <w:spacing w:val="-1"/>
        </w:rPr>
        <w:t>Enhancement</w:t>
      </w:r>
      <w:r>
        <w:t xml:space="preserve"> </w:t>
      </w:r>
      <w:r>
        <w:rPr>
          <w:spacing w:val="-1"/>
        </w:rPr>
        <w:t>Satchidananda</w:t>
      </w:r>
    </w:p>
    <w:p w:rsidR="00743C02" w:rsidRDefault="001F2438">
      <w:pPr>
        <w:pStyle w:val="Corpodetexto"/>
        <w:ind w:right="203"/>
      </w:pPr>
      <w:r>
        <w:t>You</w:t>
      </w:r>
      <w:r>
        <w:rPr>
          <w:spacing w:val="-2"/>
        </w:rPr>
        <w:t xml:space="preserve"> </w:t>
      </w:r>
      <w:r>
        <w:t>did say</w:t>
      </w:r>
      <w:r>
        <w:rPr>
          <w:spacing w:val="-2"/>
        </w:rPr>
        <w:t xml:space="preserve"> </w:t>
      </w:r>
      <w:r>
        <w:t xml:space="preserve">I </w:t>
      </w:r>
      <w:r>
        <w:rPr>
          <w:spacing w:val="-1"/>
        </w:rPr>
        <w:t>could</w:t>
      </w:r>
      <w:r>
        <w:t xml:space="preserve"> </w:t>
      </w:r>
      <w:r>
        <w:rPr>
          <w:spacing w:val="-1"/>
        </w:rPr>
        <w:t>ask</w:t>
      </w:r>
      <w:r>
        <w:t xml:space="preserve"> </w:t>
      </w:r>
      <w:r>
        <w:rPr>
          <w:spacing w:val="-1"/>
        </w:rPr>
        <w:t>questions.</w:t>
      </w:r>
      <w:r>
        <w:t xml:space="preserve"> I</w:t>
      </w:r>
      <w:r>
        <w:rPr>
          <w:spacing w:val="-1"/>
        </w:rPr>
        <w:t xml:space="preserve"> </w:t>
      </w:r>
      <w:r>
        <w:t xml:space="preserve">have </w:t>
      </w:r>
      <w:r>
        <w:rPr>
          <w:spacing w:val="-1"/>
        </w:rPr>
        <w:t xml:space="preserve">been trying </w:t>
      </w:r>
      <w:r>
        <w:t>to find</w:t>
      </w:r>
      <w:r>
        <w:rPr>
          <w:spacing w:val="31"/>
        </w:rPr>
        <w:t xml:space="preserve"> </w:t>
      </w:r>
      <w:r>
        <w:rPr>
          <w:spacing w:val="-1"/>
        </w:rPr>
        <w:t>somebody who</w:t>
      </w:r>
      <w:r>
        <w:t xml:space="preserve"> </w:t>
      </w:r>
      <w:r>
        <w:rPr>
          <w:spacing w:val="-1"/>
        </w:rPr>
        <w:t>is</w:t>
      </w:r>
      <w:r>
        <w:rPr>
          <w:spacing w:val="-3"/>
        </w:rPr>
        <w:t xml:space="preserve"> </w:t>
      </w:r>
      <w:r>
        <w:rPr>
          <w:spacing w:val="-1"/>
        </w:rPr>
        <w:t>an expert on</w:t>
      </w:r>
      <w:r>
        <w:t xml:space="preserve"> </w:t>
      </w:r>
      <w:r>
        <w:rPr>
          <w:spacing w:val="-1"/>
        </w:rPr>
        <w:t>Prana</w:t>
      </w:r>
      <w:r>
        <w:t xml:space="preserve"> /</w:t>
      </w:r>
      <w:r>
        <w:rPr>
          <w:spacing w:val="-1"/>
        </w:rPr>
        <w:t xml:space="preserve"> Chi</w:t>
      </w:r>
      <w:r>
        <w:rPr>
          <w:spacing w:val="-2"/>
        </w:rPr>
        <w:t xml:space="preserve"> </w:t>
      </w:r>
      <w:r>
        <w:t>/</w:t>
      </w:r>
      <w:r>
        <w:rPr>
          <w:spacing w:val="-1"/>
        </w:rPr>
        <w:t xml:space="preserve"> Ki</w:t>
      </w:r>
      <w:r>
        <w:t xml:space="preserve"> </w:t>
      </w:r>
      <w:r>
        <w:rPr>
          <w:spacing w:val="-1"/>
        </w:rPr>
        <w:t>for ages</w:t>
      </w:r>
      <w:r>
        <w:t xml:space="preserve"> </w:t>
      </w:r>
      <w:r>
        <w:rPr>
          <w:spacing w:val="-2"/>
        </w:rPr>
        <w:t>who</w:t>
      </w:r>
      <w:r>
        <w:t xml:space="preserve"> </w:t>
      </w:r>
      <w:r>
        <w:rPr>
          <w:spacing w:val="-2"/>
        </w:rPr>
        <w:t>could</w:t>
      </w:r>
      <w:r>
        <w:rPr>
          <w:spacing w:val="38"/>
        </w:rPr>
        <w:t xml:space="preserve"> </w:t>
      </w:r>
      <w:r>
        <w:rPr>
          <w:spacing w:val="-1"/>
        </w:rPr>
        <w:t>explain</w:t>
      </w:r>
      <w:r>
        <w:rPr>
          <w:spacing w:val="-2"/>
        </w:rPr>
        <w:t xml:space="preserve"> some</w:t>
      </w:r>
      <w:r>
        <w:t xml:space="preserve"> </w:t>
      </w:r>
      <w:r>
        <w:rPr>
          <w:spacing w:val="-1"/>
        </w:rPr>
        <w:t>experiences</w:t>
      </w:r>
      <w:r>
        <w:t xml:space="preserve"> I</w:t>
      </w:r>
      <w:r>
        <w:rPr>
          <w:spacing w:val="-2"/>
        </w:rPr>
        <w:t xml:space="preserve"> </w:t>
      </w:r>
      <w:r>
        <w:rPr>
          <w:spacing w:val="-1"/>
        </w:rPr>
        <w:t>have</w:t>
      </w:r>
      <w:r>
        <w:t xml:space="preserve"> </w:t>
      </w:r>
      <w:r>
        <w:rPr>
          <w:spacing w:val="-1"/>
        </w:rPr>
        <w:t>had</w:t>
      </w:r>
      <w:r>
        <w:t xml:space="preserve"> </w:t>
      </w:r>
      <w:r>
        <w:rPr>
          <w:spacing w:val="-1"/>
        </w:rPr>
        <w:t>and</w:t>
      </w:r>
      <w:r>
        <w:rPr>
          <w:spacing w:val="-2"/>
        </w:rPr>
        <w:t xml:space="preserve"> </w:t>
      </w:r>
      <w:r>
        <w:rPr>
          <w:spacing w:val="-1"/>
        </w:rPr>
        <w:t>answer</w:t>
      </w:r>
      <w:r>
        <w:t xml:space="preserve"> </w:t>
      </w:r>
      <w:r>
        <w:rPr>
          <w:spacing w:val="-2"/>
        </w:rPr>
        <w:t>some</w:t>
      </w:r>
      <w:r>
        <w:t xml:space="preserve"> </w:t>
      </w:r>
      <w:r>
        <w:rPr>
          <w:spacing w:val="-1"/>
        </w:rPr>
        <w:t>general</w:t>
      </w:r>
      <w:r>
        <w:rPr>
          <w:spacing w:val="47"/>
        </w:rPr>
        <w:t xml:space="preserve"> </w:t>
      </w:r>
      <w:r>
        <w:rPr>
          <w:spacing w:val="-1"/>
        </w:rPr>
        <w:t>questions.</w:t>
      </w:r>
    </w:p>
    <w:p w:rsidR="00743C02" w:rsidRDefault="001F2438">
      <w:pPr>
        <w:pStyle w:val="Corpodetexto"/>
        <w:numPr>
          <w:ilvl w:val="0"/>
          <w:numId w:val="25"/>
        </w:numPr>
        <w:tabs>
          <w:tab w:val="left" w:pos="363"/>
        </w:tabs>
        <w:ind w:right="203" w:firstLine="0"/>
      </w:pPr>
      <w:r>
        <w:t>I</w:t>
      </w:r>
      <w:r>
        <w:rPr>
          <w:spacing w:val="-1"/>
        </w:rPr>
        <w:t xml:space="preserve"> have</w:t>
      </w:r>
      <w:r>
        <w:rPr>
          <w:spacing w:val="1"/>
        </w:rPr>
        <w:t xml:space="preserve"> </w:t>
      </w:r>
      <w:r>
        <w:rPr>
          <w:spacing w:val="-1"/>
        </w:rPr>
        <w:t>been</w:t>
      </w:r>
      <w:r>
        <w:t xml:space="preserve"> </w:t>
      </w:r>
      <w:r>
        <w:rPr>
          <w:spacing w:val="-2"/>
        </w:rPr>
        <w:t>studying</w:t>
      </w:r>
      <w:r>
        <w:rPr>
          <w:spacing w:val="-1"/>
        </w:rPr>
        <w:t xml:space="preserve"> the</w:t>
      </w:r>
      <w:r>
        <w:t xml:space="preserve"> </w:t>
      </w:r>
      <w:r>
        <w:rPr>
          <w:spacing w:val="-1"/>
        </w:rPr>
        <w:t>Energy</w:t>
      </w:r>
      <w:r>
        <w:rPr>
          <w:spacing w:val="-2"/>
        </w:rPr>
        <w:t xml:space="preserve"> </w:t>
      </w:r>
      <w:r>
        <w:rPr>
          <w:spacing w:val="-1"/>
        </w:rPr>
        <w:t>Enhancement</w:t>
      </w:r>
      <w:r>
        <w:t xml:space="preserve"> </w:t>
      </w:r>
      <w:r>
        <w:rPr>
          <w:spacing w:val="-1"/>
        </w:rPr>
        <w:t>Online</w:t>
      </w:r>
      <w:r>
        <w:t xml:space="preserve"> </w:t>
      </w:r>
      <w:r>
        <w:rPr>
          <w:spacing w:val="-2"/>
        </w:rPr>
        <w:t>Course</w:t>
      </w:r>
      <w:r>
        <w:rPr>
          <w:spacing w:val="28"/>
        </w:rPr>
        <w:t xml:space="preserve"> </w:t>
      </w:r>
      <w:r>
        <w:rPr>
          <w:spacing w:val="-1"/>
        </w:rPr>
        <w:t>material</w:t>
      </w:r>
      <w:r>
        <w:rPr>
          <w:spacing w:val="-2"/>
        </w:rPr>
        <w:t xml:space="preserve"> </w:t>
      </w:r>
      <w:r>
        <w:rPr>
          <w:spacing w:val="-1"/>
        </w:rPr>
        <w:t xml:space="preserve">and found </w:t>
      </w:r>
      <w:r>
        <w:t xml:space="preserve">the </w:t>
      </w:r>
      <w:r>
        <w:rPr>
          <w:spacing w:val="-1"/>
        </w:rPr>
        <w:t>initial</w:t>
      </w:r>
      <w:r>
        <w:rPr>
          <w:spacing w:val="-2"/>
        </w:rPr>
        <w:t xml:space="preserve"> </w:t>
      </w:r>
      <w:r>
        <w:rPr>
          <w:spacing w:val="-1"/>
        </w:rPr>
        <w:t>energy</w:t>
      </w:r>
      <w:r>
        <w:rPr>
          <w:spacing w:val="-2"/>
        </w:rPr>
        <w:t xml:space="preserve"> </w:t>
      </w:r>
      <w:r>
        <w:rPr>
          <w:spacing w:val="-1"/>
        </w:rPr>
        <w:t>circulation very</w:t>
      </w:r>
      <w:r>
        <w:rPr>
          <w:spacing w:val="-2"/>
        </w:rPr>
        <w:t xml:space="preserve"> </w:t>
      </w:r>
      <w:r>
        <w:rPr>
          <w:spacing w:val="-1"/>
        </w:rPr>
        <w:t>interesting.</w:t>
      </w:r>
      <w:r>
        <w:t xml:space="preserve"> I</w:t>
      </w:r>
      <w:r>
        <w:rPr>
          <w:spacing w:val="37"/>
        </w:rPr>
        <w:t xml:space="preserve"> </w:t>
      </w:r>
      <w:r>
        <w:rPr>
          <w:spacing w:val="-1"/>
        </w:rPr>
        <w:t>have</w:t>
      </w:r>
      <w:r>
        <w:t xml:space="preserve"> </w:t>
      </w:r>
      <w:r>
        <w:rPr>
          <w:spacing w:val="-1"/>
        </w:rPr>
        <w:t>previously</w:t>
      </w:r>
      <w:r>
        <w:rPr>
          <w:spacing w:val="-2"/>
        </w:rPr>
        <w:t xml:space="preserve"> </w:t>
      </w:r>
      <w:r>
        <w:rPr>
          <w:spacing w:val="-1"/>
        </w:rPr>
        <w:t>studied</w:t>
      </w:r>
      <w:r>
        <w:rPr>
          <w:spacing w:val="-2"/>
        </w:rPr>
        <w:t xml:space="preserve"> </w:t>
      </w:r>
      <w:r>
        <w:rPr>
          <w:spacing w:val="-1"/>
        </w:rPr>
        <w:t>Master Mantak Chia's</w:t>
      </w:r>
      <w:r>
        <w:rPr>
          <w:spacing w:val="1"/>
        </w:rPr>
        <w:t xml:space="preserve"> </w:t>
      </w:r>
      <w:r>
        <w:rPr>
          <w:spacing w:val="-1"/>
        </w:rPr>
        <w:t>Taoist</w:t>
      </w:r>
      <w:r>
        <w:rPr>
          <w:spacing w:val="2"/>
        </w:rPr>
        <w:t xml:space="preserve"> </w:t>
      </w:r>
      <w:r>
        <w:rPr>
          <w:spacing w:val="-1"/>
        </w:rPr>
        <w:t>Microcosmic</w:t>
      </w:r>
      <w:r>
        <w:rPr>
          <w:spacing w:val="41"/>
        </w:rPr>
        <w:t xml:space="preserve"> </w:t>
      </w:r>
      <w:r>
        <w:rPr>
          <w:spacing w:val="-1"/>
        </w:rPr>
        <w:t>orbit</w:t>
      </w:r>
      <w:r>
        <w:rPr>
          <w:spacing w:val="2"/>
        </w:rPr>
        <w:t xml:space="preserve"> </w:t>
      </w:r>
      <w:r>
        <w:rPr>
          <w:spacing w:val="-2"/>
        </w:rPr>
        <w:t>but</w:t>
      </w:r>
      <w:r>
        <w:rPr>
          <w:spacing w:val="2"/>
        </w:rPr>
        <w:t xml:space="preserve"> </w:t>
      </w:r>
      <w:r>
        <w:rPr>
          <w:spacing w:val="-1"/>
        </w:rPr>
        <w:t>didn't</w:t>
      </w:r>
      <w:r>
        <w:rPr>
          <w:spacing w:val="2"/>
        </w:rPr>
        <w:t xml:space="preserve"> </w:t>
      </w:r>
      <w:r>
        <w:rPr>
          <w:spacing w:val="-1"/>
        </w:rPr>
        <w:t xml:space="preserve">spend </w:t>
      </w:r>
      <w:r>
        <w:rPr>
          <w:spacing w:val="-2"/>
        </w:rPr>
        <w:t xml:space="preserve">much </w:t>
      </w:r>
      <w:r>
        <w:rPr>
          <w:spacing w:val="-1"/>
        </w:rPr>
        <w:t>time</w:t>
      </w:r>
      <w:r>
        <w:rPr>
          <w:spacing w:val="1"/>
        </w:rPr>
        <w:t xml:space="preserve"> </w:t>
      </w:r>
      <w:r>
        <w:rPr>
          <w:spacing w:val="-1"/>
        </w:rPr>
        <w:t>practising</w:t>
      </w:r>
      <w:r>
        <w:rPr>
          <w:spacing w:val="1"/>
        </w:rPr>
        <w:t xml:space="preserve"> </w:t>
      </w:r>
      <w:r>
        <w:rPr>
          <w:spacing w:val="-1"/>
        </w:rPr>
        <w:t xml:space="preserve">it </w:t>
      </w:r>
      <w:r>
        <w:t>as</w:t>
      </w:r>
      <w:r>
        <w:rPr>
          <w:spacing w:val="-2"/>
        </w:rPr>
        <w:t xml:space="preserve"> </w:t>
      </w:r>
      <w:r>
        <w:rPr>
          <w:spacing w:val="-1"/>
        </w:rPr>
        <w:t>it</w:t>
      </w:r>
      <w:r>
        <w:rPr>
          <w:spacing w:val="1"/>
        </w:rPr>
        <w:t xml:space="preserve"> </w:t>
      </w:r>
      <w:r>
        <w:rPr>
          <w:spacing w:val="-2"/>
        </w:rPr>
        <w:t>was</w:t>
      </w:r>
      <w:r>
        <w:rPr>
          <w:spacing w:val="-1"/>
        </w:rPr>
        <w:t xml:space="preserve"> </w:t>
      </w:r>
      <w:r>
        <w:rPr>
          <w:spacing w:val="-2"/>
        </w:rPr>
        <w:t>put</w:t>
      </w:r>
      <w:r>
        <w:rPr>
          <w:spacing w:val="2"/>
        </w:rPr>
        <w:t xml:space="preserve"> </w:t>
      </w:r>
      <w:r>
        <w:rPr>
          <w:spacing w:val="-1"/>
        </w:rPr>
        <w:t>forward</w:t>
      </w:r>
      <w:r>
        <w:rPr>
          <w:spacing w:val="35"/>
        </w:rPr>
        <w:t xml:space="preserve"> </w:t>
      </w:r>
      <w:r>
        <w:rPr>
          <w:spacing w:val="-1"/>
        </w:rPr>
        <w:t>primarily</w:t>
      </w:r>
      <w:r>
        <w:rPr>
          <w:spacing w:val="-2"/>
        </w:rPr>
        <w:t xml:space="preserve"> </w:t>
      </w:r>
      <w:r>
        <w:t>as</w:t>
      </w:r>
      <w:r>
        <w:rPr>
          <w:spacing w:val="-1"/>
        </w:rPr>
        <w:t xml:space="preserve"> </w:t>
      </w:r>
      <w:r>
        <w:t xml:space="preserve">a </w:t>
      </w:r>
      <w:r>
        <w:rPr>
          <w:spacing w:val="-1"/>
        </w:rPr>
        <w:t>means</w:t>
      </w:r>
      <w:r>
        <w:rPr>
          <w:spacing w:val="-3"/>
        </w:rPr>
        <w:t xml:space="preserve"> </w:t>
      </w:r>
      <w:r>
        <w:t>to</w:t>
      </w:r>
      <w:r>
        <w:rPr>
          <w:spacing w:val="-1"/>
        </w:rPr>
        <w:t xml:space="preserve"> </w:t>
      </w:r>
      <w:r>
        <w:t>good</w:t>
      </w:r>
      <w:r>
        <w:rPr>
          <w:spacing w:val="-2"/>
        </w:rPr>
        <w:t xml:space="preserve"> </w:t>
      </w:r>
      <w:r>
        <w:rPr>
          <w:spacing w:val="-1"/>
        </w:rPr>
        <w:t>health</w:t>
      </w:r>
      <w:r>
        <w:rPr>
          <w:spacing w:val="-2"/>
        </w:rPr>
        <w:t xml:space="preserve"> </w:t>
      </w:r>
      <w:r>
        <w:rPr>
          <w:spacing w:val="-1"/>
        </w:rPr>
        <w:t>rather than spiritual</w:t>
      </w:r>
      <w:r>
        <w:rPr>
          <w:spacing w:val="51"/>
        </w:rPr>
        <w:t xml:space="preserve"> </w:t>
      </w:r>
      <w:r>
        <w:rPr>
          <w:spacing w:val="-1"/>
        </w:rPr>
        <w:t>advancement.</w:t>
      </w:r>
    </w:p>
    <w:p w:rsidR="00743C02" w:rsidRDefault="001F2438">
      <w:pPr>
        <w:pStyle w:val="Corpodetexto"/>
        <w:ind w:right="170"/>
      </w:pPr>
      <w:r>
        <w:t>I</w:t>
      </w:r>
      <w:r>
        <w:rPr>
          <w:spacing w:val="-2"/>
        </w:rPr>
        <w:t xml:space="preserve"> </w:t>
      </w:r>
      <w:r>
        <w:rPr>
          <w:spacing w:val="-1"/>
        </w:rPr>
        <w:t>thought</w:t>
      </w:r>
      <w:r>
        <w:t xml:space="preserve"> </w:t>
      </w:r>
      <w:r>
        <w:rPr>
          <w:spacing w:val="-1"/>
        </w:rPr>
        <w:t>it better</w:t>
      </w:r>
      <w:r>
        <w:rPr>
          <w:spacing w:val="-2"/>
        </w:rPr>
        <w:t xml:space="preserve"> </w:t>
      </w:r>
      <w:r>
        <w:rPr>
          <w:spacing w:val="-1"/>
        </w:rPr>
        <w:t>to</w:t>
      </w:r>
      <w:r>
        <w:t xml:space="preserve"> </w:t>
      </w:r>
      <w:r>
        <w:rPr>
          <w:spacing w:val="-2"/>
        </w:rPr>
        <w:t xml:space="preserve">spend </w:t>
      </w:r>
      <w:r>
        <w:t xml:space="preserve">as </w:t>
      </w:r>
      <w:r>
        <w:rPr>
          <w:spacing w:val="-2"/>
        </w:rPr>
        <w:t xml:space="preserve">much </w:t>
      </w:r>
      <w:r>
        <w:rPr>
          <w:spacing w:val="-1"/>
        </w:rPr>
        <w:t>time</w:t>
      </w:r>
      <w:r>
        <w:t xml:space="preserve"> as</w:t>
      </w:r>
      <w:r>
        <w:rPr>
          <w:spacing w:val="-2"/>
        </w:rPr>
        <w:t xml:space="preserve"> </w:t>
      </w:r>
      <w:r>
        <w:rPr>
          <w:spacing w:val="-1"/>
        </w:rPr>
        <w:t>possible</w:t>
      </w:r>
      <w:r>
        <w:rPr>
          <w:spacing w:val="1"/>
        </w:rPr>
        <w:t xml:space="preserve"> </w:t>
      </w:r>
      <w:r>
        <w:rPr>
          <w:spacing w:val="-1"/>
        </w:rPr>
        <w:t>practising</w:t>
      </w:r>
      <w:r>
        <w:rPr>
          <w:spacing w:val="1"/>
        </w:rPr>
        <w:t xml:space="preserve"> </w:t>
      </w:r>
      <w:r>
        <w:rPr>
          <w:spacing w:val="-1"/>
        </w:rPr>
        <w:t>TM,</w:t>
      </w:r>
      <w:r>
        <w:rPr>
          <w:spacing w:val="30"/>
        </w:rPr>
        <w:t xml:space="preserve"> </w:t>
      </w:r>
      <w:r>
        <w:rPr>
          <w:spacing w:val="-1"/>
        </w:rPr>
        <w:t>Transcendental</w:t>
      </w:r>
      <w:r>
        <w:t xml:space="preserve"> </w:t>
      </w:r>
      <w:r>
        <w:rPr>
          <w:spacing w:val="-1"/>
        </w:rPr>
        <w:t>Meditation</w:t>
      </w:r>
      <w:r>
        <w:t xml:space="preserve"> </w:t>
      </w:r>
      <w:r>
        <w:rPr>
          <w:spacing w:val="-1"/>
        </w:rPr>
        <w:t>which</w:t>
      </w:r>
      <w:r>
        <w:t xml:space="preserve"> I</w:t>
      </w:r>
      <w:r>
        <w:rPr>
          <w:spacing w:val="-1"/>
        </w:rPr>
        <w:t xml:space="preserve"> have</w:t>
      </w:r>
      <w:r>
        <w:t xml:space="preserve"> </w:t>
      </w:r>
      <w:r>
        <w:rPr>
          <w:spacing w:val="-1"/>
        </w:rPr>
        <w:t>always,</w:t>
      </w:r>
      <w:r>
        <w:rPr>
          <w:spacing w:val="1"/>
        </w:rPr>
        <w:t xml:space="preserve"> </w:t>
      </w:r>
      <w:r>
        <w:t xml:space="preserve">had </w:t>
      </w:r>
      <w:r>
        <w:rPr>
          <w:spacing w:val="-1"/>
        </w:rPr>
        <w:t>faith</w:t>
      </w:r>
      <w:r>
        <w:t xml:space="preserve"> in</w:t>
      </w:r>
      <w:r>
        <w:rPr>
          <w:spacing w:val="-1"/>
        </w:rPr>
        <w:t xml:space="preserve"> </w:t>
      </w:r>
      <w:r>
        <w:t>and</w:t>
      </w:r>
      <w:r>
        <w:rPr>
          <w:spacing w:val="31"/>
        </w:rPr>
        <w:t xml:space="preserve"> </w:t>
      </w:r>
      <w:r>
        <w:rPr>
          <w:spacing w:val="-1"/>
        </w:rPr>
        <w:t>enjoyed</w:t>
      </w:r>
      <w:r>
        <w:t xml:space="preserve"> </w:t>
      </w:r>
      <w:r>
        <w:rPr>
          <w:spacing w:val="-1"/>
        </w:rPr>
        <w:t>immensely!</w:t>
      </w:r>
      <w:r>
        <w:t xml:space="preserve"> I </w:t>
      </w:r>
      <w:r>
        <w:rPr>
          <w:spacing w:val="-1"/>
        </w:rPr>
        <w:t>did</w:t>
      </w:r>
      <w:r>
        <w:t xml:space="preserve"> </w:t>
      </w:r>
      <w:r>
        <w:rPr>
          <w:spacing w:val="-1"/>
        </w:rPr>
        <w:t>however</w:t>
      </w:r>
      <w:r>
        <w:rPr>
          <w:spacing w:val="-2"/>
        </w:rPr>
        <w:t xml:space="preserve"> </w:t>
      </w:r>
      <w:r>
        <w:rPr>
          <w:spacing w:val="-1"/>
        </w:rPr>
        <w:t>manage</w:t>
      </w:r>
      <w:r>
        <w:t xml:space="preserve"> </w:t>
      </w:r>
      <w:r>
        <w:rPr>
          <w:spacing w:val="-1"/>
        </w:rPr>
        <w:t>to</w:t>
      </w:r>
      <w:r>
        <w:rPr>
          <w:spacing w:val="-2"/>
        </w:rPr>
        <w:t xml:space="preserve"> </w:t>
      </w:r>
      <w:r>
        <w:rPr>
          <w:spacing w:val="-1"/>
        </w:rPr>
        <w:t>generate</w:t>
      </w:r>
      <w:r>
        <w:t xml:space="preserve"> </w:t>
      </w:r>
      <w:r>
        <w:rPr>
          <w:spacing w:val="-1"/>
        </w:rPr>
        <w:t>heat</w:t>
      </w:r>
      <w:r>
        <w:t xml:space="preserve"> </w:t>
      </w:r>
      <w:r>
        <w:rPr>
          <w:spacing w:val="-1"/>
        </w:rPr>
        <w:t>in</w:t>
      </w:r>
      <w:r>
        <w:rPr>
          <w:spacing w:val="-2"/>
        </w:rPr>
        <w:t xml:space="preserve"> </w:t>
      </w:r>
      <w:r>
        <w:rPr>
          <w:spacing w:val="-1"/>
        </w:rPr>
        <w:t>the</w:t>
      </w:r>
      <w:r>
        <w:rPr>
          <w:spacing w:val="29"/>
        </w:rPr>
        <w:t xml:space="preserve"> </w:t>
      </w:r>
      <w:r>
        <w:t>dan</w:t>
      </w:r>
      <w:r>
        <w:rPr>
          <w:spacing w:val="-1"/>
        </w:rPr>
        <w:t xml:space="preserve"> tien </w:t>
      </w:r>
      <w:r>
        <w:t>as</w:t>
      </w:r>
      <w:r>
        <w:rPr>
          <w:spacing w:val="-3"/>
        </w:rPr>
        <w:t xml:space="preserve"> </w:t>
      </w:r>
      <w:r>
        <w:rPr>
          <w:spacing w:val="-1"/>
        </w:rPr>
        <w:t>the</w:t>
      </w:r>
      <w:r>
        <w:t xml:space="preserve"> </w:t>
      </w:r>
      <w:r>
        <w:rPr>
          <w:spacing w:val="-1"/>
        </w:rPr>
        <w:t>first</w:t>
      </w:r>
      <w:r>
        <w:t xml:space="preserve"> </w:t>
      </w:r>
      <w:r>
        <w:rPr>
          <w:spacing w:val="-1"/>
        </w:rPr>
        <w:t>stage.</w:t>
      </w:r>
      <w:r>
        <w:rPr>
          <w:spacing w:val="-2"/>
        </w:rPr>
        <w:t xml:space="preserve"> </w:t>
      </w:r>
      <w:r>
        <w:rPr>
          <w:spacing w:val="-1"/>
        </w:rPr>
        <w:t>Just</w:t>
      </w:r>
      <w:r>
        <w:rPr>
          <w:spacing w:val="2"/>
        </w:rPr>
        <w:t xml:space="preserve"> </w:t>
      </w:r>
      <w:r>
        <w:t>by</w:t>
      </w:r>
      <w:r>
        <w:rPr>
          <w:spacing w:val="-3"/>
        </w:rPr>
        <w:t xml:space="preserve"> </w:t>
      </w:r>
      <w:r>
        <w:rPr>
          <w:spacing w:val="-1"/>
        </w:rPr>
        <w:t>thinking about the</w:t>
      </w:r>
      <w:r>
        <w:t xml:space="preserve"> </w:t>
      </w:r>
      <w:r>
        <w:rPr>
          <w:spacing w:val="-1"/>
        </w:rPr>
        <w:t>EE</w:t>
      </w:r>
      <w:r>
        <w:rPr>
          <w:spacing w:val="-2"/>
        </w:rPr>
        <w:t xml:space="preserve"> </w:t>
      </w:r>
      <w:r>
        <w:rPr>
          <w:spacing w:val="-1"/>
        </w:rPr>
        <w:t>technique</w:t>
      </w:r>
      <w:r>
        <w:rPr>
          <w:spacing w:val="49"/>
        </w:rPr>
        <w:t xml:space="preserve"> </w:t>
      </w:r>
      <w:r>
        <w:rPr>
          <w:spacing w:val="-1"/>
        </w:rPr>
        <w:t>whilst</w:t>
      </w:r>
      <w:r>
        <w:t xml:space="preserve"> </w:t>
      </w:r>
      <w:r>
        <w:rPr>
          <w:spacing w:val="-1"/>
        </w:rPr>
        <w:t>reading</w:t>
      </w:r>
      <w:r>
        <w:rPr>
          <w:spacing w:val="1"/>
        </w:rPr>
        <w:t xml:space="preserve"> </w:t>
      </w:r>
      <w:r>
        <w:t>(and</w:t>
      </w:r>
      <w:r>
        <w:rPr>
          <w:spacing w:val="-3"/>
        </w:rPr>
        <w:t xml:space="preserve"> </w:t>
      </w:r>
      <w:r>
        <w:rPr>
          <w:spacing w:val="-1"/>
        </w:rPr>
        <w:t>going</w:t>
      </w:r>
      <w:r>
        <w:t xml:space="preserve"> </w:t>
      </w:r>
      <w:r>
        <w:rPr>
          <w:spacing w:val="-1"/>
        </w:rPr>
        <w:t>through</w:t>
      </w:r>
      <w:r>
        <w:t xml:space="preserve"> </w:t>
      </w:r>
      <w:r>
        <w:rPr>
          <w:spacing w:val="-1"/>
        </w:rPr>
        <w:t>the</w:t>
      </w:r>
      <w:r>
        <w:rPr>
          <w:spacing w:val="1"/>
        </w:rPr>
        <w:t xml:space="preserve"> </w:t>
      </w:r>
      <w:r>
        <w:rPr>
          <w:spacing w:val="-1"/>
        </w:rPr>
        <w:t>motions</w:t>
      </w:r>
      <w:r>
        <w:rPr>
          <w:spacing w:val="-2"/>
        </w:rPr>
        <w:t xml:space="preserve"> </w:t>
      </w:r>
      <w:r>
        <w:rPr>
          <w:spacing w:val="-1"/>
        </w:rPr>
        <w:t>mentally)</w:t>
      </w:r>
      <w:r>
        <w:rPr>
          <w:spacing w:val="1"/>
        </w:rPr>
        <w:t xml:space="preserve"> </w:t>
      </w:r>
      <w:r>
        <w:t xml:space="preserve">I </w:t>
      </w:r>
      <w:r>
        <w:rPr>
          <w:spacing w:val="-1"/>
        </w:rPr>
        <w:t>could</w:t>
      </w:r>
      <w:r>
        <w:t xml:space="preserve"> </w:t>
      </w:r>
      <w:r>
        <w:rPr>
          <w:spacing w:val="33"/>
        </w:rPr>
        <w:t xml:space="preserve"> </w:t>
      </w:r>
      <w:r>
        <w:rPr>
          <w:spacing w:val="-1"/>
        </w:rPr>
        <w:t>feel</w:t>
      </w:r>
      <w:r>
        <w:t xml:space="preserve"> </w:t>
      </w:r>
      <w:r>
        <w:rPr>
          <w:spacing w:val="-2"/>
        </w:rPr>
        <w:t>what</w:t>
      </w:r>
      <w:r>
        <w:rPr>
          <w:spacing w:val="1"/>
        </w:rPr>
        <w:t xml:space="preserve"> </w:t>
      </w:r>
      <w:r>
        <w:rPr>
          <w:spacing w:val="-1"/>
        </w:rPr>
        <w:t>can</w:t>
      </w:r>
      <w:r>
        <w:t xml:space="preserve"> </w:t>
      </w:r>
      <w:r>
        <w:rPr>
          <w:spacing w:val="-1"/>
        </w:rPr>
        <w:t>be</w:t>
      </w:r>
      <w:r>
        <w:rPr>
          <w:spacing w:val="1"/>
        </w:rPr>
        <w:t xml:space="preserve"> </w:t>
      </w:r>
      <w:r>
        <w:rPr>
          <w:spacing w:val="-1"/>
        </w:rPr>
        <w:t>described as</w:t>
      </w:r>
      <w:r>
        <w:rPr>
          <w:spacing w:val="-2"/>
        </w:rPr>
        <w:t xml:space="preserve"> </w:t>
      </w:r>
      <w:r>
        <w:t>an</w:t>
      </w:r>
      <w:r>
        <w:rPr>
          <w:spacing w:val="-2"/>
        </w:rPr>
        <w:t xml:space="preserve"> </w:t>
      </w:r>
      <w:r>
        <w:rPr>
          <w:spacing w:val="-1"/>
        </w:rPr>
        <w:t xml:space="preserve">expansion </w:t>
      </w:r>
      <w:r>
        <w:t>as</w:t>
      </w:r>
      <w:r>
        <w:rPr>
          <w:spacing w:val="-1"/>
        </w:rPr>
        <w:t xml:space="preserve"> though being</w:t>
      </w:r>
      <w:r>
        <w:rPr>
          <w:spacing w:val="44"/>
        </w:rPr>
        <w:t xml:space="preserve"> </w:t>
      </w:r>
      <w:r>
        <w:rPr>
          <w:spacing w:val="-1"/>
        </w:rPr>
        <w:t>pumped up</w:t>
      </w:r>
      <w:r>
        <w:t xml:space="preserve"> </w:t>
      </w:r>
      <w:r>
        <w:rPr>
          <w:spacing w:val="-1"/>
        </w:rPr>
        <w:t xml:space="preserve">with </w:t>
      </w:r>
      <w:r>
        <w:t>a</w:t>
      </w:r>
      <w:r>
        <w:rPr>
          <w:spacing w:val="1"/>
        </w:rPr>
        <w:t xml:space="preserve"> </w:t>
      </w:r>
      <w:r>
        <w:rPr>
          <w:spacing w:val="-1"/>
        </w:rPr>
        <w:t>fizzy</w:t>
      </w:r>
      <w:r>
        <w:rPr>
          <w:spacing w:val="1"/>
        </w:rPr>
        <w:t xml:space="preserve"> </w:t>
      </w:r>
      <w:r>
        <w:rPr>
          <w:spacing w:val="-1"/>
        </w:rPr>
        <w:t>substance.</w:t>
      </w:r>
    </w:p>
    <w:p w:rsidR="00743C02" w:rsidRDefault="001F2438">
      <w:pPr>
        <w:pStyle w:val="Corpodetexto"/>
        <w:ind w:right="116"/>
      </w:pPr>
      <w:r>
        <w:rPr>
          <w:spacing w:val="-1"/>
        </w:rPr>
        <w:t>This</w:t>
      </w:r>
      <w:r>
        <w:t xml:space="preserve"> </w:t>
      </w:r>
      <w:r>
        <w:rPr>
          <w:spacing w:val="-1"/>
        </w:rPr>
        <w:t>experience</w:t>
      </w:r>
      <w:r>
        <w:t xml:space="preserve"> is </w:t>
      </w:r>
      <w:r>
        <w:rPr>
          <w:spacing w:val="-1"/>
        </w:rPr>
        <w:t xml:space="preserve">familiar </w:t>
      </w:r>
      <w:r>
        <w:t>to</w:t>
      </w:r>
      <w:r>
        <w:rPr>
          <w:spacing w:val="-1"/>
        </w:rPr>
        <w:t xml:space="preserve"> </w:t>
      </w:r>
      <w:r>
        <w:rPr>
          <w:spacing w:val="-2"/>
        </w:rPr>
        <w:t>me</w:t>
      </w:r>
      <w:r>
        <w:rPr>
          <w:spacing w:val="1"/>
        </w:rPr>
        <w:t xml:space="preserve"> </w:t>
      </w:r>
      <w:r>
        <w:t>as</w:t>
      </w:r>
      <w:r>
        <w:rPr>
          <w:spacing w:val="-2"/>
        </w:rPr>
        <w:t xml:space="preserve"> </w:t>
      </w:r>
      <w:r>
        <w:t>I</w:t>
      </w:r>
      <w:r>
        <w:rPr>
          <w:spacing w:val="-2"/>
        </w:rPr>
        <w:t xml:space="preserve"> </w:t>
      </w:r>
      <w:r>
        <w:rPr>
          <w:spacing w:val="-1"/>
        </w:rPr>
        <w:t xml:space="preserve">often </w:t>
      </w:r>
      <w:r>
        <w:t>get</w:t>
      </w:r>
      <w:r>
        <w:rPr>
          <w:spacing w:val="-1"/>
        </w:rPr>
        <w:t xml:space="preserve"> the</w:t>
      </w:r>
      <w:r>
        <w:t xml:space="preserve"> </w:t>
      </w:r>
      <w:r>
        <w:rPr>
          <w:spacing w:val="-2"/>
        </w:rPr>
        <w:t>same</w:t>
      </w:r>
      <w:r>
        <w:t xml:space="preserve"> </w:t>
      </w:r>
      <w:r>
        <w:rPr>
          <w:spacing w:val="-1"/>
        </w:rPr>
        <w:t>thing</w:t>
      </w:r>
      <w:r>
        <w:rPr>
          <w:spacing w:val="49"/>
        </w:rPr>
        <w:t xml:space="preserve"> </w:t>
      </w:r>
      <w:r>
        <w:rPr>
          <w:spacing w:val="-1"/>
        </w:rPr>
        <w:t>whilst</w:t>
      </w:r>
      <w:r>
        <w:rPr>
          <w:spacing w:val="2"/>
        </w:rPr>
        <w:t xml:space="preserve"> </w:t>
      </w:r>
      <w:r>
        <w:rPr>
          <w:spacing w:val="-1"/>
        </w:rPr>
        <w:t>practising</w:t>
      </w:r>
      <w:r>
        <w:t xml:space="preserve"> </w:t>
      </w:r>
      <w:r>
        <w:rPr>
          <w:spacing w:val="-1"/>
        </w:rPr>
        <w:t>TM, Transcendental</w:t>
      </w:r>
      <w:r>
        <w:rPr>
          <w:spacing w:val="-2"/>
        </w:rPr>
        <w:t xml:space="preserve"> </w:t>
      </w:r>
      <w:r>
        <w:rPr>
          <w:spacing w:val="-1"/>
        </w:rPr>
        <w:t>Meditation.</w:t>
      </w:r>
      <w:r>
        <w:rPr>
          <w:spacing w:val="-2"/>
        </w:rPr>
        <w:t xml:space="preserve"> </w:t>
      </w:r>
      <w:r>
        <w:rPr>
          <w:spacing w:val="-1"/>
        </w:rPr>
        <w:t>It</w:t>
      </w:r>
      <w:r>
        <w:rPr>
          <w:spacing w:val="2"/>
        </w:rPr>
        <w:t xml:space="preserve"> </w:t>
      </w:r>
      <w:r>
        <w:rPr>
          <w:spacing w:val="-1"/>
        </w:rPr>
        <w:t>usually</w:t>
      </w:r>
      <w:r>
        <w:rPr>
          <w:spacing w:val="-2"/>
        </w:rPr>
        <w:t xml:space="preserve"> </w:t>
      </w:r>
      <w:r>
        <w:t>starts off</w:t>
      </w:r>
      <w:r>
        <w:rPr>
          <w:spacing w:val="57"/>
        </w:rPr>
        <w:t xml:space="preserve"> </w:t>
      </w:r>
      <w:r>
        <w:rPr>
          <w:spacing w:val="-1"/>
        </w:rPr>
        <w:t>feeling</w:t>
      </w:r>
      <w:r>
        <w:t xml:space="preserve"> </w:t>
      </w:r>
      <w:r>
        <w:rPr>
          <w:spacing w:val="-1"/>
        </w:rPr>
        <w:t>pleasant</w:t>
      </w:r>
      <w:r>
        <w:t xml:space="preserve"> </w:t>
      </w:r>
      <w:r>
        <w:rPr>
          <w:spacing w:val="-1"/>
        </w:rPr>
        <w:t>but</w:t>
      </w:r>
      <w:r>
        <w:rPr>
          <w:spacing w:val="1"/>
        </w:rPr>
        <w:t xml:space="preserve"> </w:t>
      </w:r>
      <w:r>
        <w:rPr>
          <w:spacing w:val="-1"/>
        </w:rPr>
        <w:t>then</w:t>
      </w:r>
      <w:r>
        <w:t xml:space="preserve"> </w:t>
      </w:r>
      <w:r>
        <w:rPr>
          <w:spacing w:val="-1"/>
        </w:rPr>
        <w:t>feels as</w:t>
      </w:r>
      <w:r>
        <w:t xml:space="preserve"> </w:t>
      </w:r>
      <w:r>
        <w:rPr>
          <w:spacing w:val="-1"/>
        </w:rPr>
        <w:t xml:space="preserve">if </w:t>
      </w:r>
      <w:r>
        <w:t xml:space="preserve">I </w:t>
      </w:r>
      <w:r>
        <w:rPr>
          <w:spacing w:val="-1"/>
        </w:rPr>
        <w:t>am</w:t>
      </w:r>
      <w:r>
        <w:rPr>
          <w:spacing w:val="-2"/>
        </w:rPr>
        <w:t xml:space="preserve"> </w:t>
      </w:r>
      <w:r>
        <w:rPr>
          <w:spacing w:val="-1"/>
        </w:rPr>
        <w:t>over pressurised.</w:t>
      </w:r>
      <w:r>
        <w:t xml:space="preserve"> </w:t>
      </w:r>
      <w:r>
        <w:rPr>
          <w:spacing w:val="-1"/>
        </w:rPr>
        <w:t>It usually</w:t>
      </w:r>
      <w:r>
        <w:rPr>
          <w:spacing w:val="28"/>
        </w:rPr>
        <w:t xml:space="preserve"> </w:t>
      </w:r>
      <w:r>
        <w:rPr>
          <w:spacing w:val="-1"/>
        </w:rPr>
        <w:t>ends</w:t>
      </w:r>
      <w:r>
        <w:t xml:space="preserve"> </w:t>
      </w:r>
      <w:r>
        <w:rPr>
          <w:spacing w:val="-1"/>
        </w:rPr>
        <w:t xml:space="preserve">with </w:t>
      </w:r>
      <w:r>
        <w:t xml:space="preserve">a </w:t>
      </w:r>
      <w:r>
        <w:rPr>
          <w:spacing w:val="-1"/>
        </w:rPr>
        <w:t>shake</w:t>
      </w:r>
      <w:r>
        <w:t xml:space="preserve"> </w:t>
      </w:r>
      <w:r>
        <w:rPr>
          <w:spacing w:val="-1"/>
        </w:rPr>
        <w:t>or</w:t>
      </w:r>
      <w:r>
        <w:t xml:space="preserve"> </w:t>
      </w:r>
      <w:r>
        <w:rPr>
          <w:spacing w:val="-1"/>
        </w:rPr>
        <w:t>spasm</w:t>
      </w:r>
      <w:r>
        <w:rPr>
          <w:spacing w:val="-2"/>
        </w:rPr>
        <w:t xml:space="preserve"> </w:t>
      </w:r>
      <w:r>
        <w:rPr>
          <w:spacing w:val="-1"/>
        </w:rPr>
        <w:t>followed</w:t>
      </w:r>
      <w:r>
        <w:t xml:space="preserve"> </w:t>
      </w:r>
      <w:r>
        <w:rPr>
          <w:spacing w:val="-1"/>
        </w:rPr>
        <w:t>by</w:t>
      </w:r>
      <w:r>
        <w:rPr>
          <w:spacing w:val="-2"/>
        </w:rPr>
        <w:t xml:space="preserve"> </w:t>
      </w:r>
      <w:r>
        <w:t>a</w:t>
      </w:r>
      <w:r>
        <w:rPr>
          <w:spacing w:val="1"/>
        </w:rPr>
        <w:t xml:space="preserve"> </w:t>
      </w:r>
      <w:r>
        <w:rPr>
          <w:spacing w:val="-1"/>
        </w:rPr>
        <w:t>feeling</w:t>
      </w:r>
      <w:r>
        <w:t xml:space="preserve"> </w:t>
      </w:r>
      <w:r>
        <w:rPr>
          <w:spacing w:val="-1"/>
        </w:rPr>
        <w:t>of</w:t>
      </w:r>
      <w:r>
        <w:rPr>
          <w:spacing w:val="-2"/>
        </w:rPr>
        <w:t xml:space="preserve"> </w:t>
      </w:r>
      <w:r>
        <w:rPr>
          <w:spacing w:val="-1"/>
        </w:rPr>
        <w:t>rapid</w:t>
      </w:r>
      <w:r>
        <w:t xml:space="preserve"> </w:t>
      </w:r>
      <w:r>
        <w:rPr>
          <w:spacing w:val="-1"/>
        </w:rPr>
        <w:t>deflation</w:t>
      </w:r>
      <w:r>
        <w:rPr>
          <w:spacing w:val="35"/>
        </w:rPr>
        <w:t xml:space="preserve"> </w:t>
      </w:r>
      <w:r>
        <w:rPr>
          <w:spacing w:val="-1"/>
        </w:rPr>
        <w:t>like</w:t>
      </w:r>
      <w:r>
        <w:rPr>
          <w:spacing w:val="-2"/>
        </w:rPr>
        <w:t xml:space="preserve"> </w:t>
      </w:r>
      <w:r>
        <w:rPr>
          <w:spacing w:val="-1"/>
        </w:rPr>
        <w:t>the</w:t>
      </w:r>
      <w:r>
        <w:t xml:space="preserve"> </w:t>
      </w:r>
      <w:r>
        <w:rPr>
          <w:spacing w:val="-1"/>
        </w:rPr>
        <w:t>end</w:t>
      </w:r>
      <w:r>
        <w:rPr>
          <w:spacing w:val="-2"/>
        </w:rPr>
        <w:t xml:space="preserve"> </w:t>
      </w:r>
      <w:r>
        <w:rPr>
          <w:spacing w:val="-1"/>
        </w:rPr>
        <w:t>of</w:t>
      </w:r>
      <w:r>
        <w:rPr>
          <w:spacing w:val="-2"/>
        </w:rPr>
        <w:t xml:space="preserve"> </w:t>
      </w:r>
      <w:r>
        <w:t>a</w:t>
      </w:r>
      <w:r>
        <w:rPr>
          <w:spacing w:val="1"/>
        </w:rPr>
        <w:t xml:space="preserve"> </w:t>
      </w:r>
      <w:r>
        <w:rPr>
          <w:spacing w:val="-1"/>
        </w:rPr>
        <w:t>balloon</w:t>
      </w:r>
      <w:r>
        <w:rPr>
          <w:spacing w:val="-2"/>
        </w:rPr>
        <w:t xml:space="preserve"> </w:t>
      </w:r>
      <w:r>
        <w:rPr>
          <w:spacing w:val="-1"/>
        </w:rPr>
        <w:t>being</w:t>
      </w:r>
      <w:r>
        <w:t xml:space="preserve"> </w:t>
      </w:r>
      <w:r>
        <w:rPr>
          <w:spacing w:val="-1"/>
        </w:rPr>
        <w:t>released.</w:t>
      </w:r>
      <w:r>
        <w:t xml:space="preserve"> </w:t>
      </w:r>
      <w:r>
        <w:rPr>
          <w:spacing w:val="-1"/>
        </w:rPr>
        <w:t>Is</w:t>
      </w:r>
      <w:r>
        <w:rPr>
          <w:spacing w:val="-2"/>
        </w:rPr>
        <w:t xml:space="preserve"> </w:t>
      </w:r>
      <w:r>
        <w:rPr>
          <w:spacing w:val="-1"/>
        </w:rPr>
        <w:t>there</w:t>
      </w:r>
      <w:r>
        <w:rPr>
          <w:spacing w:val="-2"/>
        </w:rPr>
        <w:t xml:space="preserve"> </w:t>
      </w:r>
      <w:r>
        <w:rPr>
          <w:spacing w:val="-1"/>
        </w:rPr>
        <w:t>an</w:t>
      </w:r>
      <w:r>
        <w:t xml:space="preserve"> </w:t>
      </w:r>
      <w:r>
        <w:rPr>
          <w:spacing w:val="-1"/>
        </w:rPr>
        <w:t>EE</w:t>
      </w:r>
      <w:r>
        <w:rPr>
          <w:spacing w:val="-2"/>
        </w:rPr>
        <w:t xml:space="preserve"> </w:t>
      </w:r>
      <w:r>
        <w:rPr>
          <w:spacing w:val="-1"/>
        </w:rPr>
        <w:t>explanation</w:t>
      </w:r>
      <w:r>
        <w:rPr>
          <w:spacing w:val="47"/>
        </w:rPr>
        <w:t xml:space="preserve"> </w:t>
      </w:r>
      <w:r>
        <w:rPr>
          <w:spacing w:val="-1"/>
        </w:rPr>
        <w:t>for this experience?</w:t>
      </w:r>
      <w:r>
        <w:rPr>
          <w:spacing w:val="-2"/>
        </w:rPr>
        <w:t xml:space="preserve"> </w:t>
      </w:r>
      <w:r>
        <w:t>I am</w:t>
      </w:r>
      <w:r>
        <w:rPr>
          <w:spacing w:val="-1"/>
        </w:rPr>
        <w:t xml:space="preserve"> looking</w:t>
      </w:r>
      <w:r>
        <w:t xml:space="preserve"> </w:t>
      </w:r>
      <w:r>
        <w:rPr>
          <w:spacing w:val="-1"/>
        </w:rPr>
        <w:t xml:space="preserve">forward </w:t>
      </w:r>
      <w:r>
        <w:t>to</w:t>
      </w:r>
      <w:r>
        <w:rPr>
          <w:spacing w:val="-1"/>
        </w:rPr>
        <w:t xml:space="preserve"> practising</w:t>
      </w:r>
      <w:r>
        <w:t xml:space="preserve"> this</w:t>
      </w:r>
      <w:r>
        <w:rPr>
          <w:spacing w:val="35"/>
        </w:rPr>
        <w:t xml:space="preserve"> </w:t>
      </w:r>
      <w:r>
        <w:rPr>
          <w:spacing w:val="-1"/>
        </w:rPr>
        <w:t>technique</w:t>
      </w:r>
      <w:r>
        <w:rPr>
          <w:spacing w:val="1"/>
        </w:rPr>
        <w:t xml:space="preserve"> </w:t>
      </w:r>
      <w:r>
        <w:rPr>
          <w:spacing w:val="-1"/>
        </w:rPr>
        <w:t>properly</w:t>
      </w:r>
      <w:r>
        <w:rPr>
          <w:spacing w:val="-2"/>
        </w:rPr>
        <w:t xml:space="preserve"> </w:t>
      </w:r>
      <w:r>
        <w:t>at</w:t>
      </w:r>
      <w:r>
        <w:rPr>
          <w:spacing w:val="-1"/>
        </w:rPr>
        <w:t xml:space="preserve"> </w:t>
      </w:r>
      <w:r>
        <w:t xml:space="preserve">the </w:t>
      </w:r>
      <w:r>
        <w:rPr>
          <w:spacing w:val="-1"/>
        </w:rPr>
        <w:t>earliest opportunity</w:t>
      </w:r>
      <w:r>
        <w:rPr>
          <w:spacing w:val="-2"/>
        </w:rPr>
        <w:t xml:space="preserve"> </w:t>
      </w:r>
      <w:r>
        <w:t>-</w:t>
      </w:r>
      <w:r>
        <w:rPr>
          <w:spacing w:val="-3"/>
        </w:rPr>
        <w:t xml:space="preserve"> </w:t>
      </w:r>
      <w:r>
        <w:t>tonight!</w:t>
      </w:r>
    </w:p>
    <w:p w:rsidR="00743C02" w:rsidRDefault="001F2438">
      <w:pPr>
        <w:pStyle w:val="Corpodetexto"/>
        <w:numPr>
          <w:ilvl w:val="0"/>
          <w:numId w:val="25"/>
        </w:numPr>
        <w:tabs>
          <w:tab w:val="left" w:pos="364"/>
        </w:tabs>
        <w:ind w:right="113" w:firstLine="0"/>
      </w:pPr>
      <w:r>
        <w:t>I</w:t>
      </w:r>
      <w:r>
        <w:rPr>
          <w:spacing w:val="-2"/>
        </w:rPr>
        <w:t xml:space="preserve"> </w:t>
      </w:r>
      <w:r>
        <w:rPr>
          <w:spacing w:val="-1"/>
        </w:rPr>
        <w:t>have</w:t>
      </w:r>
      <w:r>
        <w:t xml:space="preserve"> </w:t>
      </w:r>
      <w:r>
        <w:rPr>
          <w:spacing w:val="-1"/>
        </w:rPr>
        <w:t xml:space="preserve">had </w:t>
      </w:r>
      <w:r>
        <w:t>a</w:t>
      </w:r>
      <w:r>
        <w:rPr>
          <w:spacing w:val="-1"/>
        </w:rPr>
        <w:t xml:space="preserve"> Reiki </w:t>
      </w:r>
      <w:r>
        <w:t>1</w:t>
      </w:r>
      <w:r>
        <w:rPr>
          <w:spacing w:val="-1"/>
        </w:rPr>
        <w:t xml:space="preserve"> initiation. Can</w:t>
      </w:r>
      <w:r>
        <w:t xml:space="preserve"> I</w:t>
      </w:r>
      <w:r>
        <w:rPr>
          <w:spacing w:val="-1"/>
        </w:rPr>
        <w:t xml:space="preserve"> use</w:t>
      </w:r>
      <w:r>
        <w:t xml:space="preserve"> </w:t>
      </w:r>
      <w:r>
        <w:rPr>
          <w:spacing w:val="-1"/>
        </w:rPr>
        <w:t xml:space="preserve">that </w:t>
      </w:r>
      <w:r>
        <w:t>to</w:t>
      </w:r>
      <w:r>
        <w:rPr>
          <w:spacing w:val="-2"/>
        </w:rPr>
        <w:t xml:space="preserve"> </w:t>
      </w:r>
      <w:r>
        <w:rPr>
          <w:spacing w:val="-1"/>
        </w:rPr>
        <w:t>aid</w:t>
      </w:r>
      <w:r>
        <w:rPr>
          <w:spacing w:val="-2"/>
        </w:rPr>
        <w:t xml:space="preserve"> </w:t>
      </w:r>
      <w:r>
        <w:rPr>
          <w:spacing w:val="-1"/>
        </w:rPr>
        <w:t>the</w:t>
      </w:r>
      <w:r>
        <w:t xml:space="preserve"> </w:t>
      </w:r>
      <w:r>
        <w:rPr>
          <w:spacing w:val="-1"/>
        </w:rPr>
        <w:t>early</w:t>
      </w:r>
      <w:r>
        <w:rPr>
          <w:spacing w:val="49"/>
        </w:rPr>
        <w:t xml:space="preserve"> </w:t>
      </w:r>
      <w:r>
        <w:rPr>
          <w:spacing w:val="-1"/>
        </w:rPr>
        <w:t>stages</w:t>
      </w:r>
      <w:r>
        <w:rPr>
          <w:spacing w:val="-2"/>
        </w:rPr>
        <w:t xml:space="preserve"> </w:t>
      </w:r>
      <w:r>
        <w:rPr>
          <w:spacing w:val="-1"/>
        </w:rPr>
        <w:t>of</w:t>
      </w:r>
      <w:r>
        <w:t xml:space="preserve"> </w:t>
      </w:r>
      <w:r>
        <w:rPr>
          <w:spacing w:val="-1"/>
        </w:rPr>
        <w:t>EE</w:t>
      </w:r>
      <w:r>
        <w:t xml:space="preserve"> </w:t>
      </w:r>
      <w:r>
        <w:rPr>
          <w:spacing w:val="-1"/>
        </w:rPr>
        <w:t>e.g.</w:t>
      </w:r>
      <w:r>
        <w:rPr>
          <w:spacing w:val="-2"/>
        </w:rPr>
        <w:t xml:space="preserve"> </w:t>
      </w:r>
      <w:r>
        <w:rPr>
          <w:spacing w:val="-1"/>
        </w:rPr>
        <w:t>energising</w:t>
      </w:r>
      <w:r>
        <w:t xml:space="preserve"> </w:t>
      </w:r>
      <w:r>
        <w:rPr>
          <w:spacing w:val="-1"/>
        </w:rPr>
        <w:t>food?</w:t>
      </w:r>
      <w:r>
        <w:rPr>
          <w:spacing w:val="-2"/>
        </w:rPr>
        <w:t xml:space="preserve"> </w:t>
      </w:r>
      <w:r>
        <w:t xml:space="preserve">I </w:t>
      </w:r>
      <w:r>
        <w:rPr>
          <w:spacing w:val="-1"/>
        </w:rPr>
        <w:t>have</w:t>
      </w:r>
      <w:r>
        <w:rPr>
          <w:spacing w:val="1"/>
        </w:rPr>
        <w:t xml:space="preserve"> </w:t>
      </w:r>
      <w:r>
        <w:rPr>
          <w:spacing w:val="-1"/>
        </w:rPr>
        <w:t>been</w:t>
      </w:r>
      <w:r>
        <w:t xml:space="preserve"> </w:t>
      </w:r>
      <w:r>
        <w:rPr>
          <w:spacing w:val="-1"/>
        </w:rPr>
        <w:t>led</w:t>
      </w:r>
      <w:r>
        <w:rPr>
          <w:spacing w:val="-3"/>
        </w:rPr>
        <w:t xml:space="preserve"> </w:t>
      </w:r>
      <w:r>
        <w:rPr>
          <w:spacing w:val="-1"/>
        </w:rPr>
        <w:t>to</w:t>
      </w:r>
      <w:r>
        <w:t xml:space="preserve"> </w:t>
      </w:r>
      <w:r>
        <w:rPr>
          <w:spacing w:val="-1"/>
        </w:rPr>
        <w:t>believe</w:t>
      </w:r>
      <w:r>
        <w:t xml:space="preserve"> </w:t>
      </w:r>
      <w:r>
        <w:rPr>
          <w:spacing w:val="-1"/>
        </w:rPr>
        <w:t>that</w:t>
      </w:r>
      <w:r>
        <w:t xml:space="preserve"> </w:t>
      </w:r>
      <w:r>
        <w:rPr>
          <w:spacing w:val="-1"/>
        </w:rPr>
        <w:t>the</w:t>
      </w:r>
      <w:r>
        <w:rPr>
          <w:spacing w:val="34"/>
        </w:rPr>
        <w:t xml:space="preserve"> </w:t>
      </w:r>
      <w:r>
        <w:rPr>
          <w:spacing w:val="-1"/>
        </w:rPr>
        <w:t xml:space="preserve">Reiki </w:t>
      </w:r>
      <w:r>
        <w:t>energy</w:t>
      </w:r>
      <w:r>
        <w:rPr>
          <w:spacing w:val="-2"/>
        </w:rPr>
        <w:t xml:space="preserve"> </w:t>
      </w:r>
      <w:r>
        <w:t>enters</w:t>
      </w:r>
      <w:r>
        <w:rPr>
          <w:spacing w:val="-1"/>
        </w:rPr>
        <w:t xml:space="preserve"> </w:t>
      </w:r>
      <w:r>
        <w:t>the</w:t>
      </w:r>
      <w:r>
        <w:rPr>
          <w:spacing w:val="-1"/>
        </w:rPr>
        <w:t xml:space="preserve"> </w:t>
      </w:r>
      <w:r>
        <w:t>top</w:t>
      </w:r>
      <w:r>
        <w:rPr>
          <w:spacing w:val="-1"/>
        </w:rPr>
        <w:t xml:space="preserve"> </w:t>
      </w:r>
      <w:r>
        <w:t>of</w:t>
      </w:r>
      <w:r>
        <w:rPr>
          <w:spacing w:val="-2"/>
        </w:rPr>
        <w:t xml:space="preserve"> </w:t>
      </w:r>
      <w:r>
        <w:t>the</w:t>
      </w:r>
      <w:r>
        <w:rPr>
          <w:spacing w:val="-1"/>
        </w:rPr>
        <w:t xml:space="preserve"> </w:t>
      </w:r>
      <w:r>
        <w:t>head</w:t>
      </w:r>
      <w:r>
        <w:rPr>
          <w:spacing w:val="-1"/>
        </w:rPr>
        <w:t xml:space="preserve"> </w:t>
      </w:r>
      <w:r>
        <w:t xml:space="preserve">and </w:t>
      </w:r>
      <w:r>
        <w:rPr>
          <w:spacing w:val="-1"/>
        </w:rPr>
        <w:t xml:space="preserve">flows </w:t>
      </w:r>
      <w:r>
        <w:t>to</w:t>
      </w:r>
      <w:r>
        <w:rPr>
          <w:spacing w:val="-1"/>
        </w:rPr>
        <w:t xml:space="preserve"> </w:t>
      </w:r>
      <w:r>
        <w:t>the heart</w:t>
      </w:r>
      <w:r>
        <w:rPr>
          <w:spacing w:val="27"/>
        </w:rPr>
        <w:t xml:space="preserve"> </w:t>
      </w:r>
      <w:r>
        <w:rPr>
          <w:spacing w:val="-1"/>
        </w:rPr>
        <w:t>chakra</w:t>
      </w:r>
      <w:r>
        <w:t xml:space="preserve"> </w:t>
      </w:r>
      <w:r>
        <w:rPr>
          <w:spacing w:val="-1"/>
        </w:rPr>
        <w:t>from</w:t>
      </w:r>
      <w:r>
        <w:rPr>
          <w:spacing w:val="1"/>
        </w:rPr>
        <w:t xml:space="preserve"> </w:t>
      </w:r>
      <w:r>
        <w:rPr>
          <w:spacing w:val="-1"/>
        </w:rPr>
        <w:t>where</w:t>
      </w:r>
      <w:r>
        <w:t xml:space="preserve"> </w:t>
      </w:r>
      <w:r>
        <w:rPr>
          <w:spacing w:val="-1"/>
        </w:rPr>
        <w:t>it</w:t>
      </w:r>
      <w:r>
        <w:t xml:space="preserve"> </w:t>
      </w:r>
      <w:r>
        <w:rPr>
          <w:spacing w:val="-1"/>
        </w:rPr>
        <w:t>radiates</w:t>
      </w:r>
      <w:r>
        <w:rPr>
          <w:spacing w:val="-2"/>
        </w:rPr>
        <w:t xml:space="preserve"> </w:t>
      </w:r>
      <w:r>
        <w:rPr>
          <w:spacing w:val="-1"/>
        </w:rPr>
        <w:t>through</w:t>
      </w:r>
      <w:r>
        <w:rPr>
          <w:spacing w:val="-2"/>
        </w:rPr>
        <w:t xml:space="preserve"> </w:t>
      </w:r>
      <w:r>
        <w:rPr>
          <w:spacing w:val="-1"/>
        </w:rPr>
        <w:t>the</w:t>
      </w:r>
      <w:r>
        <w:t xml:space="preserve"> </w:t>
      </w:r>
      <w:r>
        <w:rPr>
          <w:spacing w:val="-1"/>
        </w:rPr>
        <w:t>hands.</w:t>
      </w:r>
      <w:r>
        <w:t xml:space="preserve"> I </w:t>
      </w:r>
      <w:r>
        <w:rPr>
          <w:spacing w:val="-2"/>
        </w:rPr>
        <w:t>assume</w:t>
      </w:r>
      <w:r>
        <w:t xml:space="preserve"> </w:t>
      </w:r>
      <w:r>
        <w:rPr>
          <w:spacing w:val="-1"/>
        </w:rPr>
        <w:t>that</w:t>
      </w:r>
      <w:r>
        <w:rPr>
          <w:spacing w:val="-2"/>
        </w:rPr>
        <w:t xml:space="preserve"> </w:t>
      </w:r>
      <w:r>
        <w:rPr>
          <w:spacing w:val="-1"/>
        </w:rPr>
        <w:t>the</w:t>
      </w:r>
    </w:p>
    <w:p w:rsidR="00743C02" w:rsidRDefault="00743C02">
      <w:pPr>
        <w:sectPr w:rsidR="00743C02">
          <w:pgSz w:w="8640" w:h="12960"/>
          <w:pgMar w:top="1000" w:right="900" w:bottom="900" w:left="900" w:header="0" w:footer="710" w:gutter="0"/>
          <w:cols w:space="720"/>
        </w:sectPr>
      </w:pPr>
    </w:p>
    <w:p w:rsidR="00743C02" w:rsidRDefault="001F2438">
      <w:pPr>
        <w:pStyle w:val="Corpodetexto"/>
        <w:spacing w:before="50"/>
        <w:ind w:right="135"/>
      </w:pPr>
      <w:r>
        <w:rPr>
          <w:spacing w:val="-1"/>
        </w:rPr>
        <w:lastRenderedPageBreak/>
        <w:t>energy</w:t>
      </w:r>
      <w:r>
        <w:rPr>
          <w:spacing w:val="-2"/>
        </w:rPr>
        <w:t xml:space="preserve"> </w:t>
      </w:r>
      <w:r>
        <w:rPr>
          <w:spacing w:val="-1"/>
        </w:rPr>
        <w:t>doesn't</w:t>
      </w:r>
      <w:r>
        <w:rPr>
          <w:spacing w:val="2"/>
        </w:rPr>
        <w:t xml:space="preserve"> </w:t>
      </w:r>
      <w:r>
        <w:rPr>
          <w:spacing w:val="-1"/>
        </w:rPr>
        <w:t>flow</w:t>
      </w:r>
      <w:r>
        <w:rPr>
          <w:spacing w:val="-3"/>
        </w:rPr>
        <w:t xml:space="preserve"> </w:t>
      </w:r>
      <w:r>
        <w:rPr>
          <w:spacing w:val="-1"/>
        </w:rPr>
        <w:t>through the</w:t>
      </w:r>
      <w:r>
        <w:rPr>
          <w:spacing w:val="1"/>
        </w:rPr>
        <w:t xml:space="preserve"> </w:t>
      </w:r>
      <w:r>
        <w:rPr>
          <w:spacing w:val="-2"/>
        </w:rPr>
        <w:t>Sushumna</w:t>
      </w:r>
      <w:r>
        <w:rPr>
          <w:spacing w:val="1"/>
        </w:rPr>
        <w:t xml:space="preserve"> </w:t>
      </w:r>
      <w:r>
        <w:t>as</w:t>
      </w:r>
      <w:r>
        <w:rPr>
          <w:spacing w:val="-2"/>
        </w:rPr>
        <w:t xml:space="preserve"> </w:t>
      </w:r>
      <w:r>
        <w:t>I</w:t>
      </w:r>
      <w:r>
        <w:rPr>
          <w:spacing w:val="-2"/>
        </w:rPr>
        <w:t xml:space="preserve"> </w:t>
      </w:r>
      <w:r>
        <w:rPr>
          <w:spacing w:val="-1"/>
        </w:rPr>
        <w:t>have</w:t>
      </w:r>
      <w:r>
        <w:t xml:space="preserve"> </w:t>
      </w:r>
      <w:r>
        <w:rPr>
          <w:spacing w:val="-1"/>
        </w:rPr>
        <w:t>heard</w:t>
      </w:r>
      <w:r>
        <w:rPr>
          <w:spacing w:val="-2"/>
        </w:rPr>
        <w:t xml:space="preserve"> </w:t>
      </w:r>
      <w:r>
        <w:rPr>
          <w:spacing w:val="-1"/>
        </w:rPr>
        <w:t>that</w:t>
      </w:r>
      <w:r>
        <w:rPr>
          <w:spacing w:val="2"/>
        </w:rPr>
        <w:t xml:space="preserve"> </w:t>
      </w:r>
      <w:r>
        <w:rPr>
          <w:spacing w:val="-1"/>
        </w:rPr>
        <w:t>it</w:t>
      </w:r>
      <w:r>
        <w:rPr>
          <w:spacing w:val="44"/>
        </w:rPr>
        <w:t xml:space="preserve"> </w:t>
      </w:r>
      <w:r>
        <w:rPr>
          <w:spacing w:val="-1"/>
        </w:rPr>
        <w:t>takes</w:t>
      </w:r>
      <w:r>
        <w:rPr>
          <w:spacing w:val="-3"/>
        </w:rPr>
        <w:t xml:space="preserve"> </w:t>
      </w:r>
      <w:r>
        <w:t>a</w:t>
      </w:r>
      <w:r>
        <w:rPr>
          <w:spacing w:val="-1"/>
        </w:rPr>
        <w:t xml:space="preserve"> great</w:t>
      </w:r>
      <w:r>
        <w:rPr>
          <w:spacing w:val="1"/>
        </w:rPr>
        <w:t xml:space="preserve"> </w:t>
      </w:r>
      <w:r>
        <w:rPr>
          <w:spacing w:val="-1"/>
        </w:rPr>
        <w:t>degree</w:t>
      </w:r>
      <w:r>
        <w:rPr>
          <w:spacing w:val="1"/>
        </w:rPr>
        <w:t xml:space="preserve"> </w:t>
      </w:r>
      <w:r>
        <w:t>of</w:t>
      </w:r>
      <w:r>
        <w:rPr>
          <w:spacing w:val="-2"/>
        </w:rPr>
        <w:t xml:space="preserve"> </w:t>
      </w:r>
      <w:r>
        <w:rPr>
          <w:spacing w:val="-1"/>
        </w:rPr>
        <w:t>willpower and</w:t>
      </w:r>
      <w:r>
        <w:rPr>
          <w:spacing w:val="-2"/>
        </w:rPr>
        <w:t xml:space="preserve"> </w:t>
      </w:r>
      <w:r>
        <w:rPr>
          <w:spacing w:val="-1"/>
        </w:rPr>
        <w:t>extreme</w:t>
      </w:r>
      <w:r>
        <w:rPr>
          <w:spacing w:val="1"/>
        </w:rPr>
        <w:t xml:space="preserve"> </w:t>
      </w:r>
      <w:r>
        <w:rPr>
          <w:spacing w:val="-1"/>
        </w:rPr>
        <w:t>purity</w:t>
      </w:r>
      <w:r>
        <w:rPr>
          <w:spacing w:val="-3"/>
        </w:rPr>
        <w:t xml:space="preserve"> </w:t>
      </w:r>
      <w:r>
        <w:t>to</w:t>
      </w:r>
      <w:r>
        <w:rPr>
          <w:spacing w:val="-2"/>
        </w:rPr>
        <w:t xml:space="preserve"> </w:t>
      </w:r>
      <w:r>
        <w:rPr>
          <w:spacing w:val="-1"/>
        </w:rPr>
        <w:t>transfer</w:t>
      </w:r>
      <w:r>
        <w:rPr>
          <w:spacing w:val="31"/>
        </w:rPr>
        <w:t xml:space="preserve"> </w:t>
      </w:r>
      <w:r>
        <w:rPr>
          <w:spacing w:val="-1"/>
        </w:rPr>
        <w:t>energy</w:t>
      </w:r>
      <w:r>
        <w:rPr>
          <w:spacing w:val="-2"/>
        </w:rPr>
        <w:t xml:space="preserve"> </w:t>
      </w:r>
      <w:r>
        <w:t>from</w:t>
      </w:r>
      <w:r>
        <w:rPr>
          <w:spacing w:val="-4"/>
        </w:rPr>
        <w:t xml:space="preserve"> </w:t>
      </w:r>
      <w:r>
        <w:rPr>
          <w:spacing w:val="-1"/>
        </w:rPr>
        <w:t xml:space="preserve">the </w:t>
      </w:r>
      <w:r>
        <w:t>top</w:t>
      </w:r>
      <w:r>
        <w:rPr>
          <w:spacing w:val="-1"/>
        </w:rPr>
        <w:t xml:space="preserve"> </w:t>
      </w:r>
      <w:r>
        <w:t>of</w:t>
      </w:r>
      <w:r>
        <w:rPr>
          <w:spacing w:val="-1"/>
        </w:rPr>
        <w:t xml:space="preserve"> the</w:t>
      </w:r>
      <w:r>
        <w:t xml:space="preserve"> </w:t>
      </w:r>
      <w:r>
        <w:rPr>
          <w:spacing w:val="-1"/>
        </w:rPr>
        <w:t>sushumna</w:t>
      </w:r>
      <w:r>
        <w:t xml:space="preserve"> </w:t>
      </w:r>
      <w:r>
        <w:rPr>
          <w:spacing w:val="-1"/>
        </w:rPr>
        <w:t xml:space="preserve">(ajna chakra) </w:t>
      </w:r>
      <w:r>
        <w:t>to</w:t>
      </w:r>
      <w:r>
        <w:rPr>
          <w:spacing w:val="-1"/>
        </w:rPr>
        <w:t xml:space="preserve"> the crown</w:t>
      </w:r>
      <w:r>
        <w:rPr>
          <w:spacing w:val="43"/>
        </w:rPr>
        <w:t xml:space="preserve"> </w:t>
      </w:r>
      <w:r>
        <w:rPr>
          <w:spacing w:val="-1"/>
        </w:rPr>
        <w:t xml:space="preserve">chakra. What channel </w:t>
      </w:r>
      <w:r>
        <w:t>does</w:t>
      </w:r>
      <w:r>
        <w:rPr>
          <w:spacing w:val="-1"/>
        </w:rPr>
        <w:t xml:space="preserve"> the</w:t>
      </w:r>
      <w:r>
        <w:t xml:space="preserve"> </w:t>
      </w:r>
      <w:r>
        <w:rPr>
          <w:spacing w:val="-1"/>
        </w:rPr>
        <w:t>Reiki energy</w:t>
      </w:r>
      <w:r>
        <w:rPr>
          <w:spacing w:val="-2"/>
        </w:rPr>
        <w:t xml:space="preserve"> </w:t>
      </w:r>
      <w:r>
        <w:t>flow</w:t>
      </w:r>
      <w:r>
        <w:rPr>
          <w:spacing w:val="-2"/>
        </w:rPr>
        <w:t xml:space="preserve"> </w:t>
      </w:r>
      <w:r>
        <w:rPr>
          <w:spacing w:val="-1"/>
        </w:rPr>
        <w:t>through then</w:t>
      </w:r>
      <w:r>
        <w:t xml:space="preserve"> if</w:t>
      </w:r>
      <w:r>
        <w:rPr>
          <w:spacing w:val="-1"/>
        </w:rPr>
        <w:t xml:space="preserve"> the</w:t>
      </w:r>
      <w:r>
        <w:rPr>
          <w:spacing w:val="59"/>
        </w:rPr>
        <w:t xml:space="preserve"> </w:t>
      </w:r>
      <w:r>
        <w:t>ida</w:t>
      </w:r>
      <w:r>
        <w:rPr>
          <w:spacing w:val="-1"/>
        </w:rPr>
        <w:t xml:space="preserve"> </w:t>
      </w:r>
      <w:r>
        <w:t xml:space="preserve">and </w:t>
      </w:r>
      <w:r>
        <w:rPr>
          <w:spacing w:val="-1"/>
        </w:rPr>
        <w:t xml:space="preserve">pingala </w:t>
      </w:r>
      <w:r>
        <w:t>also</w:t>
      </w:r>
      <w:r>
        <w:rPr>
          <w:spacing w:val="-1"/>
        </w:rPr>
        <w:t xml:space="preserve"> stop</w:t>
      </w:r>
      <w:r>
        <w:rPr>
          <w:spacing w:val="-2"/>
        </w:rPr>
        <w:t xml:space="preserve"> </w:t>
      </w:r>
      <w:r>
        <w:rPr>
          <w:spacing w:val="-1"/>
        </w:rPr>
        <w:t xml:space="preserve">short </w:t>
      </w:r>
      <w:r>
        <w:t>of</w:t>
      </w:r>
      <w:r>
        <w:rPr>
          <w:spacing w:val="-1"/>
        </w:rPr>
        <w:t xml:space="preserve"> the</w:t>
      </w:r>
      <w:r>
        <w:t xml:space="preserve"> </w:t>
      </w:r>
      <w:r>
        <w:rPr>
          <w:spacing w:val="-1"/>
        </w:rPr>
        <w:t>crown</w:t>
      </w:r>
      <w:r>
        <w:t xml:space="preserve"> </w:t>
      </w:r>
      <w:r>
        <w:rPr>
          <w:spacing w:val="-1"/>
        </w:rPr>
        <w:t>chakra?</w:t>
      </w:r>
    </w:p>
    <w:p w:rsidR="00743C02" w:rsidRDefault="001F2438">
      <w:pPr>
        <w:pStyle w:val="Corpodetexto"/>
        <w:numPr>
          <w:ilvl w:val="0"/>
          <w:numId w:val="25"/>
        </w:numPr>
        <w:tabs>
          <w:tab w:val="left" w:pos="363"/>
        </w:tabs>
        <w:ind w:right="225" w:firstLine="0"/>
      </w:pPr>
      <w:r>
        <w:rPr>
          <w:spacing w:val="-2"/>
        </w:rPr>
        <w:t>Some</w:t>
      </w:r>
      <w:r>
        <w:t xml:space="preserve"> </w:t>
      </w:r>
      <w:r>
        <w:rPr>
          <w:spacing w:val="-1"/>
        </w:rPr>
        <w:t>time</w:t>
      </w:r>
      <w:r>
        <w:t xml:space="preserve"> </w:t>
      </w:r>
      <w:r>
        <w:rPr>
          <w:spacing w:val="-1"/>
        </w:rPr>
        <w:t>ago</w:t>
      </w:r>
      <w:r>
        <w:t xml:space="preserve"> I</w:t>
      </w:r>
      <w:r>
        <w:rPr>
          <w:spacing w:val="1"/>
        </w:rPr>
        <w:t xml:space="preserve"> </w:t>
      </w:r>
      <w:r>
        <w:rPr>
          <w:spacing w:val="-2"/>
        </w:rPr>
        <w:t>was</w:t>
      </w:r>
      <w:r>
        <w:t xml:space="preserve"> </w:t>
      </w:r>
      <w:r>
        <w:rPr>
          <w:spacing w:val="-1"/>
        </w:rPr>
        <w:t>initiated</w:t>
      </w:r>
      <w:r>
        <w:t xml:space="preserve"> </w:t>
      </w:r>
      <w:r>
        <w:rPr>
          <w:spacing w:val="-1"/>
        </w:rPr>
        <w:t>into</w:t>
      </w:r>
      <w:r>
        <w:rPr>
          <w:spacing w:val="-2"/>
        </w:rPr>
        <w:t xml:space="preserve"> something</w:t>
      </w:r>
      <w:r>
        <w:t xml:space="preserve"> </w:t>
      </w:r>
      <w:r>
        <w:rPr>
          <w:spacing w:val="-1"/>
        </w:rPr>
        <w:t>called</w:t>
      </w:r>
      <w:r>
        <w:t xml:space="preserve"> </w:t>
      </w:r>
      <w:r>
        <w:rPr>
          <w:spacing w:val="-2"/>
        </w:rPr>
        <w:t>Sushila</w:t>
      </w:r>
      <w:r>
        <w:rPr>
          <w:spacing w:val="48"/>
        </w:rPr>
        <w:t xml:space="preserve"> </w:t>
      </w:r>
      <w:r>
        <w:rPr>
          <w:spacing w:val="-2"/>
        </w:rPr>
        <w:t>Buddhi</w:t>
      </w:r>
      <w:r>
        <w:t xml:space="preserve"> </w:t>
      </w:r>
      <w:r>
        <w:rPr>
          <w:spacing w:val="-2"/>
        </w:rPr>
        <w:t>Dharma</w:t>
      </w:r>
      <w:r>
        <w:rPr>
          <w:spacing w:val="1"/>
        </w:rPr>
        <w:t xml:space="preserve"> </w:t>
      </w:r>
      <w:r>
        <w:rPr>
          <w:spacing w:val="-1"/>
        </w:rPr>
        <w:t>(SUBUD).</w:t>
      </w:r>
      <w:r>
        <w:t xml:space="preserve"> </w:t>
      </w:r>
      <w:r>
        <w:rPr>
          <w:spacing w:val="-1"/>
        </w:rPr>
        <w:t>The</w:t>
      </w:r>
      <w:r>
        <w:rPr>
          <w:spacing w:val="1"/>
        </w:rPr>
        <w:t xml:space="preserve"> </w:t>
      </w:r>
      <w:r>
        <w:rPr>
          <w:spacing w:val="-1"/>
        </w:rPr>
        <w:t>idea</w:t>
      </w:r>
      <w:r>
        <w:rPr>
          <w:spacing w:val="1"/>
        </w:rPr>
        <w:t xml:space="preserve"> </w:t>
      </w:r>
      <w:r>
        <w:rPr>
          <w:spacing w:val="-1"/>
        </w:rPr>
        <w:t>is</w:t>
      </w:r>
      <w:r>
        <w:rPr>
          <w:spacing w:val="-2"/>
        </w:rPr>
        <w:t xml:space="preserve"> </w:t>
      </w:r>
      <w:r>
        <w:rPr>
          <w:spacing w:val="-1"/>
        </w:rPr>
        <w:t>that</w:t>
      </w:r>
      <w:r>
        <w:rPr>
          <w:spacing w:val="-2"/>
        </w:rPr>
        <w:t xml:space="preserve"> </w:t>
      </w:r>
      <w:r>
        <w:rPr>
          <w:spacing w:val="-1"/>
        </w:rPr>
        <w:t>once</w:t>
      </w:r>
      <w:r>
        <w:rPr>
          <w:spacing w:val="1"/>
        </w:rPr>
        <w:t xml:space="preserve"> </w:t>
      </w:r>
      <w:r>
        <w:rPr>
          <w:spacing w:val="-1"/>
        </w:rPr>
        <w:t>initiated</w:t>
      </w:r>
      <w:r>
        <w:t xml:space="preserve"> </w:t>
      </w:r>
      <w:r>
        <w:rPr>
          <w:spacing w:val="-1"/>
        </w:rPr>
        <w:t xml:space="preserve">you </w:t>
      </w:r>
      <w:r>
        <w:rPr>
          <w:spacing w:val="-2"/>
        </w:rPr>
        <w:t>would</w:t>
      </w:r>
      <w:r>
        <w:rPr>
          <w:spacing w:val="44"/>
        </w:rPr>
        <w:t xml:space="preserve"> </w:t>
      </w:r>
      <w:r>
        <w:rPr>
          <w:spacing w:val="-1"/>
        </w:rPr>
        <w:t>be</w:t>
      </w:r>
      <w:r>
        <w:t xml:space="preserve"> </w:t>
      </w:r>
      <w:r>
        <w:rPr>
          <w:spacing w:val="-1"/>
        </w:rPr>
        <w:t>moved to</w:t>
      </w:r>
      <w:r>
        <w:t xml:space="preserve"> </w:t>
      </w:r>
      <w:r>
        <w:rPr>
          <w:spacing w:val="-1"/>
        </w:rPr>
        <w:t>perform</w:t>
      </w:r>
      <w:r>
        <w:rPr>
          <w:spacing w:val="-2"/>
        </w:rPr>
        <w:t xml:space="preserve"> </w:t>
      </w:r>
      <w:r>
        <w:t>a</w:t>
      </w:r>
      <w:r>
        <w:rPr>
          <w:spacing w:val="1"/>
        </w:rPr>
        <w:t xml:space="preserve"> </w:t>
      </w:r>
      <w:r>
        <w:rPr>
          <w:spacing w:val="-1"/>
        </w:rPr>
        <w:t>spiritually</w:t>
      </w:r>
      <w:r>
        <w:rPr>
          <w:spacing w:val="-2"/>
        </w:rPr>
        <w:t xml:space="preserve"> </w:t>
      </w:r>
      <w:r>
        <w:rPr>
          <w:spacing w:val="-1"/>
        </w:rPr>
        <w:t>helpful</w:t>
      </w:r>
      <w:r>
        <w:t xml:space="preserve"> </w:t>
      </w:r>
      <w:r>
        <w:rPr>
          <w:spacing w:val="-1"/>
        </w:rPr>
        <w:t>exercise</w:t>
      </w:r>
      <w:r>
        <w:rPr>
          <w:spacing w:val="1"/>
        </w:rPr>
        <w:t xml:space="preserve"> </w:t>
      </w:r>
      <w:r>
        <w:rPr>
          <w:spacing w:val="-1"/>
        </w:rPr>
        <w:t>(Latihan). With</w:t>
      </w:r>
      <w:r>
        <w:rPr>
          <w:spacing w:val="24"/>
        </w:rPr>
        <w:t xml:space="preserve"> </w:t>
      </w:r>
      <w:r>
        <w:rPr>
          <w:spacing w:val="-2"/>
        </w:rPr>
        <w:t>me</w:t>
      </w:r>
      <w:r>
        <w:rPr>
          <w:spacing w:val="1"/>
        </w:rPr>
        <w:t xml:space="preserve"> </w:t>
      </w:r>
      <w:r>
        <w:t xml:space="preserve">I </w:t>
      </w:r>
      <w:r>
        <w:rPr>
          <w:spacing w:val="-1"/>
        </w:rPr>
        <w:t>found that</w:t>
      </w:r>
      <w:r>
        <w:rPr>
          <w:spacing w:val="2"/>
        </w:rPr>
        <w:t xml:space="preserve"> </w:t>
      </w:r>
      <w:r>
        <w:rPr>
          <w:spacing w:val="-1"/>
        </w:rPr>
        <w:t>it</w:t>
      </w:r>
      <w:r>
        <w:rPr>
          <w:spacing w:val="1"/>
        </w:rPr>
        <w:t xml:space="preserve"> </w:t>
      </w:r>
      <w:r>
        <w:rPr>
          <w:spacing w:val="-1"/>
        </w:rPr>
        <w:t>produced</w:t>
      </w:r>
      <w:r>
        <w:t xml:space="preserve"> </w:t>
      </w:r>
      <w:r>
        <w:rPr>
          <w:spacing w:val="-1"/>
        </w:rPr>
        <w:t>(and</w:t>
      </w:r>
      <w:r>
        <w:t xml:space="preserve"> </w:t>
      </w:r>
      <w:r>
        <w:rPr>
          <w:spacing w:val="-1"/>
        </w:rPr>
        <w:t>it</w:t>
      </w:r>
      <w:r>
        <w:rPr>
          <w:spacing w:val="1"/>
        </w:rPr>
        <w:t xml:space="preserve"> </w:t>
      </w:r>
      <w:r>
        <w:rPr>
          <w:spacing w:val="-1"/>
        </w:rPr>
        <w:t>is</w:t>
      </w:r>
      <w:r>
        <w:t xml:space="preserve"> </w:t>
      </w:r>
      <w:r>
        <w:rPr>
          <w:spacing w:val="-1"/>
        </w:rPr>
        <w:t>still there</w:t>
      </w:r>
      <w:r>
        <w:t xml:space="preserve"> </w:t>
      </w:r>
      <w:r>
        <w:rPr>
          <w:spacing w:val="-1"/>
        </w:rPr>
        <w:t>now</w:t>
      </w:r>
      <w:r>
        <w:rPr>
          <w:spacing w:val="-2"/>
        </w:rPr>
        <w:t xml:space="preserve"> </w:t>
      </w:r>
      <w:r>
        <w:rPr>
          <w:spacing w:val="-1"/>
        </w:rPr>
        <w:t>many</w:t>
      </w:r>
      <w:r>
        <w:t xml:space="preserve"> </w:t>
      </w:r>
      <w:r>
        <w:rPr>
          <w:spacing w:val="-1"/>
        </w:rPr>
        <w:t>years</w:t>
      </w:r>
      <w:r>
        <w:rPr>
          <w:spacing w:val="22"/>
        </w:rPr>
        <w:t xml:space="preserve"> </w:t>
      </w:r>
      <w:r>
        <w:rPr>
          <w:spacing w:val="-1"/>
        </w:rPr>
        <w:t>later) an</w:t>
      </w:r>
      <w:r>
        <w:t xml:space="preserve"> </w:t>
      </w:r>
      <w:r>
        <w:rPr>
          <w:spacing w:val="-1"/>
        </w:rPr>
        <w:t>urge</w:t>
      </w:r>
      <w:r>
        <w:t xml:space="preserve"> </w:t>
      </w:r>
      <w:r>
        <w:rPr>
          <w:spacing w:val="-1"/>
        </w:rPr>
        <w:t>to</w:t>
      </w:r>
      <w:r>
        <w:t xml:space="preserve"> </w:t>
      </w:r>
      <w:r>
        <w:rPr>
          <w:spacing w:val="-1"/>
        </w:rPr>
        <w:t>shake.</w:t>
      </w:r>
      <w:r>
        <w:rPr>
          <w:spacing w:val="-2"/>
        </w:rPr>
        <w:t xml:space="preserve"> </w:t>
      </w:r>
      <w:r>
        <w:rPr>
          <w:spacing w:val="-1"/>
        </w:rPr>
        <w:t>The</w:t>
      </w:r>
      <w:r>
        <w:rPr>
          <w:spacing w:val="1"/>
        </w:rPr>
        <w:t xml:space="preserve"> </w:t>
      </w:r>
      <w:r>
        <w:rPr>
          <w:spacing w:val="-1"/>
        </w:rPr>
        <w:t>shaking</w:t>
      </w:r>
      <w:r>
        <w:t xml:space="preserve"> </w:t>
      </w:r>
      <w:r>
        <w:rPr>
          <w:spacing w:val="-1"/>
        </w:rPr>
        <w:t>is</w:t>
      </w:r>
      <w:r>
        <w:t xml:space="preserve"> </w:t>
      </w:r>
      <w:r>
        <w:rPr>
          <w:spacing w:val="-1"/>
        </w:rPr>
        <w:t>centred</w:t>
      </w:r>
      <w:r>
        <w:rPr>
          <w:spacing w:val="-2"/>
        </w:rPr>
        <w:t xml:space="preserve"> </w:t>
      </w:r>
      <w:r>
        <w:rPr>
          <w:spacing w:val="-1"/>
        </w:rPr>
        <w:t>at</w:t>
      </w:r>
      <w:r>
        <w:rPr>
          <w:spacing w:val="-2"/>
        </w:rPr>
        <w:t xml:space="preserve"> </w:t>
      </w:r>
      <w:r>
        <w:rPr>
          <w:spacing w:val="-1"/>
        </w:rPr>
        <w:t>the</w:t>
      </w:r>
      <w:r>
        <w:t xml:space="preserve"> </w:t>
      </w:r>
      <w:r>
        <w:rPr>
          <w:spacing w:val="-1"/>
        </w:rPr>
        <w:t>base</w:t>
      </w:r>
      <w:r>
        <w:t xml:space="preserve"> </w:t>
      </w:r>
      <w:r>
        <w:rPr>
          <w:spacing w:val="-1"/>
        </w:rPr>
        <w:t>of</w:t>
      </w:r>
      <w:r>
        <w:rPr>
          <w:spacing w:val="-2"/>
        </w:rPr>
        <w:t xml:space="preserve"> </w:t>
      </w:r>
      <w:r>
        <w:rPr>
          <w:spacing w:val="-1"/>
        </w:rPr>
        <w:t>the</w:t>
      </w:r>
      <w:r>
        <w:rPr>
          <w:spacing w:val="32"/>
        </w:rPr>
        <w:t xml:space="preserve"> </w:t>
      </w:r>
      <w:r>
        <w:rPr>
          <w:spacing w:val="-1"/>
        </w:rPr>
        <w:t>breast</w:t>
      </w:r>
      <w:r>
        <w:t xml:space="preserve"> </w:t>
      </w:r>
      <w:r>
        <w:rPr>
          <w:spacing w:val="-1"/>
        </w:rPr>
        <w:t>bone.</w:t>
      </w:r>
      <w:r>
        <w:t xml:space="preserve"> </w:t>
      </w:r>
      <w:r>
        <w:rPr>
          <w:spacing w:val="-1"/>
        </w:rPr>
        <w:t>The</w:t>
      </w:r>
      <w:r>
        <w:rPr>
          <w:spacing w:val="1"/>
        </w:rPr>
        <w:t xml:space="preserve"> </w:t>
      </w:r>
      <w:r>
        <w:rPr>
          <w:spacing w:val="-1"/>
        </w:rPr>
        <w:t>shaking</w:t>
      </w:r>
      <w:r>
        <w:rPr>
          <w:spacing w:val="1"/>
        </w:rPr>
        <w:t xml:space="preserve"> </w:t>
      </w:r>
      <w:r>
        <w:rPr>
          <w:spacing w:val="-1"/>
        </w:rPr>
        <w:t>is</w:t>
      </w:r>
      <w:r>
        <w:t xml:space="preserve"> </w:t>
      </w:r>
      <w:r>
        <w:rPr>
          <w:spacing w:val="-1"/>
        </w:rPr>
        <w:t>very</w:t>
      </w:r>
      <w:r>
        <w:rPr>
          <w:spacing w:val="-2"/>
        </w:rPr>
        <w:t xml:space="preserve"> </w:t>
      </w:r>
      <w:r>
        <w:rPr>
          <w:spacing w:val="-1"/>
        </w:rPr>
        <w:t>pleasant</w:t>
      </w:r>
      <w:r>
        <w:rPr>
          <w:spacing w:val="1"/>
        </w:rPr>
        <w:t xml:space="preserve"> </w:t>
      </w:r>
      <w:r>
        <w:rPr>
          <w:spacing w:val="-1"/>
        </w:rPr>
        <w:t>and</w:t>
      </w:r>
      <w:r>
        <w:t xml:space="preserve"> </w:t>
      </w:r>
      <w:r>
        <w:rPr>
          <w:spacing w:val="-1"/>
        </w:rPr>
        <w:t>lasts</w:t>
      </w:r>
      <w:r>
        <w:t xml:space="preserve"> </w:t>
      </w:r>
      <w:r>
        <w:rPr>
          <w:spacing w:val="-1"/>
        </w:rPr>
        <w:t>usually</w:t>
      </w:r>
      <w:r>
        <w:rPr>
          <w:spacing w:val="-2"/>
        </w:rPr>
        <w:t xml:space="preserve"> </w:t>
      </w:r>
      <w:r>
        <w:rPr>
          <w:spacing w:val="-1"/>
        </w:rPr>
        <w:t>for</w:t>
      </w:r>
      <w:r>
        <w:rPr>
          <w:spacing w:val="26"/>
        </w:rPr>
        <w:t xml:space="preserve"> </w:t>
      </w:r>
      <w:r>
        <w:rPr>
          <w:spacing w:val="-1"/>
        </w:rPr>
        <w:t>about</w:t>
      </w:r>
      <w:r>
        <w:t xml:space="preserve"> </w:t>
      </w:r>
      <w:r>
        <w:rPr>
          <w:spacing w:val="-1"/>
        </w:rPr>
        <w:t>half</w:t>
      </w:r>
      <w:r>
        <w:rPr>
          <w:spacing w:val="-2"/>
        </w:rPr>
        <w:t xml:space="preserve"> </w:t>
      </w:r>
      <w:r>
        <w:rPr>
          <w:spacing w:val="-1"/>
        </w:rPr>
        <w:t>an hour. Once</w:t>
      </w:r>
      <w:r>
        <w:rPr>
          <w:spacing w:val="1"/>
        </w:rPr>
        <w:t xml:space="preserve"> </w:t>
      </w:r>
      <w:r>
        <w:rPr>
          <w:spacing w:val="-1"/>
        </w:rPr>
        <w:t>it</w:t>
      </w:r>
      <w:r>
        <w:t xml:space="preserve"> </w:t>
      </w:r>
      <w:r>
        <w:rPr>
          <w:spacing w:val="-1"/>
        </w:rPr>
        <w:t>finishes</w:t>
      </w:r>
      <w:r>
        <w:rPr>
          <w:spacing w:val="-2"/>
        </w:rPr>
        <w:t xml:space="preserve"> </w:t>
      </w:r>
      <w:r>
        <w:t>I</w:t>
      </w:r>
      <w:r>
        <w:rPr>
          <w:spacing w:val="-1"/>
        </w:rPr>
        <w:t xml:space="preserve"> get </w:t>
      </w:r>
      <w:r>
        <w:t>a</w:t>
      </w:r>
      <w:r>
        <w:rPr>
          <w:spacing w:val="-1"/>
        </w:rPr>
        <w:t xml:space="preserve"> </w:t>
      </w:r>
      <w:r>
        <w:t>very</w:t>
      </w:r>
      <w:r>
        <w:rPr>
          <w:spacing w:val="-3"/>
        </w:rPr>
        <w:t xml:space="preserve"> </w:t>
      </w:r>
      <w:r>
        <w:rPr>
          <w:spacing w:val="-1"/>
        </w:rPr>
        <w:t>pleasant tingling</w:t>
      </w:r>
      <w:r>
        <w:rPr>
          <w:spacing w:val="30"/>
        </w:rPr>
        <w:t xml:space="preserve"> </w:t>
      </w:r>
      <w:r>
        <w:rPr>
          <w:spacing w:val="-1"/>
        </w:rPr>
        <w:t>sensation all</w:t>
      </w:r>
      <w:r>
        <w:t xml:space="preserve"> </w:t>
      </w:r>
      <w:r>
        <w:rPr>
          <w:spacing w:val="-1"/>
        </w:rPr>
        <w:t>over</w:t>
      </w:r>
      <w:r>
        <w:t xml:space="preserve"> </w:t>
      </w:r>
      <w:r>
        <w:rPr>
          <w:spacing w:val="-1"/>
        </w:rPr>
        <w:t xml:space="preserve">for </w:t>
      </w:r>
      <w:r>
        <w:t>a few</w:t>
      </w:r>
      <w:r>
        <w:rPr>
          <w:spacing w:val="-2"/>
        </w:rPr>
        <w:t xml:space="preserve"> </w:t>
      </w:r>
      <w:r>
        <w:rPr>
          <w:spacing w:val="-1"/>
        </w:rPr>
        <w:t>minutes.</w:t>
      </w:r>
      <w:r>
        <w:t xml:space="preserve"> I </w:t>
      </w:r>
      <w:r>
        <w:rPr>
          <w:spacing w:val="-1"/>
        </w:rPr>
        <w:t>have</w:t>
      </w:r>
      <w:r>
        <w:t xml:space="preserve"> </w:t>
      </w:r>
      <w:r>
        <w:rPr>
          <w:spacing w:val="-1"/>
        </w:rPr>
        <w:t>assumed that the</w:t>
      </w:r>
      <w:r>
        <w:t xml:space="preserve"> </w:t>
      </w:r>
      <w:r>
        <w:rPr>
          <w:spacing w:val="-2"/>
        </w:rPr>
        <w:t>point</w:t>
      </w:r>
      <w:r>
        <w:rPr>
          <w:spacing w:val="32"/>
        </w:rPr>
        <w:t xml:space="preserve"> </w:t>
      </w:r>
      <w:r>
        <w:t>of</w:t>
      </w:r>
      <w:r>
        <w:rPr>
          <w:spacing w:val="-1"/>
        </w:rPr>
        <w:t xml:space="preserve"> </w:t>
      </w:r>
      <w:r>
        <w:t>this is</w:t>
      </w:r>
      <w:r>
        <w:rPr>
          <w:spacing w:val="-1"/>
        </w:rPr>
        <w:t xml:space="preserve"> </w:t>
      </w:r>
      <w:r>
        <w:t xml:space="preserve">to </w:t>
      </w:r>
      <w:r>
        <w:rPr>
          <w:spacing w:val="-1"/>
        </w:rPr>
        <w:t xml:space="preserve">loosen </w:t>
      </w:r>
      <w:r>
        <w:t xml:space="preserve">a blockage </w:t>
      </w:r>
      <w:r>
        <w:rPr>
          <w:spacing w:val="-1"/>
        </w:rPr>
        <w:t xml:space="preserve">between </w:t>
      </w:r>
      <w:r>
        <w:t xml:space="preserve">the </w:t>
      </w:r>
      <w:r>
        <w:rPr>
          <w:spacing w:val="-1"/>
        </w:rPr>
        <w:t xml:space="preserve">dantien </w:t>
      </w:r>
      <w:r>
        <w:t xml:space="preserve">/ </w:t>
      </w:r>
      <w:r>
        <w:rPr>
          <w:spacing w:val="-1"/>
        </w:rPr>
        <w:t>seika-no-itten</w:t>
      </w:r>
      <w:r>
        <w:rPr>
          <w:spacing w:val="21"/>
        </w:rPr>
        <w:t xml:space="preserve"> </w:t>
      </w:r>
      <w:r>
        <w:t>and</w:t>
      </w:r>
      <w:r>
        <w:rPr>
          <w:spacing w:val="-1"/>
        </w:rPr>
        <w:t xml:space="preserve"> </w:t>
      </w:r>
      <w:r>
        <w:t>the heart</w:t>
      </w:r>
      <w:r>
        <w:rPr>
          <w:spacing w:val="-1"/>
        </w:rPr>
        <w:t xml:space="preserve"> </w:t>
      </w:r>
      <w:r>
        <w:t>chakra.</w:t>
      </w:r>
      <w:r>
        <w:rPr>
          <w:spacing w:val="-1"/>
        </w:rPr>
        <w:t xml:space="preserve"> What</w:t>
      </w:r>
      <w:r>
        <w:t xml:space="preserve"> </w:t>
      </w:r>
      <w:r>
        <w:rPr>
          <w:spacing w:val="-1"/>
        </w:rPr>
        <w:t>do</w:t>
      </w:r>
      <w:r>
        <w:t xml:space="preserve"> </w:t>
      </w:r>
      <w:r>
        <w:rPr>
          <w:spacing w:val="-1"/>
        </w:rPr>
        <w:t>you</w:t>
      </w:r>
      <w:r>
        <w:rPr>
          <w:spacing w:val="-2"/>
        </w:rPr>
        <w:t xml:space="preserve"> </w:t>
      </w:r>
      <w:r>
        <w:t>think,</w:t>
      </w:r>
      <w:r>
        <w:rPr>
          <w:spacing w:val="-1"/>
        </w:rPr>
        <w:t xml:space="preserve"> </w:t>
      </w:r>
      <w:r>
        <w:t>is</w:t>
      </w:r>
      <w:r>
        <w:rPr>
          <w:spacing w:val="-1"/>
        </w:rPr>
        <w:t xml:space="preserve"> </w:t>
      </w:r>
      <w:r>
        <w:t>this</w:t>
      </w:r>
      <w:r>
        <w:rPr>
          <w:spacing w:val="-1"/>
        </w:rPr>
        <w:t xml:space="preserve"> common, </w:t>
      </w:r>
      <w:r>
        <w:t xml:space="preserve">does </w:t>
      </w:r>
      <w:r>
        <w:rPr>
          <w:spacing w:val="-1"/>
        </w:rPr>
        <w:t>it</w:t>
      </w:r>
      <w:r>
        <w:rPr>
          <w:spacing w:val="27"/>
        </w:rPr>
        <w:t xml:space="preserve"> </w:t>
      </w:r>
      <w:r>
        <w:rPr>
          <w:spacing w:val="-2"/>
        </w:rPr>
        <w:t>sound</w:t>
      </w:r>
      <w:r>
        <w:t xml:space="preserve"> </w:t>
      </w:r>
      <w:r>
        <w:rPr>
          <w:spacing w:val="-1"/>
        </w:rPr>
        <w:t>helpful?</w:t>
      </w:r>
    </w:p>
    <w:p w:rsidR="00743C02" w:rsidRDefault="001F2438">
      <w:pPr>
        <w:pStyle w:val="Corpodetexto"/>
        <w:spacing w:line="362" w:lineRule="auto"/>
        <w:ind w:right="5274"/>
      </w:pPr>
      <w:r>
        <w:t xml:space="preserve">Kind </w:t>
      </w:r>
      <w:r>
        <w:rPr>
          <w:spacing w:val="-1"/>
        </w:rPr>
        <w:t>Regards</w:t>
      </w:r>
      <w:r>
        <w:rPr>
          <w:spacing w:val="22"/>
        </w:rPr>
        <w:t xml:space="preserve"> </w:t>
      </w:r>
      <w:r>
        <w:rPr>
          <w:spacing w:val="-1"/>
        </w:rPr>
        <w:t>Shaun</w:t>
      </w:r>
      <w:r>
        <w:rPr>
          <w:spacing w:val="22"/>
        </w:rPr>
        <w:t xml:space="preserve"> </w:t>
      </w:r>
      <w:r>
        <w:rPr>
          <w:spacing w:val="-1"/>
        </w:rPr>
        <w:t>Answers.</w:t>
      </w:r>
    </w:p>
    <w:p w:rsidR="00743C02" w:rsidRDefault="001F2438">
      <w:pPr>
        <w:pStyle w:val="Corpodetexto"/>
        <w:spacing w:before="3"/>
        <w:ind w:right="135"/>
      </w:pPr>
      <w:r>
        <w:rPr>
          <w:spacing w:val="-1"/>
        </w:rPr>
        <w:t>The</w:t>
      </w:r>
      <w:r>
        <w:rPr>
          <w:spacing w:val="1"/>
        </w:rPr>
        <w:t xml:space="preserve"> </w:t>
      </w:r>
      <w:r>
        <w:rPr>
          <w:spacing w:val="-1"/>
        </w:rPr>
        <w:t>questions</w:t>
      </w:r>
      <w:r>
        <w:rPr>
          <w:spacing w:val="-2"/>
        </w:rPr>
        <w:t xml:space="preserve"> </w:t>
      </w:r>
      <w:r>
        <w:t>and</w:t>
      </w:r>
      <w:r>
        <w:rPr>
          <w:spacing w:val="-2"/>
        </w:rPr>
        <w:t xml:space="preserve"> </w:t>
      </w:r>
      <w:r>
        <w:rPr>
          <w:spacing w:val="-1"/>
        </w:rPr>
        <w:t>experiences</w:t>
      </w:r>
      <w:r>
        <w:rPr>
          <w:spacing w:val="-2"/>
        </w:rPr>
        <w:t xml:space="preserve"> </w:t>
      </w:r>
      <w:r>
        <w:t>all</w:t>
      </w:r>
      <w:r>
        <w:rPr>
          <w:spacing w:val="-2"/>
        </w:rPr>
        <w:t xml:space="preserve"> </w:t>
      </w:r>
      <w:r>
        <w:rPr>
          <w:spacing w:val="-1"/>
        </w:rPr>
        <w:t>refer</w:t>
      </w:r>
      <w:r>
        <w:t xml:space="preserve"> to</w:t>
      </w:r>
      <w:r>
        <w:rPr>
          <w:spacing w:val="-2"/>
        </w:rPr>
        <w:t xml:space="preserve"> </w:t>
      </w:r>
      <w:r>
        <w:t xml:space="preserve">the </w:t>
      </w:r>
      <w:r>
        <w:rPr>
          <w:spacing w:val="-1"/>
        </w:rPr>
        <w:t>movement of</w:t>
      </w:r>
      <w:r>
        <w:rPr>
          <w:spacing w:val="41"/>
        </w:rPr>
        <w:t xml:space="preserve"> </w:t>
      </w:r>
      <w:r>
        <w:rPr>
          <w:spacing w:val="-1"/>
        </w:rPr>
        <w:t>kundalini</w:t>
      </w:r>
      <w:r>
        <w:rPr>
          <w:spacing w:val="-2"/>
        </w:rPr>
        <w:t xml:space="preserve"> </w:t>
      </w:r>
      <w:r>
        <w:rPr>
          <w:spacing w:val="-1"/>
        </w:rPr>
        <w:t>energy</w:t>
      </w:r>
      <w:r>
        <w:rPr>
          <w:spacing w:val="-3"/>
        </w:rPr>
        <w:t xml:space="preserve"> </w:t>
      </w:r>
      <w:r>
        <w:rPr>
          <w:spacing w:val="-1"/>
        </w:rPr>
        <w:t>through</w:t>
      </w:r>
      <w:r>
        <w:t xml:space="preserve"> </w:t>
      </w:r>
      <w:r>
        <w:rPr>
          <w:spacing w:val="-1"/>
        </w:rPr>
        <w:t>blockages.</w:t>
      </w:r>
    </w:p>
    <w:p w:rsidR="00743C02" w:rsidRDefault="001F2438">
      <w:pPr>
        <w:pStyle w:val="Corpodetexto"/>
        <w:numPr>
          <w:ilvl w:val="0"/>
          <w:numId w:val="24"/>
        </w:numPr>
        <w:tabs>
          <w:tab w:val="left" w:pos="363"/>
        </w:tabs>
        <w:ind w:firstLine="0"/>
      </w:pPr>
      <w:r>
        <w:rPr>
          <w:spacing w:val="-1"/>
        </w:rPr>
        <w:t>The</w:t>
      </w:r>
      <w:r>
        <w:t xml:space="preserve"> </w:t>
      </w:r>
      <w:r>
        <w:rPr>
          <w:spacing w:val="-1"/>
        </w:rPr>
        <w:t>deflation</w:t>
      </w:r>
      <w:r>
        <w:t xml:space="preserve"> </w:t>
      </w:r>
      <w:r>
        <w:rPr>
          <w:spacing w:val="-1"/>
        </w:rPr>
        <w:t>is</w:t>
      </w:r>
      <w:r>
        <w:rPr>
          <w:spacing w:val="-2"/>
        </w:rPr>
        <w:t xml:space="preserve"> </w:t>
      </w:r>
      <w:r>
        <w:rPr>
          <w:spacing w:val="-1"/>
        </w:rPr>
        <w:t>caused</w:t>
      </w:r>
      <w:r>
        <w:t xml:space="preserve"> </w:t>
      </w:r>
      <w:r>
        <w:rPr>
          <w:spacing w:val="-1"/>
        </w:rPr>
        <w:t>by</w:t>
      </w:r>
      <w:r>
        <w:rPr>
          <w:spacing w:val="-2"/>
        </w:rPr>
        <w:t xml:space="preserve"> </w:t>
      </w:r>
      <w:r>
        <w:t>a</w:t>
      </w:r>
      <w:r>
        <w:rPr>
          <w:spacing w:val="1"/>
        </w:rPr>
        <w:t xml:space="preserve"> </w:t>
      </w:r>
      <w:r>
        <w:rPr>
          <w:spacing w:val="-1"/>
        </w:rPr>
        <w:t>blockage.</w:t>
      </w:r>
    </w:p>
    <w:p w:rsidR="00743C02" w:rsidRDefault="001F2438">
      <w:pPr>
        <w:pStyle w:val="Corpodetexto"/>
        <w:numPr>
          <w:ilvl w:val="0"/>
          <w:numId w:val="24"/>
        </w:numPr>
        <w:tabs>
          <w:tab w:val="left" w:pos="363"/>
        </w:tabs>
        <w:ind w:right="190" w:firstLine="0"/>
      </w:pPr>
      <w:r>
        <w:rPr>
          <w:spacing w:val="-1"/>
        </w:rPr>
        <w:t>The</w:t>
      </w:r>
      <w:r>
        <w:t xml:space="preserve"> </w:t>
      </w:r>
      <w:r>
        <w:rPr>
          <w:spacing w:val="-1"/>
        </w:rPr>
        <w:t>idea of</w:t>
      </w:r>
      <w:r>
        <w:rPr>
          <w:spacing w:val="62"/>
        </w:rPr>
        <w:t xml:space="preserve"> </w:t>
      </w:r>
      <w:r>
        <w:rPr>
          <w:spacing w:val="-1"/>
        </w:rPr>
        <w:t>enslavers is to</w:t>
      </w:r>
      <w:r>
        <w:t xml:space="preserve"> </w:t>
      </w:r>
      <w:r>
        <w:rPr>
          <w:spacing w:val="-1"/>
        </w:rPr>
        <w:t>say</w:t>
      </w:r>
      <w:r>
        <w:rPr>
          <w:spacing w:val="-3"/>
        </w:rPr>
        <w:t xml:space="preserve"> </w:t>
      </w:r>
      <w:r>
        <w:rPr>
          <w:spacing w:val="-1"/>
        </w:rPr>
        <w:t>that</w:t>
      </w:r>
      <w:r>
        <w:t xml:space="preserve"> </w:t>
      </w:r>
      <w:r>
        <w:rPr>
          <w:spacing w:val="-1"/>
        </w:rPr>
        <w:t>it takes great</w:t>
      </w:r>
      <w:r>
        <w:rPr>
          <w:spacing w:val="1"/>
        </w:rPr>
        <w:t xml:space="preserve"> </w:t>
      </w:r>
      <w:r>
        <w:rPr>
          <w:spacing w:val="-2"/>
        </w:rPr>
        <w:t>will</w:t>
      </w:r>
      <w:r>
        <w:t xml:space="preserve"> </w:t>
      </w:r>
      <w:r>
        <w:rPr>
          <w:spacing w:val="-1"/>
        </w:rPr>
        <w:t>power.</w:t>
      </w:r>
      <w:r>
        <w:t xml:space="preserve"> </w:t>
      </w:r>
      <w:r>
        <w:rPr>
          <w:spacing w:val="-1"/>
        </w:rPr>
        <w:t>No,</w:t>
      </w:r>
      <w:r>
        <w:rPr>
          <w:spacing w:val="28"/>
        </w:rPr>
        <w:t xml:space="preserve"> </w:t>
      </w:r>
      <w:r>
        <w:rPr>
          <w:spacing w:val="-1"/>
        </w:rPr>
        <w:t>it</w:t>
      </w:r>
      <w:r>
        <w:t xml:space="preserve"> </w:t>
      </w:r>
      <w:r>
        <w:rPr>
          <w:spacing w:val="-1"/>
        </w:rPr>
        <w:t>is completely</w:t>
      </w:r>
      <w:r>
        <w:rPr>
          <w:spacing w:val="-2"/>
        </w:rPr>
        <w:t xml:space="preserve"> </w:t>
      </w:r>
      <w:r>
        <w:rPr>
          <w:spacing w:val="-1"/>
        </w:rPr>
        <w:t>natural. The</w:t>
      </w:r>
      <w:r>
        <w:t xml:space="preserve"> </w:t>
      </w:r>
      <w:r>
        <w:rPr>
          <w:spacing w:val="-1"/>
        </w:rPr>
        <w:t>energy</w:t>
      </w:r>
      <w:r>
        <w:rPr>
          <w:spacing w:val="-3"/>
        </w:rPr>
        <w:t xml:space="preserve"> </w:t>
      </w:r>
      <w:r>
        <w:rPr>
          <w:spacing w:val="-1"/>
        </w:rPr>
        <w:t>meridians</w:t>
      </w:r>
      <w:r>
        <w:t xml:space="preserve"> </w:t>
      </w:r>
      <w:r>
        <w:rPr>
          <w:spacing w:val="-1"/>
        </w:rPr>
        <w:t>in</w:t>
      </w:r>
      <w:r>
        <w:t xml:space="preserve"> </w:t>
      </w:r>
      <w:r>
        <w:rPr>
          <w:spacing w:val="-1"/>
        </w:rPr>
        <w:t>and along the</w:t>
      </w:r>
      <w:r>
        <w:rPr>
          <w:spacing w:val="28"/>
        </w:rPr>
        <w:t xml:space="preserve"> </w:t>
      </w:r>
      <w:r>
        <w:rPr>
          <w:spacing w:val="-1"/>
        </w:rPr>
        <w:t xml:space="preserve">spine </w:t>
      </w:r>
      <w:r>
        <w:t>of</w:t>
      </w:r>
      <w:r>
        <w:rPr>
          <w:spacing w:val="-1"/>
        </w:rPr>
        <w:t xml:space="preserve"> Ida,</w:t>
      </w:r>
      <w:r>
        <w:t xml:space="preserve"> </w:t>
      </w:r>
      <w:r>
        <w:rPr>
          <w:spacing w:val="-1"/>
        </w:rPr>
        <w:t xml:space="preserve">Pingala </w:t>
      </w:r>
      <w:r>
        <w:t>and</w:t>
      </w:r>
      <w:r>
        <w:rPr>
          <w:spacing w:val="-1"/>
        </w:rPr>
        <w:t xml:space="preserve"> Sushumna</w:t>
      </w:r>
      <w:r>
        <w:t xml:space="preserve"> </w:t>
      </w:r>
      <w:r>
        <w:rPr>
          <w:spacing w:val="-1"/>
        </w:rPr>
        <w:t>stretch</w:t>
      </w:r>
      <w:r>
        <w:t xml:space="preserve"> </w:t>
      </w:r>
      <w:r>
        <w:rPr>
          <w:spacing w:val="-2"/>
        </w:rPr>
        <w:t>out</w:t>
      </w:r>
      <w:r>
        <w:rPr>
          <w:spacing w:val="-1"/>
        </w:rPr>
        <w:t xml:space="preserve"> continuously</w:t>
      </w:r>
      <w:r>
        <w:t xml:space="preserve"> </w:t>
      </w:r>
      <w:r>
        <w:rPr>
          <w:spacing w:val="-1"/>
        </w:rPr>
        <w:t>into</w:t>
      </w:r>
      <w:r>
        <w:rPr>
          <w:spacing w:val="41"/>
        </w:rPr>
        <w:t xml:space="preserve"> </w:t>
      </w:r>
      <w:r>
        <w:rPr>
          <w:spacing w:val="-1"/>
        </w:rPr>
        <w:t>the Antahkarana, connecting</w:t>
      </w:r>
      <w:r>
        <w:t xml:space="preserve"> </w:t>
      </w:r>
      <w:r>
        <w:rPr>
          <w:spacing w:val="-1"/>
        </w:rPr>
        <w:t xml:space="preserve">you with </w:t>
      </w:r>
      <w:r>
        <w:rPr>
          <w:spacing w:val="-2"/>
        </w:rPr>
        <w:t>your</w:t>
      </w:r>
      <w:r>
        <w:rPr>
          <w:spacing w:val="1"/>
        </w:rPr>
        <w:t xml:space="preserve"> </w:t>
      </w:r>
      <w:r>
        <w:rPr>
          <w:spacing w:val="-1"/>
        </w:rPr>
        <w:t>Higher</w:t>
      </w:r>
      <w:r>
        <w:t xml:space="preserve"> </w:t>
      </w:r>
      <w:r>
        <w:rPr>
          <w:spacing w:val="-1"/>
        </w:rPr>
        <w:t>Self, The Soul,</w:t>
      </w:r>
      <w:r>
        <w:rPr>
          <w:spacing w:val="67"/>
        </w:rPr>
        <w:t xml:space="preserve"> </w:t>
      </w:r>
      <w:r>
        <w:rPr>
          <w:spacing w:val="-1"/>
        </w:rPr>
        <w:t>and</w:t>
      </w:r>
      <w:r>
        <w:rPr>
          <w:spacing w:val="-2"/>
        </w:rPr>
        <w:t xml:space="preserve"> </w:t>
      </w:r>
      <w:r>
        <w:rPr>
          <w:spacing w:val="-1"/>
        </w:rPr>
        <w:t>the</w:t>
      </w:r>
      <w:r>
        <w:t xml:space="preserve"> </w:t>
      </w:r>
      <w:r>
        <w:rPr>
          <w:spacing w:val="-2"/>
        </w:rPr>
        <w:t>Group</w:t>
      </w:r>
      <w:r>
        <w:t xml:space="preserve"> </w:t>
      </w:r>
      <w:r>
        <w:rPr>
          <w:spacing w:val="-1"/>
        </w:rPr>
        <w:t>Soul,</w:t>
      </w:r>
      <w:r>
        <w:rPr>
          <w:spacing w:val="1"/>
        </w:rPr>
        <w:t xml:space="preserve"> </w:t>
      </w:r>
      <w:r>
        <w:rPr>
          <w:spacing w:val="-1"/>
        </w:rPr>
        <w:t>The</w:t>
      </w:r>
      <w:r>
        <w:t xml:space="preserve"> </w:t>
      </w:r>
      <w:r>
        <w:rPr>
          <w:spacing w:val="-1"/>
        </w:rPr>
        <w:t>Central</w:t>
      </w:r>
      <w:r>
        <w:t xml:space="preserve"> </w:t>
      </w:r>
      <w:r>
        <w:rPr>
          <w:spacing w:val="-1"/>
        </w:rPr>
        <w:t>Spiritual</w:t>
      </w:r>
      <w:r>
        <w:t xml:space="preserve"> </w:t>
      </w:r>
      <w:r>
        <w:rPr>
          <w:spacing w:val="-2"/>
        </w:rPr>
        <w:t>Sun,</w:t>
      </w:r>
      <w:r>
        <w:t xml:space="preserve"> </w:t>
      </w:r>
      <w:r>
        <w:rPr>
          <w:spacing w:val="-1"/>
        </w:rPr>
        <w:t>and</w:t>
      </w:r>
      <w:r>
        <w:t xml:space="preserve"> </w:t>
      </w:r>
      <w:r>
        <w:rPr>
          <w:spacing w:val="-1"/>
        </w:rPr>
        <w:t>more</w:t>
      </w:r>
      <w:r>
        <w:rPr>
          <w:spacing w:val="-2"/>
        </w:rPr>
        <w:t xml:space="preserve"> </w:t>
      </w:r>
      <w:r>
        <w:rPr>
          <w:spacing w:val="-1"/>
        </w:rPr>
        <w:t>above</w:t>
      </w:r>
      <w:r>
        <w:t xml:space="preserve"> </w:t>
      </w:r>
      <w:r>
        <w:rPr>
          <w:spacing w:val="-1"/>
        </w:rPr>
        <w:t>the</w:t>
      </w:r>
      <w:r>
        <w:rPr>
          <w:spacing w:val="36"/>
        </w:rPr>
        <w:t xml:space="preserve"> </w:t>
      </w:r>
      <w:r>
        <w:rPr>
          <w:spacing w:val="-1"/>
        </w:rPr>
        <w:t>Crown</w:t>
      </w:r>
      <w:r>
        <w:t xml:space="preserve"> Chakra. </w:t>
      </w:r>
      <w:r>
        <w:rPr>
          <w:spacing w:val="-1"/>
        </w:rPr>
        <w:t>They</w:t>
      </w:r>
      <w:r>
        <w:rPr>
          <w:spacing w:val="-2"/>
        </w:rPr>
        <w:t xml:space="preserve"> </w:t>
      </w:r>
      <w:r>
        <w:t>do</w:t>
      </w:r>
      <w:r>
        <w:rPr>
          <w:spacing w:val="-1"/>
        </w:rPr>
        <w:t xml:space="preserve"> </w:t>
      </w:r>
      <w:r>
        <w:t xml:space="preserve">not </w:t>
      </w:r>
      <w:r>
        <w:rPr>
          <w:spacing w:val="-1"/>
        </w:rPr>
        <w:t>stop.</w:t>
      </w:r>
      <w:r>
        <w:t xml:space="preserve"> </w:t>
      </w:r>
      <w:r>
        <w:rPr>
          <w:spacing w:val="-1"/>
        </w:rPr>
        <w:t>Your</w:t>
      </w:r>
      <w:r>
        <w:t xml:space="preserve"> being is </w:t>
      </w:r>
      <w:r>
        <w:rPr>
          <w:spacing w:val="-1"/>
        </w:rPr>
        <w:t xml:space="preserve">infinite </w:t>
      </w:r>
      <w:r>
        <w:t>and</w:t>
      </w:r>
      <w:r>
        <w:rPr>
          <w:spacing w:val="25"/>
        </w:rPr>
        <w:t xml:space="preserve"> </w:t>
      </w:r>
      <w:r>
        <w:rPr>
          <w:spacing w:val="-1"/>
        </w:rPr>
        <w:t>stretches all</w:t>
      </w:r>
      <w:r>
        <w:rPr>
          <w:spacing w:val="-3"/>
        </w:rPr>
        <w:t xml:space="preserve"> </w:t>
      </w:r>
      <w:r>
        <w:rPr>
          <w:spacing w:val="-1"/>
        </w:rPr>
        <w:t>the</w:t>
      </w:r>
      <w:r>
        <w:t xml:space="preserve"> </w:t>
      </w:r>
      <w:r>
        <w:rPr>
          <w:spacing w:val="-1"/>
        </w:rPr>
        <w:t>way</w:t>
      </w:r>
      <w:r>
        <w:rPr>
          <w:spacing w:val="-2"/>
        </w:rPr>
        <w:t xml:space="preserve"> </w:t>
      </w:r>
      <w:r>
        <w:t>to</w:t>
      </w:r>
      <w:r>
        <w:rPr>
          <w:spacing w:val="-1"/>
        </w:rPr>
        <w:t xml:space="preserve"> the highest energies available. Only</w:t>
      </w:r>
      <w:r>
        <w:rPr>
          <w:spacing w:val="-2"/>
        </w:rPr>
        <w:t xml:space="preserve"> </w:t>
      </w:r>
      <w:r>
        <w:rPr>
          <w:spacing w:val="-1"/>
        </w:rPr>
        <w:t>the</w:t>
      </w:r>
      <w:r>
        <w:rPr>
          <w:spacing w:val="53"/>
        </w:rPr>
        <w:t xml:space="preserve"> </w:t>
      </w:r>
      <w:r>
        <w:rPr>
          <w:spacing w:val="-1"/>
        </w:rPr>
        <w:t>blockages</w:t>
      </w:r>
      <w:r>
        <w:rPr>
          <w:spacing w:val="-2"/>
        </w:rPr>
        <w:t xml:space="preserve"> </w:t>
      </w:r>
      <w:r>
        <w:rPr>
          <w:spacing w:val="-1"/>
        </w:rPr>
        <w:t>need</w:t>
      </w:r>
      <w:r>
        <w:rPr>
          <w:spacing w:val="-2"/>
        </w:rPr>
        <w:t xml:space="preserve"> </w:t>
      </w:r>
      <w:r>
        <w:rPr>
          <w:spacing w:val="-1"/>
        </w:rPr>
        <w:t>to</w:t>
      </w:r>
      <w:r>
        <w:t xml:space="preserve"> </w:t>
      </w:r>
      <w:r>
        <w:rPr>
          <w:spacing w:val="-1"/>
        </w:rPr>
        <w:t>be</w:t>
      </w:r>
      <w:r>
        <w:rPr>
          <w:spacing w:val="-2"/>
        </w:rPr>
        <w:t xml:space="preserve"> </w:t>
      </w:r>
      <w:r>
        <w:rPr>
          <w:spacing w:val="-1"/>
        </w:rPr>
        <w:t>removed</w:t>
      </w:r>
      <w:r>
        <w:rPr>
          <w:spacing w:val="-2"/>
        </w:rPr>
        <w:t xml:space="preserve"> </w:t>
      </w:r>
      <w:r>
        <w:rPr>
          <w:spacing w:val="-1"/>
        </w:rPr>
        <w:t>to</w:t>
      </w:r>
      <w:r>
        <w:t xml:space="preserve"> </w:t>
      </w:r>
      <w:r>
        <w:rPr>
          <w:spacing w:val="-1"/>
        </w:rPr>
        <w:t>enable</w:t>
      </w:r>
      <w:r>
        <w:rPr>
          <w:spacing w:val="1"/>
        </w:rPr>
        <w:t xml:space="preserve"> </w:t>
      </w:r>
      <w:r>
        <w:rPr>
          <w:spacing w:val="-2"/>
        </w:rPr>
        <w:t>your</w:t>
      </w:r>
      <w:r>
        <w:rPr>
          <w:spacing w:val="1"/>
        </w:rPr>
        <w:t xml:space="preserve"> </w:t>
      </w:r>
      <w:r>
        <w:rPr>
          <w:spacing w:val="-2"/>
        </w:rPr>
        <w:t>Enlightenment.</w:t>
      </w:r>
    </w:p>
    <w:p w:rsidR="00743C02" w:rsidRDefault="001F2438">
      <w:pPr>
        <w:pStyle w:val="Corpodetexto"/>
        <w:numPr>
          <w:ilvl w:val="0"/>
          <w:numId w:val="24"/>
        </w:numPr>
        <w:tabs>
          <w:tab w:val="left" w:pos="364"/>
        </w:tabs>
        <w:spacing w:before="120"/>
        <w:ind w:right="135" w:firstLine="0"/>
      </w:pPr>
      <w:r>
        <w:rPr>
          <w:spacing w:val="-1"/>
        </w:rPr>
        <w:t>The</w:t>
      </w:r>
      <w:r>
        <w:t xml:space="preserve"> </w:t>
      </w:r>
      <w:r>
        <w:rPr>
          <w:spacing w:val="-1"/>
        </w:rPr>
        <w:t xml:space="preserve">shaking </w:t>
      </w:r>
      <w:r>
        <w:t>of</w:t>
      </w:r>
      <w:r>
        <w:rPr>
          <w:spacing w:val="-2"/>
        </w:rPr>
        <w:t xml:space="preserve"> </w:t>
      </w:r>
      <w:r>
        <w:rPr>
          <w:spacing w:val="-1"/>
        </w:rPr>
        <w:t>the</w:t>
      </w:r>
      <w:r>
        <w:t xml:space="preserve"> </w:t>
      </w:r>
      <w:r>
        <w:rPr>
          <w:spacing w:val="-1"/>
        </w:rPr>
        <w:t>latihan</w:t>
      </w:r>
      <w:r>
        <w:t xml:space="preserve"> is</w:t>
      </w:r>
      <w:r>
        <w:rPr>
          <w:spacing w:val="-1"/>
        </w:rPr>
        <w:t xml:space="preserve"> caused </w:t>
      </w:r>
      <w:r>
        <w:t>by</w:t>
      </w:r>
      <w:r>
        <w:rPr>
          <w:spacing w:val="-2"/>
        </w:rPr>
        <w:t xml:space="preserve"> </w:t>
      </w:r>
      <w:r>
        <w:t>an</w:t>
      </w:r>
      <w:r>
        <w:rPr>
          <w:spacing w:val="-2"/>
        </w:rPr>
        <w:t xml:space="preserve"> </w:t>
      </w:r>
      <w:r>
        <w:rPr>
          <w:spacing w:val="-1"/>
        </w:rPr>
        <w:t>energy</w:t>
      </w:r>
      <w:r>
        <w:rPr>
          <w:spacing w:val="-2"/>
        </w:rPr>
        <w:t xml:space="preserve"> </w:t>
      </w:r>
      <w:r>
        <w:rPr>
          <w:spacing w:val="-1"/>
        </w:rPr>
        <w:t>blockage. it</w:t>
      </w:r>
      <w:r>
        <w:rPr>
          <w:spacing w:val="43"/>
        </w:rPr>
        <w:t xml:space="preserve"> </w:t>
      </w:r>
      <w:r>
        <w:rPr>
          <w:spacing w:val="-1"/>
        </w:rPr>
        <w:t>needs</w:t>
      </w:r>
      <w:r>
        <w:rPr>
          <w:spacing w:val="-2"/>
        </w:rPr>
        <w:t xml:space="preserve"> </w:t>
      </w:r>
      <w:r>
        <w:rPr>
          <w:spacing w:val="-1"/>
        </w:rPr>
        <w:t>to</w:t>
      </w:r>
      <w:r>
        <w:t xml:space="preserve"> </w:t>
      </w:r>
      <w:r>
        <w:rPr>
          <w:spacing w:val="-1"/>
        </w:rPr>
        <w:t>be</w:t>
      </w:r>
      <w:r>
        <w:t xml:space="preserve"> </w:t>
      </w:r>
      <w:r>
        <w:rPr>
          <w:spacing w:val="-1"/>
        </w:rPr>
        <w:t>quickly</w:t>
      </w:r>
      <w:r>
        <w:rPr>
          <w:spacing w:val="-2"/>
        </w:rPr>
        <w:t xml:space="preserve"> </w:t>
      </w:r>
      <w:r>
        <w:rPr>
          <w:spacing w:val="-1"/>
        </w:rPr>
        <w:t>removed</w:t>
      </w:r>
      <w:r>
        <w:t xml:space="preserve"> </w:t>
      </w:r>
      <w:r>
        <w:rPr>
          <w:spacing w:val="-1"/>
        </w:rPr>
        <w:t>by</w:t>
      </w:r>
      <w:r>
        <w:rPr>
          <w:spacing w:val="-2"/>
        </w:rPr>
        <w:t xml:space="preserve"> </w:t>
      </w:r>
      <w:r>
        <w:rPr>
          <w:spacing w:val="-1"/>
        </w:rPr>
        <w:t>EE.</w:t>
      </w:r>
      <w:r>
        <w:t xml:space="preserve"> </w:t>
      </w:r>
      <w:r>
        <w:rPr>
          <w:spacing w:val="-1"/>
        </w:rPr>
        <w:t>If</w:t>
      </w:r>
      <w:r>
        <w:rPr>
          <w:spacing w:val="-2"/>
        </w:rPr>
        <w:t xml:space="preserve"> </w:t>
      </w:r>
      <w:r>
        <w:t>the</w:t>
      </w:r>
      <w:r>
        <w:rPr>
          <w:spacing w:val="-2"/>
        </w:rPr>
        <w:t xml:space="preserve"> </w:t>
      </w:r>
      <w:r>
        <w:rPr>
          <w:spacing w:val="-1"/>
        </w:rPr>
        <w:t>energy</w:t>
      </w:r>
      <w:r>
        <w:rPr>
          <w:spacing w:val="-2"/>
        </w:rPr>
        <w:t xml:space="preserve"> </w:t>
      </w:r>
      <w:r>
        <w:rPr>
          <w:spacing w:val="-1"/>
        </w:rPr>
        <w:t>is</w:t>
      </w:r>
      <w:r>
        <w:rPr>
          <w:spacing w:val="-2"/>
        </w:rPr>
        <w:t xml:space="preserve"> </w:t>
      </w:r>
      <w:r>
        <w:rPr>
          <w:spacing w:val="-1"/>
        </w:rPr>
        <w:t>to</w:t>
      </w:r>
      <w:r>
        <w:t xml:space="preserve"> </w:t>
      </w:r>
      <w:r>
        <w:rPr>
          <w:spacing w:val="-1"/>
        </w:rPr>
        <w:t>flow</w:t>
      </w:r>
      <w:r>
        <w:rPr>
          <w:spacing w:val="-3"/>
        </w:rPr>
        <w:t xml:space="preserve"> </w:t>
      </w:r>
      <w:r>
        <w:rPr>
          <w:spacing w:val="-1"/>
        </w:rPr>
        <w:t>correctly</w:t>
      </w:r>
      <w:r>
        <w:rPr>
          <w:spacing w:val="44"/>
        </w:rPr>
        <w:t xml:space="preserve"> </w:t>
      </w:r>
      <w:r>
        <w:rPr>
          <w:spacing w:val="-1"/>
        </w:rPr>
        <w:t>all</w:t>
      </w:r>
      <w:r>
        <w:rPr>
          <w:spacing w:val="-2"/>
        </w:rPr>
        <w:t xml:space="preserve"> </w:t>
      </w:r>
      <w:r>
        <w:rPr>
          <w:spacing w:val="-1"/>
        </w:rPr>
        <w:t>the blockages must</w:t>
      </w:r>
      <w:r>
        <w:rPr>
          <w:spacing w:val="2"/>
        </w:rPr>
        <w:t xml:space="preserve"> </w:t>
      </w:r>
      <w:r>
        <w:rPr>
          <w:spacing w:val="-1"/>
        </w:rPr>
        <w:t>be</w:t>
      </w:r>
      <w:r>
        <w:t xml:space="preserve"> </w:t>
      </w:r>
      <w:r>
        <w:rPr>
          <w:spacing w:val="-1"/>
        </w:rPr>
        <w:t>removed.</w:t>
      </w:r>
    </w:p>
    <w:p w:rsidR="00743C02" w:rsidRDefault="001F2438">
      <w:pPr>
        <w:pStyle w:val="Corpodetexto"/>
        <w:ind w:right="135"/>
      </w:pPr>
      <w:r>
        <w:rPr>
          <w:spacing w:val="-1"/>
        </w:rPr>
        <w:t>Energisation</w:t>
      </w:r>
      <w:r>
        <w:t xml:space="preserve"> </w:t>
      </w:r>
      <w:r>
        <w:rPr>
          <w:spacing w:val="-1"/>
        </w:rPr>
        <w:t>of the</w:t>
      </w:r>
      <w:r>
        <w:t xml:space="preserve"> </w:t>
      </w:r>
      <w:r>
        <w:rPr>
          <w:spacing w:val="-1"/>
        </w:rPr>
        <w:t>food is</w:t>
      </w:r>
      <w:r>
        <w:t xml:space="preserve"> </w:t>
      </w:r>
      <w:r>
        <w:rPr>
          <w:spacing w:val="-1"/>
        </w:rPr>
        <w:t>useless if the</w:t>
      </w:r>
      <w:r>
        <w:t xml:space="preserve"> </w:t>
      </w:r>
      <w:r>
        <w:rPr>
          <w:spacing w:val="-1"/>
        </w:rPr>
        <w:t>food contains</w:t>
      </w:r>
      <w:r>
        <w:t xml:space="preserve"> </w:t>
      </w:r>
      <w:r>
        <w:rPr>
          <w:spacing w:val="-1"/>
        </w:rPr>
        <w:t>poison.</w:t>
      </w:r>
      <w:r>
        <w:t xml:space="preserve"> </w:t>
      </w:r>
      <w:r>
        <w:rPr>
          <w:spacing w:val="-1"/>
        </w:rPr>
        <w:t>EE</w:t>
      </w:r>
      <w:r>
        <w:rPr>
          <w:spacing w:val="28"/>
        </w:rPr>
        <w:t xml:space="preserve"> </w:t>
      </w:r>
      <w:r>
        <w:t>teaches</w:t>
      </w:r>
      <w:r>
        <w:rPr>
          <w:spacing w:val="-1"/>
        </w:rPr>
        <w:t xml:space="preserve"> </w:t>
      </w:r>
      <w:r>
        <w:t>and</w:t>
      </w:r>
      <w:r>
        <w:rPr>
          <w:spacing w:val="-1"/>
        </w:rPr>
        <w:t xml:space="preserve"> enables</w:t>
      </w:r>
      <w:r>
        <w:t xml:space="preserve"> </w:t>
      </w:r>
      <w:r>
        <w:rPr>
          <w:spacing w:val="-1"/>
        </w:rPr>
        <w:t xml:space="preserve">you </w:t>
      </w:r>
      <w:r>
        <w:t xml:space="preserve">to </w:t>
      </w:r>
      <w:r>
        <w:rPr>
          <w:spacing w:val="-1"/>
        </w:rPr>
        <w:t>choose</w:t>
      </w:r>
      <w:r>
        <w:rPr>
          <w:spacing w:val="1"/>
        </w:rPr>
        <w:t xml:space="preserve"> </w:t>
      </w:r>
      <w:r>
        <w:rPr>
          <w:spacing w:val="-1"/>
        </w:rPr>
        <w:t>food</w:t>
      </w:r>
      <w:r>
        <w:t xml:space="preserve"> </w:t>
      </w:r>
      <w:r>
        <w:rPr>
          <w:spacing w:val="-1"/>
        </w:rPr>
        <w:t>without</w:t>
      </w:r>
      <w:r>
        <w:t xml:space="preserve"> any</w:t>
      </w:r>
      <w:r>
        <w:rPr>
          <w:spacing w:val="-2"/>
        </w:rPr>
        <w:t xml:space="preserve"> </w:t>
      </w:r>
      <w:r>
        <w:t>toxins</w:t>
      </w:r>
      <w:r>
        <w:rPr>
          <w:spacing w:val="-3"/>
        </w:rPr>
        <w:t xml:space="preserve"> </w:t>
      </w:r>
      <w:r>
        <w:t>and</w:t>
      </w:r>
      <w:r>
        <w:rPr>
          <w:spacing w:val="-1"/>
        </w:rPr>
        <w:t xml:space="preserve"> </w:t>
      </w:r>
      <w:r>
        <w:t>to</w:t>
      </w:r>
      <w:r>
        <w:rPr>
          <w:spacing w:val="23"/>
        </w:rPr>
        <w:t xml:space="preserve"> </w:t>
      </w:r>
      <w:r>
        <w:rPr>
          <w:spacing w:val="-1"/>
        </w:rPr>
        <w:t>remove</w:t>
      </w:r>
      <w:r>
        <w:t xml:space="preserve"> </w:t>
      </w:r>
      <w:r>
        <w:rPr>
          <w:spacing w:val="-1"/>
        </w:rPr>
        <w:t>the previous toxins</w:t>
      </w:r>
      <w:r>
        <w:t xml:space="preserve"> </w:t>
      </w:r>
      <w:r>
        <w:rPr>
          <w:spacing w:val="-1"/>
        </w:rPr>
        <w:t>from</w:t>
      </w:r>
      <w:r>
        <w:rPr>
          <w:spacing w:val="-2"/>
        </w:rPr>
        <w:t xml:space="preserve"> </w:t>
      </w:r>
      <w:r>
        <w:rPr>
          <w:spacing w:val="-1"/>
        </w:rPr>
        <w:t>the</w:t>
      </w:r>
      <w:r>
        <w:t xml:space="preserve"> </w:t>
      </w:r>
      <w:r>
        <w:rPr>
          <w:spacing w:val="-1"/>
        </w:rPr>
        <w:t>body.</w:t>
      </w:r>
    </w:p>
    <w:p w:rsidR="00743C02" w:rsidRDefault="001F2438">
      <w:pPr>
        <w:pStyle w:val="Corpodetexto"/>
        <w:ind w:right="135"/>
      </w:pPr>
      <w:r>
        <w:rPr>
          <w:spacing w:val="-1"/>
        </w:rPr>
        <w:t>Energy</w:t>
      </w:r>
      <w:r>
        <w:rPr>
          <w:spacing w:val="-2"/>
        </w:rPr>
        <w:t xml:space="preserve"> </w:t>
      </w:r>
      <w:r>
        <w:rPr>
          <w:spacing w:val="-1"/>
        </w:rPr>
        <w:t xml:space="preserve">Enhancement techniques </w:t>
      </w:r>
      <w:r>
        <w:t xml:space="preserve">go </w:t>
      </w:r>
      <w:r>
        <w:rPr>
          <w:spacing w:val="-1"/>
        </w:rPr>
        <w:t xml:space="preserve">far ahead </w:t>
      </w:r>
      <w:r>
        <w:t>of</w:t>
      </w:r>
      <w:r>
        <w:rPr>
          <w:spacing w:val="-2"/>
        </w:rPr>
        <w:t xml:space="preserve"> </w:t>
      </w:r>
      <w:r>
        <w:rPr>
          <w:spacing w:val="-1"/>
        </w:rPr>
        <w:t>Mantak Chia</w:t>
      </w:r>
      <w:r>
        <w:rPr>
          <w:spacing w:val="41"/>
        </w:rPr>
        <w:t xml:space="preserve"> </w:t>
      </w:r>
      <w:r>
        <w:rPr>
          <w:spacing w:val="-1"/>
        </w:rPr>
        <w:t xml:space="preserve">through </w:t>
      </w:r>
      <w:r>
        <w:t>the</w:t>
      </w:r>
      <w:r>
        <w:rPr>
          <w:spacing w:val="-1"/>
        </w:rPr>
        <w:t xml:space="preserve"> Macrocosmic</w:t>
      </w:r>
      <w:r>
        <w:t xml:space="preserve"> </w:t>
      </w:r>
      <w:r>
        <w:rPr>
          <w:spacing w:val="-1"/>
        </w:rPr>
        <w:t>Orbit</w:t>
      </w:r>
      <w:r>
        <w:t xml:space="preserve"> </w:t>
      </w:r>
      <w:r>
        <w:rPr>
          <w:spacing w:val="-1"/>
        </w:rPr>
        <w:t>which</w:t>
      </w:r>
      <w:r>
        <w:rPr>
          <w:spacing w:val="1"/>
        </w:rPr>
        <w:t xml:space="preserve"> </w:t>
      </w:r>
      <w:r>
        <w:rPr>
          <w:spacing w:val="-2"/>
        </w:rPr>
        <w:t>we</w:t>
      </w:r>
      <w:r>
        <w:t xml:space="preserve"> teach </w:t>
      </w:r>
      <w:r>
        <w:rPr>
          <w:spacing w:val="-1"/>
        </w:rPr>
        <w:t>in</w:t>
      </w:r>
      <w:r>
        <w:t xml:space="preserve"> only</w:t>
      </w:r>
      <w:r>
        <w:rPr>
          <w:spacing w:val="-3"/>
        </w:rPr>
        <w:t xml:space="preserve"> </w:t>
      </w:r>
      <w:r>
        <w:t xml:space="preserve">the </w:t>
      </w:r>
      <w:r>
        <w:rPr>
          <w:spacing w:val="-1"/>
        </w:rPr>
        <w:t>Fourth</w:t>
      </w:r>
      <w:r>
        <w:rPr>
          <w:spacing w:val="37"/>
        </w:rPr>
        <w:t xml:space="preserve"> </w:t>
      </w:r>
      <w:r>
        <w:rPr>
          <w:spacing w:val="-1"/>
        </w:rPr>
        <w:t>Initiation,</w:t>
      </w:r>
      <w:r>
        <w:t xml:space="preserve"> </w:t>
      </w:r>
      <w:r>
        <w:rPr>
          <w:spacing w:val="-1"/>
        </w:rPr>
        <w:t>as opposed to the</w:t>
      </w:r>
      <w:r>
        <w:t xml:space="preserve"> </w:t>
      </w:r>
      <w:r>
        <w:rPr>
          <w:spacing w:val="-1"/>
        </w:rPr>
        <w:t>beginners</w:t>
      </w:r>
      <w:r>
        <w:t xml:space="preserve"> </w:t>
      </w:r>
      <w:r>
        <w:rPr>
          <w:spacing w:val="-2"/>
        </w:rPr>
        <w:t>Microcosmic</w:t>
      </w:r>
      <w:r>
        <w:t xml:space="preserve"> </w:t>
      </w:r>
      <w:r>
        <w:rPr>
          <w:spacing w:val="-1"/>
        </w:rPr>
        <w:t>Orbit.</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rPr>
          <w:spacing w:val="-1"/>
        </w:rPr>
        <w:lastRenderedPageBreak/>
        <w:t>Energy</w:t>
      </w:r>
      <w:r>
        <w:rPr>
          <w:spacing w:val="-2"/>
        </w:rPr>
        <w:t xml:space="preserve"> </w:t>
      </w:r>
      <w:r>
        <w:rPr>
          <w:spacing w:val="-1"/>
        </w:rPr>
        <w:t>Enhancement</w:t>
      </w:r>
      <w:r>
        <w:t xml:space="preserve"> </w:t>
      </w:r>
      <w:r>
        <w:rPr>
          <w:spacing w:val="-1"/>
        </w:rPr>
        <w:t xml:space="preserve">Techniques </w:t>
      </w:r>
      <w:r>
        <w:t>go</w:t>
      </w:r>
      <w:r>
        <w:rPr>
          <w:spacing w:val="-1"/>
        </w:rPr>
        <w:t xml:space="preserve"> far ahead of Transcendental</w:t>
      </w:r>
      <w:r>
        <w:rPr>
          <w:spacing w:val="45"/>
        </w:rPr>
        <w:t xml:space="preserve"> </w:t>
      </w:r>
      <w:r>
        <w:rPr>
          <w:spacing w:val="-1"/>
        </w:rPr>
        <w:t>Meditation</w:t>
      </w:r>
      <w:r>
        <w:t xml:space="preserve"> </w:t>
      </w:r>
      <w:r>
        <w:rPr>
          <w:spacing w:val="-1"/>
        </w:rPr>
        <w:t>by</w:t>
      </w:r>
      <w:r>
        <w:rPr>
          <w:spacing w:val="-2"/>
        </w:rPr>
        <w:t xml:space="preserve"> </w:t>
      </w:r>
      <w:r>
        <w:t>the</w:t>
      </w:r>
      <w:r>
        <w:rPr>
          <w:spacing w:val="-2"/>
        </w:rPr>
        <w:t xml:space="preserve"> </w:t>
      </w:r>
      <w:r>
        <w:rPr>
          <w:spacing w:val="-1"/>
        </w:rPr>
        <w:t>extra</w:t>
      </w:r>
      <w:r>
        <w:t xml:space="preserve"> </w:t>
      </w:r>
      <w:r>
        <w:rPr>
          <w:spacing w:val="-1"/>
        </w:rPr>
        <w:t>stimulation</w:t>
      </w:r>
      <w:r>
        <w:rPr>
          <w:spacing w:val="-2"/>
        </w:rPr>
        <w:t xml:space="preserve"> </w:t>
      </w:r>
      <w:r>
        <w:rPr>
          <w:spacing w:val="-1"/>
        </w:rPr>
        <w:t>of</w:t>
      </w:r>
      <w:r>
        <w:rPr>
          <w:spacing w:val="-2"/>
        </w:rPr>
        <w:t xml:space="preserve"> </w:t>
      </w:r>
      <w:r>
        <w:t xml:space="preserve">the </w:t>
      </w:r>
      <w:r>
        <w:rPr>
          <w:spacing w:val="-1"/>
        </w:rPr>
        <w:t>Kundalini</w:t>
      </w:r>
      <w:r>
        <w:t xml:space="preserve"> </w:t>
      </w:r>
      <w:r>
        <w:rPr>
          <w:spacing w:val="-1"/>
        </w:rPr>
        <w:t>of</w:t>
      </w:r>
      <w:r>
        <w:rPr>
          <w:spacing w:val="-2"/>
        </w:rPr>
        <w:t xml:space="preserve"> </w:t>
      </w:r>
      <w:r>
        <w:rPr>
          <w:spacing w:val="-1"/>
        </w:rPr>
        <w:t>the</w:t>
      </w:r>
      <w:r>
        <w:t xml:space="preserve"> </w:t>
      </w:r>
      <w:r>
        <w:rPr>
          <w:spacing w:val="-1"/>
        </w:rPr>
        <w:t>Base</w:t>
      </w:r>
      <w:r>
        <w:rPr>
          <w:spacing w:val="22"/>
        </w:rPr>
        <w:t xml:space="preserve"> </w:t>
      </w:r>
      <w:r>
        <w:rPr>
          <w:spacing w:val="-1"/>
        </w:rPr>
        <w:t xml:space="preserve">chakra </w:t>
      </w:r>
      <w:r>
        <w:t>and</w:t>
      </w:r>
      <w:r>
        <w:rPr>
          <w:spacing w:val="-3"/>
        </w:rPr>
        <w:t xml:space="preserve"> </w:t>
      </w:r>
      <w:r>
        <w:rPr>
          <w:spacing w:val="-1"/>
        </w:rPr>
        <w:t>the Heart. TM</w:t>
      </w:r>
      <w:r>
        <w:rPr>
          <w:spacing w:val="-2"/>
        </w:rPr>
        <w:t xml:space="preserve"> </w:t>
      </w:r>
      <w:r>
        <w:t>leads</w:t>
      </w:r>
      <w:r>
        <w:rPr>
          <w:spacing w:val="-1"/>
        </w:rPr>
        <w:t xml:space="preserve"> </w:t>
      </w:r>
      <w:r>
        <w:t>to</w:t>
      </w:r>
      <w:r>
        <w:rPr>
          <w:spacing w:val="-2"/>
        </w:rPr>
        <w:t xml:space="preserve"> </w:t>
      </w:r>
      <w:r>
        <w:t xml:space="preserve">a </w:t>
      </w:r>
      <w:r>
        <w:rPr>
          <w:spacing w:val="-1"/>
        </w:rPr>
        <w:t>more</w:t>
      </w:r>
      <w:r>
        <w:t xml:space="preserve"> </w:t>
      </w:r>
      <w:r>
        <w:rPr>
          <w:spacing w:val="-1"/>
        </w:rPr>
        <w:t>Mental</w:t>
      </w:r>
      <w:r>
        <w:t xml:space="preserve"> </w:t>
      </w:r>
      <w:r>
        <w:rPr>
          <w:spacing w:val="-1"/>
        </w:rPr>
        <w:t>state, in general</w:t>
      </w:r>
      <w:r>
        <w:rPr>
          <w:spacing w:val="53"/>
        </w:rPr>
        <w:t xml:space="preserve"> </w:t>
      </w:r>
      <w:r>
        <w:rPr>
          <w:spacing w:val="-1"/>
        </w:rPr>
        <w:t>without</w:t>
      </w:r>
      <w:r>
        <w:rPr>
          <w:spacing w:val="2"/>
        </w:rPr>
        <w:t xml:space="preserve"> </w:t>
      </w:r>
      <w:r>
        <w:rPr>
          <w:spacing w:val="-1"/>
        </w:rPr>
        <w:t>heart.</w:t>
      </w:r>
    </w:p>
    <w:p w:rsidR="00743C02" w:rsidRDefault="001F2438">
      <w:pPr>
        <w:pStyle w:val="Corpodetexto"/>
        <w:ind w:right="374"/>
        <w:jc w:val="both"/>
      </w:pPr>
      <w:r>
        <w:t>And</w:t>
      </w:r>
      <w:r>
        <w:rPr>
          <w:spacing w:val="-1"/>
        </w:rPr>
        <w:t xml:space="preserve"> </w:t>
      </w:r>
      <w:r>
        <w:t>the</w:t>
      </w:r>
      <w:r>
        <w:rPr>
          <w:spacing w:val="-1"/>
        </w:rPr>
        <w:t xml:space="preserve"> techniques </w:t>
      </w:r>
      <w:r>
        <w:t xml:space="preserve">to </w:t>
      </w:r>
      <w:r>
        <w:rPr>
          <w:spacing w:val="-1"/>
        </w:rPr>
        <w:t>remove</w:t>
      </w:r>
      <w:r>
        <w:t xml:space="preserve"> </w:t>
      </w:r>
      <w:r>
        <w:rPr>
          <w:spacing w:val="-1"/>
        </w:rPr>
        <w:t>blockages.</w:t>
      </w:r>
      <w:r>
        <w:t xml:space="preserve"> Energy</w:t>
      </w:r>
      <w:r>
        <w:rPr>
          <w:spacing w:val="-2"/>
        </w:rPr>
        <w:t xml:space="preserve"> </w:t>
      </w:r>
      <w:r>
        <w:rPr>
          <w:spacing w:val="-1"/>
        </w:rPr>
        <w:t>Enhancement</w:t>
      </w:r>
      <w:r>
        <w:t xml:space="preserve"> is</w:t>
      </w:r>
      <w:r>
        <w:rPr>
          <w:spacing w:val="49"/>
        </w:rPr>
        <w:t xml:space="preserve"> </w:t>
      </w:r>
      <w:r>
        <w:t>the only</w:t>
      </w:r>
      <w:r>
        <w:rPr>
          <w:spacing w:val="-2"/>
        </w:rPr>
        <w:t xml:space="preserve"> </w:t>
      </w:r>
      <w:r>
        <w:rPr>
          <w:spacing w:val="-1"/>
        </w:rPr>
        <w:t xml:space="preserve">Course </w:t>
      </w:r>
      <w:r>
        <w:t xml:space="preserve">to </w:t>
      </w:r>
      <w:r>
        <w:rPr>
          <w:spacing w:val="-1"/>
        </w:rPr>
        <w:t>focus</w:t>
      </w:r>
      <w:r>
        <w:t xml:space="preserve"> on</w:t>
      </w:r>
      <w:r>
        <w:rPr>
          <w:spacing w:val="-1"/>
        </w:rPr>
        <w:t xml:space="preserve"> these </w:t>
      </w:r>
      <w:r>
        <w:t>and</w:t>
      </w:r>
      <w:r>
        <w:rPr>
          <w:spacing w:val="-1"/>
        </w:rPr>
        <w:t xml:space="preserve"> give </w:t>
      </w:r>
      <w:r>
        <w:t>the</w:t>
      </w:r>
      <w:r>
        <w:rPr>
          <w:spacing w:val="-1"/>
        </w:rPr>
        <w:t xml:space="preserve"> </w:t>
      </w:r>
      <w:r>
        <w:t>help</w:t>
      </w:r>
      <w:r>
        <w:rPr>
          <w:spacing w:val="-1"/>
        </w:rPr>
        <w:t xml:space="preserve"> </w:t>
      </w:r>
      <w:r>
        <w:t>of Experts</w:t>
      </w:r>
      <w:r>
        <w:rPr>
          <w:spacing w:val="-1"/>
        </w:rPr>
        <w:t xml:space="preserve"> </w:t>
      </w:r>
      <w:r>
        <w:t>to</w:t>
      </w:r>
      <w:r>
        <w:rPr>
          <w:spacing w:val="30"/>
        </w:rPr>
        <w:t xml:space="preserve"> </w:t>
      </w:r>
      <w:r>
        <w:rPr>
          <w:spacing w:val="-1"/>
        </w:rPr>
        <w:t xml:space="preserve">remove them </w:t>
      </w:r>
      <w:r>
        <w:t>from</w:t>
      </w:r>
      <w:r>
        <w:rPr>
          <w:spacing w:val="-2"/>
        </w:rPr>
        <w:t xml:space="preserve"> </w:t>
      </w:r>
      <w:r>
        <w:rPr>
          <w:spacing w:val="-1"/>
        </w:rPr>
        <w:t>their</w:t>
      </w:r>
      <w:r>
        <w:t xml:space="preserve"> </w:t>
      </w:r>
      <w:r>
        <w:rPr>
          <w:spacing w:val="-1"/>
        </w:rPr>
        <w:t>clients.</w:t>
      </w:r>
    </w:p>
    <w:p w:rsidR="00743C02" w:rsidRDefault="001F2438">
      <w:pPr>
        <w:pStyle w:val="Corpodetexto"/>
      </w:pPr>
      <w:r>
        <w:rPr>
          <w:spacing w:val="-2"/>
        </w:rPr>
        <w:t>Satchidanand</w:t>
      </w:r>
    </w:p>
    <w:p w:rsidR="00743C02" w:rsidRDefault="001F2438">
      <w:pPr>
        <w:pStyle w:val="Corpodetexto"/>
      </w:pPr>
      <w:r>
        <w:t>Dear</w:t>
      </w:r>
      <w:r>
        <w:rPr>
          <w:spacing w:val="-1"/>
        </w:rPr>
        <w:t xml:space="preserve"> Satchidanand</w:t>
      </w:r>
    </w:p>
    <w:p w:rsidR="00743C02" w:rsidRDefault="001F2438">
      <w:pPr>
        <w:pStyle w:val="Corpodetexto"/>
        <w:ind w:right="135"/>
      </w:pPr>
      <w:r>
        <w:rPr>
          <w:spacing w:val="-1"/>
        </w:rPr>
        <w:t>Thanks</w:t>
      </w:r>
      <w:r>
        <w:rPr>
          <w:spacing w:val="-2"/>
        </w:rPr>
        <w:t xml:space="preserve"> </w:t>
      </w:r>
      <w:r>
        <w:rPr>
          <w:spacing w:val="-1"/>
        </w:rPr>
        <w:t>for</w:t>
      </w:r>
      <w:r>
        <w:t xml:space="preserve"> </w:t>
      </w:r>
      <w:r>
        <w:rPr>
          <w:spacing w:val="-2"/>
        </w:rPr>
        <w:t>your</w:t>
      </w:r>
      <w:r>
        <w:rPr>
          <w:spacing w:val="1"/>
        </w:rPr>
        <w:t xml:space="preserve"> </w:t>
      </w:r>
      <w:r>
        <w:rPr>
          <w:spacing w:val="-1"/>
        </w:rPr>
        <w:t>response. It</w:t>
      </w:r>
      <w:r>
        <w:t xml:space="preserve"> </w:t>
      </w:r>
      <w:r>
        <w:rPr>
          <w:spacing w:val="-1"/>
        </w:rPr>
        <w:t>is</w:t>
      </w:r>
      <w:r>
        <w:t xml:space="preserve"> </w:t>
      </w:r>
      <w:r>
        <w:rPr>
          <w:spacing w:val="-1"/>
        </w:rPr>
        <w:t>confidence</w:t>
      </w:r>
      <w:r>
        <w:t xml:space="preserve"> </w:t>
      </w:r>
      <w:r>
        <w:rPr>
          <w:spacing w:val="-1"/>
        </w:rPr>
        <w:t xml:space="preserve">inspiring to get </w:t>
      </w:r>
      <w:r>
        <w:t>a</w:t>
      </w:r>
      <w:r>
        <w:rPr>
          <w:spacing w:val="-1"/>
        </w:rPr>
        <w:t xml:space="preserve"> real</w:t>
      </w:r>
      <w:r>
        <w:rPr>
          <w:spacing w:val="22"/>
        </w:rPr>
        <w:t xml:space="preserve"> </w:t>
      </w:r>
      <w:r>
        <w:rPr>
          <w:spacing w:val="-1"/>
        </w:rPr>
        <w:t>answer.</w:t>
      </w:r>
    </w:p>
    <w:p w:rsidR="00743C02" w:rsidRDefault="001F2438">
      <w:pPr>
        <w:pStyle w:val="Corpodetexto"/>
        <w:ind w:right="135"/>
      </w:pPr>
      <w:r>
        <w:rPr>
          <w:spacing w:val="-1"/>
        </w:rPr>
        <w:t>One</w:t>
      </w:r>
      <w:r>
        <w:t xml:space="preserve"> </w:t>
      </w:r>
      <w:r>
        <w:rPr>
          <w:spacing w:val="-1"/>
        </w:rPr>
        <w:t>more</w:t>
      </w:r>
      <w:r>
        <w:rPr>
          <w:spacing w:val="1"/>
        </w:rPr>
        <w:t xml:space="preserve"> </w:t>
      </w:r>
      <w:r>
        <w:rPr>
          <w:spacing w:val="-1"/>
        </w:rPr>
        <w:t>question about</w:t>
      </w:r>
      <w:r>
        <w:rPr>
          <w:spacing w:val="1"/>
        </w:rPr>
        <w:t xml:space="preserve"> </w:t>
      </w:r>
      <w:r>
        <w:rPr>
          <w:spacing w:val="-1"/>
        </w:rPr>
        <w:t>energy</w:t>
      </w:r>
      <w:r>
        <w:rPr>
          <w:spacing w:val="-2"/>
        </w:rPr>
        <w:t xml:space="preserve"> </w:t>
      </w:r>
      <w:r>
        <w:rPr>
          <w:spacing w:val="-1"/>
        </w:rPr>
        <w:t>(well</w:t>
      </w:r>
      <w:r>
        <w:t xml:space="preserve"> </w:t>
      </w:r>
      <w:r>
        <w:rPr>
          <w:spacing w:val="-1"/>
        </w:rPr>
        <w:t xml:space="preserve">for </w:t>
      </w:r>
      <w:r>
        <w:t>now</w:t>
      </w:r>
      <w:r>
        <w:rPr>
          <w:spacing w:val="-3"/>
        </w:rPr>
        <w:t xml:space="preserve"> </w:t>
      </w:r>
      <w:r>
        <w:rPr>
          <w:spacing w:val="-1"/>
        </w:rPr>
        <w:t>anyway):</w:t>
      </w:r>
      <w:r>
        <w:t xml:space="preserve"> </w:t>
      </w:r>
      <w:r>
        <w:rPr>
          <w:spacing w:val="-1"/>
        </w:rPr>
        <w:t>One of the</w:t>
      </w:r>
      <w:r>
        <w:rPr>
          <w:spacing w:val="24"/>
        </w:rPr>
        <w:t xml:space="preserve"> </w:t>
      </w:r>
      <w:r>
        <w:rPr>
          <w:spacing w:val="-1"/>
        </w:rPr>
        <w:t>things</w:t>
      </w:r>
      <w:r>
        <w:t xml:space="preserve"> </w:t>
      </w:r>
      <w:r>
        <w:rPr>
          <w:spacing w:val="-1"/>
        </w:rPr>
        <w:t>which</w:t>
      </w:r>
      <w:r>
        <w:t xml:space="preserve"> </w:t>
      </w:r>
      <w:r>
        <w:rPr>
          <w:spacing w:val="-1"/>
        </w:rPr>
        <w:t xml:space="preserve">seemed </w:t>
      </w:r>
      <w:r>
        <w:t>to</w:t>
      </w:r>
      <w:r>
        <w:rPr>
          <w:spacing w:val="-1"/>
        </w:rPr>
        <w:t xml:space="preserve"> be</w:t>
      </w:r>
      <w:r>
        <w:rPr>
          <w:spacing w:val="1"/>
        </w:rPr>
        <w:t xml:space="preserve"> </w:t>
      </w:r>
      <w:r>
        <w:t>of</w:t>
      </w:r>
      <w:r>
        <w:rPr>
          <w:spacing w:val="-1"/>
        </w:rPr>
        <w:t xml:space="preserve"> </w:t>
      </w:r>
      <w:r>
        <w:t>great</w:t>
      </w:r>
      <w:r>
        <w:rPr>
          <w:spacing w:val="-1"/>
        </w:rPr>
        <w:t xml:space="preserve"> import </w:t>
      </w:r>
      <w:r>
        <w:t>to</w:t>
      </w:r>
      <w:r>
        <w:rPr>
          <w:spacing w:val="-1"/>
        </w:rPr>
        <w:t xml:space="preserve"> the SRF</w:t>
      </w:r>
      <w:r>
        <w:t xml:space="preserve"> </w:t>
      </w:r>
      <w:r>
        <w:rPr>
          <w:spacing w:val="-1"/>
        </w:rPr>
        <w:t>Yogananda</w:t>
      </w:r>
      <w:r>
        <w:rPr>
          <w:spacing w:val="31"/>
        </w:rPr>
        <w:t xml:space="preserve"> </w:t>
      </w:r>
      <w:r>
        <w:rPr>
          <w:spacing w:val="-1"/>
        </w:rPr>
        <w:t>preliminary</w:t>
      </w:r>
      <w:r>
        <w:rPr>
          <w:spacing w:val="-2"/>
        </w:rPr>
        <w:t xml:space="preserve"> </w:t>
      </w:r>
      <w:r>
        <w:rPr>
          <w:spacing w:val="-1"/>
        </w:rPr>
        <w:t>Kriya</w:t>
      </w:r>
      <w:r>
        <w:t xml:space="preserve"> </w:t>
      </w:r>
      <w:r>
        <w:rPr>
          <w:spacing w:val="-1"/>
        </w:rPr>
        <w:t>techniques</w:t>
      </w:r>
      <w:r>
        <w:t xml:space="preserve"> </w:t>
      </w:r>
      <w:r>
        <w:rPr>
          <w:spacing w:val="-1"/>
        </w:rPr>
        <w:t>is</w:t>
      </w:r>
      <w:r>
        <w:rPr>
          <w:spacing w:val="-2"/>
        </w:rPr>
        <w:t xml:space="preserve"> </w:t>
      </w:r>
      <w:r>
        <w:rPr>
          <w:spacing w:val="-1"/>
        </w:rPr>
        <w:t>the</w:t>
      </w:r>
      <w:r>
        <w:t xml:space="preserve"> </w:t>
      </w:r>
      <w:r>
        <w:rPr>
          <w:spacing w:val="-1"/>
        </w:rPr>
        <w:t>hearing</w:t>
      </w:r>
      <w:r>
        <w:t xml:space="preserve"> </w:t>
      </w:r>
      <w:r>
        <w:rPr>
          <w:spacing w:val="-1"/>
        </w:rPr>
        <w:t>of</w:t>
      </w:r>
      <w:r>
        <w:rPr>
          <w:spacing w:val="-2"/>
        </w:rPr>
        <w:t xml:space="preserve"> </w:t>
      </w:r>
      <w:r>
        <w:rPr>
          <w:spacing w:val="-1"/>
        </w:rPr>
        <w:t>the</w:t>
      </w:r>
      <w:r>
        <w:t xml:space="preserve"> AUM</w:t>
      </w:r>
      <w:r>
        <w:rPr>
          <w:spacing w:val="-2"/>
        </w:rPr>
        <w:t xml:space="preserve"> </w:t>
      </w:r>
      <w:r>
        <w:rPr>
          <w:spacing w:val="-1"/>
        </w:rPr>
        <w:t>in</w:t>
      </w:r>
      <w:r>
        <w:rPr>
          <w:spacing w:val="-2"/>
        </w:rPr>
        <w:t xml:space="preserve"> </w:t>
      </w:r>
      <w:r>
        <w:rPr>
          <w:spacing w:val="-1"/>
        </w:rPr>
        <w:t>the</w:t>
      </w:r>
      <w:r>
        <w:t xml:space="preserve"> </w:t>
      </w:r>
      <w:r>
        <w:rPr>
          <w:spacing w:val="-1"/>
        </w:rPr>
        <w:t>right</w:t>
      </w:r>
      <w:r>
        <w:rPr>
          <w:spacing w:val="29"/>
        </w:rPr>
        <w:t xml:space="preserve"> </w:t>
      </w:r>
      <w:r>
        <w:rPr>
          <w:spacing w:val="-1"/>
        </w:rPr>
        <w:t>ear.</w:t>
      </w:r>
      <w:r>
        <w:t xml:space="preserve"> I</w:t>
      </w:r>
      <w:r>
        <w:rPr>
          <w:spacing w:val="-1"/>
        </w:rPr>
        <w:t xml:space="preserve"> never achieved this</w:t>
      </w:r>
      <w:r>
        <w:rPr>
          <w:spacing w:val="1"/>
        </w:rPr>
        <w:t xml:space="preserve"> </w:t>
      </w:r>
      <w:r>
        <w:rPr>
          <w:spacing w:val="-1"/>
        </w:rPr>
        <w:t>with the</w:t>
      </w:r>
      <w:r>
        <w:t xml:space="preserve"> </w:t>
      </w:r>
      <w:r>
        <w:rPr>
          <w:spacing w:val="-1"/>
        </w:rPr>
        <w:t>SRF techniques</w:t>
      </w:r>
      <w:r>
        <w:rPr>
          <w:spacing w:val="-2"/>
        </w:rPr>
        <w:t xml:space="preserve"> but</w:t>
      </w:r>
      <w:r>
        <w:rPr>
          <w:spacing w:val="2"/>
        </w:rPr>
        <w:t xml:space="preserve"> </w:t>
      </w:r>
      <w:r>
        <w:t xml:space="preserve">I </w:t>
      </w:r>
      <w:r>
        <w:rPr>
          <w:spacing w:val="-1"/>
        </w:rPr>
        <w:t>did</w:t>
      </w:r>
      <w:r>
        <w:rPr>
          <w:spacing w:val="-3"/>
        </w:rPr>
        <w:t xml:space="preserve"> </w:t>
      </w:r>
      <w:r>
        <w:rPr>
          <w:spacing w:val="-1"/>
        </w:rPr>
        <w:t>hear</w:t>
      </w:r>
      <w:r>
        <w:t xml:space="preserve"> </w:t>
      </w:r>
      <w:r>
        <w:rPr>
          <w:spacing w:val="-1"/>
        </w:rPr>
        <w:t>it</w:t>
      </w:r>
      <w:r>
        <w:rPr>
          <w:spacing w:val="27"/>
        </w:rPr>
        <w:t xml:space="preserve"> </w:t>
      </w:r>
      <w:r>
        <w:rPr>
          <w:spacing w:val="-1"/>
        </w:rPr>
        <w:t>quite</w:t>
      </w:r>
      <w:r>
        <w:t xml:space="preserve"> </w:t>
      </w:r>
      <w:r>
        <w:rPr>
          <w:spacing w:val="-1"/>
        </w:rPr>
        <w:t>quickly</w:t>
      </w:r>
      <w:r>
        <w:t xml:space="preserve"> </w:t>
      </w:r>
      <w:r>
        <w:rPr>
          <w:spacing w:val="-1"/>
        </w:rPr>
        <w:t>using</w:t>
      </w:r>
      <w:r>
        <w:t xml:space="preserve"> </w:t>
      </w:r>
      <w:r>
        <w:rPr>
          <w:spacing w:val="-1"/>
        </w:rPr>
        <w:t>the</w:t>
      </w:r>
      <w:r>
        <w:rPr>
          <w:spacing w:val="2"/>
        </w:rPr>
        <w:t xml:space="preserve"> </w:t>
      </w:r>
      <w:r>
        <w:rPr>
          <w:spacing w:val="-2"/>
        </w:rPr>
        <w:t>'sacred</w:t>
      </w:r>
      <w:r>
        <w:rPr>
          <w:spacing w:val="-1"/>
        </w:rPr>
        <w:t xml:space="preserve"> heart kriya'</w:t>
      </w:r>
      <w:r>
        <w:rPr>
          <w:spacing w:val="-3"/>
        </w:rPr>
        <w:t xml:space="preserve"> </w:t>
      </w:r>
      <w:r>
        <w:rPr>
          <w:spacing w:val="-1"/>
        </w:rPr>
        <w:t>taught</w:t>
      </w:r>
      <w:r>
        <w:t xml:space="preserve"> </w:t>
      </w:r>
      <w:r>
        <w:rPr>
          <w:spacing w:val="-1"/>
        </w:rPr>
        <w:t>by</w:t>
      </w:r>
      <w:r>
        <w:rPr>
          <w:spacing w:val="-2"/>
        </w:rPr>
        <w:t xml:space="preserve"> </w:t>
      </w:r>
      <w:r>
        <w:rPr>
          <w:spacing w:val="-1"/>
        </w:rPr>
        <w:t>Carl</w:t>
      </w:r>
      <w:r>
        <w:t xml:space="preserve"> </w:t>
      </w:r>
      <w:r>
        <w:rPr>
          <w:spacing w:val="-1"/>
        </w:rPr>
        <w:t>Schmidt</w:t>
      </w:r>
      <w:r>
        <w:rPr>
          <w:spacing w:val="30"/>
        </w:rPr>
        <w:t xml:space="preserve"> </w:t>
      </w:r>
      <w:r>
        <w:rPr>
          <w:spacing w:val="-2"/>
        </w:rPr>
        <w:t>(hOMe</w:t>
      </w:r>
      <w:r>
        <w:rPr>
          <w:spacing w:val="1"/>
        </w:rPr>
        <w:t xml:space="preserve"> </w:t>
      </w:r>
      <w:r>
        <w:rPr>
          <w:spacing w:val="-1"/>
        </w:rPr>
        <w:t>Foundation). Once</w:t>
      </w:r>
      <w:r>
        <w:rPr>
          <w:spacing w:val="1"/>
        </w:rPr>
        <w:t xml:space="preserve"> </w:t>
      </w:r>
      <w:r>
        <w:t>I</w:t>
      </w:r>
      <w:r>
        <w:rPr>
          <w:spacing w:val="-2"/>
        </w:rPr>
        <w:t xml:space="preserve"> </w:t>
      </w:r>
      <w:r>
        <w:rPr>
          <w:spacing w:val="-1"/>
        </w:rPr>
        <w:t>had</w:t>
      </w:r>
      <w:r>
        <w:rPr>
          <w:spacing w:val="-2"/>
        </w:rPr>
        <w:t xml:space="preserve"> </w:t>
      </w:r>
      <w:r>
        <w:rPr>
          <w:spacing w:val="-1"/>
        </w:rPr>
        <w:t>heard the</w:t>
      </w:r>
      <w:r>
        <w:rPr>
          <w:spacing w:val="1"/>
        </w:rPr>
        <w:t xml:space="preserve"> </w:t>
      </w:r>
      <w:r>
        <w:rPr>
          <w:spacing w:val="-1"/>
        </w:rPr>
        <w:t>sound</w:t>
      </w:r>
      <w:r>
        <w:t xml:space="preserve"> I </w:t>
      </w:r>
      <w:r>
        <w:rPr>
          <w:spacing w:val="-1"/>
        </w:rPr>
        <w:t xml:space="preserve">found that </w:t>
      </w:r>
      <w:r>
        <w:t xml:space="preserve">I </w:t>
      </w:r>
      <w:r>
        <w:rPr>
          <w:spacing w:val="-2"/>
        </w:rPr>
        <w:t>could</w:t>
      </w:r>
      <w:r>
        <w:rPr>
          <w:spacing w:val="32"/>
        </w:rPr>
        <w:t xml:space="preserve"> </w:t>
      </w:r>
      <w:r>
        <w:rPr>
          <w:spacing w:val="-1"/>
        </w:rPr>
        <w:t>also hear</w:t>
      </w:r>
      <w:r>
        <w:rPr>
          <w:spacing w:val="1"/>
        </w:rPr>
        <w:t xml:space="preserve"> </w:t>
      </w:r>
      <w:r>
        <w:rPr>
          <w:spacing w:val="-1"/>
        </w:rPr>
        <w:t>it whilst</w:t>
      </w:r>
      <w:r>
        <w:rPr>
          <w:spacing w:val="2"/>
        </w:rPr>
        <w:t xml:space="preserve"> </w:t>
      </w:r>
      <w:r>
        <w:rPr>
          <w:spacing w:val="-1"/>
        </w:rPr>
        <w:t>practicing</w:t>
      </w:r>
      <w:r>
        <w:rPr>
          <w:spacing w:val="1"/>
        </w:rPr>
        <w:t xml:space="preserve"> </w:t>
      </w:r>
      <w:r>
        <w:rPr>
          <w:spacing w:val="-1"/>
        </w:rPr>
        <w:t xml:space="preserve">TM </w:t>
      </w:r>
      <w:r>
        <w:t>or</w:t>
      </w:r>
      <w:r>
        <w:rPr>
          <w:spacing w:val="-1"/>
        </w:rPr>
        <w:t xml:space="preserve"> giving</w:t>
      </w:r>
      <w:r>
        <w:t xml:space="preserve"> a</w:t>
      </w:r>
      <w:r>
        <w:rPr>
          <w:spacing w:val="-1"/>
        </w:rPr>
        <w:t xml:space="preserve"> Reiki</w:t>
      </w:r>
      <w:r>
        <w:rPr>
          <w:spacing w:val="-2"/>
        </w:rPr>
        <w:t xml:space="preserve"> </w:t>
      </w:r>
      <w:r>
        <w:rPr>
          <w:spacing w:val="-1"/>
        </w:rPr>
        <w:t>treatment.</w:t>
      </w:r>
    </w:p>
    <w:p w:rsidR="00743C02" w:rsidRDefault="001F2438">
      <w:pPr>
        <w:pStyle w:val="Corpodetexto"/>
        <w:ind w:right="226"/>
        <w:jc w:val="both"/>
      </w:pPr>
      <w:r>
        <w:rPr>
          <w:spacing w:val="-1"/>
        </w:rPr>
        <w:t>Anyway</w:t>
      </w:r>
      <w:r>
        <w:rPr>
          <w:spacing w:val="-2"/>
        </w:rPr>
        <w:t xml:space="preserve"> </w:t>
      </w:r>
      <w:r>
        <w:t>getting</w:t>
      </w:r>
      <w:r>
        <w:rPr>
          <w:spacing w:val="-1"/>
        </w:rPr>
        <w:t xml:space="preserve"> </w:t>
      </w:r>
      <w:r>
        <w:t>to</w:t>
      </w:r>
      <w:r>
        <w:rPr>
          <w:spacing w:val="-1"/>
        </w:rPr>
        <w:t xml:space="preserve"> </w:t>
      </w:r>
      <w:r>
        <w:t xml:space="preserve">the </w:t>
      </w:r>
      <w:r>
        <w:rPr>
          <w:spacing w:val="-1"/>
        </w:rPr>
        <w:t>question</w:t>
      </w:r>
      <w:r>
        <w:t xml:space="preserve"> I</w:t>
      </w:r>
      <w:r>
        <w:rPr>
          <w:spacing w:val="-1"/>
        </w:rPr>
        <w:t xml:space="preserve"> </w:t>
      </w:r>
      <w:r>
        <w:t>could hear</w:t>
      </w:r>
      <w:r>
        <w:rPr>
          <w:spacing w:val="-1"/>
        </w:rPr>
        <w:t xml:space="preserve"> </w:t>
      </w:r>
      <w:r>
        <w:t xml:space="preserve">the </w:t>
      </w:r>
      <w:r>
        <w:rPr>
          <w:spacing w:val="-1"/>
        </w:rPr>
        <w:t>sound</w:t>
      </w:r>
      <w:r>
        <w:t xml:space="preserve"> </w:t>
      </w:r>
      <w:r>
        <w:rPr>
          <w:spacing w:val="-1"/>
        </w:rPr>
        <w:t>most</w:t>
      </w:r>
      <w:r>
        <w:t xml:space="preserve"> </w:t>
      </w:r>
      <w:r>
        <w:rPr>
          <w:spacing w:val="-1"/>
        </w:rPr>
        <w:t>loudly</w:t>
      </w:r>
      <w:r>
        <w:rPr>
          <w:spacing w:val="31"/>
        </w:rPr>
        <w:t xml:space="preserve"> </w:t>
      </w:r>
      <w:r>
        <w:rPr>
          <w:spacing w:val="-1"/>
        </w:rPr>
        <w:t>whilst</w:t>
      </w:r>
      <w:r>
        <w:rPr>
          <w:spacing w:val="2"/>
        </w:rPr>
        <w:t xml:space="preserve"> </w:t>
      </w:r>
      <w:r>
        <w:rPr>
          <w:spacing w:val="-1"/>
        </w:rPr>
        <w:t>practicing</w:t>
      </w:r>
      <w:r>
        <w:t xml:space="preserve"> </w:t>
      </w:r>
      <w:r>
        <w:rPr>
          <w:spacing w:val="-1"/>
        </w:rPr>
        <w:t>your technique</w:t>
      </w:r>
      <w:r>
        <w:t xml:space="preserve"> </w:t>
      </w:r>
      <w:r>
        <w:rPr>
          <w:spacing w:val="-1"/>
        </w:rPr>
        <w:t>for sitting.</w:t>
      </w:r>
      <w:r>
        <w:t xml:space="preserve"> I</w:t>
      </w:r>
      <w:r>
        <w:rPr>
          <w:spacing w:val="-1"/>
        </w:rPr>
        <w:t xml:space="preserve"> </w:t>
      </w:r>
      <w:r>
        <w:t>sat</w:t>
      </w:r>
      <w:r>
        <w:rPr>
          <w:spacing w:val="-1"/>
        </w:rPr>
        <w:t xml:space="preserve"> </w:t>
      </w:r>
      <w:r>
        <w:t>for</w:t>
      </w:r>
      <w:r>
        <w:rPr>
          <w:spacing w:val="-1"/>
        </w:rPr>
        <w:t xml:space="preserve"> about </w:t>
      </w:r>
      <w:r>
        <w:t>an</w:t>
      </w:r>
      <w:r>
        <w:rPr>
          <w:spacing w:val="-1"/>
        </w:rPr>
        <w:t xml:space="preserve"> hour</w:t>
      </w:r>
      <w:r>
        <w:rPr>
          <w:spacing w:val="47"/>
        </w:rPr>
        <w:t xml:space="preserve"> </w:t>
      </w:r>
      <w:r>
        <w:rPr>
          <w:spacing w:val="-1"/>
        </w:rPr>
        <w:t xml:space="preserve">and </w:t>
      </w:r>
      <w:r>
        <w:t>a</w:t>
      </w:r>
      <w:r>
        <w:rPr>
          <w:spacing w:val="-1"/>
        </w:rPr>
        <w:t xml:space="preserve"> half</w:t>
      </w:r>
      <w:r>
        <w:t xml:space="preserve"> </w:t>
      </w:r>
      <w:r>
        <w:rPr>
          <w:spacing w:val="-1"/>
        </w:rPr>
        <w:t>(easy</w:t>
      </w:r>
      <w:r>
        <w:rPr>
          <w:spacing w:val="-2"/>
        </w:rPr>
        <w:t xml:space="preserve"> </w:t>
      </w:r>
      <w:r>
        <w:rPr>
          <w:spacing w:val="-1"/>
        </w:rPr>
        <w:t>pose)</w:t>
      </w:r>
      <w:r>
        <w:t xml:space="preserve"> </w:t>
      </w:r>
      <w:r>
        <w:rPr>
          <w:spacing w:val="-2"/>
        </w:rPr>
        <w:t>whilst</w:t>
      </w:r>
      <w:r>
        <w:rPr>
          <w:spacing w:val="2"/>
        </w:rPr>
        <w:t xml:space="preserve"> </w:t>
      </w:r>
      <w:r>
        <w:rPr>
          <w:spacing w:val="-2"/>
        </w:rPr>
        <w:t>listening</w:t>
      </w:r>
      <w:r>
        <w:t xml:space="preserve"> </w:t>
      </w:r>
      <w:r>
        <w:rPr>
          <w:spacing w:val="-1"/>
        </w:rPr>
        <w:t>to</w:t>
      </w:r>
      <w:r>
        <w:t xml:space="preserve"> </w:t>
      </w:r>
      <w:r>
        <w:rPr>
          <w:spacing w:val="-1"/>
        </w:rPr>
        <w:t>your talk</w:t>
      </w:r>
      <w:r>
        <w:t xml:space="preserve"> </w:t>
      </w:r>
      <w:r>
        <w:rPr>
          <w:spacing w:val="-1"/>
        </w:rPr>
        <w:t xml:space="preserve">on </w:t>
      </w:r>
      <w:r>
        <w:rPr>
          <w:spacing w:val="-2"/>
        </w:rPr>
        <w:t>grounding.</w:t>
      </w:r>
    </w:p>
    <w:p w:rsidR="00743C02" w:rsidRDefault="001F2438">
      <w:pPr>
        <w:pStyle w:val="Corpodetexto"/>
        <w:spacing w:before="0"/>
        <w:ind w:right="231"/>
      </w:pPr>
      <w:r>
        <w:rPr>
          <w:spacing w:val="-1"/>
        </w:rPr>
        <w:t xml:space="preserve">With </w:t>
      </w:r>
      <w:r>
        <w:t xml:space="preserve">the </w:t>
      </w:r>
      <w:r>
        <w:rPr>
          <w:spacing w:val="-1"/>
        </w:rPr>
        <w:t xml:space="preserve">visualisation </w:t>
      </w:r>
      <w:r>
        <w:t>of</w:t>
      </w:r>
      <w:r>
        <w:rPr>
          <w:spacing w:val="-1"/>
        </w:rPr>
        <w:t xml:space="preserve"> </w:t>
      </w:r>
      <w:r>
        <w:t xml:space="preserve">the </w:t>
      </w:r>
      <w:r>
        <w:rPr>
          <w:spacing w:val="-2"/>
        </w:rPr>
        <w:t>base</w:t>
      </w:r>
      <w:r>
        <w:t xml:space="preserve"> chakra </w:t>
      </w:r>
      <w:r>
        <w:rPr>
          <w:spacing w:val="-1"/>
        </w:rPr>
        <w:t>being grounded,</w:t>
      </w:r>
      <w:r>
        <w:t xml:space="preserve"> </w:t>
      </w:r>
      <w:r>
        <w:rPr>
          <w:spacing w:val="-1"/>
        </w:rPr>
        <w:t>spine</w:t>
      </w:r>
      <w:r>
        <w:rPr>
          <w:spacing w:val="57"/>
        </w:rPr>
        <w:t xml:space="preserve"> </w:t>
      </w:r>
      <w:r>
        <w:rPr>
          <w:spacing w:val="-1"/>
        </w:rPr>
        <w:t xml:space="preserve">straight and </w:t>
      </w:r>
      <w:r>
        <w:t xml:space="preserve">a </w:t>
      </w:r>
      <w:r>
        <w:rPr>
          <w:spacing w:val="-1"/>
        </w:rPr>
        <w:t xml:space="preserve">lot </w:t>
      </w:r>
      <w:r>
        <w:t>of</w:t>
      </w:r>
      <w:r>
        <w:rPr>
          <w:spacing w:val="-1"/>
        </w:rPr>
        <w:t xml:space="preserve"> rocking</w:t>
      </w:r>
      <w:r>
        <w:t xml:space="preserve"> I</w:t>
      </w:r>
      <w:r>
        <w:rPr>
          <w:spacing w:val="-1"/>
        </w:rPr>
        <w:t xml:space="preserve"> could</w:t>
      </w:r>
      <w:r>
        <w:t xml:space="preserve"> </w:t>
      </w:r>
      <w:r>
        <w:rPr>
          <w:spacing w:val="-1"/>
        </w:rPr>
        <w:t xml:space="preserve">hear </w:t>
      </w:r>
      <w:r>
        <w:t>a</w:t>
      </w:r>
      <w:r>
        <w:rPr>
          <w:spacing w:val="-1"/>
        </w:rPr>
        <w:t xml:space="preserve"> combination </w:t>
      </w:r>
      <w:r>
        <w:t>of</w:t>
      </w:r>
      <w:r>
        <w:rPr>
          <w:spacing w:val="-2"/>
        </w:rPr>
        <w:t xml:space="preserve"> </w:t>
      </w:r>
      <w:r>
        <w:t>a</w:t>
      </w:r>
      <w:r>
        <w:rPr>
          <w:spacing w:val="-1"/>
        </w:rPr>
        <w:t xml:space="preserve"> </w:t>
      </w:r>
      <w:r>
        <w:t>deep</w:t>
      </w:r>
      <w:r>
        <w:rPr>
          <w:spacing w:val="37"/>
        </w:rPr>
        <w:t xml:space="preserve"> </w:t>
      </w:r>
      <w:r>
        <w:rPr>
          <w:spacing w:val="-1"/>
        </w:rPr>
        <w:t>rumble</w:t>
      </w:r>
      <w:r>
        <w:rPr>
          <w:spacing w:val="1"/>
        </w:rPr>
        <w:t xml:space="preserve"> </w:t>
      </w:r>
      <w:r>
        <w:t>(like</w:t>
      </w:r>
      <w:r>
        <w:rPr>
          <w:spacing w:val="-1"/>
        </w:rPr>
        <w:t xml:space="preserve"> </w:t>
      </w:r>
      <w:r>
        <w:t xml:space="preserve">a </w:t>
      </w:r>
      <w:r>
        <w:rPr>
          <w:spacing w:val="-1"/>
        </w:rPr>
        <w:t>distant</w:t>
      </w:r>
      <w:r>
        <w:t xml:space="preserve"> </w:t>
      </w:r>
      <w:r>
        <w:rPr>
          <w:spacing w:val="-1"/>
        </w:rPr>
        <w:t>motor running)</w:t>
      </w:r>
      <w:r>
        <w:t xml:space="preserve"> and</w:t>
      </w:r>
      <w:r>
        <w:rPr>
          <w:spacing w:val="-1"/>
        </w:rPr>
        <w:t xml:space="preserve"> </w:t>
      </w:r>
      <w:r>
        <w:t>a</w:t>
      </w:r>
      <w:r>
        <w:rPr>
          <w:spacing w:val="-1"/>
        </w:rPr>
        <w:t xml:space="preserve"> </w:t>
      </w:r>
      <w:r>
        <w:t>note</w:t>
      </w:r>
      <w:r>
        <w:rPr>
          <w:spacing w:val="-1"/>
        </w:rPr>
        <w:t xml:space="preserve"> which</w:t>
      </w:r>
      <w:r>
        <w:t xml:space="preserve"> I can</w:t>
      </w:r>
      <w:r>
        <w:rPr>
          <w:spacing w:val="-1"/>
        </w:rPr>
        <w:t xml:space="preserve"> </w:t>
      </w:r>
      <w:r>
        <w:t>only</w:t>
      </w:r>
      <w:r>
        <w:rPr>
          <w:spacing w:val="37"/>
        </w:rPr>
        <w:t xml:space="preserve"> </w:t>
      </w:r>
      <w:r>
        <w:rPr>
          <w:spacing w:val="-1"/>
        </w:rPr>
        <w:t>describe</w:t>
      </w:r>
      <w:r>
        <w:t xml:space="preserve"> </w:t>
      </w:r>
      <w:r>
        <w:rPr>
          <w:spacing w:val="-1"/>
        </w:rPr>
        <w:t xml:space="preserve">as </w:t>
      </w:r>
      <w:r>
        <w:rPr>
          <w:spacing w:val="-2"/>
        </w:rPr>
        <w:t>similar</w:t>
      </w:r>
      <w:r>
        <w:rPr>
          <w:spacing w:val="-1"/>
        </w:rPr>
        <w:t xml:space="preserve"> to</w:t>
      </w:r>
      <w:r>
        <w:t xml:space="preserve"> a</w:t>
      </w:r>
      <w:r>
        <w:rPr>
          <w:spacing w:val="-1"/>
        </w:rPr>
        <w:t xml:space="preserve"> hoover</w:t>
      </w:r>
      <w:r>
        <w:t xml:space="preserve"> </w:t>
      </w:r>
      <w:r>
        <w:rPr>
          <w:spacing w:val="-1"/>
        </w:rPr>
        <w:t>mainly</w:t>
      </w:r>
      <w:r>
        <w:rPr>
          <w:spacing w:val="-2"/>
        </w:rPr>
        <w:t xml:space="preserve"> </w:t>
      </w:r>
      <w:r>
        <w:rPr>
          <w:spacing w:val="-1"/>
        </w:rPr>
        <w:t>in</w:t>
      </w:r>
      <w:r>
        <w:t xml:space="preserve"> </w:t>
      </w:r>
      <w:r>
        <w:rPr>
          <w:spacing w:val="-1"/>
        </w:rPr>
        <w:t>the</w:t>
      </w:r>
      <w:r>
        <w:t xml:space="preserve"> </w:t>
      </w:r>
      <w:r>
        <w:rPr>
          <w:spacing w:val="-1"/>
        </w:rPr>
        <w:t>right ear</w:t>
      </w:r>
      <w:r>
        <w:t xml:space="preserve"> </w:t>
      </w:r>
      <w:r>
        <w:rPr>
          <w:spacing w:val="-1"/>
        </w:rPr>
        <w:t>but</w:t>
      </w:r>
      <w:r>
        <w:rPr>
          <w:spacing w:val="2"/>
        </w:rPr>
        <w:t xml:space="preserve"> </w:t>
      </w:r>
      <w:r>
        <w:rPr>
          <w:spacing w:val="-1"/>
        </w:rPr>
        <w:t>seemed</w:t>
      </w:r>
      <w:r>
        <w:rPr>
          <w:spacing w:val="33"/>
        </w:rPr>
        <w:t xml:space="preserve"> </w:t>
      </w:r>
      <w:r>
        <w:t xml:space="preserve">to </w:t>
      </w:r>
      <w:r>
        <w:rPr>
          <w:spacing w:val="-1"/>
        </w:rPr>
        <w:t>be</w:t>
      </w:r>
      <w:r>
        <w:t xml:space="preserve"> </w:t>
      </w:r>
      <w:r>
        <w:rPr>
          <w:spacing w:val="-1"/>
        </w:rPr>
        <w:t>coming</w:t>
      </w:r>
      <w:r>
        <w:t xml:space="preserve"> </w:t>
      </w:r>
      <w:r>
        <w:rPr>
          <w:spacing w:val="-1"/>
        </w:rPr>
        <w:t>from</w:t>
      </w:r>
      <w:r>
        <w:rPr>
          <w:spacing w:val="-2"/>
        </w:rPr>
        <w:t xml:space="preserve"> </w:t>
      </w:r>
      <w:r>
        <w:t xml:space="preserve">the centre of </w:t>
      </w:r>
      <w:r>
        <w:rPr>
          <w:spacing w:val="-2"/>
        </w:rPr>
        <w:t>my</w:t>
      </w:r>
      <w:r>
        <w:t xml:space="preserve"> head. </w:t>
      </w:r>
      <w:r>
        <w:rPr>
          <w:spacing w:val="-1"/>
        </w:rPr>
        <w:t>Previously</w:t>
      </w:r>
      <w:r>
        <w:rPr>
          <w:spacing w:val="-2"/>
        </w:rPr>
        <w:t xml:space="preserve"> </w:t>
      </w:r>
      <w:r>
        <w:t xml:space="preserve">I </w:t>
      </w:r>
      <w:r>
        <w:rPr>
          <w:spacing w:val="-1"/>
        </w:rPr>
        <w:t>have</w:t>
      </w:r>
      <w:r>
        <w:t xml:space="preserve"> only</w:t>
      </w:r>
      <w:r>
        <w:rPr>
          <w:spacing w:val="25"/>
        </w:rPr>
        <w:t xml:space="preserve"> </w:t>
      </w:r>
      <w:r>
        <w:t>been</w:t>
      </w:r>
      <w:r>
        <w:rPr>
          <w:spacing w:val="-1"/>
        </w:rPr>
        <w:t xml:space="preserve"> able </w:t>
      </w:r>
      <w:r>
        <w:t xml:space="preserve">to </w:t>
      </w:r>
      <w:r>
        <w:rPr>
          <w:spacing w:val="-1"/>
        </w:rPr>
        <w:t xml:space="preserve">hear </w:t>
      </w:r>
      <w:r>
        <w:t xml:space="preserve">this </w:t>
      </w:r>
      <w:r>
        <w:rPr>
          <w:spacing w:val="-1"/>
        </w:rPr>
        <w:t xml:space="preserve">in </w:t>
      </w:r>
      <w:r>
        <w:t xml:space="preserve">a </w:t>
      </w:r>
      <w:r>
        <w:rPr>
          <w:spacing w:val="-1"/>
        </w:rPr>
        <w:t>very</w:t>
      </w:r>
      <w:r>
        <w:rPr>
          <w:spacing w:val="-2"/>
        </w:rPr>
        <w:t xml:space="preserve"> </w:t>
      </w:r>
      <w:r>
        <w:rPr>
          <w:spacing w:val="-1"/>
        </w:rPr>
        <w:t>quiet environment. Whilst</w:t>
      </w:r>
      <w:r>
        <w:t xml:space="preserve"> </w:t>
      </w:r>
      <w:r>
        <w:rPr>
          <w:spacing w:val="-1"/>
        </w:rPr>
        <w:t>sitting</w:t>
      </w:r>
      <w:r>
        <w:rPr>
          <w:spacing w:val="1"/>
        </w:rPr>
        <w:t xml:space="preserve"> </w:t>
      </w:r>
      <w:r>
        <w:t>I</w:t>
      </w:r>
      <w:r>
        <w:rPr>
          <w:spacing w:val="41"/>
        </w:rPr>
        <w:t xml:space="preserve"> </w:t>
      </w:r>
      <w:r>
        <w:rPr>
          <w:spacing w:val="-1"/>
        </w:rPr>
        <w:t>could</w:t>
      </w:r>
      <w:r>
        <w:t xml:space="preserve"> hear</w:t>
      </w:r>
      <w:r>
        <w:rPr>
          <w:spacing w:val="-1"/>
        </w:rPr>
        <w:t xml:space="preserve"> </w:t>
      </w:r>
      <w:r>
        <w:t xml:space="preserve">the </w:t>
      </w:r>
      <w:r>
        <w:rPr>
          <w:spacing w:val="-1"/>
        </w:rPr>
        <w:t>sound</w:t>
      </w:r>
      <w:r>
        <w:t xml:space="preserve"> as</w:t>
      </w:r>
      <w:r>
        <w:rPr>
          <w:spacing w:val="-1"/>
        </w:rPr>
        <w:t xml:space="preserve"> </w:t>
      </w:r>
      <w:r>
        <w:t>I</w:t>
      </w:r>
      <w:r>
        <w:rPr>
          <w:spacing w:val="1"/>
        </w:rPr>
        <w:t xml:space="preserve"> </w:t>
      </w:r>
      <w:r>
        <w:rPr>
          <w:spacing w:val="-2"/>
        </w:rPr>
        <w:t>was</w:t>
      </w:r>
      <w:r>
        <w:t xml:space="preserve"> </w:t>
      </w:r>
      <w:r>
        <w:rPr>
          <w:spacing w:val="-1"/>
        </w:rPr>
        <w:t xml:space="preserve">listening </w:t>
      </w:r>
      <w:r>
        <w:t>to</w:t>
      </w:r>
      <w:r>
        <w:rPr>
          <w:spacing w:val="-1"/>
        </w:rPr>
        <w:t xml:space="preserve"> </w:t>
      </w:r>
      <w:r>
        <w:t>the</w:t>
      </w:r>
      <w:r>
        <w:rPr>
          <w:spacing w:val="-1"/>
        </w:rPr>
        <w:t xml:space="preserve"> talk.</w:t>
      </w:r>
    </w:p>
    <w:p w:rsidR="00743C02" w:rsidRDefault="001F2438">
      <w:pPr>
        <w:pStyle w:val="Corpodetexto"/>
      </w:pPr>
      <w:r>
        <w:rPr>
          <w:spacing w:val="-1"/>
        </w:rPr>
        <w:t xml:space="preserve">I'm </w:t>
      </w:r>
      <w:r>
        <w:t xml:space="preserve">sold </w:t>
      </w:r>
      <w:r>
        <w:rPr>
          <w:spacing w:val="-1"/>
        </w:rPr>
        <w:t xml:space="preserve">on </w:t>
      </w:r>
      <w:r>
        <w:t>Energy</w:t>
      </w:r>
      <w:r>
        <w:rPr>
          <w:spacing w:val="-2"/>
        </w:rPr>
        <w:t xml:space="preserve"> </w:t>
      </w:r>
      <w:r>
        <w:rPr>
          <w:spacing w:val="-1"/>
        </w:rPr>
        <w:t>Enhancement grounding now!</w:t>
      </w:r>
    </w:p>
    <w:p w:rsidR="00743C02" w:rsidRDefault="001F2438">
      <w:pPr>
        <w:pStyle w:val="Corpodetexto"/>
        <w:ind w:right="135"/>
      </w:pPr>
      <w:r>
        <w:rPr>
          <w:spacing w:val="-1"/>
        </w:rPr>
        <w:t>Oh</w:t>
      </w:r>
      <w:r>
        <w:t xml:space="preserve"> </w:t>
      </w:r>
      <w:r>
        <w:rPr>
          <w:spacing w:val="-1"/>
        </w:rPr>
        <w:t>yes</w:t>
      </w:r>
      <w:r>
        <w:rPr>
          <w:spacing w:val="-3"/>
        </w:rPr>
        <w:t xml:space="preserve"> </w:t>
      </w:r>
      <w:r>
        <w:rPr>
          <w:spacing w:val="-1"/>
        </w:rPr>
        <w:t>the</w:t>
      </w:r>
      <w:r>
        <w:t xml:space="preserve"> </w:t>
      </w:r>
      <w:r>
        <w:rPr>
          <w:spacing w:val="-1"/>
        </w:rPr>
        <w:t>question,</w:t>
      </w:r>
      <w:r>
        <w:t xml:space="preserve"> </w:t>
      </w:r>
      <w:r>
        <w:rPr>
          <w:spacing w:val="-1"/>
        </w:rPr>
        <w:t>is this really</w:t>
      </w:r>
      <w:r>
        <w:rPr>
          <w:spacing w:val="1"/>
        </w:rPr>
        <w:t xml:space="preserve"> </w:t>
      </w:r>
      <w:r>
        <w:rPr>
          <w:spacing w:val="-1"/>
        </w:rPr>
        <w:t>of</w:t>
      </w:r>
      <w:r>
        <w:t xml:space="preserve"> </w:t>
      </w:r>
      <w:r>
        <w:rPr>
          <w:spacing w:val="-1"/>
        </w:rPr>
        <w:t>any</w:t>
      </w:r>
      <w:r>
        <w:rPr>
          <w:spacing w:val="-2"/>
        </w:rPr>
        <w:t xml:space="preserve"> importance</w:t>
      </w:r>
      <w:r>
        <w:t xml:space="preserve"> </w:t>
      </w:r>
      <w:r>
        <w:rPr>
          <w:spacing w:val="-1"/>
        </w:rPr>
        <w:t>or</w:t>
      </w:r>
      <w:r>
        <w:t xml:space="preserve"> </w:t>
      </w:r>
      <w:r>
        <w:rPr>
          <w:spacing w:val="-2"/>
        </w:rPr>
        <w:t>should</w:t>
      </w:r>
      <w:r>
        <w:t xml:space="preserve"> I </w:t>
      </w:r>
      <w:r>
        <w:rPr>
          <w:spacing w:val="-2"/>
        </w:rPr>
        <w:t>just</w:t>
      </w:r>
      <w:r>
        <w:rPr>
          <w:spacing w:val="62"/>
        </w:rPr>
        <w:t xml:space="preserve"> </w:t>
      </w:r>
      <w:r>
        <w:t xml:space="preserve">forget </w:t>
      </w:r>
      <w:r>
        <w:rPr>
          <w:spacing w:val="-1"/>
        </w:rPr>
        <w:t xml:space="preserve">it </w:t>
      </w:r>
      <w:r>
        <w:t>and</w:t>
      </w:r>
      <w:r>
        <w:rPr>
          <w:spacing w:val="-1"/>
        </w:rPr>
        <w:t xml:space="preserve"> </w:t>
      </w:r>
      <w:r>
        <w:t>get</w:t>
      </w:r>
      <w:r>
        <w:rPr>
          <w:spacing w:val="-1"/>
        </w:rPr>
        <w:t xml:space="preserve"> on</w:t>
      </w:r>
      <w:r>
        <w:rPr>
          <w:spacing w:val="2"/>
        </w:rPr>
        <w:t xml:space="preserve"> </w:t>
      </w:r>
      <w:r>
        <w:rPr>
          <w:spacing w:val="-2"/>
        </w:rPr>
        <w:t>with</w:t>
      </w:r>
      <w:r>
        <w:rPr>
          <w:spacing w:val="-1"/>
        </w:rPr>
        <w:t xml:space="preserve"> the</w:t>
      </w:r>
      <w:r>
        <w:t xml:space="preserve"> EE</w:t>
      </w:r>
      <w:r>
        <w:rPr>
          <w:spacing w:val="-1"/>
        </w:rPr>
        <w:t xml:space="preserve"> techniques </w:t>
      </w:r>
      <w:r>
        <w:t>as</w:t>
      </w:r>
      <w:r>
        <w:rPr>
          <w:spacing w:val="-1"/>
        </w:rPr>
        <w:t xml:space="preserve"> they</w:t>
      </w:r>
      <w:r>
        <w:rPr>
          <w:spacing w:val="-2"/>
        </w:rPr>
        <w:t xml:space="preserve"> </w:t>
      </w:r>
      <w:r>
        <w:t>are</w:t>
      </w:r>
      <w:r>
        <w:rPr>
          <w:spacing w:val="-1"/>
        </w:rPr>
        <w:t xml:space="preserve"> given. </w:t>
      </w:r>
      <w:r>
        <w:t>I</w:t>
      </w:r>
      <w:r>
        <w:rPr>
          <w:spacing w:val="-1"/>
        </w:rPr>
        <w:t xml:space="preserve"> think</w:t>
      </w:r>
      <w:r>
        <w:rPr>
          <w:spacing w:val="39"/>
        </w:rPr>
        <w:t xml:space="preserve"> </w:t>
      </w:r>
      <w:r>
        <w:t xml:space="preserve">I </w:t>
      </w:r>
      <w:r>
        <w:rPr>
          <w:spacing w:val="-1"/>
        </w:rPr>
        <w:t>needed</w:t>
      </w:r>
      <w:r>
        <w:rPr>
          <w:spacing w:val="-3"/>
        </w:rPr>
        <w:t xml:space="preserve"> </w:t>
      </w:r>
      <w:r>
        <w:t>to</w:t>
      </w:r>
      <w:r>
        <w:rPr>
          <w:spacing w:val="-1"/>
        </w:rPr>
        <w:t xml:space="preserve"> </w:t>
      </w:r>
      <w:r>
        <w:t>get</w:t>
      </w:r>
      <w:r>
        <w:rPr>
          <w:spacing w:val="-1"/>
        </w:rPr>
        <w:t xml:space="preserve"> all</w:t>
      </w:r>
      <w:r>
        <w:rPr>
          <w:spacing w:val="-2"/>
        </w:rPr>
        <w:t xml:space="preserve"> </w:t>
      </w:r>
      <w:r>
        <w:rPr>
          <w:spacing w:val="-1"/>
        </w:rPr>
        <w:t>these previous</w:t>
      </w:r>
      <w:r>
        <w:t xml:space="preserve"> </w:t>
      </w:r>
      <w:r>
        <w:rPr>
          <w:spacing w:val="-1"/>
        </w:rPr>
        <w:t>experiences</w:t>
      </w:r>
      <w:r>
        <w:rPr>
          <w:spacing w:val="-3"/>
        </w:rPr>
        <w:t xml:space="preserve"> </w:t>
      </w:r>
      <w:r>
        <w:rPr>
          <w:spacing w:val="-1"/>
        </w:rPr>
        <w:t>and teachings into</w:t>
      </w:r>
      <w:r>
        <w:rPr>
          <w:spacing w:val="57"/>
        </w:rPr>
        <w:t xml:space="preserve"> </w:t>
      </w:r>
      <w:r>
        <w:rPr>
          <w:spacing w:val="-1"/>
        </w:rPr>
        <w:t>perspective and</w:t>
      </w:r>
      <w:r>
        <w:t xml:space="preserve"> </w:t>
      </w:r>
      <w:r>
        <w:rPr>
          <w:spacing w:val="-1"/>
        </w:rPr>
        <w:t>sorted in</w:t>
      </w:r>
      <w:r>
        <w:t xml:space="preserve"> </w:t>
      </w:r>
      <w:r>
        <w:rPr>
          <w:spacing w:val="-1"/>
        </w:rPr>
        <w:t>my</w:t>
      </w:r>
      <w:r>
        <w:t xml:space="preserve"> </w:t>
      </w:r>
      <w:r>
        <w:rPr>
          <w:spacing w:val="-2"/>
        </w:rPr>
        <w:t>mind</w:t>
      </w:r>
      <w:r>
        <w:t xml:space="preserve"> </w:t>
      </w:r>
      <w:r>
        <w:rPr>
          <w:spacing w:val="-1"/>
        </w:rPr>
        <w:t>as</w:t>
      </w:r>
      <w:r>
        <w:t xml:space="preserve"> a </w:t>
      </w:r>
      <w:r>
        <w:rPr>
          <w:spacing w:val="-1"/>
        </w:rPr>
        <w:t>spring</w:t>
      </w:r>
      <w:r>
        <w:t xml:space="preserve"> </w:t>
      </w:r>
      <w:r>
        <w:rPr>
          <w:spacing w:val="-1"/>
        </w:rPr>
        <w:t>clean</w:t>
      </w:r>
      <w:r>
        <w:t xml:space="preserve"> </w:t>
      </w:r>
      <w:r>
        <w:rPr>
          <w:spacing w:val="-1"/>
        </w:rPr>
        <w:t>(CLOSURE?)</w:t>
      </w:r>
      <w:r>
        <w:rPr>
          <w:spacing w:val="30"/>
        </w:rPr>
        <w:t xml:space="preserve"> </w:t>
      </w:r>
      <w:r>
        <w:t>prior</w:t>
      </w:r>
      <w:r>
        <w:rPr>
          <w:spacing w:val="-1"/>
        </w:rPr>
        <w:t xml:space="preserve"> </w:t>
      </w:r>
      <w:r>
        <w:t xml:space="preserve">to </w:t>
      </w:r>
      <w:r>
        <w:rPr>
          <w:spacing w:val="-1"/>
        </w:rPr>
        <w:t>launching</w:t>
      </w:r>
      <w:r>
        <w:t xml:space="preserve"> </w:t>
      </w:r>
      <w:r>
        <w:rPr>
          <w:spacing w:val="-1"/>
        </w:rPr>
        <w:t>whole</w:t>
      </w:r>
      <w:r>
        <w:t xml:space="preserve"> heartedly</w:t>
      </w:r>
      <w:r>
        <w:rPr>
          <w:spacing w:val="-2"/>
        </w:rPr>
        <w:t xml:space="preserve"> </w:t>
      </w:r>
      <w:r>
        <w:t>into EE.</w:t>
      </w:r>
    </w:p>
    <w:p w:rsidR="00743C02" w:rsidRDefault="001F2438">
      <w:pPr>
        <w:pStyle w:val="Corpodetexto"/>
        <w:spacing w:before="120" w:line="361" w:lineRule="auto"/>
        <w:ind w:right="5274"/>
      </w:pPr>
      <w:r>
        <w:t xml:space="preserve">Kind </w:t>
      </w:r>
      <w:r>
        <w:rPr>
          <w:spacing w:val="-1"/>
        </w:rPr>
        <w:t>Regards</w:t>
      </w:r>
      <w:r>
        <w:rPr>
          <w:spacing w:val="22"/>
        </w:rPr>
        <w:t xml:space="preserve"> </w:t>
      </w:r>
      <w:r>
        <w:rPr>
          <w:spacing w:val="-1"/>
        </w:rPr>
        <w:t>Shaun.</w:t>
      </w:r>
    </w:p>
    <w:p w:rsidR="00743C02" w:rsidRDefault="001F2438">
      <w:pPr>
        <w:pStyle w:val="Corpodetexto"/>
        <w:spacing w:before="4"/>
      </w:pPr>
      <w:r>
        <w:rPr>
          <w:spacing w:val="-1"/>
        </w:rPr>
        <w:t>Answer.</w:t>
      </w:r>
    </w:p>
    <w:p w:rsidR="00743C02" w:rsidRDefault="001F2438">
      <w:pPr>
        <w:pStyle w:val="Corpodetexto"/>
        <w:spacing w:before="120"/>
        <w:ind w:right="135"/>
      </w:pPr>
      <w:r>
        <w:rPr>
          <w:spacing w:val="-1"/>
        </w:rPr>
        <w:t>The</w:t>
      </w:r>
      <w:r>
        <w:rPr>
          <w:spacing w:val="1"/>
        </w:rPr>
        <w:t xml:space="preserve"> </w:t>
      </w:r>
      <w:r>
        <w:rPr>
          <w:spacing w:val="-1"/>
        </w:rPr>
        <w:t>conscious rocking</w:t>
      </w:r>
      <w:r>
        <w:rPr>
          <w:spacing w:val="1"/>
        </w:rPr>
        <w:t xml:space="preserve"> </w:t>
      </w:r>
      <w:r>
        <w:rPr>
          <w:spacing w:val="-1"/>
        </w:rPr>
        <w:t>backwards</w:t>
      </w:r>
      <w:r>
        <w:rPr>
          <w:spacing w:val="-2"/>
        </w:rPr>
        <w:t xml:space="preserve"> </w:t>
      </w:r>
      <w:r>
        <w:rPr>
          <w:spacing w:val="-1"/>
        </w:rPr>
        <w:t>and forwards</w:t>
      </w:r>
      <w:r>
        <w:rPr>
          <w:spacing w:val="-2"/>
        </w:rPr>
        <w:t xml:space="preserve"> </w:t>
      </w:r>
      <w:r>
        <w:rPr>
          <w:spacing w:val="-1"/>
        </w:rPr>
        <w:t>at the Start of</w:t>
      </w:r>
      <w:r>
        <w:rPr>
          <w:spacing w:val="-2"/>
        </w:rPr>
        <w:t xml:space="preserve"> </w:t>
      </w:r>
      <w:r>
        <w:rPr>
          <w:spacing w:val="-1"/>
        </w:rPr>
        <w:t>your</w:t>
      </w:r>
      <w:r>
        <w:rPr>
          <w:spacing w:val="43"/>
        </w:rPr>
        <w:t xml:space="preserve"> </w:t>
      </w:r>
      <w:r>
        <w:t>EE practice is</w:t>
      </w:r>
      <w:r>
        <w:rPr>
          <w:spacing w:val="-1"/>
        </w:rPr>
        <w:t xml:space="preserve"> </w:t>
      </w:r>
      <w:r>
        <w:t>to</w:t>
      </w:r>
      <w:r>
        <w:rPr>
          <w:spacing w:val="-1"/>
        </w:rPr>
        <w:t xml:space="preserve"> </w:t>
      </w:r>
      <w:r>
        <w:t xml:space="preserve">get </w:t>
      </w:r>
      <w:r>
        <w:rPr>
          <w:spacing w:val="-1"/>
        </w:rPr>
        <w:t>your</w:t>
      </w:r>
      <w:r>
        <w:t xml:space="preserve"> </w:t>
      </w:r>
      <w:r>
        <w:rPr>
          <w:spacing w:val="-1"/>
        </w:rPr>
        <w:t>spine</w:t>
      </w:r>
      <w:r>
        <w:t xml:space="preserve"> </w:t>
      </w:r>
      <w:r>
        <w:rPr>
          <w:spacing w:val="-1"/>
        </w:rPr>
        <w:t>into alignment</w:t>
      </w:r>
      <w:r>
        <w:t xml:space="preserve"> </w:t>
      </w:r>
      <w:r>
        <w:rPr>
          <w:spacing w:val="-1"/>
        </w:rPr>
        <w:t xml:space="preserve">with </w:t>
      </w:r>
      <w:r>
        <w:t xml:space="preserve">the </w:t>
      </w:r>
      <w:r>
        <w:rPr>
          <w:spacing w:val="-1"/>
        </w:rPr>
        <w:t>Kundalini</w:t>
      </w:r>
      <w:r>
        <w:rPr>
          <w:spacing w:val="39"/>
        </w:rPr>
        <w:t xml:space="preserve"> </w:t>
      </w:r>
      <w:r>
        <w:rPr>
          <w:spacing w:val="-1"/>
        </w:rPr>
        <w:t>energy</w:t>
      </w:r>
      <w:r>
        <w:rPr>
          <w:spacing w:val="-2"/>
        </w:rPr>
        <w:t xml:space="preserve"> </w:t>
      </w:r>
      <w:r>
        <w:rPr>
          <w:spacing w:val="-1"/>
        </w:rPr>
        <w:t>from</w:t>
      </w:r>
      <w:r>
        <w:rPr>
          <w:spacing w:val="-4"/>
        </w:rPr>
        <w:t xml:space="preserve"> </w:t>
      </w:r>
      <w:r>
        <w:rPr>
          <w:spacing w:val="-1"/>
        </w:rPr>
        <w:t>the</w:t>
      </w:r>
      <w:r>
        <w:t xml:space="preserve"> </w:t>
      </w:r>
      <w:r>
        <w:rPr>
          <w:spacing w:val="-1"/>
        </w:rPr>
        <w:t>center of the</w:t>
      </w:r>
      <w:r>
        <w:t xml:space="preserve"> </w:t>
      </w:r>
      <w:r>
        <w:rPr>
          <w:spacing w:val="-1"/>
        </w:rPr>
        <w:t>earth out</w:t>
      </w:r>
      <w:r>
        <w:rPr>
          <w:spacing w:val="2"/>
        </w:rPr>
        <w:t xml:space="preserve"> </w:t>
      </w:r>
      <w:r>
        <w:rPr>
          <w:spacing w:val="-1"/>
        </w:rPr>
        <w:t>into the center of the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rPr>
          <w:spacing w:val="-1"/>
        </w:rPr>
        <w:lastRenderedPageBreak/>
        <w:t xml:space="preserve">Universe. </w:t>
      </w:r>
      <w:r>
        <w:t>A</w:t>
      </w:r>
      <w:r>
        <w:rPr>
          <w:spacing w:val="-1"/>
        </w:rPr>
        <w:t xml:space="preserve"> help </w:t>
      </w:r>
      <w:r>
        <w:rPr>
          <w:spacing w:val="-2"/>
        </w:rPr>
        <w:t>towards</w:t>
      </w:r>
      <w:r>
        <w:rPr>
          <w:spacing w:val="-1"/>
        </w:rPr>
        <w:t xml:space="preserve"> this</w:t>
      </w:r>
      <w:r>
        <w:t xml:space="preserve"> </w:t>
      </w:r>
      <w:r>
        <w:rPr>
          <w:spacing w:val="-1"/>
        </w:rPr>
        <w:t>is the</w:t>
      </w:r>
      <w:r>
        <w:t xml:space="preserve"> </w:t>
      </w:r>
      <w:r>
        <w:rPr>
          <w:spacing w:val="-1"/>
        </w:rPr>
        <w:t>position</w:t>
      </w:r>
      <w:r>
        <w:t xml:space="preserve"> </w:t>
      </w:r>
      <w:r>
        <w:rPr>
          <w:spacing w:val="-1"/>
        </w:rPr>
        <w:t>of the</w:t>
      </w:r>
      <w:r>
        <w:t xml:space="preserve"> </w:t>
      </w:r>
      <w:r>
        <w:rPr>
          <w:spacing w:val="-1"/>
        </w:rPr>
        <w:t>hips</w:t>
      </w:r>
      <w:r>
        <w:t xml:space="preserve"> </w:t>
      </w:r>
      <w:r>
        <w:rPr>
          <w:spacing w:val="-1"/>
        </w:rPr>
        <w:t xml:space="preserve">on </w:t>
      </w:r>
      <w:r>
        <w:t>a</w:t>
      </w:r>
      <w:r>
        <w:rPr>
          <w:spacing w:val="33"/>
        </w:rPr>
        <w:t xml:space="preserve"> </w:t>
      </w:r>
      <w:r>
        <w:rPr>
          <w:spacing w:val="-1"/>
        </w:rPr>
        <w:t>cushion</w:t>
      </w:r>
      <w:r>
        <w:t xml:space="preserve"> </w:t>
      </w:r>
      <w:r>
        <w:rPr>
          <w:spacing w:val="-1"/>
        </w:rPr>
        <w:t>which comes</w:t>
      </w:r>
      <w:r>
        <w:t xml:space="preserve"> from</w:t>
      </w:r>
      <w:r>
        <w:rPr>
          <w:spacing w:val="-2"/>
        </w:rPr>
        <w:t xml:space="preserve"> </w:t>
      </w:r>
      <w:r>
        <w:t>Zen,</w:t>
      </w:r>
      <w:r>
        <w:rPr>
          <w:spacing w:val="-2"/>
        </w:rPr>
        <w:t xml:space="preserve"> </w:t>
      </w:r>
      <w:r>
        <w:rPr>
          <w:spacing w:val="-1"/>
        </w:rPr>
        <w:t>the</w:t>
      </w:r>
      <w:r>
        <w:t xml:space="preserve"> </w:t>
      </w:r>
      <w:r>
        <w:rPr>
          <w:spacing w:val="-1"/>
        </w:rPr>
        <w:t>movement</w:t>
      </w:r>
      <w:r>
        <w:t xml:space="preserve"> of</w:t>
      </w:r>
      <w:r>
        <w:rPr>
          <w:spacing w:val="-1"/>
        </w:rPr>
        <w:t xml:space="preserve"> the</w:t>
      </w:r>
      <w:r>
        <w:t xml:space="preserve"> </w:t>
      </w:r>
      <w:r>
        <w:rPr>
          <w:spacing w:val="-1"/>
        </w:rPr>
        <w:t xml:space="preserve">base </w:t>
      </w:r>
      <w:r>
        <w:t>of</w:t>
      </w:r>
      <w:r>
        <w:rPr>
          <w:spacing w:val="-1"/>
        </w:rPr>
        <w:t xml:space="preserve"> the</w:t>
      </w:r>
      <w:r>
        <w:rPr>
          <w:spacing w:val="33"/>
        </w:rPr>
        <w:t xml:space="preserve"> </w:t>
      </w:r>
      <w:r>
        <w:rPr>
          <w:spacing w:val="-1"/>
        </w:rPr>
        <w:t>spine</w:t>
      </w:r>
      <w:r>
        <w:t xml:space="preserve"> </w:t>
      </w:r>
      <w:r>
        <w:rPr>
          <w:spacing w:val="-1"/>
        </w:rPr>
        <w:t>forwards</w:t>
      </w:r>
      <w:r>
        <w:t xml:space="preserve"> and</w:t>
      </w:r>
      <w:r>
        <w:rPr>
          <w:spacing w:val="-1"/>
        </w:rPr>
        <w:t xml:space="preserve"> the knees</w:t>
      </w:r>
      <w:r>
        <w:t xml:space="preserve"> </w:t>
      </w:r>
      <w:r>
        <w:rPr>
          <w:spacing w:val="-1"/>
        </w:rPr>
        <w:t>belothe</w:t>
      </w:r>
      <w:r>
        <w:t xml:space="preserve"> </w:t>
      </w:r>
      <w:r>
        <w:rPr>
          <w:spacing w:val="-1"/>
        </w:rPr>
        <w:t xml:space="preserve">level </w:t>
      </w:r>
      <w:r>
        <w:t>of</w:t>
      </w:r>
      <w:r>
        <w:rPr>
          <w:spacing w:val="-1"/>
        </w:rPr>
        <w:t xml:space="preserve"> the </w:t>
      </w:r>
      <w:r>
        <w:t>hips.</w:t>
      </w:r>
      <w:r>
        <w:rPr>
          <w:spacing w:val="-2"/>
        </w:rPr>
        <w:t xml:space="preserve"> </w:t>
      </w:r>
      <w:r>
        <w:t xml:space="preserve">We </w:t>
      </w:r>
      <w:r>
        <w:rPr>
          <w:spacing w:val="-1"/>
        </w:rPr>
        <w:t>stop</w:t>
      </w:r>
      <w:r>
        <w:rPr>
          <w:spacing w:val="47"/>
        </w:rPr>
        <w:t xml:space="preserve"> </w:t>
      </w:r>
      <w:r>
        <w:rPr>
          <w:spacing w:val="-1"/>
        </w:rPr>
        <w:t>rocking</w:t>
      </w:r>
      <w:r>
        <w:rPr>
          <w:spacing w:val="1"/>
        </w:rPr>
        <w:t xml:space="preserve"> </w:t>
      </w:r>
      <w:r>
        <w:rPr>
          <w:spacing w:val="-1"/>
        </w:rPr>
        <w:t>in the</w:t>
      </w:r>
      <w:r>
        <w:rPr>
          <w:spacing w:val="1"/>
        </w:rPr>
        <w:t xml:space="preserve"> </w:t>
      </w:r>
      <w:r>
        <w:rPr>
          <w:spacing w:val="-1"/>
        </w:rPr>
        <w:t>position</w:t>
      </w:r>
      <w:r>
        <w:rPr>
          <w:spacing w:val="-2"/>
        </w:rPr>
        <w:t xml:space="preserve"> </w:t>
      </w:r>
      <w:r>
        <w:rPr>
          <w:spacing w:val="-1"/>
        </w:rPr>
        <w:t>of</w:t>
      </w:r>
      <w:r>
        <w:rPr>
          <w:spacing w:val="-2"/>
        </w:rPr>
        <w:t xml:space="preserve"> </w:t>
      </w:r>
      <w:r>
        <w:rPr>
          <w:spacing w:val="-1"/>
        </w:rPr>
        <w:t>greatest alignment</w:t>
      </w:r>
      <w:r>
        <w:t xml:space="preserve"> </w:t>
      </w:r>
      <w:r>
        <w:rPr>
          <w:spacing w:val="-1"/>
        </w:rPr>
        <w:t>but</w:t>
      </w:r>
      <w:r>
        <w:rPr>
          <w:spacing w:val="-2"/>
        </w:rPr>
        <w:t xml:space="preserve"> </w:t>
      </w:r>
      <w:r>
        <w:rPr>
          <w:spacing w:val="-1"/>
        </w:rPr>
        <w:t>keep</w:t>
      </w:r>
      <w:r>
        <w:rPr>
          <w:spacing w:val="-2"/>
        </w:rPr>
        <w:t xml:space="preserve"> </w:t>
      </w:r>
      <w:r>
        <w:rPr>
          <w:spacing w:val="-1"/>
        </w:rPr>
        <w:t>checking,</w:t>
      </w:r>
      <w:r>
        <w:t xml:space="preserve"> </w:t>
      </w:r>
      <w:r>
        <w:rPr>
          <w:spacing w:val="-1"/>
        </w:rPr>
        <w:t>by</w:t>
      </w:r>
      <w:r>
        <w:rPr>
          <w:spacing w:val="28"/>
        </w:rPr>
        <w:t xml:space="preserve"> </w:t>
      </w:r>
      <w:r>
        <w:t xml:space="preserve">a </w:t>
      </w:r>
      <w:r>
        <w:rPr>
          <w:spacing w:val="-1"/>
        </w:rPr>
        <w:t>little</w:t>
      </w:r>
      <w:r>
        <w:t xml:space="preserve"> </w:t>
      </w:r>
      <w:r>
        <w:rPr>
          <w:spacing w:val="-1"/>
        </w:rPr>
        <w:t>movement</w:t>
      </w:r>
      <w:r>
        <w:rPr>
          <w:spacing w:val="1"/>
        </w:rPr>
        <w:t xml:space="preserve"> </w:t>
      </w:r>
      <w:r>
        <w:t>now</w:t>
      </w:r>
      <w:r>
        <w:rPr>
          <w:spacing w:val="-3"/>
        </w:rPr>
        <w:t xml:space="preserve"> </w:t>
      </w:r>
      <w:r>
        <w:t>and</w:t>
      </w:r>
      <w:r>
        <w:rPr>
          <w:spacing w:val="-1"/>
        </w:rPr>
        <w:t xml:space="preserve"> </w:t>
      </w:r>
      <w:r>
        <w:t>again,</w:t>
      </w:r>
      <w:r>
        <w:rPr>
          <w:spacing w:val="-2"/>
        </w:rPr>
        <w:t xml:space="preserve"> </w:t>
      </w:r>
      <w:r>
        <w:rPr>
          <w:spacing w:val="-1"/>
        </w:rPr>
        <w:t>throughout</w:t>
      </w:r>
      <w:r>
        <w:rPr>
          <w:spacing w:val="1"/>
        </w:rPr>
        <w:t xml:space="preserve"> </w:t>
      </w:r>
      <w:r>
        <w:rPr>
          <w:spacing w:val="-1"/>
        </w:rPr>
        <w:t>the</w:t>
      </w:r>
      <w:r>
        <w:t xml:space="preserve"> </w:t>
      </w:r>
      <w:r>
        <w:rPr>
          <w:spacing w:val="-1"/>
        </w:rPr>
        <w:t>Energy</w:t>
      </w:r>
      <w:r>
        <w:rPr>
          <w:spacing w:val="25"/>
        </w:rPr>
        <w:t xml:space="preserve"> </w:t>
      </w:r>
      <w:r>
        <w:rPr>
          <w:spacing w:val="-1"/>
        </w:rPr>
        <w:t>Enhancement</w:t>
      </w:r>
      <w:r>
        <w:t xml:space="preserve"> </w:t>
      </w:r>
      <w:r>
        <w:rPr>
          <w:spacing w:val="-1"/>
        </w:rPr>
        <w:t>Practises</w:t>
      </w:r>
      <w:r>
        <w:t xml:space="preserve"> </w:t>
      </w:r>
      <w:r>
        <w:rPr>
          <w:spacing w:val="-1"/>
        </w:rPr>
        <w:t xml:space="preserve">for </w:t>
      </w:r>
      <w:r>
        <w:t>greater</w:t>
      </w:r>
      <w:r>
        <w:rPr>
          <w:spacing w:val="-1"/>
        </w:rPr>
        <w:t xml:space="preserve"> alignment.</w:t>
      </w:r>
    </w:p>
    <w:p w:rsidR="00743C02" w:rsidRDefault="00743C02">
      <w:pPr>
        <w:spacing w:before="2"/>
        <w:rPr>
          <w:rFonts w:ascii="Lucida Sans" w:eastAsia="Lucida Sans" w:hAnsi="Lucida Sans" w:cs="Lucida Sans"/>
          <w:sz w:val="10"/>
          <w:szCs w:val="10"/>
        </w:rPr>
      </w:pPr>
    </w:p>
    <w:p w:rsidR="00743C02" w:rsidRDefault="001F2438">
      <w:pPr>
        <w:spacing w:line="200" w:lineRule="atLeast"/>
        <w:ind w:left="36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895066" cy="5220652"/>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9" cstate="print"/>
                    <a:stretch>
                      <a:fillRect/>
                    </a:stretch>
                  </pic:blipFill>
                  <pic:spPr>
                    <a:xfrm>
                      <a:off x="0" y="0"/>
                      <a:ext cx="3895066" cy="5220652"/>
                    </a:xfrm>
                    <a:prstGeom prst="rect">
                      <a:avLst/>
                    </a:prstGeom>
                  </pic:spPr>
                </pic:pic>
              </a:graphicData>
            </a:graphic>
          </wp:inline>
        </w:drawing>
      </w:r>
    </w:p>
    <w:p w:rsidR="00743C02" w:rsidRDefault="001F2438">
      <w:pPr>
        <w:pStyle w:val="Corpodetexto"/>
        <w:spacing w:before="104"/>
        <w:ind w:right="357"/>
        <w:jc w:val="both"/>
      </w:pPr>
      <w:r>
        <w:t>We</w:t>
      </w:r>
      <w:r>
        <w:rPr>
          <w:spacing w:val="-1"/>
        </w:rPr>
        <w:t xml:space="preserve"> </w:t>
      </w:r>
      <w:r>
        <w:t>aim</w:t>
      </w:r>
      <w:r>
        <w:rPr>
          <w:spacing w:val="-2"/>
        </w:rPr>
        <w:t xml:space="preserve"> </w:t>
      </w:r>
      <w:r>
        <w:t>to</w:t>
      </w:r>
      <w:r>
        <w:rPr>
          <w:spacing w:val="-1"/>
        </w:rPr>
        <w:t xml:space="preserve"> </w:t>
      </w:r>
      <w:r>
        <w:t>get</w:t>
      </w:r>
      <w:r>
        <w:rPr>
          <w:spacing w:val="-1"/>
        </w:rPr>
        <w:t xml:space="preserve"> the</w:t>
      </w:r>
      <w:r>
        <w:t xml:space="preserve"> </w:t>
      </w:r>
      <w:r>
        <w:rPr>
          <w:spacing w:val="-1"/>
        </w:rPr>
        <w:t xml:space="preserve">student </w:t>
      </w:r>
      <w:r>
        <w:t xml:space="preserve">to </w:t>
      </w:r>
      <w:r>
        <w:rPr>
          <w:spacing w:val="-1"/>
        </w:rPr>
        <w:t>feel or</w:t>
      </w:r>
      <w:r>
        <w:t xml:space="preserve"> see</w:t>
      </w:r>
      <w:r>
        <w:rPr>
          <w:spacing w:val="-1"/>
        </w:rPr>
        <w:t xml:space="preserve"> the alignment,</w:t>
      </w:r>
      <w:r>
        <w:t xml:space="preserve"> </w:t>
      </w:r>
      <w:r>
        <w:rPr>
          <w:spacing w:val="-1"/>
        </w:rPr>
        <w:t>when the</w:t>
      </w:r>
      <w:r>
        <w:rPr>
          <w:spacing w:val="31"/>
        </w:rPr>
        <w:t xml:space="preserve"> </w:t>
      </w:r>
      <w:r>
        <w:rPr>
          <w:spacing w:val="-1"/>
        </w:rPr>
        <w:t>spine</w:t>
      </w:r>
      <w:r>
        <w:rPr>
          <w:spacing w:val="1"/>
        </w:rPr>
        <w:t xml:space="preserve"> </w:t>
      </w:r>
      <w:r>
        <w:rPr>
          <w:spacing w:val="-1"/>
        </w:rPr>
        <w:t>is absolutely</w:t>
      </w:r>
      <w:r>
        <w:rPr>
          <w:spacing w:val="-2"/>
        </w:rPr>
        <w:t xml:space="preserve"> </w:t>
      </w:r>
      <w:r>
        <w:rPr>
          <w:spacing w:val="-1"/>
        </w:rPr>
        <w:t>at right angles</w:t>
      </w:r>
      <w:r>
        <w:rPr>
          <w:spacing w:val="-2"/>
        </w:rPr>
        <w:t xml:space="preserve"> </w:t>
      </w:r>
      <w:r>
        <w:rPr>
          <w:spacing w:val="-1"/>
        </w:rPr>
        <w:t>to the</w:t>
      </w:r>
      <w:r>
        <w:t xml:space="preserve"> </w:t>
      </w:r>
      <w:r>
        <w:rPr>
          <w:spacing w:val="-1"/>
        </w:rPr>
        <w:t>surface</w:t>
      </w:r>
      <w:r>
        <w:t xml:space="preserve"> </w:t>
      </w:r>
      <w:r>
        <w:rPr>
          <w:spacing w:val="-1"/>
        </w:rPr>
        <w:t>of the earth and</w:t>
      </w:r>
      <w:r>
        <w:rPr>
          <w:spacing w:val="30"/>
        </w:rPr>
        <w:t xml:space="preserve"> </w:t>
      </w:r>
      <w:r>
        <w:rPr>
          <w:spacing w:val="-1"/>
        </w:rPr>
        <w:t>the</w:t>
      </w:r>
      <w:r>
        <w:t xml:space="preserve"> </w:t>
      </w:r>
      <w:r>
        <w:rPr>
          <w:spacing w:val="-2"/>
        </w:rPr>
        <w:t>Kundalini</w:t>
      </w:r>
      <w:r>
        <w:rPr>
          <w:spacing w:val="-1"/>
        </w:rPr>
        <w:t xml:space="preserve"> energy</w:t>
      </w:r>
      <w:r>
        <w:rPr>
          <w:spacing w:val="-2"/>
        </w:rPr>
        <w:t xml:space="preserve"> </w:t>
      </w:r>
      <w:r>
        <w:rPr>
          <w:spacing w:val="-1"/>
        </w:rPr>
        <w:t>is flowing</w:t>
      </w:r>
      <w:r>
        <w:rPr>
          <w:spacing w:val="1"/>
        </w:rPr>
        <w:t xml:space="preserve"> </w:t>
      </w:r>
      <w:r>
        <w:rPr>
          <w:spacing w:val="-2"/>
        </w:rPr>
        <w:t xml:space="preserve">maximally </w:t>
      </w:r>
      <w:r>
        <w:rPr>
          <w:spacing w:val="-1"/>
        </w:rPr>
        <w:t>in</w:t>
      </w:r>
      <w:r>
        <w:t xml:space="preserve"> </w:t>
      </w:r>
      <w:r>
        <w:rPr>
          <w:spacing w:val="-1"/>
        </w:rPr>
        <w:t>the</w:t>
      </w:r>
      <w:r>
        <w:t xml:space="preserve"> </w:t>
      </w:r>
      <w:r>
        <w:rPr>
          <w:spacing w:val="-1"/>
        </w:rPr>
        <w:t>spine.</w:t>
      </w:r>
    </w:p>
    <w:p w:rsidR="00743C02" w:rsidRDefault="00743C02">
      <w:pPr>
        <w:jc w:val="both"/>
        <w:sectPr w:rsidR="00743C02">
          <w:pgSz w:w="8640" w:h="12960"/>
          <w:pgMar w:top="960" w:right="980" w:bottom="900" w:left="900" w:header="0" w:footer="710" w:gutter="0"/>
          <w:cols w:space="720"/>
        </w:sectPr>
      </w:pPr>
    </w:p>
    <w:p w:rsidR="00743C02" w:rsidRDefault="001F2438">
      <w:pPr>
        <w:pStyle w:val="Corpodetexto"/>
        <w:spacing w:before="50"/>
        <w:ind w:right="220"/>
      </w:pPr>
      <w:r>
        <w:rPr>
          <w:spacing w:val="-1"/>
        </w:rPr>
        <w:lastRenderedPageBreak/>
        <w:t>Some</w:t>
      </w:r>
      <w:r>
        <w:t xml:space="preserve"> </w:t>
      </w:r>
      <w:r>
        <w:rPr>
          <w:spacing w:val="-1"/>
        </w:rPr>
        <w:t xml:space="preserve">students </w:t>
      </w:r>
      <w:r>
        <w:t>report</w:t>
      </w:r>
      <w:r>
        <w:rPr>
          <w:spacing w:val="-1"/>
        </w:rPr>
        <w:t xml:space="preserve"> </w:t>
      </w:r>
      <w:r>
        <w:t xml:space="preserve">this </w:t>
      </w:r>
      <w:r>
        <w:rPr>
          <w:spacing w:val="-1"/>
        </w:rPr>
        <w:t>alignment</w:t>
      </w:r>
      <w:r>
        <w:t xml:space="preserve"> as</w:t>
      </w:r>
      <w:r>
        <w:rPr>
          <w:spacing w:val="-1"/>
        </w:rPr>
        <w:t xml:space="preserve"> </w:t>
      </w:r>
      <w:r>
        <w:t>heat,</w:t>
      </w:r>
      <w:r>
        <w:rPr>
          <w:spacing w:val="-2"/>
        </w:rPr>
        <w:t xml:space="preserve"> </w:t>
      </w:r>
      <w:r>
        <w:t xml:space="preserve">or </w:t>
      </w:r>
      <w:r>
        <w:rPr>
          <w:spacing w:val="-1"/>
        </w:rPr>
        <w:t xml:space="preserve">light </w:t>
      </w:r>
      <w:r>
        <w:t xml:space="preserve">or </w:t>
      </w:r>
      <w:r>
        <w:rPr>
          <w:spacing w:val="-1"/>
        </w:rPr>
        <w:t>just</w:t>
      </w:r>
      <w:r>
        <w:rPr>
          <w:spacing w:val="1"/>
        </w:rPr>
        <w:t xml:space="preserve"> </w:t>
      </w:r>
      <w:r>
        <w:t>a</w:t>
      </w:r>
      <w:r>
        <w:rPr>
          <w:spacing w:val="27"/>
        </w:rPr>
        <w:t xml:space="preserve"> </w:t>
      </w:r>
      <w:r>
        <w:rPr>
          <w:spacing w:val="-1"/>
        </w:rPr>
        <w:t>feeling</w:t>
      </w:r>
      <w:r>
        <w:t xml:space="preserve"> </w:t>
      </w:r>
      <w:r>
        <w:rPr>
          <w:spacing w:val="-1"/>
        </w:rPr>
        <w:t>of</w:t>
      </w:r>
      <w:r>
        <w:rPr>
          <w:spacing w:val="-2"/>
        </w:rPr>
        <w:t xml:space="preserve"> </w:t>
      </w:r>
      <w:r>
        <w:rPr>
          <w:spacing w:val="-1"/>
        </w:rPr>
        <w:t>alignment</w:t>
      </w:r>
      <w:r>
        <w:rPr>
          <w:spacing w:val="-2"/>
        </w:rPr>
        <w:t xml:space="preserve"> </w:t>
      </w:r>
      <w:r>
        <w:t>and</w:t>
      </w:r>
      <w:r>
        <w:rPr>
          <w:spacing w:val="-2"/>
        </w:rPr>
        <w:t xml:space="preserve"> </w:t>
      </w:r>
      <w:r>
        <w:rPr>
          <w:spacing w:val="-1"/>
        </w:rPr>
        <w:t>this</w:t>
      </w:r>
      <w:r>
        <w:t xml:space="preserve"> </w:t>
      </w:r>
      <w:r>
        <w:rPr>
          <w:spacing w:val="-1"/>
        </w:rPr>
        <w:t>feeling</w:t>
      </w:r>
      <w:r>
        <w:t xml:space="preserve"> </w:t>
      </w:r>
      <w:r>
        <w:rPr>
          <w:spacing w:val="-1"/>
        </w:rPr>
        <w:t>increases</w:t>
      </w:r>
      <w:r>
        <w:rPr>
          <w:spacing w:val="-2"/>
        </w:rPr>
        <w:t xml:space="preserve"> </w:t>
      </w:r>
      <w:r>
        <w:t xml:space="preserve">as </w:t>
      </w:r>
      <w:r>
        <w:rPr>
          <w:spacing w:val="-2"/>
        </w:rPr>
        <w:t>we</w:t>
      </w:r>
      <w:r>
        <w:rPr>
          <w:spacing w:val="1"/>
        </w:rPr>
        <w:t xml:space="preserve"> </w:t>
      </w:r>
      <w:r>
        <w:rPr>
          <w:spacing w:val="-1"/>
        </w:rPr>
        <w:t>move</w:t>
      </w:r>
      <w:r>
        <w:t xml:space="preserve"> </w:t>
      </w:r>
      <w:r>
        <w:rPr>
          <w:spacing w:val="-1"/>
        </w:rPr>
        <w:t>towards</w:t>
      </w:r>
      <w:r>
        <w:rPr>
          <w:spacing w:val="32"/>
        </w:rPr>
        <w:t xml:space="preserve"> </w:t>
      </w:r>
      <w:r>
        <w:rPr>
          <w:spacing w:val="-1"/>
        </w:rPr>
        <w:t xml:space="preserve">absorbtion </w:t>
      </w:r>
      <w:r>
        <w:t>in</w:t>
      </w:r>
      <w:r>
        <w:rPr>
          <w:spacing w:val="-1"/>
        </w:rPr>
        <w:t xml:space="preserve"> the</w:t>
      </w:r>
      <w:r>
        <w:t xml:space="preserve"> </w:t>
      </w:r>
      <w:r>
        <w:rPr>
          <w:spacing w:val="-1"/>
        </w:rPr>
        <w:t xml:space="preserve">Light </w:t>
      </w:r>
      <w:r>
        <w:t>of</w:t>
      </w:r>
      <w:r>
        <w:rPr>
          <w:spacing w:val="-1"/>
        </w:rPr>
        <w:t xml:space="preserve"> the Soul</w:t>
      </w:r>
      <w:r>
        <w:t xml:space="preserve"> </w:t>
      </w:r>
      <w:r>
        <w:rPr>
          <w:spacing w:val="-1"/>
        </w:rPr>
        <w:t>above the</w:t>
      </w:r>
      <w:r>
        <w:t xml:space="preserve"> </w:t>
      </w:r>
      <w:r>
        <w:rPr>
          <w:spacing w:val="-1"/>
        </w:rPr>
        <w:t>Crown</w:t>
      </w:r>
      <w:r>
        <w:t xml:space="preserve"> </w:t>
      </w:r>
      <w:r>
        <w:rPr>
          <w:spacing w:val="-1"/>
        </w:rPr>
        <w:t>Chakra,</w:t>
      </w:r>
      <w:r>
        <w:rPr>
          <w:spacing w:val="43"/>
        </w:rPr>
        <w:t xml:space="preserve"> </w:t>
      </w:r>
      <w:r>
        <w:rPr>
          <w:spacing w:val="-1"/>
        </w:rPr>
        <w:t>brighter</w:t>
      </w:r>
      <w:r>
        <w:rPr>
          <w:spacing w:val="-2"/>
        </w:rPr>
        <w:t xml:space="preserve"> </w:t>
      </w:r>
      <w:r>
        <w:rPr>
          <w:spacing w:val="-1"/>
        </w:rPr>
        <w:t>than 10,000 Suns, in Samadhi.</w:t>
      </w:r>
    </w:p>
    <w:p w:rsidR="00743C02" w:rsidRDefault="001F2438">
      <w:pPr>
        <w:pStyle w:val="Corpodetexto"/>
        <w:ind w:right="135"/>
      </w:pPr>
      <w:r>
        <w:rPr>
          <w:spacing w:val="-1"/>
        </w:rPr>
        <w:t>Another knowledge</w:t>
      </w:r>
      <w:r>
        <w:t xml:space="preserve"> </w:t>
      </w:r>
      <w:r>
        <w:rPr>
          <w:spacing w:val="-1"/>
        </w:rPr>
        <w:t>of alignment</w:t>
      </w:r>
      <w:r>
        <w:t xml:space="preserve"> </w:t>
      </w:r>
      <w:r>
        <w:rPr>
          <w:spacing w:val="-1"/>
        </w:rPr>
        <w:t>is the</w:t>
      </w:r>
      <w:r>
        <w:t xml:space="preserve"> </w:t>
      </w:r>
      <w:r>
        <w:rPr>
          <w:spacing w:val="-1"/>
        </w:rPr>
        <w:t xml:space="preserve">AUM, </w:t>
      </w:r>
      <w:r>
        <w:t>OM</w:t>
      </w:r>
      <w:r>
        <w:rPr>
          <w:spacing w:val="-1"/>
        </w:rPr>
        <w:t xml:space="preserve"> sound</w:t>
      </w:r>
      <w:r>
        <w:rPr>
          <w:spacing w:val="1"/>
        </w:rPr>
        <w:t xml:space="preserve"> </w:t>
      </w:r>
      <w:r>
        <w:rPr>
          <w:spacing w:val="-2"/>
        </w:rPr>
        <w:t>which</w:t>
      </w:r>
      <w:r>
        <w:t xml:space="preserve"> </w:t>
      </w:r>
      <w:r>
        <w:rPr>
          <w:spacing w:val="-1"/>
        </w:rPr>
        <w:t>you</w:t>
      </w:r>
      <w:r>
        <w:rPr>
          <w:spacing w:val="25"/>
        </w:rPr>
        <w:t xml:space="preserve"> </w:t>
      </w:r>
      <w:r>
        <w:rPr>
          <w:spacing w:val="-1"/>
        </w:rPr>
        <w:t>are</w:t>
      </w:r>
      <w:r>
        <w:t xml:space="preserve"> </w:t>
      </w:r>
      <w:r>
        <w:rPr>
          <w:spacing w:val="-1"/>
        </w:rPr>
        <w:t>hearing</w:t>
      </w:r>
      <w:r>
        <w:t xml:space="preserve"> as</w:t>
      </w:r>
      <w:r>
        <w:rPr>
          <w:spacing w:val="-2"/>
        </w:rPr>
        <w:t xml:space="preserve"> </w:t>
      </w:r>
      <w:r>
        <w:t>a</w:t>
      </w:r>
      <w:r>
        <w:rPr>
          <w:spacing w:val="-1"/>
        </w:rPr>
        <w:t xml:space="preserve"> development</w:t>
      </w:r>
      <w:r>
        <w:t xml:space="preserve"> of</w:t>
      </w:r>
      <w:r>
        <w:rPr>
          <w:spacing w:val="-1"/>
        </w:rPr>
        <w:t xml:space="preserve"> your</w:t>
      </w:r>
      <w:r>
        <w:rPr>
          <w:spacing w:val="1"/>
        </w:rPr>
        <w:t xml:space="preserve"> </w:t>
      </w:r>
      <w:r>
        <w:rPr>
          <w:spacing w:val="-1"/>
        </w:rPr>
        <w:t>previous practices.</w:t>
      </w:r>
      <w:r>
        <w:t xml:space="preserve"> </w:t>
      </w:r>
      <w:r>
        <w:rPr>
          <w:spacing w:val="-1"/>
        </w:rPr>
        <w:t>It</w:t>
      </w:r>
      <w:r>
        <w:t xml:space="preserve"> </w:t>
      </w:r>
      <w:r>
        <w:rPr>
          <w:spacing w:val="-1"/>
        </w:rPr>
        <w:t>is</w:t>
      </w:r>
      <w:r>
        <w:rPr>
          <w:spacing w:val="42"/>
        </w:rPr>
        <w:t xml:space="preserve"> </w:t>
      </w:r>
      <w:r>
        <w:rPr>
          <w:spacing w:val="-2"/>
        </w:rPr>
        <w:t>showing</w:t>
      </w:r>
      <w:r>
        <w:rPr>
          <w:spacing w:val="1"/>
        </w:rPr>
        <w:t xml:space="preserve"> </w:t>
      </w:r>
      <w:r>
        <w:rPr>
          <w:spacing w:val="-1"/>
        </w:rPr>
        <w:t>you</w:t>
      </w:r>
      <w:r>
        <w:t xml:space="preserve"> </w:t>
      </w:r>
      <w:r>
        <w:rPr>
          <w:spacing w:val="-1"/>
        </w:rPr>
        <w:t>your</w:t>
      </w:r>
      <w:r>
        <w:rPr>
          <w:spacing w:val="1"/>
        </w:rPr>
        <w:t xml:space="preserve"> </w:t>
      </w:r>
      <w:r>
        <w:rPr>
          <w:spacing w:val="-1"/>
        </w:rPr>
        <w:t>alignment</w:t>
      </w:r>
      <w:r>
        <w:rPr>
          <w:spacing w:val="-2"/>
        </w:rPr>
        <w:t xml:space="preserve"> </w:t>
      </w:r>
      <w:r>
        <w:t>and</w:t>
      </w:r>
      <w:r>
        <w:rPr>
          <w:spacing w:val="1"/>
        </w:rPr>
        <w:t xml:space="preserve"> </w:t>
      </w:r>
      <w:r>
        <w:rPr>
          <w:spacing w:val="-2"/>
        </w:rPr>
        <w:t>will</w:t>
      </w:r>
      <w:r>
        <w:rPr>
          <w:spacing w:val="1"/>
        </w:rPr>
        <w:t xml:space="preserve"> </w:t>
      </w:r>
      <w:r>
        <w:rPr>
          <w:spacing w:val="-1"/>
        </w:rPr>
        <w:t>increase</w:t>
      </w:r>
      <w:r>
        <w:t xml:space="preserve"> as</w:t>
      </w:r>
      <w:r>
        <w:rPr>
          <w:spacing w:val="-3"/>
        </w:rPr>
        <w:t xml:space="preserve"> </w:t>
      </w:r>
      <w:r>
        <w:rPr>
          <w:spacing w:val="-1"/>
        </w:rPr>
        <w:t>you</w:t>
      </w:r>
      <w:r>
        <w:rPr>
          <w:spacing w:val="-2"/>
        </w:rPr>
        <w:t xml:space="preserve"> </w:t>
      </w:r>
      <w:r>
        <w:rPr>
          <w:spacing w:val="-1"/>
        </w:rPr>
        <w:t>become</w:t>
      </w:r>
      <w:r>
        <w:rPr>
          <w:spacing w:val="1"/>
        </w:rPr>
        <w:t xml:space="preserve"> </w:t>
      </w:r>
      <w:r>
        <w:rPr>
          <w:spacing w:val="-2"/>
        </w:rPr>
        <w:t>more</w:t>
      </w:r>
      <w:r>
        <w:rPr>
          <w:spacing w:val="40"/>
        </w:rPr>
        <w:t xml:space="preserve"> </w:t>
      </w:r>
      <w:r>
        <w:rPr>
          <w:spacing w:val="-1"/>
        </w:rPr>
        <w:t>absorbed.</w:t>
      </w:r>
    </w:p>
    <w:p w:rsidR="00743C02" w:rsidRDefault="001F2438">
      <w:pPr>
        <w:pStyle w:val="Corpodetexto"/>
        <w:ind w:right="135"/>
      </w:pPr>
      <w:r>
        <w:rPr>
          <w:spacing w:val="-1"/>
        </w:rPr>
        <w:t xml:space="preserve">But </w:t>
      </w:r>
      <w:r>
        <w:t>all of</w:t>
      </w:r>
      <w:r>
        <w:rPr>
          <w:spacing w:val="-1"/>
        </w:rPr>
        <w:t xml:space="preserve"> the above </w:t>
      </w:r>
      <w:r>
        <w:t>are</w:t>
      </w:r>
      <w:r>
        <w:rPr>
          <w:spacing w:val="-1"/>
        </w:rPr>
        <w:t xml:space="preserve"> the</w:t>
      </w:r>
      <w:r>
        <w:t xml:space="preserve"> </w:t>
      </w:r>
      <w:r>
        <w:rPr>
          <w:spacing w:val="-1"/>
        </w:rPr>
        <w:t>distractions</w:t>
      </w:r>
      <w:r>
        <w:rPr>
          <w:spacing w:val="-2"/>
        </w:rPr>
        <w:t xml:space="preserve"> </w:t>
      </w:r>
      <w:r>
        <w:t xml:space="preserve">of </w:t>
      </w:r>
      <w:r>
        <w:rPr>
          <w:spacing w:val="-1"/>
        </w:rPr>
        <w:t>feedback</w:t>
      </w:r>
      <w:r>
        <w:rPr>
          <w:spacing w:val="1"/>
        </w:rPr>
        <w:t xml:space="preserve"> </w:t>
      </w:r>
      <w:r>
        <w:rPr>
          <w:spacing w:val="-1"/>
        </w:rPr>
        <w:t>from</w:t>
      </w:r>
      <w:r>
        <w:rPr>
          <w:spacing w:val="-2"/>
        </w:rPr>
        <w:t xml:space="preserve"> </w:t>
      </w:r>
      <w:r>
        <w:rPr>
          <w:spacing w:val="-1"/>
        </w:rPr>
        <w:t>various</w:t>
      </w:r>
      <w:r>
        <w:rPr>
          <w:spacing w:val="49"/>
        </w:rPr>
        <w:t xml:space="preserve"> </w:t>
      </w:r>
      <w:r>
        <w:rPr>
          <w:spacing w:val="-1"/>
        </w:rPr>
        <w:t>chakras to the</w:t>
      </w:r>
      <w:r>
        <w:rPr>
          <w:spacing w:val="1"/>
        </w:rPr>
        <w:t xml:space="preserve"> </w:t>
      </w:r>
      <w:r>
        <w:rPr>
          <w:spacing w:val="-1"/>
        </w:rPr>
        <w:t>passage of</w:t>
      </w:r>
      <w:r>
        <w:t xml:space="preserve"> </w:t>
      </w:r>
      <w:r>
        <w:rPr>
          <w:spacing w:val="-1"/>
        </w:rPr>
        <w:t>Kundalini</w:t>
      </w:r>
      <w:r>
        <w:rPr>
          <w:spacing w:val="-2"/>
        </w:rPr>
        <w:t xml:space="preserve"> </w:t>
      </w:r>
      <w:r>
        <w:rPr>
          <w:spacing w:val="-1"/>
        </w:rPr>
        <w:t>energy.</w:t>
      </w:r>
    </w:p>
    <w:p w:rsidR="00743C02" w:rsidRDefault="001F2438">
      <w:pPr>
        <w:pStyle w:val="Corpodetexto"/>
        <w:spacing w:before="120"/>
        <w:ind w:right="135"/>
      </w:pPr>
      <w:r>
        <w:rPr>
          <w:spacing w:val="-1"/>
        </w:rPr>
        <w:t>Seeing</w:t>
      </w:r>
      <w:r>
        <w:t xml:space="preserve"> </w:t>
      </w:r>
      <w:r>
        <w:rPr>
          <w:spacing w:val="-1"/>
        </w:rPr>
        <w:t>the Light,</w:t>
      </w:r>
      <w:r>
        <w:rPr>
          <w:spacing w:val="-2"/>
        </w:rPr>
        <w:t xml:space="preserve"> </w:t>
      </w:r>
      <w:r>
        <w:rPr>
          <w:spacing w:val="-1"/>
        </w:rPr>
        <w:t>Solar</w:t>
      </w:r>
      <w:r>
        <w:rPr>
          <w:spacing w:val="1"/>
        </w:rPr>
        <w:t xml:space="preserve"> </w:t>
      </w:r>
      <w:r>
        <w:rPr>
          <w:spacing w:val="-1"/>
        </w:rPr>
        <w:t>Plexus</w:t>
      </w:r>
      <w:r>
        <w:t xml:space="preserve"> </w:t>
      </w:r>
      <w:r>
        <w:rPr>
          <w:spacing w:val="-1"/>
        </w:rPr>
        <w:t>or Manipur</w:t>
      </w:r>
      <w:r>
        <w:rPr>
          <w:spacing w:val="1"/>
        </w:rPr>
        <w:t xml:space="preserve"> </w:t>
      </w:r>
      <w:r>
        <w:rPr>
          <w:spacing w:val="-1"/>
        </w:rPr>
        <w:t>Chakra</w:t>
      </w:r>
      <w:r>
        <w:t xml:space="preserve"> </w:t>
      </w:r>
      <w:r>
        <w:rPr>
          <w:spacing w:val="-1"/>
        </w:rPr>
        <w:t>and</w:t>
      </w:r>
      <w:r>
        <w:rPr>
          <w:spacing w:val="-2"/>
        </w:rPr>
        <w:t xml:space="preserve"> </w:t>
      </w:r>
      <w:r>
        <w:rPr>
          <w:spacing w:val="-1"/>
        </w:rPr>
        <w:t>Ajna, Brow</w:t>
      </w:r>
      <w:r>
        <w:rPr>
          <w:spacing w:val="35"/>
        </w:rPr>
        <w:t xml:space="preserve"> </w:t>
      </w:r>
      <w:r>
        <w:rPr>
          <w:spacing w:val="-1"/>
        </w:rPr>
        <w:t>Chakra</w:t>
      </w:r>
    </w:p>
    <w:p w:rsidR="00743C02" w:rsidRDefault="001F2438">
      <w:pPr>
        <w:pStyle w:val="Corpodetexto"/>
        <w:spacing w:line="363" w:lineRule="auto"/>
        <w:ind w:right="1609"/>
      </w:pPr>
      <w:r>
        <w:rPr>
          <w:spacing w:val="-1"/>
        </w:rPr>
        <w:t>Feeling</w:t>
      </w:r>
      <w:r>
        <w:rPr>
          <w:spacing w:val="-2"/>
        </w:rPr>
        <w:t xml:space="preserve"> </w:t>
      </w:r>
      <w:r>
        <w:rPr>
          <w:spacing w:val="-1"/>
        </w:rPr>
        <w:t>the</w:t>
      </w:r>
      <w:r>
        <w:t xml:space="preserve"> </w:t>
      </w:r>
      <w:r>
        <w:rPr>
          <w:spacing w:val="-1"/>
        </w:rPr>
        <w:t>alignment,</w:t>
      </w:r>
      <w:r>
        <w:rPr>
          <w:spacing w:val="-4"/>
        </w:rPr>
        <w:t xml:space="preserve"> </w:t>
      </w:r>
      <w:r>
        <w:rPr>
          <w:spacing w:val="-1"/>
        </w:rPr>
        <w:t>Anahata</w:t>
      </w:r>
      <w:r>
        <w:rPr>
          <w:spacing w:val="-2"/>
        </w:rPr>
        <w:t xml:space="preserve"> </w:t>
      </w:r>
      <w:r>
        <w:rPr>
          <w:spacing w:val="-1"/>
        </w:rPr>
        <w:t>Chakra</w:t>
      </w:r>
      <w:r>
        <w:t xml:space="preserve"> </w:t>
      </w:r>
      <w:r>
        <w:rPr>
          <w:spacing w:val="-1"/>
        </w:rPr>
        <w:t>or</w:t>
      </w:r>
      <w:r>
        <w:rPr>
          <w:spacing w:val="-2"/>
        </w:rPr>
        <w:t xml:space="preserve"> </w:t>
      </w:r>
      <w:r>
        <w:rPr>
          <w:spacing w:val="-1"/>
        </w:rPr>
        <w:t>Heart</w:t>
      </w:r>
      <w:r>
        <w:rPr>
          <w:spacing w:val="26"/>
        </w:rPr>
        <w:t xml:space="preserve"> </w:t>
      </w:r>
      <w:r>
        <w:rPr>
          <w:spacing w:val="-1"/>
        </w:rPr>
        <w:t>Hearing</w:t>
      </w:r>
      <w:r>
        <w:t xml:space="preserve"> </w:t>
      </w:r>
      <w:r>
        <w:rPr>
          <w:spacing w:val="-1"/>
        </w:rPr>
        <w:t>the</w:t>
      </w:r>
      <w:r>
        <w:rPr>
          <w:spacing w:val="-2"/>
        </w:rPr>
        <w:t xml:space="preserve"> </w:t>
      </w:r>
      <w:r>
        <w:rPr>
          <w:spacing w:val="-1"/>
        </w:rPr>
        <w:t>OM, Vishuddhi Chakra</w:t>
      </w:r>
      <w:r>
        <w:rPr>
          <w:spacing w:val="-2"/>
        </w:rPr>
        <w:t xml:space="preserve"> </w:t>
      </w:r>
      <w:r>
        <w:t>or</w:t>
      </w:r>
      <w:r>
        <w:rPr>
          <w:spacing w:val="-1"/>
        </w:rPr>
        <w:t xml:space="preserve"> Throat</w:t>
      </w:r>
    </w:p>
    <w:p w:rsidR="00743C02" w:rsidRDefault="001F2438">
      <w:pPr>
        <w:pStyle w:val="Corpodetexto"/>
        <w:spacing w:before="2"/>
        <w:ind w:right="135"/>
      </w:pPr>
      <w:r>
        <w:rPr>
          <w:spacing w:val="-1"/>
        </w:rPr>
        <w:t xml:space="preserve">The </w:t>
      </w:r>
      <w:r>
        <w:t>aim</w:t>
      </w:r>
      <w:r>
        <w:rPr>
          <w:spacing w:val="-2"/>
        </w:rPr>
        <w:t xml:space="preserve"> </w:t>
      </w:r>
      <w:r>
        <w:t xml:space="preserve">is to </w:t>
      </w:r>
      <w:r>
        <w:rPr>
          <w:spacing w:val="-1"/>
        </w:rPr>
        <w:t>intensify</w:t>
      </w:r>
      <w:r>
        <w:rPr>
          <w:spacing w:val="-2"/>
        </w:rPr>
        <w:t xml:space="preserve"> </w:t>
      </w:r>
      <w:r>
        <w:rPr>
          <w:spacing w:val="-1"/>
        </w:rPr>
        <w:t>the alignment,</w:t>
      </w:r>
      <w:r>
        <w:rPr>
          <w:spacing w:val="-2"/>
        </w:rPr>
        <w:t xml:space="preserve"> </w:t>
      </w:r>
      <w:r>
        <w:rPr>
          <w:spacing w:val="-1"/>
        </w:rPr>
        <w:t>the amount</w:t>
      </w:r>
      <w:r>
        <w:rPr>
          <w:spacing w:val="1"/>
        </w:rPr>
        <w:t xml:space="preserve"> </w:t>
      </w:r>
      <w:r>
        <w:t>of</w:t>
      </w:r>
      <w:r>
        <w:rPr>
          <w:spacing w:val="-1"/>
        </w:rPr>
        <w:t xml:space="preserve"> energy, the</w:t>
      </w:r>
      <w:r>
        <w:rPr>
          <w:spacing w:val="51"/>
        </w:rPr>
        <w:t xml:space="preserve"> </w:t>
      </w:r>
      <w:r>
        <w:rPr>
          <w:spacing w:val="-1"/>
        </w:rPr>
        <w:t>absorbtion</w:t>
      </w:r>
      <w:r>
        <w:rPr>
          <w:spacing w:val="-2"/>
        </w:rPr>
        <w:t xml:space="preserve"> </w:t>
      </w:r>
      <w:r>
        <w:t xml:space="preserve">or </w:t>
      </w:r>
      <w:r>
        <w:rPr>
          <w:spacing w:val="-1"/>
        </w:rPr>
        <w:t>Samadhi</w:t>
      </w:r>
      <w:r>
        <w:rPr>
          <w:spacing w:val="62"/>
        </w:rPr>
        <w:t xml:space="preserve"> </w:t>
      </w:r>
      <w:r>
        <w:t>in</w:t>
      </w:r>
      <w:r>
        <w:rPr>
          <w:spacing w:val="-1"/>
        </w:rPr>
        <w:t xml:space="preserve"> the higher</w:t>
      </w:r>
      <w:r>
        <w:t xml:space="preserve"> </w:t>
      </w:r>
      <w:r>
        <w:rPr>
          <w:spacing w:val="-1"/>
        </w:rPr>
        <w:t>chakras above the crown.</w:t>
      </w:r>
      <w:r>
        <w:rPr>
          <w:spacing w:val="39"/>
        </w:rPr>
        <w:t xml:space="preserve"> </w:t>
      </w:r>
      <w:r>
        <w:rPr>
          <w:spacing w:val="-1"/>
        </w:rPr>
        <w:t>“Don’t</w:t>
      </w:r>
      <w:r>
        <w:t xml:space="preserve"> </w:t>
      </w:r>
      <w:r>
        <w:rPr>
          <w:spacing w:val="-1"/>
        </w:rPr>
        <w:t>get caught”</w:t>
      </w:r>
      <w:r>
        <w:rPr>
          <w:spacing w:val="-2"/>
        </w:rPr>
        <w:t xml:space="preserve"> </w:t>
      </w:r>
      <w:r>
        <w:t xml:space="preserve">as </w:t>
      </w:r>
      <w:r>
        <w:rPr>
          <w:spacing w:val="-1"/>
        </w:rPr>
        <w:t>Zen</w:t>
      </w:r>
      <w:r>
        <w:t xml:space="preserve"> </w:t>
      </w:r>
      <w:r>
        <w:rPr>
          <w:spacing w:val="-1"/>
        </w:rPr>
        <w:t>Master Hogen told me, in</w:t>
      </w:r>
      <w:r>
        <w:t xml:space="preserve"> </w:t>
      </w:r>
      <w:r>
        <w:rPr>
          <w:spacing w:val="-1"/>
        </w:rPr>
        <w:t>lesser</w:t>
      </w:r>
      <w:r>
        <w:rPr>
          <w:spacing w:val="42"/>
        </w:rPr>
        <w:t xml:space="preserve"> </w:t>
      </w:r>
      <w:r>
        <w:rPr>
          <w:spacing w:val="-1"/>
        </w:rPr>
        <w:t xml:space="preserve">experiences. As </w:t>
      </w:r>
      <w:r>
        <w:t>I</w:t>
      </w:r>
      <w:r>
        <w:rPr>
          <w:spacing w:val="1"/>
        </w:rPr>
        <w:t xml:space="preserve"> </w:t>
      </w:r>
      <w:r>
        <w:rPr>
          <w:spacing w:val="-2"/>
        </w:rPr>
        <w:t>wrote</w:t>
      </w:r>
      <w:r>
        <w:t xml:space="preserve"> </w:t>
      </w:r>
      <w:r>
        <w:rPr>
          <w:spacing w:val="-1"/>
        </w:rPr>
        <w:t>in the</w:t>
      </w:r>
      <w:r>
        <w:rPr>
          <w:spacing w:val="1"/>
        </w:rPr>
        <w:t xml:space="preserve"> </w:t>
      </w:r>
      <w:r>
        <w:rPr>
          <w:spacing w:val="-1"/>
        </w:rPr>
        <w:t>Energy</w:t>
      </w:r>
      <w:r>
        <w:rPr>
          <w:spacing w:val="-2"/>
        </w:rPr>
        <w:t xml:space="preserve"> </w:t>
      </w:r>
      <w:r>
        <w:rPr>
          <w:spacing w:val="-1"/>
        </w:rPr>
        <w:t>Enhancement</w:t>
      </w:r>
      <w:r>
        <w:t xml:space="preserve"> </w:t>
      </w:r>
      <w:r>
        <w:rPr>
          <w:spacing w:val="-1"/>
        </w:rPr>
        <w:t>E-Book,</w:t>
      </w:r>
      <w:r>
        <w:t xml:space="preserve"> </w:t>
      </w:r>
      <w:r>
        <w:rPr>
          <w:spacing w:val="-1"/>
        </w:rPr>
        <w:t>"Go One</w:t>
      </w:r>
      <w:r>
        <w:rPr>
          <w:spacing w:val="28"/>
        </w:rPr>
        <w:t xml:space="preserve"> </w:t>
      </w:r>
      <w:r>
        <w:rPr>
          <w:spacing w:val="-1"/>
        </w:rPr>
        <w:t>Step Higher!!"</w:t>
      </w:r>
    </w:p>
    <w:p w:rsidR="00743C02" w:rsidRDefault="001F2438">
      <w:pPr>
        <w:pStyle w:val="Corpodetexto"/>
        <w:ind w:right="135"/>
      </w:pPr>
      <w:r>
        <w:rPr>
          <w:spacing w:val="-1"/>
        </w:rPr>
        <w:t>ENERGY</w:t>
      </w:r>
      <w:r>
        <w:t xml:space="preserve"> </w:t>
      </w:r>
      <w:r>
        <w:rPr>
          <w:spacing w:val="-1"/>
        </w:rPr>
        <w:t>ENHANCEMENT</w:t>
      </w:r>
      <w:r>
        <w:rPr>
          <w:spacing w:val="-2"/>
        </w:rPr>
        <w:t xml:space="preserve"> </w:t>
      </w:r>
      <w:r>
        <w:t xml:space="preserve">IS </w:t>
      </w:r>
      <w:r>
        <w:rPr>
          <w:spacing w:val="-1"/>
        </w:rPr>
        <w:t>THE</w:t>
      </w:r>
      <w:r>
        <w:t xml:space="preserve"> USE</w:t>
      </w:r>
      <w:r>
        <w:rPr>
          <w:spacing w:val="-2"/>
        </w:rPr>
        <w:t xml:space="preserve"> </w:t>
      </w:r>
      <w:r>
        <w:rPr>
          <w:spacing w:val="-1"/>
        </w:rPr>
        <w:t>OF</w:t>
      </w:r>
      <w:r>
        <w:t xml:space="preserve"> </w:t>
      </w:r>
      <w:r>
        <w:rPr>
          <w:spacing w:val="-1"/>
        </w:rPr>
        <w:t xml:space="preserve">SAMYAMA, </w:t>
      </w:r>
      <w:r>
        <w:t xml:space="preserve">A </w:t>
      </w:r>
      <w:r>
        <w:rPr>
          <w:spacing w:val="-1"/>
        </w:rPr>
        <w:t>HIGHER</w:t>
      </w:r>
      <w:r>
        <w:t xml:space="preserve"> </w:t>
      </w:r>
      <w:r>
        <w:rPr>
          <w:spacing w:val="-1"/>
        </w:rPr>
        <w:t>STAGE</w:t>
      </w:r>
      <w:r>
        <w:rPr>
          <w:spacing w:val="27"/>
        </w:rPr>
        <w:t xml:space="preserve"> </w:t>
      </w:r>
      <w:r>
        <w:rPr>
          <w:spacing w:val="-1"/>
        </w:rPr>
        <w:t>THAN SAMADHI</w:t>
      </w:r>
      <w:r>
        <w:t xml:space="preserve"> </w:t>
      </w:r>
      <w:r>
        <w:rPr>
          <w:spacing w:val="-1"/>
        </w:rPr>
        <w:t>TO</w:t>
      </w:r>
      <w:r>
        <w:t xml:space="preserve"> </w:t>
      </w:r>
      <w:r>
        <w:rPr>
          <w:spacing w:val="-1"/>
        </w:rPr>
        <w:t>REMOVE ENERGY</w:t>
      </w:r>
      <w:r>
        <w:t xml:space="preserve"> </w:t>
      </w:r>
      <w:r>
        <w:rPr>
          <w:spacing w:val="-1"/>
        </w:rPr>
        <w:t>BLOCKAGES</w:t>
      </w:r>
      <w:r>
        <w:t xml:space="preserve"> </w:t>
      </w:r>
      <w:r>
        <w:rPr>
          <w:spacing w:val="-1"/>
        </w:rPr>
        <w:t>AND INCREASE</w:t>
      </w:r>
      <w:r>
        <w:rPr>
          <w:spacing w:val="23"/>
        </w:rPr>
        <w:t xml:space="preserve"> </w:t>
      </w:r>
      <w:r>
        <w:rPr>
          <w:spacing w:val="-1"/>
        </w:rPr>
        <w:t>YOUR ENERGY!!</w:t>
      </w:r>
    </w:p>
    <w:p w:rsidR="00743C02" w:rsidRDefault="001F2438">
      <w:pPr>
        <w:pStyle w:val="Corpodetexto"/>
        <w:ind w:right="135"/>
      </w:pPr>
      <w:r>
        <w:t>All</w:t>
      </w:r>
      <w:r>
        <w:rPr>
          <w:spacing w:val="-1"/>
        </w:rPr>
        <w:t xml:space="preserve"> </w:t>
      </w:r>
      <w:r>
        <w:t xml:space="preserve">the </w:t>
      </w:r>
      <w:r>
        <w:rPr>
          <w:spacing w:val="-1"/>
        </w:rPr>
        <w:t>Zen Masters AND</w:t>
      </w:r>
      <w:r>
        <w:t xml:space="preserve"> </w:t>
      </w:r>
      <w:r>
        <w:rPr>
          <w:spacing w:val="-1"/>
        </w:rPr>
        <w:t xml:space="preserve">Leonardo </w:t>
      </w:r>
      <w:r>
        <w:t>Da</w:t>
      </w:r>
      <w:r>
        <w:rPr>
          <w:spacing w:val="2"/>
        </w:rPr>
        <w:t xml:space="preserve"> </w:t>
      </w:r>
      <w:r>
        <w:rPr>
          <w:spacing w:val="-1"/>
        </w:rPr>
        <w:t>Vinci</w:t>
      </w:r>
      <w:r>
        <w:rPr>
          <w:spacing w:val="-2"/>
        </w:rPr>
        <w:t xml:space="preserve"> </w:t>
      </w:r>
      <w:r>
        <w:t>-</w:t>
      </w:r>
      <w:r>
        <w:rPr>
          <w:spacing w:val="-2"/>
        </w:rPr>
        <w:t xml:space="preserve"> </w:t>
      </w:r>
      <w:r>
        <w:t xml:space="preserve">Do not look </w:t>
      </w:r>
      <w:r>
        <w:rPr>
          <w:spacing w:val="-1"/>
        </w:rPr>
        <w:t>upon</w:t>
      </w:r>
      <w:r>
        <w:t xml:space="preserve"> </w:t>
      </w:r>
      <w:r>
        <w:rPr>
          <w:spacing w:val="-1"/>
        </w:rPr>
        <w:t>my</w:t>
      </w:r>
      <w:r>
        <w:rPr>
          <w:spacing w:val="35"/>
        </w:rPr>
        <w:t xml:space="preserve"> </w:t>
      </w:r>
      <w:r>
        <w:rPr>
          <w:spacing w:val="-1"/>
        </w:rPr>
        <w:t>Finger, only</w:t>
      </w:r>
      <w:r>
        <w:rPr>
          <w:spacing w:val="-2"/>
        </w:rPr>
        <w:t xml:space="preserve"> </w:t>
      </w:r>
      <w:r>
        <w:rPr>
          <w:spacing w:val="-1"/>
        </w:rPr>
        <w:t>Look</w:t>
      </w:r>
      <w:r>
        <w:t xml:space="preserve"> </w:t>
      </w:r>
      <w:r>
        <w:rPr>
          <w:spacing w:val="-1"/>
        </w:rPr>
        <w:t>above the</w:t>
      </w:r>
      <w:r>
        <w:t xml:space="preserve"> </w:t>
      </w:r>
      <w:r>
        <w:rPr>
          <w:spacing w:val="-1"/>
        </w:rPr>
        <w:t>Crown</w:t>
      </w:r>
      <w:r>
        <w:t xml:space="preserve"> </w:t>
      </w:r>
      <w:r>
        <w:rPr>
          <w:spacing w:val="-1"/>
        </w:rPr>
        <w:t>Chakra towards the</w:t>
      </w:r>
      <w:r>
        <w:t xml:space="preserve"> </w:t>
      </w:r>
      <w:r>
        <w:rPr>
          <w:spacing w:val="-1"/>
        </w:rPr>
        <w:t>Soul</w:t>
      </w:r>
      <w:r>
        <w:t xml:space="preserve"> or</w:t>
      </w:r>
      <w:r>
        <w:rPr>
          <w:spacing w:val="-1"/>
        </w:rPr>
        <w:t xml:space="preserve"> the</w:t>
      </w:r>
      <w:r>
        <w:rPr>
          <w:spacing w:val="49"/>
        </w:rPr>
        <w:t xml:space="preserve"> </w:t>
      </w:r>
      <w:r>
        <w:rPr>
          <w:spacing w:val="-1"/>
        </w:rPr>
        <w:t>Moon</w:t>
      </w:r>
      <w:r>
        <w:t xml:space="preserve"> </w:t>
      </w:r>
      <w:r>
        <w:rPr>
          <w:spacing w:val="-1"/>
        </w:rPr>
        <w:t xml:space="preserve">reflecting </w:t>
      </w:r>
      <w:r>
        <w:t xml:space="preserve">the </w:t>
      </w:r>
      <w:r>
        <w:rPr>
          <w:spacing w:val="-1"/>
        </w:rPr>
        <w:t>light</w:t>
      </w:r>
      <w:r>
        <w:t xml:space="preserve"> of</w:t>
      </w:r>
      <w:r>
        <w:rPr>
          <w:spacing w:val="-1"/>
        </w:rPr>
        <w:t xml:space="preserve"> </w:t>
      </w:r>
      <w:r>
        <w:t>the</w:t>
      </w:r>
      <w:r>
        <w:rPr>
          <w:spacing w:val="-1"/>
        </w:rPr>
        <w:t xml:space="preserve"> higher </w:t>
      </w:r>
      <w:r>
        <w:t xml:space="preserve">Central </w:t>
      </w:r>
      <w:r>
        <w:rPr>
          <w:spacing w:val="-1"/>
        </w:rPr>
        <w:t>Spiritual</w:t>
      </w:r>
      <w:r>
        <w:t xml:space="preserve"> </w:t>
      </w:r>
      <w:r>
        <w:rPr>
          <w:spacing w:val="-1"/>
        </w:rPr>
        <w:t xml:space="preserve">Sun, </w:t>
      </w:r>
      <w:r>
        <w:t>to</w:t>
      </w:r>
      <w:r>
        <w:rPr>
          <w:spacing w:val="43"/>
        </w:rPr>
        <w:t xml:space="preserve"> </w:t>
      </w:r>
      <w:r>
        <w:rPr>
          <w:spacing w:val="-1"/>
        </w:rPr>
        <w:t>which</w:t>
      </w:r>
      <w:r>
        <w:t xml:space="preserve"> </w:t>
      </w:r>
      <w:r>
        <w:rPr>
          <w:spacing w:val="-1"/>
        </w:rPr>
        <w:t>it</w:t>
      </w:r>
      <w:r>
        <w:rPr>
          <w:spacing w:val="2"/>
        </w:rPr>
        <w:t xml:space="preserve"> </w:t>
      </w:r>
      <w:r>
        <w:rPr>
          <w:spacing w:val="-2"/>
        </w:rPr>
        <w:t>points.</w:t>
      </w:r>
    </w:p>
    <w:p w:rsidR="00743C02" w:rsidRDefault="001F2438">
      <w:pPr>
        <w:pStyle w:val="Corpodetexto"/>
      </w:pPr>
      <w:r>
        <w:rPr>
          <w:spacing w:val="-1"/>
        </w:rPr>
        <w:t>GO ONE</w:t>
      </w:r>
      <w:r>
        <w:t xml:space="preserve"> </w:t>
      </w:r>
      <w:r>
        <w:rPr>
          <w:spacing w:val="-1"/>
        </w:rPr>
        <w:t>STEP</w:t>
      </w:r>
      <w:r>
        <w:rPr>
          <w:spacing w:val="-2"/>
        </w:rPr>
        <w:t xml:space="preserve"> </w:t>
      </w:r>
      <w:r>
        <w:rPr>
          <w:spacing w:val="-1"/>
        </w:rPr>
        <w:t>HIGHER!!</w:t>
      </w:r>
      <w:r>
        <w:t xml:space="preserve"> </w:t>
      </w:r>
      <w:r>
        <w:rPr>
          <w:spacing w:val="1"/>
        </w:rPr>
        <w:t xml:space="preserve"> </w:t>
      </w:r>
      <w:r>
        <w:rPr>
          <w:spacing w:val="-1"/>
        </w:rPr>
        <w:t>THIS</w:t>
      </w:r>
      <w:r>
        <w:t xml:space="preserve"> </w:t>
      </w:r>
      <w:r>
        <w:rPr>
          <w:spacing w:val="-1"/>
        </w:rPr>
        <w:t>IS</w:t>
      </w:r>
      <w:r>
        <w:t xml:space="preserve"> </w:t>
      </w:r>
      <w:r>
        <w:rPr>
          <w:spacing w:val="-1"/>
        </w:rPr>
        <w:t>ENERGY</w:t>
      </w:r>
      <w:r>
        <w:t xml:space="preserve"> </w:t>
      </w:r>
      <w:r>
        <w:rPr>
          <w:spacing w:val="-2"/>
        </w:rPr>
        <w:t>ENHANCEMENT!!</w:t>
      </w:r>
    </w:p>
    <w:p w:rsidR="00743C02" w:rsidRDefault="001F2438">
      <w:pPr>
        <w:pStyle w:val="Corpodetexto"/>
        <w:spacing w:before="120"/>
        <w:ind w:right="135"/>
      </w:pPr>
      <w:r>
        <w:t>We</w:t>
      </w:r>
      <w:r>
        <w:rPr>
          <w:spacing w:val="-1"/>
        </w:rPr>
        <w:t xml:space="preserve"> </w:t>
      </w:r>
      <w:r>
        <w:t>aim</w:t>
      </w:r>
      <w:r>
        <w:rPr>
          <w:spacing w:val="-2"/>
        </w:rPr>
        <w:t xml:space="preserve"> </w:t>
      </w:r>
      <w:r>
        <w:t xml:space="preserve">to </w:t>
      </w:r>
      <w:r>
        <w:rPr>
          <w:spacing w:val="-1"/>
        </w:rPr>
        <w:t>be</w:t>
      </w:r>
      <w:r>
        <w:t xml:space="preserve"> </w:t>
      </w:r>
      <w:r>
        <w:rPr>
          <w:spacing w:val="-1"/>
        </w:rPr>
        <w:t>aligned through our</w:t>
      </w:r>
      <w:r>
        <w:t xml:space="preserve"> </w:t>
      </w:r>
      <w:r>
        <w:rPr>
          <w:spacing w:val="-1"/>
        </w:rPr>
        <w:t>intent,</w:t>
      </w:r>
      <w:r>
        <w:rPr>
          <w:spacing w:val="-2"/>
        </w:rPr>
        <w:t xml:space="preserve"> </w:t>
      </w:r>
      <w:r>
        <w:rPr>
          <w:spacing w:val="-1"/>
        </w:rPr>
        <w:t xml:space="preserve">24 hours </w:t>
      </w:r>
      <w:r>
        <w:t xml:space="preserve">a </w:t>
      </w:r>
      <w:r>
        <w:rPr>
          <w:spacing w:val="-1"/>
        </w:rPr>
        <w:t>day</w:t>
      </w:r>
      <w:r>
        <w:rPr>
          <w:spacing w:val="-3"/>
        </w:rPr>
        <w:t xml:space="preserve"> </w:t>
      </w:r>
      <w:r>
        <w:t>as</w:t>
      </w:r>
      <w:r>
        <w:rPr>
          <w:spacing w:val="-1"/>
        </w:rPr>
        <w:t xml:space="preserve"> </w:t>
      </w:r>
      <w:r>
        <w:t>an</w:t>
      </w:r>
      <w:r>
        <w:rPr>
          <w:spacing w:val="43"/>
        </w:rPr>
        <w:t xml:space="preserve"> </w:t>
      </w:r>
      <w:r>
        <w:rPr>
          <w:spacing w:val="-1"/>
        </w:rPr>
        <w:t>Enlightened Soul</w:t>
      </w:r>
      <w:r>
        <w:t xml:space="preserve"> </w:t>
      </w:r>
      <w:r>
        <w:rPr>
          <w:spacing w:val="-1"/>
        </w:rPr>
        <w:t>Infused</w:t>
      </w:r>
      <w:r>
        <w:t xml:space="preserve"> </w:t>
      </w:r>
      <w:r>
        <w:rPr>
          <w:spacing w:val="-1"/>
        </w:rPr>
        <w:t>Being,</w:t>
      </w:r>
      <w:r>
        <w:t xml:space="preserve"> </w:t>
      </w:r>
      <w:r>
        <w:rPr>
          <w:spacing w:val="-1"/>
        </w:rPr>
        <w:t>so</w:t>
      </w:r>
      <w:r>
        <w:t xml:space="preserve"> </w:t>
      </w:r>
      <w:r>
        <w:rPr>
          <w:spacing w:val="-1"/>
        </w:rPr>
        <w:t>do</w:t>
      </w:r>
      <w:r>
        <w:t xml:space="preserve"> </w:t>
      </w:r>
      <w:r>
        <w:rPr>
          <w:spacing w:val="-1"/>
        </w:rPr>
        <w:t>not get caught</w:t>
      </w:r>
      <w:r>
        <w:rPr>
          <w:spacing w:val="2"/>
        </w:rPr>
        <w:t xml:space="preserve"> </w:t>
      </w:r>
      <w:r>
        <w:rPr>
          <w:spacing w:val="-1"/>
        </w:rPr>
        <w:t>by</w:t>
      </w:r>
      <w:r>
        <w:rPr>
          <w:spacing w:val="-2"/>
        </w:rPr>
        <w:t xml:space="preserve"> swaying,</w:t>
      </w:r>
      <w:r>
        <w:rPr>
          <w:spacing w:val="40"/>
        </w:rPr>
        <w:t xml:space="preserve"> </w:t>
      </w:r>
      <w:r>
        <w:rPr>
          <w:spacing w:val="-1"/>
        </w:rPr>
        <w:t>sitting</w:t>
      </w:r>
      <w:r>
        <w:rPr>
          <w:spacing w:val="1"/>
        </w:rPr>
        <w:t xml:space="preserve"> </w:t>
      </w:r>
      <w:r>
        <w:rPr>
          <w:spacing w:val="-1"/>
        </w:rPr>
        <w:t>position,</w:t>
      </w:r>
      <w:r>
        <w:t xml:space="preserve"> </w:t>
      </w:r>
      <w:r>
        <w:rPr>
          <w:spacing w:val="-1"/>
        </w:rPr>
        <w:t>cushion,</w:t>
      </w:r>
      <w:r>
        <w:t xml:space="preserve"> </w:t>
      </w:r>
      <w:r>
        <w:rPr>
          <w:spacing w:val="-1"/>
        </w:rPr>
        <w:t>feeling,</w:t>
      </w:r>
      <w:r>
        <w:t xml:space="preserve"> </w:t>
      </w:r>
      <w:r>
        <w:rPr>
          <w:spacing w:val="-1"/>
        </w:rPr>
        <w:t>seeing</w:t>
      </w:r>
      <w:r>
        <w:t xml:space="preserve"> </w:t>
      </w:r>
      <w:r>
        <w:rPr>
          <w:spacing w:val="-1"/>
        </w:rPr>
        <w:t>or</w:t>
      </w:r>
      <w:r>
        <w:t xml:space="preserve"> </w:t>
      </w:r>
      <w:r>
        <w:rPr>
          <w:spacing w:val="-1"/>
        </w:rPr>
        <w:t>sound</w:t>
      </w:r>
      <w:r>
        <w:t xml:space="preserve"> </w:t>
      </w:r>
      <w:r>
        <w:rPr>
          <w:spacing w:val="-1"/>
        </w:rPr>
        <w:t>as</w:t>
      </w:r>
      <w:r>
        <w:rPr>
          <w:spacing w:val="-3"/>
        </w:rPr>
        <w:t xml:space="preserve"> </w:t>
      </w:r>
      <w:r>
        <w:rPr>
          <w:spacing w:val="-1"/>
        </w:rPr>
        <w:t>they</w:t>
      </w:r>
      <w:r>
        <w:rPr>
          <w:spacing w:val="-2"/>
        </w:rPr>
        <w:t xml:space="preserve"> </w:t>
      </w:r>
      <w:r>
        <w:rPr>
          <w:spacing w:val="-1"/>
        </w:rPr>
        <w:t>are</w:t>
      </w:r>
      <w:r>
        <w:t xml:space="preserve"> </w:t>
      </w:r>
      <w:r>
        <w:rPr>
          <w:spacing w:val="-1"/>
        </w:rPr>
        <w:t>all</w:t>
      </w:r>
      <w:r>
        <w:rPr>
          <w:spacing w:val="28"/>
        </w:rPr>
        <w:t xml:space="preserve"> </w:t>
      </w:r>
      <w:r>
        <w:rPr>
          <w:spacing w:val="-1"/>
        </w:rPr>
        <w:t>stages</w:t>
      </w:r>
      <w:r>
        <w:rPr>
          <w:spacing w:val="-2"/>
        </w:rPr>
        <w:t xml:space="preserve"> </w:t>
      </w:r>
      <w:r>
        <w:t>on</w:t>
      </w:r>
      <w:r>
        <w:rPr>
          <w:spacing w:val="-2"/>
        </w:rPr>
        <w:t xml:space="preserve"> </w:t>
      </w:r>
      <w:r>
        <w:rPr>
          <w:spacing w:val="-1"/>
        </w:rPr>
        <w:t>the</w:t>
      </w:r>
      <w:r>
        <w:t xml:space="preserve"> </w:t>
      </w:r>
      <w:r>
        <w:rPr>
          <w:spacing w:val="-1"/>
        </w:rPr>
        <w:t>path!!</w:t>
      </w:r>
    </w:p>
    <w:p w:rsidR="00743C02" w:rsidRDefault="001F2438">
      <w:pPr>
        <w:pStyle w:val="Corpodetexto"/>
      </w:pPr>
      <w:r>
        <w:rPr>
          <w:spacing w:val="-1"/>
        </w:rPr>
        <w:t>Love</w:t>
      </w:r>
      <w:r>
        <w:t xml:space="preserve"> </w:t>
      </w:r>
      <w:r>
        <w:rPr>
          <w:spacing w:val="-1"/>
        </w:rPr>
        <w:t>and Light,</w:t>
      </w:r>
    </w:p>
    <w:p w:rsidR="00743C02" w:rsidRDefault="001F2438">
      <w:pPr>
        <w:pStyle w:val="Corpodetexto"/>
        <w:ind w:left="399" w:right="379"/>
        <w:jc w:val="center"/>
      </w:pPr>
      <w:r>
        <w:rPr>
          <w:spacing w:val="-2"/>
        </w:rPr>
        <w:t>Satchidanand</w:t>
      </w:r>
    </w:p>
    <w:p w:rsidR="00743C02" w:rsidRDefault="00743C02">
      <w:pPr>
        <w:jc w:val="center"/>
        <w:sectPr w:rsidR="00743C02">
          <w:pgSz w:w="8640" w:h="12960"/>
          <w:pgMar w:top="960" w:right="920" w:bottom="900" w:left="900" w:header="0" w:footer="710" w:gutter="0"/>
          <w:cols w:space="720"/>
        </w:sectPr>
      </w:pPr>
    </w:p>
    <w:p w:rsidR="00743C02" w:rsidRDefault="001F2438">
      <w:pPr>
        <w:pStyle w:val="Ttulo21"/>
        <w:tabs>
          <w:tab w:val="left" w:pos="3748"/>
        </w:tabs>
        <w:spacing w:before="9"/>
        <w:ind w:left="460" w:right="418"/>
        <w:jc w:val="center"/>
      </w:pPr>
      <w:r>
        <w:rPr>
          <w:b/>
        </w:rPr>
        <w:lastRenderedPageBreak/>
        <w:t>ENERGY</w:t>
      </w:r>
      <w:r>
        <w:rPr>
          <w:b/>
          <w:spacing w:val="-30"/>
        </w:rPr>
        <w:t xml:space="preserve"> </w:t>
      </w:r>
      <w:r>
        <w:rPr>
          <w:b/>
        </w:rPr>
        <w:t>ENHANCEMENT</w:t>
      </w:r>
      <w:r>
        <w:rPr>
          <w:b/>
          <w:spacing w:val="-29"/>
        </w:rPr>
        <w:t xml:space="preserve"> </w:t>
      </w:r>
      <w:r>
        <w:rPr>
          <w:b/>
        </w:rPr>
        <w:t>FAQ</w:t>
      </w:r>
      <w:r>
        <w:rPr>
          <w:b/>
          <w:w w:val="99"/>
        </w:rPr>
        <w:t xml:space="preserve"> </w:t>
      </w:r>
      <w:r>
        <w:rPr>
          <w:b/>
        </w:rPr>
        <w:t>ALIEN</w:t>
      </w:r>
      <w:r>
        <w:rPr>
          <w:b/>
          <w:spacing w:val="-46"/>
        </w:rPr>
        <w:t xml:space="preserve"> </w:t>
      </w:r>
      <w:r>
        <w:rPr>
          <w:b/>
        </w:rPr>
        <w:t>ASTROLOGICAL</w:t>
      </w:r>
      <w:r>
        <w:rPr>
          <w:b/>
          <w:w w:val="99"/>
        </w:rPr>
        <w:t xml:space="preserve"> </w:t>
      </w:r>
      <w:r>
        <w:rPr>
          <w:b/>
        </w:rPr>
        <w:t>CONSTRUCTS</w:t>
      </w:r>
      <w:r>
        <w:rPr>
          <w:b/>
          <w:spacing w:val="-30"/>
        </w:rPr>
        <w:t xml:space="preserve"> </w:t>
      </w:r>
      <w:r>
        <w:rPr>
          <w:b/>
        </w:rPr>
        <w:t>-</w:t>
      </w:r>
      <w:r>
        <w:rPr>
          <w:b/>
        </w:rPr>
        <w:tab/>
        <w:t>SATURNIAN,</w:t>
      </w:r>
      <w:r>
        <w:rPr>
          <w:b/>
          <w:w w:val="99"/>
        </w:rPr>
        <w:t xml:space="preserve"> </w:t>
      </w:r>
      <w:r>
        <w:rPr>
          <w:b/>
        </w:rPr>
        <w:t>URANIAN,</w:t>
      </w:r>
      <w:r>
        <w:rPr>
          <w:b/>
          <w:spacing w:val="-46"/>
        </w:rPr>
        <w:t xml:space="preserve"> </w:t>
      </w:r>
      <w:r>
        <w:rPr>
          <w:b/>
        </w:rPr>
        <w:t>NEPTUNIAN,</w:t>
      </w:r>
      <w:r>
        <w:rPr>
          <w:b/>
          <w:w w:val="99"/>
        </w:rPr>
        <w:t xml:space="preserve"> </w:t>
      </w:r>
      <w:r>
        <w:rPr>
          <w:b/>
        </w:rPr>
        <w:t>PLUTONIAN</w:t>
      </w:r>
      <w:r>
        <w:rPr>
          <w:b/>
          <w:spacing w:val="-29"/>
        </w:rPr>
        <w:t xml:space="preserve"> </w:t>
      </w:r>
      <w:r>
        <w:rPr>
          <w:b/>
        </w:rPr>
        <w:t>ALIEN</w:t>
      </w:r>
      <w:r>
        <w:rPr>
          <w:b/>
          <w:spacing w:val="-28"/>
        </w:rPr>
        <w:t xml:space="preserve"> </w:t>
      </w:r>
      <w:r>
        <w:rPr>
          <w:b/>
        </w:rPr>
        <w:t>POWERS,</w:t>
      </w:r>
      <w:r>
        <w:rPr>
          <w:b/>
          <w:w w:val="99"/>
        </w:rPr>
        <w:t xml:space="preserve"> </w:t>
      </w:r>
      <w:r>
        <w:rPr>
          <w:b/>
        </w:rPr>
        <w:t>VESSELS,</w:t>
      </w:r>
      <w:r>
        <w:rPr>
          <w:b/>
          <w:spacing w:val="-28"/>
        </w:rPr>
        <w:t xml:space="preserve"> </w:t>
      </w:r>
      <w:r>
        <w:rPr>
          <w:b/>
        </w:rPr>
        <w:t>INSTRUMENTS.</w:t>
      </w:r>
      <w:r>
        <w:rPr>
          <w:b/>
          <w:spacing w:val="-28"/>
        </w:rPr>
        <w:t xml:space="preserve"> </w:t>
      </w:r>
      <w:r>
        <w:rPr>
          <w:b/>
        </w:rPr>
        <w:t>The</w:t>
      </w:r>
    </w:p>
    <w:p w:rsidR="00743C02" w:rsidRDefault="001F2438">
      <w:pPr>
        <w:ind w:left="258" w:right="217" w:firstLine="1"/>
        <w:jc w:val="center"/>
        <w:rPr>
          <w:rFonts w:ascii="Lucida Sans" w:eastAsia="Lucida Sans" w:hAnsi="Lucida Sans" w:cs="Lucida Sans"/>
          <w:sz w:val="40"/>
          <w:szCs w:val="40"/>
        </w:rPr>
      </w:pPr>
      <w:r>
        <w:rPr>
          <w:rFonts w:ascii="Lucida Sans"/>
          <w:b/>
          <w:sz w:val="40"/>
        </w:rPr>
        <w:t>Cardinal</w:t>
      </w:r>
      <w:r>
        <w:rPr>
          <w:rFonts w:ascii="Lucida Sans"/>
          <w:b/>
          <w:spacing w:val="-22"/>
          <w:sz w:val="40"/>
        </w:rPr>
        <w:t xml:space="preserve"> </w:t>
      </w:r>
      <w:r>
        <w:rPr>
          <w:rFonts w:ascii="Lucida Sans"/>
          <w:b/>
          <w:sz w:val="40"/>
        </w:rPr>
        <w:t>Adepts,</w:t>
      </w:r>
      <w:r>
        <w:rPr>
          <w:rFonts w:ascii="Lucida Sans"/>
          <w:b/>
          <w:spacing w:val="-74"/>
          <w:sz w:val="40"/>
        </w:rPr>
        <w:t xml:space="preserve"> </w:t>
      </w:r>
      <w:r>
        <w:rPr>
          <w:rFonts w:ascii="Lucida Sans"/>
          <w:b/>
          <w:sz w:val="40"/>
        </w:rPr>
        <w:t>The</w:t>
      </w:r>
      <w:r>
        <w:rPr>
          <w:rFonts w:ascii="Lucida Sans"/>
          <w:b/>
          <w:spacing w:val="-21"/>
          <w:sz w:val="40"/>
        </w:rPr>
        <w:t xml:space="preserve"> </w:t>
      </w:r>
      <w:r>
        <w:rPr>
          <w:rFonts w:ascii="Lucida Sans"/>
          <w:b/>
          <w:sz w:val="40"/>
        </w:rPr>
        <w:t>Fixed</w:t>
      </w:r>
      <w:r>
        <w:rPr>
          <w:rFonts w:ascii="Lucida Sans"/>
          <w:b/>
          <w:w w:val="99"/>
          <w:sz w:val="40"/>
        </w:rPr>
        <w:t xml:space="preserve"> </w:t>
      </w:r>
      <w:r>
        <w:rPr>
          <w:rFonts w:ascii="Lucida Sans"/>
          <w:b/>
          <w:sz w:val="40"/>
        </w:rPr>
        <w:t>Adepts,</w:t>
      </w:r>
      <w:r>
        <w:rPr>
          <w:rFonts w:ascii="Lucida Sans"/>
          <w:b/>
          <w:spacing w:val="-20"/>
          <w:sz w:val="40"/>
        </w:rPr>
        <w:t xml:space="preserve"> </w:t>
      </w:r>
      <w:r>
        <w:rPr>
          <w:rFonts w:ascii="Lucida Sans"/>
          <w:b/>
          <w:sz w:val="40"/>
        </w:rPr>
        <w:t>The</w:t>
      </w:r>
      <w:r>
        <w:rPr>
          <w:rFonts w:ascii="Lucida Sans"/>
          <w:b/>
          <w:spacing w:val="-19"/>
          <w:sz w:val="40"/>
        </w:rPr>
        <w:t xml:space="preserve"> </w:t>
      </w:r>
      <w:r>
        <w:rPr>
          <w:rFonts w:ascii="Lucida Sans"/>
          <w:b/>
          <w:sz w:val="40"/>
        </w:rPr>
        <w:t>Mutable</w:t>
      </w:r>
      <w:r>
        <w:rPr>
          <w:rFonts w:ascii="Lucida Sans"/>
          <w:b/>
          <w:spacing w:val="-20"/>
          <w:sz w:val="40"/>
        </w:rPr>
        <w:t xml:space="preserve"> </w:t>
      </w:r>
      <w:r>
        <w:rPr>
          <w:rFonts w:ascii="Lucida Sans"/>
          <w:b/>
          <w:sz w:val="40"/>
        </w:rPr>
        <w:t>Adepts,</w:t>
      </w:r>
      <w:r>
        <w:rPr>
          <w:rFonts w:ascii="Lucida Sans"/>
          <w:b/>
          <w:w w:val="99"/>
          <w:sz w:val="40"/>
        </w:rPr>
        <w:t xml:space="preserve"> </w:t>
      </w:r>
      <w:r>
        <w:rPr>
          <w:rFonts w:ascii="Lucida Sans"/>
          <w:b/>
          <w:sz w:val="40"/>
        </w:rPr>
        <w:t>The</w:t>
      </w:r>
      <w:r>
        <w:rPr>
          <w:rFonts w:ascii="Lucida Sans"/>
          <w:b/>
          <w:spacing w:val="-12"/>
          <w:sz w:val="40"/>
        </w:rPr>
        <w:t xml:space="preserve"> </w:t>
      </w:r>
      <w:r>
        <w:rPr>
          <w:rFonts w:ascii="Lucida Sans"/>
          <w:b/>
          <w:sz w:val="40"/>
        </w:rPr>
        <w:t>Earth</w:t>
      </w:r>
      <w:r>
        <w:rPr>
          <w:rFonts w:ascii="Lucida Sans"/>
          <w:b/>
          <w:spacing w:val="-12"/>
          <w:sz w:val="40"/>
        </w:rPr>
        <w:t xml:space="preserve"> </w:t>
      </w:r>
      <w:r>
        <w:rPr>
          <w:rFonts w:ascii="Lucida Sans"/>
          <w:b/>
          <w:sz w:val="40"/>
        </w:rPr>
        <w:t>Adepts,</w:t>
      </w:r>
      <w:r>
        <w:rPr>
          <w:rFonts w:ascii="Lucida Sans"/>
          <w:b/>
          <w:spacing w:val="-12"/>
          <w:sz w:val="40"/>
        </w:rPr>
        <w:t xml:space="preserve"> </w:t>
      </w:r>
      <w:r>
        <w:rPr>
          <w:rFonts w:ascii="Lucida Sans"/>
          <w:b/>
          <w:sz w:val="40"/>
        </w:rPr>
        <w:t>The</w:t>
      </w:r>
      <w:r>
        <w:rPr>
          <w:rFonts w:ascii="Lucida Sans"/>
          <w:b/>
          <w:spacing w:val="-12"/>
          <w:sz w:val="40"/>
        </w:rPr>
        <w:t xml:space="preserve"> </w:t>
      </w:r>
      <w:r>
        <w:rPr>
          <w:rFonts w:ascii="Lucida Sans"/>
          <w:b/>
          <w:sz w:val="40"/>
        </w:rPr>
        <w:t>Air</w:t>
      </w:r>
      <w:r>
        <w:rPr>
          <w:rFonts w:ascii="Lucida Sans"/>
          <w:b/>
          <w:w w:val="99"/>
          <w:sz w:val="40"/>
        </w:rPr>
        <w:t xml:space="preserve"> </w:t>
      </w:r>
      <w:r>
        <w:rPr>
          <w:rFonts w:ascii="Lucida Sans"/>
          <w:b/>
          <w:sz w:val="40"/>
        </w:rPr>
        <w:t>Adepts,</w:t>
      </w:r>
      <w:r>
        <w:rPr>
          <w:rFonts w:ascii="Lucida Sans"/>
          <w:b/>
          <w:spacing w:val="-16"/>
          <w:sz w:val="40"/>
        </w:rPr>
        <w:t xml:space="preserve"> </w:t>
      </w:r>
      <w:r>
        <w:rPr>
          <w:rFonts w:ascii="Lucida Sans"/>
          <w:b/>
          <w:sz w:val="40"/>
        </w:rPr>
        <w:t>The</w:t>
      </w:r>
      <w:r>
        <w:rPr>
          <w:rFonts w:ascii="Lucida Sans"/>
          <w:b/>
          <w:spacing w:val="-16"/>
          <w:sz w:val="40"/>
        </w:rPr>
        <w:t xml:space="preserve"> </w:t>
      </w:r>
      <w:r>
        <w:rPr>
          <w:rFonts w:ascii="Lucida Sans"/>
          <w:b/>
          <w:sz w:val="40"/>
        </w:rPr>
        <w:t>Water</w:t>
      </w:r>
      <w:r>
        <w:rPr>
          <w:rFonts w:ascii="Lucida Sans"/>
          <w:b/>
          <w:spacing w:val="-15"/>
          <w:sz w:val="40"/>
        </w:rPr>
        <w:t xml:space="preserve"> </w:t>
      </w:r>
      <w:r>
        <w:rPr>
          <w:rFonts w:ascii="Lucida Sans"/>
          <w:b/>
          <w:sz w:val="40"/>
        </w:rPr>
        <w:t>Adepts,</w:t>
      </w:r>
      <w:r>
        <w:rPr>
          <w:rFonts w:ascii="Lucida Sans"/>
          <w:b/>
          <w:spacing w:val="-16"/>
          <w:sz w:val="40"/>
        </w:rPr>
        <w:t xml:space="preserve"> </w:t>
      </w:r>
      <w:r>
        <w:rPr>
          <w:rFonts w:ascii="Lucida Sans"/>
          <w:b/>
          <w:sz w:val="40"/>
        </w:rPr>
        <w:t>The</w:t>
      </w:r>
      <w:r>
        <w:rPr>
          <w:rFonts w:ascii="Lucida Sans"/>
          <w:b/>
          <w:w w:val="99"/>
          <w:sz w:val="40"/>
        </w:rPr>
        <w:t xml:space="preserve"> </w:t>
      </w:r>
      <w:r>
        <w:rPr>
          <w:rFonts w:ascii="Lucida Sans"/>
          <w:b/>
          <w:sz w:val="40"/>
        </w:rPr>
        <w:t>Fire</w:t>
      </w:r>
      <w:r>
        <w:rPr>
          <w:rFonts w:ascii="Lucida Sans"/>
          <w:b/>
          <w:spacing w:val="-25"/>
          <w:sz w:val="40"/>
        </w:rPr>
        <w:t xml:space="preserve"> </w:t>
      </w:r>
      <w:r>
        <w:rPr>
          <w:rFonts w:ascii="Lucida Sans"/>
          <w:b/>
          <w:sz w:val="40"/>
        </w:rPr>
        <w:t>Adepts.</w:t>
      </w:r>
    </w:p>
    <w:p w:rsidR="00743C02" w:rsidRDefault="001F2438">
      <w:pPr>
        <w:pStyle w:val="Corpodetexto"/>
        <w:ind w:left="170" w:right="126"/>
        <w:jc w:val="center"/>
        <w:rPr>
          <w:rFonts w:cs="Lucida Sans"/>
        </w:rPr>
      </w:pPr>
      <w:r>
        <w:rPr>
          <w:b/>
          <w:spacing w:val="-1"/>
        </w:rPr>
        <w:t>ENERGY</w:t>
      </w:r>
      <w:r>
        <w:rPr>
          <w:b/>
          <w:spacing w:val="-3"/>
        </w:rPr>
        <w:t xml:space="preserve"> </w:t>
      </w:r>
      <w:r>
        <w:rPr>
          <w:b/>
          <w:spacing w:val="-1"/>
        </w:rPr>
        <w:t xml:space="preserve">ENHANCEMENT </w:t>
      </w:r>
      <w:r>
        <w:rPr>
          <w:b/>
        </w:rPr>
        <w:t>-</w:t>
      </w:r>
      <w:r>
        <w:rPr>
          <w:b/>
          <w:spacing w:val="-1"/>
        </w:rPr>
        <w:t xml:space="preserve"> THE</w:t>
      </w:r>
      <w:r>
        <w:rPr>
          <w:b/>
          <w:spacing w:val="2"/>
        </w:rPr>
        <w:t xml:space="preserve"> </w:t>
      </w:r>
      <w:r>
        <w:rPr>
          <w:b/>
          <w:spacing w:val="-2"/>
        </w:rPr>
        <w:t>CORE</w:t>
      </w:r>
      <w:r>
        <w:rPr>
          <w:b/>
          <w:spacing w:val="-1"/>
        </w:rPr>
        <w:t xml:space="preserve"> </w:t>
      </w:r>
      <w:r>
        <w:rPr>
          <w:b/>
        </w:rPr>
        <w:t>ENERGY</w:t>
      </w:r>
      <w:r>
        <w:rPr>
          <w:b/>
          <w:spacing w:val="-2"/>
        </w:rPr>
        <w:t xml:space="preserve"> </w:t>
      </w:r>
      <w:r>
        <w:rPr>
          <w:b/>
          <w:spacing w:val="-1"/>
        </w:rPr>
        <w:t>TECHNIQUES</w:t>
      </w:r>
      <w:r>
        <w:rPr>
          <w:b/>
          <w:spacing w:val="26"/>
        </w:rPr>
        <w:t xml:space="preserve"> </w:t>
      </w:r>
      <w:r>
        <w:rPr>
          <w:b/>
        </w:rPr>
        <w:t>SPEED</w:t>
      </w:r>
      <w:r>
        <w:rPr>
          <w:b/>
          <w:spacing w:val="-3"/>
        </w:rPr>
        <w:t xml:space="preserve"> </w:t>
      </w:r>
      <w:r>
        <w:rPr>
          <w:b/>
          <w:spacing w:val="1"/>
        </w:rPr>
        <w:t>UP</w:t>
      </w:r>
      <w:r>
        <w:rPr>
          <w:b/>
          <w:spacing w:val="-4"/>
        </w:rPr>
        <w:t xml:space="preserve"> </w:t>
      </w:r>
      <w:r>
        <w:rPr>
          <w:b/>
          <w:spacing w:val="-1"/>
        </w:rPr>
        <w:t>THE</w:t>
      </w:r>
      <w:r>
        <w:rPr>
          <w:b/>
          <w:spacing w:val="1"/>
        </w:rPr>
        <w:t xml:space="preserve"> </w:t>
      </w:r>
      <w:r>
        <w:rPr>
          <w:b/>
          <w:spacing w:val="-1"/>
        </w:rPr>
        <w:t>PROCESS</w:t>
      </w:r>
      <w:r>
        <w:rPr>
          <w:b/>
          <w:spacing w:val="1"/>
        </w:rPr>
        <w:t xml:space="preserve"> </w:t>
      </w:r>
      <w:r>
        <w:rPr>
          <w:b/>
          <w:spacing w:val="-1"/>
        </w:rPr>
        <w:t>OF</w:t>
      </w:r>
      <w:r>
        <w:rPr>
          <w:b/>
          <w:spacing w:val="-3"/>
        </w:rPr>
        <w:t xml:space="preserve"> </w:t>
      </w:r>
      <w:r>
        <w:rPr>
          <w:b/>
          <w:spacing w:val="-1"/>
        </w:rPr>
        <w:t>ENLIGHTENMENT!!!</w:t>
      </w:r>
    </w:p>
    <w:p w:rsidR="00743C02" w:rsidRDefault="001F2438">
      <w:pPr>
        <w:pStyle w:val="Corpodetexto"/>
        <w:spacing w:before="1"/>
        <w:ind w:left="782" w:right="677" w:firstLine="3"/>
        <w:jc w:val="center"/>
        <w:rPr>
          <w:rFonts w:cs="Lucida Sans"/>
        </w:rPr>
      </w:pPr>
      <w:r>
        <w:rPr>
          <w:b/>
          <w:spacing w:val="-1"/>
        </w:rPr>
        <w:t>The Kundalini</w:t>
      </w:r>
      <w:r>
        <w:rPr>
          <w:b/>
        </w:rPr>
        <w:t xml:space="preserve"> </w:t>
      </w:r>
      <w:r>
        <w:rPr>
          <w:b/>
          <w:spacing w:val="-1"/>
        </w:rPr>
        <w:t>Kriyas</w:t>
      </w:r>
      <w:r>
        <w:rPr>
          <w:b/>
          <w:spacing w:val="-3"/>
        </w:rPr>
        <w:t xml:space="preserve"> </w:t>
      </w:r>
      <w:r>
        <w:rPr>
          <w:b/>
        </w:rPr>
        <w:t xml:space="preserve">- </w:t>
      </w:r>
      <w:r>
        <w:rPr>
          <w:b/>
          <w:spacing w:val="-1"/>
        </w:rPr>
        <w:t>Expel</w:t>
      </w:r>
      <w:r>
        <w:rPr>
          <w:b/>
          <w:spacing w:val="-3"/>
        </w:rPr>
        <w:t xml:space="preserve"> </w:t>
      </w:r>
      <w:r>
        <w:rPr>
          <w:b/>
          <w:spacing w:val="-1"/>
        </w:rPr>
        <w:t>Every</w:t>
      </w:r>
      <w:r>
        <w:rPr>
          <w:b/>
          <w:spacing w:val="-2"/>
        </w:rPr>
        <w:t xml:space="preserve"> </w:t>
      </w:r>
      <w:r>
        <w:rPr>
          <w:b/>
          <w:spacing w:val="-1"/>
        </w:rPr>
        <w:t>Energy</w:t>
      </w:r>
      <w:r>
        <w:rPr>
          <w:b/>
          <w:spacing w:val="1"/>
        </w:rPr>
        <w:t xml:space="preserve"> </w:t>
      </w:r>
      <w:r>
        <w:rPr>
          <w:b/>
          <w:spacing w:val="-1"/>
        </w:rPr>
        <w:t>Blockage.</w:t>
      </w:r>
      <w:r>
        <w:rPr>
          <w:b/>
          <w:spacing w:val="32"/>
        </w:rPr>
        <w:t xml:space="preserve"> </w:t>
      </w:r>
      <w:r>
        <w:rPr>
          <w:b/>
          <w:spacing w:val="-1"/>
        </w:rPr>
        <w:t>Ground Negative</w:t>
      </w:r>
      <w:r>
        <w:rPr>
          <w:b/>
          <w:spacing w:val="-3"/>
        </w:rPr>
        <w:t xml:space="preserve"> </w:t>
      </w:r>
      <w:r>
        <w:rPr>
          <w:b/>
          <w:spacing w:val="-1"/>
        </w:rPr>
        <w:t>Energies.</w:t>
      </w:r>
      <w:r>
        <w:rPr>
          <w:b/>
          <w:spacing w:val="-2"/>
        </w:rPr>
        <w:t xml:space="preserve"> </w:t>
      </w:r>
      <w:r>
        <w:rPr>
          <w:b/>
          <w:spacing w:val="-1"/>
        </w:rPr>
        <w:t>Heal Negative</w:t>
      </w:r>
      <w:r>
        <w:rPr>
          <w:b/>
          <w:spacing w:val="-3"/>
        </w:rPr>
        <w:t xml:space="preserve"> </w:t>
      </w:r>
      <w:r>
        <w:rPr>
          <w:b/>
          <w:spacing w:val="-1"/>
        </w:rPr>
        <w:t>Emotions..</w:t>
      </w:r>
    </w:p>
    <w:p w:rsidR="00743C02" w:rsidRDefault="001F2438">
      <w:pPr>
        <w:pStyle w:val="Corpodetexto"/>
        <w:spacing w:before="0" w:line="235" w:lineRule="exact"/>
        <w:ind w:left="216" w:right="113"/>
        <w:jc w:val="center"/>
        <w:rPr>
          <w:rFonts w:cs="Lucida Sans"/>
        </w:rPr>
      </w:pPr>
      <w:r>
        <w:rPr>
          <w:b/>
          <w:spacing w:val="-1"/>
        </w:rPr>
        <w:t>Transmute Traumatic Memories. The Mastery</w:t>
      </w:r>
      <w:r>
        <w:rPr>
          <w:b/>
        </w:rPr>
        <w:t xml:space="preserve"> </w:t>
      </w:r>
      <w:r>
        <w:rPr>
          <w:b/>
          <w:spacing w:val="-1"/>
        </w:rPr>
        <w:t>of Relationships.</w:t>
      </w:r>
    </w:p>
    <w:p w:rsidR="00743C02" w:rsidRDefault="001F2438">
      <w:pPr>
        <w:pStyle w:val="Corpodetexto"/>
        <w:spacing w:before="1" w:line="235" w:lineRule="exact"/>
        <w:ind w:left="216" w:right="113"/>
        <w:jc w:val="center"/>
        <w:rPr>
          <w:rFonts w:cs="Lucida Sans"/>
        </w:rPr>
      </w:pPr>
      <w:r>
        <w:rPr>
          <w:b/>
          <w:spacing w:val="-1"/>
        </w:rPr>
        <w:t xml:space="preserve">Downloadable </w:t>
      </w:r>
      <w:r>
        <w:rPr>
          <w:b/>
        </w:rPr>
        <w:t>Video</w:t>
      </w:r>
      <w:r>
        <w:rPr>
          <w:b/>
          <w:spacing w:val="-1"/>
        </w:rPr>
        <w:t xml:space="preserve"> Course </w:t>
      </w:r>
      <w:r>
        <w:rPr>
          <w:b/>
        </w:rPr>
        <w:t>and</w:t>
      </w:r>
      <w:r>
        <w:rPr>
          <w:b/>
          <w:spacing w:val="-1"/>
        </w:rPr>
        <w:t xml:space="preserve"> </w:t>
      </w:r>
      <w:r>
        <w:rPr>
          <w:b/>
        </w:rPr>
        <w:t>Home</w:t>
      </w:r>
      <w:r>
        <w:rPr>
          <w:b/>
          <w:spacing w:val="-2"/>
        </w:rPr>
        <w:t xml:space="preserve"> </w:t>
      </w:r>
      <w:r>
        <w:rPr>
          <w:b/>
          <w:spacing w:val="-1"/>
        </w:rPr>
        <w:t>Study Course.</w:t>
      </w:r>
    </w:p>
    <w:p w:rsidR="00743C02" w:rsidRDefault="001F2438">
      <w:pPr>
        <w:pStyle w:val="Corpodetexto"/>
        <w:spacing w:before="0"/>
        <w:ind w:left="176" w:right="70"/>
        <w:jc w:val="center"/>
        <w:rPr>
          <w:rFonts w:cs="Lucida Sans"/>
        </w:rPr>
      </w:pPr>
      <w:r>
        <w:rPr>
          <w:b/>
          <w:spacing w:val="-1"/>
        </w:rPr>
        <w:t>The</w:t>
      </w:r>
      <w:r>
        <w:rPr>
          <w:b/>
          <w:spacing w:val="-2"/>
        </w:rPr>
        <w:t xml:space="preserve"> </w:t>
      </w:r>
      <w:r>
        <w:rPr>
          <w:b/>
          <w:spacing w:val="-1"/>
        </w:rPr>
        <w:t>Energy</w:t>
      </w:r>
      <w:r>
        <w:rPr>
          <w:b/>
          <w:spacing w:val="-2"/>
        </w:rPr>
        <w:t xml:space="preserve"> </w:t>
      </w:r>
      <w:r>
        <w:rPr>
          <w:b/>
          <w:spacing w:val="-1"/>
        </w:rPr>
        <w:t>Enhancement</w:t>
      </w:r>
      <w:r>
        <w:rPr>
          <w:b/>
          <w:spacing w:val="1"/>
        </w:rPr>
        <w:t xml:space="preserve"> </w:t>
      </w:r>
      <w:r>
        <w:rPr>
          <w:b/>
          <w:spacing w:val="-1"/>
        </w:rPr>
        <w:t>Course</w:t>
      </w:r>
      <w:r>
        <w:rPr>
          <w:b/>
        </w:rPr>
        <w:t xml:space="preserve"> </w:t>
      </w:r>
      <w:r>
        <w:rPr>
          <w:b/>
          <w:spacing w:val="-1"/>
        </w:rPr>
        <w:t>in</w:t>
      </w:r>
      <w:r>
        <w:rPr>
          <w:b/>
          <w:spacing w:val="-2"/>
        </w:rPr>
        <w:t xml:space="preserve"> </w:t>
      </w:r>
      <w:r>
        <w:rPr>
          <w:b/>
        </w:rPr>
        <w:t>the</w:t>
      </w:r>
      <w:r>
        <w:rPr>
          <w:b/>
          <w:spacing w:val="-2"/>
        </w:rPr>
        <w:t xml:space="preserve"> </w:t>
      </w:r>
      <w:r>
        <w:rPr>
          <w:b/>
          <w:spacing w:val="-1"/>
        </w:rPr>
        <w:t>SOL</w:t>
      </w:r>
      <w:r>
        <w:rPr>
          <w:b/>
          <w:spacing w:val="-2"/>
        </w:rPr>
        <w:t xml:space="preserve"> </w:t>
      </w:r>
      <w:r>
        <w:rPr>
          <w:b/>
          <w:spacing w:val="-1"/>
        </w:rPr>
        <w:t>Villa</w:t>
      </w:r>
      <w:r>
        <w:rPr>
          <w:b/>
        </w:rPr>
        <w:t xml:space="preserve"> </w:t>
      </w:r>
      <w:r>
        <w:rPr>
          <w:b/>
          <w:spacing w:val="-1"/>
        </w:rPr>
        <w:t>in</w:t>
      </w:r>
      <w:r>
        <w:rPr>
          <w:b/>
          <w:spacing w:val="-2"/>
        </w:rPr>
        <w:t xml:space="preserve"> </w:t>
      </w:r>
      <w:r>
        <w:rPr>
          <w:b/>
          <w:spacing w:val="-1"/>
        </w:rPr>
        <w:t>Spain.</w:t>
      </w:r>
      <w:r>
        <w:rPr>
          <w:b/>
          <w:spacing w:val="24"/>
        </w:rPr>
        <w:t xml:space="preserve"> </w:t>
      </w:r>
      <w:r>
        <w:rPr>
          <w:b/>
          <w:spacing w:val="-1"/>
        </w:rPr>
        <w:t>Courses</w:t>
      </w:r>
      <w:r>
        <w:rPr>
          <w:b/>
          <w:spacing w:val="-2"/>
        </w:rPr>
        <w:t xml:space="preserve"> </w:t>
      </w:r>
      <w:r>
        <w:rPr>
          <w:b/>
        </w:rPr>
        <w:t>-</w:t>
      </w:r>
      <w:r>
        <w:rPr>
          <w:b/>
          <w:spacing w:val="-1"/>
        </w:rPr>
        <w:t xml:space="preserve"> Spain</w:t>
      </w:r>
      <w:r>
        <w:rPr>
          <w:b/>
          <w:spacing w:val="-2"/>
        </w:rPr>
        <w:t xml:space="preserve"> </w:t>
      </w:r>
      <w:r>
        <w:rPr>
          <w:b/>
          <w:spacing w:val="-1"/>
        </w:rPr>
        <w:t>Summer,</w:t>
      </w:r>
      <w:r>
        <w:rPr>
          <w:b/>
          <w:spacing w:val="-2"/>
        </w:rPr>
        <w:t xml:space="preserve"> </w:t>
      </w:r>
      <w:r>
        <w:rPr>
          <w:b/>
          <w:spacing w:val="-1"/>
        </w:rPr>
        <w:t>Argentina Winter</w:t>
      </w:r>
      <w:r>
        <w:rPr>
          <w:b/>
          <w:spacing w:val="-2"/>
        </w:rPr>
        <w:t xml:space="preserve"> </w:t>
      </w:r>
      <w:r>
        <w:rPr>
          <w:b/>
          <w:spacing w:val="-1"/>
        </w:rPr>
        <w:t xml:space="preserve">and </w:t>
      </w:r>
      <w:r>
        <w:rPr>
          <w:b/>
          <w:spacing w:val="-2"/>
        </w:rPr>
        <w:t>Worldwide</w:t>
      </w:r>
    </w:p>
    <w:p w:rsidR="00743C02" w:rsidRDefault="00743C02">
      <w:pPr>
        <w:rPr>
          <w:rFonts w:ascii="Lucida Sans" w:eastAsia="Lucida Sans" w:hAnsi="Lucida Sans" w:cs="Lucida Sans"/>
          <w:b/>
          <w:bCs/>
          <w:sz w:val="20"/>
          <w:szCs w:val="20"/>
        </w:rPr>
      </w:pPr>
    </w:p>
    <w:p w:rsidR="00743C02" w:rsidRDefault="001F2438">
      <w:pPr>
        <w:pStyle w:val="Corpodetexto"/>
        <w:tabs>
          <w:tab w:val="left" w:pos="4995"/>
        </w:tabs>
        <w:spacing w:before="121" w:line="235" w:lineRule="exact"/>
        <w:ind w:left="172"/>
      </w:pPr>
      <w:r>
        <w:rPr>
          <w:spacing w:val="-1"/>
        </w:rPr>
        <w:t>To:</w:t>
      </w:r>
      <w:r>
        <w:t xml:space="preserve"> </w:t>
      </w:r>
      <w:r>
        <w:rPr>
          <w:spacing w:val="-1"/>
        </w:rPr>
        <w:t>"Satchidanand"</w:t>
      </w:r>
      <w:r>
        <w:rPr>
          <w:spacing w:val="-2"/>
        </w:rPr>
        <w:t xml:space="preserve"> </w:t>
      </w:r>
      <w:r>
        <w:t>&lt;</w:t>
      </w:r>
      <w:r>
        <w:tab/>
        <w:t>&gt;</w:t>
      </w:r>
    </w:p>
    <w:p w:rsidR="00743C02" w:rsidRDefault="001F2438">
      <w:pPr>
        <w:pStyle w:val="Corpodetexto"/>
        <w:spacing w:before="0"/>
        <w:ind w:left="172" w:right="2221"/>
      </w:pPr>
      <w:r>
        <w:rPr>
          <w:spacing w:val="-1"/>
        </w:rPr>
        <w:t>Sent:</w:t>
      </w:r>
      <w:r>
        <w:rPr>
          <w:spacing w:val="-2"/>
        </w:rPr>
        <w:t xml:space="preserve"> </w:t>
      </w:r>
      <w:r>
        <w:rPr>
          <w:spacing w:val="-1"/>
        </w:rPr>
        <w:t>Wednesday, July</w:t>
      </w:r>
      <w:r>
        <w:rPr>
          <w:spacing w:val="-2"/>
        </w:rPr>
        <w:t xml:space="preserve"> </w:t>
      </w:r>
      <w:r>
        <w:t>28,</w:t>
      </w:r>
      <w:r>
        <w:rPr>
          <w:spacing w:val="-1"/>
        </w:rPr>
        <w:t xml:space="preserve"> </w:t>
      </w:r>
      <w:r>
        <w:t>2004</w:t>
      </w:r>
      <w:r>
        <w:rPr>
          <w:spacing w:val="-1"/>
        </w:rPr>
        <w:t xml:space="preserve"> </w:t>
      </w:r>
      <w:r>
        <w:t>5:23</w:t>
      </w:r>
      <w:r>
        <w:rPr>
          <w:spacing w:val="-1"/>
        </w:rPr>
        <w:t xml:space="preserve"> </w:t>
      </w:r>
      <w:r>
        <w:t>AM</w:t>
      </w:r>
      <w:r>
        <w:rPr>
          <w:spacing w:val="30"/>
        </w:rPr>
        <w:t xml:space="preserve"> </w:t>
      </w:r>
      <w:r>
        <w:rPr>
          <w:spacing w:val="-1"/>
        </w:rPr>
        <w:t>Subject:</w:t>
      </w:r>
      <w:r>
        <w:t xml:space="preserve"> </w:t>
      </w:r>
      <w:r>
        <w:rPr>
          <w:spacing w:val="-2"/>
        </w:rPr>
        <w:t>More</w:t>
      </w:r>
      <w:r>
        <w:t xml:space="preserve"> </w:t>
      </w:r>
      <w:r>
        <w:rPr>
          <w:spacing w:val="-1"/>
        </w:rPr>
        <w:t>Questions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QUESTION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Dear</w:t>
      </w:r>
      <w:r>
        <w:rPr>
          <w:spacing w:val="-1"/>
        </w:rPr>
        <w:t xml:space="preserve"> Satchidanand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firstLine="63"/>
      </w:pPr>
      <w:r>
        <w:t>I</w:t>
      </w:r>
      <w:r>
        <w:rPr>
          <w:spacing w:val="1"/>
        </w:rPr>
        <w:t xml:space="preserve"> </w:t>
      </w:r>
      <w:r>
        <w:rPr>
          <w:spacing w:val="-2"/>
        </w:rPr>
        <w:t>was</w:t>
      </w:r>
      <w:r>
        <w:t xml:space="preserve"> </w:t>
      </w:r>
      <w:r>
        <w:rPr>
          <w:spacing w:val="-1"/>
        </w:rPr>
        <w:t xml:space="preserve">listening </w:t>
      </w:r>
      <w:r>
        <w:t xml:space="preserve">to </w:t>
      </w:r>
      <w:r>
        <w:rPr>
          <w:spacing w:val="-1"/>
        </w:rPr>
        <w:t>your</w:t>
      </w:r>
      <w:r>
        <w:t xml:space="preserve"> </w:t>
      </w:r>
      <w:r>
        <w:rPr>
          <w:spacing w:val="-1"/>
        </w:rPr>
        <w:t>talk</w:t>
      </w:r>
      <w:r>
        <w:t xml:space="preserve"> on</w:t>
      </w:r>
      <w:r>
        <w:rPr>
          <w:spacing w:val="-1"/>
        </w:rPr>
        <w:t xml:space="preserve"> enlightenment</w:t>
      </w:r>
      <w:r>
        <w:t xml:space="preserve"> </w:t>
      </w:r>
      <w:r>
        <w:rPr>
          <w:spacing w:val="-2"/>
        </w:rPr>
        <w:t>last</w:t>
      </w:r>
      <w:r>
        <w:rPr>
          <w:spacing w:val="1"/>
        </w:rPr>
        <w:t xml:space="preserve"> </w:t>
      </w:r>
      <w:r>
        <w:t xml:space="preserve">night </w:t>
      </w:r>
      <w:r>
        <w:rPr>
          <w:spacing w:val="-1"/>
        </w:rPr>
        <w:t>whilst</w:t>
      </w:r>
      <w:r>
        <w:rPr>
          <w:spacing w:val="41"/>
        </w:rPr>
        <w:t xml:space="preserve"> </w:t>
      </w:r>
      <w:r>
        <w:rPr>
          <w:spacing w:val="-1"/>
        </w:rPr>
        <w:t>getting</w:t>
      </w:r>
      <w:r>
        <w:rPr>
          <w:spacing w:val="1"/>
        </w:rPr>
        <w:t xml:space="preserve"> </w:t>
      </w:r>
      <w:r>
        <w:rPr>
          <w:spacing w:val="-1"/>
        </w:rPr>
        <w:t>in</w:t>
      </w:r>
      <w:r>
        <w:t xml:space="preserve"> </w:t>
      </w:r>
      <w:r>
        <w:rPr>
          <w:spacing w:val="-2"/>
        </w:rPr>
        <w:t>some</w:t>
      </w:r>
      <w:r>
        <w:rPr>
          <w:spacing w:val="2"/>
        </w:rPr>
        <w:t xml:space="preserve"> </w:t>
      </w:r>
      <w:r>
        <w:rPr>
          <w:spacing w:val="-1"/>
        </w:rPr>
        <w:t>more</w:t>
      </w:r>
      <w:r>
        <w:rPr>
          <w:spacing w:val="1"/>
        </w:rPr>
        <w:t xml:space="preserve"> </w:t>
      </w:r>
      <w:r>
        <w:rPr>
          <w:spacing w:val="-2"/>
        </w:rPr>
        <w:t>sitting</w:t>
      </w:r>
      <w:r>
        <w:t xml:space="preserve"> </w:t>
      </w:r>
      <w:r>
        <w:rPr>
          <w:spacing w:val="-2"/>
        </w:rPr>
        <w:t>practice.</w:t>
      </w:r>
      <w:r>
        <w:t xml:space="preserve"> I</w:t>
      </w:r>
      <w:r>
        <w:rPr>
          <w:spacing w:val="1"/>
        </w:rPr>
        <w:t xml:space="preserve"> </w:t>
      </w:r>
      <w:r>
        <w:rPr>
          <w:spacing w:val="-2"/>
        </w:rPr>
        <w:t>was</w:t>
      </w:r>
      <w:r>
        <w:t xml:space="preserve"> </w:t>
      </w:r>
      <w:r>
        <w:rPr>
          <w:spacing w:val="-1"/>
        </w:rPr>
        <w:t>interested</w:t>
      </w:r>
      <w:r>
        <w:t xml:space="preserve"> </w:t>
      </w:r>
      <w:r>
        <w:rPr>
          <w:spacing w:val="-1"/>
        </w:rPr>
        <w:t>in</w:t>
      </w:r>
      <w:r>
        <w:t xml:space="preserve"> </w:t>
      </w:r>
      <w:r>
        <w:rPr>
          <w:spacing w:val="-1"/>
        </w:rPr>
        <w:t>what</w:t>
      </w:r>
      <w:r>
        <w:t xml:space="preserve"> </w:t>
      </w:r>
      <w:r>
        <w:rPr>
          <w:spacing w:val="-1"/>
        </w:rPr>
        <w:t>you</w:t>
      </w:r>
      <w:r>
        <w:rPr>
          <w:spacing w:val="47"/>
        </w:rPr>
        <w:t xml:space="preserve"> </w:t>
      </w:r>
      <w:r>
        <w:rPr>
          <w:spacing w:val="-1"/>
        </w:rPr>
        <w:t xml:space="preserve">had </w:t>
      </w:r>
      <w:r>
        <w:t>to</w:t>
      </w:r>
      <w:r>
        <w:rPr>
          <w:spacing w:val="-1"/>
        </w:rPr>
        <w:t xml:space="preserve"> </w:t>
      </w:r>
      <w:r>
        <w:t>say</w:t>
      </w:r>
      <w:r>
        <w:rPr>
          <w:spacing w:val="-3"/>
        </w:rPr>
        <w:t xml:space="preserve"> </w:t>
      </w:r>
      <w:r>
        <w:rPr>
          <w:spacing w:val="-1"/>
        </w:rPr>
        <w:t>about</w:t>
      </w:r>
      <w:r>
        <w:t xml:space="preserve"> </w:t>
      </w:r>
      <w:r>
        <w:rPr>
          <w:spacing w:val="-1"/>
        </w:rPr>
        <w:t>astrology</w:t>
      </w:r>
      <w:r>
        <w:rPr>
          <w:spacing w:val="-3"/>
        </w:rPr>
        <w:t xml:space="preserve"> </w:t>
      </w:r>
      <w:r>
        <w:rPr>
          <w:spacing w:val="-1"/>
        </w:rPr>
        <w:t xml:space="preserve">towards the </w:t>
      </w:r>
      <w:r>
        <w:t>end</w:t>
      </w:r>
      <w:r>
        <w:rPr>
          <w:spacing w:val="-1"/>
        </w:rPr>
        <w:t xml:space="preserve"> </w:t>
      </w:r>
      <w:r>
        <w:t>of</w:t>
      </w:r>
      <w:r>
        <w:rPr>
          <w:spacing w:val="-1"/>
        </w:rPr>
        <w:t xml:space="preserve"> the talk.</w:t>
      </w:r>
      <w:r>
        <w:t xml:space="preserve"> I</w:t>
      </w:r>
      <w:r>
        <w:rPr>
          <w:spacing w:val="-1"/>
        </w:rPr>
        <w:t xml:space="preserve"> assume</w:t>
      </w:r>
      <w:r>
        <w:rPr>
          <w:spacing w:val="41"/>
        </w:rPr>
        <w:t xml:space="preserve"> </w:t>
      </w:r>
      <w:r>
        <w:rPr>
          <w:spacing w:val="-1"/>
        </w:rPr>
        <w:t>that</w:t>
      </w:r>
      <w:r>
        <w:t xml:space="preserve"> </w:t>
      </w:r>
      <w:r>
        <w:rPr>
          <w:spacing w:val="-1"/>
        </w:rPr>
        <w:t>you were</w:t>
      </w:r>
      <w:r>
        <w:t xml:space="preserve"> </w:t>
      </w:r>
      <w:r>
        <w:rPr>
          <w:spacing w:val="-2"/>
        </w:rPr>
        <w:t>discussing</w:t>
      </w:r>
      <w:r>
        <w:rPr>
          <w:spacing w:val="-1"/>
        </w:rPr>
        <w:t xml:space="preserve"> Western </w:t>
      </w:r>
      <w:r>
        <w:rPr>
          <w:spacing w:val="-2"/>
        </w:rPr>
        <w:t>Astrology because</w:t>
      </w:r>
      <w:r>
        <w:rPr>
          <w:spacing w:val="1"/>
        </w:rPr>
        <w:t xml:space="preserve"> </w:t>
      </w:r>
      <w:r>
        <w:rPr>
          <w:spacing w:val="-1"/>
        </w:rPr>
        <w:t>of the</w:t>
      </w:r>
      <w:r>
        <w:rPr>
          <w:spacing w:val="58"/>
        </w:rPr>
        <w:t xml:space="preserve"> </w:t>
      </w:r>
      <w:r>
        <w:rPr>
          <w:spacing w:val="-1"/>
        </w:rPr>
        <w:t>references</w:t>
      </w:r>
      <w:r>
        <w:rPr>
          <w:spacing w:val="-2"/>
        </w:rPr>
        <w:t xml:space="preserve"> </w:t>
      </w:r>
      <w:r>
        <w:rPr>
          <w:spacing w:val="-1"/>
        </w:rPr>
        <w:t>to</w:t>
      </w:r>
      <w:r>
        <w:t xml:space="preserve"> </w:t>
      </w:r>
      <w:r>
        <w:rPr>
          <w:spacing w:val="-1"/>
        </w:rPr>
        <w:t>Pluto, Neptune</w:t>
      </w:r>
      <w:r>
        <w:t xml:space="preserve"> </w:t>
      </w:r>
      <w:r>
        <w:rPr>
          <w:spacing w:val="-1"/>
        </w:rPr>
        <w:t>Uranus.</w:t>
      </w:r>
      <w:r>
        <w:t xml:space="preserve"> I </w:t>
      </w:r>
      <w:r>
        <w:rPr>
          <w:spacing w:val="-1"/>
        </w:rPr>
        <w:t>have</w:t>
      </w:r>
      <w:r>
        <w:t xml:space="preserve"> </w:t>
      </w:r>
      <w:r>
        <w:rPr>
          <w:spacing w:val="-1"/>
        </w:rPr>
        <w:t>studied</w:t>
      </w:r>
      <w:r>
        <w:rPr>
          <w:spacing w:val="-2"/>
        </w:rPr>
        <w:t xml:space="preserve"> </w:t>
      </w:r>
      <w:r>
        <w:rPr>
          <w:spacing w:val="-1"/>
        </w:rPr>
        <w:t>the</w:t>
      </w:r>
      <w:r>
        <w:t xml:space="preserve"> </w:t>
      </w:r>
      <w:r>
        <w:rPr>
          <w:spacing w:val="-1"/>
        </w:rPr>
        <w:t>most</w:t>
      </w:r>
      <w:r>
        <w:t xml:space="preserve"> </w:t>
      </w:r>
      <w:r>
        <w:rPr>
          <w:spacing w:val="-1"/>
        </w:rPr>
        <w:t>basic</w:t>
      </w:r>
    </w:p>
    <w:p w:rsidR="00743C02" w:rsidRDefault="00743C02">
      <w:pPr>
        <w:sectPr w:rsidR="00743C02">
          <w:pgSz w:w="8640" w:h="12960"/>
          <w:pgMar w:top="1000" w:right="940" w:bottom="900" w:left="900" w:header="0" w:footer="710" w:gutter="0"/>
          <w:cols w:space="720"/>
        </w:sectPr>
      </w:pPr>
    </w:p>
    <w:p w:rsidR="00743C02" w:rsidRDefault="001F2438">
      <w:pPr>
        <w:pStyle w:val="Corpodetexto"/>
        <w:spacing w:before="50"/>
        <w:ind w:right="231"/>
      </w:pPr>
      <w:r>
        <w:rPr>
          <w:spacing w:val="-1"/>
        </w:rPr>
        <w:lastRenderedPageBreak/>
        <w:t>level of</w:t>
      </w:r>
      <w:r>
        <w:t xml:space="preserve"> </w:t>
      </w:r>
      <w:r>
        <w:rPr>
          <w:spacing w:val="-1"/>
        </w:rPr>
        <w:t xml:space="preserve">Indian Jyotish </w:t>
      </w:r>
      <w:r>
        <w:rPr>
          <w:spacing w:val="-2"/>
        </w:rPr>
        <w:t xml:space="preserve">Astrology </w:t>
      </w:r>
      <w:r>
        <w:rPr>
          <w:spacing w:val="-1"/>
        </w:rPr>
        <w:t>and had</w:t>
      </w:r>
      <w:r>
        <w:t xml:space="preserve"> </w:t>
      </w:r>
      <w:r>
        <w:rPr>
          <w:spacing w:val="-1"/>
        </w:rPr>
        <w:t>been</w:t>
      </w:r>
      <w:r>
        <w:t xml:space="preserve"> </w:t>
      </w:r>
      <w:r>
        <w:rPr>
          <w:spacing w:val="-1"/>
        </w:rPr>
        <w:t>led to</w:t>
      </w:r>
      <w:r>
        <w:t xml:space="preserve"> </w:t>
      </w:r>
      <w:r>
        <w:rPr>
          <w:spacing w:val="-1"/>
        </w:rPr>
        <w:t>believe</w:t>
      </w:r>
      <w:r>
        <w:t xml:space="preserve"> </w:t>
      </w:r>
      <w:r>
        <w:rPr>
          <w:spacing w:val="-1"/>
        </w:rPr>
        <w:t>that</w:t>
      </w:r>
      <w:r>
        <w:t xml:space="preserve"> </w:t>
      </w:r>
      <w:r>
        <w:rPr>
          <w:spacing w:val="-1"/>
        </w:rPr>
        <w:t>it</w:t>
      </w:r>
      <w:r>
        <w:rPr>
          <w:spacing w:val="45"/>
        </w:rPr>
        <w:t xml:space="preserve"> </w:t>
      </w:r>
      <w:r>
        <w:t xml:space="preserve">is </w:t>
      </w:r>
      <w:r>
        <w:rPr>
          <w:spacing w:val="-1"/>
        </w:rPr>
        <w:t xml:space="preserve">superior </w:t>
      </w:r>
      <w:r>
        <w:t>to</w:t>
      </w:r>
      <w:r>
        <w:rPr>
          <w:spacing w:val="1"/>
        </w:rPr>
        <w:t xml:space="preserve"> </w:t>
      </w:r>
      <w:r>
        <w:rPr>
          <w:spacing w:val="-1"/>
        </w:rPr>
        <w:t>western Astrology</w:t>
      </w:r>
      <w:r>
        <w:rPr>
          <w:spacing w:val="-2"/>
        </w:rPr>
        <w:t xml:space="preserve"> </w:t>
      </w:r>
      <w:r>
        <w:t>for</w:t>
      </w:r>
      <w:r>
        <w:rPr>
          <w:spacing w:val="-1"/>
        </w:rPr>
        <w:t xml:space="preserve"> two</w:t>
      </w:r>
      <w:r>
        <w:t xml:space="preserve"> </w:t>
      </w:r>
      <w:r>
        <w:rPr>
          <w:spacing w:val="-1"/>
        </w:rPr>
        <w:t>main</w:t>
      </w:r>
      <w:r>
        <w:t xml:space="preserve"> </w:t>
      </w:r>
      <w:r>
        <w:rPr>
          <w:spacing w:val="-1"/>
        </w:rPr>
        <w:t>reasons</w:t>
      </w:r>
    </w:p>
    <w:p w:rsidR="00743C02" w:rsidRDefault="00743C02">
      <w:pPr>
        <w:rPr>
          <w:rFonts w:ascii="Lucida Sans" w:eastAsia="Lucida Sans" w:hAnsi="Lucida Sans" w:cs="Lucida Sans"/>
          <w:sz w:val="20"/>
          <w:szCs w:val="20"/>
        </w:rPr>
      </w:pPr>
    </w:p>
    <w:p w:rsidR="00743C02" w:rsidRDefault="001F2438">
      <w:pPr>
        <w:pStyle w:val="Corpodetexto"/>
        <w:numPr>
          <w:ilvl w:val="0"/>
          <w:numId w:val="23"/>
        </w:numPr>
        <w:tabs>
          <w:tab w:val="left" w:pos="365"/>
        </w:tabs>
        <w:spacing w:before="120"/>
        <w:ind w:right="316" w:firstLine="63"/>
        <w:jc w:val="left"/>
      </w:pPr>
      <w:r>
        <w:rPr>
          <w:spacing w:val="-1"/>
        </w:rPr>
        <w:t>The</w:t>
      </w:r>
      <w:r>
        <w:t xml:space="preserve"> </w:t>
      </w:r>
      <w:r>
        <w:rPr>
          <w:spacing w:val="-1"/>
        </w:rPr>
        <w:t>dasha</w:t>
      </w:r>
      <w:r>
        <w:t xml:space="preserve"> </w:t>
      </w:r>
      <w:r>
        <w:rPr>
          <w:spacing w:val="-1"/>
        </w:rPr>
        <w:t>system makes</w:t>
      </w:r>
      <w:r>
        <w:t xml:space="preserve"> </w:t>
      </w:r>
      <w:r>
        <w:rPr>
          <w:spacing w:val="-1"/>
        </w:rPr>
        <w:t>prediction</w:t>
      </w:r>
      <w:r>
        <w:t xml:space="preserve"> </w:t>
      </w:r>
      <w:r>
        <w:rPr>
          <w:spacing w:val="-1"/>
        </w:rPr>
        <w:t>much easier</w:t>
      </w:r>
      <w:r>
        <w:t xml:space="preserve"> -</w:t>
      </w:r>
      <w:r>
        <w:rPr>
          <w:spacing w:val="-2"/>
        </w:rPr>
        <w:t xml:space="preserve"> </w:t>
      </w:r>
      <w:r>
        <w:t xml:space="preserve">I </w:t>
      </w:r>
      <w:r>
        <w:rPr>
          <w:spacing w:val="-1"/>
        </w:rPr>
        <w:t>see</w:t>
      </w:r>
      <w:r>
        <w:t xml:space="preserve"> </w:t>
      </w:r>
      <w:r>
        <w:rPr>
          <w:spacing w:val="-1"/>
        </w:rPr>
        <w:t>you</w:t>
      </w:r>
      <w:r>
        <w:rPr>
          <w:spacing w:val="-2"/>
        </w:rPr>
        <w:t xml:space="preserve"> </w:t>
      </w:r>
      <w:r>
        <w:rPr>
          <w:spacing w:val="-1"/>
        </w:rPr>
        <w:t>are</w:t>
      </w:r>
      <w:r>
        <w:rPr>
          <w:spacing w:val="29"/>
        </w:rPr>
        <w:t xml:space="preserve"> </w:t>
      </w:r>
      <w:r>
        <w:rPr>
          <w:spacing w:val="-1"/>
        </w:rPr>
        <w:t>currently</w:t>
      </w:r>
    </w:p>
    <w:p w:rsidR="00743C02" w:rsidRDefault="001F2438">
      <w:pPr>
        <w:pStyle w:val="Corpodetexto"/>
        <w:spacing w:before="0" w:line="235" w:lineRule="exact"/>
        <w:ind w:left="172"/>
      </w:pPr>
      <w:r>
        <w:rPr>
          <w:spacing w:val="-1"/>
        </w:rPr>
        <w:t>under</w:t>
      </w:r>
      <w:r>
        <w:t xml:space="preserve"> </w:t>
      </w:r>
      <w:r>
        <w:rPr>
          <w:spacing w:val="-2"/>
        </w:rPr>
        <w:t>Me/Sa/Ma</w:t>
      </w:r>
      <w:r>
        <w:rPr>
          <w:spacing w:val="1"/>
        </w:rPr>
        <w:t xml:space="preserve"> </w:t>
      </w:r>
      <w:r>
        <w:rPr>
          <w:spacing w:val="-1"/>
        </w:rPr>
        <w:t>if</w:t>
      </w:r>
      <w:r>
        <w:t xml:space="preserve"> I </w:t>
      </w:r>
      <w:r>
        <w:rPr>
          <w:spacing w:val="-1"/>
        </w:rPr>
        <w:t>guessed</w:t>
      </w:r>
      <w:r>
        <w:t xml:space="preserve"> </w:t>
      </w:r>
      <w:r>
        <w:rPr>
          <w:spacing w:val="-1"/>
        </w:rPr>
        <w:t>your</w:t>
      </w:r>
      <w:r>
        <w:rPr>
          <w:spacing w:val="1"/>
        </w:rPr>
        <w:t xml:space="preserve"> </w:t>
      </w:r>
      <w:r>
        <w:rPr>
          <w:spacing w:val="-1"/>
        </w:rPr>
        <w:t>birth</w:t>
      </w:r>
      <w:r>
        <w:t xml:space="preserve"> </w:t>
      </w:r>
      <w:r>
        <w:rPr>
          <w:spacing w:val="-1"/>
        </w:rPr>
        <w:t>location</w:t>
      </w:r>
      <w:r>
        <w:t xml:space="preserve"> </w:t>
      </w:r>
      <w:r>
        <w:rPr>
          <w:spacing w:val="-1"/>
        </w:rPr>
        <w:t>correctly.</w:t>
      </w:r>
    </w:p>
    <w:p w:rsidR="00743C02" w:rsidRDefault="001F2438">
      <w:pPr>
        <w:pStyle w:val="Corpodetexto"/>
        <w:numPr>
          <w:ilvl w:val="0"/>
          <w:numId w:val="23"/>
        </w:numPr>
        <w:tabs>
          <w:tab w:val="left" w:pos="365"/>
        </w:tabs>
        <w:spacing w:before="120"/>
        <w:ind w:right="540" w:firstLine="0"/>
        <w:jc w:val="left"/>
      </w:pPr>
      <w:r>
        <w:rPr>
          <w:spacing w:val="-1"/>
        </w:rPr>
        <w:t>The</w:t>
      </w:r>
      <w:r>
        <w:rPr>
          <w:spacing w:val="1"/>
        </w:rPr>
        <w:t xml:space="preserve"> </w:t>
      </w:r>
      <w:r>
        <w:rPr>
          <w:spacing w:val="-1"/>
        </w:rPr>
        <w:t>fixed</w:t>
      </w:r>
      <w:r>
        <w:t xml:space="preserve"> </w:t>
      </w:r>
      <w:r>
        <w:rPr>
          <w:spacing w:val="-1"/>
        </w:rPr>
        <w:t>western</w:t>
      </w:r>
      <w:r>
        <w:t xml:space="preserve"> </w:t>
      </w:r>
      <w:r>
        <w:rPr>
          <w:spacing w:val="-1"/>
        </w:rPr>
        <w:t>zodiac</w:t>
      </w:r>
      <w:r>
        <w:t xml:space="preserve"> </w:t>
      </w:r>
      <w:r>
        <w:rPr>
          <w:spacing w:val="-1"/>
        </w:rPr>
        <w:t>is now</w:t>
      </w:r>
      <w:r>
        <w:rPr>
          <w:spacing w:val="-3"/>
        </w:rPr>
        <w:t xml:space="preserve"> </w:t>
      </w:r>
      <w:r>
        <w:rPr>
          <w:spacing w:val="-1"/>
        </w:rPr>
        <w:t>in error</w:t>
      </w:r>
      <w:r>
        <w:t xml:space="preserve"> </w:t>
      </w:r>
      <w:r>
        <w:rPr>
          <w:spacing w:val="-1"/>
        </w:rPr>
        <w:t>by</w:t>
      </w:r>
      <w:r>
        <w:rPr>
          <w:spacing w:val="-2"/>
        </w:rPr>
        <w:t xml:space="preserve"> </w:t>
      </w:r>
      <w:r>
        <w:rPr>
          <w:spacing w:val="-1"/>
        </w:rPr>
        <w:t>nearly</w:t>
      </w:r>
      <w:r>
        <w:rPr>
          <w:spacing w:val="-2"/>
        </w:rPr>
        <w:t xml:space="preserve"> </w:t>
      </w:r>
      <w:r>
        <w:rPr>
          <w:spacing w:val="-1"/>
        </w:rPr>
        <w:t>one</w:t>
      </w:r>
      <w:r>
        <w:rPr>
          <w:spacing w:val="1"/>
        </w:rPr>
        <w:t xml:space="preserve"> </w:t>
      </w:r>
      <w:r>
        <w:rPr>
          <w:spacing w:val="-2"/>
        </w:rPr>
        <w:t>whole</w:t>
      </w:r>
      <w:r>
        <w:rPr>
          <w:spacing w:val="31"/>
        </w:rPr>
        <w:t xml:space="preserve"> </w:t>
      </w:r>
      <w:r>
        <w:t>sign</w:t>
      </w:r>
      <w:r>
        <w:rPr>
          <w:spacing w:val="-1"/>
        </w:rPr>
        <w:t xml:space="preserve"> </w:t>
      </w:r>
      <w:r>
        <w:t>and</w:t>
      </w:r>
      <w:r>
        <w:rPr>
          <w:spacing w:val="-3"/>
        </w:rPr>
        <w:t xml:space="preserve"> </w:t>
      </w:r>
      <w:r>
        <w:rPr>
          <w:spacing w:val="-1"/>
        </w:rPr>
        <w:t>gradually</w:t>
      </w:r>
      <w:r>
        <w:rPr>
          <w:spacing w:val="-2"/>
        </w:rPr>
        <w:t xml:space="preserve"> </w:t>
      </w:r>
      <w:r>
        <w:t>getting</w:t>
      </w:r>
      <w:r>
        <w:rPr>
          <w:spacing w:val="1"/>
        </w:rPr>
        <w:t xml:space="preserve"> </w:t>
      </w:r>
      <w:r>
        <w:rPr>
          <w:spacing w:val="-1"/>
        </w:rPr>
        <w:t>worse.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rPr>
          <w:spacing w:val="-1"/>
        </w:rPr>
        <w:t>Anyway</w:t>
      </w:r>
      <w:r>
        <w:rPr>
          <w:spacing w:val="-2"/>
        </w:rPr>
        <w:t xml:space="preserve"> </w:t>
      </w:r>
      <w:r>
        <w:rPr>
          <w:spacing w:val="-1"/>
        </w:rPr>
        <w:t>Based</w:t>
      </w:r>
      <w:r>
        <w:rPr>
          <w:spacing w:val="-2"/>
        </w:rPr>
        <w:t xml:space="preserve"> </w:t>
      </w:r>
      <w:r>
        <w:t xml:space="preserve">on </w:t>
      </w:r>
      <w:r>
        <w:rPr>
          <w:spacing w:val="-1"/>
        </w:rPr>
        <w:t>my</w:t>
      </w:r>
      <w:r>
        <w:rPr>
          <w:spacing w:val="-2"/>
        </w:rPr>
        <w:t xml:space="preserve"> </w:t>
      </w:r>
      <w:r>
        <w:rPr>
          <w:spacing w:val="-1"/>
        </w:rPr>
        <w:t xml:space="preserve">Jyotish </w:t>
      </w:r>
      <w:r>
        <w:t>chart (I</w:t>
      </w:r>
      <w:r>
        <w:rPr>
          <w:spacing w:val="-2"/>
        </w:rPr>
        <w:t xml:space="preserve"> </w:t>
      </w:r>
      <w:r>
        <w:rPr>
          <w:spacing w:val="-1"/>
        </w:rPr>
        <w:t>don't</w:t>
      </w:r>
      <w:r>
        <w:rPr>
          <w:spacing w:val="2"/>
        </w:rPr>
        <w:t xml:space="preserve"> </w:t>
      </w:r>
      <w:r>
        <w:rPr>
          <w:spacing w:val="-1"/>
        </w:rPr>
        <w:t>have</w:t>
      </w:r>
      <w:r>
        <w:t xml:space="preserve"> the </w:t>
      </w:r>
      <w:r>
        <w:rPr>
          <w:spacing w:val="-1"/>
        </w:rPr>
        <w:t xml:space="preserve">software </w:t>
      </w:r>
      <w:r>
        <w:t>to</w:t>
      </w:r>
      <w:r>
        <w:rPr>
          <w:spacing w:val="37"/>
        </w:rPr>
        <w:t xml:space="preserve"> </w:t>
      </w:r>
      <w:r>
        <w:rPr>
          <w:spacing w:val="-1"/>
        </w:rPr>
        <w:t>produce</w:t>
      </w:r>
      <w:r>
        <w:t xml:space="preserve"> a</w:t>
      </w:r>
      <w:r>
        <w:rPr>
          <w:spacing w:val="1"/>
        </w:rPr>
        <w:t xml:space="preserve"> </w:t>
      </w:r>
      <w:r>
        <w:rPr>
          <w:spacing w:val="-1"/>
        </w:rPr>
        <w:t>western</w:t>
      </w:r>
      <w:r>
        <w:rPr>
          <w:spacing w:val="-2"/>
        </w:rPr>
        <w:t xml:space="preserve"> one)</w:t>
      </w:r>
      <w:r>
        <w:rPr>
          <w:spacing w:val="1"/>
        </w:rPr>
        <w:t xml:space="preserve"> </w:t>
      </w:r>
      <w:r>
        <w:t>I</w:t>
      </w:r>
      <w:r>
        <w:rPr>
          <w:spacing w:val="-2"/>
        </w:rPr>
        <w:t xml:space="preserve"> </w:t>
      </w:r>
      <w:r>
        <w:rPr>
          <w:spacing w:val="-1"/>
        </w:rPr>
        <w:t>have</w:t>
      </w:r>
      <w:r>
        <w:rPr>
          <w:spacing w:val="1"/>
        </w:rPr>
        <w:t xml:space="preserve"> </w:t>
      </w:r>
      <w:r>
        <w:rPr>
          <w:spacing w:val="-1"/>
        </w:rPr>
        <w:t>six</w:t>
      </w:r>
      <w:r>
        <w:rPr>
          <w:spacing w:val="-2"/>
        </w:rPr>
        <w:t xml:space="preserve"> </w:t>
      </w:r>
      <w:r>
        <w:rPr>
          <w:spacing w:val="-1"/>
        </w:rPr>
        <w:t>empty</w:t>
      </w:r>
      <w:r>
        <w:rPr>
          <w:spacing w:val="-2"/>
        </w:rPr>
        <w:t xml:space="preserve"> </w:t>
      </w:r>
      <w:r>
        <w:rPr>
          <w:spacing w:val="-1"/>
        </w:rPr>
        <w:t>houses Taurus(fixed),</w:t>
      </w:r>
      <w:r>
        <w:rPr>
          <w:spacing w:val="45"/>
        </w:rPr>
        <w:t xml:space="preserve"> </w:t>
      </w:r>
      <w:r>
        <w:rPr>
          <w:spacing w:val="-1"/>
        </w:rPr>
        <w:t xml:space="preserve">Gemini(Mutable), </w:t>
      </w:r>
      <w:r>
        <w:t xml:space="preserve">Cancer </w:t>
      </w:r>
      <w:r>
        <w:rPr>
          <w:spacing w:val="-1"/>
        </w:rPr>
        <w:t xml:space="preserve">(Cardinal), Scorpio(fixed),Sag(mutable) </w:t>
      </w:r>
      <w:r>
        <w:t>and</w:t>
      </w:r>
      <w:r>
        <w:rPr>
          <w:spacing w:val="79"/>
        </w:rPr>
        <w:t xml:space="preserve"> </w:t>
      </w:r>
      <w:r>
        <w:rPr>
          <w:spacing w:val="-1"/>
        </w:rPr>
        <w:t>Capricorn</w:t>
      </w:r>
      <w:r>
        <w:t xml:space="preserve"> </w:t>
      </w:r>
      <w:r>
        <w:rPr>
          <w:spacing w:val="-1"/>
        </w:rPr>
        <w:t>(Cardinal).</w:t>
      </w:r>
      <w:r>
        <w:t xml:space="preserve"> </w:t>
      </w:r>
      <w:r>
        <w:rPr>
          <w:spacing w:val="-1"/>
        </w:rPr>
        <w:t>This</w:t>
      </w:r>
      <w:r>
        <w:t xml:space="preserve"> </w:t>
      </w:r>
      <w:r>
        <w:rPr>
          <w:spacing w:val="-1"/>
        </w:rPr>
        <w:t>arrangement</w:t>
      </w:r>
      <w:r>
        <w:t xml:space="preserve"> </w:t>
      </w:r>
      <w:r>
        <w:rPr>
          <w:spacing w:val="-1"/>
        </w:rPr>
        <w:t>is</w:t>
      </w:r>
      <w:r>
        <w:t xml:space="preserve"> </w:t>
      </w:r>
      <w:r>
        <w:rPr>
          <w:spacing w:val="-1"/>
        </w:rPr>
        <w:t>rather</w:t>
      </w:r>
      <w:r>
        <w:rPr>
          <w:spacing w:val="-2"/>
        </w:rPr>
        <w:t xml:space="preserve"> </w:t>
      </w:r>
      <w:r>
        <w:rPr>
          <w:spacing w:val="-1"/>
        </w:rPr>
        <w:t>symetrical</w:t>
      </w:r>
      <w:r>
        <w:rPr>
          <w:spacing w:val="-2"/>
        </w:rPr>
        <w:t xml:space="preserve"> but</w:t>
      </w:r>
      <w:r>
        <w:rPr>
          <w:spacing w:val="2"/>
        </w:rPr>
        <w:t xml:space="preserve"> </w:t>
      </w:r>
      <w:r>
        <w:t>I</w:t>
      </w:r>
      <w:r>
        <w:rPr>
          <w:spacing w:val="25"/>
        </w:rPr>
        <w:t xml:space="preserve"> </w:t>
      </w:r>
      <w:r>
        <w:rPr>
          <w:spacing w:val="-1"/>
        </w:rPr>
        <w:t>don't</w:t>
      </w:r>
      <w:r>
        <w:rPr>
          <w:spacing w:val="1"/>
        </w:rPr>
        <w:t xml:space="preserve"> </w:t>
      </w:r>
      <w:r>
        <w:rPr>
          <w:spacing w:val="-1"/>
        </w:rPr>
        <w:t>know</w:t>
      </w:r>
      <w:r>
        <w:rPr>
          <w:spacing w:val="-3"/>
        </w:rPr>
        <w:t xml:space="preserve"> </w:t>
      </w:r>
      <w:r>
        <w:rPr>
          <w:spacing w:val="-1"/>
        </w:rPr>
        <w:t>if</w:t>
      </w:r>
      <w:r>
        <w:rPr>
          <w:spacing w:val="-2"/>
        </w:rPr>
        <w:t xml:space="preserve"> </w:t>
      </w:r>
      <w:r>
        <w:rPr>
          <w:spacing w:val="-1"/>
        </w:rPr>
        <w:t>that</w:t>
      </w:r>
      <w:r>
        <w:t xml:space="preserve"> </w:t>
      </w:r>
      <w:r>
        <w:rPr>
          <w:spacing w:val="-1"/>
        </w:rPr>
        <w:t>is</w:t>
      </w:r>
      <w:r>
        <w:t xml:space="preserve"> </w:t>
      </w:r>
      <w:r>
        <w:rPr>
          <w:spacing w:val="-1"/>
        </w:rPr>
        <w:t>significant.</w:t>
      </w:r>
      <w:r>
        <w:t xml:space="preserve"> </w:t>
      </w:r>
      <w:r>
        <w:rPr>
          <w:spacing w:val="-1"/>
        </w:rPr>
        <w:t>Is</w:t>
      </w:r>
      <w:r>
        <w:rPr>
          <w:spacing w:val="-2"/>
        </w:rPr>
        <w:t xml:space="preserve"> </w:t>
      </w:r>
      <w:r>
        <w:rPr>
          <w:spacing w:val="-1"/>
        </w:rPr>
        <w:t>there</w:t>
      </w:r>
      <w:r>
        <w:t xml:space="preserve"> </w:t>
      </w:r>
      <w:r>
        <w:rPr>
          <w:spacing w:val="-1"/>
        </w:rPr>
        <w:t>anything you</w:t>
      </w:r>
      <w:r>
        <w:rPr>
          <w:spacing w:val="-2"/>
        </w:rPr>
        <w:t xml:space="preserve"> </w:t>
      </w:r>
      <w:r>
        <w:rPr>
          <w:spacing w:val="-1"/>
        </w:rPr>
        <w:t>can</w:t>
      </w:r>
      <w:r>
        <w:rPr>
          <w:spacing w:val="-2"/>
        </w:rPr>
        <w:t xml:space="preserve"> </w:t>
      </w:r>
      <w:r>
        <w:rPr>
          <w:spacing w:val="-1"/>
        </w:rPr>
        <w:t>tell</w:t>
      </w:r>
      <w:r>
        <w:rPr>
          <w:spacing w:val="-2"/>
        </w:rPr>
        <w:t xml:space="preserve"> me</w:t>
      </w:r>
      <w:r>
        <w:rPr>
          <w:spacing w:val="35"/>
        </w:rPr>
        <w:t xml:space="preserve"> </w:t>
      </w:r>
      <w:r>
        <w:rPr>
          <w:spacing w:val="-1"/>
        </w:rPr>
        <w:t>about</w:t>
      </w:r>
      <w:r>
        <w:rPr>
          <w:spacing w:val="2"/>
        </w:rPr>
        <w:t xml:space="preserve"> </w:t>
      </w:r>
      <w:r>
        <w:rPr>
          <w:spacing w:val="-2"/>
        </w:rPr>
        <w:t xml:space="preserve">my </w:t>
      </w:r>
      <w:r>
        <w:t>chart</w:t>
      </w:r>
      <w:r>
        <w:rPr>
          <w:spacing w:val="1"/>
        </w:rPr>
        <w:t xml:space="preserve"> </w:t>
      </w:r>
      <w:r>
        <w:rPr>
          <w:spacing w:val="-1"/>
        </w:rPr>
        <w:t xml:space="preserve">with respect </w:t>
      </w:r>
      <w:r>
        <w:t>to EE</w:t>
      </w:r>
      <w:r>
        <w:rPr>
          <w:spacing w:val="-1"/>
        </w:rPr>
        <w:t xml:space="preserve"> </w:t>
      </w:r>
      <w:r>
        <w:t>/</w:t>
      </w:r>
      <w:r>
        <w:rPr>
          <w:spacing w:val="-1"/>
        </w:rPr>
        <w:t xml:space="preserve"> enlightenment?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ANSWER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2"/>
      </w:pPr>
      <w:r>
        <w:t>Well,</w:t>
      </w:r>
      <w:r>
        <w:rPr>
          <w:spacing w:val="-1"/>
        </w:rPr>
        <w:t xml:space="preserve"> </w:t>
      </w:r>
      <w:r>
        <w:t xml:space="preserve">the free 90 </w:t>
      </w:r>
      <w:r>
        <w:rPr>
          <w:spacing w:val="-1"/>
        </w:rPr>
        <w:t>minute</w:t>
      </w:r>
      <w:r>
        <w:rPr>
          <w:spacing w:val="1"/>
        </w:rPr>
        <w:t xml:space="preserve"> </w:t>
      </w:r>
      <w:r>
        <w:rPr>
          <w:spacing w:val="-1"/>
        </w:rPr>
        <w:t>Real Audio</w:t>
      </w:r>
      <w:r>
        <w:t xml:space="preserve"> </w:t>
      </w:r>
      <w:r>
        <w:rPr>
          <w:spacing w:val="-1"/>
        </w:rPr>
        <w:t>Talk</w:t>
      </w:r>
      <w:r>
        <w:rPr>
          <w:spacing w:val="1"/>
        </w:rPr>
        <w:t xml:space="preserve"> </w:t>
      </w:r>
      <w:r>
        <w:rPr>
          <w:spacing w:val="-1"/>
        </w:rPr>
        <w:t>which</w:t>
      </w:r>
      <w:r>
        <w:t xml:space="preserve"> </w:t>
      </w:r>
      <w:r>
        <w:rPr>
          <w:spacing w:val="-1"/>
        </w:rPr>
        <w:t>is</w:t>
      </w:r>
      <w:r>
        <w:t xml:space="preserve"> </w:t>
      </w:r>
      <w:r>
        <w:rPr>
          <w:spacing w:val="-1"/>
        </w:rPr>
        <w:t>available</w:t>
      </w:r>
      <w:r>
        <w:rPr>
          <w:spacing w:val="1"/>
        </w:rPr>
        <w:t xml:space="preserve"> </w:t>
      </w:r>
      <w:r>
        <w:rPr>
          <w:spacing w:val="-1"/>
        </w:rPr>
        <w:t>when</w:t>
      </w:r>
      <w:r>
        <w:rPr>
          <w:spacing w:val="27"/>
        </w:rPr>
        <w:t xml:space="preserve"> </w:t>
      </w:r>
      <w:r>
        <w:rPr>
          <w:spacing w:val="-1"/>
        </w:rPr>
        <w:t>you</w:t>
      </w:r>
      <w:r>
        <w:rPr>
          <w:spacing w:val="-2"/>
        </w:rPr>
        <w:t xml:space="preserve"> </w:t>
      </w:r>
      <w:r>
        <w:rPr>
          <w:spacing w:val="-1"/>
        </w:rPr>
        <w:t>sign</w:t>
      </w:r>
      <w:r>
        <w:rPr>
          <w:spacing w:val="-2"/>
        </w:rPr>
        <w:t xml:space="preserve"> </w:t>
      </w:r>
      <w:r>
        <w:rPr>
          <w:spacing w:val="-1"/>
        </w:rPr>
        <w:t>on</w:t>
      </w:r>
      <w:r>
        <w:rPr>
          <w:spacing w:val="-2"/>
        </w:rPr>
        <w:t xml:space="preserve"> </w:t>
      </w:r>
      <w:r>
        <w:rPr>
          <w:spacing w:val="-1"/>
        </w:rPr>
        <w:t>to</w:t>
      </w:r>
      <w:r>
        <w:rPr>
          <w:spacing w:val="-2"/>
        </w:rPr>
        <w:t xml:space="preserve"> </w:t>
      </w:r>
      <w:r>
        <w:rPr>
          <w:spacing w:val="-1"/>
        </w:rPr>
        <w:t>the</w:t>
      </w:r>
      <w:r>
        <w:rPr>
          <w:spacing w:val="1"/>
        </w:rPr>
        <w:t xml:space="preserve"> </w:t>
      </w:r>
      <w:r>
        <w:rPr>
          <w:spacing w:val="-1"/>
        </w:rPr>
        <w:t>Energy</w:t>
      </w:r>
      <w:r>
        <w:rPr>
          <w:spacing w:val="-2"/>
        </w:rPr>
        <w:t xml:space="preserve"> </w:t>
      </w:r>
      <w:r>
        <w:rPr>
          <w:spacing w:val="-1"/>
        </w:rPr>
        <w:t>Enhancement</w:t>
      </w:r>
      <w:r>
        <w:t xml:space="preserve"> </w:t>
      </w:r>
      <w:r>
        <w:rPr>
          <w:spacing w:val="-1"/>
        </w:rPr>
        <w:t>Mailing</w:t>
      </w:r>
      <w:r>
        <w:t xml:space="preserve"> </w:t>
      </w:r>
      <w:r>
        <w:rPr>
          <w:spacing w:val="-1"/>
        </w:rPr>
        <w:t>List</w:t>
      </w:r>
      <w:r>
        <w:t xml:space="preserve"> </w:t>
      </w:r>
      <w:r>
        <w:rPr>
          <w:spacing w:val="-1"/>
        </w:rPr>
        <w:t>and</w:t>
      </w:r>
      <w:r>
        <w:t xml:space="preserve"> </w:t>
      </w:r>
      <w:r>
        <w:rPr>
          <w:spacing w:val="-1"/>
        </w:rPr>
        <w:t>is</w:t>
      </w:r>
      <w:r>
        <w:rPr>
          <w:spacing w:val="-2"/>
        </w:rPr>
        <w:t xml:space="preserve"> </w:t>
      </w:r>
      <w:r>
        <w:rPr>
          <w:spacing w:val="-1"/>
        </w:rPr>
        <w:t>also</w:t>
      </w:r>
      <w:r>
        <w:rPr>
          <w:spacing w:val="26"/>
        </w:rPr>
        <w:t xml:space="preserve"> </w:t>
      </w:r>
      <w:r>
        <w:rPr>
          <w:spacing w:val="-1"/>
        </w:rPr>
        <w:t>available</w:t>
      </w:r>
      <w:r>
        <w:t xml:space="preserve"> </w:t>
      </w:r>
      <w:r>
        <w:rPr>
          <w:spacing w:val="-1"/>
        </w:rPr>
        <w:t>only</w:t>
      </w:r>
      <w:r>
        <w:rPr>
          <w:spacing w:val="-2"/>
        </w:rPr>
        <w:t xml:space="preserve"> </w:t>
      </w:r>
      <w:r>
        <w:rPr>
          <w:spacing w:val="-1"/>
        </w:rPr>
        <w:t xml:space="preserve">transcript </w:t>
      </w:r>
      <w:r>
        <w:t>on</w:t>
      </w:r>
      <w:r>
        <w:rPr>
          <w:spacing w:val="-1"/>
        </w:rPr>
        <w:t xml:space="preserve"> our</w:t>
      </w:r>
      <w:r>
        <w:t xml:space="preserve"> FAQ</w:t>
      </w:r>
      <w:r>
        <w:rPr>
          <w:spacing w:val="-1"/>
        </w:rPr>
        <w:t xml:space="preserve"> meditation</w:t>
      </w:r>
      <w:r>
        <w:t xml:space="preserve"> </w:t>
      </w:r>
      <w:r>
        <w:rPr>
          <w:spacing w:val="-1"/>
        </w:rPr>
        <w:t>stories</w:t>
      </w:r>
      <w:r>
        <w:t xml:space="preserve"> </w:t>
      </w:r>
      <w:r>
        <w:rPr>
          <w:spacing w:val="-1"/>
        </w:rPr>
        <w:t>page</w:t>
      </w:r>
      <w:r>
        <w:rPr>
          <w:spacing w:val="62"/>
        </w:rPr>
        <w:t xml:space="preserve"> </w:t>
      </w:r>
      <w:r>
        <w:t>called</w:t>
      </w:r>
      <w:r>
        <w:rPr>
          <w:spacing w:val="55"/>
        </w:rPr>
        <w:t xml:space="preserve"> </w:t>
      </w:r>
      <w:r>
        <w:rPr>
          <w:spacing w:val="-2"/>
        </w:rPr>
        <w:t>Enlightnment,</w:t>
      </w:r>
      <w:r>
        <w:rPr>
          <w:spacing w:val="-1"/>
        </w:rPr>
        <w:t xml:space="preserve"> talks about an astrological</w:t>
      </w:r>
      <w:r>
        <w:t xml:space="preserve"> </w:t>
      </w:r>
      <w:r>
        <w:rPr>
          <w:spacing w:val="-1"/>
        </w:rPr>
        <w:t>system</w:t>
      </w:r>
      <w:r>
        <w:rPr>
          <w:spacing w:val="-2"/>
        </w:rPr>
        <w:t xml:space="preserve"> </w:t>
      </w:r>
      <w:r>
        <w:t>of</w:t>
      </w:r>
      <w:r>
        <w:rPr>
          <w:spacing w:val="-1"/>
        </w:rPr>
        <w:t xml:space="preserve"> Aliens. </w:t>
      </w:r>
      <w:r>
        <w:t>Aliens</w:t>
      </w:r>
      <w:r>
        <w:rPr>
          <w:spacing w:val="55"/>
        </w:rPr>
        <w:t xml:space="preserve"> </w:t>
      </w:r>
      <w:r>
        <w:t xml:space="preserve">are </w:t>
      </w:r>
      <w:r>
        <w:rPr>
          <w:spacing w:val="-1"/>
        </w:rPr>
        <w:t>people with astrological</w:t>
      </w:r>
      <w:r>
        <w:t xml:space="preserve"> </w:t>
      </w:r>
      <w:r>
        <w:rPr>
          <w:spacing w:val="-1"/>
        </w:rPr>
        <w:t>constructs</w:t>
      </w:r>
      <w:r>
        <w:t xml:space="preserve"> </w:t>
      </w:r>
      <w:r>
        <w:rPr>
          <w:spacing w:val="-1"/>
        </w:rPr>
        <w:t xml:space="preserve">which </w:t>
      </w:r>
      <w:r>
        <w:t>either</w:t>
      </w:r>
      <w:r>
        <w:rPr>
          <w:spacing w:val="-1"/>
        </w:rPr>
        <w:t xml:space="preserve"> consciously</w:t>
      </w:r>
      <w:r>
        <w:rPr>
          <w:spacing w:val="-2"/>
        </w:rPr>
        <w:t xml:space="preserve"> </w:t>
      </w:r>
      <w:r>
        <w:t>or</w:t>
      </w:r>
      <w:r>
        <w:rPr>
          <w:spacing w:val="43"/>
        </w:rPr>
        <w:t xml:space="preserve"> </w:t>
      </w:r>
      <w:r>
        <w:rPr>
          <w:spacing w:val="-1"/>
        </w:rPr>
        <w:t>unconsciously</w:t>
      </w:r>
      <w:r>
        <w:rPr>
          <w:spacing w:val="-2"/>
        </w:rPr>
        <w:t xml:space="preserve"> </w:t>
      </w:r>
      <w:r>
        <w:rPr>
          <w:spacing w:val="-1"/>
        </w:rPr>
        <w:t>causes them</w:t>
      </w:r>
      <w:r>
        <w:rPr>
          <w:spacing w:val="-3"/>
        </w:rPr>
        <w:t xml:space="preserve"> </w:t>
      </w:r>
      <w:r>
        <w:t>to</w:t>
      </w:r>
      <w:r>
        <w:rPr>
          <w:spacing w:val="-1"/>
        </w:rPr>
        <w:t xml:space="preserve"> affect</w:t>
      </w:r>
      <w:r>
        <w:t xml:space="preserve"> </w:t>
      </w:r>
      <w:r>
        <w:rPr>
          <w:spacing w:val="-1"/>
        </w:rPr>
        <w:t>other</w:t>
      </w:r>
      <w:r>
        <w:t xml:space="preserve"> </w:t>
      </w:r>
      <w:r>
        <w:rPr>
          <w:spacing w:val="-1"/>
        </w:rPr>
        <w:t>people</w:t>
      </w:r>
      <w:r>
        <w:t xml:space="preserve"> </w:t>
      </w:r>
      <w:r>
        <w:rPr>
          <w:spacing w:val="-1"/>
        </w:rPr>
        <w:t>with their</w:t>
      </w:r>
      <w:r>
        <w:rPr>
          <w:spacing w:val="55"/>
        </w:rPr>
        <w:t xml:space="preserve"> </w:t>
      </w:r>
      <w:r>
        <w:rPr>
          <w:spacing w:val="-1"/>
        </w:rPr>
        <w:t>energies.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ALIENS</w:t>
      </w:r>
    </w:p>
    <w:p w:rsidR="00743C02" w:rsidRDefault="001F2438">
      <w:pPr>
        <w:pStyle w:val="Corpodetexto"/>
        <w:spacing w:before="1"/>
        <w:ind w:right="135" w:firstLine="63"/>
      </w:pPr>
      <w:r>
        <w:rPr>
          <w:spacing w:val="-1"/>
        </w:rPr>
        <w:t>An Alien</w:t>
      </w:r>
      <w:r>
        <w:t xml:space="preserve"> </w:t>
      </w:r>
      <w:r>
        <w:rPr>
          <w:spacing w:val="-1"/>
        </w:rPr>
        <w:t>constuct</w:t>
      </w:r>
      <w:r>
        <w:rPr>
          <w:spacing w:val="1"/>
        </w:rPr>
        <w:t xml:space="preserve"> </w:t>
      </w:r>
      <w:r>
        <w:rPr>
          <w:spacing w:val="-1"/>
        </w:rPr>
        <w:t>gives</w:t>
      </w:r>
      <w:r>
        <w:rPr>
          <w:spacing w:val="-3"/>
        </w:rPr>
        <w:t xml:space="preserve"> </w:t>
      </w:r>
      <w:r>
        <w:rPr>
          <w:spacing w:val="-1"/>
        </w:rPr>
        <w:t>the Alien native</w:t>
      </w:r>
      <w:r>
        <w:t xml:space="preserve"> </w:t>
      </w:r>
      <w:r>
        <w:rPr>
          <w:spacing w:val="-1"/>
        </w:rPr>
        <w:t>highly</w:t>
      </w:r>
      <w:r>
        <w:rPr>
          <w:spacing w:val="-2"/>
        </w:rPr>
        <w:t xml:space="preserve"> </w:t>
      </w:r>
      <w:r>
        <w:rPr>
          <w:spacing w:val="-1"/>
        </w:rPr>
        <w:t>specialised talents</w:t>
      </w:r>
      <w:r>
        <w:rPr>
          <w:spacing w:val="27"/>
        </w:rPr>
        <w:t xml:space="preserve"> </w:t>
      </w:r>
      <w:r>
        <w:t>and</w:t>
      </w:r>
      <w:r>
        <w:rPr>
          <w:spacing w:val="-1"/>
        </w:rPr>
        <w:t xml:space="preserve"> abilities </w:t>
      </w:r>
      <w:r>
        <w:t>of</w:t>
      </w:r>
      <w:r>
        <w:rPr>
          <w:spacing w:val="-1"/>
        </w:rPr>
        <w:t xml:space="preserve"> </w:t>
      </w:r>
      <w:r>
        <w:t>the ESP</w:t>
      </w:r>
      <w:r>
        <w:rPr>
          <w:spacing w:val="-3"/>
        </w:rPr>
        <w:t xml:space="preserve"> </w:t>
      </w:r>
      <w:r>
        <w:t xml:space="preserve">or </w:t>
      </w:r>
      <w:r>
        <w:rPr>
          <w:spacing w:val="-1"/>
        </w:rPr>
        <w:t>Paranormal</w:t>
      </w:r>
      <w:r>
        <w:t xml:space="preserve"> </w:t>
      </w:r>
      <w:r>
        <w:rPr>
          <w:spacing w:val="-1"/>
        </w:rPr>
        <w:t>variety</w:t>
      </w:r>
      <w:r>
        <w:rPr>
          <w:spacing w:val="-2"/>
        </w:rPr>
        <w:t xml:space="preserve"> </w:t>
      </w:r>
      <w:r>
        <w:t>-</w:t>
      </w:r>
      <w:r>
        <w:rPr>
          <w:spacing w:val="-2"/>
        </w:rPr>
        <w:t xml:space="preserve"> </w:t>
      </w:r>
      <w:r>
        <w:t>the</w:t>
      </w:r>
      <w:r>
        <w:rPr>
          <w:spacing w:val="-1"/>
        </w:rPr>
        <w:t xml:space="preserve"> </w:t>
      </w:r>
      <w:r>
        <w:t>kind of</w:t>
      </w:r>
      <w:r>
        <w:rPr>
          <w:spacing w:val="-1"/>
        </w:rPr>
        <w:t xml:space="preserve"> talent</w:t>
      </w:r>
      <w:r>
        <w:t xml:space="preserve"> or</w:t>
      </w:r>
      <w:r>
        <w:rPr>
          <w:spacing w:val="41"/>
        </w:rPr>
        <w:t xml:space="preserve"> </w:t>
      </w:r>
      <w:r>
        <w:rPr>
          <w:spacing w:val="-1"/>
        </w:rPr>
        <w:t>ability which</w:t>
      </w:r>
      <w:r>
        <w:t xml:space="preserve"> </w:t>
      </w:r>
      <w:r>
        <w:rPr>
          <w:spacing w:val="-2"/>
        </w:rPr>
        <w:t>would</w:t>
      </w:r>
      <w:r>
        <w:t xml:space="preserve"> </w:t>
      </w:r>
      <w:r>
        <w:rPr>
          <w:spacing w:val="-1"/>
        </w:rPr>
        <w:t>have got them</w:t>
      </w:r>
      <w:r>
        <w:rPr>
          <w:spacing w:val="-3"/>
        </w:rPr>
        <w:t xml:space="preserve"> </w:t>
      </w:r>
      <w:r>
        <w:rPr>
          <w:spacing w:val="-1"/>
        </w:rPr>
        <w:t xml:space="preserve">burnt </w:t>
      </w:r>
      <w:r>
        <w:t>at</w:t>
      </w:r>
      <w:r>
        <w:rPr>
          <w:spacing w:val="-1"/>
        </w:rPr>
        <w:t xml:space="preserve"> the</w:t>
      </w:r>
      <w:r>
        <w:t xml:space="preserve"> </w:t>
      </w:r>
      <w:r>
        <w:rPr>
          <w:spacing w:val="-1"/>
        </w:rPr>
        <w:t xml:space="preserve">stake </w:t>
      </w:r>
      <w:r>
        <w:t>as</w:t>
      </w:r>
      <w:r>
        <w:rPr>
          <w:spacing w:val="-1"/>
        </w:rPr>
        <w:t xml:space="preserve"> </w:t>
      </w:r>
      <w:r>
        <w:t xml:space="preserve">a </w:t>
      </w:r>
      <w:r>
        <w:rPr>
          <w:spacing w:val="-1"/>
        </w:rPr>
        <w:t xml:space="preserve">witch or </w:t>
      </w:r>
      <w:r>
        <w:t>a</w:t>
      </w:r>
      <w:r>
        <w:rPr>
          <w:spacing w:val="53"/>
        </w:rPr>
        <w:t xml:space="preserve"> </w:t>
      </w:r>
      <w:r>
        <w:rPr>
          <w:spacing w:val="-2"/>
        </w:rPr>
        <w:t>warlock</w:t>
      </w:r>
      <w:r>
        <w:rPr>
          <w:spacing w:val="1"/>
        </w:rPr>
        <w:t xml:space="preserve"> </w:t>
      </w:r>
      <w:r>
        <w:rPr>
          <w:spacing w:val="-1"/>
        </w:rPr>
        <w:t>some</w:t>
      </w:r>
      <w:r>
        <w:t xml:space="preserve"> </w:t>
      </w:r>
      <w:r>
        <w:rPr>
          <w:spacing w:val="-1"/>
        </w:rPr>
        <w:t>centuries</w:t>
      </w:r>
      <w:r>
        <w:rPr>
          <w:spacing w:val="-2"/>
        </w:rPr>
        <w:t xml:space="preserve"> </w:t>
      </w:r>
      <w:r>
        <w:rPr>
          <w:spacing w:val="-1"/>
        </w:rPr>
        <w:t>back.</w:t>
      </w:r>
      <w:r>
        <w:t xml:space="preserve"> </w:t>
      </w:r>
      <w:r>
        <w:rPr>
          <w:spacing w:val="-1"/>
        </w:rPr>
        <w:t>The</w:t>
      </w:r>
      <w:r>
        <w:t xml:space="preserve"> </w:t>
      </w:r>
      <w:r>
        <w:rPr>
          <w:spacing w:val="-1"/>
        </w:rPr>
        <w:t>responsibility</w:t>
      </w:r>
      <w:r>
        <w:rPr>
          <w:spacing w:val="-3"/>
        </w:rPr>
        <w:t xml:space="preserve"> </w:t>
      </w:r>
      <w:r>
        <w:rPr>
          <w:spacing w:val="-1"/>
        </w:rPr>
        <w:t>of</w:t>
      </w:r>
      <w:r>
        <w:rPr>
          <w:spacing w:val="-2"/>
        </w:rPr>
        <w:t xml:space="preserve"> </w:t>
      </w:r>
      <w:r>
        <w:t>an</w:t>
      </w:r>
      <w:r>
        <w:rPr>
          <w:spacing w:val="-1"/>
        </w:rPr>
        <w:t xml:space="preserve"> alien</w:t>
      </w:r>
      <w:r>
        <w:t xml:space="preserve"> </w:t>
      </w:r>
      <w:r>
        <w:rPr>
          <w:spacing w:val="-1"/>
        </w:rPr>
        <w:t>is</w:t>
      </w:r>
      <w:r>
        <w:rPr>
          <w:spacing w:val="-2"/>
        </w:rPr>
        <w:t xml:space="preserve"> </w:t>
      </w:r>
      <w:r>
        <w:rPr>
          <w:spacing w:val="-1"/>
        </w:rPr>
        <w:t>the</w:t>
      </w:r>
      <w:r>
        <w:rPr>
          <w:spacing w:val="32"/>
        </w:rPr>
        <w:t xml:space="preserve"> </w:t>
      </w:r>
      <w:r>
        <w:rPr>
          <w:spacing w:val="-1"/>
        </w:rPr>
        <w:t>same</w:t>
      </w:r>
      <w:r>
        <w:t xml:space="preserve"> as </w:t>
      </w:r>
      <w:r>
        <w:rPr>
          <w:spacing w:val="-1"/>
        </w:rPr>
        <w:t>for</w:t>
      </w:r>
      <w:r>
        <w:rPr>
          <w:spacing w:val="-2"/>
        </w:rPr>
        <w:t xml:space="preserve"> </w:t>
      </w:r>
      <w:r>
        <w:rPr>
          <w:spacing w:val="-1"/>
        </w:rPr>
        <w:t>anyone</w:t>
      </w:r>
      <w:r>
        <w:t xml:space="preserve"> </w:t>
      </w:r>
      <w:r>
        <w:rPr>
          <w:spacing w:val="-1"/>
        </w:rPr>
        <w:t>else,</w:t>
      </w:r>
      <w:r>
        <w:rPr>
          <w:spacing w:val="-4"/>
        </w:rPr>
        <w:t xml:space="preserve"> </w:t>
      </w:r>
      <w:r>
        <w:rPr>
          <w:spacing w:val="-1"/>
        </w:rPr>
        <w:t>to</w:t>
      </w:r>
      <w:r>
        <w:rPr>
          <w:spacing w:val="-2"/>
        </w:rPr>
        <w:t xml:space="preserve"> </w:t>
      </w:r>
      <w:r>
        <w:rPr>
          <w:spacing w:val="-1"/>
        </w:rPr>
        <w:t>awaken</w:t>
      </w:r>
      <w:r>
        <w:rPr>
          <w:spacing w:val="1"/>
        </w:rPr>
        <w:t xml:space="preserve"> </w:t>
      </w:r>
      <w:r>
        <w:rPr>
          <w:spacing w:val="-1"/>
        </w:rPr>
        <w:t>to</w:t>
      </w:r>
      <w:r>
        <w:t xml:space="preserve"> </w:t>
      </w:r>
      <w:r>
        <w:rPr>
          <w:spacing w:val="-1"/>
        </w:rPr>
        <w:t>his</w:t>
      </w:r>
      <w:r>
        <w:rPr>
          <w:spacing w:val="-2"/>
        </w:rPr>
        <w:t xml:space="preserve"> </w:t>
      </w:r>
      <w:r>
        <w:rPr>
          <w:spacing w:val="-1"/>
        </w:rPr>
        <w:t>higher</w:t>
      </w:r>
      <w:r>
        <w:rPr>
          <w:spacing w:val="-2"/>
        </w:rPr>
        <w:t xml:space="preserve"> </w:t>
      </w:r>
      <w:r>
        <w:rPr>
          <w:spacing w:val="-1"/>
        </w:rPr>
        <w:t>self</w:t>
      </w:r>
      <w:r>
        <w:rPr>
          <w:spacing w:val="-2"/>
        </w:rPr>
        <w:t xml:space="preserve"> </w:t>
      </w:r>
      <w:r>
        <w:rPr>
          <w:spacing w:val="-1"/>
        </w:rPr>
        <w:t>and</w:t>
      </w:r>
      <w:r>
        <w:rPr>
          <w:spacing w:val="-2"/>
        </w:rPr>
        <w:t xml:space="preserve"> </w:t>
      </w:r>
      <w:r>
        <w:rPr>
          <w:spacing w:val="-1"/>
        </w:rPr>
        <w:t>to</w:t>
      </w:r>
      <w:r>
        <w:rPr>
          <w:spacing w:val="-2"/>
        </w:rPr>
        <w:t xml:space="preserve"> </w:t>
      </w:r>
      <w:r>
        <w:rPr>
          <w:spacing w:val="-1"/>
        </w:rPr>
        <w:t>bring</w:t>
      </w:r>
      <w:r>
        <w:rPr>
          <w:spacing w:val="28"/>
        </w:rPr>
        <w:t xml:space="preserve"> </w:t>
      </w:r>
      <w:r>
        <w:t>his</w:t>
      </w:r>
      <w:r>
        <w:rPr>
          <w:spacing w:val="-1"/>
        </w:rPr>
        <w:t xml:space="preserve"> talents </w:t>
      </w:r>
      <w:r>
        <w:t xml:space="preserve">and </w:t>
      </w:r>
      <w:r>
        <w:rPr>
          <w:spacing w:val="-1"/>
        </w:rPr>
        <w:t xml:space="preserve">being </w:t>
      </w:r>
      <w:r>
        <w:t>to</w:t>
      </w:r>
      <w:r>
        <w:rPr>
          <w:spacing w:val="-1"/>
        </w:rPr>
        <w:t xml:space="preserve"> the</w:t>
      </w:r>
      <w:r>
        <w:t xml:space="preserve"> </w:t>
      </w:r>
      <w:r>
        <w:rPr>
          <w:spacing w:val="-1"/>
        </w:rPr>
        <w:t xml:space="preserve">service </w:t>
      </w:r>
      <w:r>
        <w:t xml:space="preserve">of </w:t>
      </w:r>
      <w:r>
        <w:rPr>
          <w:spacing w:val="-1"/>
        </w:rPr>
        <w:t>humanity.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49" w:firstLine="62"/>
      </w:pPr>
      <w:r>
        <w:rPr>
          <w:spacing w:val="-1"/>
        </w:rPr>
        <w:t>Usually</w:t>
      </w:r>
      <w:r>
        <w:rPr>
          <w:spacing w:val="-2"/>
        </w:rPr>
        <w:t xml:space="preserve"> </w:t>
      </w:r>
      <w:r>
        <w:rPr>
          <w:spacing w:val="-1"/>
        </w:rPr>
        <w:t>the alien</w:t>
      </w:r>
      <w:r>
        <w:rPr>
          <w:spacing w:val="-2"/>
        </w:rPr>
        <w:t xml:space="preserve"> </w:t>
      </w:r>
      <w:r>
        <w:rPr>
          <w:spacing w:val="-1"/>
        </w:rPr>
        <w:t>talents are</w:t>
      </w:r>
      <w:r>
        <w:t xml:space="preserve"> </w:t>
      </w:r>
      <w:r>
        <w:rPr>
          <w:spacing w:val="-1"/>
        </w:rPr>
        <w:t>accepted</w:t>
      </w:r>
      <w:r>
        <w:t xml:space="preserve"> as</w:t>
      </w:r>
      <w:r>
        <w:rPr>
          <w:spacing w:val="-1"/>
        </w:rPr>
        <w:t xml:space="preserve"> normal</w:t>
      </w:r>
      <w:r>
        <w:t xml:space="preserve"> by</w:t>
      </w:r>
      <w:r>
        <w:rPr>
          <w:spacing w:val="-2"/>
        </w:rPr>
        <w:t xml:space="preserve"> </w:t>
      </w:r>
      <w:r>
        <w:rPr>
          <w:spacing w:val="-1"/>
        </w:rPr>
        <w:t>the alien</w:t>
      </w:r>
      <w:r>
        <w:rPr>
          <w:spacing w:val="-2"/>
        </w:rPr>
        <w:t xml:space="preserve"> </w:t>
      </w:r>
      <w:r>
        <w:rPr>
          <w:spacing w:val="-1"/>
        </w:rPr>
        <w:t>until</w:t>
      </w:r>
      <w:r>
        <w:rPr>
          <w:spacing w:val="47"/>
        </w:rPr>
        <w:t xml:space="preserve"> </w:t>
      </w:r>
      <w:r>
        <w:rPr>
          <w:spacing w:val="-1"/>
        </w:rPr>
        <w:t>they</w:t>
      </w:r>
      <w:r>
        <w:rPr>
          <w:spacing w:val="-3"/>
        </w:rPr>
        <w:t xml:space="preserve"> </w:t>
      </w:r>
      <w:r>
        <w:t>get</w:t>
      </w:r>
      <w:r>
        <w:rPr>
          <w:spacing w:val="-1"/>
        </w:rPr>
        <w:t xml:space="preserve"> the rude</w:t>
      </w:r>
      <w:r>
        <w:t xml:space="preserve"> </w:t>
      </w:r>
      <w:r>
        <w:rPr>
          <w:spacing w:val="-1"/>
        </w:rPr>
        <w:t>shock when they</w:t>
      </w:r>
      <w:r>
        <w:rPr>
          <w:spacing w:val="-2"/>
        </w:rPr>
        <w:t xml:space="preserve"> </w:t>
      </w:r>
      <w:r>
        <w:rPr>
          <w:spacing w:val="-1"/>
        </w:rPr>
        <w:t>display</w:t>
      </w:r>
      <w:r>
        <w:rPr>
          <w:spacing w:val="-3"/>
        </w:rPr>
        <w:t xml:space="preserve"> </w:t>
      </w:r>
      <w:r>
        <w:t>them</w:t>
      </w:r>
      <w:r>
        <w:rPr>
          <w:spacing w:val="-2"/>
        </w:rPr>
        <w:t xml:space="preserve"> </w:t>
      </w:r>
      <w:r>
        <w:t>to</w:t>
      </w:r>
      <w:r>
        <w:rPr>
          <w:spacing w:val="-2"/>
        </w:rPr>
        <w:t xml:space="preserve"> </w:t>
      </w:r>
      <w:r>
        <w:rPr>
          <w:spacing w:val="-1"/>
        </w:rPr>
        <w:t>their</w:t>
      </w:r>
      <w:r>
        <w:t xml:space="preserve"> </w:t>
      </w:r>
      <w:r>
        <w:rPr>
          <w:spacing w:val="-1"/>
        </w:rPr>
        <w:t>peer</w:t>
      </w:r>
      <w:r>
        <w:t xml:space="preserve"> </w:t>
      </w:r>
      <w:r>
        <w:rPr>
          <w:spacing w:val="-1"/>
        </w:rPr>
        <w:t>group</w:t>
      </w:r>
      <w:r>
        <w:rPr>
          <w:spacing w:val="47"/>
        </w:rPr>
        <w:t xml:space="preserve"> </w:t>
      </w:r>
      <w:r>
        <w:t>at</w:t>
      </w:r>
      <w:r>
        <w:rPr>
          <w:spacing w:val="-1"/>
        </w:rPr>
        <w:t xml:space="preserve"> </w:t>
      </w:r>
      <w:r>
        <w:t>an</w:t>
      </w:r>
      <w:r>
        <w:rPr>
          <w:spacing w:val="-1"/>
        </w:rPr>
        <w:t xml:space="preserve"> </w:t>
      </w:r>
      <w:r>
        <w:t>early</w:t>
      </w:r>
      <w:r>
        <w:rPr>
          <w:spacing w:val="-2"/>
        </w:rPr>
        <w:t xml:space="preserve"> </w:t>
      </w:r>
      <w:r>
        <w:t>age.</w:t>
      </w:r>
      <w:r>
        <w:rPr>
          <w:spacing w:val="-1"/>
        </w:rPr>
        <w:t xml:space="preserve"> Then </w:t>
      </w:r>
      <w:r>
        <w:t>they</w:t>
      </w:r>
      <w:r>
        <w:rPr>
          <w:spacing w:val="-2"/>
        </w:rPr>
        <w:t xml:space="preserve"> </w:t>
      </w:r>
      <w:r>
        <w:t>start</w:t>
      </w:r>
      <w:r>
        <w:rPr>
          <w:spacing w:val="-1"/>
        </w:rPr>
        <w:t xml:space="preserve"> </w:t>
      </w:r>
      <w:r>
        <w:t>to</w:t>
      </w:r>
      <w:r>
        <w:rPr>
          <w:spacing w:val="-2"/>
        </w:rPr>
        <w:t xml:space="preserve"> </w:t>
      </w:r>
      <w:r>
        <w:rPr>
          <w:spacing w:val="-1"/>
        </w:rPr>
        <w:t>think, "There</w:t>
      </w:r>
      <w:r>
        <w:t xml:space="preserve"> is</w:t>
      </w:r>
      <w:r>
        <w:rPr>
          <w:spacing w:val="-1"/>
        </w:rPr>
        <w:t xml:space="preserve"> something wrong</w:t>
      </w:r>
      <w:r>
        <w:rPr>
          <w:spacing w:val="39"/>
        </w:rPr>
        <w:t xml:space="preserve"> </w:t>
      </w:r>
      <w:r>
        <w:rPr>
          <w:spacing w:val="-1"/>
        </w:rPr>
        <w:t>with</w:t>
      </w:r>
      <w:r>
        <w:t xml:space="preserve"> </w:t>
      </w:r>
      <w:r>
        <w:rPr>
          <w:spacing w:val="-1"/>
        </w:rPr>
        <w:t>me!"</w:t>
      </w:r>
      <w:r>
        <w:rPr>
          <w:spacing w:val="-2"/>
        </w:rPr>
        <w:t xml:space="preserve"> </w:t>
      </w:r>
      <w:r>
        <w:rPr>
          <w:spacing w:val="-1"/>
        </w:rPr>
        <w:t>and</w:t>
      </w:r>
      <w:r>
        <w:t xml:space="preserve"> </w:t>
      </w:r>
      <w:r>
        <w:rPr>
          <w:spacing w:val="-1"/>
        </w:rPr>
        <w:t xml:space="preserve">begin </w:t>
      </w:r>
      <w:r>
        <w:t>to</w:t>
      </w:r>
      <w:r>
        <w:rPr>
          <w:spacing w:val="-1"/>
        </w:rPr>
        <w:t xml:space="preserve"> </w:t>
      </w:r>
      <w:r>
        <w:t>regard</w:t>
      </w:r>
      <w:r>
        <w:rPr>
          <w:spacing w:val="-1"/>
        </w:rPr>
        <w:t xml:space="preserve"> </w:t>
      </w:r>
      <w:r>
        <w:t>his</w:t>
      </w:r>
      <w:r>
        <w:rPr>
          <w:spacing w:val="-1"/>
        </w:rPr>
        <w:t xml:space="preserve"> talents</w:t>
      </w:r>
      <w:r>
        <w:rPr>
          <w:spacing w:val="-3"/>
        </w:rPr>
        <w:t xml:space="preserve"> </w:t>
      </w:r>
      <w:r>
        <w:t>and</w:t>
      </w:r>
      <w:r>
        <w:rPr>
          <w:spacing w:val="-3"/>
        </w:rPr>
        <w:t xml:space="preserve"> </w:t>
      </w:r>
      <w:r>
        <w:rPr>
          <w:spacing w:val="-1"/>
        </w:rPr>
        <w:t xml:space="preserve">their effects </w:t>
      </w:r>
      <w:r>
        <w:t>as</w:t>
      </w:r>
      <w:r>
        <w:rPr>
          <w:spacing w:val="45"/>
        </w:rPr>
        <w:t xml:space="preserve"> </w:t>
      </w:r>
      <w:r>
        <w:rPr>
          <w:spacing w:val="-1"/>
        </w:rPr>
        <w:t>something</w:t>
      </w:r>
      <w:r>
        <w:t xml:space="preserve"> </w:t>
      </w:r>
      <w:r>
        <w:rPr>
          <w:spacing w:val="-1"/>
        </w:rPr>
        <w:t xml:space="preserve">bad. Sometimes </w:t>
      </w:r>
      <w:r>
        <w:t>they</w:t>
      </w:r>
      <w:r>
        <w:rPr>
          <w:spacing w:val="-3"/>
        </w:rPr>
        <w:t xml:space="preserve"> </w:t>
      </w:r>
      <w:r>
        <w:rPr>
          <w:spacing w:val="-1"/>
        </w:rPr>
        <w:t xml:space="preserve">reject </w:t>
      </w:r>
      <w:r>
        <w:t>the</w:t>
      </w:r>
      <w:r>
        <w:rPr>
          <w:spacing w:val="-1"/>
        </w:rPr>
        <w:t xml:space="preserve"> gifts </w:t>
      </w:r>
      <w:r>
        <w:t>and</w:t>
      </w:r>
      <w:r>
        <w:rPr>
          <w:spacing w:val="-1"/>
        </w:rPr>
        <w:t xml:space="preserve"> </w:t>
      </w:r>
      <w:r>
        <w:t>try</w:t>
      </w:r>
      <w:r>
        <w:rPr>
          <w:spacing w:val="-3"/>
        </w:rPr>
        <w:t xml:space="preserve"> </w:t>
      </w:r>
      <w:r>
        <w:t>to</w:t>
      </w:r>
      <w:r>
        <w:rPr>
          <w:spacing w:val="-1"/>
        </w:rPr>
        <w:t xml:space="preserve"> appear</w:t>
      </w:r>
      <w:r>
        <w:rPr>
          <w:spacing w:val="47"/>
        </w:rPr>
        <w:t xml:space="preserve"> </w:t>
      </w:r>
      <w:r>
        <w:rPr>
          <w:spacing w:val="-1"/>
        </w:rPr>
        <w:t>normal,</w:t>
      </w:r>
      <w:r>
        <w:t xml:space="preserve"> </w:t>
      </w:r>
      <w:r>
        <w:rPr>
          <w:spacing w:val="-1"/>
        </w:rPr>
        <w:t>to</w:t>
      </w:r>
      <w:r>
        <w:t xml:space="preserve"> </w:t>
      </w:r>
      <w:r>
        <w:rPr>
          <w:spacing w:val="-1"/>
        </w:rPr>
        <w:t>fake</w:t>
      </w:r>
      <w:r>
        <w:t xml:space="preserve"> </w:t>
      </w:r>
      <w:r>
        <w:rPr>
          <w:spacing w:val="-1"/>
        </w:rPr>
        <w:t>being</w:t>
      </w:r>
      <w:r>
        <w:t xml:space="preserve"> </w:t>
      </w:r>
      <w:r>
        <w:rPr>
          <w:spacing w:val="-1"/>
        </w:rPr>
        <w:t>normal,</w:t>
      </w:r>
      <w:r>
        <w:t xml:space="preserve"> </w:t>
      </w:r>
      <w:r>
        <w:rPr>
          <w:spacing w:val="-2"/>
        </w:rPr>
        <w:t>but</w:t>
      </w:r>
      <w:r>
        <w:t xml:space="preserve"> </w:t>
      </w:r>
      <w:r>
        <w:rPr>
          <w:spacing w:val="-1"/>
        </w:rPr>
        <w:t>as</w:t>
      </w:r>
      <w:r>
        <w:rPr>
          <w:spacing w:val="-2"/>
        </w:rPr>
        <w:t xml:space="preserve"> </w:t>
      </w:r>
      <w:r>
        <w:rPr>
          <w:spacing w:val="-1"/>
        </w:rPr>
        <w:t>this</w:t>
      </w:r>
      <w:r>
        <w:t xml:space="preserve"> </w:t>
      </w:r>
      <w:r>
        <w:rPr>
          <w:spacing w:val="-1"/>
        </w:rPr>
        <w:t>is</w:t>
      </w:r>
      <w:r>
        <w:t xml:space="preserve"> </w:t>
      </w:r>
      <w:r>
        <w:rPr>
          <w:spacing w:val="-1"/>
        </w:rPr>
        <w:t>impossible,</w:t>
      </w:r>
      <w:r>
        <w:rPr>
          <w:spacing w:val="-2"/>
        </w:rPr>
        <w:t xml:space="preserve"> </w:t>
      </w:r>
      <w:r>
        <w:rPr>
          <w:spacing w:val="-1"/>
        </w:rPr>
        <w:t>this</w:t>
      </w:r>
      <w:r>
        <w:rPr>
          <w:spacing w:val="26"/>
        </w:rPr>
        <w:t xml:space="preserve"> </w:t>
      </w:r>
      <w:r>
        <w:rPr>
          <w:spacing w:val="-1"/>
        </w:rPr>
        <w:t>rejection</w:t>
      </w:r>
      <w:r>
        <w:rPr>
          <w:spacing w:val="-2"/>
        </w:rPr>
        <w:t xml:space="preserve"> </w:t>
      </w:r>
      <w:r>
        <w:rPr>
          <w:spacing w:val="-1"/>
        </w:rPr>
        <w:t>of</w:t>
      </w:r>
      <w:r>
        <w:rPr>
          <w:spacing w:val="-2"/>
        </w:rPr>
        <w:t xml:space="preserve"> </w:t>
      </w:r>
      <w:r>
        <w:rPr>
          <w:spacing w:val="-1"/>
        </w:rPr>
        <w:t>their nature</w:t>
      </w:r>
      <w:r>
        <w:t xml:space="preserve"> </w:t>
      </w:r>
      <w:r>
        <w:rPr>
          <w:spacing w:val="-1"/>
        </w:rPr>
        <w:t xml:space="preserve">causes </w:t>
      </w:r>
      <w:r>
        <w:t xml:space="preserve">a </w:t>
      </w:r>
      <w:r>
        <w:rPr>
          <w:spacing w:val="-1"/>
        </w:rPr>
        <w:t>great</w:t>
      </w:r>
      <w:r>
        <w:rPr>
          <w:spacing w:val="1"/>
        </w:rPr>
        <w:t xml:space="preserve"> </w:t>
      </w:r>
      <w:r>
        <w:rPr>
          <w:spacing w:val="-1"/>
        </w:rPr>
        <w:t>strain</w:t>
      </w:r>
      <w:r>
        <w:rPr>
          <w:spacing w:val="-2"/>
        </w:rPr>
        <w:t xml:space="preserve"> </w:t>
      </w:r>
      <w:r>
        <w:rPr>
          <w:spacing w:val="-1"/>
        </w:rPr>
        <w:t>on</w:t>
      </w:r>
      <w:r>
        <w:rPr>
          <w:spacing w:val="-2"/>
        </w:rPr>
        <w:t xml:space="preserve"> </w:t>
      </w:r>
      <w:r>
        <w:rPr>
          <w:spacing w:val="-1"/>
        </w:rPr>
        <w:t>their</w:t>
      </w:r>
      <w:r>
        <w:rPr>
          <w:spacing w:val="1"/>
        </w:rPr>
        <w:t xml:space="preserve"> </w:t>
      </w:r>
      <w:r>
        <w:rPr>
          <w:spacing w:val="-1"/>
        </w:rPr>
        <w:t>personality.</w:t>
      </w:r>
      <w:r>
        <w:rPr>
          <w:spacing w:val="51"/>
        </w:rPr>
        <w:t xml:space="preserve"> </w:t>
      </w:r>
      <w:r>
        <w:rPr>
          <w:spacing w:val="-1"/>
        </w:rPr>
        <w:t xml:space="preserve">The effects </w:t>
      </w:r>
      <w:r>
        <w:t>on</w:t>
      </w:r>
      <w:r>
        <w:rPr>
          <w:spacing w:val="-1"/>
        </w:rPr>
        <w:t xml:space="preserve"> the Aliens</w:t>
      </w:r>
      <w:r>
        <w:rPr>
          <w:spacing w:val="1"/>
        </w:rPr>
        <w:t xml:space="preserve"> </w:t>
      </w:r>
      <w:r>
        <w:rPr>
          <w:spacing w:val="-1"/>
        </w:rPr>
        <w:t>when they</w:t>
      </w:r>
      <w:r>
        <w:rPr>
          <w:spacing w:val="-3"/>
        </w:rPr>
        <w:t xml:space="preserve"> </w:t>
      </w:r>
      <w:r>
        <w:rPr>
          <w:spacing w:val="-1"/>
        </w:rPr>
        <w:t>are</w:t>
      </w:r>
      <w:r>
        <w:rPr>
          <w:spacing w:val="1"/>
        </w:rPr>
        <w:t xml:space="preserve"> </w:t>
      </w:r>
      <w:r>
        <w:rPr>
          <w:spacing w:val="-1"/>
        </w:rPr>
        <w:t>young and</w:t>
      </w:r>
      <w:r>
        <w:rPr>
          <w:spacing w:val="1"/>
        </w:rPr>
        <w:t xml:space="preserve"> </w:t>
      </w:r>
      <w:r>
        <w:rPr>
          <w:spacing w:val="-1"/>
        </w:rPr>
        <w:t xml:space="preserve">unaware </w:t>
      </w:r>
      <w:r>
        <w:t>of</w:t>
      </w:r>
      <w:r>
        <w:rPr>
          <w:spacing w:val="-2"/>
        </w:rPr>
        <w:t xml:space="preserve"> </w:t>
      </w:r>
      <w:r>
        <w:rPr>
          <w:spacing w:val="-1"/>
        </w:rPr>
        <w:t>their</w:t>
      </w:r>
      <w:r>
        <w:rPr>
          <w:spacing w:val="37"/>
        </w:rPr>
        <w:t xml:space="preserve"> </w:t>
      </w:r>
      <w:r>
        <w:rPr>
          <w:spacing w:val="-1"/>
        </w:rPr>
        <w:t>powers</w:t>
      </w:r>
      <w:r>
        <w:rPr>
          <w:spacing w:val="-2"/>
        </w:rPr>
        <w:t xml:space="preserve"> </w:t>
      </w:r>
      <w:r>
        <w:rPr>
          <w:spacing w:val="-1"/>
        </w:rPr>
        <w:t>causes them</w:t>
      </w:r>
      <w:r>
        <w:rPr>
          <w:spacing w:val="-4"/>
        </w:rPr>
        <w:t xml:space="preserve"> </w:t>
      </w:r>
      <w:r>
        <w:t xml:space="preserve">to </w:t>
      </w:r>
      <w:r>
        <w:rPr>
          <w:spacing w:val="-1"/>
        </w:rPr>
        <w:t>be</w:t>
      </w:r>
      <w:r>
        <w:t xml:space="preserve"> really</w:t>
      </w:r>
      <w:r>
        <w:rPr>
          <w:spacing w:val="-2"/>
        </w:rPr>
        <w:t xml:space="preserve"> </w:t>
      </w:r>
      <w:r>
        <w:rPr>
          <w:spacing w:val="-1"/>
        </w:rPr>
        <w:t xml:space="preserve">upset </w:t>
      </w:r>
      <w:r>
        <w:t>at</w:t>
      </w:r>
      <w:r>
        <w:rPr>
          <w:spacing w:val="-1"/>
        </w:rPr>
        <w:t xml:space="preserve"> the</w:t>
      </w:r>
      <w:r>
        <w:t xml:space="preserve"> </w:t>
      </w:r>
      <w:r>
        <w:rPr>
          <w:spacing w:val="-1"/>
        </w:rPr>
        <w:t xml:space="preserve">way people </w:t>
      </w:r>
      <w:r>
        <w:t>treat</w:t>
      </w:r>
      <w:r>
        <w:rPr>
          <w:spacing w:val="37"/>
        </w:rPr>
        <w:t xml:space="preserve"> </w:t>
      </w:r>
      <w:r>
        <w:rPr>
          <w:spacing w:val="-1"/>
        </w:rPr>
        <w:t>them,</w:t>
      </w:r>
      <w:r>
        <w:t xml:space="preserve"> </w:t>
      </w:r>
      <w:r>
        <w:rPr>
          <w:spacing w:val="-1"/>
        </w:rPr>
        <w:t>many</w:t>
      </w:r>
      <w:r>
        <w:t xml:space="preserve"> of</w:t>
      </w:r>
      <w:r>
        <w:rPr>
          <w:spacing w:val="-1"/>
        </w:rPr>
        <w:t xml:space="preserve"> them moving towards</w:t>
      </w:r>
      <w:r>
        <w:t xml:space="preserve"> </w:t>
      </w:r>
      <w:r>
        <w:rPr>
          <w:spacing w:val="-1"/>
        </w:rPr>
        <w:t xml:space="preserve">suicide </w:t>
      </w:r>
      <w:r>
        <w:t>at</w:t>
      </w:r>
      <w:r>
        <w:rPr>
          <w:spacing w:val="-1"/>
        </w:rPr>
        <w:t xml:space="preserve"> </w:t>
      </w:r>
      <w:r>
        <w:t xml:space="preserve">a </w:t>
      </w:r>
      <w:r>
        <w:rPr>
          <w:spacing w:val="-1"/>
        </w:rPr>
        <w:t xml:space="preserve">young </w:t>
      </w:r>
      <w:r>
        <w:t xml:space="preserve">age. </w:t>
      </w:r>
      <w:r>
        <w:rPr>
          <w:spacing w:val="1"/>
        </w:rPr>
        <w:t xml:space="preserve"> </w:t>
      </w:r>
      <w:r>
        <w:rPr>
          <w:spacing w:val="-1"/>
        </w:rPr>
        <w:t>But</w:t>
      </w:r>
      <w:r>
        <w:rPr>
          <w:spacing w:val="33"/>
        </w:rPr>
        <w:t xml:space="preserve"> </w:t>
      </w:r>
      <w:r>
        <w:rPr>
          <w:spacing w:val="-1"/>
        </w:rPr>
        <w:t>once they</w:t>
      </w:r>
      <w:r>
        <w:rPr>
          <w:spacing w:val="-2"/>
        </w:rPr>
        <w:t xml:space="preserve"> </w:t>
      </w:r>
      <w:r>
        <w:rPr>
          <w:spacing w:val="-1"/>
        </w:rPr>
        <w:t>understand</w:t>
      </w:r>
      <w:r>
        <w:t xml:space="preserve"> </w:t>
      </w:r>
      <w:r>
        <w:rPr>
          <w:spacing w:val="-1"/>
        </w:rPr>
        <w:t>what</w:t>
      </w:r>
      <w:r>
        <w:t xml:space="preserve"> </w:t>
      </w:r>
      <w:r>
        <w:rPr>
          <w:spacing w:val="-1"/>
        </w:rPr>
        <w:t>their energy</w:t>
      </w:r>
      <w:r>
        <w:rPr>
          <w:spacing w:val="-2"/>
        </w:rPr>
        <w:t xml:space="preserve"> </w:t>
      </w:r>
      <w:r>
        <w:rPr>
          <w:spacing w:val="-1"/>
        </w:rPr>
        <w:t xml:space="preserve">does </w:t>
      </w:r>
      <w:r>
        <w:t>to</w:t>
      </w:r>
      <w:r>
        <w:rPr>
          <w:spacing w:val="-2"/>
        </w:rPr>
        <w:t xml:space="preserve"> </w:t>
      </w:r>
      <w:r>
        <w:rPr>
          <w:spacing w:val="-1"/>
        </w:rPr>
        <w:t xml:space="preserve">others </w:t>
      </w:r>
      <w:r>
        <w:t>and</w:t>
      </w:r>
      <w:r>
        <w:rPr>
          <w:spacing w:val="-1"/>
        </w:rPr>
        <w:t xml:space="preserve"> they</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rPr>
          <w:spacing w:val="-1"/>
        </w:rPr>
        <w:lastRenderedPageBreak/>
        <w:t>accept</w:t>
      </w:r>
      <w:r>
        <w:t xml:space="preserve"> </w:t>
      </w:r>
      <w:r>
        <w:rPr>
          <w:spacing w:val="-1"/>
        </w:rPr>
        <w:t>it,</w:t>
      </w:r>
      <w:r>
        <w:rPr>
          <w:spacing w:val="-2"/>
        </w:rPr>
        <w:t xml:space="preserve"> </w:t>
      </w:r>
      <w:r>
        <w:rPr>
          <w:spacing w:val="-1"/>
        </w:rPr>
        <w:t>they</w:t>
      </w:r>
      <w:r>
        <w:rPr>
          <w:spacing w:val="-2"/>
        </w:rPr>
        <w:t xml:space="preserve"> </w:t>
      </w:r>
      <w:r>
        <w:t>find</w:t>
      </w:r>
      <w:r>
        <w:rPr>
          <w:spacing w:val="-1"/>
        </w:rPr>
        <w:t xml:space="preserve"> that they</w:t>
      </w:r>
      <w:r>
        <w:rPr>
          <w:spacing w:val="-2"/>
        </w:rPr>
        <w:t xml:space="preserve"> </w:t>
      </w:r>
      <w:r>
        <w:t>can</w:t>
      </w:r>
      <w:r>
        <w:rPr>
          <w:spacing w:val="-1"/>
        </w:rPr>
        <w:t xml:space="preserve"> </w:t>
      </w:r>
      <w:r>
        <w:t>really</w:t>
      </w:r>
      <w:r>
        <w:rPr>
          <w:spacing w:val="-2"/>
        </w:rPr>
        <w:t xml:space="preserve"> </w:t>
      </w:r>
      <w:r>
        <w:t xml:space="preserve">help </w:t>
      </w:r>
      <w:r>
        <w:rPr>
          <w:spacing w:val="-1"/>
        </w:rPr>
        <w:t>people</w:t>
      </w:r>
      <w:r>
        <w:t xml:space="preserve"> </w:t>
      </w:r>
      <w:r>
        <w:rPr>
          <w:spacing w:val="-1"/>
        </w:rPr>
        <w:t>with their</w:t>
      </w:r>
      <w:r>
        <w:rPr>
          <w:spacing w:val="37"/>
        </w:rPr>
        <w:t xml:space="preserve"> </w:t>
      </w:r>
      <w:r>
        <w:rPr>
          <w:spacing w:val="-1"/>
        </w:rPr>
        <w:t>energies.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127"/>
      </w:pPr>
      <w:r>
        <w:rPr>
          <w:spacing w:val="-1"/>
        </w:rPr>
        <w:t>Nerve</w:t>
      </w:r>
      <w:r>
        <w:t xml:space="preserve"> </w:t>
      </w:r>
      <w:r>
        <w:rPr>
          <w:spacing w:val="-1"/>
        </w:rPr>
        <w:t>pathways</w:t>
      </w:r>
      <w:r>
        <w:t xml:space="preserve"> and</w:t>
      </w:r>
      <w:r>
        <w:rPr>
          <w:spacing w:val="-1"/>
        </w:rPr>
        <w:t xml:space="preserve"> even</w:t>
      </w:r>
      <w:r>
        <w:t xml:space="preserve"> bodily</w:t>
      </w:r>
      <w:r>
        <w:rPr>
          <w:spacing w:val="-2"/>
        </w:rPr>
        <w:t xml:space="preserve"> </w:t>
      </w:r>
      <w:r>
        <w:t>organs in</w:t>
      </w:r>
      <w:r>
        <w:rPr>
          <w:spacing w:val="-1"/>
        </w:rPr>
        <w:t xml:space="preserve"> </w:t>
      </w:r>
      <w:r>
        <w:t>Aliens</w:t>
      </w:r>
      <w:r>
        <w:rPr>
          <w:spacing w:val="-1"/>
        </w:rPr>
        <w:t xml:space="preserve"> </w:t>
      </w:r>
      <w:r>
        <w:t xml:space="preserve">are </w:t>
      </w:r>
      <w:r>
        <w:rPr>
          <w:spacing w:val="-1"/>
        </w:rPr>
        <w:t xml:space="preserve">often </w:t>
      </w:r>
      <w:r>
        <w:t>in</w:t>
      </w:r>
      <w:r>
        <w:rPr>
          <w:spacing w:val="25"/>
        </w:rPr>
        <w:t xml:space="preserve"> </w:t>
      </w:r>
      <w:r>
        <w:rPr>
          <w:spacing w:val="-1"/>
        </w:rPr>
        <w:t>atypical anatomical</w:t>
      </w:r>
      <w:r>
        <w:t xml:space="preserve"> </w:t>
      </w:r>
      <w:r>
        <w:rPr>
          <w:spacing w:val="-1"/>
        </w:rPr>
        <w:t xml:space="preserve">positions </w:t>
      </w:r>
      <w:r>
        <w:t>enabling</w:t>
      </w:r>
      <w:r>
        <w:rPr>
          <w:spacing w:val="-2"/>
        </w:rPr>
        <w:t xml:space="preserve"> </w:t>
      </w:r>
      <w:r>
        <w:t>them</w:t>
      </w:r>
      <w:r>
        <w:rPr>
          <w:spacing w:val="-4"/>
        </w:rPr>
        <w:t xml:space="preserve"> </w:t>
      </w:r>
      <w:r>
        <w:t>to</w:t>
      </w:r>
      <w:r>
        <w:rPr>
          <w:spacing w:val="-1"/>
        </w:rPr>
        <w:t xml:space="preserve"> </w:t>
      </w:r>
      <w:r>
        <w:t xml:space="preserve">act </w:t>
      </w:r>
      <w:r>
        <w:rPr>
          <w:spacing w:val="-1"/>
        </w:rPr>
        <w:t>without</w:t>
      </w:r>
      <w:r>
        <w:t xml:space="preserve"> </w:t>
      </w:r>
      <w:r>
        <w:rPr>
          <w:spacing w:val="-1"/>
        </w:rPr>
        <w:t>injury</w:t>
      </w:r>
      <w:r>
        <w:rPr>
          <w:spacing w:val="-2"/>
        </w:rPr>
        <w:t xml:space="preserve"> </w:t>
      </w:r>
      <w:r>
        <w:t>as</w:t>
      </w:r>
      <w:r>
        <w:rPr>
          <w:spacing w:val="55"/>
        </w:rPr>
        <w:t xml:space="preserve"> </w:t>
      </w:r>
      <w:r>
        <w:rPr>
          <w:spacing w:val="-1"/>
        </w:rPr>
        <w:t>specialised energy</w:t>
      </w:r>
      <w:r>
        <w:rPr>
          <w:spacing w:val="-2"/>
        </w:rPr>
        <w:t xml:space="preserve"> </w:t>
      </w:r>
      <w:r>
        <w:rPr>
          <w:spacing w:val="-1"/>
        </w:rPr>
        <w:t>receivers and</w:t>
      </w:r>
      <w:r>
        <w:t xml:space="preserve"> </w:t>
      </w:r>
      <w:r>
        <w:rPr>
          <w:spacing w:val="-2"/>
        </w:rPr>
        <w:t>broadcasters.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firstLine="63"/>
      </w:pPr>
      <w:r>
        <w:t>Of</w:t>
      </w:r>
      <w:r>
        <w:rPr>
          <w:spacing w:val="-1"/>
        </w:rPr>
        <w:t xml:space="preserve"> the teachers</w:t>
      </w:r>
      <w:r>
        <w:t xml:space="preserve"> of </w:t>
      </w:r>
      <w:r>
        <w:rPr>
          <w:spacing w:val="-1"/>
        </w:rPr>
        <w:t>Energy</w:t>
      </w:r>
      <w:r>
        <w:rPr>
          <w:spacing w:val="-2"/>
        </w:rPr>
        <w:t xml:space="preserve"> </w:t>
      </w:r>
      <w:r>
        <w:rPr>
          <w:spacing w:val="-1"/>
        </w:rPr>
        <w:t>Enhancement, Satchidanand</w:t>
      </w:r>
      <w:r>
        <w:rPr>
          <w:spacing w:val="-2"/>
        </w:rPr>
        <w:t xml:space="preserve"> </w:t>
      </w:r>
      <w:r>
        <w:t>is</w:t>
      </w:r>
      <w:r>
        <w:rPr>
          <w:spacing w:val="-1"/>
        </w:rPr>
        <w:t xml:space="preserve"> </w:t>
      </w:r>
      <w:r>
        <w:t>a</w:t>
      </w:r>
      <w:r>
        <w:rPr>
          <w:spacing w:val="45"/>
        </w:rPr>
        <w:t xml:space="preserve"> </w:t>
      </w:r>
      <w:r>
        <w:rPr>
          <w:spacing w:val="-1"/>
        </w:rPr>
        <w:t>Saturnian, Neptunian</w:t>
      </w:r>
      <w:r>
        <w:rPr>
          <w:spacing w:val="-2"/>
        </w:rPr>
        <w:t xml:space="preserve"> </w:t>
      </w:r>
      <w:r>
        <w:rPr>
          <w:spacing w:val="-1"/>
        </w:rPr>
        <w:t>and</w:t>
      </w:r>
      <w:r>
        <w:rPr>
          <w:spacing w:val="1"/>
        </w:rPr>
        <w:t xml:space="preserve"> </w:t>
      </w:r>
      <w:r>
        <w:rPr>
          <w:spacing w:val="-2"/>
        </w:rPr>
        <w:t>Plutonian</w:t>
      </w:r>
      <w:r>
        <w:rPr>
          <w:spacing w:val="-1"/>
        </w:rPr>
        <w:t xml:space="preserve"> Power</w:t>
      </w:r>
      <w:r>
        <w:rPr>
          <w:spacing w:val="1"/>
        </w:rPr>
        <w:t xml:space="preserve"> </w:t>
      </w:r>
      <w:r>
        <w:rPr>
          <w:spacing w:val="-1"/>
        </w:rPr>
        <w:t xml:space="preserve">and </w:t>
      </w:r>
      <w:r>
        <w:t>a</w:t>
      </w:r>
      <w:r>
        <w:rPr>
          <w:spacing w:val="-2"/>
        </w:rPr>
        <w:t xml:space="preserve"> </w:t>
      </w:r>
      <w:r>
        <w:rPr>
          <w:spacing w:val="-1"/>
        </w:rPr>
        <w:t>Uranian Vessel.</w:t>
      </w:r>
      <w:r>
        <w:rPr>
          <w:spacing w:val="53"/>
        </w:rPr>
        <w:t xml:space="preserve"> </w:t>
      </w:r>
      <w:r>
        <w:t xml:space="preserve">Devi </w:t>
      </w:r>
      <w:r>
        <w:rPr>
          <w:spacing w:val="-1"/>
        </w:rPr>
        <w:t xml:space="preserve">Dhyani </w:t>
      </w:r>
      <w:r>
        <w:t>is a</w:t>
      </w:r>
      <w:r>
        <w:rPr>
          <w:spacing w:val="-1"/>
        </w:rPr>
        <w:t xml:space="preserve"> Saturnian</w:t>
      </w:r>
      <w:r>
        <w:t xml:space="preserve"> </w:t>
      </w:r>
      <w:r>
        <w:rPr>
          <w:spacing w:val="-1"/>
        </w:rPr>
        <w:t>Vessel.</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 xml:space="preserve">The alien astrological constructions cause </w:t>
      </w:r>
      <w:r>
        <w:t>them</w:t>
      </w:r>
      <w:r>
        <w:rPr>
          <w:spacing w:val="-2"/>
        </w:rPr>
        <w:t xml:space="preserve"> </w:t>
      </w:r>
      <w:r>
        <w:t xml:space="preserve">to </w:t>
      </w:r>
      <w:r>
        <w:rPr>
          <w:spacing w:val="-1"/>
        </w:rPr>
        <w:t>be......</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1"/>
          <w:numId w:val="23"/>
        </w:numPr>
        <w:tabs>
          <w:tab w:val="left" w:pos="426"/>
        </w:tabs>
        <w:spacing w:before="0"/>
        <w:ind w:right="135" w:firstLine="63"/>
      </w:pPr>
      <w:r>
        <w:rPr>
          <w:spacing w:val="-1"/>
        </w:rPr>
        <w:t>Alien</w:t>
      </w:r>
      <w:r>
        <w:t xml:space="preserve"> </w:t>
      </w:r>
      <w:r>
        <w:rPr>
          <w:spacing w:val="-1"/>
        </w:rPr>
        <w:t>Powers</w:t>
      </w:r>
      <w:r>
        <w:t xml:space="preserve"> </w:t>
      </w:r>
      <w:r>
        <w:rPr>
          <w:spacing w:val="-1"/>
        </w:rPr>
        <w:t xml:space="preserve">have </w:t>
      </w:r>
      <w:r>
        <w:t>a</w:t>
      </w:r>
      <w:r>
        <w:rPr>
          <w:spacing w:val="-1"/>
        </w:rPr>
        <w:t xml:space="preserve"> </w:t>
      </w:r>
      <w:r>
        <w:t xml:space="preserve">High </w:t>
      </w:r>
      <w:r>
        <w:rPr>
          <w:spacing w:val="-1"/>
        </w:rPr>
        <w:t>Priest</w:t>
      </w:r>
      <w:r>
        <w:t xml:space="preserve"> </w:t>
      </w:r>
      <w:r>
        <w:rPr>
          <w:spacing w:val="-1"/>
        </w:rPr>
        <w:t xml:space="preserve">function </w:t>
      </w:r>
      <w:r>
        <w:t>in</w:t>
      </w:r>
      <w:r>
        <w:rPr>
          <w:spacing w:val="-1"/>
        </w:rPr>
        <w:t xml:space="preserve"> either </w:t>
      </w:r>
      <w:r>
        <w:t xml:space="preserve">a </w:t>
      </w:r>
      <w:r>
        <w:rPr>
          <w:spacing w:val="-1"/>
        </w:rPr>
        <w:t xml:space="preserve">male </w:t>
      </w:r>
      <w:r>
        <w:t>or</w:t>
      </w:r>
      <w:r>
        <w:rPr>
          <w:spacing w:val="-1"/>
        </w:rPr>
        <w:t xml:space="preserve"> </w:t>
      </w:r>
      <w:r>
        <w:t>a</w:t>
      </w:r>
      <w:r>
        <w:rPr>
          <w:spacing w:val="27"/>
        </w:rPr>
        <w:t xml:space="preserve"> </w:t>
      </w:r>
      <w:r>
        <w:rPr>
          <w:spacing w:val="-1"/>
        </w:rPr>
        <w:t>female</w:t>
      </w:r>
      <w:r>
        <w:t xml:space="preserve"> </w:t>
      </w:r>
      <w:r>
        <w:rPr>
          <w:spacing w:val="-1"/>
        </w:rPr>
        <w:t>body.</w:t>
      </w:r>
      <w:r>
        <w:t xml:space="preserve"> </w:t>
      </w:r>
      <w:r>
        <w:rPr>
          <w:spacing w:val="-1"/>
        </w:rPr>
        <w:t>Specialised</w:t>
      </w:r>
      <w:r>
        <w:rPr>
          <w:spacing w:val="-2"/>
        </w:rPr>
        <w:t xml:space="preserve"> </w:t>
      </w:r>
      <w:r>
        <w:rPr>
          <w:spacing w:val="-1"/>
        </w:rPr>
        <w:t>energy radiates</w:t>
      </w:r>
      <w:r>
        <w:rPr>
          <w:spacing w:val="-2"/>
        </w:rPr>
        <w:t xml:space="preserve"> </w:t>
      </w:r>
      <w:r>
        <w:rPr>
          <w:spacing w:val="-1"/>
        </w:rPr>
        <w:t>and</w:t>
      </w:r>
      <w:r>
        <w:rPr>
          <w:spacing w:val="-2"/>
        </w:rPr>
        <w:t xml:space="preserve"> </w:t>
      </w:r>
      <w:r>
        <w:rPr>
          <w:spacing w:val="-1"/>
        </w:rPr>
        <w:t>extends</w:t>
      </w:r>
      <w:r>
        <w:t xml:space="preserve"> </w:t>
      </w:r>
      <w:r>
        <w:rPr>
          <w:spacing w:val="-1"/>
        </w:rPr>
        <w:t>from</w:t>
      </w:r>
      <w:r>
        <w:rPr>
          <w:spacing w:val="-4"/>
        </w:rPr>
        <w:t xml:space="preserve"> </w:t>
      </w:r>
      <w:r>
        <w:rPr>
          <w:spacing w:val="-1"/>
        </w:rPr>
        <w:t>them</w:t>
      </w:r>
      <w:r>
        <w:rPr>
          <w:spacing w:val="37"/>
        </w:rPr>
        <w:t xml:space="preserve"> </w:t>
      </w:r>
      <w:r>
        <w:rPr>
          <w:spacing w:val="-1"/>
        </w:rPr>
        <w:t>affecting</w:t>
      </w:r>
      <w:r>
        <w:rPr>
          <w:spacing w:val="1"/>
        </w:rPr>
        <w:t xml:space="preserve"> </w:t>
      </w:r>
      <w:r>
        <w:rPr>
          <w:spacing w:val="-2"/>
        </w:rPr>
        <w:t>whomever</w:t>
      </w:r>
      <w:r>
        <w:t xml:space="preserve"> </w:t>
      </w:r>
      <w:r>
        <w:rPr>
          <w:spacing w:val="-1"/>
        </w:rPr>
        <w:t>it touches.</w:t>
      </w:r>
      <w:r>
        <w:t xml:space="preserve"> </w:t>
      </w:r>
      <w:r>
        <w:rPr>
          <w:spacing w:val="-1"/>
        </w:rPr>
        <w:t>The</w:t>
      </w:r>
      <w:r>
        <w:t xml:space="preserve"> </w:t>
      </w:r>
      <w:r>
        <w:rPr>
          <w:spacing w:val="-1"/>
        </w:rPr>
        <w:t>effects on</w:t>
      </w:r>
      <w:r>
        <w:t xml:space="preserve"> </w:t>
      </w:r>
      <w:r>
        <w:rPr>
          <w:spacing w:val="-1"/>
        </w:rPr>
        <w:t>others take place</w:t>
      </w:r>
      <w:r>
        <w:rPr>
          <w:spacing w:val="36"/>
        </w:rPr>
        <w:t xml:space="preserve"> </w:t>
      </w:r>
      <w:r>
        <w:rPr>
          <w:spacing w:val="-1"/>
        </w:rPr>
        <w:t>whether</w:t>
      </w:r>
      <w:r>
        <w:t xml:space="preserve"> </w:t>
      </w:r>
      <w:r>
        <w:rPr>
          <w:spacing w:val="-1"/>
        </w:rPr>
        <w:t xml:space="preserve">or not the alien </w:t>
      </w:r>
      <w:r>
        <w:t xml:space="preserve">is </w:t>
      </w:r>
      <w:r>
        <w:rPr>
          <w:spacing w:val="-1"/>
        </w:rPr>
        <w:t>conscious</w:t>
      </w:r>
      <w:r>
        <w:t xml:space="preserve"> </w:t>
      </w:r>
      <w:r>
        <w:rPr>
          <w:spacing w:val="-1"/>
        </w:rPr>
        <w:t xml:space="preserve">or not </w:t>
      </w:r>
      <w:r>
        <w:t>of</w:t>
      </w:r>
      <w:r>
        <w:rPr>
          <w:spacing w:val="-1"/>
        </w:rPr>
        <w:t xml:space="preserve"> the energies they</w:t>
      </w:r>
      <w:r>
        <w:rPr>
          <w:spacing w:val="-3"/>
        </w:rPr>
        <w:t xml:space="preserve"> </w:t>
      </w:r>
      <w:r>
        <w:t>are</w:t>
      </w:r>
      <w:r>
        <w:rPr>
          <w:spacing w:val="61"/>
        </w:rPr>
        <w:t xml:space="preserve"> </w:t>
      </w:r>
      <w:r>
        <w:rPr>
          <w:spacing w:val="-1"/>
        </w:rPr>
        <w:t>extending. Alien Powers</w:t>
      </w:r>
      <w:r>
        <w:t xml:space="preserve"> </w:t>
      </w:r>
      <w:r>
        <w:rPr>
          <w:spacing w:val="-1"/>
        </w:rPr>
        <w:t>emmenate energies</w:t>
      </w:r>
      <w:r>
        <w:t xml:space="preserve"> </w:t>
      </w:r>
      <w:r>
        <w:rPr>
          <w:spacing w:val="-1"/>
        </w:rPr>
        <w:t>which cause other</w:t>
      </w:r>
      <w:r>
        <w:rPr>
          <w:spacing w:val="43"/>
        </w:rPr>
        <w:t xml:space="preserve"> </w:t>
      </w:r>
      <w:r>
        <w:rPr>
          <w:spacing w:val="-1"/>
        </w:rPr>
        <w:t>people</w:t>
      </w:r>
      <w:r>
        <w:t xml:space="preserve"> to </w:t>
      </w:r>
      <w:r>
        <w:rPr>
          <w:spacing w:val="-1"/>
        </w:rPr>
        <w:t>be</w:t>
      </w:r>
      <w:r>
        <w:t xml:space="preserve"> </w:t>
      </w:r>
      <w:r>
        <w:rPr>
          <w:spacing w:val="-1"/>
        </w:rPr>
        <w:t xml:space="preserve">aware </w:t>
      </w:r>
      <w:r>
        <w:t>of</w:t>
      </w:r>
      <w:r>
        <w:rPr>
          <w:spacing w:val="-1"/>
        </w:rPr>
        <w:t xml:space="preserve"> their </w:t>
      </w:r>
      <w:r>
        <w:t>energy</w:t>
      </w:r>
      <w:r>
        <w:rPr>
          <w:spacing w:val="-2"/>
        </w:rPr>
        <w:t xml:space="preserve"> </w:t>
      </w:r>
      <w:r>
        <w:t>blockages</w:t>
      </w:r>
      <w:r>
        <w:rPr>
          <w:spacing w:val="-1"/>
        </w:rPr>
        <w:t xml:space="preserve"> </w:t>
      </w:r>
      <w:r>
        <w:t>and</w:t>
      </w:r>
      <w:r>
        <w:rPr>
          <w:spacing w:val="-3"/>
        </w:rPr>
        <w:t xml:space="preserve"> </w:t>
      </w:r>
      <w:r>
        <w:t xml:space="preserve">to </w:t>
      </w:r>
      <w:r>
        <w:rPr>
          <w:spacing w:val="-1"/>
        </w:rPr>
        <w:t>move</w:t>
      </w:r>
      <w:r>
        <w:rPr>
          <w:spacing w:val="1"/>
        </w:rPr>
        <w:t xml:space="preserve"> </w:t>
      </w:r>
      <w:r>
        <w:rPr>
          <w:spacing w:val="-1"/>
        </w:rPr>
        <w:t>people</w:t>
      </w:r>
      <w:r>
        <w:rPr>
          <w:spacing w:val="23"/>
        </w:rPr>
        <w:t xml:space="preserve"> </w:t>
      </w:r>
      <w:r>
        <w:t>to</w:t>
      </w:r>
      <w:r>
        <w:rPr>
          <w:spacing w:val="-1"/>
        </w:rPr>
        <w:t xml:space="preserve"> increase</w:t>
      </w:r>
      <w:r>
        <w:t xml:space="preserve"> </w:t>
      </w:r>
      <w:r>
        <w:rPr>
          <w:spacing w:val="-1"/>
        </w:rPr>
        <w:t>their native</w:t>
      </w:r>
      <w:r>
        <w:rPr>
          <w:spacing w:val="1"/>
        </w:rPr>
        <w:t xml:space="preserve"> </w:t>
      </w:r>
      <w:r>
        <w:rPr>
          <w:spacing w:val="-1"/>
        </w:rPr>
        <w:t>psychic</w:t>
      </w:r>
      <w:r>
        <w:t xml:space="preserve"> </w:t>
      </w:r>
      <w:r>
        <w:rPr>
          <w:spacing w:val="-1"/>
        </w:rPr>
        <w:t>powers.</w:t>
      </w:r>
      <w:r>
        <w:t xml:space="preserve"> </w:t>
      </w:r>
      <w:r>
        <w:rPr>
          <w:spacing w:val="-1"/>
        </w:rPr>
        <w:t>This causes</w:t>
      </w:r>
      <w:r>
        <w:rPr>
          <w:spacing w:val="-2"/>
        </w:rPr>
        <w:t xml:space="preserve"> </w:t>
      </w:r>
      <w:r>
        <w:rPr>
          <w:spacing w:val="-1"/>
        </w:rPr>
        <w:t>other people</w:t>
      </w:r>
      <w:r>
        <w:t xml:space="preserve"> to</w:t>
      </w:r>
      <w:r>
        <w:rPr>
          <w:spacing w:val="51"/>
        </w:rPr>
        <w:t xml:space="preserve"> </w:t>
      </w:r>
      <w:r>
        <w:rPr>
          <w:spacing w:val="-1"/>
        </w:rPr>
        <w:t>get</w:t>
      </w:r>
      <w:r>
        <w:rPr>
          <w:spacing w:val="-2"/>
        </w:rPr>
        <w:t xml:space="preserve"> </w:t>
      </w:r>
      <w:r>
        <w:rPr>
          <w:spacing w:val="-1"/>
        </w:rPr>
        <w:t>emotional,</w:t>
      </w:r>
      <w:r>
        <w:t xml:space="preserve"> </w:t>
      </w:r>
      <w:r>
        <w:rPr>
          <w:spacing w:val="-1"/>
        </w:rPr>
        <w:t>angry</w:t>
      </w:r>
      <w:r>
        <w:rPr>
          <w:spacing w:val="-2"/>
        </w:rPr>
        <w:t xml:space="preserve"> </w:t>
      </w:r>
      <w:r>
        <w:rPr>
          <w:spacing w:val="-1"/>
        </w:rPr>
        <w:t>or</w:t>
      </w:r>
      <w:r>
        <w:rPr>
          <w:spacing w:val="-2"/>
        </w:rPr>
        <w:t xml:space="preserve"> </w:t>
      </w:r>
      <w:r>
        <w:rPr>
          <w:spacing w:val="-1"/>
        </w:rPr>
        <w:t>afraid</w:t>
      </w:r>
      <w:r>
        <w:t xml:space="preserve"> </w:t>
      </w:r>
      <w:r>
        <w:rPr>
          <w:spacing w:val="-1"/>
        </w:rPr>
        <w:t>or</w:t>
      </w:r>
      <w:r>
        <w:rPr>
          <w:spacing w:val="1"/>
        </w:rPr>
        <w:t xml:space="preserve"> </w:t>
      </w:r>
      <w:r>
        <w:rPr>
          <w:spacing w:val="-1"/>
        </w:rPr>
        <w:t xml:space="preserve">in </w:t>
      </w:r>
      <w:r>
        <w:rPr>
          <w:spacing w:val="-2"/>
        </w:rPr>
        <w:t>awe</w:t>
      </w:r>
      <w:r>
        <w:rPr>
          <w:spacing w:val="1"/>
        </w:rPr>
        <w:t xml:space="preserve"> </w:t>
      </w:r>
      <w:r>
        <w:t>or</w:t>
      </w:r>
      <w:r>
        <w:rPr>
          <w:spacing w:val="-1"/>
        </w:rPr>
        <w:t xml:space="preserve"> manic</w:t>
      </w:r>
      <w:r>
        <w:rPr>
          <w:spacing w:val="1"/>
        </w:rPr>
        <w:t xml:space="preserve"> </w:t>
      </w:r>
      <w:r>
        <w:rPr>
          <w:spacing w:val="-1"/>
        </w:rPr>
        <w:t>in</w:t>
      </w:r>
      <w:r>
        <w:rPr>
          <w:spacing w:val="-2"/>
        </w:rPr>
        <w:t xml:space="preserve"> </w:t>
      </w:r>
      <w:r>
        <w:rPr>
          <w:spacing w:val="-1"/>
        </w:rPr>
        <w:t>the</w:t>
      </w:r>
      <w:r>
        <w:rPr>
          <w:spacing w:val="1"/>
        </w:rPr>
        <w:t xml:space="preserve"> </w:t>
      </w:r>
      <w:r>
        <w:rPr>
          <w:spacing w:val="-1"/>
        </w:rPr>
        <w:t>presence</w:t>
      </w:r>
      <w:r>
        <w:t xml:space="preserve"> of</w:t>
      </w:r>
      <w:r>
        <w:rPr>
          <w:spacing w:val="39"/>
        </w:rPr>
        <w:t xml:space="preserve"> </w:t>
      </w:r>
      <w:r>
        <w:t>the</w:t>
      </w:r>
      <w:r>
        <w:rPr>
          <w:spacing w:val="-1"/>
        </w:rPr>
        <w:t xml:space="preserve"> </w:t>
      </w:r>
      <w:r>
        <w:t xml:space="preserve">alien </w:t>
      </w:r>
      <w:r>
        <w:rPr>
          <w:spacing w:val="-1"/>
        </w:rPr>
        <w:t>power.</w:t>
      </w:r>
      <w:r>
        <w:t xml:space="preserve"> If</w:t>
      </w:r>
      <w:r>
        <w:rPr>
          <w:spacing w:val="-1"/>
        </w:rPr>
        <w:t xml:space="preserve"> </w:t>
      </w:r>
      <w:r>
        <w:t>they</w:t>
      </w:r>
      <w:r>
        <w:rPr>
          <w:spacing w:val="-3"/>
        </w:rPr>
        <w:t xml:space="preserve"> </w:t>
      </w:r>
      <w:r>
        <w:t xml:space="preserve">can </w:t>
      </w:r>
      <w:r>
        <w:rPr>
          <w:spacing w:val="-1"/>
        </w:rPr>
        <w:t>stick</w:t>
      </w:r>
      <w:r>
        <w:t xml:space="preserve"> </w:t>
      </w:r>
      <w:r>
        <w:rPr>
          <w:spacing w:val="-1"/>
        </w:rPr>
        <w:t>around</w:t>
      </w:r>
      <w:r>
        <w:t xml:space="preserve"> and</w:t>
      </w:r>
      <w:r>
        <w:rPr>
          <w:spacing w:val="-1"/>
        </w:rPr>
        <w:t xml:space="preserve"> </w:t>
      </w:r>
      <w:r>
        <w:t>not</w:t>
      </w:r>
      <w:r>
        <w:rPr>
          <w:spacing w:val="-1"/>
        </w:rPr>
        <w:t xml:space="preserve"> </w:t>
      </w:r>
      <w:r>
        <w:t>get</w:t>
      </w:r>
      <w:r>
        <w:rPr>
          <w:spacing w:val="-1"/>
        </w:rPr>
        <w:t xml:space="preserve"> thrown</w:t>
      </w:r>
      <w:r>
        <w:t xml:space="preserve"> </w:t>
      </w:r>
      <w:r>
        <w:rPr>
          <w:spacing w:val="-2"/>
        </w:rPr>
        <w:t>out</w:t>
      </w:r>
      <w:r>
        <w:rPr>
          <w:spacing w:val="2"/>
        </w:rPr>
        <w:t xml:space="preserve"> </w:t>
      </w:r>
      <w:r>
        <w:t>by</w:t>
      </w:r>
      <w:r>
        <w:rPr>
          <w:spacing w:val="21"/>
        </w:rPr>
        <w:t xml:space="preserve"> </w:t>
      </w:r>
      <w:r>
        <w:rPr>
          <w:spacing w:val="-1"/>
        </w:rPr>
        <w:t>the energy, then they</w:t>
      </w:r>
      <w:r>
        <w:rPr>
          <w:spacing w:val="-2"/>
        </w:rPr>
        <w:t xml:space="preserve"> </w:t>
      </w:r>
      <w:r>
        <w:t>lose</w:t>
      </w:r>
      <w:r>
        <w:rPr>
          <w:spacing w:val="-1"/>
        </w:rPr>
        <w:t xml:space="preserve"> their</w:t>
      </w:r>
      <w:r>
        <w:t xml:space="preserve"> blockages</w:t>
      </w:r>
      <w:r>
        <w:rPr>
          <w:spacing w:val="-1"/>
        </w:rPr>
        <w:t xml:space="preserve"> </w:t>
      </w:r>
      <w:r>
        <w:t>and</w:t>
      </w:r>
      <w:r>
        <w:rPr>
          <w:spacing w:val="-1"/>
        </w:rPr>
        <w:t xml:space="preserve"> enter</w:t>
      </w:r>
      <w:r>
        <w:t xml:space="preserve"> </w:t>
      </w:r>
      <w:r>
        <w:rPr>
          <w:spacing w:val="-1"/>
        </w:rPr>
        <w:t>into their true</w:t>
      </w:r>
      <w:r>
        <w:rPr>
          <w:spacing w:val="47"/>
        </w:rPr>
        <w:t xml:space="preserve"> </w:t>
      </w:r>
      <w:r>
        <w:t xml:space="preserve">path. </w:t>
      </w:r>
      <w:r>
        <w:rPr>
          <w:spacing w:val="-1"/>
        </w:rPr>
        <w:t>This</w:t>
      </w:r>
      <w:r>
        <w:t xml:space="preserve"> </w:t>
      </w:r>
      <w:r>
        <w:rPr>
          <w:spacing w:val="-1"/>
        </w:rPr>
        <w:t>alien</w:t>
      </w:r>
      <w:r>
        <w:t xml:space="preserve"> </w:t>
      </w:r>
      <w:r>
        <w:rPr>
          <w:spacing w:val="-1"/>
        </w:rPr>
        <w:t>power</w:t>
      </w:r>
      <w:r>
        <w:t xml:space="preserve"> is</w:t>
      </w:r>
      <w:r>
        <w:rPr>
          <w:spacing w:val="-2"/>
        </w:rPr>
        <w:t xml:space="preserve"> </w:t>
      </w:r>
      <w:r>
        <w:t>a</w:t>
      </w:r>
      <w:r>
        <w:rPr>
          <w:spacing w:val="-1"/>
        </w:rPr>
        <w:t xml:space="preserve"> guru</w:t>
      </w:r>
      <w:r>
        <w:rPr>
          <w:spacing w:val="-2"/>
        </w:rPr>
        <w:t xml:space="preserve"> </w:t>
      </w:r>
      <w:r>
        <w:rPr>
          <w:spacing w:val="-1"/>
        </w:rPr>
        <w:t xml:space="preserve">function. </w:t>
      </w:r>
      <w:r>
        <w:t>Once</w:t>
      </w:r>
      <w:r>
        <w:rPr>
          <w:spacing w:val="-1"/>
        </w:rPr>
        <w:t xml:space="preserve"> </w:t>
      </w:r>
      <w:r>
        <w:t>the</w:t>
      </w:r>
      <w:r>
        <w:rPr>
          <w:spacing w:val="-1"/>
        </w:rPr>
        <w:t xml:space="preserve"> Alien</w:t>
      </w:r>
      <w:r>
        <w:t xml:space="preserve"> </w:t>
      </w:r>
      <w:r>
        <w:rPr>
          <w:spacing w:val="-1"/>
        </w:rPr>
        <w:t>Power</w:t>
      </w:r>
      <w:r>
        <w:rPr>
          <w:spacing w:val="43"/>
        </w:rPr>
        <w:t xml:space="preserve"> </w:t>
      </w:r>
      <w:r>
        <w:rPr>
          <w:spacing w:val="-1"/>
        </w:rPr>
        <w:t>understands</w:t>
      </w:r>
      <w:r>
        <w:rPr>
          <w:spacing w:val="-3"/>
        </w:rPr>
        <w:t xml:space="preserve"> </w:t>
      </w:r>
      <w:r>
        <w:t>that</w:t>
      </w:r>
      <w:r>
        <w:rPr>
          <w:spacing w:val="-1"/>
        </w:rPr>
        <w:t xml:space="preserve"> this</w:t>
      </w:r>
      <w:r>
        <w:t xml:space="preserve"> is</w:t>
      </w:r>
      <w:r>
        <w:rPr>
          <w:spacing w:val="-1"/>
        </w:rPr>
        <w:t xml:space="preserve"> </w:t>
      </w:r>
      <w:r>
        <w:t>going</w:t>
      </w:r>
      <w:r>
        <w:rPr>
          <w:spacing w:val="-1"/>
        </w:rPr>
        <w:t xml:space="preserve"> </w:t>
      </w:r>
      <w:r>
        <w:t>to</w:t>
      </w:r>
      <w:r>
        <w:rPr>
          <w:spacing w:val="-1"/>
        </w:rPr>
        <w:t xml:space="preserve"> </w:t>
      </w:r>
      <w:r>
        <w:t>happen,</w:t>
      </w:r>
      <w:r>
        <w:rPr>
          <w:spacing w:val="-1"/>
        </w:rPr>
        <w:t xml:space="preserve"> </w:t>
      </w:r>
      <w:r>
        <w:t>and</w:t>
      </w:r>
      <w:r>
        <w:rPr>
          <w:spacing w:val="-1"/>
        </w:rPr>
        <w:t xml:space="preserve"> </w:t>
      </w:r>
      <w:r>
        <w:t xml:space="preserve">can </w:t>
      </w:r>
      <w:r>
        <w:rPr>
          <w:spacing w:val="-1"/>
        </w:rPr>
        <w:t>be</w:t>
      </w:r>
      <w:r>
        <w:t xml:space="preserve"> </w:t>
      </w:r>
      <w:r>
        <w:rPr>
          <w:spacing w:val="-1"/>
        </w:rPr>
        <w:t>consciously</w:t>
      </w:r>
      <w:r>
        <w:rPr>
          <w:spacing w:val="29"/>
        </w:rPr>
        <w:t xml:space="preserve"> </w:t>
      </w:r>
      <w:r>
        <w:rPr>
          <w:spacing w:val="-1"/>
        </w:rPr>
        <w:t>intensified,</w:t>
      </w:r>
      <w:r>
        <w:rPr>
          <w:spacing w:val="-2"/>
        </w:rPr>
        <w:t xml:space="preserve"> </w:t>
      </w:r>
      <w:r>
        <w:rPr>
          <w:spacing w:val="-1"/>
        </w:rPr>
        <w:t>they</w:t>
      </w:r>
      <w:r>
        <w:rPr>
          <w:spacing w:val="-2"/>
        </w:rPr>
        <w:t xml:space="preserve"> </w:t>
      </w:r>
      <w:r>
        <w:rPr>
          <w:spacing w:val="-1"/>
        </w:rPr>
        <w:t>find</w:t>
      </w:r>
      <w:r>
        <w:rPr>
          <w:spacing w:val="-2"/>
        </w:rPr>
        <w:t xml:space="preserve"> </w:t>
      </w:r>
      <w:r>
        <w:rPr>
          <w:spacing w:val="-1"/>
        </w:rPr>
        <w:t>that</w:t>
      </w:r>
      <w:r>
        <w:rPr>
          <w:spacing w:val="-2"/>
        </w:rPr>
        <w:t xml:space="preserve"> </w:t>
      </w:r>
      <w:r>
        <w:rPr>
          <w:spacing w:val="-1"/>
        </w:rPr>
        <w:t>this</w:t>
      </w:r>
      <w:r>
        <w:t xml:space="preserve"> </w:t>
      </w:r>
      <w:r>
        <w:rPr>
          <w:spacing w:val="-1"/>
        </w:rPr>
        <w:t>Power</w:t>
      </w:r>
      <w:r>
        <w:rPr>
          <w:spacing w:val="-2"/>
        </w:rPr>
        <w:t xml:space="preserve"> </w:t>
      </w:r>
      <w:r>
        <w:rPr>
          <w:spacing w:val="-1"/>
        </w:rPr>
        <w:t>can</w:t>
      </w:r>
      <w:r>
        <w:rPr>
          <w:spacing w:val="-2"/>
        </w:rPr>
        <w:t xml:space="preserve"> </w:t>
      </w:r>
      <w:r>
        <w:rPr>
          <w:spacing w:val="-1"/>
        </w:rPr>
        <w:t>be</w:t>
      </w:r>
      <w:r>
        <w:rPr>
          <w:spacing w:val="1"/>
        </w:rPr>
        <w:t xml:space="preserve"> </w:t>
      </w:r>
      <w:r>
        <w:rPr>
          <w:spacing w:val="-1"/>
        </w:rPr>
        <w:t>used</w:t>
      </w:r>
      <w:r>
        <w:rPr>
          <w:spacing w:val="-2"/>
        </w:rPr>
        <w:t xml:space="preserve"> </w:t>
      </w:r>
      <w:r>
        <w:rPr>
          <w:spacing w:val="-1"/>
        </w:rPr>
        <w:t>to</w:t>
      </w:r>
      <w:r>
        <w:t xml:space="preserve"> </w:t>
      </w:r>
      <w:r>
        <w:rPr>
          <w:spacing w:val="-1"/>
        </w:rPr>
        <w:t>heal</w:t>
      </w:r>
      <w:r>
        <w:t xml:space="preserve"> </w:t>
      </w:r>
      <w:r>
        <w:rPr>
          <w:spacing w:val="-1"/>
        </w:rPr>
        <w:t>people</w:t>
      </w:r>
      <w:r>
        <w:t xml:space="preserve"> </w:t>
      </w:r>
      <w:r>
        <w:rPr>
          <w:spacing w:val="-1"/>
        </w:rPr>
        <w:t>of</w:t>
      </w:r>
      <w:r>
        <w:rPr>
          <w:spacing w:val="40"/>
        </w:rPr>
        <w:t xml:space="preserve"> </w:t>
      </w:r>
      <w:r>
        <w:rPr>
          <w:spacing w:val="-1"/>
        </w:rPr>
        <w:t>their energy</w:t>
      </w:r>
      <w:r>
        <w:rPr>
          <w:spacing w:val="-2"/>
        </w:rPr>
        <w:t xml:space="preserve"> </w:t>
      </w:r>
      <w:r>
        <w:rPr>
          <w:spacing w:val="-1"/>
        </w:rPr>
        <w:t>blockages</w:t>
      </w:r>
      <w:r>
        <w:rPr>
          <w:spacing w:val="-3"/>
        </w:rPr>
        <w:t xml:space="preserve"> </w:t>
      </w:r>
      <w:r>
        <w:rPr>
          <w:spacing w:val="-1"/>
        </w:rPr>
        <w:t>and</w:t>
      </w:r>
      <w:r>
        <w:t xml:space="preserve"> </w:t>
      </w:r>
      <w:r>
        <w:rPr>
          <w:spacing w:val="-1"/>
        </w:rPr>
        <w:t>move</w:t>
      </w:r>
      <w:r>
        <w:t xml:space="preserve"> </w:t>
      </w:r>
      <w:r>
        <w:rPr>
          <w:spacing w:val="-1"/>
        </w:rPr>
        <w:t>them</w:t>
      </w:r>
      <w:r>
        <w:rPr>
          <w:spacing w:val="-2"/>
        </w:rPr>
        <w:t xml:space="preserve"> </w:t>
      </w:r>
      <w:r>
        <w:rPr>
          <w:spacing w:val="-1"/>
        </w:rPr>
        <w:t xml:space="preserve">on </w:t>
      </w:r>
      <w:r>
        <w:t xml:space="preserve">the </w:t>
      </w:r>
      <w:r>
        <w:rPr>
          <w:spacing w:val="-1"/>
        </w:rPr>
        <w:t>path</w:t>
      </w:r>
      <w:r>
        <w:t xml:space="preserve"> </w:t>
      </w:r>
      <w:r>
        <w:rPr>
          <w:spacing w:val="-1"/>
        </w:rPr>
        <w:t>of</w:t>
      </w:r>
      <w:r>
        <w:rPr>
          <w:spacing w:val="26"/>
        </w:rPr>
        <w:t xml:space="preserve"> </w:t>
      </w:r>
      <w:r>
        <w:rPr>
          <w:spacing w:val="-2"/>
        </w:rPr>
        <w:t>enlightenment.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firstLine="63"/>
      </w:pPr>
      <w:r>
        <w:t>For</w:t>
      </w:r>
      <w:r>
        <w:rPr>
          <w:spacing w:val="-1"/>
        </w:rPr>
        <w:t xml:space="preserve"> example,</w:t>
      </w:r>
      <w:r>
        <w:rPr>
          <w:spacing w:val="-2"/>
        </w:rPr>
        <w:t xml:space="preserve"> </w:t>
      </w:r>
      <w:r>
        <w:t>Alien</w:t>
      </w:r>
      <w:r>
        <w:rPr>
          <w:spacing w:val="-1"/>
        </w:rPr>
        <w:t xml:space="preserve"> Saturnian</w:t>
      </w:r>
      <w:r>
        <w:t xml:space="preserve"> </w:t>
      </w:r>
      <w:r>
        <w:rPr>
          <w:spacing w:val="-1"/>
        </w:rPr>
        <w:t>Power</w:t>
      </w:r>
      <w:r>
        <w:t xml:space="preserve"> is </w:t>
      </w:r>
      <w:r>
        <w:rPr>
          <w:spacing w:val="-1"/>
        </w:rPr>
        <w:t>sun</w:t>
      </w:r>
      <w:r>
        <w:t xml:space="preserve"> </w:t>
      </w:r>
      <w:r>
        <w:rPr>
          <w:spacing w:val="-1"/>
        </w:rPr>
        <w:t>conjunct</w:t>
      </w:r>
      <w:r>
        <w:t xml:space="preserve"> </w:t>
      </w:r>
      <w:r>
        <w:rPr>
          <w:spacing w:val="-1"/>
        </w:rPr>
        <w:t>saturn.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416" w:firstLine="62"/>
      </w:pPr>
      <w:r>
        <w:rPr>
          <w:spacing w:val="-1"/>
        </w:rPr>
        <w:t>When</w:t>
      </w:r>
      <w:r>
        <w:t xml:space="preserve"> </w:t>
      </w:r>
      <w:r>
        <w:rPr>
          <w:spacing w:val="-1"/>
        </w:rPr>
        <w:t>unconscious</w:t>
      </w:r>
      <w:r>
        <w:t xml:space="preserve"> of</w:t>
      </w:r>
      <w:r>
        <w:rPr>
          <w:spacing w:val="-2"/>
        </w:rPr>
        <w:t xml:space="preserve"> </w:t>
      </w:r>
      <w:r>
        <w:rPr>
          <w:spacing w:val="-1"/>
        </w:rPr>
        <w:t>their</w:t>
      </w:r>
      <w:r>
        <w:rPr>
          <w:spacing w:val="-2"/>
        </w:rPr>
        <w:t xml:space="preserve"> </w:t>
      </w:r>
      <w:r>
        <w:rPr>
          <w:spacing w:val="-1"/>
        </w:rPr>
        <w:t>abilities</w:t>
      </w:r>
      <w:r>
        <w:rPr>
          <w:spacing w:val="-3"/>
        </w:rPr>
        <w:t xml:space="preserve"> </w:t>
      </w:r>
      <w:r>
        <w:rPr>
          <w:spacing w:val="-1"/>
        </w:rPr>
        <w:t>they</w:t>
      </w:r>
      <w:r>
        <w:rPr>
          <w:spacing w:val="-2"/>
        </w:rPr>
        <w:t xml:space="preserve"> </w:t>
      </w:r>
      <w:r>
        <w:rPr>
          <w:spacing w:val="-1"/>
        </w:rPr>
        <w:t>have</w:t>
      </w:r>
      <w:r>
        <w:t xml:space="preserve"> </w:t>
      </w:r>
      <w:r>
        <w:rPr>
          <w:spacing w:val="-1"/>
        </w:rPr>
        <w:t>rigidity, feelings</w:t>
      </w:r>
      <w:r>
        <w:rPr>
          <w:spacing w:val="45"/>
        </w:rPr>
        <w:t xml:space="preserve"> </w:t>
      </w:r>
      <w:r>
        <w:rPr>
          <w:spacing w:val="-1"/>
        </w:rPr>
        <w:t>of inferiority, aloofness,</w:t>
      </w:r>
      <w:r>
        <w:rPr>
          <w:spacing w:val="-2"/>
        </w:rPr>
        <w:t xml:space="preserve"> </w:t>
      </w:r>
      <w:r>
        <w:rPr>
          <w:spacing w:val="-1"/>
        </w:rPr>
        <w:t>workoholism, depression, despair,</w:t>
      </w:r>
      <w:r>
        <w:rPr>
          <w:spacing w:val="38"/>
        </w:rPr>
        <w:t xml:space="preserve"> </w:t>
      </w:r>
      <w:r>
        <w:rPr>
          <w:spacing w:val="-1"/>
        </w:rPr>
        <w:t>addiction,</w:t>
      </w:r>
      <w:r>
        <w:t xml:space="preserve"> </w:t>
      </w:r>
      <w:r>
        <w:rPr>
          <w:spacing w:val="-1"/>
        </w:rPr>
        <w:t>uptightness,</w:t>
      </w:r>
      <w:r>
        <w:t xml:space="preserve"> </w:t>
      </w:r>
      <w:r>
        <w:rPr>
          <w:spacing w:val="-1"/>
        </w:rPr>
        <w:t>perfectionism,</w:t>
      </w:r>
      <w:r>
        <w:t xml:space="preserve"> </w:t>
      </w:r>
      <w:r>
        <w:rPr>
          <w:spacing w:val="-1"/>
        </w:rPr>
        <w:t>anxiety, judgementalism,</w:t>
      </w:r>
      <w:r>
        <w:rPr>
          <w:spacing w:val="33"/>
        </w:rPr>
        <w:t xml:space="preserve"> </w:t>
      </w:r>
      <w:r>
        <w:rPr>
          <w:spacing w:val="-1"/>
        </w:rPr>
        <w:t>ennui,</w:t>
      </w:r>
      <w:r>
        <w:t xml:space="preserve"> </w:t>
      </w:r>
      <w:r>
        <w:rPr>
          <w:spacing w:val="-1"/>
        </w:rPr>
        <w:t>power tripping,</w:t>
      </w:r>
      <w:r>
        <w:rPr>
          <w:spacing w:val="-2"/>
        </w:rPr>
        <w:t xml:space="preserve"> </w:t>
      </w:r>
      <w:r>
        <w:rPr>
          <w:spacing w:val="-1"/>
        </w:rPr>
        <w:t>apathy,</w:t>
      </w:r>
      <w:r>
        <w:t xml:space="preserve"> </w:t>
      </w:r>
      <w:r>
        <w:rPr>
          <w:spacing w:val="-1"/>
        </w:rPr>
        <w:t>atheism, lonliness,</w:t>
      </w:r>
      <w:r>
        <w:t xml:space="preserve"> </w:t>
      </w:r>
      <w:r>
        <w:rPr>
          <w:spacing w:val="-1"/>
        </w:rPr>
        <w:t>fear,</w:t>
      </w:r>
      <w:r>
        <w:t xml:space="preserve"> </w:t>
      </w:r>
      <w:r>
        <w:rPr>
          <w:spacing w:val="-1"/>
        </w:rPr>
        <w:t>paranoia,</w:t>
      </w:r>
      <w:r>
        <w:rPr>
          <w:spacing w:val="29"/>
        </w:rPr>
        <w:t xml:space="preserve"> </w:t>
      </w:r>
      <w:r>
        <w:rPr>
          <w:spacing w:val="-1"/>
        </w:rPr>
        <w:t>grandiosity,</w:t>
      </w:r>
      <w:r>
        <w:t xml:space="preserve"> </w:t>
      </w:r>
      <w:r>
        <w:rPr>
          <w:spacing w:val="-1"/>
        </w:rPr>
        <w:t xml:space="preserve">and </w:t>
      </w:r>
      <w:r>
        <w:t>a</w:t>
      </w:r>
      <w:r>
        <w:rPr>
          <w:spacing w:val="-1"/>
        </w:rPr>
        <w:t xml:space="preserve"> general</w:t>
      </w:r>
      <w:r>
        <w:t xml:space="preserve"> </w:t>
      </w:r>
      <w:r>
        <w:rPr>
          <w:spacing w:val="-1"/>
        </w:rPr>
        <w:t>separation</w:t>
      </w:r>
      <w:r>
        <w:t xml:space="preserve"> </w:t>
      </w:r>
      <w:r>
        <w:rPr>
          <w:spacing w:val="-1"/>
        </w:rPr>
        <w:t>from</w:t>
      </w:r>
      <w:r>
        <w:rPr>
          <w:spacing w:val="-3"/>
        </w:rPr>
        <w:t xml:space="preserve"> </w:t>
      </w:r>
      <w:r>
        <w:rPr>
          <w:spacing w:val="-1"/>
        </w:rPr>
        <w:t>the</w:t>
      </w:r>
      <w:r>
        <w:t xml:space="preserve"> </w:t>
      </w:r>
      <w:r>
        <w:rPr>
          <w:spacing w:val="-1"/>
        </w:rPr>
        <w:t>ALL</w:t>
      </w:r>
      <w:r>
        <w:t xml:space="preserve"> </w:t>
      </w:r>
      <w:r>
        <w:rPr>
          <w:spacing w:val="-1"/>
        </w:rPr>
        <w:t>in</w:t>
      </w:r>
      <w:r>
        <w:rPr>
          <w:spacing w:val="1"/>
        </w:rPr>
        <w:t xml:space="preserve"> </w:t>
      </w:r>
      <w:r>
        <w:rPr>
          <w:spacing w:val="-2"/>
        </w:rPr>
        <w:t>word</w:t>
      </w:r>
      <w:r>
        <w:rPr>
          <w:spacing w:val="-1"/>
        </w:rPr>
        <w:t xml:space="preserve"> and</w:t>
      </w:r>
      <w:r>
        <w:rPr>
          <w:spacing w:val="22"/>
        </w:rPr>
        <w:t xml:space="preserve"> </w:t>
      </w:r>
      <w:r>
        <w:rPr>
          <w:spacing w:val="-1"/>
        </w:rPr>
        <w:t>deed.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540" w:firstLine="62"/>
      </w:pPr>
      <w:r>
        <w:rPr>
          <w:spacing w:val="-1"/>
        </w:rPr>
        <w:t>When</w:t>
      </w:r>
      <w:r>
        <w:rPr>
          <w:spacing w:val="-2"/>
        </w:rPr>
        <w:t xml:space="preserve"> </w:t>
      </w:r>
      <w:r>
        <w:rPr>
          <w:spacing w:val="-1"/>
        </w:rPr>
        <w:t xml:space="preserve">conscious </w:t>
      </w:r>
      <w:r>
        <w:t>of</w:t>
      </w:r>
      <w:r>
        <w:rPr>
          <w:spacing w:val="-2"/>
        </w:rPr>
        <w:t xml:space="preserve"> </w:t>
      </w:r>
      <w:r>
        <w:rPr>
          <w:spacing w:val="-1"/>
        </w:rPr>
        <w:t>their abilities</w:t>
      </w:r>
      <w:r>
        <w:rPr>
          <w:spacing w:val="-2"/>
        </w:rPr>
        <w:t xml:space="preserve"> </w:t>
      </w:r>
      <w:r>
        <w:rPr>
          <w:spacing w:val="-1"/>
        </w:rPr>
        <w:t xml:space="preserve">they </w:t>
      </w:r>
      <w:r>
        <w:t>are</w:t>
      </w:r>
      <w:r>
        <w:rPr>
          <w:spacing w:val="1"/>
        </w:rPr>
        <w:t xml:space="preserve"> </w:t>
      </w:r>
      <w:r>
        <w:rPr>
          <w:spacing w:val="-1"/>
        </w:rPr>
        <w:t xml:space="preserve">Masters </w:t>
      </w:r>
      <w:r>
        <w:t>of</w:t>
      </w:r>
      <w:r>
        <w:rPr>
          <w:spacing w:val="-2"/>
        </w:rPr>
        <w:t xml:space="preserve"> </w:t>
      </w:r>
      <w:r>
        <w:rPr>
          <w:spacing w:val="-1"/>
        </w:rPr>
        <w:t>time,</w:t>
      </w:r>
      <w:r>
        <w:rPr>
          <w:spacing w:val="45"/>
        </w:rPr>
        <w:t xml:space="preserve"> </w:t>
      </w:r>
      <w:r>
        <w:rPr>
          <w:spacing w:val="-1"/>
        </w:rPr>
        <w:t>space, dimension, government, form, permanence, structure,</w:t>
      </w:r>
    </w:p>
    <w:p w:rsidR="00743C02" w:rsidRDefault="001F2438">
      <w:pPr>
        <w:pStyle w:val="Corpodetexto"/>
        <w:spacing w:before="0"/>
        <w:ind w:right="135"/>
      </w:pPr>
      <w:r>
        <w:rPr>
          <w:spacing w:val="-1"/>
        </w:rPr>
        <w:t>humour,</w:t>
      </w:r>
      <w:r>
        <w:t xml:space="preserve"> </w:t>
      </w:r>
      <w:r>
        <w:rPr>
          <w:spacing w:val="-1"/>
        </w:rPr>
        <w:t>and the</w:t>
      </w:r>
      <w:r>
        <w:rPr>
          <w:spacing w:val="1"/>
        </w:rPr>
        <w:t xml:space="preserve"> </w:t>
      </w:r>
      <w:r>
        <w:rPr>
          <w:spacing w:val="-1"/>
        </w:rPr>
        <w:t>secrets</w:t>
      </w:r>
      <w:r>
        <w:t xml:space="preserve"> </w:t>
      </w:r>
      <w:r>
        <w:rPr>
          <w:spacing w:val="-1"/>
        </w:rPr>
        <w:t xml:space="preserve">of </w:t>
      </w:r>
      <w:r>
        <w:rPr>
          <w:spacing w:val="-2"/>
        </w:rPr>
        <w:t xml:space="preserve">geometry </w:t>
      </w:r>
      <w:r>
        <w:rPr>
          <w:spacing w:val="-1"/>
        </w:rPr>
        <w:t>and</w:t>
      </w:r>
      <w:r>
        <w:t xml:space="preserve"> </w:t>
      </w:r>
      <w:r>
        <w:rPr>
          <w:spacing w:val="-1"/>
        </w:rPr>
        <w:t>natural</w:t>
      </w:r>
      <w:r>
        <w:t xml:space="preserve"> </w:t>
      </w:r>
      <w:r>
        <w:rPr>
          <w:spacing w:val="-1"/>
        </w:rPr>
        <w:t>law.</w:t>
      </w:r>
      <w:r>
        <w:t xml:space="preserve"> </w:t>
      </w:r>
      <w:r>
        <w:rPr>
          <w:spacing w:val="-1"/>
        </w:rPr>
        <w:t>Their</w:t>
      </w:r>
      <w:r>
        <w:t xml:space="preserve"> </w:t>
      </w:r>
      <w:r>
        <w:rPr>
          <w:spacing w:val="-1"/>
        </w:rPr>
        <w:t>energy</w:t>
      </w:r>
      <w:r>
        <w:rPr>
          <w:spacing w:val="39"/>
        </w:rPr>
        <w:t xml:space="preserve"> </w:t>
      </w:r>
      <w:r>
        <w:rPr>
          <w:spacing w:val="-1"/>
        </w:rPr>
        <w:t>brings</w:t>
      </w:r>
      <w:r>
        <w:rPr>
          <w:spacing w:val="-3"/>
        </w:rPr>
        <w:t xml:space="preserve"> </w:t>
      </w:r>
      <w:r>
        <w:t xml:space="preserve">to </w:t>
      </w:r>
      <w:r>
        <w:rPr>
          <w:spacing w:val="-1"/>
        </w:rPr>
        <w:t>form</w:t>
      </w:r>
      <w:r>
        <w:rPr>
          <w:spacing w:val="-2"/>
        </w:rPr>
        <w:t xml:space="preserve"> </w:t>
      </w:r>
      <w:r>
        <w:t xml:space="preserve">and </w:t>
      </w:r>
      <w:r>
        <w:rPr>
          <w:spacing w:val="-1"/>
        </w:rPr>
        <w:t>stabilises</w:t>
      </w:r>
      <w:r>
        <w:t xml:space="preserve"> </w:t>
      </w:r>
      <w:r>
        <w:rPr>
          <w:spacing w:val="-1"/>
        </w:rPr>
        <w:t>whomever they</w:t>
      </w:r>
      <w:r>
        <w:rPr>
          <w:spacing w:val="-3"/>
        </w:rPr>
        <w:t xml:space="preserve"> </w:t>
      </w:r>
      <w:r>
        <w:rPr>
          <w:spacing w:val="-1"/>
        </w:rPr>
        <w:t>are with.</w:t>
      </w:r>
      <w:r>
        <w:t xml:space="preserve"> </w:t>
      </w:r>
      <w:r>
        <w:rPr>
          <w:spacing w:val="-1"/>
        </w:rPr>
        <w:t>They</w:t>
      </w:r>
      <w:r>
        <w:rPr>
          <w:spacing w:val="-2"/>
        </w:rPr>
        <w:t xml:space="preserve"> </w:t>
      </w:r>
      <w:r>
        <w:rPr>
          <w:spacing w:val="-1"/>
        </w:rPr>
        <w:t>are the</w:t>
      </w:r>
      <w:r>
        <w:rPr>
          <w:spacing w:val="37"/>
        </w:rPr>
        <w:t xml:space="preserve"> </w:t>
      </w:r>
      <w:r>
        <w:rPr>
          <w:spacing w:val="-1"/>
        </w:rPr>
        <w:t>oldest</w:t>
      </w:r>
      <w:r>
        <w:rPr>
          <w:spacing w:val="1"/>
        </w:rPr>
        <w:t xml:space="preserve"> </w:t>
      </w:r>
      <w:r>
        <w:t>of</w:t>
      </w:r>
      <w:r>
        <w:rPr>
          <w:spacing w:val="-2"/>
        </w:rPr>
        <w:t xml:space="preserve"> </w:t>
      </w:r>
      <w:r>
        <w:rPr>
          <w:spacing w:val="-1"/>
        </w:rPr>
        <w:t>the aliens</w:t>
      </w:r>
      <w:r>
        <w:rPr>
          <w:spacing w:val="62"/>
        </w:rPr>
        <w:t xml:space="preserve"> </w:t>
      </w:r>
      <w:r>
        <w:t>and</w:t>
      </w:r>
      <w:r>
        <w:rPr>
          <w:spacing w:val="-1"/>
        </w:rPr>
        <w:t xml:space="preserve"> function </w:t>
      </w:r>
      <w:r>
        <w:t>as</w:t>
      </w:r>
      <w:r>
        <w:rPr>
          <w:spacing w:val="-3"/>
        </w:rPr>
        <w:t xml:space="preserve"> </w:t>
      </w:r>
      <w:r>
        <w:rPr>
          <w:spacing w:val="-1"/>
        </w:rPr>
        <w:t>the</w:t>
      </w:r>
      <w:r>
        <w:t xml:space="preserve"> </w:t>
      </w:r>
      <w:r>
        <w:rPr>
          <w:spacing w:val="-1"/>
        </w:rPr>
        <w:t>Testers</w:t>
      </w:r>
      <w:r>
        <w:rPr>
          <w:spacing w:val="-3"/>
        </w:rPr>
        <w:t xml:space="preserve"> </w:t>
      </w:r>
      <w:r>
        <w:t>and</w:t>
      </w:r>
      <w:r>
        <w:rPr>
          <w:spacing w:val="-1"/>
        </w:rPr>
        <w:t xml:space="preserve"> Guardians</w:t>
      </w:r>
      <w:r>
        <w:t xml:space="preserve"> of</w:t>
      </w:r>
      <w:r>
        <w:rPr>
          <w:spacing w:val="43"/>
        </w:rPr>
        <w:t xml:space="preserve"> </w:t>
      </w:r>
      <w:r>
        <w:rPr>
          <w:spacing w:val="-1"/>
        </w:rPr>
        <w:t>humanity.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Alien</w:t>
      </w:r>
      <w:r>
        <w:t xml:space="preserve"> </w:t>
      </w:r>
      <w:r>
        <w:rPr>
          <w:spacing w:val="-1"/>
        </w:rPr>
        <w:t>Kundalini</w:t>
      </w:r>
      <w:r>
        <w:t xml:space="preserve"> </w:t>
      </w:r>
      <w:r>
        <w:rPr>
          <w:spacing w:val="-1"/>
        </w:rPr>
        <w:t>Power</w:t>
      </w:r>
      <w:r>
        <w:t xml:space="preserve"> is </w:t>
      </w:r>
      <w:r>
        <w:rPr>
          <w:spacing w:val="-1"/>
        </w:rPr>
        <w:t>sun</w:t>
      </w:r>
      <w:r>
        <w:t xml:space="preserve"> conjunct </w:t>
      </w:r>
      <w:r>
        <w:rPr>
          <w:spacing w:val="-1"/>
        </w:rPr>
        <w:t>Pluto</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left="172" w:right="1824"/>
      </w:pPr>
      <w:r>
        <w:rPr>
          <w:spacing w:val="-1"/>
        </w:rPr>
        <w:lastRenderedPageBreak/>
        <w:t>Alien</w:t>
      </w:r>
      <w:r>
        <w:t xml:space="preserve"> </w:t>
      </w:r>
      <w:r>
        <w:rPr>
          <w:spacing w:val="-1"/>
        </w:rPr>
        <w:t>Neptunian</w:t>
      </w:r>
      <w:r>
        <w:t xml:space="preserve"> </w:t>
      </w:r>
      <w:r>
        <w:rPr>
          <w:spacing w:val="-1"/>
        </w:rPr>
        <w:t>Power</w:t>
      </w:r>
      <w:r>
        <w:t xml:space="preserve"> is </w:t>
      </w:r>
      <w:r>
        <w:rPr>
          <w:spacing w:val="-1"/>
        </w:rPr>
        <w:t>sun</w:t>
      </w:r>
      <w:r>
        <w:t xml:space="preserve"> </w:t>
      </w:r>
      <w:r>
        <w:rPr>
          <w:spacing w:val="-1"/>
        </w:rPr>
        <w:t>Conjunct</w:t>
      </w:r>
      <w:r>
        <w:t xml:space="preserve"> </w:t>
      </w:r>
      <w:r>
        <w:rPr>
          <w:spacing w:val="-1"/>
        </w:rPr>
        <w:t>Neptune</w:t>
      </w:r>
      <w:r>
        <w:rPr>
          <w:spacing w:val="35"/>
        </w:rPr>
        <w:t xml:space="preserve"> </w:t>
      </w:r>
      <w:r>
        <w:rPr>
          <w:spacing w:val="-1"/>
        </w:rPr>
        <w:t>Alien Uranian</w:t>
      </w:r>
      <w:r>
        <w:t xml:space="preserve"> </w:t>
      </w:r>
      <w:r>
        <w:rPr>
          <w:spacing w:val="-1"/>
        </w:rPr>
        <w:t>Power</w:t>
      </w:r>
      <w:r>
        <w:t xml:space="preserve"> is </w:t>
      </w:r>
      <w:r>
        <w:rPr>
          <w:spacing w:val="-1"/>
        </w:rPr>
        <w:t>sun</w:t>
      </w:r>
      <w:r>
        <w:t xml:space="preserve"> </w:t>
      </w:r>
      <w:r>
        <w:rPr>
          <w:spacing w:val="-1"/>
        </w:rPr>
        <w:t>Conjuct</w:t>
      </w:r>
      <w:r>
        <w:t xml:space="preserve"> </w:t>
      </w:r>
      <w:r>
        <w:rPr>
          <w:spacing w:val="-1"/>
        </w:rPr>
        <w:t>Uranus</w:t>
      </w:r>
    </w:p>
    <w:p w:rsidR="00743C02" w:rsidRDefault="001F2438">
      <w:pPr>
        <w:pStyle w:val="Corpodetexto"/>
        <w:spacing w:before="0" w:line="235" w:lineRule="exact"/>
        <w:ind w:left="172"/>
      </w:pPr>
      <w:r>
        <w:rPr>
          <w:spacing w:val="-1"/>
        </w:rPr>
        <w:t>15</w:t>
      </w:r>
      <w:r>
        <w:t xml:space="preserve"> </w:t>
      </w:r>
      <w:r>
        <w:rPr>
          <w:spacing w:val="-1"/>
        </w:rPr>
        <w:t>degree</w:t>
      </w:r>
      <w:r>
        <w:t xml:space="preserve"> </w:t>
      </w:r>
      <w:r>
        <w:rPr>
          <w:spacing w:val="-1"/>
        </w:rPr>
        <w:t>orb allowed</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1"/>
          <w:numId w:val="23"/>
        </w:numPr>
        <w:tabs>
          <w:tab w:val="left" w:pos="425"/>
        </w:tabs>
        <w:spacing w:before="0"/>
        <w:ind w:right="161" w:firstLine="63"/>
      </w:pPr>
      <w:r>
        <w:rPr>
          <w:spacing w:val="-1"/>
        </w:rPr>
        <w:t>Alien</w:t>
      </w:r>
      <w:r>
        <w:t xml:space="preserve"> </w:t>
      </w:r>
      <w:r>
        <w:rPr>
          <w:spacing w:val="-1"/>
        </w:rPr>
        <w:t>Vessels</w:t>
      </w:r>
      <w:r>
        <w:rPr>
          <w:spacing w:val="-2"/>
        </w:rPr>
        <w:t xml:space="preserve"> </w:t>
      </w:r>
      <w:r>
        <w:rPr>
          <w:spacing w:val="-1"/>
        </w:rPr>
        <w:t>have</w:t>
      </w:r>
      <w:r>
        <w:t xml:space="preserve"> a </w:t>
      </w:r>
      <w:r>
        <w:rPr>
          <w:spacing w:val="-1"/>
        </w:rPr>
        <w:t>High</w:t>
      </w:r>
      <w:r>
        <w:t xml:space="preserve"> </w:t>
      </w:r>
      <w:r>
        <w:rPr>
          <w:spacing w:val="-1"/>
        </w:rPr>
        <w:t>Priestess</w:t>
      </w:r>
      <w:r>
        <w:t xml:space="preserve"> </w:t>
      </w:r>
      <w:r>
        <w:rPr>
          <w:spacing w:val="-1"/>
        </w:rPr>
        <w:t>function</w:t>
      </w:r>
      <w:r>
        <w:t xml:space="preserve"> </w:t>
      </w:r>
      <w:r>
        <w:rPr>
          <w:spacing w:val="-1"/>
        </w:rPr>
        <w:t>in either</w:t>
      </w:r>
      <w:r>
        <w:rPr>
          <w:spacing w:val="-2"/>
        </w:rPr>
        <w:t xml:space="preserve"> </w:t>
      </w:r>
      <w:r>
        <w:t>a</w:t>
      </w:r>
      <w:r>
        <w:rPr>
          <w:spacing w:val="1"/>
        </w:rPr>
        <w:t xml:space="preserve"> </w:t>
      </w:r>
      <w:r>
        <w:rPr>
          <w:spacing w:val="-1"/>
        </w:rPr>
        <w:t>male</w:t>
      </w:r>
      <w:r>
        <w:t xml:space="preserve"> </w:t>
      </w:r>
      <w:r>
        <w:rPr>
          <w:spacing w:val="-1"/>
        </w:rPr>
        <w:t>or</w:t>
      </w:r>
      <w:r>
        <w:rPr>
          <w:spacing w:val="-2"/>
        </w:rPr>
        <w:t xml:space="preserve"> </w:t>
      </w:r>
      <w:r>
        <w:t>a</w:t>
      </w:r>
      <w:r>
        <w:rPr>
          <w:spacing w:val="33"/>
        </w:rPr>
        <w:t xml:space="preserve"> </w:t>
      </w:r>
      <w:r>
        <w:rPr>
          <w:spacing w:val="-1"/>
        </w:rPr>
        <w:t>female</w:t>
      </w:r>
      <w:r>
        <w:t xml:space="preserve"> </w:t>
      </w:r>
      <w:r>
        <w:rPr>
          <w:spacing w:val="-1"/>
        </w:rPr>
        <w:t>body. Alien</w:t>
      </w:r>
      <w:r>
        <w:t xml:space="preserve"> </w:t>
      </w:r>
      <w:r>
        <w:rPr>
          <w:spacing w:val="-1"/>
        </w:rPr>
        <w:t>Vessels absorb the</w:t>
      </w:r>
      <w:r>
        <w:rPr>
          <w:spacing w:val="1"/>
        </w:rPr>
        <w:t xml:space="preserve"> </w:t>
      </w:r>
      <w:r>
        <w:rPr>
          <w:spacing w:val="-2"/>
        </w:rPr>
        <w:t>blockages</w:t>
      </w:r>
      <w:r>
        <w:t xml:space="preserve"> </w:t>
      </w:r>
      <w:r>
        <w:rPr>
          <w:spacing w:val="-1"/>
        </w:rPr>
        <w:t>of others. This</w:t>
      </w:r>
      <w:r>
        <w:rPr>
          <w:spacing w:val="34"/>
        </w:rPr>
        <w:t xml:space="preserve"> </w:t>
      </w:r>
      <w:r>
        <w:rPr>
          <w:spacing w:val="-1"/>
        </w:rPr>
        <w:t>causes</w:t>
      </w:r>
      <w:r>
        <w:rPr>
          <w:spacing w:val="-2"/>
        </w:rPr>
        <w:t xml:space="preserve"> </w:t>
      </w:r>
      <w:r>
        <w:rPr>
          <w:spacing w:val="-1"/>
        </w:rPr>
        <w:t>them</w:t>
      </w:r>
      <w:r>
        <w:rPr>
          <w:spacing w:val="-2"/>
        </w:rPr>
        <w:t xml:space="preserve"> </w:t>
      </w:r>
      <w:r>
        <w:rPr>
          <w:spacing w:val="-1"/>
        </w:rPr>
        <w:t>to</w:t>
      </w:r>
      <w:r>
        <w:rPr>
          <w:spacing w:val="-2"/>
        </w:rPr>
        <w:t xml:space="preserve"> </w:t>
      </w:r>
      <w:r>
        <w:rPr>
          <w:spacing w:val="-1"/>
        </w:rPr>
        <w:t>get</w:t>
      </w:r>
      <w:r>
        <w:rPr>
          <w:spacing w:val="-2"/>
        </w:rPr>
        <w:t xml:space="preserve"> </w:t>
      </w:r>
      <w:r>
        <w:rPr>
          <w:spacing w:val="-1"/>
        </w:rPr>
        <w:t>emotional</w:t>
      </w:r>
      <w:r>
        <w:rPr>
          <w:spacing w:val="-2"/>
        </w:rPr>
        <w:t xml:space="preserve"> </w:t>
      </w:r>
      <w:r>
        <w:rPr>
          <w:spacing w:val="-1"/>
        </w:rPr>
        <w:t>and</w:t>
      </w:r>
      <w:r>
        <w:rPr>
          <w:spacing w:val="3"/>
        </w:rPr>
        <w:t xml:space="preserve"> </w:t>
      </w:r>
      <w:r>
        <w:rPr>
          <w:spacing w:val="-1"/>
        </w:rPr>
        <w:t>ill</w:t>
      </w:r>
      <w:r>
        <w:rPr>
          <w:spacing w:val="-2"/>
        </w:rPr>
        <w:t xml:space="preserve"> </w:t>
      </w:r>
      <w:r>
        <w:t>as</w:t>
      </w:r>
      <w:r>
        <w:rPr>
          <w:spacing w:val="-1"/>
        </w:rPr>
        <w:t xml:space="preserve"> they</w:t>
      </w:r>
      <w:r>
        <w:rPr>
          <w:spacing w:val="-2"/>
        </w:rPr>
        <w:t xml:space="preserve"> </w:t>
      </w:r>
      <w:r>
        <w:rPr>
          <w:spacing w:val="-1"/>
        </w:rPr>
        <w:t>heal</w:t>
      </w:r>
      <w:r>
        <w:rPr>
          <w:spacing w:val="-3"/>
        </w:rPr>
        <w:t xml:space="preserve"> </w:t>
      </w:r>
      <w:r>
        <w:rPr>
          <w:spacing w:val="-1"/>
        </w:rPr>
        <w:t>others</w:t>
      </w:r>
      <w:r>
        <w:rPr>
          <w:spacing w:val="-2"/>
        </w:rPr>
        <w:t xml:space="preserve"> </w:t>
      </w:r>
      <w:r>
        <w:rPr>
          <w:spacing w:val="-1"/>
        </w:rPr>
        <w:t>of</w:t>
      </w:r>
      <w:r>
        <w:rPr>
          <w:spacing w:val="-2"/>
        </w:rPr>
        <w:t xml:space="preserve"> </w:t>
      </w:r>
      <w:r>
        <w:rPr>
          <w:spacing w:val="-1"/>
        </w:rPr>
        <w:t>their</w:t>
      </w:r>
      <w:r>
        <w:rPr>
          <w:spacing w:val="45"/>
        </w:rPr>
        <w:t xml:space="preserve"> </w:t>
      </w:r>
      <w:r>
        <w:rPr>
          <w:spacing w:val="-1"/>
        </w:rPr>
        <w:t>energy</w:t>
      </w:r>
      <w:r>
        <w:rPr>
          <w:spacing w:val="-2"/>
        </w:rPr>
        <w:t xml:space="preserve"> </w:t>
      </w:r>
      <w:r>
        <w:rPr>
          <w:spacing w:val="-1"/>
        </w:rPr>
        <w:t>blockages. Alien</w:t>
      </w:r>
      <w:r>
        <w:t xml:space="preserve"> </w:t>
      </w:r>
      <w:r>
        <w:rPr>
          <w:spacing w:val="-1"/>
        </w:rPr>
        <w:t>vessels</w:t>
      </w:r>
      <w:r>
        <w:rPr>
          <w:spacing w:val="-2"/>
        </w:rPr>
        <w:t xml:space="preserve"> </w:t>
      </w:r>
      <w:r>
        <w:rPr>
          <w:spacing w:val="-1"/>
        </w:rPr>
        <w:t>need to get really</w:t>
      </w:r>
      <w:r>
        <w:rPr>
          <w:spacing w:val="-2"/>
        </w:rPr>
        <w:t xml:space="preserve"> </w:t>
      </w:r>
      <w:r>
        <w:rPr>
          <w:spacing w:val="-1"/>
        </w:rPr>
        <w:t>good</w:t>
      </w:r>
      <w:r>
        <w:rPr>
          <w:spacing w:val="-3"/>
        </w:rPr>
        <w:t xml:space="preserve"> </w:t>
      </w:r>
      <w:r>
        <w:rPr>
          <w:spacing w:val="-1"/>
        </w:rPr>
        <w:t>at</w:t>
      </w:r>
      <w:r>
        <w:t xml:space="preserve"> </w:t>
      </w:r>
      <w:r>
        <w:rPr>
          <w:spacing w:val="-1"/>
        </w:rPr>
        <w:t>healing</w:t>
      </w:r>
      <w:r>
        <w:rPr>
          <w:spacing w:val="32"/>
        </w:rPr>
        <w:t xml:space="preserve"> </w:t>
      </w:r>
      <w:r>
        <w:rPr>
          <w:spacing w:val="-1"/>
        </w:rPr>
        <w:t xml:space="preserve">themselves </w:t>
      </w:r>
      <w:r>
        <w:rPr>
          <w:spacing w:val="-2"/>
        </w:rPr>
        <w:t>otherwise</w:t>
      </w:r>
      <w:r>
        <w:t xml:space="preserve"> </w:t>
      </w:r>
      <w:r>
        <w:rPr>
          <w:spacing w:val="-1"/>
        </w:rPr>
        <w:t>they</w:t>
      </w:r>
      <w:r>
        <w:rPr>
          <w:spacing w:val="-2"/>
        </w:rPr>
        <w:t xml:space="preserve"> </w:t>
      </w:r>
      <w:r>
        <w:rPr>
          <w:spacing w:val="-1"/>
        </w:rPr>
        <w:t>can</w:t>
      </w:r>
      <w:r>
        <w:rPr>
          <w:spacing w:val="1"/>
        </w:rPr>
        <w:t xml:space="preserve"> </w:t>
      </w:r>
      <w:r>
        <w:rPr>
          <w:spacing w:val="-1"/>
        </w:rPr>
        <w:t>die</w:t>
      </w:r>
      <w:r>
        <w:t xml:space="preserve"> </w:t>
      </w:r>
      <w:r>
        <w:rPr>
          <w:spacing w:val="-1"/>
        </w:rPr>
        <w:t>early.</w:t>
      </w:r>
      <w:r>
        <w:t xml:space="preserve"> </w:t>
      </w:r>
      <w:r>
        <w:rPr>
          <w:spacing w:val="-1"/>
        </w:rPr>
        <w:t>Happily,</w:t>
      </w:r>
      <w:r>
        <w:t xml:space="preserve"> </w:t>
      </w:r>
      <w:r>
        <w:rPr>
          <w:spacing w:val="-1"/>
        </w:rPr>
        <w:t>alien</w:t>
      </w:r>
      <w:r>
        <w:rPr>
          <w:spacing w:val="1"/>
        </w:rPr>
        <w:t xml:space="preserve"> </w:t>
      </w:r>
      <w:r>
        <w:rPr>
          <w:spacing w:val="-1"/>
        </w:rPr>
        <w:t>vessels</w:t>
      </w:r>
      <w:r>
        <w:t xml:space="preserve"> </w:t>
      </w:r>
      <w:r>
        <w:rPr>
          <w:spacing w:val="-1"/>
        </w:rPr>
        <w:t>are</w:t>
      </w:r>
      <w:r>
        <w:rPr>
          <w:spacing w:val="44"/>
        </w:rPr>
        <w:t xml:space="preserve"> </w:t>
      </w:r>
      <w:r>
        <w:rPr>
          <w:spacing w:val="-1"/>
        </w:rPr>
        <w:t>old</w:t>
      </w:r>
      <w:r>
        <w:t xml:space="preserve"> </w:t>
      </w:r>
      <w:r>
        <w:rPr>
          <w:spacing w:val="-1"/>
        </w:rPr>
        <w:t>souls</w:t>
      </w:r>
      <w:r>
        <w:rPr>
          <w:spacing w:val="1"/>
        </w:rPr>
        <w:t xml:space="preserve"> </w:t>
      </w:r>
      <w:r>
        <w:rPr>
          <w:spacing w:val="-1"/>
        </w:rPr>
        <w:t>who</w:t>
      </w:r>
      <w:r>
        <w:t xml:space="preserve"> </w:t>
      </w:r>
      <w:r>
        <w:rPr>
          <w:spacing w:val="-1"/>
        </w:rPr>
        <w:t>have</w:t>
      </w:r>
      <w:r>
        <w:t xml:space="preserve"> </w:t>
      </w:r>
      <w:r>
        <w:rPr>
          <w:spacing w:val="-1"/>
        </w:rPr>
        <w:t>many</w:t>
      </w:r>
      <w:r>
        <w:t xml:space="preserve"> </w:t>
      </w:r>
      <w:r>
        <w:rPr>
          <w:spacing w:val="-1"/>
        </w:rPr>
        <w:t>lifetimes of practise</w:t>
      </w:r>
      <w:r>
        <w:t xml:space="preserve"> </w:t>
      </w:r>
      <w:r>
        <w:rPr>
          <w:spacing w:val="-1"/>
        </w:rPr>
        <w:t>of the healing arts.</w:t>
      </w:r>
      <w:r>
        <w:rPr>
          <w:spacing w:val="20"/>
        </w:rPr>
        <w:t xml:space="preserve"> </w:t>
      </w:r>
      <w:r>
        <w:rPr>
          <w:spacing w:val="-1"/>
        </w:rPr>
        <w:t>Unconsciously</w:t>
      </w:r>
      <w:r>
        <w:rPr>
          <w:spacing w:val="-2"/>
        </w:rPr>
        <w:t xml:space="preserve"> </w:t>
      </w:r>
      <w:r>
        <w:rPr>
          <w:spacing w:val="-1"/>
        </w:rPr>
        <w:t>they</w:t>
      </w:r>
      <w:r>
        <w:rPr>
          <w:spacing w:val="-2"/>
        </w:rPr>
        <w:t xml:space="preserve"> </w:t>
      </w:r>
      <w:r>
        <w:rPr>
          <w:spacing w:val="-1"/>
        </w:rPr>
        <w:t>can heal</w:t>
      </w:r>
      <w:r>
        <w:rPr>
          <w:spacing w:val="-2"/>
        </w:rPr>
        <w:t xml:space="preserve"> </w:t>
      </w:r>
      <w:r>
        <w:rPr>
          <w:spacing w:val="-1"/>
        </w:rPr>
        <w:t xml:space="preserve">themselves </w:t>
      </w:r>
      <w:r>
        <w:t>and</w:t>
      </w:r>
      <w:r>
        <w:rPr>
          <w:spacing w:val="-1"/>
        </w:rPr>
        <w:t xml:space="preserve"> others</w:t>
      </w:r>
      <w:r>
        <w:t xml:space="preserve"> </w:t>
      </w:r>
      <w:r>
        <w:rPr>
          <w:spacing w:val="-1"/>
        </w:rPr>
        <w:t>albeit</w:t>
      </w:r>
      <w:r>
        <w:t xml:space="preserve"> </w:t>
      </w:r>
      <w:r>
        <w:rPr>
          <w:spacing w:val="-2"/>
        </w:rPr>
        <w:t>with</w:t>
      </w:r>
      <w:r>
        <w:rPr>
          <w:spacing w:val="-1"/>
        </w:rPr>
        <w:t xml:space="preserve"> </w:t>
      </w:r>
      <w:r>
        <w:t xml:space="preserve">a </w:t>
      </w:r>
      <w:r>
        <w:rPr>
          <w:spacing w:val="-1"/>
        </w:rPr>
        <w:t>lot</w:t>
      </w:r>
      <w:r>
        <w:rPr>
          <w:spacing w:val="47"/>
        </w:rPr>
        <w:t xml:space="preserve"> </w:t>
      </w:r>
      <w:r>
        <w:t xml:space="preserve">of </w:t>
      </w:r>
      <w:r>
        <w:rPr>
          <w:spacing w:val="-1"/>
        </w:rPr>
        <w:t>struggle. But</w:t>
      </w:r>
      <w:r>
        <w:rPr>
          <w:spacing w:val="3"/>
        </w:rPr>
        <w:t xml:space="preserve"> </w:t>
      </w:r>
      <w:r>
        <w:rPr>
          <w:spacing w:val="-1"/>
        </w:rPr>
        <w:t xml:space="preserve">when </w:t>
      </w:r>
      <w:r>
        <w:t>they</w:t>
      </w:r>
      <w:r>
        <w:rPr>
          <w:spacing w:val="-2"/>
        </w:rPr>
        <w:t xml:space="preserve"> </w:t>
      </w:r>
      <w:r>
        <w:rPr>
          <w:spacing w:val="-1"/>
        </w:rPr>
        <w:t xml:space="preserve">start </w:t>
      </w:r>
      <w:r>
        <w:t xml:space="preserve">to </w:t>
      </w:r>
      <w:r>
        <w:rPr>
          <w:spacing w:val="-1"/>
        </w:rPr>
        <w:t>do</w:t>
      </w:r>
      <w:r>
        <w:t xml:space="preserve"> </w:t>
      </w:r>
      <w:r>
        <w:rPr>
          <w:spacing w:val="-1"/>
        </w:rPr>
        <w:t>it</w:t>
      </w:r>
      <w:r>
        <w:t xml:space="preserve"> </w:t>
      </w:r>
      <w:r>
        <w:rPr>
          <w:spacing w:val="-1"/>
        </w:rPr>
        <w:t xml:space="preserve">consciously, </w:t>
      </w:r>
      <w:r>
        <w:t>that is</w:t>
      </w:r>
      <w:r>
        <w:rPr>
          <w:spacing w:val="-1"/>
        </w:rPr>
        <w:t xml:space="preserve"> when</w:t>
      </w:r>
      <w:r>
        <w:rPr>
          <w:spacing w:val="31"/>
        </w:rPr>
        <w:t xml:space="preserve"> </w:t>
      </w:r>
      <w:r>
        <w:t>they</w:t>
      </w:r>
      <w:r>
        <w:rPr>
          <w:spacing w:val="-2"/>
        </w:rPr>
        <w:t xml:space="preserve"> </w:t>
      </w:r>
      <w:r>
        <w:t>really</w:t>
      </w:r>
      <w:r>
        <w:rPr>
          <w:spacing w:val="-2"/>
        </w:rPr>
        <w:t xml:space="preserve"> </w:t>
      </w:r>
      <w:r>
        <w:t>start</w:t>
      </w:r>
      <w:r>
        <w:rPr>
          <w:spacing w:val="-1"/>
        </w:rPr>
        <w:t xml:space="preserve"> </w:t>
      </w:r>
      <w:r>
        <w:t xml:space="preserve">to </w:t>
      </w:r>
      <w:r>
        <w:rPr>
          <w:spacing w:val="-1"/>
        </w:rPr>
        <w:t>blossom.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right="1726"/>
      </w:pPr>
      <w:r>
        <w:rPr>
          <w:spacing w:val="-1"/>
        </w:rPr>
        <w:t>Alien</w:t>
      </w:r>
      <w:r>
        <w:t xml:space="preserve"> </w:t>
      </w:r>
      <w:r>
        <w:rPr>
          <w:spacing w:val="-1"/>
        </w:rPr>
        <w:t>Saturnian</w:t>
      </w:r>
      <w:r>
        <w:t xml:space="preserve"> </w:t>
      </w:r>
      <w:r>
        <w:rPr>
          <w:spacing w:val="-1"/>
        </w:rPr>
        <w:t>Vessel</w:t>
      </w:r>
      <w:r>
        <w:rPr>
          <w:spacing w:val="-2"/>
        </w:rPr>
        <w:t xml:space="preserve"> </w:t>
      </w:r>
      <w:r>
        <w:rPr>
          <w:spacing w:val="-1"/>
        </w:rPr>
        <w:t>is</w:t>
      </w:r>
      <w:r>
        <w:t xml:space="preserve"> </w:t>
      </w:r>
      <w:r>
        <w:rPr>
          <w:spacing w:val="-1"/>
        </w:rPr>
        <w:t>Moon</w:t>
      </w:r>
      <w:r>
        <w:t xml:space="preserve"> </w:t>
      </w:r>
      <w:r>
        <w:rPr>
          <w:spacing w:val="-1"/>
        </w:rPr>
        <w:t>conjunct</w:t>
      </w:r>
      <w:r>
        <w:t xml:space="preserve"> </w:t>
      </w:r>
      <w:r>
        <w:rPr>
          <w:spacing w:val="-1"/>
        </w:rPr>
        <w:t>saturn</w:t>
      </w:r>
      <w:r>
        <w:rPr>
          <w:spacing w:val="31"/>
        </w:rPr>
        <w:t xml:space="preserve"> </w:t>
      </w:r>
      <w:r>
        <w:rPr>
          <w:spacing w:val="-1"/>
        </w:rPr>
        <w:t>Alien</w:t>
      </w:r>
      <w:r>
        <w:t xml:space="preserve"> </w:t>
      </w:r>
      <w:r>
        <w:rPr>
          <w:spacing w:val="-1"/>
        </w:rPr>
        <w:t>Kundalini</w:t>
      </w:r>
      <w:r>
        <w:t xml:space="preserve"> </w:t>
      </w:r>
      <w:r>
        <w:rPr>
          <w:spacing w:val="-1"/>
        </w:rPr>
        <w:t>Vessel</w:t>
      </w:r>
      <w:r>
        <w:t xml:space="preserve"> </w:t>
      </w:r>
      <w:r>
        <w:rPr>
          <w:spacing w:val="-1"/>
        </w:rPr>
        <w:t>is</w:t>
      </w:r>
      <w:r>
        <w:t xml:space="preserve"> </w:t>
      </w:r>
      <w:r>
        <w:rPr>
          <w:spacing w:val="-1"/>
        </w:rPr>
        <w:t>Moon</w:t>
      </w:r>
      <w:r>
        <w:t xml:space="preserve"> </w:t>
      </w:r>
      <w:r>
        <w:rPr>
          <w:spacing w:val="-1"/>
        </w:rPr>
        <w:t>conjunct</w:t>
      </w:r>
      <w:r>
        <w:t xml:space="preserve"> </w:t>
      </w:r>
      <w:r>
        <w:rPr>
          <w:spacing w:val="-1"/>
        </w:rPr>
        <w:t>Pluto</w:t>
      </w:r>
      <w:r>
        <w:rPr>
          <w:spacing w:val="41"/>
        </w:rPr>
        <w:t xml:space="preserve"> </w:t>
      </w:r>
      <w:r>
        <w:rPr>
          <w:spacing w:val="-1"/>
        </w:rPr>
        <w:t>Alien</w:t>
      </w:r>
      <w:r>
        <w:t xml:space="preserve"> </w:t>
      </w:r>
      <w:r>
        <w:rPr>
          <w:spacing w:val="-1"/>
        </w:rPr>
        <w:t>Neptunian</w:t>
      </w:r>
      <w:r>
        <w:t xml:space="preserve"> </w:t>
      </w:r>
      <w:r>
        <w:rPr>
          <w:spacing w:val="-1"/>
        </w:rPr>
        <w:t>Vessel</w:t>
      </w:r>
      <w:r>
        <w:rPr>
          <w:spacing w:val="-2"/>
        </w:rPr>
        <w:t xml:space="preserve"> </w:t>
      </w:r>
      <w:r>
        <w:rPr>
          <w:spacing w:val="-1"/>
        </w:rPr>
        <w:t>is</w:t>
      </w:r>
      <w:r>
        <w:t xml:space="preserve"> </w:t>
      </w:r>
      <w:r>
        <w:rPr>
          <w:spacing w:val="-1"/>
        </w:rPr>
        <w:t>Moon</w:t>
      </w:r>
      <w:r>
        <w:rPr>
          <w:spacing w:val="62"/>
        </w:rPr>
        <w:t xml:space="preserve"> </w:t>
      </w:r>
      <w:r>
        <w:rPr>
          <w:spacing w:val="-1"/>
        </w:rPr>
        <w:t>Conjunct</w:t>
      </w:r>
      <w:r>
        <w:rPr>
          <w:spacing w:val="2"/>
        </w:rPr>
        <w:t xml:space="preserve"> </w:t>
      </w:r>
      <w:r>
        <w:rPr>
          <w:spacing w:val="-2"/>
        </w:rPr>
        <w:t>Neptune</w:t>
      </w:r>
      <w:r>
        <w:rPr>
          <w:spacing w:val="33"/>
        </w:rPr>
        <w:t xml:space="preserve"> </w:t>
      </w:r>
      <w:r>
        <w:rPr>
          <w:spacing w:val="-1"/>
        </w:rPr>
        <w:t>Alien Uranian</w:t>
      </w:r>
      <w:r>
        <w:t xml:space="preserve"> </w:t>
      </w:r>
      <w:r>
        <w:rPr>
          <w:spacing w:val="-1"/>
        </w:rPr>
        <w:t>Vessel</w:t>
      </w:r>
      <w:r>
        <w:t xml:space="preserve"> is</w:t>
      </w:r>
      <w:r>
        <w:rPr>
          <w:spacing w:val="-1"/>
        </w:rPr>
        <w:t xml:space="preserve"> sun</w:t>
      </w:r>
      <w:r>
        <w:rPr>
          <w:spacing w:val="1"/>
        </w:rPr>
        <w:t xml:space="preserve"> </w:t>
      </w:r>
      <w:r>
        <w:rPr>
          <w:spacing w:val="-1"/>
        </w:rPr>
        <w:t>Moon conjunct Uranus</w:t>
      </w:r>
      <w:r>
        <w:rPr>
          <w:spacing w:val="37"/>
        </w:rPr>
        <w:t xml:space="preserve"> </w:t>
      </w:r>
      <w:r>
        <w:rPr>
          <w:spacing w:val="-1"/>
        </w:rPr>
        <w:t>12</w:t>
      </w:r>
      <w:r>
        <w:t xml:space="preserve"> </w:t>
      </w:r>
      <w:r>
        <w:rPr>
          <w:spacing w:val="-1"/>
        </w:rPr>
        <w:t>degree</w:t>
      </w:r>
      <w:r>
        <w:t xml:space="preserve"> </w:t>
      </w:r>
      <w:r>
        <w:rPr>
          <w:spacing w:val="-1"/>
        </w:rPr>
        <w:t>orb allowed</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1"/>
          <w:numId w:val="23"/>
        </w:numPr>
        <w:tabs>
          <w:tab w:val="left" w:pos="426"/>
        </w:tabs>
        <w:spacing w:before="0"/>
        <w:ind w:right="788" w:firstLine="63"/>
      </w:pPr>
      <w:r>
        <w:rPr>
          <w:spacing w:val="-1"/>
        </w:rPr>
        <w:t>Alien</w:t>
      </w:r>
      <w:r>
        <w:t xml:space="preserve"> </w:t>
      </w:r>
      <w:r>
        <w:rPr>
          <w:spacing w:val="-1"/>
        </w:rPr>
        <w:t>Instruments amplify</w:t>
      </w:r>
      <w:r>
        <w:rPr>
          <w:spacing w:val="-2"/>
        </w:rPr>
        <w:t xml:space="preserve"> </w:t>
      </w:r>
      <w:r>
        <w:rPr>
          <w:spacing w:val="-1"/>
        </w:rPr>
        <w:t>the energies they</w:t>
      </w:r>
      <w:r>
        <w:rPr>
          <w:spacing w:val="-2"/>
        </w:rPr>
        <w:t xml:space="preserve"> </w:t>
      </w:r>
      <w:r>
        <w:rPr>
          <w:spacing w:val="-1"/>
        </w:rPr>
        <w:t>carry</w:t>
      </w:r>
      <w:r>
        <w:rPr>
          <w:spacing w:val="-2"/>
        </w:rPr>
        <w:t xml:space="preserve"> </w:t>
      </w:r>
      <w:r>
        <w:t>in</w:t>
      </w:r>
      <w:r>
        <w:rPr>
          <w:spacing w:val="-1"/>
        </w:rPr>
        <w:t xml:space="preserve"> those</w:t>
      </w:r>
      <w:r>
        <w:rPr>
          <w:spacing w:val="49"/>
        </w:rPr>
        <w:t xml:space="preserve"> </w:t>
      </w:r>
      <w:r>
        <w:rPr>
          <w:spacing w:val="-1"/>
        </w:rPr>
        <w:t>around them.</w:t>
      </w:r>
    </w:p>
    <w:p w:rsidR="00743C02" w:rsidRDefault="001F2438">
      <w:pPr>
        <w:pStyle w:val="Corpodetexto"/>
        <w:spacing w:before="0"/>
        <w:ind w:right="203" w:firstLine="63"/>
      </w:pPr>
      <w:r>
        <w:rPr>
          <w:spacing w:val="-1"/>
        </w:rPr>
        <w:t>Neptunian</w:t>
      </w:r>
      <w:r>
        <w:rPr>
          <w:spacing w:val="-2"/>
        </w:rPr>
        <w:t xml:space="preserve"> </w:t>
      </w:r>
      <w:r>
        <w:rPr>
          <w:spacing w:val="-1"/>
        </w:rPr>
        <w:t>making</w:t>
      </w:r>
      <w:r>
        <w:t xml:space="preserve"> </w:t>
      </w:r>
      <w:r>
        <w:rPr>
          <w:spacing w:val="-1"/>
        </w:rPr>
        <w:t>others</w:t>
      </w:r>
      <w:r>
        <w:t xml:space="preserve"> </w:t>
      </w:r>
      <w:r>
        <w:rPr>
          <w:spacing w:val="-1"/>
        </w:rPr>
        <w:t>more</w:t>
      </w:r>
      <w:r>
        <w:rPr>
          <w:spacing w:val="1"/>
        </w:rPr>
        <w:t xml:space="preserve"> </w:t>
      </w:r>
      <w:r>
        <w:rPr>
          <w:spacing w:val="-1"/>
        </w:rPr>
        <w:t>psychic.</w:t>
      </w:r>
      <w:r>
        <w:t xml:space="preserve"> </w:t>
      </w:r>
      <w:r>
        <w:rPr>
          <w:spacing w:val="-1"/>
        </w:rPr>
        <w:t>Plutonian</w:t>
      </w:r>
      <w:r>
        <w:t xml:space="preserve"> </w:t>
      </w:r>
      <w:r>
        <w:rPr>
          <w:spacing w:val="-1"/>
        </w:rPr>
        <w:t>making</w:t>
      </w:r>
      <w:r>
        <w:t xml:space="preserve"> </w:t>
      </w:r>
      <w:r>
        <w:rPr>
          <w:spacing w:val="-1"/>
        </w:rPr>
        <w:t>others</w:t>
      </w:r>
      <w:r>
        <w:rPr>
          <w:spacing w:val="33"/>
        </w:rPr>
        <w:t xml:space="preserve"> </w:t>
      </w:r>
      <w:r>
        <w:rPr>
          <w:spacing w:val="-1"/>
        </w:rPr>
        <w:t>more</w:t>
      </w:r>
      <w:r>
        <w:t xml:space="preserve"> </w:t>
      </w:r>
      <w:r>
        <w:rPr>
          <w:spacing w:val="-1"/>
        </w:rPr>
        <w:t>sexual</w:t>
      </w:r>
      <w:r>
        <w:rPr>
          <w:spacing w:val="-2"/>
        </w:rPr>
        <w:t xml:space="preserve"> </w:t>
      </w:r>
      <w:r>
        <w:t>as</w:t>
      </w:r>
      <w:r>
        <w:rPr>
          <w:spacing w:val="-3"/>
        </w:rPr>
        <w:t xml:space="preserve"> </w:t>
      </w:r>
      <w:r>
        <w:t>they</w:t>
      </w:r>
      <w:r>
        <w:rPr>
          <w:spacing w:val="-2"/>
        </w:rPr>
        <w:t xml:space="preserve"> </w:t>
      </w:r>
      <w:r>
        <w:rPr>
          <w:spacing w:val="-1"/>
        </w:rPr>
        <w:t xml:space="preserve">raise </w:t>
      </w:r>
      <w:r>
        <w:t>their</w:t>
      </w:r>
      <w:r>
        <w:rPr>
          <w:spacing w:val="-1"/>
        </w:rPr>
        <w:t xml:space="preserve"> kundalini energies</w:t>
      </w:r>
      <w:r>
        <w:t xml:space="preserve"> etc.</w:t>
      </w:r>
    </w:p>
    <w:p w:rsidR="00743C02" w:rsidRDefault="001F2438">
      <w:pPr>
        <w:pStyle w:val="Corpodetexto"/>
        <w:spacing w:before="1"/>
        <w:ind w:right="203" w:firstLine="63"/>
      </w:pPr>
      <w:r>
        <w:rPr>
          <w:spacing w:val="-1"/>
        </w:rPr>
        <w:t>Alien</w:t>
      </w:r>
      <w:r>
        <w:t xml:space="preserve"> </w:t>
      </w:r>
      <w:r>
        <w:rPr>
          <w:spacing w:val="-1"/>
        </w:rPr>
        <w:t>Saturnian</w:t>
      </w:r>
      <w:r>
        <w:t xml:space="preserve"> </w:t>
      </w:r>
      <w:r>
        <w:rPr>
          <w:spacing w:val="-1"/>
        </w:rPr>
        <w:t>Instrument</w:t>
      </w:r>
      <w:r>
        <w:rPr>
          <w:spacing w:val="2"/>
        </w:rPr>
        <w:t xml:space="preserve"> </w:t>
      </w:r>
      <w:r>
        <w:t xml:space="preserve">is </w:t>
      </w:r>
      <w:r>
        <w:rPr>
          <w:spacing w:val="-1"/>
        </w:rPr>
        <w:t>Saturn</w:t>
      </w:r>
      <w:r>
        <w:t xml:space="preserve"> in</w:t>
      </w:r>
      <w:r>
        <w:rPr>
          <w:spacing w:val="-1"/>
        </w:rPr>
        <w:t xml:space="preserve"> </w:t>
      </w:r>
      <w:r>
        <w:t xml:space="preserve">the </w:t>
      </w:r>
      <w:r>
        <w:rPr>
          <w:spacing w:val="-1"/>
        </w:rPr>
        <w:t xml:space="preserve">first house </w:t>
      </w:r>
      <w:r>
        <w:t xml:space="preserve">or </w:t>
      </w:r>
      <w:r>
        <w:rPr>
          <w:spacing w:val="-1"/>
        </w:rPr>
        <w:t>conjunct</w:t>
      </w:r>
      <w:r>
        <w:rPr>
          <w:spacing w:val="45"/>
        </w:rPr>
        <w:t xml:space="preserve"> </w:t>
      </w:r>
      <w:r>
        <w:t>the</w:t>
      </w:r>
      <w:r>
        <w:rPr>
          <w:spacing w:val="-1"/>
        </w:rPr>
        <w:t xml:space="preserve"> ascendent</w:t>
      </w:r>
    </w:p>
    <w:p w:rsidR="00743C02" w:rsidRDefault="001F2438">
      <w:pPr>
        <w:pStyle w:val="Corpodetexto"/>
        <w:ind w:right="483"/>
      </w:pPr>
      <w:r>
        <w:rPr>
          <w:spacing w:val="-1"/>
        </w:rPr>
        <w:t>Alien</w:t>
      </w:r>
      <w:r>
        <w:t xml:space="preserve"> </w:t>
      </w:r>
      <w:r>
        <w:rPr>
          <w:spacing w:val="-2"/>
        </w:rPr>
        <w:t>Kundalini</w:t>
      </w:r>
      <w:r>
        <w:t xml:space="preserve"> </w:t>
      </w:r>
      <w:r>
        <w:rPr>
          <w:spacing w:val="-2"/>
        </w:rPr>
        <w:t>Instrument</w:t>
      </w:r>
      <w:r>
        <w:t xml:space="preserve"> </w:t>
      </w:r>
      <w:r>
        <w:rPr>
          <w:spacing w:val="-1"/>
        </w:rPr>
        <w:t>is</w:t>
      </w:r>
      <w:r>
        <w:t xml:space="preserve"> </w:t>
      </w:r>
      <w:r>
        <w:rPr>
          <w:spacing w:val="-1"/>
        </w:rPr>
        <w:t>Pluto</w:t>
      </w:r>
      <w:r>
        <w:t xml:space="preserve"> </w:t>
      </w:r>
      <w:r>
        <w:rPr>
          <w:spacing w:val="-1"/>
        </w:rPr>
        <w:t>in</w:t>
      </w:r>
      <w:r>
        <w:rPr>
          <w:spacing w:val="-2"/>
        </w:rPr>
        <w:t xml:space="preserve"> </w:t>
      </w:r>
      <w:r>
        <w:rPr>
          <w:spacing w:val="-1"/>
        </w:rPr>
        <w:t>the</w:t>
      </w:r>
      <w:r>
        <w:rPr>
          <w:spacing w:val="1"/>
        </w:rPr>
        <w:t xml:space="preserve"> </w:t>
      </w:r>
      <w:r>
        <w:rPr>
          <w:spacing w:val="-1"/>
        </w:rPr>
        <w:t xml:space="preserve">first </w:t>
      </w:r>
      <w:r>
        <w:rPr>
          <w:spacing w:val="-2"/>
        </w:rPr>
        <w:t>house</w:t>
      </w:r>
      <w:r>
        <w:rPr>
          <w:spacing w:val="1"/>
        </w:rPr>
        <w:t xml:space="preserve"> </w:t>
      </w:r>
      <w:r>
        <w:rPr>
          <w:spacing w:val="-1"/>
        </w:rPr>
        <w:t>or</w:t>
      </w:r>
      <w:r>
        <w:t xml:space="preserve"> </w:t>
      </w:r>
      <w:r>
        <w:rPr>
          <w:spacing w:val="-1"/>
        </w:rPr>
        <w:t>conjunct</w:t>
      </w:r>
      <w:r>
        <w:rPr>
          <w:spacing w:val="50"/>
        </w:rPr>
        <w:t xml:space="preserve"> </w:t>
      </w:r>
      <w:r>
        <w:t>the</w:t>
      </w:r>
      <w:r>
        <w:rPr>
          <w:spacing w:val="-1"/>
        </w:rPr>
        <w:t xml:space="preserve"> ascendent</w:t>
      </w:r>
    </w:p>
    <w:p w:rsidR="00743C02" w:rsidRDefault="001F2438">
      <w:pPr>
        <w:pStyle w:val="Corpodetexto"/>
        <w:ind w:right="242"/>
      </w:pPr>
      <w:r>
        <w:rPr>
          <w:spacing w:val="-1"/>
        </w:rPr>
        <w:t>Alien Neptunian</w:t>
      </w:r>
      <w:r>
        <w:t xml:space="preserve"> </w:t>
      </w:r>
      <w:r>
        <w:rPr>
          <w:spacing w:val="-1"/>
        </w:rPr>
        <w:t>Instrument</w:t>
      </w:r>
      <w:r>
        <w:rPr>
          <w:spacing w:val="2"/>
        </w:rPr>
        <w:t xml:space="preserve"> </w:t>
      </w:r>
      <w:r>
        <w:rPr>
          <w:spacing w:val="-1"/>
        </w:rPr>
        <w:t>is Neptune</w:t>
      </w:r>
      <w:r>
        <w:rPr>
          <w:spacing w:val="1"/>
        </w:rPr>
        <w:t xml:space="preserve"> </w:t>
      </w:r>
      <w:r>
        <w:rPr>
          <w:spacing w:val="-1"/>
        </w:rPr>
        <w:t>in the</w:t>
      </w:r>
      <w:r>
        <w:t xml:space="preserve"> </w:t>
      </w:r>
      <w:r>
        <w:rPr>
          <w:spacing w:val="-2"/>
        </w:rPr>
        <w:t>first</w:t>
      </w:r>
      <w:r>
        <w:t xml:space="preserve"> </w:t>
      </w:r>
      <w:r>
        <w:rPr>
          <w:spacing w:val="-2"/>
        </w:rPr>
        <w:t>house</w:t>
      </w:r>
      <w:r>
        <w:rPr>
          <w:spacing w:val="1"/>
        </w:rPr>
        <w:t xml:space="preserve"> </w:t>
      </w:r>
      <w:r>
        <w:rPr>
          <w:spacing w:val="-2"/>
        </w:rPr>
        <w:t>or</w:t>
      </w:r>
      <w:r>
        <w:rPr>
          <w:spacing w:val="31"/>
        </w:rPr>
        <w:t xml:space="preserve"> </w:t>
      </w:r>
      <w:r>
        <w:rPr>
          <w:spacing w:val="-1"/>
        </w:rPr>
        <w:t>conjunct</w:t>
      </w:r>
      <w:r>
        <w:rPr>
          <w:spacing w:val="-2"/>
        </w:rPr>
        <w:t xml:space="preserve"> </w:t>
      </w:r>
      <w:r>
        <w:rPr>
          <w:spacing w:val="-1"/>
        </w:rPr>
        <w:t>the</w:t>
      </w:r>
      <w:r>
        <w:t xml:space="preserve"> </w:t>
      </w:r>
      <w:r>
        <w:rPr>
          <w:spacing w:val="-1"/>
        </w:rPr>
        <w:t>ascendent</w:t>
      </w:r>
    </w:p>
    <w:p w:rsidR="00743C02" w:rsidRDefault="001F2438">
      <w:pPr>
        <w:pStyle w:val="Corpodetexto"/>
        <w:spacing w:before="120"/>
        <w:ind w:right="203"/>
      </w:pPr>
      <w:r>
        <w:rPr>
          <w:spacing w:val="-1"/>
        </w:rPr>
        <w:t xml:space="preserve">Alien </w:t>
      </w:r>
      <w:r>
        <w:t xml:space="preserve">Uranian </w:t>
      </w:r>
      <w:r>
        <w:rPr>
          <w:spacing w:val="-1"/>
        </w:rPr>
        <w:t>Instrument</w:t>
      </w:r>
      <w:r>
        <w:t xml:space="preserve"> is </w:t>
      </w:r>
      <w:r>
        <w:rPr>
          <w:spacing w:val="-1"/>
        </w:rPr>
        <w:t>sun Uranus</w:t>
      </w:r>
      <w:r>
        <w:t xml:space="preserve"> in</w:t>
      </w:r>
      <w:r>
        <w:rPr>
          <w:spacing w:val="-1"/>
        </w:rPr>
        <w:t xml:space="preserve"> </w:t>
      </w:r>
      <w:r>
        <w:t xml:space="preserve">the </w:t>
      </w:r>
      <w:r>
        <w:rPr>
          <w:spacing w:val="-1"/>
        </w:rPr>
        <w:t>first</w:t>
      </w:r>
      <w:r>
        <w:t xml:space="preserve"> </w:t>
      </w:r>
      <w:r>
        <w:rPr>
          <w:spacing w:val="-1"/>
        </w:rPr>
        <w:t>house</w:t>
      </w:r>
      <w:r>
        <w:t xml:space="preserve"> or</w:t>
      </w:r>
      <w:r>
        <w:rPr>
          <w:spacing w:val="31"/>
        </w:rPr>
        <w:t xml:space="preserve"> </w:t>
      </w:r>
      <w:r>
        <w:rPr>
          <w:spacing w:val="-1"/>
        </w:rPr>
        <w:t>conjunct</w:t>
      </w:r>
      <w:r>
        <w:rPr>
          <w:spacing w:val="-2"/>
        </w:rPr>
        <w:t xml:space="preserve"> </w:t>
      </w:r>
      <w:r>
        <w:rPr>
          <w:spacing w:val="-1"/>
        </w:rPr>
        <w:t>the</w:t>
      </w:r>
      <w:r>
        <w:t xml:space="preserve"> </w:t>
      </w:r>
      <w:r>
        <w:rPr>
          <w:spacing w:val="-1"/>
        </w:rPr>
        <w:t>ascendant</w:t>
      </w:r>
    </w:p>
    <w:p w:rsidR="00743C02" w:rsidRDefault="001F2438">
      <w:pPr>
        <w:pStyle w:val="Corpodetexto"/>
      </w:pPr>
      <w:r>
        <w:t xml:space="preserve">8 </w:t>
      </w:r>
      <w:r>
        <w:rPr>
          <w:spacing w:val="-1"/>
        </w:rPr>
        <w:t>degree</w:t>
      </w:r>
      <w:r>
        <w:t xml:space="preserve"> </w:t>
      </w:r>
      <w:r>
        <w:rPr>
          <w:spacing w:val="-1"/>
        </w:rPr>
        <w:t>orb</w:t>
      </w:r>
      <w:r>
        <w:t xml:space="preserve"> </w:t>
      </w:r>
      <w:r>
        <w:rPr>
          <w:spacing w:val="-1"/>
        </w:rPr>
        <w:t>allowed</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1"/>
          <w:numId w:val="23"/>
        </w:numPr>
        <w:tabs>
          <w:tab w:val="left" w:pos="426"/>
        </w:tabs>
        <w:spacing w:before="0"/>
        <w:ind w:right="203" w:firstLine="63"/>
      </w:pPr>
      <w:r>
        <w:rPr>
          <w:spacing w:val="-1"/>
        </w:rPr>
        <w:t>Some</w:t>
      </w:r>
      <w:r>
        <w:t xml:space="preserve"> </w:t>
      </w:r>
      <w:r>
        <w:rPr>
          <w:spacing w:val="-1"/>
        </w:rPr>
        <w:t>Alien</w:t>
      </w:r>
      <w:r>
        <w:t xml:space="preserve"> </w:t>
      </w:r>
      <w:r>
        <w:rPr>
          <w:spacing w:val="-1"/>
        </w:rPr>
        <w:t>patterns</w:t>
      </w:r>
      <w:r>
        <w:rPr>
          <w:spacing w:val="-2"/>
        </w:rPr>
        <w:t xml:space="preserve"> </w:t>
      </w:r>
      <w:r>
        <w:rPr>
          <w:spacing w:val="-1"/>
        </w:rPr>
        <w:t>are</w:t>
      </w:r>
      <w:r>
        <w:t xml:space="preserve"> as</w:t>
      </w:r>
      <w:r>
        <w:rPr>
          <w:spacing w:val="-2"/>
        </w:rPr>
        <w:t xml:space="preserve"> </w:t>
      </w:r>
      <w:r>
        <w:rPr>
          <w:spacing w:val="-1"/>
        </w:rPr>
        <w:t>the</w:t>
      </w:r>
      <w:r>
        <w:rPr>
          <w:spacing w:val="-2"/>
        </w:rPr>
        <w:t xml:space="preserve"> </w:t>
      </w:r>
      <w:r>
        <w:rPr>
          <w:spacing w:val="-1"/>
        </w:rPr>
        <w:t>result</w:t>
      </w:r>
      <w:r>
        <w:t xml:space="preserve"> of</w:t>
      </w:r>
      <w:r>
        <w:rPr>
          <w:spacing w:val="-1"/>
        </w:rPr>
        <w:t xml:space="preserve"> "Mutual Reception", two</w:t>
      </w:r>
      <w:r>
        <w:rPr>
          <w:spacing w:val="45"/>
        </w:rPr>
        <w:t xml:space="preserve"> </w:t>
      </w:r>
      <w:r>
        <w:rPr>
          <w:spacing w:val="-1"/>
        </w:rPr>
        <w:t>planets</w:t>
      </w:r>
      <w:r>
        <w:rPr>
          <w:spacing w:val="-3"/>
        </w:rPr>
        <w:t xml:space="preserve"> </w:t>
      </w:r>
      <w:r>
        <w:rPr>
          <w:spacing w:val="-1"/>
        </w:rPr>
        <w:t>each</w:t>
      </w:r>
      <w:r>
        <w:t xml:space="preserve"> </w:t>
      </w:r>
      <w:r>
        <w:rPr>
          <w:spacing w:val="-1"/>
        </w:rPr>
        <w:t>in the</w:t>
      </w:r>
      <w:r>
        <w:t xml:space="preserve"> </w:t>
      </w:r>
      <w:r>
        <w:rPr>
          <w:spacing w:val="-2"/>
        </w:rPr>
        <w:t>rulership</w:t>
      </w:r>
      <w:r>
        <w:t xml:space="preserve"> </w:t>
      </w:r>
      <w:r>
        <w:rPr>
          <w:spacing w:val="-1"/>
        </w:rPr>
        <w:t>sign</w:t>
      </w:r>
      <w:r>
        <w:t xml:space="preserve"> </w:t>
      </w:r>
      <w:r>
        <w:rPr>
          <w:spacing w:val="-1"/>
        </w:rPr>
        <w:t>of the</w:t>
      </w:r>
      <w:r>
        <w:t xml:space="preserve"> </w:t>
      </w:r>
      <w:r>
        <w:rPr>
          <w:spacing w:val="-1"/>
        </w:rPr>
        <w:t>other</w:t>
      </w:r>
      <w:r>
        <w:t xml:space="preserve"> </w:t>
      </w:r>
      <w:r>
        <w:rPr>
          <w:spacing w:val="-1"/>
        </w:rPr>
        <w:t>For</w:t>
      </w:r>
      <w:r>
        <w:t xml:space="preserve"> </w:t>
      </w:r>
      <w:r>
        <w:rPr>
          <w:spacing w:val="-1"/>
        </w:rPr>
        <w:t>Example, When</w:t>
      </w:r>
      <w:r>
        <w:rPr>
          <w:spacing w:val="40"/>
        </w:rPr>
        <w:t xml:space="preserve"> </w:t>
      </w:r>
      <w:r>
        <w:rPr>
          <w:spacing w:val="-1"/>
        </w:rPr>
        <w:t>the</w:t>
      </w:r>
      <w:r>
        <w:t xml:space="preserve"> </w:t>
      </w:r>
      <w:r>
        <w:rPr>
          <w:spacing w:val="-1"/>
        </w:rPr>
        <w:t>Sun</w:t>
      </w:r>
      <w:r>
        <w:t xml:space="preserve"> </w:t>
      </w:r>
      <w:r>
        <w:rPr>
          <w:spacing w:val="-1"/>
        </w:rPr>
        <w:t>is</w:t>
      </w:r>
      <w:r>
        <w:t xml:space="preserve"> </w:t>
      </w:r>
      <w:r>
        <w:rPr>
          <w:spacing w:val="-1"/>
        </w:rPr>
        <w:t>in</w:t>
      </w:r>
      <w:r>
        <w:t xml:space="preserve"> </w:t>
      </w:r>
      <w:r>
        <w:rPr>
          <w:spacing w:val="-1"/>
        </w:rPr>
        <w:t xml:space="preserve">Cancer and </w:t>
      </w:r>
      <w:r>
        <w:rPr>
          <w:spacing w:val="-2"/>
        </w:rPr>
        <w:t>Moon</w:t>
      </w:r>
      <w:r>
        <w:t xml:space="preserve"> </w:t>
      </w:r>
      <w:r>
        <w:rPr>
          <w:spacing w:val="-1"/>
        </w:rPr>
        <w:t>in</w:t>
      </w:r>
      <w:r>
        <w:t xml:space="preserve"> </w:t>
      </w:r>
      <w:r>
        <w:rPr>
          <w:spacing w:val="-1"/>
        </w:rPr>
        <w:t>Leo the</w:t>
      </w:r>
      <w:r>
        <w:rPr>
          <w:spacing w:val="1"/>
        </w:rPr>
        <w:t xml:space="preserve"> </w:t>
      </w:r>
      <w:r>
        <w:rPr>
          <w:spacing w:val="-1"/>
        </w:rPr>
        <w:t>planets</w:t>
      </w:r>
      <w:r>
        <w:rPr>
          <w:spacing w:val="-3"/>
        </w:rPr>
        <w:t xml:space="preserve"> </w:t>
      </w:r>
      <w:r>
        <w:rPr>
          <w:spacing w:val="-2"/>
        </w:rPr>
        <w:t>become</w:t>
      </w:r>
      <w:r>
        <w:rPr>
          <w:spacing w:val="33"/>
        </w:rPr>
        <w:t xml:space="preserve"> </w:t>
      </w:r>
      <w:r>
        <w:rPr>
          <w:spacing w:val="-1"/>
        </w:rPr>
        <w:t>interchangeable</w:t>
      </w:r>
      <w:r>
        <w:t xml:space="preserve"> </w:t>
      </w:r>
      <w:r>
        <w:rPr>
          <w:spacing w:val="-1"/>
        </w:rPr>
        <w:t>etc, etc.</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line="235" w:lineRule="exact"/>
        <w:ind w:left="172"/>
      </w:pPr>
      <w:r>
        <w:rPr>
          <w:spacing w:val="-1"/>
        </w:rPr>
        <w:t>ADEPTS</w:t>
      </w:r>
    </w:p>
    <w:p w:rsidR="00743C02" w:rsidRDefault="001F2438">
      <w:pPr>
        <w:pStyle w:val="Corpodetexto"/>
        <w:spacing w:before="0"/>
        <w:ind w:right="161"/>
      </w:pPr>
      <w:r>
        <w:rPr>
          <w:spacing w:val="-1"/>
        </w:rPr>
        <w:t>Also</w:t>
      </w:r>
      <w:r>
        <w:t xml:space="preserve"> of</w:t>
      </w:r>
      <w:r>
        <w:rPr>
          <w:spacing w:val="-2"/>
        </w:rPr>
        <w:t xml:space="preserve"> </w:t>
      </w:r>
      <w:r>
        <w:rPr>
          <w:spacing w:val="-1"/>
        </w:rPr>
        <w:t>Adepts. Adepts</w:t>
      </w:r>
      <w:r>
        <w:rPr>
          <w:spacing w:val="-3"/>
        </w:rPr>
        <w:t xml:space="preserve"> </w:t>
      </w:r>
      <w:r>
        <w:rPr>
          <w:spacing w:val="-1"/>
        </w:rPr>
        <w:t>have astrological</w:t>
      </w:r>
      <w:r>
        <w:t xml:space="preserve"> </w:t>
      </w:r>
      <w:r>
        <w:rPr>
          <w:spacing w:val="-1"/>
        </w:rPr>
        <w:t>constructs</w:t>
      </w:r>
      <w:r>
        <w:t xml:space="preserve"> </w:t>
      </w:r>
      <w:r>
        <w:rPr>
          <w:spacing w:val="-1"/>
        </w:rPr>
        <w:t>which</w:t>
      </w:r>
      <w:r>
        <w:rPr>
          <w:spacing w:val="1"/>
        </w:rPr>
        <w:t xml:space="preserve"> </w:t>
      </w:r>
      <w:r>
        <w:rPr>
          <w:spacing w:val="-1"/>
        </w:rPr>
        <w:t>cause</w:t>
      </w:r>
      <w:r>
        <w:rPr>
          <w:spacing w:val="27"/>
        </w:rPr>
        <w:t xml:space="preserve"> </w:t>
      </w:r>
      <w:r>
        <w:rPr>
          <w:spacing w:val="-1"/>
        </w:rPr>
        <w:t>them</w:t>
      </w:r>
      <w:r>
        <w:rPr>
          <w:spacing w:val="-4"/>
        </w:rPr>
        <w:t xml:space="preserve"> </w:t>
      </w:r>
      <w:r>
        <w:t>to</w:t>
      </w:r>
      <w:r>
        <w:rPr>
          <w:spacing w:val="-1"/>
        </w:rPr>
        <w:t xml:space="preserve"> have</w:t>
      </w:r>
      <w:r>
        <w:t xml:space="preserve"> </w:t>
      </w:r>
      <w:r>
        <w:rPr>
          <w:spacing w:val="-1"/>
        </w:rPr>
        <w:t>expertise</w:t>
      </w:r>
      <w:r>
        <w:rPr>
          <w:spacing w:val="1"/>
        </w:rPr>
        <w:t xml:space="preserve"> </w:t>
      </w:r>
      <w:r>
        <w:rPr>
          <w:spacing w:val="-1"/>
        </w:rPr>
        <w:t>in</w:t>
      </w:r>
      <w:r>
        <w:t xml:space="preserve"> </w:t>
      </w:r>
      <w:r>
        <w:rPr>
          <w:spacing w:val="-1"/>
        </w:rPr>
        <w:t>certain</w:t>
      </w:r>
      <w:r>
        <w:rPr>
          <w:spacing w:val="-2"/>
        </w:rPr>
        <w:t xml:space="preserve"> </w:t>
      </w:r>
      <w:r>
        <w:rPr>
          <w:spacing w:val="-1"/>
        </w:rPr>
        <w:t>reality</w:t>
      </w:r>
      <w:r>
        <w:rPr>
          <w:spacing w:val="-2"/>
        </w:rPr>
        <w:t xml:space="preserve"> </w:t>
      </w:r>
      <w:r>
        <w:rPr>
          <w:spacing w:val="-1"/>
        </w:rPr>
        <w:t>areas</w:t>
      </w:r>
      <w:r>
        <w:rPr>
          <w:spacing w:val="-3"/>
        </w:rPr>
        <w:t xml:space="preserve"> </w:t>
      </w:r>
      <w:r>
        <w:t>as</w:t>
      </w:r>
      <w:r>
        <w:rPr>
          <w:spacing w:val="-2"/>
        </w:rPr>
        <w:t xml:space="preserve"> </w:t>
      </w:r>
      <w:r>
        <w:rPr>
          <w:spacing w:val="-1"/>
        </w:rPr>
        <w:t xml:space="preserve">do Aliens, </w:t>
      </w:r>
      <w:r>
        <w:rPr>
          <w:spacing w:val="-2"/>
        </w:rPr>
        <w:t>but</w:t>
      </w:r>
      <w:r>
        <w:t xml:space="preserve"> </w:t>
      </w:r>
      <w:r>
        <w:rPr>
          <w:spacing w:val="-1"/>
        </w:rPr>
        <w:t>they</w:t>
      </w:r>
      <w:r>
        <w:rPr>
          <w:spacing w:val="55"/>
        </w:rPr>
        <w:t xml:space="preserve"> </w:t>
      </w:r>
      <w:r>
        <w:rPr>
          <w:spacing w:val="-1"/>
        </w:rPr>
        <w:t>do</w:t>
      </w:r>
      <w:r>
        <w:rPr>
          <w:spacing w:val="-2"/>
        </w:rPr>
        <w:t xml:space="preserve"> </w:t>
      </w:r>
      <w:r>
        <w:rPr>
          <w:spacing w:val="-1"/>
        </w:rPr>
        <w:t>not</w:t>
      </w:r>
      <w:r>
        <w:rPr>
          <w:spacing w:val="-2"/>
        </w:rPr>
        <w:t xml:space="preserve"> </w:t>
      </w:r>
      <w:r>
        <w:rPr>
          <w:spacing w:val="-1"/>
        </w:rPr>
        <w:t>always</w:t>
      </w:r>
      <w:r>
        <w:t xml:space="preserve"> </w:t>
      </w:r>
      <w:r>
        <w:rPr>
          <w:spacing w:val="-1"/>
        </w:rPr>
        <w:t>experience</w:t>
      </w:r>
      <w:r>
        <w:t xml:space="preserve"> </w:t>
      </w:r>
      <w:r>
        <w:rPr>
          <w:spacing w:val="-1"/>
        </w:rPr>
        <w:t>the</w:t>
      </w:r>
      <w:r>
        <w:rPr>
          <w:spacing w:val="-2"/>
        </w:rPr>
        <w:t xml:space="preserve"> </w:t>
      </w:r>
      <w:r>
        <w:rPr>
          <w:spacing w:val="-1"/>
        </w:rPr>
        <w:t>alienation</w:t>
      </w:r>
      <w:r>
        <w:rPr>
          <w:spacing w:val="-2"/>
        </w:rPr>
        <w:t xml:space="preserve"> </w:t>
      </w:r>
      <w:r>
        <w:rPr>
          <w:spacing w:val="-1"/>
        </w:rPr>
        <w:t>and</w:t>
      </w:r>
      <w:r>
        <w:rPr>
          <w:spacing w:val="-2"/>
        </w:rPr>
        <w:t xml:space="preserve"> </w:t>
      </w:r>
      <w:r>
        <w:rPr>
          <w:spacing w:val="-1"/>
        </w:rPr>
        <w:t>rejection</w:t>
      </w:r>
      <w:r>
        <w:t xml:space="preserve"> </w:t>
      </w:r>
      <w:r>
        <w:rPr>
          <w:spacing w:val="-1"/>
        </w:rPr>
        <w:t>common</w:t>
      </w:r>
      <w:r>
        <w:rPr>
          <w:spacing w:val="-2"/>
        </w:rPr>
        <w:t xml:space="preserve"> </w:t>
      </w:r>
      <w:r>
        <w:t>to</w:t>
      </w:r>
      <w:r>
        <w:rPr>
          <w:spacing w:val="41"/>
        </w:rPr>
        <w:t xml:space="preserve"> </w:t>
      </w:r>
      <w:r>
        <w:rPr>
          <w:spacing w:val="-1"/>
        </w:rPr>
        <w:t>the</w:t>
      </w:r>
      <w:r>
        <w:rPr>
          <w:spacing w:val="-2"/>
        </w:rPr>
        <w:t xml:space="preserve"> </w:t>
      </w:r>
      <w:r>
        <w:rPr>
          <w:spacing w:val="-1"/>
        </w:rPr>
        <w:t>Aliens.</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13"/>
      </w:pPr>
      <w:r>
        <w:rPr>
          <w:spacing w:val="-1"/>
        </w:rPr>
        <w:lastRenderedPageBreak/>
        <w:t>They</w:t>
      </w:r>
      <w:r>
        <w:rPr>
          <w:spacing w:val="-2"/>
        </w:rPr>
        <w:t xml:space="preserve"> </w:t>
      </w:r>
      <w:r>
        <w:rPr>
          <w:spacing w:val="-1"/>
        </w:rPr>
        <w:t>are</w:t>
      </w:r>
      <w:r>
        <w:t xml:space="preserve"> </w:t>
      </w:r>
      <w:r>
        <w:rPr>
          <w:spacing w:val="-2"/>
        </w:rPr>
        <w:t>people</w:t>
      </w:r>
      <w:r>
        <w:rPr>
          <w:spacing w:val="1"/>
        </w:rPr>
        <w:t xml:space="preserve"> </w:t>
      </w:r>
      <w:r>
        <w:rPr>
          <w:spacing w:val="-1"/>
        </w:rPr>
        <w:t>born</w:t>
      </w:r>
      <w:r>
        <w:t xml:space="preserve"> </w:t>
      </w:r>
      <w:r>
        <w:rPr>
          <w:spacing w:val="-2"/>
        </w:rPr>
        <w:t>with</w:t>
      </w:r>
      <w:r>
        <w:t xml:space="preserve"> </w:t>
      </w:r>
      <w:r>
        <w:rPr>
          <w:spacing w:val="-1"/>
        </w:rPr>
        <w:t>neither</w:t>
      </w:r>
      <w:r>
        <w:t xml:space="preserve"> </w:t>
      </w:r>
      <w:r>
        <w:rPr>
          <w:spacing w:val="-1"/>
        </w:rPr>
        <w:t>planets</w:t>
      </w:r>
      <w:r>
        <w:rPr>
          <w:spacing w:val="-2"/>
        </w:rPr>
        <w:t xml:space="preserve"> </w:t>
      </w:r>
      <w:r>
        <w:rPr>
          <w:spacing w:val="-1"/>
        </w:rPr>
        <w:t xml:space="preserve">or </w:t>
      </w:r>
      <w:r>
        <w:rPr>
          <w:spacing w:val="-2"/>
        </w:rPr>
        <w:t>ascendent</w:t>
      </w:r>
      <w:r>
        <w:rPr>
          <w:spacing w:val="2"/>
        </w:rPr>
        <w:t xml:space="preserve"> </w:t>
      </w:r>
      <w:r>
        <w:rPr>
          <w:spacing w:val="-1"/>
        </w:rPr>
        <w:t xml:space="preserve">in </w:t>
      </w:r>
      <w:r>
        <w:t>a</w:t>
      </w:r>
      <w:r>
        <w:rPr>
          <w:spacing w:val="53"/>
        </w:rPr>
        <w:t xml:space="preserve"> </w:t>
      </w:r>
      <w:r>
        <w:rPr>
          <w:spacing w:val="-1"/>
        </w:rPr>
        <w:t>particular quality</w:t>
      </w:r>
      <w:r>
        <w:t xml:space="preserve"> </w:t>
      </w:r>
      <w:r>
        <w:rPr>
          <w:spacing w:val="-2"/>
        </w:rPr>
        <w:t>which</w:t>
      </w:r>
      <w:r>
        <w:t xml:space="preserve"> </w:t>
      </w:r>
      <w:r>
        <w:rPr>
          <w:spacing w:val="-1"/>
        </w:rPr>
        <w:t>are</w:t>
      </w:r>
      <w:r>
        <w:t xml:space="preserve"> </w:t>
      </w:r>
      <w:r>
        <w:rPr>
          <w:spacing w:val="-1"/>
        </w:rPr>
        <w:t>Cardinal,</w:t>
      </w:r>
      <w:r>
        <w:t xml:space="preserve"> </w:t>
      </w:r>
      <w:r>
        <w:rPr>
          <w:spacing w:val="-1"/>
        </w:rPr>
        <w:t>Fixed</w:t>
      </w:r>
      <w:r>
        <w:rPr>
          <w:spacing w:val="-2"/>
        </w:rPr>
        <w:t xml:space="preserve"> </w:t>
      </w:r>
      <w:r>
        <w:rPr>
          <w:spacing w:val="-1"/>
        </w:rPr>
        <w:t>or</w:t>
      </w:r>
      <w:r>
        <w:t xml:space="preserve"> </w:t>
      </w:r>
      <w:r>
        <w:rPr>
          <w:spacing w:val="-1"/>
        </w:rPr>
        <w:t>Mutable</w:t>
      </w:r>
      <w:r>
        <w:t xml:space="preserve"> </w:t>
      </w:r>
      <w:r>
        <w:rPr>
          <w:spacing w:val="-1"/>
        </w:rPr>
        <w:t>signs,</w:t>
      </w:r>
      <w:r>
        <w:t xml:space="preserve"> </w:t>
      </w:r>
      <w:r>
        <w:rPr>
          <w:spacing w:val="-1"/>
        </w:rPr>
        <w:t>or</w:t>
      </w:r>
      <w:r>
        <w:rPr>
          <w:spacing w:val="38"/>
        </w:rPr>
        <w:t xml:space="preserve"> </w:t>
      </w:r>
      <w:r>
        <w:rPr>
          <w:spacing w:val="-1"/>
        </w:rPr>
        <w:t>Element</w:t>
      </w:r>
      <w:r>
        <w:rPr>
          <w:spacing w:val="2"/>
        </w:rPr>
        <w:t xml:space="preserve"> </w:t>
      </w:r>
      <w:r>
        <w:rPr>
          <w:spacing w:val="-1"/>
        </w:rPr>
        <w:t>which are</w:t>
      </w:r>
      <w:r>
        <w:t xml:space="preserve"> </w:t>
      </w:r>
      <w:r>
        <w:rPr>
          <w:spacing w:val="-1"/>
        </w:rPr>
        <w:t>Earth,</w:t>
      </w:r>
      <w:r>
        <w:rPr>
          <w:spacing w:val="-2"/>
        </w:rPr>
        <w:t xml:space="preserve"> </w:t>
      </w:r>
      <w:r>
        <w:rPr>
          <w:spacing w:val="-1"/>
        </w:rPr>
        <w:t>Air,</w:t>
      </w:r>
      <w:r>
        <w:rPr>
          <w:spacing w:val="-2"/>
        </w:rPr>
        <w:t xml:space="preserve"> </w:t>
      </w:r>
      <w:r>
        <w:rPr>
          <w:spacing w:val="-1"/>
        </w:rPr>
        <w:t>Water or Fire..</w:t>
      </w:r>
      <w:r>
        <w:t xml:space="preserve"> </w:t>
      </w:r>
      <w:r>
        <w:rPr>
          <w:spacing w:val="-2"/>
        </w:rPr>
        <w:t>These</w:t>
      </w:r>
      <w:r>
        <w:t xml:space="preserve"> </w:t>
      </w:r>
      <w:r>
        <w:rPr>
          <w:spacing w:val="-1"/>
        </w:rPr>
        <w:t>individuals</w:t>
      </w:r>
      <w:r>
        <w:t xml:space="preserve"> </w:t>
      </w:r>
      <w:r>
        <w:rPr>
          <w:spacing w:val="-1"/>
        </w:rPr>
        <w:t>have</w:t>
      </w:r>
      <w:r>
        <w:rPr>
          <w:spacing w:val="47"/>
        </w:rPr>
        <w:t xml:space="preserve"> </w:t>
      </w:r>
      <w:r>
        <w:rPr>
          <w:spacing w:val="-1"/>
        </w:rPr>
        <w:t>an expertise,</w:t>
      </w:r>
      <w:r>
        <w:t xml:space="preserve"> </w:t>
      </w:r>
      <w:r>
        <w:rPr>
          <w:spacing w:val="-1"/>
        </w:rPr>
        <w:t xml:space="preserve">not </w:t>
      </w:r>
      <w:r>
        <w:t xml:space="preserve">a </w:t>
      </w:r>
      <w:r>
        <w:rPr>
          <w:spacing w:val="-1"/>
        </w:rPr>
        <w:t>lack, in the</w:t>
      </w:r>
      <w:r>
        <w:t xml:space="preserve"> particular</w:t>
      </w:r>
      <w:r>
        <w:rPr>
          <w:spacing w:val="-1"/>
        </w:rPr>
        <w:t xml:space="preserve"> Quality</w:t>
      </w:r>
      <w:r>
        <w:rPr>
          <w:spacing w:val="-3"/>
        </w:rPr>
        <w:t xml:space="preserve"> </w:t>
      </w:r>
      <w:r>
        <w:t xml:space="preserve">or </w:t>
      </w:r>
      <w:r>
        <w:rPr>
          <w:spacing w:val="-1"/>
        </w:rPr>
        <w:t xml:space="preserve">Element </w:t>
      </w:r>
      <w:r>
        <w:t>missing</w:t>
      </w:r>
      <w:r>
        <w:rPr>
          <w:spacing w:val="35"/>
        </w:rPr>
        <w:t xml:space="preserve"> </w:t>
      </w:r>
      <w:r>
        <w:rPr>
          <w:spacing w:val="-1"/>
        </w:rPr>
        <w:t>in their</w:t>
      </w:r>
      <w:r>
        <w:t xml:space="preserve"> </w:t>
      </w:r>
      <w:r>
        <w:rPr>
          <w:spacing w:val="-1"/>
        </w:rPr>
        <w:t>birth</w:t>
      </w:r>
      <w:r>
        <w:t xml:space="preserve"> </w:t>
      </w:r>
      <w:r>
        <w:rPr>
          <w:spacing w:val="-1"/>
        </w:rPr>
        <w:t>pattern.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right="4676"/>
      </w:pPr>
      <w:r>
        <w:rPr>
          <w:spacing w:val="-1"/>
        </w:rPr>
        <w:t>The Cardinal</w:t>
      </w:r>
      <w:r>
        <w:rPr>
          <w:spacing w:val="-2"/>
        </w:rPr>
        <w:t xml:space="preserve"> </w:t>
      </w:r>
      <w:r>
        <w:rPr>
          <w:spacing w:val="-1"/>
        </w:rPr>
        <w:t>Adepts</w:t>
      </w:r>
      <w:r>
        <w:rPr>
          <w:spacing w:val="28"/>
        </w:rPr>
        <w:t xml:space="preserve"> </w:t>
      </w:r>
      <w:r>
        <w:rPr>
          <w:spacing w:val="-1"/>
        </w:rPr>
        <w:t>The Fixed</w:t>
      </w:r>
      <w:r>
        <w:rPr>
          <w:spacing w:val="-3"/>
        </w:rPr>
        <w:t xml:space="preserve"> </w:t>
      </w:r>
      <w:r>
        <w:rPr>
          <w:spacing w:val="-1"/>
        </w:rPr>
        <w:t>Adepts</w:t>
      </w:r>
      <w:r>
        <w:rPr>
          <w:spacing w:val="27"/>
        </w:rPr>
        <w:t xml:space="preserve"> </w:t>
      </w:r>
      <w:r>
        <w:rPr>
          <w:spacing w:val="-1"/>
        </w:rPr>
        <w:t>The</w:t>
      </w:r>
      <w:r>
        <w:rPr>
          <w:spacing w:val="1"/>
        </w:rPr>
        <w:t xml:space="preserve"> </w:t>
      </w:r>
      <w:r>
        <w:rPr>
          <w:spacing w:val="-1"/>
        </w:rPr>
        <w:t>Mutable</w:t>
      </w:r>
      <w:r>
        <w:t xml:space="preserve"> </w:t>
      </w:r>
      <w:r>
        <w:rPr>
          <w:spacing w:val="-1"/>
        </w:rPr>
        <w:t>Adepts</w:t>
      </w:r>
      <w:r>
        <w:rPr>
          <w:spacing w:val="30"/>
        </w:rPr>
        <w:t xml:space="preserve"> </w:t>
      </w:r>
      <w:r>
        <w:rPr>
          <w:spacing w:val="-1"/>
        </w:rPr>
        <w:t>The</w:t>
      </w:r>
      <w:r>
        <w:rPr>
          <w:spacing w:val="1"/>
        </w:rPr>
        <w:t xml:space="preserve"> </w:t>
      </w:r>
      <w:r>
        <w:rPr>
          <w:spacing w:val="-1"/>
        </w:rPr>
        <w:t>Earth</w:t>
      </w:r>
      <w:r>
        <w:rPr>
          <w:spacing w:val="-2"/>
        </w:rPr>
        <w:t xml:space="preserve"> </w:t>
      </w:r>
      <w:r>
        <w:rPr>
          <w:spacing w:val="-1"/>
        </w:rPr>
        <w:t>Adepts</w:t>
      </w:r>
      <w:r>
        <w:rPr>
          <w:spacing w:val="26"/>
        </w:rPr>
        <w:t xml:space="preserve"> </w:t>
      </w:r>
      <w:r>
        <w:rPr>
          <w:spacing w:val="-1"/>
        </w:rPr>
        <w:t>The Air Adepts</w:t>
      </w:r>
    </w:p>
    <w:p w:rsidR="00743C02" w:rsidRDefault="001F2438">
      <w:pPr>
        <w:pStyle w:val="Corpodetexto"/>
        <w:spacing w:before="0"/>
        <w:ind w:left="172" w:right="4676"/>
      </w:pPr>
      <w:r>
        <w:rPr>
          <w:spacing w:val="-1"/>
        </w:rPr>
        <w:t>The Water</w:t>
      </w:r>
      <w:r>
        <w:rPr>
          <w:spacing w:val="-2"/>
        </w:rPr>
        <w:t xml:space="preserve"> </w:t>
      </w:r>
      <w:r>
        <w:rPr>
          <w:spacing w:val="-1"/>
        </w:rPr>
        <w:t>Adepts</w:t>
      </w:r>
      <w:r>
        <w:rPr>
          <w:spacing w:val="27"/>
        </w:rPr>
        <w:t xml:space="preserve"> </w:t>
      </w:r>
      <w:r>
        <w:rPr>
          <w:spacing w:val="-1"/>
        </w:rPr>
        <w:t>The Fire Adepts</w:t>
      </w:r>
    </w:p>
    <w:p w:rsidR="00743C02" w:rsidRDefault="001F2438">
      <w:pPr>
        <w:pStyle w:val="Corpodetexto"/>
        <w:spacing w:before="1" w:line="470" w:lineRule="atLeast"/>
        <w:ind w:left="172" w:right="4676"/>
      </w:pPr>
      <w:r>
        <w:rPr>
          <w:spacing w:val="-1"/>
        </w:rPr>
        <w:t>SATCHIDANAND</w:t>
      </w:r>
      <w:r>
        <w:rPr>
          <w:spacing w:val="23"/>
        </w:rPr>
        <w:t xml:space="preserve"> </w:t>
      </w:r>
      <w:r>
        <w:rPr>
          <w:spacing w:val="-1"/>
        </w:rPr>
        <w:t>QUESTION</w:t>
      </w:r>
    </w:p>
    <w:p w:rsidR="00743C02" w:rsidRDefault="001F2438">
      <w:pPr>
        <w:pStyle w:val="Corpodetexto"/>
        <w:spacing w:before="1"/>
        <w:ind w:right="203" w:firstLine="63"/>
      </w:pPr>
      <w:r>
        <w:t xml:space="preserve">I </w:t>
      </w:r>
      <w:r>
        <w:rPr>
          <w:spacing w:val="-1"/>
        </w:rPr>
        <w:t>have</w:t>
      </w:r>
      <w:r>
        <w:rPr>
          <w:spacing w:val="1"/>
        </w:rPr>
        <w:t xml:space="preserve"> </w:t>
      </w:r>
      <w:r>
        <w:rPr>
          <w:spacing w:val="-1"/>
        </w:rPr>
        <w:t>been</w:t>
      </w:r>
      <w:r>
        <w:t xml:space="preserve"> </w:t>
      </w:r>
      <w:r>
        <w:rPr>
          <w:spacing w:val="-1"/>
        </w:rPr>
        <w:t xml:space="preserve">practicing </w:t>
      </w:r>
      <w:r>
        <w:t xml:space="preserve">the </w:t>
      </w:r>
      <w:r>
        <w:rPr>
          <w:spacing w:val="-1"/>
        </w:rPr>
        <w:t>microcosmic</w:t>
      </w:r>
      <w:r>
        <w:t xml:space="preserve"> </w:t>
      </w:r>
      <w:r>
        <w:rPr>
          <w:spacing w:val="-1"/>
        </w:rPr>
        <w:t>orbit</w:t>
      </w:r>
      <w:r>
        <w:rPr>
          <w:spacing w:val="2"/>
        </w:rPr>
        <w:t xml:space="preserve"> </w:t>
      </w:r>
      <w:r>
        <w:rPr>
          <w:spacing w:val="-2"/>
        </w:rPr>
        <w:t>with</w:t>
      </w:r>
      <w:r>
        <w:rPr>
          <w:spacing w:val="-1"/>
        </w:rPr>
        <w:t xml:space="preserve"> </w:t>
      </w:r>
      <w:r>
        <w:t xml:space="preserve">the </w:t>
      </w:r>
      <w:r>
        <w:rPr>
          <w:spacing w:val="-1"/>
        </w:rPr>
        <w:t>following</w:t>
      </w:r>
      <w:r>
        <w:rPr>
          <w:spacing w:val="49"/>
        </w:rPr>
        <w:t xml:space="preserve"> </w:t>
      </w:r>
      <w:r>
        <w:rPr>
          <w:spacing w:val="-1"/>
        </w:rPr>
        <w:t>experiences:</w:t>
      </w:r>
    </w:p>
    <w:p w:rsidR="00743C02" w:rsidRDefault="001F2438">
      <w:pPr>
        <w:pStyle w:val="Corpodetexto"/>
        <w:spacing w:before="0"/>
        <w:ind w:right="137" w:firstLine="63"/>
      </w:pPr>
      <w:r>
        <w:rPr>
          <w:spacing w:val="-1"/>
        </w:rPr>
        <w:t>last night</w:t>
      </w:r>
      <w:r>
        <w:t xml:space="preserve"> I</w:t>
      </w:r>
      <w:r>
        <w:rPr>
          <w:spacing w:val="-1"/>
        </w:rPr>
        <w:t xml:space="preserve"> </w:t>
      </w:r>
      <w:r>
        <w:rPr>
          <w:spacing w:val="-2"/>
        </w:rPr>
        <w:t>found</w:t>
      </w:r>
      <w:r>
        <w:rPr>
          <w:spacing w:val="-1"/>
        </w:rPr>
        <w:t xml:space="preserve"> there</w:t>
      </w:r>
      <w:r>
        <w:t xml:space="preserve"> </w:t>
      </w:r>
      <w:r>
        <w:rPr>
          <w:spacing w:val="-1"/>
        </w:rPr>
        <w:t>is</w:t>
      </w:r>
      <w:r>
        <w:t xml:space="preserve"> </w:t>
      </w:r>
      <w:r>
        <w:rPr>
          <w:spacing w:val="-1"/>
        </w:rPr>
        <w:t>definitely</w:t>
      </w:r>
      <w:r>
        <w:rPr>
          <w:spacing w:val="-2"/>
        </w:rPr>
        <w:t xml:space="preserve"> </w:t>
      </w:r>
      <w:r>
        <w:t>a</w:t>
      </w:r>
      <w:r>
        <w:rPr>
          <w:spacing w:val="-1"/>
        </w:rPr>
        <w:t xml:space="preserve"> heavy</w:t>
      </w:r>
      <w:r>
        <w:rPr>
          <w:spacing w:val="-2"/>
        </w:rPr>
        <w:t xml:space="preserve"> </w:t>
      </w:r>
      <w:r>
        <w:rPr>
          <w:spacing w:val="-1"/>
        </w:rPr>
        <w:t>duty</w:t>
      </w:r>
      <w:r>
        <w:t xml:space="preserve"> </w:t>
      </w:r>
      <w:r>
        <w:rPr>
          <w:spacing w:val="-1"/>
        </w:rPr>
        <w:t>blockage</w:t>
      </w:r>
      <w:r>
        <w:t xml:space="preserve"> </w:t>
      </w:r>
      <w:r>
        <w:rPr>
          <w:spacing w:val="-1"/>
        </w:rPr>
        <w:t>in</w:t>
      </w:r>
      <w:r>
        <w:rPr>
          <w:spacing w:val="-2"/>
        </w:rPr>
        <w:t xml:space="preserve"> </w:t>
      </w:r>
      <w:r>
        <w:rPr>
          <w:spacing w:val="-1"/>
        </w:rPr>
        <w:t>the</w:t>
      </w:r>
      <w:r>
        <w:rPr>
          <w:spacing w:val="28"/>
        </w:rPr>
        <w:t xml:space="preserve"> </w:t>
      </w:r>
      <w:r>
        <w:rPr>
          <w:spacing w:val="-1"/>
        </w:rPr>
        <w:t>solar</w:t>
      </w:r>
      <w:r>
        <w:t xml:space="preserve"> </w:t>
      </w:r>
      <w:r>
        <w:rPr>
          <w:spacing w:val="-1"/>
        </w:rPr>
        <w:t>plexus</w:t>
      </w:r>
      <w:r>
        <w:rPr>
          <w:spacing w:val="1"/>
        </w:rPr>
        <w:t xml:space="preserve"> </w:t>
      </w:r>
      <w:r>
        <w:rPr>
          <w:spacing w:val="-1"/>
        </w:rPr>
        <w:t>area,</w:t>
      </w:r>
      <w:r>
        <w:t xml:space="preserve"> I </w:t>
      </w:r>
      <w:r>
        <w:rPr>
          <w:spacing w:val="-1"/>
        </w:rPr>
        <w:t>felt the</w:t>
      </w:r>
      <w:r>
        <w:t xml:space="preserve"> </w:t>
      </w:r>
      <w:r>
        <w:rPr>
          <w:spacing w:val="-1"/>
        </w:rPr>
        <w:t>energy</w:t>
      </w:r>
      <w:r>
        <w:rPr>
          <w:spacing w:val="-2"/>
        </w:rPr>
        <w:t xml:space="preserve"> </w:t>
      </w:r>
      <w:r>
        <w:rPr>
          <w:spacing w:val="-1"/>
        </w:rPr>
        <w:t>as</w:t>
      </w:r>
      <w:r>
        <w:rPr>
          <w:spacing w:val="1"/>
        </w:rPr>
        <w:t xml:space="preserve"> </w:t>
      </w:r>
      <w:r>
        <w:rPr>
          <w:spacing w:val="-2"/>
        </w:rPr>
        <w:t>warmth</w:t>
      </w:r>
      <w:r>
        <w:rPr>
          <w:spacing w:val="-1"/>
        </w:rPr>
        <w:t xml:space="preserve"> in</w:t>
      </w:r>
      <w:r>
        <w:rPr>
          <w:spacing w:val="-2"/>
        </w:rPr>
        <w:t xml:space="preserve"> </w:t>
      </w:r>
      <w:r>
        <w:rPr>
          <w:spacing w:val="-1"/>
        </w:rPr>
        <w:t>the</w:t>
      </w:r>
      <w:r>
        <w:t xml:space="preserve"> </w:t>
      </w:r>
      <w:r>
        <w:rPr>
          <w:spacing w:val="-1"/>
        </w:rPr>
        <w:t>heart</w:t>
      </w:r>
      <w:r>
        <w:rPr>
          <w:spacing w:val="-2"/>
        </w:rPr>
        <w:t xml:space="preserve"> </w:t>
      </w:r>
      <w:r>
        <w:rPr>
          <w:spacing w:val="-1"/>
        </w:rPr>
        <w:t>and</w:t>
      </w:r>
      <w:r>
        <w:t xml:space="preserve"> </w:t>
      </w:r>
      <w:r>
        <w:rPr>
          <w:spacing w:val="-2"/>
        </w:rPr>
        <w:t>could</w:t>
      </w:r>
      <w:r>
        <w:rPr>
          <w:spacing w:val="44"/>
        </w:rPr>
        <w:t xml:space="preserve"> </w:t>
      </w:r>
      <w:r>
        <w:rPr>
          <w:spacing w:val="-1"/>
        </w:rPr>
        <w:t>move</w:t>
      </w:r>
      <w:r>
        <w:rPr>
          <w:spacing w:val="1"/>
        </w:rPr>
        <w:t xml:space="preserve"> </w:t>
      </w:r>
      <w:r>
        <w:rPr>
          <w:spacing w:val="-1"/>
        </w:rPr>
        <w:t>it</w:t>
      </w:r>
      <w:r>
        <w:rPr>
          <w:spacing w:val="1"/>
        </w:rPr>
        <w:t xml:space="preserve"> </w:t>
      </w:r>
      <w:r>
        <w:rPr>
          <w:spacing w:val="-2"/>
        </w:rPr>
        <w:t>outwards</w:t>
      </w:r>
      <w:r>
        <w:t xml:space="preserve"> </w:t>
      </w:r>
      <w:r>
        <w:rPr>
          <w:spacing w:val="-1"/>
        </w:rPr>
        <w:t>but</w:t>
      </w:r>
      <w:r>
        <w:rPr>
          <w:spacing w:val="2"/>
        </w:rPr>
        <w:t xml:space="preserve"> </w:t>
      </w:r>
      <w:r>
        <w:rPr>
          <w:spacing w:val="-1"/>
        </w:rPr>
        <w:t>it wouldn't</w:t>
      </w:r>
      <w:r>
        <w:rPr>
          <w:spacing w:val="2"/>
        </w:rPr>
        <w:t xml:space="preserve"> </w:t>
      </w:r>
      <w:r>
        <w:rPr>
          <w:spacing w:val="-1"/>
        </w:rPr>
        <w:t>go down.</w:t>
      </w:r>
      <w:r>
        <w:t xml:space="preserve"> </w:t>
      </w:r>
      <w:r>
        <w:rPr>
          <w:spacing w:val="-1"/>
        </w:rPr>
        <w:t>This</w:t>
      </w:r>
      <w:r>
        <w:t xml:space="preserve"> </w:t>
      </w:r>
      <w:r>
        <w:rPr>
          <w:spacing w:val="-1"/>
        </w:rPr>
        <w:t>resulted</w:t>
      </w:r>
      <w:r>
        <w:t xml:space="preserve"> </w:t>
      </w:r>
      <w:r>
        <w:rPr>
          <w:spacing w:val="-1"/>
        </w:rPr>
        <w:t>in</w:t>
      </w:r>
      <w:r>
        <w:t xml:space="preserve"> </w:t>
      </w:r>
      <w:r>
        <w:rPr>
          <w:spacing w:val="-1"/>
        </w:rPr>
        <w:t>feelings</w:t>
      </w:r>
      <w:r>
        <w:rPr>
          <w:spacing w:val="35"/>
        </w:rPr>
        <w:t xml:space="preserve"> </w:t>
      </w:r>
      <w:r>
        <w:rPr>
          <w:spacing w:val="-1"/>
        </w:rPr>
        <w:t>of</w:t>
      </w:r>
      <w:r>
        <w:t xml:space="preserve"> </w:t>
      </w:r>
      <w:r>
        <w:rPr>
          <w:spacing w:val="-2"/>
        </w:rPr>
        <w:t>frustration</w:t>
      </w:r>
      <w:r>
        <w:t xml:space="preserve"> </w:t>
      </w:r>
      <w:r>
        <w:rPr>
          <w:spacing w:val="-1"/>
        </w:rPr>
        <w:t>mounting</w:t>
      </w:r>
      <w:r>
        <w:t xml:space="preserve"> </w:t>
      </w:r>
      <w:r>
        <w:rPr>
          <w:spacing w:val="-1"/>
        </w:rPr>
        <w:t>to</w:t>
      </w:r>
      <w:r>
        <w:t xml:space="preserve"> </w:t>
      </w:r>
      <w:r>
        <w:rPr>
          <w:spacing w:val="-2"/>
        </w:rPr>
        <w:t>full</w:t>
      </w:r>
      <w:r>
        <w:t xml:space="preserve"> </w:t>
      </w:r>
      <w:r>
        <w:rPr>
          <w:spacing w:val="-1"/>
        </w:rPr>
        <w:t>scale</w:t>
      </w:r>
      <w:r>
        <w:rPr>
          <w:spacing w:val="-2"/>
        </w:rPr>
        <w:t xml:space="preserve"> </w:t>
      </w:r>
      <w:r>
        <w:rPr>
          <w:spacing w:val="-1"/>
        </w:rPr>
        <w:t>anger</w:t>
      </w:r>
      <w:r>
        <w:t xml:space="preserve"> </w:t>
      </w:r>
      <w:r>
        <w:rPr>
          <w:spacing w:val="-1"/>
        </w:rPr>
        <w:t>followed</w:t>
      </w:r>
      <w:r>
        <w:t xml:space="preserve"> </w:t>
      </w:r>
      <w:r>
        <w:rPr>
          <w:spacing w:val="-1"/>
        </w:rPr>
        <w:t>by</w:t>
      </w:r>
      <w:r>
        <w:rPr>
          <w:spacing w:val="-2"/>
        </w:rPr>
        <w:t xml:space="preserve"> </w:t>
      </w:r>
      <w:r>
        <w:rPr>
          <w:spacing w:val="-1"/>
        </w:rPr>
        <w:t>crying!</w:t>
      </w:r>
      <w:r>
        <w:rPr>
          <w:spacing w:val="1"/>
        </w:rPr>
        <w:t xml:space="preserve"> </w:t>
      </w:r>
      <w:r>
        <w:rPr>
          <w:spacing w:val="-1"/>
        </w:rPr>
        <w:t>The</w:t>
      </w:r>
      <w:r>
        <w:rPr>
          <w:spacing w:val="45"/>
        </w:rPr>
        <w:t xml:space="preserve"> </w:t>
      </w:r>
      <w:r>
        <w:rPr>
          <w:spacing w:val="-1"/>
        </w:rPr>
        <w:t>crying</w:t>
      </w:r>
      <w:r>
        <w:t xml:space="preserve"> </w:t>
      </w:r>
      <w:r>
        <w:rPr>
          <w:spacing w:val="-1"/>
        </w:rPr>
        <w:t>seemed</w:t>
      </w:r>
      <w:r>
        <w:rPr>
          <w:spacing w:val="-3"/>
        </w:rPr>
        <w:t xml:space="preserve"> </w:t>
      </w:r>
      <w:r>
        <w:t>to</w:t>
      </w:r>
      <w:r>
        <w:rPr>
          <w:spacing w:val="-1"/>
        </w:rPr>
        <w:t xml:space="preserve"> release the</w:t>
      </w:r>
      <w:r>
        <w:t xml:space="preserve"> </w:t>
      </w:r>
      <w:r>
        <w:rPr>
          <w:spacing w:val="-1"/>
        </w:rPr>
        <w:t>blockage enough to</w:t>
      </w:r>
      <w:r>
        <w:t xml:space="preserve"> </w:t>
      </w:r>
      <w:r>
        <w:rPr>
          <w:spacing w:val="-1"/>
        </w:rPr>
        <w:t>move</w:t>
      </w:r>
      <w:r>
        <w:t xml:space="preserve"> on</w:t>
      </w:r>
      <w:r>
        <w:rPr>
          <w:spacing w:val="-1"/>
        </w:rPr>
        <w:t xml:space="preserve"> </w:t>
      </w:r>
      <w:r>
        <w:rPr>
          <w:spacing w:val="-2"/>
        </w:rPr>
        <w:t>but</w:t>
      </w:r>
      <w:r>
        <w:rPr>
          <w:spacing w:val="29"/>
        </w:rPr>
        <w:t xml:space="preserve"> </w:t>
      </w:r>
      <w:r>
        <w:t>there is</w:t>
      </w:r>
      <w:r>
        <w:rPr>
          <w:spacing w:val="-1"/>
        </w:rPr>
        <w:t xml:space="preserve"> </w:t>
      </w:r>
      <w:r>
        <w:t xml:space="preserve">a </w:t>
      </w:r>
      <w:r>
        <w:rPr>
          <w:spacing w:val="-1"/>
        </w:rPr>
        <w:t xml:space="preserve">sense </w:t>
      </w:r>
      <w:r>
        <w:t>that</w:t>
      </w:r>
      <w:r>
        <w:rPr>
          <w:spacing w:val="-1"/>
        </w:rPr>
        <w:t xml:space="preserve"> </w:t>
      </w:r>
      <w:r>
        <w:t>the</w:t>
      </w:r>
      <w:r>
        <w:rPr>
          <w:spacing w:val="-1"/>
        </w:rPr>
        <w:t xml:space="preserve"> </w:t>
      </w:r>
      <w:r>
        <w:t xml:space="preserve">solar </w:t>
      </w:r>
      <w:r>
        <w:rPr>
          <w:spacing w:val="-1"/>
        </w:rPr>
        <w:t>plexus</w:t>
      </w:r>
      <w:r>
        <w:rPr>
          <w:spacing w:val="1"/>
        </w:rPr>
        <w:t xml:space="preserve"> </w:t>
      </w:r>
      <w:r>
        <w:t xml:space="preserve">blockage </w:t>
      </w:r>
      <w:r>
        <w:rPr>
          <w:spacing w:val="-1"/>
        </w:rPr>
        <w:t xml:space="preserve">was </w:t>
      </w:r>
      <w:r>
        <w:t>only</w:t>
      </w:r>
      <w:r>
        <w:rPr>
          <w:spacing w:val="-2"/>
        </w:rPr>
        <w:t xml:space="preserve"> </w:t>
      </w:r>
      <w:r>
        <w:rPr>
          <w:spacing w:val="-1"/>
        </w:rPr>
        <w:t>pierced</w:t>
      </w:r>
      <w:r>
        <w:rPr>
          <w:spacing w:val="-2"/>
        </w:rPr>
        <w:t xml:space="preserve"> </w:t>
      </w:r>
      <w:r>
        <w:t>or</w:t>
      </w:r>
      <w:r>
        <w:rPr>
          <w:spacing w:val="28"/>
        </w:rPr>
        <w:t xml:space="preserve"> </w:t>
      </w:r>
      <w:r>
        <w:rPr>
          <w:spacing w:val="-1"/>
        </w:rPr>
        <w:t>bypassed</w:t>
      </w:r>
      <w:r>
        <w:rPr>
          <w:spacing w:val="-3"/>
        </w:rPr>
        <w:t xml:space="preserve"> </w:t>
      </w:r>
      <w:r>
        <w:t>rather</w:t>
      </w:r>
      <w:r>
        <w:rPr>
          <w:spacing w:val="-1"/>
        </w:rPr>
        <w:t xml:space="preserve"> </w:t>
      </w:r>
      <w:r>
        <w:t>than</w:t>
      </w:r>
      <w:r>
        <w:rPr>
          <w:spacing w:val="-1"/>
        </w:rPr>
        <w:t xml:space="preserve"> removed</w:t>
      </w:r>
      <w:r>
        <w:t xml:space="preserve"> -</w:t>
      </w:r>
      <w:r>
        <w:rPr>
          <w:spacing w:val="-2"/>
        </w:rPr>
        <w:t xml:space="preserve"> </w:t>
      </w:r>
      <w:r>
        <w:t xml:space="preserve">I </w:t>
      </w:r>
      <w:r>
        <w:rPr>
          <w:spacing w:val="-1"/>
        </w:rPr>
        <w:t>think</w:t>
      </w:r>
      <w:r>
        <w:rPr>
          <w:spacing w:val="1"/>
        </w:rPr>
        <w:t xml:space="preserve"> </w:t>
      </w:r>
      <w:r>
        <w:t>I</w:t>
      </w:r>
      <w:r>
        <w:rPr>
          <w:spacing w:val="-2"/>
        </w:rPr>
        <w:t xml:space="preserve"> </w:t>
      </w:r>
      <w:r>
        <w:rPr>
          <w:spacing w:val="-1"/>
        </w:rPr>
        <w:t>have</w:t>
      </w:r>
      <w:r>
        <w:t xml:space="preserve"> a lot </w:t>
      </w:r>
      <w:r>
        <w:rPr>
          <w:spacing w:val="-1"/>
        </w:rPr>
        <w:t>more</w:t>
      </w:r>
      <w:r>
        <w:rPr>
          <w:spacing w:val="1"/>
        </w:rPr>
        <w:t xml:space="preserve"> </w:t>
      </w:r>
      <w:r>
        <w:rPr>
          <w:spacing w:val="-1"/>
        </w:rPr>
        <w:t xml:space="preserve">work </w:t>
      </w:r>
      <w:r>
        <w:t>to</w:t>
      </w:r>
      <w:r>
        <w:rPr>
          <w:spacing w:val="-1"/>
        </w:rPr>
        <w:t xml:space="preserve"> </w:t>
      </w:r>
      <w:r>
        <w:t>do</w:t>
      </w:r>
      <w:r>
        <w:rPr>
          <w:spacing w:val="33"/>
        </w:rPr>
        <w:t xml:space="preserve"> </w:t>
      </w:r>
      <w:r>
        <w:rPr>
          <w:spacing w:val="-1"/>
        </w:rPr>
        <w:t>on</w:t>
      </w:r>
      <w:r>
        <w:rPr>
          <w:spacing w:val="-2"/>
        </w:rPr>
        <w:t xml:space="preserve"> </w:t>
      </w:r>
      <w:r>
        <w:rPr>
          <w:spacing w:val="-1"/>
        </w:rPr>
        <w:t>that</w:t>
      </w:r>
      <w:r>
        <w:rPr>
          <w:spacing w:val="-2"/>
        </w:rPr>
        <w:t xml:space="preserve"> </w:t>
      </w:r>
      <w:r>
        <w:rPr>
          <w:spacing w:val="-1"/>
        </w:rPr>
        <w:t>one!</w:t>
      </w:r>
      <w:r>
        <w:t xml:space="preserve"> </w:t>
      </w:r>
      <w:r>
        <w:rPr>
          <w:spacing w:val="-1"/>
        </w:rPr>
        <w:t>The</w:t>
      </w:r>
      <w:r>
        <w:t xml:space="preserve"> </w:t>
      </w:r>
      <w:r>
        <w:rPr>
          <w:spacing w:val="-1"/>
        </w:rPr>
        <w:t>energy</w:t>
      </w:r>
      <w:r>
        <w:rPr>
          <w:spacing w:val="-2"/>
        </w:rPr>
        <w:t xml:space="preserve"> </w:t>
      </w:r>
      <w:r>
        <w:rPr>
          <w:spacing w:val="-1"/>
        </w:rPr>
        <w:t>the</w:t>
      </w:r>
      <w:r>
        <w:t xml:space="preserve"> </w:t>
      </w:r>
      <w:r>
        <w:rPr>
          <w:spacing w:val="-1"/>
        </w:rPr>
        <w:t>moved</w:t>
      </w:r>
      <w:r>
        <w:t xml:space="preserve"> </w:t>
      </w:r>
      <w:r>
        <w:rPr>
          <w:spacing w:val="-1"/>
        </w:rPr>
        <w:t>fairly</w:t>
      </w:r>
      <w:r>
        <w:rPr>
          <w:spacing w:val="-2"/>
        </w:rPr>
        <w:t xml:space="preserve"> </w:t>
      </w:r>
      <w:r>
        <w:rPr>
          <w:spacing w:val="-1"/>
        </w:rPr>
        <w:t>smoothly</w:t>
      </w:r>
      <w:r>
        <w:rPr>
          <w:spacing w:val="-2"/>
        </w:rPr>
        <w:t xml:space="preserve"> </w:t>
      </w:r>
      <w:r>
        <w:rPr>
          <w:spacing w:val="-1"/>
        </w:rPr>
        <w:t>around</w:t>
      </w:r>
      <w:r>
        <w:rPr>
          <w:spacing w:val="-2"/>
        </w:rPr>
        <w:t xml:space="preserve"> </w:t>
      </w:r>
      <w:r>
        <w:rPr>
          <w:spacing w:val="-1"/>
        </w:rPr>
        <w:t>and</w:t>
      </w:r>
    </w:p>
    <w:p w:rsidR="00743C02" w:rsidRDefault="001F2438">
      <w:pPr>
        <w:pStyle w:val="Corpodetexto"/>
        <w:spacing w:before="1"/>
        <w:ind w:right="242"/>
      </w:pPr>
      <w:r>
        <w:rPr>
          <w:spacing w:val="-2"/>
        </w:rPr>
        <w:t>up</w:t>
      </w:r>
      <w:r>
        <w:t xml:space="preserve"> the </w:t>
      </w:r>
      <w:r>
        <w:rPr>
          <w:spacing w:val="-1"/>
        </w:rPr>
        <w:t>spine</w:t>
      </w:r>
      <w:r>
        <w:t xml:space="preserve"> </w:t>
      </w:r>
      <w:r>
        <w:rPr>
          <w:spacing w:val="-1"/>
        </w:rPr>
        <w:t>giving</w:t>
      </w:r>
      <w:r>
        <w:rPr>
          <w:spacing w:val="-2"/>
        </w:rPr>
        <w:t xml:space="preserve"> </w:t>
      </w:r>
      <w:r>
        <w:t>a</w:t>
      </w:r>
      <w:r>
        <w:rPr>
          <w:spacing w:val="1"/>
        </w:rPr>
        <w:t xml:space="preserve"> </w:t>
      </w:r>
      <w:r>
        <w:rPr>
          <w:spacing w:val="-1"/>
        </w:rPr>
        <w:t>feeling</w:t>
      </w:r>
      <w:r>
        <w:t xml:space="preserve"> </w:t>
      </w:r>
      <w:r>
        <w:rPr>
          <w:spacing w:val="-1"/>
        </w:rPr>
        <w:t>of</w:t>
      </w:r>
      <w:r>
        <w:t xml:space="preserve"> </w:t>
      </w:r>
      <w:r>
        <w:rPr>
          <w:spacing w:val="-1"/>
        </w:rPr>
        <w:t>warmth</w:t>
      </w:r>
      <w:r>
        <w:t xml:space="preserve"> </w:t>
      </w:r>
      <w:r>
        <w:rPr>
          <w:spacing w:val="-1"/>
        </w:rPr>
        <w:t>as</w:t>
      </w:r>
      <w:r>
        <w:t xml:space="preserve"> </w:t>
      </w:r>
      <w:r>
        <w:rPr>
          <w:spacing w:val="-1"/>
        </w:rPr>
        <w:t>it</w:t>
      </w:r>
      <w:r>
        <w:rPr>
          <w:spacing w:val="2"/>
        </w:rPr>
        <w:t xml:space="preserve"> </w:t>
      </w:r>
      <w:r>
        <w:rPr>
          <w:spacing w:val="-1"/>
        </w:rPr>
        <w:t>went</w:t>
      </w:r>
      <w:r>
        <w:t xml:space="preserve"> </w:t>
      </w:r>
      <w:r>
        <w:rPr>
          <w:spacing w:val="-1"/>
        </w:rPr>
        <w:t>untill</w:t>
      </w:r>
      <w:r>
        <w:t xml:space="preserve"> </w:t>
      </w:r>
      <w:r>
        <w:rPr>
          <w:spacing w:val="-1"/>
        </w:rPr>
        <w:t>it</w:t>
      </w:r>
      <w:r>
        <w:t xml:space="preserve"> </w:t>
      </w:r>
      <w:r>
        <w:rPr>
          <w:spacing w:val="-1"/>
        </w:rPr>
        <w:t>reached</w:t>
      </w:r>
      <w:r>
        <w:rPr>
          <w:spacing w:val="25"/>
        </w:rPr>
        <w:t xml:space="preserve"> </w:t>
      </w:r>
      <w:r>
        <w:rPr>
          <w:spacing w:val="-1"/>
        </w:rPr>
        <w:t>the</w:t>
      </w:r>
      <w:r>
        <w:t xml:space="preserve"> </w:t>
      </w:r>
      <w:r>
        <w:rPr>
          <w:spacing w:val="-1"/>
        </w:rPr>
        <w:t>base</w:t>
      </w:r>
      <w:r>
        <w:t xml:space="preserve"> </w:t>
      </w:r>
      <w:r>
        <w:rPr>
          <w:spacing w:val="-1"/>
        </w:rPr>
        <w:t>of the</w:t>
      </w:r>
      <w:r>
        <w:rPr>
          <w:spacing w:val="1"/>
        </w:rPr>
        <w:t xml:space="preserve"> </w:t>
      </w:r>
      <w:r>
        <w:rPr>
          <w:spacing w:val="-1"/>
        </w:rPr>
        <w:t>skull</w:t>
      </w:r>
      <w:r>
        <w:t xml:space="preserve"> </w:t>
      </w:r>
      <w:r>
        <w:rPr>
          <w:spacing w:val="-1"/>
        </w:rPr>
        <w:t>at this</w:t>
      </w:r>
      <w:r>
        <w:t xml:space="preserve"> </w:t>
      </w:r>
      <w:r>
        <w:rPr>
          <w:spacing w:val="-1"/>
        </w:rPr>
        <w:t>point</w:t>
      </w:r>
      <w:r>
        <w:t xml:space="preserve"> I</w:t>
      </w:r>
      <w:r>
        <w:rPr>
          <w:spacing w:val="-1"/>
        </w:rPr>
        <w:t xml:space="preserve"> completely</w:t>
      </w:r>
      <w:r>
        <w:rPr>
          <w:spacing w:val="-2"/>
        </w:rPr>
        <w:t xml:space="preserve"> </w:t>
      </w:r>
      <w:r>
        <w:rPr>
          <w:spacing w:val="-1"/>
        </w:rPr>
        <w:t>lost</w:t>
      </w:r>
      <w:r>
        <w:t xml:space="preserve"> </w:t>
      </w:r>
      <w:r>
        <w:rPr>
          <w:spacing w:val="-1"/>
        </w:rPr>
        <w:t>the</w:t>
      </w:r>
      <w:r>
        <w:t xml:space="preserve"> </w:t>
      </w:r>
      <w:r>
        <w:rPr>
          <w:spacing w:val="-1"/>
        </w:rPr>
        <w:t>plot and</w:t>
      </w:r>
      <w:r>
        <w:rPr>
          <w:spacing w:val="24"/>
        </w:rPr>
        <w:t xml:space="preserve"> </w:t>
      </w:r>
      <w:r>
        <w:rPr>
          <w:spacing w:val="-1"/>
        </w:rPr>
        <w:t>went</w:t>
      </w:r>
      <w:r>
        <w:t xml:space="preserve"> </w:t>
      </w:r>
      <w:r>
        <w:rPr>
          <w:spacing w:val="-1"/>
        </w:rPr>
        <w:t>of</w:t>
      </w:r>
      <w:r>
        <w:t xml:space="preserve"> </w:t>
      </w:r>
      <w:r>
        <w:rPr>
          <w:spacing w:val="-1"/>
        </w:rPr>
        <w:t>into</w:t>
      </w:r>
      <w:r>
        <w:rPr>
          <w:spacing w:val="-2"/>
        </w:rPr>
        <w:t xml:space="preserve"> </w:t>
      </w:r>
      <w:r>
        <w:t xml:space="preserve">a </w:t>
      </w:r>
      <w:r>
        <w:rPr>
          <w:spacing w:val="-1"/>
        </w:rPr>
        <w:t>daydream.</w:t>
      </w:r>
      <w:r>
        <w:t xml:space="preserve"> I</w:t>
      </w:r>
      <w:r>
        <w:rPr>
          <w:spacing w:val="-2"/>
        </w:rPr>
        <w:t xml:space="preserve"> </w:t>
      </w:r>
      <w:r>
        <w:rPr>
          <w:spacing w:val="-1"/>
        </w:rPr>
        <w:t>eventually</w:t>
      </w:r>
      <w:r>
        <w:t xml:space="preserve"> </w:t>
      </w:r>
      <w:r>
        <w:rPr>
          <w:spacing w:val="-1"/>
        </w:rPr>
        <w:t>realised</w:t>
      </w:r>
      <w:r>
        <w:rPr>
          <w:spacing w:val="-2"/>
        </w:rPr>
        <w:t xml:space="preserve"> </w:t>
      </w:r>
      <w:r>
        <w:rPr>
          <w:spacing w:val="-1"/>
        </w:rPr>
        <w:t>and</w:t>
      </w:r>
      <w:r>
        <w:t xml:space="preserve"> </w:t>
      </w:r>
      <w:r>
        <w:rPr>
          <w:spacing w:val="-1"/>
        </w:rPr>
        <w:t>completed</w:t>
      </w:r>
      <w:r>
        <w:rPr>
          <w:spacing w:val="-2"/>
        </w:rPr>
        <w:t xml:space="preserve"> </w:t>
      </w:r>
      <w:r>
        <w:rPr>
          <w:spacing w:val="-1"/>
        </w:rPr>
        <w:t>the</w:t>
      </w:r>
      <w:r>
        <w:rPr>
          <w:spacing w:val="34"/>
        </w:rPr>
        <w:t xml:space="preserve"> </w:t>
      </w:r>
      <w:r>
        <w:rPr>
          <w:spacing w:val="-1"/>
        </w:rPr>
        <w:t>circuit.</w:t>
      </w:r>
      <w:r>
        <w:t xml:space="preserve"> </w:t>
      </w:r>
      <w:r>
        <w:rPr>
          <w:spacing w:val="-1"/>
        </w:rPr>
        <w:t>The</w:t>
      </w:r>
      <w:r>
        <w:t xml:space="preserve"> </w:t>
      </w:r>
      <w:r>
        <w:rPr>
          <w:spacing w:val="-1"/>
        </w:rPr>
        <w:t>story</w:t>
      </w:r>
      <w:r>
        <w:t xml:space="preserve"> </w:t>
      </w:r>
      <w:r>
        <w:rPr>
          <w:spacing w:val="-2"/>
        </w:rPr>
        <w:t>was</w:t>
      </w:r>
      <w:r>
        <w:t xml:space="preserve"> </w:t>
      </w:r>
      <w:r>
        <w:rPr>
          <w:spacing w:val="-2"/>
        </w:rPr>
        <w:t>much</w:t>
      </w:r>
      <w:r>
        <w:rPr>
          <w:spacing w:val="-1"/>
        </w:rPr>
        <w:t xml:space="preserve"> </w:t>
      </w:r>
      <w:r>
        <w:t xml:space="preserve">the </w:t>
      </w:r>
      <w:r>
        <w:rPr>
          <w:spacing w:val="-1"/>
        </w:rPr>
        <w:t>same</w:t>
      </w:r>
      <w:r>
        <w:rPr>
          <w:spacing w:val="1"/>
        </w:rPr>
        <w:t xml:space="preserve"> </w:t>
      </w:r>
      <w:r>
        <w:rPr>
          <w:spacing w:val="-1"/>
        </w:rPr>
        <w:t>with this</w:t>
      </w:r>
      <w:r>
        <w:rPr>
          <w:spacing w:val="-3"/>
        </w:rPr>
        <w:t xml:space="preserve"> </w:t>
      </w:r>
      <w:r>
        <w:rPr>
          <w:spacing w:val="-1"/>
        </w:rPr>
        <w:t>mornings</w:t>
      </w:r>
      <w:r>
        <w:t xml:space="preserve"> </w:t>
      </w:r>
      <w:r>
        <w:rPr>
          <w:spacing w:val="-2"/>
        </w:rPr>
        <w:t>session</w:t>
      </w:r>
      <w:r>
        <w:rPr>
          <w:spacing w:val="36"/>
        </w:rPr>
        <w:t xml:space="preserve"> </w:t>
      </w:r>
      <w:r>
        <w:rPr>
          <w:spacing w:val="-1"/>
        </w:rPr>
        <w:t>but</w:t>
      </w:r>
      <w:r>
        <w:rPr>
          <w:spacing w:val="1"/>
        </w:rPr>
        <w:t xml:space="preserve"> </w:t>
      </w:r>
      <w:r>
        <w:rPr>
          <w:spacing w:val="-1"/>
        </w:rPr>
        <w:t>the</w:t>
      </w:r>
      <w:r>
        <w:rPr>
          <w:spacing w:val="1"/>
        </w:rPr>
        <w:t xml:space="preserve"> </w:t>
      </w:r>
      <w:r>
        <w:rPr>
          <w:spacing w:val="-1"/>
        </w:rPr>
        <w:t>solar</w:t>
      </w:r>
      <w:r>
        <w:t xml:space="preserve"> </w:t>
      </w:r>
      <w:r>
        <w:rPr>
          <w:spacing w:val="-1"/>
        </w:rPr>
        <w:t>plexus</w:t>
      </w:r>
      <w:r>
        <w:rPr>
          <w:spacing w:val="1"/>
        </w:rPr>
        <w:t xml:space="preserve"> </w:t>
      </w:r>
      <w:r>
        <w:rPr>
          <w:spacing w:val="-2"/>
        </w:rPr>
        <w:t>was</w:t>
      </w:r>
      <w:r>
        <w:rPr>
          <w:spacing w:val="1"/>
        </w:rPr>
        <w:t xml:space="preserve"> </w:t>
      </w:r>
      <w:r>
        <w:rPr>
          <w:spacing w:val="-1"/>
        </w:rPr>
        <w:t>slightly</w:t>
      </w:r>
      <w:r>
        <w:rPr>
          <w:spacing w:val="-2"/>
        </w:rPr>
        <w:t xml:space="preserve"> </w:t>
      </w:r>
      <w:r>
        <w:rPr>
          <w:spacing w:val="-1"/>
        </w:rPr>
        <w:t>less</w:t>
      </w:r>
      <w:r>
        <w:t xml:space="preserve"> </w:t>
      </w:r>
      <w:r>
        <w:rPr>
          <w:spacing w:val="-1"/>
        </w:rPr>
        <w:t>dramatic</w:t>
      </w:r>
      <w:r>
        <w:rPr>
          <w:spacing w:val="-2"/>
        </w:rPr>
        <w:t xml:space="preserve"> </w:t>
      </w:r>
      <w:r>
        <w:rPr>
          <w:spacing w:val="-1"/>
        </w:rPr>
        <w:t>this</w:t>
      </w:r>
      <w:r>
        <w:rPr>
          <w:spacing w:val="-2"/>
        </w:rPr>
        <w:t xml:space="preserve"> </w:t>
      </w:r>
      <w:r>
        <w:rPr>
          <w:spacing w:val="-1"/>
        </w:rPr>
        <w:t>time.</w:t>
      </w:r>
      <w:r>
        <w:t xml:space="preserve"> I </w:t>
      </w:r>
      <w:r>
        <w:rPr>
          <w:spacing w:val="-1"/>
        </w:rPr>
        <w:t>finally</w:t>
      </w:r>
      <w:r>
        <w:rPr>
          <w:spacing w:val="32"/>
        </w:rPr>
        <w:t xml:space="preserve"> </w:t>
      </w:r>
      <w:r>
        <w:rPr>
          <w:spacing w:val="-1"/>
        </w:rPr>
        <w:t>feel</w:t>
      </w:r>
      <w:r>
        <w:t xml:space="preserve"> I</w:t>
      </w:r>
      <w:r>
        <w:rPr>
          <w:spacing w:val="-2"/>
        </w:rPr>
        <w:t xml:space="preserve"> </w:t>
      </w:r>
      <w:r>
        <w:rPr>
          <w:spacing w:val="-1"/>
        </w:rPr>
        <w:t>have</w:t>
      </w:r>
      <w:r>
        <w:rPr>
          <w:spacing w:val="1"/>
        </w:rPr>
        <w:t xml:space="preserve"> </w:t>
      </w:r>
      <w:r>
        <w:rPr>
          <w:spacing w:val="-1"/>
        </w:rPr>
        <w:t>found</w:t>
      </w:r>
      <w:r>
        <w:t xml:space="preserve"> a </w:t>
      </w:r>
      <w:r>
        <w:rPr>
          <w:spacing w:val="-2"/>
        </w:rPr>
        <w:t>technique</w:t>
      </w:r>
      <w:r>
        <w:rPr>
          <w:spacing w:val="2"/>
        </w:rPr>
        <w:t xml:space="preserve"> </w:t>
      </w:r>
      <w:r>
        <w:rPr>
          <w:spacing w:val="-2"/>
        </w:rPr>
        <w:t xml:space="preserve">worthy </w:t>
      </w:r>
      <w:r>
        <w:rPr>
          <w:spacing w:val="-1"/>
        </w:rPr>
        <w:t>of</w:t>
      </w:r>
      <w:r>
        <w:t xml:space="preserve"> </w:t>
      </w:r>
      <w:r>
        <w:rPr>
          <w:spacing w:val="-1"/>
        </w:rPr>
        <w:t>replacing</w:t>
      </w:r>
      <w:r>
        <w:rPr>
          <w:spacing w:val="1"/>
        </w:rPr>
        <w:t xml:space="preserve"> </w:t>
      </w:r>
      <w:r>
        <w:rPr>
          <w:spacing w:val="-1"/>
        </w:rPr>
        <w:t>TM</w:t>
      </w:r>
      <w:r>
        <w:rPr>
          <w:spacing w:val="-2"/>
        </w:rPr>
        <w:t xml:space="preserve"> </w:t>
      </w:r>
      <w:r>
        <w:t xml:space="preserve">as </w:t>
      </w:r>
      <w:r>
        <w:rPr>
          <w:spacing w:val="-1"/>
        </w:rPr>
        <w:t>my</w:t>
      </w:r>
      <w:r>
        <w:rPr>
          <w:spacing w:val="-2"/>
        </w:rPr>
        <w:t xml:space="preserve"> </w:t>
      </w:r>
      <w:r>
        <w:rPr>
          <w:spacing w:val="-1"/>
        </w:rPr>
        <w:t>core</w:t>
      </w:r>
      <w:r>
        <w:rPr>
          <w:spacing w:val="52"/>
        </w:rPr>
        <w:t xml:space="preserve"> </w:t>
      </w:r>
      <w:r>
        <w:rPr>
          <w:spacing w:val="-1"/>
        </w:rPr>
        <w:t>practice</w:t>
      </w:r>
      <w:r>
        <w:rPr>
          <w:spacing w:val="1"/>
        </w:rPr>
        <w:t xml:space="preserve"> </w:t>
      </w:r>
      <w:r>
        <w:t>-</w:t>
      </w:r>
      <w:r>
        <w:rPr>
          <w:spacing w:val="-2"/>
        </w:rPr>
        <w:t xml:space="preserve"> </w:t>
      </w:r>
      <w:r>
        <w:t>this</w:t>
      </w:r>
      <w:r>
        <w:rPr>
          <w:spacing w:val="-1"/>
        </w:rPr>
        <w:t xml:space="preserve"> felt right.</w:t>
      </w:r>
      <w:r>
        <w:t xml:space="preserve"> I</w:t>
      </w:r>
      <w:r>
        <w:rPr>
          <w:spacing w:val="-1"/>
        </w:rPr>
        <w:t xml:space="preserve"> haven't</w:t>
      </w:r>
      <w:r>
        <w:rPr>
          <w:spacing w:val="1"/>
        </w:rPr>
        <w:t xml:space="preserve"> </w:t>
      </w:r>
      <w:r>
        <w:rPr>
          <w:spacing w:val="-1"/>
        </w:rPr>
        <w:t>had</w:t>
      </w:r>
      <w:r>
        <w:rPr>
          <w:spacing w:val="-2"/>
        </w:rPr>
        <w:t xml:space="preserve"> </w:t>
      </w:r>
      <w:r>
        <w:rPr>
          <w:spacing w:val="-1"/>
        </w:rPr>
        <w:t>that before</w:t>
      </w:r>
      <w:r>
        <w:t xml:space="preserve"> </w:t>
      </w:r>
      <w:r>
        <w:rPr>
          <w:spacing w:val="-1"/>
        </w:rPr>
        <w:t>though</w:t>
      </w:r>
      <w:r>
        <w:t xml:space="preserve"> I</w:t>
      </w:r>
      <w:r>
        <w:rPr>
          <w:spacing w:val="-1"/>
        </w:rPr>
        <w:t xml:space="preserve"> have</w:t>
      </w:r>
      <w:r>
        <w:rPr>
          <w:spacing w:val="50"/>
        </w:rPr>
        <w:t xml:space="preserve"> </w:t>
      </w:r>
      <w:r>
        <w:rPr>
          <w:spacing w:val="-1"/>
        </w:rPr>
        <w:t>tried</w:t>
      </w:r>
      <w:r>
        <w:rPr>
          <w:spacing w:val="-2"/>
        </w:rPr>
        <w:t xml:space="preserve"> </w:t>
      </w:r>
      <w:r>
        <w:t xml:space="preserve">a </w:t>
      </w:r>
      <w:r>
        <w:rPr>
          <w:spacing w:val="-1"/>
        </w:rPr>
        <w:t>multitude</w:t>
      </w:r>
      <w:r>
        <w:t xml:space="preserve"> </w:t>
      </w:r>
      <w:r>
        <w:rPr>
          <w:spacing w:val="-1"/>
        </w:rPr>
        <w:t>of</w:t>
      </w:r>
      <w:r>
        <w:t xml:space="preserve"> </w:t>
      </w:r>
      <w:r>
        <w:rPr>
          <w:spacing w:val="-1"/>
        </w:rPr>
        <w:t>different</w:t>
      </w:r>
      <w:r>
        <w:rPr>
          <w:spacing w:val="1"/>
        </w:rPr>
        <w:t xml:space="preserve"> </w:t>
      </w:r>
      <w:r>
        <w:rPr>
          <w:spacing w:val="-1"/>
        </w:rPr>
        <w:t>practices.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ANSWER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Yes,</w:t>
      </w:r>
      <w:r>
        <w:t xml:space="preserve"> </w:t>
      </w:r>
      <w:r>
        <w:rPr>
          <w:spacing w:val="-2"/>
        </w:rPr>
        <w:t>we</w:t>
      </w:r>
      <w:r>
        <w:rPr>
          <w:spacing w:val="1"/>
        </w:rPr>
        <w:t xml:space="preserve"> </w:t>
      </w:r>
      <w:r>
        <w:rPr>
          <w:spacing w:val="-1"/>
        </w:rPr>
        <w:t>always</w:t>
      </w:r>
      <w:r>
        <w:t xml:space="preserve"> </w:t>
      </w:r>
      <w:r>
        <w:rPr>
          <w:spacing w:val="-1"/>
        </w:rPr>
        <w:t>say,</w:t>
      </w:r>
      <w:r>
        <w:t xml:space="preserve"> </w:t>
      </w:r>
      <w:r>
        <w:rPr>
          <w:spacing w:val="-1"/>
        </w:rPr>
        <w:t>"Better out</w:t>
      </w:r>
      <w:r>
        <w:t xml:space="preserve"> </w:t>
      </w:r>
      <w:r>
        <w:rPr>
          <w:spacing w:val="-1"/>
        </w:rPr>
        <w:t xml:space="preserve">than </w:t>
      </w:r>
      <w:r>
        <w:t>in."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42" w:firstLine="63"/>
      </w:pPr>
      <w:r>
        <w:rPr>
          <w:spacing w:val="-1"/>
        </w:rPr>
        <w:t>You</w:t>
      </w:r>
      <w:r>
        <w:rPr>
          <w:spacing w:val="-2"/>
        </w:rPr>
        <w:t xml:space="preserve"> </w:t>
      </w:r>
      <w:r>
        <w:rPr>
          <w:spacing w:val="-1"/>
        </w:rPr>
        <w:t>need</w:t>
      </w:r>
      <w:r>
        <w:rPr>
          <w:spacing w:val="-2"/>
        </w:rPr>
        <w:t xml:space="preserve"> </w:t>
      </w:r>
      <w:r>
        <w:rPr>
          <w:spacing w:val="-1"/>
        </w:rPr>
        <w:t>to</w:t>
      </w:r>
      <w:r>
        <w:rPr>
          <w:spacing w:val="-2"/>
        </w:rPr>
        <w:t xml:space="preserve"> </w:t>
      </w:r>
      <w:r>
        <w:rPr>
          <w:spacing w:val="-1"/>
        </w:rPr>
        <w:t>continue</w:t>
      </w:r>
      <w:r>
        <w:rPr>
          <w:spacing w:val="1"/>
        </w:rPr>
        <w:t xml:space="preserve"> </w:t>
      </w:r>
      <w:r>
        <w:rPr>
          <w:spacing w:val="-1"/>
        </w:rPr>
        <w:t>using</w:t>
      </w:r>
      <w:r>
        <w:t xml:space="preserve"> </w:t>
      </w:r>
      <w:r>
        <w:rPr>
          <w:spacing w:val="-1"/>
        </w:rPr>
        <w:t>the</w:t>
      </w:r>
      <w:r>
        <w:t xml:space="preserve"> </w:t>
      </w:r>
      <w:r>
        <w:rPr>
          <w:spacing w:val="-1"/>
        </w:rPr>
        <w:t>techniques</w:t>
      </w:r>
      <w:r>
        <w:rPr>
          <w:spacing w:val="-2"/>
        </w:rPr>
        <w:t xml:space="preserve"> </w:t>
      </w:r>
      <w:r>
        <w:rPr>
          <w:spacing w:val="-1"/>
        </w:rPr>
        <w:t xml:space="preserve">of </w:t>
      </w:r>
      <w:r>
        <w:t>Level</w:t>
      </w:r>
      <w:r>
        <w:rPr>
          <w:spacing w:val="-2"/>
        </w:rPr>
        <w:t xml:space="preserve"> </w:t>
      </w:r>
      <w:r>
        <w:rPr>
          <w:spacing w:val="-1"/>
        </w:rPr>
        <w:t>One of</w:t>
      </w:r>
      <w:r>
        <w:rPr>
          <w:spacing w:val="-2"/>
        </w:rPr>
        <w:t xml:space="preserve"> </w:t>
      </w:r>
      <w:r>
        <w:rPr>
          <w:spacing w:val="-1"/>
        </w:rPr>
        <w:t>Energy</w:t>
      </w:r>
      <w:r>
        <w:rPr>
          <w:spacing w:val="41"/>
        </w:rPr>
        <w:t xml:space="preserve"> </w:t>
      </w:r>
      <w:r>
        <w:rPr>
          <w:spacing w:val="-1"/>
        </w:rPr>
        <w:t>Enhancement</w:t>
      </w:r>
      <w:r>
        <w:t xml:space="preserve"> </w:t>
      </w:r>
      <w:r>
        <w:rPr>
          <w:spacing w:val="-1"/>
        </w:rPr>
        <w:t>until</w:t>
      </w:r>
      <w:r>
        <w:rPr>
          <w:spacing w:val="-2"/>
        </w:rPr>
        <w:t xml:space="preserve"> </w:t>
      </w:r>
      <w:r>
        <w:rPr>
          <w:spacing w:val="-1"/>
        </w:rPr>
        <w:t>all</w:t>
      </w:r>
      <w:r>
        <w:rPr>
          <w:spacing w:val="-2"/>
        </w:rPr>
        <w:t xml:space="preserve"> </w:t>
      </w:r>
      <w:r>
        <w:rPr>
          <w:spacing w:val="-1"/>
        </w:rPr>
        <w:t>the</w:t>
      </w:r>
      <w:r>
        <w:t xml:space="preserve"> </w:t>
      </w:r>
      <w:r>
        <w:rPr>
          <w:spacing w:val="-1"/>
        </w:rPr>
        <w:t>negative</w:t>
      </w:r>
      <w:r>
        <w:t xml:space="preserve"> </w:t>
      </w:r>
      <w:r>
        <w:rPr>
          <w:spacing w:val="-1"/>
        </w:rPr>
        <w:t>energy</w:t>
      </w:r>
      <w:r>
        <w:rPr>
          <w:spacing w:val="-2"/>
        </w:rPr>
        <w:t xml:space="preserve"> </w:t>
      </w:r>
      <w:r>
        <w:rPr>
          <w:spacing w:val="-1"/>
        </w:rPr>
        <w:t>in</w:t>
      </w:r>
      <w:r>
        <w:rPr>
          <w:spacing w:val="-2"/>
        </w:rPr>
        <w:t xml:space="preserve"> </w:t>
      </w:r>
      <w:r>
        <w:rPr>
          <w:spacing w:val="-1"/>
        </w:rPr>
        <w:t>the</w:t>
      </w:r>
      <w:r>
        <w:t xml:space="preserve"> </w:t>
      </w:r>
      <w:r>
        <w:rPr>
          <w:spacing w:val="-1"/>
        </w:rPr>
        <w:t>blockages</w:t>
      </w:r>
      <w:r>
        <w:rPr>
          <w:spacing w:val="-2"/>
        </w:rPr>
        <w:t xml:space="preserve"> </w:t>
      </w:r>
      <w:r>
        <w:rPr>
          <w:spacing w:val="-1"/>
        </w:rPr>
        <w:t>you</w:t>
      </w:r>
      <w:r>
        <w:rPr>
          <w:spacing w:val="26"/>
        </w:rPr>
        <w:t xml:space="preserve"> </w:t>
      </w:r>
      <w:r>
        <w:rPr>
          <w:spacing w:val="-1"/>
        </w:rPr>
        <w:t>have</w:t>
      </w:r>
      <w:r>
        <w:t xml:space="preserve"> </w:t>
      </w:r>
      <w:r>
        <w:rPr>
          <w:spacing w:val="-1"/>
        </w:rPr>
        <w:t>found so</w:t>
      </w:r>
      <w:r>
        <w:t xml:space="preserve"> </w:t>
      </w:r>
      <w:r>
        <w:rPr>
          <w:spacing w:val="-1"/>
        </w:rPr>
        <w:t>far</w:t>
      </w:r>
      <w:r>
        <w:t xml:space="preserve"> </w:t>
      </w:r>
      <w:r>
        <w:rPr>
          <w:spacing w:val="-1"/>
        </w:rPr>
        <w:t>has been grounded</w:t>
      </w:r>
      <w:r>
        <w:t xml:space="preserve"> </w:t>
      </w:r>
      <w:r>
        <w:rPr>
          <w:spacing w:val="-1"/>
        </w:rPr>
        <w:t>and then the</w:t>
      </w:r>
      <w:r>
        <w:rPr>
          <w:spacing w:val="1"/>
        </w:rPr>
        <w:t xml:space="preserve"> </w:t>
      </w:r>
      <w:r>
        <w:rPr>
          <w:spacing w:val="-2"/>
        </w:rPr>
        <w:t>blockages</w:t>
      </w:r>
      <w:r>
        <w:t xml:space="preserve"> </w:t>
      </w:r>
      <w:r>
        <w:rPr>
          <w:spacing w:val="-1"/>
        </w:rPr>
        <w:t>sent</w:t>
      </w:r>
      <w:r>
        <w:rPr>
          <w:spacing w:val="32"/>
        </w:rPr>
        <w:t xml:space="preserve"> </w:t>
      </w:r>
      <w:r>
        <w:t>on</w:t>
      </w:r>
      <w:r>
        <w:rPr>
          <w:spacing w:val="-1"/>
        </w:rPr>
        <w:t xml:space="preserve"> </w:t>
      </w:r>
      <w:r>
        <w:t>to</w:t>
      </w:r>
      <w:r>
        <w:rPr>
          <w:spacing w:val="-1"/>
        </w:rPr>
        <w:t xml:space="preserve"> </w:t>
      </w:r>
      <w:r>
        <w:t>a</w:t>
      </w:r>
      <w:r>
        <w:rPr>
          <w:spacing w:val="-1"/>
        </w:rPr>
        <w:t xml:space="preserve"> higher</w:t>
      </w:r>
      <w:r>
        <w:t xml:space="preserve"> </w:t>
      </w:r>
      <w:r>
        <w:rPr>
          <w:spacing w:val="-1"/>
        </w:rPr>
        <w:t>plane.</w:t>
      </w:r>
      <w:r>
        <w:t xml:space="preserve"> </w:t>
      </w:r>
      <w:r>
        <w:rPr>
          <w:spacing w:val="-1"/>
        </w:rPr>
        <w:t>It</w:t>
      </w:r>
      <w:r>
        <w:rPr>
          <w:spacing w:val="1"/>
        </w:rPr>
        <w:t xml:space="preserve"> </w:t>
      </w:r>
      <w:r>
        <w:rPr>
          <w:spacing w:val="-1"/>
        </w:rPr>
        <w:t>is</w:t>
      </w:r>
      <w:r>
        <w:t xml:space="preserve"> </w:t>
      </w:r>
      <w:r>
        <w:rPr>
          <w:spacing w:val="-1"/>
        </w:rPr>
        <w:t>better</w:t>
      </w:r>
      <w:r>
        <w:rPr>
          <w:spacing w:val="-3"/>
        </w:rPr>
        <w:t xml:space="preserve"> </w:t>
      </w:r>
      <w:r>
        <w:t xml:space="preserve">to </w:t>
      </w:r>
      <w:r>
        <w:rPr>
          <w:spacing w:val="-1"/>
        </w:rPr>
        <w:t xml:space="preserve">do </w:t>
      </w:r>
      <w:r>
        <w:t>this</w:t>
      </w:r>
      <w:r>
        <w:rPr>
          <w:spacing w:val="-1"/>
        </w:rPr>
        <w:t xml:space="preserve"> </w:t>
      </w:r>
      <w:r>
        <w:t>at</w:t>
      </w:r>
      <w:r>
        <w:rPr>
          <w:spacing w:val="-1"/>
        </w:rPr>
        <w:t xml:space="preserve"> </w:t>
      </w:r>
      <w:r>
        <w:t>an</w:t>
      </w:r>
      <w:r>
        <w:rPr>
          <w:spacing w:val="-1"/>
        </w:rPr>
        <w:t xml:space="preserve"> </w:t>
      </w:r>
      <w:r>
        <w:t>energy</w:t>
      </w:r>
      <w:r>
        <w:rPr>
          <w:spacing w:val="-2"/>
        </w:rPr>
        <w:t xml:space="preserve"> </w:t>
      </w:r>
      <w:r>
        <w:rPr>
          <w:spacing w:val="-1"/>
        </w:rPr>
        <w:t>level.</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t xml:space="preserve">If </w:t>
      </w:r>
      <w:r>
        <w:rPr>
          <w:spacing w:val="-1"/>
        </w:rPr>
        <w:t>you</w:t>
      </w:r>
      <w:r>
        <w:rPr>
          <w:spacing w:val="-2"/>
        </w:rPr>
        <w:t xml:space="preserve"> </w:t>
      </w:r>
      <w:r>
        <w:t>feel</w:t>
      </w:r>
      <w:r>
        <w:rPr>
          <w:spacing w:val="-1"/>
        </w:rPr>
        <w:t xml:space="preserve"> </w:t>
      </w:r>
      <w:r>
        <w:t>the</w:t>
      </w:r>
      <w:r>
        <w:rPr>
          <w:spacing w:val="-1"/>
        </w:rPr>
        <w:t xml:space="preserve"> emotions</w:t>
      </w:r>
      <w:r>
        <w:rPr>
          <w:spacing w:val="-2"/>
        </w:rPr>
        <w:t xml:space="preserve"> </w:t>
      </w:r>
      <w:r>
        <w:rPr>
          <w:spacing w:val="-1"/>
        </w:rPr>
        <w:t>it</w:t>
      </w:r>
      <w:r>
        <w:rPr>
          <w:spacing w:val="2"/>
        </w:rPr>
        <w:t xml:space="preserve"> </w:t>
      </w:r>
      <w:r>
        <w:t xml:space="preserve">is </w:t>
      </w:r>
      <w:r>
        <w:rPr>
          <w:spacing w:val="-1"/>
        </w:rPr>
        <w:t>because</w:t>
      </w:r>
      <w:r>
        <w:t xml:space="preserve"> </w:t>
      </w:r>
      <w:r>
        <w:rPr>
          <w:spacing w:val="-1"/>
        </w:rPr>
        <w:t>you</w:t>
      </w:r>
      <w:r>
        <w:rPr>
          <w:spacing w:val="-2"/>
        </w:rPr>
        <w:t xml:space="preserve"> </w:t>
      </w:r>
      <w:r>
        <w:rPr>
          <w:spacing w:val="-1"/>
        </w:rPr>
        <w:t>have</w:t>
      </w:r>
      <w:r>
        <w:t xml:space="preserve"> </w:t>
      </w:r>
      <w:r>
        <w:rPr>
          <w:spacing w:val="-1"/>
        </w:rPr>
        <w:t xml:space="preserve">allowed </w:t>
      </w:r>
      <w:r>
        <w:t>the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06"/>
      </w:pPr>
      <w:r>
        <w:rPr>
          <w:spacing w:val="-1"/>
        </w:rPr>
        <w:lastRenderedPageBreak/>
        <w:t>negative</w:t>
      </w:r>
      <w:r>
        <w:t xml:space="preserve"> </w:t>
      </w:r>
      <w:r>
        <w:rPr>
          <w:spacing w:val="-1"/>
        </w:rPr>
        <w:t>energies</w:t>
      </w:r>
      <w:r>
        <w:rPr>
          <w:spacing w:val="-2"/>
        </w:rPr>
        <w:t xml:space="preserve"> </w:t>
      </w:r>
      <w:r>
        <w:t>to</w:t>
      </w:r>
      <w:r>
        <w:rPr>
          <w:spacing w:val="-2"/>
        </w:rPr>
        <w:t xml:space="preserve"> </w:t>
      </w:r>
      <w:r>
        <w:rPr>
          <w:spacing w:val="-1"/>
        </w:rPr>
        <w:t>come</w:t>
      </w:r>
      <w:r>
        <w:rPr>
          <w:spacing w:val="1"/>
        </w:rPr>
        <w:t xml:space="preserve"> </w:t>
      </w:r>
      <w:r>
        <w:rPr>
          <w:spacing w:val="-1"/>
        </w:rPr>
        <w:t>inside your</w:t>
      </w:r>
      <w:r>
        <w:rPr>
          <w:spacing w:val="1"/>
        </w:rPr>
        <w:t xml:space="preserve"> </w:t>
      </w:r>
      <w:r>
        <w:rPr>
          <w:spacing w:val="-1"/>
        </w:rPr>
        <w:t>body, rather than</w:t>
      </w:r>
      <w:r>
        <w:rPr>
          <w:spacing w:val="-2"/>
        </w:rPr>
        <w:t xml:space="preserve"> </w:t>
      </w:r>
      <w:r>
        <w:rPr>
          <w:spacing w:val="-1"/>
        </w:rPr>
        <w:t>Grounding</w:t>
      </w:r>
      <w:r>
        <w:rPr>
          <w:spacing w:val="36"/>
        </w:rPr>
        <w:t xml:space="preserve"> </w:t>
      </w:r>
      <w:r>
        <w:t>them</w:t>
      </w:r>
      <w:r>
        <w:rPr>
          <w:spacing w:val="-2"/>
        </w:rPr>
        <w:t xml:space="preserve"> </w:t>
      </w:r>
      <w:r>
        <w:rPr>
          <w:spacing w:val="-1"/>
        </w:rPr>
        <w:t xml:space="preserve">down </w:t>
      </w:r>
      <w:r>
        <w:t xml:space="preserve">the </w:t>
      </w:r>
      <w:r>
        <w:rPr>
          <w:spacing w:val="-1"/>
        </w:rPr>
        <w:t>front</w:t>
      </w:r>
      <w:r>
        <w:t xml:space="preserve"> of </w:t>
      </w:r>
      <w:r>
        <w:rPr>
          <w:spacing w:val="-1"/>
        </w:rPr>
        <w:t>your</w:t>
      </w:r>
      <w:r>
        <w:rPr>
          <w:spacing w:val="1"/>
        </w:rPr>
        <w:t xml:space="preserve"> </w:t>
      </w:r>
      <w:r>
        <w:rPr>
          <w:spacing w:val="-1"/>
        </w:rPr>
        <w:t xml:space="preserve">body. </w:t>
      </w:r>
      <w:r>
        <w:t xml:space="preserve">As </w:t>
      </w:r>
      <w:r>
        <w:rPr>
          <w:spacing w:val="-1"/>
        </w:rPr>
        <w:t>you</w:t>
      </w:r>
      <w:r>
        <w:rPr>
          <w:spacing w:val="-2"/>
        </w:rPr>
        <w:t xml:space="preserve"> </w:t>
      </w:r>
      <w:r>
        <w:rPr>
          <w:spacing w:val="-1"/>
        </w:rPr>
        <w:t>become</w:t>
      </w:r>
      <w:r>
        <w:rPr>
          <w:spacing w:val="1"/>
        </w:rPr>
        <w:t xml:space="preserve"> </w:t>
      </w:r>
      <w:r>
        <w:t>better</w:t>
      </w:r>
      <w:r>
        <w:rPr>
          <w:spacing w:val="-1"/>
        </w:rPr>
        <w:t xml:space="preserve"> </w:t>
      </w:r>
      <w:r>
        <w:t>at</w:t>
      </w:r>
      <w:r>
        <w:rPr>
          <w:spacing w:val="27"/>
        </w:rPr>
        <w:t xml:space="preserve"> </w:t>
      </w:r>
      <w:r>
        <w:rPr>
          <w:spacing w:val="-1"/>
        </w:rPr>
        <w:t>grounding,</w:t>
      </w:r>
      <w:r>
        <w:rPr>
          <w:spacing w:val="-2"/>
        </w:rPr>
        <w:t xml:space="preserve"> </w:t>
      </w:r>
      <w:r>
        <w:rPr>
          <w:spacing w:val="-1"/>
        </w:rPr>
        <w:t>then you</w:t>
      </w:r>
      <w:r>
        <w:rPr>
          <w:spacing w:val="-2"/>
        </w:rPr>
        <w:t xml:space="preserve"> </w:t>
      </w:r>
      <w:r>
        <w:t>can</w:t>
      </w:r>
      <w:r>
        <w:rPr>
          <w:spacing w:val="-1"/>
        </w:rPr>
        <w:t xml:space="preserve"> more</w:t>
      </w:r>
      <w:r>
        <w:t xml:space="preserve"> </w:t>
      </w:r>
      <w:r>
        <w:rPr>
          <w:spacing w:val="-1"/>
        </w:rPr>
        <w:t>quickly</w:t>
      </w:r>
      <w:r>
        <w:rPr>
          <w:spacing w:val="-2"/>
        </w:rPr>
        <w:t xml:space="preserve"> </w:t>
      </w:r>
      <w:r>
        <w:rPr>
          <w:spacing w:val="-1"/>
        </w:rPr>
        <w:t>ground the energies,</w:t>
      </w:r>
      <w:r>
        <w:rPr>
          <w:spacing w:val="-2"/>
        </w:rPr>
        <w:t xml:space="preserve"> </w:t>
      </w:r>
      <w:r>
        <w:rPr>
          <w:spacing w:val="-1"/>
        </w:rPr>
        <w:t>rather</w:t>
      </w:r>
      <w:r>
        <w:rPr>
          <w:spacing w:val="51"/>
        </w:rPr>
        <w:t xml:space="preserve"> </w:t>
      </w:r>
      <w:r>
        <w:t xml:space="preserve">than </w:t>
      </w:r>
      <w:r>
        <w:rPr>
          <w:spacing w:val="-1"/>
        </w:rPr>
        <w:t>being overcome</w:t>
      </w:r>
      <w:r>
        <w:t xml:space="preserve"> by</w:t>
      </w:r>
      <w:r>
        <w:rPr>
          <w:spacing w:val="-2"/>
        </w:rPr>
        <w:t xml:space="preserve"> </w:t>
      </w:r>
      <w:r>
        <w:rPr>
          <w:spacing w:val="-1"/>
        </w:rPr>
        <w:t>them.</w:t>
      </w:r>
      <w:r>
        <w:t xml:space="preserve"> </w:t>
      </w:r>
      <w:r>
        <w:rPr>
          <w:spacing w:val="-1"/>
        </w:rPr>
        <w:t>This</w:t>
      </w:r>
      <w:r>
        <w:rPr>
          <w:spacing w:val="-2"/>
        </w:rPr>
        <w:t xml:space="preserve"> </w:t>
      </w:r>
      <w:r>
        <w:rPr>
          <w:spacing w:val="-1"/>
        </w:rPr>
        <w:t>practise</w:t>
      </w:r>
      <w:r>
        <w:rPr>
          <w:spacing w:val="1"/>
        </w:rPr>
        <w:t xml:space="preserve"> </w:t>
      </w:r>
      <w:r>
        <w:t>is</w:t>
      </w:r>
      <w:r>
        <w:rPr>
          <w:spacing w:val="-1"/>
        </w:rPr>
        <w:t xml:space="preserve"> necessary</w:t>
      </w:r>
      <w:r>
        <w:rPr>
          <w:spacing w:val="-2"/>
        </w:rPr>
        <w:t xml:space="preserve"> </w:t>
      </w:r>
      <w:r>
        <w:t xml:space="preserve">as </w:t>
      </w:r>
      <w:r>
        <w:rPr>
          <w:spacing w:val="-1"/>
        </w:rPr>
        <w:t>in</w:t>
      </w:r>
      <w:r>
        <w:rPr>
          <w:spacing w:val="49"/>
        </w:rPr>
        <w:t xml:space="preserve"> </w:t>
      </w:r>
      <w:r>
        <w:rPr>
          <w:spacing w:val="-1"/>
        </w:rPr>
        <w:t>future the negative energies</w:t>
      </w:r>
      <w:r>
        <w:t xml:space="preserve"> </w:t>
      </w:r>
      <w:r>
        <w:rPr>
          <w:spacing w:val="-2"/>
        </w:rPr>
        <w:t>will</w:t>
      </w:r>
      <w:r>
        <w:t xml:space="preserve"> </w:t>
      </w:r>
      <w:r>
        <w:rPr>
          <w:spacing w:val="-1"/>
        </w:rPr>
        <w:t>come</w:t>
      </w:r>
      <w:r>
        <w:rPr>
          <w:spacing w:val="1"/>
        </w:rPr>
        <w:t xml:space="preserve"> </w:t>
      </w:r>
      <w:r>
        <w:t>from</w:t>
      </w:r>
      <w:r>
        <w:rPr>
          <w:spacing w:val="-3"/>
        </w:rPr>
        <w:t xml:space="preserve"> </w:t>
      </w:r>
      <w:r>
        <w:rPr>
          <w:spacing w:val="-1"/>
        </w:rPr>
        <w:t>your</w:t>
      </w:r>
      <w:r>
        <w:rPr>
          <w:spacing w:val="1"/>
        </w:rPr>
        <w:t xml:space="preserve"> </w:t>
      </w:r>
      <w:r>
        <w:rPr>
          <w:spacing w:val="-1"/>
        </w:rPr>
        <w:t>students,</w:t>
      </w:r>
      <w:r>
        <w:rPr>
          <w:spacing w:val="-2"/>
        </w:rPr>
        <w:t xml:space="preserve"> </w:t>
      </w:r>
      <w:r>
        <w:t>and</w:t>
      </w:r>
      <w:r>
        <w:rPr>
          <w:spacing w:val="-1"/>
        </w:rPr>
        <w:t xml:space="preserve"> then</w:t>
      </w:r>
      <w:r>
        <w:rPr>
          <w:spacing w:val="59"/>
        </w:rPr>
        <w:t xml:space="preserve"> </w:t>
      </w:r>
      <w:r>
        <w:rPr>
          <w:spacing w:val="-1"/>
        </w:rPr>
        <w:t>you must</w:t>
      </w:r>
      <w:r>
        <w:rPr>
          <w:spacing w:val="2"/>
        </w:rPr>
        <w:t xml:space="preserve"> </w:t>
      </w:r>
      <w:r>
        <w:rPr>
          <w:spacing w:val="-1"/>
        </w:rPr>
        <w:t>be</w:t>
      </w:r>
      <w:r>
        <w:t xml:space="preserve"> </w:t>
      </w:r>
      <w:r>
        <w:rPr>
          <w:spacing w:val="-1"/>
        </w:rPr>
        <w:t>capable</w:t>
      </w:r>
      <w:r>
        <w:t xml:space="preserve"> </w:t>
      </w:r>
      <w:r>
        <w:rPr>
          <w:spacing w:val="-1"/>
        </w:rPr>
        <w:t>of</w:t>
      </w:r>
      <w:r>
        <w:rPr>
          <w:spacing w:val="-2"/>
        </w:rPr>
        <w:t xml:space="preserve"> </w:t>
      </w:r>
      <w:r>
        <w:rPr>
          <w:spacing w:val="-1"/>
        </w:rPr>
        <w:t>handling</w:t>
      </w:r>
      <w:r>
        <w:rPr>
          <w:spacing w:val="-2"/>
        </w:rPr>
        <w:t xml:space="preserve"> </w:t>
      </w:r>
      <w:r>
        <w:rPr>
          <w:spacing w:val="-1"/>
        </w:rPr>
        <w:t>anything</w:t>
      </w:r>
      <w:r>
        <w:rPr>
          <w:spacing w:val="2"/>
        </w:rPr>
        <w:t xml:space="preserve"> </w:t>
      </w:r>
      <w:r>
        <w:rPr>
          <w:spacing w:val="-2"/>
        </w:rPr>
        <w:t>which</w:t>
      </w:r>
      <w:r>
        <w:t xml:space="preserve"> </w:t>
      </w:r>
      <w:r>
        <w:rPr>
          <w:spacing w:val="-1"/>
        </w:rPr>
        <w:t>is</w:t>
      </w:r>
      <w:r>
        <w:rPr>
          <w:spacing w:val="-2"/>
        </w:rPr>
        <w:t xml:space="preserve"> </w:t>
      </w:r>
      <w:r>
        <w:rPr>
          <w:spacing w:val="-1"/>
        </w:rPr>
        <w:t>thrown</w:t>
      </w:r>
      <w:r>
        <w:t xml:space="preserve"> </w:t>
      </w:r>
      <w:r>
        <w:rPr>
          <w:spacing w:val="-1"/>
        </w:rPr>
        <w:t>at</w:t>
      </w:r>
      <w:r>
        <w:t xml:space="preserve"> </w:t>
      </w:r>
      <w:r>
        <w:rPr>
          <w:spacing w:val="-1"/>
        </w:rPr>
        <w:t>you.</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The</w:t>
      </w:r>
      <w:r>
        <w:t xml:space="preserve"> </w:t>
      </w:r>
      <w:r>
        <w:rPr>
          <w:spacing w:val="-1"/>
        </w:rPr>
        <w:t>28</w:t>
      </w:r>
      <w:r>
        <w:t xml:space="preserve"> </w:t>
      </w:r>
      <w:r>
        <w:rPr>
          <w:spacing w:val="-1"/>
        </w:rPr>
        <w:t xml:space="preserve">Initiations </w:t>
      </w:r>
      <w:r>
        <w:t>of</w:t>
      </w:r>
      <w:r>
        <w:rPr>
          <w:spacing w:val="-1"/>
        </w:rPr>
        <w:t xml:space="preserve"> Energy</w:t>
      </w:r>
      <w:r>
        <w:rPr>
          <w:spacing w:val="-2"/>
        </w:rPr>
        <w:t xml:space="preserve"> </w:t>
      </w:r>
      <w:r>
        <w:rPr>
          <w:spacing w:val="-1"/>
        </w:rPr>
        <w:t>Enhancement</w:t>
      </w:r>
      <w:r>
        <w:t xml:space="preserve"> </w:t>
      </w:r>
      <w:r>
        <w:rPr>
          <w:spacing w:val="-2"/>
        </w:rPr>
        <w:t>will</w:t>
      </w:r>
      <w:r>
        <w:rPr>
          <w:spacing w:val="-1"/>
        </w:rPr>
        <w:t xml:space="preserve"> give</w:t>
      </w:r>
      <w:r>
        <w:rPr>
          <w:spacing w:val="1"/>
        </w:rPr>
        <w:t xml:space="preserve"> </w:t>
      </w:r>
      <w:r>
        <w:rPr>
          <w:spacing w:val="-1"/>
        </w:rPr>
        <w:t>you</w:t>
      </w:r>
      <w:r>
        <w:rPr>
          <w:spacing w:val="-2"/>
        </w:rPr>
        <w:t xml:space="preserve"> </w:t>
      </w:r>
      <w:r>
        <w:rPr>
          <w:spacing w:val="-1"/>
        </w:rPr>
        <w:t>all</w:t>
      </w:r>
      <w:r>
        <w:rPr>
          <w:spacing w:val="-2"/>
        </w:rPr>
        <w:t xml:space="preserve"> </w:t>
      </w:r>
      <w:r>
        <w:rPr>
          <w:spacing w:val="-1"/>
        </w:rPr>
        <w:t>the</w:t>
      </w:r>
      <w:r>
        <w:rPr>
          <w:spacing w:val="41"/>
        </w:rPr>
        <w:t xml:space="preserve"> </w:t>
      </w:r>
      <w:r>
        <w:rPr>
          <w:spacing w:val="-1"/>
        </w:rPr>
        <w:t>techniques necessary</w:t>
      </w:r>
      <w:r>
        <w:rPr>
          <w:spacing w:val="-3"/>
        </w:rPr>
        <w:t xml:space="preserve"> </w:t>
      </w:r>
      <w:r>
        <w:t xml:space="preserve">to help </w:t>
      </w:r>
      <w:r>
        <w:rPr>
          <w:spacing w:val="-1"/>
        </w:rPr>
        <w:t>you</w:t>
      </w:r>
      <w:r>
        <w:rPr>
          <w:spacing w:val="-2"/>
        </w:rPr>
        <w:t xml:space="preserve"> </w:t>
      </w:r>
      <w:r>
        <w:t>do</w:t>
      </w:r>
      <w:r>
        <w:rPr>
          <w:spacing w:val="-1"/>
        </w:rPr>
        <w:t xml:space="preserve"> </w:t>
      </w:r>
      <w:r>
        <w:t>that.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If</w:t>
      </w:r>
      <w:r>
        <w:t xml:space="preserve"> </w:t>
      </w:r>
      <w:r>
        <w:rPr>
          <w:spacing w:val="-1"/>
        </w:rPr>
        <w:t>you</w:t>
      </w:r>
      <w:r>
        <w:rPr>
          <w:spacing w:val="-2"/>
        </w:rPr>
        <w:t xml:space="preserve"> </w:t>
      </w:r>
      <w:r>
        <w:rPr>
          <w:spacing w:val="-1"/>
        </w:rPr>
        <w:t>read</w:t>
      </w:r>
      <w:r>
        <w:rPr>
          <w:spacing w:val="-2"/>
        </w:rPr>
        <w:t xml:space="preserve"> </w:t>
      </w:r>
      <w:r>
        <w:rPr>
          <w:spacing w:val="-1"/>
        </w:rPr>
        <w:t>the</w:t>
      </w:r>
      <w:r>
        <w:t xml:space="preserve"> </w:t>
      </w:r>
      <w:r>
        <w:rPr>
          <w:spacing w:val="-1"/>
        </w:rPr>
        <w:t>Online</w:t>
      </w:r>
      <w:r>
        <w:t xml:space="preserve"> </w:t>
      </w:r>
      <w:r>
        <w:rPr>
          <w:spacing w:val="-2"/>
        </w:rPr>
        <w:t>Course</w:t>
      </w:r>
      <w:r>
        <w:t xml:space="preserve"> </w:t>
      </w:r>
      <w:r>
        <w:rPr>
          <w:spacing w:val="-1"/>
        </w:rPr>
        <w:t>part</w:t>
      </w:r>
      <w:r>
        <w:rPr>
          <w:spacing w:val="-2"/>
        </w:rPr>
        <w:t xml:space="preserve"> about</w:t>
      </w:r>
      <w:r>
        <w:t xml:space="preserve"> </w:t>
      </w:r>
      <w:r>
        <w:rPr>
          <w:spacing w:val="-1"/>
        </w:rPr>
        <w:t>the</w:t>
      </w:r>
      <w:r>
        <w:rPr>
          <w:spacing w:val="-2"/>
        </w:rPr>
        <w:t xml:space="preserve"> </w:t>
      </w:r>
      <w:r>
        <w:rPr>
          <w:spacing w:val="-1"/>
        </w:rPr>
        <w:t>Circulation</w:t>
      </w:r>
      <w:r>
        <w:rPr>
          <w:spacing w:val="-2"/>
        </w:rPr>
        <w:t xml:space="preserve"> </w:t>
      </w:r>
      <w:r>
        <w:rPr>
          <w:spacing w:val="-1"/>
        </w:rPr>
        <w:t>of</w:t>
      </w:r>
      <w:r>
        <w:rPr>
          <w:spacing w:val="-2"/>
        </w:rPr>
        <w:t xml:space="preserve"> </w:t>
      </w:r>
      <w:r>
        <w:rPr>
          <w:spacing w:val="-1"/>
        </w:rPr>
        <w:t>the</w:t>
      </w:r>
      <w:r>
        <w:rPr>
          <w:spacing w:val="42"/>
        </w:rPr>
        <w:t xml:space="preserve"> </w:t>
      </w:r>
      <w:r>
        <w:rPr>
          <w:spacing w:val="-1"/>
        </w:rPr>
        <w:t>Energies</w:t>
      </w:r>
      <w:r>
        <w:t xml:space="preserve"> </w:t>
      </w:r>
      <w:r>
        <w:rPr>
          <w:spacing w:val="-1"/>
        </w:rPr>
        <w:t>which</w:t>
      </w:r>
      <w:r>
        <w:rPr>
          <w:spacing w:val="61"/>
        </w:rPr>
        <w:t xml:space="preserve"> </w:t>
      </w:r>
      <w:r>
        <w:rPr>
          <w:spacing w:val="-1"/>
        </w:rPr>
        <w:t>augment the</w:t>
      </w:r>
      <w:r>
        <w:rPr>
          <w:spacing w:val="1"/>
        </w:rPr>
        <w:t xml:space="preserve"> </w:t>
      </w:r>
      <w:r>
        <w:rPr>
          <w:spacing w:val="-1"/>
        </w:rPr>
        <w:t>intellectual knowledge given onthe</w:t>
      </w:r>
      <w:r>
        <w:rPr>
          <w:spacing w:val="41"/>
        </w:rPr>
        <w:t xml:space="preserve"> </w:t>
      </w:r>
      <w:r>
        <w:rPr>
          <w:spacing w:val="-1"/>
        </w:rPr>
        <w:t>Video</w:t>
      </w:r>
      <w:r>
        <w:rPr>
          <w:spacing w:val="-2"/>
        </w:rPr>
        <w:t xml:space="preserve"> </w:t>
      </w:r>
      <w:r>
        <w:rPr>
          <w:spacing w:val="-1"/>
        </w:rPr>
        <w:t>Course,</w:t>
      </w:r>
      <w:r>
        <w:t xml:space="preserve"> </w:t>
      </w:r>
      <w:r>
        <w:rPr>
          <w:spacing w:val="-2"/>
        </w:rPr>
        <w:t>we</w:t>
      </w:r>
      <w:r>
        <w:t xml:space="preserve"> </w:t>
      </w:r>
      <w:r>
        <w:rPr>
          <w:spacing w:val="-1"/>
        </w:rPr>
        <w:t>give</w:t>
      </w:r>
      <w:r>
        <w:rPr>
          <w:spacing w:val="-2"/>
        </w:rPr>
        <w:t xml:space="preserve"> </w:t>
      </w:r>
      <w:r>
        <w:rPr>
          <w:spacing w:val="-1"/>
        </w:rPr>
        <w:t>the</w:t>
      </w:r>
      <w:r>
        <w:rPr>
          <w:spacing w:val="1"/>
        </w:rPr>
        <w:t xml:space="preserve"> </w:t>
      </w:r>
      <w:r>
        <w:rPr>
          <w:spacing w:val="-1"/>
        </w:rPr>
        <w:t>instructions</w:t>
      </w:r>
      <w:r>
        <w:t xml:space="preserve"> as</w:t>
      </w:r>
      <w:r>
        <w:rPr>
          <w:spacing w:val="-3"/>
        </w:rPr>
        <w:t xml:space="preserve"> </w:t>
      </w:r>
      <w:r>
        <w:rPr>
          <w:spacing w:val="-1"/>
        </w:rPr>
        <w:t>to</w:t>
      </w:r>
      <w:r>
        <w:rPr>
          <w:spacing w:val="-2"/>
        </w:rPr>
        <w:t xml:space="preserve"> </w:t>
      </w:r>
      <w:r>
        <w:rPr>
          <w:spacing w:val="-1"/>
        </w:rPr>
        <w:t>how</w:t>
      </w:r>
      <w:r>
        <w:rPr>
          <w:spacing w:val="-2"/>
        </w:rPr>
        <w:t xml:space="preserve"> </w:t>
      </w:r>
      <w:r>
        <w:rPr>
          <w:spacing w:val="-1"/>
        </w:rPr>
        <w:t>to</w:t>
      </w:r>
      <w:r>
        <w:rPr>
          <w:spacing w:val="-2"/>
        </w:rPr>
        <w:t xml:space="preserve"> </w:t>
      </w:r>
      <w:r>
        <w:rPr>
          <w:spacing w:val="-1"/>
        </w:rPr>
        <w:t>know</w:t>
      </w:r>
      <w:r>
        <w:rPr>
          <w:spacing w:val="-2"/>
        </w:rPr>
        <w:t xml:space="preserve"> </w:t>
      </w:r>
      <w:r>
        <w:rPr>
          <w:spacing w:val="-1"/>
        </w:rPr>
        <w:t>when</w:t>
      </w:r>
      <w:r>
        <w:t xml:space="preserve"> </w:t>
      </w:r>
      <w:r>
        <w:rPr>
          <w:spacing w:val="-1"/>
        </w:rPr>
        <w:t>you</w:t>
      </w:r>
      <w:r>
        <w:rPr>
          <w:spacing w:val="42"/>
        </w:rPr>
        <w:t xml:space="preserve"> </w:t>
      </w:r>
      <w:r>
        <w:rPr>
          <w:spacing w:val="-1"/>
        </w:rPr>
        <w:t>have</w:t>
      </w:r>
      <w:r>
        <w:rPr>
          <w:spacing w:val="-2"/>
        </w:rPr>
        <w:t xml:space="preserve"> </w:t>
      </w:r>
      <w:r>
        <w:t>an</w:t>
      </w:r>
      <w:r>
        <w:rPr>
          <w:spacing w:val="-1"/>
        </w:rPr>
        <w:t xml:space="preserve"> energy</w:t>
      </w:r>
      <w:r>
        <w:rPr>
          <w:spacing w:val="-2"/>
        </w:rPr>
        <w:t xml:space="preserve"> </w:t>
      </w:r>
      <w:r>
        <w:rPr>
          <w:spacing w:val="-1"/>
        </w:rPr>
        <w:t>blockage.</w:t>
      </w:r>
      <w:r>
        <w:t xml:space="preserve"> I</w:t>
      </w:r>
      <w:r>
        <w:rPr>
          <w:spacing w:val="-2"/>
        </w:rPr>
        <w:t xml:space="preserve"> </w:t>
      </w:r>
      <w:r>
        <w:rPr>
          <w:spacing w:val="-1"/>
        </w:rPr>
        <w:t>think</w:t>
      </w:r>
      <w:r>
        <w:rPr>
          <w:spacing w:val="1"/>
        </w:rPr>
        <w:t xml:space="preserve"> </w:t>
      </w:r>
      <w:r>
        <w:rPr>
          <w:spacing w:val="-2"/>
        </w:rPr>
        <w:t>we</w:t>
      </w:r>
      <w:r>
        <w:rPr>
          <w:spacing w:val="1"/>
        </w:rPr>
        <w:t xml:space="preserve"> </w:t>
      </w:r>
      <w:r>
        <w:rPr>
          <w:spacing w:val="-1"/>
        </w:rPr>
        <w:t>gave</w:t>
      </w:r>
      <w:r>
        <w:t xml:space="preserve"> </w:t>
      </w:r>
      <w:r>
        <w:rPr>
          <w:spacing w:val="-2"/>
        </w:rPr>
        <w:t xml:space="preserve">about </w:t>
      </w:r>
      <w:r>
        <w:rPr>
          <w:spacing w:val="-1"/>
        </w:rPr>
        <w:t>11</w:t>
      </w:r>
      <w:r>
        <w:t xml:space="preserve"> </w:t>
      </w:r>
      <w:r>
        <w:rPr>
          <w:spacing w:val="-1"/>
        </w:rPr>
        <w:t>different</w:t>
      </w:r>
      <w:r>
        <w:rPr>
          <w:spacing w:val="32"/>
        </w:rPr>
        <w:t xml:space="preserve"> </w:t>
      </w:r>
      <w:r>
        <w:rPr>
          <w:spacing w:val="-1"/>
        </w:rPr>
        <w:t>methods</w:t>
      </w:r>
      <w:r>
        <w:t xml:space="preserve"> </w:t>
      </w:r>
      <w:r>
        <w:rPr>
          <w:spacing w:val="-1"/>
        </w:rPr>
        <w:t>of</w:t>
      </w:r>
      <w:r>
        <w:rPr>
          <w:spacing w:val="-2"/>
        </w:rPr>
        <w:t xml:space="preserve"> </w:t>
      </w:r>
      <w:r>
        <w:rPr>
          <w:spacing w:val="-1"/>
        </w:rPr>
        <w:t>knowing</w:t>
      </w:r>
      <w:r>
        <w:rPr>
          <w:spacing w:val="1"/>
        </w:rPr>
        <w:t xml:space="preserve"> </w:t>
      </w:r>
      <w:r>
        <w:rPr>
          <w:spacing w:val="-1"/>
        </w:rPr>
        <w:t>where</w:t>
      </w:r>
      <w:r>
        <w:t xml:space="preserve"> </w:t>
      </w:r>
      <w:r>
        <w:rPr>
          <w:spacing w:val="-1"/>
        </w:rPr>
        <w:t>the</w:t>
      </w:r>
      <w:r>
        <w:t xml:space="preserve"> </w:t>
      </w:r>
      <w:r>
        <w:rPr>
          <w:spacing w:val="-1"/>
        </w:rPr>
        <w:t>blockages</w:t>
      </w:r>
      <w:r>
        <w:rPr>
          <w:spacing w:val="-2"/>
        </w:rPr>
        <w:t xml:space="preserve"> </w:t>
      </w:r>
      <w:r>
        <w:rPr>
          <w:spacing w:val="-1"/>
        </w:rPr>
        <w:t>are.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The two</w:t>
      </w:r>
      <w:r>
        <w:rPr>
          <w:spacing w:val="1"/>
        </w:rPr>
        <w:t xml:space="preserve"> </w:t>
      </w:r>
      <w:r>
        <w:rPr>
          <w:spacing w:val="-1"/>
        </w:rPr>
        <w:t>methods appropriate</w:t>
      </w:r>
      <w:r>
        <w:t xml:space="preserve"> here</w:t>
      </w:r>
      <w:r>
        <w:rPr>
          <w:spacing w:val="-1"/>
        </w:rPr>
        <w:t xml:space="preserve"> </w:t>
      </w:r>
      <w:r>
        <w:t>are..</w:t>
      </w:r>
    </w:p>
    <w:p w:rsidR="00743C02" w:rsidRDefault="001F2438">
      <w:pPr>
        <w:pStyle w:val="Corpodetexto"/>
        <w:numPr>
          <w:ilvl w:val="0"/>
          <w:numId w:val="22"/>
        </w:numPr>
        <w:tabs>
          <w:tab w:val="left" w:pos="426"/>
        </w:tabs>
        <w:spacing w:before="1"/>
        <w:ind w:right="161" w:firstLine="63"/>
      </w:pPr>
      <w:r>
        <w:rPr>
          <w:spacing w:val="-1"/>
        </w:rPr>
        <w:t>Where</w:t>
      </w:r>
      <w:r>
        <w:rPr>
          <w:spacing w:val="1"/>
        </w:rPr>
        <w:t xml:space="preserve"> </w:t>
      </w:r>
      <w:r>
        <w:rPr>
          <w:spacing w:val="-1"/>
        </w:rPr>
        <w:t>you</w:t>
      </w:r>
      <w:r>
        <w:rPr>
          <w:spacing w:val="-2"/>
        </w:rPr>
        <w:t xml:space="preserve"> </w:t>
      </w:r>
      <w:r>
        <w:rPr>
          <w:spacing w:val="-1"/>
        </w:rPr>
        <w:t>feel</w:t>
      </w:r>
      <w:r>
        <w:rPr>
          <w:spacing w:val="-2"/>
        </w:rPr>
        <w:t xml:space="preserve"> </w:t>
      </w:r>
      <w:r>
        <w:t>an</w:t>
      </w:r>
      <w:r>
        <w:rPr>
          <w:spacing w:val="-2"/>
        </w:rPr>
        <w:t xml:space="preserve"> </w:t>
      </w:r>
      <w:r>
        <w:rPr>
          <w:spacing w:val="-1"/>
        </w:rPr>
        <w:t>emotion</w:t>
      </w:r>
      <w:r>
        <w:rPr>
          <w:spacing w:val="-2"/>
        </w:rPr>
        <w:t xml:space="preserve"> </w:t>
      </w:r>
      <w:r>
        <w:t>as</w:t>
      </w:r>
      <w:r>
        <w:rPr>
          <w:spacing w:val="1"/>
        </w:rPr>
        <w:t xml:space="preserve"> </w:t>
      </w:r>
      <w:r>
        <w:rPr>
          <w:spacing w:val="-1"/>
        </w:rPr>
        <w:t>you perform</w:t>
      </w:r>
      <w:r>
        <w:rPr>
          <w:spacing w:val="-4"/>
        </w:rPr>
        <w:t xml:space="preserve"> </w:t>
      </w:r>
      <w:r>
        <w:rPr>
          <w:spacing w:val="-1"/>
        </w:rPr>
        <w:t>the Circulation</w:t>
      </w:r>
      <w:r>
        <w:rPr>
          <w:spacing w:val="-2"/>
        </w:rPr>
        <w:t xml:space="preserve"> </w:t>
      </w:r>
      <w:r>
        <w:t>of</w:t>
      </w:r>
      <w:r>
        <w:rPr>
          <w:spacing w:val="-2"/>
        </w:rPr>
        <w:t xml:space="preserve"> </w:t>
      </w:r>
      <w:r>
        <w:rPr>
          <w:spacing w:val="-1"/>
        </w:rPr>
        <w:t>the</w:t>
      </w:r>
      <w:r>
        <w:rPr>
          <w:spacing w:val="47"/>
        </w:rPr>
        <w:t xml:space="preserve"> </w:t>
      </w:r>
      <w:r>
        <w:rPr>
          <w:spacing w:val="-1"/>
        </w:rPr>
        <w:t>Energies</w:t>
      </w:r>
      <w:r>
        <w:rPr>
          <w:spacing w:val="-2"/>
        </w:rPr>
        <w:t xml:space="preserve"> </w:t>
      </w:r>
      <w:r>
        <w:rPr>
          <w:spacing w:val="-1"/>
        </w:rPr>
        <w:t>in any</w:t>
      </w:r>
      <w:r>
        <w:rPr>
          <w:spacing w:val="-2"/>
        </w:rPr>
        <w:t xml:space="preserve"> </w:t>
      </w:r>
      <w:r>
        <w:rPr>
          <w:spacing w:val="-1"/>
        </w:rPr>
        <w:t>part</w:t>
      </w:r>
      <w:r>
        <w:t xml:space="preserve"> </w:t>
      </w:r>
      <w:r>
        <w:rPr>
          <w:spacing w:val="-1"/>
        </w:rPr>
        <w:t>of the</w:t>
      </w:r>
      <w:r>
        <w:rPr>
          <w:spacing w:val="1"/>
        </w:rPr>
        <w:t xml:space="preserve"> </w:t>
      </w:r>
      <w:r>
        <w:rPr>
          <w:spacing w:val="-1"/>
        </w:rPr>
        <w:t>body</w:t>
      </w:r>
      <w:r>
        <w:rPr>
          <w:spacing w:val="-2"/>
        </w:rPr>
        <w:t xml:space="preserve"> </w:t>
      </w:r>
      <w:r>
        <w:t>-</w:t>
      </w:r>
      <w:r>
        <w:rPr>
          <w:spacing w:val="-2"/>
        </w:rPr>
        <w:t xml:space="preserve"> </w:t>
      </w:r>
      <w:r>
        <w:rPr>
          <w:spacing w:val="-1"/>
        </w:rPr>
        <w:t>there</w:t>
      </w:r>
      <w:r>
        <w:rPr>
          <w:spacing w:val="1"/>
        </w:rPr>
        <w:t xml:space="preserve"> </w:t>
      </w:r>
      <w:r>
        <w:rPr>
          <w:spacing w:val="-1"/>
        </w:rPr>
        <w:t>is</w:t>
      </w:r>
      <w:r>
        <w:rPr>
          <w:spacing w:val="-2"/>
        </w:rPr>
        <w:t xml:space="preserve"> </w:t>
      </w:r>
      <w:r>
        <w:rPr>
          <w:spacing w:val="-1"/>
        </w:rPr>
        <w:t>an energy</w:t>
      </w:r>
      <w:r>
        <w:rPr>
          <w:spacing w:val="-2"/>
        </w:rPr>
        <w:t xml:space="preserve"> </w:t>
      </w:r>
      <w:r>
        <w:rPr>
          <w:spacing w:val="-1"/>
        </w:rPr>
        <w:t>blockage.</w:t>
      </w:r>
    </w:p>
    <w:p w:rsidR="00743C02" w:rsidRDefault="001F2438">
      <w:pPr>
        <w:pStyle w:val="Corpodetexto"/>
        <w:numPr>
          <w:ilvl w:val="0"/>
          <w:numId w:val="22"/>
        </w:numPr>
        <w:tabs>
          <w:tab w:val="left" w:pos="424"/>
        </w:tabs>
        <w:spacing w:before="0"/>
        <w:ind w:right="620" w:firstLine="63"/>
      </w:pPr>
      <w:r>
        <w:rPr>
          <w:spacing w:val="-1"/>
        </w:rPr>
        <w:t>Where</w:t>
      </w:r>
      <w:r>
        <w:t xml:space="preserve"> </w:t>
      </w:r>
      <w:r>
        <w:rPr>
          <w:spacing w:val="-1"/>
        </w:rPr>
        <w:t>you</w:t>
      </w:r>
      <w:r>
        <w:rPr>
          <w:spacing w:val="-2"/>
        </w:rPr>
        <w:t xml:space="preserve"> </w:t>
      </w:r>
      <w:r>
        <w:rPr>
          <w:spacing w:val="-1"/>
        </w:rPr>
        <w:t>get</w:t>
      </w:r>
      <w:r>
        <w:t xml:space="preserve"> </w:t>
      </w:r>
      <w:r>
        <w:rPr>
          <w:spacing w:val="-1"/>
        </w:rPr>
        <w:t>distracted or</w:t>
      </w:r>
      <w:r>
        <w:t xml:space="preserve"> </w:t>
      </w:r>
      <w:r>
        <w:rPr>
          <w:spacing w:val="-1"/>
        </w:rPr>
        <w:t>fall</w:t>
      </w:r>
      <w:r>
        <w:t xml:space="preserve"> </w:t>
      </w:r>
      <w:r>
        <w:rPr>
          <w:spacing w:val="-1"/>
        </w:rPr>
        <w:t>asleep as</w:t>
      </w:r>
      <w:r>
        <w:t xml:space="preserve"> </w:t>
      </w:r>
      <w:r>
        <w:rPr>
          <w:spacing w:val="-1"/>
        </w:rPr>
        <w:t>you perform</w:t>
      </w:r>
      <w:r>
        <w:rPr>
          <w:spacing w:val="-4"/>
        </w:rPr>
        <w:t xml:space="preserve"> </w:t>
      </w:r>
      <w:r>
        <w:t>the</w:t>
      </w:r>
      <w:r>
        <w:rPr>
          <w:spacing w:val="27"/>
        </w:rPr>
        <w:t xml:space="preserve"> </w:t>
      </w:r>
      <w:r>
        <w:rPr>
          <w:spacing w:val="-1"/>
        </w:rPr>
        <w:t>Circulation</w:t>
      </w:r>
      <w:r>
        <w:rPr>
          <w:spacing w:val="-2"/>
        </w:rPr>
        <w:t xml:space="preserve"> </w:t>
      </w:r>
      <w:r>
        <w:rPr>
          <w:spacing w:val="-1"/>
        </w:rPr>
        <w:t>of</w:t>
      </w:r>
      <w:r>
        <w:rPr>
          <w:spacing w:val="62"/>
        </w:rPr>
        <w:t xml:space="preserve"> </w:t>
      </w:r>
      <w:r>
        <w:rPr>
          <w:spacing w:val="-1"/>
        </w:rPr>
        <w:t>the</w:t>
      </w:r>
      <w:r>
        <w:t xml:space="preserve"> </w:t>
      </w:r>
      <w:r>
        <w:rPr>
          <w:spacing w:val="-1"/>
        </w:rPr>
        <w:t>Energies</w:t>
      </w:r>
      <w:r>
        <w:t xml:space="preserve"> </w:t>
      </w:r>
      <w:r>
        <w:rPr>
          <w:spacing w:val="-1"/>
        </w:rPr>
        <w:t xml:space="preserve">in </w:t>
      </w:r>
      <w:r>
        <w:t>any</w:t>
      </w:r>
      <w:r>
        <w:rPr>
          <w:spacing w:val="-2"/>
        </w:rPr>
        <w:t xml:space="preserve"> </w:t>
      </w:r>
      <w:r>
        <w:rPr>
          <w:spacing w:val="-1"/>
        </w:rPr>
        <w:t>part</w:t>
      </w:r>
      <w:r>
        <w:t xml:space="preserve"> </w:t>
      </w:r>
      <w:r>
        <w:rPr>
          <w:spacing w:val="-1"/>
        </w:rPr>
        <w:t>of</w:t>
      </w:r>
      <w:r>
        <w:rPr>
          <w:spacing w:val="-2"/>
        </w:rPr>
        <w:t xml:space="preserve"> </w:t>
      </w:r>
      <w:r>
        <w:rPr>
          <w:spacing w:val="-1"/>
        </w:rPr>
        <w:t>the</w:t>
      </w:r>
      <w:r>
        <w:t xml:space="preserve"> </w:t>
      </w:r>
      <w:r>
        <w:rPr>
          <w:spacing w:val="-1"/>
        </w:rPr>
        <w:t>body</w:t>
      </w:r>
      <w:r>
        <w:rPr>
          <w:spacing w:val="-2"/>
        </w:rPr>
        <w:t xml:space="preserve"> </w:t>
      </w:r>
      <w:r>
        <w:t>-</w:t>
      </w:r>
      <w:r>
        <w:rPr>
          <w:spacing w:val="-2"/>
        </w:rPr>
        <w:t xml:space="preserve"> </w:t>
      </w:r>
      <w:r>
        <w:rPr>
          <w:spacing w:val="-1"/>
        </w:rPr>
        <w:t>there</w:t>
      </w:r>
      <w:r>
        <w:t xml:space="preserve"> </w:t>
      </w:r>
      <w:r>
        <w:rPr>
          <w:spacing w:val="-1"/>
        </w:rPr>
        <w:t>is</w:t>
      </w:r>
      <w:r>
        <w:t xml:space="preserve"> </w:t>
      </w:r>
      <w:r>
        <w:rPr>
          <w:spacing w:val="-1"/>
        </w:rPr>
        <w:t>an</w:t>
      </w:r>
      <w:r>
        <w:rPr>
          <w:spacing w:val="32"/>
        </w:rPr>
        <w:t xml:space="preserve"> </w:t>
      </w:r>
      <w:r>
        <w:rPr>
          <w:spacing w:val="-1"/>
        </w:rPr>
        <w:t>energy</w:t>
      </w:r>
      <w:r>
        <w:rPr>
          <w:spacing w:val="-2"/>
        </w:rPr>
        <w:t xml:space="preserve"> </w:t>
      </w:r>
      <w:r>
        <w:rPr>
          <w:spacing w:val="-1"/>
        </w:rPr>
        <w:t>blockage.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firstLine="63"/>
      </w:pPr>
      <w:r>
        <w:t xml:space="preserve">And </w:t>
      </w:r>
      <w:r>
        <w:rPr>
          <w:spacing w:val="-1"/>
        </w:rPr>
        <w:t>you</w:t>
      </w:r>
      <w:r>
        <w:rPr>
          <w:spacing w:val="-2"/>
        </w:rPr>
        <w:t xml:space="preserve"> </w:t>
      </w:r>
      <w:r>
        <w:t>have</w:t>
      </w:r>
      <w:r>
        <w:rPr>
          <w:spacing w:val="-1"/>
        </w:rPr>
        <w:t xml:space="preserve"> </w:t>
      </w:r>
      <w:r>
        <w:t>to Feel</w:t>
      </w:r>
      <w:r>
        <w:rPr>
          <w:spacing w:val="-3"/>
        </w:rPr>
        <w:t xml:space="preserve"> </w:t>
      </w:r>
      <w:r>
        <w:rPr>
          <w:spacing w:val="-1"/>
        </w:rPr>
        <w:t>the</w:t>
      </w:r>
      <w:r>
        <w:t xml:space="preserve"> </w:t>
      </w:r>
      <w:r>
        <w:rPr>
          <w:spacing w:val="-1"/>
        </w:rPr>
        <w:t>Energy</w:t>
      </w:r>
      <w:r>
        <w:rPr>
          <w:spacing w:val="-2"/>
        </w:rPr>
        <w:t xml:space="preserve"> </w:t>
      </w:r>
      <w:r>
        <w:t>Blockages</w:t>
      </w:r>
      <w:r>
        <w:rPr>
          <w:spacing w:val="-2"/>
        </w:rPr>
        <w:t xml:space="preserve"> </w:t>
      </w:r>
      <w:r>
        <w:rPr>
          <w:spacing w:val="-1"/>
        </w:rPr>
        <w:t>before</w:t>
      </w:r>
      <w:r>
        <w:t xml:space="preserve"> </w:t>
      </w:r>
      <w:r>
        <w:rPr>
          <w:spacing w:val="-1"/>
        </w:rPr>
        <w:t>you</w:t>
      </w:r>
      <w:r>
        <w:rPr>
          <w:spacing w:val="-2"/>
        </w:rPr>
        <w:t xml:space="preserve"> </w:t>
      </w:r>
      <w:r>
        <w:t>can</w:t>
      </w:r>
      <w:r>
        <w:rPr>
          <w:spacing w:val="-1"/>
        </w:rPr>
        <w:t xml:space="preserve"> Heal</w:t>
      </w:r>
      <w:r>
        <w:rPr>
          <w:spacing w:val="25"/>
        </w:rPr>
        <w:t xml:space="preserve"> </w:t>
      </w:r>
      <w:r>
        <w:rPr>
          <w:spacing w:val="-1"/>
        </w:rPr>
        <w:t>them.</w:t>
      </w:r>
    </w:p>
    <w:p w:rsidR="00743C02" w:rsidRDefault="001F2438">
      <w:pPr>
        <w:pStyle w:val="Corpodetexto"/>
        <w:spacing w:before="0" w:line="235" w:lineRule="exact"/>
        <w:ind w:left="172"/>
      </w:pPr>
      <w:r>
        <w:rPr>
          <w:spacing w:val="-1"/>
        </w:rPr>
        <w:t>Or</w:t>
      </w:r>
      <w:r>
        <w:t xml:space="preserve"> </w:t>
      </w:r>
      <w:r>
        <w:rPr>
          <w:spacing w:val="-1"/>
        </w:rPr>
        <w:t>you</w:t>
      </w:r>
      <w:r>
        <w:rPr>
          <w:spacing w:val="-2"/>
        </w:rPr>
        <w:t xml:space="preserve"> </w:t>
      </w:r>
      <w:r>
        <w:rPr>
          <w:spacing w:val="-1"/>
        </w:rPr>
        <w:t>have to</w:t>
      </w:r>
      <w:r>
        <w:t xml:space="preserve"> </w:t>
      </w:r>
      <w:r>
        <w:rPr>
          <w:spacing w:val="-1"/>
        </w:rPr>
        <w:t>See the</w:t>
      </w:r>
      <w:r>
        <w:rPr>
          <w:spacing w:val="1"/>
        </w:rPr>
        <w:t xml:space="preserve"> </w:t>
      </w:r>
      <w:r>
        <w:rPr>
          <w:spacing w:val="-1"/>
        </w:rPr>
        <w:t>Energy</w:t>
      </w:r>
      <w:r>
        <w:rPr>
          <w:spacing w:val="-2"/>
        </w:rPr>
        <w:t xml:space="preserve"> </w:t>
      </w:r>
      <w:r>
        <w:rPr>
          <w:spacing w:val="-1"/>
        </w:rPr>
        <w:t>Blockages before</w:t>
      </w:r>
      <w:r>
        <w:t xml:space="preserve"> </w:t>
      </w:r>
      <w:r>
        <w:rPr>
          <w:spacing w:val="-1"/>
        </w:rPr>
        <w:t>you</w:t>
      </w:r>
      <w:r>
        <w:rPr>
          <w:spacing w:val="-2"/>
        </w:rPr>
        <w:t xml:space="preserve"> </w:t>
      </w:r>
      <w:r>
        <w:rPr>
          <w:spacing w:val="-1"/>
        </w:rPr>
        <w:t>can</w:t>
      </w:r>
      <w:r>
        <w:t xml:space="preserve"> </w:t>
      </w:r>
      <w:r>
        <w:rPr>
          <w:spacing w:val="-1"/>
        </w:rPr>
        <w:t>Free</w:t>
      </w:r>
      <w:r>
        <w:rPr>
          <w:spacing w:val="-3"/>
        </w:rPr>
        <w:t xml:space="preserve"> </w:t>
      </w:r>
      <w:r>
        <w:rPr>
          <w:spacing w:val="-1"/>
        </w:rPr>
        <w:t>them.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91" w:firstLine="63"/>
        <w:jc w:val="both"/>
      </w:pPr>
      <w:r>
        <w:rPr>
          <w:spacing w:val="-2"/>
        </w:rPr>
        <w:t>Enlightenment</w:t>
      </w:r>
      <w:r>
        <w:t xml:space="preserve"> </w:t>
      </w:r>
      <w:r>
        <w:rPr>
          <w:spacing w:val="-1"/>
        </w:rPr>
        <w:t>is</w:t>
      </w:r>
      <w:r>
        <w:rPr>
          <w:spacing w:val="-2"/>
        </w:rPr>
        <w:t xml:space="preserve"> </w:t>
      </w:r>
      <w:r>
        <w:rPr>
          <w:spacing w:val="-1"/>
        </w:rPr>
        <w:t>the</w:t>
      </w:r>
      <w:r>
        <w:t xml:space="preserve"> </w:t>
      </w:r>
      <w:r>
        <w:rPr>
          <w:spacing w:val="-1"/>
        </w:rPr>
        <w:t>process of</w:t>
      </w:r>
      <w:r>
        <w:t xml:space="preserve"> </w:t>
      </w:r>
      <w:r>
        <w:rPr>
          <w:spacing w:val="-1"/>
        </w:rPr>
        <w:t>increasing</w:t>
      </w:r>
      <w:r>
        <w:rPr>
          <w:spacing w:val="-2"/>
        </w:rPr>
        <w:t xml:space="preserve"> </w:t>
      </w:r>
      <w:r>
        <w:rPr>
          <w:spacing w:val="-1"/>
        </w:rPr>
        <w:t>the</w:t>
      </w:r>
      <w:r>
        <w:t xml:space="preserve"> </w:t>
      </w:r>
      <w:r>
        <w:rPr>
          <w:spacing w:val="-1"/>
        </w:rPr>
        <w:t>psychic</w:t>
      </w:r>
      <w:r>
        <w:t xml:space="preserve"> </w:t>
      </w:r>
      <w:r>
        <w:rPr>
          <w:spacing w:val="-1"/>
        </w:rPr>
        <w:t>vision.</w:t>
      </w:r>
      <w:r>
        <w:rPr>
          <w:spacing w:val="-2"/>
        </w:rPr>
        <w:t xml:space="preserve"> </w:t>
      </w:r>
      <w:r>
        <w:rPr>
          <w:spacing w:val="-1"/>
        </w:rPr>
        <w:t>And</w:t>
      </w:r>
      <w:r>
        <w:rPr>
          <w:spacing w:val="46"/>
        </w:rPr>
        <w:t xml:space="preserve"> </w:t>
      </w:r>
      <w:r>
        <w:rPr>
          <w:spacing w:val="-1"/>
        </w:rPr>
        <w:t>this</w:t>
      </w:r>
      <w:r>
        <w:rPr>
          <w:spacing w:val="-2"/>
        </w:rPr>
        <w:t xml:space="preserve"> </w:t>
      </w:r>
      <w:r>
        <w:rPr>
          <w:spacing w:val="-1"/>
        </w:rPr>
        <w:t>happens</w:t>
      </w:r>
      <w:r>
        <w:t xml:space="preserve"> </w:t>
      </w:r>
      <w:r>
        <w:rPr>
          <w:spacing w:val="-1"/>
        </w:rPr>
        <w:t>quite</w:t>
      </w:r>
      <w:r>
        <w:rPr>
          <w:spacing w:val="1"/>
        </w:rPr>
        <w:t xml:space="preserve"> </w:t>
      </w:r>
      <w:r>
        <w:rPr>
          <w:spacing w:val="-1"/>
        </w:rPr>
        <w:t>naturally</w:t>
      </w:r>
      <w:r>
        <w:rPr>
          <w:spacing w:val="-2"/>
        </w:rPr>
        <w:t xml:space="preserve"> </w:t>
      </w:r>
      <w:r>
        <w:t xml:space="preserve">as </w:t>
      </w:r>
      <w:r>
        <w:rPr>
          <w:spacing w:val="-1"/>
        </w:rPr>
        <w:t>you purify</w:t>
      </w:r>
      <w:r>
        <w:t xml:space="preserve"> </w:t>
      </w:r>
      <w:r>
        <w:rPr>
          <w:spacing w:val="-1"/>
        </w:rPr>
        <w:t>your</w:t>
      </w:r>
      <w:r>
        <w:rPr>
          <w:spacing w:val="1"/>
        </w:rPr>
        <w:t xml:space="preserve"> </w:t>
      </w:r>
      <w:r>
        <w:rPr>
          <w:spacing w:val="-1"/>
        </w:rPr>
        <w:t>physical,</w:t>
      </w:r>
      <w:r>
        <w:rPr>
          <w:spacing w:val="-2"/>
        </w:rPr>
        <w:t xml:space="preserve"> </w:t>
      </w:r>
      <w:r>
        <w:rPr>
          <w:spacing w:val="-1"/>
        </w:rPr>
        <w:t>emotional,</w:t>
      </w:r>
      <w:r>
        <w:rPr>
          <w:spacing w:val="22"/>
        </w:rPr>
        <w:t xml:space="preserve"> </w:t>
      </w:r>
      <w:r>
        <w:rPr>
          <w:spacing w:val="-1"/>
        </w:rPr>
        <w:t>mental</w:t>
      </w:r>
      <w:r>
        <w:rPr>
          <w:spacing w:val="-2"/>
        </w:rPr>
        <w:t xml:space="preserve"> </w:t>
      </w:r>
      <w:r>
        <w:t>and</w:t>
      </w:r>
      <w:r>
        <w:rPr>
          <w:spacing w:val="-3"/>
        </w:rPr>
        <w:t xml:space="preserve"> </w:t>
      </w:r>
      <w:r>
        <w:rPr>
          <w:spacing w:val="-1"/>
        </w:rPr>
        <w:t>spiritual</w:t>
      </w:r>
      <w:r>
        <w:t xml:space="preserve"> </w:t>
      </w:r>
      <w:r>
        <w:rPr>
          <w:spacing w:val="-1"/>
        </w:rPr>
        <w:t>bodies.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As</w:t>
      </w:r>
      <w:r>
        <w:t xml:space="preserve"> </w:t>
      </w:r>
      <w:r>
        <w:rPr>
          <w:spacing w:val="-2"/>
        </w:rPr>
        <w:t>we</w:t>
      </w:r>
      <w:r>
        <w:rPr>
          <w:spacing w:val="1"/>
        </w:rPr>
        <w:t xml:space="preserve"> </w:t>
      </w:r>
      <w:r>
        <w:rPr>
          <w:spacing w:val="-1"/>
        </w:rPr>
        <w:t>move</w:t>
      </w:r>
      <w:r>
        <w:t xml:space="preserve"> </w:t>
      </w:r>
      <w:r>
        <w:rPr>
          <w:spacing w:val="-1"/>
        </w:rPr>
        <w:t>on</w:t>
      </w:r>
      <w:r>
        <w:t xml:space="preserve"> </w:t>
      </w:r>
      <w:r>
        <w:rPr>
          <w:spacing w:val="-1"/>
        </w:rPr>
        <w:t>into</w:t>
      </w:r>
      <w:r>
        <w:t xml:space="preserve"> </w:t>
      </w:r>
      <w:r>
        <w:rPr>
          <w:spacing w:val="-1"/>
        </w:rPr>
        <w:t xml:space="preserve">Level </w:t>
      </w:r>
      <w:r>
        <w:t>2</w:t>
      </w:r>
      <w:r>
        <w:rPr>
          <w:spacing w:val="-1"/>
        </w:rPr>
        <w:t xml:space="preserve"> of</w:t>
      </w:r>
      <w:r>
        <w:t xml:space="preserve"> </w:t>
      </w:r>
      <w:r>
        <w:rPr>
          <w:spacing w:val="-1"/>
        </w:rPr>
        <w:t>Energy</w:t>
      </w:r>
      <w:r>
        <w:rPr>
          <w:spacing w:val="-2"/>
        </w:rPr>
        <w:t xml:space="preserve"> </w:t>
      </w:r>
      <w:r>
        <w:rPr>
          <w:spacing w:val="-1"/>
        </w:rPr>
        <w:t>Enhancement</w:t>
      </w:r>
      <w:r>
        <w:rPr>
          <w:spacing w:val="2"/>
        </w:rPr>
        <w:t xml:space="preserve"> </w:t>
      </w:r>
      <w:r>
        <w:rPr>
          <w:spacing w:val="-2"/>
        </w:rPr>
        <w:t>we</w:t>
      </w:r>
      <w:r>
        <w:rPr>
          <w:spacing w:val="1"/>
        </w:rPr>
        <w:t xml:space="preserve"> </w:t>
      </w:r>
      <w:r>
        <w:rPr>
          <w:spacing w:val="-1"/>
        </w:rPr>
        <w:t>give</w:t>
      </w:r>
      <w:r>
        <w:rPr>
          <w:spacing w:val="1"/>
        </w:rPr>
        <w:t xml:space="preserve"> </w:t>
      </w:r>
      <w:r>
        <w:rPr>
          <w:spacing w:val="-2"/>
        </w:rPr>
        <w:t>much</w:t>
      </w:r>
      <w:r>
        <w:rPr>
          <w:spacing w:val="32"/>
        </w:rPr>
        <w:t xml:space="preserve"> </w:t>
      </w:r>
      <w:r>
        <w:rPr>
          <w:spacing w:val="-1"/>
        </w:rPr>
        <w:t xml:space="preserve">stronger </w:t>
      </w:r>
      <w:r>
        <w:t xml:space="preserve">and </w:t>
      </w:r>
      <w:r>
        <w:rPr>
          <w:spacing w:val="-1"/>
        </w:rPr>
        <w:t>quicker</w:t>
      </w:r>
      <w:r>
        <w:t xml:space="preserve"> </w:t>
      </w:r>
      <w:r>
        <w:rPr>
          <w:spacing w:val="-1"/>
        </w:rPr>
        <w:t xml:space="preserve">methods </w:t>
      </w:r>
      <w:r>
        <w:t>of</w:t>
      </w:r>
      <w:r>
        <w:rPr>
          <w:spacing w:val="-1"/>
        </w:rPr>
        <w:t xml:space="preserve"> Healing </w:t>
      </w:r>
      <w:r>
        <w:t xml:space="preserve">the </w:t>
      </w:r>
      <w:r>
        <w:rPr>
          <w:spacing w:val="-1"/>
        </w:rPr>
        <w:t>Energy</w:t>
      </w:r>
      <w:r>
        <w:rPr>
          <w:spacing w:val="-2"/>
        </w:rPr>
        <w:t xml:space="preserve"> </w:t>
      </w:r>
      <w:r>
        <w:rPr>
          <w:spacing w:val="-1"/>
        </w:rPr>
        <w:t>Blockages.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firstLine="63"/>
      </w:pPr>
      <w:r>
        <w:t xml:space="preserve">In </w:t>
      </w:r>
      <w:r>
        <w:rPr>
          <w:spacing w:val="-1"/>
        </w:rPr>
        <w:t xml:space="preserve">Level </w:t>
      </w:r>
      <w:r>
        <w:t>2</w:t>
      </w:r>
      <w:r>
        <w:rPr>
          <w:spacing w:val="-1"/>
        </w:rPr>
        <w:t xml:space="preserve"> </w:t>
      </w:r>
      <w:r>
        <w:t>of Energy</w:t>
      </w:r>
      <w:r>
        <w:rPr>
          <w:spacing w:val="-2"/>
        </w:rPr>
        <w:t xml:space="preserve"> </w:t>
      </w:r>
      <w:r>
        <w:rPr>
          <w:spacing w:val="-1"/>
        </w:rPr>
        <w:t>Enhancement</w:t>
      </w:r>
      <w:r>
        <w:t xml:space="preserve"> </w:t>
      </w:r>
      <w:r>
        <w:rPr>
          <w:spacing w:val="-2"/>
        </w:rPr>
        <w:t>we</w:t>
      </w:r>
      <w:r>
        <w:rPr>
          <w:spacing w:val="1"/>
        </w:rPr>
        <w:t xml:space="preserve"> </w:t>
      </w:r>
      <w:r>
        <w:rPr>
          <w:spacing w:val="-1"/>
        </w:rPr>
        <w:t xml:space="preserve">learn </w:t>
      </w:r>
      <w:r>
        <w:t>how</w:t>
      </w:r>
      <w:r>
        <w:rPr>
          <w:spacing w:val="-2"/>
        </w:rPr>
        <w:t xml:space="preserve"> </w:t>
      </w:r>
      <w:r>
        <w:t xml:space="preserve">to </w:t>
      </w:r>
      <w:r>
        <w:rPr>
          <w:spacing w:val="-1"/>
        </w:rPr>
        <w:t>heal the</w:t>
      </w:r>
      <w:r>
        <w:rPr>
          <w:spacing w:val="31"/>
        </w:rPr>
        <w:t xml:space="preserve"> </w:t>
      </w:r>
      <w:r>
        <w:t>Blockages</w:t>
      </w:r>
      <w:r>
        <w:rPr>
          <w:spacing w:val="-1"/>
        </w:rPr>
        <w:t xml:space="preserve"> </w:t>
      </w:r>
      <w:r>
        <w:t>at</w:t>
      </w:r>
      <w:r>
        <w:rPr>
          <w:spacing w:val="-1"/>
        </w:rPr>
        <w:t xml:space="preserve"> </w:t>
      </w:r>
      <w:r>
        <w:t>the</w:t>
      </w:r>
      <w:r>
        <w:rPr>
          <w:spacing w:val="1"/>
        </w:rPr>
        <w:t xml:space="preserve"> </w:t>
      </w:r>
      <w:r>
        <w:rPr>
          <w:spacing w:val="-1"/>
        </w:rPr>
        <w:t xml:space="preserve">level </w:t>
      </w:r>
      <w:r>
        <w:t xml:space="preserve">of Energy. </w:t>
      </w:r>
      <w:r>
        <w:rPr>
          <w:spacing w:val="-1"/>
        </w:rPr>
        <w:t>This</w:t>
      </w:r>
      <w:r>
        <w:t xml:space="preserve"> </w:t>
      </w:r>
      <w:r>
        <w:rPr>
          <w:spacing w:val="-1"/>
        </w:rPr>
        <w:t>means</w:t>
      </w:r>
      <w:r>
        <w:rPr>
          <w:spacing w:val="-3"/>
        </w:rPr>
        <w:t xml:space="preserve"> </w:t>
      </w:r>
      <w:r>
        <w:t>that</w:t>
      </w:r>
      <w:r>
        <w:rPr>
          <w:spacing w:val="-1"/>
        </w:rPr>
        <w:t xml:space="preserve"> </w:t>
      </w:r>
      <w:r>
        <w:rPr>
          <w:spacing w:val="-2"/>
        </w:rPr>
        <w:t>we</w:t>
      </w:r>
      <w:r>
        <w:rPr>
          <w:spacing w:val="1"/>
        </w:rPr>
        <w:t xml:space="preserve"> </w:t>
      </w:r>
      <w:r>
        <w:t>do not</w:t>
      </w:r>
      <w:r>
        <w:rPr>
          <w:spacing w:val="29"/>
        </w:rPr>
        <w:t xml:space="preserve"> </w:t>
      </w:r>
      <w:r>
        <w:rPr>
          <w:spacing w:val="-1"/>
        </w:rPr>
        <w:t>necessarily have</w:t>
      </w:r>
      <w:r>
        <w:rPr>
          <w:spacing w:val="-2"/>
        </w:rPr>
        <w:t xml:space="preserve"> </w:t>
      </w:r>
      <w:r>
        <w:t>to</w:t>
      </w:r>
      <w:r>
        <w:rPr>
          <w:spacing w:val="-1"/>
        </w:rPr>
        <w:t xml:space="preserve"> go</w:t>
      </w:r>
      <w:r>
        <w:rPr>
          <w:spacing w:val="-2"/>
        </w:rPr>
        <w:t xml:space="preserve"> </w:t>
      </w:r>
      <w:r>
        <w:rPr>
          <w:spacing w:val="-1"/>
        </w:rPr>
        <w:t>through</w:t>
      </w:r>
      <w:r>
        <w:rPr>
          <w:spacing w:val="-2"/>
        </w:rPr>
        <w:t xml:space="preserve"> </w:t>
      </w:r>
      <w:r>
        <w:rPr>
          <w:spacing w:val="-1"/>
        </w:rPr>
        <w:t>the</w:t>
      </w:r>
      <w:r>
        <w:rPr>
          <w:spacing w:val="-2"/>
        </w:rPr>
        <w:t xml:space="preserve"> </w:t>
      </w:r>
      <w:r>
        <w:rPr>
          <w:spacing w:val="-1"/>
        </w:rPr>
        <w:t>emotion or the experience</w:t>
      </w:r>
      <w:r>
        <w:rPr>
          <w:spacing w:val="1"/>
        </w:rPr>
        <w:t xml:space="preserve"> </w:t>
      </w:r>
      <w:r>
        <w:rPr>
          <w:spacing w:val="-1"/>
        </w:rPr>
        <w:t>which</w:t>
      </w:r>
      <w:r>
        <w:rPr>
          <w:spacing w:val="37"/>
        </w:rPr>
        <w:t xml:space="preserve"> </w:t>
      </w:r>
      <w:r>
        <w:rPr>
          <w:spacing w:val="-1"/>
        </w:rPr>
        <w:t>caused the Blockage again.</w:t>
      </w:r>
      <w:r>
        <w:t xml:space="preserve"> </w:t>
      </w:r>
      <w:r>
        <w:rPr>
          <w:spacing w:val="-2"/>
        </w:rPr>
        <w:t>Most</w:t>
      </w:r>
      <w:r>
        <w:rPr>
          <w:spacing w:val="1"/>
        </w:rPr>
        <w:t xml:space="preserve"> </w:t>
      </w:r>
      <w:r>
        <w:t>of</w:t>
      </w:r>
      <w:r>
        <w:rPr>
          <w:spacing w:val="-2"/>
        </w:rPr>
        <w:t xml:space="preserve"> </w:t>
      </w:r>
      <w:r>
        <w:rPr>
          <w:spacing w:val="-1"/>
        </w:rPr>
        <w:t>the time</w:t>
      </w:r>
      <w:r>
        <w:rPr>
          <w:spacing w:val="1"/>
        </w:rPr>
        <w:t xml:space="preserve"> </w:t>
      </w:r>
      <w:r>
        <w:rPr>
          <w:spacing w:val="-2"/>
        </w:rPr>
        <w:t>we</w:t>
      </w:r>
      <w:r>
        <w:rPr>
          <w:spacing w:val="1"/>
        </w:rPr>
        <w:t xml:space="preserve"> </w:t>
      </w:r>
      <w:r>
        <w:rPr>
          <w:spacing w:val="-1"/>
        </w:rPr>
        <w:t>just</w:t>
      </w:r>
      <w:r>
        <w:rPr>
          <w:spacing w:val="2"/>
        </w:rPr>
        <w:t xml:space="preserve"> </w:t>
      </w:r>
      <w:r>
        <w:rPr>
          <w:spacing w:val="-1"/>
        </w:rPr>
        <w:t>have</w:t>
      </w:r>
      <w:r>
        <w:t xml:space="preserve"> to</w:t>
      </w:r>
      <w:r>
        <w:rPr>
          <w:spacing w:val="-2"/>
        </w:rPr>
        <w:t xml:space="preserve"> </w:t>
      </w:r>
      <w:r>
        <w:rPr>
          <w:spacing w:val="-1"/>
        </w:rPr>
        <w:t>Ground</w:t>
      </w:r>
      <w:r>
        <w:rPr>
          <w:spacing w:val="49"/>
        </w:rPr>
        <w:t xml:space="preserve"> </w:t>
      </w:r>
      <w:r>
        <w:rPr>
          <w:spacing w:val="-1"/>
        </w:rPr>
        <w:t>the</w:t>
      </w:r>
      <w:r>
        <w:t xml:space="preserve"> </w:t>
      </w:r>
      <w:r>
        <w:rPr>
          <w:spacing w:val="-1"/>
        </w:rPr>
        <w:t>Negative</w:t>
      </w:r>
      <w:r>
        <w:t xml:space="preserve"> </w:t>
      </w:r>
      <w:r>
        <w:rPr>
          <w:spacing w:val="-1"/>
        </w:rPr>
        <w:t>Energies</w:t>
      </w:r>
      <w:r>
        <w:rPr>
          <w:spacing w:val="-2"/>
        </w:rPr>
        <w:t xml:space="preserve"> </w:t>
      </w:r>
      <w:r>
        <w:rPr>
          <w:spacing w:val="-1"/>
        </w:rPr>
        <w:t>as</w:t>
      </w:r>
      <w:r>
        <w:rPr>
          <w:spacing w:val="-2"/>
        </w:rPr>
        <w:t xml:space="preserve"> </w:t>
      </w:r>
      <w:r>
        <w:rPr>
          <w:spacing w:val="-1"/>
        </w:rPr>
        <w:t>Energy.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60" w:firstLine="63"/>
      </w:pPr>
      <w:r>
        <w:rPr>
          <w:spacing w:val="-1"/>
        </w:rPr>
        <w:t>However,</w:t>
      </w:r>
      <w:r>
        <w:rPr>
          <w:spacing w:val="1"/>
        </w:rPr>
        <w:t xml:space="preserve"> </w:t>
      </w:r>
      <w:r>
        <w:rPr>
          <w:spacing w:val="-1"/>
        </w:rPr>
        <w:t>when</w:t>
      </w:r>
      <w:r>
        <w:t xml:space="preserve"> </w:t>
      </w:r>
      <w:r>
        <w:rPr>
          <w:spacing w:val="-2"/>
        </w:rPr>
        <w:t>we</w:t>
      </w:r>
      <w:r>
        <w:rPr>
          <w:spacing w:val="2"/>
        </w:rPr>
        <w:t xml:space="preserve"> </w:t>
      </w:r>
      <w:r>
        <w:rPr>
          <w:spacing w:val="-1"/>
        </w:rPr>
        <w:t>were</w:t>
      </w:r>
      <w:r>
        <w:t xml:space="preserve"> </w:t>
      </w:r>
      <w:r>
        <w:rPr>
          <w:spacing w:val="-2"/>
        </w:rPr>
        <w:t>cleaning</w:t>
      </w:r>
      <w:r>
        <w:t xml:space="preserve"> </w:t>
      </w:r>
      <w:r>
        <w:rPr>
          <w:spacing w:val="-1"/>
        </w:rPr>
        <w:t>out this</w:t>
      </w:r>
      <w:r>
        <w:t xml:space="preserve"> </w:t>
      </w:r>
      <w:r>
        <w:rPr>
          <w:spacing w:val="-1"/>
        </w:rPr>
        <w:t>lifetime</w:t>
      </w:r>
      <w:r>
        <w:t xml:space="preserve"> </w:t>
      </w:r>
      <w:r>
        <w:rPr>
          <w:spacing w:val="-1"/>
        </w:rPr>
        <w:t>and all the</w:t>
      </w:r>
      <w:r>
        <w:t xml:space="preserve"> </w:t>
      </w:r>
      <w:r>
        <w:rPr>
          <w:spacing w:val="-1"/>
        </w:rPr>
        <w:t>past</w:t>
      </w:r>
      <w:r>
        <w:rPr>
          <w:spacing w:val="27"/>
        </w:rPr>
        <w:t xml:space="preserve"> </w:t>
      </w:r>
      <w:r>
        <w:rPr>
          <w:spacing w:val="-1"/>
        </w:rPr>
        <w:t>lifetimes</w:t>
      </w:r>
      <w:r>
        <w:rPr>
          <w:spacing w:val="-2"/>
        </w:rPr>
        <w:t xml:space="preserve"> </w:t>
      </w:r>
      <w:r>
        <w:rPr>
          <w:spacing w:val="-1"/>
        </w:rPr>
        <w:t>of</w:t>
      </w:r>
      <w:r>
        <w:t xml:space="preserve"> </w:t>
      </w:r>
      <w:r>
        <w:rPr>
          <w:spacing w:val="-1"/>
        </w:rPr>
        <w:t>our</w:t>
      </w:r>
      <w:r>
        <w:t xml:space="preserve"> </w:t>
      </w:r>
      <w:r>
        <w:rPr>
          <w:spacing w:val="-1"/>
        </w:rPr>
        <w:t>previous</w:t>
      </w:r>
      <w:r>
        <w:rPr>
          <w:spacing w:val="1"/>
        </w:rPr>
        <w:t xml:space="preserve"> </w:t>
      </w:r>
      <w:r>
        <w:rPr>
          <w:spacing w:val="-1"/>
        </w:rPr>
        <w:t>client</w:t>
      </w:r>
      <w:r>
        <w:rPr>
          <w:spacing w:val="-2"/>
        </w:rPr>
        <w:t xml:space="preserve"> </w:t>
      </w:r>
      <w:r>
        <w:rPr>
          <w:spacing w:val="-1"/>
        </w:rPr>
        <w:t>of</w:t>
      </w:r>
      <w:r>
        <w:rPr>
          <w:spacing w:val="-2"/>
        </w:rPr>
        <w:t xml:space="preserve"> </w:t>
      </w:r>
      <w:r>
        <w:t>all</w:t>
      </w:r>
      <w:r>
        <w:rPr>
          <w:spacing w:val="-2"/>
        </w:rPr>
        <w:t xml:space="preserve"> </w:t>
      </w:r>
      <w:r>
        <w:rPr>
          <w:spacing w:val="-1"/>
        </w:rPr>
        <w:t>the</w:t>
      </w:r>
      <w:r>
        <w:t xml:space="preserve"> </w:t>
      </w:r>
      <w:r>
        <w:rPr>
          <w:spacing w:val="-1"/>
        </w:rPr>
        <w:t>negative</w:t>
      </w:r>
      <w:r>
        <w:t xml:space="preserve"> </w:t>
      </w:r>
      <w:r>
        <w:rPr>
          <w:spacing w:val="-1"/>
        </w:rPr>
        <w:t>energies</w:t>
      </w:r>
      <w:r>
        <w:rPr>
          <w:spacing w:val="-2"/>
        </w:rPr>
        <w:t xml:space="preserve"> </w:t>
      </w:r>
      <w:r>
        <w:rPr>
          <w:spacing w:val="-1"/>
        </w:rPr>
        <w:t>and</w:t>
      </w:r>
      <w:r>
        <w:rPr>
          <w:spacing w:val="26"/>
        </w:rPr>
        <w:t xml:space="preserve"> </w:t>
      </w:r>
      <w:r>
        <w:rPr>
          <w:spacing w:val="-1"/>
        </w:rPr>
        <w:t>energy</w:t>
      </w:r>
      <w:r>
        <w:rPr>
          <w:spacing w:val="-2"/>
        </w:rPr>
        <w:t xml:space="preserve"> </w:t>
      </w:r>
      <w:r>
        <w:rPr>
          <w:spacing w:val="-1"/>
        </w:rPr>
        <w:t>blockages</w:t>
      </w:r>
      <w:r>
        <w:t xml:space="preserve"> </w:t>
      </w:r>
      <w:r>
        <w:rPr>
          <w:spacing w:val="-1"/>
        </w:rPr>
        <w:t>she</w:t>
      </w:r>
      <w:r>
        <w:rPr>
          <w:spacing w:val="1"/>
        </w:rPr>
        <w:t xml:space="preserve"> </w:t>
      </w:r>
      <w:r>
        <w:rPr>
          <w:spacing w:val="-1"/>
        </w:rPr>
        <w:t>was</w:t>
      </w:r>
      <w:r>
        <w:t xml:space="preserve"> </w:t>
      </w:r>
      <w:r>
        <w:rPr>
          <w:spacing w:val="-1"/>
        </w:rPr>
        <w:t>surprised</w:t>
      </w:r>
      <w:r>
        <w:t xml:space="preserve"> </w:t>
      </w:r>
      <w:r>
        <w:rPr>
          <w:spacing w:val="-1"/>
        </w:rPr>
        <w:t>when none</w:t>
      </w:r>
      <w:r>
        <w:rPr>
          <w:spacing w:val="-2"/>
        </w:rPr>
        <w:t xml:space="preserve"> </w:t>
      </w:r>
      <w:r>
        <w:rPr>
          <w:spacing w:val="-1"/>
        </w:rPr>
        <w:t>of</w:t>
      </w:r>
      <w:r>
        <w:rPr>
          <w:spacing w:val="-2"/>
        </w:rPr>
        <w:t xml:space="preserve"> </w:t>
      </w:r>
      <w:r>
        <w:rPr>
          <w:spacing w:val="-1"/>
        </w:rPr>
        <w:t>the</w:t>
      </w:r>
      <w:r>
        <w:rPr>
          <w:spacing w:val="1"/>
        </w:rPr>
        <w:t xml:space="preserve"> </w:t>
      </w:r>
      <w:r>
        <w:rPr>
          <w:spacing w:val="-1"/>
        </w:rPr>
        <w:t>past</w:t>
      </w:r>
      <w:r>
        <w:rPr>
          <w:spacing w:val="30"/>
        </w:rPr>
        <w:t xml:space="preserve"> </w:t>
      </w:r>
      <w:r>
        <w:rPr>
          <w:spacing w:val="-1"/>
        </w:rPr>
        <w:t>lifetimes</w:t>
      </w:r>
      <w:r>
        <w:rPr>
          <w:spacing w:val="-2"/>
        </w:rPr>
        <w:t xml:space="preserve"> </w:t>
      </w:r>
      <w:r>
        <w:rPr>
          <w:spacing w:val="-1"/>
        </w:rPr>
        <w:t>gave</w:t>
      </w:r>
      <w:r>
        <w:t xml:space="preserve"> </w:t>
      </w:r>
      <w:r>
        <w:rPr>
          <w:spacing w:val="-1"/>
        </w:rPr>
        <w:t>any</w:t>
      </w:r>
      <w:r>
        <w:rPr>
          <w:spacing w:val="-2"/>
        </w:rPr>
        <w:t xml:space="preserve"> </w:t>
      </w:r>
      <w:r>
        <w:rPr>
          <w:spacing w:val="-1"/>
        </w:rPr>
        <w:t>experiences</w:t>
      </w:r>
      <w:r>
        <w:rPr>
          <w:spacing w:val="-2"/>
        </w:rPr>
        <w:t xml:space="preserve"> </w:t>
      </w:r>
      <w:r>
        <w:rPr>
          <w:spacing w:val="-1"/>
        </w:rPr>
        <w:t>except</w:t>
      </w:r>
      <w:r>
        <w:rPr>
          <w:spacing w:val="2"/>
        </w:rPr>
        <w:t xml:space="preserve"> </w:t>
      </w:r>
      <w:r>
        <w:rPr>
          <w:spacing w:val="-1"/>
        </w:rPr>
        <w:t>for</w:t>
      </w:r>
      <w:r>
        <w:t xml:space="preserve"> </w:t>
      </w:r>
      <w:r>
        <w:rPr>
          <w:spacing w:val="-1"/>
        </w:rPr>
        <w:t>one</w:t>
      </w:r>
      <w:r>
        <w:t xml:space="preserve"> </w:t>
      </w:r>
      <w:r>
        <w:rPr>
          <w:spacing w:val="-1"/>
        </w:rPr>
        <w:t>experience</w:t>
      </w:r>
      <w:r>
        <w:t xml:space="preserve"> </w:t>
      </w:r>
      <w:r>
        <w:rPr>
          <w:spacing w:val="-1"/>
        </w:rPr>
        <w:t>at</w:t>
      </w:r>
      <w:r>
        <w:rPr>
          <w:spacing w:val="-2"/>
        </w:rPr>
        <w:t xml:space="preserve"> </w:t>
      </w:r>
      <w:r>
        <w:rPr>
          <w:spacing w:val="-1"/>
        </w:rPr>
        <w:t>the</w:t>
      </w:r>
      <w:r>
        <w:rPr>
          <w:spacing w:val="35"/>
        </w:rPr>
        <w:t xml:space="preserve"> </w:t>
      </w:r>
      <w:r>
        <w:rPr>
          <w:spacing w:val="-1"/>
        </w:rPr>
        <w:t>point</w:t>
      </w:r>
      <w:r>
        <w:rPr>
          <w:spacing w:val="-2"/>
        </w:rPr>
        <w:t xml:space="preserve"> </w:t>
      </w:r>
      <w:r>
        <w:rPr>
          <w:spacing w:val="-1"/>
        </w:rPr>
        <w:t>of</w:t>
      </w:r>
      <w:r>
        <w:t xml:space="preserve"> </w:t>
      </w:r>
      <w:r>
        <w:rPr>
          <w:spacing w:val="-1"/>
        </w:rPr>
        <w:t>death.</w:t>
      </w:r>
      <w:r>
        <w:t xml:space="preserve"> </w:t>
      </w:r>
      <w:r>
        <w:rPr>
          <w:spacing w:val="-1"/>
        </w:rPr>
        <w:t>She</w:t>
      </w:r>
      <w:r>
        <w:rPr>
          <w:spacing w:val="1"/>
        </w:rPr>
        <w:t xml:space="preserve"> </w:t>
      </w:r>
      <w:r>
        <w:rPr>
          <w:spacing w:val="-2"/>
        </w:rPr>
        <w:t>was</w:t>
      </w:r>
      <w:r>
        <w:t xml:space="preserve"> </w:t>
      </w:r>
      <w:r>
        <w:rPr>
          <w:spacing w:val="-1"/>
        </w:rPr>
        <w:t>left</w:t>
      </w:r>
      <w:r>
        <w:rPr>
          <w:spacing w:val="2"/>
        </w:rPr>
        <w:t xml:space="preserve"> </w:t>
      </w:r>
      <w:r>
        <w:rPr>
          <w:spacing w:val="-1"/>
        </w:rPr>
        <w:t>with</w:t>
      </w:r>
      <w:r>
        <w:rPr>
          <w:spacing w:val="-2"/>
        </w:rPr>
        <w:t xml:space="preserve"> </w:t>
      </w:r>
      <w:r>
        <w:t>a</w:t>
      </w:r>
      <w:r>
        <w:rPr>
          <w:spacing w:val="1"/>
        </w:rPr>
        <w:t xml:space="preserve"> </w:t>
      </w:r>
      <w:r>
        <w:rPr>
          <w:spacing w:val="-1"/>
        </w:rPr>
        <w:t>feeling</w:t>
      </w:r>
      <w:r>
        <w:t xml:space="preserve"> </w:t>
      </w:r>
      <w:r>
        <w:rPr>
          <w:spacing w:val="-1"/>
        </w:rPr>
        <w:t>of</w:t>
      </w:r>
      <w:r>
        <w:t xml:space="preserve"> </w:t>
      </w:r>
      <w:r>
        <w:rPr>
          <w:spacing w:val="-1"/>
        </w:rPr>
        <w:t>incompleteness,</w:t>
      </w:r>
      <w:r>
        <w:rPr>
          <w:spacing w:val="24"/>
        </w:rPr>
        <w:t xml:space="preserve"> </w:t>
      </w:r>
      <w:r>
        <w:rPr>
          <w:spacing w:val="-1"/>
        </w:rPr>
        <w:t>because</w:t>
      </w:r>
      <w:r>
        <w:rPr>
          <w:spacing w:val="1"/>
        </w:rPr>
        <w:t xml:space="preserve"> </w:t>
      </w:r>
      <w:r>
        <w:t>I</w:t>
      </w:r>
      <w:r>
        <w:rPr>
          <w:spacing w:val="-1"/>
        </w:rPr>
        <w:t xml:space="preserve"> had</w:t>
      </w:r>
      <w:r>
        <w:t xml:space="preserve"> </w:t>
      </w:r>
      <w:r>
        <w:rPr>
          <w:spacing w:val="-1"/>
        </w:rPr>
        <w:t>been</w:t>
      </w:r>
      <w:r>
        <w:rPr>
          <w:spacing w:val="-2"/>
        </w:rPr>
        <w:t xml:space="preserve"> </w:t>
      </w:r>
      <w:r>
        <w:rPr>
          <w:spacing w:val="-1"/>
        </w:rPr>
        <w:t>explaining</w:t>
      </w:r>
      <w:r>
        <w:t xml:space="preserve"> </w:t>
      </w:r>
      <w:r>
        <w:rPr>
          <w:spacing w:val="-2"/>
        </w:rPr>
        <w:t>about</w:t>
      </w:r>
      <w:r>
        <w:t xml:space="preserve"> </w:t>
      </w:r>
      <w:r>
        <w:rPr>
          <w:spacing w:val="-2"/>
        </w:rPr>
        <w:t>some</w:t>
      </w:r>
      <w:r>
        <w:rPr>
          <w:spacing w:val="1"/>
        </w:rPr>
        <w:t xml:space="preserve"> </w:t>
      </w:r>
      <w:r>
        <w:rPr>
          <w:spacing w:val="-1"/>
        </w:rPr>
        <w:t>of the Experiences of</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85"/>
      </w:pPr>
      <w:r>
        <w:rPr>
          <w:spacing w:val="-1"/>
        </w:rPr>
        <w:lastRenderedPageBreak/>
        <w:t>our</w:t>
      </w:r>
      <w:r>
        <w:t xml:space="preserve"> </w:t>
      </w:r>
      <w:r>
        <w:rPr>
          <w:spacing w:val="-1"/>
        </w:rPr>
        <w:t>previous</w:t>
      </w:r>
      <w:r>
        <w:rPr>
          <w:spacing w:val="1"/>
        </w:rPr>
        <w:t xml:space="preserve"> </w:t>
      </w:r>
      <w:r>
        <w:rPr>
          <w:spacing w:val="-1"/>
        </w:rPr>
        <w:t xml:space="preserve">clients, </w:t>
      </w:r>
      <w:r>
        <w:t>and</w:t>
      </w:r>
      <w:r>
        <w:rPr>
          <w:spacing w:val="-2"/>
        </w:rPr>
        <w:t xml:space="preserve"> </w:t>
      </w:r>
      <w:r>
        <w:t>how</w:t>
      </w:r>
      <w:r>
        <w:rPr>
          <w:spacing w:val="-3"/>
        </w:rPr>
        <w:t xml:space="preserve"> </w:t>
      </w:r>
      <w:r>
        <w:rPr>
          <w:spacing w:val="-1"/>
        </w:rPr>
        <w:t>the experiences</w:t>
      </w:r>
      <w:r>
        <w:rPr>
          <w:spacing w:val="-3"/>
        </w:rPr>
        <w:t xml:space="preserve"> </w:t>
      </w:r>
      <w:r>
        <w:rPr>
          <w:spacing w:val="-1"/>
        </w:rPr>
        <w:t>explained all</w:t>
      </w:r>
      <w:r>
        <w:rPr>
          <w:spacing w:val="-2"/>
        </w:rPr>
        <w:t xml:space="preserve"> </w:t>
      </w:r>
      <w:r>
        <w:rPr>
          <w:spacing w:val="-1"/>
        </w:rPr>
        <w:t>the</w:t>
      </w:r>
      <w:r>
        <w:rPr>
          <w:spacing w:val="51"/>
        </w:rPr>
        <w:t xml:space="preserve"> </w:t>
      </w:r>
      <w:r>
        <w:rPr>
          <w:spacing w:val="-1"/>
        </w:rPr>
        <w:t>things</w:t>
      </w:r>
      <w:r>
        <w:rPr>
          <w:spacing w:val="-2"/>
        </w:rPr>
        <w:t xml:space="preserve"> </w:t>
      </w:r>
      <w:r>
        <w:rPr>
          <w:spacing w:val="-1"/>
        </w:rPr>
        <w:t>that</w:t>
      </w:r>
      <w:r>
        <w:rPr>
          <w:spacing w:val="-2"/>
        </w:rPr>
        <w:t xml:space="preserve"> </w:t>
      </w:r>
      <w:r>
        <w:rPr>
          <w:spacing w:val="-1"/>
        </w:rPr>
        <w:t>were</w:t>
      </w:r>
      <w:r>
        <w:t xml:space="preserve"> </w:t>
      </w:r>
      <w:r>
        <w:rPr>
          <w:spacing w:val="-1"/>
        </w:rPr>
        <w:t>happening</w:t>
      </w:r>
      <w:r>
        <w:t xml:space="preserve"> </w:t>
      </w:r>
      <w:r>
        <w:rPr>
          <w:spacing w:val="-1"/>
        </w:rPr>
        <w:t>to</w:t>
      </w:r>
      <w:r>
        <w:rPr>
          <w:spacing w:val="-2"/>
        </w:rPr>
        <w:t xml:space="preserve"> </w:t>
      </w:r>
      <w:r>
        <w:rPr>
          <w:spacing w:val="-1"/>
        </w:rPr>
        <w:t>them in</w:t>
      </w:r>
      <w:r>
        <w:rPr>
          <w:spacing w:val="-2"/>
        </w:rPr>
        <w:t xml:space="preserve"> </w:t>
      </w:r>
      <w:r>
        <w:rPr>
          <w:spacing w:val="-1"/>
        </w:rPr>
        <w:t>this</w:t>
      </w:r>
      <w:r>
        <w:t xml:space="preserve"> </w:t>
      </w:r>
      <w:r>
        <w:rPr>
          <w:spacing w:val="-1"/>
        </w:rPr>
        <w:t>lifetime.</w:t>
      </w:r>
      <w:r>
        <w:rPr>
          <w:spacing w:val="-2"/>
        </w:rPr>
        <w:t xml:space="preserve"> </w:t>
      </w:r>
      <w:r>
        <w:rPr>
          <w:spacing w:val="-1"/>
        </w:rPr>
        <w:t>Until</w:t>
      </w:r>
      <w:r>
        <w:t xml:space="preserve"> I</w:t>
      </w:r>
      <w:r>
        <w:rPr>
          <w:spacing w:val="27"/>
        </w:rPr>
        <w:t xml:space="preserve"> </w:t>
      </w:r>
      <w:r>
        <w:rPr>
          <w:spacing w:val="-1"/>
        </w:rPr>
        <w:t>explained</w:t>
      </w:r>
      <w:r>
        <w:rPr>
          <w:spacing w:val="-3"/>
        </w:rPr>
        <w:t xml:space="preserve"> </w:t>
      </w:r>
      <w:r>
        <w:rPr>
          <w:spacing w:val="-1"/>
        </w:rPr>
        <w:t>that</w:t>
      </w:r>
      <w:r>
        <w:t xml:space="preserve"> </w:t>
      </w:r>
      <w:r>
        <w:rPr>
          <w:spacing w:val="-1"/>
        </w:rPr>
        <w:t>she</w:t>
      </w:r>
      <w:r>
        <w:t xml:space="preserve"> </w:t>
      </w:r>
      <w:r>
        <w:rPr>
          <w:spacing w:val="-2"/>
        </w:rPr>
        <w:t>was</w:t>
      </w:r>
      <w:r>
        <w:t xml:space="preserve"> </w:t>
      </w:r>
      <w:r>
        <w:rPr>
          <w:spacing w:val="-1"/>
        </w:rPr>
        <w:t>lucky</w:t>
      </w:r>
      <w:r>
        <w:rPr>
          <w:spacing w:val="-2"/>
        </w:rPr>
        <w:t xml:space="preserve"> </w:t>
      </w:r>
      <w:r>
        <w:t>not</w:t>
      </w:r>
      <w:r>
        <w:rPr>
          <w:spacing w:val="-1"/>
        </w:rPr>
        <w:t xml:space="preserve"> </w:t>
      </w:r>
      <w:r>
        <w:t>to</w:t>
      </w:r>
      <w:r>
        <w:rPr>
          <w:spacing w:val="-1"/>
        </w:rPr>
        <w:t xml:space="preserve"> have</w:t>
      </w:r>
      <w:r>
        <w:t xml:space="preserve"> </w:t>
      </w:r>
      <w:r>
        <w:rPr>
          <w:spacing w:val="-1"/>
        </w:rPr>
        <w:t xml:space="preserve">some </w:t>
      </w:r>
      <w:r>
        <w:t>of</w:t>
      </w:r>
      <w:r>
        <w:rPr>
          <w:spacing w:val="-1"/>
        </w:rPr>
        <w:t xml:space="preserve"> these</w:t>
      </w:r>
      <w:r>
        <w:t xml:space="preserve"> </w:t>
      </w:r>
      <w:r>
        <w:rPr>
          <w:spacing w:val="-1"/>
        </w:rPr>
        <w:t>sometimes</w:t>
      </w:r>
      <w:r>
        <w:rPr>
          <w:spacing w:val="45"/>
        </w:rPr>
        <w:t xml:space="preserve"> </w:t>
      </w:r>
      <w:r>
        <w:rPr>
          <w:spacing w:val="-1"/>
        </w:rPr>
        <w:t>powerful</w:t>
      </w:r>
      <w:r>
        <w:t xml:space="preserve"> </w:t>
      </w:r>
      <w:r>
        <w:rPr>
          <w:spacing w:val="-1"/>
        </w:rPr>
        <w:t>experiences.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42" w:firstLine="63"/>
      </w:pPr>
      <w:r>
        <w:t>You</w:t>
      </w:r>
      <w:r>
        <w:rPr>
          <w:spacing w:val="-2"/>
        </w:rPr>
        <w:t xml:space="preserve"> </w:t>
      </w:r>
      <w:r>
        <w:t>see,</w:t>
      </w:r>
      <w:r>
        <w:rPr>
          <w:spacing w:val="-1"/>
        </w:rPr>
        <w:t xml:space="preserve"> you</w:t>
      </w:r>
      <w:r>
        <w:rPr>
          <w:spacing w:val="-2"/>
        </w:rPr>
        <w:t xml:space="preserve"> </w:t>
      </w:r>
      <w:r>
        <w:t>only</w:t>
      </w:r>
      <w:r>
        <w:rPr>
          <w:spacing w:val="-2"/>
        </w:rPr>
        <w:t xml:space="preserve"> </w:t>
      </w:r>
      <w:r>
        <w:t>get</w:t>
      </w:r>
      <w:r>
        <w:rPr>
          <w:spacing w:val="-1"/>
        </w:rPr>
        <w:t xml:space="preserve"> these experiences</w:t>
      </w:r>
      <w:r>
        <w:rPr>
          <w:spacing w:val="2"/>
        </w:rPr>
        <w:t xml:space="preserve"> </w:t>
      </w:r>
      <w:r>
        <w:rPr>
          <w:spacing w:val="-1"/>
        </w:rPr>
        <w:t>when you</w:t>
      </w:r>
      <w:r>
        <w:rPr>
          <w:spacing w:val="-2"/>
        </w:rPr>
        <w:t xml:space="preserve"> </w:t>
      </w:r>
      <w:r>
        <w:rPr>
          <w:spacing w:val="-1"/>
        </w:rPr>
        <w:t>have</w:t>
      </w:r>
      <w:r>
        <w:t xml:space="preserve"> </w:t>
      </w:r>
      <w:r>
        <w:rPr>
          <w:spacing w:val="-1"/>
        </w:rPr>
        <w:t>something</w:t>
      </w:r>
      <w:r>
        <w:rPr>
          <w:spacing w:val="25"/>
        </w:rPr>
        <w:t xml:space="preserve"> </w:t>
      </w:r>
      <w:r>
        <w:t xml:space="preserve">to </w:t>
      </w:r>
      <w:r>
        <w:rPr>
          <w:spacing w:val="-1"/>
        </w:rPr>
        <w:t xml:space="preserve">learn. </w:t>
      </w:r>
      <w:r>
        <w:t>As</w:t>
      </w:r>
      <w:r>
        <w:rPr>
          <w:spacing w:val="-3"/>
        </w:rPr>
        <w:t xml:space="preserve"> </w:t>
      </w:r>
      <w:r>
        <w:rPr>
          <w:spacing w:val="-1"/>
        </w:rPr>
        <w:t>she cleared out</w:t>
      </w:r>
      <w:r>
        <w:t xml:space="preserve"> </w:t>
      </w:r>
      <w:r>
        <w:rPr>
          <w:spacing w:val="-1"/>
        </w:rPr>
        <w:t>the</w:t>
      </w:r>
      <w:r>
        <w:t xml:space="preserve"> </w:t>
      </w:r>
      <w:r>
        <w:rPr>
          <w:spacing w:val="-1"/>
        </w:rPr>
        <w:t>dead</w:t>
      </w:r>
      <w:r>
        <w:t xml:space="preserve"> </w:t>
      </w:r>
      <w:r>
        <w:rPr>
          <w:spacing w:val="-1"/>
        </w:rPr>
        <w:t>lumber</w:t>
      </w:r>
      <w:r>
        <w:t xml:space="preserve"> of</w:t>
      </w:r>
      <w:r>
        <w:rPr>
          <w:spacing w:val="-1"/>
        </w:rPr>
        <w:t xml:space="preserve"> </w:t>
      </w:r>
      <w:r>
        <w:t>Negative</w:t>
      </w:r>
      <w:r>
        <w:rPr>
          <w:spacing w:val="-1"/>
        </w:rPr>
        <w:t xml:space="preserve"> energy</w:t>
      </w:r>
      <w:r>
        <w:rPr>
          <w:spacing w:val="43"/>
        </w:rPr>
        <w:t xml:space="preserve"> </w:t>
      </w:r>
      <w:r>
        <w:rPr>
          <w:spacing w:val="-1"/>
        </w:rPr>
        <w:t>and</w:t>
      </w:r>
      <w:r>
        <w:t xml:space="preserve"> </w:t>
      </w:r>
      <w:r>
        <w:rPr>
          <w:spacing w:val="-1"/>
        </w:rPr>
        <w:t>Blockages</w:t>
      </w:r>
      <w:r>
        <w:t xml:space="preserve"> </w:t>
      </w:r>
      <w:r>
        <w:rPr>
          <w:spacing w:val="-1"/>
        </w:rPr>
        <w:t>in this</w:t>
      </w:r>
      <w:r>
        <w:t xml:space="preserve"> </w:t>
      </w:r>
      <w:r>
        <w:rPr>
          <w:spacing w:val="-2"/>
        </w:rPr>
        <w:t>Lifetime</w:t>
      </w:r>
      <w:r>
        <w:rPr>
          <w:spacing w:val="1"/>
        </w:rPr>
        <w:t xml:space="preserve"> </w:t>
      </w:r>
      <w:r>
        <w:rPr>
          <w:spacing w:val="-1"/>
        </w:rPr>
        <w:t>and</w:t>
      </w:r>
      <w:r>
        <w:t xml:space="preserve"> </w:t>
      </w:r>
      <w:r>
        <w:rPr>
          <w:spacing w:val="-1"/>
        </w:rPr>
        <w:t>in all her</w:t>
      </w:r>
      <w:r>
        <w:t xml:space="preserve"> </w:t>
      </w:r>
      <w:r>
        <w:rPr>
          <w:spacing w:val="-1"/>
        </w:rPr>
        <w:t>previous</w:t>
      </w:r>
      <w:r>
        <w:t xml:space="preserve"> </w:t>
      </w:r>
      <w:r>
        <w:rPr>
          <w:spacing w:val="-1"/>
        </w:rPr>
        <w:t>lifetimes</w:t>
      </w:r>
      <w:r>
        <w:t xml:space="preserve"> -</w:t>
      </w:r>
      <w:r>
        <w:rPr>
          <w:spacing w:val="-2"/>
        </w:rPr>
        <w:t xml:space="preserve"> </w:t>
      </w:r>
      <w:r>
        <w:rPr>
          <w:spacing w:val="-1"/>
        </w:rPr>
        <w:t>the</w:t>
      </w:r>
      <w:r>
        <w:rPr>
          <w:spacing w:val="36"/>
        </w:rPr>
        <w:t xml:space="preserve"> </w:t>
      </w:r>
      <w:r>
        <w:rPr>
          <w:spacing w:val="-1"/>
        </w:rPr>
        <w:t xml:space="preserve">last </w:t>
      </w:r>
      <w:r>
        <w:t>ten,</w:t>
      </w:r>
      <w:r>
        <w:rPr>
          <w:spacing w:val="-2"/>
        </w:rPr>
        <w:t xml:space="preserve"> </w:t>
      </w:r>
      <w:r>
        <w:t>the</w:t>
      </w:r>
      <w:r>
        <w:rPr>
          <w:spacing w:val="-1"/>
        </w:rPr>
        <w:t xml:space="preserve"> last</w:t>
      </w:r>
      <w:r>
        <w:t xml:space="preserve"> one</w:t>
      </w:r>
      <w:r>
        <w:rPr>
          <w:spacing w:val="-1"/>
        </w:rPr>
        <w:t xml:space="preserve"> hundred </w:t>
      </w:r>
      <w:r>
        <w:t>and</w:t>
      </w:r>
      <w:r>
        <w:rPr>
          <w:spacing w:val="-1"/>
        </w:rPr>
        <w:t xml:space="preserve"> </w:t>
      </w:r>
      <w:r>
        <w:t>on</w:t>
      </w:r>
      <w:r>
        <w:rPr>
          <w:spacing w:val="-1"/>
        </w:rPr>
        <w:t xml:space="preserve"> towards</w:t>
      </w:r>
      <w:r>
        <w:t xml:space="preserve"> </w:t>
      </w:r>
      <w:r>
        <w:rPr>
          <w:spacing w:val="-1"/>
        </w:rPr>
        <w:t xml:space="preserve">infinity, </w:t>
      </w:r>
      <w:r>
        <w:t xml:space="preserve">she </w:t>
      </w:r>
      <w:r>
        <w:rPr>
          <w:spacing w:val="-1"/>
        </w:rPr>
        <w:t>felt</w:t>
      </w:r>
      <w:r>
        <w:t xml:space="preserve"> she</w:t>
      </w:r>
      <w:r>
        <w:rPr>
          <w:spacing w:val="39"/>
        </w:rPr>
        <w:t xml:space="preserve"> </w:t>
      </w:r>
      <w:r>
        <w:rPr>
          <w:spacing w:val="-2"/>
        </w:rPr>
        <w:t>was</w:t>
      </w:r>
      <w:r>
        <w:t xml:space="preserve"> </w:t>
      </w:r>
      <w:r>
        <w:rPr>
          <w:spacing w:val="-1"/>
        </w:rPr>
        <w:t>clearing</w:t>
      </w:r>
      <w:r>
        <w:t xml:space="preserve"> </w:t>
      </w:r>
      <w:r>
        <w:rPr>
          <w:spacing w:val="-1"/>
        </w:rPr>
        <w:t xml:space="preserve">out quite </w:t>
      </w:r>
      <w:r>
        <w:t>a</w:t>
      </w:r>
      <w:r>
        <w:rPr>
          <w:spacing w:val="-1"/>
        </w:rPr>
        <w:t xml:space="preserve"> lot </w:t>
      </w:r>
      <w:r>
        <w:t>of</w:t>
      </w:r>
      <w:r>
        <w:rPr>
          <w:spacing w:val="-1"/>
        </w:rPr>
        <w:t xml:space="preserve"> Negative</w:t>
      </w:r>
      <w:r>
        <w:t xml:space="preserve"> </w:t>
      </w:r>
      <w:r>
        <w:rPr>
          <w:spacing w:val="-1"/>
        </w:rPr>
        <w:t>energy</w:t>
      </w:r>
      <w:r>
        <w:rPr>
          <w:spacing w:val="-2"/>
        </w:rPr>
        <w:t xml:space="preserve"> </w:t>
      </w:r>
      <w:r>
        <w:rPr>
          <w:spacing w:val="-1"/>
        </w:rPr>
        <w:t>or</w:t>
      </w:r>
      <w:r>
        <w:t xml:space="preserve"> </w:t>
      </w:r>
      <w:r>
        <w:rPr>
          <w:spacing w:val="-1"/>
        </w:rPr>
        <w:t xml:space="preserve">Karma. </w:t>
      </w:r>
      <w:r>
        <w:t>As</w:t>
      </w:r>
      <w:r>
        <w:rPr>
          <w:spacing w:val="-1"/>
        </w:rPr>
        <w:t xml:space="preserve"> she</w:t>
      </w:r>
      <w:r>
        <w:rPr>
          <w:spacing w:val="37"/>
        </w:rPr>
        <w:t xml:space="preserve"> </w:t>
      </w:r>
      <w:r>
        <w:rPr>
          <w:spacing w:val="-1"/>
        </w:rPr>
        <w:t>proceeded</w:t>
      </w:r>
      <w:r>
        <w:t xml:space="preserve"> </w:t>
      </w:r>
      <w:r>
        <w:rPr>
          <w:spacing w:val="-1"/>
        </w:rPr>
        <w:t>she</w:t>
      </w:r>
      <w:r>
        <w:rPr>
          <w:spacing w:val="1"/>
        </w:rPr>
        <w:t xml:space="preserve"> </w:t>
      </w:r>
      <w:r>
        <w:rPr>
          <w:spacing w:val="-1"/>
        </w:rPr>
        <w:t>felt</w:t>
      </w:r>
      <w:r>
        <w:rPr>
          <w:spacing w:val="1"/>
        </w:rPr>
        <w:t xml:space="preserve"> </w:t>
      </w:r>
      <w:r>
        <w:rPr>
          <w:spacing w:val="-1"/>
        </w:rPr>
        <w:t>herself</w:t>
      </w:r>
      <w:r>
        <w:t xml:space="preserve"> </w:t>
      </w:r>
      <w:r>
        <w:rPr>
          <w:spacing w:val="-2"/>
        </w:rPr>
        <w:t>becoming</w:t>
      </w:r>
      <w:r>
        <w:t xml:space="preserve"> </w:t>
      </w:r>
      <w:r>
        <w:rPr>
          <w:spacing w:val="-1"/>
        </w:rPr>
        <w:t>lighter and</w:t>
      </w:r>
      <w:r>
        <w:t xml:space="preserve"> </w:t>
      </w:r>
      <w:r>
        <w:rPr>
          <w:spacing w:val="-1"/>
        </w:rPr>
        <w:t>Lighter and going</w:t>
      </w:r>
      <w:r>
        <w:rPr>
          <w:spacing w:val="34"/>
        </w:rPr>
        <w:t xml:space="preserve"> </w:t>
      </w:r>
      <w:r>
        <w:rPr>
          <w:spacing w:val="-1"/>
        </w:rPr>
        <w:t>higher</w:t>
      </w:r>
      <w:r>
        <w:rPr>
          <w:spacing w:val="-2"/>
        </w:rPr>
        <w:t xml:space="preserve"> </w:t>
      </w:r>
      <w:r>
        <w:rPr>
          <w:spacing w:val="-1"/>
        </w:rPr>
        <w:t>and</w:t>
      </w:r>
      <w:r>
        <w:rPr>
          <w:spacing w:val="-2"/>
        </w:rPr>
        <w:t xml:space="preserve"> </w:t>
      </w:r>
      <w:r>
        <w:rPr>
          <w:spacing w:val="-1"/>
        </w:rPr>
        <w:t>higher.Until</w:t>
      </w:r>
      <w:r>
        <w:rPr>
          <w:spacing w:val="-2"/>
        </w:rPr>
        <w:t xml:space="preserve"> </w:t>
      </w:r>
      <w:r>
        <w:rPr>
          <w:spacing w:val="-1"/>
        </w:rPr>
        <w:t>she</w:t>
      </w:r>
      <w:r>
        <w:rPr>
          <w:spacing w:val="1"/>
        </w:rPr>
        <w:t xml:space="preserve"> </w:t>
      </w:r>
      <w:r>
        <w:rPr>
          <w:spacing w:val="-2"/>
        </w:rPr>
        <w:t>just</w:t>
      </w:r>
      <w:r>
        <w:rPr>
          <w:spacing w:val="2"/>
        </w:rPr>
        <w:t xml:space="preserve"> </w:t>
      </w:r>
      <w:r>
        <w:rPr>
          <w:spacing w:val="-1"/>
        </w:rPr>
        <w:t>felt great.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85" w:firstLine="63"/>
      </w:pPr>
      <w:r>
        <w:rPr>
          <w:spacing w:val="-1"/>
        </w:rPr>
        <w:t>In</w:t>
      </w:r>
      <w:r>
        <w:rPr>
          <w:spacing w:val="-2"/>
        </w:rPr>
        <w:t xml:space="preserve"> </w:t>
      </w:r>
      <w:r>
        <w:rPr>
          <w:spacing w:val="-1"/>
        </w:rPr>
        <w:t>the case</w:t>
      </w:r>
      <w:r>
        <w:rPr>
          <w:spacing w:val="-2"/>
        </w:rPr>
        <w:t xml:space="preserve"> </w:t>
      </w:r>
      <w:r>
        <w:rPr>
          <w:spacing w:val="-1"/>
        </w:rPr>
        <w:t>of</w:t>
      </w:r>
      <w:r>
        <w:rPr>
          <w:spacing w:val="-2"/>
        </w:rPr>
        <w:t xml:space="preserve"> </w:t>
      </w:r>
      <w:r>
        <w:rPr>
          <w:spacing w:val="-1"/>
        </w:rPr>
        <w:t>this</w:t>
      </w:r>
      <w:r>
        <w:rPr>
          <w:spacing w:val="-2"/>
        </w:rPr>
        <w:t xml:space="preserve"> </w:t>
      </w:r>
      <w:r>
        <w:rPr>
          <w:spacing w:val="-1"/>
        </w:rPr>
        <w:t>client her</w:t>
      </w:r>
      <w:r>
        <w:rPr>
          <w:spacing w:val="1"/>
        </w:rPr>
        <w:t xml:space="preserve"> </w:t>
      </w:r>
      <w:r>
        <w:rPr>
          <w:spacing w:val="-1"/>
        </w:rPr>
        <w:t>powerful energy</w:t>
      </w:r>
      <w:r>
        <w:rPr>
          <w:spacing w:val="-2"/>
        </w:rPr>
        <w:t xml:space="preserve"> </w:t>
      </w:r>
      <w:r>
        <w:rPr>
          <w:spacing w:val="-1"/>
        </w:rPr>
        <w:t>experiences had</w:t>
      </w:r>
      <w:r>
        <w:rPr>
          <w:spacing w:val="46"/>
        </w:rPr>
        <w:t xml:space="preserve"> </w:t>
      </w:r>
      <w:r>
        <w:rPr>
          <w:spacing w:val="-1"/>
        </w:rPr>
        <w:t>come</w:t>
      </w:r>
      <w:r>
        <w:rPr>
          <w:spacing w:val="1"/>
        </w:rPr>
        <w:t xml:space="preserve"> </w:t>
      </w:r>
      <w:r>
        <w:rPr>
          <w:spacing w:val="-1"/>
        </w:rPr>
        <w:t xml:space="preserve">when </w:t>
      </w:r>
      <w:r>
        <w:rPr>
          <w:spacing w:val="-2"/>
        </w:rPr>
        <w:t>we</w:t>
      </w:r>
      <w:r>
        <w:rPr>
          <w:spacing w:val="2"/>
        </w:rPr>
        <w:t xml:space="preserve"> </w:t>
      </w:r>
      <w:r>
        <w:rPr>
          <w:spacing w:val="-1"/>
        </w:rPr>
        <w:t>were clearing</w:t>
      </w:r>
      <w:r>
        <w:t xml:space="preserve"> </w:t>
      </w:r>
      <w:r>
        <w:rPr>
          <w:spacing w:val="-1"/>
        </w:rPr>
        <w:t xml:space="preserve">out </w:t>
      </w:r>
      <w:r>
        <w:t>all</w:t>
      </w:r>
      <w:r>
        <w:rPr>
          <w:spacing w:val="-1"/>
        </w:rPr>
        <w:t xml:space="preserve"> the</w:t>
      </w:r>
      <w:r>
        <w:t xml:space="preserve"> </w:t>
      </w:r>
      <w:r>
        <w:rPr>
          <w:spacing w:val="-1"/>
        </w:rPr>
        <w:t>Energy</w:t>
      </w:r>
      <w:r>
        <w:rPr>
          <w:spacing w:val="-2"/>
        </w:rPr>
        <w:t xml:space="preserve"> </w:t>
      </w:r>
      <w:r>
        <w:rPr>
          <w:spacing w:val="-1"/>
        </w:rPr>
        <w:t>Blockages</w:t>
      </w:r>
      <w:r>
        <w:t xml:space="preserve"> </w:t>
      </w:r>
      <w:r>
        <w:rPr>
          <w:spacing w:val="-1"/>
        </w:rPr>
        <w:t xml:space="preserve">in </w:t>
      </w:r>
      <w:r>
        <w:t>all</w:t>
      </w:r>
      <w:r>
        <w:rPr>
          <w:spacing w:val="-1"/>
        </w:rPr>
        <w:t xml:space="preserve"> the</w:t>
      </w:r>
      <w:r>
        <w:rPr>
          <w:spacing w:val="55"/>
        </w:rPr>
        <w:t xml:space="preserve"> </w:t>
      </w:r>
      <w:r>
        <w:rPr>
          <w:spacing w:val="-1"/>
        </w:rPr>
        <w:t>Parts</w:t>
      </w:r>
      <w:r>
        <w:rPr>
          <w:spacing w:val="-2"/>
        </w:rPr>
        <w:t xml:space="preserve"> </w:t>
      </w:r>
      <w:r>
        <w:rPr>
          <w:spacing w:val="-1"/>
        </w:rPr>
        <w:t>of</w:t>
      </w:r>
      <w:r>
        <w:rPr>
          <w:spacing w:val="-2"/>
        </w:rPr>
        <w:t xml:space="preserve"> </w:t>
      </w:r>
      <w:r>
        <w:rPr>
          <w:spacing w:val="-1"/>
        </w:rPr>
        <w:t>the</w:t>
      </w:r>
      <w:r>
        <w:rPr>
          <w:spacing w:val="-2"/>
        </w:rPr>
        <w:t xml:space="preserve"> </w:t>
      </w:r>
      <w:r>
        <w:rPr>
          <w:spacing w:val="-1"/>
        </w:rPr>
        <w:t>Body</w:t>
      </w:r>
      <w:r>
        <w:rPr>
          <w:spacing w:val="-2"/>
        </w:rPr>
        <w:t xml:space="preserve"> </w:t>
      </w:r>
      <w:r>
        <w:rPr>
          <w:spacing w:val="-1"/>
        </w:rPr>
        <w:t>and</w:t>
      </w:r>
      <w:r>
        <w:t xml:space="preserve"> </w:t>
      </w:r>
      <w:r>
        <w:rPr>
          <w:spacing w:val="-1"/>
        </w:rPr>
        <w:t>in</w:t>
      </w:r>
      <w:r>
        <w:rPr>
          <w:spacing w:val="-2"/>
        </w:rPr>
        <w:t xml:space="preserve"> </w:t>
      </w:r>
      <w:r>
        <w:t>All</w:t>
      </w:r>
      <w:r>
        <w:rPr>
          <w:spacing w:val="-2"/>
        </w:rPr>
        <w:t xml:space="preserve"> </w:t>
      </w:r>
      <w:r>
        <w:rPr>
          <w:spacing w:val="-1"/>
        </w:rPr>
        <w:t>the</w:t>
      </w:r>
      <w:r>
        <w:t xml:space="preserve"> </w:t>
      </w:r>
      <w:r>
        <w:rPr>
          <w:spacing w:val="-1"/>
        </w:rPr>
        <w:t>Chakras,</w:t>
      </w:r>
      <w:r>
        <w:t xml:space="preserve"> a </w:t>
      </w:r>
      <w:r>
        <w:rPr>
          <w:spacing w:val="-1"/>
        </w:rPr>
        <w:t>previous</w:t>
      </w:r>
      <w:r>
        <w:t xml:space="preserve"> </w:t>
      </w:r>
      <w:r>
        <w:rPr>
          <w:spacing w:val="-1"/>
        </w:rPr>
        <w:t>Energy</w:t>
      </w:r>
      <w:r>
        <w:rPr>
          <w:spacing w:val="37"/>
        </w:rPr>
        <w:t xml:space="preserve"> </w:t>
      </w:r>
      <w:r>
        <w:rPr>
          <w:spacing w:val="-1"/>
        </w:rPr>
        <w:t>Enhancement</w:t>
      </w:r>
      <w:r>
        <w:rPr>
          <w:spacing w:val="1"/>
        </w:rPr>
        <w:t xml:space="preserve"> </w:t>
      </w:r>
      <w:r>
        <w:rPr>
          <w:spacing w:val="-1"/>
        </w:rPr>
        <w:t>Initiation. This</w:t>
      </w:r>
      <w:r>
        <w:t xml:space="preserve"> </w:t>
      </w:r>
      <w:r>
        <w:rPr>
          <w:spacing w:val="-1"/>
        </w:rPr>
        <w:t xml:space="preserve">experince </w:t>
      </w:r>
      <w:r>
        <w:t>of</w:t>
      </w:r>
      <w:r>
        <w:rPr>
          <w:spacing w:val="-1"/>
        </w:rPr>
        <w:t xml:space="preserve"> Clearing</w:t>
      </w:r>
      <w:r>
        <w:t xml:space="preserve"> </w:t>
      </w:r>
      <w:r>
        <w:rPr>
          <w:spacing w:val="-1"/>
        </w:rPr>
        <w:t>these</w:t>
      </w:r>
      <w:r>
        <w:rPr>
          <w:spacing w:val="1"/>
        </w:rPr>
        <w:t xml:space="preserve"> </w:t>
      </w:r>
      <w:r>
        <w:rPr>
          <w:spacing w:val="-1"/>
        </w:rPr>
        <w:t>particular</w:t>
      </w:r>
      <w:r>
        <w:rPr>
          <w:spacing w:val="35"/>
        </w:rPr>
        <w:t xml:space="preserve"> </w:t>
      </w:r>
      <w:r>
        <w:rPr>
          <w:spacing w:val="-1"/>
        </w:rPr>
        <w:t>blockages</w:t>
      </w:r>
      <w:r>
        <w:rPr>
          <w:spacing w:val="-2"/>
        </w:rPr>
        <w:t xml:space="preserve"> </w:t>
      </w:r>
      <w:r>
        <w:t>had</w:t>
      </w:r>
      <w:r>
        <w:rPr>
          <w:spacing w:val="-2"/>
        </w:rPr>
        <w:t xml:space="preserve"> </w:t>
      </w:r>
      <w:r>
        <w:rPr>
          <w:spacing w:val="-1"/>
        </w:rPr>
        <w:t>explained</w:t>
      </w:r>
      <w:r>
        <w:rPr>
          <w:spacing w:val="-2"/>
        </w:rPr>
        <w:t xml:space="preserve"> </w:t>
      </w:r>
      <w:r>
        <w:rPr>
          <w:spacing w:val="-1"/>
        </w:rPr>
        <w:t>to</w:t>
      </w:r>
      <w:r>
        <w:rPr>
          <w:spacing w:val="-2"/>
        </w:rPr>
        <w:t xml:space="preserve"> </w:t>
      </w:r>
      <w:r>
        <w:t>her</w:t>
      </w:r>
      <w:r>
        <w:rPr>
          <w:spacing w:val="-2"/>
        </w:rPr>
        <w:t xml:space="preserve"> </w:t>
      </w:r>
      <w:r>
        <w:t>all</w:t>
      </w:r>
      <w:r>
        <w:rPr>
          <w:spacing w:val="-2"/>
        </w:rPr>
        <w:t xml:space="preserve"> </w:t>
      </w:r>
      <w:r>
        <w:rPr>
          <w:spacing w:val="-1"/>
        </w:rPr>
        <w:t>the</w:t>
      </w:r>
      <w:r>
        <w:rPr>
          <w:spacing w:val="1"/>
        </w:rPr>
        <w:t xml:space="preserve"> </w:t>
      </w:r>
      <w:r>
        <w:rPr>
          <w:spacing w:val="-2"/>
        </w:rPr>
        <w:t>problems</w:t>
      </w:r>
      <w:r>
        <w:rPr>
          <w:spacing w:val="1"/>
        </w:rPr>
        <w:t xml:space="preserve"> </w:t>
      </w:r>
      <w:r>
        <w:rPr>
          <w:spacing w:val="-1"/>
        </w:rPr>
        <w:t>she</w:t>
      </w:r>
      <w:r>
        <w:rPr>
          <w:spacing w:val="1"/>
        </w:rPr>
        <w:t xml:space="preserve"> </w:t>
      </w:r>
      <w:r>
        <w:rPr>
          <w:spacing w:val="-1"/>
        </w:rPr>
        <w:t>was</w:t>
      </w:r>
      <w:r>
        <w:rPr>
          <w:spacing w:val="29"/>
        </w:rPr>
        <w:t xml:space="preserve"> </w:t>
      </w:r>
      <w:r>
        <w:rPr>
          <w:spacing w:val="-1"/>
        </w:rPr>
        <w:t>experiencing</w:t>
      </w:r>
      <w:r>
        <w:rPr>
          <w:spacing w:val="1"/>
        </w:rPr>
        <w:t xml:space="preserve"> </w:t>
      </w:r>
      <w:r>
        <w:rPr>
          <w:spacing w:val="-1"/>
        </w:rPr>
        <w:t>in this</w:t>
      </w:r>
      <w:r>
        <w:t xml:space="preserve"> </w:t>
      </w:r>
      <w:r>
        <w:rPr>
          <w:spacing w:val="-1"/>
        </w:rPr>
        <w:t>lifetime.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SATCHIDANAND</w:t>
      </w:r>
    </w:p>
    <w:p w:rsidR="00743C02" w:rsidRDefault="001F2438">
      <w:pPr>
        <w:pStyle w:val="Corpodetexto"/>
        <w:spacing w:before="50" w:line="472" w:lineRule="exact"/>
        <w:ind w:left="172" w:right="3783"/>
      </w:pPr>
      <w:r>
        <w:t xml:space="preserve">Kind </w:t>
      </w:r>
      <w:r>
        <w:rPr>
          <w:spacing w:val="-1"/>
        </w:rPr>
        <w:t>Regards</w:t>
      </w:r>
      <w:r>
        <w:t xml:space="preserve"> &amp;</w:t>
      </w:r>
      <w:r>
        <w:rPr>
          <w:spacing w:val="-1"/>
        </w:rPr>
        <w:t xml:space="preserve"> </w:t>
      </w:r>
      <w:r>
        <w:t>thanks</w:t>
      </w:r>
      <w:r>
        <w:rPr>
          <w:spacing w:val="25"/>
        </w:rPr>
        <w:t xml:space="preserve"> </w:t>
      </w:r>
      <w:r>
        <w:rPr>
          <w:spacing w:val="-1"/>
        </w:rPr>
        <w:t>Shaun.</w:t>
      </w:r>
    </w:p>
    <w:p w:rsidR="00743C02" w:rsidRDefault="001F2438">
      <w:pPr>
        <w:pStyle w:val="Corpodetexto"/>
        <w:spacing w:before="67"/>
        <w:ind w:left="172" w:right="548" w:hanging="64"/>
      </w:pPr>
      <w:r>
        <w:rPr>
          <w:spacing w:val="-1"/>
        </w:rPr>
        <w:t>ENERGY</w:t>
      </w:r>
      <w:r>
        <w:t xml:space="preserve"> </w:t>
      </w:r>
      <w:r>
        <w:rPr>
          <w:spacing w:val="-1"/>
        </w:rPr>
        <w:t xml:space="preserve">ENHANCEMENT </w:t>
      </w:r>
      <w:r>
        <w:t xml:space="preserve">- </w:t>
      </w:r>
      <w:r>
        <w:rPr>
          <w:spacing w:val="-1"/>
        </w:rPr>
        <w:t>THE</w:t>
      </w:r>
      <w:r>
        <w:t xml:space="preserve"> </w:t>
      </w:r>
      <w:r>
        <w:rPr>
          <w:spacing w:val="-1"/>
        </w:rPr>
        <w:t>CORE</w:t>
      </w:r>
      <w:r>
        <w:t xml:space="preserve"> </w:t>
      </w:r>
      <w:r>
        <w:rPr>
          <w:spacing w:val="-1"/>
        </w:rPr>
        <w:t>ENERGY</w:t>
      </w:r>
      <w:r>
        <w:t xml:space="preserve"> </w:t>
      </w:r>
      <w:r>
        <w:rPr>
          <w:spacing w:val="-1"/>
        </w:rPr>
        <w:t>TECHNIQUES</w:t>
      </w:r>
      <w:r>
        <w:rPr>
          <w:spacing w:val="29"/>
        </w:rPr>
        <w:t xml:space="preserve"> </w:t>
      </w:r>
      <w:r>
        <w:rPr>
          <w:spacing w:val="-1"/>
        </w:rPr>
        <w:t>SPEED</w:t>
      </w:r>
      <w:r>
        <w:t xml:space="preserve"> UP</w:t>
      </w:r>
      <w:r>
        <w:rPr>
          <w:spacing w:val="-2"/>
        </w:rPr>
        <w:t xml:space="preserve"> </w:t>
      </w:r>
      <w:r>
        <w:rPr>
          <w:spacing w:val="-1"/>
        </w:rPr>
        <w:t>THE</w:t>
      </w:r>
      <w:r>
        <w:rPr>
          <w:spacing w:val="1"/>
        </w:rPr>
        <w:t xml:space="preserve"> </w:t>
      </w:r>
      <w:r>
        <w:rPr>
          <w:spacing w:val="-2"/>
        </w:rPr>
        <w:t>PROCESS</w:t>
      </w:r>
      <w:r>
        <w:t xml:space="preserve"> </w:t>
      </w:r>
      <w:r>
        <w:rPr>
          <w:spacing w:val="-1"/>
        </w:rPr>
        <w:t>OF</w:t>
      </w:r>
      <w:r>
        <w:t xml:space="preserve"> </w:t>
      </w:r>
      <w:r>
        <w:rPr>
          <w:spacing w:val="-2"/>
        </w:rPr>
        <w:t>ENLIGHTENMENT!!!</w:t>
      </w:r>
    </w:p>
    <w:p w:rsidR="00743C02" w:rsidRDefault="001F2438">
      <w:pPr>
        <w:pStyle w:val="Corpodetexto"/>
        <w:spacing w:before="1"/>
        <w:ind w:left="172" w:right="982"/>
      </w:pPr>
      <w:r>
        <w:rPr>
          <w:spacing w:val="-1"/>
        </w:rPr>
        <w:t>The</w:t>
      </w:r>
      <w:r>
        <w:rPr>
          <w:spacing w:val="1"/>
        </w:rPr>
        <w:t xml:space="preserve"> </w:t>
      </w:r>
      <w:r>
        <w:rPr>
          <w:spacing w:val="-2"/>
        </w:rPr>
        <w:t>Kundalini</w:t>
      </w:r>
      <w:r>
        <w:t xml:space="preserve"> </w:t>
      </w:r>
      <w:r>
        <w:rPr>
          <w:spacing w:val="-1"/>
        </w:rPr>
        <w:t>Kriyas</w:t>
      </w:r>
      <w:r>
        <w:t xml:space="preserve"> -</w:t>
      </w:r>
      <w:r>
        <w:rPr>
          <w:spacing w:val="-2"/>
        </w:rPr>
        <w:t xml:space="preserve"> </w:t>
      </w:r>
      <w:r>
        <w:rPr>
          <w:spacing w:val="-1"/>
        </w:rPr>
        <w:t>Expel</w:t>
      </w:r>
      <w:r>
        <w:t xml:space="preserve"> </w:t>
      </w:r>
      <w:r>
        <w:rPr>
          <w:spacing w:val="-1"/>
        </w:rPr>
        <w:t>Every</w:t>
      </w:r>
      <w:r>
        <w:rPr>
          <w:spacing w:val="-2"/>
        </w:rPr>
        <w:t xml:space="preserve"> </w:t>
      </w:r>
      <w:r>
        <w:rPr>
          <w:spacing w:val="-1"/>
        </w:rPr>
        <w:t>Energy</w:t>
      </w:r>
      <w:r>
        <w:rPr>
          <w:spacing w:val="-2"/>
        </w:rPr>
        <w:t xml:space="preserve"> </w:t>
      </w:r>
      <w:r>
        <w:rPr>
          <w:spacing w:val="-1"/>
        </w:rPr>
        <w:t>Blockage.</w:t>
      </w:r>
      <w:r>
        <w:rPr>
          <w:spacing w:val="37"/>
        </w:rPr>
        <w:t xml:space="preserve"> </w:t>
      </w:r>
      <w:r>
        <w:rPr>
          <w:spacing w:val="-1"/>
        </w:rPr>
        <w:t>Ground</w:t>
      </w:r>
      <w:r>
        <w:t xml:space="preserve"> </w:t>
      </w:r>
      <w:r>
        <w:rPr>
          <w:spacing w:val="-1"/>
        </w:rPr>
        <w:t>Negative</w:t>
      </w:r>
      <w:r>
        <w:t xml:space="preserve"> </w:t>
      </w:r>
      <w:r>
        <w:rPr>
          <w:spacing w:val="-1"/>
        </w:rPr>
        <w:t>Energies.</w:t>
      </w:r>
      <w:r>
        <w:t xml:space="preserve"> </w:t>
      </w:r>
      <w:r>
        <w:rPr>
          <w:spacing w:val="-1"/>
        </w:rPr>
        <w:t>Heal</w:t>
      </w:r>
      <w:r>
        <w:t xml:space="preserve"> </w:t>
      </w:r>
      <w:r>
        <w:rPr>
          <w:spacing w:val="-1"/>
        </w:rPr>
        <w:t>Negative</w:t>
      </w:r>
      <w:r>
        <w:t xml:space="preserve"> </w:t>
      </w:r>
      <w:r>
        <w:rPr>
          <w:spacing w:val="-2"/>
        </w:rPr>
        <w:t>Emotions..</w:t>
      </w:r>
    </w:p>
    <w:p w:rsidR="00743C02" w:rsidRDefault="001F2438">
      <w:pPr>
        <w:pStyle w:val="Corpodetexto"/>
        <w:spacing w:before="0"/>
        <w:ind w:left="172" w:right="279"/>
      </w:pPr>
      <w:r>
        <w:rPr>
          <w:spacing w:val="-1"/>
        </w:rPr>
        <w:t>Transmute</w:t>
      </w:r>
      <w:r>
        <w:t xml:space="preserve"> </w:t>
      </w:r>
      <w:r>
        <w:rPr>
          <w:spacing w:val="-1"/>
        </w:rPr>
        <w:t>Traumatic</w:t>
      </w:r>
      <w:r>
        <w:rPr>
          <w:spacing w:val="-2"/>
        </w:rPr>
        <w:t xml:space="preserve"> </w:t>
      </w:r>
      <w:r>
        <w:rPr>
          <w:spacing w:val="-1"/>
        </w:rPr>
        <w:t>Memories.</w:t>
      </w:r>
      <w:r>
        <w:rPr>
          <w:spacing w:val="-2"/>
        </w:rPr>
        <w:t xml:space="preserve"> </w:t>
      </w:r>
      <w:r>
        <w:rPr>
          <w:spacing w:val="-1"/>
        </w:rPr>
        <w:t>The</w:t>
      </w:r>
      <w:r>
        <w:rPr>
          <w:spacing w:val="1"/>
        </w:rPr>
        <w:t xml:space="preserve"> </w:t>
      </w:r>
      <w:r>
        <w:rPr>
          <w:spacing w:val="-1"/>
        </w:rPr>
        <w:t>Mastery</w:t>
      </w:r>
      <w:r>
        <w:rPr>
          <w:spacing w:val="-2"/>
        </w:rPr>
        <w:t xml:space="preserve"> </w:t>
      </w:r>
      <w:r>
        <w:t>of</w:t>
      </w:r>
      <w:r>
        <w:rPr>
          <w:spacing w:val="-2"/>
        </w:rPr>
        <w:t xml:space="preserve"> </w:t>
      </w:r>
      <w:r>
        <w:rPr>
          <w:spacing w:val="-1"/>
        </w:rPr>
        <w:t>Relationships.</w:t>
      </w:r>
      <w:r>
        <w:rPr>
          <w:spacing w:val="31"/>
        </w:rPr>
        <w:t xml:space="preserve"> </w:t>
      </w:r>
      <w:r>
        <w:rPr>
          <w:spacing w:val="-1"/>
        </w:rPr>
        <w:t>Downloadable</w:t>
      </w:r>
      <w:r>
        <w:rPr>
          <w:spacing w:val="1"/>
        </w:rPr>
        <w:t xml:space="preserve"> </w:t>
      </w:r>
      <w:r>
        <w:rPr>
          <w:spacing w:val="-1"/>
        </w:rPr>
        <w:t>Video Course</w:t>
      </w:r>
      <w:r>
        <w:t xml:space="preserve"> </w:t>
      </w:r>
      <w:r>
        <w:rPr>
          <w:spacing w:val="-1"/>
        </w:rPr>
        <w:t>and</w:t>
      </w:r>
      <w:r>
        <w:rPr>
          <w:spacing w:val="-2"/>
        </w:rPr>
        <w:t xml:space="preserve"> </w:t>
      </w:r>
      <w:r>
        <w:rPr>
          <w:spacing w:val="-1"/>
        </w:rPr>
        <w:t>Home</w:t>
      </w:r>
      <w:r>
        <w:rPr>
          <w:spacing w:val="1"/>
        </w:rPr>
        <w:t xml:space="preserve"> </w:t>
      </w:r>
      <w:r>
        <w:rPr>
          <w:spacing w:val="-1"/>
        </w:rPr>
        <w:t>Study</w:t>
      </w:r>
      <w:r>
        <w:rPr>
          <w:spacing w:val="-2"/>
        </w:rPr>
        <w:t xml:space="preserve"> </w:t>
      </w:r>
      <w:r>
        <w:rPr>
          <w:spacing w:val="-1"/>
        </w:rPr>
        <w:t>Course.</w:t>
      </w:r>
    </w:p>
    <w:p w:rsidR="00743C02" w:rsidRDefault="001F2438">
      <w:pPr>
        <w:pStyle w:val="Corpodetexto"/>
        <w:spacing w:before="0"/>
        <w:ind w:left="172" w:right="986"/>
        <w:jc w:val="both"/>
      </w:pPr>
      <w:r>
        <w:rPr>
          <w:spacing w:val="-1"/>
        </w:rPr>
        <w:t>The</w:t>
      </w:r>
      <w:r>
        <w:rPr>
          <w:spacing w:val="1"/>
        </w:rPr>
        <w:t xml:space="preserve"> </w:t>
      </w:r>
      <w:r>
        <w:rPr>
          <w:spacing w:val="-1"/>
        </w:rPr>
        <w:t>Energy</w:t>
      </w:r>
      <w:r>
        <w:rPr>
          <w:spacing w:val="-2"/>
        </w:rPr>
        <w:t xml:space="preserve"> </w:t>
      </w:r>
      <w:r>
        <w:rPr>
          <w:spacing w:val="-1"/>
        </w:rPr>
        <w:t>Enhancement</w:t>
      </w:r>
      <w:r>
        <w:rPr>
          <w:spacing w:val="-2"/>
        </w:rPr>
        <w:t xml:space="preserve"> </w:t>
      </w:r>
      <w:r>
        <w:rPr>
          <w:spacing w:val="-1"/>
        </w:rPr>
        <w:t>Course</w:t>
      </w:r>
      <w:r>
        <w:rPr>
          <w:spacing w:val="1"/>
        </w:rPr>
        <w:t xml:space="preserve"> </w:t>
      </w:r>
      <w:r>
        <w:rPr>
          <w:spacing w:val="-1"/>
        </w:rPr>
        <w:t>in</w:t>
      </w:r>
      <w:r>
        <w:rPr>
          <w:spacing w:val="-2"/>
        </w:rPr>
        <w:t xml:space="preserve"> </w:t>
      </w:r>
      <w:r>
        <w:rPr>
          <w:spacing w:val="-1"/>
        </w:rPr>
        <w:t>the</w:t>
      </w:r>
      <w:r>
        <w:rPr>
          <w:spacing w:val="1"/>
        </w:rPr>
        <w:t xml:space="preserve"> </w:t>
      </w:r>
      <w:r>
        <w:rPr>
          <w:spacing w:val="-1"/>
        </w:rPr>
        <w:t>SOL</w:t>
      </w:r>
      <w:r>
        <w:t xml:space="preserve"> </w:t>
      </w:r>
      <w:r>
        <w:rPr>
          <w:spacing w:val="-1"/>
        </w:rPr>
        <w:t>Villa</w:t>
      </w:r>
      <w:r>
        <w:rPr>
          <w:spacing w:val="1"/>
        </w:rPr>
        <w:t xml:space="preserve"> </w:t>
      </w:r>
      <w:r>
        <w:rPr>
          <w:spacing w:val="-1"/>
        </w:rPr>
        <w:t>in</w:t>
      </w:r>
      <w:r>
        <w:t xml:space="preserve"> </w:t>
      </w:r>
      <w:r>
        <w:rPr>
          <w:spacing w:val="-1"/>
        </w:rPr>
        <w:t>Spain.</w:t>
      </w:r>
      <w:r>
        <w:rPr>
          <w:spacing w:val="26"/>
        </w:rPr>
        <w:t xml:space="preserve"> </w:t>
      </w:r>
      <w:r>
        <w:rPr>
          <w:spacing w:val="-1"/>
        </w:rPr>
        <w:t xml:space="preserve">Courses </w:t>
      </w:r>
      <w:r>
        <w:t>-</w:t>
      </w:r>
      <w:r>
        <w:rPr>
          <w:spacing w:val="-2"/>
        </w:rPr>
        <w:t xml:space="preserve"> </w:t>
      </w:r>
      <w:r>
        <w:rPr>
          <w:spacing w:val="-1"/>
        </w:rPr>
        <w:t>Spain Summer, Argentina</w:t>
      </w:r>
      <w:r>
        <w:t xml:space="preserve"> </w:t>
      </w:r>
      <w:r>
        <w:rPr>
          <w:spacing w:val="-1"/>
        </w:rPr>
        <w:t>Winter</w:t>
      </w:r>
      <w:r>
        <w:rPr>
          <w:spacing w:val="-2"/>
        </w:rPr>
        <w:t xml:space="preserve"> </w:t>
      </w:r>
      <w:r>
        <w:t>and</w:t>
      </w:r>
      <w:r>
        <w:rPr>
          <w:spacing w:val="-2"/>
        </w:rPr>
        <w:t xml:space="preserve"> </w:t>
      </w:r>
      <w:r>
        <w:rPr>
          <w:spacing w:val="-1"/>
        </w:rPr>
        <w:t>Worldwide</w:t>
      </w:r>
      <w:r>
        <w:rPr>
          <w:spacing w:val="26"/>
        </w:rPr>
        <w:t xml:space="preserve"> </w:t>
      </w:r>
      <w:r>
        <w:rPr>
          <w:spacing w:val="-1"/>
        </w:rPr>
        <w:t>English</w:t>
      </w:r>
      <w:r>
        <w:rPr>
          <w:spacing w:val="61"/>
        </w:rPr>
        <w:t xml:space="preserve"> </w:t>
      </w:r>
      <w:r>
        <w:t>Spanish</w:t>
      </w:r>
    </w:p>
    <w:p w:rsidR="00743C02" w:rsidRDefault="00743C02">
      <w:pPr>
        <w:spacing w:before="10"/>
        <w:rPr>
          <w:rFonts w:ascii="Lucida Sans" w:eastAsia="Lucida Sans" w:hAnsi="Lucida Sans" w:cs="Lucida Sans"/>
          <w:sz w:val="19"/>
          <w:szCs w:val="19"/>
        </w:rPr>
      </w:pPr>
    </w:p>
    <w:p w:rsidR="00743C02" w:rsidRDefault="001F2438">
      <w:pPr>
        <w:pStyle w:val="Corpodetexto"/>
        <w:tabs>
          <w:tab w:val="left" w:pos="4995"/>
        </w:tabs>
        <w:spacing w:before="0" w:line="235" w:lineRule="exact"/>
        <w:ind w:left="172"/>
      </w:pPr>
      <w:r>
        <w:rPr>
          <w:spacing w:val="-1"/>
        </w:rPr>
        <w:t>To:</w:t>
      </w:r>
      <w:r>
        <w:t xml:space="preserve"> </w:t>
      </w:r>
      <w:r>
        <w:rPr>
          <w:spacing w:val="-1"/>
        </w:rPr>
        <w:t>"Satchidanand"</w:t>
      </w:r>
      <w:r>
        <w:rPr>
          <w:spacing w:val="-2"/>
        </w:rPr>
        <w:t xml:space="preserve"> </w:t>
      </w:r>
      <w:r>
        <w:t>&lt;</w:t>
      </w:r>
      <w:r>
        <w:tab/>
        <w:t>&gt;</w:t>
      </w:r>
    </w:p>
    <w:p w:rsidR="00743C02" w:rsidRDefault="001F2438">
      <w:pPr>
        <w:pStyle w:val="Corpodetexto"/>
        <w:spacing w:before="0"/>
        <w:ind w:left="172" w:right="1841"/>
      </w:pPr>
      <w:r>
        <w:rPr>
          <w:spacing w:val="-1"/>
        </w:rPr>
        <w:t>Sent:</w:t>
      </w:r>
      <w:r>
        <w:rPr>
          <w:spacing w:val="-2"/>
        </w:rPr>
        <w:t xml:space="preserve"> </w:t>
      </w:r>
      <w:r>
        <w:rPr>
          <w:spacing w:val="-1"/>
        </w:rPr>
        <w:t>Wednesday, July</w:t>
      </w:r>
      <w:r>
        <w:rPr>
          <w:spacing w:val="-2"/>
        </w:rPr>
        <w:t xml:space="preserve"> </w:t>
      </w:r>
      <w:r>
        <w:t>28,</w:t>
      </w:r>
      <w:r>
        <w:rPr>
          <w:spacing w:val="-1"/>
        </w:rPr>
        <w:t xml:space="preserve"> 2004 11:00</w:t>
      </w:r>
      <w:r>
        <w:rPr>
          <w:spacing w:val="-2"/>
        </w:rPr>
        <w:t xml:space="preserve"> </w:t>
      </w:r>
      <w:r>
        <w:t>AM</w:t>
      </w:r>
      <w:r>
        <w:rPr>
          <w:spacing w:val="25"/>
        </w:rPr>
        <w:t xml:space="preserve"> </w:t>
      </w:r>
      <w:r>
        <w:rPr>
          <w:spacing w:val="-1"/>
        </w:rPr>
        <w:t>Subject: Astrology</w:t>
      </w:r>
      <w:r>
        <w:rPr>
          <w:spacing w:val="-2"/>
        </w:rPr>
        <w:t xml:space="preserve"> </w:t>
      </w:r>
      <w:r>
        <w:rPr>
          <w:spacing w:val="-1"/>
        </w:rPr>
        <w:t>again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Dear</w:t>
      </w:r>
      <w:r>
        <w:t xml:space="preserve"> </w:t>
      </w:r>
      <w:r>
        <w:rPr>
          <w:spacing w:val="-1"/>
        </w:rPr>
        <w:t>Satchidanand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79" w:firstLine="63"/>
      </w:pPr>
      <w:r>
        <w:t xml:space="preserve">I </w:t>
      </w:r>
      <w:r>
        <w:rPr>
          <w:spacing w:val="-1"/>
        </w:rPr>
        <w:t>have</w:t>
      </w:r>
      <w:r>
        <w:rPr>
          <w:spacing w:val="1"/>
        </w:rPr>
        <w:t xml:space="preserve"> </w:t>
      </w:r>
      <w:r>
        <w:rPr>
          <w:spacing w:val="-1"/>
        </w:rPr>
        <w:t>managed</w:t>
      </w:r>
      <w:r>
        <w:rPr>
          <w:spacing w:val="-3"/>
        </w:rPr>
        <w:t xml:space="preserve"> </w:t>
      </w:r>
      <w:r>
        <w:t>to</w:t>
      </w:r>
      <w:r>
        <w:rPr>
          <w:spacing w:val="-1"/>
        </w:rPr>
        <w:t xml:space="preserve"> </w:t>
      </w:r>
      <w:r>
        <w:t>get</w:t>
      </w:r>
      <w:r>
        <w:rPr>
          <w:spacing w:val="-1"/>
        </w:rPr>
        <w:t xml:space="preserve"> </w:t>
      </w:r>
      <w:r>
        <w:t>hold</w:t>
      </w:r>
      <w:r>
        <w:rPr>
          <w:spacing w:val="-1"/>
        </w:rPr>
        <w:t xml:space="preserve"> </w:t>
      </w:r>
      <w:r>
        <w:t>of</w:t>
      </w:r>
      <w:r>
        <w:rPr>
          <w:spacing w:val="-1"/>
        </w:rPr>
        <w:t xml:space="preserve"> </w:t>
      </w:r>
      <w:r>
        <w:t>a</w:t>
      </w:r>
      <w:r>
        <w:rPr>
          <w:spacing w:val="-1"/>
        </w:rPr>
        <w:t xml:space="preserve"> chart</w:t>
      </w:r>
      <w:r>
        <w:rPr>
          <w:spacing w:val="1"/>
        </w:rPr>
        <w:t xml:space="preserve"> </w:t>
      </w:r>
      <w:r>
        <w:rPr>
          <w:spacing w:val="-1"/>
        </w:rPr>
        <w:t>with</w:t>
      </w:r>
      <w:r>
        <w:rPr>
          <w:spacing w:val="-2"/>
        </w:rPr>
        <w:t xml:space="preserve"> </w:t>
      </w:r>
      <w:r>
        <w:rPr>
          <w:spacing w:val="-1"/>
        </w:rPr>
        <w:t>the missing</w:t>
      </w:r>
      <w:r>
        <w:t xml:space="preserve"> </w:t>
      </w:r>
      <w:r>
        <w:rPr>
          <w:spacing w:val="-1"/>
        </w:rPr>
        <w:t>pluto,</w:t>
      </w:r>
      <w:r>
        <w:rPr>
          <w:spacing w:val="33"/>
        </w:rPr>
        <w:t xml:space="preserve"> </w:t>
      </w:r>
      <w:r>
        <w:rPr>
          <w:spacing w:val="-1"/>
        </w:rPr>
        <w:t>uranus</w:t>
      </w:r>
      <w:r>
        <w:t xml:space="preserve"> and</w:t>
      </w:r>
      <w:r>
        <w:rPr>
          <w:spacing w:val="-3"/>
        </w:rPr>
        <w:t xml:space="preserve"> </w:t>
      </w:r>
      <w:r>
        <w:rPr>
          <w:spacing w:val="-1"/>
        </w:rPr>
        <w:t>neptune.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Neptune</w:t>
      </w:r>
      <w:r>
        <w:t xml:space="preserve"> has sneaked </w:t>
      </w:r>
      <w:r>
        <w:rPr>
          <w:spacing w:val="-1"/>
        </w:rPr>
        <w:t>into</w:t>
      </w:r>
      <w:r>
        <w:t xml:space="preserve"> scorpio</w:t>
      </w:r>
      <w:r>
        <w:rPr>
          <w:spacing w:val="-3"/>
        </w:rPr>
        <w:t xml:space="preserve"> </w:t>
      </w:r>
      <w:r>
        <w:rPr>
          <w:spacing w:val="-1"/>
        </w:rPr>
        <w:t>so that knocks</w:t>
      </w:r>
      <w:r>
        <w:t xml:space="preserve"> </w:t>
      </w:r>
      <w:r>
        <w:rPr>
          <w:spacing w:val="-1"/>
        </w:rPr>
        <w:t>out</w:t>
      </w:r>
      <w:r>
        <w:rPr>
          <w:spacing w:val="1"/>
        </w:rPr>
        <w:t xml:space="preserve"> </w:t>
      </w:r>
      <w:r>
        <w:rPr>
          <w:spacing w:val="-1"/>
        </w:rPr>
        <w:t>one of the</w:t>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0"/>
        <w:ind w:right="135"/>
      </w:pPr>
      <w:r>
        <w:rPr>
          <w:spacing w:val="-1"/>
        </w:rPr>
        <w:lastRenderedPageBreak/>
        <w:t>empty</w:t>
      </w:r>
      <w:r>
        <w:rPr>
          <w:spacing w:val="-2"/>
        </w:rPr>
        <w:t xml:space="preserve"> </w:t>
      </w:r>
      <w:r>
        <w:rPr>
          <w:spacing w:val="-1"/>
        </w:rPr>
        <w:t>fixed signs</w:t>
      </w:r>
      <w:r>
        <w:t xml:space="preserve"> </w:t>
      </w:r>
      <w:r>
        <w:rPr>
          <w:spacing w:val="-1"/>
        </w:rPr>
        <w:t>leaving</w:t>
      </w:r>
      <w:r>
        <w:t xml:space="preserve"> </w:t>
      </w:r>
      <w:r>
        <w:rPr>
          <w:spacing w:val="-1"/>
        </w:rPr>
        <w:t>one</w:t>
      </w:r>
      <w:r>
        <w:rPr>
          <w:spacing w:val="1"/>
        </w:rPr>
        <w:t xml:space="preserve"> </w:t>
      </w:r>
      <w:r>
        <w:rPr>
          <w:spacing w:val="-1"/>
        </w:rPr>
        <w:t>fixed two</w:t>
      </w:r>
      <w:r>
        <w:t xml:space="preserve"> </w:t>
      </w:r>
      <w:r>
        <w:rPr>
          <w:spacing w:val="-1"/>
        </w:rPr>
        <w:t>cardinal</w:t>
      </w:r>
      <w:r>
        <w:rPr>
          <w:spacing w:val="-2"/>
        </w:rPr>
        <w:t xml:space="preserve"> </w:t>
      </w:r>
      <w:r>
        <w:rPr>
          <w:spacing w:val="-1"/>
        </w:rPr>
        <w:t>and two</w:t>
      </w:r>
      <w:r>
        <w:t xml:space="preserve"> </w:t>
      </w:r>
      <w:r>
        <w:rPr>
          <w:spacing w:val="-1"/>
        </w:rPr>
        <w:t>mutable</w:t>
      </w:r>
      <w:r>
        <w:rPr>
          <w:spacing w:val="25"/>
        </w:rPr>
        <w:t xml:space="preserve"> </w:t>
      </w:r>
      <w:r>
        <w:rPr>
          <w:spacing w:val="-1"/>
        </w:rPr>
        <w:t>empty</w:t>
      </w:r>
      <w:r>
        <w:rPr>
          <w:spacing w:val="-2"/>
        </w:rPr>
        <w:t xml:space="preserve"> </w:t>
      </w:r>
      <w:r>
        <w:rPr>
          <w:spacing w:val="-1"/>
        </w:rPr>
        <w:t>signs.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However</w:t>
      </w:r>
      <w:r>
        <w:t xml:space="preserve"> </w:t>
      </w:r>
      <w:r>
        <w:rPr>
          <w:spacing w:val="-1"/>
        </w:rPr>
        <w:t>it turns out</w:t>
      </w:r>
      <w:r>
        <w:rPr>
          <w:spacing w:val="1"/>
        </w:rPr>
        <w:t xml:space="preserve"> </w:t>
      </w:r>
      <w:r>
        <w:t>that</w:t>
      </w:r>
      <w:r>
        <w:rPr>
          <w:spacing w:val="-1"/>
        </w:rPr>
        <w:t xml:space="preserve"> Uranus</w:t>
      </w:r>
      <w:r>
        <w:t xml:space="preserve"> is </w:t>
      </w:r>
      <w:r>
        <w:rPr>
          <w:spacing w:val="-1"/>
        </w:rPr>
        <w:t xml:space="preserve">conjunct </w:t>
      </w:r>
      <w:r>
        <w:t xml:space="preserve">the </w:t>
      </w:r>
      <w:r>
        <w:rPr>
          <w:spacing w:val="-1"/>
        </w:rPr>
        <w:t>sun</w:t>
      </w:r>
      <w:r>
        <w:rPr>
          <w:spacing w:val="1"/>
        </w:rPr>
        <w:t xml:space="preserve"> </w:t>
      </w:r>
      <w:r>
        <w:rPr>
          <w:spacing w:val="-1"/>
        </w:rPr>
        <w:t>making</w:t>
      </w:r>
      <w:r>
        <w:t xml:space="preserve"> </w:t>
      </w:r>
      <w:r>
        <w:rPr>
          <w:spacing w:val="-2"/>
        </w:rPr>
        <w:t>me</w:t>
      </w:r>
      <w:r>
        <w:rPr>
          <w:spacing w:val="1"/>
        </w:rPr>
        <w:t xml:space="preserve"> </w:t>
      </w:r>
      <w:r>
        <w:t>a</w:t>
      </w:r>
      <w:r>
        <w:rPr>
          <w:spacing w:val="45"/>
        </w:rPr>
        <w:t xml:space="preserve"> </w:t>
      </w:r>
      <w:r>
        <w:rPr>
          <w:spacing w:val="-1"/>
        </w:rPr>
        <w:t>Uranian Alien</w:t>
      </w:r>
      <w:r>
        <w:t xml:space="preserve"> </w:t>
      </w:r>
      <w:r>
        <w:rPr>
          <w:spacing w:val="-1"/>
        </w:rPr>
        <w:t>Power?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firstLine="63"/>
      </w:pPr>
      <w:r>
        <w:rPr>
          <w:spacing w:val="-1"/>
        </w:rPr>
        <w:t>That</w:t>
      </w:r>
      <w:r>
        <w:rPr>
          <w:spacing w:val="1"/>
        </w:rPr>
        <w:t xml:space="preserve"> </w:t>
      </w:r>
      <w:r>
        <w:rPr>
          <w:spacing w:val="-1"/>
        </w:rPr>
        <w:t>all being</w:t>
      </w:r>
      <w:r>
        <w:rPr>
          <w:spacing w:val="1"/>
        </w:rPr>
        <w:t xml:space="preserve"> </w:t>
      </w:r>
      <w:r>
        <w:rPr>
          <w:spacing w:val="-1"/>
        </w:rPr>
        <w:t>said,</w:t>
      </w:r>
      <w:r>
        <w:rPr>
          <w:spacing w:val="-2"/>
        </w:rPr>
        <w:t xml:space="preserve"> </w:t>
      </w:r>
      <w:r>
        <w:rPr>
          <w:spacing w:val="-1"/>
        </w:rPr>
        <w:t>this is still</w:t>
      </w:r>
      <w:r>
        <w:rPr>
          <w:spacing w:val="1"/>
        </w:rPr>
        <w:t xml:space="preserve"> </w:t>
      </w:r>
      <w:r>
        <w:rPr>
          <w:spacing w:val="-1"/>
        </w:rPr>
        <w:t>based on</w:t>
      </w:r>
      <w:r>
        <w:rPr>
          <w:spacing w:val="-2"/>
        </w:rPr>
        <w:t xml:space="preserve"> </w:t>
      </w:r>
      <w:r>
        <w:rPr>
          <w:spacing w:val="-1"/>
        </w:rPr>
        <w:t>the</w:t>
      </w:r>
      <w:r>
        <w:t xml:space="preserve"> </w:t>
      </w:r>
      <w:r>
        <w:rPr>
          <w:spacing w:val="-1"/>
        </w:rPr>
        <w:t>sidereal zodiac, do</w:t>
      </w:r>
      <w:r>
        <w:rPr>
          <w:spacing w:val="36"/>
        </w:rPr>
        <w:t xml:space="preserve"> </w:t>
      </w:r>
      <w:r>
        <w:rPr>
          <w:spacing w:val="-1"/>
        </w:rPr>
        <w:t>you</w:t>
      </w:r>
      <w:r>
        <w:rPr>
          <w:spacing w:val="-2"/>
        </w:rPr>
        <w:t xml:space="preserve"> </w:t>
      </w:r>
      <w:r>
        <w:rPr>
          <w:spacing w:val="-1"/>
        </w:rPr>
        <w:t>think</w:t>
      </w:r>
      <w:r>
        <w:t xml:space="preserve"> </w:t>
      </w:r>
      <w:r>
        <w:rPr>
          <w:spacing w:val="-1"/>
        </w:rPr>
        <w:t>it will</w:t>
      </w:r>
      <w:r>
        <w:rPr>
          <w:spacing w:val="1"/>
        </w:rPr>
        <w:t xml:space="preserve"> </w:t>
      </w:r>
      <w:r>
        <w:rPr>
          <w:spacing w:val="-1"/>
        </w:rPr>
        <w:t xml:space="preserve">make </w:t>
      </w:r>
      <w:r>
        <w:t>a</w:t>
      </w:r>
      <w:r>
        <w:rPr>
          <w:spacing w:val="-1"/>
        </w:rPr>
        <w:t xml:space="preserve"> difference</w:t>
      </w:r>
      <w:r>
        <w:t xml:space="preserve"> </w:t>
      </w:r>
      <w:r>
        <w:rPr>
          <w:spacing w:val="-1"/>
        </w:rPr>
        <w:t>to the adept signs</w:t>
      </w:r>
      <w:r>
        <w:t xml:space="preserve"> I</w:t>
      </w:r>
      <w:r>
        <w:rPr>
          <w:spacing w:val="-1"/>
        </w:rPr>
        <w:t xml:space="preserve"> guess that</w:t>
      </w:r>
      <w:r>
        <w:rPr>
          <w:spacing w:val="2"/>
        </w:rPr>
        <w:t xml:space="preserve"> </w:t>
      </w:r>
      <w:r>
        <w:rPr>
          <w:spacing w:val="-1"/>
        </w:rPr>
        <w:t>it</w:t>
      </w:r>
      <w:r>
        <w:rPr>
          <w:spacing w:val="31"/>
        </w:rPr>
        <w:t xml:space="preserve"> </w:t>
      </w:r>
      <w:r>
        <w:rPr>
          <w:spacing w:val="-1"/>
        </w:rPr>
        <w:t xml:space="preserve">wont </w:t>
      </w:r>
      <w:r>
        <w:t>affect</w:t>
      </w:r>
      <w:r>
        <w:rPr>
          <w:spacing w:val="-1"/>
        </w:rPr>
        <w:t xml:space="preserve"> </w:t>
      </w:r>
      <w:r>
        <w:t>the</w:t>
      </w:r>
      <w:r>
        <w:rPr>
          <w:spacing w:val="-1"/>
        </w:rPr>
        <w:t xml:space="preserve"> Uranian Alien</w:t>
      </w:r>
      <w:r>
        <w:t xml:space="preserve"> </w:t>
      </w:r>
      <w:r>
        <w:rPr>
          <w:spacing w:val="-1"/>
        </w:rPr>
        <w:t>Power?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479" w:lineRule="auto"/>
        <w:ind w:left="172" w:right="5274"/>
      </w:pPr>
      <w:r>
        <w:rPr>
          <w:spacing w:val="-1"/>
        </w:rPr>
        <w:t>Kind</w:t>
      </w:r>
      <w:r>
        <w:t xml:space="preserve"> </w:t>
      </w:r>
      <w:r>
        <w:rPr>
          <w:spacing w:val="-2"/>
        </w:rPr>
        <w:t>Regards</w:t>
      </w:r>
      <w:r>
        <w:rPr>
          <w:spacing w:val="27"/>
        </w:rPr>
        <w:t xml:space="preserve"> </w:t>
      </w:r>
      <w:r>
        <w:rPr>
          <w:spacing w:val="-1"/>
        </w:rPr>
        <w:t>Shaun.</w:t>
      </w:r>
    </w:p>
    <w:p w:rsidR="00743C02" w:rsidRDefault="001F2438">
      <w:pPr>
        <w:pStyle w:val="Corpodetexto"/>
        <w:spacing w:before="9"/>
        <w:ind w:left="172"/>
      </w:pPr>
      <w:r>
        <w:rPr>
          <w:spacing w:val="-1"/>
        </w:rPr>
        <w:t>ANSWER</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Hello Alien Uranian</w:t>
      </w:r>
      <w:r>
        <w:t xml:space="preserve"> </w:t>
      </w:r>
      <w:r>
        <w:rPr>
          <w:spacing w:val="-1"/>
        </w:rPr>
        <w:t>Power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235" w:lineRule="exact"/>
        <w:ind w:left="171"/>
      </w:pPr>
      <w:r>
        <w:rPr>
          <w:spacing w:val="-1"/>
        </w:rPr>
        <w:t>Uranian Powers</w:t>
      </w:r>
      <w:r>
        <w:t xml:space="preserve"> </w:t>
      </w:r>
      <w:r>
        <w:rPr>
          <w:spacing w:val="-1"/>
        </w:rPr>
        <w:t>are</w:t>
      </w:r>
      <w:r>
        <w:rPr>
          <w:spacing w:val="1"/>
        </w:rPr>
        <w:t xml:space="preserve"> </w:t>
      </w:r>
      <w:r>
        <w:rPr>
          <w:spacing w:val="-1"/>
        </w:rPr>
        <w:t>Masters</w:t>
      </w:r>
      <w:r>
        <w:rPr>
          <w:spacing w:val="-2"/>
        </w:rPr>
        <w:t xml:space="preserve"> </w:t>
      </w:r>
      <w:r>
        <w:t>of</w:t>
      </w:r>
      <w:r>
        <w:rPr>
          <w:spacing w:val="-1"/>
        </w:rPr>
        <w:t xml:space="preserve"> </w:t>
      </w:r>
      <w:r>
        <w:rPr>
          <w:spacing w:val="-2"/>
        </w:rPr>
        <w:t>freedom,</w:t>
      </w:r>
      <w:r>
        <w:rPr>
          <w:spacing w:val="-1"/>
        </w:rPr>
        <w:t xml:space="preserve"> altruistic</w:t>
      </w:r>
      <w:r>
        <w:t xml:space="preserve"> </w:t>
      </w:r>
      <w:r>
        <w:rPr>
          <w:spacing w:val="-1"/>
        </w:rPr>
        <w:t>love,</w:t>
      </w:r>
    </w:p>
    <w:p w:rsidR="00743C02" w:rsidRDefault="001F2438">
      <w:pPr>
        <w:pStyle w:val="Corpodetexto"/>
        <w:spacing w:before="0"/>
        <w:ind w:right="135"/>
      </w:pPr>
      <w:r>
        <w:rPr>
          <w:spacing w:val="-1"/>
        </w:rPr>
        <w:t>astrology, electricity</w:t>
      </w:r>
      <w:r>
        <w:rPr>
          <w:spacing w:val="-2"/>
        </w:rPr>
        <w:t xml:space="preserve"> </w:t>
      </w:r>
      <w:r>
        <w:rPr>
          <w:spacing w:val="-1"/>
        </w:rPr>
        <w:t>and</w:t>
      </w:r>
      <w:r>
        <w:t xml:space="preserve"> </w:t>
      </w:r>
      <w:r>
        <w:rPr>
          <w:spacing w:val="-1"/>
        </w:rPr>
        <w:t>all</w:t>
      </w:r>
      <w:r>
        <w:t xml:space="preserve"> </w:t>
      </w:r>
      <w:r>
        <w:rPr>
          <w:spacing w:val="-1"/>
        </w:rPr>
        <w:t>vibrational</w:t>
      </w:r>
      <w:r>
        <w:t xml:space="preserve"> </w:t>
      </w:r>
      <w:r>
        <w:rPr>
          <w:spacing w:val="-1"/>
        </w:rPr>
        <w:t>phenomenon,</w:t>
      </w:r>
      <w:r>
        <w:t xml:space="preserve"> </w:t>
      </w:r>
      <w:r>
        <w:rPr>
          <w:spacing w:val="-1"/>
        </w:rPr>
        <w:t>invention,</w:t>
      </w:r>
      <w:r>
        <w:rPr>
          <w:spacing w:val="-2"/>
        </w:rPr>
        <w:t xml:space="preserve"> </w:t>
      </w:r>
      <w:r>
        <w:rPr>
          <w:spacing w:val="-1"/>
        </w:rPr>
        <w:t>all</w:t>
      </w:r>
      <w:r>
        <w:rPr>
          <w:spacing w:val="30"/>
        </w:rPr>
        <w:t xml:space="preserve"> </w:t>
      </w:r>
      <w:r>
        <w:rPr>
          <w:spacing w:val="-1"/>
        </w:rPr>
        <w:t>group</w:t>
      </w:r>
      <w:r>
        <w:t xml:space="preserve"> </w:t>
      </w:r>
      <w:r>
        <w:rPr>
          <w:spacing w:val="-1"/>
        </w:rPr>
        <w:t>processes.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firstLine="63"/>
      </w:pPr>
      <w:r>
        <w:rPr>
          <w:spacing w:val="-1"/>
        </w:rPr>
        <w:t>They</w:t>
      </w:r>
      <w:r>
        <w:rPr>
          <w:spacing w:val="-2"/>
        </w:rPr>
        <w:t xml:space="preserve"> </w:t>
      </w:r>
      <w:r>
        <w:t>tend</w:t>
      </w:r>
      <w:r>
        <w:rPr>
          <w:spacing w:val="-3"/>
        </w:rPr>
        <w:t xml:space="preserve"> </w:t>
      </w:r>
      <w:r>
        <w:t xml:space="preserve">to </w:t>
      </w:r>
      <w:r>
        <w:rPr>
          <w:spacing w:val="-1"/>
        </w:rPr>
        <w:t>have</w:t>
      </w:r>
      <w:r>
        <w:t xml:space="preserve"> </w:t>
      </w:r>
      <w:r>
        <w:rPr>
          <w:spacing w:val="-1"/>
        </w:rPr>
        <w:t xml:space="preserve">little understanding </w:t>
      </w:r>
      <w:r>
        <w:t xml:space="preserve">of </w:t>
      </w:r>
      <w:r>
        <w:rPr>
          <w:spacing w:val="-1"/>
        </w:rPr>
        <w:t>normal</w:t>
      </w:r>
      <w:r>
        <w:t xml:space="preserve"> </w:t>
      </w:r>
      <w:r>
        <w:rPr>
          <w:spacing w:val="-1"/>
        </w:rPr>
        <w:t>human time</w:t>
      </w:r>
      <w:r>
        <w:t xml:space="preserve"> and</w:t>
      </w:r>
      <w:r>
        <w:rPr>
          <w:spacing w:val="35"/>
        </w:rPr>
        <w:t xml:space="preserve"> </w:t>
      </w:r>
      <w:r>
        <w:t>see</w:t>
      </w:r>
      <w:r>
        <w:rPr>
          <w:spacing w:val="-1"/>
        </w:rPr>
        <w:t xml:space="preserve"> tomorrow more easily</w:t>
      </w:r>
      <w:r>
        <w:rPr>
          <w:spacing w:val="-2"/>
        </w:rPr>
        <w:t xml:space="preserve"> </w:t>
      </w:r>
      <w:r>
        <w:t>than</w:t>
      </w:r>
      <w:r>
        <w:rPr>
          <w:spacing w:val="-1"/>
        </w:rPr>
        <w:t xml:space="preserve"> they</w:t>
      </w:r>
      <w:r>
        <w:rPr>
          <w:spacing w:val="-3"/>
        </w:rPr>
        <w:t xml:space="preserve"> </w:t>
      </w:r>
      <w:r>
        <w:t>do</w:t>
      </w:r>
      <w:r>
        <w:rPr>
          <w:spacing w:val="-1"/>
        </w:rPr>
        <w:t xml:space="preserve"> today</w:t>
      </w:r>
      <w:r>
        <w:rPr>
          <w:spacing w:val="-3"/>
        </w:rPr>
        <w:t xml:space="preserve"> </w:t>
      </w:r>
      <w:r>
        <w:rPr>
          <w:spacing w:val="-1"/>
        </w:rPr>
        <w:t>and</w:t>
      </w:r>
      <w:r>
        <w:t xml:space="preserve"> </w:t>
      </w:r>
      <w:r>
        <w:rPr>
          <w:spacing w:val="-1"/>
        </w:rPr>
        <w:t>bring</w:t>
      </w:r>
      <w:r>
        <w:t xml:space="preserve"> </w:t>
      </w:r>
      <w:r>
        <w:rPr>
          <w:spacing w:val="-1"/>
        </w:rPr>
        <w:t>forth</w:t>
      </w:r>
      <w:r>
        <w:rPr>
          <w:spacing w:val="47"/>
        </w:rPr>
        <w:t xml:space="preserve"> </w:t>
      </w:r>
      <w:r>
        <w:rPr>
          <w:spacing w:val="-1"/>
        </w:rPr>
        <w:t>projects</w:t>
      </w:r>
      <w:r>
        <w:rPr>
          <w:spacing w:val="-3"/>
        </w:rPr>
        <w:t xml:space="preserve"> </w:t>
      </w:r>
      <w:r>
        <w:t>and</w:t>
      </w:r>
      <w:r>
        <w:rPr>
          <w:spacing w:val="-2"/>
        </w:rPr>
        <w:t xml:space="preserve"> </w:t>
      </w:r>
      <w:r>
        <w:rPr>
          <w:spacing w:val="-1"/>
        </w:rPr>
        <w:t>ideas</w:t>
      </w:r>
      <w:r>
        <w:rPr>
          <w:spacing w:val="-3"/>
        </w:rPr>
        <w:t xml:space="preserve"> </w:t>
      </w:r>
      <w:r>
        <w:rPr>
          <w:spacing w:val="-1"/>
        </w:rPr>
        <w:t>that</w:t>
      </w:r>
      <w:r>
        <w:rPr>
          <w:spacing w:val="-2"/>
        </w:rPr>
        <w:t xml:space="preserve"> </w:t>
      </w:r>
      <w:r>
        <w:rPr>
          <w:spacing w:val="-1"/>
        </w:rPr>
        <w:t>are</w:t>
      </w:r>
      <w:r>
        <w:t xml:space="preserve"> </w:t>
      </w:r>
      <w:r>
        <w:rPr>
          <w:spacing w:val="-1"/>
        </w:rPr>
        <w:t>at</w:t>
      </w:r>
      <w:r>
        <w:t xml:space="preserve"> </w:t>
      </w:r>
      <w:r>
        <w:rPr>
          <w:spacing w:val="-1"/>
        </w:rPr>
        <w:t>least</w:t>
      </w:r>
      <w:r>
        <w:t xml:space="preserve"> </w:t>
      </w:r>
      <w:r>
        <w:rPr>
          <w:spacing w:val="-1"/>
        </w:rPr>
        <w:t>seven</w:t>
      </w:r>
      <w:r>
        <w:t xml:space="preserve"> </w:t>
      </w:r>
      <w:r>
        <w:rPr>
          <w:spacing w:val="-1"/>
        </w:rPr>
        <w:t>years</w:t>
      </w:r>
      <w:r>
        <w:t xml:space="preserve"> </w:t>
      </w:r>
      <w:r>
        <w:rPr>
          <w:spacing w:val="-1"/>
        </w:rPr>
        <w:t>in advance</w:t>
      </w:r>
      <w:r>
        <w:t xml:space="preserve"> </w:t>
      </w:r>
      <w:r>
        <w:rPr>
          <w:spacing w:val="-1"/>
        </w:rPr>
        <w:t>of</w:t>
      </w:r>
      <w:r>
        <w:rPr>
          <w:spacing w:val="-2"/>
        </w:rPr>
        <w:t xml:space="preserve"> </w:t>
      </w:r>
      <w:r>
        <w:t>the</w:t>
      </w:r>
      <w:r>
        <w:rPr>
          <w:spacing w:val="41"/>
        </w:rPr>
        <w:t xml:space="preserve"> </w:t>
      </w:r>
      <w:r>
        <w:rPr>
          <w:spacing w:val="-1"/>
        </w:rPr>
        <w:t>rest of humanity. They</w:t>
      </w:r>
      <w:r>
        <w:rPr>
          <w:spacing w:val="-2"/>
        </w:rPr>
        <w:t xml:space="preserve"> </w:t>
      </w:r>
      <w:r>
        <w:rPr>
          <w:spacing w:val="-1"/>
        </w:rPr>
        <w:t>have instant empathy generating</w:t>
      </w:r>
      <w:r>
        <w:rPr>
          <w:spacing w:val="1"/>
        </w:rPr>
        <w:t xml:space="preserve"> </w:t>
      </w:r>
      <w:r>
        <w:rPr>
          <w:spacing w:val="-1"/>
        </w:rPr>
        <w:t>in</w:t>
      </w:r>
      <w:r>
        <w:rPr>
          <w:spacing w:val="-2"/>
        </w:rPr>
        <w:t xml:space="preserve"> </w:t>
      </w:r>
      <w:r>
        <w:rPr>
          <w:spacing w:val="-1"/>
        </w:rPr>
        <w:t>those</w:t>
      </w:r>
      <w:r>
        <w:rPr>
          <w:spacing w:val="42"/>
        </w:rPr>
        <w:t xml:space="preserve"> </w:t>
      </w:r>
      <w:r>
        <w:rPr>
          <w:spacing w:val="-1"/>
        </w:rPr>
        <w:t>they</w:t>
      </w:r>
      <w:r>
        <w:rPr>
          <w:spacing w:val="-2"/>
        </w:rPr>
        <w:t xml:space="preserve"> </w:t>
      </w:r>
      <w:r>
        <w:rPr>
          <w:spacing w:val="-1"/>
        </w:rPr>
        <w:t xml:space="preserve">meet </w:t>
      </w:r>
      <w:r>
        <w:t>a</w:t>
      </w:r>
      <w:r>
        <w:rPr>
          <w:spacing w:val="-1"/>
        </w:rPr>
        <w:t xml:space="preserve"> feeling that they</w:t>
      </w:r>
      <w:r>
        <w:rPr>
          <w:spacing w:val="-2"/>
        </w:rPr>
        <w:t xml:space="preserve"> </w:t>
      </w:r>
      <w:r>
        <w:rPr>
          <w:spacing w:val="-1"/>
        </w:rPr>
        <w:t>have</w:t>
      </w:r>
      <w:r>
        <w:t xml:space="preserve"> </w:t>
      </w:r>
      <w:r>
        <w:rPr>
          <w:spacing w:val="-1"/>
        </w:rPr>
        <w:t>known</w:t>
      </w:r>
      <w:r>
        <w:t xml:space="preserve"> </w:t>
      </w:r>
      <w:r>
        <w:rPr>
          <w:spacing w:val="-1"/>
        </w:rPr>
        <w:t>them</w:t>
      </w:r>
      <w:r>
        <w:rPr>
          <w:spacing w:val="-3"/>
        </w:rPr>
        <w:t xml:space="preserve"> </w:t>
      </w:r>
      <w:r>
        <w:t xml:space="preserve">for </w:t>
      </w:r>
      <w:r>
        <w:rPr>
          <w:spacing w:val="-1"/>
        </w:rPr>
        <w:t>lifetimes, that</w:t>
      </w:r>
      <w:r>
        <w:rPr>
          <w:spacing w:val="63"/>
        </w:rPr>
        <w:t xml:space="preserve"> </w:t>
      </w:r>
      <w:r>
        <w:rPr>
          <w:spacing w:val="-1"/>
        </w:rPr>
        <w:t>they</w:t>
      </w:r>
      <w:r>
        <w:rPr>
          <w:spacing w:val="-3"/>
        </w:rPr>
        <w:t xml:space="preserve"> </w:t>
      </w:r>
      <w:r>
        <w:rPr>
          <w:spacing w:val="-1"/>
        </w:rPr>
        <w:t>are</w:t>
      </w:r>
      <w:r>
        <w:t xml:space="preserve"> </w:t>
      </w:r>
      <w:r>
        <w:rPr>
          <w:spacing w:val="-1"/>
        </w:rPr>
        <w:t>old</w:t>
      </w:r>
      <w:r>
        <w:rPr>
          <w:spacing w:val="-3"/>
        </w:rPr>
        <w:t xml:space="preserve"> </w:t>
      </w:r>
      <w:r>
        <w:rPr>
          <w:spacing w:val="-1"/>
        </w:rPr>
        <w:t>friends and confidants,</w:t>
      </w:r>
      <w:r>
        <w:t xml:space="preserve"> </w:t>
      </w:r>
      <w:r>
        <w:rPr>
          <w:spacing w:val="-1"/>
        </w:rPr>
        <w:t>beyond</w:t>
      </w:r>
      <w:r>
        <w:rPr>
          <w:spacing w:val="-3"/>
        </w:rPr>
        <w:t xml:space="preserve"> </w:t>
      </w:r>
      <w:r>
        <w:rPr>
          <w:spacing w:val="-1"/>
        </w:rPr>
        <w:t>time.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firstLine="63"/>
      </w:pPr>
      <w:r>
        <w:rPr>
          <w:spacing w:val="-1"/>
        </w:rPr>
        <w:t>They</w:t>
      </w:r>
      <w:r>
        <w:rPr>
          <w:spacing w:val="-2"/>
        </w:rPr>
        <w:t xml:space="preserve"> </w:t>
      </w:r>
      <w:r>
        <w:rPr>
          <w:spacing w:val="-1"/>
        </w:rPr>
        <w:t>have</w:t>
      </w:r>
      <w:r>
        <w:rPr>
          <w:spacing w:val="1"/>
        </w:rPr>
        <w:t xml:space="preserve"> </w:t>
      </w:r>
      <w:r>
        <w:rPr>
          <w:spacing w:val="-1"/>
        </w:rPr>
        <w:t>few</w:t>
      </w:r>
      <w:r>
        <w:rPr>
          <w:spacing w:val="-3"/>
        </w:rPr>
        <w:t xml:space="preserve"> </w:t>
      </w:r>
      <w:r>
        <w:t>if any</w:t>
      </w:r>
      <w:r>
        <w:rPr>
          <w:spacing w:val="-2"/>
        </w:rPr>
        <w:t xml:space="preserve"> </w:t>
      </w:r>
      <w:r>
        <w:t xml:space="preserve">of the </w:t>
      </w:r>
      <w:r>
        <w:rPr>
          <w:spacing w:val="-1"/>
        </w:rPr>
        <w:t>normal</w:t>
      </w:r>
      <w:r>
        <w:t xml:space="preserve"> </w:t>
      </w:r>
      <w:r>
        <w:rPr>
          <w:spacing w:val="-1"/>
        </w:rPr>
        <w:t xml:space="preserve">predjudices </w:t>
      </w:r>
      <w:r>
        <w:t>of</w:t>
      </w:r>
      <w:r>
        <w:rPr>
          <w:spacing w:val="-1"/>
        </w:rPr>
        <w:t xml:space="preserve"> </w:t>
      </w:r>
      <w:r>
        <w:t>the</w:t>
      </w:r>
      <w:r>
        <w:rPr>
          <w:spacing w:val="1"/>
        </w:rPr>
        <w:t xml:space="preserve"> </w:t>
      </w:r>
      <w:r>
        <w:rPr>
          <w:spacing w:val="-1"/>
        </w:rPr>
        <w:t>world</w:t>
      </w:r>
      <w:r>
        <w:t xml:space="preserve"> and</w:t>
      </w:r>
      <w:r>
        <w:rPr>
          <w:spacing w:val="41"/>
        </w:rPr>
        <w:t xml:space="preserve"> </w:t>
      </w:r>
      <w:r>
        <w:rPr>
          <w:spacing w:val="-1"/>
        </w:rPr>
        <w:t>can even</w:t>
      </w:r>
      <w:r>
        <w:t xml:space="preserve"> </w:t>
      </w:r>
      <w:r>
        <w:rPr>
          <w:spacing w:val="-1"/>
        </w:rPr>
        <w:t>forget</w:t>
      </w:r>
      <w:r>
        <w:t xml:space="preserve"> </w:t>
      </w:r>
      <w:r>
        <w:rPr>
          <w:spacing w:val="-2"/>
        </w:rPr>
        <w:t>what</w:t>
      </w:r>
      <w:r>
        <w:rPr>
          <w:spacing w:val="1"/>
        </w:rPr>
        <w:t xml:space="preserve"> </w:t>
      </w:r>
      <w:r>
        <w:rPr>
          <w:spacing w:val="-1"/>
        </w:rPr>
        <w:t>age,</w:t>
      </w:r>
      <w:r>
        <w:t xml:space="preserve"> </w:t>
      </w:r>
      <w:r>
        <w:rPr>
          <w:spacing w:val="-1"/>
        </w:rPr>
        <w:t>sex,</w:t>
      </w:r>
      <w:r>
        <w:t xml:space="preserve"> </w:t>
      </w:r>
      <w:r>
        <w:rPr>
          <w:spacing w:val="-2"/>
        </w:rPr>
        <w:t>colour</w:t>
      </w:r>
      <w:r>
        <w:t xml:space="preserve"> </w:t>
      </w:r>
      <w:r>
        <w:rPr>
          <w:spacing w:val="-1"/>
        </w:rPr>
        <w:t xml:space="preserve">and religion another </w:t>
      </w:r>
      <w:r>
        <w:rPr>
          <w:spacing w:val="-2"/>
        </w:rPr>
        <w:t>person</w:t>
      </w:r>
      <w:r>
        <w:rPr>
          <w:spacing w:val="54"/>
        </w:rPr>
        <w:t xml:space="preserve"> </w:t>
      </w:r>
      <w:r>
        <w:t>is,</w:t>
      </w:r>
      <w:r>
        <w:rPr>
          <w:spacing w:val="-1"/>
        </w:rPr>
        <w:t xml:space="preserve"> relating always</w:t>
      </w:r>
      <w:r>
        <w:t xml:space="preserve"> to</w:t>
      </w:r>
      <w:r>
        <w:rPr>
          <w:spacing w:val="-1"/>
        </w:rPr>
        <w:t xml:space="preserve"> the other</w:t>
      </w:r>
      <w:r>
        <w:t xml:space="preserve"> </w:t>
      </w:r>
      <w:r>
        <w:rPr>
          <w:spacing w:val="-1"/>
        </w:rPr>
        <w:t>persons essence. They</w:t>
      </w:r>
      <w:r>
        <w:rPr>
          <w:spacing w:val="-2"/>
        </w:rPr>
        <w:t xml:space="preserve"> </w:t>
      </w:r>
      <w:r>
        <w:t>are</w:t>
      </w:r>
      <w:r>
        <w:rPr>
          <w:spacing w:val="45"/>
        </w:rPr>
        <w:t xml:space="preserve"> </w:t>
      </w:r>
      <w:r>
        <w:rPr>
          <w:spacing w:val="-1"/>
        </w:rPr>
        <w:t xml:space="preserve">considered non-judgemental </w:t>
      </w:r>
      <w:r>
        <w:t>and</w:t>
      </w:r>
      <w:r>
        <w:rPr>
          <w:spacing w:val="-1"/>
        </w:rPr>
        <w:t xml:space="preserve"> </w:t>
      </w:r>
      <w:r>
        <w:t>are</w:t>
      </w:r>
      <w:r>
        <w:rPr>
          <w:spacing w:val="-1"/>
        </w:rPr>
        <w:t xml:space="preserve"> often considered </w:t>
      </w:r>
      <w:r>
        <w:t>to</w:t>
      </w:r>
      <w:r>
        <w:rPr>
          <w:spacing w:val="-1"/>
        </w:rPr>
        <w:t xml:space="preserve"> </w:t>
      </w:r>
      <w:r>
        <w:t>have</w:t>
      </w:r>
      <w:r>
        <w:rPr>
          <w:spacing w:val="55"/>
        </w:rPr>
        <w:t xml:space="preserve"> </w:t>
      </w:r>
      <w:r>
        <w:rPr>
          <w:spacing w:val="-1"/>
        </w:rPr>
        <w:t>genius</w:t>
      </w:r>
      <w:r>
        <w:t xml:space="preserve"> being</w:t>
      </w:r>
      <w:r>
        <w:rPr>
          <w:spacing w:val="-1"/>
        </w:rPr>
        <w:t xml:space="preserve"> able </w:t>
      </w:r>
      <w:r>
        <w:t xml:space="preserve">to </w:t>
      </w:r>
      <w:r>
        <w:rPr>
          <w:spacing w:val="-1"/>
        </w:rPr>
        <w:t>see</w:t>
      </w:r>
      <w:r>
        <w:t xml:space="preserve"> </w:t>
      </w:r>
      <w:r>
        <w:rPr>
          <w:spacing w:val="-1"/>
        </w:rPr>
        <w:t xml:space="preserve">into </w:t>
      </w:r>
      <w:r>
        <w:t xml:space="preserve">the innate </w:t>
      </w:r>
      <w:r>
        <w:rPr>
          <w:spacing w:val="-1"/>
        </w:rPr>
        <w:t>patterns</w:t>
      </w:r>
      <w:r>
        <w:t xml:space="preserve"> in</w:t>
      </w:r>
      <w:r>
        <w:rPr>
          <w:spacing w:val="-1"/>
        </w:rPr>
        <w:t xml:space="preserve"> things </w:t>
      </w:r>
      <w:r>
        <w:t>and</w:t>
      </w:r>
      <w:r>
        <w:rPr>
          <w:spacing w:val="29"/>
        </w:rPr>
        <w:t xml:space="preserve"> </w:t>
      </w:r>
      <w:r>
        <w:rPr>
          <w:spacing w:val="-1"/>
        </w:rPr>
        <w:t>situations, and because</w:t>
      </w:r>
      <w:r>
        <w:t xml:space="preserve"> </w:t>
      </w:r>
      <w:r>
        <w:rPr>
          <w:spacing w:val="-1"/>
        </w:rPr>
        <w:t>of</w:t>
      </w:r>
      <w:r>
        <w:rPr>
          <w:spacing w:val="-2"/>
        </w:rPr>
        <w:t xml:space="preserve"> </w:t>
      </w:r>
      <w:r>
        <w:rPr>
          <w:spacing w:val="-1"/>
        </w:rPr>
        <w:t>their</w:t>
      </w:r>
      <w:r>
        <w:rPr>
          <w:spacing w:val="1"/>
        </w:rPr>
        <w:t xml:space="preserve"> </w:t>
      </w:r>
      <w:r>
        <w:rPr>
          <w:spacing w:val="-1"/>
        </w:rPr>
        <w:t>multi level</w:t>
      </w:r>
      <w:r>
        <w:rPr>
          <w:spacing w:val="-2"/>
        </w:rPr>
        <w:t xml:space="preserve"> </w:t>
      </w:r>
      <w:r>
        <w:rPr>
          <w:spacing w:val="-1"/>
        </w:rPr>
        <w:t>awareness.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53" w:firstLine="63"/>
      </w:pPr>
      <w:r>
        <w:rPr>
          <w:spacing w:val="-1"/>
        </w:rPr>
        <w:t>Their</w:t>
      </w:r>
      <w:r>
        <w:t xml:space="preserve"> </w:t>
      </w:r>
      <w:r>
        <w:rPr>
          <w:spacing w:val="-1"/>
        </w:rPr>
        <w:t>job</w:t>
      </w:r>
      <w:r>
        <w:t xml:space="preserve"> </w:t>
      </w:r>
      <w:r>
        <w:rPr>
          <w:spacing w:val="-1"/>
        </w:rPr>
        <w:t>is to</w:t>
      </w:r>
      <w:r>
        <w:t xml:space="preserve"> </w:t>
      </w:r>
      <w:r>
        <w:rPr>
          <w:spacing w:val="-2"/>
        </w:rPr>
        <w:t>make</w:t>
      </w:r>
      <w:r>
        <w:rPr>
          <w:spacing w:val="1"/>
        </w:rPr>
        <w:t xml:space="preserve"> </w:t>
      </w:r>
      <w:r>
        <w:rPr>
          <w:spacing w:val="-2"/>
        </w:rPr>
        <w:t>sure</w:t>
      </w:r>
      <w:r>
        <w:t xml:space="preserve"> </w:t>
      </w:r>
      <w:r>
        <w:rPr>
          <w:spacing w:val="-1"/>
        </w:rPr>
        <w:t>that natural</w:t>
      </w:r>
      <w:r>
        <w:t xml:space="preserve"> law</w:t>
      </w:r>
      <w:r>
        <w:rPr>
          <w:spacing w:val="-3"/>
        </w:rPr>
        <w:t xml:space="preserve"> </w:t>
      </w:r>
      <w:r>
        <w:rPr>
          <w:spacing w:val="-1"/>
        </w:rPr>
        <w:t xml:space="preserve">on earth </w:t>
      </w:r>
      <w:r>
        <w:rPr>
          <w:spacing w:val="-2"/>
        </w:rPr>
        <w:t xml:space="preserve">conforms </w:t>
      </w:r>
      <w:r>
        <w:rPr>
          <w:spacing w:val="-1"/>
        </w:rPr>
        <w:t>to and</w:t>
      </w:r>
      <w:r>
        <w:rPr>
          <w:spacing w:val="55"/>
        </w:rPr>
        <w:t xml:space="preserve"> </w:t>
      </w:r>
      <w:r>
        <w:rPr>
          <w:spacing w:val="-1"/>
        </w:rPr>
        <w:t>mirrors</w:t>
      </w:r>
      <w:r>
        <w:rPr>
          <w:spacing w:val="-3"/>
        </w:rPr>
        <w:t xml:space="preserve"> </w:t>
      </w:r>
      <w:r>
        <w:rPr>
          <w:spacing w:val="-1"/>
        </w:rPr>
        <w:t>the</w:t>
      </w:r>
      <w:r>
        <w:t xml:space="preserve"> </w:t>
      </w:r>
      <w:r>
        <w:rPr>
          <w:spacing w:val="-1"/>
        </w:rPr>
        <w:t>universal</w:t>
      </w:r>
      <w:r>
        <w:t xml:space="preserve"> </w:t>
      </w:r>
      <w:r>
        <w:rPr>
          <w:spacing w:val="-2"/>
        </w:rPr>
        <w:t>law.</w:t>
      </w:r>
      <w:r>
        <w:rPr>
          <w:spacing w:val="1"/>
        </w:rPr>
        <w:t xml:space="preserve"> </w:t>
      </w:r>
      <w:r>
        <w:rPr>
          <w:spacing w:val="-1"/>
        </w:rPr>
        <w:t>Like</w:t>
      </w:r>
      <w:r>
        <w:rPr>
          <w:spacing w:val="1"/>
        </w:rPr>
        <w:t xml:space="preserve"> </w:t>
      </w:r>
      <w:r>
        <w:rPr>
          <w:spacing w:val="-1"/>
        </w:rPr>
        <w:t>Shiva,</w:t>
      </w:r>
      <w:r>
        <w:rPr>
          <w:spacing w:val="-2"/>
        </w:rPr>
        <w:t xml:space="preserve"> </w:t>
      </w:r>
      <w:r>
        <w:rPr>
          <w:spacing w:val="-1"/>
        </w:rPr>
        <w:t>they</w:t>
      </w:r>
      <w:r>
        <w:rPr>
          <w:spacing w:val="-2"/>
        </w:rPr>
        <w:t xml:space="preserve"> </w:t>
      </w:r>
      <w:r>
        <w:rPr>
          <w:spacing w:val="-1"/>
        </w:rPr>
        <w:t>are</w:t>
      </w:r>
      <w:r>
        <w:t xml:space="preserve"> </w:t>
      </w:r>
      <w:r>
        <w:rPr>
          <w:spacing w:val="-1"/>
        </w:rPr>
        <w:t>the</w:t>
      </w:r>
      <w:r>
        <w:rPr>
          <w:spacing w:val="1"/>
        </w:rPr>
        <w:t xml:space="preserve"> </w:t>
      </w:r>
      <w:r>
        <w:rPr>
          <w:spacing w:val="-2"/>
        </w:rPr>
        <w:t>illusion</w:t>
      </w:r>
      <w:r>
        <w:t xml:space="preserve"> </w:t>
      </w:r>
      <w:r>
        <w:rPr>
          <w:spacing w:val="-1"/>
        </w:rPr>
        <w:t>breakers</w:t>
      </w:r>
      <w:r>
        <w:rPr>
          <w:spacing w:val="42"/>
        </w:rPr>
        <w:t xml:space="preserve"> </w:t>
      </w:r>
      <w:r>
        <w:rPr>
          <w:spacing w:val="-1"/>
        </w:rPr>
        <w:t>and</w:t>
      </w:r>
      <w:r>
        <w:t xml:space="preserve"> </w:t>
      </w:r>
      <w:r>
        <w:rPr>
          <w:spacing w:val="-1"/>
        </w:rPr>
        <w:t>free</w:t>
      </w:r>
      <w:r>
        <w:t xml:space="preserve"> </w:t>
      </w:r>
      <w:r>
        <w:rPr>
          <w:spacing w:val="-1"/>
        </w:rPr>
        <w:t>locked</w:t>
      </w:r>
      <w:r>
        <w:t xml:space="preserve"> </w:t>
      </w:r>
      <w:r>
        <w:rPr>
          <w:spacing w:val="-1"/>
        </w:rPr>
        <w:t>in</w:t>
      </w:r>
      <w:r>
        <w:t xml:space="preserve"> </w:t>
      </w:r>
      <w:r>
        <w:rPr>
          <w:spacing w:val="-1"/>
        </w:rPr>
        <w:t>conditions and</w:t>
      </w:r>
      <w:r>
        <w:t xml:space="preserve"> </w:t>
      </w:r>
      <w:r>
        <w:rPr>
          <w:spacing w:val="-1"/>
        </w:rPr>
        <w:t xml:space="preserve">break outmoded </w:t>
      </w:r>
      <w:r>
        <w:rPr>
          <w:spacing w:val="-2"/>
        </w:rPr>
        <w:t>forms.</w:t>
      </w:r>
      <w:r>
        <w:rPr>
          <w:spacing w:val="1"/>
        </w:rPr>
        <w:t xml:space="preserve"> </w:t>
      </w:r>
      <w:r>
        <w:rPr>
          <w:spacing w:val="-1"/>
        </w:rPr>
        <w:t>They</w:t>
      </w:r>
      <w:r>
        <w:t xml:space="preserve"> </w:t>
      </w:r>
      <w:r>
        <w:rPr>
          <w:spacing w:val="29"/>
        </w:rPr>
        <w:t xml:space="preserve"> </w:t>
      </w:r>
      <w:r>
        <w:rPr>
          <w:spacing w:val="-1"/>
        </w:rPr>
        <w:t xml:space="preserve">have elements </w:t>
      </w:r>
      <w:r>
        <w:t>of</w:t>
      </w:r>
      <w:r>
        <w:rPr>
          <w:spacing w:val="-1"/>
        </w:rPr>
        <w:t xml:space="preserve"> surprise</w:t>
      </w:r>
      <w:r>
        <w:t xml:space="preserve"> and </w:t>
      </w:r>
      <w:r>
        <w:rPr>
          <w:spacing w:val="-1"/>
        </w:rPr>
        <w:t>unpredictability</w:t>
      </w:r>
      <w:r>
        <w:rPr>
          <w:spacing w:val="-2"/>
        </w:rPr>
        <w:t xml:space="preserve"> </w:t>
      </w:r>
      <w:r>
        <w:rPr>
          <w:spacing w:val="-1"/>
        </w:rPr>
        <w:t>in</w:t>
      </w:r>
      <w:r>
        <w:rPr>
          <w:spacing w:val="-2"/>
        </w:rPr>
        <w:t xml:space="preserve"> </w:t>
      </w:r>
      <w:r>
        <w:rPr>
          <w:spacing w:val="-1"/>
        </w:rPr>
        <w:t>their behaviours.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firstLine="63"/>
      </w:pPr>
      <w:r>
        <w:rPr>
          <w:spacing w:val="-1"/>
        </w:rPr>
        <w:t>They,</w:t>
      </w:r>
      <w:r>
        <w:t xml:space="preserve"> </w:t>
      </w:r>
      <w:r>
        <w:rPr>
          <w:spacing w:val="-1"/>
        </w:rPr>
        <w:t>together</w:t>
      </w:r>
      <w:r>
        <w:rPr>
          <w:spacing w:val="1"/>
        </w:rPr>
        <w:t xml:space="preserve"> </w:t>
      </w:r>
      <w:r>
        <w:rPr>
          <w:spacing w:val="-1"/>
        </w:rPr>
        <w:t>with</w:t>
      </w:r>
      <w:r>
        <w:rPr>
          <w:spacing w:val="-2"/>
        </w:rPr>
        <w:t xml:space="preserve"> </w:t>
      </w:r>
      <w:r>
        <w:rPr>
          <w:spacing w:val="-1"/>
        </w:rPr>
        <w:t>the</w:t>
      </w:r>
      <w:r>
        <w:rPr>
          <w:spacing w:val="1"/>
        </w:rPr>
        <w:t xml:space="preserve"> </w:t>
      </w:r>
      <w:r>
        <w:rPr>
          <w:spacing w:val="-1"/>
        </w:rPr>
        <w:t>Plutonian</w:t>
      </w:r>
      <w:r>
        <w:t xml:space="preserve"> </w:t>
      </w:r>
      <w:r>
        <w:rPr>
          <w:spacing w:val="-1"/>
        </w:rPr>
        <w:t>powers are</w:t>
      </w:r>
      <w:r>
        <w:t xml:space="preserve"> </w:t>
      </w:r>
      <w:r>
        <w:rPr>
          <w:spacing w:val="-1"/>
        </w:rPr>
        <w:t>masters of the</w:t>
      </w:r>
      <w:r>
        <w:rPr>
          <w:spacing w:val="20"/>
        </w:rPr>
        <w:t xml:space="preserve"> </w:t>
      </w:r>
      <w:r>
        <w:rPr>
          <w:spacing w:val="-1"/>
        </w:rPr>
        <w:t>release</w:t>
      </w:r>
      <w:r>
        <w:t xml:space="preserve"> </w:t>
      </w:r>
      <w:r>
        <w:rPr>
          <w:spacing w:val="-1"/>
        </w:rPr>
        <w:t>and control of</w:t>
      </w:r>
      <w:r>
        <w:t xml:space="preserve"> </w:t>
      </w:r>
      <w:r>
        <w:rPr>
          <w:spacing w:val="-1"/>
        </w:rPr>
        <w:t>Kundalini</w:t>
      </w:r>
      <w:r>
        <w:rPr>
          <w:spacing w:val="2"/>
        </w:rPr>
        <w:t xml:space="preserve"> </w:t>
      </w:r>
      <w:r>
        <w:rPr>
          <w:spacing w:val="-1"/>
        </w:rPr>
        <w:t xml:space="preserve">Energy </w:t>
      </w:r>
      <w:r>
        <w:rPr>
          <w:spacing w:val="-2"/>
        </w:rPr>
        <w:t>which</w:t>
      </w:r>
      <w:r>
        <w:t xml:space="preserve"> </w:t>
      </w:r>
      <w:r>
        <w:rPr>
          <w:spacing w:val="-1"/>
        </w:rPr>
        <w:t>resides</w:t>
      </w:r>
      <w:r>
        <w:t xml:space="preserve"> </w:t>
      </w:r>
      <w:r>
        <w:rPr>
          <w:spacing w:val="-1"/>
        </w:rPr>
        <w:t>in each</w:t>
      </w:r>
      <w:r>
        <w:rPr>
          <w:spacing w:val="30"/>
        </w:rPr>
        <w:t xml:space="preserve"> </w:t>
      </w:r>
      <w:r>
        <w:rPr>
          <w:spacing w:val="-1"/>
        </w:rPr>
        <w:t>person</w:t>
      </w:r>
      <w:r>
        <w:rPr>
          <w:spacing w:val="-2"/>
        </w:rPr>
        <w:t xml:space="preserve"> </w:t>
      </w:r>
      <w:r>
        <w:t>at</w:t>
      </w:r>
      <w:r>
        <w:rPr>
          <w:spacing w:val="-1"/>
        </w:rPr>
        <w:t xml:space="preserve"> the Base</w:t>
      </w:r>
      <w:r>
        <w:t xml:space="preserve"> of</w:t>
      </w:r>
      <w:r>
        <w:rPr>
          <w:spacing w:val="-2"/>
        </w:rPr>
        <w:t xml:space="preserve"> </w:t>
      </w:r>
      <w:r>
        <w:rPr>
          <w:spacing w:val="-1"/>
        </w:rPr>
        <w:t>their</w:t>
      </w:r>
      <w:r>
        <w:t xml:space="preserve"> </w:t>
      </w:r>
      <w:r>
        <w:rPr>
          <w:spacing w:val="-1"/>
        </w:rPr>
        <w:t>spines.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Resistance</w:t>
      </w:r>
      <w:r>
        <w:t xml:space="preserve"> </w:t>
      </w:r>
      <w:r>
        <w:rPr>
          <w:spacing w:val="-1"/>
        </w:rPr>
        <w:t>to</w:t>
      </w:r>
      <w:r>
        <w:rPr>
          <w:spacing w:val="-2"/>
        </w:rPr>
        <w:t xml:space="preserve"> </w:t>
      </w:r>
      <w:r>
        <w:rPr>
          <w:spacing w:val="-1"/>
        </w:rPr>
        <w:t>consciousness</w:t>
      </w:r>
      <w:r>
        <w:rPr>
          <w:spacing w:val="-2"/>
        </w:rPr>
        <w:t xml:space="preserve"> </w:t>
      </w:r>
      <w:r>
        <w:rPr>
          <w:spacing w:val="-1"/>
        </w:rPr>
        <w:t>of</w:t>
      </w:r>
      <w:r>
        <w:rPr>
          <w:spacing w:val="-2"/>
        </w:rPr>
        <w:t xml:space="preserve"> </w:t>
      </w:r>
      <w:r>
        <w:rPr>
          <w:spacing w:val="-1"/>
        </w:rPr>
        <w:t>their</w:t>
      </w:r>
      <w:r>
        <w:t xml:space="preserve"> </w:t>
      </w:r>
      <w:r>
        <w:rPr>
          <w:spacing w:val="-1"/>
        </w:rPr>
        <w:t>abilities</w:t>
      </w:r>
      <w:r>
        <w:rPr>
          <w:spacing w:val="-3"/>
        </w:rPr>
        <w:t xml:space="preserve"> </w:t>
      </w:r>
      <w:r>
        <w:rPr>
          <w:spacing w:val="-1"/>
        </w:rPr>
        <w:t>takes</w:t>
      </w:r>
      <w:r>
        <w:rPr>
          <w:spacing w:val="-2"/>
        </w:rPr>
        <w:t xml:space="preserve"> </w:t>
      </w:r>
      <w:r>
        <w:rPr>
          <w:spacing w:val="-1"/>
        </w:rPr>
        <w:t>the</w:t>
      </w:r>
      <w:r>
        <w:t xml:space="preserve"> </w:t>
      </w:r>
      <w:r>
        <w:rPr>
          <w:spacing w:val="-1"/>
        </w:rPr>
        <w:t>form</w:t>
      </w:r>
    </w:p>
    <w:p w:rsidR="00743C02" w:rsidRDefault="00743C02">
      <w:pPr>
        <w:sectPr w:rsidR="00743C02">
          <w:footerReference w:type="default" r:id="rId40"/>
          <w:pgSz w:w="8640" w:h="12960"/>
          <w:pgMar w:top="960" w:right="920" w:bottom="900" w:left="900" w:header="0" w:footer="710" w:gutter="0"/>
          <w:pgNumType w:start="95"/>
          <w:cols w:space="720"/>
        </w:sectPr>
      </w:pPr>
    </w:p>
    <w:p w:rsidR="00743C02" w:rsidRDefault="001F2438">
      <w:pPr>
        <w:pStyle w:val="Corpodetexto"/>
        <w:spacing w:before="50"/>
        <w:ind w:right="135"/>
      </w:pPr>
      <w:r>
        <w:rPr>
          <w:spacing w:val="-1"/>
        </w:rPr>
        <w:lastRenderedPageBreak/>
        <w:t>of</w:t>
      </w:r>
      <w:r>
        <w:t xml:space="preserve"> </w:t>
      </w:r>
      <w:r>
        <w:rPr>
          <w:spacing w:val="-1"/>
        </w:rPr>
        <w:t>rebelliousness,</w:t>
      </w:r>
      <w:r>
        <w:t xml:space="preserve"> </w:t>
      </w:r>
      <w:r>
        <w:rPr>
          <w:spacing w:val="-1"/>
        </w:rPr>
        <w:t>flakiness,</w:t>
      </w:r>
      <w:r>
        <w:t xml:space="preserve"> </w:t>
      </w:r>
      <w:r>
        <w:rPr>
          <w:spacing w:val="-1"/>
        </w:rPr>
        <w:t>iconoclasm, lawlessness,</w:t>
      </w:r>
      <w:r>
        <w:t xml:space="preserve"> </w:t>
      </w:r>
      <w:r>
        <w:rPr>
          <w:spacing w:val="-1"/>
        </w:rPr>
        <w:t>chaos,</w:t>
      </w:r>
      <w:r>
        <w:rPr>
          <w:spacing w:val="34"/>
        </w:rPr>
        <w:t xml:space="preserve"> </w:t>
      </w:r>
      <w:r>
        <w:rPr>
          <w:spacing w:val="-1"/>
        </w:rPr>
        <w:t>coldness,</w:t>
      </w:r>
      <w:r>
        <w:rPr>
          <w:spacing w:val="62"/>
        </w:rPr>
        <w:t xml:space="preserve"> </w:t>
      </w:r>
      <w:r>
        <w:rPr>
          <w:spacing w:val="-1"/>
        </w:rPr>
        <w:t>antisocial</w:t>
      </w:r>
      <w:r>
        <w:t xml:space="preserve"> </w:t>
      </w:r>
      <w:r>
        <w:rPr>
          <w:spacing w:val="-1"/>
        </w:rPr>
        <w:t>behaviours,</w:t>
      </w:r>
      <w:r>
        <w:t xml:space="preserve"> </w:t>
      </w:r>
      <w:r>
        <w:rPr>
          <w:spacing w:val="-1"/>
        </w:rPr>
        <w:t>revolution,</w:t>
      </w:r>
      <w:r>
        <w:rPr>
          <w:spacing w:val="-2"/>
        </w:rPr>
        <w:t xml:space="preserve"> </w:t>
      </w:r>
      <w:r>
        <w:rPr>
          <w:spacing w:val="-1"/>
        </w:rPr>
        <w:t>reporting</w:t>
      </w:r>
      <w:r>
        <w:t xml:space="preserve"> </w:t>
      </w:r>
      <w:r>
        <w:rPr>
          <w:spacing w:val="-1"/>
        </w:rPr>
        <w:t>the</w:t>
      </w:r>
      <w:r>
        <w:t xml:space="preserve"> </w:t>
      </w:r>
      <w:r>
        <w:rPr>
          <w:spacing w:val="-1"/>
        </w:rPr>
        <w:t>ideal</w:t>
      </w:r>
      <w:r>
        <w:rPr>
          <w:spacing w:val="29"/>
        </w:rPr>
        <w:t xml:space="preserve"> </w:t>
      </w:r>
      <w:r>
        <w:rPr>
          <w:spacing w:val="-1"/>
        </w:rPr>
        <w:t>rather than the real, anarchy, electrical</w:t>
      </w:r>
      <w:r>
        <w:rPr>
          <w:spacing w:val="-2"/>
        </w:rPr>
        <w:t xml:space="preserve"> </w:t>
      </w:r>
      <w:r>
        <w:rPr>
          <w:spacing w:val="-1"/>
        </w:rPr>
        <w:t>overcharges</w:t>
      </w:r>
      <w:r>
        <w:rPr>
          <w:spacing w:val="1"/>
        </w:rPr>
        <w:t xml:space="preserve"> </w:t>
      </w:r>
      <w:r>
        <w:rPr>
          <w:spacing w:val="-1"/>
        </w:rPr>
        <w:t>in their bodies</w:t>
      </w:r>
      <w:r>
        <w:rPr>
          <w:spacing w:val="43"/>
        </w:rPr>
        <w:t xml:space="preserve"> </w:t>
      </w:r>
      <w:r>
        <w:rPr>
          <w:spacing w:val="-1"/>
        </w:rPr>
        <w:t>and acute</w:t>
      </w:r>
      <w:r>
        <w:t xml:space="preserve"> </w:t>
      </w:r>
      <w:r>
        <w:rPr>
          <w:spacing w:val="-1"/>
        </w:rPr>
        <w:t>nervousness.</w:t>
      </w:r>
    </w:p>
    <w:p w:rsidR="00743C02" w:rsidRDefault="001F2438">
      <w:pPr>
        <w:pStyle w:val="Corpodetexto"/>
        <w:spacing w:before="0" w:line="235" w:lineRule="exact"/>
      </w:pPr>
      <w:r>
        <w:rPr>
          <w:spacing w:val="-1"/>
        </w:rPr>
        <w:t>Love</w:t>
      </w:r>
      <w:r>
        <w:t xml:space="preserve"> and</w:t>
      </w:r>
      <w:r>
        <w:rPr>
          <w:spacing w:val="-1"/>
        </w:rPr>
        <w:t xml:space="preserve"> Light,</w:t>
      </w:r>
      <w:r>
        <w:rPr>
          <w:spacing w:val="62"/>
        </w:rPr>
        <w:t xml:space="preserve"> </w:t>
      </w:r>
      <w:r>
        <w:rPr>
          <w:spacing w:val="-1"/>
        </w:rPr>
        <w:t>Satchidanand</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2260" w:right="165" w:hanging="1438"/>
      </w:pPr>
      <w:r>
        <w:rPr>
          <w:b/>
        </w:rPr>
        <w:t>Energy</w:t>
      </w:r>
      <w:r>
        <w:rPr>
          <w:b/>
          <w:spacing w:val="-25"/>
        </w:rPr>
        <w:t xml:space="preserve"> </w:t>
      </w:r>
      <w:r>
        <w:rPr>
          <w:b/>
        </w:rPr>
        <w:t>Enhancement</w:t>
      </w:r>
      <w:r>
        <w:rPr>
          <w:b/>
          <w:spacing w:val="-25"/>
        </w:rPr>
        <w:t xml:space="preserve"> </w:t>
      </w:r>
      <w:r>
        <w:rPr>
          <w:b/>
        </w:rPr>
        <w:t>and</w:t>
      </w:r>
      <w:r>
        <w:rPr>
          <w:b/>
          <w:w w:val="99"/>
        </w:rPr>
        <w:t xml:space="preserve"> </w:t>
      </w:r>
      <w:r>
        <w:rPr>
          <w:b/>
        </w:rPr>
        <w:t>Psychology</w:t>
      </w:r>
    </w:p>
    <w:p w:rsidR="00743C02" w:rsidRDefault="001F2438">
      <w:pPr>
        <w:pStyle w:val="Corpodetexto"/>
        <w:spacing w:before="122"/>
        <w:ind w:right="135"/>
      </w:pPr>
      <w:r>
        <w:rPr>
          <w:spacing w:val="-1"/>
        </w:rPr>
        <w:t>Here is</w:t>
      </w:r>
      <w:r>
        <w:rPr>
          <w:spacing w:val="-2"/>
        </w:rPr>
        <w:t xml:space="preserve"> </w:t>
      </w:r>
      <w:r>
        <w:rPr>
          <w:spacing w:val="-1"/>
        </w:rPr>
        <w:t>an</w:t>
      </w:r>
      <w:r>
        <w:rPr>
          <w:spacing w:val="-2"/>
        </w:rPr>
        <w:t xml:space="preserve"> </w:t>
      </w:r>
      <w:r>
        <w:rPr>
          <w:spacing w:val="-1"/>
        </w:rPr>
        <w:t>example</w:t>
      </w:r>
      <w:r>
        <w:rPr>
          <w:spacing w:val="1"/>
        </w:rPr>
        <w:t xml:space="preserve"> </w:t>
      </w:r>
      <w:r>
        <w:rPr>
          <w:spacing w:val="-1"/>
        </w:rPr>
        <w:t>of</w:t>
      </w:r>
      <w:r>
        <w:rPr>
          <w:spacing w:val="-2"/>
        </w:rPr>
        <w:t xml:space="preserve"> </w:t>
      </w:r>
      <w:r>
        <w:rPr>
          <w:spacing w:val="-1"/>
        </w:rPr>
        <w:t>an interview</w:t>
      </w:r>
      <w:r>
        <w:rPr>
          <w:spacing w:val="-3"/>
        </w:rPr>
        <w:t xml:space="preserve"> </w:t>
      </w:r>
      <w:r>
        <w:t>I</w:t>
      </w:r>
      <w:r>
        <w:rPr>
          <w:spacing w:val="1"/>
        </w:rPr>
        <w:t xml:space="preserve"> </w:t>
      </w:r>
      <w:r>
        <w:rPr>
          <w:spacing w:val="-1"/>
        </w:rPr>
        <w:t>gave</w:t>
      </w:r>
      <w:r>
        <w:t xml:space="preserve"> </w:t>
      </w:r>
      <w:r>
        <w:rPr>
          <w:spacing w:val="-1"/>
        </w:rPr>
        <w:t xml:space="preserve">before </w:t>
      </w:r>
      <w:r>
        <w:rPr>
          <w:spacing w:val="-2"/>
        </w:rPr>
        <w:t>our</w:t>
      </w:r>
      <w:r>
        <w:rPr>
          <w:spacing w:val="1"/>
        </w:rPr>
        <w:t xml:space="preserve"> </w:t>
      </w:r>
      <w:r>
        <w:rPr>
          <w:spacing w:val="-1"/>
        </w:rPr>
        <w:t>last</w:t>
      </w:r>
      <w:r>
        <w:rPr>
          <w:spacing w:val="-2"/>
        </w:rPr>
        <w:t xml:space="preserve"> </w:t>
      </w:r>
      <w:r>
        <w:rPr>
          <w:spacing w:val="-1"/>
        </w:rPr>
        <w:t>course</w:t>
      </w:r>
      <w:r>
        <w:rPr>
          <w:spacing w:val="40"/>
        </w:rPr>
        <w:t xml:space="preserve"> </w:t>
      </w:r>
      <w:r>
        <w:rPr>
          <w:spacing w:val="-1"/>
        </w:rPr>
        <w:t>which</w:t>
      </w:r>
      <w:r>
        <w:rPr>
          <w:spacing w:val="1"/>
        </w:rPr>
        <w:t xml:space="preserve"> </w:t>
      </w:r>
      <w:r>
        <w:rPr>
          <w:spacing w:val="-2"/>
        </w:rPr>
        <w:t>we</w:t>
      </w:r>
      <w:r>
        <w:t xml:space="preserve"> give </w:t>
      </w:r>
      <w:r>
        <w:rPr>
          <w:spacing w:val="-1"/>
        </w:rPr>
        <w:t>both</w:t>
      </w:r>
      <w:r>
        <w:t xml:space="preserve"> </w:t>
      </w:r>
      <w:r>
        <w:rPr>
          <w:spacing w:val="-1"/>
        </w:rPr>
        <w:t>in</w:t>
      </w:r>
      <w:r>
        <w:t xml:space="preserve"> </w:t>
      </w:r>
      <w:r>
        <w:rPr>
          <w:spacing w:val="-1"/>
        </w:rPr>
        <w:t>Spain on the Costa</w:t>
      </w:r>
      <w:r>
        <w:t xml:space="preserve"> </w:t>
      </w:r>
      <w:r>
        <w:rPr>
          <w:spacing w:val="-1"/>
        </w:rPr>
        <w:t xml:space="preserve">Brava </w:t>
      </w:r>
      <w:r>
        <w:t>and in</w:t>
      </w:r>
      <w:r>
        <w:rPr>
          <w:spacing w:val="-1"/>
        </w:rPr>
        <w:t xml:space="preserve"> Rosario</w:t>
      </w:r>
      <w:r>
        <w:t xml:space="preserve"> in</w:t>
      </w:r>
      <w:r>
        <w:rPr>
          <w:spacing w:val="29"/>
        </w:rPr>
        <w:t xml:space="preserve"> </w:t>
      </w:r>
      <w:r>
        <w:rPr>
          <w:spacing w:val="-1"/>
        </w:rPr>
        <w:t>Argentina.</w:t>
      </w:r>
    </w:p>
    <w:p w:rsidR="00743C02" w:rsidRDefault="001F2438">
      <w:pPr>
        <w:pStyle w:val="Corpodetexto"/>
        <w:spacing w:before="120"/>
        <w:ind w:right="231"/>
      </w:pPr>
      <w:r>
        <w:rPr>
          <w:spacing w:val="-1"/>
        </w:rPr>
        <w:t>"I</w:t>
      </w:r>
      <w:r>
        <w:rPr>
          <w:spacing w:val="1"/>
        </w:rPr>
        <w:t xml:space="preserve"> </w:t>
      </w:r>
      <w:r>
        <w:rPr>
          <w:spacing w:val="-2"/>
        </w:rPr>
        <w:t>was</w:t>
      </w:r>
      <w:r>
        <w:rPr>
          <w:spacing w:val="1"/>
        </w:rPr>
        <w:t xml:space="preserve"> </w:t>
      </w:r>
      <w:r>
        <w:rPr>
          <w:spacing w:val="-1"/>
        </w:rPr>
        <w:t xml:space="preserve">meeting </w:t>
      </w:r>
      <w:r>
        <w:t>a</w:t>
      </w:r>
      <w:r>
        <w:rPr>
          <w:spacing w:val="-1"/>
        </w:rPr>
        <w:t xml:space="preserve"> nice girl</w:t>
      </w:r>
      <w:r>
        <w:t xml:space="preserve"> of</w:t>
      </w:r>
      <w:r>
        <w:rPr>
          <w:spacing w:val="-1"/>
        </w:rPr>
        <w:t xml:space="preserve"> 28 </w:t>
      </w:r>
      <w:r>
        <w:t>this</w:t>
      </w:r>
      <w:r>
        <w:rPr>
          <w:spacing w:val="-3"/>
        </w:rPr>
        <w:t xml:space="preserve"> </w:t>
      </w:r>
      <w:r>
        <w:rPr>
          <w:spacing w:val="-1"/>
        </w:rPr>
        <w:t>morning here</w:t>
      </w:r>
      <w:r>
        <w:t xml:space="preserve"> at</w:t>
      </w:r>
      <w:r>
        <w:rPr>
          <w:spacing w:val="-1"/>
        </w:rPr>
        <w:t xml:space="preserve"> our</w:t>
      </w:r>
      <w:r>
        <w:t xml:space="preserve"> </w:t>
      </w:r>
      <w:r>
        <w:rPr>
          <w:spacing w:val="-1"/>
        </w:rPr>
        <w:t>center</w:t>
      </w:r>
      <w:r>
        <w:t xml:space="preserve"> </w:t>
      </w:r>
      <w:r>
        <w:rPr>
          <w:spacing w:val="-1"/>
        </w:rPr>
        <w:t>in</w:t>
      </w:r>
      <w:r>
        <w:rPr>
          <w:spacing w:val="39"/>
        </w:rPr>
        <w:t xml:space="preserve"> </w:t>
      </w:r>
      <w:r>
        <w:rPr>
          <w:spacing w:val="-1"/>
        </w:rPr>
        <w:t>Rosario.</w:t>
      </w:r>
      <w:r>
        <w:t xml:space="preserve"> She is a </w:t>
      </w:r>
      <w:r>
        <w:rPr>
          <w:spacing w:val="-1"/>
        </w:rPr>
        <w:t>Psychologist</w:t>
      </w:r>
      <w:r>
        <w:t xml:space="preserve"> </w:t>
      </w:r>
      <w:r>
        <w:rPr>
          <w:spacing w:val="-1"/>
        </w:rPr>
        <w:t>but</w:t>
      </w:r>
      <w:r>
        <w:t xml:space="preserve"> has </w:t>
      </w:r>
      <w:r>
        <w:rPr>
          <w:spacing w:val="-1"/>
        </w:rPr>
        <w:t xml:space="preserve">fallen out </w:t>
      </w:r>
      <w:r>
        <w:t xml:space="preserve">of </w:t>
      </w:r>
      <w:r>
        <w:rPr>
          <w:spacing w:val="-1"/>
        </w:rPr>
        <w:t>love</w:t>
      </w:r>
      <w:r>
        <w:rPr>
          <w:spacing w:val="1"/>
        </w:rPr>
        <w:t xml:space="preserve"> </w:t>
      </w:r>
      <w:r>
        <w:rPr>
          <w:spacing w:val="-1"/>
        </w:rPr>
        <w:t>with</w:t>
      </w:r>
      <w:r>
        <w:rPr>
          <w:spacing w:val="37"/>
        </w:rPr>
        <w:t xml:space="preserve"> </w:t>
      </w:r>
      <w:r>
        <w:rPr>
          <w:spacing w:val="-1"/>
        </w:rPr>
        <w:t>Psychology</w:t>
      </w:r>
      <w:r>
        <w:rPr>
          <w:spacing w:val="-2"/>
        </w:rPr>
        <w:t xml:space="preserve"> </w:t>
      </w:r>
      <w:r>
        <w:rPr>
          <w:spacing w:val="-1"/>
        </w:rPr>
        <w:t>because</w:t>
      </w:r>
      <w:r>
        <w:t xml:space="preserve"> </w:t>
      </w:r>
      <w:r>
        <w:rPr>
          <w:spacing w:val="-1"/>
        </w:rPr>
        <w:t>although</w:t>
      </w:r>
      <w:r>
        <w:t xml:space="preserve"> </w:t>
      </w:r>
      <w:r>
        <w:rPr>
          <w:spacing w:val="-1"/>
        </w:rPr>
        <w:t>it explains</w:t>
      </w:r>
      <w:r>
        <w:rPr>
          <w:spacing w:val="-3"/>
        </w:rPr>
        <w:t xml:space="preserve"> </w:t>
      </w:r>
      <w:r>
        <w:t>things</w:t>
      </w:r>
      <w:r>
        <w:rPr>
          <w:spacing w:val="-2"/>
        </w:rPr>
        <w:t xml:space="preserve"> </w:t>
      </w:r>
      <w:r>
        <w:rPr>
          <w:spacing w:val="-1"/>
        </w:rPr>
        <w:t>intellectually</w:t>
      </w:r>
      <w:r>
        <w:rPr>
          <w:spacing w:val="-2"/>
        </w:rPr>
        <w:t xml:space="preserve"> </w:t>
      </w:r>
      <w:r>
        <w:rPr>
          <w:spacing w:val="-1"/>
        </w:rPr>
        <w:t>it</w:t>
      </w:r>
      <w:r>
        <w:rPr>
          <w:spacing w:val="53"/>
        </w:rPr>
        <w:t xml:space="preserve"> </w:t>
      </w:r>
      <w:r>
        <w:rPr>
          <w:spacing w:val="-1"/>
        </w:rPr>
        <w:t>gives no</w:t>
      </w:r>
      <w:r>
        <w:t xml:space="preserve"> </w:t>
      </w:r>
      <w:r>
        <w:rPr>
          <w:spacing w:val="-1"/>
        </w:rPr>
        <w:t>TECHNIQUES apart</w:t>
      </w:r>
      <w:r>
        <w:t xml:space="preserve"> </w:t>
      </w:r>
      <w:r>
        <w:rPr>
          <w:spacing w:val="-1"/>
        </w:rPr>
        <w:t>from</w:t>
      </w:r>
      <w:r>
        <w:rPr>
          <w:spacing w:val="-2"/>
        </w:rPr>
        <w:t xml:space="preserve"> </w:t>
      </w:r>
      <w:r>
        <w:rPr>
          <w:spacing w:val="-1"/>
        </w:rPr>
        <w:t>talking</w:t>
      </w:r>
      <w:r>
        <w:t xml:space="preserve"> </w:t>
      </w:r>
      <w:r>
        <w:rPr>
          <w:spacing w:val="-1"/>
        </w:rPr>
        <w:t>to change</w:t>
      </w:r>
      <w:r>
        <w:t xml:space="preserve"> </w:t>
      </w:r>
      <w:r>
        <w:rPr>
          <w:spacing w:val="-1"/>
        </w:rPr>
        <w:t>anything</w:t>
      </w:r>
      <w:r>
        <w:rPr>
          <w:spacing w:val="25"/>
        </w:rPr>
        <w:t xml:space="preserve"> </w:t>
      </w:r>
      <w:r>
        <w:rPr>
          <w:spacing w:val="-1"/>
        </w:rPr>
        <w:t>internally, particularly</w:t>
      </w:r>
      <w:r>
        <w:rPr>
          <w:spacing w:val="-2"/>
        </w:rPr>
        <w:t xml:space="preserve"> </w:t>
      </w:r>
      <w:r>
        <w:rPr>
          <w:spacing w:val="-1"/>
        </w:rPr>
        <w:t>in herself. You can see</w:t>
      </w:r>
      <w:r>
        <w:t xml:space="preserve"> </w:t>
      </w:r>
      <w:r>
        <w:rPr>
          <w:spacing w:val="-1"/>
        </w:rPr>
        <w:t>how</w:t>
      </w:r>
      <w:r>
        <w:rPr>
          <w:spacing w:val="-2"/>
        </w:rPr>
        <w:t xml:space="preserve"> </w:t>
      </w:r>
      <w:r>
        <w:rPr>
          <w:spacing w:val="-1"/>
        </w:rPr>
        <w:t>effective</w:t>
      </w:r>
      <w:r>
        <w:rPr>
          <w:spacing w:val="41"/>
        </w:rPr>
        <w:t xml:space="preserve"> </w:t>
      </w:r>
      <w:r>
        <w:rPr>
          <w:spacing w:val="-1"/>
        </w:rPr>
        <w:t>Psychology</w:t>
      </w:r>
      <w:r>
        <w:rPr>
          <w:spacing w:val="-2"/>
        </w:rPr>
        <w:t xml:space="preserve"> </w:t>
      </w:r>
      <w:r>
        <w:t>is by</w:t>
      </w:r>
      <w:r>
        <w:rPr>
          <w:spacing w:val="-2"/>
        </w:rPr>
        <w:t xml:space="preserve"> </w:t>
      </w:r>
      <w:r>
        <w:rPr>
          <w:spacing w:val="-1"/>
        </w:rPr>
        <w:t>looking</w:t>
      </w:r>
      <w:r>
        <w:t xml:space="preserve"> at</w:t>
      </w:r>
      <w:r>
        <w:rPr>
          <w:spacing w:val="-3"/>
        </w:rPr>
        <w:t xml:space="preserve"> </w:t>
      </w:r>
      <w:r>
        <w:t>Woody</w:t>
      </w:r>
      <w:r>
        <w:rPr>
          <w:spacing w:val="-2"/>
        </w:rPr>
        <w:t xml:space="preserve"> </w:t>
      </w:r>
      <w:r>
        <w:rPr>
          <w:spacing w:val="-1"/>
        </w:rPr>
        <w:t>Allen.</w:t>
      </w:r>
    </w:p>
    <w:p w:rsidR="00743C02" w:rsidRDefault="001F2438">
      <w:pPr>
        <w:pStyle w:val="Corpodetexto"/>
        <w:ind w:right="135"/>
      </w:pPr>
      <w:r>
        <w:t>I</w:t>
      </w:r>
      <w:r>
        <w:rPr>
          <w:spacing w:val="-1"/>
        </w:rPr>
        <w:t xml:space="preserve"> connected</w:t>
      </w:r>
      <w:r>
        <w:rPr>
          <w:spacing w:val="-2"/>
        </w:rPr>
        <w:t xml:space="preserve"> </w:t>
      </w:r>
      <w:r>
        <w:rPr>
          <w:spacing w:val="-1"/>
        </w:rPr>
        <w:t>with</w:t>
      </w:r>
      <w:r>
        <w:t xml:space="preserve"> </w:t>
      </w:r>
      <w:r>
        <w:rPr>
          <w:spacing w:val="-1"/>
        </w:rPr>
        <w:t>her base</w:t>
      </w:r>
      <w:r>
        <w:t xml:space="preserve"> </w:t>
      </w:r>
      <w:r>
        <w:rPr>
          <w:spacing w:val="-1"/>
        </w:rPr>
        <w:t>chakra and her</w:t>
      </w:r>
      <w:r>
        <w:rPr>
          <w:spacing w:val="1"/>
        </w:rPr>
        <w:t xml:space="preserve"> </w:t>
      </w:r>
      <w:r>
        <w:rPr>
          <w:spacing w:val="-1"/>
        </w:rPr>
        <w:t>inner child showed</w:t>
      </w:r>
      <w:r>
        <w:t xml:space="preserve"> </w:t>
      </w:r>
      <w:r>
        <w:rPr>
          <w:spacing w:val="-2"/>
        </w:rPr>
        <w:t>me</w:t>
      </w:r>
      <w:r>
        <w:rPr>
          <w:spacing w:val="1"/>
        </w:rPr>
        <w:t xml:space="preserve"> </w:t>
      </w:r>
      <w:r>
        <w:rPr>
          <w:spacing w:val="-1"/>
        </w:rPr>
        <w:t>all</w:t>
      </w:r>
      <w:r>
        <w:rPr>
          <w:spacing w:val="36"/>
        </w:rPr>
        <w:t xml:space="preserve"> </w:t>
      </w:r>
      <w:r>
        <w:rPr>
          <w:spacing w:val="-1"/>
        </w:rPr>
        <w:t>her</w:t>
      </w:r>
      <w:r>
        <w:t xml:space="preserve"> </w:t>
      </w:r>
      <w:r>
        <w:rPr>
          <w:spacing w:val="-1"/>
        </w:rPr>
        <w:t>chakras</w:t>
      </w:r>
      <w:r>
        <w:rPr>
          <w:spacing w:val="-3"/>
        </w:rPr>
        <w:t xml:space="preserve"> </w:t>
      </w:r>
      <w:r>
        <w:rPr>
          <w:spacing w:val="-1"/>
        </w:rPr>
        <w:t>and</w:t>
      </w:r>
      <w:r>
        <w:t xml:space="preserve"> </w:t>
      </w:r>
      <w:r>
        <w:rPr>
          <w:spacing w:val="-1"/>
        </w:rPr>
        <w:t>blockages</w:t>
      </w:r>
      <w:r>
        <w:rPr>
          <w:spacing w:val="-2"/>
        </w:rPr>
        <w:t xml:space="preserve"> </w:t>
      </w:r>
      <w:r>
        <w:rPr>
          <w:spacing w:val="-1"/>
        </w:rPr>
        <w:t>one</w:t>
      </w:r>
      <w:r>
        <w:rPr>
          <w:spacing w:val="1"/>
        </w:rPr>
        <w:t xml:space="preserve"> </w:t>
      </w:r>
      <w:r>
        <w:rPr>
          <w:spacing w:val="-1"/>
        </w:rPr>
        <w:t>by</w:t>
      </w:r>
      <w:r>
        <w:rPr>
          <w:spacing w:val="-2"/>
        </w:rPr>
        <w:t xml:space="preserve"> </w:t>
      </w:r>
      <w:r>
        <w:rPr>
          <w:spacing w:val="-1"/>
        </w:rPr>
        <w:t>one.</w:t>
      </w:r>
      <w:r>
        <w:rPr>
          <w:spacing w:val="-2"/>
        </w:rPr>
        <w:t xml:space="preserve"> </w:t>
      </w:r>
      <w:r>
        <w:t xml:space="preserve">A </w:t>
      </w:r>
      <w:r>
        <w:rPr>
          <w:spacing w:val="-1"/>
        </w:rPr>
        <w:t>very</w:t>
      </w:r>
      <w:r>
        <w:rPr>
          <w:spacing w:val="-2"/>
        </w:rPr>
        <w:t xml:space="preserve"> </w:t>
      </w:r>
      <w:r>
        <w:rPr>
          <w:spacing w:val="-1"/>
        </w:rPr>
        <w:t>interesting</w:t>
      </w:r>
      <w:r>
        <w:rPr>
          <w:spacing w:val="22"/>
        </w:rPr>
        <w:t xml:space="preserve"> </w:t>
      </w:r>
      <w:r>
        <w:rPr>
          <w:spacing w:val="-1"/>
        </w:rPr>
        <w:t>experience. First</w:t>
      </w:r>
      <w:r>
        <w:rPr>
          <w:spacing w:val="-2"/>
        </w:rPr>
        <w:t xml:space="preserve"> </w:t>
      </w:r>
      <w:r>
        <w:rPr>
          <w:spacing w:val="-1"/>
        </w:rPr>
        <w:t>the</w:t>
      </w:r>
      <w:r>
        <w:t xml:space="preserve"> </w:t>
      </w:r>
      <w:r>
        <w:rPr>
          <w:spacing w:val="-1"/>
        </w:rPr>
        <w:t>Base</w:t>
      </w:r>
      <w:r>
        <w:t xml:space="preserve"> </w:t>
      </w:r>
      <w:r>
        <w:rPr>
          <w:spacing w:val="-1"/>
        </w:rPr>
        <w:t>chakra,</w:t>
      </w:r>
      <w:r>
        <w:t xml:space="preserve"> </w:t>
      </w:r>
      <w:r>
        <w:rPr>
          <w:spacing w:val="-1"/>
        </w:rPr>
        <w:t>one</w:t>
      </w:r>
      <w:r>
        <w:rPr>
          <w:spacing w:val="1"/>
        </w:rPr>
        <w:t xml:space="preserve"> </w:t>
      </w:r>
      <w:r>
        <w:rPr>
          <w:spacing w:val="-1"/>
        </w:rPr>
        <w:t>fear and</w:t>
      </w:r>
      <w:r>
        <w:t xml:space="preserve"> </w:t>
      </w:r>
      <w:r>
        <w:rPr>
          <w:spacing w:val="-1"/>
        </w:rPr>
        <w:t>security</w:t>
      </w:r>
      <w:r>
        <w:rPr>
          <w:spacing w:val="-2"/>
        </w:rPr>
        <w:t xml:space="preserve"> </w:t>
      </w:r>
      <w:r>
        <w:rPr>
          <w:spacing w:val="-1"/>
        </w:rPr>
        <w:t>blockage</w:t>
      </w:r>
      <w:r>
        <w:rPr>
          <w:spacing w:val="28"/>
        </w:rPr>
        <w:t xml:space="preserve"> </w:t>
      </w:r>
      <w:r>
        <w:rPr>
          <w:spacing w:val="-1"/>
        </w:rPr>
        <w:t>which</w:t>
      </w:r>
      <w:r>
        <w:t xml:space="preserve"> I</w:t>
      </w:r>
      <w:r>
        <w:rPr>
          <w:spacing w:val="-2"/>
        </w:rPr>
        <w:t xml:space="preserve"> </w:t>
      </w:r>
      <w:r>
        <w:rPr>
          <w:spacing w:val="-1"/>
        </w:rPr>
        <w:t>removed</w:t>
      </w:r>
      <w:r>
        <w:t xml:space="preserve"> </w:t>
      </w:r>
      <w:r>
        <w:rPr>
          <w:spacing w:val="-1"/>
        </w:rPr>
        <w:t>very</w:t>
      </w:r>
      <w:r>
        <w:rPr>
          <w:spacing w:val="-2"/>
        </w:rPr>
        <w:t xml:space="preserve"> </w:t>
      </w:r>
      <w:r>
        <w:rPr>
          <w:spacing w:val="-1"/>
        </w:rPr>
        <w:t>quickly.</w:t>
      </w:r>
      <w:r>
        <w:t xml:space="preserve"> </w:t>
      </w:r>
      <w:r>
        <w:rPr>
          <w:spacing w:val="-1"/>
        </w:rPr>
        <w:t>Then</w:t>
      </w:r>
      <w:r>
        <w:rPr>
          <w:spacing w:val="-2"/>
        </w:rPr>
        <w:t xml:space="preserve"> </w:t>
      </w:r>
      <w:r>
        <w:rPr>
          <w:spacing w:val="-1"/>
        </w:rPr>
        <w:t>the</w:t>
      </w:r>
      <w:r>
        <w:rPr>
          <w:spacing w:val="1"/>
        </w:rPr>
        <w:t xml:space="preserve"> </w:t>
      </w:r>
      <w:r>
        <w:rPr>
          <w:spacing w:val="-1"/>
        </w:rPr>
        <w:t>second,</w:t>
      </w:r>
      <w:r>
        <w:t xml:space="preserve"> a </w:t>
      </w:r>
      <w:r>
        <w:rPr>
          <w:spacing w:val="-1"/>
        </w:rPr>
        <w:t>pain</w:t>
      </w:r>
      <w:r>
        <w:t xml:space="preserve"> </w:t>
      </w:r>
      <w:r>
        <w:rPr>
          <w:spacing w:val="-1"/>
        </w:rPr>
        <w:t>filled</w:t>
      </w:r>
      <w:r>
        <w:rPr>
          <w:spacing w:val="29"/>
        </w:rPr>
        <w:t xml:space="preserve"> </w:t>
      </w:r>
      <w:r>
        <w:rPr>
          <w:spacing w:val="-1"/>
        </w:rPr>
        <w:t>relationship blockage</w:t>
      </w:r>
      <w:r>
        <w:t xml:space="preserve"> </w:t>
      </w:r>
      <w:r>
        <w:rPr>
          <w:spacing w:val="-1"/>
        </w:rPr>
        <w:t>which</w:t>
      </w:r>
      <w:r>
        <w:t xml:space="preserve"> I</w:t>
      </w:r>
      <w:r>
        <w:rPr>
          <w:spacing w:val="-3"/>
        </w:rPr>
        <w:t xml:space="preserve"> </w:t>
      </w:r>
      <w:r>
        <w:rPr>
          <w:spacing w:val="-1"/>
        </w:rPr>
        <w:t>also</w:t>
      </w:r>
      <w:r>
        <w:t xml:space="preserve"> </w:t>
      </w:r>
      <w:r>
        <w:rPr>
          <w:spacing w:val="-1"/>
        </w:rPr>
        <w:t>removed.</w:t>
      </w:r>
      <w:r>
        <w:t xml:space="preserve"> </w:t>
      </w:r>
      <w:r>
        <w:rPr>
          <w:spacing w:val="-1"/>
        </w:rPr>
        <w:t>Then all the</w:t>
      </w:r>
      <w:r>
        <w:t xml:space="preserve"> </w:t>
      </w:r>
      <w:r>
        <w:rPr>
          <w:spacing w:val="-1"/>
        </w:rPr>
        <w:t>chakras</w:t>
      </w:r>
      <w:r>
        <w:rPr>
          <w:spacing w:val="26"/>
        </w:rPr>
        <w:t xml:space="preserve"> </w:t>
      </w:r>
      <w:r>
        <w:rPr>
          <w:spacing w:val="-1"/>
        </w:rPr>
        <w:t>solar</w:t>
      </w:r>
      <w:r>
        <w:t xml:space="preserve"> </w:t>
      </w:r>
      <w:r>
        <w:rPr>
          <w:spacing w:val="-1"/>
        </w:rPr>
        <w:t>plexus,</w:t>
      </w:r>
      <w:r>
        <w:t xml:space="preserve"> </w:t>
      </w:r>
      <w:r>
        <w:rPr>
          <w:spacing w:val="-1"/>
        </w:rPr>
        <w:t>heart</w:t>
      </w:r>
      <w:r>
        <w:rPr>
          <w:spacing w:val="-2"/>
        </w:rPr>
        <w:t xml:space="preserve"> </w:t>
      </w:r>
      <w:r>
        <w:rPr>
          <w:spacing w:val="-1"/>
        </w:rPr>
        <w:t>etc,</w:t>
      </w:r>
      <w:r>
        <w:t xml:space="preserve"> </w:t>
      </w:r>
      <w:r>
        <w:rPr>
          <w:spacing w:val="-1"/>
        </w:rPr>
        <w:t>feeling</w:t>
      </w:r>
      <w:r>
        <w:t xml:space="preserve"> </w:t>
      </w:r>
      <w:r>
        <w:rPr>
          <w:spacing w:val="-1"/>
        </w:rPr>
        <w:t>the</w:t>
      </w:r>
      <w:r>
        <w:rPr>
          <w:spacing w:val="-2"/>
        </w:rPr>
        <w:t xml:space="preserve"> </w:t>
      </w:r>
      <w:r>
        <w:rPr>
          <w:spacing w:val="-1"/>
        </w:rPr>
        <w:t>general</w:t>
      </w:r>
      <w:r>
        <w:t xml:space="preserve"> </w:t>
      </w:r>
      <w:r>
        <w:rPr>
          <w:spacing w:val="-1"/>
        </w:rPr>
        <w:t>dirtiness</w:t>
      </w:r>
      <w:r>
        <w:t xml:space="preserve"> </w:t>
      </w:r>
      <w:r>
        <w:rPr>
          <w:spacing w:val="-1"/>
        </w:rPr>
        <w:t>of</w:t>
      </w:r>
      <w:r>
        <w:rPr>
          <w:spacing w:val="-2"/>
        </w:rPr>
        <w:t xml:space="preserve"> </w:t>
      </w:r>
      <w:r>
        <w:rPr>
          <w:spacing w:val="-1"/>
        </w:rPr>
        <w:t>the</w:t>
      </w:r>
      <w:r>
        <w:t xml:space="preserve"> </w:t>
      </w:r>
      <w:r>
        <w:rPr>
          <w:spacing w:val="-2"/>
        </w:rPr>
        <w:t>psychic</w:t>
      </w:r>
      <w:r>
        <w:rPr>
          <w:spacing w:val="36"/>
        </w:rPr>
        <w:t xml:space="preserve"> </w:t>
      </w:r>
      <w:r>
        <w:rPr>
          <w:spacing w:val="-1"/>
        </w:rPr>
        <w:t>body</w:t>
      </w:r>
      <w:r>
        <w:rPr>
          <w:spacing w:val="-2"/>
        </w:rPr>
        <w:t xml:space="preserve"> </w:t>
      </w:r>
      <w:r>
        <w:rPr>
          <w:spacing w:val="-1"/>
        </w:rPr>
        <w:t>usually</w:t>
      </w:r>
      <w:r>
        <w:t xml:space="preserve"> </w:t>
      </w:r>
      <w:r>
        <w:rPr>
          <w:spacing w:val="-1"/>
        </w:rPr>
        <w:t>cleaned</w:t>
      </w:r>
      <w:r>
        <w:t xml:space="preserve"> </w:t>
      </w:r>
      <w:r>
        <w:rPr>
          <w:spacing w:val="-2"/>
        </w:rPr>
        <w:t>with</w:t>
      </w:r>
      <w:r>
        <w:t xml:space="preserve"> </w:t>
      </w:r>
      <w:r>
        <w:rPr>
          <w:spacing w:val="-1"/>
        </w:rPr>
        <w:t>The</w:t>
      </w:r>
      <w:r>
        <w:t xml:space="preserve"> </w:t>
      </w:r>
      <w:r>
        <w:rPr>
          <w:spacing w:val="-1"/>
        </w:rPr>
        <w:t>Grounding</w:t>
      </w:r>
      <w:r>
        <w:rPr>
          <w:spacing w:val="1"/>
        </w:rPr>
        <w:t xml:space="preserve"> </w:t>
      </w:r>
      <w:r>
        <w:rPr>
          <w:spacing w:val="-1"/>
        </w:rPr>
        <w:t>of</w:t>
      </w:r>
      <w:r>
        <w:t xml:space="preserve"> </w:t>
      </w:r>
      <w:r>
        <w:rPr>
          <w:spacing w:val="-1"/>
        </w:rPr>
        <w:t>Negative</w:t>
      </w:r>
      <w:r>
        <w:t xml:space="preserve"> </w:t>
      </w:r>
      <w:r>
        <w:rPr>
          <w:spacing w:val="-1"/>
        </w:rPr>
        <w:t>Energies but</w:t>
      </w:r>
      <w:r>
        <w:rPr>
          <w:spacing w:val="25"/>
        </w:rPr>
        <w:t xml:space="preserve"> </w:t>
      </w:r>
      <w:r>
        <w:rPr>
          <w:spacing w:val="-1"/>
        </w:rPr>
        <w:t>no</w:t>
      </w:r>
      <w:r>
        <w:t xml:space="preserve"> </w:t>
      </w:r>
      <w:r>
        <w:rPr>
          <w:spacing w:val="-1"/>
        </w:rPr>
        <w:t>major</w:t>
      </w:r>
      <w:r>
        <w:t xml:space="preserve"> </w:t>
      </w:r>
      <w:r>
        <w:rPr>
          <w:spacing w:val="-2"/>
        </w:rPr>
        <w:t>blockages.</w:t>
      </w:r>
    </w:p>
    <w:p w:rsidR="00743C02" w:rsidRDefault="001F2438">
      <w:pPr>
        <w:pStyle w:val="Corpodetexto"/>
        <w:spacing w:before="120"/>
        <w:ind w:right="111"/>
      </w:pPr>
      <w:r>
        <w:rPr>
          <w:spacing w:val="-1"/>
        </w:rPr>
        <w:t>Then the head,</w:t>
      </w:r>
      <w:r>
        <w:rPr>
          <w:spacing w:val="-2"/>
        </w:rPr>
        <w:t xml:space="preserve"> </w:t>
      </w:r>
      <w:r>
        <w:rPr>
          <w:spacing w:val="-1"/>
        </w:rPr>
        <w:t>two blockages, one</w:t>
      </w:r>
      <w:r>
        <w:t xml:space="preserve"> a</w:t>
      </w:r>
      <w:r>
        <w:rPr>
          <w:spacing w:val="-1"/>
        </w:rPr>
        <w:t xml:space="preserve"> person</w:t>
      </w:r>
      <w:r>
        <w:rPr>
          <w:spacing w:val="1"/>
        </w:rPr>
        <w:t xml:space="preserve"> </w:t>
      </w:r>
      <w:r>
        <w:rPr>
          <w:spacing w:val="-2"/>
        </w:rPr>
        <w:t>who</w:t>
      </w:r>
      <w:r>
        <w:rPr>
          <w:spacing w:val="-1"/>
        </w:rPr>
        <w:t xml:space="preserve"> had just</w:t>
      </w:r>
      <w:r>
        <w:rPr>
          <w:spacing w:val="2"/>
        </w:rPr>
        <w:t xml:space="preserve"> </w:t>
      </w:r>
      <w:r>
        <w:rPr>
          <w:spacing w:val="-1"/>
        </w:rPr>
        <w:t>died, very</w:t>
      </w:r>
      <w:r>
        <w:rPr>
          <w:spacing w:val="33"/>
        </w:rPr>
        <w:t xml:space="preserve"> </w:t>
      </w:r>
      <w:r>
        <w:rPr>
          <w:spacing w:val="-1"/>
        </w:rPr>
        <w:t>deep</w:t>
      </w:r>
      <w:r>
        <w:rPr>
          <w:spacing w:val="-3"/>
        </w:rPr>
        <w:t xml:space="preserve"> </w:t>
      </w:r>
      <w:r>
        <w:rPr>
          <w:spacing w:val="-1"/>
        </w:rPr>
        <w:t>and negative.</w:t>
      </w:r>
      <w:r>
        <w:t xml:space="preserve"> I </w:t>
      </w:r>
      <w:r>
        <w:rPr>
          <w:spacing w:val="-1"/>
        </w:rPr>
        <w:t>removed the</w:t>
      </w:r>
      <w:r>
        <w:rPr>
          <w:spacing w:val="1"/>
        </w:rPr>
        <w:t xml:space="preserve"> </w:t>
      </w:r>
      <w:r>
        <w:rPr>
          <w:spacing w:val="-1"/>
        </w:rPr>
        <w:t>first</w:t>
      </w:r>
      <w:r>
        <w:t xml:space="preserve"> </w:t>
      </w:r>
      <w:r>
        <w:rPr>
          <w:spacing w:val="-1"/>
        </w:rPr>
        <w:t>blockage</w:t>
      </w:r>
      <w:r>
        <w:t xml:space="preserve"> </w:t>
      </w:r>
      <w:r>
        <w:rPr>
          <w:spacing w:val="-2"/>
        </w:rPr>
        <w:t>but</w:t>
      </w:r>
      <w:r>
        <w:rPr>
          <w:spacing w:val="-1"/>
        </w:rPr>
        <w:t xml:space="preserve"> the</w:t>
      </w:r>
      <w:r>
        <w:t xml:space="preserve"> </w:t>
      </w:r>
      <w:r>
        <w:rPr>
          <w:spacing w:val="-1"/>
        </w:rPr>
        <w:t>other one</w:t>
      </w:r>
      <w:r>
        <w:rPr>
          <w:spacing w:val="32"/>
        </w:rPr>
        <w:t xml:space="preserve"> </w:t>
      </w:r>
      <w:r>
        <w:rPr>
          <w:spacing w:val="-2"/>
        </w:rPr>
        <w:t>was</w:t>
      </w:r>
      <w:r>
        <w:t xml:space="preserve"> </w:t>
      </w:r>
      <w:r>
        <w:rPr>
          <w:spacing w:val="-1"/>
        </w:rPr>
        <w:t>more</w:t>
      </w:r>
      <w:r>
        <w:rPr>
          <w:spacing w:val="1"/>
        </w:rPr>
        <w:t xml:space="preserve"> </w:t>
      </w:r>
      <w:r>
        <w:rPr>
          <w:spacing w:val="-1"/>
        </w:rPr>
        <w:t>difficult</w:t>
      </w:r>
      <w:r>
        <w:t xml:space="preserve"> </w:t>
      </w:r>
      <w:r>
        <w:rPr>
          <w:spacing w:val="-1"/>
        </w:rPr>
        <w:t>and</w:t>
      </w:r>
      <w:r>
        <w:t xml:space="preserve"> </w:t>
      </w:r>
      <w:r>
        <w:rPr>
          <w:spacing w:val="-1"/>
        </w:rPr>
        <w:t>stayed</w:t>
      </w:r>
      <w:r>
        <w:t xml:space="preserve"> </w:t>
      </w:r>
      <w:r>
        <w:rPr>
          <w:spacing w:val="-1"/>
        </w:rPr>
        <w:t>with</w:t>
      </w:r>
      <w:r>
        <w:t xml:space="preserve"> </w:t>
      </w:r>
      <w:r>
        <w:rPr>
          <w:spacing w:val="-1"/>
        </w:rPr>
        <w:t>me,</w:t>
      </w:r>
      <w:r>
        <w:t xml:space="preserve"> </w:t>
      </w:r>
      <w:r>
        <w:rPr>
          <w:spacing w:val="-1"/>
        </w:rPr>
        <w:t>absorbed</w:t>
      </w:r>
      <w:r>
        <w:rPr>
          <w:spacing w:val="-2"/>
        </w:rPr>
        <w:t xml:space="preserve"> </w:t>
      </w:r>
      <w:r>
        <w:rPr>
          <w:spacing w:val="-1"/>
        </w:rPr>
        <w:t xml:space="preserve">by my </w:t>
      </w:r>
      <w:r>
        <w:rPr>
          <w:spacing w:val="-2"/>
        </w:rPr>
        <w:t>psychic</w:t>
      </w:r>
      <w:r>
        <w:rPr>
          <w:spacing w:val="32"/>
        </w:rPr>
        <w:t xml:space="preserve"> </w:t>
      </w:r>
      <w:r>
        <w:rPr>
          <w:spacing w:val="-1"/>
        </w:rPr>
        <w:t>body,</w:t>
      </w:r>
      <w:r>
        <w:t xml:space="preserve"> </w:t>
      </w:r>
      <w:r>
        <w:rPr>
          <w:spacing w:val="-1"/>
        </w:rPr>
        <w:t>for</w:t>
      </w:r>
      <w:r>
        <w:rPr>
          <w:spacing w:val="-2"/>
        </w:rPr>
        <w:t xml:space="preserve"> </w:t>
      </w:r>
      <w:r>
        <w:t>a day</w:t>
      </w:r>
      <w:r>
        <w:rPr>
          <w:spacing w:val="-2"/>
        </w:rPr>
        <w:t xml:space="preserve"> </w:t>
      </w:r>
      <w:r>
        <w:rPr>
          <w:spacing w:val="-1"/>
        </w:rPr>
        <w:t>before</w:t>
      </w:r>
      <w:r>
        <w:rPr>
          <w:spacing w:val="1"/>
        </w:rPr>
        <w:t xml:space="preserve"> </w:t>
      </w:r>
      <w:r>
        <w:t>I</w:t>
      </w:r>
      <w:r>
        <w:rPr>
          <w:spacing w:val="-2"/>
        </w:rPr>
        <w:t xml:space="preserve"> </w:t>
      </w:r>
      <w:r>
        <w:rPr>
          <w:spacing w:val="-1"/>
        </w:rPr>
        <w:t>sent</w:t>
      </w:r>
      <w:r>
        <w:t xml:space="preserve"> </w:t>
      </w:r>
      <w:r>
        <w:rPr>
          <w:spacing w:val="-1"/>
        </w:rPr>
        <w:t>it</w:t>
      </w:r>
      <w:r>
        <w:t xml:space="preserve"> </w:t>
      </w:r>
      <w:r>
        <w:rPr>
          <w:spacing w:val="-1"/>
        </w:rPr>
        <w:t>on.</w:t>
      </w:r>
    </w:p>
    <w:p w:rsidR="00743C02" w:rsidRDefault="001F2438">
      <w:pPr>
        <w:pStyle w:val="Corpodetexto"/>
        <w:ind w:right="135"/>
      </w:pPr>
      <w:r>
        <w:rPr>
          <w:spacing w:val="-1"/>
        </w:rPr>
        <w:t>She</w:t>
      </w:r>
      <w:r>
        <w:rPr>
          <w:spacing w:val="1"/>
        </w:rPr>
        <w:t xml:space="preserve"> </w:t>
      </w:r>
      <w:r>
        <w:rPr>
          <w:spacing w:val="-1"/>
        </w:rPr>
        <w:t>felt the</w:t>
      </w:r>
      <w:r>
        <w:rPr>
          <w:spacing w:val="-2"/>
        </w:rPr>
        <w:t xml:space="preserve"> </w:t>
      </w:r>
      <w:r>
        <w:rPr>
          <w:spacing w:val="-1"/>
        </w:rPr>
        <w:t>movement</w:t>
      </w:r>
      <w:r>
        <w:rPr>
          <w:spacing w:val="-2"/>
        </w:rPr>
        <w:t xml:space="preserve"> </w:t>
      </w:r>
      <w:r>
        <w:rPr>
          <w:spacing w:val="-1"/>
        </w:rPr>
        <w:t>of</w:t>
      </w:r>
      <w:r>
        <w:t xml:space="preserve"> </w:t>
      </w:r>
      <w:r>
        <w:rPr>
          <w:spacing w:val="-1"/>
        </w:rPr>
        <w:t>energy</w:t>
      </w:r>
      <w:r>
        <w:rPr>
          <w:spacing w:val="-2"/>
        </w:rPr>
        <w:t xml:space="preserve"> </w:t>
      </w:r>
      <w:r>
        <w:rPr>
          <w:spacing w:val="-1"/>
        </w:rPr>
        <w:t>blockages</w:t>
      </w:r>
      <w:r>
        <w:rPr>
          <w:spacing w:val="-2"/>
        </w:rPr>
        <w:t xml:space="preserve"> </w:t>
      </w:r>
      <w:r>
        <w:rPr>
          <w:spacing w:val="-1"/>
        </w:rPr>
        <w:t>in</w:t>
      </w:r>
      <w:r>
        <w:rPr>
          <w:spacing w:val="-2"/>
        </w:rPr>
        <w:t xml:space="preserve"> </w:t>
      </w:r>
      <w:r>
        <w:rPr>
          <w:spacing w:val="-1"/>
        </w:rPr>
        <w:t>the</w:t>
      </w:r>
      <w:r>
        <w:t xml:space="preserve"> </w:t>
      </w:r>
      <w:r>
        <w:rPr>
          <w:spacing w:val="-1"/>
        </w:rPr>
        <w:t>head</w:t>
      </w:r>
      <w:r>
        <w:rPr>
          <w:spacing w:val="-2"/>
        </w:rPr>
        <w:t xml:space="preserve"> </w:t>
      </w:r>
      <w:r>
        <w:rPr>
          <w:spacing w:val="-1"/>
        </w:rPr>
        <w:t>and</w:t>
      </w:r>
      <w:r>
        <w:t xml:space="preserve"> </w:t>
      </w:r>
      <w:r>
        <w:rPr>
          <w:spacing w:val="-1"/>
        </w:rPr>
        <w:t>in the</w:t>
      </w:r>
      <w:r>
        <w:rPr>
          <w:spacing w:val="32"/>
        </w:rPr>
        <w:t xml:space="preserve"> </w:t>
      </w:r>
      <w:r>
        <w:rPr>
          <w:spacing w:val="-1"/>
        </w:rPr>
        <w:t>body</w:t>
      </w:r>
      <w:r>
        <w:rPr>
          <w:spacing w:val="-2"/>
        </w:rPr>
        <w:t xml:space="preserve"> </w:t>
      </w:r>
      <w:r>
        <w:rPr>
          <w:spacing w:val="-1"/>
        </w:rPr>
        <w:t>as</w:t>
      </w:r>
      <w:r>
        <w:t xml:space="preserve"> </w:t>
      </w:r>
      <w:r>
        <w:rPr>
          <w:spacing w:val="-2"/>
        </w:rPr>
        <w:t>my</w:t>
      </w:r>
      <w:r>
        <w:rPr>
          <w:spacing w:val="-1"/>
        </w:rPr>
        <w:t xml:space="preserve"> mind</w:t>
      </w:r>
      <w:r>
        <w:t xml:space="preserve"> </w:t>
      </w:r>
      <w:r>
        <w:rPr>
          <w:spacing w:val="-1"/>
        </w:rPr>
        <w:t xml:space="preserve">and energy </w:t>
      </w:r>
      <w:r>
        <w:rPr>
          <w:spacing w:val="-2"/>
        </w:rPr>
        <w:t>was</w:t>
      </w:r>
      <w:r>
        <w:rPr>
          <w:spacing w:val="1"/>
        </w:rPr>
        <w:t xml:space="preserve"> </w:t>
      </w:r>
      <w:r>
        <w:rPr>
          <w:spacing w:val="-1"/>
        </w:rPr>
        <w:t>working</w:t>
      </w:r>
      <w:r>
        <w:t xml:space="preserve"> </w:t>
      </w:r>
      <w:r>
        <w:rPr>
          <w:spacing w:val="-1"/>
        </w:rPr>
        <w:t>on</w:t>
      </w:r>
      <w:r>
        <w:t xml:space="preserve"> </w:t>
      </w:r>
      <w:r>
        <w:rPr>
          <w:spacing w:val="-1"/>
        </w:rPr>
        <w:t>her</w:t>
      </w:r>
      <w:r>
        <w:t xml:space="preserve"> </w:t>
      </w:r>
      <w:r>
        <w:rPr>
          <w:spacing w:val="-1"/>
        </w:rPr>
        <w:t>and told</w:t>
      </w:r>
      <w:r>
        <w:rPr>
          <w:spacing w:val="-2"/>
        </w:rPr>
        <w:t xml:space="preserve"> </w:t>
      </w:r>
      <w:r>
        <w:rPr>
          <w:spacing w:val="-1"/>
        </w:rPr>
        <w:t>me</w:t>
      </w:r>
      <w:r>
        <w:t xml:space="preserve"> </w:t>
      </w:r>
      <w:r>
        <w:rPr>
          <w:spacing w:val="-1"/>
        </w:rPr>
        <w:t>that</w:t>
      </w:r>
      <w:r>
        <w:rPr>
          <w:spacing w:val="32"/>
        </w:rPr>
        <w:t xml:space="preserve"> </w:t>
      </w:r>
      <w:r>
        <w:rPr>
          <w:spacing w:val="-1"/>
        </w:rPr>
        <w:t>she normally</w:t>
      </w:r>
      <w:r>
        <w:rPr>
          <w:spacing w:val="-2"/>
        </w:rPr>
        <w:t xml:space="preserve"> </w:t>
      </w:r>
      <w:r>
        <w:rPr>
          <w:spacing w:val="-1"/>
        </w:rPr>
        <w:t xml:space="preserve">got </w:t>
      </w:r>
      <w:r>
        <w:t xml:space="preserve">a </w:t>
      </w:r>
      <w:r>
        <w:rPr>
          <w:spacing w:val="-1"/>
        </w:rPr>
        <w:t>lot of headaches. She</w:t>
      </w:r>
      <w:r>
        <w:t xml:space="preserve"> </w:t>
      </w:r>
      <w:r>
        <w:rPr>
          <w:spacing w:val="-2"/>
        </w:rPr>
        <w:t>was</w:t>
      </w:r>
      <w:r>
        <w:t xml:space="preserve"> </w:t>
      </w:r>
      <w:r>
        <w:rPr>
          <w:spacing w:val="-1"/>
        </w:rPr>
        <w:t>interested</w:t>
      </w:r>
      <w:r>
        <w:t xml:space="preserve"> </w:t>
      </w:r>
      <w:r>
        <w:rPr>
          <w:spacing w:val="-1"/>
        </w:rPr>
        <w:t>in</w:t>
      </w:r>
      <w:r>
        <w:t xml:space="preserve"> </w:t>
      </w:r>
      <w:r>
        <w:rPr>
          <w:spacing w:val="-1"/>
        </w:rPr>
        <w:t>my</w:t>
      </w:r>
      <w:r>
        <w:rPr>
          <w:spacing w:val="49"/>
        </w:rPr>
        <w:t xml:space="preserve"> </w:t>
      </w:r>
      <w:r>
        <w:rPr>
          <w:spacing w:val="-1"/>
        </w:rPr>
        <w:t>exposition</w:t>
      </w:r>
      <w:r>
        <w:t xml:space="preserve"> </w:t>
      </w:r>
      <w:r>
        <w:rPr>
          <w:spacing w:val="-1"/>
        </w:rPr>
        <w:t>of</w:t>
      </w:r>
      <w:r>
        <w:t xml:space="preserve"> </w:t>
      </w:r>
      <w:r>
        <w:rPr>
          <w:spacing w:val="-1"/>
        </w:rPr>
        <w:t>Energy</w:t>
      </w:r>
      <w:r>
        <w:rPr>
          <w:spacing w:val="-2"/>
        </w:rPr>
        <w:t xml:space="preserve"> </w:t>
      </w:r>
      <w:r>
        <w:rPr>
          <w:spacing w:val="-1"/>
        </w:rPr>
        <w:t>Enhancement</w:t>
      </w:r>
      <w:r>
        <w:t xml:space="preserve"> as</w:t>
      </w:r>
      <w:r>
        <w:rPr>
          <w:spacing w:val="-2"/>
        </w:rPr>
        <w:t xml:space="preserve"> </w:t>
      </w:r>
      <w:r>
        <w:t>all</w:t>
      </w:r>
      <w:r>
        <w:rPr>
          <w:spacing w:val="-2"/>
        </w:rPr>
        <w:t xml:space="preserve"> </w:t>
      </w:r>
      <w:r>
        <w:rPr>
          <w:spacing w:val="-1"/>
        </w:rPr>
        <w:t>the</w:t>
      </w:r>
      <w:r>
        <w:rPr>
          <w:spacing w:val="1"/>
        </w:rPr>
        <w:t xml:space="preserve"> </w:t>
      </w:r>
      <w:r>
        <w:rPr>
          <w:spacing w:val="-2"/>
        </w:rPr>
        <w:t>while</w:t>
      </w:r>
      <w:r>
        <w:rPr>
          <w:spacing w:val="1"/>
        </w:rPr>
        <w:t xml:space="preserve"> </w:t>
      </w:r>
      <w:r>
        <w:t>I</w:t>
      </w:r>
      <w:r>
        <w:rPr>
          <w:spacing w:val="1"/>
        </w:rPr>
        <w:t xml:space="preserve"> </w:t>
      </w:r>
      <w:r>
        <w:rPr>
          <w:spacing w:val="-1"/>
        </w:rPr>
        <w:t>was</w:t>
      </w:r>
      <w:r>
        <w:rPr>
          <w:spacing w:val="1"/>
        </w:rPr>
        <w:t xml:space="preserve"> </w:t>
      </w:r>
      <w:r>
        <w:rPr>
          <w:spacing w:val="-2"/>
        </w:rPr>
        <w:t>working</w:t>
      </w:r>
      <w:r>
        <w:t xml:space="preserve"> </w:t>
      </w:r>
      <w:r>
        <w:rPr>
          <w:spacing w:val="-1"/>
        </w:rPr>
        <w:t>on</w:t>
      </w:r>
      <w:r>
        <w:rPr>
          <w:spacing w:val="38"/>
        </w:rPr>
        <w:t xml:space="preserve"> </w:t>
      </w:r>
      <w:r>
        <w:rPr>
          <w:spacing w:val="-1"/>
        </w:rPr>
        <w:t>these</w:t>
      </w:r>
      <w:r>
        <w:t xml:space="preserve"> </w:t>
      </w:r>
      <w:r>
        <w:rPr>
          <w:spacing w:val="-1"/>
        </w:rPr>
        <w:t xml:space="preserve">blockages </w:t>
      </w:r>
      <w:r>
        <w:t>I</w:t>
      </w:r>
      <w:r>
        <w:rPr>
          <w:spacing w:val="1"/>
        </w:rPr>
        <w:t xml:space="preserve"> </w:t>
      </w:r>
      <w:r>
        <w:rPr>
          <w:spacing w:val="-2"/>
        </w:rPr>
        <w:t>was</w:t>
      </w:r>
      <w:r>
        <w:rPr>
          <w:spacing w:val="-1"/>
        </w:rPr>
        <w:t xml:space="preserve"> also talking to her.</w:t>
      </w:r>
    </w:p>
    <w:p w:rsidR="00743C02" w:rsidRDefault="001F2438">
      <w:pPr>
        <w:pStyle w:val="Corpodetexto"/>
        <w:ind w:right="142"/>
      </w:pPr>
      <w:r>
        <w:rPr>
          <w:spacing w:val="-1"/>
        </w:rPr>
        <w:t>Such</w:t>
      </w:r>
      <w:r>
        <w:t xml:space="preserve"> </w:t>
      </w:r>
      <w:r>
        <w:rPr>
          <w:spacing w:val="-1"/>
        </w:rPr>
        <w:t>openings</w:t>
      </w:r>
      <w:r>
        <w:t xml:space="preserve"> </w:t>
      </w:r>
      <w:r>
        <w:rPr>
          <w:spacing w:val="-1"/>
        </w:rPr>
        <w:t>show</w:t>
      </w:r>
      <w:r>
        <w:rPr>
          <w:spacing w:val="-3"/>
        </w:rPr>
        <w:t xml:space="preserve"> </w:t>
      </w:r>
      <w:r>
        <w:t>an</w:t>
      </w:r>
      <w:r>
        <w:rPr>
          <w:spacing w:val="-1"/>
        </w:rPr>
        <w:t xml:space="preserve"> educated</w:t>
      </w:r>
      <w:r>
        <w:rPr>
          <w:spacing w:val="-2"/>
        </w:rPr>
        <w:t xml:space="preserve"> </w:t>
      </w:r>
      <w:r>
        <w:rPr>
          <w:spacing w:val="-1"/>
        </w:rPr>
        <w:t>psychic</w:t>
      </w:r>
      <w:r>
        <w:t xml:space="preserve"> </w:t>
      </w:r>
      <w:r>
        <w:rPr>
          <w:spacing w:val="-1"/>
        </w:rPr>
        <w:t>body,</w:t>
      </w:r>
      <w:r>
        <w:rPr>
          <w:spacing w:val="1"/>
        </w:rPr>
        <w:t xml:space="preserve"> </w:t>
      </w:r>
      <w:r>
        <w:t>one</w:t>
      </w:r>
      <w:r>
        <w:rPr>
          <w:spacing w:val="1"/>
        </w:rPr>
        <w:t xml:space="preserve"> </w:t>
      </w:r>
      <w:r>
        <w:rPr>
          <w:spacing w:val="-1"/>
        </w:rPr>
        <w:t>with</w:t>
      </w:r>
      <w:r>
        <w:rPr>
          <w:spacing w:val="-2"/>
        </w:rPr>
        <w:t xml:space="preserve"> </w:t>
      </w:r>
      <w:r>
        <w:rPr>
          <w:spacing w:val="-1"/>
        </w:rPr>
        <w:t>talent.</w:t>
      </w:r>
      <w:r>
        <w:t xml:space="preserve"> Not</w:t>
      </w:r>
      <w:r>
        <w:rPr>
          <w:spacing w:val="51"/>
        </w:rPr>
        <w:t xml:space="preserve"> </w:t>
      </w:r>
      <w:r>
        <w:rPr>
          <w:spacing w:val="-1"/>
        </w:rPr>
        <w:t>everyone</w:t>
      </w:r>
      <w:r>
        <w:rPr>
          <w:spacing w:val="1"/>
        </w:rPr>
        <w:t xml:space="preserve"> </w:t>
      </w:r>
      <w:r>
        <w:rPr>
          <w:spacing w:val="-2"/>
        </w:rPr>
        <w:t>who</w:t>
      </w:r>
      <w:r>
        <w:rPr>
          <w:spacing w:val="-1"/>
        </w:rPr>
        <w:t xml:space="preserve"> comes </w:t>
      </w:r>
      <w:r>
        <w:t>to</w:t>
      </w:r>
      <w:r>
        <w:rPr>
          <w:spacing w:val="-2"/>
        </w:rPr>
        <w:t xml:space="preserve"> </w:t>
      </w:r>
      <w:r>
        <w:rPr>
          <w:spacing w:val="-1"/>
        </w:rPr>
        <w:t>the Guru</w:t>
      </w:r>
      <w:r>
        <w:rPr>
          <w:spacing w:val="-2"/>
        </w:rPr>
        <w:t xml:space="preserve"> </w:t>
      </w:r>
      <w:r>
        <w:t>has</w:t>
      </w:r>
      <w:r>
        <w:rPr>
          <w:spacing w:val="-2"/>
        </w:rPr>
        <w:t xml:space="preserve"> </w:t>
      </w:r>
      <w:r>
        <w:rPr>
          <w:spacing w:val="-1"/>
        </w:rPr>
        <w:t>similar experiences.</w:t>
      </w:r>
      <w:r>
        <w:t xml:space="preserve"> </w:t>
      </w:r>
      <w:r>
        <w:rPr>
          <w:spacing w:val="-2"/>
        </w:rPr>
        <w:t>Some</w:t>
      </w:r>
      <w:r>
        <w:rPr>
          <w:spacing w:val="39"/>
        </w:rPr>
        <w:t xml:space="preserve"> </w:t>
      </w:r>
      <w:r>
        <w:t>also</w:t>
      </w:r>
      <w:r>
        <w:rPr>
          <w:spacing w:val="-1"/>
        </w:rPr>
        <w:t xml:space="preserve"> </w:t>
      </w:r>
      <w:r>
        <w:t xml:space="preserve">get </w:t>
      </w:r>
      <w:r>
        <w:rPr>
          <w:spacing w:val="-1"/>
        </w:rPr>
        <w:t>more. She and</w:t>
      </w:r>
      <w:r>
        <w:t xml:space="preserve"> I</w:t>
      </w:r>
      <w:r>
        <w:rPr>
          <w:spacing w:val="-1"/>
        </w:rPr>
        <w:t xml:space="preserve"> felt that</w:t>
      </w:r>
      <w:r>
        <w:rPr>
          <w:spacing w:val="1"/>
        </w:rPr>
        <w:t xml:space="preserve"> </w:t>
      </w:r>
      <w:r>
        <w:rPr>
          <w:spacing w:val="-2"/>
        </w:rPr>
        <w:t>with</w:t>
      </w:r>
      <w:r>
        <w:rPr>
          <w:spacing w:val="-1"/>
        </w:rPr>
        <w:t xml:space="preserve"> training</w:t>
      </w:r>
      <w:r>
        <w:t xml:space="preserve"> </w:t>
      </w:r>
      <w:r>
        <w:rPr>
          <w:spacing w:val="-1"/>
        </w:rPr>
        <w:t xml:space="preserve">she </w:t>
      </w:r>
      <w:r>
        <w:t xml:space="preserve">also </w:t>
      </w:r>
      <w:r>
        <w:rPr>
          <w:spacing w:val="-1"/>
        </w:rPr>
        <w:t>might</w:t>
      </w:r>
      <w:r>
        <w:t xml:space="preserve"> </w:t>
      </w:r>
      <w:r>
        <w:rPr>
          <w:spacing w:val="-1"/>
        </w:rPr>
        <w:t>be</w:t>
      </w:r>
      <w:r>
        <w:rPr>
          <w:spacing w:val="39"/>
        </w:rPr>
        <w:t xml:space="preserve"> </w:t>
      </w:r>
      <w:r>
        <w:rPr>
          <w:spacing w:val="-1"/>
        </w:rPr>
        <w:t>able</w:t>
      </w:r>
      <w:r>
        <w:t xml:space="preserve"> to</w:t>
      </w:r>
      <w:r>
        <w:rPr>
          <w:spacing w:val="-1"/>
        </w:rPr>
        <w:t xml:space="preserve"> help</w:t>
      </w:r>
      <w:r>
        <w:rPr>
          <w:spacing w:val="-2"/>
        </w:rPr>
        <w:t xml:space="preserve"> </w:t>
      </w:r>
      <w:r>
        <w:rPr>
          <w:spacing w:val="-1"/>
        </w:rPr>
        <w:t>her</w:t>
      </w:r>
      <w:r>
        <w:rPr>
          <w:spacing w:val="1"/>
        </w:rPr>
        <w:t xml:space="preserve"> </w:t>
      </w:r>
      <w:r>
        <w:rPr>
          <w:spacing w:val="-1"/>
        </w:rPr>
        <w:t xml:space="preserve">clients in </w:t>
      </w:r>
      <w:r>
        <w:t>a</w:t>
      </w:r>
      <w:r>
        <w:rPr>
          <w:spacing w:val="1"/>
        </w:rPr>
        <w:t xml:space="preserve"> </w:t>
      </w:r>
      <w:r>
        <w:rPr>
          <w:spacing w:val="-1"/>
        </w:rPr>
        <w:t>similar way.</w:t>
      </w:r>
      <w:r>
        <w:t xml:space="preserve"> </w:t>
      </w:r>
      <w:r>
        <w:rPr>
          <w:spacing w:val="-1"/>
        </w:rPr>
        <w:t>So, she</w:t>
      </w:r>
      <w:r>
        <w:t xml:space="preserve"> </w:t>
      </w:r>
      <w:r>
        <w:rPr>
          <w:spacing w:val="-1"/>
        </w:rPr>
        <w:t>is coming</w:t>
      </w:r>
      <w:r>
        <w:rPr>
          <w:spacing w:val="1"/>
        </w:rPr>
        <w:t xml:space="preserve"> </w:t>
      </w:r>
      <w:r>
        <w:rPr>
          <w:spacing w:val="-1"/>
        </w:rPr>
        <w:t>back</w:t>
      </w:r>
      <w:r>
        <w:rPr>
          <w:spacing w:val="46"/>
        </w:rPr>
        <w:t xml:space="preserve"> </w:t>
      </w:r>
      <w:r>
        <w:rPr>
          <w:spacing w:val="-1"/>
        </w:rPr>
        <w:t>tomorrow</w:t>
      </w:r>
      <w:r>
        <w:rPr>
          <w:spacing w:val="-3"/>
        </w:rPr>
        <w:t xml:space="preserve"> </w:t>
      </w:r>
      <w:r>
        <w:t>to</w:t>
      </w:r>
      <w:r>
        <w:rPr>
          <w:spacing w:val="-2"/>
        </w:rPr>
        <w:t xml:space="preserve"> </w:t>
      </w:r>
      <w:r>
        <w:t>try</w:t>
      </w:r>
      <w:r>
        <w:rPr>
          <w:spacing w:val="-2"/>
        </w:rPr>
        <w:t xml:space="preserve"> </w:t>
      </w:r>
      <w:r>
        <w:rPr>
          <w:spacing w:val="-1"/>
        </w:rPr>
        <w:t>out</w:t>
      </w:r>
      <w:r>
        <w:t xml:space="preserve"> </w:t>
      </w:r>
      <w:r>
        <w:rPr>
          <w:spacing w:val="-1"/>
        </w:rPr>
        <w:t xml:space="preserve">the </w:t>
      </w:r>
      <w:r>
        <w:t>process,</w:t>
      </w:r>
      <w:r>
        <w:rPr>
          <w:spacing w:val="-2"/>
        </w:rPr>
        <w:t xml:space="preserve"> </w:t>
      </w:r>
      <w:r>
        <w:t>to</w:t>
      </w:r>
      <w:r>
        <w:rPr>
          <w:spacing w:val="-2"/>
        </w:rPr>
        <w:t xml:space="preserve"> </w:t>
      </w:r>
      <w:r>
        <w:t>get</w:t>
      </w:r>
      <w:r>
        <w:rPr>
          <w:spacing w:val="-1"/>
        </w:rPr>
        <w:t xml:space="preserve"> her</w:t>
      </w:r>
      <w:r>
        <w:t xml:space="preserve"> </w:t>
      </w:r>
      <w:r>
        <w:rPr>
          <w:spacing w:val="-1"/>
        </w:rPr>
        <w:t>first Initiation</w:t>
      </w:r>
      <w:r>
        <w:t xml:space="preserve"> in</w:t>
      </w:r>
      <w:r>
        <w:rPr>
          <w:spacing w:val="-1"/>
        </w:rPr>
        <w:t xml:space="preserve"> </w:t>
      </w:r>
      <w:r>
        <w:t>Energy</w:t>
      </w:r>
      <w:r>
        <w:rPr>
          <w:spacing w:val="39"/>
        </w:rPr>
        <w:t xml:space="preserve"> </w:t>
      </w:r>
      <w:r>
        <w:rPr>
          <w:spacing w:val="-1"/>
        </w:rPr>
        <w:t>Enhancement."</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42"/>
      </w:pPr>
      <w:r>
        <w:rPr>
          <w:spacing w:val="-1"/>
        </w:rPr>
        <w:lastRenderedPageBreak/>
        <w:t>"The</w:t>
      </w:r>
      <w:r>
        <w:t xml:space="preserve"> </w:t>
      </w:r>
      <w:r>
        <w:rPr>
          <w:spacing w:val="-1"/>
        </w:rPr>
        <w:t>first</w:t>
      </w:r>
      <w:r>
        <w:t xml:space="preserve"> </w:t>
      </w:r>
      <w:r>
        <w:rPr>
          <w:spacing w:val="-1"/>
        </w:rPr>
        <w:t>day</w:t>
      </w:r>
      <w:r>
        <w:rPr>
          <w:spacing w:val="-2"/>
        </w:rPr>
        <w:t xml:space="preserve"> </w:t>
      </w:r>
      <w:r>
        <w:t>Satchi</w:t>
      </w:r>
      <w:r>
        <w:rPr>
          <w:spacing w:val="-1"/>
        </w:rPr>
        <w:t xml:space="preserve"> taught</w:t>
      </w:r>
      <w:r>
        <w:t xml:space="preserve"> </w:t>
      </w:r>
      <w:r>
        <w:rPr>
          <w:spacing w:val="-2"/>
        </w:rPr>
        <w:t>me</w:t>
      </w:r>
      <w:r>
        <w:rPr>
          <w:spacing w:val="1"/>
        </w:rPr>
        <w:t xml:space="preserve"> </w:t>
      </w:r>
      <w:r>
        <w:t>how</w:t>
      </w:r>
      <w:r>
        <w:rPr>
          <w:spacing w:val="-2"/>
        </w:rPr>
        <w:t xml:space="preserve"> </w:t>
      </w:r>
      <w:r>
        <w:t>to</w:t>
      </w:r>
      <w:r>
        <w:rPr>
          <w:spacing w:val="-1"/>
        </w:rPr>
        <w:t xml:space="preserve"> sit. </w:t>
      </w:r>
      <w:r>
        <w:t>By</w:t>
      </w:r>
      <w:r>
        <w:rPr>
          <w:spacing w:val="-1"/>
        </w:rPr>
        <w:t xml:space="preserve"> moving the</w:t>
      </w:r>
      <w:r>
        <w:t xml:space="preserve"> </w:t>
      </w:r>
      <w:r>
        <w:rPr>
          <w:spacing w:val="-1"/>
        </w:rPr>
        <w:t>position</w:t>
      </w:r>
      <w:r>
        <w:rPr>
          <w:spacing w:val="33"/>
        </w:rPr>
        <w:t xml:space="preserve"> </w:t>
      </w:r>
      <w:r>
        <w:t>of</w:t>
      </w:r>
      <w:r>
        <w:rPr>
          <w:spacing w:val="-1"/>
        </w:rPr>
        <w:t xml:space="preserve"> my</w:t>
      </w:r>
      <w:r>
        <w:rPr>
          <w:spacing w:val="-2"/>
        </w:rPr>
        <w:t xml:space="preserve"> </w:t>
      </w:r>
      <w:r>
        <w:rPr>
          <w:spacing w:val="-1"/>
        </w:rPr>
        <w:t>posture</w:t>
      </w:r>
      <w:r>
        <w:t xml:space="preserve"> </w:t>
      </w:r>
      <w:r>
        <w:rPr>
          <w:spacing w:val="-1"/>
        </w:rPr>
        <w:t>slightly</w:t>
      </w:r>
      <w:r>
        <w:rPr>
          <w:spacing w:val="-2"/>
        </w:rPr>
        <w:t xml:space="preserve"> </w:t>
      </w:r>
      <w:r>
        <w:t>I</w:t>
      </w:r>
      <w:r>
        <w:rPr>
          <w:spacing w:val="-1"/>
        </w:rPr>
        <w:t xml:space="preserve"> could</w:t>
      </w:r>
      <w:r>
        <w:t xml:space="preserve"> </w:t>
      </w:r>
      <w:r>
        <w:rPr>
          <w:spacing w:val="-1"/>
        </w:rPr>
        <w:t>feel</w:t>
      </w:r>
      <w:r>
        <w:rPr>
          <w:spacing w:val="-2"/>
        </w:rPr>
        <w:t xml:space="preserve"> </w:t>
      </w:r>
      <w:r>
        <w:rPr>
          <w:spacing w:val="-1"/>
        </w:rPr>
        <w:t>the</w:t>
      </w:r>
      <w:r>
        <w:t xml:space="preserve"> </w:t>
      </w:r>
      <w:r>
        <w:rPr>
          <w:spacing w:val="-1"/>
        </w:rPr>
        <w:t>flow</w:t>
      </w:r>
      <w:r>
        <w:rPr>
          <w:spacing w:val="-3"/>
        </w:rPr>
        <w:t xml:space="preserve"> </w:t>
      </w:r>
      <w:r>
        <w:t>of</w:t>
      </w:r>
      <w:r>
        <w:rPr>
          <w:spacing w:val="-1"/>
        </w:rPr>
        <w:t xml:space="preserve"> energy</w:t>
      </w:r>
      <w:r>
        <w:rPr>
          <w:spacing w:val="-2"/>
        </w:rPr>
        <w:t xml:space="preserve"> </w:t>
      </w:r>
      <w:r>
        <w:rPr>
          <w:spacing w:val="-1"/>
        </w:rPr>
        <w:t>from</w:t>
      </w:r>
      <w:r>
        <w:rPr>
          <w:spacing w:val="-4"/>
        </w:rPr>
        <w:t xml:space="preserve"> </w:t>
      </w:r>
      <w:r>
        <w:rPr>
          <w:spacing w:val="-1"/>
        </w:rPr>
        <w:t>the</w:t>
      </w:r>
      <w:r>
        <w:rPr>
          <w:spacing w:val="49"/>
        </w:rPr>
        <w:t xml:space="preserv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w:t>
      </w:r>
      <w:r>
        <w:t xml:space="preserve"> </w:t>
      </w:r>
      <w:r>
        <w:rPr>
          <w:spacing w:val="-1"/>
        </w:rPr>
        <w:t>into</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 xml:space="preserve">the </w:t>
      </w:r>
      <w:r>
        <w:rPr>
          <w:spacing w:val="-1"/>
        </w:rPr>
        <w:t>universe.</w:t>
      </w:r>
      <w:r>
        <w:t xml:space="preserve"> </w:t>
      </w:r>
      <w:r>
        <w:rPr>
          <w:spacing w:val="-1"/>
        </w:rPr>
        <w:t>Satchi</w:t>
      </w:r>
      <w:r>
        <w:rPr>
          <w:spacing w:val="-2"/>
        </w:rPr>
        <w:t xml:space="preserve"> </w:t>
      </w:r>
      <w:r>
        <w:rPr>
          <w:spacing w:val="-1"/>
        </w:rPr>
        <w:t>explained</w:t>
      </w:r>
      <w:r>
        <w:rPr>
          <w:spacing w:val="34"/>
        </w:rPr>
        <w:t xml:space="preserve"> </w:t>
      </w:r>
      <w:r>
        <w:rPr>
          <w:spacing w:val="-1"/>
        </w:rPr>
        <w:t>that</w:t>
      </w:r>
      <w:r>
        <w:t xml:space="preserve"> </w:t>
      </w:r>
      <w:r>
        <w:rPr>
          <w:spacing w:val="-2"/>
        </w:rPr>
        <w:t>what</w:t>
      </w:r>
      <w:r>
        <w:rPr>
          <w:spacing w:val="2"/>
        </w:rPr>
        <w:t xml:space="preserve"> </w:t>
      </w:r>
      <w:r>
        <w:t>I</w:t>
      </w:r>
      <w:r>
        <w:rPr>
          <w:spacing w:val="-2"/>
        </w:rPr>
        <w:t xml:space="preserve"> was</w:t>
      </w:r>
      <w:r>
        <w:t xml:space="preserve"> </w:t>
      </w:r>
      <w:r>
        <w:rPr>
          <w:spacing w:val="-1"/>
        </w:rPr>
        <w:t>feeling</w:t>
      </w:r>
      <w:r>
        <w:t xml:space="preserve"> </w:t>
      </w:r>
      <w:r>
        <w:rPr>
          <w:spacing w:val="-2"/>
        </w:rPr>
        <w:t>was</w:t>
      </w:r>
      <w:r>
        <w:t xml:space="preserve"> </w:t>
      </w:r>
      <w:r>
        <w:rPr>
          <w:spacing w:val="-1"/>
        </w:rPr>
        <w:t>Kundalini</w:t>
      </w:r>
      <w:r>
        <w:t xml:space="preserve"> </w:t>
      </w:r>
      <w:r>
        <w:rPr>
          <w:spacing w:val="-1"/>
        </w:rPr>
        <w:t>Energy.</w:t>
      </w:r>
      <w:r>
        <w:t xml:space="preserve"> </w:t>
      </w:r>
      <w:r>
        <w:rPr>
          <w:spacing w:val="-1"/>
        </w:rPr>
        <w:t>If</w:t>
      </w:r>
      <w:r>
        <w:t xml:space="preserve"> I </w:t>
      </w:r>
      <w:r>
        <w:rPr>
          <w:spacing w:val="-1"/>
        </w:rPr>
        <w:t>followed</w:t>
      </w:r>
      <w:r>
        <w:t xml:space="preserve"> </w:t>
      </w:r>
      <w:r>
        <w:rPr>
          <w:spacing w:val="-1"/>
        </w:rPr>
        <w:t>it,</w:t>
      </w:r>
      <w:r>
        <w:rPr>
          <w:spacing w:val="-2"/>
        </w:rPr>
        <w:t xml:space="preserve"> </w:t>
      </w:r>
      <w:r>
        <w:rPr>
          <w:spacing w:val="-1"/>
        </w:rPr>
        <w:t>he</w:t>
      </w:r>
      <w:r>
        <w:rPr>
          <w:spacing w:val="44"/>
        </w:rPr>
        <w:t xml:space="preserve"> </w:t>
      </w:r>
      <w:r>
        <w:rPr>
          <w:spacing w:val="-1"/>
        </w:rPr>
        <w:t>said,</w:t>
      </w:r>
      <w:r>
        <w:t xml:space="preserve"> </w:t>
      </w:r>
      <w:r>
        <w:rPr>
          <w:spacing w:val="-1"/>
        </w:rPr>
        <w:t>It</w:t>
      </w:r>
      <w:r>
        <w:rPr>
          <w:spacing w:val="2"/>
        </w:rPr>
        <w:t xml:space="preserve"> </w:t>
      </w:r>
      <w:r>
        <w:rPr>
          <w:spacing w:val="-1"/>
        </w:rPr>
        <w:t>would</w:t>
      </w:r>
      <w:r>
        <w:t xml:space="preserve"> </w:t>
      </w:r>
      <w:r>
        <w:rPr>
          <w:spacing w:val="-1"/>
        </w:rPr>
        <w:t xml:space="preserve">lead </w:t>
      </w:r>
      <w:r>
        <w:rPr>
          <w:spacing w:val="-2"/>
        </w:rPr>
        <w:t>me</w:t>
      </w:r>
      <w:r>
        <w:t xml:space="preserve"> </w:t>
      </w:r>
      <w:r>
        <w:rPr>
          <w:spacing w:val="-1"/>
        </w:rPr>
        <w:t>to</w:t>
      </w:r>
      <w:r>
        <w:t xml:space="preserve"> </w:t>
      </w:r>
      <w:r>
        <w:rPr>
          <w:spacing w:val="-2"/>
        </w:rPr>
        <w:t xml:space="preserve">Enlightenment." </w:t>
      </w:r>
      <w:r>
        <w:rPr>
          <w:spacing w:val="-1"/>
        </w:rPr>
        <w:t>From</w:t>
      </w:r>
      <w:r>
        <w:rPr>
          <w:spacing w:val="-2"/>
        </w:rPr>
        <w:t xml:space="preserve"> </w:t>
      </w:r>
      <w:r>
        <w:rPr>
          <w:spacing w:val="-1"/>
        </w:rPr>
        <w:t>the</w:t>
      </w:r>
      <w:r>
        <w:t xml:space="preserve"> </w:t>
      </w:r>
      <w:r>
        <w:rPr>
          <w:spacing w:val="-2"/>
        </w:rPr>
        <w:t>testimonial</w:t>
      </w:r>
      <w:r>
        <w:rPr>
          <w:spacing w:val="-1"/>
        </w:rPr>
        <w:t xml:space="preserve"> of</w:t>
      </w:r>
      <w:r>
        <w:rPr>
          <w:spacing w:val="62"/>
        </w:rPr>
        <w:t xml:space="preserve"> </w:t>
      </w:r>
      <w:r>
        <w:rPr>
          <w:spacing w:val="-1"/>
        </w:rPr>
        <w:t>Energy Enhancement Student</w:t>
      </w:r>
      <w:r>
        <w:rPr>
          <w:spacing w:val="1"/>
        </w:rPr>
        <w:t xml:space="preserve"> </w:t>
      </w:r>
      <w:r>
        <w:rPr>
          <w:spacing w:val="-1"/>
        </w:rPr>
        <w:t>Carla,</w:t>
      </w:r>
      <w:r>
        <w:rPr>
          <w:spacing w:val="-2"/>
        </w:rPr>
        <w:t xml:space="preserve"> </w:t>
      </w:r>
      <w:r>
        <w:rPr>
          <w:spacing w:val="-1"/>
        </w:rPr>
        <w:t>Jan 2004</w:t>
      </w:r>
    </w:p>
    <w:p w:rsidR="00743C02" w:rsidRDefault="001F2438">
      <w:pPr>
        <w:pStyle w:val="Corpodetexto"/>
        <w:spacing w:before="120"/>
        <w:ind w:right="203"/>
      </w:pPr>
      <w:r>
        <w:rPr>
          <w:spacing w:val="-1"/>
        </w:rPr>
        <w:t>Siva</w:t>
      </w:r>
      <w:r>
        <w:rPr>
          <w:spacing w:val="1"/>
        </w:rPr>
        <w:t xml:space="preserve"> </w:t>
      </w:r>
      <w:r>
        <w:rPr>
          <w:spacing w:val="-1"/>
        </w:rPr>
        <w:t>Samhit,</w:t>
      </w:r>
      <w:r>
        <w:t xml:space="preserve"> </w:t>
      </w:r>
      <w:r>
        <w:rPr>
          <w:spacing w:val="-1"/>
        </w:rPr>
        <w:t>iii,</w:t>
      </w:r>
      <w:r>
        <w:t xml:space="preserve"> </w:t>
      </w:r>
      <w:r>
        <w:rPr>
          <w:spacing w:val="-1"/>
        </w:rPr>
        <w:t>10-19:</w:t>
      </w:r>
      <w:r>
        <w:t xml:space="preserve"> </w:t>
      </w:r>
      <w:r>
        <w:rPr>
          <w:spacing w:val="-1"/>
        </w:rPr>
        <w:t>"Now</w:t>
      </w:r>
      <w:r>
        <w:rPr>
          <w:spacing w:val="-3"/>
        </w:rPr>
        <w:t xml:space="preserve"> </w:t>
      </w:r>
      <w:r>
        <w:t xml:space="preserve">I </w:t>
      </w:r>
      <w:r>
        <w:rPr>
          <w:spacing w:val="-1"/>
        </w:rPr>
        <w:t>shall</w:t>
      </w:r>
      <w:r>
        <w:rPr>
          <w:spacing w:val="-2"/>
        </w:rPr>
        <w:t xml:space="preserve"> </w:t>
      </w:r>
      <w:r>
        <w:rPr>
          <w:spacing w:val="-1"/>
        </w:rPr>
        <w:t>tell</w:t>
      </w:r>
      <w:r>
        <w:t xml:space="preserve"> </w:t>
      </w:r>
      <w:r>
        <w:rPr>
          <w:spacing w:val="-1"/>
        </w:rPr>
        <w:t>you</w:t>
      </w:r>
      <w:r>
        <w:rPr>
          <w:spacing w:val="-2"/>
        </w:rPr>
        <w:t xml:space="preserve"> </w:t>
      </w:r>
      <w:r>
        <w:t>how</w:t>
      </w:r>
      <w:r>
        <w:rPr>
          <w:spacing w:val="-3"/>
        </w:rPr>
        <w:t xml:space="preserve"> </w:t>
      </w:r>
      <w:r>
        <w:rPr>
          <w:spacing w:val="-1"/>
        </w:rPr>
        <w:t>easily</w:t>
      </w:r>
      <w:r>
        <w:rPr>
          <w:spacing w:val="-3"/>
        </w:rPr>
        <w:t xml:space="preserve"> </w:t>
      </w:r>
      <w:r>
        <w:t>to</w:t>
      </w:r>
      <w:r>
        <w:rPr>
          <w:spacing w:val="-2"/>
        </w:rPr>
        <w:t xml:space="preserve"> </w:t>
      </w:r>
      <w:r>
        <w:rPr>
          <w:spacing w:val="-1"/>
        </w:rPr>
        <w:t>attain</w:t>
      </w:r>
      <w:r>
        <w:rPr>
          <w:spacing w:val="40"/>
        </w:rPr>
        <w:t xml:space="preserve"> </w:t>
      </w:r>
      <w:r>
        <w:rPr>
          <w:spacing w:val="-1"/>
        </w:rPr>
        <w:t>success</w:t>
      </w:r>
      <w:r>
        <w:t xml:space="preserve"> </w:t>
      </w:r>
      <w:r>
        <w:rPr>
          <w:spacing w:val="-1"/>
        </w:rPr>
        <w:t>in</w:t>
      </w:r>
      <w:r>
        <w:t xml:space="preserve"> </w:t>
      </w:r>
      <w:r>
        <w:rPr>
          <w:spacing w:val="-1"/>
        </w:rPr>
        <w:t>Yoga,</w:t>
      </w:r>
      <w:r>
        <w:t xml:space="preserve"> by</w:t>
      </w:r>
      <w:r>
        <w:rPr>
          <w:spacing w:val="-2"/>
        </w:rPr>
        <w:t xml:space="preserve"> </w:t>
      </w:r>
      <w:r>
        <w:rPr>
          <w:spacing w:val="-1"/>
        </w:rPr>
        <w:t>knowing</w:t>
      </w:r>
      <w:r>
        <w:rPr>
          <w:spacing w:val="1"/>
        </w:rPr>
        <w:t xml:space="preserve"> </w:t>
      </w:r>
      <w:r>
        <w:rPr>
          <w:spacing w:val="-1"/>
        </w:rPr>
        <w:t xml:space="preserve">which </w:t>
      </w:r>
      <w:r>
        <w:t>the</w:t>
      </w:r>
      <w:r>
        <w:rPr>
          <w:spacing w:val="1"/>
        </w:rPr>
        <w:t xml:space="preserve"> </w:t>
      </w:r>
      <w:r>
        <w:rPr>
          <w:spacing w:val="-1"/>
        </w:rPr>
        <w:t xml:space="preserve">Yogis </w:t>
      </w:r>
      <w:r>
        <w:t xml:space="preserve">never </w:t>
      </w:r>
      <w:r>
        <w:rPr>
          <w:spacing w:val="-1"/>
        </w:rPr>
        <w:t>fail</w:t>
      </w:r>
      <w:r>
        <w:t xml:space="preserve"> in</w:t>
      </w:r>
      <w:r>
        <w:rPr>
          <w:spacing w:val="-1"/>
        </w:rPr>
        <w:t xml:space="preserve"> </w:t>
      </w:r>
      <w:r>
        <w:t>the</w:t>
      </w:r>
      <w:r>
        <w:rPr>
          <w:spacing w:val="33"/>
        </w:rPr>
        <w:t xml:space="preserve"> </w:t>
      </w:r>
      <w:r>
        <w:rPr>
          <w:spacing w:val="-1"/>
        </w:rPr>
        <w:t xml:space="preserve">practice </w:t>
      </w:r>
      <w:r>
        <w:t xml:space="preserve">of </w:t>
      </w:r>
      <w:r>
        <w:rPr>
          <w:spacing w:val="-1"/>
        </w:rPr>
        <w:t xml:space="preserve">Yoga. </w:t>
      </w:r>
      <w:r>
        <w:t>Only</w:t>
      </w:r>
      <w:r>
        <w:rPr>
          <w:spacing w:val="-3"/>
        </w:rPr>
        <w:t xml:space="preserve"> </w:t>
      </w:r>
      <w:r>
        <w:t>the</w:t>
      </w:r>
      <w:r>
        <w:rPr>
          <w:spacing w:val="-1"/>
        </w:rPr>
        <w:t xml:space="preserve"> knowledge</w:t>
      </w:r>
      <w:r>
        <w:t xml:space="preserve"> </w:t>
      </w:r>
      <w:r>
        <w:rPr>
          <w:spacing w:val="-1"/>
        </w:rPr>
        <w:t>imparted</w:t>
      </w:r>
      <w:r>
        <w:rPr>
          <w:spacing w:val="-2"/>
        </w:rPr>
        <w:t xml:space="preserve"> </w:t>
      </w:r>
      <w:r>
        <w:rPr>
          <w:spacing w:val="-1"/>
        </w:rPr>
        <w:t>by</w:t>
      </w:r>
      <w:r>
        <w:rPr>
          <w:spacing w:val="-2"/>
        </w:rPr>
        <w:t xml:space="preserve"> </w:t>
      </w:r>
      <w:r>
        <w:t xml:space="preserve">a </w:t>
      </w:r>
      <w:r>
        <w:rPr>
          <w:spacing w:val="-1"/>
        </w:rPr>
        <w:t>Competent</w:t>
      </w:r>
      <w:r>
        <w:rPr>
          <w:spacing w:val="53"/>
        </w:rPr>
        <w:t xml:space="preserve"> </w:t>
      </w:r>
      <w:r>
        <w:rPr>
          <w:spacing w:val="-1"/>
        </w:rPr>
        <w:t>Teacher through his</w:t>
      </w:r>
      <w:r>
        <w:t xml:space="preserve"> </w:t>
      </w:r>
      <w:r>
        <w:rPr>
          <w:spacing w:val="-1"/>
        </w:rPr>
        <w:t>lips</w:t>
      </w:r>
      <w:r>
        <w:t xml:space="preserve"> </w:t>
      </w:r>
      <w:r>
        <w:rPr>
          <w:spacing w:val="-1"/>
        </w:rPr>
        <w:t>is</w:t>
      </w:r>
      <w:r>
        <w:t xml:space="preserve"> </w:t>
      </w:r>
      <w:r>
        <w:rPr>
          <w:spacing w:val="-1"/>
        </w:rPr>
        <w:t>powerful</w:t>
      </w:r>
      <w:r>
        <w:t xml:space="preserve"> </w:t>
      </w:r>
      <w:r>
        <w:rPr>
          <w:spacing w:val="-1"/>
        </w:rPr>
        <w:t>and</w:t>
      </w:r>
      <w:r>
        <w:t xml:space="preserve"> </w:t>
      </w:r>
      <w:r>
        <w:rPr>
          <w:spacing w:val="-1"/>
        </w:rPr>
        <w:t>useful;</w:t>
      </w:r>
      <w:r>
        <w:t xml:space="preserve"> </w:t>
      </w:r>
      <w:r>
        <w:rPr>
          <w:spacing w:val="-1"/>
        </w:rPr>
        <w:t>otherwise</w:t>
      </w:r>
      <w:r>
        <w:rPr>
          <w:spacing w:val="1"/>
        </w:rPr>
        <w:t xml:space="preserve"> </w:t>
      </w:r>
      <w:r>
        <w:rPr>
          <w:spacing w:val="-1"/>
        </w:rPr>
        <w:t>it</w:t>
      </w:r>
      <w:r>
        <w:rPr>
          <w:spacing w:val="23"/>
        </w:rPr>
        <w:t xml:space="preserve"> </w:t>
      </w:r>
      <w:r>
        <w:rPr>
          <w:spacing w:val="-1"/>
        </w:rPr>
        <w:t>becomes</w:t>
      </w:r>
      <w:r>
        <w:t xml:space="preserve"> </w:t>
      </w:r>
      <w:r>
        <w:rPr>
          <w:spacing w:val="-1"/>
        </w:rPr>
        <w:t>fruitless,</w:t>
      </w:r>
      <w:r>
        <w:rPr>
          <w:spacing w:val="1"/>
        </w:rPr>
        <w:t xml:space="preserve"> </w:t>
      </w:r>
      <w:r>
        <w:rPr>
          <w:spacing w:val="-1"/>
        </w:rPr>
        <w:t>weak and</w:t>
      </w:r>
      <w:r>
        <w:t xml:space="preserve"> </w:t>
      </w:r>
      <w:r>
        <w:rPr>
          <w:spacing w:val="-1"/>
        </w:rPr>
        <w:t>very</w:t>
      </w:r>
      <w:r>
        <w:rPr>
          <w:spacing w:val="-2"/>
        </w:rPr>
        <w:t xml:space="preserve"> painful.</w:t>
      </w:r>
    </w:p>
    <w:p w:rsidR="00743C02" w:rsidRDefault="001F2438">
      <w:pPr>
        <w:pStyle w:val="Corpodetexto"/>
        <w:ind w:right="203"/>
      </w:pPr>
      <w:r>
        <w:t>And</w:t>
      </w:r>
      <w:r>
        <w:rPr>
          <w:spacing w:val="-1"/>
        </w:rPr>
        <w:t xml:space="preserve"> </w:t>
      </w:r>
      <w:r>
        <w:t>this is</w:t>
      </w:r>
      <w:r>
        <w:rPr>
          <w:spacing w:val="-1"/>
        </w:rPr>
        <w:t xml:space="preserve"> why</w:t>
      </w:r>
      <w:r>
        <w:t xml:space="preserve"> -</w:t>
      </w:r>
      <w:r>
        <w:rPr>
          <w:spacing w:val="-2"/>
        </w:rPr>
        <w:t xml:space="preserve"> </w:t>
      </w:r>
      <w:r>
        <w:t>by</w:t>
      </w:r>
      <w:r>
        <w:rPr>
          <w:spacing w:val="-2"/>
        </w:rPr>
        <w:t xml:space="preserve"> </w:t>
      </w:r>
      <w:r>
        <w:rPr>
          <w:spacing w:val="-1"/>
        </w:rPr>
        <w:t>coming</w:t>
      </w:r>
      <w:r>
        <w:t xml:space="preserve"> </w:t>
      </w:r>
      <w:r>
        <w:rPr>
          <w:spacing w:val="-1"/>
        </w:rPr>
        <w:t>into the Buddhafield</w:t>
      </w:r>
      <w:r>
        <w:t xml:space="preserve"> of </w:t>
      </w:r>
      <w:r>
        <w:rPr>
          <w:spacing w:val="-1"/>
        </w:rPr>
        <w:t>Energy</w:t>
      </w:r>
      <w:r>
        <w:rPr>
          <w:spacing w:val="39"/>
        </w:rPr>
        <w:t xml:space="preserve"> </w:t>
      </w:r>
      <w:r>
        <w:rPr>
          <w:spacing w:val="-1"/>
        </w:rPr>
        <w:t>surrounding</w:t>
      </w:r>
      <w:r>
        <w:t xml:space="preserve"> Energy</w:t>
      </w:r>
      <w:r>
        <w:rPr>
          <w:spacing w:val="-2"/>
        </w:rPr>
        <w:t xml:space="preserve"> </w:t>
      </w:r>
      <w:r>
        <w:rPr>
          <w:spacing w:val="-1"/>
        </w:rPr>
        <w:t>Enhancement Satchidanand obtained through</w:t>
      </w:r>
      <w:r>
        <w:rPr>
          <w:spacing w:val="61"/>
        </w:rPr>
        <w:t xml:space="preserve"> </w:t>
      </w:r>
      <w:r>
        <w:rPr>
          <w:spacing w:val="-1"/>
        </w:rPr>
        <w:t>many</w:t>
      </w:r>
      <w:r>
        <w:t xml:space="preserve"> </w:t>
      </w:r>
      <w:r>
        <w:rPr>
          <w:spacing w:val="-1"/>
        </w:rPr>
        <w:t>years</w:t>
      </w:r>
      <w:r>
        <w:rPr>
          <w:spacing w:val="-2"/>
        </w:rPr>
        <w:t xml:space="preserve"> </w:t>
      </w:r>
      <w:r>
        <w:t>of</w:t>
      </w:r>
      <w:r>
        <w:rPr>
          <w:spacing w:val="-1"/>
        </w:rPr>
        <w:t xml:space="preserve"> meditation</w:t>
      </w:r>
      <w:r>
        <w:rPr>
          <w:spacing w:val="1"/>
        </w:rPr>
        <w:t xml:space="preserve"> </w:t>
      </w:r>
      <w:r>
        <w:rPr>
          <w:spacing w:val="-1"/>
        </w:rPr>
        <w:t>with many</w:t>
      </w:r>
      <w:r>
        <w:rPr>
          <w:spacing w:val="-2"/>
        </w:rPr>
        <w:t xml:space="preserve"> </w:t>
      </w:r>
      <w:r>
        <w:rPr>
          <w:spacing w:val="-1"/>
        </w:rPr>
        <w:t>enlightened</w:t>
      </w:r>
      <w:r>
        <w:rPr>
          <w:spacing w:val="-2"/>
        </w:rPr>
        <w:t xml:space="preserve"> </w:t>
      </w:r>
      <w:r>
        <w:rPr>
          <w:spacing w:val="-1"/>
        </w:rPr>
        <w:t>masters, you</w:t>
      </w:r>
      <w:r>
        <w:rPr>
          <w:spacing w:val="25"/>
        </w:rPr>
        <w:t xml:space="preserve"> </w:t>
      </w:r>
      <w:r>
        <w:rPr>
          <w:spacing w:val="-1"/>
        </w:rPr>
        <w:t>obtain</w:t>
      </w:r>
      <w:r>
        <w:t xml:space="preserve"> </w:t>
      </w:r>
      <w:r>
        <w:rPr>
          <w:spacing w:val="-1"/>
        </w:rPr>
        <w:t>Shaktipat-</w:t>
      </w:r>
      <w:r>
        <w:rPr>
          <w:spacing w:val="-3"/>
        </w:rPr>
        <w:t xml:space="preserve"> </w:t>
      </w:r>
      <w:r>
        <w:t xml:space="preserve">an </w:t>
      </w:r>
      <w:r>
        <w:rPr>
          <w:spacing w:val="-1"/>
        </w:rPr>
        <w:t xml:space="preserve">infusion </w:t>
      </w:r>
      <w:r>
        <w:t>of</w:t>
      </w:r>
      <w:r>
        <w:rPr>
          <w:spacing w:val="-1"/>
        </w:rPr>
        <w:t xml:space="preserve"> energy</w:t>
      </w:r>
      <w:r>
        <w:rPr>
          <w:spacing w:val="-3"/>
        </w:rPr>
        <w:t xml:space="preserve"> </w:t>
      </w:r>
      <w:r>
        <w:t>to help</w:t>
      </w:r>
      <w:r>
        <w:rPr>
          <w:spacing w:val="-1"/>
        </w:rPr>
        <w:t xml:space="preserve"> you</w:t>
      </w:r>
      <w:r>
        <w:rPr>
          <w:spacing w:val="-2"/>
        </w:rPr>
        <w:t xml:space="preserve"> </w:t>
      </w:r>
      <w:r>
        <w:t>get into</w:t>
      </w:r>
      <w:r>
        <w:rPr>
          <w:spacing w:val="-1"/>
        </w:rPr>
        <w:t xml:space="preserve"> </w:t>
      </w:r>
      <w:r>
        <w:t>a</w:t>
      </w:r>
      <w:r>
        <w:rPr>
          <w:spacing w:val="43"/>
        </w:rPr>
        <w:t xml:space="preserve"> </w:t>
      </w:r>
      <w:r>
        <w:rPr>
          <w:spacing w:val="-1"/>
        </w:rPr>
        <w:t>permanent</w:t>
      </w:r>
      <w:r>
        <w:t xml:space="preserve"> </w:t>
      </w:r>
      <w:r>
        <w:rPr>
          <w:spacing w:val="-1"/>
        </w:rPr>
        <w:t xml:space="preserve">state </w:t>
      </w:r>
      <w:r>
        <w:t xml:space="preserve">of </w:t>
      </w:r>
      <w:r>
        <w:rPr>
          <w:spacing w:val="-1"/>
        </w:rPr>
        <w:t>meditation.</w:t>
      </w:r>
    </w:p>
    <w:p w:rsidR="00743C02" w:rsidRDefault="001F2438">
      <w:pPr>
        <w:pStyle w:val="Corpodetexto"/>
        <w:ind w:right="148"/>
      </w:pPr>
      <w:r>
        <w:rPr>
          <w:spacing w:val="-1"/>
        </w:rPr>
        <w:t>Swami</w:t>
      </w:r>
      <w:r>
        <w:t xml:space="preserve"> </w:t>
      </w:r>
      <w:r>
        <w:rPr>
          <w:spacing w:val="-1"/>
        </w:rPr>
        <w:t>Satchidanand</w:t>
      </w:r>
      <w:r>
        <w:t xml:space="preserve"> </w:t>
      </w:r>
      <w:r>
        <w:rPr>
          <w:spacing w:val="-1"/>
        </w:rPr>
        <w:t>is</w:t>
      </w:r>
      <w:r>
        <w:t xml:space="preserve"> </w:t>
      </w:r>
      <w:r>
        <w:rPr>
          <w:spacing w:val="-1"/>
        </w:rPr>
        <w:t>Director</w:t>
      </w:r>
      <w:r>
        <w:t xml:space="preserve"> </w:t>
      </w:r>
      <w:r>
        <w:rPr>
          <w:spacing w:val="-1"/>
        </w:rPr>
        <w:t>of</w:t>
      </w:r>
      <w:r>
        <w:t xml:space="preserve"> </w:t>
      </w:r>
      <w:r>
        <w:rPr>
          <w:spacing w:val="-1"/>
        </w:rPr>
        <w:t>Energy</w:t>
      </w:r>
      <w:r>
        <w:rPr>
          <w:spacing w:val="-2"/>
        </w:rPr>
        <w:t xml:space="preserve"> </w:t>
      </w:r>
      <w:r>
        <w:rPr>
          <w:spacing w:val="-1"/>
        </w:rPr>
        <w:t>Enhancement</w:t>
      </w:r>
      <w:r>
        <w:t xml:space="preserve"> </w:t>
      </w:r>
      <w:r>
        <w:rPr>
          <w:spacing w:val="-1"/>
        </w:rPr>
        <w:t>Synthesis</w:t>
      </w:r>
      <w:r>
        <w:rPr>
          <w:spacing w:val="-2"/>
        </w:rPr>
        <w:t xml:space="preserve"> </w:t>
      </w:r>
      <w:r>
        <w:rPr>
          <w:spacing w:val="-1"/>
        </w:rPr>
        <w:t>of</w:t>
      </w:r>
      <w:r>
        <w:rPr>
          <w:spacing w:val="34"/>
        </w:rPr>
        <w:t xml:space="preserve"> </w:t>
      </w:r>
      <w:r>
        <w:rPr>
          <w:spacing w:val="-1"/>
        </w:rPr>
        <w:t>Light</w:t>
      </w:r>
      <w:r>
        <w:rPr>
          <w:spacing w:val="1"/>
        </w:rPr>
        <w:t xml:space="preserve"> </w:t>
      </w:r>
      <w:r>
        <w:rPr>
          <w:spacing w:val="-1"/>
        </w:rPr>
        <w:t xml:space="preserve">which </w:t>
      </w:r>
      <w:r>
        <w:t>teaches</w:t>
      </w:r>
      <w:r>
        <w:rPr>
          <w:spacing w:val="-1"/>
        </w:rPr>
        <w:t xml:space="preserve"> </w:t>
      </w:r>
      <w:r>
        <w:t>28</w:t>
      </w:r>
      <w:r>
        <w:rPr>
          <w:spacing w:val="-1"/>
        </w:rPr>
        <w:t xml:space="preserve"> ancient </w:t>
      </w:r>
      <w:r>
        <w:t>and</w:t>
      </w:r>
      <w:r>
        <w:rPr>
          <w:spacing w:val="-3"/>
        </w:rPr>
        <w:t xml:space="preserve"> </w:t>
      </w:r>
      <w:r>
        <w:rPr>
          <w:spacing w:val="-1"/>
        </w:rPr>
        <w:t xml:space="preserve">effective techniques </w:t>
      </w:r>
      <w:r>
        <w:t>to</w:t>
      </w:r>
      <w:r>
        <w:rPr>
          <w:spacing w:val="-1"/>
        </w:rPr>
        <w:t xml:space="preserve"> enable</w:t>
      </w:r>
      <w:r>
        <w:rPr>
          <w:spacing w:val="55"/>
        </w:rPr>
        <w:t xml:space="preserve"> </w:t>
      </w:r>
      <w:r>
        <w:rPr>
          <w:spacing w:val="-1"/>
        </w:rPr>
        <w:t>you</w:t>
      </w:r>
      <w:r>
        <w:rPr>
          <w:spacing w:val="-2"/>
        </w:rPr>
        <w:t xml:space="preserve"> </w:t>
      </w:r>
      <w:r>
        <w:t>to</w:t>
      </w:r>
      <w:r>
        <w:rPr>
          <w:spacing w:val="-1"/>
        </w:rPr>
        <w:t xml:space="preserve"> achieve</w:t>
      </w:r>
      <w:r>
        <w:t xml:space="preserve"> </w:t>
      </w:r>
      <w:r>
        <w:rPr>
          <w:spacing w:val="-1"/>
        </w:rPr>
        <w:t xml:space="preserve">control </w:t>
      </w:r>
      <w:r>
        <w:t>of</w:t>
      </w:r>
      <w:r>
        <w:rPr>
          <w:spacing w:val="-2"/>
        </w:rPr>
        <w:t xml:space="preserve"> </w:t>
      </w:r>
      <w:r>
        <w:rPr>
          <w:spacing w:val="-1"/>
        </w:rPr>
        <w:t>your</w:t>
      </w:r>
      <w:r>
        <w:rPr>
          <w:spacing w:val="1"/>
        </w:rPr>
        <w:t xml:space="preserve"> </w:t>
      </w:r>
      <w:r>
        <w:rPr>
          <w:spacing w:val="-1"/>
        </w:rPr>
        <w:t>mind,</w:t>
      </w:r>
      <w:r>
        <w:t xml:space="preserve"> an</w:t>
      </w:r>
      <w:r>
        <w:rPr>
          <w:spacing w:val="-1"/>
        </w:rPr>
        <w:t xml:space="preserve"> </w:t>
      </w:r>
      <w:r>
        <w:t>enhanced IQ, control</w:t>
      </w:r>
      <w:r>
        <w:rPr>
          <w:spacing w:val="-2"/>
        </w:rPr>
        <w:t xml:space="preserve"> </w:t>
      </w:r>
      <w:r>
        <w:rPr>
          <w:spacing w:val="-1"/>
        </w:rPr>
        <w:t>over</w:t>
      </w:r>
      <w:r>
        <w:rPr>
          <w:spacing w:val="37"/>
        </w:rPr>
        <w:t xml:space="preserve"> </w:t>
      </w:r>
      <w:r>
        <w:t xml:space="preserve">all </w:t>
      </w:r>
      <w:r>
        <w:rPr>
          <w:spacing w:val="-2"/>
        </w:rPr>
        <w:t>your</w:t>
      </w:r>
      <w:r>
        <w:rPr>
          <w:spacing w:val="1"/>
        </w:rPr>
        <w:t xml:space="preserve"> </w:t>
      </w:r>
      <w:r>
        <w:rPr>
          <w:spacing w:val="-1"/>
        </w:rPr>
        <w:t>negative</w:t>
      </w:r>
      <w:r>
        <w:rPr>
          <w:spacing w:val="-2"/>
        </w:rPr>
        <w:t xml:space="preserve"> </w:t>
      </w:r>
      <w:r>
        <w:rPr>
          <w:spacing w:val="-1"/>
        </w:rPr>
        <w:t>emotions,</w:t>
      </w:r>
      <w:r>
        <w:t xml:space="preserve"> </w:t>
      </w:r>
      <w:r>
        <w:rPr>
          <w:spacing w:val="-1"/>
        </w:rPr>
        <w:t>anger,</w:t>
      </w:r>
      <w:r>
        <w:t xml:space="preserve"> </w:t>
      </w:r>
      <w:r>
        <w:rPr>
          <w:spacing w:val="-1"/>
        </w:rPr>
        <w:t>fear,</w:t>
      </w:r>
      <w:r>
        <w:t xml:space="preserve"> </w:t>
      </w:r>
      <w:r>
        <w:rPr>
          <w:spacing w:val="-1"/>
        </w:rPr>
        <w:t>depression</w:t>
      </w:r>
      <w:r>
        <w:rPr>
          <w:spacing w:val="-2"/>
        </w:rPr>
        <w:t xml:space="preserve"> </w:t>
      </w:r>
      <w:r>
        <w:rPr>
          <w:spacing w:val="-1"/>
        </w:rPr>
        <w:t>on</w:t>
      </w:r>
      <w:r>
        <w:rPr>
          <w:spacing w:val="-2"/>
        </w:rPr>
        <w:t xml:space="preserve"> </w:t>
      </w:r>
      <w:r>
        <w:rPr>
          <w:spacing w:val="-1"/>
        </w:rPr>
        <w:t>the</w:t>
      </w:r>
      <w:r>
        <w:t xml:space="preserve"> </w:t>
      </w:r>
      <w:r>
        <w:rPr>
          <w:spacing w:val="-1"/>
        </w:rPr>
        <w:t>path</w:t>
      </w:r>
      <w:r>
        <w:rPr>
          <w:spacing w:val="-2"/>
        </w:rPr>
        <w:t xml:space="preserve"> </w:t>
      </w:r>
      <w:r>
        <w:rPr>
          <w:spacing w:val="-1"/>
        </w:rPr>
        <w:t>of</w:t>
      </w:r>
      <w:r>
        <w:rPr>
          <w:spacing w:val="32"/>
        </w:rPr>
        <w:t xml:space="preserve"> </w:t>
      </w:r>
      <w:r>
        <w:rPr>
          <w:spacing w:val="-1"/>
        </w:rPr>
        <w:t>the</w:t>
      </w:r>
      <w:r>
        <w:t xml:space="preserve"> </w:t>
      </w:r>
      <w:r>
        <w:rPr>
          <w:spacing w:val="-1"/>
        </w:rPr>
        <w:t>ultimate</w:t>
      </w:r>
      <w:r>
        <w:t xml:space="preserve"> </w:t>
      </w:r>
      <w:r>
        <w:rPr>
          <w:spacing w:val="-1"/>
        </w:rPr>
        <w:t>Samadhi and enlightenment</w:t>
      </w:r>
      <w:r>
        <w:rPr>
          <w:spacing w:val="2"/>
        </w:rPr>
        <w:t xml:space="preserve"> </w:t>
      </w:r>
      <w:r>
        <w:rPr>
          <w:spacing w:val="-1"/>
        </w:rPr>
        <w:t>itself.</w:t>
      </w:r>
    </w:p>
    <w:p w:rsidR="00743C02" w:rsidRDefault="001F2438">
      <w:pPr>
        <w:pStyle w:val="Corpodetexto"/>
        <w:ind w:right="203"/>
      </w:pPr>
      <w:r>
        <w:rPr>
          <w:spacing w:val="-1"/>
        </w:rPr>
        <w:t>Energy</w:t>
      </w:r>
      <w:r>
        <w:rPr>
          <w:spacing w:val="-2"/>
        </w:rPr>
        <w:t xml:space="preserve"> </w:t>
      </w:r>
      <w:r>
        <w:rPr>
          <w:spacing w:val="-1"/>
        </w:rPr>
        <w:t>Enhancement techniques have</w:t>
      </w:r>
      <w:r>
        <w:t xml:space="preserve"> </w:t>
      </w:r>
      <w:r>
        <w:rPr>
          <w:spacing w:val="-1"/>
        </w:rPr>
        <w:t>catapulted people</w:t>
      </w:r>
      <w:r>
        <w:rPr>
          <w:spacing w:val="1"/>
        </w:rPr>
        <w:t xml:space="preserve"> </w:t>
      </w:r>
      <w:r>
        <w:rPr>
          <w:spacing w:val="-1"/>
        </w:rPr>
        <w:t>years</w:t>
      </w:r>
      <w:r>
        <w:t xml:space="preserve"> in</w:t>
      </w:r>
      <w:r>
        <w:rPr>
          <w:spacing w:val="45"/>
        </w:rPr>
        <w:t xml:space="preserve"> </w:t>
      </w:r>
      <w:r>
        <w:rPr>
          <w:spacing w:val="-1"/>
        </w:rPr>
        <w:t>their</w:t>
      </w:r>
      <w:r>
        <w:t xml:space="preserve"> </w:t>
      </w:r>
      <w:r>
        <w:rPr>
          <w:spacing w:val="-1"/>
        </w:rPr>
        <w:t>meditational experience</w:t>
      </w:r>
      <w:r>
        <w:t xml:space="preserve"> </w:t>
      </w:r>
      <w:r>
        <w:rPr>
          <w:spacing w:val="-1"/>
        </w:rPr>
        <w:t>in</w:t>
      </w:r>
      <w:r>
        <w:t xml:space="preserve"> </w:t>
      </w:r>
      <w:r>
        <w:rPr>
          <w:spacing w:val="-1"/>
        </w:rPr>
        <w:t>weeks.</w:t>
      </w:r>
      <w:r>
        <w:t xml:space="preserve"> </w:t>
      </w:r>
      <w:r>
        <w:rPr>
          <w:spacing w:val="-2"/>
        </w:rPr>
        <w:t>Some</w:t>
      </w:r>
      <w:r>
        <w:rPr>
          <w:spacing w:val="1"/>
        </w:rPr>
        <w:t xml:space="preserve"> </w:t>
      </w:r>
      <w:r>
        <w:t>5</w:t>
      </w:r>
      <w:r>
        <w:rPr>
          <w:spacing w:val="-1"/>
        </w:rPr>
        <w:t xml:space="preserve"> years,</w:t>
      </w:r>
      <w:r>
        <w:t xml:space="preserve"> </w:t>
      </w:r>
      <w:r>
        <w:rPr>
          <w:spacing w:val="-2"/>
        </w:rPr>
        <w:t>some</w:t>
      </w:r>
      <w:r>
        <w:t xml:space="preserve"> </w:t>
      </w:r>
      <w:r>
        <w:rPr>
          <w:spacing w:val="-1"/>
        </w:rPr>
        <w:t>jump</w:t>
      </w:r>
      <w:r>
        <w:rPr>
          <w:spacing w:val="26"/>
        </w:rPr>
        <w:t xml:space="preserve"> </w:t>
      </w:r>
      <w:r>
        <w:t>10</w:t>
      </w:r>
      <w:r>
        <w:rPr>
          <w:spacing w:val="-2"/>
        </w:rPr>
        <w:t xml:space="preserve"> </w:t>
      </w:r>
      <w:r>
        <w:rPr>
          <w:spacing w:val="-1"/>
        </w:rPr>
        <w:t>times</w:t>
      </w:r>
      <w:r>
        <w:t xml:space="preserve"> </w:t>
      </w:r>
      <w:r>
        <w:rPr>
          <w:spacing w:val="-1"/>
        </w:rPr>
        <w:t>further! It</w:t>
      </w:r>
      <w:r>
        <w:t xml:space="preserve"> </w:t>
      </w:r>
      <w:r>
        <w:rPr>
          <w:spacing w:val="-1"/>
        </w:rPr>
        <w:t>helps</w:t>
      </w:r>
      <w:r>
        <w:t xml:space="preserve"> </w:t>
      </w:r>
      <w:r>
        <w:rPr>
          <w:spacing w:val="-1"/>
        </w:rPr>
        <w:t>people</w:t>
      </w:r>
      <w:r>
        <w:rPr>
          <w:spacing w:val="1"/>
        </w:rPr>
        <w:t xml:space="preserve"> </w:t>
      </w:r>
      <w:r>
        <w:rPr>
          <w:spacing w:val="-1"/>
        </w:rPr>
        <w:t>worldwide</w:t>
      </w:r>
      <w:r>
        <w:t xml:space="preserve"> </w:t>
      </w:r>
      <w:r>
        <w:rPr>
          <w:spacing w:val="-1"/>
        </w:rPr>
        <w:t>reach</w:t>
      </w:r>
      <w:r>
        <w:t xml:space="preserve"> </w:t>
      </w:r>
      <w:r>
        <w:rPr>
          <w:spacing w:val="-1"/>
        </w:rPr>
        <w:t>further than they</w:t>
      </w:r>
      <w:r>
        <w:rPr>
          <w:spacing w:val="59"/>
        </w:rPr>
        <w:t xml:space="preserve"> </w:t>
      </w:r>
      <w:r>
        <w:rPr>
          <w:spacing w:val="-1"/>
        </w:rPr>
        <w:t>EVER</w:t>
      </w:r>
      <w:r>
        <w:t xml:space="preserve"> </w:t>
      </w:r>
      <w:r>
        <w:rPr>
          <w:spacing w:val="-1"/>
        </w:rPr>
        <w:t>thought</w:t>
      </w:r>
      <w:r>
        <w:t xml:space="preserve"> </w:t>
      </w:r>
      <w:r>
        <w:rPr>
          <w:spacing w:val="-1"/>
        </w:rPr>
        <w:t>possible,</w:t>
      </w:r>
      <w:r>
        <w:rPr>
          <w:spacing w:val="-2"/>
        </w:rPr>
        <w:t xml:space="preserve"> </w:t>
      </w:r>
      <w:r>
        <w:rPr>
          <w:spacing w:val="-1"/>
        </w:rPr>
        <w:t>FASTER!!!</w:t>
      </w:r>
    </w:p>
    <w:p w:rsidR="00743C02" w:rsidRDefault="00743C02">
      <w:pPr>
        <w:rPr>
          <w:rFonts w:ascii="Lucida Sans" w:eastAsia="Lucida Sans" w:hAnsi="Lucida Sans" w:cs="Lucida Sans"/>
          <w:sz w:val="20"/>
          <w:szCs w:val="20"/>
        </w:rPr>
      </w:pPr>
    </w:p>
    <w:p w:rsidR="00743C02" w:rsidRDefault="00743C02">
      <w:pPr>
        <w:spacing w:before="1"/>
        <w:rPr>
          <w:rFonts w:ascii="Lucida Sans" w:eastAsia="Lucida Sans" w:hAnsi="Lucida Sans" w:cs="Lucida Sans"/>
          <w:sz w:val="20"/>
          <w:szCs w:val="20"/>
        </w:rPr>
      </w:pPr>
    </w:p>
    <w:p w:rsidR="00743C02" w:rsidRDefault="001F2438">
      <w:pPr>
        <w:pStyle w:val="Ttulo21"/>
        <w:ind w:left="121" w:right="119"/>
        <w:jc w:val="center"/>
      </w:pPr>
      <w:r>
        <w:rPr>
          <w:b/>
        </w:rPr>
        <w:t>Reflections</w:t>
      </w:r>
      <w:r>
        <w:rPr>
          <w:b/>
          <w:spacing w:val="-12"/>
        </w:rPr>
        <w:t xml:space="preserve"> </w:t>
      </w:r>
      <w:r>
        <w:rPr>
          <w:b/>
        </w:rPr>
        <w:t>on</w:t>
      </w:r>
      <w:r>
        <w:rPr>
          <w:b/>
          <w:spacing w:val="-12"/>
        </w:rPr>
        <w:t xml:space="preserve"> </w:t>
      </w:r>
      <w:r>
        <w:rPr>
          <w:b/>
        </w:rPr>
        <w:t>"How</w:t>
      </w:r>
      <w:r>
        <w:rPr>
          <w:b/>
          <w:spacing w:val="-12"/>
        </w:rPr>
        <w:t xml:space="preserve"> </w:t>
      </w:r>
      <w:r>
        <w:rPr>
          <w:b/>
        </w:rPr>
        <w:t>to</w:t>
      </w:r>
      <w:r>
        <w:rPr>
          <w:b/>
          <w:spacing w:val="-12"/>
        </w:rPr>
        <w:t xml:space="preserve"> </w:t>
      </w:r>
      <w:r>
        <w:rPr>
          <w:b/>
        </w:rPr>
        <w:t>Do</w:t>
      </w:r>
      <w:r>
        <w:rPr>
          <w:b/>
          <w:spacing w:val="-12"/>
        </w:rPr>
        <w:t xml:space="preserve"> </w:t>
      </w:r>
      <w:r>
        <w:rPr>
          <w:b/>
        </w:rPr>
        <w:t>What</w:t>
      </w:r>
      <w:r>
        <w:rPr>
          <w:b/>
          <w:w w:val="99"/>
        </w:rPr>
        <w:t xml:space="preserve"> </w:t>
      </w:r>
      <w:r>
        <w:rPr>
          <w:b/>
        </w:rPr>
        <w:t>You</w:t>
      </w:r>
      <w:r>
        <w:rPr>
          <w:b/>
          <w:spacing w:val="-13"/>
        </w:rPr>
        <w:t xml:space="preserve"> </w:t>
      </w:r>
      <w:r>
        <w:rPr>
          <w:b/>
        </w:rPr>
        <w:t>Love"</w:t>
      </w:r>
      <w:r>
        <w:rPr>
          <w:b/>
          <w:spacing w:val="-12"/>
        </w:rPr>
        <w:t xml:space="preserve"> </w:t>
      </w:r>
      <w:r>
        <w:rPr>
          <w:b/>
        </w:rPr>
        <w:t>by</w:t>
      </w:r>
      <w:r>
        <w:rPr>
          <w:b/>
          <w:spacing w:val="-12"/>
        </w:rPr>
        <w:t xml:space="preserve"> </w:t>
      </w:r>
      <w:r>
        <w:rPr>
          <w:b/>
        </w:rPr>
        <w:t>Paul</w:t>
      </w:r>
      <w:r>
        <w:rPr>
          <w:b/>
          <w:spacing w:val="-13"/>
        </w:rPr>
        <w:t xml:space="preserve"> </w:t>
      </w:r>
      <w:r>
        <w:rPr>
          <w:b/>
        </w:rPr>
        <w:t>Graham</w:t>
      </w:r>
      <w:r>
        <w:rPr>
          <w:b/>
          <w:w w:val="99"/>
        </w:rPr>
        <w:t xml:space="preserve"> </w:t>
      </w:r>
      <w:r>
        <w:rPr>
          <w:b/>
        </w:rPr>
        <w:t>through</w:t>
      </w:r>
      <w:r>
        <w:rPr>
          <w:b/>
          <w:spacing w:val="-40"/>
        </w:rPr>
        <w:t xml:space="preserve"> </w:t>
      </w:r>
      <w:r>
        <w:rPr>
          <w:b/>
        </w:rPr>
        <w:t>Meditation</w:t>
      </w:r>
    </w:p>
    <w:p w:rsidR="00743C02" w:rsidRDefault="001F2438">
      <w:pPr>
        <w:pStyle w:val="Corpodetexto"/>
        <w:spacing w:before="120"/>
        <w:ind w:right="113"/>
      </w:pPr>
      <w:r>
        <w:t>I</w:t>
      </w:r>
      <w:r>
        <w:rPr>
          <w:spacing w:val="1"/>
        </w:rPr>
        <w:t xml:space="preserve"> </w:t>
      </w:r>
      <w:r>
        <w:rPr>
          <w:spacing w:val="-2"/>
        </w:rPr>
        <w:t>was</w:t>
      </w:r>
      <w:r>
        <w:t xml:space="preserve"> </w:t>
      </w:r>
      <w:r>
        <w:rPr>
          <w:spacing w:val="-1"/>
        </w:rPr>
        <w:t>reading</w:t>
      </w:r>
      <w:r>
        <w:t xml:space="preserve"> </w:t>
      </w:r>
      <w:r>
        <w:rPr>
          <w:spacing w:val="-1"/>
        </w:rPr>
        <w:t>"How</w:t>
      </w:r>
      <w:r>
        <w:rPr>
          <w:spacing w:val="-3"/>
        </w:rPr>
        <w:t xml:space="preserve"> </w:t>
      </w:r>
      <w:r>
        <w:t>to</w:t>
      </w:r>
      <w:r>
        <w:rPr>
          <w:spacing w:val="-1"/>
        </w:rPr>
        <w:t xml:space="preserve"> Do</w:t>
      </w:r>
      <w:r>
        <w:rPr>
          <w:spacing w:val="2"/>
        </w:rPr>
        <w:t xml:space="preserve"> </w:t>
      </w:r>
      <w:r>
        <w:rPr>
          <w:spacing w:val="-1"/>
        </w:rPr>
        <w:t>what</w:t>
      </w:r>
      <w:r>
        <w:t xml:space="preserve"> </w:t>
      </w:r>
      <w:r>
        <w:rPr>
          <w:spacing w:val="-1"/>
        </w:rPr>
        <w:t>you Love"</w:t>
      </w:r>
      <w:r>
        <w:rPr>
          <w:spacing w:val="-2"/>
        </w:rPr>
        <w:t xml:space="preserve"> </w:t>
      </w:r>
      <w:r>
        <w:t xml:space="preserve">by </w:t>
      </w:r>
      <w:r>
        <w:rPr>
          <w:spacing w:val="-1"/>
        </w:rPr>
        <w:t>Paul</w:t>
      </w:r>
      <w:r>
        <w:t xml:space="preserve"> Graham</w:t>
      </w:r>
      <w:r>
        <w:rPr>
          <w:spacing w:val="-2"/>
        </w:rPr>
        <w:t xml:space="preserve"> </w:t>
      </w:r>
      <w:r>
        <w:t>last</w:t>
      </w:r>
      <w:r>
        <w:rPr>
          <w:spacing w:val="-1"/>
        </w:rPr>
        <w:t xml:space="preserve"> </w:t>
      </w:r>
      <w:r>
        <w:t>night</w:t>
      </w:r>
      <w:r>
        <w:rPr>
          <w:spacing w:val="37"/>
        </w:rPr>
        <w:t xml:space="preserve"> </w:t>
      </w:r>
      <w:r>
        <w:t xml:space="preserve">and </w:t>
      </w:r>
      <w:r>
        <w:rPr>
          <w:spacing w:val="-1"/>
        </w:rPr>
        <w:t>because</w:t>
      </w:r>
      <w:r>
        <w:t xml:space="preserve"> I </w:t>
      </w:r>
      <w:r>
        <w:rPr>
          <w:spacing w:val="-1"/>
        </w:rPr>
        <w:t>loved</w:t>
      </w:r>
      <w:r>
        <w:t xml:space="preserve"> </w:t>
      </w:r>
      <w:r>
        <w:rPr>
          <w:spacing w:val="-1"/>
        </w:rPr>
        <w:t>it</w:t>
      </w:r>
      <w:r>
        <w:t xml:space="preserve"> </w:t>
      </w:r>
      <w:r>
        <w:rPr>
          <w:spacing w:val="-1"/>
        </w:rPr>
        <w:t>so much</w:t>
      </w:r>
      <w:r>
        <w:t xml:space="preserve"> I </w:t>
      </w:r>
      <w:r>
        <w:rPr>
          <w:spacing w:val="-1"/>
        </w:rPr>
        <w:t>decided</w:t>
      </w:r>
      <w:r>
        <w:rPr>
          <w:spacing w:val="-3"/>
        </w:rPr>
        <w:t xml:space="preserve"> </w:t>
      </w:r>
      <w:r>
        <w:t xml:space="preserve">to </w:t>
      </w:r>
      <w:r>
        <w:rPr>
          <w:spacing w:val="-1"/>
        </w:rPr>
        <w:t>write</w:t>
      </w:r>
      <w:r>
        <w:t xml:space="preserve"> a </w:t>
      </w:r>
      <w:r>
        <w:rPr>
          <w:spacing w:val="-1"/>
        </w:rPr>
        <w:t>little</w:t>
      </w:r>
      <w:r>
        <w:t xml:space="preserve"> </w:t>
      </w:r>
      <w:r>
        <w:rPr>
          <w:spacing w:val="-1"/>
        </w:rPr>
        <w:t>more</w:t>
      </w:r>
      <w:r>
        <w:t xml:space="preserve"> of </w:t>
      </w:r>
      <w:r>
        <w:rPr>
          <w:spacing w:val="-2"/>
        </w:rPr>
        <w:t>me</w:t>
      </w:r>
      <w:r>
        <w:rPr>
          <w:spacing w:val="35"/>
        </w:rPr>
        <w:t xml:space="preserve"> </w:t>
      </w:r>
      <w:r>
        <w:rPr>
          <w:spacing w:val="-1"/>
        </w:rPr>
        <w:t>into</w:t>
      </w:r>
      <w:r>
        <w:t xml:space="preserve"> </w:t>
      </w:r>
      <w:r>
        <w:rPr>
          <w:spacing w:val="-1"/>
        </w:rPr>
        <w:t>it.</w:t>
      </w:r>
      <w:r>
        <w:t xml:space="preserve"> I</w:t>
      </w:r>
      <w:r>
        <w:rPr>
          <w:spacing w:val="-1"/>
        </w:rPr>
        <w:t xml:space="preserve"> think</w:t>
      </w:r>
      <w:r>
        <w:t xml:space="preserve"> </w:t>
      </w:r>
      <w:r>
        <w:rPr>
          <w:spacing w:val="-1"/>
        </w:rPr>
        <w:t>you should</w:t>
      </w:r>
      <w:r>
        <w:t xml:space="preserve"> </w:t>
      </w:r>
      <w:r>
        <w:rPr>
          <w:spacing w:val="-1"/>
        </w:rPr>
        <w:t>read it</w:t>
      </w:r>
      <w:r>
        <w:rPr>
          <w:spacing w:val="2"/>
        </w:rPr>
        <w:t xml:space="preserve"> </w:t>
      </w:r>
      <w:r>
        <w:rPr>
          <w:spacing w:val="-1"/>
        </w:rPr>
        <w:t>first, so Google</w:t>
      </w:r>
      <w:r>
        <w:t xml:space="preserve"> </w:t>
      </w:r>
      <w:r>
        <w:rPr>
          <w:spacing w:val="-1"/>
        </w:rPr>
        <w:t>it</w:t>
      </w:r>
      <w:r>
        <w:rPr>
          <w:spacing w:val="1"/>
        </w:rPr>
        <w:t xml:space="preserve"> </w:t>
      </w:r>
      <w:r>
        <w:rPr>
          <w:spacing w:val="-1"/>
        </w:rPr>
        <w:t>and</w:t>
      </w:r>
      <w:r>
        <w:t xml:space="preserve"> </w:t>
      </w:r>
      <w:r>
        <w:rPr>
          <w:spacing w:val="-1"/>
        </w:rPr>
        <w:t>It</w:t>
      </w:r>
      <w:r>
        <w:rPr>
          <w:spacing w:val="2"/>
        </w:rPr>
        <w:t xml:space="preserve"> </w:t>
      </w:r>
      <w:r>
        <w:rPr>
          <w:spacing w:val="-3"/>
        </w:rPr>
        <w:t>will</w:t>
      </w:r>
      <w:r>
        <w:rPr>
          <w:spacing w:val="23"/>
        </w:rPr>
        <w:t xml:space="preserve"> </w:t>
      </w:r>
      <w:r>
        <w:rPr>
          <w:spacing w:val="-1"/>
        </w:rPr>
        <w:t>magically</w:t>
      </w:r>
      <w:r>
        <w:rPr>
          <w:spacing w:val="-2"/>
        </w:rPr>
        <w:t xml:space="preserve"> </w:t>
      </w:r>
      <w:r>
        <w:rPr>
          <w:spacing w:val="-1"/>
        </w:rPr>
        <w:t>appear.</w:t>
      </w:r>
    </w:p>
    <w:p w:rsidR="00743C02" w:rsidRDefault="001F2438">
      <w:pPr>
        <w:pStyle w:val="Corpodetexto"/>
        <w:ind w:right="203"/>
      </w:pPr>
      <w:r>
        <w:t xml:space="preserve">When I </w:t>
      </w:r>
      <w:r>
        <w:rPr>
          <w:spacing w:val="-2"/>
        </w:rPr>
        <w:t>was</w:t>
      </w:r>
      <w:r>
        <w:t xml:space="preserve"> </w:t>
      </w:r>
      <w:r>
        <w:rPr>
          <w:spacing w:val="-1"/>
        </w:rPr>
        <w:t>young</w:t>
      </w:r>
      <w:r>
        <w:t xml:space="preserve"> I </w:t>
      </w:r>
      <w:r>
        <w:rPr>
          <w:spacing w:val="-2"/>
        </w:rPr>
        <w:t>was</w:t>
      </w:r>
      <w:r>
        <w:t xml:space="preserve"> </w:t>
      </w:r>
      <w:r>
        <w:rPr>
          <w:spacing w:val="-1"/>
        </w:rPr>
        <w:t>happy. My</w:t>
      </w:r>
      <w:r>
        <w:rPr>
          <w:spacing w:val="-2"/>
        </w:rPr>
        <w:t xml:space="preserve"> </w:t>
      </w:r>
      <w:r>
        <w:t xml:space="preserve">father </w:t>
      </w:r>
      <w:r>
        <w:rPr>
          <w:spacing w:val="-1"/>
        </w:rPr>
        <w:t>said, "What</w:t>
      </w:r>
      <w:r>
        <w:t xml:space="preserve"> is</w:t>
      </w:r>
      <w:r>
        <w:rPr>
          <w:spacing w:val="-1"/>
        </w:rPr>
        <w:t xml:space="preserve"> </w:t>
      </w:r>
      <w:r>
        <w:t>the</w:t>
      </w:r>
      <w:r>
        <w:rPr>
          <w:spacing w:val="-1"/>
        </w:rPr>
        <w:t xml:space="preserve"> </w:t>
      </w:r>
      <w:r>
        <w:t>thing</w:t>
      </w:r>
      <w:r>
        <w:rPr>
          <w:spacing w:val="33"/>
        </w:rPr>
        <w:t xml:space="preserve"> </w:t>
      </w:r>
      <w:r>
        <w:rPr>
          <w:spacing w:val="-1"/>
        </w:rPr>
        <w:t>you would</w:t>
      </w:r>
      <w:r>
        <w:t xml:space="preserve"> </w:t>
      </w:r>
      <w:r>
        <w:rPr>
          <w:spacing w:val="-1"/>
        </w:rPr>
        <w:t>like</w:t>
      </w:r>
      <w:r>
        <w:t xml:space="preserve"> </w:t>
      </w:r>
      <w:r>
        <w:rPr>
          <w:spacing w:val="-2"/>
        </w:rPr>
        <w:t>most</w:t>
      </w:r>
      <w:r>
        <w:rPr>
          <w:spacing w:val="2"/>
        </w:rPr>
        <w:t xml:space="preserve"> </w:t>
      </w:r>
      <w:r>
        <w:rPr>
          <w:spacing w:val="-1"/>
        </w:rPr>
        <w:t>in</w:t>
      </w:r>
      <w:r>
        <w:rPr>
          <w:spacing w:val="-2"/>
        </w:rPr>
        <w:t xml:space="preserve"> </w:t>
      </w:r>
      <w:r>
        <w:rPr>
          <w:spacing w:val="-1"/>
        </w:rPr>
        <w:t>the</w:t>
      </w:r>
      <w:r>
        <w:rPr>
          <w:spacing w:val="1"/>
        </w:rPr>
        <w:t xml:space="preserve"> </w:t>
      </w:r>
      <w:r>
        <w:rPr>
          <w:spacing w:val="-2"/>
        </w:rPr>
        <w:t>world".</w:t>
      </w:r>
      <w:r>
        <w:t xml:space="preserve"> I</w:t>
      </w:r>
      <w:r>
        <w:rPr>
          <w:spacing w:val="1"/>
        </w:rPr>
        <w:t xml:space="preserve"> </w:t>
      </w:r>
      <w:r>
        <w:rPr>
          <w:spacing w:val="-1"/>
        </w:rPr>
        <w:t>said,</w:t>
      </w:r>
      <w:r>
        <w:t xml:space="preserve"> </w:t>
      </w:r>
      <w:r>
        <w:rPr>
          <w:spacing w:val="-1"/>
        </w:rPr>
        <w:t>"Happiness".</w:t>
      </w:r>
      <w:r>
        <w:t xml:space="preserve"> </w:t>
      </w:r>
      <w:r>
        <w:rPr>
          <w:spacing w:val="-1"/>
        </w:rPr>
        <w:t>He</w:t>
      </w:r>
      <w:r>
        <w:t xml:space="preserve"> </w:t>
      </w:r>
      <w:r>
        <w:rPr>
          <w:spacing w:val="-1"/>
        </w:rPr>
        <w:t>asked</w:t>
      </w:r>
      <w:r>
        <w:t xml:space="preserve"> </w:t>
      </w:r>
      <w:r>
        <w:rPr>
          <w:spacing w:val="-1"/>
        </w:rPr>
        <w:t>if</w:t>
      </w:r>
      <w:r>
        <w:t xml:space="preserve"> I</w:t>
      </w:r>
      <w:r>
        <w:rPr>
          <w:spacing w:val="47"/>
        </w:rPr>
        <w:t xml:space="preserve"> </w:t>
      </w:r>
      <w:r>
        <w:rPr>
          <w:spacing w:val="-1"/>
        </w:rPr>
        <w:t>would</w:t>
      </w:r>
      <w:r>
        <w:t xml:space="preserve"> </w:t>
      </w:r>
      <w:r>
        <w:rPr>
          <w:spacing w:val="-1"/>
        </w:rPr>
        <w:t>not</w:t>
      </w:r>
      <w:r>
        <w:rPr>
          <w:spacing w:val="2"/>
        </w:rPr>
        <w:t xml:space="preserve"> </w:t>
      </w:r>
      <w:r>
        <w:rPr>
          <w:spacing w:val="-1"/>
        </w:rPr>
        <w:t xml:space="preserve">prefer </w:t>
      </w:r>
      <w:r>
        <w:t xml:space="preserve">a </w:t>
      </w:r>
      <w:r>
        <w:rPr>
          <w:spacing w:val="-1"/>
        </w:rPr>
        <w:t>Rolls Royce</w:t>
      </w:r>
      <w:r>
        <w:rPr>
          <w:spacing w:val="1"/>
        </w:rPr>
        <w:t xml:space="preserve"> </w:t>
      </w:r>
      <w:r>
        <w:rPr>
          <w:spacing w:val="-2"/>
        </w:rPr>
        <w:t>but</w:t>
      </w:r>
      <w:r>
        <w:rPr>
          <w:spacing w:val="2"/>
        </w:rPr>
        <w:t xml:space="preserve"> </w:t>
      </w:r>
      <w:r>
        <w:t>I</w:t>
      </w:r>
      <w:r>
        <w:rPr>
          <w:spacing w:val="-1"/>
        </w:rPr>
        <w:t xml:space="preserve"> said no.</w:t>
      </w:r>
      <w:r>
        <w:t xml:space="preserve"> </w:t>
      </w:r>
      <w:r>
        <w:rPr>
          <w:spacing w:val="-1"/>
        </w:rPr>
        <w:t>If</w:t>
      </w:r>
      <w:r>
        <w:t xml:space="preserve"> I</w:t>
      </w:r>
      <w:r>
        <w:rPr>
          <w:spacing w:val="-1"/>
        </w:rPr>
        <w:t xml:space="preserve"> </w:t>
      </w:r>
      <w:r>
        <w:rPr>
          <w:spacing w:val="-2"/>
        </w:rPr>
        <w:t>was</w:t>
      </w:r>
      <w:r>
        <w:t xml:space="preserve"> </w:t>
      </w:r>
      <w:r>
        <w:rPr>
          <w:spacing w:val="-1"/>
        </w:rPr>
        <w:t>happy,</w:t>
      </w:r>
      <w:r>
        <w:t xml:space="preserve"> I</w:t>
      </w:r>
      <w:r>
        <w:rPr>
          <w:spacing w:val="2"/>
        </w:rPr>
        <w:t xml:space="preserve"> </w:t>
      </w:r>
      <w:r>
        <w:rPr>
          <w:spacing w:val="-2"/>
        </w:rPr>
        <w:t>would</w:t>
      </w:r>
      <w:r>
        <w:rPr>
          <w:spacing w:val="29"/>
        </w:rPr>
        <w:t xml:space="preserve"> </w:t>
      </w:r>
      <w:r>
        <w:rPr>
          <w:spacing w:val="-1"/>
        </w:rPr>
        <w:t>not need</w:t>
      </w:r>
      <w:r>
        <w:rPr>
          <w:spacing w:val="-2"/>
        </w:rPr>
        <w:t xml:space="preserve"> </w:t>
      </w:r>
      <w:r>
        <w:t>a</w:t>
      </w:r>
      <w:r>
        <w:rPr>
          <w:spacing w:val="-1"/>
        </w:rPr>
        <w:t xml:space="preserve"> Rolls Royce.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60"/>
      </w:pPr>
      <w:r>
        <w:rPr>
          <w:spacing w:val="-1"/>
        </w:rPr>
        <w:lastRenderedPageBreak/>
        <w:t>And</w:t>
      </w:r>
      <w:r>
        <w:t xml:space="preserve"> I </w:t>
      </w:r>
      <w:r>
        <w:rPr>
          <w:spacing w:val="-2"/>
        </w:rPr>
        <w:t>was</w:t>
      </w:r>
      <w:r>
        <w:t xml:space="preserve"> </w:t>
      </w:r>
      <w:r>
        <w:rPr>
          <w:spacing w:val="-1"/>
        </w:rPr>
        <w:t>happy</w:t>
      </w:r>
      <w:r>
        <w:t xml:space="preserve"> </w:t>
      </w:r>
      <w:r>
        <w:rPr>
          <w:spacing w:val="-1"/>
        </w:rPr>
        <w:t>with the</w:t>
      </w:r>
      <w:r>
        <w:rPr>
          <w:spacing w:val="1"/>
        </w:rPr>
        <w:t xml:space="preserve"> </w:t>
      </w:r>
      <w:r>
        <w:rPr>
          <w:spacing w:val="-2"/>
        </w:rPr>
        <w:t>work</w:t>
      </w:r>
      <w:r>
        <w:t xml:space="preserve"> </w:t>
      </w:r>
      <w:r>
        <w:rPr>
          <w:spacing w:val="-1"/>
        </w:rPr>
        <w:t>at</w:t>
      </w:r>
      <w:r>
        <w:t xml:space="preserve"> </w:t>
      </w:r>
      <w:r>
        <w:rPr>
          <w:spacing w:val="-1"/>
        </w:rPr>
        <w:t>school. Able to</w:t>
      </w:r>
      <w:r>
        <w:t xml:space="preserve"> </w:t>
      </w:r>
      <w:r>
        <w:rPr>
          <w:spacing w:val="-1"/>
        </w:rPr>
        <w:t>do the</w:t>
      </w:r>
      <w:r>
        <w:rPr>
          <w:spacing w:val="1"/>
        </w:rPr>
        <w:t xml:space="preserve"> </w:t>
      </w:r>
      <w:r>
        <w:rPr>
          <w:spacing w:val="-2"/>
        </w:rPr>
        <w:t>work</w:t>
      </w:r>
      <w:r>
        <w:t xml:space="preserve"> </w:t>
      </w:r>
      <w:r>
        <w:rPr>
          <w:spacing w:val="-1"/>
        </w:rPr>
        <w:t>but</w:t>
      </w:r>
      <w:r>
        <w:rPr>
          <w:spacing w:val="27"/>
        </w:rPr>
        <w:t xml:space="preserve"> </w:t>
      </w:r>
      <w:r>
        <w:rPr>
          <w:spacing w:val="-1"/>
        </w:rPr>
        <w:t>not</w:t>
      </w:r>
      <w:r>
        <w:rPr>
          <w:spacing w:val="-2"/>
        </w:rPr>
        <w:t xml:space="preserve"> </w:t>
      </w:r>
      <w:r>
        <w:rPr>
          <w:spacing w:val="-1"/>
        </w:rPr>
        <w:t>really</w:t>
      </w:r>
      <w:r>
        <w:rPr>
          <w:spacing w:val="-2"/>
        </w:rPr>
        <w:t xml:space="preserve"> </w:t>
      </w:r>
      <w:r>
        <w:rPr>
          <w:spacing w:val="-1"/>
        </w:rPr>
        <w:t>interested</w:t>
      </w:r>
      <w:r>
        <w:t xml:space="preserve"> </w:t>
      </w:r>
      <w:r>
        <w:rPr>
          <w:spacing w:val="-1"/>
        </w:rPr>
        <w:t>in</w:t>
      </w:r>
      <w:r>
        <w:t xml:space="preserve"> </w:t>
      </w:r>
      <w:r>
        <w:rPr>
          <w:spacing w:val="-1"/>
        </w:rPr>
        <w:t>it</w:t>
      </w:r>
      <w:r>
        <w:rPr>
          <w:spacing w:val="-2"/>
        </w:rPr>
        <w:t xml:space="preserve"> </w:t>
      </w:r>
      <w:r>
        <w:rPr>
          <w:spacing w:val="-1"/>
        </w:rPr>
        <w:t>except</w:t>
      </w:r>
      <w:r>
        <w:rPr>
          <w:spacing w:val="-2"/>
        </w:rPr>
        <w:t xml:space="preserve"> </w:t>
      </w:r>
      <w:r>
        <w:rPr>
          <w:spacing w:val="-1"/>
        </w:rPr>
        <w:t>to</w:t>
      </w:r>
      <w:r>
        <w:t xml:space="preserve"> </w:t>
      </w:r>
      <w:r>
        <w:rPr>
          <w:spacing w:val="-1"/>
        </w:rPr>
        <w:t>go</w:t>
      </w:r>
      <w:r>
        <w:rPr>
          <w:spacing w:val="-2"/>
        </w:rPr>
        <w:t xml:space="preserve"> </w:t>
      </w:r>
      <w:r>
        <w:t>to</w:t>
      </w:r>
      <w:r>
        <w:rPr>
          <w:spacing w:val="-2"/>
        </w:rPr>
        <w:t xml:space="preserve"> </w:t>
      </w:r>
      <w:r>
        <w:rPr>
          <w:spacing w:val="-1"/>
        </w:rPr>
        <w:t>the</w:t>
      </w:r>
      <w:r>
        <w:rPr>
          <w:spacing w:val="1"/>
        </w:rPr>
        <w:t xml:space="preserve"> </w:t>
      </w:r>
      <w:r>
        <w:rPr>
          <w:spacing w:val="-1"/>
        </w:rPr>
        <w:t>limit</w:t>
      </w:r>
      <w:r>
        <w:rPr>
          <w:spacing w:val="2"/>
        </w:rPr>
        <w:t xml:space="preserve"> </w:t>
      </w:r>
      <w:r>
        <w:rPr>
          <w:spacing w:val="-1"/>
        </w:rPr>
        <w:t>with</w:t>
      </w:r>
      <w:r>
        <w:t xml:space="preserve"> it,</w:t>
      </w:r>
      <w:r>
        <w:rPr>
          <w:spacing w:val="-2"/>
        </w:rPr>
        <w:t xml:space="preserve"> </w:t>
      </w:r>
      <w:r>
        <w:rPr>
          <w:spacing w:val="-1"/>
        </w:rPr>
        <w:t>to</w:t>
      </w:r>
      <w:r>
        <w:t xml:space="preserve"> </w:t>
      </w:r>
      <w:r>
        <w:rPr>
          <w:spacing w:val="-1"/>
        </w:rPr>
        <w:t>find</w:t>
      </w:r>
      <w:r>
        <w:rPr>
          <w:spacing w:val="34"/>
        </w:rPr>
        <w:t xml:space="preserve"> </w:t>
      </w:r>
      <w:r>
        <w:rPr>
          <w:spacing w:val="-1"/>
        </w:rPr>
        <w:t>out</w:t>
      </w:r>
      <w:r>
        <w:rPr>
          <w:spacing w:val="2"/>
        </w:rPr>
        <w:t xml:space="preserve"> </w:t>
      </w:r>
      <w:r>
        <w:rPr>
          <w:spacing w:val="-1"/>
        </w:rPr>
        <w:t>if</w:t>
      </w:r>
      <w:r>
        <w:t xml:space="preserve"> </w:t>
      </w:r>
      <w:r>
        <w:rPr>
          <w:spacing w:val="-1"/>
        </w:rPr>
        <w:t>my</w:t>
      </w:r>
      <w:r>
        <w:rPr>
          <w:spacing w:val="-2"/>
        </w:rPr>
        <w:t xml:space="preserve"> </w:t>
      </w:r>
      <w:r>
        <w:rPr>
          <w:spacing w:val="-1"/>
        </w:rPr>
        <w:t>interest</w:t>
      </w:r>
      <w:r>
        <w:rPr>
          <w:spacing w:val="-2"/>
        </w:rPr>
        <w:t xml:space="preserve"> </w:t>
      </w:r>
      <w:r>
        <w:rPr>
          <w:spacing w:val="-1"/>
        </w:rPr>
        <w:t>continued</w:t>
      </w:r>
      <w:r>
        <w:rPr>
          <w:spacing w:val="1"/>
        </w:rPr>
        <w:t xml:space="preserve"> </w:t>
      </w:r>
      <w:r>
        <w:rPr>
          <w:spacing w:val="-1"/>
        </w:rPr>
        <w:t>with</w:t>
      </w:r>
      <w:r>
        <w:t xml:space="preserve"> </w:t>
      </w:r>
      <w:r>
        <w:rPr>
          <w:spacing w:val="-1"/>
        </w:rPr>
        <w:t>it.</w:t>
      </w:r>
    </w:p>
    <w:p w:rsidR="00743C02" w:rsidRDefault="001F2438">
      <w:pPr>
        <w:pStyle w:val="Corpodetexto"/>
        <w:spacing w:before="120"/>
        <w:ind w:right="161"/>
      </w:pPr>
      <w:r>
        <w:rPr>
          <w:spacing w:val="-1"/>
        </w:rPr>
        <w:t>People</w:t>
      </w:r>
      <w:r>
        <w:t xml:space="preserve"> </w:t>
      </w:r>
      <w:r>
        <w:rPr>
          <w:spacing w:val="-1"/>
        </w:rPr>
        <w:t>are</w:t>
      </w:r>
      <w:r>
        <w:rPr>
          <w:spacing w:val="1"/>
        </w:rPr>
        <w:t xml:space="preserve"> </w:t>
      </w:r>
      <w:r>
        <w:rPr>
          <w:spacing w:val="-1"/>
        </w:rPr>
        <w:t>lucky</w:t>
      </w:r>
      <w:r>
        <w:rPr>
          <w:spacing w:val="-2"/>
        </w:rPr>
        <w:t xml:space="preserve"> </w:t>
      </w:r>
      <w:r>
        <w:rPr>
          <w:spacing w:val="-1"/>
        </w:rPr>
        <w:t>if</w:t>
      </w:r>
      <w:r>
        <w:t xml:space="preserve"> </w:t>
      </w:r>
      <w:r>
        <w:rPr>
          <w:spacing w:val="-1"/>
        </w:rPr>
        <w:t>they</w:t>
      </w:r>
      <w:r>
        <w:rPr>
          <w:spacing w:val="-2"/>
        </w:rPr>
        <w:t xml:space="preserve"> </w:t>
      </w:r>
      <w:r>
        <w:rPr>
          <w:spacing w:val="-1"/>
        </w:rPr>
        <w:t>can</w:t>
      </w:r>
      <w:r>
        <w:t xml:space="preserve"> </w:t>
      </w:r>
      <w:r>
        <w:rPr>
          <w:spacing w:val="-1"/>
        </w:rPr>
        <w:t>find</w:t>
      </w:r>
      <w:r>
        <w:rPr>
          <w:spacing w:val="-2"/>
        </w:rPr>
        <w:t xml:space="preserve"> </w:t>
      </w:r>
      <w:r>
        <w:rPr>
          <w:spacing w:val="-1"/>
        </w:rPr>
        <w:t>and</w:t>
      </w:r>
      <w:r>
        <w:t xml:space="preserve"> </w:t>
      </w:r>
      <w:r>
        <w:rPr>
          <w:spacing w:val="-1"/>
        </w:rPr>
        <w:t>discard</w:t>
      </w:r>
      <w:r>
        <w:t xml:space="preserve"> </w:t>
      </w:r>
      <w:r>
        <w:rPr>
          <w:spacing w:val="-1"/>
        </w:rPr>
        <w:t>interests</w:t>
      </w:r>
      <w:r>
        <w:t xml:space="preserve"> </w:t>
      </w:r>
      <w:r>
        <w:rPr>
          <w:spacing w:val="-1"/>
        </w:rPr>
        <w:t>quickly.</w:t>
      </w:r>
      <w:r>
        <w:t xml:space="preserve"> </w:t>
      </w:r>
      <w:r>
        <w:rPr>
          <w:spacing w:val="-1"/>
        </w:rPr>
        <w:t>Tried</w:t>
      </w:r>
      <w:r>
        <w:rPr>
          <w:spacing w:val="37"/>
        </w:rPr>
        <w:t xml:space="preserve"> </w:t>
      </w:r>
      <w:r>
        <w:rPr>
          <w:spacing w:val="-1"/>
        </w:rPr>
        <w:t>that</w:t>
      </w:r>
      <w:r>
        <w:rPr>
          <w:spacing w:val="-2"/>
        </w:rPr>
        <w:t xml:space="preserve"> </w:t>
      </w:r>
      <w:r>
        <w:rPr>
          <w:spacing w:val="-1"/>
        </w:rPr>
        <w:t>and</w:t>
      </w:r>
      <w:r>
        <w:t xml:space="preserve"> </w:t>
      </w:r>
      <w:r>
        <w:rPr>
          <w:spacing w:val="-1"/>
        </w:rPr>
        <w:t>found</w:t>
      </w:r>
      <w:r>
        <w:rPr>
          <w:spacing w:val="-2"/>
        </w:rPr>
        <w:t xml:space="preserve"> </w:t>
      </w:r>
      <w:r>
        <w:rPr>
          <w:spacing w:val="-1"/>
        </w:rPr>
        <w:t>the</w:t>
      </w:r>
      <w:r>
        <w:t xml:space="preserve"> </w:t>
      </w:r>
      <w:r>
        <w:rPr>
          <w:spacing w:val="-1"/>
        </w:rPr>
        <w:t>limit.</w:t>
      </w:r>
      <w:r>
        <w:t xml:space="preserve"> </w:t>
      </w:r>
      <w:r>
        <w:rPr>
          <w:spacing w:val="-1"/>
        </w:rPr>
        <w:t>Got</w:t>
      </w:r>
      <w:r>
        <w:t xml:space="preserve"> </w:t>
      </w:r>
      <w:r>
        <w:rPr>
          <w:spacing w:val="-1"/>
        </w:rPr>
        <w:t>bored</w:t>
      </w:r>
      <w:r>
        <w:rPr>
          <w:spacing w:val="-2"/>
        </w:rPr>
        <w:t xml:space="preserve"> </w:t>
      </w:r>
      <w:r>
        <w:rPr>
          <w:spacing w:val="-1"/>
        </w:rPr>
        <w:t>and</w:t>
      </w:r>
      <w:r>
        <w:t xml:space="preserve"> </w:t>
      </w:r>
      <w:r>
        <w:rPr>
          <w:spacing w:val="-1"/>
        </w:rPr>
        <w:t>moved</w:t>
      </w:r>
      <w:r>
        <w:rPr>
          <w:spacing w:val="-2"/>
        </w:rPr>
        <w:t xml:space="preserve"> </w:t>
      </w:r>
      <w:r>
        <w:rPr>
          <w:spacing w:val="-1"/>
        </w:rPr>
        <w:t>onto</w:t>
      </w:r>
      <w:r>
        <w:t xml:space="preserve"> </w:t>
      </w:r>
      <w:r>
        <w:rPr>
          <w:spacing w:val="-2"/>
        </w:rPr>
        <w:t>more</w:t>
      </w:r>
      <w:r>
        <w:rPr>
          <w:spacing w:val="32"/>
        </w:rPr>
        <w:t xml:space="preserve"> </w:t>
      </w:r>
      <w:r>
        <w:rPr>
          <w:spacing w:val="-1"/>
        </w:rPr>
        <w:t>interesting</w:t>
      </w:r>
      <w:r>
        <w:rPr>
          <w:spacing w:val="-2"/>
        </w:rPr>
        <w:t xml:space="preserve"> </w:t>
      </w:r>
      <w:r>
        <w:rPr>
          <w:spacing w:val="-1"/>
        </w:rPr>
        <w:t>things.</w:t>
      </w:r>
    </w:p>
    <w:p w:rsidR="00743C02" w:rsidRDefault="001F2438">
      <w:pPr>
        <w:pStyle w:val="Corpodetexto"/>
        <w:spacing w:before="120" w:line="361" w:lineRule="auto"/>
        <w:ind w:right="1824"/>
      </w:pPr>
      <w:r>
        <w:rPr>
          <w:spacing w:val="-1"/>
        </w:rPr>
        <w:t>Moving</w:t>
      </w:r>
      <w:r>
        <w:t xml:space="preserve"> </w:t>
      </w:r>
      <w:r>
        <w:rPr>
          <w:spacing w:val="-1"/>
        </w:rPr>
        <w:t>onto</w:t>
      </w:r>
      <w:r>
        <w:t xml:space="preserve"> </w:t>
      </w:r>
      <w:r>
        <w:rPr>
          <w:spacing w:val="-1"/>
        </w:rPr>
        <w:t>more</w:t>
      </w:r>
      <w:r>
        <w:t xml:space="preserve"> </w:t>
      </w:r>
      <w:r>
        <w:rPr>
          <w:spacing w:val="-1"/>
        </w:rPr>
        <w:t>interesting</w:t>
      </w:r>
      <w:r>
        <w:t xml:space="preserve"> </w:t>
      </w:r>
      <w:r>
        <w:rPr>
          <w:spacing w:val="-1"/>
        </w:rPr>
        <w:t>things</w:t>
      </w:r>
      <w:r>
        <w:rPr>
          <w:spacing w:val="-2"/>
        </w:rPr>
        <w:t xml:space="preserve"> </w:t>
      </w:r>
      <w:r>
        <w:rPr>
          <w:spacing w:val="-1"/>
        </w:rPr>
        <w:t>is</w:t>
      </w:r>
      <w:r>
        <w:t xml:space="preserve"> </w:t>
      </w:r>
      <w:r>
        <w:rPr>
          <w:spacing w:val="-1"/>
        </w:rPr>
        <w:t>evolution.</w:t>
      </w:r>
      <w:r>
        <w:rPr>
          <w:spacing w:val="22"/>
        </w:rPr>
        <w:t xml:space="preserve"> </w:t>
      </w:r>
      <w:r>
        <w:rPr>
          <w:spacing w:val="-1"/>
        </w:rPr>
        <w:t>Been there. Done</w:t>
      </w:r>
      <w:r>
        <w:t xml:space="preserve"> </w:t>
      </w:r>
      <w:r>
        <w:rPr>
          <w:spacing w:val="-1"/>
        </w:rPr>
        <w:t xml:space="preserve">That. Bought the </w:t>
      </w:r>
      <w:r>
        <w:t>T</w:t>
      </w:r>
      <w:r>
        <w:rPr>
          <w:spacing w:val="-2"/>
        </w:rPr>
        <w:t xml:space="preserve"> </w:t>
      </w:r>
      <w:r>
        <w:rPr>
          <w:spacing w:val="-1"/>
        </w:rPr>
        <w:t>Shirt!</w:t>
      </w:r>
    </w:p>
    <w:p w:rsidR="00743C02" w:rsidRDefault="001F2438">
      <w:pPr>
        <w:pStyle w:val="Corpodetexto"/>
        <w:spacing w:before="4"/>
        <w:ind w:right="242"/>
      </w:pPr>
      <w:r>
        <w:rPr>
          <w:spacing w:val="-1"/>
        </w:rPr>
        <w:t>Staying</w:t>
      </w:r>
      <w:r>
        <w:rPr>
          <w:spacing w:val="1"/>
        </w:rPr>
        <w:t xml:space="preserve"> </w:t>
      </w:r>
      <w:r>
        <w:rPr>
          <w:spacing w:val="-1"/>
        </w:rPr>
        <w:t>with</w:t>
      </w:r>
      <w:r>
        <w:rPr>
          <w:spacing w:val="-2"/>
        </w:rPr>
        <w:t xml:space="preserve"> </w:t>
      </w:r>
      <w:r>
        <w:rPr>
          <w:spacing w:val="-1"/>
        </w:rPr>
        <w:t>the</w:t>
      </w:r>
      <w:r>
        <w:t xml:space="preserve"> </w:t>
      </w:r>
      <w:r>
        <w:rPr>
          <w:spacing w:val="-2"/>
        </w:rPr>
        <w:t>same</w:t>
      </w:r>
      <w:r>
        <w:t xml:space="preserve"> </w:t>
      </w:r>
      <w:r>
        <w:rPr>
          <w:spacing w:val="-1"/>
        </w:rPr>
        <w:t>thing</w:t>
      </w:r>
      <w:r>
        <w:t xml:space="preserve"> only </w:t>
      </w:r>
      <w:r>
        <w:rPr>
          <w:spacing w:val="-1"/>
        </w:rPr>
        <w:t>means</w:t>
      </w:r>
      <w:r>
        <w:rPr>
          <w:spacing w:val="1"/>
        </w:rPr>
        <w:t xml:space="preserve"> </w:t>
      </w:r>
      <w:r>
        <w:rPr>
          <w:spacing w:val="-2"/>
        </w:rPr>
        <w:t>we</w:t>
      </w:r>
      <w:r>
        <w:rPr>
          <w:spacing w:val="1"/>
        </w:rPr>
        <w:t xml:space="preserve"> </w:t>
      </w:r>
      <w:r>
        <w:rPr>
          <w:spacing w:val="-1"/>
        </w:rPr>
        <w:t>have</w:t>
      </w:r>
      <w:r>
        <w:t xml:space="preserve"> not </w:t>
      </w:r>
      <w:r>
        <w:rPr>
          <w:spacing w:val="-1"/>
        </w:rPr>
        <w:t>yet</w:t>
      </w:r>
      <w:r>
        <w:t xml:space="preserve"> </w:t>
      </w:r>
      <w:r>
        <w:rPr>
          <w:spacing w:val="-2"/>
        </w:rPr>
        <w:t>seen</w:t>
      </w:r>
      <w:r>
        <w:rPr>
          <w:spacing w:val="35"/>
        </w:rPr>
        <w:t xml:space="preserve"> </w:t>
      </w:r>
      <w:r>
        <w:rPr>
          <w:spacing w:val="-1"/>
        </w:rPr>
        <w:t>deeply</w:t>
      </w:r>
      <w:r>
        <w:rPr>
          <w:spacing w:val="-2"/>
        </w:rPr>
        <w:t xml:space="preserve"> </w:t>
      </w:r>
      <w:r>
        <w:rPr>
          <w:spacing w:val="-1"/>
        </w:rPr>
        <w:t>into</w:t>
      </w:r>
      <w:r>
        <w:t xml:space="preserve"> </w:t>
      </w:r>
      <w:r>
        <w:rPr>
          <w:spacing w:val="-1"/>
        </w:rPr>
        <w:t>it.</w:t>
      </w:r>
    </w:p>
    <w:p w:rsidR="00743C02" w:rsidRDefault="001F2438">
      <w:pPr>
        <w:pStyle w:val="Corpodetexto"/>
        <w:spacing w:before="120"/>
        <w:ind w:right="203"/>
      </w:pPr>
      <w:r>
        <w:rPr>
          <w:spacing w:val="-1"/>
        </w:rPr>
        <w:t>This</w:t>
      </w:r>
      <w:r>
        <w:t xml:space="preserve"> </w:t>
      </w:r>
      <w:r>
        <w:rPr>
          <w:spacing w:val="-1"/>
        </w:rPr>
        <w:t>seeing</w:t>
      </w:r>
      <w:r>
        <w:t xml:space="preserve"> </w:t>
      </w:r>
      <w:r>
        <w:rPr>
          <w:spacing w:val="-1"/>
        </w:rPr>
        <w:t>deeply</w:t>
      </w:r>
      <w:r>
        <w:rPr>
          <w:spacing w:val="-2"/>
        </w:rPr>
        <w:t xml:space="preserve"> </w:t>
      </w:r>
      <w:r>
        <w:rPr>
          <w:spacing w:val="-1"/>
        </w:rPr>
        <w:t>into</w:t>
      </w:r>
      <w:r>
        <w:t xml:space="preserve"> </w:t>
      </w:r>
      <w:r>
        <w:rPr>
          <w:spacing w:val="-1"/>
        </w:rPr>
        <w:t>it also</w:t>
      </w:r>
      <w:r>
        <w:t xml:space="preserve"> </w:t>
      </w:r>
      <w:r>
        <w:rPr>
          <w:spacing w:val="-1"/>
        </w:rPr>
        <w:t>is</w:t>
      </w:r>
      <w:r>
        <w:rPr>
          <w:spacing w:val="-2"/>
        </w:rPr>
        <w:t xml:space="preserve"> </w:t>
      </w:r>
      <w:r>
        <w:rPr>
          <w:spacing w:val="-1"/>
        </w:rPr>
        <w:t>evolution.</w:t>
      </w:r>
      <w:r>
        <w:t xml:space="preserve"> </w:t>
      </w:r>
      <w:r>
        <w:rPr>
          <w:spacing w:val="-1"/>
        </w:rPr>
        <w:t>But</w:t>
      </w:r>
      <w:r>
        <w:t xml:space="preserve"> </w:t>
      </w:r>
      <w:r>
        <w:rPr>
          <w:spacing w:val="-1"/>
        </w:rPr>
        <w:t>once</w:t>
      </w:r>
      <w:r>
        <w:t xml:space="preserve"> </w:t>
      </w:r>
      <w:r>
        <w:rPr>
          <w:spacing w:val="-1"/>
        </w:rPr>
        <w:t>you</w:t>
      </w:r>
      <w:r>
        <w:rPr>
          <w:spacing w:val="-2"/>
        </w:rPr>
        <w:t xml:space="preserve"> </w:t>
      </w:r>
      <w:r>
        <w:rPr>
          <w:spacing w:val="-1"/>
        </w:rPr>
        <w:t>have</w:t>
      </w:r>
      <w:r>
        <w:rPr>
          <w:spacing w:val="1"/>
        </w:rPr>
        <w:t xml:space="preserve"> </w:t>
      </w:r>
      <w:r>
        <w:rPr>
          <w:spacing w:val="-2"/>
        </w:rPr>
        <w:t>seen,</w:t>
      </w:r>
      <w:r>
        <w:rPr>
          <w:spacing w:val="48"/>
        </w:rPr>
        <w:t xml:space="preserve"> </w:t>
      </w:r>
      <w:r>
        <w:rPr>
          <w:spacing w:val="-1"/>
        </w:rPr>
        <w:t>you</w:t>
      </w:r>
      <w:r>
        <w:t xml:space="preserve"> </w:t>
      </w:r>
      <w:r>
        <w:rPr>
          <w:spacing w:val="-2"/>
        </w:rPr>
        <w:t>must</w:t>
      </w:r>
      <w:r>
        <w:rPr>
          <w:spacing w:val="2"/>
        </w:rPr>
        <w:t xml:space="preserve"> </w:t>
      </w:r>
      <w:r>
        <w:rPr>
          <w:spacing w:val="-1"/>
        </w:rPr>
        <w:t>move</w:t>
      </w:r>
      <w:r>
        <w:rPr>
          <w:spacing w:val="1"/>
        </w:rPr>
        <w:t xml:space="preserve"> </w:t>
      </w:r>
      <w:r>
        <w:rPr>
          <w:spacing w:val="-1"/>
        </w:rPr>
        <w:t>on.</w:t>
      </w:r>
    </w:p>
    <w:p w:rsidR="00743C02" w:rsidRDefault="001F2438">
      <w:pPr>
        <w:pStyle w:val="Corpodetexto"/>
        <w:ind w:right="203"/>
      </w:pPr>
      <w:r>
        <w:rPr>
          <w:spacing w:val="-1"/>
        </w:rPr>
        <w:t>It</w:t>
      </w:r>
      <w:r>
        <w:rPr>
          <w:spacing w:val="2"/>
        </w:rPr>
        <w:t xml:space="preserve"> </w:t>
      </w:r>
      <w:r>
        <w:rPr>
          <w:spacing w:val="-1"/>
        </w:rPr>
        <w:t>was</w:t>
      </w:r>
      <w:r>
        <w:t xml:space="preserve"> </w:t>
      </w:r>
      <w:r>
        <w:rPr>
          <w:spacing w:val="-1"/>
        </w:rPr>
        <w:t>sort of</w:t>
      </w:r>
      <w:r>
        <w:t xml:space="preserve"> </w:t>
      </w:r>
      <w:r>
        <w:rPr>
          <w:spacing w:val="-1"/>
        </w:rPr>
        <w:t>like</w:t>
      </w:r>
      <w:r>
        <w:t xml:space="preserve"> </w:t>
      </w:r>
      <w:r>
        <w:rPr>
          <w:spacing w:val="-1"/>
        </w:rPr>
        <w:t>doing</w:t>
      </w:r>
      <w:r>
        <w:t xml:space="preserve"> a </w:t>
      </w:r>
      <w:r>
        <w:rPr>
          <w:spacing w:val="-1"/>
        </w:rPr>
        <w:t>crossword</w:t>
      </w:r>
      <w:r>
        <w:rPr>
          <w:spacing w:val="-2"/>
        </w:rPr>
        <w:t xml:space="preserve"> </w:t>
      </w:r>
      <w:r>
        <w:rPr>
          <w:spacing w:val="-1"/>
        </w:rPr>
        <w:t>puzzle</w:t>
      </w:r>
      <w:r>
        <w:t xml:space="preserve"> to</w:t>
      </w:r>
      <w:r>
        <w:rPr>
          <w:spacing w:val="-1"/>
        </w:rPr>
        <w:t xml:space="preserve"> find out</w:t>
      </w:r>
      <w:r>
        <w:rPr>
          <w:spacing w:val="2"/>
        </w:rPr>
        <w:t xml:space="preserve"> </w:t>
      </w:r>
      <w:r>
        <w:rPr>
          <w:spacing w:val="-1"/>
        </w:rPr>
        <w:t>if</w:t>
      </w:r>
      <w:r>
        <w:t xml:space="preserve"> I</w:t>
      </w:r>
      <w:r>
        <w:rPr>
          <w:spacing w:val="-1"/>
        </w:rPr>
        <w:t xml:space="preserve"> could</w:t>
      </w:r>
      <w:r>
        <w:t xml:space="preserve"> </w:t>
      </w:r>
      <w:r>
        <w:rPr>
          <w:spacing w:val="-1"/>
        </w:rPr>
        <w:t>do</w:t>
      </w:r>
      <w:r>
        <w:rPr>
          <w:spacing w:val="27"/>
        </w:rPr>
        <w:t xml:space="preserve"> </w:t>
      </w:r>
      <w:r>
        <w:rPr>
          <w:spacing w:val="-1"/>
        </w:rPr>
        <w:t>it.</w:t>
      </w:r>
      <w:r>
        <w:t xml:space="preserve"> </w:t>
      </w:r>
      <w:r>
        <w:rPr>
          <w:spacing w:val="-1"/>
        </w:rPr>
        <w:t>But</w:t>
      </w:r>
      <w:r>
        <w:t xml:space="preserve"> </w:t>
      </w:r>
      <w:r>
        <w:rPr>
          <w:spacing w:val="-1"/>
        </w:rPr>
        <w:t>ultimately useless.</w:t>
      </w:r>
      <w:r>
        <w:t xml:space="preserve"> </w:t>
      </w:r>
      <w:r>
        <w:rPr>
          <w:spacing w:val="-1"/>
        </w:rPr>
        <w:t>There</w:t>
      </w:r>
      <w:r>
        <w:rPr>
          <w:spacing w:val="1"/>
        </w:rPr>
        <w:t xml:space="preserve"> </w:t>
      </w:r>
      <w:r>
        <w:rPr>
          <w:spacing w:val="-1"/>
        </w:rPr>
        <w:t>is</w:t>
      </w:r>
      <w:r>
        <w:rPr>
          <w:spacing w:val="-2"/>
        </w:rPr>
        <w:t xml:space="preserve"> </w:t>
      </w:r>
      <w:r>
        <w:rPr>
          <w:spacing w:val="-1"/>
        </w:rPr>
        <w:t>no</w:t>
      </w:r>
      <w:r>
        <w:t xml:space="preserve"> </w:t>
      </w:r>
      <w:r>
        <w:rPr>
          <w:spacing w:val="-1"/>
        </w:rPr>
        <w:t>meaning</w:t>
      </w:r>
      <w:r>
        <w:t xml:space="preserve"> </w:t>
      </w:r>
      <w:r>
        <w:rPr>
          <w:spacing w:val="-1"/>
        </w:rPr>
        <w:t>in</w:t>
      </w:r>
      <w:r>
        <w:t xml:space="preserve"> </w:t>
      </w:r>
      <w:r>
        <w:rPr>
          <w:spacing w:val="-1"/>
        </w:rPr>
        <w:t>collecting</w:t>
      </w:r>
      <w:r>
        <w:rPr>
          <w:spacing w:val="21"/>
        </w:rPr>
        <w:t xml:space="preserve"> </w:t>
      </w:r>
      <w:r>
        <w:rPr>
          <w:spacing w:val="-1"/>
        </w:rPr>
        <w:t>examinations.</w:t>
      </w:r>
      <w:r>
        <w:t xml:space="preserve"> </w:t>
      </w:r>
      <w:r>
        <w:rPr>
          <w:spacing w:val="-1"/>
        </w:rPr>
        <w:t>Solely</w:t>
      </w:r>
      <w:r>
        <w:rPr>
          <w:spacing w:val="-2"/>
        </w:rPr>
        <w:t xml:space="preserve"> </w:t>
      </w:r>
      <w:r>
        <w:t>as</w:t>
      </w:r>
      <w:r>
        <w:rPr>
          <w:spacing w:val="-3"/>
        </w:rPr>
        <w:t xml:space="preserve"> </w:t>
      </w:r>
      <w:r>
        <w:t xml:space="preserve">a </w:t>
      </w:r>
      <w:r>
        <w:rPr>
          <w:spacing w:val="-1"/>
        </w:rPr>
        <w:t>means</w:t>
      </w:r>
      <w:r>
        <w:rPr>
          <w:spacing w:val="-2"/>
        </w:rPr>
        <w:t xml:space="preserve"> </w:t>
      </w:r>
      <w:r>
        <w:t>of</w:t>
      </w:r>
      <w:r>
        <w:rPr>
          <w:spacing w:val="-2"/>
        </w:rPr>
        <w:t xml:space="preserve"> </w:t>
      </w:r>
      <w:r>
        <w:rPr>
          <w:spacing w:val="-1"/>
        </w:rPr>
        <w:t>doing something.</w:t>
      </w:r>
      <w:r>
        <w:rPr>
          <w:spacing w:val="-2"/>
        </w:rPr>
        <w:t xml:space="preserve"> </w:t>
      </w:r>
      <w:r>
        <w:rPr>
          <w:spacing w:val="-1"/>
        </w:rPr>
        <w:t>What?</w:t>
      </w:r>
    </w:p>
    <w:p w:rsidR="00743C02" w:rsidRDefault="001F2438">
      <w:pPr>
        <w:pStyle w:val="Corpodetexto"/>
      </w:pPr>
      <w:r>
        <w:rPr>
          <w:spacing w:val="-1"/>
        </w:rPr>
        <w:t>So,</w:t>
      </w:r>
      <w:r>
        <w:t xml:space="preserve"> I </w:t>
      </w:r>
      <w:r>
        <w:rPr>
          <w:spacing w:val="-1"/>
        </w:rPr>
        <w:t xml:space="preserve">collected </w:t>
      </w:r>
      <w:r>
        <w:rPr>
          <w:spacing w:val="-2"/>
        </w:rPr>
        <w:t>examinations.</w:t>
      </w:r>
      <w:r>
        <w:rPr>
          <w:spacing w:val="-1"/>
        </w:rPr>
        <w:t xml:space="preserve"> And</w:t>
      </w:r>
      <w:r>
        <w:rPr>
          <w:spacing w:val="-3"/>
        </w:rPr>
        <w:t xml:space="preserve"> </w:t>
      </w:r>
      <w:r>
        <w:rPr>
          <w:spacing w:val="-1"/>
        </w:rPr>
        <w:t>through that</w:t>
      </w:r>
      <w:r>
        <w:t xml:space="preserve"> I</w:t>
      </w:r>
      <w:r>
        <w:rPr>
          <w:spacing w:val="-1"/>
        </w:rPr>
        <w:t xml:space="preserve"> collected</w:t>
      </w:r>
      <w:r>
        <w:t xml:space="preserve"> </w:t>
      </w:r>
      <w:r>
        <w:rPr>
          <w:spacing w:val="-1"/>
        </w:rPr>
        <w:t>discipline.</w:t>
      </w:r>
    </w:p>
    <w:p w:rsidR="00743C02" w:rsidRDefault="001F2438">
      <w:pPr>
        <w:pStyle w:val="Corpodetexto"/>
        <w:ind w:right="113"/>
      </w:pPr>
      <w:r>
        <w:rPr>
          <w:spacing w:val="-1"/>
        </w:rPr>
        <w:t>What</w:t>
      </w:r>
      <w:r>
        <w:t xml:space="preserve"> </w:t>
      </w:r>
      <w:r>
        <w:rPr>
          <w:spacing w:val="-1"/>
        </w:rPr>
        <w:t>made</w:t>
      </w:r>
      <w:r>
        <w:t xml:space="preserve"> </w:t>
      </w:r>
      <w:r>
        <w:rPr>
          <w:spacing w:val="-1"/>
        </w:rPr>
        <w:t>me</w:t>
      </w:r>
      <w:r>
        <w:rPr>
          <w:spacing w:val="1"/>
        </w:rPr>
        <w:t xml:space="preserve"> </w:t>
      </w:r>
      <w:r>
        <w:rPr>
          <w:spacing w:val="-1"/>
        </w:rPr>
        <w:t>less</w:t>
      </w:r>
      <w:r>
        <w:rPr>
          <w:spacing w:val="-2"/>
        </w:rPr>
        <w:t xml:space="preserve"> </w:t>
      </w:r>
      <w:r>
        <w:rPr>
          <w:spacing w:val="-1"/>
        </w:rPr>
        <w:t>than</w:t>
      </w:r>
      <w:r>
        <w:t xml:space="preserve"> </w:t>
      </w:r>
      <w:r>
        <w:rPr>
          <w:spacing w:val="-1"/>
        </w:rPr>
        <w:t>happy</w:t>
      </w:r>
      <w:r>
        <w:t xml:space="preserve"> </w:t>
      </w:r>
      <w:r>
        <w:rPr>
          <w:spacing w:val="-2"/>
        </w:rPr>
        <w:t>was</w:t>
      </w:r>
      <w:r>
        <w:t xml:space="preserve"> </w:t>
      </w:r>
      <w:r>
        <w:rPr>
          <w:spacing w:val="-1"/>
        </w:rPr>
        <w:t>the</w:t>
      </w:r>
      <w:r>
        <w:t xml:space="preserve"> </w:t>
      </w:r>
      <w:r>
        <w:rPr>
          <w:spacing w:val="-1"/>
        </w:rPr>
        <w:t>other</w:t>
      </w:r>
      <w:r>
        <w:rPr>
          <w:spacing w:val="1"/>
        </w:rPr>
        <w:t xml:space="preserve"> </w:t>
      </w:r>
      <w:r>
        <w:rPr>
          <w:spacing w:val="-1"/>
        </w:rPr>
        <w:t>people. Unpredictable</w:t>
      </w:r>
      <w:r>
        <w:rPr>
          <w:spacing w:val="21"/>
        </w:rPr>
        <w:t xml:space="preserve"> </w:t>
      </w:r>
      <w:r>
        <w:rPr>
          <w:spacing w:val="-1"/>
        </w:rPr>
        <w:t>and</w:t>
      </w:r>
      <w:r>
        <w:rPr>
          <w:spacing w:val="-2"/>
        </w:rPr>
        <w:t xml:space="preserve"> </w:t>
      </w:r>
      <w:r>
        <w:rPr>
          <w:spacing w:val="-1"/>
        </w:rPr>
        <w:t>emotional.</w:t>
      </w:r>
    </w:p>
    <w:p w:rsidR="00743C02" w:rsidRDefault="001F2438">
      <w:pPr>
        <w:pStyle w:val="Corpodetexto"/>
        <w:ind w:right="303"/>
        <w:jc w:val="both"/>
      </w:pPr>
      <w:r>
        <w:rPr>
          <w:spacing w:val="-1"/>
        </w:rPr>
        <w:t>By</w:t>
      </w:r>
      <w:r>
        <w:rPr>
          <w:spacing w:val="-2"/>
        </w:rPr>
        <w:t xml:space="preserve"> </w:t>
      </w:r>
      <w:r>
        <w:rPr>
          <w:spacing w:val="-1"/>
        </w:rPr>
        <w:t>accident</w:t>
      </w:r>
      <w:r>
        <w:t xml:space="preserve"> I</w:t>
      </w:r>
      <w:r>
        <w:rPr>
          <w:spacing w:val="-3"/>
        </w:rPr>
        <w:t xml:space="preserve"> </w:t>
      </w:r>
      <w:r>
        <w:rPr>
          <w:spacing w:val="-1"/>
        </w:rPr>
        <w:t>tried</w:t>
      </w:r>
      <w:r>
        <w:t xml:space="preserve"> </w:t>
      </w:r>
      <w:r>
        <w:rPr>
          <w:spacing w:val="-2"/>
        </w:rPr>
        <w:t>Yoga.</w:t>
      </w:r>
      <w:r>
        <w:rPr>
          <w:spacing w:val="-1"/>
        </w:rPr>
        <w:t xml:space="preserve"> At the </w:t>
      </w:r>
      <w:r>
        <w:t xml:space="preserve">age </w:t>
      </w:r>
      <w:r>
        <w:rPr>
          <w:spacing w:val="-1"/>
        </w:rPr>
        <w:t>of</w:t>
      </w:r>
      <w:r>
        <w:t xml:space="preserve"> </w:t>
      </w:r>
      <w:r>
        <w:rPr>
          <w:spacing w:val="-1"/>
        </w:rPr>
        <w:t>sixteen</w:t>
      </w:r>
      <w:r>
        <w:t xml:space="preserve"> I</w:t>
      </w:r>
      <w:r>
        <w:rPr>
          <w:spacing w:val="-3"/>
        </w:rPr>
        <w:t xml:space="preserve"> </w:t>
      </w:r>
      <w:r>
        <w:rPr>
          <w:spacing w:val="-1"/>
        </w:rPr>
        <w:t>got</w:t>
      </w:r>
      <w:r>
        <w:t xml:space="preserve"> </w:t>
      </w:r>
      <w:r>
        <w:rPr>
          <w:spacing w:val="-1"/>
        </w:rPr>
        <w:t>so relaxed</w:t>
      </w:r>
      <w:r>
        <w:t xml:space="preserve"> </w:t>
      </w:r>
      <w:r>
        <w:rPr>
          <w:spacing w:val="-1"/>
        </w:rPr>
        <w:t>and</w:t>
      </w:r>
      <w:r>
        <w:rPr>
          <w:spacing w:val="32"/>
        </w:rPr>
        <w:t xml:space="preserve"> </w:t>
      </w:r>
      <w:r>
        <w:rPr>
          <w:spacing w:val="-1"/>
        </w:rPr>
        <w:t xml:space="preserve">able </w:t>
      </w:r>
      <w:r>
        <w:t>to</w:t>
      </w:r>
      <w:r>
        <w:rPr>
          <w:spacing w:val="-1"/>
        </w:rPr>
        <w:t xml:space="preserve"> </w:t>
      </w:r>
      <w:r>
        <w:t xml:space="preserve">access </w:t>
      </w:r>
      <w:r>
        <w:rPr>
          <w:spacing w:val="-1"/>
        </w:rPr>
        <w:t xml:space="preserve">intelligence </w:t>
      </w:r>
      <w:r>
        <w:t>and</w:t>
      </w:r>
      <w:r>
        <w:rPr>
          <w:spacing w:val="-1"/>
        </w:rPr>
        <w:t xml:space="preserve"> energy</w:t>
      </w:r>
      <w:r>
        <w:rPr>
          <w:spacing w:val="-3"/>
        </w:rPr>
        <w:t xml:space="preserve"> </w:t>
      </w:r>
      <w:r>
        <w:rPr>
          <w:spacing w:val="-1"/>
        </w:rPr>
        <w:t>that</w:t>
      </w:r>
      <w:r>
        <w:t xml:space="preserve"> I</w:t>
      </w:r>
      <w:r>
        <w:rPr>
          <w:spacing w:val="-2"/>
        </w:rPr>
        <w:t xml:space="preserve"> </w:t>
      </w:r>
      <w:r>
        <w:rPr>
          <w:spacing w:val="-1"/>
        </w:rPr>
        <w:t>continued to</w:t>
      </w:r>
      <w:r>
        <w:t xml:space="preserve"> </w:t>
      </w:r>
      <w:r>
        <w:rPr>
          <w:spacing w:val="-1"/>
        </w:rPr>
        <w:t>do</w:t>
      </w:r>
      <w:r>
        <w:t xml:space="preserve"> </w:t>
      </w:r>
      <w:r>
        <w:rPr>
          <w:spacing w:val="-1"/>
        </w:rPr>
        <w:t>Yoga</w:t>
      </w:r>
      <w:r>
        <w:rPr>
          <w:spacing w:val="42"/>
        </w:rPr>
        <w:t xml:space="preserve"> </w:t>
      </w:r>
      <w:r>
        <w:rPr>
          <w:spacing w:val="-1"/>
        </w:rPr>
        <w:t>every</w:t>
      </w:r>
      <w:r>
        <w:rPr>
          <w:spacing w:val="-2"/>
        </w:rPr>
        <w:t xml:space="preserve"> </w:t>
      </w:r>
      <w:r>
        <w:rPr>
          <w:spacing w:val="-1"/>
        </w:rPr>
        <w:t>night</w:t>
      </w:r>
      <w:r>
        <w:t xml:space="preserve"> </w:t>
      </w:r>
      <w:r>
        <w:rPr>
          <w:spacing w:val="-1"/>
        </w:rPr>
        <w:t>for</w:t>
      </w:r>
      <w:r>
        <w:t xml:space="preserve"> </w:t>
      </w:r>
      <w:r>
        <w:rPr>
          <w:spacing w:val="-1"/>
        </w:rPr>
        <w:t>many</w:t>
      </w:r>
      <w:r>
        <w:rPr>
          <w:spacing w:val="-2"/>
        </w:rPr>
        <w:t xml:space="preserve"> </w:t>
      </w:r>
      <w:r>
        <w:rPr>
          <w:spacing w:val="-1"/>
        </w:rPr>
        <w:t>years.</w:t>
      </w:r>
    </w:p>
    <w:p w:rsidR="00743C02" w:rsidRDefault="001F2438">
      <w:pPr>
        <w:pStyle w:val="Corpodetexto"/>
        <w:ind w:right="203"/>
      </w:pPr>
      <w:r>
        <w:rPr>
          <w:spacing w:val="-1"/>
        </w:rPr>
        <w:t>Something</w:t>
      </w:r>
      <w:r>
        <w:t xml:space="preserve"> I</w:t>
      </w:r>
      <w:r>
        <w:rPr>
          <w:spacing w:val="-3"/>
        </w:rPr>
        <w:t xml:space="preserve"> </w:t>
      </w:r>
      <w:r>
        <w:t>told</w:t>
      </w:r>
      <w:r>
        <w:rPr>
          <w:spacing w:val="-1"/>
        </w:rPr>
        <w:t xml:space="preserve"> no-one</w:t>
      </w:r>
      <w:r>
        <w:t xml:space="preserve"> </w:t>
      </w:r>
      <w:r>
        <w:rPr>
          <w:spacing w:val="-1"/>
        </w:rPr>
        <w:t>about</w:t>
      </w:r>
      <w:r>
        <w:rPr>
          <w:spacing w:val="2"/>
        </w:rPr>
        <w:t xml:space="preserve"> </w:t>
      </w:r>
      <w:r>
        <w:rPr>
          <w:spacing w:val="-1"/>
        </w:rPr>
        <w:t>because</w:t>
      </w:r>
      <w:r>
        <w:t xml:space="preserve"> I</w:t>
      </w:r>
      <w:r>
        <w:rPr>
          <w:spacing w:val="-3"/>
        </w:rPr>
        <w:t xml:space="preserve"> </w:t>
      </w:r>
      <w:r>
        <w:rPr>
          <w:spacing w:val="-1"/>
        </w:rPr>
        <w:t>thought they might deride</w:t>
      </w:r>
      <w:r>
        <w:rPr>
          <w:spacing w:val="41"/>
        </w:rPr>
        <w:t xml:space="preserve"> </w:t>
      </w:r>
      <w:r>
        <w:rPr>
          <w:spacing w:val="-1"/>
        </w:rPr>
        <w:t>me.</w:t>
      </w:r>
      <w:r>
        <w:t xml:space="preserve"> </w:t>
      </w:r>
      <w:r>
        <w:rPr>
          <w:spacing w:val="-1"/>
        </w:rPr>
        <w:t>"Keep it</w:t>
      </w:r>
      <w:r>
        <w:t xml:space="preserve"> secret,</w:t>
      </w:r>
      <w:r>
        <w:rPr>
          <w:spacing w:val="-2"/>
        </w:rPr>
        <w:t xml:space="preserve"> </w:t>
      </w:r>
      <w:r>
        <w:rPr>
          <w:spacing w:val="-1"/>
        </w:rPr>
        <w:t>keep</w:t>
      </w:r>
      <w:r>
        <w:t xml:space="preserve"> </w:t>
      </w:r>
      <w:r>
        <w:rPr>
          <w:spacing w:val="-1"/>
        </w:rPr>
        <w:t>it</w:t>
      </w:r>
      <w:r>
        <w:rPr>
          <w:spacing w:val="2"/>
        </w:rPr>
        <w:t xml:space="preserve"> </w:t>
      </w:r>
      <w:r>
        <w:rPr>
          <w:spacing w:val="-1"/>
        </w:rPr>
        <w:t xml:space="preserve">safe", </w:t>
      </w:r>
      <w:r>
        <w:t xml:space="preserve">said </w:t>
      </w:r>
      <w:r>
        <w:rPr>
          <w:spacing w:val="-1"/>
        </w:rPr>
        <w:t>Gandalf.</w:t>
      </w:r>
    </w:p>
    <w:p w:rsidR="00743C02" w:rsidRDefault="001F2438">
      <w:pPr>
        <w:pStyle w:val="Corpodetexto"/>
        <w:ind w:right="161"/>
      </w:pPr>
      <w:r>
        <w:rPr>
          <w:spacing w:val="-1"/>
        </w:rPr>
        <w:t>After</w:t>
      </w:r>
      <w:r>
        <w:rPr>
          <w:spacing w:val="1"/>
        </w:rPr>
        <w:t xml:space="preserve"> </w:t>
      </w:r>
      <w:r>
        <w:rPr>
          <w:spacing w:val="-1"/>
        </w:rPr>
        <w:t>working</w:t>
      </w:r>
      <w:r>
        <w:t xml:space="preserve"> at</w:t>
      </w:r>
      <w:r>
        <w:rPr>
          <w:spacing w:val="-1"/>
        </w:rPr>
        <w:t xml:space="preserve"> </w:t>
      </w:r>
      <w:r>
        <w:t>a</w:t>
      </w:r>
      <w:r>
        <w:rPr>
          <w:spacing w:val="-1"/>
        </w:rPr>
        <w:t xml:space="preserve"> Joint Honours</w:t>
      </w:r>
      <w:r>
        <w:t xml:space="preserve"> </w:t>
      </w:r>
      <w:r>
        <w:rPr>
          <w:spacing w:val="-1"/>
        </w:rPr>
        <w:t>Degree</w:t>
      </w:r>
      <w:r>
        <w:rPr>
          <w:spacing w:val="1"/>
        </w:rPr>
        <w:t xml:space="preserve"> </w:t>
      </w:r>
      <w:r>
        <w:rPr>
          <w:spacing w:val="-1"/>
        </w:rPr>
        <w:t>in</w:t>
      </w:r>
      <w:r>
        <w:t xml:space="preserve"> </w:t>
      </w:r>
      <w:r>
        <w:rPr>
          <w:spacing w:val="-1"/>
        </w:rPr>
        <w:t xml:space="preserve">Physics </w:t>
      </w:r>
      <w:r>
        <w:t>and</w:t>
      </w:r>
      <w:r>
        <w:rPr>
          <w:spacing w:val="-1"/>
        </w:rPr>
        <w:t xml:space="preserve"> </w:t>
      </w:r>
      <w:r>
        <w:t>Electronics,</w:t>
      </w:r>
      <w:r>
        <w:rPr>
          <w:spacing w:val="39"/>
        </w:rPr>
        <w:t xml:space="preserve"> </w:t>
      </w:r>
      <w:r>
        <w:rPr>
          <w:spacing w:val="-1"/>
        </w:rPr>
        <w:t>because</w:t>
      </w:r>
      <w:r>
        <w:t xml:space="preserve"> </w:t>
      </w:r>
      <w:r>
        <w:rPr>
          <w:spacing w:val="-1"/>
        </w:rPr>
        <w:t>my</w:t>
      </w:r>
      <w:r>
        <w:t xml:space="preserve"> </w:t>
      </w:r>
      <w:r>
        <w:rPr>
          <w:spacing w:val="-1"/>
        </w:rPr>
        <w:t xml:space="preserve">ambition </w:t>
      </w:r>
      <w:r>
        <w:t>at</w:t>
      </w:r>
      <w:r>
        <w:rPr>
          <w:spacing w:val="-1"/>
        </w:rPr>
        <w:t xml:space="preserve"> that time</w:t>
      </w:r>
      <w:r>
        <w:rPr>
          <w:spacing w:val="1"/>
        </w:rPr>
        <w:t xml:space="preserve"> </w:t>
      </w:r>
      <w:r>
        <w:rPr>
          <w:spacing w:val="-2"/>
        </w:rPr>
        <w:t>was</w:t>
      </w:r>
      <w:r>
        <w:rPr>
          <w:spacing w:val="-1"/>
        </w:rPr>
        <w:t xml:space="preserve"> </w:t>
      </w:r>
      <w:r>
        <w:t xml:space="preserve">to </w:t>
      </w:r>
      <w:r>
        <w:rPr>
          <w:spacing w:val="-1"/>
        </w:rPr>
        <w:t>be</w:t>
      </w:r>
      <w:r>
        <w:t xml:space="preserve"> </w:t>
      </w:r>
      <w:r>
        <w:rPr>
          <w:spacing w:val="-1"/>
        </w:rPr>
        <w:t>another</w:t>
      </w:r>
      <w:r>
        <w:t xml:space="preserve"> </w:t>
      </w:r>
      <w:r>
        <w:rPr>
          <w:spacing w:val="-1"/>
        </w:rPr>
        <w:t xml:space="preserve">Einstein, </w:t>
      </w:r>
      <w:r>
        <w:t>I</w:t>
      </w:r>
      <w:r>
        <w:rPr>
          <w:spacing w:val="55"/>
        </w:rPr>
        <w:t xml:space="preserve"> </w:t>
      </w:r>
      <w:r>
        <w:rPr>
          <w:spacing w:val="-1"/>
        </w:rPr>
        <w:t>found</w:t>
      </w:r>
      <w:r>
        <w:rPr>
          <w:spacing w:val="1"/>
        </w:rPr>
        <w:t xml:space="preserve"> </w:t>
      </w:r>
      <w:r>
        <w:rPr>
          <w:spacing w:val="-2"/>
        </w:rPr>
        <w:t>work</w:t>
      </w:r>
      <w:r>
        <w:rPr>
          <w:spacing w:val="-1"/>
        </w:rPr>
        <w:t xml:space="preserve"> problematic.</w:t>
      </w:r>
      <w:r>
        <w:t xml:space="preserve"> I </w:t>
      </w:r>
      <w:r>
        <w:rPr>
          <w:spacing w:val="-1"/>
        </w:rPr>
        <w:t>could</w:t>
      </w:r>
      <w:r>
        <w:t xml:space="preserve"> </w:t>
      </w:r>
      <w:r>
        <w:rPr>
          <w:spacing w:val="-1"/>
        </w:rPr>
        <w:t>not easily</w:t>
      </w:r>
      <w:r>
        <w:rPr>
          <w:spacing w:val="-2"/>
        </w:rPr>
        <w:t xml:space="preserve"> </w:t>
      </w:r>
      <w:r>
        <w:rPr>
          <w:spacing w:val="-1"/>
        </w:rPr>
        <w:t>engage</w:t>
      </w:r>
      <w:r>
        <w:rPr>
          <w:spacing w:val="1"/>
        </w:rPr>
        <w:t xml:space="preserve"> </w:t>
      </w:r>
      <w:r>
        <w:rPr>
          <w:spacing w:val="-1"/>
        </w:rPr>
        <w:t xml:space="preserve">in </w:t>
      </w:r>
      <w:r>
        <w:rPr>
          <w:spacing w:val="-2"/>
        </w:rPr>
        <w:t>aims</w:t>
      </w:r>
      <w:r>
        <w:t xml:space="preserve"> </w:t>
      </w:r>
      <w:r>
        <w:rPr>
          <w:spacing w:val="-1"/>
        </w:rPr>
        <w:t>that</w:t>
      </w:r>
      <w:r>
        <w:rPr>
          <w:spacing w:val="1"/>
        </w:rPr>
        <w:t xml:space="preserve"> </w:t>
      </w:r>
      <w:r>
        <w:rPr>
          <w:spacing w:val="-2"/>
        </w:rPr>
        <w:t>were</w:t>
      </w:r>
      <w:r>
        <w:rPr>
          <w:spacing w:val="30"/>
        </w:rPr>
        <w:t xml:space="preserve"> </w:t>
      </w:r>
      <w:r>
        <w:rPr>
          <w:spacing w:val="-1"/>
        </w:rPr>
        <w:t>not</w:t>
      </w:r>
      <w:r>
        <w:t xml:space="preserve"> </w:t>
      </w:r>
      <w:r>
        <w:rPr>
          <w:spacing w:val="-1"/>
        </w:rPr>
        <w:t>my</w:t>
      </w:r>
      <w:r>
        <w:rPr>
          <w:spacing w:val="-2"/>
        </w:rPr>
        <w:t xml:space="preserve"> </w:t>
      </w:r>
      <w:r>
        <w:rPr>
          <w:spacing w:val="-1"/>
        </w:rPr>
        <w:t xml:space="preserve">true </w:t>
      </w:r>
      <w:r>
        <w:t>love.</w:t>
      </w:r>
    </w:p>
    <w:p w:rsidR="00743C02" w:rsidRDefault="001F2438">
      <w:pPr>
        <w:pStyle w:val="Corpodetexto"/>
        <w:spacing w:before="120"/>
        <w:ind w:right="113"/>
      </w:pPr>
      <w:r>
        <w:t>At</w:t>
      </w:r>
      <w:r>
        <w:rPr>
          <w:spacing w:val="-1"/>
        </w:rPr>
        <w:t xml:space="preserve"> </w:t>
      </w:r>
      <w:r>
        <w:t>21</w:t>
      </w:r>
      <w:r>
        <w:rPr>
          <w:spacing w:val="-1"/>
        </w:rPr>
        <w:t xml:space="preserve"> after</w:t>
      </w:r>
      <w:r>
        <w:t xml:space="preserve"> </w:t>
      </w:r>
      <w:r>
        <w:rPr>
          <w:spacing w:val="-1"/>
        </w:rPr>
        <w:t>studies</w:t>
      </w:r>
      <w:r>
        <w:rPr>
          <w:spacing w:val="-2"/>
        </w:rPr>
        <w:t xml:space="preserve"> </w:t>
      </w:r>
      <w:r>
        <w:t>in</w:t>
      </w:r>
      <w:r>
        <w:rPr>
          <w:spacing w:val="-1"/>
        </w:rPr>
        <w:t xml:space="preserve"> </w:t>
      </w:r>
      <w:r>
        <w:t>art and</w:t>
      </w:r>
      <w:r>
        <w:rPr>
          <w:spacing w:val="-1"/>
        </w:rPr>
        <w:t xml:space="preserve"> </w:t>
      </w:r>
      <w:r>
        <w:t xml:space="preserve">the </w:t>
      </w:r>
      <w:r>
        <w:rPr>
          <w:spacing w:val="-1"/>
        </w:rPr>
        <w:t>history</w:t>
      </w:r>
      <w:r>
        <w:rPr>
          <w:spacing w:val="-2"/>
        </w:rPr>
        <w:t xml:space="preserve"> </w:t>
      </w:r>
      <w:r>
        <w:t>of</w:t>
      </w:r>
      <w:r>
        <w:rPr>
          <w:spacing w:val="-1"/>
        </w:rPr>
        <w:t xml:space="preserve"> </w:t>
      </w:r>
      <w:r>
        <w:t>art I</w:t>
      </w:r>
      <w:r>
        <w:rPr>
          <w:spacing w:val="-1"/>
        </w:rPr>
        <w:t xml:space="preserve"> </w:t>
      </w:r>
      <w:r>
        <w:rPr>
          <w:spacing w:val="-2"/>
        </w:rPr>
        <w:t>was</w:t>
      </w:r>
      <w:r>
        <w:t xml:space="preserve"> able</w:t>
      </w:r>
      <w:r>
        <w:rPr>
          <w:spacing w:val="-1"/>
        </w:rPr>
        <w:t xml:space="preserve"> </w:t>
      </w:r>
      <w:r>
        <w:t>to</w:t>
      </w:r>
      <w:r>
        <w:rPr>
          <w:spacing w:val="-1"/>
        </w:rPr>
        <w:t xml:space="preserve"> </w:t>
      </w:r>
      <w:r>
        <w:t>spend</w:t>
      </w:r>
      <w:r>
        <w:rPr>
          <w:spacing w:val="-1"/>
        </w:rPr>
        <w:t xml:space="preserve"> </w:t>
      </w:r>
      <w:r>
        <w:t>2</w:t>
      </w:r>
      <w:r>
        <w:rPr>
          <w:spacing w:val="27"/>
        </w:rPr>
        <w:t xml:space="preserve"> </w:t>
      </w:r>
      <w:r>
        <w:rPr>
          <w:spacing w:val="-1"/>
        </w:rPr>
        <w:t>weeks</w:t>
      </w:r>
      <w:r>
        <w:t xml:space="preserve"> </w:t>
      </w:r>
      <w:r>
        <w:rPr>
          <w:spacing w:val="-1"/>
        </w:rPr>
        <w:t>creating</w:t>
      </w:r>
      <w:r>
        <w:t xml:space="preserve"> a</w:t>
      </w:r>
      <w:r>
        <w:rPr>
          <w:spacing w:val="-1"/>
        </w:rPr>
        <w:t xml:space="preserve"> hundred</w:t>
      </w:r>
      <w:r>
        <w:t xml:space="preserve"> </w:t>
      </w:r>
      <w:r>
        <w:rPr>
          <w:spacing w:val="-1"/>
        </w:rPr>
        <w:t>paintings all of</w:t>
      </w:r>
      <w:r>
        <w:rPr>
          <w:spacing w:val="1"/>
        </w:rPr>
        <w:t xml:space="preserve"> </w:t>
      </w:r>
      <w:r>
        <w:rPr>
          <w:spacing w:val="-2"/>
        </w:rPr>
        <w:t>which</w:t>
      </w:r>
      <w:r>
        <w:rPr>
          <w:spacing w:val="-1"/>
        </w:rPr>
        <w:t xml:space="preserve"> </w:t>
      </w:r>
      <w:r>
        <w:t xml:space="preserve">I </w:t>
      </w:r>
      <w:r>
        <w:rPr>
          <w:spacing w:val="-1"/>
        </w:rPr>
        <w:t>sold.</w:t>
      </w:r>
    </w:p>
    <w:p w:rsidR="00743C02" w:rsidRDefault="001F2438">
      <w:pPr>
        <w:pStyle w:val="Corpodetexto"/>
      </w:pPr>
      <w:r>
        <w:t xml:space="preserve">I </w:t>
      </w:r>
      <w:r>
        <w:rPr>
          <w:spacing w:val="-1"/>
        </w:rPr>
        <w:t>investigated</w:t>
      </w:r>
      <w:r>
        <w:t xml:space="preserve"> </w:t>
      </w:r>
      <w:r>
        <w:rPr>
          <w:spacing w:val="-1"/>
        </w:rPr>
        <w:t>photography.</w:t>
      </w:r>
    </w:p>
    <w:p w:rsidR="00743C02" w:rsidRDefault="001F2438">
      <w:pPr>
        <w:pStyle w:val="Corpodetexto"/>
        <w:spacing w:before="120"/>
        <w:ind w:right="220"/>
      </w:pPr>
      <w:r>
        <w:t>I</w:t>
      </w:r>
      <w:r>
        <w:rPr>
          <w:spacing w:val="1"/>
        </w:rPr>
        <w:t xml:space="preserve"> </w:t>
      </w:r>
      <w:r>
        <w:rPr>
          <w:spacing w:val="-1"/>
        </w:rPr>
        <w:t xml:space="preserve">wrote </w:t>
      </w:r>
      <w:r>
        <w:t>a</w:t>
      </w:r>
      <w:r>
        <w:rPr>
          <w:spacing w:val="1"/>
        </w:rPr>
        <w:t xml:space="preserve"> </w:t>
      </w:r>
      <w:r>
        <w:rPr>
          <w:spacing w:val="-1"/>
        </w:rPr>
        <w:t>well</w:t>
      </w:r>
      <w:r>
        <w:t xml:space="preserve"> </w:t>
      </w:r>
      <w:r>
        <w:rPr>
          <w:spacing w:val="-1"/>
        </w:rPr>
        <w:t>received</w:t>
      </w:r>
      <w:r>
        <w:t xml:space="preserve"> </w:t>
      </w:r>
      <w:r>
        <w:rPr>
          <w:spacing w:val="-1"/>
        </w:rPr>
        <w:t xml:space="preserve">book </w:t>
      </w:r>
      <w:r>
        <w:t>on</w:t>
      </w:r>
      <w:r>
        <w:rPr>
          <w:spacing w:val="-2"/>
        </w:rPr>
        <w:t xml:space="preserve"> </w:t>
      </w:r>
      <w:r>
        <w:rPr>
          <w:spacing w:val="-1"/>
        </w:rPr>
        <w:t>Advanced Design Techniques</w:t>
      </w:r>
      <w:r>
        <w:t xml:space="preserve"> in</w:t>
      </w:r>
      <w:r>
        <w:rPr>
          <w:spacing w:val="41"/>
        </w:rPr>
        <w:t xml:space="preserve"> </w:t>
      </w:r>
      <w:r>
        <w:rPr>
          <w:spacing w:val="-1"/>
        </w:rPr>
        <w:t>Software</w:t>
      </w:r>
      <w:r>
        <w:rPr>
          <w:spacing w:val="1"/>
        </w:rPr>
        <w:t xml:space="preserve"> </w:t>
      </w:r>
      <w:r>
        <w:rPr>
          <w:spacing w:val="-1"/>
        </w:rPr>
        <w:t>because</w:t>
      </w:r>
      <w:r>
        <w:rPr>
          <w:spacing w:val="1"/>
        </w:rPr>
        <w:t xml:space="preserve"> </w:t>
      </w:r>
      <w:r>
        <w:t>I</w:t>
      </w:r>
      <w:r>
        <w:rPr>
          <w:spacing w:val="1"/>
        </w:rPr>
        <w:t xml:space="preserve"> </w:t>
      </w:r>
      <w:r>
        <w:rPr>
          <w:spacing w:val="-1"/>
        </w:rPr>
        <w:t>wanted</w:t>
      </w:r>
      <w:r>
        <w:rPr>
          <w:spacing w:val="-3"/>
        </w:rPr>
        <w:t xml:space="preserve"> </w:t>
      </w:r>
      <w:r>
        <w:t>to</w:t>
      </w:r>
      <w:r>
        <w:rPr>
          <w:spacing w:val="-1"/>
        </w:rPr>
        <w:t xml:space="preserve"> and</w:t>
      </w:r>
      <w:r>
        <w:t xml:space="preserve"> </w:t>
      </w:r>
      <w:r>
        <w:rPr>
          <w:spacing w:val="-1"/>
        </w:rPr>
        <w:t xml:space="preserve">continued </w:t>
      </w:r>
      <w:r>
        <w:t xml:space="preserve">to </w:t>
      </w:r>
      <w:r>
        <w:rPr>
          <w:spacing w:val="-1"/>
        </w:rPr>
        <w:t>work</w:t>
      </w:r>
      <w:r>
        <w:t xml:space="preserve"> </w:t>
      </w:r>
      <w:r>
        <w:rPr>
          <w:spacing w:val="-1"/>
        </w:rPr>
        <w:t>in Computers.</w:t>
      </w:r>
    </w:p>
    <w:p w:rsidR="00743C02" w:rsidRDefault="001F2438">
      <w:pPr>
        <w:pStyle w:val="Corpodetexto"/>
      </w:pPr>
      <w:r>
        <w:rPr>
          <w:spacing w:val="-1"/>
        </w:rPr>
        <w:t>People</w:t>
      </w:r>
      <w:r>
        <w:t xml:space="preserve"> </w:t>
      </w:r>
      <w:r>
        <w:rPr>
          <w:spacing w:val="-1"/>
        </w:rPr>
        <w:t xml:space="preserve">continued </w:t>
      </w:r>
      <w:r>
        <w:t xml:space="preserve">to </w:t>
      </w:r>
      <w:r>
        <w:rPr>
          <w:spacing w:val="-1"/>
        </w:rPr>
        <w:t>be mysteries.</w:t>
      </w:r>
    </w:p>
    <w:p w:rsidR="00743C02" w:rsidRDefault="001F2438">
      <w:pPr>
        <w:pStyle w:val="Corpodetexto"/>
      </w:pPr>
      <w:r>
        <w:rPr>
          <w:spacing w:val="-1"/>
        </w:rPr>
        <w:t>The</w:t>
      </w:r>
      <w:r>
        <w:rPr>
          <w:spacing w:val="2"/>
        </w:rPr>
        <w:t xml:space="preserve"> </w:t>
      </w:r>
      <w:r>
        <w:rPr>
          <w:spacing w:val="-2"/>
        </w:rPr>
        <w:t xml:space="preserve">way </w:t>
      </w:r>
      <w:r>
        <w:rPr>
          <w:spacing w:val="-1"/>
        </w:rPr>
        <w:t>politics and the world</w:t>
      </w:r>
      <w:r>
        <w:rPr>
          <w:spacing w:val="1"/>
        </w:rPr>
        <w:t xml:space="preserve"> </w:t>
      </w:r>
      <w:r>
        <w:rPr>
          <w:spacing w:val="-2"/>
        </w:rPr>
        <w:t>worked</w:t>
      </w:r>
      <w:r>
        <w:rPr>
          <w:spacing w:val="1"/>
        </w:rPr>
        <w:t xml:space="preserve"> </w:t>
      </w:r>
      <w:r>
        <w:rPr>
          <w:spacing w:val="-2"/>
        </w:rPr>
        <w:t>was</w:t>
      </w:r>
      <w:r>
        <w:t xml:space="preserve"> a </w:t>
      </w:r>
      <w:r>
        <w:rPr>
          <w:spacing w:val="-1"/>
        </w:rPr>
        <w:t>mystery</w:t>
      </w:r>
      <w:r>
        <w:rPr>
          <w:spacing w:val="-3"/>
        </w:rPr>
        <w:t xml:space="preserve"> </w:t>
      </w:r>
      <w:r>
        <w:rPr>
          <w:spacing w:val="-1"/>
        </w:rPr>
        <w:t>also.</w:t>
      </w:r>
    </w:p>
    <w:p w:rsidR="00743C02" w:rsidRDefault="001F2438">
      <w:pPr>
        <w:pStyle w:val="Corpodetexto"/>
        <w:spacing w:before="120"/>
        <w:ind w:right="203"/>
      </w:pPr>
      <w:r>
        <w:t>At</w:t>
      </w:r>
      <w:r>
        <w:rPr>
          <w:spacing w:val="-1"/>
        </w:rPr>
        <w:t xml:space="preserve"> </w:t>
      </w:r>
      <w:r>
        <w:t>the</w:t>
      </w:r>
      <w:r>
        <w:rPr>
          <w:spacing w:val="-1"/>
        </w:rPr>
        <w:t xml:space="preserve"> </w:t>
      </w:r>
      <w:r>
        <w:t>age of 28 I</w:t>
      </w:r>
      <w:r>
        <w:rPr>
          <w:spacing w:val="-1"/>
        </w:rPr>
        <w:t xml:space="preserve"> spent </w:t>
      </w:r>
      <w:r>
        <w:t xml:space="preserve">3 </w:t>
      </w:r>
      <w:r>
        <w:rPr>
          <w:spacing w:val="-1"/>
        </w:rPr>
        <w:t>years exploring</w:t>
      </w:r>
      <w:r>
        <w:t xml:space="preserve"> </w:t>
      </w:r>
      <w:r>
        <w:rPr>
          <w:spacing w:val="-1"/>
        </w:rPr>
        <w:t>Aikido</w:t>
      </w:r>
      <w:r>
        <w:t xml:space="preserve"> and </w:t>
      </w:r>
      <w:r>
        <w:rPr>
          <w:spacing w:val="-1"/>
        </w:rPr>
        <w:t>becoming</w:t>
      </w:r>
      <w:r>
        <w:t xml:space="preserve"> a</w:t>
      </w:r>
      <w:r>
        <w:rPr>
          <w:spacing w:val="33"/>
        </w:rPr>
        <w:t xml:space="preserve"> </w:t>
      </w:r>
      <w:r>
        <w:rPr>
          <w:spacing w:val="-1"/>
        </w:rPr>
        <w:t>Yoga</w:t>
      </w:r>
      <w:r>
        <w:t xml:space="preserve"> </w:t>
      </w:r>
      <w:r>
        <w:rPr>
          <w:spacing w:val="-1"/>
        </w:rPr>
        <w:t>Teacher.</w:t>
      </w:r>
      <w:r>
        <w:t xml:space="preserve"> I</w:t>
      </w:r>
      <w:r>
        <w:rPr>
          <w:spacing w:val="-1"/>
        </w:rPr>
        <w:t xml:space="preserve"> spent</w:t>
      </w:r>
      <w:r>
        <w:t xml:space="preserve"> </w:t>
      </w:r>
      <w:r>
        <w:rPr>
          <w:spacing w:val="-1"/>
        </w:rPr>
        <w:t>one</w:t>
      </w:r>
      <w:r>
        <w:t xml:space="preserve"> </w:t>
      </w:r>
      <w:r>
        <w:rPr>
          <w:spacing w:val="-1"/>
        </w:rPr>
        <w:t>year</w:t>
      </w:r>
      <w:r>
        <w:t xml:space="preserve"> </w:t>
      </w:r>
      <w:r>
        <w:rPr>
          <w:spacing w:val="-1"/>
        </w:rPr>
        <w:t>meditating</w:t>
      </w:r>
      <w:r>
        <w:t xml:space="preserve"> </w:t>
      </w:r>
      <w:r>
        <w:rPr>
          <w:spacing w:val="-1"/>
        </w:rPr>
        <w:t>every</w:t>
      </w:r>
      <w:r>
        <w:rPr>
          <w:spacing w:val="-2"/>
        </w:rPr>
        <w:t xml:space="preserve"> </w:t>
      </w:r>
      <w:r>
        <w:rPr>
          <w:spacing w:val="-1"/>
        </w:rPr>
        <w:t>night alone.</w:t>
      </w:r>
    </w:p>
    <w:p w:rsidR="00743C02" w:rsidRDefault="001F2438">
      <w:pPr>
        <w:pStyle w:val="Corpodetexto"/>
        <w:spacing w:before="0" w:line="235" w:lineRule="exact"/>
      </w:pPr>
      <w:r>
        <w:rPr>
          <w:spacing w:val="-1"/>
        </w:rPr>
        <w:t>Through this</w:t>
      </w:r>
      <w:r>
        <w:t xml:space="preserve"> I</w:t>
      </w:r>
      <w:r>
        <w:rPr>
          <w:spacing w:val="1"/>
        </w:rPr>
        <w:t xml:space="preserve"> </w:t>
      </w:r>
      <w:r>
        <w:rPr>
          <w:spacing w:val="-2"/>
        </w:rPr>
        <w:t>was</w:t>
      </w:r>
      <w:r>
        <w:t xml:space="preserve"> </w:t>
      </w:r>
      <w:r>
        <w:rPr>
          <w:spacing w:val="-1"/>
        </w:rPr>
        <w:t>luckily</w:t>
      </w:r>
      <w:r>
        <w:rPr>
          <w:spacing w:val="-2"/>
        </w:rPr>
        <w:t xml:space="preserve"> </w:t>
      </w:r>
      <w:r>
        <w:t>able</w:t>
      </w:r>
      <w:r>
        <w:rPr>
          <w:spacing w:val="-1"/>
        </w:rPr>
        <w:t xml:space="preserve"> </w:t>
      </w:r>
      <w:r>
        <w:t xml:space="preserve">to </w:t>
      </w:r>
      <w:r>
        <w:rPr>
          <w:spacing w:val="-1"/>
        </w:rPr>
        <w:t xml:space="preserve">meet </w:t>
      </w:r>
      <w:r>
        <w:t xml:space="preserve">and </w:t>
      </w:r>
      <w:r>
        <w:rPr>
          <w:spacing w:val="-1"/>
        </w:rPr>
        <w:t>practice</w:t>
      </w:r>
      <w:r>
        <w:rPr>
          <w:spacing w:val="1"/>
        </w:rPr>
        <w:t xml:space="preserve"> </w:t>
      </w:r>
      <w:r>
        <w:rPr>
          <w:spacing w:val="-1"/>
        </w:rPr>
        <w:t xml:space="preserve">with </w:t>
      </w:r>
      <w:r>
        <w:t xml:space="preserve">the </w:t>
      </w:r>
      <w:r>
        <w:rPr>
          <w:spacing w:val="-1"/>
        </w:rPr>
        <w:t>worlds</w:t>
      </w:r>
    </w:p>
    <w:p w:rsidR="00743C02" w:rsidRDefault="00743C02">
      <w:pPr>
        <w:spacing w:line="235" w:lineRule="exact"/>
        <w:sectPr w:rsidR="00743C02">
          <w:pgSz w:w="8640" w:h="12960"/>
          <w:pgMar w:top="960" w:right="900" w:bottom="900" w:left="900" w:header="0" w:footer="710" w:gutter="0"/>
          <w:cols w:space="720"/>
        </w:sectPr>
      </w:pPr>
    </w:p>
    <w:p w:rsidR="00743C02" w:rsidRDefault="001F2438">
      <w:pPr>
        <w:pStyle w:val="Corpodetexto"/>
        <w:spacing w:before="50"/>
        <w:ind w:right="136"/>
      </w:pPr>
      <w:r>
        <w:rPr>
          <w:spacing w:val="-1"/>
        </w:rPr>
        <w:lastRenderedPageBreak/>
        <w:t>best enlightened teachers</w:t>
      </w:r>
      <w:r>
        <w:t xml:space="preserve"> </w:t>
      </w:r>
      <w:r>
        <w:rPr>
          <w:spacing w:val="-1"/>
        </w:rPr>
        <w:t>like</w:t>
      </w:r>
      <w:r>
        <w:t xml:space="preserve"> </w:t>
      </w:r>
      <w:r>
        <w:rPr>
          <w:spacing w:val="-1"/>
        </w:rPr>
        <w:t xml:space="preserve">Zen Master Hogen and later, </w:t>
      </w:r>
      <w:r>
        <w:t xml:space="preserve">a </w:t>
      </w:r>
      <w:r>
        <w:rPr>
          <w:spacing w:val="-2"/>
        </w:rPr>
        <w:t>more</w:t>
      </w:r>
      <w:r>
        <w:rPr>
          <w:spacing w:val="24"/>
        </w:rPr>
        <w:t xml:space="preserve"> </w:t>
      </w:r>
      <w:r>
        <w:rPr>
          <w:spacing w:val="-1"/>
        </w:rPr>
        <w:t>enlightened Master Swami</w:t>
      </w:r>
      <w:r>
        <w:t xml:space="preserve"> </w:t>
      </w:r>
      <w:r>
        <w:rPr>
          <w:spacing w:val="-2"/>
        </w:rPr>
        <w:t>Satchidananda.</w:t>
      </w:r>
    </w:p>
    <w:p w:rsidR="00743C02" w:rsidRDefault="001F2438">
      <w:pPr>
        <w:pStyle w:val="Corpodetexto"/>
        <w:ind w:right="279"/>
      </w:pPr>
      <w:r>
        <w:rPr>
          <w:spacing w:val="-1"/>
        </w:rPr>
        <w:t>Through</w:t>
      </w:r>
      <w:r>
        <w:t xml:space="preserve"> </w:t>
      </w:r>
      <w:r>
        <w:rPr>
          <w:spacing w:val="-1"/>
        </w:rPr>
        <w:t xml:space="preserve">years </w:t>
      </w:r>
      <w:r>
        <w:t>of</w:t>
      </w:r>
      <w:r>
        <w:rPr>
          <w:spacing w:val="-1"/>
        </w:rPr>
        <w:t xml:space="preserve"> experience</w:t>
      </w:r>
      <w:r>
        <w:rPr>
          <w:spacing w:val="1"/>
        </w:rPr>
        <w:t xml:space="preserve"> </w:t>
      </w:r>
      <w:r>
        <w:rPr>
          <w:spacing w:val="-1"/>
        </w:rPr>
        <w:t>with my</w:t>
      </w:r>
      <w:r>
        <w:rPr>
          <w:spacing w:val="-2"/>
        </w:rPr>
        <w:t xml:space="preserve"> </w:t>
      </w:r>
      <w:r>
        <w:rPr>
          <w:spacing w:val="-1"/>
        </w:rPr>
        <w:t>teachers</w:t>
      </w:r>
      <w:r>
        <w:t xml:space="preserve"> </w:t>
      </w:r>
      <w:r>
        <w:rPr>
          <w:spacing w:val="-1"/>
        </w:rPr>
        <w:t>in</w:t>
      </w:r>
      <w:r>
        <w:t xml:space="preserve"> </w:t>
      </w:r>
      <w:r>
        <w:rPr>
          <w:spacing w:val="-1"/>
        </w:rPr>
        <w:t xml:space="preserve">meditation </w:t>
      </w:r>
      <w:r>
        <w:t>and</w:t>
      </w:r>
      <w:r>
        <w:rPr>
          <w:spacing w:val="47"/>
        </w:rPr>
        <w:t xml:space="preserve"> </w:t>
      </w:r>
      <w:r>
        <w:rPr>
          <w:spacing w:val="-2"/>
        </w:rPr>
        <w:t>enlightenment</w:t>
      </w:r>
      <w:r>
        <w:t xml:space="preserve"> I </w:t>
      </w:r>
      <w:r>
        <w:rPr>
          <w:spacing w:val="-1"/>
        </w:rPr>
        <w:t>discovered</w:t>
      </w:r>
      <w:r>
        <w:rPr>
          <w:spacing w:val="-3"/>
        </w:rPr>
        <w:t xml:space="preserve"> </w:t>
      </w:r>
      <w:r>
        <w:rPr>
          <w:spacing w:val="-1"/>
        </w:rPr>
        <w:t>that</w:t>
      </w:r>
      <w:r>
        <w:t xml:space="preserve"> </w:t>
      </w:r>
      <w:r>
        <w:rPr>
          <w:spacing w:val="-1"/>
        </w:rPr>
        <w:t>the</w:t>
      </w:r>
      <w:r>
        <w:t xml:space="preserve"> </w:t>
      </w:r>
      <w:r>
        <w:rPr>
          <w:spacing w:val="-1"/>
        </w:rPr>
        <w:t>mind</w:t>
      </w:r>
      <w:r>
        <w:rPr>
          <w:spacing w:val="1"/>
        </w:rPr>
        <w:t xml:space="preserve"> </w:t>
      </w:r>
      <w:r>
        <w:rPr>
          <w:spacing w:val="-2"/>
        </w:rPr>
        <w:t>was</w:t>
      </w:r>
      <w:r>
        <w:t xml:space="preserve"> </w:t>
      </w:r>
      <w:r>
        <w:rPr>
          <w:spacing w:val="-1"/>
        </w:rPr>
        <w:t>limited.</w:t>
      </w:r>
      <w:r>
        <w:t xml:space="preserve"> </w:t>
      </w:r>
      <w:r>
        <w:rPr>
          <w:spacing w:val="-1"/>
        </w:rPr>
        <w:t>There</w:t>
      </w:r>
      <w:r>
        <w:rPr>
          <w:spacing w:val="1"/>
        </w:rPr>
        <w:t xml:space="preserve"> </w:t>
      </w:r>
      <w:r>
        <w:rPr>
          <w:spacing w:val="-2"/>
        </w:rPr>
        <w:t>were</w:t>
      </w:r>
      <w:r>
        <w:rPr>
          <w:spacing w:val="54"/>
        </w:rPr>
        <w:t xml:space="preserve"> </w:t>
      </w:r>
      <w:r>
        <w:rPr>
          <w:spacing w:val="-1"/>
        </w:rPr>
        <w:t>faster,</w:t>
      </w:r>
      <w:r>
        <w:t xml:space="preserve"> </w:t>
      </w:r>
      <w:r>
        <w:rPr>
          <w:spacing w:val="-1"/>
        </w:rPr>
        <w:t xml:space="preserve">larger </w:t>
      </w:r>
      <w:r>
        <w:t>and</w:t>
      </w:r>
      <w:r>
        <w:rPr>
          <w:spacing w:val="-1"/>
        </w:rPr>
        <w:t xml:space="preserve"> greater computers</w:t>
      </w:r>
      <w:r>
        <w:t xml:space="preserve"> </w:t>
      </w:r>
      <w:r>
        <w:rPr>
          <w:spacing w:val="-2"/>
        </w:rPr>
        <w:t>we</w:t>
      </w:r>
      <w:r>
        <w:rPr>
          <w:spacing w:val="2"/>
        </w:rPr>
        <w:t xml:space="preserve"> </w:t>
      </w:r>
      <w:r>
        <w:rPr>
          <w:spacing w:val="-1"/>
        </w:rPr>
        <w:t>were</w:t>
      </w:r>
      <w:r>
        <w:t xml:space="preserve"> connected</w:t>
      </w:r>
      <w:r>
        <w:rPr>
          <w:spacing w:val="-1"/>
        </w:rPr>
        <w:t xml:space="preserve"> </w:t>
      </w:r>
      <w:r>
        <w:t>to</w:t>
      </w:r>
      <w:r>
        <w:rPr>
          <w:spacing w:val="-1"/>
        </w:rPr>
        <w:t xml:space="preserve"> which</w:t>
      </w:r>
      <w:r>
        <w:rPr>
          <w:spacing w:val="45"/>
        </w:rPr>
        <w:t xml:space="preserve"> </w:t>
      </w:r>
      <w:r>
        <w:rPr>
          <w:spacing w:val="-1"/>
        </w:rPr>
        <w:t>gave</w:t>
      </w:r>
      <w:r>
        <w:rPr>
          <w:spacing w:val="1"/>
        </w:rPr>
        <w:t xml:space="preserve"> </w:t>
      </w:r>
      <w:r>
        <w:rPr>
          <w:spacing w:val="-1"/>
        </w:rPr>
        <w:t>better</w:t>
      </w:r>
      <w:r>
        <w:rPr>
          <w:spacing w:val="-2"/>
        </w:rPr>
        <w:t xml:space="preserve"> </w:t>
      </w:r>
      <w:r>
        <w:rPr>
          <w:spacing w:val="-1"/>
        </w:rPr>
        <w:t>answers.</w:t>
      </w:r>
      <w:r>
        <w:t xml:space="preserve"> </w:t>
      </w:r>
      <w:r>
        <w:rPr>
          <w:spacing w:val="-1"/>
        </w:rPr>
        <w:t>One</w:t>
      </w:r>
      <w:r>
        <w:rPr>
          <w:spacing w:val="1"/>
        </w:rPr>
        <w:t xml:space="preserve"> </w:t>
      </w:r>
      <w:r>
        <w:rPr>
          <w:spacing w:val="-1"/>
        </w:rPr>
        <w:t>is</w:t>
      </w:r>
      <w:r>
        <w:t xml:space="preserve"> </w:t>
      </w:r>
      <w:r>
        <w:rPr>
          <w:spacing w:val="-1"/>
        </w:rPr>
        <w:t>called</w:t>
      </w:r>
      <w:r>
        <w:t xml:space="preserve"> </w:t>
      </w:r>
      <w:r>
        <w:rPr>
          <w:spacing w:val="-1"/>
        </w:rPr>
        <w:t>Intuition.</w:t>
      </w:r>
      <w:r>
        <w:rPr>
          <w:spacing w:val="-2"/>
        </w:rPr>
        <w:t xml:space="preserve"> </w:t>
      </w:r>
      <w:r>
        <w:rPr>
          <w:spacing w:val="-1"/>
        </w:rPr>
        <w:t>Another</w:t>
      </w:r>
      <w:r>
        <w:rPr>
          <w:spacing w:val="1"/>
        </w:rPr>
        <w:t xml:space="preserve"> </w:t>
      </w:r>
      <w:r>
        <w:rPr>
          <w:spacing w:val="-1"/>
        </w:rPr>
        <w:t>is</w:t>
      </w:r>
      <w:r>
        <w:rPr>
          <w:spacing w:val="-2"/>
        </w:rPr>
        <w:t xml:space="preserve"> </w:t>
      </w:r>
      <w:r>
        <w:rPr>
          <w:spacing w:val="-1"/>
        </w:rPr>
        <w:t>called</w:t>
      </w:r>
      <w:r>
        <w:rPr>
          <w:spacing w:val="37"/>
        </w:rPr>
        <w:t xml:space="preserve"> </w:t>
      </w:r>
      <w:r>
        <w:rPr>
          <w:spacing w:val="-1"/>
        </w:rPr>
        <w:t>Psychic</w:t>
      </w:r>
      <w:r>
        <w:t xml:space="preserve"> </w:t>
      </w:r>
      <w:r>
        <w:rPr>
          <w:spacing w:val="-1"/>
        </w:rPr>
        <w:t>Vision. My teachers</w:t>
      </w:r>
      <w:r>
        <w:rPr>
          <w:spacing w:val="-2"/>
        </w:rPr>
        <w:t xml:space="preserve"> </w:t>
      </w:r>
      <w:r>
        <w:rPr>
          <w:spacing w:val="-1"/>
        </w:rPr>
        <w:t>gave</w:t>
      </w:r>
      <w:r>
        <w:rPr>
          <w:spacing w:val="1"/>
        </w:rPr>
        <w:t xml:space="preserve"> </w:t>
      </w:r>
      <w:r>
        <w:rPr>
          <w:spacing w:val="-1"/>
        </w:rPr>
        <w:t>me</w:t>
      </w:r>
      <w:r>
        <w:t xml:space="preserve"> </w:t>
      </w:r>
      <w:r>
        <w:rPr>
          <w:spacing w:val="-1"/>
        </w:rPr>
        <w:t>experience</w:t>
      </w:r>
      <w:r>
        <w:t xml:space="preserve"> of</w:t>
      </w:r>
      <w:r>
        <w:rPr>
          <w:spacing w:val="-2"/>
        </w:rPr>
        <w:t xml:space="preserve"> </w:t>
      </w:r>
      <w:r>
        <w:t>all</w:t>
      </w:r>
      <w:r>
        <w:rPr>
          <w:spacing w:val="-2"/>
        </w:rPr>
        <w:t xml:space="preserve"> </w:t>
      </w:r>
      <w:r>
        <w:rPr>
          <w:spacing w:val="-1"/>
        </w:rPr>
        <w:t>this.</w:t>
      </w:r>
    </w:p>
    <w:p w:rsidR="00743C02" w:rsidRDefault="001F2438">
      <w:pPr>
        <w:pStyle w:val="Corpodetexto"/>
        <w:spacing w:line="361" w:lineRule="auto"/>
        <w:ind w:right="1218"/>
      </w:pPr>
      <w:r>
        <w:rPr>
          <w:spacing w:val="-1"/>
        </w:rPr>
        <w:t>Once</w:t>
      </w:r>
      <w:r>
        <w:t xml:space="preserve"> </w:t>
      </w:r>
      <w:r>
        <w:rPr>
          <w:spacing w:val="-1"/>
        </w:rPr>
        <w:t>that</w:t>
      </w:r>
      <w:r>
        <w:t xml:space="preserve"> </w:t>
      </w:r>
      <w:r>
        <w:rPr>
          <w:spacing w:val="-1"/>
        </w:rPr>
        <w:t>was attained then people</w:t>
      </w:r>
      <w:r>
        <w:t xml:space="preserve"> </w:t>
      </w:r>
      <w:r>
        <w:rPr>
          <w:spacing w:val="-1"/>
        </w:rPr>
        <w:t>were explained.</w:t>
      </w:r>
      <w:r>
        <w:rPr>
          <w:spacing w:val="41"/>
        </w:rPr>
        <w:t xml:space="preserve"> </w:t>
      </w:r>
      <w:r>
        <w:rPr>
          <w:spacing w:val="-1"/>
        </w:rPr>
        <w:t>Then</w:t>
      </w:r>
      <w:r>
        <w:t xml:space="preserve"> I </w:t>
      </w:r>
      <w:r>
        <w:rPr>
          <w:spacing w:val="-1"/>
        </w:rPr>
        <w:t xml:space="preserve">started </w:t>
      </w:r>
      <w:r>
        <w:t xml:space="preserve">to </w:t>
      </w:r>
      <w:r>
        <w:rPr>
          <w:spacing w:val="-1"/>
        </w:rPr>
        <w:t xml:space="preserve">understand </w:t>
      </w:r>
      <w:r>
        <w:t>the</w:t>
      </w:r>
      <w:r>
        <w:rPr>
          <w:spacing w:val="1"/>
        </w:rPr>
        <w:t xml:space="preserve"> </w:t>
      </w:r>
      <w:r>
        <w:rPr>
          <w:spacing w:val="-1"/>
        </w:rPr>
        <w:t>world.</w:t>
      </w:r>
    </w:p>
    <w:p w:rsidR="00743C02" w:rsidRDefault="001F2438">
      <w:pPr>
        <w:pStyle w:val="Corpodetexto"/>
        <w:spacing w:before="4"/>
      </w:pPr>
      <w:r>
        <w:t>I am</w:t>
      </w:r>
      <w:r>
        <w:rPr>
          <w:spacing w:val="-2"/>
        </w:rPr>
        <w:t xml:space="preserve"> </w:t>
      </w:r>
      <w:r>
        <w:rPr>
          <w:spacing w:val="-1"/>
        </w:rPr>
        <w:t>and</w:t>
      </w:r>
      <w:r>
        <w:t xml:space="preserve"> </w:t>
      </w:r>
      <w:r>
        <w:rPr>
          <w:spacing w:val="-1"/>
        </w:rPr>
        <w:t>have</w:t>
      </w:r>
      <w:r>
        <w:t xml:space="preserve"> </w:t>
      </w:r>
      <w:r>
        <w:rPr>
          <w:spacing w:val="-1"/>
        </w:rPr>
        <w:t>always</w:t>
      </w:r>
      <w:r>
        <w:t xml:space="preserve"> </w:t>
      </w:r>
      <w:r>
        <w:rPr>
          <w:spacing w:val="-1"/>
        </w:rPr>
        <w:t>been</w:t>
      </w:r>
      <w:r>
        <w:rPr>
          <w:spacing w:val="-2"/>
        </w:rPr>
        <w:t xml:space="preserve"> </w:t>
      </w:r>
      <w:r>
        <w:rPr>
          <w:spacing w:val="-1"/>
        </w:rPr>
        <w:t>happy.</w:t>
      </w:r>
    </w:p>
    <w:p w:rsidR="00743C02" w:rsidRDefault="001F2438">
      <w:pPr>
        <w:pStyle w:val="Corpodetexto"/>
        <w:spacing w:before="120"/>
        <w:ind w:right="279"/>
      </w:pPr>
      <w:r>
        <w:rPr>
          <w:spacing w:val="-1"/>
        </w:rPr>
        <w:t>Once</w:t>
      </w:r>
      <w:r>
        <w:rPr>
          <w:spacing w:val="1"/>
        </w:rPr>
        <w:t xml:space="preserve"> </w:t>
      </w:r>
      <w:r>
        <w:t xml:space="preserve">I </w:t>
      </w:r>
      <w:r>
        <w:rPr>
          <w:spacing w:val="-2"/>
        </w:rPr>
        <w:t>understood</w:t>
      </w:r>
      <w:r>
        <w:rPr>
          <w:spacing w:val="-1"/>
        </w:rPr>
        <w:t xml:space="preserve"> that my</w:t>
      </w:r>
      <w:r>
        <w:rPr>
          <w:spacing w:val="-2"/>
        </w:rPr>
        <w:t xml:space="preserve"> </w:t>
      </w:r>
      <w:r>
        <w:rPr>
          <w:spacing w:val="-1"/>
        </w:rPr>
        <w:t>happiness</w:t>
      </w:r>
      <w:r>
        <w:rPr>
          <w:spacing w:val="1"/>
        </w:rPr>
        <w:t xml:space="preserve"> </w:t>
      </w:r>
      <w:r>
        <w:rPr>
          <w:spacing w:val="-2"/>
        </w:rPr>
        <w:t>was</w:t>
      </w:r>
      <w:r>
        <w:t xml:space="preserve"> </w:t>
      </w:r>
      <w:r>
        <w:rPr>
          <w:spacing w:val="-1"/>
        </w:rPr>
        <w:t>bound</w:t>
      </w:r>
      <w:r>
        <w:t xml:space="preserve"> </w:t>
      </w:r>
      <w:r>
        <w:rPr>
          <w:spacing w:val="-1"/>
        </w:rPr>
        <w:t>up</w:t>
      </w:r>
      <w:r>
        <w:t xml:space="preserve"> </w:t>
      </w:r>
      <w:r>
        <w:rPr>
          <w:spacing w:val="-1"/>
        </w:rPr>
        <w:t xml:space="preserve">in </w:t>
      </w:r>
      <w:r>
        <w:t>the</w:t>
      </w:r>
      <w:r>
        <w:rPr>
          <w:spacing w:val="33"/>
        </w:rPr>
        <w:t xml:space="preserve"> </w:t>
      </w:r>
      <w:r>
        <w:rPr>
          <w:spacing w:val="-1"/>
        </w:rPr>
        <w:t>happiness of</w:t>
      </w:r>
      <w:r>
        <w:t xml:space="preserve"> </w:t>
      </w:r>
      <w:r>
        <w:rPr>
          <w:spacing w:val="-1"/>
        </w:rPr>
        <w:t>others</w:t>
      </w:r>
      <w:r>
        <w:t xml:space="preserve"> I </w:t>
      </w:r>
      <w:r>
        <w:rPr>
          <w:spacing w:val="-1"/>
        </w:rPr>
        <w:t>projected to teach Happiness</w:t>
      </w:r>
      <w:r>
        <w:t xml:space="preserve"> </w:t>
      </w:r>
      <w:r>
        <w:rPr>
          <w:spacing w:val="-1"/>
        </w:rPr>
        <w:t>and</w:t>
      </w:r>
      <w:r>
        <w:rPr>
          <w:spacing w:val="26"/>
        </w:rPr>
        <w:t xml:space="preserve"> </w:t>
      </w:r>
      <w:r>
        <w:rPr>
          <w:spacing w:val="-2"/>
        </w:rPr>
        <w:t>enlightenment</w:t>
      </w:r>
      <w:r>
        <w:rPr>
          <w:spacing w:val="-1"/>
        </w:rPr>
        <w:t xml:space="preserve"> to the World.</w:t>
      </w:r>
    </w:p>
    <w:p w:rsidR="00743C02" w:rsidRDefault="001F2438">
      <w:pPr>
        <w:pStyle w:val="Corpodetexto"/>
        <w:spacing w:before="120"/>
        <w:ind w:right="185"/>
      </w:pPr>
      <w:r>
        <w:rPr>
          <w:spacing w:val="-1"/>
        </w:rPr>
        <w:t>It</w:t>
      </w:r>
      <w:r>
        <w:t xml:space="preserve"> </w:t>
      </w:r>
      <w:r>
        <w:rPr>
          <w:spacing w:val="-1"/>
        </w:rPr>
        <w:t>consists</w:t>
      </w:r>
      <w:r>
        <w:rPr>
          <w:spacing w:val="-2"/>
        </w:rPr>
        <w:t xml:space="preserve"> </w:t>
      </w:r>
      <w:r>
        <w:rPr>
          <w:spacing w:val="-1"/>
        </w:rPr>
        <w:t>of</w:t>
      </w:r>
      <w:r>
        <w:t xml:space="preserve"> </w:t>
      </w:r>
      <w:r>
        <w:rPr>
          <w:spacing w:val="-1"/>
        </w:rPr>
        <w:t>saying, and</w:t>
      </w:r>
      <w:r>
        <w:t xml:space="preserve"> I</w:t>
      </w:r>
      <w:r>
        <w:rPr>
          <w:spacing w:val="-1"/>
        </w:rPr>
        <w:t xml:space="preserve"> am</w:t>
      </w:r>
      <w:r>
        <w:rPr>
          <w:spacing w:val="-3"/>
        </w:rPr>
        <w:t xml:space="preserve"> </w:t>
      </w:r>
      <w:r>
        <w:rPr>
          <w:spacing w:val="-1"/>
        </w:rPr>
        <w:t>paraphrasing</w:t>
      </w:r>
      <w:r>
        <w:t xml:space="preserve"> </w:t>
      </w:r>
      <w:r>
        <w:rPr>
          <w:spacing w:val="-1"/>
        </w:rPr>
        <w:t>the 5000</w:t>
      </w:r>
      <w:r>
        <w:t xml:space="preserve"> </w:t>
      </w:r>
      <w:r>
        <w:rPr>
          <w:spacing w:val="-1"/>
        </w:rPr>
        <w:t>year</w:t>
      </w:r>
      <w:r>
        <w:t xml:space="preserve"> </w:t>
      </w:r>
      <w:r>
        <w:rPr>
          <w:spacing w:val="-1"/>
        </w:rPr>
        <w:t>old</w:t>
      </w:r>
      <w:r>
        <w:rPr>
          <w:spacing w:val="21"/>
        </w:rPr>
        <w:t xml:space="preserve"> </w:t>
      </w:r>
      <w:r>
        <w:rPr>
          <w:spacing w:val="-1"/>
        </w:rPr>
        <w:t>words</w:t>
      </w:r>
      <w:r>
        <w:t xml:space="preserve"> </w:t>
      </w:r>
      <w:r>
        <w:rPr>
          <w:spacing w:val="-1"/>
        </w:rPr>
        <w:t>of</w:t>
      </w:r>
      <w:r>
        <w:t xml:space="preserve"> </w:t>
      </w:r>
      <w:r>
        <w:rPr>
          <w:spacing w:val="-1"/>
        </w:rPr>
        <w:t>Maharishi</w:t>
      </w:r>
      <w:r>
        <w:t xml:space="preserve"> </w:t>
      </w:r>
      <w:r>
        <w:rPr>
          <w:spacing w:val="-1"/>
        </w:rPr>
        <w:t>Patanjali</w:t>
      </w:r>
      <w:r>
        <w:t xml:space="preserve"> </w:t>
      </w:r>
      <w:r>
        <w:rPr>
          <w:spacing w:val="-1"/>
        </w:rPr>
        <w:t>here,</w:t>
      </w:r>
      <w:r>
        <w:t xml:space="preserve"> </w:t>
      </w:r>
      <w:r>
        <w:rPr>
          <w:spacing w:val="-1"/>
        </w:rPr>
        <w:t>"After</w:t>
      </w:r>
      <w:r>
        <w:rPr>
          <w:spacing w:val="-2"/>
        </w:rPr>
        <w:t xml:space="preserve"> </w:t>
      </w:r>
      <w:r>
        <w:rPr>
          <w:spacing w:val="-1"/>
        </w:rPr>
        <w:t>all</w:t>
      </w:r>
      <w:r>
        <w:rPr>
          <w:spacing w:val="-2"/>
        </w:rPr>
        <w:t xml:space="preserve"> </w:t>
      </w:r>
      <w:r>
        <w:rPr>
          <w:spacing w:val="-1"/>
        </w:rPr>
        <w:t>that,</w:t>
      </w:r>
      <w:r>
        <w:t xml:space="preserve"> </w:t>
      </w:r>
      <w:r>
        <w:rPr>
          <w:spacing w:val="-1"/>
        </w:rPr>
        <w:t>here</w:t>
      </w:r>
      <w:r>
        <w:t xml:space="preserve"> </w:t>
      </w:r>
      <w:r>
        <w:rPr>
          <w:spacing w:val="-1"/>
        </w:rPr>
        <w:t>are</w:t>
      </w:r>
      <w:r>
        <w:t xml:space="preserve"> </w:t>
      </w:r>
      <w:r>
        <w:rPr>
          <w:spacing w:val="-1"/>
        </w:rPr>
        <w:t>complete</w:t>
      </w:r>
      <w:r>
        <w:rPr>
          <w:spacing w:val="24"/>
        </w:rPr>
        <w:t xml:space="preserve"> </w:t>
      </w:r>
      <w:r>
        <w:rPr>
          <w:spacing w:val="-1"/>
        </w:rPr>
        <w:t>instructions on</w:t>
      </w:r>
      <w:r>
        <w:t xml:space="preserve"> </w:t>
      </w:r>
      <w:r>
        <w:rPr>
          <w:spacing w:val="-1"/>
        </w:rPr>
        <w:t>Enlightenment".</w:t>
      </w:r>
      <w:r>
        <w:t xml:space="preserve"> </w:t>
      </w:r>
      <w:r>
        <w:rPr>
          <w:spacing w:val="-1"/>
        </w:rPr>
        <w:t>"All</w:t>
      </w:r>
      <w:r>
        <w:t xml:space="preserve"> </w:t>
      </w:r>
      <w:r>
        <w:rPr>
          <w:spacing w:val="-1"/>
        </w:rPr>
        <w:t>that", is</w:t>
      </w:r>
      <w:r>
        <w:t xml:space="preserve"> </w:t>
      </w:r>
      <w:r>
        <w:rPr>
          <w:spacing w:val="-1"/>
        </w:rPr>
        <w:t>everything</w:t>
      </w:r>
      <w:r>
        <w:rPr>
          <w:spacing w:val="1"/>
        </w:rPr>
        <w:t xml:space="preserve"> </w:t>
      </w:r>
      <w:r>
        <w:rPr>
          <w:spacing w:val="-1"/>
        </w:rPr>
        <w:t>you</w:t>
      </w:r>
      <w:r>
        <w:rPr>
          <w:spacing w:val="-2"/>
        </w:rPr>
        <w:t xml:space="preserve"> </w:t>
      </w:r>
      <w:r>
        <w:rPr>
          <w:spacing w:val="-1"/>
        </w:rPr>
        <w:t>have</w:t>
      </w:r>
      <w:r>
        <w:rPr>
          <w:spacing w:val="27"/>
        </w:rPr>
        <w:t xml:space="preserve"> </w:t>
      </w:r>
      <w:r>
        <w:rPr>
          <w:spacing w:val="-1"/>
        </w:rPr>
        <w:t>ever</w:t>
      </w:r>
      <w:r>
        <w:t xml:space="preserve"> </w:t>
      </w:r>
      <w:r>
        <w:rPr>
          <w:spacing w:val="-1"/>
        </w:rPr>
        <w:t>done.</w:t>
      </w:r>
      <w:r>
        <w:t xml:space="preserve"> </w:t>
      </w:r>
      <w:r>
        <w:rPr>
          <w:spacing w:val="-1"/>
        </w:rPr>
        <w:t>The</w:t>
      </w:r>
      <w:r>
        <w:t xml:space="preserve"> </w:t>
      </w:r>
      <w:r>
        <w:rPr>
          <w:spacing w:val="-1"/>
        </w:rPr>
        <w:t>"Complete</w:t>
      </w:r>
      <w:r>
        <w:t xml:space="preserve"> </w:t>
      </w:r>
      <w:r>
        <w:rPr>
          <w:spacing w:val="-1"/>
        </w:rPr>
        <w:t xml:space="preserve">Instructions", </w:t>
      </w:r>
      <w:r>
        <w:t xml:space="preserve">are </w:t>
      </w:r>
      <w:r>
        <w:rPr>
          <w:spacing w:val="-1"/>
        </w:rPr>
        <w:t>on</w:t>
      </w:r>
      <w:r>
        <w:t xml:space="preserve"> </w:t>
      </w:r>
      <w:r>
        <w:rPr>
          <w:spacing w:val="-1"/>
        </w:rPr>
        <w:t>Meditation.</w:t>
      </w:r>
    </w:p>
    <w:p w:rsidR="00743C02" w:rsidRDefault="001F2438">
      <w:pPr>
        <w:pStyle w:val="Corpodetexto"/>
        <w:spacing w:before="120"/>
        <w:ind w:right="285"/>
        <w:jc w:val="both"/>
      </w:pPr>
      <w:r>
        <w:rPr>
          <w:spacing w:val="-1"/>
        </w:rPr>
        <w:t>And</w:t>
      </w:r>
      <w:r>
        <w:t xml:space="preserve"> </w:t>
      </w:r>
      <w:r>
        <w:rPr>
          <w:spacing w:val="-1"/>
        </w:rPr>
        <w:t>meditation</w:t>
      </w:r>
      <w:r>
        <w:t xml:space="preserve"> </w:t>
      </w:r>
      <w:r>
        <w:rPr>
          <w:spacing w:val="-1"/>
        </w:rPr>
        <w:t>is</w:t>
      </w:r>
      <w:r>
        <w:rPr>
          <w:spacing w:val="-2"/>
        </w:rPr>
        <w:t xml:space="preserve"> </w:t>
      </w:r>
      <w:r>
        <w:rPr>
          <w:spacing w:val="-1"/>
        </w:rPr>
        <w:t>the</w:t>
      </w:r>
      <w:r>
        <w:rPr>
          <w:spacing w:val="-2"/>
        </w:rPr>
        <w:t xml:space="preserve"> </w:t>
      </w:r>
      <w:r>
        <w:rPr>
          <w:spacing w:val="-1"/>
        </w:rPr>
        <w:t>only</w:t>
      </w:r>
      <w:r>
        <w:rPr>
          <w:spacing w:val="-2"/>
        </w:rPr>
        <w:t xml:space="preserve"> </w:t>
      </w:r>
      <w:r>
        <w:rPr>
          <w:spacing w:val="-1"/>
        </w:rPr>
        <w:t>thing</w:t>
      </w:r>
      <w:r>
        <w:rPr>
          <w:spacing w:val="1"/>
        </w:rPr>
        <w:t xml:space="preserve"> </w:t>
      </w:r>
      <w:r>
        <w:rPr>
          <w:spacing w:val="-1"/>
        </w:rPr>
        <w:t>in</w:t>
      </w:r>
      <w:r>
        <w:t xml:space="preserve"> </w:t>
      </w:r>
      <w:r>
        <w:rPr>
          <w:spacing w:val="-1"/>
        </w:rPr>
        <w:t>my</w:t>
      </w:r>
      <w:r>
        <w:rPr>
          <w:spacing w:val="-2"/>
        </w:rPr>
        <w:t xml:space="preserve"> </w:t>
      </w:r>
      <w:r>
        <w:rPr>
          <w:spacing w:val="-1"/>
        </w:rPr>
        <w:t>life</w:t>
      </w:r>
      <w:r>
        <w:rPr>
          <w:spacing w:val="2"/>
        </w:rPr>
        <w:t xml:space="preserve"> </w:t>
      </w:r>
      <w:r>
        <w:rPr>
          <w:spacing w:val="-2"/>
        </w:rPr>
        <w:t>which</w:t>
      </w:r>
      <w:r>
        <w:t xml:space="preserve"> has </w:t>
      </w:r>
      <w:r>
        <w:rPr>
          <w:spacing w:val="-1"/>
        </w:rPr>
        <w:t>never</w:t>
      </w:r>
      <w:r>
        <w:rPr>
          <w:spacing w:val="-2"/>
        </w:rPr>
        <w:t xml:space="preserve"> </w:t>
      </w:r>
      <w:r>
        <w:rPr>
          <w:spacing w:val="-1"/>
        </w:rPr>
        <w:t>ended</w:t>
      </w:r>
      <w:r>
        <w:rPr>
          <w:spacing w:val="39"/>
        </w:rPr>
        <w:t xml:space="preserve"> </w:t>
      </w:r>
      <w:r>
        <w:rPr>
          <w:spacing w:val="-2"/>
        </w:rPr>
        <w:t>up</w:t>
      </w:r>
      <w:r>
        <w:t xml:space="preserve"> </w:t>
      </w:r>
      <w:r>
        <w:rPr>
          <w:spacing w:val="-1"/>
        </w:rPr>
        <w:t>in</w:t>
      </w:r>
      <w:r>
        <w:t xml:space="preserve"> </w:t>
      </w:r>
      <w:r>
        <w:rPr>
          <w:spacing w:val="-1"/>
        </w:rPr>
        <w:t>boredom</w:t>
      </w:r>
      <w:r>
        <w:rPr>
          <w:spacing w:val="-2"/>
        </w:rPr>
        <w:t xml:space="preserve"> </w:t>
      </w:r>
      <w:r>
        <w:t xml:space="preserve">and </w:t>
      </w:r>
      <w:r>
        <w:rPr>
          <w:spacing w:val="-1"/>
        </w:rPr>
        <w:t>because</w:t>
      </w:r>
      <w:r>
        <w:t xml:space="preserve"> </w:t>
      </w:r>
      <w:r>
        <w:rPr>
          <w:spacing w:val="-1"/>
        </w:rPr>
        <w:t>of</w:t>
      </w:r>
      <w:r>
        <w:rPr>
          <w:spacing w:val="-2"/>
        </w:rPr>
        <w:t xml:space="preserve"> </w:t>
      </w:r>
      <w:r>
        <w:t>a</w:t>
      </w:r>
      <w:r>
        <w:rPr>
          <w:spacing w:val="1"/>
        </w:rPr>
        <w:t xml:space="preserve"> </w:t>
      </w:r>
      <w:r>
        <w:rPr>
          <w:spacing w:val="-1"/>
        </w:rPr>
        <w:t>limited</w:t>
      </w:r>
      <w:r>
        <w:rPr>
          <w:spacing w:val="-2"/>
        </w:rPr>
        <w:t xml:space="preserve"> </w:t>
      </w:r>
      <w:r>
        <w:rPr>
          <w:spacing w:val="-1"/>
        </w:rPr>
        <w:t>aim, pain.</w:t>
      </w:r>
      <w:r>
        <w:t xml:space="preserve"> </w:t>
      </w:r>
      <w:r>
        <w:rPr>
          <w:spacing w:val="-1"/>
        </w:rPr>
        <w:t>It</w:t>
      </w:r>
      <w:r>
        <w:rPr>
          <w:spacing w:val="-2"/>
        </w:rPr>
        <w:t xml:space="preserve"> </w:t>
      </w:r>
      <w:r>
        <w:rPr>
          <w:spacing w:val="-1"/>
        </w:rPr>
        <w:t>keeps</w:t>
      </w:r>
      <w:r>
        <w:rPr>
          <w:spacing w:val="-2"/>
        </w:rPr>
        <w:t xml:space="preserve"> </w:t>
      </w:r>
      <w:r>
        <w:rPr>
          <w:spacing w:val="-1"/>
        </w:rPr>
        <w:t>going</w:t>
      </w:r>
      <w:r>
        <w:rPr>
          <w:spacing w:val="30"/>
        </w:rPr>
        <w:t xml:space="preserve"> </w:t>
      </w:r>
      <w:r>
        <w:rPr>
          <w:spacing w:val="-1"/>
        </w:rPr>
        <w:t>deeper</w:t>
      </w:r>
      <w:r>
        <w:rPr>
          <w:spacing w:val="-2"/>
        </w:rPr>
        <w:t xml:space="preserve"> </w:t>
      </w:r>
      <w:r>
        <w:rPr>
          <w:spacing w:val="-1"/>
        </w:rPr>
        <w:t>and</w:t>
      </w:r>
      <w:r>
        <w:rPr>
          <w:spacing w:val="-3"/>
        </w:rPr>
        <w:t xml:space="preserve"> </w:t>
      </w:r>
      <w:r>
        <w:rPr>
          <w:spacing w:val="-1"/>
        </w:rPr>
        <w:t>deeper.</w:t>
      </w:r>
    </w:p>
    <w:p w:rsidR="00743C02" w:rsidRDefault="001F2438">
      <w:pPr>
        <w:pStyle w:val="Corpodetexto"/>
        <w:spacing w:before="120"/>
        <w:ind w:right="136"/>
      </w:pPr>
      <w:r>
        <w:rPr>
          <w:spacing w:val="-1"/>
        </w:rPr>
        <w:t>Once</w:t>
      </w:r>
      <w:r>
        <w:rPr>
          <w:spacing w:val="1"/>
        </w:rPr>
        <w:t xml:space="preserve"> </w:t>
      </w:r>
      <w:r>
        <w:rPr>
          <w:spacing w:val="-1"/>
        </w:rPr>
        <w:t>you</w:t>
      </w:r>
      <w:r>
        <w:rPr>
          <w:spacing w:val="-2"/>
        </w:rPr>
        <w:t xml:space="preserve"> </w:t>
      </w:r>
      <w:r>
        <w:rPr>
          <w:spacing w:val="-1"/>
        </w:rPr>
        <w:t>have</w:t>
      </w:r>
      <w:r>
        <w:rPr>
          <w:spacing w:val="1"/>
        </w:rPr>
        <w:t xml:space="preserve"> </w:t>
      </w:r>
      <w:r>
        <w:rPr>
          <w:spacing w:val="-1"/>
        </w:rPr>
        <w:t>seen</w:t>
      </w:r>
      <w:r>
        <w:t xml:space="preserve"> </w:t>
      </w:r>
      <w:r>
        <w:rPr>
          <w:spacing w:val="-1"/>
        </w:rPr>
        <w:t>deeply</w:t>
      </w:r>
      <w:r>
        <w:rPr>
          <w:spacing w:val="-2"/>
        </w:rPr>
        <w:t xml:space="preserve"> </w:t>
      </w:r>
      <w:r>
        <w:rPr>
          <w:spacing w:val="-1"/>
        </w:rPr>
        <w:t>into everything</w:t>
      </w:r>
      <w:r>
        <w:rPr>
          <w:spacing w:val="1"/>
        </w:rPr>
        <w:t xml:space="preserve"> </w:t>
      </w:r>
      <w:r>
        <w:rPr>
          <w:spacing w:val="-1"/>
        </w:rPr>
        <w:t>in this</w:t>
      </w:r>
      <w:r>
        <w:rPr>
          <w:spacing w:val="1"/>
        </w:rPr>
        <w:t xml:space="preserve"> </w:t>
      </w:r>
      <w:r>
        <w:rPr>
          <w:spacing w:val="-2"/>
        </w:rPr>
        <w:t>world</w:t>
      </w:r>
      <w:r>
        <w:t xml:space="preserve"> </w:t>
      </w:r>
      <w:r>
        <w:rPr>
          <w:spacing w:val="-1"/>
        </w:rPr>
        <w:t xml:space="preserve">and </w:t>
      </w:r>
      <w:r>
        <w:rPr>
          <w:spacing w:val="-2"/>
        </w:rPr>
        <w:t>found</w:t>
      </w:r>
      <w:r>
        <w:rPr>
          <w:spacing w:val="34"/>
        </w:rPr>
        <w:t xml:space="preserve"> </w:t>
      </w:r>
      <w:r>
        <w:t>it</w:t>
      </w:r>
      <w:r>
        <w:rPr>
          <w:spacing w:val="1"/>
        </w:rPr>
        <w:t xml:space="preserve"> </w:t>
      </w:r>
      <w:r>
        <w:rPr>
          <w:spacing w:val="-1"/>
        </w:rPr>
        <w:t>wanting,</w:t>
      </w:r>
      <w:r>
        <w:rPr>
          <w:spacing w:val="-2"/>
        </w:rPr>
        <w:t xml:space="preserve"> </w:t>
      </w:r>
      <w:r>
        <w:rPr>
          <w:spacing w:val="-1"/>
        </w:rPr>
        <w:t>then you</w:t>
      </w:r>
      <w:r>
        <w:rPr>
          <w:spacing w:val="-2"/>
        </w:rPr>
        <w:t xml:space="preserve"> </w:t>
      </w:r>
      <w:r>
        <w:rPr>
          <w:spacing w:val="-1"/>
        </w:rPr>
        <w:t>know</w:t>
      </w:r>
      <w:r>
        <w:rPr>
          <w:spacing w:val="-2"/>
        </w:rPr>
        <w:t xml:space="preserve"> </w:t>
      </w:r>
      <w:r>
        <w:t>that</w:t>
      </w:r>
      <w:r>
        <w:rPr>
          <w:spacing w:val="-1"/>
        </w:rPr>
        <w:t xml:space="preserve"> the</w:t>
      </w:r>
      <w:r>
        <w:t xml:space="preserve"> </w:t>
      </w:r>
      <w:r>
        <w:rPr>
          <w:spacing w:val="-1"/>
        </w:rPr>
        <w:t>maximal</w:t>
      </w:r>
      <w:r>
        <w:t xml:space="preserve"> </w:t>
      </w:r>
      <w:r>
        <w:rPr>
          <w:spacing w:val="-1"/>
        </w:rPr>
        <w:t xml:space="preserve">human evolution </w:t>
      </w:r>
      <w:r>
        <w:t>of</w:t>
      </w:r>
      <w:r>
        <w:rPr>
          <w:spacing w:val="39"/>
        </w:rPr>
        <w:t xml:space="preserve"> </w:t>
      </w:r>
      <w:r>
        <w:rPr>
          <w:spacing w:val="-1"/>
        </w:rPr>
        <w:t>enlightenment</w:t>
      </w:r>
      <w:r>
        <w:t xml:space="preserve"> is</w:t>
      </w:r>
      <w:r>
        <w:rPr>
          <w:spacing w:val="-1"/>
        </w:rPr>
        <w:t xml:space="preserve"> </w:t>
      </w:r>
      <w:r>
        <w:t xml:space="preserve">the </w:t>
      </w:r>
      <w:r>
        <w:rPr>
          <w:spacing w:val="-1"/>
        </w:rPr>
        <w:t>only</w:t>
      </w:r>
      <w:r>
        <w:rPr>
          <w:spacing w:val="-2"/>
        </w:rPr>
        <w:t xml:space="preserve"> </w:t>
      </w:r>
      <w:r>
        <w:rPr>
          <w:spacing w:val="-1"/>
        </w:rPr>
        <w:t>thing</w:t>
      </w:r>
      <w:r>
        <w:t xml:space="preserve"> </w:t>
      </w:r>
      <w:r>
        <w:rPr>
          <w:spacing w:val="-1"/>
        </w:rPr>
        <w:t>which</w:t>
      </w:r>
      <w:r>
        <w:t xml:space="preserve"> can </w:t>
      </w:r>
      <w:r>
        <w:rPr>
          <w:spacing w:val="-1"/>
        </w:rPr>
        <w:t>make you</w:t>
      </w:r>
      <w:r>
        <w:rPr>
          <w:spacing w:val="-2"/>
        </w:rPr>
        <w:t xml:space="preserve"> </w:t>
      </w:r>
      <w:r>
        <w:rPr>
          <w:spacing w:val="-1"/>
        </w:rPr>
        <w:t>happy.</w:t>
      </w:r>
    </w:p>
    <w:p w:rsidR="00743C02" w:rsidRDefault="001F2438">
      <w:pPr>
        <w:pStyle w:val="Corpodetexto"/>
        <w:ind w:right="185"/>
      </w:pPr>
      <w:r>
        <w:rPr>
          <w:spacing w:val="-1"/>
        </w:rPr>
        <w:t>People</w:t>
      </w:r>
      <w:r>
        <w:rPr>
          <w:spacing w:val="1"/>
        </w:rPr>
        <w:t xml:space="preserve"> </w:t>
      </w:r>
      <w:r>
        <w:rPr>
          <w:spacing w:val="-2"/>
        </w:rPr>
        <w:t>become</w:t>
      </w:r>
      <w:r>
        <w:rPr>
          <w:spacing w:val="1"/>
        </w:rPr>
        <w:t xml:space="preserve"> </w:t>
      </w:r>
      <w:r>
        <w:rPr>
          <w:spacing w:val="-1"/>
        </w:rPr>
        <w:t>dissatisfied,</w:t>
      </w:r>
      <w:r>
        <w:t xml:space="preserve"> </w:t>
      </w:r>
      <w:r>
        <w:rPr>
          <w:spacing w:val="-1"/>
        </w:rPr>
        <w:t>fall out of</w:t>
      </w:r>
      <w:r>
        <w:t xml:space="preserve"> </w:t>
      </w:r>
      <w:r>
        <w:rPr>
          <w:spacing w:val="-1"/>
        </w:rPr>
        <w:t>love</w:t>
      </w:r>
      <w:r>
        <w:rPr>
          <w:spacing w:val="1"/>
        </w:rPr>
        <w:t xml:space="preserve"> </w:t>
      </w:r>
      <w:r>
        <w:rPr>
          <w:spacing w:val="-1"/>
        </w:rPr>
        <w:t>with everything they</w:t>
      </w:r>
      <w:r>
        <w:rPr>
          <w:spacing w:val="-2"/>
        </w:rPr>
        <w:t xml:space="preserve"> </w:t>
      </w:r>
      <w:r>
        <w:rPr>
          <w:spacing w:val="-1"/>
        </w:rPr>
        <w:t>do</w:t>
      </w:r>
      <w:r>
        <w:rPr>
          <w:spacing w:val="34"/>
        </w:rPr>
        <w:t xml:space="preserve"> </w:t>
      </w:r>
      <w:r>
        <w:rPr>
          <w:spacing w:val="-1"/>
        </w:rPr>
        <w:t>and</w:t>
      </w:r>
      <w:r>
        <w:t xml:space="preserve"> </w:t>
      </w:r>
      <w:r>
        <w:rPr>
          <w:spacing w:val="-1"/>
        </w:rPr>
        <w:t>it</w:t>
      </w:r>
      <w:r>
        <w:t xml:space="preserve"> </w:t>
      </w:r>
      <w:r>
        <w:rPr>
          <w:spacing w:val="-1"/>
        </w:rPr>
        <w:t>becomes</w:t>
      </w:r>
      <w:r>
        <w:t xml:space="preserve"> </w:t>
      </w:r>
      <w:r>
        <w:rPr>
          <w:spacing w:val="-1"/>
        </w:rPr>
        <w:t>difficult</w:t>
      </w:r>
      <w:r>
        <w:t xml:space="preserve"> </w:t>
      </w:r>
      <w:r>
        <w:rPr>
          <w:spacing w:val="-1"/>
        </w:rPr>
        <w:t>because</w:t>
      </w:r>
      <w:r>
        <w:t xml:space="preserve"> </w:t>
      </w:r>
      <w:r>
        <w:rPr>
          <w:spacing w:val="-1"/>
        </w:rPr>
        <w:t>of the traps</w:t>
      </w:r>
      <w:r>
        <w:rPr>
          <w:spacing w:val="-2"/>
        </w:rPr>
        <w:t xml:space="preserve"> </w:t>
      </w:r>
      <w:r>
        <w:rPr>
          <w:spacing w:val="-1"/>
        </w:rPr>
        <w:t>of money</w:t>
      </w:r>
      <w:r>
        <w:rPr>
          <w:spacing w:val="-2"/>
        </w:rPr>
        <w:t xml:space="preserve"> </w:t>
      </w:r>
      <w:r>
        <w:rPr>
          <w:spacing w:val="-1"/>
        </w:rPr>
        <w:t>and</w:t>
      </w:r>
      <w:r>
        <w:rPr>
          <w:spacing w:val="20"/>
        </w:rPr>
        <w:t xml:space="preserve"> </w:t>
      </w:r>
      <w:r>
        <w:rPr>
          <w:spacing w:val="-1"/>
        </w:rPr>
        <w:t>prestige, responsibilities, old age</w:t>
      </w:r>
      <w:r>
        <w:rPr>
          <w:spacing w:val="-2"/>
        </w:rPr>
        <w:t xml:space="preserve"> </w:t>
      </w:r>
      <w:r>
        <w:rPr>
          <w:spacing w:val="-1"/>
        </w:rPr>
        <w:t>and lack of</w:t>
      </w:r>
      <w:r>
        <w:rPr>
          <w:spacing w:val="-2"/>
        </w:rPr>
        <w:t xml:space="preserve"> </w:t>
      </w:r>
      <w:r>
        <w:rPr>
          <w:spacing w:val="-1"/>
        </w:rPr>
        <w:t xml:space="preserve">energy, </w:t>
      </w:r>
      <w:r>
        <w:t xml:space="preserve">to </w:t>
      </w:r>
      <w:r>
        <w:rPr>
          <w:spacing w:val="-1"/>
        </w:rPr>
        <w:t>move</w:t>
      </w:r>
      <w:r>
        <w:t xml:space="preserve"> </w:t>
      </w:r>
      <w:r>
        <w:rPr>
          <w:spacing w:val="-1"/>
        </w:rPr>
        <w:t>onto</w:t>
      </w:r>
      <w:r>
        <w:rPr>
          <w:spacing w:val="49"/>
        </w:rPr>
        <w:t xml:space="preserve"> </w:t>
      </w:r>
      <w:r>
        <w:rPr>
          <w:spacing w:val="-1"/>
        </w:rPr>
        <w:t xml:space="preserve">something </w:t>
      </w:r>
      <w:r>
        <w:t>else</w:t>
      </w:r>
      <w:r>
        <w:rPr>
          <w:spacing w:val="1"/>
        </w:rPr>
        <w:t xml:space="preserve"> </w:t>
      </w:r>
      <w:r>
        <w:rPr>
          <w:spacing w:val="-1"/>
        </w:rPr>
        <w:t>which</w:t>
      </w:r>
      <w:r>
        <w:t xml:space="preserve"> could </w:t>
      </w:r>
      <w:r>
        <w:rPr>
          <w:spacing w:val="-1"/>
        </w:rPr>
        <w:t>provide</w:t>
      </w:r>
      <w:r>
        <w:t xml:space="preserve"> the</w:t>
      </w:r>
      <w:r>
        <w:rPr>
          <w:spacing w:val="1"/>
        </w:rPr>
        <w:t xml:space="preserve"> </w:t>
      </w:r>
      <w:r>
        <w:rPr>
          <w:spacing w:val="-1"/>
        </w:rPr>
        <w:t>work</w:t>
      </w:r>
      <w:r>
        <w:rPr>
          <w:spacing w:val="1"/>
        </w:rPr>
        <w:t xml:space="preserve"> </w:t>
      </w:r>
      <w:r>
        <w:rPr>
          <w:spacing w:val="-1"/>
        </w:rPr>
        <w:t xml:space="preserve">which </w:t>
      </w:r>
      <w:r>
        <w:t>they</w:t>
      </w:r>
      <w:r>
        <w:rPr>
          <w:spacing w:val="-2"/>
        </w:rPr>
        <w:t xml:space="preserve"> </w:t>
      </w:r>
      <w:r>
        <w:rPr>
          <w:spacing w:val="-1"/>
        </w:rPr>
        <w:t>love.</w:t>
      </w:r>
    </w:p>
    <w:p w:rsidR="00743C02" w:rsidRDefault="001F2438">
      <w:pPr>
        <w:pStyle w:val="Corpodetexto"/>
        <w:spacing w:before="120"/>
        <w:ind w:right="136"/>
      </w:pPr>
      <w:r>
        <w:rPr>
          <w:spacing w:val="-1"/>
        </w:rPr>
        <w:t>Then</w:t>
      </w:r>
      <w:r>
        <w:t xml:space="preserve"> </w:t>
      </w:r>
      <w:r>
        <w:rPr>
          <w:spacing w:val="-1"/>
        </w:rPr>
        <w:t>people</w:t>
      </w:r>
      <w:r>
        <w:t xml:space="preserve"> </w:t>
      </w:r>
      <w:r>
        <w:rPr>
          <w:spacing w:val="-1"/>
        </w:rPr>
        <w:t>stop</w:t>
      </w:r>
      <w:r>
        <w:t xml:space="preserve"> </w:t>
      </w:r>
      <w:r>
        <w:rPr>
          <w:spacing w:val="-1"/>
        </w:rPr>
        <w:t xml:space="preserve">moving on </w:t>
      </w:r>
      <w:r>
        <w:t>and</w:t>
      </w:r>
      <w:r>
        <w:rPr>
          <w:spacing w:val="-3"/>
        </w:rPr>
        <w:t xml:space="preserve"> </w:t>
      </w:r>
      <w:r>
        <w:rPr>
          <w:spacing w:val="-1"/>
        </w:rPr>
        <w:t>evolving towards that</w:t>
      </w:r>
      <w:r>
        <w:rPr>
          <w:spacing w:val="1"/>
        </w:rPr>
        <w:t xml:space="preserve"> </w:t>
      </w:r>
      <w:r>
        <w:rPr>
          <w:spacing w:val="-1"/>
        </w:rPr>
        <w:t>which they</w:t>
      </w:r>
      <w:r>
        <w:rPr>
          <w:spacing w:val="51"/>
        </w:rPr>
        <w:t xml:space="preserve"> </w:t>
      </w:r>
      <w:r>
        <w:rPr>
          <w:spacing w:val="-1"/>
        </w:rPr>
        <w:t>love.</w:t>
      </w:r>
    </w:p>
    <w:p w:rsidR="00743C02" w:rsidRDefault="001F2438">
      <w:pPr>
        <w:pStyle w:val="Corpodetexto"/>
        <w:ind w:right="279"/>
      </w:pPr>
      <w:r>
        <w:rPr>
          <w:spacing w:val="-1"/>
        </w:rPr>
        <w:t>Because they</w:t>
      </w:r>
      <w:r>
        <w:rPr>
          <w:spacing w:val="-2"/>
        </w:rPr>
        <w:t xml:space="preserve"> </w:t>
      </w:r>
      <w:r>
        <w:t xml:space="preserve">do </w:t>
      </w:r>
      <w:r>
        <w:rPr>
          <w:spacing w:val="-1"/>
        </w:rPr>
        <w:t>not truly</w:t>
      </w:r>
      <w:r>
        <w:rPr>
          <w:spacing w:val="-2"/>
        </w:rPr>
        <w:t xml:space="preserve"> </w:t>
      </w:r>
      <w:r>
        <w:rPr>
          <w:spacing w:val="-1"/>
        </w:rPr>
        <w:t>believe</w:t>
      </w:r>
      <w:r>
        <w:t xml:space="preserve"> </w:t>
      </w:r>
      <w:r>
        <w:rPr>
          <w:spacing w:val="-1"/>
        </w:rPr>
        <w:t>in themselves, they</w:t>
      </w:r>
      <w:r>
        <w:rPr>
          <w:spacing w:val="-3"/>
        </w:rPr>
        <w:t xml:space="preserve"> </w:t>
      </w:r>
      <w:r>
        <w:rPr>
          <w:spacing w:val="-1"/>
        </w:rPr>
        <w:t>accept</w:t>
      </w:r>
      <w:r>
        <w:rPr>
          <w:spacing w:val="57"/>
        </w:rPr>
        <w:t xml:space="preserve"> </w:t>
      </w:r>
      <w:r>
        <w:rPr>
          <w:spacing w:val="-1"/>
        </w:rPr>
        <w:t>something</w:t>
      </w:r>
      <w:r>
        <w:rPr>
          <w:spacing w:val="1"/>
        </w:rPr>
        <w:t xml:space="preserve"> </w:t>
      </w:r>
      <w:r>
        <w:rPr>
          <w:spacing w:val="-1"/>
        </w:rPr>
        <w:t>less.</w:t>
      </w:r>
    </w:p>
    <w:p w:rsidR="00743C02" w:rsidRDefault="001F2438">
      <w:pPr>
        <w:pStyle w:val="Corpodetexto"/>
        <w:ind w:right="279"/>
      </w:pPr>
      <w:r>
        <w:rPr>
          <w:spacing w:val="-1"/>
        </w:rPr>
        <w:t>You</w:t>
      </w:r>
      <w:r>
        <w:t xml:space="preserve"> </w:t>
      </w:r>
      <w:r>
        <w:rPr>
          <w:spacing w:val="-1"/>
        </w:rPr>
        <w:t>know,</w:t>
      </w:r>
      <w:r>
        <w:t xml:space="preserve"> a </w:t>
      </w:r>
      <w:r>
        <w:rPr>
          <w:spacing w:val="-1"/>
        </w:rPr>
        <w:t>shark</w:t>
      </w:r>
      <w:r>
        <w:t xml:space="preserve"> </w:t>
      </w:r>
      <w:r>
        <w:rPr>
          <w:spacing w:val="-1"/>
        </w:rPr>
        <w:t>needs</w:t>
      </w:r>
      <w:r>
        <w:rPr>
          <w:spacing w:val="-2"/>
        </w:rPr>
        <w:t xml:space="preserve"> </w:t>
      </w:r>
      <w:r>
        <w:rPr>
          <w:spacing w:val="-1"/>
        </w:rPr>
        <w:t>to</w:t>
      </w:r>
      <w:r>
        <w:rPr>
          <w:spacing w:val="-2"/>
        </w:rPr>
        <w:t xml:space="preserve"> </w:t>
      </w:r>
      <w:r>
        <w:rPr>
          <w:spacing w:val="-1"/>
        </w:rPr>
        <w:t>keep</w:t>
      </w:r>
      <w:r>
        <w:rPr>
          <w:spacing w:val="-2"/>
        </w:rPr>
        <w:t xml:space="preserve"> </w:t>
      </w:r>
      <w:r>
        <w:rPr>
          <w:spacing w:val="-1"/>
        </w:rPr>
        <w:t>on</w:t>
      </w:r>
      <w:r>
        <w:rPr>
          <w:spacing w:val="1"/>
        </w:rPr>
        <w:t xml:space="preserve"> </w:t>
      </w:r>
      <w:r>
        <w:rPr>
          <w:spacing w:val="-1"/>
        </w:rPr>
        <w:t>moving</w:t>
      </w:r>
      <w:r>
        <w:rPr>
          <w:spacing w:val="1"/>
        </w:rPr>
        <w:t xml:space="preserve"> </w:t>
      </w:r>
      <w:r>
        <w:rPr>
          <w:spacing w:val="-1"/>
        </w:rPr>
        <w:t>if it is</w:t>
      </w:r>
      <w:r>
        <w:rPr>
          <w:spacing w:val="-2"/>
        </w:rPr>
        <w:t xml:space="preserve"> </w:t>
      </w:r>
      <w:r>
        <w:rPr>
          <w:spacing w:val="-1"/>
        </w:rPr>
        <w:t>to</w:t>
      </w:r>
      <w:r>
        <w:rPr>
          <w:spacing w:val="-2"/>
        </w:rPr>
        <w:t xml:space="preserve"> </w:t>
      </w:r>
      <w:r>
        <w:rPr>
          <w:spacing w:val="-1"/>
        </w:rPr>
        <w:t>continue</w:t>
      </w:r>
      <w:r>
        <w:rPr>
          <w:spacing w:val="26"/>
        </w:rPr>
        <w:t xml:space="preserve"> </w:t>
      </w:r>
      <w:r>
        <w:rPr>
          <w:spacing w:val="-1"/>
        </w:rPr>
        <w:t>pushing</w:t>
      </w:r>
      <w:r>
        <w:rPr>
          <w:spacing w:val="1"/>
        </w:rPr>
        <w:t xml:space="preserve"> </w:t>
      </w:r>
      <w:r>
        <w:rPr>
          <w:spacing w:val="-2"/>
        </w:rPr>
        <w:t>water</w:t>
      </w:r>
      <w:r>
        <w:rPr>
          <w:spacing w:val="-1"/>
        </w:rPr>
        <w:t xml:space="preserve"> through the</w:t>
      </w:r>
      <w:r>
        <w:t xml:space="preserve"> </w:t>
      </w:r>
      <w:r>
        <w:rPr>
          <w:spacing w:val="-1"/>
        </w:rPr>
        <w:t>gills to get oxygen.</w:t>
      </w:r>
    </w:p>
    <w:p w:rsidR="00743C02" w:rsidRDefault="001F2438">
      <w:pPr>
        <w:pStyle w:val="Corpodetexto"/>
      </w:pPr>
      <w:r>
        <w:rPr>
          <w:spacing w:val="-1"/>
        </w:rPr>
        <w:t>When it</w:t>
      </w:r>
      <w:r>
        <w:t xml:space="preserve"> </w:t>
      </w:r>
      <w:r>
        <w:rPr>
          <w:spacing w:val="-1"/>
        </w:rPr>
        <w:t>stops moving</w:t>
      </w:r>
      <w:r>
        <w:rPr>
          <w:spacing w:val="1"/>
        </w:rPr>
        <w:t xml:space="preserve"> </w:t>
      </w:r>
      <w:r>
        <w:rPr>
          <w:spacing w:val="-1"/>
        </w:rPr>
        <w:t xml:space="preserve">on, </w:t>
      </w:r>
      <w:r>
        <w:t>then,</w:t>
      </w:r>
      <w:r>
        <w:rPr>
          <w:spacing w:val="-1"/>
        </w:rPr>
        <w:t xml:space="preserve"> you have</w:t>
      </w:r>
      <w:r>
        <w:t xml:space="preserve"> a</w:t>
      </w:r>
      <w:r>
        <w:rPr>
          <w:spacing w:val="1"/>
        </w:rPr>
        <w:t xml:space="preserve"> </w:t>
      </w:r>
      <w:r>
        <w:rPr>
          <w:spacing w:val="-1"/>
        </w:rPr>
        <w:t>dead shark.</w:t>
      </w:r>
    </w:p>
    <w:p w:rsidR="00743C02" w:rsidRDefault="001F2438">
      <w:pPr>
        <w:pStyle w:val="Corpodetexto"/>
        <w:spacing w:before="120"/>
        <w:ind w:right="136"/>
      </w:pPr>
      <w:r>
        <w:rPr>
          <w:spacing w:val="-1"/>
        </w:rPr>
        <w:t>Keep</w:t>
      </w:r>
      <w:r>
        <w:t xml:space="preserve"> </w:t>
      </w:r>
      <w:r>
        <w:rPr>
          <w:spacing w:val="-1"/>
        </w:rPr>
        <w:t>moving</w:t>
      </w:r>
      <w:r>
        <w:t xml:space="preserve"> </w:t>
      </w:r>
      <w:r>
        <w:rPr>
          <w:spacing w:val="-1"/>
        </w:rPr>
        <w:t xml:space="preserve">on </w:t>
      </w:r>
      <w:r>
        <w:rPr>
          <w:spacing w:val="-2"/>
        </w:rPr>
        <w:t>towards</w:t>
      </w:r>
      <w:r>
        <w:t xml:space="preserve"> </w:t>
      </w:r>
      <w:r>
        <w:rPr>
          <w:spacing w:val="-2"/>
        </w:rPr>
        <w:t>something</w:t>
      </w:r>
      <w:r>
        <w:rPr>
          <w:spacing w:val="1"/>
        </w:rPr>
        <w:t xml:space="preserve"> </w:t>
      </w:r>
      <w:r>
        <w:rPr>
          <w:spacing w:val="-2"/>
        </w:rPr>
        <w:t>which</w:t>
      </w:r>
      <w:r>
        <w:t xml:space="preserve"> </w:t>
      </w:r>
      <w:r>
        <w:rPr>
          <w:spacing w:val="-1"/>
        </w:rPr>
        <w:t>you</w:t>
      </w:r>
      <w:r>
        <w:rPr>
          <w:spacing w:val="-2"/>
        </w:rPr>
        <w:t xml:space="preserve"> </w:t>
      </w:r>
      <w:r>
        <w:rPr>
          <w:spacing w:val="-1"/>
        </w:rPr>
        <w:t>love</w:t>
      </w:r>
      <w:r>
        <w:t xml:space="preserve"> </w:t>
      </w:r>
      <w:r>
        <w:rPr>
          <w:spacing w:val="-1"/>
        </w:rPr>
        <w:t>then</w:t>
      </w:r>
      <w:r>
        <w:t xml:space="preserve"> </w:t>
      </w:r>
      <w:r>
        <w:rPr>
          <w:spacing w:val="-1"/>
        </w:rPr>
        <w:t>life</w:t>
      </w:r>
      <w:r>
        <w:t xml:space="preserve"> </w:t>
      </w:r>
      <w:r>
        <w:rPr>
          <w:spacing w:val="-1"/>
        </w:rPr>
        <w:t>can</w:t>
      </w:r>
      <w:r>
        <w:t xml:space="preserve"> </w:t>
      </w:r>
      <w:r>
        <w:rPr>
          <w:spacing w:val="-1"/>
        </w:rPr>
        <w:t>be</w:t>
      </w:r>
      <w:r>
        <w:rPr>
          <w:spacing w:val="42"/>
        </w:rPr>
        <w:t xml:space="preserve"> </w:t>
      </w:r>
      <w:r>
        <w:rPr>
          <w:spacing w:val="-1"/>
        </w:rPr>
        <w:t>happy.</w:t>
      </w:r>
      <w:r>
        <w:t xml:space="preserve"> </w:t>
      </w:r>
      <w:r>
        <w:rPr>
          <w:spacing w:val="-1"/>
        </w:rPr>
        <w:t>But</w:t>
      </w:r>
      <w:r>
        <w:rPr>
          <w:spacing w:val="2"/>
        </w:rPr>
        <w:t xml:space="preserve"> </w:t>
      </w:r>
      <w:r>
        <w:rPr>
          <w:spacing w:val="-1"/>
        </w:rPr>
        <w:t>you</w:t>
      </w:r>
      <w:r>
        <w:rPr>
          <w:spacing w:val="-2"/>
        </w:rPr>
        <w:t xml:space="preserve"> </w:t>
      </w:r>
      <w:r>
        <w:rPr>
          <w:spacing w:val="-1"/>
        </w:rPr>
        <w:t>could</w:t>
      </w:r>
      <w:r>
        <w:t xml:space="preserve"> </w:t>
      </w:r>
      <w:r>
        <w:rPr>
          <w:spacing w:val="-1"/>
        </w:rPr>
        <w:t>still</w:t>
      </w:r>
      <w:r>
        <w:t xml:space="preserve"> </w:t>
      </w:r>
      <w:r>
        <w:rPr>
          <w:spacing w:val="-1"/>
        </w:rPr>
        <w:t>be</w:t>
      </w:r>
      <w:r>
        <w:rPr>
          <w:spacing w:val="-2"/>
        </w:rPr>
        <w:t xml:space="preserve"> </w:t>
      </w:r>
      <w:r>
        <w:t>a</w:t>
      </w:r>
      <w:r>
        <w:rPr>
          <w:spacing w:val="1"/>
        </w:rPr>
        <w:t xml:space="preserve"> </w:t>
      </w:r>
      <w:r>
        <w:rPr>
          <w:spacing w:val="-1"/>
        </w:rPr>
        <w:t>shark.</w:t>
      </w:r>
    </w:p>
    <w:p w:rsidR="00743C02" w:rsidRDefault="001F2438">
      <w:pPr>
        <w:pStyle w:val="Corpodetexto"/>
        <w:ind w:right="136"/>
      </w:pPr>
      <w:r>
        <w:rPr>
          <w:spacing w:val="-1"/>
        </w:rPr>
        <w:t>But</w:t>
      </w:r>
      <w:r>
        <w:rPr>
          <w:spacing w:val="2"/>
        </w:rPr>
        <w:t xml:space="preserve"> </w:t>
      </w:r>
      <w:r>
        <w:t>for</w:t>
      </w:r>
      <w:r>
        <w:rPr>
          <w:spacing w:val="-1"/>
        </w:rPr>
        <w:t xml:space="preserve"> </w:t>
      </w:r>
      <w:r>
        <w:t>thousands</w:t>
      </w:r>
      <w:r>
        <w:rPr>
          <w:spacing w:val="-1"/>
        </w:rPr>
        <w:t xml:space="preserve"> </w:t>
      </w:r>
      <w:r>
        <w:t xml:space="preserve">of </w:t>
      </w:r>
      <w:r>
        <w:rPr>
          <w:spacing w:val="-1"/>
        </w:rPr>
        <w:t>years</w:t>
      </w:r>
      <w:r>
        <w:t xml:space="preserve"> </w:t>
      </w:r>
      <w:r>
        <w:rPr>
          <w:spacing w:val="-1"/>
        </w:rPr>
        <w:t>Masters</w:t>
      </w:r>
      <w:r>
        <w:rPr>
          <w:spacing w:val="-2"/>
        </w:rPr>
        <w:t xml:space="preserve"> </w:t>
      </w:r>
      <w:r>
        <w:t>of</w:t>
      </w:r>
      <w:r>
        <w:rPr>
          <w:spacing w:val="1"/>
        </w:rPr>
        <w:t xml:space="preserve"> </w:t>
      </w:r>
      <w:r>
        <w:rPr>
          <w:spacing w:val="-1"/>
        </w:rPr>
        <w:t>Meditation</w:t>
      </w:r>
      <w:r>
        <w:t xml:space="preserve"> </w:t>
      </w:r>
      <w:r>
        <w:rPr>
          <w:spacing w:val="-1"/>
        </w:rPr>
        <w:t>have</w:t>
      </w:r>
      <w:r>
        <w:rPr>
          <w:spacing w:val="1"/>
        </w:rPr>
        <w:t xml:space="preserve"> </w:t>
      </w:r>
      <w:r>
        <w:rPr>
          <w:spacing w:val="-1"/>
        </w:rPr>
        <w:t>been</w:t>
      </w:r>
      <w:r>
        <w:t xml:space="preserve"> </w:t>
      </w:r>
      <w:r>
        <w:rPr>
          <w:spacing w:val="-1"/>
        </w:rPr>
        <w:t>saying,</w:t>
      </w:r>
      <w:r>
        <w:rPr>
          <w:spacing w:val="37"/>
        </w:rPr>
        <w:t xml:space="preserve"> </w:t>
      </w:r>
      <w:r>
        <w:rPr>
          <w:spacing w:val="-1"/>
        </w:rPr>
        <w:t>"Do</w:t>
      </w:r>
      <w:r>
        <w:t xml:space="preserve"> not </w:t>
      </w:r>
      <w:r>
        <w:rPr>
          <w:spacing w:val="-1"/>
        </w:rPr>
        <w:t>waste</w:t>
      </w:r>
      <w:r>
        <w:t xml:space="preserve"> </w:t>
      </w:r>
      <w:r>
        <w:rPr>
          <w:spacing w:val="-1"/>
        </w:rPr>
        <w:t>your time</w:t>
      </w:r>
      <w:r>
        <w:rPr>
          <w:spacing w:val="1"/>
        </w:rPr>
        <w:t xml:space="preserve"> </w:t>
      </w:r>
      <w:r>
        <w:t xml:space="preserve">on </w:t>
      </w:r>
      <w:r>
        <w:rPr>
          <w:spacing w:val="-1"/>
        </w:rPr>
        <w:t>useless things".</w:t>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0"/>
        <w:ind w:right="135"/>
      </w:pPr>
      <w:r>
        <w:rPr>
          <w:spacing w:val="-1"/>
        </w:rPr>
        <w:lastRenderedPageBreak/>
        <w:t xml:space="preserve">For </w:t>
      </w:r>
      <w:r>
        <w:rPr>
          <w:spacing w:val="-2"/>
        </w:rPr>
        <w:t>thousands</w:t>
      </w:r>
      <w:r>
        <w:t xml:space="preserve"> </w:t>
      </w:r>
      <w:r>
        <w:rPr>
          <w:spacing w:val="-1"/>
        </w:rPr>
        <w:t>of</w:t>
      </w:r>
      <w:r>
        <w:t xml:space="preserve"> </w:t>
      </w:r>
      <w:r>
        <w:rPr>
          <w:spacing w:val="-1"/>
        </w:rPr>
        <w:t>years Masters of Meditation have</w:t>
      </w:r>
      <w:r>
        <w:rPr>
          <w:spacing w:val="1"/>
        </w:rPr>
        <w:t xml:space="preserve"> </w:t>
      </w:r>
      <w:r>
        <w:rPr>
          <w:spacing w:val="-1"/>
        </w:rPr>
        <w:t>been telling</w:t>
      </w:r>
      <w:r>
        <w:t xml:space="preserve"> </w:t>
      </w:r>
      <w:r>
        <w:rPr>
          <w:spacing w:val="-1"/>
        </w:rPr>
        <w:t>you,</w:t>
      </w:r>
      <w:r>
        <w:rPr>
          <w:spacing w:val="24"/>
        </w:rPr>
        <w:t xml:space="preserve"> </w:t>
      </w:r>
      <w:r>
        <w:rPr>
          <w:spacing w:val="-1"/>
        </w:rPr>
        <w:t>"Enlightenment</w:t>
      </w:r>
      <w:r>
        <w:t xml:space="preserve"> </w:t>
      </w:r>
      <w:r>
        <w:rPr>
          <w:spacing w:val="-1"/>
        </w:rPr>
        <w:t>is</w:t>
      </w:r>
      <w:r>
        <w:t xml:space="preserve"> </w:t>
      </w:r>
      <w:r>
        <w:rPr>
          <w:spacing w:val="-1"/>
        </w:rPr>
        <w:t>Possible".</w:t>
      </w:r>
    </w:p>
    <w:p w:rsidR="00743C02" w:rsidRDefault="001F2438">
      <w:pPr>
        <w:pStyle w:val="Corpodetexto"/>
        <w:ind w:right="135"/>
      </w:pPr>
      <w:r>
        <w:rPr>
          <w:spacing w:val="-1"/>
        </w:rPr>
        <w:t>Understand</w:t>
      </w:r>
      <w:r>
        <w:rPr>
          <w:spacing w:val="-2"/>
        </w:rPr>
        <w:t xml:space="preserve"> </w:t>
      </w:r>
      <w:r>
        <w:rPr>
          <w:spacing w:val="-1"/>
        </w:rPr>
        <w:t>that</w:t>
      </w:r>
      <w:r>
        <w:rPr>
          <w:spacing w:val="-2"/>
        </w:rPr>
        <w:t xml:space="preserve"> </w:t>
      </w:r>
      <w:r>
        <w:rPr>
          <w:spacing w:val="-1"/>
        </w:rPr>
        <w:t>even</w:t>
      </w:r>
      <w:r>
        <w:rPr>
          <w:spacing w:val="-2"/>
        </w:rPr>
        <w:t xml:space="preserve"> </w:t>
      </w:r>
      <w:r>
        <w:rPr>
          <w:spacing w:val="-1"/>
        </w:rPr>
        <w:t>though Hitler,</w:t>
      </w:r>
      <w:r>
        <w:t xml:space="preserve"> </w:t>
      </w:r>
      <w:r>
        <w:rPr>
          <w:spacing w:val="-1"/>
        </w:rPr>
        <w:t>Stalin,</w:t>
      </w:r>
      <w:r>
        <w:t xml:space="preserve"> </w:t>
      </w:r>
      <w:r>
        <w:rPr>
          <w:spacing w:val="-1"/>
        </w:rPr>
        <w:t>Chairman</w:t>
      </w:r>
      <w:r>
        <w:t xml:space="preserve"> </w:t>
      </w:r>
      <w:r>
        <w:rPr>
          <w:spacing w:val="-1"/>
        </w:rPr>
        <w:t>Mao</w:t>
      </w:r>
      <w:r>
        <w:t xml:space="preserve"> </w:t>
      </w:r>
      <w:r>
        <w:rPr>
          <w:spacing w:val="-1"/>
        </w:rPr>
        <w:t>and</w:t>
      </w:r>
      <w:r>
        <w:t xml:space="preserve"> </w:t>
      </w:r>
      <w:r>
        <w:rPr>
          <w:spacing w:val="-1"/>
        </w:rPr>
        <w:t>Bill</w:t>
      </w:r>
      <w:r>
        <w:rPr>
          <w:spacing w:val="28"/>
        </w:rPr>
        <w:t xml:space="preserve"> </w:t>
      </w:r>
      <w:r>
        <w:rPr>
          <w:spacing w:val="-1"/>
        </w:rPr>
        <w:t>Gates really</w:t>
      </w:r>
      <w:r>
        <w:rPr>
          <w:spacing w:val="-2"/>
        </w:rPr>
        <w:t xml:space="preserve"> </w:t>
      </w:r>
      <w:r>
        <w:rPr>
          <w:spacing w:val="-1"/>
        </w:rPr>
        <w:t>loved</w:t>
      </w:r>
      <w:r>
        <w:rPr>
          <w:spacing w:val="-2"/>
        </w:rPr>
        <w:t xml:space="preserve"> </w:t>
      </w:r>
      <w:r>
        <w:t>and</w:t>
      </w:r>
      <w:r>
        <w:rPr>
          <w:spacing w:val="-1"/>
        </w:rPr>
        <w:t xml:space="preserve"> love</w:t>
      </w:r>
      <w:r>
        <w:t xml:space="preserve"> </w:t>
      </w:r>
      <w:r>
        <w:rPr>
          <w:spacing w:val="-1"/>
        </w:rPr>
        <w:t>their jobs,</w:t>
      </w:r>
      <w:r>
        <w:rPr>
          <w:spacing w:val="1"/>
        </w:rPr>
        <w:t xml:space="preserve"> </w:t>
      </w:r>
      <w:r>
        <w:rPr>
          <w:spacing w:val="-1"/>
        </w:rPr>
        <w:t>ultimately</w:t>
      </w:r>
      <w:r>
        <w:rPr>
          <w:spacing w:val="-3"/>
        </w:rPr>
        <w:t xml:space="preserve"> </w:t>
      </w:r>
      <w:r>
        <w:rPr>
          <w:spacing w:val="-1"/>
        </w:rPr>
        <w:t>this is not useful.</w:t>
      </w:r>
    </w:p>
    <w:p w:rsidR="00743C02" w:rsidRDefault="001F2438">
      <w:pPr>
        <w:pStyle w:val="Corpodetexto"/>
        <w:ind w:right="135"/>
      </w:pPr>
      <w:r>
        <w:rPr>
          <w:spacing w:val="-1"/>
        </w:rPr>
        <w:t>Only</w:t>
      </w:r>
      <w:r>
        <w:t xml:space="preserve"> </w:t>
      </w:r>
      <w:r>
        <w:rPr>
          <w:spacing w:val="-1"/>
        </w:rPr>
        <w:t>when</w:t>
      </w:r>
      <w:r>
        <w:t xml:space="preserve"> </w:t>
      </w:r>
      <w:r>
        <w:rPr>
          <w:spacing w:val="-1"/>
        </w:rPr>
        <w:t>you</w:t>
      </w:r>
      <w:r>
        <w:rPr>
          <w:spacing w:val="-2"/>
        </w:rPr>
        <w:t xml:space="preserve"> </w:t>
      </w:r>
      <w:r>
        <w:rPr>
          <w:spacing w:val="-1"/>
        </w:rPr>
        <w:t>ATTAIN</w:t>
      </w:r>
      <w:r>
        <w:t xml:space="preserve"> </w:t>
      </w:r>
      <w:r>
        <w:rPr>
          <w:spacing w:val="-1"/>
        </w:rPr>
        <w:t>enlightenment.</w:t>
      </w:r>
      <w:r>
        <w:rPr>
          <w:spacing w:val="-2"/>
        </w:rPr>
        <w:t xml:space="preserve"> </w:t>
      </w:r>
      <w:r>
        <w:rPr>
          <w:spacing w:val="-1"/>
        </w:rPr>
        <w:t>Only</w:t>
      </w:r>
      <w:r>
        <w:rPr>
          <w:spacing w:val="-3"/>
        </w:rPr>
        <w:t xml:space="preserve"> </w:t>
      </w:r>
      <w:r>
        <w:rPr>
          <w:spacing w:val="-1"/>
        </w:rPr>
        <w:t>then</w:t>
      </w:r>
      <w:r>
        <w:rPr>
          <w:spacing w:val="-2"/>
        </w:rPr>
        <w:t xml:space="preserve"> </w:t>
      </w:r>
      <w:r>
        <w:rPr>
          <w:spacing w:val="-1"/>
        </w:rPr>
        <w:t>is</w:t>
      </w:r>
      <w:r>
        <w:t xml:space="preserve"> </w:t>
      </w:r>
      <w:r>
        <w:rPr>
          <w:spacing w:val="-1"/>
        </w:rPr>
        <w:t>Love</w:t>
      </w:r>
      <w:r>
        <w:t xml:space="preserve"> </w:t>
      </w:r>
      <w:r>
        <w:rPr>
          <w:spacing w:val="-1"/>
        </w:rPr>
        <w:t>and</w:t>
      </w:r>
      <w:r>
        <w:rPr>
          <w:spacing w:val="24"/>
        </w:rPr>
        <w:t xml:space="preserve"> </w:t>
      </w:r>
      <w:r>
        <w:rPr>
          <w:spacing w:val="-1"/>
        </w:rPr>
        <w:t xml:space="preserve">Happiness </w:t>
      </w:r>
      <w:r>
        <w:rPr>
          <w:spacing w:val="-2"/>
        </w:rPr>
        <w:t>permanent.</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743C02" w:rsidRDefault="001F2438">
      <w:pPr>
        <w:pStyle w:val="Ttulo21"/>
        <w:ind w:left="174" w:right="151" w:hanging="2"/>
        <w:jc w:val="center"/>
      </w:pPr>
      <w:r>
        <w:rPr>
          <w:b/>
        </w:rPr>
        <w:t>The</w:t>
      </w:r>
      <w:r>
        <w:rPr>
          <w:b/>
          <w:spacing w:val="-20"/>
        </w:rPr>
        <w:t xml:space="preserve"> </w:t>
      </w:r>
      <w:r>
        <w:rPr>
          <w:b/>
        </w:rPr>
        <w:t>Mastery</w:t>
      </w:r>
      <w:r>
        <w:rPr>
          <w:b/>
          <w:spacing w:val="-19"/>
        </w:rPr>
        <w:t xml:space="preserve"> </w:t>
      </w:r>
      <w:r>
        <w:rPr>
          <w:b/>
        </w:rPr>
        <w:t>of</w:t>
      </w:r>
      <w:r>
        <w:rPr>
          <w:b/>
          <w:spacing w:val="-19"/>
        </w:rPr>
        <w:t xml:space="preserve"> </w:t>
      </w:r>
      <w:r>
        <w:rPr>
          <w:b/>
        </w:rPr>
        <w:t>Relationships,</w:t>
      </w:r>
      <w:r>
        <w:rPr>
          <w:b/>
          <w:w w:val="99"/>
        </w:rPr>
        <w:t xml:space="preserve"> </w:t>
      </w:r>
      <w:r>
        <w:rPr>
          <w:b/>
        </w:rPr>
        <w:t>The</w:t>
      </w:r>
      <w:r>
        <w:rPr>
          <w:b/>
          <w:spacing w:val="-13"/>
        </w:rPr>
        <w:t xml:space="preserve"> </w:t>
      </w:r>
      <w:r>
        <w:rPr>
          <w:b/>
        </w:rPr>
        <w:t>Energy</w:t>
      </w:r>
      <w:r>
        <w:rPr>
          <w:b/>
          <w:spacing w:val="-13"/>
        </w:rPr>
        <w:t xml:space="preserve"> </w:t>
      </w:r>
      <w:r>
        <w:rPr>
          <w:b/>
        </w:rPr>
        <w:t>of</w:t>
      </w:r>
      <w:r>
        <w:rPr>
          <w:b/>
          <w:spacing w:val="-13"/>
        </w:rPr>
        <w:t xml:space="preserve"> </w:t>
      </w:r>
      <w:r>
        <w:rPr>
          <w:b/>
        </w:rPr>
        <w:t>the</w:t>
      </w:r>
      <w:r>
        <w:rPr>
          <w:b/>
          <w:spacing w:val="-12"/>
        </w:rPr>
        <w:t xml:space="preserve"> </w:t>
      </w:r>
      <w:r>
        <w:rPr>
          <w:b/>
        </w:rPr>
        <w:t>Heart</w:t>
      </w:r>
      <w:r>
        <w:rPr>
          <w:b/>
          <w:spacing w:val="-13"/>
        </w:rPr>
        <w:t xml:space="preserve"> </w:t>
      </w:r>
      <w:r>
        <w:rPr>
          <w:b/>
        </w:rPr>
        <w:t>Center,</w:t>
      </w:r>
      <w:r>
        <w:rPr>
          <w:b/>
          <w:w w:val="99"/>
        </w:rPr>
        <w:t xml:space="preserve"> </w:t>
      </w:r>
      <w:r>
        <w:rPr>
          <w:b/>
        </w:rPr>
        <w:t>Evolution</w:t>
      </w:r>
      <w:r>
        <w:rPr>
          <w:b/>
          <w:spacing w:val="-20"/>
        </w:rPr>
        <w:t xml:space="preserve"> </w:t>
      </w:r>
      <w:r>
        <w:rPr>
          <w:b/>
        </w:rPr>
        <w:t>and</w:t>
      </w:r>
      <w:r>
        <w:rPr>
          <w:b/>
          <w:spacing w:val="-19"/>
        </w:rPr>
        <w:t xml:space="preserve"> </w:t>
      </w:r>
      <w:r>
        <w:rPr>
          <w:b/>
        </w:rPr>
        <w:t>Meta</w:t>
      </w:r>
    </w:p>
    <w:p w:rsidR="00743C02" w:rsidRDefault="001F2438">
      <w:pPr>
        <w:pStyle w:val="Corpodetexto"/>
        <w:spacing w:before="122"/>
        <w:ind w:right="135"/>
      </w:pPr>
      <w:r>
        <w:rPr>
          <w:spacing w:val="-1"/>
        </w:rPr>
        <w:t xml:space="preserve">Coming </w:t>
      </w:r>
      <w:r>
        <w:t xml:space="preserve">to </w:t>
      </w:r>
      <w:r>
        <w:rPr>
          <w:spacing w:val="-1"/>
        </w:rPr>
        <w:t>Terms</w:t>
      </w:r>
      <w:r>
        <w:rPr>
          <w:spacing w:val="1"/>
        </w:rPr>
        <w:t xml:space="preserve"> </w:t>
      </w:r>
      <w:r>
        <w:rPr>
          <w:spacing w:val="-1"/>
        </w:rPr>
        <w:t>with our</w:t>
      </w:r>
      <w:r>
        <w:rPr>
          <w:spacing w:val="1"/>
        </w:rPr>
        <w:t xml:space="preserve"> </w:t>
      </w:r>
      <w:r>
        <w:rPr>
          <w:spacing w:val="-1"/>
        </w:rPr>
        <w:t>Primary</w:t>
      </w:r>
      <w:r>
        <w:rPr>
          <w:spacing w:val="-2"/>
        </w:rPr>
        <w:t xml:space="preserve"> </w:t>
      </w:r>
      <w:r>
        <w:rPr>
          <w:spacing w:val="-1"/>
        </w:rPr>
        <w:t>relationships</w:t>
      </w:r>
      <w:r>
        <w:rPr>
          <w:spacing w:val="-2"/>
        </w:rPr>
        <w:t xml:space="preserve"> </w:t>
      </w:r>
      <w:r>
        <w:t xml:space="preserve">is </w:t>
      </w:r>
      <w:r>
        <w:rPr>
          <w:spacing w:val="-1"/>
        </w:rPr>
        <w:t>something</w:t>
      </w:r>
      <w:r>
        <w:t xml:space="preserve"> </w:t>
      </w:r>
      <w:r>
        <w:rPr>
          <w:spacing w:val="-1"/>
        </w:rPr>
        <w:t>which</w:t>
      </w:r>
      <w:r>
        <w:rPr>
          <w:spacing w:val="49"/>
        </w:rPr>
        <w:t xml:space="preserve"> </w:t>
      </w:r>
      <w:r>
        <w:rPr>
          <w:spacing w:val="-1"/>
        </w:rPr>
        <w:t>brings</w:t>
      </w:r>
      <w:r>
        <w:rPr>
          <w:spacing w:val="-2"/>
        </w:rPr>
        <w:t xml:space="preserve"> </w:t>
      </w:r>
      <w:r>
        <w:rPr>
          <w:spacing w:val="-1"/>
        </w:rPr>
        <w:t>us</w:t>
      </w:r>
      <w:r>
        <w:t xml:space="preserve"> </w:t>
      </w:r>
      <w:r>
        <w:rPr>
          <w:spacing w:val="-1"/>
        </w:rPr>
        <w:t>peace</w:t>
      </w:r>
      <w:r>
        <w:t xml:space="preserve"> </w:t>
      </w:r>
      <w:r>
        <w:rPr>
          <w:spacing w:val="-1"/>
        </w:rPr>
        <w:t>and allows</w:t>
      </w:r>
      <w:r>
        <w:rPr>
          <w:spacing w:val="1"/>
        </w:rPr>
        <w:t xml:space="preserve"> </w:t>
      </w:r>
      <w:r>
        <w:rPr>
          <w:spacing w:val="-1"/>
        </w:rPr>
        <w:t>us</w:t>
      </w:r>
      <w:r>
        <w:t xml:space="preserve"> to </w:t>
      </w:r>
      <w:r>
        <w:rPr>
          <w:spacing w:val="-1"/>
        </w:rPr>
        <w:t>move</w:t>
      </w:r>
      <w:r>
        <w:t xml:space="preserve"> on</w:t>
      </w:r>
      <w:r>
        <w:rPr>
          <w:spacing w:val="-1"/>
        </w:rPr>
        <w:t xml:space="preserve"> </w:t>
      </w:r>
      <w:r>
        <w:t xml:space="preserve">the </w:t>
      </w:r>
      <w:r>
        <w:rPr>
          <w:spacing w:val="-1"/>
        </w:rPr>
        <w:t>path</w:t>
      </w:r>
      <w:r>
        <w:t xml:space="preserve"> of</w:t>
      </w:r>
      <w:r>
        <w:rPr>
          <w:spacing w:val="-1"/>
        </w:rPr>
        <w:t xml:space="preserve"> evolution.</w:t>
      </w:r>
    </w:p>
    <w:p w:rsidR="00743C02" w:rsidRDefault="001F2438">
      <w:pPr>
        <w:pStyle w:val="Corpodetexto"/>
        <w:ind w:right="135"/>
      </w:pPr>
      <w:r>
        <w:t xml:space="preserve">We </w:t>
      </w:r>
      <w:r>
        <w:rPr>
          <w:spacing w:val="-1"/>
        </w:rPr>
        <w:t>heal</w:t>
      </w:r>
      <w:r>
        <w:rPr>
          <w:spacing w:val="-3"/>
        </w:rPr>
        <w:t xml:space="preserve"> </w:t>
      </w:r>
      <w:r>
        <w:rPr>
          <w:spacing w:val="-1"/>
        </w:rPr>
        <w:t>these relationships</w:t>
      </w:r>
      <w:r>
        <w:t xml:space="preserve"> by</w:t>
      </w:r>
      <w:r>
        <w:rPr>
          <w:spacing w:val="-2"/>
        </w:rPr>
        <w:t xml:space="preserve"> </w:t>
      </w:r>
      <w:r>
        <w:t>an</w:t>
      </w:r>
      <w:r>
        <w:rPr>
          <w:spacing w:val="-2"/>
        </w:rPr>
        <w:t xml:space="preserve"> </w:t>
      </w:r>
      <w:r>
        <w:rPr>
          <w:spacing w:val="-1"/>
        </w:rPr>
        <w:t>Ancient Advanced</w:t>
      </w:r>
      <w:r>
        <w:t xml:space="preserve"> </w:t>
      </w:r>
      <w:r>
        <w:rPr>
          <w:spacing w:val="-1"/>
        </w:rPr>
        <w:t>Synthesis</w:t>
      </w:r>
      <w:r>
        <w:t xml:space="preserve"> of</w:t>
      </w:r>
      <w:r>
        <w:rPr>
          <w:spacing w:val="43"/>
        </w:rPr>
        <w:t xml:space="preserve"> </w:t>
      </w:r>
      <w:r>
        <w:rPr>
          <w:spacing w:val="-1"/>
        </w:rPr>
        <w:t>Effective</w:t>
      </w:r>
      <w:r>
        <w:t xml:space="preserve"> </w:t>
      </w:r>
      <w:r>
        <w:rPr>
          <w:spacing w:val="-1"/>
        </w:rPr>
        <w:t>Meditation</w:t>
      </w:r>
      <w:r>
        <w:t xml:space="preserve"> </w:t>
      </w:r>
      <w:r>
        <w:rPr>
          <w:spacing w:val="-1"/>
        </w:rPr>
        <w:t>Techniques</w:t>
      </w:r>
      <w:r>
        <w:t xml:space="preserve"> </w:t>
      </w:r>
      <w:r>
        <w:rPr>
          <w:spacing w:val="-2"/>
        </w:rPr>
        <w:t>which</w:t>
      </w:r>
      <w:r>
        <w:rPr>
          <w:spacing w:val="-1"/>
        </w:rPr>
        <w:t xml:space="preserve"> speeds</w:t>
      </w:r>
      <w:r>
        <w:t xml:space="preserve"> </w:t>
      </w:r>
      <w:r>
        <w:rPr>
          <w:spacing w:val="-1"/>
        </w:rPr>
        <w:t>up the</w:t>
      </w:r>
      <w:r>
        <w:rPr>
          <w:spacing w:val="1"/>
        </w:rPr>
        <w:t xml:space="preserve"> </w:t>
      </w:r>
      <w:r>
        <w:rPr>
          <w:spacing w:val="-1"/>
        </w:rPr>
        <w:t>process</w:t>
      </w:r>
      <w:r>
        <w:t xml:space="preserve"> </w:t>
      </w:r>
      <w:r>
        <w:rPr>
          <w:spacing w:val="-1"/>
        </w:rPr>
        <w:t>of</w:t>
      </w:r>
      <w:r>
        <w:rPr>
          <w:spacing w:val="32"/>
        </w:rPr>
        <w:t xml:space="preserve"> </w:t>
      </w:r>
      <w:r>
        <w:rPr>
          <w:spacing w:val="-1"/>
        </w:rPr>
        <w:t>strengthening</w:t>
      </w:r>
      <w:r>
        <w:t xml:space="preserve"> </w:t>
      </w:r>
      <w:r>
        <w:rPr>
          <w:spacing w:val="-1"/>
        </w:rPr>
        <w:t>and healing</w:t>
      </w:r>
      <w:r>
        <w:t xml:space="preserve"> </w:t>
      </w:r>
      <w:r>
        <w:rPr>
          <w:spacing w:val="-1"/>
        </w:rPr>
        <w:t>the Heart Centre.</w:t>
      </w:r>
    </w:p>
    <w:p w:rsidR="00743C02" w:rsidRDefault="001F2438">
      <w:pPr>
        <w:pStyle w:val="Corpodetexto"/>
        <w:spacing w:line="361" w:lineRule="auto"/>
        <w:ind w:right="2663"/>
      </w:pPr>
      <w:r>
        <w:rPr>
          <w:spacing w:val="-1"/>
        </w:rPr>
        <w:t>This</w:t>
      </w:r>
      <w:r>
        <w:t xml:space="preserve"> has</w:t>
      </w:r>
      <w:r>
        <w:rPr>
          <w:spacing w:val="-1"/>
        </w:rPr>
        <w:t xml:space="preserve"> even</w:t>
      </w:r>
      <w:r>
        <w:t xml:space="preserve"> </w:t>
      </w:r>
      <w:r>
        <w:rPr>
          <w:spacing w:val="-1"/>
        </w:rPr>
        <w:t>more</w:t>
      </w:r>
      <w:r>
        <w:t xml:space="preserve"> </w:t>
      </w:r>
      <w:r>
        <w:rPr>
          <w:spacing w:val="-1"/>
        </w:rPr>
        <w:t>far-reaching</w:t>
      </w:r>
      <w:r>
        <w:t xml:space="preserve"> </w:t>
      </w:r>
      <w:r>
        <w:rPr>
          <w:spacing w:val="-1"/>
        </w:rPr>
        <w:t>effects:-</w:t>
      </w:r>
      <w:r>
        <w:rPr>
          <w:spacing w:val="27"/>
        </w:rPr>
        <w:t xml:space="preserve"> </w:t>
      </w:r>
      <w:r>
        <w:t>A</w:t>
      </w:r>
      <w:r>
        <w:rPr>
          <w:spacing w:val="1"/>
        </w:rPr>
        <w:t xml:space="preserve"> </w:t>
      </w:r>
      <w:r>
        <w:rPr>
          <w:spacing w:val="-1"/>
        </w:rPr>
        <w:t>Blocked</w:t>
      </w:r>
      <w:r>
        <w:t xml:space="preserve"> </w:t>
      </w:r>
      <w:r>
        <w:rPr>
          <w:spacing w:val="-1"/>
        </w:rPr>
        <w:t>Heart</w:t>
      </w:r>
      <w:r>
        <w:t xml:space="preserve"> </w:t>
      </w:r>
      <w:r>
        <w:rPr>
          <w:spacing w:val="-1"/>
        </w:rPr>
        <w:t>centre</w:t>
      </w:r>
      <w:r>
        <w:t xml:space="preserve"> </w:t>
      </w:r>
      <w:r>
        <w:rPr>
          <w:spacing w:val="-1"/>
        </w:rPr>
        <w:t>is</w:t>
      </w:r>
      <w:r>
        <w:t xml:space="preserve"> </w:t>
      </w:r>
      <w:r>
        <w:rPr>
          <w:spacing w:val="-1"/>
        </w:rPr>
        <w:t>selfish.</w:t>
      </w:r>
    </w:p>
    <w:p w:rsidR="00743C02" w:rsidRDefault="001F2438">
      <w:pPr>
        <w:pStyle w:val="Corpodetexto"/>
        <w:spacing w:before="5"/>
        <w:ind w:right="425"/>
        <w:jc w:val="both"/>
      </w:pPr>
      <w:r>
        <w:rPr>
          <w:spacing w:val="-1"/>
        </w:rPr>
        <w:t>Healing</w:t>
      </w:r>
      <w:r>
        <w:t xml:space="preserve"> </w:t>
      </w:r>
      <w:r>
        <w:rPr>
          <w:spacing w:val="-1"/>
        </w:rPr>
        <w:t>our</w:t>
      </w:r>
      <w:r>
        <w:t xml:space="preserve"> </w:t>
      </w:r>
      <w:r>
        <w:rPr>
          <w:spacing w:val="-1"/>
        </w:rPr>
        <w:t>Relationships</w:t>
      </w:r>
      <w:r>
        <w:t xml:space="preserve"> </w:t>
      </w:r>
      <w:r>
        <w:rPr>
          <w:spacing w:val="-1"/>
        </w:rPr>
        <w:t>is</w:t>
      </w:r>
      <w:r>
        <w:t xml:space="preserve"> </w:t>
      </w:r>
      <w:r>
        <w:rPr>
          <w:spacing w:val="-1"/>
        </w:rPr>
        <w:t>really</w:t>
      </w:r>
      <w:r>
        <w:rPr>
          <w:spacing w:val="-3"/>
        </w:rPr>
        <w:t xml:space="preserve"> </w:t>
      </w:r>
      <w:r>
        <w:t xml:space="preserve">the </w:t>
      </w:r>
      <w:r>
        <w:rPr>
          <w:spacing w:val="-1"/>
        </w:rPr>
        <w:t>Healing</w:t>
      </w:r>
      <w:r>
        <w:t xml:space="preserve"> </w:t>
      </w:r>
      <w:r>
        <w:rPr>
          <w:spacing w:val="-1"/>
        </w:rPr>
        <w:t>of</w:t>
      </w:r>
      <w:r>
        <w:rPr>
          <w:spacing w:val="-2"/>
        </w:rPr>
        <w:t xml:space="preserve"> </w:t>
      </w:r>
      <w:r>
        <w:rPr>
          <w:spacing w:val="-1"/>
        </w:rPr>
        <w:t>our</w:t>
      </w:r>
      <w:r>
        <w:t xml:space="preserve"> </w:t>
      </w:r>
      <w:r>
        <w:rPr>
          <w:spacing w:val="-2"/>
        </w:rPr>
        <w:t>own</w:t>
      </w:r>
      <w:r>
        <w:t xml:space="preserve"> </w:t>
      </w:r>
      <w:r>
        <w:rPr>
          <w:spacing w:val="-1"/>
        </w:rPr>
        <w:t>Hearts</w:t>
      </w:r>
      <w:r>
        <w:rPr>
          <w:spacing w:val="23"/>
        </w:rPr>
        <w:t xml:space="preserve"> </w:t>
      </w:r>
      <w:r>
        <w:rPr>
          <w:spacing w:val="-1"/>
        </w:rPr>
        <w:t>and</w:t>
      </w:r>
      <w:r>
        <w:t xml:space="preserve"> </w:t>
      </w:r>
      <w:r>
        <w:rPr>
          <w:spacing w:val="-1"/>
        </w:rPr>
        <w:t>developing the</w:t>
      </w:r>
      <w:r>
        <w:t xml:space="preserve"> </w:t>
      </w:r>
      <w:r>
        <w:rPr>
          <w:spacing w:val="-1"/>
        </w:rPr>
        <w:t>Higher</w:t>
      </w:r>
      <w:r>
        <w:t xml:space="preserve"> </w:t>
      </w:r>
      <w:r>
        <w:rPr>
          <w:spacing w:val="-1"/>
        </w:rPr>
        <w:t>Emotion of</w:t>
      </w:r>
      <w:r>
        <w:t xml:space="preserve"> </w:t>
      </w:r>
      <w:r>
        <w:rPr>
          <w:spacing w:val="-2"/>
        </w:rPr>
        <w:t>Compassion</w:t>
      </w:r>
      <w:r>
        <w:rPr>
          <w:spacing w:val="-1"/>
        </w:rPr>
        <w:t xml:space="preserve"> and Buddhist</w:t>
      </w:r>
      <w:r>
        <w:rPr>
          <w:spacing w:val="39"/>
        </w:rPr>
        <w:t xml:space="preserve"> </w:t>
      </w:r>
      <w:r>
        <w:rPr>
          <w:spacing w:val="-1"/>
        </w:rPr>
        <w:t>Meta.</w:t>
      </w:r>
    </w:p>
    <w:p w:rsidR="00743C02" w:rsidRDefault="001F2438">
      <w:pPr>
        <w:pStyle w:val="Corpodetexto"/>
        <w:ind w:right="135"/>
      </w:pPr>
      <w:r>
        <w:rPr>
          <w:spacing w:val="-1"/>
        </w:rPr>
        <w:t>This</w:t>
      </w:r>
      <w:r>
        <w:t xml:space="preserve"> </w:t>
      </w:r>
      <w:r>
        <w:rPr>
          <w:spacing w:val="-1"/>
        </w:rPr>
        <w:t>is</w:t>
      </w:r>
      <w:r>
        <w:t xml:space="preserve"> </w:t>
      </w:r>
      <w:r>
        <w:rPr>
          <w:spacing w:val="-1"/>
        </w:rPr>
        <w:t>the</w:t>
      </w:r>
      <w:r>
        <w:t xml:space="preserve"> </w:t>
      </w:r>
      <w:r>
        <w:rPr>
          <w:spacing w:val="-1"/>
        </w:rPr>
        <w:t>First</w:t>
      </w:r>
      <w:r>
        <w:t xml:space="preserve"> </w:t>
      </w:r>
      <w:r>
        <w:rPr>
          <w:spacing w:val="-1"/>
        </w:rPr>
        <w:t xml:space="preserve">Initiation </w:t>
      </w:r>
      <w:r>
        <w:rPr>
          <w:spacing w:val="-2"/>
        </w:rPr>
        <w:t>towards</w:t>
      </w:r>
      <w:r>
        <w:t xml:space="preserve"> </w:t>
      </w:r>
      <w:r>
        <w:rPr>
          <w:spacing w:val="-1"/>
        </w:rPr>
        <w:t>Enlightenment,</w:t>
      </w:r>
      <w:r>
        <w:t xml:space="preserve"> </w:t>
      </w:r>
      <w:r>
        <w:rPr>
          <w:spacing w:val="-2"/>
        </w:rPr>
        <w:t>which</w:t>
      </w:r>
      <w:r>
        <w:rPr>
          <w:spacing w:val="-1"/>
        </w:rPr>
        <w:t xml:space="preserve"> </w:t>
      </w:r>
      <w:r>
        <w:t xml:space="preserve">ends </w:t>
      </w:r>
      <w:r>
        <w:rPr>
          <w:spacing w:val="-1"/>
        </w:rPr>
        <w:t>in</w:t>
      </w:r>
      <w:r>
        <w:rPr>
          <w:spacing w:val="30"/>
        </w:rPr>
        <w:t xml:space="preserve"> </w:t>
      </w:r>
      <w:r>
        <w:rPr>
          <w:spacing w:val="-1"/>
        </w:rPr>
        <w:t>Selfless caring</w:t>
      </w:r>
      <w:r>
        <w:rPr>
          <w:spacing w:val="1"/>
        </w:rPr>
        <w:t xml:space="preserve"> </w:t>
      </w:r>
      <w:r>
        <w:t>for</w:t>
      </w:r>
      <w:r>
        <w:rPr>
          <w:spacing w:val="-1"/>
        </w:rPr>
        <w:t xml:space="preserve"> others.</w:t>
      </w:r>
    </w:p>
    <w:p w:rsidR="00743C02" w:rsidRDefault="001F2438">
      <w:pPr>
        <w:pStyle w:val="Corpodetexto"/>
        <w:ind w:right="135"/>
      </w:pPr>
      <w:r>
        <w:rPr>
          <w:spacing w:val="-1"/>
        </w:rPr>
        <w:t>The</w:t>
      </w:r>
      <w:r>
        <w:rPr>
          <w:spacing w:val="1"/>
        </w:rPr>
        <w:t xml:space="preserve"> </w:t>
      </w:r>
      <w:r>
        <w:rPr>
          <w:spacing w:val="-1"/>
        </w:rPr>
        <w:t>Energy</w:t>
      </w:r>
      <w:r>
        <w:rPr>
          <w:spacing w:val="-2"/>
        </w:rPr>
        <w:t xml:space="preserve"> </w:t>
      </w:r>
      <w:r>
        <w:rPr>
          <w:spacing w:val="-1"/>
        </w:rPr>
        <w:t>of</w:t>
      </w:r>
      <w:r>
        <w:rPr>
          <w:spacing w:val="-2"/>
        </w:rPr>
        <w:t xml:space="preserve"> </w:t>
      </w:r>
      <w:r>
        <w:rPr>
          <w:spacing w:val="-1"/>
        </w:rPr>
        <w:t>the</w:t>
      </w:r>
      <w:r>
        <w:t xml:space="preserve"> </w:t>
      </w:r>
      <w:r>
        <w:rPr>
          <w:spacing w:val="-1"/>
        </w:rPr>
        <w:t>Heart</w:t>
      </w:r>
      <w:r>
        <w:rPr>
          <w:spacing w:val="-2"/>
        </w:rPr>
        <w:t xml:space="preserve"> </w:t>
      </w:r>
      <w:r>
        <w:rPr>
          <w:spacing w:val="-1"/>
        </w:rPr>
        <w:t>is</w:t>
      </w:r>
      <w:r>
        <w:rPr>
          <w:spacing w:val="-2"/>
        </w:rPr>
        <w:t xml:space="preserve"> </w:t>
      </w:r>
      <w:r>
        <w:t xml:space="preserve">the </w:t>
      </w:r>
      <w:r>
        <w:rPr>
          <w:spacing w:val="-1"/>
        </w:rPr>
        <w:t>Energy</w:t>
      </w:r>
      <w:r>
        <w:rPr>
          <w:spacing w:val="-2"/>
        </w:rPr>
        <w:t xml:space="preserve"> </w:t>
      </w:r>
      <w:r>
        <w:rPr>
          <w:spacing w:val="-1"/>
        </w:rPr>
        <w:t>of</w:t>
      </w:r>
      <w:r>
        <w:t xml:space="preserve"> </w:t>
      </w:r>
      <w:r>
        <w:rPr>
          <w:spacing w:val="-1"/>
        </w:rPr>
        <w:t>Charity,</w:t>
      </w:r>
      <w:r>
        <w:t xml:space="preserve"> </w:t>
      </w:r>
      <w:r>
        <w:rPr>
          <w:spacing w:val="-1"/>
        </w:rPr>
        <w:t>of</w:t>
      </w:r>
      <w:r>
        <w:t xml:space="preserve"> </w:t>
      </w:r>
      <w:r>
        <w:rPr>
          <w:spacing w:val="-1"/>
        </w:rPr>
        <w:t>Giving</w:t>
      </w:r>
      <w:r>
        <w:rPr>
          <w:spacing w:val="1"/>
        </w:rPr>
        <w:t xml:space="preserve"> </w:t>
      </w:r>
      <w:r>
        <w:rPr>
          <w:spacing w:val="-2"/>
        </w:rPr>
        <w:t>without</w:t>
      </w:r>
      <w:r>
        <w:rPr>
          <w:spacing w:val="35"/>
        </w:rPr>
        <w:t xml:space="preserve"> </w:t>
      </w:r>
      <w:r>
        <w:t>any</w:t>
      </w:r>
      <w:r>
        <w:rPr>
          <w:spacing w:val="-2"/>
        </w:rPr>
        <w:t xml:space="preserve"> </w:t>
      </w:r>
      <w:r>
        <w:rPr>
          <w:spacing w:val="-1"/>
        </w:rPr>
        <w:t>thought</w:t>
      </w:r>
      <w:r>
        <w:t xml:space="preserve"> of </w:t>
      </w:r>
      <w:r>
        <w:rPr>
          <w:spacing w:val="-1"/>
        </w:rPr>
        <w:t>selfishly</w:t>
      </w:r>
      <w:r>
        <w:rPr>
          <w:spacing w:val="-2"/>
        </w:rPr>
        <w:t xml:space="preserve"> </w:t>
      </w:r>
      <w:r>
        <w:rPr>
          <w:spacing w:val="-1"/>
        </w:rPr>
        <w:t>wanting</w:t>
      </w:r>
      <w:r>
        <w:t xml:space="preserve"> a</w:t>
      </w:r>
      <w:r>
        <w:rPr>
          <w:spacing w:val="-1"/>
        </w:rPr>
        <w:t xml:space="preserve"> reward.</w:t>
      </w:r>
    </w:p>
    <w:p w:rsidR="00743C02" w:rsidRDefault="001F2438">
      <w:pPr>
        <w:pStyle w:val="Corpodetexto"/>
        <w:spacing w:before="120"/>
        <w:ind w:right="135"/>
      </w:pPr>
      <w:r>
        <w:rPr>
          <w:spacing w:val="-1"/>
        </w:rPr>
        <w:t>More; Meta, Love, Compassion</w:t>
      </w:r>
      <w:r>
        <w:t xml:space="preserve"> </w:t>
      </w:r>
      <w:r>
        <w:rPr>
          <w:spacing w:val="-1"/>
        </w:rPr>
        <w:t>is</w:t>
      </w:r>
      <w:r>
        <w:rPr>
          <w:spacing w:val="-2"/>
        </w:rPr>
        <w:t xml:space="preserve"> </w:t>
      </w:r>
      <w:r>
        <w:rPr>
          <w:spacing w:val="-1"/>
        </w:rPr>
        <w:t xml:space="preserve">the Energy </w:t>
      </w:r>
      <w:r>
        <w:t>of</w:t>
      </w:r>
      <w:r>
        <w:rPr>
          <w:spacing w:val="-2"/>
        </w:rPr>
        <w:t xml:space="preserve"> </w:t>
      </w:r>
      <w:r>
        <w:rPr>
          <w:spacing w:val="-1"/>
        </w:rPr>
        <w:t>Change,</w:t>
      </w:r>
      <w:r>
        <w:t xml:space="preserve"> </w:t>
      </w:r>
      <w:r>
        <w:rPr>
          <w:spacing w:val="-2"/>
        </w:rPr>
        <w:t>without</w:t>
      </w:r>
      <w:r>
        <w:rPr>
          <w:spacing w:val="59"/>
        </w:rPr>
        <w:t xml:space="preserve"> </w:t>
      </w:r>
      <w:r>
        <w:rPr>
          <w:spacing w:val="-1"/>
        </w:rPr>
        <w:t xml:space="preserve">which </w:t>
      </w:r>
      <w:r>
        <w:t>there</w:t>
      </w:r>
      <w:r>
        <w:rPr>
          <w:spacing w:val="-1"/>
        </w:rPr>
        <w:t xml:space="preserve"> </w:t>
      </w:r>
      <w:r>
        <w:t>can</w:t>
      </w:r>
      <w:r>
        <w:rPr>
          <w:spacing w:val="-1"/>
        </w:rPr>
        <w:t xml:space="preserve"> be</w:t>
      </w:r>
      <w:r>
        <w:t xml:space="preserve"> no </w:t>
      </w:r>
      <w:r>
        <w:rPr>
          <w:spacing w:val="-1"/>
        </w:rPr>
        <w:t>movement</w:t>
      </w:r>
      <w:r>
        <w:t xml:space="preserve"> </w:t>
      </w:r>
      <w:r>
        <w:rPr>
          <w:spacing w:val="-1"/>
        </w:rPr>
        <w:t>forward</w:t>
      </w:r>
      <w:r>
        <w:t xml:space="preserve"> in </w:t>
      </w:r>
      <w:r>
        <w:rPr>
          <w:spacing w:val="-1"/>
        </w:rPr>
        <w:t>our evolution.</w:t>
      </w:r>
    </w:p>
    <w:p w:rsidR="00743C02" w:rsidRDefault="001F2438">
      <w:pPr>
        <w:pStyle w:val="Corpodetexto"/>
        <w:ind w:right="135"/>
      </w:pPr>
      <w:r>
        <w:rPr>
          <w:spacing w:val="-1"/>
        </w:rPr>
        <w:t>Masters</w:t>
      </w:r>
      <w:r>
        <w:rPr>
          <w:spacing w:val="-2"/>
        </w:rPr>
        <w:t xml:space="preserve"> </w:t>
      </w:r>
      <w:r>
        <w:rPr>
          <w:spacing w:val="-1"/>
        </w:rPr>
        <w:t>of</w:t>
      </w:r>
      <w:r>
        <w:t xml:space="preserve"> </w:t>
      </w:r>
      <w:r>
        <w:rPr>
          <w:spacing w:val="-1"/>
        </w:rPr>
        <w:t>Energy Radiate</w:t>
      </w:r>
      <w:r>
        <w:t xml:space="preserve"> </w:t>
      </w:r>
      <w:r>
        <w:rPr>
          <w:spacing w:val="-1"/>
        </w:rPr>
        <w:t>the</w:t>
      </w:r>
      <w:r>
        <w:t xml:space="preserve"> </w:t>
      </w:r>
      <w:r>
        <w:rPr>
          <w:spacing w:val="-1"/>
        </w:rPr>
        <w:t>Energy</w:t>
      </w:r>
      <w:r>
        <w:rPr>
          <w:spacing w:val="-2"/>
        </w:rPr>
        <w:t xml:space="preserve"> </w:t>
      </w:r>
      <w:r>
        <w:rPr>
          <w:spacing w:val="-1"/>
        </w:rPr>
        <w:t>of</w:t>
      </w:r>
      <w:r>
        <w:rPr>
          <w:spacing w:val="-2"/>
        </w:rPr>
        <w:t xml:space="preserve"> </w:t>
      </w:r>
      <w:r>
        <w:rPr>
          <w:spacing w:val="-1"/>
        </w:rPr>
        <w:t>Change,</w:t>
      </w:r>
      <w:r>
        <w:t xml:space="preserve"> </w:t>
      </w:r>
      <w:r>
        <w:rPr>
          <w:spacing w:val="-1"/>
        </w:rPr>
        <w:t>Meta</w:t>
      </w:r>
      <w:r>
        <w:t xml:space="preserve"> </w:t>
      </w:r>
      <w:r>
        <w:rPr>
          <w:spacing w:val="-1"/>
        </w:rPr>
        <w:t>and</w:t>
      </w:r>
      <w:r>
        <w:rPr>
          <w:spacing w:val="28"/>
        </w:rPr>
        <w:t xml:space="preserve"> </w:t>
      </w:r>
      <w:r>
        <w:rPr>
          <w:spacing w:val="-2"/>
        </w:rPr>
        <w:t>Compassion.</w:t>
      </w:r>
      <w:r>
        <w:t xml:space="preserve"> </w:t>
      </w:r>
      <w:r>
        <w:rPr>
          <w:spacing w:val="-1"/>
        </w:rPr>
        <w:t>It</w:t>
      </w:r>
      <w:r>
        <w:t xml:space="preserve"> </w:t>
      </w:r>
      <w:r>
        <w:rPr>
          <w:spacing w:val="-1"/>
        </w:rPr>
        <w:t>dispels</w:t>
      </w:r>
      <w:r>
        <w:rPr>
          <w:spacing w:val="-2"/>
        </w:rPr>
        <w:t xml:space="preserve"> </w:t>
      </w:r>
      <w:r>
        <w:rPr>
          <w:spacing w:val="-1"/>
        </w:rPr>
        <w:t>all</w:t>
      </w:r>
      <w:r>
        <w:t xml:space="preserve"> </w:t>
      </w:r>
      <w:r>
        <w:rPr>
          <w:spacing w:val="-1"/>
        </w:rPr>
        <w:t>Energetic</w:t>
      </w:r>
      <w:r>
        <w:rPr>
          <w:spacing w:val="-2"/>
        </w:rPr>
        <w:t xml:space="preserve"> </w:t>
      </w:r>
      <w:r>
        <w:rPr>
          <w:spacing w:val="-1"/>
        </w:rPr>
        <w:t>Blockages,</w:t>
      </w:r>
      <w:r>
        <w:t xml:space="preserve"> </w:t>
      </w:r>
      <w:r>
        <w:rPr>
          <w:spacing w:val="-1"/>
        </w:rPr>
        <w:t>strategies,</w:t>
      </w:r>
      <w:r>
        <w:rPr>
          <w:spacing w:val="-2"/>
        </w:rPr>
        <w:t xml:space="preserve"> </w:t>
      </w:r>
      <w:r>
        <w:rPr>
          <w:spacing w:val="-1"/>
        </w:rPr>
        <w:t>anger,</w:t>
      </w:r>
      <w:r>
        <w:rPr>
          <w:spacing w:val="34"/>
        </w:rPr>
        <w:t xml:space="preserve"> </w:t>
      </w:r>
      <w:r>
        <w:rPr>
          <w:spacing w:val="-1"/>
        </w:rPr>
        <w:t>needing</w:t>
      </w:r>
      <w:r>
        <w:rPr>
          <w:spacing w:val="-2"/>
        </w:rPr>
        <w:t xml:space="preserve"> </w:t>
      </w:r>
      <w:r>
        <w:rPr>
          <w:spacing w:val="-1"/>
        </w:rPr>
        <w:t>attention,</w:t>
      </w:r>
      <w:r>
        <w:t xml:space="preserve"> </w:t>
      </w:r>
      <w:r>
        <w:rPr>
          <w:spacing w:val="-1"/>
        </w:rPr>
        <w:t>sadness</w:t>
      </w:r>
      <w:r>
        <w:t xml:space="preserve"> </w:t>
      </w:r>
      <w:r>
        <w:rPr>
          <w:spacing w:val="-1"/>
        </w:rPr>
        <w:t>and</w:t>
      </w:r>
      <w:r>
        <w:t xml:space="preserve"> </w:t>
      </w:r>
      <w:r>
        <w:rPr>
          <w:spacing w:val="-1"/>
        </w:rPr>
        <w:t>depression,</w:t>
      </w:r>
      <w:r>
        <w:t xml:space="preserve"> </w:t>
      </w:r>
      <w:r>
        <w:rPr>
          <w:spacing w:val="-1"/>
        </w:rPr>
        <w:t>manicism,</w:t>
      </w:r>
      <w:r>
        <w:t xml:space="preserve"> and </w:t>
      </w:r>
      <w:r>
        <w:rPr>
          <w:spacing w:val="-2"/>
        </w:rPr>
        <w:t>fear.</w:t>
      </w:r>
    </w:p>
    <w:p w:rsidR="00743C02" w:rsidRDefault="001F2438">
      <w:pPr>
        <w:pStyle w:val="Corpodetexto"/>
        <w:ind w:right="135"/>
      </w:pPr>
      <w:r>
        <w:rPr>
          <w:spacing w:val="-1"/>
        </w:rPr>
        <w:t>This</w:t>
      </w:r>
      <w:r>
        <w:t xml:space="preserve"> </w:t>
      </w:r>
      <w:r>
        <w:rPr>
          <w:spacing w:val="-1"/>
        </w:rPr>
        <w:t>is</w:t>
      </w:r>
      <w:r>
        <w:rPr>
          <w:spacing w:val="1"/>
        </w:rPr>
        <w:t xml:space="preserve"> </w:t>
      </w:r>
      <w:r>
        <w:rPr>
          <w:spacing w:val="-1"/>
        </w:rPr>
        <w:t>why</w:t>
      </w:r>
      <w:r>
        <w:rPr>
          <w:spacing w:val="-2"/>
        </w:rPr>
        <w:t xml:space="preserve"> </w:t>
      </w:r>
      <w:r>
        <w:t>they</w:t>
      </w:r>
      <w:r>
        <w:rPr>
          <w:spacing w:val="-2"/>
        </w:rPr>
        <w:t xml:space="preserve"> </w:t>
      </w:r>
      <w:r>
        <w:rPr>
          <w:spacing w:val="-1"/>
        </w:rPr>
        <w:t>are</w:t>
      </w:r>
      <w:r>
        <w:t xml:space="preserve"> </w:t>
      </w:r>
      <w:r>
        <w:rPr>
          <w:spacing w:val="-1"/>
        </w:rPr>
        <w:t>the only</w:t>
      </w:r>
      <w:r>
        <w:rPr>
          <w:spacing w:val="-2"/>
        </w:rPr>
        <w:t xml:space="preserve"> </w:t>
      </w:r>
      <w:r>
        <w:rPr>
          <w:spacing w:val="-1"/>
        </w:rPr>
        <w:t>people</w:t>
      </w:r>
      <w:r>
        <w:t xml:space="preserve"> </w:t>
      </w:r>
      <w:r>
        <w:rPr>
          <w:spacing w:val="-1"/>
        </w:rPr>
        <w:t>who</w:t>
      </w:r>
      <w:r>
        <w:t xml:space="preserve"> </w:t>
      </w:r>
      <w:r>
        <w:rPr>
          <w:spacing w:val="-1"/>
        </w:rPr>
        <w:t>can</w:t>
      </w:r>
      <w:r>
        <w:t xml:space="preserve"> </w:t>
      </w:r>
      <w:r>
        <w:rPr>
          <w:spacing w:val="-2"/>
        </w:rPr>
        <w:t>make</w:t>
      </w:r>
      <w:r>
        <w:t xml:space="preserve"> </w:t>
      </w:r>
      <w:r>
        <w:rPr>
          <w:spacing w:val="-1"/>
        </w:rPr>
        <w:t>you</w:t>
      </w:r>
      <w:r>
        <w:rPr>
          <w:spacing w:val="-2"/>
        </w:rPr>
        <w:t xml:space="preserve"> </w:t>
      </w:r>
      <w:r>
        <w:rPr>
          <w:spacing w:val="-1"/>
        </w:rPr>
        <w:t>angry.</w:t>
      </w:r>
      <w:r>
        <w:rPr>
          <w:spacing w:val="1"/>
        </w:rPr>
        <w:t xml:space="preserve"> </w:t>
      </w:r>
      <w:r>
        <w:rPr>
          <w:spacing w:val="-1"/>
        </w:rPr>
        <w:t>They</w:t>
      </w:r>
      <w:r>
        <w:rPr>
          <w:spacing w:val="29"/>
        </w:rPr>
        <w:t xml:space="preserve"> </w:t>
      </w:r>
      <w:r>
        <w:rPr>
          <w:spacing w:val="-1"/>
        </w:rPr>
        <w:t>are</w:t>
      </w:r>
      <w:r>
        <w:rPr>
          <w:spacing w:val="1"/>
        </w:rPr>
        <w:t xml:space="preserve"> </w:t>
      </w:r>
      <w:r>
        <w:rPr>
          <w:spacing w:val="-1"/>
        </w:rPr>
        <w:t>dangerous</w:t>
      </w:r>
      <w:r>
        <w:t xml:space="preserve"> to</w:t>
      </w:r>
      <w:r>
        <w:rPr>
          <w:spacing w:val="-1"/>
        </w:rPr>
        <w:t xml:space="preserve"> all</w:t>
      </w:r>
      <w:r>
        <w:rPr>
          <w:spacing w:val="-2"/>
        </w:rPr>
        <w:t xml:space="preserve"> </w:t>
      </w:r>
      <w:r>
        <w:rPr>
          <w:spacing w:val="-1"/>
        </w:rPr>
        <w:t>that</w:t>
      </w:r>
      <w:r>
        <w:t xml:space="preserve"> </w:t>
      </w:r>
      <w:r>
        <w:rPr>
          <w:spacing w:val="-1"/>
        </w:rPr>
        <w:t>is</w:t>
      </w:r>
      <w:r>
        <w:t xml:space="preserve"> </w:t>
      </w:r>
      <w:r>
        <w:rPr>
          <w:spacing w:val="-1"/>
        </w:rPr>
        <w:t>not</w:t>
      </w:r>
      <w:r>
        <w:t xml:space="preserve"> </w:t>
      </w:r>
      <w:r>
        <w:rPr>
          <w:spacing w:val="-1"/>
        </w:rPr>
        <w:t>you.</w:t>
      </w:r>
    </w:p>
    <w:p w:rsidR="00743C02" w:rsidRDefault="001F2438">
      <w:pPr>
        <w:pStyle w:val="Corpodetexto"/>
        <w:spacing w:before="120"/>
        <w:ind w:right="231"/>
      </w:pPr>
      <w:r>
        <w:rPr>
          <w:spacing w:val="-1"/>
        </w:rPr>
        <w:t>This</w:t>
      </w:r>
      <w:r>
        <w:t xml:space="preserve"> is</w:t>
      </w:r>
      <w:r>
        <w:rPr>
          <w:spacing w:val="2"/>
        </w:rPr>
        <w:t xml:space="preserve"> </w:t>
      </w:r>
      <w:r>
        <w:rPr>
          <w:spacing w:val="-1"/>
        </w:rPr>
        <w:t>why</w:t>
      </w:r>
      <w:r>
        <w:rPr>
          <w:spacing w:val="-2"/>
        </w:rPr>
        <w:t xml:space="preserve"> </w:t>
      </w:r>
      <w:r>
        <w:t xml:space="preserve">the </w:t>
      </w:r>
      <w:r>
        <w:rPr>
          <w:spacing w:val="-1"/>
        </w:rPr>
        <w:t xml:space="preserve">first test </w:t>
      </w:r>
      <w:r>
        <w:t>is</w:t>
      </w:r>
      <w:r>
        <w:rPr>
          <w:spacing w:val="-1"/>
        </w:rPr>
        <w:t xml:space="preserve"> </w:t>
      </w:r>
      <w:r>
        <w:t>to</w:t>
      </w:r>
      <w:r>
        <w:rPr>
          <w:spacing w:val="-2"/>
        </w:rPr>
        <w:t xml:space="preserve"> </w:t>
      </w:r>
      <w:r>
        <w:rPr>
          <w:spacing w:val="-1"/>
        </w:rPr>
        <w:t>enter</w:t>
      </w:r>
      <w:r>
        <w:t xml:space="preserve"> </w:t>
      </w:r>
      <w:r>
        <w:rPr>
          <w:spacing w:val="-1"/>
        </w:rPr>
        <w:t>into their aura,</w:t>
      </w:r>
      <w:r>
        <w:rPr>
          <w:spacing w:val="-2"/>
        </w:rPr>
        <w:t xml:space="preserve"> </w:t>
      </w:r>
      <w:r>
        <w:rPr>
          <w:spacing w:val="-1"/>
        </w:rPr>
        <w:t>their</w:t>
      </w:r>
      <w:r>
        <w:rPr>
          <w:spacing w:val="37"/>
        </w:rPr>
        <w:t xml:space="preserve"> </w:t>
      </w:r>
      <w:r>
        <w:rPr>
          <w:spacing w:val="-1"/>
        </w:rPr>
        <w:t>Buddhafield.</w:t>
      </w:r>
    </w:p>
    <w:p w:rsidR="00743C02" w:rsidRDefault="001F2438">
      <w:pPr>
        <w:pStyle w:val="Corpodetexto"/>
        <w:ind w:right="135"/>
      </w:pPr>
      <w:r>
        <w:rPr>
          <w:spacing w:val="-1"/>
        </w:rPr>
        <w:t>Many</w:t>
      </w:r>
      <w:r>
        <w:rPr>
          <w:spacing w:val="-2"/>
        </w:rPr>
        <w:t xml:space="preserve"> </w:t>
      </w:r>
      <w:r>
        <w:rPr>
          <w:spacing w:val="-1"/>
        </w:rPr>
        <w:t>people</w:t>
      </w:r>
      <w:r>
        <w:t xml:space="preserve"> </w:t>
      </w:r>
      <w:r>
        <w:rPr>
          <w:spacing w:val="-1"/>
        </w:rPr>
        <w:t>can</w:t>
      </w:r>
      <w:r>
        <w:t xml:space="preserve"> </w:t>
      </w:r>
      <w:r>
        <w:rPr>
          <w:spacing w:val="-1"/>
        </w:rPr>
        <w:t>not, as</w:t>
      </w:r>
      <w:r>
        <w:t xml:space="preserve"> </w:t>
      </w:r>
      <w:r>
        <w:rPr>
          <w:spacing w:val="-2"/>
        </w:rPr>
        <w:t>some</w:t>
      </w:r>
      <w:r>
        <w:rPr>
          <w:spacing w:val="1"/>
        </w:rPr>
        <w:t xml:space="preserve"> </w:t>
      </w:r>
      <w:r>
        <w:rPr>
          <w:spacing w:val="-1"/>
        </w:rPr>
        <w:t>blockages are</w:t>
      </w:r>
      <w:r>
        <w:rPr>
          <w:spacing w:val="1"/>
        </w:rPr>
        <w:t xml:space="preserve"> </w:t>
      </w:r>
      <w:r>
        <w:rPr>
          <w:spacing w:val="-1"/>
        </w:rPr>
        <w:t xml:space="preserve">so great as to </w:t>
      </w:r>
      <w:r>
        <w:rPr>
          <w:spacing w:val="-2"/>
        </w:rPr>
        <w:t>make</w:t>
      </w:r>
      <w:r>
        <w:rPr>
          <w:spacing w:val="36"/>
        </w:rPr>
        <w:t xml:space="preserve"> </w:t>
      </w:r>
      <w:r>
        <w:rPr>
          <w:spacing w:val="-1"/>
        </w:rPr>
        <w:t>you uncomfortable</w:t>
      </w:r>
      <w:r>
        <w:t xml:space="preserve"> </w:t>
      </w:r>
      <w:r>
        <w:rPr>
          <w:spacing w:val="-1"/>
        </w:rPr>
        <w:t>in the presence</w:t>
      </w:r>
      <w:r>
        <w:t xml:space="preserve"> of</w:t>
      </w:r>
      <w:r>
        <w:rPr>
          <w:spacing w:val="-2"/>
        </w:rPr>
        <w:t xml:space="preserve"> </w:t>
      </w:r>
      <w:r>
        <w:rPr>
          <w:spacing w:val="-1"/>
        </w:rPr>
        <w:t>the energy</w:t>
      </w:r>
      <w:r>
        <w:rPr>
          <w:spacing w:val="-2"/>
        </w:rPr>
        <w:t xml:space="preserve"> </w:t>
      </w:r>
      <w:r>
        <w:t>of</w:t>
      </w:r>
      <w:r>
        <w:rPr>
          <w:spacing w:val="1"/>
        </w:rPr>
        <w:t xml:space="preserve"> </w:t>
      </w:r>
      <w:r>
        <w:rPr>
          <w:spacing w:val="-2"/>
        </w:rPr>
        <w:t>True</w:t>
      </w:r>
      <w:r>
        <w:rPr>
          <w:spacing w:val="1"/>
        </w:rPr>
        <w:t xml:space="preserve"> </w:t>
      </w:r>
      <w:r>
        <w:rPr>
          <w:spacing w:val="-1"/>
        </w:rPr>
        <w:t>Love.</w:t>
      </w:r>
    </w:p>
    <w:p w:rsidR="00743C02" w:rsidRDefault="00743C02">
      <w:pPr>
        <w:sectPr w:rsidR="00743C02">
          <w:footerReference w:type="default" r:id="rId41"/>
          <w:pgSz w:w="8640" w:h="12960"/>
          <w:pgMar w:top="960" w:right="920" w:bottom="900" w:left="900" w:header="0" w:footer="710" w:gutter="0"/>
          <w:cols w:space="720"/>
        </w:sectPr>
      </w:pPr>
    </w:p>
    <w:p w:rsidR="00743C02" w:rsidRDefault="001F2438">
      <w:pPr>
        <w:pStyle w:val="Corpodetexto"/>
        <w:spacing w:before="50"/>
        <w:ind w:right="135"/>
      </w:pPr>
      <w:r>
        <w:lastRenderedPageBreak/>
        <w:t xml:space="preserve">As </w:t>
      </w:r>
      <w:r>
        <w:rPr>
          <w:spacing w:val="-1"/>
        </w:rPr>
        <w:t>you</w:t>
      </w:r>
      <w:r>
        <w:rPr>
          <w:spacing w:val="-2"/>
        </w:rPr>
        <w:t xml:space="preserve"> </w:t>
      </w:r>
      <w:r>
        <w:rPr>
          <w:spacing w:val="-1"/>
        </w:rPr>
        <w:t>purify</w:t>
      </w:r>
      <w:r>
        <w:t xml:space="preserve"> </w:t>
      </w:r>
      <w:r>
        <w:rPr>
          <w:spacing w:val="-1"/>
        </w:rPr>
        <w:t>yourself so</w:t>
      </w:r>
      <w:r>
        <w:t xml:space="preserve"> </w:t>
      </w:r>
      <w:r>
        <w:rPr>
          <w:spacing w:val="-1"/>
        </w:rPr>
        <w:t>you</w:t>
      </w:r>
      <w:r>
        <w:rPr>
          <w:spacing w:val="-2"/>
        </w:rPr>
        <w:t xml:space="preserve"> </w:t>
      </w:r>
      <w:r>
        <w:rPr>
          <w:spacing w:val="-1"/>
        </w:rPr>
        <w:t>become</w:t>
      </w:r>
      <w:r>
        <w:rPr>
          <w:spacing w:val="1"/>
        </w:rPr>
        <w:t xml:space="preserve"> </w:t>
      </w:r>
      <w:r>
        <w:rPr>
          <w:spacing w:val="-1"/>
        </w:rPr>
        <w:t>able</w:t>
      </w:r>
      <w:r>
        <w:t xml:space="preserve"> to</w:t>
      </w:r>
      <w:r>
        <w:rPr>
          <w:spacing w:val="-1"/>
        </w:rPr>
        <w:t xml:space="preserve"> stand</w:t>
      </w:r>
      <w:r>
        <w:rPr>
          <w:spacing w:val="-2"/>
        </w:rPr>
        <w:t xml:space="preserve"> </w:t>
      </w:r>
      <w:r>
        <w:rPr>
          <w:spacing w:val="-1"/>
        </w:rPr>
        <w:t>in the presence</w:t>
      </w:r>
      <w:r>
        <w:rPr>
          <w:spacing w:val="25"/>
        </w:rPr>
        <w:t xml:space="preserve"> </w:t>
      </w:r>
      <w:r>
        <w:t>of</w:t>
      </w:r>
      <w:r>
        <w:rPr>
          <w:spacing w:val="-2"/>
        </w:rPr>
        <w:t xml:space="preserve"> </w:t>
      </w:r>
      <w:r>
        <w:rPr>
          <w:spacing w:val="-1"/>
        </w:rPr>
        <w:t>the</w:t>
      </w:r>
      <w:r>
        <w:rPr>
          <w:spacing w:val="1"/>
        </w:rPr>
        <w:t xml:space="preserve"> </w:t>
      </w:r>
      <w:r>
        <w:rPr>
          <w:spacing w:val="-1"/>
        </w:rPr>
        <w:t>more</w:t>
      </w:r>
      <w:r>
        <w:rPr>
          <w:spacing w:val="-2"/>
        </w:rPr>
        <w:t xml:space="preserve"> </w:t>
      </w:r>
      <w:r>
        <w:rPr>
          <w:spacing w:val="-1"/>
        </w:rPr>
        <w:t>evolved.</w:t>
      </w:r>
      <w:r>
        <w:rPr>
          <w:spacing w:val="-2"/>
        </w:rPr>
        <w:t xml:space="preserve"> </w:t>
      </w:r>
      <w:r>
        <w:t>As</w:t>
      </w:r>
      <w:r>
        <w:rPr>
          <w:spacing w:val="-2"/>
        </w:rPr>
        <w:t xml:space="preserve"> </w:t>
      </w:r>
      <w:r>
        <w:rPr>
          <w:spacing w:val="-1"/>
        </w:rPr>
        <w:t>within, So</w:t>
      </w:r>
      <w:r>
        <w:t xml:space="preserve"> </w:t>
      </w:r>
      <w:r>
        <w:rPr>
          <w:spacing w:val="-1"/>
        </w:rPr>
        <w:t>without!!</w:t>
      </w:r>
    </w:p>
    <w:p w:rsidR="00743C02" w:rsidRDefault="001F2438">
      <w:pPr>
        <w:pStyle w:val="Corpodetexto"/>
        <w:ind w:right="135"/>
      </w:pPr>
      <w:r>
        <w:rPr>
          <w:spacing w:val="-1"/>
        </w:rPr>
        <w:t>"Those</w:t>
      </w:r>
      <w:r>
        <w:t xml:space="preserve"> </w:t>
      </w:r>
      <w:r>
        <w:rPr>
          <w:spacing w:val="-1"/>
        </w:rPr>
        <w:t>whom</w:t>
      </w:r>
      <w:r>
        <w:rPr>
          <w:spacing w:val="-3"/>
        </w:rPr>
        <w:t xml:space="preserve"> </w:t>
      </w:r>
      <w:r>
        <w:t>the</w:t>
      </w:r>
      <w:r>
        <w:rPr>
          <w:spacing w:val="-1"/>
        </w:rPr>
        <w:t xml:space="preserve"> </w:t>
      </w:r>
      <w:r>
        <w:t xml:space="preserve">gods </w:t>
      </w:r>
      <w:r>
        <w:rPr>
          <w:spacing w:val="-1"/>
        </w:rPr>
        <w:t>love</w:t>
      </w:r>
      <w:r>
        <w:t xml:space="preserve"> </w:t>
      </w:r>
      <w:r>
        <w:rPr>
          <w:spacing w:val="-1"/>
        </w:rPr>
        <w:t>the</w:t>
      </w:r>
      <w:r>
        <w:t xml:space="preserve"> </w:t>
      </w:r>
      <w:r>
        <w:rPr>
          <w:spacing w:val="-2"/>
        </w:rPr>
        <w:t>most</w:t>
      </w:r>
      <w:r>
        <w:rPr>
          <w:spacing w:val="-1"/>
        </w:rPr>
        <w:t xml:space="preserve"> they</w:t>
      </w:r>
      <w:r>
        <w:rPr>
          <w:spacing w:val="-2"/>
        </w:rPr>
        <w:t xml:space="preserve"> </w:t>
      </w:r>
      <w:r>
        <w:rPr>
          <w:spacing w:val="-1"/>
        </w:rPr>
        <w:t>first make</w:t>
      </w:r>
      <w:r>
        <w:t xml:space="preserve"> </w:t>
      </w:r>
      <w:r>
        <w:rPr>
          <w:spacing w:val="-1"/>
        </w:rPr>
        <w:t>mad"</w:t>
      </w:r>
      <w:r>
        <w:rPr>
          <w:spacing w:val="-2"/>
        </w:rPr>
        <w:t xml:space="preserve"> </w:t>
      </w:r>
      <w:r>
        <w:t xml:space="preserve">- </w:t>
      </w:r>
      <w:r>
        <w:rPr>
          <w:spacing w:val="-1"/>
        </w:rPr>
        <w:t>Ancient</w:t>
      </w:r>
      <w:r>
        <w:rPr>
          <w:spacing w:val="43"/>
        </w:rPr>
        <w:t xml:space="preserve"> </w:t>
      </w:r>
      <w:r>
        <w:t>Hindu</w:t>
      </w:r>
      <w:r>
        <w:rPr>
          <w:spacing w:val="-2"/>
        </w:rPr>
        <w:t xml:space="preserve"> </w:t>
      </w:r>
      <w:r>
        <w:rPr>
          <w:spacing w:val="-1"/>
        </w:rPr>
        <w:t>saying. The result</w:t>
      </w:r>
      <w:r>
        <w:t xml:space="preserve"> is</w:t>
      </w:r>
      <w:r>
        <w:rPr>
          <w:spacing w:val="-1"/>
        </w:rPr>
        <w:t xml:space="preserve"> the</w:t>
      </w:r>
      <w:r>
        <w:t xml:space="preserve"> </w:t>
      </w:r>
      <w:r>
        <w:rPr>
          <w:spacing w:val="-1"/>
        </w:rPr>
        <w:t xml:space="preserve">Tarot </w:t>
      </w:r>
      <w:r>
        <w:t>card</w:t>
      </w:r>
      <w:r>
        <w:rPr>
          <w:spacing w:val="-1"/>
        </w:rPr>
        <w:t xml:space="preserve"> </w:t>
      </w:r>
      <w:r>
        <w:t>of</w:t>
      </w:r>
      <w:r>
        <w:rPr>
          <w:spacing w:val="-1"/>
        </w:rPr>
        <w:t xml:space="preserve"> the Tower.</w:t>
      </w:r>
      <w:r>
        <w:t xml:space="preserve"> </w:t>
      </w:r>
      <w:r>
        <w:rPr>
          <w:spacing w:val="-1"/>
        </w:rPr>
        <w:t>Struck</w:t>
      </w:r>
      <w:r>
        <w:t xml:space="preserve"> by</w:t>
      </w:r>
      <w:r>
        <w:rPr>
          <w:spacing w:val="39"/>
        </w:rPr>
        <w:t xml:space="preserve"> </w:t>
      </w:r>
      <w:r>
        <w:rPr>
          <w:spacing w:val="-1"/>
        </w:rPr>
        <w:t>lightning</w:t>
      </w:r>
      <w:r>
        <w:t xml:space="preserve"> as</w:t>
      </w:r>
      <w:r>
        <w:rPr>
          <w:spacing w:val="-3"/>
        </w:rPr>
        <w:t xml:space="preserve"> </w:t>
      </w:r>
      <w:r>
        <w:rPr>
          <w:spacing w:val="-1"/>
        </w:rPr>
        <w:t>the</w:t>
      </w:r>
      <w:r>
        <w:t xml:space="preserve"> </w:t>
      </w:r>
      <w:r>
        <w:rPr>
          <w:spacing w:val="-1"/>
        </w:rPr>
        <w:t>selfish</w:t>
      </w:r>
      <w:r>
        <w:rPr>
          <w:spacing w:val="-2"/>
        </w:rPr>
        <w:t xml:space="preserve"> </w:t>
      </w:r>
      <w:r>
        <w:rPr>
          <w:spacing w:val="-1"/>
        </w:rPr>
        <w:t>ego</w:t>
      </w:r>
      <w:r>
        <w:t xml:space="preserve"> </w:t>
      </w:r>
      <w:r>
        <w:rPr>
          <w:spacing w:val="-1"/>
        </w:rPr>
        <w:t>is</w:t>
      </w:r>
      <w:r>
        <w:t xml:space="preserve"> </w:t>
      </w:r>
      <w:r>
        <w:rPr>
          <w:spacing w:val="-2"/>
        </w:rPr>
        <w:t xml:space="preserve">worn </w:t>
      </w:r>
      <w:r>
        <w:rPr>
          <w:spacing w:val="-1"/>
        </w:rPr>
        <w:t>away,</w:t>
      </w:r>
      <w:r>
        <w:t xml:space="preserve"> </w:t>
      </w:r>
      <w:r>
        <w:rPr>
          <w:spacing w:val="-1"/>
        </w:rPr>
        <w:t>transmuted,</w:t>
      </w:r>
      <w:r>
        <w:rPr>
          <w:spacing w:val="-2"/>
        </w:rPr>
        <w:t xml:space="preserve"> </w:t>
      </w:r>
      <w:r>
        <w:rPr>
          <w:spacing w:val="-1"/>
        </w:rPr>
        <w:t>cast</w:t>
      </w:r>
      <w:r>
        <w:t xml:space="preserve"> </w:t>
      </w:r>
      <w:r>
        <w:rPr>
          <w:spacing w:val="-1"/>
        </w:rPr>
        <w:t>out!!</w:t>
      </w:r>
    </w:p>
    <w:p w:rsidR="00743C02" w:rsidRDefault="001F2438">
      <w:pPr>
        <w:pStyle w:val="Corpodetexto"/>
        <w:ind w:right="135"/>
      </w:pPr>
      <w:r>
        <w:rPr>
          <w:spacing w:val="-1"/>
        </w:rPr>
        <w:t>We</w:t>
      </w:r>
      <w:r>
        <w:rPr>
          <w:spacing w:val="-2"/>
        </w:rPr>
        <w:t xml:space="preserve"> </w:t>
      </w:r>
      <w:r>
        <w:rPr>
          <w:spacing w:val="-1"/>
        </w:rPr>
        <w:t>know</w:t>
      </w:r>
      <w:r>
        <w:rPr>
          <w:spacing w:val="-3"/>
        </w:rPr>
        <w:t xml:space="preserve"> </w:t>
      </w:r>
      <w:r>
        <w:rPr>
          <w:spacing w:val="-1"/>
        </w:rPr>
        <w:t>that</w:t>
      </w:r>
      <w:r>
        <w:rPr>
          <w:spacing w:val="-2"/>
        </w:rPr>
        <w:t xml:space="preserve"> </w:t>
      </w:r>
      <w:r>
        <w:rPr>
          <w:spacing w:val="-1"/>
        </w:rPr>
        <w:t>the</w:t>
      </w:r>
      <w:r>
        <w:t xml:space="preserve"> law</w:t>
      </w:r>
      <w:r>
        <w:rPr>
          <w:spacing w:val="-3"/>
        </w:rPr>
        <w:t xml:space="preserve"> </w:t>
      </w:r>
      <w:r>
        <w:rPr>
          <w:spacing w:val="-1"/>
        </w:rPr>
        <w:t>of</w:t>
      </w:r>
      <w:r>
        <w:rPr>
          <w:spacing w:val="-2"/>
        </w:rPr>
        <w:t xml:space="preserve"> </w:t>
      </w:r>
      <w:r>
        <w:rPr>
          <w:spacing w:val="-1"/>
        </w:rPr>
        <w:t>the</w:t>
      </w:r>
      <w:r>
        <w:t xml:space="preserve"> </w:t>
      </w:r>
      <w:r>
        <w:rPr>
          <w:spacing w:val="-2"/>
        </w:rPr>
        <w:t>Universe</w:t>
      </w:r>
      <w:r>
        <w:rPr>
          <w:spacing w:val="1"/>
        </w:rPr>
        <w:t xml:space="preserve"> </w:t>
      </w:r>
      <w:r>
        <w:rPr>
          <w:spacing w:val="-1"/>
        </w:rPr>
        <w:t>is</w:t>
      </w:r>
      <w:r>
        <w:rPr>
          <w:spacing w:val="-3"/>
        </w:rPr>
        <w:t xml:space="preserve"> </w:t>
      </w:r>
      <w:r>
        <w:rPr>
          <w:spacing w:val="-1"/>
        </w:rPr>
        <w:t>that</w:t>
      </w:r>
      <w:r>
        <w:t xml:space="preserve"> </w:t>
      </w:r>
      <w:r>
        <w:rPr>
          <w:spacing w:val="-1"/>
        </w:rPr>
        <w:t>Practically,</w:t>
      </w:r>
      <w:r>
        <w:t xml:space="preserve"> </w:t>
      </w:r>
      <w:r>
        <w:rPr>
          <w:spacing w:val="-1"/>
        </w:rPr>
        <w:t>that</w:t>
      </w:r>
      <w:r>
        <w:rPr>
          <w:spacing w:val="1"/>
        </w:rPr>
        <w:t xml:space="preserve"> </w:t>
      </w:r>
      <w:r>
        <w:rPr>
          <w:spacing w:val="-2"/>
        </w:rPr>
        <w:t>what</w:t>
      </w:r>
      <w:r>
        <w:rPr>
          <w:spacing w:val="52"/>
        </w:rPr>
        <w:t xml:space="preserve"> </w:t>
      </w:r>
      <w:r>
        <w:rPr>
          <w:spacing w:val="-1"/>
        </w:rPr>
        <w:t>goes</w:t>
      </w:r>
      <w:r>
        <w:rPr>
          <w:spacing w:val="-2"/>
        </w:rPr>
        <w:t xml:space="preserve"> </w:t>
      </w:r>
      <w:r>
        <w:rPr>
          <w:spacing w:val="-1"/>
        </w:rPr>
        <w:t>around</w:t>
      </w:r>
      <w:r>
        <w:t xml:space="preserve"> </w:t>
      </w:r>
      <w:r>
        <w:rPr>
          <w:spacing w:val="-1"/>
        </w:rPr>
        <w:t>comes</w:t>
      </w:r>
      <w:r>
        <w:t xml:space="preserve"> </w:t>
      </w:r>
      <w:r>
        <w:rPr>
          <w:spacing w:val="-1"/>
        </w:rPr>
        <w:t>around.</w:t>
      </w:r>
    </w:p>
    <w:p w:rsidR="00743C02" w:rsidRDefault="001F2438">
      <w:pPr>
        <w:pStyle w:val="Corpodetexto"/>
        <w:ind w:right="135"/>
      </w:pPr>
      <w:r>
        <w:rPr>
          <w:spacing w:val="-1"/>
        </w:rPr>
        <w:t>What</w:t>
      </w:r>
      <w:r>
        <w:rPr>
          <w:spacing w:val="2"/>
        </w:rPr>
        <w:t xml:space="preserve"> </w:t>
      </w:r>
      <w:r>
        <w:rPr>
          <w:spacing w:val="-2"/>
        </w:rPr>
        <w:t>we</w:t>
      </w:r>
      <w:r>
        <w:t xml:space="preserve"> </w:t>
      </w:r>
      <w:r>
        <w:rPr>
          <w:spacing w:val="-1"/>
        </w:rPr>
        <w:t>give</w:t>
      </w:r>
      <w:r>
        <w:rPr>
          <w:spacing w:val="1"/>
        </w:rPr>
        <w:t xml:space="preserve"> </w:t>
      </w:r>
      <w:r>
        <w:rPr>
          <w:spacing w:val="-1"/>
        </w:rPr>
        <w:t>in one</w:t>
      </w:r>
      <w:r>
        <w:t xml:space="preserve"> </w:t>
      </w:r>
      <w:r>
        <w:rPr>
          <w:spacing w:val="-1"/>
        </w:rPr>
        <w:t>direction,</w:t>
      </w:r>
      <w:r>
        <w:rPr>
          <w:spacing w:val="-2"/>
        </w:rPr>
        <w:t xml:space="preserve"> </w:t>
      </w:r>
      <w:r>
        <w:rPr>
          <w:spacing w:val="-1"/>
        </w:rPr>
        <w:t>either positive</w:t>
      </w:r>
      <w:r>
        <w:t xml:space="preserve"> </w:t>
      </w:r>
      <w:r>
        <w:rPr>
          <w:spacing w:val="-1"/>
        </w:rPr>
        <w:t>or negative,</w:t>
      </w:r>
      <w:r>
        <w:rPr>
          <w:spacing w:val="-2"/>
        </w:rPr>
        <w:t xml:space="preserve"> always</w:t>
      </w:r>
      <w:r>
        <w:rPr>
          <w:spacing w:val="41"/>
        </w:rPr>
        <w:t xml:space="preserve"> </w:t>
      </w:r>
      <w:r>
        <w:rPr>
          <w:spacing w:val="-1"/>
        </w:rPr>
        <w:t>comes</w:t>
      </w:r>
      <w:r>
        <w:t xml:space="preserve"> </w:t>
      </w:r>
      <w:r>
        <w:rPr>
          <w:spacing w:val="-1"/>
        </w:rPr>
        <w:t>back to</w:t>
      </w:r>
      <w:r>
        <w:t xml:space="preserve"> </w:t>
      </w:r>
      <w:r>
        <w:rPr>
          <w:spacing w:val="-1"/>
        </w:rPr>
        <w:t>us</w:t>
      </w:r>
      <w:r>
        <w:t xml:space="preserve"> </w:t>
      </w:r>
      <w:r>
        <w:rPr>
          <w:spacing w:val="-1"/>
        </w:rPr>
        <w:t>in</w:t>
      </w:r>
      <w:r>
        <w:t xml:space="preserve"> </w:t>
      </w:r>
      <w:r>
        <w:rPr>
          <w:spacing w:val="-1"/>
        </w:rPr>
        <w:t>full</w:t>
      </w:r>
      <w:r>
        <w:rPr>
          <w:spacing w:val="1"/>
        </w:rPr>
        <w:t xml:space="preserve"> </w:t>
      </w:r>
      <w:r>
        <w:rPr>
          <w:spacing w:val="-1"/>
        </w:rPr>
        <w:t>from</w:t>
      </w:r>
      <w:r>
        <w:rPr>
          <w:spacing w:val="-2"/>
        </w:rPr>
        <w:t xml:space="preserve"> </w:t>
      </w:r>
      <w:r>
        <w:rPr>
          <w:spacing w:val="-1"/>
        </w:rPr>
        <w:t>that or</w:t>
      </w:r>
      <w:r>
        <w:t xml:space="preserve"> </w:t>
      </w:r>
      <w:r>
        <w:rPr>
          <w:spacing w:val="-1"/>
        </w:rPr>
        <w:t>another</w:t>
      </w:r>
      <w:r>
        <w:t xml:space="preserve"> </w:t>
      </w:r>
      <w:r>
        <w:rPr>
          <w:spacing w:val="-1"/>
        </w:rPr>
        <w:t>direction.</w:t>
      </w:r>
    </w:p>
    <w:p w:rsidR="00743C02" w:rsidRDefault="001F2438">
      <w:pPr>
        <w:pStyle w:val="Corpodetexto"/>
        <w:spacing w:line="363" w:lineRule="auto"/>
        <w:ind w:right="1398"/>
      </w:pPr>
      <w:r>
        <w:rPr>
          <w:spacing w:val="-1"/>
        </w:rPr>
        <w:t>So</w:t>
      </w:r>
      <w:r>
        <w:t xml:space="preserve"> </w:t>
      </w:r>
      <w:r>
        <w:rPr>
          <w:spacing w:val="-1"/>
        </w:rPr>
        <w:t>practically,</w:t>
      </w:r>
      <w:r>
        <w:rPr>
          <w:spacing w:val="1"/>
        </w:rPr>
        <w:t xml:space="preserve"> </w:t>
      </w:r>
      <w:r>
        <w:rPr>
          <w:spacing w:val="-2"/>
        </w:rPr>
        <w:t>we</w:t>
      </w:r>
      <w:r>
        <w:rPr>
          <w:spacing w:val="1"/>
        </w:rPr>
        <w:t xml:space="preserve"> </w:t>
      </w:r>
      <w:r>
        <w:rPr>
          <w:spacing w:val="-1"/>
        </w:rPr>
        <w:t>know</w:t>
      </w:r>
      <w:r>
        <w:rPr>
          <w:spacing w:val="-3"/>
        </w:rPr>
        <w:t xml:space="preserve"> </w:t>
      </w:r>
      <w:r>
        <w:rPr>
          <w:spacing w:val="-1"/>
        </w:rPr>
        <w:t>that</w:t>
      </w:r>
      <w:r>
        <w:t xml:space="preserve"> </w:t>
      </w:r>
      <w:r>
        <w:rPr>
          <w:spacing w:val="-1"/>
        </w:rPr>
        <w:t>as</w:t>
      </w:r>
      <w:r>
        <w:t xml:space="preserve"> </w:t>
      </w:r>
      <w:r>
        <w:rPr>
          <w:spacing w:val="-2"/>
        </w:rPr>
        <w:t>we</w:t>
      </w:r>
      <w:r>
        <w:t xml:space="preserve"> </w:t>
      </w:r>
      <w:r>
        <w:rPr>
          <w:spacing w:val="-1"/>
        </w:rPr>
        <w:t>give,</w:t>
      </w:r>
      <w:r>
        <w:t xml:space="preserve"> </w:t>
      </w:r>
      <w:r>
        <w:rPr>
          <w:spacing w:val="-1"/>
        </w:rPr>
        <w:t>so</w:t>
      </w:r>
      <w:r>
        <w:t xml:space="preserve"> </w:t>
      </w:r>
      <w:r>
        <w:rPr>
          <w:spacing w:val="-2"/>
        </w:rPr>
        <w:t>we</w:t>
      </w:r>
      <w:r>
        <w:rPr>
          <w:spacing w:val="1"/>
        </w:rPr>
        <w:t xml:space="preserve"> </w:t>
      </w:r>
      <w:r>
        <w:rPr>
          <w:spacing w:val="-1"/>
        </w:rPr>
        <w:t>receive.</w:t>
      </w:r>
      <w:r>
        <w:rPr>
          <w:spacing w:val="26"/>
        </w:rPr>
        <w:t xml:space="preserve"> </w:t>
      </w:r>
      <w:r>
        <w:rPr>
          <w:spacing w:val="-1"/>
        </w:rPr>
        <w:t>It</w:t>
      </w:r>
      <w:r>
        <w:rPr>
          <w:spacing w:val="2"/>
        </w:rPr>
        <w:t xml:space="preserve"> </w:t>
      </w:r>
      <w:r>
        <w:rPr>
          <w:spacing w:val="-1"/>
        </w:rPr>
        <w:t>is</w:t>
      </w:r>
      <w:r>
        <w:rPr>
          <w:spacing w:val="-2"/>
        </w:rPr>
        <w:t xml:space="preserve"> </w:t>
      </w:r>
      <w:r>
        <w:rPr>
          <w:spacing w:val="-1"/>
        </w:rPr>
        <w:t>also that</w:t>
      </w:r>
      <w:r>
        <w:t xml:space="preserve"> </w:t>
      </w:r>
      <w:r>
        <w:rPr>
          <w:spacing w:val="-1"/>
        </w:rPr>
        <w:t>Heart</w:t>
      </w:r>
      <w:r>
        <w:t xml:space="preserve"> </w:t>
      </w:r>
      <w:r>
        <w:rPr>
          <w:spacing w:val="-1"/>
        </w:rPr>
        <w:t>Energy</w:t>
      </w:r>
      <w:r>
        <w:t xml:space="preserve"> </w:t>
      </w:r>
      <w:r>
        <w:rPr>
          <w:spacing w:val="-2"/>
        </w:rPr>
        <w:t xml:space="preserve">which </w:t>
      </w:r>
      <w:r>
        <w:rPr>
          <w:spacing w:val="-1"/>
        </w:rPr>
        <w:t>allows</w:t>
      </w:r>
      <w:r>
        <w:rPr>
          <w:spacing w:val="1"/>
        </w:rPr>
        <w:t xml:space="preserve"> </w:t>
      </w:r>
      <w:r>
        <w:rPr>
          <w:spacing w:val="-2"/>
        </w:rPr>
        <w:t>us</w:t>
      </w:r>
      <w:r>
        <w:t xml:space="preserve"> </w:t>
      </w:r>
      <w:r>
        <w:rPr>
          <w:spacing w:val="-1"/>
        </w:rPr>
        <w:t>to</w:t>
      </w:r>
      <w:r>
        <w:rPr>
          <w:spacing w:val="-2"/>
        </w:rPr>
        <w:t xml:space="preserve"> </w:t>
      </w:r>
      <w:r>
        <w:rPr>
          <w:spacing w:val="-1"/>
        </w:rPr>
        <w:t>change.</w:t>
      </w:r>
    </w:p>
    <w:p w:rsidR="00743C02" w:rsidRDefault="001F2438">
      <w:pPr>
        <w:pStyle w:val="Corpodetexto"/>
        <w:spacing w:before="2"/>
        <w:ind w:right="190"/>
      </w:pPr>
      <w:r>
        <w:rPr>
          <w:spacing w:val="-1"/>
        </w:rPr>
        <w:t>The</w:t>
      </w:r>
      <w:r>
        <w:rPr>
          <w:spacing w:val="1"/>
        </w:rPr>
        <w:t xml:space="preserve"> </w:t>
      </w:r>
      <w:r>
        <w:rPr>
          <w:spacing w:val="-1"/>
        </w:rPr>
        <w:t>Energy</w:t>
      </w:r>
      <w:r>
        <w:rPr>
          <w:spacing w:val="-2"/>
        </w:rPr>
        <w:t xml:space="preserve"> </w:t>
      </w:r>
      <w:r>
        <w:rPr>
          <w:spacing w:val="-1"/>
        </w:rPr>
        <w:t>of</w:t>
      </w:r>
      <w:r>
        <w:t xml:space="preserve"> </w:t>
      </w:r>
      <w:r>
        <w:rPr>
          <w:spacing w:val="-1"/>
        </w:rPr>
        <w:t>Love</w:t>
      </w:r>
      <w:r>
        <w:t xml:space="preserve"> </w:t>
      </w:r>
      <w:r>
        <w:rPr>
          <w:spacing w:val="-1"/>
        </w:rPr>
        <w:t>is</w:t>
      </w:r>
      <w:r>
        <w:t xml:space="preserve"> </w:t>
      </w:r>
      <w:r>
        <w:rPr>
          <w:spacing w:val="-1"/>
        </w:rPr>
        <w:t>seen</w:t>
      </w:r>
      <w:r>
        <w:t xml:space="preserve"> </w:t>
      </w:r>
      <w:r>
        <w:rPr>
          <w:spacing w:val="-1"/>
        </w:rPr>
        <w:t>in the</w:t>
      </w:r>
      <w:r>
        <w:t xml:space="preserve"> </w:t>
      </w:r>
      <w:r>
        <w:rPr>
          <w:spacing w:val="-2"/>
        </w:rPr>
        <w:t xml:space="preserve">truly </w:t>
      </w:r>
      <w:r>
        <w:rPr>
          <w:spacing w:val="-1"/>
        </w:rPr>
        <w:t>great,</w:t>
      </w:r>
      <w:r>
        <w:t xml:space="preserve"> </w:t>
      </w:r>
      <w:r>
        <w:rPr>
          <w:spacing w:val="-2"/>
        </w:rPr>
        <w:t>including</w:t>
      </w:r>
      <w:r>
        <w:t xml:space="preserve"> </w:t>
      </w:r>
      <w:r>
        <w:rPr>
          <w:spacing w:val="-2"/>
        </w:rPr>
        <w:t>more</w:t>
      </w:r>
      <w:r>
        <w:rPr>
          <w:spacing w:val="50"/>
        </w:rPr>
        <w:t xml:space="preserve"> </w:t>
      </w:r>
      <w:r>
        <w:rPr>
          <w:spacing w:val="-1"/>
        </w:rPr>
        <w:t xml:space="preserve">evolved </w:t>
      </w:r>
      <w:r>
        <w:rPr>
          <w:spacing w:val="-2"/>
        </w:rPr>
        <w:t>human</w:t>
      </w:r>
      <w:r>
        <w:t xml:space="preserve"> </w:t>
      </w:r>
      <w:r>
        <w:rPr>
          <w:spacing w:val="-1"/>
        </w:rPr>
        <w:t>beings like</w:t>
      </w:r>
      <w:r>
        <w:t xml:space="preserve"> </w:t>
      </w:r>
      <w:r>
        <w:rPr>
          <w:spacing w:val="-1"/>
        </w:rPr>
        <w:t>Mother</w:t>
      </w:r>
      <w:r>
        <w:rPr>
          <w:spacing w:val="-2"/>
        </w:rPr>
        <w:t xml:space="preserve"> </w:t>
      </w:r>
      <w:r>
        <w:rPr>
          <w:spacing w:val="-1"/>
        </w:rPr>
        <w:t>Teresa</w:t>
      </w:r>
      <w:r>
        <w:t xml:space="preserve"> </w:t>
      </w:r>
      <w:r>
        <w:rPr>
          <w:spacing w:val="-1"/>
        </w:rPr>
        <w:t>and</w:t>
      </w:r>
      <w:r>
        <w:rPr>
          <w:spacing w:val="-2"/>
        </w:rPr>
        <w:t xml:space="preserve"> </w:t>
      </w:r>
      <w:r>
        <w:rPr>
          <w:spacing w:val="-1"/>
        </w:rPr>
        <w:t>her</w:t>
      </w:r>
      <w:r>
        <w:t xml:space="preserve"> </w:t>
      </w:r>
      <w:r>
        <w:rPr>
          <w:spacing w:val="-1"/>
        </w:rPr>
        <w:t>student, Princess</w:t>
      </w:r>
      <w:r>
        <w:rPr>
          <w:spacing w:val="44"/>
        </w:rPr>
        <w:t xml:space="preserve"> </w:t>
      </w:r>
      <w:r>
        <w:t>Diana</w:t>
      </w:r>
      <w:r>
        <w:rPr>
          <w:spacing w:val="1"/>
        </w:rPr>
        <w:t xml:space="preserve"> </w:t>
      </w:r>
      <w:r>
        <w:rPr>
          <w:spacing w:val="-2"/>
        </w:rPr>
        <w:t>who</w:t>
      </w:r>
      <w:r>
        <w:rPr>
          <w:spacing w:val="-1"/>
        </w:rPr>
        <w:t xml:space="preserve"> taught </w:t>
      </w:r>
      <w:r>
        <w:t xml:space="preserve">the </w:t>
      </w:r>
      <w:r>
        <w:rPr>
          <w:spacing w:val="-1"/>
        </w:rPr>
        <w:t xml:space="preserve">selfless </w:t>
      </w:r>
      <w:r>
        <w:t>giving</w:t>
      </w:r>
      <w:r>
        <w:rPr>
          <w:spacing w:val="-1"/>
        </w:rPr>
        <w:t xml:space="preserve"> </w:t>
      </w:r>
      <w:r>
        <w:t>of</w:t>
      </w:r>
      <w:r>
        <w:rPr>
          <w:spacing w:val="-1"/>
        </w:rPr>
        <w:t xml:space="preserve"> </w:t>
      </w:r>
      <w:r>
        <w:t>the</w:t>
      </w:r>
      <w:r>
        <w:rPr>
          <w:spacing w:val="-1"/>
        </w:rPr>
        <w:t xml:space="preserve"> heart </w:t>
      </w:r>
      <w:r>
        <w:t>to</w:t>
      </w:r>
      <w:r>
        <w:rPr>
          <w:spacing w:val="-1"/>
        </w:rPr>
        <w:t xml:space="preserve"> </w:t>
      </w:r>
      <w:r>
        <w:t xml:space="preserve">all </w:t>
      </w:r>
      <w:r>
        <w:rPr>
          <w:spacing w:val="-1"/>
        </w:rPr>
        <w:t>rapacious</w:t>
      </w:r>
      <w:r>
        <w:rPr>
          <w:spacing w:val="29"/>
        </w:rPr>
        <w:t xml:space="preserve"> </w:t>
      </w:r>
      <w:r>
        <w:rPr>
          <w:spacing w:val="-1"/>
        </w:rPr>
        <w:t>humanity.</w:t>
      </w:r>
    </w:p>
    <w:p w:rsidR="00743C02" w:rsidRDefault="001F2438">
      <w:pPr>
        <w:pStyle w:val="Corpodetexto"/>
        <w:ind w:right="135"/>
      </w:pPr>
      <w:r>
        <w:t>They</w:t>
      </w:r>
      <w:r>
        <w:rPr>
          <w:spacing w:val="-2"/>
        </w:rPr>
        <w:t xml:space="preserve"> </w:t>
      </w:r>
      <w:r>
        <w:rPr>
          <w:spacing w:val="-1"/>
        </w:rPr>
        <w:t xml:space="preserve">sought </w:t>
      </w:r>
      <w:r>
        <w:t xml:space="preserve">to </w:t>
      </w:r>
      <w:r>
        <w:rPr>
          <w:spacing w:val="-1"/>
        </w:rPr>
        <w:t>help children,</w:t>
      </w:r>
      <w:r>
        <w:rPr>
          <w:spacing w:val="-2"/>
        </w:rPr>
        <w:t xml:space="preserve"> </w:t>
      </w:r>
      <w:r>
        <w:t>the</w:t>
      </w:r>
      <w:r>
        <w:rPr>
          <w:spacing w:val="-1"/>
        </w:rPr>
        <w:t xml:space="preserve"> sick </w:t>
      </w:r>
      <w:r>
        <w:t>and</w:t>
      </w:r>
      <w:r>
        <w:rPr>
          <w:spacing w:val="-1"/>
        </w:rPr>
        <w:t xml:space="preserve"> poor people</w:t>
      </w:r>
      <w:r>
        <w:t xml:space="preserve"> no</w:t>
      </w:r>
      <w:r>
        <w:rPr>
          <w:spacing w:val="-1"/>
        </w:rPr>
        <w:t xml:space="preserve"> matter</w:t>
      </w:r>
      <w:r>
        <w:rPr>
          <w:spacing w:val="37"/>
        </w:rPr>
        <w:t xml:space="preserve"> </w:t>
      </w:r>
      <w:r>
        <w:rPr>
          <w:spacing w:val="-1"/>
        </w:rPr>
        <w:t>what</w:t>
      </w:r>
      <w:r>
        <w:t xml:space="preserve"> </w:t>
      </w:r>
      <w:r>
        <w:rPr>
          <w:spacing w:val="-1"/>
        </w:rPr>
        <w:t>their</w:t>
      </w:r>
      <w:r>
        <w:t xml:space="preserve"> </w:t>
      </w:r>
      <w:r>
        <w:rPr>
          <w:spacing w:val="-1"/>
        </w:rPr>
        <w:t xml:space="preserve">faults. For </w:t>
      </w:r>
      <w:r>
        <w:t>no</w:t>
      </w:r>
      <w:r>
        <w:rPr>
          <w:spacing w:val="-1"/>
        </w:rPr>
        <w:t xml:space="preserve"> reward, For </w:t>
      </w:r>
      <w:r>
        <w:t>no</w:t>
      </w:r>
      <w:r>
        <w:rPr>
          <w:spacing w:val="-1"/>
        </w:rPr>
        <w:t xml:space="preserve"> clever</w:t>
      </w:r>
      <w:r>
        <w:t xml:space="preserve"> </w:t>
      </w:r>
      <w:r>
        <w:rPr>
          <w:spacing w:val="-1"/>
        </w:rPr>
        <w:t xml:space="preserve">intellectual </w:t>
      </w:r>
      <w:r>
        <w:t>reason</w:t>
      </w:r>
      <w:r>
        <w:rPr>
          <w:spacing w:val="-1"/>
        </w:rPr>
        <w:t xml:space="preserve"> </w:t>
      </w:r>
      <w:r>
        <w:t>at</w:t>
      </w:r>
      <w:r>
        <w:rPr>
          <w:spacing w:val="45"/>
        </w:rPr>
        <w:t xml:space="preserve"> </w:t>
      </w:r>
      <w:r>
        <w:t>all.</w:t>
      </w:r>
      <w:r>
        <w:rPr>
          <w:spacing w:val="-1"/>
        </w:rPr>
        <w:t xml:space="preserve"> Just</w:t>
      </w:r>
      <w:r>
        <w:rPr>
          <w:spacing w:val="1"/>
        </w:rPr>
        <w:t xml:space="preserve"> </w:t>
      </w:r>
      <w:r>
        <w:rPr>
          <w:spacing w:val="-1"/>
        </w:rPr>
        <w:t xml:space="preserve">that </w:t>
      </w:r>
      <w:r>
        <w:t>of</w:t>
      </w:r>
      <w:r>
        <w:rPr>
          <w:spacing w:val="-1"/>
        </w:rPr>
        <w:t xml:space="preserve"> the Heart.</w:t>
      </w:r>
    </w:p>
    <w:p w:rsidR="00743C02" w:rsidRDefault="001F2438">
      <w:pPr>
        <w:pStyle w:val="Corpodetexto"/>
        <w:ind w:right="135"/>
      </w:pPr>
      <w:r>
        <w:rPr>
          <w:spacing w:val="-1"/>
        </w:rPr>
        <w:t>Intellectually</w:t>
      </w:r>
      <w:r>
        <w:rPr>
          <w:spacing w:val="-3"/>
        </w:rPr>
        <w:t xml:space="preserve"> </w:t>
      </w:r>
      <w:r>
        <w:t>We</w:t>
      </w:r>
      <w:r>
        <w:rPr>
          <w:spacing w:val="-1"/>
        </w:rPr>
        <w:t xml:space="preserve"> All</w:t>
      </w:r>
      <w:r>
        <w:t xml:space="preserve"> </w:t>
      </w:r>
      <w:r>
        <w:rPr>
          <w:spacing w:val="-1"/>
        </w:rPr>
        <w:t>Know</w:t>
      </w:r>
      <w:r>
        <w:rPr>
          <w:spacing w:val="-2"/>
        </w:rPr>
        <w:t xml:space="preserve"> </w:t>
      </w:r>
      <w:r>
        <w:rPr>
          <w:spacing w:val="-1"/>
        </w:rPr>
        <w:t>About</w:t>
      </w:r>
      <w:r>
        <w:rPr>
          <w:spacing w:val="2"/>
        </w:rPr>
        <w:t xml:space="preserve"> </w:t>
      </w:r>
      <w:r>
        <w:rPr>
          <w:spacing w:val="-1"/>
        </w:rPr>
        <w:t>Enlightened</w:t>
      </w:r>
      <w:r>
        <w:t xml:space="preserve"> </w:t>
      </w:r>
      <w:r>
        <w:rPr>
          <w:spacing w:val="-1"/>
        </w:rPr>
        <w:t>Self</w:t>
      </w:r>
      <w:r>
        <w:t xml:space="preserve"> </w:t>
      </w:r>
      <w:r>
        <w:rPr>
          <w:spacing w:val="-1"/>
        </w:rPr>
        <w:t>Interest,</w:t>
      </w:r>
      <w:r>
        <w:t xml:space="preserve"> </w:t>
      </w:r>
      <w:r>
        <w:rPr>
          <w:spacing w:val="-1"/>
        </w:rPr>
        <w:t>yet</w:t>
      </w:r>
      <w:r>
        <w:rPr>
          <w:spacing w:val="-2"/>
        </w:rPr>
        <w:t xml:space="preserve"> </w:t>
      </w:r>
      <w:r>
        <w:rPr>
          <w:spacing w:val="-1"/>
        </w:rPr>
        <w:t>this</w:t>
      </w:r>
      <w:r>
        <w:rPr>
          <w:spacing w:val="34"/>
        </w:rPr>
        <w:t xml:space="preserve"> </w:t>
      </w:r>
      <w:r>
        <w:rPr>
          <w:spacing w:val="-1"/>
        </w:rPr>
        <w:t>was</w:t>
      </w:r>
      <w:r>
        <w:rPr>
          <w:spacing w:val="1"/>
        </w:rPr>
        <w:t xml:space="preserve"> </w:t>
      </w:r>
      <w:r>
        <w:rPr>
          <w:spacing w:val="-1"/>
        </w:rPr>
        <w:t>more.</w:t>
      </w:r>
    </w:p>
    <w:p w:rsidR="00743C02" w:rsidRDefault="001F2438">
      <w:pPr>
        <w:pStyle w:val="Corpodetexto"/>
        <w:spacing w:before="120"/>
        <w:ind w:right="135"/>
      </w:pPr>
      <w:r>
        <w:t xml:space="preserve">As </w:t>
      </w:r>
      <w:r>
        <w:rPr>
          <w:spacing w:val="-1"/>
        </w:rPr>
        <w:t>society</w:t>
      </w:r>
      <w:r>
        <w:rPr>
          <w:spacing w:val="-2"/>
        </w:rPr>
        <w:t xml:space="preserve"> </w:t>
      </w:r>
      <w:r>
        <w:rPr>
          <w:spacing w:val="-1"/>
        </w:rPr>
        <w:t>evolves so the</w:t>
      </w:r>
      <w:r>
        <w:t xml:space="preserve"> </w:t>
      </w:r>
      <w:r>
        <w:rPr>
          <w:spacing w:val="-1"/>
        </w:rPr>
        <w:t>responsibility</w:t>
      </w:r>
      <w:r>
        <w:rPr>
          <w:spacing w:val="-2"/>
        </w:rPr>
        <w:t xml:space="preserve"> </w:t>
      </w:r>
      <w:r>
        <w:t>goes</w:t>
      </w:r>
      <w:r>
        <w:rPr>
          <w:spacing w:val="-1"/>
        </w:rPr>
        <w:t xml:space="preserve"> higher. </w:t>
      </w:r>
      <w:r>
        <w:t>We</w:t>
      </w:r>
      <w:r>
        <w:rPr>
          <w:spacing w:val="-1"/>
        </w:rPr>
        <w:t xml:space="preserve"> know that</w:t>
      </w:r>
      <w:r>
        <w:rPr>
          <w:spacing w:val="46"/>
        </w:rPr>
        <w:t xml:space="preserve"> </w:t>
      </w:r>
      <w:r>
        <w:rPr>
          <w:spacing w:val="-1"/>
        </w:rPr>
        <w:t>Vast</w:t>
      </w:r>
      <w:r>
        <w:rPr>
          <w:spacing w:val="2"/>
        </w:rPr>
        <w:t xml:space="preserve"> </w:t>
      </w:r>
      <w:r>
        <w:rPr>
          <w:spacing w:val="-1"/>
        </w:rPr>
        <w:t xml:space="preserve">profits </w:t>
      </w:r>
      <w:r>
        <w:t xml:space="preserve">are </w:t>
      </w:r>
      <w:r>
        <w:rPr>
          <w:spacing w:val="-1"/>
        </w:rPr>
        <w:t>The</w:t>
      </w:r>
      <w:r>
        <w:t xml:space="preserve"> </w:t>
      </w:r>
      <w:r>
        <w:rPr>
          <w:spacing w:val="-1"/>
        </w:rPr>
        <w:t>Major</w:t>
      </w:r>
      <w:r>
        <w:t xml:space="preserve"> </w:t>
      </w:r>
      <w:r>
        <w:rPr>
          <w:spacing w:val="-1"/>
        </w:rPr>
        <w:t xml:space="preserve">TAX </w:t>
      </w:r>
      <w:r>
        <w:t xml:space="preserve">on </w:t>
      </w:r>
      <w:r>
        <w:rPr>
          <w:spacing w:val="-1"/>
        </w:rPr>
        <w:t>Society</w:t>
      </w:r>
      <w:r>
        <w:rPr>
          <w:spacing w:val="-2"/>
        </w:rPr>
        <w:t xml:space="preserve"> </w:t>
      </w:r>
      <w:r>
        <w:rPr>
          <w:spacing w:val="-1"/>
        </w:rPr>
        <w:t>which</w:t>
      </w:r>
      <w:r>
        <w:t xml:space="preserve"> </w:t>
      </w:r>
      <w:r>
        <w:rPr>
          <w:spacing w:val="-1"/>
        </w:rPr>
        <w:t>shifts</w:t>
      </w:r>
      <w:r>
        <w:t xml:space="preserve"> </w:t>
      </w:r>
      <w:r>
        <w:rPr>
          <w:spacing w:val="-1"/>
        </w:rPr>
        <w:t>money</w:t>
      </w:r>
      <w:r>
        <w:rPr>
          <w:spacing w:val="-2"/>
        </w:rPr>
        <w:t xml:space="preserve"> </w:t>
      </w:r>
      <w:r>
        <w:t>from</w:t>
      </w:r>
      <w:r>
        <w:rPr>
          <w:spacing w:val="35"/>
        </w:rPr>
        <w:t xml:space="preserve"> </w:t>
      </w:r>
      <w:r>
        <w:rPr>
          <w:spacing w:val="-1"/>
        </w:rPr>
        <w:t>the</w:t>
      </w:r>
      <w:r>
        <w:t xml:space="preserve"> </w:t>
      </w:r>
      <w:r>
        <w:rPr>
          <w:spacing w:val="-1"/>
        </w:rPr>
        <w:t xml:space="preserve">poor </w:t>
      </w:r>
      <w:r>
        <w:t>to</w:t>
      </w:r>
      <w:r>
        <w:rPr>
          <w:spacing w:val="-2"/>
        </w:rPr>
        <w:t xml:space="preserve"> </w:t>
      </w:r>
      <w:r>
        <w:rPr>
          <w:spacing w:val="-1"/>
        </w:rPr>
        <w:t>the rich.</w:t>
      </w:r>
    </w:p>
    <w:p w:rsidR="00743C02" w:rsidRDefault="001F2438">
      <w:pPr>
        <w:pStyle w:val="Corpodetexto"/>
        <w:ind w:right="135"/>
      </w:pPr>
      <w:r>
        <w:rPr>
          <w:spacing w:val="-1"/>
        </w:rPr>
        <w:t>Remember</w:t>
      </w:r>
      <w:r>
        <w:rPr>
          <w:spacing w:val="1"/>
        </w:rPr>
        <w:t xml:space="preserve"> </w:t>
      </w:r>
      <w:r>
        <w:rPr>
          <w:spacing w:val="-1"/>
        </w:rPr>
        <w:t xml:space="preserve">Enron, </w:t>
      </w:r>
      <w:r>
        <w:rPr>
          <w:b/>
          <w:spacing w:val="-1"/>
        </w:rPr>
        <w:t>CORRUPTION attacks,</w:t>
      </w:r>
      <w:r>
        <w:rPr>
          <w:b/>
          <w:spacing w:val="-2"/>
        </w:rPr>
        <w:t xml:space="preserve"> </w:t>
      </w:r>
      <w:r>
        <w:rPr>
          <w:b/>
          <w:spacing w:val="-1"/>
        </w:rPr>
        <w:t xml:space="preserve">CORRUPTION </w:t>
      </w:r>
      <w:r>
        <w:rPr>
          <w:b/>
        </w:rPr>
        <w:t xml:space="preserve">a </w:t>
      </w:r>
      <w:r>
        <w:rPr>
          <w:b/>
          <w:spacing w:val="-1"/>
        </w:rPr>
        <w:t>Tax</w:t>
      </w:r>
      <w:r>
        <w:rPr>
          <w:spacing w:val="-1"/>
        </w:rPr>
        <w:t xml:space="preserve">, </w:t>
      </w:r>
      <w:r>
        <w:t>on</w:t>
      </w:r>
      <w:r>
        <w:rPr>
          <w:spacing w:val="37"/>
        </w:rPr>
        <w:t xml:space="preserve"> </w:t>
      </w:r>
      <w:r>
        <w:rPr>
          <w:spacing w:val="-1"/>
        </w:rPr>
        <w:t>the</w:t>
      </w:r>
      <w:r>
        <w:t xml:space="preserve"> </w:t>
      </w:r>
      <w:r>
        <w:rPr>
          <w:spacing w:val="-1"/>
        </w:rPr>
        <w:t>wellbeing</w:t>
      </w:r>
      <w:r>
        <w:t xml:space="preserve"> of</w:t>
      </w:r>
      <w:r>
        <w:rPr>
          <w:spacing w:val="-2"/>
        </w:rPr>
        <w:t xml:space="preserve"> </w:t>
      </w:r>
      <w:r>
        <w:rPr>
          <w:spacing w:val="-1"/>
        </w:rPr>
        <w:t>the pensions,</w:t>
      </w:r>
      <w:r>
        <w:rPr>
          <w:spacing w:val="-2"/>
        </w:rPr>
        <w:t xml:space="preserve"> </w:t>
      </w:r>
      <w:r>
        <w:rPr>
          <w:spacing w:val="-1"/>
        </w:rPr>
        <w:t>the</w:t>
      </w:r>
      <w:r>
        <w:rPr>
          <w:spacing w:val="1"/>
        </w:rPr>
        <w:t xml:space="preserve"> </w:t>
      </w:r>
      <w:r>
        <w:rPr>
          <w:spacing w:val="-1"/>
        </w:rPr>
        <w:t>poor,</w:t>
      </w:r>
      <w:r>
        <w:rPr>
          <w:spacing w:val="-2"/>
        </w:rPr>
        <w:t xml:space="preserve"> </w:t>
      </w:r>
      <w:r>
        <w:rPr>
          <w:spacing w:val="-1"/>
        </w:rPr>
        <w:t>the</w:t>
      </w:r>
      <w:r>
        <w:rPr>
          <w:spacing w:val="1"/>
        </w:rPr>
        <w:t xml:space="preserve"> </w:t>
      </w:r>
      <w:r>
        <w:rPr>
          <w:spacing w:val="-1"/>
        </w:rPr>
        <w:t xml:space="preserve">sick, </w:t>
      </w:r>
      <w:r>
        <w:t>of</w:t>
      </w:r>
      <w:r>
        <w:rPr>
          <w:spacing w:val="-2"/>
        </w:rPr>
        <w:t xml:space="preserve"> </w:t>
      </w:r>
      <w:r>
        <w:t>the</w:t>
      </w:r>
      <w:r>
        <w:rPr>
          <w:spacing w:val="-1"/>
        </w:rPr>
        <w:t xml:space="preserve"> children.</w:t>
      </w:r>
    </w:p>
    <w:p w:rsidR="00743C02" w:rsidRDefault="001F2438">
      <w:pPr>
        <w:pStyle w:val="Corpodetexto"/>
      </w:pPr>
      <w:r>
        <w:rPr>
          <w:spacing w:val="-1"/>
        </w:rPr>
        <w:t>First of all,</w:t>
      </w:r>
    </w:p>
    <w:p w:rsidR="00743C02" w:rsidRDefault="001F2438">
      <w:pPr>
        <w:pStyle w:val="Corpodetexto"/>
        <w:numPr>
          <w:ilvl w:val="0"/>
          <w:numId w:val="21"/>
        </w:numPr>
        <w:tabs>
          <w:tab w:val="left" w:pos="363"/>
        </w:tabs>
        <w:ind w:right="135" w:firstLine="0"/>
      </w:pPr>
      <w:r>
        <w:rPr>
          <w:spacing w:val="-1"/>
        </w:rPr>
        <w:t>Individuals take responsibility</w:t>
      </w:r>
      <w:r>
        <w:rPr>
          <w:spacing w:val="-2"/>
        </w:rPr>
        <w:t xml:space="preserve"> </w:t>
      </w:r>
      <w:r>
        <w:rPr>
          <w:spacing w:val="-1"/>
        </w:rPr>
        <w:t>for other</w:t>
      </w:r>
      <w:r>
        <w:t xml:space="preserve"> </w:t>
      </w:r>
      <w:r>
        <w:rPr>
          <w:spacing w:val="-1"/>
        </w:rPr>
        <w:t>individuals,</w:t>
      </w:r>
      <w:r>
        <w:t xml:space="preserve"> </w:t>
      </w:r>
      <w:r>
        <w:rPr>
          <w:spacing w:val="-1"/>
        </w:rPr>
        <w:t>then</w:t>
      </w:r>
      <w:r>
        <w:rPr>
          <w:spacing w:val="28"/>
        </w:rPr>
        <w:t xml:space="preserve"> </w:t>
      </w:r>
      <w:r>
        <w:rPr>
          <w:spacing w:val="-1"/>
        </w:rPr>
        <w:t>sometimes</w:t>
      </w:r>
      <w:r>
        <w:t xml:space="preserve"> </w:t>
      </w:r>
      <w:r>
        <w:rPr>
          <w:spacing w:val="-1"/>
        </w:rPr>
        <w:t>"the</w:t>
      </w:r>
      <w:r>
        <w:t xml:space="preserve"> </w:t>
      </w:r>
      <w:r>
        <w:rPr>
          <w:spacing w:val="-1"/>
        </w:rPr>
        <w:t>law</w:t>
      </w:r>
      <w:r>
        <w:rPr>
          <w:spacing w:val="-3"/>
        </w:rPr>
        <w:t xml:space="preserve"> </w:t>
      </w:r>
      <w:r>
        <w:t>of</w:t>
      </w:r>
      <w:r>
        <w:rPr>
          <w:spacing w:val="-2"/>
        </w:rPr>
        <w:t xml:space="preserve"> </w:t>
      </w:r>
      <w:r>
        <w:t xml:space="preserve">the </w:t>
      </w:r>
      <w:r>
        <w:rPr>
          <w:spacing w:val="-1"/>
        </w:rPr>
        <w:t xml:space="preserve">jungle" </w:t>
      </w:r>
      <w:r>
        <w:t>or</w:t>
      </w:r>
      <w:r>
        <w:rPr>
          <w:spacing w:val="-2"/>
        </w:rPr>
        <w:t xml:space="preserve"> </w:t>
      </w:r>
      <w:r>
        <w:rPr>
          <w:spacing w:val="-1"/>
        </w:rPr>
        <w:t>"Market</w:t>
      </w:r>
      <w:r>
        <w:rPr>
          <w:spacing w:val="1"/>
        </w:rPr>
        <w:t xml:space="preserve"> </w:t>
      </w:r>
      <w:r>
        <w:rPr>
          <w:spacing w:val="-1"/>
        </w:rPr>
        <w:t>forces" or</w:t>
      </w:r>
      <w:r>
        <w:rPr>
          <w:spacing w:val="1"/>
        </w:rPr>
        <w:t xml:space="preserve"> </w:t>
      </w:r>
      <w:r>
        <w:rPr>
          <w:spacing w:val="-1"/>
        </w:rPr>
        <w:t>"Free Trade"</w:t>
      </w:r>
      <w:r>
        <w:rPr>
          <w:spacing w:val="37"/>
        </w:rPr>
        <w:t xml:space="preserve"> </w:t>
      </w:r>
      <w:r>
        <w:rPr>
          <w:spacing w:val="-1"/>
        </w:rPr>
        <w:t>rules the roost.</w:t>
      </w:r>
      <w:r>
        <w:t xml:space="preserve"> </w:t>
      </w:r>
      <w:r>
        <w:rPr>
          <w:spacing w:val="-1"/>
        </w:rPr>
        <w:t>But</w:t>
      </w:r>
      <w:r>
        <w:t xml:space="preserve"> </w:t>
      </w:r>
      <w:r>
        <w:rPr>
          <w:spacing w:val="-1"/>
        </w:rPr>
        <w:t>later, more</w:t>
      </w:r>
      <w:r>
        <w:t xml:space="preserve"> </w:t>
      </w:r>
      <w:r>
        <w:rPr>
          <w:spacing w:val="-1"/>
        </w:rPr>
        <w:t xml:space="preserve">high, </w:t>
      </w:r>
      <w:r>
        <w:t>as</w:t>
      </w:r>
      <w:r>
        <w:rPr>
          <w:spacing w:val="1"/>
        </w:rPr>
        <w:t xml:space="preserve"> </w:t>
      </w:r>
      <w:r>
        <w:rPr>
          <w:spacing w:val="-2"/>
        </w:rPr>
        <w:t>we</w:t>
      </w:r>
      <w:r>
        <w:t xml:space="preserve"> </w:t>
      </w:r>
      <w:r>
        <w:rPr>
          <w:spacing w:val="-1"/>
        </w:rPr>
        <w:t>evolve,</w:t>
      </w:r>
    </w:p>
    <w:p w:rsidR="00743C02" w:rsidRDefault="001F2438">
      <w:pPr>
        <w:pStyle w:val="Corpodetexto"/>
        <w:numPr>
          <w:ilvl w:val="0"/>
          <w:numId w:val="21"/>
        </w:numPr>
        <w:tabs>
          <w:tab w:val="left" w:pos="361"/>
        </w:tabs>
        <w:ind w:left="361" w:hanging="252"/>
      </w:pPr>
      <w:r>
        <w:rPr>
          <w:spacing w:val="-1"/>
        </w:rPr>
        <w:t>Families,</w:t>
      </w:r>
    </w:p>
    <w:p w:rsidR="00743C02" w:rsidRDefault="001F2438">
      <w:pPr>
        <w:pStyle w:val="Corpodetexto"/>
        <w:numPr>
          <w:ilvl w:val="0"/>
          <w:numId w:val="21"/>
        </w:numPr>
        <w:tabs>
          <w:tab w:val="left" w:pos="362"/>
        </w:tabs>
        <w:ind w:left="361" w:hanging="252"/>
      </w:pPr>
      <w:r>
        <w:rPr>
          <w:spacing w:val="-2"/>
        </w:rPr>
        <w:t>Organisations,</w:t>
      </w:r>
    </w:p>
    <w:p w:rsidR="00743C02" w:rsidRDefault="001F2438">
      <w:pPr>
        <w:pStyle w:val="Corpodetexto"/>
        <w:numPr>
          <w:ilvl w:val="0"/>
          <w:numId w:val="21"/>
        </w:numPr>
        <w:tabs>
          <w:tab w:val="left" w:pos="363"/>
        </w:tabs>
        <w:spacing w:before="120"/>
        <w:ind w:left="362" w:hanging="253"/>
      </w:pPr>
      <w:r>
        <w:rPr>
          <w:spacing w:val="-1"/>
        </w:rPr>
        <w:t>Small</w:t>
      </w:r>
      <w:r>
        <w:t xml:space="preserve"> </w:t>
      </w:r>
      <w:r>
        <w:rPr>
          <w:spacing w:val="-1"/>
        </w:rPr>
        <w:t>companies,</w:t>
      </w:r>
    </w:p>
    <w:p w:rsidR="00743C02" w:rsidRDefault="001F2438">
      <w:pPr>
        <w:pStyle w:val="Corpodetexto"/>
        <w:numPr>
          <w:ilvl w:val="0"/>
          <w:numId w:val="21"/>
        </w:numPr>
        <w:tabs>
          <w:tab w:val="left" w:pos="363"/>
        </w:tabs>
        <w:ind w:left="362" w:hanging="253"/>
      </w:pPr>
      <w:r>
        <w:rPr>
          <w:spacing w:val="-1"/>
        </w:rPr>
        <w:t>Small</w:t>
      </w:r>
      <w:r>
        <w:t xml:space="preserve"> </w:t>
      </w:r>
      <w:r>
        <w:rPr>
          <w:spacing w:val="-1"/>
        </w:rPr>
        <w:t>countries,</w:t>
      </w:r>
    </w:p>
    <w:p w:rsidR="00743C02" w:rsidRDefault="001F2438">
      <w:pPr>
        <w:pStyle w:val="Corpodetexto"/>
        <w:numPr>
          <w:ilvl w:val="0"/>
          <w:numId w:val="21"/>
        </w:numPr>
        <w:tabs>
          <w:tab w:val="left" w:pos="362"/>
        </w:tabs>
        <w:ind w:left="361" w:hanging="252"/>
      </w:pPr>
      <w:r>
        <w:rPr>
          <w:spacing w:val="-1"/>
        </w:rPr>
        <w:t>Global</w:t>
      </w:r>
      <w:r>
        <w:t xml:space="preserve"> </w:t>
      </w:r>
      <w:r>
        <w:rPr>
          <w:spacing w:val="-1"/>
        </w:rPr>
        <w:t>International companies,</w:t>
      </w:r>
    </w:p>
    <w:p w:rsidR="00743C02" w:rsidRDefault="001F2438">
      <w:pPr>
        <w:pStyle w:val="Corpodetexto"/>
        <w:numPr>
          <w:ilvl w:val="0"/>
          <w:numId w:val="21"/>
        </w:numPr>
        <w:tabs>
          <w:tab w:val="left" w:pos="363"/>
        </w:tabs>
        <w:spacing w:before="120"/>
        <w:ind w:right="316" w:firstLine="0"/>
      </w:pPr>
      <w:r>
        <w:rPr>
          <w:spacing w:val="-1"/>
        </w:rPr>
        <w:t xml:space="preserve">Groups </w:t>
      </w:r>
      <w:r>
        <w:t>of</w:t>
      </w:r>
      <w:r>
        <w:rPr>
          <w:spacing w:val="-1"/>
        </w:rPr>
        <w:t xml:space="preserve"> countries like</w:t>
      </w:r>
      <w:r>
        <w:rPr>
          <w:spacing w:val="-2"/>
        </w:rPr>
        <w:t xml:space="preserve"> </w:t>
      </w:r>
      <w:r>
        <w:rPr>
          <w:spacing w:val="-1"/>
        </w:rPr>
        <w:t>the EEC, USA</w:t>
      </w:r>
      <w:r>
        <w:t xml:space="preserve"> </w:t>
      </w:r>
      <w:r>
        <w:rPr>
          <w:spacing w:val="-1"/>
        </w:rPr>
        <w:t>and NAFTA</w:t>
      </w:r>
      <w:r>
        <w:t xml:space="preserve"> and</w:t>
      </w:r>
      <w:r>
        <w:rPr>
          <w:spacing w:val="-1"/>
        </w:rPr>
        <w:t xml:space="preserve"> lastly, </w:t>
      </w:r>
      <w:r>
        <w:t>on</w:t>
      </w:r>
      <w:r>
        <w:rPr>
          <w:spacing w:val="43"/>
        </w:rPr>
        <w:t xml:space="preserve"> </w:t>
      </w:r>
      <w:r>
        <w:rPr>
          <w:spacing w:val="-1"/>
        </w:rPr>
        <w:t>this</w:t>
      </w:r>
      <w:r>
        <w:t xml:space="preserve"> </w:t>
      </w:r>
      <w:r>
        <w:rPr>
          <w:spacing w:val="-1"/>
        </w:rPr>
        <w:t>planet,</w:t>
      </w:r>
    </w:p>
    <w:p w:rsidR="00743C02" w:rsidRDefault="00743C02">
      <w:pPr>
        <w:sectPr w:rsidR="00743C02">
          <w:footerReference w:type="default" r:id="rId42"/>
          <w:pgSz w:w="8640" w:h="12960"/>
          <w:pgMar w:top="960" w:right="920" w:bottom="900" w:left="900" w:header="0" w:footer="710" w:gutter="0"/>
          <w:pgNumType w:start="101"/>
          <w:cols w:space="720"/>
        </w:sectPr>
      </w:pPr>
    </w:p>
    <w:p w:rsidR="00743C02" w:rsidRDefault="001F2438">
      <w:pPr>
        <w:pStyle w:val="Corpodetexto"/>
        <w:numPr>
          <w:ilvl w:val="0"/>
          <w:numId w:val="21"/>
        </w:numPr>
        <w:tabs>
          <w:tab w:val="left" w:pos="300"/>
        </w:tabs>
        <w:spacing w:before="50"/>
        <w:ind w:left="299" w:hanging="190"/>
      </w:pPr>
      <w:r>
        <w:rPr>
          <w:spacing w:val="-1"/>
        </w:rPr>
        <w:lastRenderedPageBreak/>
        <w:t>The United</w:t>
      </w:r>
      <w:r>
        <w:t xml:space="preserve"> Nations,</w:t>
      </w:r>
    </w:p>
    <w:p w:rsidR="00743C02" w:rsidRDefault="001F2438">
      <w:pPr>
        <w:pStyle w:val="Corpodetexto"/>
        <w:ind w:right="242"/>
      </w:pPr>
      <w:r>
        <w:rPr>
          <w:spacing w:val="-1"/>
        </w:rPr>
        <w:t>will</w:t>
      </w:r>
      <w:r>
        <w:t xml:space="preserve"> </w:t>
      </w:r>
      <w:r>
        <w:rPr>
          <w:spacing w:val="-1"/>
        </w:rPr>
        <w:t>take</w:t>
      </w:r>
      <w:r>
        <w:t xml:space="preserve"> </w:t>
      </w:r>
      <w:r>
        <w:rPr>
          <w:spacing w:val="-1"/>
        </w:rPr>
        <w:t>more</w:t>
      </w:r>
      <w:r>
        <w:t xml:space="preserve"> </w:t>
      </w:r>
      <w:r>
        <w:rPr>
          <w:spacing w:val="-1"/>
        </w:rPr>
        <w:t>and</w:t>
      </w:r>
      <w:r>
        <w:t xml:space="preserve"> </w:t>
      </w:r>
      <w:r>
        <w:rPr>
          <w:spacing w:val="-1"/>
        </w:rPr>
        <w:t>more</w:t>
      </w:r>
      <w:r>
        <w:t xml:space="preserve"> </w:t>
      </w:r>
      <w:r>
        <w:rPr>
          <w:spacing w:val="-1"/>
        </w:rPr>
        <w:t>compassion</w:t>
      </w:r>
      <w:r>
        <w:t xml:space="preserve"> </w:t>
      </w:r>
      <w:r>
        <w:rPr>
          <w:spacing w:val="-1"/>
        </w:rPr>
        <w:t>on</w:t>
      </w:r>
      <w:r>
        <w:t xml:space="preserve"> </w:t>
      </w:r>
      <w:r>
        <w:rPr>
          <w:spacing w:val="-1"/>
        </w:rPr>
        <w:t>others. Not</w:t>
      </w:r>
      <w:r>
        <w:t xml:space="preserve"> </w:t>
      </w:r>
      <w:r>
        <w:rPr>
          <w:spacing w:val="-1"/>
        </w:rPr>
        <w:t>to</w:t>
      </w:r>
      <w:r>
        <w:t xml:space="preserve"> </w:t>
      </w:r>
      <w:r>
        <w:rPr>
          <w:spacing w:val="-2"/>
        </w:rPr>
        <w:t>make</w:t>
      </w:r>
      <w:r>
        <w:rPr>
          <w:spacing w:val="-1"/>
        </w:rPr>
        <w:t xml:space="preserve"> them</w:t>
      </w:r>
      <w:r>
        <w:rPr>
          <w:spacing w:val="27"/>
        </w:rPr>
        <w:t xml:space="preserve"> </w:t>
      </w:r>
      <w:r>
        <w:rPr>
          <w:spacing w:val="-1"/>
        </w:rPr>
        <w:t>dependent, but</w:t>
      </w:r>
      <w:r>
        <w:t xml:space="preserve"> </w:t>
      </w:r>
      <w:r>
        <w:rPr>
          <w:spacing w:val="-1"/>
        </w:rPr>
        <w:t>As With The</w:t>
      </w:r>
      <w:r>
        <w:rPr>
          <w:spacing w:val="1"/>
        </w:rPr>
        <w:t xml:space="preserve"> </w:t>
      </w:r>
      <w:r>
        <w:rPr>
          <w:spacing w:val="-1"/>
        </w:rPr>
        <w:t xml:space="preserve">Idea Of </w:t>
      </w:r>
      <w:r>
        <w:t xml:space="preserve">A </w:t>
      </w:r>
      <w:r>
        <w:rPr>
          <w:spacing w:val="-2"/>
        </w:rPr>
        <w:t>"Basic</w:t>
      </w:r>
      <w:r>
        <w:t xml:space="preserve"> </w:t>
      </w:r>
      <w:r>
        <w:rPr>
          <w:spacing w:val="-1"/>
        </w:rPr>
        <w:t>Income"</w:t>
      </w:r>
      <w:r>
        <w:rPr>
          <w:spacing w:val="-2"/>
        </w:rPr>
        <w:t xml:space="preserve"> </w:t>
      </w:r>
      <w:r>
        <w:rPr>
          <w:spacing w:val="-1"/>
        </w:rPr>
        <w:t xml:space="preserve">or </w:t>
      </w:r>
      <w:r>
        <w:t>a</w:t>
      </w:r>
      <w:r>
        <w:rPr>
          <w:spacing w:val="-1"/>
        </w:rPr>
        <w:t xml:space="preserve"> Citizens</w:t>
      </w:r>
      <w:r>
        <w:rPr>
          <w:spacing w:val="32"/>
        </w:rPr>
        <w:t xml:space="preserve"> </w:t>
      </w:r>
      <w:r>
        <w:rPr>
          <w:spacing w:val="-1"/>
        </w:rPr>
        <w:t>Wage to</w:t>
      </w:r>
      <w:r>
        <w:rPr>
          <w:spacing w:val="-2"/>
        </w:rPr>
        <w:t xml:space="preserve"> </w:t>
      </w:r>
      <w:r>
        <w:rPr>
          <w:spacing w:val="-1"/>
        </w:rPr>
        <w:t>provide</w:t>
      </w:r>
      <w:r>
        <w:t xml:space="preserve"> a</w:t>
      </w:r>
      <w:r>
        <w:rPr>
          <w:spacing w:val="1"/>
        </w:rPr>
        <w:t xml:space="preserve"> </w:t>
      </w:r>
      <w:r>
        <w:rPr>
          <w:spacing w:val="-1"/>
        </w:rPr>
        <w:t>solid</w:t>
      </w:r>
      <w:r>
        <w:rPr>
          <w:spacing w:val="-2"/>
        </w:rPr>
        <w:t xml:space="preserve"> </w:t>
      </w:r>
      <w:r>
        <w:rPr>
          <w:spacing w:val="-1"/>
        </w:rPr>
        <w:t>base</w:t>
      </w:r>
      <w:r>
        <w:t xml:space="preserve"> </w:t>
      </w:r>
      <w:r>
        <w:rPr>
          <w:spacing w:val="-1"/>
        </w:rPr>
        <w:t>of</w:t>
      </w:r>
      <w:r>
        <w:t xml:space="preserve"> </w:t>
      </w:r>
      <w:r>
        <w:rPr>
          <w:spacing w:val="-1"/>
        </w:rPr>
        <w:t>food,</w:t>
      </w:r>
      <w:r>
        <w:t xml:space="preserve"> </w:t>
      </w:r>
      <w:r>
        <w:rPr>
          <w:spacing w:val="-2"/>
        </w:rPr>
        <w:t>housing</w:t>
      </w:r>
      <w:r>
        <w:t xml:space="preserve"> </w:t>
      </w:r>
      <w:r>
        <w:rPr>
          <w:spacing w:val="-1"/>
        </w:rPr>
        <w:t>and</w:t>
      </w:r>
      <w:r>
        <w:rPr>
          <w:spacing w:val="-2"/>
        </w:rPr>
        <w:t xml:space="preserve"> </w:t>
      </w:r>
      <w:r>
        <w:rPr>
          <w:spacing w:val="-1"/>
        </w:rPr>
        <w:t>education,</w:t>
      </w:r>
      <w:r>
        <w:rPr>
          <w:spacing w:val="38"/>
        </w:rPr>
        <w:t xml:space="preserve"> </w:t>
      </w:r>
      <w:r>
        <w:rPr>
          <w:spacing w:val="-1"/>
        </w:rPr>
        <w:t>FREE!!;</w:t>
      </w:r>
      <w:r>
        <w:rPr>
          <w:spacing w:val="-2"/>
        </w:rPr>
        <w:t xml:space="preserve"> </w:t>
      </w:r>
      <w:r>
        <w:rPr>
          <w:spacing w:val="-1"/>
        </w:rPr>
        <w:t>like all</w:t>
      </w:r>
      <w:r>
        <w:t xml:space="preserve"> </w:t>
      </w:r>
      <w:r>
        <w:rPr>
          <w:spacing w:val="-1"/>
        </w:rPr>
        <w:t xml:space="preserve">good </w:t>
      </w:r>
      <w:r>
        <w:rPr>
          <w:spacing w:val="-2"/>
        </w:rPr>
        <w:t>families</w:t>
      </w:r>
      <w:r>
        <w:t xml:space="preserve"> </w:t>
      </w:r>
      <w:r>
        <w:rPr>
          <w:spacing w:val="-1"/>
        </w:rPr>
        <w:t>do</w:t>
      </w:r>
      <w:r>
        <w:t xml:space="preserve"> </w:t>
      </w:r>
      <w:r>
        <w:rPr>
          <w:spacing w:val="-1"/>
        </w:rPr>
        <w:t>for their children,</w:t>
      </w:r>
      <w:r>
        <w:t xml:space="preserve"> </w:t>
      </w:r>
      <w:r>
        <w:rPr>
          <w:spacing w:val="-1"/>
        </w:rPr>
        <w:t>for the</w:t>
      </w:r>
      <w:r>
        <w:t xml:space="preserve"> </w:t>
      </w:r>
      <w:r>
        <w:rPr>
          <w:spacing w:val="-1"/>
        </w:rPr>
        <w:t>benefit</w:t>
      </w:r>
      <w:r>
        <w:t xml:space="preserve"> </w:t>
      </w:r>
      <w:r>
        <w:rPr>
          <w:spacing w:val="-1"/>
        </w:rPr>
        <w:t>of</w:t>
      </w:r>
      <w:r>
        <w:rPr>
          <w:spacing w:val="38"/>
        </w:rPr>
        <w:t xml:space="preserve"> </w:t>
      </w:r>
      <w:r>
        <w:rPr>
          <w:spacing w:val="-1"/>
        </w:rPr>
        <w:t>the</w:t>
      </w:r>
      <w:r>
        <w:rPr>
          <w:spacing w:val="-2"/>
        </w:rPr>
        <w:t xml:space="preserve"> </w:t>
      </w:r>
      <w:r>
        <w:rPr>
          <w:spacing w:val="-1"/>
        </w:rPr>
        <w:t>World!!</w:t>
      </w:r>
    </w:p>
    <w:p w:rsidR="00743C02" w:rsidRDefault="001F2438">
      <w:pPr>
        <w:pStyle w:val="Corpodetexto"/>
        <w:spacing w:before="120"/>
        <w:ind w:right="113"/>
      </w:pPr>
      <w:r>
        <w:rPr>
          <w:spacing w:val="-1"/>
        </w:rPr>
        <w:t>First</w:t>
      </w:r>
      <w:r>
        <w:rPr>
          <w:spacing w:val="-2"/>
        </w:rPr>
        <w:t xml:space="preserve"> </w:t>
      </w:r>
      <w:r>
        <w:rPr>
          <w:spacing w:val="-1"/>
        </w:rPr>
        <w:t>of</w:t>
      </w:r>
      <w:r>
        <w:rPr>
          <w:spacing w:val="-2"/>
        </w:rPr>
        <w:t xml:space="preserve"> </w:t>
      </w:r>
      <w:r>
        <w:rPr>
          <w:spacing w:val="-1"/>
        </w:rPr>
        <w:t>all</w:t>
      </w:r>
      <w:r>
        <w:t xml:space="preserve"> </w:t>
      </w:r>
      <w:r>
        <w:rPr>
          <w:spacing w:val="-1"/>
        </w:rPr>
        <w:t>by</w:t>
      </w:r>
      <w:r>
        <w:rPr>
          <w:spacing w:val="-2"/>
        </w:rPr>
        <w:t xml:space="preserve"> </w:t>
      </w:r>
      <w:r>
        <w:rPr>
          <w:spacing w:val="-1"/>
        </w:rPr>
        <w:t>providing</w:t>
      </w:r>
      <w:r>
        <w:t xml:space="preserve"> </w:t>
      </w:r>
      <w:r>
        <w:rPr>
          <w:spacing w:val="-1"/>
        </w:rPr>
        <w:t>rules</w:t>
      </w:r>
      <w:r>
        <w:rPr>
          <w:spacing w:val="-2"/>
        </w:rPr>
        <w:t xml:space="preserve"> </w:t>
      </w:r>
      <w:r>
        <w:t xml:space="preserve">and </w:t>
      </w:r>
      <w:r>
        <w:rPr>
          <w:spacing w:val="-2"/>
        </w:rPr>
        <w:t>laws</w:t>
      </w:r>
      <w:r>
        <w:t xml:space="preserve"> to</w:t>
      </w:r>
      <w:r>
        <w:rPr>
          <w:spacing w:val="-1"/>
        </w:rPr>
        <w:t xml:space="preserve"> control</w:t>
      </w:r>
      <w:r>
        <w:rPr>
          <w:spacing w:val="-2"/>
        </w:rPr>
        <w:t xml:space="preserve"> </w:t>
      </w:r>
      <w:r>
        <w:t>the</w:t>
      </w:r>
      <w:r>
        <w:rPr>
          <w:spacing w:val="-2"/>
        </w:rPr>
        <w:t xml:space="preserve"> </w:t>
      </w:r>
      <w:r>
        <w:rPr>
          <w:spacing w:val="-1"/>
        </w:rPr>
        <w:t>rapacious</w:t>
      </w:r>
      <w:r>
        <w:rPr>
          <w:spacing w:val="29"/>
        </w:rPr>
        <w:t xml:space="preserve"> </w:t>
      </w:r>
      <w:r>
        <w:rPr>
          <w:spacing w:val="-1"/>
        </w:rPr>
        <w:t>strong,</w:t>
      </w:r>
      <w:r>
        <w:rPr>
          <w:spacing w:val="-2"/>
        </w:rPr>
        <w:t xml:space="preserve"> </w:t>
      </w:r>
      <w:r>
        <w:t>to</w:t>
      </w:r>
      <w:r>
        <w:rPr>
          <w:spacing w:val="-1"/>
        </w:rPr>
        <w:t xml:space="preserve"> control</w:t>
      </w:r>
      <w:r>
        <w:rPr>
          <w:spacing w:val="-2"/>
        </w:rPr>
        <w:t xml:space="preserve"> </w:t>
      </w:r>
      <w:r>
        <w:rPr>
          <w:spacing w:val="-1"/>
        </w:rPr>
        <w:t>these vast</w:t>
      </w:r>
      <w:r>
        <w:rPr>
          <w:spacing w:val="1"/>
        </w:rPr>
        <w:t xml:space="preserve"> </w:t>
      </w:r>
      <w:r>
        <w:rPr>
          <w:spacing w:val="-1"/>
        </w:rPr>
        <w:t>profit taxes. To take</w:t>
      </w:r>
      <w:r>
        <w:rPr>
          <w:spacing w:val="1"/>
        </w:rPr>
        <w:t xml:space="preserve"> </w:t>
      </w:r>
      <w:r>
        <w:rPr>
          <w:spacing w:val="-1"/>
        </w:rPr>
        <w:t>from</w:t>
      </w:r>
      <w:r>
        <w:rPr>
          <w:spacing w:val="-2"/>
        </w:rPr>
        <w:t xml:space="preserve"> </w:t>
      </w:r>
      <w:r>
        <w:t>the</w:t>
      </w:r>
      <w:r>
        <w:rPr>
          <w:spacing w:val="-2"/>
        </w:rPr>
        <w:t xml:space="preserve"> </w:t>
      </w:r>
      <w:r>
        <w:rPr>
          <w:spacing w:val="-1"/>
        </w:rPr>
        <w:t>rich,</w:t>
      </w:r>
      <w:r>
        <w:rPr>
          <w:spacing w:val="-2"/>
        </w:rPr>
        <w:t xml:space="preserve"> </w:t>
      </w:r>
      <w:r>
        <w:t>and</w:t>
      </w:r>
      <w:r>
        <w:rPr>
          <w:spacing w:val="57"/>
        </w:rPr>
        <w:t xml:space="preserve"> </w:t>
      </w:r>
      <w:r>
        <w:rPr>
          <w:spacing w:val="-1"/>
        </w:rPr>
        <w:t>give</w:t>
      </w:r>
      <w:r>
        <w:t xml:space="preserve"> </w:t>
      </w:r>
      <w:r>
        <w:rPr>
          <w:spacing w:val="-1"/>
        </w:rPr>
        <w:t>to</w:t>
      </w:r>
      <w:r>
        <w:rPr>
          <w:spacing w:val="-2"/>
        </w:rPr>
        <w:t xml:space="preserve"> </w:t>
      </w:r>
      <w:r>
        <w:rPr>
          <w:spacing w:val="-1"/>
        </w:rPr>
        <w:t>the</w:t>
      </w:r>
      <w:r>
        <w:rPr>
          <w:spacing w:val="1"/>
        </w:rPr>
        <w:t xml:space="preserve"> </w:t>
      </w:r>
      <w:r>
        <w:rPr>
          <w:spacing w:val="-1"/>
        </w:rPr>
        <w:t>poor</w:t>
      </w:r>
      <w:r>
        <w:rPr>
          <w:spacing w:val="-2"/>
        </w:rPr>
        <w:t xml:space="preserve"> </w:t>
      </w:r>
      <w:r>
        <w:t xml:space="preserve">a </w:t>
      </w:r>
      <w:r>
        <w:rPr>
          <w:spacing w:val="-1"/>
        </w:rPr>
        <w:t>small</w:t>
      </w:r>
      <w:r>
        <w:t xml:space="preserve"> </w:t>
      </w:r>
      <w:r>
        <w:rPr>
          <w:spacing w:val="-1"/>
        </w:rPr>
        <w:t>basic</w:t>
      </w:r>
      <w:r>
        <w:t xml:space="preserve"> </w:t>
      </w:r>
      <w:r>
        <w:rPr>
          <w:spacing w:val="-1"/>
        </w:rPr>
        <w:t>income,</w:t>
      </w:r>
      <w:r>
        <w:t xml:space="preserve"> </w:t>
      </w:r>
      <w:r>
        <w:rPr>
          <w:spacing w:val="-1"/>
        </w:rPr>
        <w:t>like</w:t>
      </w:r>
      <w:r>
        <w:rPr>
          <w:spacing w:val="1"/>
        </w:rPr>
        <w:t xml:space="preserve"> </w:t>
      </w:r>
      <w:r>
        <w:rPr>
          <w:spacing w:val="-1"/>
        </w:rPr>
        <w:t>Robin</w:t>
      </w:r>
      <w:r>
        <w:t xml:space="preserve"> </w:t>
      </w:r>
      <w:r>
        <w:rPr>
          <w:spacing w:val="-1"/>
        </w:rPr>
        <w:t>Hood.</w:t>
      </w:r>
    </w:p>
    <w:p w:rsidR="00743C02" w:rsidRDefault="001F2438">
      <w:pPr>
        <w:pStyle w:val="Corpodetexto"/>
        <w:ind w:right="242"/>
      </w:pPr>
      <w:r>
        <w:rPr>
          <w:spacing w:val="-1"/>
        </w:rPr>
        <w:t>To</w:t>
      </w:r>
      <w:r>
        <w:t xml:space="preserve"> </w:t>
      </w:r>
      <w:r>
        <w:rPr>
          <w:spacing w:val="-1"/>
        </w:rPr>
        <w:t>provide the</w:t>
      </w:r>
      <w:r>
        <w:t xml:space="preserve"> </w:t>
      </w:r>
      <w:r>
        <w:rPr>
          <w:spacing w:val="-1"/>
        </w:rPr>
        <w:t>basic</w:t>
      </w:r>
      <w:r>
        <w:t xml:space="preserve"> </w:t>
      </w:r>
      <w:r>
        <w:rPr>
          <w:spacing w:val="-1"/>
        </w:rPr>
        <w:t xml:space="preserve">necessities </w:t>
      </w:r>
      <w:r>
        <w:t>of</w:t>
      </w:r>
      <w:r>
        <w:rPr>
          <w:spacing w:val="-1"/>
        </w:rPr>
        <w:t xml:space="preserve"> life,</w:t>
      </w:r>
      <w:r>
        <w:t xml:space="preserve"> </w:t>
      </w:r>
      <w:r>
        <w:rPr>
          <w:spacing w:val="-1"/>
        </w:rPr>
        <w:t>water, health, food,</w:t>
      </w:r>
      <w:r>
        <w:rPr>
          <w:spacing w:val="45"/>
        </w:rPr>
        <w:t xml:space="preserve"> </w:t>
      </w:r>
      <w:r>
        <w:rPr>
          <w:spacing w:val="-1"/>
        </w:rPr>
        <w:t>housing,</w:t>
      </w:r>
      <w:r>
        <w:rPr>
          <w:spacing w:val="-2"/>
        </w:rPr>
        <w:t xml:space="preserve"> </w:t>
      </w:r>
      <w:r>
        <w:rPr>
          <w:spacing w:val="-1"/>
        </w:rPr>
        <w:t xml:space="preserve">education </w:t>
      </w:r>
      <w:r>
        <w:t>and</w:t>
      </w:r>
      <w:r>
        <w:rPr>
          <w:spacing w:val="-1"/>
        </w:rPr>
        <w:t xml:space="preserve"> meditation. </w:t>
      </w:r>
      <w:r>
        <w:t>In</w:t>
      </w:r>
      <w:r>
        <w:rPr>
          <w:spacing w:val="-1"/>
        </w:rPr>
        <w:t xml:space="preserve"> </w:t>
      </w:r>
      <w:r>
        <w:t xml:space="preserve">this </w:t>
      </w:r>
      <w:r>
        <w:rPr>
          <w:spacing w:val="-2"/>
        </w:rPr>
        <w:t xml:space="preserve">way </w:t>
      </w:r>
      <w:r>
        <w:rPr>
          <w:spacing w:val="-1"/>
        </w:rPr>
        <w:t>the</w:t>
      </w:r>
      <w:r>
        <w:t xml:space="preserve"> </w:t>
      </w:r>
      <w:r>
        <w:rPr>
          <w:spacing w:val="-1"/>
        </w:rPr>
        <w:t xml:space="preserve">people </w:t>
      </w:r>
      <w:r>
        <w:t>of</w:t>
      </w:r>
      <w:r>
        <w:rPr>
          <w:spacing w:val="-3"/>
        </w:rPr>
        <w:t xml:space="preserve"> </w:t>
      </w:r>
      <w:r>
        <w:rPr>
          <w:spacing w:val="-1"/>
        </w:rPr>
        <w:t>the</w:t>
      </w:r>
      <w:r>
        <w:rPr>
          <w:spacing w:val="53"/>
        </w:rPr>
        <w:t xml:space="preserve"> </w:t>
      </w:r>
      <w:r>
        <w:rPr>
          <w:spacing w:val="-1"/>
        </w:rPr>
        <w:t>world</w:t>
      </w:r>
      <w:r>
        <w:t xml:space="preserve"> </w:t>
      </w:r>
      <w:r>
        <w:rPr>
          <w:spacing w:val="-1"/>
        </w:rPr>
        <w:t>can</w:t>
      </w:r>
      <w:r>
        <w:rPr>
          <w:spacing w:val="-3"/>
        </w:rPr>
        <w:t xml:space="preserve"> </w:t>
      </w:r>
      <w:r>
        <w:rPr>
          <w:spacing w:val="-1"/>
        </w:rPr>
        <w:t>evolve</w:t>
      </w:r>
      <w:r>
        <w:t xml:space="preserve"> </w:t>
      </w:r>
      <w:r>
        <w:rPr>
          <w:spacing w:val="-1"/>
        </w:rPr>
        <w:t>more</w:t>
      </w:r>
      <w:r>
        <w:rPr>
          <w:spacing w:val="1"/>
        </w:rPr>
        <w:t xml:space="preserve"> </w:t>
      </w:r>
      <w:r>
        <w:rPr>
          <w:spacing w:val="-2"/>
        </w:rPr>
        <w:t>quickly.</w:t>
      </w:r>
    </w:p>
    <w:p w:rsidR="00743C02" w:rsidRDefault="001F2438">
      <w:pPr>
        <w:pStyle w:val="Corpodetexto"/>
      </w:pPr>
      <w:r>
        <w:rPr>
          <w:spacing w:val="-1"/>
        </w:rPr>
        <w:t>And evolution</w:t>
      </w:r>
      <w:r>
        <w:t xml:space="preserve"> </w:t>
      </w:r>
      <w:r>
        <w:rPr>
          <w:spacing w:val="-1"/>
        </w:rPr>
        <w:t>is the</w:t>
      </w:r>
      <w:r>
        <w:t xml:space="preserve"> </w:t>
      </w:r>
      <w:r>
        <w:rPr>
          <w:spacing w:val="-2"/>
        </w:rPr>
        <w:t>purpose</w:t>
      </w:r>
      <w:r>
        <w:t xml:space="preserve"> </w:t>
      </w:r>
      <w:r>
        <w:rPr>
          <w:spacing w:val="-1"/>
        </w:rPr>
        <w:t>of</w:t>
      </w:r>
      <w:r>
        <w:t xml:space="preserve"> </w:t>
      </w:r>
      <w:r>
        <w:rPr>
          <w:spacing w:val="-1"/>
        </w:rPr>
        <w:t>life</w:t>
      </w:r>
    </w:p>
    <w:p w:rsidR="00743C02" w:rsidRDefault="001F2438">
      <w:pPr>
        <w:pStyle w:val="Corpodetexto"/>
        <w:spacing w:before="120"/>
        <w:ind w:right="203"/>
      </w:pPr>
      <w:r>
        <w:rPr>
          <w:spacing w:val="-1"/>
        </w:rPr>
        <w:t>It</w:t>
      </w:r>
      <w:r>
        <w:rPr>
          <w:spacing w:val="2"/>
        </w:rPr>
        <w:t xml:space="preserve"> </w:t>
      </w:r>
      <w:r>
        <w:rPr>
          <w:spacing w:val="-1"/>
        </w:rPr>
        <w:t>needs an Ancient Advanced Synthesis of</w:t>
      </w:r>
      <w:r>
        <w:t xml:space="preserve"> </w:t>
      </w:r>
      <w:r>
        <w:rPr>
          <w:spacing w:val="-1"/>
        </w:rPr>
        <w:t>Effective</w:t>
      </w:r>
      <w:r>
        <w:t xml:space="preserve"> </w:t>
      </w:r>
      <w:r>
        <w:rPr>
          <w:spacing w:val="-1"/>
        </w:rPr>
        <w:t>Meditation</w:t>
      </w:r>
      <w:r>
        <w:rPr>
          <w:spacing w:val="29"/>
        </w:rPr>
        <w:t xml:space="preserve"> </w:t>
      </w:r>
      <w:r>
        <w:rPr>
          <w:spacing w:val="-1"/>
        </w:rPr>
        <w:t>Techniques</w:t>
      </w:r>
      <w:r>
        <w:t xml:space="preserve"> </w:t>
      </w:r>
      <w:r>
        <w:rPr>
          <w:spacing w:val="-1"/>
        </w:rPr>
        <w:t>for</w:t>
      </w:r>
      <w:r>
        <w:t xml:space="preserve"> </w:t>
      </w:r>
      <w:r>
        <w:rPr>
          <w:spacing w:val="-1"/>
        </w:rPr>
        <w:t>Gaining</w:t>
      </w:r>
      <w:r>
        <w:t xml:space="preserve"> </w:t>
      </w:r>
      <w:r>
        <w:rPr>
          <w:spacing w:val="-1"/>
        </w:rPr>
        <w:t>More</w:t>
      </w:r>
      <w:r>
        <w:rPr>
          <w:spacing w:val="1"/>
        </w:rPr>
        <w:t xml:space="preserve"> </w:t>
      </w:r>
      <w:r>
        <w:rPr>
          <w:spacing w:val="-1"/>
        </w:rPr>
        <w:t>Energy</w:t>
      </w:r>
      <w:r>
        <w:rPr>
          <w:spacing w:val="-3"/>
        </w:rPr>
        <w:t xml:space="preserve"> </w:t>
      </w:r>
      <w:r>
        <w:t>-</w:t>
      </w:r>
      <w:r>
        <w:rPr>
          <w:spacing w:val="-1"/>
        </w:rPr>
        <w:t xml:space="preserve"> Meditation, Shaktipat,</w:t>
      </w:r>
      <w:r>
        <w:rPr>
          <w:spacing w:val="-4"/>
        </w:rPr>
        <w:t xml:space="preserve"> </w:t>
      </w:r>
      <w:r>
        <w:rPr>
          <w:spacing w:val="-1"/>
        </w:rPr>
        <w:t>Energy</w:t>
      </w:r>
      <w:r>
        <w:rPr>
          <w:spacing w:val="64"/>
        </w:rPr>
        <w:t xml:space="preserve"> </w:t>
      </w:r>
      <w:r>
        <w:rPr>
          <w:spacing w:val="-1"/>
        </w:rPr>
        <w:t>Circulation,</w:t>
      </w:r>
      <w:r>
        <w:rPr>
          <w:spacing w:val="-2"/>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rPr>
          <w:spacing w:val="41"/>
        </w:rPr>
        <w:t xml:space="preserve"> </w:t>
      </w:r>
      <w:r>
        <w:t>Chi</w:t>
      </w:r>
      <w:r>
        <w:rPr>
          <w:spacing w:val="-1"/>
        </w:rPr>
        <w:t xml:space="preserve"> </w:t>
      </w:r>
      <w:r>
        <w:t>Of</w:t>
      </w:r>
      <w:r>
        <w:rPr>
          <w:spacing w:val="-2"/>
        </w:rPr>
        <w:t xml:space="preserve"> </w:t>
      </w:r>
      <w:r>
        <w:rPr>
          <w:spacing w:val="-1"/>
        </w:rPr>
        <w:t>Chinese Alchemical</w:t>
      </w:r>
      <w:r>
        <w:t xml:space="preserve"> </w:t>
      </w:r>
      <w:r>
        <w:rPr>
          <w:spacing w:val="-1"/>
        </w:rPr>
        <w:t>Taoism, The</w:t>
      </w:r>
      <w:r>
        <w:t xml:space="preserve"> </w:t>
      </w:r>
      <w:r>
        <w:rPr>
          <w:spacing w:val="-1"/>
        </w:rPr>
        <w:t>Grounding</w:t>
      </w:r>
      <w:r>
        <w:t xml:space="preserve"> Of</w:t>
      </w:r>
      <w:r>
        <w:rPr>
          <w:spacing w:val="-1"/>
        </w:rPr>
        <w:t xml:space="preserve"> Negative</w:t>
      </w:r>
      <w:r>
        <w:rPr>
          <w:spacing w:val="35"/>
        </w:rPr>
        <w:t xml:space="preserve"> </w:t>
      </w:r>
      <w:r>
        <w:rPr>
          <w:spacing w:val="-1"/>
        </w:rPr>
        <w:t>Energies, V.I.T.R.I.O.L,</w:t>
      </w:r>
      <w:r>
        <w:t xml:space="preserve"> </w:t>
      </w:r>
      <w:r>
        <w:rPr>
          <w:spacing w:val="-2"/>
        </w:rPr>
        <w:t>The</w:t>
      </w:r>
      <w:r>
        <w:t xml:space="preserve"> </w:t>
      </w:r>
      <w:r>
        <w:rPr>
          <w:spacing w:val="-1"/>
        </w:rPr>
        <w:t>Art</w:t>
      </w:r>
      <w:r>
        <w:t xml:space="preserve"> </w:t>
      </w:r>
      <w:r>
        <w:rPr>
          <w:spacing w:val="-1"/>
        </w:rPr>
        <w:t>Card</w:t>
      </w:r>
      <w:r>
        <w:rPr>
          <w:spacing w:val="-3"/>
        </w:rPr>
        <w:t xml:space="preserve"> </w:t>
      </w:r>
      <w:r>
        <w:t>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rPr>
          <w:spacing w:val="-2"/>
        </w:rPr>
        <w:t xml:space="preserve"> To</w:t>
      </w:r>
      <w:r>
        <w:rPr>
          <w:spacing w:val="49"/>
        </w:rPr>
        <w:t xml:space="preserve"> </w:t>
      </w:r>
      <w:r>
        <w:rPr>
          <w:spacing w:val="-1"/>
        </w:rPr>
        <w:t>Kundalini</w:t>
      </w:r>
      <w:r>
        <w:t xml:space="preserve"> </w:t>
      </w:r>
      <w:r>
        <w:rPr>
          <w:spacing w:val="-1"/>
        </w:rPr>
        <w:t xml:space="preserve">Energy, </w:t>
      </w:r>
      <w:r>
        <w:t>Strong</w:t>
      </w:r>
      <w:r>
        <w:rPr>
          <w:spacing w:val="1"/>
        </w:rPr>
        <w:t xml:space="preserve"> </w:t>
      </w:r>
      <w:r>
        <w:rPr>
          <w:spacing w:val="-1"/>
        </w:rPr>
        <w:t>Psychic</w:t>
      </w:r>
      <w:r>
        <w:t xml:space="preserve"> </w:t>
      </w:r>
      <w:r>
        <w:rPr>
          <w:spacing w:val="-1"/>
        </w:rPr>
        <w:t>Protection, Learn</w:t>
      </w:r>
      <w:r>
        <w:t xml:space="preserve"> </w:t>
      </w:r>
      <w:r>
        <w:rPr>
          <w:spacing w:val="-1"/>
        </w:rPr>
        <w:t>The</w:t>
      </w:r>
      <w:r>
        <w:t xml:space="preserve"> </w:t>
      </w:r>
      <w:r>
        <w:rPr>
          <w:spacing w:val="-1"/>
        </w:rPr>
        <w:t>Merkaba,</w:t>
      </w:r>
      <w:r>
        <w:rPr>
          <w:spacing w:val="59"/>
        </w:rPr>
        <w:t xml:space="preserve"> </w:t>
      </w:r>
      <w:r>
        <w:rPr>
          <w:spacing w:val="-1"/>
        </w:rPr>
        <w:t>Pyramid</w:t>
      </w:r>
      <w:r>
        <w:rPr>
          <w:spacing w:val="1"/>
        </w:rPr>
        <w:t xml:space="preserve"> </w:t>
      </w:r>
      <w:r>
        <w:rPr>
          <w:spacing w:val="-1"/>
        </w:rPr>
        <w:t>Protection, Power</w:t>
      </w:r>
      <w:r>
        <w:t xml:space="preserve"> </w:t>
      </w:r>
      <w:r>
        <w:rPr>
          <w:spacing w:val="-1"/>
        </w:rPr>
        <w:t>Tower</w:t>
      </w:r>
      <w:r>
        <w:t xml:space="preserve"> </w:t>
      </w:r>
      <w:r>
        <w:rPr>
          <w:spacing w:val="-1"/>
        </w:rPr>
        <w:t>Protection, Create</w:t>
      </w:r>
      <w:r>
        <w:t xml:space="preserve"> </w:t>
      </w:r>
      <w:r>
        <w:rPr>
          <w:spacing w:val="-1"/>
        </w:rPr>
        <w:t>The</w:t>
      </w:r>
      <w:r>
        <w:rPr>
          <w:spacing w:val="37"/>
        </w:rPr>
        <w:t xml:space="preserve"> </w:t>
      </w:r>
      <w:r>
        <w:rPr>
          <w:spacing w:val="-1"/>
        </w:rPr>
        <w:t>Antahkarana,</w:t>
      </w:r>
      <w:r>
        <w:t xml:space="preserve"> </w:t>
      </w:r>
      <w:r>
        <w:rPr>
          <w:spacing w:val="-1"/>
        </w:rPr>
        <w:t>Soul</w:t>
      </w:r>
      <w:r>
        <w:t xml:space="preserve"> </w:t>
      </w:r>
      <w:r>
        <w:rPr>
          <w:spacing w:val="-1"/>
        </w:rPr>
        <w:t>Fusion,</w:t>
      </w:r>
      <w:r>
        <w:t xml:space="preserve"> </w:t>
      </w:r>
      <w:r>
        <w:rPr>
          <w:spacing w:val="-1"/>
        </w:rPr>
        <w:t>Monadic</w:t>
      </w:r>
      <w:r>
        <w:t xml:space="preserve"> </w:t>
      </w:r>
      <w:r>
        <w:rPr>
          <w:spacing w:val="-1"/>
        </w:rPr>
        <w:t>Infusion,</w:t>
      </w:r>
      <w:r>
        <w:t xml:space="preserve"> </w:t>
      </w:r>
      <w:r>
        <w:rPr>
          <w:spacing w:val="-1"/>
        </w:rPr>
        <w:t>Logos</w:t>
      </w:r>
      <w:r>
        <w:t xml:space="preserve"> </w:t>
      </w:r>
      <w:r>
        <w:rPr>
          <w:spacing w:val="-1"/>
        </w:rPr>
        <w:t>Infusion.</w:t>
      </w:r>
      <w:r>
        <w:rPr>
          <w:spacing w:val="-2"/>
        </w:rPr>
        <w:t xml:space="preserve"> </w:t>
      </w:r>
      <w:r>
        <w:rPr>
          <w:spacing w:val="-1"/>
        </w:rPr>
        <w:t>The</w:t>
      </w:r>
      <w:r>
        <w:rPr>
          <w:spacing w:val="30"/>
        </w:rPr>
        <w:t xml:space="preserve"> </w:t>
      </w:r>
      <w:r>
        <w:rPr>
          <w:spacing w:val="-1"/>
        </w:rPr>
        <w:t>Painless</w:t>
      </w:r>
      <w:r>
        <w:t xml:space="preserve"> </w:t>
      </w:r>
      <w:r>
        <w:rPr>
          <w:spacing w:val="-1"/>
        </w:rPr>
        <w:t>Removal</w:t>
      </w:r>
      <w:r>
        <w:t xml:space="preserve"> </w:t>
      </w:r>
      <w:r>
        <w:rPr>
          <w:spacing w:val="-1"/>
        </w:rPr>
        <w:t>Of</w:t>
      </w:r>
      <w:r>
        <w:t xml:space="preserve"> </w:t>
      </w:r>
      <w:r>
        <w:rPr>
          <w:spacing w:val="-1"/>
        </w:rPr>
        <w:t>Stress,</w:t>
      </w:r>
      <w:r>
        <w:t xml:space="preserve"> </w:t>
      </w:r>
      <w:r>
        <w:rPr>
          <w:spacing w:val="-1"/>
        </w:rPr>
        <w:t>Trauma</w:t>
      </w:r>
      <w:r>
        <w:rPr>
          <w:spacing w:val="1"/>
        </w:rPr>
        <w:t xml:space="preserve"> </w:t>
      </w:r>
      <w:r>
        <w:rPr>
          <w:spacing w:val="-1"/>
        </w:rPr>
        <w:t>And</w:t>
      </w:r>
      <w:r>
        <w:t xml:space="preserve"> </w:t>
      </w:r>
      <w:r>
        <w:rPr>
          <w:spacing w:val="-2"/>
        </w:rPr>
        <w:t>Negative</w:t>
      </w:r>
      <w:r>
        <w:rPr>
          <w:spacing w:val="1"/>
        </w:rPr>
        <w:t xml:space="preserve"> </w:t>
      </w:r>
      <w:r>
        <w:rPr>
          <w:spacing w:val="-1"/>
        </w:rPr>
        <w:t>Emotion</w:t>
      </w:r>
    </w:p>
    <w:p w:rsidR="00743C02" w:rsidRDefault="001F2438">
      <w:pPr>
        <w:pStyle w:val="Corpodetexto"/>
        <w:ind w:right="113"/>
      </w:pPr>
      <w:r>
        <w:rPr>
          <w:spacing w:val="-1"/>
        </w:rPr>
        <w:t>Leading onto the</w:t>
      </w:r>
      <w:r>
        <w:t xml:space="preserve"> </w:t>
      </w:r>
      <w:r>
        <w:rPr>
          <w:spacing w:val="-1"/>
        </w:rPr>
        <w:t>more advanced</w:t>
      </w:r>
      <w:r>
        <w:t xml:space="preserve"> </w:t>
      </w:r>
      <w:r>
        <w:rPr>
          <w:spacing w:val="-1"/>
        </w:rPr>
        <w:t>meditation Techniques</w:t>
      </w:r>
      <w:r>
        <w:t xml:space="preserve"> of</w:t>
      </w:r>
      <w:r>
        <w:rPr>
          <w:spacing w:val="-1"/>
        </w:rPr>
        <w:t xml:space="preserve"> The</w:t>
      </w:r>
      <w:r>
        <w:rPr>
          <w:spacing w:val="51"/>
        </w:rPr>
        <w:t xml:space="preserve"> </w:t>
      </w:r>
      <w:r>
        <w:rPr>
          <w:spacing w:val="-1"/>
        </w:rPr>
        <w:t>Mastery</w:t>
      </w:r>
      <w:r>
        <w:rPr>
          <w:spacing w:val="-2"/>
        </w:rPr>
        <w:t xml:space="preserve"> </w:t>
      </w:r>
      <w:r>
        <w:rPr>
          <w:spacing w:val="-1"/>
        </w:rPr>
        <w:t>Of</w:t>
      </w:r>
      <w:r>
        <w:rPr>
          <w:spacing w:val="-2"/>
        </w:rPr>
        <w:t xml:space="preserve"> </w:t>
      </w:r>
      <w:r>
        <w:rPr>
          <w:spacing w:val="-1"/>
        </w:rPr>
        <w:t>Relationships!</w:t>
      </w:r>
      <w:r>
        <w:rPr>
          <w:spacing w:val="1"/>
        </w:rPr>
        <w:t xml:space="preserve"> </w:t>
      </w:r>
      <w:r>
        <w:rPr>
          <w:spacing w:val="-1"/>
        </w:rPr>
        <w:t>The</w:t>
      </w:r>
      <w:r>
        <w:rPr>
          <w:spacing w:val="1"/>
        </w:rPr>
        <w:t xml:space="preserve"> </w:t>
      </w:r>
      <w:r>
        <w:rPr>
          <w:spacing w:val="-1"/>
        </w:rPr>
        <w:t>Psychic</w:t>
      </w:r>
      <w:r>
        <w:t xml:space="preserve"> </w:t>
      </w:r>
      <w:r>
        <w:rPr>
          <w:spacing w:val="-1"/>
        </w:rPr>
        <w:t>Sexual</w:t>
      </w:r>
      <w:r>
        <w:t xml:space="preserve"> </w:t>
      </w:r>
      <w:r>
        <w:rPr>
          <w:spacing w:val="-1"/>
        </w:rPr>
        <w:t>Connection,</w:t>
      </w:r>
      <w:r>
        <w:t xml:space="preserve"> </w:t>
      </w:r>
      <w:r>
        <w:rPr>
          <w:spacing w:val="-1"/>
        </w:rPr>
        <w:t>Heal</w:t>
      </w:r>
      <w:r>
        <w:rPr>
          <w:spacing w:val="21"/>
        </w:rPr>
        <w:t xml:space="preserve"> </w:t>
      </w:r>
      <w:r>
        <w:rPr>
          <w:spacing w:val="-1"/>
        </w:rPr>
        <w:t>Bereavement,</w:t>
      </w:r>
      <w:r>
        <w:rPr>
          <w:spacing w:val="-2"/>
        </w:rPr>
        <w:t xml:space="preserve"> </w:t>
      </w:r>
      <w:r>
        <w:rPr>
          <w:spacing w:val="-1"/>
        </w:rPr>
        <w:t>Clean The</w:t>
      </w:r>
      <w:r>
        <w:rPr>
          <w:spacing w:val="1"/>
        </w:rPr>
        <w:t xml:space="preserve"> </w:t>
      </w:r>
      <w:r>
        <w:rPr>
          <w:spacing w:val="-1"/>
        </w:rPr>
        <w:t>Ties</w:t>
      </w:r>
      <w:r>
        <w:rPr>
          <w:spacing w:val="-2"/>
        </w:rPr>
        <w:t xml:space="preserve"> </w:t>
      </w:r>
      <w:r>
        <w:rPr>
          <w:spacing w:val="-1"/>
        </w:rPr>
        <w:t>Which Bind, The</w:t>
      </w:r>
      <w:r>
        <w:rPr>
          <w:spacing w:val="1"/>
        </w:rPr>
        <w:t xml:space="preserve"> </w:t>
      </w:r>
      <w:r>
        <w:rPr>
          <w:spacing w:val="-1"/>
        </w:rPr>
        <w:t>Highest</w:t>
      </w:r>
      <w:r>
        <w:rPr>
          <w:spacing w:val="1"/>
        </w:rPr>
        <w:t xml:space="preserve"> </w:t>
      </w:r>
      <w:r>
        <w:rPr>
          <w:spacing w:val="-1"/>
        </w:rPr>
        <w:t>Heart,</w:t>
      </w:r>
      <w:r>
        <w:rPr>
          <w:spacing w:val="-2"/>
        </w:rPr>
        <w:t xml:space="preserve"> </w:t>
      </w:r>
      <w:r>
        <w:rPr>
          <w:spacing w:val="-1"/>
        </w:rPr>
        <w:t>The</w:t>
      </w:r>
      <w:r>
        <w:rPr>
          <w:spacing w:val="43"/>
        </w:rPr>
        <w:t xml:space="preserve"> </w:t>
      </w:r>
      <w:r>
        <w:rPr>
          <w:spacing w:val="-1"/>
        </w:rPr>
        <w:t>Mastery</w:t>
      </w:r>
      <w:r>
        <w:rPr>
          <w:spacing w:val="-2"/>
        </w:rPr>
        <w:t xml:space="preserve"> </w:t>
      </w:r>
      <w:r>
        <w:t>Of</w:t>
      </w:r>
      <w:r>
        <w:rPr>
          <w:spacing w:val="-1"/>
        </w:rPr>
        <w:t xml:space="preserve"> Addictions </w:t>
      </w:r>
      <w:r>
        <w:t>-</w:t>
      </w:r>
      <w:r>
        <w:rPr>
          <w:spacing w:val="-2"/>
        </w:rPr>
        <w:t xml:space="preserve"> </w:t>
      </w:r>
      <w:r>
        <w:rPr>
          <w:spacing w:val="-1"/>
        </w:rPr>
        <w:t>Drugs, Alcohol, Tobacco, Sex, Food,</w:t>
      </w:r>
      <w:r>
        <w:t xml:space="preserve"> </w:t>
      </w:r>
      <w:r>
        <w:rPr>
          <w:spacing w:val="-1"/>
        </w:rPr>
        <w:t>Power,</w:t>
      </w:r>
      <w:r>
        <w:rPr>
          <w:spacing w:val="69"/>
        </w:rPr>
        <w:t xml:space="preserve"> </w:t>
      </w:r>
      <w:r>
        <w:rPr>
          <w:spacing w:val="-1"/>
        </w:rPr>
        <w:t>Money,</w:t>
      </w:r>
      <w:r>
        <w:t xml:space="preserve"> </w:t>
      </w:r>
      <w:r>
        <w:rPr>
          <w:spacing w:val="-1"/>
        </w:rPr>
        <w:t>The</w:t>
      </w:r>
      <w:r>
        <w:t xml:space="preserve"> </w:t>
      </w:r>
      <w:r>
        <w:rPr>
          <w:spacing w:val="-1"/>
        </w:rPr>
        <w:t>Soul Connection, Create Incredible</w:t>
      </w:r>
      <w:r>
        <w:rPr>
          <w:spacing w:val="1"/>
        </w:rPr>
        <w:t xml:space="preserve"> </w:t>
      </w:r>
      <w:r>
        <w:rPr>
          <w:spacing w:val="-1"/>
        </w:rPr>
        <w:t xml:space="preserve">Relationships </w:t>
      </w:r>
      <w:r>
        <w:t xml:space="preserve">- </w:t>
      </w:r>
      <w:r>
        <w:rPr>
          <w:spacing w:val="-1"/>
        </w:rPr>
        <w:t>The</w:t>
      </w:r>
      <w:r>
        <w:rPr>
          <w:spacing w:val="30"/>
        </w:rPr>
        <w:t xml:space="preserve"> </w:t>
      </w:r>
      <w:r>
        <w:rPr>
          <w:spacing w:val="-1"/>
        </w:rPr>
        <w:t>Karma</w:t>
      </w:r>
      <w:r>
        <w:t xml:space="preserve"> </w:t>
      </w:r>
      <w:r>
        <w:rPr>
          <w:spacing w:val="-1"/>
        </w:rPr>
        <w:t>Clearing</w:t>
      </w:r>
      <w:r>
        <w:t xml:space="preserve"> </w:t>
      </w:r>
      <w:r>
        <w:rPr>
          <w:spacing w:val="-1"/>
        </w:rPr>
        <w:t xml:space="preserve">Process With </w:t>
      </w:r>
      <w:r>
        <w:t xml:space="preserve">All </w:t>
      </w:r>
      <w:r>
        <w:rPr>
          <w:spacing w:val="-1"/>
        </w:rPr>
        <w:t>Your</w:t>
      </w:r>
      <w:r>
        <w:t xml:space="preserve"> </w:t>
      </w:r>
      <w:r>
        <w:rPr>
          <w:spacing w:val="-1"/>
        </w:rPr>
        <w:t>Relationships,</w:t>
      </w:r>
      <w:r>
        <w:t xml:space="preserve"> </w:t>
      </w:r>
      <w:r>
        <w:rPr>
          <w:spacing w:val="-1"/>
        </w:rPr>
        <w:t>Friends,</w:t>
      </w:r>
      <w:r>
        <w:t xml:space="preserve"> </w:t>
      </w:r>
      <w:r>
        <w:rPr>
          <w:spacing w:val="-1"/>
        </w:rPr>
        <w:t>Family,</w:t>
      </w:r>
      <w:r>
        <w:rPr>
          <w:spacing w:val="63"/>
        </w:rPr>
        <w:t xml:space="preserve"> </w:t>
      </w:r>
      <w:r>
        <w:rPr>
          <w:spacing w:val="-1"/>
        </w:rPr>
        <w:t>Mother</w:t>
      </w:r>
      <w:r>
        <w:rPr>
          <w:spacing w:val="-2"/>
        </w:rPr>
        <w:t xml:space="preserve"> </w:t>
      </w:r>
      <w:r>
        <w:t>And</w:t>
      </w:r>
      <w:r>
        <w:rPr>
          <w:spacing w:val="-2"/>
        </w:rPr>
        <w:t xml:space="preserve"> </w:t>
      </w:r>
      <w:r>
        <w:rPr>
          <w:spacing w:val="-1"/>
        </w:rPr>
        <w:t>Father, Remove</w:t>
      </w:r>
      <w:r>
        <w:rPr>
          <w:spacing w:val="1"/>
        </w:rPr>
        <w:t xml:space="preserve"> </w:t>
      </w:r>
      <w:r>
        <w:rPr>
          <w:spacing w:val="-1"/>
        </w:rPr>
        <w:t>Blockages</w:t>
      </w:r>
      <w:r>
        <w:rPr>
          <w:spacing w:val="-2"/>
        </w:rPr>
        <w:t xml:space="preserve"> </w:t>
      </w:r>
      <w:r>
        <w:rPr>
          <w:spacing w:val="-1"/>
        </w:rPr>
        <w:t>From</w:t>
      </w:r>
      <w:r>
        <w:rPr>
          <w:spacing w:val="-2"/>
        </w:rPr>
        <w:t xml:space="preserve"> </w:t>
      </w:r>
      <w:r>
        <w:rPr>
          <w:spacing w:val="-1"/>
        </w:rPr>
        <w:t>Friends</w:t>
      </w:r>
      <w:r>
        <w:rPr>
          <w:spacing w:val="-2"/>
        </w:rPr>
        <w:t xml:space="preserve"> </w:t>
      </w:r>
      <w:r>
        <w:rPr>
          <w:spacing w:val="-1"/>
        </w:rPr>
        <w:t>And</w:t>
      </w:r>
      <w:r>
        <w:rPr>
          <w:spacing w:val="-2"/>
        </w:rPr>
        <w:t xml:space="preserve"> </w:t>
      </w:r>
      <w:r>
        <w:rPr>
          <w:spacing w:val="-1"/>
        </w:rPr>
        <w:t>Family,</w:t>
      </w:r>
      <w:r>
        <w:rPr>
          <w:spacing w:val="28"/>
        </w:rPr>
        <w:t xml:space="preserve"> </w:t>
      </w:r>
      <w:r>
        <w:rPr>
          <w:spacing w:val="-1"/>
        </w:rPr>
        <w:t>Heal</w:t>
      </w:r>
      <w:r>
        <w:t xml:space="preserve"> </w:t>
      </w:r>
      <w:r>
        <w:rPr>
          <w:spacing w:val="-1"/>
        </w:rPr>
        <w:t>The</w:t>
      </w:r>
      <w:r>
        <w:rPr>
          <w:spacing w:val="-2"/>
        </w:rPr>
        <w:t xml:space="preserve"> </w:t>
      </w:r>
      <w:r>
        <w:rPr>
          <w:spacing w:val="-1"/>
        </w:rPr>
        <w:t>World.</w:t>
      </w:r>
      <w:r>
        <w:t xml:space="preserve"> </w:t>
      </w:r>
      <w:r>
        <w:rPr>
          <w:spacing w:val="-2"/>
        </w:rPr>
        <w:t>Become</w:t>
      </w:r>
      <w:r>
        <w:t xml:space="preserve"> A </w:t>
      </w:r>
      <w:r>
        <w:rPr>
          <w:spacing w:val="-1"/>
        </w:rPr>
        <w:t>Master,</w:t>
      </w:r>
      <w:r>
        <w:rPr>
          <w:spacing w:val="-2"/>
        </w:rPr>
        <w:t xml:space="preserve"> </w:t>
      </w:r>
      <w:r>
        <w:t>A</w:t>
      </w:r>
      <w:r>
        <w:rPr>
          <w:spacing w:val="-1"/>
        </w:rPr>
        <w:t xml:space="preserve"> Merlin, </w:t>
      </w:r>
      <w:r>
        <w:t>A</w:t>
      </w:r>
      <w:r>
        <w:rPr>
          <w:spacing w:val="-1"/>
        </w:rPr>
        <w:t xml:space="preserve"> Jedi</w:t>
      </w:r>
      <w:r>
        <w:t xml:space="preserve"> </w:t>
      </w:r>
      <w:r>
        <w:rPr>
          <w:spacing w:val="-1"/>
        </w:rPr>
        <w:t>Knight,</w:t>
      </w:r>
      <w:r>
        <w:rPr>
          <w:spacing w:val="-4"/>
        </w:rPr>
        <w:t xml:space="preserve"> </w:t>
      </w:r>
      <w:r>
        <w:t>A</w:t>
      </w:r>
      <w:r>
        <w:rPr>
          <w:spacing w:val="-1"/>
        </w:rPr>
        <w:t xml:space="preserve"> White</w:t>
      </w:r>
      <w:r>
        <w:rPr>
          <w:spacing w:val="59"/>
        </w:rPr>
        <w:t xml:space="preserve"> </w:t>
      </w:r>
      <w:r>
        <w:rPr>
          <w:spacing w:val="-1"/>
        </w:rPr>
        <w:t>Magician.</w:t>
      </w:r>
    </w:p>
    <w:p w:rsidR="00743C02" w:rsidRDefault="001F2438">
      <w:pPr>
        <w:pStyle w:val="Corpodetexto"/>
      </w:pPr>
      <w:r>
        <w:rPr>
          <w:spacing w:val="-1"/>
        </w:rPr>
        <w:t>Ponder on this.</w:t>
      </w:r>
    </w:p>
    <w:p w:rsidR="00743C02" w:rsidRDefault="00743C02">
      <w:pPr>
        <w:rPr>
          <w:rFonts w:ascii="Lucida Sans" w:eastAsia="Lucida Sans" w:hAnsi="Lucida Sans" w:cs="Lucida Sans"/>
          <w:sz w:val="20"/>
          <w:szCs w:val="20"/>
        </w:rPr>
      </w:pPr>
    </w:p>
    <w:p w:rsidR="00743C02" w:rsidRDefault="00743C02">
      <w:pPr>
        <w:spacing w:before="1"/>
        <w:rPr>
          <w:rFonts w:ascii="Lucida Sans" w:eastAsia="Lucida Sans" w:hAnsi="Lucida Sans" w:cs="Lucida Sans"/>
          <w:sz w:val="20"/>
          <w:szCs w:val="20"/>
        </w:rPr>
      </w:pPr>
    </w:p>
    <w:p w:rsidR="00743C02" w:rsidRDefault="001F2438">
      <w:pPr>
        <w:pStyle w:val="Ttulo21"/>
        <w:ind w:left="2482" w:right="227" w:hanging="1895"/>
      </w:pPr>
      <w:r>
        <w:rPr>
          <w:b/>
        </w:rPr>
        <w:t>Why</w:t>
      </w:r>
      <w:r>
        <w:rPr>
          <w:b/>
          <w:spacing w:val="-9"/>
        </w:rPr>
        <w:t xml:space="preserve"> </w:t>
      </w:r>
      <w:r>
        <w:rPr>
          <w:b/>
        </w:rPr>
        <w:t>are</w:t>
      </w:r>
      <w:r>
        <w:rPr>
          <w:b/>
          <w:spacing w:val="-8"/>
        </w:rPr>
        <w:t xml:space="preserve"> </w:t>
      </w:r>
      <w:r>
        <w:rPr>
          <w:b/>
        </w:rPr>
        <w:t>You</w:t>
      </w:r>
      <w:r>
        <w:rPr>
          <w:b/>
          <w:spacing w:val="-8"/>
        </w:rPr>
        <w:t xml:space="preserve"> </w:t>
      </w:r>
      <w:r>
        <w:rPr>
          <w:b/>
        </w:rPr>
        <w:t>So</w:t>
      </w:r>
      <w:r>
        <w:rPr>
          <w:b/>
          <w:spacing w:val="-8"/>
        </w:rPr>
        <w:t xml:space="preserve"> </w:t>
      </w:r>
      <w:r>
        <w:rPr>
          <w:b/>
        </w:rPr>
        <w:t>Poor</w:t>
      </w:r>
      <w:r>
        <w:rPr>
          <w:b/>
          <w:spacing w:val="-8"/>
        </w:rPr>
        <w:t xml:space="preserve"> </w:t>
      </w:r>
      <w:r>
        <w:rPr>
          <w:b/>
        </w:rPr>
        <w:t>in</w:t>
      </w:r>
      <w:r>
        <w:rPr>
          <w:b/>
          <w:spacing w:val="-8"/>
        </w:rPr>
        <w:t xml:space="preserve"> </w:t>
      </w:r>
      <w:r>
        <w:rPr>
          <w:b/>
        </w:rPr>
        <w:t>this</w:t>
      </w:r>
      <w:r>
        <w:rPr>
          <w:b/>
          <w:w w:val="99"/>
        </w:rPr>
        <w:t xml:space="preserve"> </w:t>
      </w:r>
      <w:r>
        <w:rPr>
          <w:b/>
        </w:rPr>
        <w:t>Lifetime?</w:t>
      </w:r>
    </w:p>
    <w:p w:rsidR="00743C02" w:rsidRDefault="001F2438">
      <w:pPr>
        <w:pStyle w:val="Corpodetexto"/>
        <w:spacing w:before="122"/>
        <w:ind w:right="203"/>
      </w:pPr>
      <w:r>
        <w:rPr>
          <w:spacing w:val="-1"/>
        </w:rPr>
        <w:t>Past</w:t>
      </w:r>
      <w:r>
        <w:rPr>
          <w:spacing w:val="2"/>
        </w:rPr>
        <w:t xml:space="preserve"> </w:t>
      </w:r>
      <w:r>
        <w:rPr>
          <w:spacing w:val="-1"/>
        </w:rPr>
        <w:t>life</w:t>
      </w:r>
      <w:r>
        <w:t xml:space="preserve"> </w:t>
      </w:r>
      <w:r>
        <w:rPr>
          <w:spacing w:val="-1"/>
        </w:rPr>
        <w:t>priest</w:t>
      </w:r>
      <w:r>
        <w:rPr>
          <w:spacing w:val="2"/>
        </w:rPr>
        <w:t xml:space="preserve"> </w:t>
      </w:r>
      <w:r>
        <w:rPr>
          <w:spacing w:val="-2"/>
        </w:rPr>
        <w:t>vows</w:t>
      </w:r>
      <w:r>
        <w:t xml:space="preserve"> </w:t>
      </w:r>
      <w:r>
        <w:rPr>
          <w:spacing w:val="-1"/>
        </w:rPr>
        <w:t>can</w:t>
      </w:r>
      <w:r>
        <w:rPr>
          <w:spacing w:val="-2"/>
        </w:rPr>
        <w:t xml:space="preserve"> </w:t>
      </w:r>
      <w:r>
        <w:rPr>
          <w:spacing w:val="-1"/>
        </w:rPr>
        <w:t>affect</w:t>
      </w:r>
      <w:r>
        <w:t xml:space="preserve"> </w:t>
      </w:r>
      <w:r>
        <w:rPr>
          <w:spacing w:val="-1"/>
        </w:rPr>
        <w:t>present</w:t>
      </w:r>
      <w:r>
        <w:t xml:space="preserve"> </w:t>
      </w:r>
      <w:r>
        <w:rPr>
          <w:spacing w:val="-1"/>
        </w:rPr>
        <w:t>prosperity,</w:t>
      </w:r>
      <w:r>
        <w:t xml:space="preserve"> </w:t>
      </w:r>
      <w:r>
        <w:rPr>
          <w:spacing w:val="-1"/>
        </w:rPr>
        <w:t>self</w:t>
      </w:r>
      <w:r>
        <w:rPr>
          <w:spacing w:val="1"/>
        </w:rPr>
        <w:t xml:space="preserve"> </w:t>
      </w:r>
      <w:r>
        <w:rPr>
          <w:spacing w:val="-2"/>
        </w:rPr>
        <w:t>worth,</w:t>
      </w:r>
      <w:r>
        <w:t xml:space="preserve"> and</w:t>
      </w:r>
      <w:r>
        <w:rPr>
          <w:spacing w:val="37"/>
        </w:rPr>
        <w:t xml:space="preserve"> </w:t>
      </w:r>
      <w:r>
        <w:rPr>
          <w:spacing w:val="-1"/>
        </w:rPr>
        <w:t xml:space="preserve">relationships. </w:t>
      </w:r>
      <w:r>
        <w:t>And</w:t>
      </w:r>
      <w:r>
        <w:rPr>
          <w:spacing w:val="-2"/>
        </w:rPr>
        <w:t xml:space="preserve"> </w:t>
      </w:r>
      <w:r>
        <w:t>they</w:t>
      </w:r>
      <w:r>
        <w:rPr>
          <w:spacing w:val="-2"/>
        </w:rPr>
        <w:t xml:space="preserve"> </w:t>
      </w:r>
      <w:r>
        <w:rPr>
          <w:spacing w:val="-1"/>
        </w:rPr>
        <w:t>can continuously</w:t>
      </w:r>
      <w:r>
        <w:rPr>
          <w:spacing w:val="-2"/>
        </w:rPr>
        <w:t xml:space="preserve"> </w:t>
      </w:r>
      <w:r>
        <w:rPr>
          <w:spacing w:val="-1"/>
        </w:rPr>
        <w:t>block</w:t>
      </w:r>
      <w:r>
        <w:t xml:space="preserve"> </w:t>
      </w:r>
      <w:r>
        <w:rPr>
          <w:spacing w:val="-1"/>
        </w:rPr>
        <w:t xml:space="preserve">you, </w:t>
      </w:r>
      <w:r>
        <w:t>and</w:t>
      </w:r>
      <w:r>
        <w:rPr>
          <w:spacing w:val="-1"/>
        </w:rPr>
        <w:t xml:space="preserve"> be</w:t>
      </w:r>
      <w:r>
        <w:t xml:space="preserve"> </w:t>
      </w:r>
      <w:r>
        <w:rPr>
          <w:spacing w:val="-1"/>
        </w:rPr>
        <w:t>carried</w:t>
      </w:r>
      <w:r>
        <w:rPr>
          <w:spacing w:val="53"/>
        </w:rPr>
        <w:t xml:space="preserve"> </w:t>
      </w:r>
      <w:r>
        <w:rPr>
          <w:spacing w:val="-1"/>
        </w:rPr>
        <w:t>from</w:t>
      </w:r>
      <w:r>
        <w:rPr>
          <w:spacing w:val="-2"/>
        </w:rPr>
        <w:t xml:space="preserve"> </w:t>
      </w:r>
      <w:r>
        <w:rPr>
          <w:spacing w:val="-1"/>
        </w:rPr>
        <w:t>life</w:t>
      </w:r>
      <w:r>
        <w:t xml:space="preserve"> </w:t>
      </w:r>
      <w:r>
        <w:rPr>
          <w:spacing w:val="-1"/>
        </w:rPr>
        <w:t>time</w:t>
      </w:r>
      <w:r>
        <w:t xml:space="preserve"> </w:t>
      </w:r>
      <w:r>
        <w:rPr>
          <w:spacing w:val="-1"/>
        </w:rPr>
        <w:t>to</w:t>
      </w:r>
      <w:r>
        <w:t xml:space="preserve"> </w:t>
      </w:r>
      <w:r>
        <w:rPr>
          <w:spacing w:val="-1"/>
        </w:rPr>
        <w:t>life</w:t>
      </w:r>
      <w:r>
        <w:rPr>
          <w:spacing w:val="-2"/>
        </w:rPr>
        <w:t xml:space="preserve"> </w:t>
      </w:r>
      <w:r>
        <w:rPr>
          <w:spacing w:val="-1"/>
        </w:rPr>
        <w:t>time.</w:t>
      </w:r>
      <w:r>
        <w:rPr>
          <w:spacing w:val="-2"/>
        </w:rPr>
        <w:t xml:space="preserve"> </w:t>
      </w:r>
      <w:r>
        <w:rPr>
          <w:spacing w:val="-1"/>
        </w:rPr>
        <w:t>All</w:t>
      </w:r>
      <w:r>
        <w:t xml:space="preserve"> </w:t>
      </w:r>
      <w:r>
        <w:rPr>
          <w:spacing w:val="-1"/>
        </w:rPr>
        <w:t>Old</w:t>
      </w:r>
      <w:r>
        <w:rPr>
          <w:spacing w:val="-2"/>
        </w:rPr>
        <w:t xml:space="preserve"> </w:t>
      </w:r>
      <w:r>
        <w:rPr>
          <w:spacing w:val="-1"/>
        </w:rPr>
        <w:t>Souls</w:t>
      </w:r>
      <w:r>
        <w:t xml:space="preserve"> </w:t>
      </w:r>
      <w:r>
        <w:rPr>
          <w:spacing w:val="-1"/>
        </w:rPr>
        <w:t>carry</w:t>
      </w:r>
      <w:r>
        <w:rPr>
          <w:spacing w:val="-3"/>
        </w:rPr>
        <w:t xml:space="preserve"> </w:t>
      </w:r>
      <w:r>
        <w:rPr>
          <w:spacing w:val="-1"/>
        </w:rPr>
        <w:t>them</w:t>
      </w:r>
      <w:r>
        <w:rPr>
          <w:spacing w:val="-2"/>
        </w:rPr>
        <w:t xml:space="preserve"> </w:t>
      </w:r>
      <w:r>
        <w:t xml:space="preserve">and </w:t>
      </w:r>
      <w:r>
        <w:rPr>
          <w:spacing w:val="-1"/>
        </w:rPr>
        <w:t>most</w:t>
      </w:r>
      <w:r>
        <w:rPr>
          <w:spacing w:val="-2"/>
        </w:rPr>
        <w:t xml:space="preserve"> </w:t>
      </w:r>
      <w:r>
        <w:rPr>
          <w:spacing w:val="-1"/>
        </w:rPr>
        <w:t>have</w:t>
      </w:r>
      <w:r>
        <w:rPr>
          <w:spacing w:val="34"/>
        </w:rPr>
        <w:t xml:space="preserve"> </w:t>
      </w:r>
      <w:r>
        <w:rPr>
          <w:spacing w:val="-1"/>
        </w:rPr>
        <w:t xml:space="preserve">thousands </w:t>
      </w:r>
      <w:r>
        <w:t>of</w:t>
      </w:r>
      <w:r>
        <w:rPr>
          <w:spacing w:val="-1"/>
        </w:rPr>
        <w:t xml:space="preserve"> </w:t>
      </w:r>
      <w:r>
        <w:t>them</w:t>
      </w:r>
      <w:r>
        <w:rPr>
          <w:spacing w:val="-2"/>
        </w:rPr>
        <w:t xml:space="preserve"> </w:t>
      </w:r>
      <w:r>
        <w:rPr>
          <w:spacing w:val="-1"/>
        </w:rPr>
        <w:t>buried</w:t>
      </w:r>
      <w:r>
        <w:t xml:space="preserve"> in</w:t>
      </w:r>
      <w:r>
        <w:rPr>
          <w:spacing w:val="-1"/>
        </w:rPr>
        <w:t xml:space="preserve"> their</w:t>
      </w:r>
      <w:r>
        <w:t xml:space="preserve"> </w:t>
      </w:r>
      <w:r>
        <w:rPr>
          <w:spacing w:val="-1"/>
        </w:rPr>
        <w:t>minds.</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79"/>
      </w:pPr>
      <w:r>
        <w:rPr>
          <w:spacing w:val="-1"/>
        </w:rPr>
        <w:lastRenderedPageBreak/>
        <w:t>It</w:t>
      </w:r>
      <w:r>
        <w:rPr>
          <w:spacing w:val="2"/>
        </w:rPr>
        <w:t xml:space="preserve"> </w:t>
      </w:r>
      <w:r>
        <w:rPr>
          <w:spacing w:val="-1"/>
        </w:rPr>
        <w:t>needs an Ancient Advanced Synthesis of</w:t>
      </w:r>
      <w:r>
        <w:t xml:space="preserve"> </w:t>
      </w:r>
      <w:r>
        <w:rPr>
          <w:spacing w:val="-1"/>
        </w:rPr>
        <w:t>Effective</w:t>
      </w:r>
      <w:r>
        <w:t xml:space="preserve"> </w:t>
      </w:r>
      <w:r>
        <w:rPr>
          <w:spacing w:val="-1"/>
        </w:rPr>
        <w:t xml:space="preserve">Techniques </w:t>
      </w:r>
      <w:r>
        <w:t>to</w:t>
      </w:r>
      <w:r>
        <w:rPr>
          <w:spacing w:val="25"/>
        </w:rPr>
        <w:t xml:space="preserve"> </w:t>
      </w:r>
      <w:r>
        <w:rPr>
          <w:spacing w:val="-1"/>
        </w:rPr>
        <w:t>remove</w:t>
      </w:r>
      <w:r>
        <w:t xml:space="preserve"> </w:t>
      </w:r>
      <w:r>
        <w:rPr>
          <w:spacing w:val="-1"/>
        </w:rPr>
        <w:t>the</w:t>
      </w:r>
      <w:r>
        <w:rPr>
          <w:spacing w:val="-2"/>
        </w:rPr>
        <w:t xml:space="preserve"> </w:t>
      </w:r>
      <w:r>
        <w:rPr>
          <w:spacing w:val="-1"/>
        </w:rPr>
        <w:t>blocks,</w:t>
      </w:r>
      <w:r>
        <w:rPr>
          <w:spacing w:val="-2"/>
        </w:rPr>
        <w:t xml:space="preserve"> </w:t>
      </w:r>
      <w:r>
        <w:rPr>
          <w:spacing w:val="-1"/>
        </w:rPr>
        <w:t>energy</w:t>
      </w:r>
      <w:r>
        <w:rPr>
          <w:spacing w:val="-2"/>
        </w:rPr>
        <w:t xml:space="preserve"> </w:t>
      </w:r>
      <w:r>
        <w:rPr>
          <w:spacing w:val="-1"/>
        </w:rPr>
        <w:t>blockages,</w:t>
      </w:r>
      <w:r>
        <w:t xml:space="preserve"> </w:t>
      </w:r>
      <w:r>
        <w:rPr>
          <w:spacing w:val="-1"/>
        </w:rPr>
        <w:t>psychic</w:t>
      </w:r>
      <w:r>
        <w:t xml:space="preserve"> </w:t>
      </w:r>
      <w:r>
        <w:rPr>
          <w:spacing w:val="-1"/>
        </w:rPr>
        <w:t>programs,</w:t>
      </w:r>
      <w:r>
        <w:t xml:space="preserve"> </w:t>
      </w:r>
      <w:r>
        <w:rPr>
          <w:spacing w:val="-1"/>
        </w:rPr>
        <w:t>that</w:t>
      </w:r>
      <w:r>
        <w:rPr>
          <w:spacing w:val="-2"/>
        </w:rPr>
        <w:t xml:space="preserve"> </w:t>
      </w:r>
      <w:r>
        <w:rPr>
          <w:spacing w:val="-1"/>
        </w:rPr>
        <w:t>are</w:t>
      </w:r>
      <w:r>
        <w:rPr>
          <w:spacing w:val="24"/>
        </w:rPr>
        <w:t xml:space="preserve"> </w:t>
      </w:r>
      <w:r>
        <w:rPr>
          <w:spacing w:val="-1"/>
        </w:rPr>
        <w:t>held</w:t>
      </w:r>
      <w:r>
        <w:t xml:space="preserve"> </w:t>
      </w:r>
      <w:r>
        <w:rPr>
          <w:spacing w:val="-1"/>
        </w:rPr>
        <w:t>deep</w:t>
      </w:r>
      <w:r>
        <w:t xml:space="preserve"> </w:t>
      </w:r>
      <w:r>
        <w:rPr>
          <w:spacing w:val="-1"/>
        </w:rPr>
        <w:t>within</w:t>
      </w:r>
      <w:r>
        <w:t xml:space="preserve"> </w:t>
      </w:r>
      <w:r>
        <w:rPr>
          <w:spacing w:val="-1"/>
        </w:rPr>
        <w:t>your</w:t>
      </w:r>
      <w:r>
        <w:rPr>
          <w:spacing w:val="1"/>
        </w:rPr>
        <w:t xml:space="preserve"> </w:t>
      </w:r>
      <w:r>
        <w:rPr>
          <w:spacing w:val="-2"/>
        </w:rPr>
        <w:t>subconscious</w:t>
      </w:r>
      <w:r>
        <w:t xml:space="preserve"> </w:t>
      </w:r>
      <w:r>
        <w:rPr>
          <w:spacing w:val="-1"/>
        </w:rPr>
        <w:t>mind.</w:t>
      </w:r>
    </w:p>
    <w:p w:rsidR="00743C02" w:rsidRDefault="001F2438">
      <w:pPr>
        <w:pStyle w:val="Corpodetexto"/>
        <w:spacing w:before="120"/>
      </w:pPr>
      <w:r>
        <w:rPr>
          <w:spacing w:val="-1"/>
        </w:rPr>
        <w:t>Traditional</w:t>
      </w:r>
      <w:r>
        <w:rPr>
          <w:spacing w:val="-2"/>
        </w:rPr>
        <w:t xml:space="preserve"> </w:t>
      </w:r>
      <w:r>
        <w:rPr>
          <w:spacing w:val="-1"/>
        </w:rPr>
        <w:t>therapies</w:t>
      </w:r>
      <w:r>
        <w:rPr>
          <w:spacing w:val="-2"/>
        </w:rPr>
        <w:t xml:space="preserve"> </w:t>
      </w:r>
      <w:r>
        <w:rPr>
          <w:spacing w:val="-1"/>
        </w:rPr>
        <w:t>cannot</w:t>
      </w:r>
      <w:r>
        <w:rPr>
          <w:spacing w:val="-2"/>
        </w:rPr>
        <w:t xml:space="preserve"> </w:t>
      </w:r>
      <w:r>
        <w:rPr>
          <w:spacing w:val="-1"/>
        </w:rPr>
        <w:t>remove</w:t>
      </w:r>
      <w:r>
        <w:t xml:space="preserve"> </w:t>
      </w:r>
      <w:r>
        <w:rPr>
          <w:spacing w:val="-1"/>
        </w:rPr>
        <w:t>them.</w:t>
      </w:r>
    </w:p>
    <w:p w:rsidR="00743C02" w:rsidRDefault="001F2438">
      <w:pPr>
        <w:pStyle w:val="Corpodetexto"/>
        <w:ind w:right="185"/>
      </w:pPr>
      <w:r>
        <w:rPr>
          <w:spacing w:val="-1"/>
        </w:rPr>
        <w:t>What</w:t>
      </w:r>
      <w:r>
        <w:t xml:space="preserve"> </w:t>
      </w:r>
      <w:r>
        <w:rPr>
          <w:spacing w:val="-1"/>
        </w:rPr>
        <w:t xml:space="preserve">do </w:t>
      </w:r>
      <w:r>
        <w:t xml:space="preserve">the </w:t>
      </w:r>
      <w:r>
        <w:rPr>
          <w:spacing w:val="-1"/>
        </w:rPr>
        <w:t>vows</w:t>
      </w:r>
      <w:r>
        <w:t xml:space="preserve"> </w:t>
      </w:r>
      <w:r>
        <w:rPr>
          <w:spacing w:val="-1"/>
        </w:rPr>
        <w:t xml:space="preserve">have </w:t>
      </w:r>
      <w:r>
        <w:t xml:space="preserve">to </w:t>
      </w:r>
      <w:r>
        <w:rPr>
          <w:spacing w:val="-1"/>
        </w:rPr>
        <w:t>do</w:t>
      </w:r>
      <w:r>
        <w:rPr>
          <w:spacing w:val="2"/>
        </w:rPr>
        <w:t xml:space="preserve"> </w:t>
      </w:r>
      <w:r>
        <w:rPr>
          <w:spacing w:val="-2"/>
        </w:rPr>
        <w:t>with</w:t>
      </w:r>
      <w:r>
        <w:t xml:space="preserve"> </w:t>
      </w:r>
      <w:r>
        <w:rPr>
          <w:spacing w:val="-1"/>
        </w:rPr>
        <w:t>you</w:t>
      </w:r>
      <w:r>
        <w:rPr>
          <w:spacing w:val="-2"/>
        </w:rPr>
        <w:t xml:space="preserve"> </w:t>
      </w:r>
      <w:r>
        <w:t xml:space="preserve">and </w:t>
      </w:r>
      <w:r>
        <w:rPr>
          <w:spacing w:val="-2"/>
        </w:rPr>
        <w:t>your</w:t>
      </w:r>
      <w:r>
        <w:rPr>
          <w:spacing w:val="1"/>
        </w:rPr>
        <w:t xml:space="preserve"> </w:t>
      </w:r>
      <w:r>
        <w:t>life?</w:t>
      </w:r>
      <w:r>
        <w:rPr>
          <w:spacing w:val="-2"/>
        </w:rPr>
        <w:t xml:space="preserve"> </w:t>
      </w:r>
      <w:r>
        <w:t>In</w:t>
      </w:r>
      <w:r>
        <w:rPr>
          <w:spacing w:val="-1"/>
        </w:rPr>
        <w:t xml:space="preserve"> </w:t>
      </w:r>
      <w:r>
        <w:t xml:space="preserve">another </w:t>
      </w:r>
      <w:r>
        <w:rPr>
          <w:spacing w:val="-1"/>
        </w:rPr>
        <w:t>life</w:t>
      </w:r>
      <w:r>
        <w:rPr>
          <w:spacing w:val="29"/>
        </w:rPr>
        <w:t xml:space="preserve"> </w:t>
      </w:r>
      <w:r>
        <w:rPr>
          <w:spacing w:val="-1"/>
        </w:rPr>
        <w:t>time,</w:t>
      </w:r>
      <w:r>
        <w:rPr>
          <w:spacing w:val="-2"/>
        </w:rPr>
        <w:t xml:space="preserve"> </w:t>
      </w:r>
      <w:r>
        <w:rPr>
          <w:spacing w:val="-1"/>
        </w:rPr>
        <w:t>you</w:t>
      </w:r>
      <w:r>
        <w:t xml:space="preserve"> </w:t>
      </w:r>
      <w:r>
        <w:rPr>
          <w:spacing w:val="-1"/>
        </w:rPr>
        <w:t>might</w:t>
      </w:r>
      <w:r>
        <w:t xml:space="preserve"> </w:t>
      </w:r>
      <w:r>
        <w:rPr>
          <w:spacing w:val="-1"/>
        </w:rPr>
        <w:t>have</w:t>
      </w:r>
      <w:r>
        <w:rPr>
          <w:spacing w:val="1"/>
        </w:rPr>
        <w:t xml:space="preserve"> </w:t>
      </w:r>
      <w:r>
        <w:rPr>
          <w:spacing w:val="-2"/>
        </w:rPr>
        <w:t>been</w:t>
      </w:r>
      <w:r>
        <w:rPr>
          <w:spacing w:val="-1"/>
        </w:rPr>
        <w:t xml:space="preserve"> </w:t>
      </w:r>
      <w:r>
        <w:t>a</w:t>
      </w:r>
      <w:r>
        <w:rPr>
          <w:spacing w:val="1"/>
        </w:rPr>
        <w:t xml:space="preserve"> </w:t>
      </w:r>
      <w:r>
        <w:rPr>
          <w:spacing w:val="-1"/>
        </w:rPr>
        <w:t xml:space="preserve">member </w:t>
      </w:r>
      <w:r>
        <w:t>of</w:t>
      </w:r>
      <w:r>
        <w:rPr>
          <w:spacing w:val="-2"/>
        </w:rPr>
        <w:t xml:space="preserve"> </w:t>
      </w:r>
      <w:r>
        <w:t>a</w:t>
      </w:r>
      <w:r>
        <w:rPr>
          <w:spacing w:val="1"/>
        </w:rPr>
        <w:t xml:space="preserve"> </w:t>
      </w:r>
      <w:r>
        <w:rPr>
          <w:spacing w:val="-1"/>
        </w:rPr>
        <w:t>very</w:t>
      </w:r>
      <w:r>
        <w:rPr>
          <w:spacing w:val="-2"/>
        </w:rPr>
        <w:t xml:space="preserve"> </w:t>
      </w:r>
      <w:r>
        <w:rPr>
          <w:spacing w:val="-1"/>
        </w:rPr>
        <w:t>strict religious</w:t>
      </w:r>
      <w:r>
        <w:rPr>
          <w:spacing w:val="39"/>
        </w:rPr>
        <w:t xml:space="preserve"> </w:t>
      </w:r>
      <w:r>
        <w:rPr>
          <w:spacing w:val="-1"/>
        </w:rPr>
        <w:t>order, where</w:t>
      </w:r>
      <w:r>
        <w:t xml:space="preserve"> </w:t>
      </w:r>
      <w:r>
        <w:rPr>
          <w:spacing w:val="-1"/>
        </w:rPr>
        <w:t>you</w:t>
      </w:r>
      <w:r>
        <w:rPr>
          <w:spacing w:val="-2"/>
        </w:rPr>
        <w:t xml:space="preserve"> </w:t>
      </w:r>
      <w:r>
        <w:rPr>
          <w:spacing w:val="-1"/>
        </w:rPr>
        <w:t>took</w:t>
      </w:r>
      <w:r>
        <w:t xml:space="preserve"> </w:t>
      </w:r>
      <w:r>
        <w:rPr>
          <w:spacing w:val="-1"/>
        </w:rPr>
        <w:t>vows</w:t>
      </w:r>
      <w:r>
        <w:t xml:space="preserve"> </w:t>
      </w:r>
      <w:r>
        <w:rPr>
          <w:spacing w:val="-1"/>
        </w:rPr>
        <w:t xml:space="preserve">against sex, marriage, prosperity, </w:t>
      </w:r>
      <w:r>
        <w:t>or</w:t>
      </w:r>
      <w:r>
        <w:rPr>
          <w:spacing w:val="49"/>
        </w:rPr>
        <w:t xml:space="preserve"> </w:t>
      </w:r>
      <w:r>
        <w:rPr>
          <w:spacing w:val="-1"/>
        </w:rPr>
        <w:t>personal freedom</w:t>
      </w:r>
      <w:r>
        <w:rPr>
          <w:spacing w:val="-3"/>
        </w:rPr>
        <w:t xml:space="preserve"> </w:t>
      </w:r>
      <w:r>
        <w:t xml:space="preserve">and </w:t>
      </w:r>
      <w:r>
        <w:rPr>
          <w:spacing w:val="-1"/>
        </w:rPr>
        <w:t>identity.</w:t>
      </w:r>
    </w:p>
    <w:p w:rsidR="00743C02" w:rsidRDefault="001F2438">
      <w:pPr>
        <w:pStyle w:val="Corpodetexto"/>
        <w:ind w:right="279"/>
      </w:pPr>
      <w:r>
        <w:rPr>
          <w:spacing w:val="-1"/>
        </w:rPr>
        <w:t>These</w:t>
      </w:r>
      <w:r>
        <w:rPr>
          <w:spacing w:val="1"/>
        </w:rPr>
        <w:t xml:space="preserve"> </w:t>
      </w:r>
      <w:r>
        <w:rPr>
          <w:spacing w:val="-1"/>
        </w:rPr>
        <w:t>old</w:t>
      </w:r>
      <w:r>
        <w:t xml:space="preserve"> </w:t>
      </w:r>
      <w:r>
        <w:rPr>
          <w:spacing w:val="-1"/>
        </w:rPr>
        <w:t>vows</w:t>
      </w:r>
      <w:r>
        <w:t xml:space="preserve"> </w:t>
      </w:r>
      <w:r>
        <w:rPr>
          <w:spacing w:val="-2"/>
        </w:rPr>
        <w:t>could</w:t>
      </w:r>
      <w:r>
        <w:t xml:space="preserve"> </w:t>
      </w:r>
      <w:r>
        <w:rPr>
          <w:spacing w:val="-1"/>
        </w:rPr>
        <w:t>still</w:t>
      </w:r>
      <w:r>
        <w:t xml:space="preserve"> </w:t>
      </w:r>
      <w:r>
        <w:rPr>
          <w:spacing w:val="-1"/>
        </w:rPr>
        <w:t>be</w:t>
      </w:r>
      <w:r>
        <w:t xml:space="preserve"> </w:t>
      </w:r>
      <w:r>
        <w:rPr>
          <w:spacing w:val="-1"/>
        </w:rPr>
        <w:t>affecting</w:t>
      </w:r>
      <w:r>
        <w:rPr>
          <w:spacing w:val="1"/>
        </w:rPr>
        <w:t xml:space="preserve"> </w:t>
      </w:r>
      <w:r>
        <w:rPr>
          <w:spacing w:val="-1"/>
        </w:rPr>
        <w:t>you</w:t>
      </w:r>
      <w:r>
        <w:rPr>
          <w:spacing w:val="-2"/>
        </w:rPr>
        <w:t xml:space="preserve"> </w:t>
      </w:r>
      <w:r>
        <w:rPr>
          <w:spacing w:val="-1"/>
        </w:rPr>
        <w:t>subconsciously,</w:t>
      </w:r>
      <w:r>
        <w:t xml:space="preserve"> in</w:t>
      </w:r>
      <w:r>
        <w:rPr>
          <w:spacing w:val="-1"/>
        </w:rPr>
        <w:t xml:space="preserve"> this</w:t>
      </w:r>
      <w:r>
        <w:rPr>
          <w:spacing w:val="32"/>
        </w:rPr>
        <w:t xml:space="preserve"> </w:t>
      </w:r>
      <w:r>
        <w:rPr>
          <w:spacing w:val="-1"/>
        </w:rPr>
        <w:t>life.</w:t>
      </w:r>
      <w:r>
        <w:t xml:space="preserve"> </w:t>
      </w:r>
      <w:r>
        <w:rPr>
          <w:spacing w:val="-1"/>
        </w:rPr>
        <w:t>Priest</w:t>
      </w:r>
      <w:r>
        <w:t xml:space="preserve"> </w:t>
      </w:r>
      <w:r>
        <w:rPr>
          <w:spacing w:val="-1"/>
        </w:rPr>
        <w:t>vows</w:t>
      </w:r>
      <w:r>
        <w:t xml:space="preserve"> are </w:t>
      </w:r>
      <w:r>
        <w:rPr>
          <w:spacing w:val="-1"/>
        </w:rPr>
        <w:t>very</w:t>
      </w:r>
      <w:r>
        <w:rPr>
          <w:spacing w:val="-2"/>
        </w:rPr>
        <w:t xml:space="preserve"> powerful</w:t>
      </w:r>
      <w:r>
        <w:t xml:space="preserve"> </w:t>
      </w:r>
      <w:r>
        <w:rPr>
          <w:spacing w:val="-1"/>
        </w:rPr>
        <w:t>vows,</w:t>
      </w:r>
      <w:r>
        <w:t xml:space="preserve"> as</w:t>
      </w:r>
      <w:r>
        <w:rPr>
          <w:spacing w:val="-2"/>
        </w:rPr>
        <w:t xml:space="preserve"> </w:t>
      </w:r>
      <w:r>
        <w:rPr>
          <w:spacing w:val="-1"/>
        </w:rPr>
        <w:t>they</w:t>
      </w:r>
      <w:r>
        <w:rPr>
          <w:spacing w:val="-2"/>
        </w:rPr>
        <w:t xml:space="preserve"> </w:t>
      </w:r>
      <w:r>
        <w:rPr>
          <w:spacing w:val="-1"/>
        </w:rPr>
        <w:t>were</w:t>
      </w:r>
      <w:r>
        <w:t xml:space="preserve"> </w:t>
      </w:r>
      <w:r>
        <w:rPr>
          <w:spacing w:val="-1"/>
        </w:rPr>
        <w:t>highly</w:t>
      </w:r>
      <w:r>
        <w:rPr>
          <w:spacing w:val="40"/>
        </w:rPr>
        <w:t xml:space="preserve"> </w:t>
      </w:r>
      <w:r>
        <w:rPr>
          <w:spacing w:val="-1"/>
        </w:rPr>
        <w:t>charged</w:t>
      </w:r>
      <w:r>
        <w:rPr>
          <w:spacing w:val="-3"/>
        </w:rPr>
        <w:t xml:space="preserve"> </w:t>
      </w:r>
      <w:r>
        <w:rPr>
          <w:spacing w:val="-1"/>
        </w:rPr>
        <w:t>emotionally</w:t>
      </w:r>
      <w:r>
        <w:rPr>
          <w:spacing w:val="-3"/>
        </w:rPr>
        <w:t xml:space="preserve"> </w:t>
      </w:r>
      <w:r>
        <w:rPr>
          <w:spacing w:val="-1"/>
        </w:rPr>
        <w:t>through the</w:t>
      </w:r>
      <w:r>
        <w:rPr>
          <w:spacing w:val="-2"/>
        </w:rPr>
        <w:t xml:space="preserve"> </w:t>
      </w:r>
      <w:r>
        <w:rPr>
          <w:spacing w:val="-1"/>
        </w:rPr>
        <w:t>threats</w:t>
      </w:r>
      <w:r>
        <w:rPr>
          <w:spacing w:val="-2"/>
        </w:rPr>
        <w:t xml:space="preserve"> </w:t>
      </w:r>
      <w:r>
        <w:rPr>
          <w:spacing w:val="-1"/>
        </w:rPr>
        <w:t>of</w:t>
      </w:r>
      <w:r>
        <w:t xml:space="preserve"> </w:t>
      </w:r>
      <w:r>
        <w:rPr>
          <w:spacing w:val="-1"/>
        </w:rPr>
        <w:t>punishment</w:t>
      </w:r>
      <w:r>
        <w:t xml:space="preserve"> </w:t>
      </w:r>
      <w:r>
        <w:rPr>
          <w:spacing w:val="-1"/>
        </w:rPr>
        <w:t>by</w:t>
      </w:r>
      <w:r>
        <w:rPr>
          <w:spacing w:val="-3"/>
        </w:rPr>
        <w:t xml:space="preserve"> </w:t>
      </w:r>
      <w:r>
        <w:rPr>
          <w:spacing w:val="-1"/>
        </w:rPr>
        <w:t>the</w:t>
      </w:r>
      <w:r>
        <w:rPr>
          <w:spacing w:val="30"/>
        </w:rPr>
        <w:t xml:space="preserve"> </w:t>
      </w:r>
      <w:r>
        <w:rPr>
          <w:spacing w:val="-2"/>
        </w:rPr>
        <w:t>various</w:t>
      </w:r>
      <w:r>
        <w:t xml:space="preserve"> </w:t>
      </w:r>
      <w:r>
        <w:rPr>
          <w:spacing w:val="-1"/>
        </w:rPr>
        <w:t>religious</w:t>
      </w:r>
      <w:r>
        <w:t xml:space="preserve"> </w:t>
      </w:r>
      <w:r>
        <w:rPr>
          <w:spacing w:val="-2"/>
        </w:rPr>
        <w:t>orders.</w:t>
      </w:r>
    </w:p>
    <w:p w:rsidR="00743C02" w:rsidRDefault="001F2438">
      <w:pPr>
        <w:pStyle w:val="Corpodetexto"/>
        <w:ind w:right="136"/>
      </w:pPr>
      <w:r>
        <w:rPr>
          <w:spacing w:val="-1"/>
        </w:rPr>
        <w:t>If</w:t>
      </w:r>
      <w:r>
        <w:t xml:space="preserve"> a </w:t>
      </w:r>
      <w:r>
        <w:rPr>
          <w:spacing w:val="-1"/>
        </w:rPr>
        <w:t>priest, or</w:t>
      </w:r>
      <w:r>
        <w:t xml:space="preserve"> </w:t>
      </w:r>
      <w:r>
        <w:rPr>
          <w:spacing w:val="-1"/>
        </w:rPr>
        <w:t>priestess,</w:t>
      </w:r>
      <w:r>
        <w:t xml:space="preserve"> </w:t>
      </w:r>
      <w:r>
        <w:rPr>
          <w:spacing w:val="-1"/>
        </w:rPr>
        <w:t xml:space="preserve">broke </w:t>
      </w:r>
      <w:r>
        <w:t xml:space="preserve">a </w:t>
      </w:r>
      <w:r>
        <w:rPr>
          <w:spacing w:val="-1"/>
        </w:rPr>
        <w:t>vow,</w:t>
      </w:r>
      <w:r>
        <w:t xml:space="preserve"> </w:t>
      </w:r>
      <w:r>
        <w:rPr>
          <w:spacing w:val="-1"/>
        </w:rPr>
        <w:t>the</w:t>
      </w:r>
      <w:r>
        <w:rPr>
          <w:spacing w:val="1"/>
        </w:rPr>
        <w:t xml:space="preserve"> </w:t>
      </w:r>
      <w:r>
        <w:rPr>
          <w:spacing w:val="-1"/>
        </w:rPr>
        <w:t>punishment</w:t>
      </w:r>
      <w:r>
        <w:t xml:space="preserve"> </w:t>
      </w:r>
      <w:r>
        <w:rPr>
          <w:spacing w:val="-1"/>
        </w:rPr>
        <w:t>could</w:t>
      </w:r>
      <w:r>
        <w:t xml:space="preserve"> </w:t>
      </w:r>
      <w:r>
        <w:rPr>
          <w:spacing w:val="-2"/>
        </w:rPr>
        <w:t>include</w:t>
      </w:r>
      <w:r>
        <w:rPr>
          <w:spacing w:val="30"/>
        </w:rPr>
        <w:t xml:space="preserve"> </w:t>
      </w:r>
      <w:r>
        <w:rPr>
          <w:spacing w:val="-1"/>
        </w:rPr>
        <w:t>banishment,</w:t>
      </w:r>
      <w:r>
        <w:rPr>
          <w:spacing w:val="-3"/>
        </w:rPr>
        <w:t xml:space="preserve"> </w:t>
      </w:r>
      <w:r>
        <w:rPr>
          <w:spacing w:val="-1"/>
        </w:rPr>
        <w:t>torture,</w:t>
      </w:r>
      <w:r>
        <w:rPr>
          <w:spacing w:val="-3"/>
        </w:rPr>
        <w:t xml:space="preserve"> </w:t>
      </w:r>
      <w:r>
        <w:rPr>
          <w:spacing w:val="-1"/>
        </w:rPr>
        <w:t>and even</w:t>
      </w:r>
      <w:r>
        <w:t xml:space="preserve"> </w:t>
      </w:r>
      <w:r>
        <w:rPr>
          <w:spacing w:val="-1"/>
        </w:rPr>
        <w:t>death. To</w:t>
      </w:r>
      <w:r>
        <w:t xml:space="preserve"> </w:t>
      </w:r>
      <w:r>
        <w:rPr>
          <w:spacing w:val="-1"/>
        </w:rPr>
        <w:t>be</w:t>
      </w:r>
      <w:r>
        <w:rPr>
          <w:spacing w:val="1"/>
        </w:rPr>
        <w:t xml:space="preserve"> </w:t>
      </w:r>
      <w:r>
        <w:rPr>
          <w:spacing w:val="-1"/>
        </w:rPr>
        <w:t>banished</w:t>
      </w:r>
      <w:r>
        <w:t xml:space="preserve"> </w:t>
      </w:r>
      <w:r>
        <w:rPr>
          <w:spacing w:val="-1"/>
        </w:rPr>
        <w:t>from</w:t>
      </w:r>
      <w:r>
        <w:rPr>
          <w:spacing w:val="-3"/>
        </w:rPr>
        <w:t xml:space="preserve"> </w:t>
      </w:r>
      <w:r>
        <w:t>a</w:t>
      </w:r>
      <w:r>
        <w:rPr>
          <w:spacing w:val="-1"/>
        </w:rPr>
        <w:t xml:space="preserve"> </w:t>
      </w:r>
      <w:r>
        <w:rPr>
          <w:spacing w:val="-2"/>
        </w:rPr>
        <w:t>safe</w:t>
      </w:r>
      <w:r>
        <w:rPr>
          <w:spacing w:val="41"/>
        </w:rPr>
        <w:t xml:space="preserve"> </w:t>
      </w:r>
      <w:r>
        <w:rPr>
          <w:spacing w:val="-1"/>
        </w:rPr>
        <w:t>order, where</w:t>
      </w:r>
      <w:r>
        <w:t xml:space="preserve"> </w:t>
      </w:r>
      <w:r>
        <w:rPr>
          <w:spacing w:val="-1"/>
        </w:rPr>
        <w:t>shelter</w:t>
      </w:r>
      <w:r>
        <w:rPr>
          <w:spacing w:val="-2"/>
        </w:rPr>
        <w:t xml:space="preserve"> </w:t>
      </w:r>
      <w:r>
        <w:rPr>
          <w:spacing w:val="-1"/>
        </w:rPr>
        <w:t>and</w:t>
      </w:r>
      <w:r>
        <w:t xml:space="preserve"> </w:t>
      </w:r>
      <w:r>
        <w:rPr>
          <w:spacing w:val="-1"/>
        </w:rPr>
        <w:t>food</w:t>
      </w:r>
      <w:r>
        <w:t xml:space="preserve"> </w:t>
      </w:r>
      <w:r>
        <w:rPr>
          <w:spacing w:val="-2"/>
        </w:rPr>
        <w:t>was</w:t>
      </w:r>
      <w:r>
        <w:rPr>
          <w:spacing w:val="-1"/>
        </w:rPr>
        <w:t xml:space="preserve"> provided, into</w:t>
      </w:r>
      <w:r>
        <w:rPr>
          <w:spacing w:val="-2"/>
        </w:rPr>
        <w:t xml:space="preserve"> </w:t>
      </w:r>
      <w:r>
        <w:t xml:space="preserve">a </w:t>
      </w:r>
      <w:r>
        <w:rPr>
          <w:spacing w:val="-1"/>
        </w:rPr>
        <w:t>society</w:t>
      </w:r>
      <w:r>
        <w:rPr>
          <w:spacing w:val="-3"/>
        </w:rPr>
        <w:t xml:space="preserve"> </w:t>
      </w:r>
      <w:r>
        <w:rPr>
          <w:spacing w:val="-1"/>
        </w:rPr>
        <w:t>where</w:t>
      </w:r>
      <w:r>
        <w:t xml:space="preserve"> </w:t>
      </w:r>
      <w:r>
        <w:rPr>
          <w:spacing w:val="-1"/>
        </w:rPr>
        <w:t>it</w:t>
      </w:r>
      <w:r>
        <w:rPr>
          <w:spacing w:val="53"/>
        </w:rPr>
        <w:t xml:space="preserve"> </w:t>
      </w:r>
      <w:r>
        <w:rPr>
          <w:spacing w:val="-2"/>
        </w:rPr>
        <w:t>was</w:t>
      </w:r>
      <w:r>
        <w:t xml:space="preserve"> </w:t>
      </w:r>
      <w:r>
        <w:rPr>
          <w:spacing w:val="-1"/>
        </w:rPr>
        <w:t xml:space="preserve">difficult </w:t>
      </w:r>
      <w:r>
        <w:t xml:space="preserve">to find </w:t>
      </w:r>
      <w:r>
        <w:rPr>
          <w:spacing w:val="-1"/>
        </w:rPr>
        <w:t xml:space="preserve">food, </w:t>
      </w:r>
      <w:r>
        <w:t>the</w:t>
      </w:r>
      <w:r>
        <w:rPr>
          <w:spacing w:val="-1"/>
        </w:rPr>
        <w:t xml:space="preserve"> result would</w:t>
      </w:r>
      <w:r>
        <w:t xml:space="preserve"> </w:t>
      </w:r>
      <w:r>
        <w:rPr>
          <w:spacing w:val="-1"/>
        </w:rPr>
        <w:t>surely</w:t>
      </w:r>
      <w:r>
        <w:rPr>
          <w:spacing w:val="-2"/>
        </w:rPr>
        <w:t xml:space="preserve"> </w:t>
      </w:r>
      <w:r>
        <w:t xml:space="preserve">be </w:t>
      </w:r>
      <w:r>
        <w:rPr>
          <w:spacing w:val="-1"/>
        </w:rPr>
        <w:t>death by</w:t>
      </w:r>
      <w:r>
        <w:rPr>
          <w:spacing w:val="41"/>
        </w:rPr>
        <w:t xml:space="preserve"> </w:t>
      </w:r>
      <w:r>
        <w:rPr>
          <w:spacing w:val="-1"/>
        </w:rPr>
        <w:t>starvation.</w:t>
      </w:r>
    </w:p>
    <w:p w:rsidR="00743C02" w:rsidRDefault="001F2438">
      <w:pPr>
        <w:pStyle w:val="Corpodetexto"/>
        <w:spacing w:before="120"/>
        <w:ind w:right="279"/>
      </w:pPr>
      <w:r>
        <w:rPr>
          <w:spacing w:val="-1"/>
        </w:rPr>
        <w:t>Other</w:t>
      </w:r>
      <w:r>
        <w:rPr>
          <w:spacing w:val="1"/>
        </w:rPr>
        <w:t xml:space="preserve"> </w:t>
      </w:r>
      <w:r>
        <w:rPr>
          <w:spacing w:val="-1"/>
        </w:rPr>
        <w:t>lives,</w:t>
      </w:r>
      <w:r>
        <w:t xml:space="preserve"> </w:t>
      </w:r>
      <w:r>
        <w:rPr>
          <w:spacing w:val="-1"/>
        </w:rPr>
        <w:t>beyond</w:t>
      </w:r>
      <w:r>
        <w:rPr>
          <w:spacing w:val="-2"/>
        </w:rPr>
        <w:t xml:space="preserve"> </w:t>
      </w:r>
      <w:r>
        <w:rPr>
          <w:spacing w:val="-1"/>
        </w:rPr>
        <w:t>the</w:t>
      </w:r>
      <w:r>
        <w:t xml:space="preserve"> </w:t>
      </w:r>
      <w:r>
        <w:rPr>
          <w:spacing w:val="-1"/>
        </w:rPr>
        <w:t>religious</w:t>
      </w:r>
      <w:r>
        <w:t xml:space="preserve"> </w:t>
      </w:r>
      <w:r>
        <w:rPr>
          <w:spacing w:val="-1"/>
        </w:rPr>
        <w:t>priest</w:t>
      </w:r>
      <w:r>
        <w:t xml:space="preserve"> </w:t>
      </w:r>
      <w:r>
        <w:rPr>
          <w:spacing w:val="-1"/>
        </w:rPr>
        <w:t>lives,</w:t>
      </w:r>
      <w:r>
        <w:t xml:space="preserve"> </w:t>
      </w:r>
      <w:r>
        <w:rPr>
          <w:spacing w:val="-1"/>
        </w:rPr>
        <w:t>could</w:t>
      </w:r>
      <w:r>
        <w:t xml:space="preserve"> </w:t>
      </w:r>
      <w:r>
        <w:rPr>
          <w:spacing w:val="-1"/>
        </w:rPr>
        <w:t>also</w:t>
      </w:r>
      <w:r>
        <w:rPr>
          <w:spacing w:val="-2"/>
        </w:rPr>
        <w:t xml:space="preserve"> </w:t>
      </w:r>
      <w:r>
        <w:rPr>
          <w:spacing w:val="-1"/>
        </w:rPr>
        <w:t>be</w:t>
      </w:r>
      <w:r>
        <w:rPr>
          <w:spacing w:val="1"/>
        </w:rPr>
        <w:t xml:space="preserve"> </w:t>
      </w:r>
      <w:r>
        <w:rPr>
          <w:spacing w:val="-1"/>
        </w:rPr>
        <w:t>laced</w:t>
      </w:r>
      <w:r>
        <w:rPr>
          <w:spacing w:val="43"/>
        </w:rPr>
        <w:t xml:space="preserve"> </w:t>
      </w:r>
      <w:r>
        <w:rPr>
          <w:spacing w:val="-1"/>
        </w:rPr>
        <w:t>with</w:t>
      </w:r>
      <w:r>
        <w:t xml:space="preserve"> </w:t>
      </w:r>
      <w:r>
        <w:rPr>
          <w:spacing w:val="-1"/>
        </w:rPr>
        <w:t>strong</w:t>
      </w:r>
      <w:r>
        <w:t xml:space="preserve"> </w:t>
      </w:r>
      <w:r>
        <w:rPr>
          <w:spacing w:val="-1"/>
        </w:rPr>
        <w:t>vows.</w:t>
      </w:r>
      <w:r>
        <w:t xml:space="preserve"> </w:t>
      </w:r>
      <w:r>
        <w:rPr>
          <w:spacing w:val="-1"/>
        </w:rPr>
        <w:t>If</w:t>
      </w:r>
      <w:r>
        <w:t xml:space="preserve"> </w:t>
      </w:r>
      <w:r>
        <w:rPr>
          <w:spacing w:val="-1"/>
        </w:rPr>
        <w:t>you</w:t>
      </w:r>
      <w:r>
        <w:rPr>
          <w:spacing w:val="-2"/>
        </w:rPr>
        <w:t xml:space="preserve"> </w:t>
      </w:r>
      <w:r>
        <w:rPr>
          <w:spacing w:val="-1"/>
        </w:rPr>
        <w:t>were</w:t>
      </w:r>
      <w:r>
        <w:t xml:space="preserve"> a</w:t>
      </w:r>
      <w:r>
        <w:rPr>
          <w:spacing w:val="1"/>
        </w:rPr>
        <w:t xml:space="preserve"> </w:t>
      </w:r>
      <w:r>
        <w:rPr>
          <w:spacing w:val="-1"/>
        </w:rPr>
        <w:t>father</w:t>
      </w:r>
      <w:r>
        <w:rPr>
          <w:spacing w:val="1"/>
        </w:rPr>
        <w:t xml:space="preserve"> </w:t>
      </w:r>
      <w:r>
        <w:rPr>
          <w:spacing w:val="-1"/>
        </w:rPr>
        <w:t>who</w:t>
      </w:r>
      <w:r>
        <w:t xml:space="preserve"> </w:t>
      </w:r>
      <w:r>
        <w:rPr>
          <w:spacing w:val="-1"/>
        </w:rPr>
        <w:t>lost</w:t>
      </w:r>
      <w:r>
        <w:t xml:space="preserve"> </w:t>
      </w:r>
      <w:r>
        <w:rPr>
          <w:spacing w:val="-1"/>
        </w:rPr>
        <w:t>his</w:t>
      </w:r>
      <w:r>
        <w:t xml:space="preserve"> </w:t>
      </w:r>
      <w:r>
        <w:rPr>
          <w:spacing w:val="-1"/>
        </w:rPr>
        <w:t>family</w:t>
      </w:r>
      <w:r>
        <w:rPr>
          <w:spacing w:val="-2"/>
        </w:rPr>
        <w:t xml:space="preserve"> </w:t>
      </w:r>
      <w:r>
        <w:rPr>
          <w:spacing w:val="-1"/>
        </w:rPr>
        <w:t>at</w:t>
      </w:r>
      <w:r>
        <w:t xml:space="preserve"> </w:t>
      </w:r>
      <w:r>
        <w:rPr>
          <w:spacing w:val="-1"/>
        </w:rPr>
        <w:t>the</w:t>
      </w:r>
      <w:r>
        <w:rPr>
          <w:spacing w:val="29"/>
        </w:rPr>
        <w:t xml:space="preserve"> </w:t>
      </w:r>
      <w:r>
        <w:t>hands</w:t>
      </w:r>
      <w:r>
        <w:rPr>
          <w:spacing w:val="-2"/>
        </w:rPr>
        <w:t xml:space="preserve"> </w:t>
      </w:r>
      <w:r>
        <w:t>of</w:t>
      </w:r>
      <w:r>
        <w:rPr>
          <w:spacing w:val="-1"/>
        </w:rPr>
        <w:t xml:space="preserve"> another</w:t>
      </w:r>
      <w:r>
        <w:t xml:space="preserve"> </w:t>
      </w:r>
      <w:r>
        <w:rPr>
          <w:spacing w:val="-1"/>
        </w:rPr>
        <w:t>family</w:t>
      </w:r>
      <w:r>
        <w:t xml:space="preserve"> or </w:t>
      </w:r>
      <w:r>
        <w:rPr>
          <w:spacing w:val="-1"/>
        </w:rPr>
        <w:t>person,</w:t>
      </w:r>
      <w:r>
        <w:rPr>
          <w:spacing w:val="-2"/>
        </w:rPr>
        <w:t xml:space="preserve"> </w:t>
      </w:r>
      <w:r>
        <w:rPr>
          <w:spacing w:val="-1"/>
        </w:rPr>
        <w:t>you might</w:t>
      </w:r>
      <w:r>
        <w:t xml:space="preserve"> take</w:t>
      </w:r>
      <w:r>
        <w:rPr>
          <w:spacing w:val="-1"/>
        </w:rPr>
        <w:t xml:space="preserve"> </w:t>
      </w:r>
      <w:r>
        <w:t xml:space="preserve">a </w:t>
      </w:r>
      <w:r>
        <w:rPr>
          <w:spacing w:val="-1"/>
        </w:rPr>
        <w:t>vow</w:t>
      </w:r>
      <w:r>
        <w:rPr>
          <w:spacing w:val="-3"/>
        </w:rPr>
        <w:t xml:space="preserve"> </w:t>
      </w:r>
      <w:r>
        <w:t>of</w:t>
      </w:r>
      <w:r>
        <w:rPr>
          <w:spacing w:val="23"/>
        </w:rPr>
        <w:t xml:space="preserve"> </w:t>
      </w:r>
      <w:r>
        <w:rPr>
          <w:spacing w:val="-1"/>
        </w:rPr>
        <w:t>revenge,</w:t>
      </w:r>
      <w:r>
        <w:t xml:space="preserve"> </w:t>
      </w:r>
      <w:r>
        <w:rPr>
          <w:spacing w:val="-1"/>
        </w:rPr>
        <w:t>until</w:t>
      </w:r>
      <w:r>
        <w:t xml:space="preserve"> </w:t>
      </w:r>
      <w:r>
        <w:rPr>
          <w:spacing w:val="-1"/>
        </w:rPr>
        <w:t>each</w:t>
      </w:r>
      <w:r>
        <w:t xml:space="preserve"> </w:t>
      </w:r>
      <w:r>
        <w:rPr>
          <w:spacing w:val="-1"/>
        </w:rPr>
        <w:t>person</w:t>
      </w:r>
      <w:r>
        <w:t xml:space="preserve"> </w:t>
      </w:r>
      <w:r>
        <w:rPr>
          <w:spacing w:val="-2"/>
        </w:rPr>
        <w:t>who</w:t>
      </w:r>
      <w:r>
        <w:t xml:space="preserve"> </w:t>
      </w:r>
      <w:r>
        <w:rPr>
          <w:spacing w:val="-1"/>
        </w:rPr>
        <w:t>had taken the</w:t>
      </w:r>
      <w:r>
        <w:t xml:space="preserve"> </w:t>
      </w:r>
      <w:r>
        <w:rPr>
          <w:spacing w:val="-1"/>
        </w:rPr>
        <w:t>lives of</w:t>
      </w:r>
      <w:r>
        <w:t xml:space="preserve"> </w:t>
      </w:r>
      <w:r>
        <w:rPr>
          <w:spacing w:val="-1"/>
        </w:rPr>
        <w:t>your</w:t>
      </w:r>
      <w:r>
        <w:rPr>
          <w:spacing w:val="1"/>
        </w:rPr>
        <w:t xml:space="preserve"> </w:t>
      </w:r>
      <w:r>
        <w:rPr>
          <w:spacing w:val="-1"/>
        </w:rPr>
        <w:t>loved</w:t>
      </w:r>
      <w:r>
        <w:rPr>
          <w:spacing w:val="39"/>
        </w:rPr>
        <w:t xml:space="preserve"> </w:t>
      </w:r>
      <w:r>
        <w:rPr>
          <w:spacing w:val="-1"/>
        </w:rPr>
        <w:t>ones,</w:t>
      </w:r>
      <w:r>
        <w:t xml:space="preserve"> </w:t>
      </w:r>
      <w:r>
        <w:rPr>
          <w:spacing w:val="-1"/>
        </w:rPr>
        <w:t>were</w:t>
      </w:r>
      <w:r>
        <w:t xml:space="preserve"> </w:t>
      </w:r>
      <w:r>
        <w:rPr>
          <w:spacing w:val="-1"/>
        </w:rPr>
        <w:t>killed.</w:t>
      </w:r>
      <w:r>
        <w:t xml:space="preserve"> </w:t>
      </w:r>
      <w:r>
        <w:rPr>
          <w:spacing w:val="-1"/>
        </w:rPr>
        <w:t>This</w:t>
      </w:r>
      <w:r>
        <w:t xml:space="preserve"> vow</w:t>
      </w:r>
      <w:r>
        <w:rPr>
          <w:spacing w:val="-3"/>
        </w:rPr>
        <w:t xml:space="preserve"> </w:t>
      </w:r>
      <w:r>
        <w:rPr>
          <w:spacing w:val="-1"/>
        </w:rPr>
        <w:t>also</w:t>
      </w:r>
      <w:r>
        <w:t xml:space="preserve"> </w:t>
      </w:r>
      <w:r>
        <w:rPr>
          <w:spacing w:val="-1"/>
        </w:rPr>
        <w:t>would</w:t>
      </w:r>
      <w:r>
        <w:t xml:space="preserve"> </w:t>
      </w:r>
      <w:r>
        <w:rPr>
          <w:spacing w:val="-1"/>
        </w:rPr>
        <w:t>be</w:t>
      </w:r>
      <w:r>
        <w:t xml:space="preserve"> </w:t>
      </w:r>
      <w:r>
        <w:rPr>
          <w:spacing w:val="-1"/>
        </w:rPr>
        <w:t>carried</w:t>
      </w:r>
      <w:r>
        <w:t xml:space="preserve"> </w:t>
      </w:r>
      <w:r>
        <w:rPr>
          <w:spacing w:val="-1"/>
        </w:rPr>
        <w:t>from</w:t>
      </w:r>
      <w:r>
        <w:rPr>
          <w:spacing w:val="-2"/>
        </w:rPr>
        <w:t xml:space="preserve"> </w:t>
      </w:r>
      <w:r>
        <w:rPr>
          <w:spacing w:val="-1"/>
        </w:rPr>
        <w:t>life</w:t>
      </w:r>
      <w:r>
        <w:t xml:space="preserve"> </w:t>
      </w:r>
      <w:r>
        <w:rPr>
          <w:spacing w:val="-1"/>
        </w:rPr>
        <w:t>time</w:t>
      </w:r>
      <w:r>
        <w:rPr>
          <w:spacing w:val="1"/>
        </w:rPr>
        <w:t xml:space="preserve"> </w:t>
      </w:r>
      <w:r>
        <w:rPr>
          <w:spacing w:val="-1"/>
        </w:rPr>
        <w:t>to</w:t>
      </w:r>
      <w:r>
        <w:rPr>
          <w:spacing w:val="28"/>
        </w:rPr>
        <w:t xml:space="preserve"> </w:t>
      </w:r>
      <w:r>
        <w:rPr>
          <w:spacing w:val="-1"/>
        </w:rPr>
        <w:t>life</w:t>
      </w:r>
      <w:r>
        <w:t xml:space="preserve"> </w:t>
      </w:r>
      <w:r>
        <w:rPr>
          <w:spacing w:val="-1"/>
        </w:rPr>
        <w:t>time,</w:t>
      </w:r>
      <w:r>
        <w:t xml:space="preserve"> </w:t>
      </w:r>
      <w:r>
        <w:rPr>
          <w:spacing w:val="-1"/>
        </w:rPr>
        <w:t>buried</w:t>
      </w:r>
      <w:r>
        <w:t xml:space="preserve"> </w:t>
      </w:r>
      <w:r>
        <w:rPr>
          <w:spacing w:val="-1"/>
        </w:rPr>
        <w:t>deep</w:t>
      </w:r>
      <w:r>
        <w:t xml:space="preserve"> </w:t>
      </w:r>
      <w:r>
        <w:rPr>
          <w:spacing w:val="-1"/>
        </w:rPr>
        <w:t>in</w:t>
      </w:r>
      <w:r>
        <w:rPr>
          <w:spacing w:val="-2"/>
        </w:rPr>
        <w:t xml:space="preserve"> </w:t>
      </w:r>
      <w:r>
        <w:rPr>
          <w:spacing w:val="-1"/>
        </w:rPr>
        <w:t>the</w:t>
      </w:r>
      <w:r>
        <w:t xml:space="preserve"> </w:t>
      </w:r>
      <w:r>
        <w:rPr>
          <w:spacing w:val="-2"/>
        </w:rPr>
        <w:t>subconscious</w:t>
      </w:r>
      <w:r>
        <w:rPr>
          <w:spacing w:val="1"/>
        </w:rPr>
        <w:t xml:space="preserve"> </w:t>
      </w:r>
      <w:r>
        <w:rPr>
          <w:spacing w:val="-2"/>
        </w:rPr>
        <w:t>mind.</w:t>
      </w:r>
    </w:p>
    <w:p w:rsidR="00743C02" w:rsidRDefault="001F2438">
      <w:pPr>
        <w:pStyle w:val="Corpodetexto"/>
      </w:pPr>
      <w:r>
        <w:rPr>
          <w:spacing w:val="-1"/>
        </w:rPr>
        <w:t>There</w:t>
      </w:r>
      <w:r>
        <w:t xml:space="preserve"> </w:t>
      </w:r>
      <w:r>
        <w:rPr>
          <w:spacing w:val="-1"/>
        </w:rPr>
        <w:t>is</w:t>
      </w:r>
      <w:r>
        <w:t xml:space="preserve"> </w:t>
      </w:r>
      <w:r>
        <w:rPr>
          <w:spacing w:val="-1"/>
        </w:rPr>
        <w:t>more.</w:t>
      </w:r>
    </w:p>
    <w:p w:rsidR="00743C02" w:rsidRDefault="001F2438">
      <w:pPr>
        <w:pStyle w:val="Corpodetexto"/>
        <w:spacing w:before="120"/>
        <w:ind w:right="136"/>
      </w:pPr>
      <w:r>
        <w:rPr>
          <w:spacing w:val="-1"/>
        </w:rPr>
        <w:t>Subconscious</w:t>
      </w:r>
      <w:r>
        <w:t xml:space="preserve"> </w:t>
      </w:r>
      <w:r>
        <w:rPr>
          <w:spacing w:val="-1"/>
        </w:rPr>
        <w:t>vows</w:t>
      </w:r>
      <w:r>
        <w:t xml:space="preserve"> to</w:t>
      </w:r>
      <w:r>
        <w:rPr>
          <w:spacing w:val="-1"/>
        </w:rPr>
        <w:t xml:space="preserve"> cloistering, </w:t>
      </w:r>
      <w:r>
        <w:t>can</w:t>
      </w:r>
      <w:r>
        <w:rPr>
          <w:spacing w:val="-1"/>
        </w:rPr>
        <w:t xml:space="preserve"> </w:t>
      </w:r>
      <w:r>
        <w:t xml:space="preserve">keep </w:t>
      </w:r>
      <w:r>
        <w:rPr>
          <w:spacing w:val="-1"/>
        </w:rPr>
        <w:t>you away</w:t>
      </w:r>
      <w:r>
        <w:rPr>
          <w:spacing w:val="-2"/>
        </w:rPr>
        <w:t xml:space="preserve"> </w:t>
      </w:r>
      <w:r>
        <w:t>from</w:t>
      </w:r>
      <w:r>
        <w:rPr>
          <w:spacing w:val="-2"/>
        </w:rPr>
        <w:t xml:space="preserve"> </w:t>
      </w:r>
      <w:r>
        <w:rPr>
          <w:spacing w:val="-1"/>
        </w:rPr>
        <w:t>others,</w:t>
      </w:r>
      <w:r>
        <w:rPr>
          <w:spacing w:val="43"/>
        </w:rPr>
        <w:t xml:space="preserve"> </w:t>
      </w:r>
      <w:r>
        <w:t>or from</w:t>
      </w:r>
      <w:r>
        <w:rPr>
          <w:spacing w:val="-1"/>
        </w:rPr>
        <w:t xml:space="preserve"> making</w:t>
      </w:r>
      <w:r>
        <w:t xml:space="preserve"> </w:t>
      </w:r>
      <w:r>
        <w:rPr>
          <w:spacing w:val="-1"/>
        </w:rPr>
        <w:t>friends.</w:t>
      </w:r>
    </w:p>
    <w:p w:rsidR="00743C02" w:rsidRDefault="001F2438">
      <w:pPr>
        <w:pStyle w:val="Corpodetexto"/>
        <w:ind w:right="279"/>
      </w:pPr>
      <w:r>
        <w:rPr>
          <w:spacing w:val="-1"/>
        </w:rPr>
        <w:t>Vows</w:t>
      </w:r>
      <w:r>
        <w:t xml:space="preserve"> </w:t>
      </w:r>
      <w:r>
        <w:rPr>
          <w:spacing w:val="-1"/>
        </w:rPr>
        <w:t>to celibacy</w:t>
      </w:r>
      <w:r>
        <w:rPr>
          <w:spacing w:val="-2"/>
        </w:rPr>
        <w:t xml:space="preserve"> </w:t>
      </w:r>
      <w:r>
        <w:rPr>
          <w:spacing w:val="-1"/>
        </w:rPr>
        <w:t>can cause</w:t>
      </w:r>
      <w:r>
        <w:rPr>
          <w:spacing w:val="1"/>
        </w:rPr>
        <w:t xml:space="preserve"> </w:t>
      </w:r>
      <w:r>
        <w:rPr>
          <w:spacing w:val="-1"/>
        </w:rPr>
        <w:t>problems</w:t>
      </w:r>
      <w:r>
        <w:rPr>
          <w:spacing w:val="1"/>
        </w:rPr>
        <w:t xml:space="preserve"> </w:t>
      </w:r>
      <w:r>
        <w:rPr>
          <w:spacing w:val="-1"/>
        </w:rPr>
        <w:t>with relationships,</w:t>
      </w:r>
      <w:r>
        <w:t xml:space="preserve"> </w:t>
      </w:r>
      <w:r>
        <w:rPr>
          <w:spacing w:val="-1"/>
        </w:rPr>
        <w:t>and</w:t>
      </w:r>
      <w:r>
        <w:rPr>
          <w:spacing w:val="29"/>
        </w:rPr>
        <w:t xml:space="preserve"> </w:t>
      </w:r>
      <w:r>
        <w:rPr>
          <w:spacing w:val="-1"/>
        </w:rPr>
        <w:t>connecting</w:t>
      </w:r>
      <w:r>
        <w:rPr>
          <w:spacing w:val="-2"/>
        </w:rPr>
        <w:t xml:space="preserve"> </w:t>
      </w:r>
      <w:r>
        <w:rPr>
          <w:spacing w:val="-1"/>
        </w:rPr>
        <w:t>with</w:t>
      </w:r>
      <w:r>
        <w:t xml:space="preserve"> </w:t>
      </w:r>
      <w:r>
        <w:rPr>
          <w:spacing w:val="-1"/>
        </w:rPr>
        <w:t>your</w:t>
      </w:r>
      <w:r>
        <w:rPr>
          <w:spacing w:val="1"/>
        </w:rPr>
        <w:t xml:space="preserve"> </w:t>
      </w:r>
      <w:r>
        <w:rPr>
          <w:spacing w:val="-1"/>
        </w:rPr>
        <w:t>own</w:t>
      </w:r>
      <w:r>
        <w:t xml:space="preserve"> </w:t>
      </w:r>
      <w:r>
        <w:rPr>
          <w:spacing w:val="-1"/>
        </w:rPr>
        <w:t>sexuality.</w:t>
      </w:r>
      <w:r>
        <w:t xml:space="preserve"> </w:t>
      </w:r>
      <w:r>
        <w:rPr>
          <w:spacing w:val="-1"/>
        </w:rPr>
        <w:t>Celibacy</w:t>
      </w:r>
      <w:r>
        <w:rPr>
          <w:spacing w:val="-2"/>
        </w:rPr>
        <w:t xml:space="preserve"> </w:t>
      </w:r>
      <w:r>
        <w:rPr>
          <w:spacing w:val="-1"/>
        </w:rPr>
        <w:t>vows</w:t>
      </w:r>
      <w:r>
        <w:t xml:space="preserve"> can</w:t>
      </w:r>
      <w:r>
        <w:rPr>
          <w:spacing w:val="-2"/>
        </w:rPr>
        <w:t xml:space="preserve"> </w:t>
      </w:r>
      <w:r>
        <w:rPr>
          <w:spacing w:val="-1"/>
        </w:rPr>
        <w:t>also cause</w:t>
      </w:r>
      <w:r>
        <w:rPr>
          <w:spacing w:val="31"/>
        </w:rPr>
        <w:t xml:space="preserve"> </w:t>
      </w:r>
      <w:r>
        <w:rPr>
          <w:spacing w:val="-1"/>
        </w:rPr>
        <w:t>failure</w:t>
      </w:r>
      <w:r>
        <w:t xml:space="preserve"> </w:t>
      </w:r>
      <w:r>
        <w:rPr>
          <w:spacing w:val="-1"/>
        </w:rPr>
        <w:t xml:space="preserve">in </w:t>
      </w:r>
      <w:r>
        <w:t>a</w:t>
      </w:r>
      <w:r>
        <w:rPr>
          <w:spacing w:val="-1"/>
        </w:rPr>
        <w:t xml:space="preserve"> marriage through</w:t>
      </w:r>
      <w:r>
        <w:t xml:space="preserve"> </w:t>
      </w:r>
      <w:r>
        <w:rPr>
          <w:spacing w:val="-1"/>
        </w:rPr>
        <w:t>divorce.</w:t>
      </w:r>
    </w:p>
    <w:p w:rsidR="00743C02" w:rsidRDefault="001F2438">
      <w:pPr>
        <w:pStyle w:val="Corpodetexto"/>
        <w:ind w:right="136"/>
      </w:pPr>
      <w:r>
        <w:rPr>
          <w:spacing w:val="-1"/>
        </w:rPr>
        <w:t>Vows</w:t>
      </w:r>
      <w:r>
        <w:t xml:space="preserve"> to </w:t>
      </w:r>
      <w:r>
        <w:rPr>
          <w:spacing w:val="-1"/>
        </w:rPr>
        <w:t>poverty</w:t>
      </w:r>
      <w:r>
        <w:rPr>
          <w:spacing w:val="-2"/>
        </w:rPr>
        <w:t xml:space="preserve"> </w:t>
      </w:r>
      <w:r>
        <w:t>can</w:t>
      </w:r>
      <w:r>
        <w:rPr>
          <w:spacing w:val="-1"/>
        </w:rPr>
        <w:t xml:space="preserve"> affect</w:t>
      </w:r>
      <w:r>
        <w:t xml:space="preserve"> </w:t>
      </w:r>
      <w:r>
        <w:rPr>
          <w:spacing w:val="-1"/>
        </w:rPr>
        <w:t>your</w:t>
      </w:r>
      <w:r>
        <w:rPr>
          <w:spacing w:val="1"/>
        </w:rPr>
        <w:t xml:space="preserve"> </w:t>
      </w:r>
      <w:r>
        <w:rPr>
          <w:spacing w:val="-1"/>
        </w:rPr>
        <w:t>ability</w:t>
      </w:r>
      <w:r>
        <w:rPr>
          <w:spacing w:val="-2"/>
        </w:rPr>
        <w:t xml:space="preserve"> </w:t>
      </w:r>
      <w:r>
        <w:t>to</w:t>
      </w:r>
      <w:r>
        <w:rPr>
          <w:spacing w:val="-2"/>
        </w:rPr>
        <w:t xml:space="preserve"> </w:t>
      </w:r>
      <w:r>
        <w:t>attract,</w:t>
      </w:r>
      <w:r>
        <w:rPr>
          <w:spacing w:val="-3"/>
        </w:rPr>
        <w:t xml:space="preserve"> </w:t>
      </w:r>
      <w:r>
        <w:t>or</w:t>
      </w:r>
      <w:r>
        <w:rPr>
          <w:spacing w:val="-1"/>
        </w:rPr>
        <w:t xml:space="preserve"> </w:t>
      </w:r>
      <w:r>
        <w:t xml:space="preserve">keep </w:t>
      </w:r>
      <w:r>
        <w:rPr>
          <w:spacing w:val="-1"/>
        </w:rPr>
        <w:t>wealth,</w:t>
      </w:r>
      <w:r>
        <w:rPr>
          <w:spacing w:val="-2"/>
        </w:rPr>
        <w:t xml:space="preserve"> </w:t>
      </w:r>
      <w:r>
        <w:t>to</w:t>
      </w:r>
      <w:r>
        <w:rPr>
          <w:spacing w:val="37"/>
        </w:rPr>
        <w:t xml:space="preserve"> </w:t>
      </w:r>
      <w:r>
        <w:rPr>
          <w:spacing w:val="-1"/>
        </w:rPr>
        <w:t>find</w:t>
      </w:r>
      <w:r>
        <w:rPr>
          <w:spacing w:val="1"/>
        </w:rPr>
        <w:t xml:space="preserve"> </w:t>
      </w:r>
      <w:r>
        <w:rPr>
          <w:spacing w:val="-1"/>
        </w:rPr>
        <w:t>work,</w:t>
      </w:r>
      <w:r>
        <w:t xml:space="preserve"> </w:t>
      </w:r>
      <w:r>
        <w:rPr>
          <w:spacing w:val="-1"/>
        </w:rPr>
        <w:t>or</w:t>
      </w:r>
      <w:r>
        <w:rPr>
          <w:spacing w:val="-2"/>
        </w:rPr>
        <w:t xml:space="preserve"> </w:t>
      </w:r>
      <w:r>
        <w:rPr>
          <w:spacing w:val="-1"/>
        </w:rPr>
        <w:t>to</w:t>
      </w:r>
      <w:r>
        <w:t xml:space="preserve"> </w:t>
      </w:r>
      <w:r>
        <w:rPr>
          <w:spacing w:val="-1"/>
        </w:rPr>
        <w:t>be</w:t>
      </w:r>
      <w:r>
        <w:rPr>
          <w:spacing w:val="1"/>
        </w:rPr>
        <w:t xml:space="preserve"> </w:t>
      </w:r>
      <w:r>
        <w:rPr>
          <w:spacing w:val="-1"/>
        </w:rPr>
        <w:t>successful</w:t>
      </w:r>
      <w:r>
        <w:t xml:space="preserve"> </w:t>
      </w:r>
      <w:r>
        <w:rPr>
          <w:spacing w:val="-1"/>
        </w:rPr>
        <w:t>in</w:t>
      </w:r>
      <w:r>
        <w:t xml:space="preserve"> </w:t>
      </w:r>
      <w:r>
        <w:rPr>
          <w:spacing w:val="-1"/>
        </w:rPr>
        <w:t>life.</w:t>
      </w:r>
    </w:p>
    <w:p w:rsidR="00743C02" w:rsidRDefault="001F2438">
      <w:pPr>
        <w:pStyle w:val="Corpodetexto"/>
        <w:ind w:right="279"/>
      </w:pPr>
      <w:r>
        <w:rPr>
          <w:spacing w:val="-1"/>
        </w:rPr>
        <w:t>Vows</w:t>
      </w:r>
      <w:r>
        <w:t xml:space="preserve"> of</w:t>
      </w:r>
      <w:r>
        <w:rPr>
          <w:spacing w:val="-1"/>
        </w:rPr>
        <w:t xml:space="preserve"> self-punishment</w:t>
      </w:r>
      <w:r>
        <w:t xml:space="preserve"> </w:t>
      </w:r>
      <w:r>
        <w:rPr>
          <w:spacing w:val="-1"/>
        </w:rPr>
        <w:t>can</w:t>
      </w:r>
      <w:r>
        <w:rPr>
          <w:spacing w:val="-2"/>
        </w:rPr>
        <w:t xml:space="preserve"> </w:t>
      </w:r>
      <w:r>
        <w:rPr>
          <w:spacing w:val="-1"/>
        </w:rPr>
        <w:t>cause</w:t>
      </w:r>
      <w:r>
        <w:rPr>
          <w:spacing w:val="1"/>
        </w:rPr>
        <w:t xml:space="preserve"> </w:t>
      </w:r>
      <w:r>
        <w:rPr>
          <w:spacing w:val="-1"/>
        </w:rPr>
        <w:t>you</w:t>
      </w:r>
      <w:r>
        <w:rPr>
          <w:spacing w:val="-2"/>
        </w:rPr>
        <w:t xml:space="preserve"> </w:t>
      </w:r>
      <w:r>
        <w:t xml:space="preserve">to </w:t>
      </w:r>
      <w:r>
        <w:rPr>
          <w:spacing w:val="-1"/>
        </w:rPr>
        <w:t>subconsciously</w:t>
      </w:r>
      <w:r>
        <w:rPr>
          <w:spacing w:val="-2"/>
        </w:rPr>
        <w:t xml:space="preserve"> </w:t>
      </w:r>
      <w:r>
        <w:rPr>
          <w:spacing w:val="-1"/>
        </w:rPr>
        <w:t>create</w:t>
      </w:r>
      <w:r>
        <w:rPr>
          <w:spacing w:val="33"/>
        </w:rPr>
        <w:t xml:space="preserve"> </w:t>
      </w:r>
      <w:r>
        <w:rPr>
          <w:spacing w:val="-1"/>
        </w:rPr>
        <w:t>pain</w:t>
      </w:r>
      <w:r>
        <w:rPr>
          <w:spacing w:val="-2"/>
        </w:rPr>
        <w:t xml:space="preserve"> </w:t>
      </w:r>
      <w:r>
        <w:t>and</w:t>
      </w:r>
      <w:r>
        <w:rPr>
          <w:spacing w:val="-2"/>
        </w:rPr>
        <w:t xml:space="preserve"> </w:t>
      </w:r>
      <w:r>
        <w:rPr>
          <w:spacing w:val="-1"/>
        </w:rPr>
        <w:t xml:space="preserve">chaos in </w:t>
      </w:r>
      <w:r>
        <w:rPr>
          <w:spacing w:val="-2"/>
        </w:rPr>
        <w:t>your</w:t>
      </w:r>
      <w:r>
        <w:rPr>
          <w:spacing w:val="1"/>
        </w:rPr>
        <w:t xml:space="preserve"> </w:t>
      </w:r>
      <w:r>
        <w:rPr>
          <w:spacing w:val="-1"/>
        </w:rPr>
        <w:t>life and</w:t>
      </w:r>
      <w:r>
        <w:rPr>
          <w:spacing w:val="-2"/>
        </w:rPr>
        <w:t xml:space="preserve"> </w:t>
      </w:r>
      <w:r>
        <w:rPr>
          <w:spacing w:val="-1"/>
        </w:rPr>
        <w:t>can also cause</w:t>
      </w:r>
      <w:r>
        <w:rPr>
          <w:spacing w:val="1"/>
        </w:rPr>
        <w:t xml:space="preserve"> </w:t>
      </w:r>
      <w:r>
        <w:rPr>
          <w:spacing w:val="-1"/>
        </w:rPr>
        <w:t>diseases</w:t>
      </w:r>
      <w:r>
        <w:rPr>
          <w:spacing w:val="-2"/>
        </w:rPr>
        <w:t xml:space="preserve"> </w:t>
      </w:r>
      <w:r>
        <w:rPr>
          <w:spacing w:val="-1"/>
        </w:rPr>
        <w:t>and</w:t>
      </w:r>
      <w:r>
        <w:rPr>
          <w:spacing w:val="36"/>
        </w:rPr>
        <w:t xml:space="preserve"> </w:t>
      </w:r>
      <w:r>
        <w:rPr>
          <w:spacing w:val="-2"/>
        </w:rPr>
        <w:t>accidents.</w:t>
      </w:r>
    </w:p>
    <w:p w:rsidR="00743C02" w:rsidRDefault="001F2438">
      <w:pPr>
        <w:pStyle w:val="Corpodetexto"/>
        <w:spacing w:before="120"/>
      </w:pPr>
      <w:r>
        <w:rPr>
          <w:spacing w:val="-1"/>
        </w:rPr>
        <w:t>These</w:t>
      </w:r>
      <w:r>
        <w:rPr>
          <w:spacing w:val="1"/>
        </w:rPr>
        <w:t xml:space="preserve"> </w:t>
      </w:r>
      <w:r>
        <w:rPr>
          <w:spacing w:val="-2"/>
        </w:rPr>
        <w:t>vows</w:t>
      </w:r>
      <w:r>
        <w:rPr>
          <w:spacing w:val="1"/>
        </w:rPr>
        <w:t xml:space="preserve"> </w:t>
      </w:r>
      <w:r>
        <w:t xml:space="preserve">can </w:t>
      </w:r>
      <w:r>
        <w:rPr>
          <w:spacing w:val="-1"/>
        </w:rPr>
        <w:t>be</w:t>
      </w:r>
      <w:r>
        <w:t xml:space="preserve"> </w:t>
      </w:r>
      <w:r>
        <w:rPr>
          <w:spacing w:val="-1"/>
        </w:rPr>
        <w:t>removed.</w:t>
      </w:r>
    </w:p>
    <w:p w:rsidR="00743C02" w:rsidRDefault="001F2438">
      <w:pPr>
        <w:pStyle w:val="Corpodetexto"/>
        <w:ind w:right="136"/>
      </w:pPr>
      <w:r>
        <w:rPr>
          <w:spacing w:val="-1"/>
        </w:rPr>
        <w:t>It</w:t>
      </w:r>
      <w:r>
        <w:rPr>
          <w:spacing w:val="2"/>
        </w:rPr>
        <w:t xml:space="preserve"> </w:t>
      </w:r>
      <w:r>
        <w:rPr>
          <w:spacing w:val="-1"/>
        </w:rPr>
        <w:t>needs an Ancient Advanced Synthesis of</w:t>
      </w:r>
      <w:r>
        <w:t xml:space="preserve"> </w:t>
      </w:r>
      <w:r>
        <w:rPr>
          <w:spacing w:val="-1"/>
        </w:rPr>
        <w:t>Effective</w:t>
      </w:r>
      <w:r>
        <w:t xml:space="preserve"> </w:t>
      </w:r>
      <w:r>
        <w:rPr>
          <w:spacing w:val="-1"/>
        </w:rPr>
        <w:t xml:space="preserve">Techniques </w:t>
      </w:r>
      <w:r>
        <w:t>to</w:t>
      </w:r>
      <w:r>
        <w:rPr>
          <w:spacing w:val="25"/>
        </w:rPr>
        <w:t xml:space="preserve"> </w:t>
      </w:r>
      <w:r>
        <w:rPr>
          <w:spacing w:val="-1"/>
        </w:rPr>
        <w:t>show</w:t>
      </w:r>
      <w:r>
        <w:rPr>
          <w:spacing w:val="-2"/>
        </w:rPr>
        <w:t xml:space="preserve"> </w:t>
      </w:r>
      <w:r>
        <w:rPr>
          <w:spacing w:val="-1"/>
        </w:rPr>
        <w:t>you</w:t>
      </w:r>
      <w:r>
        <w:rPr>
          <w:spacing w:val="-2"/>
        </w:rPr>
        <w:t xml:space="preserve"> </w:t>
      </w:r>
      <w:r>
        <w:rPr>
          <w:spacing w:val="-1"/>
        </w:rPr>
        <w:t>how</w:t>
      </w:r>
      <w:r>
        <w:rPr>
          <w:spacing w:val="-2"/>
        </w:rPr>
        <w:t xml:space="preserve"> </w:t>
      </w:r>
      <w:r>
        <w:t>to</w:t>
      </w:r>
      <w:r>
        <w:rPr>
          <w:spacing w:val="-1"/>
        </w:rPr>
        <w:t xml:space="preserve"> clear</w:t>
      </w:r>
      <w:r>
        <w:rPr>
          <w:spacing w:val="1"/>
        </w:rPr>
        <w:t xml:space="preserve"> </w:t>
      </w:r>
      <w:r>
        <w:rPr>
          <w:spacing w:val="-1"/>
        </w:rPr>
        <w:t>your</w:t>
      </w:r>
      <w:r>
        <w:rPr>
          <w:spacing w:val="1"/>
        </w:rPr>
        <w:t xml:space="preserve"> </w:t>
      </w:r>
      <w:r>
        <w:rPr>
          <w:spacing w:val="-1"/>
        </w:rPr>
        <w:t>subconscious</w:t>
      </w:r>
      <w:r>
        <w:rPr>
          <w:spacing w:val="1"/>
        </w:rPr>
        <w:t xml:space="preserve"> </w:t>
      </w:r>
      <w:r>
        <w:rPr>
          <w:spacing w:val="-1"/>
        </w:rPr>
        <w:t>mind</w:t>
      </w:r>
      <w:r>
        <w:t xml:space="preserve"> of</w:t>
      </w:r>
      <w:r>
        <w:rPr>
          <w:spacing w:val="-1"/>
        </w:rPr>
        <w:t xml:space="preserve"> </w:t>
      </w:r>
      <w:r>
        <w:rPr>
          <w:spacing w:val="-2"/>
        </w:rPr>
        <w:t>vows</w:t>
      </w:r>
      <w:r>
        <w:t xml:space="preserve"> to</w:t>
      </w:r>
      <w:r>
        <w:rPr>
          <w:spacing w:val="-1"/>
        </w:rPr>
        <w:t xml:space="preserve"> </w:t>
      </w:r>
      <w:r>
        <w:rPr>
          <w:spacing w:val="-2"/>
        </w:rPr>
        <w:t>be</w:t>
      </w:r>
      <w:r>
        <w:rPr>
          <w:spacing w:val="33"/>
        </w:rPr>
        <w:t xml:space="preserve"> </w:t>
      </w:r>
      <w:r>
        <w:rPr>
          <w:spacing w:val="-1"/>
        </w:rPr>
        <w:t>removed</w:t>
      </w:r>
      <w:r>
        <w:t xml:space="preserve"> </w:t>
      </w:r>
      <w:r>
        <w:rPr>
          <w:spacing w:val="-1"/>
        </w:rPr>
        <w:t>from your</w:t>
      </w:r>
      <w:r>
        <w:rPr>
          <w:spacing w:val="1"/>
        </w:rPr>
        <w:t xml:space="preserve"> </w:t>
      </w:r>
      <w:r>
        <w:rPr>
          <w:spacing w:val="-1"/>
        </w:rPr>
        <w:t>subconscious,</w:t>
      </w:r>
      <w:r>
        <w:t xml:space="preserve"> </w:t>
      </w:r>
      <w:r>
        <w:rPr>
          <w:spacing w:val="-1"/>
        </w:rPr>
        <w:t>also known</w:t>
      </w:r>
      <w:r>
        <w:t xml:space="preserve"> </w:t>
      </w:r>
      <w:r>
        <w:rPr>
          <w:spacing w:val="-1"/>
        </w:rPr>
        <w:t>as</w:t>
      </w:r>
      <w:r>
        <w:rPr>
          <w:spacing w:val="-3"/>
        </w:rPr>
        <w:t xml:space="preserve"> </w:t>
      </w:r>
      <w:r>
        <w:rPr>
          <w:spacing w:val="-1"/>
        </w:rPr>
        <w:t>the</w:t>
      </w:r>
      <w:r>
        <w:t xml:space="preserve"> </w:t>
      </w:r>
      <w:r>
        <w:rPr>
          <w:spacing w:val="-1"/>
        </w:rPr>
        <w:t>Akashic</w:t>
      </w:r>
      <w:r>
        <w:rPr>
          <w:spacing w:val="30"/>
        </w:rPr>
        <w:t xml:space="preserve"> </w:t>
      </w:r>
      <w:r>
        <w:rPr>
          <w:spacing w:val="-1"/>
        </w:rPr>
        <w:t>Records, or the</w:t>
      </w:r>
      <w:r>
        <w:t xml:space="preserve"> </w:t>
      </w:r>
      <w:r>
        <w:rPr>
          <w:spacing w:val="-1"/>
        </w:rPr>
        <w:t xml:space="preserve">records </w:t>
      </w:r>
      <w:r>
        <w:t xml:space="preserve">of </w:t>
      </w:r>
      <w:r>
        <w:rPr>
          <w:spacing w:val="-1"/>
        </w:rPr>
        <w:t>your</w:t>
      </w:r>
      <w:r>
        <w:rPr>
          <w:spacing w:val="1"/>
        </w:rPr>
        <w:t xml:space="preserve"> </w:t>
      </w:r>
      <w:r>
        <w:rPr>
          <w:spacing w:val="-1"/>
        </w:rPr>
        <w:t xml:space="preserve">past-lives </w:t>
      </w:r>
      <w:r>
        <w:t>and</w:t>
      </w:r>
      <w:r>
        <w:rPr>
          <w:spacing w:val="-2"/>
        </w:rPr>
        <w:t xml:space="preserve"> </w:t>
      </w:r>
      <w:r>
        <w:rPr>
          <w:spacing w:val="-1"/>
        </w:rPr>
        <w:t>memories</w:t>
      </w:r>
      <w:r>
        <w:t xml:space="preserve"> </w:t>
      </w:r>
      <w:r>
        <w:rPr>
          <w:spacing w:val="-1"/>
        </w:rPr>
        <w:t xml:space="preserve">using </w:t>
      </w:r>
      <w:r>
        <w:t>a</w:t>
      </w:r>
      <w:r>
        <w:rPr>
          <w:spacing w:val="51"/>
        </w:rPr>
        <w:t xml:space="preserve"> </w:t>
      </w:r>
      <w:r>
        <w:rPr>
          <w:spacing w:val="-1"/>
        </w:rPr>
        <w:t>time</w:t>
      </w:r>
      <w:r>
        <w:rPr>
          <w:spacing w:val="1"/>
        </w:rPr>
        <w:t xml:space="preserve"> </w:t>
      </w:r>
      <w:r>
        <w:rPr>
          <w:spacing w:val="-1"/>
        </w:rPr>
        <w:t>line.</w:t>
      </w:r>
      <w:r>
        <w:t xml:space="preserve"> </w:t>
      </w:r>
      <w:r>
        <w:rPr>
          <w:spacing w:val="-1"/>
        </w:rPr>
        <w:t xml:space="preserve">In </w:t>
      </w:r>
      <w:r>
        <w:t xml:space="preserve">a </w:t>
      </w:r>
      <w:r>
        <w:rPr>
          <w:spacing w:val="-1"/>
        </w:rPr>
        <w:t xml:space="preserve">matter </w:t>
      </w:r>
      <w:r>
        <w:t>of</w:t>
      </w:r>
      <w:r>
        <w:rPr>
          <w:spacing w:val="-1"/>
        </w:rPr>
        <w:t xml:space="preserve"> </w:t>
      </w:r>
      <w:r>
        <w:t xml:space="preserve">a </w:t>
      </w:r>
      <w:r>
        <w:rPr>
          <w:spacing w:val="-1"/>
        </w:rPr>
        <w:t>few</w:t>
      </w:r>
      <w:r>
        <w:rPr>
          <w:spacing w:val="-3"/>
        </w:rPr>
        <w:t xml:space="preserve"> </w:t>
      </w:r>
      <w:r>
        <w:rPr>
          <w:spacing w:val="-1"/>
        </w:rPr>
        <w:t>seconds, they</w:t>
      </w:r>
      <w:r>
        <w:rPr>
          <w:spacing w:val="-2"/>
        </w:rPr>
        <w:t xml:space="preserve"> </w:t>
      </w:r>
      <w:r>
        <w:t>are</w:t>
      </w:r>
      <w:r>
        <w:rPr>
          <w:spacing w:val="-1"/>
        </w:rPr>
        <w:t xml:space="preserve"> removed </w:t>
      </w:r>
      <w:r>
        <w:t>as</w:t>
      </w:r>
      <w:r>
        <w:rPr>
          <w:spacing w:val="-3"/>
        </w:rPr>
        <w:t xml:space="preserve"> </w:t>
      </w:r>
      <w:r>
        <w:rPr>
          <w:spacing w:val="-1"/>
        </w:rPr>
        <w:t>though</w:t>
      </w:r>
    </w:p>
    <w:p w:rsidR="00743C02" w:rsidRDefault="00743C02">
      <w:pPr>
        <w:sectPr w:rsidR="00743C02">
          <w:pgSz w:w="8640" w:h="12960"/>
          <w:pgMar w:top="960" w:right="960" w:bottom="900" w:left="900" w:header="0" w:footer="710" w:gutter="0"/>
          <w:cols w:space="720"/>
        </w:sectPr>
      </w:pPr>
    </w:p>
    <w:p w:rsidR="00743C02" w:rsidRDefault="00743C02">
      <w:pPr>
        <w:spacing w:before="6"/>
        <w:rPr>
          <w:rFonts w:ascii="Lucida Sans" w:eastAsia="Lucida Sans" w:hAnsi="Lucida Sans" w:cs="Lucida Sans"/>
          <w:sz w:val="7"/>
          <w:szCs w:val="7"/>
        </w:rPr>
      </w:pPr>
    </w:p>
    <w:p w:rsidR="00743C02" w:rsidRDefault="001F2438">
      <w:pPr>
        <w:spacing w:line="200" w:lineRule="atLeast"/>
        <w:ind w:left="138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589574" cy="4730496"/>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43" cstate="print"/>
                    <a:stretch>
                      <a:fillRect/>
                    </a:stretch>
                  </pic:blipFill>
                  <pic:spPr>
                    <a:xfrm>
                      <a:off x="0" y="0"/>
                      <a:ext cx="2589574" cy="4730496"/>
                    </a:xfrm>
                    <a:prstGeom prst="rect">
                      <a:avLst/>
                    </a:prstGeom>
                  </pic:spPr>
                </pic:pic>
              </a:graphicData>
            </a:graphic>
          </wp:inline>
        </w:drawing>
      </w:r>
    </w:p>
    <w:p w:rsidR="00743C02" w:rsidRDefault="001F2438">
      <w:pPr>
        <w:pStyle w:val="Corpodetexto"/>
        <w:spacing w:before="98"/>
      </w:pPr>
      <w:r>
        <w:rPr>
          <w:spacing w:val="-1"/>
        </w:rPr>
        <w:t>they</w:t>
      </w:r>
      <w:r>
        <w:rPr>
          <w:spacing w:val="-2"/>
        </w:rPr>
        <w:t xml:space="preserve"> </w:t>
      </w:r>
      <w:r>
        <w:rPr>
          <w:spacing w:val="-1"/>
        </w:rPr>
        <w:t>never existed at all.</w:t>
      </w:r>
    </w:p>
    <w:p w:rsidR="00743C02" w:rsidRDefault="001F2438">
      <w:pPr>
        <w:pStyle w:val="Corpodetexto"/>
        <w:spacing w:before="120"/>
        <w:ind w:right="131"/>
      </w:pPr>
      <w:r>
        <w:rPr>
          <w:spacing w:val="-1"/>
        </w:rPr>
        <w:t>Then</w:t>
      </w:r>
      <w:r>
        <w:t xml:space="preserve"> </w:t>
      </w:r>
      <w:r>
        <w:rPr>
          <w:spacing w:val="-2"/>
        </w:rPr>
        <w:t>we</w:t>
      </w:r>
      <w:r>
        <w:rPr>
          <w:spacing w:val="1"/>
        </w:rPr>
        <w:t xml:space="preserve"> </w:t>
      </w:r>
      <w:r>
        <w:t>can</w:t>
      </w:r>
      <w:r>
        <w:rPr>
          <w:spacing w:val="-1"/>
        </w:rPr>
        <w:t xml:space="preserve"> comfortably</w:t>
      </w:r>
      <w:r>
        <w:rPr>
          <w:spacing w:val="-2"/>
        </w:rPr>
        <w:t xml:space="preserve"> </w:t>
      </w:r>
      <w:r>
        <w:rPr>
          <w:spacing w:val="-1"/>
        </w:rPr>
        <w:t>destroy</w:t>
      </w:r>
      <w:r>
        <w:rPr>
          <w:spacing w:val="-3"/>
        </w:rPr>
        <w:t xml:space="preserve"> </w:t>
      </w:r>
      <w:r>
        <w:t>these</w:t>
      </w:r>
      <w:r>
        <w:rPr>
          <w:spacing w:val="-1"/>
        </w:rPr>
        <w:t xml:space="preserve"> negative thoughtforms</w:t>
      </w:r>
      <w:r>
        <w:t xml:space="preserve"> in</w:t>
      </w:r>
      <w:r>
        <w:rPr>
          <w:spacing w:val="43"/>
        </w:rPr>
        <w:t xml:space="preserve"> </w:t>
      </w:r>
      <w:r>
        <w:rPr>
          <w:spacing w:val="-1"/>
        </w:rPr>
        <w:t>our</w:t>
      </w:r>
      <w:r>
        <w:t xml:space="preserve"> </w:t>
      </w:r>
      <w:r>
        <w:rPr>
          <w:spacing w:val="-1"/>
        </w:rPr>
        <w:t>lives.</w:t>
      </w:r>
    </w:p>
    <w:p w:rsidR="00743C02" w:rsidRDefault="001F2438">
      <w:pPr>
        <w:pStyle w:val="Corpodetexto"/>
        <w:ind w:right="131"/>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7"/>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743C02" w:rsidRDefault="00743C02">
      <w:pPr>
        <w:sectPr w:rsidR="00743C02">
          <w:pgSz w:w="8640" w:h="12960"/>
          <w:pgMar w:top="920" w:right="1000" w:bottom="900" w:left="900" w:header="0" w:footer="710" w:gutter="0"/>
          <w:cols w:space="720"/>
        </w:sectPr>
      </w:pPr>
    </w:p>
    <w:p w:rsidR="00743C02" w:rsidRDefault="001F2438">
      <w:pPr>
        <w:pStyle w:val="Corpodetexto"/>
        <w:spacing w:before="50"/>
        <w:ind w:right="153"/>
      </w:pPr>
      <w:r>
        <w:rPr>
          <w:spacing w:val="-1"/>
        </w:rPr>
        <w:lastRenderedPageBreak/>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 xml:space="preserve">Process. </w:t>
      </w:r>
      <w:r>
        <w:rPr>
          <w:spacing w:val="-2"/>
        </w:rPr>
        <w:t>Karma</w:t>
      </w:r>
      <w:r>
        <w:t xml:space="preserve"> </w:t>
      </w:r>
      <w:r>
        <w:rPr>
          <w:spacing w:val="-1"/>
        </w:rPr>
        <w:t>Cleaning</w:t>
      </w:r>
      <w:r>
        <w:rPr>
          <w:spacing w:val="1"/>
        </w:rPr>
        <w:t xml:space="preserve"> </w:t>
      </w:r>
      <w:r>
        <w:rPr>
          <w:spacing w:val="-1"/>
        </w:rPr>
        <w:t>Process, Learning</w:t>
      </w:r>
      <w:r>
        <w:t xml:space="preserve"> how</w:t>
      </w:r>
      <w:r>
        <w:rPr>
          <w:spacing w:val="-3"/>
        </w:rPr>
        <w:t xml:space="preserve"> </w:t>
      </w:r>
      <w:r>
        <w:t>to</w:t>
      </w:r>
      <w:r>
        <w:rPr>
          <w:spacing w:val="-1"/>
        </w:rPr>
        <w:t xml:space="preserve"> clean</w:t>
      </w:r>
      <w:r>
        <w:t xml:space="preserve"> </w:t>
      </w:r>
      <w:r>
        <w:rPr>
          <w:spacing w:val="-2"/>
        </w:rPr>
        <w:t>The</w:t>
      </w:r>
      <w:r>
        <w:rPr>
          <w:spacing w:val="-1"/>
        </w:rPr>
        <w:t xml:space="preserve"> Karma</w:t>
      </w:r>
      <w:r>
        <w:rPr>
          <w:spacing w:val="61"/>
        </w:rPr>
        <w:t xml:space="preserve"> </w:t>
      </w:r>
      <w:r>
        <w:rPr>
          <w:spacing w:val="-1"/>
        </w:rPr>
        <w:t>From Past</w:t>
      </w:r>
      <w:r>
        <w:t xml:space="preserve"> </w:t>
      </w:r>
      <w:r>
        <w:rPr>
          <w:spacing w:val="-1"/>
        </w:rPr>
        <w:t>Lives,</w:t>
      </w:r>
      <w:r>
        <w:t xml:space="preserve"> </w:t>
      </w:r>
      <w:r>
        <w:rPr>
          <w:spacing w:val="-1"/>
        </w:rPr>
        <w:t>Future</w:t>
      </w:r>
      <w:r>
        <w:t xml:space="preserve"> </w:t>
      </w:r>
      <w:r>
        <w:rPr>
          <w:spacing w:val="-1"/>
        </w:rPr>
        <w:t>Life,</w:t>
      </w:r>
      <w:r>
        <w:t xml:space="preserve"> </w:t>
      </w:r>
      <w:r>
        <w:rPr>
          <w:spacing w:val="-1"/>
        </w:rPr>
        <w:t>Future</w:t>
      </w:r>
      <w:r>
        <w:t xml:space="preserve"> </w:t>
      </w:r>
      <w:r>
        <w:rPr>
          <w:spacing w:val="-1"/>
        </w:rPr>
        <w:t>Lifetimes,</w:t>
      </w:r>
      <w:r>
        <w:t xml:space="preserve"> </w:t>
      </w:r>
      <w:r>
        <w:rPr>
          <w:spacing w:val="-1"/>
        </w:rPr>
        <w:t>Integrating</w:t>
      </w:r>
      <w:r>
        <w:rPr>
          <w:spacing w:val="1"/>
        </w:rPr>
        <w:t xml:space="preserve"> </w:t>
      </w:r>
      <w:r>
        <w:rPr>
          <w:spacing w:val="-1"/>
        </w:rPr>
        <w:t>Soul</w:t>
      </w:r>
      <w:r>
        <w:rPr>
          <w:spacing w:val="28"/>
        </w:rPr>
        <w:t xml:space="preserve"> </w:t>
      </w:r>
      <w:r>
        <w:rPr>
          <w:spacing w:val="-1"/>
        </w:rPr>
        <w:t>Fragmentation And</w:t>
      </w:r>
      <w:r>
        <w:t xml:space="preserve"> </w:t>
      </w:r>
      <w:r>
        <w:rPr>
          <w:spacing w:val="-1"/>
        </w:rPr>
        <w:t>Retrieval 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29"/>
        </w:rPr>
        <w:t xml:space="preserve"> </w:t>
      </w:r>
      <w:r>
        <w:rPr>
          <w:spacing w:val="-1"/>
        </w:rPr>
        <w:t>Personalites, Life</w:t>
      </w:r>
      <w:r>
        <w:rPr>
          <w:spacing w:val="1"/>
        </w:rPr>
        <w:t xml:space="preserve"> </w:t>
      </w:r>
      <w:r>
        <w:rPr>
          <w:spacing w:val="-1"/>
        </w:rPr>
        <w:t>Destroying</w:t>
      </w:r>
      <w:r>
        <w:t xml:space="preserve"> </w:t>
      </w:r>
      <w:r>
        <w:rPr>
          <w:spacing w:val="-1"/>
        </w:rPr>
        <w:t>Strategies, The Aloof,</w:t>
      </w:r>
      <w:r>
        <w:t xml:space="preserve"> </w:t>
      </w:r>
      <w:r>
        <w:rPr>
          <w:spacing w:val="-1"/>
        </w:rPr>
        <w:t>The</w:t>
      </w:r>
      <w:r>
        <w:t xml:space="preserve"> </w:t>
      </w:r>
      <w:r>
        <w:rPr>
          <w:spacing w:val="37"/>
        </w:rPr>
        <w:t xml:space="preserve"> </w:t>
      </w:r>
      <w:r>
        <w:rPr>
          <w:spacing w:val="-1"/>
        </w:rPr>
        <w:t>Interrogator,</w:t>
      </w:r>
      <w:r>
        <w:rPr>
          <w:spacing w:val="1"/>
        </w:rPr>
        <w:t xml:space="preserve"> </w:t>
      </w:r>
      <w:r>
        <w:rPr>
          <w:spacing w:val="-1"/>
        </w:rPr>
        <w:t>The</w:t>
      </w:r>
      <w:r>
        <w:rPr>
          <w:spacing w:val="1"/>
        </w:rPr>
        <w:t xml:space="preserve"> </w:t>
      </w:r>
      <w:r>
        <w:rPr>
          <w:spacing w:val="-1"/>
        </w:rPr>
        <w:t>Violator,</w:t>
      </w:r>
      <w:r>
        <w:t xml:space="preserve"> </w:t>
      </w:r>
      <w:r>
        <w:rPr>
          <w:spacing w:val="-1"/>
        </w:rPr>
        <w:t>The</w:t>
      </w:r>
      <w:r>
        <w:t xml:space="preserve"> </w:t>
      </w:r>
      <w:r>
        <w:rPr>
          <w:spacing w:val="-1"/>
        </w:rPr>
        <w:t>Selfish</w:t>
      </w:r>
      <w:r>
        <w:rPr>
          <w:spacing w:val="-2"/>
        </w:rPr>
        <w:t xml:space="preserve"> </w:t>
      </w:r>
      <w:r>
        <w:rPr>
          <w:spacing w:val="-1"/>
        </w:rPr>
        <w:t>Competitive</w:t>
      </w:r>
      <w:r>
        <w:rPr>
          <w:spacing w:val="1"/>
        </w:rPr>
        <w:t xml:space="preserve"> </w:t>
      </w:r>
      <w:r>
        <w:rPr>
          <w:spacing w:val="-1"/>
        </w:rPr>
        <w:t>Star,</w:t>
      </w:r>
      <w:r>
        <w:t xml:space="preserve"> </w:t>
      </w:r>
      <w:r>
        <w:rPr>
          <w:spacing w:val="-1"/>
        </w:rPr>
        <w:t>The</w:t>
      </w:r>
      <w:r>
        <w:t xml:space="preserve"> </w:t>
      </w:r>
      <w:r>
        <w:rPr>
          <w:spacing w:val="-2"/>
        </w:rPr>
        <w:t>Vamp</w:t>
      </w:r>
      <w:r>
        <w:rPr>
          <w:spacing w:val="21"/>
        </w:rPr>
        <w:t xml:space="preserve"> </w:t>
      </w:r>
      <w:r>
        <w:t xml:space="preserve">Or </w:t>
      </w:r>
      <w:r>
        <w:rPr>
          <w:spacing w:val="-1"/>
        </w:rPr>
        <w:t>Don Juan,</w:t>
      </w:r>
      <w:r>
        <w:t xml:space="preserve"> </w:t>
      </w:r>
      <w:r>
        <w:rPr>
          <w:spacing w:val="-1"/>
        </w:rPr>
        <w:t>The</w:t>
      </w:r>
      <w:r>
        <w:t xml:space="preserve"> </w:t>
      </w:r>
      <w:r>
        <w:rPr>
          <w:spacing w:val="-1"/>
        </w:rPr>
        <w:t>Pleaser, The</w:t>
      </w:r>
      <w:r>
        <w:t xml:space="preserve"> </w:t>
      </w:r>
      <w:r>
        <w:rPr>
          <w:spacing w:val="-1"/>
        </w:rPr>
        <w:t>Blamer, The Critic,</w:t>
      </w:r>
      <w:r>
        <w:rPr>
          <w:spacing w:val="-2"/>
        </w:rPr>
        <w:t xml:space="preserve"> </w:t>
      </w:r>
      <w:r>
        <w:rPr>
          <w:spacing w:val="-1"/>
        </w:rPr>
        <w:t>The</w:t>
      </w:r>
      <w:r>
        <w:t xml:space="preserve"> </w:t>
      </w:r>
      <w:r>
        <w:rPr>
          <w:spacing w:val="-1"/>
        </w:rPr>
        <w:t>King, The</w:t>
      </w:r>
      <w:r>
        <w:t xml:space="preserve"> </w:t>
      </w:r>
      <w:r>
        <w:rPr>
          <w:spacing w:val="-1"/>
        </w:rPr>
        <w:t>Self</w:t>
      </w:r>
      <w:r>
        <w:rPr>
          <w:spacing w:val="43"/>
        </w:rPr>
        <w:t xml:space="preserve"> </w:t>
      </w:r>
      <w:r>
        <w:rPr>
          <w:spacing w:val="-1"/>
        </w:rPr>
        <w:t>Destructor,</w:t>
      </w:r>
      <w:r>
        <w:rPr>
          <w:spacing w:val="-2"/>
        </w:rPr>
        <w:t xml:space="preserve"> </w:t>
      </w:r>
      <w:r>
        <w:rPr>
          <w:spacing w:val="-1"/>
        </w:rPr>
        <w:t>All</w:t>
      </w:r>
      <w:r>
        <w:t xml:space="preserve"> </w:t>
      </w:r>
      <w:r>
        <w:rPr>
          <w:spacing w:val="-1"/>
        </w:rPr>
        <w:t>The</w:t>
      </w:r>
      <w:r>
        <w:t xml:space="preserve"> </w:t>
      </w:r>
      <w:r>
        <w:rPr>
          <w:spacing w:val="-1"/>
        </w:rPr>
        <w:t>Destructive</w:t>
      </w:r>
      <w:r>
        <w:t xml:space="preserve"> </w:t>
      </w:r>
      <w:r>
        <w:rPr>
          <w:spacing w:val="-1"/>
        </w:rPr>
        <w:t>Vows</w:t>
      </w:r>
      <w:r>
        <w:t xml:space="preserve"> </w:t>
      </w:r>
      <w:r>
        <w:rPr>
          <w:spacing w:val="-1"/>
        </w:rPr>
        <w:t>From</w:t>
      </w:r>
      <w:r>
        <w:rPr>
          <w:spacing w:val="-2"/>
        </w:rPr>
        <w:t xml:space="preserve"> </w:t>
      </w:r>
      <w:r>
        <w:rPr>
          <w:spacing w:val="-1"/>
        </w:rPr>
        <w:t>This</w:t>
      </w:r>
      <w:r>
        <w:rPr>
          <w:spacing w:val="1"/>
        </w:rPr>
        <w:t xml:space="preserve"> </w:t>
      </w:r>
      <w:r>
        <w:rPr>
          <w:spacing w:val="-1"/>
        </w:rPr>
        <w:t>And</w:t>
      </w:r>
      <w:r>
        <w:t xml:space="preserve"> </w:t>
      </w:r>
      <w:r>
        <w:rPr>
          <w:spacing w:val="-1"/>
        </w:rPr>
        <w:t>Past</w:t>
      </w:r>
      <w:r>
        <w:rPr>
          <w:spacing w:val="2"/>
        </w:rPr>
        <w:t xml:space="preserve"> </w:t>
      </w:r>
      <w:r>
        <w:rPr>
          <w:spacing w:val="-1"/>
        </w:rPr>
        <w:t>Lifetimes,.</w:t>
      </w:r>
    </w:p>
    <w:p w:rsidR="00743C02" w:rsidRDefault="001F2438">
      <w:pPr>
        <w:pStyle w:val="Corpodetexto"/>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p>
    <w:p w:rsidR="00743C02" w:rsidRDefault="001F2438">
      <w:pPr>
        <w:pStyle w:val="Corpodetexto"/>
        <w:ind w:right="135"/>
      </w:pPr>
      <w:r>
        <w:rPr>
          <w:spacing w:val="-1"/>
        </w:rPr>
        <w:t>Please</w:t>
      </w:r>
      <w:r>
        <w:rPr>
          <w:spacing w:val="1"/>
        </w:rPr>
        <w:t xml:space="preserve"> </w:t>
      </w:r>
      <w:r>
        <w:rPr>
          <w:spacing w:val="-1"/>
        </w:rPr>
        <w:t>do</w:t>
      </w:r>
      <w:r>
        <w:rPr>
          <w:spacing w:val="-2"/>
        </w:rPr>
        <w:t xml:space="preserve"> </w:t>
      </w:r>
      <w:r>
        <w:rPr>
          <w:spacing w:val="-1"/>
        </w:rPr>
        <w:t>not</w:t>
      </w:r>
      <w:r>
        <w:t xml:space="preserve"> </w:t>
      </w:r>
      <w:r>
        <w:rPr>
          <w:spacing w:val="-2"/>
        </w:rPr>
        <w:t>just</w:t>
      </w:r>
      <w:r>
        <w:t xml:space="preserve"> </w:t>
      </w:r>
      <w:r>
        <w:rPr>
          <w:spacing w:val="-1"/>
        </w:rPr>
        <w:t>accept</w:t>
      </w:r>
      <w:r>
        <w:rPr>
          <w:spacing w:val="1"/>
        </w:rPr>
        <w:t xml:space="preserve"> </w:t>
      </w:r>
      <w:r>
        <w:rPr>
          <w:spacing w:val="-2"/>
        </w:rPr>
        <w:t>what</w:t>
      </w:r>
      <w:r>
        <w:rPr>
          <w:spacing w:val="2"/>
        </w:rPr>
        <w:t xml:space="preserve"> </w:t>
      </w:r>
      <w:r>
        <w:rPr>
          <w:spacing w:val="-1"/>
        </w:rPr>
        <w:t>is</w:t>
      </w:r>
      <w:r>
        <w:t xml:space="preserve"> </w:t>
      </w:r>
      <w:r>
        <w:rPr>
          <w:spacing w:val="-1"/>
        </w:rPr>
        <w:t>said</w:t>
      </w:r>
      <w:r>
        <w:t xml:space="preserve"> </w:t>
      </w:r>
      <w:r>
        <w:rPr>
          <w:spacing w:val="-1"/>
        </w:rPr>
        <w:t>above.</w:t>
      </w:r>
      <w:r>
        <w:t xml:space="preserve"> </w:t>
      </w:r>
      <w:r>
        <w:rPr>
          <w:spacing w:val="-1"/>
        </w:rPr>
        <w:t>This</w:t>
      </w:r>
      <w:r>
        <w:t xml:space="preserve"> </w:t>
      </w:r>
      <w:r>
        <w:rPr>
          <w:spacing w:val="-1"/>
        </w:rPr>
        <w:t>is</w:t>
      </w:r>
      <w:r>
        <w:t xml:space="preserve"> </w:t>
      </w:r>
      <w:r>
        <w:rPr>
          <w:spacing w:val="-2"/>
        </w:rPr>
        <w:t xml:space="preserve">our </w:t>
      </w:r>
      <w:r>
        <w:rPr>
          <w:spacing w:val="-1"/>
        </w:rPr>
        <w:t>experience,</w:t>
      </w:r>
      <w:r>
        <w:rPr>
          <w:spacing w:val="55"/>
        </w:rPr>
        <w:t xml:space="preserve"> </w:t>
      </w:r>
      <w:r>
        <w:rPr>
          <w:spacing w:val="-2"/>
        </w:rPr>
        <w:t>but</w:t>
      </w:r>
      <w:r>
        <w:rPr>
          <w:spacing w:val="2"/>
        </w:rPr>
        <w:t xml:space="preserve"> </w:t>
      </w:r>
      <w:r>
        <w:rPr>
          <w:spacing w:val="-1"/>
        </w:rPr>
        <w:t>you will</w:t>
      </w:r>
      <w:r>
        <w:rPr>
          <w:spacing w:val="1"/>
        </w:rPr>
        <w:t xml:space="preserve"> </w:t>
      </w:r>
      <w:r>
        <w:rPr>
          <w:spacing w:val="-1"/>
        </w:rPr>
        <w:t>need</w:t>
      </w:r>
      <w:r>
        <w:rPr>
          <w:spacing w:val="-2"/>
        </w:rPr>
        <w:t xml:space="preserve"> </w:t>
      </w:r>
      <w:r>
        <w:rPr>
          <w:spacing w:val="-1"/>
        </w:rPr>
        <w:t>to</w:t>
      </w:r>
      <w:r>
        <w:t xml:space="preserve"> </w:t>
      </w:r>
      <w:r>
        <w:rPr>
          <w:spacing w:val="-1"/>
        </w:rPr>
        <w:t>look</w:t>
      </w:r>
      <w:r>
        <w:t xml:space="preserve"> </w:t>
      </w:r>
      <w:r>
        <w:rPr>
          <w:spacing w:val="-1"/>
        </w:rPr>
        <w:t>more</w:t>
      </w:r>
      <w:r>
        <w:t xml:space="preserve"> </w:t>
      </w:r>
      <w:r>
        <w:rPr>
          <w:spacing w:val="-1"/>
        </w:rPr>
        <w:t>deeply</w:t>
      </w:r>
      <w:r>
        <w:rPr>
          <w:spacing w:val="-2"/>
        </w:rPr>
        <w:t xml:space="preserve"> </w:t>
      </w:r>
      <w:r>
        <w:rPr>
          <w:spacing w:val="-1"/>
        </w:rPr>
        <w:t>into</w:t>
      </w:r>
      <w:r>
        <w:t xml:space="preserve"> </w:t>
      </w:r>
      <w:r>
        <w:rPr>
          <w:spacing w:val="-1"/>
        </w:rPr>
        <w:t>it</w:t>
      </w:r>
      <w:r>
        <w:t xml:space="preserve"> </w:t>
      </w:r>
      <w:r>
        <w:rPr>
          <w:spacing w:val="-1"/>
        </w:rPr>
        <w:t>for</w:t>
      </w:r>
      <w:r>
        <w:rPr>
          <w:spacing w:val="-2"/>
        </w:rPr>
        <w:t xml:space="preserve"> </w:t>
      </w:r>
      <w:r>
        <w:rPr>
          <w:spacing w:val="-1"/>
        </w:rPr>
        <w:t>yourself.</w:t>
      </w:r>
    </w:p>
    <w:p w:rsidR="00743C02" w:rsidRDefault="001F2438">
      <w:pPr>
        <w:pStyle w:val="Corpodetexto"/>
      </w:pPr>
      <w:r>
        <w:rPr>
          <w:spacing w:val="-1"/>
        </w:rPr>
        <w:t xml:space="preserve">Ponder </w:t>
      </w:r>
      <w:r>
        <w:t xml:space="preserve">on </w:t>
      </w:r>
      <w:r>
        <w:rPr>
          <w:spacing w:val="-1"/>
        </w:rPr>
        <w:t>it.</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730" w:right="708" w:hanging="1"/>
        <w:jc w:val="center"/>
      </w:pPr>
      <w:r>
        <w:rPr>
          <w:b/>
        </w:rPr>
        <w:t>Commentary</w:t>
      </w:r>
      <w:r>
        <w:rPr>
          <w:b/>
          <w:spacing w:val="-23"/>
        </w:rPr>
        <w:t xml:space="preserve"> </w:t>
      </w:r>
      <w:r>
        <w:rPr>
          <w:b/>
        </w:rPr>
        <w:t>on</w:t>
      </w:r>
      <w:r>
        <w:rPr>
          <w:b/>
          <w:spacing w:val="-22"/>
        </w:rPr>
        <w:t xml:space="preserve"> </w:t>
      </w:r>
      <w:r>
        <w:rPr>
          <w:b/>
        </w:rPr>
        <w:t>some</w:t>
      </w:r>
      <w:r>
        <w:rPr>
          <w:b/>
          <w:w w:val="99"/>
        </w:rPr>
        <w:t xml:space="preserve"> </w:t>
      </w:r>
      <w:r>
        <w:rPr>
          <w:b/>
        </w:rPr>
        <w:t>questions</w:t>
      </w:r>
      <w:r>
        <w:rPr>
          <w:b/>
          <w:spacing w:val="-17"/>
        </w:rPr>
        <w:t xml:space="preserve"> </w:t>
      </w:r>
      <w:r>
        <w:rPr>
          <w:b/>
        </w:rPr>
        <w:t>and</w:t>
      </w:r>
      <w:r>
        <w:rPr>
          <w:b/>
          <w:spacing w:val="-17"/>
        </w:rPr>
        <w:t xml:space="preserve"> </w:t>
      </w:r>
      <w:r>
        <w:rPr>
          <w:b/>
        </w:rPr>
        <w:t>answers</w:t>
      </w:r>
      <w:r>
        <w:rPr>
          <w:b/>
          <w:spacing w:val="-16"/>
        </w:rPr>
        <w:t xml:space="preserve"> </w:t>
      </w:r>
      <w:r>
        <w:rPr>
          <w:b/>
        </w:rPr>
        <w:t>by</w:t>
      </w:r>
      <w:r>
        <w:rPr>
          <w:b/>
          <w:w w:val="99"/>
        </w:rPr>
        <w:t xml:space="preserve"> </w:t>
      </w:r>
      <w:r>
        <w:rPr>
          <w:b/>
        </w:rPr>
        <w:t>Andrew</w:t>
      </w:r>
      <w:r>
        <w:rPr>
          <w:b/>
          <w:spacing w:val="-17"/>
        </w:rPr>
        <w:t xml:space="preserve"> </w:t>
      </w:r>
      <w:r>
        <w:rPr>
          <w:b/>
        </w:rPr>
        <w:t>Cohen</w:t>
      </w:r>
      <w:r>
        <w:rPr>
          <w:b/>
          <w:spacing w:val="-17"/>
        </w:rPr>
        <w:t xml:space="preserve"> </w:t>
      </w:r>
      <w:r>
        <w:rPr>
          <w:b/>
        </w:rPr>
        <w:t>of</w:t>
      </w:r>
      <w:r>
        <w:rPr>
          <w:b/>
          <w:w w:val="99"/>
        </w:rPr>
        <w:t xml:space="preserve"> </w:t>
      </w:r>
      <w:r>
        <w:rPr>
          <w:b/>
        </w:rPr>
        <w:t>Enlightenment</w:t>
      </w:r>
      <w:r>
        <w:rPr>
          <w:b/>
          <w:spacing w:val="-49"/>
        </w:rPr>
        <w:t xml:space="preserve"> </w:t>
      </w:r>
      <w:r>
        <w:rPr>
          <w:b/>
        </w:rPr>
        <w:t>Magazine</w:t>
      </w:r>
    </w:p>
    <w:p w:rsidR="00743C02" w:rsidRDefault="001F2438">
      <w:pPr>
        <w:pStyle w:val="Ttulo51"/>
        <w:spacing w:before="120"/>
        <w:ind w:left="194" w:right="173"/>
        <w:jc w:val="center"/>
      </w:pPr>
      <w:r>
        <w:rPr>
          <w:b/>
          <w:spacing w:val="-1"/>
        </w:rPr>
        <w:t>Q- What is the path to evolutionary</w:t>
      </w:r>
      <w:r>
        <w:rPr>
          <w:b/>
          <w:spacing w:val="26"/>
        </w:rPr>
        <w:t xml:space="preserve"> </w:t>
      </w:r>
      <w:r>
        <w:rPr>
          <w:b/>
          <w:spacing w:val="-1"/>
        </w:rPr>
        <w:t>enlightenment and what are the</w:t>
      </w:r>
      <w:r>
        <w:rPr>
          <w:b/>
          <w:spacing w:val="24"/>
        </w:rPr>
        <w:t xml:space="preserve"> </w:t>
      </w:r>
      <w:r>
        <w:rPr>
          <w:b/>
          <w:spacing w:val="-1"/>
        </w:rPr>
        <w:t>obstacles to it?</w:t>
      </w:r>
    </w:p>
    <w:p w:rsidR="00743C02" w:rsidRDefault="00743C02">
      <w:pPr>
        <w:spacing w:before="11"/>
        <w:rPr>
          <w:rFonts w:ascii="Lucida Sans" w:eastAsia="Lucida Sans" w:hAnsi="Lucida Sans" w:cs="Lucida Sans"/>
          <w:b/>
          <w:bCs/>
          <w:sz w:val="43"/>
          <w:szCs w:val="43"/>
        </w:rPr>
      </w:pPr>
    </w:p>
    <w:p w:rsidR="00743C02" w:rsidRDefault="001F2438">
      <w:pPr>
        <w:pStyle w:val="Corpodetexto"/>
        <w:spacing w:before="0"/>
        <w:ind w:right="231"/>
      </w:pPr>
      <w:r>
        <w:rPr>
          <w:b/>
          <w:spacing w:val="-1"/>
        </w:rPr>
        <w:t>Satchidanand</w:t>
      </w:r>
      <w:r>
        <w:rPr>
          <w:b/>
          <w:spacing w:val="-2"/>
        </w:rPr>
        <w:t xml:space="preserve"> </w:t>
      </w:r>
      <w:r>
        <w:t>We</w:t>
      </w:r>
      <w:r>
        <w:rPr>
          <w:spacing w:val="-1"/>
        </w:rPr>
        <w:t xml:space="preserve"> </w:t>
      </w:r>
      <w:r>
        <w:t>are not</w:t>
      </w:r>
      <w:r>
        <w:rPr>
          <w:spacing w:val="-1"/>
        </w:rPr>
        <w:t xml:space="preserve"> </w:t>
      </w:r>
      <w:r>
        <w:t xml:space="preserve">the </w:t>
      </w:r>
      <w:r>
        <w:rPr>
          <w:spacing w:val="-1"/>
        </w:rPr>
        <w:t>body</w:t>
      </w:r>
      <w:r>
        <w:rPr>
          <w:spacing w:val="-2"/>
        </w:rPr>
        <w:t xml:space="preserve"> </w:t>
      </w:r>
      <w:r>
        <w:t>and</w:t>
      </w:r>
      <w:r>
        <w:rPr>
          <w:spacing w:val="-1"/>
        </w:rPr>
        <w:t xml:space="preserve"> that </w:t>
      </w:r>
      <w:r>
        <w:t xml:space="preserve">energetically </w:t>
      </w:r>
      <w:r>
        <w:rPr>
          <w:spacing w:val="-2"/>
        </w:rPr>
        <w:t>we</w:t>
      </w:r>
      <w:r>
        <w:rPr>
          <w:spacing w:val="1"/>
        </w:rPr>
        <w:t xml:space="preserve"> </w:t>
      </w:r>
      <w:r>
        <w:t>are</w:t>
      </w:r>
      <w:r>
        <w:rPr>
          <w:spacing w:val="25"/>
        </w:rPr>
        <w:t xml:space="preserve"> </w:t>
      </w:r>
      <w:r>
        <w:rPr>
          <w:spacing w:val="-1"/>
        </w:rPr>
        <w:t xml:space="preserve">meant </w:t>
      </w:r>
      <w:r>
        <w:t>to connect</w:t>
      </w:r>
      <w:r>
        <w:rPr>
          <w:spacing w:val="-1"/>
        </w:rPr>
        <w:t xml:space="preserve"> </w:t>
      </w:r>
      <w:r>
        <w:t>to</w:t>
      </w:r>
      <w:r>
        <w:rPr>
          <w:spacing w:val="-1"/>
        </w:rPr>
        <w:t xml:space="preserve"> higher </w:t>
      </w:r>
      <w:r>
        <w:t>and</w:t>
      </w:r>
      <w:r>
        <w:rPr>
          <w:spacing w:val="-1"/>
        </w:rPr>
        <w:t xml:space="preserve"> lower </w:t>
      </w:r>
      <w:r>
        <w:t>chakras</w:t>
      </w:r>
      <w:r>
        <w:rPr>
          <w:spacing w:val="-1"/>
        </w:rPr>
        <w:t xml:space="preserve"> </w:t>
      </w:r>
      <w:r>
        <w:t>all</w:t>
      </w:r>
      <w:r>
        <w:rPr>
          <w:spacing w:val="-1"/>
        </w:rPr>
        <w:t xml:space="preserve"> </w:t>
      </w:r>
      <w:r>
        <w:t>the</w:t>
      </w:r>
      <w:r>
        <w:rPr>
          <w:spacing w:val="1"/>
        </w:rPr>
        <w:t xml:space="preserve"> </w:t>
      </w:r>
      <w:r>
        <w:rPr>
          <w:spacing w:val="-2"/>
        </w:rPr>
        <w:t xml:space="preserve">way </w:t>
      </w:r>
      <w:r>
        <w:t>to God.</w:t>
      </w:r>
      <w:r>
        <w:rPr>
          <w:spacing w:val="21"/>
        </w:rPr>
        <w:t xml:space="preserve"> </w:t>
      </w:r>
      <w:r>
        <w:rPr>
          <w:spacing w:val="-1"/>
        </w:rPr>
        <w:t>The</w:t>
      </w:r>
      <w:r>
        <w:t xml:space="preserve"> </w:t>
      </w:r>
      <w:r>
        <w:rPr>
          <w:spacing w:val="-1"/>
        </w:rPr>
        <w:t>Kundalini Chakra in</w:t>
      </w:r>
      <w:r>
        <w:rPr>
          <w:spacing w:val="-2"/>
        </w:rPr>
        <w:t xml:space="preserve"> </w:t>
      </w:r>
      <w:r>
        <w:rPr>
          <w:spacing w:val="-1"/>
        </w:rPr>
        <w:t>the center</w:t>
      </w:r>
      <w:r>
        <w:rPr>
          <w:spacing w:val="-2"/>
        </w:rPr>
        <w:t xml:space="preserve"> </w:t>
      </w:r>
      <w:r>
        <w:t>of</w:t>
      </w:r>
      <w:r>
        <w:rPr>
          <w:spacing w:val="-2"/>
        </w:rPr>
        <w:t xml:space="preserve"> </w:t>
      </w:r>
      <w:r>
        <w:rPr>
          <w:spacing w:val="-1"/>
        </w:rPr>
        <w:t>the earth</w:t>
      </w:r>
      <w:r>
        <w:rPr>
          <w:spacing w:val="-2"/>
        </w:rPr>
        <w:t xml:space="preserve"> </w:t>
      </w:r>
      <w:r>
        <w:rPr>
          <w:spacing w:val="-1"/>
        </w:rPr>
        <w:t>gives</w:t>
      </w:r>
      <w:r>
        <w:t xml:space="preserve"> </w:t>
      </w:r>
      <w:r>
        <w:rPr>
          <w:spacing w:val="-1"/>
        </w:rPr>
        <w:t>us</w:t>
      </w:r>
      <w:r>
        <w:rPr>
          <w:spacing w:val="1"/>
        </w:rPr>
        <w:t xml:space="preserve"> </w:t>
      </w:r>
      <w:r>
        <w:rPr>
          <w:spacing w:val="-1"/>
        </w:rPr>
        <w:t>more</w:t>
      </w:r>
      <w:r>
        <w:rPr>
          <w:spacing w:val="47"/>
        </w:rPr>
        <w:t xml:space="preserve"> </w:t>
      </w:r>
      <w:r>
        <w:rPr>
          <w:spacing w:val="-1"/>
        </w:rPr>
        <w:t>energy</w:t>
      </w:r>
      <w:r>
        <w:t xml:space="preserve"> </w:t>
      </w:r>
      <w:r>
        <w:rPr>
          <w:spacing w:val="-1"/>
        </w:rPr>
        <w:t>when all</w:t>
      </w:r>
      <w:r>
        <w:rPr>
          <w:spacing w:val="-2"/>
        </w:rPr>
        <w:t xml:space="preserve"> </w:t>
      </w:r>
      <w:r>
        <w:rPr>
          <w:spacing w:val="-1"/>
        </w:rPr>
        <w:t>the</w:t>
      </w:r>
      <w:r>
        <w:t xml:space="preserve"> </w:t>
      </w:r>
      <w:r>
        <w:rPr>
          <w:spacing w:val="-1"/>
        </w:rPr>
        <w:t>ego</w:t>
      </w:r>
      <w:r>
        <w:t xml:space="preserve"> </w:t>
      </w:r>
      <w:r>
        <w:rPr>
          <w:spacing w:val="-1"/>
        </w:rPr>
        <w:t>energy</w:t>
      </w:r>
      <w:r>
        <w:t xml:space="preserve"> </w:t>
      </w:r>
      <w:r>
        <w:rPr>
          <w:spacing w:val="-1"/>
        </w:rPr>
        <w:t>blockages</w:t>
      </w:r>
      <w:r>
        <w:t xml:space="preserve"> </w:t>
      </w:r>
      <w:r>
        <w:rPr>
          <w:spacing w:val="-1"/>
        </w:rPr>
        <w:t>in</w:t>
      </w:r>
      <w:r>
        <w:rPr>
          <w:spacing w:val="-2"/>
        </w:rPr>
        <w:t xml:space="preserve"> </w:t>
      </w:r>
      <w:r>
        <w:rPr>
          <w:spacing w:val="-1"/>
        </w:rPr>
        <w:t>the</w:t>
      </w:r>
      <w:r>
        <w:t xml:space="preserve"> </w:t>
      </w:r>
      <w:r>
        <w:rPr>
          <w:spacing w:val="-1"/>
        </w:rPr>
        <w:t>Base Chakra</w:t>
      </w:r>
      <w:r>
        <w:rPr>
          <w:spacing w:val="26"/>
        </w:rPr>
        <w:t xml:space="preserve"> </w:t>
      </w:r>
      <w:r>
        <w:rPr>
          <w:spacing w:val="-1"/>
        </w:rPr>
        <w:t>causing</w:t>
      </w:r>
      <w:r>
        <w:t xml:space="preserve"> </w:t>
      </w:r>
      <w:r>
        <w:rPr>
          <w:spacing w:val="-1"/>
        </w:rPr>
        <w:t>slavery</w:t>
      </w:r>
      <w:r>
        <w:rPr>
          <w:spacing w:val="-3"/>
        </w:rPr>
        <w:t xml:space="preserve"> </w:t>
      </w:r>
      <w:r>
        <w:rPr>
          <w:spacing w:val="-1"/>
        </w:rPr>
        <w:t xml:space="preserve">through </w:t>
      </w:r>
      <w:r>
        <w:t xml:space="preserve">a </w:t>
      </w:r>
      <w:r>
        <w:rPr>
          <w:spacing w:val="-1"/>
        </w:rPr>
        <w:t>lack</w:t>
      </w:r>
      <w:r>
        <w:t xml:space="preserve"> of</w:t>
      </w:r>
      <w:r>
        <w:rPr>
          <w:spacing w:val="-1"/>
        </w:rPr>
        <w:t xml:space="preserve"> </w:t>
      </w:r>
      <w:r>
        <w:t>energy</w:t>
      </w:r>
      <w:r>
        <w:rPr>
          <w:spacing w:val="-2"/>
        </w:rPr>
        <w:t xml:space="preserve"> </w:t>
      </w:r>
      <w:r>
        <w:t xml:space="preserve">and </w:t>
      </w:r>
      <w:r>
        <w:rPr>
          <w:spacing w:val="-1"/>
        </w:rPr>
        <w:t>problems</w:t>
      </w:r>
      <w:r>
        <w:rPr>
          <w:spacing w:val="1"/>
        </w:rPr>
        <w:t xml:space="preserve"> </w:t>
      </w:r>
      <w:r>
        <w:rPr>
          <w:spacing w:val="-1"/>
        </w:rPr>
        <w:t xml:space="preserve">with </w:t>
      </w:r>
      <w:r>
        <w:t>food,</w:t>
      </w:r>
      <w:r>
        <w:rPr>
          <w:spacing w:val="29"/>
        </w:rPr>
        <w:t xml:space="preserve"> </w:t>
      </w:r>
      <w:r>
        <w:rPr>
          <w:spacing w:val="-1"/>
        </w:rPr>
        <w:t>money</w:t>
      </w:r>
      <w:r>
        <w:rPr>
          <w:spacing w:val="-2"/>
        </w:rPr>
        <w:t xml:space="preserve"> </w:t>
      </w:r>
      <w:r>
        <w:rPr>
          <w:spacing w:val="-1"/>
        </w:rPr>
        <w:t xml:space="preserve">and </w:t>
      </w:r>
      <w:r>
        <w:t>sex</w:t>
      </w:r>
      <w:r>
        <w:rPr>
          <w:spacing w:val="-1"/>
        </w:rPr>
        <w:t xml:space="preserve"> are</w:t>
      </w:r>
      <w:r>
        <w:t xml:space="preserve"> </w:t>
      </w:r>
      <w:r>
        <w:rPr>
          <w:spacing w:val="-1"/>
        </w:rPr>
        <w:t>removed. Heart blockages cause</w:t>
      </w:r>
      <w:r>
        <w:t xml:space="preserve"> a </w:t>
      </w:r>
      <w:r>
        <w:rPr>
          <w:spacing w:val="-1"/>
        </w:rPr>
        <w:t>lack of</w:t>
      </w:r>
      <w:r>
        <w:rPr>
          <w:spacing w:val="29"/>
        </w:rPr>
        <w:t xml:space="preserve"> </w:t>
      </w:r>
      <w:r>
        <w:rPr>
          <w:spacing w:val="-1"/>
        </w:rPr>
        <w:t>empathy</w:t>
      </w:r>
      <w:r>
        <w:rPr>
          <w:spacing w:val="-2"/>
        </w:rPr>
        <w:t xml:space="preserve"> </w:t>
      </w:r>
      <w:r>
        <w:t>for</w:t>
      </w:r>
      <w:r>
        <w:rPr>
          <w:spacing w:val="-1"/>
        </w:rPr>
        <w:t xml:space="preserve"> the</w:t>
      </w:r>
      <w:r>
        <w:t xml:space="preserve"> </w:t>
      </w:r>
      <w:r>
        <w:rPr>
          <w:spacing w:val="-2"/>
        </w:rPr>
        <w:t>problems</w:t>
      </w:r>
      <w:r>
        <w:t xml:space="preserve"> of </w:t>
      </w:r>
      <w:r>
        <w:rPr>
          <w:spacing w:val="-1"/>
        </w:rPr>
        <w:t>others.</w:t>
      </w:r>
    </w:p>
    <w:p w:rsidR="00743C02" w:rsidRDefault="001F2438">
      <w:pPr>
        <w:pStyle w:val="Corpodetexto"/>
        <w:ind w:right="167"/>
      </w:pPr>
      <w:r>
        <w:rPr>
          <w:spacing w:val="-1"/>
        </w:rPr>
        <w:t>Blockages</w:t>
      </w:r>
      <w:r>
        <w:rPr>
          <w:spacing w:val="-2"/>
        </w:rPr>
        <w:t xml:space="preserve"> </w:t>
      </w:r>
      <w:r>
        <w:rPr>
          <w:spacing w:val="-1"/>
        </w:rPr>
        <w:t>cause</w:t>
      </w:r>
      <w:r>
        <w:t xml:space="preserve"> a</w:t>
      </w:r>
      <w:r>
        <w:rPr>
          <w:spacing w:val="1"/>
        </w:rPr>
        <w:t xml:space="preserve"> </w:t>
      </w:r>
      <w:r>
        <w:rPr>
          <w:spacing w:val="-1"/>
        </w:rPr>
        <w:t>lack</w:t>
      </w:r>
      <w:r>
        <w:rPr>
          <w:spacing w:val="-2"/>
        </w:rPr>
        <w:t xml:space="preserve"> </w:t>
      </w:r>
      <w:r>
        <w:rPr>
          <w:spacing w:val="-1"/>
        </w:rPr>
        <w:t>of</w:t>
      </w:r>
      <w:r>
        <w:t xml:space="preserve"> </w:t>
      </w:r>
      <w:r>
        <w:rPr>
          <w:spacing w:val="-1"/>
        </w:rPr>
        <w:t>conscience</w:t>
      </w:r>
      <w:r>
        <w:rPr>
          <w:spacing w:val="1"/>
        </w:rPr>
        <w:t xml:space="preserve"> </w:t>
      </w:r>
      <w:r>
        <w:rPr>
          <w:spacing w:val="-1"/>
        </w:rPr>
        <w:t>in</w:t>
      </w:r>
      <w:r>
        <w:rPr>
          <w:spacing w:val="-2"/>
        </w:rPr>
        <w:t xml:space="preserve"> </w:t>
      </w:r>
      <w:r>
        <w:rPr>
          <w:spacing w:val="-1"/>
        </w:rPr>
        <w:t>the</w:t>
      </w:r>
      <w:r>
        <w:t xml:space="preserve"> </w:t>
      </w:r>
      <w:r>
        <w:rPr>
          <w:spacing w:val="-1"/>
        </w:rPr>
        <w:t>higher chakras</w:t>
      </w:r>
      <w:r>
        <w:rPr>
          <w:spacing w:val="-2"/>
        </w:rPr>
        <w:t xml:space="preserve"> </w:t>
      </w:r>
      <w:r>
        <w:rPr>
          <w:spacing w:val="-1"/>
        </w:rPr>
        <w:t>above</w:t>
      </w:r>
      <w:r>
        <w:rPr>
          <w:spacing w:val="29"/>
        </w:rPr>
        <w:t xml:space="preserve"> </w:t>
      </w:r>
      <w:r>
        <w:t>the head</w:t>
      </w:r>
      <w:r>
        <w:rPr>
          <w:spacing w:val="-1"/>
        </w:rPr>
        <w:t xml:space="preserve"> called </w:t>
      </w:r>
      <w:r>
        <w:t xml:space="preserve">the </w:t>
      </w:r>
      <w:r>
        <w:rPr>
          <w:spacing w:val="-1"/>
        </w:rPr>
        <w:t xml:space="preserve">Soul, </w:t>
      </w:r>
      <w:r>
        <w:t xml:space="preserve">the </w:t>
      </w:r>
      <w:r>
        <w:rPr>
          <w:spacing w:val="-1"/>
        </w:rPr>
        <w:t>Group</w:t>
      </w:r>
      <w:r>
        <w:t xml:space="preserve"> of </w:t>
      </w:r>
      <w:r>
        <w:rPr>
          <w:spacing w:val="-1"/>
        </w:rPr>
        <w:t>Souls</w:t>
      </w:r>
      <w:r>
        <w:t xml:space="preserve"> or </w:t>
      </w:r>
      <w:r>
        <w:rPr>
          <w:spacing w:val="-1"/>
        </w:rPr>
        <w:t>Monad,</w:t>
      </w:r>
      <w:r>
        <w:rPr>
          <w:spacing w:val="-2"/>
        </w:rPr>
        <w:t xml:space="preserve"> </w:t>
      </w:r>
      <w:r>
        <w:t>all</w:t>
      </w:r>
      <w:r>
        <w:rPr>
          <w:spacing w:val="-1"/>
        </w:rPr>
        <w:t xml:space="preserve"> </w:t>
      </w:r>
      <w:r>
        <w:t>the</w:t>
      </w:r>
      <w:r>
        <w:rPr>
          <w:spacing w:val="30"/>
        </w:rPr>
        <w:t xml:space="preserve"> </w:t>
      </w:r>
      <w:r>
        <w:rPr>
          <w:spacing w:val="-1"/>
        </w:rPr>
        <w:t>monads on the</w:t>
      </w:r>
      <w:r>
        <w:rPr>
          <w:spacing w:val="1"/>
        </w:rPr>
        <w:t xml:space="preserve"> </w:t>
      </w:r>
      <w:r>
        <w:rPr>
          <w:spacing w:val="-1"/>
        </w:rPr>
        <w:t xml:space="preserve">planet </w:t>
      </w:r>
      <w:r>
        <w:rPr>
          <w:spacing w:val="-2"/>
        </w:rPr>
        <w:t>comprising</w:t>
      </w:r>
      <w:r>
        <w:t xml:space="preserve"> </w:t>
      </w:r>
      <w:r>
        <w:rPr>
          <w:spacing w:val="-1"/>
        </w:rPr>
        <w:t>200</w:t>
      </w:r>
      <w:r>
        <w:t xml:space="preserve"> </w:t>
      </w:r>
      <w:r>
        <w:rPr>
          <w:spacing w:val="-1"/>
        </w:rPr>
        <w:t>billions</w:t>
      </w:r>
      <w:r>
        <w:t xml:space="preserve"> </w:t>
      </w:r>
      <w:r>
        <w:rPr>
          <w:spacing w:val="-1"/>
        </w:rPr>
        <w:t>of souls</w:t>
      </w:r>
      <w:r>
        <w:t xml:space="preserve"> </w:t>
      </w:r>
      <w:r>
        <w:rPr>
          <w:spacing w:val="-1"/>
        </w:rPr>
        <w:t>called the</w:t>
      </w:r>
      <w:r>
        <w:rPr>
          <w:spacing w:val="32"/>
        </w:rPr>
        <w:t xml:space="preserve"> </w:t>
      </w:r>
      <w:r>
        <w:rPr>
          <w:spacing w:val="-1"/>
        </w:rPr>
        <w:t>Logos or</w:t>
      </w:r>
      <w:r>
        <w:rPr>
          <w:spacing w:val="-2"/>
        </w:rPr>
        <w:t xml:space="preserve"> </w:t>
      </w:r>
      <w:r>
        <w:rPr>
          <w:spacing w:val="-1"/>
        </w:rPr>
        <w:t>Archangel in charge of</w:t>
      </w:r>
      <w:r>
        <w:rPr>
          <w:spacing w:val="-2"/>
        </w:rPr>
        <w:t xml:space="preserve"> </w:t>
      </w:r>
      <w:r>
        <w:rPr>
          <w:spacing w:val="-1"/>
        </w:rPr>
        <w:t xml:space="preserve">this planet </w:t>
      </w:r>
      <w:r>
        <w:t>and</w:t>
      </w:r>
      <w:r>
        <w:rPr>
          <w:spacing w:val="-1"/>
        </w:rPr>
        <w:t xml:space="preserve"> so</w:t>
      </w:r>
      <w:r>
        <w:rPr>
          <w:spacing w:val="-2"/>
        </w:rPr>
        <w:t xml:space="preserve"> </w:t>
      </w:r>
      <w:r>
        <w:rPr>
          <w:spacing w:val="-1"/>
        </w:rPr>
        <w:t>on</w:t>
      </w:r>
      <w:r>
        <w:rPr>
          <w:spacing w:val="-2"/>
        </w:rPr>
        <w:t xml:space="preserve"> </w:t>
      </w:r>
      <w:r>
        <w:t>to</w:t>
      </w:r>
      <w:r>
        <w:rPr>
          <w:spacing w:val="-1"/>
        </w:rPr>
        <w:t xml:space="preserve"> the</w:t>
      </w:r>
      <w:r>
        <w:rPr>
          <w:spacing w:val="1"/>
        </w:rPr>
        <w:t xml:space="preserve"> </w:t>
      </w:r>
      <w:r>
        <w:rPr>
          <w:spacing w:val="-1"/>
        </w:rPr>
        <w:t>seven</w:t>
      </w:r>
      <w:r>
        <w:rPr>
          <w:spacing w:val="42"/>
        </w:rPr>
        <w:t xml:space="preserve"> </w:t>
      </w:r>
      <w:r>
        <w:t xml:space="preserve">sacred </w:t>
      </w:r>
      <w:r>
        <w:rPr>
          <w:spacing w:val="-1"/>
        </w:rPr>
        <w:t>suns</w:t>
      </w:r>
      <w:r>
        <w:t xml:space="preserve"> and</w:t>
      </w:r>
      <w:r>
        <w:rPr>
          <w:spacing w:val="-1"/>
        </w:rPr>
        <w:t xml:space="preserve"> </w:t>
      </w:r>
      <w:r>
        <w:t xml:space="preserve">the </w:t>
      </w:r>
      <w:r>
        <w:rPr>
          <w:spacing w:val="-1"/>
        </w:rPr>
        <w:t>seven</w:t>
      </w:r>
      <w:r>
        <w:t xml:space="preserve"> </w:t>
      </w:r>
      <w:r>
        <w:rPr>
          <w:spacing w:val="-1"/>
        </w:rPr>
        <w:t>sacred</w:t>
      </w:r>
      <w:r>
        <w:t xml:space="preserve"> </w:t>
      </w:r>
      <w:r>
        <w:rPr>
          <w:spacing w:val="-1"/>
        </w:rPr>
        <w:t xml:space="preserve">constellations through </w:t>
      </w:r>
      <w:r>
        <w:t xml:space="preserve">an </w:t>
      </w:r>
      <w:r>
        <w:rPr>
          <w:spacing w:val="-1"/>
        </w:rPr>
        <w:t>infinity</w:t>
      </w:r>
      <w:r>
        <w:rPr>
          <w:spacing w:val="55"/>
        </w:rPr>
        <w:t xml:space="preserve"> </w:t>
      </w:r>
      <w:r>
        <w:rPr>
          <w:spacing w:val="-1"/>
        </w:rPr>
        <w:t>of</w:t>
      </w:r>
      <w:r>
        <w:t xml:space="preserve"> </w:t>
      </w:r>
      <w:r>
        <w:rPr>
          <w:spacing w:val="-1"/>
        </w:rPr>
        <w:t>chakras to</w:t>
      </w:r>
      <w:r>
        <w:t xml:space="preserve"> </w:t>
      </w:r>
      <w:r>
        <w:rPr>
          <w:spacing w:val="-1"/>
        </w:rPr>
        <w:t>God.</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rPr>
          <w:spacing w:val="-1"/>
        </w:rPr>
        <w:lastRenderedPageBreak/>
        <w:t>The</w:t>
      </w:r>
      <w:r>
        <w:t xml:space="preserve"> ego </w:t>
      </w:r>
      <w:r>
        <w:rPr>
          <w:spacing w:val="-1"/>
        </w:rPr>
        <w:t>comprises</w:t>
      </w:r>
      <w:r>
        <w:rPr>
          <w:spacing w:val="-2"/>
        </w:rPr>
        <w:t xml:space="preserve"> </w:t>
      </w:r>
      <w:r>
        <w:t>all</w:t>
      </w:r>
      <w:r>
        <w:rPr>
          <w:spacing w:val="-2"/>
        </w:rPr>
        <w:t xml:space="preserve"> </w:t>
      </w:r>
      <w:r>
        <w:rPr>
          <w:spacing w:val="-1"/>
        </w:rPr>
        <w:t>those</w:t>
      </w:r>
      <w:r>
        <w:t xml:space="preserve"> </w:t>
      </w:r>
      <w:r>
        <w:rPr>
          <w:spacing w:val="-1"/>
        </w:rPr>
        <w:t>desire</w:t>
      </w:r>
      <w:r>
        <w:t xml:space="preserve"> </w:t>
      </w:r>
      <w:r>
        <w:rPr>
          <w:spacing w:val="-1"/>
        </w:rPr>
        <w:t>filled</w:t>
      </w:r>
      <w:r>
        <w:rPr>
          <w:spacing w:val="-2"/>
        </w:rPr>
        <w:t xml:space="preserve"> </w:t>
      </w:r>
      <w:r>
        <w:rPr>
          <w:spacing w:val="-1"/>
        </w:rPr>
        <w:t>ego</w:t>
      </w:r>
      <w:r>
        <w:t xml:space="preserve"> </w:t>
      </w:r>
      <w:r>
        <w:rPr>
          <w:spacing w:val="-1"/>
        </w:rPr>
        <w:t>blockages</w:t>
      </w:r>
      <w:r>
        <w:rPr>
          <w:spacing w:val="-2"/>
        </w:rPr>
        <w:t xml:space="preserve"> </w:t>
      </w:r>
      <w:r>
        <w:rPr>
          <w:spacing w:val="-1"/>
        </w:rPr>
        <w:t>and</w:t>
      </w:r>
      <w:r>
        <w:t xml:space="preserve"> </w:t>
      </w:r>
      <w:r>
        <w:rPr>
          <w:spacing w:val="-1"/>
        </w:rPr>
        <w:t>sub-</w:t>
      </w:r>
      <w:r>
        <w:rPr>
          <w:spacing w:val="30"/>
        </w:rPr>
        <w:t xml:space="preserve"> </w:t>
      </w:r>
      <w:r>
        <w:rPr>
          <w:spacing w:val="-1"/>
        </w:rPr>
        <w:t>personalities causing</w:t>
      </w:r>
      <w:r>
        <w:rPr>
          <w:spacing w:val="1"/>
        </w:rPr>
        <w:t xml:space="preserve"> </w:t>
      </w:r>
      <w:r>
        <w:rPr>
          <w:spacing w:val="-1"/>
        </w:rPr>
        <w:t xml:space="preserve">psychopathy, </w:t>
      </w:r>
      <w:r>
        <w:t>a</w:t>
      </w:r>
      <w:r>
        <w:rPr>
          <w:spacing w:val="1"/>
        </w:rPr>
        <w:t xml:space="preserve"> </w:t>
      </w:r>
      <w:r>
        <w:rPr>
          <w:spacing w:val="-1"/>
        </w:rPr>
        <w:t>lack</w:t>
      </w:r>
      <w:r>
        <w:t xml:space="preserve"> of</w:t>
      </w:r>
      <w:r>
        <w:rPr>
          <w:spacing w:val="-2"/>
        </w:rPr>
        <w:t xml:space="preserve"> </w:t>
      </w:r>
      <w:r>
        <w:rPr>
          <w:spacing w:val="-1"/>
        </w:rPr>
        <w:t>empathy and</w:t>
      </w:r>
      <w:r>
        <w:rPr>
          <w:spacing w:val="-2"/>
        </w:rPr>
        <w:t xml:space="preserve"> </w:t>
      </w:r>
      <w:r>
        <w:t>a</w:t>
      </w:r>
      <w:r>
        <w:rPr>
          <w:spacing w:val="-2"/>
        </w:rPr>
        <w:t xml:space="preserve"> </w:t>
      </w:r>
      <w:r>
        <w:rPr>
          <w:spacing w:val="-1"/>
        </w:rPr>
        <w:t xml:space="preserve">lack </w:t>
      </w:r>
      <w:r>
        <w:t>of</w:t>
      </w:r>
      <w:r>
        <w:rPr>
          <w:spacing w:val="45"/>
        </w:rPr>
        <w:t xml:space="preserve"> </w:t>
      </w:r>
      <w:r>
        <w:rPr>
          <w:spacing w:val="-1"/>
        </w:rPr>
        <w:t>conscience</w:t>
      </w:r>
      <w:r>
        <w:rPr>
          <w:spacing w:val="1"/>
        </w:rPr>
        <w:t xml:space="preserve"> </w:t>
      </w:r>
      <w:r>
        <w:rPr>
          <w:spacing w:val="-1"/>
        </w:rPr>
        <w:t>in</w:t>
      </w:r>
      <w:r>
        <w:t xml:space="preserve"> </w:t>
      </w:r>
      <w:r>
        <w:rPr>
          <w:spacing w:val="-2"/>
        </w:rPr>
        <w:t>most</w:t>
      </w:r>
      <w:r>
        <w:rPr>
          <w:spacing w:val="2"/>
        </w:rPr>
        <w:t xml:space="preserve"> </w:t>
      </w:r>
      <w:r>
        <w:rPr>
          <w:spacing w:val="-2"/>
        </w:rPr>
        <w:t>people</w:t>
      </w:r>
      <w:r>
        <w:rPr>
          <w:spacing w:val="-1"/>
        </w:rPr>
        <w:t xml:space="preserve"> to</w:t>
      </w:r>
      <w:r>
        <w:t xml:space="preserve"> </w:t>
      </w:r>
      <w:r>
        <w:rPr>
          <w:spacing w:val="-1"/>
        </w:rPr>
        <w:t>different</w:t>
      </w:r>
      <w:r>
        <w:t xml:space="preserve"> </w:t>
      </w:r>
      <w:r>
        <w:rPr>
          <w:spacing w:val="-1"/>
        </w:rPr>
        <w:t>degrees, which</w:t>
      </w:r>
      <w:r>
        <w:t xml:space="preserve"> </w:t>
      </w:r>
      <w:r>
        <w:rPr>
          <w:spacing w:val="-1"/>
        </w:rPr>
        <w:t>cause</w:t>
      </w:r>
      <w:r>
        <w:t xml:space="preserve"> </w:t>
      </w:r>
      <w:r>
        <w:rPr>
          <w:spacing w:val="-1"/>
        </w:rPr>
        <w:t>all the</w:t>
      </w:r>
      <w:r>
        <w:rPr>
          <w:spacing w:val="26"/>
        </w:rPr>
        <w:t xml:space="preserve"> </w:t>
      </w:r>
      <w:r>
        <w:rPr>
          <w:spacing w:val="-1"/>
        </w:rPr>
        <w:t>problems</w:t>
      </w:r>
      <w:r>
        <w:t xml:space="preserve"> on</w:t>
      </w:r>
      <w:r>
        <w:rPr>
          <w:spacing w:val="-1"/>
        </w:rPr>
        <w:t xml:space="preserve"> </w:t>
      </w:r>
      <w:r>
        <w:t xml:space="preserve">this </w:t>
      </w:r>
      <w:r>
        <w:rPr>
          <w:spacing w:val="-1"/>
        </w:rPr>
        <w:t xml:space="preserve">planet </w:t>
      </w:r>
      <w:r>
        <w:t>and</w:t>
      </w:r>
      <w:r>
        <w:rPr>
          <w:spacing w:val="1"/>
        </w:rPr>
        <w:t xml:space="preserve"> </w:t>
      </w:r>
      <w:r>
        <w:rPr>
          <w:spacing w:val="-1"/>
        </w:rPr>
        <w:t>which</w:t>
      </w:r>
      <w:r>
        <w:t xml:space="preserve"> </w:t>
      </w:r>
      <w:r>
        <w:rPr>
          <w:spacing w:val="-1"/>
        </w:rPr>
        <w:t>block</w:t>
      </w:r>
      <w:r>
        <w:t xml:space="preserve"> </w:t>
      </w:r>
      <w:r>
        <w:rPr>
          <w:spacing w:val="-1"/>
        </w:rPr>
        <w:t>us</w:t>
      </w:r>
      <w:r>
        <w:t xml:space="preserve"> from</w:t>
      </w:r>
      <w:r>
        <w:rPr>
          <w:spacing w:val="-1"/>
        </w:rPr>
        <w:t xml:space="preserve"> connecting with</w:t>
      </w:r>
      <w:r>
        <w:rPr>
          <w:spacing w:val="39"/>
        </w:rPr>
        <w:t xml:space="preserve"> </w:t>
      </w:r>
      <w:r>
        <w:rPr>
          <w:spacing w:val="-1"/>
        </w:rPr>
        <w:t>those</w:t>
      </w:r>
      <w:r>
        <w:t xml:space="preserve"> </w:t>
      </w:r>
      <w:r>
        <w:rPr>
          <w:spacing w:val="-1"/>
        </w:rPr>
        <w:t>higher</w:t>
      </w:r>
      <w:r>
        <w:t xml:space="preserve"> </w:t>
      </w:r>
      <w:r>
        <w:rPr>
          <w:spacing w:val="-1"/>
        </w:rPr>
        <w:t>energies of God.</w:t>
      </w:r>
    </w:p>
    <w:p w:rsidR="00743C02" w:rsidRDefault="001F2438">
      <w:pPr>
        <w:pStyle w:val="Corpodetexto"/>
        <w:ind w:right="107"/>
      </w:pPr>
      <w:r>
        <w:rPr>
          <w:b/>
          <w:spacing w:val="-1"/>
        </w:rPr>
        <w:t>Satchidanand</w:t>
      </w:r>
      <w:r>
        <w:rPr>
          <w:spacing w:val="-1"/>
        </w:rPr>
        <w:t>:</w:t>
      </w:r>
      <w:r>
        <w:t xml:space="preserve"> For</w:t>
      </w:r>
      <w:r>
        <w:rPr>
          <w:spacing w:val="-1"/>
        </w:rPr>
        <w:t xml:space="preserve"> </w:t>
      </w:r>
      <w:r>
        <w:t>thousands</w:t>
      </w:r>
      <w:r>
        <w:rPr>
          <w:spacing w:val="-1"/>
        </w:rPr>
        <w:t xml:space="preserve"> </w:t>
      </w:r>
      <w:r>
        <w:t xml:space="preserve">of </w:t>
      </w:r>
      <w:r>
        <w:rPr>
          <w:spacing w:val="-1"/>
        </w:rPr>
        <w:t xml:space="preserve">years </w:t>
      </w:r>
      <w:r>
        <w:t xml:space="preserve">the </w:t>
      </w:r>
      <w:r>
        <w:rPr>
          <w:spacing w:val="-1"/>
        </w:rPr>
        <w:t>path</w:t>
      </w:r>
      <w:r>
        <w:t xml:space="preserve"> </w:t>
      </w:r>
      <w:r>
        <w:rPr>
          <w:spacing w:val="-1"/>
        </w:rPr>
        <w:t>is</w:t>
      </w:r>
      <w:r>
        <w:t xml:space="preserve"> and</w:t>
      </w:r>
      <w:r>
        <w:rPr>
          <w:spacing w:val="-1"/>
        </w:rPr>
        <w:t xml:space="preserve"> </w:t>
      </w:r>
      <w:r>
        <w:t xml:space="preserve">has </w:t>
      </w:r>
      <w:r>
        <w:rPr>
          <w:spacing w:val="-1"/>
        </w:rPr>
        <w:t xml:space="preserve">been </w:t>
      </w:r>
      <w:r>
        <w:t>to</w:t>
      </w:r>
      <w:r>
        <w:rPr>
          <w:spacing w:val="27"/>
        </w:rPr>
        <w:t xml:space="preserve"> </w:t>
      </w:r>
      <w:r>
        <w:rPr>
          <w:spacing w:val="-1"/>
        </w:rPr>
        <w:t>remove</w:t>
      </w:r>
      <w:r>
        <w:t xml:space="preserve"> the</w:t>
      </w:r>
      <w:r>
        <w:rPr>
          <w:spacing w:val="-1"/>
        </w:rPr>
        <w:t xml:space="preserve"> </w:t>
      </w:r>
      <w:r>
        <w:t>energy</w:t>
      </w:r>
      <w:r>
        <w:rPr>
          <w:spacing w:val="-2"/>
        </w:rPr>
        <w:t xml:space="preserve"> </w:t>
      </w:r>
      <w:r>
        <w:t>blockages</w:t>
      </w:r>
      <w:r>
        <w:rPr>
          <w:spacing w:val="-1"/>
        </w:rPr>
        <w:t xml:space="preserve"> </w:t>
      </w:r>
      <w:r>
        <w:t>and</w:t>
      </w:r>
      <w:r>
        <w:rPr>
          <w:spacing w:val="1"/>
        </w:rPr>
        <w:t xml:space="preserve"> </w:t>
      </w:r>
      <w:r>
        <w:rPr>
          <w:spacing w:val="-2"/>
        </w:rPr>
        <w:t>MPD</w:t>
      </w:r>
      <w:r>
        <w:t xml:space="preserve"> </w:t>
      </w:r>
      <w:r>
        <w:rPr>
          <w:spacing w:val="-1"/>
        </w:rPr>
        <w:t xml:space="preserve">sub-personalities </w:t>
      </w:r>
      <w:r>
        <w:t>of</w:t>
      </w:r>
      <w:r>
        <w:rPr>
          <w:spacing w:val="-1"/>
        </w:rPr>
        <w:t xml:space="preserve"> </w:t>
      </w:r>
      <w:r>
        <w:t>the</w:t>
      </w:r>
      <w:r>
        <w:rPr>
          <w:spacing w:val="-1"/>
        </w:rPr>
        <w:t xml:space="preserve"> </w:t>
      </w:r>
      <w:r>
        <w:t>ego</w:t>
      </w:r>
      <w:r>
        <w:rPr>
          <w:spacing w:val="29"/>
        </w:rPr>
        <w:t xml:space="preserve"> </w:t>
      </w:r>
      <w:r>
        <w:rPr>
          <w:spacing w:val="-1"/>
        </w:rPr>
        <w:t>usually</w:t>
      </w:r>
      <w:r>
        <w:rPr>
          <w:spacing w:val="-2"/>
        </w:rPr>
        <w:t xml:space="preserve"> </w:t>
      </w:r>
      <w:r>
        <w:t xml:space="preserve">by </w:t>
      </w:r>
      <w:r>
        <w:rPr>
          <w:spacing w:val="-1"/>
        </w:rPr>
        <w:t>using the 5000</w:t>
      </w:r>
      <w:r>
        <w:t xml:space="preserve"> </w:t>
      </w:r>
      <w:r>
        <w:rPr>
          <w:spacing w:val="-1"/>
        </w:rPr>
        <w:t xml:space="preserve">year </w:t>
      </w:r>
      <w:r>
        <w:t>old</w:t>
      </w:r>
      <w:r>
        <w:rPr>
          <w:spacing w:val="-1"/>
        </w:rPr>
        <w:t xml:space="preserve"> techniques</w:t>
      </w:r>
      <w:r>
        <w:t xml:space="preserve"> of</w:t>
      </w:r>
      <w:r>
        <w:rPr>
          <w:spacing w:val="-2"/>
        </w:rPr>
        <w:t xml:space="preserve"> </w:t>
      </w:r>
      <w:r>
        <w:rPr>
          <w:spacing w:val="-1"/>
        </w:rPr>
        <w:t>The</w:t>
      </w:r>
      <w:r>
        <w:t xml:space="preserve"> </w:t>
      </w:r>
      <w:r>
        <w:rPr>
          <w:spacing w:val="-1"/>
        </w:rPr>
        <w:t>Yoga</w:t>
      </w:r>
      <w:r>
        <w:t xml:space="preserve"> </w:t>
      </w:r>
      <w:r>
        <w:rPr>
          <w:spacing w:val="-1"/>
        </w:rPr>
        <w:t>Sutras</w:t>
      </w:r>
      <w:r>
        <w:t xml:space="preserve"> </w:t>
      </w:r>
      <w:r>
        <w:rPr>
          <w:spacing w:val="39"/>
        </w:rPr>
        <w:t xml:space="preserve"> </w:t>
      </w:r>
      <w:r>
        <w:rPr>
          <w:spacing w:val="-1"/>
        </w:rPr>
        <w:t>of</w:t>
      </w:r>
      <w:r>
        <w:rPr>
          <w:spacing w:val="1"/>
        </w:rPr>
        <w:t xml:space="preserve"> </w:t>
      </w:r>
      <w:r>
        <w:rPr>
          <w:spacing w:val="-2"/>
        </w:rPr>
        <w:t>Patanjali</w:t>
      </w:r>
      <w:r>
        <w:rPr>
          <w:spacing w:val="-1"/>
        </w:rPr>
        <w:t xml:space="preserve"> which</w:t>
      </w:r>
      <w:r>
        <w:t xml:space="preserve"> </w:t>
      </w:r>
      <w:r>
        <w:rPr>
          <w:spacing w:val="-1"/>
        </w:rPr>
        <w:t>are the</w:t>
      </w:r>
      <w:r>
        <w:rPr>
          <w:spacing w:val="1"/>
        </w:rPr>
        <w:t xml:space="preserve"> </w:t>
      </w:r>
      <w:r>
        <w:rPr>
          <w:spacing w:val="-1"/>
        </w:rPr>
        <w:t>instruction</w:t>
      </w:r>
      <w:r>
        <w:t xml:space="preserve"> </w:t>
      </w:r>
      <w:r>
        <w:rPr>
          <w:spacing w:val="-1"/>
        </w:rPr>
        <w:t>books</w:t>
      </w:r>
      <w:r>
        <w:rPr>
          <w:spacing w:val="-2"/>
        </w:rPr>
        <w:t xml:space="preserve"> </w:t>
      </w:r>
      <w:r>
        <w:rPr>
          <w:spacing w:val="-1"/>
        </w:rPr>
        <w:t>of</w:t>
      </w:r>
      <w:r>
        <w:t xml:space="preserve"> </w:t>
      </w:r>
      <w:r>
        <w:rPr>
          <w:spacing w:val="-1"/>
        </w:rPr>
        <w:t>Raja</w:t>
      </w:r>
      <w:r>
        <w:t xml:space="preserve"> </w:t>
      </w:r>
      <w:r>
        <w:rPr>
          <w:spacing w:val="-1"/>
        </w:rPr>
        <w:t>Yoga, one</w:t>
      </w:r>
      <w:r>
        <w:t xml:space="preserve"> </w:t>
      </w:r>
      <w:r>
        <w:rPr>
          <w:spacing w:val="-1"/>
        </w:rPr>
        <w:t>of the</w:t>
      </w:r>
      <w:r>
        <w:rPr>
          <w:spacing w:val="38"/>
        </w:rPr>
        <w:t xml:space="preserve"> </w:t>
      </w:r>
      <w:r>
        <w:rPr>
          <w:spacing w:val="-1"/>
        </w:rPr>
        <w:t>highest</w:t>
      </w:r>
      <w:r>
        <w:t xml:space="preserve"> </w:t>
      </w:r>
      <w:r>
        <w:rPr>
          <w:spacing w:val="-1"/>
        </w:rPr>
        <w:t>Yogas available</w:t>
      </w:r>
      <w:r>
        <w:t xml:space="preserve"> on</w:t>
      </w:r>
      <w:r>
        <w:rPr>
          <w:spacing w:val="-1"/>
        </w:rPr>
        <w:t xml:space="preserve"> </w:t>
      </w:r>
      <w:r>
        <w:t xml:space="preserve">this </w:t>
      </w:r>
      <w:r>
        <w:rPr>
          <w:spacing w:val="-1"/>
        </w:rPr>
        <w:t>planet.</w:t>
      </w:r>
    </w:p>
    <w:p w:rsidR="00743C02" w:rsidRDefault="001F2438">
      <w:pPr>
        <w:pStyle w:val="Corpodetexto"/>
        <w:spacing w:before="120"/>
      </w:pPr>
      <w:r>
        <w:t xml:space="preserve">As </w:t>
      </w:r>
      <w:r>
        <w:rPr>
          <w:spacing w:val="-2"/>
        </w:rPr>
        <w:t>we</w:t>
      </w:r>
      <w:r>
        <w:rPr>
          <w:spacing w:val="1"/>
        </w:rPr>
        <w:t xml:space="preserve"> </w:t>
      </w:r>
      <w:r>
        <w:rPr>
          <w:spacing w:val="-1"/>
        </w:rPr>
        <w:t>become</w:t>
      </w:r>
      <w:r>
        <w:t xml:space="preserve"> one.</w:t>
      </w:r>
      <w:r>
        <w:rPr>
          <w:spacing w:val="-2"/>
        </w:rPr>
        <w:t xml:space="preserve"> </w:t>
      </w:r>
      <w:r>
        <w:t>As</w:t>
      </w:r>
      <w:r>
        <w:rPr>
          <w:spacing w:val="-1"/>
        </w:rPr>
        <w:t xml:space="preserve"> we...</w:t>
      </w:r>
    </w:p>
    <w:p w:rsidR="00743C02" w:rsidRDefault="001F2438">
      <w:pPr>
        <w:pStyle w:val="Corpodetexto"/>
        <w:ind w:right="231"/>
      </w:pPr>
      <w:r>
        <w:rPr>
          <w:spacing w:val="-1"/>
        </w:rPr>
        <w:t>A). Heal or remove</w:t>
      </w:r>
      <w:r>
        <w:t xml:space="preserve"> </w:t>
      </w:r>
      <w:r>
        <w:rPr>
          <w:spacing w:val="-1"/>
        </w:rPr>
        <w:t xml:space="preserve">the </w:t>
      </w:r>
      <w:r>
        <w:rPr>
          <w:spacing w:val="-2"/>
        </w:rPr>
        <w:t>trauma</w:t>
      </w:r>
      <w:r>
        <w:t xml:space="preserve"> </w:t>
      </w:r>
      <w:r>
        <w:rPr>
          <w:spacing w:val="-1"/>
        </w:rPr>
        <w:t>produced</w:t>
      </w:r>
      <w:r>
        <w:t xml:space="preserve"> </w:t>
      </w:r>
      <w:r>
        <w:rPr>
          <w:spacing w:val="-1"/>
        </w:rPr>
        <w:t>negative</w:t>
      </w:r>
      <w:r>
        <w:t xml:space="preserve"> </w:t>
      </w:r>
      <w:r>
        <w:rPr>
          <w:spacing w:val="-2"/>
        </w:rPr>
        <w:t>karmic</w:t>
      </w:r>
      <w:r>
        <w:t xml:space="preserve"> </w:t>
      </w:r>
      <w:r>
        <w:rPr>
          <w:spacing w:val="-1"/>
        </w:rPr>
        <w:t>mass of</w:t>
      </w:r>
      <w:r>
        <w:rPr>
          <w:spacing w:val="36"/>
        </w:rPr>
        <w:t xml:space="preserve"> </w:t>
      </w:r>
      <w:r>
        <w:rPr>
          <w:spacing w:val="-1"/>
        </w:rPr>
        <w:t>the the</w:t>
      </w:r>
      <w:r>
        <w:t xml:space="preserve"> </w:t>
      </w:r>
      <w:r>
        <w:rPr>
          <w:spacing w:val="-1"/>
        </w:rPr>
        <w:t>ego parts</w:t>
      </w:r>
      <w:r>
        <w:t xml:space="preserve"> </w:t>
      </w:r>
      <w:r>
        <w:rPr>
          <w:spacing w:val="-1"/>
        </w:rPr>
        <w:t>by</w:t>
      </w:r>
      <w:r>
        <w:rPr>
          <w:spacing w:val="-2"/>
        </w:rPr>
        <w:t xml:space="preserve"> </w:t>
      </w:r>
      <w:r>
        <w:rPr>
          <w:spacing w:val="-1"/>
        </w:rPr>
        <w:t>burning</w:t>
      </w:r>
      <w:r>
        <w:rPr>
          <w:spacing w:val="1"/>
        </w:rPr>
        <w:t xml:space="preserve"> </w:t>
      </w:r>
      <w:r>
        <w:rPr>
          <w:spacing w:val="-1"/>
        </w:rPr>
        <w:t>it</w:t>
      </w:r>
      <w:r>
        <w:t xml:space="preserve"> </w:t>
      </w:r>
      <w:r>
        <w:rPr>
          <w:spacing w:val="-1"/>
        </w:rPr>
        <w:t>up</w:t>
      </w:r>
      <w:r>
        <w:t xml:space="preserve"> </w:t>
      </w:r>
      <w:r>
        <w:rPr>
          <w:spacing w:val="-1"/>
        </w:rPr>
        <w:t>in the</w:t>
      </w:r>
      <w:r>
        <w:t xml:space="preserve"> </w:t>
      </w:r>
      <w:r>
        <w:rPr>
          <w:spacing w:val="-1"/>
        </w:rPr>
        <w:t>kundalini</w:t>
      </w:r>
      <w:r>
        <w:t xml:space="preserve"> </w:t>
      </w:r>
      <w:r>
        <w:rPr>
          <w:spacing w:val="-1"/>
        </w:rPr>
        <w:t>chakra</w:t>
      </w:r>
      <w:r>
        <w:rPr>
          <w:spacing w:val="1"/>
        </w:rPr>
        <w:t xml:space="preserve"> </w:t>
      </w:r>
      <w:r>
        <w:rPr>
          <w:spacing w:val="-1"/>
        </w:rPr>
        <w:t>in the</w:t>
      </w:r>
      <w:r>
        <w:rPr>
          <w:spacing w:val="22"/>
        </w:rPr>
        <w:t xml:space="preserv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w:t>
      </w:r>
    </w:p>
    <w:p w:rsidR="00743C02" w:rsidRDefault="001F2438">
      <w:pPr>
        <w:pStyle w:val="Corpodetexto"/>
        <w:ind w:right="231"/>
      </w:pPr>
      <w:r>
        <w:rPr>
          <w:spacing w:val="-1"/>
        </w:rPr>
        <w:t>B). As</w:t>
      </w:r>
      <w:r>
        <w:rPr>
          <w:spacing w:val="1"/>
        </w:rPr>
        <w:t xml:space="preserve"> </w:t>
      </w:r>
      <w:r>
        <w:rPr>
          <w:spacing w:val="-2"/>
        </w:rPr>
        <w:t>we</w:t>
      </w:r>
      <w:r>
        <w:rPr>
          <w:spacing w:val="1"/>
        </w:rPr>
        <w:t xml:space="preserve"> </w:t>
      </w:r>
      <w:r>
        <w:rPr>
          <w:spacing w:val="-1"/>
        </w:rPr>
        <w:t xml:space="preserve">heal or remove the </w:t>
      </w:r>
      <w:r>
        <w:rPr>
          <w:spacing w:val="-2"/>
        </w:rPr>
        <w:t>trauma</w:t>
      </w:r>
      <w:r>
        <w:t xml:space="preserve"> </w:t>
      </w:r>
      <w:r>
        <w:rPr>
          <w:spacing w:val="-1"/>
        </w:rPr>
        <w:t xml:space="preserve">produced negative </w:t>
      </w:r>
      <w:r>
        <w:rPr>
          <w:spacing w:val="-2"/>
        </w:rPr>
        <w:t>karmic</w:t>
      </w:r>
      <w:r>
        <w:rPr>
          <w:spacing w:val="38"/>
        </w:rPr>
        <w:t xml:space="preserve"> </w:t>
      </w:r>
      <w:r>
        <w:rPr>
          <w:spacing w:val="-1"/>
        </w:rPr>
        <w:t>mass</w:t>
      </w:r>
      <w:r>
        <w:t xml:space="preserve"> </w:t>
      </w:r>
      <w:r>
        <w:rPr>
          <w:spacing w:val="-1"/>
        </w:rPr>
        <w:t>of the</w:t>
      </w:r>
      <w:r>
        <w:t xml:space="preserve"> </w:t>
      </w:r>
      <w:r>
        <w:rPr>
          <w:spacing w:val="-1"/>
        </w:rPr>
        <w:t>the ego</w:t>
      </w:r>
      <w:r>
        <w:t xml:space="preserve"> </w:t>
      </w:r>
      <w:r>
        <w:rPr>
          <w:spacing w:val="-1"/>
        </w:rPr>
        <w:t>parts</w:t>
      </w:r>
      <w:r>
        <w:t xml:space="preserve"> </w:t>
      </w:r>
      <w:r>
        <w:rPr>
          <w:spacing w:val="-1"/>
        </w:rPr>
        <w:t>by</w:t>
      </w:r>
      <w:r>
        <w:t xml:space="preserve"> </w:t>
      </w:r>
      <w:r>
        <w:rPr>
          <w:spacing w:val="-1"/>
        </w:rPr>
        <w:t>using</w:t>
      </w:r>
      <w:r>
        <w:rPr>
          <w:spacing w:val="1"/>
        </w:rPr>
        <w:t xml:space="preserve"> </w:t>
      </w:r>
      <w:r>
        <w:rPr>
          <w:spacing w:val="-2"/>
        </w:rPr>
        <w:t>Samyama</w:t>
      </w:r>
      <w:r>
        <w:rPr>
          <w:spacing w:val="1"/>
        </w:rPr>
        <w:t xml:space="preserve"> </w:t>
      </w:r>
      <w:r>
        <w:rPr>
          <w:spacing w:val="-2"/>
        </w:rPr>
        <w:t>which</w:t>
      </w:r>
      <w:r>
        <w:t xml:space="preserve"> </w:t>
      </w:r>
      <w:r>
        <w:rPr>
          <w:spacing w:val="-1"/>
        </w:rPr>
        <w:t>is focusing</w:t>
      </w:r>
      <w:r>
        <w:t xml:space="preserve"> </w:t>
      </w:r>
      <w:r>
        <w:rPr>
          <w:spacing w:val="-1"/>
        </w:rPr>
        <w:t>the</w:t>
      </w:r>
      <w:r>
        <w:rPr>
          <w:spacing w:val="30"/>
        </w:rPr>
        <w:t xml:space="preserve"> </w:t>
      </w:r>
      <w:r>
        <w:rPr>
          <w:spacing w:val="-1"/>
        </w:rPr>
        <w:t>energy</w:t>
      </w:r>
      <w:r>
        <w:rPr>
          <w:spacing w:val="-2"/>
        </w:rPr>
        <w:t xml:space="preserve"> </w:t>
      </w:r>
      <w:r>
        <w:t>of</w:t>
      </w:r>
      <w:r>
        <w:rPr>
          <w:spacing w:val="-1"/>
        </w:rPr>
        <w:t xml:space="preserve"> the</w:t>
      </w:r>
      <w:r>
        <w:t xml:space="preserve"> </w:t>
      </w:r>
      <w:r>
        <w:rPr>
          <w:spacing w:val="-1"/>
        </w:rPr>
        <w:t>soul</w:t>
      </w:r>
      <w:r>
        <w:t xml:space="preserve"> </w:t>
      </w:r>
      <w:r>
        <w:rPr>
          <w:spacing w:val="-1"/>
        </w:rPr>
        <w:t>through Ajna</w:t>
      </w:r>
      <w:r>
        <w:t xml:space="preserve"> </w:t>
      </w:r>
      <w:r>
        <w:rPr>
          <w:spacing w:val="-1"/>
        </w:rPr>
        <w:t>Chakra towards the energy</w:t>
      </w:r>
      <w:r>
        <w:rPr>
          <w:spacing w:val="57"/>
        </w:rPr>
        <w:t xml:space="preserve"> </w:t>
      </w:r>
      <w:r>
        <w:rPr>
          <w:spacing w:val="-1"/>
        </w:rPr>
        <w:t>blockage ego</w:t>
      </w:r>
      <w:r>
        <w:t xml:space="preserve"> </w:t>
      </w:r>
      <w:r>
        <w:rPr>
          <w:spacing w:val="-1"/>
        </w:rPr>
        <w:t>part</w:t>
      </w:r>
      <w:r>
        <w:t xml:space="preserve"> </w:t>
      </w:r>
      <w:r>
        <w:rPr>
          <w:spacing w:val="-2"/>
        </w:rPr>
        <w:t>by-passing</w:t>
      </w:r>
      <w:r>
        <w:t xml:space="preserve"> </w:t>
      </w:r>
      <w:r>
        <w:rPr>
          <w:spacing w:val="-1"/>
        </w:rPr>
        <w:t>any</w:t>
      </w:r>
      <w:r>
        <w:rPr>
          <w:spacing w:val="-2"/>
        </w:rPr>
        <w:t xml:space="preserve"> </w:t>
      </w:r>
      <w:r>
        <w:rPr>
          <w:spacing w:val="-1"/>
        </w:rPr>
        <w:t>created</w:t>
      </w:r>
      <w:r>
        <w:t xml:space="preserve"> </w:t>
      </w:r>
      <w:r>
        <w:rPr>
          <w:spacing w:val="-1"/>
        </w:rPr>
        <w:t>protections around the</w:t>
      </w:r>
      <w:r>
        <w:rPr>
          <w:spacing w:val="28"/>
        </w:rPr>
        <w:t xml:space="preserve"> </w:t>
      </w:r>
      <w:r>
        <w:rPr>
          <w:spacing w:val="-1"/>
        </w:rPr>
        <w:t>energy</w:t>
      </w:r>
      <w:r>
        <w:rPr>
          <w:spacing w:val="-2"/>
        </w:rPr>
        <w:t xml:space="preserve"> </w:t>
      </w:r>
      <w:r>
        <w:rPr>
          <w:spacing w:val="-1"/>
        </w:rPr>
        <w:t>blockage ego</w:t>
      </w:r>
      <w:r>
        <w:t xml:space="preserve"> </w:t>
      </w:r>
      <w:r>
        <w:rPr>
          <w:spacing w:val="-1"/>
        </w:rPr>
        <w:t>parts</w:t>
      </w:r>
      <w:r>
        <w:t xml:space="preserve"> -</w:t>
      </w:r>
      <w:r>
        <w:rPr>
          <w:spacing w:val="-2"/>
        </w:rPr>
        <w:t xml:space="preserve"> </w:t>
      </w:r>
      <w:r>
        <w:rPr>
          <w:spacing w:val="-1"/>
        </w:rPr>
        <w:t>and</w:t>
      </w:r>
    </w:p>
    <w:p w:rsidR="00743C02" w:rsidRDefault="001F2438">
      <w:pPr>
        <w:pStyle w:val="Corpodetexto"/>
        <w:ind w:right="135"/>
      </w:pPr>
      <w:r>
        <w:rPr>
          <w:spacing w:val="-1"/>
        </w:rPr>
        <w:t>C).</w:t>
      </w:r>
      <w:r>
        <w:t xml:space="preserve"> </w:t>
      </w:r>
      <w:r>
        <w:rPr>
          <w:spacing w:val="-1"/>
        </w:rPr>
        <w:t>Integrate</w:t>
      </w:r>
      <w:r>
        <w:rPr>
          <w:spacing w:val="-3"/>
        </w:rPr>
        <w:t xml:space="preserve"> </w:t>
      </w:r>
      <w:r>
        <w:rPr>
          <w:spacing w:val="-1"/>
        </w:rPr>
        <w:t>them with the chakras above the</w:t>
      </w:r>
      <w:r>
        <w:t xml:space="preserve"> </w:t>
      </w:r>
      <w:r>
        <w:rPr>
          <w:spacing w:val="-1"/>
        </w:rPr>
        <w:t>head, The Authentic</w:t>
      </w:r>
      <w:r>
        <w:rPr>
          <w:spacing w:val="63"/>
        </w:rPr>
        <w:t xml:space="preserve"> </w:t>
      </w:r>
      <w:r>
        <w:rPr>
          <w:spacing w:val="-1"/>
        </w:rPr>
        <w:t>Self, The</w:t>
      </w:r>
      <w:r>
        <w:rPr>
          <w:spacing w:val="1"/>
        </w:rPr>
        <w:t xml:space="preserve"> </w:t>
      </w:r>
      <w:r>
        <w:rPr>
          <w:spacing w:val="-1"/>
        </w:rPr>
        <w:t>Soul,</w:t>
      </w:r>
      <w:r>
        <w:t xml:space="preserve"> </w:t>
      </w:r>
      <w:r>
        <w:rPr>
          <w:spacing w:val="-1"/>
        </w:rPr>
        <w:t>The</w:t>
      </w:r>
      <w:r>
        <w:rPr>
          <w:spacing w:val="1"/>
        </w:rPr>
        <w:t xml:space="preserve"> </w:t>
      </w:r>
      <w:r>
        <w:rPr>
          <w:spacing w:val="-1"/>
        </w:rPr>
        <w:t>Monad,</w:t>
      </w:r>
      <w:r>
        <w:rPr>
          <w:spacing w:val="-2"/>
        </w:rPr>
        <w:t xml:space="preserve"> </w:t>
      </w:r>
      <w:r>
        <w:rPr>
          <w:spacing w:val="-1"/>
        </w:rPr>
        <w:t>Atman,</w:t>
      </w:r>
      <w:r>
        <w:rPr>
          <w:spacing w:val="-2"/>
        </w:rPr>
        <w:t xml:space="preserve"> </w:t>
      </w:r>
      <w:r>
        <w:rPr>
          <w:spacing w:val="-1"/>
        </w:rPr>
        <w:t>God.</w:t>
      </w:r>
    </w:p>
    <w:p w:rsidR="00743C02" w:rsidRDefault="001F2438">
      <w:pPr>
        <w:pStyle w:val="Corpodetexto"/>
        <w:ind w:right="231"/>
      </w:pPr>
      <w:r>
        <w:rPr>
          <w:spacing w:val="-1"/>
        </w:rPr>
        <w:t>So</w:t>
      </w:r>
      <w:r>
        <w:rPr>
          <w:spacing w:val="-2"/>
        </w:rPr>
        <w:t xml:space="preserve"> </w:t>
      </w:r>
      <w:r>
        <w:rPr>
          <w:spacing w:val="-1"/>
        </w:rPr>
        <w:t>through</w:t>
      </w:r>
      <w:r>
        <w:rPr>
          <w:spacing w:val="-2"/>
        </w:rPr>
        <w:t xml:space="preserve"> </w:t>
      </w:r>
      <w:r>
        <w:rPr>
          <w:spacing w:val="-1"/>
        </w:rPr>
        <w:t>this</w:t>
      </w:r>
      <w:r>
        <w:rPr>
          <w:spacing w:val="-2"/>
        </w:rPr>
        <w:t xml:space="preserve"> </w:t>
      </w:r>
      <w:r>
        <w:rPr>
          <w:spacing w:val="-1"/>
        </w:rPr>
        <w:t>relatively</w:t>
      </w:r>
      <w:r>
        <w:rPr>
          <w:spacing w:val="-2"/>
        </w:rPr>
        <w:t xml:space="preserve"> </w:t>
      </w:r>
      <w:r>
        <w:rPr>
          <w:spacing w:val="-1"/>
        </w:rPr>
        <w:t>simple</w:t>
      </w:r>
      <w:r>
        <w:rPr>
          <w:spacing w:val="1"/>
        </w:rPr>
        <w:t xml:space="preserve"> </w:t>
      </w:r>
      <w:r>
        <w:rPr>
          <w:spacing w:val="-1"/>
        </w:rPr>
        <w:t>process</w:t>
      </w:r>
      <w:r>
        <w:t xml:space="preserve"> </w:t>
      </w:r>
      <w:r>
        <w:rPr>
          <w:spacing w:val="-2"/>
        </w:rPr>
        <w:t>which</w:t>
      </w:r>
      <w:r>
        <w:t xml:space="preserve"> </w:t>
      </w:r>
      <w:r>
        <w:rPr>
          <w:spacing w:val="-2"/>
        </w:rPr>
        <w:t>we</w:t>
      </w:r>
      <w:r>
        <w:t xml:space="preserve"> </w:t>
      </w:r>
      <w:r>
        <w:rPr>
          <w:spacing w:val="-1"/>
        </w:rPr>
        <w:t>have</w:t>
      </w:r>
      <w:r>
        <w:rPr>
          <w:spacing w:val="31"/>
        </w:rPr>
        <w:t xml:space="preserve"> </w:t>
      </w:r>
      <w:r>
        <w:rPr>
          <w:spacing w:val="-1"/>
        </w:rPr>
        <w:t xml:space="preserve">successfully taught </w:t>
      </w:r>
      <w:r>
        <w:t>to</w:t>
      </w:r>
      <w:r>
        <w:rPr>
          <w:spacing w:val="-1"/>
        </w:rPr>
        <w:t xml:space="preserve"> </w:t>
      </w:r>
      <w:r>
        <w:t xml:space="preserve">hundreds of </w:t>
      </w:r>
      <w:r>
        <w:rPr>
          <w:spacing w:val="-1"/>
        </w:rPr>
        <w:t xml:space="preserve">people </w:t>
      </w:r>
      <w:r>
        <w:t>on</w:t>
      </w:r>
      <w:r>
        <w:rPr>
          <w:spacing w:val="-2"/>
        </w:rPr>
        <w:t xml:space="preserve"> </w:t>
      </w:r>
      <w:r>
        <w:rPr>
          <w:spacing w:val="-1"/>
        </w:rPr>
        <w:t>the</w:t>
      </w:r>
      <w:r>
        <w:t xml:space="preserve"> </w:t>
      </w:r>
      <w:r>
        <w:rPr>
          <w:spacing w:val="-1"/>
        </w:rPr>
        <w:t>Energy</w:t>
      </w:r>
      <w:r>
        <w:rPr>
          <w:spacing w:val="41"/>
        </w:rPr>
        <w:t xml:space="preserve"> </w:t>
      </w:r>
      <w:r>
        <w:rPr>
          <w:spacing w:val="-1"/>
        </w:rPr>
        <w:t>Enhancement Course</w:t>
      </w:r>
      <w:r>
        <w:t xml:space="preserve"> </w:t>
      </w:r>
      <w:r>
        <w:rPr>
          <w:spacing w:val="-2"/>
        </w:rPr>
        <w:t>we</w:t>
      </w:r>
      <w:r>
        <w:rPr>
          <w:spacing w:val="1"/>
        </w:rPr>
        <w:t xml:space="preserve"> </w:t>
      </w:r>
      <w:r>
        <w:t>find</w:t>
      </w:r>
      <w:r>
        <w:rPr>
          <w:spacing w:val="-1"/>
        </w:rPr>
        <w:t xml:space="preserve"> that the</w:t>
      </w:r>
      <w:r>
        <w:t xml:space="preserve"> </w:t>
      </w:r>
      <w:r>
        <w:rPr>
          <w:spacing w:val="-1"/>
        </w:rPr>
        <w:t xml:space="preserve">removal </w:t>
      </w:r>
      <w:r>
        <w:t>of</w:t>
      </w:r>
      <w:r>
        <w:rPr>
          <w:spacing w:val="-1"/>
        </w:rPr>
        <w:t xml:space="preserve"> the </w:t>
      </w:r>
      <w:r>
        <w:t xml:space="preserve">ego </w:t>
      </w:r>
      <w:r>
        <w:rPr>
          <w:spacing w:val="-1"/>
        </w:rPr>
        <w:t>parts</w:t>
      </w:r>
      <w:r>
        <w:t xml:space="preserve"> is</w:t>
      </w:r>
      <w:r>
        <w:rPr>
          <w:spacing w:val="37"/>
        </w:rPr>
        <w:t xml:space="preserve"> </w:t>
      </w:r>
      <w:r>
        <w:rPr>
          <w:spacing w:val="-1"/>
        </w:rPr>
        <w:t>simple.</w:t>
      </w:r>
    </w:p>
    <w:p w:rsidR="00743C02" w:rsidRDefault="001F2438">
      <w:pPr>
        <w:pStyle w:val="Corpodetexto"/>
      </w:pPr>
      <w:r>
        <w:rPr>
          <w:spacing w:val="-1"/>
        </w:rPr>
        <w:t>The</w:t>
      </w:r>
      <w:r>
        <w:t xml:space="preserve"> </w:t>
      </w:r>
      <w:r>
        <w:rPr>
          <w:spacing w:val="-1"/>
        </w:rPr>
        <w:t xml:space="preserve">problem </w:t>
      </w:r>
      <w:r>
        <w:t>is only</w:t>
      </w:r>
      <w:r>
        <w:rPr>
          <w:spacing w:val="-3"/>
        </w:rPr>
        <w:t xml:space="preserve"> </w:t>
      </w:r>
      <w:r>
        <w:t>that</w:t>
      </w:r>
      <w:r>
        <w:rPr>
          <w:spacing w:val="-1"/>
        </w:rPr>
        <w:t xml:space="preserve"> the </w:t>
      </w:r>
      <w:r>
        <w:t xml:space="preserve">ego </w:t>
      </w:r>
      <w:r>
        <w:rPr>
          <w:spacing w:val="-1"/>
        </w:rPr>
        <w:t>parts</w:t>
      </w:r>
      <w:r>
        <w:rPr>
          <w:spacing w:val="-2"/>
        </w:rPr>
        <w:t xml:space="preserve"> </w:t>
      </w:r>
      <w:r>
        <w:t xml:space="preserve">do </w:t>
      </w:r>
      <w:r>
        <w:rPr>
          <w:spacing w:val="-1"/>
        </w:rPr>
        <w:t>not want</w:t>
      </w:r>
      <w:r>
        <w:t xml:space="preserve"> to</w:t>
      </w:r>
      <w:r>
        <w:rPr>
          <w:spacing w:val="-1"/>
        </w:rPr>
        <w:t xml:space="preserve"> </w:t>
      </w:r>
      <w:r>
        <w:t>go...</w:t>
      </w:r>
    </w:p>
    <w:p w:rsidR="00743C02" w:rsidRDefault="001F2438">
      <w:pPr>
        <w:pStyle w:val="Corpodetexto"/>
        <w:ind w:right="135"/>
      </w:pPr>
      <w:r>
        <w:t xml:space="preserve">So </w:t>
      </w:r>
      <w:r>
        <w:rPr>
          <w:spacing w:val="-1"/>
        </w:rPr>
        <w:t>it</w:t>
      </w:r>
      <w:r>
        <w:t xml:space="preserve"> </w:t>
      </w:r>
      <w:r>
        <w:rPr>
          <w:spacing w:val="-1"/>
        </w:rPr>
        <w:t>becomes necessary</w:t>
      </w:r>
      <w:r>
        <w:rPr>
          <w:spacing w:val="-3"/>
        </w:rPr>
        <w:t xml:space="preserve"> </w:t>
      </w:r>
      <w:r>
        <w:t xml:space="preserve">to </w:t>
      </w:r>
      <w:r>
        <w:rPr>
          <w:spacing w:val="-1"/>
        </w:rPr>
        <w:t xml:space="preserve">understand, </w:t>
      </w:r>
      <w:r>
        <w:t>be</w:t>
      </w:r>
      <w:r>
        <w:rPr>
          <w:spacing w:val="-1"/>
        </w:rPr>
        <w:t xml:space="preserve"> taught</w:t>
      </w:r>
      <w:r>
        <w:t xml:space="preserve"> in</w:t>
      </w:r>
      <w:r>
        <w:rPr>
          <w:spacing w:val="-1"/>
        </w:rPr>
        <w:t xml:space="preserve"> advance,</w:t>
      </w:r>
      <w:r>
        <w:rPr>
          <w:spacing w:val="-2"/>
        </w:rPr>
        <w:t xml:space="preserve"> </w:t>
      </w:r>
      <w:r>
        <w:rPr>
          <w:spacing w:val="-1"/>
        </w:rPr>
        <w:t>the</w:t>
      </w:r>
      <w:r>
        <w:rPr>
          <w:spacing w:val="41"/>
        </w:rPr>
        <w:t xml:space="preserve"> </w:t>
      </w:r>
      <w:r>
        <w:rPr>
          <w:spacing w:val="-1"/>
        </w:rPr>
        <w:t xml:space="preserve">strategies </w:t>
      </w:r>
      <w:r>
        <w:t>of</w:t>
      </w:r>
      <w:r>
        <w:rPr>
          <w:spacing w:val="-3"/>
        </w:rPr>
        <w:t xml:space="preserve"> </w:t>
      </w:r>
      <w:r>
        <w:t>the</w:t>
      </w:r>
      <w:r>
        <w:rPr>
          <w:spacing w:val="-1"/>
        </w:rPr>
        <w:t xml:space="preserve"> </w:t>
      </w:r>
      <w:r>
        <w:t xml:space="preserve">ego </w:t>
      </w:r>
      <w:r>
        <w:rPr>
          <w:spacing w:val="-1"/>
        </w:rPr>
        <w:t xml:space="preserve">which always </w:t>
      </w:r>
      <w:r>
        <w:t>reveal</w:t>
      </w:r>
      <w:r>
        <w:rPr>
          <w:spacing w:val="-1"/>
        </w:rPr>
        <w:t xml:space="preserve"> </w:t>
      </w:r>
      <w:r>
        <w:t xml:space="preserve">the </w:t>
      </w:r>
      <w:r>
        <w:rPr>
          <w:spacing w:val="-1"/>
        </w:rPr>
        <w:t xml:space="preserve">next </w:t>
      </w:r>
      <w:r>
        <w:t xml:space="preserve">ego </w:t>
      </w:r>
      <w:r>
        <w:rPr>
          <w:spacing w:val="-1"/>
        </w:rPr>
        <w:t>part</w:t>
      </w:r>
      <w:r>
        <w:t xml:space="preserve"> in</w:t>
      </w:r>
      <w:r>
        <w:rPr>
          <w:spacing w:val="-1"/>
        </w:rPr>
        <w:t xml:space="preserve"> </w:t>
      </w:r>
      <w:r>
        <w:t>the</w:t>
      </w:r>
      <w:r>
        <w:rPr>
          <w:spacing w:val="21"/>
        </w:rPr>
        <w:t xml:space="preserve"> </w:t>
      </w:r>
      <w:r>
        <w:rPr>
          <w:spacing w:val="-1"/>
        </w:rPr>
        <w:t>sequence</w:t>
      </w:r>
      <w:r>
        <w:t xml:space="preserve"> </w:t>
      </w:r>
      <w:r>
        <w:rPr>
          <w:spacing w:val="-1"/>
        </w:rPr>
        <w:t>of</w:t>
      </w:r>
      <w:r>
        <w:rPr>
          <w:spacing w:val="-2"/>
        </w:rPr>
        <w:t xml:space="preserve"> </w:t>
      </w:r>
      <w:r>
        <w:rPr>
          <w:spacing w:val="-1"/>
        </w:rPr>
        <w:t xml:space="preserve">Enlightenment. </w:t>
      </w:r>
      <w:r>
        <w:t xml:space="preserve">As </w:t>
      </w:r>
      <w:r>
        <w:rPr>
          <w:spacing w:val="-1"/>
        </w:rPr>
        <w:t>long</w:t>
      </w:r>
      <w:r>
        <w:t xml:space="preserve"> </w:t>
      </w:r>
      <w:r>
        <w:rPr>
          <w:spacing w:val="-1"/>
        </w:rPr>
        <w:t>as</w:t>
      </w:r>
      <w:r>
        <w:t xml:space="preserve"> </w:t>
      </w:r>
      <w:r>
        <w:rPr>
          <w:spacing w:val="-2"/>
        </w:rPr>
        <w:t>we</w:t>
      </w:r>
      <w:r>
        <w:rPr>
          <w:spacing w:val="1"/>
        </w:rPr>
        <w:t xml:space="preserve"> </w:t>
      </w:r>
      <w:r>
        <w:rPr>
          <w:spacing w:val="-1"/>
        </w:rPr>
        <w:t>do</w:t>
      </w:r>
      <w:r>
        <w:t xml:space="preserve"> </w:t>
      </w:r>
      <w:r>
        <w:rPr>
          <w:spacing w:val="-1"/>
        </w:rPr>
        <w:t>not</w:t>
      </w:r>
      <w:r>
        <w:t xml:space="preserve"> </w:t>
      </w:r>
      <w:r>
        <w:rPr>
          <w:spacing w:val="-2"/>
        </w:rPr>
        <w:t>succumb</w:t>
      </w:r>
      <w:r>
        <w:t xml:space="preserve"> </w:t>
      </w:r>
      <w:r>
        <w:rPr>
          <w:spacing w:val="-1"/>
        </w:rPr>
        <w:t>to the</w:t>
      </w:r>
      <w:r>
        <w:rPr>
          <w:spacing w:val="26"/>
        </w:rPr>
        <w:t xml:space="preserve"> </w:t>
      </w:r>
      <w:r>
        <w:t xml:space="preserve">ego </w:t>
      </w:r>
      <w:r>
        <w:rPr>
          <w:spacing w:val="-1"/>
        </w:rPr>
        <w:t>strategy</w:t>
      </w:r>
      <w:r>
        <w:rPr>
          <w:spacing w:val="-3"/>
        </w:rPr>
        <w:t xml:space="preserve"> </w:t>
      </w:r>
      <w:r>
        <w:t xml:space="preserve">and </w:t>
      </w:r>
      <w:r>
        <w:rPr>
          <w:spacing w:val="-1"/>
        </w:rPr>
        <w:t>leave</w:t>
      </w:r>
      <w:r>
        <w:t xml:space="preserve"> the </w:t>
      </w:r>
      <w:r>
        <w:rPr>
          <w:spacing w:val="-1"/>
        </w:rPr>
        <w:t>Guru,</w:t>
      </w:r>
      <w:r>
        <w:t xml:space="preserve"> the </w:t>
      </w:r>
      <w:r>
        <w:rPr>
          <w:spacing w:val="-1"/>
        </w:rPr>
        <w:t xml:space="preserve">removal </w:t>
      </w:r>
      <w:r>
        <w:t>of</w:t>
      </w:r>
      <w:r>
        <w:rPr>
          <w:spacing w:val="-1"/>
        </w:rPr>
        <w:t xml:space="preserve"> </w:t>
      </w:r>
      <w:r>
        <w:t xml:space="preserve">the </w:t>
      </w:r>
      <w:r>
        <w:rPr>
          <w:spacing w:val="-1"/>
        </w:rPr>
        <w:t>revealed</w:t>
      </w:r>
      <w:r>
        <w:rPr>
          <w:spacing w:val="-2"/>
        </w:rPr>
        <w:t xml:space="preserve"> </w:t>
      </w:r>
      <w:r>
        <w:t>ego</w:t>
      </w:r>
      <w:r>
        <w:rPr>
          <w:spacing w:val="41"/>
        </w:rPr>
        <w:t xml:space="preserve"> </w:t>
      </w:r>
      <w:r>
        <w:rPr>
          <w:spacing w:val="-1"/>
        </w:rPr>
        <w:t>strategy</w:t>
      </w:r>
      <w:r>
        <w:rPr>
          <w:spacing w:val="-3"/>
        </w:rPr>
        <w:t xml:space="preserve"> </w:t>
      </w:r>
      <w:r>
        <w:t>is</w:t>
      </w:r>
      <w:r>
        <w:rPr>
          <w:spacing w:val="-1"/>
        </w:rPr>
        <w:t xml:space="preserve"> </w:t>
      </w:r>
      <w:r>
        <w:t xml:space="preserve">as </w:t>
      </w:r>
      <w:r>
        <w:rPr>
          <w:spacing w:val="-1"/>
        </w:rPr>
        <w:t>simple</w:t>
      </w:r>
      <w:r>
        <w:t xml:space="preserve"> as</w:t>
      </w:r>
      <w:r>
        <w:rPr>
          <w:spacing w:val="-1"/>
        </w:rPr>
        <w:t xml:space="preserve"> </w:t>
      </w:r>
      <w:r>
        <w:t>A,</w:t>
      </w:r>
      <w:r>
        <w:rPr>
          <w:spacing w:val="-1"/>
        </w:rPr>
        <w:t xml:space="preserve"> </w:t>
      </w:r>
      <w:r>
        <w:t>B,</w:t>
      </w:r>
      <w:r>
        <w:rPr>
          <w:spacing w:val="-1"/>
        </w:rPr>
        <w:t xml:space="preserve"> </w:t>
      </w:r>
      <w:r>
        <w:t>C.</w:t>
      </w:r>
    </w:p>
    <w:p w:rsidR="00743C02" w:rsidRDefault="001F2438">
      <w:pPr>
        <w:pStyle w:val="Corpodetexto"/>
        <w:spacing w:before="120"/>
        <w:ind w:right="135"/>
      </w:pPr>
      <w:r>
        <w:rPr>
          <w:rFonts w:cs="Lucida Sans"/>
          <w:b/>
          <w:bCs/>
          <w:spacing w:val="-1"/>
        </w:rPr>
        <w:t>Andrew Cohen</w:t>
      </w:r>
      <w:r>
        <w:rPr>
          <w:rFonts w:cs="Lucida Sans"/>
          <w:b/>
          <w:bCs/>
          <w:spacing w:val="62"/>
        </w:rPr>
        <w:t xml:space="preserve"> </w:t>
      </w:r>
      <w:r>
        <w:rPr>
          <w:spacing w:val="-1"/>
        </w:rPr>
        <w:t xml:space="preserve">“Everybody wants </w:t>
      </w:r>
      <w:r>
        <w:t>to</w:t>
      </w:r>
      <w:r>
        <w:rPr>
          <w:spacing w:val="-1"/>
        </w:rPr>
        <w:t xml:space="preserve"> </w:t>
      </w:r>
      <w:r>
        <w:t>get</w:t>
      </w:r>
      <w:r>
        <w:rPr>
          <w:spacing w:val="-1"/>
        </w:rPr>
        <w:t xml:space="preserve"> enlightened</w:t>
      </w:r>
      <w:r>
        <w:t xml:space="preserve"> </w:t>
      </w:r>
      <w:r>
        <w:rPr>
          <w:spacing w:val="-1"/>
        </w:rPr>
        <w:t>but</w:t>
      </w:r>
      <w:r>
        <w:t xml:space="preserve"> nobody</w:t>
      </w:r>
      <w:r>
        <w:rPr>
          <w:spacing w:val="41"/>
        </w:rPr>
        <w:t xml:space="preserve"> </w:t>
      </w:r>
      <w:r>
        <w:rPr>
          <w:spacing w:val="-1"/>
        </w:rPr>
        <w:t>wants to</w:t>
      </w:r>
      <w:r>
        <w:t xml:space="preserve"> </w:t>
      </w:r>
      <w:r>
        <w:rPr>
          <w:spacing w:val="-1"/>
        </w:rPr>
        <w:t>change.”</w:t>
      </w:r>
    </w:p>
    <w:p w:rsidR="00743C02" w:rsidRDefault="001F2438">
      <w:pPr>
        <w:pStyle w:val="Corpodetexto"/>
        <w:ind w:right="135"/>
      </w:pPr>
      <w:r>
        <w:rPr>
          <w:b/>
          <w:spacing w:val="-1"/>
        </w:rPr>
        <w:t>Satchidanand</w:t>
      </w:r>
      <w:r>
        <w:rPr>
          <w:b/>
          <w:spacing w:val="-2"/>
        </w:rPr>
        <w:t xml:space="preserve"> </w:t>
      </w:r>
      <w:r>
        <w:rPr>
          <w:spacing w:val="-1"/>
        </w:rPr>
        <w:t>"In</w:t>
      </w:r>
      <w:r>
        <w:rPr>
          <w:spacing w:val="2"/>
        </w:rPr>
        <w:t xml:space="preserve"> </w:t>
      </w:r>
      <w:r>
        <w:rPr>
          <w:spacing w:val="-2"/>
        </w:rPr>
        <w:t>most</w:t>
      </w:r>
      <w:r>
        <w:t xml:space="preserve"> </w:t>
      </w:r>
      <w:r>
        <w:rPr>
          <w:spacing w:val="-1"/>
        </w:rPr>
        <w:t>cases,</w:t>
      </w:r>
      <w:r>
        <w:rPr>
          <w:spacing w:val="-2"/>
        </w:rPr>
        <w:t xml:space="preserve"> </w:t>
      </w:r>
      <w:r>
        <w:rPr>
          <w:spacing w:val="-1"/>
        </w:rPr>
        <w:t>the Guru</w:t>
      </w:r>
      <w:r>
        <w:rPr>
          <w:spacing w:val="-2"/>
        </w:rPr>
        <w:t xml:space="preserve"> </w:t>
      </w:r>
      <w:r>
        <w:t>or</w:t>
      </w:r>
      <w:r>
        <w:rPr>
          <w:spacing w:val="-1"/>
        </w:rPr>
        <w:t xml:space="preserve"> genuinely</w:t>
      </w:r>
      <w:r>
        <w:rPr>
          <w:spacing w:val="-2"/>
        </w:rPr>
        <w:t xml:space="preserve"> </w:t>
      </w:r>
      <w:r>
        <w:rPr>
          <w:spacing w:val="-1"/>
        </w:rPr>
        <w:t>enlightened</w:t>
      </w:r>
      <w:r>
        <w:rPr>
          <w:spacing w:val="57"/>
        </w:rPr>
        <w:t xml:space="preserve"> </w:t>
      </w:r>
      <w:r>
        <w:rPr>
          <w:spacing w:val="-1"/>
        </w:rPr>
        <w:t>master</w:t>
      </w:r>
      <w:r>
        <w:t xml:space="preserve"> </w:t>
      </w:r>
      <w:r>
        <w:rPr>
          <w:spacing w:val="-1"/>
        </w:rPr>
        <w:t>is</w:t>
      </w:r>
      <w:r>
        <w:rPr>
          <w:spacing w:val="-2"/>
        </w:rPr>
        <w:t xml:space="preserve"> </w:t>
      </w:r>
      <w:r>
        <w:rPr>
          <w:spacing w:val="-1"/>
        </w:rPr>
        <w:t>the only</w:t>
      </w:r>
      <w:r>
        <w:rPr>
          <w:spacing w:val="-2"/>
        </w:rPr>
        <w:t xml:space="preserve"> </w:t>
      </w:r>
      <w:r>
        <w:rPr>
          <w:spacing w:val="-1"/>
        </w:rPr>
        <w:t>person</w:t>
      </w:r>
      <w:r>
        <w:t xml:space="preserve"> </w:t>
      </w:r>
      <w:r>
        <w:rPr>
          <w:spacing w:val="-1"/>
        </w:rPr>
        <w:t>capable</w:t>
      </w:r>
      <w:r>
        <w:t xml:space="preserve"> of</w:t>
      </w:r>
      <w:r>
        <w:rPr>
          <w:spacing w:val="-2"/>
        </w:rPr>
        <w:t xml:space="preserve"> </w:t>
      </w:r>
      <w:r>
        <w:rPr>
          <w:spacing w:val="-1"/>
        </w:rPr>
        <w:t>creating</w:t>
      </w:r>
      <w:r>
        <w:t xml:space="preserve"> a </w:t>
      </w:r>
      <w:r>
        <w:rPr>
          <w:spacing w:val="-1"/>
        </w:rPr>
        <w:t xml:space="preserve">field </w:t>
      </w:r>
      <w:r>
        <w:t>of</w:t>
      </w:r>
      <w:r>
        <w:rPr>
          <w:spacing w:val="-2"/>
        </w:rPr>
        <w:t xml:space="preserve"> </w:t>
      </w:r>
      <w:r>
        <w:rPr>
          <w:spacing w:val="-1"/>
        </w:rPr>
        <w:t>highly</w:t>
      </w:r>
      <w:r>
        <w:rPr>
          <w:spacing w:val="45"/>
        </w:rPr>
        <w:t xml:space="preserve"> </w:t>
      </w:r>
      <w:r>
        <w:rPr>
          <w:spacing w:val="-1"/>
        </w:rPr>
        <w:t>charged</w:t>
      </w:r>
      <w:r>
        <w:t xml:space="preserve"> </w:t>
      </w:r>
      <w:r>
        <w:rPr>
          <w:spacing w:val="-1"/>
        </w:rPr>
        <w:t>spiritual energy</w:t>
      </w:r>
      <w:r>
        <w:rPr>
          <w:spacing w:val="-2"/>
        </w:rPr>
        <w:t xml:space="preserve"> </w:t>
      </w:r>
      <w:r>
        <w:rPr>
          <w:spacing w:val="-1"/>
        </w:rPr>
        <w:t>which</w:t>
      </w:r>
      <w:r>
        <w:t xml:space="preserve"> </w:t>
      </w:r>
      <w:r>
        <w:rPr>
          <w:spacing w:val="-1"/>
        </w:rPr>
        <w:t>can</w:t>
      </w:r>
      <w:r>
        <w:t xml:space="preserve"> </w:t>
      </w:r>
      <w:r>
        <w:rPr>
          <w:spacing w:val="-1"/>
        </w:rPr>
        <w:t>feed</w:t>
      </w:r>
      <w:r>
        <w:rPr>
          <w:spacing w:val="-3"/>
        </w:rPr>
        <w:t xml:space="preserve"> </w:t>
      </w:r>
      <w:r>
        <w:rPr>
          <w:spacing w:val="-1"/>
        </w:rPr>
        <w:t>the</w:t>
      </w:r>
      <w:r>
        <w:rPr>
          <w:spacing w:val="1"/>
        </w:rPr>
        <w:t xml:space="preserve"> </w:t>
      </w:r>
      <w:r>
        <w:rPr>
          <w:spacing w:val="-2"/>
        </w:rPr>
        <w:t>spiritual</w:t>
      </w:r>
      <w:r>
        <w:t xml:space="preserve"> </w:t>
      </w:r>
      <w:r>
        <w:rPr>
          <w:spacing w:val="-1"/>
        </w:rPr>
        <w:t>bodies</w:t>
      </w:r>
      <w:r>
        <w:rPr>
          <w:spacing w:val="-2"/>
        </w:rPr>
        <w:t xml:space="preserve"> </w:t>
      </w:r>
      <w:r>
        <w:rPr>
          <w:spacing w:val="-1"/>
        </w:rPr>
        <w:t xml:space="preserve">of </w:t>
      </w:r>
      <w:r>
        <w:t>the</w:t>
      </w:r>
      <w:r>
        <w:rPr>
          <w:spacing w:val="51"/>
        </w:rPr>
        <w:t xml:space="preserve"> </w:t>
      </w:r>
      <w:r>
        <w:rPr>
          <w:spacing w:val="-1"/>
        </w:rPr>
        <w:t>students.</w:t>
      </w:r>
      <w:r>
        <w:rPr>
          <w:spacing w:val="-2"/>
        </w:rPr>
        <w:t xml:space="preserve"> </w:t>
      </w:r>
      <w:r>
        <w:t>As</w:t>
      </w:r>
      <w:r>
        <w:rPr>
          <w:spacing w:val="-3"/>
        </w:rPr>
        <w:t xml:space="preserve"> </w:t>
      </w:r>
      <w:r>
        <w:rPr>
          <w:spacing w:val="-1"/>
        </w:rPr>
        <w:t>this</w:t>
      </w:r>
      <w:r>
        <w:t xml:space="preserve"> </w:t>
      </w:r>
      <w:r>
        <w:rPr>
          <w:spacing w:val="-1"/>
        </w:rPr>
        <w:t>changes</w:t>
      </w:r>
      <w:r>
        <w:rPr>
          <w:spacing w:val="-2"/>
        </w:rPr>
        <w:t xml:space="preserve"> </w:t>
      </w:r>
      <w:r>
        <w:rPr>
          <w:spacing w:val="-1"/>
        </w:rPr>
        <w:t>the</w:t>
      </w:r>
      <w:r>
        <w:rPr>
          <w:spacing w:val="1"/>
        </w:rPr>
        <w:t xml:space="preserve"> </w:t>
      </w:r>
      <w:r>
        <w:rPr>
          <w:spacing w:val="-1"/>
        </w:rPr>
        <w:t>students,</w:t>
      </w:r>
      <w:r>
        <w:t xml:space="preserve"> </w:t>
      </w:r>
      <w:r>
        <w:rPr>
          <w:spacing w:val="-1"/>
        </w:rPr>
        <w:t>so</w:t>
      </w:r>
      <w:r>
        <w:rPr>
          <w:spacing w:val="-2"/>
        </w:rPr>
        <w:t xml:space="preserve"> </w:t>
      </w:r>
      <w:r>
        <w:rPr>
          <w:spacing w:val="-1"/>
        </w:rPr>
        <w:t>they</w:t>
      </w:r>
      <w:r>
        <w:t xml:space="preserve"> </w:t>
      </w:r>
      <w:r>
        <w:rPr>
          <w:spacing w:val="-2"/>
        </w:rPr>
        <w:t>will</w:t>
      </w:r>
      <w:r>
        <w:t xml:space="preserve"> </w:t>
      </w:r>
      <w:r>
        <w:rPr>
          <w:spacing w:val="-1"/>
        </w:rPr>
        <w:t>suffer</w:t>
      </w:r>
      <w:r>
        <w:rPr>
          <w:spacing w:val="-2"/>
        </w:rPr>
        <w:t xml:space="preserve"> </w:t>
      </w:r>
      <w:r>
        <w:rPr>
          <w:spacing w:val="-1"/>
        </w:rPr>
        <w:t>the</w:t>
      </w:r>
      <w:r>
        <w:rPr>
          <w:spacing w:val="36"/>
        </w:rPr>
        <w:t xml:space="preserve"> </w:t>
      </w:r>
      <w:r>
        <w:rPr>
          <w:spacing w:val="-1"/>
        </w:rPr>
        <w:t>reactions</w:t>
      </w:r>
      <w:r>
        <w:rPr>
          <w:spacing w:val="-2"/>
        </w:rPr>
        <w:t xml:space="preserve"> </w:t>
      </w:r>
      <w:r>
        <w:rPr>
          <w:spacing w:val="-1"/>
        </w:rPr>
        <w:t>of the energy</w:t>
      </w:r>
      <w:r>
        <w:rPr>
          <w:spacing w:val="-2"/>
        </w:rPr>
        <w:t xml:space="preserve"> </w:t>
      </w:r>
      <w:r>
        <w:rPr>
          <w:spacing w:val="-1"/>
        </w:rPr>
        <w:t xml:space="preserve">blockages of the ego, </w:t>
      </w:r>
      <w:r>
        <w:t xml:space="preserve">the </w:t>
      </w:r>
      <w:r>
        <w:rPr>
          <w:spacing w:val="-2"/>
        </w:rPr>
        <w:t>cause</w:t>
      </w:r>
      <w:r>
        <w:t xml:space="preserve"> </w:t>
      </w:r>
      <w:r>
        <w:rPr>
          <w:spacing w:val="-1"/>
        </w:rPr>
        <w:t>of</w:t>
      </w:r>
      <w:r>
        <w:t xml:space="preserve"> </w:t>
      </w:r>
      <w:r>
        <w:rPr>
          <w:spacing w:val="-1"/>
        </w:rPr>
        <w:t>MPD,</w:t>
      </w:r>
      <w:r>
        <w:rPr>
          <w:spacing w:val="26"/>
        </w:rPr>
        <w:t xml:space="preserve"> </w:t>
      </w:r>
      <w:r>
        <w:rPr>
          <w:spacing w:val="-1"/>
        </w:rPr>
        <w:t>which</w:t>
      </w:r>
      <w:r>
        <w:t xml:space="preserve"> do</w:t>
      </w:r>
      <w:r>
        <w:rPr>
          <w:spacing w:val="-1"/>
        </w:rPr>
        <w:t xml:space="preserve"> not</w:t>
      </w:r>
      <w:r>
        <w:t xml:space="preserve"> </w:t>
      </w:r>
      <w:r>
        <w:rPr>
          <w:spacing w:val="-2"/>
        </w:rPr>
        <w:t>want</w:t>
      </w:r>
      <w:r>
        <w:t xml:space="preserve"> to </w:t>
      </w:r>
      <w:r>
        <w:rPr>
          <w:spacing w:val="-1"/>
        </w:rPr>
        <w:t>be</w:t>
      </w:r>
      <w:r>
        <w:t xml:space="preserve"> </w:t>
      </w:r>
      <w:r>
        <w:rPr>
          <w:spacing w:val="-1"/>
        </w:rPr>
        <w:t>integrated</w:t>
      </w:r>
      <w:r>
        <w:t xml:space="preserve"> </w:t>
      </w:r>
      <w:r>
        <w:rPr>
          <w:spacing w:val="-1"/>
        </w:rPr>
        <w:t>with the</w:t>
      </w:r>
      <w:r>
        <w:t xml:space="preserve"> </w:t>
      </w:r>
      <w:r>
        <w:rPr>
          <w:spacing w:val="-2"/>
        </w:rPr>
        <w:t>soul.</w:t>
      </w:r>
      <w:r>
        <w:t xml:space="preserve"> </w:t>
      </w:r>
      <w:r>
        <w:rPr>
          <w:spacing w:val="-1"/>
        </w:rPr>
        <w:t>These</w:t>
      </w:r>
      <w:r>
        <w:t xml:space="preserve"> </w:t>
      </w:r>
      <w:r>
        <w:rPr>
          <w:spacing w:val="-1"/>
        </w:rPr>
        <w:t>Ego</w:t>
      </w:r>
      <w:r>
        <w:t xml:space="preserve"> </w:t>
      </w:r>
      <w:r>
        <w:rPr>
          <w:spacing w:val="-1"/>
        </w:rPr>
        <w:t>Energy</w:t>
      </w:r>
      <w:r>
        <w:rPr>
          <w:spacing w:val="53"/>
        </w:rPr>
        <w:t xml:space="preserve"> </w:t>
      </w:r>
      <w:r>
        <w:rPr>
          <w:spacing w:val="-1"/>
        </w:rPr>
        <w:t>Blockages</w:t>
      </w:r>
      <w:r>
        <w:t xml:space="preserve"> </w:t>
      </w:r>
      <w:r>
        <w:rPr>
          <w:spacing w:val="-1"/>
        </w:rPr>
        <w:t>will</w:t>
      </w:r>
      <w:r>
        <w:t xml:space="preserve"> </w:t>
      </w:r>
      <w:r>
        <w:rPr>
          <w:spacing w:val="-1"/>
        </w:rPr>
        <w:t>try</w:t>
      </w:r>
      <w:r>
        <w:rPr>
          <w:spacing w:val="-3"/>
        </w:rPr>
        <w:t xml:space="preserve"> </w:t>
      </w:r>
      <w:r>
        <w:rPr>
          <w:spacing w:val="-1"/>
        </w:rPr>
        <w:t>to</w:t>
      </w:r>
      <w:r>
        <w:rPr>
          <w:spacing w:val="-2"/>
        </w:rPr>
        <w:t xml:space="preserve"> </w:t>
      </w:r>
      <w:r>
        <w:rPr>
          <w:spacing w:val="-1"/>
        </w:rPr>
        <w:t>cast the</w:t>
      </w:r>
      <w:r>
        <w:rPr>
          <w:spacing w:val="1"/>
        </w:rPr>
        <w:t xml:space="preserve"> </w:t>
      </w:r>
      <w:r>
        <w:rPr>
          <w:spacing w:val="-1"/>
        </w:rPr>
        <w:t>student</w:t>
      </w:r>
      <w:r>
        <w:t xml:space="preserve"> </w:t>
      </w:r>
      <w:r>
        <w:rPr>
          <w:spacing w:val="-1"/>
        </w:rPr>
        <w:t>out</w:t>
      </w:r>
      <w:r>
        <w:t xml:space="preserve"> </w:t>
      </w:r>
      <w:r>
        <w:rPr>
          <w:spacing w:val="-1"/>
        </w:rPr>
        <w:t>of</w:t>
      </w:r>
      <w:r>
        <w:rPr>
          <w:spacing w:val="-2"/>
        </w:rPr>
        <w:t xml:space="preserve"> </w:t>
      </w:r>
      <w:r>
        <w:rPr>
          <w:spacing w:val="-1"/>
        </w:rPr>
        <w:t>the</w:t>
      </w:r>
      <w:r>
        <w:t xml:space="preserve"> </w:t>
      </w:r>
      <w:r>
        <w:rPr>
          <w:spacing w:val="-1"/>
        </w:rPr>
        <w:t>Buddhafield.</w:t>
      </w:r>
      <w:r>
        <w:t xml:space="preserve"> </w:t>
      </w:r>
      <w:r>
        <w:rPr>
          <w:spacing w:val="-1"/>
        </w:rPr>
        <w:t>In</w:t>
      </w:r>
      <w:r>
        <w:rPr>
          <w:spacing w:val="-2"/>
        </w:rPr>
        <w:t xml:space="preserve"> </w:t>
      </w:r>
      <w:r>
        <w:rPr>
          <w:spacing w:val="-1"/>
        </w:rPr>
        <w:t>the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rPr>
          <w:spacing w:val="-1"/>
        </w:rPr>
        <w:lastRenderedPageBreak/>
        <w:t xml:space="preserve">past </w:t>
      </w:r>
      <w:r>
        <w:t>a</w:t>
      </w:r>
      <w:r>
        <w:rPr>
          <w:spacing w:val="1"/>
        </w:rPr>
        <w:t xml:space="preserve"> </w:t>
      </w:r>
      <w:r>
        <w:rPr>
          <w:spacing w:val="-1"/>
        </w:rPr>
        <w:t>student</w:t>
      </w:r>
      <w:r>
        <w:t xml:space="preserve"> had</w:t>
      </w:r>
      <w:r>
        <w:rPr>
          <w:spacing w:val="-2"/>
        </w:rPr>
        <w:t xml:space="preserve"> </w:t>
      </w:r>
      <w:r>
        <w:t>to</w:t>
      </w:r>
      <w:r>
        <w:rPr>
          <w:spacing w:val="-1"/>
        </w:rPr>
        <w:t xml:space="preserve"> stay</w:t>
      </w:r>
      <w:r>
        <w:t xml:space="preserve"> </w:t>
      </w:r>
      <w:r>
        <w:rPr>
          <w:spacing w:val="-1"/>
        </w:rPr>
        <w:t xml:space="preserve">with </w:t>
      </w:r>
      <w:r>
        <w:t>a</w:t>
      </w:r>
      <w:r>
        <w:rPr>
          <w:spacing w:val="1"/>
        </w:rPr>
        <w:t xml:space="preserve"> </w:t>
      </w:r>
      <w:r>
        <w:rPr>
          <w:spacing w:val="-1"/>
        </w:rPr>
        <w:t>Master</w:t>
      </w:r>
      <w:r>
        <w:rPr>
          <w:spacing w:val="1"/>
        </w:rPr>
        <w:t xml:space="preserve"> </w:t>
      </w:r>
      <w:r>
        <w:rPr>
          <w:spacing w:val="-1"/>
        </w:rPr>
        <w:t>for 12</w:t>
      </w:r>
      <w:r>
        <w:t xml:space="preserve"> </w:t>
      </w:r>
      <w:r>
        <w:rPr>
          <w:spacing w:val="-1"/>
        </w:rPr>
        <w:t>years</w:t>
      </w:r>
      <w:r>
        <w:rPr>
          <w:spacing w:val="-2"/>
        </w:rPr>
        <w:t xml:space="preserve"> </w:t>
      </w:r>
      <w:r>
        <w:t>to</w:t>
      </w:r>
      <w:r>
        <w:rPr>
          <w:spacing w:val="-2"/>
        </w:rPr>
        <w:t xml:space="preserve"> </w:t>
      </w:r>
      <w:r>
        <w:rPr>
          <w:spacing w:val="-1"/>
        </w:rPr>
        <w:t>enable</w:t>
      </w:r>
      <w:r>
        <w:t xml:space="preserve"> </w:t>
      </w:r>
      <w:r>
        <w:rPr>
          <w:spacing w:val="-1"/>
        </w:rPr>
        <w:t>this</w:t>
      </w:r>
      <w:r>
        <w:rPr>
          <w:spacing w:val="46"/>
        </w:rPr>
        <w:t xml:space="preserve"> </w:t>
      </w:r>
      <w:r>
        <w:t xml:space="preserve">to </w:t>
      </w:r>
      <w:r>
        <w:rPr>
          <w:spacing w:val="-1"/>
        </w:rPr>
        <w:t>happen."</w:t>
      </w:r>
    </w:p>
    <w:p w:rsidR="00743C02" w:rsidRDefault="001F2438">
      <w:pPr>
        <w:pStyle w:val="Corpodetexto"/>
        <w:ind w:right="135"/>
      </w:pPr>
      <w:r>
        <w:rPr>
          <w:b/>
          <w:spacing w:val="-1"/>
        </w:rPr>
        <w:t>Andrew Cohen</w:t>
      </w:r>
      <w:r>
        <w:rPr>
          <w:b/>
          <w:spacing w:val="62"/>
        </w:rPr>
        <w:t xml:space="preserve"> </w:t>
      </w:r>
      <w:r>
        <w:rPr>
          <w:spacing w:val="-2"/>
        </w:rPr>
        <w:t>"The</w:t>
      </w:r>
      <w:r>
        <w:t xml:space="preserve"> </w:t>
      </w:r>
      <w:r>
        <w:rPr>
          <w:spacing w:val="-1"/>
        </w:rPr>
        <w:t>essence</w:t>
      </w:r>
      <w:r>
        <w:t xml:space="preserve"> </w:t>
      </w:r>
      <w:r>
        <w:rPr>
          <w:spacing w:val="-1"/>
        </w:rPr>
        <w:t>of</w:t>
      </w:r>
      <w:r>
        <w:t xml:space="preserve"> </w:t>
      </w:r>
      <w:r>
        <w:rPr>
          <w:spacing w:val="-2"/>
        </w:rPr>
        <w:t>what</w:t>
      </w:r>
      <w:r>
        <w:t xml:space="preserve"> </w:t>
      </w:r>
      <w:r>
        <w:rPr>
          <w:spacing w:val="-1"/>
        </w:rPr>
        <w:t>I'm</w:t>
      </w:r>
      <w:r>
        <w:t xml:space="preserve"> </w:t>
      </w:r>
      <w:r>
        <w:rPr>
          <w:spacing w:val="-1"/>
        </w:rPr>
        <w:t>teaching</w:t>
      </w:r>
      <w:r>
        <w:rPr>
          <w:spacing w:val="1"/>
        </w:rPr>
        <w:t xml:space="preserve"> </w:t>
      </w:r>
      <w:r>
        <w:rPr>
          <w:spacing w:val="-1"/>
        </w:rPr>
        <w:t>is</w:t>
      </w:r>
      <w:r>
        <w:t xml:space="preserve"> </w:t>
      </w:r>
      <w:r>
        <w:rPr>
          <w:spacing w:val="-1"/>
        </w:rPr>
        <w:t>black</w:t>
      </w:r>
      <w:r>
        <w:t xml:space="preserve"> </w:t>
      </w:r>
      <w:r>
        <w:rPr>
          <w:spacing w:val="-1"/>
        </w:rPr>
        <w:t>and</w:t>
      </w:r>
      <w:r>
        <w:rPr>
          <w:spacing w:val="26"/>
        </w:rPr>
        <w:t xml:space="preserve"> </w:t>
      </w:r>
      <w:r>
        <w:rPr>
          <w:spacing w:val="-1"/>
        </w:rPr>
        <w:t>white.</w:t>
      </w:r>
      <w:r>
        <w:rPr>
          <w:spacing w:val="1"/>
        </w:rPr>
        <w:t xml:space="preserve"> </w:t>
      </w:r>
      <w:r>
        <w:rPr>
          <w:spacing w:val="-1"/>
        </w:rPr>
        <w:t>The</w:t>
      </w:r>
      <w:r>
        <w:rPr>
          <w:spacing w:val="1"/>
        </w:rPr>
        <w:t xml:space="preserve"> </w:t>
      </w:r>
      <w:r>
        <w:rPr>
          <w:spacing w:val="-2"/>
        </w:rPr>
        <w:t>issue</w:t>
      </w:r>
      <w:r>
        <w:rPr>
          <w:spacing w:val="1"/>
        </w:rPr>
        <w:t xml:space="preserve"> </w:t>
      </w:r>
      <w:r>
        <w:rPr>
          <w:spacing w:val="-1"/>
        </w:rPr>
        <w:t>doesn't</w:t>
      </w:r>
      <w:r>
        <w:rPr>
          <w:spacing w:val="1"/>
        </w:rPr>
        <w:t xml:space="preserve"> </w:t>
      </w:r>
      <w:r>
        <w:rPr>
          <w:spacing w:val="-1"/>
        </w:rPr>
        <w:t>really</w:t>
      </w:r>
      <w:r>
        <w:rPr>
          <w:spacing w:val="-2"/>
        </w:rPr>
        <w:t xml:space="preserve"> </w:t>
      </w:r>
      <w:r>
        <w:rPr>
          <w:spacing w:val="-1"/>
        </w:rPr>
        <w:t xml:space="preserve">have </w:t>
      </w:r>
      <w:r>
        <w:t>to</w:t>
      </w:r>
      <w:r>
        <w:rPr>
          <w:spacing w:val="-1"/>
        </w:rPr>
        <w:t xml:space="preserve"> do</w:t>
      </w:r>
      <w:r>
        <w:t xml:space="preserve"> </w:t>
      </w:r>
      <w:r>
        <w:rPr>
          <w:spacing w:val="-1"/>
        </w:rPr>
        <w:t>with</w:t>
      </w:r>
      <w:r>
        <w:t xml:space="preserve"> </w:t>
      </w:r>
      <w:r>
        <w:rPr>
          <w:spacing w:val="-1"/>
        </w:rPr>
        <w:t>the</w:t>
      </w:r>
      <w:r>
        <w:rPr>
          <w:spacing w:val="1"/>
        </w:rPr>
        <w:t xml:space="preserve"> </w:t>
      </w:r>
      <w:r>
        <w:rPr>
          <w:spacing w:val="-1"/>
        </w:rPr>
        <w:t>particular</w:t>
      </w:r>
      <w:r>
        <w:rPr>
          <w:spacing w:val="46"/>
        </w:rPr>
        <w:t xml:space="preserve"> </w:t>
      </w:r>
      <w:r>
        <w:rPr>
          <w:spacing w:val="-1"/>
        </w:rPr>
        <w:t>individuals,</w:t>
      </w:r>
      <w:r>
        <w:t xml:space="preserve"> it </w:t>
      </w:r>
      <w:r>
        <w:rPr>
          <w:spacing w:val="-1"/>
        </w:rPr>
        <w:t>has</w:t>
      </w:r>
      <w:r>
        <w:rPr>
          <w:spacing w:val="-3"/>
        </w:rPr>
        <w:t xml:space="preserve"> </w:t>
      </w:r>
      <w:r>
        <w:t xml:space="preserve">to </w:t>
      </w:r>
      <w:r>
        <w:rPr>
          <w:spacing w:val="-1"/>
        </w:rPr>
        <w:t>do with the enormity</w:t>
      </w:r>
      <w:r>
        <w:rPr>
          <w:spacing w:val="-2"/>
        </w:rPr>
        <w:t xml:space="preserve"> </w:t>
      </w:r>
      <w:r>
        <w:t>of</w:t>
      </w:r>
      <w:r>
        <w:rPr>
          <w:spacing w:val="-1"/>
        </w:rPr>
        <w:t xml:space="preserve"> the task</w:t>
      </w:r>
      <w:r>
        <w:t xml:space="preserve"> at</w:t>
      </w:r>
      <w:r>
        <w:rPr>
          <w:spacing w:val="-1"/>
        </w:rPr>
        <w:t xml:space="preserve"> hand"</w:t>
      </w:r>
    </w:p>
    <w:p w:rsidR="00743C02" w:rsidRDefault="001F2438">
      <w:pPr>
        <w:pStyle w:val="Corpodetexto"/>
        <w:ind w:right="126"/>
      </w:pPr>
      <w:r>
        <w:rPr>
          <w:rFonts w:cs="Lucida Sans"/>
          <w:b/>
          <w:bCs/>
          <w:spacing w:val="-1"/>
        </w:rPr>
        <w:t>Andrew Cohen</w:t>
      </w:r>
      <w:r>
        <w:rPr>
          <w:rFonts w:cs="Lucida Sans"/>
          <w:b/>
          <w:bCs/>
          <w:spacing w:val="62"/>
        </w:rPr>
        <w:t xml:space="preserve"> </w:t>
      </w:r>
      <w:r>
        <w:rPr>
          <w:spacing w:val="-1"/>
        </w:rPr>
        <w:t>There</w:t>
      </w:r>
      <w:r>
        <w:t xml:space="preserve"> </w:t>
      </w:r>
      <w:r>
        <w:rPr>
          <w:spacing w:val="-1"/>
        </w:rPr>
        <w:t>is</w:t>
      </w:r>
      <w:r>
        <w:t xml:space="preserve"> only</w:t>
      </w:r>
      <w:r>
        <w:rPr>
          <w:spacing w:val="-2"/>
        </w:rPr>
        <w:t xml:space="preserve"> </w:t>
      </w:r>
      <w:r>
        <w:t>one</w:t>
      </w:r>
      <w:r>
        <w:rPr>
          <w:spacing w:val="-1"/>
        </w:rPr>
        <w:t xml:space="preserve"> obstacle </w:t>
      </w:r>
      <w:r>
        <w:t>to</w:t>
      </w:r>
      <w:r>
        <w:rPr>
          <w:spacing w:val="-1"/>
        </w:rPr>
        <w:t xml:space="preserve"> enlightenment: </w:t>
      </w:r>
      <w:r>
        <w:t>ego.</w:t>
      </w:r>
      <w:r>
        <w:rPr>
          <w:spacing w:val="43"/>
        </w:rPr>
        <w:t xml:space="preserve"> </w:t>
      </w:r>
      <w:r>
        <w:rPr>
          <w:spacing w:val="-1"/>
        </w:rPr>
        <w:t>If</w:t>
      </w:r>
      <w:r>
        <w:rPr>
          <w:spacing w:val="1"/>
        </w:rPr>
        <w:t xml:space="preserve"> </w:t>
      </w:r>
      <w:r>
        <w:rPr>
          <w:spacing w:val="-2"/>
        </w:rPr>
        <w:t>we</w:t>
      </w:r>
      <w:r>
        <w:rPr>
          <w:spacing w:val="2"/>
        </w:rPr>
        <w:t xml:space="preserve"> </w:t>
      </w:r>
      <w:r>
        <w:rPr>
          <w:spacing w:val="-1"/>
        </w:rPr>
        <w:t>want</w:t>
      </w:r>
      <w:r>
        <w:t xml:space="preserve"> </w:t>
      </w:r>
      <w:r>
        <w:rPr>
          <w:spacing w:val="-1"/>
        </w:rPr>
        <w:t>to</w:t>
      </w:r>
      <w:r>
        <w:t xml:space="preserve"> </w:t>
      </w:r>
      <w:r>
        <w:rPr>
          <w:spacing w:val="-1"/>
        </w:rPr>
        <w:t>be</w:t>
      </w:r>
      <w:r>
        <w:rPr>
          <w:spacing w:val="1"/>
        </w:rPr>
        <w:t xml:space="preserve"> </w:t>
      </w:r>
      <w:r>
        <w:rPr>
          <w:spacing w:val="-1"/>
        </w:rPr>
        <w:t>free, if</w:t>
      </w:r>
      <w:r>
        <w:rPr>
          <w:spacing w:val="-2"/>
        </w:rPr>
        <w:t xml:space="preserve"> we</w:t>
      </w:r>
      <w:r>
        <w:rPr>
          <w:spacing w:val="2"/>
        </w:rPr>
        <w:t xml:space="preserve"> </w:t>
      </w:r>
      <w:r>
        <w:rPr>
          <w:spacing w:val="-1"/>
        </w:rPr>
        <w:t>want</w:t>
      </w:r>
      <w:r>
        <w:t xml:space="preserve"> to</w:t>
      </w:r>
      <w:r>
        <w:rPr>
          <w:spacing w:val="-2"/>
        </w:rPr>
        <w:t xml:space="preserve"> </w:t>
      </w:r>
      <w:r>
        <w:rPr>
          <w:spacing w:val="-1"/>
        </w:rPr>
        <w:t>be enlightened,</w:t>
      </w:r>
      <w:r>
        <w:t xml:space="preserve"> </w:t>
      </w:r>
      <w:r>
        <w:rPr>
          <w:spacing w:val="-2"/>
        </w:rPr>
        <w:t>we</w:t>
      </w:r>
      <w:r>
        <w:rPr>
          <w:spacing w:val="1"/>
        </w:rPr>
        <w:t xml:space="preserve"> </w:t>
      </w:r>
      <w:r>
        <w:rPr>
          <w:spacing w:val="-1"/>
        </w:rPr>
        <w:t>have</w:t>
      </w:r>
      <w:r>
        <w:t xml:space="preserve"> to</w:t>
      </w:r>
      <w:r>
        <w:rPr>
          <w:spacing w:val="-1"/>
        </w:rPr>
        <w:t xml:space="preserve"> pay</w:t>
      </w:r>
      <w:r>
        <w:rPr>
          <w:spacing w:val="39"/>
        </w:rPr>
        <w:t xml:space="preserve"> </w:t>
      </w:r>
      <w:r>
        <w:rPr>
          <w:spacing w:val="-1"/>
        </w:rPr>
        <w:t>the</w:t>
      </w:r>
      <w:r>
        <w:t xml:space="preserve"> </w:t>
      </w:r>
      <w:r>
        <w:rPr>
          <w:spacing w:val="-1"/>
        </w:rPr>
        <w:t>price,</w:t>
      </w:r>
      <w:r>
        <w:rPr>
          <w:spacing w:val="-2"/>
        </w:rPr>
        <w:t xml:space="preserve"> </w:t>
      </w:r>
      <w:r>
        <w:rPr>
          <w:spacing w:val="-1"/>
        </w:rPr>
        <w:t>and that</w:t>
      </w:r>
      <w:r>
        <w:t xml:space="preserve"> </w:t>
      </w:r>
      <w:r>
        <w:rPr>
          <w:spacing w:val="-1"/>
        </w:rPr>
        <w:t xml:space="preserve">price </w:t>
      </w:r>
      <w:r>
        <w:t>is</w:t>
      </w:r>
      <w:r>
        <w:rPr>
          <w:spacing w:val="-1"/>
        </w:rPr>
        <w:t xml:space="preserve"> </w:t>
      </w:r>
      <w:r>
        <w:t xml:space="preserve">the </w:t>
      </w:r>
      <w:r>
        <w:rPr>
          <w:spacing w:val="-2"/>
        </w:rPr>
        <w:t>same</w:t>
      </w:r>
      <w:r>
        <w:t xml:space="preserve"> as </w:t>
      </w:r>
      <w:r>
        <w:rPr>
          <w:spacing w:val="-1"/>
        </w:rPr>
        <w:t>it</w:t>
      </w:r>
      <w:r>
        <w:t xml:space="preserve"> </w:t>
      </w:r>
      <w:r>
        <w:rPr>
          <w:spacing w:val="-2"/>
        </w:rPr>
        <w:t>was</w:t>
      </w:r>
      <w:r>
        <w:t xml:space="preserve"> five</w:t>
      </w:r>
      <w:r>
        <w:rPr>
          <w:spacing w:val="-1"/>
        </w:rPr>
        <w:t xml:space="preserve"> thousand years</w:t>
      </w:r>
      <w:r>
        <w:rPr>
          <w:spacing w:val="53"/>
        </w:rPr>
        <w:t xml:space="preserve"> </w:t>
      </w:r>
      <w:r>
        <w:rPr>
          <w:spacing w:val="-1"/>
        </w:rPr>
        <w:t>ago—ego</w:t>
      </w:r>
      <w:r>
        <w:t xml:space="preserve"> </w:t>
      </w:r>
      <w:r>
        <w:rPr>
          <w:spacing w:val="-1"/>
        </w:rPr>
        <w:t>death.</w:t>
      </w:r>
      <w:r>
        <w:t xml:space="preserve"> </w:t>
      </w:r>
      <w:r>
        <w:rPr>
          <w:spacing w:val="-1"/>
        </w:rPr>
        <w:t>In</w:t>
      </w:r>
      <w:r>
        <w:rPr>
          <w:spacing w:val="-2"/>
        </w:rPr>
        <w:t xml:space="preserve"> </w:t>
      </w:r>
      <w:r>
        <w:rPr>
          <w:spacing w:val="-1"/>
        </w:rPr>
        <w:t>evolutionary</w:t>
      </w:r>
      <w:r>
        <w:rPr>
          <w:spacing w:val="-2"/>
        </w:rPr>
        <w:t xml:space="preserve"> </w:t>
      </w:r>
      <w:r>
        <w:rPr>
          <w:spacing w:val="-1"/>
        </w:rPr>
        <w:t>enlightenment</w:t>
      </w:r>
      <w:r>
        <w:t xml:space="preserve"> </w:t>
      </w:r>
      <w:r>
        <w:rPr>
          <w:spacing w:val="-1"/>
        </w:rPr>
        <w:t>it is</w:t>
      </w:r>
      <w:r>
        <w:t xml:space="preserve"> </w:t>
      </w:r>
      <w:r>
        <w:rPr>
          <w:spacing w:val="-1"/>
        </w:rPr>
        <w:t>no</w:t>
      </w:r>
      <w:r>
        <w:t xml:space="preserve"> </w:t>
      </w:r>
      <w:r>
        <w:rPr>
          <w:spacing w:val="-1"/>
        </w:rPr>
        <w:t>different:</w:t>
      </w:r>
      <w:r>
        <w:t xml:space="preserve"> </w:t>
      </w:r>
      <w:r>
        <w:rPr>
          <w:spacing w:val="-1"/>
        </w:rPr>
        <w:t>if</w:t>
      </w:r>
      <w:r>
        <w:rPr>
          <w:spacing w:val="22"/>
        </w:rPr>
        <w:t xml:space="preserve"> </w:t>
      </w:r>
      <w:r>
        <w:rPr>
          <w:spacing w:val="-1"/>
        </w:rPr>
        <w:t>evolution</w:t>
      </w:r>
      <w:r>
        <w:t xml:space="preserve"> is</w:t>
      </w:r>
      <w:r>
        <w:rPr>
          <w:spacing w:val="-1"/>
        </w:rPr>
        <w:t xml:space="preserve"> actually</w:t>
      </w:r>
      <w:r>
        <w:rPr>
          <w:spacing w:val="-2"/>
        </w:rPr>
        <w:t xml:space="preserve"> </w:t>
      </w:r>
      <w:r>
        <w:rPr>
          <w:spacing w:val="-1"/>
        </w:rPr>
        <w:t xml:space="preserve">going </w:t>
      </w:r>
      <w:r>
        <w:t xml:space="preserve">to </w:t>
      </w:r>
      <w:r>
        <w:rPr>
          <w:spacing w:val="-1"/>
        </w:rPr>
        <w:t>unfold through</w:t>
      </w:r>
      <w:r>
        <w:t xml:space="preserve"> </w:t>
      </w:r>
      <w:r>
        <w:rPr>
          <w:spacing w:val="-2"/>
        </w:rPr>
        <w:t>us,</w:t>
      </w:r>
      <w:r>
        <w:rPr>
          <w:spacing w:val="-1"/>
        </w:rPr>
        <w:t xml:space="preserve"> </w:t>
      </w:r>
      <w:r>
        <w:t>then</w:t>
      </w:r>
      <w:r>
        <w:rPr>
          <w:spacing w:val="-1"/>
        </w:rPr>
        <w:t xml:space="preserve"> our</w:t>
      </w:r>
      <w:r>
        <w:rPr>
          <w:spacing w:val="49"/>
        </w:rPr>
        <w:t xml:space="preserve"> </w:t>
      </w:r>
      <w:r>
        <w:rPr>
          <w:spacing w:val="-1"/>
        </w:rPr>
        <w:t xml:space="preserve">attachment </w:t>
      </w:r>
      <w:r>
        <w:t>to</w:t>
      </w:r>
      <w:r>
        <w:rPr>
          <w:spacing w:val="-1"/>
        </w:rPr>
        <w:t xml:space="preserve"> </w:t>
      </w:r>
      <w:r>
        <w:t>ego has</w:t>
      </w:r>
      <w:r>
        <w:rPr>
          <w:spacing w:val="-3"/>
        </w:rPr>
        <w:t xml:space="preserve"> </w:t>
      </w:r>
      <w:r>
        <w:t xml:space="preserve">to </w:t>
      </w:r>
      <w:r>
        <w:rPr>
          <w:spacing w:val="-1"/>
        </w:rPr>
        <w:t>be</w:t>
      </w:r>
      <w:r>
        <w:t xml:space="preserve"> </w:t>
      </w:r>
      <w:r>
        <w:rPr>
          <w:spacing w:val="-1"/>
        </w:rPr>
        <w:t xml:space="preserve">transcended. </w:t>
      </w:r>
      <w:r>
        <w:t>And</w:t>
      </w:r>
      <w:r>
        <w:rPr>
          <w:spacing w:val="-1"/>
        </w:rPr>
        <w:t xml:space="preserve"> </w:t>
      </w:r>
      <w:r>
        <w:t>that</w:t>
      </w:r>
      <w:r>
        <w:rPr>
          <w:spacing w:val="2"/>
        </w:rPr>
        <w:t xml:space="preserve"> </w:t>
      </w:r>
      <w:r>
        <w:t xml:space="preserve">is </w:t>
      </w:r>
      <w:r>
        <w:rPr>
          <w:spacing w:val="-1"/>
        </w:rPr>
        <w:t xml:space="preserve">what </w:t>
      </w:r>
      <w:r>
        <w:t xml:space="preserve">the </w:t>
      </w:r>
      <w:r>
        <w:rPr>
          <w:spacing w:val="-1"/>
        </w:rPr>
        <w:t>path</w:t>
      </w:r>
      <w:r>
        <w:rPr>
          <w:spacing w:val="29"/>
        </w:rPr>
        <w:t xml:space="preserve"> </w:t>
      </w:r>
      <w:r>
        <w:t>is all</w:t>
      </w:r>
      <w:r>
        <w:rPr>
          <w:spacing w:val="-1"/>
        </w:rPr>
        <w:t xml:space="preserve"> about.</w:t>
      </w:r>
    </w:p>
    <w:p w:rsidR="00743C02" w:rsidRDefault="001F2438">
      <w:pPr>
        <w:pStyle w:val="Ttulo51"/>
        <w:spacing w:before="118"/>
        <w:ind w:left="109" w:right="231"/>
        <w:rPr>
          <w:rFonts w:cs="Lucida Sans"/>
        </w:rPr>
      </w:pPr>
      <w:r>
        <w:rPr>
          <w:spacing w:val="-1"/>
        </w:rPr>
        <w:t>Q: Can you explain what you mean by</w:t>
      </w:r>
      <w:r>
        <w:rPr>
          <w:spacing w:val="27"/>
        </w:rPr>
        <w:t xml:space="preserve"> </w:t>
      </w:r>
      <w:r>
        <w:t>ego?</w:t>
      </w:r>
    </w:p>
    <w:p w:rsidR="00743C02" w:rsidRDefault="001F2438">
      <w:pPr>
        <w:pStyle w:val="Corpodetexto"/>
        <w:spacing w:before="120"/>
        <w:ind w:right="135"/>
      </w:pPr>
      <w:r>
        <w:rPr>
          <w:rFonts w:cs="Lucida Sans"/>
          <w:b/>
          <w:bCs/>
          <w:spacing w:val="-1"/>
        </w:rPr>
        <w:t>Andrew Cohen</w:t>
      </w:r>
      <w:r>
        <w:rPr>
          <w:rFonts w:cs="Lucida Sans"/>
          <w:b/>
          <w:bCs/>
          <w:spacing w:val="62"/>
        </w:rPr>
        <w:t xml:space="preserve"> </w:t>
      </w:r>
      <w:r>
        <w:rPr>
          <w:spacing w:val="-1"/>
        </w:rPr>
        <w:t>The</w:t>
      </w:r>
      <w:r>
        <w:rPr>
          <w:spacing w:val="1"/>
        </w:rPr>
        <w:t xml:space="preserve"> </w:t>
      </w:r>
      <w:r>
        <w:rPr>
          <w:spacing w:val="-1"/>
        </w:rPr>
        <w:t>word</w:t>
      </w:r>
      <w:r>
        <w:t xml:space="preserve"> </w:t>
      </w:r>
      <w:r>
        <w:rPr>
          <w:spacing w:val="-1"/>
        </w:rPr>
        <w:t>“ego”</w:t>
      </w:r>
      <w:r>
        <w:rPr>
          <w:spacing w:val="-2"/>
        </w:rPr>
        <w:t xml:space="preserve"> </w:t>
      </w:r>
      <w:r>
        <w:rPr>
          <w:spacing w:val="-1"/>
        </w:rPr>
        <w:t>is</w:t>
      </w:r>
      <w:r>
        <w:t xml:space="preserve"> </w:t>
      </w:r>
      <w:r>
        <w:rPr>
          <w:spacing w:val="-1"/>
        </w:rPr>
        <w:t>defined</w:t>
      </w:r>
      <w:r>
        <w:t xml:space="preserve"> </w:t>
      </w:r>
      <w:r>
        <w:rPr>
          <w:spacing w:val="-1"/>
        </w:rPr>
        <w:t>in</w:t>
      </w:r>
      <w:r>
        <w:rPr>
          <w:spacing w:val="-2"/>
        </w:rPr>
        <w:t xml:space="preserve"> </w:t>
      </w:r>
      <w:r>
        <w:rPr>
          <w:spacing w:val="-1"/>
        </w:rPr>
        <w:t>different</w:t>
      </w:r>
      <w:r>
        <w:t xml:space="preserve"> </w:t>
      </w:r>
      <w:r>
        <w:rPr>
          <w:spacing w:val="-2"/>
        </w:rPr>
        <w:t>ways.</w:t>
      </w:r>
      <w:r>
        <w:rPr>
          <w:spacing w:val="1"/>
        </w:rPr>
        <w:t xml:space="preserve"> </w:t>
      </w:r>
      <w:r>
        <w:rPr>
          <w:spacing w:val="-1"/>
        </w:rPr>
        <w:t>In</w:t>
      </w:r>
      <w:r>
        <w:rPr>
          <w:spacing w:val="-2"/>
        </w:rPr>
        <w:t xml:space="preserve"> </w:t>
      </w:r>
      <w:r>
        <w:rPr>
          <w:spacing w:val="-1"/>
        </w:rPr>
        <w:t>the</w:t>
      </w:r>
      <w:r>
        <w:rPr>
          <w:spacing w:val="28"/>
        </w:rPr>
        <w:t xml:space="preserve"> </w:t>
      </w:r>
      <w:r>
        <w:rPr>
          <w:spacing w:val="-1"/>
        </w:rPr>
        <w:t>psychological</w:t>
      </w:r>
      <w:r>
        <w:t xml:space="preserve"> </w:t>
      </w:r>
      <w:r>
        <w:rPr>
          <w:spacing w:val="-1"/>
        </w:rPr>
        <w:t>definition,</w:t>
      </w:r>
      <w:r>
        <w:t xml:space="preserve"> </w:t>
      </w:r>
      <w:r>
        <w:rPr>
          <w:spacing w:val="-1"/>
        </w:rPr>
        <w:t>ego</w:t>
      </w:r>
      <w:r>
        <w:t xml:space="preserve"> </w:t>
      </w:r>
      <w:r>
        <w:rPr>
          <w:spacing w:val="-1"/>
        </w:rPr>
        <w:t>is</w:t>
      </w:r>
      <w:r>
        <w:rPr>
          <w:spacing w:val="-2"/>
        </w:rPr>
        <w:t xml:space="preserve"> </w:t>
      </w:r>
      <w:r>
        <w:rPr>
          <w:spacing w:val="-1"/>
        </w:rPr>
        <w:t>the</w:t>
      </w:r>
      <w:r>
        <w:rPr>
          <w:spacing w:val="1"/>
        </w:rPr>
        <w:t xml:space="preserve"> </w:t>
      </w:r>
      <w:r>
        <w:rPr>
          <w:spacing w:val="-1"/>
        </w:rPr>
        <w:t>self-organizing</w:t>
      </w:r>
      <w:r>
        <w:rPr>
          <w:spacing w:val="1"/>
        </w:rPr>
        <w:t xml:space="preserve"> </w:t>
      </w:r>
      <w:r>
        <w:rPr>
          <w:spacing w:val="-1"/>
        </w:rPr>
        <w:t>principle</w:t>
      </w:r>
      <w:r>
        <w:rPr>
          <w:spacing w:val="1"/>
        </w:rPr>
        <w:t xml:space="preserve"> </w:t>
      </w:r>
      <w:r>
        <w:rPr>
          <w:spacing w:val="-1"/>
        </w:rPr>
        <w:t>in the</w:t>
      </w:r>
      <w:r>
        <w:rPr>
          <w:spacing w:val="29"/>
        </w:rPr>
        <w:t xml:space="preserve"> </w:t>
      </w:r>
      <w:r>
        <w:rPr>
          <w:spacing w:val="-1"/>
        </w:rPr>
        <w:t xml:space="preserve">psyche. </w:t>
      </w:r>
      <w:r>
        <w:t>And</w:t>
      </w:r>
      <w:r>
        <w:rPr>
          <w:spacing w:val="-2"/>
        </w:rPr>
        <w:t xml:space="preserve"> </w:t>
      </w:r>
      <w:r>
        <w:rPr>
          <w:spacing w:val="-1"/>
        </w:rPr>
        <w:t xml:space="preserve">obviously, </w:t>
      </w:r>
      <w:r>
        <w:t>this is not</w:t>
      </w:r>
      <w:r>
        <w:rPr>
          <w:spacing w:val="-1"/>
        </w:rPr>
        <w:t xml:space="preserve"> </w:t>
      </w:r>
      <w:r>
        <w:t>the</w:t>
      </w:r>
      <w:r>
        <w:rPr>
          <w:spacing w:val="-1"/>
        </w:rPr>
        <w:t xml:space="preserve"> </w:t>
      </w:r>
      <w:r>
        <w:t>ego</w:t>
      </w:r>
      <w:r>
        <w:rPr>
          <w:spacing w:val="1"/>
        </w:rPr>
        <w:t xml:space="preserve"> </w:t>
      </w:r>
      <w:r>
        <w:rPr>
          <w:spacing w:val="-2"/>
        </w:rPr>
        <w:t>we</w:t>
      </w:r>
      <w:r>
        <w:rPr>
          <w:spacing w:val="2"/>
        </w:rPr>
        <w:t xml:space="preserve"> </w:t>
      </w:r>
      <w:r>
        <w:rPr>
          <w:spacing w:val="-1"/>
        </w:rPr>
        <w:t xml:space="preserve">want </w:t>
      </w:r>
      <w:r>
        <w:t>to</w:t>
      </w:r>
      <w:r>
        <w:rPr>
          <w:spacing w:val="-1"/>
        </w:rPr>
        <w:t xml:space="preserve"> transcend, </w:t>
      </w:r>
      <w:r>
        <w:t>or</w:t>
      </w:r>
      <w:r>
        <w:rPr>
          <w:spacing w:val="43"/>
        </w:rPr>
        <w:t xml:space="preserve"> </w:t>
      </w:r>
      <w:r>
        <w:rPr>
          <w:spacing w:val="-1"/>
        </w:rPr>
        <w:t>we're</w:t>
      </w:r>
      <w:r>
        <w:t xml:space="preserve"> </w:t>
      </w:r>
      <w:r>
        <w:rPr>
          <w:spacing w:val="-1"/>
        </w:rPr>
        <w:t>going</w:t>
      </w:r>
      <w:r>
        <w:t xml:space="preserve"> </w:t>
      </w:r>
      <w:r>
        <w:rPr>
          <w:spacing w:val="-1"/>
        </w:rPr>
        <w:t>to</w:t>
      </w:r>
      <w:r>
        <w:t xml:space="preserve"> </w:t>
      </w:r>
      <w:r>
        <w:rPr>
          <w:spacing w:val="-1"/>
        </w:rPr>
        <w:t>be</w:t>
      </w:r>
      <w:r>
        <w:rPr>
          <w:spacing w:val="1"/>
        </w:rPr>
        <w:t xml:space="preserve"> </w:t>
      </w:r>
      <w:r>
        <w:rPr>
          <w:spacing w:val="-1"/>
        </w:rPr>
        <w:t>in</w:t>
      </w:r>
      <w:r>
        <w:t xml:space="preserve"> </w:t>
      </w:r>
      <w:r>
        <w:rPr>
          <w:spacing w:val="-1"/>
        </w:rPr>
        <w:t>big</w:t>
      </w:r>
      <w:r>
        <w:t xml:space="preserve"> </w:t>
      </w:r>
      <w:r>
        <w:rPr>
          <w:spacing w:val="-1"/>
        </w:rPr>
        <w:t>trouble!</w:t>
      </w:r>
      <w:r>
        <w:t xml:space="preserve"> </w:t>
      </w:r>
      <w:r>
        <w:rPr>
          <w:spacing w:val="-1"/>
        </w:rPr>
        <w:t>But</w:t>
      </w:r>
      <w:r>
        <w:rPr>
          <w:spacing w:val="1"/>
        </w:rPr>
        <w:t xml:space="preserve"> </w:t>
      </w:r>
      <w:r>
        <w:rPr>
          <w:spacing w:val="-1"/>
        </w:rPr>
        <w:t>in the</w:t>
      </w:r>
      <w:r>
        <w:rPr>
          <w:spacing w:val="1"/>
        </w:rPr>
        <w:t xml:space="preserve"> </w:t>
      </w:r>
      <w:r>
        <w:rPr>
          <w:spacing w:val="-2"/>
        </w:rPr>
        <w:t>spiritual</w:t>
      </w:r>
      <w:r>
        <w:t xml:space="preserve"> </w:t>
      </w:r>
      <w:r>
        <w:rPr>
          <w:spacing w:val="-1"/>
        </w:rPr>
        <w:t>sense,</w:t>
      </w:r>
      <w:r>
        <w:rPr>
          <w:spacing w:val="-2"/>
        </w:rPr>
        <w:t xml:space="preserve"> </w:t>
      </w:r>
      <w:r>
        <w:rPr>
          <w:spacing w:val="-1"/>
        </w:rPr>
        <w:t>ego can</w:t>
      </w:r>
      <w:r>
        <w:rPr>
          <w:spacing w:val="42"/>
        </w:rPr>
        <w:t xml:space="preserve"> </w:t>
      </w:r>
      <w:r>
        <w:rPr>
          <w:spacing w:val="-1"/>
        </w:rPr>
        <w:t>be</w:t>
      </w:r>
      <w:r>
        <w:t xml:space="preserve"> </w:t>
      </w:r>
      <w:r>
        <w:rPr>
          <w:spacing w:val="-1"/>
        </w:rPr>
        <w:t>simply</w:t>
      </w:r>
      <w:r>
        <w:rPr>
          <w:spacing w:val="-2"/>
        </w:rPr>
        <w:t xml:space="preserve"> </w:t>
      </w:r>
      <w:r>
        <w:rPr>
          <w:spacing w:val="-1"/>
        </w:rPr>
        <w:t>defined</w:t>
      </w:r>
      <w:r>
        <w:rPr>
          <w:spacing w:val="-2"/>
        </w:rPr>
        <w:t xml:space="preserve"> </w:t>
      </w:r>
      <w:r>
        <w:t>as</w:t>
      </w:r>
      <w:r>
        <w:rPr>
          <w:spacing w:val="-2"/>
        </w:rPr>
        <w:t xml:space="preserve"> narcissism,</w:t>
      </w:r>
      <w:r>
        <w:t xml:space="preserve"> a</w:t>
      </w:r>
      <w:r>
        <w:rPr>
          <w:spacing w:val="1"/>
        </w:rPr>
        <w:t xml:space="preserve"> </w:t>
      </w:r>
      <w:r>
        <w:rPr>
          <w:spacing w:val="-1"/>
        </w:rPr>
        <w:t>deeply</w:t>
      </w:r>
      <w:r>
        <w:rPr>
          <w:spacing w:val="-2"/>
        </w:rPr>
        <w:t xml:space="preserve"> </w:t>
      </w:r>
      <w:r>
        <w:rPr>
          <w:spacing w:val="-1"/>
        </w:rPr>
        <w:t>compulsive</w:t>
      </w:r>
      <w:r>
        <w:rPr>
          <w:spacing w:val="1"/>
        </w:rPr>
        <w:t xml:space="preserve"> </w:t>
      </w:r>
      <w:r>
        <w:rPr>
          <w:spacing w:val="-1"/>
        </w:rPr>
        <w:t>fascination</w:t>
      </w:r>
      <w:r>
        <w:rPr>
          <w:spacing w:val="43"/>
        </w:rPr>
        <w:t xml:space="preserve"> </w:t>
      </w:r>
      <w:r>
        <w:rPr>
          <w:spacing w:val="-1"/>
        </w:rPr>
        <w:t>with one's</w:t>
      </w:r>
      <w:r>
        <w:t xml:space="preserve"> </w:t>
      </w:r>
      <w:r>
        <w:rPr>
          <w:spacing w:val="-1"/>
        </w:rPr>
        <w:t>own</w:t>
      </w:r>
      <w:r>
        <w:t xml:space="preserve"> </w:t>
      </w:r>
      <w:r>
        <w:rPr>
          <w:spacing w:val="-1"/>
        </w:rPr>
        <w:t xml:space="preserve">image </w:t>
      </w:r>
      <w:r>
        <w:t xml:space="preserve">and </w:t>
      </w:r>
      <w:r>
        <w:rPr>
          <w:spacing w:val="-1"/>
        </w:rPr>
        <w:t xml:space="preserve">sense </w:t>
      </w:r>
      <w:r>
        <w:t>of</w:t>
      </w:r>
      <w:r>
        <w:rPr>
          <w:spacing w:val="-1"/>
        </w:rPr>
        <w:t xml:space="preserve"> oneself </w:t>
      </w:r>
      <w:r>
        <w:t>as</w:t>
      </w:r>
      <w:r>
        <w:rPr>
          <w:spacing w:val="-3"/>
        </w:rPr>
        <w:t xml:space="preserve"> </w:t>
      </w:r>
      <w:r>
        <w:t>a</w:t>
      </w:r>
      <w:r>
        <w:rPr>
          <w:spacing w:val="-1"/>
        </w:rPr>
        <w:t xml:space="preserve"> unique</w:t>
      </w:r>
      <w:r>
        <w:t xml:space="preserve"> </w:t>
      </w:r>
      <w:r>
        <w:rPr>
          <w:spacing w:val="-1"/>
        </w:rPr>
        <w:t>individual.</w:t>
      </w:r>
      <w:r>
        <w:rPr>
          <w:spacing w:val="47"/>
        </w:rPr>
        <w:t xml:space="preserve"> </w:t>
      </w:r>
      <w:r>
        <w:rPr>
          <w:spacing w:val="-1"/>
        </w:rPr>
        <w:t>This</w:t>
      </w:r>
      <w:r>
        <w:t xml:space="preserve"> </w:t>
      </w:r>
      <w:r>
        <w:rPr>
          <w:spacing w:val="-1"/>
        </w:rPr>
        <w:t>translates</w:t>
      </w:r>
      <w:r>
        <w:t xml:space="preserve"> </w:t>
      </w:r>
      <w:r>
        <w:rPr>
          <w:spacing w:val="-1"/>
        </w:rPr>
        <w:t>into an</w:t>
      </w:r>
      <w:r>
        <w:t xml:space="preserve"> </w:t>
      </w:r>
      <w:r>
        <w:rPr>
          <w:spacing w:val="-2"/>
        </w:rPr>
        <w:t>unwholesome</w:t>
      </w:r>
      <w:r>
        <w:t xml:space="preserve"> </w:t>
      </w:r>
      <w:r>
        <w:rPr>
          <w:spacing w:val="-1"/>
        </w:rPr>
        <w:t>emotional and</w:t>
      </w:r>
      <w:r>
        <w:t xml:space="preserve"> </w:t>
      </w:r>
      <w:r>
        <w:rPr>
          <w:spacing w:val="-1"/>
        </w:rPr>
        <w:t>psychological</w:t>
      </w:r>
      <w:r>
        <w:rPr>
          <w:spacing w:val="36"/>
        </w:rPr>
        <w:t xml:space="preserve"> </w:t>
      </w:r>
      <w:r>
        <w:rPr>
          <w:spacing w:val="-1"/>
        </w:rPr>
        <w:t xml:space="preserve">enslavement to </w:t>
      </w:r>
      <w:r>
        <w:t xml:space="preserve">a </w:t>
      </w:r>
      <w:r>
        <w:rPr>
          <w:spacing w:val="-2"/>
        </w:rPr>
        <w:t xml:space="preserve">profoundly </w:t>
      </w:r>
      <w:r>
        <w:rPr>
          <w:spacing w:val="-1"/>
        </w:rPr>
        <w:t>self-centered relationship to</w:t>
      </w:r>
      <w:r>
        <w:t xml:space="preserve"> </w:t>
      </w:r>
      <w:r>
        <w:rPr>
          <w:spacing w:val="-1"/>
        </w:rPr>
        <w:t>life.</w:t>
      </w:r>
    </w:p>
    <w:p w:rsidR="00743C02" w:rsidRDefault="001F2438">
      <w:pPr>
        <w:pStyle w:val="Corpodetexto"/>
        <w:spacing w:before="1"/>
        <w:ind w:right="135"/>
      </w:pPr>
      <w:r>
        <w:rPr>
          <w:spacing w:val="-1"/>
        </w:rPr>
        <w:t>Narcissism</w:t>
      </w:r>
      <w:r>
        <w:rPr>
          <w:spacing w:val="-2"/>
        </w:rPr>
        <w:t xml:space="preserve"> </w:t>
      </w:r>
      <w:r>
        <w:rPr>
          <w:spacing w:val="-1"/>
        </w:rPr>
        <w:t>is</w:t>
      </w:r>
      <w:r>
        <w:rPr>
          <w:spacing w:val="-2"/>
        </w:rPr>
        <w:t xml:space="preserve"> </w:t>
      </w:r>
      <w:r>
        <w:rPr>
          <w:spacing w:val="-1"/>
        </w:rPr>
        <w:t>the</w:t>
      </w:r>
      <w:r>
        <w:rPr>
          <w:spacing w:val="1"/>
        </w:rPr>
        <w:t xml:space="preserve"> </w:t>
      </w:r>
      <w:r>
        <w:rPr>
          <w:spacing w:val="-1"/>
        </w:rPr>
        <w:t>postmodern</w:t>
      </w:r>
      <w:r>
        <w:t xml:space="preserve"> </w:t>
      </w:r>
      <w:r>
        <w:rPr>
          <w:spacing w:val="-1"/>
        </w:rPr>
        <w:t>disease,</w:t>
      </w:r>
      <w:r>
        <w:rPr>
          <w:spacing w:val="-2"/>
        </w:rPr>
        <w:t xml:space="preserve"> </w:t>
      </w:r>
      <w:r>
        <w:t>and</w:t>
      </w:r>
      <w:r>
        <w:rPr>
          <w:spacing w:val="-2"/>
        </w:rPr>
        <w:t xml:space="preserve"> </w:t>
      </w:r>
      <w:r>
        <w:t xml:space="preserve">as </w:t>
      </w:r>
      <w:r>
        <w:rPr>
          <w:spacing w:val="-1"/>
        </w:rPr>
        <w:t>long</w:t>
      </w:r>
      <w:r>
        <w:t xml:space="preserve"> as </w:t>
      </w:r>
      <w:r>
        <w:rPr>
          <w:spacing w:val="-2"/>
        </w:rPr>
        <w:t>we</w:t>
      </w:r>
      <w:r>
        <w:rPr>
          <w:spacing w:val="1"/>
        </w:rPr>
        <w:t xml:space="preserve"> </w:t>
      </w:r>
      <w:r>
        <w:rPr>
          <w:spacing w:val="-1"/>
        </w:rPr>
        <w:t>are</w:t>
      </w:r>
      <w:r>
        <w:t xml:space="preserve"> </w:t>
      </w:r>
      <w:r>
        <w:rPr>
          <w:spacing w:val="-1"/>
        </w:rPr>
        <w:t>lost</w:t>
      </w:r>
      <w:r>
        <w:t xml:space="preserve"> </w:t>
      </w:r>
      <w:r>
        <w:rPr>
          <w:spacing w:val="-1"/>
        </w:rPr>
        <w:t>in</w:t>
      </w:r>
      <w:r>
        <w:rPr>
          <w:spacing w:val="20"/>
        </w:rPr>
        <w:t xml:space="preserve"> </w:t>
      </w:r>
      <w:r>
        <w:rPr>
          <w:spacing w:val="-1"/>
        </w:rPr>
        <w:t>it</w:t>
      </w:r>
      <w:r>
        <w:rPr>
          <w:spacing w:val="1"/>
        </w:rPr>
        <w:t xml:space="preserve"> </w:t>
      </w:r>
      <w:r>
        <w:rPr>
          <w:spacing w:val="-2"/>
        </w:rPr>
        <w:t>we</w:t>
      </w:r>
      <w:r>
        <w:rPr>
          <w:spacing w:val="2"/>
        </w:rPr>
        <w:t xml:space="preserve"> </w:t>
      </w:r>
      <w:r>
        <w:rPr>
          <w:spacing w:val="-2"/>
        </w:rPr>
        <w:t>will</w:t>
      </w:r>
      <w:r>
        <w:t xml:space="preserve"> </w:t>
      </w:r>
      <w:r>
        <w:rPr>
          <w:spacing w:val="-1"/>
        </w:rPr>
        <w:t>be</w:t>
      </w:r>
      <w:r>
        <w:t xml:space="preserve"> </w:t>
      </w:r>
      <w:r>
        <w:rPr>
          <w:spacing w:val="-1"/>
        </w:rPr>
        <w:t>unavailable,</w:t>
      </w:r>
      <w:r>
        <w:rPr>
          <w:spacing w:val="-2"/>
        </w:rPr>
        <w:t xml:space="preserve"> </w:t>
      </w:r>
      <w:r>
        <w:rPr>
          <w:spacing w:val="-1"/>
        </w:rPr>
        <w:t>unable</w:t>
      </w:r>
      <w:r>
        <w:t xml:space="preserve"> </w:t>
      </w:r>
      <w:r>
        <w:rPr>
          <w:spacing w:val="-1"/>
        </w:rPr>
        <w:t>to</w:t>
      </w:r>
      <w:r>
        <w:rPr>
          <w:spacing w:val="-2"/>
        </w:rPr>
        <w:t xml:space="preserve"> </w:t>
      </w:r>
      <w:r>
        <w:rPr>
          <w:spacing w:val="-1"/>
        </w:rPr>
        <w:t>truly</w:t>
      </w:r>
      <w:r>
        <w:rPr>
          <w:spacing w:val="-2"/>
        </w:rPr>
        <w:t xml:space="preserve"> </w:t>
      </w:r>
      <w:r>
        <w:rPr>
          <w:spacing w:val="-1"/>
        </w:rPr>
        <w:t>respond</w:t>
      </w:r>
      <w:r>
        <w:rPr>
          <w:spacing w:val="-2"/>
        </w:rPr>
        <w:t xml:space="preserve"> </w:t>
      </w:r>
      <w:r>
        <w:rPr>
          <w:spacing w:val="-1"/>
        </w:rPr>
        <w:t>to</w:t>
      </w:r>
      <w:r>
        <w:rPr>
          <w:spacing w:val="-2"/>
        </w:rPr>
        <w:t xml:space="preserve"> </w:t>
      </w:r>
      <w:r>
        <w:rPr>
          <w:spacing w:val="-1"/>
        </w:rPr>
        <w:t>the</w:t>
      </w:r>
      <w:r>
        <w:rPr>
          <w:spacing w:val="1"/>
        </w:rPr>
        <w:t xml:space="preserve"> </w:t>
      </w:r>
      <w:r>
        <w:rPr>
          <w:spacing w:val="-2"/>
        </w:rPr>
        <w:t>spiritual</w:t>
      </w:r>
      <w:r>
        <w:rPr>
          <w:spacing w:val="55"/>
        </w:rPr>
        <w:t xml:space="preserve"> </w:t>
      </w:r>
      <w:r>
        <w:rPr>
          <w:spacing w:val="-1"/>
        </w:rPr>
        <w:t>impulse</w:t>
      </w:r>
      <w:r>
        <w:rPr>
          <w:spacing w:val="1"/>
        </w:rPr>
        <w:t xml:space="preserve"> </w:t>
      </w:r>
      <w:r>
        <w:rPr>
          <w:spacing w:val="-1"/>
        </w:rPr>
        <w:t xml:space="preserve">and </w:t>
      </w:r>
      <w:r>
        <w:t>its</w:t>
      </w:r>
      <w:r>
        <w:rPr>
          <w:spacing w:val="-1"/>
        </w:rPr>
        <w:t xml:space="preserve"> imperative</w:t>
      </w:r>
      <w:r>
        <w:t xml:space="preserve"> to</w:t>
      </w:r>
      <w:r>
        <w:rPr>
          <w:spacing w:val="-2"/>
        </w:rPr>
        <w:t xml:space="preserve"> </w:t>
      </w:r>
      <w:r>
        <w:rPr>
          <w:spacing w:val="-1"/>
        </w:rPr>
        <w:t>evolve. Indeed,</w:t>
      </w:r>
      <w:r>
        <w:t xml:space="preserve"> </w:t>
      </w:r>
      <w:r>
        <w:rPr>
          <w:spacing w:val="-2"/>
        </w:rPr>
        <w:t>we</w:t>
      </w:r>
      <w:r>
        <w:t xml:space="preserve"> </w:t>
      </w:r>
      <w:r>
        <w:rPr>
          <w:spacing w:val="-1"/>
        </w:rPr>
        <w:t>are</w:t>
      </w:r>
      <w:r>
        <w:rPr>
          <w:spacing w:val="1"/>
        </w:rPr>
        <w:t xml:space="preserve"> </w:t>
      </w:r>
      <w:r>
        <w:rPr>
          <w:spacing w:val="-1"/>
        </w:rPr>
        <w:t>so concerned</w:t>
      </w:r>
      <w:r>
        <w:rPr>
          <w:spacing w:val="32"/>
        </w:rPr>
        <w:t xml:space="preserve"> </w:t>
      </w:r>
      <w:r>
        <w:rPr>
          <w:spacing w:val="-1"/>
        </w:rPr>
        <w:t>with the</w:t>
      </w:r>
      <w:r>
        <w:t xml:space="preserve"> </w:t>
      </w:r>
      <w:r>
        <w:rPr>
          <w:spacing w:val="-1"/>
        </w:rPr>
        <w:t>image that</w:t>
      </w:r>
      <w:r>
        <w:t xml:space="preserve"> </w:t>
      </w:r>
      <w:r>
        <w:rPr>
          <w:spacing w:val="-2"/>
        </w:rPr>
        <w:t>we</w:t>
      </w:r>
      <w:r>
        <w:rPr>
          <w:spacing w:val="1"/>
        </w:rPr>
        <w:t xml:space="preserve"> </w:t>
      </w:r>
      <w:r>
        <w:rPr>
          <w:spacing w:val="-1"/>
        </w:rPr>
        <w:t>have</w:t>
      </w:r>
      <w:r>
        <w:t xml:space="preserve"> of </w:t>
      </w:r>
      <w:r>
        <w:rPr>
          <w:spacing w:val="-1"/>
        </w:rPr>
        <w:t>ourselves</w:t>
      </w:r>
      <w:r>
        <w:t xml:space="preserve"> in</w:t>
      </w:r>
      <w:r>
        <w:rPr>
          <w:spacing w:val="-2"/>
        </w:rPr>
        <w:t xml:space="preserve"> </w:t>
      </w:r>
      <w:r>
        <w:rPr>
          <w:spacing w:val="-1"/>
        </w:rPr>
        <w:t>the mirror</w:t>
      </w:r>
      <w:r>
        <w:t xml:space="preserve"> of</w:t>
      </w:r>
      <w:r>
        <w:rPr>
          <w:spacing w:val="-1"/>
        </w:rPr>
        <w:t xml:space="preserve"> our own</w:t>
      </w:r>
      <w:r>
        <w:rPr>
          <w:spacing w:val="41"/>
        </w:rPr>
        <w:t xml:space="preserve"> </w:t>
      </w:r>
      <w:r>
        <w:rPr>
          <w:spacing w:val="-1"/>
        </w:rPr>
        <w:t>awareness</w:t>
      </w:r>
      <w:r>
        <w:rPr>
          <w:spacing w:val="-3"/>
        </w:rPr>
        <w:t xml:space="preserve"> </w:t>
      </w:r>
      <w:r>
        <w:rPr>
          <w:spacing w:val="-1"/>
        </w:rPr>
        <w:t>that</w:t>
      </w:r>
      <w:r>
        <w:rPr>
          <w:spacing w:val="2"/>
        </w:rPr>
        <w:t xml:space="preserve"> </w:t>
      </w:r>
      <w:r>
        <w:rPr>
          <w:spacing w:val="-1"/>
        </w:rPr>
        <w:t>it</w:t>
      </w:r>
      <w:r>
        <w:rPr>
          <w:spacing w:val="1"/>
        </w:rPr>
        <w:t xml:space="preserve"> </w:t>
      </w:r>
      <w:r>
        <w:rPr>
          <w:spacing w:val="-1"/>
        </w:rPr>
        <w:t>makes it</w:t>
      </w:r>
      <w:r>
        <w:rPr>
          <w:spacing w:val="2"/>
        </w:rPr>
        <w:t xml:space="preserve"> </w:t>
      </w:r>
      <w:r>
        <w:rPr>
          <w:spacing w:val="-1"/>
        </w:rPr>
        <w:t>difficult</w:t>
      </w:r>
      <w:r>
        <w:rPr>
          <w:spacing w:val="1"/>
        </w:rPr>
        <w:t xml:space="preserve"> </w:t>
      </w:r>
      <w:r>
        <w:rPr>
          <w:spacing w:val="-1"/>
        </w:rPr>
        <w:t>to</w:t>
      </w:r>
      <w:r>
        <w:t xml:space="preserve"> </w:t>
      </w:r>
      <w:r>
        <w:rPr>
          <w:spacing w:val="-1"/>
        </w:rPr>
        <w:t xml:space="preserve">have </w:t>
      </w:r>
      <w:r>
        <w:t>any</w:t>
      </w:r>
      <w:r>
        <w:rPr>
          <w:spacing w:val="-2"/>
        </w:rPr>
        <w:t xml:space="preserve"> </w:t>
      </w:r>
      <w:r>
        <w:rPr>
          <w:spacing w:val="-1"/>
        </w:rPr>
        <w:t>authentic</w:t>
      </w:r>
      <w:r>
        <w:rPr>
          <w:spacing w:val="35"/>
        </w:rPr>
        <w:t xml:space="preserve"> </w:t>
      </w:r>
      <w:r>
        <w:rPr>
          <w:spacing w:val="-1"/>
        </w:rPr>
        <w:t>relationship</w:t>
      </w:r>
      <w:r>
        <w:rPr>
          <w:spacing w:val="-2"/>
        </w:rPr>
        <w:t xml:space="preserve"> </w:t>
      </w:r>
      <w:r>
        <w:rPr>
          <w:spacing w:val="-1"/>
        </w:rPr>
        <w:t>with the vast</w:t>
      </w:r>
      <w:r>
        <w:rPr>
          <w:spacing w:val="-2"/>
        </w:rPr>
        <w:t xml:space="preserve"> </w:t>
      </w:r>
      <w:r>
        <w:rPr>
          <w:spacing w:val="-1"/>
        </w:rPr>
        <w:t>and</w:t>
      </w:r>
      <w:r>
        <w:rPr>
          <w:spacing w:val="-2"/>
        </w:rPr>
        <w:t xml:space="preserve"> </w:t>
      </w:r>
      <w:r>
        <w:rPr>
          <w:spacing w:val="-1"/>
        </w:rPr>
        <w:t>extraordinary</w:t>
      </w:r>
      <w:r>
        <w:rPr>
          <w:spacing w:val="-2"/>
        </w:rPr>
        <w:t xml:space="preserve"> </w:t>
      </w:r>
      <w:r>
        <w:rPr>
          <w:spacing w:val="-1"/>
        </w:rPr>
        <w:t>life-process</w:t>
      </w:r>
      <w:r>
        <w:rPr>
          <w:spacing w:val="1"/>
        </w:rPr>
        <w:t xml:space="preserve"> </w:t>
      </w:r>
      <w:r>
        <w:rPr>
          <w:spacing w:val="-2"/>
        </w:rPr>
        <w:t>we</w:t>
      </w:r>
      <w:r>
        <w:t xml:space="preserve"> </w:t>
      </w:r>
      <w:r>
        <w:rPr>
          <w:spacing w:val="-1"/>
        </w:rPr>
        <w:t>all</w:t>
      </w:r>
      <w:r>
        <w:rPr>
          <w:spacing w:val="-2"/>
        </w:rPr>
        <w:t xml:space="preserve"> </w:t>
      </w:r>
      <w:r>
        <w:rPr>
          <w:spacing w:val="-1"/>
        </w:rPr>
        <w:t>are</w:t>
      </w:r>
      <w:r>
        <w:t xml:space="preserve"> a</w:t>
      </w:r>
      <w:r>
        <w:rPr>
          <w:spacing w:val="39"/>
        </w:rPr>
        <w:t xml:space="preserve"> </w:t>
      </w:r>
      <w:r>
        <w:rPr>
          <w:spacing w:val="-1"/>
        </w:rPr>
        <w:t>part</w:t>
      </w:r>
      <w:r>
        <w:t xml:space="preserve"> </w:t>
      </w:r>
      <w:r>
        <w:rPr>
          <w:spacing w:val="-1"/>
        </w:rPr>
        <w:t>of. Because</w:t>
      </w:r>
      <w:r>
        <w:rPr>
          <w:spacing w:val="1"/>
        </w:rPr>
        <w:t xml:space="preserve"> </w:t>
      </w:r>
      <w:r>
        <w:t>of</w:t>
      </w:r>
      <w:r>
        <w:rPr>
          <w:spacing w:val="-2"/>
        </w:rPr>
        <w:t xml:space="preserve"> </w:t>
      </w:r>
      <w:r>
        <w:rPr>
          <w:spacing w:val="-1"/>
        </w:rPr>
        <w:t>this,</w:t>
      </w:r>
      <w:r>
        <w:rPr>
          <w:spacing w:val="-2"/>
        </w:rPr>
        <w:t xml:space="preserve"> </w:t>
      </w:r>
      <w:r>
        <w:t>too</w:t>
      </w:r>
      <w:r>
        <w:rPr>
          <w:spacing w:val="-1"/>
        </w:rPr>
        <w:t xml:space="preserve"> many</w:t>
      </w:r>
      <w:r>
        <w:rPr>
          <w:spacing w:val="2"/>
        </w:rPr>
        <w:t xml:space="preserve"> </w:t>
      </w:r>
      <w:r>
        <w:t>of</w:t>
      </w:r>
      <w:r>
        <w:rPr>
          <w:spacing w:val="-1"/>
        </w:rPr>
        <w:t xml:space="preserve"> us</w:t>
      </w:r>
      <w:r>
        <w:t xml:space="preserve"> end</w:t>
      </w:r>
      <w:r>
        <w:rPr>
          <w:spacing w:val="-1"/>
        </w:rPr>
        <w:t xml:space="preserve"> up</w:t>
      </w:r>
      <w:r>
        <w:t xml:space="preserve"> </w:t>
      </w:r>
      <w:r>
        <w:rPr>
          <w:spacing w:val="-1"/>
        </w:rPr>
        <w:t>spending most</w:t>
      </w:r>
      <w:r>
        <w:t xml:space="preserve"> of</w:t>
      </w:r>
      <w:r>
        <w:rPr>
          <w:spacing w:val="21"/>
        </w:rPr>
        <w:t xml:space="preserve"> </w:t>
      </w:r>
      <w:r>
        <w:rPr>
          <w:spacing w:val="-1"/>
        </w:rPr>
        <w:t>our</w:t>
      </w:r>
      <w:r>
        <w:t xml:space="preserve"> </w:t>
      </w:r>
      <w:r>
        <w:rPr>
          <w:spacing w:val="-1"/>
        </w:rPr>
        <w:t>lives</w:t>
      </w:r>
      <w:r>
        <w:t xml:space="preserve"> </w:t>
      </w:r>
      <w:r>
        <w:rPr>
          <w:spacing w:val="-1"/>
        </w:rPr>
        <w:t>just treading</w:t>
      </w:r>
      <w:r>
        <w:rPr>
          <w:spacing w:val="1"/>
        </w:rPr>
        <w:t xml:space="preserve"> </w:t>
      </w:r>
      <w:r>
        <w:rPr>
          <w:spacing w:val="-2"/>
        </w:rPr>
        <w:t>water,</w:t>
      </w:r>
      <w:r>
        <w:rPr>
          <w:spacing w:val="-1"/>
        </w:rPr>
        <w:t xml:space="preserve"> not evolving</w:t>
      </w:r>
      <w:r>
        <w:t xml:space="preserve"> </w:t>
      </w:r>
      <w:r>
        <w:rPr>
          <w:spacing w:val="-1"/>
        </w:rPr>
        <w:t>at all. So</w:t>
      </w:r>
      <w:r>
        <w:t xml:space="preserve"> </w:t>
      </w:r>
      <w:r>
        <w:rPr>
          <w:spacing w:val="-1"/>
        </w:rPr>
        <w:t>you</w:t>
      </w:r>
      <w:r>
        <w:rPr>
          <w:spacing w:val="-2"/>
        </w:rPr>
        <w:t xml:space="preserve"> </w:t>
      </w:r>
      <w:r>
        <w:rPr>
          <w:spacing w:val="-1"/>
        </w:rPr>
        <w:t>see,</w:t>
      </w:r>
      <w:r>
        <w:t xml:space="preserve"> </w:t>
      </w:r>
      <w:r>
        <w:rPr>
          <w:spacing w:val="-1"/>
        </w:rPr>
        <w:t>in this</w:t>
      </w:r>
      <w:r>
        <w:rPr>
          <w:spacing w:val="40"/>
        </w:rPr>
        <w:t xml:space="preserve"> </w:t>
      </w:r>
      <w:r>
        <w:rPr>
          <w:spacing w:val="-1"/>
        </w:rPr>
        <w:t>vast</w:t>
      </w:r>
      <w:r>
        <w:t xml:space="preserve"> </w:t>
      </w:r>
      <w:r>
        <w:rPr>
          <w:spacing w:val="-1"/>
        </w:rPr>
        <w:t>context,</w:t>
      </w:r>
      <w:r>
        <w:t xml:space="preserve"> ego </w:t>
      </w:r>
      <w:r>
        <w:rPr>
          <w:spacing w:val="-1"/>
        </w:rPr>
        <w:t>is</w:t>
      </w:r>
      <w:r>
        <w:t xml:space="preserve"> </w:t>
      </w:r>
      <w:r>
        <w:rPr>
          <w:spacing w:val="-1"/>
        </w:rPr>
        <w:t>seen</w:t>
      </w:r>
      <w:r>
        <w:t xml:space="preserve"> </w:t>
      </w:r>
      <w:r>
        <w:rPr>
          <w:spacing w:val="-1"/>
        </w:rPr>
        <w:t xml:space="preserve">in </w:t>
      </w:r>
      <w:r>
        <w:t>a</w:t>
      </w:r>
      <w:r>
        <w:rPr>
          <w:spacing w:val="1"/>
        </w:rPr>
        <w:t xml:space="preserve"> </w:t>
      </w:r>
      <w:r>
        <w:rPr>
          <w:spacing w:val="-1"/>
        </w:rPr>
        <w:t>very</w:t>
      </w:r>
      <w:r>
        <w:rPr>
          <w:spacing w:val="-2"/>
        </w:rPr>
        <w:t xml:space="preserve"> </w:t>
      </w:r>
      <w:r>
        <w:rPr>
          <w:spacing w:val="-1"/>
        </w:rPr>
        <w:t>different</w:t>
      </w:r>
      <w:r>
        <w:t xml:space="preserve"> </w:t>
      </w:r>
      <w:r>
        <w:rPr>
          <w:spacing w:val="-1"/>
        </w:rPr>
        <w:t>light than</w:t>
      </w:r>
      <w:r>
        <w:t xml:space="preserve"> </w:t>
      </w:r>
      <w:r>
        <w:rPr>
          <w:spacing w:val="-1"/>
        </w:rPr>
        <w:t>it</w:t>
      </w:r>
      <w:r>
        <w:t xml:space="preserve"> </w:t>
      </w:r>
      <w:r>
        <w:rPr>
          <w:spacing w:val="-1"/>
        </w:rPr>
        <w:t>usually</w:t>
      </w:r>
      <w:r>
        <w:rPr>
          <w:spacing w:val="30"/>
        </w:rPr>
        <w:t xml:space="preserve"> </w:t>
      </w:r>
      <w:r>
        <w:rPr>
          <w:spacing w:val="-1"/>
        </w:rPr>
        <w:t>appears:</w:t>
      </w:r>
      <w:r>
        <w:rPr>
          <w:spacing w:val="-2"/>
        </w:rPr>
        <w:t xml:space="preserve"> </w:t>
      </w:r>
      <w:r>
        <w:t xml:space="preserve">as </w:t>
      </w:r>
      <w:r>
        <w:rPr>
          <w:spacing w:val="-1"/>
        </w:rPr>
        <w:t>literally</w:t>
      </w:r>
      <w:r>
        <w:rPr>
          <w:spacing w:val="-2"/>
        </w:rPr>
        <w:t xml:space="preserve"> </w:t>
      </w:r>
      <w:r>
        <w:rPr>
          <w:spacing w:val="-1"/>
        </w:rPr>
        <w:t>an</w:t>
      </w:r>
      <w:r>
        <w:rPr>
          <w:spacing w:val="-2"/>
        </w:rPr>
        <w:t xml:space="preserve"> </w:t>
      </w:r>
      <w:r>
        <w:rPr>
          <w:spacing w:val="-1"/>
        </w:rPr>
        <w:t>anti-evolutionary</w:t>
      </w:r>
      <w:r>
        <w:rPr>
          <w:spacing w:val="-2"/>
        </w:rPr>
        <w:t xml:space="preserve"> </w:t>
      </w:r>
      <w:r>
        <w:rPr>
          <w:spacing w:val="-1"/>
        </w:rPr>
        <w:t>force.</w:t>
      </w:r>
      <w:r>
        <w:rPr>
          <w:spacing w:val="-2"/>
        </w:rPr>
        <w:t xml:space="preserve"> </w:t>
      </w:r>
      <w:r>
        <w:rPr>
          <w:spacing w:val="-1"/>
        </w:rPr>
        <w:t>And</w:t>
      </w:r>
      <w:r>
        <w:t xml:space="preserve"> </w:t>
      </w:r>
      <w:r>
        <w:rPr>
          <w:spacing w:val="-1"/>
        </w:rPr>
        <w:t>if</w:t>
      </w:r>
      <w:r>
        <w:rPr>
          <w:spacing w:val="1"/>
        </w:rPr>
        <w:t xml:space="preserve"> </w:t>
      </w:r>
      <w:r>
        <w:rPr>
          <w:spacing w:val="-2"/>
        </w:rPr>
        <w:t>we</w:t>
      </w:r>
      <w:r>
        <w:rPr>
          <w:spacing w:val="1"/>
        </w:rPr>
        <w:t xml:space="preserve"> </w:t>
      </w:r>
      <w:r>
        <w:rPr>
          <w:spacing w:val="-1"/>
        </w:rPr>
        <w:t>have</w:t>
      </w:r>
      <w:r>
        <w:rPr>
          <w:spacing w:val="27"/>
        </w:rPr>
        <w:t xml:space="preserve"> </w:t>
      </w:r>
      <w:r>
        <w:rPr>
          <w:spacing w:val="-1"/>
        </w:rPr>
        <w:t>recognized</w:t>
      </w:r>
      <w:r>
        <w:rPr>
          <w:spacing w:val="-3"/>
        </w:rPr>
        <w:t xml:space="preserve"> </w:t>
      </w:r>
      <w:r>
        <w:rPr>
          <w:spacing w:val="-1"/>
        </w:rPr>
        <w:t>how</w:t>
      </w:r>
      <w:r>
        <w:rPr>
          <w:spacing w:val="-3"/>
        </w:rPr>
        <w:t xml:space="preserve"> </w:t>
      </w:r>
      <w:r>
        <w:rPr>
          <w:spacing w:val="-1"/>
        </w:rPr>
        <w:t>important</w:t>
      </w:r>
      <w:r>
        <w:t xml:space="preserve"> </w:t>
      </w:r>
      <w:r>
        <w:rPr>
          <w:spacing w:val="-1"/>
        </w:rPr>
        <w:t>our</w:t>
      </w:r>
      <w:r>
        <w:t xml:space="preserve"> </w:t>
      </w:r>
      <w:r>
        <w:rPr>
          <w:spacing w:val="-2"/>
        </w:rPr>
        <w:t>own</w:t>
      </w:r>
      <w:r>
        <w:t xml:space="preserve"> </w:t>
      </w:r>
      <w:r>
        <w:rPr>
          <w:spacing w:val="-1"/>
        </w:rPr>
        <w:t>liberated</w:t>
      </w:r>
      <w:r>
        <w:t xml:space="preserve"> </w:t>
      </w:r>
      <w:r>
        <w:rPr>
          <w:spacing w:val="-1"/>
        </w:rPr>
        <w:t>participation</w:t>
      </w:r>
      <w:r>
        <w:t xml:space="preserve"> </w:t>
      </w:r>
      <w:r>
        <w:rPr>
          <w:spacing w:val="-1"/>
        </w:rPr>
        <w:t>in this</w:t>
      </w:r>
      <w:r>
        <w:rPr>
          <w:spacing w:val="20"/>
        </w:rPr>
        <w:t xml:space="preserve"> </w:t>
      </w:r>
      <w:r>
        <w:rPr>
          <w:spacing w:val="-1"/>
        </w:rPr>
        <w:t>whole</w:t>
      </w:r>
      <w:r>
        <w:t xml:space="preserve"> </w:t>
      </w:r>
      <w:r>
        <w:rPr>
          <w:spacing w:val="-1"/>
        </w:rPr>
        <w:t>process</w:t>
      </w:r>
      <w:r>
        <w:t xml:space="preserve"> is,</w:t>
      </w:r>
      <w:r>
        <w:rPr>
          <w:spacing w:val="-1"/>
        </w:rPr>
        <w:t xml:space="preserve"> </w:t>
      </w:r>
      <w:r>
        <w:t xml:space="preserve">then </w:t>
      </w:r>
      <w:r>
        <w:rPr>
          <w:spacing w:val="-2"/>
        </w:rPr>
        <w:t>we</w:t>
      </w:r>
      <w:r>
        <w:rPr>
          <w:spacing w:val="1"/>
        </w:rPr>
        <w:t xml:space="preserve"> </w:t>
      </w:r>
      <w:r>
        <w:rPr>
          <w:spacing w:val="-1"/>
        </w:rPr>
        <w:t xml:space="preserve">see </w:t>
      </w:r>
      <w:r>
        <w:t>how</w:t>
      </w:r>
      <w:r>
        <w:rPr>
          <w:spacing w:val="-3"/>
        </w:rPr>
        <w:t xml:space="preserve"> </w:t>
      </w:r>
      <w:r>
        <w:rPr>
          <w:spacing w:val="-1"/>
        </w:rPr>
        <w:t>essential</w:t>
      </w:r>
      <w:r>
        <w:t xml:space="preserve"> </w:t>
      </w:r>
      <w:r>
        <w:rPr>
          <w:spacing w:val="-1"/>
        </w:rPr>
        <w:t>it</w:t>
      </w:r>
      <w:r>
        <w:rPr>
          <w:spacing w:val="1"/>
        </w:rPr>
        <w:t xml:space="preserve"> </w:t>
      </w:r>
      <w:r>
        <w:t>is</w:t>
      </w:r>
      <w:r>
        <w:rPr>
          <w:spacing w:val="-1"/>
        </w:rPr>
        <w:t xml:space="preserve"> </w:t>
      </w:r>
      <w:r>
        <w:t>to</w:t>
      </w:r>
      <w:r>
        <w:rPr>
          <w:spacing w:val="1"/>
        </w:rPr>
        <w:t xml:space="preserve"> </w:t>
      </w:r>
      <w:r>
        <w:rPr>
          <w:spacing w:val="-2"/>
        </w:rPr>
        <w:t>wrestle</w:t>
      </w:r>
      <w:r>
        <w:rPr>
          <w:spacing w:val="-1"/>
        </w:rPr>
        <w:t xml:space="preserve"> </w:t>
      </w:r>
      <w:r>
        <w:t>this part</w:t>
      </w:r>
      <w:r>
        <w:rPr>
          <w:spacing w:val="43"/>
        </w:rPr>
        <w:t xml:space="preserve"> </w:t>
      </w:r>
      <w:r>
        <w:t xml:space="preserve">of </w:t>
      </w:r>
      <w:r>
        <w:rPr>
          <w:spacing w:val="-1"/>
        </w:rPr>
        <w:t>our</w:t>
      </w:r>
      <w:r>
        <w:t xml:space="preserve"> </w:t>
      </w:r>
      <w:r>
        <w:rPr>
          <w:spacing w:val="-1"/>
        </w:rPr>
        <w:t xml:space="preserve">self </w:t>
      </w:r>
      <w:r>
        <w:t>to</w:t>
      </w:r>
      <w:r>
        <w:rPr>
          <w:spacing w:val="-1"/>
        </w:rPr>
        <w:t xml:space="preserve"> the ground</w:t>
      </w:r>
      <w:r>
        <w:t xml:space="preserve"> and</w:t>
      </w:r>
      <w:r>
        <w:rPr>
          <w:spacing w:val="-1"/>
        </w:rPr>
        <w:t xml:space="preserve"> </w:t>
      </w:r>
      <w:r>
        <w:t>keep</w:t>
      </w:r>
      <w:r>
        <w:rPr>
          <w:spacing w:val="-1"/>
        </w:rPr>
        <w:t xml:space="preserve"> </w:t>
      </w:r>
      <w:r>
        <w:t xml:space="preserve">it </w:t>
      </w:r>
      <w:r>
        <w:rPr>
          <w:spacing w:val="-1"/>
        </w:rPr>
        <w:t>very</w:t>
      </w:r>
      <w:r>
        <w:t xml:space="preserve"> </w:t>
      </w:r>
      <w:r>
        <w:rPr>
          <w:spacing w:val="-2"/>
        </w:rPr>
        <w:t>much</w:t>
      </w:r>
      <w:r>
        <w:t xml:space="preserve"> </w:t>
      </w:r>
      <w:r>
        <w:rPr>
          <w:spacing w:val="-1"/>
        </w:rPr>
        <w:t>under our</w:t>
      </w:r>
      <w:r>
        <w:t xml:space="preserve"> </w:t>
      </w:r>
      <w:r>
        <w:rPr>
          <w:spacing w:val="-1"/>
        </w:rPr>
        <w:t>own</w:t>
      </w:r>
      <w:r>
        <w:rPr>
          <w:spacing w:val="29"/>
        </w:rPr>
        <w:t xml:space="preserve"> </w:t>
      </w:r>
      <w:r>
        <w:t>control.</w:t>
      </w:r>
      <w:r>
        <w:rPr>
          <w:spacing w:val="-2"/>
        </w:rPr>
        <w:t xml:space="preserve"> </w:t>
      </w:r>
      <w:r>
        <w:rPr>
          <w:spacing w:val="-1"/>
        </w:rPr>
        <w:t>Why?</w:t>
      </w:r>
      <w:r>
        <w:rPr>
          <w:spacing w:val="-2"/>
        </w:rPr>
        <w:t xml:space="preserve"> </w:t>
      </w:r>
      <w:r>
        <w:t>So</w:t>
      </w:r>
      <w:r>
        <w:rPr>
          <w:spacing w:val="-1"/>
        </w:rPr>
        <w:t xml:space="preserve"> </w:t>
      </w:r>
      <w:r>
        <w:t xml:space="preserve">that </w:t>
      </w:r>
      <w:r>
        <w:rPr>
          <w:spacing w:val="-1"/>
        </w:rPr>
        <w:t>it won't</w:t>
      </w:r>
      <w:r>
        <w:rPr>
          <w:spacing w:val="2"/>
        </w:rPr>
        <w:t xml:space="preserve"> </w:t>
      </w:r>
      <w:r>
        <w:t>in any</w:t>
      </w:r>
      <w:r>
        <w:rPr>
          <w:spacing w:val="-1"/>
        </w:rPr>
        <w:t xml:space="preserve"> </w:t>
      </w:r>
      <w:r>
        <w:rPr>
          <w:spacing w:val="-2"/>
        </w:rPr>
        <w:t xml:space="preserve">way </w:t>
      </w:r>
      <w:r>
        <w:t>inhibit</w:t>
      </w:r>
      <w:r>
        <w:rPr>
          <w:spacing w:val="-1"/>
        </w:rPr>
        <w:t xml:space="preserve"> our</w:t>
      </w:r>
      <w:r>
        <w:t xml:space="preserve"> </w:t>
      </w:r>
      <w:r>
        <w:rPr>
          <w:spacing w:val="-1"/>
        </w:rPr>
        <w:t>availability</w:t>
      </w:r>
      <w:r>
        <w:rPr>
          <w:spacing w:val="-3"/>
        </w:rPr>
        <w:t xml:space="preserve"> </w:t>
      </w:r>
      <w:r>
        <w:t>to</w:t>
      </w:r>
      <w:r>
        <w:rPr>
          <w:spacing w:val="31"/>
        </w:rPr>
        <w:t xml:space="preserve"> </w:t>
      </w:r>
      <w:r>
        <w:rPr>
          <w:spacing w:val="-1"/>
        </w:rPr>
        <w:t>participate</w:t>
      </w:r>
      <w:r>
        <w:rPr>
          <w:spacing w:val="-2"/>
        </w:rPr>
        <w:t xml:space="preserve"> </w:t>
      </w:r>
      <w:r>
        <w:rPr>
          <w:spacing w:val="-1"/>
        </w:rPr>
        <w:t>wholeheartedly</w:t>
      </w:r>
      <w:r>
        <w:rPr>
          <w:spacing w:val="-2"/>
        </w:rPr>
        <w:t xml:space="preserve"> </w:t>
      </w:r>
      <w:r>
        <w:rPr>
          <w:spacing w:val="-1"/>
        </w:rPr>
        <w:t>in</w:t>
      </w:r>
      <w:r>
        <w:t xml:space="preserve"> </w:t>
      </w:r>
      <w:r>
        <w:rPr>
          <w:spacing w:val="-1"/>
        </w:rPr>
        <w:t>the</w:t>
      </w:r>
      <w:r>
        <w:t xml:space="preserve"> </w:t>
      </w:r>
      <w:r>
        <w:rPr>
          <w:spacing w:val="-1"/>
        </w:rPr>
        <w:t>evolutionary</w:t>
      </w:r>
      <w:r>
        <w:rPr>
          <w:spacing w:val="-2"/>
        </w:rPr>
        <w:t xml:space="preserve"> </w:t>
      </w:r>
      <w:r>
        <w:rPr>
          <w:spacing w:val="-1"/>
        </w:rPr>
        <w:t>process.</w:t>
      </w:r>
    </w:p>
    <w:p w:rsidR="00743C02" w:rsidRDefault="001F2438">
      <w:pPr>
        <w:pStyle w:val="Ttulo51"/>
        <w:spacing w:before="117"/>
        <w:ind w:left="109"/>
        <w:rPr>
          <w:rFonts w:cs="Lucida Sans"/>
        </w:rPr>
      </w:pPr>
      <w:r>
        <w:rPr>
          <w:spacing w:val="-1"/>
        </w:rPr>
        <w:t>Q: What is the self beyond ego?</w:t>
      </w:r>
    </w:p>
    <w:p w:rsidR="00743C02" w:rsidRDefault="001F2438">
      <w:pPr>
        <w:pStyle w:val="Corpodetexto"/>
        <w:spacing w:before="120"/>
        <w:ind w:right="135"/>
      </w:pPr>
      <w:r>
        <w:rPr>
          <w:b/>
          <w:spacing w:val="-1"/>
        </w:rPr>
        <w:t>Satchidanand</w:t>
      </w:r>
      <w:r>
        <w:rPr>
          <w:b/>
          <w:spacing w:val="-2"/>
        </w:rPr>
        <w:t xml:space="preserve"> </w:t>
      </w:r>
      <w:r>
        <w:rPr>
          <w:spacing w:val="-1"/>
        </w:rPr>
        <w:t>Energy</w:t>
      </w:r>
      <w:r>
        <w:rPr>
          <w:spacing w:val="-2"/>
        </w:rPr>
        <w:t xml:space="preserve"> </w:t>
      </w:r>
      <w:r>
        <w:rPr>
          <w:spacing w:val="-1"/>
        </w:rPr>
        <w:t xml:space="preserve">Blockages </w:t>
      </w:r>
      <w:r>
        <w:rPr>
          <w:spacing w:val="-2"/>
        </w:rPr>
        <w:t>cut</w:t>
      </w:r>
      <w:r>
        <w:t xml:space="preserve"> </w:t>
      </w:r>
      <w:r>
        <w:rPr>
          <w:spacing w:val="-1"/>
        </w:rPr>
        <w:t>you</w:t>
      </w:r>
      <w:r>
        <w:rPr>
          <w:spacing w:val="-2"/>
        </w:rPr>
        <w:t xml:space="preserve"> </w:t>
      </w:r>
      <w:r>
        <w:rPr>
          <w:spacing w:val="-1"/>
        </w:rPr>
        <w:t>off</w:t>
      </w:r>
      <w:r>
        <w:t xml:space="preserve"> </w:t>
      </w:r>
      <w:r>
        <w:rPr>
          <w:spacing w:val="-1"/>
        </w:rPr>
        <w:t>from</w:t>
      </w:r>
      <w:r>
        <w:t xml:space="preserve"> </w:t>
      </w:r>
      <w:r>
        <w:rPr>
          <w:spacing w:val="-1"/>
        </w:rPr>
        <w:t>God.</w:t>
      </w:r>
      <w:r>
        <w:t xml:space="preserve"> </w:t>
      </w:r>
      <w:r>
        <w:rPr>
          <w:spacing w:val="-1"/>
        </w:rPr>
        <w:t>The energy</w:t>
      </w:r>
      <w:r>
        <w:rPr>
          <w:spacing w:val="36"/>
        </w:rPr>
        <w:t xml:space="preserve"> </w:t>
      </w:r>
      <w:r>
        <w:rPr>
          <w:spacing w:val="-1"/>
        </w:rPr>
        <w:t>blockages</w:t>
      </w:r>
      <w:r>
        <w:rPr>
          <w:spacing w:val="-2"/>
        </w:rPr>
        <w:t xml:space="preserve"> </w:t>
      </w:r>
      <w:r>
        <w:rPr>
          <w:spacing w:val="-1"/>
        </w:rPr>
        <w:t>are</w:t>
      </w:r>
      <w:r>
        <w:t xml:space="preserve"> </w:t>
      </w:r>
      <w:r>
        <w:rPr>
          <w:spacing w:val="-1"/>
        </w:rPr>
        <w:t>the</w:t>
      </w:r>
      <w:r>
        <w:rPr>
          <w:spacing w:val="-2"/>
        </w:rPr>
        <w:t xml:space="preserve"> </w:t>
      </w:r>
      <w:r>
        <w:rPr>
          <w:spacing w:val="-1"/>
        </w:rPr>
        <w:t>ego.</w:t>
      </w:r>
      <w:r>
        <w:rPr>
          <w:spacing w:val="-2"/>
        </w:rPr>
        <w:t xml:space="preserve"> </w:t>
      </w:r>
      <w:r>
        <w:rPr>
          <w:spacing w:val="-1"/>
        </w:rPr>
        <w:t>The</w:t>
      </w:r>
      <w:r>
        <w:rPr>
          <w:spacing w:val="1"/>
        </w:rPr>
        <w:t xml:space="preserve"> </w:t>
      </w:r>
      <w:r>
        <w:rPr>
          <w:spacing w:val="-1"/>
        </w:rPr>
        <w:t>blockages</w:t>
      </w:r>
      <w:r>
        <w:rPr>
          <w:spacing w:val="-2"/>
        </w:rPr>
        <w:t xml:space="preserve"> </w:t>
      </w:r>
      <w:r>
        <w:rPr>
          <w:spacing w:val="-1"/>
        </w:rPr>
        <w:t>have</w:t>
      </w:r>
      <w:r>
        <w:t xml:space="preserve"> a</w:t>
      </w:r>
      <w:r>
        <w:rPr>
          <w:spacing w:val="62"/>
        </w:rPr>
        <w:t xml:space="preserve"> </w:t>
      </w:r>
      <w:r>
        <w:rPr>
          <w:spacing w:val="-1"/>
        </w:rPr>
        <w:t>god-connected-angel</w:t>
      </w:r>
      <w:r>
        <w:rPr>
          <w:spacing w:val="27"/>
        </w:rPr>
        <w:t xml:space="preserve"> </w:t>
      </w:r>
      <w:r>
        <w:rPr>
          <w:spacing w:val="-1"/>
        </w:rPr>
        <w:t>core</w:t>
      </w:r>
      <w:r>
        <w:t xml:space="preserve"> </w:t>
      </w:r>
      <w:r>
        <w:rPr>
          <w:spacing w:val="-1"/>
        </w:rPr>
        <w:t>surrounded</w:t>
      </w:r>
      <w:r>
        <w:t xml:space="preserve"> </w:t>
      </w:r>
      <w:r>
        <w:rPr>
          <w:spacing w:val="-1"/>
        </w:rPr>
        <w:t>by</w:t>
      </w:r>
      <w:r>
        <w:rPr>
          <w:spacing w:val="-3"/>
        </w:rPr>
        <w:t xml:space="preserve"> </w:t>
      </w:r>
      <w:r>
        <w:rPr>
          <w:spacing w:val="-2"/>
        </w:rPr>
        <w:t>trauma</w:t>
      </w:r>
      <w:r>
        <w:t xml:space="preserve"> </w:t>
      </w:r>
      <w:r>
        <w:rPr>
          <w:spacing w:val="-1"/>
        </w:rPr>
        <w:t xml:space="preserve">created negative </w:t>
      </w:r>
      <w:r>
        <w:rPr>
          <w:spacing w:val="-2"/>
        </w:rPr>
        <w:t>karmic</w:t>
      </w:r>
      <w:r>
        <w:rPr>
          <w:spacing w:val="1"/>
        </w:rPr>
        <w:t xml:space="preserve"> </w:t>
      </w:r>
      <w:r>
        <w:rPr>
          <w:spacing w:val="-1"/>
        </w:rPr>
        <w:t xml:space="preserve">mass. </w:t>
      </w:r>
      <w:r>
        <w:rPr>
          <w:spacing w:val="-2"/>
        </w:rPr>
        <w:t>Anything</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62"/>
      </w:pPr>
      <w:r>
        <w:rPr>
          <w:spacing w:val="-1"/>
        </w:rPr>
        <w:lastRenderedPageBreak/>
        <w:t xml:space="preserve">which </w:t>
      </w:r>
      <w:r>
        <w:t>goes</w:t>
      </w:r>
      <w:r>
        <w:rPr>
          <w:spacing w:val="-3"/>
        </w:rPr>
        <w:t xml:space="preserve"> </w:t>
      </w:r>
      <w:r>
        <w:rPr>
          <w:spacing w:val="-1"/>
        </w:rPr>
        <w:t xml:space="preserve">against </w:t>
      </w:r>
      <w:r>
        <w:t>the</w:t>
      </w:r>
      <w:r>
        <w:rPr>
          <w:spacing w:val="-1"/>
        </w:rPr>
        <w:t xml:space="preserve"> will</w:t>
      </w:r>
      <w:r>
        <w:t xml:space="preserve"> of god </w:t>
      </w:r>
      <w:r>
        <w:rPr>
          <w:spacing w:val="-1"/>
        </w:rPr>
        <w:t>is</w:t>
      </w:r>
      <w:r>
        <w:t xml:space="preserve"> </w:t>
      </w:r>
      <w:r>
        <w:rPr>
          <w:spacing w:val="-1"/>
        </w:rPr>
        <w:t xml:space="preserve">ashamed </w:t>
      </w:r>
      <w:r>
        <w:t>and</w:t>
      </w:r>
      <w:r>
        <w:rPr>
          <w:spacing w:val="-1"/>
        </w:rPr>
        <w:t xml:space="preserve"> thus traumtised</w:t>
      </w:r>
      <w:r>
        <w:rPr>
          <w:spacing w:val="39"/>
        </w:rPr>
        <w:t xml:space="preserve"> </w:t>
      </w:r>
      <w:r>
        <w:rPr>
          <w:spacing w:val="-1"/>
        </w:rPr>
        <w:t>negative</w:t>
      </w:r>
      <w:r>
        <w:t xml:space="preserve"> </w:t>
      </w:r>
      <w:r>
        <w:rPr>
          <w:spacing w:val="-1"/>
        </w:rPr>
        <w:t>karmic</w:t>
      </w:r>
      <w:r>
        <w:t xml:space="preserve"> </w:t>
      </w:r>
      <w:r>
        <w:rPr>
          <w:spacing w:val="-1"/>
        </w:rPr>
        <w:t>mass</w:t>
      </w:r>
      <w:r>
        <w:t xml:space="preserve"> </w:t>
      </w:r>
      <w:r>
        <w:rPr>
          <w:spacing w:val="-1"/>
        </w:rPr>
        <w:t>is</w:t>
      </w:r>
      <w:r>
        <w:t xml:space="preserve"> </w:t>
      </w:r>
      <w:r>
        <w:rPr>
          <w:spacing w:val="-1"/>
        </w:rPr>
        <w:t>created.</w:t>
      </w:r>
    </w:p>
    <w:p w:rsidR="00743C02" w:rsidRDefault="001F2438">
      <w:pPr>
        <w:pStyle w:val="Corpodetexto"/>
        <w:ind w:right="131"/>
      </w:pPr>
      <w:r>
        <w:rPr>
          <w:spacing w:val="-1"/>
        </w:rPr>
        <w:t>Blockages</w:t>
      </w:r>
      <w:r>
        <w:t xml:space="preserve"> </w:t>
      </w:r>
      <w:r>
        <w:rPr>
          <w:spacing w:val="-1"/>
        </w:rPr>
        <w:t>beneath</w:t>
      </w:r>
      <w:r>
        <w:rPr>
          <w:spacing w:val="-2"/>
        </w:rPr>
        <w:t xml:space="preserve"> </w:t>
      </w:r>
      <w:r>
        <w:rPr>
          <w:spacing w:val="-1"/>
        </w:rPr>
        <w:t>the</w:t>
      </w:r>
      <w:r>
        <w:t xml:space="preserve"> </w:t>
      </w:r>
      <w:r>
        <w:rPr>
          <w:spacing w:val="-1"/>
        </w:rPr>
        <w:t>base</w:t>
      </w:r>
      <w:r>
        <w:t xml:space="preserve"> </w:t>
      </w:r>
      <w:r>
        <w:rPr>
          <w:spacing w:val="-1"/>
        </w:rPr>
        <w:t>chakra</w:t>
      </w:r>
      <w:r>
        <w:t xml:space="preserve"> </w:t>
      </w:r>
      <w:r>
        <w:rPr>
          <w:spacing w:val="-1"/>
        </w:rPr>
        <w:t>cut</w:t>
      </w:r>
      <w:r>
        <w:rPr>
          <w:spacing w:val="2"/>
        </w:rPr>
        <w:t xml:space="preserve"> </w:t>
      </w:r>
      <w:r>
        <w:rPr>
          <w:spacing w:val="-1"/>
        </w:rPr>
        <w:t>you</w:t>
      </w:r>
      <w:r>
        <w:rPr>
          <w:spacing w:val="-2"/>
        </w:rPr>
        <w:t xml:space="preserve"> </w:t>
      </w:r>
      <w:r>
        <w:rPr>
          <w:spacing w:val="-1"/>
        </w:rPr>
        <w:t>off</w:t>
      </w:r>
      <w:r>
        <w:t xml:space="preserve"> </w:t>
      </w:r>
      <w:r>
        <w:rPr>
          <w:spacing w:val="-1"/>
        </w:rPr>
        <w:t>from</w:t>
      </w:r>
      <w:r>
        <w:rPr>
          <w:spacing w:val="-2"/>
        </w:rPr>
        <w:t xml:space="preserve"> </w:t>
      </w:r>
      <w:r>
        <w:t>an</w:t>
      </w:r>
      <w:r>
        <w:rPr>
          <w:spacing w:val="-1"/>
        </w:rPr>
        <w:t xml:space="preserve"> external</w:t>
      </w:r>
      <w:r>
        <w:rPr>
          <w:spacing w:val="25"/>
        </w:rPr>
        <w:t xml:space="preserve"> </w:t>
      </w:r>
      <w:r>
        <w:rPr>
          <w:spacing w:val="-1"/>
        </w:rPr>
        <w:t>source</w:t>
      </w:r>
      <w:r>
        <w:t xml:space="preserve"> of</w:t>
      </w:r>
      <w:r>
        <w:rPr>
          <w:spacing w:val="-2"/>
        </w:rPr>
        <w:t xml:space="preserve"> </w:t>
      </w:r>
      <w:r>
        <w:rPr>
          <w:spacing w:val="-1"/>
        </w:rPr>
        <w:t>energy</w:t>
      </w:r>
      <w:r>
        <w:rPr>
          <w:spacing w:val="-2"/>
        </w:rPr>
        <w:t xml:space="preserve"> </w:t>
      </w:r>
      <w:r>
        <w:rPr>
          <w:spacing w:val="-1"/>
        </w:rPr>
        <w:t>called the</w:t>
      </w:r>
      <w:r>
        <w:t xml:space="preserve"> </w:t>
      </w:r>
      <w:r>
        <w:rPr>
          <w:spacing w:val="-1"/>
        </w:rPr>
        <w:t>Kundalini</w:t>
      </w:r>
      <w:r>
        <w:t xml:space="preserve"> </w:t>
      </w:r>
      <w:r>
        <w:rPr>
          <w:spacing w:val="-1"/>
        </w:rPr>
        <w:t>Chakra</w:t>
      </w:r>
      <w:r>
        <w:t xml:space="preserve"> </w:t>
      </w:r>
      <w:r>
        <w:rPr>
          <w:spacing w:val="-1"/>
        </w:rPr>
        <w:t>which exists</w:t>
      </w:r>
      <w:r>
        <w:t xml:space="preserve"> </w:t>
      </w:r>
      <w:r>
        <w:rPr>
          <w:spacing w:val="-1"/>
        </w:rPr>
        <w:t>in the</w:t>
      </w:r>
      <w:r>
        <w:rPr>
          <w:spacing w:val="49"/>
        </w:rPr>
        <w:t xml:space="preserve"> </w:t>
      </w:r>
      <w:r>
        <w:rPr>
          <w:spacing w:val="-1"/>
        </w:rPr>
        <w:t>center of the</w:t>
      </w:r>
      <w:r>
        <w:t xml:space="preserve"> </w:t>
      </w:r>
      <w:r>
        <w:rPr>
          <w:spacing w:val="-1"/>
        </w:rPr>
        <w:t>Earth.</w:t>
      </w:r>
      <w:r>
        <w:t xml:space="preserve"> </w:t>
      </w:r>
      <w:r>
        <w:rPr>
          <w:spacing w:val="-1"/>
        </w:rPr>
        <w:t>The thousands of</w:t>
      </w:r>
      <w:r>
        <w:t xml:space="preserve"> </w:t>
      </w:r>
      <w:r>
        <w:rPr>
          <w:spacing w:val="-1"/>
        </w:rPr>
        <w:t>years old guided</w:t>
      </w:r>
      <w:r>
        <w:t xml:space="preserve"> </w:t>
      </w:r>
      <w:r>
        <w:rPr>
          <w:spacing w:val="-1"/>
        </w:rPr>
        <w:t>meditation</w:t>
      </w:r>
      <w:r>
        <w:rPr>
          <w:spacing w:val="26"/>
        </w:rPr>
        <w:t xml:space="preserve"> </w:t>
      </w:r>
      <w:r>
        <w:rPr>
          <w:spacing w:val="-1"/>
        </w:rPr>
        <w:t>originating</w:t>
      </w:r>
      <w:r>
        <w:t xml:space="preserve"> </w:t>
      </w:r>
      <w:r>
        <w:rPr>
          <w:spacing w:val="-1"/>
        </w:rPr>
        <w:t>with the Alchemical Taoists</w:t>
      </w:r>
      <w:r>
        <w:t xml:space="preserve"> </w:t>
      </w:r>
      <w:r>
        <w:rPr>
          <w:spacing w:val="-1"/>
        </w:rPr>
        <w:t>in China and the</w:t>
      </w:r>
      <w:r>
        <w:t xml:space="preserve"> </w:t>
      </w:r>
      <w:r>
        <w:rPr>
          <w:spacing w:val="-1"/>
        </w:rPr>
        <w:t>Five</w:t>
      </w:r>
      <w:r>
        <w:rPr>
          <w:spacing w:val="60"/>
        </w:rPr>
        <w:t xml:space="preserve"> </w:t>
      </w:r>
      <w:r>
        <w:rPr>
          <w:spacing w:val="-1"/>
        </w:rPr>
        <w:t>Elemental</w:t>
      </w:r>
      <w:r>
        <w:t xml:space="preserve"> </w:t>
      </w:r>
      <w:r>
        <w:rPr>
          <w:spacing w:val="-2"/>
        </w:rPr>
        <w:t>Pathways</w:t>
      </w:r>
      <w:r>
        <w:t xml:space="preserve"> of</w:t>
      </w:r>
      <w:r>
        <w:rPr>
          <w:spacing w:val="-1"/>
        </w:rPr>
        <w:t xml:space="preserve"> the </w:t>
      </w:r>
      <w:r>
        <w:t>Qi,</w:t>
      </w:r>
      <w:r>
        <w:rPr>
          <w:spacing w:val="-1"/>
        </w:rPr>
        <w:t xml:space="preserve"> The</w:t>
      </w:r>
      <w:r>
        <w:t xml:space="preserve"> </w:t>
      </w:r>
      <w:r>
        <w:rPr>
          <w:spacing w:val="-1"/>
        </w:rPr>
        <w:t>Yin</w:t>
      </w:r>
      <w:r>
        <w:t xml:space="preserve"> </w:t>
      </w:r>
      <w:r>
        <w:rPr>
          <w:spacing w:val="-1"/>
        </w:rPr>
        <w:t>Yang</w:t>
      </w:r>
      <w:r>
        <w:rPr>
          <w:spacing w:val="1"/>
        </w:rPr>
        <w:t xml:space="preserve"> </w:t>
      </w:r>
      <w:r>
        <w:rPr>
          <w:spacing w:val="-1"/>
        </w:rPr>
        <w:t xml:space="preserve">Symbol </w:t>
      </w:r>
      <w:r>
        <w:t>and</w:t>
      </w:r>
      <w:r>
        <w:rPr>
          <w:spacing w:val="-3"/>
        </w:rPr>
        <w:t xml:space="preserve"> </w:t>
      </w:r>
      <w:r>
        <w:rPr>
          <w:spacing w:val="-1"/>
        </w:rPr>
        <w:t>the</w:t>
      </w:r>
      <w:r>
        <w:rPr>
          <w:spacing w:val="39"/>
        </w:rPr>
        <w:t xml:space="preserve"> </w:t>
      </w:r>
      <w:r>
        <w:rPr>
          <w:spacing w:val="-1"/>
        </w:rPr>
        <w:t xml:space="preserve">Circulation </w:t>
      </w:r>
      <w:r>
        <w:t>of</w:t>
      </w:r>
      <w:r>
        <w:rPr>
          <w:spacing w:val="-2"/>
        </w:rPr>
        <w:t xml:space="preserve"> </w:t>
      </w:r>
      <w:r>
        <w:rPr>
          <w:spacing w:val="-1"/>
        </w:rPr>
        <w:t>the</w:t>
      </w:r>
      <w:r>
        <w:t xml:space="preserve"> </w:t>
      </w:r>
      <w:r>
        <w:rPr>
          <w:spacing w:val="-1"/>
        </w:rPr>
        <w:t>Energies</w:t>
      </w:r>
      <w:r>
        <w:t xml:space="preserve"> -</w:t>
      </w:r>
      <w:r>
        <w:rPr>
          <w:spacing w:val="-2"/>
        </w:rPr>
        <w:t xml:space="preserve"> </w:t>
      </w:r>
      <w:r>
        <w:rPr>
          <w:spacing w:val="-1"/>
        </w:rPr>
        <w:t>The</w:t>
      </w:r>
      <w:r>
        <w:t xml:space="preserve"> </w:t>
      </w:r>
      <w:r>
        <w:rPr>
          <w:spacing w:val="-1"/>
        </w:rPr>
        <w:t>Reciprocal</w:t>
      </w:r>
      <w:r>
        <w:t xml:space="preserve"> </w:t>
      </w:r>
      <w:r>
        <w:rPr>
          <w:spacing w:val="-1"/>
        </w:rPr>
        <w:t>Maintenance</w:t>
      </w:r>
      <w:r>
        <w:t xml:space="preserve"> </w:t>
      </w:r>
      <w:r>
        <w:rPr>
          <w:spacing w:val="-1"/>
        </w:rPr>
        <w:t>meditation</w:t>
      </w:r>
      <w:r>
        <w:rPr>
          <w:spacing w:val="51"/>
        </w:rPr>
        <w:t xml:space="preserve"> </w:t>
      </w:r>
      <w:r>
        <w:t xml:space="preserve">of </w:t>
      </w:r>
      <w:r>
        <w:rPr>
          <w:spacing w:val="-1"/>
        </w:rPr>
        <w:t>Gurdjieff.</w:t>
      </w:r>
    </w:p>
    <w:p w:rsidR="00743C02" w:rsidRDefault="001F2438">
      <w:pPr>
        <w:pStyle w:val="Corpodetexto"/>
        <w:ind w:right="162"/>
      </w:pPr>
      <w:r>
        <w:rPr>
          <w:spacing w:val="-1"/>
        </w:rPr>
        <w:t>This</w:t>
      </w:r>
      <w:r>
        <w:t xml:space="preserve"> </w:t>
      </w:r>
      <w:r>
        <w:rPr>
          <w:spacing w:val="-1"/>
        </w:rPr>
        <w:t>guided</w:t>
      </w:r>
      <w:r>
        <w:t xml:space="preserve"> </w:t>
      </w:r>
      <w:r>
        <w:rPr>
          <w:spacing w:val="-1"/>
        </w:rPr>
        <w:t xml:space="preserve">meditation </w:t>
      </w:r>
      <w:r>
        <w:rPr>
          <w:spacing w:val="-2"/>
        </w:rPr>
        <w:t>was</w:t>
      </w:r>
      <w:r>
        <w:t xml:space="preserve"> then </w:t>
      </w:r>
      <w:r>
        <w:rPr>
          <w:spacing w:val="-1"/>
        </w:rPr>
        <w:t>passed</w:t>
      </w:r>
      <w:r>
        <w:rPr>
          <w:spacing w:val="-2"/>
        </w:rPr>
        <w:t xml:space="preserve"> </w:t>
      </w:r>
      <w:r>
        <w:t>on</w:t>
      </w:r>
      <w:r>
        <w:rPr>
          <w:spacing w:val="-1"/>
        </w:rPr>
        <w:t xml:space="preserve"> </w:t>
      </w:r>
      <w:r>
        <w:t>to</w:t>
      </w:r>
      <w:r>
        <w:rPr>
          <w:spacing w:val="-1"/>
        </w:rPr>
        <w:t xml:space="preserve"> </w:t>
      </w:r>
      <w:r>
        <w:t xml:space="preserve">the </w:t>
      </w:r>
      <w:r>
        <w:rPr>
          <w:spacing w:val="-1"/>
        </w:rPr>
        <w:t>Kundalini</w:t>
      </w:r>
      <w:r>
        <w:t xml:space="preserve"> </w:t>
      </w:r>
      <w:r>
        <w:rPr>
          <w:spacing w:val="-1"/>
        </w:rPr>
        <w:t>Kriyas</w:t>
      </w:r>
      <w:r>
        <w:rPr>
          <w:spacing w:val="57"/>
        </w:rPr>
        <w:t xml:space="preserve"> </w:t>
      </w:r>
      <w:r>
        <w:rPr>
          <w:spacing w:val="-1"/>
        </w:rPr>
        <w:t>of</w:t>
      </w:r>
      <w:r>
        <w:t xml:space="preserve"> </w:t>
      </w:r>
      <w:r>
        <w:rPr>
          <w:spacing w:val="-1"/>
        </w:rPr>
        <w:t>Kriya</w:t>
      </w:r>
      <w:r>
        <w:rPr>
          <w:spacing w:val="1"/>
        </w:rPr>
        <w:t xml:space="preserve"> </w:t>
      </w:r>
      <w:r>
        <w:rPr>
          <w:spacing w:val="-1"/>
        </w:rPr>
        <w:t>Yoga</w:t>
      </w:r>
      <w:r>
        <w:t xml:space="preserve"> </w:t>
      </w:r>
      <w:r>
        <w:rPr>
          <w:spacing w:val="-1"/>
        </w:rPr>
        <w:t>on</w:t>
      </w:r>
      <w:r>
        <w:rPr>
          <w:spacing w:val="-2"/>
        </w:rPr>
        <w:t xml:space="preserve"> </w:t>
      </w:r>
      <w:r>
        <w:rPr>
          <w:spacing w:val="-1"/>
        </w:rPr>
        <w:t>the</w:t>
      </w:r>
      <w:r>
        <w:t xml:space="preserve"> </w:t>
      </w:r>
      <w:r>
        <w:rPr>
          <w:spacing w:val="-1"/>
        </w:rPr>
        <w:t>other</w:t>
      </w:r>
      <w:r>
        <w:t xml:space="preserve"> </w:t>
      </w:r>
      <w:r>
        <w:rPr>
          <w:spacing w:val="-1"/>
        </w:rPr>
        <w:t>side</w:t>
      </w:r>
      <w:r>
        <w:t xml:space="preserve"> </w:t>
      </w:r>
      <w:r>
        <w:rPr>
          <w:spacing w:val="-1"/>
        </w:rPr>
        <w:t>of</w:t>
      </w:r>
      <w:r>
        <w:rPr>
          <w:spacing w:val="-2"/>
        </w:rPr>
        <w:t xml:space="preserve"> </w:t>
      </w:r>
      <w:r>
        <w:rPr>
          <w:spacing w:val="-1"/>
        </w:rPr>
        <w:t>the</w:t>
      </w:r>
      <w:r>
        <w:t xml:space="preserve"> </w:t>
      </w:r>
      <w:r>
        <w:rPr>
          <w:spacing w:val="-1"/>
        </w:rPr>
        <w:t>Himalayas</w:t>
      </w:r>
      <w:r>
        <w:rPr>
          <w:spacing w:val="-2"/>
        </w:rPr>
        <w:t xml:space="preserve"> </w:t>
      </w:r>
      <w:r>
        <w:rPr>
          <w:spacing w:val="-1"/>
        </w:rPr>
        <w:t>and</w:t>
      </w:r>
      <w:r>
        <w:rPr>
          <w:spacing w:val="-2"/>
        </w:rPr>
        <w:t xml:space="preserve"> </w:t>
      </w:r>
      <w:r>
        <w:rPr>
          <w:spacing w:val="-1"/>
        </w:rPr>
        <w:t>eventually</w:t>
      </w:r>
      <w:r>
        <w:rPr>
          <w:spacing w:val="24"/>
        </w:rPr>
        <w:t xml:space="preserve"> </w:t>
      </w:r>
      <w:r>
        <w:rPr>
          <w:spacing w:val="-1"/>
        </w:rPr>
        <w:t>reaching</w:t>
      </w:r>
      <w:r>
        <w:rPr>
          <w:spacing w:val="1"/>
        </w:rPr>
        <w:t xml:space="preserve"> </w:t>
      </w:r>
      <w:r>
        <w:rPr>
          <w:spacing w:val="-2"/>
        </w:rPr>
        <w:t>Europe</w:t>
      </w:r>
      <w:r>
        <w:t xml:space="preserve"> </w:t>
      </w:r>
      <w:r>
        <w:rPr>
          <w:spacing w:val="-1"/>
        </w:rPr>
        <w:t>and the Latin Speaking</w:t>
      </w:r>
      <w:r>
        <w:rPr>
          <w:spacing w:val="1"/>
        </w:rPr>
        <w:t xml:space="preserve"> </w:t>
      </w:r>
      <w:r>
        <w:rPr>
          <w:spacing w:val="-2"/>
        </w:rPr>
        <w:t>Romans</w:t>
      </w:r>
      <w:r>
        <w:rPr>
          <w:spacing w:val="-1"/>
        </w:rPr>
        <w:t xml:space="preserve"> through</w:t>
      </w:r>
      <w:r>
        <w:t xml:space="preserve"> </w:t>
      </w:r>
      <w:r>
        <w:rPr>
          <w:spacing w:val="-1"/>
        </w:rPr>
        <w:t>VITRIOL</w:t>
      </w:r>
      <w:r>
        <w:t xml:space="preserve"> -</w:t>
      </w:r>
      <w:r>
        <w:rPr>
          <w:spacing w:val="37"/>
        </w:rPr>
        <w:t xml:space="preserve"> </w:t>
      </w:r>
      <w:r>
        <w:rPr>
          <w:spacing w:val="-1"/>
        </w:rPr>
        <w:t>Visita</w:t>
      </w:r>
      <w:r>
        <w:t xml:space="preserve"> </w:t>
      </w:r>
      <w:r>
        <w:rPr>
          <w:spacing w:val="-1"/>
        </w:rPr>
        <w:t>Interiora</w:t>
      </w:r>
      <w:r>
        <w:t xml:space="preserve"> </w:t>
      </w:r>
      <w:r>
        <w:rPr>
          <w:spacing w:val="-1"/>
        </w:rPr>
        <w:t>Terrae</w:t>
      </w:r>
      <w:r>
        <w:t xml:space="preserve"> </w:t>
      </w:r>
      <w:r>
        <w:rPr>
          <w:spacing w:val="-1"/>
        </w:rPr>
        <w:t>Rectificando</w:t>
      </w:r>
      <w:r>
        <w:t xml:space="preserve"> </w:t>
      </w:r>
      <w:r>
        <w:rPr>
          <w:spacing w:val="-1"/>
        </w:rPr>
        <w:t>Invenies</w:t>
      </w:r>
      <w:r>
        <w:rPr>
          <w:spacing w:val="-2"/>
        </w:rPr>
        <w:t xml:space="preserve"> </w:t>
      </w:r>
      <w:r>
        <w:rPr>
          <w:spacing w:val="-1"/>
        </w:rPr>
        <w:t>Occultem</w:t>
      </w:r>
      <w:r>
        <w:rPr>
          <w:spacing w:val="-3"/>
        </w:rPr>
        <w:t xml:space="preserve"> </w:t>
      </w:r>
      <w:r>
        <w:rPr>
          <w:spacing w:val="-1"/>
        </w:rPr>
        <w:t xml:space="preserve">Lapidem </w:t>
      </w:r>
      <w:r>
        <w:t>-</w:t>
      </w:r>
      <w:r>
        <w:rPr>
          <w:spacing w:val="25"/>
        </w:rPr>
        <w:t xml:space="preserve"> </w:t>
      </w:r>
      <w:r>
        <w:rPr>
          <w:spacing w:val="-1"/>
        </w:rPr>
        <w:t>Visit</w:t>
      </w:r>
      <w:r>
        <w:t xml:space="preserve"> </w:t>
      </w:r>
      <w:r>
        <w:rPr>
          <w:spacing w:val="-1"/>
        </w:rPr>
        <w:t>the</w:t>
      </w:r>
      <w:r>
        <w:t xml:space="preserve"> </w:t>
      </w:r>
      <w:r>
        <w:rPr>
          <w:spacing w:val="-1"/>
        </w:rPr>
        <w:t>Center of</w:t>
      </w:r>
      <w:r>
        <w:rPr>
          <w:spacing w:val="-2"/>
        </w:rPr>
        <w:t xml:space="preserve"> </w:t>
      </w:r>
      <w:r>
        <w:rPr>
          <w:spacing w:val="-1"/>
        </w:rPr>
        <w:t>the</w:t>
      </w:r>
      <w:r>
        <w:t xml:space="preserve"> </w:t>
      </w:r>
      <w:r>
        <w:rPr>
          <w:spacing w:val="-1"/>
        </w:rPr>
        <w:t>Earth,</w:t>
      </w:r>
      <w:r>
        <w:rPr>
          <w:spacing w:val="-2"/>
        </w:rPr>
        <w:t xml:space="preserve"> </w:t>
      </w:r>
      <w:r>
        <w:rPr>
          <w:spacing w:val="-1"/>
        </w:rPr>
        <w:t>there</w:t>
      </w:r>
      <w:r>
        <w:rPr>
          <w:spacing w:val="1"/>
        </w:rPr>
        <w:t xml:space="preserve"> </w:t>
      </w:r>
      <w:r>
        <w:rPr>
          <w:spacing w:val="-1"/>
        </w:rPr>
        <w:t xml:space="preserve">you </w:t>
      </w:r>
      <w:r>
        <w:rPr>
          <w:spacing w:val="-2"/>
        </w:rPr>
        <w:t>will</w:t>
      </w:r>
      <w:r>
        <w:t xml:space="preserve"> </w:t>
      </w:r>
      <w:r>
        <w:rPr>
          <w:spacing w:val="-1"/>
        </w:rPr>
        <w:t>find</w:t>
      </w:r>
      <w:r>
        <w:rPr>
          <w:spacing w:val="-2"/>
        </w:rPr>
        <w:t xml:space="preserve"> </w:t>
      </w:r>
      <w:r>
        <w:rPr>
          <w:spacing w:val="-1"/>
        </w:rPr>
        <w:t>the</w:t>
      </w:r>
      <w:r>
        <w:t xml:space="preserve"> </w:t>
      </w:r>
      <w:r>
        <w:rPr>
          <w:spacing w:val="-1"/>
        </w:rPr>
        <w:t>Hidden</w:t>
      </w:r>
      <w:r>
        <w:t xml:space="preserve"> </w:t>
      </w:r>
      <w:r>
        <w:rPr>
          <w:spacing w:val="-1"/>
        </w:rPr>
        <w:t>Stone,</w:t>
      </w:r>
      <w:r>
        <w:rPr>
          <w:spacing w:val="43"/>
        </w:rPr>
        <w:t xml:space="preserve"> </w:t>
      </w:r>
      <w:r>
        <w:rPr>
          <w:spacing w:val="-1"/>
        </w:rPr>
        <w:t>the</w:t>
      </w:r>
      <w:r>
        <w:t xml:space="preserve"> </w:t>
      </w:r>
      <w:r>
        <w:rPr>
          <w:spacing w:val="-1"/>
        </w:rPr>
        <w:t>Philosophers</w:t>
      </w:r>
      <w:r>
        <w:t xml:space="preserve"> </w:t>
      </w:r>
      <w:r>
        <w:rPr>
          <w:spacing w:val="-1"/>
        </w:rPr>
        <w:t>Stone which transmutes</w:t>
      </w:r>
      <w:r>
        <w:t xml:space="preserve"> </w:t>
      </w:r>
      <w:r>
        <w:rPr>
          <w:spacing w:val="-1"/>
        </w:rPr>
        <w:t>base metal</w:t>
      </w:r>
      <w:r>
        <w:t xml:space="preserve"> </w:t>
      </w:r>
      <w:r>
        <w:rPr>
          <w:spacing w:val="-1"/>
        </w:rPr>
        <w:t>into</w:t>
      </w:r>
      <w:r>
        <w:t xml:space="preserve"> </w:t>
      </w:r>
      <w:r>
        <w:rPr>
          <w:spacing w:val="-2"/>
        </w:rPr>
        <w:t>pure</w:t>
      </w:r>
      <w:r>
        <w:rPr>
          <w:spacing w:val="49"/>
        </w:rPr>
        <w:t xml:space="preserve"> </w:t>
      </w:r>
      <w:r>
        <w:rPr>
          <w:spacing w:val="-1"/>
        </w:rPr>
        <w:t>spiritual gold</w:t>
      </w:r>
      <w:r>
        <w:rPr>
          <w:spacing w:val="1"/>
        </w:rPr>
        <w:t xml:space="preserve"> </w:t>
      </w:r>
      <w:r>
        <w:rPr>
          <w:spacing w:val="-2"/>
        </w:rPr>
        <w:t>which</w:t>
      </w:r>
      <w:r>
        <w:t xml:space="preserve"> </w:t>
      </w:r>
      <w:r>
        <w:rPr>
          <w:spacing w:val="-1"/>
        </w:rPr>
        <w:t>can then</w:t>
      </w:r>
      <w:r>
        <w:t xml:space="preserve"> </w:t>
      </w:r>
      <w:r>
        <w:rPr>
          <w:spacing w:val="-1"/>
        </w:rPr>
        <w:t>be taken</w:t>
      </w:r>
      <w:r>
        <w:t xml:space="preserve"> </w:t>
      </w:r>
      <w:r>
        <w:rPr>
          <w:spacing w:val="-1"/>
        </w:rPr>
        <w:t>on the</w:t>
      </w:r>
      <w:r>
        <w:t xml:space="preserve"> </w:t>
      </w:r>
      <w:r>
        <w:rPr>
          <w:spacing w:val="-1"/>
        </w:rPr>
        <w:t>path</w:t>
      </w:r>
      <w:r>
        <w:t xml:space="preserve"> </w:t>
      </w:r>
      <w:r>
        <w:rPr>
          <w:spacing w:val="-1"/>
        </w:rPr>
        <w:t>of the</w:t>
      </w:r>
      <w:r>
        <w:t xml:space="preserve"> </w:t>
      </w:r>
      <w:r>
        <w:rPr>
          <w:spacing w:val="-2"/>
        </w:rPr>
        <w:t>Soul,</w:t>
      </w:r>
      <w:r>
        <w:rPr>
          <w:spacing w:val="40"/>
        </w:rPr>
        <w:t xml:space="preserve"> </w:t>
      </w:r>
      <w:r>
        <w:t>higher</w:t>
      </w:r>
      <w:r>
        <w:rPr>
          <w:spacing w:val="-1"/>
        </w:rPr>
        <w:t xml:space="preserve"> </w:t>
      </w:r>
      <w:r>
        <w:t>to</w:t>
      </w:r>
      <w:r>
        <w:rPr>
          <w:spacing w:val="-1"/>
        </w:rPr>
        <w:t xml:space="preserve"> </w:t>
      </w:r>
      <w:r>
        <w:t>the</w:t>
      </w:r>
      <w:r>
        <w:rPr>
          <w:spacing w:val="-1"/>
        </w:rPr>
        <w:t xml:space="preserve"> </w:t>
      </w:r>
      <w:r>
        <w:t>Chakras</w:t>
      </w:r>
      <w:r>
        <w:rPr>
          <w:spacing w:val="-2"/>
        </w:rPr>
        <w:t xml:space="preserve"> </w:t>
      </w:r>
      <w:r>
        <w:rPr>
          <w:spacing w:val="-1"/>
        </w:rPr>
        <w:t xml:space="preserve">above </w:t>
      </w:r>
      <w:r>
        <w:t>the head.</w:t>
      </w:r>
      <w:r>
        <w:rPr>
          <w:spacing w:val="-1"/>
        </w:rPr>
        <w:t xml:space="preserve"> The</w:t>
      </w:r>
      <w:r>
        <w:t xml:space="preserve"> </w:t>
      </w:r>
      <w:r>
        <w:rPr>
          <w:spacing w:val="-1"/>
        </w:rPr>
        <w:t xml:space="preserve">Kundalini </w:t>
      </w:r>
      <w:r>
        <w:t>Chakra</w:t>
      </w:r>
      <w:r>
        <w:rPr>
          <w:spacing w:val="-1"/>
        </w:rPr>
        <w:t xml:space="preserve"> </w:t>
      </w:r>
      <w:r>
        <w:t>can</w:t>
      </w:r>
      <w:r>
        <w:rPr>
          <w:spacing w:val="23"/>
        </w:rPr>
        <w:t xml:space="preserve"> </w:t>
      </w:r>
      <w:r>
        <w:rPr>
          <w:spacing w:val="-1"/>
        </w:rPr>
        <w:t>transmute</w:t>
      </w:r>
      <w:r>
        <w:rPr>
          <w:spacing w:val="1"/>
        </w:rPr>
        <w:t xml:space="preserve"> </w:t>
      </w:r>
      <w:r>
        <w:rPr>
          <w:spacing w:val="-1"/>
        </w:rPr>
        <w:t>Negative</w:t>
      </w:r>
      <w:r>
        <w:rPr>
          <w:spacing w:val="1"/>
        </w:rPr>
        <w:t xml:space="preserve"> </w:t>
      </w:r>
      <w:r>
        <w:rPr>
          <w:spacing w:val="-1"/>
        </w:rPr>
        <w:t>Karmic</w:t>
      </w:r>
      <w:r>
        <w:t xml:space="preserve"> </w:t>
      </w:r>
      <w:r>
        <w:rPr>
          <w:spacing w:val="-1"/>
        </w:rPr>
        <w:t>Mass</w:t>
      </w:r>
      <w:r>
        <w:t xml:space="preserve"> into </w:t>
      </w:r>
      <w:r>
        <w:rPr>
          <w:spacing w:val="-1"/>
        </w:rPr>
        <w:t>pure</w:t>
      </w:r>
      <w:r>
        <w:rPr>
          <w:spacing w:val="1"/>
        </w:rPr>
        <w:t xml:space="preserve"> </w:t>
      </w:r>
      <w:r>
        <w:rPr>
          <w:spacing w:val="-1"/>
        </w:rPr>
        <w:t>Spiritual</w:t>
      </w:r>
      <w:r>
        <w:t xml:space="preserve"> </w:t>
      </w:r>
      <w:r>
        <w:rPr>
          <w:spacing w:val="-1"/>
        </w:rPr>
        <w:t>Energy.</w:t>
      </w:r>
    </w:p>
    <w:p w:rsidR="00743C02" w:rsidRDefault="001F2438">
      <w:pPr>
        <w:pStyle w:val="Corpodetexto"/>
        <w:ind w:right="131"/>
      </w:pPr>
      <w:r>
        <w:rPr>
          <w:spacing w:val="-1"/>
        </w:rPr>
        <w:t>There</w:t>
      </w:r>
      <w:r>
        <w:rPr>
          <w:spacing w:val="-2"/>
        </w:rPr>
        <w:t xml:space="preserve"> </w:t>
      </w:r>
      <w:r>
        <w:t>are</w:t>
      </w:r>
      <w:r>
        <w:rPr>
          <w:spacing w:val="-1"/>
        </w:rPr>
        <w:t xml:space="preserve"> chakras beyond Ajna</w:t>
      </w:r>
      <w:r>
        <w:t xml:space="preserve"> </w:t>
      </w:r>
      <w:r>
        <w:rPr>
          <w:spacing w:val="-1"/>
        </w:rPr>
        <w:t>Chakra,</w:t>
      </w:r>
      <w:r>
        <w:rPr>
          <w:spacing w:val="-2"/>
        </w:rPr>
        <w:t xml:space="preserve"> </w:t>
      </w:r>
      <w:r>
        <w:rPr>
          <w:spacing w:val="-1"/>
        </w:rPr>
        <w:t>the</w:t>
      </w:r>
      <w:r>
        <w:rPr>
          <w:spacing w:val="1"/>
        </w:rPr>
        <w:t xml:space="preserve"> </w:t>
      </w:r>
      <w:r>
        <w:rPr>
          <w:spacing w:val="-2"/>
        </w:rPr>
        <w:t>mind,</w:t>
      </w:r>
      <w:r>
        <w:rPr>
          <w:spacing w:val="-1"/>
        </w:rPr>
        <w:t xml:space="preserve"> </w:t>
      </w:r>
      <w:r>
        <w:t>and</w:t>
      </w:r>
      <w:r>
        <w:rPr>
          <w:spacing w:val="-2"/>
        </w:rPr>
        <w:t xml:space="preserve"> </w:t>
      </w:r>
      <w:r>
        <w:rPr>
          <w:spacing w:val="-1"/>
        </w:rPr>
        <w:t>Sahasrara</w:t>
      </w:r>
      <w:r>
        <w:rPr>
          <w:spacing w:val="46"/>
        </w:rPr>
        <w:t xml:space="preserve"> </w:t>
      </w:r>
      <w:r>
        <w:rPr>
          <w:spacing w:val="-1"/>
        </w:rPr>
        <w:t>chakra</w:t>
      </w:r>
      <w:r>
        <w:t xml:space="preserve"> or</w:t>
      </w:r>
      <w:r>
        <w:rPr>
          <w:spacing w:val="-1"/>
        </w:rPr>
        <w:t xml:space="preserve"> the Crown</w:t>
      </w:r>
      <w:r>
        <w:t xml:space="preserve"> </w:t>
      </w:r>
      <w:r>
        <w:rPr>
          <w:spacing w:val="-1"/>
        </w:rPr>
        <w:t xml:space="preserve">Chakra, higher </w:t>
      </w:r>
      <w:r>
        <w:t>than</w:t>
      </w:r>
      <w:r>
        <w:rPr>
          <w:spacing w:val="-1"/>
        </w:rPr>
        <w:t xml:space="preserve"> the head towards the</w:t>
      </w:r>
      <w:r>
        <w:rPr>
          <w:spacing w:val="51"/>
        </w:rPr>
        <w:t xml:space="preserve"> </w:t>
      </w:r>
      <w:r>
        <w:rPr>
          <w:spacing w:val="-1"/>
        </w:rPr>
        <w:t>center</w:t>
      </w:r>
      <w:r>
        <w:rPr>
          <w:spacing w:val="-2"/>
        </w:rPr>
        <w:t xml:space="preserve"> </w:t>
      </w:r>
      <w:r>
        <w:rPr>
          <w:spacing w:val="-1"/>
        </w:rPr>
        <w:t>of</w:t>
      </w:r>
      <w:r>
        <w:rPr>
          <w:spacing w:val="-2"/>
        </w:rPr>
        <w:t xml:space="preserve"> </w:t>
      </w:r>
      <w:r>
        <w:rPr>
          <w:spacing w:val="-1"/>
        </w:rPr>
        <w:t>the</w:t>
      </w:r>
      <w:r>
        <w:rPr>
          <w:spacing w:val="1"/>
        </w:rPr>
        <w:t xml:space="preserve"> </w:t>
      </w:r>
      <w:r>
        <w:rPr>
          <w:spacing w:val="-1"/>
        </w:rPr>
        <w:t>universe</w:t>
      </w:r>
      <w:r>
        <w:t xml:space="preserve"> </w:t>
      </w:r>
      <w:r>
        <w:rPr>
          <w:spacing w:val="-1"/>
        </w:rPr>
        <w:t>in</w:t>
      </w:r>
      <w:r>
        <w:rPr>
          <w:spacing w:val="-2"/>
        </w:rPr>
        <w:t xml:space="preserve"> </w:t>
      </w:r>
      <w:r>
        <w:t>an</w:t>
      </w:r>
      <w:r>
        <w:rPr>
          <w:spacing w:val="-1"/>
        </w:rPr>
        <w:t xml:space="preserve"> infinity</w:t>
      </w:r>
      <w:r>
        <w:rPr>
          <w:spacing w:val="-3"/>
        </w:rPr>
        <w:t xml:space="preserve"> </w:t>
      </w:r>
      <w:r>
        <w:rPr>
          <w:spacing w:val="-1"/>
        </w:rPr>
        <w:t>of</w:t>
      </w:r>
      <w:r>
        <w:t xml:space="preserve"> </w:t>
      </w:r>
      <w:r>
        <w:rPr>
          <w:spacing w:val="-1"/>
        </w:rPr>
        <w:t>levels</w:t>
      </w:r>
      <w:r>
        <w:rPr>
          <w:spacing w:val="-3"/>
        </w:rPr>
        <w:t xml:space="preserve"> </w:t>
      </w:r>
      <w:r>
        <w:rPr>
          <w:spacing w:val="-1"/>
        </w:rPr>
        <w:t>towards</w:t>
      </w:r>
      <w:r>
        <w:rPr>
          <w:spacing w:val="-2"/>
        </w:rPr>
        <w:t xml:space="preserve"> </w:t>
      </w:r>
      <w:r>
        <w:rPr>
          <w:spacing w:val="-1"/>
        </w:rPr>
        <w:t>God.</w:t>
      </w:r>
      <w:r>
        <w:rPr>
          <w:spacing w:val="-2"/>
        </w:rPr>
        <w:t xml:space="preserve"> </w:t>
      </w:r>
      <w:r>
        <w:rPr>
          <w:spacing w:val="-1"/>
        </w:rPr>
        <w:t>All</w:t>
      </w:r>
      <w:r>
        <w:t xml:space="preserve"> </w:t>
      </w:r>
      <w:r>
        <w:rPr>
          <w:spacing w:val="-1"/>
        </w:rPr>
        <w:t>of</w:t>
      </w:r>
      <w:r>
        <w:rPr>
          <w:spacing w:val="38"/>
        </w:rPr>
        <w:t xml:space="preserve"> </w:t>
      </w:r>
      <w:r>
        <w:rPr>
          <w:spacing w:val="-1"/>
        </w:rPr>
        <w:t>these</w:t>
      </w:r>
      <w:r>
        <w:t xml:space="preserve"> </w:t>
      </w:r>
      <w:r>
        <w:rPr>
          <w:spacing w:val="-1"/>
        </w:rPr>
        <w:t>chakras</w:t>
      </w:r>
      <w:r>
        <w:rPr>
          <w:spacing w:val="-2"/>
        </w:rPr>
        <w:t xml:space="preserve"> </w:t>
      </w:r>
      <w:r>
        <w:rPr>
          <w:spacing w:val="-1"/>
        </w:rPr>
        <w:t>are</w:t>
      </w:r>
      <w:r>
        <w:t xml:space="preserve"> </w:t>
      </w:r>
      <w:r>
        <w:rPr>
          <w:spacing w:val="-1"/>
        </w:rPr>
        <w:t>connected</w:t>
      </w:r>
      <w:r>
        <w:t xml:space="preserve"> </w:t>
      </w:r>
      <w:r>
        <w:rPr>
          <w:spacing w:val="-1"/>
        </w:rPr>
        <w:t>in</w:t>
      </w:r>
      <w:r>
        <w:rPr>
          <w:spacing w:val="-2"/>
        </w:rPr>
        <w:t xml:space="preserve"> </w:t>
      </w:r>
      <w:r>
        <w:t xml:space="preserve">a </w:t>
      </w:r>
      <w:r>
        <w:rPr>
          <w:spacing w:val="-2"/>
        </w:rPr>
        <w:t>column</w:t>
      </w:r>
      <w:r>
        <w:t xml:space="preserve"> </w:t>
      </w:r>
      <w:r>
        <w:rPr>
          <w:spacing w:val="-1"/>
        </w:rPr>
        <w:t>of</w:t>
      </w:r>
      <w:r>
        <w:t xml:space="preserve"> </w:t>
      </w:r>
      <w:r>
        <w:rPr>
          <w:spacing w:val="-1"/>
        </w:rPr>
        <w:t>spiritual</w:t>
      </w:r>
      <w:r>
        <w:rPr>
          <w:spacing w:val="-2"/>
        </w:rPr>
        <w:t xml:space="preserve"> </w:t>
      </w:r>
      <w:r>
        <w:rPr>
          <w:spacing w:val="-1"/>
        </w:rPr>
        <w:t>energy,</w:t>
      </w:r>
      <w:r>
        <w:t xml:space="preserve"> </w:t>
      </w:r>
      <w:r>
        <w:rPr>
          <w:spacing w:val="-1"/>
        </w:rPr>
        <w:t>the</w:t>
      </w:r>
      <w:r>
        <w:rPr>
          <w:spacing w:val="36"/>
        </w:rPr>
        <w:t xml:space="preserve"> </w:t>
      </w:r>
      <w:r>
        <w:rPr>
          <w:spacing w:val="-1"/>
        </w:rPr>
        <w:t>antahkarana,</w:t>
      </w:r>
      <w:r>
        <w:t xml:space="preserve"> </w:t>
      </w:r>
      <w:r>
        <w:rPr>
          <w:spacing w:val="-1"/>
        </w:rPr>
        <w:t>symbolised</w:t>
      </w:r>
      <w:r>
        <w:t xml:space="preserve"> </w:t>
      </w:r>
      <w:r>
        <w:rPr>
          <w:spacing w:val="-1"/>
        </w:rPr>
        <w:t>by</w:t>
      </w:r>
      <w:r>
        <w:rPr>
          <w:spacing w:val="-2"/>
        </w:rPr>
        <w:t xml:space="preserve"> </w:t>
      </w:r>
      <w:r>
        <w:rPr>
          <w:spacing w:val="-1"/>
        </w:rPr>
        <w:t>Rapunzel,</w:t>
      </w:r>
      <w:r>
        <w:t xml:space="preserve"> </w:t>
      </w:r>
      <w:r>
        <w:rPr>
          <w:spacing w:val="-1"/>
        </w:rPr>
        <w:t>Rapunzel,</w:t>
      </w:r>
      <w:r>
        <w:rPr>
          <w:spacing w:val="1"/>
        </w:rPr>
        <w:t xml:space="preserve"> </w:t>
      </w:r>
      <w:r>
        <w:rPr>
          <w:spacing w:val="-1"/>
        </w:rPr>
        <w:t>let</w:t>
      </w:r>
      <w:r>
        <w:t xml:space="preserve"> </w:t>
      </w:r>
      <w:r>
        <w:rPr>
          <w:spacing w:val="-1"/>
        </w:rPr>
        <w:t>down</w:t>
      </w:r>
      <w:r>
        <w:t xml:space="preserve"> </w:t>
      </w:r>
      <w:r>
        <w:rPr>
          <w:spacing w:val="-2"/>
        </w:rPr>
        <w:t>your</w:t>
      </w:r>
      <w:r>
        <w:rPr>
          <w:spacing w:val="1"/>
        </w:rPr>
        <w:t xml:space="preserve"> </w:t>
      </w:r>
      <w:r>
        <w:rPr>
          <w:spacing w:val="-1"/>
        </w:rPr>
        <w:t>hair</w:t>
      </w:r>
      <w:r>
        <w:rPr>
          <w:spacing w:val="35"/>
        </w:rPr>
        <w:t xml:space="preserve"> </w:t>
      </w:r>
      <w:r>
        <w:t>to</w:t>
      </w:r>
      <w:r>
        <w:rPr>
          <w:spacing w:val="-2"/>
        </w:rPr>
        <w:t xml:space="preserve"> </w:t>
      </w:r>
      <w:r>
        <w:rPr>
          <w:spacing w:val="-1"/>
        </w:rPr>
        <w:t>the</w:t>
      </w:r>
      <w:r>
        <w:t xml:space="preserve"> </w:t>
      </w:r>
      <w:r>
        <w:rPr>
          <w:spacing w:val="-1"/>
        </w:rPr>
        <w:t>Zen Buddhist</w:t>
      </w:r>
      <w:r>
        <w:rPr>
          <w:spacing w:val="2"/>
        </w:rPr>
        <w:t xml:space="preserve"> </w:t>
      </w:r>
      <w:r>
        <w:rPr>
          <w:spacing w:val="-1"/>
        </w:rPr>
        <w:t>“Other</w:t>
      </w:r>
      <w:r>
        <w:t xml:space="preserve"> </w:t>
      </w:r>
      <w:r>
        <w:rPr>
          <w:spacing w:val="-1"/>
        </w:rPr>
        <w:t>Shore”</w:t>
      </w:r>
      <w:r>
        <w:rPr>
          <w:spacing w:val="-2"/>
        </w:rPr>
        <w:t xml:space="preserve"> </w:t>
      </w:r>
      <w:r>
        <w:rPr>
          <w:spacing w:val="-1"/>
        </w:rPr>
        <w:t>or</w:t>
      </w:r>
      <w:r>
        <w:t xml:space="preserve"> </w:t>
      </w:r>
      <w:r>
        <w:rPr>
          <w:spacing w:val="-1"/>
        </w:rPr>
        <w:t>God.</w:t>
      </w:r>
    </w:p>
    <w:p w:rsidR="00743C02" w:rsidRDefault="001F2438">
      <w:pPr>
        <w:pStyle w:val="Corpodetexto"/>
        <w:spacing w:before="120"/>
        <w:ind w:right="162"/>
      </w:pPr>
      <w:r>
        <w:rPr>
          <w:spacing w:val="-1"/>
        </w:rPr>
        <w:t>The</w:t>
      </w:r>
      <w:r>
        <w:t xml:space="preserve"> </w:t>
      </w:r>
      <w:r>
        <w:rPr>
          <w:spacing w:val="-1"/>
        </w:rPr>
        <w:t>self</w:t>
      </w:r>
      <w:r>
        <w:t xml:space="preserve"> </w:t>
      </w:r>
      <w:r>
        <w:rPr>
          <w:spacing w:val="-1"/>
        </w:rPr>
        <w:t>beyond</w:t>
      </w:r>
      <w:r>
        <w:rPr>
          <w:spacing w:val="-2"/>
        </w:rPr>
        <w:t xml:space="preserve"> </w:t>
      </w:r>
      <w:r>
        <w:rPr>
          <w:spacing w:val="-1"/>
        </w:rPr>
        <w:t>the</w:t>
      </w:r>
      <w:r>
        <w:rPr>
          <w:spacing w:val="-2"/>
        </w:rPr>
        <w:t xml:space="preserve"> </w:t>
      </w:r>
      <w:r>
        <w:rPr>
          <w:spacing w:val="-1"/>
        </w:rPr>
        <w:t>ego</w:t>
      </w:r>
      <w:r>
        <w:t xml:space="preserve"> </w:t>
      </w:r>
      <w:r>
        <w:rPr>
          <w:spacing w:val="-1"/>
        </w:rPr>
        <w:t>is</w:t>
      </w:r>
      <w:r>
        <w:t xml:space="preserve"> </w:t>
      </w:r>
      <w:r>
        <w:rPr>
          <w:spacing w:val="-2"/>
        </w:rPr>
        <w:t>simply</w:t>
      </w:r>
      <w:r>
        <w:rPr>
          <w:spacing w:val="-1"/>
        </w:rPr>
        <w:t xml:space="preserve"> </w:t>
      </w:r>
      <w:r>
        <w:t>the</w:t>
      </w:r>
      <w:r>
        <w:rPr>
          <w:spacing w:val="-1"/>
        </w:rPr>
        <w:t xml:space="preserve"> removal </w:t>
      </w:r>
      <w:r>
        <w:t>of</w:t>
      </w:r>
      <w:r>
        <w:rPr>
          <w:spacing w:val="-2"/>
        </w:rPr>
        <w:t xml:space="preserve"> </w:t>
      </w:r>
      <w:r>
        <w:t>energy</w:t>
      </w:r>
      <w:r>
        <w:rPr>
          <w:spacing w:val="-2"/>
        </w:rPr>
        <w:t xml:space="preserve"> </w:t>
      </w:r>
      <w:r>
        <w:t>blockages,</w:t>
      </w:r>
      <w:r>
        <w:rPr>
          <w:spacing w:val="39"/>
        </w:rPr>
        <w:t xml:space="preserve"> </w:t>
      </w:r>
      <w:r>
        <w:rPr>
          <w:spacing w:val="-1"/>
        </w:rPr>
        <w:t>negative</w:t>
      </w:r>
      <w:r>
        <w:t xml:space="preserve"> </w:t>
      </w:r>
      <w:r>
        <w:rPr>
          <w:spacing w:val="-1"/>
        </w:rPr>
        <w:t>karmic</w:t>
      </w:r>
      <w:r>
        <w:t xml:space="preserve"> </w:t>
      </w:r>
      <w:r>
        <w:rPr>
          <w:spacing w:val="-1"/>
        </w:rPr>
        <w:t>mass</w:t>
      </w:r>
      <w:r>
        <w:t xml:space="preserve"> </w:t>
      </w:r>
      <w:r>
        <w:rPr>
          <w:spacing w:val="-1"/>
        </w:rPr>
        <w:t>allowing the</w:t>
      </w:r>
      <w:r>
        <w:t xml:space="preserve"> </w:t>
      </w:r>
      <w:r>
        <w:rPr>
          <w:spacing w:val="-1"/>
        </w:rPr>
        <w:t>natural connection</w:t>
      </w:r>
      <w:r>
        <w:t xml:space="preserve"> </w:t>
      </w:r>
      <w:r>
        <w:rPr>
          <w:spacing w:val="-1"/>
        </w:rPr>
        <w:t xml:space="preserve">with God </w:t>
      </w:r>
      <w:r>
        <w:t>to</w:t>
      </w:r>
      <w:r>
        <w:rPr>
          <w:spacing w:val="51"/>
        </w:rPr>
        <w:t xml:space="preserve"> </w:t>
      </w:r>
      <w:r>
        <w:rPr>
          <w:spacing w:val="-1"/>
        </w:rPr>
        <w:t>occur.</w:t>
      </w:r>
      <w:r>
        <w:t xml:space="preserve"> </w:t>
      </w:r>
      <w:r>
        <w:rPr>
          <w:spacing w:val="-1"/>
        </w:rPr>
        <w:t>The</w:t>
      </w:r>
      <w:r>
        <w:rPr>
          <w:spacing w:val="1"/>
        </w:rPr>
        <w:t xml:space="preserve"> </w:t>
      </w:r>
      <w:r>
        <w:rPr>
          <w:spacing w:val="-2"/>
        </w:rPr>
        <w:t>first</w:t>
      </w:r>
      <w:r>
        <w:t xml:space="preserve"> </w:t>
      </w:r>
      <w:r>
        <w:rPr>
          <w:spacing w:val="-1"/>
        </w:rPr>
        <w:t>chakra above</w:t>
      </w:r>
      <w:r>
        <w:t xml:space="preserve"> </w:t>
      </w:r>
      <w:r>
        <w:rPr>
          <w:spacing w:val="-1"/>
        </w:rPr>
        <w:t>the</w:t>
      </w:r>
      <w:r>
        <w:t xml:space="preserve"> </w:t>
      </w:r>
      <w:r>
        <w:rPr>
          <w:spacing w:val="-1"/>
        </w:rPr>
        <w:t>crown</w:t>
      </w:r>
      <w:r>
        <w:t xml:space="preserve"> </w:t>
      </w:r>
      <w:r>
        <w:rPr>
          <w:spacing w:val="-1"/>
        </w:rPr>
        <w:t>chakra</w:t>
      </w:r>
      <w:r>
        <w:t xml:space="preserve"> </w:t>
      </w:r>
      <w:r>
        <w:rPr>
          <w:spacing w:val="-1"/>
        </w:rPr>
        <w:t>is</w:t>
      </w:r>
      <w:r>
        <w:rPr>
          <w:spacing w:val="-3"/>
        </w:rPr>
        <w:t xml:space="preserve"> </w:t>
      </w:r>
      <w:r>
        <w:rPr>
          <w:spacing w:val="-1"/>
        </w:rPr>
        <w:t>the</w:t>
      </w:r>
      <w:r>
        <w:rPr>
          <w:spacing w:val="1"/>
        </w:rPr>
        <w:t xml:space="preserve"> </w:t>
      </w:r>
      <w:r>
        <w:rPr>
          <w:spacing w:val="-2"/>
        </w:rPr>
        <w:t>Soul.</w:t>
      </w:r>
    </w:p>
    <w:p w:rsidR="00743C02" w:rsidRDefault="001F2438">
      <w:pPr>
        <w:pStyle w:val="Corpodetexto"/>
        <w:spacing w:before="1"/>
        <w:ind w:right="162"/>
      </w:pPr>
      <w:r>
        <w:rPr>
          <w:spacing w:val="-1"/>
        </w:rPr>
        <w:t>Enlightened</w:t>
      </w:r>
      <w:r>
        <w:rPr>
          <w:spacing w:val="-2"/>
        </w:rPr>
        <w:t xml:space="preserve"> </w:t>
      </w:r>
      <w:r>
        <w:rPr>
          <w:spacing w:val="-1"/>
        </w:rPr>
        <w:t>means</w:t>
      </w:r>
      <w:r>
        <w:t xml:space="preserve"> </w:t>
      </w:r>
      <w:r>
        <w:rPr>
          <w:spacing w:val="-1"/>
        </w:rPr>
        <w:t>you</w:t>
      </w:r>
      <w:r>
        <w:rPr>
          <w:spacing w:val="-2"/>
        </w:rPr>
        <w:t xml:space="preserve"> </w:t>
      </w:r>
      <w:r>
        <w:rPr>
          <w:spacing w:val="-1"/>
        </w:rPr>
        <w:t>are</w:t>
      </w:r>
      <w:r>
        <w:t xml:space="preserve"> a </w:t>
      </w:r>
      <w:r>
        <w:rPr>
          <w:spacing w:val="-1"/>
        </w:rPr>
        <w:t>Soul</w:t>
      </w:r>
      <w:r>
        <w:t xml:space="preserve"> </w:t>
      </w:r>
      <w:r>
        <w:rPr>
          <w:spacing w:val="-1"/>
        </w:rPr>
        <w:t>Infused</w:t>
      </w:r>
      <w:r>
        <w:t xml:space="preserve"> </w:t>
      </w:r>
      <w:r>
        <w:rPr>
          <w:spacing w:val="-1"/>
        </w:rPr>
        <w:t>being. When</w:t>
      </w:r>
      <w:r>
        <w:t xml:space="preserve"> </w:t>
      </w:r>
      <w:r>
        <w:rPr>
          <w:spacing w:val="-1"/>
        </w:rPr>
        <w:t>you</w:t>
      </w:r>
      <w:r>
        <w:rPr>
          <w:spacing w:val="39"/>
        </w:rPr>
        <w:t xml:space="preserve"> </w:t>
      </w:r>
      <w:r>
        <w:rPr>
          <w:spacing w:val="-1"/>
        </w:rPr>
        <w:t>experience this then</w:t>
      </w:r>
      <w:r>
        <w:t xml:space="preserve"> </w:t>
      </w:r>
      <w:r>
        <w:rPr>
          <w:spacing w:val="-1"/>
        </w:rPr>
        <w:t>you</w:t>
      </w:r>
      <w:r>
        <w:t xml:space="preserve"> </w:t>
      </w:r>
      <w:r>
        <w:rPr>
          <w:spacing w:val="-1"/>
        </w:rPr>
        <w:t>are</w:t>
      </w:r>
      <w:r>
        <w:rPr>
          <w:spacing w:val="1"/>
        </w:rPr>
        <w:t xml:space="preserve"> </w:t>
      </w:r>
      <w:r>
        <w:rPr>
          <w:spacing w:val="-1"/>
        </w:rPr>
        <w:t>in</w:t>
      </w:r>
      <w:r>
        <w:t xml:space="preserve"> </w:t>
      </w:r>
      <w:r>
        <w:rPr>
          <w:spacing w:val="-2"/>
        </w:rPr>
        <w:t xml:space="preserve">Ecstasy </w:t>
      </w:r>
      <w:r>
        <w:t xml:space="preserve">– </w:t>
      </w:r>
      <w:r>
        <w:rPr>
          <w:spacing w:val="-2"/>
        </w:rPr>
        <w:t>“dropped</w:t>
      </w:r>
      <w:r>
        <w:t xml:space="preserve"> </w:t>
      </w:r>
      <w:r>
        <w:rPr>
          <w:spacing w:val="-1"/>
        </w:rPr>
        <w:t>body,</w:t>
      </w:r>
      <w:r>
        <w:t xml:space="preserve"> </w:t>
      </w:r>
      <w:r>
        <w:rPr>
          <w:spacing w:val="-1"/>
        </w:rPr>
        <w:t>dropped</w:t>
      </w:r>
      <w:r>
        <w:rPr>
          <w:spacing w:val="43"/>
        </w:rPr>
        <w:t xml:space="preserve"> </w:t>
      </w:r>
      <w:r>
        <w:rPr>
          <w:spacing w:val="-1"/>
        </w:rPr>
        <w:t>mind”</w:t>
      </w:r>
      <w:r>
        <w:rPr>
          <w:spacing w:val="-2"/>
        </w:rPr>
        <w:t xml:space="preserve"> </w:t>
      </w:r>
      <w:r>
        <w:t xml:space="preserve">as </w:t>
      </w:r>
      <w:r>
        <w:rPr>
          <w:spacing w:val="-1"/>
        </w:rPr>
        <w:t>said</w:t>
      </w:r>
      <w:r>
        <w:t xml:space="preserve"> Dogen</w:t>
      </w:r>
      <w:r>
        <w:rPr>
          <w:spacing w:val="-1"/>
        </w:rPr>
        <w:t xml:space="preserve"> the first</w:t>
      </w:r>
      <w:r>
        <w:t xml:space="preserve"> </w:t>
      </w:r>
      <w:r>
        <w:rPr>
          <w:spacing w:val="-1"/>
        </w:rPr>
        <w:t>Zen</w:t>
      </w:r>
      <w:r>
        <w:t xml:space="preserve"> </w:t>
      </w:r>
      <w:r>
        <w:rPr>
          <w:spacing w:val="-1"/>
        </w:rPr>
        <w:t xml:space="preserve">Master </w:t>
      </w:r>
      <w:r>
        <w:t>or</w:t>
      </w:r>
      <w:r>
        <w:rPr>
          <w:spacing w:val="-1"/>
        </w:rPr>
        <w:t xml:space="preserve"> </w:t>
      </w:r>
      <w:r>
        <w:t>a 24</w:t>
      </w:r>
      <w:r>
        <w:rPr>
          <w:spacing w:val="-1"/>
        </w:rPr>
        <w:t xml:space="preserve"> hour</w:t>
      </w:r>
      <w:r>
        <w:t xml:space="preserve"> </w:t>
      </w:r>
      <w:r>
        <w:rPr>
          <w:spacing w:val="-1"/>
        </w:rPr>
        <w:t>per</w:t>
      </w:r>
      <w:r>
        <w:t xml:space="preserve"> </w:t>
      </w:r>
      <w:r>
        <w:rPr>
          <w:spacing w:val="-1"/>
        </w:rPr>
        <w:t>day</w:t>
      </w:r>
      <w:r>
        <w:rPr>
          <w:spacing w:val="23"/>
        </w:rPr>
        <w:t xml:space="preserve"> </w:t>
      </w:r>
      <w:r>
        <w:rPr>
          <w:spacing w:val="-1"/>
        </w:rPr>
        <w:t>orgasm.</w:t>
      </w:r>
      <w:r>
        <w:rPr>
          <w:spacing w:val="1"/>
        </w:rPr>
        <w:t xml:space="preserve"> </w:t>
      </w:r>
      <w:r>
        <w:rPr>
          <w:spacing w:val="-1"/>
        </w:rPr>
        <w:t>This</w:t>
      </w:r>
      <w:r>
        <w:t xml:space="preserve"> </w:t>
      </w:r>
      <w:r>
        <w:rPr>
          <w:spacing w:val="-1"/>
        </w:rPr>
        <w:t>fusion</w:t>
      </w:r>
      <w:r>
        <w:t xml:space="preserve"> </w:t>
      </w:r>
      <w:r>
        <w:rPr>
          <w:spacing w:val="-2"/>
        </w:rPr>
        <w:t>must</w:t>
      </w:r>
      <w:r>
        <w:rPr>
          <w:spacing w:val="2"/>
        </w:rPr>
        <w:t xml:space="preserve"> </w:t>
      </w:r>
      <w:r>
        <w:rPr>
          <w:spacing w:val="-1"/>
        </w:rPr>
        <w:t>be</w:t>
      </w:r>
      <w:r>
        <w:t xml:space="preserve"> </w:t>
      </w:r>
      <w:r>
        <w:rPr>
          <w:spacing w:val="-1"/>
        </w:rPr>
        <w:t xml:space="preserve">preceded </w:t>
      </w:r>
      <w:r>
        <w:t>by</w:t>
      </w:r>
      <w:r>
        <w:rPr>
          <w:spacing w:val="-2"/>
        </w:rPr>
        <w:t xml:space="preserve"> </w:t>
      </w:r>
      <w:r>
        <w:rPr>
          <w:spacing w:val="-1"/>
        </w:rPr>
        <w:t>purification</w:t>
      </w:r>
      <w:r>
        <w:t xml:space="preserve"> </w:t>
      </w:r>
      <w:r>
        <w:rPr>
          <w:spacing w:val="-1"/>
        </w:rPr>
        <w:t xml:space="preserve">but </w:t>
      </w:r>
      <w:r>
        <w:t>the</w:t>
      </w:r>
      <w:r>
        <w:rPr>
          <w:spacing w:val="57"/>
        </w:rPr>
        <w:t xml:space="preserve"> </w:t>
      </w:r>
      <w:r>
        <w:rPr>
          <w:spacing w:val="-1"/>
        </w:rPr>
        <w:t>energy</w:t>
      </w:r>
      <w:r>
        <w:rPr>
          <w:spacing w:val="-2"/>
        </w:rPr>
        <w:t xml:space="preserve"> </w:t>
      </w:r>
      <w:r>
        <w:rPr>
          <w:spacing w:val="-1"/>
        </w:rPr>
        <w:t xml:space="preserve">of </w:t>
      </w:r>
      <w:r>
        <w:t>a</w:t>
      </w:r>
      <w:r>
        <w:rPr>
          <w:spacing w:val="-1"/>
        </w:rPr>
        <w:t xml:space="preserve"> Master</w:t>
      </w:r>
      <w:r>
        <w:t xml:space="preserve"> </w:t>
      </w:r>
      <w:r>
        <w:rPr>
          <w:spacing w:val="-1"/>
        </w:rPr>
        <w:t>is required to</w:t>
      </w:r>
      <w:r>
        <w:rPr>
          <w:spacing w:val="2"/>
        </w:rPr>
        <w:t xml:space="preserve"> </w:t>
      </w:r>
      <w:r>
        <w:rPr>
          <w:spacing w:val="-1"/>
        </w:rPr>
        <w:t>fuse</w:t>
      </w:r>
      <w:r>
        <w:rPr>
          <w:spacing w:val="1"/>
        </w:rPr>
        <w:t xml:space="preserve"> </w:t>
      </w:r>
      <w:r>
        <w:rPr>
          <w:spacing w:val="-1"/>
        </w:rPr>
        <w:t>your</w:t>
      </w:r>
      <w:r>
        <w:rPr>
          <w:spacing w:val="1"/>
        </w:rPr>
        <w:t xml:space="preserve"> </w:t>
      </w:r>
      <w:r>
        <w:rPr>
          <w:spacing w:val="-2"/>
        </w:rPr>
        <w:t>crown</w:t>
      </w:r>
      <w:r>
        <w:t xml:space="preserve"> </w:t>
      </w:r>
      <w:r>
        <w:rPr>
          <w:spacing w:val="-1"/>
        </w:rPr>
        <w:t>and</w:t>
      </w:r>
      <w:r>
        <w:t xml:space="preserve"> </w:t>
      </w:r>
      <w:r>
        <w:rPr>
          <w:spacing w:val="-1"/>
        </w:rPr>
        <w:t>soul</w:t>
      </w:r>
      <w:r>
        <w:rPr>
          <w:spacing w:val="1"/>
        </w:rPr>
        <w:t xml:space="preserve"> </w:t>
      </w:r>
      <w:r>
        <w:rPr>
          <w:spacing w:val="-1"/>
        </w:rPr>
        <w:t>chakras</w:t>
      </w:r>
      <w:r>
        <w:rPr>
          <w:spacing w:val="20"/>
        </w:rPr>
        <w:t xml:space="preserve"> </w:t>
      </w:r>
      <w:r>
        <w:rPr>
          <w:spacing w:val="-1"/>
        </w:rPr>
        <w:t>together.</w:t>
      </w:r>
    </w:p>
    <w:p w:rsidR="00743C02" w:rsidRDefault="001F2438">
      <w:pPr>
        <w:pStyle w:val="Corpodetexto"/>
        <w:ind w:right="162"/>
      </w:pPr>
      <w:r>
        <w:rPr>
          <w:spacing w:val="-1"/>
        </w:rPr>
        <w:t>However this</w:t>
      </w:r>
      <w:r>
        <w:t xml:space="preserve"> </w:t>
      </w:r>
      <w:r>
        <w:rPr>
          <w:spacing w:val="-1"/>
        </w:rPr>
        <w:t>entails</w:t>
      </w:r>
      <w:r>
        <w:rPr>
          <w:spacing w:val="-3"/>
        </w:rPr>
        <w:t xml:space="preserve"> </w:t>
      </w:r>
      <w:r>
        <w:t xml:space="preserve">a </w:t>
      </w:r>
      <w:r>
        <w:rPr>
          <w:spacing w:val="-1"/>
        </w:rPr>
        <w:t>quantum</w:t>
      </w:r>
      <w:r>
        <w:rPr>
          <w:spacing w:val="-2"/>
        </w:rPr>
        <w:t xml:space="preserve"> </w:t>
      </w:r>
      <w:r>
        <w:rPr>
          <w:spacing w:val="-1"/>
        </w:rPr>
        <w:t>leap in consciousness and the</w:t>
      </w:r>
      <w:r>
        <w:rPr>
          <w:spacing w:val="20"/>
        </w:rPr>
        <w:t xml:space="preserve"> </w:t>
      </w:r>
      <w:r>
        <w:rPr>
          <w:spacing w:val="-1"/>
        </w:rPr>
        <w:t>energy</w:t>
      </w:r>
      <w:r>
        <w:rPr>
          <w:spacing w:val="-2"/>
        </w:rPr>
        <w:t xml:space="preserve"> </w:t>
      </w:r>
      <w:r>
        <w:rPr>
          <w:spacing w:val="-1"/>
        </w:rPr>
        <w:t>blockage</w:t>
      </w:r>
      <w:r>
        <w:t xml:space="preserve"> </w:t>
      </w:r>
      <w:r>
        <w:rPr>
          <w:spacing w:val="-1"/>
        </w:rPr>
        <w:t xml:space="preserve">parts of </w:t>
      </w:r>
      <w:r>
        <w:t>the</w:t>
      </w:r>
      <w:r>
        <w:rPr>
          <w:spacing w:val="-1"/>
        </w:rPr>
        <w:t xml:space="preserve"> ego</w:t>
      </w:r>
      <w:r>
        <w:t xml:space="preserve"> </w:t>
      </w:r>
      <w:r>
        <w:rPr>
          <w:spacing w:val="-1"/>
        </w:rPr>
        <w:t>or the</w:t>
      </w:r>
      <w:r>
        <w:t xml:space="preserve"> </w:t>
      </w:r>
      <w:r>
        <w:rPr>
          <w:spacing w:val="-1"/>
        </w:rPr>
        <w:t>multiple</w:t>
      </w:r>
      <w:r>
        <w:t xml:space="preserve"> </w:t>
      </w:r>
      <w:r>
        <w:rPr>
          <w:spacing w:val="-1"/>
        </w:rPr>
        <w:t>personalities</w:t>
      </w:r>
      <w:r>
        <w:t xml:space="preserve"> </w:t>
      </w:r>
      <w:r>
        <w:rPr>
          <w:spacing w:val="-1"/>
        </w:rPr>
        <w:t>of</w:t>
      </w:r>
      <w:r>
        <w:rPr>
          <w:spacing w:val="27"/>
        </w:rPr>
        <w:t xml:space="preserve"> </w:t>
      </w:r>
      <w:r>
        <w:rPr>
          <w:spacing w:val="-1"/>
        </w:rPr>
        <w:t>MPD</w:t>
      </w:r>
      <w:r>
        <w:t xml:space="preserve"> do not</w:t>
      </w:r>
      <w:r>
        <w:rPr>
          <w:spacing w:val="-1"/>
        </w:rPr>
        <w:t xml:space="preserve"> want</w:t>
      </w:r>
      <w:r>
        <w:t xml:space="preserve"> to</w:t>
      </w:r>
      <w:r>
        <w:rPr>
          <w:spacing w:val="-1"/>
        </w:rPr>
        <w:t xml:space="preserve"> </w:t>
      </w:r>
      <w:r>
        <w:t>go.</w:t>
      </w:r>
      <w:r>
        <w:rPr>
          <w:spacing w:val="-1"/>
        </w:rPr>
        <w:t xml:space="preserve"> The</w:t>
      </w:r>
      <w:r>
        <w:t xml:space="preserve"> Energy</w:t>
      </w:r>
      <w:r>
        <w:rPr>
          <w:spacing w:val="-2"/>
        </w:rPr>
        <w:t xml:space="preserve"> </w:t>
      </w:r>
      <w:r>
        <w:t>Blockage,</w:t>
      </w:r>
      <w:r>
        <w:rPr>
          <w:spacing w:val="-2"/>
        </w:rPr>
        <w:t xml:space="preserve"> </w:t>
      </w:r>
      <w:r>
        <w:rPr>
          <w:spacing w:val="-1"/>
        </w:rPr>
        <w:t>sub-personalities</w:t>
      </w:r>
      <w:r>
        <w:rPr>
          <w:spacing w:val="31"/>
        </w:rPr>
        <w:t xml:space="preserve"> </w:t>
      </w:r>
      <w:r>
        <w:rPr>
          <w:spacing w:val="-1"/>
        </w:rPr>
        <w:t>cause</w:t>
      </w:r>
      <w:r>
        <w:t xml:space="preserve"> </w:t>
      </w:r>
      <w:r>
        <w:rPr>
          <w:spacing w:val="-1"/>
        </w:rPr>
        <w:t xml:space="preserve">negative emotions </w:t>
      </w:r>
      <w:r>
        <w:t>and</w:t>
      </w:r>
      <w:r>
        <w:rPr>
          <w:spacing w:val="-1"/>
        </w:rPr>
        <w:t xml:space="preserve"> negative thoughts </w:t>
      </w:r>
      <w:r>
        <w:t>try</w:t>
      </w:r>
      <w:r>
        <w:rPr>
          <w:spacing w:val="-3"/>
        </w:rPr>
        <w:t xml:space="preserve"> </w:t>
      </w:r>
      <w:r>
        <w:t>to</w:t>
      </w:r>
      <w:r>
        <w:rPr>
          <w:spacing w:val="-1"/>
        </w:rPr>
        <w:t xml:space="preserve"> prevent </w:t>
      </w:r>
      <w:r>
        <w:t>this</w:t>
      </w:r>
      <w:r>
        <w:rPr>
          <w:spacing w:val="69"/>
        </w:rPr>
        <w:t xml:space="preserve"> </w:t>
      </w:r>
      <w:r>
        <w:rPr>
          <w:spacing w:val="-1"/>
        </w:rPr>
        <w:t>natural process.</w:t>
      </w:r>
    </w:p>
    <w:p w:rsidR="00743C02" w:rsidRDefault="001F2438">
      <w:pPr>
        <w:pStyle w:val="Corpodetexto"/>
      </w:pPr>
      <w:r>
        <w:rPr>
          <w:spacing w:val="-1"/>
        </w:rPr>
        <w:t>Usually</w:t>
      </w:r>
      <w:r>
        <w:rPr>
          <w:spacing w:val="-2"/>
        </w:rPr>
        <w:t xml:space="preserve"> </w:t>
      </w:r>
      <w:r>
        <w:t>they</w:t>
      </w:r>
      <w:r>
        <w:rPr>
          <w:spacing w:val="-2"/>
        </w:rPr>
        <w:t xml:space="preserve"> succeed.</w:t>
      </w:r>
    </w:p>
    <w:p w:rsidR="00743C02" w:rsidRDefault="001F2438">
      <w:pPr>
        <w:pStyle w:val="Corpodetexto"/>
        <w:ind w:right="162"/>
      </w:pPr>
      <w:r>
        <w:rPr>
          <w:spacing w:val="-1"/>
        </w:rPr>
        <w:t>And</w:t>
      </w:r>
      <w:r>
        <w:t xml:space="preserve"> </w:t>
      </w:r>
      <w:r>
        <w:rPr>
          <w:spacing w:val="-1"/>
        </w:rPr>
        <w:t>it</w:t>
      </w:r>
      <w:r>
        <w:t xml:space="preserve"> </w:t>
      </w:r>
      <w:r>
        <w:rPr>
          <w:spacing w:val="-1"/>
        </w:rPr>
        <w:t>is</w:t>
      </w:r>
      <w:r>
        <w:t xml:space="preserve"> </w:t>
      </w:r>
      <w:r>
        <w:rPr>
          <w:spacing w:val="-1"/>
        </w:rPr>
        <w:t>only</w:t>
      </w:r>
      <w:r>
        <w:rPr>
          <w:spacing w:val="-2"/>
        </w:rPr>
        <w:t xml:space="preserve"> </w:t>
      </w:r>
      <w:r>
        <w:t>the</w:t>
      </w:r>
      <w:r>
        <w:rPr>
          <w:spacing w:val="1"/>
        </w:rPr>
        <w:t xml:space="preserve"> </w:t>
      </w:r>
      <w:r>
        <w:rPr>
          <w:spacing w:val="-2"/>
        </w:rPr>
        <w:t>will</w:t>
      </w:r>
      <w:r>
        <w:t xml:space="preserve"> and</w:t>
      </w:r>
      <w:r>
        <w:rPr>
          <w:spacing w:val="-2"/>
        </w:rPr>
        <w:t xml:space="preserve"> </w:t>
      </w:r>
      <w:r>
        <w:rPr>
          <w:spacing w:val="-1"/>
        </w:rPr>
        <w:t>the</w:t>
      </w:r>
      <w:r>
        <w:rPr>
          <w:spacing w:val="1"/>
        </w:rPr>
        <w:t xml:space="preserve"> </w:t>
      </w:r>
      <w:r>
        <w:rPr>
          <w:spacing w:val="-2"/>
        </w:rPr>
        <w:t>luck</w:t>
      </w:r>
      <w:r>
        <w:t xml:space="preserve"> </w:t>
      </w:r>
      <w:r>
        <w:rPr>
          <w:spacing w:val="-1"/>
        </w:rPr>
        <w:t>and</w:t>
      </w:r>
      <w:r>
        <w:t xml:space="preserve"> </w:t>
      </w:r>
      <w:r>
        <w:rPr>
          <w:spacing w:val="-1"/>
        </w:rPr>
        <w:t>personal</w:t>
      </w:r>
      <w:r>
        <w:rPr>
          <w:spacing w:val="-2"/>
        </w:rPr>
        <w:t xml:space="preserve"> </w:t>
      </w:r>
      <w:r>
        <w:rPr>
          <w:spacing w:val="-1"/>
        </w:rPr>
        <w:t>power</w:t>
      </w:r>
      <w:r>
        <w:t xml:space="preserve"> </w:t>
      </w:r>
      <w:r>
        <w:rPr>
          <w:spacing w:val="-1"/>
        </w:rPr>
        <w:t>of</w:t>
      </w:r>
      <w:r>
        <w:rPr>
          <w:spacing w:val="-2"/>
        </w:rPr>
        <w:t xml:space="preserve"> </w:t>
      </w:r>
      <w:r>
        <w:rPr>
          <w:spacing w:val="-1"/>
        </w:rPr>
        <w:t>the</w:t>
      </w:r>
      <w:r>
        <w:rPr>
          <w:spacing w:val="28"/>
        </w:rPr>
        <w:t xml:space="preserve"> </w:t>
      </w:r>
      <w:r>
        <w:rPr>
          <w:spacing w:val="-1"/>
        </w:rPr>
        <w:t>student</w:t>
      </w:r>
      <w:r>
        <w:t xml:space="preserve"> </w:t>
      </w:r>
      <w:r>
        <w:rPr>
          <w:spacing w:val="-1"/>
        </w:rPr>
        <w:t>which can</w:t>
      </w:r>
      <w:r>
        <w:t xml:space="preserve"> </w:t>
      </w:r>
      <w:r>
        <w:rPr>
          <w:spacing w:val="-1"/>
        </w:rPr>
        <w:t>prevail.</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203"/>
      </w:pPr>
      <w:r>
        <w:rPr>
          <w:spacing w:val="-1"/>
        </w:rPr>
        <w:lastRenderedPageBreak/>
        <w:t>Cultivate</w:t>
      </w:r>
      <w:r>
        <w:rPr>
          <w:spacing w:val="-2"/>
        </w:rPr>
        <w:t xml:space="preserve"> </w:t>
      </w:r>
      <w:r>
        <w:t>a</w:t>
      </w:r>
      <w:r>
        <w:rPr>
          <w:spacing w:val="-1"/>
        </w:rPr>
        <w:t xml:space="preserve"> spiritual practice</w:t>
      </w:r>
      <w:r>
        <w:rPr>
          <w:spacing w:val="-2"/>
        </w:rPr>
        <w:t xml:space="preserve"> </w:t>
      </w:r>
      <w:r>
        <w:t>every</w:t>
      </w:r>
      <w:r>
        <w:rPr>
          <w:spacing w:val="-2"/>
        </w:rPr>
        <w:t xml:space="preserve"> </w:t>
      </w:r>
      <w:r>
        <w:rPr>
          <w:spacing w:val="-1"/>
        </w:rPr>
        <w:t>day.</w:t>
      </w:r>
      <w:r>
        <w:rPr>
          <w:spacing w:val="1"/>
        </w:rPr>
        <w:t xml:space="preserve"> </w:t>
      </w:r>
      <w:r>
        <w:rPr>
          <w:spacing w:val="-1"/>
        </w:rPr>
        <w:t>Practice</w:t>
      </w:r>
      <w:r>
        <w:t xml:space="preserve"> </w:t>
      </w:r>
      <w:r>
        <w:rPr>
          <w:spacing w:val="-1"/>
        </w:rPr>
        <w:t>humility</w:t>
      </w:r>
      <w:r>
        <w:rPr>
          <w:spacing w:val="-2"/>
        </w:rPr>
        <w:t xml:space="preserve"> </w:t>
      </w:r>
      <w:r>
        <w:rPr>
          <w:spacing w:val="-1"/>
        </w:rPr>
        <w:t>empathy</w:t>
      </w:r>
      <w:r>
        <w:rPr>
          <w:spacing w:val="28"/>
        </w:rPr>
        <w:t xml:space="preserve"> </w:t>
      </w:r>
      <w:r>
        <w:rPr>
          <w:spacing w:val="-1"/>
        </w:rPr>
        <w:t>conscience</w:t>
      </w:r>
      <w:r>
        <w:t xml:space="preserve"> </w:t>
      </w:r>
      <w:r>
        <w:rPr>
          <w:spacing w:val="-1"/>
        </w:rPr>
        <w:t>and</w:t>
      </w:r>
      <w:r>
        <w:rPr>
          <w:spacing w:val="-2"/>
        </w:rPr>
        <w:t xml:space="preserve"> </w:t>
      </w:r>
      <w:r>
        <w:rPr>
          <w:spacing w:val="-1"/>
        </w:rPr>
        <w:t>all</w:t>
      </w:r>
      <w:r>
        <w:t xml:space="preserve"> </w:t>
      </w:r>
      <w:r>
        <w:rPr>
          <w:spacing w:val="-1"/>
        </w:rPr>
        <w:t>other</w:t>
      </w:r>
      <w:r>
        <w:rPr>
          <w:spacing w:val="-2"/>
        </w:rPr>
        <w:t xml:space="preserve"> </w:t>
      </w:r>
      <w:r>
        <w:rPr>
          <w:spacing w:val="-1"/>
        </w:rPr>
        <w:t>soul</w:t>
      </w:r>
      <w:r>
        <w:t xml:space="preserve"> </w:t>
      </w:r>
      <w:r>
        <w:rPr>
          <w:spacing w:val="-1"/>
        </w:rPr>
        <w:t>qualities.</w:t>
      </w:r>
    </w:p>
    <w:p w:rsidR="00743C02" w:rsidRDefault="001F2438">
      <w:pPr>
        <w:pStyle w:val="Corpodetexto"/>
      </w:pPr>
      <w:r>
        <w:rPr>
          <w:spacing w:val="-1"/>
        </w:rPr>
        <w:t>Good</w:t>
      </w:r>
      <w:r>
        <w:t xml:space="preserve"> </w:t>
      </w:r>
      <w:r>
        <w:rPr>
          <w:spacing w:val="-1"/>
        </w:rPr>
        <w:t>luck!!</w:t>
      </w:r>
    </w:p>
    <w:p w:rsidR="00743C02" w:rsidRDefault="001F2438">
      <w:pPr>
        <w:pStyle w:val="Corpodetexto"/>
        <w:spacing w:before="120"/>
        <w:ind w:right="161"/>
      </w:pPr>
      <w:r>
        <w:rPr>
          <w:b/>
          <w:spacing w:val="-1"/>
        </w:rPr>
        <w:t>Andrew Cohen</w:t>
      </w:r>
      <w:r>
        <w:rPr>
          <w:spacing w:val="-1"/>
        </w:rPr>
        <w:t>:</w:t>
      </w:r>
      <w:r>
        <w:rPr>
          <w:spacing w:val="-2"/>
        </w:rPr>
        <w:t xml:space="preserve"> </w:t>
      </w:r>
      <w:r>
        <w:rPr>
          <w:spacing w:val="-1"/>
        </w:rPr>
        <w:t>Well,</w:t>
      </w:r>
      <w:r>
        <w:rPr>
          <w:spacing w:val="-2"/>
        </w:rPr>
        <w:t xml:space="preserve"> </w:t>
      </w:r>
      <w:r>
        <w:rPr>
          <w:spacing w:val="-1"/>
        </w:rPr>
        <w:t>there</w:t>
      </w:r>
      <w:r>
        <w:t xml:space="preserve"> </w:t>
      </w:r>
      <w:r>
        <w:rPr>
          <w:spacing w:val="-1"/>
        </w:rPr>
        <w:t>are</w:t>
      </w:r>
      <w:r>
        <w:rPr>
          <w:spacing w:val="1"/>
        </w:rPr>
        <w:t xml:space="preserve"> </w:t>
      </w:r>
      <w:r>
        <w:rPr>
          <w:spacing w:val="-1"/>
        </w:rPr>
        <w:t>different</w:t>
      </w:r>
      <w:r>
        <w:t xml:space="preserve"> </w:t>
      </w:r>
      <w:r>
        <w:rPr>
          <w:spacing w:val="-1"/>
        </w:rPr>
        <w:t>levels</w:t>
      </w:r>
      <w:r>
        <w:rPr>
          <w:spacing w:val="-3"/>
        </w:rPr>
        <w:t xml:space="preserve"> </w:t>
      </w:r>
      <w:r>
        <w:rPr>
          <w:spacing w:val="-1"/>
        </w:rPr>
        <w:t>of</w:t>
      </w:r>
      <w:r>
        <w:rPr>
          <w:spacing w:val="1"/>
        </w:rPr>
        <w:t xml:space="preserve"> </w:t>
      </w:r>
      <w:r>
        <w:rPr>
          <w:spacing w:val="-2"/>
        </w:rPr>
        <w:t>who</w:t>
      </w:r>
      <w:r>
        <w:t xml:space="preserve"> </w:t>
      </w:r>
      <w:r>
        <w:rPr>
          <w:spacing w:val="-1"/>
        </w:rPr>
        <w:t>you are,</w:t>
      </w:r>
      <w:r>
        <w:t xml:space="preserve"> </w:t>
      </w:r>
      <w:r>
        <w:rPr>
          <w:spacing w:val="-1"/>
        </w:rPr>
        <w:t>of</w:t>
      </w:r>
      <w:r>
        <w:rPr>
          <w:spacing w:val="36"/>
        </w:rPr>
        <w:t xml:space="preserve"> </w:t>
      </w:r>
      <w:r>
        <w:rPr>
          <w:spacing w:val="-1"/>
        </w:rPr>
        <w:t>what</w:t>
      </w:r>
      <w:r>
        <w:rPr>
          <w:spacing w:val="1"/>
        </w:rPr>
        <w:t xml:space="preserve"> </w:t>
      </w:r>
      <w:r>
        <w:rPr>
          <w:spacing w:val="-1"/>
        </w:rPr>
        <w:t>the</w:t>
      </w:r>
      <w:r>
        <w:t xml:space="preserve"> </w:t>
      </w:r>
      <w:r>
        <w:rPr>
          <w:spacing w:val="-1"/>
        </w:rPr>
        <w:t>self is.</w:t>
      </w:r>
      <w:r>
        <w:t xml:space="preserve"> </w:t>
      </w:r>
      <w:r>
        <w:rPr>
          <w:spacing w:val="-1"/>
        </w:rPr>
        <w:t>The</w:t>
      </w:r>
      <w:r>
        <w:rPr>
          <w:spacing w:val="1"/>
        </w:rPr>
        <w:t xml:space="preserve"> </w:t>
      </w:r>
      <w:r>
        <w:rPr>
          <w:spacing w:val="-1"/>
        </w:rPr>
        <w:t>deepest</w:t>
      </w:r>
      <w:r>
        <w:t xml:space="preserve"> </w:t>
      </w:r>
      <w:r>
        <w:rPr>
          <w:spacing w:val="-1"/>
        </w:rPr>
        <w:t>part of you</w:t>
      </w:r>
      <w:r>
        <w:rPr>
          <w:spacing w:val="-2"/>
        </w:rPr>
        <w:t xml:space="preserve"> </w:t>
      </w:r>
      <w:r>
        <w:rPr>
          <w:spacing w:val="-1"/>
        </w:rPr>
        <w:t>is</w:t>
      </w:r>
      <w:r>
        <w:t xml:space="preserve"> </w:t>
      </w:r>
      <w:r>
        <w:rPr>
          <w:spacing w:val="-1"/>
        </w:rPr>
        <w:t>the</w:t>
      </w:r>
      <w:r>
        <w:rPr>
          <w:spacing w:val="1"/>
        </w:rPr>
        <w:t xml:space="preserve"> </w:t>
      </w:r>
      <w:r>
        <w:rPr>
          <w:spacing w:val="-1"/>
        </w:rPr>
        <w:t>self</w:t>
      </w:r>
      <w:r>
        <w:t xml:space="preserve"> </w:t>
      </w:r>
      <w:r>
        <w:rPr>
          <w:spacing w:val="-1"/>
        </w:rPr>
        <w:t>absolute,</w:t>
      </w:r>
      <w:r>
        <w:t xml:space="preserve"> </w:t>
      </w:r>
      <w:r>
        <w:rPr>
          <w:spacing w:val="-1"/>
        </w:rPr>
        <w:t>which</w:t>
      </w:r>
      <w:r>
        <w:rPr>
          <w:spacing w:val="30"/>
        </w:rPr>
        <w:t xml:space="preserve"> </w:t>
      </w:r>
      <w:r>
        <w:rPr>
          <w:spacing w:val="-1"/>
        </w:rPr>
        <w:t>abides</w:t>
      </w:r>
      <w:r>
        <w:t xml:space="preserve"> </w:t>
      </w:r>
      <w:r>
        <w:rPr>
          <w:spacing w:val="-1"/>
        </w:rPr>
        <w:t>in and</w:t>
      </w:r>
      <w:r>
        <w:t xml:space="preserve"> as</w:t>
      </w:r>
      <w:r>
        <w:rPr>
          <w:spacing w:val="-3"/>
        </w:rPr>
        <w:t xml:space="preserve"> </w:t>
      </w:r>
      <w:r>
        <w:rPr>
          <w:spacing w:val="-1"/>
        </w:rPr>
        <w:t>the</w:t>
      </w:r>
      <w:r>
        <w:rPr>
          <w:spacing w:val="1"/>
        </w:rPr>
        <w:t xml:space="preserve"> </w:t>
      </w:r>
      <w:r>
        <w:rPr>
          <w:spacing w:val="-1"/>
        </w:rPr>
        <w:t>unmanifest</w:t>
      </w:r>
      <w:r>
        <w:t xml:space="preserve"> </w:t>
      </w:r>
      <w:r>
        <w:rPr>
          <w:spacing w:val="-1"/>
        </w:rPr>
        <w:t>realm</w:t>
      </w:r>
      <w:r>
        <w:rPr>
          <w:spacing w:val="-2"/>
        </w:rPr>
        <w:t xml:space="preserve"> </w:t>
      </w:r>
      <w:r>
        <w:rPr>
          <w:spacing w:val="-1"/>
        </w:rPr>
        <w:t>beyond</w:t>
      </w:r>
      <w:r>
        <w:rPr>
          <w:spacing w:val="-2"/>
        </w:rPr>
        <w:t xml:space="preserve"> </w:t>
      </w:r>
      <w:r>
        <w:rPr>
          <w:spacing w:val="-1"/>
        </w:rPr>
        <w:t>time</w:t>
      </w:r>
      <w:r>
        <w:rPr>
          <w:spacing w:val="1"/>
        </w:rPr>
        <w:t xml:space="preserve"> </w:t>
      </w:r>
      <w:r>
        <w:t>and</w:t>
      </w:r>
      <w:r>
        <w:rPr>
          <w:spacing w:val="-2"/>
        </w:rPr>
        <w:t xml:space="preserve"> form.</w:t>
      </w:r>
      <w:r>
        <w:t xml:space="preserve"> </w:t>
      </w:r>
      <w:r>
        <w:rPr>
          <w:spacing w:val="-1"/>
        </w:rPr>
        <w:t>It</w:t>
      </w:r>
      <w:r>
        <w:rPr>
          <w:spacing w:val="2"/>
        </w:rPr>
        <w:t xml:space="preserve"> </w:t>
      </w:r>
      <w:r>
        <w:rPr>
          <w:spacing w:val="-1"/>
        </w:rPr>
        <w:t>can</w:t>
      </w:r>
      <w:r>
        <w:rPr>
          <w:spacing w:val="43"/>
        </w:rPr>
        <w:t xml:space="preserve"> </w:t>
      </w:r>
      <w:r>
        <w:rPr>
          <w:spacing w:val="-1"/>
        </w:rPr>
        <w:t>be</w:t>
      </w:r>
      <w:r>
        <w:t xml:space="preserve"> </w:t>
      </w:r>
      <w:r>
        <w:rPr>
          <w:spacing w:val="-2"/>
        </w:rPr>
        <w:t xml:space="preserve">consciously </w:t>
      </w:r>
      <w:r>
        <w:rPr>
          <w:spacing w:val="-1"/>
        </w:rPr>
        <w:t>experienced</w:t>
      </w:r>
      <w:r>
        <w:t xml:space="preserve"> </w:t>
      </w:r>
      <w:r>
        <w:rPr>
          <w:spacing w:val="-1"/>
        </w:rPr>
        <w:t>in</w:t>
      </w:r>
      <w:r>
        <w:t xml:space="preserve"> </w:t>
      </w:r>
      <w:r>
        <w:rPr>
          <w:spacing w:val="-1"/>
        </w:rPr>
        <w:t>meditation and</w:t>
      </w:r>
      <w:r>
        <w:t xml:space="preserve"> </w:t>
      </w:r>
      <w:r>
        <w:rPr>
          <w:spacing w:val="-1"/>
        </w:rPr>
        <w:t>in moments of</w:t>
      </w:r>
      <w:r>
        <w:rPr>
          <w:spacing w:val="42"/>
        </w:rPr>
        <w:t xml:space="preserve"> </w:t>
      </w:r>
      <w:r>
        <w:rPr>
          <w:spacing w:val="-1"/>
        </w:rPr>
        <w:t>spontaneous</w:t>
      </w:r>
      <w:r>
        <w:t xml:space="preserve"> </w:t>
      </w:r>
      <w:r>
        <w:rPr>
          <w:spacing w:val="-1"/>
        </w:rPr>
        <w:t xml:space="preserve">peace </w:t>
      </w:r>
      <w:r>
        <w:t>and</w:t>
      </w:r>
      <w:r>
        <w:rPr>
          <w:spacing w:val="-1"/>
        </w:rPr>
        <w:t xml:space="preserve"> ecstasy. When</w:t>
      </w:r>
      <w:r>
        <w:t xml:space="preserve"> </w:t>
      </w:r>
      <w:r>
        <w:rPr>
          <w:spacing w:val="-1"/>
        </w:rPr>
        <w:t>you</w:t>
      </w:r>
      <w:r>
        <w:rPr>
          <w:spacing w:val="-2"/>
        </w:rPr>
        <w:t xml:space="preserve"> </w:t>
      </w:r>
      <w:r>
        <w:rPr>
          <w:spacing w:val="-1"/>
        </w:rPr>
        <w:t>experience</w:t>
      </w:r>
      <w:r>
        <w:t xml:space="preserve"> the </w:t>
      </w:r>
      <w:r>
        <w:rPr>
          <w:spacing w:val="-1"/>
        </w:rPr>
        <w:t>self</w:t>
      </w:r>
      <w:r>
        <w:rPr>
          <w:spacing w:val="59"/>
        </w:rPr>
        <w:t xml:space="preserve"> </w:t>
      </w:r>
      <w:r>
        <w:rPr>
          <w:spacing w:val="-1"/>
        </w:rPr>
        <w:t>absolute, you</w:t>
      </w:r>
      <w:r>
        <w:rPr>
          <w:spacing w:val="-2"/>
        </w:rPr>
        <w:t xml:space="preserve"> </w:t>
      </w:r>
      <w:r>
        <w:rPr>
          <w:spacing w:val="-1"/>
        </w:rPr>
        <w:t>experience the</w:t>
      </w:r>
      <w:r>
        <w:t xml:space="preserve"> </w:t>
      </w:r>
      <w:r>
        <w:rPr>
          <w:spacing w:val="-1"/>
        </w:rPr>
        <w:t xml:space="preserve">part </w:t>
      </w:r>
      <w:r>
        <w:t xml:space="preserve">of </w:t>
      </w:r>
      <w:r>
        <w:rPr>
          <w:spacing w:val="-1"/>
        </w:rPr>
        <w:t xml:space="preserve">yourself that </w:t>
      </w:r>
      <w:r>
        <w:t xml:space="preserve">has </w:t>
      </w:r>
      <w:r>
        <w:rPr>
          <w:spacing w:val="-1"/>
        </w:rPr>
        <w:t xml:space="preserve">never </w:t>
      </w:r>
      <w:r>
        <w:t>been</w:t>
      </w:r>
      <w:r>
        <w:rPr>
          <w:spacing w:val="49"/>
        </w:rPr>
        <w:t xml:space="preserve"> </w:t>
      </w:r>
      <w:r>
        <w:rPr>
          <w:spacing w:val="-1"/>
        </w:rPr>
        <w:t>born</w:t>
      </w:r>
      <w:r>
        <w:rPr>
          <w:spacing w:val="-2"/>
        </w:rPr>
        <w:t xml:space="preserve"> </w:t>
      </w:r>
      <w:r>
        <w:rPr>
          <w:spacing w:val="-1"/>
        </w:rPr>
        <w:t>and</w:t>
      </w:r>
      <w:r>
        <w:t xml:space="preserve"> </w:t>
      </w:r>
      <w:r>
        <w:rPr>
          <w:spacing w:val="-2"/>
        </w:rPr>
        <w:t>will</w:t>
      </w:r>
      <w:r>
        <w:t xml:space="preserve"> </w:t>
      </w:r>
      <w:r>
        <w:rPr>
          <w:spacing w:val="-1"/>
        </w:rPr>
        <w:t>never</w:t>
      </w:r>
      <w:r>
        <w:t xml:space="preserve"> </w:t>
      </w:r>
      <w:r>
        <w:rPr>
          <w:spacing w:val="-1"/>
        </w:rPr>
        <w:t>die.</w:t>
      </w:r>
      <w:r>
        <w:t xml:space="preserve"> </w:t>
      </w:r>
      <w:r>
        <w:rPr>
          <w:spacing w:val="-1"/>
        </w:rPr>
        <w:t>It</w:t>
      </w:r>
      <w:r>
        <w:t xml:space="preserve"> </w:t>
      </w:r>
      <w:r>
        <w:rPr>
          <w:spacing w:val="-1"/>
        </w:rPr>
        <w:t>is</w:t>
      </w:r>
      <w:r>
        <w:rPr>
          <w:spacing w:val="-2"/>
        </w:rPr>
        <w:t xml:space="preserve"> </w:t>
      </w:r>
      <w:r>
        <w:rPr>
          <w:spacing w:val="-1"/>
        </w:rPr>
        <w:t>the</w:t>
      </w:r>
      <w:r>
        <w:rPr>
          <w:spacing w:val="-2"/>
        </w:rPr>
        <w:t xml:space="preserve"> </w:t>
      </w:r>
      <w:r>
        <w:rPr>
          <w:spacing w:val="-1"/>
        </w:rPr>
        <w:t>ground</w:t>
      </w:r>
      <w:r>
        <w:rPr>
          <w:spacing w:val="-2"/>
        </w:rPr>
        <w:t xml:space="preserve"> </w:t>
      </w:r>
      <w:r>
        <w:rPr>
          <w:spacing w:val="-1"/>
        </w:rPr>
        <w:t>of</w:t>
      </w:r>
      <w:r>
        <w:t xml:space="preserve"> </w:t>
      </w:r>
      <w:r>
        <w:rPr>
          <w:spacing w:val="-1"/>
        </w:rPr>
        <w:t>being</w:t>
      </w:r>
      <w:r>
        <w:rPr>
          <w:spacing w:val="-2"/>
        </w:rPr>
        <w:t xml:space="preserve"> </w:t>
      </w:r>
      <w:r>
        <w:rPr>
          <w:spacing w:val="-1"/>
        </w:rPr>
        <w:t>itself,</w:t>
      </w:r>
      <w:r>
        <w:t xml:space="preserve"> </w:t>
      </w:r>
      <w:r>
        <w:rPr>
          <w:spacing w:val="-1"/>
        </w:rPr>
        <w:t>the</w:t>
      </w:r>
      <w:r>
        <w:t xml:space="preserve"> </w:t>
      </w:r>
      <w:r>
        <w:rPr>
          <w:spacing w:val="-1"/>
        </w:rPr>
        <w:t>empty</w:t>
      </w:r>
      <w:r>
        <w:rPr>
          <w:spacing w:val="43"/>
        </w:rPr>
        <w:t xml:space="preserve"> </w:t>
      </w:r>
      <w:r>
        <w:t xml:space="preserve">void </w:t>
      </w:r>
      <w:r>
        <w:rPr>
          <w:spacing w:val="-1"/>
        </w:rPr>
        <w:t>out</w:t>
      </w:r>
      <w:r>
        <w:t xml:space="preserve"> of</w:t>
      </w:r>
      <w:r>
        <w:rPr>
          <w:spacing w:val="-1"/>
        </w:rPr>
        <w:t xml:space="preserve"> which </w:t>
      </w:r>
      <w:r>
        <w:t>this</w:t>
      </w:r>
      <w:r>
        <w:rPr>
          <w:spacing w:val="1"/>
        </w:rPr>
        <w:t xml:space="preserve"> </w:t>
      </w:r>
      <w:r>
        <w:rPr>
          <w:spacing w:val="-1"/>
        </w:rPr>
        <w:t>whole evolving</w:t>
      </w:r>
      <w:r>
        <w:t xml:space="preserve"> </w:t>
      </w:r>
      <w:r>
        <w:rPr>
          <w:spacing w:val="-1"/>
        </w:rPr>
        <w:t xml:space="preserve">mass </w:t>
      </w:r>
      <w:r>
        <w:t>of</w:t>
      </w:r>
      <w:r>
        <w:rPr>
          <w:spacing w:val="-1"/>
        </w:rPr>
        <w:t xml:space="preserve"> energy,</w:t>
      </w:r>
      <w:r>
        <w:t xml:space="preserve"> </w:t>
      </w:r>
      <w:r>
        <w:rPr>
          <w:spacing w:val="-1"/>
        </w:rPr>
        <w:t xml:space="preserve">matter, </w:t>
      </w:r>
      <w:r>
        <w:t>and</w:t>
      </w:r>
      <w:r>
        <w:rPr>
          <w:spacing w:val="39"/>
        </w:rPr>
        <w:t xml:space="preserve"> </w:t>
      </w:r>
      <w:r>
        <w:rPr>
          <w:spacing w:val="-2"/>
        </w:rPr>
        <w:t xml:space="preserve">consciousness </w:t>
      </w:r>
      <w:r>
        <w:rPr>
          <w:spacing w:val="-1"/>
        </w:rPr>
        <w:t>emerged.</w:t>
      </w:r>
      <w:r>
        <w:t xml:space="preserve"> </w:t>
      </w:r>
      <w:r>
        <w:rPr>
          <w:spacing w:val="-1"/>
        </w:rPr>
        <w:t>But</w:t>
      </w:r>
      <w:r>
        <w:t xml:space="preserve"> </w:t>
      </w:r>
      <w:r>
        <w:rPr>
          <w:spacing w:val="-1"/>
        </w:rPr>
        <w:t>this</w:t>
      </w:r>
      <w:r>
        <w:rPr>
          <w:spacing w:val="-2"/>
        </w:rPr>
        <w:t xml:space="preserve"> </w:t>
      </w:r>
      <w:r>
        <w:rPr>
          <w:spacing w:val="-1"/>
        </w:rPr>
        <w:t>ground,</w:t>
      </w:r>
      <w:r>
        <w:rPr>
          <w:spacing w:val="2"/>
        </w:rPr>
        <w:t xml:space="preserve"> </w:t>
      </w:r>
      <w:r>
        <w:rPr>
          <w:spacing w:val="-2"/>
        </w:rPr>
        <w:t>while</w:t>
      </w:r>
      <w:r>
        <w:rPr>
          <w:spacing w:val="1"/>
        </w:rPr>
        <w:t xml:space="preserve"> </w:t>
      </w:r>
      <w:r>
        <w:rPr>
          <w:spacing w:val="-1"/>
        </w:rPr>
        <w:t>it</w:t>
      </w:r>
      <w:r>
        <w:t xml:space="preserve"> </w:t>
      </w:r>
      <w:r>
        <w:rPr>
          <w:spacing w:val="-1"/>
        </w:rPr>
        <w:t>is</w:t>
      </w:r>
      <w:r>
        <w:rPr>
          <w:spacing w:val="-2"/>
        </w:rPr>
        <w:t xml:space="preserve"> </w:t>
      </w:r>
      <w:r>
        <w:rPr>
          <w:spacing w:val="-1"/>
        </w:rPr>
        <w:t>the</w:t>
      </w:r>
      <w:r>
        <w:rPr>
          <w:spacing w:val="1"/>
        </w:rPr>
        <w:t xml:space="preserve"> </w:t>
      </w:r>
      <w:r>
        <w:rPr>
          <w:spacing w:val="-1"/>
        </w:rPr>
        <w:t>source</w:t>
      </w:r>
      <w:r>
        <w:t xml:space="preserve"> </w:t>
      </w:r>
      <w:r>
        <w:rPr>
          <w:spacing w:val="-1"/>
        </w:rPr>
        <w:t>of</w:t>
      </w:r>
      <w:r>
        <w:rPr>
          <w:spacing w:val="52"/>
        </w:rPr>
        <w:t xml:space="preserve"> </w:t>
      </w:r>
      <w:r>
        <w:rPr>
          <w:spacing w:val="-1"/>
        </w:rPr>
        <w:t>ultimate</w:t>
      </w:r>
      <w:r>
        <w:rPr>
          <w:spacing w:val="1"/>
        </w:rPr>
        <w:t xml:space="preserve"> </w:t>
      </w:r>
      <w:r>
        <w:rPr>
          <w:spacing w:val="-1"/>
        </w:rPr>
        <w:t>peace,</w:t>
      </w:r>
      <w:r>
        <w:t xml:space="preserve"> </w:t>
      </w:r>
      <w:r>
        <w:rPr>
          <w:spacing w:val="-1"/>
        </w:rPr>
        <w:t>bliss,</w:t>
      </w:r>
      <w:r>
        <w:t xml:space="preserve"> and </w:t>
      </w:r>
      <w:r>
        <w:rPr>
          <w:spacing w:val="-1"/>
        </w:rPr>
        <w:t>fullness,</w:t>
      </w:r>
      <w:r>
        <w:t xml:space="preserve"> </w:t>
      </w:r>
      <w:r>
        <w:rPr>
          <w:spacing w:val="-1"/>
        </w:rPr>
        <w:t>is not</w:t>
      </w:r>
      <w:r>
        <w:t xml:space="preserve"> </w:t>
      </w:r>
      <w:r>
        <w:rPr>
          <w:spacing w:val="-1"/>
        </w:rPr>
        <w:t>involved</w:t>
      </w:r>
      <w:r>
        <w:t xml:space="preserve"> </w:t>
      </w:r>
      <w:r>
        <w:rPr>
          <w:spacing w:val="-1"/>
        </w:rPr>
        <w:t>in</w:t>
      </w:r>
      <w:r>
        <w:rPr>
          <w:spacing w:val="-2"/>
        </w:rPr>
        <w:t xml:space="preserve"> </w:t>
      </w:r>
      <w:r>
        <w:rPr>
          <w:spacing w:val="-1"/>
        </w:rPr>
        <w:t>the</w:t>
      </w:r>
      <w:r>
        <w:t xml:space="preserve"> </w:t>
      </w:r>
      <w:r>
        <w:rPr>
          <w:spacing w:val="-1"/>
        </w:rPr>
        <w:t>life</w:t>
      </w:r>
      <w:r>
        <w:rPr>
          <w:spacing w:val="29"/>
        </w:rPr>
        <w:t xml:space="preserve"> </w:t>
      </w:r>
      <w:r>
        <w:rPr>
          <w:spacing w:val="-1"/>
        </w:rPr>
        <w:t>process, because</w:t>
      </w:r>
      <w:r>
        <w:rPr>
          <w:spacing w:val="1"/>
        </w:rPr>
        <w:t xml:space="preserve"> </w:t>
      </w:r>
      <w:r>
        <w:rPr>
          <w:spacing w:val="-1"/>
        </w:rPr>
        <w:t>it</w:t>
      </w:r>
      <w:r>
        <w:rPr>
          <w:spacing w:val="1"/>
        </w:rPr>
        <w:t xml:space="preserve"> </w:t>
      </w:r>
      <w:r>
        <w:rPr>
          <w:spacing w:val="-1"/>
        </w:rPr>
        <w:t>has</w:t>
      </w:r>
      <w:r>
        <w:rPr>
          <w:spacing w:val="-2"/>
        </w:rPr>
        <w:t xml:space="preserve"> </w:t>
      </w:r>
      <w:r>
        <w:t>never</w:t>
      </w:r>
      <w:r>
        <w:rPr>
          <w:spacing w:val="-1"/>
        </w:rPr>
        <w:t xml:space="preserve"> become</w:t>
      </w:r>
      <w:r>
        <w:rPr>
          <w:spacing w:val="1"/>
        </w:rPr>
        <w:t xml:space="preserve"> </w:t>
      </w:r>
      <w:r>
        <w:rPr>
          <w:spacing w:val="-1"/>
        </w:rPr>
        <w:t>anything, including</w:t>
      </w:r>
      <w:r>
        <w:rPr>
          <w:spacing w:val="1"/>
        </w:rPr>
        <w:t xml:space="preserve"> </w:t>
      </w:r>
      <w:r>
        <w:rPr>
          <w:spacing w:val="-1"/>
        </w:rPr>
        <w:t>you.</w:t>
      </w:r>
    </w:p>
    <w:p w:rsidR="00743C02" w:rsidRDefault="001F2438">
      <w:pPr>
        <w:pStyle w:val="Corpodetexto"/>
        <w:ind w:right="203"/>
      </w:pPr>
      <w:r>
        <w:rPr>
          <w:spacing w:val="-1"/>
        </w:rPr>
        <w:t>Then there</w:t>
      </w:r>
      <w:r>
        <w:t xml:space="preserve"> </w:t>
      </w:r>
      <w:r>
        <w:rPr>
          <w:spacing w:val="-1"/>
        </w:rPr>
        <w:t>is</w:t>
      </w:r>
      <w:r>
        <w:rPr>
          <w:spacing w:val="1"/>
        </w:rPr>
        <w:t xml:space="preserve"> </w:t>
      </w:r>
      <w:r>
        <w:rPr>
          <w:spacing w:val="-2"/>
        </w:rPr>
        <w:t>what</w:t>
      </w:r>
      <w:r>
        <w:rPr>
          <w:spacing w:val="2"/>
        </w:rPr>
        <w:t xml:space="preserve"> </w:t>
      </w:r>
      <w:r>
        <w:t>I</w:t>
      </w:r>
      <w:r>
        <w:rPr>
          <w:spacing w:val="-2"/>
        </w:rPr>
        <w:t xml:space="preserve"> </w:t>
      </w:r>
      <w:r>
        <w:rPr>
          <w:spacing w:val="-1"/>
        </w:rPr>
        <w:t>call the authentic</w:t>
      </w:r>
      <w:r>
        <w:t xml:space="preserve"> </w:t>
      </w:r>
      <w:r>
        <w:rPr>
          <w:spacing w:val="-1"/>
        </w:rPr>
        <w:t>self,</w:t>
      </w:r>
      <w:r>
        <w:rPr>
          <w:spacing w:val="1"/>
        </w:rPr>
        <w:t xml:space="preserve"> </w:t>
      </w:r>
      <w:r>
        <w:rPr>
          <w:spacing w:val="-2"/>
        </w:rPr>
        <w:t>which</w:t>
      </w:r>
      <w:r>
        <w:t xml:space="preserve"> </w:t>
      </w:r>
      <w:r>
        <w:rPr>
          <w:spacing w:val="-1"/>
        </w:rPr>
        <w:t>abides</w:t>
      </w:r>
      <w:r>
        <w:rPr>
          <w:spacing w:val="-2"/>
        </w:rPr>
        <w:t xml:space="preserve"> </w:t>
      </w:r>
      <w:r>
        <w:rPr>
          <w:spacing w:val="-1"/>
        </w:rPr>
        <w:t>between</w:t>
      </w:r>
      <w:r>
        <w:rPr>
          <w:spacing w:val="38"/>
        </w:rPr>
        <w:t xml:space="preserve"> </w:t>
      </w:r>
      <w:r>
        <w:t>the</w:t>
      </w:r>
      <w:r>
        <w:rPr>
          <w:spacing w:val="-1"/>
        </w:rPr>
        <w:t xml:space="preserve"> ground </w:t>
      </w:r>
      <w:r>
        <w:t xml:space="preserve">of </w:t>
      </w:r>
      <w:r>
        <w:rPr>
          <w:spacing w:val="-1"/>
        </w:rPr>
        <w:t xml:space="preserve">being </w:t>
      </w:r>
      <w:r>
        <w:t>and</w:t>
      </w:r>
      <w:r>
        <w:rPr>
          <w:spacing w:val="-3"/>
        </w:rPr>
        <w:t xml:space="preserve"> </w:t>
      </w:r>
      <w:r>
        <w:t>the</w:t>
      </w:r>
      <w:r>
        <w:rPr>
          <w:spacing w:val="-1"/>
        </w:rPr>
        <w:t xml:space="preserve"> </w:t>
      </w:r>
      <w:r>
        <w:t xml:space="preserve">ego. </w:t>
      </w:r>
      <w:r>
        <w:rPr>
          <w:spacing w:val="-1"/>
        </w:rPr>
        <w:t>The</w:t>
      </w:r>
      <w:r>
        <w:t xml:space="preserve"> </w:t>
      </w:r>
      <w:r>
        <w:rPr>
          <w:spacing w:val="-1"/>
        </w:rPr>
        <w:t xml:space="preserve">Authentic </w:t>
      </w:r>
      <w:r>
        <w:t>Self is</w:t>
      </w:r>
      <w:r>
        <w:rPr>
          <w:spacing w:val="-1"/>
        </w:rPr>
        <w:t xml:space="preserve"> the</w:t>
      </w:r>
      <w:r>
        <w:rPr>
          <w:spacing w:val="31"/>
        </w:rPr>
        <w:t xml:space="preserve"> </w:t>
      </w:r>
      <w:r>
        <w:rPr>
          <w:spacing w:val="-1"/>
        </w:rPr>
        <w:t xml:space="preserve">manifestation </w:t>
      </w:r>
      <w:r>
        <w:t>and</w:t>
      </w:r>
      <w:r>
        <w:rPr>
          <w:spacing w:val="-3"/>
        </w:rPr>
        <w:t xml:space="preserve"> </w:t>
      </w:r>
      <w:r>
        <w:rPr>
          <w:spacing w:val="-1"/>
        </w:rPr>
        <w:t xml:space="preserve">expression </w:t>
      </w:r>
      <w:r>
        <w:t>of</w:t>
      </w:r>
      <w:r>
        <w:rPr>
          <w:spacing w:val="-1"/>
        </w:rPr>
        <w:t xml:space="preserve"> </w:t>
      </w:r>
      <w:r>
        <w:t>the</w:t>
      </w:r>
      <w:r>
        <w:rPr>
          <w:spacing w:val="-1"/>
        </w:rPr>
        <w:t xml:space="preserve"> first cause, </w:t>
      </w:r>
      <w:r>
        <w:t>or</w:t>
      </w:r>
      <w:r>
        <w:rPr>
          <w:spacing w:val="-1"/>
        </w:rPr>
        <w:t xml:space="preserve"> </w:t>
      </w:r>
      <w:r>
        <w:t>the</w:t>
      </w:r>
      <w:r>
        <w:rPr>
          <w:spacing w:val="-1"/>
        </w:rPr>
        <w:t xml:space="preserve"> creative</w:t>
      </w:r>
      <w:r>
        <w:rPr>
          <w:spacing w:val="57"/>
        </w:rPr>
        <w:t xml:space="preserve"> </w:t>
      </w:r>
      <w:r>
        <w:rPr>
          <w:spacing w:val="-1"/>
        </w:rPr>
        <w:t>principle, in</w:t>
      </w:r>
      <w:r>
        <w:rPr>
          <w:spacing w:val="-2"/>
        </w:rPr>
        <w:t xml:space="preserve"> </w:t>
      </w:r>
      <w:r>
        <w:rPr>
          <w:spacing w:val="-1"/>
        </w:rPr>
        <w:t>the</w:t>
      </w:r>
      <w:r>
        <w:rPr>
          <w:spacing w:val="-2"/>
        </w:rPr>
        <w:t xml:space="preserve"> </w:t>
      </w:r>
      <w:r>
        <w:rPr>
          <w:spacing w:val="-1"/>
        </w:rPr>
        <w:t>awakening</w:t>
      </w:r>
      <w:r>
        <w:rPr>
          <w:spacing w:val="1"/>
        </w:rPr>
        <w:t xml:space="preserve"> </w:t>
      </w:r>
      <w:r>
        <w:rPr>
          <w:spacing w:val="-1"/>
        </w:rPr>
        <w:t>human.</w:t>
      </w:r>
      <w:r>
        <w:t xml:space="preserve"> </w:t>
      </w:r>
      <w:r>
        <w:rPr>
          <w:spacing w:val="-1"/>
        </w:rPr>
        <w:t>It</w:t>
      </w:r>
      <w:r>
        <w:t xml:space="preserve"> </w:t>
      </w:r>
      <w:r>
        <w:rPr>
          <w:spacing w:val="-1"/>
        </w:rPr>
        <w:t>is</w:t>
      </w:r>
      <w:r>
        <w:rPr>
          <w:spacing w:val="-2"/>
        </w:rPr>
        <w:t xml:space="preserve"> </w:t>
      </w:r>
      <w:r>
        <w:rPr>
          <w:spacing w:val="-1"/>
        </w:rPr>
        <w:t>the</w:t>
      </w:r>
      <w:r>
        <w:t xml:space="preserve"> </w:t>
      </w:r>
      <w:r>
        <w:rPr>
          <w:spacing w:val="-1"/>
        </w:rPr>
        <w:t>part</w:t>
      </w:r>
      <w:r>
        <w:rPr>
          <w:spacing w:val="-2"/>
        </w:rPr>
        <w:t xml:space="preserve"> </w:t>
      </w:r>
      <w:r>
        <w:rPr>
          <w:spacing w:val="-1"/>
        </w:rPr>
        <w:t>of</w:t>
      </w:r>
      <w:r>
        <w:t xml:space="preserve"> </w:t>
      </w:r>
      <w:r>
        <w:rPr>
          <w:spacing w:val="-1"/>
        </w:rPr>
        <w:t>your</w:t>
      </w:r>
      <w:r>
        <w:rPr>
          <w:spacing w:val="2"/>
        </w:rPr>
        <w:t xml:space="preserve"> </w:t>
      </w:r>
      <w:r>
        <w:rPr>
          <w:spacing w:val="-1"/>
        </w:rPr>
        <w:t>manifest</w:t>
      </w:r>
      <w:r>
        <w:rPr>
          <w:spacing w:val="29"/>
        </w:rPr>
        <w:t xml:space="preserve"> </w:t>
      </w:r>
      <w:r>
        <w:t>self</w:t>
      </w:r>
      <w:r>
        <w:rPr>
          <w:spacing w:val="-1"/>
        </w:rPr>
        <w:t xml:space="preserve"> </w:t>
      </w:r>
      <w:r>
        <w:t>that is</w:t>
      </w:r>
      <w:r>
        <w:rPr>
          <w:spacing w:val="-1"/>
        </w:rPr>
        <w:t xml:space="preserve"> </w:t>
      </w:r>
      <w:r>
        <w:t>already</w:t>
      </w:r>
      <w:r>
        <w:rPr>
          <w:spacing w:val="-2"/>
        </w:rPr>
        <w:t xml:space="preserve"> </w:t>
      </w:r>
      <w:r>
        <w:t>free</w:t>
      </w:r>
      <w:r>
        <w:rPr>
          <w:spacing w:val="1"/>
        </w:rPr>
        <w:t xml:space="preserve"> </w:t>
      </w:r>
      <w:r>
        <w:rPr>
          <w:spacing w:val="-1"/>
        </w:rPr>
        <w:t>from</w:t>
      </w:r>
      <w:r>
        <w:rPr>
          <w:spacing w:val="-2"/>
        </w:rPr>
        <w:t xml:space="preserve"> </w:t>
      </w:r>
      <w:r>
        <w:t xml:space="preserve">ego. </w:t>
      </w:r>
      <w:r>
        <w:rPr>
          <w:spacing w:val="-1"/>
        </w:rPr>
        <w:t>It's</w:t>
      </w:r>
      <w:r>
        <w:t xml:space="preserve"> the </w:t>
      </w:r>
      <w:r>
        <w:rPr>
          <w:spacing w:val="-2"/>
        </w:rPr>
        <w:t>most</w:t>
      </w:r>
      <w:r>
        <w:rPr>
          <w:spacing w:val="2"/>
        </w:rPr>
        <w:t xml:space="preserve"> </w:t>
      </w:r>
      <w:r>
        <w:rPr>
          <w:spacing w:val="-1"/>
        </w:rPr>
        <w:t>wholesome,</w:t>
      </w:r>
      <w:r>
        <w:t xml:space="preserve"> life-</w:t>
      </w:r>
      <w:r>
        <w:rPr>
          <w:spacing w:val="27"/>
        </w:rPr>
        <w:t xml:space="preserve"> </w:t>
      </w:r>
      <w:r>
        <w:rPr>
          <w:spacing w:val="-1"/>
        </w:rPr>
        <w:t>embracing</w:t>
      </w:r>
      <w:r>
        <w:t xml:space="preserve"> </w:t>
      </w:r>
      <w:r>
        <w:rPr>
          <w:spacing w:val="-1"/>
        </w:rPr>
        <w:t xml:space="preserve">dimension </w:t>
      </w:r>
      <w:r>
        <w:t>of</w:t>
      </w:r>
      <w:r>
        <w:rPr>
          <w:spacing w:val="-1"/>
        </w:rPr>
        <w:t xml:space="preserve"> who</w:t>
      </w:r>
      <w:r>
        <w:t xml:space="preserve"> </w:t>
      </w:r>
      <w:r>
        <w:rPr>
          <w:spacing w:val="-1"/>
        </w:rPr>
        <w:t>you</w:t>
      </w:r>
      <w:r>
        <w:rPr>
          <w:spacing w:val="-2"/>
        </w:rPr>
        <w:t xml:space="preserve"> </w:t>
      </w:r>
      <w:r>
        <w:t>are as</w:t>
      </w:r>
      <w:r>
        <w:rPr>
          <w:spacing w:val="-3"/>
        </w:rPr>
        <w:t xml:space="preserve"> </w:t>
      </w:r>
      <w:r>
        <w:t xml:space="preserve">an </w:t>
      </w:r>
      <w:r>
        <w:rPr>
          <w:spacing w:val="-1"/>
        </w:rPr>
        <w:t>incarnated</w:t>
      </w:r>
      <w:r>
        <w:rPr>
          <w:spacing w:val="-2"/>
        </w:rPr>
        <w:t xml:space="preserve"> </w:t>
      </w:r>
      <w:r>
        <w:rPr>
          <w:spacing w:val="-1"/>
        </w:rPr>
        <w:t>human</w:t>
      </w:r>
      <w:r>
        <w:rPr>
          <w:spacing w:val="39"/>
        </w:rPr>
        <w:t xml:space="preserve"> </w:t>
      </w:r>
      <w:r>
        <w:rPr>
          <w:spacing w:val="-1"/>
        </w:rPr>
        <w:t>being.</w:t>
      </w:r>
    </w:p>
    <w:p w:rsidR="00743C02" w:rsidRDefault="001F2438">
      <w:pPr>
        <w:pStyle w:val="Corpodetexto"/>
        <w:ind w:right="242"/>
      </w:pPr>
      <w:r>
        <w:rPr>
          <w:spacing w:val="-1"/>
        </w:rPr>
        <w:t>And</w:t>
      </w:r>
      <w:r>
        <w:rPr>
          <w:spacing w:val="-2"/>
        </w:rPr>
        <w:t xml:space="preserve"> </w:t>
      </w:r>
      <w:r>
        <w:t>as I</w:t>
      </w:r>
      <w:r>
        <w:rPr>
          <w:spacing w:val="-2"/>
        </w:rPr>
        <w:t xml:space="preserve"> </w:t>
      </w:r>
      <w:r>
        <w:rPr>
          <w:spacing w:val="-1"/>
        </w:rPr>
        <w:t>said,</w:t>
      </w:r>
      <w:r>
        <w:t xml:space="preserve"> </w:t>
      </w:r>
      <w:r>
        <w:rPr>
          <w:spacing w:val="-1"/>
        </w:rPr>
        <w:t>it</w:t>
      </w:r>
      <w:r>
        <w:rPr>
          <w:spacing w:val="2"/>
        </w:rPr>
        <w:t xml:space="preserve"> </w:t>
      </w:r>
      <w:r>
        <w:rPr>
          <w:spacing w:val="-1"/>
        </w:rPr>
        <w:t>is</w:t>
      </w:r>
      <w:r>
        <w:rPr>
          <w:spacing w:val="-2"/>
        </w:rPr>
        <w:t xml:space="preserve"> </w:t>
      </w:r>
      <w:r>
        <w:rPr>
          <w:spacing w:val="-1"/>
        </w:rPr>
        <w:t>already</w:t>
      </w:r>
      <w:r>
        <w:rPr>
          <w:spacing w:val="-2"/>
        </w:rPr>
        <w:t xml:space="preserve"> </w:t>
      </w:r>
      <w:r>
        <w:rPr>
          <w:spacing w:val="-1"/>
        </w:rPr>
        <w:t>free!</w:t>
      </w:r>
      <w:r>
        <w:t xml:space="preserve"> </w:t>
      </w:r>
      <w:r>
        <w:rPr>
          <w:spacing w:val="-1"/>
        </w:rPr>
        <w:t>This</w:t>
      </w:r>
      <w:r>
        <w:t xml:space="preserve"> </w:t>
      </w:r>
      <w:r>
        <w:rPr>
          <w:spacing w:val="-1"/>
        </w:rPr>
        <w:t>authentic</w:t>
      </w:r>
      <w:r>
        <w:t xml:space="preserve"> </w:t>
      </w:r>
      <w:r>
        <w:rPr>
          <w:spacing w:val="-1"/>
        </w:rPr>
        <w:t>self</w:t>
      </w:r>
      <w:r>
        <w:t xml:space="preserve"> </w:t>
      </w:r>
      <w:r>
        <w:rPr>
          <w:spacing w:val="-1"/>
        </w:rPr>
        <w:t>doesn't</w:t>
      </w:r>
      <w:r>
        <w:t xml:space="preserve"> </w:t>
      </w:r>
      <w:r>
        <w:rPr>
          <w:spacing w:val="-1"/>
        </w:rPr>
        <w:t>need</w:t>
      </w:r>
      <w:r>
        <w:rPr>
          <w:spacing w:val="35"/>
        </w:rPr>
        <w:t xml:space="preserve"> </w:t>
      </w:r>
      <w:r>
        <w:rPr>
          <w:spacing w:val="-1"/>
        </w:rPr>
        <w:t>therapy or</w:t>
      </w:r>
      <w:r>
        <w:rPr>
          <w:spacing w:val="1"/>
        </w:rPr>
        <w:t xml:space="preserve"> </w:t>
      </w:r>
      <w:r>
        <w:rPr>
          <w:spacing w:val="-1"/>
        </w:rPr>
        <w:t xml:space="preserve">spiritual practice </w:t>
      </w:r>
      <w:r>
        <w:t>to</w:t>
      </w:r>
      <w:r>
        <w:rPr>
          <w:spacing w:val="-1"/>
        </w:rPr>
        <w:t xml:space="preserve"> enable</w:t>
      </w:r>
      <w:r>
        <w:rPr>
          <w:spacing w:val="1"/>
        </w:rPr>
        <w:t xml:space="preserve"> </w:t>
      </w:r>
      <w:r>
        <w:rPr>
          <w:spacing w:val="-1"/>
        </w:rPr>
        <w:t xml:space="preserve">it </w:t>
      </w:r>
      <w:r>
        <w:t>to</w:t>
      </w:r>
      <w:r>
        <w:rPr>
          <w:spacing w:val="-1"/>
        </w:rPr>
        <w:t xml:space="preserve"> let </w:t>
      </w:r>
      <w:r>
        <w:t>go</w:t>
      </w:r>
      <w:r>
        <w:rPr>
          <w:spacing w:val="-1"/>
        </w:rPr>
        <w:t xml:space="preserve"> </w:t>
      </w:r>
      <w:r>
        <w:t>of</w:t>
      </w:r>
      <w:r>
        <w:rPr>
          <w:spacing w:val="-1"/>
        </w:rPr>
        <w:t xml:space="preserve"> unwholesome</w:t>
      </w:r>
      <w:r>
        <w:rPr>
          <w:spacing w:val="21"/>
        </w:rPr>
        <w:t xml:space="preserve"> </w:t>
      </w:r>
      <w:r>
        <w:rPr>
          <w:spacing w:val="-1"/>
        </w:rPr>
        <w:t>conditioning.</w:t>
      </w:r>
      <w:r>
        <w:t xml:space="preserve"> </w:t>
      </w:r>
      <w:r>
        <w:rPr>
          <w:spacing w:val="-1"/>
        </w:rPr>
        <w:t>It's</w:t>
      </w:r>
      <w:r>
        <w:t xml:space="preserve"> a </w:t>
      </w:r>
      <w:r>
        <w:rPr>
          <w:spacing w:val="-1"/>
        </w:rPr>
        <w:t xml:space="preserve">part </w:t>
      </w:r>
      <w:r>
        <w:t>of</w:t>
      </w:r>
      <w:r>
        <w:rPr>
          <w:spacing w:val="-1"/>
        </w:rPr>
        <w:t xml:space="preserve"> </w:t>
      </w:r>
      <w:r>
        <w:t xml:space="preserve">the </w:t>
      </w:r>
      <w:r>
        <w:rPr>
          <w:spacing w:val="-1"/>
        </w:rPr>
        <w:t xml:space="preserve">self </w:t>
      </w:r>
      <w:r>
        <w:t>that</w:t>
      </w:r>
      <w:r>
        <w:rPr>
          <w:spacing w:val="-1"/>
        </w:rPr>
        <w:t xml:space="preserve"> </w:t>
      </w:r>
      <w:r>
        <w:t xml:space="preserve">has </w:t>
      </w:r>
      <w:r>
        <w:rPr>
          <w:spacing w:val="-1"/>
        </w:rPr>
        <w:t xml:space="preserve">never </w:t>
      </w:r>
      <w:r>
        <w:t>been</w:t>
      </w:r>
      <w:r>
        <w:rPr>
          <w:spacing w:val="-1"/>
        </w:rPr>
        <w:t xml:space="preserve"> hurt,</w:t>
      </w:r>
      <w:r>
        <w:rPr>
          <w:spacing w:val="41"/>
        </w:rPr>
        <w:t xml:space="preserve"> </w:t>
      </w:r>
      <w:r>
        <w:rPr>
          <w:spacing w:val="-1"/>
        </w:rPr>
        <w:t>wounded,</w:t>
      </w:r>
      <w:r>
        <w:t xml:space="preserve"> </w:t>
      </w:r>
      <w:r>
        <w:rPr>
          <w:spacing w:val="-1"/>
        </w:rPr>
        <w:t xml:space="preserve">or </w:t>
      </w:r>
      <w:r>
        <w:rPr>
          <w:spacing w:val="-2"/>
        </w:rPr>
        <w:t>traumatized.</w:t>
      </w:r>
      <w:r>
        <w:rPr>
          <w:spacing w:val="-1"/>
        </w:rPr>
        <w:t xml:space="preserve"> Why?</w:t>
      </w:r>
      <w:r>
        <w:rPr>
          <w:spacing w:val="-2"/>
        </w:rPr>
        <w:t xml:space="preserve"> </w:t>
      </w:r>
      <w:r>
        <w:rPr>
          <w:spacing w:val="-1"/>
        </w:rPr>
        <w:t>Because</w:t>
      </w:r>
      <w:r>
        <w:rPr>
          <w:spacing w:val="1"/>
        </w:rPr>
        <w:t xml:space="preserve"> </w:t>
      </w:r>
      <w:r>
        <w:rPr>
          <w:spacing w:val="-1"/>
        </w:rPr>
        <w:t>it emanates</w:t>
      </w:r>
      <w:r>
        <w:rPr>
          <w:spacing w:val="-2"/>
        </w:rPr>
        <w:t xml:space="preserve"> </w:t>
      </w:r>
      <w:r>
        <w:rPr>
          <w:spacing w:val="-1"/>
        </w:rPr>
        <w:t>from</w:t>
      </w:r>
      <w:r>
        <w:rPr>
          <w:spacing w:val="-3"/>
        </w:rPr>
        <w:t xml:space="preserve"> </w:t>
      </w:r>
      <w:r>
        <w:t xml:space="preserve">a </w:t>
      </w:r>
      <w:r>
        <w:rPr>
          <w:spacing w:val="-2"/>
        </w:rPr>
        <w:t>more</w:t>
      </w:r>
      <w:r>
        <w:rPr>
          <w:spacing w:val="56"/>
        </w:rPr>
        <w:t xml:space="preserve"> </w:t>
      </w:r>
      <w:r>
        <w:rPr>
          <w:spacing w:val="-1"/>
        </w:rPr>
        <w:t>subtle</w:t>
      </w:r>
      <w:r>
        <w:t xml:space="preserve"> </w:t>
      </w:r>
      <w:r>
        <w:rPr>
          <w:spacing w:val="-1"/>
        </w:rPr>
        <w:t>level</w:t>
      </w:r>
      <w:r>
        <w:rPr>
          <w:spacing w:val="-3"/>
        </w:rPr>
        <w:t xml:space="preserve"> </w:t>
      </w:r>
      <w:r>
        <w:rPr>
          <w:spacing w:val="-1"/>
        </w:rPr>
        <w:t>of</w:t>
      </w:r>
      <w:r>
        <w:t xml:space="preserve"> </w:t>
      </w:r>
      <w:r>
        <w:rPr>
          <w:spacing w:val="-1"/>
        </w:rPr>
        <w:t>manifestation,</w:t>
      </w:r>
      <w:r>
        <w:t xml:space="preserve"> a </w:t>
      </w:r>
      <w:r>
        <w:rPr>
          <w:spacing w:val="-1"/>
        </w:rPr>
        <w:t>level that can be</w:t>
      </w:r>
      <w:r>
        <w:t xml:space="preserve"> </w:t>
      </w:r>
      <w:r>
        <w:rPr>
          <w:spacing w:val="-1"/>
        </w:rPr>
        <w:t>seen</w:t>
      </w:r>
      <w:r>
        <w:t xml:space="preserve"> </w:t>
      </w:r>
      <w:r>
        <w:rPr>
          <w:spacing w:val="-1"/>
        </w:rPr>
        <w:t>in this world</w:t>
      </w:r>
      <w:r>
        <w:rPr>
          <w:spacing w:val="32"/>
        </w:rPr>
        <w:t xml:space="preserve"> </w:t>
      </w:r>
      <w:r>
        <w:rPr>
          <w:spacing w:val="-1"/>
        </w:rPr>
        <w:t>but</w:t>
      </w:r>
      <w:r>
        <w:rPr>
          <w:spacing w:val="2"/>
        </w:rPr>
        <w:t xml:space="preserve"> </w:t>
      </w:r>
      <w:r>
        <w:rPr>
          <w:spacing w:val="-1"/>
        </w:rPr>
        <w:t>is</w:t>
      </w:r>
      <w:r>
        <w:t xml:space="preserve"> </w:t>
      </w:r>
      <w:r>
        <w:rPr>
          <w:spacing w:val="-1"/>
        </w:rPr>
        <w:t>not of this</w:t>
      </w:r>
      <w:r>
        <w:rPr>
          <w:spacing w:val="1"/>
        </w:rPr>
        <w:t xml:space="preserve"> </w:t>
      </w:r>
      <w:r>
        <w:rPr>
          <w:spacing w:val="-2"/>
        </w:rPr>
        <w:t>world.</w:t>
      </w:r>
      <w:r>
        <w:t xml:space="preserve"> </w:t>
      </w:r>
      <w:r>
        <w:rPr>
          <w:spacing w:val="-1"/>
        </w:rPr>
        <w:t>It cares</w:t>
      </w:r>
      <w:r>
        <w:t xml:space="preserve"> </w:t>
      </w:r>
      <w:r>
        <w:rPr>
          <w:spacing w:val="-1"/>
        </w:rPr>
        <w:t>passionately</w:t>
      </w:r>
      <w:r>
        <w:rPr>
          <w:spacing w:val="-2"/>
        </w:rPr>
        <w:t xml:space="preserve"> about</w:t>
      </w:r>
      <w:r>
        <w:rPr>
          <w:spacing w:val="2"/>
        </w:rPr>
        <w:t xml:space="preserve"> </w:t>
      </w:r>
      <w:r>
        <w:rPr>
          <w:spacing w:val="-1"/>
        </w:rPr>
        <w:t>life</w:t>
      </w:r>
      <w:r>
        <w:t xml:space="preserve"> </w:t>
      </w:r>
      <w:r>
        <w:rPr>
          <w:spacing w:val="-1"/>
        </w:rPr>
        <w:t>and truth</w:t>
      </w:r>
      <w:r>
        <w:rPr>
          <w:spacing w:val="37"/>
        </w:rPr>
        <w:t xml:space="preserve"> </w:t>
      </w:r>
      <w:r>
        <w:rPr>
          <w:spacing w:val="-1"/>
        </w:rPr>
        <w:t>and evolution. And</w:t>
      </w:r>
      <w:r>
        <w:t xml:space="preserve"> </w:t>
      </w:r>
      <w:r>
        <w:rPr>
          <w:spacing w:val="-1"/>
        </w:rPr>
        <w:t>its</w:t>
      </w:r>
      <w:r>
        <w:t xml:space="preserve"> </w:t>
      </w:r>
      <w:r>
        <w:rPr>
          <w:spacing w:val="-1"/>
        </w:rPr>
        <w:t>manifestation is</w:t>
      </w:r>
      <w:r>
        <w:t xml:space="preserve"> </w:t>
      </w:r>
      <w:r>
        <w:rPr>
          <w:spacing w:val="-1"/>
        </w:rPr>
        <w:t>always</w:t>
      </w:r>
      <w:r>
        <w:t xml:space="preserve"> </w:t>
      </w:r>
      <w:r>
        <w:rPr>
          <w:spacing w:val="-1"/>
        </w:rPr>
        <w:t>spontaneous.</w:t>
      </w:r>
      <w:r>
        <w:t xml:space="preserve"> </w:t>
      </w:r>
      <w:r>
        <w:rPr>
          <w:spacing w:val="-1"/>
        </w:rPr>
        <w:t>While</w:t>
      </w:r>
      <w:r>
        <w:rPr>
          <w:spacing w:val="58"/>
        </w:rPr>
        <w:t xml:space="preserve"> </w:t>
      </w:r>
      <w:r>
        <w:rPr>
          <w:spacing w:val="-1"/>
        </w:rPr>
        <w:t>the ego</w:t>
      </w:r>
      <w:r>
        <w:t xml:space="preserve"> </w:t>
      </w:r>
      <w:r>
        <w:rPr>
          <w:spacing w:val="-1"/>
        </w:rPr>
        <w:t>is an expression</w:t>
      </w:r>
      <w:r>
        <w:t xml:space="preserve"> </w:t>
      </w:r>
      <w:r>
        <w:rPr>
          <w:spacing w:val="-1"/>
        </w:rPr>
        <w:t>of the</w:t>
      </w:r>
      <w:r>
        <w:rPr>
          <w:spacing w:val="2"/>
        </w:rPr>
        <w:t xml:space="preserve"> </w:t>
      </w:r>
      <w:r>
        <w:rPr>
          <w:spacing w:val="-1"/>
        </w:rPr>
        <w:t>personal and historical</w:t>
      </w:r>
      <w:r>
        <w:t xml:space="preserve"> </w:t>
      </w:r>
      <w:r>
        <w:rPr>
          <w:spacing w:val="-1"/>
        </w:rPr>
        <w:t>dimension</w:t>
      </w:r>
      <w:r>
        <w:rPr>
          <w:spacing w:val="22"/>
        </w:rPr>
        <w:t xml:space="preserve"> </w:t>
      </w:r>
      <w:r>
        <w:t>of</w:t>
      </w:r>
      <w:r>
        <w:rPr>
          <w:spacing w:val="-2"/>
        </w:rPr>
        <w:t xml:space="preserve"> </w:t>
      </w:r>
      <w:r>
        <w:rPr>
          <w:spacing w:val="-1"/>
        </w:rPr>
        <w:t>the</w:t>
      </w:r>
      <w:r>
        <w:t xml:space="preserve"> </w:t>
      </w:r>
      <w:r>
        <w:rPr>
          <w:spacing w:val="-1"/>
        </w:rPr>
        <w:t>self,</w:t>
      </w:r>
      <w:r>
        <w:rPr>
          <w:spacing w:val="-2"/>
        </w:rPr>
        <w:t xml:space="preserve"> </w:t>
      </w:r>
      <w:r>
        <w:rPr>
          <w:spacing w:val="-1"/>
        </w:rPr>
        <w:t>the authentic self is</w:t>
      </w:r>
      <w:r>
        <w:rPr>
          <w:spacing w:val="-2"/>
        </w:rPr>
        <w:t xml:space="preserve"> </w:t>
      </w:r>
      <w:r>
        <w:t>an</w:t>
      </w:r>
      <w:r>
        <w:rPr>
          <w:spacing w:val="-1"/>
        </w:rPr>
        <w:t xml:space="preserve"> expression </w:t>
      </w:r>
      <w:r>
        <w:t>of</w:t>
      </w:r>
      <w:r>
        <w:rPr>
          <w:spacing w:val="-2"/>
        </w:rPr>
        <w:t xml:space="preserve"> </w:t>
      </w:r>
      <w:r>
        <w:rPr>
          <w:spacing w:val="-1"/>
        </w:rPr>
        <w:t>the evolutionary</w:t>
      </w:r>
      <w:r>
        <w:rPr>
          <w:spacing w:val="47"/>
        </w:rPr>
        <w:t xml:space="preserve"> </w:t>
      </w:r>
      <w:r>
        <w:rPr>
          <w:spacing w:val="-1"/>
        </w:rPr>
        <w:t>impulse</w:t>
      </w:r>
      <w:r>
        <w:rPr>
          <w:spacing w:val="1"/>
        </w:rPr>
        <w:t xml:space="preserve"> </w:t>
      </w:r>
      <w:r>
        <w:t xml:space="preserve">in </w:t>
      </w:r>
      <w:r>
        <w:rPr>
          <w:spacing w:val="-1"/>
        </w:rPr>
        <w:t>consciousness,</w:t>
      </w:r>
      <w:r>
        <w:rPr>
          <w:spacing w:val="1"/>
        </w:rPr>
        <w:t xml:space="preserve"> </w:t>
      </w:r>
      <w:r>
        <w:rPr>
          <w:spacing w:val="-1"/>
        </w:rPr>
        <w:t>which</w:t>
      </w:r>
      <w:r>
        <w:t xml:space="preserve"> is </w:t>
      </w:r>
      <w:r>
        <w:rPr>
          <w:spacing w:val="-1"/>
        </w:rPr>
        <w:t>always</w:t>
      </w:r>
      <w:r>
        <w:t xml:space="preserve"> </w:t>
      </w:r>
      <w:r>
        <w:rPr>
          <w:spacing w:val="-1"/>
        </w:rPr>
        <w:t xml:space="preserve">impersonal </w:t>
      </w:r>
      <w:r>
        <w:t>and</w:t>
      </w:r>
      <w:r>
        <w:rPr>
          <w:spacing w:val="43"/>
        </w:rPr>
        <w:t xml:space="preserve"> </w:t>
      </w:r>
      <w:r>
        <w:rPr>
          <w:spacing w:val="-1"/>
        </w:rPr>
        <w:t>universal. When</w:t>
      </w:r>
      <w:r>
        <w:rPr>
          <w:spacing w:val="-2"/>
        </w:rPr>
        <w:t xml:space="preserve"> </w:t>
      </w:r>
      <w:r>
        <w:rPr>
          <w:spacing w:val="-1"/>
        </w:rPr>
        <w:t xml:space="preserve">awareness, due </w:t>
      </w:r>
      <w:r>
        <w:t xml:space="preserve">to </w:t>
      </w:r>
      <w:r>
        <w:rPr>
          <w:spacing w:val="-1"/>
        </w:rPr>
        <w:t>ignorance, is</w:t>
      </w:r>
      <w:r>
        <w:rPr>
          <w:spacing w:val="-2"/>
        </w:rPr>
        <w:t xml:space="preserve"> </w:t>
      </w:r>
      <w:r>
        <w:rPr>
          <w:spacing w:val="-1"/>
        </w:rPr>
        <w:t>trapped</w:t>
      </w:r>
      <w:r>
        <w:rPr>
          <w:spacing w:val="-2"/>
        </w:rPr>
        <w:t xml:space="preserve"> </w:t>
      </w:r>
      <w:r>
        <w:rPr>
          <w:spacing w:val="-1"/>
        </w:rPr>
        <w:t>in the</w:t>
      </w:r>
      <w:r>
        <w:rPr>
          <w:spacing w:val="45"/>
        </w:rPr>
        <w:t xml:space="preserve"> </w:t>
      </w:r>
      <w:r>
        <w:rPr>
          <w:spacing w:val="-1"/>
        </w:rPr>
        <w:t>gross realm by</w:t>
      </w:r>
      <w:r>
        <w:rPr>
          <w:spacing w:val="-2"/>
        </w:rPr>
        <w:t xml:space="preserve"> </w:t>
      </w:r>
      <w:r>
        <w:rPr>
          <w:spacing w:val="-1"/>
        </w:rPr>
        <w:t>the</w:t>
      </w:r>
      <w:r>
        <w:t xml:space="preserve"> </w:t>
      </w:r>
      <w:r>
        <w:rPr>
          <w:spacing w:val="-1"/>
        </w:rPr>
        <w:t>ego's</w:t>
      </w:r>
      <w:r>
        <w:rPr>
          <w:spacing w:val="1"/>
        </w:rPr>
        <w:t xml:space="preserve"> </w:t>
      </w:r>
      <w:r>
        <w:rPr>
          <w:spacing w:val="-1"/>
        </w:rPr>
        <w:t>fears and</w:t>
      </w:r>
      <w:r>
        <w:t xml:space="preserve"> </w:t>
      </w:r>
      <w:r>
        <w:rPr>
          <w:spacing w:val="-1"/>
        </w:rPr>
        <w:t>desires,</w:t>
      </w:r>
      <w:r>
        <w:t xml:space="preserve"> </w:t>
      </w:r>
      <w:r>
        <w:rPr>
          <w:spacing w:val="-1"/>
        </w:rPr>
        <w:t>it</w:t>
      </w:r>
      <w:r>
        <w:rPr>
          <w:spacing w:val="2"/>
        </w:rPr>
        <w:t xml:space="preserve"> </w:t>
      </w:r>
      <w:r>
        <w:rPr>
          <w:spacing w:val="-1"/>
        </w:rPr>
        <w:t>is</w:t>
      </w:r>
      <w:r>
        <w:t xml:space="preserve"> </w:t>
      </w:r>
      <w:r>
        <w:rPr>
          <w:spacing w:val="-2"/>
        </w:rPr>
        <w:t>impossible</w:t>
      </w:r>
      <w:r>
        <w:t xml:space="preserve"> </w:t>
      </w:r>
      <w:r>
        <w:rPr>
          <w:spacing w:val="-1"/>
        </w:rPr>
        <w:t>to</w:t>
      </w:r>
      <w:r>
        <w:rPr>
          <w:spacing w:val="36"/>
        </w:rPr>
        <w:t xml:space="preserve"> </w:t>
      </w:r>
      <w:r>
        <w:rPr>
          <w:spacing w:val="-1"/>
        </w:rPr>
        <w:t>experience the</w:t>
      </w:r>
      <w:r>
        <w:t xml:space="preserve"> </w:t>
      </w:r>
      <w:r>
        <w:rPr>
          <w:spacing w:val="-1"/>
        </w:rPr>
        <w:t xml:space="preserve">peace, bliss, </w:t>
      </w:r>
      <w:r>
        <w:t xml:space="preserve">and </w:t>
      </w:r>
      <w:r>
        <w:rPr>
          <w:spacing w:val="-1"/>
        </w:rPr>
        <w:t xml:space="preserve">fullness </w:t>
      </w:r>
      <w:r>
        <w:t>of</w:t>
      </w:r>
      <w:r>
        <w:rPr>
          <w:spacing w:val="-2"/>
        </w:rPr>
        <w:t xml:space="preserve"> </w:t>
      </w:r>
      <w:r>
        <w:rPr>
          <w:spacing w:val="-1"/>
        </w:rPr>
        <w:t>the self</w:t>
      </w:r>
      <w:r>
        <w:rPr>
          <w:spacing w:val="-2"/>
        </w:rPr>
        <w:t xml:space="preserve"> </w:t>
      </w:r>
      <w:r>
        <w:rPr>
          <w:spacing w:val="-1"/>
        </w:rPr>
        <w:t>absolute or the</w:t>
      </w:r>
      <w:r>
        <w:rPr>
          <w:spacing w:val="57"/>
        </w:rPr>
        <w:t xml:space="preserve"> </w:t>
      </w:r>
      <w:r>
        <w:rPr>
          <w:spacing w:val="-1"/>
        </w:rPr>
        <w:t>ecstatic</w:t>
      </w:r>
      <w:r>
        <w:t xml:space="preserve"> </w:t>
      </w:r>
      <w:r>
        <w:rPr>
          <w:spacing w:val="-1"/>
        </w:rPr>
        <w:t>life-affirming</w:t>
      </w:r>
      <w:r>
        <w:rPr>
          <w:spacing w:val="1"/>
        </w:rPr>
        <w:t xml:space="preserve"> </w:t>
      </w:r>
      <w:r>
        <w:t>passion</w:t>
      </w:r>
      <w:r>
        <w:rPr>
          <w:spacing w:val="-1"/>
        </w:rPr>
        <w:t xml:space="preserve"> </w:t>
      </w:r>
      <w:r>
        <w:t>of</w:t>
      </w:r>
      <w:r>
        <w:rPr>
          <w:spacing w:val="-1"/>
        </w:rPr>
        <w:t xml:space="preserve"> </w:t>
      </w:r>
      <w:r>
        <w:t>the</w:t>
      </w:r>
      <w:r>
        <w:rPr>
          <w:spacing w:val="-1"/>
        </w:rPr>
        <w:t xml:space="preserve"> authentic</w:t>
      </w:r>
      <w:r>
        <w:t xml:space="preserve"> </w:t>
      </w:r>
      <w:r>
        <w:rPr>
          <w:spacing w:val="-1"/>
        </w:rPr>
        <w:t>self.</w:t>
      </w:r>
    </w:p>
    <w:p w:rsidR="00743C02" w:rsidRDefault="00743C02">
      <w:pPr>
        <w:rPr>
          <w:rFonts w:ascii="Lucida Sans" w:eastAsia="Lucida Sans" w:hAnsi="Lucida Sans" w:cs="Lucida Sans"/>
          <w:sz w:val="20"/>
          <w:szCs w:val="20"/>
        </w:rPr>
      </w:pPr>
    </w:p>
    <w:p w:rsidR="00743C02" w:rsidRDefault="00743C02">
      <w:pPr>
        <w:spacing w:before="1"/>
        <w:rPr>
          <w:rFonts w:ascii="Lucida Sans" w:eastAsia="Lucida Sans" w:hAnsi="Lucida Sans" w:cs="Lucida Sans"/>
          <w:sz w:val="20"/>
          <w:szCs w:val="20"/>
        </w:rPr>
      </w:pPr>
    </w:p>
    <w:p w:rsidR="00743C02" w:rsidRDefault="001F2438">
      <w:pPr>
        <w:pStyle w:val="Ttulo51"/>
        <w:spacing w:before="0"/>
        <w:ind w:left="109"/>
        <w:rPr>
          <w:rFonts w:cs="Lucida Sans"/>
        </w:rPr>
      </w:pPr>
      <w:r>
        <w:rPr>
          <w:spacing w:val="-1"/>
        </w:rPr>
        <w:t>Q: So how do we go beyond ego?</w:t>
      </w:r>
    </w:p>
    <w:p w:rsidR="00743C02" w:rsidRDefault="001F2438">
      <w:pPr>
        <w:pStyle w:val="Corpodetexto"/>
        <w:spacing w:before="120"/>
        <w:ind w:right="113"/>
      </w:pPr>
      <w:r>
        <w:rPr>
          <w:b/>
          <w:spacing w:val="-1"/>
        </w:rPr>
        <w:t>Satchidanand</w:t>
      </w:r>
      <w:r>
        <w:rPr>
          <w:spacing w:val="-1"/>
        </w:rPr>
        <w:t>:</w:t>
      </w:r>
      <w:r>
        <w:t xml:space="preserve"> By</w:t>
      </w:r>
      <w:r>
        <w:rPr>
          <w:spacing w:val="-2"/>
        </w:rPr>
        <w:t xml:space="preserve"> </w:t>
      </w:r>
      <w:r>
        <w:rPr>
          <w:spacing w:val="-1"/>
        </w:rPr>
        <w:t>understanding that</w:t>
      </w:r>
      <w:r>
        <w:rPr>
          <w:spacing w:val="1"/>
        </w:rPr>
        <w:t xml:space="preserve"> </w:t>
      </w:r>
      <w:r>
        <w:rPr>
          <w:spacing w:val="-2"/>
        </w:rPr>
        <w:t>we</w:t>
      </w:r>
      <w:r>
        <w:t xml:space="preserve"> are</w:t>
      </w:r>
      <w:r>
        <w:rPr>
          <w:spacing w:val="-1"/>
        </w:rPr>
        <w:t xml:space="preserve"> </w:t>
      </w:r>
      <w:r>
        <w:t>not</w:t>
      </w:r>
      <w:r>
        <w:rPr>
          <w:spacing w:val="-1"/>
        </w:rPr>
        <w:t xml:space="preserve"> the</w:t>
      </w:r>
      <w:r>
        <w:t xml:space="preserve"> body</w:t>
      </w:r>
      <w:r>
        <w:rPr>
          <w:spacing w:val="-3"/>
        </w:rPr>
        <w:t xml:space="preserve"> </w:t>
      </w:r>
      <w:r>
        <w:t>and</w:t>
      </w:r>
      <w:r>
        <w:rPr>
          <w:spacing w:val="-1"/>
        </w:rPr>
        <w:t xml:space="preserve"> that</w:t>
      </w:r>
      <w:r>
        <w:rPr>
          <w:spacing w:val="41"/>
        </w:rPr>
        <w:t xml:space="preserve"> </w:t>
      </w:r>
      <w:r>
        <w:rPr>
          <w:spacing w:val="-1"/>
        </w:rPr>
        <w:t>energetically</w:t>
      </w:r>
      <w:r>
        <w:t xml:space="preserve"> </w:t>
      </w:r>
      <w:r>
        <w:rPr>
          <w:spacing w:val="-2"/>
        </w:rPr>
        <w:t>we</w:t>
      </w:r>
      <w:r>
        <w:rPr>
          <w:spacing w:val="1"/>
        </w:rPr>
        <w:t xml:space="preserve"> </w:t>
      </w:r>
      <w:r>
        <w:t xml:space="preserve">are </w:t>
      </w:r>
      <w:r>
        <w:rPr>
          <w:spacing w:val="-1"/>
        </w:rPr>
        <w:t>meant</w:t>
      </w:r>
      <w:r>
        <w:rPr>
          <w:spacing w:val="1"/>
        </w:rPr>
        <w:t xml:space="preserve"> </w:t>
      </w:r>
      <w:r>
        <w:t>to</w:t>
      </w:r>
      <w:r>
        <w:rPr>
          <w:spacing w:val="-1"/>
        </w:rPr>
        <w:t xml:space="preserve"> connect </w:t>
      </w:r>
      <w:r>
        <w:t>to</w:t>
      </w:r>
      <w:r>
        <w:rPr>
          <w:spacing w:val="-1"/>
        </w:rPr>
        <w:t xml:space="preserve"> higher </w:t>
      </w:r>
      <w:r>
        <w:t xml:space="preserve">and </w:t>
      </w:r>
      <w:r>
        <w:rPr>
          <w:spacing w:val="-1"/>
        </w:rPr>
        <w:t xml:space="preserve">lower </w:t>
      </w:r>
      <w:r>
        <w:t>chakras</w:t>
      </w:r>
      <w:r>
        <w:rPr>
          <w:spacing w:val="35"/>
        </w:rPr>
        <w:t xml:space="preserve"> </w:t>
      </w:r>
      <w:r>
        <w:rPr>
          <w:spacing w:val="-1"/>
        </w:rPr>
        <w:t>all the</w:t>
      </w:r>
      <w:r>
        <w:rPr>
          <w:spacing w:val="1"/>
        </w:rPr>
        <w:t xml:space="preserve"> </w:t>
      </w:r>
      <w:r>
        <w:rPr>
          <w:spacing w:val="-2"/>
        </w:rPr>
        <w:t xml:space="preserve">way </w:t>
      </w:r>
      <w:r>
        <w:rPr>
          <w:spacing w:val="-1"/>
        </w:rPr>
        <w:t>to</w:t>
      </w:r>
      <w:r>
        <w:t xml:space="preserve"> </w:t>
      </w:r>
      <w:r>
        <w:rPr>
          <w:spacing w:val="-1"/>
        </w:rPr>
        <w:t>God.</w:t>
      </w:r>
      <w:r>
        <w:t xml:space="preserve"> </w:t>
      </w:r>
      <w:r>
        <w:rPr>
          <w:spacing w:val="-1"/>
        </w:rPr>
        <w:t>The</w:t>
      </w:r>
      <w:r>
        <w:t xml:space="preserve"> </w:t>
      </w:r>
      <w:r>
        <w:rPr>
          <w:spacing w:val="-1"/>
        </w:rPr>
        <w:t>Kundalini</w:t>
      </w:r>
      <w:r>
        <w:t xml:space="preserve"> </w:t>
      </w:r>
      <w:r>
        <w:rPr>
          <w:spacing w:val="-1"/>
        </w:rPr>
        <w:t>Chakra</w:t>
      </w:r>
      <w:r>
        <w:t xml:space="preserve"> </w:t>
      </w:r>
      <w:r>
        <w:rPr>
          <w:spacing w:val="-1"/>
        </w:rPr>
        <w:t>in the center of the earth</w:t>
      </w:r>
      <w:r>
        <w:rPr>
          <w:spacing w:val="28"/>
        </w:rPr>
        <w:t xml:space="preserve"> </w:t>
      </w:r>
      <w:r>
        <w:rPr>
          <w:spacing w:val="-1"/>
        </w:rPr>
        <w:t>gives</w:t>
      </w:r>
      <w:r>
        <w:t xml:space="preserve"> </w:t>
      </w:r>
      <w:r>
        <w:rPr>
          <w:spacing w:val="-2"/>
        </w:rPr>
        <w:t>us</w:t>
      </w:r>
      <w:r>
        <w:rPr>
          <w:spacing w:val="1"/>
        </w:rPr>
        <w:t xml:space="preserve"> </w:t>
      </w:r>
      <w:r>
        <w:rPr>
          <w:spacing w:val="-1"/>
        </w:rPr>
        <w:t>more</w:t>
      </w:r>
      <w:r>
        <w:t xml:space="preserve"> </w:t>
      </w:r>
      <w:r>
        <w:rPr>
          <w:spacing w:val="-1"/>
        </w:rPr>
        <w:t>energy</w:t>
      </w:r>
      <w:r>
        <w:t xml:space="preserve"> </w:t>
      </w:r>
      <w:r>
        <w:rPr>
          <w:spacing w:val="-1"/>
        </w:rPr>
        <w:t>when</w:t>
      </w:r>
      <w:r>
        <w:rPr>
          <w:spacing w:val="-2"/>
        </w:rPr>
        <w:t xml:space="preserve"> </w:t>
      </w:r>
      <w:r>
        <w:rPr>
          <w:spacing w:val="-1"/>
        </w:rPr>
        <w:t>all</w:t>
      </w:r>
      <w:r>
        <w:rPr>
          <w:spacing w:val="-2"/>
        </w:rPr>
        <w:t xml:space="preserve"> </w:t>
      </w:r>
      <w:r>
        <w:rPr>
          <w:spacing w:val="-1"/>
        </w:rPr>
        <w:t>the</w:t>
      </w:r>
      <w:r>
        <w:t xml:space="preserve"> </w:t>
      </w:r>
      <w:r>
        <w:rPr>
          <w:spacing w:val="-1"/>
        </w:rPr>
        <w:t>ego</w:t>
      </w:r>
      <w:r>
        <w:rPr>
          <w:spacing w:val="-2"/>
        </w:rPr>
        <w:t xml:space="preserve"> </w:t>
      </w:r>
      <w:r>
        <w:rPr>
          <w:spacing w:val="-1"/>
        </w:rPr>
        <w:t>energy</w:t>
      </w:r>
      <w:r>
        <w:rPr>
          <w:spacing w:val="-2"/>
        </w:rPr>
        <w:t xml:space="preserve"> </w:t>
      </w:r>
      <w:r>
        <w:rPr>
          <w:spacing w:val="-1"/>
        </w:rPr>
        <w:t>blockages</w:t>
      </w:r>
      <w:r>
        <w:t xml:space="preserve"> </w:t>
      </w:r>
      <w:r>
        <w:rPr>
          <w:spacing w:val="-1"/>
        </w:rPr>
        <w:t>in the</w:t>
      </w:r>
      <w:r>
        <w:rPr>
          <w:spacing w:val="1"/>
        </w:rPr>
        <w:t xml:space="preserve"> </w:t>
      </w:r>
      <w:r>
        <w:rPr>
          <w:spacing w:val="-1"/>
        </w:rPr>
        <w:t>Base</w:t>
      </w:r>
      <w:r>
        <w:rPr>
          <w:spacing w:val="39"/>
        </w:rPr>
        <w:t xml:space="preserve"> </w:t>
      </w:r>
      <w:r>
        <w:rPr>
          <w:spacing w:val="-1"/>
        </w:rPr>
        <w:t>Chakra</w:t>
      </w:r>
      <w:r>
        <w:t xml:space="preserve"> </w:t>
      </w:r>
      <w:r>
        <w:rPr>
          <w:spacing w:val="-1"/>
        </w:rPr>
        <w:t>causing</w:t>
      </w:r>
      <w:r>
        <w:t xml:space="preserve"> </w:t>
      </w:r>
      <w:r>
        <w:rPr>
          <w:spacing w:val="-1"/>
        </w:rPr>
        <w:t>slavery</w:t>
      </w:r>
      <w:r>
        <w:rPr>
          <w:spacing w:val="-3"/>
        </w:rPr>
        <w:t xml:space="preserve"> </w:t>
      </w:r>
      <w:r>
        <w:rPr>
          <w:spacing w:val="-1"/>
        </w:rPr>
        <w:t xml:space="preserve">through </w:t>
      </w:r>
      <w:r>
        <w:t xml:space="preserve">a </w:t>
      </w:r>
      <w:r>
        <w:rPr>
          <w:spacing w:val="-1"/>
        </w:rPr>
        <w:t>lack</w:t>
      </w:r>
      <w:r>
        <w:t xml:space="preserve"> </w:t>
      </w:r>
      <w:r>
        <w:rPr>
          <w:spacing w:val="-1"/>
        </w:rPr>
        <w:t>of energy</w:t>
      </w:r>
      <w:r>
        <w:rPr>
          <w:spacing w:val="-2"/>
        </w:rPr>
        <w:t xml:space="preserve"> </w:t>
      </w:r>
      <w:r>
        <w:rPr>
          <w:spacing w:val="-1"/>
        </w:rPr>
        <w:t>and</w:t>
      </w:r>
      <w:r>
        <w:t xml:space="preserve"> </w:t>
      </w:r>
      <w:r>
        <w:rPr>
          <w:spacing w:val="-2"/>
        </w:rPr>
        <w:t>problems</w:t>
      </w:r>
      <w:r>
        <w:rPr>
          <w:spacing w:val="1"/>
        </w:rPr>
        <w:t xml:space="preserve"> </w:t>
      </w:r>
      <w:r>
        <w:rPr>
          <w:spacing w:val="-1"/>
        </w:rPr>
        <w:t>with</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03"/>
      </w:pPr>
      <w:r>
        <w:rPr>
          <w:spacing w:val="-1"/>
        </w:rPr>
        <w:lastRenderedPageBreak/>
        <w:t>food,</w:t>
      </w:r>
      <w:r>
        <w:t xml:space="preserve"> </w:t>
      </w:r>
      <w:r>
        <w:rPr>
          <w:spacing w:val="-1"/>
        </w:rPr>
        <w:t>money</w:t>
      </w:r>
      <w:r>
        <w:rPr>
          <w:spacing w:val="-2"/>
        </w:rPr>
        <w:t xml:space="preserve"> </w:t>
      </w:r>
      <w:r>
        <w:rPr>
          <w:spacing w:val="-1"/>
        </w:rPr>
        <w:t>and</w:t>
      </w:r>
      <w:r>
        <w:t xml:space="preserve"> </w:t>
      </w:r>
      <w:r>
        <w:rPr>
          <w:spacing w:val="-1"/>
        </w:rPr>
        <w:t>sex</w:t>
      </w:r>
      <w:r>
        <w:rPr>
          <w:spacing w:val="-2"/>
        </w:rPr>
        <w:t xml:space="preserve"> </w:t>
      </w:r>
      <w:r>
        <w:rPr>
          <w:spacing w:val="-1"/>
        </w:rPr>
        <w:t>are</w:t>
      </w:r>
      <w:r>
        <w:t xml:space="preserve"> </w:t>
      </w:r>
      <w:r>
        <w:rPr>
          <w:spacing w:val="-1"/>
        </w:rPr>
        <w:t>removed.</w:t>
      </w:r>
      <w:r>
        <w:t xml:space="preserve"> </w:t>
      </w:r>
      <w:r>
        <w:rPr>
          <w:spacing w:val="-1"/>
        </w:rPr>
        <w:t>Heart</w:t>
      </w:r>
      <w:r>
        <w:t xml:space="preserve"> </w:t>
      </w:r>
      <w:r>
        <w:rPr>
          <w:spacing w:val="-1"/>
        </w:rPr>
        <w:t>blockages</w:t>
      </w:r>
      <w:r>
        <w:rPr>
          <w:spacing w:val="-2"/>
        </w:rPr>
        <w:t xml:space="preserve"> </w:t>
      </w:r>
      <w:r>
        <w:rPr>
          <w:spacing w:val="-1"/>
        </w:rPr>
        <w:t>cause</w:t>
      </w:r>
      <w:r>
        <w:t xml:space="preserve"> a</w:t>
      </w:r>
      <w:r>
        <w:rPr>
          <w:spacing w:val="1"/>
        </w:rPr>
        <w:t xml:space="preserve"> </w:t>
      </w:r>
      <w:r>
        <w:rPr>
          <w:spacing w:val="-1"/>
        </w:rPr>
        <w:t>lack</w:t>
      </w:r>
      <w:r>
        <w:t xml:space="preserve"> </w:t>
      </w:r>
      <w:r>
        <w:rPr>
          <w:spacing w:val="-1"/>
        </w:rPr>
        <w:t>of</w:t>
      </w:r>
      <w:r>
        <w:rPr>
          <w:spacing w:val="28"/>
        </w:rPr>
        <w:t xml:space="preserve"> </w:t>
      </w:r>
      <w:r>
        <w:rPr>
          <w:spacing w:val="-1"/>
        </w:rPr>
        <w:t>empathy</w:t>
      </w:r>
      <w:r>
        <w:rPr>
          <w:spacing w:val="-2"/>
        </w:rPr>
        <w:t xml:space="preserve"> </w:t>
      </w:r>
      <w:r>
        <w:t>for</w:t>
      </w:r>
      <w:r>
        <w:rPr>
          <w:spacing w:val="-1"/>
        </w:rPr>
        <w:t xml:space="preserve"> the</w:t>
      </w:r>
      <w:r>
        <w:t xml:space="preserve"> </w:t>
      </w:r>
      <w:r>
        <w:rPr>
          <w:spacing w:val="-2"/>
        </w:rPr>
        <w:t>problems</w:t>
      </w:r>
      <w:r>
        <w:t xml:space="preserve"> of </w:t>
      </w:r>
      <w:r>
        <w:rPr>
          <w:spacing w:val="-1"/>
        </w:rPr>
        <w:t>others.</w:t>
      </w:r>
    </w:p>
    <w:p w:rsidR="00743C02" w:rsidRDefault="001F2438">
      <w:pPr>
        <w:pStyle w:val="Corpodetexto"/>
        <w:ind w:right="203"/>
      </w:pPr>
      <w:r>
        <w:rPr>
          <w:spacing w:val="-1"/>
        </w:rPr>
        <w:t>Blockages</w:t>
      </w:r>
      <w:r>
        <w:rPr>
          <w:spacing w:val="-2"/>
        </w:rPr>
        <w:t xml:space="preserve"> </w:t>
      </w:r>
      <w:r>
        <w:rPr>
          <w:spacing w:val="-1"/>
        </w:rPr>
        <w:t>cause</w:t>
      </w:r>
      <w:r>
        <w:t xml:space="preserve"> a</w:t>
      </w:r>
      <w:r>
        <w:rPr>
          <w:spacing w:val="1"/>
        </w:rPr>
        <w:t xml:space="preserve"> </w:t>
      </w:r>
      <w:r>
        <w:rPr>
          <w:spacing w:val="-1"/>
        </w:rPr>
        <w:t>lack</w:t>
      </w:r>
      <w:r>
        <w:rPr>
          <w:spacing w:val="-2"/>
        </w:rPr>
        <w:t xml:space="preserve"> </w:t>
      </w:r>
      <w:r>
        <w:rPr>
          <w:spacing w:val="-1"/>
        </w:rPr>
        <w:t>of</w:t>
      </w:r>
      <w:r>
        <w:t xml:space="preserve"> </w:t>
      </w:r>
      <w:r>
        <w:rPr>
          <w:spacing w:val="-1"/>
        </w:rPr>
        <w:t>conscience</w:t>
      </w:r>
      <w:r>
        <w:rPr>
          <w:spacing w:val="1"/>
        </w:rPr>
        <w:t xml:space="preserve"> </w:t>
      </w:r>
      <w:r>
        <w:rPr>
          <w:spacing w:val="-1"/>
        </w:rPr>
        <w:t>in</w:t>
      </w:r>
      <w:r>
        <w:rPr>
          <w:spacing w:val="-2"/>
        </w:rPr>
        <w:t xml:space="preserve"> </w:t>
      </w:r>
      <w:r>
        <w:rPr>
          <w:spacing w:val="-1"/>
        </w:rPr>
        <w:t>the</w:t>
      </w:r>
      <w:r>
        <w:t xml:space="preserve"> </w:t>
      </w:r>
      <w:r>
        <w:rPr>
          <w:spacing w:val="-1"/>
        </w:rPr>
        <w:t>higher chakras</w:t>
      </w:r>
      <w:r>
        <w:rPr>
          <w:spacing w:val="-2"/>
        </w:rPr>
        <w:t xml:space="preserve"> </w:t>
      </w:r>
      <w:r>
        <w:rPr>
          <w:spacing w:val="-1"/>
        </w:rPr>
        <w:t>above</w:t>
      </w:r>
      <w:r>
        <w:rPr>
          <w:spacing w:val="29"/>
        </w:rPr>
        <w:t xml:space="preserve"> </w:t>
      </w:r>
      <w:r>
        <w:t>the head</w:t>
      </w:r>
      <w:r>
        <w:rPr>
          <w:spacing w:val="-1"/>
        </w:rPr>
        <w:t xml:space="preserve"> called </w:t>
      </w:r>
      <w:r>
        <w:t xml:space="preserve">the </w:t>
      </w:r>
      <w:r>
        <w:rPr>
          <w:spacing w:val="-1"/>
        </w:rPr>
        <w:t xml:space="preserve">Soul, </w:t>
      </w:r>
      <w:r>
        <w:t xml:space="preserve">the </w:t>
      </w:r>
      <w:r>
        <w:rPr>
          <w:spacing w:val="-1"/>
        </w:rPr>
        <w:t>Group</w:t>
      </w:r>
      <w:r>
        <w:t xml:space="preserve"> of </w:t>
      </w:r>
      <w:r>
        <w:rPr>
          <w:spacing w:val="-1"/>
        </w:rPr>
        <w:t>Souls</w:t>
      </w:r>
      <w:r>
        <w:t xml:space="preserve"> or </w:t>
      </w:r>
      <w:r>
        <w:rPr>
          <w:spacing w:val="-1"/>
        </w:rPr>
        <w:t>Monad,</w:t>
      </w:r>
      <w:r>
        <w:rPr>
          <w:spacing w:val="-2"/>
        </w:rPr>
        <w:t xml:space="preserve"> </w:t>
      </w:r>
      <w:r>
        <w:t>all</w:t>
      </w:r>
      <w:r>
        <w:rPr>
          <w:spacing w:val="-1"/>
        </w:rPr>
        <w:t xml:space="preserve"> </w:t>
      </w:r>
      <w:r>
        <w:t>the</w:t>
      </w:r>
      <w:r>
        <w:rPr>
          <w:spacing w:val="30"/>
        </w:rPr>
        <w:t xml:space="preserve"> </w:t>
      </w:r>
      <w:r>
        <w:rPr>
          <w:spacing w:val="-1"/>
        </w:rPr>
        <w:t>monads on the</w:t>
      </w:r>
      <w:r>
        <w:rPr>
          <w:spacing w:val="1"/>
        </w:rPr>
        <w:t xml:space="preserve"> </w:t>
      </w:r>
      <w:r>
        <w:rPr>
          <w:spacing w:val="-1"/>
        </w:rPr>
        <w:t xml:space="preserve">planet </w:t>
      </w:r>
      <w:r>
        <w:rPr>
          <w:spacing w:val="-2"/>
        </w:rPr>
        <w:t>comprising</w:t>
      </w:r>
      <w:r>
        <w:t xml:space="preserve"> </w:t>
      </w:r>
      <w:r>
        <w:rPr>
          <w:spacing w:val="-1"/>
        </w:rPr>
        <w:t>200</w:t>
      </w:r>
      <w:r>
        <w:t xml:space="preserve"> </w:t>
      </w:r>
      <w:r>
        <w:rPr>
          <w:spacing w:val="-1"/>
        </w:rPr>
        <w:t>billions</w:t>
      </w:r>
      <w:r>
        <w:t xml:space="preserve"> </w:t>
      </w:r>
      <w:r>
        <w:rPr>
          <w:spacing w:val="-1"/>
        </w:rPr>
        <w:t>of souls</w:t>
      </w:r>
      <w:r>
        <w:t xml:space="preserve"> </w:t>
      </w:r>
      <w:r>
        <w:rPr>
          <w:spacing w:val="-1"/>
        </w:rPr>
        <w:t>called the</w:t>
      </w:r>
      <w:r>
        <w:rPr>
          <w:spacing w:val="32"/>
        </w:rPr>
        <w:t xml:space="preserve"> </w:t>
      </w:r>
      <w:r>
        <w:rPr>
          <w:spacing w:val="-1"/>
        </w:rPr>
        <w:t>Logos or</w:t>
      </w:r>
      <w:r>
        <w:rPr>
          <w:spacing w:val="-2"/>
        </w:rPr>
        <w:t xml:space="preserve"> </w:t>
      </w:r>
      <w:r>
        <w:rPr>
          <w:spacing w:val="-1"/>
        </w:rPr>
        <w:t>Archangel in charge of</w:t>
      </w:r>
      <w:r>
        <w:rPr>
          <w:spacing w:val="-2"/>
        </w:rPr>
        <w:t xml:space="preserve"> </w:t>
      </w:r>
      <w:r>
        <w:rPr>
          <w:spacing w:val="-1"/>
        </w:rPr>
        <w:t xml:space="preserve">this planet </w:t>
      </w:r>
      <w:r>
        <w:t>and</w:t>
      </w:r>
      <w:r>
        <w:rPr>
          <w:spacing w:val="-1"/>
        </w:rPr>
        <w:t xml:space="preserve"> so</w:t>
      </w:r>
      <w:r>
        <w:rPr>
          <w:spacing w:val="-2"/>
        </w:rPr>
        <w:t xml:space="preserve"> </w:t>
      </w:r>
      <w:r>
        <w:rPr>
          <w:spacing w:val="-1"/>
        </w:rPr>
        <w:t>on</w:t>
      </w:r>
      <w:r>
        <w:rPr>
          <w:spacing w:val="-2"/>
        </w:rPr>
        <w:t xml:space="preserve"> </w:t>
      </w:r>
      <w:r>
        <w:t>to</w:t>
      </w:r>
      <w:r>
        <w:rPr>
          <w:spacing w:val="-1"/>
        </w:rPr>
        <w:t xml:space="preserve"> the</w:t>
      </w:r>
      <w:r>
        <w:rPr>
          <w:spacing w:val="1"/>
        </w:rPr>
        <w:t xml:space="preserve"> </w:t>
      </w:r>
      <w:r>
        <w:rPr>
          <w:spacing w:val="-1"/>
        </w:rPr>
        <w:t>seven</w:t>
      </w:r>
      <w:r>
        <w:rPr>
          <w:spacing w:val="42"/>
        </w:rPr>
        <w:t xml:space="preserve"> </w:t>
      </w:r>
      <w:r>
        <w:t xml:space="preserve">sacred </w:t>
      </w:r>
      <w:r>
        <w:rPr>
          <w:spacing w:val="-1"/>
        </w:rPr>
        <w:t>suns</w:t>
      </w:r>
      <w:r>
        <w:t xml:space="preserve"> and</w:t>
      </w:r>
      <w:r>
        <w:rPr>
          <w:spacing w:val="-1"/>
        </w:rPr>
        <w:t xml:space="preserve"> </w:t>
      </w:r>
      <w:r>
        <w:t xml:space="preserve">the </w:t>
      </w:r>
      <w:r>
        <w:rPr>
          <w:spacing w:val="-1"/>
        </w:rPr>
        <w:t>seven</w:t>
      </w:r>
      <w:r>
        <w:t xml:space="preserve"> </w:t>
      </w:r>
      <w:r>
        <w:rPr>
          <w:spacing w:val="-1"/>
        </w:rPr>
        <w:t>sacred</w:t>
      </w:r>
      <w:r>
        <w:t xml:space="preserve"> </w:t>
      </w:r>
      <w:r>
        <w:rPr>
          <w:spacing w:val="-1"/>
        </w:rPr>
        <w:t xml:space="preserve">constellations through </w:t>
      </w:r>
      <w:r>
        <w:t xml:space="preserve">an </w:t>
      </w:r>
      <w:r>
        <w:rPr>
          <w:spacing w:val="-1"/>
        </w:rPr>
        <w:t>infinity</w:t>
      </w:r>
      <w:r>
        <w:rPr>
          <w:spacing w:val="55"/>
        </w:rPr>
        <w:t xml:space="preserve"> </w:t>
      </w:r>
      <w:r>
        <w:rPr>
          <w:spacing w:val="-1"/>
        </w:rPr>
        <w:t>of</w:t>
      </w:r>
      <w:r>
        <w:t xml:space="preserve"> </w:t>
      </w:r>
      <w:r>
        <w:rPr>
          <w:spacing w:val="-1"/>
        </w:rPr>
        <w:t>chakras to</w:t>
      </w:r>
      <w:r>
        <w:t xml:space="preserve"> </w:t>
      </w:r>
      <w:r>
        <w:rPr>
          <w:spacing w:val="-1"/>
        </w:rPr>
        <w:t>God.</w:t>
      </w:r>
    </w:p>
    <w:p w:rsidR="00743C02" w:rsidRDefault="001F2438">
      <w:pPr>
        <w:pStyle w:val="Corpodetexto"/>
        <w:ind w:right="203"/>
      </w:pPr>
      <w:r>
        <w:rPr>
          <w:spacing w:val="-1"/>
        </w:rPr>
        <w:t>The</w:t>
      </w:r>
      <w:r>
        <w:t xml:space="preserve"> ego </w:t>
      </w:r>
      <w:r>
        <w:rPr>
          <w:spacing w:val="-1"/>
        </w:rPr>
        <w:t>comprises</w:t>
      </w:r>
      <w:r>
        <w:rPr>
          <w:spacing w:val="-2"/>
        </w:rPr>
        <w:t xml:space="preserve"> </w:t>
      </w:r>
      <w:r>
        <w:t>all</w:t>
      </w:r>
      <w:r>
        <w:rPr>
          <w:spacing w:val="-2"/>
        </w:rPr>
        <w:t xml:space="preserve"> </w:t>
      </w:r>
      <w:r>
        <w:rPr>
          <w:spacing w:val="-1"/>
        </w:rPr>
        <w:t>those</w:t>
      </w:r>
      <w:r>
        <w:t xml:space="preserve"> </w:t>
      </w:r>
      <w:r>
        <w:rPr>
          <w:spacing w:val="-1"/>
        </w:rPr>
        <w:t>desire</w:t>
      </w:r>
      <w:r>
        <w:t xml:space="preserve"> </w:t>
      </w:r>
      <w:r>
        <w:rPr>
          <w:spacing w:val="-1"/>
        </w:rPr>
        <w:t>filled</w:t>
      </w:r>
      <w:r>
        <w:rPr>
          <w:spacing w:val="-2"/>
        </w:rPr>
        <w:t xml:space="preserve"> </w:t>
      </w:r>
      <w:r>
        <w:rPr>
          <w:spacing w:val="-1"/>
        </w:rPr>
        <w:t>ego</w:t>
      </w:r>
      <w:r>
        <w:t xml:space="preserve"> </w:t>
      </w:r>
      <w:r>
        <w:rPr>
          <w:spacing w:val="-1"/>
        </w:rPr>
        <w:t>blockages</w:t>
      </w:r>
      <w:r>
        <w:rPr>
          <w:spacing w:val="-2"/>
        </w:rPr>
        <w:t xml:space="preserve"> </w:t>
      </w:r>
      <w:r>
        <w:rPr>
          <w:spacing w:val="-1"/>
        </w:rPr>
        <w:t>and</w:t>
      </w:r>
      <w:r>
        <w:t xml:space="preserve"> </w:t>
      </w:r>
      <w:r>
        <w:rPr>
          <w:spacing w:val="-1"/>
        </w:rPr>
        <w:t>sub-</w:t>
      </w:r>
      <w:r>
        <w:rPr>
          <w:spacing w:val="30"/>
        </w:rPr>
        <w:t xml:space="preserve"> </w:t>
      </w:r>
      <w:r>
        <w:rPr>
          <w:spacing w:val="-1"/>
        </w:rPr>
        <w:t>personalities</w:t>
      </w:r>
      <w:r>
        <w:t xml:space="preserve"> </w:t>
      </w:r>
      <w:r>
        <w:rPr>
          <w:spacing w:val="-1"/>
        </w:rPr>
        <w:t>causing</w:t>
      </w:r>
      <w:r>
        <w:t xml:space="preserve"> </w:t>
      </w:r>
      <w:r>
        <w:rPr>
          <w:spacing w:val="-1"/>
        </w:rPr>
        <w:t>the</w:t>
      </w:r>
      <w:r>
        <w:rPr>
          <w:spacing w:val="1"/>
        </w:rPr>
        <w:t xml:space="preserve"> </w:t>
      </w:r>
      <w:r>
        <w:rPr>
          <w:spacing w:val="-2"/>
        </w:rPr>
        <w:t>world</w:t>
      </w:r>
      <w:r>
        <w:t xml:space="preserve"> </w:t>
      </w:r>
      <w:r>
        <w:rPr>
          <w:spacing w:val="-1"/>
        </w:rPr>
        <w:t>problem unsolvable</w:t>
      </w:r>
      <w:r>
        <w:rPr>
          <w:spacing w:val="1"/>
        </w:rPr>
        <w:t xml:space="preserve"> </w:t>
      </w:r>
      <w:r>
        <w:rPr>
          <w:spacing w:val="-1"/>
        </w:rPr>
        <w:t>by</w:t>
      </w:r>
      <w:r>
        <w:t xml:space="preserve"> </w:t>
      </w:r>
      <w:r>
        <w:rPr>
          <w:spacing w:val="-2"/>
        </w:rPr>
        <w:t>war,</w:t>
      </w:r>
      <w:r>
        <w:rPr>
          <w:spacing w:val="24"/>
        </w:rPr>
        <w:t xml:space="preserve"> </w:t>
      </w:r>
      <w:r>
        <w:rPr>
          <w:spacing w:val="-1"/>
        </w:rPr>
        <w:t xml:space="preserve">psychopathy, </w:t>
      </w:r>
      <w:r>
        <w:t>a</w:t>
      </w:r>
      <w:r>
        <w:rPr>
          <w:spacing w:val="1"/>
        </w:rPr>
        <w:t xml:space="preserve"> </w:t>
      </w:r>
      <w:r>
        <w:rPr>
          <w:spacing w:val="-1"/>
        </w:rPr>
        <w:t xml:space="preserve">lack </w:t>
      </w:r>
      <w:r>
        <w:t>of</w:t>
      </w:r>
      <w:r>
        <w:rPr>
          <w:spacing w:val="-2"/>
        </w:rPr>
        <w:t xml:space="preserve"> </w:t>
      </w:r>
      <w:r>
        <w:rPr>
          <w:spacing w:val="-1"/>
        </w:rPr>
        <w:t>empathy and</w:t>
      </w:r>
      <w:r>
        <w:rPr>
          <w:spacing w:val="-2"/>
        </w:rPr>
        <w:t xml:space="preserve"> </w:t>
      </w:r>
      <w:r>
        <w:t>a</w:t>
      </w:r>
      <w:r>
        <w:rPr>
          <w:spacing w:val="1"/>
        </w:rPr>
        <w:t xml:space="preserve"> </w:t>
      </w:r>
      <w:r>
        <w:rPr>
          <w:spacing w:val="-1"/>
        </w:rPr>
        <w:t>lack</w:t>
      </w:r>
      <w:r>
        <w:t xml:space="preserve"> of</w:t>
      </w:r>
      <w:r>
        <w:rPr>
          <w:spacing w:val="-2"/>
        </w:rPr>
        <w:t xml:space="preserve"> </w:t>
      </w:r>
      <w:r>
        <w:rPr>
          <w:spacing w:val="-1"/>
        </w:rPr>
        <w:t>conscience</w:t>
      </w:r>
      <w:r>
        <w:t xml:space="preserve"> </w:t>
      </w:r>
      <w:r>
        <w:rPr>
          <w:spacing w:val="-1"/>
        </w:rPr>
        <w:t>in</w:t>
      </w:r>
      <w:r>
        <w:rPr>
          <w:spacing w:val="-2"/>
        </w:rPr>
        <w:t xml:space="preserve"> </w:t>
      </w:r>
      <w:r>
        <w:rPr>
          <w:spacing w:val="-1"/>
        </w:rPr>
        <w:t>most</w:t>
      </w:r>
      <w:r>
        <w:rPr>
          <w:spacing w:val="36"/>
        </w:rPr>
        <w:t xml:space="preserve"> </w:t>
      </w:r>
      <w:r>
        <w:rPr>
          <w:spacing w:val="-1"/>
        </w:rPr>
        <w:t>people</w:t>
      </w:r>
      <w:r>
        <w:t xml:space="preserve"> </w:t>
      </w:r>
      <w:r>
        <w:rPr>
          <w:spacing w:val="-1"/>
        </w:rPr>
        <w:t>to</w:t>
      </w:r>
      <w:r>
        <w:t xml:space="preserve"> </w:t>
      </w:r>
      <w:r>
        <w:rPr>
          <w:spacing w:val="-1"/>
        </w:rPr>
        <w:t>different</w:t>
      </w:r>
      <w:r>
        <w:t xml:space="preserve"> </w:t>
      </w:r>
      <w:r>
        <w:rPr>
          <w:spacing w:val="-1"/>
        </w:rPr>
        <w:t>degrees,</w:t>
      </w:r>
      <w:r>
        <w:rPr>
          <w:spacing w:val="1"/>
        </w:rPr>
        <w:t xml:space="preserve"> </w:t>
      </w:r>
      <w:r>
        <w:rPr>
          <w:spacing w:val="-2"/>
        </w:rPr>
        <w:t>which</w:t>
      </w:r>
      <w:r>
        <w:rPr>
          <w:spacing w:val="-1"/>
        </w:rPr>
        <w:t xml:space="preserve"> cause</w:t>
      </w:r>
      <w:r>
        <w:t xml:space="preserve"> </w:t>
      </w:r>
      <w:r>
        <w:rPr>
          <w:spacing w:val="-1"/>
        </w:rPr>
        <w:t>all the problems</w:t>
      </w:r>
      <w:r>
        <w:t xml:space="preserve"> </w:t>
      </w:r>
      <w:r>
        <w:rPr>
          <w:spacing w:val="-1"/>
        </w:rPr>
        <w:t>on this</w:t>
      </w:r>
      <w:r>
        <w:rPr>
          <w:spacing w:val="26"/>
        </w:rPr>
        <w:t xml:space="preserve"> </w:t>
      </w:r>
      <w:r>
        <w:rPr>
          <w:spacing w:val="-1"/>
        </w:rPr>
        <w:t>planet and which</w:t>
      </w:r>
      <w:r>
        <w:t xml:space="preserve"> </w:t>
      </w:r>
      <w:r>
        <w:rPr>
          <w:spacing w:val="-1"/>
        </w:rPr>
        <w:t>block us</w:t>
      </w:r>
      <w:r>
        <w:t xml:space="preserve"> </w:t>
      </w:r>
      <w:r>
        <w:rPr>
          <w:spacing w:val="-1"/>
        </w:rPr>
        <w:t>from</w:t>
      </w:r>
      <w:r>
        <w:rPr>
          <w:spacing w:val="-2"/>
        </w:rPr>
        <w:t xml:space="preserve"> </w:t>
      </w:r>
      <w:r>
        <w:rPr>
          <w:spacing w:val="-1"/>
        </w:rPr>
        <w:t>connecting</w:t>
      </w:r>
      <w:r>
        <w:rPr>
          <w:spacing w:val="1"/>
        </w:rPr>
        <w:t xml:space="preserve"> </w:t>
      </w:r>
      <w:r>
        <w:rPr>
          <w:spacing w:val="-1"/>
        </w:rPr>
        <w:t>with</w:t>
      </w:r>
      <w:r>
        <w:rPr>
          <w:spacing w:val="-2"/>
        </w:rPr>
        <w:t xml:space="preserve"> </w:t>
      </w:r>
      <w:r>
        <w:rPr>
          <w:spacing w:val="-1"/>
        </w:rPr>
        <w:t>those</w:t>
      </w:r>
      <w:r>
        <w:t xml:space="preserve"> </w:t>
      </w:r>
      <w:r>
        <w:rPr>
          <w:spacing w:val="-2"/>
        </w:rPr>
        <w:t>higher</w:t>
      </w:r>
      <w:r>
        <w:rPr>
          <w:spacing w:val="34"/>
        </w:rPr>
        <w:t xml:space="preserve"> </w:t>
      </w:r>
      <w:r>
        <w:rPr>
          <w:spacing w:val="-1"/>
        </w:rPr>
        <w:t>energies</w:t>
      </w:r>
      <w:r>
        <w:rPr>
          <w:spacing w:val="-2"/>
        </w:rPr>
        <w:t xml:space="preserve"> </w:t>
      </w:r>
      <w:r>
        <w:rPr>
          <w:spacing w:val="-1"/>
        </w:rPr>
        <w:t>of</w:t>
      </w:r>
      <w:r>
        <w:rPr>
          <w:spacing w:val="-2"/>
        </w:rPr>
        <w:t xml:space="preserve"> </w:t>
      </w:r>
      <w:r>
        <w:rPr>
          <w:spacing w:val="-1"/>
        </w:rPr>
        <w:t>God.</w:t>
      </w:r>
    </w:p>
    <w:p w:rsidR="00743C02" w:rsidRDefault="001F2438">
      <w:pPr>
        <w:pStyle w:val="Corpodetexto"/>
        <w:ind w:right="150"/>
      </w:pPr>
      <w:r>
        <w:rPr>
          <w:b/>
          <w:spacing w:val="-1"/>
        </w:rPr>
        <w:t>Andrew Cohen</w:t>
      </w:r>
      <w:r>
        <w:rPr>
          <w:spacing w:val="-1"/>
        </w:rPr>
        <w:t>:</w:t>
      </w:r>
      <w:r>
        <w:rPr>
          <w:spacing w:val="1"/>
        </w:rPr>
        <w:t xml:space="preserve"> </w:t>
      </w:r>
      <w:r>
        <w:rPr>
          <w:spacing w:val="-1"/>
        </w:rPr>
        <w:t>Through the experiential</w:t>
      </w:r>
      <w:r>
        <w:t xml:space="preserve"> </w:t>
      </w:r>
      <w:r>
        <w:rPr>
          <w:spacing w:val="-1"/>
        </w:rPr>
        <w:t>discovery</w:t>
      </w:r>
      <w:r>
        <w:rPr>
          <w:spacing w:val="-2"/>
        </w:rPr>
        <w:t xml:space="preserve"> </w:t>
      </w:r>
      <w:r>
        <w:t>of</w:t>
      </w:r>
      <w:r>
        <w:rPr>
          <w:spacing w:val="-2"/>
        </w:rPr>
        <w:t xml:space="preserve"> </w:t>
      </w:r>
      <w:r>
        <w:rPr>
          <w:spacing w:val="-1"/>
        </w:rPr>
        <w:t>the authentic</w:t>
      </w:r>
      <w:r>
        <w:rPr>
          <w:spacing w:val="39"/>
        </w:rPr>
        <w:t xml:space="preserve"> </w:t>
      </w:r>
      <w:r>
        <w:t xml:space="preserve">self. </w:t>
      </w:r>
      <w:r>
        <w:rPr>
          <w:spacing w:val="-2"/>
        </w:rPr>
        <w:t>Most</w:t>
      </w:r>
      <w:r>
        <w:rPr>
          <w:spacing w:val="2"/>
        </w:rPr>
        <w:t xml:space="preserve"> </w:t>
      </w:r>
      <w:r>
        <w:rPr>
          <w:spacing w:val="-1"/>
        </w:rPr>
        <w:t xml:space="preserve">people never awaken </w:t>
      </w:r>
      <w:r>
        <w:t>to</w:t>
      </w:r>
      <w:r>
        <w:rPr>
          <w:spacing w:val="-2"/>
        </w:rPr>
        <w:t xml:space="preserve"> </w:t>
      </w:r>
      <w:r>
        <w:rPr>
          <w:spacing w:val="-1"/>
        </w:rPr>
        <w:t xml:space="preserve">the authentic </w:t>
      </w:r>
      <w:r>
        <w:t>self</w:t>
      </w:r>
      <w:r>
        <w:rPr>
          <w:spacing w:val="-1"/>
        </w:rPr>
        <w:t xml:space="preserve"> </w:t>
      </w:r>
      <w:r>
        <w:t>and</w:t>
      </w:r>
      <w:r>
        <w:rPr>
          <w:spacing w:val="-1"/>
        </w:rPr>
        <w:t xml:space="preserve"> therefore</w:t>
      </w:r>
      <w:r>
        <w:rPr>
          <w:spacing w:val="33"/>
        </w:rPr>
        <w:t xml:space="preserve"> </w:t>
      </w:r>
      <w:r>
        <w:rPr>
          <w:spacing w:val="-1"/>
        </w:rPr>
        <w:t>they</w:t>
      </w:r>
      <w:r>
        <w:rPr>
          <w:spacing w:val="-2"/>
        </w:rPr>
        <w:t xml:space="preserve"> </w:t>
      </w:r>
      <w:r>
        <w:rPr>
          <w:spacing w:val="-1"/>
        </w:rPr>
        <w:t>don't even understand</w:t>
      </w:r>
      <w:r>
        <w:rPr>
          <w:spacing w:val="2"/>
        </w:rPr>
        <w:t xml:space="preserve"> </w:t>
      </w:r>
      <w:r>
        <w:rPr>
          <w:spacing w:val="-2"/>
        </w:rPr>
        <w:t xml:space="preserve">why </w:t>
      </w:r>
      <w:r>
        <w:t xml:space="preserve">ego </w:t>
      </w:r>
      <w:r>
        <w:rPr>
          <w:spacing w:val="-1"/>
        </w:rPr>
        <w:t>is</w:t>
      </w:r>
      <w:r>
        <w:t xml:space="preserve"> </w:t>
      </w:r>
      <w:r>
        <w:rPr>
          <w:spacing w:val="-1"/>
        </w:rPr>
        <w:t xml:space="preserve">such </w:t>
      </w:r>
      <w:r>
        <w:t xml:space="preserve">a </w:t>
      </w:r>
      <w:r>
        <w:rPr>
          <w:spacing w:val="-1"/>
        </w:rPr>
        <w:t>problem.</w:t>
      </w:r>
      <w:r>
        <w:t xml:space="preserve"> </w:t>
      </w:r>
      <w:r>
        <w:rPr>
          <w:spacing w:val="-1"/>
        </w:rPr>
        <w:t>It's</w:t>
      </w:r>
      <w:r>
        <w:rPr>
          <w:spacing w:val="1"/>
        </w:rPr>
        <w:t xml:space="preserve"> </w:t>
      </w:r>
      <w:r>
        <w:rPr>
          <w:spacing w:val="-1"/>
        </w:rPr>
        <w:t>only</w:t>
      </w:r>
      <w:r>
        <w:rPr>
          <w:spacing w:val="43"/>
        </w:rPr>
        <w:t xml:space="preserve"> </w:t>
      </w:r>
      <w:r>
        <w:rPr>
          <w:spacing w:val="-1"/>
        </w:rPr>
        <w:t xml:space="preserve">through the experience </w:t>
      </w:r>
      <w:r>
        <w:t>of</w:t>
      </w:r>
      <w:r>
        <w:rPr>
          <w:spacing w:val="-1"/>
        </w:rPr>
        <w:t xml:space="preserve"> the authentic</w:t>
      </w:r>
      <w:r>
        <w:t xml:space="preserve"> </w:t>
      </w:r>
      <w:r>
        <w:rPr>
          <w:spacing w:val="-1"/>
        </w:rPr>
        <w:t>self that</w:t>
      </w:r>
      <w:r>
        <w:t xml:space="preserve"> </w:t>
      </w:r>
      <w:r>
        <w:rPr>
          <w:spacing w:val="-1"/>
        </w:rPr>
        <w:t>you</w:t>
      </w:r>
      <w:r>
        <w:rPr>
          <w:spacing w:val="-2"/>
        </w:rPr>
        <w:t xml:space="preserve"> </w:t>
      </w:r>
      <w:r>
        <w:t xml:space="preserve">can </w:t>
      </w:r>
      <w:r>
        <w:rPr>
          <w:spacing w:val="-1"/>
        </w:rPr>
        <w:t>begin</w:t>
      </w:r>
      <w:r>
        <w:rPr>
          <w:spacing w:val="-2"/>
        </w:rPr>
        <w:t xml:space="preserve"> </w:t>
      </w:r>
      <w:r>
        <w:t>to</w:t>
      </w:r>
      <w:r>
        <w:rPr>
          <w:spacing w:val="55"/>
        </w:rPr>
        <w:t xml:space="preserve"> </w:t>
      </w:r>
      <w:r>
        <w:rPr>
          <w:spacing w:val="-1"/>
        </w:rPr>
        <w:t>see</w:t>
      </w:r>
      <w:r>
        <w:rPr>
          <w:spacing w:val="1"/>
        </w:rPr>
        <w:t xml:space="preserve"> </w:t>
      </w:r>
      <w:r>
        <w:rPr>
          <w:spacing w:val="-2"/>
        </w:rPr>
        <w:t>what</w:t>
      </w:r>
      <w:r>
        <w:rPr>
          <w:spacing w:val="-1"/>
        </w:rPr>
        <w:t xml:space="preserve"> an obstruction ego actually</w:t>
      </w:r>
      <w:r>
        <w:rPr>
          <w:spacing w:val="-2"/>
        </w:rPr>
        <w:t xml:space="preserve"> </w:t>
      </w:r>
      <w:r>
        <w:rPr>
          <w:spacing w:val="-1"/>
        </w:rPr>
        <w:t>is</w:t>
      </w:r>
      <w:r>
        <w:t xml:space="preserve"> </w:t>
      </w:r>
      <w:r>
        <w:rPr>
          <w:spacing w:val="-1"/>
        </w:rPr>
        <w:t>and</w:t>
      </w:r>
      <w:r>
        <w:t xml:space="preserve"> </w:t>
      </w:r>
      <w:r>
        <w:rPr>
          <w:spacing w:val="-1"/>
        </w:rPr>
        <w:t>find the</w:t>
      </w:r>
      <w:r>
        <w:t xml:space="preserve"> </w:t>
      </w:r>
      <w:r>
        <w:rPr>
          <w:spacing w:val="-2"/>
        </w:rPr>
        <w:t>all-important</w:t>
      </w:r>
      <w:r>
        <w:rPr>
          <w:spacing w:val="46"/>
        </w:rPr>
        <w:t xml:space="preserve"> </w:t>
      </w:r>
      <w:r>
        <w:rPr>
          <w:spacing w:val="-1"/>
        </w:rPr>
        <w:t xml:space="preserve">strength </w:t>
      </w:r>
      <w:r>
        <w:t xml:space="preserve">and </w:t>
      </w:r>
      <w:r>
        <w:rPr>
          <w:spacing w:val="-1"/>
        </w:rPr>
        <w:t xml:space="preserve">inspiration </w:t>
      </w:r>
      <w:r>
        <w:t>to</w:t>
      </w:r>
      <w:r>
        <w:rPr>
          <w:spacing w:val="-1"/>
        </w:rPr>
        <w:t xml:space="preserve"> transcend it. </w:t>
      </w:r>
      <w:r>
        <w:t>When</w:t>
      </w:r>
      <w:r>
        <w:rPr>
          <w:spacing w:val="-1"/>
        </w:rPr>
        <w:t xml:space="preserve"> you</w:t>
      </w:r>
      <w:r>
        <w:rPr>
          <w:spacing w:val="-2"/>
        </w:rPr>
        <w:t xml:space="preserve"> </w:t>
      </w:r>
      <w:r>
        <w:rPr>
          <w:spacing w:val="-1"/>
        </w:rPr>
        <w:t xml:space="preserve">taste </w:t>
      </w:r>
      <w:r>
        <w:t xml:space="preserve">that </w:t>
      </w:r>
      <w:r>
        <w:rPr>
          <w:spacing w:val="-1"/>
        </w:rPr>
        <w:t>part</w:t>
      </w:r>
      <w:r>
        <w:t xml:space="preserve"> of</w:t>
      </w:r>
      <w:r>
        <w:rPr>
          <w:spacing w:val="57"/>
        </w:rPr>
        <w:t xml:space="preserve"> </w:t>
      </w:r>
      <w:r>
        <w:rPr>
          <w:spacing w:val="-1"/>
        </w:rPr>
        <w:t>yourself</w:t>
      </w:r>
      <w:r>
        <w:t xml:space="preserve"> </w:t>
      </w:r>
      <w:r>
        <w:rPr>
          <w:spacing w:val="-1"/>
        </w:rPr>
        <w:t xml:space="preserve">in which </w:t>
      </w:r>
      <w:r>
        <w:t>ego has</w:t>
      </w:r>
      <w:r>
        <w:rPr>
          <w:spacing w:val="-1"/>
        </w:rPr>
        <w:t xml:space="preserve"> never existed,</w:t>
      </w:r>
      <w:r>
        <w:t xml:space="preserve"> </w:t>
      </w:r>
      <w:r>
        <w:rPr>
          <w:spacing w:val="-1"/>
        </w:rPr>
        <w:t>and experience the</w:t>
      </w:r>
      <w:r>
        <w:rPr>
          <w:spacing w:val="28"/>
        </w:rPr>
        <w:t xml:space="preserve"> </w:t>
      </w:r>
      <w:r>
        <w:rPr>
          <w:spacing w:val="-1"/>
        </w:rPr>
        <w:t>untainted</w:t>
      </w:r>
      <w:r>
        <w:t xml:space="preserve"> </w:t>
      </w:r>
      <w:r>
        <w:rPr>
          <w:spacing w:val="-1"/>
        </w:rPr>
        <w:t>love</w:t>
      </w:r>
      <w:r>
        <w:t xml:space="preserve"> </w:t>
      </w:r>
      <w:r>
        <w:rPr>
          <w:spacing w:val="-1"/>
        </w:rPr>
        <w:t>of</w:t>
      </w:r>
      <w:r>
        <w:t xml:space="preserve"> </w:t>
      </w:r>
      <w:r>
        <w:rPr>
          <w:spacing w:val="-1"/>
        </w:rPr>
        <w:t>life and</w:t>
      </w:r>
      <w:r>
        <w:t xml:space="preserve"> </w:t>
      </w:r>
      <w:r>
        <w:rPr>
          <w:spacing w:val="-1"/>
        </w:rPr>
        <w:t>unbounded</w:t>
      </w:r>
      <w:r>
        <w:t xml:space="preserve"> </w:t>
      </w:r>
      <w:r>
        <w:rPr>
          <w:spacing w:val="-1"/>
        </w:rPr>
        <w:t>passion</w:t>
      </w:r>
      <w:r>
        <w:t xml:space="preserve"> </w:t>
      </w:r>
      <w:r>
        <w:rPr>
          <w:spacing w:val="-1"/>
        </w:rPr>
        <w:t>for</w:t>
      </w:r>
      <w:r>
        <w:t xml:space="preserve"> </w:t>
      </w:r>
      <w:r>
        <w:rPr>
          <w:spacing w:val="-1"/>
        </w:rPr>
        <w:t>its evolution,</w:t>
      </w:r>
      <w:r>
        <w:t xml:space="preserve"> </w:t>
      </w:r>
      <w:r>
        <w:rPr>
          <w:spacing w:val="-1"/>
        </w:rPr>
        <w:t>you</w:t>
      </w:r>
      <w:r>
        <w:rPr>
          <w:spacing w:val="23"/>
        </w:rPr>
        <w:t xml:space="preserve"> </w:t>
      </w:r>
      <w:r>
        <w:rPr>
          <w:spacing w:val="-1"/>
        </w:rPr>
        <w:t>will</w:t>
      </w:r>
      <w:r>
        <w:rPr>
          <w:spacing w:val="1"/>
        </w:rPr>
        <w:t xml:space="preserve"> </w:t>
      </w:r>
      <w:r>
        <w:rPr>
          <w:spacing w:val="-1"/>
        </w:rPr>
        <w:t xml:space="preserve">want, at times </w:t>
      </w:r>
      <w:r>
        <w:t>even</w:t>
      </w:r>
      <w:r>
        <w:rPr>
          <w:spacing w:val="-1"/>
        </w:rPr>
        <w:t xml:space="preserve"> desperately, to</w:t>
      </w:r>
      <w:r>
        <w:t xml:space="preserve"> </w:t>
      </w:r>
      <w:r>
        <w:rPr>
          <w:spacing w:val="-1"/>
        </w:rPr>
        <w:t>free</w:t>
      </w:r>
      <w:r>
        <w:t xml:space="preserve"> </w:t>
      </w:r>
      <w:r>
        <w:rPr>
          <w:spacing w:val="-1"/>
        </w:rPr>
        <w:t>your</w:t>
      </w:r>
      <w:r>
        <w:rPr>
          <w:spacing w:val="1"/>
        </w:rPr>
        <w:t xml:space="preserve"> </w:t>
      </w:r>
      <w:r>
        <w:rPr>
          <w:spacing w:val="-1"/>
        </w:rPr>
        <w:t>self-sense</w:t>
      </w:r>
      <w:r>
        <w:rPr>
          <w:spacing w:val="1"/>
        </w:rPr>
        <w:t xml:space="preserve"> </w:t>
      </w:r>
      <w:r>
        <w:rPr>
          <w:spacing w:val="-1"/>
        </w:rPr>
        <w:t>from</w:t>
      </w:r>
      <w:r>
        <w:rPr>
          <w:spacing w:val="20"/>
        </w:rPr>
        <w:t xml:space="preserve"> </w:t>
      </w:r>
      <w:r>
        <w:t>any</w:t>
      </w:r>
      <w:r>
        <w:rPr>
          <w:spacing w:val="-2"/>
        </w:rPr>
        <w:t xml:space="preserve"> </w:t>
      </w:r>
      <w:r>
        <w:rPr>
          <w:spacing w:val="-1"/>
        </w:rPr>
        <w:t xml:space="preserve">attachment </w:t>
      </w:r>
      <w:r>
        <w:t>to</w:t>
      </w:r>
      <w:r>
        <w:rPr>
          <w:spacing w:val="-1"/>
        </w:rPr>
        <w:t xml:space="preserve"> </w:t>
      </w:r>
      <w:r>
        <w:t>ego</w:t>
      </w:r>
      <w:r>
        <w:rPr>
          <w:spacing w:val="-1"/>
        </w:rPr>
        <w:t xml:space="preserve"> </w:t>
      </w:r>
      <w:r>
        <w:t xml:space="preserve">and </w:t>
      </w:r>
      <w:r>
        <w:rPr>
          <w:spacing w:val="-1"/>
        </w:rPr>
        <w:t>its</w:t>
      </w:r>
      <w:r>
        <w:rPr>
          <w:spacing w:val="-3"/>
        </w:rPr>
        <w:t xml:space="preserve"> </w:t>
      </w:r>
      <w:r>
        <w:rPr>
          <w:spacing w:val="-1"/>
        </w:rPr>
        <w:t>endless</w:t>
      </w:r>
      <w:r>
        <w:t xml:space="preserve"> </w:t>
      </w:r>
      <w:r>
        <w:rPr>
          <w:spacing w:val="-1"/>
        </w:rPr>
        <w:t>distractions.</w:t>
      </w:r>
      <w:r>
        <w:t xml:space="preserve"> </w:t>
      </w:r>
      <w:r>
        <w:rPr>
          <w:spacing w:val="-1"/>
        </w:rPr>
        <w:t xml:space="preserve">So </w:t>
      </w:r>
      <w:r>
        <w:t>the</w:t>
      </w:r>
      <w:r>
        <w:rPr>
          <w:spacing w:val="-1"/>
        </w:rPr>
        <w:t xml:space="preserve"> </w:t>
      </w:r>
      <w:r>
        <w:t xml:space="preserve">only </w:t>
      </w:r>
      <w:r>
        <w:rPr>
          <w:spacing w:val="-1"/>
        </w:rPr>
        <w:t>way</w:t>
      </w:r>
      <w:r>
        <w:rPr>
          <w:spacing w:val="47"/>
        </w:rPr>
        <w:t xml:space="preserve"> </w:t>
      </w:r>
      <w:r>
        <w:t>to</w:t>
      </w:r>
      <w:r>
        <w:rPr>
          <w:spacing w:val="-2"/>
        </w:rPr>
        <w:t xml:space="preserve"> </w:t>
      </w:r>
      <w:r>
        <w:t>go</w:t>
      </w:r>
      <w:r>
        <w:rPr>
          <w:spacing w:val="-1"/>
        </w:rPr>
        <w:t xml:space="preserve"> beyond</w:t>
      </w:r>
      <w:r>
        <w:rPr>
          <w:spacing w:val="-2"/>
        </w:rPr>
        <w:t xml:space="preserve"> </w:t>
      </w:r>
      <w:r>
        <w:rPr>
          <w:spacing w:val="-1"/>
        </w:rPr>
        <w:t>ego</w:t>
      </w:r>
      <w:r>
        <w:t xml:space="preserve"> </w:t>
      </w:r>
      <w:r>
        <w:rPr>
          <w:spacing w:val="-1"/>
        </w:rPr>
        <w:t>is</w:t>
      </w:r>
      <w:r>
        <w:rPr>
          <w:spacing w:val="-2"/>
        </w:rPr>
        <w:t xml:space="preserve"> </w:t>
      </w:r>
      <w:r>
        <w:t>to</w:t>
      </w:r>
      <w:r>
        <w:rPr>
          <w:spacing w:val="-1"/>
        </w:rPr>
        <w:t xml:space="preserve"> want</w:t>
      </w:r>
      <w:r>
        <w:t xml:space="preserve"> to</w:t>
      </w:r>
      <w:r>
        <w:rPr>
          <w:spacing w:val="-2"/>
        </w:rPr>
        <w:t xml:space="preserve"> </w:t>
      </w:r>
      <w:r>
        <w:t>go</w:t>
      </w:r>
      <w:r>
        <w:rPr>
          <w:spacing w:val="-1"/>
        </w:rPr>
        <w:t xml:space="preserve"> beyond</w:t>
      </w:r>
      <w:r>
        <w:rPr>
          <w:spacing w:val="-3"/>
        </w:rPr>
        <w:t xml:space="preserve"> </w:t>
      </w:r>
      <w:r>
        <w:rPr>
          <w:spacing w:val="-1"/>
        </w:rPr>
        <w:t>ego more</w:t>
      </w:r>
      <w:r>
        <w:t xml:space="preserve"> </w:t>
      </w:r>
      <w:r>
        <w:rPr>
          <w:spacing w:val="-1"/>
        </w:rPr>
        <w:t>than anything</w:t>
      </w:r>
      <w:r>
        <w:rPr>
          <w:spacing w:val="38"/>
        </w:rPr>
        <w:t xml:space="preserve"> </w:t>
      </w:r>
      <w:r>
        <w:rPr>
          <w:spacing w:val="-1"/>
        </w:rPr>
        <w:t>else.</w:t>
      </w:r>
    </w:p>
    <w:p w:rsidR="00743C02" w:rsidRDefault="001F2438">
      <w:pPr>
        <w:pStyle w:val="Corpodetexto"/>
        <w:ind w:right="153"/>
      </w:pPr>
      <w:r>
        <w:rPr>
          <w:spacing w:val="-1"/>
        </w:rPr>
        <w:t>What's</w:t>
      </w:r>
      <w:r>
        <w:t xml:space="preserve"> so </w:t>
      </w:r>
      <w:r>
        <w:rPr>
          <w:spacing w:val="-1"/>
        </w:rPr>
        <w:t xml:space="preserve">important about the awakening </w:t>
      </w:r>
      <w:r>
        <w:t>of</w:t>
      </w:r>
      <w:r>
        <w:rPr>
          <w:spacing w:val="-2"/>
        </w:rPr>
        <w:t xml:space="preserve"> </w:t>
      </w:r>
      <w:r>
        <w:rPr>
          <w:spacing w:val="-1"/>
        </w:rPr>
        <w:t>the</w:t>
      </w:r>
      <w:r>
        <w:t xml:space="preserve"> </w:t>
      </w:r>
      <w:r>
        <w:rPr>
          <w:spacing w:val="-1"/>
        </w:rPr>
        <w:t>authentic</w:t>
      </w:r>
      <w:r>
        <w:t xml:space="preserve"> </w:t>
      </w:r>
      <w:r>
        <w:rPr>
          <w:spacing w:val="-1"/>
        </w:rPr>
        <w:t xml:space="preserve">self </w:t>
      </w:r>
      <w:r>
        <w:t>is</w:t>
      </w:r>
      <w:r>
        <w:rPr>
          <w:spacing w:val="39"/>
        </w:rPr>
        <w:t xml:space="preserve"> </w:t>
      </w:r>
      <w:r>
        <w:rPr>
          <w:spacing w:val="-1"/>
        </w:rPr>
        <w:t>that through it</w:t>
      </w:r>
      <w:r>
        <w:rPr>
          <w:spacing w:val="2"/>
        </w:rPr>
        <w:t xml:space="preserve"> </w:t>
      </w:r>
      <w:r>
        <w:rPr>
          <w:spacing w:val="-1"/>
        </w:rPr>
        <w:t>you</w:t>
      </w:r>
      <w:r>
        <w:rPr>
          <w:spacing w:val="-2"/>
        </w:rPr>
        <w:t xml:space="preserve"> </w:t>
      </w:r>
      <w:r>
        <w:rPr>
          <w:spacing w:val="-1"/>
        </w:rPr>
        <w:t>spontaneously</w:t>
      </w:r>
      <w:r>
        <w:rPr>
          <w:spacing w:val="-2"/>
        </w:rPr>
        <w:t xml:space="preserve"> </w:t>
      </w:r>
      <w:r>
        <w:rPr>
          <w:spacing w:val="-1"/>
        </w:rPr>
        <w:t xml:space="preserve">experience </w:t>
      </w:r>
      <w:r>
        <w:t>an</w:t>
      </w:r>
      <w:r>
        <w:rPr>
          <w:spacing w:val="-1"/>
        </w:rPr>
        <w:t xml:space="preserve"> emotional</w:t>
      </w:r>
      <w:r>
        <w:rPr>
          <w:spacing w:val="59"/>
        </w:rPr>
        <w:t xml:space="preserve"> </w:t>
      </w:r>
      <w:r>
        <w:rPr>
          <w:spacing w:val="-1"/>
        </w:rPr>
        <w:t>connection with the</w:t>
      </w:r>
      <w:r>
        <w:t xml:space="preserve"> </w:t>
      </w:r>
      <w:r>
        <w:rPr>
          <w:spacing w:val="-1"/>
        </w:rPr>
        <w:t>vast evolutionary</w:t>
      </w:r>
      <w:r>
        <w:rPr>
          <w:spacing w:val="-2"/>
        </w:rPr>
        <w:t xml:space="preserve"> </w:t>
      </w:r>
      <w:r>
        <w:rPr>
          <w:spacing w:val="-1"/>
        </w:rPr>
        <w:t xml:space="preserve">context </w:t>
      </w:r>
      <w:r>
        <w:t>that</w:t>
      </w:r>
      <w:r>
        <w:rPr>
          <w:spacing w:val="2"/>
        </w:rPr>
        <w:t xml:space="preserve"> </w:t>
      </w:r>
      <w:r>
        <w:rPr>
          <w:spacing w:val="-2"/>
        </w:rPr>
        <w:t>we've</w:t>
      </w:r>
      <w:r>
        <w:t xml:space="preserve"> been</w:t>
      </w:r>
      <w:r>
        <w:rPr>
          <w:spacing w:val="39"/>
        </w:rPr>
        <w:t xml:space="preserve"> </w:t>
      </w:r>
      <w:r>
        <w:rPr>
          <w:spacing w:val="-1"/>
        </w:rPr>
        <w:t>speaking</w:t>
      </w:r>
      <w:r>
        <w:rPr>
          <w:spacing w:val="-2"/>
        </w:rPr>
        <w:t xml:space="preserve"> </w:t>
      </w:r>
      <w:r>
        <w:rPr>
          <w:spacing w:val="-1"/>
        </w:rPr>
        <w:t>about. And</w:t>
      </w:r>
      <w:r>
        <w:t xml:space="preserve"> </w:t>
      </w:r>
      <w:r>
        <w:rPr>
          <w:spacing w:val="-1"/>
        </w:rPr>
        <w:t>in this,</w:t>
      </w:r>
      <w:r>
        <w:t xml:space="preserve"> </w:t>
      </w:r>
      <w:r>
        <w:rPr>
          <w:spacing w:val="-1"/>
        </w:rPr>
        <w:t>you</w:t>
      </w:r>
      <w:r>
        <w:rPr>
          <w:spacing w:val="-2"/>
        </w:rPr>
        <w:t xml:space="preserve"> </w:t>
      </w:r>
      <w:r>
        <w:rPr>
          <w:spacing w:val="-1"/>
        </w:rPr>
        <w:t>discover</w:t>
      </w:r>
      <w:r>
        <w:rPr>
          <w:spacing w:val="1"/>
        </w:rPr>
        <w:t xml:space="preserve"> </w:t>
      </w:r>
      <w:r>
        <w:rPr>
          <w:spacing w:val="-2"/>
        </w:rPr>
        <w:t>what</w:t>
      </w:r>
      <w:r>
        <w:t xml:space="preserve"> </w:t>
      </w:r>
      <w:r>
        <w:rPr>
          <w:spacing w:val="-1"/>
        </w:rPr>
        <w:t>could</w:t>
      </w:r>
      <w:r>
        <w:t xml:space="preserve"> </w:t>
      </w:r>
      <w:r>
        <w:rPr>
          <w:spacing w:val="-1"/>
        </w:rPr>
        <w:t>be</w:t>
      </w:r>
      <w:r>
        <w:t xml:space="preserve"> </w:t>
      </w:r>
      <w:r>
        <w:rPr>
          <w:spacing w:val="-1"/>
        </w:rPr>
        <w:t>called</w:t>
      </w:r>
      <w:r>
        <w:rPr>
          <w:spacing w:val="-2"/>
        </w:rPr>
        <w:t xml:space="preserve"> </w:t>
      </w:r>
      <w:r>
        <w:t>a</w:t>
      </w:r>
      <w:r>
        <w:rPr>
          <w:spacing w:val="39"/>
        </w:rPr>
        <w:t xml:space="preserve"> </w:t>
      </w:r>
      <w:r>
        <w:rPr>
          <w:spacing w:val="-1"/>
        </w:rPr>
        <w:t>moral</w:t>
      </w:r>
      <w:r>
        <w:t xml:space="preserve"> </w:t>
      </w:r>
      <w:r>
        <w:rPr>
          <w:spacing w:val="-1"/>
        </w:rPr>
        <w:t>imperative in</w:t>
      </w:r>
      <w:r>
        <w:rPr>
          <w:spacing w:val="-2"/>
        </w:rPr>
        <w:t xml:space="preserve"> </w:t>
      </w:r>
      <w:r>
        <w:rPr>
          <w:spacing w:val="-1"/>
        </w:rPr>
        <w:t>relationship</w:t>
      </w:r>
      <w:r>
        <w:rPr>
          <w:spacing w:val="-2"/>
        </w:rPr>
        <w:t xml:space="preserve"> </w:t>
      </w:r>
      <w:r>
        <w:rPr>
          <w:spacing w:val="-1"/>
        </w:rPr>
        <w:t>to</w:t>
      </w:r>
      <w:r>
        <w:rPr>
          <w:spacing w:val="-2"/>
        </w:rPr>
        <w:t xml:space="preserve"> </w:t>
      </w:r>
      <w:r>
        <w:rPr>
          <w:spacing w:val="-1"/>
        </w:rPr>
        <w:t>the</w:t>
      </w:r>
      <w:r>
        <w:t xml:space="preserve"> </w:t>
      </w:r>
      <w:r>
        <w:rPr>
          <w:spacing w:val="-1"/>
        </w:rPr>
        <w:t>need</w:t>
      </w:r>
      <w:r>
        <w:rPr>
          <w:spacing w:val="-2"/>
        </w:rPr>
        <w:t xml:space="preserve"> </w:t>
      </w:r>
      <w:r>
        <w:rPr>
          <w:spacing w:val="-1"/>
        </w:rPr>
        <w:t>to</w:t>
      </w:r>
      <w:r>
        <w:rPr>
          <w:spacing w:val="-2"/>
        </w:rPr>
        <w:t xml:space="preserve"> </w:t>
      </w:r>
      <w:r>
        <w:rPr>
          <w:spacing w:val="-1"/>
        </w:rPr>
        <w:t>evolve. It</w:t>
      </w:r>
      <w:r>
        <w:rPr>
          <w:spacing w:val="-2"/>
        </w:rPr>
        <w:t xml:space="preserve"> </w:t>
      </w:r>
      <w:r>
        <w:rPr>
          <w:spacing w:val="-1"/>
        </w:rPr>
        <w:t>arises</w:t>
      </w:r>
      <w:r>
        <w:t xml:space="preserve"> from</w:t>
      </w:r>
      <w:r>
        <w:rPr>
          <w:spacing w:val="43"/>
        </w:rPr>
        <w:t xml:space="preserve"> </w:t>
      </w:r>
      <w:r>
        <w:rPr>
          <w:spacing w:val="-1"/>
        </w:rPr>
        <w:t>the depths</w:t>
      </w:r>
      <w:r>
        <w:rPr>
          <w:spacing w:val="-2"/>
        </w:rPr>
        <w:t xml:space="preserve"> </w:t>
      </w:r>
      <w:r>
        <w:t xml:space="preserve">of </w:t>
      </w:r>
      <w:r>
        <w:rPr>
          <w:spacing w:val="-2"/>
        </w:rPr>
        <w:t>your</w:t>
      </w:r>
      <w:r>
        <w:rPr>
          <w:spacing w:val="1"/>
        </w:rPr>
        <w:t xml:space="preserve"> </w:t>
      </w:r>
      <w:r>
        <w:rPr>
          <w:spacing w:val="-1"/>
        </w:rPr>
        <w:t>own</w:t>
      </w:r>
      <w:r>
        <w:t xml:space="preserve"> </w:t>
      </w:r>
      <w:r>
        <w:rPr>
          <w:spacing w:val="-1"/>
        </w:rPr>
        <w:t>soul—I</w:t>
      </w:r>
      <w:r>
        <w:rPr>
          <w:spacing w:val="-2"/>
        </w:rPr>
        <w:t xml:space="preserve"> </w:t>
      </w:r>
      <w:r>
        <w:rPr>
          <w:spacing w:val="-1"/>
        </w:rPr>
        <w:t>must</w:t>
      </w:r>
      <w:r>
        <w:t xml:space="preserve"> </w:t>
      </w:r>
      <w:r>
        <w:rPr>
          <w:spacing w:val="-1"/>
        </w:rPr>
        <w:t>evolve</w:t>
      </w:r>
      <w:r>
        <w:t xml:space="preserve"> for</w:t>
      </w:r>
      <w:r>
        <w:rPr>
          <w:spacing w:val="-1"/>
        </w:rPr>
        <w:t xml:space="preserve"> the</w:t>
      </w:r>
      <w:r>
        <w:t xml:space="preserve"> </w:t>
      </w:r>
      <w:r>
        <w:rPr>
          <w:spacing w:val="-1"/>
        </w:rPr>
        <w:t xml:space="preserve">sake </w:t>
      </w:r>
      <w:r>
        <w:t>of</w:t>
      </w:r>
      <w:r>
        <w:rPr>
          <w:spacing w:val="37"/>
        </w:rPr>
        <w:t xml:space="preserve"> </w:t>
      </w:r>
      <w:r>
        <w:rPr>
          <w:spacing w:val="-1"/>
        </w:rPr>
        <w:t>evolution</w:t>
      </w:r>
      <w:r>
        <w:t xml:space="preserve"> </w:t>
      </w:r>
      <w:r>
        <w:rPr>
          <w:spacing w:val="-1"/>
        </w:rPr>
        <w:t>itself. Consciousness</w:t>
      </w:r>
      <w:r>
        <w:t xml:space="preserve"> can</w:t>
      </w:r>
      <w:r>
        <w:rPr>
          <w:spacing w:val="-1"/>
        </w:rPr>
        <w:t xml:space="preserve"> </w:t>
      </w:r>
      <w:r>
        <w:t>only</w:t>
      </w:r>
      <w:r>
        <w:rPr>
          <w:spacing w:val="-2"/>
        </w:rPr>
        <w:t xml:space="preserve"> </w:t>
      </w:r>
      <w:r>
        <w:rPr>
          <w:spacing w:val="-1"/>
        </w:rPr>
        <w:t>evolve through</w:t>
      </w:r>
      <w:r>
        <w:t xml:space="preserve"> </w:t>
      </w:r>
      <w:r>
        <w:rPr>
          <w:spacing w:val="-1"/>
        </w:rPr>
        <w:t>me,</w:t>
      </w:r>
      <w:r>
        <w:rPr>
          <w:spacing w:val="-2"/>
        </w:rPr>
        <w:t xml:space="preserve"> </w:t>
      </w:r>
      <w:r>
        <w:t xml:space="preserve">and </w:t>
      </w:r>
      <w:r>
        <w:rPr>
          <w:spacing w:val="-1"/>
        </w:rPr>
        <w:t>it</w:t>
      </w:r>
      <w:r>
        <w:rPr>
          <w:spacing w:val="61"/>
        </w:rPr>
        <w:t xml:space="preserve"> </w:t>
      </w:r>
      <w:r>
        <w:rPr>
          <w:spacing w:val="-2"/>
        </w:rPr>
        <w:t>won't</w:t>
      </w:r>
      <w:r>
        <w:rPr>
          <w:spacing w:val="2"/>
        </w:rPr>
        <w:t xml:space="preserve"> </w:t>
      </w:r>
      <w:r>
        <w:rPr>
          <w:spacing w:val="-1"/>
        </w:rPr>
        <w:t>happen</w:t>
      </w:r>
      <w:r>
        <w:t xml:space="preserve"> </w:t>
      </w:r>
      <w:r>
        <w:rPr>
          <w:spacing w:val="-1"/>
        </w:rPr>
        <w:t>unless</w:t>
      </w:r>
      <w:r>
        <w:t xml:space="preserve"> I</w:t>
      </w:r>
      <w:r>
        <w:rPr>
          <w:spacing w:val="1"/>
        </w:rPr>
        <w:t xml:space="preserve"> </w:t>
      </w:r>
      <w:r>
        <w:rPr>
          <w:spacing w:val="-2"/>
        </w:rPr>
        <w:t xml:space="preserve">wholeheartedly </w:t>
      </w:r>
      <w:r>
        <w:t xml:space="preserve">and </w:t>
      </w:r>
      <w:r>
        <w:rPr>
          <w:spacing w:val="-1"/>
        </w:rPr>
        <w:t>unconditionally</w:t>
      </w:r>
      <w:r>
        <w:rPr>
          <w:spacing w:val="-2"/>
        </w:rPr>
        <w:t xml:space="preserve"> </w:t>
      </w:r>
      <w:r>
        <w:rPr>
          <w:spacing w:val="-1"/>
        </w:rPr>
        <w:t>give</w:t>
      </w:r>
      <w:r>
        <w:rPr>
          <w:spacing w:val="48"/>
        </w:rPr>
        <w:t xml:space="preserve"> </w:t>
      </w:r>
      <w:r>
        <w:rPr>
          <w:spacing w:val="-1"/>
        </w:rPr>
        <w:t xml:space="preserve">myself </w:t>
      </w:r>
      <w:r>
        <w:t>to</w:t>
      </w:r>
      <w:r>
        <w:rPr>
          <w:spacing w:val="-1"/>
        </w:rPr>
        <w:t xml:space="preserve"> </w:t>
      </w:r>
      <w:r>
        <w:t xml:space="preserve">that </w:t>
      </w:r>
      <w:r>
        <w:rPr>
          <w:spacing w:val="-1"/>
        </w:rPr>
        <w:t xml:space="preserve">process. </w:t>
      </w:r>
      <w:r>
        <w:t xml:space="preserve">And </w:t>
      </w:r>
      <w:r>
        <w:rPr>
          <w:spacing w:val="-1"/>
        </w:rPr>
        <w:t>what's</w:t>
      </w:r>
      <w:r>
        <w:t xml:space="preserve"> </w:t>
      </w:r>
      <w:r>
        <w:rPr>
          <w:spacing w:val="-1"/>
        </w:rPr>
        <w:t>significant here</w:t>
      </w:r>
      <w:r>
        <w:t xml:space="preserve"> </w:t>
      </w:r>
      <w:r>
        <w:rPr>
          <w:spacing w:val="-1"/>
        </w:rPr>
        <w:t>is that this</w:t>
      </w:r>
      <w:r>
        <w:t xml:space="preserve"> </w:t>
      </w:r>
      <w:r>
        <w:rPr>
          <w:spacing w:val="-1"/>
        </w:rPr>
        <w:t>is</w:t>
      </w:r>
      <w:r>
        <w:t xml:space="preserve"> </w:t>
      </w:r>
      <w:r>
        <w:rPr>
          <w:spacing w:val="-1"/>
        </w:rPr>
        <w:t>not</w:t>
      </w:r>
      <w:r>
        <w:rPr>
          <w:spacing w:val="36"/>
        </w:rPr>
        <w:t xml:space="preserve"> </w:t>
      </w:r>
      <w:r>
        <w:rPr>
          <w:spacing w:val="-1"/>
        </w:rPr>
        <w:t>imposed</w:t>
      </w:r>
      <w:r>
        <w:t xml:space="preserve"> </w:t>
      </w:r>
      <w:r>
        <w:rPr>
          <w:spacing w:val="-1"/>
        </w:rPr>
        <w:t>on</w:t>
      </w:r>
      <w:r>
        <w:rPr>
          <w:spacing w:val="-2"/>
        </w:rPr>
        <w:t xml:space="preserve"> </w:t>
      </w:r>
      <w:r>
        <w:rPr>
          <w:spacing w:val="-1"/>
        </w:rPr>
        <w:t>you</w:t>
      </w:r>
      <w:r>
        <w:rPr>
          <w:spacing w:val="-2"/>
        </w:rPr>
        <w:t xml:space="preserve"> </w:t>
      </w:r>
      <w:r>
        <w:rPr>
          <w:spacing w:val="-1"/>
        </w:rPr>
        <w:t>from</w:t>
      </w:r>
      <w:r>
        <w:rPr>
          <w:spacing w:val="-2"/>
        </w:rPr>
        <w:t xml:space="preserve"> </w:t>
      </w:r>
      <w:r>
        <w:rPr>
          <w:spacing w:val="-1"/>
        </w:rPr>
        <w:t>anywhere</w:t>
      </w:r>
      <w:r>
        <w:t xml:space="preserve"> </w:t>
      </w:r>
      <w:r>
        <w:rPr>
          <w:spacing w:val="-1"/>
        </w:rPr>
        <w:t>outside</w:t>
      </w:r>
      <w:r>
        <w:rPr>
          <w:spacing w:val="1"/>
        </w:rPr>
        <w:t xml:space="preserve"> </w:t>
      </w:r>
      <w:r>
        <w:rPr>
          <w:spacing w:val="-1"/>
        </w:rPr>
        <w:t>yourself;</w:t>
      </w:r>
      <w:r>
        <w:t xml:space="preserve"> </w:t>
      </w:r>
      <w:r>
        <w:rPr>
          <w:spacing w:val="-1"/>
        </w:rPr>
        <w:t>you</w:t>
      </w:r>
      <w:r>
        <w:rPr>
          <w:spacing w:val="-2"/>
        </w:rPr>
        <w:t xml:space="preserve"> </w:t>
      </w:r>
      <w:r>
        <w:rPr>
          <w:spacing w:val="-1"/>
        </w:rPr>
        <w:t>actually</w:t>
      </w:r>
      <w:r>
        <w:rPr>
          <w:spacing w:val="28"/>
        </w:rPr>
        <w:t xml:space="preserve"> </w:t>
      </w:r>
      <w:r>
        <w:rPr>
          <w:spacing w:val="-1"/>
        </w:rPr>
        <w:t xml:space="preserve">awaken </w:t>
      </w:r>
      <w:r>
        <w:t>to</w:t>
      </w:r>
      <w:r>
        <w:rPr>
          <w:spacing w:val="-1"/>
        </w:rPr>
        <w:t xml:space="preserve"> it. When</w:t>
      </w:r>
      <w:r>
        <w:rPr>
          <w:spacing w:val="-2"/>
        </w:rPr>
        <w:t xml:space="preserve"> </w:t>
      </w:r>
      <w:r>
        <w:rPr>
          <w:spacing w:val="-1"/>
        </w:rPr>
        <w:t>the awakening</w:t>
      </w:r>
      <w:r>
        <w:t xml:space="preserve"> </w:t>
      </w:r>
      <w:r>
        <w:rPr>
          <w:spacing w:val="-1"/>
        </w:rPr>
        <w:t>human</w:t>
      </w:r>
      <w:r>
        <w:t xml:space="preserve"> </w:t>
      </w:r>
      <w:r>
        <w:rPr>
          <w:spacing w:val="-1"/>
        </w:rPr>
        <w:t xml:space="preserve">discovers </w:t>
      </w:r>
      <w:r>
        <w:t>this</w:t>
      </w:r>
      <w:r>
        <w:rPr>
          <w:spacing w:val="-2"/>
        </w:rPr>
        <w:t xml:space="preserve"> </w:t>
      </w:r>
      <w:r>
        <w:rPr>
          <w:spacing w:val="-1"/>
        </w:rPr>
        <w:t>moral</w:t>
      </w:r>
      <w:r>
        <w:rPr>
          <w:spacing w:val="43"/>
        </w:rPr>
        <w:t xml:space="preserve"> </w:t>
      </w:r>
      <w:r>
        <w:rPr>
          <w:spacing w:val="-1"/>
        </w:rPr>
        <w:t>imperative</w:t>
      </w:r>
      <w:r>
        <w:t xml:space="preserve"> </w:t>
      </w:r>
      <w:r>
        <w:rPr>
          <w:spacing w:val="-1"/>
        </w:rPr>
        <w:t>to evolve,</w:t>
      </w:r>
      <w:r>
        <w:rPr>
          <w:spacing w:val="-2"/>
        </w:rPr>
        <w:t xml:space="preserve"> </w:t>
      </w:r>
      <w:r>
        <w:rPr>
          <w:spacing w:val="-1"/>
        </w:rPr>
        <w:t xml:space="preserve">then </w:t>
      </w:r>
      <w:r>
        <w:t>a new</w:t>
      </w:r>
      <w:r>
        <w:rPr>
          <w:spacing w:val="-3"/>
        </w:rPr>
        <w:t xml:space="preserve"> </w:t>
      </w:r>
      <w:r>
        <w:rPr>
          <w:spacing w:val="-1"/>
        </w:rPr>
        <w:t>path has been</w:t>
      </w:r>
      <w:r>
        <w:rPr>
          <w:spacing w:val="-2"/>
        </w:rPr>
        <w:t xml:space="preserve"> </w:t>
      </w:r>
      <w:r>
        <w:rPr>
          <w:spacing w:val="-1"/>
        </w:rPr>
        <w:t>found.</w:t>
      </w:r>
      <w:r>
        <w:rPr>
          <w:spacing w:val="-2"/>
        </w:rPr>
        <w:t xml:space="preserve"> </w:t>
      </w:r>
      <w:r>
        <w:rPr>
          <w:spacing w:val="-1"/>
        </w:rPr>
        <w:t>Why?</w:t>
      </w:r>
    </w:p>
    <w:p w:rsidR="00743C02" w:rsidRDefault="001F2438">
      <w:pPr>
        <w:pStyle w:val="Corpodetexto"/>
        <w:spacing w:before="0"/>
        <w:ind w:right="203"/>
      </w:pPr>
      <w:r>
        <w:rPr>
          <w:spacing w:val="-1"/>
        </w:rPr>
        <w:t>Because one</w:t>
      </w:r>
      <w:r>
        <w:t xml:space="preserve"> has </w:t>
      </w:r>
      <w:r>
        <w:rPr>
          <w:spacing w:val="-1"/>
        </w:rPr>
        <w:t>literally</w:t>
      </w:r>
      <w:r>
        <w:rPr>
          <w:spacing w:val="-2"/>
        </w:rPr>
        <w:t xml:space="preserve"> </w:t>
      </w:r>
      <w:r>
        <w:rPr>
          <w:spacing w:val="-1"/>
        </w:rPr>
        <w:t>discovered</w:t>
      </w:r>
      <w:r>
        <w:rPr>
          <w:spacing w:val="-3"/>
        </w:rPr>
        <w:t xml:space="preserve"> </w:t>
      </w:r>
      <w:r>
        <w:rPr>
          <w:spacing w:val="-1"/>
        </w:rPr>
        <w:t>within oneself the</w:t>
      </w:r>
      <w:r>
        <w:t xml:space="preserve"> </w:t>
      </w:r>
      <w:r>
        <w:rPr>
          <w:spacing w:val="-1"/>
        </w:rPr>
        <w:t>very</w:t>
      </w:r>
      <w:r>
        <w:rPr>
          <w:spacing w:val="-2"/>
        </w:rPr>
        <w:t xml:space="preserve"> </w:t>
      </w:r>
      <w:r>
        <w:rPr>
          <w:spacing w:val="-1"/>
        </w:rPr>
        <w:t>reason</w:t>
      </w:r>
      <w:r>
        <w:rPr>
          <w:spacing w:val="55"/>
        </w:rPr>
        <w:t xml:space="preserve"> </w:t>
      </w:r>
      <w:r>
        <w:t>for</w:t>
      </w:r>
      <w:r>
        <w:rPr>
          <w:spacing w:val="-1"/>
        </w:rPr>
        <w:t xml:space="preserve"> being </w:t>
      </w:r>
      <w:r>
        <w:t>a</w:t>
      </w:r>
      <w:r>
        <w:rPr>
          <w:spacing w:val="-1"/>
        </w:rPr>
        <w:t xml:space="preserve"> human</w:t>
      </w:r>
      <w:r>
        <w:t xml:space="preserve"> </w:t>
      </w:r>
      <w:r>
        <w:rPr>
          <w:spacing w:val="-1"/>
        </w:rPr>
        <w:t>being.</w:t>
      </w:r>
    </w:p>
    <w:p w:rsidR="00743C02" w:rsidRDefault="00743C02">
      <w:pPr>
        <w:sectPr w:rsidR="00743C02">
          <w:pgSz w:w="8640" w:h="12960"/>
          <w:pgMar w:top="960" w:right="900" w:bottom="900" w:left="900" w:header="0" w:footer="710" w:gutter="0"/>
          <w:cols w:space="720"/>
        </w:sectPr>
      </w:pPr>
    </w:p>
    <w:p w:rsidR="00743C02" w:rsidRDefault="001F2438">
      <w:pPr>
        <w:pStyle w:val="Ttulo21"/>
        <w:spacing w:before="27"/>
        <w:ind w:left="194" w:right="172"/>
        <w:jc w:val="center"/>
      </w:pPr>
      <w:r>
        <w:rPr>
          <w:b/>
        </w:rPr>
        <w:lastRenderedPageBreak/>
        <w:t>Energy</w:t>
      </w:r>
      <w:r>
        <w:rPr>
          <w:b/>
          <w:spacing w:val="-29"/>
        </w:rPr>
        <w:t xml:space="preserve"> </w:t>
      </w:r>
      <w:r>
        <w:rPr>
          <w:b/>
        </w:rPr>
        <w:t>Enhancement</w:t>
      </w:r>
      <w:r>
        <w:rPr>
          <w:b/>
          <w:spacing w:val="-28"/>
        </w:rPr>
        <w:t xml:space="preserve"> </w:t>
      </w:r>
      <w:r>
        <w:rPr>
          <w:b/>
        </w:rPr>
        <w:t>Course</w:t>
      </w:r>
      <w:r>
        <w:rPr>
          <w:b/>
          <w:w w:val="99"/>
        </w:rPr>
        <w:t xml:space="preserve"> </w:t>
      </w:r>
      <w:r>
        <w:rPr>
          <w:b/>
        </w:rPr>
        <w:t>Speeds</w:t>
      </w:r>
      <w:r>
        <w:rPr>
          <w:b/>
          <w:spacing w:val="-13"/>
        </w:rPr>
        <w:t xml:space="preserve"> </w:t>
      </w:r>
      <w:r>
        <w:rPr>
          <w:b/>
        </w:rPr>
        <w:t>up</w:t>
      </w:r>
      <w:r>
        <w:rPr>
          <w:b/>
          <w:spacing w:val="-13"/>
        </w:rPr>
        <w:t xml:space="preserve"> </w:t>
      </w:r>
      <w:r>
        <w:rPr>
          <w:b/>
        </w:rPr>
        <w:t>the</w:t>
      </w:r>
      <w:r>
        <w:rPr>
          <w:b/>
          <w:spacing w:val="-12"/>
        </w:rPr>
        <w:t xml:space="preserve"> </w:t>
      </w:r>
      <w:r>
        <w:rPr>
          <w:b/>
        </w:rPr>
        <w:t>Process</w:t>
      </w:r>
      <w:r>
        <w:rPr>
          <w:b/>
          <w:spacing w:val="-13"/>
        </w:rPr>
        <w:t xml:space="preserve"> </w:t>
      </w:r>
      <w:r>
        <w:rPr>
          <w:b/>
        </w:rPr>
        <w:t>of</w:t>
      </w:r>
      <w:r>
        <w:rPr>
          <w:b/>
          <w:w w:val="99"/>
        </w:rPr>
        <w:t xml:space="preserve"> </w:t>
      </w:r>
      <w:r>
        <w:rPr>
          <w:b/>
        </w:rPr>
        <w:t>Enlightenment</w:t>
      </w:r>
    </w:p>
    <w:p w:rsidR="00743C02" w:rsidRDefault="001F2438">
      <w:pPr>
        <w:pStyle w:val="Corpodetexto"/>
        <w:spacing w:before="281"/>
        <w:ind w:right="310"/>
      </w:pPr>
      <w:r>
        <w:rPr>
          <w:spacing w:val="-1"/>
        </w:rPr>
        <w:t>This</w:t>
      </w:r>
      <w:r>
        <w:t xml:space="preserve"> </w:t>
      </w:r>
      <w:r>
        <w:rPr>
          <w:spacing w:val="-1"/>
        </w:rPr>
        <w:t>course</w:t>
      </w:r>
      <w:r>
        <w:t xml:space="preserve"> has </w:t>
      </w:r>
      <w:r>
        <w:rPr>
          <w:spacing w:val="-1"/>
        </w:rPr>
        <w:t>been</w:t>
      </w:r>
      <w:r>
        <w:t xml:space="preserve"> </w:t>
      </w:r>
      <w:r>
        <w:rPr>
          <w:spacing w:val="-1"/>
        </w:rPr>
        <w:t>designed</w:t>
      </w:r>
      <w:r>
        <w:t xml:space="preserve"> for</w:t>
      </w:r>
      <w:r>
        <w:rPr>
          <w:spacing w:val="-1"/>
        </w:rPr>
        <w:t xml:space="preserve"> those</w:t>
      </w:r>
      <w:r>
        <w:rPr>
          <w:spacing w:val="1"/>
        </w:rPr>
        <w:t xml:space="preserve"> </w:t>
      </w:r>
      <w:r>
        <w:rPr>
          <w:spacing w:val="-2"/>
        </w:rPr>
        <w:t>who</w:t>
      </w:r>
      <w:r>
        <w:rPr>
          <w:spacing w:val="-1"/>
        </w:rPr>
        <w:t xml:space="preserve"> </w:t>
      </w:r>
      <w:r>
        <w:t>require</w:t>
      </w:r>
      <w:r>
        <w:rPr>
          <w:spacing w:val="-1"/>
        </w:rPr>
        <w:t xml:space="preserve"> </w:t>
      </w:r>
      <w:r>
        <w:t>the</w:t>
      </w:r>
      <w:r>
        <w:rPr>
          <w:spacing w:val="1"/>
        </w:rPr>
        <w:t xml:space="preserve"> </w:t>
      </w:r>
      <w:r>
        <w:rPr>
          <w:spacing w:val="-1"/>
        </w:rPr>
        <w:t>ultimate</w:t>
      </w:r>
      <w:r>
        <w:rPr>
          <w:spacing w:val="43"/>
        </w:rPr>
        <w:t xml:space="preserve"> </w:t>
      </w:r>
      <w:r>
        <w:t xml:space="preserve">in </w:t>
      </w:r>
      <w:r>
        <w:rPr>
          <w:spacing w:val="-1"/>
        </w:rPr>
        <w:t>meditative techniques.</w:t>
      </w:r>
      <w:r>
        <w:t xml:space="preserve"> For</w:t>
      </w:r>
      <w:r>
        <w:rPr>
          <w:spacing w:val="-1"/>
        </w:rPr>
        <w:t xml:space="preserve"> those who </w:t>
      </w:r>
      <w:r>
        <w:t>know</w:t>
      </w:r>
      <w:r>
        <w:rPr>
          <w:spacing w:val="-3"/>
        </w:rPr>
        <w:t xml:space="preserve"> </w:t>
      </w:r>
      <w:r>
        <w:t>that</w:t>
      </w:r>
      <w:r>
        <w:rPr>
          <w:spacing w:val="2"/>
        </w:rPr>
        <w:t xml:space="preserve"> </w:t>
      </w:r>
      <w:r>
        <w:rPr>
          <w:spacing w:val="-2"/>
        </w:rPr>
        <w:t>we</w:t>
      </w:r>
      <w:r>
        <w:rPr>
          <w:spacing w:val="1"/>
        </w:rPr>
        <w:t xml:space="preserve"> </w:t>
      </w:r>
      <w:r>
        <w:rPr>
          <w:spacing w:val="-1"/>
        </w:rPr>
        <w:t>come</w:t>
      </w:r>
      <w:r>
        <w:rPr>
          <w:spacing w:val="1"/>
        </w:rPr>
        <w:t xml:space="preserve"> </w:t>
      </w:r>
      <w:r>
        <w:t>into</w:t>
      </w:r>
      <w:r>
        <w:rPr>
          <w:spacing w:val="41"/>
        </w:rPr>
        <w:t xml:space="preserve"> </w:t>
      </w:r>
      <w:r>
        <w:t xml:space="preserve">this </w:t>
      </w:r>
      <w:r>
        <w:rPr>
          <w:spacing w:val="-1"/>
        </w:rPr>
        <w:t>world</w:t>
      </w:r>
      <w:r>
        <w:rPr>
          <w:spacing w:val="1"/>
        </w:rPr>
        <w:t xml:space="preserve"> </w:t>
      </w:r>
      <w:r>
        <w:rPr>
          <w:spacing w:val="-1"/>
        </w:rPr>
        <w:t xml:space="preserve">with </w:t>
      </w:r>
      <w:r>
        <w:t>nothing</w:t>
      </w:r>
      <w:r>
        <w:rPr>
          <w:spacing w:val="-1"/>
        </w:rPr>
        <w:t xml:space="preserve"> </w:t>
      </w:r>
      <w:r>
        <w:t>and</w:t>
      </w:r>
      <w:r>
        <w:rPr>
          <w:spacing w:val="-1"/>
        </w:rPr>
        <w:t xml:space="preserve"> </w:t>
      </w:r>
      <w:r>
        <w:t xml:space="preserve">that </w:t>
      </w:r>
      <w:r>
        <w:rPr>
          <w:spacing w:val="-1"/>
        </w:rPr>
        <w:t>when</w:t>
      </w:r>
      <w:r>
        <w:t xml:space="preserve"> </w:t>
      </w:r>
      <w:r>
        <w:rPr>
          <w:spacing w:val="-2"/>
        </w:rPr>
        <w:t>we</w:t>
      </w:r>
      <w:r>
        <w:rPr>
          <w:spacing w:val="1"/>
        </w:rPr>
        <w:t xml:space="preserve"> </w:t>
      </w:r>
      <w:r>
        <w:t xml:space="preserve">die, </w:t>
      </w:r>
      <w:r>
        <w:rPr>
          <w:spacing w:val="-1"/>
        </w:rPr>
        <w:t>we</w:t>
      </w:r>
      <w:r>
        <w:rPr>
          <w:spacing w:val="1"/>
        </w:rPr>
        <w:t xml:space="preserve"> </w:t>
      </w:r>
      <w:r>
        <w:rPr>
          <w:spacing w:val="-1"/>
        </w:rPr>
        <w:t>leave</w:t>
      </w:r>
      <w:r>
        <w:rPr>
          <w:spacing w:val="1"/>
        </w:rPr>
        <w:t xml:space="preserve"> </w:t>
      </w:r>
      <w:r>
        <w:rPr>
          <w:spacing w:val="-1"/>
        </w:rPr>
        <w:t>with</w:t>
      </w:r>
      <w:r>
        <w:rPr>
          <w:spacing w:val="25"/>
        </w:rPr>
        <w:t xml:space="preserve"> </w:t>
      </w:r>
      <w:r>
        <w:rPr>
          <w:spacing w:val="-1"/>
        </w:rPr>
        <w:t>nothing</w:t>
      </w:r>
      <w:r>
        <w:t xml:space="preserve"> </w:t>
      </w:r>
      <w:r>
        <w:rPr>
          <w:spacing w:val="-2"/>
        </w:rPr>
        <w:t>but</w:t>
      </w:r>
      <w:r>
        <w:t xml:space="preserve"> </w:t>
      </w:r>
      <w:r>
        <w:rPr>
          <w:spacing w:val="-1"/>
        </w:rPr>
        <w:t>our</w:t>
      </w:r>
      <w:r>
        <w:t xml:space="preserve"> </w:t>
      </w:r>
      <w:r>
        <w:rPr>
          <w:spacing w:val="-1"/>
        </w:rPr>
        <w:t>evolution. For those who</w:t>
      </w:r>
      <w:r>
        <w:t xml:space="preserve"> are </w:t>
      </w:r>
      <w:r>
        <w:rPr>
          <w:spacing w:val="-1"/>
        </w:rPr>
        <w:t>serious</w:t>
      </w:r>
      <w:r>
        <w:t xml:space="preserve"> </w:t>
      </w:r>
      <w:r>
        <w:rPr>
          <w:spacing w:val="-1"/>
        </w:rPr>
        <w:t>about their</w:t>
      </w:r>
      <w:r>
        <w:rPr>
          <w:spacing w:val="51"/>
        </w:rPr>
        <w:t xml:space="preserve"> </w:t>
      </w:r>
      <w:r>
        <w:rPr>
          <w:spacing w:val="-1"/>
        </w:rPr>
        <w:t>Self-Development.</w:t>
      </w:r>
    </w:p>
    <w:p w:rsidR="00743C02" w:rsidRDefault="001F2438">
      <w:pPr>
        <w:pStyle w:val="Corpodetexto"/>
        <w:ind w:right="135"/>
      </w:pPr>
      <w:r>
        <w:t>As</w:t>
      </w:r>
      <w:r>
        <w:rPr>
          <w:spacing w:val="-1"/>
        </w:rPr>
        <w:t xml:space="preserve"> the</w:t>
      </w:r>
      <w:r>
        <w:t xml:space="preserve"> </w:t>
      </w:r>
      <w:r>
        <w:rPr>
          <w:spacing w:val="-1"/>
        </w:rPr>
        <w:t>Buddha</w:t>
      </w:r>
      <w:r>
        <w:t xml:space="preserve"> </w:t>
      </w:r>
      <w:r>
        <w:rPr>
          <w:spacing w:val="-1"/>
        </w:rPr>
        <w:t>put</w:t>
      </w:r>
      <w:r>
        <w:rPr>
          <w:spacing w:val="2"/>
        </w:rPr>
        <w:t xml:space="preserve"> </w:t>
      </w:r>
      <w:r>
        <w:rPr>
          <w:spacing w:val="-1"/>
        </w:rPr>
        <w:t>it</w:t>
      </w:r>
      <w:r>
        <w:t xml:space="preserve"> </w:t>
      </w:r>
      <w:r>
        <w:rPr>
          <w:spacing w:val="-1"/>
        </w:rPr>
        <w:t>"For those</w:t>
      </w:r>
      <w:r>
        <w:t xml:space="preserve"> </w:t>
      </w:r>
      <w:r>
        <w:rPr>
          <w:spacing w:val="-2"/>
        </w:rPr>
        <w:t>who</w:t>
      </w:r>
      <w:r>
        <w:t xml:space="preserve"> </w:t>
      </w:r>
      <w:r>
        <w:rPr>
          <w:spacing w:val="-1"/>
        </w:rPr>
        <w:t>understand the</w:t>
      </w:r>
      <w:r>
        <w:t xml:space="preserve"> </w:t>
      </w:r>
      <w:r>
        <w:rPr>
          <w:spacing w:val="-1"/>
        </w:rPr>
        <w:t>urgency</w:t>
      </w:r>
      <w:r>
        <w:rPr>
          <w:spacing w:val="-3"/>
        </w:rPr>
        <w:t xml:space="preserve"> </w:t>
      </w:r>
      <w:r>
        <w:t>of</w:t>
      </w:r>
      <w:r>
        <w:rPr>
          <w:spacing w:val="-1"/>
        </w:rPr>
        <w:t xml:space="preserve"> the</w:t>
      </w:r>
      <w:r>
        <w:rPr>
          <w:spacing w:val="51"/>
        </w:rPr>
        <w:t xml:space="preserve"> </w:t>
      </w:r>
      <w:r>
        <w:rPr>
          <w:spacing w:val="-1"/>
        </w:rPr>
        <w:t>Spiritual</w:t>
      </w:r>
      <w:r>
        <w:t xml:space="preserve"> </w:t>
      </w:r>
      <w:r>
        <w:rPr>
          <w:spacing w:val="-1"/>
        </w:rPr>
        <w:t>path,</w:t>
      </w:r>
      <w:r>
        <w:rPr>
          <w:spacing w:val="-2"/>
        </w:rPr>
        <w:t xml:space="preserve"> </w:t>
      </w:r>
      <w:r>
        <w:t xml:space="preserve">the </w:t>
      </w:r>
      <w:r>
        <w:rPr>
          <w:spacing w:val="-1"/>
        </w:rPr>
        <w:t>shortness</w:t>
      </w:r>
      <w:r>
        <w:rPr>
          <w:spacing w:val="-2"/>
        </w:rPr>
        <w:t xml:space="preserve"> </w:t>
      </w:r>
      <w:r>
        <w:rPr>
          <w:spacing w:val="-1"/>
        </w:rPr>
        <w:t>of</w:t>
      </w:r>
      <w:r>
        <w:t xml:space="preserve"> </w:t>
      </w:r>
      <w:r>
        <w:rPr>
          <w:spacing w:val="-1"/>
        </w:rPr>
        <w:t>life,</w:t>
      </w:r>
      <w:r>
        <w:rPr>
          <w:spacing w:val="-2"/>
        </w:rPr>
        <w:t xml:space="preserve"> </w:t>
      </w:r>
      <w:r>
        <w:rPr>
          <w:spacing w:val="-1"/>
        </w:rPr>
        <w:t>the</w:t>
      </w:r>
      <w:r>
        <w:t xml:space="preserve"> </w:t>
      </w:r>
      <w:r>
        <w:rPr>
          <w:spacing w:val="-2"/>
        </w:rPr>
        <w:t>importance</w:t>
      </w:r>
      <w:r>
        <w:t xml:space="preserve"> </w:t>
      </w:r>
      <w:r>
        <w:rPr>
          <w:spacing w:val="-1"/>
        </w:rPr>
        <w:t>of</w:t>
      </w:r>
      <w:r>
        <w:rPr>
          <w:spacing w:val="-2"/>
        </w:rPr>
        <w:t xml:space="preserve"> </w:t>
      </w:r>
      <w:r>
        <w:rPr>
          <w:spacing w:val="-1"/>
        </w:rPr>
        <w:t>the</w:t>
      </w:r>
      <w:r>
        <w:t xml:space="preserve"> </w:t>
      </w:r>
      <w:r>
        <w:rPr>
          <w:spacing w:val="-1"/>
        </w:rPr>
        <w:t>burden to</w:t>
      </w:r>
      <w:r>
        <w:rPr>
          <w:spacing w:val="44"/>
        </w:rPr>
        <w:t xml:space="preserve"> </w:t>
      </w:r>
      <w:r>
        <w:rPr>
          <w:spacing w:val="-1"/>
        </w:rPr>
        <w:t>be bourne,</w:t>
      </w:r>
      <w:r>
        <w:rPr>
          <w:spacing w:val="-2"/>
        </w:rPr>
        <w:t xml:space="preserve"> </w:t>
      </w:r>
      <w:r>
        <w:rPr>
          <w:spacing w:val="-1"/>
        </w:rPr>
        <w:t>the</w:t>
      </w:r>
      <w:r>
        <w:t xml:space="preserve"> </w:t>
      </w:r>
      <w:r>
        <w:rPr>
          <w:spacing w:val="-1"/>
        </w:rPr>
        <w:t>reality of</w:t>
      </w:r>
      <w:r>
        <w:rPr>
          <w:spacing w:val="-2"/>
        </w:rPr>
        <w:t xml:space="preserve"> </w:t>
      </w:r>
      <w:r>
        <w:rPr>
          <w:spacing w:val="-1"/>
        </w:rPr>
        <w:t>enlightenment."</w:t>
      </w:r>
    </w:p>
    <w:p w:rsidR="00743C02" w:rsidRDefault="001F2438">
      <w:pPr>
        <w:pStyle w:val="Corpodetexto"/>
        <w:ind w:right="135"/>
      </w:pPr>
      <w:r>
        <w:rPr>
          <w:spacing w:val="-1"/>
        </w:rPr>
        <w:t>The</w:t>
      </w:r>
      <w:r>
        <w:t xml:space="preserve"> </w:t>
      </w:r>
      <w:r>
        <w:rPr>
          <w:spacing w:val="-1"/>
        </w:rPr>
        <w:t>Reality</w:t>
      </w:r>
      <w:r>
        <w:rPr>
          <w:spacing w:val="-3"/>
        </w:rPr>
        <w:t xml:space="preserve"> </w:t>
      </w:r>
      <w:r>
        <w:t>of</w:t>
      </w:r>
      <w:r>
        <w:rPr>
          <w:spacing w:val="-1"/>
        </w:rPr>
        <w:t xml:space="preserve"> Enlightenment-</w:t>
      </w:r>
      <w:r>
        <w:rPr>
          <w:spacing w:val="-2"/>
        </w:rPr>
        <w:t xml:space="preserve"> </w:t>
      </w:r>
      <w:r>
        <w:t>Yes,</w:t>
      </w:r>
      <w:r>
        <w:rPr>
          <w:spacing w:val="-2"/>
        </w:rP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 xml:space="preserve"> </w:t>
      </w:r>
      <w:r>
        <w:rPr>
          <w:spacing w:val="-1"/>
        </w:rPr>
        <w:t>course</w:t>
      </w:r>
      <w:r>
        <w:rPr>
          <w:spacing w:val="39"/>
        </w:rPr>
        <w:t xml:space="preserve"> </w:t>
      </w:r>
      <w:r>
        <w:rPr>
          <w:spacing w:val="-1"/>
        </w:rPr>
        <w:t>works.</w:t>
      </w:r>
    </w:p>
    <w:p w:rsidR="00743C02" w:rsidRDefault="001F2438">
      <w:pPr>
        <w:pStyle w:val="Corpodetexto"/>
        <w:ind w:right="135"/>
      </w:pPr>
      <w:r>
        <w:rPr>
          <w:spacing w:val="-1"/>
        </w:rPr>
        <w:t>Energy</w:t>
      </w:r>
      <w:r>
        <w:rPr>
          <w:spacing w:val="-2"/>
        </w:rPr>
        <w:t xml:space="preserve"> </w:t>
      </w:r>
      <w:r>
        <w:rPr>
          <w:spacing w:val="-1"/>
        </w:rPr>
        <w:t>Enhancement,</w:t>
      </w:r>
      <w:r>
        <w:rPr>
          <w:spacing w:val="-2"/>
        </w:rPr>
        <w:t xml:space="preserve"> </w:t>
      </w:r>
      <w:r>
        <w:rPr>
          <w:spacing w:val="-1"/>
        </w:rPr>
        <w:t>using Advanced</w:t>
      </w:r>
      <w:r>
        <w:t xml:space="preserve"> </w:t>
      </w:r>
      <w:r>
        <w:rPr>
          <w:spacing w:val="-1"/>
        </w:rPr>
        <w:t>Secret</w:t>
      </w:r>
      <w:r>
        <w:t xml:space="preserve"> </w:t>
      </w:r>
      <w:r>
        <w:rPr>
          <w:spacing w:val="-1"/>
        </w:rPr>
        <w:t xml:space="preserve">Techniques </w:t>
      </w:r>
      <w:r>
        <w:t>of</w:t>
      </w:r>
      <w:r>
        <w:rPr>
          <w:spacing w:val="-2"/>
        </w:rPr>
        <w:t xml:space="preserve"> </w:t>
      </w:r>
      <w:r>
        <w:rPr>
          <w:spacing w:val="-1"/>
        </w:rPr>
        <w:t>the</w:t>
      </w:r>
      <w:r>
        <w:rPr>
          <w:spacing w:val="49"/>
        </w:rPr>
        <w:t xml:space="preserve"> </w:t>
      </w:r>
      <w:r>
        <w:rPr>
          <w:spacing w:val="-1"/>
        </w:rPr>
        <w:t>Kundalini</w:t>
      </w:r>
      <w:r>
        <w:t xml:space="preserve"> </w:t>
      </w:r>
      <w:r>
        <w:rPr>
          <w:spacing w:val="-1"/>
        </w:rPr>
        <w:t>Kriyas</w:t>
      </w:r>
      <w:r>
        <w:t xml:space="preserve"> and</w:t>
      </w:r>
      <w:r>
        <w:rPr>
          <w:spacing w:val="-1"/>
        </w:rPr>
        <w:t xml:space="preserve"> </w:t>
      </w:r>
      <w:r>
        <w:t xml:space="preserve">the </w:t>
      </w:r>
      <w:r>
        <w:rPr>
          <w:spacing w:val="-1"/>
        </w:rPr>
        <w:t>Five</w:t>
      </w:r>
      <w:r>
        <w:rPr>
          <w:spacing w:val="1"/>
        </w:rPr>
        <w:t xml:space="preserve"> </w:t>
      </w:r>
      <w:r>
        <w:rPr>
          <w:spacing w:val="-1"/>
        </w:rPr>
        <w:t>Elemental</w:t>
      </w:r>
      <w:r>
        <w:rPr>
          <w:spacing w:val="-2"/>
        </w:rPr>
        <w:t xml:space="preserve"> </w:t>
      </w:r>
      <w:r>
        <w:rPr>
          <w:spacing w:val="-1"/>
        </w:rPr>
        <w:t>Pathways</w:t>
      </w:r>
      <w:r>
        <w:rPr>
          <w:spacing w:val="1"/>
        </w:rPr>
        <w:t xml:space="preserve"> </w:t>
      </w:r>
      <w:r>
        <w:t>of</w:t>
      </w:r>
      <w:r>
        <w:rPr>
          <w:spacing w:val="-1"/>
        </w:rPr>
        <w:t xml:space="preserve"> </w:t>
      </w:r>
      <w:r>
        <w:t xml:space="preserve">the Chi, </w:t>
      </w:r>
      <w:r>
        <w:rPr>
          <w:spacing w:val="-1"/>
        </w:rPr>
        <w:t>vastly</w:t>
      </w:r>
      <w:r>
        <w:rPr>
          <w:spacing w:val="47"/>
        </w:rPr>
        <w:t xml:space="preserve"> </w:t>
      </w:r>
      <w:r>
        <w:rPr>
          <w:spacing w:val="-1"/>
        </w:rPr>
        <w:t>increases the</w:t>
      </w:r>
      <w:r>
        <w:t xml:space="preserve"> </w:t>
      </w:r>
      <w:r>
        <w:rPr>
          <w:spacing w:val="-1"/>
        </w:rPr>
        <w:t xml:space="preserve">speed </w:t>
      </w:r>
      <w:r>
        <w:t>of</w:t>
      </w:r>
      <w:r>
        <w:rPr>
          <w:spacing w:val="-1"/>
        </w:rPr>
        <w:t xml:space="preserve"> </w:t>
      </w:r>
      <w:r>
        <w:t xml:space="preserve">the </w:t>
      </w:r>
      <w:r>
        <w:rPr>
          <w:spacing w:val="-1"/>
        </w:rPr>
        <w:t xml:space="preserve">meditative </w:t>
      </w:r>
      <w:r>
        <w:t>process.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1"/>
      </w:pPr>
      <w:r>
        <w:t xml:space="preserve">Over </w:t>
      </w:r>
      <w:r>
        <w:rPr>
          <w:spacing w:val="-1"/>
        </w:rPr>
        <w:t xml:space="preserve">Thousands </w:t>
      </w:r>
      <w:r>
        <w:t xml:space="preserve">of </w:t>
      </w:r>
      <w:r>
        <w:rPr>
          <w:spacing w:val="-1"/>
        </w:rPr>
        <w:t>years</w:t>
      </w:r>
      <w:r>
        <w:rPr>
          <w:spacing w:val="-3"/>
        </w:rPr>
        <w:t xml:space="preserve"> </w:t>
      </w:r>
      <w:r>
        <w:t xml:space="preserve">the </w:t>
      </w:r>
      <w:r>
        <w:rPr>
          <w:spacing w:val="-1"/>
        </w:rPr>
        <w:t>work</w:t>
      </w:r>
      <w:r>
        <w:rPr>
          <w:spacing w:val="1"/>
        </w:rPr>
        <w:t xml:space="preserve"> </w:t>
      </w:r>
      <w:r>
        <w:t>of</w:t>
      </w:r>
      <w:r>
        <w:rPr>
          <w:spacing w:val="-2"/>
        </w:rPr>
        <w:t xml:space="preserve"> </w:t>
      </w:r>
      <w:r>
        <w:rPr>
          <w:spacing w:val="-1"/>
        </w:rPr>
        <w:t xml:space="preserve">Integration </w:t>
      </w:r>
      <w:r>
        <w:t>and</w:t>
      </w:r>
      <w:r>
        <w:rPr>
          <w:spacing w:val="-1"/>
        </w:rPr>
        <w:t xml:space="preserve"> enlightenment</w:t>
      </w:r>
      <w:r>
        <w:rPr>
          <w:spacing w:val="45"/>
        </w:rPr>
        <w:t xml:space="preserve"> </w:t>
      </w:r>
      <w:r>
        <w:rPr>
          <w:spacing w:val="-1"/>
        </w:rPr>
        <w:t>has been so</w:t>
      </w:r>
      <w:r>
        <w:rPr>
          <w:spacing w:val="-2"/>
        </w:rPr>
        <w:t xml:space="preserve"> </w:t>
      </w:r>
      <w:r>
        <w:rPr>
          <w:spacing w:val="-1"/>
        </w:rPr>
        <w:t>arduous, so hard. Monks have</w:t>
      </w:r>
      <w:r>
        <w:rPr>
          <w:spacing w:val="1"/>
        </w:rPr>
        <w:t xml:space="preserve"> </w:t>
      </w:r>
      <w:r>
        <w:rPr>
          <w:spacing w:val="-1"/>
        </w:rPr>
        <w:t>meditated for hours</w:t>
      </w:r>
      <w:r>
        <w:rPr>
          <w:spacing w:val="39"/>
        </w:rPr>
        <w:t xml:space="preserve"> </w:t>
      </w:r>
      <w:r>
        <w:rPr>
          <w:spacing w:val="-1"/>
        </w:rPr>
        <w:t>every</w:t>
      </w:r>
      <w:r>
        <w:rPr>
          <w:spacing w:val="-2"/>
        </w:rPr>
        <w:t xml:space="preserve"> </w:t>
      </w:r>
      <w:r>
        <w:t>day</w:t>
      </w:r>
      <w:r>
        <w:rPr>
          <w:spacing w:val="-2"/>
        </w:rPr>
        <w:t xml:space="preserve"> </w:t>
      </w:r>
      <w:r>
        <w:rPr>
          <w:spacing w:val="-1"/>
        </w:rPr>
        <w:t>for</w:t>
      </w:r>
      <w:r>
        <w:t xml:space="preserve"> </w:t>
      </w:r>
      <w:r>
        <w:rPr>
          <w:spacing w:val="-1"/>
        </w:rPr>
        <w:t>fifteen</w:t>
      </w:r>
      <w:r>
        <w:t xml:space="preserve"> </w:t>
      </w:r>
      <w:r>
        <w:rPr>
          <w:spacing w:val="-1"/>
        </w:rPr>
        <w:t>years and</w:t>
      </w:r>
      <w:r>
        <w:t xml:space="preserve"> </w:t>
      </w:r>
      <w:r>
        <w:rPr>
          <w:spacing w:val="-1"/>
        </w:rPr>
        <w:t>still</w:t>
      </w:r>
      <w:r>
        <w:t xml:space="preserve"> </w:t>
      </w:r>
      <w:r>
        <w:rPr>
          <w:spacing w:val="-1"/>
        </w:rPr>
        <w:t>been</w:t>
      </w:r>
      <w:r>
        <w:t xml:space="preserve"> </w:t>
      </w:r>
      <w:r>
        <w:rPr>
          <w:spacing w:val="-1"/>
        </w:rPr>
        <w:t>left</w:t>
      </w:r>
      <w:r>
        <w:t xml:space="preserve"> </w:t>
      </w:r>
      <w:r>
        <w:rPr>
          <w:spacing w:val="-1"/>
        </w:rPr>
        <w:t>no wiser.</w:t>
      </w:r>
    </w:p>
    <w:p w:rsidR="00743C02" w:rsidRDefault="001F2438">
      <w:pPr>
        <w:pStyle w:val="Corpodetexto"/>
        <w:ind w:right="135"/>
      </w:pPr>
      <w:r>
        <w:rPr>
          <w:spacing w:val="-1"/>
        </w:rPr>
        <w:t>Only</w:t>
      </w:r>
      <w:r>
        <w:rPr>
          <w:spacing w:val="-2"/>
        </w:rPr>
        <w:t xml:space="preserve"> </w:t>
      </w:r>
      <w:r>
        <w:t>a</w:t>
      </w:r>
      <w:r>
        <w:rPr>
          <w:spacing w:val="1"/>
        </w:rPr>
        <w:t xml:space="preserve"> </w:t>
      </w:r>
      <w:r>
        <w:rPr>
          <w:spacing w:val="-1"/>
        </w:rPr>
        <w:t>few</w:t>
      </w:r>
      <w:r>
        <w:rPr>
          <w:spacing w:val="-3"/>
        </w:rPr>
        <w:t xml:space="preserve"> </w:t>
      </w:r>
      <w:r>
        <w:rPr>
          <w:spacing w:val="-1"/>
        </w:rPr>
        <w:t>brilliant</w:t>
      </w:r>
      <w:r>
        <w:t xml:space="preserve"> </w:t>
      </w:r>
      <w:r>
        <w:rPr>
          <w:spacing w:val="-1"/>
        </w:rPr>
        <w:t>people</w:t>
      </w:r>
      <w:r>
        <w:t xml:space="preserve"> </w:t>
      </w:r>
      <w:r>
        <w:rPr>
          <w:spacing w:val="-1"/>
        </w:rPr>
        <w:t>have</w:t>
      </w:r>
      <w:r>
        <w:rPr>
          <w:spacing w:val="1"/>
        </w:rPr>
        <w:t xml:space="preserve"> </w:t>
      </w:r>
      <w:r>
        <w:rPr>
          <w:spacing w:val="-1"/>
        </w:rPr>
        <w:t>managed</w:t>
      </w:r>
      <w:r>
        <w:rPr>
          <w:spacing w:val="-2"/>
        </w:rPr>
        <w:t xml:space="preserve"> </w:t>
      </w:r>
      <w:r>
        <w:rPr>
          <w:spacing w:val="-1"/>
        </w:rPr>
        <w:t>to</w:t>
      </w:r>
      <w:r>
        <w:rPr>
          <w:spacing w:val="-2"/>
        </w:rPr>
        <w:t xml:space="preserve"> </w:t>
      </w:r>
      <w:r>
        <w:rPr>
          <w:spacing w:val="-1"/>
        </w:rPr>
        <w:t>totally</w:t>
      </w:r>
      <w:r>
        <w:rPr>
          <w:spacing w:val="-2"/>
        </w:rPr>
        <w:t xml:space="preserve"> </w:t>
      </w:r>
      <w:r>
        <w:rPr>
          <w:spacing w:val="-1"/>
        </w:rPr>
        <w:t>integrate</w:t>
      </w:r>
      <w:r>
        <w:rPr>
          <w:spacing w:val="-2"/>
        </w:rPr>
        <w:t xml:space="preserve"> </w:t>
      </w:r>
      <w:r>
        <w:rPr>
          <w:spacing w:val="-1"/>
        </w:rPr>
        <w:t>their</w:t>
      </w:r>
      <w:r>
        <w:rPr>
          <w:spacing w:val="39"/>
        </w:rPr>
        <w:t xml:space="preserve"> </w:t>
      </w:r>
      <w:r>
        <w:rPr>
          <w:spacing w:val="-1"/>
        </w:rPr>
        <w:t>beings. However,</w:t>
      </w:r>
      <w:r>
        <w:rPr>
          <w:spacing w:val="1"/>
        </w:rPr>
        <w:t xml:space="preserve"> </w:t>
      </w:r>
      <w:r>
        <w:rPr>
          <w:spacing w:val="-2"/>
        </w:rPr>
        <w:t>wise</w:t>
      </w:r>
      <w:r>
        <w:rPr>
          <w:spacing w:val="1"/>
        </w:rPr>
        <w:t xml:space="preserve"> </w:t>
      </w:r>
      <w:r>
        <w:rPr>
          <w:spacing w:val="-1"/>
        </w:rPr>
        <w:t>people</w:t>
      </w:r>
      <w:r>
        <w:t xml:space="preserve"> </w:t>
      </w:r>
      <w:r>
        <w:rPr>
          <w:spacing w:val="-1"/>
        </w:rPr>
        <w:t>of the</w:t>
      </w:r>
      <w:r>
        <w:t xml:space="preserve"> </w:t>
      </w:r>
      <w:r>
        <w:rPr>
          <w:spacing w:val="-1"/>
        </w:rPr>
        <w:t>past</w:t>
      </w:r>
      <w:r>
        <w:rPr>
          <w:spacing w:val="1"/>
        </w:rPr>
        <w:t xml:space="preserve"> </w:t>
      </w:r>
      <w:r>
        <w:rPr>
          <w:spacing w:val="-1"/>
        </w:rPr>
        <w:t>from many</w:t>
      </w:r>
      <w:r>
        <w:rPr>
          <w:spacing w:val="-2"/>
        </w:rPr>
        <w:t xml:space="preserve"> </w:t>
      </w:r>
      <w:r>
        <w:rPr>
          <w:spacing w:val="-1"/>
        </w:rPr>
        <w:t>different</w:t>
      </w:r>
      <w:r>
        <w:rPr>
          <w:spacing w:val="24"/>
        </w:rPr>
        <w:t xml:space="preserve"> </w:t>
      </w:r>
      <w:r>
        <w:rPr>
          <w:spacing w:val="-1"/>
        </w:rPr>
        <w:t>religions, have</w:t>
      </w:r>
      <w:r>
        <w:rPr>
          <w:spacing w:val="1"/>
        </w:rPr>
        <w:t xml:space="preserve"> </w:t>
      </w:r>
      <w:r>
        <w:rPr>
          <w:spacing w:val="-1"/>
        </w:rPr>
        <w:t>left</w:t>
      </w:r>
      <w:r>
        <w:t xml:space="preserve"> </w:t>
      </w:r>
      <w:r>
        <w:rPr>
          <w:spacing w:val="-1"/>
        </w:rPr>
        <w:t>us</w:t>
      </w:r>
      <w:r>
        <w:t xml:space="preserve"> an</w:t>
      </w:r>
      <w:r>
        <w:rPr>
          <w:spacing w:val="-1"/>
        </w:rPr>
        <w:t xml:space="preserve"> inheritance</w:t>
      </w:r>
      <w:r>
        <w:t xml:space="preserve"> </w:t>
      </w:r>
      <w:r>
        <w:rPr>
          <w:spacing w:val="-1"/>
        </w:rPr>
        <w:t>of lost techniques which can</w:t>
      </w:r>
      <w:r>
        <w:rPr>
          <w:spacing w:val="45"/>
        </w:rPr>
        <w:t xml:space="preserve"> </w:t>
      </w:r>
      <w:r>
        <w:rPr>
          <w:spacing w:val="-1"/>
        </w:rPr>
        <w:t>speed</w:t>
      </w:r>
      <w:r>
        <w:t xml:space="preserve"> </w:t>
      </w:r>
      <w:r>
        <w:rPr>
          <w:spacing w:val="-1"/>
        </w:rPr>
        <w:t>up</w:t>
      </w:r>
      <w:r>
        <w:t xml:space="preserve"> </w:t>
      </w:r>
      <w:r>
        <w:rPr>
          <w:spacing w:val="-1"/>
        </w:rPr>
        <w:t>this</w:t>
      </w:r>
      <w:r>
        <w:t xml:space="preserve"> </w:t>
      </w:r>
      <w:r>
        <w:rPr>
          <w:spacing w:val="-1"/>
        </w:rPr>
        <w:t>process.</w:t>
      </w:r>
      <w:r>
        <w:t xml:space="preserve"> </w:t>
      </w:r>
      <w:r>
        <w:rPr>
          <w:spacing w:val="-1"/>
        </w:rPr>
        <w:t>Still,</w:t>
      </w:r>
      <w:r>
        <w:t xml:space="preserve"> the</w:t>
      </w:r>
      <w:r>
        <w:rPr>
          <w:spacing w:val="1"/>
        </w:rPr>
        <w:t xml:space="preserve"> </w:t>
      </w:r>
      <w:r>
        <w:rPr>
          <w:spacing w:val="-2"/>
        </w:rPr>
        <w:t xml:space="preserve">way </w:t>
      </w:r>
      <w:r>
        <w:rPr>
          <w:spacing w:val="-1"/>
        </w:rPr>
        <w:t>is</w:t>
      </w:r>
      <w:r>
        <w:t xml:space="preserve"> </w:t>
      </w:r>
      <w:r>
        <w:rPr>
          <w:spacing w:val="-1"/>
        </w:rPr>
        <w:t>not</w:t>
      </w:r>
      <w:r>
        <w:rPr>
          <w:spacing w:val="1"/>
        </w:rPr>
        <w:t xml:space="preserve"> </w:t>
      </w:r>
      <w:r>
        <w:rPr>
          <w:spacing w:val="-1"/>
        </w:rPr>
        <w:t>easy.</w:t>
      </w:r>
    </w:p>
    <w:p w:rsidR="00743C02" w:rsidRDefault="001F2438">
      <w:pPr>
        <w:pStyle w:val="Corpodetexto"/>
        <w:ind w:right="231"/>
      </w:pPr>
      <w:r>
        <w:rPr>
          <w:spacing w:val="-1"/>
        </w:rPr>
        <w:t>Usually</w:t>
      </w:r>
      <w:r>
        <w:rPr>
          <w:spacing w:val="-2"/>
        </w:rPr>
        <w:t xml:space="preserve"> </w:t>
      </w:r>
      <w:r>
        <w:rPr>
          <w:spacing w:val="-1"/>
        </w:rPr>
        <w:t>it</w:t>
      </w:r>
      <w:r>
        <w:t xml:space="preserve"> </w:t>
      </w:r>
      <w:r>
        <w:rPr>
          <w:spacing w:val="-1"/>
        </w:rPr>
        <w:t>takes</w:t>
      </w:r>
      <w:r>
        <w:rPr>
          <w:spacing w:val="-2"/>
        </w:rPr>
        <w:t xml:space="preserve"> </w:t>
      </w:r>
      <w:r>
        <w:rPr>
          <w:spacing w:val="-1"/>
        </w:rPr>
        <w:t>100</w:t>
      </w:r>
      <w:r>
        <w:t xml:space="preserve"> </w:t>
      </w:r>
      <w:r>
        <w:rPr>
          <w:spacing w:val="-1"/>
        </w:rPr>
        <w:t>lifetimes</w:t>
      </w:r>
      <w:r>
        <w:rPr>
          <w:spacing w:val="-2"/>
        </w:rPr>
        <w:t xml:space="preserve"> </w:t>
      </w:r>
      <w:r>
        <w:rPr>
          <w:spacing w:val="-1"/>
        </w:rPr>
        <w:t>to</w:t>
      </w:r>
      <w:r>
        <w:rPr>
          <w:spacing w:val="-2"/>
        </w:rPr>
        <w:t xml:space="preserve"> </w:t>
      </w:r>
      <w:r>
        <w:t>open</w:t>
      </w:r>
      <w:r>
        <w:rPr>
          <w:spacing w:val="-2"/>
        </w:rPr>
        <w:t xml:space="preserve"> </w:t>
      </w:r>
      <w:r>
        <w:rPr>
          <w:spacing w:val="-1"/>
        </w:rPr>
        <w:t>the</w:t>
      </w:r>
      <w:r>
        <w:t xml:space="preserve"> </w:t>
      </w:r>
      <w:r>
        <w:rPr>
          <w:spacing w:val="-1"/>
        </w:rPr>
        <w:t>heart,</w:t>
      </w:r>
      <w:r>
        <w:rPr>
          <w:spacing w:val="-2"/>
        </w:rPr>
        <w:t xml:space="preserve"> </w:t>
      </w:r>
      <w:r>
        <w:rPr>
          <w:spacing w:val="-1"/>
        </w:rPr>
        <w:t>and</w:t>
      </w:r>
      <w:r>
        <w:rPr>
          <w:spacing w:val="-2"/>
        </w:rPr>
        <w:t xml:space="preserve"> </w:t>
      </w:r>
      <w:r>
        <w:rPr>
          <w:spacing w:val="-1"/>
        </w:rPr>
        <w:t>on</w:t>
      </w:r>
      <w:r>
        <w:rPr>
          <w:spacing w:val="-2"/>
        </w:rPr>
        <w:t xml:space="preserve"> </w:t>
      </w:r>
      <w:r>
        <w:rPr>
          <w:spacing w:val="-1"/>
        </w:rPr>
        <w:t>this</w:t>
      </w:r>
      <w:r>
        <w:rPr>
          <w:spacing w:val="-3"/>
        </w:rPr>
        <w:t xml:space="preserve"> </w:t>
      </w:r>
      <w:r>
        <w:rPr>
          <w:spacing w:val="-1"/>
        </w:rPr>
        <w:t>planet</w:t>
      </w:r>
      <w:r>
        <w:rPr>
          <w:spacing w:val="24"/>
        </w:rPr>
        <w:t xml:space="preserve"> </w:t>
      </w:r>
      <w:r>
        <w:t>only</w:t>
      </w:r>
      <w:r>
        <w:rPr>
          <w:spacing w:val="-2"/>
        </w:rPr>
        <w:t xml:space="preserve"> </w:t>
      </w:r>
      <w:r>
        <w:rPr>
          <w:spacing w:val="-1"/>
        </w:rPr>
        <w:t>perhaps</w:t>
      </w:r>
      <w:r>
        <w:t xml:space="preserve"> 50%</w:t>
      </w:r>
      <w:r>
        <w:rPr>
          <w:spacing w:val="-3"/>
        </w:rPr>
        <w:t xml:space="preserve"> </w:t>
      </w:r>
      <w:r>
        <w:t>of</w:t>
      </w:r>
      <w:r>
        <w:rPr>
          <w:spacing w:val="-1"/>
        </w:rPr>
        <w:t xml:space="preserve"> </w:t>
      </w:r>
      <w:r>
        <w:t xml:space="preserve">the </w:t>
      </w:r>
      <w:r>
        <w:rPr>
          <w:spacing w:val="-1"/>
        </w:rPr>
        <w:t>people have</w:t>
      </w:r>
      <w:r>
        <w:rPr>
          <w:spacing w:val="1"/>
        </w:rPr>
        <w:t xml:space="preserve"> </w:t>
      </w:r>
      <w:r>
        <w:rPr>
          <w:spacing w:val="-1"/>
        </w:rPr>
        <w:t xml:space="preserve">started </w:t>
      </w:r>
      <w:r>
        <w:t>to</w:t>
      </w:r>
      <w:r>
        <w:rPr>
          <w:spacing w:val="-1"/>
        </w:rPr>
        <w:t xml:space="preserve"> think</w:t>
      </w:r>
      <w:r>
        <w:t xml:space="preserve"> a </w:t>
      </w:r>
      <w:r>
        <w:rPr>
          <w:spacing w:val="-1"/>
        </w:rPr>
        <w:t>little</w:t>
      </w:r>
      <w:r>
        <w:t xml:space="preserve"> </w:t>
      </w:r>
      <w:r>
        <w:rPr>
          <w:spacing w:val="-1"/>
        </w:rPr>
        <w:t>about</w:t>
      </w:r>
      <w:r>
        <w:rPr>
          <w:spacing w:val="41"/>
        </w:rPr>
        <w:t xml:space="preserve"> </w:t>
      </w:r>
      <w:r>
        <w:rPr>
          <w:spacing w:val="-1"/>
        </w:rPr>
        <w:t>others</w:t>
      </w:r>
      <w:r>
        <w:t xml:space="preserve"> </w:t>
      </w:r>
      <w:r>
        <w:rPr>
          <w:spacing w:val="-1"/>
        </w:rPr>
        <w:t>instead only</w:t>
      </w:r>
      <w:r>
        <w:rPr>
          <w:spacing w:val="-2"/>
        </w:rPr>
        <w:t xml:space="preserve"> </w:t>
      </w:r>
      <w:r>
        <w:t>of</w:t>
      </w:r>
      <w:r>
        <w:rPr>
          <w:spacing w:val="-2"/>
        </w:rPr>
        <w:t xml:space="preserve"> </w:t>
      </w:r>
      <w:r>
        <w:rPr>
          <w:spacing w:val="-1"/>
        </w:rPr>
        <w:t>themselves.</w:t>
      </w:r>
      <w:r>
        <w:rPr>
          <w:spacing w:val="-2"/>
        </w:rPr>
        <w:t xml:space="preserve"> </w:t>
      </w:r>
      <w:r>
        <w:t>50%</w:t>
      </w:r>
      <w:r>
        <w:rPr>
          <w:spacing w:val="-3"/>
        </w:rPr>
        <w:t xml:space="preserve"> </w:t>
      </w:r>
      <w:r>
        <w:t>of</w:t>
      </w:r>
      <w:r>
        <w:rPr>
          <w:spacing w:val="-1"/>
        </w:rPr>
        <w:t xml:space="preserve"> the</w:t>
      </w:r>
      <w:r>
        <w:t xml:space="preserve"> </w:t>
      </w:r>
      <w:r>
        <w:rPr>
          <w:spacing w:val="-1"/>
        </w:rPr>
        <w:t>people</w:t>
      </w:r>
      <w:r>
        <w:rPr>
          <w:spacing w:val="1"/>
        </w:rPr>
        <w:t xml:space="preserve"> </w:t>
      </w:r>
      <w:r>
        <w:rPr>
          <w:spacing w:val="-1"/>
        </w:rPr>
        <w:t>pehaps</w:t>
      </w:r>
      <w:r>
        <w:t xml:space="preserve"> are</w:t>
      </w:r>
      <w:r>
        <w:rPr>
          <w:spacing w:val="37"/>
        </w:rPr>
        <w:t xml:space="preserve"> </w:t>
      </w:r>
      <w:r>
        <w:rPr>
          <w:spacing w:val="-1"/>
        </w:rPr>
        <w:t>entirely</w:t>
      </w:r>
      <w:r>
        <w:rPr>
          <w:spacing w:val="-2"/>
        </w:rPr>
        <w:t xml:space="preserve"> </w:t>
      </w:r>
      <w:r>
        <w:rPr>
          <w:spacing w:val="-1"/>
        </w:rPr>
        <w:t>selfish!.</w:t>
      </w:r>
      <w:r>
        <w:t xml:space="preserve"> </w:t>
      </w:r>
      <w:r>
        <w:rPr>
          <w:spacing w:val="-1"/>
        </w:rPr>
        <w:t>This</w:t>
      </w:r>
      <w:r>
        <w:t xml:space="preserve"> </w:t>
      </w:r>
      <w:r>
        <w:rPr>
          <w:spacing w:val="-1"/>
        </w:rPr>
        <w:t>is</w:t>
      </w:r>
      <w:r>
        <w:rPr>
          <w:spacing w:val="-2"/>
        </w:rPr>
        <w:t xml:space="preserve"> </w:t>
      </w:r>
      <w:r>
        <w:rPr>
          <w:spacing w:val="-1"/>
        </w:rPr>
        <w:t>the</w:t>
      </w:r>
      <w:r>
        <w:t xml:space="preserve"> </w:t>
      </w:r>
      <w:r>
        <w:rPr>
          <w:spacing w:val="-1"/>
        </w:rPr>
        <w:t>First</w:t>
      </w:r>
      <w:r>
        <w:t xml:space="preserve"> </w:t>
      </w:r>
      <w:r>
        <w:rPr>
          <w:spacing w:val="-1"/>
        </w:rPr>
        <w:t>Initiation</w:t>
      </w:r>
      <w:r>
        <w:rPr>
          <w:spacing w:val="-2"/>
        </w:rPr>
        <w:t xml:space="preserve"> </w:t>
      </w:r>
      <w:r>
        <w:rPr>
          <w:spacing w:val="-1"/>
        </w:rPr>
        <w:t>on</w:t>
      </w:r>
      <w:r>
        <w:rPr>
          <w:spacing w:val="-2"/>
        </w:rPr>
        <w:t xml:space="preserve"> </w:t>
      </w:r>
      <w:r>
        <w:rPr>
          <w:spacing w:val="-1"/>
        </w:rPr>
        <w:t>the</w:t>
      </w:r>
      <w:r>
        <w:t xml:space="preserve"> </w:t>
      </w:r>
      <w:r>
        <w:rPr>
          <w:spacing w:val="-1"/>
        </w:rPr>
        <w:t>path</w:t>
      </w:r>
      <w:r>
        <w:t xml:space="preserve"> </w:t>
      </w:r>
      <w:r>
        <w:rPr>
          <w:spacing w:val="-1"/>
        </w:rPr>
        <w:t>of</w:t>
      </w:r>
      <w:r>
        <w:rPr>
          <w:spacing w:val="28"/>
        </w:rPr>
        <w:t xml:space="preserve"> </w:t>
      </w:r>
      <w:r>
        <w:rPr>
          <w:spacing w:val="-1"/>
        </w:rPr>
        <w:t>Enlightenment</w:t>
      </w:r>
      <w:r>
        <w:t xml:space="preserve"> and </w:t>
      </w:r>
      <w:r>
        <w:rPr>
          <w:spacing w:val="-1"/>
        </w:rPr>
        <w:t>in</w:t>
      </w:r>
      <w:r>
        <w:t xml:space="preserve"> </w:t>
      </w:r>
      <w:r>
        <w:rPr>
          <w:spacing w:val="-1"/>
        </w:rPr>
        <w:t>it the</w:t>
      </w:r>
      <w:r>
        <w:t xml:space="preserve"> </w:t>
      </w:r>
      <w:r>
        <w:rPr>
          <w:spacing w:val="-1"/>
        </w:rPr>
        <w:t>Solar</w:t>
      </w:r>
      <w:r>
        <w:t xml:space="preserve"> </w:t>
      </w:r>
      <w:r>
        <w:rPr>
          <w:spacing w:val="-1"/>
        </w:rPr>
        <w:t>Plexus</w:t>
      </w:r>
      <w:r>
        <w:t xml:space="preserve"> starts</w:t>
      </w:r>
      <w:r>
        <w:rPr>
          <w:spacing w:val="-1"/>
        </w:rPr>
        <w:t xml:space="preserve"> </w:t>
      </w:r>
      <w:r>
        <w:t xml:space="preserve">to </w:t>
      </w:r>
      <w:r>
        <w:rPr>
          <w:spacing w:val="-1"/>
        </w:rPr>
        <w:t>empower the</w:t>
      </w:r>
      <w:r>
        <w:rPr>
          <w:spacing w:val="27"/>
        </w:rPr>
        <w:t xml:space="preserve"> </w:t>
      </w:r>
      <w:r>
        <w:t xml:space="preserve">heart </w:t>
      </w:r>
      <w:r>
        <w:rPr>
          <w:spacing w:val="-1"/>
        </w:rPr>
        <w:t>with</w:t>
      </w:r>
      <w:r>
        <w:t xml:space="preserve"> </w:t>
      </w:r>
      <w:r>
        <w:rPr>
          <w:spacing w:val="-1"/>
        </w:rPr>
        <w:t>its</w:t>
      </w:r>
      <w:r>
        <w:t xml:space="preserve"> </w:t>
      </w:r>
      <w:r>
        <w:rPr>
          <w:spacing w:val="-1"/>
        </w:rPr>
        <w:t>energy.</w:t>
      </w:r>
    </w:p>
    <w:p w:rsidR="00743C02" w:rsidRDefault="001F2438">
      <w:pPr>
        <w:pStyle w:val="Corpodetexto"/>
        <w:spacing w:before="120"/>
        <w:ind w:right="231"/>
      </w:pPr>
      <w:r>
        <w:rPr>
          <w:spacing w:val="-1"/>
        </w:rPr>
        <w:t>Then</w:t>
      </w:r>
      <w:r>
        <w:t xml:space="preserve"> </w:t>
      </w:r>
      <w:r>
        <w:rPr>
          <w:spacing w:val="-1"/>
        </w:rPr>
        <w:t>it takes</w:t>
      </w:r>
      <w:r>
        <w:t xml:space="preserve"> a </w:t>
      </w:r>
      <w:r>
        <w:rPr>
          <w:spacing w:val="-1"/>
        </w:rPr>
        <w:t>further 10</w:t>
      </w:r>
      <w:r>
        <w:t xml:space="preserve"> </w:t>
      </w:r>
      <w:r>
        <w:rPr>
          <w:spacing w:val="-1"/>
        </w:rPr>
        <w:t>lifetimes</w:t>
      </w:r>
      <w:r>
        <w:rPr>
          <w:spacing w:val="-2"/>
        </w:rPr>
        <w:t xml:space="preserve"> </w:t>
      </w:r>
      <w:r>
        <w:rPr>
          <w:spacing w:val="-1"/>
        </w:rPr>
        <w:t>to</w:t>
      </w:r>
      <w:r>
        <w:t xml:space="preserve"> </w:t>
      </w:r>
      <w:r>
        <w:rPr>
          <w:spacing w:val="-1"/>
        </w:rPr>
        <w:t>master</w:t>
      </w:r>
      <w:r>
        <w:t xml:space="preserve"> </w:t>
      </w:r>
      <w:r>
        <w:rPr>
          <w:spacing w:val="-1"/>
        </w:rPr>
        <w:t>Relationships. This</w:t>
      </w:r>
      <w:r>
        <w:t xml:space="preserve"> </w:t>
      </w:r>
      <w:r>
        <w:rPr>
          <w:spacing w:val="-1"/>
        </w:rPr>
        <w:t>is</w:t>
      </w:r>
      <w:r>
        <w:rPr>
          <w:spacing w:val="29"/>
        </w:rPr>
        <w:t xml:space="preserve"> </w:t>
      </w:r>
      <w:r>
        <w:t xml:space="preserve">the </w:t>
      </w:r>
      <w:r>
        <w:rPr>
          <w:spacing w:val="-1"/>
        </w:rPr>
        <w:t>second</w:t>
      </w:r>
      <w:r>
        <w:t xml:space="preserve"> </w:t>
      </w:r>
      <w:r>
        <w:rPr>
          <w:spacing w:val="-1"/>
        </w:rPr>
        <w:t xml:space="preserve">initiation </w:t>
      </w:r>
      <w:r>
        <w:t>and</w:t>
      </w:r>
      <w:r>
        <w:rPr>
          <w:spacing w:val="-1"/>
        </w:rPr>
        <w:t xml:space="preserve"> </w:t>
      </w:r>
      <w:r>
        <w:t>entails</w:t>
      </w:r>
      <w:r>
        <w:rPr>
          <w:spacing w:val="-2"/>
        </w:rPr>
        <w:t xml:space="preserve"> </w:t>
      </w:r>
      <w:r>
        <w:rPr>
          <w:spacing w:val="-1"/>
        </w:rPr>
        <w:t>the</w:t>
      </w:r>
      <w:r>
        <w:t xml:space="preserve"> </w:t>
      </w:r>
      <w:r>
        <w:rPr>
          <w:spacing w:val="-1"/>
        </w:rPr>
        <w:t>Second</w:t>
      </w:r>
      <w:r>
        <w:t xml:space="preserve"> </w:t>
      </w:r>
      <w:r>
        <w:rPr>
          <w:spacing w:val="-1"/>
        </w:rPr>
        <w:t>chakra</w:t>
      </w:r>
      <w:r>
        <w:t xml:space="preserve"> </w:t>
      </w:r>
      <w:r>
        <w:rPr>
          <w:spacing w:val="-1"/>
        </w:rPr>
        <w:t>starting</w:t>
      </w:r>
      <w:r>
        <w:rPr>
          <w:spacing w:val="-2"/>
        </w:rPr>
        <w:t xml:space="preserve"> </w:t>
      </w:r>
      <w:r>
        <w:rPr>
          <w:spacing w:val="-1"/>
        </w:rPr>
        <w:t>to</w:t>
      </w:r>
      <w:r>
        <w:rPr>
          <w:spacing w:val="26"/>
        </w:rPr>
        <w:t xml:space="preserve"> </w:t>
      </w:r>
      <w:r>
        <w:rPr>
          <w:spacing w:val="-1"/>
        </w:rPr>
        <w:t>power the</w:t>
      </w:r>
      <w:r>
        <w:t xml:space="preserve"> </w:t>
      </w:r>
      <w:r>
        <w:rPr>
          <w:spacing w:val="-1"/>
        </w:rPr>
        <w:t>throat chakra,</w:t>
      </w:r>
      <w:r>
        <w:t xml:space="preserve"> </w:t>
      </w:r>
      <w:r>
        <w:rPr>
          <w:spacing w:val="-1"/>
        </w:rPr>
        <w:t>the</w:t>
      </w:r>
      <w:r>
        <w:rPr>
          <w:spacing w:val="1"/>
        </w:rPr>
        <w:t xml:space="preserve"> </w:t>
      </w:r>
      <w:r>
        <w:rPr>
          <w:spacing w:val="-2"/>
        </w:rPr>
        <w:t>source</w:t>
      </w:r>
      <w:r>
        <w:t xml:space="preserve"> </w:t>
      </w:r>
      <w:r>
        <w:rPr>
          <w:spacing w:val="-1"/>
        </w:rPr>
        <w:t>of</w:t>
      </w:r>
      <w:r>
        <w:t xml:space="preserve"> </w:t>
      </w:r>
      <w:r>
        <w:rPr>
          <w:spacing w:val="-2"/>
        </w:rPr>
        <w:t>our</w:t>
      </w:r>
      <w:r>
        <w:rPr>
          <w:spacing w:val="-1"/>
        </w:rPr>
        <w:t xml:space="preserve"> creativity.</w:t>
      </w:r>
    </w:p>
    <w:p w:rsidR="00743C02" w:rsidRDefault="001F2438">
      <w:pPr>
        <w:pStyle w:val="Corpodetexto"/>
        <w:spacing w:before="120"/>
        <w:ind w:right="190"/>
      </w:pPr>
      <w:r>
        <w:t>And</w:t>
      </w:r>
      <w:r>
        <w:rPr>
          <w:spacing w:val="-1"/>
        </w:rPr>
        <w:t xml:space="preserve"> then only</w:t>
      </w:r>
      <w:r>
        <w:rPr>
          <w:spacing w:val="-2"/>
        </w:rPr>
        <w:t xml:space="preserve"> </w:t>
      </w:r>
      <w:r>
        <w:t xml:space="preserve">one </w:t>
      </w:r>
      <w:r>
        <w:rPr>
          <w:spacing w:val="-1"/>
        </w:rPr>
        <w:t>Lifetime</w:t>
      </w:r>
      <w:r>
        <w:rPr>
          <w:spacing w:val="1"/>
        </w:rPr>
        <w:t xml:space="preserve"> </w:t>
      </w:r>
      <w:r>
        <w:rPr>
          <w:spacing w:val="-1"/>
        </w:rPr>
        <w:t xml:space="preserve">further </w:t>
      </w:r>
      <w:r>
        <w:t>to</w:t>
      </w:r>
      <w:r>
        <w:rPr>
          <w:spacing w:val="-1"/>
        </w:rPr>
        <w:t xml:space="preserve"> open</w:t>
      </w:r>
      <w:r>
        <w:rPr>
          <w:spacing w:val="-2"/>
        </w:rPr>
        <w:t xml:space="preserve"> </w:t>
      </w:r>
      <w:r>
        <w:rPr>
          <w:spacing w:val="-1"/>
        </w:rPr>
        <w:t>the pathway</w:t>
      </w:r>
      <w:r>
        <w:rPr>
          <w:spacing w:val="-2"/>
        </w:rPr>
        <w:t xml:space="preserve"> </w:t>
      </w:r>
      <w:r>
        <w:rPr>
          <w:spacing w:val="-1"/>
        </w:rPr>
        <w:t>between</w:t>
      </w:r>
      <w:r>
        <w:rPr>
          <w:spacing w:val="45"/>
        </w:rPr>
        <w:t xml:space="preserve"> </w:t>
      </w:r>
      <w:r>
        <w:rPr>
          <w:spacing w:val="-1"/>
        </w:rPr>
        <w:t>the</w:t>
      </w:r>
      <w:r>
        <w:t xml:space="preserve"> </w:t>
      </w:r>
      <w:r>
        <w:rPr>
          <w:spacing w:val="-1"/>
        </w:rPr>
        <w:t>base</w:t>
      </w:r>
      <w:r>
        <w:t xml:space="preserve"> </w:t>
      </w:r>
      <w:r>
        <w:rPr>
          <w:spacing w:val="-1"/>
        </w:rPr>
        <w:t>chakra</w:t>
      </w:r>
      <w:r>
        <w:rPr>
          <w:spacing w:val="-2"/>
        </w:rPr>
        <w:t xml:space="preserve"> </w:t>
      </w:r>
      <w:r>
        <w:t>and</w:t>
      </w:r>
      <w:r>
        <w:rPr>
          <w:spacing w:val="-2"/>
        </w:rPr>
        <w:t xml:space="preserve"> </w:t>
      </w:r>
      <w:r>
        <w:rPr>
          <w:spacing w:val="-1"/>
        </w:rPr>
        <w:t>the</w:t>
      </w:r>
      <w:r>
        <w:t xml:space="preserve"> </w:t>
      </w:r>
      <w:r>
        <w:rPr>
          <w:spacing w:val="-1"/>
        </w:rPr>
        <w:t>Head</w:t>
      </w:r>
      <w:r>
        <w:rPr>
          <w:spacing w:val="-2"/>
        </w:rPr>
        <w:t xml:space="preserve"> </w:t>
      </w:r>
      <w:r>
        <w:rPr>
          <w:spacing w:val="-1"/>
        </w:rPr>
        <w:t>Chakras.</w:t>
      </w:r>
      <w:r>
        <w:rPr>
          <w:spacing w:val="-2"/>
        </w:rPr>
        <w:t xml:space="preserve"> </w:t>
      </w:r>
      <w:r>
        <w:t>and</w:t>
      </w:r>
      <w:r>
        <w:rPr>
          <w:spacing w:val="-2"/>
        </w:rPr>
        <w:t xml:space="preserve"> </w:t>
      </w:r>
      <w:r>
        <w:rPr>
          <w:spacing w:val="-1"/>
        </w:rPr>
        <w:t>this</w:t>
      </w:r>
      <w:r>
        <w:rPr>
          <w:spacing w:val="-2"/>
        </w:rPr>
        <w:t xml:space="preserve"> </w:t>
      </w:r>
      <w:r>
        <w:rPr>
          <w:spacing w:val="-1"/>
        </w:rPr>
        <w:t>is</w:t>
      </w:r>
      <w:r>
        <w:t xml:space="preserve"> </w:t>
      </w:r>
      <w:r>
        <w:rPr>
          <w:spacing w:val="-2"/>
        </w:rPr>
        <w:t xml:space="preserve">commonly </w:t>
      </w:r>
      <w:r>
        <w:rPr>
          <w:spacing w:val="-1"/>
        </w:rPr>
        <w:t>called</w:t>
      </w:r>
      <w:r>
        <w:rPr>
          <w:spacing w:val="41"/>
        </w:rPr>
        <w:t xml:space="preserve"> </w:t>
      </w:r>
      <w:r>
        <w:rPr>
          <w:spacing w:val="-2"/>
        </w:rPr>
        <w:t>enlightenment</w:t>
      </w:r>
      <w:r>
        <w:t xml:space="preserve"> </w:t>
      </w:r>
      <w:r>
        <w:rPr>
          <w:spacing w:val="-1"/>
        </w:rPr>
        <w:t>itself. Once</w:t>
      </w:r>
      <w:r>
        <w:t xml:space="preserve"> </w:t>
      </w:r>
      <w:r>
        <w:rPr>
          <w:spacing w:val="-1"/>
        </w:rPr>
        <w:t>the</w:t>
      </w:r>
      <w:r>
        <w:t xml:space="preserve"> </w:t>
      </w:r>
      <w:r>
        <w:rPr>
          <w:spacing w:val="-1"/>
        </w:rPr>
        <w:t>second</w:t>
      </w:r>
      <w:r>
        <w:t xml:space="preserve"> </w:t>
      </w:r>
      <w:r>
        <w:rPr>
          <w:spacing w:val="-1"/>
        </w:rPr>
        <w:t>initiation has</w:t>
      </w:r>
      <w:r>
        <w:t xml:space="preserve"> </w:t>
      </w:r>
      <w:r>
        <w:rPr>
          <w:spacing w:val="-1"/>
        </w:rPr>
        <w:t>been</w:t>
      </w:r>
      <w:r>
        <w:t xml:space="preserve"> </w:t>
      </w:r>
      <w:r>
        <w:rPr>
          <w:spacing w:val="-1"/>
        </w:rPr>
        <w:t>mastered</w:t>
      </w:r>
      <w:r>
        <w:rPr>
          <w:spacing w:val="38"/>
        </w:rPr>
        <w:t xml:space="preserve"> </w:t>
      </w:r>
      <w:r>
        <w:rPr>
          <w:spacing w:val="-1"/>
        </w:rPr>
        <w:t>then</w:t>
      </w:r>
      <w:r>
        <w:t xml:space="preserve"> </w:t>
      </w:r>
      <w:r>
        <w:rPr>
          <w:spacing w:val="-1"/>
        </w:rPr>
        <w:t>The</w:t>
      </w:r>
      <w:r>
        <w:rPr>
          <w:spacing w:val="1"/>
        </w:rPr>
        <w:t xml:space="preserve"> </w:t>
      </w:r>
      <w:r>
        <w:rPr>
          <w:spacing w:val="-1"/>
        </w:rPr>
        <w:t>Third,</w:t>
      </w:r>
      <w:r>
        <w:t xml:space="preserve"> </w:t>
      </w:r>
      <w:r>
        <w:rPr>
          <w:spacing w:val="-1"/>
        </w:rPr>
        <w:t>Enlightenment, can even</w:t>
      </w:r>
      <w:r>
        <w:t xml:space="preserve"> </w:t>
      </w:r>
      <w:r>
        <w:rPr>
          <w:spacing w:val="-1"/>
        </w:rPr>
        <w:t>happen</w:t>
      </w:r>
      <w:r>
        <w:t xml:space="preserve"> </w:t>
      </w:r>
      <w:r>
        <w:rPr>
          <w:spacing w:val="-1"/>
        </w:rPr>
        <w:t>in the</w:t>
      </w:r>
      <w:r>
        <w:t xml:space="preserve"> </w:t>
      </w:r>
      <w:r>
        <w:rPr>
          <w:spacing w:val="-1"/>
        </w:rPr>
        <w:t>same</w:t>
      </w:r>
      <w:r>
        <w:rPr>
          <w:spacing w:val="21"/>
        </w:rPr>
        <w:t xml:space="preserve"> </w:t>
      </w:r>
      <w:r>
        <w:rPr>
          <w:spacing w:val="-1"/>
        </w:rPr>
        <w:t>Lifetime!</w:t>
      </w:r>
    </w:p>
    <w:p w:rsidR="00743C02" w:rsidRDefault="00743C02">
      <w:pPr>
        <w:sectPr w:rsidR="00743C02">
          <w:pgSz w:w="8640" w:h="12960"/>
          <w:pgMar w:top="980" w:right="920" w:bottom="900" w:left="900" w:header="0" w:footer="710" w:gutter="0"/>
          <w:cols w:space="720"/>
        </w:sectPr>
      </w:pPr>
    </w:p>
    <w:p w:rsidR="00743C02" w:rsidRDefault="001F2438">
      <w:pPr>
        <w:pStyle w:val="Corpodetexto"/>
        <w:spacing w:before="50"/>
        <w:ind w:right="231"/>
      </w:pPr>
      <w:r>
        <w:rPr>
          <w:spacing w:val="-1"/>
        </w:rPr>
        <w:lastRenderedPageBreak/>
        <w:t>The</w:t>
      </w:r>
      <w:r>
        <w:t xml:space="preserve"> </w:t>
      </w:r>
      <w:r>
        <w:rPr>
          <w:spacing w:val="-1"/>
        </w:rPr>
        <w:t>problems</w:t>
      </w:r>
      <w:r>
        <w:t xml:space="preserve"> of</w:t>
      </w:r>
      <w:r>
        <w:rPr>
          <w:spacing w:val="-2"/>
        </w:rPr>
        <w:t xml:space="preserve"> </w:t>
      </w:r>
      <w:r>
        <w:rPr>
          <w:spacing w:val="-1"/>
        </w:rPr>
        <w:t>the</w:t>
      </w:r>
      <w:r>
        <w:t xml:space="preserve"> </w:t>
      </w:r>
      <w:r>
        <w:rPr>
          <w:spacing w:val="-1"/>
        </w:rPr>
        <w:t>world</w:t>
      </w:r>
      <w:r>
        <w:rPr>
          <w:spacing w:val="-3"/>
        </w:rPr>
        <w:t xml:space="preserve"> </w:t>
      </w:r>
      <w:r>
        <w:rPr>
          <w:spacing w:val="-1"/>
        </w:rPr>
        <w:t>are</w:t>
      </w:r>
      <w:r>
        <w:t xml:space="preserve"> </w:t>
      </w:r>
      <w:r>
        <w:rPr>
          <w:spacing w:val="-1"/>
        </w:rPr>
        <w:t>now</w:t>
      </w:r>
      <w:r>
        <w:rPr>
          <w:spacing w:val="-2"/>
        </w:rPr>
        <w:t xml:space="preserve"> </w:t>
      </w:r>
      <w:r>
        <w:t xml:space="preserve">so </w:t>
      </w:r>
      <w:r>
        <w:rPr>
          <w:spacing w:val="-1"/>
        </w:rPr>
        <w:t>intense that there needs</w:t>
      </w:r>
      <w:r>
        <w:rPr>
          <w:spacing w:val="-3"/>
        </w:rPr>
        <w:t xml:space="preserve"> </w:t>
      </w:r>
      <w:r>
        <w:t>to</w:t>
      </w:r>
      <w:r>
        <w:rPr>
          <w:spacing w:val="41"/>
        </w:rPr>
        <w:t xml:space="preserve"> </w:t>
      </w:r>
      <w:r>
        <w:rPr>
          <w:spacing w:val="-1"/>
        </w:rPr>
        <w:t>be</w:t>
      </w:r>
      <w:r>
        <w:t xml:space="preserve"> a </w:t>
      </w:r>
      <w:r>
        <w:rPr>
          <w:spacing w:val="-1"/>
        </w:rPr>
        <w:t>speeding</w:t>
      </w:r>
      <w:r>
        <w:rPr>
          <w:spacing w:val="1"/>
        </w:rPr>
        <w:t xml:space="preserve"> </w:t>
      </w:r>
      <w:r>
        <w:rPr>
          <w:spacing w:val="-1"/>
        </w:rPr>
        <w:t>up</w:t>
      </w:r>
      <w:r>
        <w:t xml:space="preserve"> </w:t>
      </w:r>
      <w:r>
        <w:rPr>
          <w:spacing w:val="-1"/>
        </w:rPr>
        <w:t>of</w:t>
      </w:r>
      <w:r>
        <w:rPr>
          <w:spacing w:val="-2"/>
        </w:rPr>
        <w:t xml:space="preserve"> </w:t>
      </w:r>
      <w:r>
        <w:rPr>
          <w:spacing w:val="-1"/>
        </w:rPr>
        <w:t>evolution</w:t>
      </w:r>
      <w:r>
        <w:rPr>
          <w:spacing w:val="-2"/>
        </w:rPr>
        <w:t xml:space="preserve"> </w:t>
      </w:r>
      <w:r>
        <w:rPr>
          <w:spacing w:val="-1"/>
        </w:rPr>
        <w:t>to</w:t>
      </w:r>
      <w:r>
        <w:rPr>
          <w:spacing w:val="-2"/>
        </w:rPr>
        <w:t xml:space="preserve"> </w:t>
      </w:r>
      <w:r>
        <w:rPr>
          <w:spacing w:val="-1"/>
        </w:rPr>
        <w:t>create</w:t>
      </w:r>
      <w:r>
        <w:t xml:space="preserve"> </w:t>
      </w:r>
      <w:r>
        <w:rPr>
          <w:spacing w:val="-1"/>
        </w:rPr>
        <w:t>more</w:t>
      </w:r>
      <w:r>
        <w:t xml:space="preserve"> </w:t>
      </w:r>
      <w:r>
        <w:rPr>
          <w:spacing w:val="-1"/>
        </w:rPr>
        <w:t>evolved</w:t>
      </w:r>
      <w:r>
        <w:rPr>
          <w:spacing w:val="-2"/>
        </w:rPr>
        <w:t xml:space="preserve"> </w:t>
      </w:r>
      <w:r>
        <w:rPr>
          <w:spacing w:val="-1"/>
        </w:rPr>
        <w:t>beings.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 xml:space="preserve">As </w:t>
      </w:r>
      <w:r>
        <w:rPr>
          <w:spacing w:val="-1"/>
        </w:rPr>
        <w:t xml:space="preserve">well </w:t>
      </w:r>
      <w:r>
        <w:t xml:space="preserve">as </w:t>
      </w:r>
      <w:r>
        <w:rPr>
          <w:spacing w:val="-1"/>
        </w:rPr>
        <w:t>Energy</w:t>
      </w:r>
      <w:r>
        <w:rPr>
          <w:spacing w:val="-2"/>
        </w:rPr>
        <w:t xml:space="preserve"> </w:t>
      </w:r>
      <w:r>
        <w:rPr>
          <w:spacing w:val="-1"/>
        </w:rPr>
        <w:t>Enhancement</w:t>
      </w:r>
      <w:r>
        <w:t xml:space="preserve"> </w:t>
      </w:r>
      <w:r>
        <w:rPr>
          <w:spacing w:val="-1"/>
        </w:rPr>
        <w:t>it</w:t>
      </w:r>
      <w:r>
        <w:t xml:space="preserve"> </w:t>
      </w:r>
      <w:r>
        <w:rPr>
          <w:spacing w:val="-1"/>
        </w:rPr>
        <w:t>is</w:t>
      </w:r>
      <w:r>
        <w:rPr>
          <w:spacing w:val="-2"/>
        </w:rPr>
        <w:t xml:space="preserve"> </w:t>
      </w:r>
      <w:r>
        <w:rPr>
          <w:spacing w:val="-1"/>
        </w:rPr>
        <w:t xml:space="preserve">useful </w:t>
      </w:r>
      <w:r>
        <w:t>to</w:t>
      </w:r>
      <w:r>
        <w:rPr>
          <w:spacing w:val="-1"/>
        </w:rPr>
        <w:t xml:space="preserve"> complete the</w:t>
      </w:r>
      <w:r>
        <w:rPr>
          <w:spacing w:val="25"/>
        </w:rPr>
        <w:t xml:space="preserve"> </w:t>
      </w:r>
      <w:r>
        <w:rPr>
          <w:spacing w:val="-1"/>
        </w:rPr>
        <w:t>processes</w:t>
      </w:r>
      <w:r>
        <w:t xml:space="preserve"> </w:t>
      </w:r>
      <w:r>
        <w:rPr>
          <w:spacing w:val="-1"/>
        </w:rPr>
        <w:t>of:-</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20"/>
        </w:numPr>
        <w:tabs>
          <w:tab w:val="left" w:pos="362"/>
        </w:tabs>
        <w:spacing w:before="0" w:line="235" w:lineRule="exact"/>
        <w:ind w:firstLine="0"/>
      </w:pPr>
      <w:r>
        <w:rPr>
          <w:spacing w:val="-1"/>
        </w:rPr>
        <w:t>Hatha</w:t>
      </w:r>
      <w:r>
        <w:t xml:space="preserve"> </w:t>
      </w:r>
      <w:r>
        <w:rPr>
          <w:spacing w:val="-1"/>
        </w:rPr>
        <w:t>Yoga,</w:t>
      </w:r>
      <w:r>
        <w:t xml:space="preserve"> </w:t>
      </w:r>
      <w:r>
        <w:rPr>
          <w:spacing w:val="-1"/>
        </w:rPr>
        <w:t xml:space="preserve">working </w:t>
      </w:r>
      <w:r>
        <w:t>on</w:t>
      </w:r>
      <w:r>
        <w:rPr>
          <w:spacing w:val="-1"/>
        </w:rPr>
        <w:t xml:space="preserve"> </w:t>
      </w:r>
      <w:r>
        <w:t xml:space="preserve">the </w:t>
      </w:r>
      <w:r>
        <w:rPr>
          <w:spacing w:val="-1"/>
        </w:rPr>
        <w:t xml:space="preserve">blockages </w:t>
      </w:r>
      <w:r>
        <w:t>of</w:t>
      </w:r>
      <w:r>
        <w:rPr>
          <w:spacing w:val="-1"/>
        </w:rPr>
        <w:t xml:space="preserve"> </w:t>
      </w:r>
      <w:r>
        <w:t>the</w:t>
      </w:r>
      <w:r>
        <w:rPr>
          <w:spacing w:val="-1"/>
        </w:rPr>
        <w:t xml:space="preserve"> body.</w:t>
      </w:r>
    </w:p>
    <w:p w:rsidR="00743C02" w:rsidRDefault="001F2438">
      <w:pPr>
        <w:pStyle w:val="Corpodetexto"/>
        <w:numPr>
          <w:ilvl w:val="0"/>
          <w:numId w:val="20"/>
        </w:numPr>
        <w:tabs>
          <w:tab w:val="left" w:pos="365"/>
        </w:tabs>
        <w:spacing w:before="0" w:line="235" w:lineRule="exact"/>
        <w:ind w:left="364" w:hanging="255"/>
      </w:pPr>
      <w:r>
        <w:rPr>
          <w:spacing w:val="-1"/>
        </w:rPr>
        <w:t>Pranayama,</w:t>
      </w:r>
      <w:r>
        <w:t xml:space="preserve"> </w:t>
      </w:r>
      <w:r>
        <w:rPr>
          <w:spacing w:val="-1"/>
        </w:rPr>
        <w:t>working</w:t>
      </w:r>
      <w:r>
        <w:rPr>
          <w:spacing w:val="1"/>
        </w:rPr>
        <w:t xml:space="preserve"> </w:t>
      </w:r>
      <w:r>
        <w:rPr>
          <w:spacing w:val="-1"/>
        </w:rPr>
        <w:t>on the</w:t>
      </w:r>
      <w:r>
        <w:t xml:space="preserve"> </w:t>
      </w:r>
      <w:r>
        <w:rPr>
          <w:spacing w:val="-1"/>
        </w:rPr>
        <w:t>stuck</w:t>
      </w:r>
      <w:r>
        <w:t xml:space="preserve"> </w:t>
      </w:r>
      <w:r>
        <w:rPr>
          <w:spacing w:val="-1"/>
        </w:rPr>
        <w:t>emotions.</w:t>
      </w:r>
    </w:p>
    <w:p w:rsidR="00743C02" w:rsidRDefault="001F2438">
      <w:pPr>
        <w:pStyle w:val="Corpodetexto"/>
        <w:numPr>
          <w:ilvl w:val="0"/>
          <w:numId w:val="20"/>
        </w:numPr>
        <w:tabs>
          <w:tab w:val="left" w:pos="364"/>
        </w:tabs>
        <w:spacing w:before="0"/>
        <w:ind w:right="1141" w:firstLine="0"/>
      </w:pPr>
      <w:r>
        <w:rPr>
          <w:spacing w:val="-1"/>
        </w:rPr>
        <w:t xml:space="preserve">Dance </w:t>
      </w:r>
      <w:r>
        <w:t>or</w:t>
      </w:r>
      <w:r>
        <w:rPr>
          <w:spacing w:val="-2"/>
        </w:rPr>
        <w:t xml:space="preserve"> </w:t>
      </w:r>
      <w:r>
        <w:rPr>
          <w:spacing w:val="-1"/>
        </w:rPr>
        <w:t>Martial</w:t>
      </w:r>
      <w:r>
        <w:rPr>
          <w:spacing w:val="-2"/>
        </w:rPr>
        <w:t xml:space="preserve"> </w:t>
      </w:r>
      <w:r>
        <w:rPr>
          <w:spacing w:val="-1"/>
        </w:rPr>
        <w:t>arts,</w:t>
      </w:r>
      <w:r>
        <w:rPr>
          <w:spacing w:val="-3"/>
        </w:rPr>
        <w:t xml:space="preserve"> </w:t>
      </w:r>
      <w:r>
        <w:rPr>
          <w:spacing w:val="-1"/>
        </w:rPr>
        <w:t>working</w:t>
      </w:r>
      <w:r>
        <w:t xml:space="preserve"> </w:t>
      </w:r>
      <w:r>
        <w:rPr>
          <w:spacing w:val="-1"/>
        </w:rPr>
        <w:t>on</w:t>
      </w:r>
      <w:r>
        <w:t xml:space="preserve"> </w:t>
      </w:r>
      <w:r>
        <w:rPr>
          <w:spacing w:val="-1"/>
        </w:rPr>
        <w:t>instinctive</w:t>
      </w:r>
      <w:r>
        <w:t xml:space="preserve"> </w:t>
      </w:r>
      <w:r>
        <w:rPr>
          <w:spacing w:val="-1"/>
        </w:rPr>
        <w:t>grace</w:t>
      </w:r>
      <w:r>
        <w:t xml:space="preserve"> </w:t>
      </w:r>
      <w:r>
        <w:rPr>
          <w:spacing w:val="-1"/>
        </w:rPr>
        <w:t>and</w:t>
      </w:r>
      <w:r>
        <w:rPr>
          <w:spacing w:val="49"/>
        </w:rPr>
        <w:t xml:space="preserve"> </w:t>
      </w:r>
      <w:r>
        <w:rPr>
          <w:spacing w:val="-1"/>
        </w:rPr>
        <w:t>movement.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t>All</w:t>
      </w:r>
      <w:r>
        <w:rPr>
          <w:spacing w:val="-1"/>
        </w:rPr>
        <w:t xml:space="preserve"> </w:t>
      </w:r>
      <w:r>
        <w:t>of</w:t>
      </w:r>
      <w:r>
        <w:rPr>
          <w:spacing w:val="1"/>
        </w:rPr>
        <w:t xml:space="preserve"> </w:t>
      </w:r>
      <w:r>
        <w:rPr>
          <w:spacing w:val="-1"/>
        </w:rPr>
        <w:t xml:space="preserve">which </w:t>
      </w:r>
      <w:r>
        <w:t>Energy</w:t>
      </w:r>
      <w:r>
        <w:rPr>
          <w:spacing w:val="-2"/>
        </w:rPr>
        <w:t xml:space="preserve"> </w:t>
      </w:r>
      <w:r>
        <w:rPr>
          <w:spacing w:val="-1"/>
        </w:rPr>
        <w:t>Enhancement</w:t>
      </w:r>
      <w:r>
        <w:t xml:space="preserve"> </w:t>
      </w:r>
      <w:r>
        <w:rPr>
          <w:spacing w:val="-2"/>
        </w:rPr>
        <w:t>will</w:t>
      </w:r>
      <w:r>
        <w:t xml:space="preserve"> speed </w:t>
      </w:r>
      <w:r>
        <w:rPr>
          <w:spacing w:val="-1"/>
        </w:rPr>
        <w:t>up.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In Energy</w:t>
      </w:r>
      <w:r>
        <w:rPr>
          <w:spacing w:val="-2"/>
        </w:rPr>
        <w:t xml:space="preserve"> </w:t>
      </w:r>
      <w:r>
        <w:rPr>
          <w:spacing w:val="-1"/>
        </w:rPr>
        <w:t xml:space="preserve">Enhancement </w:t>
      </w:r>
      <w:r>
        <w:rPr>
          <w:spacing w:val="-2"/>
        </w:rPr>
        <w:t>we</w:t>
      </w:r>
      <w:r>
        <w:rPr>
          <w:spacing w:val="1"/>
        </w:rPr>
        <w:t xml:space="preserve"> </w:t>
      </w:r>
      <w:r>
        <w:t xml:space="preserve">start </w:t>
      </w:r>
      <w:r>
        <w:rPr>
          <w:spacing w:val="-1"/>
        </w:rPr>
        <w:t>with</w:t>
      </w:r>
      <w:r>
        <w:t xml:space="preserve"> </w:t>
      </w:r>
      <w:r>
        <w:rPr>
          <w:spacing w:val="-1"/>
        </w:rPr>
        <w:t xml:space="preserve">meditation </w:t>
      </w:r>
      <w:r>
        <w:t>and</w:t>
      </w:r>
      <w:r>
        <w:rPr>
          <w:spacing w:val="-1"/>
        </w:rPr>
        <w:t xml:space="preserve"> move</w:t>
      </w:r>
      <w:r>
        <w:t xml:space="preserve"> on </w:t>
      </w:r>
      <w:r>
        <w:rPr>
          <w:spacing w:val="-1"/>
        </w:rPr>
        <w:t>into</w:t>
      </w:r>
      <w:r>
        <w:rPr>
          <w:spacing w:val="29"/>
        </w:rPr>
        <w:t xml:space="preserve"> </w:t>
      </w:r>
      <w:r>
        <w:rPr>
          <w:spacing w:val="-1"/>
        </w:rPr>
        <w:t>The</w:t>
      </w:r>
      <w:r>
        <w:t xml:space="preserve"> </w:t>
      </w:r>
      <w:r>
        <w:rPr>
          <w:spacing w:val="-1"/>
        </w:rPr>
        <w:t>Kundalini</w:t>
      </w:r>
      <w:r>
        <w:t xml:space="preserve"> </w:t>
      </w:r>
      <w:r>
        <w:rPr>
          <w:spacing w:val="-1"/>
        </w:rPr>
        <w:t>Kriyas</w:t>
      </w:r>
      <w:r>
        <w:t xml:space="preserve"> of</w:t>
      </w:r>
      <w:r>
        <w:rPr>
          <w:spacing w:val="-1"/>
        </w:rPr>
        <w:t xml:space="preserve"> the</w:t>
      </w:r>
      <w:r>
        <w:t xml:space="preserve"> </w:t>
      </w:r>
      <w:r>
        <w:rPr>
          <w:spacing w:val="-1"/>
        </w:rPr>
        <w:t>Hindu</w:t>
      </w:r>
      <w:r>
        <w:rPr>
          <w:spacing w:val="-2"/>
        </w:rPr>
        <w:t xml:space="preserve"> </w:t>
      </w:r>
      <w:r>
        <w:t xml:space="preserve">and </w:t>
      </w:r>
      <w:r>
        <w:rPr>
          <w:spacing w:val="-1"/>
        </w:rPr>
        <w:t>Taoist</w:t>
      </w:r>
      <w:r>
        <w:rPr>
          <w:spacing w:val="1"/>
        </w:rPr>
        <w:t xml:space="preserve"> </w:t>
      </w:r>
      <w:r>
        <w:rPr>
          <w:spacing w:val="-1"/>
        </w:rPr>
        <w:t>Masters.</w:t>
      </w:r>
      <w:r>
        <w:t xml:space="preserve"> </w:t>
      </w:r>
      <w:r>
        <w:rPr>
          <w:spacing w:val="-1"/>
        </w:rPr>
        <w:t>Then</w:t>
      </w:r>
      <w:r>
        <w:rPr>
          <w:spacing w:val="41"/>
        </w:rPr>
        <w:t xml:space="preserve"> </w:t>
      </w:r>
      <w:r>
        <w:rPr>
          <w:spacing w:val="-1"/>
        </w:rPr>
        <w:t>Samyama, working</w:t>
      </w:r>
      <w:r>
        <w:t xml:space="preserve"> </w:t>
      </w:r>
      <w:r>
        <w:rPr>
          <w:spacing w:val="-1"/>
        </w:rPr>
        <w:t>on removing</w:t>
      </w:r>
      <w:r>
        <w:rPr>
          <w:spacing w:val="1"/>
        </w:rPr>
        <w:t xml:space="preserve"> </w:t>
      </w:r>
      <w:r>
        <w:rPr>
          <w:spacing w:val="-1"/>
        </w:rPr>
        <w:t>all</w:t>
      </w:r>
      <w:r>
        <w:rPr>
          <w:spacing w:val="-2"/>
        </w:rPr>
        <w:t xml:space="preserve"> </w:t>
      </w:r>
      <w:r>
        <w:rPr>
          <w:spacing w:val="-1"/>
        </w:rPr>
        <w:t>the</w:t>
      </w:r>
      <w:r>
        <w:rPr>
          <w:spacing w:val="1"/>
        </w:rPr>
        <w:t xml:space="preserve"> </w:t>
      </w:r>
      <w:r>
        <w:rPr>
          <w:spacing w:val="-1"/>
        </w:rPr>
        <w:t>problems</w:t>
      </w:r>
      <w:r>
        <w:rPr>
          <w:spacing w:val="2"/>
        </w:rPr>
        <w:t xml:space="preserve"> </w:t>
      </w:r>
      <w:r>
        <w:rPr>
          <w:spacing w:val="-1"/>
        </w:rPr>
        <w:t>with:-</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9"/>
        </w:numPr>
        <w:tabs>
          <w:tab w:val="left" w:pos="363"/>
        </w:tabs>
        <w:spacing w:before="0" w:line="235" w:lineRule="exact"/>
      </w:pPr>
      <w:r>
        <w:rPr>
          <w:spacing w:val="-1"/>
        </w:rPr>
        <w:t>Blockages</w:t>
      </w:r>
      <w:r>
        <w:rPr>
          <w:spacing w:val="-2"/>
        </w:rPr>
        <w:t xml:space="preserve"> </w:t>
      </w:r>
      <w:r>
        <w:t>-</w:t>
      </w:r>
      <w:r>
        <w:rPr>
          <w:spacing w:val="-2"/>
        </w:rPr>
        <w:t xml:space="preserve"> </w:t>
      </w:r>
      <w:r>
        <w:t>Cleaning</w:t>
      </w:r>
      <w:r>
        <w:rPr>
          <w:spacing w:val="-1"/>
        </w:rPr>
        <w:t xml:space="preserve"> </w:t>
      </w:r>
      <w:r>
        <w:t xml:space="preserve">the </w:t>
      </w:r>
      <w:r>
        <w:rPr>
          <w:spacing w:val="-1"/>
        </w:rPr>
        <w:t>Psychic</w:t>
      </w:r>
      <w:r>
        <w:t xml:space="preserve"> </w:t>
      </w:r>
      <w:r>
        <w:rPr>
          <w:spacing w:val="-1"/>
        </w:rPr>
        <w:t>Body</w:t>
      </w:r>
    </w:p>
    <w:p w:rsidR="00743C02" w:rsidRDefault="001F2438">
      <w:pPr>
        <w:pStyle w:val="Corpodetexto"/>
        <w:numPr>
          <w:ilvl w:val="0"/>
          <w:numId w:val="19"/>
        </w:numPr>
        <w:tabs>
          <w:tab w:val="left" w:pos="362"/>
        </w:tabs>
        <w:spacing w:before="0" w:line="235" w:lineRule="exact"/>
        <w:ind w:left="361" w:hanging="252"/>
      </w:pPr>
      <w:r>
        <w:rPr>
          <w:spacing w:val="-1"/>
        </w:rPr>
        <w:t xml:space="preserve">Subpersonalities </w:t>
      </w:r>
      <w:r>
        <w:t>-</w:t>
      </w:r>
      <w:r>
        <w:rPr>
          <w:spacing w:val="-1"/>
        </w:rPr>
        <w:t xml:space="preserve"> Cleaning</w:t>
      </w:r>
      <w:r>
        <w:t xml:space="preserve"> </w:t>
      </w:r>
      <w:r>
        <w:rPr>
          <w:spacing w:val="-1"/>
        </w:rPr>
        <w:t>the Inner</w:t>
      </w:r>
      <w:r>
        <w:rPr>
          <w:spacing w:val="1"/>
        </w:rPr>
        <w:t xml:space="preserve"> </w:t>
      </w:r>
      <w:r>
        <w:rPr>
          <w:spacing w:val="-1"/>
        </w:rPr>
        <w:t>Children.</w:t>
      </w:r>
    </w:p>
    <w:p w:rsidR="00743C02" w:rsidRDefault="001F2438">
      <w:pPr>
        <w:pStyle w:val="Corpodetexto"/>
        <w:numPr>
          <w:ilvl w:val="0"/>
          <w:numId w:val="19"/>
        </w:numPr>
        <w:tabs>
          <w:tab w:val="left" w:pos="365"/>
        </w:tabs>
        <w:spacing w:before="0"/>
        <w:ind w:left="364" w:hanging="255"/>
      </w:pPr>
      <w:r>
        <w:rPr>
          <w:spacing w:val="-1"/>
        </w:rPr>
        <w:t>Relationships- The</w:t>
      </w:r>
      <w:r>
        <w:rPr>
          <w:spacing w:val="1"/>
        </w:rPr>
        <w:t xml:space="preserve"> </w:t>
      </w:r>
      <w:r>
        <w:rPr>
          <w:spacing w:val="-1"/>
        </w:rPr>
        <w:t>Mastery</w:t>
      </w:r>
      <w:r>
        <w:rPr>
          <w:spacing w:val="-2"/>
        </w:rPr>
        <w:t xml:space="preserve"> </w:t>
      </w:r>
      <w:r>
        <w:t>of</w:t>
      </w:r>
      <w:r>
        <w:rPr>
          <w:spacing w:val="-2"/>
        </w:rPr>
        <w:t xml:space="preserve"> </w:t>
      </w:r>
      <w:r>
        <w:rPr>
          <w:spacing w:val="-1"/>
        </w:rPr>
        <w:t>Bereavement, Divorce</w:t>
      </w:r>
      <w:r>
        <w:t xml:space="preserve"> </w:t>
      </w:r>
      <w:r>
        <w:rPr>
          <w:spacing w:val="-1"/>
        </w:rPr>
        <w:t>and</w:t>
      </w:r>
      <w:r>
        <w:t xml:space="preserve"> </w:t>
      </w:r>
      <w:r>
        <w:rPr>
          <w:spacing w:val="-1"/>
        </w:rPr>
        <w:t>Death.</w:t>
      </w:r>
    </w:p>
    <w:p w:rsidR="00743C02" w:rsidRDefault="001F2438">
      <w:pPr>
        <w:pStyle w:val="Corpodetexto"/>
        <w:numPr>
          <w:ilvl w:val="0"/>
          <w:numId w:val="19"/>
        </w:numPr>
        <w:tabs>
          <w:tab w:val="left" w:pos="362"/>
        </w:tabs>
        <w:spacing w:before="1"/>
        <w:ind w:left="361" w:hanging="252"/>
      </w:pPr>
      <w:r>
        <w:rPr>
          <w:spacing w:val="-1"/>
        </w:rPr>
        <w:t>Organisations-</w:t>
      </w:r>
      <w:r>
        <w:rPr>
          <w:spacing w:val="-2"/>
        </w:rPr>
        <w:t xml:space="preserve"> </w:t>
      </w:r>
      <w:r>
        <w:rPr>
          <w:spacing w:val="-1"/>
        </w:rPr>
        <w:t xml:space="preserve">Cleaning </w:t>
      </w:r>
      <w:r>
        <w:t>the</w:t>
      </w:r>
      <w:r>
        <w:rPr>
          <w:spacing w:val="-1"/>
        </w:rPr>
        <w:t xml:space="preserve"> World.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line="361" w:lineRule="auto"/>
        <w:ind w:right="540"/>
      </w:pPr>
      <w:r>
        <w:rPr>
          <w:spacing w:val="-1"/>
        </w:rPr>
        <w:t>The</w:t>
      </w:r>
      <w:r>
        <w:rPr>
          <w:spacing w:val="1"/>
        </w:rPr>
        <w:t xml:space="preserve"> </w:t>
      </w:r>
      <w:r>
        <w:rPr>
          <w:spacing w:val="-1"/>
        </w:rPr>
        <w:t>student needs</w:t>
      </w:r>
      <w:r>
        <w:rPr>
          <w:spacing w:val="-2"/>
        </w:rPr>
        <w:t xml:space="preserve"> </w:t>
      </w:r>
      <w:r>
        <w:t xml:space="preserve">to </w:t>
      </w:r>
      <w:r>
        <w:rPr>
          <w:spacing w:val="-2"/>
        </w:rPr>
        <w:t>work</w:t>
      </w:r>
      <w:r>
        <w:rPr>
          <w:spacing w:val="-1"/>
        </w:rPr>
        <w:t xml:space="preserve"> on Meditation</w:t>
      </w:r>
      <w:r>
        <w:rPr>
          <w:spacing w:val="-2"/>
        </w:rPr>
        <w:t xml:space="preserve"> </w:t>
      </w:r>
      <w:r>
        <w:rPr>
          <w:spacing w:val="-1"/>
        </w:rPr>
        <w:t>and</w:t>
      </w:r>
      <w:r>
        <w:rPr>
          <w:spacing w:val="-2"/>
        </w:rPr>
        <w:t xml:space="preserve"> </w:t>
      </w:r>
      <w:r>
        <w:rPr>
          <w:spacing w:val="-1"/>
        </w:rPr>
        <w:t>Food</w:t>
      </w:r>
      <w:r>
        <w:rPr>
          <w:spacing w:val="-2"/>
        </w:rPr>
        <w:t xml:space="preserve"> </w:t>
      </w:r>
      <w:r>
        <w:rPr>
          <w:spacing w:val="-1"/>
        </w:rPr>
        <w:t>every day.</w:t>
      </w:r>
      <w:r>
        <w:rPr>
          <w:spacing w:val="46"/>
        </w:rPr>
        <w:t xml:space="preserve"> </w:t>
      </w:r>
      <w:r>
        <w:t>As</w:t>
      </w:r>
      <w:r>
        <w:rPr>
          <w:spacing w:val="-2"/>
        </w:rPr>
        <w:t xml:space="preserve"> </w:t>
      </w:r>
      <w:r>
        <w:rPr>
          <w:spacing w:val="-1"/>
        </w:rPr>
        <w:t>Gurdjieff said,"First</w:t>
      </w:r>
      <w:r>
        <w:rPr>
          <w:spacing w:val="2"/>
        </w:rPr>
        <w:t xml:space="preserve"> </w:t>
      </w:r>
      <w:r>
        <w:rPr>
          <w:spacing w:val="-1"/>
        </w:rPr>
        <w:t>Mastic. Then Mystic."</w:t>
      </w:r>
    </w:p>
    <w:p w:rsidR="00743C02" w:rsidRDefault="001F2438">
      <w:pPr>
        <w:pStyle w:val="Corpodetexto"/>
        <w:spacing w:before="5"/>
      </w:pPr>
      <w:r>
        <w:rPr>
          <w:spacing w:val="-1"/>
        </w:rPr>
        <w:t>The</w:t>
      </w:r>
      <w:r>
        <w:t xml:space="preserve"> </w:t>
      </w:r>
      <w:r>
        <w:rPr>
          <w:spacing w:val="-1"/>
        </w:rPr>
        <w:t>ability</w:t>
      </w:r>
      <w:r>
        <w:rPr>
          <w:spacing w:val="-3"/>
        </w:rPr>
        <w:t xml:space="preserve"> </w:t>
      </w:r>
      <w:r>
        <w:rPr>
          <w:spacing w:val="-1"/>
        </w:rPr>
        <w:t>to digest</w:t>
      </w:r>
      <w:r>
        <w:rPr>
          <w:spacing w:val="-2"/>
        </w:rPr>
        <w:t xml:space="preserve"> </w:t>
      </w:r>
      <w:r>
        <w:rPr>
          <w:spacing w:val="-1"/>
        </w:rPr>
        <w:t>all</w:t>
      </w:r>
      <w:r>
        <w:rPr>
          <w:spacing w:val="-2"/>
        </w:rPr>
        <w:t xml:space="preserve"> </w:t>
      </w:r>
      <w:r>
        <w:rPr>
          <w:spacing w:val="-1"/>
        </w:rPr>
        <w:t>negative</w:t>
      </w:r>
      <w:r>
        <w:t xml:space="preserve"> </w:t>
      </w:r>
      <w:r>
        <w:rPr>
          <w:spacing w:val="-1"/>
        </w:rPr>
        <w:t>energies.</w:t>
      </w:r>
    </w:p>
    <w:p w:rsidR="00743C02" w:rsidRDefault="001F2438">
      <w:pPr>
        <w:pStyle w:val="Corpodetexto"/>
        <w:ind w:right="135"/>
      </w:pPr>
      <w:r>
        <w:rPr>
          <w:spacing w:val="-1"/>
        </w:rPr>
        <w:t>Usually</w:t>
      </w:r>
      <w:r>
        <w:rPr>
          <w:spacing w:val="-2"/>
        </w:rPr>
        <w:t xml:space="preserve"> </w:t>
      </w:r>
      <w:r>
        <w:t>the</w:t>
      </w:r>
      <w:r>
        <w:rPr>
          <w:spacing w:val="-1"/>
        </w:rPr>
        <w:t xml:space="preserve"> </w:t>
      </w:r>
      <w:r>
        <w:rPr>
          <w:spacing w:val="-2"/>
        </w:rPr>
        <w:t>course</w:t>
      </w:r>
      <w:r>
        <w:rPr>
          <w:spacing w:val="1"/>
        </w:rPr>
        <w:t xml:space="preserve"> </w:t>
      </w:r>
      <w:r>
        <w:rPr>
          <w:spacing w:val="-1"/>
        </w:rPr>
        <w:t>is taken</w:t>
      </w:r>
      <w:r>
        <w:t xml:space="preserve"> </w:t>
      </w:r>
      <w:r>
        <w:rPr>
          <w:spacing w:val="-1"/>
        </w:rPr>
        <w:t xml:space="preserve">over </w:t>
      </w:r>
      <w:r>
        <w:t xml:space="preserve">3 </w:t>
      </w:r>
      <w:r>
        <w:rPr>
          <w:spacing w:val="-1"/>
        </w:rPr>
        <w:t>years, each</w:t>
      </w:r>
      <w:r>
        <w:t xml:space="preserve"> </w:t>
      </w:r>
      <w:r>
        <w:rPr>
          <w:spacing w:val="-1"/>
        </w:rPr>
        <w:t>level</w:t>
      </w:r>
      <w:r>
        <w:t xml:space="preserve"> </w:t>
      </w:r>
      <w:r>
        <w:rPr>
          <w:spacing w:val="-1"/>
        </w:rPr>
        <w:t>usually</w:t>
      </w:r>
      <w:r>
        <w:rPr>
          <w:spacing w:val="-2"/>
        </w:rPr>
        <w:t xml:space="preserve"> </w:t>
      </w:r>
      <w:r>
        <w:rPr>
          <w:spacing w:val="-1"/>
        </w:rPr>
        <w:t>taking</w:t>
      </w:r>
      <w:r>
        <w:rPr>
          <w:spacing w:val="27"/>
        </w:rPr>
        <w:t xml:space="preserve"> </w:t>
      </w:r>
      <w:r>
        <w:rPr>
          <w:spacing w:val="-1"/>
        </w:rPr>
        <w:t>one</w:t>
      </w:r>
      <w:r>
        <w:rPr>
          <w:spacing w:val="1"/>
        </w:rPr>
        <w:t xml:space="preserve"> </w:t>
      </w:r>
      <w:r>
        <w:rPr>
          <w:spacing w:val="-1"/>
        </w:rPr>
        <w:t xml:space="preserve">week </w:t>
      </w:r>
      <w:r>
        <w:t>to</w:t>
      </w:r>
      <w:r>
        <w:rPr>
          <w:spacing w:val="-3"/>
        </w:rPr>
        <w:t xml:space="preserve"> </w:t>
      </w:r>
      <w:r>
        <w:t>teach</w:t>
      </w:r>
      <w:r>
        <w:rPr>
          <w:spacing w:val="-1"/>
        </w:rPr>
        <w:t xml:space="preserve"> </w:t>
      </w:r>
      <w:r>
        <w:t>and</w:t>
      </w:r>
      <w:r>
        <w:rPr>
          <w:spacing w:val="-1"/>
        </w:rPr>
        <w:t xml:space="preserve"> one</w:t>
      </w:r>
      <w:r>
        <w:t xml:space="preserve"> </w:t>
      </w:r>
      <w:r>
        <w:rPr>
          <w:spacing w:val="-1"/>
        </w:rPr>
        <w:t xml:space="preserve">year </w:t>
      </w:r>
      <w:r>
        <w:t xml:space="preserve">to </w:t>
      </w:r>
      <w:r>
        <w:rPr>
          <w:spacing w:val="-1"/>
        </w:rPr>
        <w:t>practise.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For those</w:t>
      </w:r>
      <w:r>
        <w:t xml:space="preserve"> </w:t>
      </w:r>
      <w:r>
        <w:rPr>
          <w:spacing w:val="-1"/>
        </w:rPr>
        <w:t>brave</w:t>
      </w:r>
      <w:r>
        <w:t xml:space="preserve"> </w:t>
      </w:r>
      <w:r>
        <w:rPr>
          <w:spacing w:val="-1"/>
        </w:rPr>
        <w:t>souls</w:t>
      </w:r>
      <w:r>
        <w:rPr>
          <w:spacing w:val="2"/>
        </w:rPr>
        <w:t xml:space="preserve"> </w:t>
      </w:r>
      <w:r>
        <w:rPr>
          <w:spacing w:val="-1"/>
        </w:rPr>
        <w:t>who</w:t>
      </w:r>
      <w:r>
        <w:t xml:space="preserve"> </w:t>
      </w:r>
      <w:r>
        <w:rPr>
          <w:spacing w:val="-2"/>
        </w:rPr>
        <w:t>want</w:t>
      </w:r>
      <w:r>
        <w:rPr>
          <w:spacing w:val="-1"/>
        </w:rPr>
        <w:t xml:space="preserve"> the advanced training</w:t>
      </w:r>
      <w:r>
        <w:t xml:space="preserve"> </w:t>
      </w:r>
      <w:r>
        <w:rPr>
          <w:spacing w:val="-1"/>
        </w:rPr>
        <w:t>course. This</w:t>
      </w:r>
      <w:r>
        <w:rPr>
          <w:spacing w:val="45"/>
        </w:rPr>
        <w:t xml:space="preserve"> </w:t>
      </w:r>
      <w:r>
        <w:t xml:space="preserve">is </w:t>
      </w:r>
      <w:r>
        <w:rPr>
          <w:spacing w:val="-1"/>
        </w:rPr>
        <w:t>available over</w:t>
      </w:r>
      <w:r>
        <w:t xml:space="preserve"> </w:t>
      </w:r>
      <w:r>
        <w:rPr>
          <w:spacing w:val="-1"/>
        </w:rPr>
        <w:t xml:space="preserve">four </w:t>
      </w:r>
      <w:r>
        <w:t xml:space="preserve">Weeks </w:t>
      </w:r>
      <w:r>
        <w:rPr>
          <w:spacing w:val="-1"/>
        </w:rPr>
        <w:t xml:space="preserve">because </w:t>
      </w:r>
      <w:r>
        <w:t>of</w:t>
      </w:r>
      <w:r>
        <w:rPr>
          <w:spacing w:val="-1"/>
        </w:rPr>
        <w:t xml:space="preserve"> </w:t>
      </w:r>
      <w:r>
        <w:t>the</w:t>
      </w:r>
      <w:r>
        <w:rPr>
          <w:spacing w:val="-1"/>
        </w:rPr>
        <w:t xml:space="preserve"> extra</w:t>
      </w:r>
      <w:r>
        <w:t xml:space="preserve"> </w:t>
      </w:r>
      <w:r>
        <w:rPr>
          <w:spacing w:val="-1"/>
        </w:rPr>
        <w:t>work</w:t>
      </w:r>
      <w:r>
        <w:t xml:space="preserve"> and </w:t>
      </w:r>
      <w:r>
        <w:rPr>
          <w:spacing w:val="-1"/>
        </w:rPr>
        <w:t>intensity</w:t>
      </w:r>
      <w:r>
        <w:rPr>
          <w:spacing w:val="45"/>
        </w:rPr>
        <w:t xml:space="preserve"> </w:t>
      </w:r>
      <w:r>
        <w:rPr>
          <w:spacing w:val="-1"/>
        </w:rPr>
        <w:t>of</w:t>
      </w:r>
      <w:r>
        <w:t xml:space="preserve"> </w:t>
      </w:r>
      <w:r>
        <w:rPr>
          <w:spacing w:val="-1"/>
        </w:rPr>
        <w:t>cleaning</w:t>
      </w:r>
      <w:r>
        <w:t xml:space="preserve"> </w:t>
      </w:r>
      <w:r>
        <w:rPr>
          <w:spacing w:val="-1"/>
        </w:rPr>
        <w:t>required.</w:t>
      </w:r>
      <w:r>
        <w:rPr>
          <w:spacing w:val="-3"/>
        </w:rPr>
        <w:t xml:space="preserve"> </w:t>
      </w:r>
      <w:r>
        <w:t>We</w:t>
      </w:r>
      <w:r>
        <w:rPr>
          <w:spacing w:val="-1"/>
        </w:rPr>
        <w:t xml:space="preserve"> recommend</w:t>
      </w:r>
      <w:r>
        <w:rPr>
          <w:spacing w:val="-2"/>
        </w:rPr>
        <w:t xml:space="preserve"> </w:t>
      </w:r>
      <w:r>
        <w:rPr>
          <w:spacing w:val="-1"/>
        </w:rPr>
        <w:t>that</w:t>
      </w:r>
      <w:r>
        <w:rPr>
          <w:spacing w:val="-2"/>
        </w:rPr>
        <w:t xml:space="preserve"> </w:t>
      </w:r>
      <w:r>
        <w:rPr>
          <w:spacing w:val="-1"/>
        </w:rPr>
        <w:t>these</w:t>
      </w:r>
      <w:r>
        <w:rPr>
          <w:spacing w:val="1"/>
        </w:rPr>
        <w:t xml:space="preserve"> </w:t>
      </w:r>
      <w:r>
        <w:rPr>
          <w:spacing w:val="-1"/>
        </w:rPr>
        <w:t>students</w:t>
      </w:r>
      <w:r>
        <w:t xml:space="preserve"> </w:t>
      </w:r>
      <w:r>
        <w:rPr>
          <w:spacing w:val="-1"/>
        </w:rPr>
        <w:t>still</w:t>
      </w:r>
      <w:r>
        <w:rPr>
          <w:spacing w:val="24"/>
        </w:rPr>
        <w:t xml:space="preserve"> </w:t>
      </w:r>
      <w:r>
        <w:rPr>
          <w:spacing w:val="-1"/>
        </w:rPr>
        <w:t>practise</w:t>
      </w:r>
      <w:r>
        <w:rPr>
          <w:spacing w:val="1"/>
        </w:rPr>
        <w:t xml:space="preserve"> </w:t>
      </w:r>
      <w:r>
        <w:rPr>
          <w:spacing w:val="-2"/>
        </w:rPr>
        <w:t>with</w:t>
      </w:r>
      <w:r>
        <w:t xml:space="preserve"> </w:t>
      </w:r>
      <w:r>
        <w:rPr>
          <w:spacing w:val="-2"/>
        </w:rPr>
        <w:t>us</w:t>
      </w:r>
      <w:r>
        <w:t xml:space="preserve"> for </w:t>
      </w:r>
      <w:r>
        <w:rPr>
          <w:spacing w:val="-1"/>
        </w:rPr>
        <w:t>Three</w:t>
      </w:r>
      <w:r>
        <w:t xml:space="preserve"> </w:t>
      </w:r>
      <w:r>
        <w:rPr>
          <w:spacing w:val="-1"/>
        </w:rPr>
        <w:t>years</w:t>
      </w:r>
      <w:r>
        <w:rPr>
          <w:spacing w:val="-3"/>
        </w:rPr>
        <w:t xml:space="preserve"> </w:t>
      </w:r>
      <w:r>
        <w:rPr>
          <w:spacing w:val="-1"/>
        </w:rPr>
        <w:t xml:space="preserve">after the course </w:t>
      </w:r>
      <w:r>
        <w:t>to</w:t>
      </w:r>
      <w:r>
        <w:rPr>
          <w:spacing w:val="-1"/>
        </w:rPr>
        <w:t xml:space="preserve"> </w:t>
      </w:r>
      <w:r>
        <w:t>receive</w:t>
      </w:r>
      <w:r>
        <w:rPr>
          <w:spacing w:val="-1"/>
        </w:rPr>
        <w:t xml:space="preserve"> more</w:t>
      </w:r>
      <w:r>
        <w:rPr>
          <w:spacing w:val="45"/>
        </w:rPr>
        <w:t xml:space="preserve"> </w:t>
      </w:r>
      <w:r>
        <w:rPr>
          <w:spacing w:val="-1"/>
        </w:rPr>
        <w:t>energy</w:t>
      </w:r>
      <w:r>
        <w:rPr>
          <w:spacing w:val="-3"/>
        </w:rPr>
        <w:t xml:space="preserve"> </w:t>
      </w:r>
      <w:r>
        <w:t>to</w:t>
      </w:r>
      <w:r>
        <w:rPr>
          <w:spacing w:val="-1"/>
        </w:rPr>
        <w:t xml:space="preserve"> complete</w:t>
      </w:r>
      <w:r>
        <w:rPr>
          <w:spacing w:val="-2"/>
        </w:rPr>
        <w:t xml:space="preserve"> </w:t>
      </w:r>
      <w:r>
        <w:rPr>
          <w:spacing w:val="-1"/>
        </w:rPr>
        <w:t>the</w:t>
      </w:r>
      <w:r>
        <w:t xml:space="preserve"> </w:t>
      </w:r>
      <w:r>
        <w:rPr>
          <w:spacing w:val="-1"/>
        </w:rPr>
        <w:t>cleaning</w:t>
      </w:r>
      <w:r>
        <w:rPr>
          <w:spacing w:val="1"/>
        </w:rPr>
        <w:t xml:space="preserve"> </w:t>
      </w:r>
      <w:r>
        <w:rPr>
          <w:spacing w:val="-1"/>
        </w:rPr>
        <w:t>process.</w:t>
      </w:r>
    </w:p>
    <w:p w:rsidR="00743C02" w:rsidRDefault="001F2438">
      <w:pPr>
        <w:pStyle w:val="Corpodetexto"/>
        <w:ind w:right="263"/>
        <w:jc w:val="both"/>
      </w:pPr>
      <w:r>
        <w:rPr>
          <w:spacing w:val="-1"/>
        </w:rPr>
        <w:t>Extra energy</w:t>
      </w:r>
      <w:r>
        <w:rPr>
          <w:spacing w:val="-2"/>
        </w:rPr>
        <w:t xml:space="preserve"> </w:t>
      </w:r>
      <w:r>
        <w:rPr>
          <w:spacing w:val="-1"/>
        </w:rPr>
        <w:t>from</w:t>
      </w:r>
      <w:r>
        <w:rPr>
          <w:spacing w:val="-3"/>
        </w:rPr>
        <w:t xml:space="preserve"> </w:t>
      </w:r>
      <w:r>
        <w:rPr>
          <w:spacing w:val="-1"/>
        </w:rPr>
        <w:t>outside,</w:t>
      </w:r>
      <w:r>
        <w:t xml:space="preserve"> </w:t>
      </w:r>
      <w:r>
        <w:rPr>
          <w:spacing w:val="-1"/>
        </w:rPr>
        <w:t>"Hanbledzoin,"</w:t>
      </w:r>
      <w:r>
        <w:rPr>
          <w:spacing w:val="-2"/>
        </w:rPr>
        <w:t xml:space="preserve"> </w:t>
      </w:r>
      <w:r>
        <w:rPr>
          <w:spacing w:val="-1"/>
        </w:rPr>
        <w:t>as Gurdjieff</w:t>
      </w:r>
      <w:r>
        <w:t xml:space="preserve"> </w:t>
      </w:r>
      <w:r>
        <w:rPr>
          <w:spacing w:val="-1"/>
        </w:rPr>
        <w:t>said,</w:t>
      </w:r>
      <w:r>
        <w:t xml:space="preserve"> </w:t>
      </w:r>
      <w:r>
        <w:rPr>
          <w:spacing w:val="-1"/>
        </w:rPr>
        <w:t xml:space="preserve">is </w:t>
      </w:r>
      <w:r>
        <w:t>the</w:t>
      </w:r>
      <w:r>
        <w:rPr>
          <w:spacing w:val="31"/>
        </w:rPr>
        <w:t xml:space="preserve"> </w:t>
      </w:r>
      <w:r>
        <w:rPr>
          <w:spacing w:val="-1"/>
        </w:rPr>
        <w:t>Energy,</w:t>
      </w:r>
      <w:r>
        <w:t xml:space="preserve"> </w:t>
      </w:r>
      <w:r>
        <w:rPr>
          <w:spacing w:val="-1"/>
        </w:rPr>
        <w:t>The</w:t>
      </w:r>
      <w:r>
        <w:t xml:space="preserve"> </w:t>
      </w:r>
      <w:r>
        <w:rPr>
          <w:spacing w:val="-1"/>
        </w:rPr>
        <w:t>Bled,</w:t>
      </w:r>
      <w:r>
        <w:t xml:space="preserve"> </w:t>
      </w:r>
      <w:r>
        <w:rPr>
          <w:spacing w:val="-1"/>
        </w:rPr>
        <w:t>or Blood</w:t>
      </w:r>
      <w:r>
        <w:t xml:space="preserve"> </w:t>
      </w:r>
      <w:r>
        <w:rPr>
          <w:spacing w:val="-1"/>
        </w:rPr>
        <w:t>of</w:t>
      </w:r>
      <w:r>
        <w:rPr>
          <w:spacing w:val="-2"/>
        </w:rPr>
        <w:t xml:space="preserve"> </w:t>
      </w:r>
      <w:r>
        <w:rPr>
          <w:spacing w:val="-1"/>
        </w:rPr>
        <w:t>the</w:t>
      </w:r>
      <w:r>
        <w:rPr>
          <w:spacing w:val="3"/>
        </w:rPr>
        <w:t xml:space="preserve"> </w:t>
      </w:r>
      <w:r>
        <w:rPr>
          <w:spacing w:val="-1"/>
        </w:rPr>
        <w:t>Masters,</w:t>
      </w:r>
      <w:r>
        <w:t xml:space="preserve"> </w:t>
      </w:r>
      <w:r>
        <w:rPr>
          <w:spacing w:val="-1"/>
        </w:rPr>
        <w:t>and</w:t>
      </w:r>
      <w:r>
        <w:t xml:space="preserve"> </w:t>
      </w:r>
      <w:r>
        <w:rPr>
          <w:spacing w:val="-1"/>
        </w:rPr>
        <w:t>is</w:t>
      </w:r>
      <w:r>
        <w:rPr>
          <w:spacing w:val="-2"/>
        </w:rPr>
        <w:t xml:space="preserve"> </w:t>
      </w:r>
      <w:r>
        <w:rPr>
          <w:spacing w:val="-1"/>
        </w:rPr>
        <w:t>necessary</w:t>
      </w:r>
      <w:r>
        <w:rPr>
          <w:spacing w:val="-2"/>
        </w:rPr>
        <w:t xml:space="preserve"> </w:t>
      </w:r>
      <w:r>
        <w:rPr>
          <w:spacing w:val="-1"/>
        </w:rPr>
        <w:t>for</w:t>
      </w:r>
      <w:r>
        <w:rPr>
          <w:spacing w:val="-2"/>
        </w:rPr>
        <w:t xml:space="preserve"> </w:t>
      </w:r>
      <w:r>
        <w:rPr>
          <w:spacing w:val="-1"/>
        </w:rPr>
        <w:t>the</w:t>
      </w:r>
      <w:r>
        <w:rPr>
          <w:spacing w:val="34"/>
        </w:rPr>
        <w:t xml:space="preserve"> </w:t>
      </w:r>
      <w:r>
        <w:rPr>
          <w:spacing w:val="-1"/>
        </w:rPr>
        <w:t>integrative process.</w:t>
      </w:r>
    </w:p>
    <w:p w:rsidR="00743C02" w:rsidRDefault="001F2438">
      <w:pPr>
        <w:pStyle w:val="Corpodetexto"/>
        <w:ind w:right="135"/>
      </w:pPr>
      <w:r>
        <w:rPr>
          <w:spacing w:val="-1"/>
        </w:rPr>
        <w:t>THIS</w:t>
      </w:r>
      <w:r>
        <w:t xml:space="preserve"> </w:t>
      </w:r>
      <w:r>
        <w:rPr>
          <w:spacing w:val="-1"/>
        </w:rPr>
        <w:t>IS</w:t>
      </w:r>
      <w:r>
        <w:t xml:space="preserve"> </w:t>
      </w:r>
      <w:r>
        <w:rPr>
          <w:spacing w:val="-1"/>
        </w:rPr>
        <w:t>SHAKTIPAT,</w:t>
      </w:r>
      <w:r>
        <w:t xml:space="preserve"> </w:t>
      </w:r>
      <w:r>
        <w:rPr>
          <w:spacing w:val="-1"/>
        </w:rPr>
        <w:t>THE</w:t>
      </w:r>
      <w:r>
        <w:t xml:space="preserve"> </w:t>
      </w:r>
      <w:r>
        <w:rPr>
          <w:spacing w:val="-1"/>
        </w:rPr>
        <w:t>BUDDHAFIELD,</w:t>
      </w:r>
      <w:r>
        <w:rPr>
          <w:spacing w:val="-2"/>
        </w:rPr>
        <w:t xml:space="preserve"> </w:t>
      </w:r>
      <w:r>
        <w:rPr>
          <w:spacing w:val="-1"/>
        </w:rPr>
        <w:t>WHICH SURROUNDS</w:t>
      </w:r>
      <w:r>
        <w:rPr>
          <w:spacing w:val="27"/>
        </w:rPr>
        <w:t xml:space="preserve"> </w:t>
      </w:r>
      <w:r>
        <w:rPr>
          <w:spacing w:val="-1"/>
        </w:rPr>
        <w:t>SATCHIDANAND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97"/>
      </w:pPr>
      <w:r>
        <w:rPr>
          <w:spacing w:val="-1"/>
        </w:rPr>
        <w:t>Not only</w:t>
      </w:r>
      <w:r>
        <w:rPr>
          <w:spacing w:val="-2"/>
        </w:rPr>
        <w:t xml:space="preserve"> </w:t>
      </w:r>
      <w:r>
        <w:rPr>
          <w:spacing w:val="-1"/>
        </w:rPr>
        <w:t>are</w:t>
      </w:r>
      <w:r>
        <w:rPr>
          <w:spacing w:val="-3"/>
        </w:rPr>
        <w:t xml:space="preserve"> </w:t>
      </w:r>
      <w:r>
        <w:rPr>
          <w:spacing w:val="-1"/>
        </w:rPr>
        <w:t>the techniques</w:t>
      </w:r>
      <w:r>
        <w:t xml:space="preserve"> of</w:t>
      </w:r>
      <w:r>
        <w:rPr>
          <w:spacing w:val="-1"/>
        </w:rPr>
        <w:t xml:space="preserve"> Energy</w:t>
      </w:r>
      <w:r>
        <w:rPr>
          <w:spacing w:val="-2"/>
        </w:rPr>
        <w:t xml:space="preserve"> </w:t>
      </w:r>
      <w:r>
        <w:rPr>
          <w:spacing w:val="-1"/>
        </w:rPr>
        <w:t>Enhancement</w:t>
      </w:r>
      <w:r>
        <w:t xml:space="preserve"> so</w:t>
      </w:r>
      <w:r>
        <w:rPr>
          <w:spacing w:val="-2"/>
        </w:rPr>
        <w:t xml:space="preserve"> </w:t>
      </w:r>
      <w:r>
        <w:rPr>
          <w:spacing w:val="-1"/>
        </w:rPr>
        <w:t>effective,</w:t>
      </w:r>
      <w:r>
        <w:rPr>
          <w:spacing w:val="49"/>
        </w:rPr>
        <w:t xml:space="preserve"> </w:t>
      </w:r>
      <w:r>
        <w:rPr>
          <w:spacing w:val="-2"/>
        </w:rPr>
        <w:t>but</w:t>
      </w:r>
      <w:r>
        <w:rPr>
          <w:spacing w:val="-1"/>
        </w:rPr>
        <w:t xml:space="preserve"> also</w:t>
      </w:r>
      <w:r>
        <w:t xml:space="preserve"> </w:t>
      </w:r>
      <w:r>
        <w:rPr>
          <w:spacing w:val="-1"/>
        </w:rPr>
        <w:t>specialised</w:t>
      </w:r>
      <w:r>
        <w:rPr>
          <w:spacing w:val="-3"/>
        </w:rPr>
        <w:t xml:space="preserve"> </w:t>
      </w:r>
      <w:r>
        <w:rPr>
          <w:spacing w:val="-1"/>
        </w:rPr>
        <w:t>energies</w:t>
      </w:r>
      <w:r>
        <w:rPr>
          <w:spacing w:val="-2"/>
        </w:rPr>
        <w:t xml:space="preserve"> </w:t>
      </w:r>
      <w:r>
        <w:rPr>
          <w:spacing w:val="-1"/>
        </w:rPr>
        <w:t>are</w:t>
      </w:r>
      <w:r>
        <w:rPr>
          <w:spacing w:val="1"/>
        </w:rPr>
        <w:t xml:space="preserve"> </w:t>
      </w:r>
      <w:r>
        <w:rPr>
          <w:spacing w:val="-1"/>
        </w:rPr>
        <w:t>necessary</w:t>
      </w:r>
      <w:r>
        <w:rPr>
          <w:spacing w:val="-3"/>
        </w:rPr>
        <w:t xml:space="preserve"> </w:t>
      </w:r>
      <w:r>
        <w:t>to</w:t>
      </w:r>
      <w:r>
        <w:rPr>
          <w:spacing w:val="-1"/>
        </w:rPr>
        <w:t xml:space="preserve"> complete the psychic</w:t>
      </w:r>
      <w:r>
        <w:rPr>
          <w:spacing w:val="41"/>
        </w:rPr>
        <w:t xml:space="preserve"> </w:t>
      </w:r>
      <w:r>
        <w:rPr>
          <w:spacing w:val="-1"/>
        </w:rPr>
        <w:t>bodies,</w:t>
      </w:r>
      <w:r>
        <w:rPr>
          <w:spacing w:val="-2"/>
        </w:rPr>
        <w:t xml:space="preserve"> </w:t>
      </w:r>
      <w:r>
        <w:rPr>
          <w:spacing w:val="-1"/>
        </w:rPr>
        <w:t>to</w:t>
      </w:r>
      <w:r>
        <w:t xml:space="preserve"> </w:t>
      </w:r>
      <w:r>
        <w:rPr>
          <w:spacing w:val="-1"/>
        </w:rPr>
        <w:t>fill</w:t>
      </w:r>
      <w:r>
        <w:rPr>
          <w:spacing w:val="-2"/>
        </w:rPr>
        <w:t xml:space="preserve"> </w:t>
      </w:r>
      <w:r>
        <w:t>them</w:t>
      </w:r>
      <w:r>
        <w:rPr>
          <w:spacing w:val="-3"/>
        </w:rPr>
        <w:t xml:space="preserve"> </w:t>
      </w:r>
      <w:r>
        <w:rPr>
          <w:spacing w:val="-1"/>
        </w:rPr>
        <w:t>up,</w:t>
      </w:r>
      <w:r>
        <w:t xml:space="preserve"> </w:t>
      </w:r>
      <w:r>
        <w:rPr>
          <w:spacing w:val="-1"/>
        </w:rPr>
        <w:t>to</w:t>
      </w:r>
      <w:r>
        <w:rPr>
          <w:spacing w:val="-2"/>
        </w:rPr>
        <w:t xml:space="preserve"> complete </w:t>
      </w:r>
      <w:r>
        <w:rPr>
          <w:spacing w:val="-1"/>
        </w:rPr>
        <w:t>them.</w:t>
      </w:r>
      <w:r>
        <w:rPr>
          <w:spacing w:val="1"/>
        </w:rPr>
        <w:t xml:space="preserve"> </w:t>
      </w:r>
      <w:r>
        <w:rPr>
          <w:spacing w:val="-1"/>
        </w:rPr>
        <w:t>These</w:t>
      </w:r>
      <w:r>
        <w:t xml:space="preserve"> </w:t>
      </w:r>
      <w:r>
        <w:rPr>
          <w:spacing w:val="-1"/>
        </w:rPr>
        <w:t>energies</w:t>
      </w:r>
      <w:r>
        <w:rPr>
          <w:spacing w:val="-2"/>
        </w:rPr>
        <w:t xml:space="preserve"> </w:t>
      </w:r>
      <w:r>
        <w:rPr>
          <w:spacing w:val="-1"/>
        </w:rPr>
        <w:t>can</w:t>
      </w:r>
      <w:r>
        <w:t xml:space="preserve"> </w:t>
      </w:r>
      <w:r>
        <w:rPr>
          <w:spacing w:val="-1"/>
        </w:rPr>
        <w:t>only</w:t>
      </w:r>
      <w:r>
        <w:rPr>
          <w:spacing w:val="46"/>
        </w:rPr>
        <w:t xml:space="preserve"> </w:t>
      </w:r>
      <w:r>
        <w:rPr>
          <w:spacing w:val="-1"/>
        </w:rPr>
        <w:t>come through</w:t>
      </w:r>
      <w:r>
        <w:t xml:space="preserve"> </w:t>
      </w:r>
      <w:r>
        <w:rPr>
          <w:spacing w:val="-1"/>
        </w:rPr>
        <w:t>properly</w:t>
      </w:r>
      <w:r>
        <w:rPr>
          <w:spacing w:val="-2"/>
        </w:rPr>
        <w:t xml:space="preserve"> </w:t>
      </w:r>
      <w:r>
        <w:rPr>
          <w:spacing w:val="-1"/>
        </w:rPr>
        <w:t>Authorised</w:t>
      </w:r>
      <w:r>
        <w:rPr>
          <w:spacing w:val="-3"/>
        </w:rPr>
        <w:t xml:space="preserve"> </w:t>
      </w:r>
      <w:r>
        <w:rPr>
          <w:spacing w:val="-1"/>
        </w:rPr>
        <w:t>Energy</w:t>
      </w:r>
      <w:r>
        <w:rPr>
          <w:spacing w:val="-2"/>
        </w:rPr>
        <w:t xml:space="preserve"> </w:t>
      </w:r>
      <w:r>
        <w:rPr>
          <w:spacing w:val="-1"/>
        </w:rPr>
        <w:t>Enhancement</w:t>
      </w:r>
      <w:r>
        <w:t xml:space="preserve"> </w:t>
      </w:r>
      <w:r>
        <w:rPr>
          <w:spacing w:val="-1"/>
        </w:rPr>
        <w:t>Teachers.</w:t>
      </w:r>
    </w:p>
    <w:p w:rsidR="00743C02" w:rsidRDefault="00743C02">
      <w:pPr>
        <w:sectPr w:rsidR="00743C02">
          <w:pgSz w:w="8640" w:h="12960"/>
          <w:pgMar w:top="960" w:right="920" w:bottom="900" w:left="900" w:header="0" w:footer="710" w:gutter="0"/>
          <w:cols w:space="720"/>
        </w:sectPr>
      </w:pPr>
    </w:p>
    <w:p w:rsidR="00743C02" w:rsidRDefault="00743C02">
      <w:pPr>
        <w:spacing w:before="6"/>
        <w:rPr>
          <w:rFonts w:ascii="Lucida Sans" w:eastAsia="Lucida Sans" w:hAnsi="Lucida Sans" w:cs="Lucida Sans"/>
          <w:sz w:val="7"/>
          <w:szCs w:val="7"/>
        </w:rPr>
      </w:pPr>
    </w:p>
    <w:p w:rsidR="00743C02" w:rsidRDefault="001F2438">
      <w:pPr>
        <w:spacing w:line="200" w:lineRule="atLeast"/>
        <w:ind w:left="54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633897" cy="2854166"/>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44" cstate="print"/>
                    <a:stretch>
                      <a:fillRect/>
                    </a:stretch>
                  </pic:blipFill>
                  <pic:spPr>
                    <a:xfrm>
                      <a:off x="0" y="0"/>
                      <a:ext cx="3633897" cy="2854166"/>
                    </a:xfrm>
                    <a:prstGeom prst="rect">
                      <a:avLst/>
                    </a:prstGeom>
                  </pic:spPr>
                </pic:pic>
              </a:graphicData>
            </a:graphic>
          </wp:inline>
        </w:drawing>
      </w:r>
    </w:p>
    <w:p w:rsidR="00743C02" w:rsidRDefault="00743C02">
      <w:pPr>
        <w:spacing w:before="3"/>
        <w:rPr>
          <w:rFonts w:ascii="Lucida Sans" w:eastAsia="Lucida Sans" w:hAnsi="Lucida Sans" w:cs="Lucida Sans"/>
          <w:sz w:val="6"/>
          <w:szCs w:val="6"/>
        </w:rPr>
      </w:pPr>
    </w:p>
    <w:p w:rsidR="00743C02" w:rsidRDefault="001F2438">
      <w:pPr>
        <w:pStyle w:val="Corpodetexto"/>
        <w:spacing w:before="70"/>
        <w:ind w:right="28"/>
      </w:pPr>
      <w:r>
        <w:rPr>
          <w:spacing w:val="-1"/>
        </w:rPr>
        <w:t>Like</w:t>
      </w:r>
      <w:r>
        <w:rPr>
          <w:spacing w:val="1"/>
        </w:rPr>
        <w:t xml:space="preserve"> </w:t>
      </w:r>
      <w:r>
        <w:rPr>
          <w:spacing w:val="-1"/>
        </w:rPr>
        <w:t>Reiki,</w:t>
      </w:r>
      <w:r>
        <w:rPr>
          <w:spacing w:val="-2"/>
        </w:rPr>
        <w:t xml:space="preserve"> </w:t>
      </w:r>
      <w:r>
        <w:rPr>
          <w:spacing w:val="-1"/>
        </w:rPr>
        <w:t>the</w:t>
      </w:r>
      <w:r>
        <w:rPr>
          <w:spacing w:val="1"/>
        </w:rPr>
        <w:t xml:space="preserve"> </w:t>
      </w:r>
      <w:r>
        <w:rPr>
          <w:spacing w:val="-1"/>
        </w:rPr>
        <w:t>Energy</w:t>
      </w:r>
      <w:r>
        <w:rPr>
          <w:spacing w:val="-2"/>
        </w:rPr>
        <w:t xml:space="preserve"> </w:t>
      </w:r>
      <w:r>
        <w:rPr>
          <w:spacing w:val="-1"/>
        </w:rPr>
        <w:t>Enhancement Course</w:t>
      </w:r>
      <w:r>
        <w:rPr>
          <w:spacing w:val="1"/>
        </w:rPr>
        <w:t xml:space="preserve"> </w:t>
      </w:r>
      <w:r>
        <w:rPr>
          <w:spacing w:val="-1"/>
        </w:rPr>
        <w:t>is</w:t>
      </w:r>
      <w:r>
        <w:rPr>
          <w:spacing w:val="-2"/>
        </w:rPr>
        <w:t xml:space="preserve"> </w:t>
      </w:r>
      <w:r>
        <w:t>a</w:t>
      </w:r>
      <w:r>
        <w:rPr>
          <w:spacing w:val="-1"/>
        </w:rPr>
        <w:t xml:space="preserve"> </w:t>
      </w:r>
      <w:r>
        <w:t>new</w:t>
      </w:r>
      <w:r>
        <w:rPr>
          <w:spacing w:val="-3"/>
        </w:rPr>
        <w:t xml:space="preserve"> </w:t>
      </w:r>
      <w:r>
        <w:rPr>
          <w:spacing w:val="-1"/>
        </w:rPr>
        <w:t>Higher</w:t>
      </w:r>
      <w:r>
        <w:rPr>
          <w:spacing w:val="24"/>
        </w:rPr>
        <w:t xml:space="preserve"> </w:t>
      </w:r>
      <w:r>
        <w:rPr>
          <w:spacing w:val="-1"/>
        </w:rPr>
        <w:t>Frequency</w:t>
      </w:r>
      <w:r>
        <w:rPr>
          <w:spacing w:val="-2"/>
        </w:rPr>
        <w:t xml:space="preserve"> </w:t>
      </w:r>
      <w:r>
        <w:t>of Energy</w:t>
      </w:r>
      <w:r>
        <w:rPr>
          <w:spacing w:val="-2"/>
        </w:rPr>
        <w:t xml:space="preserve"> </w:t>
      </w:r>
      <w:r>
        <w:rPr>
          <w:spacing w:val="-1"/>
        </w:rPr>
        <w:t>sent</w:t>
      </w:r>
      <w:r>
        <w:t xml:space="preserve"> by</w:t>
      </w:r>
      <w:r>
        <w:rPr>
          <w:spacing w:val="-2"/>
        </w:rPr>
        <w:t xml:space="preserve"> </w:t>
      </w:r>
      <w:r>
        <w:rPr>
          <w:spacing w:val="-1"/>
        </w:rPr>
        <w:t>Ascended</w:t>
      </w:r>
      <w:r>
        <w:rPr>
          <w:spacing w:val="-2"/>
        </w:rPr>
        <w:t xml:space="preserve"> </w:t>
      </w:r>
      <w:r>
        <w:rPr>
          <w:spacing w:val="-1"/>
        </w:rPr>
        <w:t xml:space="preserve">Masters </w:t>
      </w:r>
      <w:r>
        <w:t xml:space="preserve">and </w:t>
      </w:r>
      <w:r>
        <w:rPr>
          <w:spacing w:val="-1"/>
        </w:rPr>
        <w:t>Highly</w:t>
      </w:r>
      <w:r>
        <w:rPr>
          <w:spacing w:val="-2"/>
        </w:rPr>
        <w:t xml:space="preserve"> </w:t>
      </w:r>
      <w:r>
        <w:t>Evolved</w:t>
      </w:r>
      <w:r>
        <w:rPr>
          <w:spacing w:val="49"/>
        </w:rPr>
        <w:t xml:space="preserve"> </w:t>
      </w:r>
      <w:r>
        <w:rPr>
          <w:spacing w:val="-1"/>
        </w:rPr>
        <w:t>Devas or Angels to</w:t>
      </w:r>
      <w:r>
        <w:t xml:space="preserve"> </w:t>
      </w:r>
      <w:r>
        <w:rPr>
          <w:spacing w:val="-1"/>
        </w:rPr>
        <w:t>speed</w:t>
      </w:r>
      <w:r>
        <w:t xml:space="preserve"> </w:t>
      </w:r>
      <w:r>
        <w:rPr>
          <w:spacing w:val="-1"/>
        </w:rPr>
        <w:t>up</w:t>
      </w:r>
      <w:r>
        <w:t xml:space="preserve"> </w:t>
      </w:r>
      <w:r>
        <w:rPr>
          <w:spacing w:val="-1"/>
        </w:rPr>
        <w:t>the</w:t>
      </w:r>
      <w:r>
        <w:t xml:space="preserve"> </w:t>
      </w:r>
      <w:r>
        <w:rPr>
          <w:spacing w:val="-1"/>
        </w:rPr>
        <w:t>evolution of this</w:t>
      </w:r>
      <w:r>
        <w:t xml:space="preserve"> </w:t>
      </w:r>
      <w:r>
        <w:rPr>
          <w:spacing w:val="-1"/>
        </w:rPr>
        <w:t>planet.</w:t>
      </w:r>
      <w:r>
        <w:t xml:space="preserve"> </w:t>
      </w:r>
      <w:r>
        <w:rPr>
          <w:spacing w:val="-1"/>
        </w:rPr>
        <w:t>Their</w:t>
      </w:r>
      <w:r>
        <w:rPr>
          <w:spacing w:val="35"/>
        </w:rPr>
        <w:t xml:space="preserve"> </w:t>
      </w:r>
      <w:r>
        <w:t>Energy</w:t>
      </w:r>
      <w:r>
        <w:rPr>
          <w:spacing w:val="-2"/>
        </w:rPr>
        <w:t xml:space="preserve"> </w:t>
      </w:r>
      <w:r>
        <w:t>is</w:t>
      </w:r>
      <w:r>
        <w:rPr>
          <w:spacing w:val="-1"/>
        </w:rPr>
        <w:t xml:space="preserve"> transmitted</w:t>
      </w:r>
      <w:r>
        <w:rPr>
          <w:spacing w:val="-3"/>
        </w:rPr>
        <w:t xml:space="preserve"> </w:t>
      </w:r>
      <w:r>
        <w:t>and</w:t>
      </w:r>
      <w:r>
        <w:rPr>
          <w:spacing w:val="-1"/>
        </w:rPr>
        <w:t xml:space="preserve"> energised</w:t>
      </w:r>
      <w:r>
        <w:rPr>
          <w:spacing w:val="-4"/>
        </w:rPr>
        <w:t xml:space="preserve"> </w:t>
      </w:r>
      <w:r>
        <w:t>by</w:t>
      </w:r>
      <w:r>
        <w:rPr>
          <w:spacing w:val="-2"/>
        </w:rPr>
        <w:t xml:space="preserve"> </w:t>
      </w:r>
      <w:r>
        <w:t xml:space="preserve">this </w:t>
      </w:r>
      <w:r>
        <w:rPr>
          <w:spacing w:val="-1"/>
        </w:rPr>
        <w:t xml:space="preserve">Teaching Foundation </w:t>
      </w:r>
      <w:r>
        <w:t>to</w:t>
      </w:r>
      <w:r>
        <w:rPr>
          <w:spacing w:val="57"/>
        </w:rPr>
        <w:t xml:space="preserve"> </w:t>
      </w:r>
      <w:r>
        <w:rPr>
          <w:spacing w:val="-1"/>
        </w:rPr>
        <w:t>be</w:t>
      </w:r>
      <w:r>
        <w:t xml:space="preserve"> </w:t>
      </w:r>
      <w:r>
        <w:rPr>
          <w:spacing w:val="-1"/>
        </w:rPr>
        <w:t>spread</w:t>
      </w:r>
      <w:r>
        <w:rPr>
          <w:spacing w:val="-2"/>
        </w:rPr>
        <w:t xml:space="preserve"> </w:t>
      </w:r>
      <w:r>
        <w:rPr>
          <w:spacing w:val="-1"/>
        </w:rPr>
        <w:t>on</w:t>
      </w:r>
      <w:r>
        <w:rPr>
          <w:spacing w:val="-2"/>
        </w:rPr>
        <w:t xml:space="preserve"> </w:t>
      </w:r>
      <w:r>
        <w:rPr>
          <w:spacing w:val="-1"/>
        </w:rPr>
        <w:t>this</w:t>
      </w:r>
      <w:r>
        <w:t xml:space="preserve"> </w:t>
      </w:r>
      <w:r>
        <w:rPr>
          <w:spacing w:val="-1"/>
        </w:rPr>
        <w:t>planet</w:t>
      </w:r>
      <w:r>
        <w:t xml:space="preserve"> </w:t>
      </w:r>
      <w:r>
        <w:rPr>
          <w:spacing w:val="-1"/>
        </w:rPr>
        <w:t>by</w:t>
      </w:r>
      <w:r>
        <w:rPr>
          <w:spacing w:val="-2"/>
        </w:rPr>
        <w:t xml:space="preserve"> </w:t>
      </w:r>
      <w:r>
        <w:t>its</w:t>
      </w:r>
      <w:r>
        <w:rPr>
          <w:spacing w:val="-2"/>
        </w:rPr>
        <w:t xml:space="preserve"> </w:t>
      </w:r>
      <w:r>
        <w:rPr>
          <w:spacing w:val="-1"/>
        </w:rPr>
        <w:t>teachers</w:t>
      </w:r>
      <w:r>
        <w:t xml:space="preserve"> </w:t>
      </w:r>
      <w:r>
        <w:rPr>
          <w:spacing w:val="-2"/>
        </w:rPr>
        <w:t>who</w:t>
      </w:r>
      <w:r>
        <w:t xml:space="preserve"> </w:t>
      </w:r>
      <w:r>
        <w:rPr>
          <w:spacing w:val="-1"/>
        </w:rPr>
        <w:t>must</w:t>
      </w:r>
      <w:r>
        <w:rPr>
          <w:spacing w:val="2"/>
        </w:rPr>
        <w:t xml:space="preserve"> </w:t>
      </w:r>
      <w:r>
        <w:rPr>
          <w:spacing w:val="-1"/>
        </w:rPr>
        <w:t>be</w:t>
      </w:r>
      <w:r>
        <w:t xml:space="preserve"> </w:t>
      </w:r>
      <w:r>
        <w:rPr>
          <w:spacing w:val="-1"/>
        </w:rPr>
        <w:t>of</w:t>
      </w:r>
      <w:r>
        <w:rPr>
          <w:spacing w:val="-2"/>
        </w:rPr>
        <w:t xml:space="preserve"> </w:t>
      </w:r>
      <w:r>
        <w:rPr>
          <w:spacing w:val="-1"/>
        </w:rPr>
        <w:t>an</w:t>
      </w:r>
      <w:r>
        <w:rPr>
          <w:spacing w:val="-2"/>
        </w:rPr>
        <w:t xml:space="preserve"> </w:t>
      </w:r>
      <w:r>
        <w:rPr>
          <w:spacing w:val="-1"/>
        </w:rPr>
        <w:t>even</w:t>
      </w:r>
      <w:r>
        <w:rPr>
          <w:spacing w:val="27"/>
        </w:rPr>
        <w:t xml:space="preserve"> </w:t>
      </w:r>
      <w:r>
        <w:rPr>
          <w:spacing w:val="-1"/>
        </w:rPr>
        <w:t>higher</w:t>
      </w:r>
      <w:r>
        <w:t xml:space="preserve"> </w:t>
      </w:r>
      <w:r>
        <w:rPr>
          <w:spacing w:val="-1"/>
        </w:rPr>
        <w:t>and</w:t>
      </w:r>
      <w:r>
        <w:rPr>
          <w:spacing w:val="-2"/>
        </w:rPr>
        <w:t xml:space="preserve"> </w:t>
      </w:r>
      <w:r>
        <w:rPr>
          <w:spacing w:val="-1"/>
        </w:rPr>
        <w:t>more</w:t>
      </w:r>
      <w:r>
        <w:rPr>
          <w:spacing w:val="1"/>
        </w:rPr>
        <w:t xml:space="preserve"> </w:t>
      </w:r>
      <w:r>
        <w:rPr>
          <w:spacing w:val="-1"/>
        </w:rPr>
        <w:t>practised calibre.</w:t>
      </w:r>
    </w:p>
    <w:p w:rsidR="00743C02" w:rsidRDefault="001F2438">
      <w:pPr>
        <w:pStyle w:val="Corpodetexto"/>
        <w:ind w:right="162"/>
      </w:pPr>
      <w:r>
        <w:rPr>
          <w:spacing w:val="-1"/>
        </w:rPr>
        <w:t>All</w:t>
      </w:r>
      <w:r>
        <w:rPr>
          <w:spacing w:val="-2"/>
        </w:rPr>
        <w:t xml:space="preserve"> </w:t>
      </w:r>
      <w:r>
        <w:rPr>
          <w:spacing w:val="-1"/>
        </w:rPr>
        <w:t>our</w:t>
      </w:r>
      <w:r>
        <w:rPr>
          <w:spacing w:val="-2"/>
        </w:rPr>
        <w:t xml:space="preserve"> </w:t>
      </w:r>
      <w:r>
        <w:rPr>
          <w:spacing w:val="-1"/>
        </w:rPr>
        <w:t>teachers</w:t>
      </w:r>
      <w:r>
        <w:t xml:space="preserve"> </w:t>
      </w:r>
      <w:r>
        <w:rPr>
          <w:spacing w:val="-1"/>
        </w:rPr>
        <w:t>must</w:t>
      </w:r>
      <w:r>
        <w:rPr>
          <w:spacing w:val="2"/>
        </w:rPr>
        <w:t xml:space="preserve"> </w:t>
      </w:r>
      <w:r>
        <w:rPr>
          <w:spacing w:val="-1"/>
        </w:rPr>
        <w:t>have</w:t>
      </w:r>
      <w:r>
        <w:rPr>
          <w:spacing w:val="1"/>
        </w:rPr>
        <w:t xml:space="preserve"> </w:t>
      </w:r>
      <w:r>
        <w:rPr>
          <w:spacing w:val="-1"/>
        </w:rPr>
        <w:t>worked</w:t>
      </w:r>
      <w:r>
        <w:rPr>
          <w:spacing w:val="-2"/>
        </w:rPr>
        <w:t xml:space="preserve"> </w:t>
      </w:r>
      <w:r>
        <w:rPr>
          <w:spacing w:val="-1"/>
        </w:rPr>
        <w:t>with the</w:t>
      </w:r>
      <w:r>
        <w:t xml:space="preserve"> </w:t>
      </w:r>
      <w:r>
        <w:rPr>
          <w:spacing w:val="-1"/>
        </w:rPr>
        <w:t>Levels</w:t>
      </w:r>
      <w:r>
        <w:rPr>
          <w:spacing w:val="-2"/>
        </w:rPr>
        <w:t xml:space="preserve"> </w:t>
      </w:r>
      <w:r>
        <w:rPr>
          <w:spacing w:val="-1"/>
        </w:rPr>
        <w:t>of</w:t>
      </w:r>
      <w:r>
        <w:t xml:space="preserve"> </w:t>
      </w:r>
      <w:r>
        <w:rPr>
          <w:spacing w:val="-1"/>
        </w:rPr>
        <w:t>Energy</w:t>
      </w:r>
      <w:r>
        <w:rPr>
          <w:spacing w:val="24"/>
        </w:rPr>
        <w:t xml:space="preserve"> </w:t>
      </w:r>
      <w:r>
        <w:rPr>
          <w:spacing w:val="-1"/>
        </w:rPr>
        <w:t>Enhancement.</w:t>
      </w:r>
      <w:r>
        <w:t xml:space="preserve"> </w:t>
      </w:r>
      <w:r>
        <w:rPr>
          <w:spacing w:val="-1"/>
        </w:rPr>
        <w:t>They</w:t>
      </w:r>
      <w:r>
        <w:rPr>
          <w:spacing w:val="-2"/>
        </w:rPr>
        <w:t xml:space="preserve"> </w:t>
      </w:r>
      <w:r>
        <w:t>can</w:t>
      </w:r>
      <w:r>
        <w:rPr>
          <w:spacing w:val="-1"/>
        </w:rPr>
        <w:t xml:space="preserve"> Teach</w:t>
      </w:r>
      <w:r>
        <w:t xml:space="preserve"> </w:t>
      </w:r>
      <w:r>
        <w:rPr>
          <w:spacing w:val="-1"/>
        </w:rPr>
        <w:t>Energy</w:t>
      </w:r>
      <w:r>
        <w:rPr>
          <w:spacing w:val="-2"/>
        </w:rPr>
        <w:t xml:space="preserve"> </w:t>
      </w:r>
      <w:r>
        <w:rPr>
          <w:spacing w:val="-1"/>
        </w:rPr>
        <w:t>Enhancement</w:t>
      </w:r>
      <w:r>
        <w:t xml:space="preserve"> </w:t>
      </w:r>
      <w:r>
        <w:rPr>
          <w:spacing w:val="-1"/>
        </w:rPr>
        <w:t xml:space="preserve">Meditation </w:t>
      </w:r>
      <w:r>
        <w:t>and</w:t>
      </w:r>
      <w:r>
        <w:rPr>
          <w:spacing w:val="53"/>
        </w:rPr>
        <w:t xml:space="preserve"> </w:t>
      </w:r>
      <w:r>
        <w:rPr>
          <w:spacing w:val="-1"/>
        </w:rPr>
        <w:t>Energy</w:t>
      </w:r>
      <w:r>
        <w:rPr>
          <w:spacing w:val="-2"/>
        </w:rPr>
        <w:t xml:space="preserve"> </w:t>
      </w:r>
      <w:r>
        <w:rPr>
          <w:spacing w:val="-1"/>
        </w:rPr>
        <w:t>Enhancement</w:t>
      </w:r>
      <w:r>
        <w:t xml:space="preserve"> </w:t>
      </w:r>
      <w:r>
        <w:rPr>
          <w:spacing w:val="-1"/>
        </w:rPr>
        <w:t>itself</w:t>
      </w:r>
      <w:r>
        <w:t xml:space="preserve"> </w:t>
      </w:r>
      <w:r>
        <w:rPr>
          <w:spacing w:val="-1"/>
        </w:rPr>
        <w:t>in</w:t>
      </w:r>
      <w:r>
        <w:t xml:space="preserve"> </w:t>
      </w:r>
      <w:r>
        <w:rPr>
          <w:spacing w:val="-1"/>
        </w:rPr>
        <w:t>21</w:t>
      </w:r>
      <w:r>
        <w:t xml:space="preserve"> </w:t>
      </w:r>
      <w:r>
        <w:rPr>
          <w:spacing w:val="-1"/>
        </w:rPr>
        <w:t>Initiations after that,</w:t>
      </w:r>
      <w:r>
        <w:rPr>
          <w:spacing w:val="-2"/>
        </w:rPr>
        <w:t xml:space="preserve"> </w:t>
      </w:r>
      <w:r>
        <w:rPr>
          <w:spacing w:val="-1"/>
        </w:rPr>
        <w:t>of helping</w:t>
      </w:r>
      <w:r>
        <w:rPr>
          <w:spacing w:val="1"/>
        </w:rPr>
        <w:t xml:space="preserve"> </w:t>
      </w:r>
      <w:r>
        <w:rPr>
          <w:spacing w:val="-1"/>
        </w:rPr>
        <w:t>us</w:t>
      </w:r>
      <w:r>
        <w:rPr>
          <w:spacing w:val="35"/>
        </w:rPr>
        <w:t xml:space="preserve"> </w:t>
      </w:r>
      <w:r>
        <w:rPr>
          <w:spacing w:val="-1"/>
        </w:rPr>
        <w:t>with our</w:t>
      </w:r>
      <w:r>
        <w:t xml:space="preserve"> </w:t>
      </w:r>
      <w:r>
        <w:rPr>
          <w:spacing w:val="-1"/>
        </w:rPr>
        <w:t>courses.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Instead</w:t>
      </w:r>
      <w:r>
        <w:rPr>
          <w:spacing w:val="-2"/>
        </w:rPr>
        <w:t xml:space="preserve"> </w:t>
      </w:r>
      <w:r>
        <w:t>of</w:t>
      </w:r>
      <w:r>
        <w:rPr>
          <w:spacing w:val="-1"/>
        </w:rPr>
        <w:t xml:space="preserve"> taking</w:t>
      </w:r>
      <w:r>
        <w:t xml:space="preserve"> </w:t>
      </w:r>
      <w:r>
        <w:rPr>
          <w:spacing w:val="-1"/>
        </w:rPr>
        <w:t>over</w:t>
      </w:r>
      <w:r>
        <w:t xml:space="preserve"> fifteen</w:t>
      </w:r>
      <w:r>
        <w:rPr>
          <w:spacing w:val="-1"/>
        </w:rPr>
        <w:t xml:space="preserve"> years of</w:t>
      </w:r>
      <w:r>
        <w:t xml:space="preserve"> </w:t>
      </w:r>
      <w:r>
        <w:rPr>
          <w:spacing w:val="-1"/>
        </w:rPr>
        <w:t>meditation, these advanced</w:t>
      </w:r>
      <w:r>
        <w:rPr>
          <w:spacing w:val="53"/>
        </w:rPr>
        <w:t xml:space="preserve"> </w:t>
      </w:r>
      <w:r>
        <w:rPr>
          <w:spacing w:val="-1"/>
        </w:rPr>
        <w:t>techniques allow</w:t>
      </w:r>
      <w:r>
        <w:rPr>
          <w:spacing w:val="-3"/>
        </w:rPr>
        <w:t xml:space="preserve"> </w:t>
      </w:r>
      <w:r>
        <w:rPr>
          <w:spacing w:val="-1"/>
        </w:rPr>
        <w:t>the</w:t>
      </w:r>
      <w:r>
        <w:t xml:space="preserve"> </w:t>
      </w:r>
      <w:r>
        <w:rPr>
          <w:spacing w:val="-1"/>
        </w:rPr>
        <w:t>process</w:t>
      </w:r>
      <w:r>
        <w:rPr>
          <w:spacing w:val="-3"/>
        </w:rPr>
        <w:t xml:space="preserve"> </w:t>
      </w:r>
      <w:r>
        <w:t xml:space="preserve">to </w:t>
      </w:r>
      <w:r>
        <w:rPr>
          <w:spacing w:val="-1"/>
        </w:rPr>
        <w:t>be speeded</w:t>
      </w:r>
      <w:r>
        <w:t xml:space="preserve"> </w:t>
      </w:r>
      <w:r>
        <w:rPr>
          <w:spacing w:val="-1"/>
        </w:rPr>
        <w:t>up</w:t>
      </w:r>
      <w:r>
        <w:t xml:space="preserve"> and </w:t>
      </w:r>
      <w:r>
        <w:rPr>
          <w:spacing w:val="-1"/>
        </w:rPr>
        <w:t>perhaps</w:t>
      </w:r>
      <w:r>
        <w:rPr>
          <w:spacing w:val="41"/>
        </w:rPr>
        <w:t xml:space="preserve"> </w:t>
      </w:r>
      <w:r>
        <w:rPr>
          <w:spacing w:val="-1"/>
        </w:rPr>
        <w:t>completed</w:t>
      </w:r>
      <w:r>
        <w:t xml:space="preserve"> </w:t>
      </w:r>
      <w:r>
        <w:rPr>
          <w:spacing w:val="-1"/>
        </w:rPr>
        <w:t>in</w:t>
      </w:r>
      <w:r>
        <w:t xml:space="preserve"> only</w:t>
      </w:r>
      <w:r>
        <w:rPr>
          <w:spacing w:val="-2"/>
        </w:rPr>
        <w:t xml:space="preserve"> </w:t>
      </w:r>
      <w:r>
        <w:rPr>
          <w:spacing w:val="-1"/>
        </w:rPr>
        <w:t>Three</w:t>
      </w:r>
      <w:r>
        <w:t xml:space="preserve"> </w:t>
      </w:r>
      <w:r>
        <w:rPr>
          <w:spacing w:val="-1"/>
        </w:rPr>
        <w:t>years.</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21"/>
        <w:ind w:left="1186"/>
      </w:pPr>
      <w:r>
        <w:rPr>
          <w:b/>
        </w:rPr>
        <w:t>A</w:t>
      </w:r>
      <w:r>
        <w:rPr>
          <w:b/>
          <w:spacing w:val="-10"/>
        </w:rPr>
        <w:t xml:space="preserve"> </w:t>
      </w:r>
      <w:r>
        <w:rPr>
          <w:b/>
        </w:rPr>
        <w:t>Pearl</w:t>
      </w:r>
      <w:r>
        <w:rPr>
          <w:b/>
          <w:spacing w:val="-10"/>
        </w:rPr>
        <w:t xml:space="preserve"> </w:t>
      </w:r>
      <w:r>
        <w:rPr>
          <w:b/>
        </w:rPr>
        <w:t>of</w:t>
      </w:r>
      <w:r>
        <w:rPr>
          <w:b/>
          <w:spacing w:val="-10"/>
        </w:rPr>
        <w:t xml:space="preserve"> </w:t>
      </w:r>
      <w:r>
        <w:rPr>
          <w:b/>
        </w:rPr>
        <w:t>Great</w:t>
      </w:r>
      <w:r>
        <w:rPr>
          <w:b/>
          <w:spacing w:val="-10"/>
        </w:rPr>
        <w:t xml:space="preserve"> </w:t>
      </w:r>
      <w:r>
        <w:rPr>
          <w:b/>
        </w:rPr>
        <w:t>Price.</w:t>
      </w:r>
    </w:p>
    <w:p w:rsidR="00743C02" w:rsidRDefault="001F2438">
      <w:pPr>
        <w:pStyle w:val="Corpodetexto"/>
        <w:spacing w:before="122"/>
        <w:ind w:right="162"/>
      </w:pPr>
      <w:r>
        <w:rPr>
          <w:spacing w:val="-1"/>
        </w:rPr>
        <w:t>After</w:t>
      </w:r>
      <w:r>
        <w:t xml:space="preserve"> </w:t>
      </w:r>
      <w:r>
        <w:rPr>
          <w:spacing w:val="-1"/>
        </w:rPr>
        <w:t>Boddhidarma</w:t>
      </w:r>
      <w:r>
        <w:t xml:space="preserve"> </w:t>
      </w:r>
      <w:r>
        <w:rPr>
          <w:spacing w:val="-1"/>
        </w:rPr>
        <w:t>had rejected the court</w:t>
      </w:r>
      <w:r>
        <w:t xml:space="preserve"> of</w:t>
      </w:r>
      <w:r>
        <w:rPr>
          <w:spacing w:val="-1"/>
        </w:rPr>
        <w:t xml:space="preserve"> the Emperor</w:t>
      </w:r>
      <w:r>
        <w:t xml:space="preserve"> of</w:t>
      </w:r>
      <w:r>
        <w:rPr>
          <w:spacing w:val="-1"/>
        </w:rPr>
        <w:t xml:space="preserve"> China,</w:t>
      </w:r>
      <w:r>
        <w:rPr>
          <w:spacing w:val="59"/>
        </w:rPr>
        <w:t xml:space="preserve"> </w:t>
      </w:r>
      <w:r>
        <w:rPr>
          <w:spacing w:val="-1"/>
        </w:rPr>
        <w:t>He</w:t>
      </w:r>
      <w:r>
        <w:t xml:space="preserve"> </w:t>
      </w:r>
      <w:r>
        <w:rPr>
          <w:spacing w:val="-1"/>
        </w:rPr>
        <w:t>ascended</w:t>
      </w:r>
      <w:r>
        <w:rPr>
          <w:spacing w:val="-2"/>
        </w:rPr>
        <w:t xml:space="preserve"> </w:t>
      </w:r>
      <w:r>
        <w:rPr>
          <w:spacing w:val="-1"/>
        </w:rPr>
        <w:t>the</w:t>
      </w:r>
      <w:r>
        <w:t xml:space="preserve"> </w:t>
      </w:r>
      <w:r>
        <w:rPr>
          <w:spacing w:val="-1"/>
        </w:rPr>
        <w:t>mountains</w:t>
      </w:r>
      <w:r>
        <w:rPr>
          <w:spacing w:val="-3"/>
        </w:rPr>
        <w:t xml:space="preserve"> </w:t>
      </w:r>
      <w:r>
        <w:t>and</w:t>
      </w:r>
      <w:r>
        <w:rPr>
          <w:spacing w:val="-2"/>
        </w:rPr>
        <w:t xml:space="preserve"> </w:t>
      </w:r>
      <w:r>
        <w:rPr>
          <w:spacing w:val="-1"/>
        </w:rPr>
        <w:t>sat</w:t>
      </w:r>
      <w:r>
        <w:t xml:space="preserve"> in </w:t>
      </w:r>
      <w:r>
        <w:rPr>
          <w:spacing w:val="-1"/>
        </w:rPr>
        <w:t xml:space="preserve">meditation before </w:t>
      </w:r>
      <w:r>
        <w:t>a</w:t>
      </w:r>
      <w:r>
        <w:rPr>
          <w:spacing w:val="-1"/>
        </w:rPr>
        <w:t xml:space="preserve"> blank</w:t>
      </w:r>
      <w:r>
        <w:rPr>
          <w:spacing w:val="43"/>
        </w:rPr>
        <w:t xml:space="preserve"> </w:t>
      </w:r>
      <w:r>
        <w:rPr>
          <w:spacing w:val="-1"/>
        </w:rPr>
        <w:t>wall</w:t>
      </w:r>
      <w:r>
        <w:t xml:space="preserve"> </w:t>
      </w:r>
      <w:r>
        <w:rPr>
          <w:spacing w:val="-1"/>
        </w:rPr>
        <w:t>for</w:t>
      </w:r>
      <w:r>
        <w:t xml:space="preserve"> </w:t>
      </w:r>
      <w:r>
        <w:rPr>
          <w:spacing w:val="-1"/>
        </w:rPr>
        <w:t>nine</w:t>
      </w:r>
      <w:r>
        <w:t xml:space="preserve"> </w:t>
      </w:r>
      <w:r>
        <w:rPr>
          <w:spacing w:val="-1"/>
        </w:rPr>
        <w:t>years.</w:t>
      </w:r>
    </w:p>
    <w:p w:rsidR="00743C02" w:rsidRDefault="001F2438">
      <w:pPr>
        <w:pStyle w:val="Corpodetexto"/>
        <w:spacing w:before="120"/>
        <w:ind w:right="162"/>
      </w:pPr>
      <w:r>
        <w:rPr>
          <w:spacing w:val="-1"/>
        </w:rPr>
        <w:t>Like</w:t>
      </w:r>
      <w:r>
        <w:t xml:space="preserve"> </w:t>
      </w:r>
      <w:r>
        <w:rPr>
          <w:spacing w:val="-1"/>
        </w:rPr>
        <w:t>the</w:t>
      </w:r>
      <w:r>
        <w:t xml:space="preserve"> </w:t>
      </w:r>
      <w:r>
        <w:rPr>
          <w:spacing w:val="-1"/>
        </w:rPr>
        <w:t>Emperor</w:t>
      </w:r>
      <w:r>
        <w:t xml:space="preserve"> </w:t>
      </w:r>
      <w:r>
        <w:rPr>
          <w:spacing w:val="-1"/>
        </w:rPr>
        <w:t>of</w:t>
      </w:r>
      <w:r>
        <w:rPr>
          <w:spacing w:val="-2"/>
        </w:rPr>
        <w:t xml:space="preserve"> </w:t>
      </w:r>
      <w:r>
        <w:rPr>
          <w:spacing w:val="-1"/>
        </w:rPr>
        <w:t>China,</w:t>
      </w:r>
      <w:r>
        <w:rPr>
          <w:spacing w:val="1"/>
        </w:rPr>
        <w:t xml:space="preserve"> </w:t>
      </w:r>
      <w:r>
        <w:rPr>
          <w:spacing w:val="-1"/>
        </w:rPr>
        <w:t>many</w:t>
      </w:r>
      <w:r>
        <w:rPr>
          <w:spacing w:val="-2"/>
        </w:rPr>
        <w:t xml:space="preserve"> </w:t>
      </w:r>
      <w:r>
        <w:rPr>
          <w:spacing w:val="-1"/>
        </w:rPr>
        <w:t>people</w:t>
      </w:r>
      <w:r>
        <w:t xml:space="preserve"> </w:t>
      </w:r>
      <w:r>
        <w:rPr>
          <w:spacing w:val="-1"/>
        </w:rPr>
        <w:t>came</w:t>
      </w:r>
      <w:r>
        <w:t xml:space="preserve"> </w:t>
      </w:r>
      <w:r>
        <w:rPr>
          <w:spacing w:val="-1"/>
        </w:rPr>
        <w:t>to</w:t>
      </w:r>
      <w:r>
        <w:t xml:space="preserve"> </w:t>
      </w:r>
      <w:r>
        <w:rPr>
          <w:spacing w:val="-1"/>
        </w:rPr>
        <w:t>beg</w:t>
      </w:r>
      <w:r>
        <w:rPr>
          <w:spacing w:val="1"/>
        </w:rPr>
        <w:t xml:space="preserve"> </w:t>
      </w:r>
      <w:r>
        <w:rPr>
          <w:spacing w:val="-1"/>
        </w:rPr>
        <w:t>for</w:t>
      </w:r>
      <w:r>
        <w:t xml:space="preserve"> </w:t>
      </w:r>
      <w:r>
        <w:rPr>
          <w:spacing w:val="-1"/>
        </w:rPr>
        <w:t>his</w:t>
      </w:r>
      <w:r>
        <w:rPr>
          <w:spacing w:val="29"/>
        </w:rPr>
        <w:t xml:space="preserve"> </w:t>
      </w:r>
      <w:r>
        <w:t>teachings,</w:t>
      </w:r>
      <w:r>
        <w:rPr>
          <w:spacing w:val="-1"/>
        </w:rPr>
        <w:t xml:space="preserve"> </w:t>
      </w:r>
      <w:r>
        <w:t>yet</w:t>
      </w:r>
      <w:r>
        <w:rPr>
          <w:spacing w:val="-1"/>
        </w:rPr>
        <w:t xml:space="preserve"> </w:t>
      </w:r>
      <w:r>
        <w:t xml:space="preserve">all </w:t>
      </w:r>
      <w:r>
        <w:rPr>
          <w:spacing w:val="-1"/>
        </w:rPr>
        <w:t>were rejected.</w:t>
      </w:r>
      <w:r>
        <w:rPr>
          <w:spacing w:val="-2"/>
        </w:rPr>
        <w:t xml:space="preserve"> </w:t>
      </w:r>
      <w:r>
        <w:rPr>
          <w:spacing w:val="-1"/>
        </w:rPr>
        <w:t>Until</w:t>
      </w:r>
      <w:r>
        <w:t xml:space="preserve"> one </w:t>
      </w:r>
      <w:r>
        <w:rPr>
          <w:spacing w:val="-1"/>
        </w:rPr>
        <w:t>day</w:t>
      </w:r>
      <w:r>
        <w:rPr>
          <w:spacing w:val="-2"/>
        </w:rPr>
        <w:t xml:space="preserve"> </w:t>
      </w:r>
      <w:r>
        <w:t>a</w:t>
      </w:r>
      <w:r>
        <w:rPr>
          <w:spacing w:val="-1"/>
        </w:rPr>
        <w:t xml:space="preserve"> man</w:t>
      </w:r>
      <w:r>
        <w:t xml:space="preserve"> </w:t>
      </w:r>
      <w:r>
        <w:rPr>
          <w:spacing w:val="-1"/>
        </w:rPr>
        <w:t>came</w:t>
      </w:r>
      <w:r>
        <w:t xml:space="preserve"> to</w:t>
      </w:r>
      <w:r>
        <w:rPr>
          <w:spacing w:val="-1"/>
        </w:rPr>
        <w:t xml:space="preserve"> ask</w:t>
      </w:r>
      <w:r>
        <w:rPr>
          <w:spacing w:val="33"/>
        </w:rPr>
        <w:t xml:space="preserve"> </w:t>
      </w:r>
      <w:r>
        <w:rPr>
          <w:spacing w:val="-1"/>
        </w:rPr>
        <w:t>for</w:t>
      </w:r>
      <w:r>
        <w:rPr>
          <w:spacing w:val="-2"/>
        </w:rPr>
        <w:t xml:space="preserve"> </w:t>
      </w:r>
      <w:r>
        <w:rPr>
          <w:spacing w:val="-1"/>
        </w:rPr>
        <w:t>his</w:t>
      </w:r>
      <w:r>
        <w:rPr>
          <w:spacing w:val="-2"/>
        </w:rPr>
        <w:t xml:space="preserve"> </w:t>
      </w:r>
      <w:r>
        <w:rPr>
          <w:spacing w:val="-1"/>
        </w:rPr>
        <w:t>help.</w:t>
      </w:r>
      <w:r>
        <w:t xml:space="preserve"> </w:t>
      </w:r>
      <w:r>
        <w:rPr>
          <w:spacing w:val="-2"/>
        </w:rPr>
        <w:t>Boddhidarma</w:t>
      </w:r>
      <w:r>
        <w:rPr>
          <w:spacing w:val="1"/>
        </w:rPr>
        <w:t xml:space="preserve"> </w:t>
      </w:r>
      <w:r>
        <w:rPr>
          <w:spacing w:val="-1"/>
        </w:rPr>
        <w:t>said</w:t>
      </w:r>
      <w:r>
        <w:t xml:space="preserve"> </w:t>
      </w:r>
      <w:r>
        <w:rPr>
          <w:spacing w:val="-1"/>
        </w:rPr>
        <w:t>nothing.</w:t>
      </w:r>
      <w:r>
        <w:t xml:space="preserve"> </w:t>
      </w:r>
      <w:r>
        <w:rPr>
          <w:spacing w:val="-1"/>
        </w:rPr>
        <w:t>The</w:t>
      </w:r>
      <w:r>
        <w:rPr>
          <w:spacing w:val="1"/>
        </w:rPr>
        <w:t xml:space="preserve"> </w:t>
      </w:r>
      <w:r>
        <w:rPr>
          <w:spacing w:val="-2"/>
        </w:rPr>
        <w:t>man</w:t>
      </w:r>
      <w:r>
        <w:t xml:space="preserve"> </w:t>
      </w:r>
      <w:r>
        <w:rPr>
          <w:spacing w:val="-1"/>
        </w:rPr>
        <w:t>said</w:t>
      </w:r>
      <w:r>
        <w:rPr>
          <w:spacing w:val="-2"/>
        </w:rPr>
        <w:t xml:space="preserve"> </w:t>
      </w:r>
      <w:r>
        <w:rPr>
          <w:spacing w:val="-1"/>
        </w:rPr>
        <w:t>that</w:t>
      </w:r>
      <w:r>
        <w:rPr>
          <w:spacing w:val="-2"/>
        </w:rPr>
        <w:t xml:space="preserve"> </w:t>
      </w:r>
      <w:r>
        <w:rPr>
          <w:spacing w:val="-1"/>
        </w:rPr>
        <w:t>if</w:t>
      </w:r>
      <w:r>
        <w:t xml:space="preserve"> </w:t>
      </w:r>
      <w:r>
        <w:rPr>
          <w:spacing w:val="-1"/>
        </w:rPr>
        <w:t>he</w:t>
      </w:r>
      <w:r>
        <w:rPr>
          <w:spacing w:val="1"/>
        </w:rPr>
        <w:t xml:space="preserve"> </w:t>
      </w:r>
      <w:r>
        <w:rPr>
          <w:spacing w:val="-1"/>
        </w:rPr>
        <w:t>did</w:t>
      </w:r>
      <w:r>
        <w:rPr>
          <w:spacing w:val="56"/>
        </w:rPr>
        <w:t xml:space="preserve"> </w:t>
      </w:r>
      <w:r>
        <w:t>not</w:t>
      </w:r>
      <w:r>
        <w:rPr>
          <w:spacing w:val="-1"/>
        </w:rPr>
        <w:t xml:space="preserve"> </w:t>
      </w:r>
      <w:r>
        <w:t>reply</w:t>
      </w:r>
      <w:r>
        <w:rPr>
          <w:spacing w:val="-2"/>
        </w:rPr>
        <w:t xml:space="preserve"> </w:t>
      </w:r>
      <w:r>
        <w:t>he</w:t>
      </w:r>
      <w:r>
        <w:rPr>
          <w:spacing w:val="1"/>
        </w:rPr>
        <w:t xml:space="preserve"> </w:t>
      </w:r>
      <w:r>
        <w:rPr>
          <w:spacing w:val="-2"/>
        </w:rPr>
        <w:t>would</w:t>
      </w:r>
      <w:r>
        <w:t xml:space="preserve"> </w:t>
      </w:r>
      <w:r>
        <w:rPr>
          <w:spacing w:val="-1"/>
        </w:rPr>
        <w:t>cut</w:t>
      </w:r>
      <w:r>
        <w:t xml:space="preserve"> off his </w:t>
      </w:r>
      <w:r>
        <w:rPr>
          <w:spacing w:val="-1"/>
        </w:rPr>
        <w:t>arm, such</w:t>
      </w:r>
      <w:r>
        <w:rPr>
          <w:spacing w:val="1"/>
        </w:rPr>
        <w:t xml:space="preserve"> </w:t>
      </w:r>
      <w:r>
        <w:rPr>
          <w:spacing w:val="-1"/>
        </w:rPr>
        <w:t>was</w:t>
      </w:r>
      <w:r>
        <w:t xml:space="preserve"> his</w:t>
      </w:r>
      <w:r>
        <w:rPr>
          <w:spacing w:val="-1"/>
        </w:rPr>
        <w:t xml:space="preserve"> desire </w:t>
      </w:r>
      <w:r>
        <w:t xml:space="preserve">to </w:t>
      </w:r>
      <w:r>
        <w:rPr>
          <w:spacing w:val="-1"/>
        </w:rPr>
        <w:t>learn.....</w:t>
      </w:r>
    </w:p>
    <w:p w:rsidR="00743C02" w:rsidRDefault="00743C02">
      <w:pPr>
        <w:sectPr w:rsidR="00743C02">
          <w:pgSz w:w="8640" w:h="12960"/>
          <w:pgMar w:top="920" w:right="940" w:bottom="900" w:left="900" w:header="0" w:footer="710" w:gutter="0"/>
          <w:cols w:space="720"/>
        </w:sectPr>
      </w:pPr>
    </w:p>
    <w:p w:rsidR="00743C02" w:rsidRDefault="001F2438">
      <w:pPr>
        <w:pStyle w:val="Corpodetexto"/>
        <w:spacing w:before="50"/>
        <w:ind w:right="136"/>
      </w:pPr>
      <w:r>
        <w:rPr>
          <w:spacing w:val="-1"/>
        </w:rPr>
        <w:lastRenderedPageBreak/>
        <w:t>No reply.</w:t>
      </w:r>
      <w:r>
        <w:t xml:space="preserve"> </w:t>
      </w:r>
      <w:r>
        <w:rPr>
          <w:spacing w:val="-1"/>
        </w:rPr>
        <w:t>The</w:t>
      </w:r>
      <w:r>
        <w:rPr>
          <w:spacing w:val="1"/>
        </w:rPr>
        <w:t xml:space="preserve"> </w:t>
      </w:r>
      <w:r>
        <w:rPr>
          <w:spacing w:val="-1"/>
        </w:rPr>
        <w:t>man</w:t>
      </w:r>
      <w:r>
        <w:t xml:space="preserve"> </w:t>
      </w:r>
      <w:r>
        <w:rPr>
          <w:spacing w:val="-1"/>
        </w:rPr>
        <w:t>chopped</w:t>
      </w:r>
      <w:r>
        <w:rPr>
          <w:spacing w:val="-2"/>
        </w:rPr>
        <w:t xml:space="preserve"> </w:t>
      </w:r>
      <w:r>
        <w:rPr>
          <w:spacing w:val="-1"/>
        </w:rPr>
        <w:t>off his arm</w:t>
      </w:r>
      <w:r>
        <w:rPr>
          <w:spacing w:val="-3"/>
        </w:rPr>
        <w:t xml:space="preserve"> </w:t>
      </w:r>
      <w:r>
        <w:rPr>
          <w:spacing w:val="-1"/>
        </w:rPr>
        <w:t>and threw</w:t>
      </w:r>
      <w:r>
        <w:rPr>
          <w:spacing w:val="-2"/>
        </w:rPr>
        <w:t xml:space="preserve"> </w:t>
      </w:r>
      <w:r>
        <w:rPr>
          <w:spacing w:val="-1"/>
        </w:rPr>
        <w:t>it</w:t>
      </w:r>
      <w:r>
        <w:rPr>
          <w:spacing w:val="2"/>
        </w:rPr>
        <w:t xml:space="preserve"> </w:t>
      </w:r>
      <w:r>
        <w:rPr>
          <w:spacing w:val="-1"/>
        </w:rPr>
        <w:t>in</w:t>
      </w:r>
      <w:r>
        <w:t xml:space="preserve"> </w:t>
      </w:r>
      <w:r>
        <w:rPr>
          <w:spacing w:val="-1"/>
        </w:rPr>
        <w:t>front of</w:t>
      </w:r>
      <w:r>
        <w:rPr>
          <w:spacing w:val="30"/>
        </w:rPr>
        <w:t xml:space="preserve"> </w:t>
      </w:r>
      <w:r>
        <w:rPr>
          <w:spacing w:val="-1"/>
        </w:rPr>
        <w:t>Boddhidarma, and</w:t>
      </w:r>
      <w:r>
        <w:t xml:space="preserve"> </w:t>
      </w:r>
      <w:r>
        <w:rPr>
          <w:spacing w:val="-1"/>
        </w:rPr>
        <w:t>said</w:t>
      </w:r>
      <w:r>
        <w:rPr>
          <w:spacing w:val="-2"/>
        </w:rPr>
        <w:t xml:space="preserve"> </w:t>
      </w:r>
      <w:r>
        <w:rPr>
          <w:spacing w:val="-1"/>
        </w:rPr>
        <w:t>that</w:t>
      </w:r>
      <w:r>
        <w:rPr>
          <w:spacing w:val="2"/>
        </w:rPr>
        <w:t xml:space="preserve"> </w:t>
      </w:r>
      <w:r>
        <w:rPr>
          <w:spacing w:val="-1"/>
        </w:rPr>
        <w:t>if</w:t>
      </w:r>
      <w:r>
        <w:rPr>
          <w:spacing w:val="-2"/>
        </w:rPr>
        <w:t xml:space="preserve"> </w:t>
      </w:r>
      <w:r>
        <w:rPr>
          <w:spacing w:val="-1"/>
        </w:rPr>
        <w:t>he</w:t>
      </w:r>
      <w:r>
        <w:t xml:space="preserve"> </w:t>
      </w:r>
      <w:r>
        <w:rPr>
          <w:spacing w:val="-1"/>
        </w:rPr>
        <w:t>got</w:t>
      </w:r>
      <w:r>
        <w:t xml:space="preserve"> </w:t>
      </w:r>
      <w:r>
        <w:rPr>
          <w:spacing w:val="-1"/>
        </w:rPr>
        <w:t>no</w:t>
      </w:r>
      <w:r>
        <w:rPr>
          <w:spacing w:val="-2"/>
        </w:rPr>
        <w:t xml:space="preserve"> </w:t>
      </w:r>
      <w:r>
        <w:rPr>
          <w:spacing w:val="-1"/>
        </w:rPr>
        <w:t>reply</w:t>
      </w:r>
      <w:r>
        <w:rPr>
          <w:spacing w:val="-2"/>
        </w:rPr>
        <w:t xml:space="preserve"> </w:t>
      </w:r>
      <w:r>
        <w:rPr>
          <w:spacing w:val="-1"/>
        </w:rPr>
        <w:t>he</w:t>
      </w:r>
      <w:r>
        <w:t xml:space="preserve"> </w:t>
      </w:r>
      <w:r>
        <w:rPr>
          <w:spacing w:val="-2"/>
        </w:rPr>
        <w:t>would</w:t>
      </w:r>
      <w:r>
        <w:t xml:space="preserve"> </w:t>
      </w:r>
      <w:r>
        <w:rPr>
          <w:spacing w:val="-1"/>
        </w:rPr>
        <w:t>cut</w:t>
      </w:r>
      <w:r>
        <w:t xml:space="preserve"> </w:t>
      </w:r>
      <w:r>
        <w:rPr>
          <w:spacing w:val="-1"/>
        </w:rPr>
        <w:t>off</w:t>
      </w:r>
      <w:r>
        <w:t xml:space="preserve"> </w:t>
      </w:r>
      <w:r>
        <w:rPr>
          <w:spacing w:val="-1"/>
        </w:rPr>
        <w:t>his</w:t>
      </w:r>
      <w:r>
        <w:rPr>
          <w:spacing w:val="34"/>
        </w:rPr>
        <w:t xml:space="preserve"> </w:t>
      </w:r>
      <w:r>
        <w:rPr>
          <w:spacing w:val="-1"/>
        </w:rPr>
        <w:t>head.</w:t>
      </w:r>
      <w:r>
        <w:rPr>
          <w:spacing w:val="1"/>
        </w:rPr>
        <w:t xml:space="preserve"> </w:t>
      </w:r>
      <w:r>
        <w:rPr>
          <w:spacing w:val="-1"/>
        </w:rPr>
        <w:t>Boddhidarma</w:t>
      </w:r>
      <w:r>
        <w:t xml:space="preserve"> </w:t>
      </w:r>
      <w:r>
        <w:rPr>
          <w:spacing w:val="-1"/>
        </w:rPr>
        <w:t>turned</w:t>
      </w:r>
      <w:r>
        <w:rPr>
          <w:spacing w:val="-3"/>
        </w:rPr>
        <w:t xml:space="preserve"> </w:t>
      </w:r>
      <w:r>
        <w:rPr>
          <w:spacing w:val="-1"/>
        </w:rPr>
        <w:t>towards</w:t>
      </w:r>
      <w:r>
        <w:rPr>
          <w:spacing w:val="-3"/>
        </w:rPr>
        <w:t xml:space="preserve"> </w:t>
      </w:r>
      <w:r>
        <w:rPr>
          <w:spacing w:val="-1"/>
        </w:rPr>
        <w:t>him</w:t>
      </w:r>
      <w:r>
        <w:rPr>
          <w:spacing w:val="-2"/>
        </w:rPr>
        <w:t xml:space="preserve"> </w:t>
      </w:r>
      <w:r>
        <w:t xml:space="preserve">and </w:t>
      </w:r>
      <w:r>
        <w:rPr>
          <w:spacing w:val="-1"/>
        </w:rPr>
        <w:t>said,</w:t>
      </w:r>
      <w:r>
        <w:rPr>
          <w:spacing w:val="1"/>
        </w:rPr>
        <w:t xml:space="preserve"> </w:t>
      </w:r>
      <w:r>
        <w:rPr>
          <w:spacing w:val="-1"/>
        </w:rPr>
        <w:t>"At</w:t>
      </w:r>
      <w:r>
        <w:rPr>
          <w:spacing w:val="1"/>
        </w:rPr>
        <w:t xml:space="preserve"> </w:t>
      </w:r>
      <w:r>
        <w:rPr>
          <w:spacing w:val="-1"/>
        </w:rPr>
        <w:t xml:space="preserve">last </w:t>
      </w:r>
      <w:r>
        <w:t xml:space="preserve">a </w:t>
      </w:r>
      <w:r>
        <w:rPr>
          <w:spacing w:val="-1"/>
        </w:rPr>
        <w:t>real</w:t>
      </w:r>
      <w:r>
        <w:rPr>
          <w:spacing w:val="21"/>
        </w:rPr>
        <w:t xml:space="preserve"> </w:t>
      </w:r>
      <w:r>
        <w:rPr>
          <w:spacing w:val="-1"/>
        </w:rPr>
        <w:t>student". He</w:t>
      </w:r>
      <w:r>
        <w:t xml:space="preserve"> </w:t>
      </w:r>
      <w:r>
        <w:rPr>
          <w:spacing w:val="-1"/>
        </w:rPr>
        <w:t>picked</w:t>
      </w:r>
      <w:r>
        <w:t xml:space="preserve"> </w:t>
      </w:r>
      <w:r>
        <w:rPr>
          <w:spacing w:val="-1"/>
        </w:rPr>
        <w:t>up</w:t>
      </w:r>
      <w:r>
        <w:rPr>
          <w:spacing w:val="-2"/>
        </w:rPr>
        <w:t xml:space="preserve"> </w:t>
      </w:r>
      <w:r>
        <w:rPr>
          <w:spacing w:val="-1"/>
        </w:rPr>
        <w:t>the</w:t>
      </w:r>
      <w:r>
        <w:t xml:space="preserve"> </w:t>
      </w:r>
      <w:r>
        <w:rPr>
          <w:spacing w:val="-1"/>
        </w:rPr>
        <w:t>arm, and</w:t>
      </w:r>
      <w:r>
        <w:rPr>
          <w:spacing w:val="-2"/>
        </w:rPr>
        <w:t xml:space="preserve"> </w:t>
      </w:r>
      <w:r>
        <w:rPr>
          <w:spacing w:val="-1"/>
        </w:rPr>
        <w:t>fixed it</w:t>
      </w:r>
      <w:r>
        <w:rPr>
          <w:spacing w:val="1"/>
        </w:rPr>
        <w:t xml:space="preserve"> </w:t>
      </w:r>
      <w:r>
        <w:rPr>
          <w:spacing w:val="-1"/>
        </w:rPr>
        <w:t>back onto</w:t>
      </w:r>
      <w:r>
        <w:rPr>
          <w:spacing w:val="-2"/>
        </w:rPr>
        <w:t xml:space="preserve"> </w:t>
      </w:r>
      <w:r>
        <w:rPr>
          <w:spacing w:val="-1"/>
        </w:rPr>
        <w:t>the students</w:t>
      </w:r>
      <w:r>
        <w:rPr>
          <w:spacing w:val="49"/>
        </w:rPr>
        <w:t xml:space="preserve"> </w:t>
      </w:r>
      <w:r>
        <w:rPr>
          <w:spacing w:val="-2"/>
        </w:rPr>
        <w:t>shoulder</w:t>
      </w:r>
      <w:r>
        <w:rPr>
          <w:spacing w:val="-1"/>
        </w:rPr>
        <w:t xml:space="preserve"> and</w:t>
      </w:r>
      <w:r>
        <w:t xml:space="preserve"> </w:t>
      </w:r>
      <w:r>
        <w:rPr>
          <w:spacing w:val="-1"/>
        </w:rPr>
        <w:t>said "Lets</w:t>
      </w:r>
      <w:r>
        <w:rPr>
          <w:spacing w:val="-3"/>
        </w:rPr>
        <w:t xml:space="preserve"> </w:t>
      </w:r>
      <w:r>
        <w:rPr>
          <w:spacing w:val="-1"/>
        </w:rPr>
        <w:t>get to</w:t>
      </w:r>
      <w:r>
        <w:rPr>
          <w:spacing w:val="1"/>
        </w:rPr>
        <w:t xml:space="preserve"> </w:t>
      </w:r>
      <w:r>
        <w:rPr>
          <w:spacing w:val="-2"/>
        </w:rPr>
        <w:t>work."</w:t>
      </w:r>
    </w:p>
    <w:p w:rsidR="00743C02" w:rsidRDefault="001F2438">
      <w:pPr>
        <w:pStyle w:val="Corpodetexto"/>
        <w:ind w:right="136"/>
      </w:pPr>
      <w:r>
        <w:t xml:space="preserve">As </w:t>
      </w:r>
      <w:r>
        <w:rPr>
          <w:spacing w:val="-1"/>
        </w:rPr>
        <w:t>The</w:t>
      </w:r>
      <w:r>
        <w:rPr>
          <w:spacing w:val="1"/>
        </w:rPr>
        <w:t xml:space="preserve"> </w:t>
      </w:r>
      <w:r>
        <w:rPr>
          <w:spacing w:val="-1"/>
        </w:rPr>
        <w:t>Great</w:t>
      </w:r>
      <w:r>
        <w:t xml:space="preserve"> </w:t>
      </w:r>
      <w:r>
        <w:rPr>
          <w:spacing w:val="-2"/>
        </w:rPr>
        <w:t>Sufi</w:t>
      </w:r>
      <w:r>
        <w:rPr>
          <w:spacing w:val="1"/>
        </w:rPr>
        <w:t xml:space="preserve"> </w:t>
      </w:r>
      <w:r>
        <w:rPr>
          <w:spacing w:val="-1"/>
        </w:rPr>
        <w:t>Master,</w:t>
      </w:r>
      <w:r>
        <w:t xml:space="preserve"> </w:t>
      </w:r>
      <w:r>
        <w:rPr>
          <w:spacing w:val="-1"/>
        </w:rPr>
        <w:t>Jallalladin</w:t>
      </w:r>
      <w:r>
        <w:rPr>
          <w:spacing w:val="-2"/>
        </w:rPr>
        <w:t xml:space="preserve"> </w:t>
      </w:r>
      <w:r>
        <w:rPr>
          <w:spacing w:val="-1"/>
        </w:rPr>
        <w:t>Rumi</w:t>
      </w:r>
      <w:r>
        <w:t xml:space="preserve"> </w:t>
      </w:r>
      <w:r>
        <w:rPr>
          <w:spacing w:val="-1"/>
        </w:rPr>
        <w:t>said,</w:t>
      </w:r>
      <w:r>
        <w:t xml:space="preserve"> </w:t>
      </w:r>
      <w:r>
        <w:rPr>
          <w:spacing w:val="-1"/>
        </w:rPr>
        <w:t>"Take</w:t>
      </w:r>
      <w:r>
        <w:rPr>
          <w:spacing w:val="1"/>
        </w:rPr>
        <w:t xml:space="preserve"> </w:t>
      </w:r>
      <w:r>
        <w:rPr>
          <w:spacing w:val="-2"/>
        </w:rPr>
        <w:t>what</w:t>
      </w:r>
      <w:r>
        <w:t xml:space="preserve"> </w:t>
      </w:r>
      <w:r>
        <w:rPr>
          <w:spacing w:val="-1"/>
        </w:rPr>
        <w:t>is</w:t>
      </w:r>
      <w:r>
        <w:rPr>
          <w:spacing w:val="-2"/>
        </w:rPr>
        <w:t xml:space="preserve"> </w:t>
      </w:r>
      <w:r>
        <w:rPr>
          <w:spacing w:val="-1"/>
        </w:rPr>
        <w:t>in</w:t>
      </w:r>
      <w:r>
        <w:t xml:space="preserve"> </w:t>
      </w:r>
      <w:r>
        <w:rPr>
          <w:spacing w:val="-1"/>
        </w:rPr>
        <w:t>my</w:t>
      </w:r>
      <w:r>
        <w:rPr>
          <w:spacing w:val="34"/>
        </w:rPr>
        <w:t xml:space="preserve"> </w:t>
      </w:r>
      <w:r>
        <w:rPr>
          <w:spacing w:val="-1"/>
        </w:rPr>
        <w:t>hand..."</w:t>
      </w:r>
    </w:p>
    <w:p w:rsidR="00743C02" w:rsidRDefault="001F2438">
      <w:pPr>
        <w:pStyle w:val="Corpodetexto"/>
        <w:ind w:right="279"/>
      </w:pPr>
      <w:r>
        <w:rPr>
          <w:spacing w:val="-1"/>
        </w:rPr>
        <w:t>Many</w:t>
      </w:r>
      <w:r>
        <w:rPr>
          <w:spacing w:val="-2"/>
        </w:rPr>
        <w:t xml:space="preserve"> </w:t>
      </w:r>
      <w:r>
        <w:rPr>
          <w:spacing w:val="-1"/>
        </w:rPr>
        <w:t>people</w:t>
      </w:r>
      <w:r>
        <w:t xml:space="preserve"> </w:t>
      </w:r>
      <w:r>
        <w:rPr>
          <w:spacing w:val="-1"/>
        </w:rPr>
        <w:t>have</w:t>
      </w:r>
      <w:r>
        <w:rPr>
          <w:spacing w:val="1"/>
        </w:rPr>
        <w:t xml:space="preserve"> </w:t>
      </w:r>
      <w:r>
        <w:rPr>
          <w:spacing w:val="-1"/>
        </w:rPr>
        <w:t>been searching</w:t>
      </w:r>
      <w:r>
        <w:t xml:space="preserve"> the</w:t>
      </w:r>
      <w:r>
        <w:rPr>
          <w:spacing w:val="1"/>
        </w:rPr>
        <w:t xml:space="preserve"> </w:t>
      </w:r>
      <w:r>
        <w:rPr>
          <w:spacing w:val="-1"/>
        </w:rPr>
        <w:t>world</w:t>
      </w:r>
      <w:r>
        <w:t xml:space="preserve"> for</w:t>
      </w:r>
      <w:r>
        <w:rPr>
          <w:spacing w:val="-1"/>
        </w:rPr>
        <w:t xml:space="preserve"> </w:t>
      </w:r>
      <w:r>
        <w:t>a</w:t>
      </w:r>
      <w:r>
        <w:rPr>
          <w:spacing w:val="-1"/>
        </w:rPr>
        <w:t xml:space="preserve"> </w:t>
      </w:r>
      <w:r>
        <w:t xml:space="preserve">real </w:t>
      </w:r>
      <w:r>
        <w:rPr>
          <w:spacing w:val="-1"/>
        </w:rPr>
        <w:t>spiritual</w:t>
      </w:r>
      <w:r>
        <w:rPr>
          <w:spacing w:val="39"/>
        </w:rPr>
        <w:t xml:space="preserve"> </w:t>
      </w:r>
      <w:r>
        <w:rPr>
          <w:spacing w:val="-1"/>
        </w:rPr>
        <w:t>Master.</w:t>
      </w:r>
    </w:p>
    <w:p w:rsidR="00743C02" w:rsidRDefault="001F2438">
      <w:pPr>
        <w:pStyle w:val="Corpodetexto"/>
      </w:pPr>
      <w:r>
        <w:rPr>
          <w:spacing w:val="-1"/>
        </w:rPr>
        <w:t>We</w:t>
      </w:r>
      <w:r>
        <w:t xml:space="preserve"> </w:t>
      </w:r>
      <w:r>
        <w:rPr>
          <w:spacing w:val="-1"/>
        </w:rPr>
        <w:t>have</w:t>
      </w:r>
      <w:r>
        <w:t xml:space="preserve"> </w:t>
      </w:r>
      <w:r>
        <w:rPr>
          <w:spacing w:val="-1"/>
        </w:rPr>
        <w:t>been</w:t>
      </w:r>
      <w:r>
        <w:t xml:space="preserve"> </w:t>
      </w:r>
      <w:r>
        <w:rPr>
          <w:spacing w:val="-1"/>
        </w:rPr>
        <w:t>spending</w:t>
      </w:r>
      <w:r>
        <w:rPr>
          <w:spacing w:val="-2"/>
        </w:rPr>
        <w:t xml:space="preserve"> </w:t>
      </w:r>
      <w:r>
        <w:t>all</w:t>
      </w:r>
      <w:r>
        <w:rPr>
          <w:spacing w:val="-2"/>
        </w:rPr>
        <w:t xml:space="preserve"> our</w:t>
      </w:r>
      <w:r>
        <w:t xml:space="preserve"> </w:t>
      </w:r>
      <w:r>
        <w:rPr>
          <w:spacing w:val="-1"/>
        </w:rPr>
        <w:t>lives</w:t>
      </w:r>
      <w:r>
        <w:rPr>
          <w:spacing w:val="-2"/>
        </w:rPr>
        <w:t xml:space="preserve"> </w:t>
      </w:r>
      <w:r>
        <w:rPr>
          <w:spacing w:val="-1"/>
        </w:rPr>
        <w:t>searching</w:t>
      </w:r>
      <w:r>
        <w:t xml:space="preserve"> for</w:t>
      </w:r>
      <w:r>
        <w:rPr>
          <w:spacing w:val="-1"/>
        </w:rPr>
        <w:t xml:space="preserve"> </w:t>
      </w:r>
      <w:r>
        <w:t>a</w:t>
      </w:r>
      <w:r>
        <w:rPr>
          <w:spacing w:val="-1"/>
        </w:rPr>
        <w:t xml:space="preserve"> </w:t>
      </w:r>
      <w:r>
        <w:t xml:space="preserve">real </w:t>
      </w:r>
      <w:r>
        <w:rPr>
          <w:spacing w:val="-1"/>
        </w:rPr>
        <w:t>student.</w:t>
      </w:r>
    </w:p>
    <w:p w:rsidR="00743C02" w:rsidRDefault="00743C02">
      <w:pPr>
        <w:spacing w:before="1"/>
        <w:rPr>
          <w:rFonts w:ascii="Lucida Sans" w:eastAsia="Lucida Sans" w:hAnsi="Lucida Sans" w:cs="Lucida Sans"/>
          <w:sz w:val="10"/>
          <w:szCs w:val="10"/>
        </w:rPr>
      </w:pPr>
    </w:p>
    <w:p w:rsidR="00743C02" w:rsidRDefault="001F2438">
      <w:pPr>
        <w:spacing w:line="200" w:lineRule="atLeast"/>
        <w:ind w:left="30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69972" cy="4695253"/>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45" cstate="print"/>
                    <a:stretch>
                      <a:fillRect/>
                    </a:stretch>
                  </pic:blipFill>
                  <pic:spPr>
                    <a:xfrm>
                      <a:off x="0" y="0"/>
                      <a:ext cx="3969972" cy="4695253"/>
                    </a:xfrm>
                    <a:prstGeom prst="rect">
                      <a:avLst/>
                    </a:prstGeom>
                  </pic:spPr>
                </pic:pic>
              </a:graphicData>
            </a:graphic>
          </wp:inline>
        </w:drawing>
      </w:r>
    </w:p>
    <w:p w:rsidR="00743C02" w:rsidRDefault="001F2438">
      <w:pPr>
        <w:pStyle w:val="Corpodetexto"/>
        <w:spacing w:before="106"/>
        <w:ind w:left="1597"/>
        <w:rPr>
          <w:rFonts w:cs="Lucida Sans"/>
        </w:rPr>
      </w:pPr>
      <w:r>
        <w:rPr>
          <w:b/>
          <w:spacing w:val="-2"/>
        </w:rPr>
        <w:t>TAKE</w:t>
      </w:r>
      <w:r>
        <w:rPr>
          <w:b/>
          <w:spacing w:val="2"/>
        </w:rPr>
        <w:t xml:space="preserve"> </w:t>
      </w:r>
      <w:r>
        <w:rPr>
          <w:b/>
          <w:spacing w:val="-1"/>
        </w:rPr>
        <w:t>WHAT IS</w:t>
      </w:r>
      <w:r>
        <w:rPr>
          <w:b/>
          <w:spacing w:val="1"/>
        </w:rPr>
        <w:t xml:space="preserve"> </w:t>
      </w:r>
      <w:r>
        <w:rPr>
          <w:b/>
          <w:spacing w:val="-1"/>
        </w:rPr>
        <w:t>IN MY</w:t>
      </w:r>
      <w:r>
        <w:rPr>
          <w:b/>
          <w:spacing w:val="-2"/>
        </w:rPr>
        <w:t xml:space="preserve"> </w:t>
      </w:r>
      <w:r>
        <w:rPr>
          <w:b/>
          <w:spacing w:val="-1"/>
        </w:rPr>
        <w:t>HAND, DRINK!</w:t>
      </w:r>
    </w:p>
    <w:p w:rsidR="00743C02" w:rsidRDefault="00743C02">
      <w:pPr>
        <w:rPr>
          <w:rFonts w:ascii="Lucida Sans" w:eastAsia="Lucida Sans" w:hAnsi="Lucida Sans" w:cs="Lucida Sans"/>
        </w:rPr>
        <w:sectPr w:rsidR="00743C02">
          <w:footerReference w:type="default" r:id="rId46"/>
          <w:pgSz w:w="8640" w:h="12960"/>
          <w:pgMar w:top="960" w:right="960" w:bottom="880" w:left="900" w:header="0" w:footer="690" w:gutter="0"/>
          <w:pgNumType w:start="114"/>
          <w:cols w:space="720"/>
        </w:sectPr>
      </w:pPr>
    </w:p>
    <w:p w:rsidR="00743C02" w:rsidRDefault="001F2438">
      <w:pPr>
        <w:pStyle w:val="Corpodetexto"/>
        <w:spacing w:before="50"/>
        <w:ind w:right="231"/>
      </w:pPr>
      <w:r>
        <w:rPr>
          <w:spacing w:val="-1"/>
        </w:rPr>
        <w:lastRenderedPageBreak/>
        <w:t>Jesus</w:t>
      </w:r>
      <w:r>
        <w:t xml:space="preserve"> </w:t>
      </w:r>
      <w:r>
        <w:rPr>
          <w:spacing w:val="-1"/>
        </w:rPr>
        <w:t xml:space="preserve">Christ talked </w:t>
      </w:r>
      <w:r>
        <w:t>of</w:t>
      </w:r>
      <w:r>
        <w:rPr>
          <w:spacing w:val="-1"/>
        </w:rPr>
        <w:t xml:space="preserve"> </w:t>
      </w:r>
      <w:r>
        <w:t>his</w:t>
      </w:r>
      <w:r>
        <w:rPr>
          <w:spacing w:val="-3"/>
        </w:rPr>
        <w:t xml:space="preserve"> </w:t>
      </w:r>
      <w:r>
        <w:rPr>
          <w:spacing w:val="-1"/>
        </w:rPr>
        <w:t xml:space="preserve">teaching </w:t>
      </w:r>
      <w:r>
        <w:t>as</w:t>
      </w:r>
      <w:r>
        <w:rPr>
          <w:spacing w:val="-2"/>
        </w:rPr>
        <w:t xml:space="preserve"> </w:t>
      </w:r>
      <w:r>
        <w:rPr>
          <w:spacing w:val="-1"/>
        </w:rPr>
        <w:t>"A</w:t>
      </w:r>
      <w:r>
        <w:rPr>
          <w:spacing w:val="2"/>
        </w:rPr>
        <w:t xml:space="preserve"> </w:t>
      </w:r>
      <w:r>
        <w:rPr>
          <w:spacing w:val="-1"/>
        </w:rPr>
        <w:t xml:space="preserve">Pearl </w:t>
      </w:r>
      <w:r>
        <w:t>of</w:t>
      </w:r>
      <w:r>
        <w:rPr>
          <w:spacing w:val="-1"/>
        </w:rPr>
        <w:t xml:space="preserve"> </w:t>
      </w:r>
      <w:r>
        <w:t xml:space="preserve">Great </w:t>
      </w:r>
      <w:r>
        <w:rPr>
          <w:spacing w:val="-1"/>
        </w:rPr>
        <w:t>Price".</w:t>
      </w:r>
      <w:r>
        <w:t xml:space="preserve"> </w:t>
      </w:r>
      <w:r>
        <w:rPr>
          <w:spacing w:val="-1"/>
        </w:rPr>
        <w:t>Yet</w:t>
      </w:r>
      <w:r>
        <w:t xml:space="preserve"> if</w:t>
      </w:r>
      <w:r>
        <w:rPr>
          <w:spacing w:val="45"/>
        </w:rPr>
        <w:t xml:space="preserve"> </w:t>
      </w:r>
      <w:r>
        <w:rPr>
          <w:spacing w:val="-1"/>
        </w:rPr>
        <w:t>the teachings</w:t>
      </w:r>
      <w:r>
        <w:t xml:space="preserve"> are</w:t>
      </w:r>
      <w:r>
        <w:rPr>
          <w:spacing w:val="-1"/>
        </w:rPr>
        <w:t xml:space="preserve"> given away</w:t>
      </w:r>
      <w:r>
        <w:t xml:space="preserve"> for </w:t>
      </w:r>
      <w:r>
        <w:rPr>
          <w:spacing w:val="-1"/>
        </w:rPr>
        <w:t>free then they</w:t>
      </w:r>
      <w:r>
        <w:rPr>
          <w:spacing w:val="-2"/>
        </w:rPr>
        <w:t xml:space="preserve"> </w:t>
      </w:r>
      <w:r>
        <w:rPr>
          <w:spacing w:val="-1"/>
        </w:rPr>
        <w:t>become</w:t>
      </w:r>
      <w:r>
        <w:t xml:space="preserve"> </w:t>
      </w:r>
      <w:r>
        <w:rPr>
          <w:spacing w:val="-1"/>
        </w:rPr>
        <w:t>despised</w:t>
      </w:r>
      <w:r>
        <w:rPr>
          <w:spacing w:val="55"/>
        </w:rPr>
        <w:t xml:space="preserve"> </w:t>
      </w:r>
      <w:r>
        <w:rPr>
          <w:spacing w:val="-1"/>
        </w:rPr>
        <w:t>and</w:t>
      </w:r>
      <w:r>
        <w:t xml:space="preserve"> </w:t>
      </w:r>
      <w:r>
        <w:rPr>
          <w:spacing w:val="-1"/>
        </w:rPr>
        <w:t>not</w:t>
      </w:r>
      <w:r>
        <w:t xml:space="preserve"> </w:t>
      </w:r>
      <w:r>
        <w:rPr>
          <w:spacing w:val="-1"/>
        </w:rPr>
        <w:t>used. As Jesus</w:t>
      </w:r>
      <w:r>
        <w:t xml:space="preserve"> </w:t>
      </w:r>
      <w:r>
        <w:rPr>
          <w:spacing w:val="-1"/>
        </w:rPr>
        <w:t>said,</w:t>
      </w:r>
      <w:r>
        <w:t xml:space="preserve"> </w:t>
      </w:r>
      <w:r>
        <w:rPr>
          <w:spacing w:val="-1"/>
        </w:rPr>
        <w:t>"Do</w:t>
      </w:r>
      <w:r>
        <w:t xml:space="preserve"> </w:t>
      </w:r>
      <w:r>
        <w:rPr>
          <w:spacing w:val="-1"/>
        </w:rPr>
        <w:t>not scatter</w:t>
      </w:r>
      <w:r>
        <w:t xml:space="preserve"> </w:t>
      </w:r>
      <w:r>
        <w:rPr>
          <w:spacing w:val="-1"/>
        </w:rPr>
        <w:t>Pearls</w:t>
      </w:r>
      <w:r>
        <w:t xml:space="preserve"> </w:t>
      </w:r>
      <w:r>
        <w:rPr>
          <w:spacing w:val="-1"/>
        </w:rPr>
        <w:t>before</w:t>
      </w:r>
      <w:r>
        <w:rPr>
          <w:spacing w:val="1"/>
        </w:rPr>
        <w:t xml:space="preserve"> </w:t>
      </w:r>
      <w:r>
        <w:rPr>
          <w:spacing w:val="-1"/>
        </w:rPr>
        <w:t>swine,</w:t>
      </w:r>
      <w:r>
        <w:rPr>
          <w:spacing w:val="21"/>
        </w:rPr>
        <w:t xml:space="preserve"> </w:t>
      </w:r>
      <w:r>
        <w:rPr>
          <w:spacing w:val="-1"/>
        </w:rPr>
        <w:t>lest they</w:t>
      </w:r>
      <w:r>
        <w:rPr>
          <w:spacing w:val="-3"/>
        </w:rPr>
        <w:t xml:space="preserve"> </w:t>
      </w:r>
      <w:r>
        <w:rPr>
          <w:spacing w:val="-1"/>
        </w:rPr>
        <w:t xml:space="preserve">turn </w:t>
      </w:r>
      <w:r>
        <w:t>and</w:t>
      </w:r>
      <w:r>
        <w:rPr>
          <w:spacing w:val="-3"/>
        </w:rPr>
        <w:t xml:space="preserve"> </w:t>
      </w:r>
      <w:r>
        <w:t xml:space="preserve">tear </w:t>
      </w:r>
      <w:r>
        <w:rPr>
          <w:spacing w:val="-1"/>
        </w:rPr>
        <w:t>you</w:t>
      </w:r>
      <w:r>
        <w:rPr>
          <w:spacing w:val="-2"/>
        </w:rPr>
        <w:t xml:space="preserve"> </w:t>
      </w:r>
      <w:r>
        <w:t>apart."</w:t>
      </w:r>
    </w:p>
    <w:p w:rsidR="00743C02" w:rsidRDefault="001F2438">
      <w:pPr>
        <w:pStyle w:val="Corpodetexto"/>
        <w:ind w:right="135"/>
      </w:pPr>
      <w:r>
        <w:rPr>
          <w:spacing w:val="-1"/>
        </w:rPr>
        <w:t>Any</w:t>
      </w:r>
      <w:r>
        <w:rPr>
          <w:spacing w:val="-2"/>
        </w:rPr>
        <w:t xml:space="preserve"> </w:t>
      </w:r>
      <w:r>
        <w:rPr>
          <w:spacing w:val="-1"/>
        </w:rPr>
        <w:t>person would</w:t>
      </w:r>
      <w:r>
        <w:t xml:space="preserve"> </w:t>
      </w:r>
      <w:r>
        <w:rPr>
          <w:spacing w:val="-1"/>
        </w:rPr>
        <w:t>be</w:t>
      </w:r>
      <w:r>
        <w:t xml:space="preserve"> </w:t>
      </w:r>
      <w:r>
        <w:rPr>
          <w:spacing w:val="-1"/>
        </w:rPr>
        <w:t>glad to</w:t>
      </w:r>
      <w:r>
        <w:t xml:space="preserve"> </w:t>
      </w:r>
      <w:r>
        <w:rPr>
          <w:spacing w:val="-2"/>
        </w:rPr>
        <w:t>purchase</w:t>
      </w:r>
      <w:r>
        <w:rPr>
          <w:spacing w:val="1"/>
        </w:rPr>
        <w:t xml:space="preserve"> </w:t>
      </w:r>
      <w:r>
        <w:rPr>
          <w:spacing w:val="-1"/>
        </w:rPr>
        <w:t>such</w:t>
      </w:r>
      <w:r>
        <w:t xml:space="preserve"> a </w:t>
      </w:r>
      <w:r>
        <w:rPr>
          <w:spacing w:val="-1"/>
        </w:rPr>
        <w:t xml:space="preserve">pearl. </w:t>
      </w:r>
      <w:r>
        <w:rPr>
          <w:spacing w:val="-2"/>
        </w:rPr>
        <w:t>Gurdjieff</w:t>
      </w:r>
      <w:r>
        <w:rPr>
          <w:spacing w:val="40"/>
        </w:rPr>
        <w:t xml:space="preserve"> </w:t>
      </w:r>
      <w:r>
        <w:rPr>
          <w:spacing w:val="-1"/>
        </w:rPr>
        <w:t>indeed,</w:t>
      </w:r>
      <w:r>
        <w:rPr>
          <w:spacing w:val="-2"/>
        </w:rPr>
        <w:t xml:space="preserve"> </w:t>
      </w:r>
      <w:r>
        <w:rPr>
          <w:spacing w:val="-1"/>
        </w:rPr>
        <w:t xml:space="preserve">talked </w:t>
      </w:r>
      <w:r>
        <w:t>of</w:t>
      </w:r>
      <w:r>
        <w:rPr>
          <w:spacing w:val="-2"/>
        </w:rPr>
        <w:t xml:space="preserve"> </w:t>
      </w:r>
      <w:r>
        <w:rPr>
          <w:spacing w:val="-1"/>
        </w:rPr>
        <w:t>exactly</w:t>
      </w:r>
      <w:r>
        <w:rPr>
          <w:spacing w:val="-2"/>
        </w:rPr>
        <w:t xml:space="preserve"> </w:t>
      </w:r>
      <w:r>
        <w:rPr>
          <w:spacing w:val="-1"/>
        </w:rPr>
        <w:t>this matter.</w:t>
      </w:r>
      <w:r>
        <w:rPr>
          <w:spacing w:val="1"/>
        </w:rPr>
        <w:t xml:space="preserve"> </w:t>
      </w:r>
      <w:r>
        <w:rPr>
          <w:spacing w:val="-1"/>
        </w:rPr>
        <w:t>This</w:t>
      </w:r>
      <w:r>
        <w:t xml:space="preserve"> </w:t>
      </w:r>
      <w:r>
        <w:rPr>
          <w:spacing w:val="-1"/>
        </w:rPr>
        <w:t>Energy</w:t>
      </w:r>
      <w:r>
        <w:rPr>
          <w:spacing w:val="-2"/>
        </w:rPr>
        <w:t xml:space="preserve"> </w:t>
      </w:r>
      <w:r>
        <w:rPr>
          <w:spacing w:val="-1"/>
        </w:rPr>
        <w:t>Enhancement</w:t>
      </w:r>
      <w:r>
        <w:rPr>
          <w:spacing w:val="1"/>
        </w:rPr>
        <w:t xml:space="preserve"> </w:t>
      </w:r>
      <w:r>
        <w:rPr>
          <w:spacing w:val="-1"/>
        </w:rPr>
        <w:t>is</w:t>
      </w:r>
      <w:r>
        <w:rPr>
          <w:spacing w:val="43"/>
        </w:rPr>
        <w:t xml:space="preserve"> </w:t>
      </w:r>
      <w:r>
        <w:rPr>
          <w:spacing w:val="-1"/>
        </w:rPr>
        <w:t>such</w:t>
      </w:r>
      <w:r>
        <w:t xml:space="preserve"> a</w:t>
      </w:r>
      <w:r>
        <w:rPr>
          <w:spacing w:val="1"/>
        </w:rPr>
        <w:t xml:space="preserve"> </w:t>
      </w:r>
      <w:r>
        <w:rPr>
          <w:spacing w:val="-1"/>
        </w:rPr>
        <w:t>Pearl.</w:t>
      </w:r>
      <w:r>
        <w:t xml:space="preserve"> </w:t>
      </w:r>
      <w:r>
        <w:rPr>
          <w:spacing w:val="-1"/>
        </w:rPr>
        <w:t>Please</w:t>
      </w:r>
      <w:r>
        <w:t xml:space="preserve"> </w:t>
      </w:r>
      <w:r>
        <w:rPr>
          <w:spacing w:val="-1"/>
        </w:rPr>
        <w:t xml:space="preserve">do </w:t>
      </w:r>
      <w:r>
        <w:rPr>
          <w:spacing w:val="-2"/>
        </w:rPr>
        <w:t>not</w:t>
      </w:r>
      <w:r>
        <w:rPr>
          <w:spacing w:val="1"/>
        </w:rPr>
        <w:t xml:space="preserve"> </w:t>
      </w:r>
      <w:r>
        <w:rPr>
          <w:spacing w:val="-1"/>
        </w:rPr>
        <w:t>lose</w:t>
      </w:r>
      <w:r>
        <w:rPr>
          <w:spacing w:val="1"/>
        </w:rPr>
        <w:t xml:space="preserve"> </w:t>
      </w:r>
      <w:r>
        <w:rPr>
          <w:spacing w:val="-1"/>
        </w:rPr>
        <w:t>this</w:t>
      </w:r>
      <w:r>
        <w:rPr>
          <w:spacing w:val="-2"/>
        </w:rPr>
        <w:t xml:space="preserve"> </w:t>
      </w:r>
      <w:r>
        <w:rPr>
          <w:spacing w:val="-1"/>
        </w:rPr>
        <w:t>opportunity</w:t>
      </w:r>
      <w:r>
        <w:rPr>
          <w:spacing w:val="-2"/>
        </w:rPr>
        <w:t xml:space="preserve"> </w:t>
      </w:r>
      <w:r>
        <w:t>of</w:t>
      </w:r>
      <w:r>
        <w:rPr>
          <w:spacing w:val="-1"/>
        </w:rPr>
        <w:t xml:space="preserve"> obtaining</w:t>
      </w:r>
      <w:r>
        <w:t xml:space="preserve"> </w:t>
      </w:r>
      <w:r>
        <w:rPr>
          <w:spacing w:val="-1"/>
        </w:rPr>
        <w:t>it.</w:t>
      </w:r>
    </w:p>
    <w:p w:rsidR="00743C02" w:rsidRDefault="001F2438">
      <w:pPr>
        <w:pStyle w:val="Corpodetexto"/>
      </w:pPr>
      <w:r>
        <w:rPr>
          <w:spacing w:val="-1"/>
        </w:rPr>
        <w:t xml:space="preserve">For </w:t>
      </w:r>
      <w:r>
        <w:t>a</w:t>
      </w:r>
      <w:r>
        <w:rPr>
          <w:spacing w:val="-1"/>
        </w:rPr>
        <w:t xml:space="preserve"> real</w:t>
      </w:r>
      <w:r>
        <w:rPr>
          <w:spacing w:val="-2"/>
        </w:rPr>
        <w:t xml:space="preserve"> </w:t>
      </w:r>
      <w:r>
        <w:rPr>
          <w:spacing w:val="-1"/>
        </w:rPr>
        <w:t>student</w:t>
      </w:r>
      <w:r>
        <w:t xml:space="preserve"> </w:t>
      </w:r>
      <w:r>
        <w:rPr>
          <w:spacing w:val="-1"/>
        </w:rPr>
        <w:t>many</w:t>
      </w:r>
      <w:r>
        <w:rPr>
          <w:spacing w:val="-2"/>
        </w:rPr>
        <w:t xml:space="preserve"> </w:t>
      </w:r>
      <w:r>
        <w:rPr>
          <w:spacing w:val="-1"/>
        </w:rPr>
        <w:t>things are</w:t>
      </w:r>
      <w:r>
        <w:rPr>
          <w:spacing w:val="1"/>
        </w:rPr>
        <w:t xml:space="preserve"> </w:t>
      </w:r>
      <w:r>
        <w:rPr>
          <w:spacing w:val="-1"/>
        </w:rPr>
        <w:t>possible.</w:t>
      </w:r>
    </w:p>
    <w:p w:rsidR="00743C02" w:rsidRDefault="001F2438">
      <w:pPr>
        <w:pStyle w:val="Corpodetexto"/>
      </w:pPr>
      <w:r>
        <w:rPr>
          <w:spacing w:val="-1"/>
        </w:rPr>
        <w:t>In</w:t>
      </w:r>
      <w:r>
        <w:t xml:space="preserve"> </w:t>
      </w:r>
      <w:r>
        <w:rPr>
          <w:spacing w:val="-1"/>
        </w:rPr>
        <w:t xml:space="preserve">Spiritual </w:t>
      </w:r>
      <w:r>
        <w:rPr>
          <w:spacing w:val="-2"/>
        </w:rPr>
        <w:t>life</w:t>
      </w:r>
      <w:r>
        <w:t xml:space="preserve"> a</w:t>
      </w:r>
      <w:r>
        <w:rPr>
          <w:spacing w:val="1"/>
        </w:rPr>
        <w:t xml:space="preserve"> </w:t>
      </w:r>
      <w:r>
        <w:rPr>
          <w:spacing w:val="-1"/>
        </w:rPr>
        <w:t xml:space="preserve">student needs </w:t>
      </w:r>
      <w:r>
        <w:t>to</w:t>
      </w:r>
      <w:r>
        <w:rPr>
          <w:spacing w:val="-1"/>
        </w:rPr>
        <w:t xml:space="preserve"> learn how</w:t>
      </w:r>
      <w:r>
        <w:rPr>
          <w:spacing w:val="-3"/>
        </w:rPr>
        <w:t xml:space="preserve"> </w:t>
      </w:r>
      <w:r>
        <w:t>to</w:t>
      </w:r>
      <w:r>
        <w:rPr>
          <w:spacing w:val="-1"/>
        </w:rPr>
        <w:t xml:space="preserve"> ask...</w:t>
      </w:r>
    </w:p>
    <w:p w:rsidR="00743C02" w:rsidRDefault="00743C02">
      <w:pPr>
        <w:rPr>
          <w:rFonts w:ascii="Lucida Sans" w:eastAsia="Lucida Sans" w:hAnsi="Lucida Sans" w:cs="Lucida Sans"/>
          <w:sz w:val="20"/>
          <w:szCs w:val="20"/>
        </w:rPr>
      </w:pPr>
    </w:p>
    <w:p w:rsidR="00743C02" w:rsidRDefault="00743C02">
      <w:pPr>
        <w:spacing w:before="9"/>
        <w:rPr>
          <w:rFonts w:ascii="Lucida Sans" w:eastAsia="Lucida Sans" w:hAnsi="Lucida Sans" w:cs="Lucida Sans"/>
          <w:sz w:val="19"/>
          <w:szCs w:val="19"/>
        </w:rPr>
      </w:pPr>
    </w:p>
    <w:p w:rsidR="00743C02" w:rsidRDefault="001F2438">
      <w:pPr>
        <w:pStyle w:val="Ttulo21"/>
        <w:ind w:left="399" w:right="379"/>
        <w:jc w:val="center"/>
      </w:pPr>
      <w:r>
        <w:rPr>
          <w:b/>
        </w:rPr>
        <w:t>DO</w:t>
      </w:r>
      <w:r>
        <w:rPr>
          <w:b/>
          <w:spacing w:val="-13"/>
        </w:rPr>
        <w:t xml:space="preserve"> </w:t>
      </w:r>
      <w:r>
        <w:rPr>
          <w:b/>
        </w:rPr>
        <w:t>IT!!</w:t>
      </w:r>
    </w:p>
    <w:p w:rsidR="00743C02" w:rsidRDefault="001F2438">
      <w:pPr>
        <w:pStyle w:val="Corpodetexto"/>
        <w:spacing w:before="122"/>
        <w:ind w:right="135"/>
      </w:pPr>
      <w:r>
        <w:rPr>
          <w:spacing w:val="-1"/>
        </w:rPr>
        <w:t>Whether you are</w:t>
      </w:r>
      <w:r>
        <w:t xml:space="preserve"> a</w:t>
      </w:r>
      <w:r>
        <w:rPr>
          <w:spacing w:val="-1"/>
        </w:rPr>
        <w:t xml:space="preserve"> Management Corporate Executive, any sort</w:t>
      </w:r>
      <w:r>
        <w:rPr>
          <w:spacing w:val="1"/>
        </w:rPr>
        <w:t xml:space="preserve"> </w:t>
      </w:r>
      <w:r>
        <w:rPr>
          <w:spacing w:val="-1"/>
        </w:rPr>
        <w:t>of</w:t>
      </w:r>
      <w:r>
        <w:rPr>
          <w:spacing w:val="32"/>
        </w:rPr>
        <w:t xml:space="preserve"> </w:t>
      </w:r>
      <w:r>
        <w:rPr>
          <w:spacing w:val="-1"/>
        </w:rPr>
        <w:t>Alternative</w:t>
      </w:r>
      <w:r>
        <w:t xml:space="preserve"> </w:t>
      </w:r>
      <w:r>
        <w:rPr>
          <w:spacing w:val="-1"/>
        </w:rPr>
        <w:t>Practitioner, meditator, yogi</w:t>
      </w:r>
      <w:r>
        <w:t xml:space="preserve"> or </w:t>
      </w:r>
      <w:r>
        <w:rPr>
          <w:spacing w:val="-1"/>
        </w:rPr>
        <w:t>anyone</w:t>
      </w:r>
      <w:r>
        <w:t xml:space="preserve"> </w:t>
      </w:r>
      <w:r>
        <w:rPr>
          <w:spacing w:val="-2"/>
        </w:rPr>
        <w:t>who</w:t>
      </w:r>
      <w:r>
        <w:rPr>
          <w:spacing w:val="1"/>
        </w:rPr>
        <w:t xml:space="preserve"> </w:t>
      </w:r>
      <w:r>
        <w:rPr>
          <w:spacing w:val="-1"/>
        </w:rPr>
        <w:t>wants</w:t>
      </w:r>
      <w:r>
        <w:rPr>
          <w:spacing w:val="-3"/>
        </w:rPr>
        <w:t xml:space="preserve"> </w:t>
      </w:r>
      <w:r>
        <w:t>to</w:t>
      </w:r>
      <w:r>
        <w:rPr>
          <w:spacing w:val="61"/>
        </w:rPr>
        <w:t xml:space="preserve"> </w:t>
      </w:r>
      <w:r>
        <w:rPr>
          <w:spacing w:val="-1"/>
        </w:rPr>
        <w:t xml:space="preserve">evolve, </w:t>
      </w:r>
      <w:r>
        <w:t>-</w:t>
      </w:r>
      <w:r>
        <w:rPr>
          <w:spacing w:val="-1"/>
        </w:rPr>
        <w:t xml:space="preserve"> become</w:t>
      </w:r>
      <w:r>
        <w:rPr>
          <w:spacing w:val="1"/>
        </w:rPr>
        <w:t xml:space="preserve"> </w:t>
      </w:r>
      <w:r>
        <w:rPr>
          <w:spacing w:val="-1"/>
        </w:rPr>
        <w:t>better,</w:t>
      </w:r>
      <w:r>
        <w:rPr>
          <w:spacing w:val="-4"/>
        </w:rPr>
        <w:t xml:space="preserve"> </w:t>
      </w:r>
      <w:r>
        <w:rPr>
          <w:spacing w:val="-1"/>
        </w:rPr>
        <w:t>smarter, more</w:t>
      </w:r>
      <w:r>
        <w:t xml:space="preserve"> </w:t>
      </w:r>
      <w:r>
        <w:rPr>
          <w:spacing w:val="-1"/>
        </w:rPr>
        <w:t>evolved, more</w:t>
      </w:r>
      <w:r>
        <w:t xml:space="preserve"> </w:t>
      </w:r>
      <w:r>
        <w:rPr>
          <w:spacing w:val="-1"/>
        </w:rPr>
        <w:t>empathic,</w:t>
      </w:r>
      <w:r>
        <w:rPr>
          <w:spacing w:val="37"/>
        </w:rPr>
        <w:t xml:space="preserve"> </w:t>
      </w:r>
      <w:r>
        <w:rPr>
          <w:spacing w:val="-1"/>
        </w:rPr>
        <w:t>more</w:t>
      </w:r>
      <w:r>
        <w:rPr>
          <w:spacing w:val="1"/>
        </w:rPr>
        <w:t xml:space="preserve"> </w:t>
      </w:r>
      <w:r>
        <w:rPr>
          <w:spacing w:val="-1"/>
        </w:rPr>
        <w:t>successful;</w:t>
      </w:r>
      <w:r>
        <w:rPr>
          <w:spacing w:val="-2"/>
        </w:rPr>
        <w:t xml:space="preserve"> </w:t>
      </w:r>
      <w:r>
        <w:t>this</w:t>
      </w:r>
      <w:r>
        <w:rPr>
          <w:spacing w:val="-1"/>
        </w:rPr>
        <w:t xml:space="preserve"> course</w:t>
      </w:r>
      <w:r>
        <w:rPr>
          <w:spacing w:val="2"/>
        </w:rPr>
        <w:t xml:space="preserve"> </w:t>
      </w:r>
      <w:r>
        <w:rPr>
          <w:spacing w:val="-1"/>
        </w:rPr>
        <w:t>will</w:t>
      </w:r>
      <w:r>
        <w:t xml:space="preserve"> enable</w:t>
      </w:r>
      <w:r>
        <w:rPr>
          <w:spacing w:val="1"/>
        </w:rPr>
        <w:t xml:space="preserve"> </w:t>
      </w:r>
      <w:r>
        <w:rPr>
          <w:spacing w:val="-1"/>
        </w:rPr>
        <w:t>direct experience</w:t>
      </w:r>
      <w:r>
        <w:t xml:space="preserve"> of</w:t>
      </w:r>
      <w:r>
        <w:rPr>
          <w:spacing w:val="45"/>
        </w:rPr>
        <w:t xml:space="preserve"> </w:t>
      </w:r>
      <w:r>
        <w:rPr>
          <w:spacing w:val="-1"/>
        </w:rPr>
        <w:t>superior</w:t>
      </w:r>
      <w:r>
        <w:rPr>
          <w:spacing w:val="1"/>
        </w:rPr>
        <w:t xml:space="preserve"> </w:t>
      </w:r>
      <w:r>
        <w:rPr>
          <w:spacing w:val="-1"/>
        </w:rPr>
        <w:t>life</w:t>
      </w:r>
      <w:r>
        <w:t xml:space="preserve"> </w:t>
      </w:r>
      <w:r>
        <w:rPr>
          <w:spacing w:val="-1"/>
        </w:rPr>
        <w:t>performance.</w:t>
      </w:r>
    </w:p>
    <w:p w:rsidR="00743C02" w:rsidRDefault="001F2438">
      <w:pPr>
        <w:pStyle w:val="Corpodetexto"/>
        <w:ind w:right="135"/>
      </w:pPr>
      <w:r>
        <w:t xml:space="preserve">We </w:t>
      </w:r>
      <w:r>
        <w:rPr>
          <w:spacing w:val="-1"/>
        </w:rPr>
        <w:t>provide meditation techniques</w:t>
      </w:r>
      <w:r>
        <w:rPr>
          <w:spacing w:val="-2"/>
        </w:rPr>
        <w:t xml:space="preserve"> </w:t>
      </w:r>
      <w:r>
        <w:t xml:space="preserve">and </w:t>
      </w:r>
      <w:r>
        <w:rPr>
          <w:spacing w:val="-1"/>
        </w:rPr>
        <w:t xml:space="preserve">meditation </w:t>
      </w:r>
      <w:r>
        <w:t>energy</w:t>
      </w:r>
      <w:r>
        <w:rPr>
          <w:spacing w:val="-2"/>
        </w:rPr>
        <w:t xml:space="preserve"> </w:t>
      </w:r>
      <w:r>
        <w:t>leading</w:t>
      </w:r>
      <w:r>
        <w:rPr>
          <w:spacing w:val="-1"/>
        </w:rPr>
        <w:t xml:space="preserve"> </w:t>
      </w:r>
      <w:r>
        <w:t>to</w:t>
      </w:r>
      <w:r>
        <w:rPr>
          <w:spacing w:val="47"/>
        </w:rPr>
        <w:t xml:space="preserve"> </w:t>
      </w:r>
      <w:r>
        <w:rPr>
          <w:spacing w:val="-1"/>
        </w:rPr>
        <w:t>advanced experience:-</w:t>
      </w:r>
    </w:p>
    <w:p w:rsidR="00743C02" w:rsidRDefault="001F2438">
      <w:pPr>
        <w:pStyle w:val="Corpodetexto"/>
        <w:spacing w:before="120" w:line="235" w:lineRule="exact"/>
      </w:pPr>
      <w:r>
        <w:t>"</w:t>
      </w:r>
      <w:r>
        <w:rPr>
          <w:spacing w:val="-1"/>
        </w:rPr>
        <w:t xml:space="preserve"> Our</w:t>
      </w:r>
      <w:r>
        <w:rPr>
          <w:spacing w:val="1"/>
        </w:rPr>
        <w:t xml:space="preserve"> </w:t>
      </w:r>
      <w:r>
        <w:rPr>
          <w:spacing w:val="-1"/>
        </w:rPr>
        <w:t xml:space="preserve">Latest Client and </w:t>
      </w:r>
      <w:r>
        <w:t>now</w:t>
      </w:r>
      <w:r>
        <w:rPr>
          <w:spacing w:val="-3"/>
        </w:rPr>
        <w:t xml:space="preserve"> </w:t>
      </w:r>
      <w:r>
        <w:rPr>
          <w:spacing w:val="-1"/>
        </w:rPr>
        <w:t>friend, Marie, comes</w:t>
      </w:r>
    </w:p>
    <w:p w:rsidR="00743C02" w:rsidRDefault="001F2438">
      <w:pPr>
        <w:pStyle w:val="Corpodetexto"/>
        <w:spacing w:before="0"/>
        <w:ind w:right="135"/>
      </w:pPr>
      <w:r>
        <w:t>from</w:t>
      </w:r>
      <w:r>
        <w:rPr>
          <w:spacing w:val="-1"/>
        </w:rPr>
        <w:t xml:space="preserve"> Peru</w:t>
      </w:r>
      <w:r>
        <w:rPr>
          <w:spacing w:val="-2"/>
        </w:rPr>
        <w:t xml:space="preserve"> </w:t>
      </w:r>
      <w:r>
        <w:rPr>
          <w:spacing w:val="-1"/>
        </w:rPr>
        <w:t>although</w:t>
      </w:r>
      <w:r>
        <w:t xml:space="preserve"> </w:t>
      </w:r>
      <w:r>
        <w:rPr>
          <w:spacing w:val="-1"/>
        </w:rPr>
        <w:t>she</w:t>
      </w:r>
      <w:r>
        <w:t xml:space="preserve"> </w:t>
      </w:r>
      <w:r>
        <w:rPr>
          <w:spacing w:val="-1"/>
        </w:rPr>
        <w:t>lives</w:t>
      </w:r>
      <w:r>
        <w:t xml:space="preserve"> in</w:t>
      </w:r>
      <w:r>
        <w:rPr>
          <w:spacing w:val="-1"/>
        </w:rPr>
        <w:t xml:space="preserve"> London</w:t>
      </w:r>
      <w:r>
        <w:t xml:space="preserve"> </w:t>
      </w:r>
      <w:r>
        <w:rPr>
          <w:spacing w:val="-1"/>
        </w:rPr>
        <w:t>with her American husband</w:t>
      </w:r>
      <w:r>
        <w:rPr>
          <w:spacing w:val="43"/>
        </w:rPr>
        <w:t xml:space="preserve"> </w:t>
      </w:r>
      <w:r>
        <w:t xml:space="preserve">and </w:t>
      </w:r>
      <w:r>
        <w:rPr>
          <w:spacing w:val="-2"/>
        </w:rPr>
        <w:t>family.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 xml:space="preserve">We </w:t>
      </w:r>
      <w:r>
        <w:rPr>
          <w:spacing w:val="-1"/>
        </w:rPr>
        <w:t>just</w:t>
      </w:r>
      <w:r>
        <w:t xml:space="preserve"> </w:t>
      </w:r>
      <w:r>
        <w:rPr>
          <w:spacing w:val="-1"/>
        </w:rPr>
        <w:t xml:space="preserve">completed </w:t>
      </w:r>
      <w:r>
        <w:t>a</w:t>
      </w:r>
      <w:r>
        <w:rPr>
          <w:spacing w:val="-1"/>
        </w:rPr>
        <w:t xml:space="preserve"> course</w:t>
      </w:r>
      <w:r>
        <w:t xml:space="preserve"> of Energy</w:t>
      </w:r>
      <w:r>
        <w:rPr>
          <w:spacing w:val="-2"/>
        </w:rPr>
        <w:t xml:space="preserve"> </w:t>
      </w:r>
      <w:r>
        <w:rPr>
          <w:spacing w:val="-1"/>
        </w:rPr>
        <w:t>Enhancement</w:t>
      </w:r>
      <w:r>
        <w:t xml:space="preserve"> </w:t>
      </w:r>
      <w:r>
        <w:rPr>
          <w:spacing w:val="-1"/>
        </w:rPr>
        <w:t>Level</w:t>
      </w:r>
      <w:r>
        <w:t xml:space="preserve"> </w:t>
      </w:r>
      <w:r>
        <w:rPr>
          <w:spacing w:val="-1"/>
        </w:rPr>
        <w:t>One</w:t>
      </w:r>
      <w:r>
        <w:t xml:space="preserve"> </w:t>
      </w:r>
      <w:r>
        <w:rPr>
          <w:spacing w:val="-1"/>
        </w:rPr>
        <w:t>with</w:t>
      </w:r>
      <w:r>
        <w:rPr>
          <w:spacing w:val="49"/>
        </w:rPr>
        <w:t xml:space="preserve"> </w:t>
      </w:r>
      <w:r>
        <w:rPr>
          <w:spacing w:val="-1"/>
        </w:rPr>
        <w:t xml:space="preserve">her </w:t>
      </w:r>
      <w:r>
        <w:t xml:space="preserve">and </w:t>
      </w:r>
      <w:r>
        <w:rPr>
          <w:spacing w:val="-2"/>
        </w:rPr>
        <w:t>we</w:t>
      </w:r>
      <w:r>
        <w:t xml:space="preserve"> </w:t>
      </w:r>
      <w:r>
        <w:rPr>
          <w:spacing w:val="-1"/>
        </w:rPr>
        <w:t>were</w:t>
      </w:r>
      <w:r>
        <w:t xml:space="preserve"> all </w:t>
      </w:r>
      <w:r>
        <w:rPr>
          <w:spacing w:val="-1"/>
        </w:rPr>
        <w:t>very</w:t>
      </w:r>
      <w:r>
        <w:t xml:space="preserve"> </w:t>
      </w:r>
      <w:r>
        <w:rPr>
          <w:spacing w:val="-1"/>
        </w:rPr>
        <w:t>happy with the</w:t>
      </w:r>
      <w:r>
        <w:t xml:space="preserve"> </w:t>
      </w:r>
      <w:r>
        <w:rPr>
          <w:spacing w:val="-1"/>
        </w:rPr>
        <w:t>results,</w:t>
      </w:r>
      <w:r>
        <w:t xml:space="preserve"> </w:t>
      </w:r>
      <w:r>
        <w:rPr>
          <w:spacing w:val="-1"/>
        </w:rPr>
        <w:t>particularly</w:t>
      </w:r>
      <w:r>
        <w:rPr>
          <w:spacing w:val="-2"/>
        </w:rPr>
        <w:t xml:space="preserve"> </w:t>
      </w:r>
      <w:r>
        <w:t xml:space="preserve">as </w:t>
      </w:r>
      <w:r>
        <w:rPr>
          <w:spacing w:val="-2"/>
        </w:rPr>
        <w:t>we</w:t>
      </w:r>
      <w:r>
        <w:rPr>
          <w:spacing w:val="27"/>
        </w:rPr>
        <w:t xml:space="preserve"> </w:t>
      </w:r>
      <w:r>
        <w:rPr>
          <w:spacing w:val="-1"/>
        </w:rPr>
        <w:t>work</w:t>
      </w:r>
      <w:r>
        <w:rPr>
          <w:spacing w:val="2"/>
        </w:rPr>
        <w:t xml:space="preserve"> </w:t>
      </w:r>
      <w:r>
        <w:rPr>
          <w:spacing w:val="-1"/>
        </w:rPr>
        <w:t>full</w:t>
      </w:r>
      <w:r>
        <w:t xml:space="preserve"> </w:t>
      </w:r>
      <w:r>
        <w:rPr>
          <w:spacing w:val="-1"/>
        </w:rPr>
        <w:t>time</w:t>
      </w:r>
      <w:r>
        <w:rPr>
          <w:spacing w:val="2"/>
        </w:rPr>
        <w:t xml:space="preserve"> </w:t>
      </w:r>
      <w:r>
        <w:rPr>
          <w:spacing w:val="-1"/>
        </w:rPr>
        <w:t>with our</w:t>
      </w:r>
      <w:r>
        <w:t xml:space="preserve"> </w:t>
      </w:r>
      <w:r>
        <w:rPr>
          <w:spacing w:val="-1"/>
        </w:rPr>
        <w:t>clients</w:t>
      </w:r>
      <w:r>
        <w:rPr>
          <w:spacing w:val="-2"/>
        </w:rPr>
        <w:t xml:space="preserve"> </w:t>
      </w:r>
      <w:r>
        <w:rPr>
          <w:spacing w:val="-1"/>
        </w:rPr>
        <w:t>energetically</w:t>
      </w:r>
      <w:r>
        <w:rPr>
          <w:spacing w:val="-2"/>
        </w:rPr>
        <w:t xml:space="preserve"> </w:t>
      </w:r>
      <w:r>
        <w:rPr>
          <w:spacing w:val="-1"/>
        </w:rPr>
        <w:t>and</w:t>
      </w:r>
      <w:r>
        <w:t xml:space="preserve"> </w:t>
      </w:r>
      <w:r>
        <w:rPr>
          <w:spacing w:val="-1"/>
        </w:rPr>
        <w:t>in</w:t>
      </w:r>
      <w:r>
        <w:t xml:space="preserve"> </w:t>
      </w:r>
      <w:r>
        <w:rPr>
          <w:spacing w:val="-1"/>
        </w:rPr>
        <w:t>person</w:t>
      </w:r>
      <w:r>
        <w:rPr>
          <w:spacing w:val="-2"/>
        </w:rPr>
        <w:t xml:space="preserve"> </w:t>
      </w:r>
      <w:r>
        <w:rPr>
          <w:spacing w:val="-1"/>
        </w:rPr>
        <w:t>physically</w:t>
      </w:r>
      <w:r>
        <w:rPr>
          <w:spacing w:val="28"/>
        </w:rPr>
        <w:t xml:space="preserve"> </w:t>
      </w:r>
      <w:r>
        <w:t xml:space="preserve">and </w:t>
      </w:r>
      <w:r>
        <w:rPr>
          <w:spacing w:val="-1"/>
        </w:rPr>
        <w:t>Psychically</w:t>
      </w:r>
      <w:r>
        <w:rPr>
          <w:spacing w:val="-2"/>
        </w:rPr>
        <w:t xml:space="preserve"> </w:t>
      </w:r>
      <w:r>
        <w:t>for</w:t>
      </w:r>
      <w:r>
        <w:rPr>
          <w:spacing w:val="-1"/>
        </w:rPr>
        <w:t xml:space="preserve"> </w:t>
      </w:r>
      <w:r>
        <w:t xml:space="preserve">a </w:t>
      </w:r>
      <w:r>
        <w:rPr>
          <w:spacing w:val="-1"/>
        </w:rPr>
        <w:t xml:space="preserve">lot </w:t>
      </w:r>
      <w:r>
        <w:t xml:space="preserve">of </w:t>
      </w:r>
      <w:r>
        <w:rPr>
          <w:spacing w:val="-1"/>
        </w:rPr>
        <w:t>hours.</w:t>
      </w:r>
    </w:p>
    <w:p w:rsidR="00743C02" w:rsidRDefault="001F2438">
      <w:pPr>
        <w:pStyle w:val="Corpodetexto"/>
      </w:pPr>
      <w:r>
        <w:rPr>
          <w:spacing w:val="-1"/>
        </w:rPr>
        <w:t>Our</w:t>
      </w:r>
      <w:r>
        <w:t xml:space="preserve"> </w:t>
      </w:r>
      <w:r>
        <w:rPr>
          <w:spacing w:val="-1"/>
        </w:rPr>
        <w:t>Clients also</w:t>
      </w:r>
      <w:r>
        <w:t xml:space="preserve"> </w:t>
      </w:r>
      <w:r>
        <w:rPr>
          <w:spacing w:val="-1"/>
        </w:rPr>
        <w:t>like</w:t>
      </w:r>
      <w:r>
        <w:t xml:space="preserve"> </w:t>
      </w:r>
      <w:r>
        <w:rPr>
          <w:spacing w:val="-1"/>
        </w:rPr>
        <w:t>the superb Organic Food</w:t>
      </w:r>
      <w:r>
        <w:t xml:space="preserve"> </w:t>
      </w:r>
      <w:r>
        <w:rPr>
          <w:spacing w:val="-2"/>
        </w:rPr>
        <w:t>we</w:t>
      </w:r>
      <w:r>
        <w:t xml:space="preserve"> </w:t>
      </w:r>
      <w:r>
        <w:rPr>
          <w:spacing w:val="-1"/>
        </w:rPr>
        <w:t>cook</w:t>
      </w:r>
      <w:r>
        <w:t xml:space="preserve"> </w:t>
      </w:r>
      <w:r>
        <w:rPr>
          <w:spacing w:val="-1"/>
        </w:rPr>
        <w:t>for them!!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Marie</w:t>
      </w:r>
      <w:r>
        <w:t xml:space="preserve"> has </w:t>
      </w:r>
      <w:r>
        <w:rPr>
          <w:spacing w:val="-1"/>
        </w:rPr>
        <w:t>previously</w:t>
      </w:r>
      <w:r>
        <w:rPr>
          <w:spacing w:val="-2"/>
        </w:rPr>
        <w:t xml:space="preserve"> </w:t>
      </w:r>
      <w:r>
        <w:t xml:space="preserve">been on </w:t>
      </w:r>
      <w:r>
        <w:rPr>
          <w:spacing w:val="-1"/>
        </w:rPr>
        <w:t>many</w:t>
      </w:r>
      <w:r>
        <w:rPr>
          <w:spacing w:val="-2"/>
        </w:rPr>
        <w:t xml:space="preserve"> </w:t>
      </w:r>
      <w:r>
        <w:rPr>
          <w:spacing w:val="-1"/>
        </w:rPr>
        <w:t>Meditation Courses</w:t>
      </w:r>
      <w:r>
        <w:t xml:space="preserve"> </w:t>
      </w:r>
      <w:r>
        <w:rPr>
          <w:spacing w:val="-2"/>
        </w:rPr>
        <w:t>but</w:t>
      </w:r>
      <w:r>
        <w:t xml:space="preserve"> </w:t>
      </w:r>
      <w:r>
        <w:rPr>
          <w:spacing w:val="-1"/>
        </w:rPr>
        <w:t>never</w:t>
      </w:r>
      <w:r>
        <w:rPr>
          <w:spacing w:val="59"/>
        </w:rPr>
        <w:t xml:space="preserve"> </w:t>
      </w:r>
      <w:r>
        <w:rPr>
          <w:spacing w:val="-1"/>
        </w:rPr>
        <w:t>she</w:t>
      </w:r>
      <w:r>
        <w:t xml:space="preserve"> </w:t>
      </w:r>
      <w:r>
        <w:rPr>
          <w:spacing w:val="-1"/>
        </w:rPr>
        <w:t>said,</w:t>
      </w:r>
      <w:r>
        <w:t xml:space="preserve"> </w:t>
      </w:r>
      <w:r>
        <w:rPr>
          <w:spacing w:val="-2"/>
        </w:rPr>
        <w:t>with</w:t>
      </w:r>
      <w:r>
        <w:rPr>
          <w:spacing w:val="-1"/>
        </w:rPr>
        <w:t xml:space="preserve"> the </w:t>
      </w:r>
      <w:r>
        <w:t>direct</w:t>
      </w:r>
      <w:r>
        <w:rPr>
          <w:spacing w:val="-1"/>
        </w:rPr>
        <w:t xml:space="preserve"> experience </w:t>
      </w:r>
      <w:r>
        <w:t>and</w:t>
      </w:r>
      <w:r>
        <w:rPr>
          <w:spacing w:val="-1"/>
        </w:rPr>
        <w:t xml:space="preserve"> targetted</w:t>
      </w:r>
      <w:r>
        <w:t xml:space="preserve"> </w:t>
      </w:r>
      <w:r>
        <w:rPr>
          <w:spacing w:val="-1"/>
        </w:rPr>
        <w:t xml:space="preserve">advice </w:t>
      </w:r>
      <w:r>
        <w:t>on</w:t>
      </w:r>
      <w:r>
        <w:rPr>
          <w:spacing w:val="-2"/>
        </w:rPr>
        <w:t xml:space="preserve"> </w:t>
      </w:r>
      <w:r>
        <w:rPr>
          <w:spacing w:val="-1"/>
        </w:rPr>
        <w:t>her</w:t>
      </w:r>
      <w:r>
        <w:rPr>
          <w:spacing w:val="53"/>
        </w:rPr>
        <w:t xml:space="preserve"> </w:t>
      </w:r>
      <w:r>
        <w:rPr>
          <w:spacing w:val="-1"/>
        </w:rPr>
        <w:t>personal</w:t>
      </w:r>
      <w:r>
        <w:rPr>
          <w:spacing w:val="-2"/>
        </w:rPr>
        <w:t xml:space="preserve"> </w:t>
      </w:r>
      <w:r>
        <w:rPr>
          <w:spacing w:val="-1"/>
        </w:rPr>
        <w:t xml:space="preserve">circumstances, </w:t>
      </w:r>
      <w:r>
        <w:t xml:space="preserve">as </w:t>
      </w:r>
      <w:r>
        <w:rPr>
          <w:spacing w:val="-2"/>
        </w:rPr>
        <w:t>with</w:t>
      </w:r>
      <w:r>
        <w:rPr>
          <w:spacing w:val="-1"/>
        </w:rPr>
        <w:t xml:space="preserve"> this</w:t>
      </w:r>
      <w:r>
        <w:rPr>
          <w:spacing w:val="-2"/>
        </w:rPr>
        <w:t xml:space="preserve"> </w:t>
      </w:r>
      <w:r>
        <w:rPr>
          <w:spacing w:val="-1"/>
        </w:rPr>
        <w:t>Energy</w:t>
      </w:r>
      <w:r>
        <w:rPr>
          <w:spacing w:val="-2"/>
        </w:rPr>
        <w:t xml:space="preserve"> </w:t>
      </w:r>
      <w:r>
        <w:rPr>
          <w:spacing w:val="-1"/>
        </w:rPr>
        <w:t>Enhancement course.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Marie had the experience</w:t>
      </w:r>
      <w:r>
        <w:rPr>
          <w:spacing w:val="1"/>
        </w:rPr>
        <w:t xml:space="preserve"> </w:t>
      </w:r>
      <w:r>
        <w:rPr>
          <w:spacing w:val="-1"/>
        </w:rPr>
        <w:t>in</w:t>
      </w:r>
      <w:r>
        <w:t xml:space="preserve"> </w:t>
      </w:r>
      <w:r>
        <w:rPr>
          <w:spacing w:val="-1"/>
        </w:rPr>
        <w:t>Energy</w:t>
      </w:r>
      <w:r>
        <w:rPr>
          <w:spacing w:val="-3"/>
        </w:rPr>
        <w:t xml:space="preserve"> </w:t>
      </w:r>
      <w:r>
        <w:rPr>
          <w:spacing w:val="-1"/>
        </w:rPr>
        <w:t>Enhancement</w:t>
      </w:r>
      <w:r>
        <w:t xml:space="preserve"> </w:t>
      </w:r>
      <w:r>
        <w:rPr>
          <w:spacing w:val="-1"/>
        </w:rPr>
        <w:t>Meditation Stage</w:t>
      </w:r>
      <w:r>
        <w:rPr>
          <w:spacing w:val="39"/>
        </w:rPr>
        <w:t xml:space="preserve"> </w:t>
      </w:r>
      <w:r>
        <w:t>4</w:t>
      </w:r>
      <w:r>
        <w:rPr>
          <w:spacing w:val="-1"/>
        </w:rPr>
        <w:t xml:space="preserve"> </w:t>
      </w:r>
      <w:r>
        <w:t>of</w:t>
      </w:r>
      <w:r>
        <w:rPr>
          <w:spacing w:val="-2"/>
        </w:rPr>
        <w:t xml:space="preserve"> </w:t>
      </w:r>
      <w:r>
        <w:rPr>
          <w:spacing w:val="-1"/>
        </w:rPr>
        <w:t>going</w:t>
      </w:r>
      <w:r>
        <w:rPr>
          <w:spacing w:val="1"/>
        </w:rPr>
        <w:t xml:space="preserve"> </w:t>
      </w:r>
      <w:r>
        <w:rPr>
          <w:spacing w:val="-1"/>
        </w:rPr>
        <w:t>up through several</w:t>
      </w:r>
      <w:r>
        <w:t xml:space="preserve"> </w:t>
      </w:r>
      <w:r>
        <w:rPr>
          <w:spacing w:val="-1"/>
        </w:rPr>
        <w:t>stages</w:t>
      </w:r>
      <w:r>
        <w:t xml:space="preserve"> </w:t>
      </w:r>
      <w:r>
        <w:rPr>
          <w:spacing w:val="-1"/>
        </w:rPr>
        <w:t xml:space="preserve">meeting one </w:t>
      </w:r>
      <w:r>
        <w:t>of</w:t>
      </w:r>
      <w:r>
        <w:rPr>
          <w:spacing w:val="-1"/>
        </w:rPr>
        <w:t xml:space="preserve"> my</w:t>
      </w:r>
      <w:r>
        <w:t xml:space="preserve"> </w:t>
      </w:r>
      <w:r>
        <w:rPr>
          <w:spacing w:val="-1"/>
        </w:rPr>
        <w:t>Masters</w:t>
      </w:r>
      <w:r>
        <w:rPr>
          <w:spacing w:val="35"/>
        </w:rPr>
        <w:t xml:space="preserve"> </w:t>
      </w:r>
      <w:r>
        <w:t>from</w:t>
      </w:r>
      <w:r>
        <w:rPr>
          <w:spacing w:val="-2"/>
        </w:rPr>
        <w:t xml:space="preserve"> </w:t>
      </w:r>
      <w:r>
        <w:rPr>
          <w:spacing w:val="-1"/>
        </w:rPr>
        <w:t xml:space="preserve">America </w:t>
      </w:r>
      <w:r>
        <w:t xml:space="preserve">and </w:t>
      </w:r>
      <w:r>
        <w:rPr>
          <w:spacing w:val="-1"/>
        </w:rPr>
        <w:t xml:space="preserve">India, </w:t>
      </w:r>
      <w:r>
        <w:t>on</w:t>
      </w:r>
      <w:r>
        <w:rPr>
          <w:spacing w:val="-1"/>
        </w:rPr>
        <w:t xml:space="preserve"> </w:t>
      </w:r>
      <w:r>
        <w:t xml:space="preserve">the </w:t>
      </w:r>
      <w:r>
        <w:rPr>
          <w:spacing w:val="-1"/>
        </w:rPr>
        <w:t>mental</w:t>
      </w:r>
      <w:r>
        <w:t xml:space="preserve"> </w:t>
      </w:r>
      <w:r>
        <w:rPr>
          <w:spacing w:val="-1"/>
        </w:rPr>
        <w:t xml:space="preserve">planes. </w:t>
      </w:r>
      <w:r>
        <w:t>He</w:t>
      </w:r>
      <w:r>
        <w:rPr>
          <w:spacing w:val="1"/>
        </w:rPr>
        <w:t xml:space="preserve"> </w:t>
      </w:r>
      <w:r>
        <w:rPr>
          <w:spacing w:val="-1"/>
        </w:rPr>
        <w:t>said</w:t>
      </w:r>
      <w:r>
        <w:rPr>
          <w:spacing w:val="-3"/>
        </w:rPr>
        <w:t xml:space="preserve"> </w:t>
      </w:r>
      <w:r>
        <w:t xml:space="preserve">that he </w:t>
      </w:r>
      <w:r>
        <w:rPr>
          <w:spacing w:val="-2"/>
        </w:rPr>
        <w:t>was</w:t>
      </w:r>
      <w:r>
        <w:rPr>
          <w:spacing w:val="35"/>
        </w:rPr>
        <w:t xml:space="preserve"> </w:t>
      </w:r>
      <w:r>
        <w:t>not</w:t>
      </w:r>
      <w:r>
        <w:rPr>
          <w:spacing w:val="-1"/>
        </w:rPr>
        <w:t xml:space="preserve"> </w:t>
      </w:r>
      <w:r>
        <w:t xml:space="preserve">her </w:t>
      </w:r>
      <w:r>
        <w:rPr>
          <w:spacing w:val="-1"/>
        </w:rPr>
        <w:t>master, gave</w:t>
      </w:r>
      <w:r>
        <w:t xml:space="preserve"> her an</w:t>
      </w:r>
      <w:r>
        <w:rPr>
          <w:spacing w:val="-1"/>
        </w:rPr>
        <w:t xml:space="preserve"> </w:t>
      </w:r>
      <w:r>
        <w:t>energy</w:t>
      </w:r>
      <w:r>
        <w:rPr>
          <w:spacing w:val="-2"/>
        </w:rPr>
        <w:t xml:space="preserve"> </w:t>
      </w:r>
      <w:r>
        <w:rPr>
          <w:spacing w:val="-1"/>
        </w:rPr>
        <w:t xml:space="preserve">present </w:t>
      </w:r>
      <w:r>
        <w:t>and</w:t>
      </w:r>
      <w:r>
        <w:rPr>
          <w:spacing w:val="-2"/>
        </w:rPr>
        <w:t xml:space="preserve"> </w:t>
      </w:r>
      <w:r>
        <w:rPr>
          <w:spacing w:val="-1"/>
        </w:rPr>
        <w:t>sent</w:t>
      </w:r>
      <w:r>
        <w:t xml:space="preserve"> her </w:t>
      </w:r>
      <w:r>
        <w:rPr>
          <w:spacing w:val="-2"/>
        </w:rPr>
        <w:t>up.</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Then</w:t>
      </w:r>
      <w:r>
        <w:t xml:space="preserve"> </w:t>
      </w:r>
      <w:r>
        <w:rPr>
          <w:spacing w:val="-1"/>
        </w:rPr>
        <w:t xml:space="preserve">strangely, </w:t>
      </w:r>
      <w:r>
        <w:t>as she</w:t>
      </w:r>
      <w:r>
        <w:rPr>
          <w:spacing w:val="-1"/>
        </w:rPr>
        <w:t xml:space="preserve"> </w:t>
      </w:r>
      <w:r>
        <w:t xml:space="preserve">told </w:t>
      </w:r>
      <w:r>
        <w:rPr>
          <w:spacing w:val="-2"/>
        </w:rPr>
        <w:t>me</w:t>
      </w:r>
      <w:r>
        <w:t xml:space="preserve"> </w:t>
      </w:r>
      <w:r>
        <w:rPr>
          <w:spacing w:val="-1"/>
        </w:rPr>
        <w:t xml:space="preserve">that </w:t>
      </w:r>
      <w:r>
        <w:t xml:space="preserve">she </w:t>
      </w:r>
      <w:r>
        <w:rPr>
          <w:spacing w:val="-1"/>
        </w:rPr>
        <w:t xml:space="preserve">spent </w:t>
      </w:r>
      <w:r>
        <w:t>a</w:t>
      </w:r>
      <w:r>
        <w:rPr>
          <w:spacing w:val="-1"/>
        </w:rPr>
        <w:t xml:space="preserve"> </w:t>
      </w:r>
      <w:r>
        <w:t>long</w:t>
      </w:r>
      <w:r>
        <w:rPr>
          <w:spacing w:val="-1"/>
        </w:rPr>
        <w:t xml:space="preserve"> time</w:t>
      </w:r>
      <w:r>
        <w:t xml:space="preserve"> in</w:t>
      </w:r>
      <w:r>
        <w:rPr>
          <w:spacing w:val="31"/>
        </w:rPr>
        <w:t xml:space="preserve"> </w:t>
      </w:r>
      <w:r>
        <w:rPr>
          <w:spacing w:val="-1"/>
        </w:rPr>
        <w:t>churches through her</w:t>
      </w:r>
      <w:r>
        <w:t xml:space="preserve"> </w:t>
      </w:r>
      <w:r>
        <w:rPr>
          <w:spacing w:val="-1"/>
        </w:rPr>
        <w:t>unhappy</w:t>
      </w:r>
      <w:r>
        <w:rPr>
          <w:spacing w:val="-2"/>
        </w:rPr>
        <w:t xml:space="preserve"> </w:t>
      </w:r>
      <w:r>
        <w:rPr>
          <w:spacing w:val="-1"/>
        </w:rPr>
        <w:t>childhood,</w:t>
      </w:r>
      <w:r>
        <w:rPr>
          <w:spacing w:val="-2"/>
        </w:rPr>
        <w:t xml:space="preserve"> </w:t>
      </w:r>
      <w:r>
        <w:rPr>
          <w:spacing w:val="-1"/>
        </w:rPr>
        <w:t xml:space="preserve">she had </w:t>
      </w:r>
      <w:r>
        <w:t>an</w:t>
      </w:r>
      <w:r>
        <w:rPr>
          <w:spacing w:val="-1"/>
        </w:rPr>
        <w:t xml:space="preserve"> experience</w:t>
      </w:r>
      <w:r>
        <w:rPr>
          <w:spacing w:val="61"/>
        </w:rPr>
        <w:t xml:space="preserve"> </w:t>
      </w:r>
      <w:r>
        <w:rPr>
          <w:spacing w:val="-1"/>
        </w:rPr>
        <w:t xml:space="preserve">with </w:t>
      </w:r>
      <w:r>
        <w:t>a</w:t>
      </w:r>
      <w:r>
        <w:rPr>
          <w:spacing w:val="-1"/>
        </w:rPr>
        <w:t xml:space="preserve"> higher</w:t>
      </w:r>
      <w:r>
        <w:t xml:space="preserve"> </w:t>
      </w:r>
      <w:r>
        <w:rPr>
          <w:spacing w:val="-1"/>
        </w:rPr>
        <w:t>Saint. Again</w:t>
      </w:r>
      <w:r>
        <w:t xml:space="preserve"> </w:t>
      </w:r>
      <w:r>
        <w:rPr>
          <w:spacing w:val="-1"/>
        </w:rPr>
        <w:t>The Saint turned her</w:t>
      </w:r>
      <w:r>
        <w:t xml:space="preserve"> </w:t>
      </w:r>
      <w:r>
        <w:rPr>
          <w:spacing w:val="-1"/>
        </w:rPr>
        <w:t>palms</w:t>
      </w:r>
      <w:r>
        <w:t xml:space="preserve"> </w:t>
      </w:r>
      <w:r>
        <w:rPr>
          <w:spacing w:val="-1"/>
        </w:rPr>
        <w:t>towards</w:t>
      </w:r>
      <w:r>
        <w:t xml:space="preserve"> </w:t>
      </w:r>
      <w:r>
        <w:rPr>
          <w:spacing w:val="-1"/>
        </w:rPr>
        <w:t>her,</w:t>
      </w:r>
    </w:p>
    <w:p w:rsidR="00743C02" w:rsidRDefault="00743C02">
      <w:pPr>
        <w:sectPr w:rsidR="00743C02">
          <w:pgSz w:w="8640" w:h="12960"/>
          <w:pgMar w:top="960" w:right="920" w:bottom="900" w:left="900" w:header="0" w:footer="690" w:gutter="0"/>
          <w:cols w:space="720"/>
        </w:sectPr>
      </w:pPr>
    </w:p>
    <w:p w:rsidR="00743C02" w:rsidRDefault="001F2438">
      <w:pPr>
        <w:pStyle w:val="Corpodetexto"/>
        <w:spacing w:before="50"/>
        <w:ind w:right="135"/>
      </w:pPr>
      <w:r>
        <w:rPr>
          <w:spacing w:val="-1"/>
        </w:rPr>
        <w:lastRenderedPageBreak/>
        <w:t>gave</w:t>
      </w:r>
      <w:r>
        <w:t xml:space="preserve"> </w:t>
      </w:r>
      <w:r>
        <w:rPr>
          <w:spacing w:val="-1"/>
        </w:rPr>
        <w:t xml:space="preserve">her energy, </w:t>
      </w:r>
      <w:r>
        <w:t>and</w:t>
      </w:r>
      <w:r>
        <w:rPr>
          <w:spacing w:val="-1"/>
        </w:rPr>
        <w:t xml:space="preserve"> sent</w:t>
      </w:r>
      <w:r>
        <w:rPr>
          <w:spacing w:val="1"/>
        </w:rPr>
        <w:t xml:space="preserve"> </w:t>
      </w:r>
      <w:r>
        <w:rPr>
          <w:spacing w:val="-1"/>
        </w:rPr>
        <w:t>her</w:t>
      </w:r>
      <w:r>
        <w:rPr>
          <w:spacing w:val="1"/>
        </w:rPr>
        <w:t xml:space="preserve"> </w:t>
      </w:r>
      <w:r>
        <w:rPr>
          <w:spacing w:val="-1"/>
        </w:rPr>
        <w:t>up. She</w:t>
      </w:r>
      <w:r>
        <w:t xml:space="preserve"> </w:t>
      </w:r>
      <w:r>
        <w:rPr>
          <w:spacing w:val="-1"/>
        </w:rPr>
        <w:t>then</w:t>
      </w:r>
      <w:r>
        <w:rPr>
          <w:spacing w:val="-2"/>
        </w:rPr>
        <w:t xml:space="preserve"> </w:t>
      </w:r>
      <w:r>
        <w:rPr>
          <w:spacing w:val="-1"/>
        </w:rPr>
        <w:t>had</w:t>
      </w:r>
      <w:r>
        <w:rPr>
          <w:spacing w:val="-2"/>
        </w:rPr>
        <w:t xml:space="preserve"> </w:t>
      </w:r>
      <w:r>
        <w:rPr>
          <w:spacing w:val="-1"/>
        </w:rPr>
        <w:t>direct</w:t>
      </w:r>
      <w:r>
        <w:rPr>
          <w:spacing w:val="1"/>
        </w:rPr>
        <w:t xml:space="preserve"> </w:t>
      </w:r>
      <w:r>
        <w:rPr>
          <w:spacing w:val="-1"/>
        </w:rPr>
        <w:t>experience of</w:t>
      </w:r>
      <w:r>
        <w:rPr>
          <w:spacing w:val="34"/>
        </w:rPr>
        <w:t xml:space="preserve"> </w:t>
      </w:r>
      <w:r>
        <w:rPr>
          <w:spacing w:val="-1"/>
        </w:rPr>
        <w:t>her</w:t>
      </w:r>
      <w:r>
        <w:t xml:space="preserve"> </w:t>
      </w:r>
      <w:r>
        <w:rPr>
          <w:spacing w:val="-1"/>
        </w:rPr>
        <w:t>Soul,</w:t>
      </w:r>
      <w:r>
        <w:t xml:space="preserve"> </w:t>
      </w:r>
      <w:r>
        <w:rPr>
          <w:spacing w:val="-1"/>
        </w:rPr>
        <w:t>Higher</w:t>
      </w:r>
      <w:r>
        <w:t xml:space="preserve"> </w:t>
      </w:r>
      <w:r>
        <w:rPr>
          <w:spacing w:val="-1"/>
        </w:rPr>
        <w:t>Self</w:t>
      </w:r>
      <w:r>
        <w:t xml:space="preserve"> </w:t>
      </w:r>
      <w:r>
        <w:rPr>
          <w:spacing w:val="-1"/>
        </w:rPr>
        <w:t>with</w:t>
      </w:r>
      <w:r>
        <w:t xml:space="preserve"> </w:t>
      </w:r>
      <w:r>
        <w:rPr>
          <w:spacing w:val="-1"/>
        </w:rPr>
        <w:t>many</w:t>
      </w:r>
      <w:r>
        <w:rPr>
          <w:spacing w:val="-2"/>
        </w:rPr>
        <w:t xml:space="preserve"> </w:t>
      </w:r>
      <w:r>
        <w:rPr>
          <w:spacing w:val="-1"/>
        </w:rPr>
        <w:t>symbols</w:t>
      </w:r>
      <w:r>
        <w:t xml:space="preserve"> </w:t>
      </w:r>
      <w:r>
        <w:rPr>
          <w:spacing w:val="-1"/>
        </w:rPr>
        <w:t>she</w:t>
      </w:r>
      <w:r>
        <w:t xml:space="preserve"> </w:t>
      </w:r>
      <w:r>
        <w:rPr>
          <w:spacing w:val="-1"/>
        </w:rPr>
        <w:t>had</w:t>
      </w:r>
      <w:r>
        <w:t xml:space="preserve"> </w:t>
      </w:r>
      <w:r>
        <w:rPr>
          <w:spacing w:val="-1"/>
        </w:rPr>
        <w:t>never</w:t>
      </w:r>
      <w:r>
        <w:t xml:space="preserve"> </w:t>
      </w:r>
      <w:r>
        <w:rPr>
          <w:spacing w:val="-1"/>
        </w:rPr>
        <w:t>seen</w:t>
      </w:r>
      <w:r>
        <w:t xml:space="preserve"> </w:t>
      </w:r>
      <w:r>
        <w:rPr>
          <w:spacing w:val="-1"/>
        </w:rPr>
        <w:t>before,</w:t>
      </w:r>
      <w:r>
        <w:rPr>
          <w:spacing w:val="31"/>
        </w:rPr>
        <w:t xml:space="preserve"> </w:t>
      </w:r>
      <w:r>
        <w:rPr>
          <w:spacing w:val="-2"/>
        </w:rPr>
        <w:t>but</w:t>
      </w:r>
      <w:r>
        <w:rPr>
          <w:spacing w:val="2"/>
        </w:rPr>
        <w:t xml:space="preserve"> </w:t>
      </w:r>
      <w:r>
        <w:t>I</w:t>
      </w:r>
      <w:r>
        <w:rPr>
          <w:spacing w:val="1"/>
        </w:rPr>
        <w:t xml:space="preserve"> </w:t>
      </w:r>
      <w:r>
        <w:rPr>
          <w:spacing w:val="-2"/>
        </w:rPr>
        <w:t>was</w:t>
      </w:r>
      <w:r>
        <w:rPr>
          <w:spacing w:val="-1"/>
        </w:rPr>
        <w:t xml:space="preserve"> able</w:t>
      </w:r>
      <w:r>
        <w:t xml:space="preserve"> </w:t>
      </w:r>
      <w:r>
        <w:rPr>
          <w:spacing w:val="-1"/>
        </w:rPr>
        <w:t>to</w:t>
      </w:r>
      <w:r>
        <w:t xml:space="preserve"> </w:t>
      </w:r>
      <w:r>
        <w:rPr>
          <w:spacing w:val="-1"/>
        </w:rPr>
        <w:t>show</w:t>
      </w:r>
      <w:r>
        <w:rPr>
          <w:spacing w:val="-3"/>
        </w:rPr>
        <w:t xml:space="preserve"> </w:t>
      </w:r>
      <w:r>
        <w:t>her</w:t>
      </w:r>
      <w:r>
        <w:rPr>
          <w:spacing w:val="-1"/>
        </w:rPr>
        <w:t xml:space="preserve"> them</w:t>
      </w:r>
      <w:r>
        <w:rPr>
          <w:spacing w:val="-2"/>
        </w:rPr>
        <w:t xml:space="preserve"> </w:t>
      </w:r>
      <w:r>
        <w:rPr>
          <w:spacing w:val="-1"/>
        </w:rPr>
        <w:t>in</w:t>
      </w:r>
      <w:r>
        <w:t xml:space="preserve"> </w:t>
      </w:r>
      <w:r>
        <w:rPr>
          <w:spacing w:val="-1"/>
        </w:rPr>
        <w:t>books</w:t>
      </w:r>
      <w:r>
        <w:t xml:space="preserve"> </w:t>
      </w:r>
      <w:r>
        <w:rPr>
          <w:spacing w:val="-1"/>
        </w:rPr>
        <w:t>so that</w:t>
      </w:r>
      <w:r>
        <w:t xml:space="preserve"> </w:t>
      </w:r>
      <w:r>
        <w:rPr>
          <w:spacing w:val="-1"/>
        </w:rPr>
        <w:t>she</w:t>
      </w:r>
      <w:r>
        <w:t xml:space="preserve"> </w:t>
      </w:r>
      <w:r>
        <w:rPr>
          <w:spacing w:val="-1"/>
        </w:rPr>
        <w:t>could</w:t>
      </w:r>
      <w:r>
        <w:t xml:space="preserve"> see</w:t>
      </w:r>
      <w:r>
        <w:rPr>
          <w:spacing w:val="-1"/>
        </w:rPr>
        <w:t xml:space="preserve"> the</w:t>
      </w:r>
      <w:r>
        <w:rPr>
          <w:spacing w:val="28"/>
        </w:rPr>
        <w:t xml:space="preserve"> </w:t>
      </w:r>
      <w:r>
        <w:rPr>
          <w:spacing w:val="-1"/>
        </w:rPr>
        <w:t>antiquity</w:t>
      </w:r>
      <w:r>
        <w:rPr>
          <w:spacing w:val="-2"/>
        </w:rPr>
        <w:t xml:space="preserve"> </w:t>
      </w:r>
      <w:r>
        <w:rPr>
          <w:spacing w:val="-1"/>
        </w:rPr>
        <w:t>and</w:t>
      </w:r>
      <w:r>
        <w:t xml:space="preserve"> </w:t>
      </w:r>
      <w:r>
        <w:rPr>
          <w:spacing w:val="-1"/>
        </w:rPr>
        <w:t>Sacred</w:t>
      </w:r>
      <w:r>
        <w:rPr>
          <w:spacing w:val="-2"/>
        </w:rPr>
        <w:t xml:space="preserve"> </w:t>
      </w:r>
      <w:r>
        <w:rPr>
          <w:spacing w:val="-1"/>
        </w:rPr>
        <w:t>nature</w:t>
      </w:r>
      <w:r>
        <w:rPr>
          <w:spacing w:val="1"/>
        </w:rPr>
        <w:t xml:space="preserve"> </w:t>
      </w:r>
      <w:r>
        <w:rPr>
          <w:spacing w:val="-1"/>
        </w:rPr>
        <w:t>of</w:t>
      </w:r>
      <w:r>
        <w:rPr>
          <w:spacing w:val="-2"/>
        </w:rPr>
        <w:t xml:space="preserve"> </w:t>
      </w:r>
      <w:r>
        <w:rPr>
          <w:spacing w:val="-1"/>
        </w:rPr>
        <w:t>her</w:t>
      </w:r>
      <w:r>
        <w:rPr>
          <w:spacing w:val="-2"/>
        </w:rPr>
        <w:t xml:space="preserve"> </w:t>
      </w:r>
      <w:r>
        <w:rPr>
          <w:spacing w:val="-1"/>
        </w:rPr>
        <w:t>experience.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pPr>
      <w:r>
        <w:rPr>
          <w:spacing w:val="-1"/>
        </w:rPr>
        <w:t>Next</w:t>
      </w:r>
      <w:r>
        <w:t xml:space="preserve"> </w:t>
      </w:r>
      <w:r>
        <w:rPr>
          <w:spacing w:val="-1"/>
        </w:rPr>
        <w:t>meditation</w:t>
      </w:r>
      <w:r>
        <w:t xml:space="preserve"> </w:t>
      </w:r>
      <w:r>
        <w:rPr>
          <w:spacing w:val="-1"/>
        </w:rPr>
        <w:t>she</w:t>
      </w:r>
      <w:r>
        <w:t xml:space="preserve"> had</w:t>
      </w:r>
      <w:r>
        <w:rPr>
          <w:spacing w:val="-2"/>
        </w:rPr>
        <w:t xml:space="preserve"> </w:t>
      </w:r>
      <w:r>
        <w:rPr>
          <w:spacing w:val="-1"/>
        </w:rPr>
        <w:t>direct experience</w:t>
      </w:r>
      <w:r>
        <w:t xml:space="preserve"> of</w:t>
      </w:r>
      <w:r>
        <w:rPr>
          <w:spacing w:val="-2"/>
        </w:rPr>
        <w:t xml:space="preserve"> </w:t>
      </w:r>
      <w:r>
        <w:rPr>
          <w:spacing w:val="-1"/>
        </w:rPr>
        <w:t>her</w:t>
      </w:r>
      <w:r>
        <w:t xml:space="preserve"> </w:t>
      </w:r>
      <w:r>
        <w:rPr>
          <w:spacing w:val="-1"/>
        </w:rPr>
        <w:t>relationships</w:t>
      </w:r>
      <w:r>
        <w:t xml:space="preserve"> </w:t>
      </w:r>
      <w:r>
        <w:rPr>
          <w:spacing w:val="-1"/>
        </w:rPr>
        <w:t>and</w:t>
      </w:r>
      <w:r>
        <w:rPr>
          <w:spacing w:val="31"/>
        </w:rPr>
        <w:t xml:space="preserve"> </w:t>
      </w:r>
      <w:r>
        <w:rPr>
          <w:spacing w:val="-1"/>
        </w:rPr>
        <w:t>advice</w:t>
      </w:r>
      <w:r>
        <w:t xml:space="preserve"> </w:t>
      </w:r>
      <w:r>
        <w:rPr>
          <w:spacing w:val="-1"/>
        </w:rPr>
        <w:t>but</w:t>
      </w:r>
      <w:r>
        <w:rPr>
          <w:spacing w:val="2"/>
        </w:rPr>
        <w:t xml:space="preserve"> </w:t>
      </w:r>
      <w:r>
        <w:rPr>
          <w:spacing w:val="-1"/>
        </w:rPr>
        <w:t>she</w:t>
      </w:r>
      <w:r>
        <w:t xml:space="preserve"> </w:t>
      </w:r>
      <w:r>
        <w:rPr>
          <w:spacing w:val="-1"/>
        </w:rPr>
        <w:t>never told</w:t>
      </w:r>
      <w:r>
        <w:t xml:space="preserve"> </w:t>
      </w:r>
      <w:r>
        <w:rPr>
          <w:spacing w:val="-2"/>
        </w:rPr>
        <w:t>me</w:t>
      </w:r>
      <w:r>
        <w:rPr>
          <w:spacing w:val="2"/>
        </w:rPr>
        <w:t xml:space="preserve"> </w:t>
      </w:r>
      <w:r>
        <w:rPr>
          <w:spacing w:val="-2"/>
        </w:rPr>
        <w:t>what</w:t>
      </w:r>
      <w:r>
        <w:rPr>
          <w:spacing w:val="2"/>
        </w:rPr>
        <w:t xml:space="preserve"> </w:t>
      </w:r>
      <w:r>
        <w:rPr>
          <w:spacing w:val="-1"/>
        </w:rPr>
        <w:t>it</w:t>
      </w:r>
      <w:r>
        <w:rPr>
          <w:spacing w:val="1"/>
        </w:rPr>
        <w:t xml:space="preserve"> </w:t>
      </w:r>
      <w:r>
        <w:rPr>
          <w:spacing w:val="-2"/>
        </w:rPr>
        <w:t>was</w:t>
      </w:r>
      <w:r>
        <w:t xml:space="preserve"> </w:t>
      </w:r>
      <w:r>
        <w:rPr>
          <w:spacing w:val="-1"/>
        </w:rPr>
        <w:t>and nor</w:t>
      </w:r>
      <w:r>
        <w:t xml:space="preserve"> </w:t>
      </w:r>
      <w:r>
        <w:rPr>
          <w:spacing w:val="-1"/>
        </w:rPr>
        <w:t>did</w:t>
      </w:r>
      <w:r>
        <w:t xml:space="preserve"> I</w:t>
      </w:r>
      <w:r>
        <w:rPr>
          <w:spacing w:val="-1"/>
        </w:rPr>
        <w:t xml:space="preserve"> really</w:t>
      </w:r>
      <w:r>
        <w:rPr>
          <w:spacing w:val="-2"/>
        </w:rPr>
        <w:t xml:space="preserve"> want</w:t>
      </w:r>
      <w:r>
        <w:rPr>
          <w:spacing w:val="34"/>
        </w:rPr>
        <w:t xml:space="preserve"> </w:t>
      </w:r>
      <w:r>
        <w:t>to</w:t>
      </w:r>
      <w:r>
        <w:rPr>
          <w:spacing w:val="-1"/>
        </w:rPr>
        <w:t xml:space="preserve"> </w:t>
      </w:r>
      <w:r>
        <w:t>know</w:t>
      </w:r>
      <w:r>
        <w:rPr>
          <w:spacing w:val="-3"/>
        </w:rPr>
        <w:t xml:space="preserve"> </w:t>
      </w:r>
      <w:r>
        <w:t xml:space="preserve">as it </w:t>
      </w:r>
      <w:r>
        <w:rPr>
          <w:spacing w:val="-2"/>
        </w:rPr>
        <w:t>was</w:t>
      </w:r>
      <w:r>
        <w:t xml:space="preserve"> really</w:t>
      </w:r>
      <w:r>
        <w:rPr>
          <w:spacing w:val="-2"/>
        </w:rPr>
        <w:t xml:space="preserve"> </w:t>
      </w:r>
      <w:r>
        <w:rPr>
          <w:spacing w:val="-1"/>
        </w:rPr>
        <w:t>personal.</w:t>
      </w:r>
      <w:r>
        <w:rPr>
          <w:spacing w:val="63"/>
        </w:rPr>
        <w:t xml:space="preserve"> </w:t>
      </w:r>
      <w:r>
        <w:t>She</w:t>
      </w:r>
      <w:r>
        <w:rPr>
          <w:spacing w:val="1"/>
        </w:rPr>
        <w:t xml:space="preserve"> </w:t>
      </w:r>
      <w:r>
        <w:rPr>
          <w:spacing w:val="-1"/>
        </w:rPr>
        <w:t>wrote</w:t>
      </w:r>
      <w:r>
        <w:t xml:space="preserve"> </w:t>
      </w:r>
      <w:r>
        <w:rPr>
          <w:spacing w:val="-1"/>
        </w:rPr>
        <w:t>this testimonial</w:t>
      </w:r>
      <w:r>
        <w:rPr>
          <w:spacing w:val="39"/>
        </w:rPr>
        <w:t xml:space="preserve"> </w:t>
      </w:r>
      <w:r>
        <w:rPr>
          <w:spacing w:val="-1"/>
        </w:rPr>
        <w:t>(Translated from</w:t>
      </w:r>
      <w:r>
        <w:rPr>
          <w:spacing w:val="-4"/>
        </w:rPr>
        <w:t xml:space="preserve"> </w:t>
      </w:r>
      <w:r>
        <w:t>the</w:t>
      </w:r>
      <w:r>
        <w:rPr>
          <w:spacing w:val="-1"/>
        </w:rPr>
        <w:t xml:space="preserve"> Spanish)</w:t>
      </w:r>
      <w:r>
        <w:t xml:space="preserve"> </w:t>
      </w:r>
      <w:r>
        <w:rPr>
          <w:spacing w:val="-1"/>
        </w:rPr>
        <w:t>recently after her</w:t>
      </w:r>
      <w:r>
        <w:rPr>
          <w:spacing w:val="1"/>
        </w:rPr>
        <w:t xml:space="preserve"> </w:t>
      </w:r>
      <w:r>
        <w:rPr>
          <w:spacing w:val="-2"/>
        </w:rPr>
        <w:t>week</w:t>
      </w:r>
      <w:r>
        <w:rPr>
          <w:spacing w:val="-1"/>
        </w:rPr>
        <w:t xml:space="preserve"> long Energy</w:t>
      </w:r>
      <w:r>
        <w:rPr>
          <w:spacing w:val="45"/>
        </w:rPr>
        <w:t xml:space="preserve"> </w:t>
      </w:r>
      <w:r>
        <w:rPr>
          <w:spacing w:val="-1"/>
        </w:rPr>
        <w:t>Enhancement</w:t>
      </w:r>
      <w:r>
        <w:t xml:space="preserve"> Level</w:t>
      </w:r>
      <w:r>
        <w:rPr>
          <w:spacing w:val="-2"/>
        </w:rPr>
        <w:t xml:space="preserve"> </w:t>
      </w:r>
      <w:r>
        <w:rPr>
          <w:spacing w:val="-1"/>
        </w:rPr>
        <w:t>One</w:t>
      </w:r>
      <w:r>
        <w:rPr>
          <w:spacing w:val="-2"/>
        </w:rPr>
        <w:t xml:space="preserve"> </w:t>
      </w:r>
      <w:r>
        <w:rPr>
          <w:spacing w:val="-1"/>
        </w:rPr>
        <w:t>Course...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"The</w:t>
      </w:r>
      <w:r>
        <w:rPr>
          <w:spacing w:val="1"/>
        </w:rPr>
        <w:t xml:space="preserve"> </w:t>
      </w:r>
      <w:r>
        <w:t>Energy</w:t>
      </w:r>
      <w:r>
        <w:rPr>
          <w:spacing w:val="-2"/>
        </w:rPr>
        <w:t xml:space="preserve"> </w:t>
      </w:r>
      <w:r>
        <w:rPr>
          <w:spacing w:val="-1"/>
        </w:rPr>
        <w:t>enhancement</w:t>
      </w:r>
      <w:r>
        <w:t xml:space="preserve"> </w:t>
      </w:r>
      <w:r>
        <w:rPr>
          <w:spacing w:val="-1"/>
        </w:rPr>
        <w:t xml:space="preserve">Course </w:t>
      </w:r>
      <w:r>
        <w:t xml:space="preserve">Work </w:t>
      </w:r>
      <w:r>
        <w:rPr>
          <w:spacing w:val="-1"/>
        </w:rPr>
        <w:t>was</w:t>
      </w:r>
      <w:r>
        <w:t xml:space="preserve"> very</w:t>
      </w:r>
      <w:r>
        <w:rPr>
          <w:spacing w:val="-2"/>
        </w:rPr>
        <w:t xml:space="preserve"> </w:t>
      </w:r>
      <w:r>
        <w:rPr>
          <w:spacing w:val="-1"/>
        </w:rPr>
        <w:t>satisfying.</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81"/>
      </w:pPr>
      <w:r>
        <w:t xml:space="preserve">I </w:t>
      </w:r>
      <w:r>
        <w:rPr>
          <w:spacing w:val="-1"/>
        </w:rPr>
        <w:t>found</w:t>
      </w:r>
      <w:r>
        <w:rPr>
          <w:spacing w:val="1"/>
        </w:rPr>
        <w:t xml:space="preserve"> </w:t>
      </w:r>
      <w:r>
        <w:rPr>
          <w:spacing w:val="-2"/>
        </w:rPr>
        <w:t>what</w:t>
      </w:r>
      <w:r>
        <w:t xml:space="preserve"> I</w:t>
      </w:r>
      <w:r>
        <w:rPr>
          <w:spacing w:val="1"/>
        </w:rPr>
        <w:t xml:space="preserve"> </w:t>
      </w:r>
      <w:r>
        <w:rPr>
          <w:spacing w:val="-2"/>
        </w:rPr>
        <w:t>was</w:t>
      </w:r>
      <w:r>
        <w:rPr>
          <w:spacing w:val="-1"/>
        </w:rPr>
        <w:t xml:space="preserve"> expecting</w:t>
      </w:r>
      <w:r>
        <w:t xml:space="preserve"> </w:t>
      </w:r>
      <w:r>
        <w:rPr>
          <w:spacing w:val="-1"/>
        </w:rPr>
        <w:t>and</w:t>
      </w:r>
      <w:r>
        <w:t xml:space="preserve"> </w:t>
      </w:r>
      <w:r>
        <w:rPr>
          <w:spacing w:val="-1"/>
        </w:rPr>
        <w:t>more.</w:t>
      </w:r>
      <w:r>
        <w:t xml:space="preserve"> </w:t>
      </w:r>
      <w:r>
        <w:rPr>
          <w:spacing w:val="-1"/>
        </w:rPr>
        <w:t>The</w:t>
      </w:r>
      <w:r>
        <w:rPr>
          <w:spacing w:val="1"/>
        </w:rPr>
        <w:t xml:space="preserve"> </w:t>
      </w:r>
      <w:r>
        <w:rPr>
          <w:spacing w:val="-2"/>
        </w:rPr>
        <w:t>way</w:t>
      </w:r>
      <w:r>
        <w:t xml:space="preserve"> </w:t>
      </w:r>
      <w:r>
        <w:rPr>
          <w:spacing w:val="-1"/>
        </w:rPr>
        <w:t>Satchi and</w:t>
      </w:r>
      <w:r>
        <w:t xml:space="preserve"> </w:t>
      </w:r>
      <w:r>
        <w:rPr>
          <w:spacing w:val="-1"/>
        </w:rPr>
        <w:t>Devi</w:t>
      </w:r>
      <w:r>
        <w:rPr>
          <w:spacing w:val="36"/>
        </w:rPr>
        <w:t xml:space="preserve"> </w:t>
      </w:r>
      <w:r>
        <w:rPr>
          <w:spacing w:val="-1"/>
        </w:rPr>
        <w:t>teach,</w:t>
      </w:r>
      <w:r>
        <w:rPr>
          <w:spacing w:val="-2"/>
        </w:rPr>
        <w:t xml:space="preserve"> </w:t>
      </w:r>
      <w:r>
        <w:rPr>
          <w:spacing w:val="-1"/>
        </w:rPr>
        <w:t>Unifies every</w:t>
      </w:r>
      <w:r>
        <w:rPr>
          <w:spacing w:val="-3"/>
        </w:rPr>
        <w:t xml:space="preserve"> </w:t>
      </w:r>
      <w:r>
        <w:rPr>
          <w:spacing w:val="-1"/>
        </w:rPr>
        <w:t>thing</w:t>
      </w:r>
      <w:r>
        <w:rPr>
          <w:spacing w:val="1"/>
        </w:rPr>
        <w:t xml:space="preserve"> </w:t>
      </w:r>
      <w:r>
        <w:t>I</w:t>
      </w:r>
      <w:r>
        <w:rPr>
          <w:spacing w:val="-2"/>
        </w:rPr>
        <w:t xml:space="preserve"> </w:t>
      </w:r>
      <w:r>
        <w:t>ever</w:t>
      </w:r>
      <w:r>
        <w:rPr>
          <w:spacing w:val="-1"/>
        </w:rPr>
        <w:t xml:space="preserve"> learnt,</w:t>
      </w:r>
      <w:r>
        <w:rPr>
          <w:spacing w:val="-2"/>
        </w:rPr>
        <w:t xml:space="preserve"> </w:t>
      </w:r>
      <w:r>
        <w:t>and</w:t>
      </w:r>
      <w:r>
        <w:rPr>
          <w:spacing w:val="-1"/>
        </w:rPr>
        <w:t xml:space="preserve"> for that</w:t>
      </w:r>
      <w:r>
        <w:t xml:space="preserve"> </w:t>
      </w:r>
      <w:r>
        <w:rPr>
          <w:spacing w:val="-1"/>
        </w:rPr>
        <w:t>reason</w:t>
      </w:r>
      <w:r>
        <w:rPr>
          <w:spacing w:val="-2"/>
        </w:rPr>
        <w:t xml:space="preserve"> </w:t>
      </w:r>
      <w:r>
        <w:rPr>
          <w:spacing w:val="-1"/>
        </w:rPr>
        <w:t xml:space="preserve">was </w:t>
      </w:r>
      <w:r>
        <w:t>very</w:t>
      </w:r>
      <w:r>
        <w:rPr>
          <w:spacing w:val="35"/>
        </w:rPr>
        <w:t xml:space="preserve"> </w:t>
      </w:r>
      <w:r>
        <w:rPr>
          <w:spacing w:val="-1"/>
        </w:rPr>
        <w:t xml:space="preserve">intense. </w:t>
      </w:r>
      <w:r>
        <w:t xml:space="preserve">I can </w:t>
      </w:r>
      <w:r>
        <w:rPr>
          <w:spacing w:val="-1"/>
        </w:rPr>
        <w:t xml:space="preserve">not </w:t>
      </w:r>
      <w:r>
        <w:t xml:space="preserve">tell </w:t>
      </w:r>
      <w:r>
        <w:rPr>
          <w:spacing w:val="-1"/>
        </w:rPr>
        <w:t>you</w:t>
      </w:r>
      <w:r>
        <w:rPr>
          <w:spacing w:val="-2"/>
        </w:rPr>
        <w:t xml:space="preserve"> </w:t>
      </w:r>
      <w:r>
        <w:t>the</w:t>
      </w:r>
      <w:r>
        <w:rPr>
          <w:spacing w:val="-1"/>
        </w:rPr>
        <w:t xml:space="preserve"> details</w:t>
      </w:r>
      <w:r>
        <w:rPr>
          <w:spacing w:val="-2"/>
        </w:rPr>
        <w:t xml:space="preserve"> </w:t>
      </w:r>
      <w:r>
        <w:t xml:space="preserve">of </w:t>
      </w:r>
      <w:r>
        <w:rPr>
          <w:spacing w:val="-1"/>
        </w:rPr>
        <w:t>my</w:t>
      </w:r>
      <w:r>
        <w:rPr>
          <w:spacing w:val="-2"/>
        </w:rPr>
        <w:t xml:space="preserve"> </w:t>
      </w:r>
      <w:r>
        <w:rPr>
          <w:spacing w:val="-1"/>
        </w:rPr>
        <w:t>course experience</w:t>
      </w:r>
      <w:r>
        <w:rPr>
          <w:spacing w:val="37"/>
        </w:rPr>
        <w:t xml:space="preserve"> </w:t>
      </w:r>
      <w:r>
        <w:rPr>
          <w:spacing w:val="-1"/>
        </w:rPr>
        <w:t>because</w:t>
      </w:r>
      <w:r>
        <w:rPr>
          <w:spacing w:val="1"/>
        </w:rPr>
        <w:t xml:space="preserve"> </w:t>
      </w:r>
      <w:r>
        <w:rPr>
          <w:spacing w:val="-1"/>
        </w:rPr>
        <w:t>you</w:t>
      </w:r>
      <w:r>
        <w:rPr>
          <w:spacing w:val="-2"/>
        </w:rPr>
        <w:t xml:space="preserve"> </w:t>
      </w:r>
      <w:r>
        <w:rPr>
          <w:spacing w:val="-1"/>
        </w:rPr>
        <w:t>could</w:t>
      </w:r>
      <w:r>
        <w:t xml:space="preserve"> </w:t>
      </w:r>
      <w:r>
        <w:rPr>
          <w:spacing w:val="-1"/>
        </w:rPr>
        <w:t>not</w:t>
      </w:r>
      <w:r>
        <w:rPr>
          <w:spacing w:val="2"/>
        </w:rPr>
        <w:t xml:space="preserve"> </w:t>
      </w:r>
      <w:r>
        <w:rPr>
          <w:spacing w:val="-1"/>
        </w:rPr>
        <w:t>understand,</w:t>
      </w:r>
      <w:r>
        <w:rPr>
          <w:spacing w:val="-2"/>
        </w:rPr>
        <w:t xml:space="preserve"> </w:t>
      </w:r>
      <w:r>
        <w:t>I</w:t>
      </w:r>
      <w:r>
        <w:rPr>
          <w:spacing w:val="-1"/>
        </w:rPr>
        <w:t xml:space="preserve"> can only</w:t>
      </w:r>
      <w:r>
        <w:rPr>
          <w:spacing w:val="-2"/>
        </w:rPr>
        <w:t xml:space="preserve"> </w:t>
      </w:r>
      <w:r>
        <w:t>tell</w:t>
      </w:r>
      <w:r>
        <w:rPr>
          <w:spacing w:val="-2"/>
        </w:rPr>
        <w:t xml:space="preserve"> </w:t>
      </w:r>
      <w:r>
        <w:rPr>
          <w:spacing w:val="-1"/>
        </w:rPr>
        <w:t>you</w:t>
      </w:r>
      <w:r>
        <w:rPr>
          <w:spacing w:val="-2"/>
        </w:rPr>
        <w:t xml:space="preserve"> </w:t>
      </w:r>
      <w:r>
        <w:rPr>
          <w:spacing w:val="-1"/>
        </w:rPr>
        <w:t>that</w:t>
      </w:r>
      <w:r>
        <w:t xml:space="preserve"> </w:t>
      </w:r>
      <w:r>
        <w:rPr>
          <w:spacing w:val="-1"/>
        </w:rPr>
        <w:t>if you</w:t>
      </w:r>
      <w:r>
        <w:rPr>
          <w:spacing w:val="29"/>
        </w:rPr>
        <w:t xml:space="preserve"> </w:t>
      </w:r>
      <w:r>
        <w:t>feel</w:t>
      </w:r>
      <w:r>
        <w:rPr>
          <w:spacing w:val="-1"/>
        </w:rPr>
        <w:t xml:space="preserve"> attracted </w:t>
      </w:r>
      <w:r>
        <w:t xml:space="preserve">to </w:t>
      </w:r>
      <w:r>
        <w:rPr>
          <w:spacing w:val="-1"/>
        </w:rPr>
        <w:t>do</w:t>
      </w:r>
      <w:r>
        <w:t xml:space="preserve"> </w:t>
      </w:r>
      <w:r>
        <w:rPr>
          <w:spacing w:val="-1"/>
        </w:rPr>
        <w:t xml:space="preserve">The </w:t>
      </w:r>
      <w:r>
        <w:t>Energy</w:t>
      </w:r>
      <w:r>
        <w:rPr>
          <w:spacing w:val="-2"/>
        </w:rPr>
        <w:t xml:space="preserve"> </w:t>
      </w:r>
      <w:r>
        <w:rPr>
          <w:spacing w:val="-1"/>
        </w:rPr>
        <w:t>Enhancement course through</w:t>
      </w:r>
      <w:r>
        <w:rPr>
          <w:spacing w:val="1"/>
        </w:rPr>
        <w:t xml:space="preserve"> </w:t>
      </w:r>
      <w:r>
        <w:rPr>
          <w:spacing w:val="-1"/>
        </w:rPr>
        <w:t>what</w:t>
      </w:r>
      <w:r>
        <w:rPr>
          <w:spacing w:val="43"/>
        </w:rPr>
        <w:t xml:space="preserve"> </w:t>
      </w:r>
      <w:r>
        <w:rPr>
          <w:spacing w:val="-1"/>
        </w:rPr>
        <w:t>you</w:t>
      </w:r>
      <w:r>
        <w:rPr>
          <w:spacing w:val="-2"/>
        </w:rPr>
        <w:t xml:space="preserve"> </w:t>
      </w:r>
      <w:r>
        <w:rPr>
          <w:spacing w:val="-1"/>
        </w:rPr>
        <w:t>have</w:t>
      </w:r>
      <w:r>
        <w:t xml:space="preserve"> </w:t>
      </w:r>
      <w:r>
        <w:rPr>
          <w:spacing w:val="-1"/>
        </w:rPr>
        <w:t>read</w:t>
      </w:r>
      <w:r>
        <w:t xml:space="preserve"> </w:t>
      </w:r>
      <w:r>
        <w:rPr>
          <w:spacing w:val="-1"/>
        </w:rPr>
        <w:t>before</w:t>
      </w:r>
      <w:r>
        <w:rPr>
          <w:spacing w:val="1"/>
        </w:rPr>
        <w:t xml:space="preserve"> </w:t>
      </w:r>
      <w:r>
        <w:rPr>
          <w:spacing w:val="-1"/>
        </w:rPr>
        <w:t>in</w:t>
      </w:r>
      <w:r>
        <w:rPr>
          <w:spacing w:val="-2"/>
        </w:rPr>
        <w:t xml:space="preserve"> </w:t>
      </w:r>
      <w:r>
        <w:rPr>
          <w:spacing w:val="-1"/>
        </w:rPr>
        <w:t>the</w:t>
      </w:r>
      <w:r>
        <w:t xml:space="preserve"> </w:t>
      </w:r>
      <w:r>
        <w:rPr>
          <w:spacing w:val="-1"/>
        </w:rPr>
        <w:t>advertising...</w:t>
      </w:r>
    </w:p>
    <w:p w:rsidR="00743C02" w:rsidRDefault="001F2438">
      <w:pPr>
        <w:pStyle w:val="Ttulo21"/>
        <w:spacing w:before="117"/>
        <w:ind w:left="399" w:right="379"/>
        <w:jc w:val="center"/>
      </w:pPr>
      <w:r>
        <w:rPr>
          <w:b/>
        </w:rPr>
        <w:t>DO</w:t>
      </w:r>
      <w:r>
        <w:rPr>
          <w:b/>
          <w:spacing w:val="-13"/>
        </w:rPr>
        <w:t xml:space="preserve"> </w:t>
      </w:r>
      <w:r>
        <w:rPr>
          <w:b/>
        </w:rPr>
        <w:t>IT!!</w:t>
      </w:r>
    </w:p>
    <w:p w:rsidR="00743C02" w:rsidRDefault="001F2438">
      <w:pPr>
        <w:pStyle w:val="Corpodetexto"/>
        <w:spacing w:before="122"/>
        <w:ind w:right="135"/>
      </w:pPr>
      <w:r>
        <w:rPr>
          <w:spacing w:val="-1"/>
        </w:rPr>
        <w:t>The</w:t>
      </w:r>
      <w:r>
        <w:t xml:space="preserve"> </w:t>
      </w:r>
      <w:r>
        <w:rPr>
          <w:spacing w:val="-1"/>
        </w:rPr>
        <w:t>experience</w:t>
      </w:r>
      <w:r>
        <w:t xml:space="preserve"> </w:t>
      </w:r>
      <w:r>
        <w:rPr>
          <w:spacing w:val="-1"/>
        </w:rPr>
        <w:t>you will</w:t>
      </w:r>
      <w:r>
        <w:rPr>
          <w:spacing w:val="1"/>
        </w:rPr>
        <w:t xml:space="preserve"> </w:t>
      </w:r>
      <w:r>
        <w:t>find can</w:t>
      </w:r>
      <w:r>
        <w:rPr>
          <w:spacing w:val="-1"/>
        </w:rPr>
        <w:t xml:space="preserve"> </w:t>
      </w:r>
      <w:r>
        <w:t>tell</w:t>
      </w:r>
      <w:r>
        <w:rPr>
          <w:spacing w:val="-1"/>
        </w:rPr>
        <w:t xml:space="preserve"> you</w:t>
      </w:r>
      <w:r>
        <w:rPr>
          <w:spacing w:val="-2"/>
        </w:rPr>
        <w:t xml:space="preserve"> </w:t>
      </w:r>
      <w:r>
        <w:rPr>
          <w:spacing w:val="-1"/>
        </w:rPr>
        <w:t xml:space="preserve">everything. </w:t>
      </w:r>
      <w:r>
        <w:t xml:space="preserve">And </w:t>
      </w:r>
      <w:r>
        <w:rPr>
          <w:spacing w:val="-1"/>
        </w:rPr>
        <w:t>what</w:t>
      </w:r>
      <w:r>
        <w:t xml:space="preserve"> </w:t>
      </w:r>
      <w:r>
        <w:rPr>
          <w:spacing w:val="-1"/>
        </w:rPr>
        <w:t>you</w:t>
      </w:r>
      <w:r>
        <w:rPr>
          <w:spacing w:val="45"/>
        </w:rPr>
        <w:t xml:space="preserve"> </w:t>
      </w:r>
      <w:r>
        <w:rPr>
          <w:spacing w:val="-1"/>
        </w:rPr>
        <w:t>can</w:t>
      </w:r>
      <w:r>
        <w:t xml:space="preserve"> </w:t>
      </w:r>
      <w:r>
        <w:rPr>
          <w:spacing w:val="-1"/>
        </w:rPr>
        <w:t>learn</w:t>
      </w:r>
      <w:r>
        <w:t xml:space="preserve"> </w:t>
      </w:r>
      <w:r>
        <w:rPr>
          <w:spacing w:val="-2"/>
        </w:rPr>
        <w:t>will</w:t>
      </w:r>
      <w:r>
        <w:t xml:space="preserve"> </w:t>
      </w:r>
      <w:r>
        <w:rPr>
          <w:spacing w:val="-1"/>
        </w:rPr>
        <w:t>change</w:t>
      </w:r>
      <w:r>
        <w:rPr>
          <w:spacing w:val="1"/>
        </w:rPr>
        <w:t xml:space="preserve"> </w:t>
      </w:r>
      <w:r>
        <w:rPr>
          <w:spacing w:val="-2"/>
        </w:rPr>
        <w:t>your</w:t>
      </w:r>
      <w:r>
        <w:rPr>
          <w:spacing w:val="1"/>
        </w:rPr>
        <w:t xml:space="preserve"> </w:t>
      </w:r>
      <w:r>
        <w:rPr>
          <w:spacing w:val="-1"/>
        </w:rPr>
        <w:t>life,</w:t>
      </w:r>
      <w:r>
        <w:t xml:space="preserve"> </w:t>
      </w:r>
      <w:r>
        <w:rPr>
          <w:spacing w:val="-1"/>
        </w:rPr>
        <w:t>not</w:t>
      </w:r>
      <w:r>
        <w:t xml:space="preserve"> </w:t>
      </w:r>
      <w:r>
        <w:rPr>
          <w:spacing w:val="-1"/>
        </w:rPr>
        <w:t>only</w:t>
      </w:r>
      <w:r>
        <w:rPr>
          <w:spacing w:val="-2"/>
        </w:rPr>
        <w:t xml:space="preserve"> </w:t>
      </w:r>
      <w:r>
        <w:rPr>
          <w:spacing w:val="-1"/>
        </w:rPr>
        <w:t xml:space="preserve">in </w:t>
      </w:r>
      <w:r>
        <w:t xml:space="preserve">the </w:t>
      </w:r>
      <w:r>
        <w:rPr>
          <w:spacing w:val="-1"/>
        </w:rPr>
        <w:t>Spiritual</w:t>
      </w:r>
      <w:r>
        <w:t xml:space="preserve"> </w:t>
      </w:r>
      <w:r>
        <w:rPr>
          <w:spacing w:val="-2"/>
        </w:rPr>
        <w:t>sense</w:t>
      </w:r>
      <w:r>
        <w:t xml:space="preserve"> </w:t>
      </w:r>
      <w:r>
        <w:rPr>
          <w:spacing w:val="-1"/>
        </w:rPr>
        <w:t>but</w:t>
      </w:r>
      <w:r>
        <w:rPr>
          <w:spacing w:val="41"/>
        </w:rPr>
        <w:t xml:space="preserve"> </w:t>
      </w:r>
      <w:r>
        <w:rPr>
          <w:spacing w:val="-1"/>
        </w:rPr>
        <w:t>also</w:t>
      </w:r>
      <w:r>
        <w:t xml:space="preserve"> </w:t>
      </w:r>
      <w:r>
        <w:rPr>
          <w:spacing w:val="-1"/>
        </w:rPr>
        <w:t>in</w:t>
      </w:r>
      <w:r>
        <w:t xml:space="preserve"> </w:t>
      </w:r>
      <w:r>
        <w:rPr>
          <w:spacing w:val="-2"/>
        </w:rPr>
        <w:t>your</w:t>
      </w:r>
      <w:r>
        <w:rPr>
          <w:spacing w:val="-1"/>
        </w:rPr>
        <w:t xml:space="preserve"> daily</w:t>
      </w:r>
      <w:r>
        <w:rPr>
          <w:spacing w:val="-2"/>
        </w:rPr>
        <w:t xml:space="preserve"> </w:t>
      </w:r>
      <w:r>
        <w:rPr>
          <w:spacing w:val="-1"/>
        </w:rPr>
        <w:t>life.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Not</w:t>
      </w:r>
      <w:r>
        <w:rPr>
          <w:spacing w:val="1"/>
        </w:rPr>
        <w:t xml:space="preserve"> </w:t>
      </w:r>
      <w:r>
        <w:rPr>
          <w:spacing w:val="-1"/>
        </w:rPr>
        <w:t>only</w:t>
      </w:r>
      <w:r>
        <w:t xml:space="preserve"> </w:t>
      </w:r>
      <w:r>
        <w:rPr>
          <w:spacing w:val="-1"/>
        </w:rPr>
        <w:t>will</w:t>
      </w:r>
      <w:r>
        <w:t xml:space="preserve"> </w:t>
      </w:r>
      <w:r>
        <w:rPr>
          <w:spacing w:val="-1"/>
        </w:rPr>
        <w:t>you</w:t>
      </w:r>
      <w:r>
        <w:rPr>
          <w:spacing w:val="-2"/>
        </w:rPr>
        <w:t xml:space="preserve"> </w:t>
      </w:r>
      <w:r>
        <w:rPr>
          <w:spacing w:val="-1"/>
        </w:rPr>
        <w:t>gain</w:t>
      </w:r>
      <w:r>
        <w:t xml:space="preserve"> </w:t>
      </w:r>
      <w:r>
        <w:rPr>
          <w:spacing w:val="-1"/>
        </w:rPr>
        <w:t>direct experience</w:t>
      </w:r>
      <w:r>
        <w:t xml:space="preserve"> </w:t>
      </w:r>
      <w:r>
        <w:rPr>
          <w:spacing w:val="-1"/>
        </w:rPr>
        <w:t>and consciousness</w:t>
      </w:r>
      <w:r>
        <w:t xml:space="preserve"> </w:t>
      </w:r>
      <w:r>
        <w:rPr>
          <w:spacing w:val="-1"/>
        </w:rPr>
        <w:t xml:space="preserve">of </w:t>
      </w:r>
      <w:r>
        <w:rPr>
          <w:spacing w:val="-2"/>
        </w:rPr>
        <w:t>what</w:t>
      </w:r>
      <w:r>
        <w:rPr>
          <w:spacing w:val="26"/>
        </w:rPr>
        <w:t xml:space="preserve"> </w:t>
      </w:r>
      <w:r>
        <w:rPr>
          <w:spacing w:val="-1"/>
        </w:rPr>
        <w:t>you</w:t>
      </w:r>
      <w:r>
        <w:rPr>
          <w:spacing w:val="-2"/>
        </w:rPr>
        <w:t xml:space="preserve"> </w:t>
      </w:r>
      <w:r>
        <w:rPr>
          <w:spacing w:val="-1"/>
        </w:rPr>
        <w:t>really</w:t>
      </w:r>
      <w:r>
        <w:rPr>
          <w:spacing w:val="-2"/>
        </w:rPr>
        <w:t xml:space="preserve"> </w:t>
      </w:r>
      <w:r>
        <w:rPr>
          <w:spacing w:val="-1"/>
        </w:rPr>
        <w:t>are,</w:t>
      </w:r>
      <w:r>
        <w:t xml:space="preserve"> </w:t>
      </w:r>
      <w:r>
        <w:rPr>
          <w:spacing w:val="-1"/>
        </w:rPr>
        <w:t>but</w:t>
      </w:r>
      <w:r>
        <w:t xml:space="preserve"> </w:t>
      </w:r>
      <w:r>
        <w:rPr>
          <w:spacing w:val="-1"/>
        </w:rPr>
        <w:t>through the</w:t>
      </w:r>
      <w:r>
        <w:t xml:space="preserve"> </w:t>
      </w:r>
      <w:r>
        <w:rPr>
          <w:spacing w:val="-1"/>
        </w:rPr>
        <w:t>management of emotions and</w:t>
      </w:r>
      <w:r>
        <w:rPr>
          <w:spacing w:val="22"/>
        </w:rPr>
        <w:t xml:space="preserve"> </w:t>
      </w:r>
      <w:r>
        <w:rPr>
          <w:spacing w:val="-1"/>
        </w:rPr>
        <w:t>inclinations,</w:t>
      </w:r>
      <w:r>
        <w:t xml:space="preserve"> </w:t>
      </w:r>
      <w:r>
        <w:rPr>
          <w:spacing w:val="-1"/>
        </w:rPr>
        <w:t>and</w:t>
      </w:r>
      <w:r>
        <w:t xml:space="preserve"> </w:t>
      </w:r>
      <w:r>
        <w:rPr>
          <w:spacing w:val="-1"/>
        </w:rPr>
        <w:t>using</w:t>
      </w:r>
      <w:r>
        <w:t xml:space="preserve"> </w:t>
      </w:r>
      <w:r>
        <w:rPr>
          <w:spacing w:val="-1"/>
        </w:rPr>
        <w:t>superior</w:t>
      </w:r>
      <w:r>
        <w:rPr>
          <w:spacing w:val="-2"/>
        </w:rPr>
        <w:t xml:space="preserve"> </w:t>
      </w:r>
      <w:r>
        <w:rPr>
          <w:spacing w:val="-1"/>
        </w:rPr>
        <w:t>knowledge</w:t>
      </w:r>
      <w:r>
        <w:rPr>
          <w:spacing w:val="1"/>
        </w:rPr>
        <w:t xml:space="preserve"> </w:t>
      </w:r>
      <w:r>
        <w:rPr>
          <w:spacing w:val="-1"/>
        </w:rPr>
        <w:t>from</w:t>
      </w:r>
      <w:r>
        <w:rPr>
          <w:spacing w:val="-4"/>
        </w:rPr>
        <w:t xml:space="preserve"> </w:t>
      </w:r>
      <w:r>
        <w:rPr>
          <w:spacing w:val="-1"/>
        </w:rPr>
        <w:t>the</w:t>
      </w:r>
      <w:r>
        <w:rPr>
          <w:spacing w:val="1"/>
        </w:rPr>
        <w:t xml:space="preserve"> </w:t>
      </w:r>
      <w:r>
        <w:rPr>
          <w:spacing w:val="-1"/>
        </w:rPr>
        <w:t>past centuries</w:t>
      </w:r>
      <w:r>
        <w:rPr>
          <w:spacing w:val="27"/>
        </w:rPr>
        <w:t xml:space="preserve"> </w:t>
      </w:r>
      <w:r>
        <w:rPr>
          <w:spacing w:val="-1"/>
        </w:rPr>
        <w:t>which</w:t>
      </w:r>
      <w:r>
        <w:rPr>
          <w:spacing w:val="1"/>
        </w:rPr>
        <w:t xml:space="preserve"> </w:t>
      </w:r>
      <w:r>
        <w:rPr>
          <w:spacing w:val="-2"/>
        </w:rPr>
        <w:t>was</w:t>
      </w:r>
      <w:r>
        <w:t xml:space="preserve"> </w:t>
      </w:r>
      <w:r>
        <w:rPr>
          <w:spacing w:val="-1"/>
        </w:rPr>
        <w:t>given</w:t>
      </w:r>
      <w:r>
        <w:t xml:space="preserve"> </w:t>
      </w:r>
      <w:r>
        <w:rPr>
          <w:spacing w:val="-1"/>
        </w:rPr>
        <w:t>by</w:t>
      </w:r>
      <w:r>
        <w:rPr>
          <w:spacing w:val="-3"/>
        </w:rPr>
        <w:t xml:space="preserve"> </w:t>
      </w:r>
      <w:r>
        <w:t>the</w:t>
      </w:r>
      <w:r>
        <w:rPr>
          <w:spacing w:val="-2"/>
        </w:rPr>
        <w:t xml:space="preserve"> </w:t>
      </w:r>
      <w:r>
        <w:rPr>
          <w:spacing w:val="-1"/>
        </w:rPr>
        <w:t>Great</w:t>
      </w:r>
      <w:r>
        <w:t xml:space="preserve"> </w:t>
      </w:r>
      <w:r>
        <w:rPr>
          <w:spacing w:val="-1"/>
        </w:rPr>
        <w:t>Masters</w:t>
      </w:r>
      <w:r>
        <w:rPr>
          <w:spacing w:val="-2"/>
        </w:rPr>
        <w:t xml:space="preserve"> </w:t>
      </w:r>
      <w:r>
        <w:rPr>
          <w:spacing w:val="-1"/>
        </w:rPr>
        <w:t>and</w:t>
      </w:r>
      <w:r>
        <w:rPr>
          <w:spacing w:val="-2"/>
        </w:rPr>
        <w:t xml:space="preserve"> </w:t>
      </w:r>
      <w:r>
        <w:rPr>
          <w:spacing w:val="-1"/>
        </w:rPr>
        <w:t>Wise Sages,</w:t>
      </w:r>
      <w:r>
        <w:t xml:space="preserve"> </w:t>
      </w:r>
      <w:r>
        <w:rPr>
          <w:spacing w:val="-1"/>
        </w:rPr>
        <w:t>Energy</w:t>
      </w:r>
      <w:r>
        <w:rPr>
          <w:spacing w:val="35"/>
        </w:rPr>
        <w:t xml:space="preserve"> </w:t>
      </w:r>
      <w:r>
        <w:rPr>
          <w:spacing w:val="-1"/>
        </w:rPr>
        <w:t>Enhancement and Satchi</w:t>
      </w:r>
      <w:r>
        <w:rPr>
          <w:spacing w:val="-2"/>
        </w:rPr>
        <w:t xml:space="preserve"> </w:t>
      </w:r>
      <w:r>
        <w:rPr>
          <w:spacing w:val="-1"/>
        </w:rPr>
        <w:t xml:space="preserve">and Devi </w:t>
      </w:r>
      <w:r>
        <w:rPr>
          <w:spacing w:val="-2"/>
        </w:rPr>
        <w:t>make</w:t>
      </w:r>
    </w:p>
    <w:p w:rsidR="00743C02" w:rsidRDefault="001F2438">
      <w:pPr>
        <w:pStyle w:val="Corpodetexto"/>
        <w:spacing w:before="1"/>
      </w:pPr>
      <w:r>
        <w:t xml:space="preserve">the </w:t>
      </w:r>
      <w:r>
        <w:rPr>
          <w:spacing w:val="-1"/>
        </w:rPr>
        <w:t>learning</w:t>
      </w:r>
      <w:r>
        <w:t xml:space="preserve"> process </w:t>
      </w:r>
      <w:r>
        <w:rPr>
          <w:spacing w:val="-1"/>
        </w:rPr>
        <w:t>very</w:t>
      </w:r>
      <w:r>
        <w:rPr>
          <w:spacing w:val="-2"/>
        </w:rPr>
        <w:t xml:space="preserve"> </w:t>
      </w:r>
      <w:r>
        <w:t>rich."</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She</w:t>
      </w:r>
      <w:r>
        <w:t xml:space="preserve"> </w:t>
      </w:r>
      <w:r>
        <w:rPr>
          <w:spacing w:val="-1"/>
        </w:rPr>
        <w:t>wants to come again</w:t>
      </w:r>
      <w:r>
        <w:rPr>
          <w:spacing w:val="1"/>
        </w:rPr>
        <w:t xml:space="preserve"> </w:t>
      </w:r>
      <w:r>
        <w:t>in</w:t>
      </w:r>
      <w:r>
        <w:rPr>
          <w:spacing w:val="-1"/>
        </w:rPr>
        <w:t xml:space="preserve"> September </w:t>
      </w:r>
      <w:r>
        <w:t>to</w:t>
      </w:r>
      <w:r>
        <w:rPr>
          <w:spacing w:val="-1"/>
        </w:rPr>
        <w:t xml:space="preserve"> do</w:t>
      </w:r>
      <w:r>
        <w:t xml:space="preserve"> </w:t>
      </w:r>
      <w:r>
        <w:rPr>
          <w:spacing w:val="-1"/>
        </w:rPr>
        <w:t>Energy</w:t>
      </w:r>
      <w:r>
        <w:rPr>
          <w:spacing w:val="-2"/>
        </w:rPr>
        <w:t xml:space="preserve"> </w:t>
      </w:r>
      <w:r>
        <w:rPr>
          <w:spacing w:val="-1"/>
        </w:rPr>
        <w:t>Enhancement</w:t>
      </w:r>
      <w:r>
        <w:rPr>
          <w:spacing w:val="35"/>
        </w:rPr>
        <w:t xml:space="preserve"> </w:t>
      </w:r>
      <w:r>
        <w:rPr>
          <w:spacing w:val="-1"/>
        </w:rPr>
        <w:t xml:space="preserve">Levels </w:t>
      </w:r>
      <w:r>
        <w:rPr>
          <w:spacing w:val="-2"/>
        </w:rPr>
        <w:t>Two</w:t>
      </w:r>
      <w:r>
        <w:rPr>
          <w:spacing w:val="1"/>
        </w:rPr>
        <w:t xml:space="preserve"> </w:t>
      </w:r>
      <w:r>
        <w:rPr>
          <w:spacing w:val="-1"/>
        </w:rPr>
        <w:t>and Three!!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We</w:t>
      </w:r>
      <w:r>
        <w:rPr>
          <w:spacing w:val="-1"/>
        </w:rPr>
        <w:t xml:space="preserve"> </w:t>
      </w:r>
      <w:r>
        <w:t xml:space="preserve">are </w:t>
      </w:r>
      <w:r>
        <w:rPr>
          <w:spacing w:val="-1"/>
        </w:rPr>
        <w:t>very</w:t>
      </w:r>
      <w:r>
        <w:rPr>
          <w:spacing w:val="-2"/>
        </w:rPr>
        <w:t xml:space="preserve"> </w:t>
      </w:r>
      <w:r>
        <w:rPr>
          <w:spacing w:val="-1"/>
        </w:rPr>
        <w:t>happy</w:t>
      </w:r>
      <w:r>
        <w:t xml:space="preserve"> </w:t>
      </w:r>
      <w:r>
        <w:rPr>
          <w:spacing w:val="-1"/>
        </w:rPr>
        <w:t>with our</w:t>
      </w:r>
      <w:r>
        <w:rPr>
          <w:spacing w:val="1"/>
        </w:rPr>
        <w:t xml:space="preserve"> </w:t>
      </w:r>
      <w:r>
        <w:rPr>
          <w:spacing w:val="-1"/>
        </w:rPr>
        <w:t xml:space="preserve">work </w:t>
      </w:r>
      <w:r>
        <w:t>as</w:t>
      </w:r>
      <w:r>
        <w:rPr>
          <w:spacing w:val="-1"/>
        </w:rPr>
        <w:t xml:space="preserve"> our</w:t>
      </w:r>
      <w:r>
        <w:t xml:space="preserve"> aim</w:t>
      </w:r>
      <w:r>
        <w:rPr>
          <w:spacing w:val="-2"/>
        </w:rPr>
        <w:t xml:space="preserve"> </w:t>
      </w:r>
      <w:r>
        <w:t>is</w:t>
      </w:r>
      <w:r>
        <w:rPr>
          <w:spacing w:val="-1"/>
        </w:rPr>
        <w:t xml:space="preserve"> </w:t>
      </w:r>
      <w:r>
        <w:t xml:space="preserve">to </w:t>
      </w:r>
      <w:r>
        <w:rPr>
          <w:spacing w:val="-1"/>
        </w:rPr>
        <w:t>Enlighten</w:t>
      </w:r>
      <w:r>
        <w:rPr>
          <w:spacing w:val="21"/>
        </w:rPr>
        <w:t xml:space="preserve"> </w:t>
      </w:r>
      <w:r>
        <w:rPr>
          <w:spacing w:val="-1"/>
        </w:rPr>
        <w:t>everyone.</w:t>
      </w:r>
      <w:r>
        <w:t xml:space="preserve"> </w:t>
      </w:r>
      <w:r>
        <w:rPr>
          <w:spacing w:val="-1"/>
        </w:rPr>
        <w:t>It is</w:t>
      </w:r>
      <w:r>
        <w:t xml:space="preserve"> </w:t>
      </w:r>
      <w:r>
        <w:rPr>
          <w:spacing w:val="-1"/>
        </w:rPr>
        <w:t>easy</w:t>
      </w:r>
      <w:r>
        <w:rPr>
          <w:spacing w:val="-3"/>
        </w:rPr>
        <w:t xml:space="preserve"> </w:t>
      </w:r>
      <w:r>
        <w:rPr>
          <w:spacing w:val="-1"/>
        </w:rPr>
        <w:t>to</w:t>
      </w:r>
      <w:r>
        <w:t xml:space="preserve"> </w:t>
      </w:r>
      <w:r>
        <w:rPr>
          <w:spacing w:val="-1"/>
        </w:rPr>
        <w:t>be</w:t>
      </w:r>
      <w:r>
        <w:t xml:space="preserve"> </w:t>
      </w:r>
      <w:r>
        <w:rPr>
          <w:spacing w:val="-2"/>
        </w:rPr>
        <w:t>enlightened,</w:t>
      </w:r>
      <w:r>
        <w:t xml:space="preserve"> </w:t>
      </w:r>
      <w:r>
        <w:rPr>
          <w:spacing w:val="-1"/>
        </w:rPr>
        <w:t>but</w:t>
      </w:r>
      <w:r>
        <w:t xml:space="preserve"> </w:t>
      </w:r>
      <w:r>
        <w:rPr>
          <w:spacing w:val="-1"/>
        </w:rPr>
        <w:t>to</w:t>
      </w:r>
      <w:r>
        <w:t xml:space="preserve"> </w:t>
      </w:r>
      <w:r>
        <w:rPr>
          <w:spacing w:val="-2"/>
        </w:rPr>
        <w:t>make</w:t>
      </w:r>
      <w:r>
        <w:t xml:space="preserve"> </w:t>
      </w:r>
      <w:r>
        <w:rPr>
          <w:spacing w:val="-1"/>
        </w:rPr>
        <w:t>others</w:t>
      </w:r>
      <w:r>
        <w:rPr>
          <w:spacing w:val="44"/>
        </w:rPr>
        <w:t xml:space="preserve"> </w:t>
      </w:r>
      <w:r>
        <w:rPr>
          <w:spacing w:val="-1"/>
        </w:rPr>
        <w:t>enlightened,</w:t>
      </w:r>
      <w:r>
        <w:t xml:space="preserve"> </w:t>
      </w:r>
      <w:r>
        <w:rPr>
          <w:spacing w:val="-1"/>
        </w:rPr>
        <w:t>you</w:t>
      </w:r>
      <w:r>
        <w:rPr>
          <w:spacing w:val="-2"/>
        </w:rPr>
        <w:t xml:space="preserve"> </w:t>
      </w:r>
      <w:r>
        <w:rPr>
          <w:spacing w:val="-1"/>
        </w:rPr>
        <w:t>need to know</w:t>
      </w:r>
      <w:r>
        <w:rPr>
          <w:spacing w:val="-3"/>
        </w:rPr>
        <w:t xml:space="preserve"> </w:t>
      </w:r>
      <w:r>
        <w:t xml:space="preserve">a </w:t>
      </w:r>
      <w:r>
        <w:rPr>
          <w:spacing w:val="-1"/>
        </w:rPr>
        <w:t>lot!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line="361" w:lineRule="auto"/>
        <w:ind w:right="1609"/>
      </w:pPr>
      <w:r>
        <w:rPr>
          <w:spacing w:val="-1"/>
        </w:rPr>
        <w:t>This</w:t>
      </w:r>
      <w:r>
        <w:rPr>
          <w:spacing w:val="1"/>
        </w:rPr>
        <w:t xml:space="preserve"> </w:t>
      </w:r>
      <w:r>
        <w:rPr>
          <w:spacing w:val="-2"/>
        </w:rPr>
        <w:t>work</w:t>
      </w:r>
      <w:r>
        <w:rPr>
          <w:spacing w:val="2"/>
        </w:rPr>
        <w:t xml:space="preserve"> </w:t>
      </w:r>
      <w:r>
        <w:rPr>
          <w:spacing w:val="-1"/>
        </w:rPr>
        <w:t>is</w:t>
      </w:r>
      <w:r>
        <w:rPr>
          <w:spacing w:val="-2"/>
        </w:rPr>
        <w:t xml:space="preserve"> </w:t>
      </w:r>
      <w:r>
        <w:rPr>
          <w:spacing w:val="-1"/>
        </w:rPr>
        <w:t>my</w:t>
      </w:r>
      <w:r>
        <w:rPr>
          <w:spacing w:val="-2"/>
        </w:rPr>
        <w:t xml:space="preserve"> </w:t>
      </w:r>
      <w:r>
        <w:rPr>
          <w:spacing w:val="-1"/>
        </w:rPr>
        <w:t>life</w:t>
      </w:r>
      <w:r>
        <w:t xml:space="preserve"> and</w:t>
      </w:r>
      <w:r>
        <w:rPr>
          <w:spacing w:val="-2"/>
        </w:rPr>
        <w:t xml:space="preserve"> </w:t>
      </w:r>
      <w:r>
        <w:rPr>
          <w:spacing w:val="-1"/>
        </w:rPr>
        <w:t>gives</w:t>
      </w:r>
      <w:r>
        <w:t xml:space="preserve"> </w:t>
      </w:r>
      <w:r>
        <w:rPr>
          <w:spacing w:val="-2"/>
        </w:rPr>
        <w:t>me</w:t>
      </w:r>
      <w:r>
        <w:t xml:space="preserve"> </w:t>
      </w:r>
      <w:r>
        <w:rPr>
          <w:spacing w:val="-1"/>
        </w:rPr>
        <w:t>great</w:t>
      </w:r>
      <w:r>
        <w:t xml:space="preserve"> </w:t>
      </w:r>
      <w:r>
        <w:rPr>
          <w:spacing w:val="-1"/>
        </w:rPr>
        <w:t>satisfaction."</w:t>
      </w:r>
      <w:r>
        <w:rPr>
          <w:spacing w:val="26"/>
        </w:rPr>
        <w:t xml:space="preserve"> </w:t>
      </w:r>
      <w:r>
        <w:rPr>
          <w:spacing w:val="-2"/>
        </w:rPr>
        <w:t>Satchidanand</w:t>
      </w:r>
    </w:p>
    <w:p w:rsidR="00743C02" w:rsidRDefault="001F2438">
      <w:pPr>
        <w:pStyle w:val="Corpodetexto"/>
        <w:spacing w:before="5"/>
        <w:ind w:right="323"/>
        <w:jc w:val="both"/>
      </w:pPr>
      <w:r>
        <w:rPr>
          <w:spacing w:val="-1"/>
        </w:rPr>
        <w:t>Energy</w:t>
      </w:r>
      <w:r>
        <w:rPr>
          <w:spacing w:val="-2"/>
        </w:rPr>
        <w:t xml:space="preserve"> </w:t>
      </w:r>
      <w:r>
        <w:rPr>
          <w:spacing w:val="-1"/>
        </w:rPr>
        <w:t>Enhancement</w:t>
      </w:r>
      <w:r>
        <w:t xml:space="preserve"> </w:t>
      </w:r>
      <w:r>
        <w:rPr>
          <w:spacing w:val="-1"/>
        </w:rPr>
        <w:t>Meditation Techniques are the</w:t>
      </w:r>
      <w:r>
        <w:t xml:space="preserve"> </w:t>
      </w:r>
      <w:r>
        <w:rPr>
          <w:spacing w:val="-1"/>
        </w:rPr>
        <w:t>quickest</w:t>
      </w:r>
      <w:r>
        <w:t xml:space="preserve"> and</w:t>
      </w:r>
      <w:r>
        <w:rPr>
          <w:spacing w:val="37"/>
        </w:rPr>
        <w:t xml:space="preserve"> </w:t>
      </w:r>
      <w:r>
        <w:rPr>
          <w:spacing w:val="-1"/>
        </w:rPr>
        <w:t>easiest</w:t>
      </w:r>
      <w:r>
        <w:t xml:space="preserve"> </w:t>
      </w:r>
      <w:r>
        <w:rPr>
          <w:spacing w:val="-1"/>
        </w:rPr>
        <w:t>methods</w:t>
      </w:r>
      <w:r>
        <w:rPr>
          <w:spacing w:val="-2"/>
        </w:rPr>
        <w:t xml:space="preserve"> </w:t>
      </w:r>
      <w:r>
        <w:t>of</w:t>
      </w:r>
      <w:r>
        <w:rPr>
          <w:spacing w:val="-2"/>
        </w:rPr>
        <w:t xml:space="preserve"> </w:t>
      </w:r>
      <w:r>
        <w:rPr>
          <w:spacing w:val="-1"/>
        </w:rPr>
        <w:t>healing available.</w:t>
      </w:r>
      <w:r>
        <w:t xml:space="preserve"> </w:t>
      </w:r>
      <w:r>
        <w:rPr>
          <w:spacing w:val="-1"/>
        </w:rPr>
        <w:t>They</w:t>
      </w:r>
      <w:r>
        <w:rPr>
          <w:spacing w:val="-2"/>
        </w:rPr>
        <w:t xml:space="preserve"> </w:t>
      </w:r>
      <w:r>
        <w:rPr>
          <w:spacing w:val="-1"/>
        </w:rPr>
        <w:t>are the</w:t>
      </w:r>
      <w:r>
        <w:t xml:space="preserve"> </w:t>
      </w:r>
      <w:r>
        <w:rPr>
          <w:spacing w:val="-2"/>
        </w:rPr>
        <w:t>most</w:t>
      </w:r>
      <w:r>
        <w:t xml:space="preserve"> </w:t>
      </w:r>
      <w:r>
        <w:rPr>
          <w:spacing w:val="-1"/>
        </w:rPr>
        <w:t>advanced</w:t>
      </w:r>
      <w:r>
        <w:rPr>
          <w:spacing w:val="57"/>
        </w:rPr>
        <w:t xml:space="preserve"> </w:t>
      </w:r>
      <w:r>
        <w:rPr>
          <w:spacing w:val="-1"/>
        </w:rPr>
        <w:t xml:space="preserve">course </w:t>
      </w:r>
      <w:r>
        <w:t xml:space="preserve">of </w:t>
      </w:r>
      <w:r>
        <w:rPr>
          <w:spacing w:val="-1"/>
        </w:rPr>
        <w:t>meditation using</w:t>
      </w:r>
      <w:r>
        <w:t xml:space="preserve"> </w:t>
      </w:r>
      <w:r>
        <w:rPr>
          <w:spacing w:val="-1"/>
        </w:rPr>
        <w:t>psychic</w:t>
      </w:r>
      <w:r>
        <w:t xml:space="preserve"> </w:t>
      </w:r>
      <w:r>
        <w:rPr>
          <w:spacing w:val="-1"/>
        </w:rPr>
        <w:t xml:space="preserve">powers </w:t>
      </w:r>
      <w:r>
        <w:t>to</w:t>
      </w:r>
      <w:r>
        <w:rPr>
          <w:spacing w:val="-2"/>
        </w:rPr>
        <w:t xml:space="preserve"> </w:t>
      </w:r>
      <w:r>
        <w:rPr>
          <w:spacing w:val="-1"/>
        </w:rPr>
        <w:t>Get</w:t>
      </w:r>
      <w:r>
        <w:t xml:space="preserve"> in</w:t>
      </w:r>
      <w:r>
        <w:rPr>
          <w:spacing w:val="-1"/>
        </w:rPr>
        <w:t xml:space="preserve"> touch</w:t>
      </w:r>
      <w:r>
        <w:t xml:space="preserve"> </w:t>
      </w:r>
      <w:r>
        <w:rPr>
          <w:spacing w:val="-1"/>
        </w:rPr>
        <w:t>with</w:t>
      </w:r>
    </w:p>
    <w:p w:rsidR="00743C02" w:rsidRDefault="00743C02">
      <w:pPr>
        <w:jc w:val="both"/>
        <w:sectPr w:rsidR="00743C02">
          <w:pgSz w:w="8640" w:h="12960"/>
          <w:pgMar w:top="960" w:right="920" w:bottom="900" w:left="900" w:header="0" w:footer="690" w:gutter="0"/>
          <w:cols w:space="720"/>
        </w:sectPr>
      </w:pPr>
    </w:p>
    <w:p w:rsidR="00743C02" w:rsidRDefault="001F2438">
      <w:pPr>
        <w:pStyle w:val="Corpodetexto"/>
        <w:spacing w:before="50"/>
        <w:ind w:right="190"/>
      </w:pPr>
      <w:r>
        <w:rPr>
          <w:spacing w:val="-1"/>
        </w:rPr>
        <w:lastRenderedPageBreak/>
        <w:t>your</w:t>
      </w:r>
      <w:r>
        <w:rPr>
          <w:spacing w:val="1"/>
        </w:rPr>
        <w:t xml:space="preserve"> </w:t>
      </w:r>
      <w:r>
        <w:rPr>
          <w:spacing w:val="-1"/>
        </w:rPr>
        <w:t>Life</w:t>
      </w:r>
      <w:r>
        <w:rPr>
          <w:spacing w:val="1"/>
        </w:rPr>
        <w:t xml:space="preserve"> </w:t>
      </w:r>
      <w:r>
        <w:rPr>
          <w:spacing w:val="-1"/>
        </w:rPr>
        <w:t>path, Ground</w:t>
      </w:r>
      <w:r>
        <w:t xml:space="preserve"> </w:t>
      </w:r>
      <w:r>
        <w:rPr>
          <w:spacing w:val="-1"/>
        </w:rPr>
        <w:t>negative</w:t>
      </w:r>
      <w:r>
        <w:rPr>
          <w:spacing w:val="1"/>
        </w:rPr>
        <w:t xml:space="preserve"> </w:t>
      </w:r>
      <w:r>
        <w:rPr>
          <w:spacing w:val="-1"/>
        </w:rPr>
        <w:t>Energies,</w:t>
      </w:r>
      <w:r>
        <w:rPr>
          <w:spacing w:val="-2"/>
        </w:rPr>
        <w:t xml:space="preserve"> </w:t>
      </w:r>
      <w:r>
        <w:rPr>
          <w:spacing w:val="-1"/>
        </w:rPr>
        <w:t>Access</w:t>
      </w:r>
      <w:r>
        <w:rPr>
          <w:spacing w:val="-2"/>
        </w:rPr>
        <w:t xml:space="preserve"> </w:t>
      </w:r>
      <w:r>
        <w:rPr>
          <w:spacing w:val="-1"/>
        </w:rPr>
        <w:t>Universal</w:t>
      </w:r>
      <w:r>
        <w:rPr>
          <w:spacing w:val="55"/>
        </w:rPr>
        <w:t xml:space="preserve"> </w:t>
      </w:r>
      <w:r>
        <w:rPr>
          <w:spacing w:val="-1"/>
        </w:rPr>
        <w:t>Energies,</w:t>
      </w:r>
      <w:r>
        <w:t xml:space="preserve"> </w:t>
      </w:r>
      <w:r>
        <w:rPr>
          <w:spacing w:val="-1"/>
        </w:rPr>
        <w:t>Integrate the</w:t>
      </w:r>
      <w:r>
        <w:t xml:space="preserve"> </w:t>
      </w:r>
      <w:r>
        <w:rPr>
          <w:spacing w:val="-1"/>
        </w:rPr>
        <w:t>separated</w:t>
      </w:r>
      <w:r>
        <w:t xml:space="preserve"> </w:t>
      </w:r>
      <w:r>
        <w:rPr>
          <w:spacing w:val="-1"/>
        </w:rPr>
        <w:t>selves,</w:t>
      </w:r>
      <w:r>
        <w:t xml:space="preserve"> </w:t>
      </w:r>
      <w:r>
        <w:rPr>
          <w:spacing w:val="-1"/>
        </w:rPr>
        <w:t>and</w:t>
      </w:r>
      <w:r>
        <w:t xml:space="preserve"> </w:t>
      </w:r>
      <w:r>
        <w:rPr>
          <w:spacing w:val="-2"/>
        </w:rPr>
        <w:t>Master</w:t>
      </w:r>
      <w:r>
        <w:t xml:space="preserve"> </w:t>
      </w:r>
      <w:r>
        <w:rPr>
          <w:spacing w:val="-1"/>
        </w:rPr>
        <w:t>Relationships</w:t>
      </w:r>
      <w:r>
        <w:rPr>
          <w:spacing w:val="32"/>
        </w:rPr>
        <w:t xml:space="preserve"> </w:t>
      </w:r>
      <w:r>
        <w:rPr>
          <w:spacing w:val="-1"/>
        </w:rPr>
        <w:t>and</w:t>
      </w:r>
      <w:r>
        <w:t xml:space="preserve"> </w:t>
      </w:r>
      <w:r>
        <w:rPr>
          <w:spacing w:val="-1"/>
        </w:rPr>
        <w:t>Mediation. They</w:t>
      </w:r>
      <w:r>
        <w:rPr>
          <w:spacing w:val="-2"/>
        </w:rPr>
        <w:t xml:space="preserve"> </w:t>
      </w:r>
      <w:r>
        <w:rPr>
          <w:spacing w:val="-1"/>
        </w:rPr>
        <w:t>enable</w:t>
      </w:r>
      <w:r>
        <w:rPr>
          <w:spacing w:val="1"/>
        </w:rPr>
        <w:t xml:space="preserve"> </w:t>
      </w:r>
      <w:r>
        <w:rPr>
          <w:spacing w:val="-1"/>
        </w:rPr>
        <w:t>Three</w:t>
      </w:r>
      <w:r>
        <w:t xml:space="preserve"> </w:t>
      </w:r>
      <w:r>
        <w:rPr>
          <w:spacing w:val="-1"/>
        </w:rPr>
        <w:t>Initiations</w:t>
      </w:r>
      <w:r>
        <w:rPr>
          <w:spacing w:val="-2"/>
        </w:rPr>
        <w:t xml:space="preserve"> </w:t>
      </w:r>
      <w:r>
        <w:rPr>
          <w:spacing w:val="-1"/>
        </w:rPr>
        <w:t>towards</w:t>
      </w:r>
      <w:r>
        <w:t xml:space="preserve"> </w:t>
      </w:r>
      <w:r>
        <w:rPr>
          <w:spacing w:val="-1"/>
        </w:rPr>
        <w:t>your</w:t>
      </w:r>
      <w:r>
        <w:rPr>
          <w:spacing w:val="1"/>
        </w:rPr>
        <w:t xml:space="preserve"> </w:t>
      </w:r>
      <w:r>
        <w:rPr>
          <w:spacing w:val="-1"/>
        </w:rPr>
        <w:t>Ultimate</w:t>
      </w:r>
      <w:r>
        <w:rPr>
          <w:spacing w:val="37"/>
        </w:rPr>
        <w:t xml:space="preserve"> </w:t>
      </w:r>
      <w:r>
        <w:rPr>
          <w:spacing w:val="-1"/>
        </w:rPr>
        <w:t>Freedom</w:t>
      </w:r>
      <w:r>
        <w:rPr>
          <w:spacing w:val="-3"/>
        </w:rPr>
        <w:t xml:space="preserve"> </w:t>
      </w:r>
      <w:r>
        <w:t>-</w:t>
      </w:r>
      <w:r>
        <w:rPr>
          <w:spacing w:val="62"/>
        </w:rPr>
        <w:t xml:space="preserve"> </w:t>
      </w:r>
      <w:r>
        <w:rPr>
          <w:spacing w:val="-1"/>
        </w:rPr>
        <w:t>Illumination,</w:t>
      </w:r>
      <w:r>
        <w:t xml:space="preserve"> </w:t>
      </w:r>
      <w:r>
        <w:rPr>
          <w:spacing w:val="-1"/>
        </w:rPr>
        <w:t>Nirvana, Emptiness,</w:t>
      </w:r>
      <w:r>
        <w:t xml:space="preserve"> -</w:t>
      </w:r>
      <w:r>
        <w:rPr>
          <w:spacing w:val="62"/>
        </w:rPr>
        <w:t xml:space="preserve"> </w:t>
      </w:r>
      <w:r>
        <w:rPr>
          <w:spacing w:val="-1"/>
        </w:rPr>
        <w:t>Enlightenment.</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21"/>
        <w:ind w:left="1899"/>
      </w:pPr>
      <w:r>
        <w:rPr>
          <w:b/>
        </w:rPr>
        <w:t>LOVE</w:t>
      </w:r>
      <w:r>
        <w:rPr>
          <w:b/>
          <w:spacing w:val="-28"/>
        </w:rPr>
        <w:t xml:space="preserve"> </w:t>
      </w:r>
      <w:r>
        <w:rPr>
          <w:b/>
        </w:rPr>
        <w:t>INSTALL</w:t>
      </w:r>
    </w:p>
    <w:p w:rsidR="00743C02" w:rsidRDefault="001F2438">
      <w:pPr>
        <w:pStyle w:val="Corpodetexto"/>
        <w:spacing w:before="122"/>
        <w:ind w:right="231"/>
      </w:pPr>
      <w:r>
        <w:t>A</w:t>
      </w:r>
      <w:r>
        <w:rPr>
          <w:spacing w:val="-1"/>
        </w:rPr>
        <w:t xml:space="preserve"> </w:t>
      </w:r>
      <w:r>
        <w:t xml:space="preserve">call </w:t>
      </w:r>
      <w:r>
        <w:rPr>
          <w:spacing w:val="-1"/>
        </w:rPr>
        <w:t>comes</w:t>
      </w:r>
      <w:r>
        <w:rPr>
          <w:spacing w:val="-3"/>
        </w:rPr>
        <w:t xml:space="preserve"> </w:t>
      </w:r>
      <w:r>
        <w:rPr>
          <w:spacing w:val="-1"/>
        </w:rPr>
        <w:t xml:space="preserve">through </w:t>
      </w:r>
      <w:r>
        <w:t>on</w:t>
      </w:r>
      <w:r>
        <w:rPr>
          <w:spacing w:val="-1"/>
        </w:rPr>
        <w:t xml:space="preserve"> </w:t>
      </w:r>
      <w:r>
        <w:t xml:space="preserve">the </w:t>
      </w:r>
      <w:r>
        <w:rPr>
          <w:spacing w:val="-1"/>
        </w:rPr>
        <w:t>customer</w:t>
      </w:r>
      <w:r>
        <w:t xml:space="preserve"> </w:t>
      </w:r>
      <w:r>
        <w:rPr>
          <w:spacing w:val="-1"/>
        </w:rPr>
        <w:t>service</w:t>
      </w:r>
      <w:r>
        <w:t xml:space="preserve"> line. </w:t>
      </w:r>
      <w:r>
        <w:rPr>
          <w:spacing w:val="-1"/>
        </w:rPr>
        <w:t>Customer</w:t>
      </w:r>
      <w:r>
        <w:rPr>
          <w:spacing w:val="37"/>
        </w:rPr>
        <w:t xml:space="preserve"> </w:t>
      </w:r>
      <w:r>
        <w:rPr>
          <w:spacing w:val="-1"/>
        </w:rPr>
        <w:t>Service</w:t>
      </w:r>
      <w:r>
        <w:t xml:space="preserve"> </w:t>
      </w:r>
      <w:r>
        <w:rPr>
          <w:spacing w:val="-1"/>
        </w:rPr>
        <w:t>Rep:</w:t>
      </w:r>
      <w:r>
        <w:t xml:space="preserve"> </w:t>
      </w:r>
      <w:r>
        <w:rPr>
          <w:spacing w:val="-1"/>
        </w:rPr>
        <w:t>Yes,</w:t>
      </w:r>
      <w:r>
        <w:t xml:space="preserve"> </w:t>
      </w:r>
      <w:r>
        <w:rPr>
          <w:spacing w:val="-1"/>
        </w:rPr>
        <w:t>Ma'am,</w:t>
      </w:r>
      <w:r>
        <w:t xml:space="preserve"> </w:t>
      </w:r>
      <w:r>
        <w:rPr>
          <w:spacing w:val="-1"/>
        </w:rPr>
        <w:t>how</w:t>
      </w:r>
      <w:r>
        <w:rPr>
          <w:spacing w:val="-3"/>
        </w:rPr>
        <w:t xml:space="preserve"> </w:t>
      </w:r>
      <w:r>
        <w:rPr>
          <w:spacing w:val="-1"/>
        </w:rPr>
        <w:t>can</w:t>
      </w:r>
      <w:r>
        <w:t xml:space="preserve"> I</w:t>
      </w:r>
      <w:r>
        <w:rPr>
          <w:spacing w:val="-1"/>
        </w:rPr>
        <w:t xml:space="preserve"> help</w:t>
      </w:r>
      <w:r>
        <w:t xml:space="preserve"> </w:t>
      </w:r>
      <w:r>
        <w:rPr>
          <w:spacing w:val="-1"/>
        </w:rPr>
        <w:t>you</w:t>
      </w:r>
      <w:r>
        <w:rPr>
          <w:spacing w:val="-2"/>
        </w:rPr>
        <w:t xml:space="preserve"> today?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Customer: Well, after</w:t>
      </w:r>
      <w:r>
        <w:t xml:space="preserve"> </w:t>
      </w:r>
      <w:r>
        <w:rPr>
          <w:spacing w:val="-2"/>
        </w:rPr>
        <w:t>much</w:t>
      </w:r>
      <w:r>
        <w:t xml:space="preserve"> </w:t>
      </w:r>
      <w:r>
        <w:rPr>
          <w:spacing w:val="-1"/>
        </w:rPr>
        <w:t>consideration,</w:t>
      </w:r>
      <w:r>
        <w:t xml:space="preserve"> </w:t>
      </w:r>
      <w:r>
        <w:rPr>
          <w:spacing w:val="-1"/>
        </w:rPr>
        <w:t>I've</w:t>
      </w:r>
      <w:r>
        <w:rPr>
          <w:spacing w:val="1"/>
        </w:rPr>
        <w:t xml:space="preserve"> </w:t>
      </w:r>
      <w:r>
        <w:rPr>
          <w:spacing w:val="-1"/>
        </w:rPr>
        <w:t>decided to</w:t>
      </w:r>
      <w:r>
        <w:t xml:space="preserve"> </w:t>
      </w:r>
      <w:r>
        <w:rPr>
          <w:spacing w:val="-1"/>
        </w:rPr>
        <w:t>install</w:t>
      </w:r>
      <w:r>
        <w:rPr>
          <w:spacing w:val="26"/>
        </w:rPr>
        <w:t xml:space="preserve"> </w:t>
      </w:r>
      <w:r>
        <w:rPr>
          <w:spacing w:val="-1"/>
        </w:rPr>
        <w:t>love. Can</w:t>
      </w:r>
      <w:r>
        <w:t xml:space="preserve"> </w:t>
      </w:r>
      <w:r>
        <w:rPr>
          <w:spacing w:val="-1"/>
        </w:rPr>
        <w:t>you</w:t>
      </w:r>
      <w:r>
        <w:rPr>
          <w:spacing w:val="-2"/>
        </w:rPr>
        <w:t xml:space="preserve"> </w:t>
      </w:r>
      <w:r>
        <w:rPr>
          <w:spacing w:val="-1"/>
        </w:rPr>
        <w:t>guide</w:t>
      </w:r>
      <w:r>
        <w:rPr>
          <w:spacing w:val="1"/>
        </w:rPr>
        <w:t xml:space="preserve"> </w:t>
      </w:r>
      <w:r>
        <w:rPr>
          <w:spacing w:val="-2"/>
        </w:rPr>
        <w:t>me</w:t>
      </w:r>
      <w:r>
        <w:t xml:space="preserve"> </w:t>
      </w:r>
      <w:r>
        <w:rPr>
          <w:spacing w:val="-1"/>
        </w:rPr>
        <w:t>through the process?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firstLine="63"/>
      </w:pPr>
      <w:r>
        <w:t xml:space="preserve">CS </w:t>
      </w:r>
      <w:r>
        <w:rPr>
          <w:spacing w:val="-1"/>
        </w:rPr>
        <w:t>Rep:</w:t>
      </w:r>
      <w:r>
        <w:t xml:space="preserve"> </w:t>
      </w:r>
      <w:r>
        <w:rPr>
          <w:spacing w:val="-1"/>
        </w:rPr>
        <w:t xml:space="preserve">Yes, </w:t>
      </w:r>
      <w:r>
        <w:t>I can</w:t>
      </w:r>
      <w:r>
        <w:rPr>
          <w:spacing w:val="-1"/>
        </w:rPr>
        <w:t xml:space="preserve"> help you.</w:t>
      </w:r>
      <w:r>
        <w:t xml:space="preserve"> Are </w:t>
      </w:r>
      <w:r>
        <w:rPr>
          <w:spacing w:val="-1"/>
        </w:rPr>
        <w:t xml:space="preserve">you </w:t>
      </w:r>
      <w:r>
        <w:t>ready</w:t>
      </w:r>
      <w:r>
        <w:rPr>
          <w:spacing w:val="-3"/>
        </w:rPr>
        <w:t xml:space="preserve"> </w:t>
      </w:r>
      <w:r>
        <w:t xml:space="preserve">to </w:t>
      </w:r>
      <w:r>
        <w:rPr>
          <w:spacing w:val="-1"/>
        </w:rPr>
        <w:t>proceed?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rPr>
          <w:spacing w:val="-1"/>
        </w:rPr>
        <w:t>Customer:</w:t>
      </w:r>
      <w:r>
        <w:rPr>
          <w:spacing w:val="-2"/>
        </w:rPr>
        <w:t xml:space="preserve"> </w:t>
      </w:r>
      <w:r>
        <w:t>Well,</w:t>
      </w:r>
      <w:r>
        <w:rPr>
          <w:spacing w:val="-1"/>
        </w:rPr>
        <w:t xml:space="preserve"> I'm not</w:t>
      </w:r>
      <w:r>
        <w:t xml:space="preserve"> very</w:t>
      </w:r>
      <w:r>
        <w:rPr>
          <w:spacing w:val="-3"/>
        </w:rPr>
        <w:t xml:space="preserve"> </w:t>
      </w:r>
      <w:r>
        <w:rPr>
          <w:spacing w:val="-1"/>
        </w:rPr>
        <w:t>technical, but</w:t>
      </w:r>
      <w:r>
        <w:rPr>
          <w:spacing w:val="2"/>
        </w:rPr>
        <w:t xml:space="preserve"> </w:t>
      </w:r>
      <w:r>
        <w:t>I</w:t>
      </w:r>
      <w:r>
        <w:rPr>
          <w:spacing w:val="-1"/>
        </w:rPr>
        <w:t xml:space="preserve"> think</w:t>
      </w:r>
      <w:r>
        <w:t xml:space="preserve"> </w:t>
      </w:r>
      <w:r>
        <w:rPr>
          <w:spacing w:val="-1"/>
        </w:rPr>
        <w:t xml:space="preserve">I'm </w:t>
      </w:r>
      <w:r>
        <w:t>ready</w:t>
      </w:r>
      <w:r>
        <w:rPr>
          <w:spacing w:val="-3"/>
        </w:rPr>
        <w:t xml:space="preserve"> </w:t>
      </w:r>
      <w:r>
        <w:t>to</w:t>
      </w:r>
      <w:r>
        <w:rPr>
          <w:spacing w:val="37"/>
        </w:rPr>
        <w:t xml:space="preserve"> </w:t>
      </w:r>
      <w:r>
        <w:rPr>
          <w:spacing w:val="-1"/>
        </w:rPr>
        <w:t>install</w:t>
      </w:r>
      <w:r>
        <w:rPr>
          <w:spacing w:val="62"/>
        </w:rPr>
        <w:t xml:space="preserve"> </w:t>
      </w:r>
      <w:r>
        <w:rPr>
          <w:spacing w:val="-2"/>
        </w:rPr>
        <w:t>now.</w:t>
      </w:r>
      <w:r>
        <w:t xml:space="preserve"> </w:t>
      </w:r>
      <w:r>
        <w:rPr>
          <w:spacing w:val="-1"/>
        </w:rPr>
        <w:t>What</w:t>
      </w:r>
      <w:r>
        <w:t xml:space="preserve"> </w:t>
      </w:r>
      <w:r>
        <w:rPr>
          <w:spacing w:val="-1"/>
        </w:rPr>
        <w:t>do</w:t>
      </w:r>
      <w:r>
        <w:t xml:space="preserve"> I</w:t>
      </w:r>
      <w:r>
        <w:rPr>
          <w:spacing w:val="-1"/>
        </w:rPr>
        <w:t xml:space="preserve"> do</w:t>
      </w:r>
      <w:r>
        <w:t xml:space="preserve"> </w:t>
      </w:r>
      <w:r>
        <w:rPr>
          <w:spacing w:val="-1"/>
        </w:rPr>
        <w:t>first?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firstLine="63"/>
      </w:pPr>
      <w:r>
        <w:t xml:space="preserve">CS </w:t>
      </w:r>
      <w:r>
        <w:rPr>
          <w:spacing w:val="-1"/>
        </w:rPr>
        <w:t>Rep:</w:t>
      </w:r>
      <w:r>
        <w:t xml:space="preserve"> </w:t>
      </w:r>
      <w:r>
        <w:rPr>
          <w:spacing w:val="-1"/>
        </w:rPr>
        <w:t>The</w:t>
      </w:r>
      <w:r>
        <w:t xml:space="preserve"> </w:t>
      </w:r>
      <w:r>
        <w:rPr>
          <w:spacing w:val="-1"/>
        </w:rPr>
        <w:t>first</w:t>
      </w:r>
      <w:r>
        <w:t xml:space="preserve"> </w:t>
      </w:r>
      <w:r>
        <w:rPr>
          <w:spacing w:val="-1"/>
        </w:rPr>
        <w:t>step</w:t>
      </w:r>
      <w:r>
        <w:t xml:space="preserve"> is</w:t>
      </w:r>
      <w:r>
        <w:rPr>
          <w:spacing w:val="-1"/>
        </w:rPr>
        <w:t xml:space="preserve"> </w:t>
      </w:r>
      <w:r>
        <w:t xml:space="preserve">to </w:t>
      </w:r>
      <w:r>
        <w:rPr>
          <w:spacing w:val="-1"/>
        </w:rPr>
        <w:t>open</w:t>
      </w:r>
      <w:r>
        <w:t xml:space="preserve"> </w:t>
      </w:r>
      <w:r>
        <w:rPr>
          <w:spacing w:val="-1"/>
        </w:rPr>
        <w:t>your HEART.</w:t>
      </w:r>
      <w:r>
        <w:t xml:space="preserve"> </w:t>
      </w:r>
      <w:r>
        <w:rPr>
          <w:spacing w:val="-2"/>
        </w:rPr>
        <w:t>Have</w:t>
      </w:r>
      <w:r>
        <w:rPr>
          <w:spacing w:val="1"/>
        </w:rPr>
        <w:t xml:space="preserve"> </w:t>
      </w:r>
      <w:r>
        <w:rPr>
          <w:spacing w:val="-1"/>
        </w:rPr>
        <w:t>you located</w:t>
      </w:r>
      <w:r>
        <w:rPr>
          <w:spacing w:val="45"/>
        </w:rPr>
        <w:t xml:space="preserve"> </w:t>
      </w:r>
      <w:r>
        <w:rPr>
          <w:spacing w:val="-1"/>
        </w:rPr>
        <w:t>your</w:t>
      </w:r>
      <w:r>
        <w:rPr>
          <w:spacing w:val="1"/>
        </w:rPr>
        <w:t xml:space="preserve"> </w:t>
      </w:r>
      <w:r>
        <w:rPr>
          <w:spacing w:val="-1"/>
        </w:rPr>
        <w:t>HEART</w:t>
      </w:r>
      <w:r>
        <w:rPr>
          <w:spacing w:val="61"/>
        </w:rPr>
        <w:t xml:space="preserve"> </w:t>
      </w:r>
      <w:r>
        <w:rPr>
          <w:spacing w:val="-1"/>
        </w:rPr>
        <w:t>ma'am?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firstLine="63"/>
      </w:pPr>
      <w:r>
        <w:rPr>
          <w:spacing w:val="-1"/>
        </w:rPr>
        <w:t>Customer:</w:t>
      </w:r>
      <w:r>
        <w:rPr>
          <w:spacing w:val="-2"/>
        </w:rPr>
        <w:t xml:space="preserve"> </w:t>
      </w:r>
      <w:r>
        <w:t>Yes</w:t>
      </w:r>
      <w:r>
        <w:rPr>
          <w:spacing w:val="-1"/>
        </w:rPr>
        <w:t xml:space="preserve"> </w:t>
      </w:r>
      <w:r>
        <w:t xml:space="preserve">I </w:t>
      </w:r>
      <w:r>
        <w:rPr>
          <w:spacing w:val="-1"/>
        </w:rPr>
        <w:t xml:space="preserve">have, </w:t>
      </w:r>
      <w:r>
        <w:rPr>
          <w:spacing w:val="-2"/>
        </w:rPr>
        <w:t>but</w:t>
      </w:r>
      <w:r>
        <w:rPr>
          <w:spacing w:val="-1"/>
        </w:rPr>
        <w:t xml:space="preserve"> there are several</w:t>
      </w:r>
      <w:r>
        <w:rPr>
          <w:spacing w:val="-2"/>
        </w:rPr>
        <w:t xml:space="preserve"> </w:t>
      </w:r>
      <w:r>
        <w:rPr>
          <w:spacing w:val="-1"/>
        </w:rPr>
        <w:t>other</w:t>
      </w:r>
      <w:r>
        <w:t xml:space="preserve"> </w:t>
      </w:r>
      <w:r>
        <w:rPr>
          <w:spacing w:val="-1"/>
        </w:rPr>
        <w:t>programs</w:t>
      </w:r>
      <w:r>
        <w:rPr>
          <w:spacing w:val="37"/>
        </w:rPr>
        <w:t xml:space="preserve"> </w:t>
      </w:r>
      <w:r>
        <w:rPr>
          <w:spacing w:val="-1"/>
        </w:rPr>
        <w:t>running</w:t>
      </w:r>
      <w:r>
        <w:t xml:space="preserve"> </w:t>
      </w:r>
      <w:r>
        <w:rPr>
          <w:spacing w:val="-1"/>
        </w:rPr>
        <w:t>right</w:t>
      </w:r>
      <w:r>
        <w:rPr>
          <w:spacing w:val="62"/>
        </w:rPr>
        <w:t xml:space="preserve"> </w:t>
      </w:r>
      <w:r>
        <w:rPr>
          <w:spacing w:val="-1"/>
        </w:rPr>
        <w:t>now.</w:t>
      </w:r>
      <w:r>
        <w:t xml:space="preserve"> Is it</w:t>
      </w:r>
      <w:r>
        <w:rPr>
          <w:spacing w:val="-1"/>
        </w:rPr>
        <w:t xml:space="preserve"> </w:t>
      </w:r>
      <w:r>
        <w:t>okay</w:t>
      </w:r>
      <w:r>
        <w:rPr>
          <w:spacing w:val="-3"/>
        </w:rPr>
        <w:t xml:space="preserve"> </w:t>
      </w:r>
      <w:r>
        <w:t xml:space="preserve">to </w:t>
      </w:r>
      <w:r>
        <w:rPr>
          <w:spacing w:val="-1"/>
        </w:rPr>
        <w:t>install</w:t>
      </w:r>
      <w:r>
        <w:rPr>
          <w:spacing w:val="1"/>
        </w:rPr>
        <w:t xml:space="preserve"> </w:t>
      </w:r>
      <w:r>
        <w:rPr>
          <w:spacing w:val="-1"/>
        </w:rPr>
        <w:t>while</w:t>
      </w:r>
      <w:r>
        <w:t xml:space="preserve"> they</w:t>
      </w:r>
      <w:r>
        <w:rPr>
          <w:spacing w:val="-2"/>
        </w:rPr>
        <w:t xml:space="preserve"> </w:t>
      </w:r>
      <w:r>
        <w:t xml:space="preserve">are </w:t>
      </w:r>
      <w:r>
        <w:rPr>
          <w:spacing w:val="-1"/>
        </w:rPr>
        <w:t>running?</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t xml:space="preserve">CS </w:t>
      </w:r>
      <w:r>
        <w:rPr>
          <w:spacing w:val="-1"/>
        </w:rPr>
        <w:t>Rep: What</w:t>
      </w:r>
      <w:r>
        <w:t xml:space="preserve"> </w:t>
      </w:r>
      <w:r>
        <w:rPr>
          <w:spacing w:val="-1"/>
        </w:rPr>
        <w:t>programs</w:t>
      </w:r>
      <w:r>
        <w:t xml:space="preserve"> are</w:t>
      </w:r>
      <w:r>
        <w:rPr>
          <w:spacing w:val="-1"/>
        </w:rPr>
        <w:t xml:space="preserve"> running</w:t>
      </w:r>
      <w:r>
        <w:t xml:space="preserve"> </w:t>
      </w:r>
      <w:r>
        <w:rPr>
          <w:spacing w:val="-1"/>
        </w:rPr>
        <w:t>ma'am?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rPr>
          <w:spacing w:val="-1"/>
        </w:rPr>
        <w:t>Customer:</w:t>
      </w:r>
      <w:r>
        <w:rPr>
          <w:spacing w:val="-2"/>
        </w:rPr>
        <w:t xml:space="preserve"> </w:t>
      </w:r>
      <w:r>
        <w:rPr>
          <w:spacing w:val="-1"/>
        </w:rPr>
        <w:t xml:space="preserve">Let's </w:t>
      </w:r>
      <w:r>
        <w:t>see,</w:t>
      </w:r>
      <w:r>
        <w:rPr>
          <w:spacing w:val="-1"/>
        </w:rPr>
        <w:t xml:space="preserve"> </w:t>
      </w:r>
      <w:r>
        <w:t>I</w:t>
      </w:r>
      <w:r>
        <w:rPr>
          <w:spacing w:val="-2"/>
        </w:rPr>
        <w:t xml:space="preserve"> </w:t>
      </w:r>
      <w:r>
        <w:rPr>
          <w:spacing w:val="-1"/>
        </w:rPr>
        <w:t>have</w:t>
      </w:r>
      <w:r>
        <w:rPr>
          <w:spacing w:val="1"/>
        </w:rPr>
        <w:t xml:space="preserve"> </w:t>
      </w:r>
      <w:r>
        <w:rPr>
          <w:spacing w:val="-1"/>
        </w:rPr>
        <w:t>PAST-HURT.EXE,</w:t>
      </w:r>
      <w:r>
        <w:rPr>
          <w:spacing w:val="1"/>
        </w:rPr>
        <w:t xml:space="preserve"> </w:t>
      </w:r>
      <w:r>
        <w:rPr>
          <w:spacing w:val="-1"/>
        </w:rPr>
        <w:t>LOW-ESTEEM.EXE,</w:t>
      </w:r>
      <w:r>
        <w:rPr>
          <w:spacing w:val="26"/>
        </w:rPr>
        <w:t xml:space="preserve"> </w:t>
      </w:r>
      <w:r>
        <w:rPr>
          <w:spacing w:val="-1"/>
        </w:rPr>
        <w:t>GRUDGE.EXE,</w:t>
      </w:r>
      <w:r>
        <w:rPr>
          <w:spacing w:val="62"/>
        </w:rPr>
        <w:t xml:space="preserve"> </w:t>
      </w:r>
      <w:r>
        <w:t>and</w:t>
      </w:r>
      <w:r>
        <w:rPr>
          <w:spacing w:val="-1"/>
        </w:rPr>
        <w:t xml:space="preserve"> RESENTMENT.COM running</w:t>
      </w:r>
      <w:r>
        <w:t xml:space="preserve"> </w:t>
      </w:r>
      <w:r>
        <w:rPr>
          <w:spacing w:val="-1"/>
        </w:rPr>
        <w:t>right</w:t>
      </w:r>
      <w:r>
        <w:t xml:space="preserve"> </w:t>
      </w:r>
      <w:r>
        <w:rPr>
          <w:spacing w:val="-1"/>
        </w:rPr>
        <w:t>now.</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55" w:firstLine="63"/>
      </w:pPr>
      <w:r>
        <w:rPr>
          <w:spacing w:val="-1"/>
        </w:rPr>
        <w:t>CS</w:t>
      </w:r>
      <w:r>
        <w:t xml:space="preserve"> </w:t>
      </w:r>
      <w:r>
        <w:rPr>
          <w:spacing w:val="-1"/>
        </w:rPr>
        <w:t>Rep:</w:t>
      </w:r>
      <w:r>
        <w:t xml:space="preserve"> </w:t>
      </w:r>
      <w:r>
        <w:rPr>
          <w:spacing w:val="-1"/>
        </w:rPr>
        <w:t>No problem.</w:t>
      </w:r>
      <w:r>
        <w:t xml:space="preserve"> </w:t>
      </w:r>
      <w:r>
        <w:rPr>
          <w:spacing w:val="-1"/>
        </w:rPr>
        <w:t>LOVE</w:t>
      </w:r>
      <w:r>
        <w:t xml:space="preserve"> </w:t>
      </w:r>
      <w:r>
        <w:rPr>
          <w:spacing w:val="-1"/>
        </w:rPr>
        <w:t>will</w:t>
      </w:r>
      <w:r>
        <w:t xml:space="preserve"> </w:t>
      </w:r>
      <w:r>
        <w:rPr>
          <w:spacing w:val="-1"/>
        </w:rPr>
        <w:t>gradually</w:t>
      </w:r>
      <w:r>
        <w:rPr>
          <w:spacing w:val="-2"/>
        </w:rPr>
        <w:t xml:space="preserve"> </w:t>
      </w:r>
      <w:r>
        <w:rPr>
          <w:spacing w:val="-1"/>
        </w:rPr>
        <w:t>erase</w:t>
      </w:r>
      <w:r>
        <w:t xml:space="preserve"> </w:t>
      </w:r>
      <w:r>
        <w:rPr>
          <w:spacing w:val="-1"/>
        </w:rPr>
        <w:t>PAST-HURT.EXE</w:t>
      </w:r>
      <w:r>
        <w:rPr>
          <w:spacing w:val="36"/>
        </w:rPr>
        <w:t xml:space="preserve"> </w:t>
      </w:r>
      <w:r>
        <w:t>from</w:t>
      </w:r>
      <w:r>
        <w:rPr>
          <w:spacing w:val="-2"/>
        </w:rPr>
        <w:t xml:space="preserve"> </w:t>
      </w:r>
      <w:r>
        <w:rPr>
          <w:spacing w:val="-1"/>
        </w:rPr>
        <w:t>your</w:t>
      </w:r>
      <w:r>
        <w:rPr>
          <w:spacing w:val="1"/>
        </w:rPr>
        <w:t xml:space="preserve"> </w:t>
      </w:r>
      <w:r>
        <w:rPr>
          <w:spacing w:val="-1"/>
        </w:rPr>
        <w:t>current</w:t>
      </w:r>
      <w:r>
        <w:t xml:space="preserve"> </w:t>
      </w:r>
      <w:r>
        <w:rPr>
          <w:spacing w:val="-1"/>
        </w:rPr>
        <w:t>operating</w:t>
      </w:r>
      <w:r>
        <w:t xml:space="preserve"> </w:t>
      </w:r>
      <w:r>
        <w:rPr>
          <w:spacing w:val="-1"/>
        </w:rPr>
        <w:t>system.</w:t>
      </w:r>
      <w:r>
        <w:t xml:space="preserve"> </w:t>
      </w:r>
      <w:r>
        <w:rPr>
          <w:spacing w:val="-1"/>
        </w:rPr>
        <w:t>It</w:t>
      </w:r>
      <w:r>
        <w:rPr>
          <w:spacing w:val="2"/>
        </w:rPr>
        <w:t xml:space="preserve"> </w:t>
      </w:r>
      <w:r>
        <w:rPr>
          <w:spacing w:val="-1"/>
        </w:rPr>
        <w:t>may</w:t>
      </w:r>
      <w:r>
        <w:rPr>
          <w:spacing w:val="-2"/>
        </w:rPr>
        <w:t xml:space="preserve"> </w:t>
      </w:r>
      <w:r>
        <w:rPr>
          <w:spacing w:val="-1"/>
        </w:rPr>
        <w:t>remain</w:t>
      </w:r>
      <w:r>
        <w:t xml:space="preserve"> in </w:t>
      </w:r>
      <w:r>
        <w:rPr>
          <w:spacing w:val="-2"/>
        </w:rPr>
        <w:t>your</w:t>
      </w:r>
      <w:r>
        <w:rPr>
          <w:spacing w:val="33"/>
        </w:rPr>
        <w:t xml:space="preserve"> </w:t>
      </w:r>
      <w:r>
        <w:rPr>
          <w:spacing w:val="-1"/>
        </w:rPr>
        <w:t>permanent memory,</w:t>
      </w:r>
      <w:r>
        <w:t xml:space="preserve"> but </w:t>
      </w:r>
      <w:r>
        <w:rPr>
          <w:spacing w:val="-1"/>
        </w:rPr>
        <w:t>it</w:t>
      </w:r>
      <w:r>
        <w:rPr>
          <w:spacing w:val="2"/>
        </w:rPr>
        <w:t xml:space="preserve"> </w:t>
      </w:r>
      <w:r>
        <w:rPr>
          <w:spacing w:val="-1"/>
        </w:rPr>
        <w:t>will</w:t>
      </w:r>
      <w:r>
        <w:t xml:space="preserve"> no longer </w:t>
      </w:r>
      <w:r>
        <w:rPr>
          <w:spacing w:val="-1"/>
        </w:rPr>
        <w:t>disrupt</w:t>
      </w:r>
      <w:r>
        <w:t xml:space="preserve"> other </w:t>
      </w:r>
      <w:r>
        <w:rPr>
          <w:spacing w:val="-1"/>
        </w:rPr>
        <w:t>programs.</w:t>
      </w:r>
      <w:r>
        <w:rPr>
          <w:spacing w:val="33"/>
        </w:rPr>
        <w:t xml:space="preserve"> </w:t>
      </w:r>
      <w:r>
        <w:rPr>
          <w:spacing w:val="-1"/>
        </w:rPr>
        <w:t>LOVE</w:t>
      </w:r>
      <w:r>
        <w:rPr>
          <w:spacing w:val="1"/>
        </w:rPr>
        <w:t xml:space="preserve"> </w:t>
      </w:r>
      <w:r>
        <w:rPr>
          <w:spacing w:val="-2"/>
        </w:rPr>
        <w:t>will</w:t>
      </w:r>
      <w:r>
        <w:t xml:space="preserve"> </w:t>
      </w:r>
      <w:r>
        <w:rPr>
          <w:spacing w:val="-1"/>
        </w:rPr>
        <w:t>eventually</w:t>
      </w:r>
      <w:r>
        <w:rPr>
          <w:spacing w:val="-2"/>
        </w:rPr>
        <w:t xml:space="preserve"> </w:t>
      </w:r>
      <w:r>
        <w:rPr>
          <w:spacing w:val="-1"/>
        </w:rPr>
        <w:t>overwrite</w:t>
      </w:r>
      <w:r>
        <w:rPr>
          <w:spacing w:val="1"/>
        </w:rPr>
        <w:t xml:space="preserve"> </w:t>
      </w:r>
      <w:r>
        <w:rPr>
          <w:spacing w:val="-1"/>
        </w:rPr>
        <w:t>LOW-ESTEEM.EXE</w:t>
      </w:r>
      <w:r>
        <w:t xml:space="preserve"> </w:t>
      </w:r>
      <w:r>
        <w:rPr>
          <w:spacing w:val="-1"/>
        </w:rPr>
        <w:t xml:space="preserve">with </w:t>
      </w:r>
      <w:r>
        <w:t>a</w:t>
      </w:r>
      <w:r>
        <w:rPr>
          <w:spacing w:val="1"/>
        </w:rPr>
        <w:t xml:space="preserve"> </w:t>
      </w:r>
      <w:r>
        <w:rPr>
          <w:spacing w:val="-1"/>
        </w:rPr>
        <w:t>module</w:t>
      </w:r>
      <w:r>
        <w:t xml:space="preserve"> </w:t>
      </w:r>
      <w:r>
        <w:rPr>
          <w:spacing w:val="-1"/>
        </w:rPr>
        <w:t>of</w:t>
      </w:r>
      <w:r>
        <w:t xml:space="preserve"> </w:t>
      </w:r>
      <w:r>
        <w:rPr>
          <w:spacing w:val="-1"/>
        </w:rPr>
        <w:t>its</w:t>
      </w:r>
      <w:r>
        <w:rPr>
          <w:spacing w:val="33"/>
        </w:rPr>
        <w:t xml:space="preserve"> </w:t>
      </w:r>
      <w:r>
        <w:rPr>
          <w:spacing w:val="-1"/>
        </w:rPr>
        <w:t>own</w:t>
      </w:r>
      <w:r>
        <w:t xml:space="preserve"> </w:t>
      </w:r>
      <w:r>
        <w:rPr>
          <w:spacing w:val="-1"/>
        </w:rPr>
        <w:t>called HIGH-</w:t>
      </w:r>
      <w:r>
        <w:rPr>
          <w:spacing w:val="-2"/>
        </w:rPr>
        <w:t xml:space="preserve"> </w:t>
      </w:r>
      <w:r>
        <w:rPr>
          <w:spacing w:val="-1"/>
        </w:rPr>
        <w:t>ESTEEM.EXE.</w:t>
      </w:r>
      <w:r>
        <w:t xml:space="preserve"> </w:t>
      </w:r>
      <w:r>
        <w:rPr>
          <w:spacing w:val="-1"/>
        </w:rPr>
        <w:t>However,</w:t>
      </w:r>
      <w:r>
        <w:t xml:space="preserve"> </w:t>
      </w:r>
      <w:r>
        <w:rPr>
          <w:spacing w:val="-1"/>
        </w:rPr>
        <w:t>you</w:t>
      </w:r>
      <w:r>
        <w:rPr>
          <w:spacing w:val="-2"/>
        </w:rPr>
        <w:t xml:space="preserve"> </w:t>
      </w:r>
      <w:r>
        <w:rPr>
          <w:spacing w:val="-1"/>
        </w:rPr>
        <w:t>have</w:t>
      </w:r>
      <w:r>
        <w:t xml:space="preserve"> </w:t>
      </w:r>
      <w:r>
        <w:rPr>
          <w:spacing w:val="-1"/>
        </w:rPr>
        <w:t>to</w:t>
      </w:r>
      <w:r>
        <w:t xml:space="preserve"> </w:t>
      </w:r>
      <w:r>
        <w:rPr>
          <w:spacing w:val="-2"/>
        </w:rPr>
        <w:t>completely</w:t>
      </w:r>
      <w:r>
        <w:rPr>
          <w:spacing w:val="30"/>
        </w:rPr>
        <w:t xml:space="preserve"> </w:t>
      </w:r>
      <w:r>
        <w:rPr>
          <w:spacing w:val="-1"/>
        </w:rPr>
        <w:t xml:space="preserve">turn </w:t>
      </w:r>
      <w:r>
        <w:t xml:space="preserve">off </w:t>
      </w:r>
      <w:r>
        <w:rPr>
          <w:spacing w:val="-1"/>
        </w:rPr>
        <w:t xml:space="preserve">GRUDGE.EXE </w:t>
      </w:r>
      <w:r>
        <w:t xml:space="preserve">and </w:t>
      </w:r>
      <w:r>
        <w:rPr>
          <w:spacing w:val="-1"/>
        </w:rPr>
        <w:t>RESENTMENT.COM.</w:t>
      </w:r>
      <w:r>
        <w:t xml:space="preserve"> </w:t>
      </w:r>
      <w:r>
        <w:rPr>
          <w:spacing w:val="-1"/>
        </w:rPr>
        <w:t>Those</w:t>
      </w:r>
      <w:r>
        <w:rPr>
          <w:spacing w:val="63"/>
        </w:rPr>
        <w:t xml:space="preserve"> </w:t>
      </w:r>
      <w:r>
        <w:rPr>
          <w:spacing w:val="-1"/>
        </w:rPr>
        <w:t>programs</w:t>
      </w:r>
      <w:r>
        <w:rPr>
          <w:spacing w:val="49"/>
        </w:rPr>
        <w:t xml:space="preserve"> </w:t>
      </w:r>
      <w:r>
        <w:rPr>
          <w:spacing w:val="-1"/>
        </w:rPr>
        <w:t>prevent</w:t>
      </w:r>
      <w:r>
        <w:rPr>
          <w:spacing w:val="2"/>
        </w:rPr>
        <w:t xml:space="preserve"> </w:t>
      </w:r>
      <w:r>
        <w:rPr>
          <w:spacing w:val="-1"/>
        </w:rPr>
        <w:t xml:space="preserve">LOVE </w:t>
      </w:r>
      <w:r>
        <w:t>from</w:t>
      </w:r>
      <w:r>
        <w:rPr>
          <w:spacing w:val="-3"/>
        </w:rPr>
        <w:t xml:space="preserve"> </w:t>
      </w:r>
      <w:r>
        <w:t xml:space="preserve">being </w:t>
      </w:r>
      <w:r>
        <w:rPr>
          <w:spacing w:val="-1"/>
        </w:rPr>
        <w:t>properly</w:t>
      </w:r>
      <w:r>
        <w:rPr>
          <w:spacing w:val="-2"/>
        </w:rPr>
        <w:t xml:space="preserve"> </w:t>
      </w:r>
      <w:r>
        <w:rPr>
          <w:spacing w:val="-1"/>
        </w:rPr>
        <w:t xml:space="preserve">installed. </w:t>
      </w:r>
      <w:r>
        <w:t xml:space="preserve">Can </w:t>
      </w:r>
      <w:r>
        <w:rPr>
          <w:spacing w:val="-1"/>
        </w:rPr>
        <w:t>you</w:t>
      </w:r>
      <w:r>
        <w:rPr>
          <w:spacing w:val="-2"/>
        </w:rPr>
        <w:t xml:space="preserve"> </w:t>
      </w:r>
      <w:r>
        <w:rPr>
          <w:spacing w:val="-1"/>
        </w:rPr>
        <w:t>turn those</w:t>
      </w:r>
      <w:r>
        <w:t xml:space="preserve"> off</w:t>
      </w:r>
      <w:r>
        <w:rPr>
          <w:spacing w:val="43"/>
        </w:rPr>
        <w:t xml:space="preserve"> </w:t>
      </w:r>
      <w:r>
        <w:rPr>
          <w:spacing w:val="-1"/>
        </w:rPr>
        <w:t>ma'am?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firstLine="63"/>
      </w:pPr>
      <w:r>
        <w:rPr>
          <w:spacing w:val="-1"/>
        </w:rPr>
        <w:t xml:space="preserve">Customer: </w:t>
      </w:r>
      <w:r>
        <w:t>I</w:t>
      </w:r>
      <w:r>
        <w:rPr>
          <w:spacing w:val="-1"/>
        </w:rPr>
        <w:t xml:space="preserve"> don't</w:t>
      </w:r>
      <w:r>
        <w:t xml:space="preserve"> know</w:t>
      </w:r>
      <w:r>
        <w:rPr>
          <w:spacing w:val="-2"/>
        </w:rPr>
        <w:t xml:space="preserve"> </w:t>
      </w:r>
      <w:r>
        <w:t>how</w:t>
      </w:r>
      <w:r>
        <w:rPr>
          <w:spacing w:val="-3"/>
        </w:rPr>
        <w:t xml:space="preserve"> </w:t>
      </w:r>
      <w:r>
        <w:t>to</w:t>
      </w:r>
      <w:r>
        <w:rPr>
          <w:spacing w:val="-2"/>
        </w:rPr>
        <w:t xml:space="preserve"> </w:t>
      </w:r>
      <w:r>
        <w:rPr>
          <w:spacing w:val="-1"/>
        </w:rPr>
        <w:t xml:space="preserve">turn </w:t>
      </w:r>
      <w:r>
        <w:t>them</w:t>
      </w:r>
      <w:r>
        <w:rPr>
          <w:spacing w:val="-2"/>
        </w:rPr>
        <w:t xml:space="preserve"> </w:t>
      </w:r>
      <w:r>
        <w:rPr>
          <w:spacing w:val="-1"/>
        </w:rPr>
        <w:t>off.</w:t>
      </w:r>
      <w:r>
        <w:t xml:space="preserve"> </w:t>
      </w:r>
      <w:r>
        <w:rPr>
          <w:spacing w:val="-1"/>
        </w:rPr>
        <w:t>Can</w:t>
      </w:r>
      <w:r>
        <w:t xml:space="preserve"> </w:t>
      </w:r>
      <w:r>
        <w:rPr>
          <w:spacing w:val="-1"/>
        </w:rPr>
        <w:t>you</w:t>
      </w:r>
      <w:r>
        <w:rPr>
          <w:spacing w:val="-2"/>
        </w:rPr>
        <w:t xml:space="preserve"> </w:t>
      </w:r>
      <w:r>
        <w:t xml:space="preserve">tell </w:t>
      </w:r>
      <w:r>
        <w:rPr>
          <w:spacing w:val="-1"/>
        </w:rPr>
        <w:t>me</w:t>
      </w:r>
      <w:r>
        <w:t xml:space="preserve"> </w:t>
      </w:r>
      <w:r>
        <w:rPr>
          <w:spacing w:val="-1"/>
        </w:rPr>
        <w:t>how?</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t xml:space="preserve">CS </w:t>
      </w:r>
      <w:r>
        <w:rPr>
          <w:spacing w:val="-1"/>
        </w:rPr>
        <w:t>Rep:</w:t>
      </w:r>
      <w:r>
        <w:t xml:space="preserve"> </w:t>
      </w:r>
      <w:r>
        <w:rPr>
          <w:spacing w:val="-1"/>
        </w:rPr>
        <w:t>My</w:t>
      </w:r>
      <w:r>
        <w:rPr>
          <w:spacing w:val="-2"/>
        </w:rPr>
        <w:t xml:space="preserve"> </w:t>
      </w:r>
      <w:r>
        <w:rPr>
          <w:spacing w:val="-1"/>
        </w:rPr>
        <w:t xml:space="preserve">pleasure. </w:t>
      </w:r>
      <w:r>
        <w:t>Go</w:t>
      </w:r>
      <w:r>
        <w:rPr>
          <w:spacing w:val="-1"/>
        </w:rPr>
        <w:t xml:space="preserve"> </w:t>
      </w:r>
      <w:r>
        <w:t xml:space="preserve">to </w:t>
      </w:r>
      <w:r>
        <w:rPr>
          <w:spacing w:val="-1"/>
        </w:rPr>
        <w:t>your</w:t>
      </w:r>
      <w:r>
        <w:rPr>
          <w:spacing w:val="1"/>
        </w:rPr>
        <w:t xml:space="preserve"> </w:t>
      </w:r>
      <w:r>
        <w:rPr>
          <w:spacing w:val="-1"/>
        </w:rPr>
        <w:t>Start</w:t>
      </w:r>
      <w:r>
        <w:t xml:space="preserve"> </w:t>
      </w:r>
      <w:r>
        <w:rPr>
          <w:spacing w:val="-1"/>
        </w:rPr>
        <w:t>menu</w:t>
      </w:r>
      <w:r>
        <w:rPr>
          <w:spacing w:val="-2"/>
        </w:rPr>
        <w:t xml:space="preserve"> </w:t>
      </w:r>
      <w:r>
        <w:t>and</w:t>
      </w:r>
      <w:r>
        <w:rPr>
          <w:spacing w:val="-1"/>
        </w:rPr>
        <w:t xml:space="preserve"> </w:t>
      </w:r>
      <w:r>
        <w:t>invoke</w:t>
      </w:r>
      <w:r>
        <w:rPr>
          <w:spacing w:val="27"/>
        </w:rPr>
        <w:t xml:space="preserve"> </w:t>
      </w:r>
      <w:r>
        <w:rPr>
          <w:spacing w:val="-1"/>
        </w:rPr>
        <w:t>FORGIVENESS.EXE. Do</w:t>
      </w:r>
      <w:r>
        <w:rPr>
          <w:spacing w:val="-2"/>
        </w:rPr>
        <w:t xml:space="preserve"> </w:t>
      </w:r>
      <w:r>
        <w:rPr>
          <w:spacing w:val="-1"/>
        </w:rPr>
        <w:t xml:space="preserve">this </w:t>
      </w:r>
      <w:r>
        <w:t xml:space="preserve">as </w:t>
      </w:r>
      <w:r>
        <w:rPr>
          <w:spacing w:val="-1"/>
        </w:rPr>
        <w:t>many</w:t>
      </w:r>
      <w:r>
        <w:rPr>
          <w:spacing w:val="-2"/>
        </w:rPr>
        <w:t xml:space="preserve"> </w:t>
      </w:r>
      <w:r>
        <w:rPr>
          <w:spacing w:val="-1"/>
        </w:rPr>
        <w:t xml:space="preserve">times </w:t>
      </w:r>
      <w:r>
        <w:t>as</w:t>
      </w:r>
      <w:r>
        <w:rPr>
          <w:spacing w:val="-2"/>
        </w:rPr>
        <w:t xml:space="preserve"> </w:t>
      </w:r>
      <w:r>
        <w:rPr>
          <w:spacing w:val="-1"/>
        </w:rPr>
        <w:t>necessary until</w:t>
      </w:r>
      <w:r>
        <w:rPr>
          <w:spacing w:val="26"/>
        </w:rPr>
        <w:t xml:space="preserve"> </w:t>
      </w:r>
      <w:r>
        <w:rPr>
          <w:spacing w:val="-1"/>
        </w:rPr>
        <w:t>GRUDGE.EXE</w:t>
      </w:r>
      <w:r>
        <w:t xml:space="preserve"> </w:t>
      </w:r>
      <w:r>
        <w:rPr>
          <w:spacing w:val="-1"/>
        </w:rPr>
        <w:t>and</w:t>
      </w:r>
      <w:r>
        <w:t xml:space="preserve"> </w:t>
      </w:r>
      <w:r>
        <w:rPr>
          <w:spacing w:val="-1"/>
        </w:rPr>
        <w:t>RESENTMENT.COM</w:t>
      </w:r>
      <w:r>
        <w:rPr>
          <w:spacing w:val="-2"/>
        </w:rPr>
        <w:t xml:space="preserve"> </w:t>
      </w:r>
      <w:r>
        <w:rPr>
          <w:spacing w:val="-1"/>
        </w:rPr>
        <w:t>have</w:t>
      </w:r>
      <w:r>
        <w:t xml:space="preserve"> </w:t>
      </w:r>
      <w:r>
        <w:rPr>
          <w:spacing w:val="-1"/>
        </w:rPr>
        <w:t>been completely</w:t>
      </w:r>
      <w:r>
        <w:rPr>
          <w:spacing w:val="-2"/>
        </w:rPr>
        <w:t xml:space="preserve"> </w:t>
      </w:r>
      <w:r>
        <w:rPr>
          <w:spacing w:val="-1"/>
        </w:rPr>
        <w:t>erased.</w:t>
      </w:r>
    </w:p>
    <w:p w:rsidR="00743C02" w:rsidRDefault="00743C02">
      <w:pPr>
        <w:sectPr w:rsidR="00743C02">
          <w:pgSz w:w="8640" w:h="12960"/>
          <w:pgMar w:top="960" w:right="920" w:bottom="900" w:left="900" w:header="0" w:footer="690" w:gutter="0"/>
          <w:cols w:space="720"/>
        </w:sectPr>
      </w:pPr>
    </w:p>
    <w:p w:rsidR="00743C02" w:rsidRDefault="001F2438">
      <w:pPr>
        <w:pStyle w:val="Corpodetexto"/>
        <w:spacing w:before="50"/>
        <w:ind w:right="135" w:firstLine="63"/>
      </w:pPr>
      <w:r>
        <w:rPr>
          <w:spacing w:val="-1"/>
        </w:rPr>
        <w:lastRenderedPageBreak/>
        <w:t>Customer:</w:t>
      </w:r>
      <w:r>
        <w:rPr>
          <w:spacing w:val="-2"/>
        </w:rPr>
        <w:t xml:space="preserve"> </w:t>
      </w:r>
      <w:r>
        <w:rPr>
          <w:spacing w:val="-1"/>
        </w:rPr>
        <w:t>Okay,</w:t>
      </w:r>
      <w:r>
        <w:t xml:space="preserve"> </w:t>
      </w:r>
      <w:r>
        <w:rPr>
          <w:spacing w:val="-1"/>
        </w:rPr>
        <w:t>done.</w:t>
      </w:r>
      <w:r>
        <w:rPr>
          <w:spacing w:val="-2"/>
        </w:rPr>
        <w:t xml:space="preserve"> </w:t>
      </w:r>
      <w:r>
        <w:rPr>
          <w:spacing w:val="-1"/>
        </w:rPr>
        <w:t>LOVE</w:t>
      </w:r>
      <w:r>
        <w:t xml:space="preserve"> has</w:t>
      </w:r>
      <w:r>
        <w:rPr>
          <w:spacing w:val="-2"/>
        </w:rPr>
        <w:t xml:space="preserve"> </w:t>
      </w:r>
      <w:r>
        <w:rPr>
          <w:spacing w:val="-1"/>
        </w:rPr>
        <w:t>started</w:t>
      </w:r>
      <w:r>
        <w:t xml:space="preserve"> </w:t>
      </w:r>
      <w:r>
        <w:rPr>
          <w:spacing w:val="-1"/>
        </w:rPr>
        <w:t>installing</w:t>
      </w:r>
      <w:r>
        <w:rPr>
          <w:spacing w:val="1"/>
        </w:rPr>
        <w:t xml:space="preserve"> </w:t>
      </w:r>
      <w:r>
        <w:rPr>
          <w:spacing w:val="-1"/>
        </w:rPr>
        <w:t>itself</w:t>
      </w:r>
      <w:r>
        <w:rPr>
          <w:spacing w:val="20"/>
        </w:rPr>
        <w:t xml:space="preserve"> </w:t>
      </w:r>
      <w:r>
        <w:rPr>
          <w:spacing w:val="-1"/>
        </w:rPr>
        <w:t>Automatically.</w:t>
      </w:r>
      <w:r>
        <w:t xml:space="preserve"> Is </w:t>
      </w:r>
      <w:r>
        <w:rPr>
          <w:spacing w:val="-1"/>
        </w:rPr>
        <w:t>that</w:t>
      </w:r>
      <w:r>
        <w:t xml:space="preserve"> </w:t>
      </w:r>
      <w:r>
        <w:rPr>
          <w:spacing w:val="-1"/>
        </w:rPr>
        <w:t>normal?</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1" w:firstLine="63"/>
      </w:pPr>
      <w:r>
        <w:t xml:space="preserve">CS </w:t>
      </w:r>
      <w:r>
        <w:rPr>
          <w:spacing w:val="-1"/>
        </w:rPr>
        <w:t>Rep:</w:t>
      </w:r>
      <w:r>
        <w:t xml:space="preserve"> </w:t>
      </w:r>
      <w:r>
        <w:rPr>
          <w:spacing w:val="-1"/>
        </w:rPr>
        <w:t>Yes.</w:t>
      </w:r>
      <w:r>
        <w:t xml:space="preserve"> You</w:t>
      </w:r>
      <w:r>
        <w:rPr>
          <w:spacing w:val="-2"/>
        </w:rPr>
        <w:t xml:space="preserve"> </w:t>
      </w:r>
      <w:r>
        <w:rPr>
          <w:spacing w:val="-1"/>
        </w:rPr>
        <w:t>should</w:t>
      </w:r>
      <w:r>
        <w:t xml:space="preserve"> </w:t>
      </w:r>
      <w:r>
        <w:rPr>
          <w:spacing w:val="-1"/>
        </w:rPr>
        <w:t>receive</w:t>
      </w:r>
      <w:r>
        <w:t xml:space="preserve"> a </w:t>
      </w:r>
      <w:r>
        <w:rPr>
          <w:spacing w:val="-1"/>
        </w:rPr>
        <w:t xml:space="preserve">message </w:t>
      </w:r>
      <w:r>
        <w:t>that</w:t>
      </w:r>
      <w:r>
        <w:rPr>
          <w:spacing w:val="-1"/>
        </w:rPr>
        <w:t xml:space="preserve"> says</w:t>
      </w:r>
      <w:r>
        <w:t xml:space="preserve"> </w:t>
      </w:r>
      <w:r>
        <w:rPr>
          <w:spacing w:val="-1"/>
        </w:rPr>
        <w:t>it</w:t>
      </w:r>
      <w:r>
        <w:rPr>
          <w:spacing w:val="2"/>
        </w:rPr>
        <w:t xml:space="preserve"> </w:t>
      </w:r>
      <w:r>
        <w:rPr>
          <w:spacing w:val="-1"/>
        </w:rPr>
        <w:t>will</w:t>
      </w:r>
      <w:r>
        <w:t xml:space="preserve"> </w:t>
      </w:r>
      <w:r>
        <w:rPr>
          <w:spacing w:val="-1"/>
        </w:rPr>
        <w:t>reinstall</w:t>
      </w:r>
      <w:r>
        <w:rPr>
          <w:spacing w:val="59"/>
        </w:rPr>
        <w:t xml:space="preserve"> </w:t>
      </w:r>
      <w:r>
        <w:rPr>
          <w:spacing w:val="-1"/>
        </w:rPr>
        <w:t>for the</w:t>
      </w:r>
      <w:r>
        <w:t xml:space="preserve"> </w:t>
      </w:r>
      <w:r>
        <w:rPr>
          <w:spacing w:val="-1"/>
        </w:rPr>
        <w:t>life</w:t>
      </w:r>
      <w:r>
        <w:t xml:space="preserve"> </w:t>
      </w:r>
      <w:r>
        <w:rPr>
          <w:spacing w:val="-1"/>
        </w:rPr>
        <w:t>of your</w:t>
      </w:r>
      <w:r>
        <w:rPr>
          <w:spacing w:val="1"/>
        </w:rPr>
        <w:t xml:space="preserve"> </w:t>
      </w:r>
      <w:r>
        <w:rPr>
          <w:spacing w:val="-1"/>
        </w:rPr>
        <w:t>HEART.</w:t>
      </w:r>
      <w:r>
        <w:t xml:space="preserve"> Do </w:t>
      </w:r>
      <w:r>
        <w:rPr>
          <w:spacing w:val="-1"/>
        </w:rPr>
        <w:t>you</w:t>
      </w:r>
      <w:r>
        <w:rPr>
          <w:spacing w:val="-2"/>
        </w:rPr>
        <w:t xml:space="preserve"> </w:t>
      </w:r>
      <w:r>
        <w:t>see</w:t>
      </w:r>
      <w:r>
        <w:rPr>
          <w:spacing w:val="-1"/>
        </w:rPr>
        <w:t xml:space="preserve"> that</w:t>
      </w:r>
      <w:r>
        <w:t xml:space="preserve"> </w:t>
      </w:r>
      <w:r>
        <w:rPr>
          <w:spacing w:val="-1"/>
        </w:rPr>
        <w:t>message?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 xml:space="preserve">Customer: </w:t>
      </w:r>
      <w:r>
        <w:t xml:space="preserve">Yes! I </w:t>
      </w:r>
      <w:r>
        <w:rPr>
          <w:spacing w:val="-1"/>
        </w:rPr>
        <w:t>do.</w:t>
      </w:r>
      <w:r>
        <w:t xml:space="preserve"> I</w:t>
      </w:r>
      <w:r>
        <w:rPr>
          <w:spacing w:val="-2"/>
        </w:rPr>
        <w:t xml:space="preserve"> </w:t>
      </w:r>
      <w:r>
        <w:t>s</w:t>
      </w:r>
      <w:r>
        <w:rPr>
          <w:spacing w:val="-2"/>
        </w:rPr>
        <w:t xml:space="preserve"> </w:t>
      </w:r>
      <w:r>
        <w:rPr>
          <w:spacing w:val="-1"/>
        </w:rPr>
        <w:t>it</w:t>
      </w:r>
      <w:r>
        <w:t xml:space="preserve"> </w:t>
      </w:r>
      <w:r>
        <w:rPr>
          <w:spacing w:val="-1"/>
        </w:rPr>
        <w:t>completely</w:t>
      </w:r>
      <w:r>
        <w:rPr>
          <w:spacing w:val="-2"/>
        </w:rPr>
        <w:t xml:space="preserve"> </w:t>
      </w:r>
      <w:r>
        <w:rPr>
          <w:spacing w:val="-1"/>
        </w:rPr>
        <w:t>installed?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t xml:space="preserve">CS </w:t>
      </w:r>
      <w:r>
        <w:rPr>
          <w:spacing w:val="-1"/>
        </w:rPr>
        <w:t>Rep:</w:t>
      </w:r>
      <w:r>
        <w:t xml:space="preserve"> </w:t>
      </w:r>
      <w:r>
        <w:rPr>
          <w:spacing w:val="-1"/>
        </w:rPr>
        <w:t>Yes, but</w:t>
      </w:r>
      <w:r>
        <w:t xml:space="preserve"> </w:t>
      </w:r>
      <w:r>
        <w:rPr>
          <w:spacing w:val="-1"/>
        </w:rPr>
        <w:t xml:space="preserve">remember </w:t>
      </w:r>
      <w:r>
        <w:t xml:space="preserve">that </w:t>
      </w:r>
      <w:r>
        <w:rPr>
          <w:spacing w:val="-1"/>
        </w:rPr>
        <w:t>you</w:t>
      </w:r>
      <w:r>
        <w:rPr>
          <w:spacing w:val="-2"/>
        </w:rPr>
        <w:t xml:space="preserve"> </w:t>
      </w:r>
      <w:r>
        <w:rPr>
          <w:spacing w:val="-1"/>
        </w:rPr>
        <w:t xml:space="preserve">have </w:t>
      </w:r>
      <w:r>
        <w:t>only</w:t>
      </w:r>
      <w:r>
        <w:rPr>
          <w:spacing w:val="-3"/>
        </w:rPr>
        <w:t xml:space="preserve"> </w:t>
      </w:r>
      <w:r>
        <w:t xml:space="preserve">the </w:t>
      </w:r>
      <w:r>
        <w:rPr>
          <w:spacing w:val="-1"/>
        </w:rPr>
        <w:t>base</w:t>
      </w:r>
      <w:r>
        <w:t xml:space="preserve"> </w:t>
      </w:r>
      <w:r>
        <w:rPr>
          <w:spacing w:val="-1"/>
        </w:rPr>
        <w:t>program.</w:t>
      </w:r>
      <w:r>
        <w:rPr>
          <w:spacing w:val="29"/>
        </w:rPr>
        <w:t xml:space="preserve"> </w:t>
      </w:r>
      <w:r>
        <w:t>You</w:t>
      </w:r>
      <w:r>
        <w:rPr>
          <w:spacing w:val="-2"/>
        </w:rPr>
        <w:t xml:space="preserve"> </w:t>
      </w:r>
      <w:r>
        <w:t>need</w:t>
      </w:r>
      <w:r>
        <w:rPr>
          <w:spacing w:val="-1"/>
        </w:rPr>
        <w:t xml:space="preserve"> </w:t>
      </w:r>
      <w:r>
        <w:t xml:space="preserve">to </w:t>
      </w:r>
      <w:r>
        <w:rPr>
          <w:spacing w:val="-1"/>
        </w:rPr>
        <w:t xml:space="preserve">begin connecting </w:t>
      </w:r>
      <w:r>
        <w:t xml:space="preserve">to </w:t>
      </w:r>
      <w:r>
        <w:rPr>
          <w:spacing w:val="-1"/>
        </w:rPr>
        <w:t>other</w:t>
      </w:r>
      <w:r>
        <w:t xml:space="preserve"> </w:t>
      </w:r>
      <w:r>
        <w:rPr>
          <w:spacing w:val="-1"/>
        </w:rPr>
        <w:t>Heart's</w:t>
      </w:r>
      <w:r>
        <w:t xml:space="preserve"> in </w:t>
      </w:r>
      <w:r>
        <w:rPr>
          <w:spacing w:val="-1"/>
        </w:rPr>
        <w:t xml:space="preserve">order </w:t>
      </w:r>
      <w:r>
        <w:t>to</w:t>
      </w:r>
      <w:r>
        <w:rPr>
          <w:spacing w:val="-1"/>
        </w:rPr>
        <w:t xml:space="preserve"> </w:t>
      </w:r>
      <w:r>
        <w:t>get</w:t>
      </w:r>
      <w:r>
        <w:rPr>
          <w:spacing w:val="-1"/>
        </w:rPr>
        <w:t xml:space="preserve"> the</w:t>
      </w:r>
      <w:r>
        <w:rPr>
          <w:spacing w:val="35"/>
        </w:rPr>
        <w:t xml:space="preserve"> </w:t>
      </w:r>
      <w:r>
        <w:rPr>
          <w:spacing w:val="-1"/>
        </w:rPr>
        <w:t>upgrades.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firstLine="63"/>
      </w:pPr>
      <w:r>
        <w:rPr>
          <w:spacing w:val="-1"/>
        </w:rPr>
        <w:t>Customer: Oops.</w:t>
      </w:r>
      <w:r>
        <w:t xml:space="preserve"> I</w:t>
      </w:r>
      <w:r>
        <w:rPr>
          <w:spacing w:val="-1"/>
        </w:rPr>
        <w:t xml:space="preserve"> have</w:t>
      </w:r>
      <w:r>
        <w:t xml:space="preserve"> </w:t>
      </w:r>
      <w:r>
        <w:rPr>
          <w:spacing w:val="-1"/>
        </w:rPr>
        <w:t>an error</w:t>
      </w:r>
      <w:r>
        <w:t xml:space="preserve"> </w:t>
      </w:r>
      <w:r>
        <w:rPr>
          <w:spacing w:val="-1"/>
        </w:rPr>
        <w:t xml:space="preserve">message </w:t>
      </w:r>
      <w:r>
        <w:rPr>
          <w:spacing w:val="-2"/>
        </w:rPr>
        <w:t>already.</w:t>
      </w:r>
      <w:r>
        <w:rPr>
          <w:spacing w:val="-1"/>
        </w:rPr>
        <w:t xml:space="preserve"> </w:t>
      </w:r>
      <w:r>
        <w:t xml:space="preserve">What </w:t>
      </w:r>
      <w:r>
        <w:rPr>
          <w:spacing w:val="-1"/>
        </w:rPr>
        <w:t>should</w:t>
      </w:r>
      <w:r>
        <w:t xml:space="preserve"> I</w:t>
      </w:r>
      <w:r>
        <w:rPr>
          <w:spacing w:val="23"/>
        </w:rPr>
        <w:t xml:space="preserve"> </w:t>
      </w:r>
      <w:r>
        <w:rPr>
          <w:spacing w:val="-1"/>
        </w:rPr>
        <w:t>do?</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CS</w:t>
      </w:r>
      <w:r>
        <w:t xml:space="preserve"> </w:t>
      </w:r>
      <w:r>
        <w:rPr>
          <w:spacing w:val="-1"/>
        </w:rPr>
        <w:t>Rep: What</w:t>
      </w:r>
      <w:r>
        <w:t xml:space="preserve"> </w:t>
      </w:r>
      <w:r>
        <w:rPr>
          <w:spacing w:val="-1"/>
        </w:rPr>
        <w:t>does the</w:t>
      </w:r>
      <w:r>
        <w:rPr>
          <w:spacing w:val="-2"/>
        </w:rPr>
        <w:t xml:space="preserve"> </w:t>
      </w:r>
      <w:r>
        <w:rPr>
          <w:spacing w:val="-1"/>
        </w:rPr>
        <w:t>message</w:t>
      </w:r>
      <w:r>
        <w:rPr>
          <w:spacing w:val="1"/>
        </w:rPr>
        <w:t xml:space="preserve"> </w:t>
      </w:r>
      <w:r>
        <w:rPr>
          <w:spacing w:val="-2"/>
        </w:rPr>
        <w:t>say?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235" w:lineRule="exact"/>
        <w:ind w:left="172"/>
      </w:pPr>
      <w:r>
        <w:rPr>
          <w:spacing w:val="-1"/>
        </w:rPr>
        <w:t>Customer: It</w:t>
      </w:r>
      <w:r>
        <w:rPr>
          <w:spacing w:val="1"/>
        </w:rPr>
        <w:t xml:space="preserve"> </w:t>
      </w:r>
      <w:r>
        <w:rPr>
          <w:spacing w:val="-1"/>
        </w:rPr>
        <w:t>says "ERROR 412</w:t>
      </w:r>
      <w:r>
        <w:t xml:space="preserve"> - </w:t>
      </w:r>
      <w:r>
        <w:rPr>
          <w:spacing w:val="-1"/>
        </w:rPr>
        <w:t>PROGRAM</w:t>
      </w:r>
      <w:r>
        <w:rPr>
          <w:spacing w:val="-2"/>
        </w:rPr>
        <w:t xml:space="preserve"> </w:t>
      </w:r>
      <w:r>
        <w:rPr>
          <w:spacing w:val="-1"/>
        </w:rPr>
        <w:t xml:space="preserve">NOT </w:t>
      </w:r>
      <w:r>
        <w:t>RUN</w:t>
      </w:r>
      <w:r>
        <w:rPr>
          <w:spacing w:val="-2"/>
        </w:rPr>
        <w:t xml:space="preserve"> </w:t>
      </w:r>
      <w:r>
        <w:rPr>
          <w:spacing w:val="-1"/>
        </w:rPr>
        <w:t>ON INTERNAL</w:t>
      </w:r>
    </w:p>
    <w:p w:rsidR="00743C02" w:rsidRDefault="001F2438">
      <w:pPr>
        <w:pStyle w:val="Corpodetexto"/>
        <w:spacing w:before="0"/>
      </w:pPr>
      <w:r>
        <w:rPr>
          <w:spacing w:val="-1"/>
        </w:rPr>
        <w:t>COMPONENTS."What</w:t>
      </w:r>
      <w:r>
        <w:t xml:space="preserve"> </w:t>
      </w:r>
      <w:r>
        <w:rPr>
          <w:spacing w:val="-1"/>
        </w:rPr>
        <w:t>does that</w:t>
      </w:r>
      <w:r>
        <w:t xml:space="preserve"> </w:t>
      </w:r>
      <w:r>
        <w:rPr>
          <w:spacing w:val="-2"/>
        </w:rPr>
        <w:t>mean?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t xml:space="preserve">CS </w:t>
      </w:r>
      <w:r>
        <w:rPr>
          <w:spacing w:val="-1"/>
        </w:rPr>
        <w:t>Rep:</w:t>
      </w:r>
      <w:r>
        <w:t xml:space="preserve"> </w:t>
      </w:r>
      <w:r>
        <w:rPr>
          <w:spacing w:val="-2"/>
        </w:rPr>
        <w:t>Don't</w:t>
      </w:r>
      <w:r>
        <w:rPr>
          <w:spacing w:val="3"/>
        </w:rPr>
        <w:t xml:space="preserve"> </w:t>
      </w:r>
      <w:r>
        <w:rPr>
          <w:spacing w:val="-1"/>
        </w:rPr>
        <w:t>worry</w:t>
      </w:r>
      <w:r>
        <w:rPr>
          <w:spacing w:val="-2"/>
        </w:rPr>
        <w:t xml:space="preserve"> </w:t>
      </w:r>
      <w:r>
        <w:rPr>
          <w:spacing w:val="-1"/>
        </w:rPr>
        <w:t>ma'am, that's</w:t>
      </w:r>
      <w:r>
        <w:t xml:space="preserve"> a </w:t>
      </w:r>
      <w:r>
        <w:rPr>
          <w:spacing w:val="-1"/>
        </w:rPr>
        <w:t>common</w:t>
      </w:r>
      <w:r>
        <w:t xml:space="preserve"> </w:t>
      </w:r>
      <w:r>
        <w:rPr>
          <w:spacing w:val="-1"/>
        </w:rPr>
        <w:t>problem.</w:t>
      </w:r>
      <w:r>
        <w:t xml:space="preserve"> It </w:t>
      </w:r>
      <w:r>
        <w:rPr>
          <w:spacing w:val="-1"/>
        </w:rPr>
        <w:t>means</w:t>
      </w:r>
      <w:r>
        <w:rPr>
          <w:spacing w:val="35"/>
        </w:rPr>
        <w:t xml:space="preserve"> </w:t>
      </w:r>
      <w:r>
        <w:t>that</w:t>
      </w:r>
      <w:r>
        <w:rPr>
          <w:spacing w:val="-1"/>
        </w:rPr>
        <w:t xml:space="preserve"> </w:t>
      </w:r>
      <w:r>
        <w:t xml:space="preserve">the </w:t>
      </w:r>
      <w:r>
        <w:rPr>
          <w:spacing w:val="-1"/>
        </w:rPr>
        <w:t>LOVE</w:t>
      </w:r>
      <w:r>
        <w:t xml:space="preserve"> program</w:t>
      </w:r>
      <w:r>
        <w:rPr>
          <w:spacing w:val="-2"/>
        </w:rPr>
        <w:t xml:space="preserve"> </w:t>
      </w:r>
      <w:r>
        <w:t xml:space="preserve">is </w:t>
      </w:r>
      <w:r>
        <w:rPr>
          <w:spacing w:val="-1"/>
        </w:rPr>
        <w:t>set</w:t>
      </w:r>
      <w:r>
        <w:rPr>
          <w:spacing w:val="2"/>
        </w:rPr>
        <w:t xml:space="preserve"> </w:t>
      </w:r>
      <w:r>
        <w:rPr>
          <w:spacing w:val="-1"/>
        </w:rPr>
        <w:t>up</w:t>
      </w:r>
      <w:r>
        <w:rPr>
          <w:spacing w:val="-3"/>
        </w:rPr>
        <w:t xml:space="preserve"> </w:t>
      </w:r>
      <w:r>
        <w:t>to</w:t>
      </w:r>
      <w:r>
        <w:rPr>
          <w:spacing w:val="-1"/>
        </w:rPr>
        <w:t xml:space="preserve"> run</w:t>
      </w:r>
      <w:r>
        <w:t xml:space="preserve"> on</w:t>
      </w:r>
      <w:r>
        <w:rPr>
          <w:spacing w:val="-1"/>
        </w:rPr>
        <w:t xml:space="preserve"> external</w:t>
      </w:r>
      <w:r>
        <w:t xml:space="preserve"> </w:t>
      </w:r>
      <w:r>
        <w:rPr>
          <w:spacing w:val="-1"/>
        </w:rPr>
        <w:t>HEARTS</w:t>
      </w:r>
      <w:r>
        <w:t xml:space="preserve"> </w:t>
      </w:r>
      <w:r>
        <w:rPr>
          <w:spacing w:val="-1"/>
        </w:rPr>
        <w:t>but</w:t>
      </w:r>
      <w:r>
        <w:rPr>
          <w:spacing w:val="2"/>
        </w:rPr>
        <w:t xml:space="preserve"> </w:t>
      </w:r>
      <w:r>
        <w:t>has</w:t>
      </w:r>
      <w:r>
        <w:rPr>
          <w:spacing w:val="25"/>
        </w:rPr>
        <w:t xml:space="preserve"> </w:t>
      </w:r>
      <w:r>
        <w:t xml:space="preserve">not </w:t>
      </w:r>
      <w:r>
        <w:rPr>
          <w:spacing w:val="-1"/>
        </w:rPr>
        <w:t>yet</w:t>
      </w:r>
      <w:r>
        <w:t xml:space="preserve"> </w:t>
      </w:r>
      <w:r>
        <w:rPr>
          <w:spacing w:val="-1"/>
        </w:rPr>
        <w:t>been</w:t>
      </w:r>
      <w:r>
        <w:t xml:space="preserve"> </w:t>
      </w:r>
      <w:r>
        <w:rPr>
          <w:spacing w:val="-1"/>
        </w:rPr>
        <w:t>run</w:t>
      </w:r>
      <w:r>
        <w:t xml:space="preserve"> on </w:t>
      </w:r>
      <w:r>
        <w:rPr>
          <w:spacing w:val="-1"/>
        </w:rPr>
        <w:t>your</w:t>
      </w:r>
      <w:r>
        <w:rPr>
          <w:spacing w:val="1"/>
        </w:rPr>
        <w:t xml:space="preserve"> </w:t>
      </w:r>
      <w:r>
        <w:rPr>
          <w:spacing w:val="-1"/>
        </w:rPr>
        <w:t>HEART.</w:t>
      </w:r>
      <w:r>
        <w:rPr>
          <w:spacing w:val="1"/>
        </w:rPr>
        <w:t xml:space="preserve"> </w:t>
      </w:r>
      <w:r>
        <w:rPr>
          <w:spacing w:val="-1"/>
        </w:rPr>
        <w:t>It</w:t>
      </w:r>
      <w:r>
        <w:rPr>
          <w:spacing w:val="2"/>
        </w:rPr>
        <w:t xml:space="preserve"> </w:t>
      </w:r>
      <w:r>
        <w:t>is</w:t>
      </w:r>
      <w:r>
        <w:rPr>
          <w:spacing w:val="-2"/>
        </w:rPr>
        <w:t xml:space="preserve"> </w:t>
      </w:r>
      <w:r>
        <w:t>one</w:t>
      </w:r>
      <w:r>
        <w:rPr>
          <w:spacing w:val="-1"/>
        </w:rPr>
        <w:t xml:space="preserve"> </w:t>
      </w:r>
      <w:r>
        <w:t>of</w:t>
      </w:r>
      <w:r>
        <w:rPr>
          <w:spacing w:val="-1"/>
        </w:rPr>
        <w:t xml:space="preserve"> those complicated</w:t>
      </w:r>
      <w:r>
        <w:rPr>
          <w:spacing w:val="33"/>
        </w:rPr>
        <w:t xml:space="preserve"> </w:t>
      </w:r>
      <w:r>
        <w:rPr>
          <w:spacing w:val="-1"/>
        </w:rPr>
        <w:t xml:space="preserve">programming things, </w:t>
      </w:r>
      <w:r>
        <w:t xml:space="preserve">but in </w:t>
      </w:r>
      <w:r>
        <w:rPr>
          <w:spacing w:val="-1"/>
        </w:rPr>
        <w:t>non-technical terms</w:t>
      </w:r>
      <w:r>
        <w:t xml:space="preserve"> </w:t>
      </w:r>
      <w:r>
        <w:rPr>
          <w:spacing w:val="-1"/>
        </w:rPr>
        <w:t>it</w:t>
      </w:r>
      <w:r>
        <w:rPr>
          <w:spacing w:val="2"/>
        </w:rPr>
        <w:t xml:space="preserve"> </w:t>
      </w:r>
      <w:r>
        <w:rPr>
          <w:spacing w:val="-1"/>
        </w:rPr>
        <w:t>means</w:t>
      </w:r>
      <w:r>
        <w:t xml:space="preserve"> </w:t>
      </w:r>
      <w:r>
        <w:rPr>
          <w:spacing w:val="-1"/>
        </w:rPr>
        <w:t>you</w:t>
      </w:r>
      <w:r>
        <w:rPr>
          <w:spacing w:val="-2"/>
        </w:rPr>
        <w:t xml:space="preserve"> </w:t>
      </w:r>
      <w:r>
        <w:t>have</w:t>
      </w:r>
      <w:r>
        <w:rPr>
          <w:spacing w:val="41"/>
        </w:rPr>
        <w:t xml:space="preserve"> </w:t>
      </w:r>
      <w:r>
        <w:rPr>
          <w:spacing w:val="-1"/>
        </w:rPr>
        <w:t>to</w:t>
      </w:r>
      <w:r>
        <w:t xml:space="preserve"> </w:t>
      </w:r>
      <w:r>
        <w:rPr>
          <w:spacing w:val="-1"/>
        </w:rPr>
        <w:t>"LOVE" your</w:t>
      </w:r>
      <w:r>
        <w:rPr>
          <w:spacing w:val="1"/>
        </w:rPr>
        <w:t xml:space="preserve"> </w:t>
      </w:r>
      <w:r>
        <w:rPr>
          <w:spacing w:val="-1"/>
        </w:rPr>
        <w:t>own</w:t>
      </w:r>
      <w:r>
        <w:rPr>
          <w:spacing w:val="1"/>
        </w:rPr>
        <w:t xml:space="preserve"> </w:t>
      </w:r>
      <w:r>
        <w:rPr>
          <w:spacing w:val="-1"/>
        </w:rPr>
        <w:t>machine</w:t>
      </w:r>
      <w:r>
        <w:rPr>
          <w:spacing w:val="1"/>
        </w:rPr>
        <w:t xml:space="preserve"> </w:t>
      </w:r>
      <w:r>
        <w:rPr>
          <w:spacing w:val="-1"/>
        </w:rPr>
        <w:t>before</w:t>
      </w:r>
      <w:r>
        <w:t xml:space="preserve"> </w:t>
      </w:r>
      <w:r>
        <w:rPr>
          <w:spacing w:val="-1"/>
        </w:rPr>
        <w:t>it</w:t>
      </w:r>
      <w:r>
        <w:t xml:space="preserve"> </w:t>
      </w:r>
      <w:r>
        <w:rPr>
          <w:spacing w:val="-1"/>
        </w:rPr>
        <w:t>can</w:t>
      </w:r>
      <w:r>
        <w:t xml:space="preserve"> </w:t>
      </w:r>
      <w:r>
        <w:rPr>
          <w:spacing w:val="-2"/>
        </w:rPr>
        <w:t xml:space="preserve">"LOVE" </w:t>
      </w:r>
      <w:r>
        <w:rPr>
          <w:spacing w:val="-1"/>
        </w:rPr>
        <w:t>others.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Customer:</w:t>
      </w:r>
      <w:r>
        <w:rPr>
          <w:spacing w:val="-2"/>
        </w:rPr>
        <w:t xml:space="preserve"> </w:t>
      </w:r>
      <w:r>
        <w:t xml:space="preserve">So </w:t>
      </w:r>
      <w:r>
        <w:rPr>
          <w:spacing w:val="-1"/>
        </w:rPr>
        <w:t>what</w:t>
      </w:r>
      <w:r>
        <w:rPr>
          <w:spacing w:val="2"/>
        </w:rPr>
        <w:t xml:space="preserve"> </w:t>
      </w:r>
      <w:r>
        <w:rPr>
          <w:spacing w:val="-1"/>
        </w:rPr>
        <w:t>should</w:t>
      </w:r>
      <w:r>
        <w:t xml:space="preserve"> I do?</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CS Rep:</w:t>
      </w:r>
      <w:r>
        <w:rPr>
          <w:spacing w:val="-2"/>
        </w:rPr>
        <w:t xml:space="preserve"> </w:t>
      </w:r>
      <w:r>
        <w:rPr>
          <w:spacing w:val="-1"/>
        </w:rPr>
        <w:t>Can you</w:t>
      </w:r>
      <w:r>
        <w:rPr>
          <w:spacing w:val="-2"/>
        </w:rPr>
        <w:t xml:space="preserve"> </w:t>
      </w:r>
      <w:r>
        <w:rPr>
          <w:spacing w:val="-1"/>
        </w:rPr>
        <w:t xml:space="preserve">pull down </w:t>
      </w:r>
      <w:r>
        <w:t>the</w:t>
      </w:r>
      <w:r>
        <w:rPr>
          <w:spacing w:val="-1"/>
        </w:rPr>
        <w:t xml:space="preserve"> directory</w:t>
      </w:r>
      <w:r>
        <w:rPr>
          <w:spacing w:val="-2"/>
        </w:rPr>
        <w:t xml:space="preserve"> </w:t>
      </w:r>
      <w:r>
        <w:rPr>
          <w:spacing w:val="-1"/>
        </w:rPr>
        <w:t>called</w:t>
      </w:r>
      <w:r>
        <w:rPr>
          <w:spacing w:val="-2"/>
        </w:rPr>
        <w:t xml:space="preserve"> </w:t>
      </w:r>
      <w:r>
        <w:rPr>
          <w:spacing w:val="-1"/>
        </w:rPr>
        <w:t>"SELF-</w:t>
      </w:r>
      <w:r>
        <w:rPr>
          <w:spacing w:val="37"/>
        </w:rPr>
        <w:t xml:space="preserve"> </w:t>
      </w:r>
      <w:r>
        <w:rPr>
          <w:spacing w:val="-1"/>
        </w:rPr>
        <w:t>ACCEPTANCE"?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Customer: Yes,</w:t>
      </w:r>
      <w:r>
        <w:t xml:space="preserve"> I</w:t>
      </w:r>
      <w:r>
        <w:rPr>
          <w:spacing w:val="-1"/>
        </w:rPr>
        <w:t xml:space="preserve"> have</w:t>
      </w:r>
      <w:r>
        <w:rPr>
          <w:spacing w:val="1"/>
        </w:rPr>
        <w:t xml:space="preserve"> </w:t>
      </w:r>
      <w:r>
        <w:rPr>
          <w:spacing w:val="-1"/>
        </w:rPr>
        <w:t>it.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line="480" w:lineRule="auto"/>
        <w:ind w:left="172" w:right="1609"/>
      </w:pPr>
      <w:r>
        <w:rPr>
          <w:spacing w:val="-1"/>
        </w:rPr>
        <w:t>CS</w:t>
      </w:r>
      <w:r>
        <w:t xml:space="preserve"> </w:t>
      </w:r>
      <w:r>
        <w:rPr>
          <w:spacing w:val="-1"/>
        </w:rPr>
        <w:t>Rep:</w:t>
      </w:r>
      <w:r>
        <w:t xml:space="preserve"> </w:t>
      </w:r>
      <w:r>
        <w:rPr>
          <w:spacing w:val="-1"/>
        </w:rPr>
        <w:t>Excellent.</w:t>
      </w:r>
      <w:r>
        <w:t xml:space="preserve"> </w:t>
      </w:r>
      <w:r>
        <w:rPr>
          <w:spacing w:val="-1"/>
        </w:rPr>
        <w:t>You're</w:t>
      </w:r>
      <w:r>
        <w:t xml:space="preserve"> </w:t>
      </w:r>
      <w:r>
        <w:rPr>
          <w:spacing w:val="-1"/>
        </w:rPr>
        <w:t>getting</w:t>
      </w:r>
      <w:r>
        <w:rPr>
          <w:spacing w:val="-2"/>
        </w:rPr>
        <w:t xml:space="preserve"> </w:t>
      </w:r>
      <w:r>
        <w:rPr>
          <w:spacing w:val="-1"/>
        </w:rPr>
        <w:t>good</w:t>
      </w:r>
      <w:r>
        <w:rPr>
          <w:spacing w:val="-2"/>
        </w:rPr>
        <w:t xml:space="preserve"> </w:t>
      </w:r>
      <w:r>
        <w:rPr>
          <w:spacing w:val="-1"/>
        </w:rPr>
        <w:t>at</w:t>
      </w:r>
      <w:r>
        <w:rPr>
          <w:spacing w:val="-2"/>
        </w:rPr>
        <w:t xml:space="preserve"> </w:t>
      </w:r>
      <w:r>
        <w:rPr>
          <w:spacing w:val="-1"/>
        </w:rPr>
        <w:t>this.</w:t>
      </w:r>
      <w:r>
        <w:rPr>
          <w:spacing w:val="29"/>
        </w:rPr>
        <w:t xml:space="preserve"> </w:t>
      </w:r>
      <w:r>
        <w:rPr>
          <w:spacing w:val="-1"/>
        </w:rPr>
        <w:t>Customer:</w:t>
      </w:r>
      <w:r>
        <w:rPr>
          <w:spacing w:val="-2"/>
        </w:rPr>
        <w:t xml:space="preserve"> </w:t>
      </w:r>
      <w:r>
        <w:rPr>
          <w:spacing w:val="-1"/>
        </w:rPr>
        <w:t>Thank</w:t>
      </w:r>
      <w:r>
        <w:t xml:space="preserve"> </w:t>
      </w:r>
      <w:r>
        <w:rPr>
          <w:spacing w:val="-2"/>
        </w:rPr>
        <w:t>you.</w:t>
      </w:r>
    </w:p>
    <w:p w:rsidR="00743C02" w:rsidRDefault="001F2438">
      <w:pPr>
        <w:pStyle w:val="Corpodetexto"/>
        <w:spacing w:before="7"/>
        <w:ind w:right="135" w:firstLine="63"/>
      </w:pPr>
      <w:r>
        <w:t xml:space="preserve">CS </w:t>
      </w:r>
      <w:r>
        <w:rPr>
          <w:spacing w:val="-1"/>
        </w:rPr>
        <w:t>Rep:</w:t>
      </w:r>
      <w:r>
        <w:t xml:space="preserve"> </w:t>
      </w:r>
      <w:r>
        <w:rPr>
          <w:spacing w:val="-1"/>
        </w:rPr>
        <w:t>You're</w:t>
      </w:r>
      <w:r>
        <w:rPr>
          <w:spacing w:val="1"/>
        </w:rPr>
        <w:t xml:space="preserve"> </w:t>
      </w:r>
      <w:r>
        <w:rPr>
          <w:spacing w:val="-1"/>
        </w:rPr>
        <w:t>welcome. Click</w:t>
      </w:r>
      <w:r>
        <w:t xml:space="preserve"> on the </w:t>
      </w:r>
      <w:r>
        <w:rPr>
          <w:spacing w:val="-1"/>
        </w:rPr>
        <w:t>following</w:t>
      </w:r>
      <w:r>
        <w:t xml:space="preserve"> files</w:t>
      </w:r>
      <w:r>
        <w:rPr>
          <w:spacing w:val="-1"/>
        </w:rPr>
        <w:t xml:space="preserve"> </w:t>
      </w:r>
      <w:r>
        <w:t>and</w:t>
      </w:r>
      <w:r>
        <w:rPr>
          <w:spacing w:val="-1"/>
        </w:rPr>
        <w:t xml:space="preserve"> </w:t>
      </w:r>
      <w:r>
        <w:t>then</w:t>
      </w:r>
      <w:r>
        <w:rPr>
          <w:spacing w:val="-1"/>
        </w:rPr>
        <w:t xml:space="preserve"> </w:t>
      </w:r>
      <w:r>
        <w:t>copy</w:t>
      </w:r>
      <w:r>
        <w:rPr>
          <w:spacing w:val="21"/>
        </w:rPr>
        <w:t xml:space="preserve"> </w:t>
      </w:r>
      <w:r>
        <w:t>them</w:t>
      </w:r>
      <w:r>
        <w:rPr>
          <w:spacing w:val="-4"/>
        </w:rPr>
        <w:t xml:space="preserve"> </w:t>
      </w:r>
      <w:r>
        <w:t>to</w:t>
      </w:r>
      <w:r>
        <w:rPr>
          <w:spacing w:val="-2"/>
        </w:rPr>
        <w:t xml:space="preserve"> </w:t>
      </w:r>
      <w:r>
        <w:rPr>
          <w:spacing w:val="-1"/>
        </w:rPr>
        <w:t>the</w:t>
      </w:r>
      <w:r>
        <w:t xml:space="preserve"> </w:t>
      </w:r>
      <w:r>
        <w:rPr>
          <w:spacing w:val="-1"/>
        </w:rPr>
        <w:t>"MYHEART"</w:t>
      </w:r>
      <w:r>
        <w:t xml:space="preserve"> </w:t>
      </w:r>
      <w:r>
        <w:rPr>
          <w:spacing w:val="-1"/>
        </w:rPr>
        <w:t>directory: FORGIVE-SELF.DOC, REALIZE-</w:t>
      </w:r>
      <w:r>
        <w:rPr>
          <w:spacing w:val="32"/>
        </w:rPr>
        <w:t xml:space="preserve"> </w:t>
      </w:r>
      <w:r>
        <w:rPr>
          <w:spacing w:val="-1"/>
        </w:rPr>
        <w:t xml:space="preserve">WORTH.TXT, </w:t>
      </w:r>
      <w:r>
        <w:t>and</w:t>
      </w:r>
      <w:r>
        <w:rPr>
          <w:spacing w:val="-2"/>
        </w:rPr>
        <w:t xml:space="preserve"> </w:t>
      </w:r>
      <w:r>
        <w:rPr>
          <w:spacing w:val="-1"/>
        </w:rPr>
        <w:t>ACKNOWLEDGE-LIMITATIONS.DOC.</w:t>
      </w:r>
      <w:r>
        <w:t xml:space="preserve"> </w:t>
      </w:r>
      <w:r>
        <w:rPr>
          <w:spacing w:val="-1"/>
        </w:rPr>
        <w:t>The</w:t>
      </w:r>
      <w:r>
        <w:t xml:space="preserve"> </w:t>
      </w:r>
      <w:r>
        <w:rPr>
          <w:spacing w:val="-1"/>
        </w:rPr>
        <w:t>system</w:t>
      </w:r>
    </w:p>
    <w:p w:rsidR="00743C02" w:rsidRDefault="001F2438">
      <w:pPr>
        <w:pStyle w:val="Corpodetexto"/>
        <w:spacing w:before="0"/>
        <w:ind w:right="231"/>
      </w:pPr>
      <w:r>
        <w:rPr>
          <w:spacing w:val="-1"/>
        </w:rPr>
        <w:t>will</w:t>
      </w:r>
      <w:r>
        <w:t xml:space="preserve"> </w:t>
      </w:r>
      <w:r>
        <w:rPr>
          <w:spacing w:val="-1"/>
        </w:rPr>
        <w:t>overwrite</w:t>
      </w:r>
      <w:r>
        <w:t xml:space="preserve"> </w:t>
      </w:r>
      <w:r>
        <w:rPr>
          <w:spacing w:val="-1"/>
        </w:rPr>
        <w:t>any</w:t>
      </w:r>
      <w:r>
        <w:rPr>
          <w:spacing w:val="-2"/>
        </w:rPr>
        <w:t xml:space="preserve"> </w:t>
      </w:r>
      <w:r>
        <w:rPr>
          <w:spacing w:val="-1"/>
        </w:rPr>
        <w:t>conflicting</w:t>
      </w:r>
      <w:r>
        <w:rPr>
          <w:spacing w:val="1"/>
        </w:rPr>
        <w:t xml:space="preserve"> </w:t>
      </w:r>
      <w:r>
        <w:rPr>
          <w:spacing w:val="-1"/>
        </w:rPr>
        <w:t>files</w:t>
      </w:r>
      <w:r>
        <w:rPr>
          <w:spacing w:val="-2"/>
        </w:rPr>
        <w:t xml:space="preserve"> </w:t>
      </w:r>
      <w:r>
        <w:rPr>
          <w:spacing w:val="-1"/>
        </w:rPr>
        <w:t>and</w:t>
      </w:r>
      <w:r>
        <w:t xml:space="preserve"> </w:t>
      </w:r>
      <w:r>
        <w:rPr>
          <w:spacing w:val="-1"/>
        </w:rPr>
        <w:t>begin</w:t>
      </w:r>
      <w:r>
        <w:t xml:space="preserve"> </w:t>
      </w:r>
      <w:r>
        <w:rPr>
          <w:spacing w:val="-1"/>
        </w:rPr>
        <w:t>patching</w:t>
      </w:r>
      <w:r>
        <w:t xml:space="preserve"> </w:t>
      </w:r>
      <w:r>
        <w:rPr>
          <w:spacing w:val="-1"/>
        </w:rPr>
        <w:t>any</w:t>
      </w:r>
      <w:r>
        <w:rPr>
          <w:spacing w:val="22"/>
        </w:rPr>
        <w:t xml:space="preserve"> </w:t>
      </w:r>
      <w:r>
        <w:rPr>
          <w:spacing w:val="-1"/>
        </w:rPr>
        <w:t>programming.</w:t>
      </w:r>
      <w:r>
        <w:rPr>
          <w:spacing w:val="-2"/>
        </w:rPr>
        <w:t xml:space="preserve"> </w:t>
      </w:r>
      <w:r>
        <w:rPr>
          <w:spacing w:val="-1"/>
        </w:rPr>
        <w:t>Also, you</w:t>
      </w:r>
      <w:r>
        <w:t xml:space="preserve"> </w:t>
      </w:r>
      <w:r>
        <w:rPr>
          <w:spacing w:val="-1"/>
        </w:rPr>
        <w:t>need</w:t>
      </w:r>
      <w:r>
        <w:rPr>
          <w:spacing w:val="-2"/>
        </w:rPr>
        <w:t xml:space="preserve"> </w:t>
      </w:r>
      <w:r>
        <w:t>to</w:t>
      </w:r>
      <w:r>
        <w:rPr>
          <w:spacing w:val="1"/>
        </w:rPr>
        <w:t xml:space="preserve"> </w:t>
      </w:r>
      <w:r>
        <w:rPr>
          <w:spacing w:val="-1"/>
        </w:rPr>
        <w:t>delete SELF-CRITIC.EXE from</w:t>
      </w:r>
      <w:r>
        <w:rPr>
          <w:spacing w:val="-3"/>
        </w:rPr>
        <w:t xml:space="preserve"> </w:t>
      </w:r>
      <w:r>
        <w:rPr>
          <w:spacing w:val="-1"/>
        </w:rPr>
        <w:t>all</w:t>
      </w:r>
      <w:r>
        <w:rPr>
          <w:spacing w:val="62"/>
        </w:rPr>
        <w:t xml:space="preserve"> </w:t>
      </w:r>
      <w:r>
        <w:rPr>
          <w:spacing w:val="-1"/>
        </w:rPr>
        <w:t>directories,</w:t>
      </w:r>
      <w:r>
        <w:t xml:space="preserve"> </w:t>
      </w:r>
      <w:r>
        <w:rPr>
          <w:spacing w:val="-1"/>
        </w:rPr>
        <w:t>and to</w:t>
      </w:r>
      <w:r>
        <w:t xml:space="preserve"> </w:t>
      </w:r>
      <w:r>
        <w:rPr>
          <w:spacing w:val="-2"/>
        </w:rPr>
        <w:t>make</w:t>
      </w:r>
      <w:r>
        <w:t xml:space="preserve"> </w:t>
      </w:r>
      <w:r>
        <w:rPr>
          <w:spacing w:val="-1"/>
        </w:rPr>
        <w:t>sure</w:t>
      </w:r>
      <w:r>
        <w:rPr>
          <w:spacing w:val="1"/>
        </w:rPr>
        <w:t xml:space="preserve"> </w:t>
      </w:r>
      <w:r>
        <w:rPr>
          <w:spacing w:val="-1"/>
        </w:rPr>
        <w:t>it</w:t>
      </w:r>
      <w:r>
        <w:t xml:space="preserve"> </w:t>
      </w:r>
      <w:r>
        <w:rPr>
          <w:spacing w:val="-1"/>
        </w:rPr>
        <w:t>is completely</w:t>
      </w:r>
      <w:r>
        <w:rPr>
          <w:spacing w:val="-2"/>
        </w:rPr>
        <w:t xml:space="preserve"> </w:t>
      </w:r>
      <w:r>
        <w:rPr>
          <w:spacing w:val="-1"/>
        </w:rPr>
        <w:t>gone</w:t>
      </w:r>
      <w:r>
        <w:t xml:space="preserve"> </w:t>
      </w:r>
      <w:r>
        <w:rPr>
          <w:spacing w:val="-1"/>
        </w:rPr>
        <w:t>and</w:t>
      </w:r>
      <w:r>
        <w:t xml:space="preserve"> </w:t>
      </w:r>
      <w:r>
        <w:rPr>
          <w:spacing w:val="-1"/>
        </w:rPr>
        <w:t>never</w:t>
      </w:r>
      <w:r>
        <w:rPr>
          <w:spacing w:val="33"/>
        </w:rPr>
        <w:t xml:space="preserve"> </w:t>
      </w:r>
      <w:r>
        <w:rPr>
          <w:spacing w:val="-1"/>
        </w:rPr>
        <w:t>comes</w:t>
      </w:r>
      <w:r>
        <w:t xml:space="preserve"> </w:t>
      </w:r>
      <w:r>
        <w:rPr>
          <w:spacing w:val="-1"/>
        </w:rPr>
        <w:t>back,</w:t>
      </w:r>
      <w:r>
        <w:rPr>
          <w:spacing w:val="-2"/>
        </w:rPr>
        <w:t xml:space="preserve"> </w:t>
      </w:r>
      <w:r>
        <w:rPr>
          <w:spacing w:val="-1"/>
        </w:rPr>
        <w:t>you will</w:t>
      </w:r>
      <w:r>
        <w:t xml:space="preserve"> </w:t>
      </w:r>
      <w:r>
        <w:rPr>
          <w:spacing w:val="-1"/>
        </w:rPr>
        <w:t>need to empty</w:t>
      </w:r>
      <w:r>
        <w:rPr>
          <w:spacing w:val="-2"/>
        </w:rPr>
        <w:t xml:space="preserve"> </w:t>
      </w:r>
      <w:r>
        <w:rPr>
          <w:spacing w:val="-1"/>
        </w:rPr>
        <w:t>your</w:t>
      </w:r>
      <w:r>
        <w:t xml:space="preserve"> </w:t>
      </w:r>
      <w:r>
        <w:rPr>
          <w:spacing w:val="-1"/>
        </w:rPr>
        <w:t>recycle bin.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Customer: Got</w:t>
      </w:r>
      <w:r>
        <w:t xml:space="preserve"> </w:t>
      </w:r>
      <w:r>
        <w:rPr>
          <w:spacing w:val="-1"/>
        </w:rPr>
        <w:t>it. Hey!</w:t>
      </w:r>
      <w:r>
        <w:t xml:space="preserve"> </w:t>
      </w:r>
      <w:r>
        <w:rPr>
          <w:spacing w:val="-1"/>
        </w:rPr>
        <w:t>My</w:t>
      </w:r>
      <w:r>
        <w:rPr>
          <w:spacing w:val="-2"/>
        </w:rPr>
        <w:t xml:space="preserve"> </w:t>
      </w:r>
      <w:r>
        <w:rPr>
          <w:spacing w:val="-1"/>
        </w:rPr>
        <w:t>HEART</w:t>
      </w:r>
      <w:r>
        <w:rPr>
          <w:spacing w:val="-2"/>
        </w:rPr>
        <w:t xml:space="preserve"> </w:t>
      </w:r>
      <w:r>
        <w:rPr>
          <w:spacing w:val="-1"/>
        </w:rPr>
        <w:t>is</w:t>
      </w:r>
      <w:r>
        <w:rPr>
          <w:spacing w:val="1"/>
        </w:rPr>
        <w:t xml:space="preserve"> </w:t>
      </w:r>
      <w:r>
        <w:rPr>
          <w:spacing w:val="-1"/>
        </w:rPr>
        <w:t>filling</w:t>
      </w:r>
      <w:r>
        <w:rPr>
          <w:spacing w:val="1"/>
        </w:rPr>
        <w:t xml:space="preserve"> </w:t>
      </w:r>
      <w:r>
        <w:rPr>
          <w:spacing w:val="-1"/>
        </w:rPr>
        <w:t>up</w:t>
      </w:r>
      <w:r>
        <w:rPr>
          <w:spacing w:val="1"/>
        </w:rPr>
        <w:t xml:space="preserve"> </w:t>
      </w:r>
      <w:r>
        <w:rPr>
          <w:spacing w:val="-2"/>
        </w:rPr>
        <w:t>with</w:t>
      </w:r>
      <w:r>
        <w:t xml:space="preserve"> new</w:t>
      </w:r>
      <w:r>
        <w:rPr>
          <w:spacing w:val="-3"/>
        </w:rPr>
        <w:t xml:space="preserve"> </w:t>
      </w:r>
      <w:r>
        <w:rPr>
          <w:spacing w:val="-1"/>
        </w:rPr>
        <w:t>files.</w:t>
      </w:r>
    </w:p>
    <w:p w:rsidR="00743C02" w:rsidRDefault="00743C02">
      <w:pPr>
        <w:sectPr w:rsidR="00743C02">
          <w:pgSz w:w="8640" w:h="12960"/>
          <w:pgMar w:top="960" w:right="920" w:bottom="900" w:left="900" w:header="0" w:footer="690" w:gutter="0"/>
          <w:cols w:space="720"/>
        </w:sectPr>
      </w:pPr>
    </w:p>
    <w:p w:rsidR="00743C02" w:rsidRDefault="001F2438">
      <w:pPr>
        <w:pStyle w:val="Corpodetexto"/>
        <w:spacing w:before="50"/>
        <w:ind w:right="469"/>
        <w:jc w:val="both"/>
      </w:pPr>
      <w:r>
        <w:rPr>
          <w:spacing w:val="-1"/>
        </w:rPr>
        <w:lastRenderedPageBreak/>
        <w:t>SMILE.MPG</w:t>
      </w:r>
      <w:r>
        <w:t xml:space="preserve"> </w:t>
      </w:r>
      <w:r>
        <w:rPr>
          <w:spacing w:val="-1"/>
        </w:rPr>
        <w:t>is</w:t>
      </w:r>
      <w:r>
        <w:t xml:space="preserve"> </w:t>
      </w:r>
      <w:r>
        <w:rPr>
          <w:spacing w:val="-1"/>
        </w:rPr>
        <w:t>playing</w:t>
      </w:r>
      <w:r>
        <w:t xml:space="preserve"> </w:t>
      </w:r>
      <w:r>
        <w:rPr>
          <w:spacing w:val="-1"/>
        </w:rPr>
        <w:t>on</w:t>
      </w:r>
      <w:r>
        <w:t xml:space="preserve"> </w:t>
      </w:r>
      <w:r>
        <w:rPr>
          <w:spacing w:val="-1"/>
        </w:rPr>
        <w:t>my</w:t>
      </w:r>
      <w:r>
        <w:t xml:space="preserve"> </w:t>
      </w:r>
      <w:r>
        <w:rPr>
          <w:spacing w:val="-1"/>
        </w:rPr>
        <w:t>monitor</w:t>
      </w:r>
      <w:r>
        <w:t xml:space="preserve"> </w:t>
      </w:r>
      <w:r>
        <w:rPr>
          <w:spacing w:val="-1"/>
        </w:rPr>
        <w:t>right</w:t>
      </w:r>
      <w:r>
        <w:rPr>
          <w:spacing w:val="1"/>
        </w:rPr>
        <w:t xml:space="preserve"> </w:t>
      </w:r>
      <w:r>
        <w:t>now</w:t>
      </w:r>
      <w:r>
        <w:rPr>
          <w:spacing w:val="-3"/>
        </w:rPr>
        <w:t xml:space="preserve"> </w:t>
      </w:r>
      <w:r>
        <w:rPr>
          <w:spacing w:val="-1"/>
        </w:rPr>
        <w:t>and</w:t>
      </w:r>
      <w:r>
        <w:t xml:space="preserve"> </w:t>
      </w:r>
      <w:r>
        <w:rPr>
          <w:spacing w:val="-1"/>
        </w:rPr>
        <w:t>it</w:t>
      </w:r>
      <w:r>
        <w:rPr>
          <w:spacing w:val="1"/>
        </w:rPr>
        <w:t xml:space="preserve"> </w:t>
      </w:r>
      <w:r>
        <w:rPr>
          <w:spacing w:val="-2"/>
        </w:rPr>
        <w:t>shows</w:t>
      </w:r>
      <w:r>
        <w:rPr>
          <w:spacing w:val="1"/>
        </w:rPr>
        <w:t xml:space="preserve"> </w:t>
      </w:r>
      <w:r>
        <w:rPr>
          <w:spacing w:val="-1"/>
        </w:rPr>
        <w:t>that</w:t>
      </w:r>
      <w:r>
        <w:rPr>
          <w:spacing w:val="28"/>
        </w:rPr>
        <w:t xml:space="preserve"> </w:t>
      </w:r>
      <w:r>
        <w:rPr>
          <w:spacing w:val="-1"/>
        </w:rPr>
        <w:t>PEACE.EXE,</w:t>
      </w:r>
      <w:r>
        <w:t xml:space="preserve"> </w:t>
      </w:r>
      <w:r>
        <w:rPr>
          <w:spacing w:val="-1"/>
        </w:rPr>
        <w:t xml:space="preserve">and </w:t>
      </w:r>
      <w:r>
        <w:rPr>
          <w:spacing w:val="-2"/>
        </w:rPr>
        <w:t xml:space="preserve">CONTENTMENT.COM </w:t>
      </w:r>
      <w:r>
        <w:rPr>
          <w:spacing w:val="-1"/>
        </w:rPr>
        <w:t>are</w:t>
      </w:r>
      <w:r>
        <w:t xml:space="preserve"> </w:t>
      </w:r>
      <w:r>
        <w:rPr>
          <w:spacing w:val="-1"/>
        </w:rPr>
        <w:t>copying</w:t>
      </w:r>
      <w:r>
        <w:t xml:space="preserve"> </w:t>
      </w:r>
      <w:r>
        <w:rPr>
          <w:spacing w:val="-1"/>
        </w:rPr>
        <w:t>themselves all</w:t>
      </w:r>
      <w:r>
        <w:rPr>
          <w:spacing w:val="40"/>
        </w:rPr>
        <w:t xml:space="preserve"> </w:t>
      </w:r>
      <w:r>
        <w:rPr>
          <w:spacing w:val="-1"/>
        </w:rPr>
        <w:t>over</w:t>
      </w:r>
      <w:r>
        <w:t xml:space="preserve"> </w:t>
      </w:r>
      <w:r>
        <w:rPr>
          <w:spacing w:val="-1"/>
        </w:rPr>
        <w:t>my</w:t>
      </w:r>
      <w:r>
        <w:rPr>
          <w:spacing w:val="-2"/>
        </w:rPr>
        <w:t xml:space="preserve"> </w:t>
      </w:r>
      <w:r>
        <w:rPr>
          <w:spacing w:val="-1"/>
        </w:rPr>
        <w:t>HEART.</w:t>
      </w:r>
      <w:r>
        <w:t xml:space="preserve"> Is</w:t>
      </w:r>
      <w:r>
        <w:rPr>
          <w:spacing w:val="-1"/>
        </w:rPr>
        <w:t xml:space="preserve"> </w:t>
      </w:r>
      <w:r>
        <w:t>this</w:t>
      </w:r>
      <w:r>
        <w:rPr>
          <w:spacing w:val="-1"/>
        </w:rPr>
        <w:t xml:space="preserve"> normal?</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42" w:firstLine="63"/>
      </w:pPr>
      <w:r>
        <w:t xml:space="preserve">C </w:t>
      </w:r>
      <w:r>
        <w:rPr>
          <w:spacing w:val="-1"/>
        </w:rPr>
        <w:t>Rep: Sometimes.</w:t>
      </w:r>
      <w:r>
        <w:t xml:space="preserve"> </w:t>
      </w:r>
      <w:r>
        <w:rPr>
          <w:spacing w:val="-1"/>
        </w:rPr>
        <w:t>For</w:t>
      </w:r>
      <w:r>
        <w:t xml:space="preserve"> </w:t>
      </w:r>
      <w:r>
        <w:rPr>
          <w:spacing w:val="-1"/>
        </w:rPr>
        <w:t>others</w:t>
      </w:r>
      <w:r>
        <w:t xml:space="preserve"> </w:t>
      </w:r>
      <w:r>
        <w:rPr>
          <w:spacing w:val="-2"/>
        </w:rPr>
        <w:t>it</w:t>
      </w:r>
      <w:r>
        <w:rPr>
          <w:spacing w:val="-1"/>
        </w:rPr>
        <w:t xml:space="preserve"> takes </w:t>
      </w:r>
      <w:r>
        <w:t>a</w:t>
      </w:r>
      <w:r>
        <w:rPr>
          <w:spacing w:val="1"/>
        </w:rPr>
        <w:t xml:space="preserve"> </w:t>
      </w:r>
      <w:r>
        <w:rPr>
          <w:spacing w:val="-1"/>
        </w:rPr>
        <w:t>while, but</w:t>
      </w:r>
      <w:r>
        <w:rPr>
          <w:spacing w:val="1"/>
        </w:rPr>
        <w:t xml:space="preserve"> </w:t>
      </w:r>
      <w:r>
        <w:rPr>
          <w:spacing w:val="-1"/>
        </w:rPr>
        <w:t>eventually</w:t>
      </w:r>
      <w:r>
        <w:rPr>
          <w:spacing w:val="28"/>
        </w:rPr>
        <w:t xml:space="preserve"> </w:t>
      </w:r>
      <w:r>
        <w:rPr>
          <w:spacing w:val="-1"/>
        </w:rPr>
        <w:t xml:space="preserve">everything </w:t>
      </w:r>
      <w:r>
        <w:t xml:space="preserve">gets </w:t>
      </w:r>
      <w:r>
        <w:rPr>
          <w:spacing w:val="-1"/>
        </w:rPr>
        <w:t>downloaded</w:t>
      </w:r>
      <w:r>
        <w:rPr>
          <w:spacing w:val="-3"/>
        </w:rPr>
        <w:t xml:space="preserve"> </w:t>
      </w:r>
      <w:r>
        <w:rPr>
          <w:spacing w:val="-1"/>
        </w:rPr>
        <w:t>at the</w:t>
      </w:r>
      <w:r>
        <w:t xml:space="preserve"> </w:t>
      </w:r>
      <w:r>
        <w:rPr>
          <w:spacing w:val="-1"/>
        </w:rPr>
        <w:t>proper</w:t>
      </w:r>
      <w:r>
        <w:rPr>
          <w:spacing w:val="-2"/>
        </w:rPr>
        <w:t xml:space="preserve"> </w:t>
      </w:r>
      <w:r>
        <w:rPr>
          <w:spacing w:val="-1"/>
        </w:rPr>
        <w:t xml:space="preserve">time. </w:t>
      </w:r>
      <w:r>
        <w:t>So,</w:t>
      </w:r>
      <w:r>
        <w:rPr>
          <w:spacing w:val="-1"/>
        </w:rPr>
        <w:t xml:space="preserve"> LOVE is</w:t>
      </w:r>
      <w:r>
        <w:rPr>
          <w:spacing w:val="27"/>
        </w:rPr>
        <w:t xml:space="preserve"> </w:t>
      </w:r>
      <w:r>
        <w:rPr>
          <w:spacing w:val="-1"/>
        </w:rPr>
        <w:t>installed and</w:t>
      </w:r>
      <w:r>
        <w:t xml:space="preserve"> </w:t>
      </w:r>
      <w:r>
        <w:rPr>
          <w:spacing w:val="-1"/>
        </w:rPr>
        <w:t>running.</w:t>
      </w:r>
      <w:r>
        <w:t xml:space="preserve"> </w:t>
      </w:r>
      <w:r>
        <w:rPr>
          <w:spacing w:val="-1"/>
        </w:rPr>
        <w:t>You should</w:t>
      </w:r>
      <w:r>
        <w:t xml:space="preserve"> </w:t>
      </w:r>
      <w:r>
        <w:rPr>
          <w:spacing w:val="-1"/>
        </w:rPr>
        <w:t>be</w:t>
      </w:r>
      <w:r>
        <w:t xml:space="preserve"> </w:t>
      </w:r>
      <w:r>
        <w:rPr>
          <w:spacing w:val="-1"/>
        </w:rPr>
        <w:t xml:space="preserve">able </w:t>
      </w:r>
      <w:r>
        <w:t>to</w:t>
      </w:r>
      <w:r>
        <w:rPr>
          <w:spacing w:val="-1"/>
        </w:rPr>
        <w:t xml:space="preserve"> handle</w:t>
      </w:r>
      <w:r>
        <w:rPr>
          <w:spacing w:val="1"/>
        </w:rPr>
        <w:t xml:space="preserve"> </w:t>
      </w:r>
      <w:r>
        <w:rPr>
          <w:spacing w:val="-1"/>
        </w:rPr>
        <w:t>it</w:t>
      </w:r>
      <w:r>
        <w:t xml:space="preserve"> </w:t>
      </w:r>
      <w:r>
        <w:rPr>
          <w:spacing w:val="-1"/>
        </w:rPr>
        <w:t>from here.</w:t>
      </w:r>
      <w:r>
        <w:rPr>
          <w:spacing w:val="47"/>
        </w:rPr>
        <w:t xml:space="preserve"> </w:t>
      </w:r>
      <w:r>
        <w:rPr>
          <w:spacing w:val="-1"/>
        </w:rPr>
        <w:t>One more</w:t>
      </w:r>
      <w:r>
        <w:t xml:space="preserve"> </w:t>
      </w:r>
      <w:r>
        <w:rPr>
          <w:spacing w:val="-1"/>
        </w:rPr>
        <w:t xml:space="preserve">thing before </w:t>
      </w:r>
      <w:r>
        <w:t>I</w:t>
      </w:r>
      <w:r>
        <w:rPr>
          <w:spacing w:val="-2"/>
        </w:rPr>
        <w:t xml:space="preserve"> </w:t>
      </w:r>
      <w:r>
        <w:rPr>
          <w:spacing w:val="-1"/>
        </w:rPr>
        <w:t>go.</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 xml:space="preserve">Customer: </w:t>
      </w:r>
      <w:r>
        <w:t>Yes?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firstLine="63"/>
      </w:pPr>
      <w:r>
        <w:t xml:space="preserve">CS </w:t>
      </w:r>
      <w:r>
        <w:rPr>
          <w:spacing w:val="-1"/>
        </w:rPr>
        <w:t>Rep:</w:t>
      </w:r>
      <w:r>
        <w:t xml:space="preserve"> </w:t>
      </w:r>
      <w:r>
        <w:rPr>
          <w:spacing w:val="-2"/>
        </w:rPr>
        <w:t>LOVE</w:t>
      </w:r>
      <w:r>
        <w:rPr>
          <w:spacing w:val="-1"/>
        </w:rPr>
        <w:t xml:space="preserve"> </w:t>
      </w:r>
      <w:r>
        <w:t xml:space="preserve">is </w:t>
      </w:r>
      <w:r>
        <w:rPr>
          <w:spacing w:val="-1"/>
        </w:rPr>
        <w:t>freeware. Be</w:t>
      </w:r>
      <w:r>
        <w:rPr>
          <w:spacing w:val="1"/>
        </w:rPr>
        <w:t xml:space="preserve"> </w:t>
      </w:r>
      <w:r>
        <w:rPr>
          <w:spacing w:val="-1"/>
        </w:rPr>
        <w:t>sure</w:t>
      </w:r>
      <w:r>
        <w:rPr>
          <w:spacing w:val="1"/>
        </w:rPr>
        <w:t xml:space="preserve"> </w:t>
      </w:r>
      <w:r>
        <w:t>to</w:t>
      </w:r>
      <w:r>
        <w:rPr>
          <w:spacing w:val="-1"/>
        </w:rPr>
        <w:t xml:space="preserve"> give</w:t>
      </w:r>
      <w:r>
        <w:rPr>
          <w:spacing w:val="1"/>
        </w:rPr>
        <w:t xml:space="preserve"> </w:t>
      </w:r>
      <w:r>
        <w:rPr>
          <w:spacing w:val="-1"/>
        </w:rPr>
        <w:t xml:space="preserve">it </w:t>
      </w:r>
      <w:r>
        <w:t>and</w:t>
      </w:r>
      <w:r>
        <w:rPr>
          <w:spacing w:val="-2"/>
        </w:rPr>
        <w:t xml:space="preserve"> </w:t>
      </w:r>
      <w:r>
        <w:rPr>
          <w:spacing w:val="-1"/>
        </w:rPr>
        <w:t>its</w:t>
      </w:r>
      <w:r>
        <w:t xml:space="preserve"> </w:t>
      </w:r>
      <w:r>
        <w:rPr>
          <w:spacing w:val="-1"/>
        </w:rPr>
        <w:t>various</w:t>
      </w:r>
      <w:r>
        <w:t xml:space="preserve"> </w:t>
      </w:r>
      <w:r>
        <w:rPr>
          <w:spacing w:val="-1"/>
        </w:rPr>
        <w:t>modules</w:t>
      </w:r>
      <w:r>
        <w:rPr>
          <w:spacing w:val="47"/>
        </w:rPr>
        <w:t xml:space="preserve"> </w:t>
      </w:r>
      <w:r>
        <w:rPr>
          <w:spacing w:val="-1"/>
        </w:rPr>
        <w:t>to everybody</w:t>
      </w:r>
      <w:r>
        <w:t xml:space="preserve"> </w:t>
      </w:r>
      <w:r>
        <w:rPr>
          <w:spacing w:val="-1"/>
        </w:rPr>
        <w:t>you meet. They</w:t>
      </w:r>
      <w:r>
        <w:t xml:space="preserve"> </w:t>
      </w:r>
      <w:r>
        <w:rPr>
          <w:spacing w:val="-1"/>
        </w:rPr>
        <w:t>will</w:t>
      </w:r>
      <w:r>
        <w:t xml:space="preserve"> </w:t>
      </w:r>
      <w:r>
        <w:rPr>
          <w:spacing w:val="-1"/>
        </w:rPr>
        <w:t>in</w:t>
      </w:r>
      <w:r>
        <w:t xml:space="preserve"> </w:t>
      </w:r>
      <w:r>
        <w:rPr>
          <w:spacing w:val="-1"/>
        </w:rPr>
        <w:t>turn</w:t>
      </w:r>
      <w:r>
        <w:t xml:space="preserve"> </w:t>
      </w:r>
      <w:r>
        <w:rPr>
          <w:spacing w:val="-1"/>
        </w:rPr>
        <w:t>share</w:t>
      </w:r>
      <w:r>
        <w:t xml:space="preserve"> </w:t>
      </w:r>
      <w:r>
        <w:rPr>
          <w:spacing w:val="-1"/>
        </w:rPr>
        <w:t>it</w:t>
      </w:r>
      <w:r>
        <w:rPr>
          <w:spacing w:val="2"/>
        </w:rPr>
        <w:t xml:space="preserve"> </w:t>
      </w:r>
      <w:r>
        <w:rPr>
          <w:spacing w:val="-1"/>
        </w:rPr>
        <w:t>with other people</w:t>
      </w:r>
      <w:r>
        <w:rPr>
          <w:spacing w:val="33"/>
        </w:rPr>
        <w:t xml:space="preserve"> </w:t>
      </w:r>
      <w:r>
        <w:rPr>
          <w:spacing w:val="-1"/>
        </w:rPr>
        <w:t>and they</w:t>
      </w:r>
      <w:r>
        <w:t xml:space="preserve"> </w:t>
      </w:r>
      <w:r>
        <w:rPr>
          <w:spacing w:val="-2"/>
        </w:rPr>
        <w:t>will</w:t>
      </w:r>
      <w:r>
        <w:t xml:space="preserve"> </w:t>
      </w:r>
      <w:r>
        <w:rPr>
          <w:spacing w:val="-1"/>
        </w:rPr>
        <w:t>return</w:t>
      </w:r>
      <w:r>
        <w:t xml:space="preserve"> </w:t>
      </w:r>
      <w:r>
        <w:rPr>
          <w:spacing w:val="-1"/>
        </w:rPr>
        <w:t>some</w:t>
      </w:r>
      <w:r>
        <w:rPr>
          <w:spacing w:val="1"/>
        </w:rPr>
        <w:t xml:space="preserve"> </w:t>
      </w:r>
      <w:r>
        <w:rPr>
          <w:spacing w:val="-2"/>
        </w:rPr>
        <w:t xml:space="preserve">similarly </w:t>
      </w:r>
      <w:r>
        <w:rPr>
          <w:spacing w:val="-1"/>
        </w:rPr>
        <w:t>cool</w:t>
      </w:r>
      <w:r>
        <w:t xml:space="preserve"> </w:t>
      </w:r>
      <w:r>
        <w:rPr>
          <w:spacing w:val="-1"/>
        </w:rPr>
        <w:t>modules</w:t>
      </w:r>
      <w:r>
        <w:t xml:space="preserve"> </w:t>
      </w:r>
      <w:r>
        <w:rPr>
          <w:spacing w:val="-1"/>
        </w:rPr>
        <w:t>back to</w:t>
      </w:r>
      <w:r>
        <w:t xml:space="preserve"> </w:t>
      </w:r>
      <w:r>
        <w:rPr>
          <w:spacing w:val="-1"/>
        </w:rPr>
        <w:t>you.</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firstLine="63"/>
      </w:pPr>
      <w:r>
        <w:rPr>
          <w:spacing w:val="-1"/>
        </w:rPr>
        <w:t xml:space="preserve">Customer: </w:t>
      </w:r>
      <w:r>
        <w:t xml:space="preserve">I </w:t>
      </w:r>
      <w:r>
        <w:rPr>
          <w:spacing w:val="-1"/>
        </w:rPr>
        <w:t>will.</w:t>
      </w:r>
      <w:r>
        <w:rPr>
          <w:spacing w:val="1"/>
        </w:rPr>
        <w:t xml:space="preserve"> </w:t>
      </w:r>
      <w:r>
        <w:rPr>
          <w:spacing w:val="-1"/>
        </w:rPr>
        <w:t>Thanks</w:t>
      </w:r>
      <w:r>
        <w:rPr>
          <w:spacing w:val="-2"/>
        </w:rPr>
        <w:t xml:space="preserve"> </w:t>
      </w:r>
      <w:r>
        <w:t xml:space="preserve">for </w:t>
      </w:r>
      <w:r>
        <w:rPr>
          <w:spacing w:val="-2"/>
        </w:rPr>
        <w:t>your</w:t>
      </w:r>
      <w:r>
        <w:rPr>
          <w:spacing w:val="1"/>
        </w:rPr>
        <w:t xml:space="preserve"> </w:t>
      </w:r>
      <w:r>
        <w:t>help. By</w:t>
      </w:r>
      <w:r>
        <w:rPr>
          <w:spacing w:val="-3"/>
        </w:rPr>
        <w:t xml:space="preserve"> </w:t>
      </w:r>
      <w:r>
        <w:t>the</w:t>
      </w:r>
      <w:r>
        <w:rPr>
          <w:spacing w:val="1"/>
        </w:rPr>
        <w:t xml:space="preserve"> </w:t>
      </w:r>
      <w:r>
        <w:rPr>
          <w:spacing w:val="-1"/>
        </w:rPr>
        <w:t>way,</w:t>
      </w:r>
      <w:r>
        <w:t xml:space="preserve"> </w:t>
      </w:r>
      <w:r>
        <w:rPr>
          <w:spacing w:val="-1"/>
        </w:rPr>
        <w:t>what's</w:t>
      </w:r>
      <w:r>
        <w:rPr>
          <w:spacing w:val="1"/>
        </w:rPr>
        <w:t xml:space="preserve"> </w:t>
      </w:r>
      <w:r>
        <w:rPr>
          <w:spacing w:val="-2"/>
        </w:rPr>
        <w:t>your</w:t>
      </w:r>
      <w:r>
        <w:rPr>
          <w:spacing w:val="29"/>
        </w:rPr>
        <w:t xml:space="preserve"> </w:t>
      </w:r>
      <w:r>
        <w:rPr>
          <w:spacing w:val="-1"/>
        </w:rPr>
        <w:t>name?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80" w:firstLine="63"/>
      </w:pPr>
      <w:r>
        <w:rPr>
          <w:spacing w:val="-1"/>
        </w:rPr>
        <w:t>CS</w:t>
      </w:r>
      <w:r>
        <w:t xml:space="preserve"> </w:t>
      </w:r>
      <w:r>
        <w:rPr>
          <w:spacing w:val="-1"/>
        </w:rPr>
        <w:t>Rep:</w:t>
      </w:r>
      <w:r>
        <w:t xml:space="preserve"> </w:t>
      </w:r>
      <w:r>
        <w:rPr>
          <w:spacing w:val="-1"/>
        </w:rPr>
        <w:t>You</w:t>
      </w:r>
      <w:r>
        <w:rPr>
          <w:spacing w:val="-2"/>
        </w:rPr>
        <w:t xml:space="preserve"> </w:t>
      </w:r>
      <w:r>
        <w:rPr>
          <w:spacing w:val="-1"/>
        </w:rPr>
        <w:t>can</w:t>
      </w:r>
      <w:r>
        <w:rPr>
          <w:spacing w:val="-2"/>
        </w:rPr>
        <w:t xml:space="preserve"> </w:t>
      </w:r>
      <w:r>
        <w:rPr>
          <w:spacing w:val="-1"/>
        </w:rPr>
        <w:t>call</w:t>
      </w:r>
      <w:r>
        <w:t xml:space="preserve"> </w:t>
      </w:r>
      <w:r>
        <w:rPr>
          <w:spacing w:val="-1"/>
        </w:rPr>
        <w:t>me</w:t>
      </w:r>
      <w:r>
        <w:t xml:space="preserve"> </w:t>
      </w:r>
      <w:r>
        <w:rPr>
          <w:spacing w:val="-1"/>
        </w:rPr>
        <w:t>the</w:t>
      </w:r>
      <w:r>
        <w:t xml:space="preserve"> </w:t>
      </w:r>
      <w:r>
        <w:rPr>
          <w:spacing w:val="-1"/>
        </w:rPr>
        <w:t>Divine</w:t>
      </w:r>
      <w:r>
        <w:rPr>
          <w:spacing w:val="-2"/>
        </w:rPr>
        <w:t xml:space="preserve"> </w:t>
      </w:r>
      <w:r>
        <w:rPr>
          <w:spacing w:val="-1"/>
        </w:rPr>
        <w:t>Cardiologist,</w:t>
      </w:r>
      <w:r>
        <w:t xml:space="preserve"> </w:t>
      </w:r>
      <w:r>
        <w:rPr>
          <w:spacing w:val="-1"/>
        </w:rPr>
        <w:t>also</w:t>
      </w:r>
      <w:r>
        <w:rPr>
          <w:spacing w:val="-2"/>
        </w:rPr>
        <w:t xml:space="preserve"> known</w:t>
      </w:r>
      <w:r>
        <w:rPr>
          <w:spacing w:val="1"/>
        </w:rPr>
        <w:t xml:space="preserve"> </w:t>
      </w:r>
      <w:r>
        <w:t>as</w:t>
      </w:r>
      <w:r>
        <w:rPr>
          <w:spacing w:val="-2"/>
        </w:rPr>
        <w:t xml:space="preserve"> </w:t>
      </w:r>
      <w:r>
        <w:rPr>
          <w:spacing w:val="-1"/>
        </w:rPr>
        <w:t>The</w:t>
      </w:r>
      <w:r>
        <w:rPr>
          <w:spacing w:val="39"/>
        </w:rPr>
        <w:t xml:space="preserve"> </w:t>
      </w:r>
      <w:r>
        <w:rPr>
          <w:spacing w:val="-1"/>
        </w:rPr>
        <w:t>Great</w:t>
      </w:r>
      <w:r>
        <w:t xml:space="preserve"> </w:t>
      </w:r>
      <w:r>
        <w:rPr>
          <w:spacing w:val="-1"/>
        </w:rPr>
        <w:t>Physician.</w:t>
      </w:r>
      <w:r>
        <w:t xml:space="preserve"> </w:t>
      </w:r>
      <w:r>
        <w:rPr>
          <w:spacing w:val="-2"/>
        </w:rPr>
        <w:t>Most</w:t>
      </w:r>
      <w:r>
        <w:rPr>
          <w:spacing w:val="2"/>
        </w:rPr>
        <w:t xml:space="preserve"> </w:t>
      </w:r>
      <w:r>
        <w:rPr>
          <w:spacing w:val="-1"/>
        </w:rPr>
        <w:t>people</w:t>
      </w:r>
      <w:r>
        <w:rPr>
          <w:spacing w:val="1"/>
        </w:rPr>
        <w:t xml:space="preserve"> </w:t>
      </w:r>
      <w:r>
        <w:rPr>
          <w:spacing w:val="-1"/>
        </w:rPr>
        <w:t>feel</w:t>
      </w:r>
      <w:r>
        <w:rPr>
          <w:spacing w:val="-2"/>
        </w:rPr>
        <w:t xml:space="preserve"> </w:t>
      </w:r>
      <w:r>
        <w:rPr>
          <w:spacing w:val="-1"/>
        </w:rPr>
        <w:t>all they</w:t>
      </w:r>
      <w:r>
        <w:rPr>
          <w:spacing w:val="-2"/>
        </w:rPr>
        <w:t xml:space="preserve"> </w:t>
      </w:r>
      <w:r>
        <w:rPr>
          <w:spacing w:val="-1"/>
        </w:rPr>
        <w:t>need</w:t>
      </w:r>
      <w:r>
        <w:t xml:space="preserve"> </w:t>
      </w:r>
      <w:r>
        <w:rPr>
          <w:spacing w:val="-1"/>
        </w:rPr>
        <w:t xml:space="preserve">is an </w:t>
      </w:r>
      <w:r>
        <w:rPr>
          <w:spacing w:val="-2"/>
        </w:rPr>
        <w:t>annual</w:t>
      </w:r>
      <w:r>
        <w:rPr>
          <w:spacing w:val="-1"/>
        </w:rPr>
        <w:t xml:space="preserve"> </w:t>
      </w:r>
      <w:r>
        <w:rPr>
          <w:spacing w:val="38"/>
        </w:rPr>
        <w:t xml:space="preserve"> </w:t>
      </w:r>
      <w:r>
        <w:rPr>
          <w:spacing w:val="-1"/>
        </w:rPr>
        <w:t xml:space="preserve">checkup </w:t>
      </w:r>
      <w:r>
        <w:t>to</w:t>
      </w:r>
      <w:r>
        <w:rPr>
          <w:spacing w:val="-1"/>
        </w:rPr>
        <w:t xml:space="preserve"> stay</w:t>
      </w:r>
      <w:r>
        <w:rPr>
          <w:spacing w:val="-2"/>
        </w:rPr>
        <w:t xml:space="preserve"> </w:t>
      </w:r>
      <w:r>
        <w:rPr>
          <w:spacing w:val="-1"/>
        </w:rPr>
        <w:t>heart-healthy, but the</w:t>
      </w:r>
      <w:r>
        <w:t xml:space="preserve"> </w:t>
      </w:r>
      <w:r>
        <w:rPr>
          <w:spacing w:val="-1"/>
        </w:rPr>
        <w:t>manufacturer suggests</w:t>
      </w:r>
      <w:r>
        <w:t xml:space="preserve"> a</w:t>
      </w:r>
      <w:r>
        <w:rPr>
          <w:spacing w:val="39"/>
        </w:rPr>
        <w:t xml:space="preserve"> </w:t>
      </w:r>
      <w:r>
        <w:rPr>
          <w:spacing w:val="-1"/>
        </w:rPr>
        <w:t>schedule</w:t>
      </w:r>
      <w:r>
        <w:rPr>
          <w:spacing w:val="1"/>
        </w:rPr>
        <w:t xml:space="preserve"> </w:t>
      </w:r>
      <w:r>
        <w:rPr>
          <w:spacing w:val="-1"/>
        </w:rPr>
        <w:t>of</w:t>
      </w:r>
      <w:r>
        <w:rPr>
          <w:spacing w:val="-2"/>
        </w:rPr>
        <w:t xml:space="preserve"> </w:t>
      </w:r>
      <w:r>
        <w:rPr>
          <w:spacing w:val="-1"/>
        </w:rPr>
        <w:t>daily</w:t>
      </w:r>
      <w:r>
        <w:t xml:space="preserve"> </w:t>
      </w:r>
      <w:r>
        <w:rPr>
          <w:spacing w:val="-1"/>
        </w:rPr>
        <w:t>maintenance</w:t>
      </w:r>
      <w:r>
        <w:rPr>
          <w:spacing w:val="1"/>
        </w:rPr>
        <w:t xml:space="preserve"> </w:t>
      </w:r>
      <w:r>
        <w:rPr>
          <w:spacing w:val="-1"/>
        </w:rPr>
        <w:t>for</w:t>
      </w:r>
      <w:r>
        <w:t xml:space="preserve"> </w:t>
      </w:r>
      <w:r>
        <w:rPr>
          <w:spacing w:val="-1"/>
        </w:rPr>
        <w:t>maximum</w:t>
      </w:r>
      <w:r>
        <w:t xml:space="preserve"> </w:t>
      </w:r>
      <w:r>
        <w:rPr>
          <w:spacing w:val="-1"/>
        </w:rPr>
        <w:t>efficiency.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rPr>
          <w:spacing w:val="-1"/>
        </w:rPr>
        <w:t xml:space="preserve">Give </w:t>
      </w:r>
      <w:r>
        <w:t xml:space="preserve">a </w:t>
      </w:r>
      <w:r>
        <w:rPr>
          <w:spacing w:val="-1"/>
        </w:rPr>
        <w:t xml:space="preserve">little </w:t>
      </w:r>
      <w:r>
        <w:t>love</w:t>
      </w:r>
      <w:r>
        <w:rPr>
          <w:spacing w:val="-1"/>
        </w:rPr>
        <w:t xml:space="preserve"> away</w:t>
      </w:r>
      <w:r>
        <w:rPr>
          <w:spacing w:val="-2"/>
        </w:rPr>
        <w:t xml:space="preserve"> </w:t>
      </w:r>
      <w:r>
        <w:t>...</w:t>
      </w:r>
      <w:r>
        <w:rPr>
          <w:spacing w:val="-1"/>
        </w:rPr>
        <w:t xml:space="preserve"> </w:t>
      </w:r>
      <w:r>
        <w:t>keep</w:t>
      </w:r>
      <w:r>
        <w:rPr>
          <w:spacing w:val="-2"/>
        </w:rPr>
        <w:t xml:space="preserve"> </w:t>
      </w:r>
      <w:r>
        <w:t>in</w:t>
      </w:r>
      <w:r>
        <w:rPr>
          <w:spacing w:val="-1"/>
        </w:rPr>
        <w:t xml:space="preserve"> touch.</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21"/>
        <w:ind w:left="610"/>
      </w:pPr>
      <w:r>
        <w:rPr>
          <w:b/>
        </w:rPr>
        <w:t>The</w:t>
      </w:r>
      <w:r>
        <w:rPr>
          <w:b/>
          <w:spacing w:val="-14"/>
        </w:rPr>
        <w:t xml:space="preserve"> </w:t>
      </w:r>
      <w:r>
        <w:rPr>
          <w:b/>
        </w:rPr>
        <w:t>Rules</w:t>
      </w:r>
      <w:r>
        <w:rPr>
          <w:b/>
          <w:spacing w:val="-14"/>
        </w:rPr>
        <w:t xml:space="preserve"> </w:t>
      </w:r>
      <w:r>
        <w:rPr>
          <w:b/>
        </w:rPr>
        <w:t>for</w:t>
      </w:r>
      <w:r>
        <w:rPr>
          <w:b/>
          <w:spacing w:val="-14"/>
        </w:rPr>
        <w:t xml:space="preserve"> </w:t>
      </w:r>
      <w:r>
        <w:rPr>
          <w:b/>
        </w:rPr>
        <w:t>Being</w:t>
      </w:r>
      <w:r>
        <w:rPr>
          <w:b/>
          <w:spacing w:val="-14"/>
        </w:rPr>
        <w:t xml:space="preserve"> </w:t>
      </w:r>
      <w:r>
        <w:rPr>
          <w:b/>
        </w:rPr>
        <w:t>Human</w:t>
      </w:r>
    </w:p>
    <w:p w:rsidR="00743C02" w:rsidRDefault="001F2438">
      <w:pPr>
        <w:pStyle w:val="Corpodetexto"/>
        <w:spacing w:before="356"/>
        <w:rPr>
          <w:rFonts w:cs="Lucida Sans"/>
        </w:rPr>
      </w:pPr>
      <w:r>
        <w:rPr>
          <w:b/>
          <w:spacing w:val="-1"/>
        </w:rPr>
        <w:t xml:space="preserve">You will receive </w:t>
      </w:r>
      <w:r>
        <w:rPr>
          <w:b/>
        </w:rPr>
        <w:t>a</w:t>
      </w:r>
      <w:r>
        <w:rPr>
          <w:b/>
          <w:spacing w:val="-1"/>
        </w:rPr>
        <w:t xml:space="preserve"> body</w:t>
      </w:r>
    </w:p>
    <w:p w:rsidR="00743C02" w:rsidRDefault="001F2438">
      <w:pPr>
        <w:pStyle w:val="Corpodetexto"/>
        <w:spacing w:before="1"/>
        <w:ind w:right="203"/>
      </w:pPr>
      <w:r>
        <w:rPr>
          <w:spacing w:val="-1"/>
        </w:rPr>
        <w:t>You may</w:t>
      </w:r>
      <w:r>
        <w:rPr>
          <w:spacing w:val="-2"/>
        </w:rPr>
        <w:t xml:space="preserve"> </w:t>
      </w:r>
      <w:r>
        <w:rPr>
          <w:spacing w:val="-1"/>
        </w:rPr>
        <w:t>like</w:t>
      </w:r>
      <w:r>
        <w:rPr>
          <w:spacing w:val="1"/>
        </w:rPr>
        <w:t xml:space="preserve"> </w:t>
      </w:r>
      <w:r>
        <w:rPr>
          <w:spacing w:val="-1"/>
        </w:rPr>
        <w:t>it or</w:t>
      </w:r>
      <w:r>
        <w:t xml:space="preserve"> </w:t>
      </w:r>
      <w:r>
        <w:rPr>
          <w:spacing w:val="-1"/>
        </w:rPr>
        <w:t>hate</w:t>
      </w:r>
      <w:r>
        <w:t xml:space="preserve"> </w:t>
      </w:r>
      <w:r>
        <w:rPr>
          <w:spacing w:val="-1"/>
        </w:rPr>
        <w:t>it,</w:t>
      </w:r>
      <w:r>
        <w:t xml:space="preserve"> </w:t>
      </w:r>
      <w:r>
        <w:rPr>
          <w:spacing w:val="-2"/>
        </w:rPr>
        <w:t>but</w:t>
      </w:r>
      <w:r>
        <w:rPr>
          <w:spacing w:val="2"/>
        </w:rPr>
        <w:t xml:space="preserve"> </w:t>
      </w:r>
      <w:r>
        <w:rPr>
          <w:spacing w:val="-1"/>
        </w:rPr>
        <w:t>it</w:t>
      </w:r>
      <w:r>
        <w:rPr>
          <w:spacing w:val="2"/>
        </w:rPr>
        <w:t xml:space="preserve"> </w:t>
      </w:r>
      <w:r>
        <w:rPr>
          <w:spacing w:val="-2"/>
        </w:rPr>
        <w:t>will</w:t>
      </w:r>
      <w:r>
        <w:rPr>
          <w:spacing w:val="1"/>
        </w:rPr>
        <w:t xml:space="preserve"> </w:t>
      </w:r>
      <w:r>
        <w:rPr>
          <w:spacing w:val="-1"/>
        </w:rPr>
        <w:t>be</w:t>
      </w:r>
      <w:r>
        <w:t xml:space="preserve"> </w:t>
      </w:r>
      <w:r>
        <w:rPr>
          <w:spacing w:val="-1"/>
        </w:rPr>
        <w:t>yours</w:t>
      </w:r>
      <w:r>
        <w:t xml:space="preserve"> </w:t>
      </w:r>
      <w:r>
        <w:rPr>
          <w:spacing w:val="-1"/>
        </w:rPr>
        <w:t>for</w:t>
      </w:r>
      <w:r>
        <w:rPr>
          <w:spacing w:val="-2"/>
        </w:rPr>
        <w:t xml:space="preserve"> </w:t>
      </w:r>
      <w:r>
        <w:rPr>
          <w:spacing w:val="-1"/>
        </w:rPr>
        <w:t>the</w:t>
      </w:r>
      <w:r>
        <w:t xml:space="preserve"> </w:t>
      </w:r>
      <w:r>
        <w:rPr>
          <w:spacing w:val="-1"/>
        </w:rPr>
        <w:t>entire</w:t>
      </w:r>
      <w:r>
        <w:rPr>
          <w:spacing w:val="1"/>
        </w:rPr>
        <w:t xml:space="preserve"> </w:t>
      </w:r>
      <w:r>
        <w:rPr>
          <w:spacing w:val="-1"/>
        </w:rPr>
        <w:t>period</w:t>
      </w:r>
      <w:r>
        <w:rPr>
          <w:spacing w:val="32"/>
        </w:rPr>
        <w:t xml:space="preserve"> </w:t>
      </w:r>
      <w:r>
        <w:rPr>
          <w:spacing w:val="-1"/>
        </w:rPr>
        <w:t>for this</w:t>
      </w:r>
      <w:r>
        <w:rPr>
          <w:spacing w:val="-2"/>
        </w:rPr>
        <w:t xml:space="preserve"> </w:t>
      </w:r>
      <w:r>
        <w:rPr>
          <w:spacing w:val="-1"/>
        </w:rPr>
        <w:t>time</w:t>
      </w:r>
      <w:r>
        <w:t xml:space="preserve"> </w:t>
      </w:r>
      <w:r>
        <w:rPr>
          <w:spacing w:val="-2"/>
        </w:rPr>
        <w:t>around.</w:t>
      </w:r>
    </w:p>
    <w:p w:rsidR="00743C02" w:rsidRDefault="001F2438">
      <w:pPr>
        <w:pStyle w:val="Corpodetexto"/>
        <w:spacing w:before="118"/>
        <w:rPr>
          <w:rFonts w:cs="Lucida Sans"/>
        </w:rPr>
      </w:pPr>
      <w:r>
        <w:rPr>
          <w:b/>
          <w:spacing w:val="-1"/>
        </w:rPr>
        <w:t>99% Perfect!!</w:t>
      </w:r>
    </w:p>
    <w:p w:rsidR="00743C02" w:rsidRDefault="001F2438">
      <w:pPr>
        <w:pStyle w:val="Corpodetexto"/>
        <w:spacing w:before="1"/>
        <w:ind w:right="220"/>
      </w:pPr>
      <w:r>
        <w:rPr>
          <w:spacing w:val="-1"/>
        </w:rPr>
        <w:t>You</w:t>
      </w:r>
      <w:r>
        <w:rPr>
          <w:spacing w:val="-2"/>
        </w:rPr>
        <w:t xml:space="preserve"> </w:t>
      </w:r>
      <w:r>
        <w:rPr>
          <w:spacing w:val="-1"/>
        </w:rPr>
        <w:t>are already</w:t>
      </w:r>
      <w:r>
        <w:rPr>
          <w:spacing w:val="-2"/>
        </w:rPr>
        <w:t xml:space="preserve"> </w:t>
      </w:r>
      <w:r>
        <w:rPr>
          <w:spacing w:val="-1"/>
        </w:rPr>
        <w:t>99%</w:t>
      </w:r>
      <w:r>
        <w:rPr>
          <w:spacing w:val="-3"/>
        </w:rPr>
        <w:t xml:space="preserve"> </w:t>
      </w:r>
      <w:r>
        <w:rPr>
          <w:spacing w:val="-1"/>
        </w:rPr>
        <w:t>perfect.</w:t>
      </w:r>
      <w:r>
        <w:t xml:space="preserve"> </w:t>
      </w:r>
      <w:r>
        <w:rPr>
          <w:spacing w:val="-1"/>
        </w:rPr>
        <w:t>That</w:t>
      </w:r>
      <w:r>
        <w:rPr>
          <w:spacing w:val="2"/>
        </w:rPr>
        <w:t xml:space="preserve"> </w:t>
      </w:r>
      <w:r>
        <w:rPr>
          <w:spacing w:val="-1"/>
        </w:rPr>
        <w:t>means the</w:t>
      </w:r>
      <w:r>
        <w:t xml:space="preserve"> </w:t>
      </w:r>
      <w:r>
        <w:rPr>
          <w:spacing w:val="-1"/>
        </w:rPr>
        <w:t>One</w:t>
      </w:r>
      <w:r>
        <w:t xml:space="preserve"> </w:t>
      </w:r>
      <w:r>
        <w:rPr>
          <w:spacing w:val="-1"/>
        </w:rPr>
        <w:t>percent</w:t>
      </w:r>
      <w:r>
        <w:t xml:space="preserve"> </w:t>
      </w:r>
      <w:r>
        <w:rPr>
          <w:spacing w:val="-1"/>
        </w:rPr>
        <w:t>left</w:t>
      </w:r>
      <w:r>
        <w:t xml:space="preserve"> </w:t>
      </w:r>
      <w:r>
        <w:rPr>
          <w:spacing w:val="-1"/>
        </w:rPr>
        <w:t>is</w:t>
      </w:r>
      <w:r>
        <w:rPr>
          <w:spacing w:val="28"/>
        </w:rPr>
        <w:t xml:space="preserve"> </w:t>
      </w:r>
      <w:r>
        <w:rPr>
          <w:spacing w:val="-1"/>
        </w:rPr>
        <w:t>your</w:t>
      </w:r>
      <w:r>
        <w:rPr>
          <w:spacing w:val="1"/>
        </w:rPr>
        <w:t xml:space="preserve"> </w:t>
      </w:r>
      <w:r>
        <w:rPr>
          <w:spacing w:val="-1"/>
        </w:rPr>
        <w:t>field of</w:t>
      </w:r>
      <w:r>
        <w:t xml:space="preserve"> </w:t>
      </w:r>
      <w:r>
        <w:rPr>
          <w:spacing w:val="-1"/>
        </w:rPr>
        <w:t>action.</w:t>
      </w:r>
    </w:p>
    <w:p w:rsidR="00743C02" w:rsidRDefault="001F2438">
      <w:pPr>
        <w:pStyle w:val="Corpodetexto"/>
        <w:rPr>
          <w:rFonts w:cs="Lucida Sans"/>
        </w:rPr>
      </w:pPr>
      <w:r>
        <w:rPr>
          <w:b/>
          <w:spacing w:val="-1"/>
        </w:rPr>
        <w:t>You will learn lessons</w:t>
      </w:r>
    </w:p>
    <w:p w:rsidR="00743C02" w:rsidRDefault="001F2438">
      <w:pPr>
        <w:pStyle w:val="Corpodetexto"/>
        <w:spacing w:before="1"/>
        <w:ind w:right="242"/>
      </w:pPr>
      <w:r>
        <w:rPr>
          <w:spacing w:val="-1"/>
        </w:rPr>
        <w:t>You</w:t>
      </w:r>
      <w:r>
        <w:rPr>
          <w:spacing w:val="-2"/>
        </w:rPr>
        <w:t xml:space="preserve"> </w:t>
      </w:r>
      <w:r>
        <w:rPr>
          <w:spacing w:val="-1"/>
        </w:rPr>
        <w:t>are</w:t>
      </w:r>
      <w:r>
        <w:rPr>
          <w:spacing w:val="-2"/>
        </w:rPr>
        <w:t xml:space="preserve"> </w:t>
      </w:r>
      <w:r>
        <w:rPr>
          <w:spacing w:val="-1"/>
        </w:rPr>
        <w:t>enrolled</w:t>
      </w:r>
      <w:r>
        <w:t xml:space="preserve"> </w:t>
      </w:r>
      <w:r>
        <w:rPr>
          <w:spacing w:val="-1"/>
        </w:rPr>
        <w:t>in</w:t>
      </w:r>
      <w:r>
        <w:rPr>
          <w:spacing w:val="-2"/>
        </w:rPr>
        <w:t xml:space="preserve"> </w:t>
      </w:r>
      <w:r>
        <w:t xml:space="preserve">a </w:t>
      </w:r>
      <w:r>
        <w:rPr>
          <w:spacing w:val="-1"/>
        </w:rPr>
        <w:t>full</w:t>
      </w:r>
      <w:r>
        <w:rPr>
          <w:spacing w:val="-2"/>
        </w:rPr>
        <w:t xml:space="preserve"> </w:t>
      </w:r>
      <w:r>
        <w:rPr>
          <w:spacing w:val="-1"/>
        </w:rPr>
        <w:t>time</w:t>
      </w:r>
      <w:r>
        <w:rPr>
          <w:spacing w:val="1"/>
        </w:rPr>
        <w:t xml:space="preserve"> </w:t>
      </w:r>
      <w:r>
        <w:rPr>
          <w:spacing w:val="-1"/>
        </w:rPr>
        <w:t>informal</w:t>
      </w:r>
      <w:r>
        <w:t xml:space="preserve"> </w:t>
      </w:r>
      <w:r>
        <w:rPr>
          <w:spacing w:val="-1"/>
        </w:rPr>
        <w:t>school</w:t>
      </w:r>
      <w:r>
        <w:rPr>
          <w:spacing w:val="-2"/>
        </w:rPr>
        <w:t xml:space="preserve"> </w:t>
      </w:r>
      <w:r>
        <w:rPr>
          <w:spacing w:val="-1"/>
        </w:rPr>
        <w:t>called</w:t>
      </w:r>
      <w:r>
        <w:t xml:space="preserve"> </w:t>
      </w:r>
      <w:r>
        <w:rPr>
          <w:spacing w:val="-1"/>
        </w:rPr>
        <w:t>life.</w:t>
      </w:r>
      <w:r>
        <w:t xml:space="preserve"> </w:t>
      </w:r>
      <w:r>
        <w:rPr>
          <w:spacing w:val="-1"/>
        </w:rPr>
        <w:t>Each</w:t>
      </w:r>
      <w:r>
        <w:rPr>
          <w:spacing w:val="-2"/>
        </w:rPr>
        <w:t xml:space="preserve"> </w:t>
      </w:r>
      <w:r>
        <w:rPr>
          <w:spacing w:val="-1"/>
        </w:rPr>
        <w:t>day</w:t>
      </w:r>
      <w:r>
        <w:rPr>
          <w:spacing w:val="37"/>
        </w:rPr>
        <w:t xml:space="preserve"> </w:t>
      </w:r>
      <w:r>
        <w:rPr>
          <w:spacing w:val="-1"/>
        </w:rPr>
        <w:t>in this</w:t>
      </w:r>
      <w:r>
        <w:t xml:space="preserve"> </w:t>
      </w:r>
      <w:r>
        <w:rPr>
          <w:spacing w:val="-1"/>
        </w:rPr>
        <w:t>school</w:t>
      </w:r>
      <w:r>
        <w:t xml:space="preserve"> </w:t>
      </w:r>
      <w:r>
        <w:rPr>
          <w:spacing w:val="-1"/>
        </w:rPr>
        <w:t>you will</w:t>
      </w:r>
      <w:r>
        <w:t xml:space="preserve"> </w:t>
      </w:r>
      <w:r>
        <w:rPr>
          <w:spacing w:val="-1"/>
        </w:rPr>
        <w:t>have</w:t>
      </w:r>
      <w:r>
        <w:t xml:space="preserve"> </w:t>
      </w:r>
      <w:r>
        <w:rPr>
          <w:spacing w:val="-1"/>
        </w:rPr>
        <w:t>the</w:t>
      </w:r>
      <w:r>
        <w:t xml:space="preserve"> </w:t>
      </w:r>
      <w:r>
        <w:rPr>
          <w:spacing w:val="-1"/>
        </w:rPr>
        <w:t>opportunity</w:t>
      </w:r>
      <w:r>
        <w:rPr>
          <w:spacing w:val="-3"/>
        </w:rPr>
        <w:t xml:space="preserve"> </w:t>
      </w:r>
      <w:r>
        <w:rPr>
          <w:spacing w:val="-1"/>
        </w:rPr>
        <w:t>to</w:t>
      </w:r>
      <w:r>
        <w:t xml:space="preserve"> </w:t>
      </w:r>
      <w:r>
        <w:rPr>
          <w:spacing w:val="-1"/>
        </w:rPr>
        <w:t>learn</w:t>
      </w:r>
      <w:r>
        <w:t xml:space="preserve"> </w:t>
      </w:r>
      <w:r>
        <w:rPr>
          <w:spacing w:val="-1"/>
        </w:rPr>
        <w:t>lessons.</w:t>
      </w:r>
      <w:r>
        <w:t xml:space="preserve"> </w:t>
      </w:r>
      <w:r>
        <w:rPr>
          <w:spacing w:val="-1"/>
        </w:rPr>
        <w:t>You</w:t>
      </w:r>
      <w:r>
        <w:rPr>
          <w:spacing w:val="24"/>
        </w:rPr>
        <w:t xml:space="preserve"> </w:t>
      </w:r>
      <w:r>
        <w:rPr>
          <w:spacing w:val="-1"/>
        </w:rPr>
        <w:t>may</w:t>
      </w:r>
      <w:r>
        <w:rPr>
          <w:spacing w:val="-2"/>
        </w:rPr>
        <w:t xml:space="preserve"> </w:t>
      </w:r>
      <w:r>
        <w:rPr>
          <w:spacing w:val="-1"/>
        </w:rPr>
        <w:t>like</w:t>
      </w:r>
      <w:r>
        <w:t xml:space="preserve"> </w:t>
      </w:r>
      <w:r>
        <w:rPr>
          <w:spacing w:val="-1"/>
        </w:rPr>
        <w:t>the</w:t>
      </w:r>
      <w:r>
        <w:t xml:space="preserve"> </w:t>
      </w:r>
      <w:r>
        <w:rPr>
          <w:spacing w:val="-1"/>
        </w:rPr>
        <w:t>lessons</w:t>
      </w:r>
      <w:r>
        <w:t xml:space="preserve"> </w:t>
      </w:r>
      <w:r>
        <w:rPr>
          <w:spacing w:val="-1"/>
        </w:rPr>
        <w:t>or</w:t>
      </w:r>
      <w:r>
        <w:rPr>
          <w:spacing w:val="-2"/>
        </w:rPr>
        <w:t xml:space="preserve"> </w:t>
      </w:r>
      <w:r>
        <w:rPr>
          <w:spacing w:val="-1"/>
        </w:rPr>
        <w:t>think</w:t>
      </w:r>
      <w:r>
        <w:rPr>
          <w:spacing w:val="-2"/>
        </w:rPr>
        <w:t xml:space="preserve"> </w:t>
      </w:r>
      <w:r>
        <w:rPr>
          <w:spacing w:val="-1"/>
        </w:rPr>
        <w:t>them</w:t>
      </w:r>
      <w:r>
        <w:rPr>
          <w:spacing w:val="-2"/>
        </w:rPr>
        <w:t xml:space="preserve"> </w:t>
      </w:r>
      <w:r>
        <w:rPr>
          <w:spacing w:val="-1"/>
        </w:rPr>
        <w:t>irrelevant</w:t>
      </w:r>
      <w:r>
        <w:rPr>
          <w:spacing w:val="-2"/>
        </w:rPr>
        <w:t xml:space="preserve"> </w:t>
      </w:r>
      <w:r>
        <w:rPr>
          <w:spacing w:val="-1"/>
        </w:rPr>
        <w:t>and</w:t>
      </w:r>
      <w:r>
        <w:t xml:space="preserve"> </w:t>
      </w:r>
      <w:r>
        <w:rPr>
          <w:spacing w:val="-2"/>
        </w:rPr>
        <w:t>stupid.</w:t>
      </w:r>
    </w:p>
    <w:p w:rsidR="00743C02" w:rsidRDefault="00743C02">
      <w:pPr>
        <w:spacing w:before="10"/>
        <w:rPr>
          <w:rFonts w:ascii="Lucida Sans" w:eastAsia="Lucida Sans" w:hAnsi="Lucida Sans" w:cs="Lucida Sans"/>
          <w:sz w:val="19"/>
          <w:szCs w:val="19"/>
        </w:rPr>
      </w:pPr>
    </w:p>
    <w:p w:rsidR="00743C02" w:rsidRDefault="001F2438">
      <w:pPr>
        <w:pStyle w:val="Corpodetexto"/>
        <w:spacing w:before="0"/>
        <w:rPr>
          <w:rFonts w:cs="Lucida Sans"/>
        </w:rPr>
      </w:pPr>
      <w:r>
        <w:rPr>
          <w:b/>
          <w:spacing w:val="-1"/>
        </w:rPr>
        <w:t xml:space="preserve">There are </w:t>
      </w:r>
      <w:r>
        <w:rPr>
          <w:b/>
        </w:rPr>
        <w:t>no</w:t>
      </w:r>
      <w:r>
        <w:rPr>
          <w:b/>
          <w:spacing w:val="-2"/>
        </w:rPr>
        <w:t xml:space="preserve"> </w:t>
      </w:r>
      <w:r>
        <w:rPr>
          <w:b/>
          <w:spacing w:val="-1"/>
        </w:rPr>
        <w:t>mistakes only lessons</w:t>
      </w:r>
    </w:p>
    <w:p w:rsidR="00743C02" w:rsidRDefault="001F2438">
      <w:pPr>
        <w:pStyle w:val="Corpodetexto"/>
        <w:spacing w:before="1"/>
        <w:ind w:right="795"/>
        <w:jc w:val="both"/>
      </w:pPr>
      <w:r>
        <w:rPr>
          <w:spacing w:val="-1"/>
        </w:rPr>
        <w:t>Growth</w:t>
      </w:r>
      <w:r>
        <w:t xml:space="preserve"> is</w:t>
      </w:r>
      <w:r>
        <w:rPr>
          <w:spacing w:val="-1"/>
        </w:rPr>
        <w:t xml:space="preserve"> </w:t>
      </w:r>
      <w:r>
        <w:t>a</w:t>
      </w:r>
      <w:r>
        <w:rPr>
          <w:spacing w:val="-1"/>
        </w:rPr>
        <w:t xml:space="preserve"> </w:t>
      </w:r>
      <w:r>
        <w:t>process</w:t>
      </w:r>
      <w:r>
        <w:rPr>
          <w:spacing w:val="-2"/>
        </w:rPr>
        <w:t xml:space="preserve"> </w:t>
      </w:r>
      <w:r>
        <w:t>of</w:t>
      </w:r>
      <w:r>
        <w:rPr>
          <w:spacing w:val="-1"/>
        </w:rPr>
        <w:t xml:space="preserve"> trial </w:t>
      </w:r>
      <w:r>
        <w:t>&amp;</w:t>
      </w:r>
      <w:r>
        <w:rPr>
          <w:spacing w:val="-1"/>
        </w:rPr>
        <w:t xml:space="preserve"> </w:t>
      </w:r>
      <w:r>
        <w:t>error</w:t>
      </w:r>
      <w:r>
        <w:rPr>
          <w:spacing w:val="-1"/>
        </w:rPr>
        <w:t xml:space="preserve"> </w:t>
      </w:r>
      <w:r>
        <w:t>and</w:t>
      </w:r>
      <w:r>
        <w:rPr>
          <w:spacing w:val="-1"/>
        </w:rPr>
        <w:t xml:space="preserve"> experimentation.</w:t>
      </w:r>
      <w:r>
        <w:t xml:space="preserve"> </w:t>
      </w:r>
      <w:r>
        <w:rPr>
          <w:spacing w:val="-1"/>
        </w:rPr>
        <w:t>The</w:t>
      </w:r>
      <w:r>
        <w:rPr>
          <w:spacing w:val="43"/>
        </w:rPr>
        <w:t xml:space="preserve"> </w:t>
      </w:r>
      <w:r>
        <w:rPr>
          <w:spacing w:val="-1"/>
        </w:rPr>
        <w:t>"failed"</w:t>
      </w:r>
      <w:r>
        <w:rPr>
          <w:spacing w:val="-2"/>
        </w:rPr>
        <w:t xml:space="preserve"> </w:t>
      </w:r>
      <w:r>
        <w:rPr>
          <w:spacing w:val="-1"/>
        </w:rPr>
        <w:t>experiments</w:t>
      </w:r>
      <w:r>
        <w:rPr>
          <w:spacing w:val="-3"/>
        </w:rPr>
        <w:t xml:space="preserve"> </w:t>
      </w:r>
      <w:r>
        <w:t>are</w:t>
      </w:r>
      <w:r>
        <w:rPr>
          <w:spacing w:val="-1"/>
        </w:rPr>
        <w:t xml:space="preserve"> </w:t>
      </w:r>
      <w:r>
        <w:t xml:space="preserve">as </w:t>
      </w:r>
      <w:r>
        <w:rPr>
          <w:spacing w:val="-1"/>
        </w:rPr>
        <w:t xml:space="preserve">much </w:t>
      </w:r>
      <w:r>
        <w:t xml:space="preserve">a </w:t>
      </w:r>
      <w:r>
        <w:rPr>
          <w:spacing w:val="-1"/>
        </w:rPr>
        <w:t>part</w:t>
      </w:r>
      <w:r>
        <w:t xml:space="preserve"> of</w:t>
      </w:r>
      <w:r>
        <w:rPr>
          <w:spacing w:val="-2"/>
        </w:rPr>
        <w:t xml:space="preserve"> </w:t>
      </w:r>
      <w:r>
        <w:rPr>
          <w:spacing w:val="-1"/>
        </w:rPr>
        <w:t>the</w:t>
      </w:r>
      <w:r>
        <w:t xml:space="preserve"> </w:t>
      </w:r>
      <w:r>
        <w:rPr>
          <w:spacing w:val="-1"/>
        </w:rPr>
        <w:t>process</w:t>
      </w:r>
      <w:r>
        <w:rPr>
          <w:spacing w:val="-3"/>
        </w:rPr>
        <w:t xml:space="preserve"> </w:t>
      </w:r>
      <w:r>
        <w:t>as</w:t>
      </w:r>
      <w:r>
        <w:rPr>
          <w:spacing w:val="-1"/>
        </w:rPr>
        <w:t xml:space="preserve"> the</w:t>
      </w:r>
      <w:r>
        <w:rPr>
          <w:spacing w:val="37"/>
        </w:rPr>
        <w:t xml:space="preserve"> </w:t>
      </w:r>
      <w:r>
        <w:rPr>
          <w:spacing w:val="-1"/>
        </w:rPr>
        <w:t>experiment that</w:t>
      </w:r>
      <w:r>
        <w:rPr>
          <w:spacing w:val="1"/>
        </w:rPr>
        <w:t xml:space="preserve"> </w:t>
      </w:r>
      <w:r>
        <w:rPr>
          <w:spacing w:val="-1"/>
        </w:rPr>
        <w:t>ultimately</w:t>
      </w:r>
      <w:r>
        <w:rPr>
          <w:spacing w:val="-2"/>
        </w:rPr>
        <w:t xml:space="preserve"> "works".</w:t>
      </w:r>
    </w:p>
    <w:p w:rsidR="00743C02" w:rsidRDefault="00743C02">
      <w:pPr>
        <w:jc w:val="both"/>
        <w:sectPr w:rsidR="00743C02">
          <w:pgSz w:w="8640" w:h="12960"/>
          <w:pgMar w:top="960" w:right="900" w:bottom="900" w:left="900" w:header="0" w:footer="690" w:gutter="0"/>
          <w:cols w:space="720"/>
        </w:sectPr>
      </w:pPr>
    </w:p>
    <w:p w:rsidR="00743C02" w:rsidRDefault="001F2438">
      <w:pPr>
        <w:pStyle w:val="Corpodetexto"/>
        <w:spacing w:before="49"/>
        <w:rPr>
          <w:rFonts w:cs="Lucida Sans"/>
        </w:rPr>
      </w:pPr>
      <w:r>
        <w:rPr>
          <w:b/>
        </w:rPr>
        <w:lastRenderedPageBreak/>
        <w:t>A</w:t>
      </w:r>
      <w:r>
        <w:rPr>
          <w:b/>
          <w:spacing w:val="-1"/>
        </w:rPr>
        <w:t xml:space="preserve"> lesson </w:t>
      </w:r>
      <w:r>
        <w:rPr>
          <w:b/>
        </w:rPr>
        <w:t>is</w:t>
      </w:r>
      <w:r>
        <w:rPr>
          <w:b/>
          <w:spacing w:val="-1"/>
        </w:rPr>
        <w:t xml:space="preserve"> repeated until learned</w:t>
      </w:r>
    </w:p>
    <w:p w:rsidR="00743C02" w:rsidRDefault="001F2438">
      <w:pPr>
        <w:pStyle w:val="Corpodetexto"/>
        <w:spacing w:before="1"/>
        <w:ind w:right="126"/>
      </w:pPr>
      <w:r>
        <w:t xml:space="preserve">A </w:t>
      </w:r>
      <w:r>
        <w:rPr>
          <w:spacing w:val="-1"/>
        </w:rPr>
        <w:t>lesson</w:t>
      </w:r>
      <w:r>
        <w:rPr>
          <w:spacing w:val="1"/>
        </w:rPr>
        <w:t xml:space="preserve"> </w:t>
      </w:r>
      <w:r>
        <w:rPr>
          <w:spacing w:val="-1"/>
        </w:rPr>
        <w:t>will</w:t>
      </w:r>
      <w:r>
        <w:t xml:space="preserve"> be</w:t>
      </w:r>
      <w:r>
        <w:rPr>
          <w:spacing w:val="1"/>
        </w:rPr>
        <w:t xml:space="preserve"> </w:t>
      </w:r>
      <w:r>
        <w:rPr>
          <w:spacing w:val="-1"/>
        </w:rPr>
        <w:t xml:space="preserve">presented </w:t>
      </w:r>
      <w:r>
        <w:t xml:space="preserve">to </w:t>
      </w:r>
      <w:r>
        <w:rPr>
          <w:spacing w:val="-1"/>
        </w:rPr>
        <w:t>you</w:t>
      </w:r>
      <w:r>
        <w:rPr>
          <w:spacing w:val="-2"/>
        </w:rPr>
        <w:t xml:space="preserve"> </w:t>
      </w:r>
      <w:r>
        <w:t xml:space="preserve">in </w:t>
      </w:r>
      <w:r>
        <w:rPr>
          <w:spacing w:val="-1"/>
        </w:rPr>
        <w:t>various</w:t>
      </w:r>
      <w:r>
        <w:t xml:space="preserve"> </w:t>
      </w:r>
      <w:r>
        <w:rPr>
          <w:spacing w:val="-1"/>
        </w:rPr>
        <w:t>forms</w:t>
      </w:r>
      <w:r>
        <w:t xml:space="preserve"> </w:t>
      </w:r>
      <w:r>
        <w:rPr>
          <w:spacing w:val="-1"/>
        </w:rPr>
        <w:t>until</w:t>
      </w:r>
      <w:r>
        <w:t xml:space="preserve"> </w:t>
      </w:r>
      <w:r>
        <w:rPr>
          <w:spacing w:val="-1"/>
        </w:rPr>
        <w:t>you</w:t>
      </w:r>
      <w:r>
        <w:rPr>
          <w:spacing w:val="-2"/>
        </w:rPr>
        <w:t xml:space="preserve"> </w:t>
      </w:r>
      <w:r>
        <w:rPr>
          <w:spacing w:val="-1"/>
        </w:rPr>
        <w:t>have</w:t>
      </w:r>
      <w:r>
        <w:rPr>
          <w:spacing w:val="53"/>
        </w:rPr>
        <w:t xml:space="preserve"> </w:t>
      </w:r>
      <w:r>
        <w:rPr>
          <w:spacing w:val="-1"/>
        </w:rPr>
        <w:t xml:space="preserve">learned it. </w:t>
      </w:r>
      <w:r>
        <w:t>When</w:t>
      </w:r>
      <w:r>
        <w:rPr>
          <w:spacing w:val="-1"/>
        </w:rPr>
        <w:t xml:space="preserve"> you </w:t>
      </w:r>
      <w:r>
        <w:t>have</w:t>
      </w:r>
      <w:r>
        <w:rPr>
          <w:spacing w:val="1"/>
        </w:rPr>
        <w:t xml:space="preserve"> </w:t>
      </w:r>
      <w:r>
        <w:rPr>
          <w:spacing w:val="-1"/>
        </w:rPr>
        <w:t xml:space="preserve">learned </w:t>
      </w:r>
      <w:r>
        <w:t>it,</w:t>
      </w:r>
      <w:r>
        <w:rPr>
          <w:spacing w:val="-2"/>
        </w:rPr>
        <w:t xml:space="preserve"> </w:t>
      </w:r>
      <w:r>
        <w:t>you</w:t>
      </w:r>
      <w:r>
        <w:rPr>
          <w:spacing w:val="-1"/>
        </w:rPr>
        <w:t xml:space="preserve"> can then go</w:t>
      </w:r>
      <w:r>
        <w:t xml:space="preserve"> </w:t>
      </w:r>
      <w:r>
        <w:rPr>
          <w:spacing w:val="-1"/>
        </w:rPr>
        <w:t xml:space="preserve">on </w:t>
      </w:r>
      <w:r>
        <w:t>to</w:t>
      </w:r>
      <w:r>
        <w:rPr>
          <w:spacing w:val="-2"/>
        </w:rPr>
        <w:t xml:space="preserve"> </w:t>
      </w:r>
      <w:r>
        <w:rPr>
          <w:spacing w:val="-1"/>
        </w:rPr>
        <w:t>the</w:t>
      </w:r>
      <w:r>
        <w:t xml:space="preserve"> </w:t>
      </w:r>
      <w:r>
        <w:rPr>
          <w:spacing w:val="-1"/>
        </w:rPr>
        <w:t>next</w:t>
      </w:r>
      <w:r>
        <w:rPr>
          <w:spacing w:val="44"/>
        </w:rPr>
        <w:t xml:space="preserve"> </w:t>
      </w:r>
      <w:r>
        <w:rPr>
          <w:spacing w:val="-1"/>
        </w:rPr>
        <w:t>lesson</w:t>
      </w:r>
      <w:r>
        <w:t xml:space="preserve"> (in</w:t>
      </w:r>
      <w:r>
        <w:rPr>
          <w:spacing w:val="-1"/>
        </w:rPr>
        <w:t xml:space="preserve"> </w:t>
      </w:r>
      <w:r>
        <w:t xml:space="preserve">that </w:t>
      </w:r>
      <w:r>
        <w:rPr>
          <w:spacing w:val="-1"/>
        </w:rPr>
        <w:t>series).</w:t>
      </w:r>
      <w:r>
        <w:t xml:space="preserve"> </w:t>
      </w:r>
      <w:r>
        <w:rPr>
          <w:spacing w:val="-1"/>
        </w:rPr>
        <w:t>You</w:t>
      </w:r>
      <w:r>
        <w:rPr>
          <w:spacing w:val="-2"/>
        </w:rPr>
        <w:t xml:space="preserve"> </w:t>
      </w:r>
      <w:r>
        <w:t>are</w:t>
      </w:r>
      <w:r>
        <w:rPr>
          <w:spacing w:val="-1"/>
        </w:rPr>
        <w:t xml:space="preserve"> going through</w:t>
      </w:r>
      <w:r>
        <w:t xml:space="preserve"> many</w:t>
      </w:r>
      <w:r>
        <w:rPr>
          <w:spacing w:val="-2"/>
        </w:rPr>
        <w:t xml:space="preserve"> </w:t>
      </w:r>
      <w:r>
        <w:t xml:space="preserve">lesson </w:t>
      </w:r>
      <w:r>
        <w:rPr>
          <w:spacing w:val="-1"/>
        </w:rPr>
        <w:t>"series"</w:t>
      </w:r>
      <w:r>
        <w:rPr>
          <w:spacing w:val="43"/>
        </w:rPr>
        <w:t xml:space="preserve"> </w:t>
      </w:r>
      <w:r>
        <w:rPr>
          <w:spacing w:val="-1"/>
        </w:rPr>
        <w:t>at the</w:t>
      </w:r>
      <w:r>
        <w:t xml:space="preserve"> </w:t>
      </w:r>
      <w:r>
        <w:rPr>
          <w:spacing w:val="-1"/>
        </w:rPr>
        <w:t>same</w:t>
      </w:r>
      <w:r>
        <w:rPr>
          <w:spacing w:val="1"/>
        </w:rPr>
        <w:t xml:space="preserve"> </w:t>
      </w:r>
      <w:r>
        <w:rPr>
          <w:spacing w:val="-1"/>
        </w:rPr>
        <w:t>time.</w:t>
      </w:r>
    </w:p>
    <w:p w:rsidR="00743C02" w:rsidRDefault="001F2438">
      <w:pPr>
        <w:pStyle w:val="Corpodetexto"/>
        <w:spacing w:before="118"/>
        <w:rPr>
          <w:rFonts w:cs="Lucida Sans"/>
        </w:rPr>
      </w:pPr>
      <w:r>
        <w:rPr>
          <w:b/>
          <w:spacing w:val="-1"/>
        </w:rPr>
        <w:t>Learning lessons</w:t>
      </w:r>
      <w:r>
        <w:rPr>
          <w:b/>
          <w:spacing w:val="-2"/>
        </w:rPr>
        <w:t xml:space="preserve"> </w:t>
      </w:r>
      <w:r>
        <w:rPr>
          <w:b/>
        </w:rPr>
        <w:t>does</w:t>
      </w:r>
      <w:r>
        <w:rPr>
          <w:b/>
          <w:spacing w:val="-1"/>
        </w:rPr>
        <w:t xml:space="preserve"> </w:t>
      </w:r>
      <w:r>
        <w:rPr>
          <w:b/>
        </w:rPr>
        <w:t>not end</w:t>
      </w:r>
    </w:p>
    <w:p w:rsidR="00743C02" w:rsidRDefault="001F2438">
      <w:pPr>
        <w:pStyle w:val="Corpodetexto"/>
        <w:spacing w:before="2"/>
        <w:ind w:right="231"/>
      </w:pPr>
      <w:r>
        <w:rPr>
          <w:spacing w:val="-1"/>
        </w:rPr>
        <w:t>There</w:t>
      </w:r>
      <w:r>
        <w:t xml:space="preserve"> is </w:t>
      </w:r>
      <w:r>
        <w:rPr>
          <w:spacing w:val="-1"/>
        </w:rPr>
        <w:t xml:space="preserve">no </w:t>
      </w:r>
      <w:r>
        <w:t>part of</w:t>
      </w:r>
      <w:r>
        <w:rPr>
          <w:spacing w:val="-1"/>
        </w:rPr>
        <w:t xml:space="preserve"> life that</w:t>
      </w:r>
      <w:r>
        <w:rPr>
          <w:spacing w:val="1"/>
        </w:rPr>
        <w:t xml:space="preserve"> </w:t>
      </w:r>
      <w:r>
        <w:rPr>
          <w:spacing w:val="-1"/>
        </w:rPr>
        <w:t>does not contain</w:t>
      </w:r>
      <w:r>
        <w:t xml:space="preserve"> </w:t>
      </w:r>
      <w:r>
        <w:rPr>
          <w:spacing w:val="-1"/>
        </w:rPr>
        <w:t>lessons.</w:t>
      </w:r>
      <w:r>
        <w:t xml:space="preserve"> If</w:t>
      </w:r>
      <w:r>
        <w:rPr>
          <w:spacing w:val="-1"/>
        </w:rPr>
        <w:t xml:space="preserve"> you</w:t>
      </w:r>
      <w:r>
        <w:rPr>
          <w:spacing w:val="-2"/>
        </w:rPr>
        <w:t xml:space="preserve"> </w:t>
      </w:r>
      <w:r>
        <w:t>are</w:t>
      </w:r>
      <w:r>
        <w:rPr>
          <w:spacing w:val="43"/>
        </w:rPr>
        <w:t xml:space="preserve"> </w:t>
      </w:r>
      <w:r>
        <w:rPr>
          <w:spacing w:val="-1"/>
        </w:rPr>
        <w:t>alive,</w:t>
      </w:r>
      <w:r>
        <w:rPr>
          <w:spacing w:val="-2"/>
        </w:rPr>
        <w:t xml:space="preserve"> </w:t>
      </w:r>
      <w:r>
        <w:rPr>
          <w:spacing w:val="-1"/>
        </w:rPr>
        <w:t>there</w:t>
      </w:r>
      <w:r>
        <w:rPr>
          <w:spacing w:val="-2"/>
        </w:rPr>
        <w:t xml:space="preserve"> </w:t>
      </w:r>
      <w:r>
        <w:rPr>
          <w:spacing w:val="-1"/>
        </w:rPr>
        <w:t>are</w:t>
      </w:r>
      <w:r>
        <w:rPr>
          <w:spacing w:val="1"/>
        </w:rPr>
        <w:t xml:space="preserve"> </w:t>
      </w:r>
      <w:r>
        <w:rPr>
          <w:spacing w:val="-1"/>
        </w:rPr>
        <w:t>lessons</w:t>
      </w:r>
      <w:r>
        <w:rPr>
          <w:spacing w:val="-3"/>
        </w:rPr>
        <w:t xml:space="preserve"> </w:t>
      </w:r>
      <w:r>
        <w:rPr>
          <w:spacing w:val="-1"/>
        </w:rPr>
        <w:t>to</w:t>
      </w:r>
      <w:r>
        <w:t xml:space="preserve"> </w:t>
      </w:r>
      <w:r>
        <w:rPr>
          <w:spacing w:val="-1"/>
        </w:rPr>
        <w:t>be</w:t>
      </w:r>
      <w:r>
        <w:rPr>
          <w:spacing w:val="1"/>
        </w:rPr>
        <w:t xml:space="preserve"> </w:t>
      </w:r>
      <w:r>
        <w:rPr>
          <w:spacing w:val="-1"/>
        </w:rPr>
        <w:t>learned.</w:t>
      </w:r>
    </w:p>
    <w:p w:rsidR="00743C02" w:rsidRDefault="001F2438">
      <w:pPr>
        <w:pStyle w:val="Corpodetexto"/>
        <w:spacing w:before="118"/>
        <w:rPr>
          <w:rFonts w:cs="Lucida Sans"/>
        </w:rPr>
      </w:pPr>
      <w:r>
        <w:rPr>
          <w:b/>
          <w:spacing w:val="-1"/>
        </w:rPr>
        <w:t>Failure</w:t>
      </w:r>
    </w:p>
    <w:p w:rsidR="00743C02" w:rsidRDefault="001F2438">
      <w:pPr>
        <w:pStyle w:val="Corpodetexto"/>
        <w:spacing w:before="1"/>
      </w:pPr>
      <w:r>
        <w:rPr>
          <w:spacing w:val="-1"/>
        </w:rPr>
        <w:t>There</w:t>
      </w:r>
      <w:r>
        <w:t xml:space="preserve"> </w:t>
      </w:r>
      <w:r>
        <w:rPr>
          <w:spacing w:val="-1"/>
        </w:rPr>
        <w:t>is</w:t>
      </w:r>
      <w:r>
        <w:t xml:space="preserve"> </w:t>
      </w:r>
      <w:r>
        <w:rPr>
          <w:spacing w:val="-1"/>
        </w:rPr>
        <w:t>no</w:t>
      </w:r>
      <w:r>
        <w:t xml:space="preserve"> </w:t>
      </w:r>
      <w:r>
        <w:rPr>
          <w:spacing w:val="-1"/>
        </w:rPr>
        <w:t>failure,</w:t>
      </w:r>
      <w:r>
        <w:t xml:space="preserve"> </w:t>
      </w:r>
      <w:r>
        <w:rPr>
          <w:spacing w:val="-1"/>
        </w:rPr>
        <w:t>only</w:t>
      </w:r>
      <w:r>
        <w:rPr>
          <w:spacing w:val="-2"/>
        </w:rPr>
        <w:t xml:space="preserve"> </w:t>
      </w:r>
      <w:r>
        <w:rPr>
          <w:spacing w:val="-1"/>
        </w:rPr>
        <w:t>feedback.</w:t>
      </w:r>
    </w:p>
    <w:p w:rsidR="00743C02" w:rsidRDefault="001F2438">
      <w:pPr>
        <w:pStyle w:val="Corpodetexto"/>
        <w:rPr>
          <w:rFonts w:cs="Lucida Sans"/>
        </w:rPr>
      </w:pPr>
      <w:r>
        <w:rPr>
          <w:b/>
          <w:spacing w:val="-1"/>
        </w:rPr>
        <w:t>You will be tested.</w:t>
      </w:r>
    </w:p>
    <w:p w:rsidR="00743C02" w:rsidRDefault="001F2438">
      <w:pPr>
        <w:pStyle w:val="Corpodetexto"/>
        <w:spacing w:before="1"/>
        <w:ind w:right="135"/>
      </w:pPr>
      <w:r>
        <w:rPr>
          <w:spacing w:val="-2"/>
        </w:rPr>
        <w:t>Some</w:t>
      </w:r>
      <w:r>
        <w:t xml:space="preserve"> </w:t>
      </w:r>
      <w:r>
        <w:rPr>
          <w:spacing w:val="-1"/>
        </w:rPr>
        <w:t>teachers say</w:t>
      </w:r>
      <w:r>
        <w:rPr>
          <w:spacing w:val="-2"/>
        </w:rPr>
        <w:t xml:space="preserve"> </w:t>
      </w:r>
      <w:r>
        <w:rPr>
          <w:spacing w:val="-1"/>
        </w:rPr>
        <w:t>that</w:t>
      </w:r>
      <w:r>
        <w:t xml:space="preserve"> </w:t>
      </w:r>
      <w:r>
        <w:rPr>
          <w:spacing w:val="-2"/>
        </w:rPr>
        <w:t>we</w:t>
      </w:r>
      <w:r>
        <w:rPr>
          <w:spacing w:val="1"/>
        </w:rPr>
        <w:t xml:space="preserve"> </w:t>
      </w:r>
      <w:r>
        <w:rPr>
          <w:spacing w:val="-1"/>
        </w:rPr>
        <w:t>have learned</w:t>
      </w:r>
      <w:r>
        <w:rPr>
          <w:spacing w:val="-2"/>
        </w:rPr>
        <w:t xml:space="preserve"> </w:t>
      </w:r>
      <w:r>
        <w:rPr>
          <w:spacing w:val="-1"/>
        </w:rPr>
        <w:t>everything</w:t>
      </w:r>
      <w:r>
        <w:rPr>
          <w:spacing w:val="1"/>
        </w:rPr>
        <w:t xml:space="preserve"> </w:t>
      </w:r>
      <w:r>
        <w:rPr>
          <w:spacing w:val="-1"/>
        </w:rPr>
        <w:t>between</w:t>
      </w:r>
      <w:r>
        <w:rPr>
          <w:spacing w:val="-2"/>
        </w:rPr>
        <w:t xml:space="preserve"> </w:t>
      </w:r>
      <w:r>
        <w:rPr>
          <w:spacing w:val="-1"/>
        </w:rPr>
        <w:t>lives.</w:t>
      </w:r>
      <w:r>
        <w:rPr>
          <w:spacing w:val="42"/>
        </w:rPr>
        <w:t xml:space="preserve"> </w:t>
      </w:r>
      <w:r>
        <w:t>Now</w:t>
      </w:r>
      <w:r>
        <w:rPr>
          <w:spacing w:val="-2"/>
        </w:rPr>
        <w:t xml:space="preserve"> we</w:t>
      </w:r>
      <w:r>
        <w:rPr>
          <w:spacing w:val="1"/>
        </w:rPr>
        <w:t xml:space="preserve"> </w:t>
      </w:r>
      <w:r>
        <w:t>are</w:t>
      </w:r>
      <w:r>
        <w:rPr>
          <w:spacing w:val="-1"/>
        </w:rPr>
        <w:t xml:space="preserve"> being tested </w:t>
      </w:r>
      <w:r>
        <w:t>on</w:t>
      </w:r>
      <w:r>
        <w:rPr>
          <w:spacing w:val="-1"/>
        </w:rPr>
        <w:t xml:space="preserve"> </w:t>
      </w:r>
      <w:r>
        <w:t>that</w:t>
      </w:r>
      <w:r>
        <w:rPr>
          <w:spacing w:val="-2"/>
        </w:rPr>
        <w:t xml:space="preserve"> </w:t>
      </w:r>
      <w:r>
        <w:rPr>
          <w:spacing w:val="-1"/>
        </w:rPr>
        <w:t>knowledge.</w:t>
      </w:r>
      <w:r>
        <w:t xml:space="preserve"> If </w:t>
      </w:r>
      <w:r>
        <w:rPr>
          <w:spacing w:val="-1"/>
        </w:rPr>
        <w:t>we</w:t>
      </w:r>
      <w:r>
        <w:rPr>
          <w:spacing w:val="1"/>
        </w:rPr>
        <w:t xml:space="preserve"> </w:t>
      </w:r>
      <w:r>
        <w:rPr>
          <w:spacing w:val="-1"/>
        </w:rPr>
        <w:t xml:space="preserve">fail </w:t>
      </w:r>
      <w:r>
        <w:t>the</w:t>
      </w:r>
      <w:r>
        <w:rPr>
          <w:spacing w:val="-1"/>
        </w:rPr>
        <w:t xml:space="preserve"> test </w:t>
      </w:r>
      <w:r>
        <w:t>one</w:t>
      </w:r>
      <w:r>
        <w:rPr>
          <w:spacing w:val="41"/>
        </w:rPr>
        <w:t xml:space="preserve"> </w:t>
      </w:r>
      <w:r>
        <w:t xml:space="preserve">day </w:t>
      </w:r>
      <w:r>
        <w:rPr>
          <w:spacing w:val="-2"/>
        </w:rPr>
        <w:t>we</w:t>
      </w:r>
      <w:r>
        <w:rPr>
          <w:spacing w:val="2"/>
        </w:rPr>
        <w:t xml:space="preserve"> </w:t>
      </w:r>
      <w:r>
        <w:rPr>
          <w:spacing w:val="-2"/>
        </w:rPr>
        <w:t>will</w:t>
      </w:r>
      <w:r>
        <w:t xml:space="preserve"> be certain</w:t>
      </w:r>
      <w:r>
        <w:rPr>
          <w:spacing w:val="-1"/>
        </w:rPr>
        <w:t xml:space="preserve"> </w:t>
      </w:r>
      <w:r>
        <w:t>to</w:t>
      </w:r>
      <w:r>
        <w:rPr>
          <w:spacing w:val="-2"/>
        </w:rPr>
        <w:t xml:space="preserve"> </w:t>
      </w:r>
      <w:r>
        <w:rPr>
          <w:spacing w:val="-1"/>
        </w:rPr>
        <w:t>be</w:t>
      </w:r>
      <w:r>
        <w:rPr>
          <w:spacing w:val="1"/>
        </w:rPr>
        <w:t xml:space="preserve"> </w:t>
      </w:r>
      <w:r>
        <w:rPr>
          <w:spacing w:val="-1"/>
        </w:rPr>
        <w:t>presented</w:t>
      </w:r>
      <w:r>
        <w:rPr>
          <w:spacing w:val="1"/>
        </w:rPr>
        <w:t xml:space="preserve"> </w:t>
      </w:r>
      <w:r>
        <w:rPr>
          <w:spacing w:val="-1"/>
        </w:rPr>
        <w:t>with the</w:t>
      </w:r>
      <w:r>
        <w:t xml:space="preserve"> </w:t>
      </w:r>
      <w:r>
        <w:rPr>
          <w:spacing w:val="-2"/>
        </w:rPr>
        <w:t>same</w:t>
      </w:r>
      <w:r>
        <w:t xml:space="preserve"> </w:t>
      </w:r>
      <w:r>
        <w:rPr>
          <w:spacing w:val="-1"/>
        </w:rPr>
        <w:t>test another</w:t>
      </w:r>
      <w:r>
        <w:rPr>
          <w:spacing w:val="35"/>
        </w:rPr>
        <w:t xml:space="preserve"> </w:t>
      </w:r>
      <w:r>
        <w:rPr>
          <w:spacing w:val="-1"/>
        </w:rPr>
        <w:t>day.</w:t>
      </w:r>
    </w:p>
    <w:p w:rsidR="00743C02" w:rsidRDefault="001F2438">
      <w:pPr>
        <w:pStyle w:val="Corpodetexto"/>
        <w:spacing w:before="118"/>
        <w:rPr>
          <w:rFonts w:cs="Lucida Sans"/>
        </w:rPr>
      </w:pPr>
      <w:r>
        <w:rPr>
          <w:b/>
          <w:spacing w:val="-1"/>
        </w:rPr>
        <w:t>Negative</w:t>
      </w:r>
      <w:r>
        <w:rPr>
          <w:b/>
          <w:spacing w:val="-3"/>
        </w:rPr>
        <w:t xml:space="preserve"> </w:t>
      </w:r>
      <w:r>
        <w:rPr>
          <w:b/>
          <w:spacing w:val="-1"/>
        </w:rPr>
        <w:t>Emotion</w:t>
      </w:r>
    </w:p>
    <w:p w:rsidR="00743C02" w:rsidRDefault="001F2438">
      <w:pPr>
        <w:pStyle w:val="Corpodetexto"/>
        <w:spacing w:before="1"/>
        <w:ind w:right="231"/>
      </w:pPr>
      <w:r>
        <w:t>Negative</w:t>
      </w:r>
      <w:r>
        <w:rPr>
          <w:spacing w:val="-1"/>
        </w:rPr>
        <w:t xml:space="preserve"> emotions</w:t>
      </w:r>
      <w:r>
        <w:rPr>
          <w:spacing w:val="-2"/>
        </w:rPr>
        <w:t xml:space="preserve"> </w:t>
      </w:r>
      <w:r>
        <w:t xml:space="preserve">in </w:t>
      </w:r>
      <w:r>
        <w:rPr>
          <w:spacing w:val="-1"/>
        </w:rPr>
        <w:t>you</w:t>
      </w:r>
      <w:r>
        <w:rPr>
          <w:spacing w:val="-2"/>
        </w:rPr>
        <w:t xml:space="preserve"> </w:t>
      </w:r>
      <w:r>
        <w:rPr>
          <w:spacing w:val="-1"/>
        </w:rPr>
        <w:t xml:space="preserve">now, </w:t>
      </w:r>
      <w:r>
        <w:t>are</w:t>
      </w:r>
      <w:r>
        <w:rPr>
          <w:spacing w:val="-1"/>
        </w:rPr>
        <w:t xml:space="preserve"> caused</w:t>
      </w:r>
      <w:r>
        <w:t xml:space="preserve"> by</w:t>
      </w:r>
      <w:r>
        <w:rPr>
          <w:spacing w:val="-2"/>
        </w:rPr>
        <w:t xml:space="preserve"> </w:t>
      </w:r>
      <w:r>
        <w:rPr>
          <w:spacing w:val="-1"/>
        </w:rPr>
        <w:t>your</w:t>
      </w:r>
      <w:r>
        <w:rPr>
          <w:spacing w:val="1"/>
        </w:rPr>
        <w:t xml:space="preserve"> </w:t>
      </w:r>
      <w:r>
        <w:rPr>
          <w:spacing w:val="-1"/>
        </w:rPr>
        <w:t>past trauma.</w:t>
      </w:r>
      <w:r>
        <w:rPr>
          <w:spacing w:val="33"/>
        </w:rPr>
        <w:t xml:space="preserve"> </w:t>
      </w:r>
      <w:r>
        <w:rPr>
          <w:spacing w:val="-1"/>
        </w:rPr>
        <w:t>Holding</w:t>
      </w:r>
      <w:r>
        <w:t xml:space="preserve"> </w:t>
      </w:r>
      <w:r>
        <w:rPr>
          <w:spacing w:val="-1"/>
        </w:rPr>
        <w:t>on</w:t>
      </w:r>
      <w:r>
        <w:rPr>
          <w:spacing w:val="-2"/>
        </w:rPr>
        <w:t xml:space="preserve"> </w:t>
      </w:r>
      <w:r>
        <w:rPr>
          <w:spacing w:val="-1"/>
        </w:rPr>
        <w:t>to</w:t>
      </w:r>
      <w:r>
        <w:t xml:space="preserve"> </w:t>
      </w:r>
      <w:r>
        <w:rPr>
          <w:spacing w:val="-1"/>
        </w:rPr>
        <w:t>past trauma</w:t>
      </w:r>
      <w:r>
        <w:rPr>
          <w:spacing w:val="1"/>
        </w:rPr>
        <w:t xml:space="preserve"> </w:t>
      </w:r>
      <w:r>
        <w:rPr>
          <w:spacing w:val="-1"/>
        </w:rPr>
        <w:t>is</w:t>
      </w:r>
      <w:r>
        <w:t xml:space="preserve"> </w:t>
      </w:r>
      <w:r>
        <w:rPr>
          <w:spacing w:val="-1"/>
        </w:rPr>
        <w:t>the</w:t>
      </w:r>
      <w:r>
        <w:t xml:space="preserve"> </w:t>
      </w:r>
      <w:r>
        <w:rPr>
          <w:spacing w:val="-1"/>
        </w:rPr>
        <w:t>problem.</w:t>
      </w:r>
      <w:r>
        <w:rPr>
          <w:spacing w:val="1"/>
        </w:rPr>
        <w:t xml:space="preserve"> </w:t>
      </w:r>
      <w:r>
        <w:rPr>
          <w:spacing w:val="-1"/>
        </w:rPr>
        <w:t>The</w:t>
      </w:r>
      <w:r>
        <w:rPr>
          <w:spacing w:val="1"/>
        </w:rPr>
        <w:t xml:space="preserve"> </w:t>
      </w:r>
      <w:r>
        <w:rPr>
          <w:spacing w:val="-1"/>
        </w:rPr>
        <w:t>inability</w:t>
      </w:r>
      <w:r>
        <w:rPr>
          <w:spacing w:val="-3"/>
        </w:rPr>
        <w:t xml:space="preserve"> </w:t>
      </w:r>
      <w:r>
        <w:t>to</w:t>
      </w:r>
      <w:r>
        <w:rPr>
          <w:spacing w:val="-1"/>
        </w:rPr>
        <w:t xml:space="preserve"> let</w:t>
      </w:r>
      <w:r>
        <w:t xml:space="preserve"> </w:t>
      </w:r>
      <w:r>
        <w:rPr>
          <w:spacing w:val="-1"/>
        </w:rPr>
        <w:t xml:space="preserve">it </w:t>
      </w:r>
      <w:r>
        <w:t>go</w:t>
      </w:r>
      <w:r>
        <w:rPr>
          <w:spacing w:val="29"/>
        </w:rPr>
        <w:t xml:space="preserve"> </w:t>
      </w:r>
      <w:r>
        <w:t>is</w:t>
      </w:r>
      <w:r>
        <w:rPr>
          <w:spacing w:val="-1"/>
        </w:rPr>
        <w:t xml:space="preserve"> </w:t>
      </w:r>
      <w:r>
        <w:t xml:space="preserve">the </w:t>
      </w:r>
      <w:r>
        <w:rPr>
          <w:spacing w:val="-1"/>
        </w:rPr>
        <w:t>problem.</w:t>
      </w:r>
    </w:p>
    <w:p w:rsidR="00743C02" w:rsidRDefault="001F2438">
      <w:pPr>
        <w:pStyle w:val="Corpodetexto"/>
        <w:spacing w:before="118"/>
        <w:rPr>
          <w:rFonts w:cs="Lucida Sans"/>
        </w:rPr>
      </w:pPr>
      <w:r>
        <w:rPr>
          <w:b/>
          <w:spacing w:val="-1"/>
        </w:rPr>
        <w:t>Positive</w:t>
      </w:r>
      <w:r>
        <w:rPr>
          <w:b/>
          <w:spacing w:val="-2"/>
        </w:rPr>
        <w:t xml:space="preserve"> Emotion</w:t>
      </w:r>
    </w:p>
    <w:p w:rsidR="00743C02" w:rsidRDefault="001F2438">
      <w:pPr>
        <w:pStyle w:val="Corpodetexto"/>
        <w:spacing w:before="2"/>
        <w:ind w:right="231"/>
      </w:pPr>
      <w:r>
        <w:rPr>
          <w:spacing w:val="-1"/>
        </w:rPr>
        <w:t>Positive</w:t>
      </w:r>
      <w:r>
        <w:t xml:space="preserve"> </w:t>
      </w:r>
      <w:r>
        <w:rPr>
          <w:spacing w:val="-1"/>
        </w:rPr>
        <w:t>emotions arise</w:t>
      </w:r>
      <w:r>
        <w:rPr>
          <w:spacing w:val="1"/>
        </w:rPr>
        <w:t xml:space="preserve"> </w:t>
      </w:r>
      <w:r>
        <w:rPr>
          <w:spacing w:val="-1"/>
        </w:rPr>
        <w:t>when</w:t>
      </w:r>
      <w:r>
        <w:rPr>
          <w:spacing w:val="-2"/>
        </w:rPr>
        <w:t xml:space="preserve"> </w:t>
      </w:r>
      <w:r>
        <w:rPr>
          <w:spacing w:val="-1"/>
        </w:rPr>
        <w:t>all</w:t>
      </w:r>
      <w:r>
        <w:t xml:space="preserve"> </w:t>
      </w:r>
      <w:r>
        <w:rPr>
          <w:spacing w:val="-1"/>
        </w:rPr>
        <w:t>spots,</w:t>
      </w:r>
      <w:r>
        <w:t xml:space="preserve"> </w:t>
      </w:r>
      <w:r>
        <w:rPr>
          <w:spacing w:val="-1"/>
        </w:rPr>
        <w:t xml:space="preserve">past </w:t>
      </w:r>
      <w:r>
        <w:rPr>
          <w:spacing w:val="-2"/>
        </w:rPr>
        <w:t>traumas</w:t>
      </w:r>
      <w:r>
        <w:t xml:space="preserve"> </w:t>
      </w:r>
      <w:r>
        <w:rPr>
          <w:spacing w:val="-1"/>
        </w:rPr>
        <w:t>are</w:t>
      </w:r>
      <w:r>
        <w:t xml:space="preserve"> </w:t>
      </w:r>
      <w:r>
        <w:rPr>
          <w:spacing w:val="-1"/>
        </w:rPr>
        <w:t>let go.</w:t>
      </w:r>
      <w:r>
        <w:rPr>
          <w:spacing w:val="30"/>
        </w:rPr>
        <w:t xml:space="preserve"> </w:t>
      </w:r>
      <w:r>
        <w:rPr>
          <w:spacing w:val="-1"/>
        </w:rPr>
        <w:t>Then</w:t>
      </w:r>
      <w:r>
        <w:t xml:space="preserve"> </w:t>
      </w:r>
      <w:r>
        <w:rPr>
          <w:spacing w:val="-1"/>
        </w:rPr>
        <w:t>Love,</w:t>
      </w:r>
      <w:r>
        <w:t xml:space="preserve"> </w:t>
      </w:r>
      <w:r>
        <w:rPr>
          <w:spacing w:val="-1"/>
        </w:rPr>
        <w:t xml:space="preserve">Compassion, </w:t>
      </w:r>
      <w:r>
        <w:t>and</w:t>
      </w:r>
      <w:r>
        <w:rPr>
          <w:spacing w:val="-3"/>
        </w:rPr>
        <w:t xml:space="preserve"> </w:t>
      </w:r>
      <w:r>
        <w:rPr>
          <w:spacing w:val="-1"/>
        </w:rPr>
        <w:t>Will</w:t>
      </w:r>
      <w:r>
        <w:rPr>
          <w:spacing w:val="1"/>
        </w:rPr>
        <w:t xml:space="preserve"> </w:t>
      </w:r>
      <w:r>
        <w:rPr>
          <w:spacing w:val="-2"/>
        </w:rPr>
        <w:t>Power</w:t>
      </w:r>
      <w:r>
        <w:rPr>
          <w:spacing w:val="1"/>
        </w:rPr>
        <w:t xml:space="preserve"> </w:t>
      </w:r>
      <w:r>
        <w:rPr>
          <w:spacing w:val="-1"/>
        </w:rPr>
        <w:t>naturally</w:t>
      </w:r>
      <w:r>
        <w:rPr>
          <w:spacing w:val="-2"/>
        </w:rPr>
        <w:t xml:space="preserve"> </w:t>
      </w:r>
      <w:r>
        <w:rPr>
          <w:spacing w:val="-1"/>
        </w:rPr>
        <w:t>arise.</w:t>
      </w:r>
    </w:p>
    <w:p w:rsidR="00743C02" w:rsidRDefault="001F2438">
      <w:pPr>
        <w:pStyle w:val="Corpodetexto"/>
        <w:spacing w:before="118"/>
        <w:rPr>
          <w:rFonts w:cs="Lucida Sans"/>
        </w:rPr>
      </w:pPr>
      <w:r>
        <w:rPr>
          <w:b/>
          <w:spacing w:val="-1"/>
        </w:rPr>
        <w:t>Freedom</w:t>
      </w:r>
    </w:p>
    <w:p w:rsidR="00743C02" w:rsidRDefault="001F2438">
      <w:pPr>
        <w:pStyle w:val="Corpodetexto"/>
        <w:spacing w:before="1"/>
        <w:ind w:right="135"/>
      </w:pPr>
      <w:r>
        <w:t>You</w:t>
      </w:r>
      <w:r>
        <w:rPr>
          <w:spacing w:val="-2"/>
        </w:rPr>
        <w:t xml:space="preserve"> </w:t>
      </w:r>
      <w:r>
        <w:rPr>
          <w:spacing w:val="-1"/>
        </w:rPr>
        <w:t>have the</w:t>
      </w:r>
      <w:r>
        <w:t xml:space="preserve"> </w:t>
      </w:r>
      <w:r>
        <w:rPr>
          <w:spacing w:val="-1"/>
        </w:rPr>
        <w:t>freedom</w:t>
      </w:r>
      <w:r>
        <w:rPr>
          <w:spacing w:val="-2"/>
        </w:rPr>
        <w:t xml:space="preserve"> </w:t>
      </w:r>
      <w:r>
        <w:t>only</w:t>
      </w:r>
      <w:r>
        <w:rPr>
          <w:spacing w:val="-2"/>
        </w:rPr>
        <w:t xml:space="preserve"> </w:t>
      </w:r>
      <w:r>
        <w:t xml:space="preserve">to </w:t>
      </w:r>
      <w:r>
        <w:rPr>
          <w:spacing w:val="-1"/>
        </w:rPr>
        <w:t>do the right thing. Anything</w:t>
      </w:r>
      <w:r>
        <w:t xml:space="preserve"> </w:t>
      </w:r>
      <w:r>
        <w:rPr>
          <w:spacing w:val="-1"/>
        </w:rPr>
        <w:t>less</w:t>
      </w:r>
      <w:r>
        <w:rPr>
          <w:spacing w:val="-2"/>
        </w:rPr>
        <w:t xml:space="preserve"> </w:t>
      </w:r>
      <w:r>
        <w:t>is</w:t>
      </w:r>
      <w:r>
        <w:rPr>
          <w:spacing w:val="39"/>
        </w:rPr>
        <w:t xml:space="preserve"> </w:t>
      </w:r>
      <w:r>
        <w:rPr>
          <w:spacing w:val="-2"/>
        </w:rPr>
        <w:t>painful.</w:t>
      </w:r>
    </w:p>
    <w:p w:rsidR="00743C02" w:rsidRDefault="001F2438">
      <w:pPr>
        <w:pStyle w:val="Corpodetexto"/>
        <w:spacing w:before="118"/>
        <w:rPr>
          <w:rFonts w:cs="Lucida Sans"/>
        </w:rPr>
      </w:pPr>
      <w:r>
        <w:rPr>
          <w:b/>
          <w:spacing w:val="-1"/>
        </w:rPr>
        <w:t>Contentment</w:t>
      </w:r>
    </w:p>
    <w:p w:rsidR="00743C02" w:rsidRDefault="001F2438">
      <w:pPr>
        <w:pStyle w:val="Corpodetexto"/>
        <w:spacing w:before="1"/>
        <w:ind w:right="231"/>
      </w:pPr>
      <w:r>
        <w:rPr>
          <w:spacing w:val="-1"/>
        </w:rPr>
        <w:t>Contentment</w:t>
      </w:r>
      <w:r>
        <w:rPr>
          <w:spacing w:val="-2"/>
        </w:rPr>
        <w:t xml:space="preserve"> occurs</w:t>
      </w:r>
      <w:r>
        <w:rPr>
          <w:spacing w:val="1"/>
        </w:rPr>
        <w:t xml:space="preserve"> </w:t>
      </w:r>
      <w:r>
        <w:rPr>
          <w:spacing w:val="-2"/>
        </w:rPr>
        <w:t xml:space="preserve">when </w:t>
      </w:r>
      <w:r>
        <w:rPr>
          <w:spacing w:val="-1"/>
        </w:rPr>
        <w:t>the</w:t>
      </w:r>
      <w:r>
        <w:t xml:space="preserve"> </w:t>
      </w:r>
      <w:r>
        <w:rPr>
          <w:spacing w:val="-1"/>
        </w:rPr>
        <w:t>spots,</w:t>
      </w:r>
      <w:r>
        <w:rPr>
          <w:spacing w:val="-2"/>
        </w:rPr>
        <w:t xml:space="preserve"> </w:t>
      </w:r>
      <w:r>
        <w:rPr>
          <w:spacing w:val="-1"/>
        </w:rPr>
        <w:t>negative</w:t>
      </w:r>
      <w:r>
        <w:t xml:space="preserve"> </w:t>
      </w:r>
      <w:r>
        <w:rPr>
          <w:spacing w:val="-1"/>
        </w:rPr>
        <w:t>traumas</w:t>
      </w:r>
      <w:r>
        <w:rPr>
          <w:spacing w:val="1"/>
        </w:rPr>
        <w:t xml:space="preserve"> </w:t>
      </w:r>
      <w:r>
        <w:rPr>
          <w:spacing w:val="-1"/>
        </w:rPr>
        <w:t>within,</w:t>
      </w:r>
      <w:r>
        <w:t xml:space="preserve"> </w:t>
      </w:r>
      <w:r>
        <w:rPr>
          <w:spacing w:val="-1"/>
        </w:rPr>
        <w:t>are</w:t>
      </w:r>
      <w:r>
        <w:rPr>
          <w:spacing w:val="38"/>
        </w:rPr>
        <w:t xml:space="preserve"> </w:t>
      </w:r>
      <w:r>
        <w:t>let</w:t>
      </w:r>
      <w:r>
        <w:rPr>
          <w:spacing w:val="-1"/>
        </w:rPr>
        <w:t xml:space="preserve"> </w:t>
      </w:r>
      <w:r>
        <w:t>go,</w:t>
      </w:r>
      <w:r>
        <w:rPr>
          <w:spacing w:val="-2"/>
        </w:rPr>
        <w:t xml:space="preserve"> </w:t>
      </w:r>
      <w:r>
        <w:rPr>
          <w:spacing w:val="-1"/>
        </w:rPr>
        <w:t>transmuted,</w:t>
      </w:r>
      <w:r>
        <w:rPr>
          <w:spacing w:val="-2"/>
        </w:rPr>
        <w:t xml:space="preserve"> </w:t>
      </w:r>
      <w:r>
        <w:rPr>
          <w:spacing w:val="-1"/>
        </w:rPr>
        <w:t>grounded.</w:t>
      </w:r>
    </w:p>
    <w:p w:rsidR="00743C02" w:rsidRDefault="001F2438">
      <w:pPr>
        <w:pStyle w:val="Corpodetexto"/>
        <w:spacing w:before="118"/>
        <w:rPr>
          <w:rFonts w:cs="Lucida Sans"/>
        </w:rPr>
      </w:pPr>
      <w:r>
        <w:rPr>
          <w:b/>
          <w:spacing w:val="-1"/>
        </w:rPr>
        <w:t>Knowing</w:t>
      </w:r>
    </w:p>
    <w:p w:rsidR="00743C02" w:rsidRDefault="001F2438">
      <w:pPr>
        <w:pStyle w:val="Corpodetexto"/>
        <w:spacing w:before="1"/>
        <w:ind w:right="135"/>
      </w:pPr>
      <w:r>
        <w:rPr>
          <w:spacing w:val="-1"/>
        </w:rPr>
        <w:t>"How</w:t>
      </w:r>
      <w:r>
        <w:rPr>
          <w:spacing w:val="-3"/>
        </w:rPr>
        <w:t xml:space="preserve"> </w:t>
      </w:r>
      <w:r>
        <w:t>can</w:t>
      </w:r>
      <w:r>
        <w:rPr>
          <w:spacing w:val="-1"/>
        </w:rPr>
        <w:t xml:space="preserve"> </w:t>
      </w:r>
      <w:r>
        <w:t>the</w:t>
      </w:r>
      <w:r>
        <w:rPr>
          <w:spacing w:val="1"/>
        </w:rPr>
        <w:t xml:space="preserve"> </w:t>
      </w:r>
      <w:r>
        <w:rPr>
          <w:spacing w:val="-1"/>
        </w:rPr>
        <w:t xml:space="preserve">leopard </w:t>
      </w:r>
      <w:r>
        <w:t xml:space="preserve">change his </w:t>
      </w:r>
      <w:r>
        <w:rPr>
          <w:spacing w:val="-1"/>
        </w:rPr>
        <w:t>spots?"</w:t>
      </w:r>
      <w:r>
        <w:rPr>
          <w:spacing w:val="-2"/>
        </w:rPr>
        <w:t xml:space="preserve"> </w:t>
      </w:r>
      <w:r>
        <w:t xml:space="preserve">All </w:t>
      </w:r>
      <w:r>
        <w:rPr>
          <w:spacing w:val="-1"/>
        </w:rPr>
        <w:t>growth</w:t>
      </w:r>
      <w:r>
        <w:t xml:space="preserve"> </w:t>
      </w:r>
      <w:r>
        <w:rPr>
          <w:spacing w:val="-1"/>
        </w:rPr>
        <w:t>depends</w:t>
      </w:r>
      <w:r>
        <w:t xml:space="preserve"> </w:t>
      </w:r>
      <w:r>
        <w:rPr>
          <w:spacing w:val="-1"/>
        </w:rPr>
        <w:t>upon</w:t>
      </w:r>
      <w:r>
        <w:rPr>
          <w:spacing w:val="37"/>
        </w:rPr>
        <w:t xml:space="preserve"> </w:t>
      </w:r>
      <w:r>
        <w:rPr>
          <w:spacing w:val="-1"/>
        </w:rPr>
        <w:t>knowing</w:t>
      </w:r>
      <w:r>
        <w:t xml:space="preserve"> </w:t>
      </w:r>
      <w:r>
        <w:rPr>
          <w:spacing w:val="-1"/>
        </w:rPr>
        <w:t>that growth is possible.</w:t>
      </w:r>
    </w:p>
    <w:p w:rsidR="00743C02" w:rsidRDefault="001F2438">
      <w:pPr>
        <w:pStyle w:val="Corpodetexto"/>
        <w:spacing w:before="118"/>
        <w:rPr>
          <w:rFonts w:cs="Lucida Sans"/>
        </w:rPr>
      </w:pPr>
      <w:r>
        <w:rPr>
          <w:b/>
          <w:spacing w:val="-1"/>
        </w:rPr>
        <w:t>Trying</w:t>
      </w:r>
      <w:r>
        <w:rPr>
          <w:b/>
          <w:spacing w:val="-2"/>
        </w:rPr>
        <w:t xml:space="preserve"> </w:t>
      </w:r>
      <w:r>
        <w:rPr>
          <w:b/>
        </w:rPr>
        <w:t>to</w:t>
      </w:r>
      <w:r>
        <w:rPr>
          <w:b/>
          <w:spacing w:val="-1"/>
        </w:rPr>
        <w:t xml:space="preserve"> </w:t>
      </w:r>
      <w:r>
        <w:rPr>
          <w:b/>
          <w:spacing w:val="-2"/>
        </w:rPr>
        <w:t>get</w:t>
      </w:r>
      <w:r>
        <w:rPr>
          <w:b/>
          <w:spacing w:val="1"/>
        </w:rPr>
        <w:t xml:space="preserve"> </w:t>
      </w:r>
      <w:r>
        <w:rPr>
          <w:b/>
        </w:rPr>
        <w:t>into</w:t>
      </w:r>
      <w:r>
        <w:rPr>
          <w:b/>
          <w:spacing w:val="-2"/>
        </w:rPr>
        <w:t xml:space="preserve"> </w:t>
      </w:r>
      <w:r>
        <w:rPr>
          <w:b/>
        </w:rPr>
        <w:t>a</w:t>
      </w:r>
      <w:r>
        <w:rPr>
          <w:b/>
          <w:spacing w:val="-1"/>
        </w:rPr>
        <w:t xml:space="preserve"> state </w:t>
      </w:r>
      <w:r>
        <w:rPr>
          <w:b/>
        </w:rPr>
        <w:t>of</w:t>
      </w:r>
      <w:r>
        <w:rPr>
          <w:b/>
          <w:spacing w:val="-2"/>
        </w:rPr>
        <w:t xml:space="preserve"> </w:t>
      </w:r>
      <w:r>
        <w:rPr>
          <w:b/>
          <w:spacing w:val="-1"/>
        </w:rPr>
        <w:t>Meditation.</w:t>
      </w:r>
    </w:p>
    <w:p w:rsidR="00743C02" w:rsidRDefault="001F2438">
      <w:pPr>
        <w:pStyle w:val="Corpodetexto"/>
        <w:spacing w:before="1"/>
        <w:ind w:right="135"/>
      </w:pPr>
      <w:r>
        <w:rPr>
          <w:spacing w:val="-1"/>
        </w:rPr>
        <w:t>Gautama</w:t>
      </w:r>
      <w:r>
        <w:t xml:space="preserve"> </w:t>
      </w:r>
      <w:r>
        <w:rPr>
          <w:spacing w:val="-1"/>
        </w:rPr>
        <w:t>Buddha</w:t>
      </w:r>
      <w:r>
        <w:t xml:space="preserve"> </w:t>
      </w:r>
      <w:r>
        <w:rPr>
          <w:spacing w:val="-1"/>
        </w:rPr>
        <w:t>said, "For those</w:t>
      </w:r>
      <w:r>
        <w:rPr>
          <w:spacing w:val="1"/>
        </w:rPr>
        <w:t xml:space="preserve"> </w:t>
      </w:r>
      <w:r>
        <w:rPr>
          <w:spacing w:val="-1"/>
        </w:rPr>
        <w:t xml:space="preserve">who Understand the </w:t>
      </w:r>
      <w:r>
        <w:t>Urgency</w:t>
      </w:r>
      <w:r>
        <w:rPr>
          <w:spacing w:val="-2"/>
        </w:rPr>
        <w:t xml:space="preserve"> </w:t>
      </w:r>
      <w:r>
        <w:t>of</w:t>
      </w:r>
      <w:r>
        <w:rPr>
          <w:spacing w:val="39"/>
        </w:rPr>
        <w:t xml:space="preserve"> </w:t>
      </w:r>
      <w:r>
        <w:rPr>
          <w:spacing w:val="-1"/>
        </w:rPr>
        <w:t>the</w:t>
      </w:r>
      <w:r>
        <w:t xml:space="preserve"> </w:t>
      </w:r>
      <w:r>
        <w:rPr>
          <w:spacing w:val="-1"/>
        </w:rPr>
        <w:t>Situation</w:t>
      </w:r>
      <w:r>
        <w:t xml:space="preserve"> </w:t>
      </w:r>
      <w:r>
        <w:rPr>
          <w:spacing w:val="-1"/>
        </w:rPr>
        <w:t>and the</w:t>
      </w:r>
      <w:r>
        <w:t xml:space="preserve"> </w:t>
      </w:r>
      <w:r>
        <w:rPr>
          <w:spacing w:val="-1"/>
        </w:rPr>
        <w:t>Reality</w:t>
      </w:r>
      <w:r>
        <w:rPr>
          <w:spacing w:val="-2"/>
        </w:rPr>
        <w:t xml:space="preserve"> </w:t>
      </w:r>
      <w:r>
        <w:rPr>
          <w:spacing w:val="-1"/>
        </w:rPr>
        <w:t>of</w:t>
      </w:r>
      <w:r>
        <w:t xml:space="preserve"> </w:t>
      </w:r>
      <w:r>
        <w:rPr>
          <w:spacing w:val="-1"/>
        </w:rPr>
        <w:t>Enlightenment."</w:t>
      </w:r>
    </w:p>
    <w:p w:rsidR="00743C02" w:rsidRDefault="001F2438">
      <w:pPr>
        <w:pStyle w:val="Corpodetexto"/>
        <w:rPr>
          <w:rFonts w:cs="Lucida Sans"/>
        </w:rPr>
      </w:pPr>
      <w:r>
        <w:rPr>
          <w:b/>
          <w:spacing w:val="-1"/>
        </w:rPr>
        <w:t>"There" is</w:t>
      </w:r>
      <w:r>
        <w:rPr>
          <w:b/>
          <w:spacing w:val="-2"/>
        </w:rPr>
        <w:t xml:space="preserve"> </w:t>
      </w:r>
      <w:r>
        <w:rPr>
          <w:b/>
          <w:spacing w:val="-1"/>
        </w:rPr>
        <w:t>no better</w:t>
      </w:r>
      <w:r>
        <w:rPr>
          <w:b/>
          <w:spacing w:val="-2"/>
        </w:rPr>
        <w:t xml:space="preserve"> </w:t>
      </w:r>
      <w:r>
        <w:rPr>
          <w:b/>
          <w:spacing w:val="-1"/>
        </w:rPr>
        <w:t xml:space="preserve">than </w:t>
      </w:r>
      <w:r>
        <w:rPr>
          <w:b/>
          <w:spacing w:val="-2"/>
        </w:rPr>
        <w:t>"here"</w:t>
      </w:r>
    </w:p>
    <w:p w:rsidR="00743C02" w:rsidRDefault="001F2438">
      <w:pPr>
        <w:pStyle w:val="Corpodetexto"/>
        <w:spacing w:before="1"/>
        <w:ind w:right="135"/>
      </w:pPr>
      <w:r>
        <w:t>When</w:t>
      </w:r>
      <w:r>
        <w:rPr>
          <w:spacing w:val="-1"/>
        </w:rPr>
        <w:t xml:space="preserve"> you're</w:t>
      </w:r>
      <w:r>
        <w:rPr>
          <w:spacing w:val="1"/>
        </w:rPr>
        <w:t xml:space="preserve"> </w:t>
      </w:r>
      <w:r>
        <w:rPr>
          <w:spacing w:val="-1"/>
        </w:rPr>
        <w:t>"there"</w:t>
      </w:r>
      <w:r>
        <w:rPr>
          <w:spacing w:val="-2"/>
        </w:rPr>
        <w:t xml:space="preserve"> </w:t>
      </w:r>
      <w:r>
        <w:rPr>
          <w:spacing w:val="-1"/>
        </w:rPr>
        <w:t>has</w:t>
      </w:r>
      <w:r>
        <w:rPr>
          <w:spacing w:val="-2"/>
        </w:rPr>
        <w:t xml:space="preserve"> </w:t>
      </w:r>
      <w:r>
        <w:rPr>
          <w:spacing w:val="-1"/>
        </w:rPr>
        <w:t>become</w:t>
      </w:r>
      <w:r>
        <w:rPr>
          <w:spacing w:val="1"/>
        </w:rPr>
        <w:t xml:space="preserve"> </w:t>
      </w:r>
      <w:r>
        <w:t xml:space="preserve">a </w:t>
      </w:r>
      <w:r>
        <w:rPr>
          <w:spacing w:val="-1"/>
        </w:rPr>
        <w:t>"here",</w:t>
      </w:r>
      <w:r>
        <w:t xml:space="preserve"> </w:t>
      </w:r>
      <w:r>
        <w:rPr>
          <w:spacing w:val="-1"/>
        </w:rPr>
        <w:t>you</w:t>
      </w:r>
      <w:r>
        <w:rPr>
          <w:spacing w:val="1"/>
        </w:rPr>
        <w:t xml:space="preserve"> </w:t>
      </w:r>
      <w:r>
        <w:rPr>
          <w:spacing w:val="-1"/>
        </w:rPr>
        <w:t>will simply</w:t>
      </w:r>
      <w:r>
        <w:rPr>
          <w:spacing w:val="-2"/>
        </w:rPr>
        <w:t xml:space="preserve"> </w:t>
      </w:r>
      <w:r>
        <w:rPr>
          <w:spacing w:val="-1"/>
        </w:rPr>
        <w:t>obtain</w:t>
      </w:r>
      <w:r>
        <w:rPr>
          <w:spacing w:val="33"/>
        </w:rPr>
        <w:t xml:space="preserve"> </w:t>
      </w:r>
      <w:r>
        <w:rPr>
          <w:spacing w:val="-1"/>
        </w:rPr>
        <w:t>another</w:t>
      </w:r>
      <w:r>
        <w:t xml:space="preserve"> </w:t>
      </w:r>
      <w:r>
        <w:rPr>
          <w:spacing w:val="-1"/>
        </w:rPr>
        <w:t>"there"</w:t>
      </w:r>
      <w:r>
        <w:rPr>
          <w:spacing w:val="-2"/>
        </w:rPr>
        <w:t xml:space="preserve"> </w:t>
      </w:r>
      <w:r>
        <w:rPr>
          <w:spacing w:val="-1"/>
        </w:rPr>
        <w:t>that</w:t>
      </w:r>
      <w:r>
        <w:t xml:space="preserve"> </w:t>
      </w:r>
      <w:r>
        <w:rPr>
          <w:spacing w:val="-1"/>
        </w:rPr>
        <w:t>will,</w:t>
      </w:r>
      <w:r>
        <w:t xml:space="preserve"> </w:t>
      </w:r>
      <w:r>
        <w:rPr>
          <w:spacing w:val="-1"/>
        </w:rPr>
        <w:t>again,</w:t>
      </w:r>
      <w:r>
        <w:t xml:space="preserve"> </w:t>
      </w:r>
      <w:r>
        <w:rPr>
          <w:spacing w:val="-1"/>
        </w:rPr>
        <w:t>look</w:t>
      </w:r>
      <w:r>
        <w:rPr>
          <w:spacing w:val="-2"/>
        </w:rPr>
        <w:t xml:space="preserve"> </w:t>
      </w:r>
      <w:r>
        <w:rPr>
          <w:spacing w:val="-1"/>
        </w:rPr>
        <w:t>better</w:t>
      </w:r>
      <w:r>
        <w:rPr>
          <w:spacing w:val="-2"/>
        </w:rPr>
        <w:t xml:space="preserve"> </w:t>
      </w:r>
      <w:r>
        <w:rPr>
          <w:spacing w:val="-1"/>
        </w:rPr>
        <w:t>than</w:t>
      </w:r>
      <w:r>
        <w:t xml:space="preserve"> </w:t>
      </w:r>
      <w:r>
        <w:rPr>
          <w:spacing w:val="-1"/>
        </w:rPr>
        <w:t>"here".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rPr>
          <w:rFonts w:cs="Lucida Sans"/>
        </w:rPr>
      </w:pPr>
      <w:r>
        <w:rPr>
          <w:b/>
          <w:spacing w:val="-1"/>
        </w:rPr>
        <w:t>Others</w:t>
      </w:r>
      <w:r>
        <w:rPr>
          <w:b/>
          <w:spacing w:val="-2"/>
        </w:rPr>
        <w:t xml:space="preserve"> </w:t>
      </w:r>
      <w:r>
        <w:rPr>
          <w:b/>
          <w:spacing w:val="-1"/>
        </w:rPr>
        <w:t>are</w:t>
      </w:r>
      <w:r>
        <w:rPr>
          <w:b/>
          <w:spacing w:val="1"/>
        </w:rPr>
        <w:t xml:space="preserve"> </w:t>
      </w:r>
      <w:r>
        <w:rPr>
          <w:b/>
          <w:spacing w:val="-1"/>
        </w:rPr>
        <w:t>merely mirrors</w:t>
      </w:r>
      <w:r>
        <w:rPr>
          <w:b/>
          <w:spacing w:val="-2"/>
        </w:rPr>
        <w:t xml:space="preserve"> </w:t>
      </w:r>
      <w:r>
        <w:rPr>
          <w:b/>
        </w:rPr>
        <w:t>of</w:t>
      </w:r>
      <w:r>
        <w:rPr>
          <w:b/>
          <w:spacing w:val="-1"/>
        </w:rPr>
        <w:t xml:space="preserve"> you</w:t>
      </w:r>
    </w:p>
    <w:p w:rsidR="00743C02" w:rsidRDefault="001F2438">
      <w:pPr>
        <w:pStyle w:val="Corpodetexto"/>
        <w:spacing w:before="1"/>
        <w:ind w:right="231"/>
      </w:pPr>
      <w:r>
        <w:rPr>
          <w:spacing w:val="-1"/>
        </w:rPr>
        <w:t>Contentment</w:t>
      </w:r>
      <w:r>
        <w:rPr>
          <w:spacing w:val="-2"/>
        </w:rPr>
        <w:t xml:space="preserve"> occurs</w:t>
      </w:r>
      <w:r>
        <w:rPr>
          <w:spacing w:val="1"/>
        </w:rPr>
        <w:t xml:space="preserve"> </w:t>
      </w:r>
      <w:r>
        <w:rPr>
          <w:spacing w:val="-2"/>
        </w:rPr>
        <w:t xml:space="preserve">when </w:t>
      </w:r>
      <w:r>
        <w:rPr>
          <w:spacing w:val="-1"/>
        </w:rPr>
        <w:t>the</w:t>
      </w:r>
      <w:r>
        <w:t xml:space="preserve"> </w:t>
      </w:r>
      <w:r>
        <w:rPr>
          <w:spacing w:val="-1"/>
        </w:rPr>
        <w:t>spots,</w:t>
      </w:r>
      <w:r>
        <w:rPr>
          <w:spacing w:val="-2"/>
        </w:rPr>
        <w:t xml:space="preserve"> </w:t>
      </w:r>
      <w:r>
        <w:rPr>
          <w:spacing w:val="-1"/>
        </w:rPr>
        <w:t>negative</w:t>
      </w:r>
      <w:r>
        <w:t xml:space="preserve"> </w:t>
      </w:r>
      <w:r>
        <w:rPr>
          <w:spacing w:val="-1"/>
        </w:rPr>
        <w:t>traumas</w:t>
      </w:r>
      <w:r>
        <w:rPr>
          <w:spacing w:val="1"/>
        </w:rPr>
        <w:t xml:space="preserve"> </w:t>
      </w:r>
      <w:r>
        <w:rPr>
          <w:spacing w:val="-1"/>
        </w:rPr>
        <w:t>within,</w:t>
      </w:r>
      <w:r>
        <w:t xml:space="preserve"> </w:t>
      </w:r>
      <w:r>
        <w:rPr>
          <w:spacing w:val="-1"/>
        </w:rPr>
        <w:t>are</w:t>
      </w:r>
      <w:r>
        <w:rPr>
          <w:spacing w:val="38"/>
        </w:rPr>
        <w:t xml:space="preserve"> </w:t>
      </w:r>
      <w:r>
        <w:t>let</w:t>
      </w:r>
      <w:r>
        <w:rPr>
          <w:spacing w:val="-1"/>
        </w:rPr>
        <w:t xml:space="preserve"> </w:t>
      </w:r>
      <w:r>
        <w:t>go,</w:t>
      </w:r>
      <w:r>
        <w:rPr>
          <w:spacing w:val="-1"/>
        </w:rPr>
        <w:t xml:space="preserve"> </w:t>
      </w:r>
      <w:r>
        <w:t>forgotten,</w:t>
      </w:r>
      <w:r>
        <w:rPr>
          <w:spacing w:val="-4"/>
        </w:rPr>
        <w:t xml:space="preserve"> </w:t>
      </w:r>
      <w:r>
        <w:rPr>
          <w:spacing w:val="-1"/>
        </w:rPr>
        <w:t>transmuted,</w:t>
      </w:r>
      <w:r>
        <w:rPr>
          <w:spacing w:val="-2"/>
        </w:rPr>
        <w:t xml:space="preserve"> </w:t>
      </w:r>
      <w:r>
        <w:rPr>
          <w:spacing w:val="-1"/>
        </w:rPr>
        <w:t xml:space="preserve">grounded. </w:t>
      </w:r>
      <w:r>
        <w:t xml:space="preserve">As </w:t>
      </w:r>
      <w:r>
        <w:rPr>
          <w:spacing w:val="-1"/>
        </w:rPr>
        <w:t xml:space="preserve">within, </w:t>
      </w:r>
      <w:r>
        <w:t>so</w:t>
      </w:r>
      <w:r>
        <w:rPr>
          <w:spacing w:val="1"/>
        </w:rPr>
        <w:t xml:space="preserve"> </w:t>
      </w:r>
      <w:r>
        <w:rPr>
          <w:spacing w:val="-1"/>
        </w:rPr>
        <w:t xml:space="preserve">without. </w:t>
      </w:r>
      <w:r>
        <w:t>As</w:t>
      </w:r>
    </w:p>
    <w:p w:rsidR="00743C02" w:rsidRDefault="00743C02">
      <w:pPr>
        <w:sectPr w:rsidR="00743C02">
          <w:pgSz w:w="8640" w:h="12960"/>
          <w:pgMar w:top="960" w:right="920" w:bottom="900" w:left="900" w:header="0" w:footer="690" w:gutter="0"/>
          <w:cols w:space="720"/>
        </w:sectPr>
      </w:pPr>
    </w:p>
    <w:p w:rsidR="00743C02" w:rsidRDefault="001F2438">
      <w:pPr>
        <w:pStyle w:val="Corpodetexto"/>
        <w:spacing w:before="50"/>
        <w:ind w:right="135"/>
      </w:pPr>
      <w:r>
        <w:rPr>
          <w:spacing w:val="-1"/>
        </w:rPr>
        <w:lastRenderedPageBreak/>
        <w:t>without, so within. You cannot notice, love</w:t>
      </w:r>
      <w:r>
        <w:t xml:space="preserve"> </w:t>
      </w:r>
      <w:r>
        <w:rPr>
          <w:spacing w:val="-1"/>
        </w:rPr>
        <w:t>or hate something</w:t>
      </w:r>
      <w:r>
        <w:t xml:space="preserve"> </w:t>
      </w:r>
      <w:r>
        <w:rPr>
          <w:spacing w:val="-1"/>
        </w:rPr>
        <w:t>about</w:t>
      </w:r>
      <w:r>
        <w:rPr>
          <w:spacing w:val="53"/>
        </w:rPr>
        <w:t xml:space="preserve"> </w:t>
      </w:r>
      <w:r>
        <w:rPr>
          <w:spacing w:val="-1"/>
        </w:rPr>
        <w:t>another</w:t>
      </w:r>
      <w:r>
        <w:t xml:space="preserve"> </w:t>
      </w:r>
      <w:r>
        <w:rPr>
          <w:spacing w:val="-1"/>
        </w:rPr>
        <w:t>person unless</w:t>
      </w:r>
      <w:r>
        <w:t xml:space="preserve"> </w:t>
      </w:r>
      <w:r>
        <w:rPr>
          <w:spacing w:val="-1"/>
        </w:rPr>
        <w:t xml:space="preserve">it reflects </w:t>
      </w:r>
      <w:r>
        <w:t>to</w:t>
      </w:r>
      <w:r>
        <w:rPr>
          <w:spacing w:val="-3"/>
        </w:rPr>
        <w:t xml:space="preserve"> </w:t>
      </w:r>
      <w:r>
        <w:rPr>
          <w:spacing w:val="-1"/>
        </w:rPr>
        <w:t>you</w:t>
      </w:r>
      <w:r>
        <w:rPr>
          <w:spacing w:val="-2"/>
        </w:rPr>
        <w:t xml:space="preserve"> </w:t>
      </w:r>
      <w:r>
        <w:rPr>
          <w:spacing w:val="-1"/>
        </w:rPr>
        <w:t>something</w:t>
      </w:r>
      <w:r>
        <w:t xml:space="preserve"> </w:t>
      </w:r>
      <w:r>
        <w:rPr>
          <w:spacing w:val="-1"/>
        </w:rPr>
        <w:t>you</w:t>
      </w:r>
      <w:r>
        <w:rPr>
          <w:spacing w:val="-2"/>
        </w:rPr>
        <w:t xml:space="preserve"> </w:t>
      </w:r>
      <w:r>
        <w:t>love</w:t>
      </w:r>
      <w:r>
        <w:rPr>
          <w:spacing w:val="-1"/>
        </w:rPr>
        <w:t xml:space="preserve"> </w:t>
      </w:r>
      <w:r>
        <w:t xml:space="preserve">or </w:t>
      </w:r>
      <w:r>
        <w:rPr>
          <w:spacing w:val="-1"/>
        </w:rPr>
        <w:t>hate</w:t>
      </w:r>
      <w:r>
        <w:rPr>
          <w:spacing w:val="53"/>
        </w:rPr>
        <w:t xml:space="preserve"> </w:t>
      </w:r>
      <w:r>
        <w:rPr>
          <w:spacing w:val="-1"/>
        </w:rPr>
        <w:t>within</w:t>
      </w:r>
      <w:r>
        <w:t xml:space="preserve"> </w:t>
      </w:r>
      <w:r>
        <w:rPr>
          <w:spacing w:val="-1"/>
        </w:rPr>
        <w:t>yourself.</w:t>
      </w:r>
      <w:r>
        <w:t xml:space="preserve"> </w:t>
      </w:r>
      <w:r>
        <w:rPr>
          <w:spacing w:val="-1"/>
        </w:rPr>
        <w:t>Then,</w:t>
      </w:r>
      <w:r>
        <w:rPr>
          <w:spacing w:val="-2"/>
        </w:rPr>
        <w:t xml:space="preserve"> </w:t>
      </w:r>
      <w:r>
        <w:rPr>
          <w:spacing w:val="-1"/>
        </w:rPr>
        <w:t>there</w:t>
      </w:r>
      <w:r>
        <w:rPr>
          <w:spacing w:val="1"/>
        </w:rPr>
        <w:t xml:space="preserve"> </w:t>
      </w:r>
      <w:r>
        <w:rPr>
          <w:spacing w:val="-1"/>
        </w:rPr>
        <w:t>is</w:t>
      </w:r>
      <w:r>
        <w:rPr>
          <w:spacing w:val="-2"/>
        </w:rPr>
        <w:t xml:space="preserve"> </w:t>
      </w:r>
      <w:r>
        <w:rPr>
          <w:spacing w:val="-1"/>
        </w:rPr>
        <w:t>nothing</w:t>
      </w:r>
      <w:r>
        <w:t xml:space="preserve"> </w:t>
      </w:r>
      <w:r>
        <w:rPr>
          <w:spacing w:val="-1"/>
        </w:rPr>
        <w:t>to</w:t>
      </w:r>
      <w:r>
        <w:t xml:space="preserve"> </w:t>
      </w:r>
      <w:r>
        <w:rPr>
          <w:spacing w:val="-1"/>
        </w:rPr>
        <w:t>hate.</w:t>
      </w:r>
    </w:p>
    <w:p w:rsidR="00743C02" w:rsidRDefault="001F2438">
      <w:pPr>
        <w:pStyle w:val="Corpodetexto"/>
        <w:rPr>
          <w:rFonts w:cs="Lucida Sans"/>
        </w:rPr>
      </w:pPr>
      <w:r>
        <w:rPr>
          <w:b/>
          <w:spacing w:val="-1"/>
        </w:rPr>
        <w:t>As</w:t>
      </w:r>
      <w:r>
        <w:rPr>
          <w:b/>
          <w:spacing w:val="-2"/>
        </w:rPr>
        <w:t xml:space="preserve"> </w:t>
      </w:r>
      <w:r>
        <w:rPr>
          <w:b/>
          <w:spacing w:val="-1"/>
        </w:rPr>
        <w:t>Above, So Below"</w:t>
      </w:r>
    </w:p>
    <w:p w:rsidR="00743C02" w:rsidRDefault="001F2438">
      <w:pPr>
        <w:pStyle w:val="Corpodetexto"/>
        <w:spacing w:before="1"/>
        <w:ind w:right="231"/>
      </w:pPr>
      <w:r>
        <w:rPr>
          <w:spacing w:val="-1"/>
        </w:rPr>
        <w:t>The</w:t>
      </w:r>
      <w:r>
        <w:rPr>
          <w:spacing w:val="1"/>
        </w:rPr>
        <w:t xml:space="preserve"> </w:t>
      </w:r>
      <w:r>
        <w:rPr>
          <w:spacing w:val="-1"/>
        </w:rPr>
        <w:t>Heart</w:t>
      </w:r>
      <w:r>
        <w:t xml:space="preserve"> </w:t>
      </w:r>
      <w:r>
        <w:rPr>
          <w:spacing w:val="-1"/>
        </w:rPr>
        <w:t>Sutra</w:t>
      </w:r>
      <w:r>
        <w:rPr>
          <w:spacing w:val="1"/>
        </w:rPr>
        <w:t xml:space="preserve"> </w:t>
      </w:r>
      <w:r>
        <w:rPr>
          <w:spacing w:val="-1"/>
        </w:rPr>
        <w:t>states</w:t>
      </w:r>
      <w:r>
        <w:rPr>
          <w:spacing w:val="-2"/>
        </w:rPr>
        <w:t xml:space="preserve"> </w:t>
      </w:r>
      <w:r>
        <w:rPr>
          <w:spacing w:val="-1"/>
        </w:rPr>
        <w:t>that</w:t>
      </w:r>
      <w:r>
        <w:rPr>
          <w:spacing w:val="2"/>
        </w:rPr>
        <w:t xml:space="preserve"> </w:t>
      </w:r>
      <w:r>
        <w:rPr>
          <w:spacing w:val="-1"/>
        </w:rPr>
        <w:t>"Form</w:t>
      </w:r>
      <w:r>
        <w:rPr>
          <w:spacing w:val="-2"/>
        </w:rPr>
        <w:t xml:space="preserve"> </w:t>
      </w:r>
      <w:r>
        <w:rPr>
          <w:spacing w:val="-1"/>
        </w:rPr>
        <w:t>is</w:t>
      </w:r>
      <w:r>
        <w:t xml:space="preserve"> </w:t>
      </w:r>
      <w:r>
        <w:rPr>
          <w:spacing w:val="-1"/>
        </w:rPr>
        <w:t>Emptiness",</w:t>
      </w:r>
      <w:r>
        <w:t xml:space="preserve"> </w:t>
      </w:r>
      <w:r>
        <w:rPr>
          <w:spacing w:val="-1"/>
        </w:rPr>
        <w:t>"Emptiness</w:t>
      </w:r>
      <w:r>
        <w:rPr>
          <w:spacing w:val="-3"/>
        </w:rPr>
        <w:t xml:space="preserve"> </w:t>
      </w:r>
      <w:r>
        <w:rPr>
          <w:spacing w:val="-1"/>
        </w:rPr>
        <w:t>is</w:t>
      </w:r>
      <w:r>
        <w:rPr>
          <w:spacing w:val="26"/>
        </w:rPr>
        <w:t xml:space="preserve"> </w:t>
      </w:r>
      <w:r>
        <w:rPr>
          <w:spacing w:val="-1"/>
        </w:rPr>
        <w:t>Form".</w:t>
      </w:r>
      <w:r>
        <w:rPr>
          <w:spacing w:val="63"/>
        </w:rPr>
        <w:t xml:space="preserve"> </w:t>
      </w:r>
      <w:r>
        <w:rPr>
          <w:spacing w:val="-1"/>
        </w:rPr>
        <w:t>Heaven or</w:t>
      </w:r>
      <w:r>
        <w:rPr>
          <w:spacing w:val="1"/>
        </w:rPr>
        <w:t xml:space="preserve"> </w:t>
      </w:r>
      <w:r>
        <w:rPr>
          <w:spacing w:val="-1"/>
        </w:rPr>
        <w:t>Nirvana</w:t>
      </w:r>
      <w:r>
        <w:t xml:space="preserve"> is</w:t>
      </w:r>
      <w:r>
        <w:rPr>
          <w:spacing w:val="-1"/>
        </w:rPr>
        <w:t xml:space="preserve"> complete emptiness;</w:t>
      </w:r>
      <w:r>
        <w:rPr>
          <w:spacing w:val="-2"/>
        </w:rPr>
        <w:t xml:space="preserve"> </w:t>
      </w:r>
      <w:r>
        <w:t xml:space="preserve">is </w:t>
      </w:r>
      <w:r>
        <w:rPr>
          <w:spacing w:val="-1"/>
        </w:rPr>
        <w:t>nothingness</w:t>
      </w:r>
      <w:r>
        <w:rPr>
          <w:spacing w:val="39"/>
        </w:rPr>
        <w:t xml:space="preserve"> </w:t>
      </w:r>
      <w:r>
        <w:rPr>
          <w:spacing w:val="-1"/>
        </w:rPr>
        <w:t xml:space="preserve">without </w:t>
      </w:r>
      <w:r>
        <w:t>any</w:t>
      </w:r>
      <w:r>
        <w:rPr>
          <w:spacing w:val="-3"/>
        </w:rPr>
        <w:t xml:space="preserve"> </w:t>
      </w:r>
      <w:r>
        <w:rPr>
          <w:spacing w:val="-1"/>
        </w:rPr>
        <w:t>stain,</w:t>
      </w:r>
      <w:r>
        <w:rPr>
          <w:spacing w:val="-2"/>
        </w:rPr>
        <w:t xml:space="preserve"> </w:t>
      </w:r>
      <w:r>
        <w:t>any</w:t>
      </w:r>
      <w:r>
        <w:rPr>
          <w:spacing w:val="-2"/>
        </w:rPr>
        <w:t xml:space="preserve"> </w:t>
      </w:r>
      <w:r>
        <w:rPr>
          <w:spacing w:val="-1"/>
        </w:rPr>
        <w:t>spot. And</w:t>
      </w:r>
      <w:r>
        <w:t xml:space="preserve"> </w:t>
      </w:r>
      <w:r>
        <w:rPr>
          <w:spacing w:val="-1"/>
        </w:rPr>
        <w:t>Emptiness</w:t>
      </w:r>
      <w:r>
        <w:rPr>
          <w:spacing w:val="-2"/>
        </w:rPr>
        <w:t xml:space="preserve"> </w:t>
      </w:r>
      <w:r>
        <w:rPr>
          <w:spacing w:val="-1"/>
        </w:rPr>
        <w:t>powers Form.</w:t>
      </w:r>
      <w:r>
        <w:t xml:space="preserve"> </w:t>
      </w:r>
      <w:r>
        <w:rPr>
          <w:spacing w:val="-1"/>
        </w:rPr>
        <w:t>Form</w:t>
      </w:r>
      <w:r>
        <w:rPr>
          <w:spacing w:val="35"/>
        </w:rPr>
        <w:t xml:space="preserve"> </w:t>
      </w:r>
      <w:r>
        <w:rPr>
          <w:spacing w:val="-1"/>
        </w:rPr>
        <w:t>cannot exist</w:t>
      </w:r>
      <w:r>
        <w:rPr>
          <w:spacing w:val="1"/>
        </w:rPr>
        <w:t xml:space="preserve"> </w:t>
      </w:r>
      <w:r>
        <w:rPr>
          <w:spacing w:val="-1"/>
        </w:rPr>
        <w:t>without</w:t>
      </w:r>
      <w:r>
        <w:rPr>
          <w:spacing w:val="1"/>
        </w:rPr>
        <w:t xml:space="preserve"> </w:t>
      </w:r>
      <w:r>
        <w:rPr>
          <w:spacing w:val="-1"/>
        </w:rPr>
        <w:t>it.</w:t>
      </w:r>
      <w:r>
        <w:t xml:space="preserve"> </w:t>
      </w:r>
      <w:r>
        <w:rPr>
          <w:spacing w:val="-1"/>
        </w:rPr>
        <w:t xml:space="preserve">"I </w:t>
      </w:r>
      <w:r>
        <w:t>know</w:t>
      </w:r>
      <w:r>
        <w:rPr>
          <w:spacing w:val="-3"/>
        </w:rPr>
        <w:t xml:space="preserve"> </w:t>
      </w:r>
      <w:r>
        <w:rPr>
          <w:spacing w:val="-1"/>
        </w:rPr>
        <w:t>nothing", is</w:t>
      </w:r>
      <w:r>
        <w:t xml:space="preserve"> the </w:t>
      </w:r>
      <w:r>
        <w:rPr>
          <w:spacing w:val="-1"/>
        </w:rPr>
        <w:t>statement</w:t>
      </w:r>
      <w:r>
        <w:rPr>
          <w:spacing w:val="1"/>
        </w:rPr>
        <w:t xml:space="preserve"> </w:t>
      </w:r>
      <w:r>
        <w:t>of</w:t>
      </w:r>
      <w:r>
        <w:rPr>
          <w:spacing w:val="-2"/>
        </w:rPr>
        <w:t xml:space="preserve"> </w:t>
      </w:r>
      <w:r>
        <w:rPr>
          <w:spacing w:val="-1"/>
        </w:rPr>
        <w:t>the</w:t>
      </w:r>
      <w:r>
        <w:rPr>
          <w:spacing w:val="41"/>
        </w:rPr>
        <w:t xml:space="preserve"> </w:t>
      </w:r>
      <w:r>
        <w:rPr>
          <w:spacing w:val="-1"/>
        </w:rPr>
        <w:t>Enlightened.</w:t>
      </w:r>
    </w:p>
    <w:p w:rsidR="00743C02" w:rsidRDefault="001F2438">
      <w:pPr>
        <w:pStyle w:val="Corpodetexto"/>
        <w:spacing w:before="118"/>
        <w:rPr>
          <w:rFonts w:cs="Lucida Sans"/>
        </w:rPr>
      </w:pPr>
      <w:r>
        <w:rPr>
          <w:b/>
          <w:spacing w:val="-1"/>
        </w:rPr>
        <w:t>What</w:t>
      </w:r>
      <w:r>
        <w:rPr>
          <w:b/>
        </w:rPr>
        <w:t xml:space="preserve"> </w:t>
      </w:r>
      <w:r>
        <w:rPr>
          <w:b/>
          <w:spacing w:val="-1"/>
        </w:rPr>
        <w:t>you</w:t>
      </w:r>
      <w:r>
        <w:rPr>
          <w:b/>
          <w:spacing w:val="-2"/>
        </w:rPr>
        <w:t xml:space="preserve"> </w:t>
      </w:r>
      <w:r>
        <w:rPr>
          <w:b/>
          <w:spacing w:val="-1"/>
        </w:rPr>
        <w:t>make of</w:t>
      </w:r>
      <w:r>
        <w:rPr>
          <w:b/>
          <w:spacing w:val="-2"/>
        </w:rPr>
        <w:t xml:space="preserve"> </w:t>
      </w:r>
      <w:r>
        <w:rPr>
          <w:b/>
          <w:spacing w:val="-1"/>
        </w:rPr>
        <w:t>your</w:t>
      </w:r>
      <w:r>
        <w:rPr>
          <w:b/>
          <w:spacing w:val="-2"/>
        </w:rPr>
        <w:t xml:space="preserve"> </w:t>
      </w:r>
      <w:r>
        <w:rPr>
          <w:b/>
          <w:spacing w:val="-1"/>
        </w:rPr>
        <w:t>life is</w:t>
      </w:r>
      <w:r>
        <w:rPr>
          <w:b/>
          <w:spacing w:val="-2"/>
        </w:rPr>
        <w:t xml:space="preserve"> </w:t>
      </w:r>
      <w:r>
        <w:rPr>
          <w:b/>
          <w:spacing w:val="-1"/>
        </w:rPr>
        <w:t xml:space="preserve">up </w:t>
      </w:r>
      <w:r>
        <w:rPr>
          <w:b/>
        </w:rPr>
        <w:t>to</w:t>
      </w:r>
      <w:r>
        <w:rPr>
          <w:b/>
          <w:spacing w:val="-2"/>
        </w:rPr>
        <w:t xml:space="preserve"> </w:t>
      </w:r>
      <w:r>
        <w:rPr>
          <w:b/>
          <w:spacing w:val="-1"/>
        </w:rPr>
        <w:t>you</w:t>
      </w:r>
    </w:p>
    <w:p w:rsidR="00743C02" w:rsidRDefault="001F2438">
      <w:pPr>
        <w:pStyle w:val="Corpodetexto"/>
        <w:spacing w:before="2"/>
        <w:ind w:right="167"/>
      </w:pPr>
      <w:r>
        <w:rPr>
          <w:spacing w:val="-1"/>
        </w:rPr>
        <w:t>You</w:t>
      </w:r>
      <w:r>
        <w:rPr>
          <w:spacing w:val="-2"/>
        </w:rPr>
        <w:t xml:space="preserve"> </w:t>
      </w:r>
      <w:r>
        <w:rPr>
          <w:spacing w:val="-1"/>
        </w:rPr>
        <w:t>have</w:t>
      </w:r>
      <w:r>
        <w:t xml:space="preserve"> all</w:t>
      </w:r>
      <w:r>
        <w:rPr>
          <w:spacing w:val="-3"/>
        </w:rPr>
        <w:t xml:space="preserve"> </w:t>
      </w:r>
      <w:r>
        <w:rPr>
          <w:spacing w:val="-1"/>
        </w:rPr>
        <w:t>the</w:t>
      </w:r>
      <w:r>
        <w:t xml:space="preserve"> </w:t>
      </w:r>
      <w:r>
        <w:rPr>
          <w:spacing w:val="-1"/>
        </w:rPr>
        <w:t>tools</w:t>
      </w:r>
      <w:r>
        <w:rPr>
          <w:spacing w:val="-2"/>
        </w:rPr>
        <w:t xml:space="preserve"> </w:t>
      </w:r>
      <w:r>
        <w:rPr>
          <w:spacing w:val="-1"/>
        </w:rPr>
        <w:t>and</w:t>
      </w:r>
      <w:r>
        <w:t xml:space="preserve"> </w:t>
      </w:r>
      <w:r>
        <w:rPr>
          <w:spacing w:val="-1"/>
        </w:rPr>
        <w:t>resources</w:t>
      </w:r>
      <w:r>
        <w:rPr>
          <w:spacing w:val="-2"/>
        </w:rPr>
        <w:t xml:space="preserve"> </w:t>
      </w:r>
      <w:r>
        <w:rPr>
          <w:spacing w:val="-1"/>
        </w:rPr>
        <w:t>you</w:t>
      </w:r>
      <w:r>
        <w:rPr>
          <w:spacing w:val="-2"/>
        </w:rPr>
        <w:t xml:space="preserve"> </w:t>
      </w:r>
      <w:r>
        <w:t>need</w:t>
      </w:r>
      <w:r>
        <w:rPr>
          <w:spacing w:val="-2"/>
        </w:rPr>
        <w:t xml:space="preserve"> </w:t>
      </w:r>
      <w:r>
        <w:rPr>
          <w:spacing w:val="-1"/>
        </w:rPr>
        <w:t>on</w:t>
      </w:r>
      <w:r>
        <w:rPr>
          <w:spacing w:val="-3"/>
        </w:rPr>
        <w:t xml:space="preserve"> </w:t>
      </w:r>
      <w:r>
        <w:rPr>
          <w:spacing w:val="-1"/>
        </w:rPr>
        <w:t>this</w:t>
      </w:r>
      <w:r>
        <w:t xml:space="preserve"> </w:t>
      </w:r>
      <w:r>
        <w:rPr>
          <w:spacing w:val="-1"/>
        </w:rPr>
        <w:t>planet. Which</w:t>
      </w:r>
      <w:r>
        <w:rPr>
          <w:spacing w:val="53"/>
        </w:rPr>
        <w:t xml:space="preserve"> </w:t>
      </w:r>
      <w:r>
        <w:t>ones</w:t>
      </w:r>
      <w:r>
        <w:rPr>
          <w:spacing w:val="-1"/>
        </w:rPr>
        <w:t xml:space="preserve"> you</w:t>
      </w:r>
      <w:r>
        <w:rPr>
          <w:spacing w:val="63"/>
        </w:rPr>
        <w:t xml:space="preserve"> </w:t>
      </w:r>
      <w:r>
        <w:rPr>
          <w:spacing w:val="-1"/>
        </w:rPr>
        <w:t>use</w:t>
      </w:r>
      <w:r>
        <w:t xml:space="preserve"> </w:t>
      </w:r>
      <w:r>
        <w:rPr>
          <w:spacing w:val="-1"/>
        </w:rPr>
        <w:t>and</w:t>
      </w:r>
      <w:r>
        <w:t xml:space="preserve"> </w:t>
      </w:r>
      <w:r>
        <w:rPr>
          <w:spacing w:val="-2"/>
        </w:rPr>
        <w:t>what</w:t>
      </w:r>
      <w:r>
        <w:rPr>
          <w:spacing w:val="1"/>
        </w:rPr>
        <w:t xml:space="preserve"> </w:t>
      </w:r>
      <w:r>
        <w:rPr>
          <w:spacing w:val="-1"/>
        </w:rPr>
        <w:t>you</w:t>
      </w:r>
      <w:r>
        <w:rPr>
          <w:spacing w:val="-2"/>
        </w:rPr>
        <w:t xml:space="preserve"> </w:t>
      </w:r>
      <w:r>
        <w:rPr>
          <w:spacing w:val="-1"/>
        </w:rPr>
        <w:t>do</w:t>
      </w:r>
      <w:r>
        <w:rPr>
          <w:spacing w:val="2"/>
        </w:rPr>
        <w:t xml:space="preserve"> </w:t>
      </w:r>
      <w:r>
        <w:rPr>
          <w:spacing w:val="-1"/>
        </w:rPr>
        <w:t xml:space="preserve">with </w:t>
      </w:r>
      <w:r>
        <w:t>them</w:t>
      </w:r>
      <w:r>
        <w:rPr>
          <w:spacing w:val="-2"/>
        </w:rPr>
        <w:t xml:space="preserve"> </w:t>
      </w:r>
      <w:r>
        <w:rPr>
          <w:spacing w:val="-1"/>
        </w:rPr>
        <w:t>is</w:t>
      </w:r>
      <w:r>
        <w:t xml:space="preserve"> </w:t>
      </w:r>
      <w:r>
        <w:rPr>
          <w:spacing w:val="-1"/>
        </w:rPr>
        <w:t>up</w:t>
      </w:r>
      <w:r>
        <w:t xml:space="preserve"> to </w:t>
      </w:r>
      <w:r>
        <w:rPr>
          <w:spacing w:val="-1"/>
        </w:rPr>
        <w:t>you.</w:t>
      </w:r>
      <w:r>
        <w:rPr>
          <w:spacing w:val="1"/>
        </w:rPr>
        <w:t xml:space="preserve"> </w:t>
      </w:r>
      <w:r>
        <w:rPr>
          <w:spacing w:val="-1"/>
        </w:rPr>
        <w:t>The</w:t>
      </w:r>
      <w:r>
        <w:t xml:space="preserve"> </w:t>
      </w:r>
      <w:r>
        <w:rPr>
          <w:spacing w:val="-2"/>
        </w:rPr>
        <w:t>choice</w:t>
      </w:r>
      <w:r>
        <w:rPr>
          <w:spacing w:val="33"/>
        </w:rPr>
        <w:t xml:space="preserve"> </w:t>
      </w:r>
      <w:r>
        <w:rPr>
          <w:spacing w:val="-1"/>
        </w:rPr>
        <w:t>is</w:t>
      </w:r>
      <w:r>
        <w:t xml:space="preserve"> </w:t>
      </w:r>
      <w:r>
        <w:rPr>
          <w:spacing w:val="-1"/>
        </w:rPr>
        <w:t>yours.</w:t>
      </w:r>
    </w:p>
    <w:p w:rsidR="00743C02" w:rsidRDefault="001F2438">
      <w:pPr>
        <w:pStyle w:val="Corpodetexto"/>
        <w:rPr>
          <w:rFonts w:cs="Lucida Sans"/>
        </w:rPr>
      </w:pPr>
      <w:r>
        <w:rPr>
          <w:b/>
          <w:spacing w:val="-1"/>
        </w:rPr>
        <w:t>Enlightenment</w:t>
      </w:r>
      <w:r>
        <w:rPr>
          <w:b/>
          <w:spacing w:val="1"/>
        </w:rPr>
        <w:t xml:space="preserve"> </w:t>
      </w:r>
      <w:r>
        <w:rPr>
          <w:b/>
          <w:spacing w:val="-2"/>
        </w:rPr>
        <w:t>Factory</w:t>
      </w:r>
    </w:p>
    <w:p w:rsidR="00743C02" w:rsidRDefault="001F2438">
      <w:pPr>
        <w:pStyle w:val="Corpodetexto"/>
        <w:spacing w:before="1"/>
        <w:ind w:right="135"/>
      </w:pPr>
      <w:r>
        <w:rPr>
          <w:spacing w:val="-1"/>
        </w:rPr>
        <w:t>This</w:t>
      </w:r>
      <w:r>
        <w:t xml:space="preserve"> </w:t>
      </w:r>
      <w:r>
        <w:rPr>
          <w:spacing w:val="-1"/>
        </w:rPr>
        <w:t>planet</w:t>
      </w:r>
      <w:r>
        <w:t xml:space="preserve"> </w:t>
      </w:r>
      <w:r>
        <w:rPr>
          <w:spacing w:val="-1"/>
        </w:rPr>
        <w:t>is</w:t>
      </w:r>
      <w:r>
        <w:t xml:space="preserve"> a </w:t>
      </w:r>
      <w:r>
        <w:rPr>
          <w:spacing w:val="-1"/>
        </w:rPr>
        <w:t>factory</w:t>
      </w:r>
      <w:r>
        <w:rPr>
          <w:spacing w:val="-2"/>
        </w:rPr>
        <w:t xml:space="preserve"> </w:t>
      </w:r>
      <w:r>
        <w:rPr>
          <w:spacing w:val="-1"/>
        </w:rPr>
        <w:t>for the</w:t>
      </w:r>
      <w:r>
        <w:rPr>
          <w:spacing w:val="1"/>
        </w:rPr>
        <w:t xml:space="preserve"> </w:t>
      </w:r>
      <w:r>
        <w:rPr>
          <w:spacing w:val="-1"/>
        </w:rPr>
        <w:t>production</w:t>
      </w:r>
      <w:r>
        <w:t xml:space="preserve"> </w:t>
      </w:r>
      <w:r>
        <w:rPr>
          <w:spacing w:val="-1"/>
        </w:rPr>
        <w:t>of</w:t>
      </w:r>
      <w:r>
        <w:t xml:space="preserve"> </w:t>
      </w:r>
      <w:r>
        <w:rPr>
          <w:spacing w:val="-1"/>
        </w:rPr>
        <w:t>Enlightened beings. All</w:t>
      </w:r>
      <w:r>
        <w:rPr>
          <w:spacing w:val="22"/>
        </w:rPr>
        <w:t xml:space="preserve"> </w:t>
      </w:r>
      <w:r>
        <w:rPr>
          <w:spacing w:val="-1"/>
        </w:rPr>
        <w:t xml:space="preserve">the experiences </w:t>
      </w:r>
      <w:r>
        <w:t>are</w:t>
      </w:r>
      <w:r>
        <w:rPr>
          <w:spacing w:val="-1"/>
        </w:rPr>
        <w:t xml:space="preserve"> </w:t>
      </w:r>
      <w:r>
        <w:t>to</w:t>
      </w:r>
      <w:r>
        <w:rPr>
          <w:spacing w:val="-2"/>
        </w:rPr>
        <w:t xml:space="preserve"> </w:t>
      </w:r>
      <w:r>
        <w:rPr>
          <w:spacing w:val="-1"/>
        </w:rPr>
        <w:t>enable</w:t>
      </w:r>
      <w:r>
        <w:t xml:space="preserve"> </w:t>
      </w:r>
      <w:r>
        <w:rPr>
          <w:spacing w:val="-1"/>
        </w:rPr>
        <w:t>us</w:t>
      </w:r>
      <w:r>
        <w:t xml:space="preserve"> to</w:t>
      </w:r>
      <w:r>
        <w:rPr>
          <w:spacing w:val="-1"/>
        </w:rPr>
        <w:t xml:space="preserve"> knock </w:t>
      </w:r>
      <w:r>
        <w:t>off</w:t>
      </w:r>
      <w:r>
        <w:rPr>
          <w:spacing w:val="-1"/>
        </w:rPr>
        <w:t xml:space="preserve"> the rough edges. To</w:t>
      </w:r>
      <w:r>
        <w:rPr>
          <w:spacing w:val="47"/>
        </w:rPr>
        <w:t xml:space="preserve"> </w:t>
      </w:r>
      <w:r>
        <w:rPr>
          <w:spacing w:val="-1"/>
        </w:rPr>
        <w:t xml:space="preserve">master </w:t>
      </w:r>
      <w:r>
        <w:t>this</w:t>
      </w:r>
      <w:r>
        <w:rPr>
          <w:spacing w:val="-3"/>
        </w:rPr>
        <w:t xml:space="preserve"> </w:t>
      </w:r>
      <w:r>
        <w:rPr>
          <w:spacing w:val="-1"/>
        </w:rPr>
        <w:t xml:space="preserve">plane </w:t>
      </w:r>
      <w:r>
        <w:t>of</w:t>
      </w:r>
      <w:r>
        <w:rPr>
          <w:spacing w:val="-1"/>
        </w:rPr>
        <w:t xml:space="preserve"> existence</w:t>
      </w:r>
      <w:r>
        <w:t xml:space="preserve"> </w:t>
      </w:r>
      <w:r>
        <w:rPr>
          <w:spacing w:val="-2"/>
        </w:rPr>
        <w:t>we</w:t>
      </w:r>
      <w:r>
        <w:rPr>
          <w:spacing w:val="1"/>
        </w:rPr>
        <w:t xml:space="preserve"> </w:t>
      </w:r>
      <w:r>
        <w:rPr>
          <w:spacing w:val="-1"/>
        </w:rPr>
        <w:t>have</w:t>
      </w:r>
      <w:r>
        <w:t xml:space="preserve"> to</w:t>
      </w:r>
      <w:r>
        <w:rPr>
          <w:spacing w:val="-1"/>
        </w:rPr>
        <w:t xml:space="preserve"> </w:t>
      </w:r>
      <w:r>
        <w:t>know</w:t>
      </w:r>
      <w:r>
        <w:rPr>
          <w:spacing w:val="-3"/>
        </w:rPr>
        <w:t xml:space="preserve"> </w:t>
      </w:r>
      <w:r>
        <w:t>that</w:t>
      </w:r>
      <w:r>
        <w:rPr>
          <w:spacing w:val="-1"/>
        </w:rPr>
        <w:t xml:space="preserve"> </w:t>
      </w:r>
      <w:r>
        <w:t>99%</w:t>
      </w:r>
      <w:r>
        <w:rPr>
          <w:spacing w:val="-3"/>
        </w:rPr>
        <w:t xml:space="preserve"> </w:t>
      </w:r>
      <w:r>
        <w:t>of all</w:t>
      </w:r>
      <w:r>
        <w:rPr>
          <w:spacing w:val="33"/>
        </w:rPr>
        <w:t xml:space="preserve"> </w:t>
      </w:r>
      <w:r>
        <w:rPr>
          <w:spacing w:val="-1"/>
        </w:rPr>
        <w:t>people</w:t>
      </w:r>
      <w:r>
        <w:t xml:space="preserve"> </w:t>
      </w:r>
      <w:r>
        <w:rPr>
          <w:spacing w:val="-1"/>
        </w:rPr>
        <w:t>are</w:t>
      </w:r>
      <w:r>
        <w:t xml:space="preserve"> </w:t>
      </w:r>
      <w:r>
        <w:rPr>
          <w:spacing w:val="-2"/>
        </w:rPr>
        <w:t>psychopaths</w:t>
      </w:r>
      <w:r>
        <w:rPr>
          <w:spacing w:val="-1"/>
        </w:rPr>
        <w:t xml:space="preserve"> and </w:t>
      </w:r>
      <w:r>
        <w:rPr>
          <w:spacing w:val="-2"/>
        </w:rPr>
        <w:t>our</w:t>
      </w:r>
      <w:r>
        <w:t xml:space="preserve"> </w:t>
      </w:r>
      <w:r>
        <w:rPr>
          <w:spacing w:val="-1"/>
        </w:rPr>
        <w:t xml:space="preserve">job is </w:t>
      </w:r>
      <w:r>
        <w:t>to</w:t>
      </w:r>
      <w:r>
        <w:rPr>
          <w:spacing w:val="-2"/>
        </w:rPr>
        <w:t xml:space="preserve"> </w:t>
      </w:r>
      <w:r>
        <w:rPr>
          <w:spacing w:val="-1"/>
        </w:rPr>
        <w:t>avoid them</w:t>
      </w:r>
      <w:r>
        <w:rPr>
          <w:spacing w:val="-2"/>
        </w:rPr>
        <w:t xml:space="preserve"> </w:t>
      </w:r>
      <w:r>
        <w:rPr>
          <w:spacing w:val="-1"/>
        </w:rPr>
        <w:t>and</w:t>
      </w:r>
      <w:r>
        <w:t xml:space="preserve"> </w:t>
      </w:r>
      <w:r>
        <w:rPr>
          <w:spacing w:val="-1"/>
        </w:rPr>
        <w:t>do your</w:t>
      </w:r>
      <w:r>
        <w:rPr>
          <w:spacing w:val="45"/>
        </w:rPr>
        <w:t xml:space="preserve"> </w:t>
      </w:r>
      <w:r>
        <w:t xml:space="preserve">job </w:t>
      </w:r>
      <w:r>
        <w:rPr>
          <w:spacing w:val="-1"/>
        </w:rPr>
        <w:t>without</w:t>
      </w:r>
      <w:r>
        <w:t xml:space="preserve"> </w:t>
      </w:r>
      <w:r>
        <w:rPr>
          <w:spacing w:val="-1"/>
        </w:rPr>
        <w:t xml:space="preserve">being </w:t>
      </w:r>
      <w:r>
        <w:t>noticed.</w:t>
      </w:r>
    </w:p>
    <w:p w:rsidR="00743C02" w:rsidRDefault="001F2438">
      <w:pPr>
        <w:pStyle w:val="Corpodetexto"/>
      </w:pPr>
      <w:r>
        <w:rPr>
          <w:spacing w:val="-1"/>
        </w:rPr>
        <w:t>Bad</w:t>
      </w:r>
      <w:r>
        <w:rPr>
          <w:spacing w:val="-2"/>
        </w:rPr>
        <w:t xml:space="preserve"> </w:t>
      </w:r>
      <w:r>
        <w:rPr>
          <w:spacing w:val="-1"/>
        </w:rPr>
        <w:t>experiences</w:t>
      </w:r>
      <w:r>
        <w:rPr>
          <w:spacing w:val="-2"/>
        </w:rPr>
        <w:t xml:space="preserve"> </w:t>
      </w:r>
      <w:r>
        <w:rPr>
          <w:spacing w:val="-1"/>
        </w:rPr>
        <w:t>are</w:t>
      </w:r>
      <w:r>
        <w:rPr>
          <w:spacing w:val="-2"/>
        </w:rPr>
        <w:t xml:space="preserve"> </w:t>
      </w:r>
      <w:r>
        <w:t>to</w:t>
      </w:r>
      <w:r>
        <w:rPr>
          <w:spacing w:val="-1"/>
        </w:rPr>
        <w:t xml:space="preserve"> teach us</w:t>
      </w:r>
      <w:r>
        <w:t xml:space="preserve"> how</w:t>
      </w:r>
      <w:r>
        <w:rPr>
          <w:spacing w:val="-2"/>
        </w:rPr>
        <w:t xml:space="preserve"> </w:t>
      </w:r>
      <w:r>
        <w:rPr>
          <w:spacing w:val="-1"/>
        </w:rPr>
        <w:t xml:space="preserve">never </w:t>
      </w:r>
      <w:r>
        <w:t>to</w:t>
      </w:r>
      <w:r>
        <w:rPr>
          <w:spacing w:val="-1"/>
        </w:rPr>
        <w:t xml:space="preserve"> have</w:t>
      </w:r>
      <w:r>
        <w:t xml:space="preserve"> them</w:t>
      </w:r>
      <w:r>
        <w:rPr>
          <w:spacing w:val="-2"/>
        </w:rPr>
        <w:t xml:space="preserve"> </w:t>
      </w:r>
      <w:r>
        <w:rPr>
          <w:spacing w:val="-1"/>
        </w:rPr>
        <w:t>again.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t xml:space="preserve">We </w:t>
      </w:r>
      <w:r>
        <w:rPr>
          <w:spacing w:val="-1"/>
        </w:rPr>
        <w:t>have</w:t>
      </w:r>
      <w:r>
        <w:t xml:space="preserve"> </w:t>
      </w:r>
      <w:r>
        <w:rPr>
          <w:spacing w:val="-1"/>
        </w:rPr>
        <w:t xml:space="preserve">been given </w:t>
      </w:r>
      <w:r>
        <w:t xml:space="preserve">the </w:t>
      </w:r>
      <w:r>
        <w:rPr>
          <w:spacing w:val="-1"/>
        </w:rPr>
        <w:t>free</w:t>
      </w:r>
      <w:r>
        <w:t xml:space="preserve"> </w:t>
      </w:r>
      <w:r>
        <w:rPr>
          <w:spacing w:val="-2"/>
        </w:rPr>
        <w:t>will</w:t>
      </w:r>
      <w:r>
        <w:t xml:space="preserve"> only</w:t>
      </w:r>
      <w:r>
        <w:rPr>
          <w:spacing w:val="-3"/>
        </w:rPr>
        <w:t xml:space="preserve"> </w:t>
      </w:r>
      <w:r>
        <w:t xml:space="preserve">to </w:t>
      </w:r>
      <w:r>
        <w:rPr>
          <w:spacing w:val="-1"/>
        </w:rPr>
        <w:t xml:space="preserve">do </w:t>
      </w:r>
      <w:r>
        <w:t>the</w:t>
      </w:r>
      <w:r>
        <w:rPr>
          <w:spacing w:val="-1"/>
        </w:rPr>
        <w:t xml:space="preserve"> right </w:t>
      </w:r>
      <w:r>
        <w:t>thing.</w:t>
      </w:r>
      <w:r>
        <w:rPr>
          <w:spacing w:val="29"/>
        </w:rPr>
        <w:t xml:space="preserve"> </w:t>
      </w:r>
      <w:r>
        <w:rPr>
          <w:spacing w:val="-1"/>
        </w:rPr>
        <w:t>Anything</w:t>
      </w:r>
      <w:r>
        <w:rPr>
          <w:spacing w:val="1"/>
        </w:rPr>
        <w:t xml:space="preserve"> </w:t>
      </w:r>
      <w:r>
        <w:rPr>
          <w:spacing w:val="-2"/>
        </w:rPr>
        <w:t>less</w:t>
      </w:r>
      <w:r>
        <w:t xml:space="preserve"> </w:t>
      </w:r>
      <w:r>
        <w:rPr>
          <w:spacing w:val="-1"/>
        </w:rPr>
        <w:t>is</w:t>
      </w:r>
      <w:r>
        <w:t xml:space="preserve"> </w:t>
      </w:r>
      <w:r>
        <w:rPr>
          <w:spacing w:val="-1"/>
        </w:rPr>
        <w:t>painful.</w:t>
      </w:r>
    </w:p>
    <w:p w:rsidR="00743C02" w:rsidRDefault="001F2438">
      <w:pPr>
        <w:pStyle w:val="Corpodetexto"/>
        <w:spacing w:before="0" w:line="234" w:lineRule="exact"/>
        <w:rPr>
          <w:rFonts w:cs="Lucida Sans"/>
        </w:rPr>
      </w:pPr>
      <w:r>
        <w:rPr>
          <w:b/>
          <w:spacing w:val="-1"/>
        </w:rPr>
        <w:t>The Magic Key</w:t>
      </w:r>
    </w:p>
    <w:p w:rsidR="00743C02" w:rsidRDefault="001F2438">
      <w:pPr>
        <w:pStyle w:val="Corpodetexto"/>
        <w:spacing w:before="2"/>
        <w:ind w:right="231"/>
      </w:pPr>
      <w:r>
        <w:rPr>
          <w:spacing w:val="-2"/>
        </w:rPr>
        <w:t>To</w:t>
      </w:r>
      <w:r>
        <w:t xml:space="preserve"> </w:t>
      </w:r>
      <w:r>
        <w:rPr>
          <w:spacing w:val="-1"/>
        </w:rPr>
        <w:t>those</w:t>
      </w:r>
      <w:r>
        <w:rPr>
          <w:spacing w:val="1"/>
        </w:rPr>
        <w:t xml:space="preserve"> </w:t>
      </w:r>
      <w:r>
        <w:rPr>
          <w:spacing w:val="-2"/>
        </w:rPr>
        <w:t>who</w:t>
      </w:r>
      <w:r>
        <w:rPr>
          <w:spacing w:val="-1"/>
        </w:rPr>
        <w:t xml:space="preserve"> </w:t>
      </w:r>
      <w:r>
        <w:t>are</w:t>
      </w:r>
      <w:r>
        <w:rPr>
          <w:spacing w:val="-1"/>
        </w:rPr>
        <w:t xml:space="preserve"> happy,</w:t>
      </w:r>
      <w:r>
        <w:t xml:space="preserve"> </w:t>
      </w:r>
      <w:r>
        <w:rPr>
          <w:spacing w:val="-1"/>
        </w:rPr>
        <w:t>be</w:t>
      </w:r>
      <w:r>
        <w:rPr>
          <w:spacing w:val="1"/>
        </w:rPr>
        <w:t xml:space="preserve"> </w:t>
      </w:r>
      <w:r>
        <w:rPr>
          <w:spacing w:val="-1"/>
        </w:rPr>
        <w:t>happy</w:t>
      </w:r>
      <w:r>
        <w:t xml:space="preserve"> </w:t>
      </w:r>
      <w:r>
        <w:rPr>
          <w:spacing w:val="-1"/>
        </w:rPr>
        <w:t>with them.</w:t>
      </w:r>
      <w:r>
        <w:t xml:space="preserve"> </w:t>
      </w:r>
      <w:r>
        <w:rPr>
          <w:spacing w:val="-2"/>
        </w:rPr>
        <w:t>To</w:t>
      </w:r>
      <w:r>
        <w:rPr>
          <w:spacing w:val="-1"/>
        </w:rPr>
        <w:t xml:space="preserve"> those</w:t>
      </w:r>
      <w:r>
        <w:rPr>
          <w:spacing w:val="1"/>
        </w:rPr>
        <w:t xml:space="preserve"> </w:t>
      </w:r>
      <w:r>
        <w:rPr>
          <w:spacing w:val="-2"/>
        </w:rPr>
        <w:t>who</w:t>
      </w:r>
      <w:r>
        <w:rPr>
          <w:spacing w:val="-1"/>
        </w:rPr>
        <w:t xml:space="preserve"> </w:t>
      </w:r>
      <w:r>
        <w:t>are</w:t>
      </w:r>
      <w:r>
        <w:rPr>
          <w:spacing w:val="43"/>
        </w:rPr>
        <w:t xml:space="preserve"> </w:t>
      </w:r>
      <w:r>
        <w:rPr>
          <w:spacing w:val="-1"/>
        </w:rPr>
        <w:t>sad,</w:t>
      </w:r>
      <w:r>
        <w:t xml:space="preserve"> </w:t>
      </w:r>
      <w:r>
        <w:rPr>
          <w:spacing w:val="-1"/>
        </w:rPr>
        <w:t>be</w:t>
      </w:r>
      <w:r>
        <w:rPr>
          <w:spacing w:val="1"/>
        </w:rPr>
        <w:t xml:space="preserve"> </w:t>
      </w:r>
      <w:r>
        <w:rPr>
          <w:spacing w:val="-2"/>
        </w:rPr>
        <w:t>sympathetic.</w:t>
      </w:r>
      <w:r>
        <w:t xml:space="preserve"> </w:t>
      </w:r>
      <w:r>
        <w:rPr>
          <w:spacing w:val="-1"/>
        </w:rPr>
        <w:t>Be friends only</w:t>
      </w:r>
      <w:r>
        <w:rPr>
          <w:spacing w:val="-2"/>
        </w:rPr>
        <w:t xml:space="preserve"> </w:t>
      </w:r>
      <w:r>
        <w:rPr>
          <w:spacing w:val="-1"/>
        </w:rPr>
        <w:t>with those</w:t>
      </w:r>
      <w:r>
        <w:rPr>
          <w:spacing w:val="1"/>
        </w:rPr>
        <w:t xml:space="preserve"> </w:t>
      </w:r>
      <w:r>
        <w:rPr>
          <w:spacing w:val="-1"/>
        </w:rPr>
        <w:t>who are</w:t>
      </w:r>
      <w:r>
        <w:rPr>
          <w:spacing w:val="32"/>
        </w:rPr>
        <w:t xml:space="preserve"> </w:t>
      </w:r>
      <w:r>
        <w:t xml:space="preserve">enlightened. </w:t>
      </w:r>
      <w:r>
        <w:rPr>
          <w:spacing w:val="-1"/>
        </w:rPr>
        <w:t>Stay</w:t>
      </w:r>
      <w:r>
        <w:rPr>
          <w:spacing w:val="-2"/>
        </w:rPr>
        <w:t xml:space="preserve"> </w:t>
      </w:r>
      <w:r>
        <w:rPr>
          <w:spacing w:val="-1"/>
        </w:rPr>
        <w:t>away</w:t>
      </w:r>
      <w:r>
        <w:rPr>
          <w:spacing w:val="-2"/>
        </w:rPr>
        <w:t xml:space="preserve"> </w:t>
      </w:r>
      <w:r>
        <w:t>from</w:t>
      </w:r>
      <w:r>
        <w:rPr>
          <w:spacing w:val="-2"/>
        </w:rPr>
        <w:t xml:space="preserve"> </w:t>
      </w:r>
      <w:r>
        <w:rPr>
          <w:spacing w:val="-1"/>
        </w:rPr>
        <w:t>those</w:t>
      </w:r>
      <w:r>
        <w:rPr>
          <w:spacing w:val="1"/>
        </w:rPr>
        <w:t xml:space="preserve"> </w:t>
      </w:r>
      <w:r>
        <w:rPr>
          <w:spacing w:val="-1"/>
        </w:rPr>
        <w:t xml:space="preserve">who </w:t>
      </w:r>
      <w:r>
        <w:t>are</w:t>
      </w:r>
      <w:r>
        <w:rPr>
          <w:spacing w:val="1"/>
        </w:rPr>
        <w:t xml:space="preserve"> </w:t>
      </w:r>
      <w:r>
        <w:rPr>
          <w:spacing w:val="-1"/>
        </w:rPr>
        <w:t>wicked.</w:t>
      </w:r>
    </w:p>
    <w:p w:rsidR="00743C02" w:rsidRDefault="001F2438">
      <w:pPr>
        <w:pStyle w:val="Corpodetexto"/>
        <w:rPr>
          <w:rFonts w:cs="Lucida Sans"/>
        </w:rPr>
      </w:pPr>
      <w:r>
        <w:rPr>
          <w:b/>
          <w:spacing w:val="-1"/>
        </w:rPr>
        <w:t>What</w:t>
      </w:r>
      <w:r>
        <w:rPr>
          <w:b/>
        </w:rPr>
        <w:t xml:space="preserve"> </w:t>
      </w:r>
      <w:r>
        <w:rPr>
          <w:b/>
          <w:spacing w:val="-1"/>
        </w:rPr>
        <w:t>you</w:t>
      </w:r>
      <w:r>
        <w:rPr>
          <w:b/>
          <w:spacing w:val="-2"/>
        </w:rPr>
        <w:t xml:space="preserve"> </w:t>
      </w:r>
      <w:r>
        <w:rPr>
          <w:b/>
          <w:spacing w:val="-1"/>
        </w:rPr>
        <w:t>make of</w:t>
      </w:r>
      <w:r>
        <w:rPr>
          <w:b/>
          <w:spacing w:val="-2"/>
        </w:rPr>
        <w:t xml:space="preserve"> </w:t>
      </w:r>
      <w:r>
        <w:rPr>
          <w:b/>
          <w:spacing w:val="-1"/>
        </w:rPr>
        <w:t>your</w:t>
      </w:r>
      <w:r>
        <w:rPr>
          <w:b/>
          <w:spacing w:val="-2"/>
        </w:rPr>
        <w:t xml:space="preserve"> </w:t>
      </w:r>
      <w:r>
        <w:rPr>
          <w:b/>
          <w:spacing w:val="-1"/>
        </w:rPr>
        <w:t>life is</w:t>
      </w:r>
      <w:r>
        <w:rPr>
          <w:b/>
          <w:spacing w:val="-2"/>
        </w:rPr>
        <w:t xml:space="preserve"> </w:t>
      </w:r>
      <w:r>
        <w:rPr>
          <w:b/>
          <w:spacing w:val="-1"/>
        </w:rPr>
        <w:t xml:space="preserve">up </w:t>
      </w:r>
      <w:r>
        <w:rPr>
          <w:b/>
        </w:rPr>
        <w:t>to</w:t>
      </w:r>
      <w:r>
        <w:rPr>
          <w:b/>
          <w:spacing w:val="-2"/>
        </w:rPr>
        <w:t xml:space="preserve"> </w:t>
      </w:r>
      <w:r>
        <w:rPr>
          <w:b/>
          <w:spacing w:val="-1"/>
        </w:rPr>
        <w:t>you</w:t>
      </w:r>
    </w:p>
    <w:p w:rsidR="00743C02" w:rsidRDefault="001F2438">
      <w:pPr>
        <w:pStyle w:val="Corpodetexto"/>
        <w:spacing w:before="1"/>
        <w:ind w:right="167"/>
      </w:pPr>
      <w:r>
        <w:rPr>
          <w:spacing w:val="-1"/>
        </w:rPr>
        <w:t>You</w:t>
      </w:r>
      <w:r>
        <w:rPr>
          <w:spacing w:val="-2"/>
        </w:rPr>
        <w:t xml:space="preserve"> </w:t>
      </w:r>
      <w:r>
        <w:rPr>
          <w:spacing w:val="-1"/>
        </w:rPr>
        <w:t>have</w:t>
      </w:r>
      <w:r>
        <w:t xml:space="preserve"> all</w:t>
      </w:r>
      <w:r>
        <w:rPr>
          <w:spacing w:val="-3"/>
        </w:rPr>
        <w:t xml:space="preserve"> </w:t>
      </w:r>
      <w:r>
        <w:rPr>
          <w:spacing w:val="-1"/>
        </w:rPr>
        <w:t>the</w:t>
      </w:r>
      <w:r>
        <w:t xml:space="preserve"> </w:t>
      </w:r>
      <w:r>
        <w:rPr>
          <w:spacing w:val="-1"/>
        </w:rPr>
        <w:t>tools</w:t>
      </w:r>
      <w:r>
        <w:rPr>
          <w:spacing w:val="-2"/>
        </w:rPr>
        <w:t xml:space="preserve"> </w:t>
      </w:r>
      <w:r>
        <w:rPr>
          <w:spacing w:val="-1"/>
        </w:rPr>
        <w:t>and</w:t>
      </w:r>
      <w:r>
        <w:t xml:space="preserve"> </w:t>
      </w:r>
      <w:r>
        <w:rPr>
          <w:spacing w:val="-1"/>
        </w:rPr>
        <w:t>resources</w:t>
      </w:r>
      <w:r>
        <w:rPr>
          <w:spacing w:val="-2"/>
        </w:rPr>
        <w:t xml:space="preserve"> </w:t>
      </w:r>
      <w:r>
        <w:rPr>
          <w:spacing w:val="-1"/>
        </w:rPr>
        <w:t>you</w:t>
      </w:r>
      <w:r>
        <w:rPr>
          <w:spacing w:val="-2"/>
        </w:rPr>
        <w:t xml:space="preserve"> </w:t>
      </w:r>
      <w:r>
        <w:t>need</w:t>
      </w:r>
      <w:r>
        <w:rPr>
          <w:spacing w:val="-2"/>
        </w:rPr>
        <w:t xml:space="preserve"> </w:t>
      </w:r>
      <w:r>
        <w:rPr>
          <w:spacing w:val="-1"/>
        </w:rPr>
        <w:t>on</w:t>
      </w:r>
      <w:r>
        <w:rPr>
          <w:spacing w:val="-3"/>
        </w:rPr>
        <w:t xml:space="preserve"> </w:t>
      </w:r>
      <w:r>
        <w:rPr>
          <w:spacing w:val="-1"/>
        </w:rPr>
        <w:t>this</w:t>
      </w:r>
      <w:r>
        <w:t xml:space="preserve"> </w:t>
      </w:r>
      <w:r>
        <w:rPr>
          <w:spacing w:val="-1"/>
        </w:rPr>
        <w:t>planet. Which</w:t>
      </w:r>
      <w:r>
        <w:rPr>
          <w:spacing w:val="53"/>
        </w:rPr>
        <w:t xml:space="preserve"> </w:t>
      </w:r>
      <w:r>
        <w:t>ones</w:t>
      </w:r>
      <w:r>
        <w:rPr>
          <w:spacing w:val="-1"/>
        </w:rPr>
        <w:t xml:space="preserve"> you</w:t>
      </w:r>
      <w:r>
        <w:rPr>
          <w:spacing w:val="63"/>
        </w:rPr>
        <w:t xml:space="preserve"> </w:t>
      </w:r>
      <w:r>
        <w:rPr>
          <w:spacing w:val="-1"/>
        </w:rPr>
        <w:t>use</w:t>
      </w:r>
      <w:r>
        <w:t xml:space="preserve"> </w:t>
      </w:r>
      <w:r>
        <w:rPr>
          <w:spacing w:val="-1"/>
        </w:rPr>
        <w:t>and</w:t>
      </w:r>
      <w:r>
        <w:t xml:space="preserve"> </w:t>
      </w:r>
      <w:r>
        <w:rPr>
          <w:spacing w:val="-2"/>
        </w:rPr>
        <w:t>what</w:t>
      </w:r>
      <w:r>
        <w:rPr>
          <w:spacing w:val="1"/>
        </w:rPr>
        <w:t xml:space="preserve"> </w:t>
      </w:r>
      <w:r>
        <w:rPr>
          <w:spacing w:val="-1"/>
        </w:rPr>
        <w:t>you</w:t>
      </w:r>
      <w:r>
        <w:rPr>
          <w:spacing w:val="-2"/>
        </w:rPr>
        <w:t xml:space="preserve"> </w:t>
      </w:r>
      <w:r>
        <w:rPr>
          <w:spacing w:val="-1"/>
        </w:rPr>
        <w:t>do</w:t>
      </w:r>
      <w:r>
        <w:rPr>
          <w:spacing w:val="2"/>
        </w:rPr>
        <w:t xml:space="preserve"> </w:t>
      </w:r>
      <w:r>
        <w:rPr>
          <w:spacing w:val="-1"/>
        </w:rPr>
        <w:t xml:space="preserve">with </w:t>
      </w:r>
      <w:r>
        <w:t>them</w:t>
      </w:r>
      <w:r>
        <w:rPr>
          <w:spacing w:val="-2"/>
        </w:rPr>
        <w:t xml:space="preserve"> </w:t>
      </w:r>
      <w:r>
        <w:rPr>
          <w:spacing w:val="-1"/>
        </w:rPr>
        <w:t>is</w:t>
      </w:r>
      <w:r>
        <w:t xml:space="preserve"> </w:t>
      </w:r>
      <w:r>
        <w:rPr>
          <w:spacing w:val="-1"/>
        </w:rPr>
        <w:t>up</w:t>
      </w:r>
      <w:r>
        <w:t xml:space="preserve"> to </w:t>
      </w:r>
      <w:r>
        <w:rPr>
          <w:spacing w:val="-1"/>
        </w:rPr>
        <w:t>you.</w:t>
      </w:r>
      <w:r>
        <w:rPr>
          <w:spacing w:val="1"/>
        </w:rPr>
        <w:t xml:space="preserve"> </w:t>
      </w:r>
      <w:r>
        <w:rPr>
          <w:spacing w:val="-1"/>
        </w:rPr>
        <w:t>The</w:t>
      </w:r>
      <w:r>
        <w:t xml:space="preserve"> </w:t>
      </w:r>
      <w:r>
        <w:rPr>
          <w:spacing w:val="-2"/>
        </w:rPr>
        <w:t>choice</w:t>
      </w:r>
      <w:r>
        <w:rPr>
          <w:spacing w:val="33"/>
        </w:rPr>
        <w:t xml:space="preserve"> </w:t>
      </w:r>
      <w:r>
        <w:rPr>
          <w:spacing w:val="-1"/>
        </w:rPr>
        <w:t>is</w:t>
      </w:r>
      <w:r>
        <w:t xml:space="preserve"> </w:t>
      </w:r>
      <w:r>
        <w:rPr>
          <w:spacing w:val="-1"/>
        </w:rPr>
        <w:t>yours.</w:t>
      </w:r>
    </w:p>
    <w:p w:rsidR="00743C02" w:rsidRDefault="00743C02">
      <w:pPr>
        <w:spacing w:before="10"/>
        <w:rPr>
          <w:rFonts w:ascii="Lucida Sans" w:eastAsia="Lucida Sans" w:hAnsi="Lucida Sans" w:cs="Lucida Sans"/>
          <w:sz w:val="19"/>
          <w:szCs w:val="19"/>
        </w:rPr>
      </w:pPr>
    </w:p>
    <w:p w:rsidR="00743C02" w:rsidRDefault="001F2438">
      <w:pPr>
        <w:pStyle w:val="Corpodetexto"/>
        <w:spacing w:before="0"/>
        <w:rPr>
          <w:rFonts w:cs="Lucida Sans"/>
        </w:rPr>
      </w:pPr>
      <w:r>
        <w:rPr>
          <w:b/>
          <w:spacing w:val="-1"/>
        </w:rPr>
        <w:t>Response.</w:t>
      </w:r>
    </w:p>
    <w:p w:rsidR="00743C02" w:rsidRDefault="001F2438">
      <w:pPr>
        <w:pStyle w:val="Corpodetexto"/>
        <w:spacing w:before="1"/>
        <w:ind w:right="135"/>
      </w:pPr>
      <w:r>
        <w:rPr>
          <w:spacing w:val="-1"/>
        </w:rPr>
        <w:t>The</w:t>
      </w:r>
      <w:r>
        <w:rPr>
          <w:spacing w:val="2"/>
        </w:rPr>
        <w:t xml:space="preserve"> </w:t>
      </w:r>
      <w:r>
        <w:rPr>
          <w:spacing w:val="-1"/>
        </w:rPr>
        <w:t>wicked</w:t>
      </w:r>
      <w:r>
        <w:rPr>
          <w:spacing w:val="-3"/>
        </w:rPr>
        <w:t xml:space="preserve"> </w:t>
      </w:r>
      <w:r>
        <w:rPr>
          <w:spacing w:val="-1"/>
        </w:rPr>
        <w:t>pretend</w:t>
      </w:r>
      <w:r>
        <w:t xml:space="preserve"> </w:t>
      </w:r>
      <w:r>
        <w:rPr>
          <w:spacing w:val="-1"/>
        </w:rPr>
        <w:t>until</w:t>
      </w:r>
      <w:r>
        <w:rPr>
          <w:spacing w:val="-2"/>
        </w:rPr>
        <w:t xml:space="preserve"> </w:t>
      </w:r>
      <w:r>
        <w:rPr>
          <w:spacing w:val="-1"/>
        </w:rPr>
        <w:t>they</w:t>
      </w:r>
      <w:r>
        <w:rPr>
          <w:spacing w:val="-2"/>
        </w:rPr>
        <w:t xml:space="preserve"> </w:t>
      </w:r>
      <w:r>
        <w:rPr>
          <w:spacing w:val="-1"/>
        </w:rPr>
        <w:t>pounce. Try</w:t>
      </w:r>
      <w:r>
        <w:rPr>
          <w:spacing w:val="-2"/>
        </w:rPr>
        <w:t xml:space="preserve"> </w:t>
      </w:r>
      <w:r>
        <w:rPr>
          <w:spacing w:val="-1"/>
        </w:rPr>
        <w:t>only</w:t>
      </w:r>
      <w:r>
        <w:rPr>
          <w:spacing w:val="-2"/>
        </w:rPr>
        <w:t xml:space="preserve"> </w:t>
      </w:r>
      <w:r>
        <w:t xml:space="preserve">to </w:t>
      </w:r>
      <w:r>
        <w:rPr>
          <w:spacing w:val="-1"/>
        </w:rPr>
        <w:t>be</w:t>
      </w:r>
      <w:r>
        <w:rPr>
          <w:spacing w:val="1"/>
        </w:rPr>
        <w:t xml:space="preserve"> </w:t>
      </w:r>
      <w:r>
        <w:rPr>
          <w:spacing w:val="-2"/>
        </w:rPr>
        <w:t>with</w:t>
      </w:r>
      <w:r>
        <w:rPr>
          <w:spacing w:val="-1"/>
        </w:rPr>
        <w:t xml:space="preserve"> those</w:t>
      </w:r>
      <w:r>
        <w:rPr>
          <w:spacing w:val="49"/>
        </w:rPr>
        <w:t xml:space="preserve"> </w:t>
      </w:r>
      <w:r>
        <w:rPr>
          <w:spacing w:val="-1"/>
        </w:rPr>
        <w:t xml:space="preserve">from whom </w:t>
      </w:r>
      <w:r>
        <w:t>you</w:t>
      </w:r>
      <w:r>
        <w:rPr>
          <w:spacing w:val="-2"/>
        </w:rPr>
        <w:t xml:space="preserve"> </w:t>
      </w:r>
      <w:r>
        <w:rPr>
          <w:spacing w:val="-1"/>
        </w:rPr>
        <w:t>receive</w:t>
      </w:r>
      <w:r>
        <w:t xml:space="preserve"> a </w:t>
      </w:r>
      <w:r>
        <w:rPr>
          <w:spacing w:val="-1"/>
        </w:rPr>
        <w:t>response.</w:t>
      </w:r>
    </w:p>
    <w:p w:rsidR="00743C02" w:rsidRDefault="001F2438">
      <w:pPr>
        <w:pStyle w:val="Corpodetexto"/>
        <w:spacing w:before="118"/>
        <w:rPr>
          <w:rFonts w:cs="Lucida Sans"/>
        </w:rPr>
      </w:pPr>
      <w:r>
        <w:rPr>
          <w:b/>
          <w:spacing w:val="-1"/>
        </w:rPr>
        <w:t>Meditation</w:t>
      </w:r>
      <w:r>
        <w:rPr>
          <w:b/>
          <w:spacing w:val="-2"/>
        </w:rPr>
        <w:t xml:space="preserve"> </w:t>
      </w:r>
      <w:r>
        <w:rPr>
          <w:b/>
          <w:spacing w:val="-1"/>
        </w:rPr>
        <w:t>and the Foreign Legion</w:t>
      </w:r>
    </w:p>
    <w:p w:rsidR="00743C02" w:rsidRDefault="001F2438">
      <w:pPr>
        <w:pStyle w:val="Corpodetexto"/>
        <w:spacing w:before="1"/>
        <w:ind w:right="135"/>
      </w:pPr>
      <w:r>
        <w:rPr>
          <w:spacing w:val="-1"/>
        </w:rPr>
        <w:t>"Why</w:t>
      </w:r>
      <w:r>
        <w:rPr>
          <w:spacing w:val="-2"/>
        </w:rPr>
        <w:t xml:space="preserve"> </w:t>
      </w:r>
      <w:r>
        <w:t xml:space="preserve">did </w:t>
      </w:r>
      <w:r>
        <w:rPr>
          <w:spacing w:val="-1"/>
        </w:rPr>
        <w:t>you</w:t>
      </w:r>
      <w:r>
        <w:rPr>
          <w:spacing w:val="-2"/>
        </w:rPr>
        <w:t xml:space="preserve"> </w:t>
      </w:r>
      <w:r>
        <w:t>join</w:t>
      </w:r>
      <w:r>
        <w:rPr>
          <w:spacing w:val="-1"/>
        </w:rPr>
        <w:t xml:space="preserve"> the Foreign Legion?" "Because</w:t>
      </w:r>
      <w:r>
        <w:t xml:space="preserve"> I </w:t>
      </w:r>
      <w:r>
        <w:rPr>
          <w:spacing w:val="-1"/>
        </w:rPr>
        <w:t>wanted</w:t>
      </w:r>
      <w:r>
        <w:rPr>
          <w:spacing w:val="-3"/>
        </w:rPr>
        <w:t xml:space="preserve"> </w:t>
      </w:r>
      <w:r>
        <w:t xml:space="preserve">to </w:t>
      </w:r>
      <w:r>
        <w:rPr>
          <w:spacing w:val="-1"/>
        </w:rPr>
        <w:t>forget."</w:t>
      </w:r>
      <w:r>
        <w:rPr>
          <w:spacing w:val="45"/>
        </w:rPr>
        <w:t xml:space="preserve"> </w:t>
      </w:r>
      <w:r>
        <w:rPr>
          <w:spacing w:val="-1"/>
        </w:rPr>
        <w:t>"What</w:t>
      </w:r>
      <w:r>
        <w:t xml:space="preserve"> did </w:t>
      </w:r>
      <w:r>
        <w:rPr>
          <w:spacing w:val="-1"/>
        </w:rPr>
        <w:t>you</w:t>
      </w:r>
      <w:r>
        <w:t xml:space="preserve"> </w:t>
      </w:r>
      <w:r>
        <w:rPr>
          <w:spacing w:val="-1"/>
        </w:rPr>
        <w:t>want</w:t>
      </w:r>
      <w:r>
        <w:t xml:space="preserve"> to </w:t>
      </w:r>
      <w:r>
        <w:rPr>
          <w:spacing w:val="-1"/>
        </w:rPr>
        <w:t>forget?" "I</w:t>
      </w:r>
      <w:r>
        <w:t xml:space="preserve"> </w:t>
      </w:r>
      <w:r>
        <w:rPr>
          <w:spacing w:val="-1"/>
        </w:rPr>
        <w:t>don't</w:t>
      </w:r>
      <w:r>
        <w:rPr>
          <w:spacing w:val="2"/>
        </w:rPr>
        <w:t xml:space="preserve"> </w:t>
      </w:r>
      <w:r>
        <w:rPr>
          <w:spacing w:val="-1"/>
        </w:rPr>
        <w:t>know, I've</w:t>
      </w:r>
      <w:r>
        <w:t xml:space="preserve"> </w:t>
      </w:r>
      <w:r>
        <w:rPr>
          <w:spacing w:val="-1"/>
        </w:rPr>
        <w:t>forgotten!!"</w:t>
      </w:r>
    </w:p>
    <w:p w:rsidR="00743C02" w:rsidRDefault="00743C02">
      <w:pPr>
        <w:spacing w:before="10"/>
        <w:rPr>
          <w:rFonts w:ascii="Lucida Sans" w:eastAsia="Lucida Sans" w:hAnsi="Lucida Sans" w:cs="Lucida Sans"/>
          <w:sz w:val="19"/>
          <w:szCs w:val="19"/>
        </w:rPr>
      </w:pPr>
    </w:p>
    <w:p w:rsidR="00743C02" w:rsidRDefault="001F2438">
      <w:pPr>
        <w:pStyle w:val="Corpodetexto"/>
        <w:spacing w:before="0"/>
        <w:rPr>
          <w:rFonts w:cs="Lucida Sans"/>
        </w:rPr>
      </w:pPr>
      <w:r>
        <w:rPr>
          <w:b/>
          <w:spacing w:val="-1"/>
        </w:rPr>
        <w:t>THE</w:t>
      </w:r>
      <w:r>
        <w:rPr>
          <w:b/>
          <w:spacing w:val="1"/>
        </w:rPr>
        <w:t xml:space="preserve"> </w:t>
      </w:r>
      <w:r>
        <w:rPr>
          <w:b/>
          <w:spacing w:val="-1"/>
        </w:rPr>
        <w:t>CHALLENGE</w:t>
      </w:r>
      <w:r>
        <w:rPr>
          <w:b/>
          <w:spacing w:val="1"/>
        </w:rPr>
        <w:t xml:space="preserve"> </w:t>
      </w:r>
      <w:r>
        <w:rPr>
          <w:b/>
          <w:spacing w:val="-1"/>
        </w:rPr>
        <w:t>IS</w:t>
      </w:r>
      <w:r>
        <w:rPr>
          <w:b/>
        </w:rPr>
        <w:t xml:space="preserve"> </w:t>
      </w:r>
      <w:r>
        <w:rPr>
          <w:b/>
          <w:spacing w:val="-1"/>
        </w:rPr>
        <w:t xml:space="preserve">TO </w:t>
      </w:r>
      <w:r>
        <w:rPr>
          <w:b/>
        </w:rPr>
        <w:t>KEEP</w:t>
      </w:r>
      <w:r>
        <w:rPr>
          <w:b/>
          <w:spacing w:val="-3"/>
        </w:rPr>
        <w:t xml:space="preserve"> </w:t>
      </w:r>
      <w:r>
        <w:rPr>
          <w:b/>
          <w:spacing w:val="-1"/>
        </w:rPr>
        <w:t>IN MIND ALL OF</w:t>
      </w:r>
      <w:r>
        <w:rPr>
          <w:b/>
        </w:rPr>
        <w:t xml:space="preserve"> </w:t>
      </w:r>
      <w:r>
        <w:rPr>
          <w:b/>
          <w:spacing w:val="-1"/>
        </w:rPr>
        <w:t>THE</w:t>
      </w:r>
      <w:r>
        <w:rPr>
          <w:b/>
          <w:spacing w:val="1"/>
        </w:rPr>
        <w:t xml:space="preserve"> </w:t>
      </w:r>
      <w:r>
        <w:rPr>
          <w:b/>
          <w:spacing w:val="-1"/>
        </w:rPr>
        <w:t>ABOVE!</w:t>
      </w:r>
    </w:p>
    <w:p w:rsidR="00743C02" w:rsidRDefault="00743C02">
      <w:pPr>
        <w:rPr>
          <w:rFonts w:ascii="Lucida Sans" w:eastAsia="Lucida Sans" w:hAnsi="Lucida Sans" w:cs="Lucida Sans"/>
        </w:rPr>
        <w:sectPr w:rsidR="00743C02">
          <w:pgSz w:w="8640" w:h="12960"/>
          <w:pgMar w:top="960" w:right="920" w:bottom="900" w:left="900" w:header="0" w:footer="690" w:gutter="0"/>
          <w:cols w:space="720"/>
        </w:sectPr>
      </w:pPr>
    </w:p>
    <w:p w:rsidR="00743C02" w:rsidRDefault="001F2438">
      <w:pPr>
        <w:pStyle w:val="Ttulo21"/>
        <w:spacing w:before="9"/>
        <w:ind w:left="1777"/>
      </w:pPr>
      <w:r>
        <w:rPr>
          <w:b/>
        </w:rPr>
        <w:lastRenderedPageBreak/>
        <w:t>PHILIP</w:t>
      </w:r>
      <w:r>
        <w:rPr>
          <w:b/>
          <w:spacing w:val="-33"/>
        </w:rPr>
        <w:t xml:space="preserve"> </w:t>
      </w:r>
      <w:r>
        <w:rPr>
          <w:b/>
        </w:rPr>
        <w:t>CHESTER</w:t>
      </w:r>
    </w:p>
    <w:p w:rsidR="00743C02" w:rsidRDefault="00E5021A">
      <w:pPr>
        <w:pStyle w:val="Corpodetexto"/>
        <w:spacing w:before="356"/>
        <w:ind w:left="1413" w:right="169"/>
        <w:rPr>
          <w:rFonts w:cs="Lucida Sans"/>
        </w:rPr>
      </w:pPr>
      <w:r>
        <w:pict>
          <v:shape id="_x0000_s1847" type="#_x0000_t75" style="position:absolute;left:0;text-align:left;margin-left:50.45pt;margin-top:19.55pt;width:65.3pt;height:76.5pt;z-index:-161704;mso-position-horizontal-relative:page">
            <v:imagedata r:id="rId47" o:title=""/>
            <w10:wrap anchorx="page"/>
          </v:shape>
        </w:pict>
      </w:r>
      <w:r w:rsidR="001F2438">
        <w:rPr>
          <w:b/>
        </w:rPr>
        <w:t>I</w:t>
      </w:r>
      <w:r w:rsidR="001F2438">
        <w:rPr>
          <w:b/>
          <w:spacing w:val="-1"/>
        </w:rPr>
        <w:t xml:space="preserve"> am </w:t>
      </w:r>
      <w:r w:rsidR="001F2438">
        <w:rPr>
          <w:b/>
        </w:rPr>
        <w:t xml:space="preserve">a </w:t>
      </w:r>
      <w:r w:rsidR="001F2438">
        <w:rPr>
          <w:b/>
          <w:spacing w:val="-1"/>
        </w:rPr>
        <w:t>Change</w:t>
      </w:r>
      <w:r w:rsidR="001F2438">
        <w:rPr>
          <w:b/>
          <w:spacing w:val="-3"/>
        </w:rPr>
        <w:t xml:space="preserve"> </w:t>
      </w:r>
      <w:r w:rsidR="001F2438">
        <w:rPr>
          <w:b/>
          <w:spacing w:val="-1"/>
        </w:rPr>
        <w:t>manager working directly</w:t>
      </w:r>
      <w:r w:rsidR="001F2438">
        <w:rPr>
          <w:b/>
        </w:rPr>
        <w:t xml:space="preserve"> to</w:t>
      </w:r>
      <w:r w:rsidR="001F2438">
        <w:rPr>
          <w:b/>
          <w:spacing w:val="-2"/>
        </w:rPr>
        <w:t xml:space="preserve"> </w:t>
      </w:r>
      <w:r w:rsidR="001F2438">
        <w:rPr>
          <w:b/>
          <w:spacing w:val="-1"/>
        </w:rPr>
        <w:t>the</w:t>
      </w:r>
      <w:r w:rsidR="001F2438">
        <w:rPr>
          <w:b/>
          <w:spacing w:val="33"/>
        </w:rPr>
        <w:t xml:space="preserve"> </w:t>
      </w:r>
      <w:r w:rsidR="001F2438">
        <w:rPr>
          <w:b/>
          <w:spacing w:val="-1"/>
        </w:rPr>
        <w:t>Managing</w:t>
      </w:r>
      <w:r w:rsidR="001F2438">
        <w:rPr>
          <w:b/>
          <w:spacing w:val="-2"/>
        </w:rPr>
        <w:t xml:space="preserve"> </w:t>
      </w:r>
      <w:r w:rsidR="001F2438">
        <w:rPr>
          <w:b/>
          <w:spacing w:val="-1"/>
        </w:rPr>
        <w:t>Directors of several fortune 500</w:t>
      </w:r>
      <w:r w:rsidR="001F2438">
        <w:rPr>
          <w:b/>
          <w:spacing w:val="23"/>
        </w:rPr>
        <w:t xml:space="preserve"> </w:t>
      </w:r>
      <w:r w:rsidR="001F2438">
        <w:rPr>
          <w:b/>
          <w:spacing w:val="-1"/>
        </w:rPr>
        <w:t>companies.</w:t>
      </w:r>
    </w:p>
    <w:p w:rsidR="00743C02" w:rsidRDefault="00743C02">
      <w:pPr>
        <w:rPr>
          <w:rFonts w:ascii="Lucida Sans" w:eastAsia="Lucida Sans" w:hAnsi="Lucida Sans" w:cs="Lucida Sans"/>
          <w:b/>
          <w:bCs/>
          <w:sz w:val="20"/>
          <w:szCs w:val="20"/>
        </w:rPr>
      </w:pPr>
    </w:p>
    <w:p w:rsidR="00743C02" w:rsidRDefault="00743C02">
      <w:pPr>
        <w:spacing w:before="6"/>
        <w:rPr>
          <w:rFonts w:ascii="Lucida Sans" w:eastAsia="Lucida Sans" w:hAnsi="Lucida Sans" w:cs="Lucida Sans"/>
          <w:b/>
          <w:bCs/>
          <w:sz w:val="20"/>
          <w:szCs w:val="20"/>
        </w:rPr>
      </w:pPr>
    </w:p>
    <w:p w:rsidR="00743C02" w:rsidRDefault="001F2438">
      <w:pPr>
        <w:pStyle w:val="Corpodetexto"/>
        <w:spacing w:before="0"/>
        <w:ind w:left="1413"/>
      </w:pPr>
      <w:r>
        <w:rPr>
          <w:spacing w:val="-1"/>
        </w:rPr>
        <w:t>Satchi</w:t>
      </w:r>
      <w:r>
        <w:t xml:space="preserve"> </w:t>
      </w:r>
      <w:r>
        <w:rPr>
          <w:spacing w:val="-1"/>
        </w:rPr>
        <w:t>(Satchidanand,</w:t>
      </w:r>
      <w:r>
        <w:t xml:space="preserve"> </w:t>
      </w:r>
      <w:r>
        <w:rPr>
          <w:spacing w:val="-1"/>
        </w:rPr>
        <w:t>Picture</w:t>
      </w:r>
      <w:r>
        <w:t xml:space="preserve"> </w:t>
      </w:r>
      <w:r>
        <w:rPr>
          <w:spacing w:val="-1"/>
        </w:rPr>
        <w:t>below)</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spacing w:line="200" w:lineRule="atLeast"/>
        <w:ind w:left="204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1754576" cy="2644902"/>
            <wp:effectExtent l="0" t="0" r="0" b="0"/>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48" cstate="print"/>
                    <a:stretch>
                      <a:fillRect/>
                    </a:stretch>
                  </pic:blipFill>
                  <pic:spPr>
                    <a:xfrm>
                      <a:off x="0" y="0"/>
                      <a:ext cx="1754576" cy="2644902"/>
                    </a:xfrm>
                    <a:prstGeom prst="rect">
                      <a:avLst/>
                    </a:prstGeom>
                  </pic:spPr>
                </pic:pic>
              </a:graphicData>
            </a:graphic>
          </wp:inline>
        </w:drawing>
      </w:r>
    </w:p>
    <w:p w:rsidR="00743C02" w:rsidRDefault="001F2438">
      <w:pPr>
        <w:pStyle w:val="Corpodetexto"/>
        <w:spacing w:before="96"/>
        <w:ind w:right="108"/>
      </w:pPr>
      <w:r>
        <w:rPr>
          <w:spacing w:val="-1"/>
        </w:rPr>
        <w:t>has asked</w:t>
      </w:r>
      <w:r>
        <w:t xml:space="preserve"> </w:t>
      </w:r>
      <w:r>
        <w:rPr>
          <w:spacing w:val="-1"/>
        </w:rPr>
        <w:t>me</w:t>
      </w:r>
      <w:r>
        <w:t xml:space="preserve"> to</w:t>
      </w:r>
      <w:r>
        <w:rPr>
          <w:spacing w:val="-2"/>
        </w:rPr>
        <w:t xml:space="preserve"> </w:t>
      </w:r>
      <w:r>
        <w:rPr>
          <w:spacing w:val="-1"/>
        </w:rPr>
        <w:t xml:space="preserve">explain </w:t>
      </w:r>
      <w:r>
        <w:t>how</w:t>
      </w:r>
      <w:r>
        <w:rPr>
          <w:spacing w:val="-3"/>
        </w:rPr>
        <w:t xml:space="preserve"> </w:t>
      </w:r>
      <w:r>
        <w:t>I see</w:t>
      </w:r>
      <w:r>
        <w:rPr>
          <w:spacing w:val="-1"/>
        </w:rPr>
        <w:t xml:space="preserve"> the</w:t>
      </w:r>
      <w:r>
        <w:t xml:space="preserve"> </w:t>
      </w:r>
      <w:r>
        <w:rPr>
          <w:spacing w:val="-1"/>
        </w:rPr>
        <w:t>Energy</w:t>
      </w:r>
      <w:r>
        <w:rPr>
          <w:spacing w:val="-2"/>
        </w:rPr>
        <w:t xml:space="preserve"> </w:t>
      </w:r>
      <w:r>
        <w:rPr>
          <w:spacing w:val="-1"/>
        </w:rPr>
        <w:t>Enhancement Level</w:t>
      </w:r>
      <w:r>
        <w:rPr>
          <w:spacing w:val="39"/>
        </w:rPr>
        <w:t xml:space="preserve"> </w:t>
      </w:r>
      <w:r>
        <w:rPr>
          <w:spacing w:val="-1"/>
        </w:rPr>
        <w:t>One</w:t>
      </w:r>
      <w:r>
        <w:t xml:space="preserve"> </w:t>
      </w:r>
      <w:r>
        <w:rPr>
          <w:spacing w:val="-1"/>
        </w:rPr>
        <w:t>at the end of</w:t>
      </w:r>
      <w:r>
        <w:t xml:space="preserve"> </w:t>
      </w:r>
      <w:r>
        <w:rPr>
          <w:spacing w:val="-1"/>
        </w:rPr>
        <w:t>my</w:t>
      </w:r>
      <w:r>
        <w:rPr>
          <w:spacing w:val="-2"/>
        </w:rPr>
        <w:t xml:space="preserve"> </w:t>
      </w:r>
      <w:r>
        <w:t>two</w:t>
      </w:r>
      <w:r>
        <w:rPr>
          <w:spacing w:val="1"/>
        </w:rPr>
        <w:t xml:space="preserve"> </w:t>
      </w:r>
      <w:r>
        <w:rPr>
          <w:spacing w:val="-1"/>
        </w:rPr>
        <w:t>weeks in Spain, and</w:t>
      </w:r>
      <w:r>
        <w:t xml:space="preserve"> </w:t>
      </w:r>
      <w:r>
        <w:rPr>
          <w:spacing w:val="-1"/>
        </w:rPr>
        <w:t>in particularly</w:t>
      </w:r>
      <w:r>
        <w:rPr>
          <w:spacing w:val="-2"/>
        </w:rPr>
        <w:t xml:space="preserve"> </w:t>
      </w:r>
      <w:r>
        <w:rPr>
          <w:spacing w:val="-1"/>
        </w:rPr>
        <w:t>how</w:t>
      </w:r>
      <w:r>
        <w:rPr>
          <w:spacing w:val="-3"/>
        </w:rPr>
        <w:t xml:space="preserve"> </w:t>
      </w:r>
      <w:r>
        <w:rPr>
          <w:spacing w:val="-1"/>
        </w:rPr>
        <w:t>it</w:t>
      </w:r>
      <w:r>
        <w:rPr>
          <w:spacing w:val="26"/>
        </w:rPr>
        <w:t xml:space="preserve"> </w:t>
      </w:r>
      <w:r>
        <w:rPr>
          <w:spacing w:val="-2"/>
        </w:rPr>
        <w:t>compares</w:t>
      </w:r>
      <w:r>
        <w:t xml:space="preserve"> </w:t>
      </w:r>
      <w:r>
        <w:rPr>
          <w:spacing w:val="-1"/>
        </w:rPr>
        <w:t>with</w:t>
      </w:r>
      <w:r>
        <w:t xml:space="preserve"> </w:t>
      </w:r>
      <w:r>
        <w:rPr>
          <w:spacing w:val="-1"/>
        </w:rPr>
        <w:t xml:space="preserve">other techniques that </w:t>
      </w:r>
      <w:r>
        <w:t xml:space="preserve">I </w:t>
      </w:r>
      <w:r>
        <w:rPr>
          <w:spacing w:val="-1"/>
        </w:rPr>
        <w:t>have</w:t>
      </w:r>
      <w:r>
        <w:t xml:space="preserve"> </w:t>
      </w:r>
      <w:r>
        <w:rPr>
          <w:spacing w:val="-1"/>
        </w:rPr>
        <w:t>expertise</w:t>
      </w:r>
      <w:r>
        <w:t xml:space="preserve"> or </w:t>
      </w:r>
      <w:r>
        <w:rPr>
          <w:spacing w:val="-1"/>
        </w:rPr>
        <w:t>significant</w:t>
      </w:r>
      <w:r>
        <w:rPr>
          <w:spacing w:val="51"/>
        </w:rPr>
        <w:t xml:space="preserve"> </w:t>
      </w:r>
      <w:r>
        <w:rPr>
          <w:spacing w:val="-1"/>
        </w:rPr>
        <w:t>experience</w:t>
      </w:r>
      <w:r>
        <w:rPr>
          <w:spacing w:val="-2"/>
        </w:rPr>
        <w:t xml:space="preserve"> </w:t>
      </w:r>
      <w:r>
        <w:rPr>
          <w:spacing w:val="-1"/>
        </w:rPr>
        <w:t>of;</w:t>
      </w:r>
      <w:r>
        <w:rPr>
          <w:spacing w:val="-2"/>
        </w:rPr>
        <w:t xml:space="preserve"> </w:t>
      </w:r>
      <w:r>
        <w:rPr>
          <w:spacing w:val="-1"/>
        </w:rPr>
        <w:t>for</w:t>
      </w:r>
      <w:r>
        <w:rPr>
          <w:spacing w:val="1"/>
        </w:rPr>
        <w:t xml:space="preserve"> </w:t>
      </w:r>
      <w:r>
        <w:rPr>
          <w:spacing w:val="-1"/>
        </w:rPr>
        <w:t>example</w:t>
      </w:r>
      <w:r>
        <w:rPr>
          <w:spacing w:val="1"/>
        </w:rPr>
        <w:t xml:space="preserve"> </w:t>
      </w:r>
      <w:r>
        <w:rPr>
          <w:spacing w:val="-2"/>
        </w:rPr>
        <w:t>NLP,</w:t>
      </w:r>
      <w:r>
        <w:rPr>
          <w:spacing w:val="-1"/>
        </w:rPr>
        <w:t xml:space="preserve"> Aikido, Yoga,</w:t>
      </w:r>
      <w:r>
        <w:rPr>
          <w:spacing w:val="-2"/>
        </w:rPr>
        <w:t xml:space="preserve"> </w:t>
      </w:r>
      <w:r>
        <w:rPr>
          <w:spacing w:val="-1"/>
        </w:rPr>
        <w:t>Ashtanga</w:t>
      </w:r>
      <w:r>
        <w:rPr>
          <w:spacing w:val="1"/>
        </w:rPr>
        <w:t xml:space="preserve"> </w:t>
      </w:r>
      <w:r>
        <w:rPr>
          <w:spacing w:val="-1"/>
        </w:rPr>
        <w:t>Yoga,</w:t>
      </w:r>
      <w:r>
        <w:rPr>
          <w:spacing w:val="34"/>
        </w:rPr>
        <w:t xml:space="preserve"> </w:t>
      </w:r>
      <w:r>
        <w:rPr>
          <w:spacing w:val="-1"/>
        </w:rPr>
        <w:t>Transcendental</w:t>
      </w:r>
      <w:r>
        <w:t xml:space="preserve"> </w:t>
      </w:r>
      <w:r>
        <w:rPr>
          <w:spacing w:val="-1"/>
        </w:rPr>
        <w:t xml:space="preserve">Meditation, Mantak Chia </w:t>
      </w:r>
      <w:r>
        <w:t>and</w:t>
      </w:r>
      <w:r>
        <w:rPr>
          <w:spacing w:val="-1"/>
        </w:rPr>
        <w:t xml:space="preserve"> </w:t>
      </w:r>
      <w:r>
        <w:t>the</w:t>
      </w:r>
      <w:r>
        <w:rPr>
          <w:spacing w:val="-1"/>
        </w:rPr>
        <w:t xml:space="preserve"> like.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9"/>
      </w:pPr>
      <w:r>
        <w:rPr>
          <w:spacing w:val="-1"/>
        </w:rPr>
        <w:t xml:space="preserve">My </w:t>
      </w:r>
      <w:r>
        <w:t>energy</w:t>
      </w:r>
      <w:r>
        <w:rPr>
          <w:spacing w:val="-2"/>
        </w:rPr>
        <w:t xml:space="preserve"> </w:t>
      </w:r>
      <w:r>
        <w:t>has</w:t>
      </w:r>
      <w:r>
        <w:rPr>
          <w:spacing w:val="-1"/>
        </w:rPr>
        <w:t xml:space="preserve"> been particularly </w:t>
      </w:r>
      <w:r>
        <w:t>low</w:t>
      </w:r>
      <w:r>
        <w:rPr>
          <w:spacing w:val="-2"/>
        </w:rPr>
        <w:t xml:space="preserve"> </w:t>
      </w:r>
      <w:r>
        <w:rPr>
          <w:spacing w:val="-1"/>
        </w:rPr>
        <w:t>at</w:t>
      </w:r>
      <w:r>
        <w:rPr>
          <w:spacing w:val="-2"/>
        </w:rPr>
        <w:t xml:space="preserve"> </w:t>
      </w:r>
      <w:r>
        <w:rPr>
          <w:spacing w:val="-1"/>
        </w:rPr>
        <w:t>the</w:t>
      </w:r>
      <w:r>
        <w:rPr>
          <w:spacing w:val="-2"/>
        </w:rPr>
        <w:t xml:space="preserve"> </w:t>
      </w:r>
      <w:r>
        <w:t>end</w:t>
      </w:r>
      <w:r>
        <w:rPr>
          <w:spacing w:val="-1"/>
        </w:rPr>
        <w:t xml:space="preserve"> of</w:t>
      </w:r>
      <w:r>
        <w:rPr>
          <w:spacing w:val="1"/>
        </w:rPr>
        <w:t xml:space="preserve"> </w:t>
      </w:r>
      <w:r>
        <w:rPr>
          <w:spacing w:val="-1"/>
        </w:rPr>
        <w:t>my last</w:t>
      </w:r>
      <w:r>
        <w:rPr>
          <w:spacing w:val="2"/>
        </w:rPr>
        <w:t xml:space="preserve"> </w:t>
      </w:r>
      <w:r>
        <w:rPr>
          <w:spacing w:val="-1"/>
        </w:rPr>
        <w:t>project,</w:t>
      </w:r>
      <w:r>
        <w:rPr>
          <w:spacing w:val="37"/>
        </w:rPr>
        <w:t xml:space="preserve"> </w:t>
      </w:r>
      <w:r>
        <w:rPr>
          <w:spacing w:val="-1"/>
        </w:rPr>
        <w:t>and</w:t>
      </w:r>
      <w:r>
        <w:t xml:space="preserve"> </w:t>
      </w:r>
      <w:r>
        <w:rPr>
          <w:spacing w:val="-1"/>
        </w:rPr>
        <w:t>my</w:t>
      </w:r>
      <w:r>
        <w:rPr>
          <w:spacing w:val="-2"/>
        </w:rPr>
        <w:t xml:space="preserve"> </w:t>
      </w:r>
      <w:r>
        <w:rPr>
          <w:spacing w:val="-1"/>
        </w:rPr>
        <w:t>Homeopath</w:t>
      </w:r>
      <w:r>
        <w:t xml:space="preserve"> </w:t>
      </w:r>
      <w:r>
        <w:rPr>
          <w:spacing w:val="-1"/>
        </w:rPr>
        <w:t>has tried to get rid of an energy</w:t>
      </w:r>
      <w:r>
        <w:rPr>
          <w:spacing w:val="-2"/>
        </w:rPr>
        <w:t xml:space="preserve"> </w:t>
      </w:r>
      <w:r>
        <w:rPr>
          <w:spacing w:val="-1"/>
        </w:rPr>
        <w:t>problem</w:t>
      </w:r>
      <w:r>
        <w:rPr>
          <w:spacing w:val="-2"/>
        </w:rPr>
        <w:t xml:space="preserve"> </w:t>
      </w:r>
      <w:r>
        <w:rPr>
          <w:spacing w:val="-1"/>
        </w:rPr>
        <w:t>in</w:t>
      </w:r>
      <w:r>
        <w:rPr>
          <w:spacing w:val="30"/>
        </w:rPr>
        <w:t xml:space="preserve"> </w:t>
      </w:r>
      <w:r>
        <w:rPr>
          <w:spacing w:val="-1"/>
        </w:rPr>
        <w:t>lower half</w:t>
      </w:r>
      <w:r>
        <w:rPr>
          <w:spacing w:val="-2"/>
        </w:rPr>
        <w:t xml:space="preserve"> </w:t>
      </w:r>
      <w:r>
        <w:t>and</w:t>
      </w:r>
      <w:r>
        <w:rPr>
          <w:spacing w:val="-1"/>
        </w:rPr>
        <w:t xml:space="preserve"> </w:t>
      </w:r>
      <w:r>
        <w:t xml:space="preserve">a </w:t>
      </w:r>
      <w:r>
        <w:rPr>
          <w:spacing w:val="-1"/>
        </w:rPr>
        <w:t>liver</w:t>
      </w:r>
      <w:r>
        <w:t xml:space="preserve"> </w:t>
      </w:r>
      <w:r>
        <w:rPr>
          <w:spacing w:val="-1"/>
        </w:rPr>
        <w:t>virus.</w:t>
      </w:r>
      <w:r>
        <w:t xml:space="preserve"> I am</w:t>
      </w:r>
      <w:r>
        <w:rPr>
          <w:spacing w:val="-3"/>
        </w:rPr>
        <w:t xml:space="preserve"> </w:t>
      </w:r>
      <w:r>
        <w:t xml:space="preserve">an </w:t>
      </w:r>
      <w:r>
        <w:rPr>
          <w:spacing w:val="-1"/>
        </w:rPr>
        <w:t xml:space="preserve">interim manager </w:t>
      </w:r>
      <w:r>
        <w:t xml:space="preserve">and </w:t>
      </w:r>
      <w:r>
        <w:rPr>
          <w:spacing w:val="-1"/>
        </w:rPr>
        <w:t xml:space="preserve">work </w:t>
      </w:r>
      <w:r>
        <w:t>as</w:t>
      </w:r>
      <w:r>
        <w:rPr>
          <w:spacing w:val="39"/>
        </w:rPr>
        <w:t xml:space="preserve"> </w:t>
      </w:r>
      <w:r>
        <w:rPr>
          <w:spacing w:val="-1"/>
        </w:rPr>
        <w:t>Finance Director</w:t>
      </w:r>
      <w:r>
        <w:t xml:space="preserve"> </w:t>
      </w:r>
      <w:r>
        <w:rPr>
          <w:spacing w:val="-1"/>
        </w:rPr>
        <w:t>on</w:t>
      </w:r>
      <w:r>
        <w:rPr>
          <w:spacing w:val="-2"/>
        </w:rPr>
        <w:t xml:space="preserve"> </w:t>
      </w:r>
      <w:r>
        <w:rPr>
          <w:spacing w:val="-1"/>
        </w:rPr>
        <w:t>short contracts</w:t>
      </w:r>
      <w:r>
        <w:rPr>
          <w:spacing w:val="-2"/>
        </w:rPr>
        <w:t xml:space="preserve"> </w:t>
      </w:r>
      <w:r>
        <w:t>to</w:t>
      </w:r>
      <w:r>
        <w:rPr>
          <w:spacing w:val="2"/>
        </w:rPr>
        <w:t xml:space="preserve"> </w:t>
      </w:r>
      <w:r>
        <w:rPr>
          <w:spacing w:val="-2"/>
        </w:rPr>
        <w:t>work</w:t>
      </w:r>
      <w:r>
        <w:rPr>
          <w:spacing w:val="1"/>
        </w:rPr>
        <w:t xml:space="preserve"> </w:t>
      </w:r>
      <w:r>
        <w:rPr>
          <w:spacing w:val="-1"/>
        </w:rPr>
        <w:t>with</w:t>
      </w:r>
      <w:r>
        <w:rPr>
          <w:spacing w:val="-2"/>
        </w:rPr>
        <w:t xml:space="preserve"> </w:t>
      </w:r>
      <w:r>
        <w:rPr>
          <w:spacing w:val="-1"/>
        </w:rPr>
        <w:t>the Managing</w:t>
      </w:r>
      <w:r>
        <w:rPr>
          <w:spacing w:val="28"/>
        </w:rPr>
        <w:t xml:space="preserve"> </w:t>
      </w:r>
      <w:r>
        <w:rPr>
          <w:spacing w:val="-1"/>
        </w:rPr>
        <w:t>Directors of many</w:t>
      </w:r>
      <w:r>
        <w:rPr>
          <w:spacing w:val="-2"/>
        </w:rPr>
        <w:t xml:space="preserve"> </w:t>
      </w:r>
      <w:r>
        <w:rPr>
          <w:spacing w:val="-1"/>
        </w:rPr>
        <w:t>international</w:t>
      </w:r>
      <w:r>
        <w:t xml:space="preserve"> </w:t>
      </w:r>
      <w:r>
        <w:rPr>
          <w:spacing w:val="-1"/>
        </w:rPr>
        <w:t>companies to resolve</w:t>
      </w:r>
      <w:r>
        <w:t xml:space="preserve"> </w:t>
      </w:r>
      <w:r>
        <w:rPr>
          <w:spacing w:val="-1"/>
        </w:rPr>
        <w:t xml:space="preserve">often </w:t>
      </w:r>
      <w:r>
        <w:rPr>
          <w:spacing w:val="-2"/>
        </w:rPr>
        <w:t>serious</w:t>
      </w:r>
      <w:r>
        <w:rPr>
          <w:spacing w:val="37"/>
        </w:rPr>
        <w:t xml:space="preserve"> </w:t>
      </w:r>
      <w:r>
        <w:rPr>
          <w:spacing w:val="-1"/>
        </w:rPr>
        <w:t>business</w:t>
      </w:r>
      <w:r>
        <w:t xml:space="preserve"> </w:t>
      </w:r>
      <w:r>
        <w:rPr>
          <w:spacing w:val="-1"/>
        </w:rPr>
        <w:t>problems.</w:t>
      </w:r>
    </w:p>
    <w:p w:rsidR="00743C02" w:rsidRDefault="00743C02">
      <w:pPr>
        <w:sectPr w:rsidR="00743C02">
          <w:pgSz w:w="8640" w:h="12960"/>
          <w:pgMar w:top="1000" w:right="1020" w:bottom="900" w:left="900" w:header="0" w:footer="690" w:gutter="0"/>
          <w:cols w:space="720"/>
        </w:sectPr>
      </w:pPr>
    </w:p>
    <w:p w:rsidR="00743C02" w:rsidRDefault="00743C02">
      <w:pPr>
        <w:spacing w:before="7"/>
        <w:rPr>
          <w:rFonts w:ascii="Lucida Sans" w:eastAsia="Lucida Sans" w:hAnsi="Lucida Sans" w:cs="Lucida Sans"/>
          <w:sz w:val="7"/>
          <w:szCs w:val="7"/>
        </w:rPr>
      </w:pPr>
    </w:p>
    <w:p w:rsidR="00743C02" w:rsidRDefault="001F2438">
      <w:pPr>
        <w:spacing w:line="200" w:lineRule="atLeast"/>
        <w:ind w:left="271"/>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090087" cy="3117434"/>
            <wp:effectExtent l="0" t="0" r="0" b="0"/>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49" cstate="print"/>
                    <a:stretch>
                      <a:fillRect/>
                    </a:stretch>
                  </pic:blipFill>
                  <pic:spPr>
                    <a:xfrm>
                      <a:off x="0" y="0"/>
                      <a:ext cx="4094165" cy="3120542"/>
                    </a:xfrm>
                    <a:prstGeom prst="rect">
                      <a:avLst/>
                    </a:prstGeom>
                  </pic:spPr>
                </pic:pic>
              </a:graphicData>
            </a:graphic>
          </wp:inline>
        </w:drawing>
      </w:r>
    </w:p>
    <w:p w:rsidR="00743C02" w:rsidRDefault="00743C02">
      <w:pPr>
        <w:spacing w:before="2"/>
        <w:rPr>
          <w:rFonts w:ascii="Lucida Sans" w:eastAsia="Lucida Sans" w:hAnsi="Lucida Sans" w:cs="Lucida Sans"/>
          <w:sz w:val="8"/>
          <w:szCs w:val="8"/>
        </w:rPr>
      </w:pPr>
    </w:p>
    <w:p w:rsidR="00743C02" w:rsidRDefault="00E5021A">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37" style="width:329.3pt;height:47.1pt;mso-position-horizontal-relative:char;mso-position-vertical-relative:line" coordsize="6586,942">
            <v:group id="_x0000_s1845" style="position:absolute;left:29;width:6529;height:236" coordorigin="29" coordsize="6529,236">
              <v:shape id="_x0000_s1846" style="position:absolute;left:29;width:6529;height:236" coordorigin="29" coordsize="6529,236" path="m29,235r6528,l6557,,29,r,235xe" fillcolor="black" stroked="f">
                <v:path arrowok="t"/>
              </v:shape>
            </v:group>
            <v:group id="_x0000_s1843" style="position:absolute;top:235;width:6586;height:236" coordorigin=",235" coordsize="6586,236">
              <v:shape id="_x0000_s1844" style="position:absolute;top:235;width:6586;height:236" coordorigin=",235" coordsize="6586,236" path="m,470r6586,l6586,235,,235,,470xe" fillcolor="black" stroked="f">
                <v:path arrowok="t"/>
              </v:shape>
            </v:group>
            <v:group id="_x0000_s1841" style="position:absolute;left:370;top:470;width:5848;height:237" coordorigin="370,470" coordsize="5848,237">
              <v:shape id="_x0000_s1842" style="position:absolute;left:370;top:470;width:5848;height:237" coordorigin="370,470" coordsize="5848,237" path="m370,707r5847,l6217,470r-5847,l370,707xe" fillcolor="black" stroked="f">
                <v:path arrowok="t"/>
              </v:shape>
            </v:group>
            <v:group id="_x0000_s1838" style="position:absolute;left:1306;top:707;width:3976;height:236" coordorigin="1306,707" coordsize="3976,236">
              <v:shape id="_x0000_s1840" style="position:absolute;left:1306;top:707;width:3976;height:236" coordorigin="1306,707" coordsize="3976,236" path="m1306,942r3975,l5281,707r-3975,l1306,942xe" fillcolor="black" stroked="f">
                <v:path arrowok="t"/>
              </v:shape>
              <v:shapetype id="_x0000_t202" coordsize="21600,21600" o:spt="202" path="m,l,21600r21600,l21600,xe">
                <v:stroke joinstyle="miter"/>
                <v:path gradientshapeok="t" o:connecttype="rect"/>
              </v:shapetype>
              <v:shape id="_x0000_s1839" type="#_x0000_t202" style="position:absolute;width:6586;height:942" filled="f" stroked="f">
                <v:textbox inset="0,0,0,0">
                  <w:txbxContent>
                    <w:p w:rsidR="00E5021A" w:rsidRDefault="00E5021A">
                      <w:pPr>
                        <w:ind w:right="1"/>
                        <w:jc w:val="center"/>
                        <w:rPr>
                          <w:rFonts w:ascii="Lucida Sans" w:eastAsia="Lucida Sans" w:hAnsi="Lucida Sans" w:cs="Lucida Sans"/>
                          <w:sz w:val="20"/>
                          <w:szCs w:val="20"/>
                        </w:rPr>
                      </w:pPr>
                      <w:r>
                        <w:rPr>
                          <w:rFonts w:ascii="Lucida Sans"/>
                          <w:b/>
                          <w:color w:val="FFFFFF"/>
                          <w:spacing w:val="-1"/>
                          <w:sz w:val="20"/>
                        </w:rPr>
                        <w:t>SATCHIDANAND</w:t>
                      </w:r>
                      <w:r>
                        <w:rPr>
                          <w:rFonts w:ascii="Lucida Sans"/>
                          <w:b/>
                          <w:color w:val="FFFFFF"/>
                          <w:spacing w:val="-2"/>
                          <w:sz w:val="20"/>
                        </w:rPr>
                        <w:t xml:space="preserve"> </w:t>
                      </w:r>
                      <w:r>
                        <w:rPr>
                          <w:rFonts w:ascii="Lucida Sans"/>
                          <w:b/>
                          <w:color w:val="FFFFFF"/>
                          <w:spacing w:val="-1"/>
                          <w:sz w:val="20"/>
                        </w:rPr>
                        <w:t>STUDIED</w:t>
                      </w:r>
                      <w:r>
                        <w:rPr>
                          <w:rFonts w:ascii="Lucida Sans"/>
                          <w:b/>
                          <w:color w:val="FFFFFF"/>
                          <w:spacing w:val="-4"/>
                          <w:sz w:val="20"/>
                        </w:rPr>
                        <w:t xml:space="preserve"> </w:t>
                      </w:r>
                      <w:r>
                        <w:rPr>
                          <w:rFonts w:ascii="Lucida Sans"/>
                          <w:b/>
                          <w:color w:val="FFFFFF"/>
                          <w:spacing w:val="-1"/>
                          <w:sz w:val="20"/>
                        </w:rPr>
                        <w:t xml:space="preserve">ENERGY AND MEDITATION WITH </w:t>
                      </w:r>
                      <w:r>
                        <w:rPr>
                          <w:rFonts w:ascii="Lucida Sans"/>
                          <w:b/>
                          <w:color w:val="FFFFFF"/>
                          <w:sz w:val="20"/>
                        </w:rPr>
                        <w:t>ZEN</w:t>
                      </w:r>
                      <w:r>
                        <w:rPr>
                          <w:rFonts w:ascii="Lucida Sans"/>
                          <w:b/>
                          <w:color w:val="FFFFFF"/>
                          <w:spacing w:val="31"/>
                          <w:sz w:val="20"/>
                        </w:rPr>
                        <w:t xml:space="preserve"> </w:t>
                      </w:r>
                      <w:r>
                        <w:rPr>
                          <w:rFonts w:ascii="Lucida Sans"/>
                          <w:b/>
                          <w:color w:val="FFFFFF"/>
                          <w:spacing w:val="-1"/>
                          <w:sz w:val="20"/>
                        </w:rPr>
                        <w:t>MASTER</w:t>
                      </w:r>
                      <w:r>
                        <w:rPr>
                          <w:rFonts w:ascii="Lucida Sans"/>
                          <w:b/>
                          <w:color w:val="FFFFFF"/>
                          <w:spacing w:val="-2"/>
                          <w:sz w:val="20"/>
                        </w:rPr>
                        <w:t xml:space="preserve"> </w:t>
                      </w:r>
                      <w:r>
                        <w:rPr>
                          <w:rFonts w:ascii="Lucida Sans"/>
                          <w:b/>
                          <w:color w:val="FFFFFF"/>
                          <w:sz w:val="20"/>
                        </w:rPr>
                        <w:t>ROSHI</w:t>
                      </w:r>
                      <w:r>
                        <w:rPr>
                          <w:rFonts w:ascii="Lucida Sans"/>
                          <w:b/>
                          <w:color w:val="FFFFFF"/>
                          <w:spacing w:val="-1"/>
                          <w:sz w:val="20"/>
                        </w:rPr>
                        <w:t xml:space="preserve"> HOGEN </w:t>
                      </w:r>
                      <w:r>
                        <w:rPr>
                          <w:rFonts w:ascii="Lucida Sans"/>
                          <w:b/>
                          <w:color w:val="FFFFFF"/>
                          <w:sz w:val="20"/>
                        </w:rPr>
                        <w:t>OF</w:t>
                      </w:r>
                      <w:r>
                        <w:rPr>
                          <w:rFonts w:ascii="Lucida Sans"/>
                          <w:b/>
                          <w:color w:val="FFFFFF"/>
                          <w:spacing w:val="-2"/>
                          <w:sz w:val="20"/>
                        </w:rPr>
                        <w:t xml:space="preserve"> </w:t>
                      </w:r>
                      <w:r>
                        <w:rPr>
                          <w:rFonts w:ascii="Lucida Sans"/>
                          <w:b/>
                          <w:color w:val="FFFFFF"/>
                          <w:spacing w:val="-1"/>
                          <w:sz w:val="20"/>
                        </w:rPr>
                        <w:t xml:space="preserve">JAPAN </w:t>
                      </w:r>
                      <w:r>
                        <w:rPr>
                          <w:rFonts w:ascii="Lucida Sans"/>
                          <w:b/>
                          <w:color w:val="FFFFFF"/>
                          <w:sz w:val="20"/>
                        </w:rPr>
                        <w:t>AND</w:t>
                      </w:r>
                      <w:r>
                        <w:rPr>
                          <w:rFonts w:ascii="Lucida Sans"/>
                          <w:b/>
                          <w:color w:val="FFFFFF"/>
                          <w:spacing w:val="-1"/>
                          <w:sz w:val="20"/>
                        </w:rPr>
                        <w:t xml:space="preserve"> SWAMI SATCHIDANANDA</w:t>
                      </w:r>
                      <w:r>
                        <w:rPr>
                          <w:rFonts w:ascii="Lucida Sans"/>
                          <w:b/>
                          <w:color w:val="FFFFFF"/>
                          <w:spacing w:val="45"/>
                          <w:sz w:val="20"/>
                        </w:rPr>
                        <w:t xml:space="preserve"> </w:t>
                      </w:r>
                      <w:r>
                        <w:rPr>
                          <w:rFonts w:ascii="Lucida Sans"/>
                          <w:b/>
                          <w:color w:val="FFFFFF"/>
                          <w:spacing w:val="-1"/>
                          <w:sz w:val="20"/>
                        </w:rPr>
                        <w:t>OF INTEGRAL YOGA IN VIRGINIA</w:t>
                      </w:r>
                      <w:r>
                        <w:rPr>
                          <w:rFonts w:ascii="Lucida Sans"/>
                          <w:b/>
                          <w:color w:val="FFFFFF"/>
                          <w:spacing w:val="-2"/>
                          <w:sz w:val="20"/>
                        </w:rPr>
                        <w:t xml:space="preserve"> </w:t>
                      </w:r>
                      <w:r>
                        <w:rPr>
                          <w:rFonts w:ascii="Lucida Sans"/>
                          <w:b/>
                          <w:color w:val="FFFFFF"/>
                          <w:spacing w:val="-1"/>
                          <w:sz w:val="20"/>
                        </w:rPr>
                        <w:t>USA,</w:t>
                      </w:r>
                      <w:r>
                        <w:rPr>
                          <w:rFonts w:ascii="Lucida Sans"/>
                          <w:b/>
                          <w:color w:val="FFFFFF"/>
                          <w:spacing w:val="-2"/>
                          <w:sz w:val="20"/>
                        </w:rPr>
                        <w:t xml:space="preserve"> </w:t>
                      </w:r>
                      <w:r>
                        <w:rPr>
                          <w:rFonts w:ascii="Lucida Sans"/>
                          <w:b/>
                          <w:color w:val="FFFFFF"/>
                          <w:spacing w:val="-1"/>
                          <w:sz w:val="20"/>
                        </w:rPr>
                        <w:t>BEFORE</w:t>
                      </w:r>
                      <w:r>
                        <w:rPr>
                          <w:rFonts w:ascii="Lucida Sans"/>
                          <w:b/>
                          <w:color w:val="FFFFFF"/>
                          <w:spacing w:val="1"/>
                          <w:sz w:val="20"/>
                        </w:rPr>
                        <w:t xml:space="preserve"> </w:t>
                      </w:r>
                      <w:r>
                        <w:rPr>
                          <w:rFonts w:ascii="Lucida Sans"/>
                          <w:b/>
                          <w:color w:val="FFFFFF"/>
                          <w:spacing w:val="-1"/>
                          <w:sz w:val="20"/>
                        </w:rPr>
                        <w:t>BECOMING</w:t>
                      </w:r>
                      <w:r>
                        <w:rPr>
                          <w:rFonts w:ascii="Lucida Sans"/>
                          <w:b/>
                          <w:color w:val="FFFFFF"/>
                          <w:spacing w:val="32"/>
                          <w:sz w:val="20"/>
                        </w:rPr>
                        <w:t xml:space="preserve"> </w:t>
                      </w:r>
                      <w:r>
                        <w:rPr>
                          <w:rFonts w:ascii="Lucida Sans"/>
                          <w:b/>
                          <w:color w:val="FFFFFF"/>
                          <w:spacing w:val="-1"/>
                          <w:sz w:val="20"/>
                        </w:rPr>
                        <w:t>ESTABLISHED IN HIS</w:t>
                      </w:r>
                      <w:r>
                        <w:rPr>
                          <w:rFonts w:ascii="Lucida Sans"/>
                          <w:b/>
                          <w:color w:val="FFFFFF"/>
                          <w:sz w:val="20"/>
                        </w:rPr>
                        <w:t xml:space="preserve"> </w:t>
                      </w:r>
                      <w:r>
                        <w:rPr>
                          <w:rFonts w:ascii="Lucida Sans"/>
                          <w:b/>
                          <w:color w:val="FFFFFF"/>
                          <w:spacing w:val="-1"/>
                          <w:sz w:val="20"/>
                        </w:rPr>
                        <w:t>OWN</w:t>
                      </w:r>
                      <w:r>
                        <w:rPr>
                          <w:rFonts w:ascii="Lucida Sans"/>
                          <w:b/>
                          <w:color w:val="FFFFFF"/>
                          <w:spacing w:val="-2"/>
                          <w:sz w:val="20"/>
                        </w:rPr>
                        <w:t xml:space="preserve"> </w:t>
                      </w:r>
                      <w:r>
                        <w:rPr>
                          <w:rFonts w:ascii="Lucida Sans"/>
                          <w:b/>
                          <w:color w:val="FFFFFF"/>
                          <w:spacing w:val="-1"/>
                          <w:sz w:val="20"/>
                        </w:rPr>
                        <w:t>EXPERIENCE.</w:t>
                      </w:r>
                    </w:p>
                  </w:txbxContent>
                </v:textbox>
              </v:shape>
            </v:group>
            <w10:wrap type="none"/>
            <w10:anchorlock/>
          </v:group>
        </w:pict>
      </w:r>
    </w:p>
    <w:p w:rsidR="00651D3B" w:rsidRDefault="00651D3B" w:rsidP="00651D3B">
      <w:pPr>
        <w:pStyle w:val="Corpodetexto"/>
        <w:spacing w:before="121" w:line="239" w:lineRule="auto"/>
        <w:ind w:right="231"/>
      </w:pPr>
      <w:r>
        <w:t xml:space="preserve">practising </w:t>
      </w:r>
      <w:r>
        <w:rPr>
          <w:spacing w:val="-1"/>
        </w:rPr>
        <w:t xml:space="preserve">yoga </w:t>
      </w:r>
      <w:r>
        <w:t xml:space="preserve">and </w:t>
      </w:r>
      <w:r>
        <w:rPr>
          <w:spacing w:val="-1"/>
        </w:rPr>
        <w:t>meditation</w:t>
      </w:r>
      <w:r>
        <w:t xml:space="preserve"> </w:t>
      </w:r>
      <w:r>
        <w:rPr>
          <w:spacing w:val="-1"/>
        </w:rPr>
        <w:t>alone</w:t>
      </w:r>
      <w:r>
        <w:t xml:space="preserve"> </w:t>
      </w:r>
      <w:r>
        <w:rPr>
          <w:spacing w:val="-1"/>
        </w:rPr>
        <w:t>from</w:t>
      </w:r>
      <w:r>
        <w:rPr>
          <w:spacing w:val="-2"/>
        </w:rPr>
        <w:t xml:space="preserve"> </w:t>
      </w:r>
      <w:r>
        <w:t>the</w:t>
      </w:r>
      <w:r>
        <w:rPr>
          <w:spacing w:val="-1"/>
        </w:rPr>
        <w:t xml:space="preserve"> </w:t>
      </w:r>
      <w:r>
        <w:t>age</w:t>
      </w:r>
      <w:r>
        <w:rPr>
          <w:spacing w:val="-1"/>
        </w:rPr>
        <w:t xml:space="preserve"> </w:t>
      </w:r>
      <w:r>
        <w:t>of</w:t>
      </w:r>
      <w:r>
        <w:rPr>
          <w:spacing w:val="-1"/>
        </w:rPr>
        <w:t xml:space="preserve"> </w:t>
      </w:r>
      <w:r>
        <w:t>16. I</w:t>
      </w:r>
      <w:r>
        <w:rPr>
          <w:spacing w:val="21"/>
        </w:rPr>
        <w:t xml:space="preserve"> </w:t>
      </w:r>
      <w:r>
        <w:t>practised</w:t>
      </w:r>
      <w:r>
        <w:rPr>
          <w:spacing w:val="-2"/>
        </w:rPr>
        <w:t xml:space="preserve"> </w:t>
      </w:r>
      <w:r>
        <w:rPr>
          <w:spacing w:val="-1"/>
        </w:rPr>
        <w:t>under enlightened</w:t>
      </w:r>
      <w:r>
        <w:t xml:space="preserve"> </w:t>
      </w:r>
      <w:r>
        <w:rPr>
          <w:spacing w:val="-1"/>
        </w:rPr>
        <w:t>masters</w:t>
      </w:r>
      <w:r>
        <w:rPr>
          <w:spacing w:val="-2"/>
        </w:rPr>
        <w:t xml:space="preserve"> </w:t>
      </w:r>
      <w:r>
        <w:t>Roshi</w:t>
      </w:r>
      <w:r>
        <w:rPr>
          <w:spacing w:val="-1"/>
        </w:rPr>
        <w:t xml:space="preserve"> Hogen</w:t>
      </w:r>
      <w:r>
        <w:t xml:space="preserve"> </w:t>
      </w:r>
      <w:r>
        <w:rPr>
          <w:spacing w:val="-1"/>
        </w:rPr>
        <w:t>Daido</w:t>
      </w:r>
      <w:r>
        <w:t xml:space="preserve"> </w:t>
      </w:r>
      <w:r>
        <w:rPr>
          <w:spacing w:val="-1"/>
        </w:rPr>
        <w:t>Yamahata</w:t>
      </w:r>
      <w:r>
        <w:rPr>
          <w:spacing w:val="39"/>
        </w:rPr>
        <w:t xml:space="preserve"> </w:t>
      </w:r>
      <w:r>
        <w:t xml:space="preserve">a </w:t>
      </w:r>
      <w:r>
        <w:rPr>
          <w:spacing w:val="-1"/>
        </w:rPr>
        <w:t>Zen</w:t>
      </w:r>
      <w:r>
        <w:t xml:space="preserve"> </w:t>
      </w:r>
      <w:r>
        <w:rPr>
          <w:spacing w:val="-2"/>
        </w:rPr>
        <w:t>Master</w:t>
      </w:r>
      <w:r>
        <w:rPr>
          <w:spacing w:val="1"/>
        </w:rPr>
        <w:t xml:space="preserve"> </w:t>
      </w:r>
      <w:r>
        <w:rPr>
          <w:spacing w:val="-2"/>
        </w:rPr>
        <w:t>who</w:t>
      </w:r>
      <w:r>
        <w:t xml:space="preserve"> </w:t>
      </w:r>
      <w:r>
        <w:rPr>
          <w:spacing w:val="-1"/>
        </w:rPr>
        <w:t>cleaned</w:t>
      </w:r>
      <w:r>
        <w:t xml:space="preserve"> </w:t>
      </w:r>
      <w:r>
        <w:rPr>
          <w:spacing w:val="-1"/>
        </w:rPr>
        <w:t>my</w:t>
      </w:r>
      <w:r>
        <w:rPr>
          <w:spacing w:val="-2"/>
        </w:rPr>
        <w:t xml:space="preserve"> </w:t>
      </w:r>
      <w:r>
        <w:rPr>
          <w:spacing w:val="-1"/>
        </w:rPr>
        <w:t>energy</w:t>
      </w:r>
      <w:r>
        <w:rPr>
          <w:spacing w:val="-2"/>
        </w:rPr>
        <w:t xml:space="preserve"> </w:t>
      </w:r>
      <w:r>
        <w:rPr>
          <w:spacing w:val="-1"/>
        </w:rPr>
        <w:t>system</w:t>
      </w:r>
      <w:r>
        <w:rPr>
          <w:spacing w:val="-2"/>
        </w:rPr>
        <w:t xml:space="preserve"> </w:t>
      </w:r>
      <w:r>
        <w:t>and</w:t>
      </w:r>
      <w:r>
        <w:rPr>
          <w:spacing w:val="-3"/>
        </w:rPr>
        <w:t xml:space="preserve"> </w:t>
      </w:r>
      <w:r>
        <w:rPr>
          <w:spacing w:val="-1"/>
        </w:rPr>
        <w:t xml:space="preserve">then </w:t>
      </w:r>
      <w:r>
        <w:rPr>
          <w:spacing w:val="-2"/>
        </w:rPr>
        <w:t>Swami</w:t>
      </w:r>
      <w:r>
        <w:rPr>
          <w:spacing w:val="49"/>
        </w:rPr>
        <w:t xml:space="preserve"> </w:t>
      </w:r>
      <w:r>
        <w:rPr>
          <w:spacing w:val="-1"/>
        </w:rPr>
        <w:t>Satchidananda</w:t>
      </w:r>
      <w:r>
        <w:t xml:space="preserve"> </w:t>
      </w:r>
      <w:r>
        <w:rPr>
          <w:spacing w:val="-2"/>
        </w:rPr>
        <w:t>who</w:t>
      </w:r>
      <w:r>
        <w:t xml:space="preserve"> </w:t>
      </w:r>
      <w:r>
        <w:rPr>
          <w:spacing w:val="-1"/>
        </w:rPr>
        <w:t>gave</w:t>
      </w:r>
      <w:r>
        <w:t xml:space="preserve"> </w:t>
      </w:r>
      <w:r>
        <w:rPr>
          <w:spacing w:val="-2"/>
        </w:rPr>
        <w:t>me</w:t>
      </w:r>
      <w:r>
        <w:t xml:space="preserve"> the</w:t>
      </w:r>
      <w:r>
        <w:rPr>
          <w:spacing w:val="-1"/>
        </w:rPr>
        <w:t xml:space="preserve"> energy</w:t>
      </w:r>
      <w:r>
        <w:rPr>
          <w:spacing w:val="-3"/>
        </w:rPr>
        <w:t xml:space="preserve"> </w:t>
      </w:r>
      <w:r>
        <w:t>to</w:t>
      </w:r>
      <w:r>
        <w:rPr>
          <w:spacing w:val="-1"/>
        </w:rPr>
        <w:t xml:space="preserve"> </w:t>
      </w:r>
      <w:r>
        <w:t xml:space="preserve">get </w:t>
      </w:r>
      <w:r>
        <w:rPr>
          <w:spacing w:val="-1"/>
        </w:rPr>
        <w:t>Initiated</w:t>
      </w:r>
      <w:r>
        <w:rPr>
          <w:spacing w:val="-3"/>
        </w:rPr>
        <w:t xml:space="preserve"> </w:t>
      </w:r>
      <w:r>
        <w:rPr>
          <w:spacing w:val="-1"/>
        </w:rPr>
        <w:t>astrally</w:t>
      </w:r>
      <w:r>
        <w:rPr>
          <w:spacing w:val="-2"/>
        </w:rPr>
        <w:t xml:space="preserve"> </w:t>
      </w:r>
      <w:r>
        <w:t>by</w:t>
      </w:r>
      <w:r>
        <w:rPr>
          <w:spacing w:val="59"/>
        </w:rPr>
        <w:t xml:space="preserve"> </w:t>
      </w:r>
      <w:r>
        <w:rPr>
          <w:spacing w:val="-1"/>
        </w:rPr>
        <w:t>Ascended Masters</w:t>
      </w:r>
      <w:r>
        <w:rPr>
          <w:spacing w:val="-2"/>
        </w:rPr>
        <w:t xml:space="preserve"> </w:t>
      </w:r>
      <w:r>
        <w:rPr>
          <w:spacing w:val="-1"/>
        </w:rPr>
        <w:t>at</w:t>
      </w:r>
      <w:r>
        <w:t xml:space="preserve"> </w:t>
      </w:r>
      <w:r>
        <w:rPr>
          <w:spacing w:val="-1"/>
        </w:rPr>
        <w:t>his ashram.</w:t>
      </w:r>
    </w:p>
    <w:p w:rsidR="00651D3B" w:rsidRDefault="00651D3B" w:rsidP="00651D3B">
      <w:pPr>
        <w:pStyle w:val="Corpodetexto"/>
        <w:spacing w:before="125"/>
        <w:ind w:right="135"/>
      </w:pPr>
      <w:r>
        <w:t xml:space="preserve">I </w:t>
      </w:r>
      <w:r>
        <w:rPr>
          <w:spacing w:val="-1"/>
        </w:rPr>
        <w:t>visited enlightened Masters</w:t>
      </w:r>
      <w:r>
        <w:t xml:space="preserve"> </w:t>
      </w:r>
      <w:r>
        <w:rPr>
          <w:spacing w:val="-1"/>
        </w:rPr>
        <w:t>in</w:t>
      </w:r>
      <w:r>
        <w:t xml:space="preserve"> </w:t>
      </w:r>
      <w:r>
        <w:rPr>
          <w:spacing w:val="-1"/>
        </w:rPr>
        <w:t>India</w:t>
      </w:r>
      <w:r>
        <w:t xml:space="preserve"> </w:t>
      </w:r>
      <w:r>
        <w:rPr>
          <w:spacing w:val="-2"/>
        </w:rPr>
        <w:t>who</w:t>
      </w:r>
      <w:r>
        <w:t xml:space="preserve"> </w:t>
      </w:r>
      <w:r>
        <w:rPr>
          <w:spacing w:val="-1"/>
        </w:rPr>
        <w:t>gave</w:t>
      </w:r>
      <w:r>
        <w:t xml:space="preserve"> </w:t>
      </w:r>
      <w:r>
        <w:rPr>
          <w:spacing w:val="-2"/>
        </w:rPr>
        <w:t>me</w:t>
      </w:r>
      <w:r>
        <w:rPr>
          <w:spacing w:val="1"/>
        </w:rPr>
        <w:t xml:space="preserve"> </w:t>
      </w:r>
      <w:r>
        <w:rPr>
          <w:spacing w:val="-1"/>
        </w:rPr>
        <w:t>energy</w:t>
      </w:r>
      <w:r>
        <w:rPr>
          <w:spacing w:val="-2"/>
        </w:rPr>
        <w:t xml:space="preserve"> </w:t>
      </w:r>
      <w:r>
        <w:rPr>
          <w:spacing w:val="-1"/>
        </w:rPr>
        <w:t>before</w:t>
      </w:r>
      <w:r>
        <w:rPr>
          <w:spacing w:val="28"/>
        </w:rPr>
        <w:t xml:space="preserve"> </w:t>
      </w:r>
      <w:r>
        <w:rPr>
          <w:spacing w:val="-1"/>
        </w:rPr>
        <w:t>they</w:t>
      </w:r>
      <w:r>
        <w:rPr>
          <w:spacing w:val="-2"/>
        </w:rPr>
        <w:t xml:space="preserve"> </w:t>
      </w:r>
      <w:r>
        <w:rPr>
          <w:spacing w:val="-1"/>
        </w:rPr>
        <w:t>died. Once even on the</w:t>
      </w:r>
      <w:r>
        <w:t xml:space="preserve"> </w:t>
      </w:r>
      <w:r>
        <w:rPr>
          <w:spacing w:val="-1"/>
        </w:rPr>
        <w:t>day</w:t>
      </w:r>
      <w:r>
        <w:rPr>
          <w:spacing w:val="-2"/>
        </w:rPr>
        <w:t xml:space="preserve"> </w:t>
      </w:r>
      <w:r>
        <w:t xml:space="preserve">I </w:t>
      </w:r>
      <w:r>
        <w:rPr>
          <w:spacing w:val="-1"/>
        </w:rPr>
        <w:t>met them.</w:t>
      </w:r>
    </w:p>
    <w:p w:rsidR="00651D3B" w:rsidRDefault="00651D3B" w:rsidP="00651D3B">
      <w:pPr>
        <w:pStyle w:val="Corpodetexto"/>
        <w:ind w:right="181"/>
      </w:pPr>
      <w:r>
        <w:rPr>
          <w:spacing w:val="-1"/>
        </w:rPr>
        <w:t>After teaching</w:t>
      </w:r>
      <w:r>
        <w:t xml:space="preserve"> </w:t>
      </w:r>
      <w:r>
        <w:rPr>
          <w:spacing w:val="-1"/>
        </w:rPr>
        <w:t>meditation</w:t>
      </w:r>
      <w:r>
        <w:t xml:space="preserve"> </w:t>
      </w:r>
      <w:r>
        <w:rPr>
          <w:spacing w:val="-1"/>
        </w:rPr>
        <w:t xml:space="preserve">for </w:t>
      </w:r>
      <w:r>
        <w:t xml:space="preserve">10 </w:t>
      </w:r>
      <w:r>
        <w:rPr>
          <w:spacing w:val="-1"/>
        </w:rPr>
        <w:t>years</w:t>
      </w:r>
      <w:r>
        <w:t xml:space="preserve"> </w:t>
      </w:r>
      <w:r>
        <w:rPr>
          <w:spacing w:val="-1"/>
        </w:rPr>
        <w:t>with</w:t>
      </w:r>
      <w:r>
        <w:t xml:space="preserve"> </w:t>
      </w:r>
      <w:r>
        <w:rPr>
          <w:spacing w:val="-1"/>
        </w:rPr>
        <w:t>many</w:t>
      </w:r>
      <w:r>
        <w:rPr>
          <w:spacing w:val="-2"/>
        </w:rPr>
        <w:t xml:space="preserve"> </w:t>
      </w:r>
      <w:r>
        <w:rPr>
          <w:spacing w:val="-1"/>
        </w:rPr>
        <w:t>other energy</w:t>
      </w:r>
      <w:r>
        <w:rPr>
          <w:spacing w:val="51"/>
        </w:rPr>
        <w:t xml:space="preserve"> </w:t>
      </w:r>
      <w:r>
        <w:rPr>
          <w:spacing w:val="-1"/>
        </w:rPr>
        <w:t>Initiations</w:t>
      </w:r>
      <w:r>
        <w:t xml:space="preserve"> </w:t>
      </w:r>
      <w:r>
        <w:rPr>
          <w:spacing w:val="-1"/>
        </w:rPr>
        <w:t>from</w:t>
      </w:r>
      <w:r>
        <w:rPr>
          <w:spacing w:val="-2"/>
        </w:rPr>
        <w:t xml:space="preserve"> </w:t>
      </w:r>
      <w:r>
        <w:rPr>
          <w:spacing w:val="-1"/>
        </w:rPr>
        <w:t>Ascended</w:t>
      </w:r>
      <w:r>
        <w:t xml:space="preserve"> </w:t>
      </w:r>
      <w:r>
        <w:rPr>
          <w:spacing w:val="-1"/>
        </w:rPr>
        <w:t>Masters,</w:t>
      </w:r>
      <w:r>
        <w:t xml:space="preserve"> </w:t>
      </w:r>
      <w:r>
        <w:rPr>
          <w:spacing w:val="-1"/>
        </w:rPr>
        <w:t>Swami</w:t>
      </w:r>
      <w:r>
        <w:t xml:space="preserve"> </w:t>
      </w:r>
      <w:r>
        <w:rPr>
          <w:spacing w:val="-2"/>
        </w:rPr>
        <w:t>Satchidananda</w:t>
      </w:r>
      <w:r>
        <w:t xml:space="preserve"> </w:t>
      </w:r>
      <w:r>
        <w:rPr>
          <w:spacing w:val="-1"/>
        </w:rPr>
        <w:t>passed on</w:t>
      </w:r>
      <w:r>
        <w:rPr>
          <w:spacing w:val="34"/>
        </w:rPr>
        <w:t xml:space="preserve"> </w:t>
      </w:r>
      <w:r>
        <w:rPr>
          <w:spacing w:val="-1"/>
        </w:rPr>
        <w:t>some</w:t>
      </w:r>
      <w:r>
        <w:rPr>
          <w:spacing w:val="1"/>
        </w:rPr>
        <w:t xml:space="preserve"> </w:t>
      </w:r>
      <w:r>
        <w:t>of</w:t>
      </w:r>
      <w:r>
        <w:rPr>
          <w:spacing w:val="-2"/>
        </w:rPr>
        <w:t xml:space="preserve"> </w:t>
      </w:r>
      <w:r>
        <w:rPr>
          <w:spacing w:val="-1"/>
        </w:rPr>
        <w:t>his</w:t>
      </w:r>
      <w:r>
        <w:rPr>
          <w:spacing w:val="-2"/>
        </w:rPr>
        <w:t xml:space="preserve"> </w:t>
      </w:r>
      <w:r>
        <w:rPr>
          <w:spacing w:val="-1"/>
        </w:rPr>
        <w:t>energy</w:t>
      </w:r>
      <w:r>
        <w:rPr>
          <w:spacing w:val="-2"/>
        </w:rPr>
        <w:t xml:space="preserve"> </w:t>
      </w:r>
      <w:r>
        <w:t>to</w:t>
      </w:r>
      <w:r>
        <w:rPr>
          <w:spacing w:val="-1"/>
        </w:rPr>
        <w:t xml:space="preserve"> me</w:t>
      </w:r>
      <w:r>
        <w:t xml:space="preserve"> </w:t>
      </w:r>
      <w:r>
        <w:rPr>
          <w:spacing w:val="-1"/>
        </w:rPr>
        <w:t>before</w:t>
      </w:r>
      <w:r>
        <w:t xml:space="preserve"> </w:t>
      </w:r>
      <w:r>
        <w:rPr>
          <w:spacing w:val="-1"/>
        </w:rPr>
        <w:t>he</w:t>
      </w:r>
      <w:r>
        <w:t xml:space="preserve"> </w:t>
      </w:r>
      <w:r>
        <w:rPr>
          <w:spacing w:val="-1"/>
        </w:rPr>
        <w:t>died. Now</w:t>
      </w:r>
      <w:r>
        <w:rPr>
          <w:spacing w:val="-3"/>
        </w:rPr>
        <w:t xml:space="preserve"> </w:t>
      </w:r>
      <w:r>
        <w:rPr>
          <w:spacing w:val="-1"/>
        </w:rPr>
        <w:t>Swami</w:t>
      </w:r>
      <w:r>
        <w:rPr>
          <w:spacing w:val="35"/>
        </w:rPr>
        <w:t xml:space="preserve"> </w:t>
      </w:r>
      <w:r>
        <w:rPr>
          <w:spacing w:val="-1"/>
        </w:rPr>
        <w:t>Satchidananda</w:t>
      </w:r>
      <w:r>
        <w:t xml:space="preserve"> is</w:t>
      </w:r>
      <w:r>
        <w:rPr>
          <w:spacing w:val="-1"/>
        </w:rPr>
        <w:t xml:space="preserve"> </w:t>
      </w:r>
      <w:r>
        <w:t>an</w:t>
      </w:r>
      <w:r>
        <w:rPr>
          <w:spacing w:val="-1"/>
        </w:rPr>
        <w:t xml:space="preserve"> Ascended</w:t>
      </w:r>
      <w:r>
        <w:t xml:space="preserve"> </w:t>
      </w:r>
      <w:r>
        <w:rPr>
          <w:spacing w:val="-1"/>
        </w:rPr>
        <w:t>Master. After</w:t>
      </w:r>
      <w:r>
        <w:t xml:space="preserve"> </w:t>
      </w:r>
      <w:r>
        <w:rPr>
          <w:spacing w:val="-1"/>
        </w:rPr>
        <w:t>becoming</w:t>
      </w:r>
      <w:r>
        <w:t xml:space="preserve"> </w:t>
      </w:r>
      <w:r>
        <w:rPr>
          <w:spacing w:val="-1"/>
        </w:rPr>
        <w:t>Enlightened</w:t>
      </w:r>
      <w:r>
        <w:rPr>
          <w:spacing w:val="59"/>
        </w:rPr>
        <w:t xml:space="preserve"> </w:t>
      </w:r>
      <w:r>
        <w:rPr>
          <w:spacing w:val="-1"/>
        </w:rPr>
        <w:t>on this</w:t>
      </w:r>
      <w:r>
        <w:t xml:space="preserve"> </w:t>
      </w:r>
      <w:r>
        <w:rPr>
          <w:spacing w:val="-1"/>
        </w:rPr>
        <w:t>planet he</w:t>
      </w:r>
      <w:r>
        <w:t xml:space="preserve"> </w:t>
      </w:r>
      <w:r>
        <w:rPr>
          <w:spacing w:val="-1"/>
        </w:rPr>
        <w:t>gained</w:t>
      </w:r>
      <w:r>
        <w:rPr>
          <w:spacing w:val="-2"/>
        </w:rPr>
        <w:t xml:space="preserve"> </w:t>
      </w:r>
      <w:r>
        <w:rPr>
          <w:spacing w:val="-1"/>
        </w:rPr>
        <w:t>sufficient</w:t>
      </w:r>
      <w:r>
        <w:rPr>
          <w:spacing w:val="3"/>
        </w:rPr>
        <w:t xml:space="preserve"> </w:t>
      </w:r>
      <w:r>
        <w:rPr>
          <w:spacing w:val="-1"/>
        </w:rPr>
        <w:t>Initiations to be</w:t>
      </w:r>
      <w:r>
        <w:t xml:space="preserve"> </w:t>
      </w:r>
      <w:r>
        <w:rPr>
          <w:spacing w:val="-1"/>
        </w:rPr>
        <w:t>able</w:t>
      </w:r>
      <w:r>
        <w:t xml:space="preserve"> </w:t>
      </w:r>
      <w:r>
        <w:rPr>
          <w:spacing w:val="-1"/>
        </w:rPr>
        <w:t>to</w:t>
      </w:r>
      <w:r>
        <w:t xml:space="preserve"> </w:t>
      </w:r>
      <w:r>
        <w:rPr>
          <w:spacing w:val="-2"/>
        </w:rPr>
        <w:t>maintain</w:t>
      </w:r>
      <w:r>
        <w:rPr>
          <w:spacing w:val="36"/>
        </w:rPr>
        <w:t xml:space="preserve"> </w:t>
      </w:r>
      <w:r>
        <w:rPr>
          <w:spacing w:val="-1"/>
        </w:rPr>
        <w:t>his</w:t>
      </w:r>
      <w:r>
        <w:t xml:space="preserve"> </w:t>
      </w:r>
      <w:r>
        <w:rPr>
          <w:spacing w:val="-1"/>
        </w:rPr>
        <w:t>consciousness through</w:t>
      </w:r>
      <w:r>
        <w:rPr>
          <w:spacing w:val="-2"/>
        </w:rPr>
        <w:t xml:space="preserve"> </w:t>
      </w:r>
      <w:r>
        <w:t xml:space="preserve">the </w:t>
      </w:r>
      <w:r>
        <w:rPr>
          <w:spacing w:val="-1"/>
        </w:rPr>
        <w:t>death</w:t>
      </w:r>
      <w:r>
        <w:t xml:space="preserve"> </w:t>
      </w:r>
      <w:r>
        <w:rPr>
          <w:spacing w:val="-1"/>
        </w:rPr>
        <w:t>process.</w:t>
      </w:r>
      <w:r>
        <w:t xml:space="preserve"> This is</w:t>
      </w:r>
      <w:r>
        <w:rPr>
          <w:spacing w:val="-1"/>
        </w:rPr>
        <w:t xml:space="preserve"> </w:t>
      </w:r>
      <w:r>
        <w:t>the</w:t>
      </w:r>
      <w:r>
        <w:rPr>
          <w:spacing w:val="-1"/>
        </w:rPr>
        <w:t xml:space="preserve"> </w:t>
      </w:r>
      <w:r>
        <w:t xml:space="preserve">only </w:t>
      </w:r>
      <w:r>
        <w:rPr>
          <w:spacing w:val="-1"/>
        </w:rPr>
        <w:t>way</w:t>
      </w:r>
      <w:r>
        <w:rPr>
          <w:spacing w:val="30"/>
        </w:rPr>
        <w:t xml:space="preserve"> </w:t>
      </w:r>
      <w:r>
        <w:rPr>
          <w:spacing w:val="-2"/>
        </w:rPr>
        <w:t>we</w:t>
      </w:r>
      <w:r>
        <w:rPr>
          <w:spacing w:val="1"/>
        </w:rPr>
        <w:t xml:space="preserve"> </w:t>
      </w:r>
      <w:r>
        <w:t xml:space="preserve">can </w:t>
      </w:r>
      <w:r>
        <w:rPr>
          <w:spacing w:val="-1"/>
        </w:rPr>
        <w:t>legitimately</w:t>
      </w:r>
      <w:r>
        <w:rPr>
          <w:spacing w:val="-2"/>
        </w:rPr>
        <w:t xml:space="preserve"> </w:t>
      </w:r>
      <w:r>
        <w:rPr>
          <w:spacing w:val="-1"/>
        </w:rPr>
        <w:t>achieve</w:t>
      </w:r>
      <w:r>
        <w:t xml:space="preserve"> </w:t>
      </w:r>
      <w:r>
        <w:rPr>
          <w:spacing w:val="-1"/>
        </w:rPr>
        <w:t>Immortality,</w:t>
      </w:r>
      <w:r>
        <w:t xml:space="preserve"> and </w:t>
      </w:r>
      <w:r>
        <w:rPr>
          <w:spacing w:val="-1"/>
        </w:rPr>
        <w:t>it</w:t>
      </w:r>
      <w:r>
        <w:rPr>
          <w:spacing w:val="1"/>
        </w:rPr>
        <w:t xml:space="preserve"> </w:t>
      </w:r>
      <w:r>
        <w:t>is</w:t>
      </w:r>
      <w:r>
        <w:rPr>
          <w:spacing w:val="-1"/>
        </w:rPr>
        <w:t xml:space="preserve"> </w:t>
      </w:r>
      <w:r>
        <w:t>this</w:t>
      </w:r>
      <w:r>
        <w:rPr>
          <w:spacing w:val="1"/>
        </w:rPr>
        <w:t xml:space="preserve"> </w:t>
      </w:r>
      <w:r>
        <w:rPr>
          <w:spacing w:val="-1"/>
        </w:rPr>
        <w:t>which</w:t>
      </w:r>
      <w:r>
        <w:t xml:space="preserve"> </w:t>
      </w:r>
      <w:r>
        <w:rPr>
          <w:spacing w:val="-1"/>
        </w:rPr>
        <w:t>we</w:t>
      </w:r>
      <w:r>
        <w:rPr>
          <w:spacing w:val="29"/>
        </w:rPr>
        <w:t xml:space="preserve"> </w:t>
      </w:r>
      <w:r>
        <w:rPr>
          <w:spacing w:val="-1"/>
        </w:rPr>
        <w:t>teach</w:t>
      </w:r>
      <w:r>
        <w:t xml:space="preserve"> </w:t>
      </w:r>
      <w:r>
        <w:rPr>
          <w:spacing w:val="-1"/>
        </w:rPr>
        <w:t>with</w:t>
      </w:r>
      <w:r>
        <w:t xml:space="preserve"> </w:t>
      </w:r>
      <w:r>
        <w:rPr>
          <w:spacing w:val="-1"/>
        </w:rPr>
        <w:t>Energy</w:t>
      </w:r>
      <w:r>
        <w:t xml:space="preserve"> </w:t>
      </w:r>
      <w:r>
        <w:rPr>
          <w:spacing w:val="-1"/>
        </w:rPr>
        <w:t>Enhancement.</w:t>
      </w:r>
    </w:p>
    <w:p w:rsidR="00651D3B" w:rsidRDefault="00651D3B" w:rsidP="00651D3B">
      <w:pPr>
        <w:pStyle w:val="Corpodetexto"/>
        <w:spacing w:before="120"/>
        <w:ind w:right="135"/>
      </w:pPr>
      <w:r>
        <w:rPr>
          <w:spacing w:val="-1"/>
        </w:rPr>
        <w:t>In</w:t>
      </w:r>
      <w:r>
        <w:t xml:space="preserve"> </w:t>
      </w:r>
      <w:r>
        <w:rPr>
          <w:spacing w:val="-1"/>
        </w:rPr>
        <w:t>order</w:t>
      </w:r>
      <w:r>
        <w:rPr>
          <w:spacing w:val="-2"/>
        </w:rPr>
        <w:t xml:space="preserve"> </w:t>
      </w:r>
      <w:r>
        <w:t xml:space="preserve">to </w:t>
      </w:r>
      <w:r>
        <w:rPr>
          <w:spacing w:val="-1"/>
        </w:rPr>
        <w:t>do energy</w:t>
      </w:r>
      <w:r>
        <w:t xml:space="preserve"> </w:t>
      </w:r>
      <w:r>
        <w:rPr>
          <w:spacing w:val="-1"/>
        </w:rPr>
        <w:t>work,</w:t>
      </w:r>
      <w:r>
        <w:rPr>
          <w:spacing w:val="-2"/>
        </w:rPr>
        <w:t xml:space="preserve"> </w:t>
      </w:r>
      <w:r>
        <w:t>to</w:t>
      </w:r>
      <w:r>
        <w:rPr>
          <w:spacing w:val="-1"/>
        </w:rPr>
        <w:t xml:space="preserve"> become</w:t>
      </w:r>
      <w:r>
        <w:rPr>
          <w:spacing w:val="1"/>
        </w:rPr>
        <w:t xml:space="preserve"> </w:t>
      </w:r>
      <w:r>
        <w:rPr>
          <w:spacing w:val="-1"/>
        </w:rPr>
        <w:t>Enlightened, one</w:t>
      </w:r>
      <w:r>
        <w:rPr>
          <w:spacing w:val="1"/>
        </w:rPr>
        <w:t xml:space="preserve"> </w:t>
      </w:r>
      <w:r>
        <w:rPr>
          <w:spacing w:val="-1"/>
        </w:rPr>
        <w:t>must</w:t>
      </w:r>
      <w:r>
        <w:rPr>
          <w:spacing w:val="2"/>
        </w:rPr>
        <w:t xml:space="preserve"> </w:t>
      </w:r>
      <w:r>
        <w:rPr>
          <w:spacing w:val="-1"/>
        </w:rPr>
        <w:t>prove</w:t>
      </w:r>
      <w:r>
        <w:rPr>
          <w:spacing w:val="44"/>
        </w:rPr>
        <w:t xml:space="preserve"> </w:t>
      </w:r>
      <w:r>
        <w:rPr>
          <w:spacing w:val="-1"/>
        </w:rPr>
        <w:t>trustworthy</w:t>
      </w:r>
      <w:r>
        <w:rPr>
          <w:spacing w:val="-2"/>
        </w:rPr>
        <w:t xml:space="preserve"> </w:t>
      </w:r>
      <w:r>
        <w:t xml:space="preserve">and </w:t>
      </w:r>
      <w:r>
        <w:rPr>
          <w:spacing w:val="-1"/>
        </w:rPr>
        <w:t>show</w:t>
      </w:r>
      <w:r>
        <w:rPr>
          <w:spacing w:val="-3"/>
        </w:rPr>
        <w:t xml:space="preserve"> </w:t>
      </w:r>
      <w:r>
        <w:t xml:space="preserve">a </w:t>
      </w:r>
      <w:r>
        <w:rPr>
          <w:spacing w:val="-1"/>
        </w:rPr>
        <w:t>will</w:t>
      </w:r>
      <w:r>
        <w:t xml:space="preserve"> to </w:t>
      </w:r>
      <w:r>
        <w:rPr>
          <w:spacing w:val="-1"/>
        </w:rPr>
        <w:t>be</w:t>
      </w:r>
      <w:r>
        <w:rPr>
          <w:spacing w:val="1"/>
        </w:rPr>
        <w:t xml:space="preserve"> </w:t>
      </w:r>
      <w:r>
        <w:rPr>
          <w:spacing w:val="-1"/>
        </w:rPr>
        <w:t>useful.</w:t>
      </w:r>
      <w:r>
        <w:rPr>
          <w:spacing w:val="1"/>
        </w:rPr>
        <w:t xml:space="preserve"> </w:t>
      </w:r>
      <w:r>
        <w:rPr>
          <w:spacing w:val="-1"/>
        </w:rPr>
        <w:t>The three</w:t>
      </w:r>
      <w:r>
        <w:t xml:space="preserve"> </w:t>
      </w:r>
      <w:r>
        <w:rPr>
          <w:spacing w:val="-1"/>
        </w:rPr>
        <w:t>servants</w:t>
      </w:r>
      <w:r>
        <w:t xml:space="preserve"> </w:t>
      </w:r>
      <w:r>
        <w:rPr>
          <w:spacing w:val="-1"/>
        </w:rPr>
        <w:t>in the</w:t>
      </w:r>
      <w:r>
        <w:rPr>
          <w:spacing w:val="47"/>
        </w:rPr>
        <w:t xml:space="preserve"> </w:t>
      </w:r>
      <w:r>
        <w:t>bible.</w:t>
      </w:r>
      <w:r>
        <w:rPr>
          <w:spacing w:val="-1"/>
        </w:rPr>
        <w:t xml:space="preserve"> One</w:t>
      </w:r>
      <w:r>
        <w:t xml:space="preserve"> </w:t>
      </w:r>
      <w:r>
        <w:rPr>
          <w:spacing w:val="-1"/>
        </w:rPr>
        <w:t>buried</w:t>
      </w:r>
      <w:r>
        <w:t xml:space="preserve"> his</w:t>
      </w:r>
      <w:r>
        <w:rPr>
          <w:spacing w:val="-1"/>
        </w:rPr>
        <w:t xml:space="preserve"> portion </w:t>
      </w:r>
      <w:r>
        <w:t>in</w:t>
      </w:r>
      <w:r>
        <w:rPr>
          <w:spacing w:val="-1"/>
        </w:rPr>
        <w:t xml:space="preserve"> the ground, One</w:t>
      </w:r>
      <w:r>
        <w:rPr>
          <w:spacing w:val="1"/>
        </w:rPr>
        <w:t xml:space="preserve"> </w:t>
      </w:r>
      <w:r>
        <w:rPr>
          <w:spacing w:val="-1"/>
        </w:rPr>
        <w:t>wasted</w:t>
      </w:r>
      <w:r>
        <w:t xml:space="preserve"> </w:t>
      </w:r>
      <w:r>
        <w:rPr>
          <w:spacing w:val="-1"/>
        </w:rPr>
        <w:t>it,</w:t>
      </w:r>
      <w:r>
        <w:rPr>
          <w:spacing w:val="-2"/>
        </w:rPr>
        <w:t xml:space="preserve"> </w:t>
      </w:r>
      <w:r>
        <w:rPr>
          <w:spacing w:val="-1"/>
        </w:rPr>
        <w:t>one</w:t>
      </w:r>
    </w:p>
    <w:p w:rsidR="00651D3B" w:rsidRDefault="00651D3B" w:rsidP="00651D3B">
      <w:pPr>
        <w:sectPr w:rsidR="00651D3B">
          <w:pgSz w:w="8640" w:h="12960"/>
          <w:pgMar w:top="920" w:right="920" w:bottom="900" w:left="900" w:header="0" w:footer="690" w:gutter="0"/>
          <w:cols w:space="720"/>
        </w:sectPr>
      </w:pPr>
    </w:p>
    <w:p w:rsidR="00651D3B" w:rsidRDefault="00651D3B">
      <w:pPr>
        <w:spacing w:line="200" w:lineRule="atLeast"/>
        <w:ind w:left="127"/>
        <w:rPr>
          <w:rFonts w:ascii="Lucida Sans" w:eastAsia="Lucida Sans" w:hAnsi="Lucida Sans" w:cs="Lucida Sans"/>
          <w:sz w:val="20"/>
          <w:szCs w:val="20"/>
        </w:rPr>
      </w:pPr>
    </w:p>
    <w:p w:rsidR="00897EB2" w:rsidRDefault="00897EB2" w:rsidP="00897EB2">
      <w:pPr>
        <w:pStyle w:val="NormalWeb"/>
        <w:spacing w:before="120" w:after="120"/>
        <w:jc w:val="center"/>
      </w:pPr>
      <w:r>
        <w:rPr>
          <w:noProof/>
          <w:lang w:val="pt-BR" w:eastAsia="pt-BR"/>
        </w:rPr>
        <w:drawing>
          <wp:inline distT="0" distB="0" distL="0" distR="0">
            <wp:extent cx="3352800" cy="5129420"/>
            <wp:effectExtent l="19050" t="0" r="0" b="0"/>
            <wp:docPr id="82" name="Imagem 82"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Level 2"/>
                    <pic:cNvPicPr>
                      <a:picLocks noChangeAspect="1" noChangeArrowheads="1"/>
                    </pic:cNvPicPr>
                  </pic:nvPicPr>
                  <pic:blipFill>
                    <a:blip r:embed="rId50" cstate="print"/>
                    <a:srcRect/>
                    <a:stretch>
                      <a:fillRect/>
                    </a:stretch>
                  </pic:blipFill>
                  <pic:spPr bwMode="auto">
                    <a:xfrm>
                      <a:off x="0" y="0"/>
                      <a:ext cx="3352800" cy="5129420"/>
                    </a:xfrm>
                    <a:prstGeom prst="rect">
                      <a:avLst/>
                    </a:prstGeom>
                    <a:noFill/>
                    <a:ln w="9525">
                      <a:noFill/>
                      <a:miter lim="800000"/>
                      <a:headEnd/>
                      <a:tailEnd/>
                    </a:ln>
                  </pic:spPr>
                </pic:pic>
              </a:graphicData>
            </a:graphic>
          </wp:inline>
        </w:drawing>
      </w:r>
    </w:p>
    <w:p w:rsidR="00897EB2" w:rsidRDefault="00897EB2" w:rsidP="00897EB2">
      <w:pPr>
        <w:pStyle w:val="NormalWeb"/>
        <w:spacing w:before="120" w:after="120"/>
        <w:jc w:val="center"/>
      </w:pPr>
      <w:r>
        <w:t>DOWNLOAD “LEVEL 2 REMOVE ENERGY BLOCKAGES” HERE</w:t>
      </w:r>
    </w:p>
    <w:p w:rsidR="00897EB2" w:rsidRDefault="00E5021A" w:rsidP="00897EB2">
      <w:pPr>
        <w:pStyle w:val="NormalWeb"/>
        <w:spacing w:before="120" w:after="120"/>
        <w:jc w:val="center"/>
      </w:pPr>
      <w:hyperlink r:id="rId51" w:tgtFrame="_blank" w:history="1">
        <w:r w:rsidR="00897EB2">
          <w:rPr>
            <w:rStyle w:val="Hyperlink"/>
            <w:rFonts w:ascii="Arial" w:hAnsi="Arial" w:cs="Arial"/>
            <w:color w:val="1155CC"/>
            <w:sz w:val="31"/>
            <w:szCs w:val="31"/>
          </w:rPr>
          <w:t>http://www.energyenhancement.org/Sacred-Energy/Level-2-Book/Energy-Enhancement-Level-2-Book-Remove-Energy-Blockages.pdf</w:t>
        </w:r>
      </w:hyperlink>
    </w:p>
    <w:p w:rsidR="00897EB2" w:rsidRPr="00897EB2" w:rsidRDefault="00E5021A" w:rsidP="00897EB2">
      <w:pPr>
        <w:pStyle w:val="NormalWeb"/>
        <w:spacing w:before="120" w:after="120"/>
        <w:jc w:val="center"/>
      </w:pPr>
      <w:r>
        <w:lastRenderedPageBreak/>
        <w:pict>
          <v:shape id="_x0000_i1096" type="#_x0000_t75" style="width:340.55pt;height:521.5pt">
            <v:imagedata r:id="rId15" o:title="falls advert"/>
          </v:shape>
        </w:pict>
      </w:r>
    </w:p>
    <w:p w:rsidR="00743C02" w:rsidRDefault="001F2438" w:rsidP="00651D3B">
      <w:pPr>
        <w:pStyle w:val="Corpodetexto"/>
        <w:spacing w:before="121" w:line="239" w:lineRule="auto"/>
        <w:ind w:right="231"/>
        <w:sectPr w:rsidR="00743C02">
          <w:pgSz w:w="8640" w:h="12960"/>
          <w:pgMar w:top="920" w:right="920" w:bottom="900" w:left="900" w:header="0" w:footer="690" w:gutter="0"/>
          <w:cols w:space="720"/>
        </w:sectPr>
      </w:pPr>
      <w:r>
        <w:rPr>
          <w:spacing w:val="-2"/>
        </w:rPr>
        <w:t>SATCHIDANAND</w:t>
      </w:r>
      <w:r>
        <w:t xml:space="preserve"> -</w:t>
      </w:r>
      <w:r>
        <w:rPr>
          <w:spacing w:val="-2"/>
        </w:rPr>
        <w:t xml:space="preserve"> </w:t>
      </w:r>
      <w:r>
        <w:rPr>
          <w:spacing w:val="-1"/>
        </w:rPr>
        <w:t>My</w:t>
      </w:r>
      <w:r>
        <w:rPr>
          <w:spacing w:val="-2"/>
        </w:rPr>
        <w:t xml:space="preserve"> </w:t>
      </w:r>
      <w:r>
        <w:rPr>
          <w:spacing w:val="-1"/>
        </w:rPr>
        <w:t>background</w:t>
      </w:r>
      <w:r>
        <w:t xml:space="preserve"> </w:t>
      </w:r>
      <w:r>
        <w:rPr>
          <w:spacing w:val="-1"/>
        </w:rPr>
        <w:t>is</w:t>
      </w:r>
      <w:r>
        <w:t xml:space="preserve"> </w:t>
      </w:r>
      <w:r>
        <w:rPr>
          <w:spacing w:val="-1"/>
        </w:rPr>
        <w:t>that</w:t>
      </w:r>
      <w:r>
        <w:t xml:space="preserve"> I </w:t>
      </w:r>
      <w:r>
        <w:rPr>
          <w:spacing w:val="-2"/>
        </w:rPr>
        <w:t>started</w:t>
      </w:r>
      <w:r>
        <w:t xml:space="preserve"> </w:t>
      </w:r>
      <w:r>
        <w:rPr>
          <w:spacing w:val="-1"/>
        </w:rPr>
        <w:t>learning</w:t>
      </w:r>
      <w:r>
        <w:t xml:space="preserve"> </w:t>
      </w:r>
      <w:r>
        <w:rPr>
          <w:spacing w:val="-1"/>
        </w:rPr>
        <w:t>and</w:t>
      </w:r>
      <w:r>
        <w:rPr>
          <w:spacing w:val="42"/>
        </w:rPr>
        <w:t xml:space="preserve"> </w:t>
      </w:r>
    </w:p>
    <w:p w:rsidR="00743C02" w:rsidRDefault="001F2438">
      <w:pPr>
        <w:pStyle w:val="Corpodetexto"/>
        <w:spacing w:before="50" w:line="235" w:lineRule="exact"/>
      </w:pPr>
      <w:r>
        <w:rPr>
          <w:spacing w:val="-1"/>
        </w:rPr>
        <w:lastRenderedPageBreak/>
        <w:t>multiplied</w:t>
      </w:r>
      <w:r>
        <w:t xml:space="preserve"> </w:t>
      </w:r>
      <w:r>
        <w:rPr>
          <w:spacing w:val="-1"/>
        </w:rPr>
        <w:t>it</w:t>
      </w:r>
      <w:r>
        <w:rPr>
          <w:spacing w:val="1"/>
        </w:rPr>
        <w:t xml:space="preserve"> </w:t>
      </w:r>
      <w:r>
        <w:rPr>
          <w:spacing w:val="-1"/>
        </w:rPr>
        <w:t>100</w:t>
      </w:r>
      <w:r>
        <w:t xml:space="preserve"> </w:t>
      </w:r>
      <w:r>
        <w:rPr>
          <w:spacing w:val="-1"/>
        </w:rPr>
        <w:t>fold....</w:t>
      </w:r>
      <w:r>
        <w:rPr>
          <w:spacing w:val="-2"/>
        </w:rPr>
        <w:t xml:space="preserve"> </w:t>
      </w:r>
      <w:r>
        <w:rPr>
          <w:spacing w:val="-1"/>
        </w:rPr>
        <w:t>So,</w:t>
      </w:r>
      <w:r>
        <w:t xml:space="preserve"> </w:t>
      </w:r>
      <w:r>
        <w:rPr>
          <w:spacing w:val="-1"/>
        </w:rPr>
        <w:t>like</w:t>
      </w:r>
      <w:r>
        <w:t xml:space="preserve"> </w:t>
      </w:r>
      <w:r>
        <w:rPr>
          <w:spacing w:val="-1"/>
        </w:rPr>
        <w:t>any</w:t>
      </w:r>
      <w:r>
        <w:rPr>
          <w:spacing w:val="-2"/>
        </w:rPr>
        <w:t xml:space="preserve"> </w:t>
      </w:r>
      <w:r>
        <w:rPr>
          <w:spacing w:val="-1"/>
        </w:rPr>
        <w:t>executive</w:t>
      </w:r>
      <w:r>
        <w:rPr>
          <w:spacing w:val="1"/>
        </w:rPr>
        <w:t xml:space="preserve"> </w:t>
      </w:r>
      <w:r>
        <w:rPr>
          <w:spacing w:val="-1"/>
        </w:rPr>
        <w:t>in</w:t>
      </w:r>
      <w:r>
        <w:rPr>
          <w:spacing w:val="-2"/>
        </w:rPr>
        <w:t xml:space="preserve"> </w:t>
      </w:r>
      <w:r>
        <w:t xml:space="preserve">a </w:t>
      </w:r>
      <w:r>
        <w:rPr>
          <w:spacing w:val="-1"/>
        </w:rPr>
        <w:t>Galactic</w:t>
      </w:r>
    </w:p>
    <w:p w:rsidR="00743C02" w:rsidRDefault="00E5021A">
      <w:pPr>
        <w:pStyle w:val="Corpodetexto"/>
        <w:spacing w:before="0"/>
        <w:ind w:left="2479" w:right="169"/>
      </w:pPr>
      <w:r>
        <w:pict>
          <v:shape id="_x0000_s1836" type="#_x0000_t75" style="position:absolute;left:0;text-align:left;margin-left:50.45pt;margin-top:4.75pt;width:118.5pt;height:126pt;z-index:-161632;mso-position-horizontal-relative:page">
            <v:imagedata r:id="rId52" o:title=""/>
            <w10:wrap anchorx="page"/>
          </v:shape>
        </w:pict>
      </w:r>
      <w:r w:rsidR="001F2438">
        <w:rPr>
          <w:spacing w:val="-1"/>
        </w:rPr>
        <w:t>organisation,</w:t>
      </w:r>
      <w:r w:rsidR="001F2438">
        <w:rPr>
          <w:spacing w:val="1"/>
        </w:rPr>
        <w:t xml:space="preserve"> </w:t>
      </w:r>
      <w:r w:rsidR="001F2438">
        <w:rPr>
          <w:spacing w:val="-1"/>
        </w:rPr>
        <w:t>you must</w:t>
      </w:r>
      <w:r w:rsidR="001F2438">
        <w:rPr>
          <w:spacing w:val="2"/>
        </w:rPr>
        <w:t xml:space="preserve"> </w:t>
      </w:r>
      <w:r w:rsidR="001F2438">
        <w:rPr>
          <w:spacing w:val="-1"/>
        </w:rPr>
        <w:t>be</w:t>
      </w:r>
      <w:r w:rsidR="001F2438">
        <w:rPr>
          <w:spacing w:val="1"/>
        </w:rPr>
        <w:t xml:space="preserve"> </w:t>
      </w:r>
      <w:r w:rsidR="001F2438">
        <w:rPr>
          <w:spacing w:val="-2"/>
        </w:rPr>
        <w:t>Industrious.</w:t>
      </w:r>
      <w:r w:rsidR="001F2438">
        <w:rPr>
          <w:spacing w:val="26"/>
        </w:rPr>
        <w:t xml:space="preserve"> </w:t>
      </w:r>
      <w:r w:rsidR="001F2438">
        <w:rPr>
          <w:spacing w:val="-1"/>
        </w:rPr>
        <w:t>Then,</w:t>
      </w:r>
      <w:r w:rsidR="001F2438">
        <w:t xml:space="preserve"> </w:t>
      </w:r>
      <w:r w:rsidR="001F2438">
        <w:rPr>
          <w:spacing w:val="-1"/>
        </w:rPr>
        <w:t>if</w:t>
      </w:r>
      <w:r w:rsidR="001F2438">
        <w:t xml:space="preserve"> </w:t>
      </w:r>
      <w:r w:rsidR="001F2438">
        <w:rPr>
          <w:spacing w:val="-1"/>
        </w:rPr>
        <w:t>you</w:t>
      </w:r>
      <w:r w:rsidR="001F2438">
        <w:rPr>
          <w:spacing w:val="-2"/>
        </w:rPr>
        <w:t xml:space="preserve"> </w:t>
      </w:r>
      <w:r w:rsidR="001F2438">
        <w:rPr>
          <w:spacing w:val="-1"/>
        </w:rPr>
        <w:t>are</w:t>
      </w:r>
      <w:r w:rsidR="001F2438">
        <w:rPr>
          <w:spacing w:val="1"/>
        </w:rPr>
        <w:t xml:space="preserve"> </w:t>
      </w:r>
      <w:r w:rsidR="001F2438">
        <w:rPr>
          <w:spacing w:val="-1"/>
        </w:rPr>
        <w:t xml:space="preserve">lucky, </w:t>
      </w:r>
      <w:r w:rsidR="001F2438">
        <w:t>and</w:t>
      </w:r>
      <w:r w:rsidR="001F2438">
        <w:rPr>
          <w:spacing w:val="-2"/>
        </w:rPr>
        <w:t xml:space="preserve"> </w:t>
      </w:r>
      <w:r w:rsidR="001F2438">
        <w:rPr>
          <w:spacing w:val="-1"/>
        </w:rPr>
        <w:t>to</w:t>
      </w:r>
      <w:r w:rsidR="001F2438">
        <w:t xml:space="preserve"> </w:t>
      </w:r>
      <w:r w:rsidR="001F2438">
        <w:rPr>
          <w:spacing w:val="-1"/>
        </w:rPr>
        <w:t>be</w:t>
      </w:r>
      <w:r w:rsidR="001F2438">
        <w:rPr>
          <w:spacing w:val="1"/>
        </w:rPr>
        <w:t xml:space="preserve"> </w:t>
      </w:r>
      <w:r w:rsidR="001F2438">
        <w:rPr>
          <w:spacing w:val="-1"/>
        </w:rPr>
        <w:t>spiritual,</w:t>
      </w:r>
      <w:r w:rsidR="001F2438">
        <w:rPr>
          <w:spacing w:val="24"/>
        </w:rPr>
        <w:t xml:space="preserve"> </w:t>
      </w:r>
      <w:r w:rsidR="001F2438">
        <w:rPr>
          <w:spacing w:val="-1"/>
        </w:rPr>
        <w:t>you</w:t>
      </w:r>
      <w:r w:rsidR="001F2438">
        <w:t xml:space="preserve"> </w:t>
      </w:r>
      <w:r w:rsidR="001F2438">
        <w:rPr>
          <w:spacing w:val="-2"/>
        </w:rPr>
        <w:t>must</w:t>
      </w:r>
      <w:r w:rsidR="001F2438">
        <w:rPr>
          <w:spacing w:val="2"/>
        </w:rPr>
        <w:t xml:space="preserve"> </w:t>
      </w:r>
      <w:r w:rsidR="001F2438">
        <w:rPr>
          <w:spacing w:val="-1"/>
        </w:rPr>
        <w:t>be lucky,</w:t>
      </w:r>
      <w:r w:rsidR="001F2438">
        <w:t xml:space="preserve"> </w:t>
      </w:r>
      <w:r w:rsidR="001F2438">
        <w:rPr>
          <w:spacing w:val="-1"/>
        </w:rPr>
        <w:t>you get</w:t>
      </w:r>
      <w:r w:rsidR="001F2438">
        <w:t xml:space="preserve"> </w:t>
      </w:r>
      <w:r w:rsidR="001F2438">
        <w:rPr>
          <w:spacing w:val="-2"/>
        </w:rPr>
        <w:t>promoted,</w:t>
      </w:r>
      <w:r w:rsidR="001F2438">
        <w:rPr>
          <w:spacing w:val="37"/>
        </w:rPr>
        <w:t xml:space="preserve"> </w:t>
      </w:r>
      <w:r w:rsidR="001F2438">
        <w:rPr>
          <w:spacing w:val="-1"/>
        </w:rPr>
        <w:t xml:space="preserve">initiated, </w:t>
      </w:r>
      <w:r w:rsidR="001F2438">
        <w:t>energy</w:t>
      </w:r>
      <w:r w:rsidR="001F2438">
        <w:rPr>
          <w:spacing w:val="-2"/>
        </w:rPr>
        <w:t xml:space="preserve"> </w:t>
      </w:r>
      <w:r w:rsidR="001F2438">
        <w:t xml:space="preserve">is </w:t>
      </w:r>
      <w:r w:rsidR="001F2438">
        <w:rPr>
          <w:spacing w:val="-1"/>
        </w:rPr>
        <w:t xml:space="preserve">given </w:t>
      </w:r>
      <w:r w:rsidR="001F2438">
        <w:t>to</w:t>
      </w:r>
      <w:r w:rsidR="001F2438">
        <w:rPr>
          <w:spacing w:val="-1"/>
        </w:rPr>
        <w:t xml:space="preserve"> </w:t>
      </w:r>
      <w:r w:rsidR="001F2438">
        <w:t>do</w:t>
      </w:r>
      <w:r w:rsidR="001F2438">
        <w:rPr>
          <w:spacing w:val="-1"/>
        </w:rPr>
        <w:t xml:space="preserve"> </w:t>
      </w:r>
      <w:r w:rsidR="001F2438">
        <w:t>the</w:t>
      </w:r>
      <w:r w:rsidR="001F2438">
        <w:rPr>
          <w:spacing w:val="-1"/>
        </w:rPr>
        <w:t xml:space="preserve"> work.</w:t>
      </w:r>
      <w:r w:rsidR="001F2438">
        <w:rPr>
          <w:spacing w:val="29"/>
        </w:rPr>
        <w:t xml:space="preserve"> </w:t>
      </w:r>
      <w:r w:rsidR="001F2438">
        <w:rPr>
          <w:spacing w:val="-1"/>
        </w:rPr>
        <w:t>Enlightenment</w:t>
      </w:r>
      <w:r w:rsidR="001F2438">
        <w:t xml:space="preserve"> </w:t>
      </w:r>
      <w:r w:rsidR="001F2438">
        <w:rPr>
          <w:spacing w:val="-1"/>
        </w:rPr>
        <w:t>is</w:t>
      </w:r>
      <w:r w:rsidR="001F2438">
        <w:t xml:space="preserve"> </w:t>
      </w:r>
      <w:r w:rsidR="001F2438">
        <w:rPr>
          <w:spacing w:val="-1"/>
        </w:rPr>
        <w:t>not enough.</w:t>
      </w:r>
    </w:p>
    <w:p w:rsidR="00743C02" w:rsidRDefault="001F2438">
      <w:pPr>
        <w:pStyle w:val="Corpodetexto"/>
        <w:spacing w:before="120"/>
        <w:ind w:left="2479" w:right="108"/>
      </w:pPr>
      <w:r>
        <w:rPr>
          <w:spacing w:val="-1"/>
        </w:rPr>
        <w:t>Philip</w:t>
      </w:r>
      <w:r>
        <w:t xml:space="preserve"> </w:t>
      </w:r>
      <w:r>
        <w:rPr>
          <w:spacing w:val="-1"/>
        </w:rPr>
        <w:t>SAYS,.....</w:t>
      </w:r>
      <w:r>
        <w:t xml:space="preserve"> I</w:t>
      </w:r>
      <w:r>
        <w:rPr>
          <w:spacing w:val="-1"/>
        </w:rPr>
        <w:t xml:space="preserve"> need to</w:t>
      </w:r>
      <w:r>
        <w:rPr>
          <w:spacing w:val="1"/>
        </w:rPr>
        <w:t xml:space="preserve"> </w:t>
      </w:r>
      <w:r>
        <w:rPr>
          <w:spacing w:val="-2"/>
        </w:rPr>
        <w:t>work</w:t>
      </w:r>
      <w:r>
        <w:rPr>
          <w:spacing w:val="2"/>
        </w:rPr>
        <w:t xml:space="preserve"> </w:t>
      </w:r>
      <w:r>
        <w:rPr>
          <w:spacing w:val="-1"/>
        </w:rPr>
        <w:t xml:space="preserve">with </w:t>
      </w:r>
      <w:r>
        <w:t xml:space="preserve">a </w:t>
      </w:r>
      <w:r>
        <w:rPr>
          <w:spacing w:val="-1"/>
        </w:rPr>
        <w:t>lot</w:t>
      </w:r>
      <w:r>
        <w:t xml:space="preserve"> </w:t>
      </w:r>
      <w:r>
        <w:rPr>
          <w:spacing w:val="-1"/>
        </w:rPr>
        <w:t>of</w:t>
      </w:r>
      <w:r>
        <w:rPr>
          <w:spacing w:val="28"/>
        </w:rPr>
        <w:t xml:space="preserve"> </w:t>
      </w:r>
      <w:r>
        <w:rPr>
          <w:spacing w:val="-1"/>
        </w:rPr>
        <w:t>energy</w:t>
      </w:r>
      <w:r>
        <w:rPr>
          <w:spacing w:val="-2"/>
        </w:rPr>
        <w:t xml:space="preserve"> </w:t>
      </w:r>
      <w:r>
        <w:rPr>
          <w:spacing w:val="-1"/>
        </w:rPr>
        <w:t xml:space="preserve">for </w:t>
      </w:r>
      <w:r>
        <w:t xml:space="preserve">a </w:t>
      </w:r>
      <w:r>
        <w:rPr>
          <w:spacing w:val="-1"/>
        </w:rPr>
        <w:t>concentrated</w:t>
      </w:r>
      <w:r>
        <w:t xml:space="preserve"> </w:t>
      </w:r>
      <w:r>
        <w:rPr>
          <w:spacing w:val="-1"/>
        </w:rPr>
        <w:t>period of time,</w:t>
      </w:r>
      <w:r>
        <w:rPr>
          <w:spacing w:val="29"/>
        </w:rPr>
        <w:t xml:space="preserve"> </w:t>
      </w:r>
      <w:r>
        <w:rPr>
          <w:spacing w:val="-1"/>
        </w:rPr>
        <w:t>often</w:t>
      </w:r>
      <w:r>
        <w:t xml:space="preserve"> in </w:t>
      </w:r>
      <w:r>
        <w:rPr>
          <w:spacing w:val="-1"/>
        </w:rPr>
        <w:t>very</w:t>
      </w:r>
      <w:r>
        <w:rPr>
          <w:spacing w:val="-2"/>
        </w:rPr>
        <w:t xml:space="preserve"> </w:t>
      </w:r>
      <w:r>
        <w:t xml:space="preserve">negative </w:t>
      </w:r>
      <w:r>
        <w:rPr>
          <w:spacing w:val="-1"/>
        </w:rPr>
        <w:t>situations, mainly</w:t>
      </w:r>
      <w:r>
        <w:rPr>
          <w:spacing w:val="31"/>
        </w:rPr>
        <w:t xml:space="preserve"> </w:t>
      </w:r>
      <w:r>
        <w:rPr>
          <w:spacing w:val="-1"/>
        </w:rPr>
        <w:t>larger</w:t>
      </w:r>
      <w:r>
        <w:t xml:space="preserve"> </w:t>
      </w:r>
      <w:r>
        <w:rPr>
          <w:spacing w:val="-1"/>
        </w:rPr>
        <w:t>American Fortune</w:t>
      </w:r>
      <w:r>
        <w:rPr>
          <w:spacing w:val="-2"/>
        </w:rPr>
        <w:t xml:space="preserve"> </w:t>
      </w:r>
      <w:r>
        <w:rPr>
          <w:spacing w:val="-1"/>
        </w:rPr>
        <w:t>500</w:t>
      </w:r>
      <w:r>
        <w:t xml:space="preserve"> </w:t>
      </w:r>
      <w:r>
        <w:rPr>
          <w:spacing w:val="-1"/>
        </w:rPr>
        <w:t>International</w:t>
      </w:r>
      <w:r>
        <w:rPr>
          <w:spacing w:val="21"/>
        </w:rPr>
        <w:t xml:space="preserve"> </w:t>
      </w:r>
      <w:r>
        <w:rPr>
          <w:spacing w:val="-2"/>
        </w:rPr>
        <w:t>companies.</w:t>
      </w:r>
      <w:r>
        <w:t xml:space="preserve"> I</w:t>
      </w:r>
      <w:r>
        <w:rPr>
          <w:spacing w:val="-1"/>
        </w:rPr>
        <w:t xml:space="preserve"> like</w:t>
      </w:r>
      <w:r>
        <w:t xml:space="preserve"> </w:t>
      </w:r>
      <w:r>
        <w:rPr>
          <w:spacing w:val="-1"/>
        </w:rPr>
        <w:t>the</w:t>
      </w:r>
      <w:r>
        <w:t xml:space="preserve"> </w:t>
      </w:r>
      <w:r>
        <w:rPr>
          <w:spacing w:val="-1"/>
        </w:rPr>
        <w:t>job,</w:t>
      </w:r>
      <w:r>
        <w:t xml:space="preserve"> </w:t>
      </w:r>
      <w:r>
        <w:rPr>
          <w:spacing w:val="-1"/>
        </w:rPr>
        <w:t>but</w:t>
      </w:r>
      <w:r>
        <w:rPr>
          <w:spacing w:val="2"/>
        </w:rPr>
        <w:t xml:space="preserve"> </w:t>
      </w:r>
      <w:r>
        <w:rPr>
          <w:spacing w:val="-1"/>
        </w:rPr>
        <w:t>need the</w:t>
      </w:r>
      <w:r>
        <w:rPr>
          <w:spacing w:val="24"/>
        </w:rPr>
        <w:t xml:space="preserve"> </w:t>
      </w:r>
      <w:r>
        <w:rPr>
          <w:spacing w:val="-1"/>
        </w:rPr>
        <w:t>ability</w:t>
      </w:r>
      <w:r>
        <w:rPr>
          <w:spacing w:val="-3"/>
        </w:rPr>
        <w:t xml:space="preserve"> </w:t>
      </w:r>
      <w:r>
        <w:rPr>
          <w:spacing w:val="-1"/>
        </w:rPr>
        <w:t>to</w:t>
      </w:r>
      <w:r>
        <w:rPr>
          <w:spacing w:val="-2"/>
        </w:rPr>
        <w:t xml:space="preserve"> </w:t>
      </w:r>
      <w:r>
        <w:rPr>
          <w:spacing w:val="-1"/>
        </w:rPr>
        <w:t>retain</w:t>
      </w:r>
      <w:r>
        <w:t xml:space="preserve"> </w:t>
      </w:r>
      <w:r>
        <w:rPr>
          <w:spacing w:val="-1"/>
        </w:rPr>
        <w:t>my</w:t>
      </w:r>
      <w:r>
        <w:rPr>
          <w:spacing w:val="-2"/>
        </w:rPr>
        <w:t xml:space="preserve"> </w:t>
      </w:r>
      <w:r>
        <w:rPr>
          <w:spacing w:val="-1"/>
        </w:rPr>
        <w:t>energy</w:t>
      </w:r>
      <w:r>
        <w:rPr>
          <w:spacing w:val="-3"/>
        </w:rPr>
        <w:t xml:space="preserve"> </w:t>
      </w:r>
      <w:r>
        <w:rPr>
          <w:spacing w:val="-1"/>
        </w:rPr>
        <w:t>to</w:t>
      </w:r>
      <w:r>
        <w:t xml:space="preserve"> </w:t>
      </w:r>
      <w:r>
        <w:rPr>
          <w:spacing w:val="-1"/>
        </w:rPr>
        <w:t>build</w:t>
      </w:r>
      <w:r>
        <w:t xml:space="preserve"> </w:t>
      </w:r>
      <w:r>
        <w:rPr>
          <w:spacing w:val="-1"/>
        </w:rPr>
        <w:t>up</w:t>
      </w:r>
      <w:r>
        <w:t xml:space="preserve"> new</w:t>
      </w:r>
    </w:p>
    <w:p w:rsidR="00743C02" w:rsidRDefault="001F2438">
      <w:pPr>
        <w:pStyle w:val="Corpodetexto"/>
        <w:spacing w:before="0"/>
        <w:ind w:right="169"/>
      </w:pPr>
      <w:r>
        <w:rPr>
          <w:spacing w:val="-1"/>
        </w:rPr>
        <w:t>thought</w:t>
      </w:r>
      <w:r>
        <w:t xml:space="preserve"> </w:t>
      </w:r>
      <w:r>
        <w:rPr>
          <w:spacing w:val="-1"/>
        </w:rPr>
        <w:t>forms</w:t>
      </w:r>
      <w:r>
        <w:t xml:space="preserve"> in</w:t>
      </w:r>
      <w:r>
        <w:rPr>
          <w:spacing w:val="-1"/>
        </w:rPr>
        <w:t xml:space="preserve"> the company</w:t>
      </w:r>
      <w:r>
        <w:rPr>
          <w:spacing w:val="-2"/>
        </w:rPr>
        <w:t xml:space="preserve"> </w:t>
      </w:r>
      <w:r>
        <w:t>and</w:t>
      </w:r>
      <w:r>
        <w:rPr>
          <w:spacing w:val="-1"/>
        </w:rPr>
        <w:t xml:space="preserve"> to</w:t>
      </w:r>
      <w:r>
        <w:t xml:space="preserve"> </w:t>
      </w:r>
      <w:r>
        <w:rPr>
          <w:spacing w:val="-1"/>
        </w:rPr>
        <w:t>stay</w:t>
      </w:r>
      <w:r>
        <w:rPr>
          <w:spacing w:val="-2"/>
        </w:rPr>
        <w:t xml:space="preserve"> </w:t>
      </w:r>
      <w:r>
        <w:rPr>
          <w:spacing w:val="-1"/>
        </w:rPr>
        <w:t>healthy</w:t>
      </w:r>
      <w:r>
        <w:rPr>
          <w:spacing w:val="-2"/>
        </w:rPr>
        <w:t xml:space="preserve"> </w:t>
      </w:r>
      <w:r>
        <w:t>and</w:t>
      </w:r>
      <w:r>
        <w:rPr>
          <w:spacing w:val="-1"/>
        </w:rPr>
        <w:t xml:space="preserve"> relaxed.</w:t>
      </w:r>
      <w:r>
        <w:t xml:space="preserve"> I</w:t>
      </w:r>
      <w:r>
        <w:rPr>
          <w:spacing w:val="33"/>
        </w:rPr>
        <w:t xml:space="preserve"> </w:t>
      </w:r>
      <w:r>
        <w:rPr>
          <w:spacing w:val="-1"/>
        </w:rPr>
        <w:t>also</w:t>
      </w:r>
      <w:r>
        <w:rPr>
          <w:spacing w:val="1"/>
        </w:rPr>
        <w:t xml:space="preserve"> </w:t>
      </w:r>
      <w:r>
        <w:rPr>
          <w:spacing w:val="-1"/>
        </w:rPr>
        <w:t>want</w:t>
      </w:r>
      <w:r>
        <w:rPr>
          <w:spacing w:val="-2"/>
        </w:rPr>
        <w:t xml:space="preserve"> </w:t>
      </w:r>
      <w:r>
        <w:rPr>
          <w:spacing w:val="-1"/>
        </w:rPr>
        <w:t>to</w:t>
      </w:r>
      <w:r>
        <w:rPr>
          <w:spacing w:val="1"/>
        </w:rPr>
        <w:t xml:space="preserve"> </w:t>
      </w:r>
      <w:r>
        <w:rPr>
          <w:spacing w:val="-2"/>
        </w:rPr>
        <w:t>work</w:t>
      </w:r>
      <w:r>
        <w:rPr>
          <w:spacing w:val="1"/>
        </w:rPr>
        <w:t xml:space="preserve"> </w:t>
      </w:r>
      <w:r>
        <w:rPr>
          <w:spacing w:val="-1"/>
        </w:rPr>
        <w:t>with</w:t>
      </w:r>
      <w:r>
        <w:t xml:space="preserve"> </w:t>
      </w:r>
      <w:r>
        <w:rPr>
          <w:spacing w:val="-1"/>
        </w:rPr>
        <w:t>better</w:t>
      </w:r>
      <w:r>
        <w:t xml:space="preserve"> </w:t>
      </w:r>
      <w:r>
        <w:rPr>
          <w:spacing w:val="-1"/>
        </w:rPr>
        <w:t>quality</w:t>
      </w:r>
      <w:r>
        <w:rPr>
          <w:spacing w:val="-2"/>
        </w:rPr>
        <w:t xml:space="preserve"> </w:t>
      </w:r>
      <w:r>
        <w:rPr>
          <w:spacing w:val="-1"/>
        </w:rPr>
        <w:t>organisations</w:t>
      </w:r>
      <w:r>
        <w:rPr>
          <w:spacing w:val="-2"/>
        </w:rPr>
        <w:t xml:space="preserve"> </w:t>
      </w:r>
      <w:r>
        <w:t xml:space="preserve">and </w:t>
      </w:r>
      <w:r>
        <w:rPr>
          <w:spacing w:val="-1"/>
        </w:rPr>
        <w:t>people.</w:t>
      </w:r>
    </w:p>
    <w:p w:rsidR="00743C02" w:rsidRDefault="00743C02">
      <w:pPr>
        <w:spacing w:before="12"/>
        <w:rPr>
          <w:rFonts w:ascii="Lucida Sans" w:eastAsia="Lucida Sans" w:hAnsi="Lucida Sans" w:cs="Lucida Sans"/>
          <w:sz w:val="29"/>
          <w:szCs w:val="29"/>
        </w:rPr>
      </w:pPr>
    </w:p>
    <w:p w:rsidR="00743C02" w:rsidRDefault="001F2438">
      <w:pPr>
        <w:spacing w:line="200" w:lineRule="atLeast"/>
        <w:ind w:left="121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800500" cy="3543490"/>
            <wp:effectExtent l="0" t="0" r="0" b="0"/>
            <wp:docPr id="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53" cstate="print"/>
                    <a:stretch>
                      <a:fillRect/>
                    </a:stretch>
                  </pic:blipFill>
                  <pic:spPr>
                    <a:xfrm>
                      <a:off x="0" y="0"/>
                      <a:ext cx="2800500" cy="3543490"/>
                    </a:xfrm>
                    <a:prstGeom prst="rect">
                      <a:avLst/>
                    </a:prstGeom>
                  </pic:spPr>
                </pic:pic>
              </a:graphicData>
            </a:graphic>
          </wp:inline>
        </w:drawing>
      </w:r>
    </w:p>
    <w:p w:rsidR="00743C02" w:rsidRDefault="001F2438">
      <w:pPr>
        <w:pStyle w:val="Corpodetexto"/>
        <w:spacing w:before="122"/>
        <w:ind w:left="2203"/>
      </w:pPr>
      <w:r>
        <w:rPr>
          <w:spacing w:val="-1"/>
        </w:rPr>
        <w:t xml:space="preserve">SWAMI </w:t>
      </w:r>
      <w:r>
        <w:rPr>
          <w:spacing w:val="-2"/>
        </w:rPr>
        <w:t>SATCHIDANANDA</w:t>
      </w:r>
    </w:p>
    <w:p w:rsidR="00743C02" w:rsidRDefault="00743C02">
      <w:pPr>
        <w:rPr>
          <w:rFonts w:ascii="Lucida Sans" w:eastAsia="Lucida Sans" w:hAnsi="Lucida Sans" w:cs="Lucida Sans"/>
          <w:sz w:val="20"/>
          <w:szCs w:val="20"/>
        </w:rPr>
      </w:pPr>
    </w:p>
    <w:p w:rsidR="00743C02" w:rsidRDefault="001F2438">
      <w:pPr>
        <w:pStyle w:val="Corpodetexto"/>
        <w:ind w:right="169"/>
      </w:pPr>
      <w:r>
        <w:rPr>
          <w:spacing w:val="-1"/>
        </w:rPr>
        <w:t>My</w:t>
      </w:r>
      <w:r>
        <w:t xml:space="preserve"> low</w:t>
      </w:r>
      <w:r>
        <w:rPr>
          <w:spacing w:val="-3"/>
        </w:rPr>
        <w:t xml:space="preserve"> </w:t>
      </w:r>
      <w:r>
        <w:rPr>
          <w:spacing w:val="-1"/>
        </w:rPr>
        <w:t>energy</w:t>
      </w:r>
      <w:r>
        <w:rPr>
          <w:spacing w:val="-2"/>
        </w:rPr>
        <w:t xml:space="preserve"> </w:t>
      </w:r>
      <w:r>
        <w:t>at</w:t>
      </w:r>
      <w:r>
        <w:rPr>
          <w:spacing w:val="-1"/>
        </w:rPr>
        <w:t xml:space="preserve"> the end</w:t>
      </w:r>
      <w:r>
        <w:t xml:space="preserve"> of</w:t>
      </w:r>
      <w:r>
        <w:rPr>
          <w:spacing w:val="-1"/>
        </w:rPr>
        <w:t xml:space="preserve"> the</w:t>
      </w:r>
      <w:r>
        <w:t xml:space="preserve"> </w:t>
      </w:r>
      <w:r>
        <w:rPr>
          <w:spacing w:val="-1"/>
        </w:rPr>
        <w:t>last</w:t>
      </w:r>
      <w:r>
        <w:t xml:space="preserve"> </w:t>
      </w:r>
      <w:r>
        <w:rPr>
          <w:spacing w:val="-1"/>
        </w:rPr>
        <w:t>project</w:t>
      </w:r>
      <w:r>
        <w:rPr>
          <w:spacing w:val="1"/>
        </w:rPr>
        <w:t xml:space="preserve"> </w:t>
      </w:r>
      <w:r>
        <w:rPr>
          <w:spacing w:val="-2"/>
        </w:rPr>
        <w:t>was</w:t>
      </w:r>
      <w:r>
        <w:rPr>
          <w:spacing w:val="-1"/>
        </w:rPr>
        <w:t xml:space="preserve"> the catalyst </w:t>
      </w:r>
      <w:r>
        <w:t>to</w:t>
      </w:r>
      <w:r>
        <w:rPr>
          <w:spacing w:val="55"/>
        </w:rPr>
        <w:t xml:space="preserve"> </w:t>
      </w:r>
      <w:r>
        <w:rPr>
          <w:spacing w:val="-1"/>
        </w:rPr>
        <w:t>make</w:t>
      </w:r>
      <w:r>
        <w:rPr>
          <w:spacing w:val="1"/>
        </w:rPr>
        <w:t xml:space="preserve"> </w:t>
      </w:r>
      <w:r>
        <w:rPr>
          <w:spacing w:val="-2"/>
        </w:rPr>
        <w:t>me</w:t>
      </w:r>
      <w:r>
        <w:rPr>
          <w:spacing w:val="1"/>
        </w:rPr>
        <w:t xml:space="preserve"> </w:t>
      </w:r>
      <w:r>
        <w:rPr>
          <w:spacing w:val="-2"/>
        </w:rPr>
        <w:t>want</w:t>
      </w:r>
      <w:r>
        <w:rPr>
          <w:spacing w:val="-1"/>
        </w:rPr>
        <w:t xml:space="preserve"> </w:t>
      </w:r>
      <w:r>
        <w:t xml:space="preserve">to </w:t>
      </w:r>
      <w:r>
        <w:rPr>
          <w:spacing w:val="-1"/>
        </w:rPr>
        <w:t>learn Energy Enhancement,</w:t>
      </w:r>
      <w:r>
        <w:rPr>
          <w:spacing w:val="-2"/>
        </w:rPr>
        <w:t xml:space="preserve"> </w:t>
      </w:r>
      <w:r>
        <w:t>as I</w:t>
      </w:r>
      <w:r>
        <w:rPr>
          <w:spacing w:val="-1"/>
        </w:rPr>
        <w:t xml:space="preserve"> read</w:t>
      </w:r>
      <w:r>
        <w:rPr>
          <w:spacing w:val="-2"/>
        </w:rPr>
        <w:t xml:space="preserve"> </w:t>
      </w:r>
      <w:r>
        <w:rPr>
          <w:spacing w:val="-1"/>
        </w:rPr>
        <w:t>the</w:t>
      </w:r>
      <w:r>
        <w:rPr>
          <w:spacing w:val="1"/>
        </w:rPr>
        <w:t xml:space="preserve"> </w:t>
      </w:r>
      <w:r>
        <w:rPr>
          <w:spacing w:val="-1"/>
        </w:rPr>
        <w:t>E- Book</w:t>
      </w:r>
      <w:r>
        <w:rPr>
          <w:spacing w:val="40"/>
        </w:rPr>
        <w:t xml:space="preserve"> </w:t>
      </w:r>
      <w:r>
        <w:t>of</w:t>
      </w:r>
      <w:r>
        <w:rPr>
          <w:spacing w:val="-1"/>
        </w:rPr>
        <w:t xml:space="preserve"> Meditation Energy Enhancement</w:t>
      </w:r>
      <w:r>
        <w:rPr>
          <w:spacing w:val="63"/>
        </w:rPr>
        <w:t xml:space="preserve"> </w:t>
      </w:r>
      <w:r>
        <w:rPr>
          <w:spacing w:val="-1"/>
        </w:rPr>
        <w:t>some</w:t>
      </w:r>
      <w:r>
        <w:t xml:space="preserve"> </w:t>
      </w:r>
      <w:r>
        <w:rPr>
          <w:spacing w:val="-1"/>
        </w:rPr>
        <w:t>two</w:t>
      </w:r>
      <w:r>
        <w:t xml:space="preserve"> </w:t>
      </w:r>
      <w:r>
        <w:rPr>
          <w:spacing w:val="-1"/>
        </w:rPr>
        <w:t xml:space="preserve">years before. </w:t>
      </w:r>
      <w:r>
        <w:t>I</w:t>
      </w:r>
      <w:r>
        <w:rPr>
          <w:spacing w:val="-1"/>
        </w:rPr>
        <w:t xml:space="preserve"> need</w:t>
      </w:r>
    </w:p>
    <w:p w:rsidR="00743C02" w:rsidRDefault="00743C02">
      <w:pPr>
        <w:sectPr w:rsidR="00743C02">
          <w:pgSz w:w="8640" w:h="12960"/>
          <w:pgMar w:top="960" w:right="1020" w:bottom="900" w:left="900" w:header="0" w:footer="690" w:gutter="0"/>
          <w:cols w:space="720"/>
        </w:sectPr>
      </w:pPr>
    </w:p>
    <w:p w:rsidR="00743C02" w:rsidRDefault="001F2438">
      <w:pPr>
        <w:pStyle w:val="Corpodetexto"/>
        <w:spacing w:before="50"/>
        <w:ind w:right="367"/>
        <w:jc w:val="both"/>
      </w:pPr>
      <w:r>
        <w:rPr>
          <w:spacing w:val="-1"/>
        </w:rPr>
        <w:lastRenderedPageBreak/>
        <w:t>something</w:t>
      </w:r>
      <w:r>
        <w:t xml:space="preserve"> </w:t>
      </w:r>
      <w:r>
        <w:rPr>
          <w:spacing w:val="-1"/>
        </w:rPr>
        <w:t>that</w:t>
      </w:r>
      <w:r>
        <w:rPr>
          <w:spacing w:val="2"/>
        </w:rPr>
        <w:t xml:space="preserve"> </w:t>
      </w:r>
      <w:r>
        <w:t xml:space="preserve">I </w:t>
      </w:r>
      <w:r>
        <w:rPr>
          <w:spacing w:val="-2"/>
        </w:rPr>
        <w:t>would</w:t>
      </w:r>
      <w:r>
        <w:t xml:space="preserve"> </w:t>
      </w:r>
      <w:r>
        <w:rPr>
          <w:spacing w:val="-1"/>
        </w:rPr>
        <w:t>be</w:t>
      </w:r>
      <w:r>
        <w:t xml:space="preserve"> </w:t>
      </w:r>
      <w:r>
        <w:rPr>
          <w:spacing w:val="-1"/>
        </w:rPr>
        <w:t>able</w:t>
      </w:r>
      <w:r>
        <w:t xml:space="preserve"> </w:t>
      </w:r>
      <w:r>
        <w:rPr>
          <w:spacing w:val="-1"/>
        </w:rPr>
        <w:t>to</w:t>
      </w:r>
      <w:r>
        <w:t xml:space="preserve"> </w:t>
      </w:r>
      <w:r>
        <w:rPr>
          <w:spacing w:val="-2"/>
        </w:rPr>
        <w:t>practice</w:t>
      </w:r>
      <w:r>
        <w:t xml:space="preserve"> </w:t>
      </w:r>
      <w:r>
        <w:rPr>
          <w:spacing w:val="-1"/>
        </w:rPr>
        <w:t>easily</w:t>
      </w:r>
      <w:r>
        <w:rPr>
          <w:spacing w:val="-2"/>
        </w:rPr>
        <w:t xml:space="preserve"> </w:t>
      </w:r>
      <w:r>
        <w:rPr>
          <w:spacing w:val="-1"/>
        </w:rPr>
        <w:t>daily,</w:t>
      </w:r>
      <w:r>
        <w:t xml:space="preserve"> </w:t>
      </w:r>
      <w:r>
        <w:rPr>
          <w:spacing w:val="-1"/>
        </w:rPr>
        <w:t>and which</w:t>
      </w:r>
      <w:r>
        <w:rPr>
          <w:spacing w:val="32"/>
        </w:rPr>
        <w:t xml:space="preserve"> </w:t>
      </w:r>
      <w:r>
        <w:rPr>
          <w:spacing w:val="-1"/>
        </w:rPr>
        <w:t>would</w:t>
      </w:r>
      <w:r>
        <w:t xml:space="preserve"> </w:t>
      </w:r>
      <w:r>
        <w:rPr>
          <w:spacing w:val="-1"/>
        </w:rPr>
        <w:t>prevent the</w:t>
      </w:r>
      <w:r>
        <w:t xml:space="preserve"> </w:t>
      </w:r>
      <w:r>
        <w:rPr>
          <w:spacing w:val="-1"/>
        </w:rPr>
        <w:t>same</w:t>
      </w:r>
      <w:r>
        <w:t xml:space="preserve"> </w:t>
      </w:r>
      <w:r>
        <w:rPr>
          <w:spacing w:val="-1"/>
        </w:rPr>
        <w:t>thing happening again. Attracting</w:t>
      </w:r>
      <w:r>
        <w:rPr>
          <w:spacing w:val="1"/>
        </w:rPr>
        <w:t xml:space="preserve"> </w:t>
      </w:r>
      <w:r>
        <w:rPr>
          <w:spacing w:val="-1"/>
        </w:rPr>
        <w:t>better</w:t>
      </w:r>
      <w:r>
        <w:rPr>
          <w:spacing w:val="61"/>
        </w:rPr>
        <w:t xml:space="preserve"> </w:t>
      </w:r>
      <w:r>
        <w:t xml:space="preserve">projects </w:t>
      </w:r>
      <w:r>
        <w:rPr>
          <w:spacing w:val="-2"/>
        </w:rPr>
        <w:t>with</w:t>
      </w:r>
      <w:r>
        <w:t xml:space="preserve"> </w:t>
      </w:r>
      <w:r>
        <w:rPr>
          <w:spacing w:val="-1"/>
        </w:rPr>
        <w:t>better</w:t>
      </w:r>
      <w:r>
        <w:t xml:space="preserve"> </w:t>
      </w:r>
      <w:r>
        <w:rPr>
          <w:spacing w:val="-1"/>
        </w:rPr>
        <w:t>people</w:t>
      </w:r>
      <w:r>
        <w:t xml:space="preserve"> </w:t>
      </w:r>
      <w:r>
        <w:rPr>
          <w:spacing w:val="-2"/>
        </w:rPr>
        <w:t>would</w:t>
      </w:r>
      <w:r>
        <w:t xml:space="preserve"> be</w:t>
      </w:r>
      <w:r>
        <w:rPr>
          <w:spacing w:val="-1"/>
        </w:rPr>
        <w:t xml:space="preserve"> </w:t>
      </w:r>
      <w:r>
        <w:t>a help</w:t>
      </w:r>
      <w:r>
        <w:rPr>
          <w:spacing w:val="-3"/>
        </w:rPr>
        <w:t xml:space="preserve"> </w:t>
      </w:r>
      <w:r>
        <w:t>too.</w:t>
      </w:r>
    </w:p>
    <w:p w:rsidR="00743C02" w:rsidRDefault="00743C02">
      <w:pPr>
        <w:rPr>
          <w:rFonts w:ascii="Lucida Sans" w:eastAsia="Lucida Sans" w:hAnsi="Lucida Sans" w:cs="Lucida Sans"/>
          <w:sz w:val="14"/>
          <w:szCs w:val="14"/>
        </w:rPr>
      </w:pPr>
    </w:p>
    <w:p w:rsidR="00743C02" w:rsidRDefault="001F2438">
      <w:pPr>
        <w:pStyle w:val="Corpodetexto"/>
        <w:spacing w:before="69"/>
        <w:rPr>
          <w:rFonts w:cs="Lucida Sans"/>
        </w:rPr>
      </w:pPr>
      <w:r>
        <w:rPr>
          <w:b/>
          <w:color w:val="FFFFFF"/>
          <w:spacing w:val="-1"/>
          <w:highlight w:val="black"/>
        </w:rPr>
        <w:t>"ENERGY</w:t>
      </w:r>
      <w:r>
        <w:rPr>
          <w:b/>
          <w:color w:val="FFFFFF"/>
          <w:spacing w:val="-2"/>
          <w:highlight w:val="black"/>
        </w:rPr>
        <w:t xml:space="preserve"> </w:t>
      </w:r>
      <w:r>
        <w:rPr>
          <w:b/>
          <w:color w:val="FFFFFF"/>
          <w:spacing w:val="-1"/>
          <w:highlight w:val="black"/>
        </w:rPr>
        <w:t>ENHANCEMENT IS</w:t>
      </w:r>
      <w:r>
        <w:rPr>
          <w:b/>
          <w:color w:val="FFFFFF"/>
          <w:spacing w:val="1"/>
          <w:highlight w:val="black"/>
        </w:rPr>
        <w:t xml:space="preserve"> </w:t>
      </w:r>
      <w:r>
        <w:rPr>
          <w:b/>
          <w:color w:val="FFFFFF"/>
          <w:spacing w:val="-2"/>
          <w:highlight w:val="black"/>
        </w:rPr>
        <w:t>THE</w:t>
      </w:r>
      <w:r>
        <w:rPr>
          <w:b/>
          <w:color w:val="FFFFFF"/>
          <w:spacing w:val="1"/>
          <w:highlight w:val="black"/>
        </w:rPr>
        <w:t xml:space="preserve"> </w:t>
      </w:r>
      <w:r>
        <w:rPr>
          <w:b/>
          <w:color w:val="FFFFFF"/>
          <w:spacing w:val="-1"/>
          <w:highlight w:val="black"/>
        </w:rPr>
        <w:t>CORE</w:t>
      </w:r>
      <w:r>
        <w:rPr>
          <w:b/>
          <w:color w:val="FFFFFF"/>
          <w:highlight w:val="black"/>
        </w:rPr>
        <w:t xml:space="preserve"> </w:t>
      </w:r>
      <w:r>
        <w:rPr>
          <w:b/>
          <w:color w:val="FFFFFF"/>
          <w:spacing w:val="-1"/>
          <w:highlight w:val="black"/>
        </w:rPr>
        <w:t>ENERGY</w:t>
      </w:r>
      <w:r>
        <w:rPr>
          <w:b/>
          <w:color w:val="FFFFFF"/>
          <w:spacing w:val="-2"/>
          <w:highlight w:val="black"/>
        </w:rPr>
        <w:t xml:space="preserve"> </w:t>
      </w:r>
      <w:r>
        <w:rPr>
          <w:b/>
          <w:color w:val="FFFFFF"/>
          <w:spacing w:val="-1"/>
          <w:highlight w:val="black"/>
        </w:rPr>
        <w:t>TECHNIQUE."</w:t>
      </w:r>
    </w:p>
    <w:p w:rsidR="00743C02" w:rsidRDefault="00743C02">
      <w:pPr>
        <w:spacing w:before="2"/>
        <w:rPr>
          <w:rFonts w:ascii="Lucida Sans" w:eastAsia="Lucida Sans" w:hAnsi="Lucida Sans" w:cs="Lucida Sans"/>
          <w:b/>
          <w:bCs/>
          <w:sz w:val="20"/>
          <w:szCs w:val="20"/>
        </w:rPr>
      </w:pPr>
    </w:p>
    <w:p w:rsidR="00743C02" w:rsidRDefault="001F2438">
      <w:pPr>
        <w:pStyle w:val="Corpodetexto"/>
        <w:spacing w:before="0"/>
        <w:ind w:right="135"/>
      </w:pPr>
      <w:r>
        <w:t>My feeling and</w:t>
      </w:r>
      <w:r>
        <w:rPr>
          <w:spacing w:val="-1"/>
        </w:rPr>
        <w:t xml:space="preserve"> expectation</w:t>
      </w:r>
      <w:r>
        <w:t xml:space="preserve"> </w:t>
      </w:r>
      <w:r>
        <w:rPr>
          <w:spacing w:val="-1"/>
        </w:rPr>
        <w:t>from</w:t>
      </w:r>
      <w:r>
        <w:rPr>
          <w:spacing w:val="-2"/>
        </w:rPr>
        <w:t xml:space="preserve"> </w:t>
      </w:r>
      <w:r>
        <w:t xml:space="preserve">before </w:t>
      </w:r>
      <w:r>
        <w:rPr>
          <w:spacing w:val="-1"/>
        </w:rPr>
        <w:t xml:space="preserve">coming </w:t>
      </w:r>
      <w:r>
        <w:t>on</w:t>
      </w:r>
      <w:r>
        <w:rPr>
          <w:spacing w:val="-1"/>
        </w:rPr>
        <w:t xml:space="preserve"> </w:t>
      </w:r>
      <w:r>
        <w:t>the</w:t>
      </w:r>
      <w:r>
        <w:rPr>
          <w:spacing w:val="-1"/>
        </w:rPr>
        <w:t xml:space="preserve"> course</w:t>
      </w:r>
      <w:r>
        <w:t xml:space="preserve"> that</w:t>
      </w:r>
      <w:r>
        <w:rPr>
          <w:spacing w:val="29"/>
        </w:rPr>
        <w:t xml:space="preserve"> </w:t>
      </w:r>
      <w:r>
        <w:rPr>
          <w:spacing w:val="-1"/>
        </w:rPr>
        <w:t>energy</w:t>
      </w:r>
      <w:r>
        <w:rPr>
          <w:spacing w:val="-2"/>
        </w:rPr>
        <w:t xml:space="preserve"> </w:t>
      </w:r>
      <w:r>
        <w:rPr>
          <w:spacing w:val="-1"/>
        </w:rPr>
        <w:t>enhancement</w:t>
      </w:r>
      <w:r>
        <w:t xml:space="preserve"> </w:t>
      </w:r>
      <w:r>
        <w:rPr>
          <w:spacing w:val="-1"/>
        </w:rPr>
        <w:t>is</w:t>
      </w:r>
      <w:r>
        <w:rPr>
          <w:spacing w:val="-3"/>
        </w:rPr>
        <w:t xml:space="preserve"> </w:t>
      </w:r>
      <w:r>
        <w:rPr>
          <w:spacing w:val="-1"/>
        </w:rPr>
        <w:t>THE</w:t>
      </w:r>
      <w:r>
        <w:t xml:space="preserve"> </w:t>
      </w:r>
      <w:r>
        <w:rPr>
          <w:spacing w:val="-1"/>
        </w:rPr>
        <w:t>Core</w:t>
      </w:r>
      <w:r>
        <w:rPr>
          <w:spacing w:val="-2"/>
        </w:rPr>
        <w:t xml:space="preserve"> </w:t>
      </w:r>
      <w:r>
        <w:rPr>
          <w:spacing w:val="-1"/>
        </w:rPr>
        <w:t>energy</w:t>
      </w:r>
      <w:r>
        <w:rPr>
          <w:spacing w:val="-3"/>
        </w:rPr>
        <w:t xml:space="preserve"> </w:t>
      </w:r>
      <w:r>
        <w:rPr>
          <w:spacing w:val="-1"/>
        </w:rPr>
        <w:t>technique,</w:t>
      </w:r>
      <w:r>
        <w:t xml:space="preserve"> </w:t>
      </w:r>
      <w:r>
        <w:rPr>
          <w:spacing w:val="-1"/>
        </w:rPr>
        <w:t>has</w:t>
      </w:r>
      <w:r>
        <w:t xml:space="preserve"> </w:t>
      </w:r>
      <w:r>
        <w:rPr>
          <w:spacing w:val="-1"/>
        </w:rPr>
        <w:t>been</w:t>
      </w:r>
      <w:r>
        <w:t xml:space="preserve"> </w:t>
      </w:r>
      <w:r>
        <w:rPr>
          <w:spacing w:val="-1"/>
        </w:rPr>
        <w:t>met.</w:t>
      </w:r>
    </w:p>
    <w:p w:rsidR="00743C02" w:rsidRDefault="001F2438">
      <w:pPr>
        <w:pStyle w:val="Corpodetexto"/>
        <w:ind w:right="231"/>
      </w:pPr>
      <w:r>
        <w:t xml:space="preserve">Energy </w:t>
      </w:r>
      <w:r>
        <w:rPr>
          <w:spacing w:val="62"/>
        </w:rPr>
        <w:t xml:space="preserve"> </w:t>
      </w:r>
      <w:r>
        <w:rPr>
          <w:spacing w:val="-1"/>
        </w:rPr>
        <w:t>Enhancement techniques</w:t>
      </w:r>
      <w:r>
        <w:rPr>
          <w:spacing w:val="-2"/>
        </w:rPr>
        <w:t xml:space="preserve"> </w:t>
      </w:r>
      <w:r>
        <w:t xml:space="preserve">can </w:t>
      </w:r>
      <w:r>
        <w:rPr>
          <w:spacing w:val="-1"/>
        </w:rPr>
        <w:t>be</w:t>
      </w:r>
      <w:r>
        <w:t xml:space="preserve"> </w:t>
      </w:r>
      <w:r>
        <w:rPr>
          <w:spacing w:val="-1"/>
        </w:rPr>
        <w:t>applied</w:t>
      </w:r>
      <w:r>
        <w:rPr>
          <w:spacing w:val="-3"/>
        </w:rPr>
        <w:t xml:space="preserve"> </w:t>
      </w:r>
      <w:r>
        <w:t>to</w:t>
      </w:r>
      <w:r>
        <w:rPr>
          <w:spacing w:val="-1"/>
        </w:rPr>
        <w:t xml:space="preserve"> </w:t>
      </w:r>
      <w:r>
        <w:t>any</w:t>
      </w:r>
      <w:r>
        <w:rPr>
          <w:spacing w:val="-2"/>
        </w:rPr>
        <w:t xml:space="preserve"> </w:t>
      </w:r>
      <w:r>
        <w:t>of</w:t>
      </w:r>
      <w:r>
        <w:rPr>
          <w:spacing w:val="-1"/>
        </w:rPr>
        <w:t xml:space="preserve"> </w:t>
      </w:r>
      <w:r>
        <w:t>the</w:t>
      </w:r>
      <w:r>
        <w:rPr>
          <w:spacing w:val="39"/>
        </w:rPr>
        <w:t xml:space="preserve"> </w:t>
      </w:r>
      <w:r>
        <w:rPr>
          <w:spacing w:val="-1"/>
        </w:rPr>
        <w:t>above</w:t>
      </w:r>
      <w:r>
        <w:rPr>
          <w:spacing w:val="1"/>
        </w:rPr>
        <w:t xml:space="preserve"> </w:t>
      </w:r>
      <w:r>
        <w:rPr>
          <w:spacing w:val="-1"/>
        </w:rPr>
        <w:t>disciplines</w:t>
      </w:r>
      <w:r>
        <w:rPr>
          <w:spacing w:val="-3"/>
        </w:rPr>
        <w:t xml:space="preserve"> </w:t>
      </w:r>
      <w:r>
        <w:t xml:space="preserve">and </w:t>
      </w:r>
      <w:r>
        <w:rPr>
          <w:spacing w:val="-1"/>
        </w:rPr>
        <w:t>it</w:t>
      </w:r>
      <w:r>
        <w:t xml:space="preserve"> </w:t>
      </w:r>
      <w:r>
        <w:rPr>
          <w:spacing w:val="-1"/>
        </w:rPr>
        <w:t>will</w:t>
      </w:r>
      <w:r>
        <w:t xml:space="preserve"> </w:t>
      </w:r>
      <w:r>
        <w:rPr>
          <w:spacing w:val="-1"/>
        </w:rPr>
        <w:t>improve</w:t>
      </w:r>
      <w:r>
        <w:rPr>
          <w:spacing w:val="-2"/>
        </w:rPr>
        <w:t xml:space="preserve"> </w:t>
      </w:r>
      <w:r>
        <w:rPr>
          <w:spacing w:val="-1"/>
        </w:rPr>
        <w:t>them</w:t>
      </w:r>
      <w:r>
        <w:rPr>
          <w:spacing w:val="-2"/>
        </w:rPr>
        <w:t xml:space="preserve"> </w:t>
      </w:r>
      <w:r>
        <w:rPr>
          <w:spacing w:val="-1"/>
        </w:rPr>
        <w:t>all.</w:t>
      </w:r>
    </w:p>
    <w:p w:rsidR="00743C02" w:rsidRDefault="00743C02">
      <w:pPr>
        <w:spacing w:before="11"/>
        <w:rPr>
          <w:rFonts w:ascii="Lucida Sans" w:eastAsia="Lucida Sans" w:hAnsi="Lucida Sans" w:cs="Lucida Sans"/>
          <w:sz w:val="19"/>
          <w:szCs w:val="19"/>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28" style="width:327.45pt;height:35.35pt;mso-position-horizontal-relative:char;mso-position-vertical-relative:line" coordsize="6549,707">
            <v:group id="_x0000_s1834" style="position:absolute;width:5950;height:236" coordsize="5950,236">
              <v:shape id="_x0000_s1835" style="position:absolute;width:5950;height:236" coordsize="5950,236" path="m,235r5950,l5950,,,,,235xe" fillcolor="black" stroked="f">
                <v:path arrowok="t"/>
              </v:shape>
            </v:group>
            <v:group id="_x0000_s1832" style="position:absolute;top:235;width:6549;height:237" coordorigin=",235" coordsize="6549,237">
              <v:shape id="_x0000_s1833" style="position:absolute;top:235;width:6549;height:237" coordorigin=",235" coordsize="6549,237" path="m,472r6548,l6548,235,,235,,472xe" fillcolor="black" stroked="f">
                <v:path arrowok="t"/>
              </v:shape>
            </v:group>
            <v:group id="_x0000_s1829" style="position:absolute;top:472;width:4487;height:236" coordorigin=",472" coordsize="4487,236">
              <v:shape id="_x0000_s1831" style="position:absolute;top:472;width:4487;height:236" coordorigin=",472" coordsize="4487,236" path="m,707r4487,l4487,472,,472,,707xe" fillcolor="black" stroked="f">
                <v:path arrowok="t"/>
              </v:shape>
              <v:shape id="_x0000_s1830" type="#_x0000_t202" style="position:absolute;width:6549;height:707" filled="f" stroked="f">
                <v:textbox inset="0,0,0,0">
                  <w:txbxContent>
                    <w:p w:rsidR="00E5021A" w:rsidRDefault="00E5021A">
                      <w:pPr>
                        <w:rPr>
                          <w:rFonts w:ascii="Lucida Sans" w:eastAsia="Lucida Sans" w:hAnsi="Lucida Sans" w:cs="Lucida Sans"/>
                          <w:sz w:val="20"/>
                          <w:szCs w:val="20"/>
                        </w:rPr>
                      </w:pPr>
                      <w:r>
                        <w:rPr>
                          <w:rFonts w:ascii="Lucida Sans"/>
                          <w:b/>
                          <w:color w:val="FFFFFF"/>
                          <w:spacing w:val="-1"/>
                          <w:sz w:val="20"/>
                        </w:rPr>
                        <w:t>"IT ALLOWS YOU</w:t>
                      </w:r>
                      <w:r>
                        <w:rPr>
                          <w:rFonts w:ascii="Lucida Sans"/>
                          <w:b/>
                          <w:color w:val="FFFFFF"/>
                          <w:spacing w:val="2"/>
                          <w:sz w:val="20"/>
                        </w:rPr>
                        <w:t xml:space="preserve"> </w:t>
                      </w:r>
                      <w:r>
                        <w:rPr>
                          <w:rFonts w:ascii="Lucida Sans"/>
                          <w:b/>
                          <w:color w:val="FFFFFF"/>
                          <w:spacing w:val="-1"/>
                          <w:sz w:val="20"/>
                        </w:rPr>
                        <w:t>TO</w:t>
                      </w:r>
                      <w:r>
                        <w:rPr>
                          <w:rFonts w:ascii="Lucida Sans"/>
                          <w:b/>
                          <w:color w:val="FFFFFF"/>
                          <w:spacing w:val="-2"/>
                          <w:sz w:val="20"/>
                        </w:rPr>
                        <w:t xml:space="preserve"> </w:t>
                      </w:r>
                      <w:r>
                        <w:rPr>
                          <w:rFonts w:ascii="Lucida Sans"/>
                          <w:b/>
                          <w:color w:val="FFFFFF"/>
                          <w:spacing w:val="-1"/>
                          <w:sz w:val="20"/>
                        </w:rPr>
                        <w:t>RAISE</w:t>
                      </w:r>
                      <w:r>
                        <w:rPr>
                          <w:rFonts w:ascii="Lucida Sans"/>
                          <w:b/>
                          <w:color w:val="FFFFFF"/>
                          <w:spacing w:val="1"/>
                          <w:sz w:val="20"/>
                        </w:rPr>
                        <w:t xml:space="preserve"> </w:t>
                      </w:r>
                      <w:r>
                        <w:rPr>
                          <w:rFonts w:ascii="Lucida Sans"/>
                          <w:b/>
                          <w:color w:val="FFFFFF"/>
                          <w:spacing w:val="-1"/>
                          <w:sz w:val="20"/>
                        </w:rPr>
                        <w:t>YOUR ENERGY LEVELS, AND</w:t>
                      </w:r>
                      <w:r>
                        <w:rPr>
                          <w:rFonts w:ascii="Lucida Sans"/>
                          <w:b/>
                          <w:color w:val="FFFFFF"/>
                          <w:spacing w:val="-2"/>
                          <w:sz w:val="20"/>
                        </w:rPr>
                        <w:t xml:space="preserve"> </w:t>
                      </w:r>
                      <w:r>
                        <w:rPr>
                          <w:rFonts w:ascii="Lucida Sans"/>
                          <w:b/>
                          <w:color w:val="FFFFFF"/>
                          <w:spacing w:val="-1"/>
                          <w:sz w:val="20"/>
                        </w:rPr>
                        <w:t>AS</w:t>
                      </w:r>
                      <w:r>
                        <w:rPr>
                          <w:rFonts w:ascii="Lucida Sans"/>
                          <w:b/>
                          <w:color w:val="FFFFFF"/>
                          <w:spacing w:val="26"/>
                          <w:sz w:val="20"/>
                        </w:rPr>
                        <w:t xml:space="preserve"> </w:t>
                      </w:r>
                      <w:r>
                        <w:rPr>
                          <w:rFonts w:ascii="Lucida Sans"/>
                          <w:b/>
                          <w:color w:val="FFFFFF"/>
                          <w:spacing w:val="-1"/>
                          <w:sz w:val="20"/>
                        </w:rPr>
                        <w:t>IMPORTANTLY, SHOWS YOU</w:t>
                      </w:r>
                      <w:r>
                        <w:rPr>
                          <w:rFonts w:ascii="Lucida Sans"/>
                          <w:b/>
                          <w:color w:val="FFFFFF"/>
                          <w:spacing w:val="2"/>
                          <w:sz w:val="20"/>
                        </w:rPr>
                        <w:t xml:space="preserve"> </w:t>
                      </w:r>
                      <w:r>
                        <w:rPr>
                          <w:rFonts w:ascii="Lucida Sans"/>
                          <w:b/>
                          <w:color w:val="FFFFFF"/>
                          <w:spacing w:val="-1"/>
                          <w:sz w:val="20"/>
                        </w:rPr>
                        <w:t>HOW TO</w:t>
                      </w:r>
                      <w:r>
                        <w:rPr>
                          <w:rFonts w:ascii="Lucida Sans"/>
                          <w:b/>
                          <w:color w:val="FFFFFF"/>
                          <w:sz w:val="20"/>
                        </w:rPr>
                        <w:t xml:space="preserve"> </w:t>
                      </w:r>
                      <w:r>
                        <w:rPr>
                          <w:rFonts w:ascii="Lucida Sans"/>
                          <w:b/>
                          <w:color w:val="FFFFFF"/>
                          <w:spacing w:val="-1"/>
                          <w:sz w:val="20"/>
                        </w:rPr>
                        <w:t>KEEP</w:t>
                      </w:r>
                      <w:r>
                        <w:rPr>
                          <w:rFonts w:ascii="Lucida Sans"/>
                          <w:b/>
                          <w:color w:val="FFFFFF"/>
                          <w:spacing w:val="-3"/>
                          <w:sz w:val="20"/>
                        </w:rPr>
                        <w:t xml:space="preserve"> </w:t>
                      </w:r>
                      <w:r>
                        <w:rPr>
                          <w:rFonts w:ascii="Lucida Sans"/>
                          <w:b/>
                          <w:color w:val="FFFFFF"/>
                          <w:spacing w:val="-1"/>
                          <w:sz w:val="20"/>
                        </w:rPr>
                        <w:t>IT AND TO</w:t>
                      </w:r>
                      <w:r>
                        <w:rPr>
                          <w:rFonts w:ascii="Lucida Sans"/>
                          <w:b/>
                          <w:color w:val="FFFFFF"/>
                          <w:sz w:val="20"/>
                        </w:rPr>
                        <w:t xml:space="preserve"> </w:t>
                      </w:r>
                      <w:r>
                        <w:rPr>
                          <w:rFonts w:ascii="Lucida Sans"/>
                          <w:b/>
                          <w:color w:val="FFFFFF"/>
                          <w:spacing w:val="-1"/>
                          <w:sz w:val="20"/>
                        </w:rPr>
                        <w:t>PROTECT</w:t>
                      </w:r>
                      <w:r>
                        <w:rPr>
                          <w:rFonts w:ascii="Lucida Sans"/>
                          <w:b/>
                          <w:color w:val="FFFFFF"/>
                          <w:spacing w:val="39"/>
                          <w:sz w:val="20"/>
                        </w:rPr>
                        <w:t xml:space="preserve"> </w:t>
                      </w:r>
                      <w:r>
                        <w:rPr>
                          <w:rFonts w:ascii="Lucida Sans"/>
                          <w:b/>
                          <w:color w:val="FFFFFF"/>
                          <w:spacing w:val="-1"/>
                          <w:sz w:val="20"/>
                        </w:rPr>
                        <w:t>IT</w:t>
                      </w:r>
                      <w:r>
                        <w:rPr>
                          <w:rFonts w:ascii="Lucida Sans"/>
                          <w:b/>
                          <w:color w:val="FFFFFF"/>
                          <w:spacing w:val="-2"/>
                          <w:sz w:val="20"/>
                        </w:rPr>
                        <w:t xml:space="preserve"> </w:t>
                      </w:r>
                      <w:r>
                        <w:rPr>
                          <w:rFonts w:ascii="Lucida Sans"/>
                          <w:b/>
                          <w:color w:val="FFFFFF"/>
                          <w:spacing w:val="-1"/>
                          <w:sz w:val="20"/>
                        </w:rPr>
                        <w:t>FROM</w:t>
                      </w:r>
                      <w:r>
                        <w:rPr>
                          <w:rFonts w:ascii="Lucida Sans"/>
                          <w:b/>
                          <w:color w:val="FFFFFF"/>
                          <w:sz w:val="20"/>
                        </w:rPr>
                        <w:t xml:space="preserve"> </w:t>
                      </w:r>
                      <w:r>
                        <w:rPr>
                          <w:rFonts w:ascii="Lucida Sans"/>
                          <w:b/>
                          <w:color w:val="FFFFFF"/>
                          <w:spacing w:val="-1"/>
                          <w:sz w:val="20"/>
                        </w:rPr>
                        <w:t>BEING SIPHONED</w:t>
                      </w:r>
                      <w:r>
                        <w:rPr>
                          <w:rFonts w:ascii="Lucida Sans"/>
                          <w:b/>
                          <w:color w:val="FFFFFF"/>
                          <w:spacing w:val="-2"/>
                          <w:sz w:val="20"/>
                        </w:rPr>
                        <w:t xml:space="preserve"> </w:t>
                      </w:r>
                      <w:r>
                        <w:rPr>
                          <w:rFonts w:ascii="Lucida Sans"/>
                          <w:b/>
                          <w:color w:val="FFFFFF"/>
                          <w:spacing w:val="-1"/>
                          <w:sz w:val="20"/>
                        </w:rPr>
                        <w:t>OFF</w:t>
                      </w:r>
                      <w:r>
                        <w:rPr>
                          <w:rFonts w:ascii="Lucida Sans"/>
                          <w:b/>
                          <w:color w:val="FFFFFF"/>
                          <w:spacing w:val="-2"/>
                          <w:sz w:val="20"/>
                        </w:rPr>
                        <w:t xml:space="preserve"> </w:t>
                      </w:r>
                      <w:r>
                        <w:rPr>
                          <w:rFonts w:ascii="Lucida Sans"/>
                          <w:b/>
                          <w:color w:val="FFFFFF"/>
                          <w:sz w:val="20"/>
                        </w:rPr>
                        <w:t xml:space="preserve">BY </w:t>
                      </w:r>
                      <w:r>
                        <w:rPr>
                          <w:rFonts w:ascii="Lucida Sans"/>
                          <w:b/>
                          <w:color w:val="FFFFFF"/>
                          <w:spacing w:val="-1"/>
                          <w:sz w:val="20"/>
                        </w:rPr>
                        <w:t>OTHERS."</w:t>
                      </w:r>
                    </w:p>
                  </w:txbxContent>
                </v:textbox>
              </v:shape>
            </v:group>
            <w10:wrap type="none"/>
            <w10:anchorlock/>
          </v:group>
        </w:pict>
      </w:r>
    </w:p>
    <w:p w:rsidR="00743C02" w:rsidRDefault="00743C02">
      <w:pPr>
        <w:spacing w:before="2"/>
        <w:rPr>
          <w:rFonts w:ascii="Lucida Sans" w:eastAsia="Lucida Sans" w:hAnsi="Lucida Sans" w:cs="Lucida Sans"/>
          <w:sz w:val="14"/>
          <w:szCs w:val="14"/>
        </w:rPr>
      </w:pPr>
    </w:p>
    <w:p w:rsidR="00743C02" w:rsidRDefault="001F2438">
      <w:pPr>
        <w:pStyle w:val="Corpodetexto"/>
        <w:spacing w:before="70"/>
        <w:ind w:right="135"/>
      </w:pPr>
      <w:r>
        <w:rPr>
          <w:spacing w:val="-1"/>
        </w:rPr>
        <w:t>It</w:t>
      </w:r>
      <w:r>
        <w:t xml:space="preserve"> </w:t>
      </w:r>
      <w:r>
        <w:rPr>
          <w:spacing w:val="-2"/>
        </w:rPr>
        <w:t>allows</w:t>
      </w:r>
      <w:r>
        <w:rPr>
          <w:spacing w:val="1"/>
        </w:rPr>
        <w:t xml:space="preserve"> </w:t>
      </w:r>
      <w:r>
        <w:rPr>
          <w:spacing w:val="-1"/>
        </w:rPr>
        <w:t>you</w:t>
      </w:r>
      <w:r>
        <w:rPr>
          <w:spacing w:val="-2"/>
        </w:rPr>
        <w:t xml:space="preserve"> </w:t>
      </w:r>
      <w:r>
        <w:rPr>
          <w:spacing w:val="-1"/>
        </w:rPr>
        <w:t>to</w:t>
      </w:r>
      <w:r>
        <w:rPr>
          <w:spacing w:val="-2"/>
        </w:rPr>
        <w:t xml:space="preserve"> </w:t>
      </w:r>
      <w:r>
        <w:rPr>
          <w:spacing w:val="-1"/>
        </w:rPr>
        <w:t>raise</w:t>
      </w:r>
      <w:r>
        <w:rPr>
          <w:spacing w:val="1"/>
        </w:rPr>
        <w:t xml:space="preserve"> </w:t>
      </w:r>
      <w:r>
        <w:rPr>
          <w:spacing w:val="-1"/>
        </w:rPr>
        <w:t>your</w:t>
      </w:r>
      <w:r>
        <w:rPr>
          <w:spacing w:val="-2"/>
        </w:rPr>
        <w:t xml:space="preserve"> </w:t>
      </w:r>
      <w:r>
        <w:rPr>
          <w:spacing w:val="-1"/>
        </w:rPr>
        <w:t>energy</w:t>
      </w:r>
      <w:r>
        <w:rPr>
          <w:spacing w:val="-2"/>
        </w:rPr>
        <w:t xml:space="preserve"> </w:t>
      </w:r>
      <w:r>
        <w:rPr>
          <w:spacing w:val="-1"/>
        </w:rPr>
        <w:t>levels,</w:t>
      </w:r>
      <w:r>
        <w:rPr>
          <w:spacing w:val="-2"/>
        </w:rPr>
        <w:t xml:space="preserve"> </w:t>
      </w:r>
      <w:r>
        <w:t>and</w:t>
      </w:r>
      <w:r>
        <w:rPr>
          <w:spacing w:val="-2"/>
        </w:rPr>
        <w:t xml:space="preserve"> </w:t>
      </w:r>
      <w:r>
        <w:t>as</w:t>
      </w:r>
      <w:r>
        <w:rPr>
          <w:spacing w:val="-2"/>
        </w:rPr>
        <w:t xml:space="preserve"> importantly,</w:t>
      </w:r>
      <w:r>
        <w:rPr>
          <w:spacing w:val="1"/>
        </w:rPr>
        <w:t xml:space="preserve"> </w:t>
      </w:r>
      <w:r>
        <w:rPr>
          <w:spacing w:val="-2"/>
        </w:rPr>
        <w:t>shows</w:t>
      </w:r>
      <w:r>
        <w:rPr>
          <w:spacing w:val="61"/>
        </w:rPr>
        <w:t xml:space="preserve"> </w:t>
      </w:r>
      <w:r>
        <w:t>you</w:t>
      </w:r>
      <w:r>
        <w:rPr>
          <w:spacing w:val="-1"/>
        </w:rPr>
        <w:t xml:space="preserve"> </w:t>
      </w:r>
      <w:r>
        <w:t>how</w:t>
      </w:r>
      <w:r>
        <w:rPr>
          <w:spacing w:val="-3"/>
        </w:rPr>
        <w:t xml:space="preserve"> </w:t>
      </w:r>
      <w:r>
        <w:t>to</w:t>
      </w:r>
      <w:r>
        <w:rPr>
          <w:spacing w:val="-1"/>
        </w:rPr>
        <w:t xml:space="preserve"> </w:t>
      </w:r>
      <w:r>
        <w:t xml:space="preserve">keep </w:t>
      </w:r>
      <w:r>
        <w:rPr>
          <w:spacing w:val="-1"/>
        </w:rPr>
        <w:t>it and</w:t>
      </w:r>
      <w:r>
        <w:rPr>
          <w:spacing w:val="-2"/>
        </w:rPr>
        <w:t xml:space="preserve"> </w:t>
      </w:r>
      <w:r>
        <w:rPr>
          <w:spacing w:val="-1"/>
        </w:rPr>
        <w:t>to</w:t>
      </w:r>
      <w:r>
        <w:t xml:space="preserve"> </w:t>
      </w:r>
      <w:r>
        <w:rPr>
          <w:spacing w:val="-1"/>
        </w:rPr>
        <w:t>protect</w:t>
      </w:r>
      <w:r>
        <w:t xml:space="preserve"> </w:t>
      </w:r>
      <w:r>
        <w:rPr>
          <w:spacing w:val="-1"/>
        </w:rPr>
        <w:t>it</w:t>
      </w:r>
      <w:r>
        <w:t xml:space="preserve"> </w:t>
      </w:r>
      <w:r>
        <w:rPr>
          <w:spacing w:val="-1"/>
        </w:rPr>
        <w:t>from</w:t>
      </w:r>
      <w:r>
        <w:rPr>
          <w:spacing w:val="-3"/>
        </w:rPr>
        <w:t xml:space="preserve"> </w:t>
      </w:r>
      <w:r>
        <w:rPr>
          <w:spacing w:val="-1"/>
        </w:rPr>
        <w:t>being</w:t>
      </w:r>
      <w:r>
        <w:rPr>
          <w:spacing w:val="1"/>
        </w:rPr>
        <w:t xml:space="preserve"> </w:t>
      </w:r>
      <w:r>
        <w:rPr>
          <w:spacing w:val="-1"/>
        </w:rPr>
        <w:t>siphoned</w:t>
      </w:r>
      <w:r>
        <w:rPr>
          <w:spacing w:val="-2"/>
        </w:rPr>
        <w:t xml:space="preserve"> </w:t>
      </w:r>
      <w:r>
        <w:rPr>
          <w:spacing w:val="-1"/>
        </w:rPr>
        <w:t>off</w:t>
      </w:r>
      <w:r>
        <w:rPr>
          <w:spacing w:val="-2"/>
        </w:rPr>
        <w:t xml:space="preserve"> </w:t>
      </w:r>
      <w:r>
        <w:rPr>
          <w:spacing w:val="-1"/>
        </w:rPr>
        <w:t>by</w:t>
      </w:r>
      <w:r>
        <w:rPr>
          <w:spacing w:val="42"/>
        </w:rPr>
        <w:t xml:space="preserve"> </w:t>
      </w:r>
      <w:r>
        <w:t xml:space="preserve">others. </w:t>
      </w:r>
      <w:r>
        <w:rPr>
          <w:spacing w:val="-1"/>
        </w:rPr>
        <w:t>(People</w:t>
      </w:r>
      <w:r>
        <w:t xml:space="preserve"> </w:t>
      </w:r>
      <w:r>
        <w:rPr>
          <w:spacing w:val="-2"/>
        </w:rPr>
        <w:t>with</w:t>
      </w:r>
      <w:r>
        <w:t xml:space="preserve"> </w:t>
      </w:r>
      <w:r>
        <w:rPr>
          <w:spacing w:val="-1"/>
        </w:rPr>
        <w:t>low</w:t>
      </w:r>
      <w:r>
        <w:rPr>
          <w:spacing w:val="-2"/>
        </w:rPr>
        <w:t xml:space="preserve"> </w:t>
      </w:r>
      <w:r>
        <w:t>energy</w:t>
      </w:r>
      <w:r>
        <w:rPr>
          <w:spacing w:val="-2"/>
        </w:rPr>
        <w:t xml:space="preserve"> </w:t>
      </w:r>
      <w:r>
        <w:rPr>
          <w:spacing w:val="-1"/>
        </w:rPr>
        <w:t>normally</w:t>
      </w:r>
      <w:r>
        <w:rPr>
          <w:spacing w:val="-2"/>
        </w:rPr>
        <w:t xml:space="preserve"> </w:t>
      </w:r>
      <w:r>
        <w:t>siphon off</w:t>
      </w:r>
      <w:r>
        <w:rPr>
          <w:spacing w:val="-1"/>
        </w:rPr>
        <w:t xml:space="preserve"> </w:t>
      </w:r>
      <w:r>
        <w:t xml:space="preserve">or </w:t>
      </w:r>
      <w:r>
        <w:rPr>
          <w:spacing w:val="-1"/>
        </w:rPr>
        <w:t>vampirise</w:t>
      </w:r>
      <w:r>
        <w:rPr>
          <w:spacing w:val="39"/>
        </w:rPr>
        <w:t xml:space="preserve"> </w:t>
      </w:r>
      <w:r>
        <w:rPr>
          <w:spacing w:val="-1"/>
        </w:rPr>
        <w:t>high energy</w:t>
      </w:r>
      <w:r>
        <w:rPr>
          <w:spacing w:val="-2"/>
        </w:rPr>
        <w:t xml:space="preserve"> </w:t>
      </w:r>
      <w:r>
        <w:rPr>
          <w:spacing w:val="-1"/>
        </w:rPr>
        <w:t>from</w:t>
      </w:r>
      <w:r>
        <w:rPr>
          <w:spacing w:val="-2"/>
        </w:rPr>
        <w:t xml:space="preserve"> </w:t>
      </w:r>
      <w:r>
        <w:rPr>
          <w:spacing w:val="-1"/>
        </w:rPr>
        <w:t>people</w:t>
      </w:r>
      <w:r>
        <w:t xml:space="preserve"> </w:t>
      </w:r>
      <w:r>
        <w:rPr>
          <w:spacing w:val="-1"/>
        </w:rPr>
        <w:t>like</w:t>
      </w:r>
      <w:r>
        <w:rPr>
          <w:spacing w:val="1"/>
        </w:rPr>
        <w:t xml:space="preserve"> </w:t>
      </w:r>
      <w:r>
        <w:rPr>
          <w:spacing w:val="-1"/>
        </w:rPr>
        <w:t>myself.</w:t>
      </w:r>
      <w:r>
        <w:t xml:space="preserve"> </w:t>
      </w:r>
      <w:r>
        <w:rPr>
          <w:spacing w:val="-1"/>
        </w:rPr>
        <w:t>This</w:t>
      </w:r>
      <w:r>
        <w:t xml:space="preserve"> </w:t>
      </w:r>
      <w:r>
        <w:rPr>
          <w:spacing w:val="-1"/>
        </w:rPr>
        <w:t>is</w:t>
      </w:r>
      <w:r>
        <w:t xml:space="preserve"> </w:t>
      </w:r>
      <w:r>
        <w:rPr>
          <w:spacing w:val="-1"/>
        </w:rPr>
        <w:t>called</w:t>
      </w:r>
      <w:r>
        <w:t xml:space="preserve"> </w:t>
      </w:r>
      <w:r>
        <w:rPr>
          <w:spacing w:val="-1"/>
        </w:rPr>
        <w:t>healing).</w:t>
      </w:r>
    </w:p>
    <w:p w:rsidR="00743C02" w:rsidRDefault="00743C02">
      <w:pPr>
        <w:spacing w:before="11"/>
        <w:rPr>
          <w:rFonts w:ascii="Lucida Sans" w:eastAsia="Lucida Sans" w:hAnsi="Lucida Sans" w:cs="Lucida Sans"/>
          <w:sz w:val="19"/>
          <w:szCs w:val="19"/>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12" style="width:326.5pt;height:82.45pt;mso-position-horizontal-relative:char;mso-position-vertical-relative:line" coordsize="6530,1649">
            <v:group id="_x0000_s1826" style="position:absolute;width:6230;height:236" coordsize="6230,236">
              <v:shape id="_x0000_s1827" style="position:absolute;width:6230;height:236" coordsize="6230,236" path="m,235r6229,l6229,,,,,235xe" fillcolor="black" stroked="f">
                <v:path arrowok="t"/>
              </v:shape>
            </v:group>
            <v:group id="_x0000_s1824" style="position:absolute;top:235;width:6462;height:236" coordorigin=",235" coordsize="6462,236">
              <v:shape id="_x0000_s1825" style="position:absolute;top:235;width:6462;height:236" coordorigin=",235" coordsize="6462,236" path="m,470r6462,l6462,235,,235,,470xe" fillcolor="black" stroked="f">
                <v:path arrowok="t"/>
              </v:shape>
            </v:group>
            <v:group id="_x0000_s1822" style="position:absolute;top:470;width:5618;height:236" coordorigin=",470" coordsize="5618,236">
              <v:shape id="_x0000_s1823" style="position:absolute;top:470;width:5618;height:236" coordorigin=",470" coordsize="5618,236" path="m,706r5617,l5617,470,,470,,706xe" fillcolor="black" stroked="f">
                <v:path arrowok="t"/>
              </v:shape>
            </v:group>
            <v:group id="_x0000_s1820" style="position:absolute;top:706;width:6530;height:237" coordorigin=",706" coordsize="6530,237">
              <v:shape id="_x0000_s1821" style="position:absolute;top:706;width:6530;height:237" coordorigin=",706" coordsize="6530,237" path="m,942r6529,l6529,706,,706,,942xe" fillcolor="black" stroked="f">
                <v:path arrowok="t"/>
              </v:shape>
            </v:group>
            <v:group id="_x0000_s1818" style="position:absolute;top:942;width:6274;height:236" coordorigin=",942" coordsize="6274,236">
              <v:shape id="_x0000_s1819" style="position:absolute;top:942;width:6274;height:236" coordorigin=",942" coordsize="6274,236" path="m,1177r6274,l6274,942,,942r,235xe" fillcolor="black" stroked="f">
                <v:path arrowok="t"/>
              </v:shape>
            </v:group>
            <v:group id="_x0000_s1816" style="position:absolute;top:1177;width:5912;height:236" coordorigin=",1177" coordsize="5912,236">
              <v:shape id="_x0000_s1817" style="position:absolute;top:1177;width:5912;height:236" coordorigin=",1177" coordsize="5912,236" path="m,1412r5911,l5911,1177,,1177r,235xe" fillcolor="black" stroked="f">
                <v:path arrowok="t"/>
              </v:shape>
            </v:group>
            <v:group id="_x0000_s1813" style="position:absolute;top:1412;width:917;height:237" coordorigin=",1412" coordsize="917,237">
              <v:shape id="_x0000_s1815" style="position:absolute;top:1412;width:917;height:237" coordorigin=",1412" coordsize="917,237" path="m,1649r917,l917,1412,,1412r,237xe" fillcolor="black" stroked="f">
                <v:path arrowok="t"/>
              </v:shape>
              <v:shape id="_x0000_s1814" type="#_x0000_t202" style="position:absolute;width:6530;height:1649" filled="f" stroked="f">
                <v:textbox inset="0,0,0,0">
                  <w:txbxContent>
                    <w:p w:rsidR="00E5021A" w:rsidRDefault="00E5021A">
                      <w:pPr>
                        <w:spacing w:before="1"/>
                        <w:rPr>
                          <w:rFonts w:ascii="Lucida Sans" w:eastAsia="Lucida Sans" w:hAnsi="Lucida Sans" w:cs="Lucida Sans"/>
                          <w:sz w:val="20"/>
                          <w:szCs w:val="20"/>
                        </w:rPr>
                      </w:pPr>
                      <w:r>
                        <w:rPr>
                          <w:rFonts w:ascii="Lucida Sans"/>
                          <w:color w:val="FFFFFF"/>
                          <w:spacing w:val="-1"/>
                          <w:sz w:val="20"/>
                        </w:rPr>
                        <w:t>The energy</w:t>
                      </w:r>
                      <w:r>
                        <w:rPr>
                          <w:rFonts w:ascii="Lucida Sans"/>
                          <w:color w:val="FFFFFF"/>
                          <w:spacing w:val="-3"/>
                          <w:sz w:val="20"/>
                        </w:rPr>
                        <w:t xml:space="preserve"> </w:t>
                      </w:r>
                      <w:r>
                        <w:rPr>
                          <w:rFonts w:ascii="Lucida Sans"/>
                          <w:color w:val="FFFFFF"/>
                          <w:spacing w:val="-1"/>
                          <w:sz w:val="20"/>
                        </w:rPr>
                        <w:t>techniques given in</w:t>
                      </w:r>
                      <w:r>
                        <w:rPr>
                          <w:rFonts w:ascii="Lucida Sans"/>
                          <w:color w:val="FFFFFF"/>
                          <w:sz w:val="20"/>
                        </w:rPr>
                        <w:t xml:space="preserve"> </w:t>
                      </w:r>
                      <w:r>
                        <w:rPr>
                          <w:rFonts w:ascii="Lucida Sans"/>
                          <w:color w:val="FFFFFF"/>
                          <w:spacing w:val="-1"/>
                          <w:sz w:val="20"/>
                        </w:rPr>
                        <w:t>Energy</w:t>
                      </w:r>
                      <w:r>
                        <w:rPr>
                          <w:rFonts w:ascii="Lucida Sans"/>
                          <w:color w:val="FFFFFF"/>
                          <w:spacing w:val="-2"/>
                          <w:sz w:val="20"/>
                        </w:rPr>
                        <w:t xml:space="preserve"> </w:t>
                      </w:r>
                      <w:r>
                        <w:rPr>
                          <w:rFonts w:ascii="Lucida Sans"/>
                          <w:color w:val="FFFFFF"/>
                          <w:spacing w:val="-1"/>
                          <w:sz w:val="20"/>
                        </w:rPr>
                        <w:t>Enhancement have</w:t>
                      </w:r>
                      <w:r>
                        <w:rPr>
                          <w:rFonts w:ascii="Lucida Sans"/>
                          <w:color w:val="FFFFFF"/>
                          <w:sz w:val="20"/>
                        </w:rPr>
                        <w:t xml:space="preserve"> </w:t>
                      </w:r>
                      <w:r>
                        <w:rPr>
                          <w:rFonts w:ascii="Lucida Sans"/>
                          <w:color w:val="FFFFFF"/>
                          <w:spacing w:val="-1"/>
                          <w:sz w:val="20"/>
                        </w:rPr>
                        <w:t>never</w:t>
                      </w:r>
                      <w:r>
                        <w:rPr>
                          <w:rFonts w:ascii="Lucida Sans"/>
                          <w:color w:val="FFFFFF"/>
                          <w:spacing w:val="53"/>
                          <w:sz w:val="20"/>
                        </w:rPr>
                        <w:t xml:space="preserve"> </w:t>
                      </w:r>
                      <w:r>
                        <w:rPr>
                          <w:rFonts w:ascii="Lucida Sans"/>
                          <w:color w:val="FFFFFF"/>
                          <w:spacing w:val="-1"/>
                          <w:sz w:val="20"/>
                        </w:rPr>
                        <w:t>been</w:t>
                      </w:r>
                      <w:r>
                        <w:rPr>
                          <w:rFonts w:ascii="Lucida Sans"/>
                          <w:color w:val="FFFFFF"/>
                          <w:spacing w:val="-2"/>
                          <w:sz w:val="20"/>
                        </w:rPr>
                        <w:t xml:space="preserve"> </w:t>
                      </w:r>
                      <w:r>
                        <w:rPr>
                          <w:rFonts w:ascii="Lucida Sans"/>
                          <w:color w:val="FFFFFF"/>
                          <w:spacing w:val="-1"/>
                          <w:sz w:val="20"/>
                        </w:rPr>
                        <w:t>explained</w:t>
                      </w:r>
                      <w:r>
                        <w:rPr>
                          <w:rFonts w:ascii="Lucida Sans"/>
                          <w:color w:val="FFFFFF"/>
                          <w:spacing w:val="-2"/>
                          <w:sz w:val="20"/>
                        </w:rPr>
                        <w:t xml:space="preserve"> </w:t>
                      </w:r>
                      <w:r>
                        <w:rPr>
                          <w:rFonts w:ascii="Lucida Sans"/>
                          <w:color w:val="FFFFFF"/>
                          <w:spacing w:val="-1"/>
                          <w:sz w:val="20"/>
                        </w:rPr>
                        <w:t>to</w:t>
                      </w:r>
                      <w:r>
                        <w:rPr>
                          <w:rFonts w:ascii="Lucida Sans"/>
                          <w:color w:val="FFFFFF"/>
                          <w:sz w:val="20"/>
                        </w:rPr>
                        <w:t xml:space="preserve"> </w:t>
                      </w:r>
                      <w:r>
                        <w:rPr>
                          <w:rFonts w:ascii="Lucida Sans"/>
                          <w:color w:val="FFFFFF"/>
                          <w:spacing w:val="-2"/>
                          <w:sz w:val="20"/>
                        </w:rPr>
                        <w:t>me</w:t>
                      </w:r>
                      <w:r>
                        <w:rPr>
                          <w:rFonts w:ascii="Lucida Sans"/>
                          <w:color w:val="FFFFFF"/>
                          <w:spacing w:val="1"/>
                          <w:sz w:val="20"/>
                        </w:rPr>
                        <w:t xml:space="preserve"> </w:t>
                      </w:r>
                      <w:r>
                        <w:rPr>
                          <w:rFonts w:ascii="Lucida Sans"/>
                          <w:color w:val="FFFFFF"/>
                          <w:spacing w:val="-1"/>
                          <w:sz w:val="20"/>
                        </w:rPr>
                        <w:t>in</w:t>
                      </w:r>
                      <w:r>
                        <w:rPr>
                          <w:rFonts w:ascii="Lucida Sans"/>
                          <w:color w:val="FFFFFF"/>
                          <w:spacing w:val="-2"/>
                          <w:sz w:val="20"/>
                        </w:rPr>
                        <w:t xml:space="preserve"> </w:t>
                      </w:r>
                      <w:r>
                        <w:rPr>
                          <w:rFonts w:ascii="Lucida Sans"/>
                          <w:color w:val="FFFFFF"/>
                          <w:spacing w:val="-1"/>
                          <w:sz w:val="20"/>
                        </w:rPr>
                        <w:t>Aikido</w:t>
                      </w:r>
                      <w:r>
                        <w:rPr>
                          <w:rFonts w:ascii="Lucida Sans"/>
                          <w:color w:val="FFFFFF"/>
                          <w:sz w:val="20"/>
                        </w:rPr>
                        <w:t xml:space="preserve"> </w:t>
                      </w:r>
                      <w:r>
                        <w:rPr>
                          <w:rFonts w:ascii="Lucida Sans"/>
                          <w:color w:val="FFFFFF"/>
                          <w:spacing w:val="-1"/>
                          <w:sz w:val="20"/>
                        </w:rPr>
                        <w:t>(even</w:t>
                      </w:r>
                      <w:r>
                        <w:rPr>
                          <w:rFonts w:ascii="Lucida Sans"/>
                          <w:color w:val="FFFFFF"/>
                          <w:sz w:val="20"/>
                        </w:rPr>
                        <w:t xml:space="preserve"> </w:t>
                      </w:r>
                      <w:r>
                        <w:rPr>
                          <w:rFonts w:ascii="Lucida Sans"/>
                          <w:color w:val="FFFFFF"/>
                          <w:spacing w:val="-1"/>
                          <w:sz w:val="20"/>
                        </w:rPr>
                        <w:t>Ki</w:t>
                      </w:r>
                      <w:r>
                        <w:rPr>
                          <w:rFonts w:ascii="Lucida Sans"/>
                          <w:color w:val="FFFFFF"/>
                          <w:spacing w:val="-2"/>
                          <w:sz w:val="20"/>
                        </w:rPr>
                        <w:t xml:space="preserve"> </w:t>
                      </w:r>
                      <w:r>
                        <w:rPr>
                          <w:rFonts w:ascii="Lucida Sans"/>
                          <w:color w:val="FFFFFF"/>
                          <w:spacing w:val="-1"/>
                          <w:sz w:val="20"/>
                        </w:rPr>
                        <w:t>Aikido),</w:t>
                      </w:r>
                      <w:r>
                        <w:rPr>
                          <w:rFonts w:ascii="Lucida Sans"/>
                          <w:color w:val="FFFFFF"/>
                          <w:sz w:val="20"/>
                        </w:rPr>
                        <w:t xml:space="preserve"> </w:t>
                      </w:r>
                      <w:r>
                        <w:rPr>
                          <w:rFonts w:ascii="Lucida Sans"/>
                          <w:color w:val="FFFFFF"/>
                          <w:spacing w:val="-1"/>
                          <w:sz w:val="20"/>
                        </w:rPr>
                        <w:t>Yoga</w:t>
                      </w:r>
                      <w:r>
                        <w:rPr>
                          <w:rFonts w:ascii="Lucida Sans"/>
                          <w:color w:val="FFFFFF"/>
                          <w:sz w:val="20"/>
                        </w:rPr>
                        <w:t xml:space="preserve"> </w:t>
                      </w:r>
                      <w:r>
                        <w:rPr>
                          <w:rFonts w:ascii="Lucida Sans"/>
                          <w:color w:val="FFFFFF"/>
                          <w:spacing w:val="-1"/>
                          <w:sz w:val="20"/>
                        </w:rPr>
                        <w:t>or</w:t>
                      </w:r>
                      <w:r>
                        <w:rPr>
                          <w:rFonts w:ascii="Lucida Sans"/>
                          <w:color w:val="FFFFFF"/>
                          <w:spacing w:val="-2"/>
                          <w:sz w:val="20"/>
                        </w:rPr>
                        <w:t xml:space="preserve"> </w:t>
                      </w:r>
                      <w:r>
                        <w:rPr>
                          <w:rFonts w:ascii="Lucida Sans"/>
                          <w:color w:val="FFFFFF"/>
                          <w:spacing w:val="-1"/>
                          <w:sz w:val="20"/>
                        </w:rPr>
                        <w:t>Ashtanga</w:t>
                      </w:r>
                      <w:r>
                        <w:rPr>
                          <w:rFonts w:ascii="Lucida Sans"/>
                          <w:color w:val="FFFFFF"/>
                          <w:spacing w:val="38"/>
                          <w:sz w:val="20"/>
                        </w:rPr>
                        <w:t xml:space="preserve"> </w:t>
                      </w:r>
                      <w:r>
                        <w:rPr>
                          <w:rFonts w:ascii="Lucida Sans"/>
                          <w:color w:val="FFFFFF"/>
                          <w:spacing w:val="-1"/>
                          <w:sz w:val="20"/>
                        </w:rPr>
                        <w:t>Yoga</w:t>
                      </w:r>
                      <w:r>
                        <w:rPr>
                          <w:rFonts w:ascii="Lucida Sans"/>
                          <w:color w:val="FFFFFF"/>
                          <w:sz w:val="20"/>
                        </w:rPr>
                        <w:t xml:space="preserve"> </w:t>
                      </w:r>
                      <w:r>
                        <w:rPr>
                          <w:rFonts w:ascii="Lucida Sans"/>
                          <w:color w:val="FFFFFF"/>
                          <w:spacing w:val="-1"/>
                          <w:sz w:val="20"/>
                        </w:rPr>
                        <w:t>or</w:t>
                      </w:r>
                      <w:r>
                        <w:rPr>
                          <w:rFonts w:ascii="Lucida Sans"/>
                          <w:color w:val="FFFFFF"/>
                          <w:spacing w:val="1"/>
                          <w:sz w:val="20"/>
                        </w:rPr>
                        <w:t xml:space="preserve"> </w:t>
                      </w:r>
                      <w:r>
                        <w:rPr>
                          <w:rFonts w:ascii="Lucida Sans"/>
                          <w:color w:val="FFFFFF"/>
                          <w:spacing w:val="-1"/>
                          <w:sz w:val="20"/>
                        </w:rPr>
                        <w:t>on any</w:t>
                      </w:r>
                      <w:r>
                        <w:rPr>
                          <w:rFonts w:ascii="Lucida Sans"/>
                          <w:color w:val="FFFFFF"/>
                          <w:sz w:val="20"/>
                        </w:rPr>
                        <w:t xml:space="preserve"> </w:t>
                      </w:r>
                      <w:r>
                        <w:rPr>
                          <w:rFonts w:ascii="Lucida Sans"/>
                          <w:color w:val="FFFFFF"/>
                          <w:spacing w:val="-1"/>
                          <w:sz w:val="20"/>
                        </w:rPr>
                        <w:t>meditation course</w:t>
                      </w:r>
                      <w:r>
                        <w:rPr>
                          <w:rFonts w:ascii="Lucida Sans"/>
                          <w:color w:val="FFFFFF"/>
                          <w:spacing w:val="-2"/>
                          <w:sz w:val="20"/>
                        </w:rPr>
                        <w:t xml:space="preserve"> </w:t>
                      </w:r>
                      <w:r>
                        <w:rPr>
                          <w:rFonts w:ascii="Lucida Sans"/>
                          <w:color w:val="FFFFFF"/>
                          <w:spacing w:val="-1"/>
                          <w:sz w:val="20"/>
                        </w:rPr>
                        <w:t>that</w:t>
                      </w:r>
                      <w:r>
                        <w:rPr>
                          <w:rFonts w:ascii="Lucida Sans"/>
                          <w:color w:val="FFFFFF"/>
                          <w:spacing w:val="1"/>
                          <w:sz w:val="20"/>
                        </w:rPr>
                        <w:t xml:space="preserve"> </w:t>
                      </w:r>
                      <w:r>
                        <w:rPr>
                          <w:rFonts w:ascii="Lucida Sans"/>
                          <w:color w:val="FFFFFF"/>
                          <w:sz w:val="20"/>
                        </w:rPr>
                        <w:t>I</w:t>
                      </w:r>
                      <w:r>
                        <w:rPr>
                          <w:rFonts w:ascii="Lucida Sans"/>
                          <w:color w:val="FFFFFF"/>
                          <w:spacing w:val="-2"/>
                          <w:sz w:val="20"/>
                        </w:rPr>
                        <w:t xml:space="preserve"> </w:t>
                      </w:r>
                      <w:r>
                        <w:rPr>
                          <w:rFonts w:ascii="Lucida Sans"/>
                          <w:color w:val="FFFFFF"/>
                          <w:spacing w:val="-1"/>
                          <w:sz w:val="20"/>
                        </w:rPr>
                        <w:t>have</w:t>
                      </w:r>
                      <w:r>
                        <w:rPr>
                          <w:rFonts w:ascii="Lucida Sans"/>
                          <w:color w:val="FFFFFF"/>
                          <w:spacing w:val="1"/>
                          <w:sz w:val="20"/>
                        </w:rPr>
                        <w:t xml:space="preserve"> </w:t>
                      </w:r>
                      <w:r>
                        <w:rPr>
                          <w:rFonts w:ascii="Lucida Sans"/>
                          <w:color w:val="FFFFFF"/>
                          <w:spacing w:val="-1"/>
                          <w:sz w:val="20"/>
                        </w:rPr>
                        <w:t xml:space="preserve">been </w:t>
                      </w:r>
                      <w:r>
                        <w:rPr>
                          <w:rFonts w:ascii="Lucida Sans"/>
                          <w:color w:val="FFFFFF"/>
                          <w:sz w:val="20"/>
                        </w:rPr>
                        <w:t xml:space="preserve">on </w:t>
                      </w:r>
                      <w:r>
                        <w:rPr>
                          <w:rFonts w:ascii="Lucida Sans"/>
                          <w:color w:val="FFFFFF"/>
                          <w:spacing w:val="-1"/>
                          <w:sz w:val="20"/>
                        </w:rPr>
                        <w:t>like</w:t>
                      </w:r>
                      <w:r>
                        <w:rPr>
                          <w:rFonts w:ascii="Lucida Sans"/>
                          <w:color w:val="FFFFFF"/>
                          <w:spacing w:val="41"/>
                          <w:sz w:val="20"/>
                        </w:rPr>
                        <w:t xml:space="preserve"> </w:t>
                      </w:r>
                      <w:r>
                        <w:rPr>
                          <w:rFonts w:ascii="Lucida Sans"/>
                          <w:color w:val="FFFFFF"/>
                          <w:spacing w:val="-1"/>
                          <w:sz w:val="20"/>
                        </w:rPr>
                        <w:t>Transcendental</w:t>
                      </w:r>
                      <w:r>
                        <w:rPr>
                          <w:rFonts w:ascii="Lucida Sans"/>
                          <w:color w:val="FFFFFF"/>
                          <w:sz w:val="20"/>
                        </w:rPr>
                        <w:t xml:space="preserve"> </w:t>
                      </w:r>
                      <w:r>
                        <w:rPr>
                          <w:rFonts w:ascii="Lucida Sans"/>
                          <w:color w:val="FFFFFF"/>
                          <w:spacing w:val="-1"/>
                          <w:sz w:val="20"/>
                        </w:rPr>
                        <w:t>Meditation,</w:t>
                      </w:r>
                      <w:r>
                        <w:rPr>
                          <w:rFonts w:ascii="Lucida Sans"/>
                          <w:color w:val="FFFFFF"/>
                          <w:spacing w:val="-2"/>
                          <w:sz w:val="20"/>
                        </w:rPr>
                        <w:t xml:space="preserve"> </w:t>
                      </w:r>
                      <w:r>
                        <w:rPr>
                          <w:rFonts w:ascii="Lucida Sans"/>
                          <w:color w:val="FFFFFF"/>
                          <w:sz w:val="20"/>
                        </w:rPr>
                        <w:t>and</w:t>
                      </w:r>
                      <w:r>
                        <w:rPr>
                          <w:rFonts w:ascii="Lucida Sans"/>
                          <w:color w:val="FFFFFF"/>
                          <w:spacing w:val="-1"/>
                          <w:sz w:val="20"/>
                        </w:rPr>
                        <w:t xml:space="preserve"> have</w:t>
                      </w:r>
                      <w:r>
                        <w:rPr>
                          <w:rFonts w:ascii="Lucida Sans"/>
                          <w:color w:val="FFFFFF"/>
                          <w:sz w:val="20"/>
                        </w:rPr>
                        <w:t xml:space="preserve"> only</w:t>
                      </w:r>
                      <w:r>
                        <w:rPr>
                          <w:rFonts w:ascii="Lucida Sans"/>
                          <w:color w:val="FFFFFF"/>
                          <w:spacing w:val="-2"/>
                          <w:sz w:val="20"/>
                        </w:rPr>
                        <w:t xml:space="preserve"> </w:t>
                      </w:r>
                      <w:r>
                        <w:rPr>
                          <w:rFonts w:ascii="Lucida Sans"/>
                          <w:color w:val="FFFFFF"/>
                          <w:sz w:val="20"/>
                        </w:rPr>
                        <w:t>been</w:t>
                      </w:r>
                      <w:r>
                        <w:rPr>
                          <w:rFonts w:ascii="Lucida Sans"/>
                          <w:color w:val="FFFFFF"/>
                          <w:spacing w:val="-1"/>
                          <w:sz w:val="20"/>
                        </w:rPr>
                        <w:t xml:space="preserve"> </w:t>
                      </w:r>
                      <w:r>
                        <w:rPr>
                          <w:rFonts w:ascii="Lucida Sans"/>
                          <w:color w:val="FFFFFF"/>
                          <w:sz w:val="20"/>
                        </w:rPr>
                        <w:t>partly</w:t>
                      </w:r>
                      <w:r>
                        <w:rPr>
                          <w:rFonts w:ascii="Lucida Sans"/>
                          <w:color w:val="FFFFFF"/>
                          <w:spacing w:val="-3"/>
                          <w:sz w:val="20"/>
                        </w:rPr>
                        <w:t xml:space="preserve"> </w:t>
                      </w:r>
                      <w:r>
                        <w:rPr>
                          <w:rFonts w:ascii="Lucida Sans"/>
                          <w:color w:val="FFFFFF"/>
                          <w:spacing w:val="-1"/>
                          <w:sz w:val="20"/>
                        </w:rPr>
                        <w:t xml:space="preserve">taught </w:t>
                      </w:r>
                      <w:r>
                        <w:rPr>
                          <w:rFonts w:ascii="Lucida Sans"/>
                          <w:color w:val="FFFFFF"/>
                          <w:sz w:val="20"/>
                        </w:rPr>
                        <w:t xml:space="preserve">to </w:t>
                      </w:r>
                      <w:r>
                        <w:rPr>
                          <w:rFonts w:ascii="Lucida Sans"/>
                          <w:color w:val="FFFFFF"/>
                          <w:spacing w:val="-2"/>
                          <w:sz w:val="20"/>
                        </w:rPr>
                        <w:t>me</w:t>
                      </w:r>
                      <w:r>
                        <w:rPr>
                          <w:rFonts w:ascii="Lucida Sans"/>
                          <w:color w:val="FFFFFF"/>
                          <w:spacing w:val="37"/>
                          <w:sz w:val="20"/>
                        </w:rPr>
                        <w:t xml:space="preserve"> </w:t>
                      </w:r>
                      <w:r>
                        <w:rPr>
                          <w:rFonts w:ascii="Lucida Sans"/>
                          <w:color w:val="FFFFFF"/>
                          <w:spacing w:val="-1"/>
                          <w:sz w:val="20"/>
                        </w:rPr>
                        <w:t xml:space="preserve">previously </w:t>
                      </w:r>
                      <w:r>
                        <w:rPr>
                          <w:rFonts w:ascii="Lucida Sans"/>
                          <w:color w:val="FFFFFF"/>
                          <w:sz w:val="20"/>
                        </w:rPr>
                        <w:t>by</w:t>
                      </w:r>
                      <w:r>
                        <w:rPr>
                          <w:rFonts w:ascii="Lucida Sans"/>
                          <w:color w:val="FFFFFF"/>
                          <w:spacing w:val="-1"/>
                          <w:sz w:val="20"/>
                        </w:rPr>
                        <w:t xml:space="preserve"> Taoist</w:t>
                      </w:r>
                      <w:r>
                        <w:rPr>
                          <w:rFonts w:ascii="Lucida Sans"/>
                          <w:color w:val="FFFFFF"/>
                          <w:spacing w:val="2"/>
                          <w:sz w:val="20"/>
                        </w:rPr>
                        <w:t xml:space="preserve"> </w:t>
                      </w:r>
                      <w:r>
                        <w:rPr>
                          <w:rFonts w:ascii="Lucida Sans"/>
                          <w:color w:val="FFFFFF"/>
                          <w:spacing w:val="-1"/>
                          <w:sz w:val="20"/>
                        </w:rPr>
                        <w:t>master Mantak Chia</w:t>
                      </w:r>
                      <w:r>
                        <w:rPr>
                          <w:rFonts w:ascii="Lucida Sans"/>
                          <w:color w:val="FFFFFF"/>
                          <w:sz w:val="20"/>
                        </w:rPr>
                        <w:t xml:space="preserve"> </w:t>
                      </w:r>
                      <w:r>
                        <w:rPr>
                          <w:rFonts w:ascii="Lucida Sans"/>
                          <w:color w:val="FFFFFF"/>
                          <w:spacing w:val="-1"/>
                          <w:sz w:val="20"/>
                        </w:rPr>
                        <w:t>and</w:t>
                      </w:r>
                      <w:r>
                        <w:rPr>
                          <w:rFonts w:ascii="Lucida Sans"/>
                          <w:color w:val="FFFFFF"/>
                          <w:spacing w:val="-2"/>
                          <w:sz w:val="20"/>
                        </w:rPr>
                        <w:t xml:space="preserve"> </w:t>
                      </w:r>
                      <w:r>
                        <w:rPr>
                          <w:rFonts w:ascii="Lucida Sans"/>
                          <w:color w:val="FFFFFF"/>
                          <w:sz w:val="20"/>
                        </w:rPr>
                        <w:t>on</w:t>
                      </w:r>
                      <w:r>
                        <w:rPr>
                          <w:rFonts w:ascii="Lucida Sans"/>
                          <w:color w:val="FFFFFF"/>
                          <w:spacing w:val="-2"/>
                          <w:sz w:val="20"/>
                        </w:rPr>
                        <w:t xml:space="preserve"> </w:t>
                      </w:r>
                      <w:r>
                        <w:rPr>
                          <w:rFonts w:ascii="Lucida Sans"/>
                          <w:color w:val="FFFFFF"/>
                          <w:spacing w:val="-1"/>
                          <w:sz w:val="20"/>
                        </w:rPr>
                        <w:t>Tantra</w:t>
                      </w:r>
                      <w:r>
                        <w:rPr>
                          <w:rFonts w:ascii="Lucida Sans"/>
                          <w:color w:val="FFFFFF"/>
                          <w:sz w:val="20"/>
                        </w:rPr>
                        <w:t xml:space="preserve"> </w:t>
                      </w:r>
                      <w:r>
                        <w:rPr>
                          <w:rFonts w:ascii="Lucida Sans"/>
                          <w:color w:val="FFFFFF"/>
                          <w:spacing w:val="-1"/>
                          <w:sz w:val="20"/>
                        </w:rPr>
                        <w:t>Courses.</w:t>
                      </w:r>
                    </w:p>
                    <w:p w:rsidR="00E5021A" w:rsidRDefault="00E5021A">
                      <w:pPr>
                        <w:ind w:right="617"/>
                        <w:rPr>
                          <w:rFonts w:ascii="Lucida Sans" w:eastAsia="Lucida Sans" w:hAnsi="Lucida Sans" w:cs="Lucida Sans"/>
                          <w:sz w:val="20"/>
                          <w:szCs w:val="20"/>
                        </w:rPr>
                      </w:pPr>
                      <w:r>
                        <w:rPr>
                          <w:rFonts w:ascii="Lucida Sans"/>
                          <w:color w:val="FFFFFF"/>
                          <w:spacing w:val="-1"/>
                          <w:sz w:val="20"/>
                        </w:rPr>
                        <w:t>Mantak</w:t>
                      </w:r>
                      <w:r>
                        <w:rPr>
                          <w:rFonts w:ascii="Lucida Sans"/>
                          <w:color w:val="FFFFFF"/>
                          <w:sz w:val="20"/>
                        </w:rPr>
                        <w:t xml:space="preserve"> </w:t>
                      </w:r>
                      <w:r>
                        <w:rPr>
                          <w:rFonts w:ascii="Lucida Sans"/>
                          <w:color w:val="FFFFFF"/>
                          <w:spacing w:val="-1"/>
                          <w:sz w:val="20"/>
                        </w:rPr>
                        <w:t>Chia</w:t>
                      </w:r>
                      <w:r>
                        <w:rPr>
                          <w:rFonts w:ascii="Lucida Sans"/>
                          <w:color w:val="FFFFFF"/>
                          <w:sz w:val="20"/>
                        </w:rPr>
                        <w:t xml:space="preserve"> I </w:t>
                      </w:r>
                      <w:r>
                        <w:rPr>
                          <w:rFonts w:ascii="Lucida Sans"/>
                          <w:color w:val="FFFFFF"/>
                          <w:spacing w:val="-1"/>
                          <w:sz w:val="20"/>
                        </w:rPr>
                        <w:t>found</w:t>
                      </w:r>
                      <w:r>
                        <w:rPr>
                          <w:rFonts w:ascii="Lucida Sans"/>
                          <w:color w:val="FFFFFF"/>
                          <w:sz w:val="20"/>
                        </w:rPr>
                        <w:t xml:space="preserve"> </w:t>
                      </w:r>
                      <w:r>
                        <w:rPr>
                          <w:rFonts w:ascii="Lucida Sans"/>
                          <w:color w:val="FFFFFF"/>
                          <w:spacing w:val="-1"/>
                          <w:sz w:val="20"/>
                        </w:rPr>
                        <w:t>particularly</w:t>
                      </w:r>
                      <w:r>
                        <w:rPr>
                          <w:rFonts w:ascii="Lucida Sans"/>
                          <w:color w:val="FFFFFF"/>
                          <w:sz w:val="20"/>
                        </w:rPr>
                        <w:t xml:space="preserve"> </w:t>
                      </w:r>
                      <w:r>
                        <w:rPr>
                          <w:rFonts w:ascii="Lucida Sans"/>
                          <w:color w:val="FFFFFF"/>
                          <w:spacing w:val="-1"/>
                          <w:sz w:val="20"/>
                        </w:rPr>
                        <w:t>confusing;</w:t>
                      </w:r>
                      <w:r>
                        <w:rPr>
                          <w:rFonts w:ascii="Lucida Sans"/>
                          <w:color w:val="FFFFFF"/>
                          <w:spacing w:val="-2"/>
                          <w:sz w:val="20"/>
                        </w:rPr>
                        <w:t xml:space="preserve"> </w:t>
                      </w:r>
                      <w:r>
                        <w:rPr>
                          <w:rFonts w:ascii="Lucida Sans"/>
                          <w:color w:val="FFFFFF"/>
                          <w:spacing w:val="-1"/>
                          <w:sz w:val="20"/>
                        </w:rPr>
                        <w:t>Chi Gung</w:t>
                      </w:r>
                      <w:r>
                        <w:rPr>
                          <w:rFonts w:ascii="Lucida Sans"/>
                          <w:color w:val="FFFFFF"/>
                          <w:spacing w:val="1"/>
                          <w:sz w:val="20"/>
                        </w:rPr>
                        <w:t xml:space="preserve"> </w:t>
                      </w:r>
                      <w:r>
                        <w:rPr>
                          <w:rFonts w:ascii="Lucida Sans"/>
                          <w:color w:val="FFFFFF"/>
                          <w:sz w:val="20"/>
                        </w:rPr>
                        <w:t xml:space="preserve">I </w:t>
                      </w:r>
                      <w:r>
                        <w:rPr>
                          <w:rFonts w:ascii="Lucida Sans"/>
                          <w:color w:val="FFFFFF"/>
                          <w:spacing w:val="-2"/>
                          <w:sz w:val="20"/>
                        </w:rPr>
                        <w:t>found</w:t>
                      </w:r>
                      <w:r>
                        <w:rPr>
                          <w:rFonts w:ascii="Lucida Sans"/>
                          <w:color w:val="FFFFFF"/>
                          <w:spacing w:val="28"/>
                          <w:sz w:val="20"/>
                        </w:rPr>
                        <w:t xml:space="preserve"> </w:t>
                      </w:r>
                      <w:r>
                        <w:rPr>
                          <w:rFonts w:ascii="Lucida Sans"/>
                          <w:color w:val="FFFFFF"/>
                          <w:spacing w:val="-1"/>
                          <w:sz w:val="20"/>
                        </w:rPr>
                        <w:t>awkward.</w:t>
                      </w:r>
                    </w:p>
                  </w:txbxContent>
                </v:textbox>
              </v:shape>
            </v:group>
            <w10:wrap type="none"/>
            <w10:anchorlock/>
          </v:group>
        </w:pict>
      </w:r>
    </w:p>
    <w:p w:rsidR="00743C02" w:rsidRDefault="00743C02">
      <w:pPr>
        <w:spacing w:before="11"/>
        <w:rPr>
          <w:rFonts w:ascii="Lucida Sans" w:eastAsia="Lucida Sans" w:hAnsi="Lucida Sans" w:cs="Lucida Sans"/>
          <w:sz w:val="19"/>
          <w:szCs w:val="19"/>
        </w:rPr>
      </w:pPr>
    </w:p>
    <w:p w:rsidR="00743C02" w:rsidRDefault="00E5021A">
      <w:pPr>
        <w:spacing w:line="200" w:lineRule="atLeast"/>
        <w:ind w:left="13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04" style="width:328.65pt;height:35.35pt;mso-position-horizontal-relative:char;mso-position-vertical-relative:line" coordsize="6573,707">
            <v:group id="_x0000_s1810" style="position:absolute;left:55;width:6461;height:236" coordorigin="55" coordsize="6461,236">
              <v:shape id="_x0000_s1811" style="position:absolute;left:55;width:6461;height:236" coordorigin="55" coordsize="6461,236" path="m55,235r6461,l6516,,55,r,235xe" fillcolor="black" stroked="f">
                <v:path arrowok="t"/>
              </v:shape>
            </v:group>
            <v:group id="_x0000_s1808" style="position:absolute;top:235;width:6573;height:237" coordorigin=",235" coordsize="6573,237">
              <v:shape id="_x0000_s1809" style="position:absolute;top:235;width:6573;height:237" coordorigin=",235" coordsize="6573,237" path="m,472r6572,l6572,235,,235,,472xe" fillcolor="black" stroked="f">
                <v:path arrowok="t"/>
              </v:shape>
            </v:group>
            <v:group id="_x0000_s1805" style="position:absolute;left:2155;top:472;width:2261;height:236" coordorigin="2155,472" coordsize="2261,236">
              <v:shape id="_x0000_s1807" style="position:absolute;left:2155;top:472;width:2261;height:236" coordorigin="2155,472" coordsize="2261,236" path="m2155,707r2261,l4416,472r-2261,l2155,707xe" fillcolor="black" stroked="f">
                <v:path arrowok="t"/>
              </v:shape>
              <v:shape id="_x0000_s1806" type="#_x0000_t202" style="position:absolute;width:6573;height:707" filled="f" stroked="f">
                <v:textbox inset="0,0,0,0">
                  <w:txbxContent>
                    <w:p w:rsidR="00E5021A" w:rsidRDefault="00E5021A">
                      <w:pPr>
                        <w:ind w:hanging="2"/>
                        <w:jc w:val="center"/>
                        <w:rPr>
                          <w:rFonts w:ascii="Lucida Sans" w:eastAsia="Lucida Sans" w:hAnsi="Lucida Sans" w:cs="Lucida Sans"/>
                          <w:sz w:val="20"/>
                          <w:szCs w:val="20"/>
                        </w:rPr>
                      </w:pPr>
                      <w:r>
                        <w:rPr>
                          <w:rFonts w:ascii="Lucida Sans"/>
                          <w:b/>
                          <w:color w:val="FFFFFF"/>
                          <w:spacing w:val="-1"/>
                          <w:sz w:val="20"/>
                        </w:rPr>
                        <w:t>"ENERGY</w:t>
                      </w:r>
                      <w:r>
                        <w:rPr>
                          <w:rFonts w:ascii="Lucida Sans"/>
                          <w:b/>
                          <w:color w:val="FFFFFF"/>
                          <w:spacing w:val="-2"/>
                          <w:sz w:val="20"/>
                        </w:rPr>
                        <w:t xml:space="preserve"> </w:t>
                      </w:r>
                      <w:r>
                        <w:rPr>
                          <w:rFonts w:ascii="Lucida Sans"/>
                          <w:b/>
                          <w:color w:val="FFFFFF"/>
                          <w:spacing w:val="-1"/>
                          <w:sz w:val="20"/>
                        </w:rPr>
                        <w:t>ENHANCEMENT GOES</w:t>
                      </w:r>
                      <w:r>
                        <w:rPr>
                          <w:rFonts w:ascii="Lucida Sans"/>
                          <w:b/>
                          <w:color w:val="FFFFFF"/>
                          <w:sz w:val="20"/>
                        </w:rPr>
                        <w:t xml:space="preserve"> </w:t>
                      </w:r>
                      <w:r>
                        <w:rPr>
                          <w:rFonts w:ascii="Lucida Sans"/>
                          <w:b/>
                          <w:color w:val="FFFFFF"/>
                          <w:spacing w:val="-1"/>
                          <w:sz w:val="20"/>
                        </w:rPr>
                        <w:t>MUCH FURTHER THAN ALL THE</w:t>
                      </w:r>
                      <w:r>
                        <w:rPr>
                          <w:rFonts w:ascii="Lucida Sans"/>
                          <w:b/>
                          <w:color w:val="FFFFFF"/>
                          <w:spacing w:val="37"/>
                          <w:sz w:val="20"/>
                        </w:rPr>
                        <w:t xml:space="preserve"> </w:t>
                      </w:r>
                      <w:r>
                        <w:rPr>
                          <w:rFonts w:ascii="Lucida Sans"/>
                          <w:b/>
                          <w:color w:val="FFFFFF"/>
                          <w:spacing w:val="-1"/>
                          <w:sz w:val="20"/>
                        </w:rPr>
                        <w:t>ABOVE,</w:t>
                      </w:r>
                      <w:r>
                        <w:rPr>
                          <w:rFonts w:ascii="Lucida Sans"/>
                          <w:b/>
                          <w:color w:val="FFFFFF"/>
                          <w:spacing w:val="-2"/>
                          <w:sz w:val="20"/>
                        </w:rPr>
                        <w:t xml:space="preserve"> </w:t>
                      </w:r>
                      <w:r>
                        <w:rPr>
                          <w:rFonts w:ascii="Lucida Sans"/>
                          <w:b/>
                          <w:color w:val="FFFFFF"/>
                          <w:spacing w:val="-1"/>
                          <w:sz w:val="20"/>
                        </w:rPr>
                        <w:t xml:space="preserve">IN </w:t>
                      </w:r>
                      <w:r>
                        <w:rPr>
                          <w:rFonts w:ascii="Lucida Sans"/>
                          <w:b/>
                          <w:color w:val="FFFFFF"/>
                          <w:sz w:val="20"/>
                        </w:rPr>
                        <w:t>A</w:t>
                      </w:r>
                      <w:r>
                        <w:rPr>
                          <w:rFonts w:ascii="Lucida Sans"/>
                          <w:b/>
                          <w:color w:val="FFFFFF"/>
                          <w:spacing w:val="-1"/>
                          <w:sz w:val="20"/>
                        </w:rPr>
                        <w:t xml:space="preserve"> </w:t>
                      </w:r>
                      <w:r>
                        <w:rPr>
                          <w:rFonts w:ascii="Lucida Sans"/>
                          <w:b/>
                          <w:color w:val="FFFFFF"/>
                          <w:spacing w:val="-2"/>
                          <w:sz w:val="20"/>
                        </w:rPr>
                        <w:t>MORE</w:t>
                      </w:r>
                      <w:r>
                        <w:rPr>
                          <w:rFonts w:ascii="Lucida Sans"/>
                          <w:b/>
                          <w:color w:val="FFFFFF"/>
                          <w:sz w:val="20"/>
                        </w:rPr>
                        <w:t xml:space="preserve"> </w:t>
                      </w:r>
                      <w:r>
                        <w:rPr>
                          <w:rFonts w:ascii="Lucida Sans"/>
                          <w:b/>
                          <w:color w:val="FFFFFF"/>
                          <w:spacing w:val="-1"/>
                          <w:sz w:val="20"/>
                        </w:rPr>
                        <w:t>EFFECTIVE</w:t>
                      </w:r>
                      <w:r>
                        <w:rPr>
                          <w:rFonts w:ascii="Lucida Sans"/>
                          <w:b/>
                          <w:color w:val="FFFFFF"/>
                          <w:spacing w:val="1"/>
                          <w:sz w:val="20"/>
                        </w:rPr>
                        <w:t xml:space="preserve"> </w:t>
                      </w:r>
                      <w:r>
                        <w:rPr>
                          <w:rFonts w:ascii="Lucida Sans"/>
                          <w:b/>
                          <w:color w:val="FFFFFF"/>
                          <w:spacing w:val="-1"/>
                          <w:sz w:val="20"/>
                        </w:rPr>
                        <w:t>WAY THAT ANY OF THE</w:t>
                      </w:r>
                      <w:r>
                        <w:rPr>
                          <w:rFonts w:ascii="Lucida Sans"/>
                          <w:b/>
                          <w:color w:val="FFFFFF"/>
                          <w:spacing w:val="1"/>
                          <w:sz w:val="20"/>
                        </w:rPr>
                        <w:t xml:space="preserve"> </w:t>
                      </w:r>
                      <w:r>
                        <w:rPr>
                          <w:rFonts w:ascii="Lucida Sans"/>
                          <w:b/>
                          <w:color w:val="FFFFFF"/>
                          <w:spacing w:val="-1"/>
                          <w:sz w:val="20"/>
                        </w:rPr>
                        <w:t xml:space="preserve">OTHERS </w:t>
                      </w:r>
                      <w:r>
                        <w:rPr>
                          <w:rFonts w:ascii="Lucida Sans"/>
                          <w:b/>
                          <w:color w:val="FFFFFF"/>
                          <w:sz w:val="20"/>
                        </w:rPr>
                        <w:t>I</w:t>
                      </w:r>
                      <w:r>
                        <w:rPr>
                          <w:rFonts w:ascii="Lucida Sans"/>
                          <w:b/>
                          <w:color w:val="FFFFFF"/>
                          <w:spacing w:val="33"/>
                          <w:sz w:val="20"/>
                        </w:rPr>
                        <w:t xml:space="preserve"> </w:t>
                      </w:r>
                      <w:r>
                        <w:rPr>
                          <w:rFonts w:ascii="Lucida Sans"/>
                          <w:b/>
                          <w:color w:val="FFFFFF"/>
                          <w:spacing w:val="-1"/>
                          <w:sz w:val="20"/>
                        </w:rPr>
                        <w:t>HAVE</w:t>
                      </w:r>
                      <w:r>
                        <w:rPr>
                          <w:rFonts w:ascii="Lucida Sans"/>
                          <w:b/>
                          <w:color w:val="FFFFFF"/>
                          <w:sz w:val="20"/>
                        </w:rPr>
                        <w:t xml:space="preserve"> </w:t>
                      </w:r>
                      <w:r>
                        <w:rPr>
                          <w:rFonts w:ascii="Lucida Sans"/>
                          <w:b/>
                          <w:color w:val="FFFFFF"/>
                          <w:spacing w:val="-1"/>
                          <w:sz w:val="20"/>
                        </w:rPr>
                        <w:t>EXPERIENCED..."</w:t>
                      </w:r>
                    </w:p>
                  </w:txbxContent>
                </v:textbox>
              </v:shape>
            </v:group>
            <w10:wrap type="none"/>
            <w10:anchorlock/>
          </v:group>
        </w:pict>
      </w:r>
    </w:p>
    <w:p w:rsidR="00743C02" w:rsidRDefault="001F2438">
      <w:pPr>
        <w:pStyle w:val="Corpodetexto"/>
        <w:spacing w:before="121"/>
        <w:ind w:left="730" w:right="165" w:hanging="155"/>
      </w:pPr>
      <w:r>
        <w:rPr>
          <w:spacing w:val="-1"/>
        </w:rPr>
        <w:t>Energy</w:t>
      </w:r>
      <w:r>
        <w:rPr>
          <w:spacing w:val="-3"/>
        </w:rPr>
        <w:t xml:space="preserve"> </w:t>
      </w:r>
      <w:r>
        <w:rPr>
          <w:spacing w:val="-1"/>
        </w:rPr>
        <w:t>enhancement</w:t>
      </w:r>
      <w:r>
        <w:t xml:space="preserve"> </w:t>
      </w:r>
      <w:r>
        <w:rPr>
          <w:spacing w:val="-1"/>
        </w:rPr>
        <w:t>Level One</w:t>
      </w:r>
      <w:r>
        <w:t xml:space="preserve"> is</w:t>
      </w:r>
      <w:r>
        <w:rPr>
          <w:spacing w:val="-1"/>
        </w:rPr>
        <w:t xml:space="preserve"> composed</w:t>
      </w:r>
      <w:r>
        <w:t xml:space="preserve"> of</w:t>
      </w:r>
      <w:r>
        <w:rPr>
          <w:spacing w:val="-2"/>
        </w:rPr>
        <w:t xml:space="preserve"> </w:t>
      </w:r>
      <w:r>
        <w:rPr>
          <w:spacing w:val="-1"/>
        </w:rPr>
        <w:t>three</w:t>
      </w:r>
      <w:r>
        <w:t xml:space="preserve"> </w:t>
      </w:r>
      <w:r>
        <w:rPr>
          <w:spacing w:val="-1"/>
        </w:rPr>
        <w:t>main</w:t>
      </w:r>
      <w:r>
        <w:rPr>
          <w:spacing w:val="39"/>
        </w:rPr>
        <w:t xml:space="preserve"> </w:t>
      </w:r>
      <w:r>
        <w:rPr>
          <w:spacing w:val="-1"/>
        </w:rPr>
        <w:t>concepts, with the</w:t>
      </w:r>
      <w:r>
        <w:t xml:space="preserve"> </w:t>
      </w:r>
      <w:r>
        <w:rPr>
          <w:spacing w:val="-2"/>
        </w:rPr>
        <w:t>same</w:t>
      </w:r>
      <w:r>
        <w:rPr>
          <w:spacing w:val="-1"/>
        </w:rPr>
        <w:t xml:space="preserve"> aims:</w:t>
      </w:r>
      <w:r>
        <w:t xml:space="preserve"> </w:t>
      </w:r>
      <w:r>
        <w:rPr>
          <w:spacing w:val="-1"/>
        </w:rPr>
        <w:t xml:space="preserve">getting </w:t>
      </w:r>
      <w:r>
        <w:t>rid</w:t>
      </w:r>
      <w:r>
        <w:rPr>
          <w:spacing w:val="-1"/>
        </w:rPr>
        <w:t xml:space="preserve"> </w:t>
      </w:r>
      <w:r>
        <w:t xml:space="preserve">of </w:t>
      </w:r>
      <w:r>
        <w:rPr>
          <w:spacing w:val="-1"/>
        </w:rPr>
        <w:t>blockages.</w:t>
      </w:r>
    </w:p>
    <w:p w:rsidR="00743C02" w:rsidRDefault="001F2438">
      <w:pPr>
        <w:pStyle w:val="Corpodetexto"/>
        <w:numPr>
          <w:ilvl w:val="0"/>
          <w:numId w:val="3"/>
        </w:numPr>
        <w:tabs>
          <w:tab w:val="left" w:pos="830"/>
        </w:tabs>
      </w:pPr>
      <w:r>
        <w:rPr>
          <w:spacing w:val="-1"/>
        </w:rPr>
        <w:t>The</w:t>
      </w:r>
      <w:r>
        <w:rPr>
          <w:spacing w:val="1"/>
        </w:rPr>
        <w:t xml:space="preserve"> </w:t>
      </w:r>
      <w:r>
        <w:rPr>
          <w:spacing w:val="-1"/>
        </w:rPr>
        <w:t>EE Stages</w:t>
      </w:r>
      <w:r>
        <w:rPr>
          <w:spacing w:val="-2"/>
        </w:rPr>
        <w:t xml:space="preserve"> </w:t>
      </w:r>
      <w:r>
        <w:t>of</w:t>
      </w:r>
      <w:r>
        <w:rPr>
          <w:spacing w:val="-1"/>
        </w:rPr>
        <w:t xml:space="preserve"> Meditation</w:t>
      </w:r>
    </w:p>
    <w:p w:rsidR="00743C02" w:rsidRDefault="001F2438">
      <w:pPr>
        <w:pStyle w:val="Corpodetexto"/>
        <w:numPr>
          <w:ilvl w:val="0"/>
          <w:numId w:val="3"/>
        </w:numPr>
        <w:tabs>
          <w:tab w:val="left" w:pos="830"/>
        </w:tabs>
        <w:spacing w:before="120"/>
        <w:ind w:right="135"/>
      </w:pPr>
      <w:r>
        <w:rPr>
          <w:spacing w:val="-1"/>
        </w:rPr>
        <w:t>Yoga,</w:t>
      </w:r>
      <w:r>
        <w:t xml:space="preserve"> </w:t>
      </w:r>
      <w:r>
        <w:rPr>
          <w:spacing w:val="-2"/>
        </w:rPr>
        <w:t>but</w:t>
      </w:r>
      <w:r>
        <w:t xml:space="preserve"> </w:t>
      </w:r>
      <w:r>
        <w:rPr>
          <w:spacing w:val="-2"/>
        </w:rPr>
        <w:t>taught</w:t>
      </w:r>
      <w:r>
        <w:rPr>
          <w:spacing w:val="2"/>
        </w:rPr>
        <w:t xml:space="preserve"> </w:t>
      </w:r>
      <w:r>
        <w:rPr>
          <w:spacing w:val="-1"/>
        </w:rPr>
        <w:t xml:space="preserve">in </w:t>
      </w:r>
      <w:r>
        <w:t>a</w:t>
      </w:r>
      <w:r>
        <w:rPr>
          <w:spacing w:val="1"/>
        </w:rPr>
        <w:t xml:space="preserve"> </w:t>
      </w:r>
      <w:r>
        <w:rPr>
          <w:spacing w:val="-2"/>
        </w:rPr>
        <w:t xml:space="preserve">way </w:t>
      </w:r>
      <w:r>
        <w:rPr>
          <w:spacing w:val="-1"/>
        </w:rPr>
        <w:t>that</w:t>
      </w:r>
      <w:r>
        <w:rPr>
          <w:spacing w:val="-2"/>
        </w:rPr>
        <w:t xml:space="preserve"> </w:t>
      </w:r>
      <w:r>
        <w:rPr>
          <w:spacing w:val="-1"/>
        </w:rPr>
        <w:t>helps</w:t>
      </w:r>
      <w:r>
        <w:rPr>
          <w:spacing w:val="-2"/>
        </w:rPr>
        <w:t xml:space="preserve"> </w:t>
      </w:r>
      <w:r>
        <w:rPr>
          <w:spacing w:val="-1"/>
        </w:rPr>
        <w:t>remove</w:t>
      </w:r>
      <w:r>
        <w:rPr>
          <w:spacing w:val="1"/>
        </w:rPr>
        <w:t xml:space="preserve"> </w:t>
      </w:r>
      <w:r>
        <w:rPr>
          <w:spacing w:val="-1"/>
        </w:rPr>
        <w:t>blockages</w:t>
      </w:r>
      <w:r>
        <w:t xml:space="preserve"> -</w:t>
      </w:r>
      <w:r>
        <w:rPr>
          <w:spacing w:val="-2"/>
        </w:rPr>
        <w:t xml:space="preserve"> </w:t>
      </w:r>
      <w:r>
        <w:rPr>
          <w:spacing w:val="-1"/>
        </w:rPr>
        <w:t>"We</w:t>
      </w:r>
      <w:r>
        <w:rPr>
          <w:spacing w:val="43"/>
        </w:rPr>
        <w:t xml:space="preserve"> </w:t>
      </w:r>
      <w:r>
        <w:rPr>
          <w:spacing w:val="-1"/>
        </w:rPr>
        <w:t>use</w:t>
      </w:r>
      <w:r>
        <w:t xml:space="preserve"> </w:t>
      </w:r>
      <w:r>
        <w:rPr>
          <w:spacing w:val="-1"/>
        </w:rPr>
        <w:t xml:space="preserve">Yoga </w:t>
      </w:r>
      <w:r>
        <w:t>to</w:t>
      </w:r>
      <w:r>
        <w:rPr>
          <w:spacing w:val="-2"/>
        </w:rPr>
        <w:t xml:space="preserve"> </w:t>
      </w:r>
      <w:r>
        <w:t xml:space="preserve">get </w:t>
      </w:r>
      <w:r>
        <w:rPr>
          <w:spacing w:val="-1"/>
        </w:rPr>
        <w:t>Students</w:t>
      </w:r>
      <w:r>
        <w:rPr>
          <w:spacing w:val="-2"/>
        </w:rPr>
        <w:t xml:space="preserve"> </w:t>
      </w:r>
      <w:r>
        <w:rPr>
          <w:spacing w:val="-1"/>
        </w:rPr>
        <w:t>into the correct energy</w:t>
      </w:r>
      <w:r>
        <w:rPr>
          <w:spacing w:val="-2"/>
        </w:rPr>
        <w:t xml:space="preserve"> </w:t>
      </w:r>
      <w:r>
        <w:rPr>
          <w:spacing w:val="-1"/>
        </w:rPr>
        <w:t xml:space="preserve">state </w:t>
      </w:r>
      <w:r>
        <w:t>to</w:t>
      </w:r>
      <w:r>
        <w:rPr>
          <w:spacing w:val="49"/>
        </w:rPr>
        <w:t xml:space="preserve"> </w:t>
      </w:r>
      <w:r>
        <w:rPr>
          <w:spacing w:val="-1"/>
        </w:rPr>
        <w:t>experience the</w:t>
      </w:r>
      <w:r>
        <w:t xml:space="preserve"> </w:t>
      </w:r>
      <w:r>
        <w:rPr>
          <w:spacing w:val="-1"/>
        </w:rPr>
        <w:t>High</w:t>
      </w:r>
      <w:r>
        <w:t xml:space="preserve"> </w:t>
      </w:r>
      <w:r>
        <w:rPr>
          <w:spacing w:val="-1"/>
        </w:rPr>
        <w:t>Levels of</w:t>
      </w:r>
      <w:r>
        <w:t xml:space="preserve"> </w:t>
      </w:r>
      <w:r>
        <w:rPr>
          <w:spacing w:val="-1"/>
        </w:rPr>
        <w:t>Kundalini</w:t>
      </w:r>
      <w:r>
        <w:t xml:space="preserve"> </w:t>
      </w:r>
      <w:r>
        <w:rPr>
          <w:spacing w:val="-1"/>
        </w:rPr>
        <w:t>Energy</w:t>
      </w:r>
      <w:r>
        <w:rPr>
          <w:spacing w:val="-2"/>
        </w:rPr>
        <w:t xml:space="preserve"> </w:t>
      </w:r>
      <w:r>
        <w:rPr>
          <w:spacing w:val="-1"/>
        </w:rPr>
        <w:t>which</w:t>
      </w:r>
      <w:r>
        <w:rPr>
          <w:spacing w:val="1"/>
        </w:rPr>
        <w:t xml:space="preserve"> </w:t>
      </w:r>
      <w:r>
        <w:rPr>
          <w:spacing w:val="-2"/>
        </w:rPr>
        <w:t>we</w:t>
      </w:r>
      <w:r>
        <w:rPr>
          <w:spacing w:val="25"/>
        </w:rPr>
        <w:t xml:space="preserve"> </w:t>
      </w:r>
      <w:r>
        <w:rPr>
          <w:spacing w:val="-1"/>
        </w:rPr>
        <w:t>give</w:t>
      </w:r>
      <w:r>
        <w:t xml:space="preserve"> </w:t>
      </w:r>
      <w:r>
        <w:rPr>
          <w:spacing w:val="-1"/>
        </w:rPr>
        <w:t>access</w:t>
      </w:r>
      <w:r>
        <w:rPr>
          <w:spacing w:val="-2"/>
        </w:rPr>
        <w:t xml:space="preserve"> </w:t>
      </w:r>
      <w:r>
        <w:t>to</w:t>
      </w:r>
      <w:r>
        <w:rPr>
          <w:spacing w:val="-1"/>
        </w:rPr>
        <w:t xml:space="preserve"> in</w:t>
      </w:r>
      <w:r>
        <w:t xml:space="preserve"> </w:t>
      </w:r>
      <w:r>
        <w:rPr>
          <w:spacing w:val="-1"/>
        </w:rPr>
        <w:t>Energy</w:t>
      </w:r>
      <w:r>
        <w:rPr>
          <w:spacing w:val="-3"/>
        </w:rPr>
        <w:t xml:space="preserve"> </w:t>
      </w:r>
      <w:r>
        <w:rPr>
          <w:spacing w:val="-1"/>
        </w:rPr>
        <w:t>Enhancement."</w:t>
      </w:r>
    </w:p>
    <w:p w:rsidR="00743C02" w:rsidRDefault="001F2438">
      <w:pPr>
        <w:pStyle w:val="Corpodetexto"/>
        <w:numPr>
          <w:ilvl w:val="0"/>
          <w:numId w:val="3"/>
        </w:numPr>
        <w:tabs>
          <w:tab w:val="left" w:pos="830"/>
        </w:tabs>
      </w:pPr>
      <w:r>
        <w:rPr>
          <w:spacing w:val="-1"/>
        </w:rPr>
        <w:t>Reiki techniques</w:t>
      </w:r>
      <w:r>
        <w:t xml:space="preserve"> </w:t>
      </w:r>
      <w:r>
        <w:rPr>
          <w:spacing w:val="-1"/>
        </w:rPr>
        <w:t>(to</w:t>
      </w:r>
      <w:r>
        <w:t xml:space="preserve"> </w:t>
      </w:r>
      <w:r>
        <w:rPr>
          <w:spacing w:val="-1"/>
        </w:rPr>
        <w:t>level One</w:t>
      </w:r>
      <w:r>
        <w:t xml:space="preserve"> </w:t>
      </w:r>
      <w:r>
        <w:rPr>
          <w:spacing w:val="-1"/>
        </w:rPr>
        <w:t>of</w:t>
      </w:r>
      <w:r>
        <w:t xml:space="preserve"> </w:t>
      </w:r>
      <w:r>
        <w:rPr>
          <w:spacing w:val="-1"/>
        </w:rPr>
        <w:t>Reiki)</w:t>
      </w:r>
    </w:p>
    <w:p w:rsidR="00743C02" w:rsidRDefault="00743C02">
      <w:pPr>
        <w:sectPr w:rsidR="00743C02">
          <w:pgSz w:w="8640" w:h="12960"/>
          <w:pgMar w:top="960" w:right="920" w:bottom="900" w:left="900" w:header="0" w:footer="690" w:gutter="0"/>
          <w:cols w:space="720"/>
        </w:sectPr>
      </w:pPr>
    </w:p>
    <w:p w:rsidR="00743C02" w:rsidRDefault="001F2438">
      <w:pPr>
        <w:pStyle w:val="Corpodetexto"/>
        <w:spacing w:before="49"/>
        <w:ind w:left="469" w:right="135"/>
        <w:rPr>
          <w:rFonts w:cs="Lucida Sans"/>
        </w:rPr>
      </w:pPr>
      <w:r>
        <w:rPr>
          <w:b/>
          <w:spacing w:val="-1"/>
        </w:rPr>
        <w:lastRenderedPageBreak/>
        <w:t xml:space="preserve">SHAKTIPAT </w:t>
      </w:r>
      <w:r>
        <w:rPr>
          <w:b/>
        </w:rPr>
        <w:t>is</w:t>
      </w:r>
      <w:r>
        <w:rPr>
          <w:b/>
          <w:spacing w:val="-3"/>
        </w:rPr>
        <w:t xml:space="preserve"> </w:t>
      </w:r>
      <w:r>
        <w:rPr>
          <w:b/>
        </w:rPr>
        <w:t>the</w:t>
      </w:r>
      <w:r>
        <w:rPr>
          <w:b/>
          <w:spacing w:val="-2"/>
        </w:rPr>
        <w:t xml:space="preserve"> </w:t>
      </w:r>
      <w:r>
        <w:rPr>
          <w:b/>
          <w:spacing w:val="-1"/>
        </w:rPr>
        <w:t xml:space="preserve">transmission </w:t>
      </w:r>
      <w:r>
        <w:rPr>
          <w:b/>
        </w:rPr>
        <w:t>of</w:t>
      </w:r>
      <w:r>
        <w:rPr>
          <w:b/>
          <w:spacing w:val="-1"/>
        </w:rPr>
        <w:t xml:space="preserve"> energy</w:t>
      </w:r>
      <w:r>
        <w:rPr>
          <w:b/>
        </w:rPr>
        <w:t xml:space="preserve"> to</w:t>
      </w:r>
      <w:r>
        <w:rPr>
          <w:b/>
          <w:spacing w:val="-1"/>
        </w:rPr>
        <w:t xml:space="preserve"> Introduce </w:t>
      </w:r>
      <w:r>
        <w:rPr>
          <w:b/>
        </w:rPr>
        <w:t>a</w:t>
      </w:r>
      <w:r>
        <w:rPr>
          <w:b/>
          <w:spacing w:val="45"/>
        </w:rPr>
        <w:t xml:space="preserve"> </w:t>
      </w:r>
      <w:r>
        <w:rPr>
          <w:b/>
        </w:rPr>
        <w:t>good</w:t>
      </w:r>
      <w:r>
        <w:rPr>
          <w:b/>
          <w:spacing w:val="-2"/>
        </w:rPr>
        <w:t xml:space="preserve"> </w:t>
      </w:r>
      <w:r>
        <w:rPr>
          <w:b/>
          <w:spacing w:val="-1"/>
        </w:rPr>
        <w:t>Student</w:t>
      </w:r>
      <w:r>
        <w:rPr>
          <w:b/>
        </w:rPr>
        <w:t xml:space="preserve"> to</w:t>
      </w:r>
      <w:r>
        <w:rPr>
          <w:b/>
          <w:spacing w:val="-1"/>
        </w:rPr>
        <w:t xml:space="preserve"> </w:t>
      </w:r>
      <w:r>
        <w:rPr>
          <w:b/>
        </w:rPr>
        <w:t>High</w:t>
      </w:r>
      <w:r>
        <w:rPr>
          <w:b/>
          <w:spacing w:val="-1"/>
        </w:rPr>
        <w:t xml:space="preserve"> Intensity Kundalini</w:t>
      </w:r>
      <w:r>
        <w:rPr>
          <w:b/>
          <w:spacing w:val="-3"/>
        </w:rPr>
        <w:t xml:space="preserve"> </w:t>
      </w:r>
      <w:r>
        <w:rPr>
          <w:b/>
          <w:spacing w:val="-1"/>
        </w:rPr>
        <w:t>Energy.</w:t>
      </w:r>
    </w:p>
    <w:p w:rsidR="00743C02" w:rsidRDefault="00E5021A">
      <w:pPr>
        <w:spacing w:line="200" w:lineRule="atLeast"/>
        <w:ind w:left="46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91" style="width:312.15pt;height:82.5pt;mso-position-horizontal-relative:char;mso-position-vertical-relative:line" coordsize="6243,1650">
            <v:group id="_x0000_s1802" style="position:absolute;left:1304;width:4938;height:237" coordorigin="1304" coordsize="4938,237">
              <v:shape id="_x0000_s1803" style="position:absolute;left:1304;width:4938;height:237" coordorigin="1304" coordsize="4938,237" path="m1304,236r4938,l6242,,1304,r,236xe" fillcolor="black" stroked="f">
                <v:path arrowok="t"/>
              </v:shape>
            </v:group>
            <v:group id="_x0000_s1800" style="position:absolute;left:1304;top:236;width:4187;height:236" coordorigin="1304,236" coordsize="4187,236">
              <v:shape id="_x0000_s1801" style="position:absolute;left:1304;top:236;width:4187;height:236" coordorigin="1304,236" coordsize="4187,236" path="m1304,472r4187,l5491,236r-4187,l1304,472xe" fillcolor="black" stroked="f">
                <v:path arrowok="t"/>
              </v:shape>
            </v:group>
            <v:group id="_x0000_s1798" style="position:absolute;left:1304;top:472;width:4683;height:236" coordorigin="1304,472" coordsize="4683,236">
              <v:shape id="_x0000_s1799" style="position:absolute;left:1304;top:472;width:4683;height:236" coordorigin="1304,472" coordsize="4683,236" path="m1304,707r4683,l5987,472r-4683,l1304,707xe" fillcolor="black" stroked="f">
                <v:path arrowok="t"/>
              </v:shape>
            </v:group>
            <v:group id="_x0000_s1796" style="position:absolute;left:1304;top:707;width:4576;height:237" coordorigin="1304,707" coordsize="4576,237">
              <v:shape id="_x0000_s1797" style="position:absolute;left:1304;top:707;width:4576;height:237" coordorigin="1304,707" coordsize="4576,237" path="m1304,943r4576,l5880,707r-4576,l1304,943xe" fillcolor="black" stroked="f">
                <v:path arrowok="t"/>
              </v:shape>
            </v:group>
            <v:group id="_x0000_s1792" style="position:absolute;left:1304;top:943;width:4047;height:236" coordorigin="1304,943" coordsize="4047,236">
              <v:shape id="_x0000_s1795" style="position:absolute;left:1304;top:943;width:4047;height:236" coordorigin="1304,943" coordsize="4047,236" path="m1304,1178r4047,l5351,943r-4047,l1304,1178xe" fillcolor="black" stroked="f">
                <v:path arrowok="t"/>
              </v:shape>
              <v:shape id="_x0000_s1794" type="#_x0000_t75" style="position:absolute;top:120;width:1306;height:1530">
                <v:imagedata r:id="rId47" o:title=""/>
              </v:shape>
              <v:shape id="_x0000_s1793" type="#_x0000_t202" style="position:absolute;width:6243;height:1650" filled="f" stroked="f">
                <v:textbox inset="0,0,0,0">
                  <w:txbxContent>
                    <w:p w:rsidR="00E5021A" w:rsidRDefault="00E5021A">
                      <w:pPr>
                        <w:ind w:left="1304" w:right="1"/>
                        <w:rPr>
                          <w:rFonts w:ascii="Lucida Sans" w:eastAsia="Lucida Sans" w:hAnsi="Lucida Sans" w:cs="Lucida Sans"/>
                          <w:sz w:val="20"/>
                          <w:szCs w:val="20"/>
                        </w:rPr>
                      </w:pPr>
                      <w:r>
                        <w:rPr>
                          <w:rFonts w:ascii="Lucida Sans"/>
                          <w:b/>
                          <w:color w:val="FFFFFF"/>
                          <w:spacing w:val="-1"/>
                          <w:sz w:val="20"/>
                        </w:rPr>
                        <w:t>"SATCHI PROVED THIS</w:t>
                      </w:r>
                      <w:r>
                        <w:rPr>
                          <w:rFonts w:ascii="Lucida Sans"/>
                          <w:b/>
                          <w:color w:val="FFFFFF"/>
                          <w:sz w:val="20"/>
                        </w:rPr>
                        <w:t xml:space="preserve"> </w:t>
                      </w:r>
                      <w:r>
                        <w:rPr>
                          <w:rFonts w:ascii="Lucida Sans"/>
                          <w:b/>
                          <w:color w:val="FFFFFF"/>
                          <w:spacing w:val="-1"/>
                          <w:sz w:val="20"/>
                        </w:rPr>
                        <w:t>TO ME</w:t>
                      </w:r>
                      <w:r>
                        <w:rPr>
                          <w:rFonts w:ascii="Lucida Sans"/>
                          <w:b/>
                          <w:color w:val="FFFFFF"/>
                          <w:spacing w:val="1"/>
                          <w:sz w:val="20"/>
                        </w:rPr>
                        <w:t xml:space="preserve"> </w:t>
                      </w:r>
                      <w:r>
                        <w:rPr>
                          <w:rFonts w:ascii="Lucida Sans"/>
                          <w:b/>
                          <w:color w:val="FFFFFF"/>
                          <w:spacing w:val="-1"/>
                          <w:sz w:val="20"/>
                        </w:rPr>
                        <w:t>IN THE</w:t>
                      </w:r>
                      <w:r>
                        <w:rPr>
                          <w:rFonts w:ascii="Lucida Sans"/>
                          <w:b/>
                          <w:color w:val="FFFFFF"/>
                          <w:spacing w:val="1"/>
                          <w:sz w:val="20"/>
                        </w:rPr>
                        <w:t xml:space="preserve"> </w:t>
                      </w:r>
                      <w:r>
                        <w:rPr>
                          <w:rFonts w:ascii="Lucida Sans"/>
                          <w:b/>
                          <w:color w:val="FFFFFF"/>
                          <w:spacing w:val="-1"/>
                          <w:sz w:val="20"/>
                        </w:rPr>
                        <w:t>FIRST FIVE</w:t>
                      </w:r>
                      <w:r>
                        <w:rPr>
                          <w:rFonts w:ascii="Lucida Sans"/>
                          <w:b/>
                          <w:color w:val="FFFFFF"/>
                          <w:spacing w:val="22"/>
                          <w:sz w:val="20"/>
                        </w:rPr>
                        <w:t xml:space="preserve"> </w:t>
                      </w:r>
                      <w:r>
                        <w:rPr>
                          <w:rFonts w:ascii="Lucida Sans"/>
                          <w:b/>
                          <w:color w:val="FFFFFF"/>
                          <w:spacing w:val="-1"/>
                          <w:sz w:val="20"/>
                        </w:rPr>
                        <w:t>MINUTES OF</w:t>
                      </w:r>
                      <w:r>
                        <w:rPr>
                          <w:rFonts w:ascii="Lucida Sans"/>
                          <w:b/>
                          <w:color w:val="FFFFFF"/>
                          <w:spacing w:val="-2"/>
                          <w:sz w:val="20"/>
                        </w:rPr>
                        <w:t xml:space="preserve"> </w:t>
                      </w:r>
                      <w:r>
                        <w:rPr>
                          <w:rFonts w:ascii="Lucida Sans"/>
                          <w:b/>
                          <w:color w:val="FFFFFF"/>
                          <w:sz w:val="20"/>
                        </w:rPr>
                        <w:t xml:space="preserve">OUR </w:t>
                      </w:r>
                      <w:r>
                        <w:rPr>
                          <w:rFonts w:ascii="Lucida Sans"/>
                          <w:b/>
                          <w:color w:val="FFFFFF"/>
                          <w:spacing w:val="-1"/>
                          <w:sz w:val="20"/>
                        </w:rPr>
                        <w:t>FIRST MEDITATION, BY</w:t>
                      </w:r>
                      <w:r>
                        <w:rPr>
                          <w:rFonts w:ascii="Lucida Sans"/>
                          <w:b/>
                          <w:color w:val="FFFFFF"/>
                          <w:spacing w:val="27"/>
                          <w:sz w:val="20"/>
                        </w:rPr>
                        <w:t xml:space="preserve"> </w:t>
                      </w:r>
                      <w:r>
                        <w:rPr>
                          <w:rFonts w:ascii="Lucida Sans"/>
                          <w:b/>
                          <w:color w:val="FFFFFF"/>
                          <w:spacing w:val="-1"/>
                          <w:sz w:val="20"/>
                        </w:rPr>
                        <w:t>PUTTING</w:t>
                      </w:r>
                      <w:r>
                        <w:rPr>
                          <w:rFonts w:ascii="Lucida Sans"/>
                          <w:b/>
                          <w:color w:val="FFFFFF"/>
                          <w:spacing w:val="-2"/>
                          <w:sz w:val="20"/>
                        </w:rPr>
                        <w:t xml:space="preserve"> </w:t>
                      </w:r>
                      <w:r>
                        <w:rPr>
                          <w:rFonts w:ascii="Lucida Sans"/>
                          <w:b/>
                          <w:color w:val="FFFFFF"/>
                          <w:spacing w:val="-1"/>
                          <w:sz w:val="20"/>
                        </w:rPr>
                        <w:t>MY BACK AND TOP</w:t>
                      </w:r>
                      <w:r>
                        <w:rPr>
                          <w:rFonts w:ascii="Lucida Sans"/>
                          <w:b/>
                          <w:color w:val="FFFFFF"/>
                          <w:spacing w:val="-2"/>
                          <w:sz w:val="20"/>
                        </w:rPr>
                        <w:t xml:space="preserve"> </w:t>
                      </w:r>
                      <w:r>
                        <w:rPr>
                          <w:rFonts w:ascii="Lucida Sans"/>
                          <w:b/>
                          <w:color w:val="FFFFFF"/>
                          <w:spacing w:val="-1"/>
                          <w:sz w:val="20"/>
                        </w:rPr>
                        <w:t>OF THE</w:t>
                      </w:r>
                      <w:r>
                        <w:rPr>
                          <w:rFonts w:ascii="Lucida Sans"/>
                          <w:b/>
                          <w:color w:val="FFFFFF"/>
                          <w:spacing w:val="1"/>
                          <w:sz w:val="20"/>
                        </w:rPr>
                        <w:t xml:space="preserve"> </w:t>
                      </w:r>
                      <w:r>
                        <w:rPr>
                          <w:rFonts w:ascii="Lucida Sans"/>
                          <w:b/>
                          <w:color w:val="FFFFFF"/>
                          <w:spacing w:val="-1"/>
                          <w:sz w:val="20"/>
                        </w:rPr>
                        <w:t>HEAD IN</w:t>
                      </w:r>
                      <w:r>
                        <w:rPr>
                          <w:rFonts w:ascii="Lucida Sans"/>
                          <w:b/>
                          <w:color w:val="FFFFFF"/>
                          <w:spacing w:val="20"/>
                          <w:sz w:val="20"/>
                        </w:rPr>
                        <w:t xml:space="preserve"> </w:t>
                      </w:r>
                      <w:r>
                        <w:rPr>
                          <w:rFonts w:ascii="Lucida Sans"/>
                          <w:b/>
                          <w:color w:val="FFFFFF"/>
                          <w:spacing w:val="-1"/>
                          <w:sz w:val="20"/>
                        </w:rPr>
                        <w:t>THE</w:t>
                      </w:r>
                      <w:r>
                        <w:rPr>
                          <w:rFonts w:ascii="Lucida Sans"/>
                          <w:b/>
                          <w:color w:val="FFFFFF"/>
                          <w:sz w:val="20"/>
                        </w:rPr>
                        <w:t xml:space="preserve"> </w:t>
                      </w:r>
                      <w:r>
                        <w:rPr>
                          <w:rFonts w:ascii="Lucida Sans"/>
                          <w:b/>
                          <w:color w:val="FFFFFF"/>
                          <w:spacing w:val="-1"/>
                          <w:sz w:val="20"/>
                        </w:rPr>
                        <w:t>RIGHT</w:t>
                      </w:r>
                      <w:r>
                        <w:rPr>
                          <w:rFonts w:ascii="Lucida Sans"/>
                          <w:b/>
                          <w:color w:val="FFFFFF"/>
                          <w:spacing w:val="-2"/>
                          <w:sz w:val="20"/>
                        </w:rPr>
                        <w:t xml:space="preserve"> </w:t>
                      </w:r>
                      <w:r>
                        <w:rPr>
                          <w:rFonts w:ascii="Lucida Sans"/>
                          <w:b/>
                          <w:color w:val="FFFFFF"/>
                          <w:spacing w:val="-1"/>
                          <w:sz w:val="20"/>
                        </w:rPr>
                        <w:t>POSTURE.</w:t>
                      </w:r>
                      <w:r>
                        <w:rPr>
                          <w:rFonts w:ascii="Lucida Sans"/>
                          <w:b/>
                          <w:color w:val="FFFFFF"/>
                          <w:spacing w:val="-2"/>
                          <w:sz w:val="20"/>
                        </w:rPr>
                        <w:t xml:space="preserve"> </w:t>
                      </w:r>
                      <w:r>
                        <w:rPr>
                          <w:rFonts w:ascii="Lucida Sans"/>
                          <w:b/>
                          <w:color w:val="FFFFFF"/>
                          <w:sz w:val="20"/>
                        </w:rPr>
                        <w:t>I</w:t>
                      </w:r>
                      <w:r>
                        <w:rPr>
                          <w:rFonts w:ascii="Lucida Sans"/>
                          <w:b/>
                          <w:color w:val="FFFFFF"/>
                          <w:spacing w:val="-2"/>
                          <w:sz w:val="20"/>
                        </w:rPr>
                        <w:t xml:space="preserve"> </w:t>
                      </w:r>
                      <w:r>
                        <w:rPr>
                          <w:rFonts w:ascii="Lucida Sans"/>
                          <w:b/>
                          <w:color w:val="FFFFFF"/>
                          <w:spacing w:val="-1"/>
                          <w:sz w:val="20"/>
                        </w:rPr>
                        <w:t xml:space="preserve">IMMEDIATELY FELT </w:t>
                      </w:r>
                      <w:r>
                        <w:rPr>
                          <w:rFonts w:ascii="Lucida Sans"/>
                          <w:b/>
                          <w:color w:val="FFFFFF"/>
                          <w:sz w:val="20"/>
                        </w:rPr>
                        <w:t>A</w:t>
                      </w:r>
                      <w:r>
                        <w:rPr>
                          <w:rFonts w:ascii="Lucida Sans"/>
                          <w:b/>
                          <w:color w:val="FFFFFF"/>
                          <w:spacing w:val="23"/>
                          <w:sz w:val="20"/>
                        </w:rPr>
                        <w:t xml:space="preserve"> </w:t>
                      </w:r>
                      <w:r>
                        <w:rPr>
                          <w:rFonts w:ascii="Lucida Sans"/>
                          <w:b/>
                          <w:color w:val="FFFFFF"/>
                          <w:spacing w:val="-1"/>
                          <w:sz w:val="20"/>
                        </w:rPr>
                        <w:t>FLOW OF</w:t>
                      </w:r>
                      <w:r>
                        <w:rPr>
                          <w:rFonts w:ascii="Lucida Sans"/>
                          <w:b/>
                          <w:color w:val="FFFFFF"/>
                          <w:spacing w:val="-2"/>
                          <w:sz w:val="20"/>
                        </w:rPr>
                        <w:t xml:space="preserve"> </w:t>
                      </w:r>
                      <w:r>
                        <w:rPr>
                          <w:rFonts w:ascii="Lucida Sans"/>
                          <w:b/>
                          <w:color w:val="FFFFFF"/>
                          <w:sz w:val="20"/>
                        </w:rPr>
                        <w:t>ENERGY</w:t>
                      </w:r>
                      <w:r>
                        <w:rPr>
                          <w:rFonts w:ascii="Lucida Sans"/>
                          <w:b/>
                          <w:color w:val="FFFFFF"/>
                          <w:spacing w:val="-2"/>
                          <w:sz w:val="20"/>
                        </w:rPr>
                        <w:t xml:space="preserve"> </w:t>
                      </w:r>
                      <w:r>
                        <w:rPr>
                          <w:rFonts w:ascii="Lucida Sans"/>
                          <w:b/>
                          <w:color w:val="FFFFFF"/>
                          <w:spacing w:val="-1"/>
                          <w:sz w:val="20"/>
                        </w:rPr>
                        <w:t>GOING</w:t>
                      </w:r>
                      <w:r>
                        <w:rPr>
                          <w:rFonts w:ascii="Lucida Sans"/>
                          <w:b/>
                          <w:color w:val="FFFFFF"/>
                          <w:spacing w:val="-2"/>
                          <w:sz w:val="20"/>
                        </w:rPr>
                        <w:t xml:space="preserve"> </w:t>
                      </w:r>
                      <w:r>
                        <w:rPr>
                          <w:rFonts w:ascii="Lucida Sans"/>
                          <w:b/>
                          <w:color w:val="FFFFFF"/>
                          <w:spacing w:val="1"/>
                          <w:sz w:val="20"/>
                        </w:rPr>
                        <w:t>UP</w:t>
                      </w:r>
                      <w:r>
                        <w:rPr>
                          <w:rFonts w:ascii="Lucida Sans"/>
                          <w:b/>
                          <w:color w:val="FFFFFF"/>
                          <w:spacing w:val="-2"/>
                          <w:sz w:val="20"/>
                        </w:rPr>
                        <w:t xml:space="preserve"> </w:t>
                      </w:r>
                      <w:r>
                        <w:rPr>
                          <w:rFonts w:ascii="Lucida Sans"/>
                          <w:b/>
                          <w:color w:val="FFFFFF"/>
                          <w:spacing w:val="-1"/>
                          <w:sz w:val="20"/>
                        </w:rPr>
                        <w:t>MY</w:t>
                      </w:r>
                      <w:r>
                        <w:rPr>
                          <w:rFonts w:ascii="Lucida Sans"/>
                          <w:b/>
                          <w:color w:val="FFFFFF"/>
                          <w:spacing w:val="-2"/>
                          <w:sz w:val="20"/>
                        </w:rPr>
                        <w:t xml:space="preserve"> </w:t>
                      </w:r>
                      <w:r>
                        <w:rPr>
                          <w:rFonts w:ascii="Lucida Sans"/>
                          <w:b/>
                          <w:color w:val="FFFFFF"/>
                          <w:spacing w:val="-1"/>
                          <w:sz w:val="20"/>
                        </w:rPr>
                        <w:t>SPINE."</w:t>
                      </w:r>
                    </w:p>
                    <w:p w:rsidR="00E5021A" w:rsidRDefault="00E5021A">
                      <w:pPr>
                        <w:spacing w:before="1"/>
                        <w:rPr>
                          <w:rFonts w:ascii="Lucida Sans" w:eastAsia="Lucida Sans" w:hAnsi="Lucida Sans" w:cs="Lucida Sans"/>
                          <w:b/>
                          <w:bCs/>
                          <w:sz w:val="20"/>
                          <w:szCs w:val="20"/>
                        </w:rPr>
                      </w:pPr>
                    </w:p>
                    <w:p w:rsidR="00E5021A" w:rsidRDefault="00E5021A">
                      <w:pPr>
                        <w:spacing w:line="235" w:lineRule="exact"/>
                        <w:ind w:left="1304"/>
                        <w:rPr>
                          <w:rFonts w:ascii="Lucida Sans" w:eastAsia="Lucida Sans" w:hAnsi="Lucida Sans" w:cs="Lucida Sans"/>
                          <w:sz w:val="20"/>
                          <w:szCs w:val="20"/>
                        </w:rPr>
                      </w:pPr>
                      <w:r>
                        <w:rPr>
                          <w:rFonts w:ascii="Lucida Sans"/>
                          <w:spacing w:val="-1"/>
                          <w:sz w:val="20"/>
                        </w:rPr>
                        <w:t>EE</w:t>
                      </w:r>
                      <w:r>
                        <w:rPr>
                          <w:rFonts w:ascii="Lucida Sans"/>
                          <w:sz w:val="20"/>
                        </w:rPr>
                        <w:t xml:space="preserve"> </w:t>
                      </w:r>
                      <w:r>
                        <w:rPr>
                          <w:rFonts w:ascii="Lucida Sans"/>
                          <w:spacing w:val="-1"/>
                          <w:sz w:val="20"/>
                        </w:rPr>
                        <w:t xml:space="preserve">Stage 1, </w:t>
                      </w:r>
                      <w:r>
                        <w:rPr>
                          <w:rFonts w:ascii="Lucida Sans"/>
                          <w:sz w:val="20"/>
                        </w:rPr>
                        <w:t xml:space="preserve">- </w:t>
                      </w:r>
                      <w:r>
                        <w:rPr>
                          <w:rFonts w:ascii="Lucida Sans"/>
                          <w:spacing w:val="-2"/>
                          <w:sz w:val="20"/>
                        </w:rPr>
                        <w:t>Meditation</w:t>
                      </w:r>
                    </w:p>
                  </w:txbxContent>
                </v:textbox>
              </v:shape>
            </v:group>
            <w10:wrap type="none"/>
            <w10:anchorlock/>
          </v:group>
        </w:pict>
      </w:r>
    </w:p>
    <w:p w:rsidR="00743C02" w:rsidRDefault="001F2438">
      <w:pPr>
        <w:pStyle w:val="Corpodetexto"/>
        <w:spacing w:before="120"/>
        <w:ind w:right="135"/>
      </w:pPr>
      <w:r>
        <w:rPr>
          <w:spacing w:val="-1"/>
        </w:rPr>
        <w:t>The</w:t>
      </w:r>
      <w:r>
        <w:t xml:space="preserve"> </w:t>
      </w:r>
      <w:r>
        <w:rPr>
          <w:spacing w:val="-1"/>
        </w:rPr>
        <w:t>basic concept</w:t>
      </w:r>
      <w:r>
        <w:t xml:space="preserve"> is</w:t>
      </w:r>
      <w:r>
        <w:rPr>
          <w:spacing w:val="-3"/>
        </w:rPr>
        <w:t xml:space="preserve"> </w:t>
      </w:r>
      <w:r>
        <w:rPr>
          <w:spacing w:val="-1"/>
        </w:rPr>
        <w:t>that</w:t>
      </w:r>
      <w:r>
        <w:t xml:space="preserve"> if </w:t>
      </w:r>
      <w:r>
        <w:rPr>
          <w:spacing w:val="-1"/>
        </w:rPr>
        <w:t>you</w:t>
      </w:r>
      <w:r>
        <w:rPr>
          <w:spacing w:val="-2"/>
        </w:rPr>
        <w:t xml:space="preserve"> </w:t>
      </w:r>
      <w:r>
        <w:t>are in</w:t>
      </w:r>
      <w:r>
        <w:rPr>
          <w:spacing w:val="-2"/>
        </w:rPr>
        <w:t xml:space="preserve"> </w:t>
      </w:r>
      <w:r>
        <w:rPr>
          <w:spacing w:val="-1"/>
        </w:rPr>
        <w:t>the right</w:t>
      </w:r>
      <w:r>
        <w:t xml:space="preserve"> </w:t>
      </w:r>
      <w:r>
        <w:rPr>
          <w:spacing w:val="-1"/>
        </w:rPr>
        <w:t>posture then</w:t>
      </w:r>
      <w:r>
        <w:rPr>
          <w:spacing w:val="-2"/>
        </w:rPr>
        <w:t xml:space="preserve"> </w:t>
      </w:r>
      <w:r>
        <w:rPr>
          <w:spacing w:val="-1"/>
        </w:rPr>
        <w:t>energy</w:t>
      </w:r>
      <w:r>
        <w:rPr>
          <w:spacing w:val="49"/>
        </w:rPr>
        <w:t xml:space="preserve"> </w:t>
      </w:r>
      <w:r>
        <w:rPr>
          <w:spacing w:val="-1"/>
        </w:rPr>
        <w:t>will</w:t>
      </w:r>
      <w:r>
        <w:t xml:space="preserve"> flow</w:t>
      </w:r>
      <w:r>
        <w:rPr>
          <w:spacing w:val="-2"/>
        </w:rPr>
        <w:t xml:space="preserve"> </w:t>
      </w:r>
      <w:r>
        <w:rPr>
          <w:spacing w:val="-1"/>
        </w:rPr>
        <w:t>through</w:t>
      </w:r>
      <w:r>
        <w:t xml:space="preserve"> </w:t>
      </w:r>
      <w:r>
        <w:rPr>
          <w:spacing w:val="-1"/>
        </w:rPr>
        <w:t>you</w:t>
      </w:r>
      <w:r>
        <w:rPr>
          <w:spacing w:val="-2"/>
        </w:rPr>
        <w:t xml:space="preserve"> </w:t>
      </w:r>
      <w:r>
        <w:t>from</w:t>
      </w:r>
      <w:r>
        <w:rPr>
          <w:spacing w:val="-2"/>
        </w:rPr>
        <w:t xml:space="preserve"> </w:t>
      </w:r>
      <w:r>
        <w:t xml:space="preserve">the </w:t>
      </w:r>
      <w:r>
        <w:rPr>
          <w:spacing w:val="-1"/>
        </w:rPr>
        <w:t xml:space="preserve">universe </w:t>
      </w:r>
      <w:r>
        <w:t>to</w:t>
      </w:r>
      <w:r>
        <w:rPr>
          <w:spacing w:val="-1"/>
        </w:rPr>
        <w:t xml:space="preserve"> </w:t>
      </w:r>
      <w:r>
        <w:t>the centre of</w:t>
      </w:r>
      <w:r>
        <w:rPr>
          <w:spacing w:val="-1"/>
        </w:rPr>
        <w:t xml:space="preserve"> </w:t>
      </w:r>
      <w:r>
        <w:t>the</w:t>
      </w:r>
      <w:r>
        <w:rPr>
          <w:spacing w:val="-1"/>
        </w:rPr>
        <w:t xml:space="preserve"> </w:t>
      </w:r>
      <w:r>
        <w:t>earth.</w:t>
      </w:r>
      <w:r>
        <w:rPr>
          <w:spacing w:val="21"/>
        </w:rPr>
        <w:t xml:space="preserve"> </w:t>
      </w:r>
      <w:r>
        <w:t xml:space="preserve">Satchi </w:t>
      </w:r>
      <w:r>
        <w:rPr>
          <w:spacing w:val="-1"/>
        </w:rPr>
        <w:t xml:space="preserve">proved </w:t>
      </w:r>
      <w:r>
        <w:t>this</w:t>
      </w:r>
      <w:r>
        <w:rPr>
          <w:spacing w:val="-1"/>
        </w:rPr>
        <w:t xml:space="preserve"> </w:t>
      </w:r>
      <w:r>
        <w:t xml:space="preserve">to </w:t>
      </w:r>
      <w:r>
        <w:rPr>
          <w:spacing w:val="-2"/>
        </w:rPr>
        <w:t>me</w:t>
      </w:r>
      <w:r>
        <w:t xml:space="preserve"> in</w:t>
      </w:r>
      <w:r>
        <w:rPr>
          <w:spacing w:val="-1"/>
        </w:rPr>
        <w:t xml:space="preserve"> the</w:t>
      </w:r>
      <w:r>
        <w:t xml:space="preserve"> </w:t>
      </w:r>
      <w:r>
        <w:rPr>
          <w:spacing w:val="-1"/>
        </w:rPr>
        <w:t>first</w:t>
      </w:r>
      <w:r>
        <w:t xml:space="preserve"> </w:t>
      </w:r>
      <w:r>
        <w:rPr>
          <w:spacing w:val="-1"/>
        </w:rPr>
        <w:t>five</w:t>
      </w:r>
      <w:r>
        <w:t xml:space="preserve"> </w:t>
      </w:r>
      <w:r>
        <w:rPr>
          <w:spacing w:val="-1"/>
        </w:rPr>
        <w:t xml:space="preserve">minutes </w:t>
      </w:r>
      <w:r>
        <w:t xml:space="preserve">of </w:t>
      </w:r>
      <w:r>
        <w:rPr>
          <w:spacing w:val="-1"/>
        </w:rPr>
        <w:t>our</w:t>
      </w:r>
      <w:r>
        <w:t xml:space="preserve"> </w:t>
      </w:r>
      <w:r>
        <w:rPr>
          <w:spacing w:val="-1"/>
        </w:rPr>
        <w:t>first</w:t>
      </w:r>
      <w:r>
        <w:rPr>
          <w:spacing w:val="27"/>
        </w:rPr>
        <w:t xml:space="preserve"> </w:t>
      </w:r>
      <w:r>
        <w:rPr>
          <w:spacing w:val="-1"/>
        </w:rPr>
        <w:t xml:space="preserve">meditation, </w:t>
      </w:r>
      <w:r>
        <w:t>by</w:t>
      </w:r>
      <w:r>
        <w:rPr>
          <w:spacing w:val="-2"/>
        </w:rPr>
        <w:t xml:space="preserve"> </w:t>
      </w:r>
      <w:r>
        <w:rPr>
          <w:spacing w:val="-1"/>
        </w:rPr>
        <w:t>putting my</w:t>
      </w:r>
      <w:r>
        <w:rPr>
          <w:spacing w:val="-2"/>
        </w:rPr>
        <w:t xml:space="preserve"> </w:t>
      </w:r>
      <w:r>
        <w:t xml:space="preserve">back </w:t>
      </w:r>
      <w:r>
        <w:rPr>
          <w:spacing w:val="-1"/>
        </w:rPr>
        <w:t xml:space="preserve">and </w:t>
      </w:r>
      <w:r>
        <w:t>top</w:t>
      </w:r>
      <w:r>
        <w:rPr>
          <w:spacing w:val="-1"/>
        </w:rPr>
        <w:t xml:space="preserve"> </w:t>
      </w:r>
      <w:r>
        <w:t>of</w:t>
      </w:r>
      <w:r>
        <w:rPr>
          <w:spacing w:val="-1"/>
        </w:rPr>
        <w:t xml:space="preserve"> the head</w:t>
      </w:r>
      <w:r>
        <w:t xml:space="preserve"> in</w:t>
      </w:r>
      <w:r>
        <w:rPr>
          <w:spacing w:val="-2"/>
        </w:rPr>
        <w:t xml:space="preserve"> </w:t>
      </w:r>
      <w:r>
        <w:rPr>
          <w:spacing w:val="-1"/>
        </w:rPr>
        <w:t>the right</w:t>
      </w:r>
      <w:r>
        <w:rPr>
          <w:spacing w:val="45"/>
        </w:rPr>
        <w:t xml:space="preserve"> </w:t>
      </w:r>
      <w:r>
        <w:rPr>
          <w:spacing w:val="-1"/>
        </w:rPr>
        <w:t>posture.</w:t>
      </w:r>
      <w:r>
        <w:t xml:space="preserve"> I </w:t>
      </w:r>
      <w:r>
        <w:rPr>
          <w:spacing w:val="-1"/>
        </w:rPr>
        <w:t>immediately</w:t>
      </w:r>
      <w:r>
        <w:rPr>
          <w:spacing w:val="-2"/>
        </w:rPr>
        <w:t xml:space="preserve"> </w:t>
      </w:r>
      <w:r>
        <w:rPr>
          <w:spacing w:val="-1"/>
        </w:rPr>
        <w:t xml:space="preserve">felt </w:t>
      </w:r>
      <w:r>
        <w:t xml:space="preserve">a </w:t>
      </w:r>
      <w:r>
        <w:rPr>
          <w:spacing w:val="-1"/>
        </w:rPr>
        <w:t>flow</w:t>
      </w:r>
      <w:r>
        <w:rPr>
          <w:spacing w:val="-3"/>
        </w:rPr>
        <w:t xml:space="preserve"> </w:t>
      </w:r>
      <w:r>
        <w:rPr>
          <w:spacing w:val="-1"/>
        </w:rPr>
        <w:t>of</w:t>
      </w:r>
      <w:r>
        <w:t xml:space="preserve"> </w:t>
      </w:r>
      <w:r>
        <w:rPr>
          <w:spacing w:val="-1"/>
        </w:rPr>
        <w:t>energy</w:t>
      </w:r>
      <w:r>
        <w:rPr>
          <w:spacing w:val="-2"/>
        </w:rPr>
        <w:t xml:space="preserve"> </w:t>
      </w:r>
      <w:r>
        <w:rPr>
          <w:spacing w:val="-1"/>
        </w:rPr>
        <w:t>going</w:t>
      </w:r>
      <w:r>
        <w:rPr>
          <w:spacing w:val="1"/>
        </w:rPr>
        <w:t xml:space="preserve"> </w:t>
      </w:r>
      <w:r>
        <w:rPr>
          <w:spacing w:val="-1"/>
        </w:rPr>
        <w:t>up</w:t>
      </w:r>
      <w:r>
        <w:t xml:space="preserve"> </w:t>
      </w:r>
      <w:r>
        <w:rPr>
          <w:spacing w:val="-1"/>
        </w:rPr>
        <w:t>my</w:t>
      </w:r>
      <w:r>
        <w:rPr>
          <w:spacing w:val="-2"/>
        </w:rPr>
        <w:t xml:space="preserve"> </w:t>
      </w:r>
      <w:r>
        <w:rPr>
          <w:spacing w:val="-1"/>
        </w:rPr>
        <w:t>spine.</w:t>
      </w:r>
    </w:p>
    <w:p w:rsidR="00743C02" w:rsidRDefault="001F2438">
      <w:pPr>
        <w:pStyle w:val="Corpodetexto"/>
        <w:ind w:right="167"/>
      </w:pPr>
      <w:r>
        <w:rPr>
          <w:spacing w:val="-1"/>
        </w:rPr>
        <w:t>What</w:t>
      </w:r>
      <w:r>
        <w:t xml:space="preserve"> </w:t>
      </w:r>
      <w:r>
        <w:rPr>
          <w:spacing w:val="-1"/>
        </w:rPr>
        <w:t>stops the</w:t>
      </w:r>
      <w:r>
        <w:t xml:space="preserve"> </w:t>
      </w:r>
      <w:r>
        <w:rPr>
          <w:spacing w:val="-1"/>
        </w:rPr>
        <w:t>energy</w:t>
      </w:r>
      <w:r>
        <w:rPr>
          <w:spacing w:val="-2"/>
        </w:rPr>
        <w:t xml:space="preserve"> </w:t>
      </w:r>
      <w:r>
        <w:rPr>
          <w:spacing w:val="-1"/>
        </w:rPr>
        <w:t>flowing</w:t>
      </w:r>
      <w:r>
        <w:t xml:space="preserve"> </w:t>
      </w:r>
      <w:r>
        <w:rPr>
          <w:spacing w:val="-1"/>
        </w:rPr>
        <w:t>to</w:t>
      </w:r>
      <w:r>
        <w:t xml:space="preserve"> </w:t>
      </w:r>
      <w:r>
        <w:rPr>
          <w:spacing w:val="-1"/>
        </w:rPr>
        <w:t>its full</w:t>
      </w:r>
      <w:r>
        <w:t xml:space="preserve"> </w:t>
      </w:r>
      <w:r>
        <w:rPr>
          <w:spacing w:val="-1"/>
        </w:rPr>
        <w:t>potential</w:t>
      </w:r>
      <w:r>
        <w:t xml:space="preserve"> </w:t>
      </w:r>
      <w:r>
        <w:rPr>
          <w:spacing w:val="-1"/>
        </w:rPr>
        <w:t>are</w:t>
      </w:r>
      <w:r>
        <w:t xml:space="preserve"> </w:t>
      </w:r>
      <w:r>
        <w:rPr>
          <w:spacing w:val="-1"/>
        </w:rPr>
        <w:t>energy</w:t>
      </w:r>
      <w:r>
        <w:rPr>
          <w:spacing w:val="35"/>
        </w:rPr>
        <w:t xml:space="preserve"> </w:t>
      </w:r>
      <w:r>
        <w:rPr>
          <w:spacing w:val="-1"/>
        </w:rPr>
        <w:t>blockages</w:t>
      </w:r>
      <w:r>
        <w:t xml:space="preserve"> </w:t>
      </w:r>
      <w:r>
        <w:rPr>
          <w:spacing w:val="-1"/>
        </w:rPr>
        <w:t>in</w:t>
      </w:r>
      <w:r>
        <w:rPr>
          <w:spacing w:val="-2"/>
        </w:rPr>
        <w:t xml:space="preserve"> </w:t>
      </w:r>
      <w:r>
        <w:rPr>
          <w:spacing w:val="-1"/>
        </w:rPr>
        <w:t>the</w:t>
      </w:r>
      <w:r>
        <w:rPr>
          <w:spacing w:val="1"/>
        </w:rPr>
        <w:t xml:space="preserve"> </w:t>
      </w:r>
      <w:r>
        <w:rPr>
          <w:spacing w:val="-1"/>
        </w:rPr>
        <w:t>body,</w:t>
      </w:r>
      <w:r>
        <w:t xml:space="preserve"> </w:t>
      </w:r>
      <w:r>
        <w:rPr>
          <w:spacing w:val="-1"/>
        </w:rPr>
        <w:t>for example</w:t>
      </w:r>
      <w:r>
        <w:rPr>
          <w:spacing w:val="1"/>
        </w:rPr>
        <w:t xml:space="preserve"> </w:t>
      </w:r>
      <w:r>
        <w:rPr>
          <w:spacing w:val="-1"/>
        </w:rPr>
        <w:t>pains</w:t>
      </w:r>
      <w:r>
        <w:t xml:space="preserve"> </w:t>
      </w:r>
      <w:r>
        <w:rPr>
          <w:spacing w:val="-1"/>
        </w:rPr>
        <w:t>you</w:t>
      </w:r>
      <w:r>
        <w:rPr>
          <w:spacing w:val="-2"/>
        </w:rPr>
        <w:t xml:space="preserve"> </w:t>
      </w:r>
      <w:r>
        <w:rPr>
          <w:spacing w:val="-1"/>
        </w:rPr>
        <w:t>know</w:t>
      </w:r>
      <w:r>
        <w:rPr>
          <w:spacing w:val="-3"/>
        </w:rPr>
        <w:t xml:space="preserve"> </w:t>
      </w:r>
      <w:r>
        <w:rPr>
          <w:spacing w:val="-1"/>
        </w:rPr>
        <w:t>about,</w:t>
      </w:r>
      <w:r>
        <w:rPr>
          <w:spacing w:val="-2"/>
        </w:rPr>
        <w:t xml:space="preserve"> </w:t>
      </w:r>
      <w:r>
        <w:rPr>
          <w:spacing w:val="-1"/>
        </w:rPr>
        <w:t>but</w:t>
      </w:r>
      <w:r>
        <w:rPr>
          <w:spacing w:val="1"/>
        </w:rPr>
        <w:t xml:space="preserve"> </w:t>
      </w:r>
      <w:r>
        <w:rPr>
          <w:spacing w:val="-1"/>
        </w:rPr>
        <w:t>also</w:t>
      </w:r>
      <w:r>
        <w:rPr>
          <w:spacing w:val="28"/>
        </w:rPr>
        <w:t xml:space="preserve"> </w:t>
      </w:r>
      <w:r>
        <w:rPr>
          <w:spacing w:val="-1"/>
        </w:rPr>
        <w:t>other area</w:t>
      </w:r>
      <w:r>
        <w:t xml:space="preserve"> </w:t>
      </w:r>
      <w:r>
        <w:rPr>
          <w:spacing w:val="-2"/>
        </w:rPr>
        <w:t>where</w:t>
      </w:r>
      <w:r>
        <w:rPr>
          <w:spacing w:val="1"/>
        </w:rPr>
        <w:t xml:space="preserve"> </w:t>
      </w:r>
      <w:r>
        <w:rPr>
          <w:spacing w:val="-1"/>
        </w:rPr>
        <w:t>you</w:t>
      </w:r>
      <w:r>
        <w:rPr>
          <w:spacing w:val="-2"/>
        </w:rPr>
        <w:t xml:space="preserve"> </w:t>
      </w:r>
      <w:r>
        <w:rPr>
          <w:spacing w:val="-1"/>
        </w:rPr>
        <w:t>cannot</w:t>
      </w:r>
      <w:r>
        <w:t xml:space="preserve"> </w:t>
      </w:r>
      <w:r>
        <w:rPr>
          <w:spacing w:val="-1"/>
        </w:rPr>
        <w:t>feel</w:t>
      </w:r>
      <w:r>
        <w:rPr>
          <w:spacing w:val="-2"/>
        </w:rPr>
        <w:t xml:space="preserve"> </w:t>
      </w:r>
      <w:r>
        <w:rPr>
          <w:spacing w:val="-1"/>
        </w:rPr>
        <w:t>energy</w:t>
      </w:r>
      <w:r>
        <w:rPr>
          <w:spacing w:val="-2"/>
        </w:rPr>
        <w:t xml:space="preserve"> </w:t>
      </w:r>
      <w:r>
        <w:rPr>
          <w:spacing w:val="-1"/>
        </w:rPr>
        <w:t>flowing,</w:t>
      </w:r>
      <w:r>
        <w:t xml:space="preserve"> </w:t>
      </w:r>
      <w:r>
        <w:rPr>
          <w:spacing w:val="-1"/>
        </w:rPr>
        <w:t>and</w:t>
      </w:r>
      <w:r>
        <w:t xml:space="preserve"> </w:t>
      </w:r>
      <w:r>
        <w:rPr>
          <w:spacing w:val="-2"/>
        </w:rPr>
        <w:t>where</w:t>
      </w:r>
      <w:r>
        <w:rPr>
          <w:spacing w:val="30"/>
        </w:rPr>
        <w:t xml:space="preserve"> </w:t>
      </w:r>
      <w:r>
        <w:rPr>
          <w:spacing w:val="-1"/>
        </w:rPr>
        <w:t>negative emotions</w:t>
      </w:r>
      <w:r>
        <w:rPr>
          <w:spacing w:val="-2"/>
        </w:rPr>
        <w:t xml:space="preserve"> </w:t>
      </w:r>
      <w:r>
        <w:rPr>
          <w:spacing w:val="-1"/>
        </w:rPr>
        <w:t>have</w:t>
      </w:r>
      <w:r>
        <w:t xml:space="preserve"> </w:t>
      </w:r>
      <w:r>
        <w:rPr>
          <w:spacing w:val="-1"/>
        </w:rPr>
        <w:t>attached themselves</w:t>
      </w:r>
      <w:r>
        <w:rPr>
          <w:spacing w:val="-3"/>
        </w:rPr>
        <w:t xml:space="preserve"> </w:t>
      </w:r>
      <w:r>
        <w:t xml:space="preserve">to </w:t>
      </w:r>
      <w:r>
        <w:rPr>
          <w:spacing w:val="-2"/>
        </w:rPr>
        <w:t>your</w:t>
      </w:r>
      <w:r>
        <w:rPr>
          <w:spacing w:val="1"/>
        </w:rPr>
        <w:t xml:space="preserve"> </w:t>
      </w:r>
      <w:r>
        <w:rPr>
          <w:spacing w:val="-1"/>
        </w:rPr>
        <w:t>body.</w:t>
      </w:r>
      <w:r>
        <w:t xml:space="preserve"> </w:t>
      </w:r>
      <w:r>
        <w:rPr>
          <w:spacing w:val="-1"/>
        </w:rPr>
        <w:t>The</w:t>
      </w:r>
      <w:r>
        <w:rPr>
          <w:spacing w:val="65"/>
        </w:rPr>
        <w:t xml:space="preserve"> </w:t>
      </w:r>
      <w:r>
        <w:rPr>
          <w:spacing w:val="-1"/>
        </w:rPr>
        <w:t>blockages</w:t>
      </w:r>
      <w:r>
        <w:rPr>
          <w:spacing w:val="-2"/>
        </w:rPr>
        <w:t xml:space="preserve"> </w:t>
      </w:r>
      <w:r>
        <w:rPr>
          <w:spacing w:val="-1"/>
        </w:rPr>
        <w:t>are</w:t>
      </w:r>
      <w:r>
        <w:t xml:space="preserve"> </w:t>
      </w:r>
      <w:r>
        <w:rPr>
          <w:spacing w:val="-1"/>
        </w:rPr>
        <w:t>removed</w:t>
      </w:r>
      <w:r>
        <w:rPr>
          <w:spacing w:val="-2"/>
        </w:rPr>
        <w:t xml:space="preserve"> </w:t>
      </w:r>
      <w:r>
        <w:rPr>
          <w:spacing w:val="-1"/>
        </w:rPr>
        <w:t>essentially</w:t>
      </w:r>
      <w:r>
        <w:rPr>
          <w:spacing w:val="-2"/>
        </w:rPr>
        <w:t xml:space="preserve"> </w:t>
      </w:r>
      <w:r>
        <w:rPr>
          <w:spacing w:val="-1"/>
        </w:rPr>
        <w:t>by</w:t>
      </w:r>
      <w:r>
        <w:rPr>
          <w:spacing w:val="-2"/>
        </w:rPr>
        <w:t xml:space="preserve"> </w:t>
      </w:r>
      <w:r>
        <w:rPr>
          <w:spacing w:val="-1"/>
        </w:rPr>
        <w:t>grounding</w:t>
      </w:r>
      <w:r>
        <w:rPr>
          <w:spacing w:val="-2"/>
        </w:rPr>
        <w:t xml:space="preserve"> </w:t>
      </w:r>
      <w:r>
        <w:rPr>
          <w:spacing w:val="-1"/>
        </w:rPr>
        <w:t>them,</w:t>
      </w:r>
      <w:r>
        <w:rPr>
          <w:spacing w:val="1"/>
        </w:rPr>
        <w:t xml:space="preserve"> </w:t>
      </w:r>
      <w:r>
        <w:rPr>
          <w:spacing w:val="-1"/>
        </w:rPr>
        <w:t>using</w:t>
      </w:r>
      <w:r>
        <w:rPr>
          <w:spacing w:val="-2"/>
        </w:rPr>
        <w:t xml:space="preserve"> </w:t>
      </w:r>
      <w:r>
        <w:rPr>
          <w:spacing w:val="-1"/>
        </w:rPr>
        <w:t>the</w:t>
      </w:r>
      <w:r>
        <w:rPr>
          <w:spacing w:val="34"/>
        </w:rPr>
        <w:t xml:space="preserve"> </w:t>
      </w:r>
      <w:r>
        <w:rPr>
          <w:spacing w:val="-1"/>
        </w:rPr>
        <w:t>macrocosmic energy</w:t>
      </w:r>
      <w:r>
        <w:rPr>
          <w:spacing w:val="-2"/>
        </w:rPr>
        <w:t xml:space="preserve"> </w:t>
      </w:r>
      <w:r>
        <w:rPr>
          <w:spacing w:val="-1"/>
        </w:rPr>
        <w:t>orbit, with</w:t>
      </w:r>
      <w:r>
        <w:t xml:space="preserve"> </w:t>
      </w:r>
      <w:r>
        <w:rPr>
          <w:spacing w:val="-1"/>
        </w:rPr>
        <w:t>stronger</w:t>
      </w:r>
      <w:r>
        <w:t xml:space="preserve"> </w:t>
      </w:r>
      <w:r>
        <w:rPr>
          <w:spacing w:val="-1"/>
        </w:rPr>
        <w:t>methods</w:t>
      </w:r>
      <w:r>
        <w:t xml:space="preserve"> </w:t>
      </w:r>
      <w:r>
        <w:rPr>
          <w:spacing w:val="-1"/>
        </w:rPr>
        <w:t>available.</w:t>
      </w:r>
    </w:p>
    <w:p w:rsidR="00743C02" w:rsidRDefault="001F2438">
      <w:pPr>
        <w:pStyle w:val="Corpodetexto"/>
        <w:spacing w:before="120"/>
        <w:ind w:right="135"/>
      </w:pPr>
      <w:r>
        <w:t>Over</w:t>
      </w:r>
      <w:r>
        <w:rPr>
          <w:spacing w:val="-1"/>
        </w:rPr>
        <w:t xml:space="preserve"> </w:t>
      </w:r>
      <w:r>
        <w:t xml:space="preserve">the </w:t>
      </w:r>
      <w:r>
        <w:rPr>
          <w:spacing w:val="-1"/>
        </w:rPr>
        <w:t>seven</w:t>
      </w:r>
      <w:r>
        <w:t xml:space="preserve"> </w:t>
      </w:r>
      <w:r>
        <w:rPr>
          <w:spacing w:val="-1"/>
        </w:rPr>
        <w:t xml:space="preserve">stages </w:t>
      </w:r>
      <w:r>
        <w:t>of</w:t>
      </w:r>
      <w:r>
        <w:rPr>
          <w:spacing w:val="-2"/>
        </w:rPr>
        <w:t xml:space="preserve"> </w:t>
      </w:r>
      <w:r>
        <w:t>Energy</w:t>
      </w:r>
      <w:r>
        <w:rPr>
          <w:spacing w:val="-3"/>
        </w:rPr>
        <w:t xml:space="preserve"> </w:t>
      </w:r>
      <w:r>
        <w:rPr>
          <w:spacing w:val="-1"/>
        </w:rPr>
        <w:t>Enhancement</w:t>
      </w:r>
      <w:r>
        <w:t xml:space="preserve"> </w:t>
      </w:r>
      <w:r>
        <w:rPr>
          <w:spacing w:val="-2"/>
        </w:rPr>
        <w:t>we</w:t>
      </w:r>
      <w:r>
        <w:rPr>
          <w:spacing w:val="1"/>
        </w:rPr>
        <w:t xml:space="preserve"> </w:t>
      </w:r>
      <w:r>
        <w:rPr>
          <w:spacing w:val="-1"/>
        </w:rPr>
        <w:t>were</w:t>
      </w:r>
      <w:r>
        <w:t xml:space="preserve"> </w:t>
      </w:r>
      <w:r>
        <w:rPr>
          <w:spacing w:val="-1"/>
        </w:rPr>
        <w:t xml:space="preserve">taught </w:t>
      </w:r>
      <w:r>
        <w:t>to</w:t>
      </w:r>
      <w:r>
        <w:rPr>
          <w:spacing w:val="35"/>
        </w:rPr>
        <w:t xml:space="preserve"> </w:t>
      </w:r>
      <w:r>
        <w:rPr>
          <w:spacing w:val="-1"/>
        </w:rPr>
        <w:t>expand the meditation to</w:t>
      </w:r>
      <w:r>
        <w:t xml:space="preserve"> </w:t>
      </w:r>
      <w:r>
        <w:rPr>
          <w:spacing w:val="-1"/>
        </w:rPr>
        <w:t>increase</w:t>
      </w:r>
      <w:r>
        <w:t xml:space="preserve"> </w:t>
      </w:r>
      <w:r>
        <w:rPr>
          <w:spacing w:val="-1"/>
        </w:rPr>
        <w:t>the</w:t>
      </w:r>
      <w:r>
        <w:t xml:space="preserve"> </w:t>
      </w:r>
      <w:r>
        <w:rPr>
          <w:spacing w:val="-1"/>
        </w:rPr>
        <w:t>energy;</w:t>
      </w:r>
      <w:r>
        <w:rPr>
          <w:spacing w:val="-2"/>
        </w:rPr>
        <w:t xml:space="preserve"> </w:t>
      </w:r>
      <w:r>
        <w:rPr>
          <w:spacing w:val="-1"/>
        </w:rPr>
        <w:t>to</w:t>
      </w:r>
      <w:r>
        <w:t xml:space="preserve"> </w:t>
      </w:r>
      <w:r>
        <w:rPr>
          <w:spacing w:val="-1"/>
        </w:rPr>
        <w:t>identify</w:t>
      </w:r>
      <w:r>
        <w:rPr>
          <w:spacing w:val="-2"/>
        </w:rPr>
        <w:t xml:space="preserve"> </w:t>
      </w:r>
      <w:r>
        <w:rPr>
          <w:spacing w:val="-1"/>
        </w:rPr>
        <w:t>and</w:t>
      </w:r>
      <w:r>
        <w:rPr>
          <w:spacing w:val="20"/>
        </w:rPr>
        <w:t xml:space="preserve"> </w:t>
      </w:r>
      <w:r>
        <w:rPr>
          <w:spacing w:val="-1"/>
        </w:rPr>
        <w:t>remove</w:t>
      </w:r>
      <w:r>
        <w:rPr>
          <w:spacing w:val="1"/>
        </w:rPr>
        <w:t xml:space="preserve"> </w:t>
      </w:r>
      <w:r>
        <w:rPr>
          <w:spacing w:val="-1"/>
        </w:rPr>
        <w:t>blockages,</w:t>
      </w:r>
      <w:r>
        <w:t xml:space="preserve"> </w:t>
      </w:r>
      <w:r>
        <w:rPr>
          <w:spacing w:val="-1"/>
        </w:rPr>
        <w:t>and to</w:t>
      </w:r>
      <w:r>
        <w:t xml:space="preserve"> </w:t>
      </w:r>
      <w:r>
        <w:rPr>
          <w:spacing w:val="-1"/>
        </w:rPr>
        <w:t>put</w:t>
      </w:r>
      <w:r>
        <w:t xml:space="preserve"> a </w:t>
      </w:r>
      <w:r>
        <w:rPr>
          <w:spacing w:val="-1"/>
        </w:rPr>
        <w:t>protection around</w:t>
      </w:r>
      <w:r>
        <w:t xml:space="preserve"> </w:t>
      </w:r>
      <w:r>
        <w:rPr>
          <w:spacing w:val="-1"/>
        </w:rPr>
        <w:t>us</w:t>
      </w:r>
      <w:r>
        <w:t xml:space="preserve"> </w:t>
      </w:r>
      <w:r>
        <w:rPr>
          <w:spacing w:val="-1"/>
        </w:rPr>
        <w:t>so that the</w:t>
      </w:r>
      <w:r>
        <w:rPr>
          <w:spacing w:val="20"/>
        </w:rPr>
        <w:t xml:space="preserve"> </w:t>
      </w:r>
      <w:r>
        <w:t>energy</w:t>
      </w:r>
      <w:r>
        <w:rPr>
          <w:spacing w:val="-2"/>
        </w:rPr>
        <w:t xml:space="preserve"> </w:t>
      </w:r>
      <w:r>
        <w:t>is not</w:t>
      </w:r>
      <w:r>
        <w:rPr>
          <w:spacing w:val="-1"/>
        </w:rPr>
        <w:t xml:space="preserve"> removed, consciously</w:t>
      </w:r>
      <w:r>
        <w:rPr>
          <w:spacing w:val="-2"/>
        </w:rPr>
        <w:t xml:space="preserve"> </w:t>
      </w:r>
      <w:r>
        <w:t>or</w:t>
      </w:r>
      <w:r>
        <w:rPr>
          <w:spacing w:val="-1"/>
        </w:rPr>
        <w:t xml:space="preserve"> </w:t>
      </w:r>
      <w:r>
        <w:t>not by</w:t>
      </w:r>
      <w:r>
        <w:rPr>
          <w:spacing w:val="-2"/>
        </w:rPr>
        <w:t xml:space="preserve"> </w:t>
      </w:r>
      <w:r>
        <w:t xml:space="preserve">other </w:t>
      </w:r>
      <w:r>
        <w:rPr>
          <w:spacing w:val="-1"/>
        </w:rPr>
        <w:t>people.</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E5021A">
      <w:pPr>
        <w:spacing w:line="200" w:lineRule="atLeast"/>
        <w:ind w:left="164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79" style="width:242.55pt;height:58.95pt;mso-position-horizontal-relative:char;mso-position-vertical-relative:line" coordsize="4851,1179">
            <v:group id="_x0000_s1789" style="position:absolute;width:4851;height:236" coordsize="4851,236">
              <v:shape id="_x0000_s1790" style="position:absolute;width:4851;height:236" coordsize="4851,236" path="m,235r4850,l4850,,,,,235xe" fillcolor="black" stroked="f">
                <v:path arrowok="t"/>
              </v:shape>
            </v:group>
            <v:group id="_x0000_s1787" style="position:absolute;left:24;top:235;width:4803;height:237" coordorigin="24,235" coordsize="4803,237">
              <v:shape id="_x0000_s1788" style="position:absolute;left:24;top:235;width:4803;height:237" coordorigin="24,235" coordsize="4803,237" path="m24,472r4802,l4826,235,24,235r,237xe" fillcolor="black" stroked="f">
                <v:path arrowok="t"/>
              </v:shape>
            </v:group>
            <v:group id="_x0000_s1785" style="position:absolute;left:304;top:472;width:4244;height:236" coordorigin="304,472" coordsize="4244,236">
              <v:shape id="_x0000_s1786" style="position:absolute;left:304;top:472;width:4244;height:236" coordorigin="304,472" coordsize="4244,236" path="m304,707r4243,l4547,472r-4243,l304,707xe" fillcolor="black" stroked="f">
                <v:path arrowok="t"/>
              </v:shape>
            </v:group>
            <v:group id="_x0000_s1783" style="position:absolute;left:228;top:707;width:4394;height:236" coordorigin="228,707" coordsize="4394,236">
              <v:shape id="_x0000_s1784" style="position:absolute;left:228;top:707;width:4394;height:236" coordorigin="228,707" coordsize="4394,236" path="m228,942r4393,l4621,707r-4393,l228,942xe" fillcolor="black" stroked="f">
                <v:path arrowok="t"/>
              </v:shape>
            </v:group>
            <v:group id="_x0000_s1780" style="position:absolute;left:1734;top:942;width:1382;height:237" coordorigin="1734,942" coordsize="1382,237">
              <v:shape id="_x0000_s1782" style="position:absolute;left:1734;top:942;width:1382;height:237" coordorigin="1734,942" coordsize="1382,237" path="m1734,1178r1381,l3115,942r-1381,l1734,1178xe" fillcolor="black" stroked="f">
                <v:path arrowok="t"/>
              </v:shape>
              <v:shape id="_x0000_s1781" type="#_x0000_t202" style="position:absolute;width:4851;height:1179" filled="f" stroked="f">
                <v:textbox inset="0,0,0,0">
                  <w:txbxContent>
                    <w:p w:rsidR="00E5021A" w:rsidRDefault="00E5021A">
                      <w:pPr>
                        <w:jc w:val="center"/>
                        <w:rPr>
                          <w:rFonts w:ascii="Lucida Sans" w:eastAsia="Lucida Sans" w:hAnsi="Lucida Sans" w:cs="Lucida Sans"/>
                          <w:sz w:val="20"/>
                          <w:szCs w:val="20"/>
                        </w:rPr>
                      </w:pPr>
                      <w:r>
                        <w:rPr>
                          <w:rFonts w:ascii="Lucida Sans"/>
                          <w:b/>
                          <w:color w:val="FFFFFF"/>
                          <w:sz w:val="20"/>
                        </w:rPr>
                        <w:t>"I</w:t>
                      </w:r>
                      <w:r>
                        <w:rPr>
                          <w:rFonts w:ascii="Lucida Sans"/>
                          <w:b/>
                          <w:color w:val="FFFFFF"/>
                          <w:spacing w:val="-1"/>
                          <w:sz w:val="20"/>
                        </w:rPr>
                        <w:t xml:space="preserve"> FEEL THAT </w:t>
                      </w:r>
                      <w:r>
                        <w:rPr>
                          <w:rFonts w:ascii="Lucida Sans"/>
                          <w:b/>
                          <w:color w:val="FFFFFF"/>
                          <w:sz w:val="20"/>
                        </w:rPr>
                        <w:t>I</w:t>
                      </w:r>
                      <w:r>
                        <w:rPr>
                          <w:rFonts w:ascii="Lucida Sans"/>
                          <w:b/>
                          <w:color w:val="FFFFFF"/>
                          <w:spacing w:val="-1"/>
                          <w:sz w:val="20"/>
                        </w:rPr>
                        <w:t xml:space="preserve"> HAVE</w:t>
                      </w:r>
                      <w:r>
                        <w:rPr>
                          <w:rFonts w:ascii="Lucida Sans"/>
                          <w:b/>
                          <w:color w:val="FFFFFF"/>
                          <w:spacing w:val="1"/>
                          <w:sz w:val="20"/>
                        </w:rPr>
                        <w:t xml:space="preserve"> </w:t>
                      </w:r>
                      <w:r>
                        <w:rPr>
                          <w:rFonts w:ascii="Lucida Sans"/>
                          <w:b/>
                          <w:color w:val="FFFFFF"/>
                          <w:spacing w:val="-1"/>
                          <w:sz w:val="20"/>
                        </w:rPr>
                        <w:t>BEEN</w:t>
                      </w:r>
                      <w:r>
                        <w:rPr>
                          <w:rFonts w:ascii="Lucida Sans"/>
                          <w:b/>
                          <w:color w:val="FFFFFF"/>
                          <w:spacing w:val="-2"/>
                          <w:sz w:val="20"/>
                        </w:rPr>
                        <w:t xml:space="preserve"> </w:t>
                      </w:r>
                      <w:r>
                        <w:rPr>
                          <w:rFonts w:ascii="Lucida Sans"/>
                          <w:b/>
                          <w:color w:val="FFFFFF"/>
                          <w:spacing w:val="-1"/>
                          <w:sz w:val="20"/>
                        </w:rPr>
                        <w:t>GIVEN</w:t>
                      </w:r>
                      <w:r>
                        <w:rPr>
                          <w:rFonts w:ascii="Lucida Sans"/>
                          <w:b/>
                          <w:color w:val="FFFFFF"/>
                          <w:spacing w:val="-2"/>
                          <w:sz w:val="20"/>
                        </w:rPr>
                        <w:t xml:space="preserve"> </w:t>
                      </w:r>
                      <w:r>
                        <w:rPr>
                          <w:rFonts w:ascii="Lucida Sans"/>
                          <w:b/>
                          <w:color w:val="FFFFFF"/>
                          <w:spacing w:val="-1"/>
                          <w:sz w:val="20"/>
                        </w:rPr>
                        <w:t>SOME</w:t>
                      </w:r>
                      <w:r>
                        <w:rPr>
                          <w:rFonts w:ascii="Lucida Sans"/>
                          <w:b/>
                          <w:color w:val="FFFFFF"/>
                          <w:sz w:val="20"/>
                        </w:rPr>
                        <w:t xml:space="preserve"> </w:t>
                      </w:r>
                      <w:r>
                        <w:rPr>
                          <w:rFonts w:ascii="Lucida Sans"/>
                          <w:b/>
                          <w:color w:val="FFFFFF"/>
                          <w:spacing w:val="-1"/>
                          <w:sz w:val="20"/>
                        </w:rPr>
                        <w:t>SECRET</w:t>
                      </w:r>
                      <w:r>
                        <w:rPr>
                          <w:rFonts w:ascii="Lucida Sans"/>
                          <w:b/>
                          <w:color w:val="FFFFFF"/>
                          <w:spacing w:val="22"/>
                          <w:sz w:val="20"/>
                        </w:rPr>
                        <w:t xml:space="preserve"> </w:t>
                      </w:r>
                      <w:r>
                        <w:rPr>
                          <w:rFonts w:ascii="Lucida Sans"/>
                          <w:b/>
                          <w:color w:val="FFFFFF"/>
                          <w:spacing w:val="-1"/>
                          <w:sz w:val="20"/>
                        </w:rPr>
                        <w:t>KNOWLEDGE, WHICH WAS</w:t>
                      </w:r>
                      <w:r>
                        <w:rPr>
                          <w:rFonts w:ascii="Lucida Sans"/>
                          <w:b/>
                          <w:color w:val="FFFFFF"/>
                          <w:spacing w:val="1"/>
                          <w:sz w:val="20"/>
                        </w:rPr>
                        <w:t xml:space="preserve"> </w:t>
                      </w:r>
                      <w:r>
                        <w:rPr>
                          <w:rFonts w:ascii="Lucida Sans"/>
                          <w:b/>
                          <w:color w:val="FFFFFF"/>
                          <w:spacing w:val="-1"/>
                          <w:sz w:val="20"/>
                        </w:rPr>
                        <w:t xml:space="preserve">ONLY </w:t>
                      </w:r>
                      <w:r>
                        <w:rPr>
                          <w:rFonts w:ascii="Lucida Sans"/>
                          <w:b/>
                          <w:color w:val="FFFFFF"/>
                          <w:sz w:val="20"/>
                        </w:rPr>
                        <w:t>GIVEN</w:t>
                      </w:r>
                      <w:r>
                        <w:rPr>
                          <w:rFonts w:ascii="Lucida Sans"/>
                          <w:b/>
                          <w:color w:val="FFFFFF"/>
                          <w:spacing w:val="-1"/>
                          <w:sz w:val="20"/>
                        </w:rPr>
                        <w:t xml:space="preserve"> TO THE</w:t>
                      </w:r>
                      <w:r>
                        <w:rPr>
                          <w:rFonts w:ascii="Lucida Sans"/>
                          <w:b/>
                          <w:color w:val="FFFFFF"/>
                          <w:spacing w:val="22"/>
                          <w:sz w:val="20"/>
                        </w:rPr>
                        <w:t xml:space="preserve"> </w:t>
                      </w:r>
                      <w:r>
                        <w:rPr>
                          <w:rFonts w:ascii="Lucida Sans"/>
                          <w:b/>
                          <w:color w:val="FFFFFF"/>
                          <w:spacing w:val="-1"/>
                          <w:sz w:val="20"/>
                        </w:rPr>
                        <w:t>INITIATED,</w:t>
                      </w:r>
                      <w:r>
                        <w:rPr>
                          <w:rFonts w:ascii="Lucida Sans"/>
                          <w:b/>
                          <w:color w:val="FFFFFF"/>
                          <w:spacing w:val="-2"/>
                          <w:sz w:val="20"/>
                        </w:rPr>
                        <w:t xml:space="preserve"> </w:t>
                      </w:r>
                      <w:r>
                        <w:rPr>
                          <w:rFonts w:ascii="Lucida Sans"/>
                          <w:b/>
                          <w:color w:val="FFFFFF"/>
                          <w:spacing w:val="-1"/>
                          <w:sz w:val="20"/>
                        </w:rPr>
                        <w:t>OR</w:t>
                      </w:r>
                      <w:r>
                        <w:rPr>
                          <w:rFonts w:ascii="Lucida Sans"/>
                          <w:b/>
                          <w:color w:val="FFFFFF"/>
                          <w:sz w:val="20"/>
                        </w:rPr>
                        <w:t xml:space="preserve"> </w:t>
                      </w:r>
                      <w:r>
                        <w:rPr>
                          <w:rFonts w:ascii="Lucida Sans"/>
                          <w:b/>
                          <w:color w:val="FFFFFF"/>
                          <w:spacing w:val="-1"/>
                          <w:sz w:val="20"/>
                        </w:rPr>
                        <w:t>HIDDEN</w:t>
                      </w:r>
                      <w:r>
                        <w:rPr>
                          <w:rFonts w:ascii="Lucida Sans"/>
                          <w:b/>
                          <w:color w:val="FFFFFF"/>
                          <w:spacing w:val="-2"/>
                          <w:sz w:val="20"/>
                        </w:rPr>
                        <w:t xml:space="preserve"> </w:t>
                      </w:r>
                      <w:r>
                        <w:rPr>
                          <w:rFonts w:ascii="Lucida Sans"/>
                          <w:b/>
                          <w:color w:val="FFFFFF"/>
                          <w:spacing w:val="-1"/>
                          <w:sz w:val="20"/>
                        </w:rPr>
                        <w:t xml:space="preserve">AMONG </w:t>
                      </w:r>
                      <w:r>
                        <w:rPr>
                          <w:rFonts w:ascii="Lucida Sans"/>
                          <w:b/>
                          <w:color w:val="FFFFFF"/>
                          <w:sz w:val="20"/>
                        </w:rPr>
                        <w:t>A</w:t>
                      </w:r>
                      <w:r>
                        <w:rPr>
                          <w:rFonts w:ascii="Lucida Sans"/>
                          <w:b/>
                          <w:color w:val="FFFFFF"/>
                          <w:spacing w:val="-2"/>
                          <w:sz w:val="20"/>
                        </w:rPr>
                        <w:t xml:space="preserve"> </w:t>
                      </w:r>
                      <w:r>
                        <w:rPr>
                          <w:rFonts w:ascii="Lucida Sans"/>
                          <w:b/>
                          <w:color w:val="FFFFFF"/>
                          <w:spacing w:val="-1"/>
                          <w:sz w:val="20"/>
                        </w:rPr>
                        <w:t>LOT OF</w:t>
                      </w:r>
                      <w:r>
                        <w:rPr>
                          <w:rFonts w:ascii="Lucida Sans"/>
                          <w:b/>
                          <w:color w:val="FFFFFF"/>
                          <w:spacing w:val="20"/>
                          <w:sz w:val="20"/>
                        </w:rPr>
                        <w:t xml:space="preserve"> </w:t>
                      </w:r>
                      <w:r>
                        <w:rPr>
                          <w:rFonts w:ascii="Lucida Sans"/>
                          <w:b/>
                          <w:color w:val="FFFFFF"/>
                          <w:spacing w:val="-1"/>
                          <w:sz w:val="20"/>
                        </w:rPr>
                        <w:t>UNNECESSARY</w:t>
                      </w:r>
                      <w:r>
                        <w:rPr>
                          <w:rFonts w:ascii="Lucida Sans"/>
                          <w:b/>
                          <w:color w:val="FFFFFF"/>
                          <w:spacing w:val="-3"/>
                          <w:sz w:val="20"/>
                        </w:rPr>
                        <w:t xml:space="preserve"> </w:t>
                      </w:r>
                      <w:r>
                        <w:rPr>
                          <w:rFonts w:ascii="Lucida Sans"/>
                          <w:b/>
                          <w:color w:val="FFFFFF"/>
                          <w:sz w:val="20"/>
                        </w:rPr>
                        <w:t>SUB</w:t>
                      </w:r>
                      <w:r>
                        <w:rPr>
                          <w:rFonts w:ascii="Lucida Sans"/>
                          <w:b/>
                          <w:color w:val="FFFFFF"/>
                          <w:spacing w:val="-1"/>
                          <w:sz w:val="20"/>
                        </w:rPr>
                        <w:t xml:space="preserve"> TECHNIQUES</w:t>
                      </w:r>
                      <w:r>
                        <w:rPr>
                          <w:rFonts w:ascii="Lucida Sans"/>
                          <w:b/>
                          <w:color w:val="FFFFFF"/>
                          <w:sz w:val="20"/>
                        </w:rPr>
                        <w:t xml:space="preserve"> </w:t>
                      </w:r>
                      <w:r>
                        <w:rPr>
                          <w:rFonts w:ascii="Lucida Sans"/>
                          <w:b/>
                          <w:color w:val="FFFFFF"/>
                          <w:spacing w:val="-1"/>
                          <w:sz w:val="20"/>
                        </w:rPr>
                        <w:t>IN OTHER</w:t>
                      </w:r>
                      <w:r>
                        <w:rPr>
                          <w:rFonts w:ascii="Lucida Sans"/>
                          <w:b/>
                          <w:color w:val="FFFFFF"/>
                          <w:spacing w:val="29"/>
                          <w:sz w:val="20"/>
                        </w:rPr>
                        <w:t xml:space="preserve"> </w:t>
                      </w:r>
                      <w:r>
                        <w:rPr>
                          <w:rFonts w:ascii="Lucida Sans"/>
                          <w:b/>
                          <w:color w:val="FFFFFF"/>
                          <w:spacing w:val="-1"/>
                          <w:sz w:val="20"/>
                        </w:rPr>
                        <w:t>DISCIPLINES."</w:t>
                      </w:r>
                    </w:p>
                  </w:txbxContent>
                </v:textbox>
              </v:shape>
            </v:group>
            <w10:wrap type="none"/>
            <w10:anchorlock/>
          </v:group>
        </w:pict>
      </w:r>
    </w:p>
    <w:p w:rsidR="00743C02" w:rsidRDefault="00E5021A">
      <w:pPr>
        <w:pStyle w:val="Corpodetexto"/>
        <w:spacing w:before="121"/>
        <w:ind w:right="231" w:firstLine="1304"/>
      </w:pPr>
      <w:r>
        <w:pict>
          <v:shape id="_x0000_s1778" type="#_x0000_t75" style="position:absolute;left:0;text-align:left;margin-left:50.45pt;margin-top:-58.9pt;width:65.3pt;height:76.5pt;z-index:-161320;mso-position-horizontal-relative:page">
            <v:imagedata r:id="rId47" o:title=""/>
            <w10:wrap anchorx="page"/>
          </v:shape>
        </w:pict>
      </w:r>
      <w:r w:rsidR="001F2438">
        <w:rPr>
          <w:spacing w:val="-1"/>
        </w:rPr>
        <w:t>Energy</w:t>
      </w:r>
      <w:r w:rsidR="001F2438">
        <w:rPr>
          <w:spacing w:val="-2"/>
        </w:rPr>
        <w:t xml:space="preserve"> </w:t>
      </w:r>
      <w:r w:rsidR="001F2438">
        <w:rPr>
          <w:spacing w:val="-1"/>
        </w:rPr>
        <w:t>Enhancement Stage One: Finding the energy</w:t>
      </w:r>
      <w:r w:rsidR="001F2438">
        <w:rPr>
          <w:spacing w:val="37"/>
        </w:rPr>
        <w:t xml:space="preserve"> </w:t>
      </w:r>
      <w:r w:rsidR="001F2438">
        <w:rPr>
          <w:spacing w:val="-2"/>
        </w:rPr>
        <w:t>column</w:t>
      </w:r>
      <w:r w:rsidR="001F2438">
        <w:t xml:space="preserve"> </w:t>
      </w:r>
      <w:r w:rsidR="001F2438">
        <w:rPr>
          <w:spacing w:val="-1"/>
        </w:rPr>
        <w:t>in the</w:t>
      </w:r>
      <w:r w:rsidR="001F2438">
        <w:rPr>
          <w:spacing w:val="1"/>
        </w:rPr>
        <w:t xml:space="preserve"> </w:t>
      </w:r>
      <w:r w:rsidR="001F2438">
        <w:rPr>
          <w:spacing w:val="-1"/>
        </w:rPr>
        <w:t>spine. As</w:t>
      </w:r>
      <w:r w:rsidR="001F2438">
        <w:t xml:space="preserve"> I</w:t>
      </w:r>
      <w:r w:rsidR="001F2438">
        <w:rPr>
          <w:spacing w:val="-1"/>
        </w:rPr>
        <w:t xml:space="preserve"> have</w:t>
      </w:r>
      <w:r w:rsidR="001F2438">
        <w:rPr>
          <w:spacing w:val="1"/>
        </w:rPr>
        <w:t xml:space="preserve"> </w:t>
      </w:r>
      <w:r w:rsidR="001F2438">
        <w:rPr>
          <w:spacing w:val="-1"/>
        </w:rPr>
        <w:t xml:space="preserve">indicated </w:t>
      </w:r>
      <w:r w:rsidR="001F2438">
        <w:rPr>
          <w:spacing w:val="-2"/>
        </w:rPr>
        <w:t>above</w:t>
      </w:r>
      <w:r w:rsidR="001F2438">
        <w:rPr>
          <w:spacing w:val="1"/>
        </w:rPr>
        <w:t xml:space="preserve"> </w:t>
      </w:r>
      <w:r w:rsidR="001F2438">
        <w:t xml:space="preserve">I </w:t>
      </w:r>
      <w:r w:rsidR="001F2438">
        <w:rPr>
          <w:spacing w:val="-1"/>
        </w:rPr>
        <w:t>immediately</w:t>
      </w:r>
      <w:r w:rsidR="001F2438">
        <w:rPr>
          <w:spacing w:val="-2"/>
        </w:rPr>
        <w:t xml:space="preserve"> </w:t>
      </w:r>
      <w:r w:rsidR="001F2438">
        <w:rPr>
          <w:spacing w:val="-1"/>
        </w:rPr>
        <w:t>felt</w:t>
      </w:r>
      <w:r w:rsidR="001F2438">
        <w:rPr>
          <w:spacing w:val="35"/>
        </w:rPr>
        <w:t xml:space="preserve"> </w:t>
      </w:r>
      <w:r w:rsidR="001F2438">
        <w:rPr>
          <w:spacing w:val="-1"/>
        </w:rPr>
        <w:t>the</w:t>
      </w:r>
      <w:r w:rsidR="001F2438">
        <w:rPr>
          <w:spacing w:val="-2"/>
        </w:rPr>
        <w:t xml:space="preserve"> </w:t>
      </w:r>
      <w:r w:rsidR="001F2438">
        <w:rPr>
          <w:spacing w:val="-1"/>
        </w:rPr>
        <w:t>energy</w:t>
      </w:r>
      <w:r w:rsidR="001F2438">
        <w:rPr>
          <w:spacing w:val="-3"/>
        </w:rPr>
        <w:t xml:space="preserve"> </w:t>
      </w:r>
      <w:r w:rsidR="001F2438">
        <w:rPr>
          <w:spacing w:val="-1"/>
        </w:rPr>
        <w:t>going</w:t>
      </w:r>
      <w:r w:rsidR="001F2438">
        <w:rPr>
          <w:spacing w:val="1"/>
        </w:rPr>
        <w:t xml:space="preserve"> </w:t>
      </w:r>
      <w:r w:rsidR="001F2438">
        <w:rPr>
          <w:spacing w:val="-1"/>
        </w:rPr>
        <w:t>up</w:t>
      </w:r>
      <w:r w:rsidR="001F2438">
        <w:t xml:space="preserve"> </w:t>
      </w:r>
      <w:r w:rsidR="001F2438">
        <w:rPr>
          <w:spacing w:val="-1"/>
        </w:rPr>
        <w:t>my spine,</w:t>
      </w:r>
      <w:r w:rsidR="001F2438">
        <w:t xml:space="preserve"> </w:t>
      </w:r>
      <w:r w:rsidR="001F2438">
        <w:rPr>
          <w:spacing w:val="-1"/>
        </w:rPr>
        <w:t>and</w:t>
      </w:r>
      <w:r w:rsidR="001F2438">
        <w:t xml:space="preserve"> </w:t>
      </w:r>
      <w:r w:rsidR="001F2438">
        <w:rPr>
          <w:spacing w:val="-1"/>
        </w:rPr>
        <w:t>an</w:t>
      </w:r>
      <w:r w:rsidR="001F2438">
        <w:t xml:space="preserve"> </w:t>
      </w:r>
      <w:r w:rsidR="001F2438">
        <w:rPr>
          <w:spacing w:val="-1"/>
        </w:rPr>
        <w:t>increase</w:t>
      </w:r>
      <w:r w:rsidR="001F2438">
        <w:rPr>
          <w:spacing w:val="1"/>
        </w:rPr>
        <w:t xml:space="preserve"> </w:t>
      </w:r>
      <w:r w:rsidR="001F2438">
        <w:rPr>
          <w:spacing w:val="-1"/>
        </w:rPr>
        <w:t>in</w:t>
      </w:r>
      <w:r w:rsidR="001F2438">
        <w:t xml:space="preserve"> </w:t>
      </w:r>
      <w:r w:rsidR="001F2438">
        <w:rPr>
          <w:spacing w:val="-1"/>
        </w:rPr>
        <w:t>my</w:t>
      </w:r>
      <w:r w:rsidR="001F2438">
        <w:rPr>
          <w:spacing w:val="-2"/>
        </w:rPr>
        <w:t xml:space="preserve"> </w:t>
      </w:r>
      <w:r w:rsidR="001F2438">
        <w:rPr>
          <w:spacing w:val="-1"/>
        </w:rPr>
        <w:t>energy</w:t>
      </w:r>
      <w:r w:rsidR="001F2438">
        <w:rPr>
          <w:spacing w:val="-2"/>
        </w:rPr>
        <w:t xml:space="preserve"> </w:t>
      </w:r>
      <w:r w:rsidR="001F2438">
        <w:rPr>
          <w:spacing w:val="-1"/>
        </w:rPr>
        <w:t>at</w:t>
      </w:r>
      <w:r w:rsidR="001F2438">
        <w:rPr>
          <w:spacing w:val="-2"/>
        </w:rPr>
        <w:t xml:space="preserve"> </w:t>
      </w:r>
      <w:r w:rsidR="001F2438">
        <w:rPr>
          <w:spacing w:val="-1"/>
        </w:rPr>
        <w:t>the</w:t>
      </w:r>
      <w:r w:rsidR="001F2438">
        <w:rPr>
          <w:spacing w:val="36"/>
        </w:rPr>
        <w:t xml:space="preserve"> </w:t>
      </w:r>
      <w:r w:rsidR="001F2438">
        <w:t>end</w:t>
      </w:r>
      <w:r w:rsidR="001F2438">
        <w:rPr>
          <w:spacing w:val="-1"/>
        </w:rPr>
        <w:t xml:space="preserve"> </w:t>
      </w:r>
      <w:r w:rsidR="001F2438">
        <w:t>of</w:t>
      </w:r>
      <w:r w:rsidR="001F2438">
        <w:rPr>
          <w:spacing w:val="-1"/>
        </w:rPr>
        <w:t xml:space="preserve"> </w:t>
      </w:r>
      <w:r w:rsidR="001F2438">
        <w:t>the</w:t>
      </w:r>
      <w:r w:rsidR="001F2438">
        <w:rPr>
          <w:spacing w:val="-1"/>
        </w:rPr>
        <w:t xml:space="preserve"> meditation.</w:t>
      </w:r>
    </w:p>
    <w:p w:rsidR="00743C02" w:rsidRDefault="00743C02">
      <w:pPr>
        <w:spacing w:before="2"/>
        <w:rPr>
          <w:rFonts w:ascii="Lucida Sans" w:eastAsia="Lucida Sans" w:hAnsi="Lucida Sans" w:cs="Lucida Sans"/>
          <w:sz w:val="10"/>
          <w:szCs w:val="10"/>
        </w:rPr>
      </w:pPr>
    </w:p>
    <w:p w:rsidR="00743C02" w:rsidRDefault="00E5021A">
      <w:pPr>
        <w:spacing w:line="200" w:lineRule="atLeast"/>
        <w:ind w:left="54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72" style="width:287.75pt;height:23.55pt;mso-position-horizontal-relative:char;mso-position-vertical-relative:line" coordsize="5755,471">
            <v:group id="_x0000_s1776" style="position:absolute;width:5755;height:236" coordsize="5755,236">
              <v:shape id="_x0000_s1777" style="position:absolute;width:5755;height:236" coordsize="5755,236" path="m,235r5754,l5754,,,,,235xe" fillcolor="black" stroked="f">
                <v:path arrowok="t"/>
              </v:shape>
            </v:group>
            <v:group id="_x0000_s1773" style="position:absolute;left:1157;top:235;width:3440;height:236" coordorigin="1157,235" coordsize="3440,236">
              <v:shape id="_x0000_s1775" style="position:absolute;left:1157;top:235;width:3440;height:236" coordorigin="1157,235" coordsize="3440,236" path="m1157,470r3439,l4596,235r-3439,l1157,470xe" fillcolor="black" stroked="f">
                <v:path arrowok="t"/>
              </v:shape>
              <v:shape id="_x0000_s1774" type="#_x0000_t202" style="position:absolute;width:5755;height:471" filled="f" stroked="f">
                <v:textbox inset="0,0,0,0">
                  <w:txbxContent>
                    <w:p w:rsidR="00E5021A" w:rsidRDefault="00E5021A">
                      <w:pPr>
                        <w:ind w:left="1156" w:hanging="1157"/>
                        <w:rPr>
                          <w:rFonts w:ascii="Lucida Sans" w:eastAsia="Lucida Sans" w:hAnsi="Lucida Sans" w:cs="Lucida Sans"/>
                          <w:sz w:val="20"/>
                          <w:szCs w:val="20"/>
                        </w:rPr>
                      </w:pPr>
                      <w:r>
                        <w:rPr>
                          <w:rFonts w:ascii="Lucida Sans"/>
                          <w:b/>
                          <w:color w:val="FFFFFF"/>
                          <w:spacing w:val="-1"/>
                          <w:sz w:val="20"/>
                        </w:rPr>
                        <w:t>"WITH</w:t>
                      </w:r>
                      <w:r>
                        <w:rPr>
                          <w:rFonts w:ascii="Lucida Sans"/>
                          <w:b/>
                          <w:color w:val="FFFFFF"/>
                          <w:spacing w:val="-3"/>
                          <w:sz w:val="20"/>
                        </w:rPr>
                        <w:t xml:space="preserve"> </w:t>
                      </w:r>
                      <w:r>
                        <w:rPr>
                          <w:rFonts w:ascii="Lucida Sans"/>
                          <w:b/>
                          <w:color w:val="FFFFFF"/>
                          <w:sz w:val="20"/>
                        </w:rPr>
                        <w:t>EACH</w:t>
                      </w:r>
                      <w:r>
                        <w:rPr>
                          <w:rFonts w:ascii="Lucida Sans"/>
                          <w:b/>
                          <w:color w:val="FFFFFF"/>
                          <w:spacing w:val="-1"/>
                          <w:sz w:val="20"/>
                        </w:rPr>
                        <w:t xml:space="preserve"> BLOCKAGE</w:t>
                      </w:r>
                      <w:r>
                        <w:rPr>
                          <w:rFonts w:ascii="Lucida Sans"/>
                          <w:b/>
                          <w:color w:val="FFFFFF"/>
                          <w:sz w:val="20"/>
                        </w:rPr>
                        <w:t xml:space="preserve"> </w:t>
                      </w:r>
                      <w:r>
                        <w:rPr>
                          <w:rFonts w:ascii="Lucida Sans"/>
                          <w:b/>
                          <w:color w:val="FFFFFF"/>
                          <w:spacing w:val="-1"/>
                          <w:sz w:val="20"/>
                        </w:rPr>
                        <w:t>REMOVED</w:t>
                      </w:r>
                      <w:r>
                        <w:rPr>
                          <w:rFonts w:ascii="Lucida Sans"/>
                          <w:b/>
                          <w:color w:val="FFFFFF"/>
                          <w:spacing w:val="-3"/>
                          <w:sz w:val="20"/>
                        </w:rPr>
                        <w:t xml:space="preserve"> </w:t>
                      </w:r>
                      <w:r>
                        <w:rPr>
                          <w:rFonts w:ascii="Lucida Sans"/>
                          <w:b/>
                          <w:color w:val="FFFFFF"/>
                          <w:sz w:val="20"/>
                        </w:rPr>
                        <w:t>I</w:t>
                      </w:r>
                      <w:r>
                        <w:rPr>
                          <w:rFonts w:ascii="Lucida Sans"/>
                          <w:b/>
                          <w:color w:val="FFFFFF"/>
                          <w:spacing w:val="-1"/>
                          <w:sz w:val="20"/>
                        </w:rPr>
                        <w:t xml:space="preserve"> FELT </w:t>
                      </w:r>
                      <w:r>
                        <w:rPr>
                          <w:rFonts w:ascii="Lucida Sans"/>
                          <w:b/>
                          <w:color w:val="FFFFFF"/>
                          <w:spacing w:val="-2"/>
                          <w:sz w:val="20"/>
                        </w:rPr>
                        <w:t>MORE</w:t>
                      </w:r>
                      <w:r>
                        <w:rPr>
                          <w:rFonts w:ascii="Lucida Sans"/>
                          <w:b/>
                          <w:color w:val="FFFFFF"/>
                          <w:spacing w:val="-1"/>
                          <w:sz w:val="20"/>
                        </w:rPr>
                        <w:t xml:space="preserve"> ENERGY</w:t>
                      </w:r>
                      <w:r>
                        <w:rPr>
                          <w:rFonts w:ascii="Lucida Sans"/>
                          <w:b/>
                          <w:color w:val="FFFFFF"/>
                          <w:spacing w:val="36"/>
                          <w:sz w:val="20"/>
                        </w:rPr>
                        <w:t xml:space="preserve"> </w:t>
                      </w:r>
                      <w:r>
                        <w:rPr>
                          <w:rFonts w:ascii="Lucida Sans"/>
                          <w:b/>
                          <w:color w:val="FFFFFF"/>
                          <w:spacing w:val="-1"/>
                          <w:sz w:val="20"/>
                        </w:rPr>
                        <w:t>FLOWING AND MORE ENERGETIC"</w:t>
                      </w:r>
                    </w:p>
                  </w:txbxContent>
                </v:textbox>
              </v:shape>
            </v:group>
            <w10:wrap type="none"/>
            <w10:anchorlock/>
          </v:group>
        </w:pict>
      </w:r>
    </w:p>
    <w:p w:rsidR="00743C02" w:rsidRDefault="00743C02">
      <w:pPr>
        <w:spacing w:line="200" w:lineRule="atLeast"/>
        <w:rPr>
          <w:rFonts w:ascii="Lucida Sans" w:eastAsia="Lucida Sans" w:hAnsi="Lucida Sans" w:cs="Lucida Sans"/>
          <w:sz w:val="20"/>
          <w:szCs w:val="20"/>
        </w:rPr>
        <w:sectPr w:rsidR="00743C02">
          <w:pgSz w:w="8640" w:h="12960"/>
          <w:pgMar w:top="960" w:right="920" w:bottom="900" w:left="900" w:header="0" w:footer="690" w:gutter="0"/>
          <w:cols w:space="720"/>
        </w:sectPr>
      </w:pPr>
    </w:p>
    <w:p w:rsidR="00743C02" w:rsidRDefault="00E5021A">
      <w:pPr>
        <w:pStyle w:val="Corpodetexto"/>
        <w:spacing w:before="50"/>
        <w:ind w:left="1413" w:right="170" w:hanging="1305"/>
      </w:pPr>
      <w:r>
        <w:lastRenderedPageBreak/>
        <w:pict>
          <v:shape id="_x0000_s1771" type="#_x0000_t75" style="position:absolute;left:0;text-align:left;margin-left:50.45pt;margin-top:14.25pt;width:65.3pt;height:76.5pt;z-index:-161200;mso-position-horizontal-relative:page">
            <v:imagedata r:id="rId47" o:title=""/>
            <w10:wrap anchorx="page"/>
          </v:shape>
        </w:pict>
      </w:r>
      <w:r w:rsidR="001F2438">
        <w:rPr>
          <w:spacing w:val="-1"/>
        </w:rPr>
        <w:t>Energy</w:t>
      </w:r>
      <w:r w:rsidR="001F2438">
        <w:rPr>
          <w:spacing w:val="-2"/>
        </w:rPr>
        <w:t xml:space="preserve"> </w:t>
      </w:r>
      <w:r w:rsidR="001F2438">
        <w:rPr>
          <w:spacing w:val="-1"/>
        </w:rPr>
        <w:t>Enhancement Stage</w:t>
      </w:r>
      <w:r w:rsidR="001F2438">
        <w:t xml:space="preserve"> </w:t>
      </w:r>
      <w:r w:rsidR="001F2438">
        <w:rPr>
          <w:spacing w:val="-2"/>
        </w:rPr>
        <w:t>Two:</w:t>
      </w:r>
      <w:r w:rsidR="001F2438">
        <w:t xml:space="preserve"> is</w:t>
      </w:r>
      <w:r w:rsidR="001F2438">
        <w:rPr>
          <w:spacing w:val="-1"/>
        </w:rPr>
        <w:t xml:space="preserve"> </w:t>
      </w:r>
      <w:r w:rsidR="001F2438">
        <w:t>to</w:t>
      </w:r>
      <w:r w:rsidR="001F2438">
        <w:rPr>
          <w:spacing w:val="-1"/>
        </w:rPr>
        <w:t xml:space="preserve"> expand</w:t>
      </w:r>
      <w:r w:rsidR="001F2438">
        <w:rPr>
          <w:spacing w:val="-2"/>
        </w:rPr>
        <w:t xml:space="preserve"> </w:t>
      </w:r>
      <w:r w:rsidR="001F2438">
        <w:rPr>
          <w:spacing w:val="-1"/>
        </w:rPr>
        <w:t>the energy</w:t>
      </w:r>
      <w:r w:rsidR="001F2438">
        <w:rPr>
          <w:spacing w:val="-2"/>
        </w:rPr>
        <w:t xml:space="preserve"> </w:t>
      </w:r>
      <w:r w:rsidR="001F2438">
        <w:rPr>
          <w:spacing w:val="-1"/>
        </w:rPr>
        <w:t>circulation</w:t>
      </w:r>
      <w:r w:rsidR="001F2438">
        <w:rPr>
          <w:spacing w:val="38"/>
        </w:rPr>
        <w:t xml:space="preserve"> </w:t>
      </w:r>
      <w:r w:rsidR="001F2438">
        <w:t>to</w:t>
      </w:r>
      <w:r w:rsidR="001F2438">
        <w:rPr>
          <w:spacing w:val="-2"/>
        </w:rPr>
        <w:t xml:space="preserve"> </w:t>
      </w:r>
      <w:r w:rsidR="001F2438">
        <w:rPr>
          <w:spacing w:val="-1"/>
        </w:rPr>
        <w:t>the around the</w:t>
      </w:r>
      <w:r w:rsidR="001F2438">
        <w:t xml:space="preserve"> </w:t>
      </w:r>
      <w:r w:rsidR="001F2438">
        <w:rPr>
          <w:spacing w:val="-1"/>
        </w:rPr>
        <w:t>body,</w:t>
      </w:r>
      <w:r w:rsidR="001F2438">
        <w:t xml:space="preserve"> </w:t>
      </w:r>
      <w:r w:rsidR="001F2438">
        <w:rPr>
          <w:spacing w:val="-1"/>
        </w:rPr>
        <w:t xml:space="preserve">similar </w:t>
      </w:r>
      <w:r w:rsidR="001F2438">
        <w:t>to</w:t>
      </w:r>
      <w:r w:rsidR="001F2438">
        <w:rPr>
          <w:spacing w:val="-2"/>
        </w:rPr>
        <w:t xml:space="preserve"> </w:t>
      </w:r>
      <w:r w:rsidR="001F2438">
        <w:rPr>
          <w:spacing w:val="-1"/>
        </w:rPr>
        <w:t>the</w:t>
      </w:r>
      <w:r w:rsidR="001F2438">
        <w:t xml:space="preserve"> </w:t>
      </w:r>
      <w:r w:rsidR="001F2438">
        <w:rPr>
          <w:spacing w:val="-1"/>
        </w:rPr>
        <w:t>Taoist</w:t>
      </w:r>
      <w:r w:rsidR="001F2438">
        <w:rPr>
          <w:spacing w:val="33"/>
        </w:rPr>
        <w:t xml:space="preserve"> </w:t>
      </w:r>
      <w:r w:rsidR="001F2438">
        <w:rPr>
          <w:spacing w:val="-1"/>
        </w:rPr>
        <w:t>Microcosmic</w:t>
      </w:r>
      <w:r w:rsidR="001F2438">
        <w:t xml:space="preserve"> </w:t>
      </w:r>
      <w:r w:rsidR="001F2438">
        <w:rPr>
          <w:spacing w:val="-1"/>
        </w:rPr>
        <w:t>orbit,</w:t>
      </w:r>
      <w:r w:rsidR="001F2438">
        <w:rPr>
          <w:spacing w:val="-2"/>
        </w:rPr>
        <w:t xml:space="preserve"> </w:t>
      </w:r>
      <w:r w:rsidR="001F2438">
        <w:t>and</w:t>
      </w:r>
      <w:r w:rsidR="001F2438">
        <w:rPr>
          <w:spacing w:val="-3"/>
        </w:rPr>
        <w:t xml:space="preserve"> </w:t>
      </w:r>
      <w:r w:rsidR="001F2438">
        <w:rPr>
          <w:spacing w:val="-1"/>
        </w:rPr>
        <w:t xml:space="preserve">techniques </w:t>
      </w:r>
      <w:r w:rsidR="001F2438">
        <w:t xml:space="preserve">to </w:t>
      </w:r>
      <w:r w:rsidR="001F2438">
        <w:rPr>
          <w:spacing w:val="-1"/>
        </w:rPr>
        <w:t>identify</w:t>
      </w:r>
      <w:r w:rsidR="001F2438">
        <w:rPr>
          <w:spacing w:val="-2"/>
        </w:rPr>
        <w:t xml:space="preserve"> </w:t>
      </w:r>
      <w:r w:rsidR="001F2438">
        <w:t>and</w:t>
      </w:r>
      <w:r w:rsidR="001F2438">
        <w:rPr>
          <w:spacing w:val="-1"/>
        </w:rPr>
        <w:t xml:space="preserve"> </w:t>
      </w:r>
      <w:r w:rsidR="001F2438">
        <w:t>to</w:t>
      </w:r>
      <w:r w:rsidR="001F2438">
        <w:rPr>
          <w:spacing w:val="51"/>
        </w:rPr>
        <w:t xml:space="preserve"> </w:t>
      </w:r>
      <w:r w:rsidR="001F2438">
        <w:rPr>
          <w:spacing w:val="-1"/>
        </w:rPr>
        <w:t>remove</w:t>
      </w:r>
      <w:r w:rsidR="001F2438">
        <w:rPr>
          <w:spacing w:val="1"/>
        </w:rPr>
        <w:t xml:space="preserve"> </w:t>
      </w:r>
      <w:r w:rsidR="001F2438">
        <w:rPr>
          <w:spacing w:val="-1"/>
        </w:rPr>
        <w:t>blockages.</w:t>
      </w:r>
      <w:r w:rsidR="001F2438">
        <w:t xml:space="preserve"> I</w:t>
      </w:r>
      <w:r w:rsidR="001F2438">
        <w:rPr>
          <w:spacing w:val="-1"/>
        </w:rPr>
        <w:t xml:space="preserve"> felt </w:t>
      </w:r>
      <w:r w:rsidR="001F2438">
        <w:t xml:space="preserve">that </w:t>
      </w:r>
      <w:r w:rsidR="001F2438">
        <w:rPr>
          <w:spacing w:val="-1"/>
        </w:rPr>
        <w:t>my</w:t>
      </w:r>
      <w:r w:rsidR="001F2438">
        <w:rPr>
          <w:spacing w:val="-2"/>
        </w:rPr>
        <w:t xml:space="preserve"> </w:t>
      </w:r>
      <w:r w:rsidR="001F2438">
        <w:rPr>
          <w:spacing w:val="-1"/>
        </w:rPr>
        <w:t>energy</w:t>
      </w:r>
      <w:r w:rsidR="001F2438">
        <w:rPr>
          <w:spacing w:val="-2"/>
        </w:rPr>
        <w:t xml:space="preserve"> </w:t>
      </w:r>
      <w:r w:rsidR="001F2438">
        <w:rPr>
          <w:spacing w:val="-1"/>
        </w:rPr>
        <w:t>increased,</w:t>
      </w:r>
      <w:r w:rsidR="001F2438">
        <w:rPr>
          <w:spacing w:val="55"/>
        </w:rPr>
        <w:t xml:space="preserve"> </w:t>
      </w:r>
      <w:r w:rsidR="001F2438">
        <w:rPr>
          <w:spacing w:val="-1"/>
        </w:rPr>
        <w:t>and</w:t>
      </w:r>
      <w:r w:rsidR="001F2438">
        <w:t xml:space="preserve"> I </w:t>
      </w:r>
      <w:r w:rsidR="001F2438">
        <w:rPr>
          <w:spacing w:val="-1"/>
        </w:rPr>
        <w:t xml:space="preserve">identified </w:t>
      </w:r>
      <w:r w:rsidR="001F2438">
        <w:rPr>
          <w:spacing w:val="-2"/>
        </w:rPr>
        <w:t>some</w:t>
      </w:r>
      <w:r w:rsidR="001F2438">
        <w:t xml:space="preserve"> </w:t>
      </w:r>
      <w:r w:rsidR="001F2438">
        <w:rPr>
          <w:spacing w:val="-1"/>
        </w:rPr>
        <w:t>areas</w:t>
      </w:r>
      <w:r w:rsidR="001F2438">
        <w:t xml:space="preserve"> </w:t>
      </w:r>
      <w:r w:rsidR="001F2438">
        <w:rPr>
          <w:spacing w:val="-1"/>
        </w:rPr>
        <w:t>where the</w:t>
      </w:r>
      <w:r w:rsidR="001F2438">
        <w:t xml:space="preserve"> </w:t>
      </w:r>
      <w:r w:rsidR="001F2438">
        <w:rPr>
          <w:spacing w:val="-1"/>
        </w:rPr>
        <w:t>energy</w:t>
      </w:r>
      <w:r w:rsidR="001F2438">
        <w:rPr>
          <w:spacing w:val="-2"/>
        </w:rPr>
        <w:t xml:space="preserve"> </w:t>
      </w:r>
      <w:r w:rsidR="001F2438">
        <w:rPr>
          <w:spacing w:val="-1"/>
        </w:rPr>
        <w:t>did</w:t>
      </w:r>
      <w:r w:rsidR="001F2438">
        <w:t xml:space="preserve"> </w:t>
      </w:r>
      <w:r w:rsidR="001F2438">
        <w:rPr>
          <w:spacing w:val="-1"/>
        </w:rPr>
        <w:t>not</w:t>
      </w:r>
      <w:r w:rsidR="001F2438">
        <w:rPr>
          <w:spacing w:val="28"/>
        </w:rPr>
        <w:t xml:space="preserve"> </w:t>
      </w:r>
      <w:r w:rsidR="001F2438">
        <w:rPr>
          <w:spacing w:val="-1"/>
        </w:rPr>
        <w:t>flow.</w:t>
      </w:r>
      <w:r w:rsidR="001F2438">
        <w:rPr>
          <w:spacing w:val="63"/>
        </w:rPr>
        <w:t xml:space="preserve"> </w:t>
      </w:r>
      <w:r w:rsidR="001F2438">
        <w:rPr>
          <w:spacing w:val="-1"/>
        </w:rPr>
        <w:t>Some</w:t>
      </w:r>
      <w:r w:rsidR="001F2438">
        <w:rPr>
          <w:spacing w:val="1"/>
        </w:rPr>
        <w:t xml:space="preserve"> </w:t>
      </w:r>
      <w:r w:rsidR="001F2438">
        <w:t>of</w:t>
      </w:r>
      <w:r w:rsidR="001F2438">
        <w:rPr>
          <w:spacing w:val="-2"/>
        </w:rPr>
        <w:t xml:space="preserve"> </w:t>
      </w:r>
      <w:r w:rsidR="001F2438">
        <w:rPr>
          <w:spacing w:val="-1"/>
        </w:rPr>
        <w:t>these</w:t>
      </w:r>
      <w:r w:rsidR="001F2438">
        <w:rPr>
          <w:spacing w:val="1"/>
        </w:rPr>
        <w:t xml:space="preserve"> </w:t>
      </w:r>
      <w:r w:rsidR="001F2438">
        <w:t xml:space="preserve">I </w:t>
      </w:r>
      <w:r w:rsidR="001F2438">
        <w:rPr>
          <w:spacing w:val="-1"/>
        </w:rPr>
        <w:t>was</w:t>
      </w:r>
      <w:r w:rsidR="001F2438">
        <w:rPr>
          <w:spacing w:val="-2"/>
        </w:rPr>
        <w:t xml:space="preserve"> </w:t>
      </w:r>
      <w:r w:rsidR="001F2438">
        <w:rPr>
          <w:spacing w:val="-1"/>
        </w:rPr>
        <w:t>able</w:t>
      </w:r>
      <w:r w:rsidR="001F2438">
        <w:rPr>
          <w:spacing w:val="-2"/>
        </w:rPr>
        <w:t xml:space="preserve"> </w:t>
      </w:r>
      <w:r w:rsidR="001F2438">
        <w:t>to</w:t>
      </w:r>
      <w:r w:rsidR="001F2438">
        <w:rPr>
          <w:spacing w:val="-1"/>
        </w:rPr>
        <w:t xml:space="preserve"> remove, but</w:t>
      </w:r>
      <w:r w:rsidR="001F2438">
        <w:t xml:space="preserve"> </w:t>
      </w:r>
      <w:r w:rsidR="001F2438">
        <w:rPr>
          <w:spacing w:val="-1"/>
        </w:rPr>
        <w:t>others</w:t>
      </w:r>
      <w:r w:rsidR="001F2438">
        <w:rPr>
          <w:spacing w:val="29"/>
        </w:rPr>
        <w:t xml:space="preserve"> </w:t>
      </w:r>
      <w:r w:rsidR="001F2438">
        <w:rPr>
          <w:spacing w:val="-1"/>
        </w:rPr>
        <w:t>seemed</w:t>
      </w:r>
      <w:r w:rsidR="001F2438">
        <w:t xml:space="preserve"> </w:t>
      </w:r>
      <w:r w:rsidR="001F2438">
        <w:rPr>
          <w:spacing w:val="-1"/>
        </w:rPr>
        <w:t>more</w:t>
      </w:r>
      <w:r w:rsidR="001F2438">
        <w:t xml:space="preserve"> </w:t>
      </w:r>
      <w:r w:rsidR="001F2438">
        <w:rPr>
          <w:spacing w:val="-1"/>
        </w:rPr>
        <w:t>attached.</w:t>
      </w:r>
      <w:r w:rsidR="001F2438">
        <w:rPr>
          <w:spacing w:val="-2"/>
        </w:rPr>
        <w:t xml:space="preserve"> </w:t>
      </w:r>
      <w:r w:rsidR="001F2438">
        <w:rPr>
          <w:spacing w:val="-1"/>
        </w:rPr>
        <w:t>With</w:t>
      </w:r>
      <w:r w:rsidR="001F2438">
        <w:rPr>
          <w:spacing w:val="-2"/>
        </w:rPr>
        <w:t xml:space="preserve"> </w:t>
      </w:r>
      <w:r w:rsidR="001F2438">
        <w:t xml:space="preserve">each </w:t>
      </w:r>
      <w:r w:rsidR="001F2438">
        <w:rPr>
          <w:spacing w:val="-1"/>
        </w:rPr>
        <w:t>blockage removed</w:t>
      </w:r>
      <w:r w:rsidR="001F2438">
        <w:t xml:space="preserve"> I</w:t>
      </w:r>
      <w:r w:rsidR="001F2438">
        <w:rPr>
          <w:spacing w:val="39"/>
        </w:rPr>
        <w:t xml:space="preserve"> </w:t>
      </w:r>
      <w:r w:rsidR="001F2438">
        <w:rPr>
          <w:spacing w:val="-1"/>
        </w:rPr>
        <w:t>felt</w:t>
      </w:r>
      <w:r w:rsidR="001F2438">
        <w:t xml:space="preserve"> </w:t>
      </w:r>
      <w:r w:rsidR="001F2438">
        <w:rPr>
          <w:spacing w:val="-1"/>
        </w:rPr>
        <w:t>more</w:t>
      </w:r>
      <w:r w:rsidR="001F2438">
        <w:t xml:space="preserve"> </w:t>
      </w:r>
      <w:r w:rsidR="001F2438">
        <w:rPr>
          <w:spacing w:val="-1"/>
        </w:rPr>
        <w:t>energy</w:t>
      </w:r>
      <w:r w:rsidR="001F2438">
        <w:rPr>
          <w:spacing w:val="-2"/>
        </w:rPr>
        <w:t xml:space="preserve"> </w:t>
      </w:r>
      <w:r w:rsidR="001F2438">
        <w:rPr>
          <w:spacing w:val="-1"/>
        </w:rPr>
        <w:t>flowing</w:t>
      </w:r>
      <w:r w:rsidR="001F2438">
        <w:rPr>
          <w:spacing w:val="1"/>
        </w:rPr>
        <w:t xml:space="preserve"> </w:t>
      </w:r>
      <w:r w:rsidR="001F2438">
        <w:rPr>
          <w:spacing w:val="-1"/>
        </w:rPr>
        <w:t>and</w:t>
      </w:r>
      <w:r w:rsidR="001F2438">
        <w:t xml:space="preserve"> </w:t>
      </w:r>
      <w:r w:rsidR="001F2438">
        <w:rPr>
          <w:spacing w:val="-1"/>
        </w:rPr>
        <w:t>more</w:t>
      </w:r>
      <w:r w:rsidR="001F2438">
        <w:t xml:space="preserve"> </w:t>
      </w:r>
      <w:r w:rsidR="001F2438">
        <w:rPr>
          <w:spacing w:val="-1"/>
        </w:rPr>
        <w:t>energetic.</w:t>
      </w:r>
    </w:p>
    <w:p w:rsidR="00743C02" w:rsidRDefault="001F2438">
      <w:pPr>
        <w:pStyle w:val="Corpodetexto"/>
        <w:spacing w:before="118"/>
        <w:ind w:right="165" w:hanging="1"/>
        <w:rPr>
          <w:rFonts w:cs="Lucida Sans"/>
        </w:rPr>
      </w:pPr>
      <w:r>
        <w:rPr>
          <w:b/>
          <w:spacing w:val="-1"/>
        </w:rPr>
        <w:t>With</w:t>
      </w:r>
      <w:r>
        <w:rPr>
          <w:b/>
          <w:spacing w:val="-3"/>
        </w:rPr>
        <w:t xml:space="preserve"> </w:t>
      </w:r>
      <w:r>
        <w:rPr>
          <w:b/>
          <w:spacing w:val="-1"/>
        </w:rPr>
        <w:t>Energy</w:t>
      </w:r>
      <w:r>
        <w:rPr>
          <w:b/>
          <w:spacing w:val="-3"/>
        </w:rPr>
        <w:t xml:space="preserve"> </w:t>
      </w:r>
      <w:r>
        <w:rPr>
          <w:b/>
          <w:spacing w:val="-1"/>
        </w:rPr>
        <w:t xml:space="preserve">Enhancement </w:t>
      </w:r>
      <w:r>
        <w:rPr>
          <w:b/>
        </w:rPr>
        <w:t>we</w:t>
      </w:r>
      <w:r>
        <w:rPr>
          <w:b/>
          <w:spacing w:val="-1"/>
        </w:rPr>
        <w:t xml:space="preserve"> learn </w:t>
      </w:r>
      <w:r>
        <w:rPr>
          <w:b/>
        </w:rPr>
        <w:t>how</w:t>
      </w:r>
      <w:r>
        <w:rPr>
          <w:b/>
          <w:spacing w:val="-2"/>
        </w:rPr>
        <w:t xml:space="preserve"> </w:t>
      </w:r>
      <w:r>
        <w:rPr>
          <w:b/>
        </w:rPr>
        <w:t>to</w:t>
      </w:r>
      <w:r>
        <w:rPr>
          <w:b/>
          <w:spacing w:val="-1"/>
        </w:rPr>
        <w:t xml:space="preserve"> access </w:t>
      </w:r>
      <w:r>
        <w:rPr>
          <w:b/>
        </w:rPr>
        <w:t>Incredibly</w:t>
      </w:r>
      <w:r>
        <w:rPr>
          <w:b/>
          <w:spacing w:val="37"/>
        </w:rPr>
        <w:t xml:space="preserve"> </w:t>
      </w:r>
      <w:r>
        <w:rPr>
          <w:b/>
          <w:spacing w:val="-1"/>
        </w:rPr>
        <w:t>Intense</w:t>
      </w:r>
      <w:r>
        <w:rPr>
          <w:b/>
          <w:spacing w:val="-2"/>
        </w:rPr>
        <w:t xml:space="preserve"> </w:t>
      </w:r>
      <w:r>
        <w:rPr>
          <w:b/>
          <w:spacing w:val="-1"/>
        </w:rPr>
        <w:t>External Kundalini</w:t>
      </w:r>
      <w:r>
        <w:rPr>
          <w:b/>
          <w:spacing w:val="-3"/>
        </w:rPr>
        <w:t xml:space="preserve"> </w:t>
      </w:r>
      <w:r>
        <w:rPr>
          <w:b/>
          <w:spacing w:val="-1"/>
        </w:rPr>
        <w:t>Energies</w:t>
      </w:r>
      <w:r>
        <w:rPr>
          <w:b/>
          <w:spacing w:val="-2"/>
        </w:rPr>
        <w:t xml:space="preserve"> </w:t>
      </w:r>
      <w:r>
        <w:rPr>
          <w:b/>
          <w:spacing w:val="-1"/>
        </w:rPr>
        <w:t>which power</w:t>
      </w:r>
      <w:r>
        <w:rPr>
          <w:b/>
          <w:spacing w:val="-2"/>
        </w:rPr>
        <w:t xml:space="preserve"> </w:t>
      </w:r>
      <w:r>
        <w:rPr>
          <w:b/>
          <w:spacing w:val="-1"/>
        </w:rPr>
        <w:t>our</w:t>
      </w:r>
      <w:r>
        <w:rPr>
          <w:b/>
          <w:spacing w:val="20"/>
        </w:rPr>
        <w:t xml:space="preserve"> </w:t>
      </w:r>
      <w:r>
        <w:rPr>
          <w:b/>
          <w:spacing w:val="-1"/>
        </w:rPr>
        <w:t>Enlightenment.</w:t>
      </w:r>
      <w:r>
        <w:rPr>
          <w:b/>
          <w:spacing w:val="-2"/>
        </w:rPr>
        <w:t xml:space="preserve"> </w:t>
      </w:r>
      <w:r>
        <w:rPr>
          <w:b/>
          <w:spacing w:val="-1"/>
        </w:rPr>
        <w:t>Then we experiences</w:t>
      </w:r>
      <w:r>
        <w:rPr>
          <w:b/>
          <w:spacing w:val="-2"/>
        </w:rPr>
        <w:t xml:space="preserve"> </w:t>
      </w:r>
      <w:r>
        <w:rPr>
          <w:b/>
          <w:spacing w:val="-1"/>
        </w:rPr>
        <w:t>these Amazing</w:t>
      </w:r>
      <w:r>
        <w:rPr>
          <w:b/>
          <w:spacing w:val="-3"/>
        </w:rPr>
        <w:t xml:space="preserve"> </w:t>
      </w:r>
      <w:r>
        <w:rPr>
          <w:b/>
          <w:spacing w:val="-1"/>
        </w:rPr>
        <w:t>Energy</w:t>
      </w:r>
      <w:r>
        <w:rPr>
          <w:b/>
          <w:spacing w:val="34"/>
        </w:rPr>
        <w:t xml:space="preserve"> </w:t>
      </w:r>
      <w:r>
        <w:rPr>
          <w:b/>
          <w:spacing w:val="-1"/>
        </w:rPr>
        <w:t>Increases FOR</w:t>
      </w:r>
      <w:r>
        <w:rPr>
          <w:b/>
        </w:rPr>
        <w:t xml:space="preserve"> </w:t>
      </w:r>
      <w:r>
        <w:rPr>
          <w:b/>
          <w:spacing w:val="-1"/>
        </w:rPr>
        <w:t>OURSELVES....</w:t>
      </w:r>
    </w:p>
    <w:p w:rsidR="00743C02" w:rsidRDefault="00743C02">
      <w:pPr>
        <w:spacing w:before="2"/>
        <w:rPr>
          <w:rFonts w:ascii="Lucida Sans" w:eastAsia="Lucida Sans" w:hAnsi="Lucida Sans" w:cs="Lucida Sans"/>
          <w:b/>
          <w:bCs/>
          <w:sz w:val="10"/>
          <w:szCs w:val="10"/>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63" style="width:295.05pt;height:35.35pt;mso-position-horizontal-relative:char;mso-position-vertical-relative:line" coordsize="5901,707">
            <v:group id="_x0000_s1769" style="position:absolute;width:5872;height:237" coordsize="5872,237">
              <v:shape id="_x0000_s1770" style="position:absolute;width:5872;height:237" coordsize="5872,237" path="m,236r5872,l5872,,,,,236xe" fillcolor="black" stroked="f">
                <v:path arrowok="t"/>
              </v:shape>
            </v:group>
            <v:group id="_x0000_s1767" style="position:absolute;top:236;width:5901;height:236" coordorigin=",236" coordsize="5901,236">
              <v:shape id="_x0000_s1768" style="position:absolute;top:236;width:5901;height:236" coordorigin=",236" coordsize="5901,236" path="m,472r5900,l5900,236,,236,,472xe" fillcolor="black" stroked="f">
                <v:path arrowok="t"/>
              </v:shape>
            </v:group>
            <v:group id="_x0000_s1764" style="position:absolute;top:472;width:5121;height:236" coordorigin=",472" coordsize="5121,236">
              <v:shape id="_x0000_s1766" style="position:absolute;top:472;width:5121;height:236" coordorigin=",472" coordsize="5121,236" path="m,707r5120,l5120,472,,472,,707xe" fillcolor="black" stroked="f">
                <v:path arrowok="t"/>
              </v:shape>
              <v:shape id="_x0000_s1765" type="#_x0000_t202" style="position:absolute;width:5901;height:707" filled="f" stroked="f">
                <v:textbox inset="0,0,0,0">
                  <w:txbxContent>
                    <w:p w:rsidR="00E5021A" w:rsidRDefault="00E5021A">
                      <w:pPr>
                        <w:jc w:val="both"/>
                        <w:rPr>
                          <w:rFonts w:ascii="Lucida Sans" w:eastAsia="Lucida Sans" w:hAnsi="Lucida Sans" w:cs="Lucida Sans"/>
                          <w:sz w:val="20"/>
                          <w:szCs w:val="20"/>
                        </w:rPr>
                      </w:pPr>
                      <w:r>
                        <w:rPr>
                          <w:rFonts w:ascii="Lucida Sans"/>
                          <w:b/>
                          <w:color w:val="FFFFFF"/>
                          <w:spacing w:val="-1"/>
                          <w:sz w:val="20"/>
                        </w:rPr>
                        <w:t xml:space="preserve">"I FELT HOT IN MY </w:t>
                      </w:r>
                      <w:r>
                        <w:rPr>
                          <w:rFonts w:ascii="Lucida Sans"/>
                          <w:b/>
                          <w:color w:val="FFFFFF"/>
                          <w:sz w:val="20"/>
                        </w:rPr>
                        <w:t>SPINE,</w:t>
                      </w:r>
                      <w:r>
                        <w:rPr>
                          <w:rFonts w:ascii="Lucida Sans"/>
                          <w:b/>
                          <w:color w:val="FFFFFF"/>
                          <w:spacing w:val="-3"/>
                          <w:sz w:val="20"/>
                        </w:rPr>
                        <w:t xml:space="preserve"> </w:t>
                      </w:r>
                      <w:r>
                        <w:rPr>
                          <w:rFonts w:ascii="Lucida Sans"/>
                          <w:b/>
                          <w:color w:val="FFFFFF"/>
                          <w:spacing w:val="-1"/>
                          <w:sz w:val="20"/>
                        </w:rPr>
                        <w:t>SOME</w:t>
                      </w:r>
                      <w:r>
                        <w:rPr>
                          <w:rFonts w:ascii="Lucida Sans"/>
                          <w:b/>
                          <w:color w:val="FFFFFF"/>
                          <w:spacing w:val="2"/>
                          <w:sz w:val="20"/>
                        </w:rPr>
                        <w:t xml:space="preserve"> </w:t>
                      </w:r>
                      <w:r>
                        <w:rPr>
                          <w:rFonts w:ascii="Lucida Sans"/>
                          <w:b/>
                          <w:color w:val="FFFFFF"/>
                          <w:spacing w:val="-1"/>
                          <w:sz w:val="20"/>
                        </w:rPr>
                        <w:t>OF</w:t>
                      </w:r>
                      <w:r>
                        <w:rPr>
                          <w:rFonts w:ascii="Lucida Sans"/>
                          <w:b/>
                          <w:color w:val="FFFFFF"/>
                          <w:spacing w:val="-2"/>
                          <w:sz w:val="20"/>
                        </w:rPr>
                        <w:t xml:space="preserve"> </w:t>
                      </w:r>
                      <w:r>
                        <w:rPr>
                          <w:rFonts w:ascii="Lucida Sans"/>
                          <w:b/>
                          <w:color w:val="FFFFFF"/>
                          <w:spacing w:val="-1"/>
                          <w:sz w:val="20"/>
                        </w:rPr>
                        <w:t>MY BLOCKAGES WERE</w:t>
                      </w:r>
                      <w:r>
                        <w:rPr>
                          <w:rFonts w:ascii="Lucida Sans"/>
                          <w:b/>
                          <w:color w:val="FFFFFF"/>
                          <w:spacing w:val="34"/>
                          <w:sz w:val="20"/>
                        </w:rPr>
                        <w:t xml:space="preserve"> </w:t>
                      </w:r>
                      <w:r>
                        <w:rPr>
                          <w:rFonts w:ascii="Lucida Sans"/>
                          <w:b/>
                          <w:color w:val="FFFFFF"/>
                          <w:spacing w:val="-1"/>
                          <w:sz w:val="20"/>
                        </w:rPr>
                        <w:t>BURNED AND REMOVED, AND AGAIN AT THE</w:t>
                      </w:r>
                      <w:r>
                        <w:rPr>
                          <w:rFonts w:ascii="Lucida Sans"/>
                          <w:b/>
                          <w:color w:val="FFFFFF"/>
                          <w:spacing w:val="-2"/>
                          <w:sz w:val="20"/>
                        </w:rPr>
                        <w:t xml:space="preserve"> </w:t>
                      </w:r>
                      <w:r>
                        <w:rPr>
                          <w:rFonts w:ascii="Lucida Sans"/>
                          <w:b/>
                          <w:color w:val="FFFFFF"/>
                          <w:sz w:val="20"/>
                        </w:rPr>
                        <w:t>END</w:t>
                      </w:r>
                      <w:r>
                        <w:rPr>
                          <w:rFonts w:ascii="Lucida Sans"/>
                          <w:b/>
                          <w:color w:val="FFFFFF"/>
                          <w:spacing w:val="-1"/>
                          <w:sz w:val="20"/>
                        </w:rPr>
                        <w:t xml:space="preserve"> OF THE</w:t>
                      </w:r>
                      <w:r>
                        <w:rPr>
                          <w:rFonts w:ascii="Lucida Sans"/>
                          <w:b/>
                          <w:color w:val="FFFFFF"/>
                          <w:spacing w:val="29"/>
                          <w:sz w:val="20"/>
                        </w:rPr>
                        <w:t xml:space="preserve"> </w:t>
                      </w:r>
                      <w:r>
                        <w:rPr>
                          <w:rFonts w:ascii="Lucida Sans"/>
                          <w:b/>
                          <w:color w:val="FFFFFF"/>
                          <w:spacing w:val="-1"/>
                          <w:sz w:val="20"/>
                        </w:rPr>
                        <w:t xml:space="preserve">MEDITATION </w:t>
                      </w:r>
                      <w:r>
                        <w:rPr>
                          <w:rFonts w:ascii="Lucida Sans"/>
                          <w:b/>
                          <w:color w:val="FFFFFF"/>
                          <w:sz w:val="20"/>
                        </w:rPr>
                        <w:t>I</w:t>
                      </w:r>
                      <w:r>
                        <w:rPr>
                          <w:rFonts w:ascii="Lucida Sans"/>
                          <w:b/>
                          <w:color w:val="FFFFFF"/>
                          <w:spacing w:val="-1"/>
                          <w:sz w:val="20"/>
                        </w:rPr>
                        <w:t xml:space="preserve"> </w:t>
                      </w:r>
                      <w:r>
                        <w:rPr>
                          <w:rFonts w:ascii="Lucida Sans"/>
                          <w:b/>
                          <w:color w:val="FFFFFF"/>
                          <w:sz w:val="20"/>
                        </w:rPr>
                        <w:t>FELT</w:t>
                      </w:r>
                      <w:r>
                        <w:rPr>
                          <w:rFonts w:ascii="Lucida Sans"/>
                          <w:b/>
                          <w:color w:val="FFFFFF"/>
                          <w:spacing w:val="-1"/>
                          <w:sz w:val="20"/>
                        </w:rPr>
                        <w:t xml:space="preserve"> </w:t>
                      </w:r>
                      <w:r>
                        <w:rPr>
                          <w:rFonts w:ascii="Lucida Sans"/>
                          <w:b/>
                          <w:color w:val="FFFFFF"/>
                          <w:sz w:val="20"/>
                        </w:rPr>
                        <w:t>A</w:t>
                      </w:r>
                      <w:r>
                        <w:rPr>
                          <w:rFonts w:ascii="Lucida Sans"/>
                          <w:b/>
                          <w:color w:val="FFFFFF"/>
                          <w:spacing w:val="-1"/>
                          <w:sz w:val="20"/>
                        </w:rPr>
                        <w:t xml:space="preserve"> HIGHER LEVEL OF</w:t>
                      </w:r>
                      <w:r>
                        <w:rPr>
                          <w:rFonts w:ascii="Lucida Sans"/>
                          <w:b/>
                          <w:color w:val="FFFFFF"/>
                          <w:spacing w:val="-3"/>
                          <w:sz w:val="20"/>
                        </w:rPr>
                        <w:t xml:space="preserve"> </w:t>
                      </w:r>
                      <w:r>
                        <w:rPr>
                          <w:rFonts w:ascii="Lucida Sans"/>
                          <w:b/>
                          <w:color w:val="FFFFFF"/>
                          <w:spacing w:val="-1"/>
                          <w:sz w:val="20"/>
                        </w:rPr>
                        <w:t>ENERGY."</w:t>
                      </w:r>
                    </w:p>
                  </w:txbxContent>
                </v:textbox>
              </v:shape>
            </v:group>
            <w10:wrap type="none"/>
            <w10:anchorlock/>
          </v:group>
        </w:pict>
      </w:r>
    </w:p>
    <w:p w:rsidR="00743C02" w:rsidRDefault="00743C02">
      <w:pPr>
        <w:spacing w:before="2"/>
        <w:rPr>
          <w:rFonts w:ascii="Lucida Sans" w:eastAsia="Lucida Sans" w:hAnsi="Lucida Sans" w:cs="Lucida Sans"/>
          <w:b/>
          <w:bCs/>
          <w:sz w:val="14"/>
          <w:szCs w:val="14"/>
        </w:rPr>
      </w:pPr>
    </w:p>
    <w:p w:rsidR="00743C02" w:rsidRDefault="001F2438">
      <w:pPr>
        <w:pStyle w:val="Corpodetexto"/>
        <w:spacing w:before="70"/>
        <w:ind w:right="135"/>
      </w:pPr>
      <w:r>
        <w:rPr>
          <w:spacing w:val="-1"/>
        </w:rPr>
        <w:t>Energy</w:t>
      </w:r>
      <w:r>
        <w:rPr>
          <w:spacing w:val="-2"/>
        </w:rPr>
        <w:t xml:space="preserve"> </w:t>
      </w:r>
      <w:r>
        <w:rPr>
          <w:spacing w:val="-1"/>
        </w:rPr>
        <w:t>Enhancement Stage</w:t>
      </w:r>
      <w:r>
        <w:rPr>
          <w:spacing w:val="63"/>
        </w:rPr>
        <w:t xml:space="preserve"> </w:t>
      </w:r>
      <w:r>
        <w:rPr>
          <w:spacing w:val="-1"/>
        </w:rPr>
        <w:t>Three</w:t>
      </w:r>
      <w:r>
        <w:rPr>
          <w:spacing w:val="1"/>
        </w:rPr>
        <w:t xml:space="preserve"> </w:t>
      </w:r>
      <w:r>
        <w:rPr>
          <w:spacing w:val="-1"/>
        </w:rPr>
        <w:t xml:space="preserve">is </w:t>
      </w:r>
      <w:r>
        <w:t>to</w:t>
      </w:r>
      <w:r>
        <w:rPr>
          <w:spacing w:val="-2"/>
        </w:rPr>
        <w:t xml:space="preserve"> </w:t>
      </w:r>
      <w:r>
        <w:rPr>
          <w:spacing w:val="-1"/>
        </w:rPr>
        <w:t>expand</w:t>
      </w:r>
      <w:r>
        <w:rPr>
          <w:spacing w:val="-3"/>
        </w:rPr>
        <w:t xml:space="preserve"> </w:t>
      </w:r>
      <w:r>
        <w:rPr>
          <w:spacing w:val="-1"/>
        </w:rPr>
        <w:t>the energy</w:t>
      </w:r>
      <w:r>
        <w:rPr>
          <w:spacing w:val="-2"/>
        </w:rPr>
        <w:t xml:space="preserve"> </w:t>
      </w:r>
      <w:r>
        <w:rPr>
          <w:spacing w:val="-1"/>
        </w:rPr>
        <w:t xml:space="preserve">orbit </w:t>
      </w:r>
      <w:r>
        <w:t>to</w:t>
      </w:r>
      <w:r>
        <w:rPr>
          <w:spacing w:val="43"/>
        </w:rPr>
        <w:t xml:space="preserve"> </w:t>
      </w:r>
      <w:r>
        <w:rPr>
          <w:spacing w:val="-1"/>
        </w:rPr>
        <w:t>the</w:t>
      </w:r>
      <w:r>
        <w:t xml:space="preserve"> </w:t>
      </w:r>
      <w:r>
        <w:rPr>
          <w:spacing w:val="-1"/>
        </w:rPr>
        <w:t xml:space="preserve">centre of </w:t>
      </w:r>
      <w:r>
        <w:t>the</w:t>
      </w:r>
      <w:r>
        <w:rPr>
          <w:spacing w:val="-1"/>
        </w:rPr>
        <w:t xml:space="preserve"> earth,</w:t>
      </w:r>
      <w:r>
        <w:t xml:space="preserve"> </w:t>
      </w:r>
      <w:r>
        <w:rPr>
          <w:spacing w:val="-1"/>
        </w:rPr>
        <w:t>and to</w:t>
      </w:r>
      <w:r>
        <w:rPr>
          <w:spacing w:val="1"/>
        </w:rPr>
        <w:t xml:space="preserve"> </w:t>
      </w:r>
      <w:r>
        <w:rPr>
          <w:spacing w:val="-1"/>
        </w:rPr>
        <w:t>ground and</w:t>
      </w:r>
      <w:r>
        <w:t xml:space="preserve"> </w:t>
      </w:r>
      <w:r>
        <w:rPr>
          <w:spacing w:val="-1"/>
        </w:rPr>
        <w:t>burn</w:t>
      </w:r>
      <w:r>
        <w:t xml:space="preserve"> </w:t>
      </w:r>
      <w:r>
        <w:rPr>
          <w:spacing w:val="-1"/>
        </w:rPr>
        <w:t>up</w:t>
      </w:r>
      <w:r>
        <w:t xml:space="preserve"> </w:t>
      </w:r>
      <w:r>
        <w:rPr>
          <w:spacing w:val="-1"/>
        </w:rPr>
        <w:t>blockages.</w:t>
      </w:r>
    </w:p>
    <w:p w:rsidR="00743C02" w:rsidRDefault="001F2438">
      <w:pPr>
        <w:pStyle w:val="Corpodetexto"/>
        <w:spacing w:before="0"/>
        <w:ind w:right="135"/>
      </w:pPr>
      <w:r>
        <w:rPr>
          <w:spacing w:val="-1"/>
        </w:rPr>
        <w:t>Blockages</w:t>
      </w:r>
      <w:r>
        <w:rPr>
          <w:spacing w:val="-2"/>
        </w:rPr>
        <w:t xml:space="preserve"> </w:t>
      </w:r>
      <w:r>
        <w:rPr>
          <w:spacing w:val="-1"/>
        </w:rPr>
        <w:t>can</w:t>
      </w:r>
      <w:r>
        <w:t xml:space="preserve"> </w:t>
      </w:r>
      <w:r>
        <w:rPr>
          <w:spacing w:val="-1"/>
        </w:rPr>
        <w:t>be</w:t>
      </w:r>
      <w:r>
        <w:t xml:space="preserve"> </w:t>
      </w:r>
      <w:r>
        <w:rPr>
          <w:spacing w:val="-1"/>
        </w:rPr>
        <w:t>grounded</w:t>
      </w:r>
      <w:r>
        <w:rPr>
          <w:spacing w:val="-3"/>
        </w:rPr>
        <w:t xml:space="preserve"> </w:t>
      </w:r>
      <w:r>
        <w:rPr>
          <w:spacing w:val="-1"/>
        </w:rPr>
        <w:t>and</w:t>
      </w:r>
      <w:r>
        <w:rPr>
          <w:spacing w:val="-2"/>
        </w:rPr>
        <w:t xml:space="preserve"> </w:t>
      </w:r>
      <w:r>
        <w:rPr>
          <w:spacing w:val="-1"/>
        </w:rPr>
        <w:t>burned,</w:t>
      </w:r>
      <w:r>
        <w:t xml:space="preserve"> </w:t>
      </w:r>
      <w:r>
        <w:rPr>
          <w:spacing w:val="-1"/>
        </w:rPr>
        <w:t>and</w:t>
      </w:r>
      <w:r>
        <w:t xml:space="preserve"> </w:t>
      </w:r>
      <w:r>
        <w:rPr>
          <w:spacing w:val="-1"/>
        </w:rPr>
        <w:t>you</w:t>
      </w:r>
      <w:r>
        <w:rPr>
          <w:spacing w:val="-2"/>
        </w:rPr>
        <w:t xml:space="preserve"> </w:t>
      </w:r>
      <w:r>
        <w:rPr>
          <w:spacing w:val="-1"/>
        </w:rPr>
        <w:t>do</w:t>
      </w:r>
      <w:r>
        <w:t xml:space="preserve"> </w:t>
      </w:r>
      <w:r>
        <w:rPr>
          <w:spacing w:val="-1"/>
        </w:rPr>
        <w:t>not</w:t>
      </w:r>
      <w:r>
        <w:rPr>
          <w:spacing w:val="-2"/>
        </w:rPr>
        <w:t xml:space="preserve"> </w:t>
      </w:r>
      <w:r>
        <w:rPr>
          <w:spacing w:val="-1"/>
        </w:rPr>
        <w:t>have</w:t>
      </w:r>
      <w:r>
        <w:t xml:space="preserve"> </w:t>
      </w:r>
      <w:r>
        <w:rPr>
          <w:spacing w:val="-1"/>
        </w:rPr>
        <w:t>to</w:t>
      </w:r>
      <w:r>
        <w:rPr>
          <w:spacing w:val="22"/>
        </w:rPr>
        <w:t xml:space="preserve"> </w:t>
      </w:r>
      <w:r>
        <w:rPr>
          <w:spacing w:val="-1"/>
        </w:rPr>
        <w:t>relive traumas or even remember the</w:t>
      </w:r>
      <w:r>
        <w:t xml:space="preserve"> </w:t>
      </w:r>
      <w:r>
        <w:rPr>
          <w:spacing w:val="-1"/>
        </w:rPr>
        <w:t>source</w:t>
      </w:r>
      <w:r>
        <w:t xml:space="preserve"> of</w:t>
      </w:r>
      <w:r>
        <w:rPr>
          <w:spacing w:val="-2"/>
        </w:rPr>
        <w:t xml:space="preserve"> </w:t>
      </w:r>
      <w:r>
        <w:rPr>
          <w:spacing w:val="-1"/>
        </w:rPr>
        <w:t>traumas.</w:t>
      </w:r>
      <w:r>
        <w:t xml:space="preserve"> I </w:t>
      </w:r>
      <w:r>
        <w:rPr>
          <w:spacing w:val="-1"/>
        </w:rPr>
        <w:t>felt hot</w:t>
      </w:r>
      <w:r>
        <w:t xml:space="preserve"> </w:t>
      </w:r>
      <w:r>
        <w:rPr>
          <w:spacing w:val="-1"/>
        </w:rPr>
        <w:t>in</w:t>
      </w:r>
      <w:r>
        <w:rPr>
          <w:spacing w:val="38"/>
        </w:rPr>
        <w:t xml:space="preserve"> </w:t>
      </w:r>
      <w:r>
        <w:rPr>
          <w:spacing w:val="-1"/>
        </w:rPr>
        <w:t>my</w:t>
      </w:r>
      <w:r>
        <w:rPr>
          <w:spacing w:val="-2"/>
        </w:rPr>
        <w:t xml:space="preserve"> </w:t>
      </w:r>
      <w:r>
        <w:rPr>
          <w:spacing w:val="-1"/>
        </w:rPr>
        <w:t>spine,</w:t>
      </w:r>
      <w:r>
        <w:t xml:space="preserve"> </w:t>
      </w:r>
      <w:r>
        <w:rPr>
          <w:spacing w:val="-2"/>
        </w:rPr>
        <w:t>some</w:t>
      </w:r>
      <w:r>
        <w:rPr>
          <w:spacing w:val="1"/>
        </w:rPr>
        <w:t xml:space="preserve"> </w:t>
      </w:r>
      <w:r>
        <w:rPr>
          <w:spacing w:val="-1"/>
        </w:rPr>
        <w:t>of</w:t>
      </w:r>
      <w:r>
        <w:t xml:space="preserve"> </w:t>
      </w:r>
      <w:r>
        <w:rPr>
          <w:spacing w:val="-1"/>
        </w:rPr>
        <w:t>my</w:t>
      </w:r>
      <w:r>
        <w:rPr>
          <w:spacing w:val="-2"/>
        </w:rPr>
        <w:t xml:space="preserve"> </w:t>
      </w:r>
      <w:r>
        <w:rPr>
          <w:spacing w:val="-1"/>
        </w:rPr>
        <w:t>blockages</w:t>
      </w:r>
      <w:r>
        <w:t xml:space="preserve"> </w:t>
      </w:r>
      <w:r>
        <w:rPr>
          <w:spacing w:val="-1"/>
        </w:rPr>
        <w:t>were</w:t>
      </w:r>
      <w:r>
        <w:t xml:space="preserve"> </w:t>
      </w:r>
      <w:r>
        <w:rPr>
          <w:spacing w:val="-1"/>
        </w:rPr>
        <w:t>burned</w:t>
      </w:r>
      <w:r>
        <w:rPr>
          <w:spacing w:val="-2"/>
        </w:rPr>
        <w:t xml:space="preserve"> </w:t>
      </w:r>
      <w:r>
        <w:rPr>
          <w:spacing w:val="-1"/>
        </w:rPr>
        <w:t>and</w:t>
      </w:r>
      <w:r>
        <w:t xml:space="preserve"> </w:t>
      </w:r>
      <w:r>
        <w:rPr>
          <w:spacing w:val="-1"/>
        </w:rPr>
        <w:t>removed,</w:t>
      </w:r>
      <w:r>
        <w:rPr>
          <w:spacing w:val="-2"/>
        </w:rPr>
        <w:t xml:space="preserve"> </w:t>
      </w:r>
      <w:r>
        <w:rPr>
          <w:spacing w:val="-1"/>
        </w:rPr>
        <w:t>and</w:t>
      </w:r>
      <w:r>
        <w:rPr>
          <w:spacing w:val="34"/>
        </w:rPr>
        <w:t xml:space="preserve"> </w:t>
      </w:r>
      <w:r>
        <w:t>again</w:t>
      </w:r>
      <w:r>
        <w:rPr>
          <w:spacing w:val="-2"/>
        </w:rPr>
        <w:t xml:space="preserve"> </w:t>
      </w:r>
      <w:r>
        <w:t>at</w:t>
      </w:r>
      <w:r>
        <w:rPr>
          <w:spacing w:val="-1"/>
        </w:rPr>
        <w:t xml:space="preserve"> the </w:t>
      </w:r>
      <w:r>
        <w:t>end</w:t>
      </w:r>
      <w:r>
        <w:rPr>
          <w:spacing w:val="-1"/>
        </w:rPr>
        <w:t xml:space="preserve"> </w:t>
      </w:r>
      <w:r>
        <w:t>of</w:t>
      </w:r>
      <w:r>
        <w:rPr>
          <w:spacing w:val="-1"/>
        </w:rPr>
        <w:t xml:space="preserve"> the meditation</w:t>
      </w:r>
      <w:r>
        <w:t xml:space="preserve"> I</w:t>
      </w:r>
      <w:r>
        <w:rPr>
          <w:spacing w:val="-2"/>
        </w:rPr>
        <w:t xml:space="preserve"> </w:t>
      </w:r>
      <w:r>
        <w:rPr>
          <w:spacing w:val="-1"/>
        </w:rPr>
        <w:t xml:space="preserve">felt </w:t>
      </w:r>
      <w:r>
        <w:t>a</w:t>
      </w:r>
      <w:r>
        <w:rPr>
          <w:spacing w:val="-1"/>
        </w:rPr>
        <w:t xml:space="preserve"> higher</w:t>
      </w:r>
      <w:r>
        <w:t xml:space="preserve"> </w:t>
      </w:r>
      <w:r>
        <w:rPr>
          <w:spacing w:val="-1"/>
        </w:rPr>
        <w:t xml:space="preserve">level </w:t>
      </w:r>
      <w:r>
        <w:t>of</w:t>
      </w:r>
      <w:r>
        <w:rPr>
          <w:spacing w:val="-1"/>
        </w:rPr>
        <w:t xml:space="preserve"> energy.</w:t>
      </w:r>
    </w:p>
    <w:p w:rsidR="00743C02" w:rsidRDefault="00743C02">
      <w:pPr>
        <w:rPr>
          <w:rFonts w:ascii="Lucida Sans" w:eastAsia="Lucida Sans" w:hAnsi="Lucida Sans" w:cs="Lucida Sans"/>
          <w:sz w:val="10"/>
          <w:szCs w:val="10"/>
        </w:rPr>
      </w:pPr>
    </w:p>
    <w:p w:rsidR="00743C02" w:rsidRDefault="00E5021A">
      <w:pPr>
        <w:spacing w:line="200" w:lineRule="atLeast"/>
        <w:ind w:left="59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57" style="width:282.65pt;height:23.6pt;mso-position-horizontal-relative:char;mso-position-vertical-relative:line" coordsize="5653,472">
            <v:group id="_x0000_s1761" style="position:absolute;width:5652;height:236" coordsize="5652,236">
              <v:shape id="_x0000_s1762" style="position:absolute;width:5652;height:236" coordsize="5652,236" path="m,235r5652,l5652,,,,,235xe" fillcolor="black" stroked="f">
                <v:path arrowok="t"/>
              </v:shape>
            </v:group>
            <v:group id="_x0000_s1758" style="position:absolute;left:2372;top:235;width:909;height:237" coordorigin="2372,235" coordsize="909,237">
              <v:shape id="_x0000_s1760" style="position:absolute;left:2372;top:235;width:909;height:237" coordorigin="2372,235" coordsize="909,237" path="m2372,472r909,l3281,235r-909,l2372,472xe" fillcolor="black" stroked="f">
                <v:path arrowok="t"/>
              </v:shape>
              <v:shape id="_x0000_s1759" type="#_x0000_t202" style="position:absolute;width:5653;height:472" filled="f" stroked="f">
                <v:textbox inset="0,0,0,0">
                  <w:txbxContent>
                    <w:p w:rsidR="00E5021A" w:rsidRDefault="00E5021A">
                      <w:pPr>
                        <w:ind w:left="2372" w:hanging="2373"/>
                        <w:rPr>
                          <w:rFonts w:ascii="Lucida Sans" w:eastAsia="Lucida Sans" w:hAnsi="Lucida Sans" w:cs="Lucida Sans"/>
                          <w:sz w:val="20"/>
                          <w:szCs w:val="20"/>
                        </w:rPr>
                      </w:pPr>
                      <w:r>
                        <w:rPr>
                          <w:rFonts w:ascii="Lucida Sans"/>
                          <w:b/>
                          <w:color w:val="FFFFFF"/>
                          <w:spacing w:val="-2"/>
                          <w:sz w:val="20"/>
                        </w:rPr>
                        <w:t>"ONCE</w:t>
                      </w:r>
                      <w:r>
                        <w:rPr>
                          <w:rFonts w:ascii="Lucida Sans"/>
                          <w:b/>
                          <w:color w:val="FFFFFF"/>
                          <w:spacing w:val="3"/>
                          <w:sz w:val="20"/>
                        </w:rPr>
                        <w:t xml:space="preserve"> </w:t>
                      </w:r>
                      <w:r>
                        <w:rPr>
                          <w:rFonts w:ascii="Lucida Sans"/>
                          <w:b/>
                          <w:color w:val="FFFFFF"/>
                          <w:spacing w:val="-1"/>
                          <w:sz w:val="20"/>
                        </w:rPr>
                        <w:t>THIS</w:t>
                      </w:r>
                      <w:r>
                        <w:rPr>
                          <w:rFonts w:ascii="Lucida Sans"/>
                          <w:b/>
                          <w:color w:val="FFFFFF"/>
                          <w:spacing w:val="-2"/>
                          <w:sz w:val="20"/>
                        </w:rPr>
                        <w:t xml:space="preserve"> </w:t>
                      </w:r>
                      <w:r>
                        <w:rPr>
                          <w:rFonts w:ascii="Lucida Sans"/>
                          <w:b/>
                          <w:color w:val="FFFFFF"/>
                          <w:spacing w:val="-1"/>
                          <w:sz w:val="20"/>
                        </w:rPr>
                        <w:t>STAGE</w:t>
                      </w:r>
                      <w:r>
                        <w:rPr>
                          <w:rFonts w:ascii="Lucida Sans"/>
                          <w:b/>
                          <w:color w:val="FFFFFF"/>
                          <w:spacing w:val="1"/>
                          <w:sz w:val="20"/>
                        </w:rPr>
                        <w:t xml:space="preserve"> </w:t>
                      </w:r>
                      <w:r>
                        <w:rPr>
                          <w:rFonts w:ascii="Lucida Sans"/>
                          <w:b/>
                          <w:color w:val="FFFFFF"/>
                          <w:spacing w:val="-1"/>
                          <w:sz w:val="20"/>
                        </w:rPr>
                        <w:t>WAS</w:t>
                      </w:r>
                      <w:r>
                        <w:rPr>
                          <w:rFonts w:ascii="Lucida Sans"/>
                          <w:b/>
                          <w:color w:val="FFFFFF"/>
                          <w:spacing w:val="-2"/>
                          <w:sz w:val="20"/>
                        </w:rPr>
                        <w:t xml:space="preserve"> </w:t>
                      </w:r>
                      <w:r>
                        <w:rPr>
                          <w:rFonts w:ascii="Lucida Sans"/>
                          <w:b/>
                          <w:color w:val="FFFFFF"/>
                          <w:spacing w:val="-1"/>
                          <w:sz w:val="20"/>
                        </w:rPr>
                        <w:t>REACHED</w:t>
                      </w:r>
                      <w:r>
                        <w:rPr>
                          <w:rFonts w:ascii="Lucida Sans"/>
                          <w:b/>
                          <w:color w:val="FFFFFF"/>
                          <w:spacing w:val="-2"/>
                          <w:sz w:val="20"/>
                        </w:rPr>
                        <w:t xml:space="preserve"> </w:t>
                      </w:r>
                      <w:r>
                        <w:rPr>
                          <w:rFonts w:ascii="Lucida Sans"/>
                          <w:b/>
                          <w:color w:val="FFFFFF"/>
                          <w:sz w:val="20"/>
                        </w:rPr>
                        <w:t>I</w:t>
                      </w:r>
                      <w:r>
                        <w:rPr>
                          <w:rFonts w:ascii="Lucida Sans"/>
                          <w:b/>
                          <w:color w:val="FFFFFF"/>
                          <w:spacing w:val="-1"/>
                          <w:sz w:val="20"/>
                        </w:rPr>
                        <w:t xml:space="preserve"> HAD TREMENDOUS</w:t>
                      </w:r>
                      <w:r>
                        <w:rPr>
                          <w:rFonts w:ascii="Lucida Sans"/>
                          <w:b/>
                          <w:color w:val="FFFFFF"/>
                          <w:spacing w:val="37"/>
                          <w:sz w:val="20"/>
                        </w:rPr>
                        <w:t xml:space="preserve"> </w:t>
                      </w:r>
                      <w:r>
                        <w:rPr>
                          <w:rFonts w:ascii="Lucida Sans"/>
                          <w:b/>
                          <w:color w:val="FFFFFF"/>
                          <w:spacing w:val="-1"/>
                          <w:sz w:val="20"/>
                        </w:rPr>
                        <w:t>ENERGY"</w:t>
                      </w:r>
                    </w:p>
                  </w:txbxContent>
                </v:textbox>
              </v:shape>
            </v:group>
            <w10:wrap type="none"/>
            <w10:anchorlock/>
          </v:group>
        </w:pict>
      </w:r>
    </w:p>
    <w:p w:rsidR="00743C02" w:rsidRDefault="00E5021A">
      <w:pPr>
        <w:pStyle w:val="Corpodetexto"/>
        <w:spacing w:before="121"/>
        <w:ind w:right="167"/>
      </w:pPr>
      <w:r>
        <w:pict>
          <v:group id="_x0000_s1746" style="position:absolute;left:0;text-align:left;margin-left:50.45pt;margin-top:29.5pt;width:328.15pt;height:58.95pt;z-index:-161176;mso-position-horizontal-relative:page" coordorigin="1009,590" coordsize="6563,1179">
            <v:group id="_x0000_s1755" style="position:absolute;left:6073;top:590;width:1101;height:237" coordorigin="6073,590" coordsize="1101,237">
              <v:shape id="_x0000_s1756" style="position:absolute;left:6073;top:590;width:1101;height:237" coordorigin="6073,590" coordsize="1101,237" path="m6073,827r1101,l7174,590r-1101,l6073,827xe" fillcolor="black" stroked="f">
                <v:path arrowok="t"/>
              </v:shape>
            </v:group>
            <v:group id="_x0000_s1753" style="position:absolute;left:1009;top:827;width:6563;height:236" coordorigin="1009,827" coordsize="6563,236">
              <v:shape id="_x0000_s1754" style="position:absolute;left:1009;top:827;width:6563;height:236" coordorigin="1009,827" coordsize="6563,236" path="m1009,1062r6563,l7572,827r-6563,l1009,1062xe" fillcolor="black" stroked="f">
                <v:path arrowok="t"/>
              </v:shape>
            </v:group>
            <v:group id="_x0000_s1751" style="position:absolute;left:1009;top:1062;width:6380;height:236" coordorigin="1009,1062" coordsize="6380,236">
              <v:shape id="_x0000_s1752" style="position:absolute;left:1009;top:1062;width:6380;height:236" coordorigin="1009,1062" coordsize="6380,236" path="m1009,1297r6379,l7388,1062r-6379,l1009,1297xe" fillcolor="black" stroked="f">
                <v:path arrowok="t"/>
              </v:shape>
            </v:group>
            <v:group id="_x0000_s1749" style="position:absolute;left:1009;top:1297;width:6040;height:237" coordorigin="1009,1297" coordsize="6040,237">
              <v:shape id="_x0000_s1750" style="position:absolute;left:1009;top:1297;width:6040;height:237" coordorigin="1009,1297" coordsize="6040,237" path="m1009,1534r6040,l7049,1297r-6040,l1009,1534xe" fillcolor="black" stroked="f">
                <v:path arrowok="t"/>
              </v:shape>
            </v:group>
            <v:group id="_x0000_s1747" style="position:absolute;left:1009;top:1534;width:6448;height:236" coordorigin="1009,1534" coordsize="6448,236">
              <v:shape id="_x0000_s1748" style="position:absolute;left:1009;top:1534;width:6448;height:236" coordorigin="1009,1534" coordsize="6448,236" path="m1009,1769r6448,l7457,1534r-6448,l1009,1769xe" fillcolor="black" stroked="f">
                <v:path arrowok="t"/>
              </v:shape>
            </v:group>
            <w10:wrap anchorx="page"/>
          </v:group>
        </w:pict>
      </w:r>
      <w:r w:rsidR="001F2438">
        <w:t>Energy</w:t>
      </w:r>
      <w:r w:rsidR="001F2438">
        <w:rPr>
          <w:spacing w:val="-2"/>
        </w:rPr>
        <w:t xml:space="preserve"> </w:t>
      </w:r>
      <w:r w:rsidR="001F2438">
        <w:rPr>
          <w:spacing w:val="-1"/>
        </w:rPr>
        <w:t>Enhancement Stage Four</w:t>
      </w:r>
      <w:r w:rsidR="001F2438">
        <w:rPr>
          <w:spacing w:val="1"/>
        </w:rPr>
        <w:t xml:space="preserve"> </w:t>
      </w:r>
      <w:r w:rsidR="001F2438">
        <w:t>is</w:t>
      </w:r>
      <w:r w:rsidR="001F2438">
        <w:rPr>
          <w:spacing w:val="-1"/>
        </w:rPr>
        <w:t xml:space="preserve"> </w:t>
      </w:r>
      <w:r w:rsidR="001F2438">
        <w:t>to</w:t>
      </w:r>
      <w:r w:rsidR="001F2438">
        <w:rPr>
          <w:spacing w:val="-1"/>
        </w:rPr>
        <w:t xml:space="preserve"> expand the meditation </w:t>
      </w:r>
      <w:r w:rsidR="001F2438">
        <w:t>to</w:t>
      </w:r>
      <w:r w:rsidR="001F2438">
        <w:rPr>
          <w:spacing w:val="43"/>
        </w:rPr>
        <w:t xml:space="preserve"> </w:t>
      </w:r>
      <w:r w:rsidR="001F2438">
        <w:rPr>
          <w:spacing w:val="-2"/>
        </w:rPr>
        <w:t>include</w:t>
      </w:r>
      <w:r w:rsidR="001F2438">
        <w:t xml:space="preserve"> </w:t>
      </w:r>
      <w:r w:rsidR="001F2438">
        <w:rPr>
          <w:spacing w:val="-1"/>
        </w:rPr>
        <w:t>energy</w:t>
      </w:r>
      <w:r w:rsidR="001F2438">
        <w:rPr>
          <w:spacing w:val="-2"/>
        </w:rPr>
        <w:t xml:space="preserve"> </w:t>
      </w:r>
      <w:r w:rsidR="001F2438">
        <w:rPr>
          <w:spacing w:val="-1"/>
        </w:rPr>
        <w:t>from</w:t>
      </w:r>
      <w:r w:rsidR="001F2438">
        <w:rPr>
          <w:spacing w:val="-2"/>
        </w:rPr>
        <w:t xml:space="preserve"> </w:t>
      </w:r>
      <w:r w:rsidR="001F2438">
        <w:rPr>
          <w:spacing w:val="-1"/>
        </w:rPr>
        <w:t>above</w:t>
      </w:r>
      <w:r w:rsidR="001F2438">
        <w:rPr>
          <w:spacing w:val="1"/>
        </w:rPr>
        <w:t xml:space="preserve"> </w:t>
      </w:r>
      <w:r w:rsidR="001F2438">
        <w:rPr>
          <w:spacing w:val="-1"/>
        </w:rPr>
        <w:t>from</w:t>
      </w:r>
      <w:r w:rsidR="001F2438">
        <w:rPr>
          <w:spacing w:val="-4"/>
        </w:rPr>
        <w:t xml:space="preserve"> </w:t>
      </w:r>
      <w:r w:rsidR="001F2438">
        <w:t>the</w:t>
      </w:r>
      <w:r w:rsidR="001F2438">
        <w:rPr>
          <w:spacing w:val="-1"/>
        </w:rPr>
        <w:t xml:space="preserve"> central</w:t>
      </w:r>
      <w:r w:rsidR="001F2438">
        <w:t xml:space="preserve"> </w:t>
      </w:r>
      <w:r w:rsidR="001F2438">
        <w:rPr>
          <w:spacing w:val="-2"/>
        </w:rPr>
        <w:t>sun,</w:t>
      </w:r>
      <w:r w:rsidR="001F2438">
        <w:t xml:space="preserve"> </w:t>
      </w:r>
      <w:r w:rsidR="001F2438">
        <w:rPr>
          <w:spacing w:val="-1"/>
        </w:rPr>
        <w:t>the</w:t>
      </w:r>
      <w:r w:rsidR="001F2438">
        <w:t xml:space="preserve"> </w:t>
      </w:r>
      <w:r w:rsidR="001F2438">
        <w:rPr>
          <w:spacing w:val="-2"/>
        </w:rPr>
        <w:t>Macrocosmic</w:t>
      </w:r>
      <w:r w:rsidR="001F2438">
        <w:rPr>
          <w:spacing w:val="52"/>
        </w:rPr>
        <w:t xml:space="preserve"> </w:t>
      </w:r>
      <w:r w:rsidR="001F2438">
        <w:rPr>
          <w:spacing w:val="-1"/>
        </w:rPr>
        <w:t>Orbit, The</w:t>
      </w:r>
      <w:r w:rsidR="001F2438">
        <w:rPr>
          <w:spacing w:val="1"/>
        </w:rPr>
        <w:t xml:space="preserve"> </w:t>
      </w:r>
      <w:r w:rsidR="001F2438">
        <w:rPr>
          <w:spacing w:val="-1"/>
        </w:rPr>
        <w:t>Energy</w:t>
      </w:r>
      <w:r w:rsidR="001F2438">
        <w:rPr>
          <w:spacing w:val="-2"/>
        </w:rPr>
        <w:t xml:space="preserve"> </w:t>
      </w:r>
      <w:r w:rsidR="001F2438">
        <w:rPr>
          <w:spacing w:val="-1"/>
        </w:rPr>
        <w:t>Enhancement</w:t>
      </w:r>
      <w:r w:rsidR="001F2438">
        <w:rPr>
          <w:spacing w:val="1"/>
        </w:rPr>
        <w:t xml:space="preserve"> </w:t>
      </w:r>
      <w:r w:rsidR="001F2438">
        <w:rPr>
          <w:spacing w:val="-1"/>
        </w:rPr>
        <w:t>Supra</w:t>
      </w:r>
      <w:r w:rsidR="001F2438">
        <w:t xml:space="preserve"> </w:t>
      </w:r>
      <w:r w:rsidR="001F2438">
        <w:rPr>
          <w:spacing w:val="-1"/>
        </w:rPr>
        <w:t>Galactic Orbit</w:t>
      </w:r>
      <w:r w:rsidR="001F2438">
        <w:rPr>
          <w:color w:val="FFFFFF"/>
          <w:spacing w:val="-1"/>
        </w:rPr>
        <w:t>.</w:t>
      </w:r>
      <w:r w:rsidR="001F2438">
        <w:rPr>
          <w:color w:val="FFFFFF"/>
        </w:rPr>
        <w:t xml:space="preserve"> </w:t>
      </w:r>
      <w:r w:rsidR="001F2438">
        <w:rPr>
          <w:color w:val="FFFFFF"/>
          <w:spacing w:val="-2"/>
        </w:rPr>
        <w:t>Previously</w:t>
      </w:r>
      <w:r w:rsidR="001F2438">
        <w:rPr>
          <w:color w:val="FFFFFF"/>
          <w:spacing w:val="48"/>
        </w:rPr>
        <w:t xml:space="preserve"> </w:t>
      </w:r>
      <w:r w:rsidR="001F2438">
        <w:rPr>
          <w:color w:val="FFFFFF"/>
          <w:spacing w:val="-1"/>
        </w:rPr>
        <w:t>Satchi</w:t>
      </w:r>
      <w:r w:rsidR="001F2438">
        <w:rPr>
          <w:color w:val="FFFFFF"/>
          <w:spacing w:val="-2"/>
        </w:rPr>
        <w:t xml:space="preserve"> </w:t>
      </w:r>
      <w:r w:rsidR="001F2438">
        <w:rPr>
          <w:color w:val="FFFFFF"/>
          <w:spacing w:val="-1"/>
        </w:rPr>
        <w:t>had</w:t>
      </w:r>
      <w:r w:rsidR="001F2438">
        <w:rPr>
          <w:color w:val="FFFFFF"/>
        </w:rPr>
        <w:t xml:space="preserve"> </w:t>
      </w:r>
      <w:r w:rsidR="001F2438">
        <w:rPr>
          <w:color w:val="FFFFFF"/>
          <w:spacing w:val="-1"/>
        </w:rPr>
        <w:t>psychically</w:t>
      </w:r>
      <w:r w:rsidR="001F2438">
        <w:rPr>
          <w:color w:val="FFFFFF"/>
          <w:spacing w:val="-2"/>
        </w:rPr>
        <w:t xml:space="preserve"> </w:t>
      </w:r>
      <w:r w:rsidR="001F2438">
        <w:rPr>
          <w:color w:val="FFFFFF"/>
          <w:spacing w:val="-1"/>
        </w:rPr>
        <w:t>seen,</w:t>
      </w:r>
      <w:r w:rsidR="001F2438">
        <w:rPr>
          <w:color w:val="FFFFFF"/>
        </w:rPr>
        <w:t xml:space="preserve"> </w:t>
      </w:r>
      <w:r w:rsidR="001F2438">
        <w:rPr>
          <w:color w:val="FFFFFF"/>
          <w:spacing w:val="-1"/>
        </w:rPr>
        <w:t>identified</w:t>
      </w:r>
      <w:r w:rsidR="001F2438">
        <w:rPr>
          <w:color w:val="FFFFFF"/>
        </w:rPr>
        <w:t xml:space="preserve"> </w:t>
      </w:r>
      <w:r w:rsidR="001F2438">
        <w:rPr>
          <w:color w:val="FFFFFF"/>
          <w:spacing w:val="-1"/>
        </w:rPr>
        <w:t>and</w:t>
      </w:r>
      <w:r w:rsidR="001F2438">
        <w:rPr>
          <w:color w:val="FFFFFF"/>
          <w:spacing w:val="-2"/>
        </w:rPr>
        <w:t xml:space="preserve"> </w:t>
      </w:r>
      <w:r w:rsidR="001F2438">
        <w:rPr>
          <w:color w:val="FFFFFF"/>
          <w:spacing w:val="-1"/>
        </w:rPr>
        <w:t>removed</w:t>
      </w:r>
      <w:r w:rsidR="001F2438">
        <w:rPr>
          <w:color w:val="FFFFFF"/>
          <w:spacing w:val="-2"/>
        </w:rPr>
        <w:t xml:space="preserve"> </w:t>
      </w:r>
      <w:r w:rsidR="001F2438">
        <w:rPr>
          <w:color w:val="FFFFFF"/>
        </w:rPr>
        <w:t xml:space="preserve">a </w:t>
      </w:r>
      <w:r w:rsidR="001F2438">
        <w:rPr>
          <w:color w:val="FFFFFF"/>
          <w:spacing w:val="-1"/>
        </w:rPr>
        <w:t>blockage</w:t>
      </w:r>
      <w:r w:rsidR="001F2438">
        <w:rPr>
          <w:color w:val="FFFFFF"/>
        </w:rPr>
        <w:t xml:space="preserve"> </w:t>
      </w:r>
      <w:r w:rsidR="001F2438">
        <w:rPr>
          <w:color w:val="FFFFFF"/>
          <w:spacing w:val="-1"/>
        </w:rPr>
        <w:t>that</w:t>
      </w:r>
      <w:r w:rsidR="001F2438">
        <w:rPr>
          <w:color w:val="FFFFFF"/>
          <w:spacing w:val="30"/>
        </w:rPr>
        <w:t xml:space="preserve"> </w:t>
      </w:r>
      <w:r w:rsidR="001F2438">
        <w:rPr>
          <w:color w:val="FFFFFF"/>
          <w:spacing w:val="-1"/>
        </w:rPr>
        <w:t>he</w:t>
      </w:r>
      <w:r w:rsidR="001F2438">
        <w:rPr>
          <w:color w:val="FFFFFF"/>
          <w:spacing w:val="1"/>
        </w:rPr>
        <w:t xml:space="preserve"> </w:t>
      </w:r>
      <w:r w:rsidR="001F2438">
        <w:rPr>
          <w:color w:val="FFFFFF"/>
          <w:spacing w:val="-1"/>
        </w:rPr>
        <w:t>saw</w:t>
      </w:r>
      <w:r w:rsidR="001F2438">
        <w:rPr>
          <w:color w:val="FFFFFF"/>
          <w:spacing w:val="-3"/>
        </w:rPr>
        <w:t xml:space="preserve"> </w:t>
      </w:r>
      <w:r w:rsidR="001F2438">
        <w:rPr>
          <w:color w:val="FFFFFF"/>
        </w:rPr>
        <w:t>at</w:t>
      </w:r>
      <w:r w:rsidR="001F2438">
        <w:rPr>
          <w:color w:val="FFFFFF"/>
          <w:spacing w:val="-1"/>
        </w:rPr>
        <w:t xml:space="preserve"> the top </w:t>
      </w:r>
      <w:r w:rsidR="001F2438">
        <w:rPr>
          <w:color w:val="FFFFFF"/>
        </w:rPr>
        <w:t xml:space="preserve">of </w:t>
      </w:r>
      <w:r w:rsidR="001F2438">
        <w:rPr>
          <w:color w:val="FFFFFF"/>
          <w:spacing w:val="-1"/>
        </w:rPr>
        <w:t>my</w:t>
      </w:r>
      <w:r w:rsidR="001F2438">
        <w:rPr>
          <w:color w:val="FFFFFF"/>
        </w:rPr>
        <w:t xml:space="preserve"> </w:t>
      </w:r>
      <w:r w:rsidR="001F2438">
        <w:rPr>
          <w:color w:val="FFFFFF"/>
          <w:spacing w:val="-1"/>
        </w:rPr>
        <w:t>head that he</w:t>
      </w:r>
      <w:r w:rsidR="001F2438">
        <w:rPr>
          <w:color w:val="FFFFFF"/>
        </w:rPr>
        <w:t xml:space="preserve"> </w:t>
      </w:r>
      <w:r w:rsidR="001F2438">
        <w:rPr>
          <w:color w:val="FFFFFF"/>
          <w:spacing w:val="-1"/>
        </w:rPr>
        <w:t>felt reduced my</w:t>
      </w:r>
      <w:r w:rsidR="001F2438">
        <w:rPr>
          <w:color w:val="FFFFFF"/>
          <w:spacing w:val="-2"/>
        </w:rPr>
        <w:t xml:space="preserve"> </w:t>
      </w:r>
      <w:r w:rsidR="001F2438">
        <w:rPr>
          <w:color w:val="FFFFFF"/>
          <w:spacing w:val="-1"/>
        </w:rPr>
        <w:t>energy</w:t>
      </w:r>
      <w:r w:rsidR="001F2438">
        <w:rPr>
          <w:color w:val="FFFFFF"/>
          <w:spacing w:val="-2"/>
        </w:rPr>
        <w:t xml:space="preserve"> </w:t>
      </w:r>
      <w:r w:rsidR="001F2438">
        <w:rPr>
          <w:color w:val="FFFFFF"/>
          <w:spacing w:val="-1"/>
        </w:rPr>
        <w:t>level</w:t>
      </w:r>
      <w:r w:rsidR="001F2438">
        <w:rPr>
          <w:color w:val="FFFFFF"/>
          <w:spacing w:val="55"/>
        </w:rPr>
        <w:t xml:space="preserve"> </w:t>
      </w:r>
      <w:r w:rsidR="001F2438">
        <w:rPr>
          <w:color w:val="FFFFFF"/>
        </w:rPr>
        <w:t>by</w:t>
      </w:r>
      <w:r w:rsidR="001F2438">
        <w:rPr>
          <w:color w:val="FFFFFF"/>
          <w:spacing w:val="-2"/>
        </w:rPr>
        <w:t xml:space="preserve"> </w:t>
      </w:r>
      <w:r w:rsidR="001F2438">
        <w:rPr>
          <w:color w:val="FFFFFF"/>
          <w:spacing w:val="-1"/>
        </w:rPr>
        <w:t>30%.</w:t>
      </w:r>
      <w:r w:rsidR="001F2438">
        <w:rPr>
          <w:color w:val="FFFFFF"/>
          <w:spacing w:val="1"/>
        </w:rPr>
        <w:t xml:space="preserve"> </w:t>
      </w:r>
      <w:r w:rsidR="001F2438">
        <w:rPr>
          <w:color w:val="FFFFFF"/>
          <w:spacing w:val="-1"/>
        </w:rPr>
        <w:t>This</w:t>
      </w:r>
      <w:r w:rsidR="001F2438">
        <w:rPr>
          <w:color w:val="FFFFFF"/>
          <w:spacing w:val="1"/>
        </w:rPr>
        <w:t xml:space="preserve"> </w:t>
      </w:r>
      <w:r w:rsidR="001F2438">
        <w:rPr>
          <w:color w:val="FFFFFF"/>
          <w:spacing w:val="-1"/>
        </w:rPr>
        <w:t>was</w:t>
      </w:r>
      <w:r w:rsidR="001F2438">
        <w:rPr>
          <w:color w:val="FFFFFF"/>
        </w:rPr>
        <w:t xml:space="preserve"> in fact</w:t>
      </w:r>
      <w:r w:rsidR="001F2438">
        <w:rPr>
          <w:color w:val="FFFFFF"/>
          <w:spacing w:val="-1"/>
        </w:rPr>
        <w:t xml:space="preserve"> the exact</w:t>
      </w:r>
      <w:r w:rsidR="001F2438">
        <w:rPr>
          <w:color w:val="FFFFFF"/>
        </w:rPr>
        <w:t xml:space="preserve"> </w:t>
      </w:r>
      <w:r w:rsidR="001F2438">
        <w:rPr>
          <w:color w:val="FFFFFF"/>
          <w:spacing w:val="-1"/>
        </w:rPr>
        <w:t>figure that</w:t>
      </w:r>
      <w:r w:rsidR="001F2438">
        <w:rPr>
          <w:color w:val="FFFFFF"/>
        </w:rPr>
        <w:t xml:space="preserve"> </w:t>
      </w:r>
      <w:r w:rsidR="001F2438">
        <w:rPr>
          <w:color w:val="FFFFFF"/>
          <w:spacing w:val="-1"/>
        </w:rPr>
        <w:t>my</w:t>
      </w:r>
      <w:r w:rsidR="001F2438">
        <w:rPr>
          <w:color w:val="FFFFFF"/>
          <w:spacing w:val="-2"/>
        </w:rPr>
        <w:t xml:space="preserve"> </w:t>
      </w:r>
      <w:r w:rsidR="001F2438">
        <w:rPr>
          <w:color w:val="FFFFFF"/>
          <w:spacing w:val="-1"/>
        </w:rPr>
        <w:t>homeopathic</w:t>
      </w:r>
      <w:r w:rsidR="001F2438">
        <w:rPr>
          <w:color w:val="FFFFFF"/>
          <w:spacing w:val="33"/>
        </w:rPr>
        <w:t xml:space="preserve"> </w:t>
      </w:r>
      <w:r w:rsidR="001F2438">
        <w:rPr>
          <w:color w:val="FFFFFF"/>
          <w:spacing w:val="-1"/>
        </w:rPr>
        <w:t xml:space="preserve">therapist </w:t>
      </w:r>
      <w:r w:rsidR="001F2438">
        <w:rPr>
          <w:color w:val="FFFFFF"/>
        </w:rPr>
        <w:t>had</w:t>
      </w:r>
      <w:r w:rsidR="001F2438">
        <w:rPr>
          <w:color w:val="FFFFFF"/>
          <w:spacing w:val="-1"/>
        </w:rPr>
        <w:t xml:space="preserve"> </w:t>
      </w:r>
      <w:r w:rsidR="001F2438">
        <w:rPr>
          <w:color w:val="FFFFFF"/>
        </w:rPr>
        <w:t xml:space="preserve">told </w:t>
      </w:r>
      <w:r w:rsidR="001F2438">
        <w:rPr>
          <w:color w:val="FFFFFF"/>
          <w:spacing w:val="-2"/>
        </w:rPr>
        <w:t>me</w:t>
      </w:r>
      <w:r w:rsidR="001F2438">
        <w:rPr>
          <w:color w:val="FFFFFF"/>
          <w:spacing w:val="1"/>
        </w:rPr>
        <w:t xml:space="preserve"> </w:t>
      </w:r>
      <w:r w:rsidR="001F2438">
        <w:rPr>
          <w:color w:val="FFFFFF"/>
        </w:rPr>
        <w:t>from</w:t>
      </w:r>
      <w:r w:rsidR="001F2438">
        <w:rPr>
          <w:color w:val="FFFFFF"/>
          <w:spacing w:val="-2"/>
        </w:rPr>
        <w:t xml:space="preserve"> </w:t>
      </w:r>
      <w:r w:rsidR="001F2438">
        <w:rPr>
          <w:color w:val="FFFFFF"/>
        </w:rPr>
        <w:t xml:space="preserve">his </w:t>
      </w:r>
      <w:r w:rsidR="001F2438">
        <w:rPr>
          <w:color w:val="FFFFFF"/>
          <w:spacing w:val="-1"/>
        </w:rPr>
        <w:t>Vega test,</w:t>
      </w:r>
      <w:r w:rsidR="001F2438">
        <w:rPr>
          <w:color w:val="FFFFFF"/>
          <w:spacing w:val="-2"/>
        </w:rPr>
        <w:t xml:space="preserve"> </w:t>
      </w:r>
      <w:r w:rsidR="001F2438">
        <w:rPr>
          <w:color w:val="FFFFFF"/>
          <w:spacing w:val="-1"/>
        </w:rPr>
        <w:t>about two</w:t>
      </w:r>
      <w:r w:rsidR="001F2438">
        <w:rPr>
          <w:color w:val="FFFFFF"/>
          <w:spacing w:val="1"/>
        </w:rPr>
        <w:t xml:space="preserve"> </w:t>
      </w:r>
      <w:r w:rsidR="001F2438">
        <w:rPr>
          <w:color w:val="FFFFFF"/>
          <w:spacing w:val="-1"/>
        </w:rPr>
        <w:t>weeks</w:t>
      </w:r>
      <w:r w:rsidR="001F2438">
        <w:rPr>
          <w:color w:val="FFFFFF"/>
        </w:rPr>
        <w:t xml:space="preserve"> </w:t>
      </w:r>
      <w:r w:rsidR="001F2438">
        <w:rPr>
          <w:color w:val="FFFFFF"/>
          <w:spacing w:val="-1"/>
        </w:rPr>
        <w:t>before.</w:t>
      </w:r>
      <w:r w:rsidR="001F2438">
        <w:rPr>
          <w:color w:val="FFFFFF"/>
          <w:spacing w:val="36"/>
        </w:rPr>
        <w:t xml:space="preserve"> </w:t>
      </w:r>
      <w:r w:rsidR="001F2438">
        <w:rPr>
          <w:spacing w:val="-1"/>
        </w:rPr>
        <w:t>However</w:t>
      </w:r>
      <w:r w:rsidR="001F2438">
        <w:t xml:space="preserve"> I </w:t>
      </w:r>
      <w:r w:rsidR="001F2438">
        <w:rPr>
          <w:spacing w:val="-1"/>
        </w:rPr>
        <w:t xml:space="preserve">developed </w:t>
      </w:r>
      <w:r w:rsidR="001F2438">
        <w:t>a</w:t>
      </w:r>
      <w:r w:rsidR="001F2438">
        <w:rPr>
          <w:spacing w:val="-1"/>
        </w:rPr>
        <w:t xml:space="preserve"> headache</w:t>
      </w:r>
      <w:r w:rsidR="001F2438">
        <w:rPr>
          <w:spacing w:val="1"/>
        </w:rPr>
        <w:t xml:space="preserve"> </w:t>
      </w:r>
      <w:r w:rsidR="001F2438">
        <w:rPr>
          <w:spacing w:val="-1"/>
        </w:rPr>
        <w:t xml:space="preserve">during </w:t>
      </w:r>
      <w:r w:rsidR="001F2438">
        <w:t>this</w:t>
      </w:r>
      <w:r w:rsidR="001F2438">
        <w:rPr>
          <w:spacing w:val="-1"/>
        </w:rPr>
        <w:t xml:space="preserve"> stage,</w:t>
      </w:r>
      <w:r w:rsidR="001F2438">
        <w:t xml:space="preserve"> </w:t>
      </w:r>
      <w:r w:rsidR="001F2438">
        <w:rPr>
          <w:spacing w:val="-1"/>
        </w:rPr>
        <w:t>which</w:t>
      </w:r>
      <w:r w:rsidR="001F2438">
        <w:rPr>
          <w:spacing w:val="31"/>
        </w:rPr>
        <w:t xml:space="preserve"> </w:t>
      </w:r>
      <w:r w:rsidR="001F2438">
        <w:rPr>
          <w:spacing w:val="-1"/>
        </w:rPr>
        <w:t>disappeared</w:t>
      </w:r>
      <w:r w:rsidR="001F2438">
        <w:t xml:space="preserve"> </w:t>
      </w:r>
      <w:r w:rsidR="001F2438">
        <w:rPr>
          <w:spacing w:val="-1"/>
        </w:rPr>
        <w:t>when</w:t>
      </w:r>
      <w:r w:rsidR="001F2438">
        <w:t xml:space="preserve"> I</w:t>
      </w:r>
      <w:r w:rsidR="001F2438">
        <w:rPr>
          <w:spacing w:val="-2"/>
        </w:rPr>
        <w:t xml:space="preserve"> </w:t>
      </w:r>
      <w:r w:rsidR="001F2438">
        <w:t>had</w:t>
      </w:r>
      <w:r w:rsidR="001F2438">
        <w:rPr>
          <w:spacing w:val="-3"/>
        </w:rPr>
        <w:t xml:space="preserve"> </w:t>
      </w:r>
      <w:r w:rsidR="001F2438">
        <w:rPr>
          <w:spacing w:val="-1"/>
        </w:rPr>
        <w:t xml:space="preserve">transmuted </w:t>
      </w:r>
      <w:r w:rsidR="001F2438">
        <w:t xml:space="preserve">2 </w:t>
      </w:r>
      <w:r w:rsidR="001F2438">
        <w:rPr>
          <w:spacing w:val="-1"/>
        </w:rPr>
        <w:t>more</w:t>
      </w:r>
      <w:r w:rsidR="001F2438">
        <w:rPr>
          <w:spacing w:val="1"/>
        </w:rPr>
        <w:t xml:space="preserve"> </w:t>
      </w:r>
      <w:r w:rsidR="001F2438">
        <w:rPr>
          <w:spacing w:val="-1"/>
        </w:rPr>
        <w:t>blockages</w:t>
      </w:r>
      <w:r w:rsidR="001F2438">
        <w:t xml:space="preserve"> </w:t>
      </w:r>
      <w:r w:rsidR="001F2438">
        <w:rPr>
          <w:spacing w:val="-1"/>
        </w:rPr>
        <w:t>by</w:t>
      </w:r>
      <w:r w:rsidR="001F2438">
        <w:rPr>
          <w:spacing w:val="-2"/>
        </w:rPr>
        <w:t xml:space="preserve"> </w:t>
      </w:r>
      <w:r w:rsidR="001F2438">
        <w:rPr>
          <w:spacing w:val="-1"/>
        </w:rPr>
        <w:t>myself</w:t>
      </w:r>
      <w:r w:rsidR="001F2438">
        <w:t xml:space="preserve"> </w:t>
      </w:r>
      <w:r w:rsidR="001F2438">
        <w:rPr>
          <w:spacing w:val="-1"/>
        </w:rPr>
        <w:t>in</w:t>
      </w:r>
      <w:r w:rsidR="001F2438">
        <w:rPr>
          <w:spacing w:val="22"/>
        </w:rPr>
        <w:t xml:space="preserve"> </w:t>
      </w:r>
      <w:r w:rsidR="001F2438">
        <w:t xml:space="preserve">the </w:t>
      </w:r>
      <w:r w:rsidR="001F2438">
        <w:rPr>
          <w:spacing w:val="-1"/>
        </w:rPr>
        <w:t>meditation.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 xml:space="preserve">Once </w:t>
      </w:r>
      <w:r>
        <w:t>this</w:t>
      </w:r>
      <w:r>
        <w:rPr>
          <w:spacing w:val="-2"/>
        </w:rPr>
        <w:t xml:space="preserve"> </w:t>
      </w:r>
      <w:r>
        <w:rPr>
          <w:spacing w:val="-1"/>
        </w:rPr>
        <w:t>stage</w:t>
      </w:r>
      <w:r>
        <w:t xml:space="preserve"> </w:t>
      </w:r>
      <w:r>
        <w:rPr>
          <w:spacing w:val="-2"/>
        </w:rPr>
        <w:t>was</w:t>
      </w:r>
      <w:r>
        <w:t xml:space="preserve"> reached</w:t>
      </w:r>
      <w:r>
        <w:rPr>
          <w:spacing w:val="-2"/>
        </w:rPr>
        <w:t xml:space="preserve"> </w:t>
      </w:r>
      <w:r>
        <w:t>I</w:t>
      </w:r>
      <w:r>
        <w:rPr>
          <w:spacing w:val="-1"/>
        </w:rPr>
        <w:t xml:space="preserve"> had tremendous</w:t>
      </w:r>
      <w:r>
        <w:t xml:space="preserve"> </w:t>
      </w:r>
      <w:r>
        <w:rPr>
          <w:spacing w:val="-1"/>
        </w:rPr>
        <w:t>energy.</w:t>
      </w:r>
      <w:r>
        <w:t xml:space="preserve"> </w:t>
      </w:r>
      <w:r>
        <w:rPr>
          <w:spacing w:val="-1"/>
        </w:rPr>
        <w:t xml:space="preserve">However, </w:t>
      </w:r>
      <w:r>
        <w:t>I</w:t>
      </w:r>
      <w:r>
        <w:rPr>
          <w:spacing w:val="37"/>
        </w:rPr>
        <w:t xml:space="preserve"> </w:t>
      </w:r>
      <w:r>
        <w:rPr>
          <w:spacing w:val="-1"/>
        </w:rPr>
        <w:t>went</w:t>
      </w:r>
      <w:r>
        <w:rPr>
          <w:spacing w:val="2"/>
        </w:rPr>
        <w:t xml:space="preserve"> </w:t>
      </w:r>
      <w:r>
        <w:rPr>
          <w:spacing w:val="-1"/>
        </w:rPr>
        <w:t xml:space="preserve">for </w:t>
      </w:r>
      <w:r>
        <w:t>a</w:t>
      </w:r>
      <w:r>
        <w:rPr>
          <w:spacing w:val="1"/>
        </w:rPr>
        <w:t xml:space="preserve"> </w:t>
      </w:r>
      <w:r>
        <w:rPr>
          <w:spacing w:val="-2"/>
        </w:rPr>
        <w:t>walk</w:t>
      </w:r>
      <w:r>
        <w:t xml:space="preserve"> in</w:t>
      </w:r>
      <w:r>
        <w:rPr>
          <w:spacing w:val="-1"/>
        </w:rPr>
        <w:t xml:space="preserve"> </w:t>
      </w:r>
      <w:r>
        <w:t>the</w:t>
      </w:r>
      <w:r>
        <w:rPr>
          <w:spacing w:val="-1"/>
        </w:rPr>
        <w:t xml:space="preserve"> town</w:t>
      </w:r>
      <w:r>
        <w:t xml:space="preserve"> and </w:t>
      </w:r>
      <w:r>
        <w:rPr>
          <w:spacing w:val="-1"/>
        </w:rPr>
        <w:t>when</w:t>
      </w:r>
      <w:r>
        <w:t xml:space="preserve"> I</w:t>
      </w:r>
      <w:r>
        <w:rPr>
          <w:spacing w:val="-1"/>
        </w:rPr>
        <w:t xml:space="preserve"> came</w:t>
      </w:r>
      <w:r>
        <w:t xml:space="preserve"> </w:t>
      </w:r>
      <w:r>
        <w:rPr>
          <w:spacing w:val="-1"/>
        </w:rPr>
        <w:t>back</w:t>
      </w:r>
      <w:r>
        <w:t xml:space="preserve"> </w:t>
      </w:r>
      <w:r>
        <w:rPr>
          <w:spacing w:val="-2"/>
        </w:rPr>
        <w:t>most</w:t>
      </w:r>
      <w:r>
        <w:rPr>
          <w:spacing w:val="2"/>
        </w:rPr>
        <w:t xml:space="preserve"> </w:t>
      </w:r>
      <w:r>
        <w:t xml:space="preserve">of </w:t>
      </w:r>
      <w:r>
        <w:rPr>
          <w:spacing w:val="-2"/>
        </w:rPr>
        <w:t>my</w:t>
      </w:r>
      <w:r>
        <w:rPr>
          <w:spacing w:val="27"/>
        </w:rPr>
        <w:t xml:space="preserve"> </w:t>
      </w:r>
      <w:r>
        <w:rPr>
          <w:spacing w:val="-1"/>
        </w:rPr>
        <w:t>energy</w:t>
      </w:r>
      <w:r>
        <w:rPr>
          <w:spacing w:val="-2"/>
        </w:rPr>
        <w:t xml:space="preserve"> </w:t>
      </w:r>
      <w:r>
        <w:rPr>
          <w:spacing w:val="-1"/>
        </w:rPr>
        <w:t>had</w:t>
      </w:r>
      <w:r>
        <w:rPr>
          <w:spacing w:val="62"/>
        </w:rPr>
        <w:t xml:space="preserve"> </w:t>
      </w:r>
      <w:r>
        <w:rPr>
          <w:spacing w:val="-1"/>
        </w:rPr>
        <w:t>disappeared, as</w:t>
      </w:r>
      <w:r>
        <w:rPr>
          <w:spacing w:val="-2"/>
        </w:rPr>
        <w:t xml:space="preserve"> </w:t>
      </w:r>
      <w:r>
        <w:rPr>
          <w:spacing w:val="-1"/>
        </w:rPr>
        <w:t>apparently</w:t>
      </w:r>
      <w:r>
        <w:rPr>
          <w:spacing w:val="-2"/>
        </w:rPr>
        <w:t xml:space="preserve"> </w:t>
      </w:r>
      <w:r>
        <w:rPr>
          <w:spacing w:val="-1"/>
        </w:rPr>
        <w:t>high</w:t>
      </w:r>
      <w:r>
        <w:rPr>
          <w:spacing w:val="-2"/>
        </w:rPr>
        <w:t xml:space="preserve"> </w:t>
      </w:r>
      <w:r>
        <w:rPr>
          <w:spacing w:val="-1"/>
        </w:rPr>
        <w:t>energy</w:t>
      </w:r>
      <w:r>
        <w:rPr>
          <w:spacing w:val="-2"/>
        </w:rPr>
        <w:t xml:space="preserve"> </w:t>
      </w:r>
      <w:r>
        <w:rPr>
          <w:spacing w:val="-1"/>
        </w:rPr>
        <w:t>does</w:t>
      </w:r>
      <w:r>
        <w:rPr>
          <w:spacing w:val="-2"/>
        </w:rPr>
        <w:t xml:space="preserve"> </w:t>
      </w:r>
      <w:r>
        <w:rPr>
          <w:spacing w:val="-1"/>
        </w:rPr>
        <w:t>get</w:t>
      </w:r>
      <w:r>
        <w:rPr>
          <w:spacing w:val="32"/>
        </w:rPr>
        <w:t xml:space="preserve"> </w:t>
      </w:r>
      <w:r>
        <w:rPr>
          <w:spacing w:val="-1"/>
        </w:rPr>
        <w:t>sucked</w:t>
      </w:r>
      <w:r>
        <w:t xml:space="preserve"> </w:t>
      </w:r>
      <w:r>
        <w:rPr>
          <w:spacing w:val="-1"/>
        </w:rPr>
        <w:t>up,</w:t>
      </w:r>
      <w:r>
        <w:t xml:space="preserve"> </w:t>
      </w:r>
      <w:r>
        <w:rPr>
          <w:spacing w:val="-1"/>
        </w:rPr>
        <w:t>vampirised</w:t>
      </w:r>
      <w:r>
        <w:rPr>
          <w:spacing w:val="-2"/>
        </w:rPr>
        <w:t xml:space="preserve"> </w:t>
      </w:r>
      <w:r>
        <w:rPr>
          <w:spacing w:val="-1"/>
        </w:rPr>
        <w:t>by</w:t>
      </w:r>
      <w:r>
        <w:rPr>
          <w:spacing w:val="-2"/>
        </w:rPr>
        <w:t xml:space="preserve"> </w:t>
      </w:r>
      <w:r>
        <w:rPr>
          <w:spacing w:val="-1"/>
        </w:rPr>
        <w:t>people</w:t>
      </w:r>
      <w:r>
        <w:rPr>
          <w:spacing w:val="1"/>
        </w:rPr>
        <w:t xml:space="preserve"> </w:t>
      </w:r>
      <w:r>
        <w:rPr>
          <w:spacing w:val="-1"/>
        </w:rPr>
        <w:t>with</w:t>
      </w:r>
      <w:r>
        <w:t xml:space="preserve"> </w:t>
      </w:r>
      <w:r>
        <w:rPr>
          <w:spacing w:val="-1"/>
        </w:rPr>
        <w:t>low</w:t>
      </w:r>
      <w:r>
        <w:rPr>
          <w:spacing w:val="-3"/>
        </w:rPr>
        <w:t xml:space="preserve"> </w:t>
      </w:r>
      <w:r>
        <w:rPr>
          <w:spacing w:val="-1"/>
        </w:rPr>
        <w:t>energy unless</w:t>
      </w:r>
      <w:r>
        <w:t xml:space="preserve"> </w:t>
      </w:r>
      <w:r>
        <w:rPr>
          <w:spacing w:val="-1"/>
        </w:rPr>
        <w:t>you</w:t>
      </w:r>
      <w:r>
        <w:rPr>
          <w:spacing w:val="33"/>
        </w:rPr>
        <w:t xml:space="preserve"> </w:t>
      </w:r>
      <w:r>
        <w:rPr>
          <w:spacing w:val="-1"/>
        </w:rPr>
        <w:t>protect</w:t>
      </w:r>
      <w:r>
        <w:t xml:space="preserve"> </w:t>
      </w:r>
      <w:r>
        <w:rPr>
          <w:spacing w:val="-1"/>
        </w:rPr>
        <w:t>yourself.</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Energy</w:t>
      </w:r>
      <w:r>
        <w:rPr>
          <w:spacing w:val="-2"/>
        </w:rPr>
        <w:t xml:space="preserve"> </w:t>
      </w:r>
      <w:r>
        <w:rPr>
          <w:spacing w:val="-1"/>
        </w:rPr>
        <w:t xml:space="preserve">Enhancement Stage </w:t>
      </w:r>
      <w:r>
        <w:t>6</w:t>
      </w:r>
      <w:r>
        <w:rPr>
          <w:spacing w:val="-1"/>
        </w:rPr>
        <w:t xml:space="preserve"> gives the technique</w:t>
      </w:r>
      <w:r>
        <w:t xml:space="preserve"> </w:t>
      </w:r>
      <w:r>
        <w:rPr>
          <w:spacing w:val="-1"/>
        </w:rPr>
        <w:t>for</w:t>
      </w:r>
      <w:r>
        <w:t xml:space="preserve"> </w:t>
      </w:r>
      <w:r>
        <w:rPr>
          <w:spacing w:val="-1"/>
        </w:rPr>
        <w:t>protecting</w:t>
      </w:r>
      <w:r>
        <w:t xml:space="preserve"> </w:t>
      </w:r>
      <w:r>
        <w:rPr>
          <w:spacing w:val="-1"/>
        </w:rPr>
        <w:t>you</w:t>
      </w:r>
      <w:r>
        <w:rPr>
          <w:spacing w:val="49"/>
        </w:rPr>
        <w:t xml:space="preserve"> </w:t>
      </w:r>
      <w:r>
        <w:t>from</w:t>
      </w:r>
      <w:r>
        <w:rPr>
          <w:spacing w:val="-2"/>
        </w:rPr>
        <w:t xml:space="preserve"> </w:t>
      </w:r>
      <w:r>
        <w:t xml:space="preserve">this </w:t>
      </w:r>
      <w:r>
        <w:rPr>
          <w:spacing w:val="-1"/>
        </w:rPr>
        <w:t>loss</w:t>
      </w:r>
      <w:r>
        <w:t xml:space="preserve"> of</w:t>
      </w:r>
      <w:r>
        <w:rPr>
          <w:spacing w:val="-1"/>
        </w:rPr>
        <w:t xml:space="preserve"> </w:t>
      </w:r>
      <w:r>
        <w:t>energy</w:t>
      </w:r>
      <w:r>
        <w:rPr>
          <w:spacing w:val="-2"/>
        </w:rPr>
        <w:t xml:space="preserve"> </w:t>
      </w:r>
      <w:r>
        <w:t>from</w:t>
      </w:r>
      <w:r>
        <w:rPr>
          <w:spacing w:val="-2"/>
        </w:rPr>
        <w:t xml:space="preserve"> </w:t>
      </w:r>
      <w:r>
        <w:t>other</w:t>
      </w:r>
      <w:r>
        <w:rPr>
          <w:spacing w:val="-1"/>
        </w:rPr>
        <w:t xml:space="preserve"> people.</w:t>
      </w:r>
      <w:r>
        <w:t xml:space="preserve"> </w:t>
      </w:r>
      <w:r>
        <w:rPr>
          <w:spacing w:val="-1"/>
        </w:rPr>
        <w:t xml:space="preserve">It also </w:t>
      </w:r>
      <w:r>
        <w:t>enhances</w:t>
      </w:r>
      <w:r>
        <w:rPr>
          <w:spacing w:val="-3"/>
        </w:rPr>
        <w:t xml:space="preserve"> </w:t>
      </w:r>
      <w:r>
        <w:t>the</w:t>
      </w:r>
      <w:r>
        <w:rPr>
          <w:spacing w:val="29"/>
        </w:rPr>
        <w:t xml:space="preserve"> </w:t>
      </w:r>
      <w:r>
        <w:rPr>
          <w:spacing w:val="-1"/>
        </w:rPr>
        <w:t>energy</w:t>
      </w:r>
      <w:r>
        <w:rPr>
          <w:spacing w:val="-2"/>
        </w:rPr>
        <w:t xml:space="preserve"> </w:t>
      </w:r>
      <w:r>
        <w:rPr>
          <w:spacing w:val="-1"/>
        </w:rPr>
        <w:t>you can build</w:t>
      </w:r>
      <w:r>
        <w:t xml:space="preserve"> </w:t>
      </w:r>
      <w:r>
        <w:rPr>
          <w:spacing w:val="-1"/>
        </w:rPr>
        <w:t>into</w:t>
      </w:r>
      <w:r>
        <w:t xml:space="preserve"> </w:t>
      </w:r>
      <w:r>
        <w:rPr>
          <w:spacing w:val="-1"/>
        </w:rPr>
        <w:t>yourself.</w:t>
      </w:r>
    </w:p>
    <w:p w:rsidR="00743C02" w:rsidRDefault="00743C02">
      <w:pPr>
        <w:sectPr w:rsidR="00743C02">
          <w:pgSz w:w="8640" w:h="12960"/>
          <w:pgMar w:top="960" w:right="920" w:bottom="900" w:left="900" w:header="0" w:footer="690" w:gutter="0"/>
          <w:cols w:space="720"/>
        </w:sectPr>
      </w:pPr>
    </w:p>
    <w:p w:rsidR="00743C02" w:rsidRDefault="00743C02">
      <w:pPr>
        <w:spacing w:before="1"/>
        <w:rPr>
          <w:rFonts w:ascii="Lucida Sans" w:eastAsia="Lucida Sans" w:hAnsi="Lucida Sans" w:cs="Lucida Sans"/>
          <w:sz w:val="7"/>
          <w:szCs w:val="7"/>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19" style="width:330.2pt;height:161.4pt;mso-position-horizontal-relative:char;mso-position-vertical-relative:line" coordsize="6604,3228">
            <v:group id="_x0000_s1744" style="position:absolute;left:1304;top:166;width:5268;height:236" coordorigin="1304,166" coordsize="5268,236">
              <v:shape id="_x0000_s1745" style="position:absolute;left:1304;top:166;width:5268;height:236" coordorigin="1304,166" coordsize="5268,236" path="m1304,401r5268,l6572,166r-5268,l1304,401xe" fillcolor="black" stroked="f">
                <v:path arrowok="t"/>
              </v:shape>
            </v:group>
            <v:group id="_x0000_s1742" style="position:absolute;left:1304;top:401;width:4852;height:236" coordorigin="1304,401" coordsize="4852,236">
              <v:shape id="_x0000_s1743" style="position:absolute;left:1304;top:401;width:4852;height:236" coordorigin="1304,401" coordsize="4852,236" path="m1304,636r4852,l6156,401r-4852,l1304,636xe" fillcolor="black" stroked="f">
                <v:path arrowok="t"/>
              </v:shape>
            </v:group>
            <v:group id="_x0000_s1740" style="position:absolute;left:1304;top:636;width:5080;height:237" coordorigin="1304,636" coordsize="5080,237">
              <v:shape id="_x0000_s1741" style="position:absolute;left:1304;top:636;width:5080;height:237" coordorigin="1304,636" coordsize="5080,237" path="m1304,872r5080,l6384,636r-5080,l1304,872xe" fillcolor="black" stroked="f">
                <v:path arrowok="t"/>
              </v:shape>
            </v:group>
            <v:group id="_x0000_s1738" style="position:absolute;left:1304;top:1108;width:4833;height:236" coordorigin="1304,1108" coordsize="4833,236">
              <v:shape id="_x0000_s1739" style="position:absolute;left:1304;top:1108;width:4833;height:236" coordorigin="1304,1108" coordsize="4833,236" path="m1304,1343r4833,l6137,1108r-4833,l1304,1343xe" fillcolor="black" stroked="f">
                <v:path arrowok="t"/>
              </v:shape>
            </v:group>
            <v:group id="_x0000_s1736" style="position:absolute;left:1304;top:1343;width:5261;height:237" coordorigin="1304,1343" coordsize="5261,237">
              <v:shape id="_x0000_s1737" style="position:absolute;left:1304;top:1343;width:5261;height:237" coordorigin="1304,1343" coordsize="5261,237" path="m1304,1579r5261,l6565,1343r-5261,l1304,1579xe" fillcolor="black" stroked="f">
                <v:path arrowok="t"/>
              </v:shape>
            </v:group>
            <v:group id="_x0000_s1734" style="position:absolute;top:1579;width:6603;height:236" coordorigin=",1579" coordsize="6603,236">
              <v:shape id="_x0000_s1735" style="position:absolute;top:1579;width:6603;height:236" coordorigin=",1579" coordsize="6603,236" path="m,1814r6602,l6602,1579,,1579r,235xe" fillcolor="black" stroked="f">
                <v:path arrowok="t"/>
              </v:shape>
            </v:group>
            <v:group id="_x0000_s1732" style="position:absolute;top:1814;width:5990;height:236" coordorigin=",1814" coordsize="5990,236">
              <v:shape id="_x0000_s1733" style="position:absolute;top:1814;width:5990;height:236" coordorigin=",1814" coordsize="5990,236" path="m,2050r5989,l5989,1814,,1814r,236xe" fillcolor="black" stroked="f">
                <v:path arrowok="t"/>
              </v:shape>
            </v:group>
            <v:group id="_x0000_s1730" style="position:absolute;top:2050;width:6359;height:236" coordorigin=",2050" coordsize="6359,236">
              <v:shape id="_x0000_s1731" style="position:absolute;top:2050;width:6359;height:236" coordorigin=",2050" coordsize="6359,236" path="m,2285r6359,l6359,2050,,2050r,235xe" fillcolor="black" stroked="f">
                <v:path arrowok="t"/>
              </v:shape>
            </v:group>
            <v:group id="_x0000_s1728" style="position:absolute;top:2285;width:6314;height:237" coordorigin=",2285" coordsize="6314,237">
              <v:shape id="_x0000_s1729" style="position:absolute;top:2285;width:6314;height:237" coordorigin=",2285" coordsize="6314,237" path="m,2521r6313,l6313,2285,,2285r,236xe" fillcolor="black" stroked="f">
                <v:path arrowok="t"/>
              </v:shape>
            </v:group>
            <v:group id="_x0000_s1726" style="position:absolute;top:2521;width:6382;height:236" coordorigin=",2521" coordsize="6382,236">
              <v:shape id="_x0000_s1727" style="position:absolute;top:2521;width:6382;height:236" coordorigin=",2521" coordsize="6382,236" path="m,2756r6382,l6382,2521,,2521r,235xe" fillcolor="black" stroked="f">
                <v:path arrowok="t"/>
              </v:shape>
            </v:group>
            <v:group id="_x0000_s1724" style="position:absolute;top:2756;width:6195;height:236" coordorigin=",2756" coordsize="6195,236">
              <v:shape id="_x0000_s1725" style="position:absolute;top:2756;width:6195;height:236" coordorigin=",2756" coordsize="6195,236" path="m,2992r6194,l6194,2756,,2756r,236xe" fillcolor="black" stroked="f">
                <v:path arrowok="t"/>
              </v:shape>
            </v:group>
            <v:group id="_x0000_s1720" style="position:absolute;top:2992;width:3798;height:237" coordorigin=",2992" coordsize="3798,237">
              <v:shape id="_x0000_s1723" style="position:absolute;top:2992;width:3798;height:237" coordorigin=",2992" coordsize="3798,237" path="m,3228r3798,l3798,2992,,2992r,236xe" fillcolor="black" stroked="f">
                <v:path arrowok="t"/>
              </v:shape>
              <v:shape id="_x0000_s1722" type="#_x0000_t75" style="position:absolute;width:1306;height:1530">
                <v:imagedata r:id="rId47" o:title=""/>
              </v:shape>
              <v:shape id="_x0000_s1721" type="#_x0000_t202" style="position:absolute;width:6604;height:3228" filled="f" stroked="f">
                <v:textbox inset="0,0,0,0">
                  <w:txbxContent>
                    <w:p w:rsidR="00E5021A" w:rsidRDefault="00E5021A">
                      <w:pPr>
                        <w:spacing w:before="165"/>
                        <w:ind w:left="1304" w:right="31"/>
                        <w:rPr>
                          <w:rFonts w:ascii="Lucida Sans" w:eastAsia="Lucida Sans" w:hAnsi="Lucida Sans" w:cs="Lucida Sans"/>
                          <w:sz w:val="20"/>
                          <w:szCs w:val="20"/>
                        </w:rPr>
                      </w:pPr>
                      <w:r>
                        <w:rPr>
                          <w:rFonts w:ascii="Lucida Sans"/>
                          <w:b/>
                          <w:color w:val="FFFFFF"/>
                          <w:spacing w:val="-1"/>
                          <w:sz w:val="20"/>
                        </w:rPr>
                        <w:t xml:space="preserve">"I ALREADY HAD </w:t>
                      </w:r>
                      <w:r>
                        <w:rPr>
                          <w:rFonts w:ascii="Lucida Sans"/>
                          <w:b/>
                          <w:color w:val="FFFFFF"/>
                          <w:sz w:val="20"/>
                        </w:rPr>
                        <w:t>A</w:t>
                      </w:r>
                      <w:r>
                        <w:rPr>
                          <w:rFonts w:ascii="Lucida Sans"/>
                          <w:b/>
                          <w:color w:val="FFFFFF"/>
                          <w:spacing w:val="-1"/>
                          <w:sz w:val="20"/>
                        </w:rPr>
                        <w:t xml:space="preserve"> SIMPLER TECHNIQUE</w:t>
                      </w:r>
                      <w:r>
                        <w:rPr>
                          <w:rFonts w:ascii="Lucida Sans"/>
                          <w:b/>
                          <w:color w:val="FFFFFF"/>
                          <w:spacing w:val="1"/>
                          <w:sz w:val="20"/>
                        </w:rPr>
                        <w:t xml:space="preserve"> </w:t>
                      </w:r>
                      <w:r>
                        <w:rPr>
                          <w:rFonts w:ascii="Lucida Sans"/>
                          <w:b/>
                          <w:color w:val="FFFFFF"/>
                          <w:spacing w:val="-1"/>
                          <w:sz w:val="20"/>
                        </w:rPr>
                        <w:t>THAT WAS</w:t>
                      </w:r>
                      <w:r>
                        <w:rPr>
                          <w:rFonts w:ascii="Lucida Sans"/>
                          <w:b/>
                          <w:color w:val="FFFFFF"/>
                          <w:spacing w:val="29"/>
                          <w:sz w:val="20"/>
                        </w:rPr>
                        <w:t xml:space="preserve"> </w:t>
                      </w:r>
                      <w:r>
                        <w:rPr>
                          <w:rFonts w:ascii="Lucida Sans"/>
                          <w:b/>
                          <w:color w:val="FFFFFF"/>
                          <w:spacing w:val="-1"/>
                          <w:sz w:val="20"/>
                        </w:rPr>
                        <w:t>TAUGHT BY</w:t>
                      </w:r>
                      <w:r>
                        <w:rPr>
                          <w:rFonts w:ascii="Lucida Sans"/>
                          <w:b/>
                          <w:color w:val="FFFFFF"/>
                          <w:spacing w:val="-3"/>
                          <w:sz w:val="20"/>
                        </w:rPr>
                        <w:t xml:space="preserve"> </w:t>
                      </w:r>
                      <w:r>
                        <w:rPr>
                          <w:rFonts w:ascii="Lucida Sans"/>
                          <w:b/>
                          <w:color w:val="FFFFFF"/>
                          <w:spacing w:val="-1"/>
                          <w:sz w:val="20"/>
                        </w:rPr>
                        <w:t>BANDLER IN NLP,</w:t>
                      </w:r>
                      <w:r>
                        <w:rPr>
                          <w:rFonts w:ascii="Lucida Sans"/>
                          <w:b/>
                          <w:color w:val="FFFFFF"/>
                          <w:spacing w:val="-2"/>
                          <w:sz w:val="20"/>
                        </w:rPr>
                        <w:t xml:space="preserve"> </w:t>
                      </w:r>
                      <w:r>
                        <w:rPr>
                          <w:rFonts w:ascii="Lucida Sans"/>
                          <w:b/>
                          <w:color w:val="FFFFFF"/>
                          <w:sz w:val="20"/>
                        </w:rPr>
                        <w:t>BUT</w:t>
                      </w:r>
                      <w:r>
                        <w:rPr>
                          <w:rFonts w:ascii="Lucida Sans"/>
                          <w:b/>
                          <w:color w:val="FFFFFF"/>
                          <w:spacing w:val="-2"/>
                          <w:sz w:val="20"/>
                        </w:rPr>
                        <w:t xml:space="preserve"> </w:t>
                      </w:r>
                      <w:r>
                        <w:rPr>
                          <w:rFonts w:ascii="Lucida Sans"/>
                          <w:b/>
                          <w:color w:val="FFFFFF"/>
                          <w:spacing w:val="-1"/>
                          <w:sz w:val="20"/>
                        </w:rPr>
                        <w:t>THE ENERGY</w:t>
                      </w:r>
                      <w:r>
                        <w:rPr>
                          <w:rFonts w:ascii="Lucida Sans"/>
                          <w:b/>
                          <w:color w:val="FFFFFF"/>
                          <w:spacing w:val="37"/>
                          <w:sz w:val="20"/>
                        </w:rPr>
                        <w:t xml:space="preserve"> </w:t>
                      </w:r>
                      <w:r>
                        <w:rPr>
                          <w:rFonts w:ascii="Lucida Sans"/>
                          <w:b/>
                          <w:color w:val="FFFFFF"/>
                          <w:spacing w:val="-1"/>
                          <w:sz w:val="20"/>
                        </w:rPr>
                        <w:t>ENHANCEMENT TECHNIQUE</w:t>
                      </w:r>
                      <w:r>
                        <w:rPr>
                          <w:rFonts w:ascii="Lucida Sans"/>
                          <w:b/>
                          <w:color w:val="FFFFFF"/>
                          <w:spacing w:val="1"/>
                          <w:sz w:val="20"/>
                        </w:rPr>
                        <w:t xml:space="preserve"> </w:t>
                      </w:r>
                      <w:r>
                        <w:rPr>
                          <w:rFonts w:ascii="Lucida Sans"/>
                          <w:b/>
                          <w:color w:val="FFFFFF"/>
                          <w:spacing w:val="-1"/>
                          <w:sz w:val="20"/>
                        </w:rPr>
                        <w:t>IS</w:t>
                      </w:r>
                      <w:r>
                        <w:rPr>
                          <w:rFonts w:ascii="Lucida Sans"/>
                          <w:b/>
                          <w:color w:val="FFFFFF"/>
                          <w:sz w:val="20"/>
                        </w:rPr>
                        <w:t xml:space="preserve"> </w:t>
                      </w:r>
                      <w:r>
                        <w:rPr>
                          <w:rFonts w:ascii="Lucida Sans"/>
                          <w:b/>
                          <w:color w:val="FFFFFF"/>
                          <w:spacing w:val="-1"/>
                          <w:sz w:val="20"/>
                        </w:rPr>
                        <w:t>MORE</w:t>
                      </w:r>
                      <w:r>
                        <w:rPr>
                          <w:rFonts w:ascii="Lucida Sans"/>
                          <w:b/>
                          <w:color w:val="FFFFFF"/>
                          <w:spacing w:val="1"/>
                          <w:sz w:val="20"/>
                        </w:rPr>
                        <w:t xml:space="preserve"> </w:t>
                      </w:r>
                      <w:r>
                        <w:rPr>
                          <w:rFonts w:ascii="Lucida Sans"/>
                          <w:b/>
                          <w:color w:val="FFFFFF"/>
                          <w:spacing w:val="-1"/>
                          <w:sz w:val="20"/>
                        </w:rPr>
                        <w:t>POWERFUL."</w:t>
                      </w:r>
                    </w:p>
                    <w:p w:rsidR="00E5021A" w:rsidRDefault="00E5021A">
                      <w:pPr>
                        <w:spacing w:before="1"/>
                        <w:rPr>
                          <w:rFonts w:ascii="Lucida Sans" w:eastAsia="Lucida Sans" w:hAnsi="Lucida Sans" w:cs="Lucida Sans"/>
                          <w:sz w:val="20"/>
                          <w:szCs w:val="20"/>
                        </w:rPr>
                      </w:pPr>
                    </w:p>
                    <w:p w:rsidR="00E5021A" w:rsidRDefault="00E5021A">
                      <w:pPr>
                        <w:ind w:left="1304" w:right="36"/>
                        <w:rPr>
                          <w:rFonts w:ascii="Lucida Sans" w:eastAsia="Lucida Sans" w:hAnsi="Lucida Sans" w:cs="Lucida Sans"/>
                          <w:sz w:val="20"/>
                          <w:szCs w:val="20"/>
                        </w:rPr>
                      </w:pPr>
                      <w:r>
                        <w:rPr>
                          <w:rFonts w:ascii="Lucida Sans"/>
                          <w:b/>
                          <w:color w:val="FFFFFF"/>
                          <w:spacing w:val="-1"/>
                          <w:sz w:val="20"/>
                        </w:rPr>
                        <w:t>Energy</w:t>
                      </w:r>
                      <w:r>
                        <w:rPr>
                          <w:rFonts w:ascii="Lucida Sans"/>
                          <w:b/>
                          <w:color w:val="FFFFFF"/>
                          <w:spacing w:val="-2"/>
                          <w:sz w:val="20"/>
                        </w:rPr>
                        <w:t xml:space="preserve"> </w:t>
                      </w:r>
                      <w:r>
                        <w:rPr>
                          <w:rFonts w:ascii="Lucida Sans"/>
                          <w:b/>
                          <w:color w:val="FFFFFF"/>
                          <w:sz w:val="20"/>
                        </w:rPr>
                        <w:t>Enhancement</w:t>
                      </w:r>
                      <w:r>
                        <w:rPr>
                          <w:rFonts w:ascii="Lucida Sans"/>
                          <w:b/>
                          <w:color w:val="FFFFFF"/>
                          <w:spacing w:val="-2"/>
                          <w:sz w:val="20"/>
                        </w:rPr>
                        <w:t xml:space="preserve"> </w:t>
                      </w:r>
                      <w:r>
                        <w:rPr>
                          <w:rFonts w:ascii="Lucida Sans"/>
                          <w:b/>
                          <w:color w:val="FFFFFF"/>
                          <w:sz w:val="20"/>
                        </w:rPr>
                        <w:t>Stage</w:t>
                      </w:r>
                      <w:r>
                        <w:rPr>
                          <w:rFonts w:ascii="Lucida Sans"/>
                          <w:b/>
                          <w:color w:val="FFFFFF"/>
                          <w:spacing w:val="-1"/>
                          <w:sz w:val="20"/>
                        </w:rPr>
                        <w:t xml:space="preserve"> </w:t>
                      </w:r>
                      <w:r>
                        <w:rPr>
                          <w:rFonts w:ascii="Lucida Sans"/>
                          <w:b/>
                          <w:color w:val="FFFFFF"/>
                          <w:sz w:val="20"/>
                        </w:rPr>
                        <w:t>5</w:t>
                      </w:r>
                      <w:r>
                        <w:rPr>
                          <w:rFonts w:ascii="Lucida Sans"/>
                          <w:b/>
                          <w:color w:val="FFFFFF"/>
                          <w:spacing w:val="-1"/>
                          <w:sz w:val="20"/>
                        </w:rPr>
                        <w:t xml:space="preserve"> </w:t>
                      </w:r>
                      <w:r>
                        <w:rPr>
                          <w:rFonts w:ascii="Lucida Sans"/>
                          <w:b/>
                          <w:color w:val="FFFFFF"/>
                          <w:sz w:val="20"/>
                        </w:rPr>
                        <w:t>is</w:t>
                      </w:r>
                      <w:r>
                        <w:rPr>
                          <w:rFonts w:ascii="Lucida Sans"/>
                          <w:b/>
                          <w:color w:val="FFFFFF"/>
                          <w:spacing w:val="-3"/>
                          <w:sz w:val="20"/>
                        </w:rPr>
                        <w:t xml:space="preserve"> </w:t>
                      </w:r>
                      <w:r>
                        <w:rPr>
                          <w:rFonts w:ascii="Lucida Sans"/>
                          <w:b/>
                          <w:color w:val="FFFFFF"/>
                          <w:sz w:val="20"/>
                        </w:rPr>
                        <w:t>a</w:t>
                      </w:r>
                      <w:r>
                        <w:rPr>
                          <w:rFonts w:ascii="Lucida Sans"/>
                          <w:b/>
                          <w:color w:val="FFFFFF"/>
                          <w:spacing w:val="-2"/>
                          <w:sz w:val="20"/>
                        </w:rPr>
                        <w:t xml:space="preserve"> </w:t>
                      </w:r>
                      <w:r>
                        <w:rPr>
                          <w:rFonts w:ascii="Lucida Sans"/>
                          <w:b/>
                          <w:color w:val="FFFFFF"/>
                          <w:spacing w:val="-1"/>
                          <w:sz w:val="20"/>
                        </w:rPr>
                        <w:t>technique</w:t>
                      </w:r>
                      <w:r>
                        <w:rPr>
                          <w:rFonts w:ascii="Lucida Sans"/>
                          <w:b/>
                          <w:color w:val="FFFFFF"/>
                          <w:spacing w:val="-2"/>
                          <w:sz w:val="20"/>
                        </w:rPr>
                        <w:t xml:space="preserve"> </w:t>
                      </w:r>
                      <w:r>
                        <w:rPr>
                          <w:rFonts w:ascii="Lucida Sans"/>
                          <w:b/>
                          <w:color w:val="FFFFFF"/>
                          <w:sz w:val="20"/>
                        </w:rPr>
                        <w:t>for</w:t>
                      </w:r>
                      <w:r>
                        <w:rPr>
                          <w:rFonts w:ascii="Lucida Sans"/>
                          <w:b/>
                          <w:color w:val="FFFFFF"/>
                          <w:spacing w:val="25"/>
                          <w:sz w:val="20"/>
                        </w:rPr>
                        <w:t xml:space="preserve"> </w:t>
                      </w:r>
                      <w:r>
                        <w:rPr>
                          <w:rFonts w:ascii="Lucida Sans"/>
                          <w:b/>
                          <w:color w:val="FFFFFF"/>
                          <w:spacing w:val="-1"/>
                          <w:sz w:val="20"/>
                        </w:rPr>
                        <w:t>evaluating</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quality</w:t>
                      </w:r>
                      <w:r>
                        <w:rPr>
                          <w:rFonts w:ascii="Lucida Sans"/>
                          <w:b/>
                          <w:color w:val="FFFFFF"/>
                          <w:sz w:val="20"/>
                        </w:rPr>
                        <w:t xml:space="preserve"> of</w:t>
                      </w:r>
                      <w:r>
                        <w:rPr>
                          <w:rFonts w:ascii="Lucida Sans"/>
                          <w:b/>
                          <w:color w:val="FFFFFF"/>
                          <w:spacing w:val="-2"/>
                          <w:sz w:val="20"/>
                        </w:rPr>
                        <w:t xml:space="preserve"> </w:t>
                      </w:r>
                      <w:r>
                        <w:rPr>
                          <w:rFonts w:ascii="Lucida Sans"/>
                          <w:b/>
                          <w:color w:val="FFFFFF"/>
                          <w:sz w:val="20"/>
                        </w:rPr>
                        <w:t>food</w:t>
                      </w:r>
                      <w:r>
                        <w:rPr>
                          <w:rFonts w:ascii="Lucida Sans"/>
                          <w:b/>
                          <w:color w:val="FFFFFF"/>
                          <w:spacing w:val="-1"/>
                          <w:sz w:val="20"/>
                        </w:rPr>
                        <w:t xml:space="preserve"> before </w:t>
                      </w:r>
                      <w:r>
                        <w:rPr>
                          <w:rFonts w:ascii="Lucida Sans"/>
                          <w:b/>
                          <w:color w:val="FFFFFF"/>
                          <w:sz w:val="20"/>
                        </w:rPr>
                        <w:t>you</w:t>
                      </w:r>
                      <w:r>
                        <w:rPr>
                          <w:rFonts w:ascii="Lucida Sans"/>
                          <w:b/>
                          <w:color w:val="FFFFFF"/>
                          <w:spacing w:val="-1"/>
                          <w:sz w:val="20"/>
                        </w:rPr>
                        <w:t xml:space="preserve"> eat </w:t>
                      </w:r>
                      <w:r>
                        <w:rPr>
                          <w:rFonts w:ascii="Lucida Sans"/>
                          <w:b/>
                          <w:color w:val="FFFFFF"/>
                          <w:sz w:val="20"/>
                        </w:rPr>
                        <w:t>it and</w:t>
                      </w:r>
                    </w:p>
                    <w:p w:rsidR="00E5021A" w:rsidRDefault="00E5021A">
                      <w:pPr>
                        <w:spacing w:before="1"/>
                        <w:rPr>
                          <w:rFonts w:ascii="Lucida Sans" w:eastAsia="Lucida Sans" w:hAnsi="Lucida Sans" w:cs="Lucida Sans"/>
                          <w:sz w:val="20"/>
                          <w:szCs w:val="20"/>
                        </w:rPr>
                      </w:pPr>
                      <w:r>
                        <w:rPr>
                          <w:rFonts w:ascii="Lucida Sans"/>
                          <w:b/>
                          <w:color w:val="FFFFFF"/>
                          <w:spacing w:val="-1"/>
                          <w:sz w:val="20"/>
                        </w:rPr>
                        <w:t>also</w:t>
                      </w:r>
                      <w:r>
                        <w:rPr>
                          <w:rFonts w:ascii="Lucida Sans"/>
                          <w:b/>
                          <w:color w:val="FFFFFF"/>
                          <w:sz w:val="20"/>
                        </w:rPr>
                        <w:t xml:space="preserve"> the</w:t>
                      </w:r>
                      <w:r>
                        <w:rPr>
                          <w:rFonts w:ascii="Lucida Sans"/>
                          <w:b/>
                          <w:color w:val="FFFFFF"/>
                          <w:spacing w:val="-2"/>
                          <w:sz w:val="20"/>
                        </w:rPr>
                        <w:t xml:space="preserve"> </w:t>
                      </w:r>
                      <w:r>
                        <w:rPr>
                          <w:rFonts w:ascii="Lucida Sans"/>
                          <w:b/>
                          <w:color w:val="FFFFFF"/>
                          <w:spacing w:val="-1"/>
                          <w:sz w:val="20"/>
                        </w:rPr>
                        <w:t>first</w:t>
                      </w:r>
                      <w:r>
                        <w:rPr>
                          <w:rFonts w:ascii="Lucida Sans"/>
                          <w:b/>
                          <w:color w:val="FFFFFF"/>
                          <w:spacing w:val="1"/>
                          <w:sz w:val="20"/>
                        </w:rPr>
                        <w:t xml:space="preserve"> </w:t>
                      </w:r>
                      <w:r>
                        <w:rPr>
                          <w:rFonts w:ascii="Lucida Sans"/>
                          <w:b/>
                          <w:color w:val="FFFFFF"/>
                          <w:spacing w:val="-1"/>
                          <w:sz w:val="20"/>
                        </w:rPr>
                        <w:t>techniques</w:t>
                      </w:r>
                      <w:r>
                        <w:rPr>
                          <w:rFonts w:ascii="Lucida Sans"/>
                          <w:b/>
                          <w:color w:val="FFFFFF"/>
                          <w:spacing w:val="-2"/>
                          <w:sz w:val="20"/>
                        </w:rPr>
                        <w:t xml:space="preserve"> </w:t>
                      </w:r>
                      <w:r>
                        <w:rPr>
                          <w:rFonts w:ascii="Lucida Sans"/>
                          <w:b/>
                          <w:color w:val="FFFFFF"/>
                          <w:sz w:val="20"/>
                        </w:rPr>
                        <w:t>for</w:t>
                      </w:r>
                      <w:r>
                        <w:rPr>
                          <w:rFonts w:ascii="Lucida Sans"/>
                          <w:b/>
                          <w:color w:val="FFFFFF"/>
                          <w:spacing w:val="-2"/>
                          <w:sz w:val="20"/>
                        </w:rPr>
                        <w:t xml:space="preserve"> </w:t>
                      </w:r>
                      <w:r>
                        <w:rPr>
                          <w:rFonts w:ascii="Lucida Sans"/>
                          <w:b/>
                          <w:color w:val="FFFFFF"/>
                          <w:spacing w:val="-1"/>
                          <w:sz w:val="20"/>
                        </w:rPr>
                        <w:t>removing</w:t>
                      </w:r>
                      <w:r>
                        <w:rPr>
                          <w:rFonts w:ascii="Lucida Sans"/>
                          <w:b/>
                          <w:color w:val="FFFFFF"/>
                          <w:spacing w:val="-2"/>
                          <w:sz w:val="20"/>
                        </w:rPr>
                        <w:t xml:space="preserve"> </w:t>
                      </w:r>
                      <w:r>
                        <w:rPr>
                          <w:rFonts w:ascii="Lucida Sans"/>
                          <w:b/>
                          <w:color w:val="FFFFFF"/>
                          <w:spacing w:val="-1"/>
                          <w:sz w:val="20"/>
                        </w:rPr>
                        <w:t>Energy</w:t>
                      </w:r>
                      <w:r>
                        <w:rPr>
                          <w:rFonts w:ascii="Lucida Sans"/>
                          <w:b/>
                          <w:color w:val="FFFFFF"/>
                          <w:sz w:val="20"/>
                        </w:rPr>
                        <w:t xml:space="preserve"> </w:t>
                      </w:r>
                      <w:r>
                        <w:rPr>
                          <w:rFonts w:ascii="Lucida Sans"/>
                          <w:b/>
                          <w:color w:val="FFFFFF"/>
                          <w:spacing w:val="-1"/>
                          <w:sz w:val="20"/>
                        </w:rPr>
                        <w:t>Blockages.</w:t>
                      </w:r>
                      <w:r>
                        <w:rPr>
                          <w:rFonts w:ascii="Lucida Sans"/>
                          <w:b/>
                          <w:color w:val="FFFFFF"/>
                          <w:spacing w:val="61"/>
                          <w:sz w:val="20"/>
                        </w:rPr>
                        <w:t xml:space="preserve"> </w:t>
                      </w:r>
                      <w:r>
                        <w:rPr>
                          <w:rFonts w:ascii="Lucida Sans"/>
                          <w:b/>
                          <w:color w:val="FFFFFF"/>
                          <w:spacing w:val="-1"/>
                          <w:sz w:val="20"/>
                        </w:rPr>
                        <w:t>Eating</w:t>
                      </w:r>
                      <w:r>
                        <w:rPr>
                          <w:rFonts w:ascii="Lucida Sans"/>
                          <w:b/>
                          <w:color w:val="FFFFFF"/>
                          <w:spacing w:val="57"/>
                          <w:sz w:val="20"/>
                        </w:rPr>
                        <w:t xml:space="preserve"> </w:t>
                      </w:r>
                      <w:r>
                        <w:rPr>
                          <w:rFonts w:ascii="Lucida Sans"/>
                          <w:b/>
                          <w:color w:val="FFFFFF"/>
                          <w:sz w:val="20"/>
                        </w:rPr>
                        <w:t>foods</w:t>
                      </w:r>
                      <w:r>
                        <w:rPr>
                          <w:rFonts w:ascii="Lucida Sans"/>
                          <w:b/>
                          <w:color w:val="FFFFFF"/>
                          <w:spacing w:val="-1"/>
                          <w:sz w:val="20"/>
                        </w:rPr>
                        <w:t xml:space="preserve"> contaminated </w:t>
                      </w:r>
                      <w:r>
                        <w:rPr>
                          <w:rFonts w:ascii="Lucida Sans"/>
                          <w:b/>
                          <w:color w:val="FFFFFF"/>
                          <w:sz w:val="20"/>
                        </w:rPr>
                        <w:t>with</w:t>
                      </w:r>
                      <w:r>
                        <w:rPr>
                          <w:rFonts w:ascii="Lucida Sans"/>
                          <w:b/>
                          <w:color w:val="FFFFFF"/>
                          <w:spacing w:val="-1"/>
                          <w:sz w:val="20"/>
                        </w:rPr>
                        <w:t xml:space="preserve"> pesticides </w:t>
                      </w:r>
                      <w:r>
                        <w:rPr>
                          <w:rFonts w:ascii="Lucida Sans"/>
                          <w:b/>
                          <w:color w:val="FFFFFF"/>
                          <w:sz w:val="20"/>
                        </w:rPr>
                        <w:t>is</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quickest</w:t>
                      </w:r>
                      <w:r>
                        <w:rPr>
                          <w:rFonts w:ascii="Lucida Sans"/>
                          <w:b/>
                          <w:color w:val="FFFFFF"/>
                          <w:spacing w:val="1"/>
                          <w:sz w:val="20"/>
                        </w:rPr>
                        <w:t xml:space="preserve"> </w:t>
                      </w:r>
                      <w:r>
                        <w:rPr>
                          <w:rFonts w:ascii="Lucida Sans"/>
                          <w:b/>
                          <w:color w:val="FFFFFF"/>
                          <w:sz w:val="20"/>
                        </w:rPr>
                        <w:t>way</w:t>
                      </w:r>
                      <w:r>
                        <w:rPr>
                          <w:rFonts w:ascii="Lucida Sans"/>
                          <w:b/>
                          <w:color w:val="FFFFFF"/>
                          <w:spacing w:val="-2"/>
                          <w:sz w:val="20"/>
                        </w:rPr>
                        <w:t xml:space="preserve"> </w:t>
                      </w:r>
                      <w:r>
                        <w:rPr>
                          <w:rFonts w:ascii="Lucida Sans"/>
                          <w:b/>
                          <w:color w:val="FFFFFF"/>
                          <w:sz w:val="20"/>
                        </w:rPr>
                        <w:t>to</w:t>
                      </w:r>
                      <w:r>
                        <w:rPr>
                          <w:rFonts w:ascii="Lucida Sans"/>
                          <w:b/>
                          <w:color w:val="FFFFFF"/>
                          <w:spacing w:val="37"/>
                          <w:sz w:val="20"/>
                        </w:rPr>
                        <w:t xml:space="preserve"> </w:t>
                      </w:r>
                      <w:r>
                        <w:rPr>
                          <w:rFonts w:ascii="Lucida Sans"/>
                          <w:b/>
                          <w:color w:val="FFFFFF"/>
                          <w:spacing w:val="-1"/>
                          <w:sz w:val="20"/>
                        </w:rPr>
                        <w:t>reduce your energy,</w:t>
                      </w:r>
                      <w:r>
                        <w:rPr>
                          <w:rFonts w:ascii="Lucida Sans"/>
                          <w:b/>
                          <w:color w:val="FFFFFF"/>
                          <w:spacing w:val="-2"/>
                          <w:sz w:val="20"/>
                        </w:rPr>
                        <w:t xml:space="preserve"> </w:t>
                      </w:r>
                      <w:r>
                        <w:rPr>
                          <w:rFonts w:ascii="Lucida Sans"/>
                          <w:b/>
                          <w:color w:val="FFFFFF"/>
                          <w:sz w:val="20"/>
                        </w:rPr>
                        <w:t>and</w:t>
                      </w:r>
                      <w:r>
                        <w:rPr>
                          <w:rFonts w:ascii="Lucida Sans"/>
                          <w:b/>
                          <w:color w:val="FFFFFF"/>
                          <w:spacing w:val="-1"/>
                          <w:sz w:val="20"/>
                        </w:rPr>
                        <w:t xml:space="preserve"> create illness</w:t>
                      </w:r>
                      <w:r>
                        <w:rPr>
                          <w:rFonts w:ascii="Lucida Sans"/>
                          <w:b/>
                          <w:color w:val="FFFFFF"/>
                          <w:spacing w:val="-3"/>
                          <w:sz w:val="20"/>
                        </w:rPr>
                        <w:t xml:space="preserve"> </w:t>
                      </w:r>
                      <w:r>
                        <w:rPr>
                          <w:rFonts w:ascii="Lucida Sans"/>
                          <w:b/>
                          <w:color w:val="FFFFFF"/>
                          <w:sz w:val="20"/>
                        </w:rPr>
                        <w:t>and</w:t>
                      </w:r>
                      <w:r>
                        <w:rPr>
                          <w:rFonts w:ascii="Lucida Sans"/>
                          <w:b/>
                          <w:color w:val="FFFFFF"/>
                          <w:spacing w:val="-1"/>
                          <w:sz w:val="20"/>
                        </w:rPr>
                        <w:t xml:space="preserve"> disease within</w:t>
                      </w:r>
                      <w:r>
                        <w:rPr>
                          <w:rFonts w:ascii="Lucida Sans"/>
                          <w:b/>
                          <w:color w:val="FFFFFF"/>
                          <w:spacing w:val="-2"/>
                          <w:sz w:val="20"/>
                        </w:rPr>
                        <w:t xml:space="preserve"> </w:t>
                      </w:r>
                      <w:r>
                        <w:rPr>
                          <w:rFonts w:ascii="Lucida Sans"/>
                          <w:b/>
                          <w:color w:val="FFFFFF"/>
                          <w:sz w:val="20"/>
                        </w:rPr>
                        <w:t>and</w:t>
                      </w:r>
                      <w:r>
                        <w:rPr>
                          <w:rFonts w:ascii="Lucida Sans"/>
                          <w:b/>
                          <w:color w:val="FFFFFF"/>
                          <w:spacing w:val="39"/>
                          <w:sz w:val="20"/>
                        </w:rPr>
                        <w:t xml:space="preserve"> </w:t>
                      </w:r>
                      <w:r>
                        <w:rPr>
                          <w:rFonts w:ascii="Lucida Sans"/>
                          <w:b/>
                          <w:color w:val="FFFFFF"/>
                          <w:sz w:val="20"/>
                        </w:rPr>
                        <w:t>this</w:t>
                      </w:r>
                      <w:r>
                        <w:rPr>
                          <w:rFonts w:ascii="Lucida Sans"/>
                          <w:b/>
                          <w:color w:val="FFFFFF"/>
                          <w:spacing w:val="-2"/>
                          <w:sz w:val="20"/>
                        </w:rPr>
                        <w:t xml:space="preserve"> </w:t>
                      </w:r>
                      <w:r>
                        <w:rPr>
                          <w:rFonts w:ascii="Lucida Sans"/>
                          <w:b/>
                          <w:color w:val="FFFFFF"/>
                          <w:spacing w:val="-1"/>
                          <w:sz w:val="20"/>
                        </w:rPr>
                        <w:t>technique</w:t>
                      </w:r>
                      <w:r>
                        <w:rPr>
                          <w:rFonts w:ascii="Lucida Sans"/>
                          <w:b/>
                          <w:color w:val="FFFFFF"/>
                          <w:spacing w:val="-2"/>
                          <w:sz w:val="20"/>
                        </w:rPr>
                        <w:t xml:space="preserve"> </w:t>
                      </w:r>
                      <w:r>
                        <w:rPr>
                          <w:rFonts w:ascii="Lucida Sans"/>
                          <w:b/>
                          <w:color w:val="FFFFFF"/>
                          <w:sz w:val="20"/>
                        </w:rPr>
                        <w:t>allows</w:t>
                      </w:r>
                      <w:r>
                        <w:rPr>
                          <w:rFonts w:ascii="Lucida Sans"/>
                          <w:b/>
                          <w:color w:val="FFFFFF"/>
                          <w:spacing w:val="-2"/>
                          <w:sz w:val="20"/>
                        </w:rPr>
                        <w:t xml:space="preserve"> </w:t>
                      </w:r>
                      <w:r>
                        <w:rPr>
                          <w:rFonts w:ascii="Lucida Sans"/>
                          <w:b/>
                          <w:color w:val="FFFFFF"/>
                          <w:sz w:val="20"/>
                        </w:rPr>
                        <w:t>you</w:t>
                      </w:r>
                      <w:r>
                        <w:rPr>
                          <w:rFonts w:ascii="Lucida Sans"/>
                          <w:b/>
                          <w:color w:val="FFFFFF"/>
                          <w:spacing w:val="-2"/>
                          <w:sz w:val="20"/>
                        </w:rPr>
                        <w:t xml:space="preserve"> </w:t>
                      </w:r>
                      <w:r>
                        <w:rPr>
                          <w:rFonts w:ascii="Lucida Sans"/>
                          <w:b/>
                          <w:color w:val="FFFFFF"/>
                          <w:sz w:val="20"/>
                        </w:rPr>
                        <w:t>to</w:t>
                      </w:r>
                      <w:r>
                        <w:rPr>
                          <w:rFonts w:ascii="Lucida Sans"/>
                          <w:b/>
                          <w:color w:val="FFFFFF"/>
                          <w:spacing w:val="-1"/>
                          <w:sz w:val="20"/>
                        </w:rPr>
                        <w:t xml:space="preserve"> see </w:t>
                      </w:r>
                      <w:r>
                        <w:rPr>
                          <w:rFonts w:ascii="Lucida Sans"/>
                          <w:b/>
                          <w:color w:val="FFFFFF"/>
                          <w:sz w:val="20"/>
                        </w:rPr>
                        <w:t>what</w:t>
                      </w:r>
                      <w:r>
                        <w:rPr>
                          <w:rFonts w:ascii="Lucida Sans"/>
                          <w:b/>
                          <w:color w:val="FFFFFF"/>
                          <w:spacing w:val="1"/>
                          <w:sz w:val="20"/>
                        </w:rPr>
                        <w:t xml:space="preserve"> </w:t>
                      </w:r>
                      <w:r>
                        <w:rPr>
                          <w:rFonts w:ascii="Lucida Sans"/>
                          <w:b/>
                          <w:color w:val="FFFFFF"/>
                          <w:spacing w:val="-1"/>
                          <w:sz w:val="20"/>
                        </w:rPr>
                        <w:t>effect</w:t>
                      </w:r>
                      <w:r>
                        <w:rPr>
                          <w:rFonts w:ascii="Lucida Sans"/>
                          <w:b/>
                          <w:color w:val="FFFFFF"/>
                          <w:sz w:val="20"/>
                        </w:rPr>
                        <w:t xml:space="preserve"> a</w:t>
                      </w:r>
                      <w:r>
                        <w:rPr>
                          <w:rFonts w:ascii="Lucida Sans"/>
                          <w:b/>
                          <w:color w:val="FFFFFF"/>
                          <w:spacing w:val="-2"/>
                          <w:sz w:val="20"/>
                        </w:rPr>
                        <w:t xml:space="preserve"> </w:t>
                      </w:r>
                      <w:r>
                        <w:rPr>
                          <w:rFonts w:ascii="Lucida Sans"/>
                          <w:b/>
                          <w:color w:val="FFFFFF"/>
                          <w:spacing w:val="-1"/>
                          <w:sz w:val="20"/>
                        </w:rPr>
                        <w:t>particular</w:t>
                      </w:r>
                      <w:r>
                        <w:rPr>
                          <w:rFonts w:ascii="Lucida Sans"/>
                          <w:b/>
                          <w:color w:val="FFFFFF"/>
                          <w:spacing w:val="-2"/>
                          <w:sz w:val="20"/>
                        </w:rPr>
                        <w:t xml:space="preserve"> </w:t>
                      </w:r>
                      <w:r>
                        <w:rPr>
                          <w:rFonts w:ascii="Lucida Sans"/>
                          <w:b/>
                          <w:color w:val="FFFFFF"/>
                          <w:sz w:val="20"/>
                        </w:rPr>
                        <w:t>food</w:t>
                      </w:r>
                      <w:r>
                        <w:rPr>
                          <w:rFonts w:ascii="Lucida Sans"/>
                          <w:b/>
                          <w:color w:val="FFFFFF"/>
                          <w:spacing w:val="27"/>
                          <w:sz w:val="20"/>
                        </w:rPr>
                        <w:t xml:space="preserve"> </w:t>
                      </w:r>
                      <w:r>
                        <w:rPr>
                          <w:rFonts w:ascii="Lucida Sans"/>
                          <w:b/>
                          <w:color w:val="FFFFFF"/>
                          <w:spacing w:val="-1"/>
                          <w:sz w:val="20"/>
                        </w:rPr>
                        <w:t>will have</w:t>
                      </w:r>
                      <w:r>
                        <w:rPr>
                          <w:rFonts w:ascii="Lucida Sans"/>
                          <w:b/>
                          <w:color w:val="FFFFFF"/>
                          <w:spacing w:val="-2"/>
                          <w:sz w:val="20"/>
                        </w:rPr>
                        <w:t xml:space="preserve"> </w:t>
                      </w:r>
                      <w:r>
                        <w:rPr>
                          <w:rFonts w:ascii="Lucida Sans"/>
                          <w:b/>
                          <w:color w:val="FFFFFF"/>
                          <w:spacing w:val="-1"/>
                          <w:sz w:val="20"/>
                        </w:rPr>
                        <w:t>on</w:t>
                      </w:r>
                      <w:r>
                        <w:rPr>
                          <w:rFonts w:ascii="Lucida Sans"/>
                          <w:b/>
                          <w:color w:val="FFFFFF"/>
                          <w:spacing w:val="-2"/>
                          <w:sz w:val="20"/>
                        </w:rPr>
                        <w:t xml:space="preserve"> </w:t>
                      </w:r>
                      <w:r>
                        <w:rPr>
                          <w:rFonts w:ascii="Lucida Sans"/>
                          <w:b/>
                          <w:color w:val="FFFFFF"/>
                          <w:spacing w:val="-1"/>
                          <w:sz w:val="20"/>
                        </w:rPr>
                        <w:t>you,</w:t>
                      </w:r>
                      <w:r>
                        <w:rPr>
                          <w:rFonts w:ascii="Lucida Sans"/>
                          <w:b/>
                          <w:color w:val="FFFFFF"/>
                          <w:spacing w:val="-2"/>
                          <w:sz w:val="20"/>
                        </w:rPr>
                        <w:t xml:space="preserve"> </w:t>
                      </w:r>
                      <w:r>
                        <w:rPr>
                          <w:rFonts w:ascii="Lucida Sans"/>
                          <w:b/>
                          <w:color w:val="FFFFFF"/>
                          <w:spacing w:val="-1"/>
                          <w:sz w:val="20"/>
                        </w:rPr>
                        <w:t>which is</w:t>
                      </w:r>
                      <w:r>
                        <w:rPr>
                          <w:rFonts w:ascii="Lucida Sans"/>
                          <w:b/>
                          <w:color w:val="FFFFFF"/>
                          <w:spacing w:val="-2"/>
                          <w:sz w:val="20"/>
                        </w:rPr>
                        <w:t xml:space="preserve"> </w:t>
                      </w:r>
                      <w:r>
                        <w:rPr>
                          <w:rFonts w:ascii="Lucida Sans"/>
                          <w:b/>
                          <w:color w:val="FFFFFF"/>
                          <w:spacing w:val="-1"/>
                          <w:sz w:val="20"/>
                        </w:rPr>
                        <w:t>extremely</w:t>
                      </w:r>
                      <w:r>
                        <w:rPr>
                          <w:rFonts w:ascii="Lucida Sans"/>
                          <w:b/>
                          <w:color w:val="FFFFFF"/>
                          <w:spacing w:val="1"/>
                          <w:sz w:val="20"/>
                        </w:rPr>
                        <w:t xml:space="preserve"> </w:t>
                      </w:r>
                      <w:r>
                        <w:rPr>
                          <w:rFonts w:ascii="Lucida Sans"/>
                          <w:b/>
                          <w:color w:val="FFFFFF"/>
                          <w:spacing w:val="-1"/>
                          <w:sz w:val="20"/>
                        </w:rPr>
                        <w:t>useful if</w:t>
                      </w:r>
                      <w:r>
                        <w:rPr>
                          <w:rFonts w:ascii="Lucida Sans"/>
                          <w:b/>
                          <w:color w:val="FFFFFF"/>
                          <w:spacing w:val="-2"/>
                          <w:sz w:val="20"/>
                        </w:rPr>
                        <w:t xml:space="preserve"> </w:t>
                      </w:r>
                      <w:r>
                        <w:rPr>
                          <w:rFonts w:ascii="Lucida Sans"/>
                          <w:b/>
                          <w:color w:val="FFFFFF"/>
                          <w:sz w:val="20"/>
                        </w:rPr>
                        <w:t>you</w:t>
                      </w:r>
                      <w:r>
                        <w:rPr>
                          <w:rFonts w:ascii="Lucida Sans"/>
                          <w:b/>
                          <w:color w:val="FFFFFF"/>
                          <w:spacing w:val="-1"/>
                          <w:sz w:val="20"/>
                        </w:rPr>
                        <w:t xml:space="preserve"> eat</w:t>
                      </w:r>
                      <w:r>
                        <w:rPr>
                          <w:rFonts w:ascii="Lucida Sans"/>
                          <w:b/>
                          <w:color w:val="FFFFFF"/>
                          <w:sz w:val="20"/>
                        </w:rPr>
                        <w:t xml:space="preserve"> </w:t>
                      </w:r>
                      <w:r>
                        <w:rPr>
                          <w:rFonts w:ascii="Lucida Sans"/>
                          <w:b/>
                          <w:color w:val="FFFFFF"/>
                          <w:spacing w:val="-1"/>
                          <w:sz w:val="20"/>
                        </w:rPr>
                        <w:t xml:space="preserve">out </w:t>
                      </w:r>
                      <w:r>
                        <w:rPr>
                          <w:rFonts w:ascii="Lucida Sans"/>
                          <w:b/>
                          <w:color w:val="FFFFFF"/>
                          <w:sz w:val="20"/>
                        </w:rPr>
                        <w:t xml:space="preserve">a </w:t>
                      </w:r>
                      <w:r>
                        <w:rPr>
                          <w:rFonts w:ascii="Lucida Sans"/>
                          <w:b/>
                          <w:color w:val="FFFFFF"/>
                          <w:spacing w:val="-1"/>
                          <w:sz w:val="20"/>
                        </w:rPr>
                        <w:t>lot</w:t>
                      </w:r>
                      <w:r>
                        <w:rPr>
                          <w:rFonts w:ascii="Lucida Sans"/>
                          <w:b/>
                          <w:color w:val="FFFFFF"/>
                          <w:spacing w:val="26"/>
                          <w:sz w:val="20"/>
                        </w:rPr>
                        <w:t xml:space="preserve"> </w:t>
                      </w:r>
                      <w:r>
                        <w:rPr>
                          <w:rFonts w:ascii="Lucida Sans"/>
                          <w:b/>
                          <w:color w:val="FFFFFF"/>
                          <w:sz w:val="20"/>
                        </w:rPr>
                        <w:t>like</w:t>
                      </w:r>
                      <w:r>
                        <w:rPr>
                          <w:rFonts w:ascii="Lucida Sans"/>
                          <w:b/>
                          <w:color w:val="FFFFFF"/>
                          <w:spacing w:val="-2"/>
                          <w:sz w:val="20"/>
                        </w:rPr>
                        <w:t xml:space="preserve"> </w:t>
                      </w:r>
                      <w:r>
                        <w:rPr>
                          <w:rFonts w:ascii="Lucida Sans"/>
                          <w:b/>
                          <w:color w:val="FFFFFF"/>
                          <w:sz w:val="20"/>
                        </w:rPr>
                        <w:t>me,</w:t>
                      </w:r>
                      <w:r>
                        <w:rPr>
                          <w:rFonts w:ascii="Lucida Sans"/>
                          <w:b/>
                          <w:color w:val="FFFFFF"/>
                          <w:spacing w:val="-2"/>
                          <w:sz w:val="20"/>
                        </w:rPr>
                        <w:t xml:space="preserve"> </w:t>
                      </w:r>
                      <w:r>
                        <w:rPr>
                          <w:rFonts w:ascii="Lucida Sans"/>
                          <w:b/>
                          <w:color w:val="FFFFFF"/>
                          <w:sz w:val="20"/>
                        </w:rPr>
                        <w:t>and</w:t>
                      </w:r>
                      <w:r>
                        <w:rPr>
                          <w:rFonts w:ascii="Lucida Sans"/>
                          <w:b/>
                          <w:color w:val="FFFFFF"/>
                          <w:spacing w:val="-1"/>
                          <w:sz w:val="20"/>
                        </w:rPr>
                        <w:t xml:space="preserve"> also </w:t>
                      </w:r>
                      <w:r>
                        <w:rPr>
                          <w:rFonts w:ascii="Lucida Sans"/>
                          <w:b/>
                          <w:color w:val="FFFFFF"/>
                          <w:sz w:val="20"/>
                        </w:rPr>
                        <w:t>helps</w:t>
                      </w:r>
                      <w:r>
                        <w:rPr>
                          <w:rFonts w:ascii="Lucida Sans"/>
                          <w:b/>
                          <w:color w:val="FFFFFF"/>
                          <w:spacing w:val="-1"/>
                          <w:sz w:val="20"/>
                        </w:rPr>
                        <w:t xml:space="preserve"> check every</w:t>
                      </w:r>
                      <w:r>
                        <w:rPr>
                          <w:rFonts w:ascii="Lucida Sans"/>
                          <w:b/>
                          <w:color w:val="FFFFFF"/>
                          <w:sz w:val="20"/>
                        </w:rPr>
                        <w:t xml:space="preserve"> food</w:t>
                      </w:r>
                      <w:r>
                        <w:rPr>
                          <w:rFonts w:ascii="Lucida Sans"/>
                          <w:b/>
                          <w:color w:val="FFFFFF"/>
                          <w:spacing w:val="-1"/>
                          <w:sz w:val="20"/>
                        </w:rPr>
                        <w:t xml:space="preserve"> </w:t>
                      </w:r>
                      <w:r>
                        <w:rPr>
                          <w:rFonts w:ascii="Lucida Sans"/>
                          <w:b/>
                          <w:color w:val="FFFFFF"/>
                          <w:sz w:val="20"/>
                        </w:rPr>
                        <w:t>in</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supermarket</w:t>
                      </w:r>
                      <w:r>
                        <w:rPr>
                          <w:rFonts w:ascii="Lucida Sans"/>
                          <w:b/>
                          <w:color w:val="FFFFFF"/>
                          <w:spacing w:val="25"/>
                          <w:sz w:val="20"/>
                        </w:rPr>
                        <w:t xml:space="preserve"> </w:t>
                      </w:r>
                      <w:r>
                        <w:rPr>
                          <w:rFonts w:ascii="Lucida Sans"/>
                          <w:b/>
                          <w:color w:val="FFFFFF"/>
                          <w:spacing w:val="-1"/>
                          <w:sz w:val="20"/>
                        </w:rPr>
                        <w:t>and 80% OF THOSE</w:t>
                      </w:r>
                      <w:r>
                        <w:rPr>
                          <w:rFonts w:ascii="Lucida Sans"/>
                          <w:b/>
                          <w:color w:val="FFFFFF"/>
                          <w:spacing w:val="1"/>
                          <w:sz w:val="20"/>
                        </w:rPr>
                        <w:t xml:space="preserve"> </w:t>
                      </w:r>
                      <w:r>
                        <w:rPr>
                          <w:rFonts w:ascii="Lucida Sans"/>
                          <w:b/>
                          <w:color w:val="FFFFFF"/>
                          <w:spacing w:val="-1"/>
                          <w:sz w:val="20"/>
                        </w:rPr>
                        <w:t>ARE</w:t>
                      </w:r>
                      <w:r>
                        <w:rPr>
                          <w:rFonts w:ascii="Lucida Sans"/>
                          <w:b/>
                          <w:color w:val="FFFFFF"/>
                          <w:sz w:val="20"/>
                        </w:rPr>
                        <w:t xml:space="preserve"> </w:t>
                      </w:r>
                      <w:r>
                        <w:rPr>
                          <w:rFonts w:ascii="Lucida Sans"/>
                          <w:b/>
                          <w:color w:val="FFFFFF"/>
                          <w:spacing w:val="-1"/>
                          <w:sz w:val="20"/>
                        </w:rPr>
                        <w:t>PESTICIDED!!</w:t>
                      </w:r>
                    </w:p>
                  </w:txbxContent>
                </v:textbox>
              </v:shape>
            </v:group>
            <w10:wrap type="none"/>
            <w10:anchorlock/>
          </v:group>
        </w:pict>
      </w:r>
    </w:p>
    <w:p w:rsidR="00743C02" w:rsidRDefault="00E5021A">
      <w:pPr>
        <w:pStyle w:val="Corpodetexto"/>
        <w:spacing w:before="120"/>
        <w:ind w:right="149" w:firstLine="63"/>
        <w:rPr>
          <w:rFonts w:cs="Lucida Sans"/>
        </w:rPr>
      </w:pPr>
      <w:r>
        <w:pict>
          <v:group id="_x0000_s1710" style="position:absolute;left:0;text-align:left;margin-left:50.45pt;margin-top:6pt;width:331pt;height:47.1pt;z-index:-161008;mso-position-horizontal-relative:page" coordorigin="1009,120" coordsize="6620,942">
            <v:group id="_x0000_s1717" style="position:absolute;left:1009;top:120;width:6227;height:236" coordorigin="1009,120" coordsize="6227,236">
              <v:shape id="_x0000_s1718" style="position:absolute;left:1009;top:120;width:6227;height:236" coordorigin="1009,120" coordsize="6227,236" path="m1009,355r6227,l7236,120r-6227,l1009,355xe" fillcolor="black" stroked="f">
                <v:path arrowok="t"/>
              </v:shape>
            </v:group>
            <v:group id="_x0000_s1715" style="position:absolute;left:1009;top:355;width:6620;height:236" coordorigin="1009,355" coordsize="6620,236">
              <v:shape id="_x0000_s1716" style="position:absolute;left:1009;top:355;width:6620;height:236" coordorigin="1009,355" coordsize="6620,236" path="m1009,591r6619,l7628,355r-6619,l1009,591xe" fillcolor="black" stroked="f">
                <v:path arrowok="t"/>
              </v:shape>
            </v:group>
            <v:group id="_x0000_s1713" style="position:absolute;left:1009;top:591;width:6207;height:236" coordorigin="1009,591" coordsize="6207,236">
              <v:shape id="_x0000_s1714" style="position:absolute;left:1009;top:591;width:6207;height:236" coordorigin="1009,591" coordsize="6207,236" path="m1009,826r6207,l7216,591r-6207,l1009,826xe" fillcolor="black" stroked="f">
                <v:path arrowok="t"/>
              </v:shape>
            </v:group>
            <v:group id="_x0000_s1711" style="position:absolute;left:1009;top:826;width:1516;height:237" coordorigin="1009,826" coordsize="1516,237">
              <v:shape id="_x0000_s1712" style="position:absolute;left:1009;top:826;width:1516;height:237" coordorigin="1009,826" coordsize="1516,237" path="m1009,1062r1516,l2525,826r-1516,l1009,1062xe" fillcolor="black" stroked="f">
                <v:path arrowok="t"/>
              </v:shape>
            </v:group>
            <w10:wrap anchorx="page"/>
          </v:group>
        </w:pict>
      </w:r>
      <w:r>
        <w:pict>
          <v:group id="_x0000_s1705" style="position:absolute;left:0;text-align:left;margin-left:50.45pt;margin-top:88.45pt;width:275.45pt;height:23.55pt;z-index:-160984;mso-position-horizontal-relative:page" coordorigin="1009,1769" coordsize="5509,471">
            <v:group id="_x0000_s1708" style="position:absolute;left:5160;top:1769;width:1358;height:236" coordorigin="5160,1769" coordsize="1358,236">
              <v:shape id="_x0000_s1709" style="position:absolute;left:5160;top:1769;width:1358;height:236" coordorigin="5160,1769" coordsize="1358,236" path="m5160,2004r1357,l6517,1769r-1357,l5160,2004xe" fillcolor="black" stroked="f">
                <v:path arrowok="t"/>
              </v:shape>
            </v:group>
            <v:group id="_x0000_s1706" style="position:absolute;left:1009;top:2004;width:5183;height:236" coordorigin="1009,2004" coordsize="5183,236">
              <v:shape id="_x0000_s1707" style="position:absolute;left:1009;top:2004;width:5183;height:236" coordorigin="1009,2004" coordsize="5183,236" path="m1009,2239r5183,l6192,2004r-5183,l1009,2239xe" fillcolor="black" stroked="f">
                <v:path arrowok="t"/>
              </v:shape>
            </v:group>
            <w10:wrap anchorx="page"/>
          </v:group>
        </w:pict>
      </w:r>
      <w:r w:rsidR="001F2438">
        <w:rPr>
          <w:b/>
          <w:color w:val="FFFFFF"/>
        </w:rPr>
        <w:t>I</w:t>
      </w:r>
      <w:r w:rsidR="001F2438">
        <w:rPr>
          <w:b/>
          <w:color w:val="FFFFFF"/>
          <w:spacing w:val="-1"/>
        </w:rPr>
        <w:t xml:space="preserve"> </w:t>
      </w:r>
      <w:r w:rsidR="001F2438">
        <w:rPr>
          <w:b/>
          <w:color w:val="FFFFFF"/>
        </w:rPr>
        <w:t>was</w:t>
      </w:r>
      <w:r w:rsidR="001F2438">
        <w:rPr>
          <w:b/>
          <w:color w:val="FFFFFF"/>
          <w:spacing w:val="-1"/>
        </w:rPr>
        <w:t xml:space="preserve"> surprised </w:t>
      </w:r>
      <w:r w:rsidR="001F2438">
        <w:rPr>
          <w:b/>
          <w:color w:val="FFFFFF"/>
        </w:rPr>
        <w:t>when</w:t>
      </w:r>
      <w:r w:rsidR="001F2438">
        <w:rPr>
          <w:b/>
          <w:color w:val="FFFFFF"/>
          <w:spacing w:val="-1"/>
        </w:rPr>
        <w:t xml:space="preserve"> </w:t>
      </w:r>
      <w:r w:rsidR="001F2438">
        <w:rPr>
          <w:b/>
          <w:color w:val="FFFFFF"/>
        </w:rPr>
        <w:t>I</w:t>
      </w:r>
      <w:r w:rsidR="001F2438">
        <w:rPr>
          <w:b/>
          <w:color w:val="FFFFFF"/>
          <w:spacing w:val="-1"/>
        </w:rPr>
        <w:t xml:space="preserve"> came</w:t>
      </w:r>
      <w:r w:rsidR="001F2438">
        <w:rPr>
          <w:b/>
          <w:color w:val="FFFFFF"/>
          <w:spacing w:val="-2"/>
        </w:rPr>
        <w:t xml:space="preserve"> </w:t>
      </w:r>
      <w:r w:rsidR="001F2438">
        <w:rPr>
          <w:b/>
          <w:color w:val="FFFFFF"/>
        </w:rPr>
        <w:t xml:space="preserve">that </w:t>
      </w:r>
      <w:r w:rsidR="001F2438">
        <w:rPr>
          <w:b/>
          <w:color w:val="FFFFFF"/>
          <w:spacing w:val="-1"/>
        </w:rPr>
        <w:t>Satchi</w:t>
      </w:r>
      <w:r w:rsidR="001F2438">
        <w:rPr>
          <w:b/>
          <w:color w:val="FFFFFF"/>
          <w:spacing w:val="-2"/>
        </w:rPr>
        <w:t xml:space="preserve"> </w:t>
      </w:r>
      <w:r w:rsidR="001F2438">
        <w:rPr>
          <w:b/>
          <w:color w:val="FFFFFF"/>
        </w:rPr>
        <w:t>and</w:t>
      </w:r>
      <w:r w:rsidR="001F2438">
        <w:rPr>
          <w:b/>
          <w:color w:val="FFFFFF"/>
          <w:spacing w:val="-2"/>
        </w:rPr>
        <w:t xml:space="preserve"> </w:t>
      </w:r>
      <w:r w:rsidR="001F2438">
        <w:rPr>
          <w:b/>
          <w:color w:val="FFFFFF"/>
        </w:rPr>
        <w:t>Devi</w:t>
      </w:r>
      <w:r w:rsidR="001F2438">
        <w:rPr>
          <w:b/>
          <w:color w:val="FFFFFF"/>
          <w:spacing w:val="-1"/>
        </w:rPr>
        <w:t xml:space="preserve"> </w:t>
      </w:r>
      <w:r w:rsidR="001F2438">
        <w:rPr>
          <w:b/>
          <w:color w:val="FFFFFF"/>
        </w:rPr>
        <w:t>do</w:t>
      </w:r>
      <w:r w:rsidR="001F2438">
        <w:rPr>
          <w:b/>
          <w:color w:val="FFFFFF"/>
          <w:spacing w:val="-1"/>
        </w:rPr>
        <w:t xml:space="preserve"> </w:t>
      </w:r>
      <w:r w:rsidR="001F2438">
        <w:rPr>
          <w:b/>
          <w:color w:val="FFFFFF"/>
        </w:rPr>
        <w:t>not</w:t>
      </w:r>
      <w:r w:rsidR="001F2438">
        <w:rPr>
          <w:b/>
          <w:color w:val="FFFFFF"/>
          <w:spacing w:val="-1"/>
        </w:rPr>
        <w:t xml:space="preserve"> </w:t>
      </w:r>
      <w:r w:rsidR="001F2438">
        <w:rPr>
          <w:b/>
          <w:color w:val="FFFFFF"/>
        </w:rPr>
        <w:t>eat</w:t>
      </w:r>
      <w:r w:rsidR="001F2438">
        <w:rPr>
          <w:b/>
          <w:color w:val="FFFFFF"/>
          <w:spacing w:val="23"/>
        </w:rPr>
        <w:t xml:space="preserve"> </w:t>
      </w:r>
      <w:r w:rsidR="001F2438">
        <w:rPr>
          <w:b/>
          <w:color w:val="FFFFFF"/>
          <w:spacing w:val="-1"/>
        </w:rPr>
        <w:t>exclusively</w:t>
      </w:r>
      <w:r w:rsidR="001F2438">
        <w:rPr>
          <w:b/>
          <w:color w:val="FFFFFF"/>
        </w:rPr>
        <w:t xml:space="preserve"> </w:t>
      </w:r>
      <w:r w:rsidR="001F2438">
        <w:rPr>
          <w:b/>
          <w:color w:val="FFFFFF"/>
          <w:spacing w:val="-1"/>
        </w:rPr>
        <w:t>organic</w:t>
      </w:r>
      <w:r w:rsidR="001F2438">
        <w:rPr>
          <w:b/>
          <w:color w:val="FFFFFF"/>
          <w:spacing w:val="-2"/>
        </w:rPr>
        <w:t xml:space="preserve"> </w:t>
      </w:r>
      <w:r w:rsidR="001F2438">
        <w:rPr>
          <w:b/>
          <w:color w:val="FFFFFF"/>
          <w:spacing w:val="-1"/>
        </w:rPr>
        <w:t>labelled foodstuff</w:t>
      </w:r>
      <w:r w:rsidR="001F2438">
        <w:rPr>
          <w:b/>
          <w:color w:val="FFFFFF"/>
          <w:spacing w:val="-2"/>
        </w:rPr>
        <w:t xml:space="preserve"> </w:t>
      </w:r>
      <w:r w:rsidR="001F2438">
        <w:rPr>
          <w:b/>
          <w:color w:val="FFFFFF"/>
        </w:rPr>
        <w:t>or</w:t>
      </w:r>
      <w:r w:rsidR="001F2438">
        <w:rPr>
          <w:b/>
          <w:color w:val="FFFFFF"/>
          <w:spacing w:val="-2"/>
        </w:rPr>
        <w:t xml:space="preserve"> </w:t>
      </w:r>
      <w:r w:rsidR="001F2438">
        <w:rPr>
          <w:b/>
          <w:color w:val="FFFFFF"/>
        </w:rPr>
        <w:t>wine,</w:t>
      </w:r>
      <w:r w:rsidR="001F2438">
        <w:rPr>
          <w:b/>
          <w:color w:val="FFFFFF"/>
          <w:spacing w:val="-1"/>
        </w:rPr>
        <w:t xml:space="preserve"> </w:t>
      </w:r>
      <w:r w:rsidR="001F2438">
        <w:rPr>
          <w:b/>
          <w:color w:val="FFFFFF"/>
        </w:rPr>
        <w:t>as</w:t>
      </w:r>
      <w:r w:rsidR="001F2438">
        <w:rPr>
          <w:b/>
          <w:color w:val="FFFFFF"/>
          <w:spacing w:val="-3"/>
        </w:rPr>
        <w:t xml:space="preserve"> </w:t>
      </w:r>
      <w:r w:rsidR="001F2438">
        <w:rPr>
          <w:b/>
          <w:color w:val="FFFFFF"/>
        </w:rPr>
        <w:t>with</w:t>
      </w:r>
      <w:r w:rsidR="001F2438">
        <w:rPr>
          <w:b/>
          <w:color w:val="FFFFFF"/>
          <w:spacing w:val="61"/>
        </w:rPr>
        <w:t xml:space="preserve"> </w:t>
      </w:r>
      <w:r w:rsidR="001F2438">
        <w:rPr>
          <w:b/>
          <w:color w:val="FFFFFF"/>
          <w:spacing w:val="-1"/>
        </w:rPr>
        <w:t>this Fifth</w:t>
      </w:r>
      <w:r w:rsidR="001F2438">
        <w:rPr>
          <w:b/>
          <w:color w:val="FFFFFF"/>
          <w:spacing w:val="65"/>
        </w:rPr>
        <w:t xml:space="preserve"> </w:t>
      </w:r>
      <w:r w:rsidR="001F2438">
        <w:rPr>
          <w:b/>
          <w:color w:val="FFFFFF"/>
          <w:spacing w:val="-1"/>
        </w:rPr>
        <w:t xml:space="preserve">Initiation </w:t>
      </w:r>
      <w:r w:rsidR="001F2438">
        <w:rPr>
          <w:b/>
          <w:color w:val="FFFFFF"/>
        </w:rPr>
        <w:t>of</w:t>
      </w:r>
      <w:r w:rsidR="001F2438">
        <w:rPr>
          <w:b/>
          <w:color w:val="FFFFFF"/>
          <w:spacing w:val="-2"/>
        </w:rPr>
        <w:t xml:space="preserve"> </w:t>
      </w:r>
      <w:r w:rsidR="001F2438">
        <w:rPr>
          <w:b/>
          <w:color w:val="FFFFFF"/>
          <w:spacing w:val="-1"/>
        </w:rPr>
        <w:t>Energy</w:t>
      </w:r>
      <w:r w:rsidR="001F2438">
        <w:rPr>
          <w:b/>
          <w:color w:val="FFFFFF"/>
        </w:rPr>
        <w:t xml:space="preserve"> </w:t>
      </w:r>
      <w:r w:rsidR="001F2438">
        <w:rPr>
          <w:b/>
          <w:color w:val="FFFFFF"/>
          <w:spacing w:val="-1"/>
        </w:rPr>
        <w:t>Enhancement</w:t>
      </w:r>
      <w:r w:rsidR="001F2438">
        <w:rPr>
          <w:b/>
          <w:color w:val="FFFFFF"/>
          <w:spacing w:val="-2"/>
        </w:rPr>
        <w:t xml:space="preserve"> </w:t>
      </w:r>
      <w:r w:rsidR="001F2438">
        <w:rPr>
          <w:b/>
          <w:color w:val="FFFFFF"/>
        </w:rPr>
        <w:t>you</w:t>
      </w:r>
      <w:r w:rsidR="001F2438">
        <w:rPr>
          <w:b/>
          <w:color w:val="FFFFFF"/>
          <w:spacing w:val="-1"/>
        </w:rPr>
        <w:t xml:space="preserve"> can check </w:t>
      </w:r>
      <w:r w:rsidR="001F2438">
        <w:rPr>
          <w:b/>
          <w:color w:val="FFFFFF"/>
        </w:rPr>
        <w:t>for</w:t>
      </w:r>
      <w:r w:rsidR="001F2438">
        <w:rPr>
          <w:b/>
          <w:color w:val="FFFFFF"/>
          <w:spacing w:val="-3"/>
        </w:rPr>
        <w:t xml:space="preserve"> </w:t>
      </w:r>
      <w:r w:rsidR="001F2438">
        <w:rPr>
          <w:b/>
          <w:color w:val="FFFFFF"/>
          <w:spacing w:val="-1"/>
        </w:rPr>
        <w:t>yourself</w:t>
      </w:r>
      <w:r w:rsidR="001F2438">
        <w:rPr>
          <w:b/>
          <w:color w:val="FFFFFF"/>
          <w:spacing w:val="55"/>
        </w:rPr>
        <w:t xml:space="preserve"> </w:t>
      </w:r>
      <w:r w:rsidR="001F2438">
        <w:rPr>
          <w:b/>
          <w:color w:val="FFFFFF"/>
          <w:spacing w:val="-1"/>
        </w:rPr>
        <w:t>how good it</w:t>
      </w:r>
      <w:r w:rsidR="001F2438">
        <w:rPr>
          <w:b/>
          <w:color w:val="FFFFFF"/>
        </w:rPr>
        <w:t xml:space="preserve"> </w:t>
      </w:r>
      <w:r w:rsidR="001F2438">
        <w:rPr>
          <w:b/>
          <w:color w:val="FFFFFF"/>
          <w:spacing w:val="-1"/>
        </w:rPr>
        <w:t xml:space="preserve">is. </w:t>
      </w:r>
      <w:r w:rsidR="001F2438">
        <w:rPr>
          <w:b/>
        </w:rPr>
        <w:t xml:space="preserve">I </w:t>
      </w:r>
      <w:r w:rsidR="001F2438">
        <w:rPr>
          <w:b/>
          <w:spacing w:val="-1"/>
        </w:rPr>
        <w:t>already</w:t>
      </w:r>
      <w:r w:rsidR="001F2438">
        <w:rPr>
          <w:b/>
        </w:rPr>
        <w:t xml:space="preserve"> had</w:t>
      </w:r>
      <w:r w:rsidR="001F2438">
        <w:rPr>
          <w:b/>
          <w:spacing w:val="-3"/>
        </w:rPr>
        <w:t xml:space="preserve"> </w:t>
      </w:r>
      <w:r w:rsidR="001F2438">
        <w:rPr>
          <w:b/>
        </w:rPr>
        <w:t xml:space="preserve">a </w:t>
      </w:r>
      <w:r w:rsidR="001F2438">
        <w:rPr>
          <w:b/>
          <w:spacing w:val="-1"/>
        </w:rPr>
        <w:t>simpler</w:t>
      </w:r>
      <w:r w:rsidR="001F2438">
        <w:rPr>
          <w:b/>
          <w:spacing w:val="-2"/>
        </w:rPr>
        <w:t xml:space="preserve"> </w:t>
      </w:r>
      <w:r w:rsidR="001F2438">
        <w:rPr>
          <w:b/>
          <w:spacing w:val="-1"/>
        </w:rPr>
        <w:t>technique that</w:t>
      </w:r>
      <w:r w:rsidR="001F2438">
        <w:rPr>
          <w:b/>
        </w:rPr>
        <w:t xml:space="preserve"> </w:t>
      </w:r>
      <w:r w:rsidR="001F2438">
        <w:rPr>
          <w:b/>
          <w:spacing w:val="-1"/>
        </w:rPr>
        <w:t>was</w:t>
      </w:r>
      <w:r w:rsidR="001F2438">
        <w:rPr>
          <w:b/>
          <w:spacing w:val="29"/>
        </w:rPr>
        <w:t xml:space="preserve"> </w:t>
      </w:r>
      <w:r w:rsidR="001F2438">
        <w:rPr>
          <w:b/>
          <w:spacing w:val="-1"/>
        </w:rPr>
        <w:t>taught</w:t>
      </w:r>
      <w:r w:rsidR="001F2438">
        <w:rPr>
          <w:b/>
          <w:spacing w:val="1"/>
        </w:rPr>
        <w:t xml:space="preserve"> </w:t>
      </w:r>
      <w:r w:rsidR="001F2438">
        <w:rPr>
          <w:b/>
          <w:spacing w:val="-1"/>
        </w:rPr>
        <w:t>by</w:t>
      </w:r>
      <w:r w:rsidR="001F2438">
        <w:rPr>
          <w:b/>
          <w:spacing w:val="1"/>
        </w:rPr>
        <w:t xml:space="preserve"> </w:t>
      </w:r>
      <w:r w:rsidR="001F2438">
        <w:rPr>
          <w:b/>
          <w:spacing w:val="-1"/>
        </w:rPr>
        <w:t>Bandler</w:t>
      </w:r>
      <w:r w:rsidR="001F2438">
        <w:rPr>
          <w:b/>
          <w:spacing w:val="-2"/>
        </w:rPr>
        <w:t xml:space="preserve"> </w:t>
      </w:r>
      <w:r w:rsidR="001F2438">
        <w:rPr>
          <w:b/>
          <w:spacing w:val="-1"/>
        </w:rPr>
        <w:t>in NLP, but</w:t>
      </w:r>
      <w:r w:rsidR="001F2438">
        <w:rPr>
          <w:b/>
        </w:rPr>
        <w:t xml:space="preserve"> </w:t>
      </w:r>
      <w:r w:rsidR="001F2438">
        <w:rPr>
          <w:b/>
          <w:spacing w:val="-1"/>
        </w:rPr>
        <w:t>the</w:t>
      </w:r>
      <w:r w:rsidR="001F2438">
        <w:rPr>
          <w:b/>
          <w:spacing w:val="-2"/>
        </w:rPr>
        <w:t xml:space="preserve"> </w:t>
      </w:r>
      <w:r w:rsidR="001F2438">
        <w:rPr>
          <w:b/>
          <w:spacing w:val="-1"/>
        </w:rPr>
        <w:t>Energy</w:t>
      </w:r>
      <w:r w:rsidR="001F2438">
        <w:rPr>
          <w:b/>
          <w:spacing w:val="-2"/>
        </w:rPr>
        <w:t xml:space="preserve"> </w:t>
      </w:r>
      <w:r w:rsidR="001F2438">
        <w:rPr>
          <w:b/>
          <w:spacing w:val="-1"/>
        </w:rPr>
        <w:t>Enhancement</w:t>
      </w:r>
      <w:r w:rsidR="001F2438">
        <w:rPr>
          <w:b/>
          <w:spacing w:val="29"/>
        </w:rPr>
        <w:t xml:space="preserve"> </w:t>
      </w:r>
      <w:r w:rsidR="001F2438">
        <w:rPr>
          <w:b/>
          <w:spacing w:val="-1"/>
        </w:rPr>
        <w:t>technique is</w:t>
      </w:r>
      <w:r w:rsidR="001F2438">
        <w:rPr>
          <w:b/>
          <w:spacing w:val="-2"/>
        </w:rPr>
        <w:t xml:space="preserve"> </w:t>
      </w:r>
      <w:r w:rsidR="001F2438">
        <w:rPr>
          <w:b/>
        </w:rPr>
        <w:t>more</w:t>
      </w:r>
      <w:r w:rsidR="001F2438">
        <w:rPr>
          <w:b/>
          <w:spacing w:val="-1"/>
        </w:rPr>
        <w:t xml:space="preserve"> powerful.</w:t>
      </w:r>
      <w:r w:rsidR="001F2438">
        <w:rPr>
          <w:b/>
          <w:spacing w:val="-2"/>
        </w:rPr>
        <w:t xml:space="preserve"> </w:t>
      </w:r>
      <w:r w:rsidR="001F2438">
        <w:rPr>
          <w:b/>
          <w:spacing w:val="-1"/>
        </w:rPr>
        <w:t>Also the</w:t>
      </w:r>
      <w:r w:rsidR="001F2438">
        <w:rPr>
          <w:b/>
          <w:spacing w:val="-2"/>
        </w:rPr>
        <w:t xml:space="preserve"> </w:t>
      </w:r>
      <w:r w:rsidR="001F2438">
        <w:rPr>
          <w:b/>
          <w:spacing w:val="-1"/>
        </w:rPr>
        <w:t xml:space="preserve">technique is </w:t>
      </w:r>
      <w:r w:rsidR="001F2438">
        <w:rPr>
          <w:b/>
        </w:rPr>
        <w:t>the</w:t>
      </w:r>
      <w:r w:rsidR="001F2438">
        <w:rPr>
          <w:b/>
          <w:spacing w:val="-1"/>
        </w:rPr>
        <w:t xml:space="preserve"> start</w:t>
      </w:r>
      <w:r w:rsidR="001F2438">
        <w:rPr>
          <w:b/>
        </w:rPr>
        <w:t xml:space="preserve"> </w:t>
      </w:r>
      <w:r w:rsidR="001F2438">
        <w:rPr>
          <w:b/>
          <w:spacing w:val="-1"/>
        </w:rPr>
        <w:t xml:space="preserve">of </w:t>
      </w:r>
      <w:r w:rsidR="001F2438">
        <w:rPr>
          <w:b/>
          <w:spacing w:val="26"/>
        </w:rPr>
        <w:t xml:space="preserve"> </w:t>
      </w:r>
      <w:r w:rsidR="001F2438">
        <w:rPr>
          <w:b/>
        </w:rPr>
        <w:t>an</w:t>
      </w:r>
      <w:r w:rsidR="001F2438">
        <w:rPr>
          <w:b/>
          <w:spacing w:val="-1"/>
        </w:rPr>
        <w:t xml:space="preserve"> incredibly powerful</w:t>
      </w:r>
      <w:r w:rsidR="001F2438">
        <w:rPr>
          <w:b/>
          <w:spacing w:val="-2"/>
        </w:rPr>
        <w:t xml:space="preserve"> </w:t>
      </w:r>
      <w:r w:rsidR="001F2438">
        <w:rPr>
          <w:b/>
          <w:spacing w:val="-1"/>
        </w:rPr>
        <w:t>technique</w:t>
      </w:r>
      <w:r w:rsidR="001F2438">
        <w:rPr>
          <w:b/>
          <w:spacing w:val="-2"/>
        </w:rPr>
        <w:t xml:space="preserve"> </w:t>
      </w:r>
      <w:r w:rsidR="001F2438">
        <w:rPr>
          <w:b/>
        </w:rPr>
        <w:t>to</w:t>
      </w:r>
      <w:r w:rsidR="001F2438">
        <w:rPr>
          <w:b/>
          <w:spacing w:val="-1"/>
        </w:rPr>
        <w:t xml:space="preserve"> remove</w:t>
      </w:r>
      <w:r w:rsidR="001F2438">
        <w:rPr>
          <w:b/>
          <w:spacing w:val="-3"/>
        </w:rPr>
        <w:t xml:space="preserve"> </w:t>
      </w:r>
      <w:r w:rsidR="001F2438">
        <w:rPr>
          <w:b/>
          <w:spacing w:val="-1"/>
        </w:rPr>
        <w:t>Energy</w:t>
      </w:r>
      <w:r w:rsidR="001F2438">
        <w:rPr>
          <w:b/>
          <w:spacing w:val="1"/>
        </w:rPr>
        <w:t xml:space="preserve"> </w:t>
      </w:r>
      <w:r w:rsidR="001F2438">
        <w:rPr>
          <w:b/>
          <w:spacing w:val="-1"/>
        </w:rPr>
        <w:t>Blockages</w:t>
      </w:r>
      <w:r w:rsidR="001F2438">
        <w:rPr>
          <w:b/>
          <w:spacing w:val="61"/>
        </w:rPr>
        <w:t xml:space="preserve"> </w:t>
      </w:r>
      <w:r w:rsidR="001F2438">
        <w:rPr>
          <w:b/>
          <w:spacing w:val="-1"/>
        </w:rPr>
        <w:t>from</w:t>
      </w:r>
      <w:r w:rsidR="001F2438">
        <w:rPr>
          <w:b/>
          <w:spacing w:val="1"/>
        </w:rPr>
        <w:t xml:space="preserve"> </w:t>
      </w:r>
      <w:r w:rsidR="001F2438">
        <w:rPr>
          <w:b/>
          <w:spacing w:val="-1"/>
        </w:rPr>
        <w:t>our</w:t>
      </w:r>
      <w:r w:rsidR="001F2438">
        <w:rPr>
          <w:b/>
          <w:spacing w:val="-2"/>
        </w:rPr>
        <w:t xml:space="preserve"> </w:t>
      </w:r>
      <w:r w:rsidR="001F2438">
        <w:rPr>
          <w:b/>
          <w:spacing w:val="-1"/>
        </w:rPr>
        <w:t>Energetic</w:t>
      </w:r>
      <w:r w:rsidR="001F2438">
        <w:rPr>
          <w:b/>
          <w:spacing w:val="-2"/>
        </w:rPr>
        <w:t xml:space="preserve"> </w:t>
      </w:r>
      <w:r w:rsidR="001F2438">
        <w:rPr>
          <w:b/>
          <w:spacing w:val="-1"/>
        </w:rPr>
        <w:t>Systems, so</w:t>
      </w:r>
      <w:r w:rsidR="001F2438">
        <w:rPr>
          <w:b/>
        </w:rPr>
        <w:t xml:space="preserve"> all</w:t>
      </w:r>
      <w:r w:rsidR="001F2438">
        <w:rPr>
          <w:b/>
          <w:spacing w:val="-1"/>
        </w:rPr>
        <w:t xml:space="preserve"> </w:t>
      </w:r>
      <w:r w:rsidR="001F2438">
        <w:rPr>
          <w:b/>
        </w:rPr>
        <w:t xml:space="preserve">in all </w:t>
      </w:r>
      <w:r w:rsidR="001F2438">
        <w:rPr>
          <w:b/>
          <w:color w:val="FFFFFF"/>
          <w:spacing w:val="-1"/>
        </w:rPr>
        <w:t xml:space="preserve">THIS </w:t>
      </w:r>
      <w:r w:rsidR="001F2438">
        <w:rPr>
          <w:b/>
          <w:color w:val="FFFFFF"/>
        </w:rPr>
        <w:t>ENERGY</w:t>
      </w:r>
      <w:r w:rsidR="001F2438">
        <w:rPr>
          <w:b/>
          <w:color w:val="FFFFFF"/>
          <w:spacing w:val="31"/>
        </w:rPr>
        <w:t xml:space="preserve"> </w:t>
      </w:r>
      <w:r w:rsidR="001F2438">
        <w:rPr>
          <w:b/>
          <w:color w:val="FFFFFF"/>
          <w:spacing w:val="-1"/>
        </w:rPr>
        <w:t>ENHANCEMENT TECHNIQUE</w:t>
      </w:r>
      <w:r w:rsidR="001F2438">
        <w:rPr>
          <w:b/>
          <w:color w:val="FFFFFF"/>
        </w:rPr>
        <w:t xml:space="preserve"> CAN</w:t>
      </w:r>
      <w:r w:rsidR="001F2438">
        <w:rPr>
          <w:b/>
          <w:color w:val="FFFFFF"/>
          <w:spacing w:val="-2"/>
        </w:rPr>
        <w:t xml:space="preserve"> </w:t>
      </w:r>
      <w:r w:rsidR="001F2438">
        <w:rPr>
          <w:b/>
          <w:color w:val="FFFFFF"/>
          <w:spacing w:val="-1"/>
        </w:rPr>
        <w:t>SAVE</w:t>
      </w:r>
      <w:r w:rsidR="001F2438">
        <w:rPr>
          <w:b/>
          <w:color w:val="FFFFFF"/>
          <w:spacing w:val="1"/>
        </w:rPr>
        <w:t xml:space="preserve"> </w:t>
      </w:r>
      <w:r w:rsidR="001F2438">
        <w:rPr>
          <w:b/>
          <w:color w:val="FFFFFF"/>
          <w:spacing w:val="-1"/>
        </w:rPr>
        <w:t>YOUR</w:t>
      </w:r>
      <w:r w:rsidR="001F2438">
        <w:rPr>
          <w:b/>
          <w:color w:val="FFFFFF"/>
        </w:rPr>
        <w:t xml:space="preserve"> </w:t>
      </w:r>
      <w:r w:rsidR="001F2438">
        <w:rPr>
          <w:b/>
          <w:color w:val="FFFFFF"/>
          <w:spacing w:val="-1"/>
        </w:rPr>
        <w:t>LIFE!!</w:t>
      </w:r>
    </w:p>
    <w:p w:rsidR="00743C02" w:rsidRDefault="00743C02">
      <w:pPr>
        <w:spacing w:before="2"/>
        <w:rPr>
          <w:rFonts w:ascii="Lucida Sans" w:eastAsia="Lucida Sans" w:hAnsi="Lucida Sans" w:cs="Lucida Sans"/>
          <w:b/>
          <w:bCs/>
          <w:sz w:val="10"/>
          <w:szCs w:val="10"/>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97" style="width:324.5pt;height:35.35pt;mso-position-horizontal-relative:char;mso-position-vertical-relative:line" coordsize="6490,707">
            <v:group id="_x0000_s1703" style="position:absolute;width:6012;height:236" coordsize="6012,236">
              <v:shape id="_x0000_s1704" style="position:absolute;width:6012;height:236" coordsize="6012,236" path="m,235r6012,l6012,,,,,235xe" fillcolor="black" stroked="f">
                <v:path arrowok="t"/>
              </v:shape>
            </v:group>
            <v:group id="_x0000_s1701" style="position:absolute;top:235;width:6115;height:237" coordorigin=",235" coordsize="6115,237">
              <v:shape id="_x0000_s1702" style="position:absolute;top:235;width:6115;height:237" coordorigin=",235" coordsize="6115,237" path="m,472r6114,l6114,235,,235,,472xe" fillcolor="black" stroked="f">
                <v:path arrowok="t"/>
              </v:shape>
            </v:group>
            <v:group id="_x0000_s1698" style="position:absolute;top:472;width:6489;height:236" coordorigin=",472" coordsize="6489,236">
              <v:shape id="_x0000_s1700" style="position:absolute;top:472;width:6489;height:236" coordorigin=",472" coordsize="6489,236" path="m,707r6488,l6488,472,,472,,707xe" fillcolor="black" stroked="f">
                <v:path arrowok="t"/>
              </v:shape>
              <v:shape id="_x0000_s1699" type="#_x0000_t202" style="position:absolute;width:6490;height:707" filled="f" stroked="f">
                <v:textbox inset="0,0,0,0">
                  <w:txbxContent>
                    <w:p w:rsidR="00E5021A" w:rsidRDefault="00E5021A">
                      <w:pPr>
                        <w:rPr>
                          <w:rFonts w:ascii="Lucida Sans" w:eastAsia="Lucida Sans" w:hAnsi="Lucida Sans" w:cs="Lucida Sans"/>
                          <w:sz w:val="20"/>
                          <w:szCs w:val="20"/>
                        </w:rPr>
                      </w:pPr>
                      <w:r>
                        <w:rPr>
                          <w:rFonts w:ascii="Lucida Sans"/>
                          <w:b/>
                          <w:color w:val="FFFFFF"/>
                          <w:spacing w:val="-1"/>
                          <w:sz w:val="20"/>
                        </w:rPr>
                        <w:t>"LINDA,</w:t>
                      </w:r>
                      <w:r>
                        <w:rPr>
                          <w:rFonts w:ascii="Lucida Sans"/>
                          <w:b/>
                          <w:color w:val="FFFFFF"/>
                          <w:spacing w:val="-2"/>
                          <w:sz w:val="20"/>
                        </w:rPr>
                        <w:t xml:space="preserve"> </w:t>
                      </w:r>
                      <w:r>
                        <w:rPr>
                          <w:rFonts w:ascii="Lucida Sans"/>
                          <w:b/>
                          <w:color w:val="FFFFFF"/>
                          <w:spacing w:val="-1"/>
                          <w:sz w:val="20"/>
                        </w:rPr>
                        <w:t>THE</w:t>
                      </w:r>
                      <w:r>
                        <w:rPr>
                          <w:rFonts w:ascii="Lucida Sans"/>
                          <w:b/>
                          <w:color w:val="FFFFFF"/>
                          <w:sz w:val="20"/>
                        </w:rPr>
                        <w:t xml:space="preserve"> </w:t>
                      </w:r>
                      <w:r>
                        <w:rPr>
                          <w:rFonts w:ascii="Lucida Sans"/>
                          <w:b/>
                          <w:color w:val="FFFFFF"/>
                          <w:spacing w:val="-1"/>
                          <w:sz w:val="20"/>
                        </w:rPr>
                        <w:t>RESIDENTIAL TRAINEE</w:t>
                      </w:r>
                      <w:r>
                        <w:rPr>
                          <w:rFonts w:ascii="Lucida Sans"/>
                          <w:b/>
                          <w:color w:val="FFFFFF"/>
                          <w:sz w:val="20"/>
                        </w:rPr>
                        <w:t xml:space="preserve"> </w:t>
                      </w:r>
                      <w:r>
                        <w:rPr>
                          <w:rFonts w:ascii="Lucida Sans"/>
                          <w:b/>
                          <w:color w:val="FFFFFF"/>
                          <w:spacing w:val="-1"/>
                          <w:sz w:val="20"/>
                        </w:rPr>
                        <w:t>HERE</w:t>
                      </w:r>
                      <w:r>
                        <w:rPr>
                          <w:rFonts w:ascii="Lucida Sans"/>
                          <w:b/>
                          <w:color w:val="FFFFFF"/>
                          <w:spacing w:val="1"/>
                          <w:sz w:val="20"/>
                        </w:rPr>
                        <w:t xml:space="preserve"> </w:t>
                      </w:r>
                      <w:r>
                        <w:rPr>
                          <w:rFonts w:ascii="Lucida Sans"/>
                          <w:b/>
                          <w:color w:val="FFFFFF"/>
                          <w:spacing w:val="-1"/>
                          <w:sz w:val="20"/>
                        </w:rPr>
                        <w:t>IN</w:t>
                      </w:r>
                      <w:r>
                        <w:rPr>
                          <w:rFonts w:ascii="Lucida Sans"/>
                          <w:b/>
                          <w:color w:val="FFFFFF"/>
                          <w:spacing w:val="-2"/>
                          <w:sz w:val="20"/>
                        </w:rPr>
                        <w:t xml:space="preserve"> </w:t>
                      </w:r>
                      <w:r>
                        <w:rPr>
                          <w:rFonts w:ascii="Lucida Sans"/>
                          <w:b/>
                          <w:color w:val="FFFFFF"/>
                          <w:spacing w:val="-1"/>
                          <w:sz w:val="20"/>
                        </w:rPr>
                        <w:t>SPAIN, FOUND</w:t>
                      </w:r>
                      <w:r>
                        <w:rPr>
                          <w:rFonts w:ascii="Lucida Sans"/>
                          <w:b/>
                          <w:color w:val="FFFFFF"/>
                          <w:spacing w:val="29"/>
                          <w:sz w:val="20"/>
                        </w:rPr>
                        <w:t xml:space="preserve"> </w:t>
                      </w:r>
                      <w:r>
                        <w:rPr>
                          <w:rFonts w:ascii="Lucida Sans"/>
                          <w:b/>
                          <w:color w:val="FFFFFF"/>
                          <w:spacing w:val="-1"/>
                          <w:sz w:val="20"/>
                        </w:rPr>
                        <w:t>TREMENDOUS BLOCKAGES,</w:t>
                      </w:r>
                      <w:r>
                        <w:rPr>
                          <w:rFonts w:ascii="Lucida Sans"/>
                          <w:b/>
                          <w:color w:val="FFFFFF"/>
                          <w:spacing w:val="-2"/>
                          <w:sz w:val="20"/>
                        </w:rPr>
                        <w:t xml:space="preserve"> </w:t>
                      </w:r>
                      <w:r>
                        <w:rPr>
                          <w:rFonts w:ascii="Lucida Sans"/>
                          <w:b/>
                          <w:color w:val="FFFFFF"/>
                          <w:spacing w:val="-1"/>
                          <w:sz w:val="20"/>
                        </w:rPr>
                        <w:t xml:space="preserve">ALL </w:t>
                      </w:r>
                      <w:r>
                        <w:rPr>
                          <w:rFonts w:ascii="Lucida Sans"/>
                          <w:b/>
                          <w:color w:val="FFFFFF"/>
                          <w:spacing w:val="-2"/>
                          <w:sz w:val="20"/>
                        </w:rPr>
                        <w:t>THE</w:t>
                      </w:r>
                      <w:r>
                        <w:rPr>
                          <w:rFonts w:ascii="Lucida Sans"/>
                          <w:b/>
                          <w:color w:val="FFFFFF"/>
                          <w:spacing w:val="1"/>
                          <w:sz w:val="20"/>
                        </w:rPr>
                        <w:t xml:space="preserve"> </w:t>
                      </w:r>
                      <w:r>
                        <w:rPr>
                          <w:rFonts w:ascii="Lucida Sans"/>
                          <w:b/>
                          <w:color w:val="FFFFFF"/>
                          <w:spacing w:val="-1"/>
                          <w:sz w:val="20"/>
                        </w:rPr>
                        <w:t xml:space="preserve">WAY DOWN </w:t>
                      </w:r>
                      <w:r>
                        <w:rPr>
                          <w:rFonts w:ascii="Lucida Sans"/>
                          <w:b/>
                          <w:color w:val="FFFFFF"/>
                          <w:sz w:val="20"/>
                        </w:rPr>
                        <w:t>HER</w:t>
                      </w:r>
                      <w:r>
                        <w:rPr>
                          <w:rFonts w:ascii="Lucida Sans"/>
                          <w:b/>
                          <w:color w:val="FFFFFF"/>
                          <w:spacing w:val="-2"/>
                          <w:sz w:val="20"/>
                        </w:rPr>
                        <w:t xml:space="preserve"> </w:t>
                      </w:r>
                      <w:r>
                        <w:rPr>
                          <w:rFonts w:ascii="Lucida Sans"/>
                          <w:b/>
                          <w:color w:val="FFFFFF"/>
                          <w:sz w:val="20"/>
                        </w:rPr>
                        <w:t>SPINE,</w:t>
                      </w:r>
                      <w:r>
                        <w:rPr>
                          <w:rFonts w:ascii="Lucida Sans"/>
                          <w:b/>
                          <w:color w:val="FFFFFF"/>
                          <w:spacing w:val="29"/>
                          <w:sz w:val="20"/>
                        </w:rPr>
                        <w:t xml:space="preserve"> </w:t>
                      </w:r>
                      <w:r>
                        <w:rPr>
                          <w:rFonts w:ascii="Lucida Sans"/>
                          <w:b/>
                          <w:color w:val="FFFFFF"/>
                          <w:spacing w:val="-1"/>
                          <w:sz w:val="20"/>
                        </w:rPr>
                        <w:t>WHICH</w:t>
                      </w:r>
                      <w:r>
                        <w:rPr>
                          <w:rFonts w:ascii="Lucida Sans"/>
                          <w:b/>
                          <w:color w:val="FFFFFF"/>
                          <w:spacing w:val="-2"/>
                          <w:sz w:val="20"/>
                        </w:rPr>
                        <w:t xml:space="preserve"> </w:t>
                      </w:r>
                      <w:r>
                        <w:rPr>
                          <w:rFonts w:ascii="Lucida Sans"/>
                          <w:b/>
                          <w:color w:val="FFFFFF"/>
                          <w:spacing w:val="-1"/>
                          <w:sz w:val="20"/>
                        </w:rPr>
                        <w:t>SHE</w:t>
                      </w:r>
                      <w:r>
                        <w:rPr>
                          <w:rFonts w:ascii="Lucida Sans"/>
                          <w:b/>
                          <w:color w:val="FFFFFF"/>
                          <w:sz w:val="20"/>
                        </w:rPr>
                        <w:t xml:space="preserve"> </w:t>
                      </w:r>
                      <w:r>
                        <w:rPr>
                          <w:rFonts w:ascii="Lucida Sans"/>
                          <w:b/>
                          <w:color w:val="FFFFFF"/>
                          <w:spacing w:val="-1"/>
                          <w:sz w:val="20"/>
                        </w:rPr>
                        <w:t>REMOVED</w:t>
                      </w:r>
                      <w:r>
                        <w:rPr>
                          <w:rFonts w:ascii="Lucida Sans"/>
                          <w:b/>
                          <w:color w:val="FFFFFF"/>
                          <w:spacing w:val="-2"/>
                          <w:sz w:val="20"/>
                        </w:rPr>
                        <w:t xml:space="preserve"> </w:t>
                      </w:r>
                      <w:r>
                        <w:rPr>
                          <w:rFonts w:ascii="Lucida Sans"/>
                          <w:b/>
                          <w:color w:val="FFFFFF"/>
                          <w:spacing w:val="-1"/>
                          <w:sz w:val="20"/>
                        </w:rPr>
                        <w:t>USING THIS INITIATION</w:t>
                      </w:r>
                      <w:r>
                        <w:rPr>
                          <w:rFonts w:ascii="Lucida Sans"/>
                          <w:b/>
                          <w:color w:val="FFFFFF"/>
                          <w:spacing w:val="-2"/>
                          <w:sz w:val="20"/>
                        </w:rPr>
                        <w:t xml:space="preserve"> </w:t>
                      </w:r>
                      <w:r>
                        <w:rPr>
                          <w:rFonts w:ascii="Lucida Sans"/>
                          <w:b/>
                          <w:color w:val="FFFFFF"/>
                          <w:sz w:val="20"/>
                        </w:rPr>
                        <w:t>SIX</w:t>
                      </w:r>
                      <w:r>
                        <w:rPr>
                          <w:rFonts w:ascii="Lucida Sans"/>
                          <w:b/>
                          <w:color w:val="FFFFFF"/>
                          <w:spacing w:val="-1"/>
                          <w:sz w:val="20"/>
                        </w:rPr>
                        <w:t xml:space="preserve"> TECHNIQUE."</w:t>
                      </w:r>
                    </w:p>
                  </w:txbxContent>
                </v:textbox>
              </v:shape>
            </v:group>
            <w10:wrap type="none"/>
            <w10:anchorlock/>
          </v:group>
        </w:pict>
      </w:r>
    </w:p>
    <w:p w:rsidR="00743C02" w:rsidRDefault="001F2438">
      <w:pPr>
        <w:pStyle w:val="Corpodetexto"/>
        <w:spacing w:before="121"/>
        <w:ind w:right="203"/>
      </w:pPr>
      <w:r>
        <w:rPr>
          <w:spacing w:val="-1"/>
        </w:rPr>
        <w:t>Energy</w:t>
      </w:r>
      <w:r>
        <w:rPr>
          <w:spacing w:val="-2"/>
        </w:rPr>
        <w:t xml:space="preserve"> </w:t>
      </w:r>
      <w:r>
        <w:rPr>
          <w:spacing w:val="-1"/>
        </w:rPr>
        <w:t xml:space="preserve">Enhancement Stage </w:t>
      </w:r>
      <w:r>
        <w:t>7,</w:t>
      </w:r>
      <w:r>
        <w:rPr>
          <w:spacing w:val="-2"/>
        </w:rPr>
        <w:t xml:space="preserve"> </w:t>
      </w:r>
      <w:r>
        <w:rPr>
          <w:spacing w:val="-1"/>
        </w:rPr>
        <w:t>the</w:t>
      </w:r>
      <w:r>
        <w:t xml:space="preserve"> </w:t>
      </w:r>
      <w:r>
        <w:rPr>
          <w:spacing w:val="-1"/>
        </w:rPr>
        <w:t>last</w:t>
      </w:r>
      <w:r>
        <w:t xml:space="preserve"> </w:t>
      </w:r>
      <w:r>
        <w:rPr>
          <w:spacing w:val="-1"/>
        </w:rPr>
        <w:t xml:space="preserve">stage, </w:t>
      </w:r>
      <w:r>
        <w:t>is</w:t>
      </w:r>
      <w:r>
        <w:rPr>
          <w:spacing w:val="-2"/>
        </w:rPr>
        <w:t xml:space="preserve"> </w:t>
      </w:r>
      <w:r>
        <w:rPr>
          <w:spacing w:val="-1"/>
        </w:rPr>
        <w:t>concerned</w:t>
      </w:r>
      <w:r>
        <w:rPr>
          <w:spacing w:val="1"/>
        </w:rPr>
        <w:t xml:space="preserve"> </w:t>
      </w:r>
      <w:r>
        <w:rPr>
          <w:spacing w:val="-1"/>
        </w:rPr>
        <w:t>with</w:t>
      </w:r>
      <w:r>
        <w:rPr>
          <w:spacing w:val="41"/>
        </w:rPr>
        <w:t xml:space="preserve"> </w:t>
      </w:r>
      <w:r>
        <w:rPr>
          <w:spacing w:val="-1"/>
        </w:rPr>
        <w:t>maintaining</w:t>
      </w:r>
      <w:r>
        <w:rPr>
          <w:spacing w:val="-2"/>
        </w:rPr>
        <w:t xml:space="preserve"> </w:t>
      </w:r>
      <w:r>
        <w:rPr>
          <w:spacing w:val="-1"/>
        </w:rPr>
        <w:t>the</w:t>
      </w:r>
      <w:r>
        <w:rPr>
          <w:spacing w:val="-2"/>
        </w:rPr>
        <w:t xml:space="preserve"> </w:t>
      </w:r>
      <w:r>
        <w:rPr>
          <w:spacing w:val="-1"/>
        </w:rPr>
        <w:t>auras,</w:t>
      </w:r>
      <w:r>
        <w:t xml:space="preserve"> </w:t>
      </w:r>
      <w:r>
        <w:rPr>
          <w:spacing w:val="-1"/>
        </w:rPr>
        <w:t>and</w:t>
      </w:r>
      <w:r>
        <w:t xml:space="preserve"> </w:t>
      </w:r>
      <w:r>
        <w:rPr>
          <w:spacing w:val="-1"/>
        </w:rPr>
        <w:t>identifying</w:t>
      </w:r>
      <w:r>
        <w:t xml:space="preserve"> </w:t>
      </w:r>
      <w:r>
        <w:rPr>
          <w:spacing w:val="-1"/>
        </w:rPr>
        <w:t>and</w:t>
      </w:r>
      <w:r>
        <w:rPr>
          <w:spacing w:val="-2"/>
        </w:rPr>
        <w:t xml:space="preserve"> </w:t>
      </w:r>
      <w:r>
        <w:rPr>
          <w:spacing w:val="-1"/>
        </w:rPr>
        <w:t>removing</w:t>
      </w:r>
      <w:r>
        <w:t xml:space="preserve"> </w:t>
      </w:r>
      <w:r>
        <w:rPr>
          <w:spacing w:val="-1"/>
        </w:rPr>
        <w:t>blockages</w:t>
      </w:r>
      <w:r>
        <w:t xml:space="preserve"> </w:t>
      </w:r>
      <w:r>
        <w:rPr>
          <w:spacing w:val="-1"/>
        </w:rPr>
        <w:t>in</w:t>
      </w:r>
      <w:r>
        <w:rPr>
          <w:spacing w:val="27"/>
        </w:rPr>
        <w:t xml:space="preserve"> </w:t>
      </w:r>
      <w:r>
        <w:rPr>
          <w:spacing w:val="-1"/>
        </w:rPr>
        <w:t>the</w:t>
      </w:r>
      <w:r>
        <w:t xml:space="preserve"> </w:t>
      </w:r>
      <w:r>
        <w:rPr>
          <w:spacing w:val="-1"/>
        </w:rPr>
        <w:t>physical,</w:t>
      </w:r>
      <w:r>
        <w:t xml:space="preserve"> </w:t>
      </w:r>
      <w:r>
        <w:rPr>
          <w:spacing w:val="-1"/>
        </w:rPr>
        <w:t>emotional</w:t>
      </w:r>
      <w:r>
        <w:rPr>
          <w:spacing w:val="-2"/>
        </w:rPr>
        <w:t xml:space="preserve"> </w:t>
      </w:r>
      <w:r>
        <w:rPr>
          <w:spacing w:val="-1"/>
        </w:rPr>
        <w:t>and</w:t>
      </w:r>
      <w:r>
        <w:t xml:space="preserve"> </w:t>
      </w:r>
      <w:r>
        <w:rPr>
          <w:spacing w:val="-1"/>
        </w:rPr>
        <w:t>mental</w:t>
      </w:r>
      <w:r>
        <w:rPr>
          <w:spacing w:val="-2"/>
        </w:rPr>
        <w:t xml:space="preserve"> </w:t>
      </w:r>
      <w:r>
        <w:rPr>
          <w:spacing w:val="-1"/>
        </w:rPr>
        <w:t>auras.</w:t>
      </w:r>
      <w:r>
        <w:t xml:space="preserve"> I </w:t>
      </w:r>
      <w:r>
        <w:rPr>
          <w:spacing w:val="-1"/>
        </w:rPr>
        <w:t>did</w:t>
      </w:r>
      <w:r>
        <w:rPr>
          <w:spacing w:val="-2"/>
        </w:rPr>
        <w:t xml:space="preserve"> </w:t>
      </w:r>
      <w:r>
        <w:rPr>
          <w:spacing w:val="-1"/>
        </w:rPr>
        <w:t>not</w:t>
      </w:r>
      <w:r>
        <w:t xml:space="preserve"> </w:t>
      </w:r>
      <w:r>
        <w:rPr>
          <w:spacing w:val="-1"/>
        </w:rPr>
        <w:t>find</w:t>
      </w:r>
      <w:r>
        <w:rPr>
          <w:spacing w:val="-2"/>
        </w:rPr>
        <w:t xml:space="preserve"> </w:t>
      </w:r>
      <w:r>
        <w:rPr>
          <w:spacing w:val="-1"/>
        </w:rPr>
        <w:t>anything</w:t>
      </w:r>
      <w:r>
        <w:rPr>
          <w:spacing w:val="1"/>
        </w:rPr>
        <w:t xml:space="preserve"> </w:t>
      </w:r>
      <w:r>
        <w:rPr>
          <w:spacing w:val="-1"/>
        </w:rPr>
        <w:t>in</w:t>
      </w:r>
      <w:r>
        <w:rPr>
          <w:spacing w:val="31"/>
        </w:rPr>
        <w:t xml:space="preserve"> </w:t>
      </w:r>
      <w:r>
        <w:rPr>
          <w:spacing w:val="-1"/>
        </w:rPr>
        <w:t>my</w:t>
      </w:r>
      <w:r>
        <w:rPr>
          <w:spacing w:val="-2"/>
        </w:rPr>
        <w:t xml:space="preserve"> </w:t>
      </w:r>
      <w:r>
        <w:t xml:space="preserve">aura </w:t>
      </w:r>
      <w:r>
        <w:rPr>
          <w:spacing w:val="-2"/>
        </w:rPr>
        <w:t>but</w:t>
      </w:r>
      <w:r>
        <w:t xml:space="preserve"> </w:t>
      </w:r>
      <w:r>
        <w:rPr>
          <w:spacing w:val="-1"/>
        </w:rPr>
        <w:t>Linda,</w:t>
      </w:r>
      <w:r>
        <w:rPr>
          <w:spacing w:val="-2"/>
        </w:rPr>
        <w:t xml:space="preserve"> </w:t>
      </w:r>
      <w:r>
        <w:rPr>
          <w:spacing w:val="-1"/>
        </w:rPr>
        <w:t>the residential trainee</w:t>
      </w:r>
      <w:r>
        <w:t xml:space="preserve"> </w:t>
      </w:r>
      <w:r>
        <w:rPr>
          <w:spacing w:val="-1"/>
        </w:rPr>
        <w:t>here</w:t>
      </w:r>
      <w:r>
        <w:t xml:space="preserve"> </w:t>
      </w:r>
      <w:r>
        <w:rPr>
          <w:spacing w:val="-1"/>
        </w:rPr>
        <w:t xml:space="preserve">for </w:t>
      </w:r>
      <w:r>
        <w:t xml:space="preserve">a </w:t>
      </w:r>
      <w:r>
        <w:rPr>
          <w:spacing w:val="-1"/>
        </w:rPr>
        <w:t>while, found</w:t>
      </w:r>
      <w:r>
        <w:t xml:space="preserve"> a</w:t>
      </w:r>
      <w:r>
        <w:rPr>
          <w:spacing w:val="55"/>
        </w:rPr>
        <w:t xml:space="preserve"> </w:t>
      </w:r>
      <w:r>
        <w:rPr>
          <w:spacing w:val="-2"/>
        </w:rPr>
        <w:t>tremendous</w:t>
      </w:r>
      <w:r>
        <w:t xml:space="preserve"> </w:t>
      </w:r>
      <w:r>
        <w:rPr>
          <w:spacing w:val="-1"/>
        </w:rPr>
        <w:t>blockages, all the</w:t>
      </w:r>
      <w:r>
        <w:rPr>
          <w:spacing w:val="1"/>
        </w:rPr>
        <w:t xml:space="preserve"> </w:t>
      </w:r>
      <w:r>
        <w:rPr>
          <w:spacing w:val="-2"/>
        </w:rPr>
        <w:t xml:space="preserve">way </w:t>
      </w:r>
      <w:r>
        <w:rPr>
          <w:spacing w:val="-1"/>
        </w:rPr>
        <w:t>down</w:t>
      </w:r>
      <w:r>
        <w:t xml:space="preserve"> </w:t>
      </w:r>
      <w:r>
        <w:rPr>
          <w:spacing w:val="-1"/>
        </w:rPr>
        <w:t>her</w:t>
      </w:r>
      <w:r>
        <w:t xml:space="preserve"> </w:t>
      </w:r>
      <w:r>
        <w:rPr>
          <w:spacing w:val="-1"/>
        </w:rPr>
        <w:t>spine,</w:t>
      </w:r>
      <w:r>
        <w:rPr>
          <w:spacing w:val="1"/>
        </w:rPr>
        <w:t xml:space="preserve"> </w:t>
      </w:r>
      <w:r>
        <w:rPr>
          <w:spacing w:val="-2"/>
        </w:rPr>
        <w:t>which</w:t>
      </w:r>
      <w:r>
        <w:t xml:space="preserve"> </w:t>
      </w:r>
      <w:r>
        <w:rPr>
          <w:spacing w:val="-1"/>
        </w:rPr>
        <w:t>she</w:t>
      </w:r>
      <w:r>
        <w:rPr>
          <w:spacing w:val="42"/>
        </w:rPr>
        <w:t xml:space="preserve"> </w:t>
      </w:r>
      <w:r>
        <w:rPr>
          <w:spacing w:val="-1"/>
        </w:rPr>
        <w:t>removed</w:t>
      </w:r>
      <w:r>
        <w:t xml:space="preserve"> </w:t>
      </w:r>
      <w:r>
        <w:rPr>
          <w:spacing w:val="-2"/>
        </w:rPr>
        <w:t>using</w:t>
      </w:r>
      <w:r>
        <w:t xml:space="preserve"> </w:t>
      </w:r>
      <w:r>
        <w:rPr>
          <w:spacing w:val="-1"/>
        </w:rPr>
        <w:t>this</w:t>
      </w:r>
      <w:r>
        <w:rPr>
          <w:spacing w:val="-2"/>
        </w:rPr>
        <w:t xml:space="preserve"> </w:t>
      </w:r>
      <w:r>
        <w:rPr>
          <w:spacing w:val="-1"/>
        </w:rPr>
        <w:t>technique.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Each higher stage replaces and</w:t>
      </w:r>
      <w:r>
        <w:t xml:space="preserve"> </w:t>
      </w:r>
      <w:r>
        <w:rPr>
          <w:spacing w:val="-1"/>
        </w:rPr>
        <w:t>includes</w:t>
      </w:r>
      <w:r>
        <w:rPr>
          <w:spacing w:val="-3"/>
        </w:rPr>
        <w:t xml:space="preserve"> </w:t>
      </w:r>
      <w:r>
        <w:rPr>
          <w:spacing w:val="-1"/>
        </w:rPr>
        <w:t>elements</w:t>
      </w:r>
      <w:r>
        <w:t xml:space="preserve"> of</w:t>
      </w:r>
      <w:r>
        <w:rPr>
          <w:spacing w:val="-2"/>
        </w:rPr>
        <w:t xml:space="preserve"> </w:t>
      </w:r>
      <w:r>
        <w:rPr>
          <w:spacing w:val="-1"/>
        </w:rPr>
        <w:t>the</w:t>
      </w:r>
      <w:r>
        <w:t xml:space="preserve"> </w:t>
      </w:r>
      <w:r>
        <w:rPr>
          <w:spacing w:val="-1"/>
        </w:rPr>
        <w:t>previous;</w:t>
      </w:r>
      <w:r>
        <w:rPr>
          <w:spacing w:val="41"/>
        </w:rPr>
        <w:t xml:space="preserve"> </w:t>
      </w:r>
      <w:r>
        <w:rPr>
          <w:spacing w:val="-1"/>
        </w:rPr>
        <w:t>so that</w:t>
      </w:r>
      <w:r>
        <w:t xml:space="preserve"> </w:t>
      </w:r>
      <w:r>
        <w:rPr>
          <w:spacing w:val="-1"/>
        </w:rPr>
        <w:t>when</w:t>
      </w:r>
      <w:r>
        <w:t xml:space="preserve"> I</w:t>
      </w:r>
      <w:r>
        <w:rPr>
          <w:spacing w:val="-1"/>
        </w:rPr>
        <w:t xml:space="preserve"> get </w:t>
      </w:r>
      <w:r>
        <w:rPr>
          <w:spacing w:val="-2"/>
        </w:rPr>
        <w:t>home</w:t>
      </w:r>
      <w:r>
        <w:t xml:space="preserve"> </w:t>
      </w:r>
      <w:r>
        <w:rPr>
          <w:spacing w:val="-1"/>
        </w:rPr>
        <w:t>my</w:t>
      </w:r>
      <w:r>
        <w:t xml:space="preserve"> </w:t>
      </w:r>
      <w:r>
        <w:rPr>
          <w:spacing w:val="-1"/>
        </w:rPr>
        <w:t>meditation</w:t>
      </w:r>
      <w:r>
        <w:t xml:space="preserve"> </w:t>
      </w:r>
      <w:r>
        <w:rPr>
          <w:spacing w:val="-1"/>
        </w:rPr>
        <w:t>will</w:t>
      </w:r>
      <w:r>
        <w:t xml:space="preserve"> be</w:t>
      </w:r>
      <w:r>
        <w:rPr>
          <w:spacing w:val="1"/>
        </w:rPr>
        <w:t xml:space="preserve"> </w:t>
      </w:r>
      <w:r>
        <w:t xml:space="preserve">at </w:t>
      </w:r>
      <w:r>
        <w:rPr>
          <w:spacing w:val="-1"/>
        </w:rPr>
        <w:t>stage</w:t>
      </w:r>
      <w:r>
        <w:rPr>
          <w:spacing w:val="1"/>
        </w:rPr>
        <w:t xml:space="preserve"> </w:t>
      </w:r>
      <w:r>
        <w:rPr>
          <w:spacing w:val="-1"/>
        </w:rPr>
        <w:t>seven</w:t>
      </w:r>
      <w:r>
        <w:t xml:space="preserve"> </w:t>
      </w:r>
      <w:r>
        <w:rPr>
          <w:spacing w:val="-1"/>
        </w:rPr>
        <w:t>(with</w:t>
      </w:r>
      <w:r>
        <w:rPr>
          <w:spacing w:val="43"/>
        </w:rPr>
        <w:t xml:space="preserve"> </w:t>
      </w:r>
      <w:r>
        <w:rPr>
          <w:spacing w:val="-1"/>
        </w:rPr>
        <w:t>stage</w:t>
      </w:r>
      <w:r>
        <w:t xml:space="preserve"> 5 </w:t>
      </w:r>
      <w:r>
        <w:rPr>
          <w:spacing w:val="-1"/>
        </w:rPr>
        <w:t>for testing food).</w:t>
      </w:r>
    </w:p>
    <w:p w:rsidR="00743C02" w:rsidRDefault="00743C02">
      <w:pPr>
        <w:spacing w:before="9"/>
        <w:rPr>
          <w:rFonts w:ascii="Lucida Sans" w:eastAsia="Lucida Sans" w:hAnsi="Lucida Sans" w:cs="Lucida Sans"/>
          <w:sz w:val="19"/>
          <w:szCs w:val="19"/>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85" style="width:329.05pt;height:58.95pt;mso-position-horizontal-relative:char;mso-position-vertical-relative:line" coordsize="6581,1179">
            <v:group id="_x0000_s1695" style="position:absolute;width:6469;height:237" coordsize="6469,237">
              <v:shape id="_x0000_s1696" style="position:absolute;width:6469;height:237" coordsize="6469,237" path="m,236r6468,l6468,,,,,236xe" fillcolor="black" stroked="f">
                <v:path arrowok="t"/>
              </v:shape>
            </v:group>
            <v:group id="_x0000_s1693" style="position:absolute;top:236;width:5865;height:236" coordorigin=",236" coordsize="5865,236">
              <v:shape id="_x0000_s1694" style="position:absolute;top:236;width:5865;height:236" coordorigin=",236" coordsize="5865,236" path="m,472r5864,l5864,236,,236,,472xe" fillcolor="black" stroked="f">
                <v:path arrowok="t"/>
              </v:shape>
            </v:group>
            <v:group id="_x0000_s1691" style="position:absolute;top:472;width:6581;height:236" coordorigin=",472" coordsize="6581,236">
              <v:shape id="_x0000_s1692" style="position:absolute;top:472;width:6581;height:236" coordorigin=",472" coordsize="6581,236" path="m,707r6581,l6581,472,,472,,707xe" fillcolor="black" stroked="f">
                <v:path arrowok="t"/>
              </v:shape>
            </v:group>
            <v:group id="_x0000_s1689" style="position:absolute;top:707;width:5585;height:236" coordorigin=",707" coordsize="5585,236">
              <v:shape id="_x0000_s1690" style="position:absolute;top:707;width:5585;height:236" coordorigin=",707" coordsize="5585,236" path="m,942r5585,l5585,707,,707,,942xe" fillcolor="black" stroked="f">
                <v:path arrowok="t"/>
              </v:shape>
            </v:group>
            <v:group id="_x0000_s1686" style="position:absolute;top:942;width:5990;height:237" coordorigin=",942" coordsize="5990,237">
              <v:shape id="_x0000_s1688" style="position:absolute;top:942;width:5990;height:237" coordorigin=",942" coordsize="5990,237" path="m,1178r5989,l5989,942,,942r,236xe" fillcolor="black" stroked="f">
                <v:path arrowok="t"/>
              </v:shape>
              <v:shape id="_x0000_s1687" type="#_x0000_t202" style="position:absolute;width:6581;height:1179" filled="f" stroked="f">
                <v:textbox inset="0,0,0,0">
                  <w:txbxContent>
                    <w:p w:rsidR="00E5021A" w:rsidRDefault="00E5021A">
                      <w:pPr>
                        <w:ind w:right="1"/>
                        <w:rPr>
                          <w:rFonts w:ascii="Lucida Sans" w:eastAsia="Lucida Sans" w:hAnsi="Lucida Sans" w:cs="Lucida Sans"/>
                          <w:sz w:val="20"/>
                          <w:szCs w:val="20"/>
                        </w:rPr>
                      </w:pPr>
                      <w:r>
                        <w:rPr>
                          <w:rFonts w:ascii="Lucida Sans"/>
                          <w:b/>
                          <w:color w:val="FFFFFF"/>
                          <w:spacing w:val="-1"/>
                          <w:sz w:val="20"/>
                        </w:rPr>
                        <w:t>"DEVI</w:t>
                      </w:r>
                      <w:r>
                        <w:rPr>
                          <w:rFonts w:ascii="Lucida Sans"/>
                          <w:b/>
                          <w:color w:val="FFFFFF"/>
                          <w:spacing w:val="-2"/>
                          <w:sz w:val="20"/>
                        </w:rPr>
                        <w:t xml:space="preserve"> </w:t>
                      </w:r>
                      <w:r>
                        <w:rPr>
                          <w:rFonts w:ascii="Lucida Sans"/>
                          <w:b/>
                          <w:color w:val="FFFFFF"/>
                          <w:spacing w:val="-1"/>
                          <w:sz w:val="20"/>
                        </w:rPr>
                        <w:t>EXPLAINED THAT THE</w:t>
                      </w:r>
                      <w:r>
                        <w:rPr>
                          <w:rFonts w:ascii="Lucida Sans"/>
                          <w:b/>
                          <w:color w:val="FFFFFF"/>
                          <w:sz w:val="20"/>
                        </w:rPr>
                        <w:t xml:space="preserve"> EE </w:t>
                      </w:r>
                      <w:r>
                        <w:rPr>
                          <w:rFonts w:ascii="Lucida Sans"/>
                          <w:b/>
                          <w:color w:val="FFFFFF"/>
                          <w:spacing w:val="-1"/>
                          <w:sz w:val="20"/>
                        </w:rPr>
                        <w:t>YOGA IS</w:t>
                      </w:r>
                      <w:r>
                        <w:rPr>
                          <w:rFonts w:ascii="Lucida Sans"/>
                          <w:b/>
                          <w:color w:val="FFFFFF"/>
                          <w:spacing w:val="1"/>
                          <w:sz w:val="20"/>
                        </w:rPr>
                        <w:t xml:space="preserve"> </w:t>
                      </w:r>
                      <w:r>
                        <w:rPr>
                          <w:rFonts w:ascii="Lucida Sans"/>
                          <w:b/>
                          <w:color w:val="FFFFFF"/>
                          <w:spacing w:val="-1"/>
                          <w:sz w:val="20"/>
                        </w:rPr>
                        <w:t>DESIGNED</w:t>
                      </w:r>
                      <w:r>
                        <w:rPr>
                          <w:rFonts w:ascii="Lucida Sans"/>
                          <w:b/>
                          <w:color w:val="FFFFFF"/>
                          <w:spacing w:val="-3"/>
                          <w:sz w:val="20"/>
                        </w:rPr>
                        <w:t xml:space="preserve"> </w:t>
                      </w:r>
                      <w:r>
                        <w:rPr>
                          <w:rFonts w:ascii="Lucida Sans"/>
                          <w:b/>
                          <w:color w:val="FFFFFF"/>
                          <w:spacing w:val="-1"/>
                          <w:sz w:val="20"/>
                        </w:rPr>
                        <w:t>SO THAT IT</w:t>
                      </w:r>
                      <w:r>
                        <w:rPr>
                          <w:rFonts w:ascii="Lucida Sans"/>
                          <w:b/>
                          <w:color w:val="FFFFFF"/>
                          <w:spacing w:val="30"/>
                          <w:sz w:val="20"/>
                        </w:rPr>
                        <w:t xml:space="preserve"> </w:t>
                      </w:r>
                      <w:r>
                        <w:rPr>
                          <w:rFonts w:ascii="Lucida Sans"/>
                          <w:b/>
                          <w:color w:val="FFFFFF"/>
                          <w:spacing w:val="-1"/>
                          <w:sz w:val="20"/>
                        </w:rPr>
                        <w:t>HAS</w:t>
                      </w:r>
                      <w:r>
                        <w:rPr>
                          <w:rFonts w:ascii="Lucida Sans"/>
                          <w:b/>
                          <w:color w:val="FFFFFF"/>
                          <w:spacing w:val="1"/>
                          <w:sz w:val="20"/>
                        </w:rPr>
                        <w:t xml:space="preserve"> </w:t>
                      </w:r>
                      <w:r>
                        <w:rPr>
                          <w:rFonts w:ascii="Lucida Sans"/>
                          <w:b/>
                          <w:color w:val="FFFFFF"/>
                          <w:spacing w:val="-2"/>
                          <w:sz w:val="20"/>
                        </w:rPr>
                        <w:t>THE</w:t>
                      </w:r>
                      <w:r>
                        <w:rPr>
                          <w:rFonts w:ascii="Lucida Sans"/>
                          <w:b/>
                          <w:color w:val="FFFFFF"/>
                          <w:spacing w:val="1"/>
                          <w:sz w:val="20"/>
                        </w:rPr>
                        <w:t xml:space="preserve"> </w:t>
                      </w:r>
                      <w:r>
                        <w:rPr>
                          <w:rFonts w:ascii="Lucida Sans"/>
                          <w:b/>
                          <w:color w:val="FFFFFF"/>
                          <w:spacing w:val="-1"/>
                          <w:sz w:val="20"/>
                        </w:rPr>
                        <w:t>MAXIMUM</w:t>
                      </w:r>
                      <w:r>
                        <w:rPr>
                          <w:rFonts w:ascii="Lucida Sans"/>
                          <w:b/>
                          <w:color w:val="FFFFFF"/>
                          <w:spacing w:val="-3"/>
                          <w:sz w:val="20"/>
                        </w:rPr>
                        <w:t xml:space="preserve"> </w:t>
                      </w:r>
                      <w:r>
                        <w:rPr>
                          <w:rFonts w:ascii="Lucida Sans"/>
                          <w:b/>
                          <w:color w:val="FFFFFF"/>
                          <w:spacing w:val="-1"/>
                          <w:sz w:val="20"/>
                        </w:rPr>
                        <w:t>ENERGY</w:t>
                      </w:r>
                      <w:r>
                        <w:rPr>
                          <w:rFonts w:ascii="Lucida Sans"/>
                          <w:b/>
                          <w:color w:val="FFFFFF"/>
                          <w:spacing w:val="-2"/>
                          <w:sz w:val="20"/>
                        </w:rPr>
                        <w:t xml:space="preserve"> </w:t>
                      </w:r>
                      <w:r>
                        <w:rPr>
                          <w:rFonts w:ascii="Lucida Sans"/>
                          <w:b/>
                          <w:color w:val="FFFFFF"/>
                          <w:spacing w:val="-1"/>
                          <w:sz w:val="20"/>
                        </w:rPr>
                        <w:t>BENEFIT, MAKING</w:t>
                      </w:r>
                      <w:r>
                        <w:rPr>
                          <w:rFonts w:ascii="Lucida Sans"/>
                          <w:b/>
                          <w:color w:val="FFFFFF"/>
                          <w:sz w:val="20"/>
                        </w:rPr>
                        <w:t xml:space="preserve"> </w:t>
                      </w:r>
                      <w:r>
                        <w:rPr>
                          <w:rFonts w:ascii="Lucida Sans"/>
                          <w:b/>
                          <w:color w:val="FFFFFF"/>
                          <w:spacing w:val="-1"/>
                          <w:sz w:val="20"/>
                        </w:rPr>
                        <w:t>THE</w:t>
                      </w:r>
                      <w:r>
                        <w:rPr>
                          <w:rFonts w:ascii="Lucida Sans"/>
                          <w:b/>
                          <w:color w:val="FFFFFF"/>
                          <w:spacing w:val="1"/>
                          <w:sz w:val="20"/>
                        </w:rPr>
                        <w:t xml:space="preserve"> </w:t>
                      </w:r>
                      <w:r>
                        <w:rPr>
                          <w:rFonts w:ascii="Lucida Sans"/>
                          <w:b/>
                          <w:color w:val="FFFFFF"/>
                          <w:spacing w:val="-1"/>
                          <w:sz w:val="20"/>
                        </w:rPr>
                        <w:t>BODY</w:t>
                      </w:r>
                      <w:r>
                        <w:rPr>
                          <w:rFonts w:ascii="Lucida Sans"/>
                          <w:b/>
                          <w:color w:val="FFFFFF"/>
                          <w:spacing w:val="38"/>
                          <w:sz w:val="20"/>
                        </w:rPr>
                        <w:t xml:space="preserve"> </w:t>
                      </w:r>
                      <w:r>
                        <w:rPr>
                          <w:rFonts w:ascii="Lucida Sans"/>
                          <w:b/>
                          <w:color w:val="FFFFFF"/>
                          <w:spacing w:val="-1"/>
                          <w:sz w:val="20"/>
                        </w:rPr>
                        <w:t>FLEXIBLE</w:t>
                      </w:r>
                      <w:r>
                        <w:rPr>
                          <w:rFonts w:ascii="Lucida Sans"/>
                          <w:b/>
                          <w:color w:val="FFFFFF"/>
                          <w:spacing w:val="1"/>
                          <w:sz w:val="20"/>
                        </w:rPr>
                        <w:t xml:space="preserve"> </w:t>
                      </w:r>
                      <w:r>
                        <w:rPr>
                          <w:rFonts w:ascii="Lucida Sans"/>
                          <w:b/>
                          <w:color w:val="FFFFFF"/>
                          <w:spacing w:val="-1"/>
                          <w:sz w:val="20"/>
                        </w:rPr>
                        <w:t>AND STRONG,</w:t>
                      </w:r>
                      <w:r>
                        <w:rPr>
                          <w:rFonts w:ascii="Lucida Sans"/>
                          <w:b/>
                          <w:color w:val="FFFFFF"/>
                          <w:spacing w:val="-2"/>
                          <w:sz w:val="20"/>
                        </w:rPr>
                        <w:t xml:space="preserve"> </w:t>
                      </w:r>
                      <w:r>
                        <w:rPr>
                          <w:rFonts w:ascii="Lucida Sans"/>
                          <w:b/>
                          <w:color w:val="FFFFFF"/>
                          <w:spacing w:val="-1"/>
                          <w:sz w:val="20"/>
                        </w:rPr>
                        <w:t>SPENDING</w:t>
                      </w:r>
                      <w:r>
                        <w:rPr>
                          <w:rFonts w:ascii="Lucida Sans"/>
                          <w:b/>
                          <w:color w:val="FFFFFF"/>
                          <w:sz w:val="20"/>
                        </w:rPr>
                        <w:t xml:space="preserve"> </w:t>
                      </w:r>
                      <w:r>
                        <w:rPr>
                          <w:rFonts w:ascii="Lucida Sans"/>
                          <w:b/>
                          <w:color w:val="FFFFFF"/>
                          <w:spacing w:val="-1"/>
                          <w:sz w:val="20"/>
                        </w:rPr>
                        <w:t>THE</w:t>
                      </w:r>
                      <w:r>
                        <w:rPr>
                          <w:rFonts w:ascii="Lucida Sans"/>
                          <w:b/>
                          <w:color w:val="FFFFFF"/>
                          <w:spacing w:val="1"/>
                          <w:sz w:val="20"/>
                        </w:rPr>
                        <w:t xml:space="preserve"> </w:t>
                      </w:r>
                      <w:r>
                        <w:rPr>
                          <w:rFonts w:ascii="Lucida Sans"/>
                          <w:b/>
                          <w:color w:val="FFFFFF"/>
                          <w:spacing w:val="-1"/>
                          <w:sz w:val="20"/>
                        </w:rPr>
                        <w:t>LEAST</w:t>
                      </w:r>
                      <w:r>
                        <w:rPr>
                          <w:rFonts w:ascii="Lucida Sans"/>
                          <w:b/>
                          <w:color w:val="FFFFFF"/>
                          <w:spacing w:val="-2"/>
                          <w:sz w:val="20"/>
                        </w:rPr>
                        <w:t xml:space="preserve"> </w:t>
                      </w:r>
                      <w:r>
                        <w:rPr>
                          <w:rFonts w:ascii="Lucida Sans"/>
                          <w:b/>
                          <w:color w:val="FFFFFF"/>
                          <w:spacing w:val="-1"/>
                          <w:sz w:val="20"/>
                        </w:rPr>
                        <w:t>ENERGY</w:t>
                      </w:r>
                      <w:r>
                        <w:rPr>
                          <w:rFonts w:ascii="Lucida Sans"/>
                          <w:b/>
                          <w:color w:val="FFFFFF"/>
                          <w:spacing w:val="-2"/>
                          <w:sz w:val="20"/>
                        </w:rPr>
                        <w:t xml:space="preserve"> </w:t>
                      </w:r>
                      <w:r>
                        <w:rPr>
                          <w:rFonts w:ascii="Lucida Sans"/>
                          <w:b/>
                          <w:color w:val="FFFFFF"/>
                          <w:spacing w:val="-1"/>
                          <w:sz w:val="20"/>
                        </w:rPr>
                        <w:t>POSSIBLE</w:t>
                      </w:r>
                      <w:r>
                        <w:rPr>
                          <w:rFonts w:ascii="Lucida Sans"/>
                          <w:b/>
                          <w:color w:val="FFFFFF"/>
                          <w:spacing w:val="33"/>
                          <w:sz w:val="20"/>
                        </w:rPr>
                        <w:t xml:space="preserve"> </w:t>
                      </w:r>
                      <w:r>
                        <w:rPr>
                          <w:rFonts w:ascii="Lucida Sans"/>
                          <w:b/>
                          <w:color w:val="FFFFFF"/>
                          <w:spacing w:val="-1"/>
                          <w:sz w:val="20"/>
                        </w:rPr>
                        <w:t>WITHOUT PUSHING,</w:t>
                      </w:r>
                      <w:r>
                        <w:rPr>
                          <w:rFonts w:ascii="Lucida Sans"/>
                          <w:b/>
                          <w:color w:val="FFFFFF"/>
                          <w:spacing w:val="-3"/>
                          <w:sz w:val="20"/>
                        </w:rPr>
                        <w:t xml:space="preserve"> </w:t>
                      </w:r>
                      <w:r>
                        <w:rPr>
                          <w:rFonts w:ascii="Lucida Sans"/>
                          <w:b/>
                          <w:color w:val="FFFFFF"/>
                          <w:sz w:val="20"/>
                        </w:rPr>
                        <w:t>SO</w:t>
                      </w:r>
                      <w:r>
                        <w:rPr>
                          <w:rFonts w:ascii="Lucida Sans"/>
                          <w:b/>
                          <w:color w:val="FFFFFF"/>
                          <w:spacing w:val="-2"/>
                          <w:sz w:val="20"/>
                        </w:rPr>
                        <w:t xml:space="preserve"> </w:t>
                      </w:r>
                      <w:r>
                        <w:rPr>
                          <w:rFonts w:ascii="Lucida Sans"/>
                          <w:b/>
                          <w:color w:val="FFFFFF"/>
                          <w:spacing w:val="-1"/>
                          <w:sz w:val="20"/>
                        </w:rPr>
                        <w:t>THE</w:t>
                      </w:r>
                      <w:r>
                        <w:rPr>
                          <w:rFonts w:ascii="Lucida Sans"/>
                          <w:b/>
                          <w:color w:val="FFFFFF"/>
                          <w:spacing w:val="3"/>
                          <w:sz w:val="20"/>
                        </w:rPr>
                        <w:t xml:space="preserve"> </w:t>
                      </w:r>
                      <w:r>
                        <w:rPr>
                          <w:rFonts w:ascii="Lucida Sans"/>
                          <w:b/>
                          <w:color w:val="FFFFFF"/>
                          <w:spacing w:val="-1"/>
                          <w:sz w:val="20"/>
                        </w:rPr>
                        <w:t>BODY DOES</w:t>
                      </w:r>
                      <w:r>
                        <w:rPr>
                          <w:rFonts w:ascii="Lucida Sans"/>
                          <w:b/>
                          <w:color w:val="FFFFFF"/>
                          <w:sz w:val="20"/>
                        </w:rPr>
                        <w:t xml:space="preserve"> </w:t>
                      </w:r>
                      <w:r>
                        <w:rPr>
                          <w:rFonts w:ascii="Lucida Sans"/>
                          <w:b/>
                          <w:color w:val="FFFFFF"/>
                          <w:spacing w:val="-1"/>
                          <w:sz w:val="20"/>
                        </w:rPr>
                        <w:t>NOT</w:t>
                      </w:r>
                      <w:r>
                        <w:rPr>
                          <w:rFonts w:ascii="Lucida Sans"/>
                          <w:b/>
                          <w:color w:val="FFFFFF"/>
                          <w:spacing w:val="-2"/>
                          <w:sz w:val="20"/>
                        </w:rPr>
                        <w:t xml:space="preserve"> </w:t>
                      </w:r>
                      <w:r>
                        <w:rPr>
                          <w:rFonts w:ascii="Lucida Sans"/>
                          <w:b/>
                          <w:color w:val="FFFFFF"/>
                          <w:spacing w:val="-1"/>
                          <w:sz w:val="20"/>
                        </w:rPr>
                        <w:t>SECRETE</w:t>
                      </w:r>
                      <w:r>
                        <w:rPr>
                          <w:rFonts w:ascii="Lucida Sans"/>
                          <w:b/>
                          <w:color w:val="FFFFFF"/>
                          <w:spacing w:val="29"/>
                          <w:sz w:val="20"/>
                        </w:rPr>
                        <w:t xml:space="preserve"> </w:t>
                      </w:r>
                      <w:r>
                        <w:rPr>
                          <w:rFonts w:ascii="Lucida Sans"/>
                          <w:b/>
                          <w:color w:val="FFFFFF"/>
                          <w:spacing w:val="-1"/>
                          <w:sz w:val="20"/>
                        </w:rPr>
                        <w:t>ADRENALINE,</w:t>
                      </w:r>
                      <w:r>
                        <w:rPr>
                          <w:rFonts w:ascii="Lucida Sans"/>
                          <w:b/>
                          <w:color w:val="FFFFFF"/>
                          <w:spacing w:val="-2"/>
                          <w:sz w:val="20"/>
                        </w:rPr>
                        <w:t xml:space="preserve"> </w:t>
                      </w:r>
                      <w:r>
                        <w:rPr>
                          <w:rFonts w:ascii="Lucida Sans"/>
                          <w:b/>
                          <w:color w:val="FFFFFF"/>
                          <w:spacing w:val="-1"/>
                          <w:sz w:val="20"/>
                        </w:rPr>
                        <w:t>WHICH IS</w:t>
                      </w:r>
                      <w:r>
                        <w:rPr>
                          <w:rFonts w:ascii="Lucida Sans"/>
                          <w:b/>
                          <w:color w:val="FFFFFF"/>
                          <w:sz w:val="20"/>
                        </w:rPr>
                        <w:t xml:space="preserve"> A</w:t>
                      </w:r>
                      <w:r>
                        <w:rPr>
                          <w:rFonts w:ascii="Lucida Sans"/>
                          <w:b/>
                          <w:color w:val="FFFFFF"/>
                          <w:spacing w:val="-1"/>
                          <w:sz w:val="20"/>
                        </w:rPr>
                        <w:t xml:space="preserve"> KIND OF</w:t>
                      </w:r>
                      <w:r>
                        <w:rPr>
                          <w:rFonts w:ascii="Lucida Sans"/>
                          <w:b/>
                          <w:color w:val="FFFFFF"/>
                          <w:sz w:val="20"/>
                        </w:rPr>
                        <w:t xml:space="preserve"> </w:t>
                      </w:r>
                      <w:r>
                        <w:rPr>
                          <w:rFonts w:ascii="Lucida Sans"/>
                          <w:b/>
                          <w:color w:val="FFFFFF"/>
                          <w:spacing w:val="-1"/>
                          <w:sz w:val="20"/>
                        </w:rPr>
                        <w:t>TOXIN</w:t>
                      </w:r>
                      <w:r>
                        <w:rPr>
                          <w:rFonts w:ascii="Lucida Sans"/>
                          <w:b/>
                          <w:color w:val="FFFFFF"/>
                          <w:sz w:val="20"/>
                        </w:rPr>
                        <w:t xml:space="preserve"> </w:t>
                      </w:r>
                      <w:r>
                        <w:rPr>
                          <w:rFonts w:ascii="Lucida Sans"/>
                          <w:b/>
                          <w:color w:val="FFFFFF"/>
                          <w:spacing w:val="-1"/>
                          <w:sz w:val="20"/>
                        </w:rPr>
                        <w:t>FOR</w:t>
                      </w:r>
                      <w:r>
                        <w:rPr>
                          <w:rFonts w:ascii="Lucida Sans"/>
                          <w:b/>
                          <w:color w:val="FFFFFF"/>
                          <w:sz w:val="20"/>
                        </w:rPr>
                        <w:t xml:space="preserve"> </w:t>
                      </w:r>
                      <w:r>
                        <w:rPr>
                          <w:rFonts w:ascii="Lucida Sans"/>
                          <w:b/>
                          <w:color w:val="FFFFFF"/>
                          <w:spacing w:val="-1"/>
                          <w:sz w:val="20"/>
                        </w:rPr>
                        <w:t>THE</w:t>
                      </w:r>
                      <w:r>
                        <w:rPr>
                          <w:rFonts w:ascii="Lucida Sans"/>
                          <w:b/>
                          <w:color w:val="FFFFFF"/>
                          <w:spacing w:val="1"/>
                          <w:sz w:val="20"/>
                        </w:rPr>
                        <w:t xml:space="preserve"> </w:t>
                      </w:r>
                      <w:r>
                        <w:rPr>
                          <w:rFonts w:ascii="Lucida Sans"/>
                          <w:b/>
                          <w:color w:val="FFFFFF"/>
                          <w:spacing w:val="-1"/>
                          <w:sz w:val="20"/>
                        </w:rPr>
                        <w:t>BODY."</w:t>
                      </w:r>
                    </w:p>
                  </w:txbxContent>
                </v:textbox>
              </v:shape>
            </v:group>
            <w10:wrap type="none"/>
            <w10:anchorlock/>
          </v:group>
        </w:pict>
      </w:r>
    </w:p>
    <w:p w:rsidR="00743C02" w:rsidRDefault="00743C02">
      <w:pPr>
        <w:spacing w:before="1"/>
        <w:rPr>
          <w:rFonts w:ascii="Lucida Sans" w:eastAsia="Lucida Sans" w:hAnsi="Lucida Sans" w:cs="Lucida Sans"/>
          <w:sz w:val="14"/>
          <w:szCs w:val="14"/>
        </w:rPr>
      </w:pPr>
    </w:p>
    <w:p w:rsidR="00743C02" w:rsidRDefault="001F2438">
      <w:pPr>
        <w:pStyle w:val="Corpodetexto"/>
        <w:spacing w:before="69" w:line="235" w:lineRule="exact"/>
        <w:rPr>
          <w:rFonts w:cs="Lucida Sans"/>
        </w:rPr>
      </w:pPr>
      <w:r>
        <w:rPr>
          <w:b/>
          <w:spacing w:val="-1"/>
        </w:rPr>
        <w:t>Energy</w:t>
      </w:r>
      <w:r>
        <w:rPr>
          <w:b/>
          <w:spacing w:val="-2"/>
        </w:rPr>
        <w:t xml:space="preserve"> </w:t>
      </w:r>
      <w:r>
        <w:rPr>
          <w:b/>
          <w:spacing w:val="-1"/>
        </w:rPr>
        <w:t>Enhancement Yoga</w:t>
      </w:r>
    </w:p>
    <w:p w:rsidR="00743C02" w:rsidRDefault="001F2438">
      <w:pPr>
        <w:pStyle w:val="Corpodetexto"/>
        <w:spacing w:before="0"/>
        <w:rPr>
          <w:rFonts w:cs="Lucida Sans"/>
        </w:rPr>
      </w:pPr>
      <w:r>
        <w:rPr>
          <w:b/>
        </w:rPr>
        <w:t>The</w:t>
      </w:r>
      <w:r>
        <w:rPr>
          <w:b/>
          <w:spacing w:val="-1"/>
        </w:rPr>
        <w:t xml:space="preserve"> second </w:t>
      </w:r>
      <w:r>
        <w:rPr>
          <w:b/>
        </w:rPr>
        <w:t>leg</w:t>
      </w:r>
      <w:r>
        <w:rPr>
          <w:b/>
          <w:spacing w:val="-1"/>
        </w:rPr>
        <w:t xml:space="preserve"> </w:t>
      </w:r>
      <w:r>
        <w:rPr>
          <w:b/>
        </w:rPr>
        <w:t>of</w:t>
      </w:r>
      <w:r>
        <w:rPr>
          <w:b/>
          <w:spacing w:val="-3"/>
        </w:rPr>
        <w:t xml:space="preserve"> </w:t>
      </w:r>
      <w:r>
        <w:rPr>
          <w:b/>
          <w:spacing w:val="-1"/>
        </w:rPr>
        <w:t>Energy</w:t>
      </w:r>
      <w:r>
        <w:rPr>
          <w:b/>
          <w:spacing w:val="1"/>
        </w:rPr>
        <w:t xml:space="preserve"> </w:t>
      </w:r>
      <w:r>
        <w:rPr>
          <w:b/>
          <w:spacing w:val="-1"/>
        </w:rPr>
        <w:t xml:space="preserve">enhancement </w:t>
      </w:r>
      <w:r>
        <w:rPr>
          <w:b/>
        </w:rPr>
        <w:t>is</w:t>
      </w:r>
      <w:r>
        <w:rPr>
          <w:b/>
          <w:spacing w:val="-1"/>
        </w:rPr>
        <w:t xml:space="preserve"> </w:t>
      </w:r>
      <w:r>
        <w:rPr>
          <w:b/>
        </w:rPr>
        <w:t>Yoga.</w:t>
      </w:r>
    </w:p>
    <w:p w:rsidR="00743C02" w:rsidRDefault="00743C02">
      <w:pPr>
        <w:rPr>
          <w:rFonts w:ascii="Lucida Sans" w:eastAsia="Lucida Sans" w:hAnsi="Lucida Sans" w:cs="Lucida Sans"/>
        </w:rPr>
        <w:sectPr w:rsidR="00743C02">
          <w:pgSz w:w="8640" w:h="12960"/>
          <w:pgMar w:top="760" w:right="900" w:bottom="900" w:left="900" w:header="0" w:footer="690" w:gutter="0"/>
          <w:cols w:space="720"/>
        </w:sectPr>
      </w:pPr>
    </w:p>
    <w:p w:rsidR="00743C02" w:rsidRDefault="00743C02">
      <w:pPr>
        <w:spacing w:before="7"/>
        <w:rPr>
          <w:rFonts w:ascii="Lucida Sans" w:eastAsia="Lucida Sans" w:hAnsi="Lucida Sans" w:cs="Lucida Sans"/>
          <w:b/>
          <w:bCs/>
          <w:sz w:val="7"/>
          <w:szCs w:val="7"/>
        </w:rPr>
      </w:pPr>
    </w:p>
    <w:p w:rsidR="00743C02" w:rsidRDefault="00E5021A">
      <w:pPr>
        <w:spacing w:line="200" w:lineRule="atLeast"/>
        <w:ind w:left="27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75" style="width:322.8pt;height:47.1pt;mso-position-horizontal-relative:char;mso-position-vertical-relative:line" coordsize="6456,942">
            <v:group id="_x0000_s1683" style="position:absolute;left:491;width:5476;height:236" coordorigin="491" coordsize="5476,236">
              <v:shape id="_x0000_s1684" style="position:absolute;left:491;width:5476;height:236" coordorigin="491" coordsize="5476,236" path="m491,235r5475,l5966,,491,r,235xe" fillcolor="black" stroked="f">
                <v:path arrowok="t"/>
              </v:shape>
            </v:group>
            <v:group id="_x0000_s1681" style="position:absolute;top:235;width:6456;height:236" coordorigin=",235" coordsize="6456,236">
              <v:shape id="_x0000_s1682" style="position:absolute;top:235;width:6456;height:236" coordorigin=",235" coordsize="6456,236" path="m,470r6456,l6456,235,,235,,470xe" fillcolor="black" stroked="f">
                <v:path arrowok="t"/>
              </v:shape>
            </v:group>
            <v:group id="_x0000_s1679" style="position:absolute;left:97;top:470;width:6262;height:237" coordorigin="97,470" coordsize="6262,237">
              <v:shape id="_x0000_s1680" style="position:absolute;left:97;top:470;width:6262;height:237" coordorigin="97,470" coordsize="6262,237" path="m97,707r6262,l6359,470,97,470r,237xe" fillcolor="black" stroked="f">
                <v:path arrowok="t"/>
              </v:shape>
            </v:group>
            <v:group id="_x0000_s1676" style="position:absolute;left:2904;top:707;width:648;height:236" coordorigin="2904,707" coordsize="648,236">
              <v:shape id="_x0000_s1678" style="position:absolute;left:2904;top:707;width:648;height:236" coordorigin="2904,707" coordsize="648,236" path="m2904,942r648,l3552,707r-648,l2904,942xe" fillcolor="black" stroked="f">
                <v:path arrowok="t"/>
              </v:shape>
              <v:shape id="_x0000_s1677" type="#_x0000_t202" style="position:absolute;width:6456;height:942" filled="f" stroked="f">
                <v:textbox inset="0,0,0,0">
                  <w:txbxContent>
                    <w:p w:rsidR="00E5021A" w:rsidRDefault="00E5021A">
                      <w:pPr>
                        <w:ind w:right="1" w:firstLine="3"/>
                        <w:jc w:val="center"/>
                        <w:rPr>
                          <w:rFonts w:ascii="Lucida Sans" w:eastAsia="Lucida Sans" w:hAnsi="Lucida Sans" w:cs="Lucida Sans"/>
                          <w:sz w:val="20"/>
                          <w:szCs w:val="20"/>
                        </w:rPr>
                      </w:pPr>
                      <w:r>
                        <w:rPr>
                          <w:rFonts w:ascii="Lucida Sans"/>
                          <w:b/>
                          <w:color w:val="FFFFFF"/>
                          <w:sz w:val="20"/>
                        </w:rPr>
                        <w:t>I</w:t>
                      </w:r>
                      <w:r>
                        <w:rPr>
                          <w:rFonts w:ascii="Lucida Sans"/>
                          <w:b/>
                          <w:color w:val="FFFFFF"/>
                          <w:spacing w:val="-1"/>
                          <w:sz w:val="20"/>
                        </w:rPr>
                        <w:t xml:space="preserve"> FEEL</w:t>
                      </w:r>
                      <w:r>
                        <w:rPr>
                          <w:rFonts w:ascii="Lucida Sans"/>
                          <w:b/>
                          <w:color w:val="FFFFFF"/>
                          <w:spacing w:val="-2"/>
                          <w:sz w:val="20"/>
                        </w:rPr>
                        <w:t xml:space="preserve"> </w:t>
                      </w:r>
                      <w:r>
                        <w:rPr>
                          <w:rFonts w:ascii="Lucida Sans"/>
                          <w:b/>
                          <w:color w:val="FFFFFF"/>
                          <w:sz w:val="20"/>
                        </w:rPr>
                        <w:t xml:space="preserve">EE </w:t>
                      </w:r>
                      <w:r>
                        <w:rPr>
                          <w:rFonts w:ascii="Lucida Sans"/>
                          <w:b/>
                          <w:color w:val="FFFFFF"/>
                          <w:spacing w:val="-1"/>
                          <w:sz w:val="20"/>
                        </w:rPr>
                        <w:t>YOGA IS</w:t>
                      </w:r>
                      <w:r>
                        <w:rPr>
                          <w:rFonts w:ascii="Lucida Sans"/>
                          <w:b/>
                          <w:color w:val="FFFFFF"/>
                          <w:spacing w:val="1"/>
                          <w:sz w:val="20"/>
                        </w:rPr>
                        <w:t xml:space="preserve"> </w:t>
                      </w:r>
                      <w:r>
                        <w:rPr>
                          <w:rFonts w:ascii="Lucida Sans"/>
                          <w:b/>
                          <w:color w:val="FFFFFF"/>
                          <w:spacing w:val="-1"/>
                          <w:sz w:val="20"/>
                        </w:rPr>
                        <w:t>VERY</w:t>
                      </w:r>
                      <w:r>
                        <w:rPr>
                          <w:rFonts w:ascii="Lucida Sans"/>
                          <w:b/>
                          <w:color w:val="FFFFFF"/>
                          <w:spacing w:val="-4"/>
                          <w:sz w:val="20"/>
                        </w:rPr>
                        <w:t xml:space="preserve"> </w:t>
                      </w:r>
                      <w:r>
                        <w:rPr>
                          <w:rFonts w:ascii="Lucida Sans"/>
                          <w:b/>
                          <w:color w:val="FFFFFF"/>
                          <w:spacing w:val="-1"/>
                          <w:sz w:val="20"/>
                        </w:rPr>
                        <w:t xml:space="preserve">EFFECTIVE; </w:t>
                      </w:r>
                      <w:r>
                        <w:rPr>
                          <w:rFonts w:ascii="Lucida Sans"/>
                          <w:b/>
                          <w:color w:val="FFFFFF"/>
                          <w:sz w:val="20"/>
                        </w:rPr>
                        <w:t>MY</w:t>
                      </w:r>
                      <w:r>
                        <w:rPr>
                          <w:rFonts w:ascii="Lucida Sans"/>
                          <w:b/>
                          <w:color w:val="FFFFFF"/>
                          <w:spacing w:val="-2"/>
                          <w:sz w:val="20"/>
                        </w:rPr>
                        <w:t xml:space="preserve"> </w:t>
                      </w:r>
                      <w:r>
                        <w:rPr>
                          <w:rFonts w:ascii="Lucida Sans"/>
                          <w:b/>
                          <w:color w:val="FFFFFF"/>
                          <w:spacing w:val="-1"/>
                          <w:sz w:val="20"/>
                        </w:rPr>
                        <w:t>POSTURE</w:t>
                      </w:r>
                      <w:r>
                        <w:rPr>
                          <w:rFonts w:ascii="Lucida Sans"/>
                          <w:b/>
                          <w:color w:val="FFFFFF"/>
                          <w:sz w:val="20"/>
                        </w:rPr>
                        <w:t xml:space="preserve"> </w:t>
                      </w:r>
                      <w:r>
                        <w:rPr>
                          <w:rFonts w:ascii="Lucida Sans"/>
                          <w:b/>
                          <w:color w:val="FFFFFF"/>
                          <w:spacing w:val="-1"/>
                          <w:sz w:val="20"/>
                        </w:rPr>
                        <w:t>HAS</w:t>
                      </w:r>
                      <w:r>
                        <w:rPr>
                          <w:rFonts w:ascii="Lucida Sans"/>
                          <w:b/>
                          <w:color w:val="FFFFFF"/>
                          <w:spacing w:val="27"/>
                          <w:sz w:val="20"/>
                        </w:rPr>
                        <w:t xml:space="preserve"> </w:t>
                      </w:r>
                      <w:r>
                        <w:rPr>
                          <w:rFonts w:ascii="Lucida Sans"/>
                          <w:b/>
                          <w:color w:val="FFFFFF"/>
                          <w:spacing w:val="-1"/>
                          <w:sz w:val="20"/>
                        </w:rPr>
                        <w:t>IMPROVED ..... AT THE</w:t>
                      </w:r>
                      <w:r>
                        <w:rPr>
                          <w:rFonts w:ascii="Lucida Sans"/>
                          <w:b/>
                          <w:color w:val="FFFFFF"/>
                          <w:sz w:val="20"/>
                        </w:rPr>
                        <w:t xml:space="preserve"> </w:t>
                      </w:r>
                      <w:r>
                        <w:rPr>
                          <w:rFonts w:ascii="Lucida Sans"/>
                          <w:b/>
                          <w:color w:val="FFFFFF"/>
                          <w:spacing w:val="-1"/>
                          <w:sz w:val="20"/>
                        </w:rPr>
                        <w:t>END OF AN</w:t>
                      </w:r>
                      <w:r>
                        <w:rPr>
                          <w:rFonts w:ascii="Lucida Sans"/>
                          <w:b/>
                          <w:color w:val="FFFFFF"/>
                          <w:spacing w:val="-2"/>
                          <w:sz w:val="20"/>
                        </w:rPr>
                        <w:t xml:space="preserve"> </w:t>
                      </w:r>
                      <w:r>
                        <w:rPr>
                          <w:rFonts w:ascii="Lucida Sans"/>
                          <w:b/>
                          <w:color w:val="FFFFFF"/>
                          <w:spacing w:val="1"/>
                          <w:sz w:val="20"/>
                        </w:rPr>
                        <w:t xml:space="preserve">EE </w:t>
                      </w:r>
                      <w:r>
                        <w:rPr>
                          <w:rFonts w:ascii="Lucida Sans"/>
                          <w:b/>
                          <w:color w:val="FFFFFF"/>
                          <w:spacing w:val="-1"/>
                          <w:sz w:val="20"/>
                        </w:rPr>
                        <w:t>YOGA</w:t>
                      </w:r>
                      <w:r>
                        <w:rPr>
                          <w:rFonts w:ascii="Lucida Sans"/>
                          <w:b/>
                          <w:color w:val="FFFFFF"/>
                          <w:spacing w:val="-2"/>
                          <w:sz w:val="20"/>
                        </w:rPr>
                        <w:t xml:space="preserve"> </w:t>
                      </w:r>
                      <w:r>
                        <w:rPr>
                          <w:rFonts w:ascii="Lucida Sans"/>
                          <w:b/>
                          <w:color w:val="FFFFFF"/>
                          <w:spacing w:val="-1"/>
                          <w:sz w:val="20"/>
                        </w:rPr>
                        <w:t xml:space="preserve">SESSION </w:t>
                      </w:r>
                      <w:r>
                        <w:rPr>
                          <w:rFonts w:ascii="Lucida Sans"/>
                          <w:b/>
                          <w:color w:val="FFFFFF"/>
                          <w:sz w:val="20"/>
                        </w:rPr>
                        <w:t>I</w:t>
                      </w:r>
                      <w:r>
                        <w:rPr>
                          <w:rFonts w:ascii="Lucida Sans"/>
                          <w:b/>
                          <w:color w:val="FFFFFF"/>
                          <w:spacing w:val="-1"/>
                          <w:sz w:val="20"/>
                        </w:rPr>
                        <w:t xml:space="preserve"> FEEL</w:t>
                      </w:r>
                      <w:r>
                        <w:rPr>
                          <w:rFonts w:ascii="Lucida Sans"/>
                          <w:b/>
                          <w:color w:val="FFFFFF"/>
                          <w:spacing w:val="-2"/>
                          <w:sz w:val="20"/>
                        </w:rPr>
                        <w:t xml:space="preserve"> </w:t>
                      </w:r>
                      <w:r>
                        <w:rPr>
                          <w:rFonts w:ascii="Lucida Sans"/>
                          <w:b/>
                          <w:color w:val="FFFFFF"/>
                          <w:spacing w:val="-1"/>
                          <w:sz w:val="20"/>
                        </w:rPr>
                        <w:t>THE</w:t>
                      </w:r>
                      <w:r>
                        <w:rPr>
                          <w:rFonts w:ascii="Lucida Sans"/>
                          <w:b/>
                          <w:color w:val="FFFFFF"/>
                          <w:spacing w:val="29"/>
                          <w:sz w:val="20"/>
                        </w:rPr>
                        <w:t xml:space="preserve"> </w:t>
                      </w:r>
                      <w:r>
                        <w:rPr>
                          <w:rFonts w:ascii="Lucida Sans"/>
                          <w:b/>
                          <w:color w:val="FFFFFF"/>
                          <w:spacing w:val="-2"/>
                          <w:sz w:val="20"/>
                        </w:rPr>
                        <w:t>SAME</w:t>
                      </w:r>
                      <w:r>
                        <w:rPr>
                          <w:rFonts w:ascii="Lucida Sans"/>
                          <w:b/>
                          <w:color w:val="FFFFFF"/>
                          <w:spacing w:val="1"/>
                          <w:sz w:val="20"/>
                        </w:rPr>
                        <w:t xml:space="preserve"> </w:t>
                      </w:r>
                      <w:r>
                        <w:rPr>
                          <w:rFonts w:ascii="Lucida Sans"/>
                          <w:b/>
                          <w:color w:val="FFFFFF"/>
                          <w:spacing w:val="-1"/>
                          <w:sz w:val="20"/>
                        </w:rPr>
                        <w:t>LEVEL OF</w:t>
                      </w:r>
                      <w:r>
                        <w:rPr>
                          <w:rFonts w:ascii="Lucida Sans"/>
                          <w:b/>
                          <w:color w:val="FFFFFF"/>
                          <w:spacing w:val="-3"/>
                          <w:sz w:val="20"/>
                        </w:rPr>
                        <w:t xml:space="preserve"> </w:t>
                      </w:r>
                      <w:r>
                        <w:rPr>
                          <w:rFonts w:ascii="Lucida Sans"/>
                          <w:b/>
                          <w:color w:val="FFFFFF"/>
                          <w:sz w:val="20"/>
                        </w:rPr>
                        <w:t>ENERGY</w:t>
                      </w:r>
                      <w:r>
                        <w:rPr>
                          <w:rFonts w:ascii="Lucida Sans"/>
                          <w:b/>
                          <w:color w:val="FFFFFF"/>
                          <w:spacing w:val="-1"/>
                          <w:sz w:val="20"/>
                        </w:rPr>
                        <w:t xml:space="preserve"> AS</w:t>
                      </w:r>
                      <w:r>
                        <w:rPr>
                          <w:rFonts w:ascii="Lucida Sans"/>
                          <w:b/>
                          <w:color w:val="FFFFFF"/>
                          <w:sz w:val="20"/>
                        </w:rPr>
                        <w:t xml:space="preserve"> </w:t>
                      </w:r>
                      <w:r>
                        <w:rPr>
                          <w:rFonts w:ascii="Lucida Sans"/>
                          <w:b/>
                          <w:color w:val="FFFFFF"/>
                          <w:spacing w:val="-1"/>
                          <w:sz w:val="20"/>
                        </w:rPr>
                        <w:t>WITH 90</w:t>
                      </w:r>
                      <w:r>
                        <w:rPr>
                          <w:rFonts w:ascii="Lucida Sans"/>
                          <w:b/>
                          <w:color w:val="FFFFFF"/>
                          <w:spacing w:val="-2"/>
                          <w:sz w:val="20"/>
                        </w:rPr>
                        <w:t xml:space="preserve"> </w:t>
                      </w:r>
                      <w:r>
                        <w:rPr>
                          <w:rFonts w:ascii="Lucida Sans"/>
                          <w:b/>
                          <w:color w:val="FFFFFF"/>
                          <w:spacing w:val="-1"/>
                          <w:sz w:val="20"/>
                        </w:rPr>
                        <w:t>MINUTES OF</w:t>
                      </w:r>
                      <w:r>
                        <w:rPr>
                          <w:rFonts w:ascii="Lucida Sans"/>
                          <w:b/>
                          <w:color w:val="FFFFFF"/>
                          <w:spacing w:val="-2"/>
                          <w:sz w:val="20"/>
                        </w:rPr>
                        <w:t xml:space="preserve"> </w:t>
                      </w:r>
                      <w:r>
                        <w:rPr>
                          <w:rFonts w:ascii="Lucida Sans"/>
                          <w:b/>
                          <w:color w:val="FFFFFF"/>
                          <w:spacing w:val="-1"/>
                          <w:sz w:val="20"/>
                        </w:rPr>
                        <w:t>ASHTANGA</w:t>
                      </w:r>
                      <w:r>
                        <w:rPr>
                          <w:rFonts w:ascii="Lucida Sans"/>
                          <w:b/>
                          <w:color w:val="FFFFFF"/>
                          <w:spacing w:val="22"/>
                          <w:sz w:val="20"/>
                        </w:rPr>
                        <w:t xml:space="preserve"> </w:t>
                      </w:r>
                      <w:r>
                        <w:rPr>
                          <w:rFonts w:ascii="Lucida Sans"/>
                          <w:b/>
                          <w:color w:val="FFFFFF"/>
                          <w:spacing w:val="-1"/>
                          <w:sz w:val="20"/>
                        </w:rPr>
                        <w:t>YOGA.</w:t>
                      </w:r>
                    </w:p>
                  </w:txbxContent>
                </v:textbox>
              </v:shape>
            </v:group>
            <w10:wrap type="none"/>
            <w10:anchorlock/>
          </v:group>
        </w:pict>
      </w:r>
    </w:p>
    <w:p w:rsidR="00743C02" w:rsidRDefault="001F2438">
      <w:pPr>
        <w:pStyle w:val="Corpodetexto"/>
        <w:spacing w:before="121" w:line="235" w:lineRule="exact"/>
        <w:ind w:left="189"/>
      </w:pPr>
      <w:r>
        <w:t xml:space="preserve">I </w:t>
      </w:r>
      <w:r>
        <w:rPr>
          <w:spacing w:val="-1"/>
        </w:rPr>
        <w:t>have</w:t>
      </w:r>
      <w:r>
        <w:t xml:space="preserve"> </w:t>
      </w:r>
      <w:r>
        <w:rPr>
          <w:spacing w:val="-1"/>
        </w:rPr>
        <w:t xml:space="preserve">had </w:t>
      </w:r>
      <w:r>
        <w:t xml:space="preserve">a </w:t>
      </w:r>
      <w:r>
        <w:rPr>
          <w:spacing w:val="-1"/>
        </w:rPr>
        <w:t>mixed relationship</w:t>
      </w:r>
      <w:r>
        <w:t xml:space="preserve"> </w:t>
      </w:r>
      <w:r>
        <w:rPr>
          <w:spacing w:val="-1"/>
        </w:rPr>
        <w:t>with Yoga,</w:t>
      </w:r>
      <w:r>
        <w:t xml:space="preserve"> </w:t>
      </w:r>
      <w:r>
        <w:rPr>
          <w:spacing w:val="-1"/>
        </w:rPr>
        <w:t>for thirty</w:t>
      </w:r>
      <w:r>
        <w:rPr>
          <w:spacing w:val="-2"/>
        </w:rPr>
        <w:t xml:space="preserve"> </w:t>
      </w:r>
      <w:r>
        <w:rPr>
          <w:spacing w:val="-1"/>
        </w:rPr>
        <w:t>years ever</w:t>
      </w:r>
    </w:p>
    <w:p w:rsidR="00743C02" w:rsidRDefault="00E5021A">
      <w:pPr>
        <w:pStyle w:val="Corpodetexto"/>
        <w:spacing w:before="0"/>
        <w:ind w:left="2480" w:right="114" w:hanging="1"/>
      </w:pPr>
      <w:r>
        <w:pict>
          <v:shape id="_x0000_s1674" type="#_x0000_t75" style="position:absolute;left:0;text-align:left;margin-left:46.5pt;margin-top:4.25pt;width:118.5pt;height:126pt;z-index:1864;mso-position-horizontal-relative:page">
            <v:imagedata r:id="rId52" o:title=""/>
            <w10:wrap anchorx="page"/>
          </v:shape>
        </w:pict>
      </w:r>
      <w:r w:rsidR="001F2438">
        <w:t>since</w:t>
      </w:r>
      <w:r w:rsidR="001F2438">
        <w:rPr>
          <w:spacing w:val="1"/>
        </w:rPr>
        <w:t xml:space="preserve"> </w:t>
      </w:r>
      <w:r w:rsidR="001F2438">
        <w:rPr>
          <w:spacing w:val="-2"/>
        </w:rPr>
        <w:t>my</w:t>
      </w:r>
      <w:r w:rsidR="001F2438">
        <w:t xml:space="preserve"> </w:t>
      </w:r>
      <w:r w:rsidR="001F2438">
        <w:rPr>
          <w:spacing w:val="-1"/>
        </w:rPr>
        <w:t>Mother</w:t>
      </w:r>
      <w:r w:rsidR="001F2438">
        <w:t xml:space="preserve"> </w:t>
      </w:r>
      <w:r w:rsidR="001F2438">
        <w:rPr>
          <w:spacing w:val="-2"/>
        </w:rPr>
        <w:t>who</w:t>
      </w:r>
      <w:r w:rsidR="001F2438">
        <w:t xml:space="preserve"> is</w:t>
      </w:r>
      <w:r w:rsidR="001F2438">
        <w:rPr>
          <w:spacing w:val="-1"/>
        </w:rPr>
        <w:t xml:space="preserve"> </w:t>
      </w:r>
      <w:r w:rsidR="001F2438">
        <w:t xml:space="preserve">a </w:t>
      </w:r>
      <w:r w:rsidR="001F2438">
        <w:rPr>
          <w:spacing w:val="-1"/>
        </w:rPr>
        <w:t>Yoga teacher,</w:t>
      </w:r>
      <w:r w:rsidR="001F2438">
        <w:rPr>
          <w:spacing w:val="25"/>
        </w:rPr>
        <w:t xml:space="preserve"> </w:t>
      </w:r>
      <w:r w:rsidR="001F2438">
        <w:rPr>
          <w:spacing w:val="-1"/>
        </w:rPr>
        <w:t>showed</w:t>
      </w:r>
      <w:r w:rsidR="001F2438">
        <w:t xml:space="preserve"> my Brother</w:t>
      </w:r>
      <w:r w:rsidR="001F2438">
        <w:rPr>
          <w:spacing w:val="-1"/>
        </w:rPr>
        <w:t xml:space="preserve"> </w:t>
      </w:r>
      <w:r w:rsidR="001F2438">
        <w:t>and</w:t>
      </w:r>
      <w:r w:rsidR="001F2438">
        <w:rPr>
          <w:spacing w:val="-1"/>
        </w:rPr>
        <w:t xml:space="preserve"> </w:t>
      </w:r>
      <w:r w:rsidR="001F2438">
        <w:t>I how</w:t>
      </w:r>
      <w:r w:rsidR="001F2438">
        <w:rPr>
          <w:spacing w:val="-3"/>
        </w:rPr>
        <w:t xml:space="preserve"> </w:t>
      </w:r>
      <w:r w:rsidR="001F2438">
        <w:t xml:space="preserve">to </w:t>
      </w:r>
      <w:r w:rsidR="001F2438">
        <w:rPr>
          <w:spacing w:val="-1"/>
        </w:rPr>
        <w:t>do</w:t>
      </w:r>
      <w:r w:rsidR="001F2438">
        <w:t xml:space="preserve"> </w:t>
      </w:r>
      <w:r w:rsidR="001F2438">
        <w:rPr>
          <w:spacing w:val="-1"/>
        </w:rPr>
        <w:t>it.</w:t>
      </w:r>
      <w:r w:rsidR="001F2438">
        <w:t xml:space="preserve"> I</w:t>
      </w:r>
      <w:r w:rsidR="001F2438">
        <w:rPr>
          <w:spacing w:val="24"/>
        </w:rPr>
        <w:t xml:space="preserve"> </w:t>
      </w:r>
      <w:r w:rsidR="001F2438">
        <w:rPr>
          <w:spacing w:val="-1"/>
        </w:rPr>
        <w:t>think</w:t>
      </w:r>
      <w:r w:rsidR="001F2438">
        <w:t xml:space="preserve"> </w:t>
      </w:r>
      <w:r w:rsidR="001F2438">
        <w:rPr>
          <w:spacing w:val="-1"/>
        </w:rPr>
        <w:t>the</w:t>
      </w:r>
      <w:r w:rsidR="001F2438">
        <w:t xml:space="preserve"> </w:t>
      </w:r>
      <w:r w:rsidR="001F2438">
        <w:rPr>
          <w:spacing w:val="-2"/>
        </w:rPr>
        <w:t xml:space="preserve">way </w:t>
      </w:r>
      <w:r w:rsidR="001F2438">
        <w:t>that</w:t>
      </w:r>
      <w:r w:rsidR="001F2438">
        <w:rPr>
          <w:spacing w:val="-1"/>
        </w:rPr>
        <w:t xml:space="preserve"> Satchi</w:t>
      </w:r>
      <w:r w:rsidR="001F2438">
        <w:rPr>
          <w:spacing w:val="-2"/>
        </w:rPr>
        <w:t xml:space="preserve"> </w:t>
      </w:r>
      <w:r w:rsidR="001F2438">
        <w:rPr>
          <w:spacing w:val="-1"/>
        </w:rPr>
        <w:t>explained</w:t>
      </w:r>
      <w:r w:rsidR="001F2438">
        <w:t xml:space="preserve"> </w:t>
      </w:r>
      <w:r w:rsidR="001F2438">
        <w:rPr>
          <w:spacing w:val="-1"/>
        </w:rPr>
        <w:t xml:space="preserve">it </w:t>
      </w:r>
      <w:r w:rsidR="001F2438">
        <w:t>-</w:t>
      </w:r>
      <w:r w:rsidR="001F2438">
        <w:rPr>
          <w:spacing w:val="-2"/>
        </w:rPr>
        <w:t xml:space="preserve"> </w:t>
      </w:r>
      <w:r w:rsidR="001F2438">
        <w:t>to</w:t>
      </w:r>
      <w:r w:rsidR="001F2438">
        <w:rPr>
          <w:spacing w:val="31"/>
        </w:rPr>
        <w:t xml:space="preserve"> </w:t>
      </w:r>
      <w:r w:rsidR="001F2438">
        <w:rPr>
          <w:spacing w:val="-1"/>
        </w:rPr>
        <w:t>remove</w:t>
      </w:r>
      <w:r w:rsidR="001F2438">
        <w:t xml:space="preserve"> </w:t>
      </w:r>
      <w:r w:rsidR="001F2438">
        <w:rPr>
          <w:spacing w:val="-1"/>
        </w:rPr>
        <w:t>energy</w:t>
      </w:r>
      <w:r w:rsidR="001F2438">
        <w:rPr>
          <w:spacing w:val="-2"/>
        </w:rPr>
        <w:t xml:space="preserve"> </w:t>
      </w:r>
      <w:r w:rsidR="001F2438">
        <w:rPr>
          <w:spacing w:val="-1"/>
        </w:rPr>
        <w:t>blockages,</w:t>
      </w:r>
      <w:r w:rsidR="001F2438">
        <w:t xml:space="preserve"> </w:t>
      </w:r>
      <w:r w:rsidR="001F2438">
        <w:rPr>
          <w:spacing w:val="-1"/>
        </w:rPr>
        <w:t>and</w:t>
      </w:r>
      <w:r w:rsidR="001F2438">
        <w:rPr>
          <w:spacing w:val="-2"/>
        </w:rPr>
        <w:t xml:space="preserve"> </w:t>
      </w:r>
      <w:r w:rsidR="001F2438">
        <w:rPr>
          <w:spacing w:val="-1"/>
        </w:rPr>
        <w:t>to</w:t>
      </w:r>
      <w:r w:rsidR="001F2438">
        <w:t xml:space="preserve"> </w:t>
      </w:r>
      <w:r w:rsidR="001F2438">
        <w:rPr>
          <w:spacing w:val="-1"/>
        </w:rPr>
        <w:t>practice</w:t>
      </w:r>
      <w:r w:rsidR="001F2438">
        <w:rPr>
          <w:spacing w:val="21"/>
        </w:rPr>
        <w:t xml:space="preserve"> </w:t>
      </w:r>
      <w:r w:rsidR="001F2438">
        <w:rPr>
          <w:spacing w:val="-1"/>
        </w:rPr>
        <w:t>the</w:t>
      </w:r>
      <w:r w:rsidR="001F2438">
        <w:t xml:space="preserve"> </w:t>
      </w:r>
      <w:r w:rsidR="001F2438">
        <w:rPr>
          <w:spacing w:val="-1"/>
        </w:rPr>
        <w:t>yoga</w:t>
      </w:r>
      <w:r w:rsidR="001F2438">
        <w:t xml:space="preserve"> </w:t>
      </w:r>
      <w:r w:rsidR="001F2438">
        <w:rPr>
          <w:spacing w:val="-1"/>
        </w:rPr>
        <w:t>by</w:t>
      </w:r>
      <w:r w:rsidR="001F2438">
        <w:rPr>
          <w:spacing w:val="-2"/>
        </w:rPr>
        <w:t xml:space="preserve"> </w:t>
      </w:r>
      <w:r w:rsidR="001F2438">
        <w:rPr>
          <w:spacing w:val="-1"/>
        </w:rPr>
        <w:t>working</w:t>
      </w:r>
      <w:r w:rsidR="001F2438">
        <w:t xml:space="preserve"> </w:t>
      </w:r>
      <w:r w:rsidR="001F2438">
        <w:rPr>
          <w:spacing w:val="-1"/>
        </w:rPr>
        <w:t>at</w:t>
      </w:r>
      <w:r w:rsidR="001F2438">
        <w:rPr>
          <w:spacing w:val="-2"/>
        </w:rPr>
        <w:t xml:space="preserve"> </w:t>
      </w:r>
      <w:r w:rsidR="001F2438">
        <w:rPr>
          <w:spacing w:val="-1"/>
        </w:rPr>
        <w:t>the</w:t>
      </w:r>
      <w:r w:rsidR="001F2438">
        <w:rPr>
          <w:spacing w:val="1"/>
        </w:rPr>
        <w:t xml:space="preserve"> </w:t>
      </w:r>
      <w:r w:rsidR="001F2438">
        <w:rPr>
          <w:spacing w:val="-1"/>
        </w:rPr>
        <w:t>blockages</w:t>
      </w:r>
      <w:r w:rsidR="001F2438">
        <w:t xml:space="preserve"> </w:t>
      </w:r>
      <w:r w:rsidR="001F2438">
        <w:rPr>
          <w:spacing w:val="-1"/>
        </w:rPr>
        <w:t>in</w:t>
      </w:r>
      <w:r w:rsidR="001F2438">
        <w:rPr>
          <w:spacing w:val="-2"/>
        </w:rPr>
        <w:t xml:space="preserve"> </w:t>
      </w:r>
      <w:r w:rsidR="001F2438">
        <w:t>a</w:t>
      </w:r>
      <w:r w:rsidR="001F2438">
        <w:rPr>
          <w:spacing w:val="30"/>
        </w:rPr>
        <w:t xml:space="preserve"> </w:t>
      </w:r>
      <w:r w:rsidR="001F2438">
        <w:rPr>
          <w:spacing w:val="-1"/>
        </w:rPr>
        <w:t>posture, relaxing</w:t>
      </w:r>
      <w:r w:rsidR="001F2438">
        <w:rPr>
          <w:spacing w:val="1"/>
        </w:rPr>
        <w:t xml:space="preserve"> </w:t>
      </w:r>
      <w:r w:rsidR="001F2438">
        <w:rPr>
          <w:spacing w:val="-1"/>
        </w:rPr>
        <w:t>in and between the</w:t>
      </w:r>
      <w:r w:rsidR="001F2438">
        <w:rPr>
          <w:spacing w:val="21"/>
        </w:rPr>
        <w:t xml:space="preserve"> </w:t>
      </w:r>
      <w:r w:rsidR="001F2438">
        <w:rPr>
          <w:spacing w:val="-1"/>
        </w:rPr>
        <w:t>postures, and</w:t>
      </w:r>
      <w:r w:rsidR="001F2438">
        <w:t xml:space="preserve"> </w:t>
      </w:r>
      <w:r w:rsidR="001F2438">
        <w:rPr>
          <w:spacing w:val="-1"/>
        </w:rPr>
        <w:t>releasing</w:t>
      </w:r>
      <w:r w:rsidR="001F2438">
        <w:t xml:space="preserve"> </w:t>
      </w:r>
      <w:r w:rsidR="001F2438">
        <w:rPr>
          <w:spacing w:val="-1"/>
        </w:rPr>
        <w:t>and grounding</w:t>
      </w:r>
      <w:r w:rsidR="001F2438">
        <w:t xml:space="preserve"> </w:t>
      </w:r>
      <w:r w:rsidR="001F2438">
        <w:rPr>
          <w:spacing w:val="-1"/>
        </w:rPr>
        <w:t>the</w:t>
      </w:r>
      <w:r w:rsidR="001F2438">
        <w:rPr>
          <w:spacing w:val="26"/>
        </w:rPr>
        <w:t xml:space="preserve"> </w:t>
      </w:r>
      <w:r w:rsidR="001F2438">
        <w:rPr>
          <w:spacing w:val="-1"/>
        </w:rPr>
        <w:t>negative</w:t>
      </w:r>
      <w:r w:rsidR="001F2438">
        <w:t xml:space="preserve"> </w:t>
      </w:r>
      <w:r w:rsidR="001F2438">
        <w:rPr>
          <w:spacing w:val="-1"/>
        </w:rPr>
        <w:t>energies</w:t>
      </w:r>
      <w:r w:rsidR="001F2438">
        <w:t xml:space="preserve"> </w:t>
      </w:r>
      <w:r w:rsidR="001F2438">
        <w:rPr>
          <w:spacing w:val="-1"/>
        </w:rPr>
        <w:t>using</w:t>
      </w:r>
      <w:r w:rsidR="001F2438">
        <w:t xml:space="preserve"> </w:t>
      </w:r>
      <w:r w:rsidR="001F2438">
        <w:rPr>
          <w:spacing w:val="-1"/>
        </w:rPr>
        <w:t>EE</w:t>
      </w:r>
      <w:r w:rsidR="001F2438">
        <w:rPr>
          <w:spacing w:val="-2"/>
        </w:rPr>
        <w:t xml:space="preserve"> </w:t>
      </w:r>
      <w:r w:rsidR="001F2438">
        <w:rPr>
          <w:spacing w:val="-1"/>
        </w:rPr>
        <w:t>techniques</w:t>
      </w:r>
      <w:r w:rsidR="001F2438">
        <w:t xml:space="preserve"> </w:t>
      </w:r>
      <w:r w:rsidR="001F2438">
        <w:rPr>
          <w:spacing w:val="-1"/>
        </w:rPr>
        <w:t>in the</w:t>
      </w:r>
      <w:r w:rsidR="001F2438">
        <w:rPr>
          <w:spacing w:val="27"/>
        </w:rPr>
        <w:t xml:space="preserve"> </w:t>
      </w:r>
      <w:r w:rsidR="001F2438">
        <w:t>Yoga -</w:t>
      </w:r>
      <w:r w:rsidR="001F2438">
        <w:rPr>
          <w:spacing w:val="-2"/>
        </w:rPr>
        <w:t xml:space="preserve"> </w:t>
      </w:r>
      <w:r w:rsidR="001F2438">
        <w:t>has</w:t>
      </w:r>
      <w:r w:rsidR="001F2438">
        <w:rPr>
          <w:spacing w:val="-1"/>
        </w:rPr>
        <w:t xml:space="preserve"> </w:t>
      </w:r>
      <w:r w:rsidR="001F2438">
        <w:t xml:space="preserve">given </w:t>
      </w:r>
      <w:r w:rsidR="001F2438">
        <w:rPr>
          <w:spacing w:val="-2"/>
        </w:rPr>
        <w:t>me</w:t>
      </w:r>
      <w:r w:rsidR="001F2438">
        <w:rPr>
          <w:spacing w:val="1"/>
        </w:rPr>
        <w:t xml:space="preserve"> </w:t>
      </w:r>
      <w:r w:rsidR="001F2438">
        <w:t xml:space="preserve">a </w:t>
      </w:r>
      <w:r w:rsidR="001F2438">
        <w:rPr>
          <w:spacing w:val="-1"/>
        </w:rPr>
        <w:t>clear</w:t>
      </w:r>
      <w:r w:rsidR="001F2438">
        <w:t xml:space="preserve"> </w:t>
      </w:r>
      <w:r w:rsidR="001F2438">
        <w:rPr>
          <w:spacing w:val="-1"/>
        </w:rPr>
        <w:t>sense</w:t>
      </w:r>
      <w:r w:rsidR="001F2438">
        <w:t xml:space="preserve"> of</w:t>
      </w:r>
      <w:r w:rsidR="001F2438">
        <w:rPr>
          <w:spacing w:val="-2"/>
        </w:rPr>
        <w:t xml:space="preserve"> </w:t>
      </w:r>
      <w:r w:rsidR="001F2438">
        <w:t>how</w:t>
      </w:r>
      <w:r w:rsidR="001F2438">
        <w:rPr>
          <w:spacing w:val="27"/>
        </w:rPr>
        <w:t xml:space="preserve"> </w:t>
      </w:r>
      <w:r w:rsidR="001F2438">
        <w:rPr>
          <w:spacing w:val="-1"/>
        </w:rPr>
        <w:t>practicing</w:t>
      </w:r>
      <w:r w:rsidR="001F2438">
        <w:t xml:space="preserve"> </w:t>
      </w:r>
      <w:r w:rsidR="001F2438">
        <w:rPr>
          <w:spacing w:val="-1"/>
        </w:rPr>
        <w:t>Yoga</w:t>
      </w:r>
      <w:r w:rsidR="001F2438">
        <w:rPr>
          <w:spacing w:val="1"/>
        </w:rPr>
        <w:t xml:space="preserve"> </w:t>
      </w:r>
      <w:r w:rsidR="001F2438">
        <w:rPr>
          <w:spacing w:val="-1"/>
        </w:rPr>
        <w:t>in</w:t>
      </w:r>
      <w:r w:rsidR="001F2438">
        <w:rPr>
          <w:spacing w:val="-2"/>
        </w:rPr>
        <w:t xml:space="preserve"> </w:t>
      </w:r>
      <w:r w:rsidR="001F2438">
        <w:rPr>
          <w:spacing w:val="-1"/>
        </w:rPr>
        <w:t>this</w:t>
      </w:r>
      <w:r w:rsidR="001F2438">
        <w:rPr>
          <w:spacing w:val="-2"/>
        </w:rPr>
        <w:t xml:space="preserve"> </w:t>
      </w:r>
      <w:r w:rsidR="001F2438">
        <w:rPr>
          <w:spacing w:val="-1"/>
        </w:rPr>
        <w:t>way</w:t>
      </w:r>
      <w:r w:rsidR="001F2438">
        <w:rPr>
          <w:spacing w:val="-2"/>
        </w:rPr>
        <w:t xml:space="preserve"> </w:t>
      </w:r>
      <w:r w:rsidR="001F2438">
        <w:rPr>
          <w:spacing w:val="-1"/>
        </w:rPr>
        <w:t>has</w:t>
      </w:r>
      <w:r w:rsidR="001F2438">
        <w:t xml:space="preserve"> </w:t>
      </w:r>
      <w:r w:rsidR="001F2438">
        <w:rPr>
          <w:spacing w:val="-2"/>
        </w:rPr>
        <w:t>powerful</w:t>
      </w:r>
      <w:r w:rsidR="001F2438">
        <w:rPr>
          <w:spacing w:val="31"/>
        </w:rPr>
        <w:t xml:space="preserve"> </w:t>
      </w:r>
      <w:r w:rsidR="001F2438">
        <w:rPr>
          <w:spacing w:val="-1"/>
        </w:rPr>
        <w:t>benefits,</w:t>
      </w:r>
      <w:r w:rsidR="001F2438">
        <w:rPr>
          <w:spacing w:val="-2"/>
        </w:rPr>
        <w:t xml:space="preserve"> </w:t>
      </w:r>
      <w:r w:rsidR="001F2438">
        <w:rPr>
          <w:spacing w:val="-1"/>
        </w:rPr>
        <w:t>even</w:t>
      </w:r>
      <w:r w:rsidR="001F2438">
        <w:t xml:space="preserve"> </w:t>
      </w:r>
      <w:r w:rsidR="001F2438">
        <w:rPr>
          <w:spacing w:val="-1"/>
        </w:rPr>
        <w:t>if</w:t>
      </w:r>
      <w:r w:rsidR="001F2438">
        <w:t xml:space="preserve"> </w:t>
      </w:r>
      <w:r w:rsidR="001F2438">
        <w:rPr>
          <w:spacing w:val="-1"/>
        </w:rPr>
        <w:t>you</w:t>
      </w:r>
      <w:r w:rsidR="001F2438">
        <w:rPr>
          <w:spacing w:val="-2"/>
        </w:rPr>
        <w:t xml:space="preserve"> </w:t>
      </w:r>
      <w:r w:rsidR="001F2438">
        <w:rPr>
          <w:spacing w:val="-1"/>
        </w:rPr>
        <w:t>only</w:t>
      </w:r>
      <w:r w:rsidR="001F2438">
        <w:rPr>
          <w:spacing w:val="2"/>
        </w:rPr>
        <w:t xml:space="preserve"> </w:t>
      </w:r>
      <w:r w:rsidR="001F2438">
        <w:t>concentrate</w:t>
      </w:r>
      <w:r w:rsidR="001F2438">
        <w:rPr>
          <w:spacing w:val="-1"/>
        </w:rPr>
        <w:t xml:space="preserve"> </w:t>
      </w:r>
      <w:r w:rsidR="001F2438">
        <w:t>on</w:t>
      </w:r>
      <w:r w:rsidR="001F2438">
        <w:rPr>
          <w:spacing w:val="30"/>
        </w:rPr>
        <w:t xml:space="preserve"> </w:t>
      </w:r>
      <w:r w:rsidR="001F2438">
        <w:rPr>
          <w:spacing w:val="-1"/>
        </w:rPr>
        <w:t>doing</w:t>
      </w:r>
      <w:r w:rsidR="001F2438">
        <w:t xml:space="preserve"> a </w:t>
      </w:r>
      <w:r w:rsidR="001F2438">
        <w:rPr>
          <w:spacing w:val="-1"/>
        </w:rPr>
        <w:t>number</w:t>
      </w:r>
      <w:r w:rsidR="001F2438">
        <w:rPr>
          <w:spacing w:val="-2"/>
        </w:rPr>
        <w:t xml:space="preserve"> </w:t>
      </w:r>
      <w:r w:rsidR="001F2438">
        <w:rPr>
          <w:spacing w:val="-1"/>
        </w:rPr>
        <w:t>of</w:t>
      </w:r>
      <w:r w:rsidR="001F2438">
        <w:t xml:space="preserve"> </w:t>
      </w:r>
      <w:r w:rsidR="001F2438">
        <w:rPr>
          <w:spacing w:val="-1"/>
        </w:rPr>
        <w:t>poses</w:t>
      </w:r>
      <w:r w:rsidR="001F2438">
        <w:t xml:space="preserve"> </w:t>
      </w:r>
      <w:r w:rsidR="001F2438">
        <w:rPr>
          <w:spacing w:val="-2"/>
        </w:rPr>
        <w:t>well.</w:t>
      </w:r>
    </w:p>
    <w:p w:rsidR="00743C02" w:rsidRDefault="00E5021A">
      <w:pPr>
        <w:spacing w:line="200" w:lineRule="atLeast"/>
        <w:ind w:left="18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65" style="width:328.4pt;height:76.5pt;mso-position-horizontal-relative:char;mso-position-vertical-relative:line" coordsize="6568,1530">
            <v:group id="_x0000_s1672" style="position:absolute;left:1567;top:470;width:4793;height:236" coordorigin="1567,470" coordsize="4793,236">
              <v:shape id="_x0000_s1673" style="position:absolute;left:1567;top:470;width:4793;height:236" coordorigin="1567,470" coordsize="4793,236" path="m1567,706r4793,l6360,470r-4793,l1567,706xe" fillcolor="black" stroked="f">
                <v:path arrowok="t"/>
              </v:shape>
            </v:group>
            <v:group id="_x0000_s1670" style="position:absolute;left:1360;top:706;width:5209;height:237" coordorigin="1360,706" coordsize="5209,237">
              <v:shape id="_x0000_s1671" style="position:absolute;left:1360;top:706;width:5209;height:237" coordorigin="1360,706" coordsize="5209,237" path="m1360,942r5208,l6568,706r-5208,l1360,942xe" fillcolor="black" stroked="f">
                <v:path arrowok="t"/>
              </v:shape>
            </v:group>
            <v:group id="_x0000_s1666" style="position:absolute;left:1390;top:942;width:5147;height:236" coordorigin="1390,942" coordsize="5147,236">
              <v:shape id="_x0000_s1669" style="position:absolute;left:1390;top:942;width:5147;height:236" coordorigin="1390,942" coordsize="5147,236" path="m1390,1177r5146,l6536,942r-5146,l1390,1177xe" fillcolor="black" stroked="f">
                <v:path arrowok="t"/>
              </v:shape>
              <v:shape id="_x0000_s1668" type="#_x0000_t75" style="position:absolute;width:1306;height:1530">
                <v:imagedata r:id="rId47" o:title=""/>
              </v:shape>
              <v:shape id="_x0000_s1667" type="#_x0000_t202" style="position:absolute;width:6568;height:1530" filled="f" stroked="f">
                <v:textbox inset="0,0,0,0">
                  <w:txbxContent>
                    <w:p w:rsidR="00E5021A" w:rsidRDefault="00E5021A">
                      <w:pPr>
                        <w:spacing w:before="115"/>
                        <w:ind w:left="1357"/>
                        <w:jc w:val="center"/>
                        <w:rPr>
                          <w:rFonts w:ascii="Lucida Sans" w:eastAsia="Lucida Sans" w:hAnsi="Lucida Sans" w:cs="Lucida Sans"/>
                          <w:sz w:val="20"/>
                          <w:szCs w:val="20"/>
                        </w:rPr>
                      </w:pPr>
                      <w:r>
                        <w:rPr>
                          <w:rFonts w:ascii="Lucida Sans"/>
                          <w:b/>
                          <w:color w:val="FFFFFF"/>
                          <w:spacing w:val="-1"/>
                          <w:sz w:val="20"/>
                          <w:highlight w:val="black"/>
                        </w:rPr>
                        <w:t>CONCLUSION,</w:t>
                      </w:r>
                      <w:r>
                        <w:rPr>
                          <w:rFonts w:ascii="Lucida Sans"/>
                          <w:b/>
                          <w:color w:val="FFFFFF"/>
                          <w:spacing w:val="-2"/>
                          <w:sz w:val="20"/>
                          <w:highlight w:val="black"/>
                        </w:rPr>
                        <w:t xml:space="preserve"> </w:t>
                      </w:r>
                      <w:r>
                        <w:rPr>
                          <w:rFonts w:ascii="Lucida Sans"/>
                          <w:b/>
                          <w:color w:val="FFFFFF"/>
                          <w:spacing w:val="-1"/>
                          <w:sz w:val="20"/>
                          <w:highlight w:val="black"/>
                        </w:rPr>
                        <w:t>"ENERGY</w:t>
                      </w:r>
                      <w:r>
                        <w:rPr>
                          <w:rFonts w:ascii="Lucida Sans"/>
                          <w:b/>
                          <w:color w:val="FFFFFF"/>
                          <w:spacing w:val="-4"/>
                          <w:sz w:val="20"/>
                          <w:highlight w:val="black"/>
                        </w:rPr>
                        <w:t xml:space="preserve"> </w:t>
                      </w:r>
                      <w:r>
                        <w:rPr>
                          <w:rFonts w:ascii="Lucida Sans"/>
                          <w:b/>
                          <w:color w:val="FFFFFF"/>
                          <w:spacing w:val="-1"/>
                          <w:sz w:val="20"/>
                          <w:highlight w:val="black"/>
                        </w:rPr>
                        <w:t>ENHANCEMENT WORKS"</w:t>
                      </w:r>
                    </w:p>
                    <w:p w:rsidR="00E5021A" w:rsidRDefault="00E5021A">
                      <w:pPr>
                        <w:spacing w:before="119"/>
                        <w:ind w:left="1359" w:firstLine="3"/>
                        <w:jc w:val="center"/>
                        <w:rPr>
                          <w:rFonts w:ascii="Lucida Sans" w:eastAsia="Lucida Sans" w:hAnsi="Lucida Sans" w:cs="Lucida Sans"/>
                          <w:sz w:val="20"/>
                          <w:szCs w:val="20"/>
                        </w:rPr>
                      </w:pPr>
                      <w:r>
                        <w:rPr>
                          <w:rFonts w:ascii="Lucida Sans"/>
                          <w:b/>
                          <w:color w:val="FFFFFF"/>
                          <w:spacing w:val="-1"/>
                          <w:sz w:val="20"/>
                        </w:rPr>
                        <w:t>"THE</w:t>
                      </w:r>
                      <w:r>
                        <w:rPr>
                          <w:rFonts w:ascii="Lucida Sans"/>
                          <w:b/>
                          <w:color w:val="FFFFFF"/>
                          <w:spacing w:val="2"/>
                          <w:sz w:val="20"/>
                        </w:rPr>
                        <w:t xml:space="preserve"> </w:t>
                      </w:r>
                      <w:r>
                        <w:rPr>
                          <w:rFonts w:ascii="Lucida Sans"/>
                          <w:b/>
                          <w:color w:val="FFFFFF"/>
                          <w:spacing w:val="-2"/>
                          <w:sz w:val="20"/>
                        </w:rPr>
                        <w:t>DIFFERENCE</w:t>
                      </w:r>
                      <w:r>
                        <w:rPr>
                          <w:rFonts w:ascii="Lucida Sans"/>
                          <w:b/>
                          <w:color w:val="FFFFFF"/>
                          <w:spacing w:val="1"/>
                          <w:sz w:val="20"/>
                        </w:rPr>
                        <w:t xml:space="preserve"> </w:t>
                      </w:r>
                      <w:r>
                        <w:rPr>
                          <w:rFonts w:ascii="Lucida Sans"/>
                          <w:b/>
                          <w:color w:val="FFFFFF"/>
                          <w:spacing w:val="-1"/>
                          <w:sz w:val="20"/>
                        </w:rPr>
                        <w:t>BETWEEN</w:t>
                      </w:r>
                      <w:r>
                        <w:rPr>
                          <w:rFonts w:ascii="Lucida Sans"/>
                          <w:b/>
                          <w:color w:val="FFFFFF"/>
                          <w:spacing w:val="-2"/>
                          <w:sz w:val="20"/>
                        </w:rPr>
                        <w:t xml:space="preserve"> </w:t>
                      </w:r>
                      <w:r>
                        <w:rPr>
                          <w:rFonts w:ascii="Lucida Sans"/>
                          <w:b/>
                          <w:color w:val="FFFFFF"/>
                          <w:spacing w:val="-1"/>
                          <w:sz w:val="20"/>
                        </w:rPr>
                        <w:t>THIS</w:t>
                      </w:r>
                      <w:r>
                        <w:rPr>
                          <w:rFonts w:ascii="Lucida Sans"/>
                          <w:b/>
                          <w:color w:val="FFFFFF"/>
                          <w:sz w:val="20"/>
                        </w:rPr>
                        <w:t xml:space="preserve"> </w:t>
                      </w:r>
                      <w:r>
                        <w:rPr>
                          <w:rFonts w:ascii="Lucida Sans"/>
                          <w:b/>
                          <w:color w:val="FFFFFF"/>
                          <w:spacing w:val="-1"/>
                          <w:sz w:val="20"/>
                        </w:rPr>
                        <w:t>COURSE</w:t>
                      </w:r>
                      <w:r>
                        <w:rPr>
                          <w:rFonts w:ascii="Lucida Sans"/>
                          <w:b/>
                          <w:color w:val="FFFFFF"/>
                          <w:sz w:val="20"/>
                        </w:rPr>
                        <w:t xml:space="preserve"> </w:t>
                      </w:r>
                      <w:r>
                        <w:rPr>
                          <w:rFonts w:ascii="Lucida Sans"/>
                          <w:b/>
                          <w:color w:val="FFFFFF"/>
                          <w:spacing w:val="-1"/>
                          <w:sz w:val="20"/>
                        </w:rPr>
                        <w:t>AND</w:t>
                      </w:r>
                      <w:r>
                        <w:rPr>
                          <w:rFonts w:ascii="Lucida Sans"/>
                          <w:b/>
                          <w:color w:val="FFFFFF"/>
                          <w:spacing w:val="31"/>
                          <w:sz w:val="20"/>
                        </w:rPr>
                        <w:t xml:space="preserve"> </w:t>
                      </w:r>
                      <w:r>
                        <w:rPr>
                          <w:rFonts w:ascii="Lucida Sans"/>
                          <w:b/>
                          <w:color w:val="FFFFFF"/>
                          <w:spacing w:val="-1"/>
                          <w:sz w:val="20"/>
                        </w:rPr>
                        <w:t xml:space="preserve">OTHERS IS THAT </w:t>
                      </w:r>
                      <w:r>
                        <w:rPr>
                          <w:rFonts w:ascii="Lucida Sans"/>
                          <w:b/>
                          <w:color w:val="FFFFFF"/>
                          <w:sz w:val="20"/>
                        </w:rPr>
                        <w:t>I</w:t>
                      </w:r>
                      <w:r>
                        <w:rPr>
                          <w:rFonts w:ascii="Lucida Sans"/>
                          <w:b/>
                          <w:color w:val="FFFFFF"/>
                          <w:spacing w:val="-1"/>
                          <w:sz w:val="20"/>
                        </w:rPr>
                        <w:t xml:space="preserve"> SAW AND FELT</w:t>
                      </w:r>
                      <w:r>
                        <w:rPr>
                          <w:rFonts w:ascii="Lucida Sans"/>
                          <w:b/>
                          <w:color w:val="FFFFFF"/>
                          <w:spacing w:val="-2"/>
                          <w:sz w:val="20"/>
                        </w:rPr>
                        <w:t xml:space="preserve"> </w:t>
                      </w:r>
                      <w:r>
                        <w:rPr>
                          <w:rFonts w:ascii="Lucida Sans"/>
                          <w:b/>
                          <w:color w:val="FFFFFF"/>
                          <w:spacing w:val="-1"/>
                          <w:sz w:val="20"/>
                        </w:rPr>
                        <w:t>FROM THE</w:t>
                      </w:r>
                      <w:r>
                        <w:rPr>
                          <w:rFonts w:ascii="Lucida Sans"/>
                          <w:b/>
                          <w:color w:val="FFFFFF"/>
                          <w:sz w:val="20"/>
                        </w:rPr>
                        <w:t xml:space="preserve"> </w:t>
                      </w:r>
                      <w:r>
                        <w:rPr>
                          <w:rFonts w:ascii="Lucida Sans"/>
                          <w:b/>
                          <w:color w:val="FFFFFF"/>
                          <w:spacing w:val="-1"/>
                          <w:sz w:val="20"/>
                        </w:rPr>
                        <w:t>FIRST</w:t>
                      </w:r>
                      <w:r>
                        <w:rPr>
                          <w:rFonts w:ascii="Lucida Sans"/>
                          <w:b/>
                          <w:color w:val="FFFFFF"/>
                          <w:spacing w:val="29"/>
                          <w:sz w:val="20"/>
                        </w:rPr>
                        <w:t xml:space="preserve"> </w:t>
                      </w:r>
                      <w:r>
                        <w:rPr>
                          <w:rFonts w:ascii="Lucida Sans"/>
                          <w:b/>
                          <w:color w:val="FFFFFF"/>
                          <w:spacing w:val="-1"/>
                          <w:sz w:val="20"/>
                        </w:rPr>
                        <w:t>FIVE</w:t>
                      </w:r>
                      <w:r>
                        <w:rPr>
                          <w:rFonts w:ascii="Lucida Sans"/>
                          <w:b/>
                          <w:color w:val="FFFFFF"/>
                          <w:spacing w:val="1"/>
                          <w:sz w:val="20"/>
                        </w:rPr>
                        <w:t xml:space="preserve"> </w:t>
                      </w:r>
                      <w:r>
                        <w:rPr>
                          <w:rFonts w:ascii="Lucida Sans"/>
                          <w:b/>
                          <w:color w:val="FFFFFF"/>
                          <w:spacing w:val="-1"/>
                          <w:sz w:val="20"/>
                        </w:rPr>
                        <w:t>MINUTES THAT MY</w:t>
                      </w:r>
                      <w:r>
                        <w:rPr>
                          <w:rFonts w:ascii="Lucida Sans"/>
                          <w:b/>
                          <w:color w:val="FFFFFF"/>
                          <w:spacing w:val="-2"/>
                          <w:sz w:val="20"/>
                        </w:rPr>
                        <w:t xml:space="preserve"> </w:t>
                      </w:r>
                      <w:r>
                        <w:rPr>
                          <w:rFonts w:ascii="Lucida Sans"/>
                          <w:b/>
                          <w:color w:val="FFFFFF"/>
                          <w:sz w:val="20"/>
                        </w:rPr>
                        <w:t>ENERGY</w:t>
                      </w:r>
                      <w:r>
                        <w:rPr>
                          <w:rFonts w:ascii="Lucida Sans"/>
                          <w:b/>
                          <w:color w:val="FFFFFF"/>
                          <w:spacing w:val="-2"/>
                          <w:sz w:val="20"/>
                        </w:rPr>
                        <w:t xml:space="preserve"> </w:t>
                      </w:r>
                      <w:r>
                        <w:rPr>
                          <w:rFonts w:ascii="Lucida Sans"/>
                          <w:b/>
                          <w:color w:val="FFFFFF"/>
                          <w:spacing w:val="-1"/>
                          <w:sz w:val="20"/>
                        </w:rPr>
                        <w:t>WAS ENHANCED"</w:t>
                      </w:r>
                    </w:p>
                  </w:txbxContent>
                </v:textbox>
              </v:shape>
            </v:group>
            <w10:wrap type="none"/>
            <w10:anchorlock/>
          </v:group>
        </w:pict>
      </w:r>
    </w:p>
    <w:p w:rsidR="00743C02" w:rsidRDefault="001F2438">
      <w:pPr>
        <w:pStyle w:val="Corpodetexto"/>
        <w:spacing w:before="48"/>
        <w:ind w:left="189" w:right="253"/>
      </w:pPr>
      <w:r>
        <w:rPr>
          <w:spacing w:val="-1"/>
        </w:rPr>
        <w:t>Devi</w:t>
      </w:r>
      <w:r>
        <w:rPr>
          <w:spacing w:val="-2"/>
        </w:rPr>
        <w:t xml:space="preserve"> </w:t>
      </w:r>
      <w:r>
        <w:rPr>
          <w:spacing w:val="-1"/>
        </w:rPr>
        <w:t>explained</w:t>
      </w:r>
      <w:r>
        <w:rPr>
          <w:spacing w:val="-3"/>
        </w:rPr>
        <w:t xml:space="preserve"> </w:t>
      </w:r>
      <w:r>
        <w:rPr>
          <w:spacing w:val="-1"/>
        </w:rPr>
        <w:t>that</w:t>
      </w:r>
      <w:r>
        <w:rPr>
          <w:spacing w:val="-2"/>
        </w:rPr>
        <w:t xml:space="preserve"> </w:t>
      </w:r>
      <w:r>
        <w:rPr>
          <w:spacing w:val="-1"/>
        </w:rPr>
        <w:t>the</w:t>
      </w:r>
      <w:r>
        <w:t xml:space="preserve"> </w:t>
      </w:r>
      <w:r>
        <w:rPr>
          <w:spacing w:val="-1"/>
        </w:rPr>
        <w:t>EE Yoga is designed so</w:t>
      </w:r>
      <w:r>
        <w:rPr>
          <w:spacing w:val="-2"/>
        </w:rPr>
        <w:t xml:space="preserve"> </w:t>
      </w:r>
      <w:r>
        <w:rPr>
          <w:spacing w:val="-1"/>
        </w:rPr>
        <w:t>that</w:t>
      </w:r>
      <w:r>
        <w:rPr>
          <w:spacing w:val="2"/>
        </w:rPr>
        <w:t xml:space="preserve"> </w:t>
      </w:r>
      <w:r>
        <w:rPr>
          <w:spacing w:val="-1"/>
        </w:rPr>
        <w:t>it has</w:t>
      </w:r>
      <w:r>
        <w:rPr>
          <w:spacing w:val="-2"/>
        </w:rPr>
        <w:t xml:space="preserve"> </w:t>
      </w:r>
      <w:r>
        <w:rPr>
          <w:spacing w:val="-1"/>
        </w:rPr>
        <w:t>the</w:t>
      </w:r>
      <w:r>
        <w:rPr>
          <w:spacing w:val="42"/>
        </w:rPr>
        <w:t xml:space="preserve"> </w:t>
      </w:r>
      <w:r>
        <w:rPr>
          <w:spacing w:val="-1"/>
        </w:rPr>
        <w:t>maximum</w:t>
      </w:r>
      <w:r>
        <w:rPr>
          <w:spacing w:val="-3"/>
        </w:rPr>
        <w:t xml:space="preserve"> </w:t>
      </w:r>
      <w:r>
        <w:rPr>
          <w:spacing w:val="-1"/>
        </w:rPr>
        <w:t>energy</w:t>
      </w:r>
      <w:r>
        <w:rPr>
          <w:spacing w:val="-2"/>
        </w:rPr>
        <w:t xml:space="preserve"> </w:t>
      </w:r>
      <w:r>
        <w:rPr>
          <w:spacing w:val="-1"/>
        </w:rPr>
        <w:t>benefit, making</w:t>
      </w:r>
      <w:r>
        <w:t xml:space="preserve"> </w:t>
      </w:r>
      <w:r>
        <w:rPr>
          <w:spacing w:val="-1"/>
        </w:rPr>
        <w:t>the</w:t>
      </w:r>
      <w:r>
        <w:t xml:space="preserve"> </w:t>
      </w:r>
      <w:r>
        <w:rPr>
          <w:spacing w:val="-1"/>
        </w:rPr>
        <w:t>body</w:t>
      </w:r>
      <w:r>
        <w:rPr>
          <w:spacing w:val="-2"/>
        </w:rPr>
        <w:t xml:space="preserve"> </w:t>
      </w:r>
      <w:r>
        <w:rPr>
          <w:spacing w:val="-1"/>
        </w:rPr>
        <w:t>flexible</w:t>
      </w:r>
      <w:r>
        <w:t xml:space="preserve"> </w:t>
      </w:r>
      <w:r>
        <w:rPr>
          <w:spacing w:val="-1"/>
        </w:rPr>
        <w:t>and strong,</w:t>
      </w:r>
      <w:r>
        <w:rPr>
          <w:spacing w:val="39"/>
        </w:rPr>
        <w:t xml:space="preserve"> </w:t>
      </w:r>
      <w:r>
        <w:rPr>
          <w:spacing w:val="-1"/>
        </w:rPr>
        <w:t>spending the</w:t>
      </w:r>
      <w:r>
        <w:rPr>
          <w:spacing w:val="1"/>
        </w:rPr>
        <w:t xml:space="preserve"> </w:t>
      </w:r>
      <w:r>
        <w:rPr>
          <w:spacing w:val="-2"/>
        </w:rPr>
        <w:t>least</w:t>
      </w:r>
      <w:r>
        <w:rPr>
          <w:spacing w:val="-1"/>
        </w:rPr>
        <w:t xml:space="preserve"> energy</w:t>
      </w:r>
      <w:r>
        <w:rPr>
          <w:spacing w:val="-2"/>
        </w:rPr>
        <w:t xml:space="preserve"> </w:t>
      </w:r>
      <w:r>
        <w:rPr>
          <w:spacing w:val="-1"/>
        </w:rPr>
        <w:t>possible</w:t>
      </w:r>
      <w:r>
        <w:t xml:space="preserve"> </w:t>
      </w:r>
      <w:r>
        <w:rPr>
          <w:spacing w:val="-1"/>
        </w:rPr>
        <w:t>without</w:t>
      </w:r>
      <w:r>
        <w:rPr>
          <w:spacing w:val="2"/>
        </w:rPr>
        <w:t xml:space="preserve"> </w:t>
      </w:r>
      <w:r>
        <w:rPr>
          <w:spacing w:val="-1"/>
        </w:rPr>
        <w:t>pushing,</w:t>
      </w:r>
      <w:r>
        <w:t xml:space="preserve"> </w:t>
      </w:r>
      <w:r>
        <w:rPr>
          <w:spacing w:val="-1"/>
        </w:rPr>
        <w:t>so the</w:t>
      </w:r>
      <w:r>
        <w:t xml:space="preserve"> </w:t>
      </w:r>
      <w:r>
        <w:rPr>
          <w:spacing w:val="-1"/>
        </w:rPr>
        <w:t>body</w:t>
      </w:r>
      <w:r>
        <w:rPr>
          <w:spacing w:val="32"/>
        </w:rPr>
        <w:t xml:space="preserve"> </w:t>
      </w:r>
      <w:r>
        <w:t>does</w:t>
      </w:r>
      <w:r>
        <w:rPr>
          <w:spacing w:val="-1"/>
        </w:rPr>
        <w:t xml:space="preserve"> </w:t>
      </w:r>
      <w:r>
        <w:t xml:space="preserve">not </w:t>
      </w:r>
      <w:r>
        <w:rPr>
          <w:spacing w:val="-1"/>
        </w:rPr>
        <w:t>secrete adrenaline,</w:t>
      </w:r>
      <w:r>
        <w:t xml:space="preserve"> </w:t>
      </w:r>
      <w:r>
        <w:rPr>
          <w:spacing w:val="-1"/>
        </w:rPr>
        <w:t>which</w:t>
      </w:r>
      <w:r>
        <w:rPr>
          <w:spacing w:val="1"/>
        </w:rPr>
        <w:t xml:space="preserve"> </w:t>
      </w:r>
      <w:r>
        <w:t>is</w:t>
      </w:r>
      <w:r>
        <w:rPr>
          <w:spacing w:val="-1"/>
        </w:rPr>
        <w:t xml:space="preserve"> </w:t>
      </w:r>
      <w:r>
        <w:t>a</w:t>
      </w:r>
      <w:r>
        <w:rPr>
          <w:spacing w:val="-1"/>
        </w:rPr>
        <w:t xml:space="preserve"> </w:t>
      </w:r>
      <w:r>
        <w:t>kind</w:t>
      </w:r>
      <w:r>
        <w:rPr>
          <w:spacing w:val="-1"/>
        </w:rPr>
        <w:t xml:space="preserve"> </w:t>
      </w:r>
      <w:r>
        <w:t>of</w:t>
      </w:r>
      <w:r>
        <w:rPr>
          <w:spacing w:val="-1"/>
        </w:rPr>
        <w:t xml:space="preserve"> toxin</w:t>
      </w:r>
      <w:r>
        <w:t xml:space="preserve"> for</w:t>
      </w:r>
      <w:r>
        <w:rPr>
          <w:spacing w:val="-1"/>
        </w:rPr>
        <w:t xml:space="preserve"> </w:t>
      </w:r>
      <w:r>
        <w:t xml:space="preserve">the </w:t>
      </w:r>
      <w:r>
        <w:rPr>
          <w:spacing w:val="-2"/>
        </w:rPr>
        <w:t>body.</w:t>
      </w:r>
    </w:p>
    <w:p w:rsidR="00743C02" w:rsidRDefault="00743C02">
      <w:pPr>
        <w:rPr>
          <w:rFonts w:ascii="Lucida Sans" w:eastAsia="Lucida Sans" w:hAnsi="Lucida Sans" w:cs="Lucida Sans"/>
          <w:sz w:val="14"/>
          <w:szCs w:val="14"/>
        </w:rPr>
      </w:pPr>
    </w:p>
    <w:p w:rsidR="00743C02" w:rsidRDefault="001F2438">
      <w:pPr>
        <w:pStyle w:val="Corpodetexto"/>
        <w:spacing w:before="70"/>
        <w:ind w:left="189" w:right="253"/>
      </w:pPr>
      <w:r>
        <w:t xml:space="preserve">I </w:t>
      </w:r>
      <w:r>
        <w:rPr>
          <w:spacing w:val="-1"/>
        </w:rPr>
        <w:t>feel EE Yoga</w:t>
      </w:r>
      <w:r>
        <w:t xml:space="preserve"> </w:t>
      </w:r>
      <w:r>
        <w:rPr>
          <w:spacing w:val="-1"/>
        </w:rPr>
        <w:t>is</w:t>
      </w:r>
      <w:r>
        <w:t xml:space="preserve"> </w:t>
      </w:r>
      <w:r>
        <w:rPr>
          <w:spacing w:val="-1"/>
        </w:rPr>
        <w:t>very</w:t>
      </w:r>
      <w:r>
        <w:rPr>
          <w:spacing w:val="-2"/>
        </w:rPr>
        <w:t xml:space="preserve"> </w:t>
      </w:r>
      <w:r>
        <w:rPr>
          <w:spacing w:val="-1"/>
        </w:rPr>
        <w:t>effective; my</w:t>
      </w:r>
      <w:r>
        <w:rPr>
          <w:spacing w:val="-2"/>
        </w:rPr>
        <w:t xml:space="preserve"> </w:t>
      </w:r>
      <w:r>
        <w:rPr>
          <w:spacing w:val="-1"/>
        </w:rPr>
        <w:t>posture has</w:t>
      </w:r>
      <w:r>
        <w:t xml:space="preserve"> </w:t>
      </w:r>
      <w:r>
        <w:rPr>
          <w:spacing w:val="-1"/>
        </w:rPr>
        <w:t>improved</w:t>
      </w:r>
      <w:r>
        <w:t xml:space="preserve"> </w:t>
      </w:r>
      <w:r>
        <w:rPr>
          <w:spacing w:val="-1"/>
        </w:rPr>
        <w:t xml:space="preserve">in the </w:t>
      </w:r>
      <w:r>
        <w:rPr>
          <w:spacing w:val="-2"/>
        </w:rPr>
        <w:t>two</w:t>
      </w:r>
      <w:r>
        <w:rPr>
          <w:spacing w:val="45"/>
        </w:rPr>
        <w:t xml:space="preserve"> </w:t>
      </w:r>
      <w:r>
        <w:rPr>
          <w:spacing w:val="-1"/>
        </w:rPr>
        <w:t>weeks</w:t>
      </w:r>
      <w:r>
        <w:t xml:space="preserve"> I</w:t>
      </w:r>
      <w:r>
        <w:rPr>
          <w:spacing w:val="-1"/>
        </w:rPr>
        <w:t xml:space="preserve"> have</w:t>
      </w:r>
      <w:r>
        <w:t xml:space="preserve"> </w:t>
      </w:r>
      <w:r>
        <w:rPr>
          <w:spacing w:val="-1"/>
        </w:rPr>
        <w:t>been here, which</w:t>
      </w:r>
      <w:r>
        <w:t xml:space="preserve"> </w:t>
      </w:r>
      <w:r>
        <w:rPr>
          <w:spacing w:val="-1"/>
        </w:rPr>
        <w:t>it</w:t>
      </w:r>
      <w:r>
        <w:t xml:space="preserve"> </w:t>
      </w:r>
      <w:r>
        <w:rPr>
          <w:spacing w:val="-1"/>
        </w:rPr>
        <w:t>has</w:t>
      </w:r>
      <w:r>
        <w:rPr>
          <w:spacing w:val="-2"/>
        </w:rPr>
        <w:t xml:space="preserve"> </w:t>
      </w:r>
      <w:r>
        <w:rPr>
          <w:spacing w:val="-1"/>
        </w:rPr>
        <w:t>not done</w:t>
      </w:r>
      <w:r>
        <w:rPr>
          <w:spacing w:val="1"/>
        </w:rPr>
        <w:t xml:space="preserve"> </w:t>
      </w:r>
      <w:r>
        <w:rPr>
          <w:spacing w:val="-1"/>
        </w:rPr>
        <w:t xml:space="preserve">when </w:t>
      </w:r>
      <w:r>
        <w:t xml:space="preserve">I </w:t>
      </w:r>
      <w:r>
        <w:rPr>
          <w:spacing w:val="-1"/>
        </w:rPr>
        <w:t>practiced</w:t>
      </w:r>
      <w:r>
        <w:rPr>
          <w:spacing w:val="-3"/>
        </w:rPr>
        <w:t xml:space="preserve"> </w:t>
      </w:r>
      <w:r>
        <w:rPr>
          <w:spacing w:val="-1"/>
        </w:rPr>
        <w:t>the</w:t>
      </w:r>
      <w:r>
        <w:rPr>
          <w:spacing w:val="43"/>
        </w:rPr>
        <w:t xml:space="preserve"> </w:t>
      </w:r>
      <w:r>
        <w:rPr>
          <w:spacing w:val="-1"/>
        </w:rPr>
        <w:t>ashtanga</w:t>
      </w:r>
      <w:r>
        <w:rPr>
          <w:spacing w:val="1"/>
        </w:rPr>
        <w:t xml:space="preserve"> </w:t>
      </w:r>
      <w:r>
        <w:rPr>
          <w:spacing w:val="-1"/>
        </w:rPr>
        <w:t>yoga,</w:t>
      </w:r>
      <w:r>
        <w:rPr>
          <w:spacing w:val="-2"/>
        </w:rPr>
        <w:t xml:space="preserve"> </w:t>
      </w:r>
      <w:r>
        <w:t>and</w:t>
      </w:r>
      <w:r>
        <w:rPr>
          <w:spacing w:val="-2"/>
        </w:rPr>
        <w:t xml:space="preserve"> </w:t>
      </w:r>
      <w:r>
        <w:rPr>
          <w:spacing w:val="-1"/>
        </w:rPr>
        <w:t>at the</w:t>
      </w:r>
      <w:r>
        <w:rPr>
          <w:spacing w:val="1"/>
        </w:rPr>
        <w:t xml:space="preserve"> </w:t>
      </w:r>
      <w:r>
        <w:rPr>
          <w:spacing w:val="-1"/>
        </w:rPr>
        <w:t>same</w:t>
      </w:r>
      <w:r>
        <w:t xml:space="preserve"> </w:t>
      </w:r>
      <w:r>
        <w:rPr>
          <w:spacing w:val="-1"/>
        </w:rPr>
        <w:t>time</w:t>
      </w:r>
      <w:r>
        <w:t xml:space="preserve"> </w:t>
      </w:r>
      <w:r>
        <w:rPr>
          <w:spacing w:val="-1"/>
        </w:rPr>
        <w:t>at the</w:t>
      </w:r>
      <w:r>
        <w:rPr>
          <w:spacing w:val="-2"/>
        </w:rPr>
        <w:t xml:space="preserve"> </w:t>
      </w:r>
      <w:r>
        <w:rPr>
          <w:spacing w:val="-1"/>
        </w:rPr>
        <w:t>end</w:t>
      </w:r>
      <w:r>
        <w:rPr>
          <w:spacing w:val="-2"/>
        </w:rPr>
        <w:t xml:space="preserve"> </w:t>
      </w:r>
      <w:r>
        <w:rPr>
          <w:spacing w:val="-1"/>
        </w:rPr>
        <w:t>of</w:t>
      </w:r>
      <w:r>
        <w:rPr>
          <w:spacing w:val="-2"/>
        </w:rPr>
        <w:t xml:space="preserve"> </w:t>
      </w:r>
      <w:r>
        <w:t xml:space="preserve">an </w:t>
      </w:r>
      <w:r>
        <w:rPr>
          <w:spacing w:val="-1"/>
        </w:rPr>
        <w:t>EE Yoga</w:t>
      </w:r>
      <w:r>
        <w:rPr>
          <w:spacing w:val="26"/>
        </w:rPr>
        <w:t xml:space="preserve"> </w:t>
      </w:r>
      <w:r>
        <w:rPr>
          <w:spacing w:val="-1"/>
        </w:rPr>
        <w:t>session</w:t>
      </w:r>
      <w:r>
        <w:t xml:space="preserve"> I </w:t>
      </w:r>
      <w:r>
        <w:rPr>
          <w:spacing w:val="-1"/>
        </w:rPr>
        <w:t>feel</w:t>
      </w:r>
      <w:r>
        <w:rPr>
          <w:spacing w:val="62"/>
        </w:rPr>
        <w:t xml:space="preserve"> </w:t>
      </w:r>
      <w:r>
        <w:rPr>
          <w:spacing w:val="-1"/>
        </w:rPr>
        <w:t>the</w:t>
      </w:r>
      <w:r>
        <w:rPr>
          <w:spacing w:val="1"/>
        </w:rPr>
        <w:t xml:space="preserve"> </w:t>
      </w:r>
      <w:r>
        <w:rPr>
          <w:spacing w:val="-2"/>
        </w:rPr>
        <w:t>same</w:t>
      </w:r>
      <w:r>
        <w:rPr>
          <w:spacing w:val="1"/>
        </w:rPr>
        <w:t xml:space="preserve"> </w:t>
      </w:r>
      <w:r>
        <w:rPr>
          <w:spacing w:val="-1"/>
        </w:rPr>
        <w:t>level</w:t>
      </w:r>
      <w:r>
        <w:rPr>
          <w:spacing w:val="-2"/>
        </w:rPr>
        <w:t xml:space="preserve"> </w:t>
      </w:r>
      <w:r>
        <w:rPr>
          <w:spacing w:val="-1"/>
        </w:rPr>
        <w:t>of</w:t>
      </w:r>
      <w:r>
        <w:rPr>
          <w:spacing w:val="-2"/>
        </w:rPr>
        <w:t xml:space="preserve"> </w:t>
      </w:r>
      <w:r>
        <w:rPr>
          <w:spacing w:val="-1"/>
        </w:rPr>
        <w:t>energy,</w:t>
      </w:r>
      <w:r>
        <w:t xml:space="preserve"> </w:t>
      </w:r>
      <w:r>
        <w:rPr>
          <w:spacing w:val="-1"/>
        </w:rPr>
        <w:t>as</w:t>
      </w:r>
      <w:r>
        <w:rPr>
          <w:spacing w:val="1"/>
        </w:rPr>
        <w:t xml:space="preserve"> </w:t>
      </w:r>
      <w:r>
        <w:rPr>
          <w:spacing w:val="-1"/>
        </w:rPr>
        <w:t>with</w:t>
      </w:r>
      <w:r>
        <w:rPr>
          <w:spacing w:val="-2"/>
        </w:rPr>
        <w:t xml:space="preserve"> </w:t>
      </w:r>
      <w:r>
        <w:rPr>
          <w:spacing w:val="-1"/>
        </w:rPr>
        <w:t>90</w:t>
      </w:r>
      <w:r>
        <w:t xml:space="preserve"> </w:t>
      </w:r>
      <w:r>
        <w:rPr>
          <w:spacing w:val="-1"/>
        </w:rPr>
        <w:t>minutes</w:t>
      </w:r>
      <w:r>
        <w:rPr>
          <w:spacing w:val="-2"/>
        </w:rPr>
        <w:t xml:space="preserve"> </w:t>
      </w:r>
      <w:r>
        <w:rPr>
          <w:spacing w:val="-1"/>
        </w:rPr>
        <w:t>of</w:t>
      </w:r>
      <w:r>
        <w:rPr>
          <w:spacing w:val="36"/>
        </w:rPr>
        <w:t xml:space="preserve"> </w:t>
      </w:r>
      <w:r>
        <w:rPr>
          <w:spacing w:val="-1"/>
        </w:rPr>
        <w:t>Ashtanga</w:t>
      </w:r>
      <w:r>
        <w:rPr>
          <w:spacing w:val="1"/>
        </w:rPr>
        <w:t xml:space="preserve"> </w:t>
      </w:r>
      <w:r>
        <w:rPr>
          <w:spacing w:val="-1"/>
        </w:rPr>
        <w:t>yoga.</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89" w:right="253"/>
      </w:pPr>
      <w:r>
        <w:rPr>
          <w:spacing w:val="-1"/>
        </w:rPr>
        <w:t>The</w:t>
      </w:r>
      <w:r>
        <w:rPr>
          <w:spacing w:val="1"/>
        </w:rPr>
        <w:t xml:space="preserve"> </w:t>
      </w:r>
      <w:r>
        <w:rPr>
          <w:spacing w:val="-1"/>
        </w:rPr>
        <w:t>EE</w:t>
      </w:r>
      <w:r>
        <w:t xml:space="preserve"> </w:t>
      </w:r>
      <w:r>
        <w:rPr>
          <w:spacing w:val="-1"/>
        </w:rPr>
        <w:t>Yoga</w:t>
      </w:r>
      <w:r>
        <w:t xml:space="preserve"> </w:t>
      </w:r>
      <w:r>
        <w:rPr>
          <w:spacing w:val="-1"/>
        </w:rPr>
        <w:t>includes</w:t>
      </w:r>
      <w:r>
        <w:rPr>
          <w:spacing w:val="-2"/>
        </w:rPr>
        <w:t xml:space="preserve"> </w:t>
      </w:r>
      <w:r>
        <w:rPr>
          <w:spacing w:val="-1"/>
        </w:rPr>
        <w:t>three</w:t>
      </w:r>
      <w:r>
        <w:t xml:space="preserve"> </w:t>
      </w:r>
      <w:r>
        <w:rPr>
          <w:spacing w:val="-1"/>
        </w:rPr>
        <w:t>part</w:t>
      </w:r>
      <w:r>
        <w:rPr>
          <w:spacing w:val="-2"/>
        </w:rPr>
        <w:t xml:space="preserve"> </w:t>
      </w:r>
      <w:r>
        <w:rPr>
          <w:spacing w:val="-1"/>
        </w:rPr>
        <w:t>Yogic</w:t>
      </w:r>
      <w:r>
        <w:t xml:space="preserve"> </w:t>
      </w:r>
      <w:r>
        <w:rPr>
          <w:spacing w:val="-2"/>
        </w:rPr>
        <w:t>breathing</w:t>
      </w:r>
      <w:r>
        <w:t xml:space="preserve"> </w:t>
      </w:r>
      <w:r>
        <w:rPr>
          <w:spacing w:val="-1"/>
        </w:rPr>
        <w:t>to</w:t>
      </w:r>
      <w:r>
        <w:t xml:space="preserve"> </w:t>
      </w:r>
      <w:r>
        <w:rPr>
          <w:spacing w:val="-1"/>
        </w:rPr>
        <w:t>raise</w:t>
      </w:r>
      <w:r>
        <w:rPr>
          <w:spacing w:val="-2"/>
        </w:rPr>
        <w:t xml:space="preserve"> </w:t>
      </w:r>
      <w:r>
        <w:rPr>
          <w:spacing w:val="-1"/>
        </w:rPr>
        <w:t>energy,</w:t>
      </w:r>
      <w:r>
        <w:rPr>
          <w:spacing w:val="47"/>
        </w:rPr>
        <w:t xml:space="preserve"> </w:t>
      </w:r>
      <w:r>
        <w:rPr>
          <w:spacing w:val="-1"/>
        </w:rPr>
        <w:t>and</w:t>
      </w:r>
      <w:r>
        <w:rPr>
          <w:spacing w:val="-2"/>
        </w:rPr>
        <w:t xml:space="preserve"> </w:t>
      </w:r>
      <w:r>
        <w:rPr>
          <w:spacing w:val="-1"/>
        </w:rPr>
        <w:t>chanting,</w:t>
      </w:r>
      <w:r>
        <w:rPr>
          <w:spacing w:val="-2"/>
        </w:rPr>
        <w:t xml:space="preserve"> </w:t>
      </w:r>
      <w:r>
        <w:t>and</w:t>
      </w:r>
      <w:r>
        <w:rPr>
          <w:spacing w:val="-1"/>
        </w:rPr>
        <w:t xml:space="preserve"> holding</w:t>
      </w:r>
      <w:r>
        <w:t xml:space="preserve"> </w:t>
      </w:r>
      <w:r>
        <w:rPr>
          <w:spacing w:val="-1"/>
        </w:rPr>
        <w:t>the</w:t>
      </w:r>
      <w:r>
        <w:t xml:space="preserve"> </w:t>
      </w:r>
      <w:r>
        <w:rPr>
          <w:spacing w:val="-1"/>
        </w:rPr>
        <w:t>breath</w:t>
      </w:r>
      <w:r>
        <w:t xml:space="preserve"> </w:t>
      </w:r>
      <w:r>
        <w:rPr>
          <w:spacing w:val="-2"/>
        </w:rPr>
        <w:t>(Pranayama)</w:t>
      </w:r>
      <w:r>
        <w:rPr>
          <w:spacing w:val="-1"/>
        </w:rPr>
        <w:t xml:space="preserve"> to</w:t>
      </w:r>
      <w:r>
        <w:t xml:space="preserve"> </w:t>
      </w:r>
      <w:r>
        <w:rPr>
          <w:spacing w:val="-1"/>
        </w:rPr>
        <w:t>raise energy</w:t>
      </w:r>
      <w:r>
        <w:rPr>
          <w:spacing w:val="41"/>
        </w:rPr>
        <w:t xml:space="preserve"> </w:t>
      </w:r>
      <w:r>
        <w:rPr>
          <w:spacing w:val="-1"/>
        </w:rPr>
        <w:t>before</w:t>
      </w:r>
      <w:r>
        <w:rPr>
          <w:spacing w:val="-2"/>
        </w:rPr>
        <w:t xml:space="preserve"> </w:t>
      </w:r>
      <w:r>
        <w:t>a</w:t>
      </w:r>
      <w:r>
        <w:rPr>
          <w:spacing w:val="1"/>
        </w:rPr>
        <w:t xml:space="preserve"> </w:t>
      </w:r>
      <w:r>
        <w:rPr>
          <w:spacing w:val="-2"/>
        </w:rPr>
        <w:t>meditation.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89"/>
      </w:pPr>
      <w:r>
        <w:rPr>
          <w:spacing w:val="-1"/>
        </w:rPr>
        <w:t>EE Reiki</w:t>
      </w:r>
    </w:p>
    <w:p w:rsidR="00743C02" w:rsidRDefault="001F2438">
      <w:pPr>
        <w:pStyle w:val="Corpodetexto"/>
        <w:spacing w:before="1"/>
        <w:ind w:left="189" w:right="175"/>
        <w:jc w:val="both"/>
      </w:pPr>
      <w:r>
        <w:rPr>
          <w:spacing w:val="-1"/>
        </w:rPr>
        <w:t>Not</w:t>
      </w:r>
      <w:r>
        <w:t xml:space="preserve"> </w:t>
      </w:r>
      <w:r>
        <w:rPr>
          <w:spacing w:val="-2"/>
        </w:rPr>
        <w:t>quite</w:t>
      </w:r>
      <w:r>
        <w:t xml:space="preserve"> a </w:t>
      </w:r>
      <w:r>
        <w:rPr>
          <w:spacing w:val="-1"/>
        </w:rPr>
        <w:t>third</w:t>
      </w:r>
      <w:r>
        <w:t xml:space="preserve"> </w:t>
      </w:r>
      <w:r>
        <w:rPr>
          <w:spacing w:val="-1"/>
        </w:rPr>
        <w:t>leg</w:t>
      </w:r>
      <w:r>
        <w:rPr>
          <w:spacing w:val="1"/>
        </w:rPr>
        <w:t xml:space="preserve"> </w:t>
      </w:r>
      <w:r>
        <w:t xml:space="preserve">is </w:t>
      </w:r>
      <w:r>
        <w:rPr>
          <w:spacing w:val="-1"/>
        </w:rPr>
        <w:t>Energy</w:t>
      </w:r>
      <w:r>
        <w:rPr>
          <w:spacing w:val="-2"/>
        </w:rPr>
        <w:t xml:space="preserve"> </w:t>
      </w:r>
      <w:r>
        <w:rPr>
          <w:spacing w:val="-1"/>
        </w:rPr>
        <w:t>Enhancement</w:t>
      </w:r>
      <w:r>
        <w:t xml:space="preserve"> </w:t>
      </w:r>
      <w:r>
        <w:rPr>
          <w:spacing w:val="-1"/>
        </w:rPr>
        <w:t>Reiki</w:t>
      </w:r>
      <w:r>
        <w:t xml:space="preserve"> -</w:t>
      </w:r>
      <w:r>
        <w:rPr>
          <w:spacing w:val="-1"/>
        </w:rPr>
        <w:t xml:space="preserve"> which</w:t>
      </w:r>
      <w:r>
        <w:t xml:space="preserve"> </w:t>
      </w:r>
      <w:r>
        <w:rPr>
          <w:spacing w:val="-1"/>
        </w:rPr>
        <w:t>combines</w:t>
      </w:r>
      <w:r>
        <w:rPr>
          <w:spacing w:val="37"/>
        </w:rPr>
        <w:t xml:space="preserve"> </w:t>
      </w:r>
      <w:r>
        <w:rPr>
          <w:spacing w:val="-1"/>
        </w:rPr>
        <w:t>traditional Reiki</w:t>
      </w:r>
      <w:r>
        <w:t xml:space="preserve"> </w:t>
      </w:r>
      <w:r>
        <w:rPr>
          <w:spacing w:val="-1"/>
        </w:rPr>
        <w:t>with</w:t>
      </w:r>
      <w:r>
        <w:rPr>
          <w:spacing w:val="-2"/>
        </w:rPr>
        <w:t xml:space="preserve"> </w:t>
      </w:r>
      <w:r>
        <w:rPr>
          <w:spacing w:val="-1"/>
        </w:rPr>
        <w:t>Applied Kinesiology and Energy Enhancement</w:t>
      </w:r>
      <w:r>
        <w:rPr>
          <w:spacing w:val="46"/>
        </w:rPr>
        <w:t xml:space="preserve"> </w:t>
      </w:r>
      <w:r>
        <w:rPr>
          <w:spacing w:val="-1"/>
        </w:rPr>
        <w:t>Techniques,</w:t>
      </w:r>
      <w:r>
        <w:t xml:space="preserve"> </w:t>
      </w:r>
      <w:r>
        <w:rPr>
          <w:spacing w:val="-1"/>
        </w:rPr>
        <w:t xml:space="preserve">again </w:t>
      </w:r>
      <w:r>
        <w:t>to</w:t>
      </w:r>
      <w:r>
        <w:rPr>
          <w:spacing w:val="-1"/>
        </w:rPr>
        <w:t xml:space="preserve"> remove</w:t>
      </w:r>
      <w:r>
        <w:t xml:space="preserve"> </w:t>
      </w:r>
      <w:r>
        <w:rPr>
          <w:spacing w:val="-1"/>
        </w:rPr>
        <w:t>blockages.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89" w:right="58"/>
      </w:pPr>
      <w:r>
        <w:rPr>
          <w:spacing w:val="-1"/>
        </w:rPr>
        <w:t>Devi</w:t>
      </w:r>
      <w:r>
        <w:rPr>
          <w:spacing w:val="-2"/>
        </w:rPr>
        <w:t xml:space="preserve"> </w:t>
      </w:r>
      <w:r>
        <w:rPr>
          <w:spacing w:val="-1"/>
        </w:rPr>
        <w:t>gave</w:t>
      </w:r>
      <w:r>
        <w:rPr>
          <w:spacing w:val="1"/>
        </w:rPr>
        <w:t xml:space="preserve"> </w:t>
      </w:r>
      <w:r>
        <w:rPr>
          <w:spacing w:val="-1"/>
        </w:rPr>
        <w:t xml:space="preserve">us </w:t>
      </w:r>
      <w:r>
        <w:t>level</w:t>
      </w:r>
      <w:r>
        <w:rPr>
          <w:spacing w:val="-2"/>
        </w:rPr>
        <w:t xml:space="preserve"> </w:t>
      </w:r>
      <w:r>
        <w:rPr>
          <w:spacing w:val="-1"/>
        </w:rPr>
        <w:t>One</w:t>
      </w:r>
      <w:r>
        <w:t xml:space="preserve"> Reiki</w:t>
      </w:r>
      <w:r>
        <w:rPr>
          <w:spacing w:val="-1"/>
        </w:rPr>
        <w:t xml:space="preserve"> initiation</w:t>
      </w:r>
      <w:r>
        <w:t xml:space="preserve"> </w:t>
      </w:r>
      <w:r>
        <w:rPr>
          <w:spacing w:val="-1"/>
        </w:rPr>
        <w:t>during</w:t>
      </w:r>
      <w:r>
        <w:t xml:space="preserve"> </w:t>
      </w:r>
      <w:r>
        <w:rPr>
          <w:spacing w:val="-1"/>
        </w:rPr>
        <w:t>the</w:t>
      </w:r>
      <w:r>
        <w:t xml:space="preserve"> </w:t>
      </w:r>
      <w:r>
        <w:rPr>
          <w:spacing w:val="-1"/>
        </w:rPr>
        <w:t>course,</w:t>
      </w:r>
      <w:r>
        <w:rPr>
          <w:spacing w:val="-2"/>
        </w:rPr>
        <w:t xml:space="preserve"> </w:t>
      </w:r>
      <w:r>
        <w:rPr>
          <w:spacing w:val="-1"/>
        </w:rPr>
        <w:t>giving</w:t>
      </w:r>
      <w:r>
        <w:rPr>
          <w:spacing w:val="1"/>
        </w:rPr>
        <w:t xml:space="preserve"> </w:t>
      </w:r>
      <w:r>
        <w:rPr>
          <w:spacing w:val="-1"/>
        </w:rPr>
        <w:t>four</w:t>
      </w:r>
      <w:r>
        <w:rPr>
          <w:spacing w:val="54"/>
        </w:rPr>
        <w:t xml:space="preserve"> </w:t>
      </w:r>
      <w:r>
        <w:rPr>
          <w:spacing w:val="-1"/>
        </w:rPr>
        <w:t>Initiations,</w:t>
      </w:r>
      <w:r>
        <w:rPr>
          <w:spacing w:val="-2"/>
        </w:rPr>
        <w:t xml:space="preserve"> </w:t>
      </w:r>
      <w:r>
        <w:rPr>
          <w:spacing w:val="-1"/>
        </w:rPr>
        <w:t>to</w:t>
      </w:r>
      <w:r>
        <w:rPr>
          <w:spacing w:val="-2"/>
        </w:rPr>
        <w:t xml:space="preserve"> </w:t>
      </w:r>
      <w:r>
        <w:rPr>
          <w:spacing w:val="-1"/>
        </w:rPr>
        <w:t>raise</w:t>
      </w:r>
      <w:r>
        <w:t xml:space="preserve"> </w:t>
      </w:r>
      <w:r>
        <w:rPr>
          <w:spacing w:val="-2"/>
        </w:rPr>
        <w:t>our</w:t>
      </w:r>
      <w:r>
        <w:t xml:space="preserve"> </w:t>
      </w:r>
      <w:r>
        <w:rPr>
          <w:spacing w:val="-1"/>
        </w:rPr>
        <w:t>energy.</w:t>
      </w:r>
      <w:r>
        <w:t xml:space="preserve"> </w:t>
      </w:r>
      <w:r>
        <w:rPr>
          <w:spacing w:val="-1"/>
        </w:rPr>
        <w:t>She</w:t>
      </w:r>
      <w:r>
        <w:t xml:space="preserve"> </w:t>
      </w:r>
      <w:r>
        <w:rPr>
          <w:spacing w:val="-1"/>
        </w:rPr>
        <w:t>also</w:t>
      </w:r>
      <w:r>
        <w:rPr>
          <w:spacing w:val="-2"/>
        </w:rPr>
        <w:t xml:space="preserve"> </w:t>
      </w:r>
      <w:r>
        <w:rPr>
          <w:spacing w:val="-1"/>
        </w:rPr>
        <w:t>taught</w:t>
      </w:r>
      <w:r>
        <w:t xml:space="preserve"> </w:t>
      </w:r>
      <w:r>
        <w:rPr>
          <w:spacing w:val="-1"/>
        </w:rPr>
        <w:t>Reiki.</w:t>
      </w:r>
      <w:r>
        <w:t xml:space="preserve"> </w:t>
      </w:r>
      <w:r>
        <w:rPr>
          <w:spacing w:val="-1"/>
        </w:rPr>
        <w:t>In</w:t>
      </w:r>
      <w:r>
        <w:rPr>
          <w:spacing w:val="-2"/>
        </w:rPr>
        <w:t xml:space="preserve"> </w:t>
      </w:r>
      <w:r>
        <w:rPr>
          <w:spacing w:val="-1"/>
        </w:rPr>
        <w:t>the</w:t>
      </w:r>
      <w:r>
        <w:t xml:space="preserve"> </w:t>
      </w:r>
      <w:r>
        <w:rPr>
          <w:spacing w:val="-1"/>
        </w:rPr>
        <w:t>course</w:t>
      </w:r>
    </w:p>
    <w:p w:rsidR="00743C02" w:rsidRDefault="00743C02">
      <w:pPr>
        <w:sectPr w:rsidR="00743C02">
          <w:pgSz w:w="8640" w:h="12960"/>
          <w:pgMar w:top="920" w:right="900" w:bottom="900" w:left="820" w:header="0" w:footer="690" w:gutter="0"/>
          <w:cols w:space="720"/>
        </w:sectPr>
      </w:pPr>
    </w:p>
    <w:p w:rsidR="00743C02" w:rsidRDefault="001F2438">
      <w:pPr>
        <w:pStyle w:val="Corpodetexto"/>
        <w:spacing w:before="50"/>
        <w:ind w:right="203"/>
      </w:pPr>
      <w:r>
        <w:lastRenderedPageBreak/>
        <w:t>of</w:t>
      </w:r>
      <w:r>
        <w:rPr>
          <w:spacing w:val="-1"/>
        </w:rPr>
        <w:t xml:space="preserve"> </w:t>
      </w:r>
      <w:r>
        <w:t>the</w:t>
      </w:r>
      <w:r>
        <w:rPr>
          <w:spacing w:val="-1"/>
        </w:rPr>
        <w:t xml:space="preserve"> two</w:t>
      </w:r>
      <w:r>
        <w:rPr>
          <w:spacing w:val="1"/>
        </w:rPr>
        <w:t xml:space="preserve"> </w:t>
      </w:r>
      <w:r>
        <w:rPr>
          <w:spacing w:val="-1"/>
        </w:rPr>
        <w:t>weeks</w:t>
      </w:r>
      <w:r>
        <w:t xml:space="preserve"> </w:t>
      </w:r>
      <w:r>
        <w:rPr>
          <w:spacing w:val="-2"/>
        </w:rPr>
        <w:t>we</w:t>
      </w:r>
      <w:r>
        <w:rPr>
          <w:spacing w:val="1"/>
        </w:rPr>
        <w:t xml:space="preserve"> </w:t>
      </w:r>
      <w:r>
        <w:t>had</w:t>
      </w:r>
      <w:r>
        <w:rPr>
          <w:spacing w:val="-2"/>
        </w:rPr>
        <w:t xml:space="preserve"> </w:t>
      </w:r>
      <w:r>
        <w:rPr>
          <w:spacing w:val="-1"/>
        </w:rPr>
        <w:t>some</w:t>
      </w:r>
      <w:r>
        <w:t xml:space="preserve"> </w:t>
      </w:r>
      <w:r>
        <w:rPr>
          <w:spacing w:val="-1"/>
        </w:rPr>
        <w:t xml:space="preserve">Reiki </w:t>
      </w:r>
      <w:r>
        <w:t>from</w:t>
      </w:r>
      <w:r>
        <w:rPr>
          <w:spacing w:val="-3"/>
        </w:rPr>
        <w:t xml:space="preserve"> </w:t>
      </w:r>
      <w:r>
        <w:t>Satchi</w:t>
      </w:r>
      <w:r>
        <w:rPr>
          <w:spacing w:val="-1"/>
        </w:rPr>
        <w:t xml:space="preserve"> </w:t>
      </w:r>
      <w:r>
        <w:t xml:space="preserve">and </w:t>
      </w:r>
      <w:r>
        <w:rPr>
          <w:spacing w:val="-1"/>
        </w:rPr>
        <w:t xml:space="preserve">Devi </w:t>
      </w:r>
      <w:r>
        <w:t>on</w:t>
      </w:r>
      <w:r>
        <w:rPr>
          <w:spacing w:val="21"/>
        </w:rPr>
        <w:t xml:space="preserve"> </w:t>
      </w:r>
      <w:r>
        <w:rPr>
          <w:spacing w:val="-1"/>
        </w:rPr>
        <w:t>particularly</w:t>
      </w:r>
      <w:r>
        <w:rPr>
          <w:spacing w:val="-2"/>
        </w:rPr>
        <w:t xml:space="preserve"> </w:t>
      </w:r>
      <w:r>
        <w:rPr>
          <w:spacing w:val="-1"/>
        </w:rPr>
        <w:t>hard</w:t>
      </w:r>
      <w:r>
        <w:rPr>
          <w:spacing w:val="-3"/>
        </w:rPr>
        <w:t xml:space="preserve"> </w:t>
      </w:r>
      <w:r>
        <w:rPr>
          <w:spacing w:val="-1"/>
        </w:rPr>
        <w:t>energy</w:t>
      </w:r>
      <w:r>
        <w:rPr>
          <w:spacing w:val="-3"/>
        </w:rPr>
        <w:t xml:space="preserve"> </w:t>
      </w:r>
      <w:r>
        <w:rPr>
          <w:spacing w:val="-1"/>
        </w:rPr>
        <w:t>blockages.</w:t>
      </w:r>
    </w:p>
    <w:p w:rsidR="00743C02" w:rsidRDefault="00743C02">
      <w:pPr>
        <w:spacing w:before="1"/>
        <w:rPr>
          <w:rFonts w:ascii="Lucida Sans" w:eastAsia="Lucida Sans" w:hAnsi="Lucida Sans" w:cs="Lucida Sans"/>
          <w:sz w:val="10"/>
          <w:szCs w:val="10"/>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57" style="width:318pt;height:35.35pt;mso-position-horizontal-relative:char;mso-position-vertical-relative:line" coordsize="6360,707">
            <v:group id="_x0000_s1663" style="position:absolute;width:6359;height:237" coordsize="6359,237">
              <v:shape id="_x0000_s1664" style="position:absolute;width:6359;height:237" coordsize="6359,237" path="m,236r6359,l6359,,,,,236xe" fillcolor="black" stroked="f">
                <v:path arrowok="t"/>
              </v:shape>
            </v:group>
            <v:group id="_x0000_s1661" style="position:absolute;top:236;width:6099;height:236" coordorigin=",236" coordsize="6099,236">
              <v:shape id="_x0000_s1662" style="position:absolute;top:236;width:6099;height:236" coordorigin=",236" coordsize="6099,236" path="m,472r6098,l6098,236,,236,,472xe" fillcolor="black" stroked="f">
                <v:path arrowok="t"/>
              </v:shape>
            </v:group>
            <v:group id="_x0000_s1658" style="position:absolute;top:472;width:663;height:236" coordorigin=",472" coordsize="663,236">
              <v:shape id="_x0000_s1660" style="position:absolute;top:472;width:663;height:236" coordorigin=",472" coordsize="663,236" path="m,707r662,l662,472,,472,,707xe" fillcolor="black" stroked="f">
                <v:path arrowok="t"/>
              </v:shape>
              <v:shape id="_x0000_s1659" type="#_x0000_t202" style="position:absolute;width:6360;height:707" filled="f" stroked="f">
                <v:textbox inset="0,0,0,0">
                  <w:txbxContent>
                    <w:p w:rsidR="00E5021A" w:rsidRDefault="00E5021A">
                      <w:pPr>
                        <w:spacing w:before="1"/>
                        <w:ind w:firstLine="63"/>
                        <w:rPr>
                          <w:rFonts w:ascii="Lucida Sans" w:eastAsia="Lucida Sans" w:hAnsi="Lucida Sans" w:cs="Lucida Sans"/>
                          <w:sz w:val="20"/>
                          <w:szCs w:val="20"/>
                        </w:rPr>
                      </w:pPr>
                      <w:r>
                        <w:rPr>
                          <w:rFonts w:ascii="Lucida Sans"/>
                          <w:color w:val="FFFFFF"/>
                          <w:spacing w:val="-1"/>
                          <w:sz w:val="20"/>
                        </w:rPr>
                        <w:t>"ENERGY</w:t>
                      </w:r>
                      <w:r>
                        <w:rPr>
                          <w:rFonts w:ascii="Lucida Sans"/>
                          <w:color w:val="FFFFFF"/>
                          <w:sz w:val="20"/>
                        </w:rPr>
                        <w:t xml:space="preserve"> </w:t>
                      </w:r>
                      <w:r>
                        <w:rPr>
                          <w:rFonts w:ascii="Lucida Sans"/>
                          <w:color w:val="FFFFFF"/>
                          <w:spacing w:val="-1"/>
                          <w:sz w:val="20"/>
                        </w:rPr>
                        <w:t>ENHANCEMENT</w:t>
                      </w:r>
                      <w:r>
                        <w:rPr>
                          <w:rFonts w:ascii="Lucida Sans"/>
                          <w:color w:val="FFFFFF"/>
                          <w:spacing w:val="-2"/>
                          <w:sz w:val="20"/>
                        </w:rPr>
                        <w:t xml:space="preserve"> </w:t>
                      </w:r>
                      <w:r>
                        <w:rPr>
                          <w:rFonts w:ascii="Lucida Sans"/>
                          <w:color w:val="FFFFFF"/>
                          <w:spacing w:val="-1"/>
                          <w:sz w:val="20"/>
                        </w:rPr>
                        <w:t>WORKS,</w:t>
                      </w:r>
                      <w:r>
                        <w:rPr>
                          <w:rFonts w:ascii="Lucida Sans"/>
                          <w:color w:val="FFFFFF"/>
                          <w:sz w:val="20"/>
                        </w:rPr>
                        <w:t xml:space="preserve"> </w:t>
                      </w:r>
                      <w:r>
                        <w:rPr>
                          <w:rFonts w:ascii="Lucida Sans"/>
                          <w:color w:val="FFFFFF"/>
                          <w:spacing w:val="-1"/>
                          <w:sz w:val="20"/>
                        </w:rPr>
                        <w:t>IT</w:t>
                      </w:r>
                      <w:r>
                        <w:rPr>
                          <w:rFonts w:ascii="Lucida Sans"/>
                          <w:color w:val="FFFFFF"/>
                          <w:sz w:val="20"/>
                        </w:rPr>
                        <w:t xml:space="preserve"> </w:t>
                      </w:r>
                      <w:r>
                        <w:rPr>
                          <w:rFonts w:ascii="Lucida Sans"/>
                          <w:color w:val="FFFFFF"/>
                          <w:spacing w:val="-1"/>
                          <w:sz w:val="20"/>
                        </w:rPr>
                        <w:t>BUILDS</w:t>
                      </w:r>
                      <w:r>
                        <w:rPr>
                          <w:rFonts w:ascii="Lucida Sans"/>
                          <w:color w:val="FFFFFF"/>
                          <w:spacing w:val="-2"/>
                          <w:sz w:val="20"/>
                        </w:rPr>
                        <w:t xml:space="preserve"> </w:t>
                      </w:r>
                      <w:r>
                        <w:rPr>
                          <w:rFonts w:ascii="Lucida Sans"/>
                          <w:color w:val="FFFFFF"/>
                          <w:sz w:val="20"/>
                        </w:rPr>
                        <w:t>UP</w:t>
                      </w:r>
                      <w:r>
                        <w:rPr>
                          <w:rFonts w:ascii="Lucida Sans"/>
                          <w:color w:val="FFFFFF"/>
                          <w:spacing w:val="-3"/>
                          <w:sz w:val="20"/>
                        </w:rPr>
                        <w:t xml:space="preserve"> </w:t>
                      </w:r>
                      <w:r>
                        <w:rPr>
                          <w:rFonts w:ascii="Lucida Sans"/>
                          <w:color w:val="FFFFFF"/>
                          <w:spacing w:val="-1"/>
                          <w:sz w:val="20"/>
                        </w:rPr>
                        <w:t>ENERGY</w:t>
                      </w:r>
                      <w:r>
                        <w:rPr>
                          <w:rFonts w:ascii="Lucida Sans"/>
                          <w:color w:val="FFFFFF"/>
                          <w:sz w:val="20"/>
                        </w:rPr>
                        <w:t xml:space="preserve"> </w:t>
                      </w:r>
                      <w:r>
                        <w:rPr>
                          <w:rFonts w:ascii="Lucida Sans"/>
                          <w:color w:val="FFFFFF"/>
                          <w:spacing w:val="-1"/>
                          <w:sz w:val="20"/>
                        </w:rPr>
                        <w:t>IN</w:t>
                      </w:r>
                      <w:r>
                        <w:rPr>
                          <w:rFonts w:ascii="Lucida Sans"/>
                          <w:color w:val="FFFFFF"/>
                          <w:sz w:val="20"/>
                        </w:rPr>
                        <w:t xml:space="preserve"> A</w:t>
                      </w:r>
                      <w:r>
                        <w:rPr>
                          <w:rFonts w:ascii="Lucida Sans"/>
                          <w:color w:val="FFFFFF"/>
                          <w:spacing w:val="-2"/>
                          <w:sz w:val="20"/>
                        </w:rPr>
                        <w:t xml:space="preserve"> </w:t>
                      </w:r>
                      <w:r>
                        <w:rPr>
                          <w:rFonts w:ascii="Lucida Sans"/>
                          <w:color w:val="FFFFFF"/>
                          <w:sz w:val="20"/>
                        </w:rPr>
                        <w:t>WAY</w:t>
                      </w:r>
                      <w:r>
                        <w:rPr>
                          <w:rFonts w:ascii="Lucida Sans"/>
                          <w:color w:val="FFFFFF"/>
                          <w:spacing w:val="31"/>
                          <w:sz w:val="20"/>
                        </w:rPr>
                        <w:t xml:space="preserve"> </w:t>
                      </w:r>
                      <w:r>
                        <w:rPr>
                          <w:rFonts w:ascii="Lucida Sans"/>
                          <w:color w:val="FFFFFF"/>
                          <w:spacing w:val="-1"/>
                          <w:sz w:val="20"/>
                        </w:rPr>
                        <w:t>THAT</w:t>
                      </w:r>
                      <w:r>
                        <w:rPr>
                          <w:rFonts w:ascii="Lucida Sans"/>
                          <w:color w:val="FFFFFF"/>
                          <w:spacing w:val="-2"/>
                          <w:sz w:val="20"/>
                        </w:rPr>
                        <w:t xml:space="preserve"> </w:t>
                      </w:r>
                      <w:r>
                        <w:rPr>
                          <w:rFonts w:ascii="Lucida Sans"/>
                          <w:color w:val="FFFFFF"/>
                          <w:spacing w:val="-1"/>
                          <w:sz w:val="20"/>
                        </w:rPr>
                        <w:t>NONE</w:t>
                      </w:r>
                      <w:r>
                        <w:rPr>
                          <w:rFonts w:ascii="Lucida Sans"/>
                          <w:color w:val="FFFFFF"/>
                          <w:spacing w:val="1"/>
                          <w:sz w:val="20"/>
                        </w:rPr>
                        <w:t xml:space="preserve"> </w:t>
                      </w:r>
                      <w:r>
                        <w:rPr>
                          <w:rFonts w:ascii="Lucida Sans"/>
                          <w:color w:val="FFFFFF"/>
                          <w:spacing w:val="-1"/>
                          <w:sz w:val="20"/>
                        </w:rPr>
                        <w:t>OF</w:t>
                      </w:r>
                      <w:r>
                        <w:rPr>
                          <w:rFonts w:ascii="Lucida Sans"/>
                          <w:color w:val="FFFFFF"/>
                          <w:sz w:val="20"/>
                        </w:rPr>
                        <w:t xml:space="preserve"> </w:t>
                      </w:r>
                      <w:r>
                        <w:rPr>
                          <w:rFonts w:ascii="Lucida Sans"/>
                          <w:color w:val="FFFFFF"/>
                          <w:spacing w:val="-1"/>
                          <w:sz w:val="20"/>
                        </w:rPr>
                        <w:t>THE</w:t>
                      </w:r>
                      <w:r>
                        <w:rPr>
                          <w:rFonts w:ascii="Lucida Sans"/>
                          <w:color w:val="FFFFFF"/>
                          <w:sz w:val="20"/>
                        </w:rPr>
                        <w:t xml:space="preserve"> </w:t>
                      </w:r>
                      <w:r>
                        <w:rPr>
                          <w:rFonts w:ascii="Lucida Sans"/>
                          <w:color w:val="FFFFFF"/>
                          <w:spacing w:val="-1"/>
                          <w:sz w:val="20"/>
                        </w:rPr>
                        <w:t>OTHER</w:t>
                      </w:r>
                      <w:r>
                        <w:rPr>
                          <w:rFonts w:ascii="Lucida Sans"/>
                          <w:color w:val="FFFFFF"/>
                          <w:sz w:val="20"/>
                        </w:rPr>
                        <w:t xml:space="preserve"> </w:t>
                      </w:r>
                      <w:r>
                        <w:rPr>
                          <w:rFonts w:ascii="Lucida Sans"/>
                          <w:color w:val="FFFFFF"/>
                          <w:spacing w:val="-1"/>
                          <w:sz w:val="20"/>
                        </w:rPr>
                        <w:t>DISCIPLINES</w:t>
                      </w:r>
                      <w:r>
                        <w:rPr>
                          <w:rFonts w:ascii="Lucida Sans"/>
                          <w:color w:val="FFFFFF"/>
                          <w:sz w:val="20"/>
                        </w:rPr>
                        <w:t xml:space="preserve"> I </w:t>
                      </w:r>
                      <w:r>
                        <w:rPr>
                          <w:rFonts w:ascii="Lucida Sans"/>
                          <w:color w:val="FFFFFF"/>
                          <w:spacing w:val="-1"/>
                          <w:sz w:val="20"/>
                        </w:rPr>
                        <w:t>HAVE</w:t>
                      </w:r>
                      <w:r>
                        <w:rPr>
                          <w:rFonts w:ascii="Lucida Sans"/>
                          <w:color w:val="FFFFFF"/>
                          <w:sz w:val="20"/>
                        </w:rPr>
                        <w:t xml:space="preserve"> </w:t>
                      </w:r>
                      <w:r>
                        <w:rPr>
                          <w:rFonts w:ascii="Lucida Sans"/>
                          <w:color w:val="FFFFFF"/>
                          <w:spacing w:val="-1"/>
                          <w:sz w:val="20"/>
                        </w:rPr>
                        <w:t>ENCOUNTERED</w:t>
                      </w:r>
                      <w:r>
                        <w:rPr>
                          <w:rFonts w:ascii="Lucida Sans"/>
                          <w:color w:val="FFFFFF"/>
                          <w:spacing w:val="20"/>
                          <w:sz w:val="20"/>
                        </w:rPr>
                        <w:t xml:space="preserve"> </w:t>
                      </w:r>
                      <w:r>
                        <w:rPr>
                          <w:rFonts w:ascii="Lucida Sans"/>
                          <w:color w:val="FFFFFF"/>
                          <w:spacing w:val="-1"/>
                          <w:sz w:val="20"/>
                        </w:rPr>
                        <w:t>HAVE."</w:t>
                      </w:r>
                    </w:p>
                  </w:txbxContent>
                </v:textbox>
              </v:shape>
            </v:group>
            <w10:wrap type="none"/>
            <w10:anchorlock/>
          </v:group>
        </w:pict>
      </w:r>
    </w:p>
    <w:p w:rsidR="00743C02" w:rsidRDefault="001F2438">
      <w:pPr>
        <w:pStyle w:val="Corpodetexto"/>
        <w:spacing w:before="1"/>
      </w:pPr>
      <w:r>
        <w:rPr>
          <w:spacing w:val="-1"/>
        </w:rPr>
        <w:t>My</w:t>
      </w:r>
      <w:r>
        <w:t xml:space="preserve"> </w:t>
      </w:r>
      <w:r>
        <w:rPr>
          <w:spacing w:val="-1"/>
        </w:rPr>
        <w:t>feeling on the</w:t>
      </w:r>
      <w:r>
        <w:rPr>
          <w:spacing w:val="1"/>
        </w:rPr>
        <w:t xml:space="preserve"> </w:t>
      </w:r>
      <w:r>
        <w:rPr>
          <w:spacing w:val="-1"/>
        </w:rPr>
        <w:t>Energy</w:t>
      </w:r>
      <w:r>
        <w:rPr>
          <w:spacing w:val="-2"/>
        </w:rPr>
        <w:t xml:space="preserve"> </w:t>
      </w:r>
      <w:r>
        <w:rPr>
          <w:spacing w:val="-1"/>
        </w:rPr>
        <w:t>Enhancement</w:t>
      </w:r>
      <w:r>
        <w:rPr>
          <w:spacing w:val="1"/>
        </w:rPr>
        <w:t xml:space="preserve"> </w:t>
      </w:r>
      <w:r>
        <w:rPr>
          <w:spacing w:val="-1"/>
        </w:rPr>
        <w:t>is:</w:t>
      </w:r>
    </w:p>
    <w:p w:rsidR="00743C02" w:rsidRDefault="001F2438">
      <w:pPr>
        <w:pStyle w:val="Corpodetexto"/>
        <w:numPr>
          <w:ilvl w:val="0"/>
          <w:numId w:val="18"/>
        </w:numPr>
        <w:tabs>
          <w:tab w:val="left" w:pos="363"/>
        </w:tabs>
        <w:spacing w:before="1"/>
        <w:ind w:right="242" w:firstLine="0"/>
        <w:jc w:val="left"/>
      </w:pPr>
      <w:r>
        <w:rPr>
          <w:spacing w:val="-1"/>
        </w:rPr>
        <w:t>Energy</w:t>
      </w:r>
      <w:r>
        <w:rPr>
          <w:spacing w:val="-2"/>
        </w:rPr>
        <w:t xml:space="preserve"> </w:t>
      </w:r>
      <w:r>
        <w:rPr>
          <w:spacing w:val="-1"/>
        </w:rPr>
        <w:t>Enhancement</w:t>
      </w:r>
      <w:r>
        <w:rPr>
          <w:spacing w:val="-2"/>
        </w:rPr>
        <w:t xml:space="preserve"> </w:t>
      </w:r>
      <w:r>
        <w:rPr>
          <w:spacing w:val="-1"/>
        </w:rPr>
        <w:t>works,</w:t>
      </w:r>
      <w:r>
        <w:t xml:space="preserve"> </w:t>
      </w:r>
      <w:r>
        <w:rPr>
          <w:spacing w:val="-1"/>
        </w:rPr>
        <w:t>it</w:t>
      </w:r>
      <w:r>
        <w:rPr>
          <w:spacing w:val="2"/>
        </w:rPr>
        <w:t xml:space="preserve"> </w:t>
      </w:r>
      <w:r>
        <w:rPr>
          <w:spacing w:val="-2"/>
        </w:rPr>
        <w:t>builds</w:t>
      </w:r>
      <w:r>
        <w:t xml:space="preserve"> </w:t>
      </w:r>
      <w:r>
        <w:rPr>
          <w:spacing w:val="-2"/>
        </w:rPr>
        <w:t>up</w:t>
      </w:r>
      <w:r>
        <w:rPr>
          <w:spacing w:val="1"/>
        </w:rPr>
        <w:t xml:space="preserve"> </w:t>
      </w:r>
      <w:r>
        <w:rPr>
          <w:spacing w:val="-1"/>
        </w:rPr>
        <w:t>my</w:t>
      </w:r>
      <w:r>
        <w:rPr>
          <w:spacing w:val="-2"/>
        </w:rPr>
        <w:t xml:space="preserve"> </w:t>
      </w:r>
      <w:r>
        <w:rPr>
          <w:spacing w:val="-1"/>
        </w:rPr>
        <w:t>energy</w:t>
      </w:r>
      <w:r>
        <w:rPr>
          <w:spacing w:val="-2"/>
        </w:rPr>
        <w:t xml:space="preserve"> </w:t>
      </w:r>
      <w:r>
        <w:rPr>
          <w:spacing w:val="-1"/>
        </w:rPr>
        <w:t>in</w:t>
      </w:r>
      <w:r>
        <w:t xml:space="preserve"> a</w:t>
      </w:r>
      <w:r>
        <w:rPr>
          <w:spacing w:val="1"/>
        </w:rPr>
        <w:t xml:space="preserve"> </w:t>
      </w:r>
      <w:r>
        <w:rPr>
          <w:spacing w:val="-1"/>
        </w:rPr>
        <w:t>way</w:t>
      </w:r>
      <w:r>
        <w:rPr>
          <w:spacing w:val="-3"/>
        </w:rPr>
        <w:t xml:space="preserve"> </w:t>
      </w:r>
      <w:r>
        <w:rPr>
          <w:spacing w:val="-1"/>
        </w:rPr>
        <w:t>that</w:t>
      </w:r>
      <w:r>
        <w:rPr>
          <w:spacing w:val="42"/>
        </w:rPr>
        <w:t xml:space="preserve"> </w:t>
      </w:r>
      <w:r>
        <w:rPr>
          <w:spacing w:val="-1"/>
        </w:rPr>
        <w:t xml:space="preserve">none </w:t>
      </w:r>
      <w:r>
        <w:t>of</w:t>
      </w:r>
      <w:r>
        <w:rPr>
          <w:spacing w:val="-1"/>
        </w:rPr>
        <w:t xml:space="preserve"> the</w:t>
      </w:r>
      <w:r>
        <w:t xml:space="preserve"> </w:t>
      </w:r>
      <w:r>
        <w:rPr>
          <w:spacing w:val="-1"/>
        </w:rPr>
        <w:t>other</w:t>
      </w:r>
      <w:r>
        <w:rPr>
          <w:spacing w:val="1"/>
        </w:rPr>
        <w:t xml:space="preserve"> </w:t>
      </w:r>
      <w:r>
        <w:rPr>
          <w:spacing w:val="-1"/>
        </w:rPr>
        <w:t xml:space="preserve">disciplines </w:t>
      </w:r>
      <w:r>
        <w:t>I</w:t>
      </w:r>
      <w:r>
        <w:rPr>
          <w:spacing w:val="-2"/>
        </w:rPr>
        <w:t xml:space="preserve"> </w:t>
      </w:r>
      <w:r>
        <w:rPr>
          <w:spacing w:val="-1"/>
        </w:rPr>
        <w:t>have</w:t>
      </w:r>
      <w:r>
        <w:t xml:space="preserve"> </w:t>
      </w:r>
      <w:r>
        <w:rPr>
          <w:spacing w:val="-1"/>
        </w:rPr>
        <w:t>encountered</w:t>
      </w:r>
      <w:r>
        <w:rPr>
          <w:spacing w:val="-2"/>
        </w:rPr>
        <w:t xml:space="preserve"> </w:t>
      </w:r>
      <w:r>
        <w:rPr>
          <w:spacing w:val="-1"/>
        </w:rPr>
        <w:t>have.</w:t>
      </w:r>
    </w:p>
    <w:p w:rsidR="00743C02" w:rsidRDefault="001F2438">
      <w:pPr>
        <w:pStyle w:val="Corpodetexto"/>
        <w:numPr>
          <w:ilvl w:val="0"/>
          <w:numId w:val="18"/>
        </w:numPr>
        <w:tabs>
          <w:tab w:val="left" w:pos="427"/>
        </w:tabs>
        <w:ind w:right="113" w:firstLine="63"/>
        <w:jc w:val="left"/>
      </w:pPr>
      <w:r>
        <w:rPr>
          <w:spacing w:val="-1"/>
        </w:rPr>
        <w:t>It</w:t>
      </w:r>
      <w:r>
        <w:rPr>
          <w:spacing w:val="1"/>
        </w:rPr>
        <w:t xml:space="preserve"> </w:t>
      </w:r>
      <w:r>
        <w:t>is</w:t>
      </w:r>
      <w:r>
        <w:rPr>
          <w:spacing w:val="-1"/>
        </w:rPr>
        <w:t xml:space="preserve"> </w:t>
      </w:r>
      <w:r>
        <w:t>easy</w:t>
      </w:r>
      <w:r>
        <w:rPr>
          <w:spacing w:val="-2"/>
        </w:rPr>
        <w:t xml:space="preserve"> </w:t>
      </w:r>
      <w:r>
        <w:t xml:space="preserve">to </w:t>
      </w:r>
      <w:r>
        <w:rPr>
          <w:spacing w:val="-1"/>
        </w:rPr>
        <w:t>understand.</w:t>
      </w:r>
      <w:r>
        <w:rPr>
          <w:spacing w:val="63"/>
        </w:rPr>
        <w:t xml:space="preserve"> </w:t>
      </w:r>
      <w:r>
        <w:rPr>
          <w:spacing w:val="-1"/>
        </w:rPr>
        <w:t xml:space="preserve">It </w:t>
      </w:r>
      <w:r>
        <w:t>needs</w:t>
      </w:r>
      <w:r>
        <w:rPr>
          <w:spacing w:val="-1"/>
        </w:rPr>
        <w:t xml:space="preserve"> some </w:t>
      </w:r>
      <w:r>
        <w:t xml:space="preserve">effort, </w:t>
      </w:r>
      <w:r>
        <w:rPr>
          <w:spacing w:val="-1"/>
        </w:rPr>
        <w:t>mainly</w:t>
      </w:r>
      <w:r>
        <w:t xml:space="preserve"> </w:t>
      </w:r>
      <w:r>
        <w:rPr>
          <w:spacing w:val="-1"/>
        </w:rPr>
        <w:t>will</w:t>
      </w:r>
      <w:r>
        <w:t xml:space="preserve"> </w:t>
      </w:r>
      <w:r>
        <w:rPr>
          <w:spacing w:val="-1"/>
        </w:rPr>
        <w:t>power,</w:t>
      </w:r>
      <w:r>
        <w:rPr>
          <w:spacing w:val="31"/>
        </w:rPr>
        <w:t xml:space="preserve"> </w:t>
      </w:r>
      <w:r>
        <w:rPr>
          <w:spacing w:val="-1"/>
        </w:rPr>
        <w:t xml:space="preserve">sometimes </w:t>
      </w:r>
      <w:r>
        <w:t>to</w:t>
      </w:r>
      <w:r>
        <w:rPr>
          <w:spacing w:val="-1"/>
        </w:rPr>
        <w:t xml:space="preserve"> </w:t>
      </w:r>
      <w:r>
        <w:t>get</w:t>
      </w:r>
      <w:r>
        <w:rPr>
          <w:spacing w:val="-1"/>
        </w:rPr>
        <w:t xml:space="preserve"> </w:t>
      </w:r>
      <w:r>
        <w:t xml:space="preserve">the </w:t>
      </w:r>
      <w:r>
        <w:rPr>
          <w:spacing w:val="-1"/>
        </w:rPr>
        <w:t xml:space="preserve">meditation </w:t>
      </w:r>
      <w:r>
        <w:t>going,</w:t>
      </w:r>
      <w:r>
        <w:rPr>
          <w:spacing w:val="-1"/>
        </w:rPr>
        <w:t xml:space="preserve"> but</w:t>
      </w:r>
      <w:r>
        <w:t xml:space="preserve"> </w:t>
      </w:r>
      <w:r>
        <w:rPr>
          <w:spacing w:val="-1"/>
        </w:rPr>
        <w:t>it</w:t>
      </w:r>
      <w:r>
        <w:rPr>
          <w:spacing w:val="2"/>
        </w:rPr>
        <w:t xml:space="preserve"> </w:t>
      </w:r>
      <w:r>
        <w:t>is</w:t>
      </w:r>
      <w:r>
        <w:rPr>
          <w:spacing w:val="-1"/>
        </w:rPr>
        <w:t xml:space="preserve"> </w:t>
      </w:r>
      <w:r>
        <w:t>not</w:t>
      </w:r>
      <w:r>
        <w:rPr>
          <w:spacing w:val="-1"/>
        </w:rPr>
        <w:t xml:space="preserve"> </w:t>
      </w:r>
      <w:r>
        <w:t>as</w:t>
      </w:r>
      <w:r>
        <w:rPr>
          <w:spacing w:val="-1"/>
        </w:rPr>
        <w:t xml:space="preserve"> onerous, </w:t>
      </w:r>
      <w:r>
        <w:t>or</w:t>
      </w:r>
    </w:p>
    <w:p w:rsidR="00743C02" w:rsidRDefault="00E5021A">
      <w:pPr>
        <w:pStyle w:val="Corpodetexto"/>
        <w:spacing w:before="1"/>
        <w:ind w:left="1413" w:right="113"/>
      </w:pPr>
      <w:r>
        <w:pict>
          <v:group id="_x0000_s1647" style="position:absolute;left:0;text-align:left;margin-left:50.45pt;margin-top:1.75pt;width:319pt;height:76.5pt;z-index:-160744;mso-position-horizontal-relative:page" coordorigin="1009,35" coordsize="6380,1530">
            <v:group id="_x0000_s1655" style="position:absolute;left:2314;top:590;width:4254;height:237" coordorigin="2314,590" coordsize="4254,237">
              <v:shape id="_x0000_s1656" style="position:absolute;left:2314;top:590;width:4254;height:237" coordorigin="2314,590" coordsize="4254,237" path="m2314,827r4254,l6568,590r-4254,l2314,827xe" fillcolor="black" stroked="f">
                <v:path arrowok="t"/>
              </v:shape>
            </v:group>
            <v:group id="_x0000_s1653" style="position:absolute;left:2314;top:827;width:5075;height:236" coordorigin="2314,827" coordsize="5075,236">
              <v:shape id="_x0000_s1654" style="position:absolute;left:2314;top:827;width:5075;height:236" coordorigin="2314,827" coordsize="5075,236" path="m2314,1062r5074,l7388,827r-5074,l2314,1062xe" fillcolor="black" stroked="f">
                <v:path arrowok="t"/>
              </v:shape>
            </v:group>
            <v:group id="_x0000_s1651" style="position:absolute;left:2314;top:1062;width:4342;height:236" coordorigin="2314,1062" coordsize="4342,236">
              <v:shape id="_x0000_s1652" style="position:absolute;left:2314;top:1062;width:4342;height:236" coordorigin="2314,1062" coordsize="4342,236" path="m2314,1297r4341,l6655,1062r-4341,l2314,1297xe" fillcolor="black" stroked="f">
                <v:path arrowok="t"/>
              </v:shape>
            </v:group>
            <v:group id="_x0000_s1648" style="position:absolute;left:2314;top:1297;width:3310;height:236" coordorigin="2314,1297" coordsize="3310,236">
              <v:shape id="_x0000_s1650" style="position:absolute;left:2314;top:1297;width:3310;height:236" coordorigin="2314,1297" coordsize="3310,236" path="m2314,1532r3309,l5623,1297r-3309,l2314,1532xe" fillcolor="black" stroked="f">
                <v:path arrowok="t"/>
              </v:shape>
              <v:shape id="_x0000_s1649" type="#_x0000_t75" style="position:absolute;left:1009;top:35;width:1306;height:1530">
                <v:imagedata r:id="rId47" o:title=""/>
              </v:shape>
            </v:group>
            <w10:wrap anchorx="page"/>
          </v:group>
        </w:pict>
      </w:r>
      <w:r w:rsidR="001F2438">
        <w:rPr>
          <w:spacing w:val="-2"/>
        </w:rPr>
        <w:t>complicated,</w:t>
      </w:r>
      <w:r w:rsidR="001F2438">
        <w:t xml:space="preserve"> </w:t>
      </w:r>
      <w:r w:rsidR="001F2438">
        <w:rPr>
          <w:spacing w:val="-1"/>
        </w:rPr>
        <w:t>as</w:t>
      </w:r>
      <w:r w:rsidR="001F2438">
        <w:t xml:space="preserve"> </w:t>
      </w:r>
      <w:r w:rsidR="001F2438">
        <w:rPr>
          <w:spacing w:val="-1"/>
        </w:rPr>
        <w:t xml:space="preserve">for example, </w:t>
      </w:r>
      <w:r w:rsidR="001F2438">
        <w:t xml:space="preserve">I </w:t>
      </w:r>
      <w:r w:rsidR="001F2438">
        <w:rPr>
          <w:spacing w:val="-1"/>
        </w:rPr>
        <w:t>found</w:t>
      </w:r>
      <w:r w:rsidR="001F2438">
        <w:rPr>
          <w:spacing w:val="1"/>
        </w:rPr>
        <w:t xml:space="preserve"> </w:t>
      </w:r>
      <w:r w:rsidR="001F2438">
        <w:rPr>
          <w:spacing w:val="-1"/>
        </w:rPr>
        <w:t>with</w:t>
      </w:r>
      <w:r w:rsidR="001F2438">
        <w:t xml:space="preserve"> </w:t>
      </w:r>
      <w:r w:rsidR="001F2438">
        <w:rPr>
          <w:spacing w:val="-1"/>
        </w:rPr>
        <w:t>Mantak Chia</w:t>
      </w:r>
      <w:r w:rsidR="001F2438">
        <w:rPr>
          <w:spacing w:val="45"/>
        </w:rPr>
        <w:t xml:space="preserve"> </w:t>
      </w:r>
      <w:r w:rsidR="001F2438">
        <w:t>Chi</w:t>
      </w:r>
      <w:r w:rsidR="001F2438">
        <w:rPr>
          <w:spacing w:val="-1"/>
        </w:rPr>
        <w:t xml:space="preserve"> Gung.</w:t>
      </w:r>
    </w:p>
    <w:p w:rsidR="00743C02" w:rsidRDefault="001F2438">
      <w:pPr>
        <w:pStyle w:val="Corpodetexto"/>
        <w:spacing w:before="118"/>
        <w:ind w:left="1413" w:right="203"/>
        <w:rPr>
          <w:rFonts w:cs="Lucida Sans"/>
        </w:rPr>
      </w:pPr>
      <w:r>
        <w:rPr>
          <w:b/>
          <w:color w:val="FFFFFF"/>
        </w:rPr>
        <w:t>"I</w:t>
      </w:r>
      <w:r>
        <w:rPr>
          <w:b/>
          <w:color w:val="FFFFFF"/>
          <w:spacing w:val="-1"/>
        </w:rPr>
        <w:t xml:space="preserve"> </w:t>
      </w:r>
      <w:r>
        <w:rPr>
          <w:b/>
          <w:color w:val="FFFFFF"/>
        </w:rPr>
        <w:t>feel</w:t>
      </w:r>
      <w:r>
        <w:rPr>
          <w:b/>
          <w:color w:val="FFFFFF"/>
          <w:spacing w:val="-2"/>
        </w:rPr>
        <w:t xml:space="preserve"> </w:t>
      </w:r>
      <w:r>
        <w:rPr>
          <w:b/>
          <w:color w:val="FFFFFF"/>
        </w:rPr>
        <w:t>that</w:t>
      </w:r>
      <w:r>
        <w:rPr>
          <w:b/>
          <w:color w:val="FFFFFF"/>
          <w:spacing w:val="-1"/>
        </w:rPr>
        <w:t xml:space="preserve"> </w:t>
      </w:r>
      <w:r>
        <w:rPr>
          <w:b/>
          <w:color w:val="FFFFFF"/>
        </w:rPr>
        <w:t>I</w:t>
      </w:r>
      <w:r>
        <w:rPr>
          <w:b/>
          <w:color w:val="FFFFFF"/>
          <w:spacing w:val="-1"/>
        </w:rPr>
        <w:t xml:space="preserve"> have </w:t>
      </w:r>
      <w:r>
        <w:rPr>
          <w:b/>
          <w:color w:val="FFFFFF"/>
        </w:rPr>
        <w:t>been</w:t>
      </w:r>
      <w:r>
        <w:rPr>
          <w:b/>
          <w:color w:val="FFFFFF"/>
          <w:spacing w:val="-2"/>
        </w:rPr>
        <w:t xml:space="preserve"> </w:t>
      </w:r>
      <w:r>
        <w:rPr>
          <w:b/>
          <w:color w:val="FFFFFF"/>
        </w:rPr>
        <w:t>given</w:t>
      </w:r>
      <w:r>
        <w:rPr>
          <w:b/>
          <w:color w:val="FFFFFF"/>
          <w:spacing w:val="-1"/>
        </w:rPr>
        <w:t xml:space="preserve"> some</w:t>
      </w:r>
      <w:r>
        <w:rPr>
          <w:b/>
          <w:color w:val="FFFFFF"/>
          <w:spacing w:val="-2"/>
        </w:rPr>
        <w:t xml:space="preserve"> </w:t>
      </w:r>
      <w:r>
        <w:rPr>
          <w:b/>
          <w:color w:val="FFFFFF"/>
          <w:spacing w:val="-1"/>
        </w:rPr>
        <w:t>secret</w:t>
      </w:r>
      <w:r>
        <w:rPr>
          <w:b/>
          <w:color w:val="FFFFFF"/>
          <w:spacing w:val="28"/>
        </w:rPr>
        <w:t xml:space="preserve"> </w:t>
      </w:r>
      <w:r>
        <w:rPr>
          <w:b/>
          <w:color w:val="FFFFFF"/>
        </w:rPr>
        <w:t>knowledge,</w:t>
      </w:r>
      <w:r>
        <w:rPr>
          <w:b/>
          <w:color w:val="FFFFFF"/>
          <w:spacing w:val="-2"/>
        </w:rPr>
        <w:t xml:space="preserve"> </w:t>
      </w:r>
      <w:r>
        <w:rPr>
          <w:b/>
          <w:color w:val="FFFFFF"/>
          <w:spacing w:val="-1"/>
        </w:rPr>
        <w:t xml:space="preserve">which </w:t>
      </w:r>
      <w:r>
        <w:rPr>
          <w:b/>
          <w:color w:val="FFFFFF"/>
        </w:rPr>
        <w:t>was</w:t>
      </w:r>
      <w:r>
        <w:rPr>
          <w:b/>
          <w:color w:val="FFFFFF"/>
          <w:spacing w:val="-2"/>
        </w:rPr>
        <w:t xml:space="preserve"> </w:t>
      </w:r>
      <w:r>
        <w:rPr>
          <w:b/>
          <w:color w:val="FFFFFF"/>
          <w:spacing w:val="-1"/>
        </w:rPr>
        <w:t xml:space="preserve">only </w:t>
      </w:r>
      <w:r>
        <w:rPr>
          <w:b/>
          <w:color w:val="FFFFFF"/>
        </w:rPr>
        <w:t>given</w:t>
      </w:r>
      <w:r>
        <w:rPr>
          <w:b/>
          <w:color w:val="FFFFFF"/>
          <w:spacing w:val="-2"/>
        </w:rPr>
        <w:t xml:space="preserve"> </w:t>
      </w:r>
      <w:r>
        <w:rPr>
          <w:b/>
          <w:color w:val="FFFFFF"/>
        </w:rPr>
        <w:t>to</w:t>
      </w:r>
      <w:r>
        <w:rPr>
          <w:b/>
          <w:color w:val="FFFFFF"/>
          <w:spacing w:val="-2"/>
        </w:rPr>
        <w:t xml:space="preserve"> </w:t>
      </w:r>
      <w:r>
        <w:rPr>
          <w:b/>
          <w:color w:val="FFFFFF"/>
        </w:rPr>
        <w:t>the</w:t>
      </w:r>
      <w:r>
        <w:rPr>
          <w:b/>
          <w:color w:val="FFFFFF"/>
          <w:spacing w:val="-1"/>
        </w:rPr>
        <w:t xml:space="preserve"> initiated,</w:t>
      </w:r>
      <w:r>
        <w:rPr>
          <w:b/>
          <w:color w:val="FFFFFF"/>
          <w:spacing w:val="25"/>
        </w:rPr>
        <w:t xml:space="preserve"> </w:t>
      </w:r>
      <w:r>
        <w:rPr>
          <w:b/>
          <w:color w:val="FFFFFF"/>
          <w:spacing w:val="-1"/>
        </w:rPr>
        <w:t>or</w:t>
      </w:r>
      <w:r>
        <w:rPr>
          <w:b/>
          <w:color w:val="FFFFFF"/>
          <w:spacing w:val="-2"/>
        </w:rPr>
        <w:t xml:space="preserve"> </w:t>
      </w:r>
      <w:r>
        <w:rPr>
          <w:b/>
          <w:color w:val="FFFFFF"/>
          <w:spacing w:val="-1"/>
        </w:rPr>
        <w:t xml:space="preserve">hidden among </w:t>
      </w:r>
      <w:r>
        <w:rPr>
          <w:b/>
          <w:color w:val="FFFFFF"/>
        </w:rPr>
        <w:t>a</w:t>
      </w:r>
      <w:r>
        <w:rPr>
          <w:b/>
          <w:color w:val="FFFFFF"/>
          <w:spacing w:val="-1"/>
        </w:rPr>
        <w:t xml:space="preserve"> lot</w:t>
      </w:r>
      <w:r>
        <w:rPr>
          <w:b/>
          <w:color w:val="FFFFFF"/>
          <w:spacing w:val="-2"/>
        </w:rPr>
        <w:t xml:space="preserve"> </w:t>
      </w:r>
      <w:r>
        <w:rPr>
          <w:b/>
          <w:color w:val="FFFFFF"/>
          <w:spacing w:val="-1"/>
        </w:rPr>
        <w:t>of</w:t>
      </w:r>
      <w:r>
        <w:rPr>
          <w:b/>
          <w:color w:val="FFFFFF"/>
          <w:spacing w:val="-2"/>
        </w:rPr>
        <w:t xml:space="preserve"> unnecessary</w:t>
      </w:r>
      <w:r>
        <w:rPr>
          <w:b/>
          <w:color w:val="FFFFFF"/>
          <w:spacing w:val="1"/>
        </w:rPr>
        <w:t xml:space="preserve"> </w:t>
      </w:r>
      <w:r>
        <w:rPr>
          <w:b/>
          <w:color w:val="FFFFFF"/>
          <w:spacing w:val="-1"/>
        </w:rPr>
        <w:t>sub</w:t>
      </w:r>
      <w:r>
        <w:rPr>
          <w:b/>
          <w:color w:val="FFFFFF"/>
          <w:spacing w:val="33"/>
        </w:rPr>
        <w:t xml:space="preserve"> </w:t>
      </w:r>
      <w:r>
        <w:rPr>
          <w:b/>
          <w:color w:val="FFFFFF"/>
          <w:spacing w:val="-1"/>
        </w:rPr>
        <w:t>techniques</w:t>
      </w:r>
      <w:r>
        <w:rPr>
          <w:b/>
          <w:color w:val="FFFFFF"/>
          <w:spacing w:val="-3"/>
        </w:rPr>
        <w:t xml:space="preserve"> </w:t>
      </w:r>
      <w:r>
        <w:rPr>
          <w:b/>
          <w:color w:val="FFFFFF"/>
          <w:spacing w:val="-1"/>
        </w:rPr>
        <w:t>in other</w:t>
      </w:r>
      <w:r>
        <w:rPr>
          <w:b/>
          <w:color w:val="FFFFFF"/>
          <w:spacing w:val="-2"/>
        </w:rPr>
        <w:t xml:space="preserve"> </w:t>
      </w:r>
      <w:r>
        <w:rPr>
          <w:b/>
          <w:color w:val="FFFFFF"/>
          <w:spacing w:val="-1"/>
        </w:rPr>
        <w:t>disciplines."</w:t>
      </w:r>
    </w:p>
    <w:p w:rsidR="00743C02" w:rsidRDefault="00743C02">
      <w:pPr>
        <w:spacing w:before="2"/>
        <w:rPr>
          <w:rFonts w:ascii="Lucida Sans" w:eastAsia="Lucida Sans" w:hAnsi="Lucida Sans" w:cs="Lucida Sans"/>
          <w:b/>
          <w:bCs/>
          <w:sz w:val="14"/>
          <w:szCs w:val="14"/>
        </w:rPr>
      </w:pPr>
    </w:p>
    <w:p w:rsidR="00743C02" w:rsidRDefault="001F2438">
      <w:pPr>
        <w:pStyle w:val="Corpodetexto"/>
        <w:spacing w:before="71"/>
        <w:ind w:right="242"/>
        <w:rPr>
          <w:rFonts w:cs="Lucida Sans"/>
        </w:rPr>
      </w:pPr>
      <w:r>
        <w:rPr>
          <w:b/>
        </w:rPr>
        <w:t>One</w:t>
      </w:r>
      <w:r>
        <w:rPr>
          <w:b/>
          <w:spacing w:val="-1"/>
        </w:rPr>
        <w:t xml:space="preserve"> effect</w:t>
      </w:r>
      <w:r>
        <w:rPr>
          <w:b/>
        </w:rPr>
        <w:t xml:space="preserve"> of</w:t>
      </w:r>
      <w:r>
        <w:rPr>
          <w:b/>
          <w:spacing w:val="-3"/>
        </w:rPr>
        <w:t xml:space="preserve"> </w:t>
      </w:r>
      <w:r>
        <w:rPr>
          <w:b/>
          <w:spacing w:val="-1"/>
        </w:rPr>
        <w:t>Energy Enhancement</w:t>
      </w:r>
      <w:r>
        <w:rPr>
          <w:b/>
          <w:spacing w:val="1"/>
        </w:rPr>
        <w:t xml:space="preserve"> </w:t>
      </w:r>
      <w:r>
        <w:rPr>
          <w:b/>
        </w:rPr>
        <w:t>is</w:t>
      </w:r>
      <w:r>
        <w:rPr>
          <w:b/>
          <w:spacing w:val="-2"/>
        </w:rPr>
        <w:t xml:space="preserve"> </w:t>
      </w:r>
      <w:r>
        <w:rPr>
          <w:b/>
        </w:rPr>
        <w:t>that</w:t>
      </w:r>
      <w:r>
        <w:rPr>
          <w:b/>
          <w:spacing w:val="1"/>
        </w:rPr>
        <w:t xml:space="preserve"> </w:t>
      </w:r>
      <w:r>
        <w:rPr>
          <w:b/>
        </w:rPr>
        <w:t>I</w:t>
      </w:r>
      <w:r>
        <w:rPr>
          <w:b/>
          <w:spacing w:val="-1"/>
        </w:rPr>
        <w:t xml:space="preserve"> can </w:t>
      </w:r>
      <w:r>
        <w:rPr>
          <w:b/>
        </w:rPr>
        <w:t>no</w:t>
      </w:r>
      <w:r>
        <w:rPr>
          <w:b/>
          <w:spacing w:val="-1"/>
        </w:rPr>
        <w:t xml:space="preserve"> longer</w:t>
      </w:r>
      <w:r>
        <w:rPr>
          <w:b/>
          <w:spacing w:val="-2"/>
        </w:rPr>
        <w:t xml:space="preserve"> </w:t>
      </w:r>
      <w:r>
        <w:rPr>
          <w:b/>
        </w:rPr>
        <w:t>look</w:t>
      </w:r>
      <w:r>
        <w:rPr>
          <w:b/>
          <w:spacing w:val="30"/>
        </w:rPr>
        <w:t xml:space="preserve"> </w:t>
      </w:r>
      <w:r>
        <w:rPr>
          <w:b/>
          <w:spacing w:val="-1"/>
        </w:rPr>
        <w:t>at</w:t>
      </w:r>
      <w:r>
        <w:rPr>
          <w:b/>
        </w:rPr>
        <w:t xml:space="preserve"> </w:t>
      </w:r>
      <w:r>
        <w:rPr>
          <w:b/>
          <w:spacing w:val="-1"/>
        </w:rPr>
        <w:t>other</w:t>
      </w:r>
      <w:r>
        <w:rPr>
          <w:b/>
          <w:spacing w:val="-2"/>
        </w:rPr>
        <w:t xml:space="preserve"> </w:t>
      </w:r>
      <w:r>
        <w:rPr>
          <w:b/>
          <w:spacing w:val="-1"/>
        </w:rPr>
        <w:t>disciplines</w:t>
      </w:r>
      <w:r>
        <w:rPr>
          <w:b/>
          <w:spacing w:val="-2"/>
        </w:rPr>
        <w:t xml:space="preserve"> </w:t>
      </w:r>
      <w:r>
        <w:rPr>
          <w:b/>
        </w:rPr>
        <w:t>like</w:t>
      </w:r>
      <w:r>
        <w:rPr>
          <w:b/>
          <w:spacing w:val="-1"/>
        </w:rPr>
        <w:t xml:space="preserve"> Ashtanga</w:t>
      </w:r>
      <w:r>
        <w:rPr>
          <w:b/>
          <w:spacing w:val="-2"/>
        </w:rPr>
        <w:t xml:space="preserve"> </w:t>
      </w:r>
      <w:r>
        <w:rPr>
          <w:b/>
        </w:rPr>
        <w:t>Yoga,</w:t>
      </w:r>
      <w:r>
        <w:rPr>
          <w:b/>
          <w:spacing w:val="-2"/>
        </w:rPr>
        <w:t xml:space="preserve"> </w:t>
      </w:r>
      <w:r>
        <w:rPr>
          <w:b/>
          <w:spacing w:val="-1"/>
        </w:rPr>
        <w:t>Transcendental</w:t>
      </w:r>
      <w:r>
        <w:rPr>
          <w:b/>
          <w:spacing w:val="30"/>
        </w:rPr>
        <w:t xml:space="preserve"> </w:t>
      </w:r>
      <w:r>
        <w:rPr>
          <w:b/>
          <w:spacing w:val="-1"/>
        </w:rPr>
        <w:t xml:space="preserve">Meditation, NLP, Aikido </w:t>
      </w:r>
      <w:r>
        <w:rPr>
          <w:b/>
        </w:rPr>
        <w:t>and</w:t>
      </w:r>
      <w:r>
        <w:rPr>
          <w:b/>
          <w:spacing w:val="-1"/>
        </w:rPr>
        <w:t xml:space="preserve"> Ki Aikido </w:t>
      </w:r>
      <w:r>
        <w:rPr>
          <w:b/>
        </w:rPr>
        <w:t>and</w:t>
      </w:r>
      <w:r>
        <w:rPr>
          <w:b/>
          <w:spacing w:val="-2"/>
        </w:rPr>
        <w:t xml:space="preserve"> </w:t>
      </w:r>
      <w:r>
        <w:rPr>
          <w:b/>
          <w:spacing w:val="-1"/>
        </w:rPr>
        <w:t>Mantak Chia and his</w:t>
      </w:r>
      <w:r>
        <w:rPr>
          <w:b/>
          <w:spacing w:val="31"/>
        </w:rPr>
        <w:t xml:space="preserve"> </w:t>
      </w:r>
      <w:r>
        <w:rPr>
          <w:b/>
          <w:spacing w:val="-1"/>
        </w:rPr>
        <w:t>Chi</w:t>
      </w:r>
      <w:r>
        <w:rPr>
          <w:b/>
          <w:spacing w:val="-2"/>
        </w:rPr>
        <w:t xml:space="preserve"> </w:t>
      </w:r>
      <w:r>
        <w:rPr>
          <w:b/>
          <w:spacing w:val="-1"/>
        </w:rPr>
        <w:t>Gung,</w:t>
      </w:r>
      <w:r>
        <w:rPr>
          <w:b/>
          <w:spacing w:val="-2"/>
        </w:rPr>
        <w:t xml:space="preserve"> </w:t>
      </w:r>
      <w:r>
        <w:rPr>
          <w:b/>
          <w:spacing w:val="-1"/>
        </w:rPr>
        <w:t>in</w:t>
      </w:r>
      <w:r>
        <w:rPr>
          <w:b/>
          <w:spacing w:val="-2"/>
        </w:rPr>
        <w:t xml:space="preserve"> </w:t>
      </w:r>
      <w:r>
        <w:rPr>
          <w:b/>
        </w:rPr>
        <w:t>the</w:t>
      </w:r>
      <w:r>
        <w:rPr>
          <w:b/>
          <w:spacing w:val="-2"/>
        </w:rPr>
        <w:t xml:space="preserve"> </w:t>
      </w:r>
      <w:r>
        <w:rPr>
          <w:b/>
          <w:spacing w:val="-1"/>
        </w:rPr>
        <w:t>same</w:t>
      </w:r>
      <w:r>
        <w:rPr>
          <w:b/>
          <w:spacing w:val="-3"/>
        </w:rPr>
        <w:t xml:space="preserve"> </w:t>
      </w:r>
      <w:r>
        <w:rPr>
          <w:b/>
          <w:spacing w:val="-1"/>
        </w:rPr>
        <w:t>light,</w:t>
      </w:r>
      <w:r>
        <w:rPr>
          <w:b/>
          <w:spacing w:val="-2"/>
        </w:rPr>
        <w:t xml:space="preserve"> </w:t>
      </w:r>
      <w:r>
        <w:rPr>
          <w:b/>
          <w:spacing w:val="-1"/>
        </w:rPr>
        <w:t>because</w:t>
      </w:r>
      <w:r>
        <w:rPr>
          <w:b/>
          <w:spacing w:val="-2"/>
        </w:rPr>
        <w:t xml:space="preserve"> </w:t>
      </w:r>
      <w:r>
        <w:rPr>
          <w:b/>
        </w:rPr>
        <w:t xml:space="preserve">they </w:t>
      </w:r>
      <w:r>
        <w:rPr>
          <w:b/>
          <w:spacing w:val="-1"/>
        </w:rPr>
        <w:t>do</w:t>
      </w:r>
      <w:r>
        <w:rPr>
          <w:b/>
          <w:spacing w:val="-2"/>
        </w:rPr>
        <w:t xml:space="preserve"> </w:t>
      </w:r>
      <w:r>
        <w:rPr>
          <w:b/>
          <w:spacing w:val="-1"/>
        </w:rPr>
        <w:t>not</w:t>
      </w:r>
      <w:r>
        <w:rPr>
          <w:b/>
          <w:spacing w:val="1"/>
        </w:rPr>
        <w:t xml:space="preserve"> </w:t>
      </w:r>
      <w:r>
        <w:rPr>
          <w:b/>
          <w:spacing w:val="-1"/>
        </w:rPr>
        <w:t>contain</w:t>
      </w:r>
      <w:r>
        <w:rPr>
          <w:b/>
          <w:spacing w:val="-2"/>
        </w:rPr>
        <w:t xml:space="preserve"> </w:t>
      </w:r>
      <w:r>
        <w:rPr>
          <w:b/>
          <w:spacing w:val="-1"/>
        </w:rPr>
        <w:t>this</w:t>
      </w:r>
      <w:r>
        <w:rPr>
          <w:b/>
          <w:spacing w:val="53"/>
        </w:rPr>
        <w:t xml:space="preserve"> </w:t>
      </w:r>
      <w:r>
        <w:rPr>
          <w:b/>
          <w:spacing w:val="-1"/>
        </w:rPr>
        <w:t>learning.</w:t>
      </w:r>
    </w:p>
    <w:p w:rsidR="00743C02" w:rsidRDefault="00743C02">
      <w:pPr>
        <w:spacing w:before="11"/>
        <w:rPr>
          <w:rFonts w:ascii="Lucida Sans" w:eastAsia="Lucida Sans" w:hAnsi="Lucida Sans" w:cs="Lucida Sans"/>
          <w:b/>
          <w:bCs/>
          <w:sz w:val="19"/>
          <w:szCs w:val="19"/>
        </w:rPr>
      </w:pPr>
    </w:p>
    <w:p w:rsidR="00743C02" w:rsidRDefault="001F2438">
      <w:pPr>
        <w:pStyle w:val="Corpodetexto"/>
        <w:spacing w:before="0"/>
        <w:ind w:right="203"/>
        <w:rPr>
          <w:rFonts w:cs="Lucida Sans"/>
        </w:rPr>
      </w:pPr>
      <w:r>
        <w:rPr>
          <w:b/>
          <w:spacing w:val="-1"/>
        </w:rPr>
        <w:t>On</w:t>
      </w:r>
      <w:r>
        <w:rPr>
          <w:b/>
          <w:spacing w:val="-2"/>
        </w:rPr>
        <w:t xml:space="preserve"> </w:t>
      </w:r>
      <w:r>
        <w:rPr>
          <w:b/>
        </w:rPr>
        <w:t>the</w:t>
      </w:r>
      <w:r>
        <w:rPr>
          <w:b/>
          <w:spacing w:val="-2"/>
        </w:rPr>
        <w:t xml:space="preserve"> </w:t>
      </w:r>
      <w:r>
        <w:rPr>
          <w:b/>
          <w:spacing w:val="-1"/>
        </w:rPr>
        <w:t xml:space="preserve">other hand </w:t>
      </w:r>
      <w:r>
        <w:rPr>
          <w:b/>
        </w:rPr>
        <w:t>I</w:t>
      </w:r>
      <w:r>
        <w:rPr>
          <w:b/>
          <w:spacing w:val="-1"/>
        </w:rPr>
        <w:t xml:space="preserve"> know</w:t>
      </w:r>
      <w:r>
        <w:rPr>
          <w:b/>
          <w:spacing w:val="-2"/>
        </w:rPr>
        <w:t xml:space="preserve"> </w:t>
      </w:r>
      <w:r>
        <w:rPr>
          <w:b/>
          <w:spacing w:val="-1"/>
        </w:rPr>
        <w:t>EE</w:t>
      </w:r>
      <w:r>
        <w:rPr>
          <w:b/>
        </w:rPr>
        <w:t xml:space="preserve"> </w:t>
      </w:r>
      <w:r>
        <w:rPr>
          <w:b/>
          <w:spacing w:val="-1"/>
        </w:rPr>
        <w:t>will</w:t>
      </w:r>
      <w:r>
        <w:rPr>
          <w:b/>
          <w:spacing w:val="-2"/>
        </w:rPr>
        <w:t xml:space="preserve"> </w:t>
      </w:r>
      <w:r>
        <w:rPr>
          <w:b/>
          <w:spacing w:val="-1"/>
        </w:rPr>
        <w:t>give</w:t>
      </w:r>
      <w:r>
        <w:rPr>
          <w:b/>
          <w:spacing w:val="-2"/>
        </w:rPr>
        <w:t xml:space="preserve"> </w:t>
      </w:r>
      <w:r>
        <w:rPr>
          <w:b/>
        </w:rPr>
        <w:t>me</w:t>
      </w:r>
      <w:r>
        <w:rPr>
          <w:b/>
          <w:spacing w:val="-2"/>
        </w:rPr>
        <w:t xml:space="preserve"> </w:t>
      </w:r>
      <w:r>
        <w:rPr>
          <w:b/>
          <w:spacing w:val="-1"/>
        </w:rPr>
        <w:t>the energy</w:t>
      </w:r>
      <w:r>
        <w:rPr>
          <w:b/>
        </w:rPr>
        <w:t xml:space="preserve"> </w:t>
      </w:r>
      <w:r>
        <w:rPr>
          <w:b/>
          <w:spacing w:val="-1"/>
        </w:rPr>
        <w:t>to</w:t>
      </w:r>
      <w:r>
        <w:rPr>
          <w:b/>
          <w:spacing w:val="-2"/>
        </w:rPr>
        <w:t xml:space="preserve"> </w:t>
      </w:r>
      <w:r>
        <w:rPr>
          <w:b/>
          <w:spacing w:val="-1"/>
        </w:rPr>
        <w:t>do</w:t>
      </w:r>
      <w:r>
        <w:rPr>
          <w:b/>
          <w:spacing w:val="26"/>
        </w:rPr>
        <w:t xml:space="preserve"> </w:t>
      </w:r>
      <w:r>
        <w:rPr>
          <w:b/>
        </w:rPr>
        <w:t>things</w:t>
      </w:r>
      <w:r>
        <w:rPr>
          <w:b/>
          <w:spacing w:val="-3"/>
        </w:rPr>
        <w:t xml:space="preserve"> </w:t>
      </w:r>
      <w:r>
        <w:rPr>
          <w:b/>
        </w:rPr>
        <w:t xml:space="preserve">that </w:t>
      </w:r>
      <w:r>
        <w:rPr>
          <w:b/>
          <w:spacing w:val="-1"/>
        </w:rPr>
        <w:t>are</w:t>
      </w:r>
      <w:r>
        <w:rPr>
          <w:b/>
          <w:spacing w:val="-2"/>
        </w:rPr>
        <w:t xml:space="preserve"> </w:t>
      </w:r>
      <w:r>
        <w:rPr>
          <w:b/>
          <w:spacing w:val="-1"/>
        </w:rPr>
        <w:t>more important,</w:t>
      </w:r>
      <w:r>
        <w:rPr>
          <w:b/>
          <w:spacing w:val="-2"/>
        </w:rPr>
        <w:t xml:space="preserve"> </w:t>
      </w:r>
      <w:r>
        <w:rPr>
          <w:b/>
          <w:spacing w:val="-1"/>
        </w:rPr>
        <w:t>particularly</w:t>
      </w:r>
      <w:r>
        <w:rPr>
          <w:b/>
          <w:spacing w:val="1"/>
        </w:rPr>
        <w:t xml:space="preserve"> </w:t>
      </w:r>
      <w:r>
        <w:rPr>
          <w:b/>
          <w:spacing w:val="-1"/>
        </w:rPr>
        <w:t>in</w:t>
      </w:r>
      <w:r>
        <w:rPr>
          <w:b/>
          <w:spacing w:val="-2"/>
        </w:rPr>
        <w:t xml:space="preserve"> </w:t>
      </w:r>
      <w:r>
        <w:rPr>
          <w:b/>
        </w:rPr>
        <w:t>my</w:t>
      </w:r>
      <w:r>
        <w:rPr>
          <w:b/>
          <w:spacing w:val="1"/>
        </w:rPr>
        <w:t xml:space="preserve"> </w:t>
      </w:r>
      <w:r>
        <w:rPr>
          <w:b/>
          <w:spacing w:val="-1"/>
        </w:rPr>
        <w:t>career</w:t>
      </w:r>
      <w:r>
        <w:rPr>
          <w:b/>
          <w:spacing w:val="-2"/>
        </w:rPr>
        <w:t xml:space="preserve"> </w:t>
      </w:r>
      <w:r>
        <w:rPr>
          <w:b/>
        </w:rPr>
        <w:t>as</w:t>
      </w:r>
      <w:r>
        <w:rPr>
          <w:b/>
          <w:spacing w:val="-3"/>
        </w:rPr>
        <w:t xml:space="preserve"> </w:t>
      </w:r>
      <w:r>
        <w:rPr>
          <w:b/>
        </w:rPr>
        <w:t>a</w:t>
      </w:r>
      <w:r>
        <w:rPr>
          <w:b/>
          <w:spacing w:val="33"/>
        </w:rPr>
        <w:t xml:space="preserve"> </w:t>
      </w:r>
      <w:r>
        <w:rPr>
          <w:b/>
          <w:spacing w:val="-1"/>
        </w:rPr>
        <w:t>Change Manager.</w:t>
      </w:r>
    </w:p>
    <w:p w:rsidR="00743C02" w:rsidRDefault="00743C02">
      <w:pPr>
        <w:spacing w:before="1"/>
        <w:rPr>
          <w:rFonts w:ascii="Lucida Sans" w:eastAsia="Lucida Sans" w:hAnsi="Lucida Sans" w:cs="Lucida Sans"/>
          <w:b/>
          <w:bCs/>
          <w:sz w:val="14"/>
          <w:szCs w:val="14"/>
        </w:rPr>
      </w:pPr>
    </w:p>
    <w:p w:rsidR="00743C02" w:rsidRDefault="001F2438">
      <w:pPr>
        <w:pStyle w:val="Corpodetexto"/>
        <w:spacing w:before="70"/>
        <w:ind w:right="203"/>
        <w:rPr>
          <w:rFonts w:cs="Lucida Sans"/>
        </w:rPr>
      </w:pPr>
      <w:r>
        <w:rPr>
          <w:b/>
          <w:spacing w:val="-1"/>
        </w:rPr>
        <w:t xml:space="preserve">The </w:t>
      </w:r>
      <w:r>
        <w:rPr>
          <w:b/>
          <w:spacing w:val="-2"/>
        </w:rPr>
        <w:t>difference</w:t>
      </w:r>
      <w:r>
        <w:rPr>
          <w:b/>
        </w:rPr>
        <w:t xml:space="preserve"> </w:t>
      </w:r>
      <w:r>
        <w:rPr>
          <w:b/>
          <w:spacing w:val="-1"/>
        </w:rPr>
        <w:t>between</w:t>
      </w:r>
      <w:r>
        <w:rPr>
          <w:b/>
          <w:spacing w:val="-2"/>
        </w:rPr>
        <w:t xml:space="preserve"> </w:t>
      </w:r>
      <w:r>
        <w:rPr>
          <w:b/>
        </w:rPr>
        <w:t>this</w:t>
      </w:r>
      <w:r>
        <w:rPr>
          <w:b/>
          <w:spacing w:val="-2"/>
        </w:rPr>
        <w:t xml:space="preserve"> </w:t>
      </w:r>
      <w:r>
        <w:rPr>
          <w:b/>
          <w:spacing w:val="-1"/>
        </w:rPr>
        <w:t>course and others is</w:t>
      </w:r>
      <w:r>
        <w:rPr>
          <w:b/>
          <w:spacing w:val="-2"/>
        </w:rPr>
        <w:t xml:space="preserve"> </w:t>
      </w:r>
      <w:r>
        <w:rPr>
          <w:b/>
          <w:spacing w:val="-1"/>
        </w:rPr>
        <w:t>that</w:t>
      </w:r>
      <w:r>
        <w:rPr>
          <w:b/>
          <w:spacing w:val="1"/>
        </w:rPr>
        <w:t xml:space="preserve"> </w:t>
      </w:r>
      <w:r>
        <w:rPr>
          <w:b/>
        </w:rPr>
        <w:t>I</w:t>
      </w:r>
      <w:r>
        <w:rPr>
          <w:b/>
          <w:spacing w:val="-1"/>
        </w:rPr>
        <w:t xml:space="preserve"> saw</w:t>
      </w:r>
      <w:r>
        <w:rPr>
          <w:b/>
          <w:spacing w:val="-2"/>
        </w:rPr>
        <w:t xml:space="preserve"> </w:t>
      </w:r>
      <w:r>
        <w:rPr>
          <w:b/>
          <w:spacing w:val="-1"/>
        </w:rPr>
        <w:t>and</w:t>
      </w:r>
      <w:r>
        <w:rPr>
          <w:b/>
          <w:spacing w:val="39"/>
        </w:rPr>
        <w:t xml:space="preserve"> </w:t>
      </w:r>
      <w:r>
        <w:rPr>
          <w:b/>
          <w:spacing w:val="-1"/>
        </w:rPr>
        <w:t>felt</w:t>
      </w:r>
      <w:r>
        <w:rPr>
          <w:b/>
        </w:rPr>
        <w:t xml:space="preserve"> </w:t>
      </w:r>
      <w:r>
        <w:rPr>
          <w:b/>
          <w:spacing w:val="-1"/>
        </w:rPr>
        <w:t xml:space="preserve">from </w:t>
      </w:r>
      <w:r>
        <w:rPr>
          <w:b/>
        </w:rPr>
        <w:t>the</w:t>
      </w:r>
      <w:r>
        <w:rPr>
          <w:b/>
          <w:spacing w:val="-1"/>
        </w:rPr>
        <w:t xml:space="preserve"> first</w:t>
      </w:r>
      <w:r>
        <w:rPr>
          <w:b/>
          <w:spacing w:val="1"/>
        </w:rPr>
        <w:t xml:space="preserve"> </w:t>
      </w:r>
      <w:r>
        <w:rPr>
          <w:b/>
        </w:rPr>
        <w:t>five</w:t>
      </w:r>
      <w:r>
        <w:rPr>
          <w:b/>
          <w:spacing w:val="-2"/>
        </w:rPr>
        <w:t xml:space="preserve"> </w:t>
      </w:r>
      <w:r>
        <w:rPr>
          <w:b/>
          <w:spacing w:val="-1"/>
        </w:rPr>
        <w:t>minutes</w:t>
      </w:r>
      <w:r>
        <w:rPr>
          <w:b/>
          <w:spacing w:val="-3"/>
        </w:rPr>
        <w:t xml:space="preserve"> </w:t>
      </w:r>
      <w:r>
        <w:rPr>
          <w:b/>
        </w:rPr>
        <w:t>that</w:t>
      </w:r>
      <w:r>
        <w:rPr>
          <w:b/>
          <w:spacing w:val="-2"/>
        </w:rPr>
        <w:t xml:space="preserve"> </w:t>
      </w:r>
      <w:r>
        <w:rPr>
          <w:b/>
        </w:rPr>
        <w:t>my</w:t>
      </w:r>
      <w:r>
        <w:rPr>
          <w:b/>
          <w:spacing w:val="-1"/>
        </w:rPr>
        <w:t xml:space="preserve"> energy </w:t>
      </w:r>
      <w:r>
        <w:rPr>
          <w:b/>
        </w:rPr>
        <w:t>was</w:t>
      </w:r>
      <w:r>
        <w:rPr>
          <w:b/>
          <w:spacing w:val="-3"/>
        </w:rPr>
        <w:t xml:space="preserve"> </w:t>
      </w:r>
      <w:r>
        <w:rPr>
          <w:b/>
          <w:spacing w:val="-1"/>
        </w:rPr>
        <w:t>enhanced,</w:t>
      </w:r>
      <w:r>
        <w:rPr>
          <w:b/>
          <w:spacing w:val="43"/>
        </w:rPr>
        <w:t xml:space="preserve"> </w:t>
      </w:r>
      <w:r>
        <w:rPr>
          <w:b/>
          <w:spacing w:val="-1"/>
        </w:rPr>
        <w:t>although at times</w:t>
      </w:r>
      <w:r>
        <w:rPr>
          <w:b/>
          <w:spacing w:val="-3"/>
        </w:rPr>
        <w:t xml:space="preserve"> </w:t>
      </w:r>
      <w:r>
        <w:rPr>
          <w:b/>
          <w:spacing w:val="-1"/>
        </w:rPr>
        <w:t>because of work on</w:t>
      </w:r>
      <w:r>
        <w:rPr>
          <w:b/>
          <w:spacing w:val="-2"/>
        </w:rPr>
        <w:t xml:space="preserve"> </w:t>
      </w:r>
      <w:r>
        <w:rPr>
          <w:b/>
          <w:spacing w:val="-1"/>
        </w:rPr>
        <w:t>the blockages</w:t>
      </w:r>
      <w:r>
        <w:rPr>
          <w:b/>
          <w:spacing w:val="-3"/>
        </w:rPr>
        <w:t xml:space="preserve"> </w:t>
      </w:r>
      <w:r>
        <w:rPr>
          <w:b/>
          <w:spacing w:val="-1"/>
        </w:rPr>
        <w:t>it</w:t>
      </w:r>
      <w:r>
        <w:rPr>
          <w:b/>
          <w:spacing w:val="1"/>
        </w:rPr>
        <w:t xml:space="preserve"> </w:t>
      </w:r>
      <w:r>
        <w:rPr>
          <w:b/>
          <w:spacing w:val="-1"/>
        </w:rPr>
        <w:t>went</w:t>
      </w:r>
      <w:r>
        <w:rPr>
          <w:b/>
          <w:spacing w:val="28"/>
        </w:rPr>
        <w:t xml:space="preserve"> </w:t>
      </w:r>
      <w:r>
        <w:rPr>
          <w:b/>
          <w:spacing w:val="-1"/>
        </w:rPr>
        <w:t>down</w:t>
      </w:r>
      <w:r>
        <w:rPr>
          <w:b/>
          <w:spacing w:val="-2"/>
        </w:rPr>
        <w:t xml:space="preserve"> </w:t>
      </w:r>
      <w:r>
        <w:rPr>
          <w:b/>
          <w:spacing w:val="-1"/>
        </w:rPr>
        <w:t xml:space="preserve">again, </w:t>
      </w:r>
      <w:r>
        <w:rPr>
          <w:b/>
        </w:rPr>
        <w:t>and</w:t>
      </w:r>
      <w:r>
        <w:rPr>
          <w:b/>
          <w:spacing w:val="-1"/>
        </w:rPr>
        <w:t xml:space="preserve"> recovered once the blockages had been</w:t>
      </w:r>
      <w:r>
        <w:rPr>
          <w:b/>
          <w:spacing w:val="26"/>
        </w:rPr>
        <w:t xml:space="preserve"> </w:t>
      </w:r>
      <w:r>
        <w:rPr>
          <w:b/>
          <w:spacing w:val="-1"/>
        </w:rPr>
        <w:t>removed using</w:t>
      </w:r>
      <w:r>
        <w:rPr>
          <w:b/>
          <w:spacing w:val="-2"/>
        </w:rPr>
        <w:t xml:space="preserve"> </w:t>
      </w:r>
      <w:r>
        <w:rPr>
          <w:b/>
        </w:rPr>
        <w:t>the</w:t>
      </w:r>
      <w:r>
        <w:rPr>
          <w:b/>
          <w:spacing w:val="-2"/>
        </w:rPr>
        <w:t xml:space="preserve"> </w:t>
      </w:r>
      <w:r>
        <w:rPr>
          <w:b/>
        </w:rPr>
        <w:t xml:space="preserve">EE </w:t>
      </w:r>
      <w:r>
        <w:rPr>
          <w:b/>
          <w:spacing w:val="-1"/>
        </w:rPr>
        <w:t>techniques.</w:t>
      </w:r>
    </w:p>
    <w:p w:rsidR="00743C02" w:rsidRDefault="00743C02">
      <w:pPr>
        <w:rPr>
          <w:rFonts w:ascii="Lucida Sans" w:eastAsia="Lucida Sans" w:hAnsi="Lucida Sans" w:cs="Lucida Sans"/>
          <w:b/>
          <w:bCs/>
          <w:sz w:val="20"/>
          <w:szCs w:val="20"/>
        </w:rPr>
      </w:pPr>
    </w:p>
    <w:p w:rsidR="00743C02" w:rsidRDefault="001F2438">
      <w:pPr>
        <w:pStyle w:val="Corpodetexto"/>
        <w:spacing w:before="0"/>
        <w:ind w:right="203"/>
        <w:rPr>
          <w:rFonts w:cs="Lucida Sans"/>
        </w:rPr>
      </w:pPr>
      <w:r>
        <w:rPr>
          <w:b/>
          <w:spacing w:val="-1"/>
        </w:rPr>
        <w:t>With</w:t>
      </w:r>
      <w:r>
        <w:rPr>
          <w:b/>
          <w:spacing w:val="-2"/>
        </w:rPr>
        <w:t xml:space="preserve"> </w:t>
      </w:r>
      <w:r>
        <w:rPr>
          <w:b/>
          <w:spacing w:val="-1"/>
        </w:rPr>
        <w:t>other disciplines you have</w:t>
      </w:r>
      <w:r>
        <w:rPr>
          <w:b/>
          <w:spacing w:val="-2"/>
        </w:rPr>
        <w:t xml:space="preserve"> </w:t>
      </w:r>
      <w:r>
        <w:rPr>
          <w:b/>
          <w:spacing w:val="-1"/>
        </w:rPr>
        <w:t>to take it</w:t>
      </w:r>
      <w:r>
        <w:rPr>
          <w:b/>
        </w:rPr>
        <w:t xml:space="preserve"> </w:t>
      </w:r>
      <w:r>
        <w:rPr>
          <w:b/>
          <w:spacing w:val="-1"/>
        </w:rPr>
        <w:t>on</w:t>
      </w:r>
      <w:r>
        <w:rPr>
          <w:b/>
          <w:spacing w:val="-2"/>
        </w:rPr>
        <w:t xml:space="preserve"> </w:t>
      </w:r>
      <w:r>
        <w:rPr>
          <w:b/>
          <w:spacing w:val="-1"/>
        </w:rPr>
        <w:t>faith</w:t>
      </w:r>
      <w:r>
        <w:rPr>
          <w:b/>
          <w:spacing w:val="-2"/>
        </w:rPr>
        <w:t xml:space="preserve"> </w:t>
      </w:r>
      <w:r>
        <w:rPr>
          <w:b/>
          <w:spacing w:val="-1"/>
        </w:rPr>
        <w:t>that</w:t>
      </w:r>
      <w:r>
        <w:rPr>
          <w:b/>
          <w:spacing w:val="1"/>
        </w:rPr>
        <w:t xml:space="preserve"> </w:t>
      </w:r>
      <w:r>
        <w:rPr>
          <w:b/>
          <w:spacing w:val="-1"/>
        </w:rPr>
        <w:t>it</w:t>
      </w:r>
      <w:r>
        <w:rPr>
          <w:b/>
        </w:rPr>
        <w:t xml:space="preserve"> </w:t>
      </w:r>
      <w:r>
        <w:rPr>
          <w:b/>
          <w:spacing w:val="-1"/>
        </w:rPr>
        <w:t>will</w:t>
      </w:r>
      <w:r>
        <w:rPr>
          <w:b/>
          <w:spacing w:val="28"/>
        </w:rPr>
        <w:t xml:space="preserve"> </w:t>
      </w:r>
      <w:r>
        <w:rPr>
          <w:b/>
          <w:spacing w:val="-1"/>
        </w:rPr>
        <w:t xml:space="preserve">work </w:t>
      </w:r>
      <w:r>
        <w:rPr>
          <w:b/>
        </w:rPr>
        <w:t>at</w:t>
      </w:r>
      <w:r>
        <w:rPr>
          <w:b/>
          <w:spacing w:val="-1"/>
        </w:rPr>
        <w:t xml:space="preserve"> some</w:t>
      </w:r>
      <w:r>
        <w:rPr>
          <w:b/>
          <w:spacing w:val="-3"/>
        </w:rPr>
        <w:t xml:space="preserve"> </w:t>
      </w:r>
      <w:r>
        <w:rPr>
          <w:b/>
          <w:spacing w:val="-1"/>
        </w:rPr>
        <w:t>time</w:t>
      </w:r>
      <w:r>
        <w:rPr>
          <w:b/>
          <w:spacing w:val="-2"/>
        </w:rPr>
        <w:t xml:space="preserve"> </w:t>
      </w:r>
      <w:r>
        <w:rPr>
          <w:b/>
        </w:rPr>
        <w:t>after</w:t>
      </w:r>
      <w:r>
        <w:rPr>
          <w:b/>
          <w:spacing w:val="-2"/>
        </w:rPr>
        <w:t xml:space="preserve"> </w:t>
      </w:r>
      <w:r>
        <w:rPr>
          <w:b/>
          <w:spacing w:val="-1"/>
        </w:rPr>
        <w:t xml:space="preserve">practising </w:t>
      </w:r>
      <w:r>
        <w:rPr>
          <w:b/>
        </w:rPr>
        <w:t>the</w:t>
      </w:r>
      <w:r>
        <w:rPr>
          <w:b/>
          <w:spacing w:val="-1"/>
        </w:rPr>
        <w:t xml:space="preserve"> discipline </w:t>
      </w:r>
      <w:r>
        <w:rPr>
          <w:b/>
        </w:rPr>
        <w:t>or</w:t>
      </w:r>
      <w:r>
        <w:rPr>
          <w:b/>
          <w:spacing w:val="-2"/>
        </w:rPr>
        <w:t xml:space="preserve"> </w:t>
      </w:r>
      <w:r>
        <w:rPr>
          <w:b/>
        </w:rPr>
        <w:t>until</w:t>
      </w:r>
      <w:r>
        <w:rPr>
          <w:b/>
          <w:spacing w:val="37"/>
        </w:rPr>
        <w:t xml:space="preserve"> </w:t>
      </w:r>
      <w:r>
        <w:rPr>
          <w:b/>
          <w:spacing w:val="-1"/>
        </w:rPr>
        <w:t>someone initiates</w:t>
      </w:r>
      <w:r>
        <w:rPr>
          <w:b/>
          <w:spacing w:val="-3"/>
        </w:rPr>
        <w:t xml:space="preserve"> </w:t>
      </w:r>
      <w:r>
        <w:rPr>
          <w:b/>
        </w:rPr>
        <w:t>you</w:t>
      </w:r>
      <w:r>
        <w:rPr>
          <w:b/>
          <w:spacing w:val="-1"/>
        </w:rPr>
        <w:t xml:space="preserve"> into </w:t>
      </w:r>
      <w:r>
        <w:rPr>
          <w:b/>
        </w:rPr>
        <w:t>a</w:t>
      </w:r>
      <w:r>
        <w:rPr>
          <w:b/>
          <w:spacing w:val="-1"/>
        </w:rPr>
        <w:t xml:space="preserve"> secret </w:t>
      </w:r>
      <w:r>
        <w:rPr>
          <w:b/>
        </w:rPr>
        <w:t>known</w:t>
      </w:r>
      <w:r>
        <w:rPr>
          <w:b/>
          <w:spacing w:val="-2"/>
        </w:rPr>
        <w:t xml:space="preserve"> </w:t>
      </w:r>
      <w:r>
        <w:rPr>
          <w:b/>
        </w:rPr>
        <w:t>taught</w:t>
      </w:r>
      <w:r>
        <w:rPr>
          <w:b/>
          <w:spacing w:val="1"/>
        </w:rPr>
        <w:t xml:space="preserve"> </w:t>
      </w:r>
      <w:r>
        <w:rPr>
          <w:b/>
          <w:spacing w:val="-1"/>
        </w:rPr>
        <w:t>only</w:t>
      </w:r>
      <w:r>
        <w:rPr>
          <w:b/>
        </w:rPr>
        <w:t xml:space="preserve"> to</w:t>
      </w:r>
      <w:r>
        <w:rPr>
          <w:b/>
          <w:spacing w:val="-2"/>
        </w:rPr>
        <w:t xml:space="preserve"> </w:t>
      </w:r>
      <w:r>
        <w:rPr>
          <w:b/>
        </w:rPr>
        <w:t>the</w:t>
      </w:r>
      <w:r>
        <w:rPr>
          <w:b/>
          <w:spacing w:val="35"/>
        </w:rPr>
        <w:t xml:space="preserve"> </w:t>
      </w:r>
      <w:r>
        <w:rPr>
          <w:b/>
          <w:spacing w:val="-1"/>
        </w:rPr>
        <w:t>selected few.</w:t>
      </w:r>
      <w:r>
        <w:rPr>
          <w:b/>
          <w:spacing w:val="62"/>
        </w:rPr>
        <w:t xml:space="preserve"> </w:t>
      </w:r>
      <w:r>
        <w:rPr>
          <w:b/>
          <w:spacing w:val="-1"/>
        </w:rPr>
        <w:t>(If</w:t>
      </w:r>
      <w:r>
        <w:rPr>
          <w:b/>
        </w:rPr>
        <w:t xml:space="preserve"> </w:t>
      </w:r>
      <w:r>
        <w:rPr>
          <w:b/>
          <w:spacing w:val="-1"/>
        </w:rPr>
        <w:t>indeed it</w:t>
      </w:r>
      <w:r>
        <w:rPr>
          <w:b/>
          <w:spacing w:val="1"/>
        </w:rPr>
        <w:t xml:space="preserve"> </w:t>
      </w:r>
      <w:r>
        <w:rPr>
          <w:b/>
          <w:spacing w:val="-2"/>
        </w:rPr>
        <w:t>works).</w:t>
      </w:r>
    </w:p>
    <w:p w:rsidR="00743C02" w:rsidRDefault="00743C02">
      <w:pPr>
        <w:spacing w:before="1"/>
        <w:rPr>
          <w:rFonts w:ascii="Lucida Sans" w:eastAsia="Lucida Sans" w:hAnsi="Lucida Sans" w:cs="Lucida Sans"/>
          <w:b/>
          <w:bCs/>
          <w:sz w:val="14"/>
          <w:szCs w:val="14"/>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32" style="width:330.55pt;height:76.5pt;mso-position-horizontal-relative:char;mso-position-vertical-relative:line" coordsize="6611,1530">
            <v:group id="_x0000_s1645" style="position:absolute;left:1304;top:68;width:5252;height:236" coordorigin="1304,68" coordsize="5252,236">
              <v:shape id="_x0000_s1646" style="position:absolute;left:1304;top:68;width:5252;height:236" coordorigin="1304,68" coordsize="5252,236" path="m1304,304r5252,l6556,68r-5252,l1304,304xe" fillcolor="black" stroked="f">
                <v:path arrowok="t"/>
              </v:shape>
            </v:group>
            <v:group id="_x0000_s1643" style="position:absolute;left:1304;top:304;width:5307;height:236" coordorigin="1304,304" coordsize="5307,236">
              <v:shape id="_x0000_s1644" style="position:absolute;left:1304;top:304;width:5307;height:236" coordorigin="1304,304" coordsize="5307,236" path="m1304,539r5307,l6611,304r-5307,l1304,539xe" fillcolor="black" stroked="f">
                <v:path arrowok="t"/>
              </v:shape>
            </v:group>
            <v:group id="_x0000_s1641" style="position:absolute;left:1304;top:539;width:5108;height:237" coordorigin="1304,539" coordsize="5108,237">
              <v:shape id="_x0000_s1642" style="position:absolute;left:1304;top:539;width:5108;height:237" coordorigin="1304,539" coordsize="5108,237" path="m1304,775r5108,l6412,539r-5108,l1304,775xe" fillcolor="black" stroked="f">
                <v:path arrowok="t"/>
              </v:shape>
            </v:group>
            <v:group id="_x0000_s1639" style="position:absolute;left:1304;top:775;width:4875;height:236" coordorigin="1304,775" coordsize="4875,236">
              <v:shape id="_x0000_s1640" style="position:absolute;left:1304;top:775;width:4875;height:236" coordorigin="1304,775" coordsize="4875,236" path="m1304,1010r4875,l6179,775r-4875,l1304,1010xe" fillcolor="black" stroked="f">
                <v:path arrowok="t"/>
              </v:shape>
            </v:group>
            <v:group id="_x0000_s1637" style="position:absolute;left:1304;top:1010;width:4560;height:236" coordorigin="1304,1010" coordsize="4560,236">
              <v:shape id="_x0000_s1638" style="position:absolute;left:1304;top:1010;width:4560;height:236" coordorigin="1304,1010" coordsize="4560,236" path="m1304,1246r4560,l5864,1010r-4560,l1304,1246xe" fillcolor="black" stroked="f">
                <v:path arrowok="t"/>
              </v:shape>
            </v:group>
            <v:group id="_x0000_s1633" style="position:absolute;left:1304;top:1246;width:4386;height:237" coordorigin="1304,1246" coordsize="4386,237">
              <v:shape id="_x0000_s1636" style="position:absolute;left:1304;top:1246;width:4386;height:237" coordorigin="1304,1246" coordsize="4386,237" path="m1304,1482r4386,l5690,1246r-4386,l1304,1482xe" fillcolor="black" stroked="f">
                <v:path arrowok="t"/>
              </v:shape>
              <v:shape id="_x0000_s1635" type="#_x0000_t75" style="position:absolute;width:1306;height:1530">
                <v:imagedata r:id="rId47" o:title=""/>
              </v:shape>
              <v:shape id="_x0000_s1634" type="#_x0000_t202" style="position:absolute;width:6611;height:1530" filled="f" stroked="f">
                <v:textbox inset="0,0,0,0">
                  <w:txbxContent>
                    <w:p w:rsidR="00E5021A" w:rsidRDefault="00E5021A">
                      <w:pPr>
                        <w:spacing w:before="68"/>
                        <w:ind w:left="1304"/>
                        <w:rPr>
                          <w:rFonts w:ascii="Lucida Sans" w:eastAsia="Lucida Sans" w:hAnsi="Lucida Sans" w:cs="Lucida Sans"/>
                          <w:sz w:val="20"/>
                          <w:szCs w:val="20"/>
                        </w:rPr>
                      </w:pPr>
                      <w:r>
                        <w:rPr>
                          <w:rFonts w:ascii="Lucida Sans"/>
                          <w:b/>
                          <w:color w:val="FFFFFF"/>
                          <w:spacing w:val="-1"/>
                          <w:sz w:val="20"/>
                        </w:rPr>
                        <w:t xml:space="preserve">SO BASICALLY </w:t>
                      </w:r>
                      <w:r>
                        <w:rPr>
                          <w:rFonts w:ascii="Lucida Sans"/>
                          <w:b/>
                          <w:color w:val="FFFFFF"/>
                          <w:sz w:val="20"/>
                        </w:rPr>
                        <w:t>I</w:t>
                      </w:r>
                      <w:r>
                        <w:rPr>
                          <w:rFonts w:ascii="Lucida Sans"/>
                          <w:b/>
                          <w:color w:val="FFFFFF"/>
                          <w:spacing w:val="-1"/>
                          <w:sz w:val="20"/>
                        </w:rPr>
                        <w:t xml:space="preserve"> NOW </w:t>
                      </w:r>
                      <w:r>
                        <w:rPr>
                          <w:rFonts w:ascii="Lucida Sans"/>
                          <w:b/>
                          <w:color w:val="FFFFFF"/>
                          <w:spacing w:val="-2"/>
                          <w:sz w:val="20"/>
                        </w:rPr>
                        <w:t>HAVE</w:t>
                      </w:r>
                      <w:r>
                        <w:rPr>
                          <w:rFonts w:ascii="Lucida Sans"/>
                          <w:b/>
                          <w:color w:val="FFFFFF"/>
                          <w:spacing w:val="1"/>
                          <w:sz w:val="20"/>
                        </w:rPr>
                        <w:t xml:space="preserve"> </w:t>
                      </w:r>
                      <w:r>
                        <w:rPr>
                          <w:rFonts w:ascii="Lucida Sans"/>
                          <w:b/>
                          <w:color w:val="FFFFFF"/>
                          <w:sz w:val="20"/>
                        </w:rPr>
                        <w:t>A</w:t>
                      </w:r>
                      <w:r>
                        <w:rPr>
                          <w:rFonts w:ascii="Lucida Sans"/>
                          <w:b/>
                          <w:color w:val="FFFFFF"/>
                          <w:spacing w:val="-1"/>
                          <w:sz w:val="20"/>
                        </w:rPr>
                        <w:t xml:space="preserve"> CHOICE</w:t>
                      </w:r>
                      <w:r>
                        <w:rPr>
                          <w:rFonts w:ascii="Lucida Sans"/>
                          <w:b/>
                          <w:color w:val="FFFFFF"/>
                          <w:spacing w:val="1"/>
                          <w:sz w:val="20"/>
                        </w:rPr>
                        <w:t xml:space="preserve"> </w:t>
                      </w:r>
                      <w:r>
                        <w:rPr>
                          <w:rFonts w:ascii="Lucida Sans"/>
                          <w:b/>
                          <w:color w:val="FFFFFF"/>
                          <w:spacing w:val="-1"/>
                          <w:sz w:val="20"/>
                        </w:rPr>
                        <w:t xml:space="preserve">THAT ONLY </w:t>
                      </w:r>
                      <w:r>
                        <w:rPr>
                          <w:rFonts w:ascii="Lucida Sans"/>
                          <w:b/>
                          <w:color w:val="FFFFFF"/>
                          <w:sz w:val="20"/>
                        </w:rPr>
                        <w:t>I</w:t>
                      </w:r>
                      <w:r>
                        <w:rPr>
                          <w:rFonts w:ascii="Lucida Sans"/>
                          <w:b/>
                          <w:color w:val="FFFFFF"/>
                          <w:spacing w:val="21"/>
                          <w:sz w:val="20"/>
                        </w:rPr>
                        <w:t xml:space="preserve"> </w:t>
                      </w:r>
                      <w:r>
                        <w:rPr>
                          <w:rFonts w:ascii="Lucida Sans"/>
                          <w:b/>
                          <w:color w:val="FFFFFF"/>
                          <w:sz w:val="20"/>
                        </w:rPr>
                        <w:t>CAN</w:t>
                      </w:r>
                      <w:r>
                        <w:rPr>
                          <w:rFonts w:ascii="Lucida Sans"/>
                          <w:b/>
                          <w:color w:val="FFFFFF"/>
                          <w:spacing w:val="-1"/>
                          <w:sz w:val="20"/>
                        </w:rPr>
                        <w:t xml:space="preserve"> MAKE.</w:t>
                      </w:r>
                      <w:r>
                        <w:rPr>
                          <w:rFonts w:ascii="Lucida Sans"/>
                          <w:b/>
                          <w:color w:val="FFFFFF"/>
                          <w:spacing w:val="60"/>
                          <w:sz w:val="20"/>
                        </w:rPr>
                        <w:t xml:space="preserve"> </w:t>
                      </w:r>
                      <w:r>
                        <w:rPr>
                          <w:rFonts w:ascii="Lucida Sans"/>
                          <w:b/>
                          <w:color w:val="FFFFFF"/>
                          <w:sz w:val="20"/>
                        </w:rPr>
                        <w:t>I</w:t>
                      </w:r>
                      <w:r>
                        <w:rPr>
                          <w:rFonts w:ascii="Lucida Sans"/>
                          <w:b/>
                          <w:color w:val="FFFFFF"/>
                          <w:spacing w:val="-1"/>
                          <w:sz w:val="20"/>
                        </w:rPr>
                        <w:t xml:space="preserve"> </w:t>
                      </w:r>
                      <w:r>
                        <w:rPr>
                          <w:rFonts w:ascii="Lucida Sans"/>
                          <w:b/>
                          <w:color w:val="FFFFFF"/>
                          <w:sz w:val="20"/>
                        </w:rPr>
                        <w:t>CAN</w:t>
                      </w:r>
                      <w:r>
                        <w:rPr>
                          <w:rFonts w:ascii="Lucida Sans"/>
                          <w:b/>
                          <w:color w:val="FFFFFF"/>
                          <w:spacing w:val="-2"/>
                          <w:sz w:val="20"/>
                        </w:rPr>
                        <w:t xml:space="preserve"> </w:t>
                      </w:r>
                      <w:r>
                        <w:rPr>
                          <w:rFonts w:ascii="Lucida Sans"/>
                          <w:b/>
                          <w:color w:val="FFFFFF"/>
                          <w:sz w:val="20"/>
                        </w:rPr>
                        <w:t xml:space="preserve">USE </w:t>
                      </w:r>
                      <w:r>
                        <w:rPr>
                          <w:rFonts w:ascii="Lucida Sans"/>
                          <w:b/>
                          <w:color w:val="FFFFFF"/>
                          <w:spacing w:val="-1"/>
                          <w:sz w:val="20"/>
                        </w:rPr>
                        <w:t>THE ENERGY</w:t>
                      </w:r>
                      <w:r>
                        <w:rPr>
                          <w:rFonts w:ascii="Lucida Sans"/>
                          <w:b/>
                          <w:color w:val="FFFFFF"/>
                          <w:spacing w:val="-3"/>
                          <w:sz w:val="20"/>
                        </w:rPr>
                        <w:t xml:space="preserve"> </w:t>
                      </w:r>
                      <w:r>
                        <w:rPr>
                          <w:rFonts w:ascii="Lucida Sans"/>
                          <w:b/>
                          <w:color w:val="FFFFFF"/>
                          <w:spacing w:val="-1"/>
                          <w:sz w:val="20"/>
                        </w:rPr>
                        <w:t>ENHANCEMENT</w:t>
                      </w:r>
                      <w:r>
                        <w:rPr>
                          <w:rFonts w:ascii="Lucida Sans"/>
                          <w:b/>
                          <w:color w:val="FFFFFF"/>
                          <w:spacing w:val="29"/>
                          <w:sz w:val="20"/>
                        </w:rPr>
                        <w:t xml:space="preserve"> </w:t>
                      </w:r>
                      <w:r>
                        <w:rPr>
                          <w:rFonts w:ascii="Lucida Sans"/>
                          <w:b/>
                          <w:color w:val="FFFFFF"/>
                          <w:spacing w:val="-1"/>
                          <w:sz w:val="20"/>
                        </w:rPr>
                        <w:t>TECHNIQUES AND THE</w:t>
                      </w:r>
                      <w:r>
                        <w:rPr>
                          <w:rFonts w:ascii="Lucida Sans"/>
                          <w:b/>
                          <w:color w:val="FFFFFF"/>
                          <w:sz w:val="20"/>
                        </w:rPr>
                        <w:t xml:space="preserve"> </w:t>
                      </w:r>
                      <w:r>
                        <w:rPr>
                          <w:rFonts w:ascii="Lucida Sans"/>
                          <w:b/>
                          <w:color w:val="FFFFFF"/>
                          <w:spacing w:val="-1"/>
                          <w:sz w:val="20"/>
                        </w:rPr>
                        <w:t>EE</w:t>
                      </w:r>
                      <w:r>
                        <w:rPr>
                          <w:rFonts w:ascii="Lucida Sans"/>
                          <w:b/>
                          <w:color w:val="FFFFFF"/>
                          <w:spacing w:val="1"/>
                          <w:sz w:val="20"/>
                        </w:rPr>
                        <w:t xml:space="preserve"> </w:t>
                      </w:r>
                      <w:r>
                        <w:rPr>
                          <w:rFonts w:ascii="Lucida Sans"/>
                          <w:b/>
                          <w:color w:val="FFFFFF"/>
                          <w:spacing w:val="-1"/>
                          <w:sz w:val="20"/>
                        </w:rPr>
                        <w:t>YOGA TO INCREASE</w:t>
                      </w:r>
                      <w:r>
                        <w:rPr>
                          <w:rFonts w:ascii="Lucida Sans"/>
                          <w:b/>
                          <w:color w:val="FFFFFF"/>
                          <w:sz w:val="20"/>
                        </w:rPr>
                        <w:t xml:space="preserve"> </w:t>
                      </w:r>
                      <w:r>
                        <w:rPr>
                          <w:rFonts w:ascii="Lucida Sans"/>
                          <w:b/>
                          <w:color w:val="FFFFFF"/>
                          <w:spacing w:val="-1"/>
                          <w:sz w:val="20"/>
                        </w:rPr>
                        <w:t>MY</w:t>
                      </w:r>
                      <w:r>
                        <w:rPr>
                          <w:rFonts w:ascii="Lucida Sans"/>
                          <w:b/>
                          <w:color w:val="FFFFFF"/>
                          <w:spacing w:val="28"/>
                          <w:sz w:val="20"/>
                        </w:rPr>
                        <w:t xml:space="preserve"> </w:t>
                      </w:r>
                      <w:r>
                        <w:rPr>
                          <w:rFonts w:ascii="Lucida Sans"/>
                          <w:b/>
                          <w:color w:val="FFFFFF"/>
                          <w:spacing w:val="-1"/>
                          <w:sz w:val="20"/>
                        </w:rPr>
                        <w:t xml:space="preserve">ENERGY LEVEL </w:t>
                      </w:r>
                      <w:r>
                        <w:rPr>
                          <w:rFonts w:ascii="Lucida Sans"/>
                          <w:b/>
                          <w:color w:val="FFFFFF"/>
                          <w:sz w:val="20"/>
                        </w:rPr>
                        <w:t>-</w:t>
                      </w:r>
                      <w:r>
                        <w:rPr>
                          <w:rFonts w:ascii="Lucida Sans"/>
                          <w:b/>
                          <w:color w:val="FFFFFF"/>
                          <w:spacing w:val="-1"/>
                          <w:sz w:val="20"/>
                        </w:rPr>
                        <w:t xml:space="preserve"> WHICH WILL NOT BE</w:t>
                      </w:r>
                      <w:r>
                        <w:rPr>
                          <w:rFonts w:ascii="Lucida Sans"/>
                          <w:b/>
                          <w:color w:val="FFFFFF"/>
                          <w:spacing w:val="3"/>
                          <w:sz w:val="20"/>
                        </w:rPr>
                        <w:t xml:space="preserve"> </w:t>
                      </w:r>
                      <w:r>
                        <w:rPr>
                          <w:rFonts w:ascii="Lucida Sans"/>
                          <w:b/>
                          <w:color w:val="FFFFFF"/>
                          <w:spacing w:val="-1"/>
                          <w:sz w:val="20"/>
                        </w:rPr>
                        <w:t>ONEROUS,</w:t>
                      </w:r>
                      <w:r>
                        <w:rPr>
                          <w:rFonts w:ascii="Lucida Sans"/>
                          <w:b/>
                          <w:color w:val="FFFFFF"/>
                          <w:spacing w:val="25"/>
                          <w:sz w:val="20"/>
                        </w:rPr>
                        <w:t xml:space="preserve"> </w:t>
                      </w:r>
                      <w:r>
                        <w:rPr>
                          <w:rFonts w:ascii="Lucida Sans"/>
                          <w:b/>
                          <w:color w:val="FFFFFF"/>
                          <w:sz w:val="20"/>
                        </w:rPr>
                        <w:t>BUT</w:t>
                      </w:r>
                      <w:r>
                        <w:rPr>
                          <w:rFonts w:ascii="Lucida Sans"/>
                          <w:b/>
                          <w:color w:val="FFFFFF"/>
                          <w:spacing w:val="-2"/>
                          <w:sz w:val="20"/>
                        </w:rPr>
                        <w:t xml:space="preserve"> </w:t>
                      </w:r>
                      <w:r>
                        <w:rPr>
                          <w:rFonts w:ascii="Lucida Sans"/>
                          <w:b/>
                          <w:color w:val="FFFFFF"/>
                          <w:spacing w:val="-1"/>
                          <w:sz w:val="20"/>
                        </w:rPr>
                        <w:t>REQUIRES</w:t>
                      </w:r>
                      <w:r>
                        <w:rPr>
                          <w:rFonts w:ascii="Lucida Sans"/>
                          <w:b/>
                          <w:color w:val="FFFFFF"/>
                          <w:sz w:val="20"/>
                        </w:rPr>
                        <w:t xml:space="preserve"> </w:t>
                      </w:r>
                      <w:r>
                        <w:rPr>
                          <w:rFonts w:ascii="Lucida Sans"/>
                          <w:b/>
                          <w:color w:val="FFFFFF"/>
                          <w:spacing w:val="-2"/>
                          <w:sz w:val="20"/>
                        </w:rPr>
                        <w:t>SOME</w:t>
                      </w:r>
                      <w:r>
                        <w:rPr>
                          <w:rFonts w:ascii="Lucida Sans"/>
                          <w:b/>
                          <w:color w:val="FFFFFF"/>
                          <w:spacing w:val="1"/>
                          <w:sz w:val="20"/>
                        </w:rPr>
                        <w:t xml:space="preserve"> </w:t>
                      </w:r>
                      <w:r>
                        <w:rPr>
                          <w:rFonts w:ascii="Lucida Sans"/>
                          <w:b/>
                          <w:color w:val="FFFFFF"/>
                          <w:spacing w:val="-1"/>
                          <w:sz w:val="20"/>
                        </w:rPr>
                        <w:t>WILL POWER,</w:t>
                      </w:r>
                      <w:r>
                        <w:rPr>
                          <w:rFonts w:ascii="Lucida Sans"/>
                          <w:b/>
                          <w:color w:val="FFFFFF"/>
                          <w:spacing w:val="-2"/>
                          <w:sz w:val="20"/>
                        </w:rPr>
                        <w:t xml:space="preserve"> </w:t>
                      </w:r>
                      <w:r>
                        <w:rPr>
                          <w:rFonts w:ascii="Lucida Sans"/>
                          <w:b/>
                          <w:color w:val="FFFFFF"/>
                          <w:spacing w:val="-1"/>
                          <w:sz w:val="20"/>
                        </w:rPr>
                        <w:t>AT LEAST</w:t>
                      </w:r>
                      <w:r>
                        <w:rPr>
                          <w:rFonts w:ascii="Lucida Sans"/>
                          <w:b/>
                          <w:color w:val="FFFFFF"/>
                          <w:spacing w:val="30"/>
                          <w:sz w:val="20"/>
                        </w:rPr>
                        <w:t xml:space="preserve"> </w:t>
                      </w:r>
                      <w:r>
                        <w:rPr>
                          <w:rFonts w:ascii="Lucida Sans"/>
                          <w:b/>
                          <w:color w:val="FFFFFF"/>
                          <w:spacing w:val="-1"/>
                          <w:sz w:val="20"/>
                        </w:rPr>
                        <w:t xml:space="preserve">INITIALLY </w:t>
                      </w:r>
                      <w:r>
                        <w:rPr>
                          <w:rFonts w:ascii="Lucida Sans"/>
                          <w:b/>
                          <w:color w:val="FFFFFF"/>
                          <w:sz w:val="20"/>
                        </w:rPr>
                        <w:t xml:space="preserve">- </w:t>
                      </w:r>
                      <w:r>
                        <w:rPr>
                          <w:rFonts w:ascii="Lucida Sans"/>
                          <w:b/>
                          <w:color w:val="FFFFFF"/>
                          <w:spacing w:val="-1"/>
                          <w:sz w:val="20"/>
                        </w:rPr>
                        <w:t>AND MY WORLD WILL</w:t>
                      </w:r>
                      <w:r>
                        <w:rPr>
                          <w:rFonts w:ascii="Lucida Sans"/>
                          <w:b/>
                          <w:color w:val="FFFFFF"/>
                          <w:spacing w:val="-2"/>
                          <w:sz w:val="20"/>
                        </w:rPr>
                        <w:t xml:space="preserve"> </w:t>
                      </w:r>
                      <w:r>
                        <w:rPr>
                          <w:rFonts w:ascii="Lucida Sans"/>
                          <w:b/>
                          <w:color w:val="FFFFFF"/>
                          <w:spacing w:val="-1"/>
                          <w:sz w:val="20"/>
                        </w:rPr>
                        <w:t>CHANGE,</w:t>
                      </w:r>
                    </w:p>
                  </w:txbxContent>
                </v:textbox>
              </v:shape>
            </v:group>
            <w10:wrap type="none"/>
            <w10:anchorlock/>
          </v:group>
        </w:pict>
      </w:r>
    </w:p>
    <w:p w:rsidR="00743C02" w:rsidRDefault="00743C02">
      <w:pPr>
        <w:spacing w:line="200" w:lineRule="atLeast"/>
        <w:rPr>
          <w:rFonts w:ascii="Lucida Sans" w:eastAsia="Lucida Sans" w:hAnsi="Lucida Sans" w:cs="Lucida Sans"/>
          <w:sz w:val="20"/>
          <w:szCs w:val="20"/>
        </w:rPr>
        <w:sectPr w:rsidR="00743C02">
          <w:pgSz w:w="8640" w:h="12960"/>
          <w:pgMar w:top="960" w:right="900" w:bottom="900" w:left="900" w:header="0" w:footer="690" w:gutter="0"/>
          <w:cols w:space="720"/>
        </w:sectPr>
      </w:pPr>
    </w:p>
    <w:p w:rsidR="00743C02" w:rsidRDefault="00743C02">
      <w:pPr>
        <w:spacing w:before="7"/>
        <w:rPr>
          <w:rFonts w:ascii="Lucida Sans" w:eastAsia="Lucida Sans" w:hAnsi="Lucida Sans" w:cs="Lucida Sans"/>
          <w:b/>
          <w:bCs/>
          <w:sz w:val="7"/>
          <w:szCs w:val="7"/>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26" style="width:328.8pt;height:23.55pt;mso-position-horizontal-relative:char;mso-position-vertical-relative:line" coordsize="6576,471">
            <v:group id="_x0000_s1630" style="position:absolute;width:6576;height:236" coordsize="6576,236">
              <v:shape id="_x0000_s1631" style="position:absolute;width:6576;height:236" coordsize="6576,236" path="m,235r6576,l6576,,,,,235xe" fillcolor="black" stroked="f">
                <v:path arrowok="t"/>
              </v:shape>
            </v:group>
            <v:group id="_x0000_s1627" style="position:absolute;top:235;width:4744;height:236" coordorigin=",235" coordsize="4744,236">
              <v:shape id="_x0000_s1629" style="position:absolute;top:235;width:4744;height:236" coordorigin=",235" coordsize="4744,236" path="m,470r4744,l4744,235,,235,,470xe" fillcolor="black" stroked="f">
                <v:path arrowok="t"/>
              </v:shape>
              <v:shape id="_x0000_s1628" type="#_x0000_t202" style="position:absolute;width:6576;height:471" filled="f" stroked="f">
                <v:textbox inset="0,0,0,0">
                  <w:txbxContent>
                    <w:p w:rsidR="00E5021A" w:rsidRDefault="00E5021A">
                      <w:pPr>
                        <w:rPr>
                          <w:rFonts w:ascii="Lucida Sans" w:eastAsia="Lucida Sans" w:hAnsi="Lucida Sans" w:cs="Lucida Sans"/>
                          <w:sz w:val="20"/>
                          <w:szCs w:val="20"/>
                        </w:rPr>
                      </w:pPr>
                      <w:r>
                        <w:rPr>
                          <w:rFonts w:ascii="Lucida Sans"/>
                          <w:b/>
                          <w:color w:val="FFFFFF"/>
                          <w:spacing w:val="-1"/>
                          <w:sz w:val="20"/>
                        </w:rPr>
                        <w:t>ALTHOUGH</w:t>
                      </w:r>
                      <w:r>
                        <w:rPr>
                          <w:rFonts w:ascii="Lucida Sans"/>
                          <w:b/>
                          <w:color w:val="FFFFFF"/>
                          <w:spacing w:val="-2"/>
                          <w:sz w:val="20"/>
                        </w:rPr>
                        <w:t xml:space="preserve"> </w:t>
                      </w:r>
                      <w:r>
                        <w:rPr>
                          <w:rFonts w:ascii="Lucida Sans"/>
                          <w:b/>
                          <w:color w:val="FFFFFF"/>
                          <w:spacing w:val="-1"/>
                          <w:sz w:val="20"/>
                        </w:rPr>
                        <w:t>PERHAPS</w:t>
                      </w:r>
                      <w:r>
                        <w:rPr>
                          <w:rFonts w:ascii="Lucida Sans"/>
                          <w:b/>
                          <w:color w:val="FFFFFF"/>
                          <w:spacing w:val="1"/>
                          <w:sz w:val="20"/>
                        </w:rPr>
                        <w:t xml:space="preserve"> </w:t>
                      </w:r>
                      <w:r>
                        <w:rPr>
                          <w:rFonts w:ascii="Lucida Sans"/>
                          <w:b/>
                          <w:color w:val="FFFFFF"/>
                          <w:spacing w:val="-1"/>
                          <w:sz w:val="20"/>
                        </w:rPr>
                        <w:t>IN</w:t>
                      </w:r>
                      <w:r>
                        <w:rPr>
                          <w:rFonts w:ascii="Lucida Sans"/>
                          <w:b/>
                          <w:color w:val="FFFFFF"/>
                          <w:spacing w:val="-2"/>
                          <w:sz w:val="20"/>
                        </w:rPr>
                        <w:t xml:space="preserve"> </w:t>
                      </w:r>
                      <w:r>
                        <w:rPr>
                          <w:rFonts w:ascii="Lucida Sans"/>
                          <w:b/>
                          <w:color w:val="FFFFFF"/>
                          <w:spacing w:val="-1"/>
                          <w:sz w:val="20"/>
                        </w:rPr>
                        <w:t>UNEXPECTED WAYS,</w:t>
                      </w:r>
                      <w:r>
                        <w:rPr>
                          <w:rFonts w:ascii="Lucida Sans"/>
                          <w:b/>
                          <w:color w:val="FFFFFF"/>
                          <w:spacing w:val="-2"/>
                          <w:sz w:val="20"/>
                        </w:rPr>
                        <w:t xml:space="preserve"> </w:t>
                      </w:r>
                      <w:r>
                        <w:rPr>
                          <w:rFonts w:ascii="Lucida Sans"/>
                          <w:b/>
                          <w:color w:val="FFFFFF"/>
                          <w:spacing w:val="-1"/>
                          <w:sz w:val="20"/>
                        </w:rPr>
                        <w:t>OR</w:t>
                      </w:r>
                      <w:r>
                        <w:rPr>
                          <w:rFonts w:ascii="Lucida Sans"/>
                          <w:b/>
                          <w:color w:val="FFFFFF"/>
                          <w:sz w:val="20"/>
                        </w:rPr>
                        <w:t xml:space="preserve"> I</w:t>
                      </w:r>
                      <w:r>
                        <w:rPr>
                          <w:rFonts w:ascii="Lucida Sans"/>
                          <w:b/>
                          <w:color w:val="FFFFFF"/>
                          <w:spacing w:val="-1"/>
                          <w:sz w:val="20"/>
                        </w:rPr>
                        <w:t xml:space="preserve"> </w:t>
                      </w:r>
                      <w:r>
                        <w:rPr>
                          <w:rFonts w:ascii="Lucida Sans"/>
                          <w:b/>
                          <w:color w:val="FFFFFF"/>
                          <w:sz w:val="20"/>
                        </w:rPr>
                        <w:t>CAN</w:t>
                      </w:r>
                      <w:r>
                        <w:rPr>
                          <w:rFonts w:ascii="Lucida Sans"/>
                          <w:b/>
                          <w:color w:val="FFFFFF"/>
                          <w:spacing w:val="-1"/>
                          <w:sz w:val="20"/>
                        </w:rPr>
                        <w:t xml:space="preserve"> PRETEND</w:t>
                      </w:r>
                      <w:r>
                        <w:rPr>
                          <w:rFonts w:ascii="Lucida Sans"/>
                          <w:b/>
                          <w:color w:val="FFFFFF"/>
                          <w:spacing w:val="37"/>
                          <w:sz w:val="20"/>
                        </w:rPr>
                        <w:t xml:space="preserve"> </w:t>
                      </w:r>
                      <w:r>
                        <w:rPr>
                          <w:rFonts w:ascii="Lucida Sans"/>
                          <w:b/>
                          <w:color w:val="FFFFFF"/>
                          <w:sz w:val="20"/>
                        </w:rPr>
                        <w:t>THEY</w:t>
                      </w:r>
                      <w:r>
                        <w:rPr>
                          <w:rFonts w:ascii="Lucida Sans"/>
                          <w:b/>
                          <w:color w:val="FFFFFF"/>
                          <w:spacing w:val="-1"/>
                          <w:sz w:val="20"/>
                        </w:rPr>
                        <w:t xml:space="preserve"> DO NOT WORK</w:t>
                      </w:r>
                      <w:r>
                        <w:rPr>
                          <w:rFonts w:ascii="Lucida Sans"/>
                          <w:b/>
                          <w:color w:val="FFFFFF"/>
                          <w:spacing w:val="-3"/>
                          <w:sz w:val="20"/>
                        </w:rPr>
                        <w:t xml:space="preserve"> </w:t>
                      </w:r>
                      <w:r>
                        <w:rPr>
                          <w:rFonts w:ascii="Lucida Sans"/>
                          <w:b/>
                          <w:color w:val="FFFFFF"/>
                          <w:spacing w:val="-1"/>
                          <w:sz w:val="20"/>
                        </w:rPr>
                        <w:t>AND GO BACK TO SLEEP.</w:t>
                      </w:r>
                    </w:p>
                  </w:txbxContent>
                </v:textbox>
              </v:shape>
            </v:group>
            <w10:wrap type="none"/>
            <w10:anchorlock/>
          </v:group>
        </w:pict>
      </w:r>
    </w:p>
    <w:p w:rsidR="00743C02" w:rsidRDefault="00743C02">
      <w:pPr>
        <w:rPr>
          <w:rFonts w:ascii="Lucida Sans" w:eastAsia="Lucida Sans" w:hAnsi="Lucida Sans" w:cs="Lucida Sans"/>
          <w:b/>
          <w:bCs/>
          <w:sz w:val="20"/>
          <w:szCs w:val="20"/>
        </w:rPr>
      </w:pPr>
    </w:p>
    <w:p w:rsidR="00743C02" w:rsidRDefault="00743C02">
      <w:pPr>
        <w:spacing w:before="2"/>
        <w:rPr>
          <w:rFonts w:ascii="Lucida Sans" w:eastAsia="Lucida Sans" w:hAnsi="Lucida Sans" w:cs="Lucida Sans"/>
          <w:b/>
          <w:bCs/>
          <w:sz w:val="17"/>
          <w:szCs w:val="17"/>
        </w:rPr>
      </w:pPr>
    </w:p>
    <w:p w:rsidR="00743C02" w:rsidRDefault="001F2438">
      <w:pPr>
        <w:pStyle w:val="Ttulo21"/>
        <w:spacing w:before="38"/>
        <w:ind w:left="169" w:right="130" w:firstLine="5"/>
        <w:jc w:val="center"/>
      </w:pPr>
      <w:r>
        <w:rPr>
          <w:b/>
        </w:rPr>
        <w:t>ENERGY</w:t>
      </w:r>
      <w:r>
        <w:rPr>
          <w:b/>
          <w:spacing w:val="-50"/>
        </w:rPr>
        <w:t xml:space="preserve"> </w:t>
      </w:r>
      <w:r>
        <w:rPr>
          <w:b/>
        </w:rPr>
        <w:t>ENHANCEMENT</w:t>
      </w:r>
      <w:r>
        <w:rPr>
          <w:b/>
          <w:w w:val="99"/>
        </w:rPr>
        <w:t xml:space="preserve"> </w:t>
      </w:r>
      <w:r>
        <w:rPr>
          <w:b/>
        </w:rPr>
        <w:t>COURSES</w:t>
      </w:r>
      <w:r>
        <w:rPr>
          <w:b/>
          <w:spacing w:val="-21"/>
        </w:rPr>
        <w:t xml:space="preserve"> </w:t>
      </w:r>
      <w:r>
        <w:rPr>
          <w:b/>
        </w:rPr>
        <w:t>IGUAZU</w:t>
      </w:r>
      <w:r>
        <w:rPr>
          <w:b/>
          <w:spacing w:val="-20"/>
        </w:rPr>
        <w:t xml:space="preserve"> </w:t>
      </w:r>
      <w:r>
        <w:rPr>
          <w:b/>
        </w:rPr>
        <w:t>FALLS</w:t>
      </w:r>
      <w:r>
        <w:rPr>
          <w:b/>
          <w:spacing w:val="-21"/>
        </w:rPr>
        <w:t xml:space="preserve"> </w:t>
      </w:r>
      <w:r>
        <w:rPr>
          <w:b/>
        </w:rPr>
        <w:t>BRAZIL</w:t>
      </w:r>
    </w:p>
    <w:p w:rsidR="00743C02" w:rsidRDefault="00743C02">
      <w:pPr>
        <w:spacing w:before="10"/>
        <w:rPr>
          <w:rFonts w:ascii="Lucida Sans" w:eastAsia="Lucida Sans" w:hAnsi="Lucida Sans" w:cs="Lucida Sans"/>
          <w:b/>
          <w:bCs/>
          <w:sz w:val="23"/>
          <w:szCs w:val="23"/>
        </w:rPr>
      </w:pPr>
    </w:p>
    <w:p w:rsidR="00743C02" w:rsidRDefault="001F2438">
      <w:pPr>
        <w:spacing w:line="200" w:lineRule="atLeast"/>
        <w:ind w:left="204"/>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037632" cy="3041332"/>
            <wp:effectExtent l="0" t="0" r="0" b="0"/>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54" cstate="print"/>
                    <a:stretch>
                      <a:fillRect/>
                    </a:stretch>
                  </pic:blipFill>
                  <pic:spPr>
                    <a:xfrm>
                      <a:off x="0" y="0"/>
                      <a:ext cx="4037632" cy="3041332"/>
                    </a:xfrm>
                    <a:prstGeom prst="rect">
                      <a:avLst/>
                    </a:prstGeom>
                  </pic:spPr>
                </pic:pic>
              </a:graphicData>
            </a:graphic>
          </wp:inline>
        </w:drawing>
      </w:r>
    </w:p>
    <w:p w:rsidR="00743C02" w:rsidRDefault="001F2438">
      <w:pPr>
        <w:pStyle w:val="Corpodetexto"/>
        <w:spacing w:before="339"/>
        <w:ind w:left="169" w:right="126"/>
        <w:jc w:val="center"/>
        <w:rPr>
          <w:rFonts w:cs="Lucida Sans"/>
        </w:rPr>
      </w:pPr>
      <w:r>
        <w:rPr>
          <w:b/>
          <w:spacing w:val="-1"/>
        </w:rPr>
        <w:t xml:space="preserve">MATAJI DEVI DHYANI </w:t>
      </w:r>
      <w:r>
        <w:rPr>
          <w:b/>
        </w:rPr>
        <w:t xml:space="preserve">- </w:t>
      </w:r>
      <w:r>
        <w:rPr>
          <w:b/>
          <w:spacing w:val="-1"/>
        </w:rPr>
        <w:t>VISIT TO IGUAZU</w:t>
      </w:r>
      <w:r>
        <w:rPr>
          <w:b/>
          <w:spacing w:val="1"/>
        </w:rPr>
        <w:t xml:space="preserve"> </w:t>
      </w:r>
      <w:r>
        <w:rPr>
          <w:b/>
          <w:spacing w:val="-1"/>
        </w:rPr>
        <w:t xml:space="preserve">AFTER </w:t>
      </w:r>
      <w:r>
        <w:rPr>
          <w:b/>
          <w:spacing w:val="-2"/>
        </w:rPr>
        <w:t>THE</w:t>
      </w:r>
      <w:r>
        <w:rPr>
          <w:b/>
          <w:spacing w:val="1"/>
        </w:rPr>
        <w:t xml:space="preserve"> </w:t>
      </w:r>
      <w:r>
        <w:rPr>
          <w:b/>
          <w:spacing w:val="-1"/>
        </w:rPr>
        <w:t>JULY 2008</w:t>
      </w:r>
      <w:r>
        <w:rPr>
          <w:b/>
          <w:spacing w:val="30"/>
        </w:rPr>
        <w:t xml:space="preserve"> </w:t>
      </w:r>
      <w:r>
        <w:rPr>
          <w:b/>
          <w:spacing w:val="-1"/>
        </w:rPr>
        <w:t>COURSE</w:t>
      </w:r>
    </w:p>
    <w:p w:rsidR="00743C02" w:rsidRDefault="00743C02">
      <w:pPr>
        <w:jc w:val="center"/>
        <w:rPr>
          <w:rFonts w:ascii="Lucida Sans" w:eastAsia="Lucida Sans" w:hAnsi="Lucida Sans" w:cs="Lucida Sans"/>
        </w:rPr>
        <w:sectPr w:rsidR="00743C02">
          <w:pgSz w:w="8640" w:h="12960"/>
          <w:pgMar w:top="920" w:right="940" w:bottom="900" w:left="900" w:header="0" w:footer="690" w:gutter="0"/>
          <w:cols w:space="720"/>
        </w:sectPr>
      </w:pPr>
    </w:p>
    <w:p w:rsidR="00743C02" w:rsidRDefault="001F2438">
      <w:pPr>
        <w:pStyle w:val="Ttulo21"/>
        <w:spacing w:before="9"/>
        <w:ind w:left="981" w:right="899"/>
        <w:jc w:val="center"/>
      </w:pPr>
      <w:r>
        <w:rPr>
          <w:b/>
        </w:rPr>
        <w:lastRenderedPageBreak/>
        <w:t>JEANS</w:t>
      </w:r>
      <w:r>
        <w:rPr>
          <w:b/>
          <w:spacing w:val="-25"/>
        </w:rPr>
        <w:t xml:space="preserve"> </w:t>
      </w:r>
      <w:r>
        <w:rPr>
          <w:b/>
        </w:rPr>
        <w:t>SEPTEMBER</w:t>
      </w:r>
      <w:r>
        <w:rPr>
          <w:b/>
          <w:spacing w:val="-24"/>
        </w:rPr>
        <w:t xml:space="preserve"> </w:t>
      </w:r>
      <w:r>
        <w:rPr>
          <w:b/>
        </w:rPr>
        <w:t>2005</w:t>
      </w:r>
      <w:r>
        <w:rPr>
          <w:b/>
          <w:w w:val="99"/>
        </w:rPr>
        <w:t xml:space="preserve"> </w:t>
      </w:r>
      <w:r>
        <w:rPr>
          <w:b/>
        </w:rPr>
        <w:t>COURSE</w:t>
      </w:r>
      <w:r>
        <w:rPr>
          <w:b/>
          <w:spacing w:val="-46"/>
        </w:rPr>
        <w:t xml:space="preserve"> </w:t>
      </w:r>
      <w:r>
        <w:rPr>
          <w:b/>
        </w:rPr>
        <w:t>TESTIMONIAL</w:t>
      </w:r>
    </w:p>
    <w:p w:rsidR="00743C02" w:rsidRDefault="00743C02">
      <w:pPr>
        <w:spacing w:before="3"/>
        <w:rPr>
          <w:rFonts w:ascii="Lucida Sans" w:eastAsia="Lucida Sans" w:hAnsi="Lucida Sans" w:cs="Lucida Sans"/>
          <w:b/>
          <w:bCs/>
          <w:sz w:val="10"/>
          <w:szCs w:val="10"/>
        </w:rPr>
      </w:pPr>
    </w:p>
    <w:p w:rsidR="00743C02" w:rsidRDefault="001F2438">
      <w:pPr>
        <w:spacing w:line="200" w:lineRule="atLeast"/>
        <w:ind w:left="181"/>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56228" cy="1779365"/>
            <wp:effectExtent l="0" t="0" r="0" b="0"/>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55" cstate="print"/>
                    <a:stretch>
                      <a:fillRect/>
                    </a:stretch>
                  </pic:blipFill>
                  <pic:spPr>
                    <a:xfrm>
                      <a:off x="0" y="0"/>
                      <a:ext cx="4156228" cy="1779365"/>
                    </a:xfrm>
                    <a:prstGeom prst="rect">
                      <a:avLst/>
                    </a:prstGeom>
                  </pic:spPr>
                </pic:pic>
              </a:graphicData>
            </a:graphic>
          </wp:inline>
        </w:drawing>
      </w:r>
    </w:p>
    <w:p w:rsidR="00743C02" w:rsidRDefault="001F2438">
      <w:pPr>
        <w:pStyle w:val="Corpodetexto"/>
        <w:spacing w:before="92"/>
        <w:ind w:left="405" w:right="324"/>
        <w:jc w:val="center"/>
      </w:pPr>
      <w:r>
        <w:rPr>
          <w:spacing w:val="-1"/>
        </w:rPr>
        <w:t>JEAN, THOMAS,</w:t>
      </w:r>
      <w:r>
        <w:rPr>
          <w:spacing w:val="-2"/>
        </w:rPr>
        <w:t xml:space="preserve"> </w:t>
      </w:r>
      <w:r>
        <w:rPr>
          <w:spacing w:val="-1"/>
        </w:rPr>
        <w:t>AMY, SATCHIDANAND</w:t>
      </w:r>
      <w:r>
        <w:t xml:space="preserve"> AND</w:t>
      </w:r>
      <w:r>
        <w:rPr>
          <w:spacing w:val="-2"/>
        </w:rPr>
        <w:t xml:space="preserve"> </w:t>
      </w:r>
      <w:r>
        <w:rPr>
          <w:spacing w:val="-1"/>
        </w:rPr>
        <w:t>VANESSA</w:t>
      </w:r>
      <w:r>
        <w:t xml:space="preserve"> IN</w:t>
      </w:r>
      <w:r>
        <w:rPr>
          <w:spacing w:val="-2"/>
        </w:rPr>
        <w:t xml:space="preserve"> </w:t>
      </w:r>
      <w:r>
        <w:rPr>
          <w:spacing w:val="-1"/>
        </w:rPr>
        <w:t>SPAIN</w:t>
      </w:r>
    </w:p>
    <w:p w:rsidR="00743C02" w:rsidRDefault="001F2438">
      <w:pPr>
        <w:pStyle w:val="Corpodetexto"/>
        <w:ind w:left="110"/>
      </w:pPr>
      <w:r>
        <w:rPr>
          <w:spacing w:val="-1"/>
        </w:rPr>
        <w:t>My</w:t>
      </w:r>
      <w:r>
        <w:rPr>
          <w:spacing w:val="-2"/>
        </w:rPr>
        <w:t xml:space="preserve"> </w:t>
      </w:r>
      <w:r>
        <w:rPr>
          <w:spacing w:val="-1"/>
        </w:rPr>
        <w:t>Introduction and</w:t>
      </w:r>
      <w:r>
        <w:t xml:space="preserve"> </w:t>
      </w:r>
      <w:r>
        <w:rPr>
          <w:spacing w:val="-2"/>
        </w:rPr>
        <w:t>background</w:t>
      </w:r>
    </w:p>
    <w:p w:rsidR="00743C02" w:rsidRDefault="001F2438">
      <w:pPr>
        <w:pStyle w:val="Corpodetexto"/>
        <w:spacing w:before="120"/>
        <w:ind w:right="135"/>
      </w:pPr>
      <w:r>
        <w:rPr>
          <w:spacing w:val="-1"/>
        </w:rPr>
        <w:t>My</w:t>
      </w:r>
      <w:r>
        <w:rPr>
          <w:spacing w:val="-2"/>
        </w:rPr>
        <w:t xml:space="preserve"> name</w:t>
      </w:r>
      <w:r>
        <w:rPr>
          <w:spacing w:val="1"/>
        </w:rPr>
        <w:t xml:space="preserve"> </w:t>
      </w:r>
      <w:r>
        <w:rPr>
          <w:spacing w:val="-1"/>
        </w:rPr>
        <w:t>is</w:t>
      </w:r>
      <w:r>
        <w:t xml:space="preserve"> </w:t>
      </w:r>
      <w:r>
        <w:rPr>
          <w:spacing w:val="-1"/>
        </w:rPr>
        <w:t>Jean,</w:t>
      </w:r>
      <w:r>
        <w:t xml:space="preserve"> </w:t>
      </w:r>
      <w:r>
        <w:rPr>
          <w:spacing w:val="-1"/>
        </w:rPr>
        <w:t>and</w:t>
      </w:r>
      <w:r>
        <w:t xml:space="preserve"> I</w:t>
      </w:r>
      <w:r>
        <w:rPr>
          <w:spacing w:val="-1"/>
        </w:rPr>
        <w:t xml:space="preserve"> am</w:t>
      </w:r>
      <w:r>
        <w:rPr>
          <w:spacing w:val="-3"/>
        </w:rPr>
        <w:t xml:space="preserve"> </w:t>
      </w:r>
      <w:r>
        <w:t>a</w:t>
      </w:r>
      <w:r>
        <w:rPr>
          <w:spacing w:val="-1"/>
        </w:rPr>
        <w:t xml:space="preserve"> thirty</w:t>
      </w:r>
      <w:r>
        <w:rPr>
          <w:spacing w:val="-2"/>
        </w:rPr>
        <w:t xml:space="preserve"> </w:t>
      </w:r>
      <w:r>
        <w:rPr>
          <w:spacing w:val="-1"/>
        </w:rPr>
        <w:t>seven</w:t>
      </w:r>
      <w:r>
        <w:t xml:space="preserve"> </w:t>
      </w:r>
      <w:r>
        <w:rPr>
          <w:spacing w:val="-1"/>
        </w:rPr>
        <w:t>year</w:t>
      </w:r>
      <w:r>
        <w:t xml:space="preserve"> </w:t>
      </w:r>
      <w:r>
        <w:rPr>
          <w:spacing w:val="-1"/>
        </w:rPr>
        <w:t>old</w:t>
      </w:r>
      <w:r>
        <w:rPr>
          <w:spacing w:val="-2"/>
        </w:rPr>
        <w:t xml:space="preserve"> </w:t>
      </w:r>
      <w:r>
        <w:rPr>
          <w:spacing w:val="-1"/>
        </w:rPr>
        <w:t>Chartered</w:t>
      </w:r>
      <w:r>
        <w:rPr>
          <w:spacing w:val="36"/>
        </w:rPr>
        <w:t xml:space="preserve"> </w:t>
      </w:r>
      <w:r>
        <w:rPr>
          <w:spacing w:val="-1"/>
        </w:rPr>
        <w:t>Engineer</w:t>
      </w:r>
      <w:r>
        <w:t xml:space="preserve"> </w:t>
      </w:r>
      <w:r>
        <w:rPr>
          <w:spacing w:val="-1"/>
        </w:rPr>
        <w:t>from</w:t>
      </w:r>
      <w:r>
        <w:rPr>
          <w:spacing w:val="-2"/>
        </w:rPr>
        <w:t xml:space="preserve"> </w:t>
      </w:r>
      <w:r>
        <w:t xml:space="preserve">the </w:t>
      </w:r>
      <w:r>
        <w:rPr>
          <w:spacing w:val="-1"/>
        </w:rPr>
        <w:t>UK</w:t>
      </w:r>
      <w:r>
        <w:rPr>
          <w:spacing w:val="63"/>
        </w:rPr>
        <w:t xml:space="preserve"> </w:t>
      </w:r>
      <w:r>
        <w:rPr>
          <w:spacing w:val="-1"/>
        </w:rPr>
        <w:t>working</w:t>
      </w:r>
      <w:r>
        <w:t xml:space="preserve"> </w:t>
      </w:r>
      <w:r>
        <w:rPr>
          <w:spacing w:val="-1"/>
        </w:rPr>
        <w:t>in the</w:t>
      </w:r>
      <w:r>
        <w:rPr>
          <w:spacing w:val="1"/>
        </w:rPr>
        <w:t xml:space="preserve"> </w:t>
      </w:r>
      <w:r>
        <w:rPr>
          <w:spacing w:val="-1"/>
        </w:rPr>
        <w:t>Nuclear</w:t>
      </w:r>
      <w:r>
        <w:t xml:space="preserve"> </w:t>
      </w:r>
      <w:r>
        <w:rPr>
          <w:spacing w:val="-1"/>
        </w:rPr>
        <w:t>Industry.</w:t>
      </w:r>
    </w:p>
    <w:p w:rsidR="00743C02" w:rsidRDefault="001F2438">
      <w:pPr>
        <w:pStyle w:val="Corpodetexto"/>
        <w:ind w:right="135"/>
      </w:pPr>
      <w:r>
        <w:rPr>
          <w:spacing w:val="-1"/>
        </w:rPr>
        <w:t>Since</w:t>
      </w:r>
      <w:r>
        <w:t xml:space="preserve"> </w:t>
      </w:r>
      <w:r>
        <w:rPr>
          <w:spacing w:val="-1"/>
        </w:rPr>
        <w:t>beginning</w:t>
      </w:r>
      <w:r>
        <w:t xml:space="preserve"> </w:t>
      </w:r>
      <w:r>
        <w:rPr>
          <w:spacing w:val="-1"/>
        </w:rPr>
        <w:t>the</w:t>
      </w:r>
      <w:r>
        <w:t xml:space="preserve"> </w:t>
      </w:r>
      <w:r>
        <w:rPr>
          <w:spacing w:val="-2"/>
        </w:rPr>
        <w:t>four-week</w:t>
      </w:r>
      <w:r>
        <w:rPr>
          <w:spacing w:val="2"/>
        </w:rPr>
        <w:t xml:space="preserve"> </w:t>
      </w:r>
      <w:r>
        <w:rPr>
          <w:spacing w:val="-1"/>
        </w:rPr>
        <w:t>Energy</w:t>
      </w:r>
      <w:r>
        <w:rPr>
          <w:spacing w:val="-2"/>
        </w:rPr>
        <w:t xml:space="preserve"> </w:t>
      </w:r>
      <w:r>
        <w:rPr>
          <w:spacing w:val="-1"/>
        </w:rPr>
        <w:t>Enhancement</w:t>
      </w:r>
      <w:r>
        <w:rPr>
          <w:spacing w:val="1"/>
        </w:rPr>
        <w:t xml:space="preserve"> </w:t>
      </w:r>
      <w:r>
        <w:rPr>
          <w:spacing w:val="-2"/>
        </w:rPr>
        <w:t>course</w:t>
      </w:r>
      <w:r>
        <w:rPr>
          <w:spacing w:val="-1"/>
        </w:rPr>
        <w:t xml:space="preserve"> two</w:t>
      </w:r>
      <w:r>
        <w:rPr>
          <w:spacing w:val="41"/>
        </w:rPr>
        <w:t xml:space="preserve"> </w:t>
      </w:r>
      <w:r>
        <w:rPr>
          <w:spacing w:val="-1"/>
        </w:rPr>
        <w:t xml:space="preserve">weeks </w:t>
      </w:r>
      <w:r>
        <w:t>ago</w:t>
      </w:r>
      <w:r>
        <w:rPr>
          <w:spacing w:val="-1"/>
        </w:rPr>
        <w:t xml:space="preserve"> </w:t>
      </w:r>
      <w:r>
        <w:t>I</w:t>
      </w:r>
      <w:r>
        <w:rPr>
          <w:spacing w:val="-1"/>
        </w:rPr>
        <w:t xml:space="preserve"> have</w:t>
      </w:r>
      <w:r>
        <w:t xml:space="preserve"> </w:t>
      </w:r>
      <w:r>
        <w:rPr>
          <w:spacing w:val="-1"/>
        </w:rPr>
        <w:t>been consistently</w:t>
      </w:r>
      <w:r>
        <w:rPr>
          <w:spacing w:val="-2"/>
        </w:rPr>
        <w:t xml:space="preserve"> </w:t>
      </w:r>
      <w:r>
        <w:rPr>
          <w:spacing w:val="-1"/>
        </w:rPr>
        <w:t>impressed</w:t>
      </w:r>
      <w:r>
        <w:t xml:space="preserve"> </w:t>
      </w:r>
      <w:r>
        <w:rPr>
          <w:spacing w:val="-1"/>
        </w:rPr>
        <w:t>with</w:t>
      </w:r>
      <w:r>
        <w:rPr>
          <w:spacing w:val="-2"/>
        </w:rPr>
        <w:t xml:space="preserve"> </w:t>
      </w:r>
      <w:r>
        <w:rPr>
          <w:spacing w:val="-1"/>
        </w:rPr>
        <w:t>the efficacy</w:t>
      </w:r>
      <w:r>
        <w:rPr>
          <w:spacing w:val="-2"/>
        </w:rPr>
        <w:t xml:space="preserve"> </w:t>
      </w:r>
      <w:r>
        <w:t>of</w:t>
      </w:r>
      <w:r>
        <w:rPr>
          <w:spacing w:val="51"/>
        </w:rPr>
        <w:t xml:space="preserve"> </w:t>
      </w:r>
      <w:r>
        <w:t xml:space="preserve">this </w:t>
      </w:r>
      <w:r>
        <w:rPr>
          <w:spacing w:val="-1"/>
        </w:rPr>
        <w:t>programme.</w:t>
      </w:r>
    </w:p>
    <w:p w:rsidR="00743C02" w:rsidRDefault="001F2438">
      <w:pPr>
        <w:pStyle w:val="Corpodetexto"/>
        <w:ind w:right="298"/>
        <w:jc w:val="both"/>
      </w:pPr>
      <w:r>
        <w:rPr>
          <w:spacing w:val="-1"/>
        </w:rPr>
        <w:t>Miracles.</w:t>
      </w:r>
      <w:r>
        <w:t xml:space="preserve"> </w:t>
      </w:r>
      <w:r>
        <w:rPr>
          <w:spacing w:val="-1"/>
        </w:rPr>
        <w:t>The</w:t>
      </w:r>
      <w:r>
        <w:t xml:space="preserve"> </w:t>
      </w:r>
      <w:r>
        <w:rPr>
          <w:spacing w:val="-1"/>
        </w:rPr>
        <w:t>Energy</w:t>
      </w:r>
      <w:r>
        <w:rPr>
          <w:spacing w:val="-2"/>
        </w:rPr>
        <w:t xml:space="preserve"> </w:t>
      </w:r>
      <w:r>
        <w:rPr>
          <w:spacing w:val="-1"/>
        </w:rPr>
        <w:t>Enhancement programme encapsulates</w:t>
      </w:r>
      <w:r>
        <w:t xml:space="preserve"> </w:t>
      </w:r>
      <w:r>
        <w:rPr>
          <w:spacing w:val="-1"/>
        </w:rPr>
        <w:t>and</w:t>
      </w:r>
      <w:r>
        <w:rPr>
          <w:spacing w:val="39"/>
        </w:rPr>
        <w:t xml:space="preserve"> </w:t>
      </w:r>
      <w:r>
        <w:rPr>
          <w:spacing w:val="-1"/>
        </w:rPr>
        <w:t>expands all</w:t>
      </w:r>
      <w:r>
        <w:rPr>
          <w:spacing w:val="-2"/>
        </w:rPr>
        <w:t xml:space="preserve"> </w:t>
      </w:r>
      <w:r>
        <w:t>of</w:t>
      </w:r>
      <w:r>
        <w:rPr>
          <w:spacing w:val="-2"/>
        </w:rPr>
        <w:t xml:space="preserve"> </w:t>
      </w:r>
      <w:r>
        <w:rPr>
          <w:spacing w:val="-1"/>
        </w:rPr>
        <w:t>these systems, it</w:t>
      </w:r>
      <w:r>
        <w:t xml:space="preserve"> </w:t>
      </w:r>
      <w:r>
        <w:rPr>
          <w:spacing w:val="-1"/>
        </w:rPr>
        <w:t>is</w:t>
      </w:r>
      <w:r>
        <w:t xml:space="preserve"> </w:t>
      </w:r>
      <w:r>
        <w:rPr>
          <w:spacing w:val="-1"/>
        </w:rPr>
        <w:t>complete and</w:t>
      </w:r>
      <w:r>
        <w:rPr>
          <w:spacing w:val="-2"/>
        </w:rPr>
        <w:t xml:space="preserve"> </w:t>
      </w:r>
      <w:r>
        <w:t>no</w:t>
      </w:r>
      <w:r>
        <w:rPr>
          <w:spacing w:val="-1"/>
        </w:rPr>
        <w:t xml:space="preserve"> questions</w:t>
      </w:r>
      <w:r>
        <w:t xml:space="preserve"> </w:t>
      </w:r>
      <w:r>
        <w:rPr>
          <w:spacing w:val="-1"/>
        </w:rPr>
        <w:t>are</w:t>
      </w:r>
      <w:r>
        <w:rPr>
          <w:spacing w:val="39"/>
        </w:rPr>
        <w:t xml:space="preserve"> </w:t>
      </w:r>
      <w:r>
        <w:rPr>
          <w:spacing w:val="-1"/>
        </w:rPr>
        <w:t>left</w:t>
      </w:r>
      <w:r>
        <w:t xml:space="preserve"> </w:t>
      </w:r>
      <w:r>
        <w:rPr>
          <w:spacing w:val="-1"/>
        </w:rPr>
        <w:t>unanswered.</w:t>
      </w:r>
    </w:p>
    <w:p w:rsidR="00743C02" w:rsidRDefault="001F2438">
      <w:pPr>
        <w:pStyle w:val="Corpodetexto"/>
        <w:ind w:right="135"/>
      </w:pPr>
      <w:r>
        <w:rPr>
          <w:spacing w:val="-1"/>
        </w:rPr>
        <w:t>After</w:t>
      </w:r>
      <w:r>
        <w:t xml:space="preserve"> </w:t>
      </w:r>
      <w:r>
        <w:rPr>
          <w:spacing w:val="-1"/>
        </w:rPr>
        <w:t xml:space="preserve">years </w:t>
      </w:r>
      <w:r>
        <w:t>of</w:t>
      </w:r>
      <w:r>
        <w:rPr>
          <w:spacing w:val="-1"/>
        </w:rPr>
        <w:t xml:space="preserve"> trying </w:t>
      </w:r>
      <w:r>
        <w:t>all</w:t>
      </w:r>
      <w:r>
        <w:rPr>
          <w:spacing w:val="-1"/>
        </w:rPr>
        <w:t xml:space="preserve"> these methods, </w:t>
      </w:r>
      <w:r>
        <w:t xml:space="preserve">I had had </w:t>
      </w:r>
      <w:r>
        <w:rPr>
          <w:spacing w:val="-1"/>
        </w:rPr>
        <w:t>some</w:t>
      </w:r>
      <w:r>
        <w:t xml:space="preserve"> </w:t>
      </w:r>
      <w:r>
        <w:rPr>
          <w:spacing w:val="-1"/>
        </w:rPr>
        <w:t>success</w:t>
      </w:r>
      <w:r>
        <w:rPr>
          <w:spacing w:val="45"/>
        </w:rPr>
        <w:t xml:space="preserve"> </w:t>
      </w:r>
      <w:r>
        <w:rPr>
          <w:spacing w:val="-1"/>
        </w:rPr>
        <w:t>with</w:t>
      </w:r>
      <w:r>
        <w:t xml:space="preserve"> </w:t>
      </w:r>
      <w:r>
        <w:rPr>
          <w:spacing w:val="-1"/>
        </w:rPr>
        <w:t>my</w:t>
      </w:r>
      <w:r>
        <w:t xml:space="preserve"> </w:t>
      </w:r>
      <w:r>
        <w:rPr>
          <w:spacing w:val="-1"/>
        </w:rPr>
        <w:t>mind</w:t>
      </w:r>
      <w:r>
        <w:t xml:space="preserve"> </w:t>
      </w:r>
      <w:r>
        <w:rPr>
          <w:spacing w:val="-1"/>
        </w:rPr>
        <w:t>and emotions but</w:t>
      </w:r>
      <w:r>
        <w:rPr>
          <w:spacing w:val="1"/>
        </w:rPr>
        <w:t xml:space="preserve"> </w:t>
      </w:r>
      <w:r>
        <w:rPr>
          <w:spacing w:val="-1"/>
        </w:rPr>
        <w:t>the DVD</w:t>
      </w:r>
      <w:r>
        <w:t xml:space="preserve"> </w:t>
      </w:r>
      <w:r>
        <w:rPr>
          <w:spacing w:val="-1"/>
        </w:rPr>
        <w:t>and Online</w:t>
      </w:r>
      <w:r>
        <w:t xml:space="preserve"> </w:t>
      </w:r>
      <w:r>
        <w:rPr>
          <w:spacing w:val="-1"/>
        </w:rPr>
        <w:t>Energy</w:t>
      </w:r>
      <w:r>
        <w:rPr>
          <w:spacing w:val="27"/>
        </w:rPr>
        <w:t xml:space="preserve"> </w:t>
      </w:r>
      <w:r>
        <w:rPr>
          <w:spacing w:val="-1"/>
        </w:rPr>
        <w:t>Enhancement Course over one</w:t>
      </w:r>
      <w:r>
        <w:t xml:space="preserve"> </w:t>
      </w:r>
      <w:r>
        <w:rPr>
          <w:spacing w:val="-1"/>
        </w:rPr>
        <w:t>year</w:t>
      </w:r>
      <w:r>
        <w:t xml:space="preserve"> </w:t>
      </w:r>
      <w:r>
        <w:rPr>
          <w:spacing w:val="-1"/>
        </w:rPr>
        <w:t>so</w:t>
      </w:r>
      <w:r>
        <w:t xml:space="preserve"> </w:t>
      </w:r>
      <w:r>
        <w:rPr>
          <w:spacing w:val="-1"/>
        </w:rPr>
        <w:t>improved my</w:t>
      </w:r>
      <w:r>
        <w:rPr>
          <w:spacing w:val="-2"/>
        </w:rPr>
        <w:t xml:space="preserve"> </w:t>
      </w:r>
      <w:r>
        <w:rPr>
          <w:spacing w:val="-1"/>
        </w:rPr>
        <w:t xml:space="preserve">psychic </w:t>
      </w:r>
      <w:r>
        <w:t>vision</w:t>
      </w:r>
      <w:r>
        <w:rPr>
          <w:spacing w:val="43"/>
        </w:rPr>
        <w:t xml:space="preserve"> </w:t>
      </w:r>
      <w:r>
        <w:rPr>
          <w:spacing w:val="-1"/>
        </w:rPr>
        <w:t>that</w:t>
      </w:r>
      <w:r>
        <w:t xml:space="preserve"> I </w:t>
      </w:r>
      <w:r>
        <w:rPr>
          <w:spacing w:val="-2"/>
        </w:rPr>
        <w:t>was</w:t>
      </w:r>
      <w:r>
        <w:t xml:space="preserve"> </w:t>
      </w:r>
      <w:r>
        <w:rPr>
          <w:spacing w:val="-1"/>
        </w:rPr>
        <w:t>able</w:t>
      </w:r>
      <w:r>
        <w:t xml:space="preserve"> </w:t>
      </w:r>
      <w:r>
        <w:rPr>
          <w:spacing w:val="-1"/>
        </w:rPr>
        <w:t>to</w:t>
      </w:r>
      <w:r>
        <w:t xml:space="preserve"> </w:t>
      </w:r>
      <w:r>
        <w:rPr>
          <w:spacing w:val="-1"/>
        </w:rPr>
        <w:t>see</w:t>
      </w:r>
      <w:r>
        <w:t xml:space="preserve"> </w:t>
      </w:r>
      <w:r>
        <w:rPr>
          <w:spacing w:val="-1"/>
        </w:rPr>
        <w:t>13 energy</w:t>
      </w:r>
      <w:r>
        <w:t xml:space="preserve"> </w:t>
      </w:r>
      <w:r>
        <w:rPr>
          <w:spacing w:val="-1"/>
        </w:rPr>
        <w:t>blockages</w:t>
      </w:r>
      <w:r>
        <w:rPr>
          <w:spacing w:val="-3"/>
        </w:rPr>
        <w:t xml:space="preserve"> </w:t>
      </w:r>
      <w:r>
        <w:rPr>
          <w:spacing w:val="-1"/>
        </w:rPr>
        <w:t>along</w:t>
      </w:r>
      <w:r>
        <w:rPr>
          <w:spacing w:val="1"/>
        </w:rPr>
        <w:t xml:space="preserve"> </w:t>
      </w:r>
      <w:r>
        <w:rPr>
          <w:spacing w:val="-2"/>
        </w:rPr>
        <w:t xml:space="preserve">my </w:t>
      </w:r>
      <w:r>
        <w:rPr>
          <w:spacing w:val="-1"/>
        </w:rPr>
        <w:t>spine</w:t>
      </w:r>
      <w:r>
        <w:t xml:space="preserve"> as </w:t>
      </w:r>
      <w:r>
        <w:rPr>
          <w:spacing w:val="-1"/>
        </w:rPr>
        <w:t>shiny</w:t>
      </w:r>
      <w:r>
        <w:rPr>
          <w:spacing w:val="32"/>
        </w:rPr>
        <w:t xml:space="preserve"> </w:t>
      </w:r>
      <w:r>
        <w:rPr>
          <w:spacing w:val="-1"/>
        </w:rPr>
        <w:t>black</w:t>
      </w:r>
      <w:r>
        <w:rPr>
          <w:spacing w:val="2"/>
        </w:rPr>
        <w:t xml:space="preserve"> </w:t>
      </w:r>
      <w:r>
        <w:rPr>
          <w:spacing w:val="-1"/>
        </w:rPr>
        <w:t>stones.</w:t>
      </w:r>
    </w:p>
    <w:p w:rsidR="00743C02" w:rsidRDefault="001F2438">
      <w:pPr>
        <w:pStyle w:val="Corpodetexto"/>
        <w:ind w:right="135"/>
      </w:pPr>
      <w:r>
        <w:rPr>
          <w:spacing w:val="-1"/>
        </w:rPr>
        <w:t>The extra energy</w:t>
      </w:r>
      <w:r>
        <w:rPr>
          <w:spacing w:val="-2"/>
        </w:rPr>
        <w:t xml:space="preserve"> </w:t>
      </w:r>
      <w:r>
        <w:rPr>
          <w:spacing w:val="-1"/>
        </w:rPr>
        <w:t>from</w:t>
      </w:r>
      <w:r>
        <w:rPr>
          <w:spacing w:val="-4"/>
        </w:rPr>
        <w:t xml:space="preserve"> </w:t>
      </w:r>
      <w:r>
        <w:rPr>
          <w:spacing w:val="-1"/>
        </w:rPr>
        <w:t>the ONLINE AND</w:t>
      </w:r>
      <w:r>
        <w:t xml:space="preserve"> </w:t>
      </w:r>
      <w:r>
        <w:rPr>
          <w:spacing w:val="-1"/>
        </w:rPr>
        <w:t>DVD</w:t>
      </w:r>
      <w:r>
        <w:t xml:space="preserve"> </w:t>
      </w:r>
      <w:r>
        <w:rPr>
          <w:spacing w:val="-1"/>
        </w:rPr>
        <w:t>EE Meditation caused</w:t>
      </w:r>
      <w:r>
        <w:rPr>
          <w:spacing w:val="45"/>
        </w:rPr>
        <w:t xml:space="preserve"> </w:t>
      </w:r>
      <w:r>
        <w:rPr>
          <w:spacing w:val="-2"/>
        </w:rPr>
        <w:t>me</w:t>
      </w:r>
      <w:r>
        <w:rPr>
          <w:spacing w:val="1"/>
        </w:rPr>
        <w:t xml:space="preserve"> </w:t>
      </w:r>
      <w:r>
        <w:rPr>
          <w:spacing w:val="-1"/>
        </w:rPr>
        <w:t>shake every</w:t>
      </w:r>
      <w:r>
        <w:rPr>
          <w:spacing w:val="-3"/>
        </w:rPr>
        <w:t xml:space="preserve"> </w:t>
      </w:r>
      <w:r>
        <w:rPr>
          <w:spacing w:val="-1"/>
        </w:rPr>
        <w:t>time</w:t>
      </w:r>
      <w:r>
        <w:rPr>
          <w:spacing w:val="1"/>
        </w:rPr>
        <w:t xml:space="preserve"> </w:t>
      </w:r>
      <w:r>
        <w:t xml:space="preserve">I </w:t>
      </w:r>
      <w:r>
        <w:rPr>
          <w:spacing w:val="-1"/>
        </w:rPr>
        <w:t>meditated,</w:t>
      </w:r>
      <w:r>
        <w:t xml:space="preserve"> a </w:t>
      </w:r>
      <w:r>
        <w:rPr>
          <w:spacing w:val="-1"/>
        </w:rPr>
        <w:t>phenomena that</w:t>
      </w:r>
      <w:r>
        <w:t xml:space="preserve"> </w:t>
      </w:r>
      <w:r>
        <w:rPr>
          <w:spacing w:val="-1"/>
        </w:rPr>
        <w:t>has</w:t>
      </w:r>
      <w:r>
        <w:t xml:space="preserve"> </w:t>
      </w:r>
      <w:r>
        <w:rPr>
          <w:spacing w:val="-1"/>
        </w:rPr>
        <w:t>been</w:t>
      </w:r>
      <w:r>
        <w:rPr>
          <w:spacing w:val="22"/>
        </w:rPr>
        <w:t xml:space="preserve"> </w:t>
      </w:r>
      <w:r>
        <w:rPr>
          <w:spacing w:val="-1"/>
        </w:rPr>
        <w:t>reported</w:t>
      </w:r>
      <w:r>
        <w:t xml:space="preserve"> </w:t>
      </w:r>
      <w:r>
        <w:rPr>
          <w:spacing w:val="-1"/>
        </w:rPr>
        <w:t>in</w:t>
      </w:r>
      <w:r>
        <w:rPr>
          <w:spacing w:val="-2"/>
        </w:rPr>
        <w:t xml:space="preserve"> </w:t>
      </w:r>
      <w:r>
        <w:rPr>
          <w:spacing w:val="-1"/>
        </w:rPr>
        <w:t>many</w:t>
      </w:r>
      <w:r>
        <w:rPr>
          <w:spacing w:val="-2"/>
        </w:rPr>
        <w:t xml:space="preserve"> </w:t>
      </w:r>
      <w:r>
        <w:rPr>
          <w:spacing w:val="-1"/>
        </w:rPr>
        <w:t>books</w:t>
      </w:r>
      <w:r>
        <w:rPr>
          <w:spacing w:val="-2"/>
        </w:rPr>
        <w:t xml:space="preserve"> </w:t>
      </w:r>
      <w:r>
        <w:rPr>
          <w:spacing w:val="-1"/>
        </w:rPr>
        <w:t>describing</w:t>
      </w:r>
      <w:r>
        <w:rPr>
          <w:spacing w:val="-2"/>
        </w:rPr>
        <w:t xml:space="preserve"> </w:t>
      </w:r>
      <w:r>
        <w:rPr>
          <w:spacing w:val="-1"/>
        </w:rPr>
        <w:t>the</w:t>
      </w:r>
      <w:r>
        <w:t xml:space="preserve"> </w:t>
      </w:r>
      <w:r>
        <w:rPr>
          <w:spacing w:val="-1"/>
        </w:rPr>
        <w:t>action</w:t>
      </w:r>
      <w:r>
        <w:t xml:space="preserve"> </w:t>
      </w:r>
      <w:r>
        <w:rPr>
          <w:spacing w:val="-1"/>
        </w:rPr>
        <w:t>of</w:t>
      </w:r>
      <w:r>
        <w:rPr>
          <w:spacing w:val="-2"/>
        </w:rPr>
        <w:t xml:space="preserve"> </w:t>
      </w:r>
      <w:r>
        <w:rPr>
          <w:spacing w:val="-1"/>
        </w:rPr>
        <w:t>Kundalini</w:t>
      </w:r>
      <w:r>
        <w:rPr>
          <w:spacing w:val="-2"/>
        </w:rPr>
        <w:t xml:space="preserve"> </w:t>
      </w:r>
      <w:r>
        <w:rPr>
          <w:spacing w:val="-1"/>
        </w:rPr>
        <w:t>energy.</w:t>
      </w:r>
    </w:p>
    <w:p w:rsidR="00743C02" w:rsidRDefault="001F2438">
      <w:pPr>
        <w:pStyle w:val="Corpodetexto"/>
        <w:ind w:right="156"/>
      </w:pPr>
      <w:r>
        <w:t xml:space="preserve">I </w:t>
      </w:r>
      <w:r>
        <w:rPr>
          <w:spacing w:val="-1"/>
        </w:rPr>
        <w:t>have</w:t>
      </w:r>
      <w:r>
        <w:t xml:space="preserve"> </w:t>
      </w:r>
      <w:r>
        <w:rPr>
          <w:spacing w:val="-1"/>
        </w:rPr>
        <w:t>experience</w:t>
      </w:r>
      <w:r>
        <w:t xml:space="preserve"> </w:t>
      </w:r>
      <w:r>
        <w:rPr>
          <w:spacing w:val="-1"/>
        </w:rPr>
        <w:t>of</w:t>
      </w:r>
      <w:r>
        <w:t xml:space="preserve"> </w:t>
      </w:r>
      <w:r>
        <w:rPr>
          <w:spacing w:val="-2"/>
        </w:rPr>
        <w:t>many forms</w:t>
      </w:r>
      <w:r>
        <w:t xml:space="preserve"> </w:t>
      </w:r>
      <w:r>
        <w:rPr>
          <w:spacing w:val="-1"/>
        </w:rPr>
        <w:t>of</w:t>
      </w:r>
      <w:r>
        <w:t xml:space="preserve"> </w:t>
      </w:r>
      <w:r>
        <w:rPr>
          <w:spacing w:val="-1"/>
        </w:rPr>
        <w:t>meditation and</w:t>
      </w:r>
      <w:r>
        <w:t xml:space="preserve"> </w:t>
      </w:r>
      <w:r>
        <w:rPr>
          <w:spacing w:val="-1"/>
        </w:rPr>
        <w:t>practices</w:t>
      </w:r>
      <w:r>
        <w:rPr>
          <w:spacing w:val="-2"/>
        </w:rPr>
        <w:t xml:space="preserve"> </w:t>
      </w:r>
      <w:r>
        <w:rPr>
          <w:spacing w:val="-1"/>
        </w:rPr>
        <w:t>for</w:t>
      </w:r>
      <w:r>
        <w:rPr>
          <w:spacing w:val="28"/>
        </w:rPr>
        <w:t xml:space="preserve"> </w:t>
      </w:r>
      <w:r>
        <w:rPr>
          <w:spacing w:val="-1"/>
        </w:rPr>
        <w:t>self</w:t>
      </w:r>
      <w:r>
        <w:t xml:space="preserve"> </w:t>
      </w:r>
      <w:r>
        <w:rPr>
          <w:spacing w:val="-2"/>
        </w:rPr>
        <w:t>improvement</w:t>
      </w:r>
      <w:r>
        <w:rPr>
          <w:spacing w:val="2"/>
        </w:rPr>
        <w:t xml:space="preserve"> </w:t>
      </w:r>
      <w:r>
        <w:rPr>
          <w:spacing w:val="-1"/>
        </w:rPr>
        <w:t>including:</w:t>
      </w:r>
      <w:r>
        <w:t xml:space="preserve"> </w:t>
      </w:r>
      <w:r>
        <w:rPr>
          <w:spacing w:val="-1"/>
        </w:rPr>
        <w:t>Transcendental</w:t>
      </w:r>
      <w:r>
        <w:t xml:space="preserve"> </w:t>
      </w:r>
      <w:r>
        <w:rPr>
          <w:spacing w:val="-1"/>
        </w:rPr>
        <w:t>meditation</w:t>
      </w:r>
      <w:r>
        <w:t xml:space="preserve"> </w:t>
      </w:r>
      <w:r>
        <w:rPr>
          <w:spacing w:val="-2"/>
        </w:rPr>
        <w:t>(TM)</w:t>
      </w:r>
      <w:r>
        <w:t xml:space="preserve"> </w:t>
      </w:r>
      <w:r>
        <w:rPr>
          <w:spacing w:val="-1"/>
        </w:rPr>
        <w:t>12</w:t>
      </w:r>
      <w:r>
        <w:rPr>
          <w:spacing w:val="36"/>
        </w:rPr>
        <w:t xml:space="preserve"> </w:t>
      </w:r>
      <w:r>
        <w:rPr>
          <w:spacing w:val="-1"/>
        </w:rPr>
        <w:t>years,</w:t>
      </w:r>
      <w:r>
        <w:t xml:space="preserve"> </w:t>
      </w:r>
      <w:r>
        <w:rPr>
          <w:spacing w:val="-1"/>
        </w:rPr>
        <w:t xml:space="preserve">Kriya Yoga </w:t>
      </w:r>
      <w:r>
        <w:t xml:space="preserve">9 </w:t>
      </w:r>
      <w:r>
        <w:rPr>
          <w:spacing w:val="-1"/>
        </w:rPr>
        <w:t>years,</w:t>
      </w:r>
      <w:r>
        <w:t xml:space="preserve"> </w:t>
      </w:r>
      <w:r>
        <w:rPr>
          <w:spacing w:val="-1"/>
        </w:rPr>
        <w:t>Sushila</w:t>
      </w:r>
      <w:r>
        <w:rPr>
          <w:spacing w:val="2"/>
        </w:rPr>
        <w:t xml:space="preserve"> </w:t>
      </w:r>
      <w:r>
        <w:rPr>
          <w:spacing w:val="-1"/>
        </w:rPr>
        <w:t>Buddhi</w:t>
      </w:r>
      <w:r>
        <w:t xml:space="preserve"> </w:t>
      </w:r>
      <w:r>
        <w:rPr>
          <w:spacing w:val="-2"/>
        </w:rPr>
        <w:t>Dharma</w:t>
      </w:r>
      <w:r>
        <w:t xml:space="preserve"> </w:t>
      </w:r>
      <w:r>
        <w:rPr>
          <w:spacing w:val="-2"/>
        </w:rPr>
        <w:t>(SUBUD)</w:t>
      </w:r>
      <w:r>
        <w:t xml:space="preserve"> 7</w:t>
      </w:r>
      <w:r>
        <w:rPr>
          <w:spacing w:val="-1"/>
        </w:rPr>
        <w:t xml:space="preserve"> years,</w:t>
      </w:r>
      <w:r>
        <w:rPr>
          <w:spacing w:val="32"/>
        </w:rPr>
        <w:t xml:space="preserve"> </w:t>
      </w:r>
      <w:r>
        <w:rPr>
          <w:spacing w:val="-1"/>
        </w:rPr>
        <w:t>and more</w:t>
      </w:r>
      <w:r>
        <w:t xml:space="preserve"> </w:t>
      </w:r>
      <w:r>
        <w:rPr>
          <w:spacing w:val="-1"/>
        </w:rPr>
        <w:t>recently</w:t>
      </w:r>
      <w:r>
        <w:rPr>
          <w:spacing w:val="-3"/>
        </w:rPr>
        <w:t xml:space="preserve"> </w:t>
      </w:r>
      <w:r>
        <w:t>the</w:t>
      </w:r>
      <w:r>
        <w:rPr>
          <w:spacing w:val="-1"/>
        </w:rPr>
        <w:t xml:space="preserve"> Sedona Method</w:t>
      </w:r>
      <w:r>
        <w:rPr>
          <w:spacing w:val="-2"/>
        </w:rPr>
        <w:t xml:space="preserve"> </w:t>
      </w:r>
      <w:r>
        <w:rPr>
          <w:spacing w:val="-1"/>
        </w:rPr>
        <w:t>and</w:t>
      </w:r>
      <w:r>
        <w:rPr>
          <w:spacing w:val="-2"/>
        </w:rPr>
        <w:t xml:space="preserve"> </w:t>
      </w:r>
      <w:r>
        <w:rPr>
          <w:spacing w:val="-1"/>
        </w:rPr>
        <w:t>the</w:t>
      </w:r>
      <w:r>
        <w:rPr>
          <w:spacing w:val="-2"/>
        </w:rPr>
        <w:t xml:space="preserve"> </w:t>
      </w:r>
      <w:r>
        <w:rPr>
          <w:spacing w:val="-1"/>
        </w:rPr>
        <w:t>Course</w:t>
      </w:r>
      <w:r>
        <w:rPr>
          <w:spacing w:val="1"/>
        </w:rPr>
        <w:t xml:space="preserve"> </w:t>
      </w:r>
      <w:r>
        <w:rPr>
          <w:spacing w:val="-1"/>
        </w:rPr>
        <w:t>in</w:t>
      </w:r>
    </w:p>
    <w:p w:rsidR="00743C02" w:rsidRDefault="00743C02">
      <w:pPr>
        <w:sectPr w:rsidR="00743C02">
          <w:pgSz w:w="8640" w:h="12960"/>
          <w:pgMar w:top="1000" w:right="980" w:bottom="900" w:left="900" w:header="0" w:footer="690" w:gutter="0"/>
          <w:cols w:space="720"/>
        </w:sectPr>
      </w:pPr>
    </w:p>
    <w:p w:rsidR="00743C02" w:rsidRDefault="00743C02">
      <w:pPr>
        <w:spacing w:before="12"/>
        <w:rPr>
          <w:rFonts w:ascii="Lucida Sans" w:eastAsia="Lucida Sans" w:hAnsi="Lucida Sans" w:cs="Lucida Sans"/>
          <w:sz w:val="5"/>
          <w:szCs w:val="5"/>
        </w:rPr>
      </w:pPr>
    </w:p>
    <w:p w:rsidR="00743C02" w:rsidRDefault="001F2438">
      <w:pPr>
        <w:spacing w:line="200" w:lineRule="atLeast"/>
        <w:ind w:left="88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239197" cy="4872037"/>
            <wp:effectExtent l="0" t="0" r="0" b="0"/>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56" cstate="print"/>
                    <a:stretch>
                      <a:fillRect/>
                    </a:stretch>
                  </pic:blipFill>
                  <pic:spPr>
                    <a:xfrm>
                      <a:off x="0" y="0"/>
                      <a:ext cx="3239197" cy="4872037"/>
                    </a:xfrm>
                    <a:prstGeom prst="rect">
                      <a:avLst/>
                    </a:prstGeom>
                  </pic:spPr>
                </pic:pic>
              </a:graphicData>
            </a:graphic>
          </wp:inline>
        </w:drawing>
      </w:r>
    </w:p>
    <w:p w:rsidR="00743C02" w:rsidRDefault="00743C02">
      <w:pPr>
        <w:spacing w:before="11"/>
        <w:rPr>
          <w:rFonts w:ascii="Lucida Sans" w:eastAsia="Lucida Sans" w:hAnsi="Lucida Sans" w:cs="Lucida Sans"/>
          <w:sz w:val="12"/>
          <w:szCs w:val="12"/>
        </w:rPr>
      </w:pPr>
    </w:p>
    <w:p w:rsidR="00743C02" w:rsidRDefault="001F2438">
      <w:pPr>
        <w:pStyle w:val="Corpodetexto"/>
        <w:spacing w:before="69"/>
        <w:ind w:left="183" w:right="121"/>
        <w:jc w:val="center"/>
        <w:rPr>
          <w:rFonts w:cs="Lucida Sans"/>
        </w:rPr>
      </w:pPr>
      <w:r>
        <w:rPr>
          <w:b/>
          <w:spacing w:val="-1"/>
        </w:rPr>
        <w:t xml:space="preserve">YUKO </w:t>
      </w:r>
      <w:r>
        <w:rPr>
          <w:b/>
        </w:rPr>
        <w:t>SATO</w:t>
      </w:r>
      <w:r>
        <w:rPr>
          <w:b/>
          <w:spacing w:val="-3"/>
        </w:rPr>
        <w:t xml:space="preserve"> </w:t>
      </w:r>
      <w:r>
        <w:rPr>
          <w:b/>
          <w:spacing w:val="-1"/>
        </w:rPr>
        <w:t>IS</w:t>
      </w:r>
      <w:r>
        <w:rPr>
          <w:b/>
          <w:spacing w:val="1"/>
        </w:rPr>
        <w:t xml:space="preserve"> </w:t>
      </w:r>
      <w:r>
        <w:rPr>
          <w:b/>
          <w:spacing w:val="-2"/>
        </w:rPr>
        <w:t>THE</w:t>
      </w:r>
      <w:r>
        <w:rPr>
          <w:b/>
          <w:spacing w:val="1"/>
        </w:rPr>
        <w:t xml:space="preserve"> </w:t>
      </w:r>
      <w:r>
        <w:rPr>
          <w:b/>
          <w:spacing w:val="-1"/>
        </w:rPr>
        <w:t>PHOTOGRAPHER LIKES</w:t>
      </w:r>
      <w:r>
        <w:rPr>
          <w:b/>
        </w:rPr>
        <w:t xml:space="preserve"> </w:t>
      </w:r>
      <w:r>
        <w:rPr>
          <w:b/>
          <w:spacing w:val="-1"/>
        </w:rPr>
        <w:t>FOOD AND INDEED</w:t>
      </w:r>
      <w:r>
        <w:rPr>
          <w:b/>
          <w:spacing w:val="31"/>
        </w:rPr>
        <w:t xml:space="preserve"> </w:t>
      </w:r>
      <w:r>
        <w:rPr>
          <w:b/>
          <w:spacing w:val="-1"/>
        </w:rPr>
        <w:t>PROFESSIONALLY PHOTOGRAPHS</w:t>
      </w:r>
      <w:r>
        <w:rPr>
          <w:b/>
        </w:rPr>
        <w:t xml:space="preserve"> </w:t>
      </w:r>
      <w:r>
        <w:rPr>
          <w:b/>
          <w:spacing w:val="-1"/>
        </w:rPr>
        <w:t>FOOD AND</w:t>
      </w:r>
      <w:r>
        <w:rPr>
          <w:b/>
          <w:spacing w:val="1"/>
        </w:rPr>
        <w:t xml:space="preserve"> </w:t>
      </w:r>
      <w:r>
        <w:rPr>
          <w:b/>
          <w:spacing w:val="-1"/>
        </w:rPr>
        <w:t>MANY OTHER</w:t>
      </w:r>
      <w:r>
        <w:rPr>
          <w:b/>
          <w:spacing w:val="29"/>
        </w:rPr>
        <w:t xml:space="preserve"> </w:t>
      </w:r>
      <w:r>
        <w:rPr>
          <w:b/>
          <w:spacing w:val="-1"/>
        </w:rPr>
        <w:t>THINGS</w:t>
      </w:r>
      <w:r>
        <w:rPr>
          <w:b/>
          <w:spacing w:val="1"/>
        </w:rPr>
        <w:t xml:space="preserve"> </w:t>
      </w:r>
      <w:r>
        <w:rPr>
          <w:b/>
          <w:spacing w:val="-1"/>
        </w:rPr>
        <w:t>FROM</w:t>
      </w:r>
      <w:r>
        <w:rPr>
          <w:b/>
          <w:spacing w:val="-2"/>
        </w:rPr>
        <w:t xml:space="preserve"> </w:t>
      </w:r>
      <w:r>
        <w:rPr>
          <w:b/>
          <w:spacing w:val="-1"/>
        </w:rPr>
        <w:t>SHANGHAI TO LONDON.</w:t>
      </w:r>
      <w:r>
        <w:rPr>
          <w:b/>
          <w:spacing w:val="-2"/>
        </w:rPr>
        <w:t xml:space="preserve"> </w:t>
      </w:r>
      <w:r>
        <w:rPr>
          <w:b/>
        </w:rPr>
        <w:t>A</w:t>
      </w:r>
      <w:r>
        <w:rPr>
          <w:b/>
          <w:spacing w:val="-1"/>
        </w:rPr>
        <w:t xml:space="preserve"> </w:t>
      </w:r>
      <w:r>
        <w:rPr>
          <w:b/>
        </w:rPr>
        <w:t>MEAL</w:t>
      </w:r>
      <w:r>
        <w:rPr>
          <w:b/>
          <w:spacing w:val="-1"/>
        </w:rPr>
        <w:t xml:space="preserve"> FROM</w:t>
      </w:r>
      <w:r>
        <w:rPr>
          <w:b/>
          <w:spacing w:val="-2"/>
        </w:rPr>
        <w:t xml:space="preserve"> </w:t>
      </w:r>
      <w:r>
        <w:rPr>
          <w:b/>
          <w:spacing w:val="-1"/>
        </w:rPr>
        <w:t>THE</w:t>
      </w:r>
      <w:r>
        <w:rPr>
          <w:b/>
          <w:spacing w:val="29"/>
        </w:rPr>
        <w:t xml:space="preserve"> </w:t>
      </w:r>
      <w:r>
        <w:rPr>
          <w:b/>
          <w:spacing w:val="-1"/>
        </w:rPr>
        <w:t>ENERGY</w:t>
      </w:r>
      <w:r>
        <w:rPr>
          <w:b/>
          <w:spacing w:val="-4"/>
        </w:rPr>
        <w:t xml:space="preserve"> </w:t>
      </w:r>
      <w:r>
        <w:rPr>
          <w:b/>
          <w:spacing w:val="-1"/>
        </w:rPr>
        <w:t>ENHANCEMENT COURSE.</w:t>
      </w:r>
      <w:r>
        <w:rPr>
          <w:b/>
          <w:spacing w:val="62"/>
        </w:rPr>
        <w:t xml:space="preserve"> </w:t>
      </w:r>
      <w:r>
        <w:rPr>
          <w:b/>
          <w:spacing w:val="-1"/>
        </w:rPr>
        <w:t>SHE</w:t>
      </w:r>
      <w:r>
        <w:rPr>
          <w:b/>
          <w:spacing w:val="1"/>
        </w:rPr>
        <w:t xml:space="preserve"> </w:t>
      </w:r>
      <w:r>
        <w:rPr>
          <w:b/>
          <w:spacing w:val="-1"/>
        </w:rPr>
        <w:t xml:space="preserve">WENT ON TO </w:t>
      </w:r>
      <w:r>
        <w:rPr>
          <w:b/>
        </w:rPr>
        <w:t>A</w:t>
      </w:r>
      <w:r>
        <w:rPr>
          <w:b/>
          <w:spacing w:val="-1"/>
        </w:rPr>
        <w:t xml:space="preserve"> </w:t>
      </w:r>
      <w:r>
        <w:rPr>
          <w:b/>
        </w:rPr>
        <w:t>TWO</w:t>
      </w:r>
      <w:r>
        <w:rPr>
          <w:b/>
          <w:spacing w:val="29"/>
        </w:rPr>
        <w:t xml:space="preserve"> </w:t>
      </w:r>
      <w:r>
        <w:rPr>
          <w:b/>
        </w:rPr>
        <w:t>WEEK</w:t>
      </w:r>
      <w:r>
        <w:rPr>
          <w:b/>
          <w:spacing w:val="-3"/>
        </w:rPr>
        <w:t xml:space="preserve"> </w:t>
      </w:r>
      <w:r>
        <w:rPr>
          <w:b/>
        </w:rPr>
        <w:t>FAST</w:t>
      </w:r>
      <w:r>
        <w:rPr>
          <w:b/>
          <w:spacing w:val="-2"/>
        </w:rPr>
        <w:t xml:space="preserve"> </w:t>
      </w:r>
      <w:r>
        <w:rPr>
          <w:b/>
          <w:spacing w:val="-1"/>
        </w:rPr>
        <w:t>AND LIVER</w:t>
      </w:r>
      <w:r>
        <w:rPr>
          <w:b/>
          <w:spacing w:val="-2"/>
        </w:rPr>
        <w:t xml:space="preserve"> </w:t>
      </w:r>
      <w:r>
        <w:rPr>
          <w:b/>
          <w:spacing w:val="-1"/>
        </w:rPr>
        <w:t>CLEANSE.</w:t>
      </w:r>
    </w:p>
    <w:p w:rsidR="00743C02" w:rsidRDefault="001F2438">
      <w:pPr>
        <w:pStyle w:val="Corpodetexto"/>
        <w:spacing w:before="120"/>
        <w:ind w:right="136"/>
      </w:pPr>
      <w:r>
        <w:t xml:space="preserve">I </w:t>
      </w:r>
      <w:r>
        <w:rPr>
          <w:spacing w:val="-1"/>
        </w:rPr>
        <w:t>had</w:t>
      </w:r>
      <w:r>
        <w:rPr>
          <w:spacing w:val="-2"/>
        </w:rPr>
        <w:t xml:space="preserve"> </w:t>
      </w:r>
      <w:r>
        <w:rPr>
          <w:spacing w:val="-1"/>
        </w:rPr>
        <w:t>to</w:t>
      </w:r>
      <w:r>
        <w:rPr>
          <w:spacing w:val="1"/>
        </w:rPr>
        <w:t xml:space="preserve"> </w:t>
      </w:r>
      <w:r>
        <w:rPr>
          <w:spacing w:val="-2"/>
        </w:rPr>
        <w:t>wait</w:t>
      </w:r>
      <w:r>
        <w:t xml:space="preserve"> </w:t>
      </w:r>
      <w:r>
        <w:rPr>
          <w:spacing w:val="-1"/>
        </w:rPr>
        <w:t>for</w:t>
      </w:r>
      <w:r>
        <w:rPr>
          <w:spacing w:val="-2"/>
        </w:rPr>
        <w:t xml:space="preserve"> </w:t>
      </w:r>
      <w:r>
        <w:rPr>
          <w:spacing w:val="-1"/>
        </w:rPr>
        <w:t>the</w:t>
      </w:r>
      <w:r>
        <w:t xml:space="preserve"> </w:t>
      </w:r>
      <w:r>
        <w:rPr>
          <w:spacing w:val="-1"/>
        </w:rPr>
        <w:t>advanced</w:t>
      </w:r>
      <w:r>
        <w:t xml:space="preserve"> </w:t>
      </w:r>
      <w:r>
        <w:rPr>
          <w:spacing w:val="-1"/>
        </w:rPr>
        <w:t>blockage</w:t>
      </w:r>
      <w:r>
        <w:t xml:space="preserve"> </w:t>
      </w:r>
      <w:r>
        <w:rPr>
          <w:spacing w:val="-1"/>
        </w:rPr>
        <w:t>removing</w:t>
      </w:r>
      <w:r>
        <w:t xml:space="preserve"> </w:t>
      </w:r>
      <w:r>
        <w:rPr>
          <w:spacing w:val="-2"/>
        </w:rPr>
        <w:t>techniques</w:t>
      </w:r>
      <w:r>
        <w:t xml:space="preserve"> </w:t>
      </w:r>
      <w:r>
        <w:rPr>
          <w:spacing w:val="-1"/>
        </w:rPr>
        <w:t>of</w:t>
      </w:r>
      <w:r>
        <w:t xml:space="preserve"> </w:t>
      </w:r>
      <w:r>
        <w:rPr>
          <w:spacing w:val="-1"/>
        </w:rPr>
        <w:t>EE</w:t>
      </w:r>
      <w:r>
        <w:rPr>
          <w:spacing w:val="46"/>
        </w:rPr>
        <w:t xml:space="preserve"> </w:t>
      </w:r>
      <w:r>
        <w:rPr>
          <w:spacing w:val="-1"/>
        </w:rPr>
        <w:t>Level</w:t>
      </w:r>
      <w:r>
        <w:rPr>
          <w:spacing w:val="-2"/>
        </w:rPr>
        <w:t xml:space="preserve"> </w:t>
      </w:r>
      <w:r>
        <w:t>2</w:t>
      </w:r>
      <w:r>
        <w:rPr>
          <w:spacing w:val="-1"/>
        </w:rPr>
        <w:t xml:space="preserve"> </w:t>
      </w:r>
      <w:r>
        <w:t>and</w:t>
      </w:r>
      <w:r>
        <w:rPr>
          <w:spacing w:val="-1"/>
        </w:rPr>
        <w:t xml:space="preserve"> </w:t>
      </w:r>
      <w:r>
        <w:t xml:space="preserve">a </w:t>
      </w:r>
      <w:r>
        <w:rPr>
          <w:spacing w:val="-1"/>
        </w:rPr>
        <w:t>lot</w:t>
      </w:r>
      <w:r>
        <w:t xml:space="preserve"> of</w:t>
      </w:r>
      <w:r>
        <w:rPr>
          <w:spacing w:val="-2"/>
        </w:rPr>
        <w:t xml:space="preserve"> </w:t>
      </w:r>
      <w:r>
        <w:rPr>
          <w:spacing w:val="-1"/>
        </w:rPr>
        <w:t>hard</w:t>
      </w:r>
      <w:r>
        <w:t xml:space="preserve"> </w:t>
      </w:r>
      <w:r>
        <w:rPr>
          <w:spacing w:val="-2"/>
        </w:rPr>
        <w:t>work</w:t>
      </w:r>
      <w:r>
        <w:t xml:space="preserve"> </w:t>
      </w:r>
      <w:r>
        <w:rPr>
          <w:spacing w:val="-1"/>
        </w:rPr>
        <w:t>over one</w:t>
      </w:r>
      <w:r>
        <w:rPr>
          <w:spacing w:val="1"/>
        </w:rPr>
        <w:t xml:space="preserve"> </w:t>
      </w:r>
      <w:r>
        <w:rPr>
          <w:spacing w:val="-1"/>
        </w:rPr>
        <w:t>week</w:t>
      </w:r>
      <w:r>
        <w:t xml:space="preserve"> </w:t>
      </w:r>
      <w:r>
        <w:rPr>
          <w:spacing w:val="-1"/>
        </w:rPr>
        <w:t>before these energy</w:t>
      </w:r>
      <w:r>
        <w:rPr>
          <w:spacing w:val="43"/>
        </w:rPr>
        <w:t xml:space="preserve"> </w:t>
      </w:r>
      <w:r>
        <w:rPr>
          <w:spacing w:val="-1"/>
        </w:rPr>
        <w:t>blockages</w:t>
      </w:r>
      <w:r>
        <w:t xml:space="preserve"> </w:t>
      </w:r>
      <w:r>
        <w:rPr>
          <w:spacing w:val="-1"/>
        </w:rPr>
        <w:t>were</w:t>
      </w:r>
      <w:r>
        <w:t xml:space="preserve"> </w:t>
      </w:r>
      <w:r>
        <w:rPr>
          <w:spacing w:val="-1"/>
        </w:rPr>
        <w:t>removed and</w:t>
      </w:r>
      <w:r>
        <w:t xml:space="preserve"> </w:t>
      </w:r>
      <w:r>
        <w:rPr>
          <w:spacing w:val="-2"/>
        </w:rPr>
        <w:t xml:space="preserve">my </w:t>
      </w:r>
      <w:r>
        <w:rPr>
          <w:spacing w:val="-1"/>
        </w:rPr>
        <w:t>Kundalini</w:t>
      </w:r>
      <w:r>
        <w:t xml:space="preserve"> </w:t>
      </w:r>
      <w:r>
        <w:rPr>
          <w:spacing w:val="-1"/>
        </w:rPr>
        <w:t>shaking, so</w:t>
      </w:r>
      <w:r>
        <w:t xml:space="preserve"> </w:t>
      </w:r>
      <w:r>
        <w:rPr>
          <w:spacing w:val="-1"/>
        </w:rPr>
        <w:t>much</w:t>
      </w:r>
      <w:r>
        <w:t xml:space="preserve"> a</w:t>
      </w:r>
      <w:r>
        <w:rPr>
          <w:spacing w:val="-1"/>
        </w:rPr>
        <w:t xml:space="preserve"> part</w:t>
      </w:r>
      <w:r>
        <w:rPr>
          <w:spacing w:val="30"/>
        </w:rPr>
        <w:t xml:space="preserve"> </w:t>
      </w:r>
      <w:r>
        <w:t>of</w:t>
      </w:r>
      <w:r>
        <w:rPr>
          <w:spacing w:val="-1"/>
        </w:rPr>
        <w:t xml:space="preserve"> my</w:t>
      </w:r>
      <w:r>
        <w:rPr>
          <w:spacing w:val="-2"/>
        </w:rPr>
        <w:t xml:space="preserve"> </w:t>
      </w:r>
      <w:r>
        <w:rPr>
          <w:spacing w:val="-1"/>
        </w:rPr>
        <w:t>preliminary</w:t>
      </w:r>
      <w:r>
        <w:rPr>
          <w:spacing w:val="-2"/>
        </w:rPr>
        <w:t xml:space="preserve"> </w:t>
      </w:r>
      <w:r>
        <w:rPr>
          <w:spacing w:val="-1"/>
        </w:rPr>
        <w:t>Energy</w:t>
      </w:r>
      <w:r>
        <w:rPr>
          <w:spacing w:val="-2"/>
        </w:rPr>
        <w:t xml:space="preserve"> </w:t>
      </w:r>
      <w:r>
        <w:rPr>
          <w:spacing w:val="-1"/>
        </w:rPr>
        <w:t>Enhancement</w:t>
      </w:r>
      <w:r>
        <w:t xml:space="preserve"> </w:t>
      </w:r>
      <w:r>
        <w:rPr>
          <w:spacing w:val="-1"/>
        </w:rPr>
        <w:t>meditational</w:t>
      </w:r>
      <w:r>
        <w:rPr>
          <w:spacing w:val="-2"/>
        </w:rPr>
        <w:t xml:space="preserve"> </w:t>
      </w:r>
      <w:r>
        <w:rPr>
          <w:spacing w:val="-1"/>
        </w:rPr>
        <w:t>experience</w:t>
      </w:r>
      <w:r>
        <w:rPr>
          <w:spacing w:val="35"/>
        </w:rPr>
        <w:t xml:space="preserve"> </w:t>
      </w:r>
      <w:r>
        <w:rPr>
          <w:spacing w:val="-1"/>
        </w:rPr>
        <w:t>over the</w:t>
      </w:r>
      <w:r>
        <w:t xml:space="preserve"> </w:t>
      </w:r>
      <w:r>
        <w:rPr>
          <w:spacing w:val="-1"/>
        </w:rPr>
        <w:t>last year,</w:t>
      </w:r>
      <w:r>
        <w:t xml:space="preserve"> </w:t>
      </w:r>
      <w:r>
        <w:rPr>
          <w:spacing w:val="-2"/>
        </w:rPr>
        <w:t>was</w:t>
      </w:r>
      <w:r>
        <w:t xml:space="preserve"> </w:t>
      </w:r>
      <w:r>
        <w:rPr>
          <w:spacing w:val="-1"/>
        </w:rPr>
        <w:t xml:space="preserve">brought </w:t>
      </w:r>
      <w:r>
        <w:t>to</w:t>
      </w:r>
      <w:r>
        <w:rPr>
          <w:spacing w:val="-1"/>
        </w:rPr>
        <w:t xml:space="preserve"> </w:t>
      </w:r>
      <w:r>
        <w:t>a</w:t>
      </w:r>
      <w:r>
        <w:rPr>
          <w:spacing w:val="-1"/>
        </w:rPr>
        <w:t xml:space="preserve"> stop.</w:t>
      </w:r>
    </w:p>
    <w:p w:rsidR="00743C02" w:rsidRDefault="00743C02">
      <w:pPr>
        <w:sectPr w:rsidR="00743C02">
          <w:pgSz w:w="8640" w:h="12960"/>
          <w:pgMar w:top="940" w:right="960" w:bottom="900" w:left="900" w:header="0" w:footer="690" w:gutter="0"/>
          <w:cols w:space="720"/>
        </w:sectPr>
      </w:pPr>
    </w:p>
    <w:p w:rsidR="00743C02" w:rsidRDefault="001F2438">
      <w:pPr>
        <w:pStyle w:val="Corpodetexto"/>
        <w:spacing w:before="50"/>
      </w:pPr>
      <w:r>
        <w:rPr>
          <w:spacing w:val="-1"/>
        </w:rPr>
        <w:lastRenderedPageBreak/>
        <w:t>Energy</w:t>
      </w:r>
      <w:r>
        <w:rPr>
          <w:spacing w:val="-2"/>
        </w:rPr>
        <w:t xml:space="preserve"> </w:t>
      </w:r>
      <w:r>
        <w:rPr>
          <w:spacing w:val="-1"/>
        </w:rPr>
        <w:t>Enhancement</w:t>
      </w:r>
      <w:r>
        <w:rPr>
          <w:spacing w:val="1"/>
        </w:rPr>
        <w:t xml:space="preserve"> </w:t>
      </w:r>
      <w:r>
        <w:rPr>
          <w:spacing w:val="-1"/>
        </w:rPr>
        <w:t>In</w:t>
      </w:r>
      <w:r>
        <w:rPr>
          <w:spacing w:val="-2"/>
        </w:rPr>
        <w:t xml:space="preserve"> </w:t>
      </w:r>
      <w:r>
        <w:rPr>
          <w:spacing w:val="-1"/>
        </w:rPr>
        <w:t>Spain</w:t>
      </w:r>
      <w:r>
        <w:t xml:space="preserve"> </w:t>
      </w:r>
      <w:r>
        <w:rPr>
          <w:spacing w:val="-1"/>
        </w:rPr>
        <w:t>Course</w:t>
      </w:r>
      <w:r>
        <w:t xml:space="preserve"> </w:t>
      </w:r>
      <w:r>
        <w:rPr>
          <w:spacing w:val="-1"/>
        </w:rPr>
        <w:t>Arrangements</w:t>
      </w:r>
    </w:p>
    <w:p w:rsidR="00743C02" w:rsidRDefault="001F2438">
      <w:pPr>
        <w:pStyle w:val="Corpodetexto"/>
        <w:ind w:right="162"/>
      </w:pPr>
      <w:r>
        <w:rPr>
          <w:spacing w:val="-1"/>
        </w:rPr>
        <w:t>The</w:t>
      </w:r>
      <w:r>
        <w:t xml:space="preserve"> </w:t>
      </w:r>
      <w:r>
        <w:rPr>
          <w:spacing w:val="-1"/>
        </w:rPr>
        <w:t xml:space="preserve">course </w:t>
      </w:r>
      <w:r>
        <w:t xml:space="preserve">takes </w:t>
      </w:r>
      <w:r>
        <w:rPr>
          <w:spacing w:val="-1"/>
        </w:rPr>
        <w:t>place</w:t>
      </w:r>
      <w:r>
        <w:t xml:space="preserve"> </w:t>
      </w:r>
      <w:r>
        <w:rPr>
          <w:spacing w:val="-1"/>
        </w:rPr>
        <w:t>in</w:t>
      </w:r>
      <w:r>
        <w:t xml:space="preserve"> </w:t>
      </w:r>
      <w:r>
        <w:rPr>
          <w:spacing w:val="-1"/>
        </w:rPr>
        <w:t>L’Escala</w:t>
      </w:r>
      <w:r>
        <w:t xml:space="preserve"> </w:t>
      </w:r>
      <w:r>
        <w:rPr>
          <w:spacing w:val="-1"/>
        </w:rPr>
        <w:t>on the Costa Brava</w:t>
      </w:r>
      <w:r>
        <w:t xml:space="preserve"> </w:t>
      </w:r>
      <w:r>
        <w:rPr>
          <w:spacing w:val="-1"/>
        </w:rPr>
        <w:t>in Northern</w:t>
      </w:r>
      <w:r>
        <w:rPr>
          <w:spacing w:val="35"/>
        </w:rPr>
        <w:t xml:space="preserve"> </w:t>
      </w:r>
      <w:r>
        <w:rPr>
          <w:spacing w:val="-1"/>
        </w:rPr>
        <w:t>Spain.</w:t>
      </w:r>
      <w:r>
        <w:t xml:space="preserve"> </w:t>
      </w:r>
      <w:r>
        <w:rPr>
          <w:spacing w:val="-1"/>
        </w:rPr>
        <w:t>The</w:t>
      </w:r>
      <w:r>
        <w:rPr>
          <w:spacing w:val="1"/>
        </w:rPr>
        <w:t xml:space="preserve"> </w:t>
      </w:r>
      <w:r>
        <w:rPr>
          <w:spacing w:val="-1"/>
        </w:rPr>
        <w:t>duration</w:t>
      </w:r>
      <w:r>
        <w:t xml:space="preserve"> </w:t>
      </w:r>
      <w:r>
        <w:rPr>
          <w:spacing w:val="-1"/>
        </w:rPr>
        <w:t>is</w:t>
      </w:r>
      <w:r>
        <w:t xml:space="preserve"> </w:t>
      </w:r>
      <w:r>
        <w:rPr>
          <w:spacing w:val="-2"/>
        </w:rPr>
        <w:t>four</w:t>
      </w:r>
      <w:r>
        <w:rPr>
          <w:spacing w:val="2"/>
        </w:rPr>
        <w:t xml:space="preserve"> </w:t>
      </w:r>
      <w:r>
        <w:rPr>
          <w:spacing w:val="-1"/>
        </w:rPr>
        <w:t>weeks to learn the</w:t>
      </w:r>
      <w:r>
        <w:rPr>
          <w:spacing w:val="1"/>
        </w:rPr>
        <w:t xml:space="preserve"> </w:t>
      </w:r>
      <w:r>
        <w:rPr>
          <w:spacing w:val="-2"/>
        </w:rPr>
        <w:t>four</w:t>
      </w:r>
      <w:r>
        <w:rPr>
          <w:spacing w:val="1"/>
        </w:rPr>
        <w:t xml:space="preserve"> </w:t>
      </w:r>
      <w:r>
        <w:rPr>
          <w:spacing w:val="-1"/>
        </w:rPr>
        <w:t>levels</w:t>
      </w:r>
      <w:r>
        <w:t xml:space="preserve"> </w:t>
      </w:r>
      <w:r>
        <w:rPr>
          <w:spacing w:val="-1"/>
        </w:rPr>
        <w:t>of Energy</w:t>
      </w:r>
      <w:r>
        <w:rPr>
          <w:spacing w:val="49"/>
        </w:rPr>
        <w:t xml:space="preserve"> </w:t>
      </w:r>
      <w:r>
        <w:rPr>
          <w:spacing w:val="-1"/>
        </w:rPr>
        <w:t>Enhancement.</w:t>
      </w:r>
    </w:p>
    <w:p w:rsidR="00743C02" w:rsidRDefault="00743C02">
      <w:pPr>
        <w:spacing w:before="11"/>
        <w:rPr>
          <w:rFonts w:ascii="Lucida Sans" w:eastAsia="Lucida Sans" w:hAnsi="Lucida Sans" w:cs="Lucida Sans"/>
          <w:sz w:val="9"/>
          <w:szCs w:val="9"/>
        </w:rPr>
      </w:pPr>
    </w:p>
    <w:p w:rsidR="00743C02" w:rsidRDefault="001F2438">
      <w:pPr>
        <w:spacing w:line="200" w:lineRule="atLeast"/>
        <w:ind w:left="71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442402" cy="5164359"/>
            <wp:effectExtent l="0" t="0" r="0" b="0"/>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57" cstate="print"/>
                    <a:stretch>
                      <a:fillRect/>
                    </a:stretch>
                  </pic:blipFill>
                  <pic:spPr>
                    <a:xfrm>
                      <a:off x="0" y="0"/>
                      <a:ext cx="3442402" cy="5164359"/>
                    </a:xfrm>
                    <a:prstGeom prst="rect">
                      <a:avLst/>
                    </a:prstGeom>
                  </pic:spPr>
                </pic:pic>
              </a:graphicData>
            </a:graphic>
          </wp:inline>
        </w:drawing>
      </w:r>
    </w:p>
    <w:p w:rsidR="00743C02" w:rsidRDefault="001F2438">
      <w:pPr>
        <w:pStyle w:val="Corpodetexto"/>
        <w:spacing w:before="111"/>
        <w:ind w:left="1773"/>
        <w:rPr>
          <w:rFonts w:cs="Lucida Sans"/>
        </w:rPr>
      </w:pPr>
      <w:r>
        <w:rPr>
          <w:b/>
          <w:spacing w:val="-1"/>
        </w:rPr>
        <w:t>SATCHIDANAND BY YUKO SATO</w:t>
      </w:r>
    </w:p>
    <w:p w:rsidR="00743C02" w:rsidRDefault="001F2438">
      <w:pPr>
        <w:pStyle w:val="Corpodetexto"/>
        <w:spacing w:before="120"/>
        <w:ind w:right="151"/>
      </w:pPr>
      <w:r>
        <w:t>I</w:t>
      </w:r>
      <w:r>
        <w:rPr>
          <w:spacing w:val="1"/>
        </w:rPr>
        <w:t xml:space="preserve"> </w:t>
      </w:r>
      <w:r>
        <w:rPr>
          <w:spacing w:val="-2"/>
        </w:rPr>
        <w:t>was</w:t>
      </w:r>
      <w:r>
        <w:t xml:space="preserve"> </w:t>
      </w:r>
      <w:r>
        <w:rPr>
          <w:spacing w:val="-1"/>
        </w:rPr>
        <w:t xml:space="preserve">allowed </w:t>
      </w:r>
      <w:r>
        <w:t xml:space="preserve">to </w:t>
      </w:r>
      <w:r>
        <w:rPr>
          <w:spacing w:val="-1"/>
        </w:rPr>
        <w:t>make</w:t>
      </w:r>
      <w:r>
        <w:rPr>
          <w:spacing w:val="1"/>
        </w:rPr>
        <w:t xml:space="preserve"> </w:t>
      </w:r>
      <w:r>
        <w:rPr>
          <w:spacing w:val="-1"/>
        </w:rPr>
        <w:t>payments</w:t>
      </w:r>
      <w:r>
        <w:t xml:space="preserve"> in</w:t>
      </w:r>
      <w:r>
        <w:rPr>
          <w:spacing w:val="-1"/>
        </w:rPr>
        <w:t xml:space="preserve"> </w:t>
      </w:r>
      <w:r>
        <w:t>easy</w:t>
      </w:r>
      <w:r>
        <w:rPr>
          <w:spacing w:val="-2"/>
        </w:rPr>
        <w:t xml:space="preserve"> </w:t>
      </w:r>
      <w:r>
        <w:rPr>
          <w:spacing w:val="-1"/>
        </w:rPr>
        <w:t>monthly</w:t>
      </w:r>
      <w:r>
        <w:rPr>
          <w:spacing w:val="-2"/>
        </w:rPr>
        <w:t xml:space="preserve"> </w:t>
      </w:r>
      <w:r>
        <w:rPr>
          <w:spacing w:val="-1"/>
        </w:rPr>
        <w:t>instalments</w:t>
      </w:r>
      <w:r>
        <w:t xml:space="preserve"> via</w:t>
      </w:r>
      <w:r>
        <w:rPr>
          <w:spacing w:val="43"/>
        </w:rPr>
        <w:t xml:space="preserve"> </w:t>
      </w:r>
      <w:r>
        <w:rPr>
          <w:spacing w:val="-1"/>
        </w:rPr>
        <w:t>Pay Pal</w:t>
      </w:r>
      <w:r>
        <w:t xml:space="preserve"> </w:t>
      </w:r>
      <w:r>
        <w:rPr>
          <w:spacing w:val="-1"/>
        </w:rPr>
        <w:t>beginning</w:t>
      </w:r>
      <w:r>
        <w:t xml:space="preserve"> a </w:t>
      </w:r>
      <w:r>
        <w:rPr>
          <w:spacing w:val="-1"/>
        </w:rPr>
        <w:t>year</w:t>
      </w:r>
      <w:r>
        <w:t xml:space="preserve"> in</w:t>
      </w:r>
      <w:r>
        <w:rPr>
          <w:spacing w:val="-1"/>
        </w:rPr>
        <w:t xml:space="preserve"> advance </w:t>
      </w:r>
      <w:r>
        <w:t>of</w:t>
      </w:r>
      <w:r>
        <w:rPr>
          <w:spacing w:val="-1"/>
        </w:rPr>
        <w:t xml:space="preserve"> the course</w:t>
      </w:r>
      <w:r>
        <w:t xml:space="preserve"> </w:t>
      </w:r>
      <w:r>
        <w:rPr>
          <w:spacing w:val="-1"/>
        </w:rPr>
        <w:t>start</w:t>
      </w:r>
      <w:r>
        <w:t xml:space="preserve"> </w:t>
      </w:r>
      <w:r>
        <w:rPr>
          <w:spacing w:val="-1"/>
        </w:rPr>
        <w:t>date. This</w:t>
      </w:r>
      <w:r>
        <w:rPr>
          <w:spacing w:val="49"/>
        </w:rPr>
        <w:t xml:space="preserve"> </w:t>
      </w:r>
      <w:r>
        <w:rPr>
          <w:spacing w:val="-1"/>
        </w:rPr>
        <w:t>planning</w:t>
      </w:r>
      <w:r>
        <w:rPr>
          <w:spacing w:val="1"/>
        </w:rPr>
        <w:t xml:space="preserve"> </w:t>
      </w:r>
      <w:r>
        <w:rPr>
          <w:spacing w:val="-1"/>
        </w:rPr>
        <w:t>well</w:t>
      </w:r>
      <w:r>
        <w:t xml:space="preserve"> </w:t>
      </w:r>
      <w:r>
        <w:rPr>
          <w:spacing w:val="-1"/>
        </w:rPr>
        <w:t xml:space="preserve">ahead </w:t>
      </w:r>
      <w:r>
        <w:t>also</w:t>
      </w:r>
      <w:r>
        <w:rPr>
          <w:spacing w:val="-1"/>
        </w:rPr>
        <w:t xml:space="preserve"> allowed</w:t>
      </w:r>
      <w:r>
        <w:t xml:space="preserve"> </w:t>
      </w:r>
      <w:r>
        <w:rPr>
          <w:spacing w:val="-2"/>
        </w:rPr>
        <w:t>me</w:t>
      </w:r>
      <w:r>
        <w:t xml:space="preserve"> to </w:t>
      </w:r>
      <w:r>
        <w:rPr>
          <w:spacing w:val="-1"/>
        </w:rPr>
        <w:t>book cheap</w:t>
      </w:r>
      <w:r>
        <w:t xml:space="preserve"> </w:t>
      </w:r>
      <w:r>
        <w:rPr>
          <w:spacing w:val="-1"/>
        </w:rPr>
        <w:t>flights</w:t>
      </w:r>
      <w:r>
        <w:t xml:space="preserve"> </w:t>
      </w:r>
      <w:r>
        <w:rPr>
          <w:spacing w:val="-1"/>
        </w:rPr>
        <w:t>from my</w:t>
      </w:r>
    </w:p>
    <w:p w:rsidR="00743C02" w:rsidRDefault="00743C02">
      <w:pPr>
        <w:sectPr w:rsidR="00743C02">
          <w:pgSz w:w="8640" w:h="12960"/>
          <w:pgMar w:top="960" w:right="940" w:bottom="900" w:left="900" w:header="0" w:footer="690" w:gutter="0"/>
          <w:cols w:space="720"/>
        </w:sectPr>
      </w:pPr>
    </w:p>
    <w:p w:rsidR="00743C02" w:rsidRDefault="001F2438">
      <w:pPr>
        <w:pStyle w:val="Corpodetexto"/>
        <w:spacing w:before="50"/>
        <w:ind w:right="135"/>
      </w:pPr>
      <w:r>
        <w:rPr>
          <w:spacing w:val="-1"/>
        </w:rPr>
        <w:lastRenderedPageBreak/>
        <w:t>home</w:t>
      </w:r>
      <w:r>
        <w:t xml:space="preserve"> in</w:t>
      </w:r>
      <w:r>
        <w:rPr>
          <w:spacing w:val="-2"/>
        </w:rPr>
        <w:t xml:space="preserve"> </w:t>
      </w:r>
      <w:r>
        <w:rPr>
          <w:spacing w:val="-1"/>
        </w:rPr>
        <w:t xml:space="preserve">the </w:t>
      </w:r>
      <w:r>
        <w:t>UK</w:t>
      </w:r>
      <w:r>
        <w:rPr>
          <w:spacing w:val="-1"/>
        </w:rPr>
        <w:t xml:space="preserve"> </w:t>
      </w:r>
      <w:r>
        <w:t>to</w:t>
      </w:r>
      <w:r>
        <w:rPr>
          <w:spacing w:val="-1"/>
        </w:rPr>
        <w:t xml:space="preserve"> Barcelona. From</w:t>
      </w:r>
      <w:r>
        <w:rPr>
          <w:spacing w:val="-2"/>
        </w:rPr>
        <w:t xml:space="preserve"> </w:t>
      </w:r>
      <w:r>
        <w:rPr>
          <w:spacing w:val="-1"/>
        </w:rPr>
        <w:t>Barcelona</w:t>
      </w:r>
      <w:r>
        <w:t xml:space="preserve"> I</w:t>
      </w:r>
      <w:r>
        <w:rPr>
          <w:spacing w:val="-1"/>
        </w:rPr>
        <w:t xml:space="preserve"> caught</w:t>
      </w:r>
      <w:r>
        <w:rPr>
          <w:spacing w:val="1"/>
        </w:rPr>
        <w:t xml:space="preserve"> </w:t>
      </w:r>
      <w:r>
        <w:t>a</w:t>
      </w:r>
      <w:r>
        <w:rPr>
          <w:spacing w:val="-1"/>
        </w:rPr>
        <w:t xml:space="preserve"> </w:t>
      </w:r>
      <w:r>
        <w:t>train</w:t>
      </w:r>
      <w:r>
        <w:rPr>
          <w:spacing w:val="-1"/>
        </w:rPr>
        <w:t xml:space="preserve"> </w:t>
      </w:r>
      <w:r>
        <w:t>to</w:t>
      </w:r>
      <w:r>
        <w:rPr>
          <w:spacing w:val="31"/>
        </w:rPr>
        <w:t xml:space="preserve"> </w:t>
      </w:r>
      <w:r>
        <w:rPr>
          <w:spacing w:val="-1"/>
        </w:rPr>
        <w:t>Figueres station</w:t>
      </w:r>
      <w:r>
        <w:t xml:space="preserve"> </w:t>
      </w:r>
      <w:r>
        <w:rPr>
          <w:spacing w:val="-1"/>
        </w:rPr>
        <w:t>(only</w:t>
      </w:r>
      <w:r>
        <w:rPr>
          <w:spacing w:val="-2"/>
        </w:rPr>
        <w:t xml:space="preserve"> </w:t>
      </w:r>
      <w:r>
        <w:t>8</w:t>
      </w:r>
      <w:r>
        <w:rPr>
          <w:spacing w:val="-1"/>
        </w:rPr>
        <w:t xml:space="preserve"> Euros)</w:t>
      </w:r>
      <w:r>
        <w:rPr>
          <w:spacing w:val="1"/>
        </w:rPr>
        <w:t xml:space="preserve"> </w:t>
      </w:r>
      <w:r>
        <w:rPr>
          <w:spacing w:val="-1"/>
        </w:rPr>
        <w:t>where Satchi</w:t>
      </w:r>
      <w:r>
        <w:rPr>
          <w:spacing w:val="-2"/>
        </w:rPr>
        <w:t xml:space="preserve"> </w:t>
      </w:r>
      <w:r>
        <w:rPr>
          <w:spacing w:val="-1"/>
        </w:rPr>
        <w:t>collected</w:t>
      </w:r>
      <w:r>
        <w:t xml:space="preserve"> </w:t>
      </w:r>
      <w:r>
        <w:rPr>
          <w:spacing w:val="-1"/>
        </w:rPr>
        <w:t>me.</w:t>
      </w:r>
    </w:p>
    <w:p w:rsidR="00743C02" w:rsidRDefault="001F2438">
      <w:pPr>
        <w:pStyle w:val="Corpodetexto"/>
        <w:ind w:right="135"/>
      </w:pPr>
      <w:r>
        <w:rPr>
          <w:spacing w:val="-2"/>
        </w:rPr>
        <w:t>Accommodation</w:t>
      </w:r>
      <w:r>
        <w:t xml:space="preserve"> </w:t>
      </w:r>
      <w:r>
        <w:rPr>
          <w:spacing w:val="-1"/>
        </w:rPr>
        <w:t>is available at the</w:t>
      </w:r>
      <w:r>
        <w:rPr>
          <w:spacing w:val="2"/>
        </w:rPr>
        <w:t xml:space="preserve"> </w:t>
      </w:r>
      <w:r>
        <w:rPr>
          <w:spacing w:val="-1"/>
        </w:rPr>
        <w:t xml:space="preserve">SOL centre </w:t>
      </w:r>
      <w:r>
        <w:rPr>
          <w:spacing w:val="-2"/>
        </w:rPr>
        <w:t>with</w:t>
      </w:r>
      <w:r>
        <w:rPr>
          <w:spacing w:val="-1"/>
        </w:rPr>
        <w:t xml:space="preserve"> Satchi</w:t>
      </w:r>
      <w:r>
        <w:rPr>
          <w:spacing w:val="-2"/>
        </w:rPr>
        <w:t xml:space="preserve"> </w:t>
      </w:r>
      <w:r>
        <w:rPr>
          <w:spacing w:val="-1"/>
        </w:rPr>
        <w:t>and Devi</w:t>
      </w:r>
      <w:r>
        <w:rPr>
          <w:spacing w:val="50"/>
        </w:rPr>
        <w:t xml:space="preserve"> </w:t>
      </w:r>
      <w:r>
        <w:rPr>
          <w:spacing w:val="-1"/>
        </w:rPr>
        <w:t>or</w:t>
      </w:r>
      <w:r>
        <w:t xml:space="preserve"> </w:t>
      </w:r>
      <w:r>
        <w:rPr>
          <w:spacing w:val="-1"/>
        </w:rPr>
        <w:t>in one</w:t>
      </w:r>
      <w:r>
        <w:t xml:space="preserve"> </w:t>
      </w:r>
      <w:r>
        <w:rPr>
          <w:spacing w:val="-1"/>
        </w:rPr>
        <w:t>of the</w:t>
      </w:r>
      <w:r>
        <w:t xml:space="preserve"> </w:t>
      </w:r>
      <w:r>
        <w:rPr>
          <w:spacing w:val="-1"/>
        </w:rPr>
        <w:t>many</w:t>
      </w:r>
      <w:r>
        <w:rPr>
          <w:spacing w:val="-2"/>
        </w:rPr>
        <w:t xml:space="preserve"> </w:t>
      </w:r>
      <w:r>
        <w:rPr>
          <w:spacing w:val="-1"/>
        </w:rPr>
        <w:t>campsites and</w:t>
      </w:r>
      <w:r>
        <w:t xml:space="preserve"> </w:t>
      </w:r>
      <w:r>
        <w:rPr>
          <w:spacing w:val="-1"/>
        </w:rPr>
        <w:t>villas available</w:t>
      </w:r>
      <w:r>
        <w:t xml:space="preserve"> </w:t>
      </w:r>
      <w:r>
        <w:rPr>
          <w:spacing w:val="-1"/>
        </w:rPr>
        <w:t>nearby.</w:t>
      </w:r>
      <w:r>
        <w:t xml:space="preserve"> I </w:t>
      </w:r>
      <w:r>
        <w:rPr>
          <w:spacing w:val="-1"/>
        </w:rPr>
        <w:t>chose</w:t>
      </w:r>
      <w:r>
        <w:rPr>
          <w:spacing w:val="21"/>
        </w:rPr>
        <w:t xml:space="preserve"> </w:t>
      </w:r>
      <w:r>
        <w:t>to</w:t>
      </w:r>
      <w:r>
        <w:rPr>
          <w:spacing w:val="-1"/>
        </w:rPr>
        <w:t xml:space="preserve"> stay</w:t>
      </w:r>
      <w:r>
        <w:rPr>
          <w:spacing w:val="-2"/>
        </w:rPr>
        <w:t xml:space="preserve"> </w:t>
      </w:r>
      <w:r>
        <w:t>at</w:t>
      </w:r>
      <w:r>
        <w:rPr>
          <w:spacing w:val="-1"/>
        </w:rPr>
        <w:t xml:space="preserve"> the </w:t>
      </w:r>
      <w:r>
        <w:t>SOL</w:t>
      </w:r>
      <w:r>
        <w:rPr>
          <w:spacing w:val="-2"/>
        </w:rPr>
        <w:t xml:space="preserve"> </w:t>
      </w:r>
      <w:r>
        <w:rPr>
          <w:spacing w:val="-1"/>
        </w:rPr>
        <w:t>centre</w:t>
      </w:r>
      <w:r>
        <w:rPr>
          <w:spacing w:val="-3"/>
        </w:rPr>
        <w:t xml:space="preserve"> </w:t>
      </w:r>
      <w:r>
        <w:t>to</w:t>
      </w:r>
      <w:r>
        <w:rPr>
          <w:spacing w:val="-1"/>
        </w:rPr>
        <w:t xml:space="preserve"> </w:t>
      </w:r>
      <w:r>
        <w:t xml:space="preserve">take </w:t>
      </w:r>
      <w:r>
        <w:rPr>
          <w:spacing w:val="-2"/>
        </w:rPr>
        <w:t>maximum</w:t>
      </w:r>
      <w:r>
        <w:rPr>
          <w:spacing w:val="-1"/>
        </w:rPr>
        <w:t xml:space="preserve"> advantage </w:t>
      </w:r>
      <w:r>
        <w:t>of</w:t>
      </w:r>
      <w:r>
        <w:rPr>
          <w:spacing w:val="-1"/>
        </w:rPr>
        <w:t xml:space="preserve"> the</w:t>
      </w:r>
      <w:r>
        <w:rPr>
          <w:spacing w:val="49"/>
        </w:rPr>
        <w:t xml:space="preserve"> </w:t>
      </w:r>
      <w:r>
        <w:rPr>
          <w:spacing w:val="-1"/>
        </w:rPr>
        <w:t>‘Buddha Field’</w:t>
      </w:r>
      <w:r>
        <w:t xml:space="preserve"> </w:t>
      </w:r>
      <w:r>
        <w:rPr>
          <w:spacing w:val="-1"/>
        </w:rPr>
        <w:t>of energy,</w:t>
      </w:r>
      <w:r>
        <w:rPr>
          <w:spacing w:val="1"/>
        </w:rPr>
        <w:t xml:space="preserve"> </w:t>
      </w:r>
      <w:r>
        <w:rPr>
          <w:spacing w:val="-2"/>
        </w:rPr>
        <w:t>which</w:t>
      </w:r>
      <w:r>
        <w:t xml:space="preserve"> </w:t>
      </w:r>
      <w:r>
        <w:rPr>
          <w:spacing w:val="-1"/>
        </w:rPr>
        <w:t>pervades</w:t>
      </w:r>
      <w:r>
        <w:rPr>
          <w:spacing w:val="-3"/>
        </w:rPr>
        <w:t xml:space="preserve"> </w:t>
      </w:r>
      <w:r>
        <w:rPr>
          <w:spacing w:val="-1"/>
        </w:rPr>
        <w:t>there.</w:t>
      </w:r>
    </w:p>
    <w:p w:rsidR="00743C02" w:rsidRDefault="00743C02">
      <w:pPr>
        <w:spacing w:before="3"/>
        <w:rPr>
          <w:rFonts w:ascii="Lucida Sans" w:eastAsia="Lucida Sans" w:hAnsi="Lucida Sans" w:cs="Lucida Sans"/>
          <w:sz w:val="10"/>
          <w:szCs w:val="10"/>
        </w:rPr>
      </w:pPr>
    </w:p>
    <w:p w:rsidR="00743C02" w:rsidRDefault="001F2438">
      <w:pPr>
        <w:spacing w:line="200" w:lineRule="atLeast"/>
        <w:ind w:left="873"/>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295847" cy="4969478"/>
            <wp:effectExtent l="0" t="0" r="0" b="0"/>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58" cstate="print"/>
                    <a:stretch>
                      <a:fillRect/>
                    </a:stretch>
                  </pic:blipFill>
                  <pic:spPr>
                    <a:xfrm>
                      <a:off x="0" y="0"/>
                      <a:ext cx="3295847" cy="4969478"/>
                    </a:xfrm>
                    <a:prstGeom prst="rect">
                      <a:avLst/>
                    </a:prstGeom>
                  </pic:spPr>
                </pic:pic>
              </a:graphicData>
            </a:graphic>
          </wp:inline>
        </w:drawing>
      </w:r>
    </w:p>
    <w:p w:rsidR="00743C02" w:rsidRDefault="001F2438">
      <w:pPr>
        <w:pStyle w:val="Corpodetexto"/>
        <w:spacing w:before="109"/>
        <w:ind w:left="1773"/>
        <w:rPr>
          <w:rFonts w:cs="Lucida Sans"/>
        </w:rPr>
      </w:pPr>
      <w:r>
        <w:rPr>
          <w:b/>
          <w:spacing w:val="-1"/>
        </w:rPr>
        <w:t>SATCHIDANAND BY YUKO SATO</w:t>
      </w:r>
    </w:p>
    <w:p w:rsidR="00743C02" w:rsidRDefault="001F2438">
      <w:pPr>
        <w:pStyle w:val="Corpodetexto"/>
        <w:spacing w:before="120"/>
        <w:ind w:right="135"/>
      </w:pPr>
      <w:r>
        <w:rPr>
          <w:spacing w:val="-1"/>
        </w:rPr>
        <w:t>This highly charged</w:t>
      </w:r>
      <w:r>
        <w:rPr>
          <w:spacing w:val="-2"/>
        </w:rPr>
        <w:t xml:space="preserve"> </w:t>
      </w:r>
      <w:r>
        <w:rPr>
          <w:spacing w:val="-1"/>
        </w:rPr>
        <w:t>energy</w:t>
      </w:r>
      <w:r>
        <w:rPr>
          <w:spacing w:val="-2"/>
        </w:rPr>
        <w:t xml:space="preserve"> </w:t>
      </w:r>
      <w:r>
        <w:rPr>
          <w:spacing w:val="-1"/>
        </w:rPr>
        <w:t>field boosts progress</w:t>
      </w:r>
      <w:r>
        <w:rPr>
          <w:spacing w:val="-2"/>
        </w:rPr>
        <w:t xml:space="preserve"> </w:t>
      </w:r>
      <w:r>
        <w:rPr>
          <w:spacing w:val="-1"/>
        </w:rPr>
        <w:t>towards freedom</w:t>
      </w:r>
      <w:r>
        <w:rPr>
          <w:spacing w:val="67"/>
        </w:rPr>
        <w:t xml:space="preserve"> </w:t>
      </w:r>
      <w:r>
        <w:rPr>
          <w:spacing w:val="-1"/>
        </w:rPr>
        <w:t>from</w:t>
      </w:r>
      <w:r>
        <w:rPr>
          <w:spacing w:val="-3"/>
        </w:rPr>
        <w:t xml:space="preserve"> </w:t>
      </w:r>
      <w:r>
        <w:rPr>
          <w:spacing w:val="-1"/>
        </w:rPr>
        <w:t>negative</w:t>
      </w:r>
      <w:r>
        <w:rPr>
          <w:spacing w:val="1"/>
        </w:rPr>
        <w:t xml:space="preserve"> </w:t>
      </w:r>
      <w:r>
        <w:rPr>
          <w:spacing w:val="-1"/>
        </w:rPr>
        <w:t>feelings,</w:t>
      </w:r>
      <w:r>
        <w:t xml:space="preserve"> </w:t>
      </w:r>
      <w:r>
        <w:rPr>
          <w:spacing w:val="-1"/>
        </w:rPr>
        <w:t>circumstances,</w:t>
      </w:r>
      <w:r>
        <w:t xml:space="preserve"> </w:t>
      </w:r>
      <w:r>
        <w:rPr>
          <w:spacing w:val="-1"/>
        </w:rPr>
        <w:t>persons,</w:t>
      </w:r>
      <w:r>
        <w:t xml:space="preserve"> </w:t>
      </w:r>
      <w:r>
        <w:rPr>
          <w:spacing w:val="-1"/>
        </w:rPr>
        <w:t>places</w:t>
      </w:r>
      <w:r>
        <w:rPr>
          <w:spacing w:val="-2"/>
        </w:rPr>
        <w:t xml:space="preserve"> </w:t>
      </w:r>
      <w:r>
        <w:rPr>
          <w:spacing w:val="-1"/>
        </w:rPr>
        <w:t>and</w:t>
      </w:r>
      <w:r>
        <w:rPr>
          <w:spacing w:val="22"/>
        </w:rPr>
        <w:t xml:space="preserve"> </w:t>
      </w:r>
      <w:r>
        <w:rPr>
          <w:spacing w:val="-1"/>
        </w:rPr>
        <w:t xml:space="preserve">conditions </w:t>
      </w:r>
      <w:r>
        <w:t>–</w:t>
      </w:r>
      <w:r>
        <w:rPr>
          <w:spacing w:val="-3"/>
        </w:rPr>
        <w:t xml:space="preserve"> </w:t>
      </w:r>
      <w:r>
        <w:rPr>
          <w:spacing w:val="-1"/>
        </w:rPr>
        <w:t>towards enlightenment.</w:t>
      </w:r>
    </w:p>
    <w:p w:rsidR="00743C02" w:rsidRDefault="00743C02">
      <w:pPr>
        <w:sectPr w:rsidR="00743C02">
          <w:pgSz w:w="8640" w:h="12960"/>
          <w:pgMar w:top="960" w:right="980" w:bottom="900" w:left="900" w:header="0" w:footer="690" w:gutter="0"/>
          <w:cols w:space="720"/>
        </w:sectPr>
      </w:pPr>
    </w:p>
    <w:p w:rsidR="00743C02" w:rsidRDefault="001F2438">
      <w:pPr>
        <w:pStyle w:val="Corpodetexto"/>
        <w:spacing w:before="50"/>
        <w:jc w:val="both"/>
      </w:pPr>
      <w:r>
        <w:rPr>
          <w:spacing w:val="-1"/>
        </w:rPr>
        <w:lastRenderedPageBreak/>
        <w:t>What</w:t>
      </w:r>
      <w:r>
        <w:t xml:space="preserve"> </w:t>
      </w:r>
      <w:r>
        <w:rPr>
          <w:spacing w:val="-1"/>
        </w:rPr>
        <w:t>is</w:t>
      </w:r>
      <w:r>
        <w:t xml:space="preserve"> </w:t>
      </w:r>
      <w:r>
        <w:rPr>
          <w:spacing w:val="-1"/>
        </w:rPr>
        <w:t>Energy</w:t>
      </w:r>
      <w:r>
        <w:rPr>
          <w:spacing w:val="-2"/>
        </w:rPr>
        <w:t xml:space="preserve"> </w:t>
      </w:r>
      <w:r>
        <w:rPr>
          <w:spacing w:val="-1"/>
        </w:rPr>
        <w:t>Enhancement?</w:t>
      </w:r>
    </w:p>
    <w:p w:rsidR="00743C02" w:rsidRDefault="001F2438">
      <w:pPr>
        <w:pStyle w:val="Corpodetexto"/>
        <w:ind w:right="106"/>
        <w:jc w:val="both"/>
      </w:pPr>
      <w:r>
        <w:rPr>
          <w:spacing w:val="-1"/>
        </w:rPr>
        <w:t>Energy</w:t>
      </w:r>
      <w:r>
        <w:rPr>
          <w:spacing w:val="-2"/>
        </w:rPr>
        <w:t xml:space="preserve"> </w:t>
      </w:r>
      <w:r>
        <w:rPr>
          <w:spacing w:val="-1"/>
        </w:rPr>
        <w:t>Enhancement</w:t>
      </w:r>
      <w:r>
        <w:t xml:space="preserve"> is</w:t>
      </w:r>
      <w:r>
        <w:rPr>
          <w:spacing w:val="-3"/>
        </w:rPr>
        <w:t xml:space="preserve"> </w:t>
      </w:r>
      <w:r>
        <w:t xml:space="preserve">a </w:t>
      </w:r>
      <w:r>
        <w:rPr>
          <w:spacing w:val="-1"/>
        </w:rPr>
        <w:t xml:space="preserve">systematic </w:t>
      </w:r>
      <w:r>
        <w:t>and</w:t>
      </w:r>
      <w:r>
        <w:rPr>
          <w:spacing w:val="-1"/>
        </w:rPr>
        <w:t xml:space="preserve"> complete</w:t>
      </w:r>
      <w:r>
        <w:t xml:space="preserve"> </w:t>
      </w:r>
      <w:r>
        <w:rPr>
          <w:spacing w:val="-2"/>
        </w:rPr>
        <w:t>programme</w:t>
      </w:r>
      <w:r>
        <w:rPr>
          <w:spacing w:val="1"/>
        </w:rPr>
        <w:t xml:space="preserve"> </w:t>
      </w:r>
      <w:r>
        <w:rPr>
          <w:spacing w:val="-1"/>
        </w:rPr>
        <w:t>for</w:t>
      </w:r>
      <w:r>
        <w:rPr>
          <w:spacing w:val="45"/>
        </w:rPr>
        <w:t xml:space="preserve"> </w:t>
      </w:r>
      <w:r>
        <w:rPr>
          <w:spacing w:val="-1"/>
        </w:rPr>
        <w:t xml:space="preserve">removing </w:t>
      </w:r>
      <w:r>
        <w:t>all</w:t>
      </w:r>
      <w:r>
        <w:rPr>
          <w:spacing w:val="-3"/>
        </w:rPr>
        <w:t xml:space="preserve"> </w:t>
      </w:r>
      <w:r>
        <w:rPr>
          <w:spacing w:val="-1"/>
        </w:rPr>
        <w:t>the</w:t>
      </w:r>
      <w:r>
        <w:t xml:space="preserve"> </w:t>
      </w:r>
      <w:r>
        <w:rPr>
          <w:spacing w:val="-1"/>
        </w:rPr>
        <w:t>negative thought</w:t>
      </w:r>
      <w:r>
        <w:rPr>
          <w:spacing w:val="2"/>
        </w:rPr>
        <w:t xml:space="preserve"> </w:t>
      </w:r>
      <w:r>
        <w:rPr>
          <w:spacing w:val="-2"/>
        </w:rPr>
        <w:t>forms</w:t>
      </w:r>
      <w:r>
        <w:t xml:space="preserve"> </w:t>
      </w:r>
      <w:r>
        <w:rPr>
          <w:spacing w:val="-1"/>
        </w:rPr>
        <w:t>(blockages),</w:t>
      </w:r>
      <w:r>
        <w:t xml:space="preserve"> </w:t>
      </w:r>
      <w:r>
        <w:rPr>
          <w:spacing w:val="-1"/>
        </w:rPr>
        <w:t>which cause</w:t>
      </w:r>
      <w:r>
        <w:rPr>
          <w:spacing w:val="65"/>
        </w:rPr>
        <w:t xml:space="preserve"> </w:t>
      </w:r>
      <w:r>
        <w:rPr>
          <w:spacing w:val="-1"/>
        </w:rPr>
        <w:t>an</w:t>
      </w:r>
      <w:r>
        <w:t xml:space="preserve"> </w:t>
      </w:r>
      <w:r>
        <w:rPr>
          <w:spacing w:val="-1"/>
        </w:rPr>
        <w:t>individual</w:t>
      </w:r>
      <w:r>
        <w:rPr>
          <w:spacing w:val="-2"/>
        </w:rPr>
        <w:t xml:space="preserve"> </w:t>
      </w:r>
      <w:r>
        <w:t>to</w:t>
      </w:r>
      <w:r>
        <w:rPr>
          <w:spacing w:val="-1"/>
        </w:rPr>
        <w:t xml:space="preserve"> be</w:t>
      </w:r>
      <w:r>
        <w:rPr>
          <w:spacing w:val="1"/>
        </w:rPr>
        <w:t xml:space="preserve"> </w:t>
      </w:r>
      <w:r>
        <w:rPr>
          <w:spacing w:val="-1"/>
        </w:rPr>
        <w:t>unhappy,</w:t>
      </w:r>
      <w:r>
        <w:t xml:space="preserve"> </w:t>
      </w:r>
      <w:r>
        <w:rPr>
          <w:spacing w:val="-1"/>
        </w:rPr>
        <w:t>stressed,</w:t>
      </w:r>
      <w:r>
        <w:rPr>
          <w:spacing w:val="1"/>
        </w:rPr>
        <w:t xml:space="preserve"> </w:t>
      </w:r>
      <w:r>
        <w:rPr>
          <w:spacing w:val="-1"/>
        </w:rPr>
        <w:t>unenthusiastic and</w:t>
      </w:r>
      <w:r>
        <w:rPr>
          <w:spacing w:val="-2"/>
        </w:rPr>
        <w:t xml:space="preserve"> </w:t>
      </w:r>
      <w:r>
        <w:rPr>
          <w:spacing w:val="-1"/>
        </w:rPr>
        <w:t>tired.</w:t>
      </w:r>
    </w:p>
    <w:p w:rsidR="00743C02" w:rsidRDefault="001F2438">
      <w:pPr>
        <w:pStyle w:val="Corpodetexto"/>
        <w:spacing w:before="0" w:line="235" w:lineRule="exact"/>
        <w:jc w:val="both"/>
      </w:pPr>
      <w:r>
        <w:rPr>
          <w:spacing w:val="-1"/>
        </w:rPr>
        <w:t>This</w:t>
      </w:r>
      <w:r>
        <w:t xml:space="preserve"> </w:t>
      </w:r>
      <w:r>
        <w:rPr>
          <w:spacing w:val="-2"/>
        </w:rPr>
        <w:t>course</w:t>
      </w:r>
      <w:r>
        <w:t xml:space="preserve"> </w:t>
      </w:r>
      <w:r>
        <w:rPr>
          <w:spacing w:val="-1"/>
        </w:rPr>
        <w:t>promises</w:t>
      </w:r>
      <w:r>
        <w:t xml:space="preserve"> </w:t>
      </w:r>
      <w:r>
        <w:rPr>
          <w:spacing w:val="-2"/>
        </w:rPr>
        <w:t>enlightenment.</w:t>
      </w:r>
    </w:p>
    <w:p w:rsidR="00743C02" w:rsidRDefault="00743C02">
      <w:pPr>
        <w:spacing w:before="11"/>
        <w:rPr>
          <w:rFonts w:ascii="Lucida Sans" w:eastAsia="Lucida Sans" w:hAnsi="Lucida Sans" w:cs="Lucida Sans"/>
          <w:sz w:val="9"/>
          <w:szCs w:val="9"/>
        </w:rPr>
      </w:pPr>
    </w:p>
    <w:p w:rsidR="00743C02" w:rsidRDefault="001F2438">
      <w:pPr>
        <w:spacing w:line="200" w:lineRule="atLeast"/>
        <w:ind w:left="61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564185" cy="5359241"/>
            <wp:effectExtent l="0" t="0" r="0" b="0"/>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59" cstate="print"/>
                    <a:stretch>
                      <a:fillRect/>
                    </a:stretch>
                  </pic:blipFill>
                  <pic:spPr>
                    <a:xfrm>
                      <a:off x="0" y="0"/>
                      <a:ext cx="3564185" cy="5359241"/>
                    </a:xfrm>
                    <a:prstGeom prst="rect">
                      <a:avLst/>
                    </a:prstGeom>
                  </pic:spPr>
                </pic:pic>
              </a:graphicData>
            </a:graphic>
          </wp:inline>
        </w:drawing>
      </w:r>
    </w:p>
    <w:p w:rsidR="00743C02" w:rsidRDefault="001F2438">
      <w:pPr>
        <w:pStyle w:val="Corpodetexto"/>
        <w:spacing w:before="111"/>
        <w:ind w:left="795"/>
        <w:rPr>
          <w:rFonts w:cs="Lucida Sans"/>
        </w:rPr>
      </w:pPr>
      <w:r>
        <w:rPr>
          <w:b/>
          <w:spacing w:val="-1"/>
        </w:rPr>
        <w:t>DEVI DHYANI AND SATCHIDANAND BY YUKO</w:t>
      </w:r>
      <w:r>
        <w:rPr>
          <w:b/>
        </w:rPr>
        <w:t xml:space="preserve"> </w:t>
      </w:r>
      <w:r>
        <w:rPr>
          <w:b/>
          <w:spacing w:val="-1"/>
        </w:rPr>
        <w:t>SATO</w:t>
      </w:r>
    </w:p>
    <w:p w:rsidR="00743C02" w:rsidRDefault="00743C02">
      <w:pPr>
        <w:rPr>
          <w:rFonts w:ascii="Lucida Sans" w:eastAsia="Lucida Sans" w:hAnsi="Lucida Sans" w:cs="Lucida Sans"/>
        </w:rPr>
        <w:sectPr w:rsidR="00743C02">
          <w:pgSz w:w="8640" w:h="12960"/>
          <w:pgMar w:top="960" w:right="1100" w:bottom="900" w:left="900" w:header="0" w:footer="690" w:gutter="0"/>
          <w:cols w:space="720"/>
        </w:sectPr>
      </w:pPr>
    </w:p>
    <w:p w:rsidR="00743C02" w:rsidRDefault="001F2438">
      <w:pPr>
        <w:pStyle w:val="Corpodetexto"/>
        <w:spacing w:before="50"/>
        <w:ind w:right="135"/>
      </w:pPr>
      <w:r>
        <w:rPr>
          <w:spacing w:val="-1"/>
        </w:rPr>
        <w:lastRenderedPageBreak/>
        <w:t>The</w:t>
      </w:r>
      <w:r>
        <w:rPr>
          <w:spacing w:val="1"/>
        </w:rPr>
        <w:t xml:space="preserve"> </w:t>
      </w:r>
      <w:r>
        <w:rPr>
          <w:spacing w:val="-1"/>
        </w:rPr>
        <w:t>course</w:t>
      </w:r>
      <w:r>
        <w:rPr>
          <w:spacing w:val="-2"/>
        </w:rPr>
        <w:t xml:space="preserve"> </w:t>
      </w:r>
      <w:r>
        <w:rPr>
          <w:spacing w:val="-1"/>
        </w:rPr>
        <w:t>was</w:t>
      </w:r>
      <w:r>
        <w:t xml:space="preserve"> </w:t>
      </w:r>
      <w:r>
        <w:rPr>
          <w:spacing w:val="-1"/>
        </w:rPr>
        <w:t>devised</w:t>
      </w:r>
      <w:r>
        <w:rPr>
          <w:spacing w:val="-2"/>
        </w:rPr>
        <w:t xml:space="preserve"> </w:t>
      </w:r>
      <w:r>
        <w:rPr>
          <w:spacing w:val="-1"/>
        </w:rPr>
        <w:t>and</w:t>
      </w:r>
      <w:r>
        <w:t xml:space="preserve"> </w:t>
      </w:r>
      <w:r>
        <w:rPr>
          <w:spacing w:val="-1"/>
        </w:rPr>
        <w:t>is</w:t>
      </w:r>
      <w:r>
        <w:t xml:space="preserve"> </w:t>
      </w:r>
      <w:r>
        <w:rPr>
          <w:spacing w:val="-1"/>
        </w:rPr>
        <w:t>delivered</w:t>
      </w:r>
      <w:r>
        <w:rPr>
          <w:spacing w:val="-2"/>
        </w:rPr>
        <w:t xml:space="preserve"> </w:t>
      </w:r>
      <w:r>
        <w:rPr>
          <w:spacing w:val="-1"/>
        </w:rPr>
        <w:t>by Master</w:t>
      </w:r>
      <w:r>
        <w:t xml:space="preserve"> </w:t>
      </w:r>
      <w:r>
        <w:rPr>
          <w:spacing w:val="-1"/>
        </w:rPr>
        <w:t>Satchidanand</w:t>
      </w:r>
      <w:r>
        <w:rPr>
          <w:spacing w:val="28"/>
        </w:rPr>
        <w:t xml:space="preserve"> </w:t>
      </w:r>
      <w:r>
        <w:rPr>
          <w:spacing w:val="-1"/>
        </w:rPr>
        <w:t xml:space="preserve">(Satchi) </w:t>
      </w:r>
      <w:r>
        <w:t>and</w:t>
      </w:r>
      <w:r>
        <w:rPr>
          <w:spacing w:val="-3"/>
        </w:rPr>
        <w:t xml:space="preserve"> </w:t>
      </w:r>
      <w:r>
        <w:t>his</w:t>
      </w:r>
      <w:r>
        <w:rPr>
          <w:spacing w:val="1"/>
        </w:rPr>
        <w:t xml:space="preserve"> </w:t>
      </w:r>
      <w:r>
        <w:rPr>
          <w:spacing w:val="-2"/>
        </w:rPr>
        <w:t>wife</w:t>
      </w:r>
      <w:r>
        <w:t xml:space="preserve"> </w:t>
      </w:r>
      <w:r>
        <w:rPr>
          <w:spacing w:val="-1"/>
        </w:rPr>
        <w:t>Devi</w:t>
      </w:r>
      <w:r>
        <w:t xml:space="preserve"> </w:t>
      </w:r>
      <w:r>
        <w:rPr>
          <w:spacing w:val="-1"/>
        </w:rPr>
        <w:t>Dhyani. These two</w:t>
      </w:r>
      <w:r>
        <w:t xml:space="preserve"> highly</w:t>
      </w:r>
      <w:r>
        <w:rPr>
          <w:spacing w:val="-2"/>
        </w:rPr>
        <w:t xml:space="preserve"> </w:t>
      </w:r>
      <w:r>
        <w:rPr>
          <w:spacing w:val="-1"/>
        </w:rPr>
        <w:t>evolved</w:t>
      </w:r>
      <w:r>
        <w:rPr>
          <w:spacing w:val="47"/>
        </w:rPr>
        <w:t xml:space="preserve"> </w:t>
      </w:r>
      <w:r>
        <w:rPr>
          <w:spacing w:val="-1"/>
        </w:rPr>
        <w:t>individuals</w:t>
      </w:r>
      <w:r>
        <w:t xml:space="preserve"> </w:t>
      </w:r>
      <w:r>
        <w:rPr>
          <w:spacing w:val="-1"/>
        </w:rPr>
        <w:t>have</w:t>
      </w:r>
      <w:r>
        <w:t xml:space="preserve"> </w:t>
      </w:r>
      <w:r>
        <w:rPr>
          <w:spacing w:val="-1"/>
        </w:rPr>
        <w:t>very</w:t>
      </w:r>
      <w:r>
        <w:rPr>
          <w:spacing w:val="-2"/>
        </w:rPr>
        <w:t xml:space="preserve"> </w:t>
      </w:r>
      <w:r>
        <w:rPr>
          <w:spacing w:val="-1"/>
        </w:rPr>
        <w:t>impressive</w:t>
      </w:r>
      <w:r>
        <w:t xml:space="preserve"> </w:t>
      </w:r>
      <w:r>
        <w:rPr>
          <w:spacing w:val="-1"/>
        </w:rPr>
        <w:t>credentials.</w:t>
      </w:r>
      <w:r>
        <w:t xml:space="preserve"> </w:t>
      </w:r>
      <w:r>
        <w:rPr>
          <w:spacing w:val="-1"/>
        </w:rPr>
        <w:t>Satchi</w:t>
      </w:r>
      <w:r>
        <w:rPr>
          <w:spacing w:val="-2"/>
        </w:rPr>
        <w:t xml:space="preserve"> </w:t>
      </w:r>
      <w:r>
        <w:rPr>
          <w:spacing w:val="-1"/>
        </w:rPr>
        <w:t>had</w:t>
      </w:r>
      <w:r>
        <w:rPr>
          <w:spacing w:val="-2"/>
        </w:rPr>
        <w:t xml:space="preserve"> </w:t>
      </w:r>
      <w:r>
        <w:rPr>
          <w:spacing w:val="-1"/>
        </w:rPr>
        <w:t>two</w:t>
      </w:r>
      <w:r>
        <w:rPr>
          <w:spacing w:val="25"/>
        </w:rPr>
        <w:t xml:space="preserve"> </w:t>
      </w:r>
      <w:r>
        <w:rPr>
          <w:spacing w:val="-1"/>
        </w:rPr>
        <w:t>enlightened masters,</w:t>
      </w:r>
      <w:r>
        <w:t xml:space="preserve"> </w:t>
      </w:r>
      <w:r>
        <w:rPr>
          <w:spacing w:val="-1"/>
        </w:rPr>
        <w:t>Zen</w:t>
      </w:r>
      <w:r>
        <w:t xml:space="preserve"> </w:t>
      </w:r>
      <w:r>
        <w:rPr>
          <w:spacing w:val="-1"/>
        </w:rPr>
        <w:t>Master</w:t>
      </w:r>
      <w:r>
        <w:t xml:space="preserve"> </w:t>
      </w:r>
      <w:r>
        <w:rPr>
          <w:spacing w:val="-1"/>
        </w:rPr>
        <w:t>Roshi</w:t>
      </w:r>
      <w:r>
        <w:t xml:space="preserve"> </w:t>
      </w:r>
      <w:r>
        <w:rPr>
          <w:spacing w:val="-1"/>
        </w:rPr>
        <w:t>Hogen of</w:t>
      </w:r>
      <w:r>
        <w:t xml:space="preserve"> </w:t>
      </w:r>
      <w:r>
        <w:rPr>
          <w:spacing w:val="-1"/>
        </w:rPr>
        <w:t>Japan and Swami</w:t>
      </w:r>
      <w:r>
        <w:rPr>
          <w:spacing w:val="29"/>
        </w:rPr>
        <w:t xml:space="preserve"> </w:t>
      </w:r>
      <w:r>
        <w:rPr>
          <w:spacing w:val="-1"/>
        </w:rPr>
        <w:t xml:space="preserve">Satchidanada, Yogiraj </w:t>
      </w:r>
      <w:r>
        <w:t xml:space="preserve">and </w:t>
      </w:r>
      <w:r>
        <w:rPr>
          <w:spacing w:val="-1"/>
        </w:rPr>
        <w:t xml:space="preserve">disciple </w:t>
      </w:r>
      <w:r>
        <w:t>of</w:t>
      </w:r>
      <w:r>
        <w:rPr>
          <w:spacing w:val="-4"/>
        </w:rPr>
        <w:t xml:space="preserve"> </w:t>
      </w:r>
      <w:r>
        <w:rPr>
          <w:spacing w:val="-1"/>
        </w:rPr>
        <w:t>Swami</w:t>
      </w:r>
      <w:r>
        <w:t xml:space="preserve"> </w:t>
      </w:r>
      <w:r>
        <w:rPr>
          <w:spacing w:val="-1"/>
        </w:rPr>
        <w:t xml:space="preserve">Sivananda </w:t>
      </w:r>
      <w:r>
        <w:t xml:space="preserve">of </w:t>
      </w:r>
      <w:r>
        <w:rPr>
          <w:spacing w:val="-1"/>
        </w:rPr>
        <w:t>Rishikesh</w:t>
      </w:r>
      <w:r>
        <w:rPr>
          <w:spacing w:val="61"/>
        </w:rPr>
        <w:t xml:space="preserve"> </w:t>
      </w:r>
      <w:r>
        <w:rPr>
          <w:spacing w:val="-1"/>
        </w:rPr>
        <w:t>of</w:t>
      </w:r>
      <w:r>
        <w:t xml:space="preserve"> </w:t>
      </w:r>
      <w:r>
        <w:rPr>
          <w:spacing w:val="-1"/>
        </w:rPr>
        <w:t>India and the USA</w:t>
      </w:r>
      <w:r>
        <w:rPr>
          <w:spacing w:val="1"/>
        </w:rPr>
        <w:t xml:space="preserve"> </w:t>
      </w:r>
      <w:r>
        <w:rPr>
          <w:spacing w:val="-2"/>
        </w:rPr>
        <w:t>who</w:t>
      </w:r>
      <w:r>
        <w:t xml:space="preserve"> </w:t>
      </w:r>
      <w:r>
        <w:rPr>
          <w:spacing w:val="-1"/>
        </w:rPr>
        <w:t>died in 2002 at the</w:t>
      </w:r>
      <w:r>
        <w:t xml:space="preserve"> </w:t>
      </w:r>
      <w:r>
        <w:rPr>
          <w:spacing w:val="-1"/>
        </w:rPr>
        <w:t>ripe</w:t>
      </w:r>
      <w:r>
        <w:t xml:space="preserve"> </w:t>
      </w:r>
      <w:r>
        <w:rPr>
          <w:spacing w:val="-1"/>
        </w:rPr>
        <w:t>old age</w:t>
      </w:r>
      <w:r>
        <w:t xml:space="preserve"> </w:t>
      </w:r>
      <w:r>
        <w:rPr>
          <w:spacing w:val="-1"/>
        </w:rPr>
        <w:t>of 89.</w:t>
      </w:r>
    </w:p>
    <w:p w:rsidR="00743C02" w:rsidRDefault="001F2438">
      <w:pPr>
        <w:pStyle w:val="Corpodetexto"/>
        <w:spacing w:before="120"/>
        <w:ind w:right="135"/>
      </w:pPr>
      <w:r>
        <w:rPr>
          <w:spacing w:val="-1"/>
        </w:rPr>
        <w:t>Devi has</w:t>
      </w:r>
      <w:r>
        <w:t xml:space="preserve"> </w:t>
      </w:r>
      <w:r>
        <w:rPr>
          <w:spacing w:val="-1"/>
        </w:rPr>
        <w:t>been teaching Meditation</w:t>
      </w:r>
      <w:r>
        <w:t xml:space="preserve"> </w:t>
      </w:r>
      <w:r>
        <w:rPr>
          <w:spacing w:val="-1"/>
        </w:rPr>
        <w:t>for</w:t>
      </w:r>
      <w:r>
        <w:t xml:space="preserve"> </w:t>
      </w:r>
      <w:r>
        <w:rPr>
          <w:spacing w:val="-1"/>
        </w:rPr>
        <w:t>over 20</w:t>
      </w:r>
      <w:r>
        <w:t xml:space="preserve"> </w:t>
      </w:r>
      <w:r>
        <w:rPr>
          <w:spacing w:val="-1"/>
        </w:rPr>
        <w:t>years</w:t>
      </w:r>
      <w:r>
        <w:t xml:space="preserve"> </w:t>
      </w:r>
      <w:r>
        <w:rPr>
          <w:spacing w:val="-1"/>
        </w:rPr>
        <w:t>(34</w:t>
      </w:r>
      <w:r>
        <w:t xml:space="preserve"> </w:t>
      </w:r>
      <w:r>
        <w:rPr>
          <w:spacing w:val="-1"/>
        </w:rPr>
        <w:t>years</w:t>
      </w:r>
      <w:r>
        <w:t xml:space="preserve"> -</w:t>
      </w:r>
      <w:r>
        <w:rPr>
          <w:spacing w:val="28"/>
        </w:rPr>
        <w:t xml:space="preserve"> </w:t>
      </w:r>
      <w:r>
        <w:rPr>
          <w:spacing w:val="-1"/>
        </w:rPr>
        <w:t>SATCHI).</w:t>
      </w:r>
      <w:r>
        <w:rPr>
          <w:spacing w:val="-2"/>
        </w:rPr>
        <w:t xml:space="preserve"> </w:t>
      </w:r>
      <w:r>
        <w:t>All</w:t>
      </w:r>
      <w:r>
        <w:rPr>
          <w:spacing w:val="-2"/>
        </w:rPr>
        <w:t xml:space="preserve"> </w:t>
      </w:r>
      <w:r>
        <w:rPr>
          <w:spacing w:val="-1"/>
        </w:rPr>
        <w:t>the</w:t>
      </w:r>
      <w:r>
        <w:t xml:space="preserve"> </w:t>
      </w:r>
      <w:r>
        <w:rPr>
          <w:spacing w:val="-1"/>
        </w:rPr>
        <w:t>details</w:t>
      </w:r>
      <w:r>
        <w:rPr>
          <w:spacing w:val="-2"/>
        </w:rPr>
        <w:t xml:space="preserve"> </w:t>
      </w:r>
      <w:r>
        <w:rPr>
          <w:spacing w:val="-1"/>
        </w:rPr>
        <w:t>and</w:t>
      </w:r>
      <w:r>
        <w:t xml:space="preserve"> </w:t>
      </w:r>
      <w:r>
        <w:rPr>
          <w:spacing w:val="-2"/>
        </w:rPr>
        <w:t>much</w:t>
      </w:r>
      <w:r>
        <w:t xml:space="preserve"> </w:t>
      </w:r>
      <w:r>
        <w:rPr>
          <w:spacing w:val="-1"/>
        </w:rPr>
        <w:t>more</w:t>
      </w:r>
      <w:r>
        <w:t xml:space="preserve"> </w:t>
      </w:r>
      <w:r>
        <w:rPr>
          <w:spacing w:val="-1"/>
        </w:rPr>
        <w:t>are</w:t>
      </w:r>
      <w:r>
        <w:t xml:space="preserve"> </w:t>
      </w:r>
      <w:r>
        <w:rPr>
          <w:spacing w:val="-1"/>
        </w:rPr>
        <w:t>available</w:t>
      </w:r>
      <w:r>
        <w:t xml:space="preserve"> </w:t>
      </w:r>
      <w:r>
        <w:rPr>
          <w:spacing w:val="-1"/>
        </w:rPr>
        <w:t>at</w:t>
      </w:r>
      <w:r>
        <w:rPr>
          <w:spacing w:val="30"/>
        </w:rPr>
        <w:t xml:space="preserve"> </w:t>
      </w:r>
      <w:hyperlink r:id="rId60">
        <w:r>
          <w:rPr>
            <w:spacing w:val="-1"/>
          </w:rPr>
          <w:t>www.energyenhancement.org.</w:t>
        </w:r>
      </w:hyperlink>
      <w:r>
        <w:rPr>
          <w:spacing w:val="-1"/>
        </w:rPr>
        <w:t xml:space="preserve"> The benefit </w:t>
      </w:r>
      <w:r>
        <w:t>of</w:t>
      </w:r>
      <w:r>
        <w:rPr>
          <w:spacing w:val="-2"/>
        </w:rPr>
        <w:t xml:space="preserve"> </w:t>
      </w:r>
      <w:r>
        <w:t>all</w:t>
      </w:r>
      <w:r>
        <w:rPr>
          <w:spacing w:val="-3"/>
        </w:rPr>
        <w:t xml:space="preserve"> </w:t>
      </w:r>
      <w:r>
        <w:t>this is</w:t>
      </w:r>
      <w:r>
        <w:rPr>
          <w:spacing w:val="-1"/>
        </w:rPr>
        <w:t xml:space="preserve"> available </w:t>
      </w:r>
      <w:r>
        <w:t>to</w:t>
      </w:r>
      <w:r>
        <w:rPr>
          <w:spacing w:val="37"/>
        </w:rPr>
        <w:t xml:space="preserve"> </w:t>
      </w:r>
      <w:r>
        <w:rPr>
          <w:spacing w:val="-1"/>
        </w:rPr>
        <w:t>all the</w:t>
      </w:r>
      <w:r>
        <w:t xml:space="preserve"> </w:t>
      </w:r>
      <w:r>
        <w:rPr>
          <w:spacing w:val="-1"/>
        </w:rPr>
        <w:t>students</w:t>
      </w:r>
      <w:r>
        <w:t xml:space="preserve"> </w:t>
      </w:r>
      <w:r>
        <w:rPr>
          <w:spacing w:val="-2"/>
        </w:rPr>
        <w:t>who</w:t>
      </w:r>
      <w:r>
        <w:t xml:space="preserve"> </w:t>
      </w:r>
      <w:r>
        <w:rPr>
          <w:spacing w:val="-1"/>
        </w:rPr>
        <w:t>undertake the course</w:t>
      </w:r>
      <w:r>
        <w:t xml:space="preserve"> – </w:t>
      </w:r>
      <w:r>
        <w:rPr>
          <w:spacing w:val="-1"/>
        </w:rPr>
        <w:t>it</w:t>
      </w:r>
      <w:r>
        <w:rPr>
          <w:spacing w:val="1"/>
        </w:rPr>
        <w:t xml:space="preserve"> </w:t>
      </w:r>
      <w:r>
        <w:rPr>
          <w:spacing w:val="-1"/>
        </w:rPr>
        <w:t>is real!</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743C02" w:rsidRDefault="001F2438">
      <w:pPr>
        <w:pStyle w:val="Corpodetexto"/>
        <w:spacing w:before="0"/>
        <w:rPr>
          <w:rFonts w:cs="Lucida Sans"/>
        </w:rPr>
      </w:pPr>
      <w:r>
        <w:rPr>
          <w:b/>
          <w:spacing w:val="-1"/>
        </w:rPr>
        <w:t>ENERGY</w:t>
      </w:r>
      <w:r>
        <w:rPr>
          <w:b/>
          <w:spacing w:val="-4"/>
        </w:rPr>
        <w:t xml:space="preserve"> </w:t>
      </w:r>
      <w:r>
        <w:rPr>
          <w:b/>
          <w:spacing w:val="-1"/>
        </w:rPr>
        <w:t>ENHANCEMENT PROGRAMME</w:t>
      </w:r>
      <w:r>
        <w:rPr>
          <w:b/>
          <w:spacing w:val="1"/>
        </w:rPr>
        <w:t xml:space="preserve"> </w:t>
      </w:r>
      <w:r>
        <w:rPr>
          <w:b/>
          <w:spacing w:val="-1"/>
        </w:rPr>
        <w:t>LEVEL</w:t>
      </w:r>
      <w:r>
        <w:rPr>
          <w:b/>
          <w:spacing w:val="-2"/>
        </w:rPr>
        <w:t xml:space="preserve"> </w:t>
      </w:r>
      <w:r>
        <w:rPr>
          <w:b/>
        </w:rPr>
        <w:t>1</w:t>
      </w:r>
    </w:p>
    <w:p w:rsidR="00743C02" w:rsidRDefault="001F2438">
      <w:pPr>
        <w:pStyle w:val="Corpodetexto"/>
        <w:spacing w:before="120"/>
        <w:ind w:right="135"/>
      </w:pPr>
      <w:r>
        <w:rPr>
          <w:spacing w:val="-1"/>
        </w:rPr>
        <w:t>The</w:t>
      </w:r>
      <w:r>
        <w:rPr>
          <w:spacing w:val="1"/>
        </w:rPr>
        <w:t xml:space="preserve"> </w:t>
      </w:r>
      <w:r>
        <w:rPr>
          <w:spacing w:val="-2"/>
        </w:rPr>
        <w:t>programme</w:t>
      </w:r>
      <w:r>
        <w:rPr>
          <w:spacing w:val="1"/>
        </w:rPr>
        <w:t xml:space="preserve"> </w:t>
      </w:r>
      <w:r>
        <w:rPr>
          <w:spacing w:val="-1"/>
        </w:rPr>
        <w:t>begins at</w:t>
      </w:r>
      <w:r>
        <w:t xml:space="preserve"> </w:t>
      </w:r>
      <w:r>
        <w:rPr>
          <w:spacing w:val="-1"/>
        </w:rPr>
        <w:t xml:space="preserve">level </w:t>
      </w:r>
      <w:r>
        <w:t xml:space="preserve">1 </w:t>
      </w:r>
      <w:r>
        <w:rPr>
          <w:spacing w:val="-1"/>
        </w:rPr>
        <w:t>which</w:t>
      </w:r>
      <w:r>
        <w:t xml:space="preserve"> </w:t>
      </w:r>
      <w:r>
        <w:rPr>
          <w:spacing w:val="-1"/>
        </w:rPr>
        <w:t>includes</w:t>
      </w:r>
      <w:r>
        <w:t xml:space="preserve"> </w:t>
      </w:r>
      <w:r>
        <w:rPr>
          <w:spacing w:val="-1"/>
        </w:rPr>
        <w:t>basic training</w:t>
      </w:r>
      <w:r>
        <w:t xml:space="preserve"> </w:t>
      </w:r>
      <w:r>
        <w:rPr>
          <w:spacing w:val="-1"/>
        </w:rPr>
        <w:t>in</w:t>
      </w:r>
      <w:r>
        <w:rPr>
          <w:spacing w:val="34"/>
        </w:rPr>
        <w:t xml:space="preserve"> </w:t>
      </w:r>
      <w:r>
        <w:rPr>
          <w:spacing w:val="-1"/>
        </w:rPr>
        <w:t xml:space="preserve">meditation </w:t>
      </w:r>
      <w:r>
        <w:t>and</w:t>
      </w:r>
      <w:r>
        <w:rPr>
          <w:spacing w:val="-1"/>
        </w:rPr>
        <w:t xml:space="preserve"> </w:t>
      </w:r>
      <w:r>
        <w:t xml:space="preserve">the </w:t>
      </w:r>
      <w:r>
        <w:rPr>
          <w:spacing w:val="-1"/>
        </w:rPr>
        <w:t xml:space="preserve">manipulation </w:t>
      </w:r>
      <w:r>
        <w:t xml:space="preserve">of </w:t>
      </w:r>
      <w:r>
        <w:rPr>
          <w:spacing w:val="-1"/>
        </w:rPr>
        <w:t xml:space="preserve">life </w:t>
      </w:r>
      <w:r>
        <w:t>energy</w:t>
      </w:r>
      <w:r>
        <w:rPr>
          <w:spacing w:val="-2"/>
        </w:rPr>
        <w:t xml:space="preserve"> </w:t>
      </w:r>
      <w:r>
        <w:t>(Ki,</w:t>
      </w:r>
      <w:r>
        <w:rPr>
          <w:spacing w:val="-1"/>
        </w:rPr>
        <w:t xml:space="preserve"> </w:t>
      </w:r>
      <w:r>
        <w:t xml:space="preserve">Chi, </w:t>
      </w:r>
      <w:r>
        <w:rPr>
          <w:spacing w:val="-1"/>
        </w:rPr>
        <w:t>Pranha,</w:t>
      </w:r>
      <w:r>
        <w:rPr>
          <w:spacing w:val="41"/>
        </w:rPr>
        <w:t xml:space="preserve"> </w:t>
      </w:r>
      <w:r>
        <w:rPr>
          <w:spacing w:val="-1"/>
        </w:rPr>
        <w:t>Orgone, Kundalini). It also</w:t>
      </w:r>
      <w:r>
        <w:t xml:space="preserve"> </w:t>
      </w:r>
      <w:r>
        <w:rPr>
          <w:spacing w:val="-1"/>
        </w:rPr>
        <w:t>includes</w:t>
      </w:r>
      <w:r>
        <w:rPr>
          <w:spacing w:val="-2"/>
        </w:rPr>
        <w:t xml:space="preserve"> </w:t>
      </w:r>
      <w:r>
        <w:rPr>
          <w:spacing w:val="-1"/>
        </w:rPr>
        <w:t>techniques for</w:t>
      </w:r>
      <w:r>
        <w:rPr>
          <w:spacing w:val="-2"/>
        </w:rPr>
        <w:t xml:space="preserve"> </w:t>
      </w:r>
      <w:r>
        <w:rPr>
          <w:spacing w:val="-1"/>
        </w:rPr>
        <w:t>avoiding</w:t>
      </w:r>
      <w:r>
        <w:rPr>
          <w:spacing w:val="-2"/>
        </w:rPr>
        <w:t xml:space="preserve"> </w:t>
      </w:r>
      <w:r>
        <w:rPr>
          <w:spacing w:val="-1"/>
        </w:rPr>
        <w:t>food,</w:t>
      </w:r>
      <w:r>
        <w:rPr>
          <w:spacing w:val="59"/>
        </w:rPr>
        <w:t xml:space="preserve"> </w:t>
      </w:r>
      <w:r>
        <w:rPr>
          <w:spacing w:val="-1"/>
        </w:rPr>
        <w:t>which</w:t>
      </w:r>
      <w:r>
        <w:t xml:space="preserve"> </w:t>
      </w:r>
      <w:r>
        <w:rPr>
          <w:spacing w:val="-1"/>
        </w:rPr>
        <w:t>contains</w:t>
      </w:r>
      <w:r>
        <w:t xml:space="preserve"> </w:t>
      </w:r>
      <w:r>
        <w:rPr>
          <w:spacing w:val="-1"/>
        </w:rPr>
        <w:t>poisons</w:t>
      </w:r>
      <w:r>
        <w:t xml:space="preserve"> </w:t>
      </w:r>
      <w:r>
        <w:rPr>
          <w:spacing w:val="-1"/>
        </w:rPr>
        <w:t>such</w:t>
      </w:r>
      <w:r>
        <w:t xml:space="preserve"> as </w:t>
      </w:r>
      <w:r>
        <w:rPr>
          <w:spacing w:val="-1"/>
        </w:rPr>
        <w:t>pesticides</w:t>
      </w:r>
      <w:r>
        <w:rPr>
          <w:spacing w:val="-2"/>
        </w:rPr>
        <w:t xml:space="preserve"> </w:t>
      </w:r>
      <w:r>
        <w:t xml:space="preserve">and for </w:t>
      </w:r>
      <w:r>
        <w:rPr>
          <w:spacing w:val="-1"/>
        </w:rPr>
        <w:t>dealing</w:t>
      </w:r>
      <w:r>
        <w:rPr>
          <w:spacing w:val="2"/>
        </w:rPr>
        <w:t xml:space="preserve"> </w:t>
      </w:r>
      <w:r>
        <w:rPr>
          <w:spacing w:val="-2"/>
        </w:rPr>
        <w:t>with</w:t>
      </w:r>
      <w:r>
        <w:rPr>
          <w:spacing w:val="-1"/>
        </w:rPr>
        <w:t xml:space="preserve"> </w:t>
      </w:r>
      <w:r>
        <w:t>the</w:t>
      </w:r>
      <w:r>
        <w:rPr>
          <w:spacing w:val="39"/>
        </w:rPr>
        <w:t xml:space="preserve"> </w:t>
      </w:r>
      <w:r>
        <w:rPr>
          <w:spacing w:val="-1"/>
        </w:rPr>
        <w:t>effects any</w:t>
      </w:r>
      <w:r>
        <w:rPr>
          <w:spacing w:val="-2"/>
        </w:rPr>
        <w:t xml:space="preserve"> poisonous</w:t>
      </w:r>
      <w:r>
        <w:t xml:space="preserve"> </w:t>
      </w:r>
      <w:r>
        <w:rPr>
          <w:spacing w:val="-1"/>
        </w:rPr>
        <w:t>substance,</w:t>
      </w:r>
      <w:r>
        <w:rPr>
          <w:spacing w:val="1"/>
        </w:rPr>
        <w:t xml:space="preserve"> </w:t>
      </w:r>
      <w:r>
        <w:rPr>
          <w:spacing w:val="-1"/>
        </w:rPr>
        <w:t>which</w:t>
      </w:r>
      <w:r>
        <w:t xml:space="preserve"> </w:t>
      </w:r>
      <w:r>
        <w:rPr>
          <w:spacing w:val="-1"/>
        </w:rPr>
        <w:t>you may</w:t>
      </w:r>
      <w:r>
        <w:rPr>
          <w:spacing w:val="-2"/>
        </w:rPr>
        <w:t xml:space="preserve"> </w:t>
      </w:r>
      <w:r>
        <w:rPr>
          <w:spacing w:val="-1"/>
        </w:rPr>
        <w:t>have</w:t>
      </w:r>
      <w:r>
        <w:rPr>
          <w:spacing w:val="1"/>
        </w:rPr>
        <w:t xml:space="preserve"> </w:t>
      </w:r>
      <w:r>
        <w:rPr>
          <w:spacing w:val="-1"/>
        </w:rPr>
        <w:t>ingested</w:t>
      </w:r>
      <w:r>
        <w:t xml:space="preserve"> </w:t>
      </w:r>
      <w:r>
        <w:rPr>
          <w:spacing w:val="-1"/>
        </w:rPr>
        <w:t>in</w:t>
      </w:r>
      <w:r>
        <w:rPr>
          <w:spacing w:val="35"/>
        </w:rPr>
        <w:t xml:space="preserve"> </w:t>
      </w:r>
      <w:r>
        <w:rPr>
          <w:spacing w:val="-1"/>
        </w:rPr>
        <w:t>the</w:t>
      </w:r>
      <w:r>
        <w:t xml:space="preserve"> </w:t>
      </w:r>
      <w:r>
        <w:rPr>
          <w:spacing w:val="-1"/>
        </w:rPr>
        <w:t>past.</w:t>
      </w:r>
      <w:r>
        <w:t xml:space="preserve"> </w:t>
      </w:r>
      <w:r>
        <w:rPr>
          <w:spacing w:val="-1"/>
        </w:rPr>
        <w:t>These</w:t>
      </w:r>
      <w:r>
        <w:t xml:space="preserve"> </w:t>
      </w:r>
      <w:r>
        <w:rPr>
          <w:spacing w:val="-1"/>
        </w:rPr>
        <w:t>poisons</w:t>
      </w:r>
      <w:r>
        <w:rPr>
          <w:spacing w:val="-3"/>
        </w:rPr>
        <w:t xml:space="preserve"> </w:t>
      </w:r>
      <w:r>
        <w:rPr>
          <w:spacing w:val="-1"/>
        </w:rPr>
        <w:t>reduce</w:t>
      </w:r>
      <w:r>
        <w:t xml:space="preserve"> </w:t>
      </w:r>
      <w:r>
        <w:rPr>
          <w:spacing w:val="-1"/>
        </w:rPr>
        <w:t>your</w:t>
      </w:r>
      <w:r>
        <w:rPr>
          <w:spacing w:val="1"/>
        </w:rPr>
        <w:t xml:space="preserve"> </w:t>
      </w:r>
      <w:r>
        <w:rPr>
          <w:spacing w:val="-1"/>
        </w:rPr>
        <w:t>energy</w:t>
      </w:r>
      <w:r>
        <w:rPr>
          <w:spacing w:val="-2"/>
        </w:rPr>
        <w:t xml:space="preserve"> </w:t>
      </w:r>
      <w:r>
        <w:rPr>
          <w:spacing w:val="-1"/>
        </w:rPr>
        <w:t>and therefore</w:t>
      </w:r>
      <w:r>
        <w:rPr>
          <w:spacing w:val="1"/>
        </w:rPr>
        <w:t xml:space="preserve"> </w:t>
      </w:r>
      <w:r>
        <w:rPr>
          <w:spacing w:val="-2"/>
        </w:rPr>
        <w:t>your</w:t>
      </w:r>
      <w:r>
        <w:rPr>
          <w:spacing w:val="33"/>
        </w:rPr>
        <w:t xml:space="preserve"> </w:t>
      </w:r>
      <w:r>
        <w:rPr>
          <w:spacing w:val="-1"/>
        </w:rPr>
        <w:t xml:space="preserve">progress </w:t>
      </w:r>
      <w:r>
        <w:rPr>
          <w:spacing w:val="-2"/>
        </w:rPr>
        <w:t>towards</w:t>
      </w:r>
      <w:r>
        <w:t xml:space="preserve"> </w:t>
      </w:r>
      <w:r>
        <w:rPr>
          <w:spacing w:val="-1"/>
        </w:rPr>
        <w:t>happiness.</w:t>
      </w:r>
    </w:p>
    <w:p w:rsidR="00743C02" w:rsidRDefault="001F2438">
      <w:pPr>
        <w:pStyle w:val="Corpodetexto"/>
        <w:spacing w:before="118"/>
        <w:rPr>
          <w:rFonts w:cs="Lucida Sans"/>
        </w:rPr>
      </w:pPr>
      <w:r>
        <w:rPr>
          <w:b/>
          <w:spacing w:val="-1"/>
        </w:rPr>
        <w:t>ENERGY</w:t>
      </w:r>
      <w:r>
        <w:rPr>
          <w:b/>
          <w:spacing w:val="-4"/>
        </w:rPr>
        <w:t xml:space="preserve"> </w:t>
      </w:r>
      <w:r>
        <w:rPr>
          <w:b/>
          <w:spacing w:val="-1"/>
        </w:rPr>
        <w:t>ENHANCEMENT PROGRAMME</w:t>
      </w:r>
      <w:r>
        <w:rPr>
          <w:b/>
          <w:spacing w:val="1"/>
        </w:rPr>
        <w:t xml:space="preserve"> </w:t>
      </w:r>
      <w:r>
        <w:rPr>
          <w:b/>
          <w:spacing w:val="-1"/>
        </w:rPr>
        <w:t>LEVEL</w:t>
      </w:r>
      <w:r>
        <w:rPr>
          <w:b/>
          <w:spacing w:val="-2"/>
        </w:rPr>
        <w:t xml:space="preserve"> </w:t>
      </w:r>
      <w:r>
        <w:rPr>
          <w:b/>
        </w:rPr>
        <w:t>2</w:t>
      </w:r>
    </w:p>
    <w:p w:rsidR="00743C02" w:rsidRDefault="001F2438">
      <w:pPr>
        <w:pStyle w:val="Corpodetexto"/>
        <w:spacing w:before="122"/>
        <w:ind w:right="156"/>
      </w:pPr>
      <w:r>
        <w:t>Level</w:t>
      </w:r>
      <w:r>
        <w:rPr>
          <w:spacing w:val="-2"/>
        </w:rPr>
        <w:t xml:space="preserve"> </w:t>
      </w:r>
      <w:r>
        <w:t xml:space="preserve">2 </w:t>
      </w:r>
      <w:r>
        <w:rPr>
          <w:spacing w:val="-1"/>
        </w:rPr>
        <w:t>provides</w:t>
      </w:r>
      <w:r>
        <w:rPr>
          <w:spacing w:val="-2"/>
        </w:rPr>
        <w:t xml:space="preserve"> </w:t>
      </w:r>
      <w:r>
        <w:rPr>
          <w:spacing w:val="-1"/>
        </w:rPr>
        <w:t>training</w:t>
      </w:r>
      <w:r>
        <w:t xml:space="preserve"> </w:t>
      </w:r>
      <w:r>
        <w:rPr>
          <w:spacing w:val="-1"/>
        </w:rPr>
        <w:t>and</w:t>
      </w:r>
      <w:r>
        <w:rPr>
          <w:spacing w:val="-2"/>
        </w:rPr>
        <w:t xml:space="preserve"> </w:t>
      </w:r>
      <w:r>
        <w:rPr>
          <w:spacing w:val="-1"/>
        </w:rPr>
        <w:t>actual</w:t>
      </w:r>
      <w:r>
        <w:rPr>
          <w:spacing w:val="-2"/>
        </w:rPr>
        <w:t xml:space="preserve"> </w:t>
      </w:r>
      <w:r>
        <w:rPr>
          <w:spacing w:val="-1"/>
        </w:rPr>
        <w:t>experience</w:t>
      </w:r>
      <w:r>
        <w:t xml:space="preserve"> </w:t>
      </w:r>
      <w:r>
        <w:rPr>
          <w:spacing w:val="-1"/>
        </w:rPr>
        <w:t>in</w:t>
      </w:r>
      <w:r>
        <w:rPr>
          <w:spacing w:val="-2"/>
        </w:rPr>
        <w:t xml:space="preserve"> </w:t>
      </w:r>
      <w:r>
        <w:rPr>
          <w:spacing w:val="-1"/>
        </w:rPr>
        <w:t>removing</w:t>
      </w:r>
      <w:r>
        <w:t xml:space="preserve"> </w:t>
      </w:r>
      <w:r>
        <w:rPr>
          <w:spacing w:val="-1"/>
        </w:rPr>
        <w:t>the</w:t>
      </w:r>
      <w:r>
        <w:rPr>
          <w:spacing w:val="24"/>
        </w:rPr>
        <w:t xml:space="preserve"> </w:t>
      </w:r>
      <w:r>
        <w:rPr>
          <w:spacing w:val="-1"/>
        </w:rPr>
        <w:t>blockages</w:t>
      </w:r>
      <w:r>
        <w:t xml:space="preserve"> </w:t>
      </w:r>
      <w:r>
        <w:rPr>
          <w:spacing w:val="-2"/>
        </w:rPr>
        <w:t>(negative</w:t>
      </w:r>
      <w:r>
        <w:t xml:space="preserve"> </w:t>
      </w:r>
      <w:r>
        <w:rPr>
          <w:spacing w:val="-1"/>
        </w:rPr>
        <w:t>thought</w:t>
      </w:r>
      <w:r>
        <w:t xml:space="preserve"> </w:t>
      </w:r>
      <w:r>
        <w:rPr>
          <w:spacing w:val="-2"/>
        </w:rPr>
        <w:t>forms)</w:t>
      </w:r>
      <w:r>
        <w:rPr>
          <w:spacing w:val="-1"/>
        </w:rPr>
        <w:t xml:space="preserve"> to the</w:t>
      </w:r>
      <w:r>
        <w:t xml:space="preserve"> </w:t>
      </w:r>
      <w:r>
        <w:rPr>
          <w:spacing w:val="-1"/>
        </w:rPr>
        <w:t>free</w:t>
      </w:r>
      <w:r>
        <w:t xml:space="preserve"> </w:t>
      </w:r>
      <w:r>
        <w:rPr>
          <w:spacing w:val="-1"/>
        </w:rPr>
        <w:t>flow</w:t>
      </w:r>
      <w:r>
        <w:rPr>
          <w:spacing w:val="-3"/>
        </w:rPr>
        <w:t xml:space="preserve"> </w:t>
      </w:r>
      <w:r>
        <w:rPr>
          <w:spacing w:val="-1"/>
        </w:rPr>
        <w:t>and</w:t>
      </w:r>
      <w:r>
        <w:rPr>
          <w:spacing w:val="42"/>
        </w:rPr>
        <w:t xml:space="preserve"> </w:t>
      </w:r>
      <w:r>
        <w:rPr>
          <w:spacing w:val="-1"/>
        </w:rPr>
        <w:t>accumulation</w:t>
      </w:r>
      <w:r>
        <w:t xml:space="preserve"> </w:t>
      </w:r>
      <w:r>
        <w:rPr>
          <w:spacing w:val="-1"/>
        </w:rPr>
        <w:t>of</w:t>
      </w:r>
      <w:r>
        <w:rPr>
          <w:spacing w:val="-2"/>
        </w:rPr>
        <w:t xml:space="preserve"> </w:t>
      </w:r>
      <w:r>
        <w:rPr>
          <w:spacing w:val="-1"/>
        </w:rPr>
        <w:t>this</w:t>
      </w:r>
      <w:r>
        <w:rPr>
          <w:spacing w:val="-2"/>
        </w:rPr>
        <w:t xml:space="preserve"> </w:t>
      </w:r>
      <w:r>
        <w:rPr>
          <w:spacing w:val="-1"/>
        </w:rPr>
        <w:t>energy</w:t>
      </w:r>
      <w:r>
        <w:rPr>
          <w:spacing w:val="-2"/>
        </w:rPr>
        <w:t xml:space="preserve"> </w:t>
      </w:r>
      <w:r>
        <w:rPr>
          <w:spacing w:val="-1"/>
        </w:rPr>
        <w:t>in</w:t>
      </w:r>
      <w:r>
        <w:rPr>
          <w:spacing w:val="-2"/>
        </w:rPr>
        <w:t xml:space="preserve"> </w:t>
      </w:r>
      <w:r>
        <w:rPr>
          <w:spacing w:val="-1"/>
        </w:rPr>
        <w:t>the</w:t>
      </w:r>
      <w:r>
        <w:t xml:space="preserve"> </w:t>
      </w:r>
      <w:r>
        <w:rPr>
          <w:spacing w:val="-1"/>
        </w:rPr>
        <w:t>body.</w:t>
      </w:r>
      <w:r>
        <w:rPr>
          <w:spacing w:val="-2"/>
        </w:rPr>
        <w:t xml:space="preserve"> </w:t>
      </w:r>
      <w:r>
        <w:rPr>
          <w:spacing w:val="-1"/>
        </w:rPr>
        <w:t>With</w:t>
      </w:r>
      <w:r>
        <w:rPr>
          <w:spacing w:val="-2"/>
        </w:rPr>
        <w:t xml:space="preserve"> </w:t>
      </w:r>
      <w:r>
        <w:rPr>
          <w:spacing w:val="-1"/>
        </w:rPr>
        <w:t>the</w:t>
      </w:r>
      <w:r>
        <w:rPr>
          <w:spacing w:val="1"/>
        </w:rPr>
        <w:t xml:space="preserve"> </w:t>
      </w:r>
      <w:r>
        <w:rPr>
          <w:spacing w:val="-1"/>
        </w:rPr>
        <w:t>skills</w:t>
      </w:r>
      <w:r>
        <w:t xml:space="preserve"> </w:t>
      </w:r>
      <w:r>
        <w:rPr>
          <w:spacing w:val="-1"/>
        </w:rPr>
        <w:t>learned</w:t>
      </w:r>
      <w:r>
        <w:t xml:space="preserve"> </w:t>
      </w:r>
      <w:r>
        <w:rPr>
          <w:spacing w:val="-1"/>
        </w:rPr>
        <w:t>in</w:t>
      </w:r>
      <w:r>
        <w:rPr>
          <w:spacing w:val="32"/>
        </w:rPr>
        <w:t xml:space="preserve"> </w:t>
      </w:r>
      <w:r>
        <w:rPr>
          <w:spacing w:val="-1"/>
        </w:rPr>
        <w:t>this</w:t>
      </w:r>
      <w:r>
        <w:t xml:space="preserve"> </w:t>
      </w:r>
      <w:r>
        <w:rPr>
          <w:spacing w:val="-1"/>
        </w:rPr>
        <w:t>stage</w:t>
      </w:r>
      <w:r>
        <w:t xml:space="preserve"> </w:t>
      </w:r>
      <w:r>
        <w:rPr>
          <w:spacing w:val="-1"/>
        </w:rPr>
        <w:t>it is</w:t>
      </w:r>
      <w:r>
        <w:t xml:space="preserve"> </w:t>
      </w:r>
      <w:r>
        <w:rPr>
          <w:spacing w:val="-1"/>
        </w:rPr>
        <w:t>possible</w:t>
      </w:r>
      <w:r>
        <w:rPr>
          <w:spacing w:val="1"/>
        </w:rPr>
        <w:t xml:space="preserve"> </w:t>
      </w:r>
      <w:r>
        <w:rPr>
          <w:spacing w:val="-1"/>
        </w:rPr>
        <w:t>for an</w:t>
      </w:r>
      <w:r>
        <w:t xml:space="preserve"> </w:t>
      </w:r>
      <w:r>
        <w:rPr>
          <w:spacing w:val="-1"/>
        </w:rPr>
        <w:t>individual</w:t>
      </w:r>
      <w:r>
        <w:t xml:space="preserve"> </w:t>
      </w:r>
      <w:r>
        <w:rPr>
          <w:spacing w:val="-1"/>
        </w:rPr>
        <w:t>to</w:t>
      </w:r>
      <w:r>
        <w:t xml:space="preserve"> </w:t>
      </w:r>
      <w:r>
        <w:rPr>
          <w:spacing w:val="-1"/>
        </w:rPr>
        <w:t>systematically</w:t>
      </w:r>
      <w:r>
        <w:rPr>
          <w:spacing w:val="-2"/>
        </w:rPr>
        <w:t xml:space="preserve"> remove</w:t>
      </w:r>
      <w:r>
        <w:rPr>
          <w:spacing w:val="20"/>
        </w:rPr>
        <w:t xml:space="preserve"> </w:t>
      </w:r>
      <w:r>
        <w:rPr>
          <w:spacing w:val="-1"/>
        </w:rPr>
        <w:t>all</w:t>
      </w:r>
      <w:r>
        <w:rPr>
          <w:spacing w:val="-2"/>
        </w:rPr>
        <w:t xml:space="preserve"> </w:t>
      </w:r>
      <w:r>
        <w:rPr>
          <w:spacing w:val="-1"/>
        </w:rPr>
        <w:t>these</w:t>
      </w:r>
      <w:r>
        <w:t xml:space="preserve"> </w:t>
      </w:r>
      <w:r>
        <w:rPr>
          <w:spacing w:val="-1"/>
        </w:rPr>
        <w:t>blockages</w:t>
      </w:r>
      <w:r>
        <w:t xml:space="preserve"> </w:t>
      </w:r>
      <w:r>
        <w:rPr>
          <w:spacing w:val="-2"/>
        </w:rPr>
        <w:t>improving</w:t>
      </w:r>
      <w:r>
        <w:rPr>
          <w:spacing w:val="1"/>
        </w:rPr>
        <w:t xml:space="preserve"> </w:t>
      </w:r>
      <w:r>
        <w:rPr>
          <w:spacing w:val="-1"/>
        </w:rPr>
        <w:t>day</w:t>
      </w:r>
      <w:r>
        <w:rPr>
          <w:spacing w:val="-2"/>
        </w:rPr>
        <w:t xml:space="preserve"> </w:t>
      </w:r>
      <w:r>
        <w:rPr>
          <w:spacing w:val="-1"/>
        </w:rPr>
        <w:t>by</w:t>
      </w:r>
      <w:r>
        <w:rPr>
          <w:spacing w:val="-2"/>
        </w:rPr>
        <w:t xml:space="preserve"> </w:t>
      </w:r>
      <w:r>
        <w:rPr>
          <w:spacing w:val="-1"/>
        </w:rPr>
        <w:t>day</w:t>
      </w:r>
      <w:r>
        <w:t xml:space="preserve"> </w:t>
      </w:r>
      <w:r>
        <w:rPr>
          <w:spacing w:val="-1"/>
        </w:rPr>
        <w:t>until</w:t>
      </w:r>
      <w:r>
        <w:rPr>
          <w:spacing w:val="-2"/>
        </w:rPr>
        <w:t xml:space="preserve"> </w:t>
      </w:r>
      <w:r>
        <w:rPr>
          <w:spacing w:val="-1"/>
        </w:rPr>
        <w:t>eventually</w:t>
      </w:r>
      <w:r>
        <w:rPr>
          <w:spacing w:val="-2"/>
        </w:rPr>
        <w:t xml:space="preserve"> </w:t>
      </w:r>
      <w:r>
        <w:rPr>
          <w:spacing w:val="-1"/>
        </w:rPr>
        <w:t>none</w:t>
      </w:r>
      <w:r>
        <w:t xml:space="preserve"> </w:t>
      </w:r>
      <w:r>
        <w:rPr>
          <w:spacing w:val="-1"/>
        </w:rPr>
        <w:t>are</w:t>
      </w:r>
      <w:r>
        <w:rPr>
          <w:spacing w:val="56"/>
        </w:rPr>
        <w:t xml:space="preserve"> </w:t>
      </w:r>
      <w:r>
        <w:rPr>
          <w:spacing w:val="-1"/>
        </w:rPr>
        <w:t>left.</w:t>
      </w:r>
      <w:r>
        <w:t xml:space="preserve"> </w:t>
      </w:r>
      <w:r>
        <w:rPr>
          <w:spacing w:val="-1"/>
        </w:rPr>
        <w:t>This</w:t>
      </w:r>
      <w:r>
        <w:t xml:space="preserve"> </w:t>
      </w:r>
      <w:r>
        <w:rPr>
          <w:spacing w:val="-1"/>
        </w:rPr>
        <w:t>state</w:t>
      </w:r>
      <w:r>
        <w:rPr>
          <w:spacing w:val="-2"/>
        </w:rPr>
        <w:t xml:space="preserve"> </w:t>
      </w:r>
      <w:r>
        <w:rPr>
          <w:spacing w:val="-1"/>
        </w:rPr>
        <w:t>of</w:t>
      </w:r>
      <w:r>
        <w:t xml:space="preserve"> </w:t>
      </w:r>
      <w:r>
        <w:rPr>
          <w:spacing w:val="-1"/>
        </w:rPr>
        <w:t>freedom is</w:t>
      </w:r>
      <w:r>
        <w:t xml:space="preserve"> </w:t>
      </w:r>
      <w:r>
        <w:rPr>
          <w:spacing w:val="-2"/>
        </w:rPr>
        <w:t xml:space="preserve">commonly </w:t>
      </w:r>
      <w:r>
        <w:rPr>
          <w:spacing w:val="-1"/>
        </w:rPr>
        <w:t>referred</w:t>
      </w:r>
      <w:r>
        <w:rPr>
          <w:spacing w:val="-2"/>
        </w:rPr>
        <w:t xml:space="preserve"> </w:t>
      </w:r>
      <w:r>
        <w:rPr>
          <w:spacing w:val="-1"/>
        </w:rPr>
        <w:t>to</w:t>
      </w:r>
      <w:r>
        <w:rPr>
          <w:spacing w:val="-2"/>
        </w:rPr>
        <w:t xml:space="preserve"> </w:t>
      </w:r>
      <w:r>
        <w:t>as</w:t>
      </w:r>
      <w:r>
        <w:rPr>
          <w:spacing w:val="43"/>
        </w:rPr>
        <w:t xml:space="preserve"> </w:t>
      </w:r>
      <w:r>
        <w:rPr>
          <w:spacing w:val="-1"/>
        </w:rPr>
        <w:t>Enlightenment</w:t>
      </w:r>
      <w:r>
        <w:rPr>
          <w:spacing w:val="1"/>
        </w:rPr>
        <w:t xml:space="preserve"> </w:t>
      </w:r>
      <w:r>
        <w:rPr>
          <w:spacing w:val="-1"/>
        </w:rPr>
        <w:t>or</w:t>
      </w:r>
      <w:r>
        <w:t xml:space="preserve"> </w:t>
      </w:r>
      <w:r>
        <w:rPr>
          <w:spacing w:val="-1"/>
        </w:rPr>
        <w:t>the</w:t>
      </w:r>
      <w:r>
        <w:rPr>
          <w:spacing w:val="-2"/>
        </w:rPr>
        <w:t xml:space="preserve"> </w:t>
      </w:r>
      <w:r>
        <w:rPr>
          <w:spacing w:val="-1"/>
        </w:rPr>
        <w:t xml:space="preserve">end of personal suffering. </w:t>
      </w:r>
      <w:r>
        <w:t>I</w:t>
      </w:r>
      <w:r>
        <w:rPr>
          <w:spacing w:val="-1"/>
        </w:rPr>
        <w:t xml:space="preserve"> have</w:t>
      </w:r>
      <w:r>
        <w:t xml:space="preserve"> </w:t>
      </w:r>
      <w:r>
        <w:rPr>
          <w:spacing w:val="-1"/>
        </w:rPr>
        <w:t>not</w:t>
      </w:r>
      <w:r>
        <w:rPr>
          <w:spacing w:val="32"/>
        </w:rPr>
        <w:t xml:space="preserve"> </w:t>
      </w:r>
      <w:r>
        <w:rPr>
          <w:spacing w:val="-1"/>
        </w:rPr>
        <w:t xml:space="preserve">encountered </w:t>
      </w:r>
      <w:r>
        <w:t>any</w:t>
      </w:r>
      <w:r>
        <w:rPr>
          <w:spacing w:val="-2"/>
        </w:rPr>
        <w:t xml:space="preserve"> </w:t>
      </w:r>
      <w:r>
        <w:t xml:space="preserve">other </w:t>
      </w:r>
      <w:r>
        <w:rPr>
          <w:spacing w:val="-1"/>
        </w:rPr>
        <w:t>system,</w:t>
      </w:r>
      <w:r>
        <w:t xml:space="preserve"> </w:t>
      </w:r>
      <w:r>
        <w:rPr>
          <w:spacing w:val="-1"/>
        </w:rPr>
        <w:t>which</w:t>
      </w:r>
      <w:r>
        <w:t xml:space="preserve"> </w:t>
      </w:r>
      <w:r>
        <w:rPr>
          <w:spacing w:val="-1"/>
        </w:rPr>
        <w:t xml:space="preserve">makes </w:t>
      </w:r>
      <w:r>
        <w:t>the</w:t>
      </w:r>
      <w:r>
        <w:rPr>
          <w:spacing w:val="-1"/>
        </w:rPr>
        <w:t xml:space="preserve"> </w:t>
      </w:r>
      <w:r>
        <w:t>light at</w:t>
      </w:r>
      <w:r>
        <w:rPr>
          <w:spacing w:val="-1"/>
        </w:rPr>
        <w:t xml:space="preserve"> </w:t>
      </w:r>
      <w:r>
        <w:t>the</w:t>
      </w:r>
      <w:r>
        <w:rPr>
          <w:spacing w:val="-1"/>
        </w:rPr>
        <w:t xml:space="preserve"> </w:t>
      </w:r>
      <w:r>
        <w:t>end</w:t>
      </w:r>
      <w:r>
        <w:rPr>
          <w:spacing w:val="-1"/>
        </w:rPr>
        <w:t xml:space="preserve"> </w:t>
      </w:r>
      <w:r>
        <w:t>of</w:t>
      </w:r>
      <w:r>
        <w:rPr>
          <w:spacing w:val="23"/>
        </w:rPr>
        <w:t xml:space="preserve"> </w:t>
      </w:r>
      <w:r>
        <w:rPr>
          <w:spacing w:val="-1"/>
        </w:rPr>
        <w:t>the tunnel</w:t>
      </w:r>
      <w:r>
        <w:t xml:space="preserve"> </w:t>
      </w:r>
      <w:r>
        <w:rPr>
          <w:spacing w:val="-1"/>
        </w:rPr>
        <w:t xml:space="preserve">so clear </w:t>
      </w:r>
      <w:r>
        <w:t>and</w:t>
      </w:r>
      <w:r>
        <w:rPr>
          <w:spacing w:val="-1"/>
        </w:rPr>
        <w:t xml:space="preserve"> attainable.</w:t>
      </w:r>
    </w:p>
    <w:p w:rsidR="00743C02" w:rsidRDefault="001F2438">
      <w:pPr>
        <w:pStyle w:val="Corpodetexto"/>
        <w:spacing w:before="118"/>
        <w:rPr>
          <w:rFonts w:cs="Lucida Sans"/>
        </w:rPr>
      </w:pPr>
      <w:r>
        <w:rPr>
          <w:b/>
          <w:spacing w:val="-1"/>
        </w:rPr>
        <w:t>ENERGY</w:t>
      </w:r>
      <w:r>
        <w:rPr>
          <w:b/>
          <w:spacing w:val="-4"/>
        </w:rPr>
        <w:t xml:space="preserve"> </w:t>
      </w:r>
      <w:r>
        <w:rPr>
          <w:b/>
          <w:spacing w:val="-1"/>
        </w:rPr>
        <w:t>ENHANCEMENT PROGRAMME</w:t>
      </w:r>
      <w:r>
        <w:rPr>
          <w:b/>
          <w:spacing w:val="1"/>
        </w:rPr>
        <w:t xml:space="preserve"> </w:t>
      </w:r>
      <w:r>
        <w:rPr>
          <w:b/>
          <w:spacing w:val="-1"/>
        </w:rPr>
        <w:t>LEVEL</w:t>
      </w:r>
      <w:r>
        <w:rPr>
          <w:b/>
          <w:spacing w:val="-2"/>
        </w:rPr>
        <w:t xml:space="preserve"> </w:t>
      </w:r>
      <w:r>
        <w:rPr>
          <w:b/>
        </w:rPr>
        <w:t>3</w:t>
      </w:r>
    </w:p>
    <w:p w:rsidR="00743C02" w:rsidRDefault="001F2438">
      <w:pPr>
        <w:pStyle w:val="Corpodetexto"/>
        <w:spacing w:before="122"/>
        <w:ind w:right="135"/>
      </w:pPr>
      <w:r>
        <w:t>Level</w:t>
      </w:r>
      <w:r>
        <w:rPr>
          <w:spacing w:val="-2"/>
        </w:rPr>
        <w:t xml:space="preserve"> </w:t>
      </w:r>
      <w:r>
        <w:t xml:space="preserve">3 </w:t>
      </w:r>
      <w:r>
        <w:rPr>
          <w:spacing w:val="-1"/>
        </w:rPr>
        <w:t>deals</w:t>
      </w:r>
      <w:r>
        <w:rPr>
          <w:spacing w:val="1"/>
        </w:rPr>
        <w:t xml:space="preserve"> </w:t>
      </w:r>
      <w:r>
        <w:rPr>
          <w:spacing w:val="-1"/>
        </w:rPr>
        <w:t>with</w:t>
      </w:r>
      <w:r>
        <w:t xml:space="preserve"> </w:t>
      </w:r>
      <w:r>
        <w:rPr>
          <w:spacing w:val="-1"/>
        </w:rPr>
        <w:t>past</w:t>
      </w:r>
      <w:r>
        <w:t xml:space="preserve"> </w:t>
      </w:r>
      <w:r>
        <w:rPr>
          <w:spacing w:val="-1"/>
        </w:rPr>
        <w:t>life</w:t>
      </w:r>
      <w:r>
        <w:t xml:space="preserve"> </w:t>
      </w:r>
      <w:r>
        <w:rPr>
          <w:spacing w:val="-1"/>
        </w:rPr>
        <w:t>resolution</w:t>
      </w:r>
      <w:r>
        <w:t xml:space="preserve"> </w:t>
      </w:r>
      <w:r>
        <w:rPr>
          <w:spacing w:val="-1"/>
        </w:rPr>
        <w:t>(I</w:t>
      </w:r>
      <w:r>
        <w:rPr>
          <w:spacing w:val="1"/>
        </w:rPr>
        <w:t xml:space="preserve"> </w:t>
      </w:r>
      <w:r>
        <w:rPr>
          <w:spacing w:val="-2"/>
        </w:rPr>
        <w:t>will</w:t>
      </w:r>
      <w:r>
        <w:t xml:space="preserve"> </w:t>
      </w:r>
      <w:r>
        <w:rPr>
          <w:spacing w:val="-1"/>
        </w:rPr>
        <w:t>be</w:t>
      </w:r>
      <w:r>
        <w:t xml:space="preserve"> </w:t>
      </w:r>
      <w:r>
        <w:rPr>
          <w:spacing w:val="-1"/>
        </w:rPr>
        <w:t>taking</w:t>
      </w:r>
      <w:r>
        <w:t xml:space="preserve"> </w:t>
      </w:r>
      <w:r>
        <w:rPr>
          <w:spacing w:val="-1"/>
        </w:rPr>
        <w:t>this</w:t>
      </w:r>
      <w:r>
        <w:t xml:space="preserve"> </w:t>
      </w:r>
      <w:r>
        <w:rPr>
          <w:spacing w:val="-1"/>
        </w:rPr>
        <w:t>part</w:t>
      </w:r>
      <w:r>
        <w:t xml:space="preserve"> </w:t>
      </w:r>
      <w:r>
        <w:rPr>
          <w:spacing w:val="-1"/>
        </w:rPr>
        <w:t>of</w:t>
      </w:r>
      <w:r>
        <w:rPr>
          <w:spacing w:val="30"/>
        </w:rPr>
        <w:t xml:space="preserve"> </w:t>
      </w:r>
      <w:r>
        <w:rPr>
          <w:spacing w:val="-1"/>
        </w:rPr>
        <w:t>the</w:t>
      </w:r>
      <w:r>
        <w:t xml:space="preserve"> </w:t>
      </w:r>
      <w:r>
        <w:rPr>
          <w:spacing w:val="-1"/>
        </w:rPr>
        <w:t>course</w:t>
      </w:r>
      <w:r>
        <w:t xml:space="preserve"> </w:t>
      </w:r>
      <w:r>
        <w:rPr>
          <w:spacing w:val="-1"/>
        </w:rPr>
        <w:t>in the</w:t>
      </w:r>
      <w:r>
        <w:t xml:space="preserve"> </w:t>
      </w:r>
      <w:r>
        <w:rPr>
          <w:spacing w:val="-1"/>
        </w:rPr>
        <w:t>next</w:t>
      </w:r>
      <w:r>
        <w:rPr>
          <w:spacing w:val="1"/>
        </w:rPr>
        <w:t xml:space="preserve"> </w:t>
      </w:r>
      <w:r>
        <w:rPr>
          <w:spacing w:val="-2"/>
        </w:rPr>
        <w:t>week)</w:t>
      </w:r>
    </w:p>
    <w:p w:rsidR="00743C02" w:rsidRDefault="001F2438">
      <w:pPr>
        <w:pStyle w:val="Corpodetexto"/>
        <w:spacing w:before="118"/>
        <w:rPr>
          <w:rFonts w:cs="Lucida Sans"/>
        </w:rPr>
      </w:pPr>
      <w:r>
        <w:rPr>
          <w:b/>
          <w:spacing w:val="-1"/>
        </w:rPr>
        <w:t>ENERGY</w:t>
      </w:r>
      <w:r>
        <w:rPr>
          <w:b/>
          <w:spacing w:val="-4"/>
        </w:rPr>
        <w:t xml:space="preserve"> </w:t>
      </w:r>
      <w:r>
        <w:rPr>
          <w:b/>
          <w:spacing w:val="-1"/>
        </w:rPr>
        <w:t>ENHANCEMENT PROGRAMME</w:t>
      </w:r>
      <w:r>
        <w:rPr>
          <w:b/>
          <w:spacing w:val="1"/>
        </w:rPr>
        <w:t xml:space="preserve"> </w:t>
      </w:r>
      <w:r>
        <w:rPr>
          <w:b/>
          <w:spacing w:val="-1"/>
        </w:rPr>
        <w:t>LEVEL</w:t>
      </w:r>
      <w:r>
        <w:rPr>
          <w:b/>
          <w:spacing w:val="-2"/>
        </w:rPr>
        <w:t xml:space="preserve"> </w:t>
      </w:r>
      <w:r>
        <w:rPr>
          <w:b/>
        </w:rPr>
        <w:t>4</w:t>
      </w:r>
    </w:p>
    <w:p w:rsidR="00743C02" w:rsidRDefault="001F2438">
      <w:pPr>
        <w:pStyle w:val="Corpodetexto"/>
        <w:spacing w:before="120"/>
        <w:ind w:right="156"/>
      </w:pPr>
      <w:r>
        <w:rPr>
          <w:spacing w:val="-1"/>
        </w:rPr>
        <w:t>Level</w:t>
      </w:r>
      <w:r>
        <w:rPr>
          <w:spacing w:val="-2"/>
        </w:rPr>
        <w:t xml:space="preserve"> </w:t>
      </w:r>
      <w:r>
        <w:t xml:space="preserve">4 </w:t>
      </w:r>
      <w:r>
        <w:rPr>
          <w:spacing w:val="-1"/>
        </w:rPr>
        <w:t>deals</w:t>
      </w:r>
      <w:r>
        <w:rPr>
          <w:spacing w:val="1"/>
        </w:rPr>
        <w:t xml:space="preserve"> </w:t>
      </w:r>
      <w:r>
        <w:rPr>
          <w:spacing w:val="-1"/>
        </w:rPr>
        <w:t xml:space="preserve">with </w:t>
      </w:r>
      <w:r>
        <w:t xml:space="preserve">the </w:t>
      </w:r>
      <w:r>
        <w:rPr>
          <w:spacing w:val="-1"/>
        </w:rPr>
        <w:t>mastery</w:t>
      </w:r>
      <w:r>
        <w:rPr>
          <w:spacing w:val="-2"/>
        </w:rPr>
        <w:t xml:space="preserve"> </w:t>
      </w:r>
      <w:r>
        <w:t>of</w:t>
      </w:r>
      <w:r>
        <w:rPr>
          <w:spacing w:val="-2"/>
        </w:rPr>
        <w:t xml:space="preserve"> </w:t>
      </w:r>
      <w:r>
        <w:rPr>
          <w:spacing w:val="-1"/>
        </w:rPr>
        <w:t>relationships</w:t>
      </w:r>
      <w:r>
        <w:rPr>
          <w:spacing w:val="-2"/>
        </w:rPr>
        <w:t xml:space="preserve"> </w:t>
      </w:r>
      <w:r>
        <w:t>–</w:t>
      </w:r>
      <w:r>
        <w:rPr>
          <w:spacing w:val="-1"/>
        </w:rPr>
        <w:t xml:space="preserve"> or </w:t>
      </w:r>
      <w:r>
        <w:t>how</w:t>
      </w:r>
      <w:r>
        <w:rPr>
          <w:spacing w:val="-3"/>
        </w:rPr>
        <w:t xml:space="preserve"> </w:t>
      </w:r>
      <w:r>
        <w:t>to</w:t>
      </w:r>
      <w:r>
        <w:rPr>
          <w:spacing w:val="-1"/>
        </w:rPr>
        <w:t xml:space="preserve"> help</w:t>
      </w:r>
      <w:r>
        <w:rPr>
          <w:spacing w:val="39"/>
        </w:rPr>
        <w:t xml:space="preserve"> </w:t>
      </w:r>
      <w:r>
        <w:rPr>
          <w:spacing w:val="-1"/>
        </w:rPr>
        <w:t>your</w:t>
      </w:r>
      <w:r>
        <w:rPr>
          <w:spacing w:val="1"/>
        </w:rPr>
        <w:t xml:space="preserve"> </w:t>
      </w:r>
      <w:r>
        <w:rPr>
          <w:spacing w:val="-1"/>
        </w:rPr>
        <w:t xml:space="preserve">loved ones </w:t>
      </w:r>
      <w:r>
        <w:t>and</w:t>
      </w:r>
      <w:r>
        <w:rPr>
          <w:spacing w:val="-1"/>
        </w:rPr>
        <w:t xml:space="preserve"> acquaintances</w:t>
      </w:r>
      <w:r>
        <w:t xml:space="preserve"> </w:t>
      </w:r>
      <w:r>
        <w:rPr>
          <w:spacing w:val="-1"/>
        </w:rPr>
        <w:t>(final</w:t>
      </w:r>
      <w:r>
        <w:t xml:space="preserve"> </w:t>
      </w:r>
      <w:r>
        <w:rPr>
          <w:spacing w:val="-1"/>
        </w:rPr>
        <w:t>week)</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Corpodetexto"/>
        <w:spacing w:before="0"/>
        <w:rPr>
          <w:rFonts w:cs="Lucida Sans"/>
        </w:rPr>
      </w:pPr>
      <w:r>
        <w:rPr>
          <w:b/>
          <w:spacing w:val="-1"/>
        </w:rPr>
        <w:t>My Experiences</w:t>
      </w:r>
    </w:p>
    <w:p w:rsidR="00743C02" w:rsidRDefault="001F2438">
      <w:pPr>
        <w:pStyle w:val="Corpodetexto"/>
        <w:spacing w:before="122"/>
      </w:pPr>
      <w:r>
        <w:rPr>
          <w:spacing w:val="-1"/>
        </w:rPr>
        <w:t>Energy</w:t>
      </w:r>
      <w:r>
        <w:rPr>
          <w:spacing w:val="-2"/>
        </w:rPr>
        <w:t xml:space="preserve"> </w:t>
      </w:r>
      <w:r>
        <w:rPr>
          <w:spacing w:val="-1"/>
        </w:rPr>
        <w:t>Enhancement</w:t>
      </w:r>
      <w:r>
        <w:rPr>
          <w:spacing w:val="-2"/>
        </w:rPr>
        <w:t xml:space="preserve"> </w:t>
      </w:r>
      <w:r>
        <w:rPr>
          <w:spacing w:val="-1"/>
        </w:rPr>
        <w:t>Online</w:t>
      </w:r>
      <w:r>
        <w:t xml:space="preserve"> </w:t>
      </w:r>
      <w:r>
        <w:rPr>
          <w:spacing w:val="-1"/>
        </w:rPr>
        <w:t>course</w:t>
      </w:r>
    </w:p>
    <w:p w:rsidR="00743C02" w:rsidRDefault="00743C02">
      <w:pPr>
        <w:sectPr w:rsidR="00743C02">
          <w:pgSz w:w="8640" w:h="12960"/>
          <w:pgMar w:top="960" w:right="980" w:bottom="900" w:left="900" w:header="0" w:footer="690" w:gutter="0"/>
          <w:cols w:space="720"/>
        </w:sectPr>
      </w:pPr>
    </w:p>
    <w:p w:rsidR="00743C02" w:rsidRDefault="001F2438">
      <w:pPr>
        <w:pStyle w:val="Corpodetexto"/>
        <w:spacing w:before="50"/>
        <w:ind w:right="161"/>
      </w:pPr>
      <w:r>
        <w:rPr>
          <w:spacing w:val="-1"/>
        </w:rPr>
        <w:lastRenderedPageBreak/>
        <w:t xml:space="preserve">Prior </w:t>
      </w:r>
      <w:r>
        <w:t xml:space="preserve">to </w:t>
      </w:r>
      <w:r>
        <w:rPr>
          <w:spacing w:val="-1"/>
        </w:rPr>
        <w:t>coming</w:t>
      </w:r>
      <w:r>
        <w:t xml:space="preserve"> on</w:t>
      </w:r>
      <w:r>
        <w:rPr>
          <w:spacing w:val="-1"/>
        </w:rPr>
        <w:t xml:space="preserve"> </w:t>
      </w:r>
      <w:r>
        <w:t>the</w:t>
      </w:r>
      <w:r>
        <w:rPr>
          <w:spacing w:val="-1"/>
        </w:rPr>
        <w:t xml:space="preserve"> residential course </w:t>
      </w:r>
      <w:r>
        <w:t xml:space="preserve">at </w:t>
      </w:r>
      <w:r>
        <w:rPr>
          <w:spacing w:val="-1"/>
        </w:rPr>
        <w:t>L’Escala</w:t>
      </w:r>
      <w:r>
        <w:t xml:space="preserve"> I</w:t>
      </w:r>
      <w:r>
        <w:rPr>
          <w:spacing w:val="-1"/>
        </w:rPr>
        <w:t xml:space="preserve"> </w:t>
      </w:r>
      <w:r>
        <w:t>had</w:t>
      </w:r>
      <w:r>
        <w:rPr>
          <w:spacing w:val="-1"/>
        </w:rPr>
        <w:t xml:space="preserve"> </w:t>
      </w:r>
      <w:r>
        <w:t>an</w:t>
      </w:r>
      <w:r>
        <w:rPr>
          <w:spacing w:val="43"/>
        </w:rPr>
        <w:t xml:space="preserve"> </w:t>
      </w:r>
      <w:r>
        <w:rPr>
          <w:spacing w:val="-1"/>
        </w:rPr>
        <w:t>excellent</w:t>
      </w:r>
      <w:r>
        <w:rPr>
          <w:spacing w:val="1"/>
        </w:rPr>
        <w:t xml:space="preserve"> </w:t>
      </w:r>
      <w:r>
        <w:rPr>
          <w:spacing w:val="-1"/>
        </w:rPr>
        <w:t>introduction</w:t>
      </w:r>
      <w:r>
        <w:rPr>
          <w:spacing w:val="-2"/>
        </w:rPr>
        <w:t xml:space="preserve"> </w:t>
      </w:r>
      <w:r>
        <w:t>to</w:t>
      </w:r>
      <w:r>
        <w:rPr>
          <w:spacing w:val="-1"/>
        </w:rPr>
        <w:t xml:space="preserve"> Energy</w:t>
      </w:r>
      <w:r>
        <w:rPr>
          <w:spacing w:val="-2"/>
        </w:rPr>
        <w:t xml:space="preserve"> </w:t>
      </w:r>
      <w:r>
        <w:rPr>
          <w:spacing w:val="-1"/>
        </w:rPr>
        <w:t>Enhancement</w:t>
      </w:r>
      <w:r>
        <w:rPr>
          <w:spacing w:val="1"/>
        </w:rPr>
        <w:t xml:space="preserve"> </w:t>
      </w:r>
      <w:r>
        <w:rPr>
          <w:spacing w:val="-1"/>
        </w:rPr>
        <w:t>by</w:t>
      </w:r>
      <w:r>
        <w:rPr>
          <w:spacing w:val="-2"/>
        </w:rPr>
        <w:t xml:space="preserve"> </w:t>
      </w:r>
      <w:r>
        <w:rPr>
          <w:spacing w:val="-1"/>
        </w:rPr>
        <w:t>taking</w:t>
      </w:r>
      <w:r>
        <w:t xml:space="preserve"> </w:t>
      </w:r>
      <w:r>
        <w:rPr>
          <w:spacing w:val="-1"/>
        </w:rPr>
        <w:t>the online</w:t>
      </w:r>
      <w:r>
        <w:rPr>
          <w:spacing w:val="37"/>
        </w:rPr>
        <w:t xml:space="preserve"> </w:t>
      </w:r>
      <w:r>
        <w:rPr>
          <w:spacing w:val="-1"/>
        </w:rPr>
        <w:t>course. Over</w:t>
      </w:r>
      <w:r>
        <w:t xml:space="preserve"> a</w:t>
      </w:r>
      <w:r>
        <w:rPr>
          <w:spacing w:val="-1"/>
        </w:rPr>
        <w:t xml:space="preserve"> period </w:t>
      </w:r>
      <w:r>
        <w:t>of</w:t>
      </w:r>
      <w:r>
        <w:rPr>
          <w:spacing w:val="-2"/>
        </w:rPr>
        <w:t xml:space="preserve"> </w:t>
      </w:r>
      <w:r>
        <w:t xml:space="preserve">a </w:t>
      </w:r>
      <w:r>
        <w:rPr>
          <w:spacing w:val="-1"/>
        </w:rPr>
        <w:t>year</w:t>
      </w:r>
      <w:r>
        <w:t xml:space="preserve"> I </w:t>
      </w:r>
      <w:r>
        <w:rPr>
          <w:spacing w:val="-2"/>
        </w:rPr>
        <w:t>was</w:t>
      </w:r>
      <w:r>
        <w:t xml:space="preserve"> </w:t>
      </w:r>
      <w:r>
        <w:rPr>
          <w:spacing w:val="-1"/>
        </w:rPr>
        <w:t>introduced to and</w:t>
      </w:r>
      <w:r>
        <w:rPr>
          <w:spacing w:val="1"/>
        </w:rPr>
        <w:t xml:space="preserve"> </w:t>
      </w:r>
      <w:r>
        <w:rPr>
          <w:spacing w:val="-1"/>
        </w:rPr>
        <w:t>worked</w:t>
      </w:r>
      <w:r>
        <w:rPr>
          <w:spacing w:val="1"/>
        </w:rPr>
        <w:t xml:space="preserve"> </w:t>
      </w:r>
      <w:r>
        <w:rPr>
          <w:spacing w:val="-2"/>
        </w:rPr>
        <w:t>with</w:t>
      </w:r>
      <w:r>
        <w:rPr>
          <w:spacing w:val="47"/>
        </w:rPr>
        <w:t xml:space="preserve"> </w:t>
      </w:r>
      <w:r>
        <w:t xml:space="preserve">the </w:t>
      </w:r>
      <w:r>
        <w:rPr>
          <w:spacing w:val="-1"/>
        </w:rPr>
        <w:t>principles</w:t>
      </w:r>
      <w:r>
        <w:t xml:space="preserve"> of </w:t>
      </w:r>
      <w:r>
        <w:rPr>
          <w:spacing w:val="-1"/>
        </w:rPr>
        <w:t xml:space="preserve">Level </w:t>
      </w:r>
      <w:r>
        <w:t>1</w:t>
      </w:r>
      <w:r>
        <w:rPr>
          <w:spacing w:val="-1"/>
        </w:rPr>
        <w:t xml:space="preserve"> </w:t>
      </w:r>
      <w:r>
        <w:t>of Energy</w:t>
      </w:r>
      <w:r>
        <w:rPr>
          <w:spacing w:val="-2"/>
        </w:rPr>
        <w:t xml:space="preserve"> </w:t>
      </w:r>
      <w:r>
        <w:rPr>
          <w:spacing w:val="-1"/>
        </w:rPr>
        <w:t>Enhancement. The</w:t>
      </w:r>
      <w:r>
        <w:t xml:space="preserve"> </w:t>
      </w:r>
      <w:r>
        <w:rPr>
          <w:spacing w:val="-1"/>
        </w:rPr>
        <w:t>course</w:t>
      </w:r>
      <w:r>
        <w:rPr>
          <w:spacing w:val="51"/>
        </w:rPr>
        <w:t xml:space="preserve"> </w:t>
      </w:r>
      <w:r>
        <w:rPr>
          <w:spacing w:val="-1"/>
        </w:rPr>
        <w:t>material</w:t>
      </w:r>
      <w:r>
        <w:rPr>
          <w:spacing w:val="1"/>
        </w:rPr>
        <w:t xml:space="preserve"> </w:t>
      </w:r>
      <w:r>
        <w:rPr>
          <w:spacing w:val="-2"/>
        </w:rPr>
        <w:t>was</w:t>
      </w:r>
      <w:r>
        <w:t xml:space="preserve"> </w:t>
      </w:r>
      <w:r>
        <w:rPr>
          <w:spacing w:val="-1"/>
        </w:rPr>
        <w:t xml:space="preserve">abundant </w:t>
      </w:r>
      <w:r>
        <w:t>and</w:t>
      </w:r>
      <w:r>
        <w:rPr>
          <w:spacing w:val="-1"/>
        </w:rPr>
        <w:t xml:space="preserve"> clear.</w:t>
      </w:r>
    </w:p>
    <w:p w:rsidR="00743C02" w:rsidRDefault="001F2438">
      <w:pPr>
        <w:pStyle w:val="Corpodetexto"/>
        <w:ind w:right="203"/>
      </w:pPr>
      <w:r>
        <w:rPr>
          <w:spacing w:val="-1"/>
        </w:rPr>
        <w:t>Any</w:t>
      </w:r>
      <w:r>
        <w:rPr>
          <w:spacing w:val="-2"/>
        </w:rPr>
        <w:t xml:space="preserve"> </w:t>
      </w:r>
      <w:r>
        <w:rPr>
          <w:spacing w:val="-1"/>
        </w:rPr>
        <w:t>clarification that</w:t>
      </w:r>
      <w:r>
        <w:t xml:space="preserve"> </w:t>
      </w:r>
      <w:r>
        <w:rPr>
          <w:spacing w:val="-2"/>
        </w:rPr>
        <w:t>was</w:t>
      </w:r>
      <w:r>
        <w:t xml:space="preserve"> </w:t>
      </w:r>
      <w:r>
        <w:rPr>
          <w:spacing w:val="-1"/>
        </w:rPr>
        <w:t>required</w:t>
      </w:r>
      <w:r>
        <w:t xml:space="preserve"> </w:t>
      </w:r>
      <w:r>
        <w:rPr>
          <w:spacing w:val="-1"/>
        </w:rPr>
        <w:t>was</w:t>
      </w:r>
      <w:r>
        <w:t xml:space="preserve"> </w:t>
      </w:r>
      <w:r>
        <w:rPr>
          <w:spacing w:val="-2"/>
        </w:rPr>
        <w:t>forthcoming</w:t>
      </w:r>
      <w:r>
        <w:rPr>
          <w:spacing w:val="1"/>
        </w:rPr>
        <w:t xml:space="preserve"> </w:t>
      </w:r>
      <w:r>
        <w:rPr>
          <w:spacing w:val="-1"/>
        </w:rPr>
        <w:t>from</w:t>
      </w:r>
      <w:r>
        <w:rPr>
          <w:spacing w:val="-2"/>
        </w:rPr>
        <w:t xml:space="preserve"> </w:t>
      </w:r>
      <w:r>
        <w:rPr>
          <w:spacing w:val="-1"/>
        </w:rPr>
        <w:t>Satchi</w:t>
      </w:r>
      <w:r>
        <w:t xml:space="preserve"> </w:t>
      </w:r>
      <w:r>
        <w:rPr>
          <w:spacing w:val="-1"/>
        </w:rPr>
        <w:t>via</w:t>
      </w:r>
      <w:r>
        <w:rPr>
          <w:spacing w:val="45"/>
        </w:rPr>
        <w:t xml:space="preserve"> </w:t>
      </w:r>
      <w:r>
        <w:rPr>
          <w:spacing w:val="-1"/>
        </w:rPr>
        <w:t>email.</w:t>
      </w:r>
      <w:r>
        <w:t xml:space="preserve"> </w:t>
      </w:r>
      <w:r>
        <w:rPr>
          <w:spacing w:val="-1"/>
        </w:rPr>
        <w:t>So</w:t>
      </w:r>
      <w:r>
        <w:t xml:space="preserve"> I</w:t>
      </w:r>
      <w:r>
        <w:rPr>
          <w:spacing w:val="-2"/>
        </w:rPr>
        <w:t xml:space="preserve"> </w:t>
      </w:r>
      <w:r>
        <w:rPr>
          <w:spacing w:val="-1"/>
        </w:rPr>
        <w:t>already</w:t>
      </w:r>
      <w:r>
        <w:rPr>
          <w:spacing w:val="-3"/>
        </w:rPr>
        <w:t xml:space="preserve"> </w:t>
      </w:r>
      <w:r>
        <w:t>knew</w:t>
      </w:r>
      <w:r>
        <w:rPr>
          <w:spacing w:val="-2"/>
        </w:rPr>
        <w:t xml:space="preserve"> </w:t>
      </w:r>
      <w:r>
        <w:rPr>
          <w:spacing w:val="-1"/>
        </w:rPr>
        <w:t>before</w:t>
      </w:r>
      <w:r>
        <w:t xml:space="preserve"> I</w:t>
      </w:r>
      <w:r>
        <w:rPr>
          <w:spacing w:val="-2"/>
        </w:rPr>
        <w:t xml:space="preserve"> </w:t>
      </w:r>
      <w:r>
        <w:rPr>
          <w:spacing w:val="-1"/>
        </w:rPr>
        <w:t>came</w:t>
      </w:r>
      <w:r>
        <w:t xml:space="preserve"> </w:t>
      </w:r>
      <w:r>
        <w:rPr>
          <w:spacing w:val="-1"/>
        </w:rPr>
        <w:t>to</w:t>
      </w:r>
      <w:r>
        <w:t xml:space="preserve"> </w:t>
      </w:r>
      <w:r>
        <w:rPr>
          <w:spacing w:val="-1"/>
        </w:rPr>
        <w:t>L’Escala</w:t>
      </w:r>
      <w:r>
        <w:rPr>
          <w:spacing w:val="-2"/>
        </w:rPr>
        <w:t xml:space="preserve"> </w:t>
      </w:r>
      <w:r>
        <w:rPr>
          <w:spacing w:val="-1"/>
        </w:rPr>
        <w:t>that</w:t>
      </w:r>
      <w:r>
        <w:rPr>
          <w:spacing w:val="-2"/>
        </w:rPr>
        <w:t xml:space="preserve"> </w:t>
      </w:r>
      <w:r>
        <w:rPr>
          <w:spacing w:val="-1"/>
        </w:rPr>
        <w:t>the</w:t>
      </w:r>
      <w:r>
        <w:rPr>
          <w:spacing w:val="30"/>
        </w:rPr>
        <w:t xml:space="preserve"> </w:t>
      </w:r>
      <w:r>
        <w:rPr>
          <w:spacing w:val="-1"/>
        </w:rPr>
        <w:t>programme was</w:t>
      </w:r>
      <w:r>
        <w:t xml:space="preserve"> </w:t>
      </w:r>
      <w:r>
        <w:rPr>
          <w:spacing w:val="-1"/>
        </w:rPr>
        <w:t>effective because</w:t>
      </w:r>
      <w:r>
        <w:t xml:space="preserve"> </w:t>
      </w:r>
      <w:r>
        <w:rPr>
          <w:spacing w:val="-1"/>
        </w:rPr>
        <w:t>from</w:t>
      </w:r>
      <w:r>
        <w:rPr>
          <w:spacing w:val="-2"/>
        </w:rPr>
        <w:t xml:space="preserve"> </w:t>
      </w:r>
      <w:r>
        <w:rPr>
          <w:spacing w:val="-1"/>
        </w:rPr>
        <w:t>the online course</w:t>
      </w:r>
      <w:r>
        <w:t xml:space="preserve"> I</w:t>
      </w:r>
      <w:r>
        <w:rPr>
          <w:spacing w:val="-1"/>
        </w:rPr>
        <w:t xml:space="preserve"> </w:t>
      </w:r>
      <w:r>
        <w:t>had</w:t>
      </w:r>
      <w:r>
        <w:rPr>
          <w:spacing w:val="33"/>
        </w:rPr>
        <w:t xml:space="preserve"> </w:t>
      </w:r>
      <w:r>
        <w:rPr>
          <w:spacing w:val="-1"/>
        </w:rPr>
        <w:t>already</w:t>
      </w:r>
      <w:r>
        <w:rPr>
          <w:spacing w:val="-2"/>
        </w:rPr>
        <w:t xml:space="preserve"> </w:t>
      </w:r>
      <w:r>
        <w:rPr>
          <w:spacing w:val="-1"/>
        </w:rPr>
        <w:t>had experience of energy</w:t>
      </w:r>
      <w:r>
        <w:rPr>
          <w:spacing w:val="-2"/>
        </w:rPr>
        <w:t xml:space="preserve"> </w:t>
      </w:r>
      <w:r>
        <w:rPr>
          <w:spacing w:val="-1"/>
        </w:rPr>
        <w:t>flowing</w:t>
      </w:r>
      <w:r>
        <w:t xml:space="preserve"> </w:t>
      </w:r>
      <w:r>
        <w:rPr>
          <w:spacing w:val="-1"/>
        </w:rPr>
        <w:t>through</w:t>
      </w:r>
      <w:r>
        <w:t xml:space="preserve"> </w:t>
      </w:r>
      <w:r>
        <w:rPr>
          <w:spacing w:val="-1"/>
        </w:rPr>
        <w:t>my</w:t>
      </w:r>
      <w:r>
        <w:rPr>
          <w:spacing w:val="-2"/>
        </w:rPr>
        <w:t xml:space="preserve"> </w:t>
      </w:r>
      <w:r>
        <w:rPr>
          <w:spacing w:val="-1"/>
        </w:rPr>
        <w:t>body,</w:t>
      </w:r>
      <w:r>
        <w:rPr>
          <w:spacing w:val="21"/>
        </w:rPr>
        <w:t xml:space="preserve"> </w:t>
      </w:r>
      <w:r>
        <w:rPr>
          <w:spacing w:val="-1"/>
        </w:rPr>
        <w:t>Kundalini</w:t>
      </w:r>
      <w:r>
        <w:t xml:space="preserve"> </w:t>
      </w:r>
      <w:r>
        <w:rPr>
          <w:spacing w:val="-1"/>
        </w:rPr>
        <w:t>shaking</w:t>
      </w:r>
      <w:r>
        <w:t xml:space="preserve"> </w:t>
      </w:r>
      <w:r>
        <w:rPr>
          <w:spacing w:val="-1"/>
        </w:rPr>
        <w:t>and</w:t>
      </w:r>
      <w:r>
        <w:t xml:space="preserve"> </w:t>
      </w:r>
      <w:r>
        <w:rPr>
          <w:spacing w:val="-1"/>
        </w:rPr>
        <w:t>psychic</w:t>
      </w:r>
      <w:r>
        <w:t xml:space="preserve"> </w:t>
      </w:r>
      <w:r>
        <w:rPr>
          <w:spacing w:val="-1"/>
        </w:rPr>
        <w:t>vision</w:t>
      </w:r>
      <w:r>
        <w:t xml:space="preserve"> </w:t>
      </w:r>
      <w:r>
        <w:rPr>
          <w:spacing w:val="-1"/>
        </w:rPr>
        <w:t>of</w:t>
      </w:r>
      <w:r>
        <w:rPr>
          <w:spacing w:val="-2"/>
        </w:rPr>
        <w:t xml:space="preserve"> </w:t>
      </w:r>
      <w:r>
        <w:rPr>
          <w:spacing w:val="-1"/>
        </w:rPr>
        <w:t>the</w:t>
      </w:r>
      <w:r>
        <w:t xml:space="preserve"> </w:t>
      </w:r>
      <w:r>
        <w:rPr>
          <w:spacing w:val="-1"/>
        </w:rPr>
        <w:t>blockages</w:t>
      </w:r>
      <w:r>
        <w:rPr>
          <w:spacing w:val="-2"/>
        </w:rPr>
        <w:t xml:space="preserve"> (negative</w:t>
      </w:r>
      <w:r>
        <w:rPr>
          <w:spacing w:val="34"/>
        </w:rPr>
        <w:t xml:space="preserve"> </w:t>
      </w:r>
      <w:r>
        <w:rPr>
          <w:spacing w:val="-1"/>
        </w:rPr>
        <w:t>thought</w:t>
      </w:r>
      <w:r>
        <w:rPr>
          <w:spacing w:val="1"/>
        </w:rPr>
        <w:t xml:space="preserve"> </w:t>
      </w:r>
      <w:r>
        <w:rPr>
          <w:spacing w:val="-1"/>
        </w:rPr>
        <w:t>forms)</w:t>
      </w:r>
      <w:r>
        <w:rPr>
          <w:spacing w:val="1"/>
        </w:rPr>
        <w:t xml:space="preserve"> </w:t>
      </w:r>
      <w:r>
        <w:rPr>
          <w:spacing w:val="-1"/>
        </w:rPr>
        <w:t>like</w:t>
      </w:r>
      <w:r>
        <w:rPr>
          <w:spacing w:val="1"/>
        </w:rPr>
        <w:t xml:space="preserve"> </w:t>
      </w:r>
      <w:r>
        <w:rPr>
          <w:spacing w:val="-1"/>
        </w:rPr>
        <w:t>shiny black</w:t>
      </w:r>
      <w:r>
        <w:t xml:space="preserve"> </w:t>
      </w:r>
      <w:r>
        <w:rPr>
          <w:spacing w:val="-1"/>
        </w:rPr>
        <w:t>stones,</w:t>
      </w:r>
      <w:r>
        <w:t xml:space="preserve"> </w:t>
      </w:r>
      <w:r>
        <w:rPr>
          <w:spacing w:val="-1"/>
        </w:rPr>
        <w:t>which restrict that</w:t>
      </w:r>
      <w:r>
        <w:rPr>
          <w:spacing w:val="1"/>
        </w:rPr>
        <w:t xml:space="preserve"> </w:t>
      </w:r>
      <w:r>
        <w:rPr>
          <w:spacing w:val="-1"/>
        </w:rPr>
        <w:t>flow.</w:t>
      </w:r>
    </w:p>
    <w:p w:rsidR="00743C02" w:rsidRDefault="001F2438">
      <w:pPr>
        <w:pStyle w:val="Corpodetexto"/>
      </w:pPr>
      <w:r>
        <w:rPr>
          <w:spacing w:val="-1"/>
        </w:rPr>
        <w:t>My</w:t>
      </w:r>
      <w:r>
        <w:t xml:space="preserve"> </w:t>
      </w:r>
      <w:r>
        <w:rPr>
          <w:spacing w:val="-1"/>
        </w:rPr>
        <w:t>Energy Enhancement</w:t>
      </w:r>
      <w:r>
        <w:rPr>
          <w:spacing w:val="1"/>
        </w:rPr>
        <w:t xml:space="preserve"> </w:t>
      </w:r>
      <w:r>
        <w:rPr>
          <w:spacing w:val="-1"/>
        </w:rPr>
        <w:t>Residential</w:t>
      </w:r>
      <w:r>
        <w:rPr>
          <w:spacing w:val="-2"/>
        </w:rPr>
        <w:t xml:space="preserve"> </w:t>
      </w:r>
      <w:r>
        <w:rPr>
          <w:spacing w:val="-1"/>
        </w:rPr>
        <w:t>Course</w:t>
      </w:r>
      <w:r>
        <w:rPr>
          <w:spacing w:val="1"/>
        </w:rPr>
        <w:t xml:space="preserve"> </w:t>
      </w:r>
      <w:r>
        <w:rPr>
          <w:spacing w:val="-1"/>
        </w:rPr>
        <w:t>in Spain</w:t>
      </w:r>
    </w:p>
    <w:p w:rsidR="00743C02" w:rsidRDefault="001F2438">
      <w:pPr>
        <w:pStyle w:val="Corpodetexto"/>
        <w:ind w:right="161"/>
      </w:pPr>
      <w:r>
        <w:rPr>
          <w:spacing w:val="-1"/>
        </w:rPr>
        <w:t>My first notable experience</w:t>
      </w:r>
      <w:r>
        <w:t xml:space="preserve"> on</w:t>
      </w:r>
      <w:r>
        <w:rPr>
          <w:spacing w:val="-2"/>
        </w:rPr>
        <w:t xml:space="preserve"> </w:t>
      </w:r>
      <w:r>
        <w:rPr>
          <w:spacing w:val="-1"/>
        </w:rPr>
        <w:t>the course</w:t>
      </w:r>
      <w:r>
        <w:t xml:space="preserve"> </w:t>
      </w:r>
      <w:r>
        <w:rPr>
          <w:spacing w:val="-1"/>
        </w:rPr>
        <w:t>came</w:t>
      </w:r>
      <w:r>
        <w:rPr>
          <w:spacing w:val="1"/>
        </w:rPr>
        <w:t xml:space="preserve"> </w:t>
      </w:r>
      <w:r>
        <w:rPr>
          <w:spacing w:val="-1"/>
        </w:rPr>
        <w:t>when Satchi</w:t>
      </w:r>
      <w:r>
        <w:rPr>
          <w:spacing w:val="-2"/>
        </w:rPr>
        <w:t xml:space="preserve"> </w:t>
      </w:r>
      <w:r>
        <w:rPr>
          <w:spacing w:val="-1"/>
        </w:rPr>
        <w:t>gave</w:t>
      </w:r>
      <w:r>
        <w:rPr>
          <w:spacing w:val="39"/>
        </w:rPr>
        <w:t xml:space="preserve"> </w:t>
      </w:r>
      <w:r>
        <w:rPr>
          <w:spacing w:val="-1"/>
        </w:rPr>
        <w:t xml:space="preserve">instructions </w:t>
      </w:r>
      <w:r>
        <w:t>on</w:t>
      </w:r>
      <w:r>
        <w:rPr>
          <w:spacing w:val="-1"/>
        </w:rPr>
        <w:t xml:space="preserve"> </w:t>
      </w:r>
      <w:r>
        <w:t>how</w:t>
      </w:r>
      <w:r>
        <w:rPr>
          <w:spacing w:val="-3"/>
        </w:rPr>
        <w:t xml:space="preserve"> </w:t>
      </w:r>
      <w:r>
        <w:t xml:space="preserve">to </w:t>
      </w:r>
      <w:r>
        <w:rPr>
          <w:spacing w:val="-1"/>
        </w:rPr>
        <w:t xml:space="preserve">sit </w:t>
      </w:r>
      <w:r>
        <w:t>correctly</w:t>
      </w:r>
      <w:r>
        <w:rPr>
          <w:spacing w:val="-2"/>
        </w:rPr>
        <w:t xml:space="preserve"> </w:t>
      </w:r>
      <w:r>
        <w:t xml:space="preserve">in </w:t>
      </w:r>
      <w:r>
        <w:rPr>
          <w:spacing w:val="-1"/>
        </w:rPr>
        <w:t>meditation.</w:t>
      </w:r>
      <w:r>
        <w:rPr>
          <w:spacing w:val="-2"/>
        </w:rPr>
        <w:t xml:space="preserve"> </w:t>
      </w:r>
      <w:r>
        <w:rPr>
          <w:spacing w:val="-1"/>
        </w:rPr>
        <w:t>With</w:t>
      </w:r>
      <w:r>
        <w:t xml:space="preserve"> </w:t>
      </w:r>
      <w:r>
        <w:rPr>
          <w:spacing w:val="-1"/>
        </w:rPr>
        <w:t>Satchi’s</w:t>
      </w:r>
      <w:r>
        <w:t xml:space="preserve"> help</w:t>
      </w:r>
      <w:r>
        <w:rPr>
          <w:spacing w:val="53"/>
        </w:rPr>
        <w:t xml:space="preserve"> </w:t>
      </w:r>
      <w:r>
        <w:t>I</w:t>
      </w:r>
      <w:r>
        <w:rPr>
          <w:spacing w:val="1"/>
        </w:rPr>
        <w:t xml:space="preserve"> </w:t>
      </w:r>
      <w:r>
        <w:rPr>
          <w:spacing w:val="-2"/>
        </w:rPr>
        <w:t>was</w:t>
      </w:r>
      <w:r>
        <w:t xml:space="preserve"> </w:t>
      </w:r>
      <w:r>
        <w:rPr>
          <w:spacing w:val="-1"/>
        </w:rPr>
        <w:t xml:space="preserve">able </w:t>
      </w:r>
      <w:r>
        <w:t>to</w:t>
      </w:r>
      <w:r>
        <w:rPr>
          <w:spacing w:val="-2"/>
        </w:rPr>
        <w:t xml:space="preserve"> </w:t>
      </w:r>
      <w:r>
        <w:rPr>
          <w:spacing w:val="-1"/>
        </w:rPr>
        <w:t>align</w:t>
      </w:r>
      <w:r>
        <w:t xml:space="preserve"> </w:t>
      </w:r>
      <w:r>
        <w:rPr>
          <w:spacing w:val="-1"/>
        </w:rPr>
        <w:t>my</w:t>
      </w:r>
      <w:r>
        <w:rPr>
          <w:spacing w:val="-2"/>
        </w:rPr>
        <w:t xml:space="preserve"> </w:t>
      </w:r>
      <w:r>
        <w:rPr>
          <w:spacing w:val="-1"/>
        </w:rPr>
        <w:t>spine</w:t>
      </w:r>
      <w:r>
        <w:t xml:space="preserve"> </w:t>
      </w:r>
      <w:r>
        <w:rPr>
          <w:spacing w:val="-1"/>
        </w:rPr>
        <w:t xml:space="preserve">perpendicular </w:t>
      </w:r>
      <w:r>
        <w:t>to</w:t>
      </w:r>
      <w:r>
        <w:rPr>
          <w:spacing w:val="-2"/>
        </w:rPr>
        <w:t xml:space="preserve"> </w:t>
      </w:r>
      <w:r>
        <w:rPr>
          <w:spacing w:val="-1"/>
        </w:rPr>
        <w:t xml:space="preserve">the surface </w:t>
      </w:r>
      <w:r>
        <w:t>of</w:t>
      </w:r>
      <w:r>
        <w:rPr>
          <w:spacing w:val="-1"/>
        </w:rPr>
        <w:t xml:space="preserve"> the</w:t>
      </w:r>
      <w:r>
        <w:rPr>
          <w:spacing w:val="47"/>
        </w:rPr>
        <w:t xml:space="preserve"> </w:t>
      </w:r>
      <w:r>
        <w:rPr>
          <w:spacing w:val="-1"/>
        </w:rPr>
        <w:t>earth and the</w:t>
      </w:r>
      <w:r>
        <w:t xml:space="preserve"> </w:t>
      </w:r>
      <w:r>
        <w:rPr>
          <w:spacing w:val="-1"/>
        </w:rPr>
        <w:t>Kundalini energy</w:t>
      </w:r>
      <w:r>
        <w:rPr>
          <w:spacing w:val="-3"/>
        </w:rPr>
        <w:t xml:space="preserve"> </w:t>
      </w:r>
      <w:r>
        <w:t>that</w:t>
      </w:r>
      <w:r>
        <w:rPr>
          <w:spacing w:val="-1"/>
        </w:rPr>
        <w:t xml:space="preserve"> radiates</w:t>
      </w:r>
      <w:r>
        <w:t xml:space="preserve"> </w:t>
      </w:r>
      <w:r>
        <w:rPr>
          <w:spacing w:val="-1"/>
        </w:rPr>
        <w:t>from</w:t>
      </w:r>
      <w:r>
        <w:t xml:space="preserve"> </w:t>
      </w:r>
      <w:r>
        <w:rPr>
          <w:spacing w:val="-1"/>
        </w:rPr>
        <w:t>within</w:t>
      </w:r>
      <w:r>
        <w:t xml:space="preserve"> </w:t>
      </w:r>
      <w:r>
        <w:rPr>
          <w:spacing w:val="-1"/>
        </w:rPr>
        <w:t>it.</w:t>
      </w:r>
    </w:p>
    <w:p w:rsidR="00743C02" w:rsidRDefault="001F2438">
      <w:pPr>
        <w:pStyle w:val="Corpodetexto"/>
      </w:pPr>
      <w:r>
        <w:rPr>
          <w:spacing w:val="-1"/>
        </w:rPr>
        <w:t>Kundalini</w:t>
      </w:r>
      <w:r>
        <w:t xml:space="preserve"> </w:t>
      </w:r>
      <w:r>
        <w:rPr>
          <w:spacing w:val="-1"/>
        </w:rPr>
        <w:t>Shaking</w:t>
      </w:r>
    </w:p>
    <w:p w:rsidR="00743C02" w:rsidRDefault="001F2438">
      <w:pPr>
        <w:pStyle w:val="Corpodetexto"/>
        <w:spacing w:before="120"/>
        <w:ind w:right="203"/>
      </w:pPr>
      <w:r>
        <w:rPr>
          <w:spacing w:val="-1"/>
        </w:rPr>
        <w:t>The</w:t>
      </w:r>
      <w:r>
        <w:rPr>
          <w:spacing w:val="1"/>
        </w:rPr>
        <w:t xml:space="preserve"> </w:t>
      </w:r>
      <w:r>
        <w:rPr>
          <w:spacing w:val="-1"/>
        </w:rPr>
        <w:t>flow</w:t>
      </w:r>
      <w:r>
        <w:rPr>
          <w:spacing w:val="-3"/>
        </w:rPr>
        <w:t xml:space="preserve"> </w:t>
      </w:r>
      <w:r>
        <w:rPr>
          <w:spacing w:val="-1"/>
        </w:rPr>
        <w:t>of</w:t>
      </w:r>
      <w:r>
        <w:t xml:space="preserve"> </w:t>
      </w:r>
      <w:r>
        <w:rPr>
          <w:spacing w:val="-1"/>
        </w:rPr>
        <w:t>energy</w:t>
      </w:r>
      <w:r>
        <w:rPr>
          <w:spacing w:val="-2"/>
        </w:rPr>
        <w:t xml:space="preserve"> </w:t>
      </w:r>
      <w:r>
        <w:rPr>
          <w:spacing w:val="-1"/>
        </w:rPr>
        <w:t>caused my</w:t>
      </w:r>
      <w:r>
        <w:rPr>
          <w:spacing w:val="-2"/>
        </w:rPr>
        <w:t xml:space="preserve"> </w:t>
      </w:r>
      <w:r>
        <w:rPr>
          <w:spacing w:val="-1"/>
        </w:rPr>
        <w:t>body</w:t>
      </w:r>
      <w:r>
        <w:t xml:space="preserve"> </w:t>
      </w:r>
      <w:r>
        <w:rPr>
          <w:spacing w:val="-1"/>
        </w:rPr>
        <w:t>to</w:t>
      </w:r>
      <w:r>
        <w:t xml:space="preserve"> </w:t>
      </w:r>
      <w:r>
        <w:rPr>
          <w:spacing w:val="-1"/>
        </w:rPr>
        <w:t>shake</w:t>
      </w:r>
      <w:r>
        <w:t xml:space="preserve"> </w:t>
      </w:r>
      <w:r>
        <w:rPr>
          <w:spacing w:val="-1"/>
        </w:rPr>
        <w:t>like</w:t>
      </w:r>
      <w:r>
        <w:t xml:space="preserve"> </w:t>
      </w:r>
      <w:r>
        <w:rPr>
          <w:spacing w:val="-1"/>
        </w:rPr>
        <w:t>electricity.</w:t>
      </w:r>
      <w:r>
        <w:t xml:space="preserve"> I </w:t>
      </w:r>
      <w:r>
        <w:rPr>
          <w:spacing w:val="-1"/>
        </w:rPr>
        <w:t>had</w:t>
      </w:r>
      <w:r>
        <w:rPr>
          <w:spacing w:val="24"/>
        </w:rPr>
        <w:t xml:space="preserve"> </w:t>
      </w:r>
      <w:r>
        <w:rPr>
          <w:spacing w:val="-1"/>
        </w:rPr>
        <w:t>had</w:t>
      </w:r>
      <w:r>
        <w:rPr>
          <w:spacing w:val="-2"/>
        </w:rPr>
        <w:t xml:space="preserve"> </w:t>
      </w:r>
      <w:r>
        <w:rPr>
          <w:spacing w:val="-1"/>
        </w:rPr>
        <w:t>this shaking</w:t>
      </w:r>
      <w:r>
        <w:t xml:space="preserve"> </w:t>
      </w:r>
      <w:r>
        <w:rPr>
          <w:spacing w:val="-1"/>
        </w:rPr>
        <w:t>experience before</w:t>
      </w:r>
      <w:r>
        <w:t xml:space="preserve"> </w:t>
      </w:r>
      <w:r>
        <w:rPr>
          <w:spacing w:val="-1"/>
        </w:rPr>
        <w:t>with the more</w:t>
      </w:r>
      <w:r>
        <w:t xml:space="preserve"> </w:t>
      </w:r>
      <w:r>
        <w:rPr>
          <w:spacing w:val="-1"/>
        </w:rPr>
        <w:t>advanced level</w:t>
      </w:r>
      <w:r>
        <w:rPr>
          <w:spacing w:val="43"/>
        </w:rPr>
        <w:t xml:space="preserve"> </w:t>
      </w:r>
      <w:r>
        <w:t>one</w:t>
      </w:r>
      <w:r>
        <w:rPr>
          <w:spacing w:val="-1"/>
        </w:rPr>
        <w:t xml:space="preserve"> techniques</w:t>
      </w:r>
      <w:r>
        <w:t xml:space="preserve"> of</w:t>
      </w:r>
      <w:r>
        <w:rPr>
          <w:spacing w:val="-1"/>
        </w:rPr>
        <w:t xml:space="preserve"> </w:t>
      </w:r>
      <w:r>
        <w:t xml:space="preserve">the </w:t>
      </w:r>
      <w:r>
        <w:rPr>
          <w:spacing w:val="-2"/>
        </w:rPr>
        <w:t>DVD</w:t>
      </w:r>
      <w:r>
        <w:t xml:space="preserve"> </w:t>
      </w:r>
      <w:r>
        <w:rPr>
          <w:spacing w:val="-1"/>
        </w:rPr>
        <w:t>Course</w:t>
      </w:r>
      <w:r>
        <w:t xml:space="preserve"> </w:t>
      </w:r>
      <w:r>
        <w:rPr>
          <w:spacing w:val="-2"/>
        </w:rPr>
        <w:t>but</w:t>
      </w:r>
      <w:r>
        <w:rPr>
          <w:spacing w:val="1"/>
        </w:rPr>
        <w:t xml:space="preserve"> </w:t>
      </w:r>
      <w:r>
        <w:t>this</w:t>
      </w:r>
      <w:r>
        <w:rPr>
          <w:spacing w:val="-1"/>
        </w:rPr>
        <w:t xml:space="preserve"> time</w:t>
      </w:r>
      <w:r>
        <w:t xml:space="preserve"> all</w:t>
      </w:r>
      <w:r>
        <w:rPr>
          <w:spacing w:val="-1"/>
        </w:rPr>
        <w:t xml:space="preserve"> </w:t>
      </w:r>
      <w:r>
        <w:t xml:space="preserve">that </w:t>
      </w:r>
      <w:r>
        <w:rPr>
          <w:spacing w:val="-2"/>
        </w:rPr>
        <w:t>was</w:t>
      </w:r>
      <w:r>
        <w:rPr>
          <w:spacing w:val="33"/>
        </w:rPr>
        <w:t xml:space="preserve"> </w:t>
      </w:r>
      <w:r>
        <w:rPr>
          <w:spacing w:val="-1"/>
        </w:rPr>
        <w:t>required</w:t>
      </w:r>
      <w:r>
        <w:rPr>
          <w:spacing w:val="1"/>
        </w:rPr>
        <w:t xml:space="preserve"> </w:t>
      </w:r>
      <w:r>
        <w:rPr>
          <w:spacing w:val="-1"/>
        </w:rPr>
        <w:t>was</w:t>
      </w:r>
      <w:r>
        <w:t xml:space="preserve"> </w:t>
      </w:r>
      <w:r>
        <w:rPr>
          <w:spacing w:val="-1"/>
        </w:rPr>
        <w:t>correct</w:t>
      </w:r>
      <w:r>
        <w:t xml:space="preserve"> </w:t>
      </w:r>
      <w:r>
        <w:rPr>
          <w:spacing w:val="-1"/>
        </w:rPr>
        <w:t>posture.</w:t>
      </w:r>
    </w:p>
    <w:p w:rsidR="00743C02" w:rsidRDefault="001F2438">
      <w:pPr>
        <w:pStyle w:val="Corpodetexto"/>
      </w:pPr>
      <w:r>
        <w:rPr>
          <w:spacing w:val="-1"/>
        </w:rPr>
        <w:t>Heart Chakra</w:t>
      </w:r>
      <w:r>
        <w:rPr>
          <w:spacing w:val="-2"/>
        </w:rPr>
        <w:t xml:space="preserve"> </w:t>
      </w:r>
      <w:r>
        <w:rPr>
          <w:spacing w:val="-1"/>
        </w:rPr>
        <w:t>Warmth</w:t>
      </w:r>
    </w:p>
    <w:p w:rsidR="00743C02" w:rsidRDefault="001F2438">
      <w:pPr>
        <w:pStyle w:val="Corpodetexto"/>
        <w:ind w:right="161"/>
      </w:pPr>
      <w:r>
        <w:rPr>
          <w:spacing w:val="-1"/>
        </w:rPr>
        <w:t>Throughout Energy</w:t>
      </w:r>
      <w:r>
        <w:rPr>
          <w:spacing w:val="-2"/>
        </w:rPr>
        <w:t xml:space="preserve"> </w:t>
      </w:r>
      <w:r>
        <w:rPr>
          <w:spacing w:val="-1"/>
        </w:rPr>
        <w:t>Enhancement</w:t>
      </w:r>
      <w:r>
        <w:t xml:space="preserve"> </w:t>
      </w:r>
      <w:r>
        <w:rPr>
          <w:spacing w:val="-1"/>
        </w:rPr>
        <w:t xml:space="preserve">Level </w:t>
      </w:r>
      <w:r>
        <w:t>1 I</w:t>
      </w:r>
      <w:r>
        <w:rPr>
          <w:spacing w:val="-1"/>
        </w:rPr>
        <w:t xml:space="preserve"> experienced</w:t>
      </w:r>
      <w:r>
        <w:t xml:space="preserve"> </w:t>
      </w:r>
      <w:r>
        <w:rPr>
          <w:spacing w:val="-1"/>
        </w:rPr>
        <w:t>instances</w:t>
      </w:r>
      <w:r>
        <w:rPr>
          <w:spacing w:val="-2"/>
        </w:rPr>
        <w:t xml:space="preserve"> </w:t>
      </w:r>
      <w:r>
        <w:t>of</w:t>
      </w:r>
      <w:r>
        <w:rPr>
          <w:spacing w:val="41"/>
        </w:rPr>
        <w:t xml:space="preserve"> </w:t>
      </w:r>
      <w:r>
        <w:rPr>
          <w:spacing w:val="-1"/>
        </w:rPr>
        <w:t>movement and</w:t>
      </w:r>
      <w:r>
        <w:t xml:space="preserve"> </w:t>
      </w:r>
      <w:r>
        <w:rPr>
          <w:spacing w:val="-2"/>
        </w:rPr>
        <w:t>beautiful</w:t>
      </w:r>
      <w:r>
        <w:rPr>
          <w:spacing w:val="2"/>
        </w:rPr>
        <w:t xml:space="preserve"> </w:t>
      </w:r>
      <w:r>
        <w:rPr>
          <w:spacing w:val="-2"/>
        </w:rPr>
        <w:t>warmth</w:t>
      </w:r>
      <w:r>
        <w:rPr>
          <w:spacing w:val="-1"/>
        </w:rPr>
        <w:t xml:space="preserve"> in the</w:t>
      </w:r>
      <w:r>
        <w:t xml:space="preserve"> </w:t>
      </w:r>
      <w:r>
        <w:rPr>
          <w:spacing w:val="-1"/>
        </w:rPr>
        <w:t>heart</w:t>
      </w:r>
      <w:r>
        <w:t xml:space="preserve"> as</w:t>
      </w:r>
      <w:r>
        <w:rPr>
          <w:spacing w:val="-3"/>
        </w:rPr>
        <w:t xml:space="preserve"> </w:t>
      </w:r>
      <w:r>
        <w:rPr>
          <w:spacing w:val="-1"/>
        </w:rPr>
        <w:t>the</w:t>
      </w:r>
      <w:r>
        <w:t xml:space="preserve"> </w:t>
      </w:r>
      <w:r>
        <w:rPr>
          <w:spacing w:val="-1"/>
        </w:rPr>
        <w:t>Chakra</w:t>
      </w:r>
      <w:r>
        <w:rPr>
          <w:spacing w:val="53"/>
        </w:rPr>
        <w:t xml:space="preserve"> </w:t>
      </w:r>
      <w:r>
        <w:rPr>
          <w:spacing w:val="-1"/>
        </w:rPr>
        <w:t>increased</w:t>
      </w:r>
      <w:r>
        <w:rPr>
          <w:spacing w:val="-2"/>
        </w:rPr>
        <w:t xml:space="preserve"> </w:t>
      </w:r>
      <w:r>
        <w:t xml:space="preserve">in </w:t>
      </w:r>
      <w:r>
        <w:rPr>
          <w:spacing w:val="-1"/>
        </w:rPr>
        <w:t>energy.</w:t>
      </w:r>
      <w:r>
        <w:t xml:space="preserve"> </w:t>
      </w:r>
      <w:r>
        <w:rPr>
          <w:spacing w:val="-1"/>
        </w:rPr>
        <w:t>This</w:t>
      </w:r>
      <w:r>
        <w:t xml:space="preserve"> </w:t>
      </w:r>
      <w:r>
        <w:rPr>
          <w:spacing w:val="-1"/>
        </w:rPr>
        <w:t>occurred</w:t>
      </w:r>
      <w:r>
        <w:t xml:space="preserve"> </w:t>
      </w:r>
      <w:r>
        <w:rPr>
          <w:spacing w:val="-1"/>
        </w:rPr>
        <w:t>during</w:t>
      </w:r>
      <w:r>
        <w:rPr>
          <w:spacing w:val="1"/>
        </w:rPr>
        <w:t xml:space="preserve"> </w:t>
      </w:r>
      <w:r>
        <w:rPr>
          <w:spacing w:val="-1"/>
        </w:rPr>
        <w:t>initiation</w:t>
      </w:r>
      <w:r>
        <w:t xml:space="preserve"> </w:t>
      </w:r>
      <w:r>
        <w:rPr>
          <w:spacing w:val="-1"/>
        </w:rPr>
        <w:t>from</w:t>
      </w:r>
      <w:r>
        <w:rPr>
          <w:spacing w:val="-2"/>
        </w:rPr>
        <w:t xml:space="preserve"> </w:t>
      </w:r>
      <w:r>
        <w:rPr>
          <w:spacing w:val="-1"/>
        </w:rPr>
        <w:t>Devi,</w:t>
      </w:r>
      <w:r>
        <w:rPr>
          <w:spacing w:val="61"/>
        </w:rPr>
        <w:t xml:space="preserve"> </w:t>
      </w:r>
      <w:r>
        <w:rPr>
          <w:spacing w:val="-1"/>
        </w:rPr>
        <w:t>dealing</w:t>
      </w:r>
      <w:r>
        <w:rPr>
          <w:spacing w:val="1"/>
        </w:rPr>
        <w:t xml:space="preserve"> </w:t>
      </w:r>
      <w:r>
        <w:rPr>
          <w:spacing w:val="-1"/>
        </w:rPr>
        <w:t>with</w:t>
      </w:r>
      <w:r>
        <w:rPr>
          <w:spacing w:val="-2"/>
        </w:rPr>
        <w:t xml:space="preserve"> </w:t>
      </w:r>
      <w:r>
        <w:rPr>
          <w:spacing w:val="-1"/>
        </w:rPr>
        <w:t xml:space="preserve">toxins and </w:t>
      </w:r>
      <w:r>
        <w:rPr>
          <w:spacing w:val="-2"/>
        </w:rPr>
        <w:t>construction</w:t>
      </w:r>
      <w:r>
        <w:rPr>
          <w:spacing w:val="1"/>
        </w:rPr>
        <w:t xml:space="preserve"> </w:t>
      </w:r>
      <w:r>
        <w:rPr>
          <w:spacing w:val="-1"/>
        </w:rPr>
        <w:t>of</w:t>
      </w:r>
      <w:r>
        <w:t xml:space="preserve"> </w:t>
      </w:r>
      <w:r>
        <w:rPr>
          <w:spacing w:val="-2"/>
        </w:rPr>
        <w:t>psychic</w:t>
      </w:r>
      <w:r>
        <w:rPr>
          <w:spacing w:val="-1"/>
        </w:rPr>
        <w:t xml:space="preserve"> protection. The</w:t>
      </w:r>
      <w:r>
        <w:rPr>
          <w:spacing w:val="1"/>
        </w:rPr>
        <w:t xml:space="preserve"> </w:t>
      </w:r>
      <w:r>
        <w:rPr>
          <w:spacing w:val="-1"/>
        </w:rPr>
        <w:t>flow</w:t>
      </w:r>
      <w:r>
        <w:rPr>
          <w:spacing w:val="55"/>
        </w:rPr>
        <w:t xml:space="preserve"> </w:t>
      </w:r>
      <w:r>
        <w:rPr>
          <w:spacing w:val="-1"/>
        </w:rPr>
        <w:t>of</w:t>
      </w:r>
      <w:r>
        <w:rPr>
          <w:spacing w:val="-2"/>
        </w:rPr>
        <w:t xml:space="preserve"> </w:t>
      </w:r>
      <w:r>
        <w:rPr>
          <w:spacing w:val="-1"/>
        </w:rPr>
        <w:t>energy</w:t>
      </w:r>
      <w:r>
        <w:rPr>
          <w:spacing w:val="-2"/>
        </w:rPr>
        <w:t xml:space="preserve"> became</w:t>
      </w:r>
      <w:r>
        <w:rPr>
          <w:spacing w:val="1"/>
        </w:rPr>
        <w:t xml:space="preserve"> </w:t>
      </w:r>
      <w:r>
        <w:rPr>
          <w:spacing w:val="-1"/>
        </w:rPr>
        <w:t>stronger</w:t>
      </w:r>
      <w:r>
        <w:rPr>
          <w:spacing w:val="-2"/>
        </w:rPr>
        <w:t xml:space="preserve"> </w:t>
      </w:r>
      <w:r>
        <w:rPr>
          <w:spacing w:val="-1"/>
        </w:rPr>
        <w:t>and</w:t>
      </w:r>
      <w:r>
        <w:t xml:space="preserve"> </w:t>
      </w:r>
      <w:r>
        <w:rPr>
          <w:spacing w:val="-1"/>
        </w:rPr>
        <w:t>stronger</w:t>
      </w:r>
      <w:r>
        <w:rPr>
          <w:spacing w:val="-2"/>
        </w:rPr>
        <w:t xml:space="preserve"> </w:t>
      </w:r>
      <w:r>
        <w:rPr>
          <w:spacing w:val="-1"/>
        </w:rPr>
        <w:t>causing</w:t>
      </w:r>
      <w:r>
        <w:t xml:space="preserve"> </w:t>
      </w:r>
      <w:r>
        <w:rPr>
          <w:spacing w:val="-1"/>
        </w:rPr>
        <w:t>my</w:t>
      </w:r>
      <w:r>
        <w:t xml:space="preserve"> </w:t>
      </w:r>
      <w:r>
        <w:rPr>
          <w:spacing w:val="-1"/>
        </w:rPr>
        <w:t>body</w:t>
      </w:r>
      <w:r>
        <w:rPr>
          <w:spacing w:val="-2"/>
        </w:rPr>
        <w:t xml:space="preserve"> </w:t>
      </w:r>
      <w:r>
        <w:rPr>
          <w:spacing w:val="-1"/>
        </w:rPr>
        <w:t>to</w:t>
      </w:r>
      <w:r>
        <w:rPr>
          <w:spacing w:val="-2"/>
        </w:rPr>
        <w:t xml:space="preserve"> </w:t>
      </w:r>
      <w:r>
        <w:rPr>
          <w:spacing w:val="-1"/>
        </w:rPr>
        <w:t>shake</w:t>
      </w:r>
      <w:r>
        <w:rPr>
          <w:spacing w:val="42"/>
        </w:rPr>
        <w:t xml:space="preserve"> </w:t>
      </w:r>
      <w:r>
        <w:rPr>
          <w:spacing w:val="-1"/>
        </w:rPr>
        <w:t>more</w:t>
      </w:r>
      <w:r>
        <w:rPr>
          <w:spacing w:val="1"/>
        </w:rPr>
        <w:t xml:space="preserve"> </w:t>
      </w:r>
      <w:r>
        <w:rPr>
          <w:spacing w:val="-1"/>
        </w:rPr>
        <w:t xml:space="preserve">intensely </w:t>
      </w:r>
      <w:r>
        <w:t xml:space="preserve">as </w:t>
      </w:r>
      <w:r>
        <w:rPr>
          <w:spacing w:val="-1"/>
        </w:rPr>
        <w:t>it hit upon</w:t>
      </w:r>
      <w:r>
        <w:t xml:space="preserve"> </w:t>
      </w:r>
      <w:r>
        <w:rPr>
          <w:spacing w:val="-1"/>
        </w:rPr>
        <w:t>resistances.</w:t>
      </w:r>
    </w:p>
    <w:p w:rsidR="00743C02" w:rsidRDefault="001F2438">
      <w:pPr>
        <w:pStyle w:val="Corpodetexto"/>
      </w:pPr>
      <w:r>
        <w:rPr>
          <w:spacing w:val="-1"/>
        </w:rPr>
        <w:t>Blockage</w:t>
      </w:r>
      <w:r>
        <w:t xml:space="preserve"> </w:t>
      </w:r>
      <w:r>
        <w:rPr>
          <w:spacing w:val="-2"/>
        </w:rPr>
        <w:t>Removal</w:t>
      </w:r>
      <w:r>
        <w:rPr>
          <w:spacing w:val="1"/>
        </w:rPr>
        <w:t xml:space="preserve"> </w:t>
      </w:r>
      <w:r>
        <w:rPr>
          <w:spacing w:val="-1"/>
        </w:rPr>
        <w:t>Techniques</w:t>
      </w:r>
    </w:p>
    <w:p w:rsidR="00743C02" w:rsidRDefault="001F2438">
      <w:pPr>
        <w:pStyle w:val="Corpodetexto"/>
        <w:ind w:right="242"/>
      </w:pPr>
      <w:r>
        <w:t xml:space="preserve">In </w:t>
      </w:r>
      <w:r>
        <w:rPr>
          <w:spacing w:val="-1"/>
        </w:rPr>
        <w:t>Energy</w:t>
      </w:r>
      <w:r>
        <w:rPr>
          <w:spacing w:val="-2"/>
        </w:rPr>
        <w:t xml:space="preserve"> </w:t>
      </w:r>
      <w:r>
        <w:rPr>
          <w:spacing w:val="-1"/>
        </w:rPr>
        <w:t>Enhancement</w:t>
      </w:r>
      <w:r>
        <w:rPr>
          <w:spacing w:val="62"/>
        </w:rPr>
        <w:t xml:space="preserve"> </w:t>
      </w:r>
      <w:r>
        <w:rPr>
          <w:spacing w:val="-1"/>
        </w:rPr>
        <w:t xml:space="preserve">Level </w:t>
      </w:r>
      <w:r>
        <w:t>2</w:t>
      </w:r>
      <w:r>
        <w:rPr>
          <w:spacing w:val="-1"/>
        </w:rPr>
        <w:t xml:space="preserve"> the techniques</w:t>
      </w:r>
      <w:r>
        <w:rPr>
          <w:spacing w:val="1"/>
        </w:rPr>
        <w:t xml:space="preserve"> </w:t>
      </w:r>
      <w:r>
        <w:rPr>
          <w:spacing w:val="-1"/>
        </w:rPr>
        <w:t xml:space="preserve">were given </w:t>
      </w:r>
      <w:r>
        <w:t>to</w:t>
      </w:r>
      <w:r>
        <w:rPr>
          <w:spacing w:val="53"/>
        </w:rPr>
        <w:t xml:space="preserve"> </w:t>
      </w:r>
      <w:r>
        <w:rPr>
          <w:spacing w:val="-1"/>
        </w:rPr>
        <w:t>remove those resistances</w:t>
      </w:r>
      <w:r>
        <w:t xml:space="preserve"> –</w:t>
      </w:r>
      <w:r>
        <w:rPr>
          <w:spacing w:val="-1"/>
        </w:rPr>
        <w:t xml:space="preserve"> </w:t>
      </w:r>
      <w:r>
        <w:t xml:space="preserve">the </w:t>
      </w:r>
      <w:r>
        <w:rPr>
          <w:spacing w:val="-1"/>
        </w:rPr>
        <w:t xml:space="preserve">first </w:t>
      </w:r>
      <w:r>
        <w:t>few</w:t>
      </w:r>
      <w:r>
        <w:rPr>
          <w:spacing w:val="-3"/>
        </w:rPr>
        <w:t xml:space="preserve"> </w:t>
      </w:r>
      <w:r>
        <w:t>baby</w:t>
      </w:r>
      <w:r>
        <w:rPr>
          <w:spacing w:val="-2"/>
        </w:rPr>
        <w:t xml:space="preserve"> </w:t>
      </w:r>
      <w:r>
        <w:rPr>
          <w:spacing w:val="-1"/>
        </w:rPr>
        <w:t>steps towards</w:t>
      </w:r>
      <w:r>
        <w:rPr>
          <w:spacing w:val="55"/>
        </w:rPr>
        <w:t xml:space="preserve"> </w:t>
      </w:r>
      <w:r>
        <w:rPr>
          <w:spacing w:val="-1"/>
        </w:rPr>
        <w:t>ultimate</w:t>
      </w:r>
      <w:r>
        <w:t xml:space="preserve"> </w:t>
      </w:r>
      <w:r>
        <w:rPr>
          <w:spacing w:val="-1"/>
        </w:rPr>
        <w:t>freedom.</w:t>
      </w:r>
      <w:r>
        <w:t xml:space="preserve"> </w:t>
      </w:r>
      <w:r>
        <w:rPr>
          <w:spacing w:val="-1"/>
        </w:rPr>
        <w:t>Some</w:t>
      </w:r>
      <w:r>
        <w:rPr>
          <w:spacing w:val="1"/>
        </w:rPr>
        <w:t xml:space="preserve"> </w:t>
      </w:r>
      <w:r>
        <w:t xml:space="preserve">of </w:t>
      </w:r>
      <w:r>
        <w:rPr>
          <w:spacing w:val="-1"/>
        </w:rPr>
        <w:t>my</w:t>
      </w:r>
      <w:r>
        <w:rPr>
          <w:spacing w:val="-2"/>
        </w:rPr>
        <w:t xml:space="preserve"> </w:t>
      </w:r>
      <w:r>
        <w:rPr>
          <w:spacing w:val="-1"/>
        </w:rPr>
        <w:t xml:space="preserve">experiences </w:t>
      </w:r>
      <w:r>
        <w:t xml:space="preserve">of </w:t>
      </w:r>
      <w:r>
        <w:rPr>
          <w:spacing w:val="-1"/>
        </w:rPr>
        <w:t>blockage</w:t>
      </w:r>
      <w:r>
        <w:t xml:space="preserve"> </w:t>
      </w:r>
      <w:r>
        <w:rPr>
          <w:spacing w:val="-1"/>
        </w:rPr>
        <w:t>(negative</w:t>
      </w:r>
      <w:r>
        <w:rPr>
          <w:spacing w:val="51"/>
        </w:rPr>
        <w:t xml:space="preserve"> </w:t>
      </w:r>
      <w:r>
        <w:rPr>
          <w:spacing w:val="-1"/>
        </w:rPr>
        <w:t>thought</w:t>
      </w:r>
      <w:r>
        <w:t xml:space="preserve"> </w:t>
      </w:r>
      <w:r>
        <w:rPr>
          <w:spacing w:val="-1"/>
        </w:rPr>
        <w:t>form)</w:t>
      </w:r>
      <w:r>
        <w:t xml:space="preserve"> </w:t>
      </w:r>
      <w:r>
        <w:rPr>
          <w:spacing w:val="-1"/>
        </w:rPr>
        <w:t xml:space="preserve">removals </w:t>
      </w:r>
      <w:r>
        <w:t>are</w:t>
      </w:r>
      <w:r>
        <w:rPr>
          <w:spacing w:val="-1"/>
        </w:rPr>
        <w:t xml:space="preserve"> given</w:t>
      </w:r>
      <w:r>
        <w:t xml:space="preserve"> </w:t>
      </w:r>
      <w:r>
        <w:rPr>
          <w:spacing w:val="-1"/>
        </w:rPr>
        <w:t>below:</w:t>
      </w:r>
    </w:p>
    <w:p w:rsidR="00743C02" w:rsidRDefault="001F2438">
      <w:pPr>
        <w:pStyle w:val="Corpodetexto"/>
        <w:ind w:right="113"/>
      </w:pPr>
      <w:r>
        <w:rPr>
          <w:spacing w:val="-1"/>
        </w:rPr>
        <w:t xml:space="preserve">Heart </w:t>
      </w:r>
      <w:r>
        <w:t xml:space="preserve">Chakra </w:t>
      </w:r>
      <w:r>
        <w:rPr>
          <w:spacing w:val="-1"/>
        </w:rPr>
        <w:t>Blockage:</w:t>
      </w:r>
      <w:r>
        <w:rPr>
          <w:spacing w:val="-2"/>
        </w:rPr>
        <w:t xml:space="preserve"> </w:t>
      </w:r>
      <w:r>
        <w:rPr>
          <w:spacing w:val="-1"/>
        </w:rPr>
        <w:t>This</w:t>
      </w:r>
      <w:r>
        <w:rPr>
          <w:spacing w:val="1"/>
        </w:rPr>
        <w:t xml:space="preserve"> </w:t>
      </w:r>
      <w:r>
        <w:rPr>
          <w:spacing w:val="-2"/>
        </w:rPr>
        <w:t>was</w:t>
      </w:r>
      <w:r>
        <w:rPr>
          <w:spacing w:val="1"/>
        </w:rPr>
        <w:t xml:space="preserve"> </w:t>
      </w:r>
      <w:r>
        <w:rPr>
          <w:spacing w:val="-1"/>
        </w:rPr>
        <w:t>my</w:t>
      </w:r>
      <w:r>
        <w:rPr>
          <w:spacing w:val="-2"/>
        </w:rPr>
        <w:t xml:space="preserve"> </w:t>
      </w:r>
      <w:r>
        <w:rPr>
          <w:spacing w:val="-1"/>
        </w:rPr>
        <w:t>first</w:t>
      </w:r>
      <w:r>
        <w:t xml:space="preserve"> blockage</w:t>
      </w:r>
      <w:r>
        <w:rPr>
          <w:spacing w:val="-1"/>
        </w:rPr>
        <w:t xml:space="preserve"> removal attempt</w:t>
      </w:r>
      <w:r>
        <w:rPr>
          <w:spacing w:val="47"/>
        </w:rPr>
        <w:t xml:space="preserve"> </w:t>
      </w:r>
      <w:r>
        <w:t>and</w:t>
      </w:r>
      <w:r>
        <w:rPr>
          <w:spacing w:val="-1"/>
        </w:rPr>
        <w:t xml:space="preserve"> required</w:t>
      </w:r>
      <w:r>
        <w:t xml:space="preserve"> a </w:t>
      </w:r>
      <w:r>
        <w:rPr>
          <w:spacing w:val="-1"/>
        </w:rPr>
        <w:t>little</w:t>
      </w:r>
      <w:r>
        <w:t xml:space="preserve"> </w:t>
      </w:r>
      <w:r>
        <w:rPr>
          <w:spacing w:val="-1"/>
        </w:rPr>
        <w:t>help</w:t>
      </w:r>
      <w:r>
        <w:t xml:space="preserve"> from</w:t>
      </w:r>
      <w:r>
        <w:rPr>
          <w:spacing w:val="-2"/>
        </w:rPr>
        <w:t xml:space="preserve"> </w:t>
      </w:r>
      <w:r>
        <w:t>Satchi.</w:t>
      </w:r>
      <w:r>
        <w:rPr>
          <w:spacing w:val="-1"/>
        </w:rPr>
        <w:t xml:space="preserve"> After</w:t>
      </w:r>
      <w:r>
        <w:t xml:space="preserve"> I had</w:t>
      </w:r>
      <w:r>
        <w:rPr>
          <w:spacing w:val="1"/>
        </w:rPr>
        <w:t xml:space="preserve"> </w:t>
      </w:r>
      <w:r>
        <w:rPr>
          <w:spacing w:val="-1"/>
        </w:rPr>
        <w:t xml:space="preserve">worked </w:t>
      </w:r>
      <w:r>
        <w:t xml:space="preserve">on </w:t>
      </w:r>
      <w:r>
        <w:rPr>
          <w:spacing w:val="-1"/>
        </w:rPr>
        <w:t>it</w:t>
      </w:r>
      <w:r>
        <w:rPr>
          <w:spacing w:val="2"/>
        </w:rPr>
        <w:t xml:space="preserve"> </w:t>
      </w:r>
      <w:r>
        <w:t>for</w:t>
      </w:r>
      <w:r>
        <w:rPr>
          <w:spacing w:val="-1"/>
        </w:rPr>
        <w:t xml:space="preserve"> </w:t>
      </w:r>
      <w:r>
        <w:t>a</w:t>
      </w:r>
      <w:r>
        <w:rPr>
          <w:spacing w:val="37"/>
        </w:rPr>
        <w:t xml:space="preserve"> </w:t>
      </w:r>
      <w:r>
        <w:rPr>
          <w:spacing w:val="-1"/>
        </w:rPr>
        <w:t>while</w:t>
      </w:r>
      <w:r>
        <w:rPr>
          <w:spacing w:val="2"/>
        </w:rPr>
        <w:t xml:space="preserve"> </w:t>
      </w:r>
      <w:r>
        <w:rPr>
          <w:spacing w:val="-1"/>
        </w:rPr>
        <w:t>without completion</w:t>
      </w:r>
      <w:r>
        <w:t xml:space="preserve"> </w:t>
      </w:r>
      <w:r>
        <w:rPr>
          <w:spacing w:val="-1"/>
        </w:rPr>
        <w:t>Satchi asked</w:t>
      </w:r>
      <w:r>
        <w:t xml:space="preserve"> </w:t>
      </w:r>
      <w:r>
        <w:rPr>
          <w:spacing w:val="-1"/>
        </w:rPr>
        <w:t>if</w:t>
      </w:r>
      <w:r>
        <w:t xml:space="preserve"> </w:t>
      </w:r>
      <w:r>
        <w:rPr>
          <w:spacing w:val="-1"/>
        </w:rPr>
        <w:t>he</w:t>
      </w:r>
      <w:r>
        <w:t xml:space="preserve"> </w:t>
      </w:r>
      <w:r>
        <w:rPr>
          <w:spacing w:val="-1"/>
        </w:rPr>
        <w:t>could</w:t>
      </w:r>
      <w:r>
        <w:t xml:space="preserve"> </w:t>
      </w:r>
      <w:r>
        <w:rPr>
          <w:spacing w:val="-1"/>
        </w:rPr>
        <w:t>have</w:t>
      </w:r>
      <w:r>
        <w:t xml:space="preserve"> a </w:t>
      </w:r>
      <w:r>
        <w:rPr>
          <w:spacing w:val="-1"/>
        </w:rPr>
        <w:t>look to</w:t>
      </w:r>
      <w:r>
        <w:rPr>
          <w:spacing w:val="25"/>
        </w:rPr>
        <w:t xml:space="preserve"> </w:t>
      </w:r>
      <w:r>
        <w:rPr>
          <w:spacing w:val="-1"/>
        </w:rPr>
        <w:t>which</w:t>
      </w:r>
      <w:r>
        <w:t xml:space="preserve"> I</w:t>
      </w:r>
      <w:r>
        <w:rPr>
          <w:spacing w:val="-2"/>
        </w:rPr>
        <w:t xml:space="preserve"> </w:t>
      </w:r>
      <w:r>
        <w:rPr>
          <w:spacing w:val="-1"/>
        </w:rPr>
        <w:t>replied</w:t>
      </w:r>
      <w:r>
        <w:t xml:space="preserve"> </w:t>
      </w:r>
      <w:r>
        <w:rPr>
          <w:spacing w:val="-1"/>
        </w:rPr>
        <w:t>in</w:t>
      </w:r>
      <w:r>
        <w:rPr>
          <w:spacing w:val="-2"/>
        </w:rPr>
        <w:t xml:space="preserve"> </w:t>
      </w:r>
      <w:r>
        <w:rPr>
          <w:spacing w:val="-1"/>
        </w:rPr>
        <w:t>the</w:t>
      </w:r>
      <w:r>
        <w:t xml:space="preserve"> </w:t>
      </w:r>
      <w:r>
        <w:rPr>
          <w:spacing w:val="-1"/>
        </w:rPr>
        <w:t>positive.</w:t>
      </w:r>
    </w:p>
    <w:p w:rsidR="00743C02" w:rsidRDefault="00743C02">
      <w:pPr>
        <w:sectPr w:rsidR="00743C02">
          <w:pgSz w:w="8640" w:h="12960"/>
          <w:pgMar w:top="960" w:right="900" w:bottom="900" w:left="900" w:header="0" w:footer="690" w:gutter="0"/>
          <w:cols w:space="720"/>
        </w:sectPr>
      </w:pPr>
    </w:p>
    <w:p w:rsidR="00743C02" w:rsidRDefault="00743C02">
      <w:pPr>
        <w:spacing w:before="7"/>
        <w:rPr>
          <w:rFonts w:ascii="Lucida Sans" w:eastAsia="Lucida Sans" w:hAnsi="Lucida Sans" w:cs="Lucida Sans"/>
          <w:sz w:val="7"/>
          <w:szCs w:val="7"/>
        </w:rPr>
      </w:pPr>
    </w:p>
    <w:p w:rsidR="00743C02" w:rsidRDefault="001F2438">
      <w:pPr>
        <w:spacing w:line="200" w:lineRule="atLeast"/>
        <w:ind w:left="42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823988" cy="5749004"/>
            <wp:effectExtent l="0" t="0" r="0" b="0"/>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61" cstate="print"/>
                    <a:stretch>
                      <a:fillRect/>
                    </a:stretch>
                  </pic:blipFill>
                  <pic:spPr>
                    <a:xfrm>
                      <a:off x="0" y="0"/>
                      <a:ext cx="3823988" cy="5749004"/>
                    </a:xfrm>
                    <a:prstGeom prst="rect">
                      <a:avLst/>
                    </a:prstGeom>
                  </pic:spPr>
                </pic:pic>
              </a:graphicData>
            </a:graphic>
          </wp:inline>
        </w:drawing>
      </w:r>
    </w:p>
    <w:p w:rsidR="00743C02" w:rsidRDefault="001F2438">
      <w:pPr>
        <w:pStyle w:val="Corpodetexto"/>
        <w:spacing w:before="68"/>
        <w:ind w:left="612" w:right="494"/>
        <w:jc w:val="center"/>
        <w:rPr>
          <w:rFonts w:cs="Lucida Sans"/>
        </w:rPr>
      </w:pPr>
      <w:r>
        <w:rPr>
          <w:b/>
          <w:spacing w:val="-1"/>
        </w:rPr>
        <w:t xml:space="preserve">SATCHIDANAND </w:t>
      </w:r>
      <w:r>
        <w:rPr>
          <w:b/>
        </w:rPr>
        <w:t>-</w:t>
      </w:r>
      <w:r>
        <w:rPr>
          <w:b/>
          <w:spacing w:val="-1"/>
        </w:rPr>
        <w:t xml:space="preserve"> TAKE</w:t>
      </w:r>
      <w:r>
        <w:rPr>
          <w:b/>
          <w:spacing w:val="1"/>
        </w:rPr>
        <w:t xml:space="preserve"> </w:t>
      </w:r>
      <w:r>
        <w:rPr>
          <w:b/>
          <w:spacing w:val="-1"/>
        </w:rPr>
        <w:t>WHAT IS</w:t>
      </w:r>
      <w:r>
        <w:rPr>
          <w:b/>
          <w:spacing w:val="1"/>
        </w:rPr>
        <w:t xml:space="preserve"> </w:t>
      </w:r>
      <w:r>
        <w:rPr>
          <w:b/>
          <w:spacing w:val="-1"/>
        </w:rPr>
        <w:t>IN MY HAND,</w:t>
      </w:r>
      <w:r>
        <w:rPr>
          <w:b/>
        </w:rPr>
        <w:t xml:space="preserve"> </w:t>
      </w:r>
      <w:r>
        <w:rPr>
          <w:b/>
          <w:spacing w:val="-1"/>
        </w:rPr>
        <w:t>DRINK!!!</w:t>
      </w:r>
    </w:p>
    <w:p w:rsidR="00743C02" w:rsidRDefault="001F2438">
      <w:pPr>
        <w:pStyle w:val="Corpodetexto"/>
        <w:ind w:left="612" w:right="492"/>
        <w:jc w:val="center"/>
        <w:rPr>
          <w:rFonts w:cs="Lucida Sans"/>
        </w:rPr>
      </w:pPr>
      <w:r>
        <w:rPr>
          <w:b/>
          <w:spacing w:val="-1"/>
        </w:rPr>
        <w:t>BY YUKO SATO</w:t>
      </w:r>
    </w:p>
    <w:p w:rsidR="00743C02" w:rsidRDefault="001F2438">
      <w:pPr>
        <w:pStyle w:val="Corpodetexto"/>
        <w:spacing w:before="120"/>
        <w:ind w:right="108"/>
      </w:pPr>
      <w:r>
        <w:t>From</w:t>
      </w:r>
      <w:r>
        <w:rPr>
          <w:spacing w:val="-3"/>
        </w:rPr>
        <w:t xml:space="preserve"> </w:t>
      </w:r>
      <w:r>
        <w:t xml:space="preserve">that </w:t>
      </w:r>
      <w:r>
        <w:rPr>
          <w:spacing w:val="-1"/>
        </w:rPr>
        <w:t>point</w:t>
      </w:r>
      <w:r>
        <w:t xml:space="preserve"> I </w:t>
      </w:r>
      <w:r>
        <w:rPr>
          <w:spacing w:val="-2"/>
        </w:rPr>
        <w:t>was</w:t>
      </w:r>
      <w:r>
        <w:t xml:space="preserve"> </w:t>
      </w:r>
      <w:r>
        <w:rPr>
          <w:spacing w:val="-1"/>
        </w:rPr>
        <w:t>aware</w:t>
      </w:r>
      <w:r>
        <w:t xml:space="preserve"> of</w:t>
      </w:r>
      <w:r>
        <w:rPr>
          <w:spacing w:val="-1"/>
        </w:rPr>
        <w:t xml:space="preserve"> great </w:t>
      </w:r>
      <w:r>
        <w:t>heat</w:t>
      </w:r>
      <w:r>
        <w:rPr>
          <w:spacing w:val="-1"/>
        </w:rPr>
        <w:t xml:space="preserve"> </w:t>
      </w:r>
      <w:r>
        <w:t xml:space="preserve">and </w:t>
      </w:r>
      <w:r>
        <w:rPr>
          <w:spacing w:val="-1"/>
        </w:rPr>
        <w:t xml:space="preserve">light </w:t>
      </w:r>
      <w:r>
        <w:t xml:space="preserve">at the </w:t>
      </w:r>
      <w:r>
        <w:rPr>
          <w:spacing w:val="-1"/>
        </w:rPr>
        <w:t xml:space="preserve">front </w:t>
      </w:r>
      <w:r>
        <w:t>of</w:t>
      </w:r>
      <w:r>
        <w:rPr>
          <w:spacing w:val="29"/>
        </w:rPr>
        <w:t xml:space="preserve"> </w:t>
      </w:r>
      <w:r>
        <w:rPr>
          <w:spacing w:val="-1"/>
        </w:rPr>
        <w:t>my</w:t>
      </w:r>
      <w:r>
        <w:rPr>
          <w:spacing w:val="-2"/>
        </w:rPr>
        <w:t xml:space="preserve"> </w:t>
      </w:r>
      <w:r>
        <w:rPr>
          <w:spacing w:val="-1"/>
        </w:rPr>
        <w:t>body</w:t>
      </w:r>
      <w:r>
        <w:rPr>
          <w:spacing w:val="-2"/>
        </w:rPr>
        <w:t xml:space="preserve"> </w:t>
      </w:r>
      <w:r>
        <w:rPr>
          <w:spacing w:val="-1"/>
        </w:rPr>
        <w:t>as though the sun</w:t>
      </w:r>
      <w:r>
        <w:rPr>
          <w:spacing w:val="1"/>
        </w:rPr>
        <w:t xml:space="preserve"> </w:t>
      </w:r>
      <w:r>
        <w:rPr>
          <w:spacing w:val="-2"/>
        </w:rPr>
        <w:t>was</w:t>
      </w:r>
      <w:r>
        <w:t xml:space="preserve"> </w:t>
      </w:r>
      <w:r>
        <w:rPr>
          <w:spacing w:val="-1"/>
        </w:rPr>
        <w:t>shining</w:t>
      </w:r>
      <w:r>
        <w:t xml:space="preserve"> </w:t>
      </w:r>
      <w:r>
        <w:rPr>
          <w:spacing w:val="-1"/>
        </w:rPr>
        <w:t>on</w:t>
      </w:r>
      <w:r>
        <w:t xml:space="preserve"> </w:t>
      </w:r>
      <w:r>
        <w:rPr>
          <w:spacing w:val="-2"/>
        </w:rPr>
        <w:t>me</w:t>
      </w:r>
      <w:r>
        <w:t xml:space="preserve"> – </w:t>
      </w:r>
      <w:r>
        <w:rPr>
          <w:spacing w:val="-1"/>
        </w:rPr>
        <w:t>but</w:t>
      </w:r>
      <w:r>
        <w:t xml:space="preserve"> I</w:t>
      </w:r>
      <w:r>
        <w:rPr>
          <w:spacing w:val="1"/>
        </w:rPr>
        <w:t xml:space="preserve"> </w:t>
      </w:r>
      <w:r>
        <w:rPr>
          <w:spacing w:val="-2"/>
        </w:rPr>
        <w:t>was</w:t>
      </w:r>
      <w:r>
        <w:t xml:space="preserve"> </w:t>
      </w:r>
      <w:r>
        <w:rPr>
          <w:spacing w:val="-1"/>
        </w:rPr>
        <w:t>indoors!</w:t>
      </w:r>
      <w:r>
        <w:rPr>
          <w:spacing w:val="30"/>
        </w:rPr>
        <w:t xml:space="preserve"> </w:t>
      </w:r>
      <w:r>
        <w:rPr>
          <w:spacing w:val="-1"/>
        </w:rPr>
        <w:t>Needless</w:t>
      </w:r>
      <w:r>
        <w:rPr>
          <w:spacing w:val="-2"/>
        </w:rPr>
        <w:t xml:space="preserve"> </w:t>
      </w:r>
      <w:r>
        <w:rPr>
          <w:spacing w:val="-1"/>
        </w:rPr>
        <w:t>to</w:t>
      </w:r>
      <w:r>
        <w:rPr>
          <w:spacing w:val="-2"/>
        </w:rPr>
        <w:t xml:space="preserve"> </w:t>
      </w:r>
      <w:r>
        <w:rPr>
          <w:spacing w:val="-1"/>
        </w:rPr>
        <w:t>say</w:t>
      </w:r>
      <w:r>
        <w:rPr>
          <w:spacing w:val="-3"/>
        </w:rPr>
        <w:t xml:space="preserve"> </w:t>
      </w:r>
      <w:r>
        <w:t xml:space="preserve">the </w:t>
      </w:r>
      <w:r>
        <w:rPr>
          <w:spacing w:val="-1"/>
        </w:rPr>
        <w:t>blockage</w:t>
      </w:r>
      <w:r>
        <w:t xml:space="preserve"> </w:t>
      </w:r>
      <w:r>
        <w:rPr>
          <w:spacing w:val="-1"/>
        </w:rPr>
        <w:t>is</w:t>
      </w:r>
      <w:r>
        <w:rPr>
          <w:spacing w:val="-2"/>
        </w:rPr>
        <w:t xml:space="preserve"> </w:t>
      </w:r>
      <w:r>
        <w:rPr>
          <w:spacing w:val="-1"/>
        </w:rPr>
        <w:t>gone!</w:t>
      </w:r>
    </w:p>
    <w:p w:rsidR="00743C02" w:rsidRDefault="00743C02">
      <w:pPr>
        <w:sectPr w:rsidR="00743C02">
          <w:pgSz w:w="8640" w:h="12960"/>
          <w:pgMar w:top="920" w:right="1020" w:bottom="900" w:left="900" w:header="0" w:footer="690" w:gutter="0"/>
          <w:cols w:space="720"/>
        </w:sectPr>
      </w:pPr>
    </w:p>
    <w:p w:rsidR="00743C02" w:rsidRDefault="001F2438">
      <w:pPr>
        <w:pStyle w:val="Corpodetexto"/>
        <w:spacing w:before="50"/>
        <w:ind w:right="279"/>
      </w:pPr>
      <w:r>
        <w:rPr>
          <w:spacing w:val="-1"/>
        </w:rPr>
        <w:lastRenderedPageBreak/>
        <w:t>Solar</w:t>
      </w:r>
      <w:r>
        <w:t xml:space="preserve"> </w:t>
      </w:r>
      <w:r>
        <w:rPr>
          <w:spacing w:val="-1"/>
        </w:rPr>
        <w:t>Plexus</w:t>
      </w:r>
      <w:r>
        <w:rPr>
          <w:spacing w:val="1"/>
        </w:rPr>
        <w:t xml:space="preserve"> </w:t>
      </w:r>
      <w:r>
        <w:rPr>
          <w:spacing w:val="-1"/>
        </w:rPr>
        <w:t>Chakra</w:t>
      </w:r>
      <w:r>
        <w:t xml:space="preserve"> </w:t>
      </w:r>
      <w:r>
        <w:rPr>
          <w:spacing w:val="-1"/>
        </w:rPr>
        <w:t>Blockage: For</w:t>
      </w:r>
      <w:r>
        <w:t xml:space="preserve"> </w:t>
      </w:r>
      <w:r>
        <w:rPr>
          <w:spacing w:val="-2"/>
        </w:rPr>
        <w:t>some</w:t>
      </w:r>
      <w:r>
        <w:rPr>
          <w:spacing w:val="1"/>
        </w:rPr>
        <w:t xml:space="preserve"> </w:t>
      </w:r>
      <w:r>
        <w:rPr>
          <w:spacing w:val="-1"/>
        </w:rPr>
        <w:t>time</w:t>
      </w:r>
      <w:r>
        <w:rPr>
          <w:spacing w:val="1"/>
        </w:rPr>
        <w:t xml:space="preserve"> </w:t>
      </w:r>
      <w:r>
        <w:t>I</w:t>
      </w:r>
      <w:r>
        <w:rPr>
          <w:spacing w:val="-1"/>
        </w:rPr>
        <w:t xml:space="preserve"> had</w:t>
      </w:r>
      <w:r>
        <w:t xml:space="preserve"> </w:t>
      </w:r>
      <w:r>
        <w:rPr>
          <w:spacing w:val="-1"/>
        </w:rPr>
        <w:t>been</w:t>
      </w:r>
      <w:r>
        <w:rPr>
          <w:spacing w:val="23"/>
        </w:rPr>
        <w:t xml:space="preserve"> </w:t>
      </w:r>
      <w:r>
        <w:rPr>
          <w:spacing w:val="-1"/>
        </w:rPr>
        <w:t>experiencing</w:t>
      </w:r>
      <w:r>
        <w:rPr>
          <w:spacing w:val="1"/>
        </w:rPr>
        <w:t xml:space="preserve"> </w:t>
      </w:r>
      <w:r>
        <w:rPr>
          <w:spacing w:val="-1"/>
        </w:rPr>
        <w:t xml:space="preserve">pain </w:t>
      </w:r>
      <w:r>
        <w:t>at</w:t>
      </w:r>
      <w:r>
        <w:rPr>
          <w:spacing w:val="-1"/>
        </w:rPr>
        <w:t xml:space="preserve"> the bottom</w:t>
      </w:r>
      <w:r>
        <w:rPr>
          <w:spacing w:val="-2"/>
        </w:rPr>
        <w:t xml:space="preserve"> </w:t>
      </w:r>
      <w:r>
        <w:t>of</w:t>
      </w:r>
      <w:r>
        <w:rPr>
          <w:spacing w:val="-2"/>
        </w:rPr>
        <w:t xml:space="preserve"> </w:t>
      </w:r>
      <w:r>
        <w:rPr>
          <w:spacing w:val="-1"/>
        </w:rPr>
        <w:t>my</w:t>
      </w:r>
      <w:r>
        <w:rPr>
          <w:spacing w:val="-2"/>
        </w:rPr>
        <w:t xml:space="preserve"> </w:t>
      </w:r>
      <w:r>
        <w:rPr>
          <w:spacing w:val="-1"/>
        </w:rPr>
        <w:t>breast</w:t>
      </w:r>
      <w:r>
        <w:rPr>
          <w:spacing w:val="1"/>
        </w:rPr>
        <w:t xml:space="preserve"> </w:t>
      </w:r>
      <w:r>
        <w:rPr>
          <w:spacing w:val="-1"/>
        </w:rPr>
        <w:t>bone</w:t>
      </w:r>
      <w:r>
        <w:t xml:space="preserve"> –</w:t>
      </w:r>
      <w:r>
        <w:rPr>
          <w:spacing w:val="-1"/>
        </w:rPr>
        <w:t xml:space="preserve"> one </w:t>
      </w:r>
      <w:r>
        <w:t>of</w:t>
      </w:r>
      <w:r>
        <w:rPr>
          <w:spacing w:val="-3"/>
        </w:rPr>
        <w:t xml:space="preserve"> </w:t>
      </w:r>
      <w:r>
        <w:rPr>
          <w:spacing w:val="-1"/>
        </w:rPr>
        <w:t>the</w:t>
      </w:r>
      <w:r>
        <w:rPr>
          <w:spacing w:val="37"/>
        </w:rPr>
        <w:t xml:space="preserve"> </w:t>
      </w:r>
      <w:r>
        <w:t>signs</w:t>
      </w:r>
      <w:r>
        <w:rPr>
          <w:spacing w:val="-1"/>
        </w:rPr>
        <w:t xml:space="preserve"> </w:t>
      </w:r>
      <w:r>
        <w:t>that</w:t>
      </w:r>
      <w:r>
        <w:rPr>
          <w:spacing w:val="-1"/>
        </w:rPr>
        <w:t xml:space="preserve"> </w:t>
      </w:r>
      <w:r>
        <w:t>there is</w:t>
      </w:r>
      <w:r>
        <w:rPr>
          <w:spacing w:val="-2"/>
        </w:rPr>
        <w:t xml:space="preserve"> </w:t>
      </w:r>
      <w:r>
        <w:t xml:space="preserve">a </w:t>
      </w:r>
      <w:r>
        <w:rPr>
          <w:spacing w:val="-1"/>
        </w:rPr>
        <w:t>blockage.</w:t>
      </w:r>
      <w:r>
        <w:t xml:space="preserve"> I</w:t>
      </w:r>
      <w:r>
        <w:rPr>
          <w:spacing w:val="-3"/>
        </w:rPr>
        <w:t xml:space="preserve"> </w:t>
      </w:r>
      <w:r>
        <w:rPr>
          <w:spacing w:val="-1"/>
        </w:rPr>
        <w:t>tackled</w:t>
      </w:r>
      <w:r>
        <w:rPr>
          <w:spacing w:val="-2"/>
        </w:rPr>
        <w:t xml:space="preserve"> </w:t>
      </w:r>
      <w:r>
        <w:rPr>
          <w:spacing w:val="-1"/>
        </w:rPr>
        <w:t>it</w:t>
      </w:r>
      <w:r>
        <w:rPr>
          <w:spacing w:val="2"/>
        </w:rPr>
        <w:t xml:space="preserve"> </w:t>
      </w:r>
      <w:r>
        <w:rPr>
          <w:spacing w:val="-2"/>
        </w:rPr>
        <w:t>with</w:t>
      </w:r>
      <w:r>
        <w:rPr>
          <w:spacing w:val="-1"/>
        </w:rPr>
        <w:t xml:space="preserve"> </w:t>
      </w:r>
      <w:r>
        <w:t>the</w:t>
      </w:r>
      <w:r>
        <w:rPr>
          <w:spacing w:val="-1"/>
        </w:rPr>
        <w:t xml:space="preserve"> techniques</w:t>
      </w:r>
      <w:r>
        <w:t xml:space="preserve"> of</w:t>
      </w:r>
      <w:r>
        <w:rPr>
          <w:spacing w:val="49"/>
        </w:rPr>
        <w:t xml:space="preserve"> </w:t>
      </w:r>
      <w:r>
        <w:rPr>
          <w:spacing w:val="-1"/>
        </w:rPr>
        <w:t>Energy</w:t>
      </w:r>
      <w:r>
        <w:rPr>
          <w:spacing w:val="-2"/>
        </w:rPr>
        <w:t xml:space="preserve"> </w:t>
      </w:r>
      <w:r>
        <w:rPr>
          <w:spacing w:val="-1"/>
        </w:rPr>
        <w:t>Enhancement</w:t>
      </w:r>
      <w:r>
        <w:t xml:space="preserve"> </w:t>
      </w:r>
      <w:r>
        <w:rPr>
          <w:spacing w:val="-1"/>
        </w:rPr>
        <w:t xml:space="preserve">Level </w:t>
      </w:r>
      <w:r>
        <w:t xml:space="preserve">2 </w:t>
      </w:r>
      <w:r>
        <w:rPr>
          <w:spacing w:val="-1"/>
        </w:rPr>
        <w:t>until</w:t>
      </w:r>
      <w:r>
        <w:t xml:space="preserve"> </w:t>
      </w:r>
      <w:r>
        <w:rPr>
          <w:spacing w:val="-1"/>
        </w:rPr>
        <w:t xml:space="preserve">it </w:t>
      </w:r>
      <w:r>
        <w:rPr>
          <w:spacing w:val="-2"/>
        </w:rPr>
        <w:t>was</w:t>
      </w:r>
      <w:r>
        <w:t xml:space="preserve"> </w:t>
      </w:r>
      <w:r>
        <w:rPr>
          <w:spacing w:val="-1"/>
        </w:rPr>
        <w:t>successfully</w:t>
      </w:r>
      <w:r>
        <w:rPr>
          <w:spacing w:val="-2"/>
        </w:rPr>
        <w:t xml:space="preserve"> </w:t>
      </w:r>
      <w:r>
        <w:rPr>
          <w:spacing w:val="-1"/>
        </w:rPr>
        <w:t>removed.</w:t>
      </w:r>
      <w:r>
        <w:rPr>
          <w:spacing w:val="32"/>
        </w:rPr>
        <w:t xml:space="preserve"> </w:t>
      </w:r>
      <w:r>
        <w:rPr>
          <w:spacing w:val="-1"/>
        </w:rPr>
        <w:t>There</w:t>
      </w:r>
      <w:r>
        <w:rPr>
          <w:spacing w:val="1"/>
        </w:rPr>
        <w:t xml:space="preserve"> </w:t>
      </w:r>
      <w:r>
        <w:rPr>
          <w:spacing w:val="-2"/>
        </w:rPr>
        <w:t>was</w:t>
      </w:r>
      <w:r>
        <w:t xml:space="preserve"> </w:t>
      </w:r>
      <w:r>
        <w:rPr>
          <w:spacing w:val="-1"/>
        </w:rPr>
        <w:t>an</w:t>
      </w:r>
      <w:r>
        <w:t xml:space="preserve"> </w:t>
      </w:r>
      <w:r>
        <w:rPr>
          <w:spacing w:val="-1"/>
        </w:rPr>
        <w:t>immediate</w:t>
      </w:r>
      <w:r>
        <w:t xml:space="preserve"> </w:t>
      </w:r>
      <w:r>
        <w:rPr>
          <w:spacing w:val="-1"/>
        </w:rPr>
        <w:t>reduction</w:t>
      </w:r>
      <w:r>
        <w:t xml:space="preserve"> </w:t>
      </w:r>
      <w:r>
        <w:rPr>
          <w:spacing w:val="-1"/>
        </w:rPr>
        <w:t>in</w:t>
      </w:r>
      <w:r>
        <w:t xml:space="preserve"> </w:t>
      </w:r>
      <w:r>
        <w:rPr>
          <w:spacing w:val="-1"/>
        </w:rPr>
        <w:t>pain</w:t>
      </w:r>
      <w:r>
        <w:rPr>
          <w:spacing w:val="1"/>
        </w:rPr>
        <w:t xml:space="preserve"> </w:t>
      </w:r>
      <w:r>
        <w:rPr>
          <w:spacing w:val="-2"/>
        </w:rPr>
        <w:t>which</w:t>
      </w:r>
      <w:r>
        <w:rPr>
          <w:spacing w:val="-1"/>
        </w:rPr>
        <w:t xml:space="preserve"> reduced to</w:t>
      </w:r>
      <w:r>
        <w:rPr>
          <w:spacing w:val="40"/>
        </w:rPr>
        <w:t xml:space="preserve"> </w:t>
      </w:r>
      <w:r>
        <w:rPr>
          <w:spacing w:val="-1"/>
        </w:rPr>
        <w:t>virtually</w:t>
      </w:r>
      <w:r>
        <w:rPr>
          <w:spacing w:val="-2"/>
        </w:rPr>
        <w:t xml:space="preserve"> </w:t>
      </w:r>
      <w:r>
        <w:rPr>
          <w:spacing w:val="-1"/>
        </w:rPr>
        <w:t>nil</w:t>
      </w:r>
      <w:r>
        <w:t xml:space="preserve"> </w:t>
      </w:r>
      <w:r>
        <w:rPr>
          <w:spacing w:val="-1"/>
        </w:rPr>
        <w:t>over</w:t>
      </w:r>
      <w:r>
        <w:rPr>
          <w:spacing w:val="-2"/>
        </w:rPr>
        <w:t xml:space="preserve"> </w:t>
      </w:r>
      <w:r>
        <w:rPr>
          <w:spacing w:val="-1"/>
        </w:rPr>
        <w:t>the</w:t>
      </w:r>
      <w:r>
        <w:rPr>
          <w:spacing w:val="1"/>
        </w:rPr>
        <w:t xml:space="preserve"> </w:t>
      </w:r>
      <w:r>
        <w:rPr>
          <w:spacing w:val="-1"/>
        </w:rPr>
        <w:t>following</w:t>
      </w:r>
      <w:r>
        <w:rPr>
          <w:spacing w:val="1"/>
        </w:rPr>
        <w:t xml:space="preserve"> </w:t>
      </w:r>
      <w:r>
        <w:rPr>
          <w:spacing w:val="-1"/>
        </w:rPr>
        <w:t>days</w:t>
      </w:r>
      <w:r>
        <w:t xml:space="preserve"> – </w:t>
      </w:r>
      <w:r>
        <w:rPr>
          <w:spacing w:val="-1"/>
        </w:rPr>
        <w:t>proof</w:t>
      </w:r>
      <w:r>
        <w:rPr>
          <w:spacing w:val="-2"/>
        </w:rPr>
        <w:t xml:space="preserve"> </w:t>
      </w:r>
      <w:r>
        <w:rPr>
          <w:spacing w:val="-1"/>
        </w:rPr>
        <w:t>to</w:t>
      </w:r>
      <w:r>
        <w:t xml:space="preserve"> </w:t>
      </w:r>
      <w:r>
        <w:rPr>
          <w:spacing w:val="-1"/>
        </w:rPr>
        <w:t>me</w:t>
      </w:r>
      <w:r>
        <w:t xml:space="preserve"> </w:t>
      </w:r>
      <w:r>
        <w:rPr>
          <w:spacing w:val="-1"/>
        </w:rPr>
        <w:t>that</w:t>
      </w:r>
      <w:r>
        <w:rPr>
          <w:spacing w:val="-2"/>
        </w:rPr>
        <w:t xml:space="preserve"> </w:t>
      </w:r>
      <w:r>
        <w:rPr>
          <w:spacing w:val="-1"/>
        </w:rPr>
        <w:t>these</w:t>
      </w:r>
      <w:r>
        <w:rPr>
          <w:spacing w:val="23"/>
        </w:rPr>
        <w:t xml:space="preserve"> </w:t>
      </w:r>
      <w:r>
        <w:rPr>
          <w:spacing w:val="-1"/>
        </w:rPr>
        <w:t>techniques</w:t>
      </w:r>
      <w:r>
        <w:rPr>
          <w:spacing w:val="-2"/>
        </w:rPr>
        <w:t xml:space="preserve"> </w:t>
      </w:r>
      <w:r>
        <w:rPr>
          <w:spacing w:val="-1"/>
        </w:rPr>
        <w:t>work!</w:t>
      </w:r>
    </w:p>
    <w:p w:rsidR="00743C02" w:rsidRDefault="00743C02">
      <w:pPr>
        <w:rPr>
          <w:rFonts w:ascii="Lucida Sans" w:eastAsia="Lucida Sans" w:hAnsi="Lucida Sans" w:cs="Lucida Sans"/>
          <w:sz w:val="10"/>
          <w:szCs w:val="10"/>
        </w:rPr>
      </w:pPr>
    </w:p>
    <w:p w:rsidR="00743C02" w:rsidRDefault="001F2438">
      <w:pPr>
        <w:spacing w:line="200" w:lineRule="atLeast"/>
        <w:ind w:left="17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12844" cy="3108960"/>
            <wp:effectExtent l="0" t="0" r="0" b="0"/>
            <wp:docPr id="4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7.jpeg"/>
                    <pic:cNvPicPr/>
                  </pic:nvPicPr>
                  <pic:blipFill>
                    <a:blip r:embed="rId49" cstate="print"/>
                    <a:stretch>
                      <a:fillRect/>
                    </a:stretch>
                  </pic:blipFill>
                  <pic:spPr>
                    <a:xfrm>
                      <a:off x="0" y="0"/>
                      <a:ext cx="4112844" cy="3108960"/>
                    </a:xfrm>
                    <a:prstGeom prst="rect">
                      <a:avLst/>
                    </a:prstGeom>
                  </pic:spPr>
                </pic:pic>
              </a:graphicData>
            </a:graphic>
          </wp:inline>
        </w:drawing>
      </w:r>
    </w:p>
    <w:p w:rsidR="00743C02" w:rsidRDefault="001F2438">
      <w:pPr>
        <w:pStyle w:val="Corpodetexto"/>
        <w:spacing w:before="129"/>
        <w:ind w:left="165" w:right="105" w:hanging="3"/>
        <w:jc w:val="center"/>
        <w:rPr>
          <w:rFonts w:cs="Lucida Sans"/>
        </w:rPr>
      </w:pPr>
      <w:r>
        <w:rPr>
          <w:b/>
          <w:spacing w:val="-1"/>
        </w:rPr>
        <w:t>SATCHIDANAND BY AMY ZANTRAS.</w:t>
      </w:r>
      <w:r>
        <w:rPr>
          <w:b/>
          <w:spacing w:val="-3"/>
        </w:rPr>
        <w:t xml:space="preserve"> </w:t>
      </w:r>
      <w:r>
        <w:rPr>
          <w:b/>
          <w:spacing w:val="-1"/>
        </w:rPr>
        <w:t>AMY ZANTRAS IS</w:t>
      </w:r>
      <w:r>
        <w:rPr>
          <w:b/>
          <w:spacing w:val="1"/>
        </w:rPr>
        <w:t xml:space="preserve"> </w:t>
      </w:r>
      <w:r>
        <w:rPr>
          <w:b/>
          <w:spacing w:val="-1"/>
        </w:rPr>
        <w:t>LIVING AS</w:t>
      </w:r>
      <w:r>
        <w:rPr>
          <w:b/>
          <w:spacing w:val="27"/>
        </w:rPr>
        <w:t xml:space="preserve"> </w:t>
      </w:r>
      <w:r>
        <w:rPr>
          <w:b/>
        </w:rPr>
        <w:t>A</w:t>
      </w:r>
      <w:r>
        <w:rPr>
          <w:b/>
          <w:spacing w:val="-1"/>
        </w:rPr>
        <w:t xml:space="preserve"> MASTER IN AN ASHRAM IN INDIA AND</w:t>
      </w:r>
      <w:r>
        <w:rPr>
          <w:b/>
          <w:spacing w:val="-2"/>
        </w:rPr>
        <w:t xml:space="preserve"> </w:t>
      </w:r>
      <w:r>
        <w:rPr>
          <w:b/>
          <w:spacing w:val="-1"/>
        </w:rPr>
        <w:t>SPEAKING IN SATSANG</w:t>
      </w:r>
      <w:r>
        <w:rPr>
          <w:b/>
          <w:spacing w:val="37"/>
        </w:rPr>
        <w:t xml:space="preserve"> </w:t>
      </w:r>
      <w:r>
        <w:rPr>
          <w:b/>
          <w:spacing w:val="-1"/>
        </w:rPr>
        <w:t>IN INDIA,</w:t>
      </w:r>
      <w:r>
        <w:rPr>
          <w:b/>
          <w:spacing w:val="-2"/>
        </w:rPr>
        <w:t xml:space="preserve"> </w:t>
      </w:r>
      <w:r>
        <w:rPr>
          <w:b/>
          <w:spacing w:val="-1"/>
        </w:rPr>
        <w:t>CANADA AND SWEDEN.</w:t>
      </w:r>
    </w:p>
    <w:p w:rsidR="00743C02" w:rsidRDefault="00743C02">
      <w:pPr>
        <w:rPr>
          <w:rFonts w:ascii="Lucida Sans" w:eastAsia="Lucida Sans" w:hAnsi="Lucida Sans" w:cs="Lucida Sans"/>
          <w:b/>
          <w:bCs/>
          <w:sz w:val="20"/>
          <w:szCs w:val="20"/>
        </w:rPr>
      </w:pPr>
    </w:p>
    <w:p w:rsidR="00743C02" w:rsidRDefault="00743C02">
      <w:pPr>
        <w:spacing w:before="6"/>
        <w:rPr>
          <w:rFonts w:ascii="Lucida Sans" w:eastAsia="Lucida Sans" w:hAnsi="Lucida Sans" w:cs="Lucida Sans"/>
          <w:b/>
          <w:bCs/>
          <w:sz w:val="20"/>
          <w:szCs w:val="20"/>
        </w:rPr>
      </w:pPr>
    </w:p>
    <w:p w:rsidR="00743C02" w:rsidRDefault="001F2438">
      <w:pPr>
        <w:pStyle w:val="Corpodetexto"/>
        <w:spacing w:before="0"/>
        <w:ind w:right="164"/>
      </w:pPr>
      <w:r>
        <w:rPr>
          <w:spacing w:val="-1"/>
        </w:rPr>
        <w:t>Blockages on the spine:</w:t>
      </w:r>
      <w:r>
        <w:rPr>
          <w:spacing w:val="-2"/>
        </w:rPr>
        <w:t xml:space="preserve"> </w:t>
      </w:r>
      <w:r>
        <w:t xml:space="preserve">I </w:t>
      </w:r>
      <w:r>
        <w:rPr>
          <w:spacing w:val="-1"/>
        </w:rPr>
        <w:t>had</w:t>
      </w:r>
      <w:r>
        <w:t xml:space="preserve"> </w:t>
      </w:r>
      <w:r>
        <w:rPr>
          <w:spacing w:val="-1"/>
        </w:rPr>
        <w:t>been aware</w:t>
      </w:r>
      <w:r>
        <w:t xml:space="preserve"> from</w:t>
      </w:r>
      <w:r>
        <w:rPr>
          <w:spacing w:val="-1"/>
        </w:rPr>
        <w:t xml:space="preserve"> using the</w:t>
      </w:r>
      <w:r>
        <w:rPr>
          <w:spacing w:val="51"/>
        </w:rPr>
        <w:t xml:space="preserve"> </w:t>
      </w:r>
      <w:r>
        <w:rPr>
          <w:spacing w:val="-1"/>
        </w:rPr>
        <w:t xml:space="preserve">techniques </w:t>
      </w:r>
      <w:r>
        <w:t>of</w:t>
      </w:r>
      <w:r>
        <w:rPr>
          <w:spacing w:val="-1"/>
        </w:rPr>
        <w:t xml:space="preserve"> level</w:t>
      </w:r>
      <w:r>
        <w:rPr>
          <w:spacing w:val="-2"/>
        </w:rPr>
        <w:t xml:space="preserve"> </w:t>
      </w:r>
      <w:r>
        <w:t>1</w:t>
      </w:r>
      <w:r>
        <w:rPr>
          <w:spacing w:val="-1"/>
        </w:rPr>
        <w:t xml:space="preserve"> gained</w:t>
      </w:r>
      <w:r>
        <w:t xml:space="preserve"> </w:t>
      </w:r>
      <w:r>
        <w:rPr>
          <w:spacing w:val="-1"/>
        </w:rPr>
        <w:t>from</w:t>
      </w:r>
      <w:r>
        <w:rPr>
          <w:spacing w:val="-2"/>
        </w:rPr>
        <w:t xml:space="preserve"> </w:t>
      </w:r>
      <w:r>
        <w:rPr>
          <w:spacing w:val="-1"/>
        </w:rPr>
        <w:t>the online course</w:t>
      </w:r>
      <w:r>
        <w:t xml:space="preserve"> </w:t>
      </w:r>
      <w:r>
        <w:rPr>
          <w:spacing w:val="-1"/>
        </w:rPr>
        <w:t>that there</w:t>
      </w:r>
      <w:r>
        <w:t xml:space="preserve"> </w:t>
      </w:r>
      <w:r>
        <w:rPr>
          <w:spacing w:val="-1"/>
        </w:rPr>
        <w:t>were</w:t>
      </w:r>
      <w:r>
        <w:rPr>
          <w:spacing w:val="57"/>
        </w:rPr>
        <w:t xml:space="preserve"> </w:t>
      </w:r>
      <w:r>
        <w:rPr>
          <w:spacing w:val="-1"/>
        </w:rPr>
        <w:t>blockages</w:t>
      </w:r>
      <w:r>
        <w:rPr>
          <w:spacing w:val="-2"/>
        </w:rPr>
        <w:t xml:space="preserve"> </w:t>
      </w:r>
      <w:r>
        <w:rPr>
          <w:spacing w:val="-1"/>
        </w:rPr>
        <w:t>along</w:t>
      </w:r>
      <w:r>
        <w:t xml:space="preserve"> </w:t>
      </w:r>
      <w:r>
        <w:rPr>
          <w:spacing w:val="-1"/>
        </w:rPr>
        <w:t>my</w:t>
      </w:r>
      <w:r>
        <w:rPr>
          <w:spacing w:val="-2"/>
        </w:rPr>
        <w:t xml:space="preserve"> </w:t>
      </w:r>
      <w:r>
        <w:rPr>
          <w:spacing w:val="-1"/>
        </w:rPr>
        <w:t>spine.</w:t>
      </w:r>
      <w:r>
        <w:t xml:space="preserve"> </w:t>
      </w:r>
      <w:r>
        <w:rPr>
          <w:spacing w:val="-1"/>
        </w:rPr>
        <w:t>These</w:t>
      </w:r>
      <w:r>
        <w:t xml:space="preserve"> </w:t>
      </w:r>
      <w:r>
        <w:rPr>
          <w:spacing w:val="-1"/>
        </w:rPr>
        <w:t>blockages</w:t>
      </w:r>
      <w:r>
        <w:rPr>
          <w:spacing w:val="-2"/>
        </w:rPr>
        <w:t xml:space="preserve"> </w:t>
      </w:r>
      <w:r>
        <w:rPr>
          <w:spacing w:val="-1"/>
        </w:rPr>
        <w:t>caused</w:t>
      </w:r>
      <w:r>
        <w:rPr>
          <w:spacing w:val="-2"/>
        </w:rPr>
        <w:t xml:space="preserve"> </w:t>
      </w:r>
      <w:r>
        <w:rPr>
          <w:spacing w:val="-1"/>
        </w:rPr>
        <w:t>my</w:t>
      </w:r>
      <w:r>
        <w:rPr>
          <w:spacing w:val="-2"/>
        </w:rPr>
        <w:t xml:space="preserve"> </w:t>
      </w:r>
      <w:r>
        <w:rPr>
          <w:spacing w:val="-1"/>
        </w:rPr>
        <w:t>body to</w:t>
      </w:r>
      <w:r>
        <w:rPr>
          <w:spacing w:val="36"/>
        </w:rPr>
        <w:t xml:space="preserve"> </w:t>
      </w:r>
      <w:r>
        <w:rPr>
          <w:spacing w:val="-1"/>
        </w:rPr>
        <w:t>shake</w:t>
      </w:r>
      <w:r>
        <w:rPr>
          <w:spacing w:val="1"/>
        </w:rPr>
        <w:t xml:space="preserve"> </w:t>
      </w:r>
      <w:r>
        <w:rPr>
          <w:spacing w:val="-1"/>
        </w:rPr>
        <w:t>when</w:t>
      </w:r>
      <w:r>
        <w:rPr>
          <w:spacing w:val="-2"/>
        </w:rPr>
        <w:t xml:space="preserve"> </w:t>
      </w:r>
      <w:r>
        <w:rPr>
          <w:spacing w:val="-1"/>
        </w:rPr>
        <w:t>connecting to</w:t>
      </w:r>
      <w:r>
        <w:t xml:space="preserve"> </w:t>
      </w:r>
      <w:r>
        <w:rPr>
          <w:spacing w:val="-1"/>
        </w:rPr>
        <w:t>high</w:t>
      </w:r>
      <w:r>
        <w:t xml:space="preserve"> </w:t>
      </w:r>
      <w:r>
        <w:rPr>
          <w:spacing w:val="-1"/>
        </w:rPr>
        <w:t>levels</w:t>
      </w:r>
      <w:r>
        <w:rPr>
          <w:spacing w:val="-2"/>
        </w:rPr>
        <w:t xml:space="preserve"> </w:t>
      </w:r>
      <w:r>
        <w:rPr>
          <w:spacing w:val="-1"/>
        </w:rPr>
        <w:t>of</w:t>
      </w:r>
      <w:r>
        <w:t xml:space="preserve"> </w:t>
      </w:r>
      <w:r>
        <w:rPr>
          <w:spacing w:val="-1"/>
        </w:rPr>
        <w:t>Kundalini</w:t>
      </w:r>
      <w:r>
        <w:t xml:space="preserve"> </w:t>
      </w:r>
      <w:r>
        <w:rPr>
          <w:spacing w:val="-1"/>
        </w:rPr>
        <w:t>energy</w:t>
      </w:r>
      <w:r>
        <w:rPr>
          <w:spacing w:val="-2"/>
        </w:rPr>
        <w:t xml:space="preserve"> </w:t>
      </w:r>
      <w:r>
        <w:t>–</w:t>
      </w:r>
      <w:r>
        <w:rPr>
          <w:spacing w:val="-1"/>
        </w:rPr>
        <w:t xml:space="preserve"> an</w:t>
      </w:r>
      <w:r>
        <w:rPr>
          <w:spacing w:val="22"/>
        </w:rPr>
        <w:t xml:space="preserve"> </w:t>
      </w:r>
      <w:r>
        <w:rPr>
          <w:spacing w:val="-1"/>
        </w:rPr>
        <w:t>interesting phenomena which</w:t>
      </w:r>
      <w:r>
        <w:t xml:space="preserve"> </w:t>
      </w:r>
      <w:r>
        <w:rPr>
          <w:spacing w:val="-1"/>
        </w:rPr>
        <w:t>let</w:t>
      </w:r>
      <w:r>
        <w:t xml:space="preserve"> </w:t>
      </w:r>
      <w:r>
        <w:rPr>
          <w:spacing w:val="-2"/>
        </w:rPr>
        <w:t>me</w:t>
      </w:r>
      <w:r>
        <w:t xml:space="preserve"> </w:t>
      </w:r>
      <w:r>
        <w:rPr>
          <w:spacing w:val="-1"/>
        </w:rPr>
        <w:t>know</w:t>
      </w:r>
      <w:r>
        <w:rPr>
          <w:spacing w:val="-3"/>
        </w:rPr>
        <w:t xml:space="preserve"> </w:t>
      </w:r>
      <w:r>
        <w:rPr>
          <w:spacing w:val="-1"/>
        </w:rPr>
        <w:t xml:space="preserve">that something </w:t>
      </w:r>
      <w:r>
        <w:rPr>
          <w:spacing w:val="-2"/>
        </w:rPr>
        <w:t>was</w:t>
      </w:r>
      <w:r>
        <w:rPr>
          <w:spacing w:val="29"/>
        </w:rPr>
        <w:t xml:space="preserve"> </w:t>
      </w:r>
      <w:r>
        <w:rPr>
          <w:spacing w:val="-1"/>
        </w:rPr>
        <w:t>happening</w:t>
      </w:r>
      <w:r>
        <w:rPr>
          <w:spacing w:val="1"/>
        </w:rPr>
        <w:t xml:space="preserve"> </w:t>
      </w:r>
      <w:r>
        <w:rPr>
          <w:spacing w:val="-2"/>
        </w:rPr>
        <w:t>but</w:t>
      </w:r>
      <w:r>
        <w:rPr>
          <w:spacing w:val="2"/>
        </w:rPr>
        <w:t xml:space="preserve"> </w:t>
      </w:r>
      <w:r>
        <w:rPr>
          <w:spacing w:val="-1"/>
        </w:rPr>
        <w:t>not helpful in</w:t>
      </w:r>
      <w:r>
        <w:rPr>
          <w:spacing w:val="-2"/>
        </w:rPr>
        <w:t xml:space="preserve"> </w:t>
      </w:r>
      <w:r>
        <w:rPr>
          <w:spacing w:val="-1"/>
        </w:rPr>
        <w:t>the</w:t>
      </w:r>
      <w:r>
        <w:rPr>
          <w:spacing w:val="1"/>
        </w:rPr>
        <w:t xml:space="preserve"> </w:t>
      </w:r>
      <w:r>
        <w:rPr>
          <w:spacing w:val="-1"/>
        </w:rPr>
        <w:t>long</w:t>
      </w:r>
      <w:r>
        <w:t xml:space="preserve"> </w:t>
      </w:r>
      <w:r>
        <w:rPr>
          <w:spacing w:val="-2"/>
        </w:rPr>
        <w:t>run.</w:t>
      </w:r>
    </w:p>
    <w:p w:rsidR="00743C02" w:rsidRDefault="001F2438">
      <w:pPr>
        <w:pStyle w:val="Corpodetexto"/>
        <w:spacing w:before="120"/>
        <w:ind w:right="136"/>
      </w:pPr>
      <w:r>
        <w:t>Using</w:t>
      </w:r>
      <w:r>
        <w:rPr>
          <w:spacing w:val="-1"/>
        </w:rPr>
        <w:t xml:space="preserve"> </w:t>
      </w:r>
      <w:r>
        <w:t>the</w:t>
      </w:r>
      <w:r>
        <w:rPr>
          <w:spacing w:val="-1"/>
        </w:rPr>
        <w:t xml:space="preserve"> techniques</w:t>
      </w:r>
      <w:r>
        <w:t xml:space="preserve"> of</w:t>
      </w:r>
      <w:r>
        <w:rPr>
          <w:spacing w:val="-1"/>
        </w:rPr>
        <w:t xml:space="preserve"> level </w:t>
      </w:r>
      <w:r>
        <w:t>2</w:t>
      </w:r>
      <w:r>
        <w:rPr>
          <w:spacing w:val="-1"/>
        </w:rPr>
        <w:t xml:space="preserve"> </w:t>
      </w:r>
      <w:r>
        <w:t>to</w:t>
      </w:r>
      <w:r>
        <w:rPr>
          <w:spacing w:val="-2"/>
        </w:rPr>
        <w:t xml:space="preserve"> </w:t>
      </w:r>
      <w:r>
        <w:rPr>
          <w:spacing w:val="-1"/>
        </w:rPr>
        <w:t>remove these thirteen</w:t>
      </w:r>
      <w:r>
        <w:t xml:space="preserve"> blockages</w:t>
      </w:r>
      <w:r>
        <w:rPr>
          <w:spacing w:val="43"/>
        </w:rPr>
        <w:t xml:space="preserve"> </w:t>
      </w:r>
      <w:r>
        <w:rPr>
          <w:spacing w:val="-1"/>
        </w:rPr>
        <w:t>which</w:t>
      </w:r>
      <w:r>
        <w:t xml:space="preserve"> </w:t>
      </w:r>
      <w:r>
        <w:rPr>
          <w:spacing w:val="-1"/>
        </w:rPr>
        <w:t>looked to</w:t>
      </w:r>
      <w:r>
        <w:t xml:space="preserve"> </w:t>
      </w:r>
      <w:r>
        <w:rPr>
          <w:spacing w:val="-2"/>
        </w:rPr>
        <w:t>me</w:t>
      </w:r>
      <w:r>
        <w:rPr>
          <w:spacing w:val="1"/>
        </w:rPr>
        <w:t xml:space="preserve"> </w:t>
      </w:r>
      <w:r>
        <w:rPr>
          <w:spacing w:val="-1"/>
        </w:rPr>
        <w:t>in my</w:t>
      </w:r>
      <w:r>
        <w:t xml:space="preserve"> </w:t>
      </w:r>
      <w:r>
        <w:rPr>
          <w:spacing w:val="-1"/>
        </w:rPr>
        <w:t>meditation</w:t>
      </w:r>
      <w:r>
        <w:t xml:space="preserve"> </w:t>
      </w:r>
      <w:r>
        <w:rPr>
          <w:spacing w:val="-1"/>
        </w:rPr>
        <w:t>like</w:t>
      </w:r>
      <w:r>
        <w:t xml:space="preserve"> </w:t>
      </w:r>
      <w:r>
        <w:rPr>
          <w:spacing w:val="-1"/>
        </w:rPr>
        <w:t>shiny</w:t>
      </w:r>
      <w:r>
        <w:rPr>
          <w:spacing w:val="-2"/>
        </w:rPr>
        <w:t xml:space="preserve"> </w:t>
      </w:r>
      <w:r>
        <w:rPr>
          <w:spacing w:val="-1"/>
        </w:rPr>
        <w:t>black</w:t>
      </w:r>
      <w:r>
        <w:t xml:space="preserve"> </w:t>
      </w:r>
      <w:r>
        <w:rPr>
          <w:spacing w:val="-1"/>
        </w:rPr>
        <w:t>stones, the</w:t>
      </w:r>
      <w:r>
        <w:rPr>
          <w:spacing w:val="24"/>
        </w:rPr>
        <w:t xml:space="preserve"> </w:t>
      </w:r>
      <w:r>
        <w:rPr>
          <w:spacing w:val="-1"/>
        </w:rPr>
        <w:t>shaking</w:t>
      </w:r>
      <w:r>
        <w:t xml:space="preserve"> </w:t>
      </w:r>
      <w:r>
        <w:rPr>
          <w:spacing w:val="-1"/>
        </w:rPr>
        <w:t>ceased</w:t>
      </w:r>
      <w:r>
        <w:rPr>
          <w:spacing w:val="-3"/>
        </w:rPr>
        <w:t xml:space="preserve"> </w:t>
      </w:r>
      <w:r>
        <w:rPr>
          <w:spacing w:val="-1"/>
        </w:rPr>
        <w:t>and the energy</w:t>
      </w:r>
      <w:r>
        <w:rPr>
          <w:spacing w:val="-2"/>
        </w:rPr>
        <w:t xml:space="preserve"> </w:t>
      </w:r>
      <w:r>
        <w:rPr>
          <w:spacing w:val="-1"/>
        </w:rPr>
        <w:t>increased!</w:t>
      </w:r>
    </w:p>
    <w:p w:rsidR="00743C02" w:rsidRDefault="001F2438">
      <w:pPr>
        <w:pStyle w:val="Corpodetexto"/>
        <w:spacing w:before="120"/>
        <w:ind w:right="279"/>
      </w:pPr>
      <w:r>
        <w:rPr>
          <w:spacing w:val="-1"/>
        </w:rPr>
        <w:t>Childhood trauma</w:t>
      </w:r>
      <w:r>
        <w:rPr>
          <w:spacing w:val="1"/>
        </w:rPr>
        <w:t xml:space="preserve"> </w:t>
      </w:r>
      <w:r>
        <w:t xml:space="preserve">– </w:t>
      </w:r>
      <w:r>
        <w:rPr>
          <w:spacing w:val="-1"/>
        </w:rPr>
        <w:t xml:space="preserve">The techniques </w:t>
      </w:r>
      <w:r>
        <w:t xml:space="preserve">of EE can </w:t>
      </w:r>
      <w:r>
        <w:rPr>
          <w:spacing w:val="-1"/>
        </w:rPr>
        <w:t>be</w:t>
      </w:r>
      <w:r>
        <w:t xml:space="preserve"> </w:t>
      </w:r>
      <w:r>
        <w:rPr>
          <w:spacing w:val="-1"/>
        </w:rPr>
        <w:t xml:space="preserve">used </w:t>
      </w:r>
      <w:r>
        <w:t>to</w:t>
      </w:r>
      <w:r>
        <w:rPr>
          <w:spacing w:val="-1"/>
        </w:rPr>
        <w:t xml:space="preserve"> remove</w:t>
      </w:r>
      <w:r>
        <w:rPr>
          <w:spacing w:val="43"/>
        </w:rPr>
        <w:t xml:space="preserve"> </w:t>
      </w:r>
      <w:r>
        <w:rPr>
          <w:spacing w:val="-1"/>
        </w:rPr>
        <w:t>the</w:t>
      </w:r>
      <w:r>
        <w:t xml:space="preserve"> </w:t>
      </w:r>
      <w:r>
        <w:rPr>
          <w:spacing w:val="-1"/>
        </w:rPr>
        <w:t>negative thought</w:t>
      </w:r>
      <w:r>
        <w:t xml:space="preserve"> </w:t>
      </w:r>
      <w:r>
        <w:rPr>
          <w:spacing w:val="-1"/>
        </w:rPr>
        <w:t>forms</w:t>
      </w:r>
      <w:r>
        <w:t xml:space="preserve"> </w:t>
      </w:r>
      <w:r>
        <w:rPr>
          <w:spacing w:val="-1"/>
        </w:rPr>
        <w:t>associated</w:t>
      </w:r>
      <w:r>
        <w:t xml:space="preserve"> </w:t>
      </w:r>
      <w:r>
        <w:rPr>
          <w:spacing w:val="-1"/>
        </w:rPr>
        <w:t>with past trauma. When</w:t>
      </w:r>
      <w:r>
        <w:t xml:space="preserve"> I</w:t>
      </w:r>
    </w:p>
    <w:p w:rsidR="00743C02" w:rsidRDefault="00743C02">
      <w:pPr>
        <w:sectPr w:rsidR="00743C02">
          <w:pgSz w:w="8640" w:h="12960"/>
          <w:pgMar w:top="960" w:right="960" w:bottom="900" w:left="900" w:header="0" w:footer="690" w:gutter="0"/>
          <w:cols w:space="720"/>
        </w:sectPr>
      </w:pPr>
    </w:p>
    <w:p w:rsidR="00743C02" w:rsidRDefault="001F2438">
      <w:pPr>
        <w:pStyle w:val="Corpodetexto"/>
        <w:spacing w:before="50"/>
        <w:ind w:right="316"/>
      </w:pPr>
      <w:r>
        <w:rPr>
          <w:spacing w:val="-1"/>
        </w:rPr>
        <w:lastRenderedPageBreak/>
        <w:t>applied</w:t>
      </w:r>
      <w:r>
        <w:rPr>
          <w:spacing w:val="-2"/>
        </w:rPr>
        <w:t xml:space="preserve"> </w:t>
      </w:r>
      <w:r>
        <w:rPr>
          <w:spacing w:val="-1"/>
        </w:rPr>
        <w:t>the techniques</w:t>
      </w:r>
      <w:r>
        <w:rPr>
          <w:spacing w:val="-2"/>
        </w:rPr>
        <w:t xml:space="preserve"> </w:t>
      </w:r>
      <w:r>
        <w:rPr>
          <w:spacing w:val="-1"/>
        </w:rPr>
        <w:t>to the</w:t>
      </w:r>
      <w:r>
        <w:t xml:space="preserve"> </w:t>
      </w:r>
      <w:r>
        <w:rPr>
          <w:spacing w:val="-1"/>
        </w:rPr>
        <w:t>memory</w:t>
      </w:r>
      <w:r>
        <w:rPr>
          <w:spacing w:val="-2"/>
        </w:rPr>
        <w:t xml:space="preserve"> </w:t>
      </w:r>
      <w:r>
        <w:rPr>
          <w:spacing w:val="-1"/>
        </w:rPr>
        <w:t xml:space="preserve">of </w:t>
      </w:r>
      <w:r>
        <w:t xml:space="preserve">a </w:t>
      </w:r>
      <w:r>
        <w:rPr>
          <w:spacing w:val="-1"/>
        </w:rPr>
        <w:t>near fatal childhood</w:t>
      </w:r>
      <w:r>
        <w:rPr>
          <w:spacing w:val="22"/>
        </w:rPr>
        <w:t xml:space="preserve"> </w:t>
      </w:r>
      <w:r>
        <w:rPr>
          <w:spacing w:val="-1"/>
        </w:rPr>
        <w:t>accident</w:t>
      </w:r>
      <w:r>
        <w:rPr>
          <w:spacing w:val="1"/>
        </w:rPr>
        <w:t xml:space="preserve"> </w:t>
      </w:r>
      <w:r>
        <w:rPr>
          <w:spacing w:val="-2"/>
        </w:rPr>
        <w:t>when</w:t>
      </w:r>
      <w:r>
        <w:t xml:space="preserve"> I </w:t>
      </w:r>
      <w:r>
        <w:rPr>
          <w:spacing w:val="-1"/>
        </w:rPr>
        <w:t>fractured</w:t>
      </w:r>
      <w:r>
        <w:t xml:space="preserve"> </w:t>
      </w:r>
      <w:r>
        <w:rPr>
          <w:spacing w:val="-1"/>
        </w:rPr>
        <w:t>my</w:t>
      </w:r>
      <w:r>
        <w:rPr>
          <w:spacing w:val="-2"/>
        </w:rPr>
        <w:t xml:space="preserve"> </w:t>
      </w:r>
      <w:r>
        <w:rPr>
          <w:spacing w:val="-1"/>
        </w:rPr>
        <w:t>skull</w:t>
      </w:r>
      <w:r>
        <w:t xml:space="preserve"> </w:t>
      </w:r>
      <w:r>
        <w:rPr>
          <w:spacing w:val="-1"/>
        </w:rPr>
        <w:t>at the age</w:t>
      </w:r>
      <w:r>
        <w:t xml:space="preserve"> </w:t>
      </w:r>
      <w:r>
        <w:rPr>
          <w:spacing w:val="-1"/>
        </w:rPr>
        <w:t>of two</w:t>
      </w:r>
      <w:r>
        <w:t xml:space="preserve"> I</w:t>
      </w:r>
      <w:r>
        <w:rPr>
          <w:spacing w:val="21"/>
        </w:rPr>
        <w:t xml:space="preserve"> </w:t>
      </w:r>
      <w:r>
        <w:rPr>
          <w:spacing w:val="-2"/>
        </w:rPr>
        <w:t xml:space="preserve">spontaneously </w:t>
      </w:r>
      <w:r>
        <w:rPr>
          <w:spacing w:val="-1"/>
        </w:rPr>
        <w:t>experienced</w:t>
      </w:r>
      <w:r>
        <w:t xml:space="preserve"> </w:t>
      </w:r>
      <w:r>
        <w:rPr>
          <w:spacing w:val="-2"/>
        </w:rPr>
        <w:t>wonderful</w:t>
      </w:r>
      <w:r>
        <w:t xml:space="preserve"> </w:t>
      </w:r>
      <w:r>
        <w:rPr>
          <w:spacing w:val="-1"/>
        </w:rPr>
        <w:t>feelings</w:t>
      </w:r>
      <w:r>
        <w:rPr>
          <w:spacing w:val="-2"/>
        </w:rPr>
        <w:t xml:space="preserve"> </w:t>
      </w:r>
      <w:r>
        <w:rPr>
          <w:spacing w:val="-1"/>
        </w:rPr>
        <w:t>of</w:t>
      </w:r>
      <w:r>
        <w:rPr>
          <w:spacing w:val="1"/>
        </w:rPr>
        <w:t xml:space="preserve"> </w:t>
      </w:r>
      <w:r>
        <w:rPr>
          <w:spacing w:val="-2"/>
        </w:rPr>
        <w:t>warmth</w:t>
      </w:r>
      <w:r>
        <w:rPr>
          <w:spacing w:val="-1"/>
        </w:rPr>
        <w:t xml:space="preserve"> and</w:t>
      </w:r>
      <w:r>
        <w:rPr>
          <w:spacing w:val="66"/>
        </w:rPr>
        <w:t xml:space="preserve"> </w:t>
      </w:r>
      <w:r>
        <w:rPr>
          <w:spacing w:val="-2"/>
        </w:rPr>
        <w:t>compassion</w:t>
      </w:r>
      <w:r>
        <w:rPr>
          <w:spacing w:val="-1"/>
        </w:rPr>
        <w:t xml:space="preserve"> </w:t>
      </w:r>
      <w:r>
        <w:rPr>
          <w:spacing w:val="-2"/>
        </w:rPr>
        <w:t>towards</w:t>
      </w:r>
      <w:r>
        <w:rPr>
          <w:spacing w:val="-1"/>
        </w:rPr>
        <w:t xml:space="preserve"> the child that</w:t>
      </w:r>
      <w:r>
        <w:t xml:space="preserve"> I</w:t>
      </w:r>
      <w:r>
        <w:rPr>
          <w:spacing w:val="-3"/>
        </w:rPr>
        <w:t xml:space="preserve"> </w:t>
      </w:r>
      <w:r>
        <w:rPr>
          <w:spacing w:val="-1"/>
        </w:rPr>
        <w:t>was, and of forgiveness the</w:t>
      </w:r>
      <w:r>
        <w:rPr>
          <w:spacing w:val="48"/>
        </w:rPr>
        <w:t xml:space="preserve"> </w:t>
      </w:r>
      <w:r>
        <w:rPr>
          <w:spacing w:val="-1"/>
        </w:rPr>
        <w:t>whole</w:t>
      </w:r>
      <w:r>
        <w:rPr>
          <w:spacing w:val="1"/>
        </w:rPr>
        <w:t xml:space="preserve"> </w:t>
      </w:r>
      <w:r>
        <w:rPr>
          <w:spacing w:val="-1"/>
        </w:rPr>
        <w:t xml:space="preserve">situation that had </w:t>
      </w:r>
      <w:r>
        <w:rPr>
          <w:spacing w:val="-2"/>
        </w:rPr>
        <w:t>occurred.</w:t>
      </w:r>
    </w:p>
    <w:p w:rsidR="00743C02" w:rsidRDefault="001F2438">
      <w:pPr>
        <w:pStyle w:val="Corpodetexto"/>
        <w:ind w:right="135"/>
      </w:pPr>
      <w:r>
        <w:rPr>
          <w:spacing w:val="-1"/>
        </w:rPr>
        <w:t>These are</w:t>
      </w:r>
      <w:r>
        <w:t xml:space="preserve"> </w:t>
      </w:r>
      <w:r>
        <w:rPr>
          <w:spacing w:val="-1"/>
        </w:rPr>
        <w:t>just</w:t>
      </w:r>
      <w:r>
        <w:t xml:space="preserve"> a </w:t>
      </w:r>
      <w:r>
        <w:rPr>
          <w:spacing w:val="-1"/>
        </w:rPr>
        <w:t>few</w:t>
      </w:r>
      <w:r>
        <w:rPr>
          <w:spacing w:val="-3"/>
        </w:rPr>
        <w:t xml:space="preserve"> </w:t>
      </w:r>
      <w:r>
        <w:t>of</w:t>
      </w:r>
      <w:r>
        <w:rPr>
          <w:spacing w:val="-1"/>
        </w:rPr>
        <w:t xml:space="preserve"> the experiences that</w:t>
      </w:r>
      <w:r>
        <w:t xml:space="preserve"> I</w:t>
      </w:r>
      <w:r>
        <w:rPr>
          <w:spacing w:val="-1"/>
        </w:rPr>
        <w:t xml:space="preserve"> have</w:t>
      </w:r>
      <w:r>
        <w:t xml:space="preserve"> </w:t>
      </w:r>
      <w:r>
        <w:rPr>
          <w:spacing w:val="-1"/>
        </w:rPr>
        <w:t>had</w:t>
      </w:r>
      <w:r>
        <w:t xml:space="preserve"> </w:t>
      </w:r>
      <w:r>
        <w:rPr>
          <w:spacing w:val="-1"/>
        </w:rPr>
        <w:t>since</w:t>
      </w:r>
      <w:r>
        <w:t xml:space="preserve"> </w:t>
      </w:r>
      <w:r>
        <w:rPr>
          <w:spacing w:val="-1"/>
        </w:rPr>
        <w:t>being</w:t>
      </w:r>
      <w:r>
        <w:rPr>
          <w:spacing w:val="45"/>
        </w:rPr>
        <w:t xml:space="preserve"> </w:t>
      </w:r>
      <w:r>
        <w:rPr>
          <w:spacing w:val="-1"/>
        </w:rPr>
        <w:t>here.</w:t>
      </w:r>
      <w:r>
        <w:rPr>
          <w:spacing w:val="-2"/>
        </w:rPr>
        <w:t xml:space="preserve"> </w:t>
      </w:r>
      <w:r>
        <w:rPr>
          <w:spacing w:val="-1"/>
        </w:rPr>
        <w:t>All</w:t>
      </w:r>
      <w:r>
        <w:rPr>
          <w:spacing w:val="-2"/>
        </w:rPr>
        <w:t xml:space="preserve"> </w:t>
      </w:r>
      <w:r>
        <w:rPr>
          <w:spacing w:val="-1"/>
        </w:rPr>
        <w:t>of</w:t>
      </w:r>
      <w:r>
        <w:rPr>
          <w:spacing w:val="-2"/>
        </w:rPr>
        <w:t xml:space="preserve"> </w:t>
      </w:r>
      <w:r>
        <w:rPr>
          <w:spacing w:val="-1"/>
        </w:rPr>
        <w:t>my</w:t>
      </w:r>
      <w:r>
        <w:t xml:space="preserve"> </w:t>
      </w:r>
      <w:r>
        <w:rPr>
          <w:spacing w:val="-1"/>
        </w:rPr>
        <w:t>fellow</w:t>
      </w:r>
      <w:r>
        <w:rPr>
          <w:spacing w:val="-3"/>
        </w:rPr>
        <w:t xml:space="preserve"> </w:t>
      </w:r>
      <w:r>
        <w:rPr>
          <w:spacing w:val="-1"/>
        </w:rPr>
        <w:t>students</w:t>
      </w:r>
      <w:r>
        <w:rPr>
          <w:spacing w:val="-2"/>
        </w:rPr>
        <w:t xml:space="preserve"> </w:t>
      </w:r>
      <w:r>
        <w:rPr>
          <w:spacing w:val="-1"/>
        </w:rPr>
        <w:t>have</w:t>
      </w:r>
      <w:r>
        <w:t xml:space="preserve"> </w:t>
      </w:r>
      <w:r>
        <w:rPr>
          <w:spacing w:val="-1"/>
        </w:rPr>
        <w:t>had</w:t>
      </w:r>
      <w:r>
        <w:t xml:space="preserve"> </w:t>
      </w:r>
      <w:r>
        <w:rPr>
          <w:spacing w:val="-1"/>
        </w:rPr>
        <w:t>similar</w:t>
      </w:r>
      <w:r>
        <w:rPr>
          <w:spacing w:val="-2"/>
        </w:rPr>
        <w:t xml:space="preserve"> </w:t>
      </w:r>
      <w:r>
        <w:rPr>
          <w:spacing w:val="-1"/>
        </w:rPr>
        <w:t>and</w:t>
      </w:r>
      <w:r>
        <w:t xml:space="preserve"> </w:t>
      </w:r>
      <w:r>
        <w:rPr>
          <w:spacing w:val="-1"/>
        </w:rPr>
        <w:t>much</w:t>
      </w:r>
      <w:r>
        <w:t xml:space="preserve"> </w:t>
      </w:r>
      <w:r>
        <w:rPr>
          <w:spacing w:val="-1"/>
        </w:rPr>
        <w:t>more</w:t>
      </w:r>
      <w:r>
        <w:rPr>
          <w:spacing w:val="40"/>
        </w:rPr>
        <w:t xml:space="preserve"> </w:t>
      </w:r>
      <w:r>
        <w:rPr>
          <w:spacing w:val="-1"/>
        </w:rPr>
        <w:t>dramatic experiences.</w:t>
      </w:r>
    </w:p>
    <w:p w:rsidR="00743C02" w:rsidRDefault="001F2438">
      <w:pPr>
        <w:pStyle w:val="Corpodetexto"/>
        <w:spacing w:before="118"/>
        <w:rPr>
          <w:rFonts w:cs="Lucida Sans"/>
        </w:rPr>
      </w:pPr>
      <w:r>
        <w:rPr>
          <w:b/>
          <w:spacing w:val="-1"/>
        </w:rPr>
        <w:t>Conclusion</w:t>
      </w:r>
    </w:p>
    <w:p w:rsidR="00743C02" w:rsidRDefault="001F2438">
      <w:pPr>
        <w:pStyle w:val="Corpodetexto"/>
        <w:spacing w:before="120"/>
        <w:ind w:right="135"/>
      </w:pPr>
      <w:r>
        <w:t xml:space="preserve">I </w:t>
      </w:r>
      <w:r>
        <w:rPr>
          <w:spacing w:val="-1"/>
        </w:rPr>
        <w:t>have</w:t>
      </w:r>
      <w:r>
        <w:rPr>
          <w:spacing w:val="1"/>
        </w:rPr>
        <w:t xml:space="preserve"> </w:t>
      </w:r>
      <w:r>
        <w:rPr>
          <w:spacing w:val="-1"/>
        </w:rPr>
        <w:t>been working</w:t>
      </w:r>
      <w:r>
        <w:rPr>
          <w:spacing w:val="1"/>
        </w:rPr>
        <w:t xml:space="preserve"> </w:t>
      </w:r>
      <w:r>
        <w:rPr>
          <w:spacing w:val="-1"/>
        </w:rPr>
        <w:t>for over</w:t>
      </w:r>
      <w:r>
        <w:t xml:space="preserve"> </w:t>
      </w:r>
      <w:r>
        <w:rPr>
          <w:spacing w:val="-1"/>
        </w:rPr>
        <w:t>12</w:t>
      </w:r>
      <w:r>
        <w:t xml:space="preserve"> </w:t>
      </w:r>
      <w:r>
        <w:rPr>
          <w:spacing w:val="-1"/>
        </w:rPr>
        <w:t>years</w:t>
      </w:r>
      <w:r>
        <w:rPr>
          <w:spacing w:val="1"/>
        </w:rPr>
        <w:t xml:space="preserve"> </w:t>
      </w:r>
      <w:r>
        <w:rPr>
          <w:spacing w:val="-1"/>
        </w:rPr>
        <w:t>with</w:t>
      </w:r>
      <w:r>
        <w:t xml:space="preserve"> </w:t>
      </w:r>
      <w:r>
        <w:rPr>
          <w:spacing w:val="-1"/>
        </w:rPr>
        <w:t>many</w:t>
      </w:r>
      <w:r>
        <w:t xml:space="preserve"> </w:t>
      </w:r>
      <w:r>
        <w:rPr>
          <w:spacing w:val="-1"/>
        </w:rPr>
        <w:t>well known</w:t>
      </w:r>
      <w:r>
        <w:rPr>
          <w:spacing w:val="30"/>
        </w:rPr>
        <w:t xml:space="preserve"> </w:t>
      </w:r>
      <w:r>
        <w:rPr>
          <w:spacing w:val="-1"/>
        </w:rPr>
        <w:t>techniques</w:t>
      </w:r>
      <w:r>
        <w:t xml:space="preserve"> </w:t>
      </w:r>
      <w:r>
        <w:rPr>
          <w:spacing w:val="-1"/>
        </w:rPr>
        <w:t>including</w:t>
      </w:r>
      <w:r>
        <w:t xml:space="preserve"> </w:t>
      </w:r>
      <w:r>
        <w:rPr>
          <w:spacing w:val="-1"/>
        </w:rPr>
        <w:t>Transcendental</w:t>
      </w:r>
      <w:r>
        <w:rPr>
          <w:spacing w:val="-2"/>
        </w:rPr>
        <w:t xml:space="preserve"> </w:t>
      </w:r>
      <w:r>
        <w:rPr>
          <w:spacing w:val="-1"/>
        </w:rPr>
        <w:t xml:space="preserve">meditation </w:t>
      </w:r>
      <w:r>
        <w:t xml:space="preserve">and </w:t>
      </w:r>
      <w:r>
        <w:rPr>
          <w:spacing w:val="-1"/>
        </w:rPr>
        <w:t>Kriya</w:t>
      </w:r>
      <w:r>
        <w:t xml:space="preserve"> </w:t>
      </w:r>
      <w:r>
        <w:rPr>
          <w:spacing w:val="-1"/>
        </w:rPr>
        <w:t>Yoga,</w:t>
      </w:r>
      <w:r>
        <w:rPr>
          <w:spacing w:val="69"/>
        </w:rPr>
        <w:t xml:space="preserve"> </w:t>
      </w:r>
      <w:r>
        <w:rPr>
          <w:spacing w:val="-1"/>
        </w:rPr>
        <w:t xml:space="preserve">Subud, </w:t>
      </w:r>
      <w:r>
        <w:t xml:space="preserve">A </w:t>
      </w:r>
      <w:r>
        <w:rPr>
          <w:spacing w:val="-1"/>
        </w:rPr>
        <w:t>Course</w:t>
      </w:r>
      <w:r>
        <w:t xml:space="preserve"> in </w:t>
      </w:r>
      <w:r>
        <w:rPr>
          <w:spacing w:val="-1"/>
        </w:rPr>
        <w:t xml:space="preserve">Mircles </w:t>
      </w:r>
      <w:r>
        <w:t>and</w:t>
      </w:r>
      <w:r>
        <w:rPr>
          <w:spacing w:val="-1"/>
        </w:rPr>
        <w:t xml:space="preserve"> the</w:t>
      </w:r>
      <w:r>
        <w:t xml:space="preserve"> </w:t>
      </w:r>
      <w:r>
        <w:rPr>
          <w:spacing w:val="-1"/>
        </w:rPr>
        <w:t>Sedona</w:t>
      </w:r>
      <w:r>
        <w:t xml:space="preserve"> </w:t>
      </w:r>
      <w:r>
        <w:rPr>
          <w:spacing w:val="-1"/>
        </w:rPr>
        <w:t>Method.</w:t>
      </w:r>
    </w:p>
    <w:p w:rsidR="00743C02" w:rsidRDefault="001F2438">
      <w:pPr>
        <w:pStyle w:val="Corpodetexto"/>
        <w:ind w:right="266" w:firstLine="63"/>
        <w:jc w:val="both"/>
      </w:pPr>
      <w:r>
        <w:rPr>
          <w:spacing w:val="-1"/>
        </w:rPr>
        <w:t>Although</w:t>
      </w:r>
      <w:r>
        <w:t xml:space="preserve"> I</w:t>
      </w:r>
      <w:r>
        <w:rPr>
          <w:spacing w:val="-3"/>
        </w:rPr>
        <w:t xml:space="preserve"> </w:t>
      </w:r>
      <w:r>
        <w:t xml:space="preserve">have </w:t>
      </w:r>
      <w:r>
        <w:rPr>
          <w:spacing w:val="-1"/>
        </w:rPr>
        <w:t xml:space="preserve">made </w:t>
      </w:r>
      <w:r>
        <w:t>good</w:t>
      </w:r>
      <w:r>
        <w:rPr>
          <w:spacing w:val="-1"/>
        </w:rPr>
        <w:t xml:space="preserve"> progress</w:t>
      </w:r>
      <w:r>
        <w:rPr>
          <w:spacing w:val="1"/>
        </w:rPr>
        <w:t xml:space="preserve"> </w:t>
      </w:r>
      <w:r>
        <w:rPr>
          <w:spacing w:val="-1"/>
        </w:rPr>
        <w:t>with these techniques</w:t>
      </w:r>
      <w:r>
        <w:t xml:space="preserve"> I now</w:t>
      </w:r>
      <w:r>
        <w:rPr>
          <w:spacing w:val="47"/>
        </w:rPr>
        <w:t xml:space="preserve"> </w:t>
      </w:r>
      <w:r>
        <w:rPr>
          <w:spacing w:val="-1"/>
        </w:rPr>
        <w:t xml:space="preserve">consider these </w:t>
      </w:r>
      <w:r>
        <w:t>to</w:t>
      </w:r>
      <w:r>
        <w:rPr>
          <w:spacing w:val="-2"/>
        </w:rPr>
        <w:t xml:space="preserve"> </w:t>
      </w:r>
      <w:r>
        <w:rPr>
          <w:spacing w:val="-1"/>
        </w:rPr>
        <w:t>have</w:t>
      </w:r>
      <w:r>
        <w:t xml:space="preserve"> </w:t>
      </w:r>
      <w:r>
        <w:rPr>
          <w:spacing w:val="-1"/>
        </w:rPr>
        <w:t>been</w:t>
      </w:r>
      <w:r>
        <w:t xml:space="preserve"> </w:t>
      </w:r>
      <w:r>
        <w:rPr>
          <w:spacing w:val="-1"/>
        </w:rPr>
        <w:t>preliminary</w:t>
      </w:r>
      <w:r>
        <w:rPr>
          <w:spacing w:val="-3"/>
        </w:rPr>
        <w:t xml:space="preserve"> </w:t>
      </w:r>
      <w:r>
        <w:rPr>
          <w:spacing w:val="-1"/>
        </w:rPr>
        <w:t xml:space="preserve">techniques </w:t>
      </w:r>
      <w:r>
        <w:t>to</w:t>
      </w:r>
      <w:r>
        <w:rPr>
          <w:spacing w:val="-1"/>
        </w:rPr>
        <w:t xml:space="preserve"> prepare</w:t>
      </w:r>
      <w:r>
        <w:t xml:space="preserve"> </w:t>
      </w:r>
      <w:r>
        <w:rPr>
          <w:spacing w:val="-2"/>
        </w:rPr>
        <w:t>me</w:t>
      </w:r>
      <w:r>
        <w:rPr>
          <w:spacing w:val="55"/>
        </w:rPr>
        <w:t xml:space="preserve"> </w:t>
      </w:r>
      <w:r>
        <w:t xml:space="preserve">for </w:t>
      </w:r>
      <w:r>
        <w:rPr>
          <w:spacing w:val="-1"/>
        </w:rPr>
        <w:t>Energy</w:t>
      </w:r>
      <w:r>
        <w:rPr>
          <w:spacing w:val="-2"/>
        </w:rPr>
        <w:t xml:space="preserve"> </w:t>
      </w:r>
      <w:r>
        <w:rPr>
          <w:spacing w:val="-1"/>
        </w:rPr>
        <w:t>Enhancement.</w:t>
      </w:r>
    </w:p>
    <w:p w:rsidR="00743C02" w:rsidRDefault="001F2438">
      <w:pPr>
        <w:pStyle w:val="Corpodetexto"/>
        <w:ind w:right="135"/>
      </w:pPr>
      <w:r>
        <w:rPr>
          <w:spacing w:val="-1"/>
        </w:rPr>
        <w:t>These</w:t>
      </w:r>
      <w:r>
        <w:t xml:space="preserve"> </w:t>
      </w:r>
      <w:r>
        <w:rPr>
          <w:spacing w:val="-1"/>
        </w:rPr>
        <w:t>methods that</w:t>
      </w:r>
      <w:r>
        <w:t xml:space="preserve"> I</w:t>
      </w:r>
      <w:r>
        <w:rPr>
          <w:spacing w:val="-1"/>
        </w:rPr>
        <w:t xml:space="preserve"> have tried</w:t>
      </w:r>
      <w:r>
        <w:t xml:space="preserve"> </w:t>
      </w:r>
      <w:r>
        <w:rPr>
          <w:spacing w:val="-1"/>
        </w:rPr>
        <w:t>before</w:t>
      </w:r>
      <w:r>
        <w:t xml:space="preserve"> </w:t>
      </w:r>
      <w:r>
        <w:rPr>
          <w:spacing w:val="-1"/>
        </w:rPr>
        <w:t>simply</w:t>
      </w:r>
      <w:r>
        <w:rPr>
          <w:spacing w:val="-2"/>
        </w:rPr>
        <w:t xml:space="preserve"> </w:t>
      </w:r>
      <w:r>
        <w:rPr>
          <w:spacing w:val="-1"/>
        </w:rPr>
        <w:t>don’t</w:t>
      </w:r>
      <w:r>
        <w:t xml:space="preserve"> </w:t>
      </w:r>
      <w:r>
        <w:rPr>
          <w:spacing w:val="-1"/>
        </w:rPr>
        <w:t>provide</w:t>
      </w:r>
      <w:r>
        <w:t xml:space="preserve"> </w:t>
      </w:r>
      <w:r>
        <w:rPr>
          <w:spacing w:val="-1"/>
        </w:rPr>
        <w:t>for the</w:t>
      </w:r>
      <w:r>
        <w:rPr>
          <w:spacing w:val="55"/>
        </w:rPr>
        <w:t xml:space="preserve"> </w:t>
      </w:r>
      <w:r>
        <w:rPr>
          <w:spacing w:val="-1"/>
        </w:rPr>
        <w:t>systematic</w:t>
      </w:r>
      <w:r>
        <w:t xml:space="preserve"> </w:t>
      </w:r>
      <w:r>
        <w:rPr>
          <w:spacing w:val="-1"/>
        </w:rPr>
        <w:t>identification</w:t>
      </w:r>
      <w:r>
        <w:t xml:space="preserve"> </w:t>
      </w:r>
      <w:r>
        <w:rPr>
          <w:spacing w:val="-1"/>
        </w:rPr>
        <w:t>of</w:t>
      </w:r>
      <w:r>
        <w:t xml:space="preserve"> </w:t>
      </w:r>
      <w:r>
        <w:rPr>
          <w:spacing w:val="-1"/>
        </w:rPr>
        <w:t>Energy</w:t>
      </w:r>
      <w:r>
        <w:rPr>
          <w:spacing w:val="-2"/>
        </w:rPr>
        <w:t xml:space="preserve"> </w:t>
      </w:r>
      <w:r>
        <w:rPr>
          <w:spacing w:val="-1"/>
        </w:rPr>
        <w:t>Blockages or contain the</w:t>
      </w:r>
      <w:r>
        <w:rPr>
          <w:spacing w:val="20"/>
        </w:rPr>
        <w:t xml:space="preserve"> </w:t>
      </w:r>
      <w:r>
        <w:rPr>
          <w:spacing w:val="-1"/>
        </w:rPr>
        <w:t>Advanced Techniques</w:t>
      </w:r>
      <w:r>
        <w:t xml:space="preserve"> </w:t>
      </w:r>
      <w:r>
        <w:rPr>
          <w:spacing w:val="-1"/>
        </w:rPr>
        <w:t>for the</w:t>
      </w:r>
      <w:r>
        <w:rPr>
          <w:spacing w:val="62"/>
        </w:rPr>
        <w:t xml:space="preserve"> </w:t>
      </w:r>
      <w:r>
        <w:rPr>
          <w:spacing w:val="-1"/>
        </w:rPr>
        <w:t>removal</w:t>
      </w:r>
      <w:r>
        <w:t xml:space="preserve"> of</w:t>
      </w:r>
      <w:r>
        <w:rPr>
          <w:spacing w:val="-2"/>
        </w:rPr>
        <w:t xml:space="preserve"> </w:t>
      </w:r>
      <w:r>
        <w:rPr>
          <w:spacing w:val="-1"/>
        </w:rPr>
        <w:t>the energy</w:t>
      </w:r>
      <w:r>
        <w:rPr>
          <w:spacing w:val="-2"/>
        </w:rPr>
        <w:t xml:space="preserve"> </w:t>
      </w:r>
      <w:r>
        <w:rPr>
          <w:spacing w:val="-1"/>
        </w:rPr>
        <w:t>blockages</w:t>
      </w:r>
      <w:r>
        <w:rPr>
          <w:spacing w:val="-3"/>
        </w:rPr>
        <w:t xml:space="preserve"> </w:t>
      </w:r>
      <w:r>
        <w:t>to</w:t>
      </w:r>
      <w:r>
        <w:rPr>
          <w:spacing w:val="55"/>
        </w:rPr>
        <w:t xml:space="preserve"> </w:t>
      </w:r>
      <w:r>
        <w:rPr>
          <w:spacing w:val="-2"/>
        </w:rPr>
        <w:t xml:space="preserve">enlightenment </w:t>
      </w:r>
      <w:r>
        <w:rPr>
          <w:spacing w:val="-1"/>
        </w:rPr>
        <w:t>that</w:t>
      </w:r>
      <w:r>
        <w:t xml:space="preserve"> </w:t>
      </w:r>
      <w:r>
        <w:rPr>
          <w:spacing w:val="-1"/>
        </w:rPr>
        <w:t>Energy</w:t>
      </w:r>
      <w:r>
        <w:rPr>
          <w:spacing w:val="-2"/>
        </w:rPr>
        <w:t xml:space="preserve"> </w:t>
      </w:r>
      <w:r>
        <w:rPr>
          <w:spacing w:val="-1"/>
        </w:rPr>
        <w:t>Enhancement</w:t>
      </w:r>
      <w:r>
        <w:rPr>
          <w:spacing w:val="1"/>
        </w:rPr>
        <w:t xml:space="preserve"> </w:t>
      </w:r>
      <w:r>
        <w:rPr>
          <w:spacing w:val="-1"/>
        </w:rPr>
        <w:t>does.</w:t>
      </w:r>
    </w:p>
    <w:p w:rsidR="00743C02" w:rsidRDefault="001F2438">
      <w:pPr>
        <w:pStyle w:val="Corpodetexto"/>
        <w:ind w:right="135"/>
      </w:pPr>
      <w:r>
        <w:rPr>
          <w:spacing w:val="-1"/>
        </w:rPr>
        <w:t>If</w:t>
      </w:r>
      <w:r>
        <w:t xml:space="preserve"> </w:t>
      </w:r>
      <w:r>
        <w:rPr>
          <w:spacing w:val="-1"/>
        </w:rPr>
        <w:t>you</w:t>
      </w:r>
      <w:r>
        <w:rPr>
          <w:spacing w:val="-2"/>
        </w:rPr>
        <w:t xml:space="preserve"> </w:t>
      </w:r>
      <w:r>
        <w:rPr>
          <w:spacing w:val="-1"/>
        </w:rPr>
        <w:t>are</w:t>
      </w:r>
      <w:r>
        <w:t xml:space="preserve"> </w:t>
      </w:r>
      <w:r>
        <w:rPr>
          <w:spacing w:val="-1"/>
        </w:rPr>
        <w:t>serious</w:t>
      </w:r>
      <w:r>
        <w:t xml:space="preserve"> </w:t>
      </w:r>
      <w:r>
        <w:rPr>
          <w:spacing w:val="-2"/>
        </w:rPr>
        <w:t>about</w:t>
      </w:r>
      <w:r>
        <w:t xml:space="preserve"> </w:t>
      </w:r>
      <w:r>
        <w:rPr>
          <w:spacing w:val="-1"/>
        </w:rPr>
        <w:t>self-improvement,</w:t>
      </w:r>
      <w:r>
        <w:t xml:space="preserve"> </w:t>
      </w:r>
      <w:r>
        <w:rPr>
          <w:spacing w:val="-1"/>
        </w:rPr>
        <w:t>growth,</w:t>
      </w:r>
      <w:r>
        <w:t xml:space="preserve"> </w:t>
      </w:r>
      <w:r>
        <w:rPr>
          <w:spacing w:val="-1"/>
        </w:rPr>
        <w:t>change,</w:t>
      </w:r>
      <w:r>
        <w:rPr>
          <w:spacing w:val="27"/>
        </w:rPr>
        <w:t xml:space="preserve"> </w:t>
      </w:r>
      <w:r>
        <w:rPr>
          <w:spacing w:val="-1"/>
        </w:rPr>
        <w:t>enlightenment!</w:t>
      </w:r>
      <w:r>
        <w:t xml:space="preserve"> </w:t>
      </w:r>
      <w:r>
        <w:rPr>
          <w:spacing w:val="-1"/>
        </w:rPr>
        <w:t>Then</w:t>
      </w:r>
      <w:r>
        <w:rPr>
          <w:spacing w:val="-2"/>
        </w:rPr>
        <w:t xml:space="preserve"> </w:t>
      </w:r>
      <w:r>
        <w:rPr>
          <w:spacing w:val="-1"/>
        </w:rPr>
        <w:t>the</w:t>
      </w:r>
      <w:r>
        <w:t xml:space="preserve"> </w:t>
      </w:r>
      <w:r>
        <w:rPr>
          <w:spacing w:val="-1"/>
        </w:rPr>
        <w:t>Energy</w:t>
      </w:r>
      <w:r>
        <w:rPr>
          <w:spacing w:val="-2"/>
        </w:rPr>
        <w:t xml:space="preserve"> </w:t>
      </w:r>
      <w:r>
        <w:rPr>
          <w:spacing w:val="-1"/>
        </w:rPr>
        <w:t>Enhancement</w:t>
      </w:r>
      <w:r>
        <w:rPr>
          <w:spacing w:val="-2"/>
        </w:rPr>
        <w:t xml:space="preserve"> </w:t>
      </w:r>
      <w:r>
        <w:rPr>
          <w:spacing w:val="-1"/>
        </w:rPr>
        <w:t>course</w:t>
      </w:r>
      <w:r>
        <w:rPr>
          <w:spacing w:val="1"/>
        </w:rPr>
        <w:t xml:space="preserve"> </w:t>
      </w:r>
      <w:r>
        <w:rPr>
          <w:spacing w:val="-1"/>
        </w:rPr>
        <w:t>is</w:t>
      </w:r>
      <w:r>
        <w:rPr>
          <w:spacing w:val="-2"/>
        </w:rPr>
        <w:t xml:space="preserve"> </w:t>
      </w:r>
      <w:r>
        <w:rPr>
          <w:spacing w:val="-1"/>
        </w:rPr>
        <w:t>for</w:t>
      </w:r>
      <w:r>
        <w:rPr>
          <w:spacing w:val="-2"/>
        </w:rPr>
        <w:t xml:space="preserve"> </w:t>
      </w:r>
      <w:r>
        <w:rPr>
          <w:spacing w:val="-1"/>
        </w:rPr>
        <w:t>you.</w:t>
      </w:r>
    </w:p>
    <w:p w:rsidR="00743C02" w:rsidRDefault="001F2438">
      <w:pPr>
        <w:pStyle w:val="Corpodetexto"/>
        <w:ind w:right="135"/>
      </w:pPr>
      <w:r>
        <w:rPr>
          <w:spacing w:val="-1"/>
        </w:rPr>
        <w:t>If</w:t>
      </w:r>
      <w:r>
        <w:t xml:space="preserve"> </w:t>
      </w:r>
      <w:r>
        <w:rPr>
          <w:spacing w:val="-1"/>
        </w:rPr>
        <w:t>you</w:t>
      </w:r>
      <w:r>
        <w:rPr>
          <w:spacing w:val="-2"/>
        </w:rPr>
        <w:t xml:space="preserve"> </w:t>
      </w:r>
      <w:r>
        <w:rPr>
          <w:spacing w:val="-1"/>
        </w:rPr>
        <w:t>are tired</w:t>
      </w:r>
      <w:r>
        <w:t xml:space="preserve"> </w:t>
      </w:r>
      <w:r>
        <w:rPr>
          <w:spacing w:val="-1"/>
        </w:rPr>
        <w:t>of all the many</w:t>
      </w:r>
      <w:r>
        <w:rPr>
          <w:spacing w:val="-2"/>
        </w:rPr>
        <w:t xml:space="preserve"> </w:t>
      </w:r>
      <w:r>
        <w:rPr>
          <w:spacing w:val="-1"/>
        </w:rPr>
        <w:t>systems</w:t>
      </w:r>
      <w:r>
        <w:t xml:space="preserve"> </w:t>
      </w:r>
      <w:r>
        <w:rPr>
          <w:spacing w:val="-1"/>
        </w:rPr>
        <w:t>of</w:t>
      </w:r>
      <w:r>
        <w:t xml:space="preserve"> </w:t>
      </w:r>
      <w:r>
        <w:rPr>
          <w:spacing w:val="-1"/>
        </w:rPr>
        <w:t>meditation</w:t>
      </w:r>
      <w:r>
        <w:t xml:space="preserve"> </w:t>
      </w:r>
      <w:r>
        <w:rPr>
          <w:spacing w:val="-2"/>
        </w:rPr>
        <w:t>which</w:t>
      </w:r>
      <w:r>
        <w:t xml:space="preserve"> </w:t>
      </w:r>
      <w:r>
        <w:rPr>
          <w:spacing w:val="-1"/>
        </w:rPr>
        <w:t>leave</w:t>
      </w:r>
      <w:r>
        <w:rPr>
          <w:spacing w:val="41"/>
        </w:rPr>
        <w:t xml:space="preserve"> </w:t>
      </w:r>
      <w:r>
        <w:rPr>
          <w:spacing w:val="-1"/>
        </w:rPr>
        <w:t>questions</w:t>
      </w:r>
      <w:r>
        <w:t xml:space="preserve"> </w:t>
      </w:r>
      <w:r>
        <w:rPr>
          <w:spacing w:val="-1"/>
        </w:rPr>
        <w:t>unanswered and</w:t>
      </w:r>
      <w:r>
        <w:t xml:space="preserve"> </w:t>
      </w:r>
      <w:r>
        <w:rPr>
          <w:spacing w:val="-1"/>
        </w:rPr>
        <w:t>where</w:t>
      </w:r>
      <w:r>
        <w:t xml:space="preserve"> </w:t>
      </w:r>
      <w:r>
        <w:rPr>
          <w:spacing w:val="-1"/>
        </w:rPr>
        <w:t>the</w:t>
      </w:r>
      <w:r>
        <w:t xml:space="preserve"> </w:t>
      </w:r>
      <w:r>
        <w:rPr>
          <w:spacing w:val="-1"/>
        </w:rPr>
        <w:t>path to enlightenment is</w:t>
      </w:r>
      <w:r>
        <w:t xml:space="preserve"> </w:t>
      </w:r>
      <w:r>
        <w:rPr>
          <w:spacing w:val="-1"/>
        </w:rPr>
        <w:t>ill</w:t>
      </w:r>
      <w:r>
        <w:rPr>
          <w:spacing w:val="26"/>
        </w:rPr>
        <w:t xml:space="preserve"> </w:t>
      </w:r>
      <w:r>
        <w:rPr>
          <w:spacing w:val="-1"/>
        </w:rPr>
        <w:t>defined and uncertain then</w:t>
      </w:r>
      <w:r>
        <w:t xml:space="preserve"> </w:t>
      </w:r>
      <w:r>
        <w:rPr>
          <w:spacing w:val="-1"/>
        </w:rPr>
        <w:t>don’t</w:t>
      </w:r>
      <w:r>
        <w:rPr>
          <w:spacing w:val="1"/>
        </w:rPr>
        <w:t xml:space="preserve"> </w:t>
      </w:r>
      <w:r>
        <w:rPr>
          <w:spacing w:val="-1"/>
        </w:rPr>
        <w:t>delay</w:t>
      </w:r>
      <w:r>
        <w:rPr>
          <w:spacing w:val="-2"/>
        </w:rPr>
        <w:t xml:space="preserve"> </w:t>
      </w:r>
      <w:r>
        <w:rPr>
          <w:spacing w:val="-1"/>
        </w:rPr>
        <w:t>end the</w:t>
      </w:r>
      <w:r>
        <w:t xml:space="preserve"> </w:t>
      </w:r>
      <w:r>
        <w:rPr>
          <w:spacing w:val="-1"/>
        </w:rPr>
        <w:t>suffering as</w:t>
      </w:r>
      <w:r>
        <w:t xml:space="preserve"> </w:t>
      </w:r>
      <w:r>
        <w:rPr>
          <w:spacing w:val="-1"/>
        </w:rPr>
        <w:t>soon as</w:t>
      </w:r>
      <w:r>
        <w:rPr>
          <w:spacing w:val="28"/>
        </w:rPr>
        <w:t xml:space="preserve"> </w:t>
      </w:r>
      <w:r>
        <w:rPr>
          <w:spacing w:val="-1"/>
        </w:rPr>
        <w:t>possible</w:t>
      </w:r>
      <w:r>
        <w:t xml:space="preserve"> – </w:t>
      </w:r>
      <w:r>
        <w:rPr>
          <w:spacing w:val="-1"/>
        </w:rPr>
        <w:t>learn</w:t>
      </w:r>
      <w:r>
        <w:t xml:space="preserve"> </w:t>
      </w:r>
      <w:r>
        <w:rPr>
          <w:spacing w:val="-1"/>
        </w:rPr>
        <w:t>Energy</w:t>
      </w:r>
      <w:r>
        <w:rPr>
          <w:spacing w:val="-2"/>
        </w:rPr>
        <w:t xml:space="preserve"> </w:t>
      </w:r>
      <w:r>
        <w:rPr>
          <w:spacing w:val="-1"/>
        </w:rPr>
        <w:t>Enhancement.</w:t>
      </w:r>
    </w:p>
    <w:p w:rsidR="00743C02" w:rsidRDefault="001F2438">
      <w:pPr>
        <w:pStyle w:val="Ttulo51"/>
        <w:spacing w:before="117"/>
        <w:ind w:left="399" w:right="380"/>
        <w:jc w:val="center"/>
      </w:pPr>
      <w:r>
        <w:rPr>
          <w:b/>
          <w:spacing w:val="-1"/>
        </w:rPr>
        <w:t>Jean, FROM THE SEPTEMBER 2005</w:t>
      </w:r>
    </w:p>
    <w:p w:rsidR="00743C02" w:rsidRDefault="001F2438">
      <w:pPr>
        <w:pStyle w:val="Corpodetexto"/>
        <w:spacing w:before="120"/>
        <w:ind w:left="399" w:right="378"/>
        <w:jc w:val="center"/>
        <w:rPr>
          <w:rFonts w:cs="Lucida Sans"/>
        </w:rPr>
      </w:pPr>
      <w:r>
        <w:rPr>
          <w:b/>
          <w:spacing w:val="-1"/>
        </w:rPr>
        <w:t>ENERGY</w:t>
      </w:r>
      <w:r>
        <w:rPr>
          <w:b/>
          <w:spacing w:val="-4"/>
        </w:rPr>
        <w:t xml:space="preserve"> </w:t>
      </w:r>
      <w:r>
        <w:rPr>
          <w:b/>
          <w:spacing w:val="-1"/>
        </w:rPr>
        <w:t>ENHANCEMENT COURSE</w:t>
      </w:r>
    </w:p>
    <w:p w:rsidR="00743C02" w:rsidRDefault="00743C02">
      <w:pPr>
        <w:jc w:val="center"/>
        <w:rPr>
          <w:rFonts w:ascii="Lucida Sans" w:eastAsia="Lucida Sans" w:hAnsi="Lucida Sans" w:cs="Lucida Sans"/>
        </w:rPr>
        <w:sectPr w:rsidR="00743C02">
          <w:pgSz w:w="8640" w:h="12960"/>
          <w:pgMar w:top="960" w:right="920" w:bottom="900" w:left="900" w:header="0" w:footer="690" w:gutter="0"/>
          <w:cols w:space="720"/>
        </w:sectPr>
      </w:pPr>
    </w:p>
    <w:p w:rsidR="00743C02" w:rsidRDefault="001F2438">
      <w:pPr>
        <w:pStyle w:val="Ttulo21"/>
        <w:spacing w:before="9" w:line="300" w:lineRule="auto"/>
        <w:ind w:left="157" w:right="131" w:firstLine="325"/>
      </w:pPr>
      <w:r>
        <w:rPr>
          <w:b/>
          <w:bCs/>
        </w:rPr>
        <w:lastRenderedPageBreak/>
        <w:t>Energy</w:t>
      </w:r>
      <w:r>
        <w:rPr>
          <w:b/>
          <w:bCs/>
          <w:spacing w:val="-29"/>
        </w:rPr>
        <w:t xml:space="preserve"> </w:t>
      </w:r>
      <w:r>
        <w:rPr>
          <w:b/>
          <w:bCs/>
        </w:rPr>
        <w:t>Enhancement</w:t>
      </w:r>
      <w:r>
        <w:rPr>
          <w:b/>
          <w:bCs/>
          <w:spacing w:val="-28"/>
        </w:rPr>
        <w:t xml:space="preserve"> </w:t>
      </w:r>
      <w:r>
        <w:rPr>
          <w:b/>
          <w:bCs/>
        </w:rPr>
        <w:t>Course</w:t>
      </w:r>
      <w:r>
        <w:rPr>
          <w:b/>
          <w:bCs/>
          <w:w w:val="99"/>
        </w:rPr>
        <w:t xml:space="preserve"> </w:t>
      </w:r>
      <w:r>
        <w:rPr>
          <w:b/>
          <w:bCs/>
        </w:rPr>
        <w:t>Jean</w:t>
      </w:r>
      <w:r>
        <w:rPr>
          <w:b/>
          <w:bCs/>
          <w:spacing w:val="-16"/>
        </w:rPr>
        <w:t xml:space="preserve"> </w:t>
      </w:r>
      <w:r>
        <w:rPr>
          <w:b/>
          <w:bCs/>
        </w:rPr>
        <w:t>-</w:t>
      </w:r>
      <w:r>
        <w:rPr>
          <w:b/>
          <w:bCs/>
          <w:spacing w:val="-15"/>
        </w:rPr>
        <w:t xml:space="preserve"> </w:t>
      </w:r>
      <w:r>
        <w:rPr>
          <w:b/>
          <w:bCs/>
        </w:rPr>
        <w:t>L’Escala</w:t>
      </w:r>
      <w:r>
        <w:rPr>
          <w:b/>
          <w:bCs/>
          <w:spacing w:val="-15"/>
        </w:rPr>
        <w:t xml:space="preserve"> </w:t>
      </w:r>
      <w:r>
        <w:rPr>
          <w:b/>
          <w:bCs/>
        </w:rPr>
        <w:t>SEPTEMBER</w:t>
      </w:r>
      <w:r>
        <w:rPr>
          <w:b/>
          <w:bCs/>
          <w:spacing w:val="-15"/>
        </w:rPr>
        <w:t xml:space="preserve"> </w:t>
      </w:r>
      <w:r>
        <w:rPr>
          <w:b/>
          <w:bCs/>
        </w:rPr>
        <w:t>2006</w:t>
      </w:r>
    </w:p>
    <w:p w:rsidR="00743C02" w:rsidRDefault="001F2438">
      <w:pPr>
        <w:pStyle w:val="Corpodetexto"/>
        <w:spacing w:before="7"/>
        <w:ind w:right="162"/>
      </w:pPr>
      <w:r>
        <w:rPr>
          <w:spacing w:val="-1"/>
        </w:rPr>
        <w:t>The</w:t>
      </w:r>
      <w:r>
        <w:rPr>
          <w:spacing w:val="1"/>
        </w:rPr>
        <w:t xml:space="preserve"> </w:t>
      </w:r>
      <w:r>
        <w:rPr>
          <w:spacing w:val="-1"/>
        </w:rPr>
        <w:t>course</w:t>
      </w:r>
      <w:r>
        <w:t xml:space="preserve"> </w:t>
      </w:r>
      <w:r>
        <w:rPr>
          <w:spacing w:val="-1"/>
        </w:rPr>
        <w:t>for</w:t>
      </w:r>
      <w:r>
        <w:t xml:space="preserve"> </w:t>
      </w:r>
      <w:r>
        <w:rPr>
          <w:spacing w:val="-2"/>
        </w:rPr>
        <w:t>me</w:t>
      </w:r>
      <w:r>
        <w:rPr>
          <w:spacing w:val="2"/>
        </w:rPr>
        <w:t xml:space="preserve"> </w:t>
      </w:r>
      <w:r>
        <w:rPr>
          <w:spacing w:val="-1"/>
        </w:rPr>
        <w:t>was</w:t>
      </w:r>
      <w:r>
        <w:t xml:space="preserve"> </w:t>
      </w:r>
      <w:r>
        <w:rPr>
          <w:spacing w:val="-1"/>
        </w:rPr>
        <w:t>really</w:t>
      </w:r>
      <w:r>
        <w:rPr>
          <w:spacing w:val="-2"/>
        </w:rPr>
        <w:t xml:space="preserve"> </w:t>
      </w:r>
      <w:r>
        <w:t xml:space="preserve">a </w:t>
      </w:r>
      <w:r>
        <w:rPr>
          <w:spacing w:val="-1"/>
        </w:rPr>
        <w:t xml:space="preserve">refresher </w:t>
      </w:r>
      <w:r>
        <w:t>as I</w:t>
      </w:r>
      <w:r>
        <w:rPr>
          <w:spacing w:val="-1"/>
        </w:rPr>
        <w:t xml:space="preserve"> had</w:t>
      </w:r>
      <w:r>
        <w:t xml:space="preserve"> </w:t>
      </w:r>
      <w:r>
        <w:rPr>
          <w:spacing w:val="-1"/>
        </w:rPr>
        <w:t>previously</w:t>
      </w:r>
      <w:r>
        <w:rPr>
          <w:spacing w:val="20"/>
        </w:rPr>
        <w:t xml:space="preserve"> </w:t>
      </w:r>
      <w:r>
        <w:rPr>
          <w:spacing w:val="-1"/>
        </w:rPr>
        <w:t xml:space="preserve">completed </w:t>
      </w:r>
      <w:r>
        <w:t xml:space="preserve">the </w:t>
      </w:r>
      <w:r>
        <w:rPr>
          <w:spacing w:val="-1"/>
        </w:rPr>
        <w:t>course</w:t>
      </w:r>
      <w:r>
        <w:rPr>
          <w:spacing w:val="1"/>
        </w:rPr>
        <w:t xml:space="preserve"> </w:t>
      </w:r>
      <w:r>
        <w:t>in 2005. You</w:t>
      </w:r>
      <w:r>
        <w:rPr>
          <w:spacing w:val="-2"/>
        </w:rPr>
        <w:t xml:space="preserve"> </w:t>
      </w:r>
      <w:r>
        <w:t xml:space="preserve">can </w:t>
      </w:r>
      <w:r>
        <w:rPr>
          <w:spacing w:val="-1"/>
        </w:rPr>
        <w:t>see</w:t>
      </w:r>
      <w:r>
        <w:t xml:space="preserve"> my</w:t>
      </w:r>
      <w:r>
        <w:rPr>
          <w:spacing w:val="-2"/>
        </w:rPr>
        <w:t xml:space="preserve"> </w:t>
      </w:r>
      <w:r>
        <w:rPr>
          <w:spacing w:val="-1"/>
        </w:rPr>
        <w:t>testimonial</w:t>
      </w:r>
      <w:r>
        <w:t xml:space="preserve"> </w:t>
      </w:r>
      <w:r>
        <w:rPr>
          <w:spacing w:val="-1"/>
        </w:rPr>
        <w:t>from</w:t>
      </w:r>
      <w:r>
        <w:rPr>
          <w:spacing w:val="33"/>
        </w:rPr>
        <w:t xml:space="preserve"> </w:t>
      </w:r>
      <w:r>
        <w:rPr>
          <w:spacing w:val="-1"/>
        </w:rPr>
        <w:t>2005</w:t>
      </w:r>
      <w:r>
        <w:rPr>
          <w:spacing w:val="-2"/>
        </w:rPr>
        <w:t xml:space="preserve"> </w:t>
      </w:r>
      <w:r>
        <w:rPr>
          <w:spacing w:val="-1"/>
        </w:rPr>
        <w:t>elsewhere</w:t>
      </w:r>
      <w:r>
        <w:t xml:space="preserve"> on</w:t>
      </w:r>
      <w:r>
        <w:rPr>
          <w:spacing w:val="-1"/>
        </w:rPr>
        <w:t xml:space="preserve"> this</w:t>
      </w:r>
      <w:r>
        <w:rPr>
          <w:spacing w:val="-2"/>
        </w:rPr>
        <w:t xml:space="preserve"> </w:t>
      </w:r>
      <w:r>
        <w:rPr>
          <w:spacing w:val="-1"/>
        </w:rPr>
        <w:t>site.</w:t>
      </w:r>
    </w:p>
    <w:p w:rsidR="00743C02" w:rsidRDefault="001F2438">
      <w:pPr>
        <w:pStyle w:val="Corpodetexto"/>
        <w:ind w:right="162"/>
      </w:pPr>
      <w:r>
        <w:rPr>
          <w:spacing w:val="-1"/>
        </w:rPr>
        <w:t xml:space="preserve">After </w:t>
      </w:r>
      <w:r>
        <w:t xml:space="preserve">a </w:t>
      </w:r>
      <w:r>
        <w:rPr>
          <w:spacing w:val="-1"/>
        </w:rPr>
        <w:t xml:space="preserve">year </w:t>
      </w:r>
      <w:r>
        <w:t xml:space="preserve">of </w:t>
      </w:r>
      <w:r>
        <w:rPr>
          <w:spacing w:val="-1"/>
        </w:rPr>
        <w:t>practicing</w:t>
      </w:r>
      <w:r>
        <w:rPr>
          <w:spacing w:val="-2"/>
        </w:rPr>
        <w:t xml:space="preserve"> </w:t>
      </w:r>
      <w:r>
        <w:rPr>
          <w:spacing w:val="-1"/>
        </w:rPr>
        <w:t>the advanced techniques</w:t>
      </w:r>
      <w:r>
        <w:t xml:space="preserve"> of</w:t>
      </w:r>
      <w:r>
        <w:rPr>
          <w:spacing w:val="-1"/>
        </w:rPr>
        <w:t xml:space="preserve"> energy</w:t>
      </w:r>
      <w:r>
        <w:rPr>
          <w:spacing w:val="53"/>
        </w:rPr>
        <w:t xml:space="preserve"> </w:t>
      </w:r>
      <w:r>
        <w:rPr>
          <w:spacing w:val="-1"/>
        </w:rPr>
        <w:t>enhancement</w:t>
      </w:r>
      <w:r>
        <w:t xml:space="preserve"> I</w:t>
      </w:r>
      <w:r>
        <w:rPr>
          <w:spacing w:val="-1"/>
        </w:rPr>
        <w:t xml:space="preserve"> </w:t>
      </w:r>
      <w:r>
        <w:t>am</w:t>
      </w:r>
      <w:r>
        <w:rPr>
          <w:spacing w:val="-2"/>
        </w:rPr>
        <w:t xml:space="preserve"> </w:t>
      </w:r>
      <w:r>
        <w:rPr>
          <w:spacing w:val="-1"/>
        </w:rPr>
        <w:t>enjoying the</w:t>
      </w:r>
      <w:r>
        <w:t xml:space="preserve"> </w:t>
      </w:r>
      <w:r>
        <w:rPr>
          <w:spacing w:val="-1"/>
        </w:rPr>
        <w:t xml:space="preserve">benefits </w:t>
      </w:r>
      <w:r>
        <w:t>of</w:t>
      </w:r>
      <w:r>
        <w:rPr>
          <w:spacing w:val="-1"/>
        </w:rPr>
        <w:t xml:space="preserve"> increased</w:t>
      </w:r>
      <w:r>
        <w:rPr>
          <w:spacing w:val="-3"/>
        </w:rPr>
        <w:t xml:space="preserve"> </w:t>
      </w:r>
      <w:r>
        <w:rPr>
          <w:spacing w:val="-1"/>
        </w:rPr>
        <w:t>energy</w:t>
      </w:r>
      <w:r>
        <w:rPr>
          <w:spacing w:val="-2"/>
        </w:rPr>
        <w:t xml:space="preserve"> </w:t>
      </w:r>
      <w:r>
        <w:rPr>
          <w:spacing w:val="-1"/>
        </w:rPr>
        <w:t>flow,</w:t>
      </w:r>
      <w:r>
        <w:rPr>
          <w:spacing w:val="41"/>
        </w:rPr>
        <w:t xml:space="preserve"> </w:t>
      </w:r>
      <w:r>
        <w:rPr>
          <w:spacing w:val="-1"/>
        </w:rPr>
        <w:t>and</w:t>
      </w:r>
      <w:r>
        <w:t xml:space="preserve"> </w:t>
      </w:r>
      <w:r>
        <w:rPr>
          <w:spacing w:val="-1"/>
        </w:rPr>
        <w:t>much</w:t>
      </w:r>
      <w:r>
        <w:t xml:space="preserve"> </w:t>
      </w:r>
      <w:r>
        <w:rPr>
          <w:spacing w:val="-1"/>
        </w:rPr>
        <w:t>less</w:t>
      </w:r>
      <w:r>
        <w:t xml:space="preserve"> </w:t>
      </w:r>
      <w:r>
        <w:rPr>
          <w:spacing w:val="-1"/>
        </w:rPr>
        <w:t>blockages.</w:t>
      </w:r>
      <w:r>
        <w:t xml:space="preserve"> </w:t>
      </w:r>
      <w:r>
        <w:rPr>
          <w:spacing w:val="-1"/>
        </w:rPr>
        <w:t>From</w:t>
      </w:r>
      <w:r>
        <w:rPr>
          <w:spacing w:val="-2"/>
        </w:rPr>
        <w:t xml:space="preserve"> </w:t>
      </w:r>
      <w:r>
        <w:t xml:space="preserve">a </w:t>
      </w:r>
      <w:r>
        <w:rPr>
          <w:spacing w:val="-1"/>
        </w:rPr>
        <w:t>material perspective</w:t>
      </w:r>
      <w:r>
        <w:rPr>
          <w:spacing w:val="1"/>
        </w:rPr>
        <w:t xml:space="preserve"> </w:t>
      </w:r>
      <w:r>
        <w:rPr>
          <w:spacing w:val="-2"/>
        </w:rPr>
        <w:t xml:space="preserve">my </w:t>
      </w:r>
      <w:r>
        <w:rPr>
          <w:spacing w:val="-1"/>
        </w:rPr>
        <w:t>income</w:t>
      </w:r>
      <w:r>
        <w:rPr>
          <w:spacing w:val="27"/>
        </w:rPr>
        <w:t xml:space="preserve"> </w:t>
      </w:r>
      <w:r>
        <w:rPr>
          <w:spacing w:val="-1"/>
        </w:rPr>
        <w:t>has</w:t>
      </w:r>
      <w:r>
        <w:t xml:space="preserve"> </w:t>
      </w:r>
      <w:r>
        <w:rPr>
          <w:spacing w:val="-1"/>
        </w:rPr>
        <w:t>doubled</w:t>
      </w:r>
      <w:r>
        <w:t xml:space="preserve"> </w:t>
      </w:r>
      <w:r>
        <w:rPr>
          <w:spacing w:val="-1"/>
        </w:rPr>
        <w:t>in</w:t>
      </w:r>
      <w:r>
        <w:rPr>
          <w:spacing w:val="-2"/>
        </w:rPr>
        <w:t xml:space="preserve"> </w:t>
      </w:r>
      <w:r>
        <w:t>a</w:t>
      </w:r>
      <w:r>
        <w:rPr>
          <w:spacing w:val="1"/>
        </w:rPr>
        <w:t xml:space="preserve"> </w:t>
      </w:r>
      <w:r>
        <w:rPr>
          <w:spacing w:val="-1"/>
        </w:rPr>
        <w:t>year!</w:t>
      </w:r>
      <w:r>
        <w:t xml:space="preserve"> </w:t>
      </w:r>
      <w:r>
        <w:rPr>
          <w:spacing w:val="-1"/>
        </w:rPr>
        <w:t>But</w:t>
      </w:r>
      <w:r>
        <w:rPr>
          <w:spacing w:val="2"/>
        </w:rPr>
        <w:t xml:space="preserve"> </w:t>
      </w:r>
      <w:r>
        <w:rPr>
          <w:spacing w:val="-1"/>
        </w:rPr>
        <w:t>more</w:t>
      </w:r>
      <w:r>
        <w:t xml:space="preserve"> </w:t>
      </w:r>
      <w:r>
        <w:rPr>
          <w:spacing w:val="-1"/>
        </w:rPr>
        <w:t>importantly</w:t>
      </w:r>
      <w:r>
        <w:rPr>
          <w:spacing w:val="-2"/>
        </w:rPr>
        <w:t xml:space="preserve"> </w:t>
      </w:r>
      <w:r>
        <w:t xml:space="preserve">I </w:t>
      </w:r>
      <w:r>
        <w:rPr>
          <w:spacing w:val="-1"/>
        </w:rPr>
        <w:t>feel</w:t>
      </w:r>
      <w:r>
        <w:t xml:space="preserve"> I</w:t>
      </w:r>
      <w:r>
        <w:rPr>
          <w:spacing w:val="-2"/>
        </w:rPr>
        <w:t xml:space="preserve"> </w:t>
      </w:r>
      <w:r>
        <w:t>am</w:t>
      </w:r>
      <w:r>
        <w:rPr>
          <w:spacing w:val="-2"/>
        </w:rPr>
        <w:t xml:space="preserve"> </w:t>
      </w:r>
      <w:r>
        <w:rPr>
          <w:spacing w:val="-1"/>
        </w:rPr>
        <w:t>moving</w:t>
      </w:r>
      <w:r>
        <w:rPr>
          <w:spacing w:val="24"/>
        </w:rPr>
        <w:t xml:space="preserve"> </w:t>
      </w:r>
      <w:r>
        <w:rPr>
          <w:spacing w:val="-1"/>
        </w:rPr>
        <w:t>swiftly</w:t>
      </w:r>
      <w:r>
        <w:rPr>
          <w:spacing w:val="-2"/>
        </w:rPr>
        <w:t xml:space="preserve"> </w:t>
      </w:r>
      <w:r>
        <w:rPr>
          <w:spacing w:val="-1"/>
        </w:rPr>
        <w:t>along</w:t>
      </w:r>
      <w:r>
        <w:t xml:space="preserve"> </w:t>
      </w:r>
      <w:r>
        <w:rPr>
          <w:spacing w:val="-1"/>
        </w:rPr>
        <w:t>my</w:t>
      </w:r>
      <w:r>
        <w:rPr>
          <w:spacing w:val="-2"/>
        </w:rPr>
        <w:t xml:space="preserve"> </w:t>
      </w:r>
      <w:r>
        <w:rPr>
          <w:spacing w:val="-1"/>
        </w:rPr>
        <w:t>spiritual</w:t>
      </w:r>
      <w:r>
        <w:t xml:space="preserve"> </w:t>
      </w:r>
      <w:r>
        <w:rPr>
          <w:spacing w:val="-1"/>
        </w:rPr>
        <w:t>path</w:t>
      </w:r>
      <w:r>
        <w:rPr>
          <w:spacing w:val="-2"/>
        </w:rPr>
        <w:t xml:space="preserve"> </w:t>
      </w:r>
      <w:r>
        <w:rPr>
          <w:spacing w:val="-1"/>
        </w:rPr>
        <w:t>towards</w:t>
      </w:r>
      <w:r>
        <w:rPr>
          <w:spacing w:val="-2"/>
        </w:rPr>
        <w:t xml:space="preserve"> </w:t>
      </w:r>
      <w:r>
        <w:rPr>
          <w:spacing w:val="-1"/>
        </w:rPr>
        <w:t>enlightenment.</w:t>
      </w:r>
    </w:p>
    <w:p w:rsidR="00743C02" w:rsidRDefault="001F2438">
      <w:pPr>
        <w:pStyle w:val="Corpodetexto"/>
        <w:ind w:right="130"/>
        <w:jc w:val="both"/>
      </w:pPr>
      <w:r>
        <w:rPr>
          <w:spacing w:val="-1"/>
        </w:rPr>
        <w:t>Prior</w:t>
      </w:r>
      <w:r>
        <w:t xml:space="preserve"> </w:t>
      </w:r>
      <w:r>
        <w:rPr>
          <w:spacing w:val="-1"/>
        </w:rPr>
        <w:t>to</w:t>
      </w:r>
      <w:r>
        <w:t xml:space="preserve"> </w:t>
      </w:r>
      <w:r>
        <w:rPr>
          <w:spacing w:val="-1"/>
        </w:rPr>
        <w:t>Energy</w:t>
      </w:r>
      <w:r>
        <w:rPr>
          <w:spacing w:val="-2"/>
        </w:rPr>
        <w:t xml:space="preserve"> </w:t>
      </w:r>
      <w:r>
        <w:rPr>
          <w:spacing w:val="-1"/>
        </w:rPr>
        <w:t>Enhancement,</w:t>
      </w:r>
      <w:r>
        <w:t xml:space="preserve"> </w:t>
      </w:r>
      <w:r>
        <w:rPr>
          <w:spacing w:val="-2"/>
        </w:rPr>
        <w:t>Enlightenment</w:t>
      </w:r>
      <w:r>
        <w:rPr>
          <w:spacing w:val="2"/>
        </w:rPr>
        <w:t xml:space="preserve"> </w:t>
      </w:r>
      <w:r>
        <w:rPr>
          <w:spacing w:val="-1"/>
        </w:rPr>
        <w:t>seemed</w:t>
      </w:r>
      <w:r>
        <w:t xml:space="preserve"> </w:t>
      </w:r>
      <w:r>
        <w:rPr>
          <w:spacing w:val="-1"/>
        </w:rPr>
        <w:t>like</w:t>
      </w:r>
      <w:r>
        <w:rPr>
          <w:spacing w:val="-2"/>
        </w:rPr>
        <w:t xml:space="preserve"> </w:t>
      </w:r>
      <w:r>
        <w:t>a</w:t>
      </w:r>
      <w:r>
        <w:rPr>
          <w:spacing w:val="1"/>
        </w:rPr>
        <w:t xml:space="preserve"> </w:t>
      </w:r>
      <w:r>
        <w:rPr>
          <w:spacing w:val="-1"/>
        </w:rPr>
        <w:t>faraway</w:t>
      </w:r>
      <w:r>
        <w:rPr>
          <w:spacing w:val="43"/>
        </w:rPr>
        <w:t xml:space="preserve"> </w:t>
      </w:r>
      <w:r>
        <w:t>dream</w:t>
      </w:r>
      <w:r>
        <w:rPr>
          <w:spacing w:val="-2"/>
        </w:rPr>
        <w:t xml:space="preserve"> </w:t>
      </w:r>
      <w:r>
        <w:t xml:space="preserve">not </w:t>
      </w:r>
      <w:r>
        <w:rPr>
          <w:spacing w:val="-1"/>
        </w:rPr>
        <w:t xml:space="preserve">for </w:t>
      </w:r>
      <w:r>
        <w:t xml:space="preserve">this </w:t>
      </w:r>
      <w:r>
        <w:rPr>
          <w:spacing w:val="-1"/>
        </w:rPr>
        <w:t>lifetime.</w:t>
      </w:r>
      <w:r>
        <w:t xml:space="preserve"> Now</w:t>
      </w:r>
      <w:r>
        <w:rPr>
          <w:spacing w:val="-3"/>
        </w:rPr>
        <w:t xml:space="preserve"> </w:t>
      </w:r>
      <w:r>
        <w:t xml:space="preserve">I feel </w:t>
      </w:r>
      <w:r>
        <w:rPr>
          <w:spacing w:val="-1"/>
        </w:rPr>
        <w:t>it</w:t>
      </w:r>
      <w:r>
        <w:rPr>
          <w:spacing w:val="1"/>
        </w:rPr>
        <w:t xml:space="preserve"> </w:t>
      </w:r>
      <w:r>
        <w:t>is</w:t>
      </w:r>
      <w:r>
        <w:rPr>
          <w:spacing w:val="-1"/>
        </w:rPr>
        <w:t xml:space="preserve"> almost</w:t>
      </w:r>
      <w:r>
        <w:rPr>
          <w:spacing w:val="2"/>
        </w:rPr>
        <w:t xml:space="preserve"> </w:t>
      </w:r>
      <w:r>
        <w:rPr>
          <w:spacing w:val="-1"/>
        </w:rPr>
        <w:t>inevitable</w:t>
      </w:r>
      <w:r>
        <w:t xml:space="preserve"> -</w:t>
      </w:r>
      <w:r>
        <w:rPr>
          <w:spacing w:val="-2"/>
        </w:rPr>
        <w:t xml:space="preserve"> </w:t>
      </w:r>
      <w:r>
        <w:t>only</w:t>
      </w:r>
      <w:r>
        <w:rPr>
          <w:spacing w:val="-2"/>
        </w:rPr>
        <w:t xml:space="preserve"> </w:t>
      </w:r>
      <w:r>
        <w:t>a</w:t>
      </w:r>
      <w:r>
        <w:rPr>
          <w:spacing w:val="31"/>
        </w:rPr>
        <w:t xml:space="preserve"> </w:t>
      </w:r>
      <w:r>
        <w:rPr>
          <w:spacing w:val="-1"/>
        </w:rPr>
        <w:t xml:space="preserve">matter </w:t>
      </w:r>
      <w:r>
        <w:t>of</w:t>
      </w:r>
      <w:r>
        <w:rPr>
          <w:spacing w:val="-2"/>
        </w:rPr>
        <w:t xml:space="preserve"> </w:t>
      </w:r>
      <w:r>
        <w:t>a few</w:t>
      </w:r>
      <w:r>
        <w:rPr>
          <w:spacing w:val="-2"/>
        </w:rPr>
        <w:t xml:space="preserve"> </w:t>
      </w:r>
      <w:r>
        <w:rPr>
          <w:spacing w:val="-1"/>
        </w:rPr>
        <w:t>years away.</w:t>
      </w:r>
    </w:p>
    <w:p w:rsidR="00743C02" w:rsidRDefault="001F2438">
      <w:pPr>
        <w:pStyle w:val="Corpodetexto"/>
        <w:ind w:right="162"/>
      </w:pPr>
      <w:r>
        <w:t xml:space="preserve">As </w:t>
      </w:r>
      <w:r>
        <w:rPr>
          <w:spacing w:val="-1"/>
        </w:rPr>
        <w:t>for</w:t>
      </w:r>
      <w:r>
        <w:rPr>
          <w:spacing w:val="-2"/>
        </w:rPr>
        <w:t xml:space="preserve"> </w:t>
      </w:r>
      <w:r>
        <w:rPr>
          <w:spacing w:val="-1"/>
        </w:rPr>
        <w:t>the</w:t>
      </w:r>
      <w:r>
        <w:t xml:space="preserve"> </w:t>
      </w:r>
      <w:r>
        <w:rPr>
          <w:spacing w:val="-1"/>
        </w:rPr>
        <w:t>course</w:t>
      </w:r>
      <w:r>
        <w:rPr>
          <w:spacing w:val="1"/>
        </w:rPr>
        <w:t xml:space="preserve"> </w:t>
      </w:r>
      <w:r>
        <w:t>-</w:t>
      </w:r>
      <w:r>
        <w:rPr>
          <w:spacing w:val="-1"/>
        </w:rPr>
        <w:t xml:space="preserve"> </w:t>
      </w:r>
      <w:r>
        <w:t>I</w:t>
      </w:r>
      <w:r>
        <w:rPr>
          <w:spacing w:val="-1"/>
        </w:rPr>
        <w:t xml:space="preserve"> can only reiterate </w:t>
      </w:r>
      <w:r>
        <w:rPr>
          <w:spacing w:val="-2"/>
        </w:rPr>
        <w:t>what</w:t>
      </w:r>
      <w:r>
        <w:rPr>
          <w:spacing w:val="2"/>
        </w:rPr>
        <w:t xml:space="preserve"> </w:t>
      </w:r>
      <w:r>
        <w:t>I</w:t>
      </w:r>
      <w:r>
        <w:rPr>
          <w:spacing w:val="-1"/>
        </w:rPr>
        <w:t xml:space="preserve"> said last</w:t>
      </w:r>
      <w:r>
        <w:t xml:space="preserve"> </w:t>
      </w:r>
      <w:r>
        <w:rPr>
          <w:spacing w:val="-1"/>
        </w:rPr>
        <w:t>year.</w:t>
      </w:r>
      <w:r>
        <w:rPr>
          <w:spacing w:val="-2"/>
        </w:rPr>
        <w:t xml:space="preserve"> </w:t>
      </w:r>
      <w:r>
        <w:rPr>
          <w:spacing w:val="-1"/>
        </w:rPr>
        <w:t>After 12</w:t>
      </w:r>
      <w:r>
        <w:rPr>
          <w:spacing w:val="46"/>
        </w:rPr>
        <w:t xml:space="preserve"> </w:t>
      </w:r>
      <w:r>
        <w:rPr>
          <w:spacing w:val="-1"/>
        </w:rPr>
        <w:t xml:space="preserve">years </w:t>
      </w:r>
      <w:r>
        <w:t xml:space="preserve">of </w:t>
      </w:r>
      <w:r>
        <w:rPr>
          <w:spacing w:val="-1"/>
        </w:rPr>
        <w:t>Transcendental</w:t>
      </w:r>
      <w:r>
        <w:rPr>
          <w:spacing w:val="-2"/>
        </w:rPr>
        <w:t xml:space="preserve"> </w:t>
      </w:r>
      <w:r>
        <w:rPr>
          <w:spacing w:val="-1"/>
        </w:rPr>
        <w:t xml:space="preserve">Meditation </w:t>
      </w:r>
      <w:r>
        <w:t>and</w:t>
      </w:r>
      <w:r>
        <w:rPr>
          <w:spacing w:val="-1"/>
        </w:rPr>
        <w:t xml:space="preserve"> experimentation</w:t>
      </w:r>
      <w:r>
        <w:t xml:space="preserve"> </w:t>
      </w:r>
      <w:r>
        <w:rPr>
          <w:spacing w:val="-1"/>
        </w:rPr>
        <w:t>with</w:t>
      </w:r>
      <w:r>
        <w:t xml:space="preserve"> </w:t>
      </w:r>
      <w:r>
        <w:rPr>
          <w:spacing w:val="-1"/>
        </w:rPr>
        <w:t>many</w:t>
      </w:r>
      <w:r>
        <w:rPr>
          <w:spacing w:val="71"/>
        </w:rPr>
        <w:t xml:space="preserve"> </w:t>
      </w:r>
      <w:r>
        <w:t xml:space="preserve">other </w:t>
      </w:r>
      <w:r>
        <w:rPr>
          <w:spacing w:val="-1"/>
        </w:rPr>
        <w:t xml:space="preserve">meditation </w:t>
      </w:r>
      <w:r>
        <w:t xml:space="preserve">and </w:t>
      </w:r>
      <w:r>
        <w:rPr>
          <w:spacing w:val="-1"/>
        </w:rPr>
        <w:t>self</w:t>
      </w:r>
      <w:r>
        <w:t xml:space="preserve"> </w:t>
      </w:r>
      <w:r>
        <w:rPr>
          <w:spacing w:val="-1"/>
        </w:rPr>
        <w:t>improvement techniques</w:t>
      </w:r>
      <w:r>
        <w:t xml:space="preserve"> </w:t>
      </w:r>
      <w:r>
        <w:rPr>
          <w:spacing w:val="-1"/>
        </w:rPr>
        <w:t>it</w:t>
      </w:r>
      <w:r>
        <w:t xml:space="preserve"> is </w:t>
      </w:r>
      <w:r>
        <w:rPr>
          <w:spacing w:val="-2"/>
        </w:rPr>
        <w:t xml:space="preserve">my </w:t>
      </w:r>
      <w:r>
        <w:t>opinion</w:t>
      </w:r>
      <w:r>
        <w:rPr>
          <w:spacing w:val="47"/>
        </w:rPr>
        <w:t xml:space="preserve"> </w:t>
      </w:r>
      <w:r>
        <w:t>that</w:t>
      </w:r>
      <w:r>
        <w:rPr>
          <w:spacing w:val="-1"/>
        </w:rPr>
        <w:t xml:space="preserve"> nothing</w:t>
      </w:r>
      <w:r>
        <w:t xml:space="preserve"> </w:t>
      </w:r>
      <w:r>
        <w:rPr>
          <w:spacing w:val="-1"/>
        </w:rPr>
        <w:t>comes</w:t>
      </w:r>
      <w:r>
        <w:t xml:space="preserve"> </w:t>
      </w:r>
      <w:r>
        <w:rPr>
          <w:spacing w:val="-1"/>
        </w:rPr>
        <w:t xml:space="preserve">close </w:t>
      </w:r>
      <w:r>
        <w:t>to</w:t>
      </w:r>
      <w:r>
        <w:rPr>
          <w:spacing w:val="-1"/>
        </w:rPr>
        <w:t xml:space="preserve"> the</w:t>
      </w:r>
      <w:r>
        <w:t xml:space="preserve"> </w:t>
      </w:r>
      <w:r>
        <w:rPr>
          <w:spacing w:val="-1"/>
        </w:rPr>
        <w:t xml:space="preserve">power </w:t>
      </w:r>
      <w:r>
        <w:t xml:space="preserve">and </w:t>
      </w:r>
      <w:r>
        <w:rPr>
          <w:spacing w:val="-1"/>
        </w:rPr>
        <w:t xml:space="preserve">precision </w:t>
      </w:r>
      <w:r>
        <w:t>of</w:t>
      </w:r>
      <w:r>
        <w:rPr>
          <w:spacing w:val="-1"/>
        </w:rPr>
        <w:t xml:space="preserve"> </w:t>
      </w:r>
      <w:r>
        <w:t>energy</w:t>
      </w:r>
      <w:r>
        <w:rPr>
          <w:spacing w:val="37"/>
        </w:rPr>
        <w:t xml:space="preserve"> </w:t>
      </w:r>
      <w:r>
        <w:rPr>
          <w:spacing w:val="-1"/>
        </w:rPr>
        <w:t>enhancement.</w:t>
      </w:r>
    </w:p>
    <w:p w:rsidR="00743C02" w:rsidRDefault="001F2438">
      <w:pPr>
        <w:pStyle w:val="Corpodetexto"/>
        <w:spacing w:before="121"/>
        <w:ind w:right="162"/>
      </w:pPr>
      <w:r>
        <w:rPr>
          <w:spacing w:val="-1"/>
        </w:rPr>
        <w:t>There</w:t>
      </w:r>
      <w:r>
        <w:t xml:space="preserve"> is </w:t>
      </w:r>
      <w:r>
        <w:rPr>
          <w:spacing w:val="-1"/>
        </w:rPr>
        <w:t>little</w:t>
      </w:r>
      <w:r>
        <w:rPr>
          <w:spacing w:val="1"/>
        </w:rPr>
        <w:t xml:space="preserve"> </w:t>
      </w:r>
      <w:r>
        <w:rPr>
          <w:spacing w:val="-1"/>
        </w:rPr>
        <w:t>more</w:t>
      </w:r>
      <w:r>
        <w:t xml:space="preserve"> I</w:t>
      </w:r>
      <w:r>
        <w:rPr>
          <w:spacing w:val="-1"/>
        </w:rPr>
        <w:t xml:space="preserve"> </w:t>
      </w:r>
      <w:r>
        <w:t>can say</w:t>
      </w:r>
      <w:r>
        <w:rPr>
          <w:spacing w:val="-2"/>
        </w:rPr>
        <w:t xml:space="preserve"> </w:t>
      </w:r>
      <w:r>
        <w:rPr>
          <w:spacing w:val="-1"/>
        </w:rPr>
        <w:t xml:space="preserve">about </w:t>
      </w:r>
      <w:r>
        <w:t>the</w:t>
      </w:r>
      <w:r>
        <w:rPr>
          <w:spacing w:val="-1"/>
        </w:rPr>
        <w:t xml:space="preserve"> </w:t>
      </w:r>
      <w:r>
        <w:t>efficacy</w:t>
      </w:r>
      <w:r>
        <w:rPr>
          <w:spacing w:val="-2"/>
        </w:rPr>
        <w:t xml:space="preserve"> </w:t>
      </w:r>
      <w:r>
        <w:t>of Energy</w:t>
      </w:r>
      <w:r>
        <w:rPr>
          <w:spacing w:val="29"/>
        </w:rPr>
        <w:t xml:space="preserve"> </w:t>
      </w:r>
      <w:r>
        <w:rPr>
          <w:spacing w:val="-1"/>
        </w:rPr>
        <w:t xml:space="preserve">enhancement </w:t>
      </w:r>
      <w:r>
        <w:t xml:space="preserve">that I </w:t>
      </w:r>
      <w:r>
        <w:rPr>
          <w:spacing w:val="-1"/>
        </w:rPr>
        <w:t>haven’t already</w:t>
      </w:r>
      <w:r>
        <w:rPr>
          <w:spacing w:val="-2"/>
        </w:rPr>
        <w:t xml:space="preserve"> </w:t>
      </w:r>
      <w:r>
        <w:t xml:space="preserve">said </w:t>
      </w:r>
      <w:r>
        <w:rPr>
          <w:spacing w:val="-1"/>
        </w:rPr>
        <w:t xml:space="preserve">before </w:t>
      </w:r>
      <w:r>
        <w:t xml:space="preserve">so I </w:t>
      </w:r>
      <w:r>
        <w:rPr>
          <w:spacing w:val="-1"/>
        </w:rPr>
        <w:t>will</w:t>
      </w:r>
      <w:r>
        <w:t xml:space="preserve"> </w:t>
      </w:r>
      <w:r>
        <w:rPr>
          <w:spacing w:val="-1"/>
        </w:rPr>
        <w:t>recount</w:t>
      </w:r>
      <w:r>
        <w:rPr>
          <w:spacing w:val="1"/>
        </w:rPr>
        <w:t xml:space="preserve"> </w:t>
      </w:r>
      <w:r>
        <w:t>a</w:t>
      </w:r>
      <w:r>
        <w:rPr>
          <w:spacing w:val="45"/>
        </w:rPr>
        <w:t xml:space="preserve"> </w:t>
      </w:r>
      <w:r>
        <w:rPr>
          <w:spacing w:val="-2"/>
        </w:rPr>
        <w:t>wonderful</w:t>
      </w:r>
      <w:r>
        <w:t xml:space="preserve"> </w:t>
      </w:r>
      <w:r>
        <w:rPr>
          <w:spacing w:val="-1"/>
        </w:rPr>
        <w:t>experience</w:t>
      </w:r>
      <w:r>
        <w:rPr>
          <w:spacing w:val="1"/>
        </w:rPr>
        <w:t xml:space="preserve"> </w:t>
      </w:r>
      <w:r>
        <w:t>I</w:t>
      </w:r>
      <w:r>
        <w:rPr>
          <w:spacing w:val="-2"/>
        </w:rPr>
        <w:t xml:space="preserve"> </w:t>
      </w:r>
      <w:r>
        <w:rPr>
          <w:spacing w:val="-1"/>
        </w:rPr>
        <w:t>had</w:t>
      </w:r>
      <w:r>
        <w:rPr>
          <w:spacing w:val="2"/>
        </w:rPr>
        <w:t xml:space="preserve"> </w:t>
      </w:r>
      <w:r>
        <w:rPr>
          <w:spacing w:val="-1"/>
        </w:rPr>
        <w:t>whilst</w:t>
      </w:r>
      <w:r>
        <w:t xml:space="preserve"> on</w:t>
      </w:r>
      <w:r>
        <w:rPr>
          <w:spacing w:val="-1"/>
        </w:rPr>
        <w:t xml:space="preserve"> </w:t>
      </w:r>
      <w:r>
        <w:t>the</w:t>
      </w:r>
      <w:r>
        <w:rPr>
          <w:spacing w:val="-1"/>
        </w:rPr>
        <w:t xml:space="preserve"> course.</w:t>
      </w:r>
    </w:p>
    <w:p w:rsidR="00743C02" w:rsidRDefault="001F2438">
      <w:pPr>
        <w:pStyle w:val="Corpodetexto"/>
        <w:ind w:right="210"/>
      </w:pPr>
      <w:r>
        <w:rPr>
          <w:spacing w:val="-1"/>
        </w:rPr>
        <w:t>The</w:t>
      </w:r>
      <w:r>
        <w:t xml:space="preserve"> </w:t>
      </w:r>
      <w:r>
        <w:rPr>
          <w:spacing w:val="-1"/>
        </w:rPr>
        <w:t>rest</w:t>
      </w:r>
      <w:r>
        <w:rPr>
          <w:spacing w:val="1"/>
        </w:rPr>
        <w:t xml:space="preserve"> </w:t>
      </w:r>
      <w:r>
        <w:t>of</w:t>
      </w:r>
      <w:r>
        <w:rPr>
          <w:spacing w:val="-1"/>
        </w:rPr>
        <w:t xml:space="preserve"> the </w:t>
      </w:r>
      <w:r>
        <w:t xml:space="preserve">class </w:t>
      </w:r>
      <w:r>
        <w:rPr>
          <w:spacing w:val="-1"/>
        </w:rPr>
        <w:t>were</w:t>
      </w:r>
      <w:r>
        <w:t xml:space="preserve"> </w:t>
      </w:r>
      <w:r>
        <w:rPr>
          <w:spacing w:val="-1"/>
        </w:rPr>
        <w:t>sat</w:t>
      </w:r>
      <w:r>
        <w:t xml:space="preserve"> </w:t>
      </w:r>
      <w:r>
        <w:rPr>
          <w:spacing w:val="-1"/>
        </w:rPr>
        <w:t xml:space="preserve">in </w:t>
      </w:r>
      <w:r>
        <w:t>a</w:t>
      </w:r>
      <w:r>
        <w:rPr>
          <w:spacing w:val="-1"/>
        </w:rPr>
        <w:t xml:space="preserve"> circle</w:t>
      </w:r>
      <w:r>
        <w:t xml:space="preserve"> on</w:t>
      </w:r>
      <w:r>
        <w:rPr>
          <w:spacing w:val="-1"/>
        </w:rPr>
        <w:t xml:space="preserve"> the</w:t>
      </w:r>
      <w:r>
        <w:t xml:space="preserve"> </w:t>
      </w:r>
      <w:r>
        <w:rPr>
          <w:spacing w:val="-1"/>
        </w:rPr>
        <w:t>floor</w:t>
      </w:r>
      <w:r>
        <w:t xml:space="preserve"> </w:t>
      </w:r>
      <w:r>
        <w:rPr>
          <w:spacing w:val="-1"/>
        </w:rPr>
        <w:t>meditating</w:t>
      </w:r>
      <w:r>
        <w:rPr>
          <w:spacing w:val="31"/>
        </w:rPr>
        <w:t xml:space="preserve"> </w:t>
      </w:r>
      <w:r>
        <w:rPr>
          <w:spacing w:val="-1"/>
        </w:rPr>
        <w:t>with</w:t>
      </w:r>
      <w:r>
        <w:t xml:space="preserve"> </w:t>
      </w:r>
      <w:r>
        <w:rPr>
          <w:spacing w:val="-1"/>
        </w:rPr>
        <w:t>Master Satchidanand.</w:t>
      </w:r>
      <w:r>
        <w:t xml:space="preserve"> </w:t>
      </w:r>
      <w:r>
        <w:rPr>
          <w:spacing w:val="-1"/>
        </w:rPr>
        <w:t>It</w:t>
      </w:r>
      <w:r>
        <w:rPr>
          <w:spacing w:val="2"/>
        </w:rPr>
        <w:t xml:space="preserve"> </w:t>
      </w:r>
      <w:r>
        <w:rPr>
          <w:spacing w:val="-2"/>
        </w:rPr>
        <w:t>was</w:t>
      </w:r>
      <w:r>
        <w:t xml:space="preserve"> </w:t>
      </w:r>
      <w:r>
        <w:rPr>
          <w:spacing w:val="-1"/>
        </w:rPr>
        <w:t>my</w:t>
      </w:r>
      <w:r>
        <w:rPr>
          <w:spacing w:val="-2"/>
        </w:rPr>
        <w:t xml:space="preserve"> </w:t>
      </w:r>
      <w:r>
        <w:rPr>
          <w:spacing w:val="-1"/>
        </w:rPr>
        <w:t xml:space="preserve">turn </w:t>
      </w:r>
      <w:r>
        <w:t>to</w:t>
      </w:r>
      <w:r>
        <w:rPr>
          <w:spacing w:val="-1"/>
        </w:rPr>
        <w:t xml:space="preserve"> </w:t>
      </w:r>
      <w:r>
        <w:t>receive</w:t>
      </w:r>
      <w:r>
        <w:rPr>
          <w:spacing w:val="-1"/>
        </w:rPr>
        <w:t xml:space="preserve"> </w:t>
      </w:r>
      <w:r>
        <w:t xml:space="preserve">an </w:t>
      </w:r>
      <w:r>
        <w:rPr>
          <w:spacing w:val="-1"/>
        </w:rPr>
        <w:t>initiation</w:t>
      </w:r>
      <w:r>
        <w:rPr>
          <w:spacing w:val="53"/>
        </w:rPr>
        <w:t xml:space="preserve"> </w:t>
      </w:r>
      <w:r>
        <w:t>from</w:t>
      </w:r>
      <w:r>
        <w:rPr>
          <w:spacing w:val="-3"/>
        </w:rPr>
        <w:t xml:space="preserve"> </w:t>
      </w:r>
      <w:r>
        <w:t xml:space="preserve">Devi </w:t>
      </w:r>
      <w:r>
        <w:rPr>
          <w:spacing w:val="-1"/>
        </w:rPr>
        <w:t>so</w:t>
      </w:r>
      <w:r>
        <w:t xml:space="preserve"> I </w:t>
      </w:r>
      <w:r>
        <w:rPr>
          <w:spacing w:val="-2"/>
        </w:rPr>
        <w:t>was</w:t>
      </w:r>
      <w:r>
        <w:t xml:space="preserve"> sat</w:t>
      </w:r>
      <w:r>
        <w:rPr>
          <w:spacing w:val="-1"/>
        </w:rPr>
        <w:t xml:space="preserve"> on </w:t>
      </w:r>
      <w:r>
        <w:t>a</w:t>
      </w:r>
      <w:r>
        <w:rPr>
          <w:spacing w:val="-1"/>
        </w:rPr>
        <w:t xml:space="preserve"> chair </w:t>
      </w:r>
      <w:r>
        <w:t>at</w:t>
      </w:r>
      <w:r>
        <w:rPr>
          <w:spacing w:val="-1"/>
        </w:rPr>
        <w:t xml:space="preserve"> the</w:t>
      </w:r>
      <w:r>
        <w:t xml:space="preserve"> </w:t>
      </w:r>
      <w:r>
        <w:rPr>
          <w:spacing w:val="-1"/>
        </w:rPr>
        <w:t>back</w:t>
      </w:r>
      <w:r>
        <w:t xml:space="preserve"> of</w:t>
      </w:r>
      <w:r>
        <w:rPr>
          <w:spacing w:val="-1"/>
        </w:rPr>
        <w:t xml:space="preserve"> the</w:t>
      </w:r>
      <w:r>
        <w:t xml:space="preserve"> </w:t>
      </w:r>
      <w:r>
        <w:rPr>
          <w:spacing w:val="-1"/>
        </w:rPr>
        <w:t>meditation</w:t>
      </w:r>
      <w:r>
        <w:rPr>
          <w:spacing w:val="31"/>
        </w:rPr>
        <w:t xml:space="preserve"> </w:t>
      </w:r>
      <w:r>
        <w:rPr>
          <w:spacing w:val="-1"/>
        </w:rPr>
        <w:t>room with</w:t>
      </w:r>
      <w:r>
        <w:rPr>
          <w:spacing w:val="-2"/>
        </w:rPr>
        <w:t xml:space="preserve"> </w:t>
      </w:r>
      <w:r>
        <w:rPr>
          <w:spacing w:val="-1"/>
        </w:rPr>
        <w:t>my</w:t>
      </w:r>
      <w:r>
        <w:rPr>
          <w:spacing w:val="-2"/>
        </w:rPr>
        <w:t xml:space="preserve"> </w:t>
      </w:r>
      <w:r>
        <w:rPr>
          <w:spacing w:val="-1"/>
        </w:rPr>
        <w:t>eyes</w:t>
      </w:r>
      <w:r>
        <w:t xml:space="preserve"> </w:t>
      </w:r>
      <w:r>
        <w:rPr>
          <w:spacing w:val="-1"/>
        </w:rPr>
        <w:t>closed</w:t>
      </w:r>
      <w:r>
        <w:rPr>
          <w:spacing w:val="-3"/>
        </w:rPr>
        <w:t xml:space="preserve"> </w:t>
      </w:r>
      <w:r>
        <w:t>and</w:t>
      </w:r>
      <w:r>
        <w:rPr>
          <w:spacing w:val="-1"/>
        </w:rPr>
        <w:t xml:space="preserve"> hands together in </w:t>
      </w:r>
      <w:r>
        <w:t xml:space="preserve">a </w:t>
      </w:r>
      <w:r>
        <w:rPr>
          <w:spacing w:val="-1"/>
        </w:rPr>
        <w:t>prayer</w:t>
      </w:r>
      <w:r>
        <w:t xml:space="preserve"> </w:t>
      </w:r>
      <w:r>
        <w:rPr>
          <w:spacing w:val="-1"/>
        </w:rPr>
        <w:t>like</w:t>
      </w:r>
      <w:r>
        <w:rPr>
          <w:spacing w:val="41"/>
        </w:rPr>
        <w:t xml:space="preserve"> </w:t>
      </w:r>
      <w:r>
        <w:rPr>
          <w:spacing w:val="-1"/>
        </w:rPr>
        <w:t>fashion.</w:t>
      </w:r>
    </w:p>
    <w:p w:rsidR="00743C02" w:rsidRDefault="001F2438">
      <w:pPr>
        <w:pStyle w:val="Corpodetexto"/>
        <w:ind w:right="162"/>
      </w:pPr>
      <w:r>
        <w:t>As I</w:t>
      </w:r>
      <w:r>
        <w:rPr>
          <w:spacing w:val="-2"/>
        </w:rPr>
        <w:t xml:space="preserve"> </w:t>
      </w:r>
      <w:r>
        <w:rPr>
          <w:spacing w:val="-1"/>
        </w:rPr>
        <w:t>became</w:t>
      </w:r>
      <w:r>
        <w:t xml:space="preserve"> </w:t>
      </w:r>
      <w:r>
        <w:rPr>
          <w:spacing w:val="-1"/>
        </w:rPr>
        <w:t>absorbed</w:t>
      </w:r>
      <w:r>
        <w:t xml:space="preserve"> </w:t>
      </w:r>
      <w:r>
        <w:rPr>
          <w:spacing w:val="-1"/>
        </w:rPr>
        <w:t>in</w:t>
      </w:r>
      <w:r>
        <w:rPr>
          <w:spacing w:val="-2"/>
        </w:rPr>
        <w:t xml:space="preserve"> </w:t>
      </w:r>
      <w:r>
        <w:t>the</w:t>
      </w:r>
      <w:r>
        <w:rPr>
          <w:spacing w:val="-1"/>
        </w:rPr>
        <w:t xml:space="preserve"> experience</w:t>
      </w:r>
      <w:r>
        <w:t xml:space="preserve"> of</w:t>
      </w:r>
      <w:r>
        <w:rPr>
          <w:spacing w:val="-1"/>
        </w:rPr>
        <w:t xml:space="preserve"> </w:t>
      </w:r>
      <w:r>
        <w:t xml:space="preserve">the </w:t>
      </w:r>
      <w:r>
        <w:rPr>
          <w:spacing w:val="-1"/>
        </w:rPr>
        <w:t>initiation</w:t>
      </w:r>
      <w:r>
        <w:t xml:space="preserve"> </w:t>
      </w:r>
      <w:r>
        <w:rPr>
          <w:spacing w:val="-1"/>
        </w:rPr>
        <w:t>it</w:t>
      </w:r>
      <w:r>
        <w:t xml:space="preserve"> </w:t>
      </w:r>
      <w:r>
        <w:rPr>
          <w:spacing w:val="-2"/>
        </w:rPr>
        <w:t>was</w:t>
      </w:r>
      <w:r>
        <w:t xml:space="preserve"> as</w:t>
      </w:r>
      <w:r>
        <w:rPr>
          <w:spacing w:val="-2"/>
        </w:rPr>
        <w:t xml:space="preserve"> </w:t>
      </w:r>
      <w:r>
        <w:t>if</w:t>
      </w:r>
      <w:r>
        <w:rPr>
          <w:spacing w:val="47"/>
        </w:rPr>
        <w:t xml:space="preserve"> </w:t>
      </w:r>
      <w:r>
        <w:rPr>
          <w:spacing w:val="-1"/>
        </w:rPr>
        <w:t>my</w:t>
      </w:r>
      <w:r>
        <w:rPr>
          <w:spacing w:val="-2"/>
        </w:rPr>
        <w:t xml:space="preserve"> </w:t>
      </w:r>
      <w:r>
        <w:rPr>
          <w:spacing w:val="-1"/>
        </w:rPr>
        <w:t>eyes</w:t>
      </w:r>
      <w:r>
        <w:t xml:space="preserve"> </w:t>
      </w:r>
      <w:r>
        <w:rPr>
          <w:spacing w:val="-1"/>
        </w:rPr>
        <w:t xml:space="preserve">opened </w:t>
      </w:r>
      <w:r>
        <w:t>to</w:t>
      </w:r>
      <w:r>
        <w:rPr>
          <w:spacing w:val="-2"/>
        </w:rPr>
        <w:t xml:space="preserve"> </w:t>
      </w:r>
      <w:r>
        <w:rPr>
          <w:spacing w:val="-1"/>
        </w:rPr>
        <w:t>the</w:t>
      </w:r>
      <w:r>
        <w:t xml:space="preserve"> </w:t>
      </w:r>
      <w:r>
        <w:rPr>
          <w:spacing w:val="-1"/>
        </w:rPr>
        <w:t>scene</w:t>
      </w:r>
      <w:r>
        <w:t xml:space="preserve"> </w:t>
      </w:r>
      <w:r>
        <w:rPr>
          <w:spacing w:val="-1"/>
        </w:rPr>
        <w:t>before me.</w:t>
      </w:r>
      <w:r>
        <w:t xml:space="preserve"> </w:t>
      </w:r>
      <w:r>
        <w:rPr>
          <w:spacing w:val="-1"/>
        </w:rPr>
        <w:t xml:space="preserve">However </w:t>
      </w:r>
      <w:r>
        <w:t xml:space="preserve">this </w:t>
      </w:r>
      <w:r>
        <w:rPr>
          <w:spacing w:val="-2"/>
        </w:rPr>
        <w:t>was</w:t>
      </w:r>
      <w:r>
        <w:t xml:space="preserve"> </w:t>
      </w:r>
      <w:r>
        <w:rPr>
          <w:spacing w:val="-1"/>
        </w:rPr>
        <w:t>not the</w:t>
      </w:r>
      <w:r>
        <w:rPr>
          <w:spacing w:val="37"/>
        </w:rPr>
        <w:t xml:space="preserve"> </w:t>
      </w:r>
      <w:r>
        <w:rPr>
          <w:spacing w:val="-1"/>
        </w:rPr>
        <w:t xml:space="preserve">scene </w:t>
      </w:r>
      <w:r>
        <w:t xml:space="preserve">to </w:t>
      </w:r>
      <w:r>
        <w:rPr>
          <w:spacing w:val="-1"/>
        </w:rPr>
        <w:t>which</w:t>
      </w:r>
      <w:r>
        <w:t xml:space="preserve"> I</w:t>
      </w:r>
      <w:r>
        <w:rPr>
          <w:spacing w:val="-1"/>
        </w:rPr>
        <w:t xml:space="preserve"> closed my</w:t>
      </w:r>
      <w:r>
        <w:rPr>
          <w:spacing w:val="-2"/>
        </w:rPr>
        <w:t xml:space="preserve"> </w:t>
      </w:r>
      <w:r>
        <w:rPr>
          <w:spacing w:val="-1"/>
        </w:rPr>
        <w:t>eyes.</w:t>
      </w:r>
    </w:p>
    <w:p w:rsidR="00743C02" w:rsidRDefault="001F2438">
      <w:pPr>
        <w:pStyle w:val="Corpodetexto"/>
        <w:ind w:right="501"/>
        <w:jc w:val="both"/>
      </w:pPr>
      <w:r>
        <w:t>Satchi</w:t>
      </w:r>
      <w:r>
        <w:rPr>
          <w:spacing w:val="-1"/>
        </w:rPr>
        <w:t xml:space="preserve"> </w:t>
      </w:r>
      <w:r>
        <w:t>and</w:t>
      </w:r>
      <w:r>
        <w:rPr>
          <w:spacing w:val="-1"/>
        </w:rPr>
        <w:t xml:space="preserve"> </w:t>
      </w:r>
      <w:r>
        <w:t xml:space="preserve">the </w:t>
      </w:r>
      <w:r>
        <w:rPr>
          <w:spacing w:val="-1"/>
        </w:rPr>
        <w:t xml:space="preserve">students </w:t>
      </w:r>
      <w:r>
        <w:t>had</w:t>
      </w:r>
      <w:r>
        <w:rPr>
          <w:spacing w:val="-1"/>
        </w:rPr>
        <w:t xml:space="preserve"> transformed</w:t>
      </w:r>
      <w:r>
        <w:t xml:space="preserve"> into </w:t>
      </w:r>
      <w:r>
        <w:rPr>
          <w:spacing w:val="-1"/>
        </w:rPr>
        <w:t xml:space="preserve">beings </w:t>
      </w:r>
      <w:r>
        <w:t>of intense</w:t>
      </w:r>
      <w:r>
        <w:rPr>
          <w:spacing w:val="27"/>
        </w:rPr>
        <w:t xml:space="preserve"> </w:t>
      </w:r>
      <w:r>
        <w:rPr>
          <w:spacing w:val="-1"/>
        </w:rPr>
        <w:t>white</w:t>
      </w:r>
      <w:r>
        <w:rPr>
          <w:spacing w:val="1"/>
        </w:rPr>
        <w:t xml:space="preserve"> </w:t>
      </w:r>
      <w:r>
        <w:rPr>
          <w:spacing w:val="-1"/>
        </w:rPr>
        <w:t>light.</w:t>
      </w:r>
      <w:r>
        <w:t xml:space="preserve"> I</w:t>
      </w:r>
      <w:r>
        <w:rPr>
          <w:spacing w:val="-1"/>
        </w:rPr>
        <w:t xml:space="preserve"> think that</w:t>
      </w:r>
      <w:r>
        <w:t xml:space="preserve"> I</w:t>
      </w:r>
      <w:r>
        <w:rPr>
          <w:spacing w:val="-1"/>
        </w:rPr>
        <w:t xml:space="preserve"> </w:t>
      </w:r>
      <w:r>
        <w:rPr>
          <w:spacing w:val="-2"/>
        </w:rPr>
        <w:t>was</w:t>
      </w:r>
      <w:r>
        <w:t xml:space="preserve"> </w:t>
      </w:r>
      <w:r>
        <w:rPr>
          <w:spacing w:val="-1"/>
        </w:rPr>
        <w:t>being</w:t>
      </w:r>
      <w:r>
        <w:t xml:space="preserve"> </w:t>
      </w:r>
      <w:r>
        <w:rPr>
          <w:spacing w:val="-1"/>
        </w:rPr>
        <w:t xml:space="preserve">given </w:t>
      </w:r>
      <w:r>
        <w:t>a</w:t>
      </w:r>
      <w:r>
        <w:rPr>
          <w:spacing w:val="-1"/>
        </w:rPr>
        <w:t xml:space="preserve"> glimpse</w:t>
      </w:r>
      <w:r>
        <w:t xml:space="preserve"> </w:t>
      </w:r>
      <w:r>
        <w:rPr>
          <w:spacing w:val="-1"/>
        </w:rPr>
        <w:t xml:space="preserve">of their </w:t>
      </w:r>
      <w:r>
        <w:rPr>
          <w:spacing w:val="-2"/>
        </w:rPr>
        <w:t>true</w:t>
      </w:r>
      <w:r>
        <w:rPr>
          <w:spacing w:val="47"/>
        </w:rPr>
        <w:t xml:space="preserve"> </w:t>
      </w:r>
      <w:r>
        <w:rPr>
          <w:spacing w:val="-1"/>
        </w:rPr>
        <w:t>nature,</w:t>
      </w:r>
      <w:r>
        <w:t xml:space="preserve"> a</w:t>
      </w:r>
      <w:r>
        <w:rPr>
          <w:spacing w:val="-1"/>
        </w:rPr>
        <w:t xml:space="preserve"> peek at the</w:t>
      </w:r>
      <w:r>
        <w:rPr>
          <w:spacing w:val="1"/>
        </w:rPr>
        <w:t xml:space="preserve"> </w:t>
      </w:r>
      <w:r>
        <w:rPr>
          <w:spacing w:val="-2"/>
        </w:rPr>
        <w:t>world</w:t>
      </w:r>
      <w:r>
        <w:rPr>
          <w:spacing w:val="-1"/>
        </w:rPr>
        <w:t xml:space="preserve"> the</w:t>
      </w:r>
      <w:r>
        <w:rPr>
          <w:spacing w:val="1"/>
        </w:rPr>
        <w:t xml:space="preserve"> </w:t>
      </w:r>
      <w:r>
        <w:rPr>
          <w:spacing w:val="-2"/>
        </w:rPr>
        <w:t xml:space="preserve">way </w:t>
      </w:r>
      <w:r>
        <w:rPr>
          <w:spacing w:val="-1"/>
        </w:rPr>
        <w:t>the</w:t>
      </w:r>
      <w:r>
        <w:t xml:space="preserve"> </w:t>
      </w:r>
      <w:r>
        <w:rPr>
          <w:spacing w:val="-1"/>
        </w:rPr>
        <w:t>enlightened see</w:t>
      </w:r>
      <w:r>
        <w:rPr>
          <w:spacing w:val="1"/>
        </w:rPr>
        <w:t xml:space="preserve"> </w:t>
      </w:r>
      <w:r>
        <w:rPr>
          <w:spacing w:val="-1"/>
        </w:rPr>
        <w:t>it.</w:t>
      </w:r>
    </w:p>
    <w:p w:rsidR="00743C02" w:rsidRDefault="001F2438">
      <w:pPr>
        <w:pStyle w:val="Corpodetexto"/>
        <w:spacing w:before="121"/>
        <w:ind w:right="162"/>
      </w:pPr>
      <w:r>
        <w:rPr>
          <w:spacing w:val="-1"/>
        </w:rPr>
        <w:t>The</w:t>
      </w:r>
      <w:r>
        <w:rPr>
          <w:spacing w:val="1"/>
        </w:rPr>
        <w:t xml:space="preserve"> </w:t>
      </w:r>
      <w:r>
        <w:rPr>
          <w:spacing w:val="-1"/>
        </w:rPr>
        <w:t>meditation</w:t>
      </w:r>
      <w:r>
        <w:rPr>
          <w:spacing w:val="-2"/>
        </w:rPr>
        <w:t xml:space="preserve"> </w:t>
      </w:r>
      <w:r>
        <w:rPr>
          <w:spacing w:val="-1"/>
        </w:rPr>
        <w:t>room</w:t>
      </w:r>
      <w:r>
        <w:rPr>
          <w:spacing w:val="-3"/>
        </w:rPr>
        <w:t xml:space="preserve"> </w:t>
      </w:r>
      <w:r>
        <w:rPr>
          <w:spacing w:val="-1"/>
        </w:rPr>
        <w:t>had</w:t>
      </w:r>
      <w:r>
        <w:t xml:space="preserve"> </w:t>
      </w:r>
      <w:r>
        <w:rPr>
          <w:spacing w:val="-1"/>
        </w:rPr>
        <w:t>opened</w:t>
      </w:r>
      <w:r>
        <w:rPr>
          <w:spacing w:val="-2"/>
        </w:rPr>
        <w:t xml:space="preserve"> </w:t>
      </w:r>
      <w:r>
        <w:rPr>
          <w:spacing w:val="-1"/>
        </w:rPr>
        <w:t>and</w:t>
      </w:r>
      <w:r>
        <w:rPr>
          <w:spacing w:val="-2"/>
        </w:rPr>
        <w:t xml:space="preserve"> </w:t>
      </w:r>
      <w:r>
        <w:rPr>
          <w:spacing w:val="-1"/>
        </w:rPr>
        <w:t>expanded.</w:t>
      </w:r>
      <w:r>
        <w:t xml:space="preserve"> I </w:t>
      </w:r>
      <w:r>
        <w:rPr>
          <w:spacing w:val="-1"/>
        </w:rPr>
        <w:t>felt</w:t>
      </w:r>
      <w:r>
        <w:t xml:space="preserve"> </w:t>
      </w:r>
      <w:r>
        <w:rPr>
          <w:spacing w:val="-2"/>
        </w:rPr>
        <w:t>we</w:t>
      </w:r>
      <w:r>
        <w:rPr>
          <w:spacing w:val="2"/>
        </w:rPr>
        <w:t xml:space="preserve"> </w:t>
      </w:r>
      <w:r>
        <w:rPr>
          <w:spacing w:val="-2"/>
        </w:rPr>
        <w:t>were</w:t>
      </w:r>
      <w:r>
        <w:rPr>
          <w:spacing w:val="30"/>
        </w:rPr>
        <w:t xml:space="preserve"> </w:t>
      </w:r>
      <w:r>
        <w:rPr>
          <w:spacing w:val="-1"/>
        </w:rPr>
        <w:t>outdoors</w:t>
      </w:r>
      <w:r>
        <w:t xml:space="preserve"> </w:t>
      </w:r>
      <w:r>
        <w:rPr>
          <w:spacing w:val="-1"/>
        </w:rPr>
        <w:t xml:space="preserve">in </w:t>
      </w:r>
      <w:r>
        <w:t xml:space="preserve">a </w:t>
      </w:r>
      <w:r>
        <w:rPr>
          <w:spacing w:val="-1"/>
        </w:rPr>
        <w:t xml:space="preserve">place </w:t>
      </w:r>
      <w:r>
        <w:t>of</w:t>
      </w:r>
      <w:r>
        <w:rPr>
          <w:spacing w:val="-1"/>
        </w:rPr>
        <w:t xml:space="preserve"> </w:t>
      </w:r>
      <w:r>
        <w:t xml:space="preserve">great </w:t>
      </w:r>
      <w:r>
        <w:rPr>
          <w:spacing w:val="-1"/>
        </w:rPr>
        <w:t xml:space="preserve">space, </w:t>
      </w:r>
      <w:r>
        <w:t>holiness</w:t>
      </w:r>
      <w:r>
        <w:rPr>
          <w:spacing w:val="-1"/>
        </w:rPr>
        <w:t xml:space="preserve"> </w:t>
      </w:r>
      <w:r>
        <w:t>and</w:t>
      </w:r>
      <w:r>
        <w:rPr>
          <w:spacing w:val="-1"/>
        </w:rPr>
        <w:t xml:space="preserve"> energetic</w:t>
      </w:r>
      <w:r>
        <w:t xml:space="preserve"> </w:t>
      </w:r>
      <w:r>
        <w:rPr>
          <w:spacing w:val="-1"/>
        </w:rPr>
        <w:t>purity</w:t>
      </w:r>
      <w:r>
        <w:rPr>
          <w:spacing w:val="49"/>
        </w:rPr>
        <w:t xml:space="preserve"> </w:t>
      </w:r>
      <w:r>
        <w:rPr>
          <w:spacing w:val="-1"/>
        </w:rPr>
        <w:t>maybe</w:t>
      </w:r>
      <w:r>
        <w:t xml:space="preserve"> a</w:t>
      </w:r>
      <w:r>
        <w:rPr>
          <w:spacing w:val="1"/>
        </w:rPr>
        <w:t xml:space="preserve"> </w:t>
      </w:r>
      <w:r>
        <w:rPr>
          <w:spacing w:val="-1"/>
        </w:rPr>
        <w:t>forest or</w:t>
      </w:r>
      <w:r>
        <w:rPr>
          <w:spacing w:val="1"/>
        </w:rPr>
        <w:t xml:space="preserve"> </w:t>
      </w:r>
      <w:r>
        <w:rPr>
          <w:spacing w:val="-1"/>
        </w:rPr>
        <w:t>mountain top.</w:t>
      </w:r>
    </w:p>
    <w:p w:rsidR="00743C02" w:rsidRDefault="001F2438">
      <w:pPr>
        <w:pStyle w:val="Corpodetexto"/>
        <w:spacing w:before="121"/>
        <w:ind w:right="162"/>
      </w:pPr>
      <w:r>
        <w:rPr>
          <w:spacing w:val="-1"/>
        </w:rPr>
        <w:t>Then</w:t>
      </w:r>
      <w:r>
        <w:t xml:space="preserve"> I</w:t>
      </w:r>
      <w:r>
        <w:rPr>
          <w:spacing w:val="-1"/>
        </w:rPr>
        <w:t xml:space="preserve"> became</w:t>
      </w:r>
      <w:r>
        <w:rPr>
          <w:spacing w:val="1"/>
        </w:rPr>
        <w:t xml:space="preserve"> </w:t>
      </w:r>
      <w:r>
        <w:rPr>
          <w:spacing w:val="-1"/>
        </w:rPr>
        <w:t>aware</w:t>
      </w:r>
      <w:r>
        <w:t xml:space="preserve"> of</w:t>
      </w:r>
      <w:r>
        <w:rPr>
          <w:spacing w:val="-3"/>
        </w:rPr>
        <w:t xml:space="preserve"> </w:t>
      </w:r>
      <w:r>
        <w:rPr>
          <w:spacing w:val="-1"/>
        </w:rPr>
        <w:t>the</w:t>
      </w:r>
      <w:r>
        <w:t xml:space="preserve"> </w:t>
      </w:r>
      <w:r>
        <w:rPr>
          <w:spacing w:val="-1"/>
        </w:rPr>
        <w:t xml:space="preserve">presence </w:t>
      </w:r>
      <w:r>
        <w:t>of</w:t>
      </w:r>
      <w:r>
        <w:rPr>
          <w:spacing w:val="-1"/>
        </w:rPr>
        <w:t xml:space="preserve"> </w:t>
      </w:r>
      <w:r>
        <w:t>others.</w:t>
      </w:r>
      <w:r>
        <w:rPr>
          <w:spacing w:val="-1"/>
        </w:rPr>
        <w:t xml:space="preserve"> </w:t>
      </w:r>
      <w:r>
        <w:t>A</w:t>
      </w:r>
      <w:r>
        <w:rPr>
          <w:spacing w:val="-1"/>
        </w:rPr>
        <w:t xml:space="preserve"> group</w:t>
      </w:r>
      <w:r>
        <w:t xml:space="preserve"> of </w:t>
      </w:r>
      <w:r>
        <w:rPr>
          <w:spacing w:val="-1"/>
        </w:rPr>
        <w:t>beings</w:t>
      </w:r>
      <w:r>
        <w:rPr>
          <w:spacing w:val="37"/>
        </w:rPr>
        <w:t xml:space="preserve"> </w:t>
      </w:r>
      <w:r>
        <w:rPr>
          <w:spacing w:val="-1"/>
        </w:rPr>
        <w:t xml:space="preserve">approached </w:t>
      </w:r>
      <w:r>
        <w:t>from</w:t>
      </w:r>
      <w:r>
        <w:rPr>
          <w:spacing w:val="-1"/>
        </w:rPr>
        <w:t xml:space="preserve"> my</w:t>
      </w:r>
      <w:r>
        <w:rPr>
          <w:spacing w:val="-2"/>
        </w:rPr>
        <w:t xml:space="preserve"> </w:t>
      </w:r>
      <w:r>
        <w:t>right and</w:t>
      </w:r>
      <w:r>
        <w:rPr>
          <w:spacing w:val="-1"/>
        </w:rPr>
        <w:t xml:space="preserve"> turned </w:t>
      </w:r>
      <w:r>
        <w:t xml:space="preserve">to </w:t>
      </w:r>
      <w:r>
        <w:rPr>
          <w:spacing w:val="-1"/>
        </w:rPr>
        <w:t>face</w:t>
      </w:r>
      <w:r>
        <w:t xml:space="preserve"> </w:t>
      </w:r>
      <w:r>
        <w:rPr>
          <w:spacing w:val="-2"/>
        </w:rPr>
        <w:t>me</w:t>
      </w:r>
      <w:r>
        <w:rPr>
          <w:spacing w:val="1"/>
        </w:rPr>
        <w:t xml:space="preserve"> </w:t>
      </w:r>
      <w:r>
        <w:t>one by</w:t>
      </w:r>
      <w:r>
        <w:rPr>
          <w:spacing w:val="-2"/>
        </w:rPr>
        <w:t xml:space="preserve"> </w:t>
      </w:r>
      <w:r>
        <w:t>one.</w:t>
      </w:r>
    </w:p>
    <w:p w:rsidR="00743C02" w:rsidRDefault="00743C02">
      <w:pPr>
        <w:sectPr w:rsidR="00743C02">
          <w:pgSz w:w="8640" w:h="12960"/>
          <w:pgMar w:top="1000" w:right="940" w:bottom="900" w:left="900" w:header="0" w:footer="690" w:gutter="0"/>
          <w:cols w:space="720"/>
        </w:sectPr>
      </w:pPr>
    </w:p>
    <w:p w:rsidR="00743C02" w:rsidRDefault="001F2438">
      <w:pPr>
        <w:pStyle w:val="Corpodetexto"/>
        <w:spacing w:before="50"/>
        <w:ind w:right="203"/>
      </w:pPr>
      <w:r>
        <w:lastRenderedPageBreak/>
        <w:t xml:space="preserve">I </w:t>
      </w:r>
      <w:r>
        <w:rPr>
          <w:spacing w:val="-1"/>
        </w:rPr>
        <w:t>felt</w:t>
      </w:r>
      <w:r>
        <w:t xml:space="preserve"> </w:t>
      </w:r>
      <w:r>
        <w:rPr>
          <w:spacing w:val="-1"/>
        </w:rPr>
        <w:t>immense happiness</w:t>
      </w:r>
      <w:r>
        <w:t xml:space="preserve"> and </w:t>
      </w:r>
      <w:r>
        <w:rPr>
          <w:spacing w:val="-1"/>
        </w:rPr>
        <w:t xml:space="preserve">peace </w:t>
      </w:r>
      <w:r>
        <w:t>at</w:t>
      </w:r>
      <w:r>
        <w:rPr>
          <w:spacing w:val="-1"/>
        </w:rPr>
        <w:t xml:space="preserve"> their</w:t>
      </w:r>
      <w:r>
        <w:t xml:space="preserve"> </w:t>
      </w:r>
      <w:r>
        <w:rPr>
          <w:spacing w:val="-1"/>
        </w:rPr>
        <w:t>presence,</w:t>
      </w:r>
      <w:r>
        <w:rPr>
          <w:spacing w:val="-2"/>
        </w:rPr>
        <w:t xml:space="preserve"> </w:t>
      </w:r>
      <w:r>
        <w:rPr>
          <w:spacing w:val="-1"/>
        </w:rPr>
        <w:t>they</w:t>
      </w:r>
      <w:r>
        <w:rPr>
          <w:spacing w:val="-2"/>
        </w:rPr>
        <w:t xml:space="preserve"> </w:t>
      </w:r>
      <w:r>
        <w:t>had</w:t>
      </w:r>
      <w:r>
        <w:rPr>
          <w:spacing w:val="-1"/>
        </w:rPr>
        <w:t xml:space="preserve"> </w:t>
      </w:r>
      <w:r>
        <w:t>an</w:t>
      </w:r>
      <w:r>
        <w:rPr>
          <w:spacing w:val="43"/>
        </w:rPr>
        <w:t xml:space="preserve"> </w:t>
      </w:r>
      <w:r>
        <w:rPr>
          <w:spacing w:val="-1"/>
        </w:rPr>
        <w:t>aura</w:t>
      </w:r>
      <w:r>
        <w:t xml:space="preserve"> of </w:t>
      </w:r>
      <w:r>
        <w:rPr>
          <w:spacing w:val="-1"/>
        </w:rPr>
        <w:t xml:space="preserve">intense </w:t>
      </w:r>
      <w:r>
        <w:t>holiness</w:t>
      </w:r>
      <w:r>
        <w:rPr>
          <w:spacing w:val="-2"/>
        </w:rPr>
        <w:t xml:space="preserve"> </w:t>
      </w:r>
      <w:r>
        <w:t xml:space="preserve">and </w:t>
      </w:r>
      <w:r>
        <w:rPr>
          <w:spacing w:val="-1"/>
        </w:rPr>
        <w:t>purity</w:t>
      </w:r>
      <w:r>
        <w:rPr>
          <w:spacing w:val="-2"/>
        </w:rPr>
        <w:t xml:space="preserve"> </w:t>
      </w:r>
      <w:r>
        <w:t xml:space="preserve">- great </w:t>
      </w:r>
      <w:r>
        <w:rPr>
          <w:spacing w:val="-1"/>
        </w:rPr>
        <w:t>Saints</w:t>
      </w:r>
      <w:r>
        <w:rPr>
          <w:spacing w:val="-2"/>
        </w:rPr>
        <w:t xml:space="preserve"> </w:t>
      </w:r>
      <w:r>
        <w:t xml:space="preserve">and </w:t>
      </w:r>
      <w:r>
        <w:rPr>
          <w:spacing w:val="-1"/>
        </w:rPr>
        <w:t>Sages.</w:t>
      </w:r>
    </w:p>
    <w:p w:rsidR="00743C02" w:rsidRDefault="001F2438">
      <w:pPr>
        <w:pStyle w:val="Corpodetexto"/>
        <w:ind w:right="203"/>
      </w:pPr>
      <w:r>
        <w:rPr>
          <w:spacing w:val="-1"/>
        </w:rPr>
        <w:t>As</w:t>
      </w:r>
      <w:r>
        <w:rPr>
          <w:spacing w:val="-2"/>
        </w:rPr>
        <w:t xml:space="preserve"> </w:t>
      </w:r>
      <w:r>
        <w:rPr>
          <w:spacing w:val="-1"/>
        </w:rPr>
        <w:t>they</w:t>
      </w:r>
      <w:r>
        <w:rPr>
          <w:spacing w:val="-2"/>
        </w:rPr>
        <w:t xml:space="preserve"> </w:t>
      </w:r>
      <w:r>
        <w:rPr>
          <w:spacing w:val="-1"/>
        </w:rPr>
        <w:t>faced</w:t>
      </w:r>
      <w:r>
        <w:t xml:space="preserve"> </w:t>
      </w:r>
      <w:r>
        <w:rPr>
          <w:spacing w:val="-2"/>
        </w:rPr>
        <w:t>me</w:t>
      </w:r>
      <w:r>
        <w:rPr>
          <w:spacing w:val="1"/>
        </w:rPr>
        <w:t xml:space="preserve"> </w:t>
      </w:r>
      <w:r>
        <w:rPr>
          <w:spacing w:val="-1"/>
        </w:rPr>
        <w:t>and</w:t>
      </w:r>
      <w:r>
        <w:t xml:space="preserve"> </w:t>
      </w:r>
      <w:r>
        <w:rPr>
          <w:spacing w:val="-2"/>
        </w:rPr>
        <w:t>bowed</w:t>
      </w:r>
      <w:r>
        <w:t xml:space="preserve"> </w:t>
      </w:r>
      <w:r>
        <w:rPr>
          <w:spacing w:val="-1"/>
        </w:rPr>
        <w:t>one</w:t>
      </w:r>
      <w:r>
        <w:t xml:space="preserve"> </w:t>
      </w:r>
      <w:r>
        <w:rPr>
          <w:spacing w:val="-1"/>
        </w:rPr>
        <w:t>by</w:t>
      </w:r>
      <w:r>
        <w:rPr>
          <w:spacing w:val="-2"/>
        </w:rPr>
        <w:t xml:space="preserve"> </w:t>
      </w:r>
      <w:r>
        <w:rPr>
          <w:spacing w:val="-1"/>
        </w:rPr>
        <w:t>one</w:t>
      </w:r>
      <w:r>
        <w:t xml:space="preserve"> I </w:t>
      </w:r>
      <w:r>
        <w:rPr>
          <w:spacing w:val="-1"/>
        </w:rPr>
        <w:t>felt</w:t>
      </w:r>
      <w:r>
        <w:rPr>
          <w:spacing w:val="1"/>
        </w:rPr>
        <w:t xml:space="preserve"> </w:t>
      </w:r>
      <w:r>
        <w:t xml:space="preserve">a </w:t>
      </w:r>
      <w:r>
        <w:rPr>
          <w:spacing w:val="-1"/>
        </w:rPr>
        <w:t>feeling</w:t>
      </w:r>
      <w:r>
        <w:rPr>
          <w:spacing w:val="1"/>
        </w:rPr>
        <w:t xml:space="preserve"> </w:t>
      </w:r>
      <w:r>
        <w:rPr>
          <w:spacing w:val="-1"/>
        </w:rPr>
        <w:t>of</w:t>
      </w:r>
      <w:r>
        <w:rPr>
          <w:spacing w:val="34"/>
        </w:rPr>
        <w:t xml:space="preserve"> </w:t>
      </w:r>
      <w:r>
        <w:rPr>
          <w:spacing w:val="-1"/>
        </w:rPr>
        <w:t>unworthiness</w:t>
      </w:r>
      <w:r>
        <w:t xml:space="preserve"> </w:t>
      </w:r>
      <w:r>
        <w:rPr>
          <w:spacing w:val="-1"/>
        </w:rPr>
        <w:t>but</w:t>
      </w:r>
      <w:r>
        <w:t xml:space="preserve"> </w:t>
      </w:r>
      <w:r>
        <w:rPr>
          <w:spacing w:val="-1"/>
        </w:rPr>
        <w:t>the thought</w:t>
      </w:r>
      <w:r>
        <w:t xml:space="preserve"> </w:t>
      </w:r>
      <w:r>
        <w:rPr>
          <w:spacing w:val="-1"/>
        </w:rPr>
        <w:t>came</w:t>
      </w:r>
      <w:r>
        <w:t xml:space="preserve"> </w:t>
      </w:r>
      <w:r>
        <w:rPr>
          <w:spacing w:val="-1"/>
        </w:rPr>
        <w:t>immediately</w:t>
      </w:r>
      <w:r>
        <w:rPr>
          <w:spacing w:val="-2"/>
        </w:rPr>
        <w:t xml:space="preserve"> </w:t>
      </w:r>
      <w:r>
        <w:rPr>
          <w:spacing w:val="-1"/>
        </w:rPr>
        <w:t>"worthiness</w:t>
      </w:r>
      <w:r>
        <w:rPr>
          <w:spacing w:val="-2"/>
        </w:rPr>
        <w:t xml:space="preserve"> </w:t>
      </w:r>
      <w:r>
        <w:t xml:space="preserve">is </w:t>
      </w:r>
      <w:r>
        <w:rPr>
          <w:spacing w:val="-1"/>
        </w:rPr>
        <w:t>not</w:t>
      </w:r>
      <w:r>
        <w:rPr>
          <w:spacing w:val="47"/>
        </w:rPr>
        <w:t xml:space="preserve"> </w:t>
      </w:r>
      <w:r>
        <w:rPr>
          <w:spacing w:val="-1"/>
        </w:rPr>
        <w:t xml:space="preserve">necessary, </w:t>
      </w:r>
      <w:r>
        <w:t>by</w:t>
      </w:r>
      <w:r>
        <w:rPr>
          <w:spacing w:val="-2"/>
        </w:rPr>
        <w:t xml:space="preserve"> </w:t>
      </w:r>
      <w:r>
        <w:rPr>
          <w:spacing w:val="-1"/>
        </w:rPr>
        <w:t xml:space="preserve">the grace </w:t>
      </w:r>
      <w:r>
        <w:t xml:space="preserve">of </w:t>
      </w:r>
      <w:r>
        <w:rPr>
          <w:spacing w:val="-1"/>
        </w:rPr>
        <w:t>God</w:t>
      </w:r>
      <w:r>
        <w:t xml:space="preserve"> </w:t>
      </w:r>
      <w:r>
        <w:rPr>
          <w:spacing w:val="-1"/>
        </w:rPr>
        <w:t>infinite</w:t>
      </w:r>
      <w:r>
        <w:t xml:space="preserve"> </w:t>
      </w:r>
      <w:r>
        <w:rPr>
          <w:spacing w:val="-1"/>
        </w:rPr>
        <w:t xml:space="preserve">love </w:t>
      </w:r>
      <w:r>
        <w:t>and</w:t>
      </w:r>
      <w:r>
        <w:rPr>
          <w:spacing w:val="-1"/>
        </w:rPr>
        <w:t xml:space="preserve"> light</w:t>
      </w:r>
      <w:r>
        <w:rPr>
          <w:spacing w:val="1"/>
        </w:rPr>
        <w:t xml:space="preserve"> </w:t>
      </w:r>
      <w:r>
        <w:t>is</w:t>
      </w:r>
      <w:r>
        <w:rPr>
          <w:spacing w:val="-1"/>
        </w:rPr>
        <w:t xml:space="preserve"> offered</w:t>
      </w:r>
      <w:r>
        <w:rPr>
          <w:spacing w:val="-3"/>
        </w:rPr>
        <w:t xml:space="preserve"> </w:t>
      </w:r>
      <w:r>
        <w:t>to</w:t>
      </w:r>
      <w:r>
        <w:rPr>
          <w:spacing w:val="55"/>
        </w:rPr>
        <w:t xml:space="preserve"> </w:t>
      </w:r>
      <w:r>
        <w:rPr>
          <w:spacing w:val="-1"/>
        </w:rPr>
        <w:t>each</w:t>
      </w:r>
      <w:r>
        <w:t xml:space="preserve"> </w:t>
      </w:r>
      <w:r>
        <w:rPr>
          <w:spacing w:val="-1"/>
        </w:rPr>
        <w:t>of</w:t>
      </w:r>
      <w:r>
        <w:t xml:space="preserve"> </w:t>
      </w:r>
      <w:r>
        <w:rPr>
          <w:spacing w:val="-2"/>
        </w:rPr>
        <w:t>us</w:t>
      </w:r>
      <w:r>
        <w:t xml:space="preserve"> </w:t>
      </w:r>
      <w:r>
        <w:rPr>
          <w:spacing w:val="-1"/>
        </w:rPr>
        <w:t>every</w:t>
      </w:r>
      <w:r>
        <w:t xml:space="preserve"> </w:t>
      </w:r>
      <w:r>
        <w:rPr>
          <w:spacing w:val="-1"/>
        </w:rPr>
        <w:t>moment all</w:t>
      </w:r>
      <w:r>
        <w:rPr>
          <w:spacing w:val="1"/>
        </w:rPr>
        <w:t xml:space="preserve"> </w:t>
      </w:r>
      <w:r>
        <w:rPr>
          <w:spacing w:val="-2"/>
        </w:rPr>
        <w:t>we</w:t>
      </w:r>
      <w:r>
        <w:rPr>
          <w:spacing w:val="1"/>
        </w:rPr>
        <w:t xml:space="preserve"> </w:t>
      </w:r>
      <w:r>
        <w:rPr>
          <w:spacing w:val="-1"/>
        </w:rPr>
        <w:t>need</w:t>
      </w:r>
      <w:r>
        <w:t xml:space="preserve"> </w:t>
      </w:r>
      <w:r>
        <w:rPr>
          <w:spacing w:val="-1"/>
        </w:rPr>
        <w:t>do</w:t>
      </w:r>
      <w:r>
        <w:t xml:space="preserve"> </w:t>
      </w:r>
      <w:r>
        <w:rPr>
          <w:spacing w:val="-1"/>
        </w:rPr>
        <w:t>is</w:t>
      </w:r>
      <w:r>
        <w:rPr>
          <w:spacing w:val="-2"/>
        </w:rPr>
        <w:t xml:space="preserve"> </w:t>
      </w:r>
      <w:r>
        <w:rPr>
          <w:spacing w:val="-1"/>
        </w:rPr>
        <w:t>accept</w:t>
      </w:r>
      <w:r>
        <w:rPr>
          <w:spacing w:val="2"/>
        </w:rPr>
        <w:t xml:space="preserve"> </w:t>
      </w:r>
      <w:r>
        <w:rPr>
          <w:spacing w:val="-1"/>
        </w:rPr>
        <w:t>it".</w:t>
      </w:r>
    </w:p>
    <w:p w:rsidR="00743C02" w:rsidRDefault="001F2438">
      <w:pPr>
        <w:pStyle w:val="Corpodetexto"/>
        <w:spacing w:before="121"/>
        <w:ind w:right="260"/>
      </w:pPr>
      <w:r>
        <w:t xml:space="preserve">I </w:t>
      </w:r>
      <w:r>
        <w:rPr>
          <w:spacing w:val="-1"/>
        </w:rPr>
        <w:t>felt that they were</w:t>
      </w:r>
      <w:r>
        <w:rPr>
          <w:spacing w:val="1"/>
        </w:rPr>
        <w:t xml:space="preserve"> </w:t>
      </w:r>
      <w:r>
        <w:rPr>
          <w:spacing w:val="-1"/>
        </w:rPr>
        <w:t>very</w:t>
      </w:r>
      <w:r>
        <w:rPr>
          <w:spacing w:val="-2"/>
        </w:rPr>
        <w:t xml:space="preserve"> </w:t>
      </w:r>
      <w:r>
        <w:rPr>
          <w:spacing w:val="-1"/>
        </w:rPr>
        <w:t>pleased</w:t>
      </w:r>
      <w:r>
        <w:rPr>
          <w:spacing w:val="1"/>
        </w:rPr>
        <w:t xml:space="preserve"> </w:t>
      </w:r>
      <w:r>
        <w:rPr>
          <w:spacing w:val="-2"/>
        </w:rPr>
        <w:t>with</w:t>
      </w:r>
      <w:r>
        <w:t xml:space="preserve"> </w:t>
      </w:r>
      <w:r>
        <w:rPr>
          <w:spacing w:val="-1"/>
        </w:rPr>
        <w:t>my</w:t>
      </w:r>
      <w:r>
        <w:rPr>
          <w:spacing w:val="-2"/>
        </w:rPr>
        <w:t xml:space="preserve"> </w:t>
      </w:r>
      <w:r>
        <w:rPr>
          <w:spacing w:val="-1"/>
        </w:rPr>
        <w:t>practice</w:t>
      </w:r>
      <w:r>
        <w:t xml:space="preserve"> </w:t>
      </w:r>
      <w:r>
        <w:rPr>
          <w:spacing w:val="-1"/>
        </w:rPr>
        <w:t>and had</w:t>
      </w:r>
      <w:r>
        <w:rPr>
          <w:spacing w:val="28"/>
        </w:rPr>
        <w:t xml:space="preserve"> </w:t>
      </w:r>
      <w:r>
        <w:rPr>
          <w:spacing w:val="-1"/>
        </w:rPr>
        <w:t>appeared</w:t>
      </w:r>
      <w:r>
        <w:rPr>
          <w:spacing w:val="-3"/>
        </w:rPr>
        <w:t xml:space="preserve"> </w:t>
      </w:r>
      <w:r>
        <w:t>to</w:t>
      </w:r>
      <w:r>
        <w:rPr>
          <w:spacing w:val="-1"/>
        </w:rPr>
        <w:t xml:space="preserve"> </w:t>
      </w:r>
      <w:r>
        <w:rPr>
          <w:spacing w:val="-2"/>
        </w:rPr>
        <w:t>me</w:t>
      </w:r>
      <w:r>
        <w:rPr>
          <w:spacing w:val="1"/>
        </w:rPr>
        <w:t xml:space="preserve"> </w:t>
      </w:r>
      <w:r>
        <w:t xml:space="preserve">to </w:t>
      </w:r>
      <w:r>
        <w:rPr>
          <w:spacing w:val="-1"/>
        </w:rPr>
        <w:t>let</w:t>
      </w:r>
      <w:r>
        <w:t xml:space="preserve"> </w:t>
      </w:r>
      <w:r>
        <w:rPr>
          <w:spacing w:val="-2"/>
        </w:rPr>
        <w:t>me</w:t>
      </w:r>
      <w:r>
        <w:rPr>
          <w:spacing w:val="-1"/>
        </w:rPr>
        <w:t xml:space="preserve"> know.</w:t>
      </w:r>
      <w:r>
        <w:t xml:space="preserve"> I think </w:t>
      </w:r>
      <w:r>
        <w:rPr>
          <w:spacing w:val="-1"/>
        </w:rPr>
        <w:t>it</w:t>
      </w:r>
      <w:r>
        <w:rPr>
          <w:spacing w:val="1"/>
        </w:rPr>
        <w:t xml:space="preserve"> </w:t>
      </w:r>
      <w:r>
        <w:t xml:space="preserve">is </w:t>
      </w:r>
      <w:r>
        <w:rPr>
          <w:spacing w:val="-1"/>
        </w:rPr>
        <w:t xml:space="preserve">important </w:t>
      </w:r>
      <w:r>
        <w:t xml:space="preserve">to </w:t>
      </w:r>
      <w:r>
        <w:rPr>
          <w:spacing w:val="-1"/>
        </w:rPr>
        <w:t>say</w:t>
      </w:r>
      <w:r>
        <w:rPr>
          <w:spacing w:val="-3"/>
        </w:rPr>
        <w:t xml:space="preserve"> </w:t>
      </w:r>
      <w:r>
        <w:t>that</w:t>
      </w:r>
      <w:r>
        <w:rPr>
          <w:spacing w:val="2"/>
        </w:rPr>
        <w:t xml:space="preserve"> </w:t>
      </w:r>
      <w:r>
        <w:t>I</w:t>
      </w:r>
      <w:r>
        <w:rPr>
          <w:spacing w:val="33"/>
        </w:rPr>
        <w:t xml:space="preserve"> </w:t>
      </w:r>
      <w:r>
        <w:rPr>
          <w:spacing w:val="-2"/>
        </w:rPr>
        <w:t>was</w:t>
      </w:r>
      <w:r>
        <w:t xml:space="preserve"> in no </w:t>
      </w:r>
      <w:r>
        <w:rPr>
          <w:spacing w:val="-1"/>
        </w:rPr>
        <w:t>way</w:t>
      </w:r>
      <w:r>
        <w:rPr>
          <w:spacing w:val="-2"/>
        </w:rPr>
        <w:t xml:space="preserve"> </w:t>
      </w:r>
      <w:r>
        <w:rPr>
          <w:spacing w:val="-1"/>
        </w:rPr>
        <w:t>unique.</w:t>
      </w:r>
    </w:p>
    <w:p w:rsidR="00743C02" w:rsidRDefault="001F2438">
      <w:pPr>
        <w:pStyle w:val="Corpodetexto"/>
        <w:ind w:right="203"/>
      </w:pPr>
      <w:r>
        <w:rPr>
          <w:spacing w:val="-1"/>
        </w:rPr>
        <w:t>Most</w:t>
      </w:r>
      <w:r>
        <w:t xml:space="preserve"> </w:t>
      </w:r>
      <w:r>
        <w:rPr>
          <w:spacing w:val="-1"/>
        </w:rPr>
        <w:t>of the</w:t>
      </w:r>
      <w:r>
        <w:t xml:space="preserve"> </w:t>
      </w:r>
      <w:r>
        <w:rPr>
          <w:spacing w:val="-1"/>
        </w:rPr>
        <w:t>other</w:t>
      </w:r>
      <w:r>
        <w:t xml:space="preserve"> </w:t>
      </w:r>
      <w:r>
        <w:rPr>
          <w:spacing w:val="-1"/>
        </w:rPr>
        <w:t>students</w:t>
      </w:r>
      <w:r>
        <w:rPr>
          <w:spacing w:val="-3"/>
        </w:rPr>
        <w:t xml:space="preserve"> </w:t>
      </w:r>
      <w:r>
        <w:rPr>
          <w:spacing w:val="-1"/>
        </w:rPr>
        <w:t>this</w:t>
      </w:r>
      <w:r>
        <w:t xml:space="preserve"> </w:t>
      </w:r>
      <w:r>
        <w:rPr>
          <w:spacing w:val="-1"/>
        </w:rPr>
        <w:t>year</w:t>
      </w:r>
      <w:r>
        <w:t xml:space="preserve"> </w:t>
      </w:r>
      <w:r>
        <w:rPr>
          <w:spacing w:val="-1"/>
        </w:rPr>
        <w:t>and</w:t>
      </w:r>
      <w:r>
        <w:t xml:space="preserve"> </w:t>
      </w:r>
      <w:r>
        <w:rPr>
          <w:spacing w:val="-1"/>
        </w:rPr>
        <w:t>last</w:t>
      </w:r>
      <w:r>
        <w:t xml:space="preserve"> </w:t>
      </w:r>
      <w:r>
        <w:rPr>
          <w:spacing w:val="-1"/>
        </w:rPr>
        <w:t xml:space="preserve">year </w:t>
      </w:r>
      <w:r>
        <w:t>had</w:t>
      </w:r>
      <w:r>
        <w:rPr>
          <w:spacing w:val="-1"/>
        </w:rPr>
        <w:t xml:space="preserve"> experiences</w:t>
      </w:r>
      <w:r>
        <w:rPr>
          <w:spacing w:val="22"/>
        </w:rPr>
        <w:t xml:space="preserve"> </w:t>
      </w:r>
      <w:r>
        <w:rPr>
          <w:spacing w:val="-1"/>
        </w:rPr>
        <w:t>of</w:t>
      </w:r>
      <w:r>
        <w:t xml:space="preserve"> </w:t>
      </w:r>
      <w:r>
        <w:rPr>
          <w:spacing w:val="-1"/>
        </w:rPr>
        <w:t>meeting</w:t>
      </w:r>
      <w:r>
        <w:rPr>
          <w:spacing w:val="-2"/>
        </w:rPr>
        <w:t xml:space="preserve"> </w:t>
      </w:r>
      <w:r>
        <w:rPr>
          <w:spacing w:val="-1"/>
        </w:rPr>
        <w:t>beings</w:t>
      </w:r>
      <w:r>
        <w:rPr>
          <w:spacing w:val="-2"/>
        </w:rPr>
        <w:t xml:space="preserve"> </w:t>
      </w:r>
      <w:r>
        <w:rPr>
          <w:spacing w:val="-1"/>
        </w:rPr>
        <w:t>of</w:t>
      </w:r>
      <w:r>
        <w:t xml:space="preserve"> </w:t>
      </w:r>
      <w:r>
        <w:rPr>
          <w:spacing w:val="-1"/>
        </w:rPr>
        <w:t>light,</w:t>
      </w:r>
      <w:r>
        <w:rPr>
          <w:spacing w:val="-2"/>
        </w:rPr>
        <w:t xml:space="preserve"> </w:t>
      </w:r>
      <w:r>
        <w:rPr>
          <w:spacing w:val="-1"/>
        </w:rPr>
        <w:t>ascended</w:t>
      </w:r>
      <w:r>
        <w:t xml:space="preserve"> </w:t>
      </w:r>
      <w:r>
        <w:rPr>
          <w:spacing w:val="-1"/>
        </w:rPr>
        <w:t>masters</w:t>
      </w:r>
      <w:r>
        <w:rPr>
          <w:spacing w:val="-3"/>
        </w:rPr>
        <w:t xml:space="preserve"> </w:t>
      </w:r>
      <w:r>
        <w:rPr>
          <w:spacing w:val="-1"/>
        </w:rPr>
        <w:t>and</w:t>
      </w:r>
      <w:r>
        <w:rPr>
          <w:spacing w:val="-2"/>
        </w:rPr>
        <w:t xml:space="preserve"> </w:t>
      </w:r>
      <w:r>
        <w:rPr>
          <w:spacing w:val="-1"/>
        </w:rPr>
        <w:t>angels</w:t>
      </w:r>
      <w:r>
        <w:t xml:space="preserve"> -</w:t>
      </w:r>
      <w:r>
        <w:rPr>
          <w:spacing w:val="-2"/>
        </w:rPr>
        <w:t xml:space="preserve"> </w:t>
      </w:r>
      <w:r>
        <w:rPr>
          <w:spacing w:val="-1"/>
        </w:rPr>
        <w:t>EE</w:t>
      </w:r>
      <w:r>
        <w:t xml:space="preserve"> </w:t>
      </w:r>
      <w:r>
        <w:rPr>
          <w:spacing w:val="-1"/>
        </w:rPr>
        <w:t>has</w:t>
      </w:r>
      <w:r>
        <w:rPr>
          <w:spacing w:val="26"/>
        </w:rPr>
        <w:t xml:space="preserve"> </w:t>
      </w:r>
      <w:r>
        <w:rPr>
          <w:spacing w:val="-1"/>
        </w:rPr>
        <w:t>that effect!</w:t>
      </w:r>
    </w:p>
    <w:p w:rsidR="00743C02" w:rsidRDefault="001F2438">
      <w:pPr>
        <w:pStyle w:val="Corpodetexto"/>
      </w:pPr>
      <w:r>
        <w:rPr>
          <w:spacing w:val="-2"/>
        </w:rPr>
        <w:t>Come</w:t>
      </w:r>
      <w:r>
        <w:t xml:space="preserve"> </w:t>
      </w:r>
      <w:r>
        <w:rPr>
          <w:spacing w:val="-1"/>
        </w:rPr>
        <w:t>and experience</w:t>
      </w:r>
      <w:r>
        <w:rPr>
          <w:spacing w:val="1"/>
        </w:rPr>
        <w:t xml:space="preserve"> </w:t>
      </w:r>
      <w:r>
        <w:rPr>
          <w:spacing w:val="-1"/>
        </w:rPr>
        <w:t>it for</w:t>
      </w:r>
      <w:r>
        <w:t xml:space="preserve"> </w:t>
      </w:r>
      <w:r>
        <w:rPr>
          <w:spacing w:val="-1"/>
        </w:rPr>
        <w:t>yourself</w:t>
      </w:r>
      <w:r>
        <w:t xml:space="preserve"> </w:t>
      </w:r>
      <w:r>
        <w:rPr>
          <w:spacing w:val="-1"/>
        </w:rPr>
        <w:t xml:space="preserve">you </w:t>
      </w:r>
      <w:r>
        <w:rPr>
          <w:spacing w:val="-2"/>
        </w:rPr>
        <w:t>won't</w:t>
      </w:r>
      <w:r>
        <w:rPr>
          <w:spacing w:val="2"/>
        </w:rPr>
        <w:t xml:space="preserve"> </w:t>
      </w:r>
      <w:r>
        <w:rPr>
          <w:spacing w:val="-1"/>
        </w:rPr>
        <w:t>be</w:t>
      </w:r>
      <w:r>
        <w:t xml:space="preserve"> </w:t>
      </w:r>
      <w:r>
        <w:rPr>
          <w:spacing w:val="-1"/>
        </w:rPr>
        <w:t>disappointed.</w:t>
      </w:r>
    </w:p>
    <w:p w:rsidR="00743C02" w:rsidRDefault="001F2438">
      <w:pPr>
        <w:pStyle w:val="Ttulo51"/>
        <w:spacing w:before="119"/>
        <w:ind w:left="109"/>
      </w:pPr>
      <w:r>
        <w:rPr>
          <w:b/>
          <w:spacing w:val="-1"/>
        </w:rPr>
        <w:t>JEAN</w:t>
      </w:r>
    </w:p>
    <w:p w:rsidR="00743C02" w:rsidRDefault="001F2438">
      <w:pPr>
        <w:spacing w:before="120"/>
        <w:ind w:left="296"/>
        <w:rPr>
          <w:rFonts w:ascii="Lucida Sans" w:eastAsia="Lucida Sans" w:hAnsi="Lucida Sans" w:cs="Lucida Sans"/>
          <w:sz w:val="32"/>
          <w:szCs w:val="32"/>
        </w:rPr>
      </w:pPr>
      <w:r>
        <w:rPr>
          <w:rFonts w:ascii="Lucida Sans"/>
          <w:b/>
          <w:spacing w:val="-1"/>
          <w:sz w:val="32"/>
        </w:rPr>
        <w:t>Truly, perhaps Enlightenment is next!!</w:t>
      </w:r>
    </w:p>
    <w:p w:rsidR="00743C02" w:rsidRDefault="001F2438">
      <w:pPr>
        <w:pStyle w:val="Corpodetexto"/>
        <w:spacing w:before="121"/>
        <w:ind w:right="699"/>
        <w:jc w:val="both"/>
      </w:pPr>
      <w:r>
        <w:rPr>
          <w:spacing w:val="-1"/>
        </w:rPr>
        <w:t>You will</w:t>
      </w:r>
      <w:r>
        <w:t xml:space="preserve"> </w:t>
      </w:r>
      <w:r>
        <w:rPr>
          <w:spacing w:val="-1"/>
        </w:rPr>
        <w:t>probably</w:t>
      </w:r>
      <w:r>
        <w:rPr>
          <w:spacing w:val="-2"/>
        </w:rPr>
        <w:t xml:space="preserve"> </w:t>
      </w:r>
      <w:r>
        <w:rPr>
          <w:spacing w:val="-1"/>
        </w:rPr>
        <w:t>find this</w:t>
      </w:r>
      <w:r>
        <w:t xml:space="preserve"> </w:t>
      </w:r>
      <w:r>
        <w:rPr>
          <w:spacing w:val="-1"/>
        </w:rPr>
        <w:t>interesting. Jenny</w:t>
      </w:r>
      <w:r>
        <w:t xml:space="preserve"> </w:t>
      </w:r>
      <w:r>
        <w:rPr>
          <w:spacing w:val="-1"/>
        </w:rPr>
        <w:t xml:space="preserve">who </w:t>
      </w:r>
      <w:r>
        <w:rPr>
          <w:spacing w:val="-2"/>
        </w:rPr>
        <w:t>came</w:t>
      </w:r>
      <w:r>
        <w:t xml:space="preserve"> </w:t>
      </w:r>
      <w:r>
        <w:rPr>
          <w:spacing w:val="-1"/>
        </w:rPr>
        <w:t>on the</w:t>
      </w:r>
      <w:r>
        <w:rPr>
          <w:spacing w:val="26"/>
        </w:rPr>
        <w:t xml:space="preserve"> </w:t>
      </w:r>
      <w:r>
        <w:rPr>
          <w:spacing w:val="-1"/>
        </w:rPr>
        <w:t>Energy</w:t>
      </w:r>
      <w:r>
        <w:rPr>
          <w:spacing w:val="-2"/>
        </w:rPr>
        <w:t xml:space="preserve"> </w:t>
      </w:r>
      <w:r>
        <w:rPr>
          <w:spacing w:val="-1"/>
        </w:rPr>
        <w:t>Enhancement course</w:t>
      </w:r>
      <w:r>
        <w:rPr>
          <w:spacing w:val="2"/>
        </w:rPr>
        <w:t xml:space="preserve"> </w:t>
      </w:r>
      <w:r>
        <w:rPr>
          <w:spacing w:val="-1"/>
        </w:rPr>
        <w:t>with me</w:t>
      </w:r>
      <w:r>
        <w:t xml:space="preserve"> </w:t>
      </w:r>
      <w:r>
        <w:rPr>
          <w:spacing w:val="-1"/>
        </w:rPr>
        <w:t>this</w:t>
      </w:r>
      <w:r>
        <w:t xml:space="preserve"> </w:t>
      </w:r>
      <w:r>
        <w:rPr>
          <w:spacing w:val="-1"/>
        </w:rPr>
        <w:t>year</w:t>
      </w:r>
      <w:r>
        <w:rPr>
          <w:spacing w:val="2"/>
        </w:rPr>
        <w:t xml:space="preserve"> </w:t>
      </w:r>
      <w:r>
        <w:rPr>
          <w:spacing w:val="-2"/>
        </w:rPr>
        <w:t>went</w:t>
      </w:r>
      <w:r>
        <w:rPr>
          <w:spacing w:val="-1"/>
        </w:rPr>
        <w:t xml:space="preserve"> </w:t>
      </w:r>
      <w:r>
        <w:t xml:space="preserve">to </w:t>
      </w:r>
      <w:r>
        <w:rPr>
          <w:spacing w:val="-1"/>
        </w:rPr>
        <w:t>see</w:t>
      </w:r>
      <w:r>
        <w:t xml:space="preserve"> </w:t>
      </w:r>
      <w:r>
        <w:rPr>
          <w:spacing w:val="-1"/>
        </w:rPr>
        <w:t>her</w:t>
      </w:r>
      <w:r>
        <w:rPr>
          <w:spacing w:val="35"/>
        </w:rPr>
        <w:t xml:space="preserve"> </w:t>
      </w:r>
      <w:r>
        <w:rPr>
          <w:spacing w:val="-1"/>
        </w:rPr>
        <w:t>accupuncturist</w:t>
      </w:r>
      <w:r>
        <w:rPr>
          <w:spacing w:val="2"/>
        </w:rPr>
        <w:t xml:space="preserve"> </w:t>
      </w:r>
      <w:r>
        <w:rPr>
          <w:spacing w:val="-1"/>
        </w:rPr>
        <w:t>which</w:t>
      </w:r>
      <w:r>
        <w:rPr>
          <w:spacing w:val="1"/>
        </w:rPr>
        <w:t xml:space="preserve"> </w:t>
      </w:r>
      <w:r>
        <w:rPr>
          <w:spacing w:val="-1"/>
        </w:rPr>
        <w:t>she does routinely.</w:t>
      </w:r>
    </w:p>
    <w:p w:rsidR="00743C02" w:rsidRDefault="001F2438">
      <w:pPr>
        <w:pStyle w:val="Corpodetexto"/>
        <w:spacing w:before="121"/>
        <w:ind w:right="226"/>
      </w:pPr>
      <w:r>
        <w:rPr>
          <w:spacing w:val="-1"/>
        </w:rPr>
        <w:t>This</w:t>
      </w:r>
      <w:r>
        <w:t xml:space="preserve"> </w:t>
      </w:r>
      <w:r>
        <w:rPr>
          <w:spacing w:val="-1"/>
        </w:rPr>
        <w:t>guy</w:t>
      </w:r>
      <w:r>
        <w:rPr>
          <w:spacing w:val="-2"/>
        </w:rPr>
        <w:t xml:space="preserve"> </w:t>
      </w:r>
      <w:r>
        <w:rPr>
          <w:spacing w:val="-1"/>
        </w:rPr>
        <w:t>(Ross)</w:t>
      </w:r>
      <w:r>
        <w:t xml:space="preserve"> </w:t>
      </w:r>
      <w:r>
        <w:rPr>
          <w:spacing w:val="-2"/>
        </w:rPr>
        <w:t>seems</w:t>
      </w:r>
      <w:r>
        <w:t xml:space="preserve"> very</w:t>
      </w:r>
      <w:r>
        <w:rPr>
          <w:spacing w:val="-3"/>
        </w:rPr>
        <w:t xml:space="preserve"> </w:t>
      </w:r>
      <w:r>
        <w:rPr>
          <w:spacing w:val="-1"/>
        </w:rPr>
        <w:t>talented,</w:t>
      </w:r>
      <w:r>
        <w:rPr>
          <w:spacing w:val="-2"/>
        </w:rPr>
        <w:t xml:space="preserve"> </w:t>
      </w:r>
      <w:r>
        <w:t>by</w:t>
      </w:r>
      <w:r>
        <w:rPr>
          <w:spacing w:val="-2"/>
        </w:rPr>
        <w:t xml:space="preserve"> </w:t>
      </w:r>
      <w:r>
        <w:rPr>
          <w:spacing w:val="-1"/>
        </w:rPr>
        <w:t>reading her</w:t>
      </w:r>
      <w:r>
        <w:t xml:space="preserve"> </w:t>
      </w:r>
      <w:r>
        <w:rPr>
          <w:spacing w:val="-1"/>
        </w:rPr>
        <w:t>pulse he</w:t>
      </w:r>
      <w:r>
        <w:t xml:space="preserve"> </w:t>
      </w:r>
      <w:r>
        <w:rPr>
          <w:spacing w:val="-1"/>
        </w:rPr>
        <w:t>can</w:t>
      </w:r>
      <w:r>
        <w:rPr>
          <w:spacing w:val="61"/>
        </w:rPr>
        <w:t xml:space="preserve"> </w:t>
      </w:r>
      <w:r>
        <w:rPr>
          <w:spacing w:val="-1"/>
        </w:rPr>
        <w:t>tell</w:t>
      </w:r>
      <w:r>
        <w:t xml:space="preserve"> </w:t>
      </w:r>
      <w:r>
        <w:rPr>
          <w:spacing w:val="-1"/>
        </w:rPr>
        <w:t>her</w:t>
      </w:r>
      <w:r>
        <w:rPr>
          <w:spacing w:val="1"/>
        </w:rPr>
        <w:t xml:space="preserve"> </w:t>
      </w:r>
      <w:r>
        <w:rPr>
          <w:spacing w:val="-2"/>
        </w:rPr>
        <w:t>what</w:t>
      </w:r>
      <w:r>
        <w:t xml:space="preserve"> </w:t>
      </w:r>
      <w:r>
        <w:rPr>
          <w:spacing w:val="-1"/>
        </w:rPr>
        <w:t>she</w:t>
      </w:r>
      <w:r>
        <w:t xml:space="preserve"> </w:t>
      </w:r>
      <w:r>
        <w:rPr>
          <w:spacing w:val="-1"/>
        </w:rPr>
        <w:t>has</w:t>
      </w:r>
      <w:r>
        <w:t xml:space="preserve"> </w:t>
      </w:r>
      <w:r>
        <w:rPr>
          <w:spacing w:val="-2"/>
        </w:rPr>
        <w:t>been</w:t>
      </w:r>
      <w:r>
        <w:rPr>
          <w:spacing w:val="-1"/>
        </w:rPr>
        <w:t xml:space="preserve"> eating</w:t>
      </w:r>
      <w:r>
        <w:rPr>
          <w:spacing w:val="1"/>
        </w:rPr>
        <w:t xml:space="preserve"> </w:t>
      </w:r>
      <w:r>
        <w:t>-</w:t>
      </w:r>
      <w:r>
        <w:rPr>
          <w:spacing w:val="-2"/>
        </w:rPr>
        <w:t xml:space="preserve"> </w:t>
      </w:r>
      <w:r>
        <w:rPr>
          <w:spacing w:val="-1"/>
        </w:rPr>
        <w:t>certain energy</w:t>
      </w:r>
      <w:r>
        <w:rPr>
          <w:spacing w:val="-2"/>
        </w:rPr>
        <w:t xml:space="preserve"> </w:t>
      </w:r>
      <w:r>
        <w:rPr>
          <w:spacing w:val="-1"/>
        </w:rPr>
        <w:t>patterns</w:t>
      </w:r>
      <w:r>
        <w:rPr>
          <w:spacing w:val="30"/>
        </w:rPr>
        <w:t xml:space="preserve"> </w:t>
      </w:r>
      <w:r>
        <w:rPr>
          <w:spacing w:val="-1"/>
        </w:rPr>
        <w:t>apparently.</w:t>
      </w:r>
      <w:r>
        <w:rPr>
          <w:spacing w:val="-2"/>
        </w:rPr>
        <w:t xml:space="preserve"> </w:t>
      </w:r>
      <w:r>
        <w:rPr>
          <w:spacing w:val="-1"/>
        </w:rPr>
        <w:t>Anyway when</w:t>
      </w:r>
      <w:r>
        <w:t xml:space="preserve"> </w:t>
      </w:r>
      <w:r>
        <w:rPr>
          <w:spacing w:val="-1"/>
        </w:rPr>
        <w:t>he</w:t>
      </w:r>
      <w:r>
        <w:t xml:space="preserve"> </w:t>
      </w:r>
      <w:r>
        <w:rPr>
          <w:spacing w:val="-1"/>
        </w:rPr>
        <w:t>checked</w:t>
      </w:r>
      <w:r>
        <w:t xml:space="preserve"> </w:t>
      </w:r>
      <w:r>
        <w:rPr>
          <w:spacing w:val="-1"/>
        </w:rPr>
        <w:t>her</w:t>
      </w:r>
      <w:r>
        <w:rPr>
          <w:spacing w:val="1"/>
        </w:rPr>
        <w:t xml:space="preserve"> </w:t>
      </w:r>
      <w:r>
        <w:rPr>
          <w:spacing w:val="-1"/>
        </w:rPr>
        <w:t>pulses</w:t>
      </w:r>
      <w:r>
        <w:rPr>
          <w:spacing w:val="-2"/>
        </w:rPr>
        <w:t xml:space="preserve"> </w:t>
      </w:r>
      <w:r>
        <w:rPr>
          <w:spacing w:val="-1"/>
        </w:rPr>
        <w:t>this</w:t>
      </w:r>
      <w:r>
        <w:rPr>
          <w:spacing w:val="-2"/>
        </w:rPr>
        <w:t xml:space="preserve"> </w:t>
      </w:r>
      <w:r>
        <w:rPr>
          <w:spacing w:val="-1"/>
        </w:rPr>
        <w:t>time</w:t>
      </w:r>
      <w:r>
        <w:t xml:space="preserve"> </w:t>
      </w:r>
      <w:r>
        <w:rPr>
          <w:spacing w:val="-1"/>
        </w:rPr>
        <w:t>he</w:t>
      </w:r>
      <w:r>
        <w:t xml:space="preserve"> </w:t>
      </w:r>
      <w:r>
        <w:rPr>
          <w:spacing w:val="-1"/>
        </w:rPr>
        <w:t>found</w:t>
      </w:r>
      <w:r>
        <w:rPr>
          <w:spacing w:val="31"/>
        </w:rPr>
        <w:t xml:space="preserve"> </w:t>
      </w:r>
      <w:r>
        <w:rPr>
          <w:spacing w:val="-1"/>
        </w:rPr>
        <w:t>something</w:t>
      </w:r>
      <w:r>
        <w:rPr>
          <w:spacing w:val="1"/>
        </w:rPr>
        <w:t xml:space="preserve"> </w:t>
      </w:r>
      <w:r>
        <w:rPr>
          <w:spacing w:val="-1"/>
        </w:rPr>
        <w:t>interesting.</w:t>
      </w:r>
    </w:p>
    <w:p w:rsidR="00743C02" w:rsidRDefault="001F2438">
      <w:pPr>
        <w:pStyle w:val="Corpodetexto"/>
        <w:spacing w:before="121"/>
        <w:ind w:right="203" w:firstLine="63"/>
      </w:pPr>
      <w:r>
        <w:rPr>
          <w:spacing w:val="-1"/>
        </w:rPr>
        <w:t>Apparently</w:t>
      </w:r>
      <w:r>
        <w:rPr>
          <w:spacing w:val="-3"/>
        </w:rPr>
        <w:t xml:space="preserve"> </w:t>
      </w:r>
      <w:r>
        <w:rPr>
          <w:spacing w:val="-1"/>
        </w:rPr>
        <w:t>there</w:t>
      </w:r>
      <w:r>
        <w:t xml:space="preserve"> </w:t>
      </w:r>
      <w:r>
        <w:rPr>
          <w:spacing w:val="-1"/>
        </w:rPr>
        <w:t>is</w:t>
      </w:r>
      <w:r>
        <w:rPr>
          <w:spacing w:val="-2"/>
        </w:rPr>
        <w:t xml:space="preserve"> </w:t>
      </w:r>
      <w:r>
        <w:t>a</w:t>
      </w:r>
      <w:r>
        <w:rPr>
          <w:spacing w:val="1"/>
        </w:rPr>
        <w:t xml:space="preserve"> </w:t>
      </w:r>
      <w:r>
        <w:rPr>
          <w:spacing w:val="-2"/>
        </w:rPr>
        <w:t>pulse</w:t>
      </w:r>
      <w:r>
        <w:rPr>
          <w:spacing w:val="1"/>
        </w:rPr>
        <w:t xml:space="preserve"> </w:t>
      </w:r>
      <w:r>
        <w:rPr>
          <w:spacing w:val="-2"/>
        </w:rPr>
        <w:t xml:space="preserve">which </w:t>
      </w:r>
      <w:r>
        <w:rPr>
          <w:spacing w:val="-1"/>
        </w:rPr>
        <w:t>gives</w:t>
      </w:r>
      <w:r>
        <w:rPr>
          <w:spacing w:val="-2"/>
        </w:rPr>
        <w:t xml:space="preserve"> </w:t>
      </w:r>
      <w:r>
        <w:rPr>
          <w:spacing w:val="-1"/>
        </w:rPr>
        <w:t>an</w:t>
      </w:r>
      <w:r>
        <w:t xml:space="preserve"> </w:t>
      </w:r>
      <w:r>
        <w:rPr>
          <w:spacing w:val="-1"/>
        </w:rPr>
        <w:t>indication</w:t>
      </w:r>
      <w:r>
        <w:rPr>
          <w:spacing w:val="-2"/>
        </w:rPr>
        <w:t xml:space="preserve"> </w:t>
      </w:r>
      <w:r>
        <w:rPr>
          <w:spacing w:val="-1"/>
        </w:rPr>
        <w:t>of</w:t>
      </w:r>
      <w:r>
        <w:rPr>
          <w:spacing w:val="-2"/>
        </w:rPr>
        <w:t xml:space="preserve"> </w:t>
      </w:r>
      <w:r>
        <w:rPr>
          <w:spacing w:val="-1"/>
        </w:rPr>
        <w:t>the</w:t>
      </w:r>
      <w:r>
        <w:t xml:space="preserve"> </w:t>
      </w:r>
      <w:r>
        <w:rPr>
          <w:spacing w:val="-1"/>
        </w:rPr>
        <w:t>level</w:t>
      </w:r>
      <w:r>
        <w:rPr>
          <w:spacing w:val="-2"/>
        </w:rPr>
        <w:t xml:space="preserve"> </w:t>
      </w:r>
      <w:r>
        <w:rPr>
          <w:spacing w:val="-1"/>
        </w:rPr>
        <w:t>of</w:t>
      </w:r>
      <w:r>
        <w:rPr>
          <w:spacing w:val="50"/>
        </w:rPr>
        <w:t xml:space="preserve"> </w:t>
      </w:r>
      <w:r>
        <w:rPr>
          <w:spacing w:val="-1"/>
        </w:rPr>
        <w:t>spiritual energy.</w:t>
      </w:r>
    </w:p>
    <w:p w:rsidR="00743C02" w:rsidRDefault="001F2438">
      <w:pPr>
        <w:pStyle w:val="Corpodetexto"/>
        <w:ind w:right="220"/>
      </w:pPr>
      <w:r>
        <w:rPr>
          <w:spacing w:val="-1"/>
        </w:rPr>
        <w:t>Jennies'</w:t>
      </w:r>
      <w:r>
        <w:rPr>
          <w:spacing w:val="-4"/>
        </w:rPr>
        <w:t xml:space="preserve"> </w:t>
      </w:r>
      <w:r>
        <w:rPr>
          <w:spacing w:val="-1"/>
        </w:rPr>
        <w:t xml:space="preserve">spiritual </w:t>
      </w:r>
      <w:r>
        <w:t>energy</w:t>
      </w:r>
      <w:r>
        <w:rPr>
          <w:spacing w:val="-2"/>
        </w:rPr>
        <w:t xml:space="preserve"> was</w:t>
      </w:r>
      <w:r>
        <w:t xml:space="preserve"> reading off</w:t>
      </w:r>
      <w:r>
        <w:rPr>
          <w:spacing w:val="-1"/>
        </w:rPr>
        <w:t xml:space="preserve"> </w:t>
      </w:r>
      <w:r>
        <w:t>the</w:t>
      </w:r>
      <w:r>
        <w:rPr>
          <w:spacing w:val="1"/>
        </w:rPr>
        <w:t xml:space="preserve"> </w:t>
      </w:r>
      <w:r>
        <w:rPr>
          <w:spacing w:val="-1"/>
        </w:rPr>
        <w:t>scale, something</w:t>
      </w:r>
      <w:r>
        <w:t xml:space="preserve"> </w:t>
      </w:r>
      <w:r>
        <w:rPr>
          <w:spacing w:val="-1"/>
        </w:rPr>
        <w:t>Ross</w:t>
      </w:r>
      <w:r>
        <w:rPr>
          <w:spacing w:val="49"/>
        </w:rPr>
        <w:t xml:space="preserve"> </w:t>
      </w:r>
      <w:r>
        <w:rPr>
          <w:spacing w:val="-1"/>
        </w:rPr>
        <w:t>said</w:t>
      </w:r>
      <w:r>
        <w:rPr>
          <w:spacing w:val="-2"/>
        </w:rPr>
        <w:t xml:space="preserve"> </w:t>
      </w:r>
      <w:r>
        <w:rPr>
          <w:spacing w:val="-1"/>
        </w:rPr>
        <w:t>he</w:t>
      </w:r>
      <w:r>
        <w:t xml:space="preserve"> has</w:t>
      </w:r>
      <w:r>
        <w:rPr>
          <w:spacing w:val="-2"/>
        </w:rPr>
        <w:t xml:space="preserve"> </w:t>
      </w:r>
      <w:r>
        <w:t>never</w:t>
      </w:r>
      <w:r>
        <w:rPr>
          <w:spacing w:val="-1"/>
        </w:rPr>
        <w:t xml:space="preserve"> seen</w:t>
      </w:r>
      <w:r>
        <w:rPr>
          <w:spacing w:val="-2"/>
        </w:rPr>
        <w:t xml:space="preserve"> </w:t>
      </w:r>
      <w:r>
        <w:rPr>
          <w:spacing w:val="-1"/>
        </w:rPr>
        <w:t>before</w:t>
      </w:r>
      <w:r>
        <w:t xml:space="preserve"> </w:t>
      </w:r>
      <w:r>
        <w:rPr>
          <w:spacing w:val="-1"/>
        </w:rPr>
        <w:t>with</w:t>
      </w:r>
      <w:r>
        <w:rPr>
          <w:spacing w:val="-2"/>
        </w:rPr>
        <w:t xml:space="preserve"> </w:t>
      </w:r>
      <w:r>
        <w:rPr>
          <w:spacing w:val="-1"/>
        </w:rPr>
        <w:t>Jenny or anyone</w:t>
      </w:r>
      <w:r>
        <w:rPr>
          <w:spacing w:val="-2"/>
        </w:rPr>
        <w:t xml:space="preserve"> </w:t>
      </w:r>
      <w:r>
        <w:t>else.</w:t>
      </w:r>
    </w:p>
    <w:p w:rsidR="00743C02" w:rsidRDefault="001F2438">
      <w:pPr>
        <w:pStyle w:val="Corpodetexto"/>
        <w:ind w:right="113"/>
      </w:pPr>
      <w:r>
        <w:rPr>
          <w:spacing w:val="-1"/>
        </w:rPr>
        <w:t>He</w:t>
      </w:r>
      <w:r>
        <w:rPr>
          <w:spacing w:val="1"/>
        </w:rPr>
        <w:t xml:space="preserve"> </w:t>
      </w:r>
      <w:r>
        <w:rPr>
          <w:spacing w:val="-1"/>
        </w:rPr>
        <w:t>says</w:t>
      </w:r>
      <w:r>
        <w:t xml:space="preserve"> </w:t>
      </w:r>
      <w:r>
        <w:rPr>
          <w:spacing w:val="-1"/>
        </w:rPr>
        <w:t>people</w:t>
      </w:r>
      <w:r>
        <w:t xml:space="preserve"> </w:t>
      </w:r>
      <w:r>
        <w:rPr>
          <w:spacing w:val="-1"/>
        </w:rPr>
        <w:t>just</w:t>
      </w:r>
      <w:r>
        <w:rPr>
          <w:spacing w:val="2"/>
        </w:rPr>
        <w:t xml:space="preserve"> </w:t>
      </w:r>
      <w:r>
        <w:rPr>
          <w:spacing w:val="-1"/>
        </w:rPr>
        <w:t>don't</w:t>
      </w:r>
      <w:r>
        <w:rPr>
          <w:spacing w:val="-2"/>
        </w:rPr>
        <w:t xml:space="preserve"> </w:t>
      </w:r>
      <w:r>
        <w:rPr>
          <w:spacing w:val="-1"/>
        </w:rPr>
        <w:t>have this pulse</w:t>
      </w:r>
      <w:r>
        <w:t xml:space="preserve"> and</w:t>
      </w:r>
      <w:r>
        <w:rPr>
          <w:spacing w:val="-2"/>
        </w:rPr>
        <w:t xml:space="preserve"> </w:t>
      </w:r>
      <w:r>
        <w:t>as</w:t>
      </w:r>
      <w:r>
        <w:rPr>
          <w:spacing w:val="-1"/>
        </w:rPr>
        <w:t xml:space="preserve"> far</w:t>
      </w:r>
      <w:r>
        <w:rPr>
          <w:spacing w:val="-2"/>
        </w:rPr>
        <w:t xml:space="preserve"> </w:t>
      </w:r>
      <w:r>
        <w:t>as</w:t>
      </w:r>
      <w:r>
        <w:rPr>
          <w:spacing w:val="-1"/>
        </w:rPr>
        <w:t xml:space="preserve"> he</w:t>
      </w:r>
      <w:r>
        <w:t xml:space="preserve"> </w:t>
      </w:r>
      <w:r>
        <w:rPr>
          <w:spacing w:val="-1"/>
        </w:rPr>
        <w:t>knows</w:t>
      </w:r>
      <w:r>
        <w:t xml:space="preserve"> </w:t>
      </w:r>
      <w:r>
        <w:rPr>
          <w:spacing w:val="-1"/>
        </w:rPr>
        <w:t>the</w:t>
      </w:r>
      <w:r>
        <w:rPr>
          <w:spacing w:val="20"/>
        </w:rPr>
        <w:t xml:space="preserve"> </w:t>
      </w:r>
      <w:r>
        <w:t xml:space="preserve">only </w:t>
      </w:r>
      <w:r>
        <w:rPr>
          <w:spacing w:val="-2"/>
        </w:rPr>
        <w:t xml:space="preserve">way </w:t>
      </w:r>
      <w:r>
        <w:t>to</w:t>
      </w:r>
      <w:r>
        <w:rPr>
          <w:spacing w:val="-2"/>
        </w:rPr>
        <w:t xml:space="preserve"> </w:t>
      </w:r>
      <w:r>
        <w:t xml:space="preserve">get </w:t>
      </w:r>
      <w:r>
        <w:rPr>
          <w:spacing w:val="-1"/>
        </w:rPr>
        <w:t>it</w:t>
      </w:r>
      <w:r>
        <w:rPr>
          <w:spacing w:val="1"/>
        </w:rPr>
        <w:t xml:space="preserve"> </w:t>
      </w:r>
      <w:r>
        <w:t>is</w:t>
      </w:r>
      <w:r>
        <w:rPr>
          <w:spacing w:val="-1"/>
        </w:rPr>
        <w:t xml:space="preserve"> </w:t>
      </w:r>
      <w:r>
        <w:t>to connect</w:t>
      </w:r>
      <w:r>
        <w:rPr>
          <w:spacing w:val="1"/>
        </w:rPr>
        <w:t xml:space="preserve"> </w:t>
      </w:r>
      <w:r>
        <w:t>to</w:t>
      </w:r>
      <w:r>
        <w:rPr>
          <w:spacing w:val="-1"/>
        </w:rPr>
        <w:t xml:space="preserve"> external</w:t>
      </w:r>
      <w:r>
        <w:t xml:space="preserve"> </w:t>
      </w:r>
      <w:r>
        <w:rPr>
          <w:spacing w:val="-1"/>
        </w:rPr>
        <w:t>sources</w:t>
      </w:r>
      <w:r>
        <w:t xml:space="preserve"> </w:t>
      </w:r>
      <w:r>
        <w:rPr>
          <w:spacing w:val="-1"/>
        </w:rPr>
        <w:t xml:space="preserve">which </w:t>
      </w:r>
      <w:r>
        <w:t>as</w:t>
      </w:r>
      <w:r>
        <w:rPr>
          <w:spacing w:val="-1"/>
        </w:rPr>
        <w:t xml:space="preserve"> you</w:t>
      </w:r>
      <w:r>
        <w:rPr>
          <w:spacing w:val="31"/>
        </w:rPr>
        <w:t xml:space="preserve"> </w:t>
      </w:r>
      <w:r>
        <w:rPr>
          <w:spacing w:val="-1"/>
        </w:rPr>
        <w:t>know</w:t>
      </w:r>
      <w:r>
        <w:rPr>
          <w:spacing w:val="-2"/>
        </w:rPr>
        <w:t xml:space="preserve"> we</w:t>
      </w:r>
      <w:r>
        <w:rPr>
          <w:spacing w:val="1"/>
        </w:rPr>
        <w:t xml:space="preserve"> </w:t>
      </w:r>
      <w:r>
        <w:rPr>
          <w:spacing w:val="-1"/>
        </w:rPr>
        <w:t>did</w:t>
      </w:r>
      <w:r>
        <w:t xml:space="preserve"> </w:t>
      </w:r>
      <w:r>
        <w:rPr>
          <w:spacing w:val="-1"/>
        </w:rPr>
        <w:t>on the</w:t>
      </w:r>
      <w:r>
        <w:t xml:space="preserve"> </w:t>
      </w:r>
      <w:r>
        <w:rPr>
          <w:spacing w:val="-1"/>
        </w:rPr>
        <w:t>Course</w:t>
      </w:r>
      <w:r>
        <w:rPr>
          <w:spacing w:val="1"/>
        </w:rPr>
        <w:t xml:space="preserve"> </w:t>
      </w:r>
      <w:r>
        <w:t xml:space="preserve">- </w:t>
      </w:r>
      <w:r>
        <w:rPr>
          <w:spacing w:val="-2"/>
        </w:rPr>
        <w:t>wow!</w:t>
      </w:r>
    </w:p>
    <w:p w:rsidR="00743C02" w:rsidRDefault="001F2438">
      <w:pPr>
        <w:pStyle w:val="Corpodetexto"/>
        <w:spacing w:before="121"/>
      </w:pPr>
      <w:r>
        <w:rPr>
          <w:spacing w:val="-1"/>
        </w:rPr>
        <w:t>Truly, perhaps Enlightenment</w:t>
      </w:r>
      <w:r>
        <w:rPr>
          <w:spacing w:val="2"/>
        </w:rPr>
        <w:t xml:space="preserve"> </w:t>
      </w:r>
      <w:r>
        <w:rPr>
          <w:spacing w:val="-1"/>
        </w:rPr>
        <w:t>is</w:t>
      </w:r>
      <w:r>
        <w:rPr>
          <w:spacing w:val="-2"/>
        </w:rPr>
        <w:t xml:space="preserve"> </w:t>
      </w:r>
      <w:r>
        <w:rPr>
          <w:spacing w:val="-1"/>
        </w:rPr>
        <w:t>next!!</w:t>
      </w:r>
    </w:p>
    <w:p w:rsidR="00743C02" w:rsidRDefault="001F2438">
      <w:pPr>
        <w:pStyle w:val="Ttulo51"/>
        <w:spacing w:before="118"/>
        <w:ind w:left="109"/>
      </w:pPr>
      <w:r>
        <w:rPr>
          <w:b/>
          <w:spacing w:val="-1"/>
        </w:rPr>
        <w:t>JEAN</w:t>
      </w:r>
    </w:p>
    <w:p w:rsidR="00743C02" w:rsidRDefault="00743C02">
      <w:pPr>
        <w:sectPr w:rsidR="00743C02">
          <w:pgSz w:w="8640" w:h="12960"/>
          <w:pgMar w:top="960" w:right="900" w:bottom="900" w:left="900" w:header="0" w:footer="690" w:gutter="0"/>
          <w:cols w:space="720"/>
        </w:sectPr>
      </w:pPr>
    </w:p>
    <w:p w:rsidR="00743C02" w:rsidRDefault="001F2438">
      <w:pPr>
        <w:spacing w:before="9"/>
        <w:ind w:left="121" w:right="118"/>
        <w:jc w:val="center"/>
        <w:rPr>
          <w:rFonts w:ascii="Lucida Sans" w:eastAsia="Lucida Sans" w:hAnsi="Lucida Sans" w:cs="Lucida Sans"/>
          <w:sz w:val="40"/>
          <w:szCs w:val="40"/>
        </w:rPr>
      </w:pPr>
      <w:r>
        <w:rPr>
          <w:rFonts w:ascii="Lucida Sans"/>
          <w:b/>
          <w:sz w:val="40"/>
        </w:rPr>
        <w:lastRenderedPageBreak/>
        <w:t>ENERGY</w:t>
      </w:r>
      <w:r>
        <w:rPr>
          <w:rFonts w:ascii="Lucida Sans"/>
          <w:b/>
          <w:spacing w:val="-30"/>
          <w:sz w:val="40"/>
        </w:rPr>
        <w:t xml:space="preserve"> </w:t>
      </w:r>
      <w:r>
        <w:rPr>
          <w:rFonts w:ascii="Lucida Sans"/>
          <w:b/>
          <w:sz w:val="40"/>
        </w:rPr>
        <w:t>ENHANCEMENT</w:t>
      </w:r>
      <w:r>
        <w:rPr>
          <w:rFonts w:ascii="Lucida Sans"/>
          <w:b/>
          <w:spacing w:val="-30"/>
          <w:sz w:val="40"/>
        </w:rPr>
        <w:t xml:space="preserve"> </w:t>
      </w:r>
      <w:r>
        <w:rPr>
          <w:rFonts w:ascii="Lucida Sans"/>
          <w:b/>
          <w:sz w:val="40"/>
        </w:rPr>
        <w:t>AND</w:t>
      </w:r>
      <w:r>
        <w:rPr>
          <w:rFonts w:ascii="Lucida Sans"/>
          <w:b/>
          <w:w w:val="99"/>
          <w:sz w:val="40"/>
        </w:rPr>
        <w:t xml:space="preserve"> </w:t>
      </w:r>
      <w:r>
        <w:rPr>
          <w:rFonts w:ascii="Lucida Sans"/>
          <w:b/>
          <w:sz w:val="40"/>
        </w:rPr>
        <w:t>ANCIENT</w:t>
      </w:r>
      <w:r>
        <w:rPr>
          <w:rFonts w:ascii="Lucida Sans"/>
          <w:b/>
          <w:spacing w:val="-31"/>
          <w:sz w:val="40"/>
        </w:rPr>
        <w:t xml:space="preserve"> </w:t>
      </w:r>
      <w:r>
        <w:rPr>
          <w:rFonts w:ascii="Lucida Sans"/>
          <w:b/>
          <w:sz w:val="40"/>
        </w:rPr>
        <w:t>MYTH</w:t>
      </w:r>
    </w:p>
    <w:p w:rsidR="00743C02" w:rsidRDefault="001F2438">
      <w:pPr>
        <w:spacing w:before="120"/>
        <w:ind w:left="120" w:right="119"/>
        <w:jc w:val="center"/>
        <w:rPr>
          <w:rFonts w:ascii="Lucida Sans" w:eastAsia="Lucida Sans" w:hAnsi="Lucida Sans" w:cs="Lucida Sans"/>
          <w:sz w:val="40"/>
          <w:szCs w:val="40"/>
        </w:rPr>
      </w:pPr>
      <w:r>
        <w:rPr>
          <w:rFonts w:ascii="Lucida Sans"/>
          <w:b/>
          <w:sz w:val="40"/>
        </w:rPr>
        <w:t>THE</w:t>
      </w:r>
      <w:r>
        <w:rPr>
          <w:rFonts w:ascii="Lucida Sans"/>
          <w:b/>
          <w:spacing w:val="-15"/>
          <w:sz w:val="40"/>
        </w:rPr>
        <w:t xml:space="preserve"> </w:t>
      </w:r>
      <w:r>
        <w:rPr>
          <w:rFonts w:ascii="Lucida Sans"/>
          <w:b/>
          <w:sz w:val="40"/>
        </w:rPr>
        <w:t>SUFI</w:t>
      </w:r>
      <w:r>
        <w:rPr>
          <w:rFonts w:ascii="Lucida Sans"/>
          <w:b/>
          <w:spacing w:val="-14"/>
          <w:sz w:val="40"/>
        </w:rPr>
        <w:t xml:space="preserve"> </w:t>
      </w:r>
      <w:r>
        <w:rPr>
          <w:rFonts w:ascii="Lucida Sans"/>
          <w:b/>
          <w:sz w:val="40"/>
        </w:rPr>
        <w:t>ALHAMBRA</w:t>
      </w:r>
      <w:r>
        <w:rPr>
          <w:rFonts w:ascii="Lucida Sans"/>
          <w:b/>
          <w:spacing w:val="-15"/>
          <w:sz w:val="40"/>
        </w:rPr>
        <w:t xml:space="preserve"> </w:t>
      </w:r>
      <w:r>
        <w:rPr>
          <w:rFonts w:ascii="Lucida Sans"/>
          <w:b/>
          <w:sz w:val="40"/>
        </w:rPr>
        <w:t>AND</w:t>
      </w:r>
      <w:r>
        <w:rPr>
          <w:rFonts w:ascii="Lucida Sans"/>
          <w:b/>
          <w:spacing w:val="-14"/>
          <w:sz w:val="40"/>
        </w:rPr>
        <w:t xml:space="preserve"> </w:t>
      </w:r>
      <w:r>
        <w:rPr>
          <w:rFonts w:ascii="Lucida Sans"/>
          <w:b/>
          <w:sz w:val="40"/>
        </w:rPr>
        <w:t>THE</w:t>
      </w:r>
      <w:r>
        <w:rPr>
          <w:rFonts w:ascii="Lucida Sans"/>
          <w:b/>
          <w:w w:val="99"/>
          <w:sz w:val="40"/>
        </w:rPr>
        <w:t xml:space="preserve"> </w:t>
      </w:r>
      <w:r>
        <w:rPr>
          <w:rFonts w:ascii="Lucida Sans"/>
          <w:b/>
          <w:sz w:val="40"/>
        </w:rPr>
        <w:t>EMERALD</w:t>
      </w:r>
      <w:r>
        <w:rPr>
          <w:rFonts w:ascii="Lucida Sans"/>
          <w:b/>
          <w:spacing w:val="-20"/>
          <w:sz w:val="40"/>
        </w:rPr>
        <w:t xml:space="preserve"> </w:t>
      </w:r>
      <w:r>
        <w:rPr>
          <w:rFonts w:ascii="Lucida Sans"/>
          <w:b/>
          <w:sz w:val="40"/>
        </w:rPr>
        <w:t>TABLET</w:t>
      </w:r>
      <w:r>
        <w:rPr>
          <w:rFonts w:ascii="Lucida Sans"/>
          <w:b/>
          <w:spacing w:val="-19"/>
          <w:sz w:val="40"/>
        </w:rPr>
        <w:t xml:space="preserve"> </w:t>
      </w:r>
      <w:r>
        <w:rPr>
          <w:rFonts w:ascii="Lucida Sans"/>
          <w:b/>
          <w:sz w:val="40"/>
        </w:rPr>
        <w:t>OF</w:t>
      </w:r>
      <w:r>
        <w:rPr>
          <w:rFonts w:ascii="Lucida Sans"/>
          <w:b/>
          <w:spacing w:val="-19"/>
          <w:sz w:val="40"/>
        </w:rPr>
        <w:t xml:space="preserve"> </w:t>
      </w:r>
      <w:r>
        <w:rPr>
          <w:rFonts w:ascii="Lucida Sans"/>
          <w:b/>
          <w:sz w:val="40"/>
        </w:rPr>
        <w:t>HERMES</w:t>
      </w:r>
      <w:r>
        <w:rPr>
          <w:rFonts w:ascii="Lucida Sans"/>
          <w:b/>
          <w:w w:val="99"/>
          <w:sz w:val="40"/>
        </w:rPr>
        <w:t xml:space="preserve"> </w:t>
      </w:r>
      <w:r>
        <w:rPr>
          <w:rFonts w:ascii="Lucida Sans"/>
          <w:b/>
          <w:sz w:val="40"/>
        </w:rPr>
        <w:t>TRISMEGISTUS</w:t>
      </w:r>
    </w:p>
    <w:p w:rsidR="00743C02" w:rsidRDefault="00743C02">
      <w:pPr>
        <w:spacing w:before="3"/>
        <w:rPr>
          <w:rFonts w:ascii="Lucida Sans" w:eastAsia="Lucida Sans" w:hAnsi="Lucida Sans" w:cs="Lucida Sans"/>
          <w:b/>
          <w:bCs/>
          <w:sz w:val="8"/>
          <w:szCs w:val="8"/>
        </w:rPr>
      </w:pPr>
    </w:p>
    <w:p w:rsidR="00743C02" w:rsidRDefault="00E5021A">
      <w:pPr>
        <w:spacing w:line="200" w:lineRule="atLeast"/>
        <w:ind w:left="119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08" style="width:223.1pt;height:353.9pt;mso-position-horizontal-relative:char;mso-position-vertical-relative:line" coordsize="4462,7078">
            <v:shape id="_x0000_s1625" type="#_x0000_t75" style="position:absolute;left:170;top:248;width:4186;height:6539">
              <v:imagedata r:id="rId62" o:title=""/>
            </v:shape>
            <v:group id="_x0000_s1623" style="position:absolute;left:45;top:23;width:2;height:7031" coordorigin="45,23" coordsize="2,7031">
              <v:shape id="_x0000_s1624" style="position:absolute;left:45;top:23;width:2;height:7031" coordorigin="45,23" coordsize="0,7031" path="m45,23r,7031e" filled="f" strokecolor="#ece9d8" strokeweight="2.32pt">
                <v:path arrowok="t"/>
              </v:shape>
            </v:group>
            <v:group id="_x0000_s1621" style="position:absolute;left:23;top:45;width:4415;height:2" coordorigin="23,45" coordsize="4415,2">
              <v:shape id="_x0000_s1622" style="position:absolute;left:23;top:45;width:4415;height:2" coordorigin="23,45" coordsize="4415,0" path="m23,45r4415,e" filled="f" strokecolor="#ece9d8" strokeweight="2.32pt">
                <v:path arrowok="t"/>
              </v:shape>
            </v:group>
            <v:group id="_x0000_s1619" style="position:absolute;left:4416;top:23;width:2;height:7031" coordorigin="4416,23" coordsize="2,7031">
              <v:shape id="_x0000_s1620" style="position:absolute;left:4416;top:23;width:2;height:7031" coordorigin="4416,23" coordsize="0,7031" path="m4416,23r,7031e" filled="f" strokecolor="#aca899" strokeweight="2.32pt">
                <v:path arrowok="t"/>
              </v:shape>
            </v:group>
            <v:group id="_x0000_s1617" style="position:absolute;left:76;top:106;width:4310;height:2" coordorigin="76,106" coordsize="4310,2">
              <v:shape id="_x0000_s1618" style="position:absolute;left:76;top:106;width:4310;height:2" coordorigin="76,106" coordsize="4310,0" path="m76,106r4309,e" filled="f" strokecolor="#aca899" strokeweight=".82pt">
                <v:path arrowok="t"/>
              </v:shape>
            </v:group>
            <v:group id="_x0000_s1615" style="position:absolute;left:76;top:6971;width:4310;height:2" coordorigin="76,6971" coordsize="4310,2">
              <v:shape id="_x0000_s1616" style="position:absolute;left:76;top:6971;width:4310;height:2" coordorigin="76,6971" coordsize="4310,0" path="m76,6971r4309,e" filled="f" strokecolor="#ece9d8" strokeweight=".28925mm">
                <v:path arrowok="t"/>
              </v:shape>
            </v:group>
            <v:group id="_x0000_s1613" style="position:absolute;left:83;top:113;width:2;height:6873" coordorigin="83,113" coordsize="2,6873">
              <v:shape id="_x0000_s1614" style="position:absolute;left:83;top:113;width:2;height:6873" coordorigin="83,113" coordsize="0,6873" path="m83,113r,6873e" filled="f" strokecolor="#aca899" strokeweight=".82pt">
                <v:path arrowok="t"/>
              </v:shape>
            </v:group>
            <v:group id="_x0000_s1611" style="position:absolute;left:4378;top:92;width:2;height:6873" coordorigin="4378,92" coordsize="2,6873">
              <v:shape id="_x0000_s1612" style="position:absolute;left:4378;top:92;width:2;height:6873" coordorigin="4378,92" coordsize="0,6873" path="m4378,92r,6872e" filled="f" strokecolor="#ece9d8" strokeweight=".82pt">
                <v:path arrowok="t"/>
              </v:shape>
            </v:group>
            <v:group id="_x0000_s1609" style="position:absolute;left:23;top:7032;width:4415;height:2" coordorigin="23,7032" coordsize="4415,2">
              <v:shape id="_x0000_s1610" style="position:absolute;left:23;top:7032;width:4415;height:2" coordorigin="23,7032" coordsize="4415,0" path="m23,7032r4415,e" filled="f" strokecolor="#aca899" strokeweight=".81847mm">
                <v:path arrowok="t"/>
              </v:shape>
            </v:group>
            <w10:wrap type="none"/>
            <w10:anchorlock/>
          </v:group>
        </w:pict>
      </w:r>
    </w:p>
    <w:p w:rsidR="00743C02" w:rsidRDefault="001F2438">
      <w:pPr>
        <w:pStyle w:val="Corpodetexto"/>
        <w:spacing w:before="96"/>
        <w:ind w:right="106" w:firstLine="1"/>
        <w:jc w:val="center"/>
        <w:rPr>
          <w:rFonts w:cs="Lucida Sans"/>
        </w:rPr>
      </w:pPr>
      <w:r>
        <w:rPr>
          <w:rFonts w:cs="Lucida Sans"/>
          <w:b/>
          <w:bCs/>
          <w:spacing w:val="-1"/>
        </w:rPr>
        <w:t>Plan</w:t>
      </w:r>
      <w:r>
        <w:rPr>
          <w:rFonts w:cs="Lucida Sans"/>
          <w:b/>
          <w:bCs/>
        </w:rPr>
        <w:t xml:space="preserve"> of</w:t>
      </w:r>
      <w:r>
        <w:rPr>
          <w:rFonts w:cs="Lucida Sans"/>
          <w:b/>
          <w:bCs/>
          <w:spacing w:val="-1"/>
        </w:rPr>
        <w:t xml:space="preserve"> the</w:t>
      </w:r>
      <w:r>
        <w:rPr>
          <w:rFonts w:cs="Lucida Sans"/>
          <w:b/>
          <w:bCs/>
        </w:rPr>
        <w:t xml:space="preserve"> </w:t>
      </w:r>
      <w:r>
        <w:rPr>
          <w:rFonts w:cs="Lucida Sans"/>
          <w:b/>
          <w:bCs/>
          <w:spacing w:val="-1"/>
        </w:rPr>
        <w:t>fountain and pool at</w:t>
      </w:r>
      <w:r>
        <w:rPr>
          <w:rFonts w:cs="Lucida Sans"/>
          <w:b/>
          <w:bCs/>
        </w:rPr>
        <w:t xml:space="preserve"> </w:t>
      </w:r>
      <w:r>
        <w:rPr>
          <w:rFonts w:cs="Lucida Sans"/>
          <w:b/>
          <w:bCs/>
          <w:spacing w:val="-1"/>
        </w:rPr>
        <w:t>the</w:t>
      </w:r>
      <w:r>
        <w:rPr>
          <w:rFonts w:cs="Lucida Sans"/>
          <w:b/>
          <w:bCs/>
        </w:rPr>
        <w:t xml:space="preserve"> </w:t>
      </w:r>
      <w:r>
        <w:rPr>
          <w:rFonts w:cs="Lucida Sans"/>
          <w:b/>
          <w:bCs/>
          <w:spacing w:val="-1"/>
        </w:rPr>
        <w:t>Alhambra Granada.</w:t>
      </w:r>
      <w:r>
        <w:rPr>
          <w:rFonts w:cs="Lucida Sans"/>
          <w:b/>
          <w:bCs/>
          <w:spacing w:val="-2"/>
        </w:rPr>
        <w:t xml:space="preserve"> </w:t>
      </w:r>
      <w:r>
        <w:rPr>
          <w:rFonts w:cs="Lucida Sans"/>
          <w:b/>
          <w:bCs/>
          <w:spacing w:val="-1"/>
        </w:rPr>
        <w:t>The</w:t>
      </w:r>
      <w:r>
        <w:rPr>
          <w:rFonts w:cs="Lucida Sans"/>
          <w:b/>
          <w:bCs/>
        </w:rPr>
        <w:t xml:space="preserve"> </w:t>
      </w:r>
      <w:r>
        <w:rPr>
          <w:rFonts w:cs="Lucida Sans"/>
          <w:b/>
          <w:bCs/>
          <w:spacing w:val="-1"/>
        </w:rPr>
        <w:t>Key</w:t>
      </w:r>
      <w:r>
        <w:rPr>
          <w:rFonts w:cs="Lucida Sans"/>
          <w:b/>
          <w:bCs/>
          <w:spacing w:val="47"/>
        </w:rPr>
        <w:t xml:space="preserve"> </w:t>
      </w:r>
      <w:r>
        <w:rPr>
          <w:rFonts w:cs="Lucida Sans"/>
          <w:b/>
          <w:bCs/>
        </w:rPr>
        <w:t>and</w:t>
      </w:r>
      <w:r>
        <w:rPr>
          <w:rFonts w:cs="Lucida Sans"/>
          <w:b/>
          <w:bCs/>
          <w:spacing w:val="-1"/>
        </w:rPr>
        <w:t xml:space="preserve"> </w:t>
      </w:r>
      <w:r>
        <w:rPr>
          <w:rFonts w:cs="Lucida Sans"/>
          <w:b/>
          <w:bCs/>
        </w:rPr>
        <w:t>the</w:t>
      </w:r>
      <w:r>
        <w:rPr>
          <w:rFonts w:cs="Lucida Sans"/>
          <w:b/>
          <w:bCs/>
          <w:spacing w:val="-1"/>
        </w:rPr>
        <w:t xml:space="preserve"> Lock. Pool </w:t>
      </w:r>
      <w:r>
        <w:rPr>
          <w:rFonts w:cs="Lucida Sans"/>
          <w:b/>
          <w:bCs/>
        </w:rPr>
        <w:t>the</w:t>
      </w:r>
      <w:r>
        <w:rPr>
          <w:rFonts w:cs="Lucida Sans"/>
          <w:b/>
          <w:bCs/>
          <w:spacing w:val="-2"/>
        </w:rPr>
        <w:t xml:space="preserve"> </w:t>
      </w:r>
      <w:r>
        <w:rPr>
          <w:rFonts w:cs="Lucida Sans"/>
          <w:b/>
          <w:bCs/>
          <w:spacing w:val="-1"/>
        </w:rPr>
        <w:t xml:space="preserve">Sea </w:t>
      </w:r>
      <w:r>
        <w:rPr>
          <w:rFonts w:cs="Lucida Sans"/>
          <w:b/>
          <w:bCs/>
        </w:rPr>
        <w:t>of</w:t>
      </w:r>
      <w:r>
        <w:rPr>
          <w:rFonts w:cs="Lucida Sans"/>
          <w:b/>
          <w:bCs/>
          <w:spacing w:val="-1"/>
        </w:rPr>
        <w:t xml:space="preserve"> </w:t>
      </w:r>
      <w:r>
        <w:rPr>
          <w:rFonts w:cs="Lucida Sans"/>
          <w:b/>
          <w:bCs/>
        </w:rPr>
        <w:t>Bliss</w:t>
      </w:r>
      <w:r>
        <w:rPr>
          <w:rFonts w:cs="Lucida Sans"/>
          <w:b/>
          <w:bCs/>
          <w:spacing w:val="-1"/>
        </w:rPr>
        <w:t xml:space="preserve"> </w:t>
      </w:r>
      <w:r>
        <w:rPr>
          <w:rFonts w:cs="Lucida Sans"/>
          <w:b/>
          <w:bCs/>
        </w:rPr>
        <w:t>of</w:t>
      </w:r>
      <w:r>
        <w:rPr>
          <w:rFonts w:cs="Lucida Sans"/>
          <w:b/>
          <w:bCs/>
          <w:spacing w:val="-2"/>
        </w:rPr>
        <w:t xml:space="preserve"> </w:t>
      </w:r>
      <w:r>
        <w:rPr>
          <w:rFonts w:cs="Lucida Sans"/>
          <w:b/>
          <w:bCs/>
        </w:rPr>
        <w:t>the</w:t>
      </w:r>
      <w:r>
        <w:rPr>
          <w:rFonts w:cs="Lucida Sans"/>
          <w:b/>
          <w:bCs/>
          <w:spacing w:val="-1"/>
        </w:rPr>
        <w:t xml:space="preserve"> Chakras</w:t>
      </w:r>
      <w:r>
        <w:rPr>
          <w:rFonts w:cs="Lucida Sans"/>
          <w:b/>
          <w:bCs/>
          <w:spacing w:val="-2"/>
        </w:rPr>
        <w:t xml:space="preserve"> </w:t>
      </w:r>
      <w:r>
        <w:rPr>
          <w:rFonts w:cs="Lucida Sans"/>
          <w:b/>
          <w:bCs/>
        </w:rPr>
        <w:t>above</w:t>
      </w:r>
      <w:r>
        <w:rPr>
          <w:rFonts w:cs="Lucida Sans"/>
          <w:b/>
          <w:bCs/>
          <w:spacing w:val="-2"/>
        </w:rPr>
        <w:t xml:space="preserve"> </w:t>
      </w:r>
      <w:r>
        <w:rPr>
          <w:rFonts w:cs="Lucida Sans"/>
          <w:b/>
          <w:bCs/>
        </w:rPr>
        <w:t>the</w:t>
      </w:r>
      <w:r>
        <w:rPr>
          <w:rFonts w:cs="Lucida Sans"/>
          <w:b/>
          <w:bCs/>
          <w:spacing w:val="27"/>
        </w:rPr>
        <w:t xml:space="preserve"> </w:t>
      </w:r>
      <w:r>
        <w:rPr>
          <w:rFonts w:cs="Lucida Sans"/>
          <w:b/>
          <w:bCs/>
        </w:rPr>
        <w:t>Head</w:t>
      </w:r>
      <w:r>
        <w:rPr>
          <w:rFonts w:cs="Lucida Sans"/>
          <w:b/>
          <w:bCs/>
          <w:spacing w:val="-1"/>
        </w:rPr>
        <w:t xml:space="preserve"> </w:t>
      </w:r>
      <w:r>
        <w:rPr>
          <w:rFonts w:cs="Lucida Sans"/>
          <w:b/>
          <w:bCs/>
        </w:rPr>
        <w:t>like</w:t>
      </w:r>
      <w:r>
        <w:rPr>
          <w:rFonts w:cs="Lucida Sans"/>
          <w:b/>
          <w:bCs/>
          <w:spacing w:val="-2"/>
        </w:rPr>
        <w:t xml:space="preserve"> </w:t>
      </w:r>
      <w:r>
        <w:rPr>
          <w:rFonts w:cs="Lucida Sans"/>
          <w:b/>
          <w:bCs/>
        </w:rPr>
        <w:t>the</w:t>
      </w:r>
      <w:r>
        <w:rPr>
          <w:rFonts w:cs="Lucida Sans"/>
          <w:b/>
          <w:bCs/>
          <w:spacing w:val="-2"/>
        </w:rPr>
        <w:t xml:space="preserve"> </w:t>
      </w:r>
      <w:r>
        <w:rPr>
          <w:rFonts w:cs="Lucida Sans"/>
          <w:b/>
          <w:bCs/>
        </w:rPr>
        <w:t>Soul.</w:t>
      </w:r>
      <w:r>
        <w:rPr>
          <w:rFonts w:cs="Lucida Sans"/>
          <w:b/>
          <w:bCs/>
          <w:spacing w:val="-2"/>
        </w:rPr>
        <w:t xml:space="preserve"> </w:t>
      </w:r>
      <w:r>
        <w:rPr>
          <w:rFonts w:cs="Lucida Sans"/>
          <w:b/>
          <w:bCs/>
        </w:rPr>
        <w:t>Channel</w:t>
      </w:r>
      <w:r>
        <w:rPr>
          <w:rFonts w:cs="Lucida Sans"/>
          <w:b/>
          <w:bCs/>
          <w:spacing w:val="-1"/>
        </w:rPr>
        <w:t xml:space="preserve"> </w:t>
      </w:r>
      <w:r>
        <w:rPr>
          <w:rFonts w:cs="Lucida Sans"/>
          <w:b/>
          <w:bCs/>
        </w:rPr>
        <w:t>-</w:t>
      </w:r>
      <w:r>
        <w:rPr>
          <w:rFonts w:cs="Lucida Sans"/>
          <w:b/>
          <w:bCs/>
          <w:spacing w:val="-2"/>
        </w:rPr>
        <w:t xml:space="preserve"> </w:t>
      </w:r>
      <w:r>
        <w:rPr>
          <w:rFonts w:cs="Lucida Sans"/>
          <w:b/>
          <w:bCs/>
        </w:rPr>
        <w:t>the</w:t>
      </w:r>
      <w:r>
        <w:rPr>
          <w:rFonts w:cs="Lucida Sans"/>
          <w:b/>
          <w:bCs/>
          <w:spacing w:val="-2"/>
        </w:rPr>
        <w:t xml:space="preserve"> </w:t>
      </w:r>
      <w:r>
        <w:rPr>
          <w:rFonts w:cs="Lucida Sans"/>
          <w:b/>
          <w:bCs/>
          <w:spacing w:val="-1"/>
        </w:rPr>
        <w:t>energy</w:t>
      </w:r>
      <w:r>
        <w:rPr>
          <w:rFonts w:cs="Lucida Sans"/>
          <w:b/>
          <w:bCs/>
          <w:spacing w:val="1"/>
        </w:rPr>
        <w:t xml:space="preserve"> </w:t>
      </w:r>
      <w:r>
        <w:rPr>
          <w:rFonts w:cs="Lucida Sans"/>
          <w:b/>
          <w:bCs/>
          <w:spacing w:val="-1"/>
        </w:rPr>
        <w:t>connection</w:t>
      </w:r>
      <w:r>
        <w:rPr>
          <w:rFonts w:cs="Lucida Sans"/>
          <w:b/>
          <w:bCs/>
          <w:spacing w:val="-2"/>
        </w:rPr>
        <w:t xml:space="preserve"> </w:t>
      </w:r>
      <w:r>
        <w:rPr>
          <w:rFonts w:cs="Lucida Sans"/>
          <w:b/>
          <w:bCs/>
          <w:spacing w:val="-1"/>
        </w:rPr>
        <w:t>tower</w:t>
      </w:r>
      <w:r>
        <w:rPr>
          <w:rFonts w:cs="Lucida Sans"/>
          <w:b/>
          <w:bCs/>
          <w:spacing w:val="-2"/>
        </w:rPr>
        <w:t xml:space="preserve"> </w:t>
      </w:r>
      <w:r>
        <w:rPr>
          <w:rFonts w:cs="Lucida Sans"/>
          <w:b/>
          <w:bCs/>
        </w:rPr>
        <w:t>of</w:t>
      </w:r>
      <w:r>
        <w:rPr>
          <w:rFonts w:cs="Lucida Sans"/>
          <w:b/>
          <w:bCs/>
          <w:spacing w:val="-2"/>
        </w:rPr>
        <w:t xml:space="preserve"> </w:t>
      </w:r>
      <w:r>
        <w:rPr>
          <w:rFonts w:cs="Lucida Sans"/>
          <w:b/>
          <w:bCs/>
        </w:rPr>
        <w:t>the</w:t>
      </w:r>
      <w:r>
        <w:rPr>
          <w:rFonts w:cs="Lucida Sans"/>
          <w:b/>
          <w:bCs/>
          <w:spacing w:val="21"/>
        </w:rPr>
        <w:t xml:space="preserve"> </w:t>
      </w:r>
      <w:r>
        <w:rPr>
          <w:rFonts w:cs="Lucida Sans"/>
          <w:b/>
          <w:bCs/>
          <w:spacing w:val="-1"/>
        </w:rPr>
        <w:t>Antahkarana.</w:t>
      </w:r>
      <w:r>
        <w:rPr>
          <w:rFonts w:cs="Lucida Sans"/>
          <w:b/>
          <w:bCs/>
          <w:spacing w:val="-2"/>
        </w:rPr>
        <w:t xml:space="preserve"> </w:t>
      </w:r>
      <w:r>
        <w:rPr>
          <w:rFonts w:cs="Lucida Sans"/>
          <w:b/>
          <w:bCs/>
          <w:spacing w:val="-1"/>
        </w:rPr>
        <w:t>Circle</w:t>
      </w:r>
      <w:r>
        <w:rPr>
          <w:rFonts w:cs="Lucida Sans"/>
          <w:b/>
          <w:bCs/>
          <w:spacing w:val="1"/>
        </w:rPr>
        <w:t xml:space="preserve"> </w:t>
      </w:r>
      <w:r>
        <w:rPr>
          <w:rFonts w:cs="Lucida Sans"/>
          <w:b/>
          <w:bCs/>
        </w:rPr>
        <w:t>–</w:t>
      </w:r>
      <w:r>
        <w:rPr>
          <w:rFonts w:cs="Lucida Sans"/>
          <w:b/>
          <w:bCs/>
          <w:spacing w:val="-3"/>
        </w:rPr>
        <w:t xml:space="preserve"> </w:t>
      </w:r>
      <w:r>
        <w:rPr>
          <w:rFonts w:cs="Lucida Sans"/>
          <w:b/>
          <w:bCs/>
        </w:rPr>
        <w:t>the</w:t>
      </w:r>
      <w:r>
        <w:rPr>
          <w:rFonts w:cs="Lucida Sans"/>
          <w:b/>
          <w:bCs/>
          <w:spacing w:val="-3"/>
        </w:rPr>
        <w:t xml:space="preserve"> </w:t>
      </w:r>
      <w:r>
        <w:rPr>
          <w:rFonts w:cs="Lucida Sans"/>
          <w:b/>
          <w:bCs/>
          <w:spacing w:val="-1"/>
        </w:rPr>
        <w:t>Earth.</w:t>
      </w:r>
      <w:r>
        <w:rPr>
          <w:rFonts w:cs="Lucida Sans"/>
          <w:b/>
          <w:bCs/>
          <w:spacing w:val="-2"/>
        </w:rPr>
        <w:t xml:space="preserve"> </w:t>
      </w:r>
      <w:r>
        <w:rPr>
          <w:rFonts w:cs="Lucida Sans"/>
          <w:b/>
          <w:bCs/>
        </w:rPr>
        <w:t>Dot</w:t>
      </w:r>
      <w:r>
        <w:rPr>
          <w:rFonts w:cs="Lucida Sans"/>
          <w:b/>
          <w:bCs/>
          <w:spacing w:val="1"/>
        </w:rPr>
        <w:t xml:space="preserve"> </w:t>
      </w:r>
      <w:r>
        <w:rPr>
          <w:rFonts w:cs="Lucida Sans"/>
          <w:b/>
          <w:bCs/>
        </w:rPr>
        <w:t xml:space="preserve">in </w:t>
      </w:r>
      <w:r>
        <w:rPr>
          <w:rFonts w:cs="Lucida Sans"/>
          <w:b/>
          <w:bCs/>
          <w:spacing w:val="-1"/>
        </w:rPr>
        <w:t xml:space="preserve">center </w:t>
      </w:r>
      <w:r>
        <w:rPr>
          <w:rFonts w:cs="Lucida Sans"/>
          <w:b/>
          <w:bCs/>
        </w:rPr>
        <w:t>–</w:t>
      </w:r>
      <w:r>
        <w:rPr>
          <w:rFonts w:cs="Lucida Sans"/>
          <w:b/>
          <w:bCs/>
          <w:spacing w:val="-1"/>
        </w:rPr>
        <w:t xml:space="preserve"> Kundalini</w:t>
      </w:r>
      <w:r>
        <w:rPr>
          <w:rFonts w:cs="Lucida Sans"/>
          <w:b/>
          <w:bCs/>
          <w:spacing w:val="-2"/>
        </w:rPr>
        <w:t xml:space="preserve"> </w:t>
      </w:r>
      <w:r>
        <w:rPr>
          <w:rFonts w:cs="Lucida Sans"/>
          <w:b/>
          <w:bCs/>
          <w:spacing w:val="-1"/>
        </w:rPr>
        <w:t>Chakra</w:t>
      </w:r>
      <w:r>
        <w:rPr>
          <w:rFonts w:cs="Lucida Sans"/>
          <w:b/>
          <w:bCs/>
          <w:spacing w:val="59"/>
        </w:rPr>
        <w:t xml:space="preserve"> </w:t>
      </w:r>
      <w:r>
        <w:rPr>
          <w:rFonts w:cs="Lucida Sans"/>
          <w:b/>
          <w:bCs/>
          <w:spacing w:val="-1"/>
        </w:rPr>
        <w:t>in</w:t>
      </w:r>
      <w:r>
        <w:rPr>
          <w:rFonts w:cs="Lucida Sans"/>
          <w:b/>
          <w:bCs/>
          <w:spacing w:val="-2"/>
        </w:rPr>
        <w:t xml:space="preserve"> </w:t>
      </w:r>
      <w:r>
        <w:rPr>
          <w:rFonts w:cs="Lucida Sans"/>
          <w:b/>
          <w:bCs/>
        </w:rPr>
        <w:t>the</w:t>
      </w:r>
      <w:r>
        <w:rPr>
          <w:rFonts w:cs="Lucida Sans"/>
          <w:b/>
          <w:bCs/>
          <w:spacing w:val="-2"/>
        </w:rPr>
        <w:t xml:space="preserve"> </w:t>
      </w:r>
      <w:r>
        <w:rPr>
          <w:rFonts w:cs="Lucida Sans"/>
          <w:b/>
          <w:bCs/>
          <w:spacing w:val="-1"/>
        </w:rPr>
        <w:t>Center of</w:t>
      </w:r>
      <w:r>
        <w:rPr>
          <w:rFonts w:cs="Lucida Sans"/>
          <w:b/>
          <w:bCs/>
          <w:spacing w:val="-2"/>
        </w:rPr>
        <w:t xml:space="preserve"> </w:t>
      </w:r>
      <w:r>
        <w:rPr>
          <w:rFonts w:cs="Lucida Sans"/>
          <w:b/>
          <w:bCs/>
          <w:spacing w:val="-1"/>
        </w:rPr>
        <w:t>the</w:t>
      </w:r>
      <w:r>
        <w:rPr>
          <w:rFonts w:cs="Lucida Sans"/>
          <w:b/>
          <w:bCs/>
          <w:spacing w:val="-3"/>
        </w:rPr>
        <w:t xml:space="preserve"> </w:t>
      </w:r>
      <w:r>
        <w:rPr>
          <w:rFonts w:cs="Lucida Sans"/>
          <w:b/>
          <w:bCs/>
        </w:rPr>
        <w:t>Earth</w:t>
      </w:r>
    </w:p>
    <w:p w:rsidR="00743C02" w:rsidRDefault="00743C02">
      <w:pPr>
        <w:jc w:val="center"/>
        <w:rPr>
          <w:rFonts w:ascii="Lucida Sans" w:eastAsia="Lucida Sans" w:hAnsi="Lucida Sans" w:cs="Lucida Sans"/>
        </w:rPr>
        <w:sectPr w:rsidR="00743C02">
          <w:pgSz w:w="8640" w:h="12960"/>
          <w:pgMar w:top="1000" w:right="900" w:bottom="900" w:left="900" w:header="0" w:footer="690" w:gutter="0"/>
          <w:cols w:space="720"/>
        </w:sectPr>
      </w:pPr>
    </w:p>
    <w:p w:rsidR="00743C02" w:rsidRDefault="00743C02">
      <w:pPr>
        <w:spacing w:before="6"/>
        <w:rPr>
          <w:rFonts w:ascii="Lucida Sans" w:eastAsia="Lucida Sans" w:hAnsi="Lucida Sans" w:cs="Lucida Sans"/>
          <w:b/>
          <w:bCs/>
          <w:sz w:val="7"/>
          <w:szCs w:val="7"/>
        </w:rPr>
      </w:pPr>
    </w:p>
    <w:p w:rsidR="00743C02" w:rsidRDefault="001F2438">
      <w:pPr>
        <w:spacing w:line="200" w:lineRule="atLeast"/>
        <w:ind w:left="10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096668" cy="6400800"/>
            <wp:effectExtent l="0" t="0" r="0" b="0"/>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63" cstate="print"/>
                    <a:stretch>
                      <a:fillRect/>
                    </a:stretch>
                  </pic:blipFill>
                  <pic:spPr>
                    <a:xfrm>
                      <a:off x="0" y="0"/>
                      <a:ext cx="4096668" cy="6400800"/>
                    </a:xfrm>
                    <a:prstGeom prst="rect">
                      <a:avLst/>
                    </a:prstGeom>
                  </pic:spPr>
                </pic:pic>
              </a:graphicData>
            </a:graphic>
          </wp:inline>
        </w:drawing>
      </w:r>
    </w:p>
    <w:p w:rsidR="00743C02" w:rsidRDefault="00743C02">
      <w:pPr>
        <w:spacing w:before="5"/>
        <w:rPr>
          <w:rFonts w:ascii="Lucida Sans" w:eastAsia="Lucida Sans" w:hAnsi="Lucida Sans" w:cs="Lucida Sans"/>
          <w:b/>
          <w:bCs/>
          <w:sz w:val="6"/>
          <w:szCs w:val="6"/>
        </w:rPr>
      </w:pPr>
    </w:p>
    <w:p w:rsidR="00743C02" w:rsidRDefault="001F2438">
      <w:pPr>
        <w:pStyle w:val="Corpodetexto"/>
        <w:spacing w:before="69"/>
        <w:ind w:left="179" w:right="177"/>
        <w:jc w:val="center"/>
        <w:rPr>
          <w:rFonts w:cs="Lucida Sans"/>
        </w:rPr>
      </w:pPr>
      <w:r>
        <w:rPr>
          <w:b/>
          <w:spacing w:val="-1"/>
        </w:rPr>
        <w:t>Picture of</w:t>
      </w:r>
      <w:r>
        <w:rPr>
          <w:b/>
          <w:spacing w:val="-2"/>
        </w:rPr>
        <w:t xml:space="preserve"> </w:t>
      </w:r>
      <w:r>
        <w:rPr>
          <w:b/>
          <w:spacing w:val="-1"/>
        </w:rPr>
        <w:t>the Fountain flowing into</w:t>
      </w:r>
      <w:r>
        <w:rPr>
          <w:b/>
          <w:spacing w:val="-2"/>
        </w:rPr>
        <w:t xml:space="preserve"> </w:t>
      </w:r>
      <w:r>
        <w:rPr>
          <w:b/>
        </w:rPr>
        <w:t>the</w:t>
      </w:r>
      <w:r>
        <w:rPr>
          <w:b/>
          <w:spacing w:val="-1"/>
        </w:rPr>
        <w:t xml:space="preserve"> Pool at</w:t>
      </w:r>
      <w:r>
        <w:rPr>
          <w:b/>
        </w:rPr>
        <w:t xml:space="preserve"> </w:t>
      </w:r>
      <w:r>
        <w:rPr>
          <w:b/>
          <w:spacing w:val="-1"/>
        </w:rPr>
        <w:t xml:space="preserve">the </w:t>
      </w:r>
      <w:r>
        <w:rPr>
          <w:b/>
          <w:spacing w:val="-2"/>
        </w:rPr>
        <w:t>Alhambra,</w:t>
      </w:r>
      <w:r>
        <w:rPr>
          <w:b/>
          <w:spacing w:val="30"/>
        </w:rPr>
        <w:t xml:space="preserve"> </w:t>
      </w:r>
      <w:r>
        <w:rPr>
          <w:b/>
          <w:spacing w:val="-1"/>
        </w:rPr>
        <w:t>Granada</w:t>
      </w:r>
      <w:r>
        <w:rPr>
          <w:b/>
        </w:rPr>
        <w:t xml:space="preserve"> </w:t>
      </w:r>
      <w:r>
        <w:rPr>
          <w:b/>
          <w:spacing w:val="-1"/>
        </w:rPr>
        <w:t>with</w:t>
      </w:r>
      <w:r>
        <w:rPr>
          <w:b/>
          <w:spacing w:val="-3"/>
        </w:rPr>
        <w:t xml:space="preserve"> </w:t>
      </w:r>
      <w:r>
        <w:rPr>
          <w:b/>
          <w:spacing w:val="-1"/>
        </w:rPr>
        <w:t>Energy</w:t>
      </w:r>
      <w:r>
        <w:rPr>
          <w:b/>
        </w:rPr>
        <w:t xml:space="preserve"> </w:t>
      </w:r>
      <w:r>
        <w:rPr>
          <w:b/>
          <w:spacing w:val="-1"/>
        </w:rPr>
        <w:t>Enhancement Student,</w:t>
      </w:r>
      <w:r>
        <w:rPr>
          <w:b/>
          <w:spacing w:val="-2"/>
        </w:rPr>
        <w:t xml:space="preserve"> </w:t>
      </w:r>
      <w:r>
        <w:rPr>
          <w:b/>
          <w:spacing w:val="-1"/>
        </w:rPr>
        <w:t>Doctor</w:t>
      </w:r>
      <w:r>
        <w:rPr>
          <w:b/>
          <w:spacing w:val="-2"/>
        </w:rPr>
        <w:t xml:space="preserve"> </w:t>
      </w:r>
      <w:r>
        <w:rPr>
          <w:b/>
          <w:spacing w:val="-1"/>
        </w:rPr>
        <w:t>Thomas</w:t>
      </w:r>
      <w:r>
        <w:rPr>
          <w:b/>
          <w:spacing w:val="51"/>
        </w:rPr>
        <w:t xml:space="preserve"> </w:t>
      </w:r>
      <w:r>
        <w:rPr>
          <w:b/>
          <w:spacing w:val="-1"/>
        </w:rPr>
        <w:t>Fluellen.</w:t>
      </w:r>
    </w:p>
    <w:p w:rsidR="00743C02" w:rsidRDefault="00743C02">
      <w:pPr>
        <w:jc w:val="center"/>
        <w:rPr>
          <w:rFonts w:ascii="Lucida Sans" w:eastAsia="Lucida Sans" w:hAnsi="Lucida Sans" w:cs="Lucida Sans"/>
        </w:rPr>
        <w:sectPr w:rsidR="00743C02">
          <w:pgSz w:w="8640" w:h="12960"/>
          <w:pgMar w:top="920" w:right="980" w:bottom="900" w:left="980" w:header="0" w:footer="690" w:gutter="0"/>
          <w:cols w:space="720"/>
        </w:sectPr>
      </w:pPr>
    </w:p>
    <w:p w:rsidR="00743C02" w:rsidRDefault="001F2438">
      <w:pPr>
        <w:pStyle w:val="Corpodetexto"/>
        <w:spacing w:before="50"/>
        <w:ind w:right="145"/>
      </w:pPr>
      <w:r>
        <w:rPr>
          <w:spacing w:val="-1"/>
        </w:rPr>
        <w:lastRenderedPageBreak/>
        <w:t>Previously</w:t>
      </w:r>
      <w:r>
        <w:t xml:space="preserve"> </w:t>
      </w:r>
      <w:r>
        <w:rPr>
          <w:spacing w:val="-1"/>
        </w:rPr>
        <w:t>we</w:t>
      </w:r>
      <w:r>
        <w:rPr>
          <w:spacing w:val="1"/>
        </w:rPr>
        <w:t xml:space="preserve"> </w:t>
      </w:r>
      <w:r>
        <w:rPr>
          <w:spacing w:val="-1"/>
        </w:rPr>
        <w:t>were</w:t>
      </w:r>
      <w:r>
        <w:t xml:space="preserve"> </w:t>
      </w:r>
      <w:r>
        <w:rPr>
          <w:spacing w:val="-1"/>
        </w:rPr>
        <w:t>talking</w:t>
      </w:r>
      <w:r>
        <w:t xml:space="preserve"> </w:t>
      </w:r>
      <w:r>
        <w:rPr>
          <w:spacing w:val="-1"/>
        </w:rPr>
        <w:t>about</w:t>
      </w:r>
      <w:r>
        <w:rPr>
          <w:spacing w:val="1"/>
        </w:rPr>
        <w:t xml:space="preserve"> </w:t>
      </w:r>
      <w:r>
        <w:rPr>
          <w:spacing w:val="-1"/>
        </w:rPr>
        <w:t>the</w:t>
      </w:r>
      <w:r>
        <w:t xml:space="preserve"> </w:t>
      </w:r>
      <w:r>
        <w:rPr>
          <w:spacing w:val="-1"/>
        </w:rPr>
        <w:t>principle</w:t>
      </w:r>
      <w:r>
        <w:t xml:space="preserve"> </w:t>
      </w:r>
      <w:r>
        <w:rPr>
          <w:spacing w:val="-1"/>
        </w:rPr>
        <w:t>of Courtly Love</w:t>
      </w:r>
      <w:r>
        <w:rPr>
          <w:spacing w:val="1"/>
        </w:rPr>
        <w:t xml:space="preserve"> </w:t>
      </w:r>
      <w:r>
        <w:rPr>
          <w:spacing w:val="-1"/>
        </w:rPr>
        <w:t>which</w:t>
      </w:r>
      <w:r>
        <w:rPr>
          <w:spacing w:val="49"/>
        </w:rPr>
        <w:t xml:space="preserve"> </w:t>
      </w:r>
      <w:r>
        <w:rPr>
          <w:spacing w:val="-2"/>
        </w:rPr>
        <w:t>was</w:t>
      </w:r>
      <w:r>
        <w:t xml:space="preserve"> given</w:t>
      </w:r>
      <w:r>
        <w:rPr>
          <w:spacing w:val="-1"/>
        </w:rPr>
        <w:t xml:space="preserve"> </w:t>
      </w:r>
      <w:r>
        <w:t>to</w:t>
      </w:r>
      <w:r>
        <w:rPr>
          <w:spacing w:val="-3"/>
        </w:rPr>
        <w:t xml:space="preserve"> </w:t>
      </w:r>
      <w:r>
        <w:rPr>
          <w:spacing w:val="-1"/>
        </w:rPr>
        <w:t>the</w:t>
      </w:r>
      <w:r>
        <w:t xml:space="preserve"> </w:t>
      </w:r>
      <w:r>
        <w:rPr>
          <w:spacing w:val="-1"/>
        </w:rPr>
        <w:t>Knights</w:t>
      </w:r>
      <w:r>
        <w:rPr>
          <w:spacing w:val="-2"/>
        </w:rPr>
        <w:t xml:space="preserve"> </w:t>
      </w:r>
      <w:r>
        <w:t>of</w:t>
      </w:r>
      <w:r>
        <w:rPr>
          <w:spacing w:val="-1"/>
        </w:rPr>
        <w:t xml:space="preserve"> the</w:t>
      </w:r>
      <w:r>
        <w:t xml:space="preserve"> </w:t>
      </w:r>
      <w:r>
        <w:rPr>
          <w:spacing w:val="-1"/>
        </w:rPr>
        <w:t xml:space="preserve">Middle </w:t>
      </w:r>
      <w:r>
        <w:t xml:space="preserve">Ages. </w:t>
      </w:r>
      <w:r>
        <w:rPr>
          <w:spacing w:val="-1"/>
        </w:rPr>
        <w:t>It</w:t>
      </w:r>
      <w:r>
        <w:t xml:space="preserve"> is</w:t>
      </w:r>
      <w:r>
        <w:rPr>
          <w:spacing w:val="-2"/>
        </w:rPr>
        <w:t xml:space="preserve"> </w:t>
      </w:r>
      <w:r>
        <w:t>said</w:t>
      </w:r>
      <w:r>
        <w:rPr>
          <w:spacing w:val="-1"/>
        </w:rPr>
        <w:t xml:space="preserve"> </w:t>
      </w:r>
      <w:r>
        <w:t>to</w:t>
      </w:r>
      <w:r>
        <w:rPr>
          <w:spacing w:val="-1"/>
        </w:rPr>
        <w:t xml:space="preserve"> have been</w:t>
      </w:r>
      <w:r>
        <w:rPr>
          <w:spacing w:val="29"/>
        </w:rPr>
        <w:t xml:space="preserve"> </w:t>
      </w:r>
      <w:r>
        <w:rPr>
          <w:spacing w:val="-1"/>
        </w:rPr>
        <w:t>spread throughout</w:t>
      </w:r>
      <w:r>
        <w:rPr>
          <w:spacing w:val="2"/>
        </w:rPr>
        <w:t xml:space="preserve"> </w:t>
      </w:r>
      <w:r>
        <w:rPr>
          <w:spacing w:val="-1"/>
        </w:rPr>
        <w:t>Europe</w:t>
      </w:r>
      <w:r>
        <w:t xml:space="preserve"> </w:t>
      </w:r>
      <w:r>
        <w:rPr>
          <w:spacing w:val="-1"/>
        </w:rPr>
        <w:t>by</w:t>
      </w:r>
      <w:r>
        <w:rPr>
          <w:spacing w:val="-2"/>
        </w:rPr>
        <w:t xml:space="preserve"> </w:t>
      </w:r>
      <w:r>
        <w:rPr>
          <w:spacing w:val="-1"/>
        </w:rPr>
        <w:t>the</w:t>
      </w:r>
      <w:r>
        <w:rPr>
          <w:spacing w:val="1"/>
        </w:rPr>
        <w:t xml:space="preserve"> </w:t>
      </w:r>
      <w:r>
        <w:rPr>
          <w:spacing w:val="-2"/>
        </w:rPr>
        <w:t>Troubadours,</w:t>
      </w:r>
      <w:r>
        <w:t xml:space="preserve"> </w:t>
      </w:r>
      <w:r>
        <w:rPr>
          <w:spacing w:val="-1"/>
        </w:rPr>
        <w:t>students of the</w:t>
      </w:r>
      <w:r>
        <w:rPr>
          <w:spacing w:val="38"/>
        </w:rPr>
        <w:t xml:space="preserve"> </w:t>
      </w:r>
      <w:r>
        <w:rPr>
          <w:spacing w:val="-2"/>
        </w:rPr>
        <w:t>Sufis,</w:t>
      </w:r>
      <w:r>
        <w:rPr>
          <w:spacing w:val="1"/>
        </w:rPr>
        <w:t xml:space="preserve"> </w:t>
      </w:r>
      <w:r>
        <w:rPr>
          <w:spacing w:val="-1"/>
        </w:rPr>
        <w:t>who</w:t>
      </w:r>
      <w:r>
        <w:t xml:space="preserve"> </w:t>
      </w:r>
      <w:r>
        <w:rPr>
          <w:spacing w:val="-1"/>
        </w:rPr>
        <w:t>sang</w:t>
      </w:r>
      <w:r>
        <w:rPr>
          <w:spacing w:val="1"/>
        </w:rPr>
        <w:t xml:space="preserve"> </w:t>
      </w:r>
      <w:r>
        <w:rPr>
          <w:spacing w:val="-1"/>
        </w:rPr>
        <w:t>songs</w:t>
      </w:r>
      <w:r>
        <w:rPr>
          <w:spacing w:val="-2"/>
        </w:rPr>
        <w:t xml:space="preserve"> </w:t>
      </w:r>
      <w:r>
        <w:rPr>
          <w:spacing w:val="-1"/>
        </w:rPr>
        <w:t>of</w:t>
      </w:r>
      <w:r>
        <w:t xml:space="preserve"> </w:t>
      </w:r>
      <w:r>
        <w:rPr>
          <w:spacing w:val="-1"/>
        </w:rPr>
        <w:t>love,</w:t>
      </w:r>
      <w:r>
        <w:t xml:space="preserve"> </w:t>
      </w:r>
      <w:r>
        <w:rPr>
          <w:spacing w:val="-1"/>
        </w:rPr>
        <w:t>symbolizing</w:t>
      </w:r>
      <w:r>
        <w:t xml:space="preserve"> </w:t>
      </w:r>
      <w:r>
        <w:rPr>
          <w:spacing w:val="-1"/>
        </w:rPr>
        <w:t>the</w:t>
      </w:r>
      <w:r>
        <w:t xml:space="preserve"> </w:t>
      </w:r>
      <w:r>
        <w:rPr>
          <w:spacing w:val="-1"/>
        </w:rPr>
        <w:t>love</w:t>
      </w:r>
      <w:r>
        <w:rPr>
          <w:spacing w:val="1"/>
        </w:rPr>
        <w:t xml:space="preserve"> </w:t>
      </w:r>
      <w:r>
        <w:rPr>
          <w:spacing w:val="-1"/>
        </w:rPr>
        <w:t>of</w:t>
      </w:r>
      <w:r>
        <w:rPr>
          <w:spacing w:val="-2"/>
        </w:rPr>
        <w:t xml:space="preserve"> </w:t>
      </w:r>
      <w:r>
        <w:rPr>
          <w:spacing w:val="-1"/>
        </w:rPr>
        <w:t>God.</w:t>
      </w:r>
      <w:r>
        <w:rPr>
          <w:spacing w:val="-2"/>
        </w:rPr>
        <w:t xml:space="preserve"> </w:t>
      </w:r>
      <w:r>
        <w:rPr>
          <w:spacing w:val="-1"/>
        </w:rPr>
        <w:t>They</w:t>
      </w:r>
      <w:r>
        <w:rPr>
          <w:spacing w:val="39"/>
        </w:rPr>
        <w:t xml:space="preserve"> </w:t>
      </w:r>
      <w:r>
        <w:rPr>
          <w:spacing w:val="-1"/>
        </w:rPr>
        <w:t>originated</w:t>
      </w:r>
      <w:r>
        <w:t xml:space="preserve"> </w:t>
      </w:r>
      <w:r>
        <w:rPr>
          <w:spacing w:val="-1"/>
        </w:rPr>
        <w:t>in</w:t>
      </w:r>
      <w:r>
        <w:t xml:space="preserve"> </w:t>
      </w:r>
      <w:r>
        <w:rPr>
          <w:spacing w:val="-1"/>
        </w:rPr>
        <w:t>Spain</w:t>
      </w:r>
      <w:r>
        <w:rPr>
          <w:spacing w:val="1"/>
        </w:rPr>
        <w:t xml:space="preserve"> </w:t>
      </w:r>
      <w:r>
        <w:rPr>
          <w:spacing w:val="-2"/>
        </w:rPr>
        <w:t>where</w:t>
      </w:r>
      <w:r>
        <w:t xml:space="preserve"> </w:t>
      </w:r>
      <w:r>
        <w:rPr>
          <w:spacing w:val="-1"/>
        </w:rPr>
        <w:t>Christianity</w:t>
      </w:r>
      <w:r>
        <w:rPr>
          <w:spacing w:val="-3"/>
        </w:rPr>
        <w:t xml:space="preserve"> </w:t>
      </w:r>
      <w:r>
        <w:t>and</w:t>
      </w:r>
      <w:r>
        <w:rPr>
          <w:spacing w:val="-2"/>
        </w:rPr>
        <w:t xml:space="preserve"> </w:t>
      </w:r>
      <w:r>
        <w:rPr>
          <w:spacing w:val="-1"/>
        </w:rPr>
        <w:t>Islam</w:t>
      </w:r>
      <w:r>
        <w:rPr>
          <w:spacing w:val="-2"/>
        </w:rPr>
        <w:t xml:space="preserve"> </w:t>
      </w:r>
      <w:r>
        <w:rPr>
          <w:spacing w:val="-1"/>
        </w:rPr>
        <w:t>met.</w:t>
      </w:r>
    </w:p>
    <w:p w:rsidR="00743C02" w:rsidRDefault="001F2438">
      <w:pPr>
        <w:pStyle w:val="Corpodetexto"/>
        <w:ind w:right="113"/>
      </w:pPr>
      <w:r>
        <w:rPr>
          <w:spacing w:val="-1"/>
        </w:rPr>
        <w:t>This</w:t>
      </w:r>
      <w:r>
        <w:t xml:space="preserve"> </w:t>
      </w:r>
      <w:r>
        <w:rPr>
          <w:spacing w:val="-1"/>
        </w:rPr>
        <w:t>cultural</w:t>
      </w:r>
      <w:r>
        <w:rPr>
          <w:spacing w:val="-2"/>
        </w:rPr>
        <w:t xml:space="preserve"> </w:t>
      </w:r>
      <w:r>
        <w:rPr>
          <w:spacing w:val="-1"/>
        </w:rPr>
        <w:t>clash</w:t>
      </w:r>
      <w:r>
        <w:t xml:space="preserve"> </w:t>
      </w:r>
      <w:r>
        <w:rPr>
          <w:spacing w:val="-1"/>
        </w:rPr>
        <w:t>spread</w:t>
      </w:r>
      <w:r>
        <w:rPr>
          <w:spacing w:val="-2"/>
        </w:rPr>
        <w:t xml:space="preserve"> </w:t>
      </w:r>
      <w:r>
        <w:rPr>
          <w:spacing w:val="-1"/>
        </w:rPr>
        <w:t>the</w:t>
      </w:r>
      <w:r>
        <w:rPr>
          <w:spacing w:val="1"/>
        </w:rPr>
        <w:t xml:space="preserve"> </w:t>
      </w:r>
      <w:r>
        <w:rPr>
          <w:spacing w:val="-1"/>
        </w:rPr>
        <w:t>influence</w:t>
      </w:r>
      <w:r>
        <w:t xml:space="preserve"> </w:t>
      </w:r>
      <w:r>
        <w:rPr>
          <w:spacing w:val="-1"/>
        </w:rPr>
        <w:t>of</w:t>
      </w:r>
      <w:r>
        <w:t xml:space="preserve"> </w:t>
      </w:r>
      <w:r>
        <w:rPr>
          <w:spacing w:val="-1"/>
        </w:rPr>
        <w:t>Sufism,</w:t>
      </w:r>
      <w:r>
        <w:t xml:space="preserve"> the </w:t>
      </w:r>
      <w:r>
        <w:rPr>
          <w:spacing w:val="-1"/>
        </w:rPr>
        <w:t>poetry</w:t>
      </w:r>
      <w:r>
        <w:rPr>
          <w:spacing w:val="-2"/>
        </w:rPr>
        <w:t xml:space="preserve"> </w:t>
      </w:r>
      <w:r>
        <w:rPr>
          <w:spacing w:val="-1"/>
        </w:rPr>
        <w:t>of</w:t>
      </w:r>
      <w:r>
        <w:t xml:space="preserve"> </w:t>
      </w:r>
      <w:r>
        <w:rPr>
          <w:spacing w:val="-1"/>
        </w:rPr>
        <w:t>the</w:t>
      </w:r>
      <w:r>
        <w:rPr>
          <w:spacing w:val="20"/>
        </w:rPr>
        <w:t xml:space="preserve"> </w:t>
      </w:r>
      <w:r>
        <w:rPr>
          <w:spacing w:val="-1"/>
        </w:rPr>
        <w:t>Sufi</w:t>
      </w:r>
      <w:r>
        <w:rPr>
          <w:spacing w:val="1"/>
        </w:rPr>
        <w:t xml:space="preserve"> </w:t>
      </w:r>
      <w:r>
        <w:rPr>
          <w:spacing w:val="-1"/>
        </w:rPr>
        <w:t>Masters</w:t>
      </w:r>
      <w:r>
        <w:rPr>
          <w:spacing w:val="-2"/>
        </w:rPr>
        <w:t xml:space="preserve"> </w:t>
      </w:r>
      <w:r>
        <w:rPr>
          <w:spacing w:val="-1"/>
        </w:rPr>
        <w:t>like</w:t>
      </w:r>
      <w:r>
        <w:t xml:space="preserve"> </w:t>
      </w:r>
      <w:r>
        <w:rPr>
          <w:spacing w:val="-1"/>
        </w:rPr>
        <w:t>Jallaluddin</w:t>
      </w:r>
      <w:r>
        <w:t xml:space="preserve"> </w:t>
      </w:r>
      <w:r>
        <w:rPr>
          <w:spacing w:val="-1"/>
        </w:rPr>
        <w:t>Rumi</w:t>
      </w:r>
      <w:r>
        <w:t xml:space="preserve"> </w:t>
      </w:r>
      <w:r>
        <w:rPr>
          <w:spacing w:val="-1"/>
        </w:rPr>
        <w:t>and</w:t>
      </w:r>
      <w:r>
        <w:t xml:space="preserve"> </w:t>
      </w:r>
      <w:r>
        <w:rPr>
          <w:spacing w:val="-1"/>
        </w:rPr>
        <w:t>Averroes. Sufi</w:t>
      </w:r>
      <w:r>
        <w:rPr>
          <w:spacing w:val="1"/>
        </w:rPr>
        <w:t xml:space="preserve"> </w:t>
      </w:r>
      <w:r>
        <w:rPr>
          <w:spacing w:val="-1"/>
        </w:rPr>
        <w:t>Mystics are</w:t>
      </w:r>
      <w:r>
        <w:t xml:space="preserve"> </w:t>
      </w:r>
      <w:r>
        <w:rPr>
          <w:spacing w:val="-1"/>
        </w:rPr>
        <w:t>the</w:t>
      </w:r>
      <w:r>
        <w:rPr>
          <w:spacing w:val="20"/>
        </w:rPr>
        <w:t xml:space="preserve"> </w:t>
      </w:r>
      <w:r>
        <w:rPr>
          <w:spacing w:val="-1"/>
        </w:rPr>
        <w:t>mystical</w:t>
      </w:r>
      <w:r>
        <w:rPr>
          <w:spacing w:val="-2"/>
        </w:rPr>
        <w:t xml:space="preserve"> </w:t>
      </w:r>
      <w:r>
        <w:rPr>
          <w:spacing w:val="-1"/>
        </w:rPr>
        <w:t>heart</w:t>
      </w:r>
      <w:r>
        <w:rPr>
          <w:spacing w:val="1"/>
        </w:rPr>
        <w:t xml:space="preserve"> </w:t>
      </w:r>
      <w:r>
        <w:t>of</w:t>
      </w:r>
      <w:r>
        <w:rPr>
          <w:spacing w:val="-1"/>
        </w:rPr>
        <w:t xml:space="preserve"> Islam as</w:t>
      </w:r>
      <w:r>
        <w:t xml:space="preserve"> Zen</w:t>
      </w:r>
      <w:r>
        <w:rPr>
          <w:spacing w:val="-1"/>
        </w:rPr>
        <w:t xml:space="preserve"> is the</w:t>
      </w:r>
      <w:r>
        <w:t xml:space="preserve"> </w:t>
      </w:r>
      <w:r>
        <w:rPr>
          <w:spacing w:val="-1"/>
        </w:rPr>
        <w:t>mystical</w:t>
      </w:r>
      <w:r>
        <w:rPr>
          <w:spacing w:val="-2"/>
        </w:rPr>
        <w:t xml:space="preserve"> </w:t>
      </w:r>
      <w:r>
        <w:rPr>
          <w:spacing w:val="-1"/>
        </w:rPr>
        <w:t>heart</w:t>
      </w:r>
      <w:r>
        <w:rPr>
          <w:spacing w:val="1"/>
        </w:rPr>
        <w:t xml:space="preserve"> </w:t>
      </w:r>
      <w:r>
        <w:t>of</w:t>
      </w:r>
      <w:r>
        <w:rPr>
          <w:spacing w:val="-1"/>
        </w:rPr>
        <w:t xml:space="preserve"> Buddhism</w:t>
      </w:r>
      <w:r>
        <w:rPr>
          <w:spacing w:val="41"/>
        </w:rPr>
        <w:t xml:space="preserve"> </w:t>
      </w:r>
      <w:r>
        <w:rPr>
          <w:spacing w:val="-1"/>
        </w:rPr>
        <w:t>being</w:t>
      </w:r>
      <w:r>
        <w:t xml:space="preserve"> a </w:t>
      </w:r>
      <w:r>
        <w:rPr>
          <w:spacing w:val="-1"/>
        </w:rPr>
        <w:t>hybrid</w:t>
      </w:r>
      <w:r>
        <w:t xml:space="preserve"> </w:t>
      </w:r>
      <w:r>
        <w:rPr>
          <w:spacing w:val="-1"/>
        </w:rPr>
        <w:t>between</w:t>
      </w:r>
      <w:r>
        <w:rPr>
          <w:spacing w:val="-2"/>
        </w:rPr>
        <w:t xml:space="preserve"> </w:t>
      </w:r>
      <w:r>
        <w:rPr>
          <w:spacing w:val="-1"/>
        </w:rPr>
        <w:t>Buddhism</w:t>
      </w:r>
      <w:r>
        <w:rPr>
          <w:spacing w:val="-2"/>
        </w:rPr>
        <w:t xml:space="preserve"> </w:t>
      </w:r>
      <w:r>
        <w:t xml:space="preserve">and </w:t>
      </w:r>
      <w:r>
        <w:rPr>
          <w:spacing w:val="-1"/>
        </w:rPr>
        <w:t>Taoism,</w:t>
      </w:r>
      <w:r>
        <w:rPr>
          <w:spacing w:val="1"/>
        </w:rPr>
        <w:t xml:space="preserve"> </w:t>
      </w:r>
      <w:r>
        <w:t>as</w:t>
      </w:r>
      <w:r>
        <w:rPr>
          <w:spacing w:val="-2"/>
        </w:rPr>
        <w:t xml:space="preserve"> </w:t>
      </w:r>
      <w:r>
        <w:rPr>
          <w:spacing w:val="-1"/>
        </w:rPr>
        <w:t>Hassidism is</w:t>
      </w:r>
      <w:r>
        <w:t xml:space="preserve"> </w:t>
      </w:r>
      <w:r>
        <w:rPr>
          <w:spacing w:val="-1"/>
        </w:rPr>
        <w:t>the</w:t>
      </w:r>
      <w:r>
        <w:rPr>
          <w:spacing w:val="29"/>
        </w:rPr>
        <w:t xml:space="preserve"> </w:t>
      </w:r>
      <w:r>
        <w:rPr>
          <w:spacing w:val="-1"/>
        </w:rPr>
        <w:t>Mystical Heart</w:t>
      </w:r>
      <w:r>
        <w:t xml:space="preserve"> </w:t>
      </w:r>
      <w:r>
        <w:rPr>
          <w:spacing w:val="-1"/>
        </w:rPr>
        <w:t>of</w:t>
      </w:r>
      <w:r>
        <w:rPr>
          <w:spacing w:val="-2"/>
        </w:rPr>
        <w:t xml:space="preserve"> </w:t>
      </w:r>
      <w:r>
        <w:rPr>
          <w:spacing w:val="-1"/>
        </w:rPr>
        <w:t>Judaism.</w:t>
      </w:r>
    </w:p>
    <w:p w:rsidR="00743C02" w:rsidRDefault="001F2438">
      <w:pPr>
        <w:pStyle w:val="Corpodetexto"/>
        <w:spacing w:before="120"/>
        <w:ind w:right="203"/>
      </w:pPr>
      <w:r>
        <w:rPr>
          <w:spacing w:val="-1"/>
        </w:rPr>
        <w:t>The</w:t>
      </w:r>
      <w:r>
        <w:t xml:space="preserve"> help</w:t>
      </w:r>
      <w:r>
        <w:rPr>
          <w:spacing w:val="-1"/>
        </w:rPr>
        <w:t xml:space="preserve"> </w:t>
      </w:r>
      <w:r>
        <w:t>of</w:t>
      </w:r>
      <w:r>
        <w:rPr>
          <w:spacing w:val="-1"/>
        </w:rPr>
        <w:t xml:space="preserve"> the</w:t>
      </w:r>
      <w:r>
        <w:t xml:space="preserve"> </w:t>
      </w:r>
      <w:r>
        <w:rPr>
          <w:spacing w:val="-1"/>
        </w:rPr>
        <w:t>Sufi</w:t>
      </w:r>
      <w:r>
        <w:rPr>
          <w:spacing w:val="1"/>
        </w:rPr>
        <w:t xml:space="preserve"> </w:t>
      </w:r>
      <w:r>
        <w:rPr>
          <w:spacing w:val="-1"/>
        </w:rPr>
        <w:t>mystics</w:t>
      </w:r>
      <w:r>
        <w:t xml:space="preserve"> </w:t>
      </w:r>
      <w:r>
        <w:rPr>
          <w:spacing w:val="-1"/>
        </w:rPr>
        <w:t>sent their</w:t>
      </w:r>
      <w:r>
        <w:t xml:space="preserve"> </w:t>
      </w:r>
      <w:r>
        <w:rPr>
          <w:spacing w:val="-1"/>
        </w:rPr>
        <w:t>ideas even into the</w:t>
      </w:r>
      <w:r>
        <w:t xml:space="preserve"> </w:t>
      </w:r>
      <w:r>
        <w:rPr>
          <w:spacing w:val="-1"/>
        </w:rPr>
        <w:t xml:space="preserve">myth </w:t>
      </w:r>
      <w:r>
        <w:t>of</w:t>
      </w:r>
      <w:r>
        <w:rPr>
          <w:spacing w:val="37"/>
        </w:rPr>
        <w:t xml:space="preserve"> </w:t>
      </w:r>
      <w:r>
        <w:rPr>
          <w:spacing w:val="-1"/>
        </w:rPr>
        <w:t>King</w:t>
      </w:r>
      <w:r>
        <w:t xml:space="preserve"> </w:t>
      </w:r>
      <w:r>
        <w:rPr>
          <w:spacing w:val="-1"/>
        </w:rPr>
        <w:t>Arthur.</w:t>
      </w:r>
    </w:p>
    <w:p w:rsidR="00743C02" w:rsidRDefault="001F2438">
      <w:pPr>
        <w:pStyle w:val="Corpodetexto"/>
        <w:ind w:right="203"/>
      </w:pPr>
      <w:r>
        <w:rPr>
          <w:spacing w:val="-1"/>
        </w:rPr>
        <w:t>Many</w:t>
      </w:r>
      <w:r>
        <w:rPr>
          <w:spacing w:val="-2"/>
        </w:rPr>
        <w:t xml:space="preserve"> </w:t>
      </w:r>
      <w:r>
        <w:rPr>
          <w:spacing w:val="-1"/>
        </w:rPr>
        <w:t>Sufi</w:t>
      </w:r>
      <w:r>
        <w:rPr>
          <w:spacing w:val="1"/>
        </w:rPr>
        <w:t xml:space="preserve"> </w:t>
      </w:r>
      <w:r>
        <w:rPr>
          <w:spacing w:val="-1"/>
        </w:rPr>
        <w:t xml:space="preserve">mystics </w:t>
      </w:r>
      <w:r>
        <w:rPr>
          <w:spacing w:val="-2"/>
        </w:rPr>
        <w:t>came</w:t>
      </w:r>
      <w:r>
        <w:t xml:space="preserve"> </w:t>
      </w:r>
      <w:r>
        <w:rPr>
          <w:spacing w:val="-1"/>
        </w:rPr>
        <w:t>from</w:t>
      </w:r>
      <w:r>
        <w:rPr>
          <w:spacing w:val="-2"/>
        </w:rPr>
        <w:t xml:space="preserve"> </w:t>
      </w:r>
      <w:r>
        <w:rPr>
          <w:spacing w:val="-1"/>
        </w:rPr>
        <w:t>organizations</w:t>
      </w:r>
      <w:r>
        <w:t xml:space="preserve"> </w:t>
      </w:r>
      <w:r>
        <w:rPr>
          <w:spacing w:val="-1"/>
        </w:rPr>
        <w:t>with names</w:t>
      </w:r>
      <w:r>
        <w:t xml:space="preserve"> </w:t>
      </w:r>
      <w:r>
        <w:rPr>
          <w:spacing w:val="-1"/>
        </w:rPr>
        <w:t>like</w:t>
      </w:r>
      <w:r>
        <w:t xml:space="preserve"> </w:t>
      </w:r>
      <w:r>
        <w:rPr>
          <w:spacing w:val="-1"/>
        </w:rPr>
        <w:t>the</w:t>
      </w:r>
      <w:r>
        <w:rPr>
          <w:spacing w:val="29"/>
        </w:rPr>
        <w:t xml:space="preserve"> </w:t>
      </w:r>
      <w:r>
        <w:rPr>
          <w:spacing w:val="-1"/>
        </w:rPr>
        <w:t>builders</w:t>
      </w:r>
      <w:r>
        <w:rPr>
          <w:spacing w:val="-2"/>
        </w:rPr>
        <w:t xml:space="preserve"> </w:t>
      </w:r>
      <w:r>
        <w:rPr>
          <w:spacing w:val="-1"/>
        </w:rPr>
        <w:t>or the</w:t>
      </w:r>
      <w:r>
        <w:rPr>
          <w:spacing w:val="1"/>
        </w:rPr>
        <w:t xml:space="preserve"> </w:t>
      </w:r>
      <w:r>
        <w:rPr>
          <w:spacing w:val="-1"/>
        </w:rPr>
        <w:t>lock</w:t>
      </w:r>
      <w:r>
        <w:t xml:space="preserve"> </w:t>
      </w:r>
      <w:r>
        <w:rPr>
          <w:spacing w:val="-2"/>
        </w:rPr>
        <w:t>makers</w:t>
      </w:r>
      <w:r>
        <w:t xml:space="preserve"> </w:t>
      </w:r>
      <w:r>
        <w:rPr>
          <w:spacing w:val="-2"/>
        </w:rPr>
        <w:t>(Naqshbandhi).</w:t>
      </w:r>
    </w:p>
    <w:p w:rsidR="00743C02" w:rsidRDefault="001F2438">
      <w:pPr>
        <w:pStyle w:val="Corpodetexto"/>
        <w:ind w:right="113"/>
      </w:pPr>
      <w:r>
        <w:t xml:space="preserve">When </w:t>
      </w:r>
      <w:r>
        <w:rPr>
          <w:spacing w:val="-1"/>
        </w:rPr>
        <w:t>you</w:t>
      </w:r>
      <w:r>
        <w:rPr>
          <w:spacing w:val="-2"/>
        </w:rPr>
        <w:t xml:space="preserve"> </w:t>
      </w:r>
      <w:r>
        <w:t>go</w:t>
      </w:r>
      <w:r>
        <w:rPr>
          <w:spacing w:val="-1"/>
        </w:rPr>
        <w:t xml:space="preserve"> </w:t>
      </w:r>
      <w:r>
        <w:t>to</w:t>
      </w:r>
      <w:r>
        <w:rPr>
          <w:spacing w:val="-1"/>
        </w:rPr>
        <w:t xml:space="preserve"> </w:t>
      </w:r>
      <w:r>
        <w:t>the</w:t>
      </w:r>
      <w:r>
        <w:rPr>
          <w:spacing w:val="-1"/>
        </w:rPr>
        <w:t xml:space="preserve"> Alhambra</w:t>
      </w:r>
      <w:r>
        <w:t xml:space="preserve"> in</w:t>
      </w:r>
      <w:r>
        <w:rPr>
          <w:spacing w:val="-1"/>
        </w:rPr>
        <w:t xml:space="preserve"> Granada, Spain, you</w:t>
      </w:r>
      <w:r>
        <w:rPr>
          <w:spacing w:val="-2"/>
        </w:rPr>
        <w:t xml:space="preserve"> </w:t>
      </w:r>
      <w:r>
        <w:rPr>
          <w:spacing w:val="-1"/>
        </w:rPr>
        <w:t>come</w:t>
      </w:r>
      <w:r>
        <w:t xml:space="preserve"> across</w:t>
      </w:r>
      <w:r>
        <w:rPr>
          <w:spacing w:val="35"/>
        </w:rPr>
        <w:t xml:space="preserve"> </w:t>
      </w:r>
      <w:r>
        <w:rPr>
          <w:spacing w:val="-1"/>
        </w:rPr>
        <w:t>many</w:t>
      </w:r>
      <w:r>
        <w:rPr>
          <w:spacing w:val="-2"/>
        </w:rPr>
        <w:t xml:space="preserve"> </w:t>
      </w:r>
      <w:r>
        <w:rPr>
          <w:spacing w:val="-1"/>
        </w:rPr>
        <w:t>symbols</w:t>
      </w:r>
      <w:r>
        <w:t xml:space="preserve"> of</w:t>
      </w:r>
      <w:r>
        <w:rPr>
          <w:spacing w:val="-1"/>
        </w:rPr>
        <w:t xml:space="preserve"> Sufism.</w:t>
      </w:r>
      <w:r>
        <w:t xml:space="preserve"> </w:t>
      </w:r>
      <w:r>
        <w:rPr>
          <w:spacing w:val="-1"/>
        </w:rPr>
        <w:t>Above</w:t>
      </w:r>
      <w:r>
        <w:t xml:space="preserve"> is</w:t>
      </w:r>
      <w:r>
        <w:rPr>
          <w:spacing w:val="-1"/>
        </w:rPr>
        <w:t xml:space="preserve"> </w:t>
      </w:r>
      <w:r>
        <w:t xml:space="preserve">the </w:t>
      </w:r>
      <w:r>
        <w:rPr>
          <w:spacing w:val="-1"/>
        </w:rPr>
        <w:t xml:space="preserve">plan </w:t>
      </w:r>
      <w:r>
        <w:t>of</w:t>
      </w:r>
      <w:r>
        <w:rPr>
          <w:spacing w:val="-1"/>
        </w:rPr>
        <w:t xml:space="preserve"> </w:t>
      </w:r>
      <w:r>
        <w:t xml:space="preserve">the </w:t>
      </w:r>
      <w:r>
        <w:rPr>
          <w:spacing w:val="-1"/>
        </w:rPr>
        <w:t>Pool</w:t>
      </w:r>
      <w:r>
        <w:t xml:space="preserve"> of</w:t>
      </w:r>
      <w:r>
        <w:rPr>
          <w:spacing w:val="1"/>
        </w:rPr>
        <w:t xml:space="preserve"> </w:t>
      </w:r>
      <w:r>
        <w:rPr>
          <w:spacing w:val="-1"/>
        </w:rPr>
        <w:t>water</w:t>
      </w:r>
      <w:r>
        <w:rPr>
          <w:spacing w:val="31"/>
        </w:rPr>
        <w:t xml:space="preserve"> </w:t>
      </w:r>
      <w:r>
        <w:rPr>
          <w:spacing w:val="-1"/>
        </w:rPr>
        <w:t>(Rectangle) in front</w:t>
      </w:r>
      <w:r>
        <w:rPr>
          <w:spacing w:val="1"/>
        </w:rPr>
        <w:t xml:space="preserve"> </w:t>
      </w:r>
      <w:r>
        <w:rPr>
          <w:spacing w:val="-1"/>
        </w:rPr>
        <w:t>of</w:t>
      </w:r>
      <w:r>
        <w:rPr>
          <w:spacing w:val="-2"/>
        </w:rPr>
        <w:t xml:space="preserve"> </w:t>
      </w:r>
      <w:r>
        <w:rPr>
          <w:spacing w:val="-1"/>
        </w:rPr>
        <w:t>one</w:t>
      </w:r>
      <w:r>
        <w:t xml:space="preserve"> </w:t>
      </w:r>
      <w:r>
        <w:rPr>
          <w:spacing w:val="-1"/>
        </w:rPr>
        <w:t>of</w:t>
      </w:r>
      <w:r>
        <w:rPr>
          <w:spacing w:val="-2"/>
        </w:rPr>
        <w:t xml:space="preserve"> </w:t>
      </w:r>
      <w:r>
        <w:rPr>
          <w:spacing w:val="-1"/>
        </w:rPr>
        <w:t>the</w:t>
      </w:r>
      <w:r>
        <w:rPr>
          <w:spacing w:val="1"/>
        </w:rPr>
        <w:t xml:space="preserve"> </w:t>
      </w:r>
      <w:r>
        <w:rPr>
          <w:spacing w:val="-1"/>
        </w:rPr>
        <w:t>beautiful buildings</w:t>
      </w:r>
      <w:r>
        <w:rPr>
          <w:spacing w:val="-2"/>
        </w:rPr>
        <w:t xml:space="preserve"> </w:t>
      </w:r>
      <w:r>
        <w:rPr>
          <w:spacing w:val="-1"/>
        </w:rPr>
        <w:t>there.</w:t>
      </w:r>
      <w:r>
        <w:rPr>
          <w:spacing w:val="-2"/>
        </w:rPr>
        <w:t xml:space="preserve"> </w:t>
      </w:r>
      <w:r>
        <w:rPr>
          <w:spacing w:val="-1"/>
        </w:rPr>
        <w:t>And</w:t>
      </w:r>
      <w:r>
        <w:rPr>
          <w:spacing w:val="-2"/>
        </w:rPr>
        <w:t xml:space="preserve"> </w:t>
      </w:r>
      <w:r>
        <w:t>a</w:t>
      </w:r>
      <w:r>
        <w:rPr>
          <w:spacing w:val="41"/>
        </w:rPr>
        <w:t xml:space="preserve"> </w:t>
      </w:r>
      <w:r>
        <w:rPr>
          <w:spacing w:val="-1"/>
        </w:rPr>
        <w:t>fountain</w:t>
      </w:r>
      <w:r>
        <w:rPr>
          <w:spacing w:val="1"/>
        </w:rPr>
        <w:t xml:space="preserve"> </w:t>
      </w:r>
      <w:r>
        <w:rPr>
          <w:spacing w:val="-1"/>
        </w:rPr>
        <w:t>(Circle)</w:t>
      </w:r>
      <w:r>
        <w:rPr>
          <w:spacing w:val="1"/>
        </w:rPr>
        <w:t xml:space="preserve"> </w:t>
      </w:r>
      <w:r>
        <w:rPr>
          <w:spacing w:val="-2"/>
        </w:rPr>
        <w:t xml:space="preserve">with </w:t>
      </w:r>
      <w:r>
        <w:t>a</w:t>
      </w:r>
      <w:r>
        <w:rPr>
          <w:spacing w:val="2"/>
        </w:rPr>
        <w:t xml:space="preserve"> </w:t>
      </w:r>
      <w:r>
        <w:rPr>
          <w:spacing w:val="-1"/>
        </w:rPr>
        <w:t>water channel</w:t>
      </w:r>
      <w:r>
        <w:rPr>
          <w:spacing w:val="-2"/>
        </w:rPr>
        <w:t xml:space="preserve"> </w:t>
      </w:r>
      <w:r>
        <w:rPr>
          <w:spacing w:val="-1"/>
        </w:rPr>
        <w:t>between</w:t>
      </w:r>
      <w:r>
        <w:t xml:space="preserve"> </w:t>
      </w:r>
      <w:r>
        <w:rPr>
          <w:spacing w:val="-1"/>
        </w:rPr>
        <w:t>the</w:t>
      </w:r>
      <w:r>
        <w:t xml:space="preserve"> </w:t>
      </w:r>
      <w:r>
        <w:rPr>
          <w:spacing w:val="-1"/>
        </w:rPr>
        <w:t>two.</w:t>
      </w:r>
      <w:r>
        <w:rPr>
          <w:spacing w:val="1"/>
        </w:rPr>
        <w:t xml:space="preserve"> </w:t>
      </w:r>
      <w:r>
        <w:rPr>
          <w:spacing w:val="-1"/>
        </w:rPr>
        <w:t>The</w:t>
      </w:r>
      <w:r>
        <w:t xml:space="preserve"> </w:t>
      </w:r>
      <w:r>
        <w:rPr>
          <w:spacing w:val="-1"/>
        </w:rPr>
        <w:t>water</w:t>
      </w:r>
      <w:r>
        <w:rPr>
          <w:spacing w:val="39"/>
        </w:rPr>
        <w:t xml:space="preserve"> </w:t>
      </w:r>
      <w:r>
        <w:t>from</w:t>
      </w:r>
      <w:r>
        <w:rPr>
          <w:spacing w:val="-2"/>
        </w:rPr>
        <w:t xml:space="preserve"> </w:t>
      </w:r>
      <w:r>
        <w:t xml:space="preserve">the </w:t>
      </w:r>
      <w:r>
        <w:rPr>
          <w:spacing w:val="-1"/>
        </w:rPr>
        <w:t>fountain</w:t>
      </w:r>
      <w:r>
        <w:t xml:space="preserve"> </w:t>
      </w:r>
      <w:r>
        <w:rPr>
          <w:spacing w:val="-1"/>
        </w:rPr>
        <w:t>comes</w:t>
      </w:r>
      <w:r>
        <w:rPr>
          <w:spacing w:val="-2"/>
        </w:rPr>
        <w:t xml:space="preserve"> </w:t>
      </w:r>
      <w:r>
        <w:rPr>
          <w:spacing w:val="-1"/>
        </w:rPr>
        <w:t>out</w:t>
      </w:r>
      <w:r>
        <w:t xml:space="preserve"> of</w:t>
      </w:r>
      <w:r>
        <w:rPr>
          <w:spacing w:val="-1"/>
        </w:rPr>
        <w:t xml:space="preserve"> </w:t>
      </w:r>
      <w:r>
        <w:t xml:space="preserve">the </w:t>
      </w:r>
      <w:r>
        <w:rPr>
          <w:spacing w:val="-1"/>
        </w:rPr>
        <w:t>little</w:t>
      </w:r>
      <w:r>
        <w:t xml:space="preserve"> </w:t>
      </w:r>
      <w:r>
        <w:rPr>
          <w:spacing w:val="-1"/>
        </w:rPr>
        <w:t>circle</w:t>
      </w:r>
      <w:r>
        <w:t xml:space="preserve"> in</w:t>
      </w:r>
      <w:r>
        <w:rPr>
          <w:spacing w:val="-1"/>
        </w:rPr>
        <w:t xml:space="preserve"> </w:t>
      </w:r>
      <w:r>
        <w:t>the center</w:t>
      </w:r>
      <w:r>
        <w:rPr>
          <w:spacing w:val="-1"/>
        </w:rPr>
        <w:t xml:space="preserve"> </w:t>
      </w:r>
      <w:r>
        <w:t>of</w:t>
      </w:r>
      <w:r>
        <w:rPr>
          <w:spacing w:val="-1"/>
        </w:rPr>
        <w:t xml:space="preserve"> </w:t>
      </w:r>
      <w:r>
        <w:t>the</w:t>
      </w:r>
      <w:r>
        <w:rPr>
          <w:spacing w:val="29"/>
        </w:rPr>
        <w:t xml:space="preserve"> </w:t>
      </w:r>
      <w:r>
        <w:t>bigger</w:t>
      </w:r>
      <w:r>
        <w:rPr>
          <w:spacing w:val="-1"/>
        </w:rPr>
        <w:t xml:space="preserve"> circle</w:t>
      </w:r>
      <w:r>
        <w:t xml:space="preserve"> and </w:t>
      </w:r>
      <w:r>
        <w:rPr>
          <w:spacing w:val="-1"/>
        </w:rPr>
        <w:t>flows</w:t>
      </w:r>
      <w:r>
        <w:t xml:space="preserve"> into</w:t>
      </w:r>
      <w:r>
        <w:rPr>
          <w:spacing w:val="-1"/>
        </w:rPr>
        <w:t xml:space="preserve"> </w:t>
      </w:r>
      <w:r>
        <w:t xml:space="preserve">the </w:t>
      </w:r>
      <w:r>
        <w:rPr>
          <w:spacing w:val="-1"/>
        </w:rPr>
        <w:t xml:space="preserve">pool. </w:t>
      </w:r>
      <w:r>
        <w:t>And</w:t>
      </w:r>
      <w:r>
        <w:rPr>
          <w:spacing w:val="-1"/>
        </w:rPr>
        <w:t xml:space="preserve"> </w:t>
      </w:r>
      <w:r>
        <w:t xml:space="preserve">here </w:t>
      </w:r>
      <w:r>
        <w:rPr>
          <w:spacing w:val="-1"/>
        </w:rPr>
        <w:t>below</w:t>
      </w:r>
      <w:r>
        <w:rPr>
          <w:spacing w:val="-3"/>
        </w:rPr>
        <w:t xml:space="preserve"> </w:t>
      </w:r>
      <w:r>
        <w:t xml:space="preserve">is a </w:t>
      </w:r>
      <w:r>
        <w:rPr>
          <w:spacing w:val="-1"/>
        </w:rPr>
        <w:t>picture</w:t>
      </w:r>
      <w:r>
        <w:t xml:space="preserve"> of</w:t>
      </w:r>
      <w:r>
        <w:rPr>
          <w:spacing w:val="25"/>
        </w:rPr>
        <w:t xml:space="preserve"> </w:t>
      </w:r>
      <w:r>
        <w:rPr>
          <w:spacing w:val="-1"/>
        </w:rPr>
        <w:t>that</w:t>
      </w:r>
      <w:r>
        <w:t xml:space="preserve"> </w:t>
      </w:r>
      <w:r>
        <w:rPr>
          <w:spacing w:val="-2"/>
        </w:rPr>
        <w:t>fountain</w:t>
      </w:r>
      <w:r>
        <w:rPr>
          <w:spacing w:val="-1"/>
        </w:rPr>
        <w:t xml:space="preserve"> at the</w:t>
      </w:r>
      <w:r>
        <w:t xml:space="preserve"> </w:t>
      </w:r>
      <w:r>
        <w:rPr>
          <w:spacing w:val="-1"/>
        </w:rPr>
        <w:t>Alhambra</w:t>
      </w:r>
      <w:r>
        <w:t xml:space="preserve"> </w:t>
      </w:r>
      <w:r>
        <w:rPr>
          <w:spacing w:val="-1"/>
        </w:rPr>
        <w:t>of Granada</w:t>
      </w:r>
      <w:r>
        <w:rPr>
          <w:spacing w:val="1"/>
        </w:rPr>
        <w:t xml:space="preserve"> </w:t>
      </w:r>
      <w:r>
        <w:rPr>
          <w:spacing w:val="-2"/>
        </w:rPr>
        <w:t>when</w:t>
      </w:r>
      <w:r>
        <w:rPr>
          <w:spacing w:val="-1"/>
        </w:rPr>
        <w:t xml:space="preserve"> </w:t>
      </w:r>
      <w:r>
        <w:rPr>
          <w:spacing w:val="-2"/>
        </w:rPr>
        <w:t>we</w:t>
      </w:r>
      <w:r>
        <w:rPr>
          <w:spacing w:val="2"/>
        </w:rPr>
        <w:t xml:space="preserve"> </w:t>
      </w:r>
      <w:r>
        <w:rPr>
          <w:spacing w:val="-1"/>
        </w:rPr>
        <w:t>used</w:t>
      </w:r>
      <w:r>
        <w:rPr>
          <w:spacing w:val="-2"/>
        </w:rPr>
        <w:t xml:space="preserve"> </w:t>
      </w:r>
      <w:r>
        <w:t>to</w:t>
      </w:r>
      <w:r>
        <w:rPr>
          <w:spacing w:val="-1"/>
        </w:rPr>
        <w:t xml:space="preserve"> live</w:t>
      </w:r>
      <w:r>
        <w:t xml:space="preserve"> </w:t>
      </w:r>
      <w:r>
        <w:rPr>
          <w:spacing w:val="-1"/>
        </w:rPr>
        <w:t>near</w:t>
      </w:r>
      <w:r>
        <w:rPr>
          <w:spacing w:val="34"/>
        </w:rPr>
        <w:t xml:space="preserve"> </w:t>
      </w:r>
      <w:r>
        <w:rPr>
          <w:spacing w:val="-1"/>
        </w:rPr>
        <w:t>there,</w:t>
      </w:r>
      <w:r>
        <w:t xml:space="preserve"> </w:t>
      </w:r>
      <w:r>
        <w:rPr>
          <w:spacing w:val="-2"/>
        </w:rPr>
        <w:t>with</w:t>
      </w:r>
      <w:r>
        <w:t xml:space="preserve"> </w:t>
      </w:r>
      <w:r>
        <w:rPr>
          <w:spacing w:val="-1"/>
        </w:rPr>
        <w:t>one</w:t>
      </w:r>
      <w:r>
        <w:t xml:space="preserve"> of </w:t>
      </w:r>
      <w:r>
        <w:rPr>
          <w:spacing w:val="-1"/>
        </w:rPr>
        <w:t>our</w:t>
      </w:r>
      <w:r>
        <w:t xml:space="preserve"> </w:t>
      </w:r>
      <w:r>
        <w:rPr>
          <w:spacing w:val="-1"/>
        </w:rPr>
        <w:t>Students, Dr</w:t>
      </w:r>
      <w:r>
        <w:rPr>
          <w:spacing w:val="1"/>
        </w:rPr>
        <w:t xml:space="preserve"> </w:t>
      </w:r>
      <w:r>
        <w:rPr>
          <w:spacing w:val="-1"/>
        </w:rPr>
        <w:t>Thomas Fluellen,</w:t>
      </w:r>
      <w:r>
        <w:t xml:space="preserve"> </w:t>
      </w:r>
      <w:r>
        <w:rPr>
          <w:spacing w:val="-1"/>
        </w:rPr>
        <w:t>whose</w:t>
      </w:r>
      <w:r>
        <w:t xml:space="preserve"> </w:t>
      </w:r>
      <w:r>
        <w:rPr>
          <w:spacing w:val="-1"/>
        </w:rPr>
        <w:t>Energy</w:t>
      </w:r>
      <w:r>
        <w:rPr>
          <w:spacing w:val="49"/>
        </w:rPr>
        <w:t xml:space="preserve"> </w:t>
      </w:r>
      <w:r>
        <w:rPr>
          <w:spacing w:val="-1"/>
        </w:rPr>
        <w:t>Enhancement</w:t>
      </w:r>
      <w:r>
        <w:t xml:space="preserve"> </w:t>
      </w:r>
      <w:r>
        <w:rPr>
          <w:spacing w:val="-1"/>
        </w:rPr>
        <w:t>Testimonial</w:t>
      </w:r>
      <w:r>
        <w:rPr>
          <w:spacing w:val="-14"/>
        </w:rPr>
        <w:t xml:space="preserve"> </w:t>
      </w:r>
      <w:r>
        <w:t xml:space="preserve">is </w:t>
      </w:r>
      <w:r>
        <w:rPr>
          <w:spacing w:val="-1"/>
        </w:rPr>
        <w:t>available</w:t>
      </w:r>
      <w:r>
        <w:t xml:space="preserve"> on</w:t>
      </w:r>
      <w:r>
        <w:rPr>
          <w:spacing w:val="-1"/>
        </w:rPr>
        <w:t xml:space="preserve"> our Website</w:t>
      </w:r>
      <w:r>
        <w:rPr>
          <w:spacing w:val="31"/>
        </w:rPr>
        <w:t xml:space="preserve"> </w:t>
      </w:r>
      <w:r>
        <w:rPr>
          <w:spacing w:val="-1"/>
        </w:rPr>
        <w:t>energyenhancement.org</w:t>
      </w:r>
    </w:p>
    <w:p w:rsidR="00743C02" w:rsidRDefault="001F2438">
      <w:pPr>
        <w:pStyle w:val="Corpodetexto"/>
        <w:spacing w:before="120"/>
        <w:ind w:right="113"/>
      </w:pPr>
      <w:r>
        <w:rPr>
          <w:spacing w:val="-1"/>
        </w:rPr>
        <w:t>The</w:t>
      </w:r>
      <w:r>
        <w:t xml:space="preserve"> </w:t>
      </w:r>
      <w:r>
        <w:rPr>
          <w:spacing w:val="-1"/>
        </w:rPr>
        <w:t>large</w:t>
      </w:r>
      <w:r>
        <w:t xml:space="preserve"> </w:t>
      </w:r>
      <w:r>
        <w:rPr>
          <w:spacing w:val="-1"/>
        </w:rPr>
        <w:t>circle</w:t>
      </w:r>
      <w:r>
        <w:t xml:space="preserve"> of</w:t>
      </w:r>
      <w:r>
        <w:rPr>
          <w:spacing w:val="-2"/>
        </w:rPr>
        <w:t xml:space="preserve"> </w:t>
      </w:r>
      <w:r>
        <w:rPr>
          <w:spacing w:val="-1"/>
        </w:rPr>
        <w:t>the</w:t>
      </w:r>
      <w:r>
        <w:t xml:space="preserve"> </w:t>
      </w:r>
      <w:r>
        <w:rPr>
          <w:spacing w:val="-1"/>
        </w:rPr>
        <w:t>fountain above</w:t>
      </w:r>
      <w:r>
        <w:t xml:space="preserve"> is</w:t>
      </w:r>
      <w:r>
        <w:rPr>
          <w:spacing w:val="-3"/>
        </w:rPr>
        <w:t xml:space="preserve"> </w:t>
      </w:r>
      <w:r>
        <w:rPr>
          <w:spacing w:val="-1"/>
        </w:rPr>
        <w:t>the</w:t>
      </w:r>
      <w:r>
        <w:t xml:space="preserve"> </w:t>
      </w:r>
      <w:r>
        <w:rPr>
          <w:spacing w:val="-1"/>
        </w:rPr>
        <w:t>Earth.</w:t>
      </w:r>
      <w:r>
        <w:t xml:space="preserve"> </w:t>
      </w:r>
      <w:r>
        <w:rPr>
          <w:spacing w:val="-1"/>
        </w:rPr>
        <w:t>The</w:t>
      </w:r>
      <w:r>
        <w:t xml:space="preserve"> </w:t>
      </w:r>
      <w:r>
        <w:rPr>
          <w:spacing w:val="-1"/>
        </w:rPr>
        <w:t>little circle</w:t>
      </w:r>
      <w:r>
        <w:rPr>
          <w:spacing w:val="1"/>
        </w:rPr>
        <w:t xml:space="preserve"> </w:t>
      </w:r>
      <w:r>
        <w:rPr>
          <w:spacing w:val="-1"/>
        </w:rPr>
        <w:t>in</w:t>
      </w:r>
      <w:r>
        <w:rPr>
          <w:spacing w:val="45"/>
        </w:rPr>
        <w:t xml:space="preserve"> </w:t>
      </w:r>
      <w:r>
        <w:rPr>
          <w:spacing w:val="-1"/>
        </w:rPr>
        <w:t>its</w:t>
      </w:r>
      <w:r>
        <w:t xml:space="preserve"> </w:t>
      </w:r>
      <w:r>
        <w:rPr>
          <w:spacing w:val="-1"/>
        </w:rPr>
        <w:t>center</w:t>
      </w:r>
      <w:r>
        <w:t xml:space="preserve"> </w:t>
      </w:r>
      <w:r>
        <w:rPr>
          <w:spacing w:val="-1"/>
        </w:rPr>
        <w:t>is</w:t>
      </w:r>
      <w:r>
        <w:rPr>
          <w:spacing w:val="-2"/>
        </w:rPr>
        <w:t xml:space="preserve"> </w:t>
      </w:r>
      <w:r>
        <w:rPr>
          <w:spacing w:val="-1"/>
        </w:rPr>
        <w:t>kundalini</w:t>
      </w:r>
      <w:r>
        <w:rPr>
          <w:spacing w:val="-2"/>
        </w:rPr>
        <w:t xml:space="preserve"> </w:t>
      </w:r>
      <w:r>
        <w:rPr>
          <w:spacing w:val="-1"/>
        </w:rPr>
        <w:t>chakra</w:t>
      </w:r>
      <w:r>
        <w:rPr>
          <w:spacing w:val="-2"/>
        </w:rPr>
        <w:t xml:space="preserve"> </w:t>
      </w:r>
      <w:r>
        <w:t>energy</w:t>
      </w:r>
      <w:r>
        <w:rPr>
          <w:spacing w:val="-3"/>
        </w:rPr>
        <w:t xml:space="preserve"> </w:t>
      </w:r>
      <w:r>
        <w:rPr>
          <w:spacing w:val="-1"/>
        </w:rPr>
        <w:t>which</w:t>
      </w:r>
      <w:r>
        <w:t xml:space="preserve"> </w:t>
      </w:r>
      <w:r>
        <w:rPr>
          <w:spacing w:val="-1"/>
        </w:rPr>
        <w:t>flows</w:t>
      </w:r>
      <w:r>
        <w:t xml:space="preserve"> </w:t>
      </w:r>
      <w:r>
        <w:rPr>
          <w:spacing w:val="-1"/>
        </w:rPr>
        <w:t>in</w:t>
      </w:r>
      <w:r>
        <w:rPr>
          <w:spacing w:val="-2"/>
        </w:rPr>
        <w:t xml:space="preserve"> </w:t>
      </w:r>
      <w:r>
        <w:rPr>
          <w:spacing w:val="-1"/>
        </w:rPr>
        <w:t>every</w:t>
      </w:r>
      <w:r>
        <w:rPr>
          <w:spacing w:val="-2"/>
        </w:rPr>
        <w:t xml:space="preserve"> </w:t>
      </w:r>
      <w:r>
        <w:rPr>
          <w:spacing w:val="-1"/>
        </w:rPr>
        <w:t>direction</w:t>
      </w:r>
      <w:r>
        <w:rPr>
          <w:spacing w:val="29"/>
        </w:rPr>
        <w:t xml:space="preserve"> </w:t>
      </w:r>
      <w:r>
        <w:rPr>
          <w:spacing w:val="-1"/>
        </w:rPr>
        <w:t>but</w:t>
      </w:r>
      <w:r>
        <w:rPr>
          <w:spacing w:val="1"/>
        </w:rPr>
        <w:t xml:space="preserve"> </w:t>
      </w:r>
      <w:r>
        <w:rPr>
          <w:spacing w:val="-1"/>
        </w:rPr>
        <w:t>is then channeled</w:t>
      </w:r>
      <w:r>
        <w:rPr>
          <w:spacing w:val="1"/>
        </w:rPr>
        <w:t xml:space="preserve"> </w:t>
      </w:r>
      <w:r>
        <w:rPr>
          <w:spacing w:val="-1"/>
        </w:rPr>
        <w:t xml:space="preserve">wherever you are </w:t>
      </w:r>
      <w:r>
        <w:t>on</w:t>
      </w:r>
      <w:r>
        <w:rPr>
          <w:spacing w:val="-2"/>
        </w:rPr>
        <w:t xml:space="preserve"> </w:t>
      </w:r>
      <w:r>
        <w:rPr>
          <w:spacing w:val="-1"/>
        </w:rPr>
        <w:t>the</w:t>
      </w:r>
      <w:r>
        <w:rPr>
          <w:spacing w:val="1"/>
        </w:rPr>
        <w:t xml:space="preserve"> </w:t>
      </w:r>
      <w:r>
        <w:rPr>
          <w:spacing w:val="-1"/>
        </w:rPr>
        <w:t xml:space="preserve">surface </w:t>
      </w:r>
      <w:r>
        <w:t>of</w:t>
      </w:r>
      <w:r>
        <w:rPr>
          <w:spacing w:val="-2"/>
        </w:rPr>
        <w:t xml:space="preserve"> </w:t>
      </w:r>
      <w:r>
        <w:rPr>
          <w:spacing w:val="-1"/>
        </w:rPr>
        <w:t>the planet</w:t>
      </w:r>
      <w:r>
        <w:rPr>
          <w:spacing w:val="43"/>
        </w:rPr>
        <w:t xml:space="preserve"> </w:t>
      </w:r>
      <w:r>
        <w:rPr>
          <w:spacing w:val="-1"/>
        </w:rPr>
        <w:t xml:space="preserve">through the Antahkarana, </w:t>
      </w:r>
      <w:r>
        <w:t>the</w:t>
      </w:r>
      <w:r>
        <w:rPr>
          <w:spacing w:val="-1"/>
        </w:rPr>
        <w:t xml:space="preserve"> channel, </w:t>
      </w:r>
      <w:r>
        <w:t>into</w:t>
      </w:r>
      <w:r>
        <w:rPr>
          <w:spacing w:val="-1"/>
        </w:rPr>
        <w:t xml:space="preserve"> </w:t>
      </w:r>
      <w:r>
        <w:t>the</w:t>
      </w:r>
      <w:r>
        <w:rPr>
          <w:spacing w:val="-1"/>
        </w:rPr>
        <w:t xml:space="preserve"> pool,</w:t>
      </w:r>
      <w:r>
        <w:rPr>
          <w:spacing w:val="-2"/>
        </w:rPr>
        <w:t xml:space="preserve"> </w:t>
      </w:r>
      <w:r>
        <w:t>the</w:t>
      </w:r>
      <w:r>
        <w:rPr>
          <w:spacing w:val="-1"/>
        </w:rPr>
        <w:t xml:space="preserve"> </w:t>
      </w:r>
      <w:r>
        <w:t>ocean,</w:t>
      </w:r>
      <w:r>
        <w:rPr>
          <w:spacing w:val="-2"/>
        </w:rPr>
        <w:t xml:space="preserve"> </w:t>
      </w:r>
      <w:r>
        <w:t>the</w:t>
      </w:r>
      <w:r>
        <w:rPr>
          <w:spacing w:val="29"/>
        </w:rPr>
        <w:t xml:space="preserve"> </w:t>
      </w:r>
      <w:r>
        <w:rPr>
          <w:spacing w:val="-1"/>
        </w:rPr>
        <w:t xml:space="preserve">Soul, </w:t>
      </w:r>
      <w:r>
        <w:t xml:space="preserve">the </w:t>
      </w:r>
      <w:r>
        <w:rPr>
          <w:spacing w:val="-1"/>
        </w:rPr>
        <w:t>central spiritual</w:t>
      </w:r>
      <w:r>
        <w:t xml:space="preserve"> </w:t>
      </w:r>
      <w:r>
        <w:rPr>
          <w:spacing w:val="-1"/>
        </w:rPr>
        <w:t>sun</w:t>
      </w:r>
      <w:r>
        <w:t xml:space="preserve"> of</w:t>
      </w:r>
      <w:r>
        <w:rPr>
          <w:spacing w:val="-2"/>
        </w:rPr>
        <w:t xml:space="preserve"> </w:t>
      </w:r>
      <w:r>
        <w:rPr>
          <w:spacing w:val="-1"/>
        </w:rPr>
        <w:t>Gurdjieff.</w:t>
      </w:r>
    </w:p>
    <w:p w:rsidR="00743C02" w:rsidRDefault="001F2438">
      <w:pPr>
        <w:pStyle w:val="Corpodetexto"/>
        <w:ind w:right="242"/>
      </w:pPr>
      <w:r>
        <w:rPr>
          <w:spacing w:val="-1"/>
        </w:rPr>
        <w:t>The</w:t>
      </w:r>
      <w:r>
        <w:rPr>
          <w:spacing w:val="1"/>
        </w:rPr>
        <w:t xml:space="preserve"> </w:t>
      </w:r>
      <w:r>
        <w:rPr>
          <w:spacing w:val="-1"/>
        </w:rPr>
        <w:t>symbolism</w:t>
      </w:r>
      <w:r>
        <w:rPr>
          <w:spacing w:val="-3"/>
        </w:rPr>
        <w:t xml:space="preserve"> </w:t>
      </w:r>
      <w:r>
        <w:rPr>
          <w:spacing w:val="-1"/>
        </w:rPr>
        <w:t>is</w:t>
      </w:r>
      <w:r>
        <w:t xml:space="preserve"> </w:t>
      </w:r>
      <w:r>
        <w:rPr>
          <w:spacing w:val="-1"/>
        </w:rPr>
        <w:t>obvious</w:t>
      </w:r>
      <w:r>
        <w:t xml:space="preserve"> given</w:t>
      </w:r>
      <w:r>
        <w:rPr>
          <w:spacing w:val="1"/>
        </w:rPr>
        <w:t xml:space="preserve"> </w:t>
      </w:r>
      <w:r>
        <w:rPr>
          <w:spacing w:val="-2"/>
        </w:rPr>
        <w:t>what</w:t>
      </w:r>
      <w:r>
        <w:t xml:space="preserve"> </w:t>
      </w:r>
      <w:r>
        <w:rPr>
          <w:spacing w:val="-1"/>
        </w:rPr>
        <w:t>has</w:t>
      </w:r>
      <w:r>
        <w:rPr>
          <w:spacing w:val="-2"/>
        </w:rPr>
        <w:t xml:space="preserve"> </w:t>
      </w:r>
      <w:r>
        <w:rPr>
          <w:spacing w:val="-1"/>
        </w:rPr>
        <w:t>just</w:t>
      </w:r>
      <w:r>
        <w:t xml:space="preserve"> </w:t>
      </w:r>
      <w:r>
        <w:rPr>
          <w:spacing w:val="-1"/>
        </w:rPr>
        <w:t>been told</w:t>
      </w:r>
      <w:r>
        <w:rPr>
          <w:spacing w:val="-3"/>
        </w:rPr>
        <w:t xml:space="preserve"> </w:t>
      </w:r>
      <w:r>
        <w:rPr>
          <w:spacing w:val="-1"/>
        </w:rPr>
        <w:t>about</w:t>
      </w:r>
      <w:r>
        <w:t xml:space="preserve"> </w:t>
      </w:r>
      <w:r>
        <w:rPr>
          <w:spacing w:val="-1"/>
        </w:rPr>
        <w:t>the</w:t>
      </w:r>
      <w:r>
        <w:rPr>
          <w:spacing w:val="28"/>
        </w:rPr>
        <w:t xml:space="preserve"> </w:t>
      </w:r>
      <w:r>
        <w:rPr>
          <w:spacing w:val="-1"/>
        </w:rPr>
        <w:t>sword</w:t>
      </w:r>
      <w:r>
        <w:t xml:space="preserve"> in</w:t>
      </w:r>
      <w:r>
        <w:rPr>
          <w:spacing w:val="-1"/>
        </w:rPr>
        <w:t xml:space="preserve"> </w:t>
      </w:r>
      <w:r>
        <w:t xml:space="preserve">the </w:t>
      </w:r>
      <w:r>
        <w:rPr>
          <w:spacing w:val="-1"/>
        </w:rPr>
        <w:t xml:space="preserve">stone </w:t>
      </w:r>
      <w:r>
        <w:t>and</w:t>
      </w:r>
      <w:r>
        <w:rPr>
          <w:spacing w:val="-1"/>
        </w:rPr>
        <w:t xml:space="preserve"> </w:t>
      </w:r>
      <w:r>
        <w:t xml:space="preserve">St </w:t>
      </w:r>
      <w:r>
        <w:rPr>
          <w:spacing w:val="-1"/>
        </w:rPr>
        <w:t>Michael</w:t>
      </w:r>
      <w:r>
        <w:rPr>
          <w:spacing w:val="-2"/>
        </w:rPr>
        <w:t xml:space="preserve"> </w:t>
      </w:r>
      <w:r>
        <w:t>in</w:t>
      </w:r>
      <w:r>
        <w:rPr>
          <w:spacing w:val="-1"/>
        </w:rPr>
        <w:t xml:space="preserve"> </w:t>
      </w:r>
      <w:r>
        <w:t>an</w:t>
      </w:r>
      <w:r>
        <w:rPr>
          <w:spacing w:val="-1"/>
        </w:rPr>
        <w:t xml:space="preserve"> earlier</w:t>
      </w:r>
      <w:r>
        <w:t xml:space="preserve"> </w:t>
      </w:r>
      <w:r>
        <w:rPr>
          <w:spacing w:val="-1"/>
        </w:rPr>
        <w:t xml:space="preserve">chapter </w:t>
      </w:r>
      <w:r>
        <w:t>of</w:t>
      </w:r>
      <w:r>
        <w:rPr>
          <w:spacing w:val="-1"/>
        </w:rPr>
        <w:t xml:space="preserve"> </w:t>
      </w:r>
      <w:r>
        <w:t>the</w:t>
      </w:r>
      <w:r>
        <w:rPr>
          <w:spacing w:val="39"/>
        </w:rPr>
        <w:t xml:space="preserve"> </w:t>
      </w:r>
      <w:r>
        <w:rPr>
          <w:spacing w:val="-1"/>
        </w:rPr>
        <w:t>Energy Enhancement Book,</w:t>
      </w:r>
      <w:r>
        <w:rPr>
          <w:spacing w:val="-2"/>
        </w:rPr>
        <w:t xml:space="preserve"> </w:t>
      </w:r>
      <w:r>
        <w:rPr>
          <w:spacing w:val="-1"/>
        </w:rPr>
        <w:t>available</w:t>
      </w:r>
      <w:r>
        <w:rPr>
          <w:spacing w:val="-2"/>
        </w:rPr>
        <w:t xml:space="preserve"> </w:t>
      </w:r>
      <w:r>
        <w:t xml:space="preserve">to </w:t>
      </w:r>
      <w:r>
        <w:rPr>
          <w:spacing w:val="-1"/>
        </w:rPr>
        <w:t>Download</w:t>
      </w:r>
      <w:r>
        <w:t xml:space="preserve"> </w:t>
      </w:r>
      <w:r>
        <w:rPr>
          <w:spacing w:val="-1"/>
        </w:rPr>
        <w:t>Online</w:t>
      </w:r>
      <w:r>
        <w:rPr>
          <w:spacing w:val="1"/>
        </w:rPr>
        <w:t xml:space="preserve"> </w:t>
      </w:r>
      <w:r>
        <w:rPr>
          <w:spacing w:val="-2"/>
        </w:rPr>
        <w:t>Now.</w:t>
      </w:r>
    </w:p>
    <w:p w:rsidR="00743C02" w:rsidRDefault="001F2438">
      <w:pPr>
        <w:pStyle w:val="Corpodetexto"/>
        <w:ind w:right="203"/>
      </w:pPr>
      <w:r>
        <w:rPr>
          <w:spacing w:val="-1"/>
        </w:rPr>
        <w:t>The</w:t>
      </w:r>
      <w:r>
        <w:t xml:space="preserve"> </w:t>
      </w:r>
      <w:r>
        <w:rPr>
          <w:spacing w:val="-1"/>
        </w:rPr>
        <w:t xml:space="preserve">fountain </w:t>
      </w:r>
      <w:r>
        <w:t>and</w:t>
      </w:r>
      <w:r>
        <w:rPr>
          <w:spacing w:val="-3"/>
        </w:rPr>
        <w:t xml:space="preserve"> </w:t>
      </w:r>
      <w:r>
        <w:rPr>
          <w:spacing w:val="-1"/>
        </w:rPr>
        <w:t>the channel</w:t>
      </w:r>
      <w:r>
        <w:t xml:space="preserve"> </w:t>
      </w:r>
      <w:r>
        <w:rPr>
          <w:spacing w:val="-1"/>
        </w:rPr>
        <w:t xml:space="preserve">looks like </w:t>
      </w:r>
      <w:r>
        <w:t xml:space="preserve">a </w:t>
      </w:r>
      <w:r>
        <w:rPr>
          <w:spacing w:val="-1"/>
        </w:rPr>
        <w:t>Key, does</w:t>
      </w:r>
      <w:r>
        <w:t xml:space="preserve"> </w:t>
      </w:r>
      <w:r>
        <w:rPr>
          <w:spacing w:val="-1"/>
        </w:rPr>
        <w:t>it</w:t>
      </w:r>
      <w:r>
        <w:rPr>
          <w:spacing w:val="1"/>
        </w:rPr>
        <w:t xml:space="preserve"> </w:t>
      </w:r>
      <w:r>
        <w:rPr>
          <w:spacing w:val="-1"/>
        </w:rPr>
        <w:t>not?</w:t>
      </w:r>
      <w:r>
        <w:rPr>
          <w:spacing w:val="37"/>
        </w:rPr>
        <w:t xml:space="preserve"> </w:t>
      </w:r>
      <w:r>
        <w:rPr>
          <w:spacing w:val="-1"/>
        </w:rPr>
        <w:t>Therefore</w:t>
      </w:r>
      <w:r>
        <w:t xml:space="preserve"> </w:t>
      </w:r>
      <w:r>
        <w:rPr>
          <w:spacing w:val="-1"/>
        </w:rPr>
        <w:t>here</w:t>
      </w:r>
      <w:r>
        <w:rPr>
          <w:spacing w:val="1"/>
        </w:rPr>
        <w:t xml:space="preserve"> </w:t>
      </w:r>
      <w:r>
        <w:rPr>
          <w:spacing w:val="-1"/>
        </w:rPr>
        <w:t>is</w:t>
      </w:r>
      <w:r>
        <w:rPr>
          <w:spacing w:val="-3"/>
        </w:rPr>
        <w:t xml:space="preserve"> </w:t>
      </w:r>
      <w:r>
        <w:rPr>
          <w:spacing w:val="-1"/>
        </w:rPr>
        <w:t>the key</w:t>
      </w:r>
      <w:r>
        <w:rPr>
          <w:spacing w:val="-2"/>
        </w:rPr>
        <w:t xml:space="preserve"> </w:t>
      </w:r>
      <w:r>
        <w:t>of</w:t>
      </w:r>
      <w:r>
        <w:rPr>
          <w:spacing w:val="-1"/>
        </w:rPr>
        <w:t xml:space="preserve"> the</w:t>
      </w:r>
      <w:r>
        <w:t xml:space="preserve"> </w:t>
      </w:r>
      <w:r>
        <w:rPr>
          <w:spacing w:val="-1"/>
        </w:rPr>
        <w:t>Lockmakers,</w:t>
      </w:r>
      <w:r>
        <w:rPr>
          <w:spacing w:val="-2"/>
        </w:rPr>
        <w:t xml:space="preserve"> </w:t>
      </w:r>
      <w:r>
        <w:rPr>
          <w:spacing w:val="-1"/>
        </w:rPr>
        <w:t>the</w:t>
      </w:r>
      <w:r>
        <w:t xml:space="preserve"> </w:t>
      </w:r>
      <w:r>
        <w:rPr>
          <w:spacing w:val="-1"/>
        </w:rPr>
        <w:t>Naqshbandi.</w:t>
      </w:r>
    </w:p>
    <w:p w:rsidR="00743C02" w:rsidRDefault="00743C02">
      <w:pPr>
        <w:sectPr w:rsidR="00743C02">
          <w:pgSz w:w="8640" w:h="12960"/>
          <w:pgMar w:top="960" w:right="900" w:bottom="900" w:left="900" w:header="0" w:footer="690" w:gutter="0"/>
          <w:cols w:space="720"/>
        </w:sectPr>
      </w:pPr>
    </w:p>
    <w:p w:rsidR="00743C02" w:rsidRDefault="00743C02">
      <w:pPr>
        <w:spacing w:before="7"/>
        <w:rPr>
          <w:rFonts w:ascii="Lucida Sans" w:eastAsia="Lucida Sans" w:hAnsi="Lucida Sans" w:cs="Lucida Sans"/>
          <w:sz w:val="7"/>
          <w:szCs w:val="7"/>
        </w:rPr>
      </w:pPr>
    </w:p>
    <w:p w:rsidR="00743C02" w:rsidRDefault="001F2438">
      <w:pPr>
        <w:spacing w:line="200" w:lineRule="atLeast"/>
        <w:ind w:left="29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94618" cy="3660457"/>
            <wp:effectExtent l="0" t="0" r="0" b="0"/>
            <wp:docPr id="5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64" cstate="print"/>
                    <a:stretch>
                      <a:fillRect/>
                    </a:stretch>
                  </pic:blipFill>
                  <pic:spPr>
                    <a:xfrm>
                      <a:off x="0" y="0"/>
                      <a:ext cx="3994618" cy="3660457"/>
                    </a:xfrm>
                    <a:prstGeom prst="rect">
                      <a:avLst/>
                    </a:prstGeom>
                  </pic:spPr>
                </pic:pic>
              </a:graphicData>
            </a:graphic>
          </wp:inline>
        </w:drawing>
      </w:r>
    </w:p>
    <w:p w:rsidR="00743C02" w:rsidRDefault="001F2438">
      <w:pPr>
        <w:pStyle w:val="Corpodetexto"/>
        <w:spacing w:before="86"/>
        <w:ind w:left="194" w:right="169"/>
        <w:jc w:val="center"/>
        <w:rPr>
          <w:rFonts w:cs="Lucida Sans"/>
        </w:rPr>
      </w:pPr>
      <w:r>
        <w:rPr>
          <w:b/>
          <w:spacing w:val="-1"/>
        </w:rPr>
        <w:t>THE</w:t>
      </w:r>
      <w:r>
        <w:rPr>
          <w:b/>
        </w:rPr>
        <w:t xml:space="preserve"> </w:t>
      </w:r>
      <w:r>
        <w:rPr>
          <w:b/>
          <w:spacing w:val="-1"/>
        </w:rPr>
        <w:t>SECRETS</w:t>
      </w:r>
      <w:r>
        <w:rPr>
          <w:b/>
          <w:spacing w:val="1"/>
        </w:rPr>
        <w:t xml:space="preserve"> </w:t>
      </w:r>
      <w:r>
        <w:rPr>
          <w:b/>
          <w:spacing w:val="-1"/>
        </w:rPr>
        <w:t>OF</w:t>
      </w:r>
      <w:r>
        <w:rPr>
          <w:b/>
          <w:spacing w:val="-3"/>
        </w:rPr>
        <w:t xml:space="preserve"> </w:t>
      </w:r>
      <w:r>
        <w:rPr>
          <w:b/>
        </w:rPr>
        <w:t>ENERGY</w:t>
      </w:r>
      <w:r>
        <w:rPr>
          <w:b/>
          <w:spacing w:val="-3"/>
        </w:rPr>
        <w:t xml:space="preserve"> </w:t>
      </w:r>
      <w:r>
        <w:rPr>
          <w:b/>
          <w:spacing w:val="-1"/>
        </w:rPr>
        <w:t>ENHANCEMENT ON</w:t>
      </w:r>
      <w:r>
        <w:rPr>
          <w:b/>
          <w:spacing w:val="-2"/>
        </w:rPr>
        <w:t xml:space="preserve"> </w:t>
      </w:r>
      <w:r>
        <w:rPr>
          <w:b/>
          <w:spacing w:val="-1"/>
        </w:rPr>
        <w:t>THE</w:t>
      </w:r>
      <w:r>
        <w:rPr>
          <w:b/>
          <w:spacing w:val="1"/>
        </w:rPr>
        <w:t xml:space="preserve"> </w:t>
      </w:r>
      <w:r>
        <w:rPr>
          <w:b/>
          <w:spacing w:val="-1"/>
        </w:rPr>
        <w:t>NATURE</w:t>
      </w:r>
      <w:r>
        <w:rPr>
          <w:b/>
          <w:spacing w:val="1"/>
        </w:rPr>
        <w:t xml:space="preserve"> </w:t>
      </w:r>
      <w:r>
        <w:rPr>
          <w:b/>
          <w:spacing w:val="-1"/>
        </w:rPr>
        <w:t>OF</w:t>
      </w:r>
      <w:r>
        <w:rPr>
          <w:b/>
          <w:spacing w:val="27"/>
        </w:rPr>
        <w:t xml:space="preserve"> </w:t>
      </w:r>
      <w:r>
        <w:rPr>
          <w:b/>
          <w:spacing w:val="-1"/>
        </w:rPr>
        <w:t>THE ENERGY</w:t>
      </w:r>
      <w:r>
        <w:rPr>
          <w:b/>
          <w:spacing w:val="-2"/>
        </w:rPr>
        <w:t xml:space="preserve"> </w:t>
      </w:r>
      <w:r>
        <w:rPr>
          <w:b/>
          <w:spacing w:val="-1"/>
        </w:rPr>
        <w:t>FLOWS</w:t>
      </w:r>
      <w:r>
        <w:rPr>
          <w:b/>
          <w:spacing w:val="1"/>
        </w:rPr>
        <w:t xml:space="preserve"> </w:t>
      </w:r>
      <w:r>
        <w:rPr>
          <w:b/>
          <w:spacing w:val="-1"/>
        </w:rPr>
        <w:t>OF THE</w:t>
      </w:r>
      <w:r>
        <w:rPr>
          <w:b/>
          <w:spacing w:val="1"/>
        </w:rPr>
        <w:t xml:space="preserve"> </w:t>
      </w:r>
      <w:r>
        <w:rPr>
          <w:b/>
          <w:spacing w:val="-1"/>
        </w:rPr>
        <w:t>UNIVERSE</w:t>
      </w:r>
      <w:r>
        <w:rPr>
          <w:b/>
        </w:rPr>
        <w:t xml:space="preserve"> </w:t>
      </w:r>
      <w:r>
        <w:rPr>
          <w:b/>
          <w:spacing w:val="-1"/>
        </w:rPr>
        <w:t>AND HUMANITY COME</w:t>
      </w:r>
      <w:r>
        <w:rPr>
          <w:b/>
          <w:spacing w:val="29"/>
        </w:rPr>
        <w:t xml:space="preserve"> </w:t>
      </w:r>
      <w:r>
        <w:rPr>
          <w:b/>
          <w:spacing w:val="-1"/>
        </w:rPr>
        <w:t xml:space="preserve">FROM </w:t>
      </w:r>
      <w:r>
        <w:rPr>
          <w:b/>
        </w:rPr>
        <w:t>DEEP</w:t>
      </w:r>
      <w:r>
        <w:rPr>
          <w:b/>
          <w:spacing w:val="-4"/>
        </w:rPr>
        <w:t xml:space="preserve"> </w:t>
      </w:r>
      <w:r>
        <w:rPr>
          <w:b/>
          <w:spacing w:val="-1"/>
        </w:rPr>
        <w:t>AND ANCIENT SOURCES.</w:t>
      </w:r>
      <w:r>
        <w:rPr>
          <w:b/>
          <w:spacing w:val="-2"/>
        </w:rPr>
        <w:t xml:space="preserve"> </w:t>
      </w:r>
      <w:r>
        <w:rPr>
          <w:b/>
          <w:spacing w:val="-1"/>
        </w:rPr>
        <w:t>YOU</w:t>
      </w:r>
      <w:r>
        <w:rPr>
          <w:b/>
          <w:spacing w:val="2"/>
        </w:rPr>
        <w:t xml:space="preserve"> </w:t>
      </w:r>
      <w:r>
        <w:rPr>
          <w:b/>
          <w:spacing w:val="-1"/>
        </w:rPr>
        <w:t>CAN</w:t>
      </w:r>
      <w:r>
        <w:rPr>
          <w:b/>
          <w:spacing w:val="-2"/>
        </w:rPr>
        <w:t xml:space="preserve"> </w:t>
      </w:r>
      <w:r>
        <w:rPr>
          <w:b/>
        </w:rPr>
        <w:t>LEARN</w:t>
      </w:r>
      <w:r>
        <w:rPr>
          <w:b/>
          <w:spacing w:val="-1"/>
        </w:rPr>
        <w:t xml:space="preserve"> </w:t>
      </w:r>
      <w:r>
        <w:rPr>
          <w:b/>
        </w:rPr>
        <w:t>A</w:t>
      </w:r>
      <w:r>
        <w:rPr>
          <w:b/>
          <w:spacing w:val="-1"/>
        </w:rPr>
        <w:t xml:space="preserve"> LOT</w:t>
      </w:r>
      <w:r>
        <w:rPr>
          <w:b/>
          <w:spacing w:val="21"/>
        </w:rPr>
        <w:t xml:space="preserve"> </w:t>
      </w:r>
      <w:r>
        <w:rPr>
          <w:b/>
          <w:spacing w:val="-1"/>
        </w:rPr>
        <w:t>FROM OUR PROGRAMS.</w:t>
      </w:r>
    </w:p>
    <w:p w:rsidR="00743C02" w:rsidRDefault="001F2438">
      <w:pPr>
        <w:pStyle w:val="Corpodetexto"/>
        <w:spacing w:before="120"/>
        <w:ind w:right="99"/>
      </w:pPr>
      <w:r>
        <w:rPr>
          <w:spacing w:val="-1"/>
        </w:rPr>
        <w:t>Above</w:t>
      </w:r>
      <w:r>
        <w:t xml:space="preserve"> is</w:t>
      </w:r>
      <w:r>
        <w:rPr>
          <w:spacing w:val="-1"/>
        </w:rPr>
        <w:t xml:space="preserve"> </w:t>
      </w:r>
      <w:r>
        <w:t>a</w:t>
      </w:r>
      <w:r>
        <w:rPr>
          <w:spacing w:val="-1"/>
        </w:rPr>
        <w:t xml:space="preserve"> Shiva</w:t>
      </w:r>
      <w:r>
        <w:t xml:space="preserve"> </w:t>
      </w:r>
      <w:r>
        <w:rPr>
          <w:spacing w:val="-1"/>
        </w:rPr>
        <w:t>Lingham</w:t>
      </w:r>
      <w:r>
        <w:rPr>
          <w:spacing w:val="-2"/>
        </w:rPr>
        <w:t xml:space="preserve"> </w:t>
      </w:r>
      <w:r>
        <w:t xml:space="preserve">and </w:t>
      </w:r>
      <w:r>
        <w:rPr>
          <w:spacing w:val="-1"/>
        </w:rPr>
        <w:t>Yoni from</w:t>
      </w:r>
      <w:r>
        <w:rPr>
          <w:spacing w:val="-2"/>
        </w:rPr>
        <w:t xml:space="preserve"> </w:t>
      </w:r>
      <w:r>
        <w:rPr>
          <w:spacing w:val="-1"/>
        </w:rPr>
        <w:t>the</w:t>
      </w:r>
      <w:r>
        <w:t xml:space="preserve"> </w:t>
      </w:r>
      <w:r>
        <w:rPr>
          <w:spacing w:val="-1"/>
        </w:rPr>
        <w:t xml:space="preserve">india </w:t>
      </w:r>
      <w:r>
        <w:t>and</w:t>
      </w:r>
      <w:r>
        <w:rPr>
          <w:spacing w:val="-1"/>
        </w:rPr>
        <w:t xml:space="preserve"> the Ancient,</w:t>
      </w:r>
      <w:r>
        <w:rPr>
          <w:spacing w:val="37"/>
        </w:rPr>
        <w:t xml:space="preserve"> </w:t>
      </w:r>
      <w:r>
        <w:rPr>
          <w:spacing w:val="-1"/>
        </w:rPr>
        <w:t>5000</w:t>
      </w:r>
      <w:r>
        <w:t xml:space="preserve"> </w:t>
      </w:r>
      <w:r>
        <w:rPr>
          <w:spacing w:val="-1"/>
        </w:rPr>
        <w:t>years</w:t>
      </w:r>
      <w:r>
        <w:rPr>
          <w:spacing w:val="-2"/>
        </w:rPr>
        <w:t xml:space="preserve"> </w:t>
      </w:r>
      <w:r>
        <w:rPr>
          <w:spacing w:val="-1"/>
        </w:rPr>
        <w:t>old</w:t>
      </w:r>
      <w:r>
        <w:t xml:space="preserve"> </w:t>
      </w:r>
      <w:r>
        <w:rPr>
          <w:spacing w:val="-1"/>
        </w:rPr>
        <w:t>Hindu</w:t>
      </w:r>
      <w:r>
        <w:rPr>
          <w:spacing w:val="-2"/>
        </w:rPr>
        <w:t xml:space="preserve"> </w:t>
      </w:r>
      <w:r>
        <w:rPr>
          <w:spacing w:val="-1"/>
        </w:rPr>
        <w:t>religion.</w:t>
      </w:r>
      <w:r>
        <w:t xml:space="preserve"> </w:t>
      </w:r>
      <w:r>
        <w:rPr>
          <w:spacing w:val="-1"/>
        </w:rPr>
        <w:t>The</w:t>
      </w:r>
      <w:r>
        <w:rPr>
          <w:spacing w:val="1"/>
        </w:rPr>
        <w:t xml:space="preserve"> </w:t>
      </w:r>
      <w:r>
        <w:rPr>
          <w:spacing w:val="-1"/>
        </w:rPr>
        <w:t>base,</w:t>
      </w:r>
      <w:r>
        <w:t xml:space="preserve"> </w:t>
      </w:r>
      <w:r>
        <w:rPr>
          <w:spacing w:val="-1"/>
        </w:rPr>
        <w:t>Yoni</w:t>
      </w:r>
      <w:r>
        <w:t xml:space="preserve"> </w:t>
      </w:r>
      <w:r>
        <w:rPr>
          <w:spacing w:val="-1"/>
        </w:rPr>
        <w:t>looks</w:t>
      </w:r>
      <w:r>
        <w:rPr>
          <w:spacing w:val="-2"/>
        </w:rPr>
        <w:t xml:space="preserve"> </w:t>
      </w:r>
      <w:r>
        <w:rPr>
          <w:spacing w:val="-1"/>
        </w:rPr>
        <w:t>like</w:t>
      </w:r>
      <w:r>
        <w:t xml:space="preserve"> </w:t>
      </w:r>
      <w:r>
        <w:rPr>
          <w:spacing w:val="-1"/>
        </w:rPr>
        <w:t>the</w:t>
      </w:r>
      <w:r>
        <w:rPr>
          <w:spacing w:val="26"/>
        </w:rPr>
        <w:t xml:space="preserve"> </w:t>
      </w:r>
      <w:r>
        <w:rPr>
          <w:spacing w:val="-1"/>
        </w:rPr>
        <w:t>fountain above, yes? The Shiva</w:t>
      </w:r>
      <w:r>
        <w:rPr>
          <w:spacing w:val="1"/>
        </w:rPr>
        <w:t xml:space="preserve"> </w:t>
      </w:r>
      <w:r>
        <w:rPr>
          <w:spacing w:val="-1"/>
        </w:rPr>
        <w:t>Lingam</w:t>
      </w:r>
      <w:r>
        <w:rPr>
          <w:spacing w:val="-2"/>
        </w:rPr>
        <w:t xml:space="preserve"> </w:t>
      </w:r>
      <w:r>
        <w:rPr>
          <w:spacing w:val="-1"/>
        </w:rPr>
        <w:t xml:space="preserve">(Male Genitals) </w:t>
      </w:r>
      <w:r>
        <w:t>takes</w:t>
      </w:r>
      <w:r>
        <w:rPr>
          <w:spacing w:val="-3"/>
        </w:rPr>
        <w:t xml:space="preserve"> </w:t>
      </w:r>
      <w:r>
        <w:rPr>
          <w:spacing w:val="-1"/>
        </w:rPr>
        <w:t>the</w:t>
      </w:r>
      <w:r>
        <w:t xml:space="preserve"> </w:t>
      </w:r>
      <w:r>
        <w:rPr>
          <w:spacing w:val="41"/>
        </w:rPr>
        <w:t xml:space="preserve"> </w:t>
      </w:r>
      <w:r>
        <w:rPr>
          <w:spacing w:val="-1"/>
        </w:rPr>
        <w:t>part</w:t>
      </w:r>
      <w:r>
        <w:t xml:space="preserve"> </w:t>
      </w:r>
      <w:r>
        <w:rPr>
          <w:spacing w:val="-1"/>
        </w:rPr>
        <w:t>of the</w:t>
      </w:r>
      <w:r>
        <w:t xml:space="preserve"> </w:t>
      </w:r>
      <w:r>
        <w:rPr>
          <w:spacing w:val="-1"/>
        </w:rPr>
        <w:t>upwelling</w:t>
      </w:r>
      <w:r>
        <w:rPr>
          <w:spacing w:val="1"/>
        </w:rPr>
        <w:t xml:space="preserve"> </w:t>
      </w:r>
      <w:r>
        <w:rPr>
          <w:spacing w:val="-2"/>
        </w:rPr>
        <w:t>water</w:t>
      </w:r>
      <w:r>
        <w:rPr>
          <w:spacing w:val="-1"/>
        </w:rPr>
        <w:t xml:space="preserve"> of the</w:t>
      </w:r>
      <w:r>
        <w:rPr>
          <w:spacing w:val="1"/>
        </w:rPr>
        <w:t xml:space="preserve"> </w:t>
      </w:r>
      <w:r>
        <w:rPr>
          <w:spacing w:val="-1"/>
        </w:rPr>
        <w:t>fountain.</w:t>
      </w:r>
      <w:r>
        <w:t xml:space="preserve"> </w:t>
      </w:r>
      <w:r>
        <w:rPr>
          <w:spacing w:val="-1"/>
        </w:rPr>
        <w:t>In ritual</w:t>
      </w:r>
      <w:r>
        <w:t xml:space="preserve"> </w:t>
      </w:r>
      <w:r>
        <w:rPr>
          <w:spacing w:val="-2"/>
        </w:rPr>
        <w:t>worship,</w:t>
      </w:r>
      <w:r>
        <w:t xml:space="preserve"> </w:t>
      </w:r>
      <w:r>
        <w:rPr>
          <w:spacing w:val="-1"/>
        </w:rPr>
        <w:t>milk</w:t>
      </w:r>
      <w:r>
        <w:rPr>
          <w:spacing w:val="1"/>
        </w:rPr>
        <w:t xml:space="preserve"> </w:t>
      </w:r>
      <w:r>
        <w:rPr>
          <w:spacing w:val="-1"/>
        </w:rPr>
        <w:t>is</w:t>
      </w:r>
      <w:r>
        <w:rPr>
          <w:spacing w:val="40"/>
        </w:rPr>
        <w:t xml:space="preserve"> </w:t>
      </w:r>
      <w:r>
        <w:rPr>
          <w:spacing w:val="-1"/>
        </w:rPr>
        <w:t>poured over</w:t>
      </w:r>
      <w:r>
        <w:rPr>
          <w:spacing w:val="-2"/>
        </w:rPr>
        <w:t xml:space="preserve"> </w:t>
      </w:r>
      <w:r>
        <w:rPr>
          <w:spacing w:val="-1"/>
        </w:rPr>
        <w:t>the</w:t>
      </w:r>
      <w:r>
        <w:t xml:space="preserve"> </w:t>
      </w:r>
      <w:r>
        <w:rPr>
          <w:spacing w:val="-1"/>
        </w:rPr>
        <w:t>Shiva</w:t>
      </w:r>
      <w:r>
        <w:t xml:space="preserve"> </w:t>
      </w:r>
      <w:r>
        <w:rPr>
          <w:spacing w:val="-1"/>
        </w:rPr>
        <w:t>Lingam</w:t>
      </w:r>
      <w:r>
        <w:rPr>
          <w:spacing w:val="-2"/>
        </w:rPr>
        <w:t xml:space="preserve"> </w:t>
      </w:r>
      <w:r>
        <w:t xml:space="preserve">and </w:t>
      </w:r>
      <w:r>
        <w:rPr>
          <w:spacing w:val="-1"/>
        </w:rPr>
        <w:t>it comes</w:t>
      </w:r>
      <w:r>
        <w:t xml:space="preserve"> </w:t>
      </w:r>
      <w:r>
        <w:rPr>
          <w:spacing w:val="-1"/>
        </w:rPr>
        <w:t xml:space="preserve">out </w:t>
      </w:r>
      <w:r>
        <w:t>of</w:t>
      </w:r>
      <w:r>
        <w:rPr>
          <w:spacing w:val="-2"/>
        </w:rPr>
        <w:t xml:space="preserve"> </w:t>
      </w:r>
      <w:r>
        <w:rPr>
          <w:spacing w:val="-1"/>
        </w:rPr>
        <w:t>the</w:t>
      </w:r>
      <w:r>
        <w:t xml:space="preserve"> </w:t>
      </w:r>
      <w:r>
        <w:rPr>
          <w:spacing w:val="-1"/>
        </w:rPr>
        <w:t>Yoni</w:t>
      </w:r>
      <w:r>
        <w:t xml:space="preserve"> </w:t>
      </w:r>
      <w:r>
        <w:rPr>
          <w:spacing w:val="-1"/>
        </w:rPr>
        <w:t>(Female</w:t>
      </w:r>
      <w:r>
        <w:rPr>
          <w:spacing w:val="35"/>
        </w:rPr>
        <w:t xml:space="preserve"> </w:t>
      </w:r>
      <w:r>
        <w:rPr>
          <w:spacing w:val="-1"/>
        </w:rPr>
        <w:t>Genitals)</w:t>
      </w:r>
      <w:r>
        <w:rPr>
          <w:spacing w:val="1"/>
        </w:rPr>
        <w:t xml:space="preserve"> </w:t>
      </w:r>
      <w:r>
        <w:rPr>
          <w:spacing w:val="-1"/>
        </w:rPr>
        <w:t>which</w:t>
      </w:r>
      <w:r>
        <w:t xml:space="preserve"> </w:t>
      </w:r>
      <w:r>
        <w:rPr>
          <w:spacing w:val="-1"/>
        </w:rPr>
        <w:t xml:space="preserve">symbolise </w:t>
      </w:r>
      <w:r>
        <w:t>the</w:t>
      </w:r>
      <w:r>
        <w:rPr>
          <w:spacing w:val="-1"/>
        </w:rPr>
        <w:t xml:space="preserve"> </w:t>
      </w:r>
      <w:r>
        <w:t>earth</w:t>
      </w:r>
      <w:r>
        <w:rPr>
          <w:spacing w:val="-1"/>
        </w:rPr>
        <w:t xml:space="preserve"> and the antahkarana</w:t>
      </w:r>
      <w:r>
        <w:t xml:space="preserve"> </w:t>
      </w:r>
      <w:r>
        <w:rPr>
          <w:spacing w:val="-1"/>
        </w:rPr>
        <w:t>spout</w:t>
      </w:r>
      <w:r>
        <w:rPr>
          <w:spacing w:val="27"/>
        </w:rPr>
        <w:t xml:space="preserve"> </w:t>
      </w:r>
      <w:r>
        <w:rPr>
          <w:spacing w:val="-1"/>
        </w:rPr>
        <w:t>shooting</w:t>
      </w:r>
      <w:r>
        <w:rPr>
          <w:spacing w:val="1"/>
        </w:rPr>
        <w:t xml:space="preserve"> </w:t>
      </w:r>
      <w:r>
        <w:rPr>
          <w:spacing w:val="-1"/>
        </w:rPr>
        <w:t>spiritual energy</w:t>
      </w:r>
      <w:r>
        <w:rPr>
          <w:spacing w:val="-2"/>
        </w:rPr>
        <w:t xml:space="preserve"> </w:t>
      </w:r>
      <w:r>
        <w:rPr>
          <w:spacing w:val="-1"/>
        </w:rPr>
        <w:t>out</w:t>
      </w:r>
      <w:r>
        <w:rPr>
          <w:spacing w:val="1"/>
        </w:rPr>
        <w:t xml:space="preserve"> </w:t>
      </w:r>
      <w:r>
        <w:rPr>
          <w:spacing w:val="-1"/>
        </w:rPr>
        <w:t>of the</w:t>
      </w:r>
      <w:r>
        <w:t xml:space="preserve"> </w:t>
      </w:r>
      <w:r>
        <w:rPr>
          <w:spacing w:val="-1"/>
        </w:rPr>
        <w:t>center</w:t>
      </w:r>
      <w:r>
        <w:t xml:space="preserve"> </w:t>
      </w:r>
      <w:r>
        <w:rPr>
          <w:spacing w:val="-1"/>
        </w:rPr>
        <w:t>of the earth</w:t>
      </w:r>
      <w:r>
        <w:t xml:space="preserve"> </w:t>
      </w:r>
      <w:r>
        <w:rPr>
          <w:spacing w:val="-1"/>
        </w:rPr>
        <w:t>like the</w:t>
      </w:r>
      <w:r>
        <w:rPr>
          <w:spacing w:val="22"/>
        </w:rPr>
        <w:t xml:space="preserve"> </w:t>
      </w:r>
      <w:r>
        <w:rPr>
          <w:spacing w:val="-1"/>
        </w:rPr>
        <w:t xml:space="preserve">water </w:t>
      </w:r>
      <w:r>
        <w:t>of</w:t>
      </w:r>
      <w:r>
        <w:rPr>
          <w:spacing w:val="-1"/>
        </w:rPr>
        <w:t xml:space="preserve"> the</w:t>
      </w:r>
      <w:r>
        <w:t xml:space="preserve"> </w:t>
      </w:r>
      <w:r>
        <w:rPr>
          <w:spacing w:val="-1"/>
        </w:rPr>
        <w:t>fountain comes</w:t>
      </w:r>
      <w:r>
        <w:t xml:space="preserve"> </w:t>
      </w:r>
      <w:r>
        <w:rPr>
          <w:spacing w:val="-1"/>
        </w:rPr>
        <w:t>out</w:t>
      </w:r>
      <w:r>
        <w:t xml:space="preserve"> of</w:t>
      </w:r>
      <w:r>
        <w:rPr>
          <w:spacing w:val="-1"/>
        </w:rPr>
        <w:t xml:space="preserve"> the</w:t>
      </w:r>
      <w:r>
        <w:t xml:space="preserve"> </w:t>
      </w:r>
      <w:r>
        <w:rPr>
          <w:spacing w:val="-1"/>
        </w:rPr>
        <w:t>fountain</w:t>
      </w:r>
      <w:r>
        <w:rPr>
          <w:spacing w:val="-2"/>
        </w:rPr>
        <w:t xml:space="preserve"> </w:t>
      </w:r>
      <w:r>
        <w:rPr>
          <w:spacing w:val="-1"/>
        </w:rPr>
        <w:t>above</w:t>
      </w:r>
      <w:r>
        <w:t xml:space="preserve"> </w:t>
      </w:r>
      <w:r>
        <w:rPr>
          <w:spacing w:val="-1"/>
        </w:rPr>
        <w:t>into</w:t>
      </w:r>
      <w:r>
        <w:rPr>
          <w:spacing w:val="-2"/>
        </w:rPr>
        <w:t xml:space="preserve"> </w:t>
      </w:r>
      <w:r>
        <w:rPr>
          <w:spacing w:val="-1"/>
        </w:rPr>
        <w:t>the</w:t>
      </w:r>
      <w:r>
        <w:t xml:space="preserve"> pool.</w:t>
      </w:r>
      <w:r>
        <w:rPr>
          <w:spacing w:val="40"/>
        </w:rPr>
        <w:t xml:space="preserve"> </w:t>
      </w:r>
      <w:r>
        <w:t>In</w:t>
      </w:r>
      <w:r>
        <w:rPr>
          <w:spacing w:val="-1"/>
        </w:rPr>
        <w:t xml:space="preserve"> </w:t>
      </w:r>
      <w:r>
        <w:t>a</w:t>
      </w:r>
      <w:r>
        <w:rPr>
          <w:spacing w:val="1"/>
        </w:rPr>
        <w:t xml:space="preserve"> </w:t>
      </w:r>
      <w:r>
        <w:rPr>
          <w:spacing w:val="-1"/>
        </w:rPr>
        <w:t>way</w:t>
      </w:r>
    </w:p>
    <w:p w:rsidR="00743C02" w:rsidRDefault="00743C02">
      <w:pPr>
        <w:sectPr w:rsidR="00743C02">
          <w:pgSz w:w="8640" w:h="12960"/>
          <w:pgMar w:top="920" w:right="920" w:bottom="900" w:left="900" w:header="0" w:footer="690" w:gutter="0"/>
          <w:cols w:space="720"/>
        </w:sectPr>
      </w:pPr>
    </w:p>
    <w:p w:rsidR="00743C02" w:rsidRDefault="00743C02">
      <w:pPr>
        <w:spacing w:before="7"/>
        <w:rPr>
          <w:rFonts w:ascii="Lucida Sans" w:eastAsia="Lucida Sans" w:hAnsi="Lucida Sans" w:cs="Lucida Sans"/>
          <w:sz w:val="7"/>
          <w:szCs w:val="7"/>
        </w:rPr>
      </w:pPr>
    </w:p>
    <w:p w:rsidR="00743C02" w:rsidRDefault="001F2438">
      <w:pPr>
        <w:spacing w:line="200" w:lineRule="atLeast"/>
        <w:ind w:left="72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429004" cy="5143500"/>
            <wp:effectExtent l="0" t="0" r="0" b="0"/>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65" cstate="print"/>
                    <a:stretch>
                      <a:fillRect/>
                    </a:stretch>
                  </pic:blipFill>
                  <pic:spPr>
                    <a:xfrm>
                      <a:off x="0" y="0"/>
                      <a:ext cx="3429004" cy="5143500"/>
                    </a:xfrm>
                    <a:prstGeom prst="rect">
                      <a:avLst/>
                    </a:prstGeom>
                  </pic:spPr>
                </pic:pic>
              </a:graphicData>
            </a:graphic>
          </wp:inline>
        </w:drawing>
      </w:r>
    </w:p>
    <w:p w:rsidR="00743C02" w:rsidRDefault="001F2438">
      <w:pPr>
        <w:pStyle w:val="Corpodetexto"/>
        <w:spacing w:before="120"/>
        <w:ind w:left="1045"/>
        <w:rPr>
          <w:rFonts w:cs="Lucida Sans"/>
        </w:rPr>
      </w:pPr>
      <w:r>
        <w:rPr>
          <w:b/>
        </w:rPr>
        <w:t>Lion</w:t>
      </w:r>
      <w:r>
        <w:rPr>
          <w:b/>
          <w:spacing w:val="-1"/>
        </w:rPr>
        <w:t xml:space="preserve"> Fountain </w:t>
      </w:r>
      <w:r>
        <w:rPr>
          <w:b/>
        </w:rPr>
        <w:t>at the</w:t>
      </w:r>
      <w:r>
        <w:rPr>
          <w:b/>
          <w:spacing w:val="-1"/>
        </w:rPr>
        <w:t xml:space="preserve"> Alhanbra,</w:t>
      </w:r>
      <w:r>
        <w:rPr>
          <w:b/>
          <w:spacing w:val="-2"/>
        </w:rPr>
        <w:t xml:space="preserve"> </w:t>
      </w:r>
      <w:r>
        <w:rPr>
          <w:b/>
          <w:spacing w:val="-1"/>
        </w:rPr>
        <w:t>Granada,</w:t>
      </w:r>
      <w:r>
        <w:rPr>
          <w:b/>
          <w:spacing w:val="-4"/>
        </w:rPr>
        <w:t xml:space="preserve"> </w:t>
      </w:r>
      <w:r>
        <w:rPr>
          <w:b/>
        </w:rPr>
        <w:t>Spain.</w:t>
      </w:r>
    </w:p>
    <w:p w:rsidR="00743C02" w:rsidRDefault="001F2438">
      <w:pPr>
        <w:pStyle w:val="Corpodetexto"/>
        <w:spacing w:before="120"/>
        <w:ind w:right="144"/>
      </w:pPr>
      <w:r>
        <w:rPr>
          <w:spacing w:val="-1"/>
        </w:rPr>
        <w:t>Further,</w:t>
      </w:r>
      <w:r>
        <w:rPr>
          <w:spacing w:val="-2"/>
        </w:rPr>
        <w:t xml:space="preserve"> </w:t>
      </w:r>
      <w:r>
        <w:rPr>
          <w:spacing w:val="-1"/>
        </w:rPr>
        <w:t>the</w:t>
      </w:r>
      <w:r>
        <w:t xml:space="preserve"> </w:t>
      </w:r>
      <w:r>
        <w:rPr>
          <w:spacing w:val="-1"/>
        </w:rPr>
        <w:t>Lion Fountain</w:t>
      </w:r>
      <w:r>
        <w:rPr>
          <w:spacing w:val="-2"/>
        </w:rPr>
        <w:t xml:space="preserve"> </w:t>
      </w:r>
      <w:r>
        <w:rPr>
          <w:spacing w:val="-1"/>
        </w:rPr>
        <w:t>at the</w:t>
      </w:r>
      <w:r>
        <w:t xml:space="preserve"> </w:t>
      </w:r>
      <w:r>
        <w:rPr>
          <w:spacing w:val="-1"/>
        </w:rPr>
        <w:t>Alhambra</w:t>
      </w:r>
      <w:r>
        <w:t xml:space="preserve"> has</w:t>
      </w:r>
      <w:r>
        <w:rPr>
          <w:spacing w:val="-2"/>
        </w:rPr>
        <w:t xml:space="preserve"> </w:t>
      </w:r>
      <w:r>
        <w:rPr>
          <w:spacing w:val="-1"/>
        </w:rPr>
        <w:t>Four</w:t>
      </w:r>
      <w:r>
        <w:rPr>
          <w:spacing w:val="1"/>
        </w:rPr>
        <w:t xml:space="preserve"> </w:t>
      </w:r>
      <w:r>
        <w:rPr>
          <w:spacing w:val="-1"/>
        </w:rPr>
        <w:t>channels</w:t>
      </w:r>
      <w:r>
        <w:rPr>
          <w:spacing w:val="1"/>
        </w:rPr>
        <w:t xml:space="preserve"> </w:t>
      </w:r>
      <w:r>
        <w:rPr>
          <w:spacing w:val="-1"/>
        </w:rPr>
        <w:t>with</w:t>
      </w:r>
      <w:r>
        <w:rPr>
          <w:spacing w:val="43"/>
        </w:rPr>
        <w:t xml:space="preserve"> </w:t>
      </w:r>
      <w:r>
        <w:rPr>
          <w:spacing w:val="-1"/>
        </w:rPr>
        <w:t>two</w:t>
      </w:r>
      <w:r>
        <w:t xml:space="preserve"> </w:t>
      </w:r>
      <w:r>
        <w:rPr>
          <w:spacing w:val="-1"/>
        </w:rPr>
        <w:t xml:space="preserve">circular </w:t>
      </w:r>
      <w:r>
        <w:t>pools</w:t>
      </w:r>
      <w:r>
        <w:rPr>
          <w:spacing w:val="-1"/>
        </w:rPr>
        <w:t xml:space="preserve"> </w:t>
      </w:r>
      <w:r>
        <w:t>on</w:t>
      </w:r>
      <w:r>
        <w:rPr>
          <w:spacing w:val="-1"/>
        </w:rPr>
        <w:t xml:space="preserve"> </w:t>
      </w:r>
      <w:r>
        <w:t>each</w:t>
      </w:r>
      <w:r>
        <w:rPr>
          <w:spacing w:val="-1"/>
        </w:rPr>
        <w:t xml:space="preserve"> </w:t>
      </w:r>
      <w:r>
        <w:t>of them</w:t>
      </w:r>
      <w:r>
        <w:rPr>
          <w:spacing w:val="-3"/>
        </w:rPr>
        <w:t xml:space="preserve"> </w:t>
      </w:r>
      <w:r>
        <w:rPr>
          <w:spacing w:val="-1"/>
        </w:rPr>
        <w:t xml:space="preserve">WITH </w:t>
      </w:r>
      <w:r>
        <w:t>A</w:t>
      </w:r>
      <w:r>
        <w:rPr>
          <w:spacing w:val="-1"/>
        </w:rPr>
        <w:t xml:space="preserve"> FOUNTAIN</w:t>
      </w:r>
      <w:r>
        <w:t xml:space="preserve"> IN </w:t>
      </w:r>
      <w:r>
        <w:rPr>
          <w:spacing w:val="-1"/>
        </w:rPr>
        <w:t>THE</w:t>
      </w:r>
      <w:r>
        <w:rPr>
          <w:spacing w:val="33"/>
        </w:rPr>
        <w:t xml:space="preserve"> </w:t>
      </w:r>
      <w:r>
        <w:rPr>
          <w:spacing w:val="-1"/>
        </w:rPr>
        <w:t>CENTER</w:t>
      </w:r>
      <w:r>
        <w:t xml:space="preserve"> </w:t>
      </w:r>
      <w:r>
        <w:rPr>
          <w:spacing w:val="-1"/>
        </w:rPr>
        <w:t>OF</w:t>
      </w:r>
      <w:r>
        <w:rPr>
          <w:spacing w:val="-2"/>
        </w:rPr>
        <w:t xml:space="preserve"> </w:t>
      </w:r>
      <w:r>
        <w:rPr>
          <w:spacing w:val="-1"/>
        </w:rPr>
        <w:t>EACH</w:t>
      </w:r>
      <w:r>
        <w:rPr>
          <w:spacing w:val="-2"/>
        </w:rPr>
        <w:t xml:space="preserve"> </w:t>
      </w:r>
      <w:r>
        <w:rPr>
          <w:spacing w:val="-1"/>
        </w:rPr>
        <w:t>ONE</w:t>
      </w:r>
      <w:r>
        <w:t xml:space="preserve"> </w:t>
      </w:r>
      <w:r>
        <w:rPr>
          <w:spacing w:val="-1"/>
        </w:rPr>
        <w:t>linking</w:t>
      </w:r>
      <w:r>
        <w:rPr>
          <w:spacing w:val="1"/>
        </w:rPr>
        <w:t xml:space="preserve"> </w:t>
      </w:r>
      <w:r>
        <w:rPr>
          <w:spacing w:val="-1"/>
        </w:rPr>
        <w:t>into</w:t>
      </w:r>
      <w:r>
        <w:rPr>
          <w:spacing w:val="-2"/>
        </w:rPr>
        <w:t xml:space="preserve"> </w:t>
      </w:r>
      <w:r>
        <w:rPr>
          <w:spacing w:val="-1"/>
        </w:rPr>
        <w:t>the</w:t>
      </w:r>
      <w:r>
        <w:t xml:space="preserve"> </w:t>
      </w:r>
      <w:r>
        <w:rPr>
          <w:spacing w:val="-1"/>
        </w:rPr>
        <w:t>central</w:t>
      </w:r>
      <w:r>
        <w:t xml:space="preserve"> </w:t>
      </w:r>
      <w:r>
        <w:rPr>
          <w:spacing w:val="-1"/>
        </w:rPr>
        <w:t>LION</w:t>
      </w:r>
      <w:r>
        <w:t xml:space="preserve"> </w:t>
      </w:r>
      <w:r>
        <w:rPr>
          <w:spacing w:val="-1"/>
        </w:rPr>
        <w:t>Fountain.</w:t>
      </w:r>
      <w:r>
        <w:t xml:space="preserve"> </w:t>
      </w:r>
      <w:r>
        <w:rPr>
          <w:spacing w:val="-1"/>
        </w:rPr>
        <w:t>The</w:t>
      </w:r>
      <w:r>
        <w:rPr>
          <w:spacing w:val="29"/>
        </w:rPr>
        <w:t xml:space="preserve"> </w:t>
      </w:r>
      <w:r>
        <w:rPr>
          <w:spacing w:val="-1"/>
        </w:rPr>
        <w:t>central Fountain</w:t>
      </w:r>
      <w:r>
        <w:t xml:space="preserve"> is</w:t>
      </w:r>
      <w:r>
        <w:rPr>
          <w:spacing w:val="-1"/>
        </w:rPr>
        <w:t xml:space="preserve"> the</w:t>
      </w:r>
      <w:r>
        <w:t xml:space="preserve"> </w:t>
      </w:r>
      <w:r>
        <w:rPr>
          <w:spacing w:val="-1"/>
        </w:rPr>
        <w:t>Logos,</w:t>
      </w:r>
      <w:r>
        <w:rPr>
          <w:spacing w:val="-2"/>
        </w:rPr>
        <w:t xml:space="preserve"> </w:t>
      </w:r>
      <w:r>
        <w:rPr>
          <w:spacing w:val="-1"/>
        </w:rPr>
        <w:t>the</w:t>
      </w:r>
      <w:r>
        <w:t xml:space="preserve"> </w:t>
      </w:r>
      <w:r>
        <w:rPr>
          <w:spacing w:val="-1"/>
        </w:rPr>
        <w:t>first</w:t>
      </w:r>
      <w:r>
        <w:rPr>
          <w:spacing w:val="2"/>
        </w:rPr>
        <w:t xml:space="preserve"> </w:t>
      </w:r>
      <w:r>
        <w:rPr>
          <w:spacing w:val="-1"/>
        </w:rPr>
        <w:t>pool</w:t>
      </w:r>
      <w:r>
        <w:t xml:space="preserve"> is</w:t>
      </w:r>
      <w:r>
        <w:rPr>
          <w:spacing w:val="-3"/>
        </w:rPr>
        <w:t xml:space="preserve"> </w:t>
      </w:r>
      <w:r>
        <w:rPr>
          <w:spacing w:val="-1"/>
        </w:rPr>
        <w:t>the</w:t>
      </w:r>
      <w:r>
        <w:t xml:space="preserve"> </w:t>
      </w:r>
      <w:r>
        <w:rPr>
          <w:spacing w:val="-1"/>
        </w:rPr>
        <w:t>Monad,</w:t>
      </w:r>
      <w:r>
        <w:rPr>
          <w:spacing w:val="-2"/>
        </w:rPr>
        <w:t xml:space="preserve"> </w:t>
      </w:r>
      <w:r>
        <w:rPr>
          <w:spacing w:val="-1"/>
        </w:rPr>
        <w:t>the</w:t>
      </w:r>
      <w:r>
        <w:rPr>
          <w:spacing w:val="55"/>
        </w:rPr>
        <w:t xml:space="preserve"> </w:t>
      </w:r>
      <w:r>
        <w:rPr>
          <w:spacing w:val="-1"/>
        </w:rPr>
        <w:t>second pool</w:t>
      </w:r>
      <w:r>
        <w:rPr>
          <w:spacing w:val="-2"/>
        </w:rPr>
        <w:t xml:space="preserve"> </w:t>
      </w:r>
      <w:r>
        <w:rPr>
          <w:spacing w:val="-1"/>
        </w:rPr>
        <w:t>is the</w:t>
      </w:r>
      <w:r>
        <w:rPr>
          <w:spacing w:val="1"/>
        </w:rPr>
        <w:t xml:space="preserve"> </w:t>
      </w:r>
      <w:r>
        <w:rPr>
          <w:spacing w:val="-1"/>
        </w:rPr>
        <w:t>Soul</w:t>
      </w:r>
      <w:r>
        <w:t xml:space="preserve"> </w:t>
      </w:r>
      <w:r>
        <w:rPr>
          <w:spacing w:val="-1"/>
        </w:rPr>
        <w:t>Or</w:t>
      </w:r>
      <w:r>
        <w:t xml:space="preserve"> </w:t>
      </w:r>
      <w:r>
        <w:rPr>
          <w:spacing w:val="-1"/>
        </w:rPr>
        <w:t>central spiritual</w:t>
      </w:r>
      <w:r>
        <w:t xml:space="preserve"> </w:t>
      </w:r>
      <w:r>
        <w:rPr>
          <w:spacing w:val="-1"/>
        </w:rPr>
        <w:t>sun.</w:t>
      </w:r>
      <w:r>
        <w:t xml:space="preserve"> </w:t>
      </w:r>
      <w:r>
        <w:rPr>
          <w:spacing w:val="-1"/>
        </w:rPr>
        <w:t>Back</w:t>
      </w:r>
      <w:r>
        <w:t xml:space="preserve"> </w:t>
      </w:r>
      <w:r>
        <w:rPr>
          <w:spacing w:val="-1"/>
        </w:rPr>
        <w:t>in the</w:t>
      </w:r>
      <w:r>
        <w:t xml:space="preserve"> </w:t>
      </w:r>
      <w:r>
        <w:rPr>
          <w:spacing w:val="-1"/>
        </w:rPr>
        <w:t>shade</w:t>
      </w:r>
      <w:r>
        <w:rPr>
          <w:spacing w:val="1"/>
        </w:rPr>
        <w:t xml:space="preserve"> </w:t>
      </w:r>
      <w:r>
        <w:rPr>
          <w:spacing w:val="-1"/>
        </w:rPr>
        <w:t>is</w:t>
      </w:r>
      <w:r>
        <w:rPr>
          <w:spacing w:val="20"/>
        </w:rPr>
        <w:t xml:space="preserve"> </w:t>
      </w:r>
      <w:r>
        <w:rPr>
          <w:spacing w:val="-1"/>
        </w:rPr>
        <w:t>you</w:t>
      </w:r>
      <w:r>
        <w:rPr>
          <w:spacing w:val="-2"/>
        </w:rPr>
        <w:t xml:space="preserve"> </w:t>
      </w:r>
      <w:r>
        <w:rPr>
          <w:spacing w:val="-1"/>
        </w:rPr>
        <w:t xml:space="preserve">in </w:t>
      </w:r>
      <w:r>
        <w:t>the</w:t>
      </w:r>
      <w:r>
        <w:rPr>
          <w:spacing w:val="-1"/>
        </w:rPr>
        <w:t xml:space="preserve"> earth </w:t>
      </w:r>
      <w:r>
        <w:rPr>
          <w:spacing w:val="-2"/>
        </w:rPr>
        <w:t>circle</w:t>
      </w:r>
      <w:r>
        <w:rPr>
          <w:spacing w:val="1"/>
        </w:rPr>
        <w:t xml:space="preserve"> </w:t>
      </w:r>
      <w:r>
        <w:rPr>
          <w:spacing w:val="-1"/>
        </w:rPr>
        <w:t>in</w:t>
      </w:r>
      <w:r>
        <w:rPr>
          <w:spacing w:val="-2"/>
        </w:rPr>
        <w:t xml:space="preserve"> </w:t>
      </w:r>
      <w:r>
        <w:rPr>
          <w:spacing w:val="-1"/>
        </w:rPr>
        <w:t>the</w:t>
      </w:r>
      <w:r>
        <w:rPr>
          <w:spacing w:val="1"/>
        </w:rPr>
        <w:t xml:space="preserve"> </w:t>
      </w:r>
      <w:r>
        <w:rPr>
          <w:spacing w:val="-1"/>
        </w:rPr>
        <w:t>foreground</w:t>
      </w:r>
      <w:r>
        <w:t xml:space="preserve"> </w:t>
      </w:r>
      <w:r>
        <w:rPr>
          <w:spacing w:val="-1"/>
        </w:rPr>
        <w:t>foreground.</w:t>
      </w:r>
      <w:r>
        <w:rPr>
          <w:spacing w:val="1"/>
        </w:rPr>
        <w:t xml:space="preserve"> </w:t>
      </w:r>
      <w:r>
        <w:rPr>
          <w:spacing w:val="-1"/>
        </w:rPr>
        <w:t>The</w:t>
      </w:r>
      <w:r>
        <w:rPr>
          <w:spacing w:val="1"/>
        </w:rPr>
        <w:t xml:space="preserve"> </w:t>
      </w:r>
      <w:r>
        <w:rPr>
          <w:spacing w:val="-1"/>
        </w:rPr>
        <w:t>Lion</w:t>
      </w:r>
      <w:r>
        <w:rPr>
          <w:spacing w:val="22"/>
        </w:rPr>
        <w:t xml:space="preserve"> </w:t>
      </w:r>
      <w:r>
        <w:rPr>
          <w:spacing w:val="-1"/>
        </w:rPr>
        <w:t>Fountain</w:t>
      </w:r>
      <w:r>
        <w:t xml:space="preserve"> </w:t>
      </w:r>
      <w:r>
        <w:rPr>
          <w:spacing w:val="-1"/>
        </w:rPr>
        <w:t>illustrates</w:t>
      </w:r>
      <w:r>
        <w:rPr>
          <w:spacing w:val="-3"/>
        </w:rPr>
        <w:t xml:space="preserve"> </w:t>
      </w:r>
      <w:r>
        <w:rPr>
          <w:spacing w:val="-1"/>
        </w:rPr>
        <w:t>the</w:t>
      </w:r>
      <w:r>
        <w:t xml:space="preserve"> </w:t>
      </w:r>
      <w:r>
        <w:rPr>
          <w:spacing w:val="-1"/>
        </w:rPr>
        <w:t>chakras</w:t>
      </w:r>
      <w:r>
        <w:rPr>
          <w:spacing w:val="1"/>
        </w:rPr>
        <w:t xml:space="preserve"> </w:t>
      </w:r>
      <w:r>
        <w:rPr>
          <w:spacing w:val="-1"/>
        </w:rPr>
        <w:t>above</w:t>
      </w:r>
      <w:r>
        <w:t xml:space="preserve"> the</w:t>
      </w:r>
      <w:r>
        <w:rPr>
          <w:spacing w:val="-1"/>
        </w:rPr>
        <w:t xml:space="preserve"> </w:t>
      </w:r>
      <w:r>
        <w:t>head</w:t>
      </w:r>
      <w:r>
        <w:rPr>
          <w:spacing w:val="-1"/>
        </w:rPr>
        <w:t xml:space="preserve"> with</w:t>
      </w:r>
      <w:r>
        <w:t xml:space="preserve"> </w:t>
      </w:r>
      <w:r>
        <w:rPr>
          <w:spacing w:val="-1"/>
        </w:rPr>
        <w:t>its</w:t>
      </w:r>
      <w:r>
        <w:rPr>
          <w:spacing w:val="-2"/>
        </w:rPr>
        <w:t xml:space="preserve"> </w:t>
      </w:r>
      <w:r>
        <w:t>central</w:t>
      </w:r>
      <w:r>
        <w:rPr>
          <w:spacing w:val="28"/>
        </w:rPr>
        <w:t xml:space="preserve"> </w:t>
      </w:r>
      <w:r>
        <w:rPr>
          <w:spacing w:val="-1"/>
        </w:rPr>
        <w:t>connection,</w:t>
      </w:r>
      <w:r>
        <w:t xml:space="preserve"> </w:t>
      </w:r>
      <w:r>
        <w:rPr>
          <w:spacing w:val="-1"/>
        </w:rPr>
        <w:t>connecting all</w:t>
      </w:r>
      <w:r>
        <w:t xml:space="preserve"> </w:t>
      </w:r>
      <w:r>
        <w:rPr>
          <w:spacing w:val="-1"/>
        </w:rPr>
        <w:t>humanity</w:t>
      </w:r>
      <w:r>
        <w:rPr>
          <w:spacing w:val="-2"/>
        </w:rPr>
        <w:t xml:space="preserve"> </w:t>
      </w:r>
      <w:r>
        <w:rPr>
          <w:spacing w:val="-1"/>
        </w:rPr>
        <w:t>in the</w:t>
      </w:r>
      <w:r>
        <w:t xml:space="preserve"> </w:t>
      </w:r>
      <w:r>
        <w:rPr>
          <w:spacing w:val="-1"/>
        </w:rPr>
        <w:t>Lion Fountain</w:t>
      </w:r>
      <w:r>
        <w:t xml:space="preserve"> </w:t>
      </w:r>
      <w:r>
        <w:rPr>
          <w:spacing w:val="-1"/>
        </w:rPr>
        <w:t>itself.</w:t>
      </w:r>
    </w:p>
    <w:p w:rsidR="00743C02" w:rsidRDefault="00743C02">
      <w:pPr>
        <w:sectPr w:rsidR="00743C02">
          <w:pgSz w:w="8640" w:h="12960"/>
          <w:pgMar w:top="920" w:right="920" w:bottom="900" w:left="900" w:header="0" w:footer="690" w:gutter="0"/>
          <w:cols w:space="720"/>
        </w:sectPr>
      </w:pPr>
    </w:p>
    <w:p w:rsidR="00743C02" w:rsidRDefault="00743C02">
      <w:pPr>
        <w:spacing w:before="6"/>
        <w:rPr>
          <w:rFonts w:ascii="Lucida Sans" w:eastAsia="Lucida Sans" w:hAnsi="Lucida Sans" w:cs="Lucida Sans"/>
          <w:sz w:val="7"/>
          <w:szCs w:val="7"/>
        </w:rPr>
      </w:pPr>
    </w:p>
    <w:p w:rsidR="00743C02" w:rsidRDefault="001F2438">
      <w:pPr>
        <w:spacing w:line="200" w:lineRule="atLeast"/>
        <w:ind w:left="763"/>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85867" cy="5610225"/>
            <wp:effectExtent l="0" t="0" r="0" b="0"/>
            <wp:docPr id="5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jpeg"/>
                    <pic:cNvPicPr/>
                  </pic:nvPicPr>
                  <pic:blipFill>
                    <a:blip r:embed="rId17" cstate="print"/>
                    <a:stretch>
                      <a:fillRect/>
                    </a:stretch>
                  </pic:blipFill>
                  <pic:spPr>
                    <a:xfrm>
                      <a:off x="0" y="0"/>
                      <a:ext cx="3385867" cy="5610225"/>
                    </a:xfrm>
                    <a:prstGeom prst="rect">
                      <a:avLst/>
                    </a:prstGeom>
                  </pic:spPr>
                </pic:pic>
              </a:graphicData>
            </a:graphic>
          </wp:inline>
        </w:drawing>
      </w:r>
    </w:p>
    <w:p w:rsidR="00743C02" w:rsidRDefault="001F2438">
      <w:pPr>
        <w:pStyle w:val="Corpodetexto"/>
        <w:spacing w:before="89"/>
        <w:ind w:left="1933"/>
        <w:rPr>
          <w:rFonts w:cs="Lucida Sans"/>
        </w:rPr>
      </w:pPr>
      <w:r>
        <w:rPr>
          <w:b/>
        </w:rPr>
        <w:t xml:space="preserve">The </w:t>
      </w:r>
      <w:r>
        <w:rPr>
          <w:b/>
          <w:spacing w:val="-1"/>
        </w:rPr>
        <w:t>Chakras</w:t>
      </w:r>
      <w:r>
        <w:rPr>
          <w:b/>
          <w:spacing w:val="-2"/>
        </w:rPr>
        <w:t xml:space="preserve"> </w:t>
      </w:r>
      <w:r>
        <w:rPr>
          <w:b/>
          <w:spacing w:val="-1"/>
        </w:rPr>
        <w:t>above</w:t>
      </w:r>
      <w:r>
        <w:rPr>
          <w:b/>
        </w:rPr>
        <w:t xml:space="preserve"> the</w:t>
      </w:r>
      <w:r>
        <w:rPr>
          <w:b/>
          <w:spacing w:val="-2"/>
        </w:rPr>
        <w:t xml:space="preserve"> </w:t>
      </w:r>
      <w:r>
        <w:rPr>
          <w:b/>
          <w:spacing w:val="-1"/>
        </w:rPr>
        <w:t>head.</w:t>
      </w:r>
    </w:p>
    <w:p w:rsidR="00743C02" w:rsidRDefault="001F2438">
      <w:pPr>
        <w:pStyle w:val="Corpodetexto"/>
        <w:spacing w:before="122"/>
        <w:ind w:right="103"/>
      </w:pPr>
      <w:r>
        <w:rPr>
          <w:spacing w:val="-1"/>
        </w:rPr>
        <w:t>See</w:t>
      </w:r>
      <w:r>
        <w:t xml:space="preserve"> </w:t>
      </w:r>
      <w:hyperlink r:id="rId66">
        <w:r>
          <w:rPr>
            <w:spacing w:val="-1"/>
          </w:rPr>
          <w:t>http://www.energyenhancement.org/Level1.htm</w:t>
        </w:r>
      </w:hyperlink>
      <w:r>
        <w:rPr>
          <w:spacing w:val="-2"/>
        </w:rPr>
        <w:t xml:space="preserve"> </w:t>
      </w:r>
      <w:r>
        <w:rPr>
          <w:spacing w:val="-1"/>
        </w:rPr>
        <w:t>for</w:t>
      </w:r>
      <w:r>
        <w:rPr>
          <w:spacing w:val="1"/>
        </w:rPr>
        <w:t xml:space="preserve"> </w:t>
      </w:r>
      <w:r>
        <w:rPr>
          <w:spacing w:val="-1"/>
        </w:rPr>
        <w:t>more</w:t>
      </w:r>
      <w:r>
        <w:t xml:space="preserve"> </w:t>
      </w:r>
      <w:r>
        <w:rPr>
          <w:spacing w:val="-1"/>
        </w:rPr>
        <w:t>on</w:t>
      </w:r>
      <w:r>
        <w:rPr>
          <w:spacing w:val="20"/>
        </w:rPr>
        <w:t xml:space="preserve"> </w:t>
      </w:r>
      <w:r>
        <w:rPr>
          <w:spacing w:val="-1"/>
        </w:rPr>
        <w:t xml:space="preserve">the tower antahkarana </w:t>
      </w:r>
      <w:r>
        <w:t>of</w:t>
      </w:r>
      <w:r>
        <w:rPr>
          <w:spacing w:val="-3"/>
        </w:rPr>
        <w:t xml:space="preserve"> </w:t>
      </w:r>
      <w:r>
        <w:rPr>
          <w:spacing w:val="-1"/>
        </w:rPr>
        <w:t>kundalini energy</w:t>
      </w:r>
      <w:r>
        <w:t xml:space="preserve"> </w:t>
      </w:r>
      <w:r>
        <w:rPr>
          <w:spacing w:val="-1"/>
        </w:rPr>
        <w:t>which</w:t>
      </w:r>
      <w:r>
        <w:t xml:space="preserve"> </w:t>
      </w:r>
      <w:r>
        <w:rPr>
          <w:spacing w:val="-1"/>
        </w:rPr>
        <w:t>flows</w:t>
      </w:r>
      <w:r>
        <w:t xml:space="preserve"> from</w:t>
      </w:r>
      <w:r>
        <w:rPr>
          <w:spacing w:val="-1"/>
        </w:rPr>
        <w:t xml:space="preserve"> the</w:t>
      </w:r>
      <w:r>
        <w:rPr>
          <w:spacing w:val="53"/>
        </w:rPr>
        <w:t xml:space="preserv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w:t>
      </w:r>
      <w:r>
        <w:rPr>
          <w:spacing w:val="-2"/>
        </w:rPr>
        <w:t xml:space="preserve"> </w:t>
      </w:r>
      <w:r>
        <w:rPr>
          <w:spacing w:val="-1"/>
        </w:rPr>
        <w:t>through</w:t>
      </w:r>
      <w:r>
        <w:t xml:space="preserve"> </w:t>
      </w:r>
      <w:r>
        <w:rPr>
          <w:spacing w:val="-1"/>
        </w:rPr>
        <w:t>YOU!</w:t>
      </w:r>
      <w:r>
        <w:rPr>
          <w:spacing w:val="1"/>
        </w:rPr>
        <w:t xml:space="preserve"> </w:t>
      </w:r>
      <w:r>
        <w:rPr>
          <w:spacing w:val="-2"/>
        </w:rPr>
        <w:t>upwards</w:t>
      </w:r>
      <w:r>
        <w:t xml:space="preserve"> </w:t>
      </w:r>
      <w:r>
        <w:rPr>
          <w:spacing w:val="-1"/>
        </w:rPr>
        <w:t>into</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the</w:t>
      </w:r>
      <w:r>
        <w:rPr>
          <w:spacing w:val="39"/>
        </w:rPr>
        <w:t xml:space="preserve"> </w:t>
      </w:r>
      <w:r>
        <w:rPr>
          <w:spacing w:val="-1"/>
        </w:rPr>
        <w:t>universe</w:t>
      </w:r>
      <w:r>
        <w:t xml:space="preserve"> </w:t>
      </w:r>
      <w:r>
        <w:rPr>
          <w:spacing w:val="-1"/>
        </w:rPr>
        <w:t>thus</w:t>
      </w:r>
      <w:r>
        <w:t xml:space="preserve"> </w:t>
      </w:r>
      <w:r>
        <w:rPr>
          <w:spacing w:val="-1"/>
        </w:rPr>
        <w:t>squaring</w:t>
      </w:r>
      <w:r>
        <w:rPr>
          <w:spacing w:val="-2"/>
        </w:rPr>
        <w:t xml:space="preserve"> </w:t>
      </w:r>
      <w:r>
        <w:rPr>
          <w:spacing w:val="-1"/>
        </w:rPr>
        <w:t>the</w:t>
      </w:r>
      <w:r>
        <w:t xml:space="preserve"> </w:t>
      </w:r>
      <w:r>
        <w:rPr>
          <w:spacing w:val="-1"/>
        </w:rPr>
        <w:t>circle</w:t>
      </w:r>
      <w:r>
        <w:rPr>
          <w:spacing w:val="1"/>
        </w:rPr>
        <w:t xml:space="preserve"> </w:t>
      </w:r>
      <w:r>
        <w:rPr>
          <w:spacing w:val="-1"/>
        </w:rPr>
        <w:t>because</w:t>
      </w:r>
      <w:r>
        <w:t xml:space="preserve"> </w:t>
      </w:r>
      <w:r>
        <w:rPr>
          <w:spacing w:val="-1"/>
        </w:rPr>
        <w:t>this</w:t>
      </w:r>
      <w:r>
        <w:rPr>
          <w:spacing w:val="-2"/>
        </w:rPr>
        <w:t xml:space="preserve"> </w:t>
      </w:r>
      <w:r>
        <w:rPr>
          <w:spacing w:val="-1"/>
        </w:rPr>
        <w:t>energy</w:t>
      </w:r>
      <w:r>
        <w:rPr>
          <w:spacing w:val="-2"/>
        </w:rPr>
        <w:t xml:space="preserve"> </w:t>
      </w:r>
      <w:r>
        <w:rPr>
          <w:spacing w:val="-1"/>
        </w:rPr>
        <w:t>is</w:t>
      </w:r>
      <w:r>
        <w:t xml:space="preserve"> </w:t>
      </w:r>
      <w:r>
        <w:rPr>
          <w:spacing w:val="-2"/>
        </w:rPr>
        <w:t>always</w:t>
      </w:r>
      <w:r>
        <w:rPr>
          <w:spacing w:val="43"/>
        </w:rPr>
        <w:t xml:space="preserve"> </w:t>
      </w:r>
      <w:r>
        <w:rPr>
          <w:spacing w:val="-1"/>
        </w:rPr>
        <w:t>square,</w:t>
      </w:r>
      <w:r>
        <w:t xml:space="preserve"> </w:t>
      </w:r>
      <w:r>
        <w:rPr>
          <w:spacing w:val="-1"/>
        </w:rPr>
        <w:t>90</w:t>
      </w:r>
      <w:r>
        <w:t xml:space="preserve"> </w:t>
      </w:r>
      <w:r>
        <w:rPr>
          <w:spacing w:val="-1"/>
        </w:rPr>
        <w:t>degrees,</w:t>
      </w:r>
      <w:r>
        <w:rPr>
          <w:spacing w:val="-2"/>
        </w:rPr>
        <w:t xml:space="preserve"> </w:t>
      </w:r>
      <w:r>
        <w:rPr>
          <w:spacing w:val="-1"/>
        </w:rPr>
        <w:t>to</w:t>
      </w:r>
      <w:r>
        <w:rPr>
          <w:spacing w:val="-2"/>
        </w:rPr>
        <w:t xml:space="preserve"> </w:t>
      </w:r>
      <w:r>
        <w:rPr>
          <w:spacing w:val="-1"/>
        </w:rPr>
        <w:t>the</w:t>
      </w:r>
      <w:r>
        <w:rPr>
          <w:spacing w:val="1"/>
        </w:rPr>
        <w:t xml:space="preserve"> </w:t>
      </w:r>
      <w:r>
        <w:rPr>
          <w:spacing w:val="-2"/>
        </w:rPr>
        <w:t>surface</w:t>
      </w:r>
      <w:r>
        <w:t xml:space="preserve"> </w:t>
      </w:r>
      <w:r>
        <w:rPr>
          <w:spacing w:val="-1"/>
        </w:rPr>
        <w:t>of</w:t>
      </w:r>
      <w:r>
        <w:rPr>
          <w:spacing w:val="-2"/>
        </w:rPr>
        <w:t xml:space="preserve"> </w:t>
      </w:r>
      <w:r>
        <w:t>the</w:t>
      </w:r>
      <w:r>
        <w:rPr>
          <w:spacing w:val="-2"/>
        </w:rPr>
        <w:t xml:space="preserve"> </w:t>
      </w:r>
      <w:r>
        <w:rPr>
          <w:spacing w:val="-1"/>
        </w:rPr>
        <w:t>earth.</w:t>
      </w:r>
      <w:r>
        <w:rPr>
          <w:spacing w:val="-2"/>
        </w:rPr>
        <w:t xml:space="preserve"> </w:t>
      </w:r>
      <w:r>
        <w:rPr>
          <w:spacing w:val="-1"/>
        </w:rPr>
        <w:t>This</w:t>
      </w:r>
      <w:r>
        <w:t xml:space="preserve"> </w:t>
      </w:r>
      <w:r>
        <w:rPr>
          <w:spacing w:val="-1"/>
        </w:rPr>
        <w:t>is</w:t>
      </w:r>
      <w:r>
        <w:t xml:space="preserve"> </w:t>
      </w:r>
      <w:r>
        <w:rPr>
          <w:spacing w:val="-1"/>
        </w:rPr>
        <w:t>the</w:t>
      </w:r>
      <w:r>
        <w:t xml:space="preserve"> key</w:t>
      </w:r>
      <w:r>
        <w:rPr>
          <w:spacing w:val="-2"/>
        </w:rPr>
        <w:t xml:space="preserve"> </w:t>
      </w:r>
      <w:r>
        <w:rPr>
          <w:spacing w:val="-1"/>
        </w:rPr>
        <w:t>of</w:t>
      </w:r>
      <w:r>
        <w:rPr>
          <w:spacing w:val="38"/>
        </w:rPr>
        <w:t xml:space="preserve"> </w:t>
      </w:r>
      <w:r>
        <w:t xml:space="preserve">the </w:t>
      </w:r>
      <w:r>
        <w:rPr>
          <w:spacing w:val="-1"/>
        </w:rPr>
        <w:t>Naqsbandis</w:t>
      </w:r>
      <w:r>
        <w:t xml:space="preserve"> and</w:t>
      </w:r>
      <w:r>
        <w:rPr>
          <w:spacing w:val="-1"/>
        </w:rPr>
        <w:t xml:space="preserve"> </w:t>
      </w:r>
      <w:r>
        <w:t>the</w:t>
      </w:r>
      <w:r>
        <w:rPr>
          <w:spacing w:val="-1"/>
        </w:rPr>
        <w:t xml:space="preserve"> </w:t>
      </w:r>
      <w:r>
        <w:t xml:space="preserve">secret of </w:t>
      </w:r>
      <w:r>
        <w:rPr>
          <w:spacing w:val="-1"/>
        </w:rPr>
        <w:t>being</w:t>
      </w:r>
      <w:r>
        <w:t xml:space="preserve"> a </w:t>
      </w:r>
      <w:r>
        <w:rPr>
          <w:spacing w:val="-1"/>
        </w:rPr>
        <w:t>Master Mason</w:t>
      </w:r>
      <w:r>
        <w:t xml:space="preserve"> </w:t>
      </w:r>
      <w:r>
        <w:rPr>
          <w:spacing w:val="-1"/>
        </w:rPr>
        <w:t>("The</w:t>
      </w:r>
      <w:r>
        <w:t xml:space="preserve"> point</w:t>
      </w:r>
    </w:p>
    <w:p w:rsidR="00743C02" w:rsidRDefault="00743C02">
      <w:pPr>
        <w:sectPr w:rsidR="00743C02">
          <w:pgSz w:w="8640" w:h="12960"/>
          <w:pgMar w:top="920" w:right="980" w:bottom="900" w:left="900" w:header="0" w:footer="690" w:gutter="0"/>
          <w:cols w:space="720"/>
        </w:sectPr>
      </w:pPr>
    </w:p>
    <w:p w:rsidR="00743C02" w:rsidRDefault="001F2438">
      <w:pPr>
        <w:pStyle w:val="Corpodetexto"/>
        <w:spacing w:before="50"/>
        <w:ind w:right="247"/>
      </w:pPr>
      <w:r>
        <w:lastRenderedPageBreak/>
        <w:t>from</w:t>
      </w:r>
      <w:r>
        <w:rPr>
          <w:spacing w:val="-1"/>
        </w:rPr>
        <w:t xml:space="preserve"> which</w:t>
      </w:r>
      <w:r>
        <w:t xml:space="preserve"> a </w:t>
      </w:r>
      <w:r>
        <w:rPr>
          <w:spacing w:val="-1"/>
        </w:rPr>
        <w:t xml:space="preserve">meditator cannot </w:t>
      </w:r>
      <w:r>
        <w:t>err"</w:t>
      </w:r>
      <w:r>
        <w:rPr>
          <w:spacing w:val="-2"/>
        </w:rPr>
        <w:t xml:space="preserve"> </w:t>
      </w:r>
      <w:r>
        <w:t>is</w:t>
      </w:r>
      <w:r>
        <w:rPr>
          <w:spacing w:val="-1"/>
        </w:rPr>
        <w:t xml:space="preserve"> the center </w:t>
      </w:r>
      <w:r>
        <w:t>of</w:t>
      </w:r>
      <w:r>
        <w:rPr>
          <w:spacing w:val="-1"/>
        </w:rPr>
        <w:t xml:space="preserve"> the </w:t>
      </w:r>
      <w:r>
        <w:t>earth</w:t>
      </w:r>
      <w:r>
        <w:rPr>
          <w:spacing w:val="-2"/>
        </w:rPr>
        <w:t xml:space="preserve"> </w:t>
      </w:r>
      <w:r>
        <w:t>and</w:t>
      </w:r>
      <w:r>
        <w:rPr>
          <w:spacing w:val="41"/>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 xml:space="preserve">the </w:t>
      </w:r>
      <w:r>
        <w:rPr>
          <w:spacing w:val="-1"/>
        </w:rPr>
        <w:t>universe).</w:t>
      </w:r>
    </w:p>
    <w:p w:rsidR="00743C02" w:rsidRDefault="001F2438">
      <w:pPr>
        <w:pStyle w:val="Corpodetexto"/>
        <w:ind w:right="247"/>
      </w:pPr>
      <w:r>
        <w:rPr>
          <w:spacing w:val="-1"/>
        </w:rPr>
        <w:t>Same</w:t>
      </w:r>
      <w:r>
        <w:t xml:space="preserve"> </w:t>
      </w:r>
      <w:r>
        <w:rPr>
          <w:spacing w:val="-1"/>
        </w:rPr>
        <w:t>with the</w:t>
      </w:r>
      <w:r>
        <w:t xml:space="preserve"> </w:t>
      </w:r>
      <w:r>
        <w:rPr>
          <w:spacing w:val="-1"/>
        </w:rPr>
        <w:t>Sufi</w:t>
      </w:r>
      <w:r>
        <w:rPr>
          <w:spacing w:val="2"/>
        </w:rPr>
        <w:t xml:space="preserve"> </w:t>
      </w:r>
      <w:r>
        <w:rPr>
          <w:spacing w:val="-1"/>
        </w:rPr>
        <w:t>Taj Mahal.</w:t>
      </w:r>
      <w:r>
        <w:t xml:space="preserve"> </w:t>
      </w:r>
      <w:r>
        <w:rPr>
          <w:spacing w:val="-1"/>
        </w:rPr>
        <w:t>The</w:t>
      </w:r>
      <w:r>
        <w:t xml:space="preserve"> </w:t>
      </w:r>
      <w:r>
        <w:rPr>
          <w:spacing w:val="-1"/>
        </w:rPr>
        <w:t xml:space="preserve">lightning </w:t>
      </w:r>
      <w:r>
        <w:t>rod</w:t>
      </w:r>
      <w:r>
        <w:rPr>
          <w:spacing w:val="-1"/>
        </w:rPr>
        <w:t xml:space="preserve"> </w:t>
      </w:r>
      <w:r>
        <w:t>on</w:t>
      </w:r>
      <w:r>
        <w:rPr>
          <w:spacing w:val="-2"/>
        </w:rPr>
        <w:t xml:space="preserve"> </w:t>
      </w:r>
      <w:r>
        <w:t>top,</w:t>
      </w:r>
      <w:r>
        <w:rPr>
          <w:spacing w:val="-2"/>
        </w:rPr>
        <w:t xml:space="preserve"> </w:t>
      </w:r>
      <w:r>
        <w:rPr>
          <w:spacing w:val="-1"/>
        </w:rPr>
        <w:t>three</w:t>
      </w:r>
      <w:r>
        <w:rPr>
          <w:spacing w:val="29"/>
        </w:rPr>
        <w:t xml:space="preserve"> </w:t>
      </w:r>
      <w:r>
        <w:rPr>
          <w:spacing w:val="-1"/>
        </w:rPr>
        <w:t>meters high is</w:t>
      </w:r>
      <w:r>
        <w:t xml:space="preserve"> </w:t>
      </w:r>
      <w:r>
        <w:rPr>
          <w:spacing w:val="-1"/>
        </w:rPr>
        <w:t>composed of three</w:t>
      </w:r>
      <w:r>
        <w:t xml:space="preserve"> </w:t>
      </w:r>
      <w:r>
        <w:rPr>
          <w:spacing w:val="-1"/>
        </w:rPr>
        <w:t>spheres</w:t>
      </w:r>
      <w:r>
        <w:t xml:space="preserve"> </w:t>
      </w:r>
      <w:r>
        <w:rPr>
          <w:spacing w:val="-1"/>
        </w:rPr>
        <w:t>symbolising</w:t>
      </w:r>
      <w:r>
        <w:t xml:space="preserve"> </w:t>
      </w:r>
      <w:r>
        <w:rPr>
          <w:spacing w:val="-1"/>
        </w:rPr>
        <w:t>the</w:t>
      </w:r>
      <w:r>
        <w:t xml:space="preserve"> </w:t>
      </w:r>
      <w:r>
        <w:rPr>
          <w:spacing w:val="-2"/>
        </w:rPr>
        <w:t>same</w:t>
      </w:r>
      <w:r>
        <w:rPr>
          <w:spacing w:val="23"/>
        </w:rPr>
        <w:t xml:space="preserve"> </w:t>
      </w:r>
      <w:r>
        <w:rPr>
          <w:spacing w:val="-1"/>
        </w:rPr>
        <w:t>three</w:t>
      </w:r>
      <w:r>
        <w:t xml:space="preserve"> </w:t>
      </w:r>
      <w:r>
        <w:rPr>
          <w:spacing w:val="-1"/>
        </w:rPr>
        <w:t>higher</w:t>
      </w:r>
      <w:r>
        <w:t xml:space="preserve"> </w:t>
      </w:r>
      <w:r>
        <w:rPr>
          <w:spacing w:val="-1"/>
        </w:rPr>
        <w:t>chakras,</w:t>
      </w:r>
      <w:r>
        <w:rPr>
          <w:spacing w:val="-2"/>
        </w:rPr>
        <w:t xml:space="preserve"> </w:t>
      </w:r>
      <w:r>
        <w:rPr>
          <w:spacing w:val="-1"/>
        </w:rPr>
        <w:t>external</w:t>
      </w:r>
      <w:r>
        <w:t xml:space="preserve"> </w:t>
      </w:r>
      <w:r>
        <w:rPr>
          <w:spacing w:val="-1"/>
        </w:rPr>
        <w:t>energies,</w:t>
      </w:r>
      <w:r>
        <w:t xml:space="preserve"> </w:t>
      </w:r>
      <w:r>
        <w:rPr>
          <w:spacing w:val="-1"/>
        </w:rPr>
        <w:t>contactable</w:t>
      </w:r>
      <w:r>
        <w:rPr>
          <w:spacing w:val="1"/>
        </w:rPr>
        <w:t xml:space="preserve"> </w:t>
      </w:r>
      <w:r>
        <w:rPr>
          <w:spacing w:val="-1"/>
        </w:rPr>
        <w:t>in</w:t>
      </w:r>
      <w:r>
        <w:t xml:space="preserve"> </w:t>
      </w:r>
      <w:r>
        <w:rPr>
          <w:spacing w:val="-1"/>
        </w:rPr>
        <w:t>Energy</w:t>
      </w:r>
      <w:r>
        <w:rPr>
          <w:spacing w:val="28"/>
        </w:rPr>
        <w:t xml:space="preserve"> </w:t>
      </w:r>
      <w:r>
        <w:rPr>
          <w:spacing w:val="-1"/>
        </w:rPr>
        <w:t>Enhancement</w:t>
      </w:r>
      <w:r>
        <w:t xml:space="preserve"> </w:t>
      </w:r>
      <w:r>
        <w:rPr>
          <w:spacing w:val="-1"/>
        </w:rPr>
        <w:t>Meditation.</w:t>
      </w:r>
    </w:p>
    <w:p w:rsidR="00743C02" w:rsidRDefault="00743C02">
      <w:pPr>
        <w:spacing w:before="2"/>
        <w:rPr>
          <w:rFonts w:ascii="Lucida Sans" w:eastAsia="Lucida Sans" w:hAnsi="Lucida Sans" w:cs="Lucida Sans"/>
          <w:sz w:val="10"/>
          <w:szCs w:val="10"/>
        </w:rPr>
      </w:pPr>
    </w:p>
    <w:p w:rsidR="00743C02" w:rsidRDefault="001F2438">
      <w:pPr>
        <w:spacing w:line="200" w:lineRule="atLeast"/>
        <w:ind w:left="253"/>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034998" cy="4204716"/>
            <wp:effectExtent l="0" t="0" r="0" b="0"/>
            <wp:docPr id="5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jpeg"/>
                    <pic:cNvPicPr/>
                  </pic:nvPicPr>
                  <pic:blipFill>
                    <a:blip r:embed="rId67" cstate="print"/>
                    <a:stretch>
                      <a:fillRect/>
                    </a:stretch>
                  </pic:blipFill>
                  <pic:spPr>
                    <a:xfrm>
                      <a:off x="0" y="0"/>
                      <a:ext cx="4034998" cy="4204716"/>
                    </a:xfrm>
                    <a:prstGeom prst="rect">
                      <a:avLst/>
                    </a:prstGeom>
                  </pic:spPr>
                </pic:pic>
              </a:graphicData>
            </a:graphic>
          </wp:inline>
        </w:drawing>
      </w:r>
    </w:p>
    <w:p w:rsidR="00743C02" w:rsidRDefault="001F2438">
      <w:pPr>
        <w:pStyle w:val="Corpodetexto"/>
        <w:spacing w:before="99"/>
        <w:ind w:left="870"/>
      </w:pPr>
      <w:r>
        <w:rPr>
          <w:spacing w:val="-1"/>
        </w:rPr>
        <w:t>See</w:t>
      </w:r>
      <w:r>
        <w:t xml:space="preserve"> </w:t>
      </w:r>
      <w:hyperlink r:id="rId68">
        <w:r>
          <w:rPr>
            <w:spacing w:val="-1"/>
          </w:rPr>
          <w:t>http://www.energyenhancement.org/Level1.htm</w:t>
        </w:r>
      </w:hyperlink>
    </w:p>
    <w:p w:rsidR="00743C02" w:rsidRDefault="001F2438">
      <w:pPr>
        <w:pStyle w:val="Corpodetexto"/>
        <w:ind w:right="247"/>
      </w:pPr>
      <w:r>
        <w:rPr>
          <w:spacing w:val="-1"/>
        </w:rPr>
        <w:t>The three chakras</w:t>
      </w:r>
      <w:r>
        <w:rPr>
          <w:spacing w:val="-3"/>
        </w:rPr>
        <w:t xml:space="preserve"> </w:t>
      </w:r>
      <w:r>
        <w:rPr>
          <w:spacing w:val="-1"/>
        </w:rPr>
        <w:t>above the</w:t>
      </w:r>
      <w:r>
        <w:t xml:space="preserve"> </w:t>
      </w:r>
      <w:r>
        <w:rPr>
          <w:spacing w:val="-1"/>
        </w:rPr>
        <w:t>head</w:t>
      </w:r>
      <w:r>
        <w:rPr>
          <w:spacing w:val="-3"/>
        </w:rPr>
        <w:t xml:space="preserve"> </w:t>
      </w:r>
      <w:r>
        <w:rPr>
          <w:spacing w:val="-1"/>
        </w:rPr>
        <w:t xml:space="preserve">are illustrated </w:t>
      </w:r>
      <w:r>
        <w:t>also</w:t>
      </w:r>
      <w:r>
        <w:rPr>
          <w:spacing w:val="-1"/>
        </w:rPr>
        <w:t xml:space="preserve"> </w:t>
      </w:r>
      <w:r>
        <w:t>as</w:t>
      </w:r>
      <w:r>
        <w:rPr>
          <w:spacing w:val="-1"/>
        </w:rPr>
        <w:t xml:space="preserve"> ridges or</w:t>
      </w:r>
      <w:r>
        <w:rPr>
          <w:spacing w:val="57"/>
        </w:rPr>
        <w:t xml:space="preserve"> </w:t>
      </w:r>
      <w:r>
        <w:rPr>
          <w:spacing w:val="-1"/>
        </w:rPr>
        <w:t xml:space="preserve">balconies </w:t>
      </w:r>
      <w:r>
        <w:t>on</w:t>
      </w:r>
      <w:r>
        <w:rPr>
          <w:spacing w:val="-2"/>
        </w:rPr>
        <w:t xml:space="preserve"> </w:t>
      </w:r>
      <w:r>
        <w:rPr>
          <w:spacing w:val="-1"/>
        </w:rPr>
        <w:t>the towers which</w:t>
      </w:r>
      <w:r>
        <w:t xml:space="preserve"> </w:t>
      </w:r>
      <w:r>
        <w:rPr>
          <w:spacing w:val="-1"/>
        </w:rPr>
        <w:t>surround</w:t>
      </w:r>
      <w:r>
        <w:t xml:space="preserve"> </w:t>
      </w:r>
      <w:r>
        <w:rPr>
          <w:spacing w:val="-1"/>
        </w:rPr>
        <w:t>the</w:t>
      </w:r>
      <w:r>
        <w:t xml:space="preserve"> </w:t>
      </w:r>
      <w:r>
        <w:rPr>
          <w:spacing w:val="-1"/>
        </w:rPr>
        <w:t>Taj Mahal. Also the</w:t>
      </w:r>
      <w:r>
        <w:rPr>
          <w:spacing w:val="53"/>
        </w:rPr>
        <w:t xml:space="preserve"> </w:t>
      </w:r>
      <w:r>
        <w:rPr>
          <w:spacing w:val="-1"/>
        </w:rPr>
        <w:t xml:space="preserve">balconies </w:t>
      </w:r>
      <w:r>
        <w:t>on</w:t>
      </w:r>
      <w:r>
        <w:rPr>
          <w:spacing w:val="-2"/>
        </w:rPr>
        <w:t xml:space="preserve"> </w:t>
      </w:r>
      <w:r>
        <w:rPr>
          <w:spacing w:val="-1"/>
        </w:rPr>
        <w:t>the towers surrounding</w:t>
      </w:r>
      <w:r>
        <w:rPr>
          <w:spacing w:val="-2"/>
        </w:rPr>
        <w:t xml:space="preserve"> </w:t>
      </w:r>
      <w:r>
        <w:rPr>
          <w:spacing w:val="-1"/>
        </w:rPr>
        <w:t>the</w:t>
      </w:r>
      <w:r>
        <w:t xml:space="preserve"> </w:t>
      </w:r>
      <w:r>
        <w:rPr>
          <w:spacing w:val="-1"/>
        </w:rPr>
        <w:t>Blue</w:t>
      </w:r>
      <w:r>
        <w:rPr>
          <w:spacing w:val="1"/>
        </w:rPr>
        <w:t xml:space="preserve"> </w:t>
      </w:r>
      <w:r>
        <w:rPr>
          <w:spacing w:val="-1"/>
        </w:rPr>
        <w:t>Mosque</w:t>
      </w:r>
      <w:r>
        <w:t xml:space="preserve"> in </w:t>
      </w:r>
      <w:r>
        <w:rPr>
          <w:spacing w:val="-1"/>
        </w:rPr>
        <w:t>Turkey</w:t>
      </w:r>
      <w:r>
        <w:rPr>
          <w:spacing w:val="-2"/>
        </w:rPr>
        <w:t xml:space="preserve"> </w:t>
      </w:r>
      <w:r>
        <w:t>–</w:t>
      </w:r>
      <w:r>
        <w:rPr>
          <w:spacing w:val="45"/>
        </w:rPr>
        <w:t xml:space="preserve"> </w:t>
      </w:r>
      <w:r>
        <w:rPr>
          <w:spacing w:val="-1"/>
        </w:rPr>
        <w:t>also</w:t>
      </w:r>
      <w:r>
        <w:t xml:space="preserve"> </w:t>
      </w:r>
      <w:r>
        <w:rPr>
          <w:spacing w:val="-1"/>
        </w:rPr>
        <w:t>designed</w:t>
      </w:r>
      <w:r>
        <w:t xml:space="preserve"> </w:t>
      </w:r>
      <w:r>
        <w:rPr>
          <w:spacing w:val="-1"/>
        </w:rPr>
        <w:t>by</w:t>
      </w:r>
      <w:r>
        <w:rPr>
          <w:spacing w:val="-2"/>
        </w:rPr>
        <w:t xml:space="preserve"> </w:t>
      </w:r>
      <w:r>
        <w:rPr>
          <w:spacing w:val="-1"/>
        </w:rPr>
        <w:t>the</w:t>
      </w:r>
      <w:r>
        <w:t xml:space="preserve"> </w:t>
      </w:r>
      <w:r>
        <w:rPr>
          <w:spacing w:val="-2"/>
        </w:rPr>
        <w:t>Sufis.</w:t>
      </w:r>
    </w:p>
    <w:p w:rsidR="00743C02" w:rsidRDefault="001F2438">
      <w:pPr>
        <w:pStyle w:val="Corpodetexto"/>
        <w:ind w:right="392"/>
      </w:pPr>
      <w:r>
        <w:t>As</w:t>
      </w:r>
      <w:r>
        <w:rPr>
          <w:spacing w:val="-2"/>
        </w:rPr>
        <w:t xml:space="preserve"> </w:t>
      </w:r>
      <w:r>
        <w:rPr>
          <w:spacing w:val="-1"/>
        </w:rPr>
        <w:t>Hogen</w:t>
      </w:r>
      <w:r>
        <w:rPr>
          <w:spacing w:val="-2"/>
        </w:rPr>
        <w:t xml:space="preserve"> </w:t>
      </w:r>
      <w:r>
        <w:rPr>
          <w:spacing w:val="-1"/>
        </w:rPr>
        <w:t>told</w:t>
      </w:r>
      <w:r>
        <w:t xml:space="preserve"> </w:t>
      </w:r>
      <w:r>
        <w:rPr>
          <w:spacing w:val="-1"/>
        </w:rPr>
        <w:t>me,</w:t>
      </w:r>
      <w:r>
        <w:rPr>
          <w:spacing w:val="1"/>
        </w:rPr>
        <w:t xml:space="preserve"> </w:t>
      </w:r>
      <w:r>
        <w:rPr>
          <w:spacing w:val="-1"/>
        </w:rPr>
        <w:t>"There</w:t>
      </w:r>
      <w:r>
        <w:rPr>
          <w:spacing w:val="1"/>
        </w:rPr>
        <w:t xml:space="preserve"> </w:t>
      </w:r>
      <w:r>
        <w:rPr>
          <w:spacing w:val="-1"/>
        </w:rPr>
        <w:t>is</w:t>
      </w:r>
      <w:r>
        <w:rPr>
          <w:spacing w:val="-2"/>
        </w:rPr>
        <w:t xml:space="preserve"> </w:t>
      </w:r>
      <w:r>
        <w:rPr>
          <w:spacing w:val="-1"/>
        </w:rPr>
        <w:t>no</w:t>
      </w:r>
      <w:r>
        <w:t xml:space="preserve"> </w:t>
      </w:r>
      <w:r>
        <w:rPr>
          <w:spacing w:val="-1"/>
        </w:rPr>
        <w:t>separation"</w:t>
      </w:r>
      <w:r>
        <w:rPr>
          <w:spacing w:val="-2"/>
        </w:rPr>
        <w:t xml:space="preserve"> </w:t>
      </w:r>
      <w:r>
        <w:rPr>
          <w:spacing w:val="-1"/>
        </w:rPr>
        <w:t>and</w:t>
      </w:r>
      <w:r>
        <w:rPr>
          <w:spacing w:val="-2"/>
        </w:rPr>
        <w:t xml:space="preserve"> </w:t>
      </w:r>
      <w:r>
        <w:rPr>
          <w:spacing w:val="-1"/>
        </w:rPr>
        <w:t>this</w:t>
      </w:r>
      <w:r>
        <w:t xml:space="preserve"> </w:t>
      </w:r>
      <w:r>
        <w:rPr>
          <w:spacing w:val="-1"/>
        </w:rPr>
        <w:t>is</w:t>
      </w:r>
      <w:r>
        <w:t xml:space="preserve"> </w:t>
      </w:r>
      <w:r>
        <w:rPr>
          <w:spacing w:val="-1"/>
        </w:rPr>
        <w:t>how we</w:t>
      </w:r>
      <w:r>
        <w:rPr>
          <w:spacing w:val="28"/>
        </w:rPr>
        <w:t xml:space="preserve"> </w:t>
      </w:r>
      <w:r>
        <w:rPr>
          <w:spacing w:val="-1"/>
        </w:rPr>
        <w:t>interpenetrate each</w:t>
      </w:r>
      <w:r>
        <w:t xml:space="preserve"> </w:t>
      </w:r>
      <w:r>
        <w:rPr>
          <w:spacing w:val="-2"/>
        </w:rPr>
        <w:t>other.</w:t>
      </w:r>
    </w:p>
    <w:p w:rsidR="00743C02" w:rsidRDefault="00743C02">
      <w:pPr>
        <w:sectPr w:rsidR="00743C02">
          <w:pgSz w:w="8640" w:h="12960"/>
          <w:pgMar w:top="960" w:right="1040" w:bottom="900" w:left="900" w:header="0" w:footer="690" w:gutter="0"/>
          <w:cols w:space="720"/>
        </w:sectPr>
      </w:pPr>
    </w:p>
    <w:p w:rsidR="00743C02" w:rsidRDefault="001F2438">
      <w:pPr>
        <w:pStyle w:val="Corpodetexto"/>
        <w:spacing w:before="50"/>
        <w:ind w:right="131"/>
      </w:pPr>
      <w:r>
        <w:rPr>
          <w:spacing w:val="-1"/>
        </w:rPr>
        <w:lastRenderedPageBreak/>
        <w:t>This</w:t>
      </w:r>
      <w:r>
        <w:t xml:space="preserve"> </w:t>
      </w:r>
      <w:r>
        <w:rPr>
          <w:spacing w:val="-1"/>
        </w:rPr>
        <w:t>shows</w:t>
      </w:r>
      <w:r>
        <w:rPr>
          <w:spacing w:val="1"/>
        </w:rPr>
        <w:t xml:space="preserve"> </w:t>
      </w:r>
      <w:r>
        <w:t>how</w:t>
      </w:r>
      <w:r>
        <w:rPr>
          <w:spacing w:val="-3"/>
        </w:rPr>
        <w:t xml:space="preserve"> </w:t>
      </w:r>
      <w:r>
        <w:t>every</w:t>
      </w:r>
      <w:r>
        <w:rPr>
          <w:spacing w:val="-2"/>
        </w:rPr>
        <w:t xml:space="preserve"> </w:t>
      </w:r>
      <w:r>
        <w:rPr>
          <w:spacing w:val="-1"/>
        </w:rPr>
        <w:t xml:space="preserve">person </w:t>
      </w:r>
      <w:r>
        <w:t>on</w:t>
      </w:r>
      <w:r>
        <w:rPr>
          <w:spacing w:val="-1"/>
        </w:rPr>
        <w:t xml:space="preserve"> this</w:t>
      </w:r>
      <w:r>
        <w:t xml:space="preserve"> planet is</w:t>
      </w:r>
      <w:r>
        <w:rPr>
          <w:spacing w:val="-1"/>
        </w:rPr>
        <w:t xml:space="preserve"> connected. </w:t>
      </w:r>
      <w:r>
        <w:t>How</w:t>
      </w:r>
      <w:r>
        <w:rPr>
          <w:spacing w:val="-3"/>
        </w:rPr>
        <w:t xml:space="preserve"> </w:t>
      </w:r>
      <w:r>
        <w:t>to</w:t>
      </w:r>
      <w:r>
        <w:rPr>
          <w:spacing w:val="39"/>
        </w:rPr>
        <w:t xml:space="preserve"> </w:t>
      </w:r>
      <w:r>
        <w:rPr>
          <w:spacing w:val="-1"/>
        </w:rPr>
        <w:t>leave</w:t>
      </w:r>
      <w:r>
        <w:rPr>
          <w:spacing w:val="1"/>
        </w:rPr>
        <w:t xml:space="preserve"> </w:t>
      </w:r>
      <w:r>
        <w:rPr>
          <w:spacing w:val="-1"/>
        </w:rPr>
        <w:t>your</w:t>
      </w:r>
      <w:r>
        <w:rPr>
          <w:spacing w:val="1"/>
        </w:rPr>
        <w:t xml:space="preserve"> </w:t>
      </w:r>
      <w:r>
        <w:rPr>
          <w:spacing w:val="-1"/>
        </w:rPr>
        <w:t>body</w:t>
      </w:r>
      <w:r>
        <w:rPr>
          <w:spacing w:val="-2"/>
        </w:rPr>
        <w:t xml:space="preserve"> </w:t>
      </w:r>
      <w:r>
        <w:rPr>
          <w:spacing w:val="-1"/>
        </w:rPr>
        <w:t>and</w:t>
      </w:r>
      <w:r>
        <w:t xml:space="preserve"> </w:t>
      </w:r>
      <w:r>
        <w:rPr>
          <w:spacing w:val="-1"/>
        </w:rPr>
        <w:t>connect.</w:t>
      </w:r>
      <w:r>
        <w:t xml:space="preserve"> How</w:t>
      </w:r>
      <w:r>
        <w:rPr>
          <w:spacing w:val="-3"/>
        </w:rPr>
        <w:t xml:space="preserve"> </w:t>
      </w:r>
      <w:r>
        <w:rPr>
          <w:spacing w:val="-1"/>
        </w:rPr>
        <w:t>to become</w:t>
      </w:r>
      <w:r>
        <w:rPr>
          <w:spacing w:val="1"/>
        </w:rPr>
        <w:t xml:space="preserve"> </w:t>
      </w:r>
      <w:r>
        <w:rPr>
          <w:spacing w:val="-1"/>
        </w:rPr>
        <w:t>Enlightened.</w:t>
      </w:r>
      <w:r>
        <w:rPr>
          <w:spacing w:val="-2"/>
        </w:rPr>
        <w:t xml:space="preserve"> </w:t>
      </w:r>
      <w:r>
        <w:rPr>
          <w:spacing w:val="-1"/>
        </w:rPr>
        <w:t>Just</w:t>
      </w:r>
      <w:r>
        <w:rPr>
          <w:spacing w:val="1"/>
        </w:rPr>
        <w:t xml:space="preserve"> </w:t>
      </w:r>
      <w:r>
        <w:rPr>
          <w:spacing w:val="-1"/>
        </w:rPr>
        <w:t>go</w:t>
      </w:r>
      <w:r>
        <w:rPr>
          <w:spacing w:val="34"/>
        </w:rPr>
        <w:t xml:space="preserve"> </w:t>
      </w:r>
      <w:r>
        <w:rPr>
          <w:spacing w:val="-1"/>
        </w:rPr>
        <w:t>one</w:t>
      </w:r>
      <w:r>
        <w:t xml:space="preserve"> </w:t>
      </w:r>
      <w:r>
        <w:rPr>
          <w:spacing w:val="-1"/>
        </w:rPr>
        <w:t>step</w:t>
      </w:r>
      <w:r>
        <w:t xml:space="preserve"> </w:t>
      </w:r>
      <w:r>
        <w:rPr>
          <w:spacing w:val="-1"/>
        </w:rPr>
        <w:t>higher....in</w:t>
      </w:r>
      <w:r>
        <w:t xml:space="preserve"> </w:t>
      </w:r>
      <w:r>
        <w:rPr>
          <w:spacing w:val="-1"/>
        </w:rPr>
        <w:t>your</w:t>
      </w:r>
      <w:r>
        <w:t xml:space="preserve"> </w:t>
      </w:r>
      <w:r>
        <w:rPr>
          <w:spacing w:val="-2"/>
        </w:rPr>
        <w:t>meditation....</w:t>
      </w:r>
    </w:p>
    <w:p w:rsidR="00743C02" w:rsidRDefault="001F2438">
      <w:pPr>
        <w:pStyle w:val="Corpodetexto"/>
        <w:spacing w:before="120"/>
        <w:ind w:right="131"/>
      </w:pPr>
      <w:r>
        <w:rPr>
          <w:spacing w:val="-1"/>
        </w:rPr>
        <w:t>The</w:t>
      </w:r>
      <w:r>
        <w:rPr>
          <w:spacing w:val="1"/>
        </w:rPr>
        <w:t xml:space="preserve"> </w:t>
      </w:r>
      <w:r>
        <w:rPr>
          <w:spacing w:val="-1"/>
        </w:rPr>
        <w:t>secrets</w:t>
      </w:r>
      <w:r>
        <w:rPr>
          <w:spacing w:val="-2"/>
        </w:rPr>
        <w:t xml:space="preserve"> </w:t>
      </w:r>
      <w:r>
        <w:rPr>
          <w:spacing w:val="-1"/>
        </w:rPr>
        <w:t>of</w:t>
      </w:r>
      <w:r>
        <w:t xml:space="preserve"> </w:t>
      </w:r>
      <w:r>
        <w:rPr>
          <w:spacing w:val="-1"/>
        </w:rPr>
        <w:t>Level</w:t>
      </w:r>
      <w:r>
        <w:t xml:space="preserve"> </w:t>
      </w:r>
      <w:r>
        <w:rPr>
          <w:spacing w:val="-1"/>
        </w:rPr>
        <w:t>One</w:t>
      </w:r>
      <w:r>
        <w:t xml:space="preserve"> </w:t>
      </w:r>
      <w:r>
        <w:rPr>
          <w:spacing w:val="-1"/>
        </w:rPr>
        <w:t>of</w:t>
      </w:r>
      <w:r>
        <w:t xml:space="preserve"> </w:t>
      </w:r>
      <w:r>
        <w:rPr>
          <w:spacing w:val="-1"/>
        </w:rPr>
        <w:t>Energy</w:t>
      </w:r>
      <w:r>
        <w:rPr>
          <w:spacing w:val="-2"/>
        </w:rPr>
        <w:t xml:space="preserve"> </w:t>
      </w:r>
      <w:r>
        <w:rPr>
          <w:spacing w:val="-1"/>
        </w:rPr>
        <w:t>Enhancement</w:t>
      </w:r>
      <w:r>
        <w:t xml:space="preserve"> </w:t>
      </w:r>
      <w:r>
        <w:rPr>
          <w:spacing w:val="-1"/>
        </w:rPr>
        <w:t>inscribed</w:t>
      </w:r>
      <w:r>
        <w:t xml:space="preserve"> </w:t>
      </w:r>
      <w:r>
        <w:rPr>
          <w:spacing w:val="-1"/>
        </w:rPr>
        <w:t>in</w:t>
      </w:r>
      <w:r>
        <w:t xml:space="preserve"> </w:t>
      </w:r>
      <w:r>
        <w:rPr>
          <w:spacing w:val="-1"/>
        </w:rPr>
        <w:t>Stone</w:t>
      </w:r>
      <w:r>
        <w:rPr>
          <w:spacing w:val="36"/>
        </w:rPr>
        <w:t xml:space="preserve"> </w:t>
      </w:r>
      <w:r>
        <w:rPr>
          <w:spacing w:val="-1"/>
        </w:rPr>
        <w:t>by</w:t>
      </w:r>
      <w:r>
        <w:rPr>
          <w:spacing w:val="-2"/>
        </w:rPr>
        <w:t xml:space="preserve"> </w:t>
      </w:r>
      <w:r>
        <w:rPr>
          <w:spacing w:val="-1"/>
        </w:rPr>
        <w:t>the</w:t>
      </w:r>
      <w:r>
        <w:rPr>
          <w:spacing w:val="1"/>
        </w:rPr>
        <w:t xml:space="preserve"> </w:t>
      </w:r>
      <w:r>
        <w:rPr>
          <w:spacing w:val="-2"/>
        </w:rPr>
        <w:t>Sufis.</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743C02" w:rsidRDefault="001F2438">
      <w:pPr>
        <w:spacing w:line="200" w:lineRule="atLeast"/>
        <w:ind w:left="481"/>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740579" cy="3779520"/>
            <wp:effectExtent l="0" t="0" r="0" b="0"/>
            <wp:docPr id="6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69" cstate="print"/>
                    <a:stretch>
                      <a:fillRect/>
                    </a:stretch>
                  </pic:blipFill>
                  <pic:spPr>
                    <a:xfrm>
                      <a:off x="0" y="0"/>
                      <a:ext cx="3740579" cy="3779520"/>
                    </a:xfrm>
                    <a:prstGeom prst="rect">
                      <a:avLst/>
                    </a:prstGeom>
                  </pic:spPr>
                </pic:pic>
              </a:graphicData>
            </a:graphic>
          </wp:inline>
        </w:drawing>
      </w:r>
    </w:p>
    <w:p w:rsidR="00743C02" w:rsidRDefault="001F2438">
      <w:pPr>
        <w:pStyle w:val="Corpodetexto"/>
        <w:spacing w:before="109"/>
        <w:ind w:left="1219" w:right="1118"/>
        <w:jc w:val="center"/>
      </w:pPr>
      <w:r>
        <w:rPr>
          <w:spacing w:val="-2"/>
        </w:rPr>
        <w:t>Blue</w:t>
      </w:r>
      <w:r>
        <w:rPr>
          <w:spacing w:val="2"/>
        </w:rPr>
        <w:t xml:space="preserve"> </w:t>
      </w:r>
      <w:r>
        <w:rPr>
          <w:spacing w:val="-2"/>
        </w:rPr>
        <w:t>Mosque</w:t>
      </w:r>
    </w:p>
    <w:p w:rsidR="00743C02" w:rsidRDefault="001F2438">
      <w:pPr>
        <w:pStyle w:val="Corpodetexto"/>
        <w:ind w:right="131"/>
      </w:pPr>
      <w:r>
        <w:rPr>
          <w:spacing w:val="-1"/>
        </w:rPr>
        <w:t xml:space="preserve">Come </w:t>
      </w:r>
      <w:r>
        <w:t>to</w:t>
      </w:r>
      <w:r>
        <w:rPr>
          <w:spacing w:val="-1"/>
        </w:rPr>
        <w:t xml:space="preserve"> learn</w:t>
      </w:r>
      <w:r>
        <w:rPr>
          <w:spacing w:val="-2"/>
        </w:rPr>
        <w:t xml:space="preserve"> </w:t>
      </w:r>
      <w:r>
        <w:rPr>
          <w:spacing w:val="-1"/>
        </w:rPr>
        <w:t>these secrets</w:t>
      </w:r>
      <w:r>
        <w:rPr>
          <w:spacing w:val="1"/>
        </w:rPr>
        <w:t xml:space="preserve"> </w:t>
      </w:r>
      <w:r>
        <w:rPr>
          <w:spacing w:val="-1"/>
        </w:rPr>
        <w:t>in</w:t>
      </w:r>
      <w:r>
        <w:rPr>
          <w:spacing w:val="-2"/>
        </w:rPr>
        <w:t xml:space="preserve"> </w:t>
      </w:r>
      <w:r>
        <w:rPr>
          <w:spacing w:val="-1"/>
        </w:rPr>
        <w:t>the</w:t>
      </w:r>
      <w:r>
        <w:rPr>
          <w:spacing w:val="1"/>
        </w:rPr>
        <w:t xml:space="preserve"> </w:t>
      </w:r>
      <w:r>
        <w:rPr>
          <w:spacing w:val="-1"/>
        </w:rPr>
        <w:t>Energy</w:t>
      </w:r>
      <w:r>
        <w:rPr>
          <w:spacing w:val="-2"/>
        </w:rPr>
        <w:t xml:space="preserve"> </w:t>
      </w:r>
      <w:r>
        <w:rPr>
          <w:spacing w:val="-1"/>
        </w:rPr>
        <w:t>Enhancement</w:t>
      </w:r>
      <w:r>
        <w:rPr>
          <w:spacing w:val="1"/>
        </w:rPr>
        <w:t xml:space="preserve"> </w:t>
      </w:r>
      <w:r>
        <w:rPr>
          <w:spacing w:val="-1"/>
        </w:rPr>
        <w:t>Online</w:t>
      </w:r>
      <w:r>
        <w:rPr>
          <w:spacing w:val="37"/>
        </w:rPr>
        <w:t xml:space="preserve"> </w:t>
      </w:r>
      <w:r>
        <w:rPr>
          <w:spacing w:val="-1"/>
        </w:rPr>
        <w:t xml:space="preserve">Course </w:t>
      </w:r>
      <w:r>
        <w:t xml:space="preserve">or here </w:t>
      </w:r>
      <w:r>
        <w:rPr>
          <w:spacing w:val="-1"/>
        </w:rPr>
        <w:t>with</w:t>
      </w:r>
      <w:r>
        <w:t xml:space="preserve"> </w:t>
      </w:r>
      <w:r>
        <w:rPr>
          <w:spacing w:val="-1"/>
        </w:rPr>
        <w:t>us....</w:t>
      </w:r>
    </w:p>
    <w:p w:rsidR="00743C02" w:rsidRDefault="001F2438">
      <w:pPr>
        <w:pStyle w:val="Corpodetexto"/>
        <w:ind w:right="131"/>
      </w:pPr>
      <w:r>
        <w:rPr>
          <w:spacing w:val="-1"/>
        </w:rPr>
        <w:t>Ibn</w:t>
      </w:r>
      <w:r>
        <w:t xml:space="preserve"> </w:t>
      </w:r>
      <w:r>
        <w:rPr>
          <w:spacing w:val="-1"/>
        </w:rPr>
        <w:t>Rushid</w:t>
      </w:r>
      <w:r>
        <w:t xml:space="preserve"> </w:t>
      </w:r>
      <w:r>
        <w:rPr>
          <w:spacing w:val="-2"/>
        </w:rPr>
        <w:t>was</w:t>
      </w:r>
      <w:r>
        <w:t xml:space="preserve"> a </w:t>
      </w:r>
      <w:r>
        <w:rPr>
          <w:spacing w:val="-1"/>
        </w:rPr>
        <w:t>Sufi</w:t>
      </w:r>
      <w:r>
        <w:t xml:space="preserve"> </w:t>
      </w:r>
      <w:r>
        <w:rPr>
          <w:spacing w:val="-1"/>
        </w:rPr>
        <w:t>Doctor</w:t>
      </w:r>
      <w:r>
        <w:rPr>
          <w:spacing w:val="1"/>
        </w:rPr>
        <w:t xml:space="preserve"> </w:t>
      </w:r>
      <w:r>
        <w:rPr>
          <w:spacing w:val="-2"/>
        </w:rPr>
        <w:t>who</w:t>
      </w:r>
      <w:r>
        <w:t xml:space="preserve"> </w:t>
      </w:r>
      <w:r>
        <w:rPr>
          <w:spacing w:val="-1"/>
        </w:rPr>
        <w:t>studied</w:t>
      </w:r>
      <w:r>
        <w:t xml:space="preserve"> </w:t>
      </w:r>
      <w:r>
        <w:rPr>
          <w:spacing w:val="-1"/>
        </w:rPr>
        <w:t>music,</w:t>
      </w:r>
      <w:r>
        <w:t xml:space="preserve"> a </w:t>
      </w:r>
      <w:r>
        <w:rPr>
          <w:spacing w:val="-2"/>
        </w:rPr>
        <w:t>famous</w:t>
      </w:r>
      <w:r>
        <w:rPr>
          <w:spacing w:val="31"/>
        </w:rPr>
        <w:t xml:space="preserve"> </w:t>
      </w:r>
      <w:r>
        <w:rPr>
          <w:spacing w:val="-1"/>
        </w:rPr>
        <w:t>commentary</w:t>
      </w:r>
      <w:r>
        <w:rPr>
          <w:spacing w:val="-2"/>
        </w:rPr>
        <w:t xml:space="preserve"> </w:t>
      </w:r>
      <w:r>
        <w:t>of</w:t>
      </w:r>
      <w:r>
        <w:rPr>
          <w:spacing w:val="1"/>
        </w:rPr>
        <w:t xml:space="preserve"> </w:t>
      </w:r>
      <w:r>
        <w:rPr>
          <w:spacing w:val="-1"/>
        </w:rPr>
        <w:t>which</w:t>
      </w:r>
      <w:r>
        <w:t xml:space="preserve"> </w:t>
      </w:r>
      <w:r>
        <w:rPr>
          <w:spacing w:val="-1"/>
        </w:rPr>
        <w:t xml:space="preserve">was taught </w:t>
      </w:r>
      <w:r>
        <w:t xml:space="preserve">at </w:t>
      </w:r>
      <w:r>
        <w:rPr>
          <w:spacing w:val="-1"/>
        </w:rPr>
        <w:t>Paris after being</w:t>
      </w:r>
      <w:r>
        <w:t xml:space="preserve"> </w:t>
      </w:r>
      <w:r>
        <w:rPr>
          <w:spacing w:val="-1"/>
        </w:rPr>
        <w:t>suitably</w:t>
      </w:r>
      <w:r>
        <w:rPr>
          <w:spacing w:val="43"/>
        </w:rPr>
        <w:t xml:space="preserve"> </w:t>
      </w:r>
      <w:r>
        <w:rPr>
          <w:spacing w:val="-1"/>
        </w:rPr>
        <w:t>expurgated</w:t>
      </w:r>
      <w:r>
        <w:rPr>
          <w:spacing w:val="-3"/>
        </w:rPr>
        <w:t xml:space="preserve"> </w:t>
      </w:r>
      <w:r>
        <w:rPr>
          <w:spacing w:val="-1"/>
        </w:rPr>
        <w:t>by</w:t>
      </w:r>
      <w:r>
        <w:rPr>
          <w:spacing w:val="-2"/>
        </w:rPr>
        <w:t xml:space="preserve"> </w:t>
      </w:r>
      <w:r>
        <w:rPr>
          <w:spacing w:val="-1"/>
        </w:rPr>
        <w:t>the</w:t>
      </w:r>
      <w:r>
        <w:t xml:space="preserve"> </w:t>
      </w:r>
      <w:r>
        <w:rPr>
          <w:spacing w:val="-1"/>
        </w:rPr>
        <w:t>church</w:t>
      </w:r>
      <w:r>
        <w:t xml:space="preserve"> </w:t>
      </w:r>
      <w:r>
        <w:rPr>
          <w:spacing w:val="-1"/>
        </w:rPr>
        <w:t>of</w:t>
      </w:r>
      <w:r>
        <w:rPr>
          <w:spacing w:val="-2"/>
        </w:rPr>
        <w:t xml:space="preserve"> </w:t>
      </w:r>
      <w:r>
        <w:rPr>
          <w:spacing w:val="-1"/>
        </w:rPr>
        <w:t>the</w:t>
      </w:r>
      <w:r>
        <w:rPr>
          <w:spacing w:val="2"/>
        </w:rPr>
        <w:t xml:space="preserve"> </w:t>
      </w:r>
      <w:r>
        <w:rPr>
          <w:spacing w:val="-1"/>
        </w:rPr>
        <w:t>inquisition.</w:t>
      </w:r>
      <w:r>
        <w:t xml:space="preserve"> </w:t>
      </w:r>
      <w:r>
        <w:rPr>
          <w:spacing w:val="-1"/>
        </w:rPr>
        <w:t>This</w:t>
      </w:r>
      <w:r>
        <w:t xml:space="preserve"> </w:t>
      </w:r>
      <w:r>
        <w:rPr>
          <w:spacing w:val="-1"/>
        </w:rPr>
        <w:t>Cordoban</w:t>
      </w:r>
      <w:r>
        <w:rPr>
          <w:spacing w:val="-2"/>
        </w:rPr>
        <w:t xml:space="preserve"> was</w:t>
      </w:r>
      <w:r>
        <w:rPr>
          <w:spacing w:val="31"/>
        </w:rPr>
        <w:t xml:space="preserve"> </w:t>
      </w:r>
      <w:r>
        <w:rPr>
          <w:spacing w:val="-1"/>
        </w:rPr>
        <w:t>known</w:t>
      </w:r>
      <w:r>
        <w:rPr>
          <w:spacing w:val="1"/>
        </w:rPr>
        <w:t xml:space="preserve"> </w:t>
      </w:r>
      <w:r>
        <w:rPr>
          <w:spacing w:val="-1"/>
        </w:rPr>
        <w:t>in the</w:t>
      </w:r>
      <w:r>
        <w:rPr>
          <w:spacing w:val="-2"/>
        </w:rPr>
        <w:t xml:space="preserve"> </w:t>
      </w:r>
      <w:r>
        <w:rPr>
          <w:spacing w:val="-1"/>
        </w:rPr>
        <w:t xml:space="preserve">West </w:t>
      </w:r>
      <w:r>
        <w:t>as</w:t>
      </w:r>
      <w:r>
        <w:rPr>
          <w:spacing w:val="-1"/>
        </w:rPr>
        <w:t xml:space="preserve"> Averroes </w:t>
      </w:r>
      <w:r>
        <w:t>and</w:t>
      </w:r>
      <w:r>
        <w:rPr>
          <w:spacing w:val="-1"/>
        </w:rPr>
        <w:t xml:space="preserve"> he</w:t>
      </w:r>
      <w:r>
        <w:t xml:space="preserve"> </w:t>
      </w:r>
      <w:r>
        <w:rPr>
          <w:spacing w:val="-1"/>
        </w:rPr>
        <w:t xml:space="preserve">excercised </w:t>
      </w:r>
      <w:r>
        <w:t>a</w:t>
      </w:r>
      <w:r>
        <w:rPr>
          <w:spacing w:val="-1"/>
        </w:rPr>
        <w:t xml:space="preserve"> tremendous</w:t>
      </w:r>
      <w:r>
        <w:rPr>
          <w:spacing w:val="25"/>
        </w:rPr>
        <w:t xml:space="preserve"> </w:t>
      </w:r>
      <w:r>
        <w:rPr>
          <w:spacing w:val="-1"/>
        </w:rPr>
        <w:t>effect on Jewish thinkers</w:t>
      </w:r>
      <w:r>
        <w:t xml:space="preserve"> </w:t>
      </w:r>
      <w:r>
        <w:rPr>
          <w:spacing w:val="-1"/>
        </w:rPr>
        <w:t>and</w:t>
      </w:r>
      <w:r>
        <w:t xml:space="preserve"> </w:t>
      </w:r>
      <w:r>
        <w:rPr>
          <w:spacing w:val="-1"/>
        </w:rPr>
        <w:t>Spiritual</w:t>
      </w:r>
      <w:r>
        <w:t xml:space="preserve"> </w:t>
      </w:r>
      <w:r>
        <w:rPr>
          <w:spacing w:val="-1"/>
        </w:rPr>
        <w:t>Masters</w:t>
      </w:r>
      <w:r>
        <w:t xml:space="preserve"> </w:t>
      </w:r>
      <w:r>
        <w:rPr>
          <w:spacing w:val="-1"/>
        </w:rPr>
        <w:t>which exist to this</w:t>
      </w:r>
      <w:r>
        <w:rPr>
          <w:spacing w:val="26"/>
        </w:rPr>
        <w:t xml:space="preserve"> </w:t>
      </w:r>
      <w:r>
        <w:rPr>
          <w:spacing w:val="-1"/>
        </w:rPr>
        <w:t>day</w:t>
      </w:r>
      <w:r>
        <w:t xml:space="preserve"> </w:t>
      </w:r>
      <w:r>
        <w:rPr>
          <w:spacing w:val="-1"/>
        </w:rPr>
        <w:t>in</w:t>
      </w:r>
      <w:r>
        <w:t xml:space="preserve"> </w:t>
      </w:r>
      <w:r>
        <w:rPr>
          <w:spacing w:val="-1"/>
        </w:rPr>
        <w:t>Girona,</w:t>
      </w:r>
      <w:r>
        <w:t xml:space="preserve"> </w:t>
      </w:r>
      <w:r>
        <w:rPr>
          <w:spacing w:val="-1"/>
        </w:rPr>
        <w:t>not</w:t>
      </w:r>
      <w:r>
        <w:rPr>
          <w:spacing w:val="1"/>
        </w:rPr>
        <w:t xml:space="preserve"> </w:t>
      </w:r>
      <w:r>
        <w:rPr>
          <w:spacing w:val="-1"/>
        </w:rPr>
        <w:t>far</w:t>
      </w:r>
      <w:r>
        <w:rPr>
          <w:spacing w:val="1"/>
        </w:rPr>
        <w:t xml:space="preserve"> </w:t>
      </w:r>
      <w:r>
        <w:rPr>
          <w:spacing w:val="-1"/>
        </w:rPr>
        <w:t>from</w:t>
      </w:r>
      <w:r>
        <w:rPr>
          <w:spacing w:val="-2"/>
        </w:rPr>
        <w:t xml:space="preserve"> </w:t>
      </w:r>
      <w:r>
        <w:rPr>
          <w:spacing w:val="-1"/>
        </w:rPr>
        <w:t>our</w:t>
      </w:r>
      <w:r>
        <w:rPr>
          <w:spacing w:val="1"/>
        </w:rPr>
        <w:t xml:space="preserve"> </w:t>
      </w:r>
      <w:r>
        <w:rPr>
          <w:spacing w:val="-1"/>
        </w:rPr>
        <w:t>center</w:t>
      </w:r>
      <w:r>
        <w:rPr>
          <w:spacing w:val="1"/>
        </w:rPr>
        <w:t xml:space="preserve"> </w:t>
      </w:r>
      <w:r>
        <w:rPr>
          <w:spacing w:val="-1"/>
        </w:rPr>
        <w:t>in L'Escala</w:t>
      </w:r>
      <w:r>
        <w:t xml:space="preserve"> </w:t>
      </w:r>
      <w:r>
        <w:rPr>
          <w:spacing w:val="-1"/>
        </w:rPr>
        <w:t>near</w:t>
      </w:r>
      <w:r>
        <w:rPr>
          <w:spacing w:val="1"/>
        </w:rPr>
        <w:t xml:space="preserve"> </w:t>
      </w:r>
      <w:r>
        <w:rPr>
          <w:spacing w:val="-1"/>
        </w:rPr>
        <w:t>Barcelona.</w:t>
      </w:r>
    </w:p>
    <w:p w:rsidR="00743C02" w:rsidRDefault="001F2438">
      <w:pPr>
        <w:pStyle w:val="Corpodetexto"/>
        <w:spacing w:before="120"/>
        <w:ind w:right="131"/>
      </w:pPr>
      <w:r>
        <w:rPr>
          <w:spacing w:val="-1"/>
        </w:rPr>
        <w:t>Like</w:t>
      </w:r>
      <w:r>
        <w:t xml:space="preserve"> </w:t>
      </w:r>
      <w:r>
        <w:rPr>
          <w:spacing w:val="-1"/>
        </w:rPr>
        <w:t>his</w:t>
      </w:r>
      <w:r>
        <w:t xml:space="preserve"> </w:t>
      </w:r>
      <w:r>
        <w:rPr>
          <w:spacing w:val="-1"/>
        </w:rPr>
        <w:t>Master,</w:t>
      </w:r>
      <w:r>
        <w:t xml:space="preserve"> </w:t>
      </w:r>
      <w:r>
        <w:rPr>
          <w:spacing w:val="-1"/>
        </w:rPr>
        <w:t>Ibn</w:t>
      </w:r>
      <w:r>
        <w:t xml:space="preserve"> </w:t>
      </w:r>
      <w:r>
        <w:rPr>
          <w:spacing w:val="-1"/>
        </w:rPr>
        <w:t>Tufail,</w:t>
      </w:r>
      <w:r>
        <w:t xml:space="preserve"> </w:t>
      </w:r>
      <w:r>
        <w:rPr>
          <w:spacing w:val="-1"/>
        </w:rPr>
        <w:t>he</w:t>
      </w:r>
      <w:r>
        <w:rPr>
          <w:spacing w:val="1"/>
        </w:rPr>
        <w:t xml:space="preserve"> </w:t>
      </w:r>
      <w:r>
        <w:rPr>
          <w:spacing w:val="-1"/>
        </w:rPr>
        <w:t>is</w:t>
      </w:r>
      <w:r>
        <w:t xml:space="preserve"> </w:t>
      </w:r>
      <w:r>
        <w:rPr>
          <w:spacing w:val="-1"/>
        </w:rPr>
        <w:t>said</w:t>
      </w:r>
      <w:r>
        <w:rPr>
          <w:spacing w:val="-2"/>
        </w:rPr>
        <w:t xml:space="preserve"> </w:t>
      </w:r>
      <w:r>
        <w:rPr>
          <w:spacing w:val="-1"/>
        </w:rPr>
        <w:t>to</w:t>
      </w:r>
      <w:r>
        <w:t xml:space="preserve"> </w:t>
      </w:r>
      <w:r>
        <w:rPr>
          <w:spacing w:val="-1"/>
        </w:rPr>
        <w:t>have</w:t>
      </w:r>
      <w:r>
        <w:rPr>
          <w:spacing w:val="1"/>
        </w:rPr>
        <w:t xml:space="preserve"> </w:t>
      </w:r>
      <w:r>
        <w:rPr>
          <w:spacing w:val="-1"/>
        </w:rPr>
        <w:t xml:space="preserve">passed </w:t>
      </w:r>
      <w:r>
        <w:rPr>
          <w:spacing w:val="-2"/>
        </w:rPr>
        <w:t>down</w:t>
      </w:r>
      <w:r>
        <w:t xml:space="preserve"> a</w:t>
      </w:r>
      <w:r>
        <w:rPr>
          <w:spacing w:val="1"/>
        </w:rPr>
        <w:t xml:space="preserve"> </w:t>
      </w:r>
      <w:r>
        <w:rPr>
          <w:spacing w:val="-1"/>
        </w:rPr>
        <w:t>Sufic</w:t>
      </w:r>
      <w:r>
        <w:rPr>
          <w:spacing w:val="26"/>
        </w:rPr>
        <w:t xml:space="preserve"> </w:t>
      </w:r>
      <w:r>
        <w:rPr>
          <w:spacing w:val="-1"/>
        </w:rPr>
        <w:t>system</w:t>
      </w:r>
      <w:r>
        <w:rPr>
          <w:spacing w:val="-3"/>
        </w:rPr>
        <w:t xml:space="preserve"> </w:t>
      </w:r>
      <w:r>
        <w:rPr>
          <w:spacing w:val="-1"/>
        </w:rPr>
        <w:t>alongside the one permitted</w:t>
      </w:r>
      <w:r>
        <w:rPr>
          <w:spacing w:val="-3"/>
        </w:rPr>
        <w:t xml:space="preserve"> </w:t>
      </w:r>
      <w:r>
        <w:t>by</w:t>
      </w:r>
      <w:r>
        <w:rPr>
          <w:spacing w:val="-2"/>
        </w:rPr>
        <w:t xml:space="preserve"> </w:t>
      </w:r>
      <w:r>
        <w:rPr>
          <w:spacing w:val="-1"/>
        </w:rPr>
        <w:t xml:space="preserve">the thinkers </w:t>
      </w:r>
      <w:r>
        <w:t>of</w:t>
      </w:r>
      <w:r>
        <w:rPr>
          <w:spacing w:val="-1"/>
        </w:rPr>
        <w:t xml:space="preserve"> the</w:t>
      </w:r>
    </w:p>
    <w:p w:rsidR="00743C02" w:rsidRDefault="00743C02">
      <w:pPr>
        <w:sectPr w:rsidR="00743C02">
          <w:pgSz w:w="8640" w:h="12960"/>
          <w:pgMar w:top="960" w:right="1000" w:bottom="900" w:left="900" w:header="0" w:footer="690" w:gutter="0"/>
          <w:cols w:space="720"/>
        </w:sectPr>
      </w:pPr>
    </w:p>
    <w:p w:rsidR="00743C02" w:rsidRDefault="001F2438">
      <w:pPr>
        <w:pStyle w:val="Corpodetexto"/>
        <w:spacing w:before="50"/>
        <w:ind w:right="140"/>
      </w:pPr>
      <w:r>
        <w:rPr>
          <w:spacing w:val="-1"/>
        </w:rPr>
        <w:lastRenderedPageBreak/>
        <w:t xml:space="preserve">Inquisition </w:t>
      </w:r>
      <w:r>
        <w:t xml:space="preserve">of </w:t>
      </w:r>
      <w:r>
        <w:rPr>
          <w:spacing w:val="-1"/>
        </w:rPr>
        <w:t>Spain.</w:t>
      </w:r>
      <w:r>
        <w:t xml:space="preserve"> Ibn</w:t>
      </w:r>
      <w:r>
        <w:rPr>
          <w:spacing w:val="-1"/>
        </w:rPr>
        <w:t xml:space="preserve"> </w:t>
      </w:r>
      <w:r>
        <w:t>Tufail,</w:t>
      </w:r>
      <w:r>
        <w:rPr>
          <w:spacing w:val="-1"/>
        </w:rPr>
        <w:t xml:space="preserve"> known </w:t>
      </w:r>
      <w:r>
        <w:t>to</w:t>
      </w:r>
      <w:r>
        <w:rPr>
          <w:spacing w:val="-1"/>
        </w:rPr>
        <w:t xml:space="preserve"> </w:t>
      </w:r>
      <w:r>
        <w:t>the</w:t>
      </w:r>
      <w:r>
        <w:rPr>
          <w:spacing w:val="-1"/>
        </w:rPr>
        <w:t xml:space="preserve"> West </w:t>
      </w:r>
      <w:r>
        <w:t>as</w:t>
      </w:r>
      <w:r>
        <w:rPr>
          <w:spacing w:val="-1"/>
        </w:rPr>
        <w:t xml:space="preserve"> Abubacer</w:t>
      </w:r>
      <w:r>
        <w:rPr>
          <w:spacing w:val="53"/>
        </w:rPr>
        <w:t xml:space="preserve"> </w:t>
      </w:r>
      <w:r>
        <w:rPr>
          <w:spacing w:val="-1"/>
        </w:rPr>
        <w:t>after</w:t>
      </w:r>
      <w:r>
        <w:t xml:space="preserve"> his </w:t>
      </w:r>
      <w:r>
        <w:rPr>
          <w:spacing w:val="-1"/>
        </w:rPr>
        <w:t>first name</w:t>
      </w:r>
      <w:r>
        <w:t xml:space="preserve"> Abu</w:t>
      </w:r>
      <w:r>
        <w:rPr>
          <w:spacing w:val="-2"/>
        </w:rPr>
        <w:t xml:space="preserve"> </w:t>
      </w:r>
      <w:r>
        <w:t xml:space="preserve">Bakr, </w:t>
      </w:r>
      <w:r>
        <w:rPr>
          <w:spacing w:val="-2"/>
        </w:rPr>
        <w:t>was</w:t>
      </w:r>
      <w:r>
        <w:t xml:space="preserve"> </w:t>
      </w:r>
      <w:r>
        <w:rPr>
          <w:spacing w:val="-1"/>
        </w:rPr>
        <w:t xml:space="preserve">also </w:t>
      </w:r>
      <w:r>
        <w:t xml:space="preserve">a </w:t>
      </w:r>
      <w:r>
        <w:rPr>
          <w:spacing w:val="-1"/>
        </w:rPr>
        <w:t>physician,</w:t>
      </w:r>
      <w:r>
        <w:t xml:space="preserve"> </w:t>
      </w:r>
      <w:r>
        <w:rPr>
          <w:spacing w:val="-1"/>
        </w:rPr>
        <w:t>philosopher</w:t>
      </w:r>
      <w:r>
        <w:t xml:space="preserve"> </w:t>
      </w:r>
      <w:r>
        <w:rPr>
          <w:spacing w:val="-1"/>
        </w:rPr>
        <w:t>Sufi</w:t>
      </w:r>
      <w:r>
        <w:rPr>
          <w:spacing w:val="57"/>
        </w:rPr>
        <w:t xml:space="preserve"> </w:t>
      </w:r>
      <w:r>
        <w:rPr>
          <w:spacing w:val="-1"/>
        </w:rPr>
        <w:t>and</w:t>
      </w:r>
      <w:r>
        <w:t xml:space="preserve"> </w:t>
      </w:r>
      <w:r>
        <w:rPr>
          <w:spacing w:val="-1"/>
        </w:rPr>
        <w:t>ultimately</w:t>
      </w:r>
      <w:r>
        <w:rPr>
          <w:spacing w:val="-2"/>
        </w:rPr>
        <w:t xml:space="preserve"> </w:t>
      </w:r>
      <w:r>
        <w:t xml:space="preserve">the </w:t>
      </w:r>
      <w:r>
        <w:rPr>
          <w:spacing w:val="-1"/>
        </w:rPr>
        <w:t xml:space="preserve">Grand Vizier </w:t>
      </w:r>
      <w:r>
        <w:t>of</w:t>
      </w:r>
      <w:r>
        <w:rPr>
          <w:spacing w:val="-2"/>
        </w:rPr>
        <w:t xml:space="preserve"> </w:t>
      </w:r>
      <w:r>
        <w:t xml:space="preserve">the </w:t>
      </w:r>
      <w:r>
        <w:rPr>
          <w:spacing w:val="-1"/>
        </w:rPr>
        <w:t>court</w:t>
      </w:r>
      <w:r>
        <w:t xml:space="preserve"> of</w:t>
      </w:r>
      <w:r>
        <w:rPr>
          <w:spacing w:val="-1"/>
        </w:rPr>
        <w:t xml:space="preserve"> Granada!</w:t>
      </w:r>
    </w:p>
    <w:p w:rsidR="00743C02" w:rsidRDefault="001F2438">
      <w:pPr>
        <w:pStyle w:val="Corpodetexto"/>
        <w:spacing w:before="120"/>
        <w:ind w:right="242"/>
      </w:pPr>
      <w:r>
        <w:rPr>
          <w:spacing w:val="-1"/>
        </w:rPr>
        <w:t>His garden and house</w:t>
      </w:r>
      <w:r>
        <w:rPr>
          <w:spacing w:val="1"/>
        </w:rPr>
        <w:t xml:space="preserve"> </w:t>
      </w:r>
      <w:r>
        <w:rPr>
          <w:spacing w:val="-1"/>
        </w:rPr>
        <w:t>still</w:t>
      </w:r>
      <w:r>
        <w:t xml:space="preserve"> </w:t>
      </w:r>
      <w:r>
        <w:rPr>
          <w:spacing w:val="-1"/>
        </w:rPr>
        <w:t>exist there</w:t>
      </w:r>
      <w:r>
        <w:t xml:space="preserve"> </w:t>
      </w:r>
      <w:r>
        <w:rPr>
          <w:spacing w:val="-1"/>
        </w:rPr>
        <w:t>in the Alhambra.</w:t>
      </w:r>
      <w:r>
        <w:t xml:space="preserve"> </w:t>
      </w:r>
      <w:r>
        <w:rPr>
          <w:spacing w:val="-1"/>
        </w:rPr>
        <w:t>He took</w:t>
      </w:r>
      <w:r>
        <w:t xml:space="preserve"> a</w:t>
      </w:r>
      <w:r>
        <w:rPr>
          <w:spacing w:val="25"/>
        </w:rPr>
        <w:t xml:space="preserve"> </w:t>
      </w:r>
      <w:r>
        <w:rPr>
          <w:spacing w:val="-1"/>
        </w:rPr>
        <w:t>great</w:t>
      </w:r>
      <w:r>
        <w:t xml:space="preserve"> </w:t>
      </w:r>
      <w:r>
        <w:rPr>
          <w:spacing w:val="-1"/>
        </w:rPr>
        <w:t>deal</w:t>
      </w:r>
      <w:r>
        <w:rPr>
          <w:spacing w:val="-2"/>
        </w:rPr>
        <w:t xml:space="preserve"> </w:t>
      </w:r>
      <w:r>
        <w:rPr>
          <w:spacing w:val="-1"/>
        </w:rPr>
        <w:t>of</w:t>
      </w:r>
      <w:r>
        <w:t xml:space="preserve"> </w:t>
      </w:r>
      <w:r>
        <w:rPr>
          <w:spacing w:val="-1"/>
        </w:rPr>
        <w:t>interest</w:t>
      </w:r>
      <w:r>
        <w:t xml:space="preserve"> </w:t>
      </w:r>
      <w:r>
        <w:rPr>
          <w:spacing w:val="-1"/>
        </w:rPr>
        <w:t>in the</w:t>
      </w:r>
      <w:r>
        <w:t xml:space="preserve"> </w:t>
      </w:r>
      <w:r>
        <w:rPr>
          <w:spacing w:val="-1"/>
        </w:rPr>
        <w:t>Sacred</w:t>
      </w:r>
      <w:r>
        <w:rPr>
          <w:spacing w:val="-2"/>
        </w:rPr>
        <w:t xml:space="preserve"> </w:t>
      </w:r>
      <w:r>
        <w:rPr>
          <w:spacing w:val="-1"/>
        </w:rPr>
        <w:t>Architecture,</w:t>
      </w:r>
      <w:r>
        <w:rPr>
          <w:spacing w:val="-2"/>
        </w:rPr>
        <w:t xml:space="preserve"> </w:t>
      </w:r>
      <w:r>
        <w:rPr>
          <w:spacing w:val="-1"/>
        </w:rPr>
        <w:t>which</w:t>
      </w:r>
      <w:r>
        <w:t xml:space="preserve"> </w:t>
      </w:r>
      <w:r>
        <w:rPr>
          <w:spacing w:val="-1"/>
        </w:rPr>
        <w:t>still</w:t>
      </w:r>
      <w:r>
        <w:rPr>
          <w:spacing w:val="-2"/>
        </w:rPr>
        <w:t xml:space="preserve"> </w:t>
      </w:r>
      <w:r>
        <w:rPr>
          <w:spacing w:val="-1"/>
        </w:rPr>
        <w:t>affects</w:t>
      </w:r>
      <w:r>
        <w:rPr>
          <w:spacing w:val="39"/>
        </w:rPr>
        <w:t xml:space="preserve"> </w:t>
      </w:r>
      <w:r>
        <w:rPr>
          <w:spacing w:val="-1"/>
        </w:rPr>
        <w:t>with</w:t>
      </w:r>
      <w:r>
        <w:t xml:space="preserve"> </w:t>
      </w:r>
      <w:r>
        <w:rPr>
          <w:spacing w:val="-1"/>
        </w:rPr>
        <w:t>Energy</w:t>
      </w:r>
      <w:r>
        <w:rPr>
          <w:spacing w:val="-2"/>
        </w:rPr>
        <w:t xml:space="preserve"> </w:t>
      </w:r>
      <w:r>
        <w:rPr>
          <w:spacing w:val="-1"/>
        </w:rPr>
        <w:t>(Visit</w:t>
      </w:r>
      <w:r>
        <w:rPr>
          <w:spacing w:val="2"/>
        </w:rPr>
        <w:t xml:space="preserve"> </w:t>
      </w:r>
      <w:r>
        <w:rPr>
          <w:spacing w:val="-1"/>
        </w:rPr>
        <w:t>IT!!)</w:t>
      </w:r>
      <w:r>
        <w:t xml:space="preserve"> </w:t>
      </w:r>
      <w:r>
        <w:rPr>
          <w:spacing w:val="-1"/>
        </w:rPr>
        <w:t>it</w:t>
      </w:r>
      <w:r>
        <w:rPr>
          <w:spacing w:val="1"/>
        </w:rPr>
        <w:t xml:space="preserve"> </w:t>
      </w:r>
      <w:r>
        <w:rPr>
          <w:spacing w:val="-1"/>
        </w:rPr>
        <w:t>radiates</w:t>
      </w:r>
      <w:r>
        <w:t xml:space="preserve"> </w:t>
      </w:r>
      <w:r>
        <w:rPr>
          <w:spacing w:val="-1"/>
        </w:rPr>
        <w:t>spiritual</w:t>
      </w:r>
      <w:r>
        <w:rPr>
          <w:spacing w:val="-2"/>
        </w:rPr>
        <w:t xml:space="preserve"> </w:t>
      </w:r>
      <w:r>
        <w:rPr>
          <w:spacing w:val="-1"/>
        </w:rPr>
        <w:t>energy</w:t>
      </w:r>
      <w:r>
        <w:rPr>
          <w:spacing w:val="-2"/>
        </w:rPr>
        <w:t xml:space="preserve"> </w:t>
      </w:r>
      <w:r>
        <w:rPr>
          <w:spacing w:val="-1"/>
        </w:rPr>
        <w:t>to</w:t>
      </w:r>
      <w:r>
        <w:rPr>
          <w:spacing w:val="-2"/>
        </w:rPr>
        <w:t xml:space="preserve"> </w:t>
      </w:r>
      <w:r>
        <w:rPr>
          <w:spacing w:val="-1"/>
        </w:rPr>
        <w:t>everyone</w:t>
      </w:r>
      <w:r>
        <w:t xml:space="preserve"> </w:t>
      </w:r>
      <w:r>
        <w:rPr>
          <w:spacing w:val="-1"/>
        </w:rPr>
        <w:t>who</w:t>
      </w:r>
      <w:r>
        <w:rPr>
          <w:spacing w:val="35"/>
        </w:rPr>
        <w:t xml:space="preserve"> </w:t>
      </w:r>
      <w:r>
        <w:rPr>
          <w:spacing w:val="-1"/>
        </w:rPr>
        <w:t>goes there</w:t>
      </w:r>
      <w:r>
        <w:t xml:space="preserve"> </w:t>
      </w:r>
      <w:r>
        <w:rPr>
          <w:spacing w:val="-1"/>
        </w:rPr>
        <w:t>(6</w:t>
      </w:r>
      <w:r>
        <w:t xml:space="preserve"> </w:t>
      </w:r>
      <w:r>
        <w:rPr>
          <w:spacing w:val="-2"/>
        </w:rPr>
        <w:t>Million</w:t>
      </w:r>
      <w:r>
        <w:rPr>
          <w:spacing w:val="1"/>
        </w:rPr>
        <w:t xml:space="preserve"> </w:t>
      </w:r>
      <w:r>
        <w:rPr>
          <w:spacing w:val="-1"/>
        </w:rPr>
        <w:t>People</w:t>
      </w:r>
      <w:r>
        <w:t xml:space="preserve"> a </w:t>
      </w:r>
      <w:r>
        <w:rPr>
          <w:spacing w:val="-1"/>
        </w:rPr>
        <w:t>Year),</w:t>
      </w:r>
      <w:r>
        <w:t xml:space="preserve"> </w:t>
      </w:r>
      <w:r>
        <w:rPr>
          <w:spacing w:val="-1"/>
        </w:rPr>
        <w:t>and also</w:t>
      </w:r>
      <w:r>
        <w:t xml:space="preserve"> </w:t>
      </w:r>
      <w:r>
        <w:rPr>
          <w:spacing w:val="-1"/>
        </w:rPr>
        <w:t>in the the</w:t>
      </w:r>
      <w:r>
        <w:rPr>
          <w:spacing w:val="1"/>
        </w:rPr>
        <w:t xml:space="preserve"> </w:t>
      </w:r>
      <w:r>
        <w:rPr>
          <w:spacing w:val="-1"/>
        </w:rPr>
        <w:t>designs of</w:t>
      </w:r>
      <w:r>
        <w:rPr>
          <w:spacing w:val="32"/>
        </w:rPr>
        <w:t xml:space="preserve"> </w:t>
      </w:r>
      <w:r>
        <w:rPr>
          <w:spacing w:val="-1"/>
        </w:rPr>
        <w:t>the</w:t>
      </w:r>
      <w:r>
        <w:t xml:space="preserve"> </w:t>
      </w:r>
      <w:r>
        <w:rPr>
          <w:spacing w:val="-2"/>
        </w:rPr>
        <w:t>Fountains</w:t>
      </w:r>
      <w:r>
        <w:t xml:space="preserve"> </w:t>
      </w:r>
      <w:r>
        <w:rPr>
          <w:spacing w:val="-1"/>
        </w:rPr>
        <w:t>and other signs,</w:t>
      </w:r>
      <w:r>
        <w:t xml:space="preserve"> </w:t>
      </w:r>
      <w:r>
        <w:rPr>
          <w:spacing w:val="-2"/>
        </w:rPr>
        <w:t>graven</w:t>
      </w:r>
      <w:r>
        <w:t xml:space="preserve"> </w:t>
      </w:r>
      <w:r>
        <w:rPr>
          <w:spacing w:val="-1"/>
        </w:rPr>
        <w:t>in stone at the</w:t>
      </w:r>
      <w:r>
        <w:t xml:space="preserve"> </w:t>
      </w:r>
      <w:r>
        <w:rPr>
          <w:spacing w:val="-2"/>
        </w:rPr>
        <w:t>Alhambra</w:t>
      </w:r>
      <w:r>
        <w:t xml:space="preserve"> </w:t>
      </w:r>
      <w:r>
        <w:rPr>
          <w:spacing w:val="-1"/>
        </w:rPr>
        <w:t>in</w:t>
      </w:r>
      <w:r>
        <w:rPr>
          <w:spacing w:val="56"/>
        </w:rPr>
        <w:t xml:space="preserve"> </w:t>
      </w:r>
      <w:r>
        <w:rPr>
          <w:spacing w:val="-1"/>
        </w:rPr>
        <w:t>Granada.</w:t>
      </w:r>
      <w:r>
        <w:t xml:space="preserve"> </w:t>
      </w:r>
      <w:r>
        <w:rPr>
          <w:spacing w:val="-1"/>
        </w:rPr>
        <w:t>Like the</w:t>
      </w:r>
      <w:r>
        <w:t xml:space="preserve"> </w:t>
      </w:r>
      <w:r>
        <w:rPr>
          <w:spacing w:val="-1"/>
        </w:rPr>
        <w:t>Sufi designed</w:t>
      </w:r>
      <w:r>
        <w:t xml:space="preserve"> </w:t>
      </w:r>
      <w:r>
        <w:rPr>
          <w:spacing w:val="-1"/>
        </w:rPr>
        <w:t>Taj Mahal</w:t>
      </w:r>
      <w:r>
        <w:t xml:space="preserve"> </w:t>
      </w:r>
      <w:r>
        <w:rPr>
          <w:spacing w:val="-1"/>
        </w:rPr>
        <w:t>it</w:t>
      </w:r>
      <w:r>
        <w:t xml:space="preserve"> is</w:t>
      </w:r>
      <w:r>
        <w:rPr>
          <w:spacing w:val="-1"/>
        </w:rPr>
        <w:t xml:space="preserve"> one </w:t>
      </w:r>
      <w:r>
        <w:t>of</w:t>
      </w:r>
      <w:r>
        <w:rPr>
          <w:spacing w:val="-2"/>
        </w:rPr>
        <w:t xml:space="preserve"> </w:t>
      </w:r>
      <w:r>
        <w:rPr>
          <w:spacing w:val="-1"/>
        </w:rPr>
        <w:t xml:space="preserve">the </w:t>
      </w:r>
      <w:r>
        <w:t>7</w:t>
      </w:r>
      <w:r>
        <w:rPr>
          <w:spacing w:val="43"/>
        </w:rPr>
        <w:t xml:space="preserve"> </w:t>
      </w:r>
      <w:r>
        <w:rPr>
          <w:spacing w:val="-1"/>
        </w:rPr>
        <w:t>Wonders</w:t>
      </w:r>
      <w:r>
        <w:rPr>
          <w:spacing w:val="-2"/>
        </w:rPr>
        <w:t xml:space="preserve"> </w:t>
      </w:r>
      <w:r>
        <w:rPr>
          <w:spacing w:val="-1"/>
        </w:rPr>
        <w:t>of</w:t>
      </w:r>
      <w:r>
        <w:rPr>
          <w:spacing w:val="-2"/>
        </w:rPr>
        <w:t xml:space="preserve"> </w:t>
      </w:r>
      <w:r>
        <w:rPr>
          <w:spacing w:val="-1"/>
        </w:rPr>
        <w:t>the</w:t>
      </w:r>
      <w:r>
        <w:rPr>
          <w:spacing w:val="-2"/>
        </w:rPr>
        <w:t xml:space="preserve"> </w:t>
      </w:r>
      <w:r>
        <w:rPr>
          <w:spacing w:val="-1"/>
        </w:rPr>
        <w:t>World!!!</w:t>
      </w:r>
    </w:p>
    <w:p w:rsidR="00743C02" w:rsidRDefault="001F2438">
      <w:pPr>
        <w:pStyle w:val="Corpodetexto"/>
        <w:spacing w:before="120"/>
        <w:ind w:right="203"/>
      </w:pPr>
      <w:r>
        <w:rPr>
          <w:spacing w:val="-1"/>
        </w:rPr>
        <w:t>Some</w:t>
      </w:r>
      <w:r>
        <w:rPr>
          <w:spacing w:val="1"/>
        </w:rPr>
        <w:t xml:space="preserve"> </w:t>
      </w:r>
      <w:r>
        <w:rPr>
          <w:spacing w:val="-1"/>
        </w:rPr>
        <w:t>people</w:t>
      </w:r>
      <w:r>
        <w:t xml:space="preserve"> </w:t>
      </w:r>
      <w:r>
        <w:rPr>
          <w:spacing w:val="-1"/>
        </w:rPr>
        <w:t xml:space="preserve">think that originally, </w:t>
      </w:r>
      <w:r>
        <w:t xml:space="preserve">the </w:t>
      </w:r>
      <w:r>
        <w:rPr>
          <w:spacing w:val="-1"/>
        </w:rPr>
        <w:t>Alhambra</w:t>
      </w:r>
      <w:r>
        <w:t xml:space="preserve"> </w:t>
      </w:r>
      <w:r>
        <w:rPr>
          <w:spacing w:val="-1"/>
        </w:rPr>
        <w:t>was</w:t>
      </w:r>
      <w:r>
        <w:t xml:space="preserve"> a</w:t>
      </w:r>
      <w:r>
        <w:rPr>
          <w:spacing w:val="1"/>
        </w:rPr>
        <w:t xml:space="preserve"> </w:t>
      </w:r>
      <w:r>
        <w:rPr>
          <w:spacing w:val="-1"/>
        </w:rPr>
        <w:t xml:space="preserve">Spiritual </w:t>
      </w:r>
      <w:r>
        <w:rPr>
          <w:spacing w:val="-2"/>
        </w:rPr>
        <w:t>Sufi</w:t>
      </w:r>
      <w:r>
        <w:rPr>
          <w:spacing w:val="27"/>
        </w:rPr>
        <w:t xml:space="preserve"> </w:t>
      </w:r>
      <w:r>
        <w:rPr>
          <w:spacing w:val="-1"/>
        </w:rPr>
        <w:t>School.</w:t>
      </w:r>
    </w:p>
    <w:p w:rsidR="00743C02" w:rsidRDefault="001F2438">
      <w:pPr>
        <w:pStyle w:val="Corpodetexto"/>
        <w:ind w:right="203"/>
      </w:pPr>
      <w:r>
        <w:rPr>
          <w:spacing w:val="-1"/>
        </w:rPr>
        <w:t>But</w:t>
      </w:r>
      <w:r>
        <w:rPr>
          <w:spacing w:val="1"/>
        </w:rPr>
        <w:t xml:space="preserve"> </w:t>
      </w:r>
      <w:r>
        <w:rPr>
          <w:spacing w:val="-1"/>
        </w:rPr>
        <w:t>the</w:t>
      </w:r>
      <w:r>
        <w:t xml:space="preserve"> </w:t>
      </w:r>
      <w:r>
        <w:rPr>
          <w:spacing w:val="-1"/>
        </w:rPr>
        <w:t>name</w:t>
      </w:r>
      <w:r>
        <w:t xml:space="preserve"> of</w:t>
      </w:r>
      <w:r>
        <w:rPr>
          <w:spacing w:val="-2"/>
        </w:rPr>
        <w:t xml:space="preserve"> </w:t>
      </w:r>
      <w:r>
        <w:rPr>
          <w:spacing w:val="-1"/>
        </w:rPr>
        <w:t>the</w:t>
      </w:r>
      <w:r>
        <w:rPr>
          <w:spacing w:val="-2"/>
        </w:rPr>
        <w:t xml:space="preserve"> </w:t>
      </w:r>
      <w:r>
        <w:rPr>
          <w:spacing w:val="-1"/>
        </w:rPr>
        <w:t>Architect,</w:t>
      </w:r>
      <w:r>
        <w:rPr>
          <w:spacing w:val="-2"/>
        </w:rPr>
        <w:t xml:space="preserve"> </w:t>
      </w:r>
      <w:r>
        <w:rPr>
          <w:spacing w:val="-1"/>
        </w:rPr>
        <w:t>Abubacer</w:t>
      </w:r>
      <w:r>
        <w:rPr>
          <w:spacing w:val="1"/>
        </w:rPr>
        <w:t xml:space="preserve"> </w:t>
      </w:r>
      <w:r>
        <w:rPr>
          <w:spacing w:val="-1"/>
        </w:rPr>
        <w:t>is</w:t>
      </w:r>
      <w:r>
        <w:rPr>
          <w:spacing w:val="-2"/>
        </w:rPr>
        <w:t xml:space="preserve"> </w:t>
      </w:r>
      <w:r>
        <w:t>never</w:t>
      </w:r>
      <w:r>
        <w:rPr>
          <w:spacing w:val="-1"/>
        </w:rPr>
        <w:t xml:space="preserve"> mentioned</w:t>
      </w:r>
      <w:r>
        <w:rPr>
          <w:spacing w:val="-2"/>
        </w:rPr>
        <w:t xml:space="preserve"> </w:t>
      </w:r>
      <w:r>
        <w:rPr>
          <w:spacing w:val="-1"/>
        </w:rPr>
        <w:t>by the</w:t>
      </w:r>
      <w:r>
        <w:rPr>
          <w:spacing w:val="47"/>
        </w:rPr>
        <w:t xml:space="preserve"> </w:t>
      </w:r>
      <w:r>
        <w:rPr>
          <w:spacing w:val="-1"/>
        </w:rPr>
        <w:t>guides</w:t>
      </w:r>
      <w:r>
        <w:rPr>
          <w:spacing w:val="-2"/>
        </w:rPr>
        <w:t xml:space="preserve"> </w:t>
      </w:r>
      <w:r>
        <w:rPr>
          <w:spacing w:val="-1"/>
        </w:rPr>
        <w:t>there</w:t>
      </w:r>
      <w:r>
        <w:t xml:space="preserve"> </w:t>
      </w:r>
      <w:r>
        <w:rPr>
          <w:spacing w:val="-1"/>
        </w:rPr>
        <w:t>at</w:t>
      </w:r>
      <w:r>
        <w:rPr>
          <w:spacing w:val="-2"/>
        </w:rPr>
        <w:t xml:space="preserve"> </w:t>
      </w:r>
      <w:r>
        <w:rPr>
          <w:spacing w:val="-1"/>
        </w:rPr>
        <w:t>the</w:t>
      </w:r>
      <w:r>
        <w:rPr>
          <w:spacing w:val="-2"/>
        </w:rPr>
        <w:t xml:space="preserve"> Alhambra.</w:t>
      </w:r>
    </w:p>
    <w:p w:rsidR="00743C02" w:rsidRDefault="001F2438">
      <w:pPr>
        <w:pStyle w:val="Corpodetexto"/>
        <w:ind w:right="220"/>
      </w:pPr>
      <w:r>
        <w:rPr>
          <w:spacing w:val="-1"/>
        </w:rPr>
        <w:t>Many</w:t>
      </w:r>
      <w:r>
        <w:rPr>
          <w:spacing w:val="-2"/>
        </w:rPr>
        <w:t xml:space="preserve"> </w:t>
      </w:r>
      <w:r>
        <w:rPr>
          <w:spacing w:val="-1"/>
        </w:rPr>
        <w:t>Sufi</w:t>
      </w:r>
      <w:r>
        <w:rPr>
          <w:spacing w:val="1"/>
        </w:rPr>
        <w:t xml:space="preserve"> </w:t>
      </w:r>
      <w:r>
        <w:rPr>
          <w:spacing w:val="-1"/>
        </w:rPr>
        <w:t xml:space="preserve">mystics </w:t>
      </w:r>
      <w:r>
        <w:rPr>
          <w:spacing w:val="-2"/>
        </w:rPr>
        <w:t>came</w:t>
      </w:r>
      <w:r>
        <w:t xml:space="preserve"> </w:t>
      </w:r>
      <w:r>
        <w:rPr>
          <w:spacing w:val="-1"/>
        </w:rPr>
        <w:t>from</w:t>
      </w:r>
      <w:r>
        <w:rPr>
          <w:spacing w:val="-2"/>
        </w:rPr>
        <w:t xml:space="preserve"> </w:t>
      </w:r>
      <w:r>
        <w:rPr>
          <w:spacing w:val="-1"/>
        </w:rPr>
        <w:t>organisations</w:t>
      </w:r>
      <w:r>
        <w:t xml:space="preserve"> </w:t>
      </w:r>
      <w:r>
        <w:rPr>
          <w:spacing w:val="-2"/>
        </w:rPr>
        <w:t>with</w:t>
      </w:r>
      <w:r>
        <w:t xml:space="preserve"> </w:t>
      </w:r>
      <w:r>
        <w:rPr>
          <w:spacing w:val="-1"/>
        </w:rPr>
        <w:t>names</w:t>
      </w:r>
      <w:r>
        <w:t xml:space="preserve"> </w:t>
      </w:r>
      <w:r>
        <w:rPr>
          <w:spacing w:val="-1"/>
        </w:rPr>
        <w:t>like</w:t>
      </w:r>
      <w:r>
        <w:t xml:space="preserve"> </w:t>
      </w:r>
      <w:r>
        <w:rPr>
          <w:spacing w:val="-1"/>
        </w:rPr>
        <w:t>the</w:t>
      </w:r>
      <w:r>
        <w:rPr>
          <w:spacing w:val="26"/>
        </w:rPr>
        <w:t xml:space="preserve"> </w:t>
      </w:r>
      <w:r>
        <w:rPr>
          <w:spacing w:val="-1"/>
        </w:rPr>
        <w:t>builders</w:t>
      </w:r>
      <w:r>
        <w:t xml:space="preserve"> </w:t>
      </w:r>
      <w:r>
        <w:rPr>
          <w:spacing w:val="-1"/>
        </w:rPr>
        <w:t>or</w:t>
      </w:r>
      <w:r>
        <w:rPr>
          <w:spacing w:val="-2"/>
        </w:rPr>
        <w:t xml:space="preserve"> </w:t>
      </w:r>
      <w:r>
        <w:rPr>
          <w:spacing w:val="-1"/>
        </w:rPr>
        <w:t>the</w:t>
      </w:r>
      <w:r>
        <w:rPr>
          <w:spacing w:val="1"/>
        </w:rPr>
        <w:t xml:space="preserve"> </w:t>
      </w:r>
      <w:r>
        <w:rPr>
          <w:spacing w:val="-1"/>
        </w:rPr>
        <w:t>lock</w:t>
      </w:r>
      <w:r>
        <w:t xml:space="preserve"> </w:t>
      </w:r>
      <w:r>
        <w:rPr>
          <w:spacing w:val="-2"/>
        </w:rPr>
        <w:t>makers</w:t>
      </w:r>
      <w:r>
        <w:t xml:space="preserve"> </w:t>
      </w:r>
      <w:r>
        <w:rPr>
          <w:spacing w:val="-1"/>
        </w:rPr>
        <w:t>(Naqshbandhi).</w:t>
      </w:r>
    </w:p>
    <w:p w:rsidR="00743C02" w:rsidRDefault="001F2438">
      <w:pPr>
        <w:pStyle w:val="Corpodetexto"/>
        <w:ind w:right="113"/>
      </w:pPr>
      <w:r>
        <w:rPr>
          <w:spacing w:val="-1"/>
        </w:rPr>
        <w:t>Whenever</w:t>
      </w:r>
      <w:r>
        <w:t xml:space="preserve"> I</w:t>
      </w:r>
      <w:r>
        <w:rPr>
          <w:spacing w:val="-1"/>
        </w:rPr>
        <w:t xml:space="preserve"> ask about</w:t>
      </w:r>
      <w:r>
        <w:t xml:space="preserve"> the</w:t>
      </w:r>
      <w:r>
        <w:rPr>
          <w:spacing w:val="-1"/>
        </w:rPr>
        <w:t xml:space="preserve"> Sufi</w:t>
      </w:r>
      <w:r>
        <w:t xml:space="preserve"> created </w:t>
      </w:r>
      <w:r>
        <w:rPr>
          <w:spacing w:val="-1"/>
        </w:rPr>
        <w:t>Masons they</w:t>
      </w:r>
      <w:r>
        <w:rPr>
          <w:spacing w:val="-2"/>
        </w:rPr>
        <w:t xml:space="preserve"> </w:t>
      </w:r>
      <w:r>
        <w:rPr>
          <w:spacing w:val="-1"/>
        </w:rPr>
        <w:t>ask, "Who</w:t>
      </w:r>
      <w:r>
        <w:t xml:space="preserve"> </w:t>
      </w:r>
      <w:r>
        <w:rPr>
          <w:spacing w:val="-1"/>
        </w:rPr>
        <w:t>built</w:t>
      </w:r>
      <w:r>
        <w:rPr>
          <w:spacing w:val="43"/>
        </w:rPr>
        <w:t xml:space="preserve"> </w:t>
      </w:r>
      <w:r>
        <w:t xml:space="preserve">the </w:t>
      </w:r>
      <w:r>
        <w:rPr>
          <w:spacing w:val="-1"/>
        </w:rPr>
        <w:t>pyramids? The</w:t>
      </w:r>
      <w:r>
        <w:t xml:space="preserve"> </w:t>
      </w:r>
      <w:r>
        <w:rPr>
          <w:spacing w:val="-1"/>
        </w:rPr>
        <w:t>answer obviously</w:t>
      </w:r>
      <w:r>
        <w:t xml:space="preserve"> </w:t>
      </w:r>
      <w:r>
        <w:rPr>
          <w:spacing w:val="-1"/>
        </w:rPr>
        <w:t xml:space="preserve">being </w:t>
      </w:r>
      <w:r>
        <w:t xml:space="preserve">the </w:t>
      </w:r>
      <w:r>
        <w:rPr>
          <w:spacing w:val="-1"/>
        </w:rPr>
        <w:t>Masons</w:t>
      </w:r>
      <w:r>
        <w:rPr>
          <w:spacing w:val="-2"/>
        </w:rPr>
        <w:t xml:space="preserve"> </w:t>
      </w:r>
      <w:r>
        <w:t>or</w:t>
      </w:r>
      <w:r>
        <w:rPr>
          <w:spacing w:val="-1"/>
        </w:rPr>
        <w:t xml:space="preserve"> </w:t>
      </w:r>
      <w:r>
        <w:t>the</w:t>
      </w:r>
      <w:r>
        <w:rPr>
          <w:spacing w:val="49"/>
        </w:rPr>
        <w:t xml:space="preserve"> </w:t>
      </w:r>
      <w:r>
        <w:rPr>
          <w:spacing w:val="-1"/>
        </w:rPr>
        <w:t>builders</w:t>
      </w:r>
      <w:r>
        <w:t xml:space="preserve"> </w:t>
      </w:r>
      <w:r>
        <w:rPr>
          <w:spacing w:val="-2"/>
        </w:rPr>
        <w:t>which</w:t>
      </w:r>
      <w:r>
        <w:rPr>
          <w:spacing w:val="-1"/>
        </w:rPr>
        <w:t xml:space="preserve"> shows</w:t>
      </w:r>
      <w:r>
        <w:t xml:space="preserve"> </w:t>
      </w:r>
      <w:r>
        <w:rPr>
          <w:spacing w:val="-1"/>
        </w:rPr>
        <w:t>the</w:t>
      </w:r>
      <w:r>
        <w:t xml:space="preserve"> </w:t>
      </w:r>
      <w:r>
        <w:rPr>
          <w:spacing w:val="-1"/>
        </w:rPr>
        <w:t>antiquity</w:t>
      </w:r>
      <w:r>
        <w:rPr>
          <w:spacing w:val="-2"/>
        </w:rPr>
        <w:t xml:space="preserve"> </w:t>
      </w:r>
      <w:r>
        <w:rPr>
          <w:spacing w:val="-1"/>
        </w:rPr>
        <w:t>of</w:t>
      </w:r>
      <w:r>
        <w:rPr>
          <w:spacing w:val="-3"/>
        </w:rPr>
        <w:t xml:space="preserve"> </w:t>
      </w:r>
      <w:r>
        <w:rPr>
          <w:spacing w:val="-1"/>
        </w:rPr>
        <w:t>these</w:t>
      </w:r>
      <w:r>
        <w:t xml:space="preserve"> </w:t>
      </w:r>
      <w:r>
        <w:rPr>
          <w:spacing w:val="-1"/>
        </w:rPr>
        <w:t>ideas.</w:t>
      </w:r>
      <w:r>
        <w:t xml:space="preserve"> </w:t>
      </w:r>
      <w:r>
        <w:rPr>
          <w:spacing w:val="-1"/>
        </w:rPr>
        <w:t>Each</w:t>
      </w:r>
      <w:r>
        <w:t xml:space="preserve"> </w:t>
      </w:r>
      <w:r>
        <w:rPr>
          <w:spacing w:val="-2"/>
        </w:rPr>
        <w:t>output</w:t>
      </w:r>
      <w:r>
        <w:rPr>
          <w:spacing w:val="2"/>
        </w:rPr>
        <w:t xml:space="preserve"> </w:t>
      </w:r>
      <w:r>
        <w:rPr>
          <w:spacing w:val="-1"/>
        </w:rPr>
        <w:t>from</w:t>
      </w:r>
      <w:r>
        <w:rPr>
          <w:spacing w:val="40"/>
        </w:rPr>
        <w:t xml:space="preserve"> </w:t>
      </w:r>
      <w:r>
        <w:rPr>
          <w:spacing w:val="-1"/>
        </w:rPr>
        <w:t>the</w:t>
      </w:r>
      <w:r>
        <w:t xml:space="preserve"> </w:t>
      </w:r>
      <w:r>
        <w:rPr>
          <w:spacing w:val="-1"/>
        </w:rPr>
        <w:t>central</w:t>
      </w:r>
      <w:r>
        <w:rPr>
          <w:spacing w:val="-2"/>
        </w:rPr>
        <w:t xml:space="preserve"> </w:t>
      </w:r>
      <w:r>
        <w:rPr>
          <w:spacing w:val="-1"/>
        </w:rPr>
        <w:t>Sufi</w:t>
      </w:r>
      <w:r>
        <w:t xml:space="preserve"> </w:t>
      </w:r>
      <w:r>
        <w:rPr>
          <w:spacing w:val="-1"/>
        </w:rPr>
        <w:t>source</w:t>
      </w:r>
      <w:r>
        <w:rPr>
          <w:spacing w:val="1"/>
        </w:rPr>
        <w:t xml:space="preserve"> </w:t>
      </w:r>
      <w:r>
        <w:rPr>
          <w:spacing w:val="-1"/>
        </w:rPr>
        <w:t>works on</w:t>
      </w:r>
      <w:r>
        <w:t xml:space="preserve"> </w:t>
      </w:r>
      <w:r>
        <w:rPr>
          <w:spacing w:val="-1"/>
        </w:rPr>
        <w:t>one of the chakras.</w:t>
      </w:r>
      <w:r>
        <w:t xml:space="preserve"> </w:t>
      </w:r>
      <w:r>
        <w:rPr>
          <w:spacing w:val="-1"/>
        </w:rPr>
        <w:t>Only</w:t>
      </w:r>
      <w:r>
        <w:rPr>
          <w:spacing w:val="-2"/>
        </w:rPr>
        <w:t xml:space="preserve"> </w:t>
      </w:r>
      <w:r>
        <w:rPr>
          <w:spacing w:val="-1"/>
        </w:rPr>
        <w:t>one</w:t>
      </w:r>
      <w:r>
        <w:t xml:space="preserve"> </w:t>
      </w:r>
      <w:r>
        <w:rPr>
          <w:spacing w:val="-1"/>
        </w:rPr>
        <w:t>of the</w:t>
      </w:r>
      <w:r>
        <w:rPr>
          <w:spacing w:val="28"/>
        </w:rPr>
        <w:t xml:space="preserve"> </w:t>
      </w:r>
      <w:r>
        <w:rPr>
          <w:spacing w:val="-1"/>
        </w:rPr>
        <w:t>organisations, the</w:t>
      </w:r>
      <w:r>
        <w:t xml:space="preserve"> </w:t>
      </w:r>
      <w:r>
        <w:rPr>
          <w:spacing w:val="-1"/>
        </w:rPr>
        <w:t xml:space="preserve">Naqsbandhis, </w:t>
      </w:r>
      <w:r>
        <w:t>can</w:t>
      </w:r>
      <w:r>
        <w:rPr>
          <w:spacing w:val="-1"/>
        </w:rPr>
        <w:t xml:space="preserve"> integrate the</w:t>
      </w:r>
      <w:r>
        <w:t xml:space="preserve"> </w:t>
      </w:r>
      <w:r>
        <w:rPr>
          <w:spacing w:val="-1"/>
        </w:rPr>
        <w:t xml:space="preserve">whole </w:t>
      </w:r>
      <w:r>
        <w:rPr>
          <w:spacing w:val="-2"/>
        </w:rPr>
        <w:t>human</w:t>
      </w:r>
      <w:r>
        <w:rPr>
          <w:spacing w:val="69"/>
        </w:rPr>
        <w:t xml:space="preserve"> </w:t>
      </w:r>
      <w:r>
        <w:rPr>
          <w:spacing w:val="-1"/>
        </w:rPr>
        <w:t>being</w:t>
      </w:r>
      <w:r>
        <w:rPr>
          <w:spacing w:val="1"/>
        </w:rPr>
        <w:t xml:space="preserve"> </w:t>
      </w:r>
      <w:r>
        <w:rPr>
          <w:spacing w:val="-1"/>
        </w:rPr>
        <w:t>because</w:t>
      </w:r>
      <w:r>
        <w:t xml:space="preserve"> </w:t>
      </w:r>
      <w:r>
        <w:rPr>
          <w:spacing w:val="-1"/>
        </w:rPr>
        <w:t>the</w:t>
      </w:r>
      <w:r>
        <w:t xml:space="preserve"> </w:t>
      </w:r>
      <w:r>
        <w:rPr>
          <w:spacing w:val="-1"/>
        </w:rPr>
        <w:t>Naqs</w:t>
      </w:r>
      <w:r>
        <w:rPr>
          <w:spacing w:val="-2"/>
        </w:rPr>
        <w:t xml:space="preserve"> </w:t>
      </w:r>
      <w:r>
        <w:rPr>
          <w:spacing w:val="-1"/>
        </w:rPr>
        <w:t>are</w:t>
      </w:r>
      <w:r>
        <w:t xml:space="preserve"> </w:t>
      </w:r>
      <w:r>
        <w:rPr>
          <w:spacing w:val="-1"/>
        </w:rPr>
        <w:t>the</w:t>
      </w:r>
      <w:r>
        <w:t xml:space="preserve"> </w:t>
      </w:r>
      <w:r>
        <w:rPr>
          <w:spacing w:val="-1"/>
        </w:rPr>
        <w:t>subpersonalities</w:t>
      </w:r>
      <w:r>
        <w:rPr>
          <w:spacing w:val="-3"/>
        </w:rPr>
        <w:t xml:space="preserve"> </w:t>
      </w:r>
      <w:r>
        <w:rPr>
          <w:spacing w:val="-1"/>
        </w:rPr>
        <w:t>of</w:t>
      </w:r>
      <w:r>
        <w:rPr>
          <w:spacing w:val="-2"/>
        </w:rPr>
        <w:t xml:space="preserve"> </w:t>
      </w:r>
      <w:r>
        <w:rPr>
          <w:spacing w:val="-1"/>
        </w:rPr>
        <w:t>the</w:t>
      </w:r>
      <w:r>
        <w:rPr>
          <w:spacing w:val="1"/>
        </w:rPr>
        <w:t xml:space="preserve"> </w:t>
      </w:r>
      <w:r>
        <w:rPr>
          <w:spacing w:val="-1"/>
        </w:rPr>
        <w:t>Inner</w:t>
      </w:r>
      <w:r>
        <w:rPr>
          <w:spacing w:val="20"/>
        </w:rPr>
        <w:t xml:space="preserve"> </w:t>
      </w:r>
      <w:r>
        <w:rPr>
          <w:spacing w:val="-1"/>
        </w:rPr>
        <w:t>Children and the</w:t>
      </w:r>
      <w:r>
        <w:t xml:space="preserve"> </w:t>
      </w:r>
      <w:r>
        <w:rPr>
          <w:spacing w:val="-1"/>
        </w:rPr>
        <w:t>Strategies they</w:t>
      </w:r>
      <w:r>
        <w:rPr>
          <w:spacing w:val="-2"/>
        </w:rPr>
        <w:t xml:space="preserve"> use</w:t>
      </w:r>
      <w:r>
        <w:rPr>
          <w:spacing w:val="-1"/>
        </w:rPr>
        <w:t xml:space="preserve"> </w:t>
      </w:r>
      <w:r>
        <w:t>to</w:t>
      </w:r>
      <w:r>
        <w:rPr>
          <w:spacing w:val="-1"/>
        </w:rPr>
        <w:t xml:space="preserve"> destroy</w:t>
      </w:r>
      <w:r>
        <w:rPr>
          <w:spacing w:val="-3"/>
        </w:rPr>
        <w:t xml:space="preserve"> </w:t>
      </w:r>
      <w:r>
        <w:rPr>
          <w:spacing w:val="-1"/>
        </w:rPr>
        <w:t>the</w:t>
      </w:r>
      <w:r>
        <w:t xml:space="preserve"> </w:t>
      </w:r>
      <w:r>
        <w:rPr>
          <w:spacing w:val="-1"/>
        </w:rPr>
        <w:t>lives</w:t>
      </w:r>
      <w:r>
        <w:rPr>
          <w:spacing w:val="-2"/>
        </w:rPr>
        <w:t xml:space="preserve"> </w:t>
      </w:r>
      <w:r>
        <w:t>of</w:t>
      </w:r>
      <w:r>
        <w:rPr>
          <w:spacing w:val="-2"/>
        </w:rPr>
        <w:t xml:space="preserve"> </w:t>
      </w:r>
      <w:r>
        <w:rPr>
          <w:spacing w:val="-1"/>
        </w:rPr>
        <w:t>you</w:t>
      </w:r>
      <w:r>
        <w:rPr>
          <w:spacing w:val="-2"/>
        </w:rPr>
        <w:t xml:space="preserve"> </w:t>
      </w:r>
      <w:r>
        <w:t>and</w:t>
      </w:r>
      <w:r>
        <w:rPr>
          <w:spacing w:val="51"/>
        </w:rPr>
        <w:t xml:space="preserve"> </w:t>
      </w:r>
      <w:r>
        <w:rPr>
          <w:spacing w:val="-1"/>
        </w:rPr>
        <w:t>everyone</w:t>
      </w:r>
      <w:r>
        <w:t xml:space="preserve"> </w:t>
      </w:r>
      <w:r>
        <w:rPr>
          <w:spacing w:val="-1"/>
        </w:rPr>
        <w:t>around</w:t>
      </w:r>
      <w:r>
        <w:t xml:space="preserve"> </w:t>
      </w:r>
      <w:r>
        <w:rPr>
          <w:spacing w:val="-2"/>
        </w:rPr>
        <w:t>you.</w:t>
      </w:r>
    </w:p>
    <w:p w:rsidR="00743C02" w:rsidRDefault="001F2438">
      <w:pPr>
        <w:pStyle w:val="Corpodetexto"/>
        <w:spacing w:before="120"/>
        <w:ind w:right="203"/>
      </w:pPr>
      <w:r>
        <w:t>We</w:t>
      </w:r>
      <w:r>
        <w:rPr>
          <w:spacing w:val="-1"/>
        </w:rPr>
        <w:t xml:space="preserve"> </w:t>
      </w:r>
      <w:r>
        <w:t>teach</w:t>
      </w:r>
      <w:r>
        <w:rPr>
          <w:spacing w:val="-1"/>
        </w:rPr>
        <w:t xml:space="preserve"> </w:t>
      </w:r>
      <w:r>
        <w:t>how</w:t>
      </w:r>
      <w:r>
        <w:rPr>
          <w:spacing w:val="-2"/>
        </w:rPr>
        <w:t xml:space="preserve"> </w:t>
      </w:r>
      <w:r>
        <w:t>to</w:t>
      </w:r>
      <w:r>
        <w:rPr>
          <w:spacing w:val="-1"/>
        </w:rPr>
        <w:t xml:space="preserve"> purify</w:t>
      </w:r>
      <w:r>
        <w:rPr>
          <w:spacing w:val="-2"/>
        </w:rPr>
        <w:t xml:space="preserve"> </w:t>
      </w:r>
      <w:r>
        <w:rPr>
          <w:spacing w:val="-1"/>
        </w:rPr>
        <w:t>these</w:t>
      </w:r>
      <w:r>
        <w:t xml:space="preserve"> </w:t>
      </w:r>
      <w:r>
        <w:rPr>
          <w:spacing w:val="-1"/>
        </w:rPr>
        <w:t>subpersonalities</w:t>
      </w:r>
      <w:r>
        <w:t xml:space="preserve"> </w:t>
      </w:r>
      <w:r>
        <w:rPr>
          <w:spacing w:val="-1"/>
        </w:rPr>
        <w:t>in</w:t>
      </w:r>
      <w:r>
        <w:t xml:space="preserve"> </w:t>
      </w:r>
      <w:r>
        <w:rPr>
          <w:spacing w:val="-1"/>
        </w:rPr>
        <w:t>Energy</w:t>
      </w:r>
      <w:r>
        <w:rPr>
          <w:spacing w:val="28"/>
        </w:rPr>
        <w:t xml:space="preserve"> </w:t>
      </w:r>
      <w:r>
        <w:rPr>
          <w:spacing w:val="-1"/>
        </w:rPr>
        <w:t>Enhancement</w:t>
      </w:r>
      <w:r>
        <w:rPr>
          <w:spacing w:val="1"/>
        </w:rPr>
        <w:t xml:space="preserve"> </w:t>
      </w:r>
      <w:r>
        <w:rPr>
          <w:spacing w:val="-1"/>
        </w:rPr>
        <w:t>Level Three.</w:t>
      </w:r>
    </w:p>
    <w:p w:rsidR="00743C02" w:rsidRDefault="001F2438">
      <w:pPr>
        <w:pStyle w:val="Corpodetexto"/>
        <w:ind w:right="203"/>
      </w:pPr>
      <w:r>
        <w:rPr>
          <w:spacing w:val="-1"/>
        </w:rPr>
        <w:t>Obviously</w:t>
      </w:r>
      <w:r>
        <w:rPr>
          <w:spacing w:val="-2"/>
        </w:rPr>
        <w:t xml:space="preserve"> </w:t>
      </w:r>
      <w:r>
        <w:rPr>
          <w:spacing w:val="-1"/>
        </w:rPr>
        <w:t>the</w:t>
      </w:r>
      <w:r>
        <w:t xml:space="preserve"> </w:t>
      </w:r>
      <w:r>
        <w:rPr>
          <w:spacing w:val="-1"/>
        </w:rPr>
        <w:t>lock,</w:t>
      </w:r>
      <w:r>
        <w:rPr>
          <w:spacing w:val="-2"/>
        </w:rPr>
        <w:t xml:space="preserve"> </w:t>
      </w:r>
      <w:r>
        <w:rPr>
          <w:spacing w:val="-1"/>
        </w:rPr>
        <w:t>the Cave</w:t>
      </w:r>
      <w:r>
        <w:t xml:space="preserve"> of </w:t>
      </w:r>
      <w:r>
        <w:rPr>
          <w:spacing w:val="-1"/>
        </w:rPr>
        <w:t xml:space="preserve">Plato, requires </w:t>
      </w:r>
      <w:r>
        <w:t>a</w:t>
      </w:r>
      <w:r>
        <w:rPr>
          <w:spacing w:val="-1"/>
        </w:rPr>
        <w:t xml:space="preserve"> </w:t>
      </w:r>
      <w:r>
        <w:t>key</w:t>
      </w:r>
      <w:r>
        <w:rPr>
          <w:spacing w:val="-2"/>
        </w:rPr>
        <w:t xml:space="preserve"> </w:t>
      </w:r>
      <w:r>
        <w:t>and</w:t>
      </w:r>
      <w:r>
        <w:rPr>
          <w:spacing w:val="-1"/>
        </w:rPr>
        <w:t xml:space="preserve"> the </w:t>
      </w:r>
      <w:r>
        <w:t>key</w:t>
      </w:r>
      <w:r>
        <w:rPr>
          <w:spacing w:val="-2"/>
        </w:rPr>
        <w:t xml:space="preserve"> </w:t>
      </w:r>
      <w:r>
        <w:t>is</w:t>
      </w:r>
      <w:r>
        <w:rPr>
          <w:spacing w:val="53"/>
        </w:rPr>
        <w:t xml:space="preserve"> </w:t>
      </w:r>
      <w:r>
        <w:rPr>
          <w:spacing w:val="-1"/>
        </w:rPr>
        <w:t>the</w:t>
      </w:r>
      <w:r>
        <w:t xml:space="preserve"> </w:t>
      </w:r>
      <w:r>
        <w:rPr>
          <w:spacing w:val="-1"/>
        </w:rPr>
        <w:t>shape</w:t>
      </w:r>
      <w:r>
        <w:t xml:space="preserve"> of</w:t>
      </w:r>
      <w:r>
        <w:rPr>
          <w:spacing w:val="-3"/>
        </w:rPr>
        <w:t xml:space="preserve"> </w:t>
      </w:r>
      <w:r>
        <w:rPr>
          <w:spacing w:val="-1"/>
        </w:rPr>
        <w:t xml:space="preserve">the Fountain </w:t>
      </w:r>
      <w:r>
        <w:t xml:space="preserve">at </w:t>
      </w:r>
      <w:r>
        <w:rPr>
          <w:spacing w:val="-1"/>
        </w:rPr>
        <w:t>Granada, see above,</w:t>
      </w:r>
      <w:r>
        <w:rPr>
          <w:spacing w:val="-2"/>
        </w:rPr>
        <w:t xml:space="preserve"> </w:t>
      </w:r>
      <w:r>
        <w:rPr>
          <w:spacing w:val="-1"/>
        </w:rPr>
        <w:t>WHICH</w:t>
      </w:r>
      <w:r>
        <w:rPr>
          <w:spacing w:val="35"/>
        </w:rPr>
        <w:t xml:space="preserve"> </w:t>
      </w:r>
      <w:r>
        <w:rPr>
          <w:spacing w:val="-2"/>
        </w:rPr>
        <w:t>SYMBOLISES</w:t>
      </w:r>
      <w:r>
        <w:rPr>
          <w:spacing w:val="1"/>
        </w:rPr>
        <w:t xml:space="preserve"> </w:t>
      </w:r>
      <w:r>
        <w:rPr>
          <w:spacing w:val="-1"/>
        </w:rPr>
        <w:t>THE</w:t>
      </w:r>
      <w:r>
        <w:t xml:space="preserve"> </w:t>
      </w:r>
      <w:r>
        <w:rPr>
          <w:spacing w:val="-1"/>
        </w:rPr>
        <w:t>FOURTH</w:t>
      </w:r>
      <w:r>
        <w:t xml:space="preserve"> </w:t>
      </w:r>
      <w:r>
        <w:rPr>
          <w:spacing w:val="-1"/>
        </w:rPr>
        <w:t>INITIATION OF</w:t>
      </w:r>
      <w:r>
        <w:t xml:space="preserve"> </w:t>
      </w:r>
      <w:r>
        <w:rPr>
          <w:spacing w:val="-1"/>
        </w:rPr>
        <w:t>LEVEL</w:t>
      </w:r>
      <w:r>
        <w:t xml:space="preserve"> </w:t>
      </w:r>
      <w:r>
        <w:rPr>
          <w:spacing w:val="-1"/>
        </w:rPr>
        <w:t>ONE</w:t>
      </w:r>
      <w:r>
        <w:t xml:space="preserve"> </w:t>
      </w:r>
      <w:r>
        <w:rPr>
          <w:spacing w:val="-1"/>
        </w:rPr>
        <w:t>OF</w:t>
      </w:r>
      <w:r>
        <w:t xml:space="preserve"> </w:t>
      </w:r>
      <w:r>
        <w:rPr>
          <w:spacing w:val="-1"/>
        </w:rPr>
        <w:t>ENERGY</w:t>
      </w:r>
      <w:r>
        <w:rPr>
          <w:spacing w:val="34"/>
        </w:rPr>
        <w:t xml:space="preserve"> </w:t>
      </w:r>
      <w:r>
        <w:rPr>
          <w:spacing w:val="-1"/>
        </w:rPr>
        <w:t>ENHANCE MENT.</w:t>
      </w:r>
    </w:p>
    <w:p w:rsidR="00743C02" w:rsidRDefault="001F2438">
      <w:pPr>
        <w:pStyle w:val="Corpodetexto"/>
        <w:spacing w:before="120"/>
        <w:ind w:right="203"/>
      </w:pPr>
      <w:r>
        <w:rPr>
          <w:spacing w:val="-1"/>
        </w:rPr>
        <w:t>The</w:t>
      </w:r>
      <w:r>
        <w:t xml:space="preserve"> </w:t>
      </w:r>
      <w:r>
        <w:rPr>
          <w:spacing w:val="-1"/>
        </w:rPr>
        <w:t>first Four</w:t>
      </w:r>
      <w:r>
        <w:rPr>
          <w:spacing w:val="1"/>
        </w:rPr>
        <w:t xml:space="preserve"> </w:t>
      </w:r>
      <w:r>
        <w:rPr>
          <w:spacing w:val="-1"/>
        </w:rPr>
        <w:t>Initiations</w:t>
      </w:r>
      <w:r>
        <w:t xml:space="preserve"> of</w:t>
      </w:r>
      <w:r>
        <w:rPr>
          <w:spacing w:val="-1"/>
        </w:rPr>
        <w:t xml:space="preserve"> Energy</w:t>
      </w:r>
      <w:r>
        <w:rPr>
          <w:spacing w:val="-2"/>
        </w:rPr>
        <w:t xml:space="preserve"> </w:t>
      </w:r>
      <w:r>
        <w:rPr>
          <w:spacing w:val="-1"/>
        </w:rPr>
        <w:t>Enhancement are available</w:t>
      </w:r>
      <w:r>
        <w:t xml:space="preserve"> by</w:t>
      </w:r>
      <w:r>
        <w:rPr>
          <w:spacing w:val="37"/>
        </w:rPr>
        <w:t xml:space="preserve"> </w:t>
      </w:r>
      <w:r>
        <w:rPr>
          <w:spacing w:val="-1"/>
        </w:rPr>
        <w:t xml:space="preserve">Video </w:t>
      </w:r>
      <w:r>
        <w:t>CD.</w:t>
      </w:r>
      <w:r>
        <w:rPr>
          <w:spacing w:val="-1"/>
        </w:rPr>
        <w:t xml:space="preserve"> Also the</w:t>
      </w:r>
      <w:r>
        <w:t xml:space="preserve"> </w:t>
      </w:r>
      <w:r>
        <w:rPr>
          <w:spacing w:val="-1"/>
        </w:rPr>
        <w:t>course</w:t>
      </w:r>
      <w:r>
        <w:t xml:space="preserve"> </w:t>
      </w:r>
      <w:r>
        <w:rPr>
          <w:spacing w:val="-1"/>
        </w:rPr>
        <w:t xml:space="preserve">includes Chants </w:t>
      </w:r>
      <w:r>
        <w:t>and</w:t>
      </w:r>
      <w:r>
        <w:rPr>
          <w:spacing w:val="-1"/>
        </w:rPr>
        <w:t xml:space="preserve"> </w:t>
      </w:r>
      <w:r>
        <w:t>a</w:t>
      </w:r>
      <w:r>
        <w:rPr>
          <w:spacing w:val="-1"/>
        </w:rPr>
        <w:t xml:space="preserve"> Sacred</w:t>
      </w:r>
      <w:r>
        <w:t xml:space="preserve"> </w:t>
      </w:r>
      <w:r>
        <w:rPr>
          <w:spacing w:val="-1"/>
        </w:rPr>
        <w:t>Dance</w:t>
      </w:r>
      <w:r>
        <w:rPr>
          <w:spacing w:val="39"/>
        </w:rPr>
        <w:t xml:space="preserve"> </w:t>
      </w:r>
      <w:r>
        <w:rPr>
          <w:spacing w:val="-2"/>
        </w:rPr>
        <w:t>Performance</w:t>
      </w:r>
      <w:r>
        <w:t xml:space="preserve"> </w:t>
      </w:r>
      <w:r>
        <w:rPr>
          <w:spacing w:val="-1"/>
        </w:rPr>
        <w:t>by</w:t>
      </w:r>
      <w:r>
        <w:rPr>
          <w:spacing w:val="-2"/>
        </w:rPr>
        <w:t xml:space="preserve"> </w:t>
      </w:r>
      <w:r>
        <w:rPr>
          <w:spacing w:val="-1"/>
        </w:rPr>
        <w:t>Devi</w:t>
      </w:r>
      <w:r>
        <w:t xml:space="preserve"> </w:t>
      </w:r>
      <w:r>
        <w:rPr>
          <w:spacing w:val="-1"/>
        </w:rPr>
        <w:t>Dhyani.</w:t>
      </w:r>
      <w:r>
        <w:t xml:space="preserve"> </w:t>
      </w:r>
      <w:r>
        <w:rPr>
          <w:spacing w:val="-1"/>
        </w:rPr>
        <w:t>There</w:t>
      </w:r>
      <w:r>
        <w:t xml:space="preserve"> </w:t>
      </w:r>
      <w:r>
        <w:rPr>
          <w:spacing w:val="-1"/>
        </w:rPr>
        <w:t>are</w:t>
      </w:r>
      <w:r>
        <w:rPr>
          <w:spacing w:val="1"/>
        </w:rPr>
        <w:t xml:space="preserve"> </w:t>
      </w:r>
      <w:r>
        <w:rPr>
          <w:spacing w:val="-1"/>
        </w:rPr>
        <w:t>DVDs</w:t>
      </w:r>
      <w:r>
        <w:t xml:space="preserve"> </w:t>
      </w:r>
      <w:r>
        <w:rPr>
          <w:spacing w:val="-2"/>
        </w:rPr>
        <w:t>playable</w:t>
      </w:r>
      <w:r>
        <w:rPr>
          <w:spacing w:val="1"/>
        </w:rPr>
        <w:t xml:space="preserve"> </w:t>
      </w:r>
      <w:r>
        <w:rPr>
          <w:spacing w:val="-1"/>
        </w:rPr>
        <w:t>in</w:t>
      </w:r>
      <w:r>
        <w:t xml:space="preserve"> </w:t>
      </w:r>
      <w:r>
        <w:rPr>
          <w:spacing w:val="-1"/>
        </w:rPr>
        <w:t>your</w:t>
      </w:r>
      <w:r>
        <w:rPr>
          <w:spacing w:val="46"/>
        </w:rPr>
        <w:t xml:space="preserve"> </w:t>
      </w:r>
      <w:r>
        <w:rPr>
          <w:spacing w:val="-1"/>
        </w:rPr>
        <w:t>computer</w:t>
      </w:r>
      <w:r>
        <w:t xml:space="preserve"> </w:t>
      </w:r>
      <w:r>
        <w:rPr>
          <w:spacing w:val="-1"/>
        </w:rPr>
        <w:t>in MPEG4</w:t>
      </w:r>
      <w:r>
        <w:t xml:space="preserve"> </w:t>
      </w:r>
      <w:r>
        <w:rPr>
          <w:spacing w:val="-1"/>
        </w:rPr>
        <w:t>playable</w:t>
      </w:r>
      <w:r>
        <w:rPr>
          <w:spacing w:val="1"/>
        </w:rPr>
        <w:t xml:space="preserve"> </w:t>
      </w:r>
      <w:r>
        <w:rPr>
          <w:spacing w:val="-1"/>
        </w:rPr>
        <w:t xml:space="preserve">in </w:t>
      </w:r>
      <w:r>
        <w:rPr>
          <w:spacing w:val="-2"/>
        </w:rPr>
        <w:t>Windows</w:t>
      </w:r>
      <w:r>
        <w:rPr>
          <w:spacing w:val="2"/>
        </w:rPr>
        <w:t xml:space="preserve"> </w:t>
      </w:r>
      <w:r>
        <w:rPr>
          <w:spacing w:val="-1"/>
        </w:rPr>
        <w:t>Media</w:t>
      </w:r>
      <w:r>
        <w:t xml:space="preserve"> </w:t>
      </w:r>
      <w:r>
        <w:rPr>
          <w:spacing w:val="-1"/>
        </w:rPr>
        <w:t>Player and</w:t>
      </w:r>
      <w:r>
        <w:t xml:space="preserve"> </w:t>
      </w:r>
      <w:r>
        <w:rPr>
          <w:spacing w:val="-1"/>
        </w:rPr>
        <w:t>many</w:t>
      </w:r>
      <w:r>
        <w:rPr>
          <w:spacing w:val="41"/>
        </w:rPr>
        <w:t xml:space="preserve"> </w:t>
      </w:r>
      <w:r>
        <w:rPr>
          <w:spacing w:val="-1"/>
        </w:rPr>
        <w:t>others.</w:t>
      </w:r>
    </w:p>
    <w:p w:rsidR="00743C02" w:rsidRDefault="001F2438">
      <w:pPr>
        <w:pStyle w:val="Corpodetexto"/>
        <w:ind w:right="203"/>
      </w:pPr>
      <w:r>
        <w:t xml:space="preserve">One </w:t>
      </w:r>
      <w:r>
        <w:rPr>
          <w:spacing w:val="-1"/>
        </w:rPr>
        <w:t xml:space="preserve">more </w:t>
      </w:r>
      <w:r>
        <w:t>thing,</w:t>
      </w:r>
      <w:r>
        <w:rPr>
          <w:spacing w:val="-2"/>
        </w:rPr>
        <w:t xml:space="preserve"> </w:t>
      </w:r>
      <w:r>
        <w:t>the shape of</w:t>
      </w:r>
      <w:r>
        <w:rPr>
          <w:spacing w:val="1"/>
        </w:rPr>
        <w:t xml:space="preserve"> </w:t>
      </w:r>
      <w:r>
        <w:t>the</w:t>
      </w:r>
      <w:r>
        <w:rPr>
          <w:spacing w:val="-1"/>
        </w:rPr>
        <w:t xml:space="preserve"> key</w:t>
      </w:r>
      <w:r>
        <w:rPr>
          <w:spacing w:val="-2"/>
        </w:rPr>
        <w:t xml:space="preserve"> </w:t>
      </w:r>
      <w:r>
        <w:rPr>
          <w:spacing w:val="-1"/>
        </w:rPr>
        <w:t>represents</w:t>
      </w:r>
      <w:r>
        <w:rPr>
          <w:spacing w:val="-3"/>
        </w:rPr>
        <w:t xml:space="preserve"> </w:t>
      </w:r>
      <w:r>
        <w:t>the</w:t>
      </w:r>
      <w:r>
        <w:rPr>
          <w:spacing w:val="-1"/>
        </w:rPr>
        <w:t xml:space="preserve"> guided</w:t>
      </w:r>
      <w:r>
        <w:rPr>
          <w:spacing w:val="23"/>
        </w:rPr>
        <w:t xml:space="preserve"> </w:t>
      </w:r>
      <w:r>
        <w:rPr>
          <w:spacing w:val="-1"/>
        </w:rPr>
        <w:t xml:space="preserve">meditation </w:t>
      </w:r>
      <w:r>
        <w:t>of</w:t>
      </w:r>
      <w:r>
        <w:rPr>
          <w:spacing w:val="-1"/>
        </w:rPr>
        <w:t xml:space="preserve"> the Fourth</w:t>
      </w:r>
      <w:r>
        <w:t xml:space="preserve"> </w:t>
      </w:r>
      <w:r>
        <w:rPr>
          <w:spacing w:val="-1"/>
        </w:rPr>
        <w:t>Initiation</w:t>
      </w:r>
      <w:r>
        <w:rPr>
          <w:spacing w:val="-2"/>
        </w:rPr>
        <w:t xml:space="preserve"> </w:t>
      </w:r>
      <w:r>
        <w:t xml:space="preserve">of </w:t>
      </w:r>
      <w:r>
        <w:rPr>
          <w:spacing w:val="-1"/>
        </w:rPr>
        <w:t>Energy</w:t>
      </w:r>
      <w:r>
        <w:rPr>
          <w:spacing w:val="-2"/>
        </w:rPr>
        <w:t xml:space="preserve"> </w:t>
      </w:r>
      <w:r>
        <w:rPr>
          <w:spacing w:val="-1"/>
        </w:rPr>
        <w:t>Enhancement which</w:t>
      </w:r>
      <w:r>
        <w:rPr>
          <w:spacing w:val="53"/>
        </w:rPr>
        <w:t xml:space="preserve"> </w:t>
      </w:r>
      <w:r>
        <w:rPr>
          <w:spacing w:val="-1"/>
        </w:rPr>
        <w:t>you</w:t>
      </w:r>
      <w:r>
        <w:rPr>
          <w:spacing w:val="-2"/>
        </w:rPr>
        <w:t xml:space="preserve"> </w:t>
      </w:r>
      <w:r>
        <w:t xml:space="preserve">can buy </w:t>
      </w:r>
      <w:r>
        <w:rPr>
          <w:spacing w:val="-1"/>
        </w:rPr>
        <w:t>immediately</w:t>
      </w:r>
      <w:r>
        <w:rPr>
          <w:spacing w:val="-2"/>
        </w:rPr>
        <w:t xml:space="preserve"> </w:t>
      </w:r>
      <w:r>
        <w:t>Online</w:t>
      </w:r>
      <w:r>
        <w:rPr>
          <w:spacing w:val="1"/>
        </w:rPr>
        <w:t xml:space="preserve"> </w:t>
      </w:r>
      <w:r>
        <w:t>by</w:t>
      </w:r>
      <w:r>
        <w:rPr>
          <w:spacing w:val="-2"/>
        </w:rPr>
        <w:t xml:space="preserve"> </w:t>
      </w:r>
      <w:r>
        <w:rPr>
          <w:spacing w:val="-1"/>
        </w:rPr>
        <w:t xml:space="preserve">Download </w:t>
      </w:r>
      <w:r>
        <w:t>if</w:t>
      </w:r>
      <w:r>
        <w:rPr>
          <w:spacing w:val="-1"/>
        </w:rPr>
        <w:t xml:space="preserve"> you</w:t>
      </w:r>
      <w:r>
        <w:rPr>
          <w:spacing w:val="-2"/>
        </w:rPr>
        <w:t xml:space="preserve"> </w:t>
      </w:r>
      <w:r>
        <w:rPr>
          <w:spacing w:val="-1"/>
        </w:rPr>
        <w:t>have</w:t>
      </w:r>
      <w:r>
        <w:t xml:space="preserve"> a</w:t>
      </w:r>
      <w:r>
        <w:rPr>
          <w:spacing w:val="37"/>
        </w:rPr>
        <w:t xml:space="preserve"> </w:t>
      </w:r>
      <w:r>
        <w:rPr>
          <w:spacing w:val="-1"/>
        </w:rPr>
        <w:t xml:space="preserve">Broadband connection, or </w:t>
      </w:r>
      <w:r>
        <w:t>on</w:t>
      </w:r>
      <w:r>
        <w:rPr>
          <w:spacing w:val="-1"/>
        </w:rPr>
        <w:t xml:space="preserve"> Video CD NOW!!</w:t>
      </w:r>
      <w:r>
        <w:t xml:space="preserve">  - </w:t>
      </w:r>
      <w:r>
        <w:rPr>
          <w:spacing w:val="-1"/>
        </w:rPr>
        <w:t>To enquire</w:t>
      </w:r>
      <w:r>
        <w:rPr>
          <w:spacing w:val="1"/>
        </w:rPr>
        <w:t xml:space="preserve"> </w:t>
      </w:r>
      <w:r>
        <w:rPr>
          <w:spacing w:val="-1"/>
        </w:rPr>
        <w:t>for</w:t>
      </w:r>
      <w:r>
        <w:rPr>
          <w:spacing w:val="1"/>
        </w:rPr>
        <w:t xml:space="preserve"> </w:t>
      </w:r>
      <w:r>
        <w:rPr>
          <w:spacing w:val="-1"/>
        </w:rPr>
        <w:t>its</w:t>
      </w:r>
      <w:r>
        <w:rPr>
          <w:spacing w:val="41"/>
        </w:rPr>
        <w:t xml:space="preserve"> </w:t>
      </w:r>
      <w:r>
        <w:rPr>
          <w:spacing w:val="-1"/>
        </w:rPr>
        <w:t>price</w:t>
      </w:r>
      <w:r>
        <w:rPr>
          <w:spacing w:val="-2"/>
        </w:rPr>
        <w:t xml:space="preserve"> </w:t>
      </w:r>
      <w:r>
        <w:t>and</w:t>
      </w:r>
      <w:r>
        <w:rPr>
          <w:spacing w:val="-2"/>
        </w:rPr>
        <w:t xml:space="preserve"> </w:t>
      </w:r>
      <w:r>
        <w:rPr>
          <w:spacing w:val="-1"/>
        </w:rPr>
        <w:t>how</w:t>
      </w:r>
      <w:r>
        <w:rPr>
          <w:spacing w:val="-2"/>
        </w:rPr>
        <w:t xml:space="preserve"> </w:t>
      </w:r>
      <w:r>
        <w:t>to</w:t>
      </w:r>
      <w:r>
        <w:rPr>
          <w:spacing w:val="-1"/>
        </w:rPr>
        <w:t xml:space="preserve"> get</w:t>
      </w:r>
      <w:r>
        <w:t xml:space="preserve"> </w:t>
      </w:r>
      <w:r>
        <w:rPr>
          <w:spacing w:val="-1"/>
        </w:rPr>
        <w:t>it,</w:t>
      </w:r>
    </w:p>
    <w:p w:rsidR="00743C02" w:rsidRDefault="00743C02">
      <w:pPr>
        <w:sectPr w:rsidR="00743C02">
          <w:pgSz w:w="8640" w:h="12960"/>
          <w:pgMar w:top="960" w:right="900" w:bottom="900" w:left="900" w:header="0" w:footer="690" w:gutter="0"/>
          <w:cols w:space="720"/>
        </w:sectPr>
      </w:pPr>
    </w:p>
    <w:p w:rsidR="00743C02" w:rsidRDefault="001F2438">
      <w:pPr>
        <w:pStyle w:val="Corpodetexto"/>
        <w:spacing w:before="50"/>
        <w:ind w:right="131"/>
      </w:pPr>
      <w:r>
        <w:rPr>
          <w:spacing w:val="-1"/>
        </w:rPr>
        <w:lastRenderedPageBreak/>
        <w:t>The</w:t>
      </w:r>
      <w:r>
        <w:t xml:space="preserve"> KEY </w:t>
      </w:r>
      <w:r>
        <w:rPr>
          <w:spacing w:val="-1"/>
        </w:rPr>
        <w:t>shows</w:t>
      </w:r>
      <w:r>
        <w:t xml:space="preserve"> </w:t>
      </w:r>
      <w:r>
        <w:rPr>
          <w:spacing w:val="-1"/>
        </w:rPr>
        <w:t>connection</w:t>
      </w:r>
      <w:r>
        <w:t xml:space="preserve"> </w:t>
      </w:r>
      <w:r>
        <w:rPr>
          <w:spacing w:val="-1"/>
        </w:rPr>
        <w:t xml:space="preserve">with </w:t>
      </w:r>
      <w:r>
        <w:t xml:space="preserve">the </w:t>
      </w:r>
      <w:r>
        <w:rPr>
          <w:spacing w:val="-1"/>
        </w:rPr>
        <w:t>Kundalini</w:t>
      </w:r>
      <w:r>
        <w:t xml:space="preserve"> Energy</w:t>
      </w:r>
      <w:r>
        <w:rPr>
          <w:spacing w:val="-2"/>
        </w:rPr>
        <w:t xml:space="preserve"> </w:t>
      </w:r>
      <w:r>
        <w:t>in</w:t>
      </w:r>
      <w:r>
        <w:rPr>
          <w:spacing w:val="-1"/>
        </w:rPr>
        <w:t xml:space="preserve"> </w:t>
      </w:r>
      <w:r>
        <w:t>the center</w:t>
      </w:r>
      <w:r>
        <w:rPr>
          <w:spacing w:val="33"/>
        </w:rPr>
        <w:t xml:space="preserve"> </w:t>
      </w:r>
      <w:r>
        <w:t>of</w:t>
      </w:r>
      <w:r>
        <w:rPr>
          <w:spacing w:val="-1"/>
        </w:rPr>
        <w:t xml:space="preserve"> the </w:t>
      </w:r>
      <w:r>
        <w:t>earth,</w:t>
      </w:r>
      <w:r>
        <w:rPr>
          <w:spacing w:val="-2"/>
        </w:rPr>
        <w:t xml:space="preserve"> </w:t>
      </w:r>
      <w:r>
        <w:t>and</w:t>
      </w:r>
      <w:r>
        <w:rPr>
          <w:spacing w:val="-1"/>
        </w:rPr>
        <w:t xml:space="preserve"> then the connection</w:t>
      </w:r>
      <w:r>
        <w:t xml:space="preserve"> by</w:t>
      </w:r>
      <w:r>
        <w:rPr>
          <w:spacing w:val="-2"/>
        </w:rPr>
        <w:t xml:space="preserve"> </w:t>
      </w:r>
      <w:r>
        <w:rPr>
          <w:spacing w:val="-1"/>
        </w:rPr>
        <w:t>means</w:t>
      </w:r>
      <w:r>
        <w:rPr>
          <w:spacing w:val="-3"/>
        </w:rPr>
        <w:t xml:space="preserve"> </w:t>
      </w:r>
      <w:r>
        <w:t>of</w:t>
      </w:r>
      <w:r>
        <w:rPr>
          <w:spacing w:val="-1"/>
        </w:rPr>
        <w:t xml:space="preserve"> the Squaring</w:t>
      </w:r>
      <w:r>
        <w:t xml:space="preserve"> of</w:t>
      </w:r>
      <w:r>
        <w:rPr>
          <w:spacing w:val="47"/>
        </w:rPr>
        <w:t xml:space="preserve"> </w:t>
      </w:r>
      <w:r>
        <w:t xml:space="preserve">the </w:t>
      </w:r>
      <w:r>
        <w:rPr>
          <w:spacing w:val="-1"/>
        </w:rPr>
        <w:t>Circle</w:t>
      </w:r>
      <w:r>
        <w:rPr>
          <w:spacing w:val="1"/>
        </w:rPr>
        <w:t xml:space="preserve"> </w:t>
      </w:r>
      <w:r>
        <w:rPr>
          <w:spacing w:val="-1"/>
        </w:rPr>
        <w:t>(See earlier chapter</w:t>
      </w:r>
      <w:r>
        <w:t xml:space="preserve"> in</w:t>
      </w:r>
      <w:r>
        <w:rPr>
          <w:spacing w:val="-1"/>
        </w:rPr>
        <w:t xml:space="preserve"> </w:t>
      </w:r>
      <w:r>
        <w:t>this</w:t>
      </w:r>
      <w:r>
        <w:rPr>
          <w:spacing w:val="-1"/>
        </w:rPr>
        <w:t xml:space="preserve"> </w:t>
      </w:r>
      <w:r>
        <w:t xml:space="preserve">book) </w:t>
      </w:r>
      <w:r>
        <w:rPr>
          <w:spacing w:val="-1"/>
        </w:rPr>
        <w:t>which</w:t>
      </w:r>
      <w:r>
        <w:t xml:space="preserve"> </w:t>
      </w:r>
      <w:r>
        <w:rPr>
          <w:spacing w:val="-1"/>
        </w:rPr>
        <w:t xml:space="preserve">leads </w:t>
      </w:r>
      <w:r>
        <w:t>on</w:t>
      </w:r>
      <w:r>
        <w:rPr>
          <w:spacing w:val="-1"/>
        </w:rPr>
        <w:t xml:space="preserve"> </w:t>
      </w:r>
      <w:r>
        <w:t>to</w:t>
      </w:r>
      <w:r>
        <w:rPr>
          <w:spacing w:val="-1"/>
        </w:rPr>
        <w:t xml:space="preserve"> </w:t>
      </w:r>
      <w:r>
        <w:t>the</w:t>
      </w:r>
      <w:r>
        <w:rPr>
          <w:spacing w:val="35"/>
        </w:rPr>
        <w:t xml:space="preserve"> </w:t>
      </w:r>
      <w:r>
        <w:rPr>
          <w:spacing w:val="-1"/>
        </w:rPr>
        <w:t>Antahkarana</w:t>
      </w:r>
      <w:r>
        <w:t xml:space="preserve"> </w:t>
      </w:r>
      <w:r>
        <w:rPr>
          <w:spacing w:val="-1"/>
        </w:rPr>
        <w:t>(See</w:t>
      </w:r>
      <w:r>
        <w:rPr>
          <w:spacing w:val="-2"/>
        </w:rPr>
        <w:t xml:space="preserve"> </w:t>
      </w:r>
      <w:r>
        <w:rPr>
          <w:spacing w:val="-1"/>
        </w:rPr>
        <w:t>earlier</w:t>
      </w:r>
      <w:r>
        <w:rPr>
          <w:spacing w:val="-2"/>
        </w:rPr>
        <w:t xml:space="preserve"> </w:t>
      </w:r>
      <w:r>
        <w:rPr>
          <w:spacing w:val="-1"/>
        </w:rPr>
        <w:t>chapter</w:t>
      </w:r>
      <w:r>
        <w:t xml:space="preserve"> </w:t>
      </w:r>
      <w:r>
        <w:rPr>
          <w:spacing w:val="-1"/>
        </w:rPr>
        <w:t>in this</w:t>
      </w:r>
      <w:r>
        <w:t xml:space="preserve"> </w:t>
      </w:r>
      <w:r>
        <w:rPr>
          <w:spacing w:val="-1"/>
        </w:rPr>
        <w:t>book)</w:t>
      </w:r>
      <w:r>
        <w:t xml:space="preserve"> </w:t>
      </w:r>
      <w:r>
        <w:rPr>
          <w:spacing w:val="-1"/>
        </w:rPr>
        <w:t>The</w:t>
      </w:r>
      <w:r>
        <w:t xml:space="preserve"> </w:t>
      </w:r>
      <w:r>
        <w:rPr>
          <w:spacing w:val="-1"/>
        </w:rPr>
        <w:t>Antahkarana</w:t>
      </w:r>
      <w:r>
        <w:t xml:space="preserve"> </w:t>
      </w:r>
      <w:r>
        <w:rPr>
          <w:spacing w:val="-1"/>
        </w:rPr>
        <w:t>is</w:t>
      </w:r>
      <w:r>
        <w:rPr>
          <w:spacing w:val="27"/>
        </w:rPr>
        <w:t xml:space="preserve"> </w:t>
      </w:r>
      <w:r>
        <w:rPr>
          <w:spacing w:val="-1"/>
        </w:rPr>
        <w:t>the</w:t>
      </w:r>
      <w:r>
        <w:t xml:space="preserve"> </w:t>
      </w:r>
      <w:r>
        <w:rPr>
          <w:spacing w:val="-1"/>
        </w:rPr>
        <w:t>connection</w:t>
      </w:r>
      <w:r>
        <w:rPr>
          <w:spacing w:val="-2"/>
        </w:rPr>
        <w:t xml:space="preserve"> coming</w:t>
      </w:r>
      <w:r>
        <w:t xml:space="preserve"> </w:t>
      </w:r>
      <w:r>
        <w:rPr>
          <w:spacing w:val="-1"/>
        </w:rPr>
        <w:t>outwards</w:t>
      </w:r>
      <w:r>
        <w:t xml:space="preserve"> </w:t>
      </w:r>
      <w:r>
        <w:rPr>
          <w:spacing w:val="-1"/>
        </w:rPr>
        <w:t>from</w:t>
      </w:r>
      <w:r>
        <w:rPr>
          <w:spacing w:val="-2"/>
        </w:rPr>
        <w:t xml:space="preserve"> </w:t>
      </w:r>
      <w:r>
        <w:t xml:space="preserve">the </w:t>
      </w:r>
      <w:r>
        <w:rPr>
          <w:spacing w:val="-1"/>
        </w:rPr>
        <w:t>center</w:t>
      </w:r>
      <w:r>
        <w:t xml:space="preserve"> </w:t>
      </w:r>
      <w:r>
        <w:rPr>
          <w:spacing w:val="-1"/>
        </w:rPr>
        <w:t>of</w:t>
      </w:r>
      <w:r>
        <w:rPr>
          <w:spacing w:val="-2"/>
        </w:rPr>
        <w:t xml:space="preserve"> </w:t>
      </w:r>
      <w:r>
        <w:rPr>
          <w:spacing w:val="-1"/>
        </w:rPr>
        <w:t>the</w:t>
      </w:r>
      <w:r>
        <w:t xml:space="preserve"> </w:t>
      </w:r>
      <w:r>
        <w:rPr>
          <w:spacing w:val="-1"/>
        </w:rPr>
        <w:t>earth</w:t>
      </w:r>
      <w:r>
        <w:rPr>
          <w:spacing w:val="1"/>
        </w:rPr>
        <w:t xml:space="preserve"> </w:t>
      </w:r>
      <w:r>
        <w:rPr>
          <w:spacing w:val="-1"/>
        </w:rPr>
        <w:t>with</w:t>
      </w:r>
      <w:r>
        <w:rPr>
          <w:spacing w:val="41"/>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 xml:space="preserve">the </w:t>
      </w:r>
      <w:r>
        <w:rPr>
          <w:spacing w:val="-1"/>
        </w:rPr>
        <w:t>universe</w:t>
      </w:r>
      <w:r>
        <w:rPr>
          <w:spacing w:val="1"/>
        </w:rPr>
        <w:t xml:space="preserve"> </w:t>
      </w:r>
      <w:r>
        <w:rPr>
          <w:spacing w:val="-2"/>
        </w:rPr>
        <w:t>showing</w:t>
      </w:r>
      <w:r>
        <w:t xml:space="preserve"> </w:t>
      </w:r>
      <w:r>
        <w:rPr>
          <w:spacing w:val="-1"/>
        </w:rPr>
        <w:t>the</w:t>
      </w:r>
      <w:r>
        <w:t xml:space="preserve"> </w:t>
      </w:r>
      <w:r>
        <w:rPr>
          <w:spacing w:val="-1"/>
        </w:rPr>
        <w:t>higher</w:t>
      </w:r>
      <w:r>
        <w:t xml:space="preserve"> </w:t>
      </w:r>
      <w:r>
        <w:rPr>
          <w:spacing w:val="-1"/>
        </w:rPr>
        <w:t>planes</w:t>
      </w:r>
      <w:r>
        <w:rPr>
          <w:spacing w:val="-2"/>
        </w:rPr>
        <w:t xml:space="preserve"> </w:t>
      </w:r>
      <w:r>
        <w:rPr>
          <w:spacing w:val="-1"/>
        </w:rPr>
        <w:t>and</w:t>
      </w:r>
      <w:r>
        <w:rPr>
          <w:spacing w:val="-2"/>
        </w:rPr>
        <w:t xml:space="preserve"> </w:t>
      </w:r>
      <w:r>
        <w:rPr>
          <w:spacing w:val="-1"/>
        </w:rPr>
        <w:t>even</w:t>
      </w:r>
      <w:r>
        <w:rPr>
          <w:spacing w:val="34"/>
        </w:rPr>
        <w:t xml:space="preserve"> </w:t>
      </w:r>
      <w:r>
        <w:rPr>
          <w:spacing w:val="-1"/>
        </w:rPr>
        <w:t>Higher.</w:t>
      </w:r>
      <w:r>
        <w:t xml:space="preserve"> </w:t>
      </w:r>
      <w:r>
        <w:rPr>
          <w:spacing w:val="-1"/>
        </w:rPr>
        <w:t>Reaching</w:t>
      </w:r>
      <w:r>
        <w:rPr>
          <w:spacing w:val="-2"/>
        </w:rPr>
        <w:t xml:space="preserve"> </w:t>
      </w:r>
      <w:r>
        <w:rPr>
          <w:spacing w:val="-1"/>
        </w:rPr>
        <w:t>the</w:t>
      </w:r>
      <w:r>
        <w:rPr>
          <w:spacing w:val="-2"/>
        </w:rPr>
        <w:t xml:space="preserve"> </w:t>
      </w:r>
      <w:r>
        <w:rPr>
          <w:spacing w:val="-1"/>
        </w:rPr>
        <w:t>higher</w:t>
      </w:r>
      <w:r>
        <w:t xml:space="preserve"> </w:t>
      </w:r>
      <w:r>
        <w:rPr>
          <w:spacing w:val="-1"/>
        </w:rPr>
        <w:t>planes of</w:t>
      </w:r>
      <w:r>
        <w:rPr>
          <w:spacing w:val="-2"/>
        </w:rPr>
        <w:t xml:space="preserve"> </w:t>
      </w:r>
      <w:r>
        <w:t xml:space="preserve">the </w:t>
      </w:r>
      <w:r>
        <w:rPr>
          <w:spacing w:val="-1"/>
        </w:rPr>
        <w:t>Soul,</w:t>
      </w:r>
      <w:r>
        <w:t xml:space="preserve"> the</w:t>
      </w:r>
      <w:r>
        <w:rPr>
          <w:spacing w:val="1"/>
        </w:rPr>
        <w:t xml:space="preserve"> </w:t>
      </w:r>
      <w:r>
        <w:rPr>
          <w:spacing w:val="-1"/>
        </w:rPr>
        <w:t>Monad</w:t>
      </w:r>
      <w:r>
        <w:t xml:space="preserve"> </w:t>
      </w:r>
      <w:r>
        <w:rPr>
          <w:spacing w:val="-1"/>
        </w:rPr>
        <w:t>(The</w:t>
      </w:r>
      <w:r>
        <w:rPr>
          <w:spacing w:val="27"/>
        </w:rPr>
        <w:t xml:space="preserve"> </w:t>
      </w:r>
      <w:r>
        <w:rPr>
          <w:spacing w:val="-1"/>
        </w:rPr>
        <w:t>group</w:t>
      </w:r>
      <w:r>
        <w:t xml:space="preserve"> </w:t>
      </w:r>
      <w:r>
        <w:rPr>
          <w:spacing w:val="-1"/>
        </w:rPr>
        <w:t>soul)</w:t>
      </w:r>
      <w:r>
        <w:t xml:space="preserve"> </w:t>
      </w:r>
      <w:r>
        <w:rPr>
          <w:spacing w:val="-1"/>
        </w:rPr>
        <w:t>and the</w:t>
      </w:r>
      <w:r>
        <w:t xml:space="preserve"> </w:t>
      </w:r>
      <w:r>
        <w:rPr>
          <w:spacing w:val="-1"/>
        </w:rPr>
        <w:t>Logos</w:t>
      </w:r>
      <w:r>
        <w:t xml:space="preserve"> </w:t>
      </w:r>
      <w:r>
        <w:rPr>
          <w:spacing w:val="-1"/>
        </w:rPr>
        <w:t>(The</w:t>
      </w:r>
      <w:r>
        <w:t xml:space="preserve"> </w:t>
      </w:r>
      <w:r>
        <w:rPr>
          <w:spacing w:val="-1"/>
        </w:rPr>
        <w:t>Archangel</w:t>
      </w:r>
      <w:r>
        <w:t xml:space="preserve"> </w:t>
      </w:r>
      <w:r>
        <w:rPr>
          <w:spacing w:val="-1"/>
        </w:rPr>
        <w:t>in</w:t>
      </w:r>
      <w:r>
        <w:t xml:space="preserve"> </w:t>
      </w:r>
      <w:r>
        <w:rPr>
          <w:spacing w:val="-1"/>
        </w:rPr>
        <w:t>charge</w:t>
      </w:r>
      <w:r>
        <w:t xml:space="preserve"> </w:t>
      </w:r>
      <w:r>
        <w:rPr>
          <w:spacing w:val="-1"/>
        </w:rPr>
        <w:t>of this</w:t>
      </w:r>
      <w:r>
        <w:t xml:space="preserve"> </w:t>
      </w:r>
      <w:r>
        <w:rPr>
          <w:spacing w:val="-1"/>
        </w:rPr>
        <w:t>Planet,</w:t>
      </w:r>
      <w:r>
        <w:rPr>
          <w:spacing w:val="27"/>
        </w:rPr>
        <w:t xml:space="preserve"> </w:t>
      </w:r>
      <w:r>
        <w:rPr>
          <w:spacing w:val="-1"/>
        </w:rPr>
        <w:t>the</w:t>
      </w:r>
      <w:r>
        <w:t xml:space="preserve"> </w:t>
      </w:r>
      <w:r>
        <w:rPr>
          <w:spacing w:val="-1"/>
        </w:rPr>
        <w:t>Father,</w:t>
      </w:r>
      <w:r>
        <w:rPr>
          <w:spacing w:val="-2"/>
        </w:rPr>
        <w:t xml:space="preserve"> </w:t>
      </w:r>
      <w:r>
        <w:rPr>
          <w:spacing w:val="-1"/>
        </w:rPr>
        <w:t>Abba)</w:t>
      </w:r>
      <w:r>
        <w:rPr>
          <w:spacing w:val="-2"/>
        </w:rPr>
        <w:t xml:space="preserve"> </w:t>
      </w:r>
      <w:r>
        <w:rPr>
          <w:spacing w:val="-1"/>
        </w:rPr>
        <w:t>and</w:t>
      </w:r>
      <w:r>
        <w:rPr>
          <w:spacing w:val="-2"/>
        </w:rPr>
        <w:t xml:space="preserve"> </w:t>
      </w:r>
      <w:r>
        <w:rPr>
          <w:spacing w:val="-1"/>
        </w:rPr>
        <w:t>higher.</w:t>
      </w:r>
    </w:p>
    <w:p w:rsidR="00743C02" w:rsidRDefault="001F2438">
      <w:pPr>
        <w:pStyle w:val="Corpodetexto"/>
        <w:ind w:right="131"/>
      </w:pPr>
      <w:r>
        <w:rPr>
          <w:spacing w:val="-1"/>
        </w:rPr>
        <w:t>This</w:t>
      </w:r>
      <w:r>
        <w:t xml:space="preserve"> is the</w:t>
      </w:r>
      <w:r>
        <w:rPr>
          <w:spacing w:val="-1"/>
        </w:rPr>
        <w:t xml:space="preserve"> meditational, </w:t>
      </w:r>
      <w:r>
        <w:t xml:space="preserve">real, </w:t>
      </w:r>
      <w:r>
        <w:rPr>
          <w:spacing w:val="-1"/>
        </w:rPr>
        <w:t xml:space="preserve">meaning </w:t>
      </w:r>
      <w:r>
        <w:t>of Sat Chid Anand,</w:t>
      </w:r>
      <w:r>
        <w:rPr>
          <w:spacing w:val="-1"/>
        </w:rPr>
        <w:t xml:space="preserve"> </w:t>
      </w:r>
      <w:r>
        <w:t>this is</w:t>
      </w:r>
      <w:r>
        <w:rPr>
          <w:spacing w:val="27"/>
        </w:rPr>
        <w:t xml:space="preserve"> </w:t>
      </w:r>
      <w:r>
        <w:t xml:space="preserve">the </w:t>
      </w:r>
      <w:r>
        <w:rPr>
          <w:spacing w:val="-1"/>
        </w:rPr>
        <w:t>Holy</w:t>
      </w:r>
      <w:r>
        <w:t xml:space="preserve"> </w:t>
      </w:r>
      <w:r>
        <w:rPr>
          <w:spacing w:val="-1"/>
        </w:rPr>
        <w:t xml:space="preserve">Trinity, </w:t>
      </w:r>
      <w:r>
        <w:t>the</w:t>
      </w:r>
      <w:r>
        <w:rPr>
          <w:spacing w:val="-1"/>
        </w:rPr>
        <w:t xml:space="preserve"> </w:t>
      </w:r>
      <w:r>
        <w:t>Father,</w:t>
      </w:r>
      <w:r>
        <w:rPr>
          <w:spacing w:val="-2"/>
        </w:rPr>
        <w:t xml:space="preserve"> </w:t>
      </w:r>
      <w:r>
        <w:t xml:space="preserve">the </w:t>
      </w:r>
      <w:r>
        <w:rPr>
          <w:spacing w:val="-1"/>
        </w:rPr>
        <w:t>Son</w:t>
      </w:r>
      <w:r>
        <w:t xml:space="preserve"> and</w:t>
      </w:r>
      <w:r>
        <w:rPr>
          <w:spacing w:val="-1"/>
        </w:rPr>
        <w:t xml:space="preserve"> </w:t>
      </w:r>
      <w:r>
        <w:t xml:space="preserve">the </w:t>
      </w:r>
      <w:r>
        <w:rPr>
          <w:spacing w:val="-1"/>
        </w:rPr>
        <w:t>Holy</w:t>
      </w:r>
      <w:r>
        <w:rPr>
          <w:spacing w:val="-2"/>
        </w:rPr>
        <w:t xml:space="preserve"> </w:t>
      </w:r>
      <w:r>
        <w:rPr>
          <w:spacing w:val="-1"/>
        </w:rPr>
        <w:t>Spirit.</w:t>
      </w:r>
    </w:p>
    <w:p w:rsidR="00743C02" w:rsidRDefault="001F2438">
      <w:pPr>
        <w:pStyle w:val="Corpodetexto"/>
        <w:ind w:right="131"/>
      </w:pPr>
      <w:r>
        <w:rPr>
          <w:spacing w:val="-1"/>
        </w:rPr>
        <w:t>This</w:t>
      </w:r>
      <w:r>
        <w:t xml:space="preserve"> is the</w:t>
      </w:r>
      <w:r>
        <w:rPr>
          <w:spacing w:val="-1"/>
        </w:rPr>
        <w:t xml:space="preserve"> meaning</w:t>
      </w:r>
      <w:r>
        <w:t xml:space="preserve"> of</w:t>
      </w:r>
      <w:r>
        <w:rPr>
          <w:spacing w:val="-1"/>
        </w:rPr>
        <w:t xml:space="preserve"> </w:t>
      </w:r>
      <w:r>
        <w:t xml:space="preserve">the </w:t>
      </w:r>
      <w:r>
        <w:rPr>
          <w:spacing w:val="-1"/>
        </w:rPr>
        <w:t>Emerald</w:t>
      </w:r>
      <w:r>
        <w:rPr>
          <w:spacing w:val="-2"/>
        </w:rPr>
        <w:t xml:space="preserve"> </w:t>
      </w:r>
      <w:r>
        <w:rPr>
          <w:spacing w:val="-1"/>
        </w:rPr>
        <w:t>Tablet</w:t>
      </w:r>
      <w:r>
        <w:t xml:space="preserve"> of</w:t>
      </w:r>
      <w:r>
        <w:rPr>
          <w:spacing w:val="-1"/>
        </w:rPr>
        <w:t xml:space="preserve"> </w:t>
      </w:r>
      <w:r>
        <w:t xml:space="preserve">the </w:t>
      </w:r>
      <w:r>
        <w:rPr>
          <w:spacing w:val="-1"/>
        </w:rPr>
        <w:t>first Alchemist,</w:t>
      </w:r>
      <w:r>
        <w:rPr>
          <w:spacing w:val="51"/>
        </w:rPr>
        <w:t xml:space="preserve"> </w:t>
      </w:r>
      <w:r>
        <w:rPr>
          <w:spacing w:val="-1"/>
        </w:rPr>
        <w:t>Hermes</w:t>
      </w:r>
      <w:r>
        <w:t xml:space="preserve"> </w:t>
      </w:r>
      <w:r>
        <w:rPr>
          <w:spacing w:val="-1"/>
        </w:rPr>
        <w:t>Trismegistus</w:t>
      </w:r>
      <w:r>
        <w:t xml:space="preserve"> or</w:t>
      </w:r>
      <w:r>
        <w:rPr>
          <w:spacing w:val="-1"/>
        </w:rPr>
        <w:t xml:space="preserve"> </w:t>
      </w:r>
      <w:r>
        <w:t>Enoch</w:t>
      </w:r>
      <w:r>
        <w:rPr>
          <w:spacing w:val="-1"/>
        </w:rPr>
        <w:t xml:space="preserve"> </w:t>
      </w:r>
      <w:r>
        <w:t>of</w:t>
      </w:r>
      <w:r>
        <w:rPr>
          <w:spacing w:val="-1"/>
        </w:rPr>
        <w:t xml:space="preserve"> the</w:t>
      </w:r>
      <w:r>
        <w:t xml:space="preserve"> </w:t>
      </w:r>
      <w:r>
        <w:rPr>
          <w:spacing w:val="-1"/>
        </w:rPr>
        <w:t>Enochian</w:t>
      </w:r>
      <w:r>
        <w:t xml:space="preserve"> </w:t>
      </w:r>
      <w:r>
        <w:rPr>
          <w:spacing w:val="-1"/>
        </w:rPr>
        <w:t>Keys,</w:t>
      </w:r>
      <w:r>
        <w:t xml:space="preserve"> </w:t>
      </w:r>
      <w:r>
        <w:rPr>
          <w:spacing w:val="-1"/>
        </w:rPr>
        <w:t>whose</w:t>
      </w:r>
      <w:r>
        <w:t xml:space="preserve"> </w:t>
      </w:r>
      <w:r>
        <w:rPr>
          <w:spacing w:val="-1"/>
        </w:rPr>
        <w:t>first</w:t>
      </w:r>
      <w:r>
        <w:rPr>
          <w:spacing w:val="31"/>
        </w:rPr>
        <w:t xml:space="preserve"> </w:t>
      </w:r>
      <w:r>
        <w:rPr>
          <w:spacing w:val="-2"/>
        </w:rPr>
        <w:t>Formula</w:t>
      </w:r>
      <w:r>
        <w:t xml:space="preserve"> </w:t>
      </w:r>
      <w:r>
        <w:rPr>
          <w:spacing w:val="-1"/>
        </w:rPr>
        <w:t xml:space="preserve">or </w:t>
      </w:r>
      <w:r>
        <w:rPr>
          <w:spacing w:val="-2"/>
        </w:rPr>
        <w:t>Guided</w:t>
      </w:r>
      <w:r>
        <w:t xml:space="preserve"> </w:t>
      </w:r>
      <w:r>
        <w:rPr>
          <w:spacing w:val="-1"/>
        </w:rPr>
        <w:t>Meditation</w:t>
      </w:r>
      <w:r>
        <w:rPr>
          <w:spacing w:val="1"/>
        </w:rPr>
        <w:t xml:space="preserve"> </w:t>
      </w:r>
      <w:r>
        <w:rPr>
          <w:spacing w:val="-2"/>
        </w:rPr>
        <w:t>was</w:t>
      </w:r>
      <w:r>
        <w:t xml:space="preserve"> </w:t>
      </w:r>
      <w:r>
        <w:rPr>
          <w:spacing w:val="-1"/>
        </w:rPr>
        <w:t>VITRIOL,</w:t>
      </w:r>
      <w:r>
        <w:t xml:space="preserve"> </w:t>
      </w:r>
      <w:r>
        <w:rPr>
          <w:spacing w:val="-1"/>
        </w:rPr>
        <w:t>see</w:t>
      </w:r>
      <w:r>
        <w:t xml:space="preserve"> </w:t>
      </w:r>
      <w:r>
        <w:rPr>
          <w:spacing w:val="-1"/>
        </w:rPr>
        <w:t xml:space="preserve">in </w:t>
      </w:r>
      <w:r>
        <w:t xml:space="preserve">a </w:t>
      </w:r>
      <w:r>
        <w:rPr>
          <w:spacing w:val="-2"/>
        </w:rPr>
        <w:t>previous</w:t>
      </w:r>
      <w:r>
        <w:rPr>
          <w:spacing w:val="49"/>
        </w:rPr>
        <w:t xml:space="preserve"> </w:t>
      </w:r>
      <w:r>
        <w:rPr>
          <w:spacing w:val="-1"/>
        </w:rPr>
        <w:t xml:space="preserve">chapter </w:t>
      </w:r>
      <w:r>
        <w:t xml:space="preserve">or </w:t>
      </w:r>
      <w:r>
        <w:rPr>
          <w:spacing w:val="-1"/>
        </w:rPr>
        <w:t xml:space="preserve">See </w:t>
      </w:r>
      <w:r>
        <w:t>an</w:t>
      </w:r>
      <w:r>
        <w:rPr>
          <w:spacing w:val="-1"/>
        </w:rPr>
        <w:t xml:space="preserve"> expurgated</w:t>
      </w:r>
      <w:r>
        <w:t xml:space="preserve"> </w:t>
      </w:r>
      <w:r>
        <w:rPr>
          <w:spacing w:val="-1"/>
        </w:rPr>
        <w:t>version</w:t>
      </w:r>
      <w:r>
        <w:t xml:space="preserve"> in </w:t>
      </w:r>
      <w:r>
        <w:rPr>
          <w:spacing w:val="-1"/>
        </w:rPr>
        <w:t>Energy</w:t>
      </w:r>
      <w:r>
        <w:rPr>
          <w:spacing w:val="-2"/>
        </w:rPr>
        <w:t xml:space="preserve"> </w:t>
      </w:r>
      <w:r>
        <w:rPr>
          <w:spacing w:val="-1"/>
        </w:rPr>
        <w:t>Enhancement</w:t>
      </w:r>
      <w:r>
        <w:t xml:space="preserve"> </w:t>
      </w:r>
      <w:r>
        <w:rPr>
          <w:spacing w:val="-1"/>
        </w:rPr>
        <w:t>Level</w:t>
      </w:r>
      <w:r>
        <w:rPr>
          <w:spacing w:val="71"/>
        </w:rPr>
        <w:t xml:space="preserve"> </w:t>
      </w:r>
      <w:r>
        <w:rPr>
          <w:spacing w:val="-1"/>
        </w:rPr>
        <w:t>One.</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2066" w:right="131" w:hanging="1775"/>
      </w:pPr>
      <w:r>
        <w:rPr>
          <w:b/>
        </w:rPr>
        <w:t>The</w:t>
      </w:r>
      <w:r>
        <w:rPr>
          <w:b/>
          <w:spacing w:val="-15"/>
        </w:rPr>
        <w:t xml:space="preserve"> </w:t>
      </w:r>
      <w:r>
        <w:rPr>
          <w:b/>
        </w:rPr>
        <w:t>Emerald</w:t>
      </w:r>
      <w:r>
        <w:rPr>
          <w:b/>
          <w:spacing w:val="-14"/>
        </w:rPr>
        <w:t xml:space="preserve"> </w:t>
      </w:r>
      <w:r>
        <w:rPr>
          <w:b/>
        </w:rPr>
        <w:t>Tablet</w:t>
      </w:r>
      <w:r>
        <w:rPr>
          <w:b/>
          <w:spacing w:val="-15"/>
        </w:rPr>
        <w:t xml:space="preserve"> </w:t>
      </w:r>
      <w:r>
        <w:rPr>
          <w:b/>
        </w:rPr>
        <w:t>of</w:t>
      </w:r>
      <w:r>
        <w:rPr>
          <w:b/>
          <w:spacing w:val="-14"/>
        </w:rPr>
        <w:t xml:space="preserve"> </w:t>
      </w:r>
      <w:r>
        <w:rPr>
          <w:b/>
        </w:rPr>
        <w:t>Hermes</w:t>
      </w:r>
      <w:r>
        <w:rPr>
          <w:b/>
          <w:w w:val="99"/>
        </w:rPr>
        <w:t xml:space="preserve"> </w:t>
      </w:r>
      <w:r>
        <w:rPr>
          <w:b/>
        </w:rPr>
        <w:t>Trismegistus</w:t>
      </w:r>
    </w:p>
    <w:p w:rsidR="00743C02" w:rsidRDefault="001F2438">
      <w:pPr>
        <w:pStyle w:val="Corpodetexto"/>
        <w:spacing w:before="122"/>
        <w:ind w:right="474"/>
      </w:pPr>
      <w:r>
        <w:rPr>
          <w:spacing w:val="-1"/>
        </w:rPr>
        <w:t>The</w:t>
      </w:r>
      <w:r>
        <w:t xml:space="preserve"> </w:t>
      </w:r>
      <w:r>
        <w:rPr>
          <w:spacing w:val="-1"/>
        </w:rPr>
        <w:t>Emerald</w:t>
      </w:r>
      <w:r>
        <w:rPr>
          <w:spacing w:val="-2"/>
        </w:rPr>
        <w:t xml:space="preserve"> </w:t>
      </w:r>
      <w:r>
        <w:rPr>
          <w:spacing w:val="-1"/>
        </w:rPr>
        <w:t>Tablet</w:t>
      </w:r>
      <w:r>
        <w:t xml:space="preserve"> of</w:t>
      </w:r>
      <w:r>
        <w:rPr>
          <w:spacing w:val="-2"/>
        </w:rPr>
        <w:t xml:space="preserve"> </w:t>
      </w:r>
      <w:r>
        <w:rPr>
          <w:spacing w:val="-1"/>
        </w:rPr>
        <w:t>Hermes</w:t>
      </w:r>
      <w:r>
        <w:t xml:space="preserve"> </w:t>
      </w:r>
      <w:r>
        <w:rPr>
          <w:spacing w:val="-2"/>
        </w:rPr>
        <w:t>Trismegistus,</w:t>
      </w:r>
      <w:r>
        <w:t xml:space="preserve"> </w:t>
      </w:r>
      <w:r>
        <w:rPr>
          <w:spacing w:val="-1"/>
        </w:rPr>
        <w:t>written 3000</w:t>
      </w:r>
      <w:r>
        <w:t xml:space="preserve"> </w:t>
      </w:r>
      <w:r>
        <w:rPr>
          <w:spacing w:val="-1"/>
        </w:rPr>
        <w:t>years</w:t>
      </w:r>
      <w:r>
        <w:rPr>
          <w:spacing w:val="47"/>
        </w:rPr>
        <w:t xml:space="preserve"> </w:t>
      </w:r>
      <w:r>
        <w:rPr>
          <w:spacing w:val="-1"/>
        </w:rPr>
        <w:t>ago</w:t>
      </w:r>
      <w:r>
        <w:t xml:space="preserve"> </w:t>
      </w:r>
      <w:r>
        <w:rPr>
          <w:spacing w:val="-1"/>
        </w:rPr>
        <w:t>by</w:t>
      </w:r>
      <w:r>
        <w:rPr>
          <w:spacing w:val="-3"/>
        </w:rPr>
        <w:t xml:space="preserve"> </w:t>
      </w:r>
      <w:r>
        <w:t>this</w:t>
      </w:r>
      <w:r>
        <w:rPr>
          <w:spacing w:val="-3"/>
        </w:rPr>
        <w:t xml:space="preserve"> </w:t>
      </w:r>
      <w:r>
        <w:rPr>
          <w:spacing w:val="-1"/>
        </w:rPr>
        <w:t>Priest</w:t>
      </w:r>
      <w:r>
        <w:t xml:space="preserve"> of</w:t>
      </w:r>
      <w:r>
        <w:rPr>
          <w:spacing w:val="-1"/>
        </w:rPr>
        <w:t xml:space="preserve"> Egypt,</w:t>
      </w:r>
      <w:r>
        <w:t xml:space="preserve"> </w:t>
      </w:r>
      <w:r>
        <w:rPr>
          <w:spacing w:val="-2"/>
        </w:rPr>
        <w:t xml:space="preserve">was </w:t>
      </w:r>
      <w:r>
        <w:t>the</w:t>
      </w:r>
      <w:r>
        <w:rPr>
          <w:spacing w:val="-1"/>
        </w:rPr>
        <w:t xml:space="preserve"> ultimate</w:t>
      </w:r>
      <w:r>
        <w:t xml:space="preserve"> </w:t>
      </w:r>
      <w:r>
        <w:rPr>
          <w:spacing w:val="-1"/>
        </w:rPr>
        <w:t>authority</w:t>
      </w:r>
      <w:r>
        <w:rPr>
          <w:spacing w:val="-2"/>
        </w:rPr>
        <w:t xml:space="preserve"> </w:t>
      </w:r>
      <w:r>
        <w:t>of</w:t>
      </w:r>
      <w:r>
        <w:rPr>
          <w:spacing w:val="-2"/>
        </w:rPr>
        <w:t xml:space="preserve"> </w:t>
      </w:r>
      <w:r>
        <w:t>the</w:t>
      </w:r>
      <w:r>
        <w:rPr>
          <w:spacing w:val="33"/>
        </w:rPr>
        <w:t xml:space="preserve"> </w:t>
      </w:r>
      <w:r>
        <w:rPr>
          <w:spacing w:val="-1"/>
        </w:rPr>
        <w:t>Alchemists, and</w:t>
      </w:r>
      <w:r>
        <w:t xml:space="preserve"> </w:t>
      </w:r>
      <w:r>
        <w:rPr>
          <w:spacing w:val="-1"/>
        </w:rPr>
        <w:t>here</w:t>
      </w:r>
      <w:r>
        <w:t xml:space="preserve"> </w:t>
      </w:r>
      <w:r>
        <w:rPr>
          <w:spacing w:val="-1"/>
        </w:rPr>
        <w:t>it</w:t>
      </w:r>
      <w:r>
        <w:t xml:space="preserve"> </w:t>
      </w:r>
      <w:r>
        <w:rPr>
          <w:spacing w:val="-1"/>
        </w:rPr>
        <w:t>is..</w:t>
      </w:r>
      <w:r>
        <w:t xml:space="preserve"> </w:t>
      </w:r>
      <w:r>
        <w:rPr>
          <w:spacing w:val="-1"/>
        </w:rPr>
        <w:t xml:space="preserve">(with </w:t>
      </w:r>
      <w:r>
        <w:t xml:space="preserve">a </w:t>
      </w:r>
      <w:r>
        <w:rPr>
          <w:spacing w:val="-1"/>
        </w:rPr>
        <w:t>little comentary</w:t>
      </w:r>
      <w:r>
        <w:rPr>
          <w:spacing w:val="-2"/>
        </w:rPr>
        <w:t xml:space="preserve"> </w:t>
      </w:r>
      <w:r>
        <w:t>by</w:t>
      </w:r>
      <w:r>
        <w:rPr>
          <w:spacing w:val="21"/>
        </w:rPr>
        <w:t xml:space="preserve"> </w:t>
      </w:r>
      <w:r>
        <w:rPr>
          <w:spacing w:val="-2"/>
        </w:rPr>
        <w:t>Satchidanand...)</w:t>
      </w:r>
    </w:p>
    <w:p w:rsidR="00743C02" w:rsidRDefault="001F2438">
      <w:pPr>
        <w:pStyle w:val="Corpodetexto"/>
        <w:ind w:right="131"/>
      </w:pPr>
      <w:r>
        <w:t>Only</w:t>
      </w:r>
      <w:r>
        <w:rPr>
          <w:spacing w:val="-3"/>
        </w:rPr>
        <w:t xml:space="preserve"> </w:t>
      </w:r>
      <w:r>
        <w:t xml:space="preserve">the </w:t>
      </w:r>
      <w:r>
        <w:rPr>
          <w:spacing w:val="-1"/>
        </w:rPr>
        <w:t>Truth, certainty, ATMAN,</w:t>
      </w:r>
      <w:r>
        <w:t xml:space="preserve"> </w:t>
      </w:r>
      <w:r>
        <w:rPr>
          <w:spacing w:val="-1"/>
        </w:rPr>
        <w:t>without</w:t>
      </w:r>
      <w:r>
        <w:rPr>
          <w:spacing w:val="1"/>
        </w:rPr>
        <w:t xml:space="preserve"> </w:t>
      </w:r>
      <w:r>
        <w:rPr>
          <w:spacing w:val="-1"/>
        </w:rPr>
        <w:t>untruth,</w:t>
      </w:r>
      <w:r>
        <w:t xml:space="preserve"> </w:t>
      </w:r>
      <w:r>
        <w:rPr>
          <w:spacing w:val="-2"/>
        </w:rPr>
        <w:t>without</w:t>
      </w:r>
      <w:r>
        <w:t xml:space="preserve"> any</w:t>
      </w:r>
      <w:r>
        <w:rPr>
          <w:spacing w:val="55"/>
        </w:rPr>
        <w:t xml:space="preserve"> </w:t>
      </w:r>
      <w:r>
        <w:rPr>
          <w:spacing w:val="-1"/>
        </w:rPr>
        <w:t>negativity</w:t>
      </w:r>
      <w:r>
        <w:rPr>
          <w:spacing w:val="-3"/>
        </w:rPr>
        <w:t xml:space="preserve"> </w:t>
      </w:r>
      <w:r>
        <w:rPr>
          <w:spacing w:val="-1"/>
        </w:rPr>
        <w:t>exists</w:t>
      </w:r>
      <w:r>
        <w:rPr>
          <w:spacing w:val="-2"/>
        </w:rPr>
        <w:t xml:space="preserve"> </w:t>
      </w:r>
      <w:r>
        <w:rPr>
          <w:spacing w:val="-1"/>
        </w:rPr>
        <w:t>in</w:t>
      </w:r>
      <w:r>
        <w:rPr>
          <w:spacing w:val="-2"/>
        </w:rPr>
        <w:t xml:space="preserve"> </w:t>
      </w:r>
      <w:r>
        <w:rPr>
          <w:spacing w:val="-1"/>
        </w:rPr>
        <w:t>the</w:t>
      </w:r>
      <w:r>
        <w:rPr>
          <w:spacing w:val="-2"/>
        </w:rPr>
        <w:t xml:space="preserve"> </w:t>
      </w:r>
      <w:r>
        <w:rPr>
          <w:spacing w:val="-1"/>
        </w:rPr>
        <w:t>center</w:t>
      </w:r>
      <w:r>
        <w:t xml:space="preserve"> </w:t>
      </w:r>
      <w:r>
        <w:rPr>
          <w:spacing w:val="-1"/>
        </w:rPr>
        <w:t>of the</w:t>
      </w:r>
      <w:r>
        <w:t xml:space="preserve"> </w:t>
      </w:r>
      <w:r>
        <w:rPr>
          <w:spacing w:val="-1"/>
        </w:rPr>
        <w:t>Universe.</w:t>
      </w:r>
      <w:r>
        <w:t xml:space="preserve"> </w:t>
      </w:r>
      <w:r>
        <w:rPr>
          <w:spacing w:val="-1"/>
        </w:rPr>
        <w:t>(the</w:t>
      </w:r>
      <w:r>
        <w:t xml:space="preserve"> </w:t>
      </w:r>
      <w:r>
        <w:rPr>
          <w:spacing w:val="-1"/>
        </w:rPr>
        <w:t>Central</w:t>
      </w:r>
      <w:r>
        <w:rPr>
          <w:spacing w:val="-3"/>
        </w:rPr>
        <w:t xml:space="preserve"> </w:t>
      </w:r>
      <w:r>
        <w:rPr>
          <w:spacing w:val="-1"/>
        </w:rPr>
        <w:t>Spiritual</w:t>
      </w:r>
      <w:r>
        <w:rPr>
          <w:spacing w:val="43"/>
        </w:rPr>
        <w:t xml:space="preserve"> </w:t>
      </w:r>
      <w:r>
        <w:rPr>
          <w:spacing w:val="-1"/>
        </w:rPr>
        <w:t>Sun</w:t>
      </w:r>
      <w:r>
        <w:t xml:space="preserve"> of </w:t>
      </w:r>
      <w:r>
        <w:rPr>
          <w:spacing w:val="-1"/>
        </w:rPr>
        <w:t>Gurdjieff)</w:t>
      </w:r>
    </w:p>
    <w:p w:rsidR="00743C02" w:rsidRDefault="001F2438">
      <w:pPr>
        <w:pStyle w:val="Corpodetexto"/>
        <w:ind w:right="131"/>
      </w:pPr>
      <w:r>
        <w:rPr>
          <w:spacing w:val="-1"/>
        </w:rPr>
        <w:t>What</w:t>
      </w:r>
      <w:r>
        <w:rPr>
          <w:spacing w:val="1"/>
        </w:rPr>
        <w:t xml:space="preserve"> </w:t>
      </w:r>
      <w:r>
        <w:rPr>
          <w:spacing w:val="-1"/>
        </w:rPr>
        <w:t>is</w:t>
      </w:r>
      <w:r>
        <w:rPr>
          <w:spacing w:val="-2"/>
        </w:rPr>
        <w:t xml:space="preserve"> </w:t>
      </w:r>
      <w:r>
        <w:rPr>
          <w:spacing w:val="-1"/>
        </w:rPr>
        <w:t>above</w:t>
      </w:r>
      <w:r>
        <w:rPr>
          <w:spacing w:val="1"/>
        </w:rPr>
        <w:t xml:space="preserve"> </w:t>
      </w:r>
      <w:r>
        <w:rPr>
          <w:spacing w:val="-1"/>
        </w:rPr>
        <w:t>is</w:t>
      </w:r>
      <w:r>
        <w:rPr>
          <w:spacing w:val="-2"/>
        </w:rPr>
        <w:t xml:space="preserve"> </w:t>
      </w:r>
      <w:r>
        <w:t>as</w:t>
      </w:r>
      <w:r>
        <w:rPr>
          <w:spacing w:val="-1"/>
        </w:rPr>
        <w:t xml:space="preserve"> below.</w:t>
      </w:r>
      <w:r>
        <w:rPr>
          <w:spacing w:val="-2"/>
        </w:rPr>
        <w:t xml:space="preserve"> </w:t>
      </w:r>
      <w:r>
        <w:t xml:space="preserve">What </w:t>
      </w:r>
      <w:r>
        <w:rPr>
          <w:spacing w:val="-1"/>
        </w:rPr>
        <w:t>is</w:t>
      </w:r>
      <w:r>
        <w:t xml:space="preserve"> </w:t>
      </w:r>
      <w:r>
        <w:rPr>
          <w:spacing w:val="-1"/>
        </w:rPr>
        <w:t>below</w:t>
      </w:r>
      <w:r>
        <w:rPr>
          <w:spacing w:val="-3"/>
        </w:rPr>
        <w:t xml:space="preserve"> </w:t>
      </w:r>
      <w:r>
        <w:rPr>
          <w:spacing w:val="-1"/>
        </w:rPr>
        <w:t>is</w:t>
      </w:r>
      <w:r>
        <w:t xml:space="preserve"> </w:t>
      </w:r>
      <w:r>
        <w:rPr>
          <w:spacing w:val="-1"/>
        </w:rPr>
        <w:t>like</w:t>
      </w:r>
      <w:r>
        <w:t xml:space="preserve"> </w:t>
      </w:r>
      <w:r>
        <w:rPr>
          <w:spacing w:val="-1"/>
        </w:rPr>
        <w:t>what</w:t>
      </w:r>
      <w:r>
        <w:rPr>
          <w:spacing w:val="2"/>
        </w:rPr>
        <w:t xml:space="preserve"> </w:t>
      </w:r>
      <w:r>
        <w:rPr>
          <w:spacing w:val="-1"/>
        </w:rPr>
        <w:t>is</w:t>
      </w:r>
      <w:r>
        <w:rPr>
          <w:spacing w:val="-2"/>
        </w:rPr>
        <w:t xml:space="preserve"> </w:t>
      </w:r>
      <w:r>
        <w:rPr>
          <w:spacing w:val="-1"/>
        </w:rPr>
        <w:t>above. (We</w:t>
      </w:r>
      <w:r>
        <w:rPr>
          <w:spacing w:val="37"/>
        </w:rPr>
        <w:t xml:space="preserve"> </w:t>
      </w:r>
      <w:r>
        <w:t xml:space="preserve">are </w:t>
      </w:r>
      <w:r>
        <w:rPr>
          <w:spacing w:val="-1"/>
        </w:rPr>
        <w:t xml:space="preserve">part </w:t>
      </w:r>
      <w:r>
        <w:t>of</w:t>
      </w:r>
      <w:r>
        <w:rPr>
          <w:spacing w:val="-1"/>
        </w:rPr>
        <w:t xml:space="preserve"> </w:t>
      </w:r>
      <w:r>
        <w:t>that</w:t>
      </w:r>
      <w:r>
        <w:rPr>
          <w:spacing w:val="2"/>
        </w:rPr>
        <w:t xml:space="preserve"> </w:t>
      </w:r>
      <w:r>
        <w:rPr>
          <w:spacing w:val="-1"/>
        </w:rPr>
        <w:t>unchangeable truth</w:t>
      </w:r>
      <w:r>
        <w:rPr>
          <w:spacing w:val="-3"/>
        </w:rPr>
        <w:t xml:space="preserve"> </w:t>
      </w:r>
      <w:r>
        <w:t>at</w:t>
      </w:r>
      <w:r>
        <w:rPr>
          <w:spacing w:val="-1"/>
        </w:rPr>
        <w:t xml:space="preserve"> </w:t>
      </w:r>
      <w:r>
        <w:t>the center</w:t>
      </w:r>
      <w:r>
        <w:rPr>
          <w:spacing w:val="-2"/>
        </w:rPr>
        <w:t xml:space="preserve"> </w:t>
      </w:r>
      <w:r>
        <w:t>of</w:t>
      </w:r>
      <w:r>
        <w:rPr>
          <w:spacing w:val="-1"/>
        </w:rPr>
        <w:t xml:space="preserve"> </w:t>
      </w:r>
      <w:r>
        <w:t>the</w:t>
      </w:r>
      <w:r>
        <w:rPr>
          <w:spacing w:val="-1"/>
        </w:rPr>
        <w:t xml:space="preserve"> Universe,</w:t>
      </w:r>
      <w:r>
        <w:rPr>
          <w:spacing w:val="35"/>
        </w:rPr>
        <w:t xml:space="preserve"> </w:t>
      </w:r>
      <w:r>
        <w:rPr>
          <w:spacing w:val="-2"/>
        </w:rPr>
        <w:t>we</w:t>
      </w:r>
      <w:r>
        <w:rPr>
          <w:spacing w:val="1"/>
        </w:rPr>
        <w:t xml:space="preserve"> </w:t>
      </w:r>
      <w:r>
        <w:t>can</w:t>
      </w:r>
      <w:r>
        <w:rPr>
          <w:spacing w:val="-1"/>
        </w:rPr>
        <w:t xml:space="preserve"> </w:t>
      </w:r>
      <w:r>
        <w:t>place</w:t>
      </w:r>
      <w:r>
        <w:rPr>
          <w:spacing w:val="-1"/>
        </w:rPr>
        <w:t xml:space="preserve"> our attention </w:t>
      </w:r>
      <w:r>
        <w:t>on</w:t>
      </w:r>
      <w:r>
        <w:rPr>
          <w:spacing w:val="-1"/>
        </w:rPr>
        <w:t xml:space="preserve"> </w:t>
      </w:r>
      <w:r>
        <w:t>any</w:t>
      </w:r>
      <w:r>
        <w:rPr>
          <w:spacing w:val="-2"/>
        </w:rPr>
        <w:t xml:space="preserve"> </w:t>
      </w:r>
      <w:r>
        <w:t>of</w:t>
      </w:r>
      <w:r>
        <w:rPr>
          <w:spacing w:val="-3"/>
        </w:rPr>
        <w:t xml:space="preserve"> </w:t>
      </w:r>
      <w:r>
        <w:rPr>
          <w:spacing w:val="-1"/>
        </w:rPr>
        <w:t>the chakras</w:t>
      </w:r>
      <w:r>
        <w:rPr>
          <w:spacing w:val="-2"/>
        </w:rPr>
        <w:t xml:space="preserve"> </w:t>
      </w:r>
      <w:r>
        <w:rPr>
          <w:spacing w:val="-1"/>
        </w:rPr>
        <w:t>below</w:t>
      </w:r>
      <w:r>
        <w:rPr>
          <w:spacing w:val="-3"/>
        </w:rPr>
        <w:t xml:space="preserve"> </w:t>
      </w:r>
      <w:r>
        <w:t>it</w:t>
      </w:r>
      <w:r>
        <w:rPr>
          <w:spacing w:val="2"/>
        </w:rPr>
        <w:t xml:space="preserve"> </w:t>
      </w:r>
      <w:r>
        <w:t>–</w:t>
      </w:r>
      <w:r>
        <w:rPr>
          <w:spacing w:val="-1"/>
        </w:rPr>
        <w:t xml:space="preserve"> </w:t>
      </w:r>
      <w:r>
        <w:t>this</w:t>
      </w:r>
      <w:r>
        <w:rPr>
          <w:spacing w:val="37"/>
        </w:rPr>
        <w:t xml:space="preserve"> </w:t>
      </w:r>
      <w:r>
        <w:t>creates</w:t>
      </w:r>
      <w:r>
        <w:rPr>
          <w:spacing w:val="-3"/>
        </w:rPr>
        <w:t xml:space="preserve"> </w:t>
      </w:r>
      <w:r>
        <w:rPr>
          <w:spacing w:val="-1"/>
        </w:rPr>
        <w:t>the polarity</w:t>
      </w:r>
      <w:r>
        <w:rPr>
          <w:spacing w:val="-3"/>
        </w:rPr>
        <w:t xml:space="preserve"> </w:t>
      </w:r>
      <w:r>
        <w:t>of</w:t>
      </w:r>
      <w:r>
        <w:rPr>
          <w:spacing w:val="-1"/>
        </w:rPr>
        <w:t xml:space="preserve"> the Antahkarana)</w:t>
      </w:r>
    </w:p>
    <w:p w:rsidR="00743C02" w:rsidRDefault="001F2438">
      <w:pPr>
        <w:pStyle w:val="Corpodetexto"/>
        <w:ind w:right="131"/>
      </w:pPr>
      <w:r>
        <w:rPr>
          <w:spacing w:val="-1"/>
        </w:rPr>
        <w:t>This</w:t>
      </w:r>
      <w:r>
        <w:rPr>
          <w:spacing w:val="1"/>
        </w:rPr>
        <w:t xml:space="preserve"> </w:t>
      </w:r>
      <w:r>
        <w:rPr>
          <w:spacing w:val="-1"/>
        </w:rPr>
        <w:t>unity, this</w:t>
      </w:r>
      <w:r>
        <w:t xml:space="preserve"> </w:t>
      </w:r>
      <w:r>
        <w:rPr>
          <w:spacing w:val="-1"/>
        </w:rPr>
        <w:t>integration</w:t>
      </w:r>
      <w:r>
        <w:t xml:space="preserve"> </w:t>
      </w:r>
      <w:r>
        <w:rPr>
          <w:spacing w:val="-1"/>
        </w:rPr>
        <w:t>is</w:t>
      </w:r>
      <w:r>
        <w:rPr>
          <w:spacing w:val="-3"/>
        </w:rPr>
        <w:t xml:space="preserve"> </w:t>
      </w:r>
      <w:r>
        <w:rPr>
          <w:spacing w:val="-1"/>
        </w:rPr>
        <w:t>to</w:t>
      </w:r>
      <w:r>
        <w:t xml:space="preserve"> </w:t>
      </w:r>
      <w:r>
        <w:rPr>
          <w:spacing w:val="-1"/>
        </w:rPr>
        <w:t>be attained.</w:t>
      </w:r>
      <w:r>
        <w:t xml:space="preserve"> </w:t>
      </w:r>
      <w:r>
        <w:rPr>
          <w:spacing w:val="-1"/>
        </w:rPr>
        <w:t>(by</w:t>
      </w:r>
      <w:r>
        <w:rPr>
          <w:spacing w:val="-3"/>
        </w:rPr>
        <w:t xml:space="preserve"> </w:t>
      </w:r>
      <w:r>
        <w:rPr>
          <w:spacing w:val="-1"/>
        </w:rPr>
        <w:t>methods</w:t>
      </w:r>
      <w:r>
        <w:t xml:space="preserve"> </w:t>
      </w:r>
      <w:r>
        <w:rPr>
          <w:spacing w:val="-2"/>
        </w:rPr>
        <w:t>like</w:t>
      </w:r>
      <w:r>
        <w:rPr>
          <w:spacing w:val="26"/>
        </w:rPr>
        <w:t xml:space="preserve"> </w:t>
      </w:r>
      <w:r>
        <w:rPr>
          <w:spacing w:val="-1"/>
        </w:rPr>
        <w:t>Energy Enhancement)</w:t>
      </w:r>
    </w:p>
    <w:p w:rsidR="00743C02" w:rsidRDefault="001F2438">
      <w:pPr>
        <w:pStyle w:val="Corpodetexto"/>
        <w:spacing w:before="120"/>
        <w:ind w:right="131"/>
      </w:pPr>
      <w:r>
        <w:rPr>
          <w:spacing w:val="-1"/>
        </w:rPr>
        <w:t>Everything</w:t>
      </w:r>
      <w:r>
        <w:t xml:space="preserve"> </w:t>
      </w:r>
      <w:r>
        <w:rPr>
          <w:spacing w:val="-1"/>
        </w:rPr>
        <w:t>is</w:t>
      </w:r>
      <w:r>
        <w:t xml:space="preserve"> </w:t>
      </w:r>
      <w:r>
        <w:rPr>
          <w:spacing w:val="-1"/>
        </w:rPr>
        <w:t xml:space="preserve">formed </w:t>
      </w:r>
      <w:r>
        <w:t>by</w:t>
      </w:r>
      <w:r>
        <w:rPr>
          <w:spacing w:val="-2"/>
        </w:rPr>
        <w:t xml:space="preserve"> </w:t>
      </w:r>
      <w:r>
        <w:rPr>
          <w:spacing w:val="-1"/>
        </w:rPr>
        <w:t xml:space="preserve">meditation </w:t>
      </w:r>
      <w:r>
        <w:t>on</w:t>
      </w:r>
      <w:r>
        <w:rPr>
          <w:spacing w:val="-1"/>
        </w:rPr>
        <w:t xml:space="preserve"> </w:t>
      </w:r>
      <w:r>
        <w:t xml:space="preserve">this </w:t>
      </w:r>
      <w:r>
        <w:rPr>
          <w:spacing w:val="-1"/>
        </w:rPr>
        <w:t>Truth,</w:t>
      </w:r>
      <w:r>
        <w:rPr>
          <w:spacing w:val="-2"/>
        </w:rPr>
        <w:t xml:space="preserve"> </w:t>
      </w:r>
      <w:r>
        <w:t>this</w:t>
      </w:r>
      <w:r>
        <w:rPr>
          <w:spacing w:val="-1"/>
        </w:rPr>
        <w:t xml:space="preserve"> Unity.</w:t>
      </w:r>
      <w:r>
        <w:t xml:space="preserve"> </w:t>
      </w:r>
      <w:r>
        <w:rPr>
          <w:spacing w:val="-1"/>
        </w:rPr>
        <w:t>(Sat</w:t>
      </w:r>
      <w:r>
        <w:rPr>
          <w:spacing w:val="53"/>
        </w:rPr>
        <w:t xml:space="preserve"> </w:t>
      </w:r>
      <w:r>
        <w:rPr>
          <w:spacing w:val="-1"/>
        </w:rPr>
        <w:t>means truth</w:t>
      </w:r>
      <w:r>
        <w:t xml:space="preserve"> or</w:t>
      </w:r>
      <w:r>
        <w:rPr>
          <w:spacing w:val="-1"/>
        </w:rPr>
        <w:t xml:space="preserve"> </w:t>
      </w:r>
      <w:r>
        <w:t>the Father,</w:t>
      </w:r>
      <w:r>
        <w:rPr>
          <w:spacing w:val="-1"/>
        </w:rPr>
        <w:t xml:space="preserve"> connected to</w:t>
      </w:r>
      <w:r>
        <w:t xml:space="preserve"> </w:t>
      </w:r>
      <w:r>
        <w:rPr>
          <w:spacing w:val="-1"/>
        </w:rPr>
        <w:t>your</w:t>
      </w:r>
      <w:r>
        <w:rPr>
          <w:spacing w:val="1"/>
        </w:rPr>
        <w:t xml:space="preserve"> </w:t>
      </w:r>
      <w:r>
        <w:rPr>
          <w:spacing w:val="-1"/>
        </w:rPr>
        <w:t>crown</w:t>
      </w:r>
      <w:r>
        <w:t xml:space="preserve"> </w:t>
      </w:r>
      <w:r>
        <w:rPr>
          <w:spacing w:val="-1"/>
        </w:rPr>
        <w:t>chakra)</w:t>
      </w:r>
    </w:p>
    <w:p w:rsidR="00743C02" w:rsidRDefault="001F2438">
      <w:pPr>
        <w:pStyle w:val="Corpodetexto"/>
        <w:ind w:right="131"/>
      </w:pPr>
      <w:r>
        <w:t>All</w:t>
      </w:r>
      <w:r>
        <w:rPr>
          <w:spacing w:val="-2"/>
        </w:rPr>
        <w:t xml:space="preserve"> </w:t>
      </w:r>
      <w:r>
        <w:rPr>
          <w:spacing w:val="-1"/>
        </w:rPr>
        <w:t>things</w:t>
      </w:r>
      <w:r>
        <w:rPr>
          <w:spacing w:val="-2"/>
        </w:rPr>
        <w:t xml:space="preserve"> </w:t>
      </w:r>
      <w:r>
        <w:rPr>
          <w:spacing w:val="-1"/>
        </w:rPr>
        <w:t>arise</w:t>
      </w:r>
      <w:r>
        <w:rPr>
          <w:spacing w:val="1"/>
        </w:rPr>
        <w:t xml:space="preserve"> </w:t>
      </w:r>
      <w:r>
        <w:rPr>
          <w:spacing w:val="-1"/>
        </w:rPr>
        <w:t>because</w:t>
      </w:r>
      <w:r>
        <w:t xml:space="preserve"> </w:t>
      </w:r>
      <w:r>
        <w:rPr>
          <w:spacing w:val="-1"/>
        </w:rPr>
        <w:t>of</w:t>
      </w:r>
      <w:r>
        <w:rPr>
          <w:spacing w:val="-2"/>
        </w:rPr>
        <w:t xml:space="preserve"> </w:t>
      </w:r>
      <w:r>
        <w:rPr>
          <w:spacing w:val="-1"/>
        </w:rPr>
        <w:t>this</w:t>
      </w:r>
      <w:r>
        <w:t xml:space="preserve"> </w:t>
      </w:r>
      <w:r>
        <w:rPr>
          <w:spacing w:val="-1"/>
        </w:rPr>
        <w:t>Truth</w:t>
      </w:r>
      <w:r>
        <w:rPr>
          <w:spacing w:val="-2"/>
        </w:rPr>
        <w:t xml:space="preserve"> </w:t>
      </w:r>
      <w:r>
        <w:rPr>
          <w:spacing w:val="-1"/>
        </w:rPr>
        <w:t>this</w:t>
      </w:r>
      <w:r>
        <w:rPr>
          <w:spacing w:val="-2"/>
        </w:rPr>
        <w:t xml:space="preserve"> </w:t>
      </w:r>
      <w:r>
        <w:rPr>
          <w:spacing w:val="-1"/>
        </w:rPr>
        <w:t>Unity.</w:t>
      </w:r>
      <w:r>
        <w:t xml:space="preserve"> </w:t>
      </w:r>
      <w:r>
        <w:rPr>
          <w:spacing w:val="-1"/>
        </w:rPr>
        <w:t>It</w:t>
      </w:r>
      <w:r>
        <w:t xml:space="preserve"> </w:t>
      </w:r>
      <w:r>
        <w:rPr>
          <w:spacing w:val="-1"/>
        </w:rPr>
        <w:t>is</w:t>
      </w:r>
      <w:r>
        <w:rPr>
          <w:spacing w:val="-2"/>
        </w:rPr>
        <w:t xml:space="preserve"> </w:t>
      </w:r>
      <w:r>
        <w:rPr>
          <w:spacing w:val="-1"/>
        </w:rPr>
        <w:t>the</w:t>
      </w:r>
      <w:r>
        <w:t xml:space="preserve"> </w:t>
      </w:r>
      <w:r>
        <w:rPr>
          <w:spacing w:val="-1"/>
        </w:rPr>
        <w:t>initial</w:t>
      </w:r>
      <w:r>
        <w:rPr>
          <w:spacing w:val="30"/>
        </w:rPr>
        <w:t xml:space="preserve"> </w:t>
      </w:r>
      <w:r>
        <w:rPr>
          <w:spacing w:val="-1"/>
        </w:rPr>
        <w:t>Cause.</w:t>
      </w:r>
    </w:p>
    <w:p w:rsidR="00743C02" w:rsidRDefault="001F2438">
      <w:pPr>
        <w:pStyle w:val="Corpodetexto"/>
      </w:pPr>
      <w:r>
        <w:rPr>
          <w:spacing w:val="-1"/>
        </w:rPr>
        <w:t>Its</w:t>
      </w:r>
      <w:r>
        <w:t xml:space="preserve"> </w:t>
      </w:r>
      <w:r>
        <w:rPr>
          <w:spacing w:val="-1"/>
        </w:rPr>
        <w:t xml:space="preserve">parents </w:t>
      </w:r>
      <w:r>
        <w:t>are</w:t>
      </w:r>
      <w:r>
        <w:rPr>
          <w:spacing w:val="-1"/>
        </w:rPr>
        <w:t xml:space="preserve"> the</w:t>
      </w:r>
      <w:r>
        <w:t xml:space="preserve"> </w:t>
      </w:r>
      <w:r>
        <w:rPr>
          <w:spacing w:val="-1"/>
        </w:rPr>
        <w:t>Sun</w:t>
      </w:r>
      <w:r>
        <w:t xml:space="preserve"> and</w:t>
      </w:r>
      <w:r>
        <w:rPr>
          <w:spacing w:val="-1"/>
        </w:rPr>
        <w:t xml:space="preserve"> the</w:t>
      </w:r>
      <w:r>
        <w:t xml:space="preserve"> </w:t>
      </w:r>
      <w:r>
        <w:rPr>
          <w:spacing w:val="-1"/>
        </w:rPr>
        <w:t>Moon.</w:t>
      </w:r>
    </w:p>
    <w:p w:rsidR="00743C02" w:rsidRDefault="00743C02">
      <w:pPr>
        <w:sectPr w:rsidR="00743C02">
          <w:pgSz w:w="8640" w:h="12960"/>
          <w:pgMar w:top="960" w:right="1000" w:bottom="900" w:left="900" w:header="0" w:footer="690" w:gutter="0"/>
          <w:cols w:space="720"/>
        </w:sectPr>
      </w:pPr>
    </w:p>
    <w:p w:rsidR="00743C02" w:rsidRDefault="001F2438">
      <w:pPr>
        <w:pStyle w:val="Corpodetexto"/>
        <w:spacing w:before="50"/>
        <w:ind w:right="203"/>
      </w:pPr>
      <w:r>
        <w:rPr>
          <w:spacing w:val="-1"/>
        </w:rPr>
        <w:lastRenderedPageBreak/>
        <w:t>It</w:t>
      </w:r>
      <w:r>
        <w:rPr>
          <w:spacing w:val="2"/>
        </w:rPr>
        <w:t xml:space="preserve"> </w:t>
      </w:r>
      <w:r>
        <w:rPr>
          <w:spacing w:val="-2"/>
        </w:rPr>
        <w:t>was</w:t>
      </w:r>
      <w:r>
        <w:t xml:space="preserve"> </w:t>
      </w:r>
      <w:r>
        <w:rPr>
          <w:spacing w:val="-1"/>
        </w:rPr>
        <w:t xml:space="preserve">bourne </w:t>
      </w:r>
      <w:r>
        <w:t>by</w:t>
      </w:r>
      <w:r>
        <w:rPr>
          <w:spacing w:val="-2"/>
        </w:rPr>
        <w:t xml:space="preserve"> </w:t>
      </w:r>
      <w:r>
        <w:rPr>
          <w:spacing w:val="-1"/>
        </w:rPr>
        <w:t>the</w:t>
      </w:r>
      <w:r>
        <w:t xml:space="preserve"> </w:t>
      </w:r>
      <w:r>
        <w:rPr>
          <w:spacing w:val="-2"/>
        </w:rPr>
        <w:t>wind</w:t>
      </w:r>
      <w:r>
        <w:t xml:space="preserve"> </w:t>
      </w:r>
      <w:r>
        <w:rPr>
          <w:spacing w:val="-1"/>
        </w:rPr>
        <w:t>(Or Ananda,</w:t>
      </w:r>
      <w:r>
        <w:rPr>
          <w:spacing w:val="-2"/>
        </w:rPr>
        <w:t xml:space="preserve"> </w:t>
      </w:r>
      <w:r>
        <w:rPr>
          <w:spacing w:val="-1"/>
        </w:rPr>
        <w:t xml:space="preserve">the </w:t>
      </w:r>
      <w:r>
        <w:t>Holy</w:t>
      </w:r>
      <w:r>
        <w:rPr>
          <w:spacing w:val="-2"/>
        </w:rPr>
        <w:t xml:space="preserve"> </w:t>
      </w:r>
      <w:r>
        <w:rPr>
          <w:spacing w:val="-1"/>
        </w:rPr>
        <w:t>Spirit,</w:t>
      </w:r>
      <w:r>
        <w:rPr>
          <w:spacing w:val="-2"/>
        </w:rPr>
        <w:t xml:space="preserve"> </w:t>
      </w:r>
      <w:r>
        <w:rPr>
          <w:spacing w:val="-1"/>
        </w:rPr>
        <w:t>the</w:t>
      </w:r>
      <w:r>
        <w:rPr>
          <w:spacing w:val="49"/>
        </w:rPr>
        <w:t xml:space="preserve"> </w:t>
      </w:r>
      <w:r>
        <w:rPr>
          <w:spacing w:val="-1"/>
        </w:rPr>
        <w:t>Antahkarana</w:t>
      </w:r>
      <w:r>
        <w:rPr>
          <w:spacing w:val="1"/>
        </w:rPr>
        <w:t xml:space="preserve"> </w:t>
      </w:r>
      <w:r>
        <w:rPr>
          <w:spacing w:val="-2"/>
        </w:rPr>
        <w:t>which</w:t>
      </w:r>
      <w:r>
        <w:t xml:space="preserve"> </w:t>
      </w:r>
      <w:r>
        <w:rPr>
          <w:spacing w:val="-1"/>
        </w:rPr>
        <w:t>is</w:t>
      </w:r>
      <w:r>
        <w:rPr>
          <w:spacing w:val="-2"/>
        </w:rPr>
        <w:t xml:space="preserve"> </w:t>
      </w:r>
      <w:r>
        <w:t>a</w:t>
      </w:r>
      <w:r>
        <w:rPr>
          <w:spacing w:val="1"/>
        </w:rPr>
        <w:t xml:space="preserve"> </w:t>
      </w:r>
      <w:r>
        <w:rPr>
          <w:spacing w:val="-1"/>
        </w:rPr>
        <w:t>line</w:t>
      </w:r>
      <w:r>
        <w:t xml:space="preserve"> </w:t>
      </w:r>
      <w:r>
        <w:rPr>
          <w:spacing w:val="-1"/>
        </w:rPr>
        <w:t>of</w:t>
      </w:r>
      <w:r>
        <w:rPr>
          <w:spacing w:val="-2"/>
        </w:rPr>
        <w:t xml:space="preserve"> </w:t>
      </w:r>
      <w:r>
        <w:rPr>
          <w:spacing w:val="-1"/>
        </w:rPr>
        <w:t>energy</w:t>
      </w:r>
      <w:r>
        <w:t xml:space="preserve"> </w:t>
      </w:r>
      <w:r>
        <w:rPr>
          <w:spacing w:val="-2"/>
        </w:rPr>
        <w:t>which</w:t>
      </w:r>
      <w:r>
        <w:t xml:space="preserve"> </w:t>
      </w:r>
      <w:r>
        <w:rPr>
          <w:spacing w:val="-1"/>
        </w:rPr>
        <w:t>connects</w:t>
      </w:r>
      <w:r>
        <w:rPr>
          <w:spacing w:val="-3"/>
        </w:rPr>
        <w:t xml:space="preserve"> </w:t>
      </w:r>
      <w:r>
        <w:rPr>
          <w:spacing w:val="-1"/>
        </w:rPr>
        <w:t>all</w:t>
      </w:r>
      <w:r>
        <w:rPr>
          <w:spacing w:val="-2"/>
        </w:rPr>
        <w:t xml:space="preserve"> </w:t>
      </w:r>
      <w:r>
        <w:rPr>
          <w:spacing w:val="-1"/>
        </w:rPr>
        <w:t>these</w:t>
      </w:r>
      <w:r>
        <w:rPr>
          <w:spacing w:val="45"/>
        </w:rPr>
        <w:t xml:space="preserve"> </w:t>
      </w:r>
      <w:r>
        <w:rPr>
          <w:spacing w:val="-1"/>
        </w:rPr>
        <w:t xml:space="preserve">internal </w:t>
      </w:r>
      <w:r>
        <w:t>and</w:t>
      </w:r>
      <w:r>
        <w:rPr>
          <w:spacing w:val="-1"/>
        </w:rPr>
        <w:t xml:space="preserve"> external chakras)</w:t>
      </w:r>
    </w:p>
    <w:p w:rsidR="00743C02" w:rsidRDefault="001F2438">
      <w:pPr>
        <w:pStyle w:val="Corpodetexto"/>
        <w:spacing w:before="120"/>
        <w:ind w:right="242"/>
      </w:pPr>
      <w:r>
        <w:rPr>
          <w:spacing w:val="-1"/>
        </w:rPr>
        <w:t>And</w:t>
      </w:r>
      <w:r>
        <w:t xml:space="preserve"> </w:t>
      </w:r>
      <w:r>
        <w:rPr>
          <w:spacing w:val="-1"/>
        </w:rPr>
        <w:t>Nurtured</w:t>
      </w:r>
      <w:r>
        <w:t xml:space="preserve"> </w:t>
      </w:r>
      <w:r>
        <w:rPr>
          <w:spacing w:val="-1"/>
        </w:rPr>
        <w:t>by</w:t>
      </w:r>
      <w:r>
        <w:rPr>
          <w:spacing w:val="-2"/>
        </w:rPr>
        <w:t xml:space="preserve"> </w:t>
      </w:r>
      <w:r>
        <w:rPr>
          <w:spacing w:val="-1"/>
        </w:rPr>
        <w:t>the</w:t>
      </w:r>
      <w:r>
        <w:rPr>
          <w:spacing w:val="1"/>
        </w:rPr>
        <w:t xml:space="preserve"> </w:t>
      </w:r>
      <w:r>
        <w:rPr>
          <w:spacing w:val="-1"/>
        </w:rPr>
        <w:t>Earth</w:t>
      </w:r>
      <w:r>
        <w:t xml:space="preserve"> </w:t>
      </w:r>
      <w:r>
        <w:rPr>
          <w:spacing w:val="-1"/>
        </w:rPr>
        <w:t>(The</w:t>
      </w:r>
      <w:r>
        <w:t xml:space="preserve"> </w:t>
      </w:r>
      <w:r>
        <w:rPr>
          <w:spacing w:val="-1"/>
        </w:rPr>
        <w:t>Center</w:t>
      </w:r>
      <w:r>
        <w:t xml:space="preserve"> </w:t>
      </w:r>
      <w:r>
        <w:rPr>
          <w:spacing w:val="-1"/>
        </w:rPr>
        <w:t>of</w:t>
      </w:r>
      <w:r>
        <w:rPr>
          <w:spacing w:val="-2"/>
        </w:rPr>
        <w:t xml:space="preserve"> </w:t>
      </w:r>
      <w:r>
        <w:rPr>
          <w:spacing w:val="-1"/>
        </w:rPr>
        <w:t>the</w:t>
      </w:r>
      <w:r>
        <w:rPr>
          <w:spacing w:val="1"/>
        </w:rPr>
        <w:t xml:space="preserve"> </w:t>
      </w:r>
      <w:r>
        <w:rPr>
          <w:spacing w:val="-1"/>
        </w:rPr>
        <w:t>Earth,</w:t>
      </w:r>
      <w:r>
        <w:t xml:space="preserve"> </w:t>
      </w:r>
      <w:r>
        <w:rPr>
          <w:spacing w:val="-1"/>
        </w:rPr>
        <w:t>source,</w:t>
      </w:r>
      <w:r>
        <w:rPr>
          <w:spacing w:val="27"/>
        </w:rPr>
        <w:t xml:space="preserve"> </w:t>
      </w:r>
      <w:r>
        <w:rPr>
          <w:spacing w:val="-1"/>
        </w:rPr>
        <w:t>fountain</w:t>
      </w:r>
      <w:r>
        <w:t xml:space="preserve"> </w:t>
      </w:r>
      <w:r>
        <w:rPr>
          <w:spacing w:val="-1"/>
        </w:rPr>
        <w:t>of</w:t>
      </w:r>
      <w:r>
        <w:rPr>
          <w:spacing w:val="-2"/>
        </w:rPr>
        <w:t xml:space="preserve"> </w:t>
      </w:r>
      <w:r>
        <w:rPr>
          <w:spacing w:val="-1"/>
        </w:rPr>
        <w:t>Kundalini.</w:t>
      </w:r>
      <w:r>
        <w:rPr>
          <w:spacing w:val="-2"/>
        </w:rPr>
        <w:t xml:space="preserve"> </w:t>
      </w:r>
      <w:r>
        <w:rPr>
          <w:spacing w:val="-1"/>
        </w:rPr>
        <w:t>Connected</w:t>
      </w:r>
      <w:r>
        <w:rPr>
          <w:spacing w:val="-3"/>
        </w:rPr>
        <w:t xml:space="preserve"> </w:t>
      </w:r>
      <w:r>
        <w:rPr>
          <w:spacing w:val="-1"/>
        </w:rPr>
        <w:t>to</w:t>
      </w:r>
      <w:r>
        <w:rPr>
          <w:spacing w:val="-2"/>
        </w:rPr>
        <w:t xml:space="preserve"> </w:t>
      </w:r>
      <w:r>
        <w:rPr>
          <w:spacing w:val="-1"/>
        </w:rPr>
        <w:t>your</w:t>
      </w:r>
      <w:r>
        <w:rPr>
          <w:spacing w:val="1"/>
        </w:rPr>
        <w:t xml:space="preserve"> </w:t>
      </w:r>
      <w:r>
        <w:rPr>
          <w:spacing w:val="-1"/>
        </w:rPr>
        <w:t>Base</w:t>
      </w:r>
      <w:r>
        <w:t xml:space="preserve"> </w:t>
      </w:r>
      <w:r>
        <w:rPr>
          <w:spacing w:val="-1"/>
        </w:rPr>
        <w:t>Chakra)</w:t>
      </w:r>
    </w:p>
    <w:p w:rsidR="00743C02" w:rsidRDefault="001F2438">
      <w:pPr>
        <w:pStyle w:val="Corpodetexto"/>
      </w:pPr>
      <w:r>
        <w:rPr>
          <w:spacing w:val="-1"/>
        </w:rPr>
        <w:t>Every</w:t>
      </w:r>
      <w:r>
        <w:rPr>
          <w:spacing w:val="-3"/>
        </w:rPr>
        <w:t xml:space="preserve"> </w:t>
      </w:r>
      <w:r>
        <w:rPr>
          <w:spacing w:val="-1"/>
        </w:rPr>
        <w:t>Wonder</w:t>
      </w:r>
      <w:r>
        <w:rPr>
          <w:spacing w:val="-2"/>
        </w:rPr>
        <w:t xml:space="preserve"> </w:t>
      </w:r>
      <w:r>
        <w:rPr>
          <w:spacing w:val="-1"/>
        </w:rPr>
        <w:t>comes</w:t>
      </w:r>
      <w:r>
        <w:t xml:space="preserve"> </w:t>
      </w:r>
      <w:r>
        <w:rPr>
          <w:spacing w:val="-1"/>
        </w:rPr>
        <w:t>from it</w:t>
      </w:r>
      <w:r>
        <w:rPr>
          <w:spacing w:val="1"/>
        </w:rPr>
        <w:t xml:space="preserve"> </w:t>
      </w:r>
      <w:r>
        <w:rPr>
          <w:spacing w:val="-1"/>
        </w:rPr>
        <w:t>and</w:t>
      </w:r>
      <w:r>
        <w:t xml:space="preserve"> </w:t>
      </w:r>
      <w:r>
        <w:rPr>
          <w:spacing w:val="-1"/>
        </w:rPr>
        <w:t>its</w:t>
      </w:r>
      <w:r>
        <w:rPr>
          <w:spacing w:val="-2"/>
        </w:rPr>
        <w:t xml:space="preserve"> </w:t>
      </w:r>
      <w:r>
        <w:rPr>
          <w:spacing w:val="-1"/>
        </w:rPr>
        <w:t>power</w:t>
      </w:r>
      <w:r>
        <w:t xml:space="preserve"> </w:t>
      </w:r>
      <w:r>
        <w:rPr>
          <w:spacing w:val="-1"/>
        </w:rPr>
        <w:t>is</w:t>
      </w:r>
      <w:r>
        <w:t xml:space="preserve"> </w:t>
      </w:r>
      <w:r>
        <w:rPr>
          <w:spacing w:val="-1"/>
        </w:rPr>
        <w:t>complete.</w:t>
      </w:r>
    </w:p>
    <w:p w:rsidR="00743C02" w:rsidRDefault="001F2438">
      <w:pPr>
        <w:pStyle w:val="Corpodetexto"/>
        <w:spacing w:before="120"/>
        <w:ind w:right="161"/>
      </w:pPr>
      <w:r>
        <w:t xml:space="preserve">Bring </w:t>
      </w:r>
      <w:r>
        <w:rPr>
          <w:spacing w:val="-1"/>
        </w:rPr>
        <w:t xml:space="preserve">its </w:t>
      </w:r>
      <w:r>
        <w:t>energy</w:t>
      </w:r>
      <w:r>
        <w:rPr>
          <w:spacing w:val="-2"/>
        </w:rPr>
        <w:t xml:space="preserve"> </w:t>
      </w:r>
      <w:r>
        <w:t>into</w:t>
      </w:r>
      <w:r>
        <w:rPr>
          <w:spacing w:val="-1"/>
        </w:rPr>
        <w:t xml:space="preserve"> the </w:t>
      </w:r>
      <w:r>
        <w:t>Earth</w:t>
      </w:r>
      <w:r>
        <w:rPr>
          <w:spacing w:val="-1"/>
        </w:rPr>
        <w:t xml:space="preserve"> </w:t>
      </w:r>
      <w:r>
        <w:t>and</w:t>
      </w:r>
      <w:r>
        <w:rPr>
          <w:spacing w:val="-1"/>
        </w:rPr>
        <w:t xml:space="preserve"> </w:t>
      </w:r>
      <w:r>
        <w:t xml:space="preserve">the </w:t>
      </w:r>
      <w:r>
        <w:rPr>
          <w:spacing w:val="-1"/>
        </w:rPr>
        <w:t>Earth</w:t>
      </w:r>
      <w:r>
        <w:t xml:space="preserve"> </w:t>
      </w:r>
      <w:r>
        <w:rPr>
          <w:spacing w:val="-2"/>
        </w:rPr>
        <w:t>will</w:t>
      </w:r>
      <w:r>
        <w:t xml:space="preserve"> </w:t>
      </w:r>
      <w:r>
        <w:rPr>
          <w:spacing w:val="-1"/>
        </w:rPr>
        <w:t>separate</w:t>
      </w:r>
      <w:r>
        <w:t xml:space="preserve"> </w:t>
      </w:r>
      <w:r>
        <w:rPr>
          <w:spacing w:val="-1"/>
        </w:rPr>
        <w:t>from</w:t>
      </w:r>
      <w:r>
        <w:rPr>
          <w:spacing w:val="-2"/>
        </w:rPr>
        <w:t xml:space="preserve"> </w:t>
      </w:r>
      <w:r>
        <w:t>Fire.</w:t>
      </w:r>
      <w:r>
        <w:rPr>
          <w:spacing w:val="33"/>
        </w:rPr>
        <w:t xml:space="preserve"> </w:t>
      </w:r>
      <w:r>
        <w:rPr>
          <w:spacing w:val="-1"/>
        </w:rPr>
        <w:t>(Fire or negative emotion</w:t>
      </w:r>
      <w:r>
        <w:t xml:space="preserve"> </w:t>
      </w:r>
      <w:r>
        <w:rPr>
          <w:spacing w:val="-2"/>
        </w:rPr>
        <w:t>will</w:t>
      </w:r>
      <w:r>
        <w:t xml:space="preserve"> </w:t>
      </w:r>
      <w:r>
        <w:rPr>
          <w:spacing w:val="-1"/>
        </w:rPr>
        <w:t>separate</w:t>
      </w:r>
      <w:r>
        <w:rPr>
          <w:spacing w:val="1"/>
        </w:rPr>
        <w:t xml:space="preserve"> </w:t>
      </w:r>
      <w:r>
        <w:rPr>
          <w:spacing w:val="-1"/>
        </w:rPr>
        <w:t>from you,</w:t>
      </w:r>
      <w:r>
        <w:t xml:space="preserve"> </w:t>
      </w:r>
      <w:r>
        <w:rPr>
          <w:spacing w:val="-1"/>
        </w:rPr>
        <w:t>"drain the</w:t>
      </w:r>
      <w:r>
        <w:rPr>
          <w:spacing w:val="1"/>
        </w:rPr>
        <w:t xml:space="preserve"> </w:t>
      </w:r>
      <w:r>
        <w:rPr>
          <w:spacing w:val="-2"/>
        </w:rPr>
        <w:t>last</w:t>
      </w:r>
      <w:r>
        <w:rPr>
          <w:spacing w:val="39"/>
        </w:rPr>
        <w:t xml:space="preserve"> </w:t>
      </w:r>
      <w:r>
        <w:rPr>
          <w:spacing w:val="-1"/>
        </w:rPr>
        <w:t>dregs</w:t>
      </w:r>
      <w:r>
        <w:rPr>
          <w:spacing w:val="-2"/>
        </w:rPr>
        <w:t xml:space="preserve"> </w:t>
      </w:r>
      <w:r>
        <w:rPr>
          <w:spacing w:val="-1"/>
        </w:rPr>
        <w:t>of your</w:t>
      </w:r>
      <w:r>
        <w:rPr>
          <w:spacing w:val="1"/>
        </w:rPr>
        <w:t xml:space="preserve"> </w:t>
      </w:r>
      <w:r>
        <w:rPr>
          <w:spacing w:val="-1"/>
        </w:rPr>
        <w:t>VITRIOL")</w:t>
      </w:r>
    </w:p>
    <w:p w:rsidR="00743C02" w:rsidRDefault="00743C02">
      <w:pPr>
        <w:rPr>
          <w:rFonts w:ascii="Lucida Sans" w:eastAsia="Lucida Sans" w:hAnsi="Lucida Sans" w:cs="Lucida Sans"/>
          <w:sz w:val="20"/>
          <w:szCs w:val="20"/>
        </w:rPr>
      </w:pPr>
    </w:p>
    <w:p w:rsidR="00743C02" w:rsidRDefault="00743C02">
      <w:pPr>
        <w:spacing w:before="5"/>
        <w:rPr>
          <w:rFonts w:ascii="Lucida Sans" w:eastAsia="Lucida Sans" w:hAnsi="Lucida Sans" w:cs="Lucida Sans"/>
          <w:sz w:val="20"/>
          <w:szCs w:val="20"/>
        </w:rPr>
      </w:pPr>
    </w:p>
    <w:p w:rsidR="00743C02" w:rsidRDefault="001F2438">
      <w:pPr>
        <w:pStyle w:val="Corpodetexto"/>
        <w:spacing w:before="0"/>
      </w:pPr>
      <w:r>
        <w:rPr>
          <w:spacing w:val="-1"/>
        </w:rPr>
        <w:t>The</w:t>
      </w:r>
      <w:r>
        <w:rPr>
          <w:spacing w:val="1"/>
        </w:rPr>
        <w:t xml:space="preserve"> </w:t>
      </w:r>
      <w:r>
        <w:rPr>
          <w:spacing w:val="-1"/>
        </w:rPr>
        <w:t>palpable</w:t>
      </w:r>
      <w:r>
        <w:rPr>
          <w:spacing w:val="1"/>
        </w:rPr>
        <w:t xml:space="preserve"> </w:t>
      </w:r>
      <w:r>
        <w:rPr>
          <w:spacing w:val="-1"/>
        </w:rPr>
        <w:t>separated</w:t>
      </w:r>
      <w:r>
        <w:rPr>
          <w:spacing w:val="-2"/>
        </w:rPr>
        <w:t xml:space="preserve"> </w:t>
      </w:r>
      <w:r>
        <w:rPr>
          <w:spacing w:val="-1"/>
        </w:rPr>
        <w:t>from</w:t>
      </w:r>
      <w:r>
        <w:rPr>
          <w:spacing w:val="-2"/>
        </w:rPr>
        <w:t xml:space="preserve"> </w:t>
      </w:r>
      <w:r>
        <w:rPr>
          <w:spacing w:val="-1"/>
        </w:rPr>
        <w:t>the</w:t>
      </w:r>
      <w:r>
        <w:rPr>
          <w:spacing w:val="1"/>
        </w:rPr>
        <w:t xml:space="preserve"> </w:t>
      </w:r>
      <w:r>
        <w:rPr>
          <w:spacing w:val="-1"/>
        </w:rPr>
        <w:t>impalpable.</w:t>
      </w:r>
    </w:p>
    <w:p w:rsidR="00743C02" w:rsidRDefault="001F2438">
      <w:pPr>
        <w:pStyle w:val="Corpodetexto"/>
        <w:ind w:right="203"/>
      </w:pPr>
      <w:r>
        <w:rPr>
          <w:spacing w:val="-1"/>
        </w:rPr>
        <w:t>Through</w:t>
      </w:r>
      <w:r>
        <w:t xml:space="preserve"> </w:t>
      </w:r>
      <w:r>
        <w:rPr>
          <w:spacing w:val="-1"/>
        </w:rPr>
        <w:t>meditational</w:t>
      </w:r>
      <w:r>
        <w:t xml:space="preserve"> </w:t>
      </w:r>
      <w:r>
        <w:rPr>
          <w:spacing w:val="-2"/>
        </w:rPr>
        <w:t>wisdom</w:t>
      </w:r>
      <w:r>
        <w:rPr>
          <w:spacing w:val="-3"/>
        </w:rPr>
        <w:t xml:space="preserve"> </w:t>
      </w:r>
      <w:r>
        <w:rPr>
          <w:spacing w:val="-1"/>
        </w:rPr>
        <w:t>it</w:t>
      </w:r>
      <w:r>
        <w:t xml:space="preserve"> </w:t>
      </w:r>
      <w:r>
        <w:rPr>
          <w:spacing w:val="-1"/>
        </w:rPr>
        <w:t>can</w:t>
      </w:r>
      <w:r>
        <w:rPr>
          <w:spacing w:val="-2"/>
        </w:rPr>
        <w:t xml:space="preserve"> </w:t>
      </w:r>
      <w:r>
        <w:rPr>
          <w:spacing w:val="-1"/>
        </w:rPr>
        <w:t>be</w:t>
      </w:r>
      <w:r>
        <w:t xml:space="preserve"> </w:t>
      </w:r>
      <w:r>
        <w:rPr>
          <w:spacing w:val="-1"/>
        </w:rPr>
        <w:t>made</w:t>
      </w:r>
      <w:r>
        <w:t xml:space="preserve"> </w:t>
      </w:r>
      <w:r>
        <w:rPr>
          <w:spacing w:val="-1"/>
        </w:rPr>
        <w:t>to</w:t>
      </w:r>
      <w:r>
        <w:rPr>
          <w:spacing w:val="-2"/>
        </w:rPr>
        <w:t xml:space="preserve"> </w:t>
      </w:r>
      <w:r>
        <w:rPr>
          <w:spacing w:val="-1"/>
        </w:rPr>
        <w:t>change</w:t>
      </w:r>
      <w:r>
        <w:rPr>
          <w:spacing w:val="1"/>
        </w:rPr>
        <w:t xml:space="preserve"> </w:t>
      </w:r>
      <w:r>
        <w:rPr>
          <w:spacing w:val="-1"/>
        </w:rPr>
        <w:t>direction</w:t>
      </w:r>
      <w:r>
        <w:rPr>
          <w:spacing w:val="29"/>
        </w:rPr>
        <w:t xml:space="preserve"> </w:t>
      </w:r>
      <w:r>
        <w:t>and</w:t>
      </w:r>
      <w:r>
        <w:rPr>
          <w:spacing w:val="-1"/>
        </w:rPr>
        <w:t xml:space="preserve"> rise</w:t>
      </w:r>
      <w:r>
        <w:t xml:space="preserve"> </w:t>
      </w:r>
      <w:r>
        <w:rPr>
          <w:spacing w:val="-1"/>
        </w:rPr>
        <w:t>slowly</w:t>
      </w:r>
      <w:r>
        <w:t xml:space="preserve"> from</w:t>
      </w:r>
      <w:r>
        <w:rPr>
          <w:spacing w:val="-2"/>
        </w:rPr>
        <w:t xml:space="preserve"> </w:t>
      </w:r>
      <w:r>
        <w:rPr>
          <w:spacing w:val="-1"/>
        </w:rPr>
        <w:t>the</w:t>
      </w:r>
      <w:r>
        <w:t xml:space="preserve"> Earth</w:t>
      </w:r>
      <w:r>
        <w:rPr>
          <w:spacing w:val="-1"/>
        </w:rPr>
        <w:t xml:space="preserve"> </w:t>
      </w:r>
      <w:r>
        <w:t xml:space="preserve">to </w:t>
      </w:r>
      <w:r>
        <w:rPr>
          <w:spacing w:val="-1"/>
        </w:rPr>
        <w:t>Heaven (This</w:t>
      </w:r>
      <w:r>
        <w:t xml:space="preserve"> is</w:t>
      </w:r>
      <w:r>
        <w:rPr>
          <w:spacing w:val="-1"/>
        </w:rPr>
        <w:t xml:space="preserve"> the</w:t>
      </w:r>
      <w:r>
        <w:t xml:space="preserve"> </w:t>
      </w:r>
      <w:r>
        <w:rPr>
          <w:spacing w:val="-1"/>
        </w:rPr>
        <w:t>Key, the</w:t>
      </w:r>
      <w:r>
        <w:rPr>
          <w:spacing w:val="35"/>
        </w:rPr>
        <w:t xml:space="preserve"> </w:t>
      </w:r>
      <w:r>
        <w:rPr>
          <w:spacing w:val="-1"/>
        </w:rPr>
        <w:t>antahkarana, the rainbow</w:t>
      </w:r>
      <w:r>
        <w:rPr>
          <w:spacing w:val="-2"/>
        </w:rPr>
        <w:t xml:space="preserve"> </w:t>
      </w:r>
      <w:r>
        <w:rPr>
          <w:spacing w:val="-1"/>
        </w:rPr>
        <w:t>bridge to the</w:t>
      </w:r>
      <w:r>
        <w:t xml:space="preserve"> </w:t>
      </w:r>
      <w:r>
        <w:rPr>
          <w:spacing w:val="-1"/>
        </w:rPr>
        <w:t>other</w:t>
      </w:r>
      <w:r>
        <w:t xml:space="preserve"> </w:t>
      </w:r>
      <w:r>
        <w:rPr>
          <w:spacing w:val="-1"/>
        </w:rPr>
        <w:t>shore</w:t>
      </w:r>
      <w:r>
        <w:t xml:space="preserve"> </w:t>
      </w:r>
      <w:r>
        <w:rPr>
          <w:spacing w:val="-1"/>
        </w:rPr>
        <w:t>of the</w:t>
      </w:r>
      <w:r>
        <w:t xml:space="preserve"> </w:t>
      </w:r>
      <w:r>
        <w:rPr>
          <w:spacing w:val="-1"/>
        </w:rPr>
        <w:t>Zen</w:t>
      </w:r>
      <w:r>
        <w:rPr>
          <w:spacing w:val="21"/>
        </w:rPr>
        <w:t xml:space="preserve"> </w:t>
      </w:r>
      <w:r>
        <w:rPr>
          <w:spacing w:val="-1"/>
        </w:rPr>
        <w:t>Buddhist</w:t>
      </w:r>
      <w:r>
        <w:rPr>
          <w:spacing w:val="1"/>
        </w:rPr>
        <w:t xml:space="preserve"> </w:t>
      </w:r>
      <w:r>
        <w:rPr>
          <w:spacing w:val="-1"/>
        </w:rPr>
        <w:t>Heart</w:t>
      </w:r>
      <w:r>
        <w:t xml:space="preserve"> </w:t>
      </w:r>
      <w:r>
        <w:rPr>
          <w:spacing w:val="-1"/>
        </w:rPr>
        <w:t>Sutra)</w:t>
      </w:r>
      <w:r>
        <w:t xml:space="preserve"> (This is</w:t>
      </w:r>
      <w:r>
        <w:rPr>
          <w:spacing w:val="-1"/>
        </w:rPr>
        <w:t xml:space="preserve"> </w:t>
      </w:r>
      <w:r>
        <w:t>the</w:t>
      </w:r>
      <w:r>
        <w:rPr>
          <w:spacing w:val="-1"/>
        </w:rPr>
        <w:t xml:space="preserve"> Circulation of the</w:t>
      </w:r>
      <w:r>
        <w:t xml:space="preserve"> </w:t>
      </w:r>
      <w:r>
        <w:rPr>
          <w:spacing w:val="-1"/>
        </w:rPr>
        <w:t>Energies</w:t>
      </w:r>
      <w:r>
        <w:rPr>
          <w:spacing w:val="-3"/>
        </w:rPr>
        <w:t xml:space="preserve"> </w:t>
      </w:r>
      <w:r>
        <w:rPr>
          <w:spacing w:val="-1"/>
        </w:rPr>
        <w:t>or</w:t>
      </w:r>
      <w:r>
        <w:rPr>
          <w:spacing w:val="34"/>
        </w:rPr>
        <w:t xml:space="preserve"> </w:t>
      </w:r>
      <w:r>
        <w:rPr>
          <w:spacing w:val="-1"/>
        </w:rPr>
        <w:t>Initiation</w:t>
      </w:r>
      <w:r>
        <w:t xml:space="preserve"> </w:t>
      </w:r>
      <w:r>
        <w:rPr>
          <w:spacing w:val="-1"/>
        </w:rPr>
        <w:t xml:space="preserve">Two </w:t>
      </w:r>
      <w:r>
        <w:t>of</w:t>
      </w:r>
      <w:r>
        <w:rPr>
          <w:spacing w:val="-1"/>
        </w:rPr>
        <w:t xml:space="preserve"> Energy Enhancement)</w:t>
      </w:r>
    </w:p>
    <w:p w:rsidR="00743C02" w:rsidRDefault="001F2438">
      <w:pPr>
        <w:pStyle w:val="Corpodetexto"/>
        <w:ind w:right="203"/>
      </w:pPr>
      <w:r>
        <w:rPr>
          <w:spacing w:val="-1"/>
        </w:rPr>
        <w:t>Then</w:t>
      </w:r>
      <w:r>
        <w:t xml:space="preserve"> </w:t>
      </w:r>
      <w:r>
        <w:rPr>
          <w:spacing w:val="-1"/>
        </w:rPr>
        <w:t>it</w:t>
      </w:r>
      <w:r>
        <w:rPr>
          <w:spacing w:val="1"/>
        </w:rPr>
        <w:t xml:space="preserve"> </w:t>
      </w:r>
      <w:r>
        <w:rPr>
          <w:spacing w:val="-1"/>
        </w:rPr>
        <w:t xml:space="preserve">descends </w:t>
      </w:r>
      <w:r>
        <w:t>to</w:t>
      </w:r>
      <w:r>
        <w:rPr>
          <w:spacing w:val="-2"/>
        </w:rPr>
        <w:t xml:space="preserve"> </w:t>
      </w:r>
      <w:r>
        <w:rPr>
          <w:spacing w:val="-1"/>
        </w:rPr>
        <w:t xml:space="preserve">the </w:t>
      </w:r>
      <w:r>
        <w:t>Earth</w:t>
      </w:r>
      <w:r>
        <w:rPr>
          <w:spacing w:val="-2"/>
        </w:rPr>
        <w:t xml:space="preserve"> </w:t>
      </w:r>
      <w:r>
        <w:rPr>
          <w:spacing w:val="-1"/>
        </w:rPr>
        <w:t>combining the</w:t>
      </w:r>
      <w:r>
        <w:t xml:space="preserve"> </w:t>
      </w:r>
      <w:r>
        <w:rPr>
          <w:spacing w:val="-2"/>
        </w:rPr>
        <w:t>power</w:t>
      </w:r>
      <w:r>
        <w:t xml:space="preserve"> of</w:t>
      </w:r>
      <w:r>
        <w:rPr>
          <w:spacing w:val="-1"/>
        </w:rPr>
        <w:t xml:space="preserve"> the Upper</w:t>
      </w:r>
      <w:r>
        <w:rPr>
          <w:spacing w:val="51"/>
        </w:rPr>
        <w:t xml:space="preserve"> </w:t>
      </w:r>
      <w:r>
        <w:rPr>
          <w:spacing w:val="-1"/>
        </w:rPr>
        <w:t xml:space="preserve">(Center </w:t>
      </w:r>
      <w:r>
        <w:t>of</w:t>
      </w:r>
      <w:r>
        <w:rPr>
          <w:spacing w:val="-1"/>
        </w:rPr>
        <w:t xml:space="preserve"> the Universe,</w:t>
      </w:r>
      <w:r>
        <w:rPr>
          <w:spacing w:val="-2"/>
        </w:rPr>
        <w:t xml:space="preserve"> </w:t>
      </w:r>
      <w:r>
        <w:rPr>
          <w:spacing w:val="-1"/>
        </w:rPr>
        <w:t>the Central Spiritual</w:t>
      </w:r>
      <w:r>
        <w:t xml:space="preserve"> </w:t>
      </w:r>
      <w:r>
        <w:rPr>
          <w:spacing w:val="-1"/>
        </w:rPr>
        <w:t xml:space="preserve">Sun) </w:t>
      </w:r>
      <w:r>
        <w:t>to</w:t>
      </w:r>
      <w:r>
        <w:rPr>
          <w:spacing w:val="-1"/>
        </w:rPr>
        <w:t xml:space="preserve"> the</w:t>
      </w:r>
      <w:r>
        <w:t xml:space="preserve"> </w:t>
      </w:r>
      <w:r>
        <w:rPr>
          <w:spacing w:val="-2"/>
        </w:rPr>
        <w:t>Lower</w:t>
      </w:r>
      <w:r>
        <w:t xml:space="preserve"> </w:t>
      </w:r>
      <w:r>
        <w:rPr>
          <w:spacing w:val="-1"/>
        </w:rPr>
        <w:t>(The</w:t>
      </w:r>
      <w:r>
        <w:rPr>
          <w:spacing w:val="69"/>
        </w:rPr>
        <w:t xml:space="preserve"> </w:t>
      </w:r>
      <w:r>
        <w:rPr>
          <w:spacing w:val="-1"/>
        </w:rPr>
        <w:t>Center of the</w:t>
      </w:r>
      <w:r>
        <w:rPr>
          <w:spacing w:val="1"/>
        </w:rPr>
        <w:t xml:space="preserve"> </w:t>
      </w:r>
      <w:r>
        <w:rPr>
          <w:spacing w:val="-1"/>
        </w:rPr>
        <w:t>Earth,</w:t>
      </w:r>
      <w:r>
        <w:t xml:space="preserve"> </w:t>
      </w:r>
      <w:r>
        <w:rPr>
          <w:spacing w:val="-1"/>
        </w:rPr>
        <w:t>IT</w:t>
      </w:r>
      <w:r>
        <w:rPr>
          <w:spacing w:val="-2"/>
        </w:rPr>
        <w:t xml:space="preserve"> </w:t>
      </w:r>
      <w:r>
        <w:rPr>
          <w:spacing w:val="-1"/>
        </w:rPr>
        <w:t>CIRCULATES!!</w:t>
      </w:r>
      <w:r>
        <w:t xml:space="preserve"> </w:t>
      </w:r>
      <w:r>
        <w:rPr>
          <w:spacing w:val="-1"/>
        </w:rPr>
        <w:t>THE</w:t>
      </w:r>
      <w:r>
        <w:rPr>
          <w:spacing w:val="1"/>
        </w:rPr>
        <w:t xml:space="preserve"> </w:t>
      </w:r>
      <w:r>
        <w:rPr>
          <w:spacing w:val="-1"/>
        </w:rPr>
        <w:t>TAOIST</w:t>
      </w:r>
      <w:r>
        <w:t xml:space="preserve"> </w:t>
      </w:r>
      <w:r>
        <w:rPr>
          <w:spacing w:val="-2"/>
        </w:rPr>
        <w:t>Macrocosmic</w:t>
      </w:r>
      <w:r>
        <w:rPr>
          <w:spacing w:val="39"/>
        </w:rPr>
        <w:t xml:space="preserve"> </w:t>
      </w:r>
      <w:r>
        <w:rPr>
          <w:spacing w:val="-1"/>
        </w:rPr>
        <w:t>Orbit, The</w:t>
      </w:r>
      <w:r>
        <w:rPr>
          <w:spacing w:val="1"/>
        </w:rPr>
        <w:t xml:space="preserve"> </w:t>
      </w:r>
      <w:r>
        <w:rPr>
          <w:spacing w:val="-1"/>
        </w:rPr>
        <w:t>Energy Enhancement</w:t>
      </w:r>
      <w:r>
        <w:t xml:space="preserve"> </w:t>
      </w:r>
      <w:r>
        <w:rPr>
          <w:spacing w:val="-2"/>
        </w:rPr>
        <w:t>Supra</w:t>
      </w:r>
      <w:r>
        <w:t xml:space="preserve"> </w:t>
      </w:r>
      <w:r>
        <w:rPr>
          <w:spacing w:val="-1"/>
        </w:rPr>
        <w:t>Galactic Orbit,!!)</w:t>
      </w:r>
    </w:p>
    <w:p w:rsidR="00743C02" w:rsidRDefault="001F2438">
      <w:pPr>
        <w:pStyle w:val="Corpodetexto"/>
        <w:spacing w:before="120"/>
        <w:ind w:right="114"/>
      </w:pPr>
      <w:r>
        <w:rPr>
          <w:spacing w:val="-1"/>
        </w:rPr>
        <w:t>Through</w:t>
      </w:r>
      <w:r>
        <w:rPr>
          <w:spacing w:val="-2"/>
        </w:rPr>
        <w:t xml:space="preserve"> </w:t>
      </w:r>
      <w:r>
        <w:rPr>
          <w:spacing w:val="-1"/>
        </w:rPr>
        <w:t>this</w:t>
      </w:r>
      <w:r>
        <w:t xml:space="preserve"> </w:t>
      </w:r>
      <w:r>
        <w:rPr>
          <w:spacing w:val="-1"/>
        </w:rPr>
        <w:t>guided</w:t>
      </w:r>
      <w:r>
        <w:t xml:space="preserve"> </w:t>
      </w:r>
      <w:r>
        <w:rPr>
          <w:spacing w:val="-2"/>
        </w:rPr>
        <w:t>meditation,</w:t>
      </w:r>
      <w:r>
        <w:t xml:space="preserve"> </w:t>
      </w:r>
      <w:r>
        <w:rPr>
          <w:spacing w:val="-1"/>
        </w:rPr>
        <w:t>you</w:t>
      </w:r>
      <w:r>
        <w:t xml:space="preserve"> </w:t>
      </w:r>
      <w:r>
        <w:rPr>
          <w:spacing w:val="-1"/>
        </w:rPr>
        <w:t>shall</w:t>
      </w:r>
      <w:r>
        <w:t xml:space="preserve"> </w:t>
      </w:r>
      <w:r>
        <w:rPr>
          <w:spacing w:val="-1"/>
        </w:rPr>
        <w:t>have</w:t>
      </w:r>
      <w:r>
        <w:t xml:space="preserve"> </w:t>
      </w:r>
      <w:r>
        <w:rPr>
          <w:spacing w:val="-1"/>
        </w:rPr>
        <w:t>the</w:t>
      </w:r>
      <w:r>
        <w:rPr>
          <w:spacing w:val="1"/>
        </w:rPr>
        <w:t xml:space="preserve"> </w:t>
      </w:r>
      <w:r>
        <w:rPr>
          <w:spacing w:val="-1"/>
        </w:rPr>
        <w:t>Illumination</w:t>
      </w:r>
      <w:r>
        <w:rPr>
          <w:spacing w:val="-2"/>
        </w:rPr>
        <w:t xml:space="preserve"> </w:t>
      </w:r>
      <w:r>
        <w:rPr>
          <w:spacing w:val="-1"/>
        </w:rPr>
        <w:t>and</w:t>
      </w:r>
      <w:r>
        <w:rPr>
          <w:spacing w:val="44"/>
        </w:rPr>
        <w:t xml:space="preserve"> </w:t>
      </w:r>
      <w:r>
        <w:rPr>
          <w:spacing w:val="-1"/>
        </w:rPr>
        <w:t>Enlightenment</w:t>
      </w:r>
      <w:r>
        <w:t xml:space="preserve"> </w:t>
      </w:r>
      <w:r>
        <w:rPr>
          <w:spacing w:val="-1"/>
        </w:rPr>
        <w:t>of</w:t>
      </w:r>
      <w:r>
        <w:rPr>
          <w:spacing w:val="-2"/>
        </w:rPr>
        <w:t xml:space="preserve"> </w:t>
      </w:r>
      <w:r>
        <w:t>all</w:t>
      </w:r>
      <w:r>
        <w:rPr>
          <w:spacing w:val="-2"/>
        </w:rPr>
        <w:t xml:space="preserve"> </w:t>
      </w:r>
      <w:r>
        <w:rPr>
          <w:spacing w:val="-1"/>
        </w:rPr>
        <w:t>the</w:t>
      </w:r>
      <w:r>
        <w:rPr>
          <w:spacing w:val="-2"/>
        </w:rPr>
        <w:t xml:space="preserve"> </w:t>
      </w:r>
      <w:r>
        <w:rPr>
          <w:spacing w:val="-1"/>
        </w:rPr>
        <w:t>Earth</w:t>
      </w:r>
      <w:r>
        <w:t xml:space="preserve"> </w:t>
      </w:r>
      <w:r>
        <w:rPr>
          <w:spacing w:val="-1"/>
        </w:rPr>
        <w:t>(We,</w:t>
      </w:r>
      <w:r>
        <w:rPr>
          <w:spacing w:val="2"/>
        </w:rPr>
        <w:t xml:space="preserve"> </w:t>
      </w:r>
      <w:r>
        <w:rPr>
          <w:spacing w:val="-1"/>
        </w:rPr>
        <w:t>over</w:t>
      </w:r>
      <w:r>
        <w:rPr>
          <w:spacing w:val="-2"/>
        </w:rPr>
        <w:t xml:space="preserve"> </w:t>
      </w:r>
      <w:r>
        <w:rPr>
          <w:spacing w:val="-1"/>
        </w:rPr>
        <w:t>the</w:t>
      </w:r>
      <w:r>
        <w:t xml:space="preserve"> </w:t>
      </w:r>
      <w:r>
        <w:rPr>
          <w:spacing w:val="-1"/>
        </w:rPr>
        <w:t>centuries,</w:t>
      </w:r>
      <w:r>
        <w:rPr>
          <w:spacing w:val="-2"/>
        </w:rPr>
        <w:t xml:space="preserve"> </w:t>
      </w:r>
      <w:r>
        <w:rPr>
          <w:spacing w:val="-1"/>
        </w:rPr>
        <w:t>through</w:t>
      </w:r>
      <w:r>
        <w:rPr>
          <w:spacing w:val="-2"/>
        </w:rPr>
        <w:t xml:space="preserve"> </w:t>
      </w:r>
      <w:r>
        <w:rPr>
          <w:spacing w:val="-1"/>
        </w:rPr>
        <w:t>this</w:t>
      </w:r>
      <w:r>
        <w:rPr>
          <w:spacing w:val="28"/>
        </w:rPr>
        <w:t xml:space="preserve"> </w:t>
      </w:r>
      <w:r>
        <w:rPr>
          <w:spacing w:val="-1"/>
        </w:rPr>
        <w:t>meditation, will increase</w:t>
      </w:r>
      <w:r>
        <w:rPr>
          <w:spacing w:val="-2"/>
        </w:rPr>
        <w:t xml:space="preserve"> </w:t>
      </w:r>
      <w:r>
        <w:rPr>
          <w:spacing w:val="-1"/>
        </w:rPr>
        <w:t>the</w:t>
      </w:r>
      <w:r>
        <w:t xml:space="preserve"> </w:t>
      </w:r>
      <w:r>
        <w:rPr>
          <w:spacing w:val="-1"/>
        </w:rPr>
        <w:t>evolutionary, Spiritual Energy,</w:t>
      </w:r>
      <w:r>
        <w:rPr>
          <w:spacing w:val="29"/>
        </w:rPr>
        <w:t xml:space="preserve"> </w:t>
      </w:r>
      <w:r>
        <w:rPr>
          <w:spacing w:val="-1"/>
        </w:rPr>
        <w:t xml:space="preserve">vibration, </w:t>
      </w:r>
      <w:r>
        <w:t>of</w:t>
      </w:r>
      <w:r>
        <w:rPr>
          <w:spacing w:val="-3"/>
        </w:rPr>
        <w:t xml:space="preserve"> </w:t>
      </w:r>
      <w:r>
        <w:rPr>
          <w:spacing w:val="-1"/>
        </w:rPr>
        <w:t>this Planet and</w:t>
      </w:r>
      <w:r>
        <w:rPr>
          <w:spacing w:val="-2"/>
        </w:rPr>
        <w:t xml:space="preserve"> </w:t>
      </w:r>
      <w:r>
        <w:rPr>
          <w:spacing w:val="-1"/>
        </w:rPr>
        <w:t>everyone</w:t>
      </w:r>
      <w:r>
        <w:t xml:space="preserve"> </w:t>
      </w:r>
      <w:r>
        <w:rPr>
          <w:spacing w:val="-1"/>
        </w:rPr>
        <w:t>on it!!) and Darkness (negative</w:t>
      </w:r>
      <w:r>
        <w:rPr>
          <w:spacing w:val="49"/>
        </w:rPr>
        <w:t xml:space="preserve"> </w:t>
      </w:r>
      <w:r>
        <w:rPr>
          <w:spacing w:val="-1"/>
        </w:rPr>
        <w:t>energy)</w:t>
      </w:r>
      <w:r>
        <w:rPr>
          <w:spacing w:val="1"/>
        </w:rPr>
        <w:t xml:space="preserve"> </w:t>
      </w:r>
      <w:r>
        <w:rPr>
          <w:spacing w:val="-1"/>
        </w:rPr>
        <w:t>will</w:t>
      </w:r>
      <w:r>
        <w:t xml:space="preserve"> </w:t>
      </w:r>
      <w:r>
        <w:rPr>
          <w:spacing w:val="-1"/>
        </w:rPr>
        <w:t>disappear.</w:t>
      </w:r>
    </w:p>
    <w:p w:rsidR="00743C02" w:rsidRDefault="001F2438">
      <w:pPr>
        <w:pStyle w:val="Corpodetexto"/>
        <w:ind w:right="203"/>
      </w:pPr>
      <w:r>
        <w:rPr>
          <w:spacing w:val="-1"/>
        </w:rPr>
        <w:t>This</w:t>
      </w:r>
      <w:r>
        <w:t xml:space="preserve"> </w:t>
      </w:r>
      <w:r>
        <w:rPr>
          <w:spacing w:val="-1"/>
        </w:rPr>
        <w:t>is</w:t>
      </w:r>
      <w:r>
        <w:t xml:space="preserve"> </w:t>
      </w:r>
      <w:r>
        <w:rPr>
          <w:spacing w:val="-1"/>
        </w:rPr>
        <w:t>the</w:t>
      </w:r>
      <w:r>
        <w:rPr>
          <w:spacing w:val="1"/>
        </w:rPr>
        <w:t xml:space="preserve"> </w:t>
      </w:r>
      <w:r>
        <w:rPr>
          <w:spacing w:val="-1"/>
        </w:rPr>
        <w:t>power</w:t>
      </w:r>
      <w:r>
        <w:rPr>
          <w:spacing w:val="-2"/>
        </w:rPr>
        <w:t xml:space="preserve"> </w:t>
      </w:r>
      <w:r>
        <w:rPr>
          <w:spacing w:val="-1"/>
        </w:rPr>
        <w:t>of</w:t>
      </w:r>
      <w:r>
        <w:rPr>
          <w:spacing w:val="-2"/>
        </w:rPr>
        <w:t xml:space="preserve"> </w:t>
      </w:r>
      <w:r>
        <w:t xml:space="preserve">all </w:t>
      </w:r>
      <w:r>
        <w:rPr>
          <w:spacing w:val="-1"/>
        </w:rPr>
        <w:t>strength.</w:t>
      </w:r>
      <w:r>
        <w:t xml:space="preserve"> -</w:t>
      </w:r>
      <w:r>
        <w:rPr>
          <w:spacing w:val="-2"/>
        </w:rPr>
        <w:t xml:space="preserve"> </w:t>
      </w:r>
      <w:r>
        <w:rPr>
          <w:spacing w:val="-1"/>
        </w:rPr>
        <w:t>it</w:t>
      </w:r>
      <w:r>
        <w:t xml:space="preserve"> </w:t>
      </w:r>
      <w:r>
        <w:rPr>
          <w:spacing w:val="-1"/>
        </w:rPr>
        <w:t>overcomes</w:t>
      </w:r>
      <w:r>
        <w:t xml:space="preserve"> </w:t>
      </w:r>
      <w:r>
        <w:rPr>
          <w:spacing w:val="-1"/>
        </w:rPr>
        <w:t>which</w:t>
      </w:r>
      <w:r>
        <w:t xml:space="preserve"> </w:t>
      </w:r>
      <w:r>
        <w:rPr>
          <w:spacing w:val="-1"/>
        </w:rPr>
        <w:t>is</w:t>
      </w:r>
      <w:r>
        <w:t xml:space="preserve"> </w:t>
      </w:r>
      <w:r>
        <w:rPr>
          <w:spacing w:val="-1"/>
        </w:rPr>
        <w:t>delicate</w:t>
      </w:r>
      <w:r>
        <w:rPr>
          <w:spacing w:val="26"/>
        </w:rPr>
        <w:t xml:space="preserve"> </w:t>
      </w:r>
      <w:r>
        <w:rPr>
          <w:spacing w:val="-1"/>
        </w:rPr>
        <w:t>and and</w:t>
      </w:r>
      <w:r>
        <w:t xml:space="preserve"> </w:t>
      </w:r>
      <w:r>
        <w:rPr>
          <w:spacing w:val="-1"/>
        </w:rPr>
        <w:t>penetrates</w:t>
      </w:r>
      <w:r>
        <w:rPr>
          <w:spacing w:val="-3"/>
        </w:rPr>
        <w:t xml:space="preserve"> </w:t>
      </w:r>
      <w:r>
        <w:rPr>
          <w:spacing w:val="-1"/>
        </w:rPr>
        <w:t>through</w:t>
      </w:r>
      <w:r>
        <w:t xml:space="preserve"> </w:t>
      </w:r>
      <w:r>
        <w:rPr>
          <w:spacing w:val="-1"/>
        </w:rPr>
        <w:t>solids.</w:t>
      </w:r>
    </w:p>
    <w:p w:rsidR="00743C02" w:rsidRDefault="001F2438">
      <w:pPr>
        <w:pStyle w:val="Corpodetexto"/>
        <w:spacing w:before="120"/>
        <w:ind w:right="203"/>
      </w:pPr>
      <w:r>
        <w:rPr>
          <w:spacing w:val="-1"/>
        </w:rPr>
        <w:t>This</w:t>
      </w:r>
      <w:r>
        <w:rPr>
          <w:spacing w:val="1"/>
        </w:rPr>
        <w:t xml:space="preserve"> </w:t>
      </w:r>
      <w:r>
        <w:rPr>
          <w:spacing w:val="-2"/>
        </w:rPr>
        <w:t>was</w:t>
      </w:r>
      <w:r>
        <w:t xml:space="preserve"> the</w:t>
      </w:r>
      <w:r>
        <w:rPr>
          <w:spacing w:val="-1"/>
        </w:rPr>
        <w:t xml:space="preserve"> </w:t>
      </w:r>
      <w:r>
        <w:t>means</w:t>
      </w:r>
      <w:r>
        <w:rPr>
          <w:spacing w:val="-2"/>
        </w:rPr>
        <w:t xml:space="preserve"> </w:t>
      </w:r>
      <w:r>
        <w:t>of</w:t>
      </w:r>
      <w:r>
        <w:rPr>
          <w:spacing w:val="-2"/>
        </w:rPr>
        <w:t xml:space="preserve"> </w:t>
      </w:r>
      <w:r>
        <w:rPr>
          <w:spacing w:val="-1"/>
        </w:rPr>
        <w:t>the</w:t>
      </w:r>
      <w:r>
        <w:t xml:space="preserve"> </w:t>
      </w:r>
      <w:r>
        <w:rPr>
          <w:spacing w:val="-1"/>
        </w:rPr>
        <w:t xml:space="preserve">creation </w:t>
      </w:r>
      <w:r>
        <w:t>of</w:t>
      </w:r>
      <w:r>
        <w:rPr>
          <w:spacing w:val="-2"/>
        </w:rPr>
        <w:t xml:space="preserve"> </w:t>
      </w:r>
      <w:r>
        <w:t>the</w:t>
      </w:r>
      <w:r>
        <w:rPr>
          <w:spacing w:val="1"/>
        </w:rPr>
        <w:t xml:space="preserve"> </w:t>
      </w:r>
      <w:r>
        <w:rPr>
          <w:spacing w:val="-1"/>
        </w:rPr>
        <w:t>Earth by</w:t>
      </w:r>
      <w:r>
        <w:rPr>
          <w:spacing w:val="-2"/>
        </w:rPr>
        <w:t xml:space="preserve"> </w:t>
      </w:r>
      <w:r>
        <w:t xml:space="preserve">the </w:t>
      </w:r>
      <w:r>
        <w:rPr>
          <w:spacing w:val="-1"/>
        </w:rPr>
        <w:t>central</w:t>
      </w:r>
      <w:r>
        <w:rPr>
          <w:spacing w:val="33"/>
        </w:rPr>
        <w:t xml:space="preserve"> </w:t>
      </w:r>
      <w:r>
        <w:rPr>
          <w:spacing w:val="-1"/>
        </w:rPr>
        <w:t>spiritual</w:t>
      </w:r>
      <w:r>
        <w:t xml:space="preserve"> </w:t>
      </w:r>
      <w:r>
        <w:rPr>
          <w:spacing w:val="-2"/>
        </w:rPr>
        <w:t>sun.</w:t>
      </w:r>
    </w:p>
    <w:p w:rsidR="00743C02" w:rsidRDefault="001F2438">
      <w:pPr>
        <w:pStyle w:val="Corpodetexto"/>
        <w:ind w:right="242"/>
      </w:pPr>
      <w:r>
        <w:rPr>
          <w:spacing w:val="-1"/>
        </w:rPr>
        <w:t>And</w:t>
      </w:r>
      <w:r>
        <w:t xml:space="preserve"> </w:t>
      </w:r>
      <w:r>
        <w:rPr>
          <w:spacing w:val="-1"/>
        </w:rPr>
        <w:t>in</w:t>
      </w:r>
      <w:r>
        <w:rPr>
          <w:spacing w:val="-2"/>
        </w:rPr>
        <w:t xml:space="preserve"> </w:t>
      </w:r>
      <w:r>
        <w:rPr>
          <w:spacing w:val="-1"/>
        </w:rPr>
        <w:t>the</w:t>
      </w:r>
      <w:r>
        <w:rPr>
          <w:spacing w:val="1"/>
        </w:rPr>
        <w:t xml:space="preserve"> </w:t>
      </w:r>
      <w:r>
        <w:rPr>
          <w:spacing w:val="-1"/>
        </w:rPr>
        <w:t>future</w:t>
      </w:r>
      <w:r>
        <w:t xml:space="preserve"> </w:t>
      </w:r>
      <w:r>
        <w:rPr>
          <w:spacing w:val="-1"/>
        </w:rPr>
        <w:t>all</w:t>
      </w:r>
      <w:r>
        <w:rPr>
          <w:spacing w:val="-2"/>
        </w:rPr>
        <w:t xml:space="preserve"> </w:t>
      </w:r>
      <w:r>
        <w:rPr>
          <w:spacing w:val="-1"/>
        </w:rPr>
        <w:t>evolution,</w:t>
      </w:r>
      <w:r>
        <w:rPr>
          <w:spacing w:val="1"/>
        </w:rPr>
        <w:t xml:space="preserve"> </w:t>
      </w:r>
      <w:r>
        <w:rPr>
          <w:spacing w:val="-2"/>
        </w:rPr>
        <w:t>wonderful</w:t>
      </w:r>
      <w:r>
        <w:t xml:space="preserve"> </w:t>
      </w:r>
      <w:r>
        <w:rPr>
          <w:spacing w:val="-1"/>
        </w:rPr>
        <w:t>development,</w:t>
      </w:r>
      <w:r>
        <w:t xml:space="preserve">  </w:t>
      </w:r>
      <w:r>
        <w:rPr>
          <w:spacing w:val="-2"/>
        </w:rPr>
        <w:t>will</w:t>
      </w:r>
      <w:r>
        <w:rPr>
          <w:spacing w:val="1"/>
        </w:rPr>
        <w:t xml:space="preserve"> </w:t>
      </w:r>
      <w:r>
        <w:rPr>
          <w:spacing w:val="-2"/>
        </w:rPr>
        <w:t>come</w:t>
      </w:r>
      <w:r>
        <w:rPr>
          <w:spacing w:val="57"/>
        </w:rPr>
        <w:t xml:space="preserve"> </w:t>
      </w:r>
      <w:r>
        <w:rPr>
          <w:spacing w:val="-1"/>
        </w:rPr>
        <w:t>in this</w:t>
      </w:r>
      <w:r>
        <w:t xml:space="preserve"> </w:t>
      </w:r>
      <w:r>
        <w:rPr>
          <w:spacing w:val="-2"/>
        </w:rPr>
        <w:t>way.</w:t>
      </w:r>
    </w:p>
    <w:p w:rsidR="00743C02" w:rsidRDefault="001F2438">
      <w:pPr>
        <w:pStyle w:val="Corpodetexto"/>
        <w:ind w:right="167"/>
      </w:pPr>
      <w:r>
        <w:t>I am</w:t>
      </w:r>
      <w:r>
        <w:rPr>
          <w:spacing w:val="-2"/>
        </w:rPr>
        <w:t xml:space="preserve"> </w:t>
      </w:r>
      <w:r>
        <w:rPr>
          <w:spacing w:val="-1"/>
        </w:rPr>
        <w:t>Hermes</w:t>
      </w:r>
      <w:r>
        <w:rPr>
          <w:spacing w:val="-2"/>
        </w:rPr>
        <w:t xml:space="preserve"> </w:t>
      </w:r>
      <w:r>
        <w:rPr>
          <w:spacing w:val="-1"/>
        </w:rPr>
        <w:t>Trismegistus</w:t>
      </w:r>
      <w:r>
        <w:t xml:space="preserve"> </w:t>
      </w:r>
      <w:r>
        <w:rPr>
          <w:spacing w:val="-1"/>
        </w:rPr>
        <w:t>so named</w:t>
      </w:r>
      <w:r>
        <w:rPr>
          <w:spacing w:val="-2"/>
        </w:rPr>
        <w:t xml:space="preserve"> </w:t>
      </w:r>
      <w:r>
        <w:rPr>
          <w:spacing w:val="-1"/>
        </w:rPr>
        <w:t>because</w:t>
      </w:r>
      <w:r>
        <w:rPr>
          <w:spacing w:val="1"/>
        </w:rPr>
        <w:t xml:space="preserve"> </w:t>
      </w:r>
      <w:r>
        <w:t>I</w:t>
      </w:r>
      <w:r>
        <w:rPr>
          <w:spacing w:val="-2"/>
        </w:rPr>
        <w:t xml:space="preserve"> </w:t>
      </w:r>
      <w:r>
        <w:rPr>
          <w:spacing w:val="-1"/>
        </w:rPr>
        <w:t>exemplify</w:t>
      </w:r>
      <w:r>
        <w:rPr>
          <w:spacing w:val="-2"/>
        </w:rPr>
        <w:t xml:space="preserve"> </w:t>
      </w:r>
      <w:r>
        <w:rPr>
          <w:spacing w:val="-1"/>
        </w:rPr>
        <w:t>these</w:t>
      </w:r>
      <w:r>
        <w:rPr>
          <w:spacing w:val="35"/>
        </w:rPr>
        <w:t xml:space="preserve"> </w:t>
      </w:r>
      <w:r>
        <w:rPr>
          <w:spacing w:val="-1"/>
        </w:rPr>
        <w:t>three elements</w:t>
      </w:r>
      <w:r>
        <w:rPr>
          <w:spacing w:val="-2"/>
        </w:rPr>
        <w:t xml:space="preserve"> </w:t>
      </w:r>
      <w:r>
        <w:t>of</w:t>
      </w:r>
      <w:r>
        <w:rPr>
          <w:spacing w:val="-3"/>
        </w:rPr>
        <w:t xml:space="preserve"> </w:t>
      </w:r>
      <w:r>
        <w:rPr>
          <w:spacing w:val="-1"/>
        </w:rPr>
        <w:t>Wisdom (Sat</w:t>
      </w:r>
      <w:r>
        <w:t xml:space="preserve"> </w:t>
      </w:r>
      <w:r>
        <w:rPr>
          <w:spacing w:val="-1"/>
        </w:rPr>
        <w:t>Chid</w:t>
      </w:r>
      <w:r>
        <w:rPr>
          <w:spacing w:val="-2"/>
        </w:rPr>
        <w:t xml:space="preserve"> </w:t>
      </w:r>
      <w:r>
        <w:rPr>
          <w:spacing w:val="-1"/>
        </w:rPr>
        <w:t>Anand,</w:t>
      </w:r>
      <w:r>
        <w:rPr>
          <w:spacing w:val="-2"/>
        </w:rPr>
        <w:t xml:space="preserve"> </w:t>
      </w:r>
      <w:r>
        <w:rPr>
          <w:spacing w:val="-1"/>
        </w:rPr>
        <w:t>the Holy</w:t>
      </w:r>
      <w:r>
        <w:rPr>
          <w:spacing w:val="-2"/>
        </w:rPr>
        <w:t xml:space="preserve"> </w:t>
      </w:r>
      <w:r>
        <w:rPr>
          <w:spacing w:val="-1"/>
        </w:rPr>
        <w:t>Trinity</w:t>
      </w:r>
      <w:r>
        <w:rPr>
          <w:spacing w:val="-3"/>
        </w:rPr>
        <w:t xml:space="preserve"> </w:t>
      </w:r>
      <w:r>
        <w:t>-</w:t>
      </w:r>
      <w:r>
        <w:rPr>
          <w:spacing w:val="-2"/>
        </w:rPr>
        <w:t xml:space="preserve"> </w:t>
      </w:r>
      <w:r>
        <w:rPr>
          <w:spacing w:val="-1"/>
        </w:rPr>
        <w:t>Father</w:t>
      </w:r>
      <w:r>
        <w:rPr>
          <w:spacing w:val="65"/>
        </w:rPr>
        <w:t xml:space="preserve"> </w:t>
      </w:r>
      <w:r>
        <w:t>Son,</w:t>
      </w:r>
      <w:r>
        <w:rPr>
          <w:spacing w:val="-2"/>
        </w:rPr>
        <w:t xml:space="preserve"> </w:t>
      </w:r>
      <w:r>
        <w:t>Holy</w:t>
      </w:r>
      <w:r>
        <w:rPr>
          <w:spacing w:val="-2"/>
        </w:rPr>
        <w:t xml:space="preserve"> </w:t>
      </w:r>
      <w:r>
        <w:rPr>
          <w:spacing w:val="-1"/>
        </w:rPr>
        <w:t>Spirit, or</w:t>
      </w:r>
      <w:r>
        <w:t xml:space="preserve"> </w:t>
      </w:r>
      <w:r>
        <w:rPr>
          <w:spacing w:val="-1"/>
        </w:rPr>
        <w:t>the</w:t>
      </w:r>
      <w:r>
        <w:t xml:space="preserve"> </w:t>
      </w:r>
      <w:r>
        <w:rPr>
          <w:spacing w:val="-1"/>
        </w:rPr>
        <w:t>Sun, Earth</w:t>
      </w:r>
      <w:r>
        <w:rPr>
          <w:spacing w:val="-2"/>
        </w:rPr>
        <w:t xml:space="preserve"> </w:t>
      </w:r>
      <w:r>
        <w:rPr>
          <w:spacing w:val="-1"/>
        </w:rPr>
        <w:t>and their</w:t>
      </w:r>
      <w:r>
        <w:t xml:space="preserve"> </w:t>
      </w:r>
      <w:r>
        <w:rPr>
          <w:spacing w:val="-1"/>
        </w:rPr>
        <w:t>connection</w:t>
      </w:r>
      <w:r>
        <w:rPr>
          <w:spacing w:val="-2"/>
        </w:rPr>
        <w:t xml:space="preserve"> </w:t>
      </w:r>
      <w:r>
        <w:rPr>
          <w:spacing w:val="-1"/>
        </w:rPr>
        <w:t>the key, the</w:t>
      </w:r>
      <w:r>
        <w:rPr>
          <w:spacing w:val="59"/>
        </w:rPr>
        <w:t xml:space="preserve"> </w:t>
      </w:r>
      <w:r>
        <w:rPr>
          <w:spacing w:val="-1"/>
        </w:rPr>
        <w:t>Antahkarana)</w:t>
      </w:r>
      <w:r>
        <w:rPr>
          <w:spacing w:val="1"/>
        </w:rPr>
        <w:t xml:space="preserve"> </w:t>
      </w:r>
      <w:r>
        <w:t>I</w:t>
      </w:r>
      <w:r>
        <w:rPr>
          <w:spacing w:val="-2"/>
        </w:rPr>
        <w:t xml:space="preserve"> </w:t>
      </w:r>
      <w:r>
        <w:rPr>
          <w:spacing w:val="-1"/>
        </w:rPr>
        <w:t>have</w:t>
      </w:r>
      <w:r>
        <w:rPr>
          <w:spacing w:val="1"/>
        </w:rPr>
        <w:t xml:space="preserve"> </w:t>
      </w:r>
      <w:r>
        <w:rPr>
          <w:spacing w:val="-1"/>
        </w:rPr>
        <w:t>incorporated</w:t>
      </w:r>
      <w:r>
        <w:rPr>
          <w:spacing w:val="-2"/>
        </w:rPr>
        <w:t xml:space="preserve"> </w:t>
      </w:r>
      <w:r>
        <w:rPr>
          <w:spacing w:val="-1"/>
        </w:rPr>
        <w:t>them</w:t>
      </w:r>
      <w:r>
        <w:t xml:space="preserve"> </w:t>
      </w:r>
      <w:r>
        <w:rPr>
          <w:spacing w:val="-1"/>
        </w:rPr>
        <w:t>within</w:t>
      </w:r>
      <w:r>
        <w:t xml:space="preserve"> </w:t>
      </w:r>
      <w:r>
        <w:rPr>
          <w:spacing w:val="-1"/>
        </w:rPr>
        <w:t xml:space="preserve">my being. </w:t>
      </w:r>
      <w:r>
        <w:t>I</w:t>
      </w:r>
      <w:r>
        <w:rPr>
          <w:spacing w:val="-2"/>
        </w:rPr>
        <w:t xml:space="preserve"> </w:t>
      </w:r>
      <w:r>
        <w:t>am</w:t>
      </w:r>
      <w:r>
        <w:rPr>
          <w:spacing w:val="-1"/>
        </w:rPr>
        <w:t xml:space="preserve"> That!!</w:t>
      </w:r>
      <w:r>
        <w:rPr>
          <w:spacing w:val="30"/>
        </w:rPr>
        <w:t xml:space="preserve"> </w:t>
      </w:r>
      <w:r>
        <w:t>You</w:t>
      </w:r>
      <w:r>
        <w:rPr>
          <w:spacing w:val="-2"/>
        </w:rPr>
        <w:t xml:space="preserve"> </w:t>
      </w:r>
      <w:r>
        <w:t xml:space="preserve">are </w:t>
      </w:r>
      <w:r>
        <w:rPr>
          <w:spacing w:val="-1"/>
        </w:rPr>
        <w:t>That also!!!</w:t>
      </w:r>
    </w:p>
    <w:p w:rsidR="00743C02" w:rsidRDefault="001F2438">
      <w:pPr>
        <w:pStyle w:val="Corpodetexto"/>
        <w:ind w:right="203"/>
      </w:pPr>
      <w:r>
        <w:t>And</w:t>
      </w:r>
      <w:r>
        <w:rPr>
          <w:spacing w:val="-1"/>
        </w:rPr>
        <w:t xml:space="preserve"> thus</w:t>
      </w:r>
      <w:r>
        <w:t xml:space="preserve"> </w:t>
      </w:r>
      <w:r>
        <w:rPr>
          <w:spacing w:val="-1"/>
        </w:rPr>
        <w:t xml:space="preserve">ends the revelation </w:t>
      </w:r>
      <w:r>
        <w:t>of</w:t>
      </w:r>
      <w:r>
        <w:rPr>
          <w:spacing w:val="-1"/>
        </w:rPr>
        <w:t xml:space="preserve"> that</w:t>
      </w:r>
      <w:r>
        <w:rPr>
          <w:spacing w:val="1"/>
        </w:rPr>
        <w:t xml:space="preserve"> </w:t>
      </w:r>
      <w:r>
        <w:rPr>
          <w:spacing w:val="-1"/>
        </w:rPr>
        <w:t>which</w:t>
      </w:r>
      <w:r>
        <w:t xml:space="preserve"> I</w:t>
      </w:r>
      <w:r>
        <w:rPr>
          <w:spacing w:val="-1"/>
        </w:rPr>
        <w:t xml:space="preserve"> AM,</w:t>
      </w:r>
      <w:r>
        <w:t xml:space="preserve"> -</w:t>
      </w:r>
      <w:r>
        <w:rPr>
          <w:spacing w:val="-1"/>
        </w:rPr>
        <w:t xml:space="preserve"> The Central</w:t>
      </w:r>
      <w:r>
        <w:rPr>
          <w:spacing w:val="41"/>
        </w:rPr>
        <w:t xml:space="preserve"> </w:t>
      </w:r>
      <w:r>
        <w:rPr>
          <w:spacing w:val="-1"/>
        </w:rPr>
        <w:t>Spiritual</w:t>
      </w:r>
      <w:r>
        <w:t xml:space="preserve"> </w:t>
      </w:r>
      <w:r>
        <w:rPr>
          <w:spacing w:val="-2"/>
        </w:rPr>
        <w:t>Sun!!!</w:t>
      </w:r>
    </w:p>
    <w:p w:rsidR="00897EB2" w:rsidRDefault="00897EB2" w:rsidP="00897EB2">
      <w:pPr>
        <w:pStyle w:val="NormalWeb"/>
        <w:spacing w:before="120" w:after="120"/>
        <w:jc w:val="center"/>
      </w:pPr>
      <w:r>
        <w:rPr>
          <w:noProof/>
          <w:lang w:val="pt-BR" w:eastAsia="pt-BR"/>
        </w:rPr>
        <w:lastRenderedPageBreak/>
        <w:drawing>
          <wp:inline distT="0" distB="0" distL="0" distR="0">
            <wp:extent cx="3256156" cy="5006340"/>
            <wp:effectExtent l="19050" t="0" r="1394" b="0"/>
            <wp:docPr id="86" name="Imagem 86"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LEVEL 3"/>
                    <pic:cNvPicPr>
                      <a:picLocks noChangeAspect="1" noChangeArrowheads="1"/>
                    </pic:cNvPicPr>
                  </pic:nvPicPr>
                  <pic:blipFill>
                    <a:blip r:embed="rId70" cstate="print"/>
                    <a:srcRect/>
                    <a:stretch>
                      <a:fillRect/>
                    </a:stretch>
                  </pic:blipFill>
                  <pic:spPr bwMode="auto">
                    <a:xfrm>
                      <a:off x="0" y="0"/>
                      <a:ext cx="3256156" cy="5006340"/>
                    </a:xfrm>
                    <a:prstGeom prst="rect">
                      <a:avLst/>
                    </a:prstGeom>
                    <a:noFill/>
                    <a:ln w="9525">
                      <a:noFill/>
                      <a:miter lim="800000"/>
                      <a:headEnd/>
                      <a:tailEnd/>
                    </a:ln>
                  </pic:spPr>
                </pic:pic>
              </a:graphicData>
            </a:graphic>
          </wp:inline>
        </w:drawing>
      </w:r>
    </w:p>
    <w:p w:rsidR="00897EB2" w:rsidRPr="00F07B46" w:rsidRDefault="00897EB2" w:rsidP="00897EB2">
      <w:pPr>
        <w:pStyle w:val="NormalWeb"/>
        <w:spacing w:before="120" w:after="120"/>
        <w:jc w:val="center"/>
      </w:pPr>
      <w:r>
        <w:t>DOWNLOAD LEVEL 3 BOOK HERE!!!</w:t>
      </w:r>
    </w:p>
    <w:p w:rsidR="00897EB2" w:rsidRPr="00D74303" w:rsidRDefault="00E5021A" w:rsidP="00897EB2">
      <w:pPr>
        <w:pStyle w:val="NormalWeb"/>
        <w:spacing w:before="120" w:after="120"/>
        <w:jc w:val="center"/>
      </w:pPr>
      <w:hyperlink r:id="rId71" w:tgtFrame="_blank" w:history="1">
        <w:r w:rsidR="00897EB2">
          <w:rPr>
            <w:rStyle w:val="Hyperlink"/>
            <w:rFonts w:ascii="Arial" w:hAnsi="Arial" w:cs="Arial"/>
            <w:color w:val="1155CC"/>
            <w:sz w:val="31"/>
            <w:szCs w:val="31"/>
          </w:rPr>
          <w:t>http://www.energyenhancement.org/Sacred-Energy/Level-3-Book/Energy-Enhancement-Level-3-Karma-Clearing-There-Can-Only-Be-One.pdf</w:t>
        </w:r>
      </w:hyperlink>
    </w:p>
    <w:p w:rsidR="00743C02" w:rsidRDefault="00743C02">
      <w:pPr>
        <w:sectPr w:rsidR="00743C02">
          <w:pgSz w:w="8640" w:h="12960"/>
          <w:pgMar w:top="960" w:right="900" w:bottom="900" w:left="900" w:header="0" w:footer="690" w:gutter="0"/>
          <w:cols w:space="720"/>
        </w:sectPr>
      </w:pPr>
    </w:p>
    <w:p w:rsidR="00897EB2" w:rsidRDefault="00E5021A">
      <w:pPr>
        <w:pStyle w:val="Ttulo21"/>
        <w:spacing w:before="9"/>
        <w:ind w:left="444" w:right="442"/>
        <w:jc w:val="center"/>
        <w:rPr>
          <w:b/>
        </w:rPr>
      </w:pPr>
      <w:r>
        <w:rPr>
          <w:b/>
        </w:rPr>
        <w:lastRenderedPageBreak/>
        <w:pict>
          <v:shape id="_x0000_i1097" type="#_x0000_t75" style="width:341.5pt;height:523.45pt">
            <v:imagedata r:id="rId72" o:title="falls advert 8"/>
          </v:shape>
        </w:pict>
      </w:r>
    </w:p>
    <w:p w:rsidR="00897EB2" w:rsidRDefault="00897EB2">
      <w:pPr>
        <w:pStyle w:val="Ttulo21"/>
        <w:spacing w:before="9"/>
        <w:ind w:left="444" w:right="442"/>
        <w:jc w:val="center"/>
        <w:rPr>
          <w:b/>
        </w:rPr>
      </w:pPr>
    </w:p>
    <w:p w:rsidR="00743C02" w:rsidRDefault="001F2438">
      <w:pPr>
        <w:pStyle w:val="Ttulo21"/>
        <w:spacing w:before="9"/>
        <w:ind w:left="444" w:right="442"/>
        <w:jc w:val="center"/>
      </w:pPr>
      <w:r>
        <w:rPr>
          <w:b/>
        </w:rPr>
        <w:lastRenderedPageBreak/>
        <w:t>ENERGY</w:t>
      </w:r>
      <w:r>
        <w:rPr>
          <w:b/>
          <w:spacing w:val="-50"/>
        </w:rPr>
        <w:t xml:space="preserve"> </w:t>
      </w:r>
      <w:r>
        <w:rPr>
          <w:b/>
        </w:rPr>
        <w:t>ENHANCEMENT</w:t>
      </w:r>
    </w:p>
    <w:p w:rsidR="00743C02" w:rsidRDefault="001F2438">
      <w:pPr>
        <w:spacing w:before="119"/>
        <w:ind w:left="121" w:right="118"/>
        <w:jc w:val="center"/>
        <w:rPr>
          <w:rFonts w:ascii="Lucida Sans" w:eastAsia="Lucida Sans" w:hAnsi="Lucida Sans" w:cs="Lucida Sans"/>
          <w:sz w:val="40"/>
          <w:szCs w:val="40"/>
        </w:rPr>
      </w:pPr>
      <w:r>
        <w:rPr>
          <w:rFonts w:ascii="Lucida Sans"/>
          <w:b/>
          <w:sz w:val="40"/>
        </w:rPr>
        <w:t>THE</w:t>
      </w:r>
      <w:r>
        <w:rPr>
          <w:rFonts w:ascii="Lucida Sans"/>
          <w:b/>
          <w:spacing w:val="-18"/>
          <w:sz w:val="40"/>
        </w:rPr>
        <w:t xml:space="preserve"> </w:t>
      </w:r>
      <w:r>
        <w:rPr>
          <w:rFonts w:ascii="Lucida Sans"/>
          <w:b/>
          <w:sz w:val="40"/>
        </w:rPr>
        <w:t>CORE</w:t>
      </w:r>
      <w:r>
        <w:rPr>
          <w:rFonts w:ascii="Lucida Sans"/>
          <w:b/>
          <w:spacing w:val="-18"/>
          <w:sz w:val="40"/>
        </w:rPr>
        <w:t xml:space="preserve"> </w:t>
      </w:r>
      <w:r>
        <w:rPr>
          <w:rFonts w:ascii="Lucida Sans"/>
          <w:b/>
          <w:sz w:val="40"/>
        </w:rPr>
        <w:t>ENERGY</w:t>
      </w:r>
      <w:r>
        <w:rPr>
          <w:rFonts w:ascii="Lucida Sans"/>
          <w:b/>
          <w:w w:val="99"/>
          <w:sz w:val="40"/>
        </w:rPr>
        <w:t xml:space="preserve"> </w:t>
      </w:r>
      <w:r>
        <w:rPr>
          <w:rFonts w:ascii="Lucida Sans"/>
          <w:b/>
          <w:sz w:val="40"/>
        </w:rPr>
        <w:t>TECHNIQUES!!</w:t>
      </w:r>
    </w:p>
    <w:p w:rsidR="00743C02" w:rsidRDefault="001F2438">
      <w:pPr>
        <w:pStyle w:val="Corpodetexto"/>
        <w:spacing w:before="122"/>
        <w:ind w:right="242"/>
      </w:pPr>
      <w:r>
        <w:rPr>
          <w:spacing w:val="-1"/>
        </w:rPr>
        <w:t>ENERGY</w:t>
      </w:r>
      <w:r>
        <w:t xml:space="preserve"> </w:t>
      </w:r>
      <w:r>
        <w:rPr>
          <w:spacing w:val="-1"/>
        </w:rPr>
        <w:t>ENHANCEMENT!!!</w:t>
      </w:r>
      <w:r>
        <w:t xml:space="preserve"> </w:t>
      </w:r>
      <w:r>
        <w:rPr>
          <w:spacing w:val="-1"/>
        </w:rPr>
        <w:t>ULTIMATE!!!!!! ANCIENT!!!</w:t>
      </w:r>
      <w:r>
        <w:rPr>
          <w:spacing w:val="1"/>
        </w:rPr>
        <w:t xml:space="preserve"> </w:t>
      </w:r>
      <w:r>
        <w:rPr>
          <w:spacing w:val="-1"/>
        </w:rPr>
        <w:t>!!!</w:t>
      </w:r>
      <w:r>
        <w:rPr>
          <w:spacing w:val="25"/>
        </w:rPr>
        <w:t xml:space="preserve"> </w:t>
      </w:r>
      <w:r>
        <w:rPr>
          <w:spacing w:val="-1"/>
        </w:rPr>
        <w:t>EFFECTIVE!!!!! SUCCESSFUL!!!</w:t>
      </w:r>
    </w:p>
    <w:p w:rsidR="00743C02" w:rsidRDefault="00743C02">
      <w:pPr>
        <w:spacing w:before="11"/>
        <w:rPr>
          <w:rFonts w:ascii="Lucida Sans" w:eastAsia="Lucida Sans" w:hAnsi="Lucida Sans" w:cs="Lucida Sans"/>
          <w:sz w:val="19"/>
          <w:szCs w:val="19"/>
        </w:rPr>
      </w:pPr>
    </w:p>
    <w:p w:rsidR="00743C02" w:rsidRDefault="001F2438">
      <w:pPr>
        <w:pStyle w:val="Corpodetexto"/>
        <w:numPr>
          <w:ilvl w:val="0"/>
          <w:numId w:val="17"/>
        </w:numPr>
        <w:tabs>
          <w:tab w:val="left" w:pos="363"/>
        </w:tabs>
        <w:spacing w:before="0"/>
        <w:ind w:right="292" w:firstLine="0"/>
      </w:pPr>
      <w:r>
        <w:rPr>
          <w:spacing w:val="-1"/>
        </w:rPr>
        <w:t>Get</w:t>
      </w:r>
      <w:r>
        <w:t xml:space="preserve"> </w:t>
      </w:r>
      <w:r>
        <w:rPr>
          <w:spacing w:val="-1"/>
        </w:rPr>
        <w:t>into</w:t>
      </w:r>
      <w:r>
        <w:t xml:space="preserve"> </w:t>
      </w:r>
      <w:r>
        <w:rPr>
          <w:spacing w:val="-1"/>
        </w:rPr>
        <w:t>Intense alignment</w:t>
      </w:r>
      <w:r>
        <w:rPr>
          <w:spacing w:val="2"/>
        </w:rPr>
        <w:t xml:space="preserve"> </w:t>
      </w:r>
      <w:r>
        <w:rPr>
          <w:spacing w:val="-1"/>
        </w:rPr>
        <w:t>with</w:t>
      </w:r>
      <w:r>
        <w:t xml:space="preserve"> </w:t>
      </w:r>
      <w:r>
        <w:rPr>
          <w:spacing w:val="-2"/>
        </w:rPr>
        <w:t>Your</w:t>
      </w:r>
      <w:r>
        <w:rPr>
          <w:spacing w:val="1"/>
        </w:rPr>
        <w:t xml:space="preserve"> </w:t>
      </w:r>
      <w:r>
        <w:rPr>
          <w:spacing w:val="-2"/>
        </w:rPr>
        <w:t>Own</w:t>
      </w:r>
      <w:r>
        <w:t xml:space="preserve"> </w:t>
      </w:r>
      <w:r>
        <w:rPr>
          <w:spacing w:val="-1"/>
        </w:rPr>
        <w:t>Kundalini</w:t>
      </w:r>
      <w:r>
        <w:t xml:space="preserve"> </w:t>
      </w:r>
      <w:r>
        <w:rPr>
          <w:spacing w:val="-1"/>
        </w:rPr>
        <w:t>Energy</w:t>
      </w:r>
      <w:r>
        <w:rPr>
          <w:spacing w:val="-2"/>
        </w:rPr>
        <w:t xml:space="preserve"> </w:t>
      </w:r>
      <w:r>
        <w:t>and</w:t>
      </w:r>
      <w:r>
        <w:rPr>
          <w:spacing w:val="49"/>
        </w:rPr>
        <w:t xml:space="preserve"> </w:t>
      </w:r>
      <w:r>
        <w:rPr>
          <w:spacing w:val="-1"/>
        </w:rPr>
        <w:t xml:space="preserve">Immediate Access </w:t>
      </w:r>
      <w:r>
        <w:t>to</w:t>
      </w:r>
      <w:r>
        <w:rPr>
          <w:spacing w:val="-1"/>
        </w:rPr>
        <w:t xml:space="preserve"> </w:t>
      </w:r>
      <w:r>
        <w:t>the</w:t>
      </w:r>
      <w:r>
        <w:rPr>
          <w:spacing w:val="-1"/>
        </w:rPr>
        <w:t xml:space="preserve"> Meditative</w:t>
      </w:r>
      <w:r>
        <w:t xml:space="preserve"> </w:t>
      </w:r>
      <w:r>
        <w:rPr>
          <w:spacing w:val="-1"/>
        </w:rPr>
        <w:t>State.</w:t>
      </w:r>
    </w:p>
    <w:p w:rsidR="00743C02" w:rsidRDefault="00743C02">
      <w:pPr>
        <w:spacing w:before="11"/>
        <w:rPr>
          <w:rFonts w:ascii="Lucida Sans" w:eastAsia="Lucida Sans" w:hAnsi="Lucida Sans" w:cs="Lucida Sans"/>
          <w:sz w:val="19"/>
          <w:szCs w:val="19"/>
        </w:rPr>
      </w:pPr>
    </w:p>
    <w:p w:rsidR="00743C02" w:rsidRDefault="001F2438">
      <w:pPr>
        <w:pStyle w:val="Corpodetexto"/>
        <w:numPr>
          <w:ilvl w:val="0"/>
          <w:numId w:val="17"/>
        </w:numPr>
        <w:tabs>
          <w:tab w:val="left" w:pos="364"/>
        </w:tabs>
        <w:spacing w:before="0"/>
        <w:ind w:right="391" w:firstLine="0"/>
      </w:pPr>
      <w:r>
        <w:rPr>
          <w:spacing w:val="-1"/>
        </w:rPr>
        <w:t>Remove</w:t>
      </w:r>
      <w:r>
        <w:rPr>
          <w:spacing w:val="1"/>
        </w:rPr>
        <w:t xml:space="preserve"> </w:t>
      </w:r>
      <w:r>
        <w:rPr>
          <w:spacing w:val="-1"/>
        </w:rPr>
        <w:t>your</w:t>
      </w:r>
      <w:r>
        <w:rPr>
          <w:spacing w:val="1"/>
        </w:rPr>
        <w:t xml:space="preserve"> </w:t>
      </w:r>
      <w:r>
        <w:t>Energy</w:t>
      </w:r>
      <w:r>
        <w:rPr>
          <w:spacing w:val="-2"/>
        </w:rPr>
        <w:t xml:space="preserve"> </w:t>
      </w:r>
      <w:r>
        <w:rPr>
          <w:spacing w:val="-1"/>
        </w:rPr>
        <w:t>Blockages</w:t>
      </w:r>
      <w:r>
        <w:t xml:space="preserve"> </w:t>
      </w:r>
      <w:r>
        <w:rPr>
          <w:spacing w:val="-2"/>
        </w:rPr>
        <w:t>with</w:t>
      </w:r>
      <w:r>
        <w:t xml:space="preserve"> </w:t>
      </w:r>
      <w:r>
        <w:rPr>
          <w:spacing w:val="-1"/>
        </w:rPr>
        <w:t xml:space="preserve">The Circulation </w:t>
      </w:r>
      <w:r>
        <w:t>of</w:t>
      </w:r>
      <w:r>
        <w:rPr>
          <w:spacing w:val="-1"/>
        </w:rPr>
        <w:t xml:space="preserve"> </w:t>
      </w:r>
      <w:r>
        <w:t>the</w:t>
      </w:r>
      <w:r>
        <w:rPr>
          <w:spacing w:val="31"/>
        </w:rPr>
        <w:t xml:space="preserve"> </w:t>
      </w:r>
      <w:r>
        <w:rPr>
          <w:spacing w:val="-1"/>
        </w:rPr>
        <w:t>Energies, the</w:t>
      </w:r>
      <w:r>
        <w:t xml:space="preserve"> </w:t>
      </w:r>
      <w:r>
        <w:rPr>
          <w:spacing w:val="-1"/>
        </w:rPr>
        <w:t>Kundalini Kriyas,</w:t>
      </w:r>
      <w:r>
        <w:t xml:space="preserve"> </w:t>
      </w:r>
      <w:r>
        <w:rPr>
          <w:spacing w:val="-1"/>
        </w:rPr>
        <w:t>Ancient</w:t>
      </w:r>
      <w:r>
        <w:t xml:space="preserve"> </w:t>
      </w:r>
      <w:r>
        <w:rPr>
          <w:spacing w:val="-1"/>
        </w:rPr>
        <w:t>Taoist</w:t>
      </w:r>
      <w:r>
        <w:t xml:space="preserve"> </w:t>
      </w:r>
      <w:r>
        <w:rPr>
          <w:spacing w:val="-1"/>
        </w:rPr>
        <w:t>Energy</w:t>
      </w:r>
      <w:r>
        <w:rPr>
          <w:spacing w:val="-2"/>
        </w:rPr>
        <w:t xml:space="preserve"> </w:t>
      </w:r>
      <w:r>
        <w:rPr>
          <w:spacing w:val="-1"/>
        </w:rPr>
        <w:t>Circulations</w:t>
      </w:r>
      <w:r>
        <w:rPr>
          <w:spacing w:val="29"/>
        </w:rPr>
        <w:t xml:space="preserve"> </w:t>
      </w:r>
      <w:r>
        <w:rPr>
          <w:spacing w:val="-1"/>
        </w:rPr>
        <w:t>which</w:t>
      </w:r>
      <w:r>
        <w:rPr>
          <w:spacing w:val="1"/>
        </w:rPr>
        <w:t xml:space="preserve"> </w:t>
      </w:r>
      <w:r>
        <w:rPr>
          <w:spacing w:val="-1"/>
        </w:rPr>
        <w:t>have</w:t>
      </w:r>
      <w:r>
        <w:t xml:space="preserve"> </w:t>
      </w:r>
      <w:r>
        <w:rPr>
          <w:spacing w:val="-1"/>
        </w:rPr>
        <w:t>worked effectively</w:t>
      </w:r>
      <w:r>
        <w:t xml:space="preserve"> </w:t>
      </w:r>
      <w:r>
        <w:rPr>
          <w:spacing w:val="-1"/>
        </w:rPr>
        <w:t>for</w:t>
      </w:r>
      <w:r>
        <w:t xml:space="preserve"> </w:t>
      </w:r>
      <w:r>
        <w:rPr>
          <w:spacing w:val="-1"/>
        </w:rPr>
        <w:t>5000</w:t>
      </w:r>
      <w:r>
        <w:t xml:space="preserve"> </w:t>
      </w:r>
      <w:r>
        <w:rPr>
          <w:spacing w:val="-1"/>
        </w:rPr>
        <w:t>years to</w:t>
      </w:r>
      <w:r>
        <w:rPr>
          <w:spacing w:val="-2"/>
        </w:rPr>
        <w:t xml:space="preserve"> </w:t>
      </w:r>
      <w:r>
        <w:rPr>
          <w:spacing w:val="-1"/>
        </w:rPr>
        <w:t xml:space="preserve">help all </w:t>
      </w:r>
      <w:r>
        <w:rPr>
          <w:spacing w:val="-2"/>
        </w:rPr>
        <w:t>towards</w:t>
      </w:r>
      <w:r>
        <w:rPr>
          <w:spacing w:val="36"/>
        </w:rPr>
        <w:t xml:space="preserve"> </w:t>
      </w:r>
      <w:r>
        <w:rPr>
          <w:spacing w:val="-1"/>
        </w:rPr>
        <w:t>ENLIGHTENMENT.</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7"/>
        </w:numPr>
        <w:tabs>
          <w:tab w:val="left" w:pos="363"/>
        </w:tabs>
        <w:spacing w:before="0"/>
        <w:ind w:right="242" w:firstLine="0"/>
      </w:pPr>
      <w:r>
        <w:rPr>
          <w:spacing w:val="-1"/>
        </w:rPr>
        <w:t>The</w:t>
      </w:r>
      <w:r>
        <w:t xml:space="preserve"> </w:t>
      </w:r>
      <w:r>
        <w:rPr>
          <w:spacing w:val="-1"/>
        </w:rPr>
        <w:t>Grounding</w:t>
      </w:r>
      <w:r>
        <w:t xml:space="preserve"> </w:t>
      </w:r>
      <w:r>
        <w:rPr>
          <w:spacing w:val="-1"/>
        </w:rPr>
        <w:t>of all your</w:t>
      </w:r>
      <w:r>
        <w:rPr>
          <w:spacing w:val="1"/>
        </w:rPr>
        <w:t xml:space="preserve"> </w:t>
      </w:r>
      <w:r>
        <w:rPr>
          <w:spacing w:val="-1"/>
        </w:rPr>
        <w:t>Negative</w:t>
      </w:r>
      <w:r>
        <w:rPr>
          <w:spacing w:val="1"/>
        </w:rPr>
        <w:t xml:space="preserve"> </w:t>
      </w:r>
      <w:r>
        <w:rPr>
          <w:spacing w:val="-1"/>
        </w:rPr>
        <w:t>Energies through</w:t>
      </w:r>
      <w:r>
        <w:rPr>
          <w:spacing w:val="-2"/>
        </w:rPr>
        <w:t xml:space="preserve"> Alchemical</w:t>
      </w:r>
      <w:r>
        <w:rPr>
          <w:spacing w:val="40"/>
        </w:rPr>
        <w:t xml:space="preserve"> </w:t>
      </w:r>
      <w:r>
        <w:rPr>
          <w:spacing w:val="-1"/>
        </w:rPr>
        <w:t>VITRIOL</w:t>
      </w:r>
      <w:r>
        <w:t xml:space="preserve"> -</w:t>
      </w:r>
      <w:r>
        <w:rPr>
          <w:spacing w:val="-2"/>
        </w:rPr>
        <w:t xml:space="preserve"> </w:t>
      </w:r>
      <w:r>
        <w:rPr>
          <w:spacing w:val="-1"/>
        </w:rPr>
        <w:t>Become</w:t>
      </w:r>
      <w:r>
        <w:rPr>
          <w:spacing w:val="1"/>
        </w:rPr>
        <w:t xml:space="preserve"> </w:t>
      </w:r>
      <w:r>
        <w:rPr>
          <w:spacing w:val="-1"/>
        </w:rPr>
        <w:t>Incredibly</w:t>
      </w:r>
      <w:r>
        <w:t xml:space="preserve"> </w:t>
      </w:r>
      <w:r>
        <w:rPr>
          <w:spacing w:val="-1"/>
        </w:rPr>
        <w:t>POSITIVE</w:t>
      </w:r>
      <w:r>
        <w:t xml:space="preserve"> and </w:t>
      </w:r>
      <w:r>
        <w:rPr>
          <w:spacing w:val="-1"/>
        </w:rPr>
        <w:t>ENERGETIC!!</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7"/>
        </w:numPr>
        <w:tabs>
          <w:tab w:val="left" w:pos="362"/>
        </w:tabs>
        <w:spacing w:before="0"/>
        <w:ind w:right="113" w:firstLine="0"/>
      </w:pPr>
      <w:r>
        <w:rPr>
          <w:spacing w:val="-1"/>
        </w:rPr>
        <w:t>Alignment</w:t>
      </w:r>
      <w:r>
        <w:t xml:space="preserve"> </w:t>
      </w:r>
      <w:r>
        <w:rPr>
          <w:spacing w:val="-1"/>
        </w:rPr>
        <w:t>with</w:t>
      </w:r>
      <w:r>
        <w:t xml:space="preserve"> </w:t>
      </w:r>
      <w:r>
        <w:rPr>
          <w:spacing w:val="-1"/>
        </w:rPr>
        <w:t>Your</w:t>
      </w:r>
      <w:r>
        <w:rPr>
          <w:spacing w:val="1"/>
        </w:rPr>
        <w:t xml:space="preserve"> </w:t>
      </w:r>
      <w:r>
        <w:rPr>
          <w:spacing w:val="-1"/>
        </w:rPr>
        <w:t>Higher</w:t>
      </w:r>
      <w:r>
        <w:t xml:space="preserve"> </w:t>
      </w:r>
      <w:r>
        <w:rPr>
          <w:spacing w:val="-1"/>
        </w:rPr>
        <w:t>Self</w:t>
      </w:r>
      <w:r>
        <w:t xml:space="preserve"> -</w:t>
      </w:r>
      <w:r>
        <w:rPr>
          <w:spacing w:val="-2"/>
        </w:rPr>
        <w:t xml:space="preserve"> </w:t>
      </w:r>
      <w:r>
        <w:rPr>
          <w:spacing w:val="-1"/>
        </w:rPr>
        <w:t>INCREASE</w:t>
      </w:r>
      <w:r>
        <w:t xml:space="preserve"> </w:t>
      </w:r>
      <w:r>
        <w:rPr>
          <w:spacing w:val="-1"/>
        </w:rPr>
        <w:t>YOUR IQ,</w:t>
      </w:r>
      <w:r>
        <w:t xml:space="preserve"> </w:t>
      </w:r>
      <w:r>
        <w:rPr>
          <w:spacing w:val="-2"/>
        </w:rPr>
        <w:t>INCREASE</w:t>
      </w:r>
      <w:r>
        <w:rPr>
          <w:spacing w:val="32"/>
        </w:rPr>
        <w:t xml:space="preserve"> </w:t>
      </w:r>
      <w:r>
        <w:rPr>
          <w:spacing w:val="-1"/>
        </w:rPr>
        <w:t>YOUR LUCK, ACCESS YOUR</w:t>
      </w:r>
      <w:r>
        <w:rPr>
          <w:spacing w:val="-2"/>
        </w:rPr>
        <w:t xml:space="preserve"> </w:t>
      </w:r>
      <w:r>
        <w:rPr>
          <w:spacing w:val="-1"/>
        </w:rPr>
        <w:t>HIGHEST</w:t>
      </w:r>
      <w:r>
        <w:rPr>
          <w:spacing w:val="-2"/>
        </w:rPr>
        <w:t xml:space="preserve"> </w:t>
      </w:r>
      <w:r>
        <w:rPr>
          <w:spacing w:val="-1"/>
        </w:rPr>
        <w:t>ENERGIES!!</w:t>
      </w:r>
      <w:r>
        <w:rPr>
          <w:spacing w:val="1"/>
        </w:rPr>
        <w:t xml:space="preserve"> </w:t>
      </w:r>
      <w:r>
        <w:rPr>
          <w:spacing w:val="-1"/>
        </w:rPr>
        <w:t>ACHIEVE</w:t>
      </w:r>
      <w:r>
        <w:rPr>
          <w:spacing w:val="-2"/>
        </w:rPr>
        <w:t xml:space="preserve"> </w:t>
      </w:r>
      <w:r>
        <w:t>WHAT</w:t>
      </w:r>
      <w:r>
        <w:rPr>
          <w:spacing w:val="-2"/>
        </w:rPr>
        <w:t xml:space="preserve"> </w:t>
      </w:r>
      <w:r>
        <w:rPr>
          <w:spacing w:val="-1"/>
        </w:rPr>
        <w:t>YOU</w:t>
      </w:r>
      <w:r>
        <w:rPr>
          <w:spacing w:val="24"/>
        </w:rPr>
        <w:t xml:space="preserve"> </w:t>
      </w:r>
      <w:r>
        <w:rPr>
          <w:spacing w:val="-1"/>
        </w:rPr>
        <w:t>WERE PUT</w:t>
      </w:r>
      <w:r>
        <w:rPr>
          <w:spacing w:val="-2"/>
        </w:rPr>
        <w:t xml:space="preserve"> </w:t>
      </w:r>
      <w:r>
        <w:t>ON</w:t>
      </w:r>
      <w:r>
        <w:rPr>
          <w:spacing w:val="-1"/>
        </w:rPr>
        <w:t xml:space="preserve"> THIS</w:t>
      </w:r>
      <w:r>
        <w:rPr>
          <w:spacing w:val="1"/>
        </w:rPr>
        <w:t xml:space="preserve"> </w:t>
      </w:r>
      <w:r>
        <w:rPr>
          <w:spacing w:val="-1"/>
        </w:rPr>
        <w:t>PLANET TO</w:t>
      </w:r>
      <w:r>
        <w:t xml:space="preserve"> </w:t>
      </w:r>
      <w:r>
        <w:rPr>
          <w:spacing w:val="-1"/>
        </w:rPr>
        <w:t>DO.</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7"/>
        </w:numPr>
        <w:tabs>
          <w:tab w:val="left" w:pos="363"/>
        </w:tabs>
        <w:spacing w:before="0"/>
        <w:ind w:right="136" w:firstLine="0"/>
      </w:pPr>
      <w:r>
        <w:rPr>
          <w:spacing w:val="-1"/>
        </w:rPr>
        <w:t>Learn</w:t>
      </w:r>
      <w:r>
        <w:rPr>
          <w:spacing w:val="-2"/>
        </w:rPr>
        <w:t xml:space="preserve"> </w:t>
      </w:r>
      <w:r>
        <w:rPr>
          <w:spacing w:val="-1"/>
        </w:rPr>
        <w:t>how</w:t>
      </w:r>
      <w:r>
        <w:rPr>
          <w:spacing w:val="-2"/>
        </w:rPr>
        <w:t xml:space="preserve"> </w:t>
      </w:r>
      <w:r>
        <w:t>to</w:t>
      </w:r>
      <w:r>
        <w:rPr>
          <w:spacing w:val="-1"/>
        </w:rPr>
        <w:t xml:space="preserve"> USE</w:t>
      </w:r>
      <w:r>
        <w:rPr>
          <w:spacing w:val="-2"/>
        </w:rPr>
        <w:t xml:space="preserve"> </w:t>
      </w:r>
      <w:r>
        <w:rPr>
          <w:spacing w:val="-1"/>
        </w:rPr>
        <w:t>and</w:t>
      </w:r>
      <w:r>
        <w:t xml:space="preserve"> </w:t>
      </w:r>
      <w:r>
        <w:rPr>
          <w:spacing w:val="-1"/>
        </w:rPr>
        <w:t>Increase</w:t>
      </w:r>
      <w:r>
        <w:t xml:space="preserve"> </w:t>
      </w:r>
      <w:r>
        <w:rPr>
          <w:spacing w:val="-1"/>
        </w:rPr>
        <w:t>the</w:t>
      </w:r>
      <w:r>
        <w:rPr>
          <w:spacing w:val="1"/>
        </w:rPr>
        <w:t xml:space="preserve"> </w:t>
      </w:r>
      <w:r>
        <w:rPr>
          <w:spacing w:val="-1"/>
        </w:rPr>
        <w:t>LOVE</w:t>
      </w:r>
      <w:r>
        <w:t xml:space="preserve"> </w:t>
      </w:r>
      <w:r>
        <w:rPr>
          <w:spacing w:val="-1"/>
        </w:rPr>
        <w:t>of</w:t>
      </w:r>
      <w:r>
        <w:t xml:space="preserve"> </w:t>
      </w:r>
      <w:r>
        <w:rPr>
          <w:spacing w:val="-1"/>
        </w:rPr>
        <w:t>Your</w:t>
      </w:r>
      <w:r>
        <w:t xml:space="preserve"> </w:t>
      </w:r>
      <w:r>
        <w:rPr>
          <w:spacing w:val="-1"/>
        </w:rPr>
        <w:t>Heart</w:t>
      </w:r>
      <w:r>
        <w:rPr>
          <w:spacing w:val="-2"/>
        </w:rPr>
        <w:t xml:space="preserve"> </w:t>
      </w:r>
      <w:r>
        <w:rPr>
          <w:spacing w:val="-1"/>
        </w:rPr>
        <w:t>Center</w:t>
      </w:r>
      <w:r>
        <w:rPr>
          <w:spacing w:val="-2"/>
        </w:rPr>
        <w:t xml:space="preserve"> </w:t>
      </w:r>
      <w:r>
        <w:rPr>
          <w:spacing w:val="-1"/>
        </w:rPr>
        <w:t>to</w:t>
      </w:r>
      <w:r>
        <w:rPr>
          <w:spacing w:val="22"/>
        </w:rPr>
        <w:t xml:space="preserve"> </w:t>
      </w:r>
      <w:r>
        <w:t>ZAP</w:t>
      </w:r>
      <w:r>
        <w:rPr>
          <w:spacing w:val="-3"/>
        </w:rPr>
        <w:t xml:space="preserve"> </w:t>
      </w:r>
      <w:r>
        <w:t>YOUR</w:t>
      </w:r>
      <w:r>
        <w:rPr>
          <w:spacing w:val="-1"/>
        </w:rPr>
        <w:t xml:space="preserve"> NEGATIVE</w:t>
      </w:r>
      <w:r>
        <w:t xml:space="preserve"> </w:t>
      </w:r>
      <w:r>
        <w:rPr>
          <w:spacing w:val="-1"/>
        </w:rPr>
        <w:t>EMOTIONS</w:t>
      </w:r>
      <w:r>
        <w:t xml:space="preserve"> </w:t>
      </w:r>
      <w:r>
        <w:rPr>
          <w:spacing w:val="-1"/>
        </w:rPr>
        <w:t>AND</w:t>
      </w:r>
      <w:r>
        <w:t xml:space="preserve"> </w:t>
      </w:r>
      <w:r>
        <w:rPr>
          <w:spacing w:val="-1"/>
        </w:rPr>
        <w:t>DEVELOP PSYCHIC</w:t>
      </w:r>
      <w:r>
        <w:t xml:space="preserve"> </w:t>
      </w:r>
      <w:r>
        <w:rPr>
          <w:spacing w:val="-1"/>
        </w:rPr>
        <w:t>POWERS</w:t>
      </w:r>
      <w:r>
        <w:t xml:space="preserve"> </w:t>
      </w:r>
      <w:r>
        <w:rPr>
          <w:spacing w:val="-2"/>
        </w:rPr>
        <w:t>TO</w:t>
      </w:r>
      <w:r>
        <w:rPr>
          <w:spacing w:val="43"/>
        </w:rPr>
        <w:t xml:space="preserve"> </w:t>
      </w:r>
      <w:r>
        <w:rPr>
          <w:spacing w:val="-1"/>
        </w:rPr>
        <w:t>HEAL YOURSELF</w:t>
      </w:r>
      <w:r>
        <w:t xml:space="preserve"> AND</w:t>
      </w:r>
      <w:r>
        <w:rPr>
          <w:spacing w:val="-1"/>
        </w:rPr>
        <w:t xml:space="preserve"> OTHERS.</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7"/>
        </w:numPr>
        <w:tabs>
          <w:tab w:val="left" w:pos="361"/>
        </w:tabs>
        <w:spacing w:before="0"/>
        <w:ind w:right="553" w:firstLine="0"/>
      </w:pPr>
      <w:r>
        <w:rPr>
          <w:spacing w:val="-1"/>
        </w:rPr>
        <w:t>Overcome</w:t>
      </w:r>
      <w:r>
        <w:rPr>
          <w:spacing w:val="1"/>
        </w:rPr>
        <w:t xml:space="preserve"> </w:t>
      </w:r>
      <w:r>
        <w:rPr>
          <w:spacing w:val="-1"/>
        </w:rPr>
        <w:t>ENERGY VAMPIRES</w:t>
      </w:r>
      <w:r>
        <w:rPr>
          <w:spacing w:val="1"/>
        </w:rPr>
        <w:t xml:space="preserve"> </w:t>
      </w:r>
      <w:r>
        <w:t>-</w:t>
      </w:r>
      <w:r>
        <w:rPr>
          <w:spacing w:val="1"/>
        </w:rPr>
        <w:t xml:space="preserve"> </w:t>
      </w:r>
      <w:r>
        <w:rPr>
          <w:spacing w:val="-1"/>
        </w:rPr>
        <w:t>MASTER ENERGY PROTECTION</w:t>
      </w:r>
      <w:r>
        <w:rPr>
          <w:spacing w:val="27"/>
        </w:rPr>
        <w:t xml:space="preserve"> </w:t>
      </w:r>
      <w:r>
        <w:rPr>
          <w:spacing w:val="-1"/>
        </w:rPr>
        <w:t>AND MAINTAIN YOUR</w:t>
      </w:r>
      <w:r>
        <w:rPr>
          <w:spacing w:val="-2"/>
        </w:rPr>
        <w:t xml:space="preserve"> </w:t>
      </w:r>
      <w:r>
        <w:rPr>
          <w:spacing w:val="-1"/>
        </w:rPr>
        <w:t>HIGH ENERGIES!!</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7"/>
        </w:numPr>
        <w:tabs>
          <w:tab w:val="left" w:pos="363"/>
        </w:tabs>
        <w:spacing w:before="0"/>
        <w:ind w:right="1207" w:firstLine="0"/>
      </w:pPr>
      <w:r>
        <w:rPr>
          <w:spacing w:val="-1"/>
        </w:rPr>
        <w:t>EXPERIENCE</w:t>
      </w:r>
      <w:r>
        <w:t xml:space="preserve"> </w:t>
      </w:r>
      <w:r>
        <w:rPr>
          <w:spacing w:val="-1"/>
        </w:rPr>
        <w:t>INCREDIBLE</w:t>
      </w:r>
      <w:r>
        <w:t xml:space="preserve"> </w:t>
      </w:r>
      <w:r>
        <w:rPr>
          <w:spacing w:val="-2"/>
        </w:rPr>
        <w:t>RELATIONSHIPS</w:t>
      </w:r>
      <w:r>
        <w:t xml:space="preserve"> </w:t>
      </w:r>
      <w:r>
        <w:rPr>
          <w:spacing w:val="-1"/>
        </w:rPr>
        <w:t>WITH</w:t>
      </w:r>
      <w:r>
        <w:t xml:space="preserve"> </w:t>
      </w:r>
      <w:r>
        <w:rPr>
          <w:spacing w:val="-1"/>
        </w:rPr>
        <w:t>ENERGY</w:t>
      </w:r>
      <w:r>
        <w:rPr>
          <w:spacing w:val="34"/>
        </w:rPr>
        <w:t xml:space="preserve"> </w:t>
      </w:r>
      <w:r>
        <w:rPr>
          <w:spacing w:val="-1"/>
        </w:rPr>
        <w:t>ENHANCEMENT</w:t>
      </w:r>
      <w:r>
        <w:rPr>
          <w:spacing w:val="-2"/>
        </w:rPr>
        <w:t xml:space="preserve"> </w:t>
      </w:r>
      <w:r>
        <w:t>-</w:t>
      </w:r>
      <w:r>
        <w:rPr>
          <w:spacing w:val="1"/>
        </w:rPr>
        <w:t xml:space="preserve"> </w:t>
      </w:r>
      <w:r>
        <w:rPr>
          <w:spacing w:val="-1"/>
        </w:rPr>
        <w:t>THE</w:t>
      </w:r>
      <w:r>
        <w:t xml:space="preserve"> </w:t>
      </w:r>
      <w:r>
        <w:rPr>
          <w:spacing w:val="-1"/>
        </w:rPr>
        <w:t>CORE</w:t>
      </w:r>
      <w:r>
        <w:t xml:space="preserve"> </w:t>
      </w:r>
      <w:r>
        <w:rPr>
          <w:spacing w:val="-1"/>
        </w:rPr>
        <w:t>ENERGY</w:t>
      </w:r>
      <w:r>
        <w:t xml:space="preserve"> </w:t>
      </w:r>
      <w:r>
        <w:rPr>
          <w:spacing w:val="-1"/>
        </w:rPr>
        <w:t>TECHNIQUES</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7"/>
        </w:numPr>
        <w:tabs>
          <w:tab w:val="left" w:pos="363"/>
        </w:tabs>
        <w:spacing w:before="0"/>
        <w:ind w:right="682" w:firstLine="0"/>
      </w:pPr>
      <w:r>
        <w:rPr>
          <w:spacing w:val="-1"/>
        </w:rPr>
        <w:t>ENERGY</w:t>
      </w:r>
      <w:r>
        <w:t xml:space="preserve"> </w:t>
      </w:r>
      <w:r>
        <w:rPr>
          <w:spacing w:val="-2"/>
        </w:rPr>
        <w:t>ENHANCEMENT</w:t>
      </w:r>
      <w:r>
        <w:rPr>
          <w:spacing w:val="-1"/>
        </w:rPr>
        <w:t xml:space="preserve"> Techniques</w:t>
      </w:r>
      <w:r>
        <w:t xml:space="preserve"> </w:t>
      </w:r>
      <w:r>
        <w:rPr>
          <w:spacing w:val="-1"/>
        </w:rPr>
        <w:t>are</w:t>
      </w:r>
      <w:r>
        <w:t xml:space="preserve"> </w:t>
      </w:r>
      <w:r>
        <w:rPr>
          <w:spacing w:val="-1"/>
        </w:rPr>
        <w:t>the</w:t>
      </w:r>
      <w:r>
        <w:rPr>
          <w:spacing w:val="-2"/>
        </w:rPr>
        <w:t xml:space="preserve"> </w:t>
      </w:r>
      <w:r>
        <w:rPr>
          <w:spacing w:val="-1"/>
        </w:rPr>
        <w:t>source</w:t>
      </w:r>
      <w:r>
        <w:t xml:space="preserve"> </w:t>
      </w:r>
      <w:r>
        <w:rPr>
          <w:spacing w:val="-1"/>
        </w:rPr>
        <w:t>of</w:t>
      </w:r>
      <w:r>
        <w:rPr>
          <w:spacing w:val="-2"/>
        </w:rPr>
        <w:t xml:space="preserve"> </w:t>
      </w:r>
      <w:r>
        <w:rPr>
          <w:spacing w:val="-1"/>
        </w:rPr>
        <w:t>all</w:t>
      </w:r>
      <w:r>
        <w:rPr>
          <w:spacing w:val="38"/>
        </w:rPr>
        <w:t xml:space="preserve"> </w:t>
      </w:r>
      <w:r>
        <w:rPr>
          <w:spacing w:val="-2"/>
        </w:rPr>
        <w:t>Successful</w:t>
      </w:r>
      <w:r>
        <w:t xml:space="preserve"> </w:t>
      </w:r>
      <w:r>
        <w:rPr>
          <w:spacing w:val="-1"/>
        </w:rPr>
        <w:t>spiritual training</w:t>
      </w:r>
      <w:r>
        <w:t xml:space="preserve"> </w:t>
      </w:r>
      <w:r>
        <w:rPr>
          <w:spacing w:val="-1"/>
        </w:rPr>
        <w:t>courses over</w:t>
      </w:r>
      <w:r>
        <w:rPr>
          <w:spacing w:val="-2"/>
        </w:rPr>
        <w:t xml:space="preserve"> </w:t>
      </w:r>
      <w:r>
        <w:rPr>
          <w:spacing w:val="-1"/>
        </w:rPr>
        <w:t>the</w:t>
      </w:r>
      <w:r>
        <w:rPr>
          <w:spacing w:val="1"/>
        </w:rPr>
        <w:t xml:space="preserve"> </w:t>
      </w:r>
      <w:r>
        <w:rPr>
          <w:spacing w:val="-1"/>
        </w:rPr>
        <w:t>last 5000</w:t>
      </w:r>
      <w:r>
        <w:t xml:space="preserve"> </w:t>
      </w:r>
      <w:r>
        <w:rPr>
          <w:spacing w:val="-2"/>
        </w:rPr>
        <w:t>years.</w:t>
      </w:r>
      <w:r>
        <w:rPr>
          <w:spacing w:val="38"/>
        </w:rPr>
        <w:t xml:space="preserve"> </w:t>
      </w:r>
      <w:r>
        <w:rPr>
          <w:spacing w:val="-1"/>
        </w:rPr>
        <w:t>Become</w:t>
      </w:r>
      <w:r>
        <w:t xml:space="preserve"> a</w:t>
      </w:r>
      <w:r>
        <w:rPr>
          <w:spacing w:val="-1"/>
        </w:rPr>
        <w:t xml:space="preserve"> </w:t>
      </w:r>
      <w:r>
        <w:t xml:space="preserve">Jedi </w:t>
      </w:r>
      <w:r>
        <w:rPr>
          <w:spacing w:val="-1"/>
        </w:rPr>
        <w:t>Master,</w:t>
      </w:r>
      <w:r>
        <w:rPr>
          <w:spacing w:val="-2"/>
        </w:rPr>
        <w:t xml:space="preserve"> </w:t>
      </w:r>
      <w:r>
        <w:t>a</w:t>
      </w:r>
      <w:r>
        <w:rPr>
          <w:spacing w:val="-1"/>
        </w:rPr>
        <w:t xml:space="preserve"> Gandalf, </w:t>
      </w:r>
      <w:r>
        <w:t xml:space="preserve">a </w:t>
      </w:r>
      <w:r>
        <w:rPr>
          <w:spacing w:val="-1"/>
        </w:rPr>
        <w:t>Transmitter of</w:t>
      </w:r>
      <w:r>
        <w:rPr>
          <w:spacing w:val="-2"/>
        </w:rPr>
        <w:t xml:space="preserve"> </w:t>
      </w:r>
      <w:r>
        <w:rPr>
          <w:spacing w:val="-1"/>
        </w:rPr>
        <w:t>the</w:t>
      </w:r>
      <w:r>
        <w:t xml:space="preserve"> </w:t>
      </w:r>
      <w:r>
        <w:rPr>
          <w:spacing w:val="-1"/>
        </w:rPr>
        <w:t>FORCE</w:t>
      </w:r>
      <w:r>
        <w:rPr>
          <w:spacing w:val="-2"/>
        </w:rPr>
        <w:t xml:space="preserve"> </w:t>
      </w:r>
      <w:r>
        <w:t>a</w:t>
      </w:r>
      <w:r>
        <w:rPr>
          <w:spacing w:val="43"/>
        </w:rPr>
        <w:t xml:space="preserve"> </w:t>
      </w:r>
      <w:r>
        <w:rPr>
          <w:spacing w:val="-1"/>
        </w:rPr>
        <w:t>Bringer</w:t>
      </w:r>
      <w:r>
        <w:t xml:space="preserve"> </w:t>
      </w:r>
      <w:r>
        <w:rPr>
          <w:spacing w:val="-1"/>
        </w:rPr>
        <w:t>of</w:t>
      </w:r>
      <w:r>
        <w:rPr>
          <w:spacing w:val="-2"/>
        </w:rPr>
        <w:t xml:space="preserve"> </w:t>
      </w:r>
      <w:r>
        <w:rPr>
          <w:spacing w:val="-1"/>
        </w:rPr>
        <w:t>the</w:t>
      </w:r>
      <w:r>
        <w:rPr>
          <w:spacing w:val="1"/>
        </w:rPr>
        <w:t xml:space="preserve"> </w:t>
      </w:r>
      <w:r>
        <w:rPr>
          <w:spacing w:val="-1"/>
        </w:rPr>
        <w:t>Light!!</w:t>
      </w:r>
    </w:p>
    <w:p w:rsidR="00743C02" w:rsidRDefault="00743C02">
      <w:pPr>
        <w:sectPr w:rsidR="00743C02">
          <w:pgSz w:w="8640" w:h="12960"/>
          <w:pgMar w:top="1000" w:right="900" w:bottom="900" w:left="900" w:header="0" w:footer="690" w:gutter="0"/>
          <w:cols w:space="720"/>
        </w:sectPr>
      </w:pPr>
    </w:p>
    <w:p w:rsidR="00743C02" w:rsidRDefault="001F2438">
      <w:pPr>
        <w:pStyle w:val="Ttulo21"/>
        <w:spacing w:before="9"/>
        <w:ind w:left="127" w:right="124"/>
        <w:jc w:val="center"/>
        <w:rPr>
          <w:b/>
        </w:rPr>
      </w:pPr>
      <w:r>
        <w:rPr>
          <w:b/>
        </w:rPr>
        <w:lastRenderedPageBreak/>
        <w:t>Energy</w:t>
      </w:r>
      <w:r>
        <w:rPr>
          <w:b/>
          <w:spacing w:val="-33"/>
        </w:rPr>
        <w:t xml:space="preserve"> </w:t>
      </w:r>
      <w:r>
        <w:rPr>
          <w:b/>
        </w:rPr>
        <w:t>Enhancement,</w:t>
      </w:r>
      <w:r>
        <w:rPr>
          <w:b/>
          <w:spacing w:val="-32"/>
        </w:rPr>
        <w:t xml:space="preserve"> </w:t>
      </w:r>
      <w:r>
        <w:rPr>
          <w:b/>
        </w:rPr>
        <w:t>Kundalini</w:t>
      </w:r>
      <w:r>
        <w:rPr>
          <w:b/>
          <w:w w:val="99"/>
        </w:rPr>
        <w:t xml:space="preserve"> </w:t>
      </w:r>
      <w:r>
        <w:rPr>
          <w:b/>
        </w:rPr>
        <w:t>Chakra</w:t>
      </w:r>
      <w:r>
        <w:rPr>
          <w:b/>
          <w:spacing w:val="-13"/>
        </w:rPr>
        <w:t xml:space="preserve"> </w:t>
      </w:r>
      <w:r>
        <w:rPr>
          <w:b/>
        </w:rPr>
        <w:t>and</w:t>
      </w:r>
      <w:r>
        <w:rPr>
          <w:b/>
          <w:spacing w:val="-12"/>
        </w:rPr>
        <w:t xml:space="preserve"> </w:t>
      </w:r>
      <w:r>
        <w:rPr>
          <w:b/>
        </w:rPr>
        <w:t>VITRIOL</w:t>
      </w:r>
      <w:r>
        <w:rPr>
          <w:b/>
          <w:spacing w:val="-13"/>
        </w:rPr>
        <w:t xml:space="preserve"> </w:t>
      </w:r>
      <w:r>
        <w:rPr>
          <w:b/>
        </w:rPr>
        <w:t>-</w:t>
      </w:r>
      <w:r>
        <w:rPr>
          <w:b/>
          <w:spacing w:val="-12"/>
        </w:rPr>
        <w:t xml:space="preserve"> </w:t>
      </w:r>
      <w:r>
        <w:rPr>
          <w:b/>
        </w:rPr>
        <w:t>The</w:t>
      </w:r>
      <w:r>
        <w:rPr>
          <w:b/>
          <w:spacing w:val="-12"/>
        </w:rPr>
        <w:t xml:space="preserve"> </w:t>
      </w:r>
      <w:r>
        <w:rPr>
          <w:b/>
        </w:rPr>
        <w:t>First</w:t>
      </w:r>
      <w:r>
        <w:rPr>
          <w:b/>
          <w:w w:val="99"/>
        </w:rPr>
        <w:t xml:space="preserve"> </w:t>
      </w:r>
      <w:r>
        <w:rPr>
          <w:b/>
        </w:rPr>
        <w:t>Formula</w:t>
      </w:r>
      <w:r>
        <w:rPr>
          <w:b/>
          <w:spacing w:val="-15"/>
        </w:rPr>
        <w:t xml:space="preserve"> </w:t>
      </w:r>
      <w:r>
        <w:rPr>
          <w:b/>
        </w:rPr>
        <w:t>of</w:t>
      </w:r>
      <w:r>
        <w:rPr>
          <w:b/>
          <w:spacing w:val="-14"/>
        </w:rPr>
        <w:t xml:space="preserve"> </w:t>
      </w:r>
      <w:r>
        <w:rPr>
          <w:b/>
        </w:rPr>
        <w:t>Alchemy</w:t>
      </w:r>
      <w:r>
        <w:rPr>
          <w:b/>
          <w:spacing w:val="-14"/>
        </w:rPr>
        <w:t xml:space="preserve"> </w:t>
      </w:r>
      <w:r>
        <w:rPr>
          <w:b/>
        </w:rPr>
        <w:t>and</w:t>
      </w:r>
      <w:r>
        <w:rPr>
          <w:b/>
          <w:spacing w:val="-14"/>
        </w:rPr>
        <w:t xml:space="preserve"> </w:t>
      </w:r>
      <w:r>
        <w:rPr>
          <w:b/>
        </w:rPr>
        <w:t>the</w:t>
      </w:r>
      <w:r>
        <w:rPr>
          <w:b/>
          <w:w w:val="99"/>
        </w:rPr>
        <w:t xml:space="preserve"> </w:t>
      </w:r>
      <w:r>
        <w:rPr>
          <w:b/>
        </w:rPr>
        <w:t>Removal</w:t>
      </w:r>
      <w:r>
        <w:rPr>
          <w:b/>
          <w:spacing w:val="-17"/>
        </w:rPr>
        <w:t xml:space="preserve"> </w:t>
      </w:r>
      <w:r>
        <w:rPr>
          <w:b/>
        </w:rPr>
        <w:t>of</w:t>
      </w:r>
      <w:r>
        <w:rPr>
          <w:b/>
          <w:spacing w:val="-16"/>
        </w:rPr>
        <w:t xml:space="preserve"> </w:t>
      </w:r>
      <w:r>
        <w:rPr>
          <w:b/>
        </w:rPr>
        <w:t>Fear</w:t>
      </w:r>
    </w:p>
    <w:p w:rsidR="00651D3B" w:rsidRDefault="00651D3B">
      <w:pPr>
        <w:pStyle w:val="Ttulo21"/>
        <w:spacing w:before="9"/>
        <w:ind w:left="127" w:right="124"/>
        <w:jc w:val="center"/>
      </w:pPr>
      <w:r>
        <w:rPr>
          <w:noProof/>
          <w:lang w:val="pt-BR" w:eastAsia="pt-BR"/>
        </w:rPr>
        <w:drawing>
          <wp:inline distT="0" distB="0" distL="0" distR="0">
            <wp:extent cx="3620530" cy="5483397"/>
            <wp:effectExtent l="0" t="0" r="0" b="0"/>
            <wp:docPr id="58" name="Imagem 58" descr="C:\Downloads1\Art_thoth_x48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Downloads1\Art_thoth_x48asa.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24609" cy="5489575"/>
                    </a:xfrm>
                    <a:prstGeom prst="rect">
                      <a:avLst/>
                    </a:prstGeom>
                    <a:noFill/>
                    <a:ln>
                      <a:noFill/>
                    </a:ln>
                  </pic:spPr>
                </pic:pic>
              </a:graphicData>
            </a:graphic>
          </wp:inline>
        </w:drawing>
      </w:r>
    </w:p>
    <w:p w:rsidR="00743C02" w:rsidRDefault="00743C02">
      <w:pPr>
        <w:spacing w:before="2"/>
        <w:rPr>
          <w:rFonts w:ascii="Lucida Sans" w:eastAsia="Lucida Sans" w:hAnsi="Lucida Sans" w:cs="Lucida Sans"/>
          <w:b/>
          <w:bCs/>
          <w:sz w:val="10"/>
          <w:szCs w:val="10"/>
        </w:rPr>
      </w:pPr>
    </w:p>
    <w:p w:rsidR="00743C02" w:rsidRDefault="00743C02">
      <w:pPr>
        <w:spacing w:line="200" w:lineRule="atLeast"/>
        <w:ind w:left="968"/>
        <w:rPr>
          <w:rFonts w:ascii="Lucida Sans" w:eastAsia="Lucida Sans" w:hAnsi="Lucida Sans" w:cs="Lucida Sans"/>
          <w:sz w:val="20"/>
          <w:szCs w:val="20"/>
        </w:rPr>
      </w:pPr>
    </w:p>
    <w:p w:rsidR="00743C02" w:rsidRDefault="00743C02">
      <w:pPr>
        <w:spacing w:line="200" w:lineRule="atLeast"/>
        <w:rPr>
          <w:rFonts w:ascii="Lucida Sans" w:eastAsia="Lucida Sans" w:hAnsi="Lucida Sans" w:cs="Lucida Sans"/>
          <w:sz w:val="20"/>
          <w:szCs w:val="20"/>
        </w:rPr>
        <w:sectPr w:rsidR="00743C02">
          <w:pgSz w:w="8640" w:h="12960"/>
          <w:pgMar w:top="1000" w:right="960" w:bottom="900" w:left="960" w:header="0" w:footer="690" w:gutter="0"/>
          <w:cols w:space="720"/>
        </w:sectPr>
      </w:pPr>
    </w:p>
    <w:p w:rsidR="00743C02" w:rsidRDefault="001F2438">
      <w:pPr>
        <w:pStyle w:val="Corpodetexto"/>
        <w:spacing w:before="50"/>
        <w:ind w:right="203"/>
      </w:pPr>
      <w:r>
        <w:rPr>
          <w:spacing w:val="-1"/>
        </w:rPr>
        <w:lastRenderedPageBreak/>
        <w:t xml:space="preserve">VITRIOL </w:t>
      </w:r>
      <w:r>
        <w:t xml:space="preserve">is </w:t>
      </w:r>
      <w:r>
        <w:rPr>
          <w:spacing w:val="-1"/>
        </w:rPr>
        <w:t>the First Formula</w:t>
      </w:r>
      <w:r>
        <w:t xml:space="preserve"> of</w:t>
      </w:r>
      <w:r>
        <w:rPr>
          <w:spacing w:val="-2"/>
        </w:rPr>
        <w:t xml:space="preserve"> </w:t>
      </w:r>
      <w:r>
        <w:rPr>
          <w:spacing w:val="-1"/>
        </w:rPr>
        <w:t>Alchemy</w:t>
      </w:r>
      <w:r>
        <w:rPr>
          <w:spacing w:val="-2"/>
        </w:rPr>
        <w:t xml:space="preserve"> </w:t>
      </w:r>
      <w:r>
        <w:t>-</w:t>
      </w:r>
      <w:r>
        <w:rPr>
          <w:spacing w:val="-2"/>
        </w:rPr>
        <w:t xml:space="preserve"> </w:t>
      </w:r>
      <w:r>
        <w:rPr>
          <w:spacing w:val="-1"/>
        </w:rPr>
        <w:t>the hidden</w:t>
      </w:r>
      <w:r>
        <w:t xml:space="preserve"> </w:t>
      </w:r>
      <w:r>
        <w:rPr>
          <w:spacing w:val="-1"/>
        </w:rPr>
        <w:t xml:space="preserve">meaning </w:t>
      </w:r>
      <w:r>
        <w:t>of</w:t>
      </w:r>
      <w:r>
        <w:rPr>
          <w:spacing w:val="35"/>
        </w:rPr>
        <w:t xml:space="preserve"> </w:t>
      </w:r>
      <w:r>
        <w:rPr>
          <w:spacing w:val="-1"/>
        </w:rPr>
        <w:t>VITRIOL</w:t>
      </w:r>
      <w:r>
        <w:t xml:space="preserve"> </w:t>
      </w:r>
      <w:r>
        <w:rPr>
          <w:spacing w:val="-1"/>
        </w:rPr>
        <w:t>is</w:t>
      </w:r>
      <w:r>
        <w:t xml:space="preserve"> a </w:t>
      </w:r>
      <w:r>
        <w:rPr>
          <w:spacing w:val="-1"/>
        </w:rPr>
        <w:t>guided</w:t>
      </w:r>
      <w:r>
        <w:t xml:space="preserve"> </w:t>
      </w:r>
      <w:r>
        <w:rPr>
          <w:spacing w:val="-2"/>
        </w:rPr>
        <w:t>meditation</w:t>
      </w:r>
      <w:r>
        <w:rPr>
          <w:spacing w:val="1"/>
        </w:rPr>
        <w:t xml:space="preserve"> </w:t>
      </w:r>
      <w:r>
        <w:rPr>
          <w:spacing w:val="-2"/>
        </w:rPr>
        <w:t>which</w:t>
      </w:r>
      <w:r>
        <w:t xml:space="preserve"> </w:t>
      </w:r>
      <w:r>
        <w:rPr>
          <w:spacing w:val="-1"/>
        </w:rPr>
        <w:t>gives the hidden</w:t>
      </w:r>
      <w:r>
        <w:t xml:space="preserve"> </w:t>
      </w:r>
      <w:r>
        <w:rPr>
          <w:spacing w:val="-1"/>
        </w:rPr>
        <w:t>Meditational</w:t>
      </w:r>
      <w:r>
        <w:rPr>
          <w:spacing w:val="50"/>
        </w:rPr>
        <w:t xml:space="preserve"> </w:t>
      </w:r>
      <w:r>
        <w:rPr>
          <w:spacing w:val="-1"/>
        </w:rPr>
        <w:t>meaning</w:t>
      </w:r>
      <w:r>
        <w:t xml:space="preserve"> </w:t>
      </w:r>
      <w:r>
        <w:rPr>
          <w:spacing w:val="-1"/>
        </w:rPr>
        <w:t>of</w:t>
      </w:r>
      <w:r>
        <w:rPr>
          <w:spacing w:val="-2"/>
        </w:rPr>
        <w:t xml:space="preserve"> </w:t>
      </w:r>
      <w:r>
        <w:rPr>
          <w:spacing w:val="-1"/>
        </w:rPr>
        <w:t>the</w:t>
      </w:r>
      <w:r>
        <w:t xml:space="preserve"> </w:t>
      </w:r>
      <w:r>
        <w:rPr>
          <w:spacing w:val="-1"/>
        </w:rPr>
        <w:t>Philosophers</w:t>
      </w:r>
      <w:r>
        <w:t xml:space="preserve"> </w:t>
      </w:r>
      <w:r>
        <w:rPr>
          <w:spacing w:val="-1"/>
        </w:rPr>
        <w:t>Stone.</w:t>
      </w:r>
    </w:p>
    <w:p w:rsidR="00743C02" w:rsidRDefault="001F2438">
      <w:pPr>
        <w:pStyle w:val="Corpodetexto"/>
        <w:spacing w:before="120"/>
        <w:ind w:right="113"/>
      </w:pPr>
      <w:r>
        <w:rPr>
          <w:spacing w:val="-1"/>
        </w:rPr>
        <w:t>VITRIOL</w:t>
      </w:r>
      <w:r>
        <w:t xml:space="preserve"> </w:t>
      </w:r>
      <w:r>
        <w:rPr>
          <w:spacing w:val="-1"/>
        </w:rPr>
        <w:t>is</w:t>
      </w:r>
      <w:r>
        <w:t xml:space="preserve"> a</w:t>
      </w:r>
      <w:r>
        <w:rPr>
          <w:spacing w:val="-1"/>
        </w:rPr>
        <w:t xml:space="preserve"> Latin</w:t>
      </w:r>
      <w:r>
        <w:t xml:space="preserve"> </w:t>
      </w:r>
      <w:r>
        <w:rPr>
          <w:spacing w:val="-2"/>
        </w:rPr>
        <w:t>word</w:t>
      </w:r>
      <w:r>
        <w:rPr>
          <w:spacing w:val="-1"/>
        </w:rPr>
        <w:t xml:space="preserve"> which</w:t>
      </w:r>
      <w:r>
        <w:t xml:space="preserve"> </w:t>
      </w:r>
      <w:r>
        <w:rPr>
          <w:spacing w:val="-1"/>
        </w:rPr>
        <w:t>means</w:t>
      </w:r>
      <w:r>
        <w:t xml:space="preserve"> </w:t>
      </w:r>
      <w:r>
        <w:rPr>
          <w:spacing w:val="-1"/>
        </w:rPr>
        <w:t>Acid.</w:t>
      </w:r>
      <w:r>
        <w:t xml:space="preserve"> </w:t>
      </w:r>
      <w:r>
        <w:rPr>
          <w:spacing w:val="-1"/>
        </w:rPr>
        <w:t>The</w:t>
      </w:r>
      <w:r>
        <w:t xml:space="preserve"> </w:t>
      </w:r>
      <w:r>
        <w:rPr>
          <w:spacing w:val="-1"/>
        </w:rPr>
        <w:t>acid</w:t>
      </w:r>
      <w:r>
        <w:rPr>
          <w:spacing w:val="1"/>
        </w:rPr>
        <w:t xml:space="preserve"> </w:t>
      </w:r>
      <w:r>
        <w:rPr>
          <w:spacing w:val="-2"/>
        </w:rPr>
        <w:t>which</w:t>
      </w:r>
      <w:r>
        <w:rPr>
          <w:spacing w:val="-1"/>
        </w:rPr>
        <w:t xml:space="preserve"> can</w:t>
      </w:r>
      <w:r>
        <w:rPr>
          <w:spacing w:val="32"/>
        </w:rPr>
        <w:t xml:space="preserve"> </w:t>
      </w:r>
      <w:r>
        <w:t>dissolve</w:t>
      </w:r>
      <w:r>
        <w:rPr>
          <w:spacing w:val="-1"/>
        </w:rPr>
        <w:t xml:space="preserve"> </w:t>
      </w:r>
      <w:r>
        <w:t>all</w:t>
      </w:r>
      <w:r>
        <w:rPr>
          <w:spacing w:val="-1"/>
        </w:rPr>
        <w:t xml:space="preserve"> negativity.</w:t>
      </w:r>
      <w:r>
        <w:t xml:space="preserve"> </w:t>
      </w:r>
      <w:r>
        <w:rPr>
          <w:spacing w:val="-1"/>
        </w:rPr>
        <w:t>It also</w:t>
      </w:r>
      <w:r>
        <w:t xml:space="preserve"> </w:t>
      </w:r>
      <w:r>
        <w:rPr>
          <w:spacing w:val="-1"/>
        </w:rPr>
        <w:t xml:space="preserve">means </w:t>
      </w:r>
      <w:r>
        <w:t>anger</w:t>
      </w:r>
      <w:r>
        <w:rPr>
          <w:spacing w:val="-1"/>
        </w:rPr>
        <w:t xml:space="preserve"> </w:t>
      </w:r>
      <w:r>
        <w:t>and</w:t>
      </w:r>
      <w:r>
        <w:rPr>
          <w:spacing w:val="-3"/>
        </w:rPr>
        <w:t xml:space="preserve"> </w:t>
      </w:r>
      <w:r>
        <w:rPr>
          <w:spacing w:val="-1"/>
        </w:rPr>
        <w:t>thus</w:t>
      </w:r>
      <w:r>
        <w:t xml:space="preserve"> </w:t>
      </w:r>
      <w:r>
        <w:rPr>
          <w:spacing w:val="-1"/>
        </w:rPr>
        <w:t xml:space="preserve">symbolizes </w:t>
      </w:r>
      <w:r>
        <w:t>a</w:t>
      </w:r>
      <w:r>
        <w:rPr>
          <w:spacing w:val="45"/>
        </w:rPr>
        <w:t xml:space="preserve"> </w:t>
      </w:r>
      <w:r>
        <w:rPr>
          <w:spacing w:val="-1"/>
        </w:rPr>
        <w:t>method</w:t>
      </w:r>
      <w:r>
        <w:rPr>
          <w:spacing w:val="-2"/>
        </w:rPr>
        <w:t xml:space="preserve"> </w:t>
      </w:r>
      <w:r>
        <w:rPr>
          <w:spacing w:val="-1"/>
        </w:rPr>
        <w:t>to</w:t>
      </w:r>
      <w:r>
        <w:rPr>
          <w:spacing w:val="-2"/>
        </w:rPr>
        <w:t xml:space="preserve"> </w:t>
      </w:r>
      <w:r>
        <w:rPr>
          <w:spacing w:val="-1"/>
        </w:rPr>
        <w:t>reduce</w:t>
      </w:r>
      <w:r>
        <w:t xml:space="preserve"> </w:t>
      </w:r>
      <w:r>
        <w:rPr>
          <w:spacing w:val="-1"/>
        </w:rPr>
        <w:t>and</w:t>
      </w:r>
      <w:r>
        <w:rPr>
          <w:spacing w:val="-2"/>
        </w:rPr>
        <w:t xml:space="preserve"> </w:t>
      </w:r>
      <w:r>
        <w:rPr>
          <w:spacing w:val="-1"/>
        </w:rPr>
        <w:t>remove</w:t>
      </w:r>
      <w:r>
        <w:t xml:space="preserve"> </w:t>
      </w:r>
      <w:r>
        <w:rPr>
          <w:spacing w:val="-1"/>
        </w:rPr>
        <w:t>all</w:t>
      </w:r>
      <w:r>
        <w:rPr>
          <w:spacing w:val="-2"/>
        </w:rPr>
        <w:t xml:space="preserve"> </w:t>
      </w:r>
      <w:r>
        <w:rPr>
          <w:spacing w:val="-1"/>
        </w:rPr>
        <w:t>negative</w:t>
      </w:r>
      <w:r>
        <w:rPr>
          <w:spacing w:val="-2"/>
        </w:rPr>
        <w:t xml:space="preserve"> </w:t>
      </w:r>
      <w:r>
        <w:rPr>
          <w:spacing w:val="-1"/>
        </w:rPr>
        <w:t>emotions</w:t>
      </w:r>
      <w:r>
        <w:rPr>
          <w:spacing w:val="-2"/>
        </w:rPr>
        <w:t xml:space="preserve"> </w:t>
      </w:r>
      <w:r>
        <w:rPr>
          <w:spacing w:val="-1"/>
        </w:rPr>
        <w:t>like</w:t>
      </w:r>
      <w:r>
        <w:t xml:space="preserve"> </w:t>
      </w:r>
      <w:r>
        <w:rPr>
          <w:spacing w:val="-1"/>
        </w:rPr>
        <w:t>anger,</w:t>
      </w:r>
      <w:r>
        <w:t xml:space="preserve"> </w:t>
      </w:r>
      <w:r>
        <w:rPr>
          <w:spacing w:val="-1"/>
        </w:rPr>
        <w:t>fear</w:t>
      </w:r>
      <w:r>
        <w:rPr>
          <w:spacing w:val="28"/>
        </w:rPr>
        <w:t xml:space="preserve"> </w:t>
      </w:r>
      <w:r>
        <w:rPr>
          <w:spacing w:val="-1"/>
        </w:rPr>
        <w:t>and depression or</w:t>
      </w:r>
      <w:r>
        <w:rPr>
          <w:spacing w:val="1"/>
        </w:rPr>
        <w:t xml:space="preserve"> </w:t>
      </w:r>
      <w:r>
        <w:rPr>
          <w:spacing w:val="-1"/>
        </w:rPr>
        <w:t>sadness or</w:t>
      </w:r>
      <w:r>
        <w:rPr>
          <w:spacing w:val="1"/>
        </w:rPr>
        <w:t xml:space="preserve"> </w:t>
      </w:r>
      <w:r>
        <w:rPr>
          <w:spacing w:val="-1"/>
        </w:rPr>
        <w:t>bereavement or trauma.</w:t>
      </w:r>
    </w:p>
    <w:p w:rsidR="00743C02" w:rsidRDefault="001F2438">
      <w:pPr>
        <w:pStyle w:val="Corpodetexto"/>
        <w:ind w:right="242"/>
      </w:pPr>
      <w:r>
        <w:rPr>
          <w:spacing w:val="-1"/>
        </w:rPr>
        <w:t>The</w:t>
      </w:r>
      <w:r>
        <w:rPr>
          <w:spacing w:val="1"/>
        </w:rPr>
        <w:t xml:space="preserve"> </w:t>
      </w:r>
      <w:r>
        <w:rPr>
          <w:spacing w:val="-1"/>
        </w:rPr>
        <w:t>Integration of all the</w:t>
      </w:r>
      <w:r>
        <w:t xml:space="preserve"> </w:t>
      </w:r>
      <w:r>
        <w:rPr>
          <w:spacing w:val="-1"/>
        </w:rPr>
        <w:t>Chakras ends</w:t>
      </w:r>
      <w:r>
        <w:t xml:space="preserve"> </w:t>
      </w:r>
      <w:r>
        <w:rPr>
          <w:spacing w:val="-1"/>
        </w:rPr>
        <w:t xml:space="preserve">in </w:t>
      </w:r>
      <w:r>
        <w:rPr>
          <w:spacing w:val="-2"/>
        </w:rPr>
        <w:t>complete</w:t>
      </w:r>
      <w:r>
        <w:t xml:space="preserve"> </w:t>
      </w:r>
      <w:r>
        <w:rPr>
          <w:spacing w:val="-1"/>
        </w:rPr>
        <w:t>freedom,</w:t>
      </w:r>
      <w:r>
        <w:rPr>
          <w:spacing w:val="32"/>
        </w:rPr>
        <w:t xml:space="preserve"> </w:t>
      </w:r>
      <w:r>
        <w:rPr>
          <w:spacing w:val="-1"/>
        </w:rPr>
        <w:t>Kaivalya</w:t>
      </w:r>
      <w:r>
        <w:t xml:space="preserve"> or </w:t>
      </w:r>
      <w:r>
        <w:rPr>
          <w:spacing w:val="-1"/>
        </w:rPr>
        <w:t>Enlightenment.</w:t>
      </w:r>
      <w:r>
        <w:rPr>
          <w:spacing w:val="-2"/>
        </w:rPr>
        <w:t xml:space="preserve"> </w:t>
      </w:r>
      <w:r>
        <w:t>We</w:t>
      </w:r>
      <w:r>
        <w:rPr>
          <w:spacing w:val="-1"/>
        </w:rPr>
        <w:t xml:space="preserve"> </w:t>
      </w:r>
      <w:r>
        <w:t xml:space="preserve">can </w:t>
      </w:r>
      <w:r>
        <w:rPr>
          <w:spacing w:val="-2"/>
        </w:rPr>
        <w:t>use</w:t>
      </w:r>
      <w:r>
        <w:rPr>
          <w:spacing w:val="-1"/>
        </w:rPr>
        <w:t xml:space="preserve"> this</w:t>
      </w:r>
      <w:r>
        <w:t xml:space="preserve"> </w:t>
      </w:r>
      <w:r>
        <w:rPr>
          <w:spacing w:val="-1"/>
        </w:rPr>
        <w:t>meditational</w:t>
      </w:r>
      <w:r>
        <w:t xml:space="preserve"> </w:t>
      </w:r>
      <w:r>
        <w:rPr>
          <w:spacing w:val="-1"/>
        </w:rPr>
        <w:t xml:space="preserve">formula </w:t>
      </w:r>
      <w:r>
        <w:t>to</w:t>
      </w:r>
      <w:r>
        <w:rPr>
          <w:spacing w:val="61"/>
        </w:rPr>
        <w:t xml:space="preserve"> </w:t>
      </w:r>
      <w:r>
        <w:rPr>
          <w:spacing w:val="-1"/>
        </w:rPr>
        <w:t>Ground</w:t>
      </w:r>
      <w:r>
        <w:t xml:space="preserve"> all </w:t>
      </w:r>
      <w:r>
        <w:rPr>
          <w:spacing w:val="-1"/>
        </w:rPr>
        <w:t>Negativity</w:t>
      </w:r>
      <w:r>
        <w:rPr>
          <w:spacing w:val="-2"/>
        </w:rPr>
        <w:t xml:space="preserve"> </w:t>
      </w:r>
      <w:r>
        <w:t>and</w:t>
      </w:r>
      <w:r>
        <w:rPr>
          <w:spacing w:val="-1"/>
        </w:rPr>
        <w:t xml:space="preserve"> </w:t>
      </w:r>
      <w:r>
        <w:t>the</w:t>
      </w:r>
      <w:r>
        <w:rPr>
          <w:spacing w:val="1"/>
        </w:rPr>
        <w:t xml:space="preserve"> </w:t>
      </w:r>
      <w:r>
        <w:rPr>
          <w:spacing w:val="-1"/>
        </w:rPr>
        <w:t>Negative</w:t>
      </w:r>
      <w:r>
        <w:rPr>
          <w:spacing w:val="1"/>
        </w:rPr>
        <w:t xml:space="preserve"> </w:t>
      </w:r>
      <w:r>
        <w:rPr>
          <w:spacing w:val="-1"/>
        </w:rPr>
        <w:t>Karmic</w:t>
      </w:r>
      <w:r>
        <w:t xml:space="preserve"> Mass</w:t>
      </w:r>
      <w:r>
        <w:rPr>
          <w:spacing w:val="-1"/>
        </w:rPr>
        <w:t xml:space="preserve"> </w:t>
      </w:r>
      <w:r>
        <w:t>of</w:t>
      </w:r>
      <w:r>
        <w:rPr>
          <w:spacing w:val="29"/>
        </w:rPr>
        <w:t xml:space="preserve"> </w:t>
      </w:r>
      <w:r>
        <w:rPr>
          <w:spacing w:val="-1"/>
        </w:rPr>
        <w:t>Encapsulated</w:t>
      </w:r>
      <w:r>
        <w:t xml:space="preserve"> </w:t>
      </w:r>
      <w:r>
        <w:rPr>
          <w:spacing w:val="-1"/>
        </w:rPr>
        <w:t>Trauma</w:t>
      </w:r>
      <w:r>
        <w:rPr>
          <w:spacing w:val="1"/>
        </w:rPr>
        <w:t xml:space="preserve"> </w:t>
      </w:r>
      <w:r>
        <w:rPr>
          <w:spacing w:val="-1"/>
        </w:rPr>
        <w:t>in</w:t>
      </w:r>
      <w:r>
        <w:rPr>
          <w:spacing w:val="-2"/>
        </w:rPr>
        <w:t xml:space="preserve"> </w:t>
      </w:r>
      <w:r>
        <w:rPr>
          <w:spacing w:val="-1"/>
        </w:rPr>
        <w:t>the</w:t>
      </w:r>
      <w:r>
        <w:rPr>
          <w:spacing w:val="1"/>
        </w:rPr>
        <w:t xml:space="preserve"> </w:t>
      </w:r>
      <w:r>
        <w:rPr>
          <w:spacing w:val="-1"/>
        </w:rPr>
        <w:t>body</w:t>
      </w:r>
      <w:r>
        <w:rPr>
          <w:spacing w:val="-2"/>
        </w:rPr>
        <w:t xml:space="preserve"> </w:t>
      </w:r>
      <w:r>
        <w:rPr>
          <w:spacing w:val="-1"/>
        </w:rPr>
        <w:t>or</w:t>
      </w:r>
      <w:r>
        <w:t xml:space="preserve"> </w:t>
      </w:r>
      <w:r>
        <w:rPr>
          <w:spacing w:val="-1"/>
        </w:rPr>
        <w:t>Energy</w:t>
      </w:r>
      <w:r>
        <w:rPr>
          <w:spacing w:val="-2"/>
        </w:rPr>
        <w:t xml:space="preserve"> </w:t>
      </w:r>
      <w:r>
        <w:rPr>
          <w:spacing w:val="-1"/>
        </w:rPr>
        <w:t>Blockages..</w:t>
      </w:r>
    </w:p>
    <w:p w:rsidR="00743C02" w:rsidRDefault="001F2438">
      <w:pPr>
        <w:pStyle w:val="Corpodetexto"/>
        <w:ind w:right="113"/>
      </w:pPr>
      <w:r>
        <w:rPr>
          <w:spacing w:val="-1"/>
        </w:rPr>
        <w:t>The</w:t>
      </w:r>
      <w:r>
        <w:rPr>
          <w:spacing w:val="2"/>
        </w:rPr>
        <w:t xml:space="preserve"> </w:t>
      </w:r>
      <w:r>
        <w:rPr>
          <w:spacing w:val="-1"/>
        </w:rPr>
        <w:t>Painless</w:t>
      </w:r>
      <w:r>
        <w:rPr>
          <w:spacing w:val="-2"/>
        </w:rPr>
        <w:t xml:space="preserve"> </w:t>
      </w:r>
      <w:r>
        <w:rPr>
          <w:spacing w:val="-1"/>
        </w:rPr>
        <w:t>Grounding</w:t>
      </w:r>
      <w:r>
        <w:t xml:space="preserve"> </w:t>
      </w:r>
      <w:r>
        <w:rPr>
          <w:spacing w:val="-1"/>
        </w:rPr>
        <w:t>Of</w:t>
      </w:r>
      <w:r>
        <w:t xml:space="preserve"> </w:t>
      </w:r>
      <w:r>
        <w:rPr>
          <w:spacing w:val="-1"/>
        </w:rPr>
        <w:t>Negative</w:t>
      </w:r>
      <w:r>
        <w:t xml:space="preserve"> </w:t>
      </w:r>
      <w:r>
        <w:rPr>
          <w:spacing w:val="-1"/>
        </w:rPr>
        <w:t>Energies</w:t>
      </w:r>
      <w:r>
        <w:rPr>
          <w:spacing w:val="-3"/>
        </w:rPr>
        <w:t xml:space="preserve"> </w:t>
      </w:r>
      <w:r>
        <w:rPr>
          <w:spacing w:val="-1"/>
        </w:rPr>
        <w:t>and</w:t>
      </w:r>
      <w:r>
        <w:t xml:space="preserve"> </w:t>
      </w:r>
      <w:r>
        <w:rPr>
          <w:spacing w:val="-1"/>
        </w:rPr>
        <w:t>Emotions</w:t>
      </w:r>
      <w:r>
        <w:t xml:space="preserve"> </w:t>
      </w:r>
      <w:r>
        <w:rPr>
          <w:spacing w:val="-1"/>
        </w:rPr>
        <w:t>Is</w:t>
      </w:r>
      <w:r>
        <w:t xml:space="preserve"> </w:t>
      </w:r>
      <w:r>
        <w:rPr>
          <w:spacing w:val="-1"/>
        </w:rPr>
        <w:t>The</w:t>
      </w:r>
      <w:r>
        <w:rPr>
          <w:spacing w:val="27"/>
        </w:rPr>
        <w:t xml:space="preserve"> </w:t>
      </w:r>
      <w:r>
        <w:t xml:space="preserve">Secret Of </w:t>
      </w:r>
      <w:r>
        <w:rPr>
          <w:spacing w:val="-2"/>
        </w:rPr>
        <w:t>The</w:t>
      </w:r>
      <w:r>
        <w:rPr>
          <w:spacing w:val="1"/>
        </w:rPr>
        <w:t xml:space="preserve"> </w:t>
      </w:r>
      <w:r>
        <w:rPr>
          <w:spacing w:val="-1"/>
        </w:rPr>
        <w:t>Philosophers Stone</w:t>
      </w:r>
      <w:r>
        <w:t xml:space="preserve"> </w:t>
      </w:r>
      <w:r>
        <w:rPr>
          <w:spacing w:val="-1"/>
        </w:rPr>
        <w:t>described</w:t>
      </w:r>
      <w:r>
        <w:t xml:space="preserve"> By</w:t>
      </w:r>
      <w:r>
        <w:rPr>
          <w:spacing w:val="-2"/>
        </w:rPr>
        <w:t xml:space="preserve"> The</w:t>
      </w:r>
      <w:r>
        <w:t xml:space="preserve"> </w:t>
      </w:r>
      <w:r>
        <w:rPr>
          <w:spacing w:val="-1"/>
        </w:rPr>
        <w:t>Ancient</w:t>
      </w:r>
      <w:r>
        <w:rPr>
          <w:spacing w:val="53"/>
        </w:rPr>
        <w:t xml:space="preserve"> </w:t>
      </w:r>
      <w:r>
        <w:rPr>
          <w:spacing w:val="-1"/>
        </w:rPr>
        <w:t xml:space="preserve">Alchemical Phrase, </w:t>
      </w:r>
      <w:r>
        <w:rPr>
          <w:spacing w:val="-2"/>
        </w:rPr>
        <w:t>“Drain</w:t>
      </w:r>
      <w:r>
        <w:rPr>
          <w:spacing w:val="-1"/>
        </w:rPr>
        <w:t xml:space="preserve"> the</w:t>
      </w:r>
      <w:r>
        <w:rPr>
          <w:spacing w:val="1"/>
        </w:rPr>
        <w:t xml:space="preserve"> </w:t>
      </w:r>
      <w:r>
        <w:rPr>
          <w:spacing w:val="-1"/>
        </w:rPr>
        <w:t>last</w:t>
      </w:r>
      <w:r>
        <w:rPr>
          <w:spacing w:val="1"/>
        </w:rPr>
        <w:t xml:space="preserve"> </w:t>
      </w:r>
      <w:r>
        <w:rPr>
          <w:spacing w:val="-1"/>
        </w:rPr>
        <w:t xml:space="preserve">Dregs </w:t>
      </w:r>
      <w:r>
        <w:t>of</w:t>
      </w:r>
      <w:r>
        <w:rPr>
          <w:spacing w:val="-1"/>
        </w:rPr>
        <w:t xml:space="preserve"> your</w:t>
      </w:r>
      <w:r>
        <w:rPr>
          <w:spacing w:val="1"/>
        </w:rPr>
        <w:t xml:space="preserve"> </w:t>
      </w:r>
      <w:r>
        <w:rPr>
          <w:spacing w:val="-1"/>
        </w:rPr>
        <w:t>Vitriol!!” where</w:t>
      </w:r>
      <w:r>
        <w:rPr>
          <w:spacing w:val="31"/>
        </w:rPr>
        <w:t xml:space="preserve"> </w:t>
      </w:r>
      <w:r>
        <w:rPr>
          <w:spacing w:val="-1"/>
        </w:rPr>
        <w:t>Vitriol</w:t>
      </w:r>
      <w:r>
        <w:t xml:space="preserve"> </w:t>
      </w:r>
      <w:r>
        <w:rPr>
          <w:spacing w:val="-1"/>
        </w:rPr>
        <w:t>is</w:t>
      </w:r>
      <w:r>
        <w:t xml:space="preserve"> </w:t>
      </w:r>
      <w:r>
        <w:rPr>
          <w:spacing w:val="-1"/>
        </w:rPr>
        <w:t>used</w:t>
      </w:r>
      <w:r>
        <w:t xml:space="preserve"> </w:t>
      </w:r>
      <w:r>
        <w:rPr>
          <w:spacing w:val="-1"/>
        </w:rPr>
        <w:t>in</w:t>
      </w:r>
      <w:r>
        <w:rPr>
          <w:spacing w:val="-2"/>
        </w:rPr>
        <w:t xml:space="preserve"> </w:t>
      </w:r>
      <w:r>
        <w:rPr>
          <w:spacing w:val="-1"/>
        </w:rPr>
        <w:t>the</w:t>
      </w:r>
      <w:r>
        <w:t xml:space="preserve"> </w:t>
      </w:r>
      <w:r>
        <w:rPr>
          <w:spacing w:val="-1"/>
        </w:rPr>
        <w:t>sense</w:t>
      </w:r>
      <w:r>
        <w:t xml:space="preserve"> </w:t>
      </w:r>
      <w:r>
        <w:rPr>
          <w:spacing w:val="-1"/>
        </w:rPr>
        <w:t>of,</w:t>
      </w:r>
      <w:r>
        <w:t xml:space="preserve"> </w:t>
      </w:r>
      <w:r>
        <w:rPr>
          <w:spacing w:val="-1"/>
        </w:rPr>
        <w:t>Anger</w:t>
      </w:r>
      <w:r>
        <w:rPr>
          <w:spacing w:val="1"/>
        </w:rPr>
        <w:t xml:space="preserve"> </w:t>
      </w:r>
      <w:r>
        <w:rPr>
          <w:spacing w:val="-2"/>
        </w:rPr>
        <w:t>which</w:t>
      </w:r>
      <w:r>
        <w:t xml:space="preserve"> </w:t>
      </w:r>
      <w:r>
        <w:rPr>
          <w:spacing w:val="-1"/>
        </w:rPr>
        <w:t>is</w:t>
      </w:r>
      <w:r>
        <w:rPr>
          <w:spacing w:val="-2"/>
        </w:rPr>
        <w:t xml:space="preserve"> </w:t>
      </w:r>
      <w:r>
        <w:rPr>
          <w:spacing w:val="-1"/>
        </w:rPr>
        <w:t>representative</w:t>
      </w:r>
      <w:r>
        <w:t xml:space="preserve"> </w:t>
      </w:r>
      <w:r>
        <w:rPr>
          <w:spacing w:val="-1"/>
        </w:rPr>
        <w:t>of</w:t>
      </w:r>
      <w:r>
        <w:rPr>
          <w:spacing w:val="-2"/>
        </w:rPr>
        <w:t xml:space="preserve"> </w:t>
      </w:r>
      <w:r>
        <w:rPr>
          <w:spacing w:val="-1"/>
        </w:rPr>
        <w:t>all</w:t>
      </w:r>
      <w:r>
        <w:rPr>
          <w:spacing w:val="38"/>
        </w:rPr>
        <w:t xml:space="preserve"> </w:t>
      </w:r>
      <w:r>
        <w:rPr>
          <w:spacing w:val="-1"/>
        </w:rPr>
        <w:t>negative</w:t>
      </w:r>
      <w:r>
        <w:t xml:space="preserve"> </w:t>
      </w:r>
      <w:r>
        <w:rPr>
          <w:spacing w:val="-1"/>
        </w:rPr>
        <w:t>emotions</w:t>
      </w:r>
      <w:r>
        <w:rPr>
          <w:spacing w:val="-2"/>
        </w:rPr>
        <w:t xml:space="preserve"> </w:t>
      </w:r>
      <w:r>
        <w:t>to</w:t>
      </w:r>
      <w:r>
        <w:rPr>
          <w:spacing w:val="-1"/>
        </w:rPr>
        <w:t xml:space="preserve"> </w:t>
      </w:r>
      <w:r>
        <w:rPr>
          <w:spacing w:val="-2"/>
        </w:rPr>
        <w:t>remove</w:t>
      </w:r>
      <w:r>
        <w:t xml:space="preserve"> </w:t>
      </w:r>
      <w:r>
        <w:rPr>
          <w:spacing w:val="-1"/>
        </w:rPr>
        <w:t>totally</w:t>
      </w:r>
      <w:r>
        <w:rPr>
          <w:spacing w:val="1"/>
        </w:rPr>
        <w:t xml:space="preserve"> </w:t>
      </w:r>
      <w:r>
        <w:rPr>
          <w:spacing w:val="-1"/>
        </w:rPr>
        <w:t>all</w:t>
      </w:r>
      <w:r>
        <w:rPr>
          <w:spacing w:val="-2"/>
        </w:rPr>
        <w:t xml:space="preserve"> </w:t>
      </w:r>
      <w:r>
        <w:rPr>
          <w:spacing w:val="-1"/>
        </w:rPr>
        <w:t>Anger, Fear and Depression.</w:t>
      </w:r>
    </w:p>
    <w:p w:rsidR="00743C02" w:rsidRDefault="001F2438">
      <w:pPr>
        <w:pStyle w:val="Corpodetexto"/>
        <w:ind w:right="113"/>
      </w:pPr>
      <w:r>
        <w:t xml:space="preserve">Each </w:t>
      </w:r>
      <w:r>
        <w:rPr>
          <w:spacing w:val="-1"/>
        </w:rPr>
        <w:t>letter</w:t>
      </w:r>
      <w:r>
        <w:t xml:space="preserve"> in</w:t>
      </w:r>
      <w:r>
        <w:rPr>
          <w:spacing w:val="-1"/>
        </w:rPr>
        <w:t xml:space="preserve"> the</w:t>
      </w:r>
      <w:r>
        <w:t xml:space="preserve"> </w:t>
      </w:r>
      <w:r>
        <w:rPr>
          <w:spacing w:val="-1"/>
        </w:rPr>
        <w:t xml:space="preserve">word VITRIOL </w:t>
      </w:r>
      <w:r>
        <w:t xml:space="preserve">stands </w:t>
      </w:r>
      <w:r>
        <w:rPr>
          <w:spacing w:val="-1"/>
        </w:rPr>
        <w:t>for another</w:t>
      </w:r>
      <w:r>
        <w:t xml:space="preserve"> </w:t>
      </w:r>
      <w:r>
        <w:rPr>
          <w:spacing w:val="-1"/>
        </w:rPr>
        <w:t>Latin</w:t>
      </w:r>
      <w:r>
        <w:t xml:space="preserve"> </w:t>
      </w:r>
      <w:r>
        <w:rPr>
          <w:spacing w:val="-1"/>
        </w:rPr>
        <w:t>word</w:t>
      </w:r>
      <w:r>
        <w:t xml:space="preserve"> </w:t>
      </w:r>
      <w:r>
        <w:rPr>
          <w:spacing w:val="-1"/>
        </w:rPr>
        <w:t>which</w:t>
      </w:r>
      <w:r>
        <w:rPr>
          <w:spacing w:val="37"/>
        </w:rPr>
        <w:t xml:space="preserve"> </w:t>
      </w:r>
      <w:r>
        <w:rPr>
          <w:spacing w:val="-1"/>
        </w:rPr>
        <w:t>together</w:t>
      </w:r>
      <w:r>
        <w:t xml:space="preserve"> </w:t>
      </w:r>
      <w:r>
        <w:rPr>
          <w:spacing w:val="-1"/>
        </w:rPr>
        <w:t>form</w:t>
      </w:r>
      <w:r>
        <w:rPr>
          <w:spacing w:val="-2"/>
        </w:rPr>
        <w:t xml:space="preserve"> </w:t>
      </w:r>
      <w:r>
        <w:t>the</w:t>
      </w:r>
      <w:r>
        <w:rPr>
          <w:spacing w:val="-1"/>
        </w:rPr>
        <w:t xml:space="preserve"> First</w:t>
      </w:r>
      <w:r>
        <w:t xml:space="preserve"> </w:t>
      </w:r>
      <w:r>
        <w:rPr>
          <w:spacing w:val="-1"/>
        </w:rPr>
        <w:t xml:space="preserve">Formula, </w:t>
      </w:r>
      <w:r>
        <w:t>or</w:t>
      </w:r>
      <w:r>
        <w:rPr>
          <w:spacing w:val="-1"/>
        </w:rPr>
        <w:t xml:space="preserve"> guided</w:t>
      </w:r>
      <w:r>
        <w:t xml:space="preserve"> </w:t>
      </w:r>
      <w:r>
        <w:rPr>
          <w:spacing w:val="-1"/>
        </w:rPr>
        <w:t xml:space="preserve">meditation, </w:t>
      </w:r>
      <w:r>
        <w:t>of</w:t>
      </w:r>
      <w:r>
        <w:rPr>
          <w:spacing w:val="-1"/>
        </w:rPr>
        <w:t xml:space="preserve"> Alchemy.</w:t>
      </w:r>
    </w:p>
    <w:p w:rsidR="00743C02" w:rsidRDefault="001F2438">
      <w:pPr>
        <w:pStyle w:val="Corpodetexto"/>
        <w:ind w:right="203"/>
      </w:pPr>
      <w:r>
        <w:t>A</w:t>
      </w:r>
      <w:r>
        <w:rPr>
          <w:spacing w:val="-1"/>
        </w:rPr>
        <w:t xml:space="preserve"> Guided</w:t>
      </w:r>
      <w:r>
        <w:t xml:space="preserve"> </w:t>
      </w:r>
      <w:r>
        <w:rPr>
          <w:spacing w:val="-1"/>
        </w:rPr>
        <w:t>meditation</w:t>
      </w:r>
      <w:r>
        <w:rPr>
          <w:spacing w:val="-2"/>
        </w:rPr>
        <w:t xml:space="preserve"> </w:t>
      </w:r>
      <w:r>
        <w:rPr>
          <w:spacing w:val="-1"/>
        </w:rPr>
        <w:t>encoded</w:t>
      </w:r>
      <w:r>
        <w:t xml:space="preserve"> </w:t>
      </w:r>
      <w:r>
        <w:rPr>
          <w:spacing w:val="-1"/>
        </w:rPr>
        <w:t>for centuries</w:t>
      </w:r>
      <w:r>
        <w:t xml:space="preserve"> in</w:t>
      </w:r>
      <w:r>
        <w:rPr>
          <w:spacing w:val="-2"/>
        </w:rPr>
        <w:t xml:space="preserve"> </w:t>
      </w:r>
      <w:r>
        <w:rPr>
          <w:spacing w:val="-1"/>
        </w:rPr>
        <w:t>the</w:t>
      </w:r>
      <w:r>
        <w:t xml:space="preserve"> </w:t>
      </w:r>
      <w:r>
        <w:rPr>
          <w:spacing w:val="-1"/>
        </w:rPr>
        <w:t>word</w:t>
      </w:r>
      <w:r>
        <w:t xml:space="preserve"> </w:t>
      </w:r>
      <w:r>
        <w:rPr>
          <w:spacing w:val="-1"/>
        </w:rPr>
        <w:t xml:space="preserve">VITRIOL </w:t>
      </w:r>
      <w:r>
        <w:t>-</w:t>
      </w:r>
      <w:r>
        <w:rPr>
          <w:spacing w:val="-2"/>
        </w:rPr>
        <w:t xml:space="preserve"> </w:t>
      </w:r>
      <w:r>
        <w:t>a</w:t>
      </w:r>
      <w:r>
        <w:rPr>
          <w:spacing w:val="53"/>
        </w:rPr>
        <w:t xml:space="preserve"> </w:t>
      </w:r>
      <w:r>
        <w:rPr>
          <w:spacing w:val="-1"/>
        </w:rPr>
        <w:t>guided</w:t>
      </w:r>
      <w:r>
        <w:t xml:space="preserve"> </w:t>
      </w:r>
      <w:r>
        <w:rPr>
          <w:spacing w:val="-1"/>
        </w:rPr>
        <w:t>meditation</w:t>
      </w:r>
      <w:r>
        <w:rPr>
          <w:spacing w:val="-2"/>
        </w:rPr>
        <w:t xml:space="preserve"> </w:t>
      </w:r>
      <w:r>
        <w:t>given</w:t>
      </w:r>
      <w:r>
        <w:rPr>
          <w:spacing w:val="-1"/>
        </w:rPr>
        <w:t xml:space="preserve"> </w:t>
      </w:r>
      <w:r>
        <w:t>in</w:t>
      </w:r>
      <w:r>
        <w:rPr>
          <w:spacing w:val="-1"/>
        </w:rPr>
        <w:t xml:space="preserve"> the </w:t>
      </w:r>
      <w:r>
        <w:t>Art</w:t>
      </w:r>
      <w:r>
        <w:rPr>
          <w:spacing w:val="-1"/>
        </w:rPr>
        <w:t xml:space="preserve"> </w:t>
      </w:r>
      <w:r>
        <w:t>Card</w:t>
      </w:r>
      <w:r>
        <w:rPr>
          <w:spacing w:val="-1"/>
        </w:rPr>
        <w:t xml:space="preserve"> </w:t>
      </w:r>
      <w:r>
        <w:t>of</w:t>
      </w:r>
      <w:r>
        <w:rPr>
          <w:spacing w:val="-1"/>
        </w:rPr>
        <w:t xml:space="preserve"> the</w:t>
      </w:r>
      <w:r>
        <w:t xml:space="preserve"> </w:t>
      </w:r>
      <w:r>
        <w:rPr>
          <w:spacing w:val="-1"/>
        </w:rPr>
        <w:t>Tarot, THOTH</w:t>
      </w:r>
      <w:r>
        <w:rPr>
          <w:spacing w:val="1"/>
        </w:rPr>
        <w:t xml:space="preserve"> </w:t>
      </w:r>
      <w:r>
        <w:rPr>
          <w:spacing w:val="-1"/>
        </w:rPr>
        <w:t>Pack,</w:t>
      </w:r>
      <w:r>
        <w:rPr>
          <w:spacing w:val="39"/>
        </w:rPr>
        <w:t xml:space="preserve"> </w:t>
      </w:r>
      <w:r>
        <w:rPr>
          <w:spacing w:val="-1"/>
        </w:rPr>
        <w:t>you</w:t>
      </w:r>
      <w:r>
        <w:rPr>
          <w:spacing w:val="-2"/>
        </w:rPr>
        <w:t xml:space="preserve"> </w:t>
      </w:r>
      <w:r>
        <w:t xml:space="preserve">can </w:t>
      </w:r>
      <w:r>
        <w:rPr>
          <w:spacing w:val="-1"/>
        </w:rPr>
        <w:t>see</w:t>
      </w:r>
      <w:r>
        <w:t xml:space="preserve"> the </w:t>
      </w:r>
      <w:r>
        <w:rPr>
          <w:spacing w:val="-1"/>
        </w:rPr>
        <w:t>Latin</w:t>
      </w:r>
      <w:r>
        <w:t xml:space="preserve"> </w:t>
      </w:r>
      <w:r>
        <w:rPr>
          <w:spacing w:val="-1"/>
        </w:rPr>
        <w:t>words,</w:t>
      </w:r>
      <w:r>
        <w:t xml:space="preserve"> an</w:t>
      </w:r>
      <w:r>
        <w:rPr>
          <w:spacing w:val="-1"/>
        </w:rPr>
        <w:t xml:space="preserve"> explanation </w:t>
      </w:r>
      <w:r>
        <w:t xml:space="preserve">of </w:t>
      </w:r>
      <w:r>
        <w:rPr>
          <w:spacing w:val="-1"/>
        </w:rPr>
        <w:t>VITRIOL</w:t>
      </w:r>
      <w:r>
        <w:t xml:space="preserve"> in a</w:t>
      </w:r>
      <w:r>
        <w:rPr>
          <w:spacing w:val="-1"/>
        </w:rPr>
        <w:t xml:space="preserve"> circle</w:t>
      </w:r>
      <w:r>
        <w:rPr>
          <w:spacing w:val="51"/>
        </w:rPr>
        <w:t xml:space="preserve"> </w:t>
      </w:r>
      <w:r>
        <w:t>behind</w:t>
      </w:r>
      <w:r>
        <w:rPr>
          <w:spacing w:val="-3"/>
        </w:rPr>
        <w:t xml:space="preserve"> </w:t>
      </w:r>
      <w:r>
        <w:rPr>
          <w:spacing w:val="-1"/>
        </w:rPr>
        <w:t>the</w:t>
      </w:r>
      <w:r>
        <w:t xml:space="preserve"> </w:t>
      </w:r>
      <w:r>
        <w:rPr>
          <w:spacing w:val="-1"/>
        </w:rPr>
        <w:t>figure</w:t>
      </w:r>
      <w:r>
        <w:t xml:space="preserve"> </w:t>
      </w:r>
      <w:r>
        <w:rPr>
          <w:spacing w:val="-1"/>
        </w:rPr>
        <w:t xml:space="preserve">on the card </w:t>
      </w:r>
      <w:r>
        <w:t>as</w:t>
      </w:r>
      <w:r>
        <w:rPr>
          <w:spacing w:val="-1"/>
        </w:rPr>
        <w:t xml:space="preserve"> </w:t>
      </w:r>
      <w:r>
        <w:t xml:space="preserve">a </w:t>
      </w:r>
      <w:r>
        <w:rPr>
          <w:spacing w:val="-1"/>
        </w:rPr>
        <w:t xml:space="preserve">prelude </w:t>
      </w:r>
      <w:r>
        <w:t>to</w:t>
      </w:r>
      <w:r>
        <w:rPr>
          <w:spacing w:val="-1"/>
        </w:rPr>
        <w:t xml:space="preserve"> learning</w:t>
      </w:r>
      <w:r>
        <w:t xml:space="preserve"> and</w:t>
      </w:r>
      <w:r>
        <w:rPr>
          <w:spacing w:val="25"/>
        </w:rPr>
        <w:t xml:space="preserve"> </w:t>
      </w:r>
      <w:r>
        <w:rPr>
          <w:spacing w:val="-1"/>
        </w:rPr>
        <w:t>practising these</w:t>
      </w:r>
      <w:r>
        <w:rPr>
          <w:spacing w:val="1"/>
        </w:rPr>
        <w:t xml:space="preserve"> </w:t>
      </w:r>
      <w:r>
        <w:rPr>
          <w:spacing w:val="-1"/>
        </w:rPr>
        <w:t xml:space="preserve">Practical, Ancient </w:t>
      </w:r>
      <w:r>
        <w:t xml:space="preserve">and </w:t>
      </w:r>
      <w:r>
        <w:rPr>
          <w:spacing w:val="-1"/>
        </w:rPr>
        <w:t>Successful</w:t>
      </w:r>
      <w:r>
        <w:rPr>
          <w:spacing w:val="1"/>
        </w:rPr>
        <w:t xml:space="preserve"> </w:t>
      </w:r>
      <w:r>
        <w:rPr>
          <w:spacing w:val="-1"/>
        </w:rPr>
        <w:t xml:space="preserve">Meditations </w:t>
      </w:r>
      <w:r>
        <w:t>for</w:t>
      </w:r>
      <w:r>
        <w:rPr>
          <w:spacing w:val="35"/>
        </w:rPr>
        <w:t xml:space="preserve"> </w:t>
      </w:r>
      <w:r>
        <w:rPr>
          <w:spacing w:val="-1"/>
        </w:rPr>
        <w:t>the</w:t>
      </w:r>
      <w:r>
        <w:t xml:space="preserve"> </w:t>
      </w:r>
      <w:r>
        <w:rPr>
          <w:spacing w:val="-1"/>
        </w:rPr>
        <w:t>removal</w:t>
      </w:r>
      <w:r>
        <w:rPr>
          <w:spacing w:val="-2"/>
        </w:rPr>
        <w:t xml:space="preserve"> </w:t>
      </w:r>
      <w:r>
        <w:rPr>
          <w:spacing w:val="-1"/>
        </w:rPr>
        <w:t>of</w:t>
      </w:r>
      <w:r>
        <w:rPr>
          <w:spacing w:val="-2"/>
        </w:rPr>
        <w:t xml:space="preserve"> </w:t>
      </w:r>
      <w:r>
        <w:rPr>
          <w:spacing w:val="-1"/>
        </w:rPr>
        <w:t>all</w:t>
      </w:r>
      <w:r>
        <w:t xml:space="preserve"> </w:t>
      </w:r>
      <w:r>
        <w:rPr>
          <w:spacing w:val="-1"/>
        </w:rPr>
        <w:t>negative</w:t>
      </w:r>
      <w:r>
        <w:t xml:space="preserve"> </w:t>
      </w:r>
      <w:r>
        <w:rPr>
          <w:spacing w:val="-1"/>
        </w:rPr>
        <w:t>emotions</w:t>
      </w:r>
      <w:r>
        <w:rPr>
          <w:spacing w:val="-2"/>
        </w:rPr>
        <w:t xml:space="preserve"> </w:t>
      </w:r>
      <w:r>
        <w:rPr>
          <w:spacing w:val="-1"/>
        </w:rPr>
        <w:t>like</w:t>
      </w:r>
      <w:r>
        <w:t xml:space="preserve"> </w:t>
      </w:r>
      <w:r>
        <w:rPr>
          <w:spacing w:val="-1"/>
        </w:rPr>
        <w:t>Anger,</w:t>
      </w:r>
      <w:r>
        <w:t xml:space="preserve"> </w:t>
      </w:r>
      <w:r>
        <w:rPr>
          <w:spacing w:val="-1"/>
        </w:rPr>
        <w:t>Fear,</w:t>
      </w:r>
      <w:r>
        <w:t xml:space="preserve"> </w:t>
      </w:r>
      <w:r>
        <w:rPr>
          <w:spacing w:val="-1"/>
        </w:rPr>
        <w:t>and</w:t>
      </w:r>
      <w:r>
        <w:rPr>
          <w:spacing w:val="24"/>
        </w:rPr>
        <w:t xml:space="preserve"> </w:t>
      </w:r>
      <w:r>
        <w:rPr>
          <w:spacing w:val="-1"/>
        </w:rPr>
        <w:t>Depression.</w:t>
      </w:r>
    </w:p>
    <w:p w:rsidR="00743C02" w:rsidRDefault="001F2438">
      <w:pPr>
        <w:pStyle w:val="Corpodetexto"/>
        <w:ind w:right="242"/>
      </w:pPr>
      <w:r>
        <w:rPr>
          <w:spacing w:val="-1"/>
        </w:rPr>
        <w:t>The</w:t>
      </w:r>
      <w:r>
        <w:t xml:space="preserve"> </w:t>
      </w:r>
      <w:r>
        <w:rPr>
          <w:spacing w:val="-1"/>
        </w:rPr>
        <w:t>Guided Meditation encoded</w:t>
      </w:r>
      <w:r>
        <w:t xml:space="preserve"> </w:t>
      </w:r>
      <w:r>
        <w:rPr>
          <w:spacing w:val="-1"/>
        </w:rPr>
        <w:t>in the</w:t>
      </w:r>
      <w:r>
        <w:t xml:space="preserve"> </w:t>
      </w:r>
      <w:r>
        <w:rPr>
          <w:spacing w:val="-1"/>
        </w:rPr>
        <w:t>Latin</w:t>
      </w:r>
      <w:r>
        <w:rPr>
          <w:spacing w:val="1"/>
        </w:rPr>
        <w:t xml:space="preserve"> </w:t>
      </w:r>
      <w:r>
        <w:rPr>
          <w:spacing w:val="-2"/>
        </w:rPr>
        <w:t>words</w:t>
      </w:r>
      <w:r>
        <w:t xml:space="preserve"> of </w:t>
      </w:r>
      <w:r>
        <w:rPr>
          <w:spacing w:val="-1"/>
        </w:rPr>
        <w:t>VITRIOL</w:t>
      </w:r>
      <w:r>
        <w:rPr>
          <w:spacing w:val="55"/>
        </w:rPr>
        <w:t xml:space="preserve"> </w:t>
      </w:r>
      <w:r>
        <w:rPr>
          <w:spacing w:val="-2"/>
        </w:rPr>
        <w:t>shows</w:t>
      </w:r>
      <w:r>
        <w:rPr>
          <w:spacing w:val="1"/>
        </w:rPr>
        <w:t xml:space="preserve"> </w:t>
      </w:r>
      <w:r>
        <w:rPr>
          <w:spacing w:val="-1"/>
        </w:rPr>
        <w:t>what</w:t>
      </w:r>
      <w:r>
        <w:rPr>
          <w:spacing w:val="1"/>
        </w:rPr>
        <w:t xml:space="preserve"> </w:t>
      </w:r>
      <w:r>
        <w:rPr>
          <w:spacing w:val="-1"/>
        </w:rPr>
        <w:t>is</w:t>
      </w:r>
      <w:r>
        <w:t xml:space="preserve"> </w:t>
      </w:r>
      <w:r>
        <w:rPr>
          <w:spacing w:val="-1"/>
        </w:rPr>
        <w:t>and also</w:t>
      </w:r>
      <w:r>
        <w:t xml:space="preserve"> how</w:t>
      </w:r>
      <w:r>
        <w:rPr>
          <w:spacing w:val="-3"/>
        </w:rPr>
        <w:t xml:space="preserve"> </w:t>
      </w:r>
      <w:r>
        <w:rPr>
          <w:spacing w:val="-1"/>
        </w:rPr>
        <w:t>to activate</w:t>
      </w:r>
      <w:r>
        <w:t xml:space="preserve"> </w:t>
      </w:r>
      <w:r>
        <w:rPr>
          <w:spacing w:val="-1"/>
        </w:rPr>
        <w:t>"The</w:t>
      </w:r>
      <w:r>
        <w:rPr>
          <w:spacing w:val="1"/>
        </w:rPr>
        <w:t xml:space="preserve"> </w:t>
      </w:r>
      <w:r>
        <w:rPr>
          <w:spacing w:val="-1"/>
        </w:rPr>
        <w:t>Philosophers Stone"</w:t>
      </w:r>
    </w:p>
    <w:p w:rsidR="00743C02" w:rsidRDefault="001F2438">
      <w:pPr>
        <w:pStyle w:val="Corpodetexto"/>
        <w:spacing w:before="120"/>
        <w:ind w:right="203"/>
      </w:pPr>
      <w:r>
        <w:rPr>
          <w:spacing w:val="-1"/>
        </w:rPr>
        <w:t>The</w:t>
      </w:r>
      <w:r>
        <w:t xml:space="preserve"> </w:t>
      </w:r>
      <w:r>
        <w:rPr>
          <w:spacing w:val="-1"/>
        </w:rPr>
        <w:t>"Occultem</w:t>
      </w:r>
      <w:r>
        <w:rPr>
          <w:spacing w:val="-3"/>
        </w:rPr>
        <w:t xml:space="preserve"> </w:t>
      </w:r>
      <w:r>
        <w:rPr>
          <w:spacing w:val="-1"/>
        </w:rPr>
        <w:t>Lapidem"</w:t>
      </w:r>
      <w:r>
        <w:rPr>
          <w:spacing w:val="-2"/>
        </w:rPr>
        <w:t xml:space="preserve"> </w:t>
      </w:r>
      <w:r>
        <w:t xml:space="preserve">or </w:t>
      </w:r>
      <w:r>
        <w:rPr>
          <w:spacing w:val="-1"/>
        </w:rPr>
        <w:t>"OL"</w:t>
      </w:r>
      <w:r>
        <w:rPr>
          <w:spacing w:val="-2"/>
        </w:rPr>
        <w:t xml:space="preserve"> </w:t>
      </w:r>
      <w:r>
        <w:t>OF</w:t>
      </w:r>
      <w:r>
        <w:rPr>
          <w:spacing w:val="-1"/>
        </w:rPr>
        <w:t xml:space="preserve"> VITRIOL!</w:t>
      </w:r>
      <w:r>
        <w:t xml:space="preserve"> </w:t>
      </w:r>
      <w:r>
        <w:rPr>
          <w:spacing w:val="-1"/>
        </w:rPr>
        <w:t>which</w:t>
      </w:r>
      <w:r>
        <w:t xml:space="preserve"> is</w:t>
      </w:r>
      <w:r>
        <w:rPr>
          <w:spacing w:val="-3"/>
        </w:rPr>
        <w:t xml:space="preserve"> </w:t>
      </w:r>
      <w:r>
        <w:rPr>
          <w:spacing w:val="-1"/>
        </w:rPr>
        <w:t>the catalyst</w:t>
      </w:r>
      <w:r>
        <w:rPr>
          <w:spacing w:val="45"/>
        </w:rPr>
        <w:t xml:space="preserve"> </w:t>
      </w:r>
      <w:r>
        <w:rPr>
          <w:spacing w:val="-1"/>
        </w:rPr>
        <w:t>which</w:t>
      </w:r>
      <w:r>
        <w:t xml:space="preserve"> </w:t>
      </w:r>
      <w:r>
        <w:rPr>
          <w:spacing w:val="-1"/>
        </w:rPr>
        <w:t>changes</w:t>
      </w:r>
      <w:r>
        <w:rPr>
          <w:spacing w:val="-2"/>
        </w:rPr>
        <w:t xml:space="preserve"> </w:t>
      </w:r>
      <w:r>
        <w:rPr>
          <w:spacing w:val="-1"/>
        </w:rPr>
        <w:t>Base</w:t>
      </w:r>
      <w:r>
        <w:rPr>
          <w:spacing w:val="1"/>
        </w:rPr>
        <w:t xml:space="preserve"> </w:t>
      </w:r>
      <w:r>
        <w:rPr>
          <w:spacing w:val="-1"/>
        </w:rPr>
        <w:t>metal</w:t>
      </w:r>
      <w:r>
        <w:t xml:space="preserve"> </w:t>
      </w:r>
      <w:r>
        <w:rPr>
          <w:spacing w:val="-1"/>
        </w:rPr>
        <w:t>into</w:t>
      </w:r>
      <w:r>
        <w:rPr>
          <w:spacing w:val="-2"/>
        </w:rPr>
        <w:t xml:space="preserve"> </w:t>
      </w:r>
      <w:r>
        <w:rPr>
          <w:spacing w:val="-1"/>
        </w:rPr>
        <w:t>Gold.</w:t>
      </w:r>
    </w:p>
    <w:p w:rsidR="00743C02" w:rsidRDefault="001F2438">
      <w:pPr>
        <w:pStyle w:val="Corpodetexto"/>
        <w:ind w:right="242"/>
      </w:pPr>
      <w:r>
        <w:rPr>
          <w:spacing w:val="-1"/>
        </w:rPr>
        <w:t>Not</w:t>
      </w:r>
      <w:r>
        <w:t xml:space="preserve"> </w:t>
      </w:r>
      <w:r>
        <w:rPr>
          <w:spacing w:val="-1"/>
        </w:rPr>
        <w:t>the</w:t>
      </w:r>
      <w:r>
        <w:t xml:space="preserve"> </w:t>
      </w:r>
      <w:r>
        <w:rPr>
          <w:spacing w:val="-1"/>
        </w:rPr>
        <w:t xml:space="preserve">metal </w:t>
      </w:r>
      <w:r>
        <w:t>Gold,</w:t>
      </w:r>
      <w:r>
        <w:rPr>
          <w:spacing w:val="-2"/>
        </w:rPr>
        <w:t xml:space="preserve"> </w:t>
      </w:r>
      <w:r>
        <w:rPr>
          <w:spacing w:val="-1"/>
        </w:rPr>
        <w:t>the Element</w:t>
      </w:r>
      <w:r>
        <w:t xml:space="preserve"> </w:t>
      </w:r>
      <w:r>
        <w:rPr>
          <w:spacing w:val="-1"/>
        </w:rPr>
        <w:t>Gold</w:t>
      </w:r>
      <w:r>
        <w:t xml:space="preserve"> </w:t>
      </w:r>
      <w:r>
        <w:rPr>
          <w:spacing w:val="-1"/>
        </w:rPr>
        <w:t>or</w:t>
      </w:r>
      <w:r>
        <w:rPr>
          <w:spacing w:val="1"/>
        </w:rPr>
        <w:t xml:space="preserve"> </w:t>
      </w:r>
      <w:r>
        <w:rPr>
          <w:spacing w:val="-1"/>
        </w:rPr>
        <w:t xml:space="preserve">"Fools </w:t>
      </w:r>
      <w:r>
        <w:t>Gold"</w:t>
      </w:r>
      <w:r>
        <w:rPr>
          <w:spacing w:val="-2"/>
        </w:rPr>
        <w:t xml:space="preserve"> </w:t>
      </w:r>
      <w:r>
        <w:t>as</w:t>
      </w:r>
      <w:r>
        <w:rPr>
          <w:spacing w:val="-1"/>
        </w:rPr>
        <w:t xml:space="preserve"> the</w:t>
      </w:r>
      <w:r>
        <w:rPr>
          <w:spacing w:val="37"/>
        </w:rPr>
        <w:t xml:space="preserve"> </w:t>
      </w:r>
      <w:r>
        <w:rPr>
          <w:spacing w:val="-1"/>
        </w:rPr>
        <w:t xml:space="preserve">Alchemists used </w:t>
      </w:r>
      <w:r>
        <w:t>to</w:t>
      </w:r>
      <w:r>
        <w:rPr>
          <w:spacing w:val="-1"/>
        </w:rPr>
        <w:t xml:space="preserve"> call</w:t>
      </w:r>
      <w:r>
        <w:rPr>
          <w:spacing w:val="-2"/>
        </w:rPr>
        <w:t xml:space="preserve"> </w:t>
      </w:r>
      <w:r>
        <w:rPr>
          <w:spacing w:val="-1"/>
        </w:rPr>
        <w:t>it.</w:t>
      </w:r>
      <w:r>
        <w:t xml:space="preserve"> </w:t>
      </w:r>
      <w:r>
        <w:rPr>
          <w:spacing w:val="-1"/>
        </w:rPr>
        <w:t>The</w:t>
      </w:r>
      <w:r>
        <w:t xml:space="preserve"> </w:t>
      </w:r>
      <w:r>
        <w:rPr>
          <w:spacing w:val="-1"/>
        </w:rPr>
        <w:t xml:space="preserve">Enhancement </w:t>
      </w:r>
      <w:r>
        <w:t>of</w:t>
      </w:r>
      <w:r>
        <w:rPr>
          <w:spacing w:val="-2"/>
        </w:rPr>
        <w:t xml:space="preserve"> </w:t>
      </w:r>
      <w:r>
        <w:rPr>
          <w:spacing w:val="-1"/>
        </w:rPr>
        <w:t>the</w:t>
      </w:r>
      <w:r>
        <w:t xml:space="preserve"> </w:t>
      </w:r>
      <w:r>
        <w:rPr>
          <w:spacing w:val="-1"/>
        </w:rPr>
        <w:t>pure</w:t>
      </w:r>
      <w:r>
        <w:t xml:space="preserve"> </w:t>
      </w:r>
      <w:r>
        <w:rPr>
          <w:spacing w:val="-1"/>
        </w:rPr>
        <w:t>Golden</w:t>
      </w:r>
      <w:r>
        <w:rPr>
          <w:spacing w:val="39"/>
        </w:rPr>
        <w:t xml:space="preserve"> </w:t>
      </w:r>
      <w:r>
        <w:rPr>
          <w:spacing w:val="-1"/>
        </w:rPr>
        <w:t>Spiritual</w:t>
      </w:r>
      <w:r>
        <w:t xml:space="preserve"> </w:t>
      </w:r>
      <w:r>
        <w:rPr>
          <w:spacing w:val="-1"/>
        </w:rPr>
        <w:t>Energy</w:t>
      </w:r>
      <w:r>
        <w:rPr>
          <w:spacing w:val="-2"/>
        </w:rPr>
        <w:t xml:space="preserve"> </w:t>
      </w:r>
      <w:r>
        <w:rPr>
          <w:spacing w:val="-1"/>
        </w:rPr>
        <w:t>of</w:t>
      </w:r>
      <w:r>
        <w:rPr>
          <w:spacing w:val="-2"/>
        </w:rPr>
        <w:t xml:space="preserve"> </w:t>
      </w:r>
      <w:r>
        <w:rPr>
          <w:spacing w:val="-1"/>
        </w:rPr>
        <w:t>the</w:t>
      </w:r>
      <w:r>
        <w:t xml:space="preserve"> </w:t>
      </w:r>
      <w:r>
        <w:rPr>
          <w:spacing w:val="-1"/>
        </w:rPr>
        <w:t>Crown</w:t>
      </w:r>
      <w:r>
        <w:t xml:space="preserve"> </w:t>
      </w:r>
      <w:r>
        <w:rPr>
          <w:spacing w:val="-1"/>
        </w:rPr>
        <w:t>Chakra</w:t>
      </w:r>
      <w:r>
        <w:rPr>
          <w:spacing w:val="-2"/>
        </w:rPr>
        <w:t xml:space="preserve"> </w:t>
      </w:r>
      <w:r>
        <w:rPr>
          <w:spacing w:val="-1"/>
        </w:rPr>
        <w:t>and</w:t>
      </w:r>
      <w:r>
        <w:rPr>
          <w:spacing w:val="-2"/>
        </w:rPr>
        <w:t xml:space="preserve"> </w:t>
      </w:r>
      <w:r>
        <w:rPr>
          <w:spacing w:val="-1"/>
        </w:rPr>
        <w:t>the</w:t>
      </w:r>
      <w:r>
        <w:rPr>
          <w:spacing w:val="-2"/>
        </w:rPr>
        <w:t xml:space="preserve"> </w:t>
      </w:r>
      <w:r>
        <w:rPr>
          <w:spacing w:val="-1"/>
        </w:rPr>
        <w:t>transmutation</w:t>
      </w:r>
      <w:r>
        <w:t xml:space="preserve"> </w:t>
      </w:r>
      <w:r>
        <w:rPr>
          <w:spacing w:val="-1"/>
        </w:rPr>
        <w:t>of</w:t>
      </w:r>
      <w:r>
        <w:rPr>
          <w:spacing w:val="-2"/>
        </w:rPr>
        <w:t xml:space="preserve"> </w:t>
      </w:r>
      <w:r>
        <w:t>the</w:t>
      </w:r>
      <w:r>
        <w:rPr>
          <w:spacing w:val="21"/>
        </w:rPr>
        <w:t xml:space="preserve"> </w:t>
      </w:r>
      <w:r>
        <w:t xml:space="preserve">Negative </w:t>
      </w:r>
      <w:r>
        <w:rPr>
          <w:spacing w:val="-1"/>
        </w:rPr>
        <w:t>Energy</w:t>
      </w:r>
      <w:r>
        <w:rPr>
          <w:spacing w:val="-2"/>
        </w:rPr>
        <w:t xml:space="preserve"> </w:t>
      </w:r>
      <w:r>
        <w:rPr>
          <w:spacing w:val="-1"/>
        </w:rPr>
        <w:t>slowing</w:t>
      </w:r>
      <w:r>
        <w:t xml:space="preserve"> </w:t>
      </w:r>
      <w:r>
        <w:rPr>
          <w:spacing w:val="-2"/>
        </w:rPr>
        <w:t>down</w:t>
      </w:r>
      <w:r>
        <w:t xml:space="preserve"> </w:t>
      </w:r>
      <w:r>
        <w:rPr>
          <w:spacing w:val="-1"/>
        </w:rPr>
        <w:t>the Base</w:t>
      </w:r>
      <w:r>
        <w:t xml:space="preserve"> </w:t>
      </w:r>
      <w:r>
        <w:rPr>
          <w:spacing w:val="-1"/>
        </w:rPr>
        <w:t xml:space="preserve">Chakra, </w:t>
      </w:r>
      <w:r>
        <w:t>or</w:t>
      </w:r>
      <w:r>
        <w:rPr>
          <w:spacing w:val="-1"/>
        </w:rPr>
        <w:t xml:space="preserve"> </w:t>
      </w:r>
      <w:r>
        <w:t>how</w:t>
      </w:r>
      <w:r>
        <w:rPr>
          <w:spacing w:val="-3"/>
        </w:rPr>
        <w:t xml:space="preserve"> </w:t>
      </w:r>
      <w:r>
        <w:t xml:space="preserve">to </w:t>
      </w:r>
      <w:r>
        <w:rPr>
          <w:spacing w:val="-1"/>
        </w:rPr>
        <w:t>change</w:t>
      </w:r>
      <w:r>
        <w:rPr>
          <w:spacing w:val="51"/>
        </w:rPr>
        <w:t xml:space="preserve"> </w:t>
      </w:r>
      <w:r>
        <w:t>or</w:t>
      </w:r>
      <w:r>
        <w:rPr>
          <w:spacing w:val="-1"/>
        </w:rPr>
        <w:t xml:space="preserve"> transmute the</w:t>
      </w:r>
      <w:r>
        <w:t xml:space="preserve"> </w:t>
      </w:r>
      <w:r>
        <w:rPr>
          <w:spacing w:val="-1"/>
        </w:rPr>
        <w:t>Base metal</w:t>
      </w:r>
      <w:r>
        <w:t xml:space="preserve"> </w:t>
      </w:r>
      <w:r>
        <w:rPr>
          <w:spacing w:val="-1"/>
        </w:rPr>
        <w:t>(lead) The</w:t>
      </w:r>
      <w:r>
        <w:t xml:space="preserve"> </w:t>
      </w:r>
      <w:r>
        <w:rPr>
          <w:spacing w:val="-1"/>
        </w:rPr>
        <w:t>Energy</w:t>
      </w:r>
      <w:r>
        <w:rPr>
          <w:spacing w:val="-2"/>
        </w:rPr>
        <w:t xml:space="preserve"> </w:t>
      </w:r>
      <w:r>
        <w:t>Blockages</w:t>
      </w:r>
      <w:r>
        <w:rPr>
          <w:spacing w:val="-1"/>
        </w:rPr>
        <w:t xml:space="preserve"> </w:t>
      </w:r>
      <w:r>
        <w:t>of</w:t>
      </w:r>
      <w:r>
        <w:rPr>
          <w:spacing w:val="-3"/>
        </w:rPr>
        <w:t xml:space="preserve"> </w:t>
      </w:r>
      <w:r>
        <w:rPr>
          <w:spacing w:val="-1"/>
        </w:rPr>
        <w:t>the</w:t>
      </w:r>
      <w:r>
        <w:rPr>
          <w:spacing w:val="41"/>
        </w:rPr>
        <w:t xml:space="preserve"> </w:t>
      </w:r>
      <w:r>
        <w:rPr>
          <w:spacing w:val="-1"/>
        </w:rPr>
        <w:t>Base</w:t>
      </w:r>
      <w:r>
        <w:t xml:space="preserve"> </w:t>
      </w:r>
      <w:r>
        <w:rPr>
          <w:spacing w:val="-1"/>
        </w:rPr>
        <w:t>Chakra,</w:t>
      </w:r>
      <w:r>
        <w:t xml:space="preserve"> </w:t>
      </w:r>
      <w:r>
        <w:rPr>
          <w:spacing w:val="-1"/>
        </w:rPr>
        <w:t>into</w:t>
      </w:r>
      <w:r>
        <w:rPr>
          <w:spacing w:val="-2"/>
        </w:rPr>
        <w:t xml:space="preserve"> </w:t>
      </w:r>
      <w:r>
        <w:rPr>
          <w:spacing w:val="-1"/>
        </w:rPr>
        <w:t>pure</w:t>
      </w:r>
      <w:r>
        <w:t xml:space="preserve"> </w:t>
      </w:r>
      <w:r>
        <w:rPr>
          <w:spacing w:val="-1"/>
        </w:rPr>
        <w:t>Spiritual</w:t>
      </w:r>
      <w:r>
        <w:t xml:space="preserve"> </w:t>
      </w:r>
      <w:r>
        <w:rPr>
          <w:spacing w:val="-1"/>
        </w:rPr>
        <w:t>Golden</w:t>
      </w:r>
      <w:r>
        <w:t xml:space="preserve"> </w:t>
      </w:r>
      <w:r>
        <w:rPr>
          <w:spacing w:val="-1"/>
        </w:rPr>
        <w:t>Energy.</w:t>
      </w:r>
    </w:p>
    <w:p w:rsidR="00743C02" w:rsidRDefault="001F2438">
      <w:pPr>
        <w:pStyle w:val="Corpodetexto"/>
        <w:ind w:right="142"/>
      </w:pPr>
      <w:r>
        <w:rPr>
          <w:spacing w:val="-1"/>
        </w:rPr>
        <w:t>VITRIOL</w:t>
      </w:r>
      <w:r>
        <w:t xml:space="preserve"> </w:t>
      </w:r>
      <w:r>
        <w:rPr>
          <w:spacing w:val="-1"/>
        </w:rPr>
        <w:t>is</w:t>
      </w:r>
      <w:r>
        <w:t xml:space="preserve"> a</w:t>
      </w:r>
      <w:r>
        <w:rPr>
          <w:spacing w:val="-1"/>
        </w:rPr>
        <w:t xml:space="preserve"> guided</w:t>
      </w:r>
      <w:r>
        <w:t xml:space="preserve"> </w:t>
      </w:r>
      <w:r>
        <w:rPr>
          <w:spacing w:val="-2"/>
        </w:rPr>
        <w:t>Meditation</w:t>
      </w:r>
      <w:r>
        <w:t xml:space="preserve"> </w:t>
      </w:r>
      <w:r>
        <w:rPr>
          <w:spacing w:val="-1"/>
        </w:rPr>
        <w:t>for the</w:t>
      </w:r>
      <w:r>
        <w:t xml:space="preserve"> </w:t>
      </w:r>
      <w:r>
        <w:rPr>
          <w:spacing w:val="-1"/>
        </w:rPr>
        <w:t>removal of</w:t>
      </w:r>
      <w:r>
        <w:rPr>
          <w:spacing w:val="-2"/>
        </w:rPr>
        <w:t xml:space="preserve"> </w:t>
      </w:r>
      <w:r>
        <w:rPr>
          <w:spacing w:val="-1"/>
        </w:rPr>
        <w:t>all negative</w:t>
      </w:r>
      <w:r>
        <w:rPr>
          <w:spacing w:val="49"/>
        </w:rPr>
        <w:t xml:space="preserve"> </w:t>
      </w:r>
      <w:r>
        <w:rPr>
          <w:spacing w:val="-1"/>
        </w:rPr>
        <w:t>emotions</w:t>
      </w:r>
      <w:r>
        <w:t xml:space="preserve"> </w:t>
      </w:r>
      <w:r>
        <w:rPr>
          <w:spacing w:val="-1"/>
        </w:rPr>
        <w:t>like</w:t>
      </w:r>
      <w:r>
        <w:t xml:space="preserve"> </w:t>
      </w:r>
      <w:r>
        <w:rPr>
          <w:spacing w:val="-1"/>
        </w:rPr>
        <w:t>Anger,</w:t>
      </w:r>
      <w:r>
        <w:t xml:space="preserve"> </w:t>
      </w:r>
      <w:r>
        <w:rPr>
          <w:spacing w:val="-1"/>
        </w:rPr>
        <w:t>Fear,</w:t>
      </w:r>
      <w:r>
        <w:t xml:space="preserve"> </w:t>
      </w:r>
      <w:r>
        <w:rPr>
          <w:spacing w:val="-1"/>
        </w:rPr>
        <w:t>and</w:t>
      </w:r>
      <w:r>
        <w:t xml:space="preserve"> </w:t>
      </w:r>
      <w:r>
        <w:rPr>
          <w:spacing w:val="-1"/>
        </w:rPr>
        <w:t>Depression</w:t>
      </w:r>
      <w:r>
        <w:rPr>
          <w:spacing w:val="-2"/>
        </w:rPr>
        <w:t xml:space="preserve"> </w:t>
      </w:r>
      <w:r>
        <w:rPr>
          <w:spacing w:val="-1"/>
        </w:rPr>
        <w:t>teach</w:t>
      </w:r>
      <w:r>
        <w:rPr>
          <w:spacing w:val="-2"/>
        </w:rPr>
        <w:t xml:space="preserve"> </w:t>
      </w:r>
      <w:r>
        <w:rPr>
          <w:spacing w:val="-1"/>
        </w:rPr>
        <w:t>how</w:t>
      </w:r>
      <w:r>
        <w:rPr>
          <w:spacing w:val="-3"/>
        </w:rPr>
        <w:t xml:space="preserve"> </w:t>
      </w:r>
      <w:r>
        <w:t>to</w:t>
      </w:r>
      <w:r>
        <w:rPr>
          <w:spacing w:val="-1"/>
        </w:rPr>
        <w:t xml:space="preserve"> Ground</w:t>
      </w:r>
      <w:r>
        <w:rPr>
          <w:spacing w:val="20"/>
        </w:rPr>
        <w:t xml:space="preserve"> </w:t>
      </w:r>
      <w:r>
        <w:t xml:space="preserve">Negative </w:t>
      </w:r>
      <w:r>
        <w:rPr>
          <w:spacing w:val="-1"/>
        </w:rPr>
        <w:t xml:space="preserve">Energies, </w:t>
      </w:r>
      <w:r>
        <w:t>how</w:t>
      </w:r>
      <w:r>
        <w:rPr>
          <w:spacing w:val="-3"/>
        </w:rPr>
        <w:t xml:space="preserve"> </w:t>
      </w:r>
      <w:r>
        <w:t>to</w:t>
      </w:r>
      <w:r>
        <w:rPr>
          <w:spacing w:val="-1"/>
        </w:rPr>
        <w:t xml:space="preserve"> </w:t>
      </w:r>
      <w:r>
        <w:t>transform</w:t>
      </w:r>
      <w:r>
        <w:rPr>
          <w:spacing w:val="-3"/>
        </w:rPr>
        <w:t xml:space="preserve"> </w:t>
      </w:r>
      <w:r>
        <w:rPr>
          <w:spacing w:val="-1"/>
        </w:rPr>
        <w:t>the</w:t>
      </w:r>
      <w:r>
        <w:t xml:space="preserve"> </w:t>
      </w:r>
      <w:r>
        <w:rPr>
          <w:spacing w:val="-1"/>
        </w:rPr>
        <w:t>stress,</w:t>
      </w:r>
      <w:r>
        <w:rPr>
          <w:spacing w:val="-2"/>
        </w:rPr>
        <w:t xml:space="preserve"> </w:t>
      </w:r>
      <w:r>
        <w:rPr>
          <w:spacing w:val="-1"/>
        </w:rPr>
        <w:t>the</w:t>
      </w:r>
      <w:r>
        <w:t xml:space="preserve"> </w:t>
      </w:r>
      <w:r>
        <w:rPr>
          <w:spacing w:val="-1"/>
        </w:rPr>
        <w:t xml:space="preserve">Negative </w:t>
      </w:r>
      <w:r>
        <w:t>Energy</w:t>
      </w:r>
      <w:r>
        <w:rPr>
          <w:spacing w:val="41"/>
        </w:rPr>
        <w:t xml:space="preserve"> </w:t>
      </w:r>
      <w:r>
        <w:rPr>
          <w:spacing w:val="-1"/>
        </w:rPr>
        <w:t>of</w:t>
      </w:r>
      <w:r>
        <w:t xml:space="preserve"> </w:t>
      </w:r>
      <w:r>
        <w:rPr>
          <w:spacing w:val="-1"/>
        </w:rPr>
        <w:t>daily</w:t>
      </w:r>
      <w:r>
        <w:rPr>
          <w:spacing w:val="-2"/>
        </w:rPr>
        <w:t xml:space="preserve"> </w:t>
      </w:r>
      <w:r>
        <w:rPr>
          <w:spacing w:val="-1"/>
        </w:rPr>
        <w:t>life,</w:t>
      </w:r>
      <w:r>
        <w:t xml:space="preserve"> </w:t>
      </w:r>
      <w:r>
        <w:rPr>
          <w:spacing w:val="-1"/>
        </w:rPr>
        <w:t>which</w:t>
      </w:r>
      <w:r>
        <w:t xml:space="preserve"> </w:t>
      </w:r>
      <w:r>
        <w:rPr>
          <w:spacing w:val="-1"/>
        </w:rPr>
        <w:t>arises in</w:t>
      </w:r>
      <w:r>
        <w:t xml:space="preserve"> </w:t>
      </w:r>
      <w:r>
        <w:rPr>
          <w:spacing w:val="-1"/>
        </w:rPr>
        <w:t>you</w:t>
      </w:r>
      <w:r>
        <w:rPr>
          <w:spacing w:val="-2"/>
        </w:rPr>
        <w:t xml:space="preserve"> </w:t>
      </w:r>
      <w:r>
        <w:rPr>
          <w:spacing w:val="-1"/>
        </w:rPr>
        <w:t>or that</w:t>
      </w:r>
      <w:r>
        <w:rPr>
          <w:spacing w:val="1"/>
        </w:rPr>
        <w:t xml:space="preserve"> </w:t>
      </w:r>
      <w:r>
        <w:rPr>
          <w:spacing w:val="-2"/>
        </w:rPr>
        <w:t>which</w:t>
      </w:r>
      <w:r>
        <w:t xml:space="preserve"> </w:t>
      </w:r>
      <w:r>
        <w:rPr>
          <w:spacing w:val="-1"/>
        </w:rPr>
        <w:t>you</w:t>
      </w:r>
      <w:r>
        <w:t xml:space="preserve"> </w:t>
      </w:r>
      <w:r>
        <w:rPr>
          <w:spacing w:val="-1"/>
        </w:rPr>
        <w:t>pick</w:t>
      </w:r>
      <w:r>
        <w:t xml:space="preserve"> </w:t>
      </w:r>
      <w:r>
        <w:rPr>
          <w:spacing w:val="-1"/>
        </w:rPr>
        <w:t>up</w:t>
      </w:r>
      <w:r>
        <w:t xml:space="preserve"> </w:t>
      </w:r>
      <w:r>
        <w:rPr>
          <w:spacing w:val="-1"/>
        </w:rPr>
        <w:t>from</w:t>
      </w:r>
      <w:r>
        <w:rPr>
          <w:spacing w:val="36"/>
        </w:rPr>
        <w:t xml:space="preserve"> </w:t>
      </w:r>
      <w:r>
        <w:rPr>
          <w:spacing w:val="-1"/>
        </w:rPr>
        <w:t>other</w:t>
      </w:r>
      <w:r>
        <w:t xml:space="preserve"> </w:t>
      </w:r>
      <w:r>
        <w:rPr>
          <w:spacing w:val="-1"/>
        </w:rPr>
        <w:t>people.</w:t>
      </w:r>
      <w:r>
        <w:t xml:space="preserve"> </w:t>
      </w:r>
      <w:r>
        <w:rPr>
          <w:spacing w:val="-1"/>
        </w:rPr>
        <w:t>The</w:t>
      </w:r>
      <w:r>
        <w:rPr>
          <w:spacing w:val="1"/>
        </w:rPr>
        <w:t xml:space="preserve"> </w:t>
      </w:r>
      <w:r>
        <w:rPr>
          <w:spacing w:val="-1"/>
        </w:rPr>
        <w:t>stress</w:t>
      </w:r>
      <w:r>
        <w:rPr>
          <w:spacing w:val="1"/>
        </w:rPr>
        <w:t xml:space="preserve"> </w:t>
      </w:r>
      <w:r>
        <w:rPr>
          <w:spacing w:val="-2"/>
        </w:rPr>
        <w:t>which</w:t>
      </w:r>
      <w:r>
        <w:rPr>
          <w:spacing w:val="-1"/>
        </w:rPr>
        <w:t xml:space="preserve"> arises</w:t>
      </w:r>
      <w:r>
        <w:t xml:space="preserve"> </w:t>
      </w:r>
      <w:r>
        <w:rPr>
          <w:spacing w:val="-1"/>
        </w:rPr>
        <w:t>from</w:t>
      </w:r>
      <w:r>
        <w:rPr>
          <w:spacing w:val="-3"/>
        </w:rPr>
        <w:t xml:space="preserve"> </w:t>
      </w:r>
      <w:r>
        <w:rPr>
          <w:spacing w:val="-1"/>
        </w:rPr>
        <w:t>the</w:t>
      </w:r>
      <w:r>
        <w:t xml:space="preserve"> </w:t>
      </w:r>
      <w:r>
        <w:rPr>
          <w:spacing w:val="-1"/>
        </w:rPr>
        <w:t>painful</w:t>
      </w:r>
      <w:r>
        <w:rPr>
          <w:spacing w:val="1"/>
        </w:rPr>
        <w:t xml:space="preserve"> </w:t>
      </w:r>
      <w:r>
        <w:rPr>
          <w:spacing w:val="-1"/>
        </w:rPr>
        <w:t>memories</w:t>
      </w:r>
      <w:r>
        <w:rPr>
          <w:spacing w:val="-2"/>
        </w:rPr>
        <w:t xml:space="preserve"> </w:t>
      </w:r>
      <w:r>
        <w:rPr>
          <w:spacing w:val="-1"/>
        </w:rPr>
        <w:t>of</w:t>
      </w:r>
      <w:r>
        <w:rPr>
          <w:spacing w:val="28"/>
        </w:rPr>
        <w:t xml:space="preserve"> </w:t>
      </w:r>
      <w:r>
        <w:t xml:space="preserve">the </w:t>
      </w:r>
      <w:r>
        <w:rPr>
          <w:spacing w:val="-1"/>
        </w:rPr>
        <w:t>past.</w:t>
      </w:r>
    </w:p>
    <w:p w:rsidR="00743C02" w:rsidRDefault="00743C02">
      <w:pPr>
        <w:sectPr w:rsidR="00743C02">
          <w:pgSz w:w="8640" w:h="12960"/>
          <w:pgMar w:top="960" w:right="900" w:bottom="900" w:left="900" w:header="0" w:footer="690" w:gutter="0"/>
          <w:cols w:space="720"/>
        </w:sectPr>
      </w:pPr>
    </w:p>
    <w:p w:rsidR="00743C02" w:rsidRDefault="001F2438">
      <w:pPr>
        <w:pStyle w:val="Corpodetexto"/>
        <w:spacing w:before="50"/>
        <w:ind w:right="135"/>
      </w:pPr>
      <w:r>
        <w:rPr>
          <w:spacing w:val="-1"/>
        </w:rPr>
        <w:lastRenderedPageBreak/>
        <w:t>The</w:t>
      </w:r>
      <w:r>
        <w:t xml:space="preserve"> </w:t>
      </w:r>
      <w:r>
        <w:rPr>
          <w:spacing w:val="-1"/>
        </w:rPr>
        <w:t>Secrets</w:t>
      </w:r>
      <w:r>
        <w:rPr>
          <w:spacing w:val="-3"/>
        </w:rPr>
        <w:t xml:space="preserve"> </w:t>
      </w:r>
      <w:r>
        <w:t>of</w:t>
      </w:r>
      <w:r>
        <w:rPr>
          <w:spacing w:val="-2"/>
        </w:rPr>
        <w:t xml:space="preserve"> </w:t>
      </w:r>
      <w:r>
        <w:rPr>
          <w:spacing w:val="-1"/>
        </w:rPr>
        <w:t>the Guided</w:t>
      </w:r>
      <w:r>
        <w:t xml:space="preserve"> </w:t>
      </w:r>
      <w:r>
        <w:rPr>
          <w:spacing w:val="-1"/>
        </w:rPr>
        <w:t xml:space="preserve">Meditation </w:t>
      </w:r>
      <w:r>
        <w:t>of</w:t>
      </w:r>
      <w:r>
        <w:rPr>
          <w:spacing w:val="-2"/>
        </w:rPr>
        <w:t xml:space="preserve"> </w:t>
      </w:r>
      <w:r>
        <w:rPr>
          <w:spacing w:val="-1"/>
        </w:rPr>
        <w:t>Alchemical</w:t>
      </w:r>
      <w:r>
        <w:t xml:space="preserve"> </w:t>
      </w:r>
      <w:r>
        <w:rPr>
          <w:spacing w:val="-1"/>
        </w:rPr>
        <w:t>VITRIOL have</w:t>
      </w:r>
      <w:r>
        <w:rPr>
          <w:spacing w:val="43"/>
        </w:rPr>
        <w:t xml:space="preserve"> </w:t>
      </w:r>
      <w:r>
        <w:rPr>
          <w:spacing w:val="-1"/>
        </w:rPr>
        <w:t>been taught</w:t>
      </w:r>
      <w:r>
        <w:t xml:space="preserve"> </w:t>
      </w:r>
      <w:r>
        <w:rPr>
          <w:spacing w:val="-1"/>
        </w:rPr>
        <w:t>for thousands</w:t>
      </w:r>
      <w:r>
        <w:t xml:space="preserve"> </w:t>
      </w:r>
      <w:r>
        <w:rPr>
          <w:spacing w:val="-1"/>
        </w:rPr>
        <w:t>of</w:t>
      </w:r>
      <w:r>
        <w:t xml:space="preserve"> </w:t>
      </w:r>
      <w:r>
        <w:rPr>
          <w:spacing w:val="-1"/>
        </w:rPr>
        <w:t>years</w:t>
      </w:r>
      <w:r>
        <w:t xml:space="preserve"> </w:t>
      </w:r>
      <w:r>
        <w:rPr>
          <w:spacing w:val="-1"/>
        </w:rPr>
        <w:t>for the</w:t>
      </w:r>
      <w:r>
        <w:t xml:space="preserve"> </w:t>
      </w:r>
      <w:r>
        <w:rPr>
          <w:spacing w:val="-1"/>
        </w:rPr>
        <w:t>removal</w:t>
      </w:r>
      <w:r>
        <w:t xml:space="preserve"> </w:t>
      </w:r>
      <w:r>
        <w:rPr>
          <w:spacing w:val="-1"/>
        </w:rPr>
        <w:t>of all negative</w:t>
      </w:r>
      <w:r>
        <w:rPr>
          <w:spacing w:val="20"/>
        </w:rPr>
        <w:t xml:space="preserve"> </w:t>
      </w:r>
      <w:r>
        <w:rPr>
          <w:spacing w:val="-1"/>
        </w:rPr>
        <w:t>emotions</w:t>
      </w:r>
      <w:r>
        <w:t xml:space="preserve"> </w:t>
      </w:r>
      <w:r>
        <w:rPr>
          <w:spacing w:val="-1"/>
        </w:rPr>
        <w:t>like</w:t>
      </w:r>
      <w:r>
        <w:t xml:space="preserve"> </w:t>
      </w:r>
      <w:r>
        <w:rPr>
          <w:spacing w:val="-1"/>
        </w:rPr>
        <w:t>Anger,</w:t>
      </w:r>
      <w:r>
        <w:t xml:space="preserve"> </w:t>
      </w:r>
      <w:r>
        <w:rPr>
          <w:spacing w:val="-1"/>
        </w:rPr>
        <w:t>Fear,</w:t>
      </w:r>
      <w:r>
        <w:t xml:space="preserve"> </w:t>
      </w:r>
      <w:r>
        <w:rPr>
          <w:spacing w:val="-1"/>
        </w:rPr>
        <w:t>and</w:t>
      </w:r>
      <w:r>
        <w:t xml:space="preserve"> </w:t>
      </w:r>
      <w:r>
        <w:rPr>
          <w:spacing w:val="-1"/>
        </w:rPr>
        <w:t>Depression</w:t>
      </w:r>
      <w:r>
        <w:rPr>
          <w:spacing w:val="-2"/>
        </w:rPr>
        <w:t xml:space="preserve"> </w:t>
      </w:r>
      <w:r>
        <w:rPr>
          <w:spacing w:val="-1"/>
        </w:rPr>
        <w:t>teach</w:t>
      </w:r>
      <w:r>
        <w:rPr>
          <w:spacing w:val="-2"/>
        </w:rPr>
        <w:t xml:space="preserve"> </w:t>
      </w:r>
      <w:r>
        <w:rPr>
          <w:spacing w:val="-1"/>
        </w:rPr>
        <w:t>how</w:t>
      </w:r>
      <w:r>
        <w:rPr>
          <w:spacing w:val="-3"/>
        </w:rPr>
        <w:t xml:space="preserve"> </w:t>
      </w:r>
      <w:r>
        <w:t>to</w:t>
      </w:r>
      <w:r>
        <w:rPr>
          <w:spacing w:val="-1"/>
        </w:rPr>
        <w:t xml:space="preserve"> </w:t>
      </w:r>
      <w:r>
        <w:rPr>
          <w:spacing w:val="-2"/>
        </w:rPr>
        <w:t>use</w:t>
      </w:r>
      <w:r>
        <w:rPr>
          <w:spacing w:val="25"/>
        </w:rPr>
        <w:t xml:space="preserve"> </w:t>
      </w:r>
      <w:r>
        <w:rPr>
          <w:spacing w:val="-1"/>
        </w:rPr>
        <w:t>meditation to get rid of all</w:t>
      </w:r>
      <w:r>
        <w:t xml:space="preserve"> </w:t>
      </w:r>
      <w:r>
        <w:rPr>
          <w:spacing w:val="-2"/>
        </w:rPr>
        <w:t>Painful</w:t>
      </w:r>
      <w:r>
        <w:rPr>
          <w:spacing w:val="1"/>
        </w:rPr>
        <w:t xml:space="preserve"> </w:t>
      </w:r>
      <w:r>
        <w:rPr>
          <w:spacing w:val="-1"/>
        </w:rPr>
        <w:t>Traumatic</w:t>
      </w:r>
      <w:r>
        <w:t xml:space="preserve"> </w:t>
      </w:r>
      <w:r>
        <w:rPr>
          <w:spacing w:val="-1"/>
        </w:rPr>
        <w:t>Memories and the</w:t>
      </w:r>
      <w:r>
        <w:rPr>
          <w:spacing w:val="26"/>
        </w:rPr>
        <w:t xml:space="preserve"> </w:t>
      </w:r>
      <w:r>
        <w:rPr>
          <w:spacing w:val="-1"/>
        </w:rPr>
        <w:t>Energy</w:t>
      </w:r>
      <w:r>
        <w:rPr>
          <w:spacing w:val="-2"/>
        </w:rPr>
        <w:t xml:space="preserve"> </w:t>
      </w:r>
      <w:r>
        <w:rPr>
          <w:spacing w:val="-1"/>
        </w:rPr>
        <w:t>Blockages</w:t>
      </w:r>
      <w:r>
        <w:t xml:space="preserve"> </w:t>
      </w:r>
      <w:r>
        <w:rPr>
          <w:spacing w:val="-2"/>
        </w:rPr>
        <w:t>which</w:t>
      </w:r>
      <w:r>
        <w:t xml:space="preserve"> </w:t>
      </w:r>
      <w:r>
        <w:rPr>
          <w:spacing w:val="-1"/>
        </w:rPr>
        <w:t>hold</w:t>
      </w:r>
      <w:r>
        <w:rPr>
          <w:spacing w:val="-3"/>
        </w:rPr>
        <w:t xml:space="preserve"> </w:t>
      </w:r>
      <w:r>
        <w:rPr>
          <w:spacing w:val="-1"/>
        </w:rPr>
        <w:t>them</w:t>
      </w:r>
      <w:r>
        <w:rPr>
          <w:spacing w:val="-2"/>
        </w:rPr>
        <w:t xml:space="preserve"> </w:t>
      </w:r>
      <w:r>
        <w:rPr>
          <w:spacing w:val="-1"/>
        </w:rPr>
        <w:t>in</w:t>
      </w:r>
      <w:r>
        <w:rPr>
          <w:spacing w:val="-2"/>
        </w:rPr>
        <w:t xml:space="preserve"> </w:t>
      </w:r>
      <w:r>
        <w:rPr>
          <w:spacing w:val="-1"/>
        </w:rPr>
        <w:t>the</w:t>
      </w:r>
      <w:r>
        <w:t xml:space="preserve"> </w:t>
      </w:r>
      <w:r>
        <w:rPr>
          <w:spacing w:val="-1"/>
        </w:rPr>
        <w:t>Body,</w:t>
      </w:r>
      <w:r>
        <w:t xml:space="preserve"> </w:t>
      </w:r>
      <w:r>
        <w:rPr>
          <w:spacing w:val="-1"/>
        </w:rPr>
        <w:t>the</w:t>
      </w:r>
      <w:r>
        <w:t xml:space="preserve"> </w:t>
      </w:r>
      <w:r>
        <w:rPr>
          <w:spacing w:val="-1"/>
        </w:rPr>
        <w:t>Emotional</w:t>
      </w:r>
      <w:r>
        <w:rPr>
          <w:spacing w:val="33"/>
        </w:rPr>
        <w:t xml:space="preserve"> </w:t>
      </w:r>
      <w:r>
        <w:rPr>
          <w:spacing w:val="-1"/>
        </w:rPr>
        <w:t>Armour</w:t>
      </w:r>
      <w:r>
        <w:t xml:space="preserve"> of </w:t>
      </w:r>
      <w:r>
        <w:rPr>
          <w:spacing w:val="-1"/>
        </w:rPr>
        <w:t>Reich,</w:t>
      </w:r>
      <w:r>
        <w:t xml:space="preserve"> </w:t>
      </w:r>
      <w:r>
        <w:rPr>
          <w:spacing w:val="-1"/>
        </w:rPr>
        <w:t xml:space="preserve">which causes toxins </w:t>
      </w:r>
      <w:r>
        <w:t xml:space="preserve">to </w:t>
      </w:r>
      <w:r>
        <w:rPr>
          <w:spacing w:val="-1"/>
        </w:rPr>
        <w:t>be</w:t>
      </w:r>
      <w:r>
        <w:rPr>
          <w:spacing w:val="1"/>
        </w:rPr>
        <w:t xml:space="preserve"> </w:t>
      </w:r>
      <w:r>
        <w:rPr>
          <w:spacing w:val="-1"/>
        </w:rPr>
        <w:t>deposited</w:t>
      </w:r>
      <w:r>
        <w:t xml:space="preserve"> in</w:t>
      </w:r>
      <w:r>
        <w:rPr>
          <w:spacing w:val="-2"/>
        </w:rPr>
        <w:t xml:space="preserve"> </w:t>
      </w:r>
      <w:r>
        <w:rPr>
          <w:spacing w:val="-1"/>
        </w:rPr>
        <w:t xml:space="preserve">the </w:t>
      </w:r>
      <w:r>
        <w:t>area</w:t>
      </w:r>
      <w:r>
        <w:rPr>
          <w:spacing w:val="-1"/>
        </w:rPr>
        <w:t xml:space="preserve"> </w:t>
      </w:r>
      <w:r>
        <w:t>of</w:t>
      </w:r>
      <w:r>
        <w:rPr>
          <w:spacing w:val="37"/>
        </w:rPr>
        <w:t xml:space="preserve"> </w:t>
      </w:r>
      <w:r>
        <w:rPr>
          <w:spacing w:val="-1"/>
        </w:rPr>
        <w:t>the</w:t>
      </w:r>
      <w:r>
        <w:t xml:space="preserve"> </w:t>
      </w:r>
      <w:r>
        <w:rPr>
          <w:spacing w:val="-1"/>
        </w:rPr>
        <w:t>Stiffness,</w:t>
      </w:r>
      <w:r>
        <w:t xml:space="preserve"> </w:t>
      </w:r>
      <w:r>
        <w:rPr>
          <w:spacing w:val="-1"/>
        </w:rPr>
        <w:t>eventually</w:t>
      </w:r>
      <w:r>
        <w:rPr>
          <w:spacing w:val="-2"/>
        </w:rPr>
        <w:t xml:space="preserve"> </w:t>
      </w:r>
      <w:r>
        <w:rPr>
          <w:spacing w:val="-1"/>
        </w:rPr>
        <w:t>failing</w:t>
      </w:r>
      <w:r>
        <w:rPr>
          <w:spacing w:val="1"/>
        </w:rPr>
        <w:t xml:space="preserve"> </w:t>
      </w:r>
      <w:r>
        <w:rPr>
          <w:spacing w:val="-1"/>
        </w:rPr>
        <w:t>in</w:t>
      </w:r>
      <w:r>
        <w:rPr>
          <w:spacing w:val="-2"/>
        </w:rPr>
        <w:t xml:space="preserve"> </w:t>
      </w:r>
      <w:r>
        <w:rPr>
          <w:spacing w:val="-1"/>
        </w:rPr>
        <w:t>the</w:t>
      </w:r>
      <w:r>
        <w:t xml:space="preserve"> </w:t>
      </w:r>
      <w:r>
        <w:rPr>
          <w:spacing w:val="-1"/>
        </w:rPr>
        <w:t>body</w:t>
      </w:r>
      <w:r>
        <w:rPr>
          <w:spacing w:val="-2"/>
        </w:rPr>
        <w:t xml:space="preserve"> </w:t>
      </w:r>
      <w:r>
        <w:rPr>
          <w:spacing w:val="-1"/>
        </w:rPr>
        <w:t>and</w:t>
      </w:r>
      <w:r>
        <w:t xml:space="preserve"> </w:t>
      </w:r>
      <w:r>
        <w:rPr>
          <w:spacing w:val="-1"/>
        </w:rPr>
        <w:t>making</w:t>
      </w:r>
      <w:r>
        <w:t xml:space="preserve"> </w:t>
      </w:r>
      <w:r>
        <w:rPr>
          <w:spacing w:val="-1"/>
        </w:rPr>
        <w:t>operations</w:t>
      </w:r>
      <w:r>
        <w:rPr>
          <w:spacing w:val="32"/>
        </w:rPr>
        <w:t xml:space="preserve"> </w:t>
      </w:r>
      <w:r>
        <w:rPr>
          <w:spacing w:val="-1"/>
        </w:rPr>
        <w:t>necessary.</w:t>
      </w:r>
    </w:p>
    <w:p w:rsidR="00743C02" w:rsidRDefault="001F2438">
      <w:pPr>
        <w:pStyle w:val="Corpodetexto"/>
        <w:ind w:right="135"/>
      </w:pPr>
      <w:r>
        <w:t xml:space="preserve">Each </w:t>
      </w:r>
      <w:r>
        <w:rPr>
          <w:spacing w:val="-1"/>
        </w:rPr>
        <w:t>letter</w:t>
      </w:r>
      <w:r>
        <w:t xml:space="preserve"> in</w:t>
      </w:r>
      <w:r>
        <w:rPr>
          <w:spacing w:val="-1"/>
        </w:rPr>
        <w:t xml:space="preserve"> the</w:t>
      </w:r>
      <w:r>
        <w:t xml:space="preserve"> </w:t>
      </w:r>
      <w:r>
        <w:rPr>
          <w:spacing w:val="-1"/>
        </w:rPr>
        <w:t xml:space="preserve">word VITRIOL </w:t>
      </w:r>
      <w:r>
        <w:t xml:space="preserve">stands </w:t>
      </w:r>
      <w:r>
        <w:rPr>
          <w:spacing w:val="-1"/>
        </w:rPr>
        <w:t>for another</w:t>
      </w:r>
      <w:r>
        <w:t xml:space="preserve"> </w:t>
      </w:r>
      <w:r>
        <w:rPr>
          <w:spacing w:val="-1"/>
        </w:rPr>
        <w:t>Latin</w:t>
      </w:r>
      <w:r>
        <w:t xml:space="preserve"> </w:t>
      </w:r>
      <w:r>
        <w:rPr>
          <w:spacing w:val="-1"/>
        </w:rPr>
        <w:t>word</w:t>
      </w:r>
      <w:r>
        <w:t xml:space="preserve"> </w:t>
      </w:r>
      <w:r>
        <w:rPr>
          <w:spacing w:val="-1"/>
        </w:rPr>
        <w:t>which</w:t>
      </w:r>
      <w:r>
        <w:rPr>
          <w:spacing w:val="37"/>
        </w:rPr>
        <w:t xml:space="preserve"> </w:t>
      </w:r>
      <w:r>
        <w:rPr>
          <w:spacing w:val="-1"/>
        </w:rPr>
        <w:t>together</w:t>
      </w:r>
      <w:r>
        <w:t xml:space="preserve"> </w:t>
      </w:r>
      <w:r>
        <w:rPr>
          <w:spacing w:val="-1"/>
        </w:rPr>
        <w:t>form</w:t>
      </w:r>
      <w:r>
        <w:rPr>
          <w:spacing w:val="-2"/>
        </w:rPr>
        <w:t xml:space="preserve"> </w:t>
      </w:r>
      <w:r>
        <w:t>the</w:t>
      </w:r>
      <w:r>
        <w:rPr>
          <w:spacing w:val="-1"/>
        </w:rPr>
        <w:t xml:space="preserve"> First</w:t>
      </w:r>
      <w:r>
        <w:t xml:space="preserve"> </w:t>
      </w:r>
      <w:r>
        <w:rPr>
          <w:spacing w:val="-1"/>
        </w:rPr>
        <w:t xml:space="preserve">Formula, </w:t>
      </w:r>
      <w:r>
        <w:t>or</w:t>
      </w:r>
      <w:r>
        <w:rPr>
          <w:spacing w:val="-1"/>
        </w:rPr>
        <w:t xml:space="preserve"> guided</w:t>
      </w:r>
      <w:r>
        <w:t xml:space="preserve"> </w:t>
      </w:r>
      <w:r>
        <w:rPr>
          <w:spacing w:val="-1"/>
        </w:rPr>
        <w:t xml:space="preserve">meditation, </w:t>
      </w:r>
      <w:r>
        <w:t>of</w:t>
      </w:r>
      <w:r>
        <w:rPr>
          <w:spacing w:val="-1"/>
        </w:rPr>
        <w:t xml:space="preserve"> Alchemy.</w:t>
      </w:r>
      <w:r>
        <w:rPr>
          <w:spacing w:val="45"/>
        </w:rPr>
        <w:t xml:space="preserve"> </w:t>
      </w:r>
      <w:r>
        <w:rPr>
          <w:spacing w:val="-1"/>
        </w:rPr>
        <w:t xml:space="preserve">VITRIOL </w:t>
      </w:r>
      <w:r>
        <w:t>is the</w:t>
      </w:r>
      <w:r>
        <w:rPr>
          <w:spacing w:val="-1"/>
        </w:rPr>
        <w:t xml:space="preserve"> Ancient </w:t>
      </w:r>
      <w:r>
        <w:t xml:space="preserve">and </w:t>
      </w:r>
      <w:r>
        <w:rPr>
          <w:spacing w:val="-1"/>
        </w:rPr>
        <w:t>Successful Meditation</w:t>
      </w:r>
      <w:r>
        <w:t xml:space="preserve"> for</w:t>
      </w:r>
      <w:r>
        <w:rPr>
          <w:spacing w:val="-1"/>
        </w:rPr>
        <w:t xml:space="preserve"> </w:t>
      </w:r>
      <w:r>
        <w:t>the</w:t>
      </w:r>
      <w:r>
        <w:rPr>
          <w:spacing w:val="-1"/>
        </w:rPr>
        <w:t xml:space="preserve"> removal</w:t>
      </w:r>
      <w:r>
        <w:t xml:space="preserve"> of</w:t>
      </w:r>
      <w:r>
        <w:rPr>
          <w:spacing w:val="51"/>
        </w:rPr>
        <w:t xml:space="preserve"> </w:t>
      </w:r>
      <w:r>
        <w:rPr>
          <w:spacing w:val="-1"/>
        </w:rPr>
        <w:t>all</w:t>
      </w:r>
      <w:r>
        <w:t xml:space="preserve"> </w:t>
      </w:r>
      <w:r>
        <w:rPr>
          <w:spacing w:val="-1"/>
        </w:rPr>
        <w:t>negative</w:t>
      </w:r>
      <w:r>
        <w:t xml:space="preserve"> </w:t>
      </w:r>
      <w:r>
        <w:rPr>
          <w:spacing w:val="-1"/>
        </w:rPr>
        <w:t>emotions</w:t>
      </w:r>
      <w:r>
        <w:t xml:space="preserve"> </w:t>
      </w:r>
      <w:r>
        <w:rPr>
          <w:spacing w:val="-1"/>
        </w:rPr>
        <w:t>like</w:t>
      </w:r>
      <w:r>
        <w:t xml:space="preserve"> </w:t>
      </w:r>
      <w:r>
        <w:rPr>
          <w:spacing w:val="-1"/>
        </w:rPr>
        <w:t>Anger,</w:t>
      </w:r>
      <w:r>
        <w:t xml:space="preserve"> </w:t>
      </w:r>
      <w:r>
        <w:rPr>
          <w:spacing w:val="-1"/>
        </w:rPr>
        <w:t>Fear,</w:t>
      </w:r>
      <w:r>
        <w:t xml:space="preserve"> </w:t>
      </w:r>
      <w:r>
        <w:rPr>
          <w:spacing w:val="-1"/>
        </w:rPr>
        <w:t>and</w:t>
      </w:r>
      <w:r>
        <w:t xml:space="preserve"> </w:t>
      </w:r>
      <w:r>
        <w:rPr>
          <w:spacing w:val="-1"/>
        </w:rPr>
        <w:t>Depression</w:t>
      </w:r>
      <w:r>
        <w:rPr>
          <w:spacing w:val="-2"/>
        </w:rPr>
        <w:t xml:space="preserve"> </w:t>
      </w:r>
      <w:r>
        <w:rPr>
          <w:spacing w:val="-1"/>
        </w:rPr>
        <w:t>teach</w:t>
      </w:r>
      <w:r>
        <w:rPr>
          <w:spacing w:val="-2"/>
        </w:rPr>
        <w:t xml:space="preserve"> </w:t>
      </w:r>
      <w:r>
        <w:rPr>
          <w:spacing w:val="-1"/>
        </w:rPr>
        <w:t>how</w:t>
      </w:r>
      <w:r>
        <w:rPr>
          <w:spacing w:val="-3"/>
        </w:rPr>
        <w:t xml:space="preserve"> </w:t>
      </w:r>
      <w:r>
        <w:t>to</w:t>
      </w:r>
      <w:r>
        <w:rPr>
          <w:spacing w:val="25"/>
        </w:rPr>
        <w:t xml:space="preserve"> </w:t>
      </w:r>
      <w:r>
        <w:rPr>
          <w:spacing w:val="-1"/>
        </w:rPr>
        <w:t>use</w:t>
      </w:r>
      <w:r>
        <w:rPr>
          <w:spacing w:val="1"/>
        </w:rPr>
        <w:t xml:space="preserve"> </w:t>
      </w:r>
      <w:r>
        <w:rPr>
          <w:spacing w:val="-1"/>
        </w:rPr>
        <w:t xml:space="preserve">meditation </w:t>
      </w:r>
      <w:r>
        <w:t>to</w:t>
      </w:r>
      <w:r>
        <w:rPr>
          <w:spacing w:val="-1"/>
        </w:rPr>
        <w:t xml:space="preserve"> ground </w:t>
      </w:r>
      <w:r>
        <w:t xml:space="preserve">the </w:t>
      </w:r>
      <w:r>
        <w:rPr>
          <w:spacing w:val="-1"/>
        </w:rPr>
        <w:t>pain</w:t>
      </w:r>
      <w:r>
        <w:t xml:space="preserve"> of broken</w:t>
      </w:r>
      <w:r>
        <w:rPr>
          <w:spacing w:val="-1"/>
        </w:rPr>
        <w:t xml:space="preserve"> relationships.</w:t>
      </w:r>
    </w:p>
    <w:p w:rsidR="00743C02" w:rsidRDefault="001F2438">
      <w:pPr>
        <w:pStyle w:val="Corpodetexto"/>
        <w:spacing w:before="120"/>
        <w:ind w:right="135"/>
      </w:pPr>
      <w:r>
        <w:rPr>
          <w:spacing w:val="-1"/>
        </w:rPr>
        <w:t>Visita</w:t>
      </w:r>
      <w:r>
        <w:t xml:space="preserve"> </w:t>
      </w:r>
      <w:r>
        <w:rPr>
          <w:spacing w:val="-1"/>
        </w:rPr>
        <w:t>Interiora</w:t>
      </w:r>
      <w:r>
        <w:t xml:space="preserve"> </w:t>
      </w:r>
      <w:r>
        <w:rPr>
          <w:spacing w:val="-1"/>
        </w:rPr>
        <w:t>Terrae</w:t>
      </w:r>
      <w:r>
        <w:t xml:space="preserve"> </w:t>
      </w:r>
      <w:r>
        <w:rPr>
          <w:spacing w:val="-1"/>
        </w:rPr>
        <w:t>Rectificando</w:t>
      </w:r>
      <w:r>
        <w:t xml:space="preserve"> </w:t>
      </w:r>
      <w:r>
        <w:rPr>
          <w:spacing w:val="-1"/>
        </w:rPr>
        <w:t>Invenies</w:t>
      </w:r>
      <w:r>
        <w:rPr>
          <w:spacing w:val="-2"/>
        </w:rPr>
        <w:t xml:space="preserve"> </w:t>
      </w:r>
      <w:r>
        <w:rPr>
          <w:spacing w:val="-1"/>
        </w:rPr>
        <w:t>Occultem</w:t>
      </w:r>
      <w:r>
        <w:rPr>
          <w:spacing w:val="-3"/>
        </w:rPr>
        <w:t xml:space="preserve"> </w:t>
      </w:r>
      <w:r>
        <w:rPr>
          <w:spacing w:val="-2"/>
        </w:rPr>
        <w:t>Lapidem</w:t>
      </w:r>
      <w:r>
        <w:rPr>
          <w:spacing w:val="36"/>
        </w:rPr>
        <w:t xml:space="preserve"> </w:t>
      </w:r>
      <w:r>
        <w:rPr>
          <w:spacing w:val="-1"/>
        </w:rPr>
        <w:t>VITRIOL</w:t>
      </w:r>
      <w:r>
        <w:rPr>
          <w:spacing w:val="1"/>
        </w:rPr>
        <w:t xml:space="preserve"> </w:t>
      </w:r>
      <w:r>
        <w:rPr>
          <w:spacing w:val="-1"/>
        </w:rPr>
        <w:t>means</w:t>
      </w:r>
      <w:r>
        <w:t xml:space="preserve"> </w:t>
      </w:r>
      <w:r>
        <w:rPr>
          <w:spacing w:val="-1"/>
        </w:rPr>
        <w:t>Visit the</w:t>
      </w:r>
      <w:r>
        <w:t xml:space="preserve"> </w:t>
      </w:r>
      <w:r>
        <w:rPr>
          <w:spacing w:val="-1"/>
        </w:rPr>
        <w:t>Center</w:t>
      </w:r>
      <w:r>
        <w:t xml:space="preserve"> </w:t>
      </w:r>
      <w:r>
        <w:rPr>
          <w:spacing w:val="-1"/>
        </w:rPr>
        <w:t>of</w:t>
      </w:r>
      <w:r>
        <w:t xml:space="preserve"> </w:t>
      </w:r>
      <w:r>
        <w:rPr>
          <w:spacing w:val="-1"/>
        </w:rPr>
        <w:t>the</w:t>
      </w:r>
      <w:r>
        <w:rPr>
          <w:spacing w:val="1"/>
        </w:rPr>
        <w:t xml:space="preserve"> </w:t>
      </w:r>
      <w:r>
        <w:rPr>
          <w:spacing w:val="-1"/>
        </w:rPr>
        <w:t>Earth.</w:t>
      </w:r>
      <w:r>
        <w:t xml:space="preserve"> </w:t>
      </w:r>
      <w:r>
        <w:rPr>
          <w:spacing w:val="-1"/>
        </w:rPr>
        <w:t>There</w:t>
      </w:r>
      <w:r>
        <w:rPr>
          <w:spacing w:val="1"/>
        </w:rPr>
        <w:t xml:space="preserve"> </w:t>
      </w:r>
      <w:r>
        <w:rPr>
          <w:spacing w:val="-1"/>
        </w:rPr>
        <w:t>you will</w:t>
      </w:r>
      <w:r>
        <w:t xml:space="preserve"> </w:t>
      </w:r>
      <w:r>
        <w:rPr>
          <w:spacing w:val="-1"/>
        </w:rPr>
        <w:t>find the</w:t>
      </w:r>
      <w:r>
        <w:rPr>
          <w:spacing w:val="22"/>
        </w:rPr>
        <w:t xml:space="preserve"> </w:t>
      </w:r>
      <w:r>
        <w:rPr>
          <w:spacing w:val="-1"/>
        </w:rPr>
        <w:t>Philosophers</w:t>
      </w:r>
      <w:r>
        <w:t xml:space="preserve"> Stone</w:t>
      </w:r>
      <w:r>
        <w:rPr>
          <w:spacing w:val="-1"/>
        </w:rPr>
        <w:t xml:space="preserve"> </w:t>
      </w:r>
      <w:r>
        <w:t xml:space="preserve">– </w:t>
      </w:r>
      <w:r>
        <w:rPr>
          <w:spacing w:val="-1"/>
        </w:rPr>
        <w:t>That</w:t>
      </w:r>
      <w:r>
        <w:rPr>
          <w:spacing w:val="1"/>
        </w:rPr>
        <w:t xml:space="preserve"> </w:t>
      </w:r>
      <w:r>
        <w:rPr>
          <w:spacing w:val="-1"/>
        </w:rPr>
        <w:t>which transmutes</w:t>
      </w:r>
      <w:r>
        <w:rPr>
          <w:spacing w:val="-3"/>
        </w:rPr>
        <w:t xml:space="preserve"> </w:t>
      </w:r>
      <w:r>
        <w:t>all</w:t>
      </w:r>
      <w:r>
        <w:rPr>
          <w:spacing w:val="-1"/>
        </w:rPr>
        <w:t xml:space="preserve"> base</w:t>
      </w:r>
      <w:r>
        <w:t xml:space="preserve"> </w:t>
      </w:r>
      <w:r>
        <w:rPr>
          <w:spacing w:val="-1"/>
        </w:rPr>
        <w:t xml:space="preserve">metal </w:t>
      </w:r>
      <w:r>
        <w:t>or</w:t>
      </w:r>
      <w:r>
        <w:rPr>
          <w:spacing w:val="-1"/>
        </w:rPr>
        <w:t xml:space="preserve"> </w:t>
      </w:r>
      <w:r>
        <w:t>the</w:t>
      </w:r>
      <w:r>
        <w:rPr>
          <w:spacing w:val="47"/>
        </w:rPr>
        <w:t xml:space="preserve"> </w:t>
      </w:r>
      <w:r>
        <w:rPr>
          <w:spacing w:val="-1"/>
        </w:rPr>
        <w:t>energy</w:t>
      </w:r>
      <w:r>
        <w:rPr>
          <w:spacing w:val="-2"/>
        </w:rPr>
        <w:t xml:space="preserve"> </w:t>
      </w:r>
      <w:r>
        <w:rPr>
          <w:spacing w:val="-1"/>
        </w:rPr>
        <w:t>of</w:t>
      </w:r>
      <w:r>
        <w:t xml:space="preserve"> </w:t>
      </w:r>
      <w:r>
        <w:rPr>
          <w:spacing w:val="-2"/>
        </w:rPr>
        <w:t>Trauma</w:t>
      </w:r>
      <w:r>
        <w:rPr>
          <w:spacing w:val="1"/>
        </w:rPr>
        <w:t xml:space="preserve"> </w:t>
      </w:r>
      <w:r>
        <w:rPr>
          <w:spacing w:val="-1"/>
        </w:rPr>
        <w:t>or</w:t>
      </w:r>
      <w:r>
        <w:t xml:space="preserve"> </w:t>
      </w:r>
      <w:r>
        <w:rPr>
          <w:spacing w:val="-1"/>
        </w:rPr>
        <w:t>Negative Emotion or the</w:t>
      </w:r>
      <w:r>
        <w:t xml:space="preserve"> </w:t>
      </w:r>
      <w:r>
        <w:rPr>
          <w:spacing w:val="-1"/>
        </w:rPr>
        <w:t>Energy</w:t>
      </w:r>
      <w:r>
        <w:rPr>
          <w:spacing w:val="-2"/>
        </w:rPr>
        <w:t xml:space="preserve"> </w:t>
      </w:r>
      <w:r>
        <w:rPr>
          <w:spacing w:val="-1"/>
        </w:rPr>
        <w:t>Blockages</w:t>
      </w:r>
      <w:r>
        <w:rPr>
          <w:spacing w:val="33"/>
        </w:rPr>
        <w:t xml:space="preserve"> </w:t>
      </w:r>
      <w:r>
        <w:rPr>
          <w:spacing w:val="-1"/>
        </w:rPr>
        <w:t>which</w:t>
      </w:r>
      <w:r>
        <w:rPr>
          <w:spacing w:val="-2"/>
        </w:rPr>
        <w:t xml:space="preserve"> </w:t>
      </w:r>
      <w:r>
        <w:rPr>
          <w:spacing w:val="-1"/>
        </w:rPr>
        <w:t>exist</w:t>
      </w:r>
      <w:r>
        <w:rPr>
          <w:spacing w:val="2"/>
        </w:rPr>
        <w:t xml:space="preserve"> </w:t>
      </w:r>
      <w:r>
        <w:rPr>
          <w:spacing w:val="-1"/>
        </w:rPr>
        <w:t>in the</w:t>
      </w:r>
      <w:r>
        <w:t xml:space="preserve"> </w:t>
      </w:r>
      <w:r>
        <w:rPr>
          <w:spacing w:val="-1"/>
        </w:rPr>
        <w:t>Base</w:t>
      </w:r>
      <w:r>
        <w:t xml:space="preserve"> </w:t>
      </w:r>
      <w:r>
        <w:rPr>
          <w:spacing w:val="-1"/>
        </w:rPr>
        <w:t>chakra</w:t>
      </w:r>
      <w:r>
        <w:t xml:space="preserve"> – </w:t>
      </w:r>
      <w:r>
        <w:rPr>
          <w:spacing w:val="-1"/>
        </w:rPr>
        <w:t>into</w:t>
      </w:r>
      <w:r>
        <w:rPr>
          <w:spacing w:val="-2"/>
        </w:rPr>
        <w:t xml:space="preserve"> pure</w:t>
      </w:r>
      <w:r>
        <w:rPr>
          <w:spacing w:val="1"/>
        </w:rPr>
        <w:t xml:space="preserve"> </w:t>
      </w:r>
      <w:r>
        <w:rPr>
          <w:spacing w:val="-1"/>
        </w:rPr>
        <w:t>Golden</w:t>
      </w:r>
      <w:r>
        <w:t xml:space="preserve"> </w:t>
      </w:r>
      <w:r>
        <w:rPr>
          <w:spacing w:val="-1"/>
        </w:rPr>
        <w:t>Spiritual</w:t>
      </w:r>
      <w:r>
        <w:t xml:space="preserve"> </w:t>
      </w:r>
      <w:r>
        <w:rPr>
          <w:spacing w:val="-1"/>
        </w:rPr>
        <w:t>Energy.</w:t>
      </w:r>
      <w:r>
        <w:rPr>
          <w:spacing w:val="23"/>
        </w:rPr>
        <w:t xml:space="preserve"> </w:t>
      </w:r>
      <w:r>
        <w:rPr>
          <w:spacing w:val="-1"/>
        </w:rPr>
        <w:t>The</w:t>
      </w:r>
      <w:r>
        <w:t xml:space="preserve"> </w:t>
      </w:r>
      <w:r>
        <w:rPr>
          <w:spacing w:val="-1"/>
        </w:rPr>
        <w:t>energy</w:t>
      </w:r>
      <w:r>
        <w:rPr>
          <w:spacing w:val="-3"/>
        </w:rPr>
        <w:t xml:space="preserve"> </w:t>
      </w:r>
      <w:r>
        <w:rPr>
          <w:spacing w:val="-1"/>
        </w:rPr>
        <w:t>of</w:t>
      </w:r>
      <w:r>
        <w:rPr>
          <w:spacing w:val="-2"/>
        </w:rPr>
        <w:t xml:space="preserve"> </w:t>
      </w:r>
      <w:r>
        <w:rPr>
          <w:spacing w:val="-1"/>
        </w:rPr>
        <w:t>the</w:t>
      </w:r>
      <w:r>
        <w:rPr>
          <w:spacing w:val="1"/>
        </w:rPr>
        <w:t xml:space="preserve"> </w:t>
      </w:r>
      <w:r>
        <w:rPr>
          <w:spacing w:val="-1"/>
        </w:rPr>
        <w:t>soul</w:t>
      </w:r>
      <w:r>
        <w:t xml:space="preserve"> </w:t>
      </w:r>
      <w:r>
        <w:rPr>
          <w:spacing w:val="-1"/>
        </w:rPr>
        <w:t>shines</w:t>
      </w:r>
      <w:r>
        <w:rPr>
          <w:spacing w:val="-2"/>
        </w:rPr>
        <w:t xml:space="preserve"> </w:t>
      </w:r>
      <w:r>
        <w:rPr>
          <w:spacing w:val="-1"/>
        </w:rPr>
        <w:t>on</w:t>
      </w:r>
      <w:r>
        <w:rPr>
          <w:spacing w:val="1"/>
        </w:rPr>
        <w:t xml:space="preserve"> </w:t>
      </w:r>
      <w:r>
        <w:rPr>
          <w:spacing w:val="-1"/>
        </w:rPr>
        <w:t>each</w:t>
      </w:r>
      <w:r>
        <w:t xml:space="preserve"> </w:t>
      </w:r>
      <w:r>
        <w:rPr>
          <w:spacing w:val="-1"/>
        </w:rPr>
        <w:t>chakra,</w:t>
      </w:r>
      <w:r>
        <w:t xml:space="preserve"> </w:t>
      </w:r>
      <w:r>
        <w:rPr>
          <w:spacing w:val="-1"/>
        </w:rPr>
        <w:t>in</w:t>
      </w:r>
      <w:r>
        <w:rPr>
          <w:spacing w:val="-2"/>
        </w:rPr>
        <w:t xml:space="preserve"> </w:t>
      </w:r>
      <w:r>
        <w:rPr>
          <w:spacing w:val="-1"/>
        </w:rPr>
        <w:t>this</w:t>
      </w:r>
      <w:r>
        <w:rPr>
          <w:spacing w:val="-2"/>
        </w:rPr>
        <w:t xml:space="preserve"> </w:t>
      </w:r>
      <w:r>
        <w:rPr>
          <w:spacing w:val="-1"/>
        </w:rPr>
        <w:t>case</w:t>
      </w:r>
      <w:r>
        <w:t xml:space="preserve"> </w:t>
      </w:r>
      <w:r>
        <w:rPr>
          <w:spacing w:val="-1"/>
        </w:rPr>
        <w:t>Kundalii</w:t>
      </w:r>
      <w:r>
        <w:rPr>
          <w:spacing w:val="38"/>
        </w:rPr>
        <w:t xml:space="preserve"> </w:t>
      </w:r>
      <w:r>
        <w:rPr>
          <w:spacing w:val="-1"/>
        </w:rPr>
        <w:t>Chakra</w:t>
      </w:r>
      <w:r>
        <w:t xml:space="preserve"> </w:t>
      </w:r>
      <w:r>
        <w:rPr>
          <w:spacing w:val="-1"/>
        </w:rPr>
        <w:t>in</w:t>
      </w:r>
      <w:r>
        <w:rPr>
          <w:spacing w:val="-2"/>
        </w:rPr>
        <w:t xml:space="preserve"> </w:t>
      </w:r>
      <w:r>
        <w:rPr>
          <w:spacing w:val="-1"/>
        </w:rPr>
        <w:t>the center</w:t>
      </w:r>
      <w:r>
        <w:t xml:space="preserve"> of</w:t>
      </w:r>
      <w:r>
        <w:rPr>
          <w:spacing w:val="-2"/>
        </w:rPr>
        <w:t xml:space="preserve"> </w:t>
      </w:r>
      <w:r>
        <w:rPr>
          <w:spacing w:val="-1"/>
        </w:rPr>
        <w:t>the</w:t>
      </w:r>
      <w:r>
        <w:rPr>
          <w:spacing w:val="1"/>
        </w:rPr>
        <w:t xml:space="preserve"> </w:t>
      </w:r>
      <w:r>
        <w:rPr>
          <w:spacing w:val="-1"/>
        </w:rPr>
        <w:t>Earth</w:t>
      </w:r>
      <w:r>
        <w:rPr>
          <w:spacing w:val="-2"/>
        </w:rPr>
        <w:t xml:space="preserve"> </w:t>
      </w:r>
      <w:r>
        <w:rPr>
          <w:spacing w:val="-1"/>
        </w:rPr>
        <w:t>and</w:t>
      </w:r>
      <w:r>
        <w:t xml:space="preserve"> </w:t>
      </w:r>
      <w:r>
        <w:rPr>
          <w:spacing w:val="-1"/>
        </w:rPr>
        <w:t>is</w:t>
      </w:r>
      <w:r>
        <w:t xml:space="preserve"> </w:t>
      </w:r>
      <w:r>
        <w:rPr>
          <w:spacing w:val="-1"/>
        </w:rPr>
        <w:t>reflected</w:t>
      </w:r>
      <w:r>
        <w:rPr>
          <w:spacing w:val="-2"/>
        </w:rPr>
        <w:t xml:space="preserve"> </w:t>
      </w:r>
      <w:r>
        <w:rPr>
          <w:spacing w:val="-1"/>
        </w:rPr>
        <w:t>back,</w:t>
      </w:r>
      <w:r>
        <w:rPr>
          <w:spacing w:val="-2"/>
        </w:rPr>
        <w:t xml:space="preserve"> </w:t>
      </w:r>
      <w:r>
        <w:rPr>
          <w:spacing w:val="-1"/>
        </w:rPr>
        <w:t>this</w:t>
      </w:r>
      <w:r>
        <w:t xml:space="preserve"> </w:t>
      </w:r>
      <w:r>
        <w:rPr>
          <w:spacing w:val="-1"/>
        </w:rPr>
        <w:t>is</w:t>
      </w:r>
      <w:r>
        <w:rPr>
          <w:spacing w:val="40"/>
        </w:rPr>
        <w:t xml:space="preserve"> </w:t>
      </w:r>
      <w:r>
        <w:rPr>
          <w:spacing w:val="-1"/>
        </w:rPr>
        <w:t>Rectificando,</w:t>
      </w:r>
      <w:r>
        <w:rPr>
          <w:spacing w:val="1"/>
        </w:rPr>
        <w:t xml:space="preserve"> </w:t>
      </w:r>
      <w:r>
        <w:rPr>
          <w:spacing w:val="-1"/>
        </w:rPr>
        <w:t>“The</w:t>
      </w:r>
      <w:r>
        <w:t xml:space="preserve"> </w:t>
      </w:r>
      <w:r>
        <w:rPr>
          <w:spacing w:val="-1"/>
        </w:rPr>
        <w:t>right</w:t>
      </w:r>
      <w:r>
        <w:t xml:space="preserve"> </w:t>
      </w:r>
      <w:r>
        <w:rPr>
          <w:spacing w:val="-2"/>
        </w:rPr>
        <w:t>leading</w:t>
      </w:r>
      <w:r>
        <w:t xml:space="preserve"> </w:t>
      </w:r>
      <w:r>
        <w:rPr>
          <w:spacing w:val="-1"/>
        </w:rPr>
        <w:t>of</w:t>
      </w:r>
      <w:r>
        <w:rPr>
          <w:spacing w:val="-2"/>
        </w:rPr>
        <w:t xml:space="preserve"> </w:t>
      </w:r>
      <w:r>
        <w:rPr>
          <w:spacing w:val="-1"/>
        </w:rPr>
        <w:t>the</w:t>
      </w:r>
      <w:r>
        <w:t xml:space="preserve"> </w:t>
      </w:r>
      <w:r>
        <w:rPr>
          <w:spacing w:val="-1"/>
        </w:rPr>
        <w:t>transmuted</w:t>
      </w:r>
      <w:r>
        <w:t xml:space="preserve"> </w:t>
      </w:r>
      <w:r>
        <w:rPr>
          <w:spacing w:val="-1"/>
        </w:rPr>
        <w:t>golden</w:t>
      </w:r>
      <w:r>
        <w:rPr>
          <w:spacing w:val="-2"/>
        </w:rPr>
        <w:t xml:space="preserve"> </w:t>
      </w:r>
      <w:r>
        <w:rPr>
          <w:spacing w:val="-1"/>
        </w:rPr>
        <w:t>energy</w:t>
      </w:r>
      <w:r>
        <w:rPr>
          <w:spacing w:val="35"/>
        </w:rPr>
        <w:t xml:space="preserve"> </w:t>
      </w:r>
      <w:r>
        <w:rPr>
          <w:spacing w:val="-1"/>
        </w:rPr>
        <w:t>along the</w:t>
      </w:r>
      <w:r>
        <w:t xml:space="preserve"> </w:t>
      </w:r>
      <w:r>
        <w:rPr>
          <w:spacing w:val="-1"/>
        </w:rPr>
        <w:t xml:space="preserve">path </w:t>
      </w:r>
      <w:r>
        <w:t>of</w:t>
      </w:r>
      <w:r>
        <w:rPr>
          <w:spacing w:val="-1"/>
        </w:rPr>
        <w:t xml:space="preserve"> the</w:t>
      </w:r>
      <w:r>
        <w:t xml:space="preserve"> </w:t>
      </w:r>
      <w:r>
        <w:rPr>
          <w:spacing w:val="-1"/>
        </w:rPr>
        <w:t>Soul”</w:t>
      </w:r>
      <w:r>
        <w:rPr>
          <w:spacing w:val="-2"/>
        </w:rPr>
        <w:t xml:space="preserve"> </w:t>
      </w:r>
      <w:r>
        <w:t>or</w:t>
      </w:r>
      <w:r>
        <w:rPr>
          <w:spacing w:val="-1"/>
        </w:rPr>
        <w:t xml:space="preserve"> the</w:t>
      </w:r>
      <w:r>
        <w:t xml:space="preserve"> </w:t>
      </w:r>
      <w:r>
        <w:rPr>
          <w:spacing w:val="-1"/>
        </w:rPr>
        <w:t>Soul Chakra</w:t>
      </w:r>
      <w:r>
        <w:t xml:space="preserve"> in</w:t>
      </w:r>
      <w:r>
        <w:rPr>
          <w:spacing w:val="-2"/>
        </w:rPr>
        <w:t xml:space="preserve"> </w:t>
      </w:r>
      <w:r>
        <w:rPr>
          <w:spacing w:val="-1"/>
        </w:rPr>
        <w:t xml:space="preserve">the Center </w:t>
      </w:r>
      <w:r>
        <w:t>of</w:t>
      </w:r>
      <w:r>
        <w:rPr>
          <w:spacing w:val="-1"/>
        </w:rPr>
        <w:t xml:space="preserve"> the</w:t>
      </w:r>
      <w:r>
        <w:rPr>
          <w:spacing w:val="51"/>
        </w:rPr>
        <w:t xml:space="preserve"> </w:t>
      </w:r>
      <w:r>
        <w:rPr>
          <w:spacing w:val="-1"/>
        </w:rPr>
        <w:t>Universe.</w:t>
      </w:r>
    </w:p>
    <w:p w:rsidR="00743C02" w:rsidRDefault="001F2438">
      <w:pPr>
        <w:pStyle w:val="Corpodetexto"/>
        <w:ind w:right="167"/>
      </w:pPr>
      <w:r>
        <w:rPr>
          <w:spacing w:val="-1"/>
        </w:rPr>
        <w:t>Circulating</w:t>
      </w:r>
      <w:r>
        <w:t xml:space="preserve"> </w:t>
      </w:r>
      <w:r>
        <w:rPr>
          <w:spacing w:val="-1"/>
        </w:rPr>
        <w:t>spiritual</w:t>
      </w:r>
      <w:r>
        <w:t xml:space="preserve"> </w:t>
      </w:r>
      <w:r>
        <w:rPr>
          <w:spacing w:val="-1"/>
        </w:rPr>
        <w:t>Energy</w:t>
      </w:r>
      <w:r>
        <w:rPr>
          <w:spacing w:val="-2"/>
        </w:rPr>
        <w:t xml:space="preserve"> </w:t>
      </w:r>
      <w:r>
        <w:rPr>
          <w:spacing w:val="-1"/>
        </w:rPr>
        <w:t>between these</w:t>
      </w:r>
      <w:r>
        <w:rPr>
          <w:spacing w:val="-2"/>
        </w:rPr>
        <w:t xml:space="preserve"> two</w:t>
      </w:r>
      <w:r>
        <w:rPr>
          <w:spacing w:val="1"/>
        </w:rPr>
        <w:t xml:space="preserve"> </w:t>
      </w:r>
      <w:r>
        <w:rPr>
          <w:spacing w:val="-1"/>
        </w:rPr>
        <w:t>great chakras</w:t>
      </w:r>
      <w:r>
        <w:rPr>
          <w:spacing w:val="-2"/>
        </w:rPr>
        <w:t xml:space="preserve"> </w:t>
      </w:r>
      <w:r>
        <w:t>or</w:t>
      </w:r>
      <w:r>
        <w:rPr>
          <w:spacing w:val="29"/>
        </w:rPr>
        <w:t xml:space="preserve"> </w:t>
      </w:r>
      <w:r>
        <w:t>energy</w:t>
      </w:r>
      <w:r>
        <w:rPr>
          <w:spacing w:val="-2"/>
        </w:rPr>
        <w:t xml:space="preserve"> </w:t>
      </w:r>
      <w:r>
        <w:rPr>
          <w:spacing w:val="-1"/>
        </w:rPr>
        <w:t xml:space="preserve">polaritieas </w:t>
      </w:r>
      <w:r>
        <w:t xml:space="preserve">is </w:t>
      </w:r>
      <w:r>
        <w:rPr>
          <w:spacing w:val="-1"/>
        </w:rPr>
        <w:t>Taoist</w:t>
      </w:r>
      <w:r>
        <w:rPr>
          <w:spacing w:val="2"/>
        </w:rPr>
        <w:t xml:space="preserve"> </w:t>
      </w:r>
      <w:r>
        <w:rPr>
          <w:spacing w:val="-1"/>
        </w:rPr>
        <w:t>Energy</w:t>
      </w:r>
      <w:r>
        <w:rPr>
          <w:spacing w:val="-2"/>
        </w:rPr>
        <w:t xml:space="preserve"> </w:t>
      </w:r>
      <w:r>
        <w:rPr>
          <w:spacing w:val="-1"/>
        </w:rPr>
        <w:t>Circulation</w:t>
      </w:r>
      <w:r>
        <w:t xml:space="preserve"> </w:t>
      </w:r>
      <w:r>
        <w:rPr>
          <w:spacing w:val="-1"/>
        </w:rPr>
        <w:t>shown</w:t>
      </w:r>
      <w:r>
        <w:t xml:space="preserve"> in</w:t>
      </w:r>
      <w:r>
        <w:rPr>
          <w:spacing w:val="-1"/>
        </w:rPr>
        <w:t xml:space="preserve"> </w:t>
      </w:r>
      <w:r>
        <w:t>the</w:t>
      </w:r>
      <w:r>
        <w:rPr>
          <w:spacing w:val="-1"/>
        </w:rPr>
        <w:t xml:space="preserve"> Yin</w:t>
      </w:r>
      <w:r>
        <w:rPr>
          <w:spacing w:val="47"/>
        </w:rPr>
        <w:t xml:space="preserve"> </w:t>
      </w:r>
      <w:r>
        <w:rPr>
          <w:spacing w:val="-1"/>
        </w:rPr>
        <w:t>Yang</w:t>
      </w:r>
      <w:r>
        <w:rPr>
          <w:spacing w:val="1"/>
        </w:rPr>
        <w:t xml:space="preserve"> </w:t>
      </w:r>
      <w:r>
        <w:rPr>
          <w:spacing w:val="-1"/>
        </w:rPr>
        <w:t>Symbol (See our other</w:t>
      </w:r>
      <w:r>
        <w:rPr>
          <w:spacing w:val="1"/>
        </w:rPr>
        <w:t xml:space="preserve"> </w:t>
      </w:r>
      <w:r>
        <w:rPr>
          <w:spacing w:val="-1"/>
        </w:rPr>
        <w:t>book, Energy Enhancement)</w:t>
      </w:r>
      <w:r>
        <w:rPr>
          <w:spacing w:val="-2"/>
        </w:rPr>
        <w:t xml:space="preserve"> </w:t>
      </w:r>
      <w:r>
        <w:rPr>
          <w:spacing w:val="-1"/>
        </w:rPr>
        <w:t>or</w:t>
      </w:r>
      <w:r>
        <w:rPr>
          <w:spacing w:val="-2"/>
        </w:rPr>
        <w:t xml:space="preserve"> </w:t>
      </w:r>
      <w:r>
        <w:rPr>
          <w:spacing w:val="-1"/>
        </w:rPr>
        <w:t>the</w:t>
      </w:r>
      <w:r>
        <w:rPr>
          <w:spacing w:val="35"/>
        </w:rPr>
        <w:t xml:space="preserve"> </w:t>
      </w:r>
      <w:r>
        <w:rPr>
          <w:spacing w:val="-1"/>
        </w:rPr>
        <w:t>Kundalini Kriyas</w:t>
      </w:r>
      <w:r>
        <w:t xml:space="preserve"> </w:t>
      </w:r>
      <w:r>
        <w:rPr>
          <w:spacing w:val="-1"/>
        </w:rPr>
        <w:t>of Yogananda, Sri Yukteswar</w:t>
      </w:r>
      <w:r>
        <w:t xml:space="preserve"> </w:t>
      </w:r>
      <w:r>
        <w:rPr>
          <w:spacing w:val="-1"/>
        </w:rPr>
        <w:t>and</w:t>
      </w:r>
      <w:r>
        <w:t xml:space="preserve">  </w:t>
      </w:r>
      <w:r>
        <w:rPr>
          <w:spacing w:val="-1"/>
        </w:rPr>
        <w:t>Lahiri</w:t>
      </w:r>
      <w:r>
        <w:t xml:space="preserve"> </w:t>
      </w:r>
      <w:r>
        <w:rPr>
          <w:spacing w:val="-1"/>
        </w:rPr>
        <w:t>Mahasaya,</w:t>
      </w:r>
      <w:r>
        <w:rPr>
          <w:spacing w:val="29"/>
        </w:rPr>
        <w:t xml:space="preserve"> </w:t>
      </w:r>
      <w:r>
        <w:rPr>
          <w:spacing w:val="-1"/>
        </w:rPr>
        <w:t>which</w:t>
      </w:r>
      <w:r>
        <w:t xml:space="preserve"> </w:t>
      </w:r>
      <w:r>
        <w:rPr>
          <w:spacing w:val="-1"/>
        </w:rPr>
        <w:t>are</w:t>
      </w:r>
      <w:r>
        <w:rPr>
          <w:spacing w:val="-2"/>
        </w:rPr>
        <w:t xml:space="preserve"> </w:t>
      </w:r>
      <w:r>
        <w:rPr>
          <w:spacing w:val="-1"/>
        </w:rPr>
        <w:t>the</w:t>
      </w:r>
      <w:r>
        <w:rPr>
          <w:spacing w:val="1"/>
        </w:rPr>
        <w:t xml:space="preserve"> </w:t>
      </w:r>
      <w:r>
        <w:rPr>
          <w:spacing w:val="-2"/>
        </w:rPr>
        <w:t>same</w:t>
      </w:r>
      <w:r>
        <w:t xml:space="preserve"> </w:t>
      </w:r>
      <w:r>
        <w:rPr>
          <w:spacing w:val="-1"/>
        </w:rPr>
        <w:t>guided meditation.</w:t>
      </w:r>
    </w:p>
    <w:p w:rsidR="00743C02" w:rsidRDefault="001F2438">
      <w:pPr>
        <w:pStyle w:val="Corpodetexto"/>
        <w:ind w:right="135"/>
      </w:pPr>
      <w:r>
        <w:rPr>
          <w:spacing w:val="-1"/>
        </w:rPr>
        <w:t>Freeing</w:t>
      </w:r>
      <w:r>
        <w:rPr>
          <w:spacing w:val="1"/>
        </w:rPr>
        <w:t xml:space="preserve"> </w:t>
      </w:r>
      <w:r>
        <w:rPr>
          <w:spacing w:val="-1"/>
        </w:rPr>
        <w:t>Energy</w:t>
      </w:r>
      <w:r>
        <w:rPr>
          <w:spacing w:val="-2"/>
        </w:rPr>
        <w:t xml:space="preserve"> </w:t>
      </w:r>
      <w:r>
        <w:rPr>
          <w:spacing w:val="-1"/>
        </w:rPr>
        <w:t>Blockages</w:t>
      </w:r>
      <w:r>
        <w:t xml:space="preserve"> </w:t>
      </w:r>
      <w:r>
        <w:rPr>
          <w:spacing w:val="-1"/>
        </w:rPr>
        <w:t>from</w:t>
      </w:r>
      <w:r>
        <w:rPr>
          <w:spacing w:val="-4"/>
        </w:rPr>
        <w:t xml:space="preserve"> </w:t>
      </w:r>
      <w:r>
        <w:t xml:space="preserve">the </w:t>
      </w:r>
      <w:r>
        <w:rPr>
          <w:spacing w:val="-1"/>
        </w:rPr>
        <w:t>Base</w:t>
      </w:r>
      <w:r>
        <w:t xml:space="preserve"> </w:t>
      </w:r>
      <w:r>
        <w:rPr>
          <w:spacing w:val="-1"/>
        </w:rPr>
        <w:t>Chakra</w:t>
      </w:r>
      <w:r>
        <w:t xml:space="preserve"> </w:t>
      </w:r>
      <w:r>
        <w:rPr>
          <w:spacing w:val="-1"/>
        </w:rPr>
        <w:t>frees</w:t>
      </w:r>
      <w:r>
        <w:t xml:space="preserve"> </w:t>
      </w:r>
      <w:r>
        <w:rPr>
          <w:spacing w:val="-1"/>
        </w:rPr>
        <w:t>us</w:t>
      </w:r>
      <w:r>
        <w:t xml:space="preserve"> </w:t>
      </w:r>
      <w:r>
        <w:rPr>
          <w:spacing w:val="-1"/>
        </w:rPr>
        <w:t>from</w:t>
      </w:r>
      <w:r>
        <w:rPr>
          <w:spacing w:val="-2"/>
        </w:rPr>
        <w:t xml:space="preserve"> </w:t>
      </w:r>
      <w:r>
        <w:rPr>
          <w:spacing w:val="-1"/>
        </w:rPr>
        <w:t>all</w:t>
      </w:r>
      <w:r>
        <w:rPr>
          <w:spacing w:val="27"/>
        </w:rPr>
        <w:t xml:space="preserve"> </w:t>
      </w:r>
      <w:r>
        <w:rPr>
          <w:spacing w:val="-1"/>
        </w:rPr>
        <w:t>problems</w:t>
      </w:r>
      <w:r>
        <w:t xml:space="preserve"> </w:t>
      </w:r>
      <w:r>
        <w:rPr>
          <w:spacing w:val="-1"/>
        </w:rPr>
        <w:t>to</w:t>
      </w:r>
      <w:r>
        <w:t xml:space="preserve"> </w:t>
      </w:r>
      <w:r>
        <w:rPr>
          <w:spacing w:val="-1"/>
        </w:rPr>
        <w:t>do</w:t>
      </w:r>
      <w:r>
        <w:t xml:space="preserve"> </w:t>
      </w:r>
      <w:r>
        <w:rPr>
          <w:spacing w:val="-1"/>
        </w:rPr>
        <w:t>with energy</w:t>
      </w:r>
      <w:r>
        <w:rPr>
          <w:spacing w:val="-2"/>
        </w:rPr>
        <w:t xml:space="preserve"> </w:t>
      </w:r>
      <w:r>
        <w:rPr>
          <w:spacing w:val="-1"/>
        </w:rPr>
        <w:t>lacks</w:t>
      </w:r>
      <w:r>
        <w:rPr>
          <w:spacing w:val="-2"/>
        </w:rPr>
        <w:t xml:space="preserve"> </w:t>
      </w:r>
      <w:r>
        <w:rPr>
          <w:spacing w:val="-1"/>
        </w:rPr>
        <w:t>as</w:t>
      </w:r>
      <w:r>
        <w:rPr>
          <w:spacing w:val="-3"/>
        </w:rPr>
        <w:t xml:space="preserve"> </w:t>
      </w:r>
      <w:r>
        <w:rPr>
          <w:spacing w:val="-1"/>
        </w:rPr>
        <w:t>it</w:t>
      </w:r>
      <w:r>
        <w:t xml:space="preserve"> </w:t>
      </w:r>
      <w:r>
        <w:rPr>
          <w:spacing w:val="-1"/>
        </w:rPr>
        <w:t>is</w:t>
      </w:r>
      <w:r>
        <w:rPr>
          <w:spacing w:val="-2"/>
        </w:rPr>
        <w:t xml:space="preserve"> </w:t>
      </w:r>
      <w:r>
        <w:rPr>
          <w:spacing w:val="-1"/>
        </w:rPr>
        <w:t>the</w:t>
      </w:r>
      <w:r>
        <w:t xml:space="preserve"> </w:t>
      </w:r>
      <w:r>
        <w:rPr>
          <w:spacing w:val="-1"/>
        </w:rPr>
        <w:t>connection</w:t>
      </w:r>
      <w:r>
        <w:t xml:space="preserve"> </w:t>
      </w:r>
      <w:r>
        <w:rPr>
          <w:spacing w:val="-1"/>
        </w:rPr>
        <w:t>with</w:t>
      </w:r>
      <w:r>
        <w:rPr>
          <w:spacing w:val="31"/>
        </w:rPr>
        <w:t xml:space="preserve"> </w:t>
      </w:r>
      <w:r>
        <w:rPr>
          <w:spacing w:val="-1"/>
        </w:rPr>
        <w:t>Kundalini</w:t>
      </w:r>
      <w:r>
        <w:t xml:space="preserve"> </w:t>
      </w:r>
      <w:r>
        <w:rPr>
          <w:spacing w:val="-1"/>
        </w:rPr>
        <w:t>Energy.</w:t>
      </w:r>
    </w:p>
    <w:p w:rsidR="00743C02" w:rsidRDefault="001F2438">
      <w:pPr>
        <w:pStyle w:val="Corpodetexto"/>
        <w:ind w:right="355"/>
        <w:jc w:val="both"/>
      </w:pPr>
      <w:r>
        <w:rPr>
          <w:spacing w:val="-1"/>
        </w:rPr>
        <w:t>The</w:t>
      </w:r>
      <w:r>
        <w:rPr>
          <w:spacing w:val="1"/>
        </w:rPr>
        <w:t xml:space="preserve"> </w:t>
      </w:r>
      <w:r>
        <w:rPr>
          <w:spacing w:val="-1"/>
        </w:rPr>
        <w:t>Base</w:t>
      </w:r>
      <w:r>
        <w:t xml:space="preserve"> </w:t>
      </w:r>
      <w:r>
        <w:rPr>
          <w:spacing w:val="-1"/>
        </w:rPr>
        <w:t>Chakra is</w:t>
      </w:r>
      <w:r>
        <w:rPr>
          <w:spacing w:val="-2"/>
        </w:rPr>
        <w:t xml:space="preserve"> </w:t>
      </w:r>
      <w:r>
        <w:t xml:space="preserve">to </w:t>
      </w:r>
      <w:r>
        <w:rPr>
          <w:spacing w:val="-1"/>
        </w:rPr>
        <w:t>do</w:t>
      </w:r>
      <w:r>
        <w:t xml:space="preserve"> </w:t>
      </w:r>
      <w:r>
        <w:rPr>
          <w:spacing w:val="-1"/>
        </w:rPr>
        <w:t xml:space="preserve">with health so </w:t>
      </w:r>
      <w:r>
        <w:t xml:space="preserve">as </w:t>
      </w:r>
      <w:r>
        <w:rPr>
          <w:spacing w:val="-1"/>
        </w:rPr>
        <w:t xml:space="preserve">it rises up </w:t>
      </w:r>
      <w:r>
        <w:t>the</w:t>
      </w:r>
      <w:r>
        <w:rPr>
          <w:spacing w:val="-1"/>
        </w:rPr>
        <w:t xml:space="preserve"> spine</w:t>
      </w:r>
      <w:r>
        <w:t xml:space="preserve"> to</w:t>
      </w:r>
      <w:r>
        <w:rPr>
          <w:spacing w:val="41"/>
        </w:rPr>
        <w:t xml:space="preserve"> </w:t>
      </w:r>
      <w:r>
        <w:rPr>
          <w:spacing w:val="-1"/>
        </w:rPr>
        <w:t>pierce</w:t>
      </w:r>
      <w:r>
        <w:t xml:space="preserve"> </w:t>
      </w:r>
      <w:r>
        <w:rPr>
          <w:spacing w:val="-1"/>
        </w:rPr>
        <w:t>all</w:t>
      </w:r>
      <w:r>
        <w:t xml:space="preserve"> </w:t>
      </w:r>
      <w:r>
        <w:rPr>
          <w:spacing w:val="-1"/>
        </w:rPr>
        <w:t>chakras,</w:t>
      </w:r>
      <w:r>
        <w:t xml:space="preserve"> </w:t>
      </w:r>
      <w:r>
        <w:rPr>
          <w:spacing w:val="-1"/>
        </w:rPr>
        <w:t>so</w:t>
      </w:r>
      <w:r>
        <w:t xml:space="preserve"> </w:t>
      </w:r>
      <w:r>
        <w:rPr>
          <w:spacing w:val="-1"/>
        </w:rPr>
        <w:t>it drives</w:t>
      </w:r>
      <w:r>
        <w:rPr>
          <w:spacing w:val="-2"/>
        </w:rPr>
        <w:t xml:space="preserve"> out</w:t>
      </w:r>
      <w:r>
        <w:t xml:space="preserve"> </w:t>
      </w:r>
      <w:r>
        <w:rPr>
          <w:spacing w:val="-1"/>
        </w:rPr>
        <w:t>all</w:t>
      </w:r>
      <w:r>
        <w:t xml:space="preserve"> </w:t>
      </w:r>
      <w:r>
        <w:rPr>
          <w:spacing w:val="-1"/>
        </w:rPr>
        <w:t>energy</w:t>
      </w:r>
      <w:r>
        <w:rPr>
          <w:spacing w:val="-2"/>
        </w:rPr>
        <w:t xml:space="preserve"> </w:t>
      </w:r>
      <w:r>
        <w:rPr>
          <w:spacing w:val="-1"/>
        </w:rPr>
        <w:t>blockages</w:t>
      </w:r>
      <w:r>
        <w:t xml:space="preserve"> </w:t>
      </w:r>
      <w:r>
        <w:rPr>
          <w:spacing w:val="-2"/>
        </w:rPr>
        <w:t xml:space="preserve">which </w:t>
      </w:r>
      <w:r>
        <w:rPr>
          <w:spacing w:val="-1"/>
        </w:rPr>
        <w:t>are</w:t>
      </w:r>
      <w:r>
        <w:rPr>
          <w:spacing w:val="38"/>
        </w:rPr>
        <w:t xml:space="preserve"> </w:t>
      </w:r>
      <w:r>
        <w:rPr>
          <w:spacing w:val="-1"/>
        </w:rPr>
        <w:t>stopping</w:t>
      </w:r>
      <w:r>
        <w:rPr>
          <w:spacing w:val="1"/>
        </w:rPr>
        <w:t xml:space="preserve"> </w:t>
      </w:r>
      <w:r>
        <w:rPr>
          <w:spacing w:val="-2"/>
        </w:rPr>
        <w:t>your</w:t>
      </w:r>
      <w:r>
        <w:rPr>
          <w:spacing w:val="1"/>
        </w:rPr>
        <w:t xml:space="preserve"> </w:t>
      </w:r>
      <w:r>
        <w:rPr>
          <w:spacing w:val="-1"/>
        </w:rPr>
        <w:t>life</w:t>
      </w:r>
      <w:r>
        <w:rPr>
          <w:spacing w:val="1"/>
        </w:rPr>
        <w:t xml:space="preserve"> </w:t>
      </w:r>
      <w:r>
        <w:rPr>
          <w:spacing w:val="-1"/>
        </w:rPr>
        <w:t>and causing</w:t>
      </w:r>
      <w:r>
        <w:t xml:space="preserve"> </w:t>
      </w:r>
      <w:r>
        <w:rPr>
          <w:spacing w:val="-2"/>
        </w:rPr>
        <w:t>trauma,</w:t>
      </w:r>
      <w:r>
        <w:t xml:space="preserve"> </w:t>
      </w:r>
      <w:r>
        <w:rPr>
          <w:spacing w:val="-1"/>
        </w:rPr>
        <w:t>depression and</w:t>
      </w:r>
      <w:r>
        <w:t xml:space="preserve"> </w:t>
      </w:r>
      <w:r>
        <w:rPr>
          <w:spacing w:val="-1"/>
        </w:rPr>
        <w:t>disease.</w:t>
      </w:r>
    </w:p>
    <w:p w:rsidR="00743C02" w:rsidRDefault="001F2438">
      <w:pPr>
        <w:pStyle w:val="Corpodetexto"/>
        <w:spacing w:before="120"/>
        <w:ind w:right="231"/>
      </w:pPr>
      <w:r>
        <w:rPr>
          <w:spacing w:val="-1"/>
        </w:rPr>
        <w:t>The</w:t>
      </w:r>
      <w:r>
        <w:rPr>
          <w:spacing w:val="1"/>
        </w:rPr>
        <w:t xml:space="preserve"> </w:t>
      </w:r>
      <w:r>
        <w:rPr>
          <w:spacing w:val="-1"/>
        </w:rPr>
        <w:t>Base</w:t>
      </w:r>
      <w:r>
        <w:t xml:space="preserve"> </w:t>
      </w:r>
      <w:r>
        <w:rPr>
          <w:spacing w:val="-1"/>
        </w:rPr>
        <w:t>Chakra</w:t>
      </w:r>
      <w:r>
        <w:t xml:space="preserve"> </w:t>
      </w:r>
      <w:r>
        <w:rPr>
          <w:spacing w:val="-1"/>
        </w:rPr>
        <w:t>is</w:t>
      </w:r>
      <w:r>
        <w:rPr>
          <w:spacing w:val="-2"/>
        </w:rPr>
        <w:t xml:space="preserve"> </w:t>
      </w:r>
      <w:r>
        <w:rPr>
          <w:spacing w:val="-1"/>
        </w:rPr>
        <w:t>to</w:t>
      </w:r>
      <w:r>
        <w:t xml:space="preserve"> </w:t>
      </w:r>
      <w:r>
        <w:rPr>
          <w:spacing w:val="-1"/>
        </w:rPr>
        <w:t>do</w:t>
      </w:r>
      <w:r>
        <w:rPr>
          <w:spacing w:val="1"/>
        </w:rPr>
        <w:t xml:space="preserve"> </w:t>
      </w:r>
      <w:r>
        <w:rPr>
          <w:spacing w:val="-1"/>
        </w:rPr>
        <w:t>with</w:t>
      </w:r>
      <w:r>
        <w:t xml:space="preserve"> </w:t>
      </w:r>
      <w:r>
        <w:rPr>
          <w:spacing w:val="-1"/>
        </w:rPr>
        <w:t>increasing</w:t>
      </w:r>
      <w:r>
        <w:rPr>
          <w:spacing w:val="-2"/>
        </w:rPr>
        <w:t xml:space="preserve"> </w:t>
      </w:r>
      <w:r>
        <w:rPr>
          <w:spacing w:val="-1"/>
        </w:rPr>
        <w:t>the</w:t>
      </w:r>
      <w:r>
        <w:t xml:space="preserve"> </w:t>
      </w:r>
      <w:r>
        <w:rPr>
          <w:spacing w:val="-1"/>
        </w:rPr>
        <w:t>Kundalini</w:t>
      </w:r>
      <w:r>
        <w:rPr>
          <w:spacing w:val="-2"/>
        </w:rPr>
        <w:t xml:space="preserve"> </w:t>
      </w:r>
      <w:r>
        <w:rPr>
          <w:spacing w:val="-1"/>
        </w:rPr>
        <w:t>nature</w:t>
      </w:r>
      <w:r>
        <w:t xml:space="preserve"> </w:t>
      </w:r>
      <w:r>
        <w:rPr>
          <w:spacing w:val="-1"/>
        </w:rPr>
        <w:t>of</w:t>
      </w:r>
      <w:r>
        <w:rPr>
          <w:spacing w:val="22"/>
        </w:rPr>
        <w:t xml:space="preserve"> </w:t>
      </w:r>
      <w:r>
        <w:t xml:space="preserve">Sex </w:t>
      </w:r>
      <w:r>
        <w:rPr>
          <w:spacing w:val="-1"/>
        </w:rPr>
        <w:t>so</w:t>
      </w:r>
      <w:r>
        <w:t xml:space="preserve"> </w:t>
      </w:r>
      <w:r>
        <w:rPr>
          <w:spacing w:val="-1"/>
        </w:rPr>
        <w:t>it cures all Sexual</w:t>
      </w:r>
      <w:r>
        <w:t xml:space="preserve"> </w:t>
      </w:r>
      <w:r>
        <w:rPr>
          <w:spacing w:val="-1"/>
        </w:rPr>
        <w:t>problems</w:t>
      </w:r>
      <w:r>
        <w:t xml:space="preserve"> –</w:t>
      </w:r>
      <w:r>
        <w:rPr>
          <w:spacing w:val="-1"/>
        </w:rPr>
        <w:t xml:space="preserve"> Impotence, premature</w:t>
      </w:r>
      <w:r>
        <w:rPr>
          <w:spacing w:val="29"/>
        </w:rPr>
        <w:t xml:space="preserve"> </w:t>
      </w:r>
      <w:r>
        <w:rPr>
          <w:spacing w:val="-1"/>
        </w:rPr>
        <w:t>ejaculation,</w:t>
      </w:r>
      <w:r>
        <w:rPr>
          <w:spacing w:val="-2"/>
        </w:rPr>
        <w:t xml:space="preserve"> </w:t>
      </w:r>
      <w:r>
        <w:rPr>
          <w:spacing w:val="-1"/>
        </w:rPr>
        <w:t>frigidity</w:t>
      </w:r>
      <w:r>
        <w:rPr>
          <w:spacing w:val="-2"/>
        </w:rPr>
        <w:t xml:space="preserve"> </w:t>
      </w:r>
      <w:r>
        <w:rPr>
          <w:spacing w:val="-1"/>
        </w:rPr>
        <w:t>and perversion</w:t>
      </w:r>
      <w:r>
        <w:t xml:space="preserve"> </w:t>
      </w:r>
      <w:r>
        <w:rPr>
          <w:spacing w:val="-1"/>
        </w:rPr>
        <w:t>leading</w:t>
      </w:r>
      <w:r>
        <w:t xml:space="preserve"> to</w:t>
      </w:r>
      <w:r>
        <w:rPr>
          <w:spacing w:val="-2"/>
        </w:rPr>
        <w:t xml:space="preserve"> </w:t>
      </w:r>
      <w:r>
        <w:rPr>
          <w:spacing w:val="-1"/>
        </w:rPr>
        <w:t>the</w:t>
      </w:r>
      <w:r>
        <w:t xml:space="preserve"> </w:t>
      </w:r>
      <w:r>
        <w:rPr>
          <w:spacing w:val="-1"/>
        </w:rPr>
        <w:t>pure</w:t>
      </w:r>
      <w:r>
        <w:t xml:space="preserve"> </w:t>
      </w:r>
      <w:r>
        <w:rPr>
          <w:spacing w:val="-1"/>
        </w:rPr>
        <w:t>and</w:t>
      </w:r>
      <w:r>
        <w:rPr>
          <w:spacing w:val="-2"/>
        </w:rPr>
        <w:t xml:space="preserve"> </w:t>
      </w:r>
      <w:r>
        <w:rPr>
          <w:spacing w:val="-1"/>
        </w:rPr>
        <w:t>good</w:t>
      </w:r>
      <w:r>
        <w:rPr>
          <w:spacing w:val="45"/>
        </w:rPr>
        <w:t xml:space="preserve"> </w:t>
      </w:r>
      <w:r>
        <w:rPr>
          <w:spacing w:val="-1"/>
        </w:rPr>
        <w:t>use</w:t>
      </w:r>
      <w:r>
        <w:rPr>
          <w:spacing w:val="1"/>
        </w:rPr>
        <w:t xml:space="preserve"> </w:t>
      </w:r>
      <w:r>
        <w:t>of</w:t>
      </w:r>
      <w:r>
        <w:rPr>
          <w:spacing w:val="-1"/>
        </w:rPr>
        <w:t xml:space="preserve"> sexuality</w:t>
      </w:r>
      <w:r>
        <w:rPr>
          <w:spacing w:val="-2"/>
        </w:rPr>
        <w:t xml:space="preserve"> </w:t>
      </w:r>
      <w:r>
        <w:rPr>
          <w:spacing w:val="-1"/>
        </w:rPr>
        <w:t>in</w:t>
      </w:r>
      <w:r>
        <w:t xml:space="preserve"> </w:t>
      </w:r>
      <w:r>
        <w:rPr>
          <w:spacing w:val="-1"/>
        </w:rPr>
        <w:t>monogamous</w:t>
      </w:r>
      <w:r>
        <w:t xml:space="preserve"> </w:t>
      </w:r>
      <w:r>
        <w:rPr>
          <w:spacing w:val="-1"/>
        </w:rPr>
        <w:t>couples</w:t>
      </w:r>
      <w:r>
        <w:t xml:space="preserve"> </w:t>
      </w:r>
      <w:r>
        <w:rPr>
          <w:spacing w:val="-1"/>
        </w:rPr>
        <w:t>for the</w:t>
      </w:r>
      <w:r>
        <w:t xml:space="preserve"> </w:t>
      </w:r>
      <w:r>
        <w:rPr>
          <w:spacing w:val="-1"/>
        </w:rPr>
        <w:t>purposes</w:t>
      </w:r>
      <w:r>
        <w:rPr>
          <w:spacing w:val="-2"/>
        </w:rPr>
        <w:t xml:space="preserve"> </w:t>
      </w:r>
      <w:r>
        <w:t>of</w:t>
      </w:r>
      <w:r>
        <w:rPr>
          <w:spacing w:val="35"/>
        </w:rPr>
        <w:t xml:space="preserve"> </w:t>
      </w:r>
      <w:r>
        <w:rPr>
          <w:spacing w:val="-1"/>
        </w:rPr>
        <w:t>procreation,</w:t>
      </w:r>
      <w:r>
        <w:t xml:space="preserve"> </w:t>
      </w:r>
      <w:r>
        <w:rPr>
          <w:spacing w:val="-1"/>
        </w:rPr>
        <w:t>creation</w:t>
      </w:r>
      <w:r>
        <w:rPr>
          <w:spacing w:val="-2"/>
        </w:rPr>
        <w:t xml:space="preserve"> </w:t>
      </w:r>
      <w:r>
        <w:rPr>
          <w:spacing w:val="-1"/>
        </w:rPr>
        <w:t>and</w:t>
      </w:r>
      <w:r>
        <w:t xml:space="preserve"> </w:t>
      </w:r>
      <w:r>
        <w:rPr>
          <w:spacing w:val="-1"/>
        </w:rPr>
        <w:t>orgasmic</w:t>
      </w:r>
      <w:r>
        <w:t xml:space="preserve"> </w:t>
      </w:r>
      <w:r>
        <w:rPr>
          <w:spacing w:val="-1"/>
        </w:rPr>
        <w:t>natural</w:t>
      </w:r>
      <w:r>
        <w:rPr>
          <w:spacing w:val="-2"/>
        </w:rPr>
        <w:t xml:space="preserve"> </w:t>
      </w:r>
      <w:r>
        <w:rPr>
          <w:spacing w:val="-1"/>
        </w:rPr>
        <w:t>enjoyment.</w:t>
      </w:r>
    </w:p>
    <w:p w:rsidR="00743C02" w:rsidRDefault="001F2438">
      <w:pPr>
        <w:pStyle w:val="Corpodetexto"/>
        <w:ind w:right="135"/>
      </w:pPr>
      <w:r>
        <w:rPr>
          <w:spacing w:val="-1"/>
        </w:rPr>
        <w:t>Further,</w:t>
      </w:r>
      <w:r>
        <w:rPr>
          <w:spacing w:val="-2"/>
        </w:rPr>
        <w:t xml:space="preserve"> </w:t>
      </w:r>
      <w:r>
        <w:rPr>
          <w:spacing w:val="-1"/>
        </w:rPr>
        <w:t>the</w:t>
      </w:r>
      <w:r>
        <w:t xml:space="preserve"> </w:t>
      </w:r>
      <w:r>
        <w:rPr>
          <w:spacing w:val="-1"/>
        </w:rPr>
        <w:t>Base Chakra,</w:t>
      </w:r>
      <w:r>
        <w:rPr>
          <w:spacing w:val="1"/>
        </w:rPr>
        <w:t xml:space="preserve"> </w:t>
      </w:r>
      <w:r>
        <w:rPr>
          <w:spacing w:val="-1"/>
        </w:rPr>
        <w:t>Muladhara</w:t>
      </w:r>
      <w:r>
        <w:t xml:space="preserve"> </w:t>
      </w:r>
      <w:r>
        <w:rPr>
          <w:spacing w:val="-1"/>
        </w:rPr>
        <w:t>Chakra,</w:t>
      </w:r>
      <w:r>
        <w:t xml:space="preserve"> </w:t>
      </w:r>
      <w:r>
        <w:rPr>
          <w:spacing w:val="-1"/>
        </w:rPr>
        <w:t>is</w:t>
      </w:r>
      <w:r>
        <w:rPr>
          <w:spacing w:val="-2"/>
        </w:rPr>
        <w:t xml:space="preserve"> </w:t>
      </w:r>
      <w:r>
        <w:rPr>
          <w:spacing w:val="-1"/>
        </w:rPr>
        <w:t>to</w:t>
      </w:r>
      <w:r>
        <w:t xml:space="preserve"> </w:t>
      </w:r>
      <w:r>
        <w:rPr>
          <w:spacing w:val="-1"/>
        </w:rPr>
        <w:t>do</w:t>
      </w:r>
      <w:r>
        <w:rPr>
          <w:spacing w:val="1"/>
        </w:rPr>
        <w:t xml:space="preserve"> </w:t>
      </w:r>
      <w:r>
        <w:rPr>
          <w:spacing w:val="-2"/>
        </w:rPr>
        <w:t>with</w:t>
      </w:r>
      <w:r>
        <w:t xml:space="preserve"> </w:t>
      </w:r>
      <w:r>
        <w:rPr>
          <w:spacing w:val="-1"/>
        </w:rPr>
        <w:t>solving</w:t>
      </w:r>
      <w:r>
        <w:rPr>
          <w:spacing w:val="36"/>
        </w:rPr>
        <w:t xml:space="preserve"> </w:t>
      </w:r>
      <w:r>
        <w:t xml:space="preserve">the </w:t>
      </w:r>
      <w:r>
        <w:rPr>
          <w:spacing w:val="-1"/>
        </w:rPr>
        <w:t>problems</w:t>
      </w:r>
      <w:r>
        <w:t xml:space="preserve"> of </w:t>
      </w:r>
      <w:r>
        <w:rPr>
          <w:spacing w:val="-1"/>
        </w:rPr>
        <w:t xml:space="preserve">Houses, </w:t>
      </w:r>
      <w:r>
        <w:t>Food,</w:t>
      </w:r>
      <w:r>
        <w:rPr>
          <w:spacing w:val="-2"/>
        </w:rPr>
        <w:t xml:space="preserve"> </w:t>
      </w:r>
      <w:r>
        <w:rPr>
          <w:spacing w:val="-1"/>
        </w:rPr>
        <w:t xml:space="preserve">Wealth, Money, Abundance, </w:t>
      </w:r>
      <w:r>
        <w:t>and</w:t>
      </w:r>
      <w:r>
        <w:rPr>
          <w:spacing w:val="-1"/>
        </w:rPr>
        <w:t xml:space="preserve"> </w:t>
      </w:r>
      <w:r>
        <w:t>the</w:t>
      </w:r>
      <w:r>
        <w:rPr>
          <w:spacing w:val="37"/>
        </w:rPr>
        <w:t xml:space="preserve"> </w:t>
      </w:r>
      <w:r>
        <w:rPr>
          <w:spacing w:val="-1"/>
        </w:rPr>
        <w:t>Actualisation</w:t>
      </w:r>
      <w:r>
        <w:t xml:space="preserve"> </w:t>
      </w:r>
      <w:r>
        <w:rPr>
          <w:spacing w:val="-1"/>
        </w:rPr>
        <w:t>of</w:t>
      </w:r>
      <w:r>
        <w:rPr>
          <w:spacing w:val="-2"/>
        </w:rPr>
        <w:t xml:space="preserve"> </w:t>
      </w:r>
      <w:r>
        <w:rPr>
          <w:spacing w:val="-1"/>
        </w:rPr>
        <w:t>all</w:t>
      </w:r>
      <w:r>
        <w:t xml:space="preserve"> </w:t>
      </w:r>
      <w:r>
        <w:rPr>
          <w:spacing w:val="-2"/>
        </w:rPr>
        <w:t>your</w:t>
      </w:r>
      <w:r>
        <w:rPr>
          <w:spacing w:val="1"/>
        </w:rPr>
        <w:t xml:space="preserve"> </w:t>
      </w:r>
      <w:r>
        <w:rPr>
          <w:spacing w:val="-1"/>
        </w:rPr>
        <w:t>Life</w:t>
      </w:r>
      <w:r>
        <w:rPr>
          <w:spacing w:val="1"/>
        </w:rPr>
        <w:t xml:space="preserve"> </w:t>
      </w:r>
      <w:r>
        <w:rPr>
          <w:spacing w:val="-1"/>
        </w:rPr>
        <w:t>dreams</w:t>
      </w:r>
      <w:r>
        <w:t xml:space="preserve"> </w:t>
      </w:r>
      <w:r>
        <w:rPr>
          <w:spacing w:val="-1"/>
        </w:rPr>
        <w:t>and</w:t>
      </w:r>
      <w:r>
        <w:t xml:space="preserve"> </w:t>
      </w:r>
      <w:r>
        <w:rPr>
          <w:spacing w:val="-2"/>
        </w:rPr>
        <w:t>Soul</w:t>
      </w:r>
      <w:r>
        <w:rPr>
          <w:spacing w:val="1"/>
        </w:rPr>
        <w:t xml:space="preserve"> </w:t>
      </w:r>
      <w:r>
        <w:rPr>
          <w:spacing w:val="-2"/>
        </w:rPr>
        <w:t>Path.</w:t>
      </w:r>
    </w:p>
    <w:p w:rsidR="00743C02" w:rsidRDefault="00743C02">
      <w:pPr>
        <w:sectPr w:rsidR="00743C02">
          <w:pgSz w:w="8640" w:h="12960"/>
          <w:pgMar w:top="960" w:right="920" w:bottom="900" w:left="900" w:header="0" w:footer="690" w:gutter="0"/>
          <w:cols w:space="720"/>
        </w:sectPr>
      </w:pPr>
    </w:p>
    <w:p w:rsidR="00743C02" w:rsidRDefault="001F2438">
      <w:pPr>
        <w:pStyle w:val="Corpodetexto"/>
        <w:spacing w:before="50"/>
        <w:ind w:right="203"/>
      </w:pPr>
      <w:r>
        <w:rPr>
          <w:spacing w:val="-1"/>
        </w:rPr>
        <w:lastRenderedPageBreak/>
        <w:t>Arousing</w:t>
      </w:r>
      <w:r>
        <w:rPr>
          <w:spacing w:val="1"/>
        </w:rPr>
        <w:t xml:space="preserve"> </w:t>
      </w:r>
      <w:r>
        <w:rPr>
          <w:spacing w:val="-1"/>
        </w:rPr>
        <w:t>VITRIOL</w:t>
      </w:r>
      <w:r>
        <w:rPr>
          <w:spacing w:val="1"/>
        </w:rPr>
        <w:t xml:space="preserve"> </w:t>
      </w:r>
      <w:r>
        <w:rPr>
          <w:spacing w:val="-1"/>
        </w:rPr>
        <w:t>will cure</w:t>
      </w:r>
      <w:r>
        <w:t xml:space="preserve"> </w:t>
      </w:r>
      <w:r>
        <w:rPr>
          <w:spacing w:val="-1"/>
        </w:rPr>
        <w:t>all life</w:t>
      </w:r>
      <w:r>
        <w:t xml:space="preserve"> </w:t>
      </w:r>
      <w:r>
        <w:rPr>
          <w:spacing w:val="-1"/>
        </w:rPr>
        <w:t>problems leading</w:t>
      </w:r>
      <w:r>
        <w:t xml:space="preserve"> </w:t>
      </w:r>
      <w:r>
        <w:rPr>
          <w:spacing w:val="-1"/>
        </w:rPr>
        <w:t>to</w:t>
      </w:r>
      <w:r>
        <w:rPr>
          <w:spacing w:val="-2"/>
        </w:rPr>
        <w:t xml:space="preserve"> </w:t>
      </w:r>
      <w:r>
        <w:rPr>
          <w:spacing w:val="-1"/>
        </w:rPr>
        <w:t>Happiness,</w:t>
      </w:r>
      <w:r>
        <w:rPr>
          <w:spacing w:val="30"/>
        </w:rPr>
        <w:t xml:space="preserve"> </w:t>
      </w:r>
      <w:r>
        <w:rPr>
          <w:spacing w:val="-1"/>
        </w:rPr>
        <w:t>Wisdom,</w:t>
      </w:r>
      <w:r>
        <w:t xml:space="preserve"> </w:t>
      </w:r>
      <w:r>
        <w:rPr>
          <w:spacing w:val="-1"/>
        </w:rPr>
        <w:t>Peace and</w:t>
      </w:r>
      <w:r>
        <w:rPr>
          <w:spacing w:val="-2"/>
        </w:rPr>
        <w:t xml:space="preserve"> </w:t>
      </w:r>
      <w:r>
        <w:rPr>
          <w:spacing w:val="-1"/>
        </w:rPr>
        <w:t>Joy.</w:t>
      </w:r>
    </w:p>
    <w:p w:rsidR="00743C02" w:rsidRDefault="001F2438">
      <w:pPr>
        <w:pStyle w:val="Corpodetexto"/>
        <w:ind w:right="136"/>
      </w:pPr>
      <w:r>
        <w:rPr>
          <w:spacing w:val="-1"/>
        </w:rPr>
        <w:t>VITRIOL is</w:t>
      </w:r>
      <w:r>
        <w:t xml:space="preserve"> </w:t>
      </w:r>
      <w:r>
        <w:rPr>
          <w:spacing w:val="-1"/>
        </w:rPr>
        <w:t>the guided</w:t>
      </w:r>
      <w:r>
        <w:t xml:space="preserve"> </w:t>
      </w:r>
      <w:r>
        <w:rPr>
          <w:spacing w:val="-1"/>
        </w:rPr>
        <w:t>Meditation from</w:t>
      </w:r>
      <w:r>
        <w:rPr>
          <w:spacing w:val="-2"/>
        </w:rPr>
        <w:t xml:space="preserve"> </w:t>
      </w:r>
      <w:r>
        <w:rPr>
          <w:spacing w:val="-1"/>
        </w:rPr>
        <w:t>the</w:t>
      </w:r>
      <w:r>
        <w:t xml:space="preserve"> </w:t>
      </w:r>
      <w:r>
        <w:rPr>
          <w:spacing w:val="-1"/>
        </w:rPr>
        <w:t>Emerald tablet</w:t>
      </w:r>
      <w:r>
        <w:t xml:space="preserve"> of</w:t>
      </w:r>
      <w:r>
        <w:rPr>
          <w:spacing w:val="-2"/>
        </w:rPr>
        <w:t xml:space="preserve"> </w:t>
      </w:r>
      <w:r>
        <w:rPr>
          <w:spacing w:val="-1"/>
        </w:rPr>
        <w:t>Hermes</w:t>
      </w:r>
      <w:r>
        <w:rPr>
          <w:spacing w:val="43"/>
        </w:rPr>
        <w:t xml:space="preserve"> </w:t>
      </w:r>
      <w:r>
        <w:rPr>
          <w:spacing w:val="-1"/>
        </w:rPr>
        <w:t>Trismegistus</w:t>
      </w:r>
      <w:r>
        <w:t xml:space="preserve"> </w:t>
      </w:r>
      <w:r>
        <w:rPr>
          <w:spacing w:val="-1"/>
        </w:rPr>
        <w:t>for</w:t>
      </w:r>
      <w:r>
        <w:rPr>
          <w:spacing w:val="-2"/>
        </w:rPr>
        <w:t xml:space="preserve"> </w:t>
      </w:r>
      <w:r>
        <w:rPr>
          <w:spacing w:val="-1"/>
        </w:rPr>
        <w:t>the</w:t>
      </w:r>
      <w:r>
        <w:t xml:space="preserve"> </w:t>
      </w:r>
      <w:r>
        <w:rPr>
          <w:spacing w:val="-1"/>
        </w:rPr>
        <w:t>removal</w:t>
      </w:r>
      <w:r>
        <w:t xml:space="preserve"> </w:t>
      </w:r>
      <w:r>
        <w:rPr>
          <w:spacing w:val="-1"/>
        </w:rPr>
        <w:t>of</w:t>
      </w:r>
      <w:r>
        <w:t xml:space="preserve"> all</w:t>
      </w:r>
      <w:r>
        <w:rPr>
          <w:spacing w:val="-2"/>
        </w:rPr>
        <w:t xml:space="preserve"> </w:t>
      </w:r>
      <w:r>
        <w:rPr>
          <w:spacing w:val="-1"/>
        </w:rPr>
        <w:t>negative</w:t>
      </w:r>
      <w:r>
        <w:t xml:space="preserve"> </w:t>
      </w:r>
      <w:r>
        <w:rPr>
          <w:spacing w:val="-1"/>
        </w:rPr>
        <w:t>emotions</w:t>
      </w:r>
      <w:r>
        <w:rPr>
          <w:spacing w:val="-2"/>
        </w:rPr>
        <w:t xml:space="preserve"> </w:t>
      </w:r>
      <w:r>
        <w:rPr>
          <w:spacing w:val="-1"/>
        </w:rPr>
        <w:t>like</w:t>
      </w:r>
      <w:r>
        <w:t xml:space="preserve"> </w:t>
      </w:r>
      <w:r>
        <w:rPr>
          <w:spacing w:val="-1"/>
        </w:rPr>
        <w:t>Anger,</w:t>
      </w:r>
      <w:r>
        <w:rPr>
          <w:spacing w:val="24"/>
        </w:rPr>
        <w:t xml:space="preserve"> </w:t>
      </w:r>
      <w:r>
        <w:t>Fear,</w:t>
      </w:r>
      <w:r>
        <w:rPr>
          <w:spacing w:val="-1"/>
        </w:rPr>
        <w:t xml:space="preserve"> </w:t>
      </w:r>
      <w:r>
        <w:t xml:space="preserve">and </w:t>
      </w:r>
      <w:r>
        <w:rPr>
          <w:spacing w:val="-1"/>
        </w:rPr>
        <w:t xml:space="preserve">Depression teach </w:t>
      </w:r>
      <w:r>
        <w:t>how</w:t>
      </w:r>
      <w:r>
        <w:rPr>
          <w:spacing w:val="-3"/>
        </w:rPr>
        <w:t xml:space="preserve"> </w:t>
      </w:r>
      <w:r>
        <w:t xml:space="preserve">to </w:t>
      </w:r>
      <w:r>
        <w:rPr>
          <w:spacing w:val="-1"/>
        </w:rPr>
        <w:t>use</w:t>
      </w:r>
      <w:r>
        <w:t xml:space="preserve"> </w:t>
      </w:r>
      <w:r>
        <w:rPr>
          <w:spacing w:val="-1"/>
        </w:rPr>
        <w:t xml:space="preserve">meditation </w:t>
      </w:r>
      <w:r>
        <w:t>to</w:t>
      </w:r>
      <w:r>
        <w:rPr>
          <w:spacing w:val="-1"/>
        </w:rPr>
        <w:t xml:space="preserve"> ground</w:t>
      </w:r>
      <w:r>
        <w:t xml:space="preserve"> the</w:t>
      </w:r>
      <w:r>
        <w:rPr>
          <w:spacing w:val="35"/>
        </w:rPr>
        <w:t xml:space="preserve"> </w:t>
      </w:r>
      <w:r>
        <w:rPr>
          <w:spacing w:val="-1"/>
        </w:rPr>
        <w:t xml:space="preserve">pain </w:t>
      </w:r>
      <w:r>
        <w:t>of</w:t>
      </w:r>
      <w:r>
        <w:rPr>
          <w:spacing w:val="-1"/>
        </w:rPr>
        <w:t xml:space="preserve"> bereavement,</w:t>
      </w:r>
      <w:r>
        <w:rPr>
          <w:spacing w:val="-2"/>
        </w:rPr>
        <w:t xml:space="preserve"> </w:t>
      </w:r>
      <w:r>
        <w:rPr>
          <w:spacing w:val="-1"/>
        </w:rPr>
        <w:t xml:space="preserve">the pain </w:t>
      </w:r>
      <w:r>
        <w:t>of</w:t>
      </w:r>
      <w:r>
        <w:rPr>
          <w:spacing w:val="-1"/>
        </w:rPr>
        <w:t xml:space="preserve"> divorce,</w:t>
      </w:r>
      <w:r>
        <w:rPr>
          <w:spacing w:val="-2"/>
        </w:rPr>
        <w:t xml:space="preserve"> </w:t>
      </w:r>
      <w:r>
        <w:rPr>
          <w:spacing w:val="-1"/>
        </w:rPr>
        <w:t>the pain</w:t>
      </w:r>
      <w:r>
        <w:t xml:space="preserve"> of</w:t>
      </w:r>
      <w:r>
        <w:rPr>
          <w:spacing w:val="-2"/>
        </w:rPr>
        <w:t xml:space="preserve"> </w:t>
      </w:r>
      <w:r>
        <w:rPr>
          <w:spacing w:val="-1"/>
        </w:rPr>
        <w:t>abuse. The</w:t>
      </w:r>
      <w:r>
        <w:rPr>
          <w:spacing w:val="37"/>
        </w:rPr>
        <w:t xml:space="preserve"> </w:t>
      </w:r>
      <w:r>
        <w:rPr>
          <w:spacing w:val="-1"/>
        </w:rPr>
        <w:t>pain</w:t>
      </w:r>
      <w:r>
        <w:rPr>
          <w:spacing w:val="1"/>
        </w:rPr>
        <w:t xml:space="preserve"> </w:t>
      </w:r>
      <w:r>
        <w:rPr>
          <w:spacing w:val="-2"/>
        </w:rPr>
        <w:t>which</w:t>
      </w:r>
      <w:r>
        <w:rPr>
          <w:spacing w:val="-1"/>
        </w:rPr>
        <w:t xml:space="preserve"> causes</w:t>
      </w:r>
      <w:r>
        <w:t xml:space="preserve"> </w:t>
      </w:r>
      <w:r>
        <w:rPr>
          <w:spacing w:val="-1"/>
        </w:rPr>
        <w:t>fear,</w:t>
      </w:r>
      <w:r>
        <w:t xml:space="preserve"> </w:t>
      </w:r>
      <w:r>
        <w:rPr>
          <w:spacing w:val="-1"/>
        </w:rPr>
        <w:t>sadness,</w:t>
      </w:r>
      <w:r>
        <w:t xml:space="preserve"> </w:t>
      </w:r>
      <w:r>
        <w:rPr>
          <w:spacing w:val="-1"/>
        </w:rPr>
        <w:t>anger and grief.</w:t>
      </w:r>
    </w:p>
    <w:p w:rsidR="00743C02" w:rsidRDefault="001F2438">
      <w:pPr>
        <w:pStyle w:val="Corpodetexto"/>
        <w:ind w:right="203"/>
      </w:pPr>
      <w:r>
        <w:rPr>
          <w:spacing w:val="-1"/>
        </w:rPr>
        <w:t>The</w:t>
      </w:r>
      <w:r>
        <w:t xml:space="preserve"> </w:t>
      </w:r>
      <w:r>
        <w:rPr>
          <w:spacing w:val="-1"/>
        </w:rPr>
        <w:t>Grounding</w:t>
      </w:r>
      <w:r>
        <w:t xml:space="preserve"> Of</w:t>
      </w:r>
      <w:r>
        <w:rPr>
          <w:spacing w:val="-1"/>
        </w:rPr>
        <w:t xml:space="preserve"> Negative</w:t>
      </w:r>
      <w:r>
        <w:t xml:space="preserve"> </w:t>
      </w:r>
      <w:r>
        <w:rPr>
          <w:spacing w:val="-1"/>
        </w:rPr>
        <w:t>Energies</w:t>
      </w:r>
      <w:r>
        <w:rPr>
          <w:spacing w:val="-3"/>
        </w:rPr>
        <w:t xml:space="preserve"> </w:t>
      </w:r>
      <w:r>
        <w:t xml:space="preserve">Is </w:t>
      </w:r>
      <w:r>
        <w:rPr>
          <w:spacing w:val="-1"/>
        </w:rPr>
        <w:t>The</w:t>
      </w:r>
      <w:r>
        <w:t xml:space="preserve"> </w:t>
      </w:r>
      <w:r>
        <w:rPr>
          <w:spacing w:val="-1"/>
        </w:rPr>
        <w:t>Second</w:t>
      </w:r>
      <w:r>
        <w:t xml:space="preserve"> </w:t>
      </w:r>
      <w:r>
        <w:rPr>
          <w:spacing w:val="-1"/>
        </w:rPr>
        <w:t>Formula</w:t>
      </w:r>
      <w:r>
        <w:t xml:space="preserve"> </w:t>
      </w:r>
      <w:r>
        <w:rPr>
          <w:spacing w:val="-1"/>
        </w:rPr>
        <w:t>Of</w:t>
      </w:r>
      <w:r>
        <w:rPr>
          <w:spacing w:val="27"/>
        </w:rPr>
        <w:t xml:space="preserve"> </w:t>
      </w:r>
      <w:r>
        <w:rPr>
          <w:spacing w:val="-1"/>
        </w:rPr>
        <w:t xml:space="preserve">Alchemy </w:t>
      </w:r>
      <w:r>
        <w:t>-</w:t>
      </w:r>
      <w:r>
        <w:rPr>
          <w:spacing w:val="-1"/>
        </w:rPr>
        <w:t xml:space="preserve"> "Solve</w:t>
      </w:r>
      <w:r>
        <w:t xml:space="preserve"> </w:t>
      </w:r>
      <w:r>
        <w:rPr>
          <w:spacing w:val="-1"/>
        </w:rPr>
        <w:t>Et</w:t>
      </w:r>
      <w:r>
        <w:t xml:space="preserve"> </w:t>
      </w:r>
      <w:r>
        <w:rPr>
          <w:spacing w:val="-1"/>
        </w:rPr>
        <w:t>Coagule"</w:t>
      </w:r>
      <w:r>
        <w:rPr>
          <w:spacing w:val="-2"/>
        </w:rPr>
        <w:t xml:space="preserve"> </w:t>
      </w:r>
      <w:r>
        <w:rPr>
          <w:spacing w:val="-1"/>
        </w:rPr>
        <w:t>said</w:t>
      </w:r>
      <w:r>
        <w:rPr>
          <w:spacing w:val="-2"/>
        </w:rPr>
        <w:t xml:space="preserve"> </w:t>
      </w:r>
      <w:r>
        <w:rPr>
          <w:spacing w:val="-1"/>
        </w:rPr>
        <w:t>the</w:t>
      </w:r>
      <w:r>
        <w:t xml:space="preserve"> </w:t>
      </w:r>
      <w:r>
        <w:rPr>
          <w:spacing w:val="-1"/>
        </w:rPr>
        <w:t>Alchemists,</w:t>
      </w:r>
      <w:r>
        <w:rPr>
          <w:spacing w:val="-2"/>
        </w:rPr>
        <w:t xml:space="preserve"> </w:t>
      </w:r>
      <w:r>
        <w:rPr>
          <w:spacing w:val="-1"/>
        </w:rPr>
        <w:t>or</w:t>
      </w:r>
      <w:r>
        <w:t xml:space="preserve"> </w:t>
      </w:r>
      <w:r>
        <w:rPr>
          <w:spacing w:val="-1"/>
        </w:rPr>
        <w:t>"Dissolve</w:t>
      </w:r>
      <w:r>
        <w:rPr>
          <w:spacing w:val="-2"/>
        </w:rPr>
        <w:t xml:space="preserve"> </w:t>
      </w:r>
      <w:r>
        <w:rPr>
          <w:spacing w:val="-1"/>
        </w:rPr>
        <w:t>to</w:t>
      </w:r>
      <w:r>
        <w:rPr>
          <w:spacing w:val="32"/>
        </w:rPr>
        <w:t xml:space="preserve"> </w:t>
      </w:r>
      <w:r>
        <w:rPr>
          <w:spacing w:val="-1"/>
        </w:rPr>
        <w:t>Integrate".</w:t>
      </w:r>
      <w:r>
        <w:t xml:space="preserve"> </w:t>
      </w:r>
      <w:r>
        <w:rPr>
          <w:spacing w:val="-1"/>
        </w:rPr>
        <w:t>The</w:t>
      </w:r>
      <w:r>
        <w:rPr>
          <w:spacing w:val="1"/>
        </w:rPr>
        <w:t xml:space="preserve"> </w:t>
      </w:r>
      <w:r>
        <w:rPr>
          <w:spacing w:val="-1"/>
        </w:rPr>
        <w:t>secret</w:t>
      </w:r>
      <w:r>
        <w:t xml:space="preserve"> </w:t>
      </w:r>
      <w:r>
        <w:rPr>
          <w:spacing w:val="-1"/>
        </w:rPr>
        <w:t>of Alchemy</w:t>
      </w:r>
      <w:r>
        <w:rPr>
          <w:spacing w:val="-2"/>
        </w:rPr>
        <w:t xml:space="preserve"> </w:t>
      </w:r>
      <w:r>
        <w:rPr>
          <w:spacing w:val="-1"/>
        </w:rPr>
        <w:t>is</w:t>
      </w:r>
      <w:r>
        <w:t xml:space="preserve"> </w:t>
      </w:r>
      <w:r>
        <w:rPr>
          <w:spacing w:val="-1"/>
        </w:rPr>
        <w:t>that</w:t>
      </w:r>
      <w:r>
        <w:t xml:space="preserve"> </w:t>
      </w:r>
      <w:r>
        <w:rPr>
          <w:spacing w:val="-1"/>
        </w:rPr>
        <w:t>all</w:t>
      </w:r>
      <w:r>
        <w:t xml:space="preserve"> </w:t>
      </w:r>
      <w:r>
        <w:rPr>
          <w:spacing w:val="-2"/>
        </w:rPr>
        <w:t>metals</w:t>
      </w:r>
      <w:r>
        <w:t xml:space="preserve"> </w:t>
      </w:r>
      <w:r>
        <w:rPr>
          <w:spacing w:val="-1"/>
        </w:rPr>
        <w:t>dissolve</w:t>
      </w:r>
      <w:r>
        <w:rPr>
          <w:spacing w:val="1"/>
        </w:rPr>
        <w:t xml:space="preserve"> </w:t>
      </w:r>
      <w:r>
        <w:rPr>
          <w:spacing w:val="-1"/>
        </w:rPr>
        <w:t>in</w:t>
      </w:r>
      <w:r>
        <w:t xml:space="preserve"> </w:t>
      </w:r>
      <w:r>
        <w:rPr>
          <w:spacing w:val="-1"/>
        </w:rPr>
        <w:t>Acid,</w:t>
      </w:r>
      <w:r>
        <w:rPr>
          <w:spacing w:val="28"/>
        </w:rPr>
        <w:t xml:space="preserve"> </w:t>
      </w:r>
      <w:r>
        <w:rPr>
          <w:spacing w:val="-1"/>
        </w:rPr>
        <w:t>all</w:t>
      </w:r>
      <w:r>
        <w:t xml:space="preserve"> </w:t>
      </w:r>
      <w:r>
        <w:rPr>
          <w:spacing w:val="-1"/>
        </w:rPr>
        <w:t>metals</w:t>
      </w:r>
      <w:r>
        <w:rPr>
          <w:spacing w:val="-2"/>
        </w:rPr>
        <w:t xml:space="preserve"> </w:t>
      </w:r>
      <w:r>
        <w:rPr>
          <w:spacing w:val="-1"/>
        </w:rPr>
        <w:t>except</w:t>
      </w:r>
      <w:r>
        <w:rPr>
          <w:spacing w:val="-2"/>
        </w:rPr>
        <w:t xml:space="preserve"> </w:t>
      </w:r>
      <w:r>
        <w:t xml:space="preserve">gold </w:t>
      </w:r>
      <w:r>
        <w:rPr>
          <w:spacing w:val="-1"/>
        </w:rPr>
        <w:t>dissolve</w:t>
      </w:r>
      <w:r>
        <w:t xml:space="preserve"> </w:t>
      </w:r>
      <w:r>
        <w:rPr>
          <w:spacing w:val="-1"/>
        </w:rPr>
        <w:t>in</w:t>
      </w:r>
      <w:r>
        <w:rPr>
          <w:spacing w:val="-2"/>
        </w:rPr>
        <w:t xml:space="preserve"> </w:t>
      </w:r>
      <w:r>
        <w:rPr>
          <w:spacing w:val="-1"/>
        </w:rPr>
        <w:t>acid</w:t>
      </w:r>
      <w:r>
        <w:t xml:space="preserve"> </w:t>
      </w:r>
      <w:r>
        <w:rPr>
          <w:spacing w:val="-1"/>
        </w:rPr>
        <w:t>or</w:t>
      </w:r>
      <w:r>
        <w:t xml:space="preserve"> </w:t>
      </w:r>
      <w:r>
        <w:rPr>
          <w:spacing w:val="-2"/>
        </w:rPr>
        <w:t>vitriol.</w:t>
      </w:r>
    </w:p>
    <w:p w:rsidR="00743C02" w:rsidRDefault="001F2438">
      <w:pPr>
        <w:pStyle w:val="Corpodetexto"/>
        <w:ind w:right="203"/>
      </w:pPr>
      <w:r>
        <w:rPr>
          <w:spacing w:val="-1"/>
        </w:rPr>
        <w:t>Energy Enhancement teaches normally, though not given</w:t>
      </w:r>
      <w:r>
        <w:t xml:space="preserve"> </w:t>
      </w:r>
      <w:r>
        <w:rPr>
          <w:spacing w:val="-1"/>
        </w:rPr>
        <w:t>in any</w:t>
      </w:r>
      <w:r>
        <w:rPr>
          <w:spacing w:val="55"/>
        </w:rPr>
        <w:t xml:space="preserve"> </w:t>
      </w:r>
      <w:r>
        <w:rPr>
          <w:spacing w:val="-1"/>
        </w:rPr>
        <w:t xml:space="preserve">other course </w:t>
      </w:r>
      <w:r>
        <w:t>as</w:t>
      </w:r>
      <w:r>
        <w:rPr>
          <w:spacing w:val="-1"/>
        </w:rPr>
        <w:t xml:space="preserve"> yet, The</w:t>
      </w:r>
      <w:r>
        <w:t xml:space="preserve"> </w:t>
      </w:r>
      <w:r>
        <w:rPr>
          <w:spacing w:val="-1"/>
        </w:rPr>
        <w:t>Second Formula</w:t>
      </w:r>
      <w:r>
        <w:rPr>
          <w:spacing w:val="1"/>
        </w:rPr>
        <w:t xml:space="preserve"> </w:t>
      </w:r>
      <w:r>
        <w:rPr>
          <w:spacing w:val="-1"/>
        </w:rPr>
        <w:t>Of</w:t>
      </w:r>
      <w:r>
        <w:rPr>
          <w:spacing w:val="-2"/>
        </w:rPr>
        <w:t xml:space="preserve"> </w:t>
      </w:r>
      <w:r>
        <w:rPr>
          <w:spacing w:val="-1"/>
        </w:rPr>
        <w:t>Alchemy Is Sec</w:t>
      </w:r>
      <w:r>
        <w:rPr>
          <w:spacing w:val="-2"/>
        </w:rPr>
        <w:t xml:space="preserve"> </w:t>
      </w:r>
      <w:r>
        <w:t>-</w:t>
      </w:r>
      <w:r>
        <w:rPr>
          <w:spacing w:val="1"/>
        </w:rPr>
        <w:t xml:space="preserve"> </w:t>
      </w:r>
      <w:r>
        <w:rPr>
          <w:spacing w:val="-1"/>
        </w:rPr>
        <w:t>"Solve</w:t>
      </w:r>
      <w:r>
        <w:rPr>
          <w:spacing w:val="32"/>
        </w:rPr>
        <w:t xml:space="preserve"> </w:t>
      </w:r>
      <w:r>
        <w:rPr>
          <w:spacing w:val="-1"/>
        </w:rPr>
        <w:t>Et</w:t>
      </w:r>
      <w:r>
        <w:t xml:space="preserve"> </w:t>
      </w:r>
      <w:r>
        <w:rPr>
          <w:spacing w:val="-1"/>
        </w:rPr>
        <w:t>Coagule",</w:t>
      </w:r>
      <w:r>
        <w:t xml:space="preserve"> A </w:t>
      </w:r>
      <w:r>
        <w:rPr>
          <w:spacing w:val="-1"/>
        </w:rPr>
        <w:t>Latin Word</w:t>
      </w:r>
      <w:r>
        <w:t xml:space="preserve"> </w:t>
      </w:r>
      <w:r>
        <w:rPr>
          <w:spacing w:val="-1"/>
        </w:rPr>
        <w:t>Meaning</w:t>
      </w:r>
      <w:r>
        <w:rPr>
          <w:spacing w:val="1"/>
        </w:rPr>
        <w:t xml:space="preserve"> </w:t>
      </w:r>
      <w:r>
        <w:rPr>
          <w:spacing w:val="-2"/>
        </w:rPr>
        <w:t>"To</w:t>
      </w:r>
      <w:r>
        <w:t xml:space="preserve"> </w:t>
      </w:r>
      <w:r>
        <w:rPr>
          <w:spacing w:val="-1"/>
        </w:rPr>
        <w:t xml:space="preserve">Dry" </w:t>
      </w:r>
      <w:r>
        <w:t>-</w:t>
      </w:r>
      <w:r>
        <w:rPr>
          <w:spacing w:val="-2"/>
        </w:rPr>
        <w:t xml:space="preserve"> </w:t>
      </w:r>
      <w:r>
        <w:rPr>
          <w:spacing w:val="-1"/>
        </w:rPr>
        <w:t>Dry</w:t>
      </w:r>
      <w:r>
        <w:rPr>
          <w:spacing w:val="-2"/>
        </w:rPr>
        <w:t xml:space="preserve"> </w:t>
      </w:r>
      <w:r>
        <w:rPr>
          <w:spacing w:val="-1"/>
        </w:rPr>
        <w:t>out</w:t>
      </w:r>
      <w:r>
        <w:rPr>
          <w:spacing w:val="1"/>
        </w:rPr>
        <w:t xml:space="preserve"> </w:t>
      </w:r>
      <w:r>
        <w:rPr>
          <w:spacing w:val="-1"/>
        </w:rPr>
        <w:t>the Water</w:t>
      </w:r>
      <w:r>
        <w:t xml:space="preserve"> </w:t>
      </w:r>
      <w:r>
        <w:rPr>
          <w:spacing w:val="-1"/>
        </w:rPr>
        <w:t>Of</w:t>
      </w:r>
      <w:r>
        <w:rPr>
          <w:spacing w:val="36"/>
        </w:rPr>
        <w:t xml:space="preserve"> </w:t>
      </w:r>
      <w:r>
        <w:rPr>
          <w:spacing w:val="-1"/>
        </w:rPr>
        <w:t>The</w:t>
      </w:r>
      <w:r>
        <w:t xml:space="preserve"> </w:t>
      </w:r>
      <w:r>
        <w:rPr>
          <w:spacing w:val="-1"/>
        </w:rPr>
        <w:t>Emotions</w:t>
      </w:r>
      <w:r>
        <w:t xml:space="preserve"> -</w:t>
      </w:r>
      <w:r>
        <w:rPr>
          <w:spacing w:val="-2"/>
        </w:rPr>
        <w:t xml:space="preserve"> </w:t>
      </w:r>
      <w:r>
        <w:t>get rid</w:t>
      </w:r>
      <w:r>
        <w:rPr>
          <w:spacing w:val="-2"/>
        </w:rPr>
        <w:t xml:space="preserve"> </w:t>
      </w:r>
      <w:r>
        <w:t>of</w:t>
      </w:r>
      <w:r>
        <w:rPr>
          <w:spacing w:val="-2"/>
        </w:rPr>
        <w:t xml:space="preserve"> </w:t>
      </w:r>
      <w:r>
        <w:rPr>
          <w:spacing w:val="-1"/>
        </w:rPr>
        <w:t>your</w:t>
      </w:r>
      <w:r>
        <w:rPr>
          <w:spacing w:val="1"/>
        </w:rPr>
        <w:t xml:space="preserve"> </w:t>
      </w:r>
      <w:r>
        <w:t>fear,</w:t>
      </w:r>
      <w:r>
        <w:rPr>
          <w:spacing w:val="-1"/>
        </w:rPr>
        <w:t xml:space="preserve"> pain,</w:t>
      </w:r>
      <w:r>
        <w:rPr>
          <w:spacing w:val="-2"/>
        </w:rPr>
        <w:t xml:space="preserve"> </w:t>
      </w:r>
      <w:r>
        <w:rPr>
          <w:spacing w:val="-1"/>
        </w:rPr>
        <w:t>anger, jealousy</w:t>
      </w:r>
      <w:r>
        <w:rPr>
          <w:spacing w:val="-2"/>
        </w:rPr>
        <w:t xml:space="preserve"> </w:t>
      </w:r>
      <w:r>
        <w:t>and</w:t>
      </w:r>
      <w:r>
        <w:rPr>
          <w:spacing w:val="29"/>
        </w:rPr>
        <w:t xml:space="preserve"> </w:t>
      </w:r>
      <w:r>
        <w:rPr>
          <w:spacing w:val="-1"/>
        </w:rPr>
        <w:t>negativity</w:t>
      </w:r>
      <w:r>
        <w:rPr>
          <w:spacing w:val="-3"/>
        </w:rPr>
        <w:t xml:space="preserve"> </w:t>
      </w:r>
      <w:r>
        <w:rPr>
          <w:spacing w:val="-1"/>
        </w:rPr>
        <w:t>etc.</w:t>
      </w:r>
      <w:r>
        <w:t xml:space="preserve"> </w:t>
      </w:r>
      <w:r>
        <w:rPr>
          <w:spacing w:val="-1"/>
        </w:rPr>
        <w:t>Through the</w:t>
      </w:r>
      <w:r>
        <w:t xml:space="preserve"> </w:t>
      </w:r>
      <w:r>
        <w:rPr>
          <w:spacing w:val="-1"/>
        </w:rPr>
        <w:t>guided</w:t>
      </w:r>
      <w:r>
        <w:t xml:space="preserve"> </w:t>
      </w:r>
      <w:r>
        <w:rPr>
          <w:spacing w:val="-1"/>
        </w:rPr>
        <w:t>meditation</w:t>
      </w:r>
      <w:r>
        <w:t xml:space="preserve"> </w:t>
      </w:r>
      <w:r>
        <w:rPr>
          <w:spacing w:val="-1"/>
        </w:rPr>
        <w:t>of V.I.T.R.I.O.L.</w:t>
      </w:r>
    </w:p>
    <w:p w:rsidR="00743C02" w:rsidRDefault="001F2438">
      <w:pPr>
        <w:pStyle w:val="Corpodetexto"/>
        <w:ind w:right="203"/>
      </w:pPr>
      <w:r>
        <w:t>Energy</w:t>
      </w:r>
      <w:r>
        <w:rPr>
          <w:spacing w:val="-2"/>
        </w:rPr>
        <w:t xml:space="preserve"> </w:t>
      </w:r>
      <w:r>
        <w:rPr>
          <w:spacing w:val="-1"/>
        </w:rPr>
        <w:t>Enhancement teaches</w:t>
      </w:r>
      <w:r>
        <w:rPr>
          <w:spacing w:val="-3"/>
        </w:rPr>
        <w:t xml:space="preserve"> </w:t>
      </w:r>
      <w:r>
        <w:rPr>
          <w:spacing w:val="-1"/>
        </w:rPr>
        <w:t>the ancient</w:t>
      </w:r>
      <w:r>
        <w:t xml:space="preserve"> and </w:t>
      </w:r>
      <w:r>
        <w:rPr>
          <w:spacing w:val="-1"/>
        </w:rPr>
        <w:t>meaningful phrase,</w:t>
      </w:r>
      <w:r>
        <w:rPr>
          <w:spacing w:val="49"/>
        </w:rPr>
        <w:t xml:space="preserve"> </w:t>
      </w:r>
      <w:r>
        <w:rPr>
          <w:spacing w:val="-1"/>
        </w:rPr>
        <w:t>"Drain</w:t>
      </w:r>
      <w:r>
        <w:t xml:space="preserve"> </w:t>
      </w:r>
      <w:r>
        <w:rPr>
          <w:spacing w:val="-1"/>
        </w:rPr>
        <w:t>The</w:t>
      </w:r>
      <w:r>
        <w:rPr>
          <w:spacing w:val="1"/>
        </w:rPr>
        <w:t xml:space="preserve"> </w:t>
      </w:r>
      <w:r>
        <w:rPr>
          <w:spacing w:val="-1"/>
        </w:rPr>
        <w:t>Last</w:t>
      </w:r>
      <w:r>
        <w:rPr>
          <w:spacing w:val="1"/>
        </w:rPr>
        <w:t xml:space="preserve"> </w:t>
      </w:r>
      <w:r>
        <w:t>Dregs</w:t>
      </w:r>
      <w:r>
        <w:rPr>
          <w:spacing w:val="-1"/>
        </w:rPr>
        <w:t xml:space="preserve"> </w:t>
      </w:r>
      <w:r>
        <w:t>Of</w:t>
      </w:r>
      <w:r>
        <w:rPr>
          <w:spacing w:val="-2"/>
        </w:rPr>
        <w:t xml:space="preserve"> </w:t>
      </w:r>
      <w:r>
        <w:rPr>
          <w:spacing w:val="-1"/>
        </w:rPr>
        <w:t>Your</w:t>
      </w:r>
      <w:r>
        <w:t xml:space="preserve"> </w:t>
      </w:r>
      <w:r>
        <w:rPr>
          <w:spacing w:val="-1"/>
        </w:rPr>
        <w:t>Vitriol"</w:t>
      </w:r>
      <w:r>
        <w:rPr>
          <w:spacing w:val="-2"/>
        </w:rPr>
        <w:t xml:space="preserve"> </w:t>
      </w:r>
      <w:r>
        <w:t>Where</w:t>
      </w:r>
      <w:r>
        <w:rPr>
          <w:spacing w:val="1"/>
        </w:rPr>
        <w:t xml:space="preserve"> </w:t>
      </w:r>
      <w:r>
        <w:rPr>
          <w:spacing w:val="-1"/>
        </w:rPr>
        <w:t>vitriol</w:t>
      </w:r>
      <w:r>
        <w:t xml:space="preserve"> in</w:t>
      </w:r>
      <w:r>
        <w:rPr>
          <w:spacing w:val="-1"/>
        </w:rPr>
        <w:t xml:space="preserve"> </w:t>
      </w:r>
      <w:r>
        <w:t>this</w:t>
      </w:r>
      <w:r>
        <w:rPr>
          <w:spacing w:val="-1"/>
        </w:rPr>
        <w:t xml:space="preserve"> phrase</w:t>
      </w:r>
      <w:r>
        <w:rPr>
          <w:spacing w:val="37"/>
        </w:rPr>
        <w:t xml:space="preserve"> </w:t>
      </w:r>
      <w:r>
        <w:rPr>
          <w:spacing w:val="-1"/>
        </w:rPr>
        <w:t>means anger,</w:t>
      </w:r>
      <w:r>
        <w:t xml:space="preserve"> </w:t>
      </w:r>
      <w:r>
        <w:rPr>
          <w:spacing w:val="-1"/>
        </w:rPr>
        <w:t>yet</w:t>
      </w:r>
      <w:r>
        <w:t xml:space="preserve"> </w:t>
      </w:r>
      <w:r>
        <w:rPr>
          <w:spacing w:val="-1"/>
        </w:rPr>
        <w:t>also</w:t>
      </w:r>
      <w:r>
        <w:t xml:space="preserve"> </w:t>
      </w:r>
      <w:r>
        <w:rPr>
          <w:spacing w:val="-1"/>
        </w:rPr>
        <w:t>it symbolizes how</w:t>
      </w:r>
      <w:r>
        <w:rPr>
          <w:spacing w:val="-3"/>
        </w:rPr>
        <w:t xml:space="preserve"> </w:t>
      </w:r>
      <w:r>
        <w:t>to</w:t>
      </w:r>
      <w:r>
        <w:rPr>
          <w:spacing w:val="-1"/>
        </w:rPr>
        <w:t xml:space="preserve"> Get Rid</w:t>
      </w:r>
      <w:r>
        <w:t xml:space="preserve"> </w:t>
      </w:r>
      <w:r>
        <w:rPr>
          <w:spacing w:val="-1"/>
        </w:rPr>
        <w:t>Of</w:t>
      </w:r>
      <w:r>
        <w:t xml:space="preserve"> All </w:t>
      </w:r>
      <w:r>
        <w:rPr>
          <w:spacing w:val="-1"/>
        </w:rPr>
        <w:t>Your</w:t>
      </w:r>
      <w:r>
        <w:rPr>
          <w:spacing w:val="23"/>
        </w:rPr>
        <w:t xml:space="preserve"> </w:t>
      </w:r>
      <w:r>
        <w:t>Anger</w:t>
      </w:r>
      <w:r>
        <w:rPr>
          <w:spacing w:val="-1"/>
        </w:rPr>
        <w:t xml:space="preserve"> </w:t>
      </w:r>
      <w:r>
        <w:t xml:space="preserve">And </w:t>
      </w:r>
      <w:r>
        <w:rPr>
          <w:spacing w:val="-1"/>
        </w:rPr>
        <w:t xml:space="preserve">Pain With </w:t>
      </w:r>
      <w:r>
        <w:t>this</w:t>
      </w:r>
      <w:r>
        <w:rPr>
          <w:spacing w:val="-2"/>
        </w:rPr>
        <w:t xml:space="preserve"> </w:t>
      </w:r>
      <w:r>
        <w:rPr>
          <w:spacing w:val="-1"/>
        </w:rPr>
        <w:t>guided</w:t>
      </w:r>
      <w:r>
        <w:t xml:space="preserve"> </w:t>
      </w:r>
      <w:r>
        <w:rPr>
          <w:spacing w:val="-1"/>
        </w:rPr>
        <w:t>meditation</w:t>
      </w:r>
      <w:r>
        <w:t xml:space="preserve"> </w:t>
      </w:r>
      <w:r>
        <w:rPr>
          <w:spacing w:val="-1"/>
        </w:rPr>
        <w:t>which</w:t>
      </w:r>
      <w:r>
        <w:t xml:space="preserve"> is</w:t>
      </w:r>
      <w:r>
        <w:rPr>
          <w:spacing w:val="-1"/>
        </w:rPr>
        <w:t xml:space="preserve"> thousands</w:t>
      </w:r>
      <w:r>
        <w:t xml:space="preserve"> of</w:t>
      </w:r>
      <w:r>
        <w:rPr>
          <w:spacing w:val="45"/>
        </w:rPr>
        <w:t xml:space="preserve"> </w:t>
      </w:r>
      <w:r>
        <w:rPr>
          <w:spacing w:val="-1"/>
        </w:rPr>
        <w:t>years old and exists</w:t>
      </w:r>
      <w:r>
        <w:t xml:space="preserve"> </w:t>
      </w:r>
      <w:r>
        <w:rPr>
          <w:spacing w:val="-1"/>
        </w:rPr>
        <w:t>in many</w:t>
      </w:r>
      <w:r>
        <w:rPr>
          <w:spacing w:val="-2"/>
        </w:rPr>
        <w:t xml:space="preserve"> </w:t>
      </w:r>
      <w:r>
        <w:rPr>
          <w:spacing w:val="-1"/>
        </w:rPr>
        <w:t>different</w:t>
      </w:r>
      <w:r>
        <w:t xml:space="preserve"> </w:t>
      </w:r>
      <w:r>
        <w:rPr>
          <w:spacing w:val="-1"/>
        </w:rPr>
        <w:t>cultures..</w:t>
      </w:r>
    </w:p>
    <w:p w:rsidR="00743C02" w:rsidRDefault="001F2438">
      <w:pPr>
        <w:pStyle w:val="Corpodetexto"/>
        <w:ind w:right="203"/>
      </w:pPr>
      <w:r>
        <w:rPr>
          <w:spacing w:val="-1"/>
        </w:rPr>
        <w:t>Energy</w:t>
      </w:r>
      <w:r>
        <w:t xml:space="preserve"> </w:t>
      </w:r>
      <w:r>
        <w:rPr>
          <w:spacing w:val="-1"/>
        </w:rPr>
        <w:t>Enhancement</w:t>
      </w:r>
      <w:r>
        <w:t xml:space="preserve"> </w:t>
      </w:r>
      <w:r>
        <w:rPr>
          <w:spacing w:val="-2"/>
        </w:rPr>
        <w:t>further</w:t>
      </w:r>
      <w:r>
        <w:rPr>
          <w:spacing w:val="-1"/>
        </w:rPr>
        <w:t xml:space="preserve"> teaches by being</w:t>
      </w:r>
      <w:r>
        <w:rPr>
          <w:spacing w:val="-2"/>
        </w:rPr>
        <w:t xml:space="preserve"> </w:t>
      </w:r>
      <w:r>
        <w:rPr>
          <w:spacing w:val="-1"/>
        </w:rPr>
        <w:t>able</w:t>
      </w:r>
      <w:r>
        <w:t xml:space="preserve"> </w:t>
      </w:r>
      <w:r>
        <w:rPr>
          <w:spacing w:val="-1"/>
        </w:rPr>
        <w:t>to dissolve</w:t>
      </w:r>
      <w:r>
        <w:t xml:space="preserve"> </w:t>
      </w:r>
      <w:r>
        <w:rPr>
          <w:spacing w:val="-1"/>
        </w:rPr>
        <w:t>and</w:t>
      </w:r>
      <w:r>
        <w:rPr>
          <w:spacing w:val="46"/>
        </w:rPr>
        <w:t xml:space="preserve"> </w:t>
      </w:r>
      <w:r>
        <w:rPr>
          <w:spacing w:val="-1"/>
        </w:rPr>
        <w:t>Transmute</w:t>
      </w:r>
      <w:r>
        <w:t xml:space="preserve"> </w:t>
      </w:r>
      <w:r>
        <w:rPr>
          <w:spacing w:val="-1"/>
        </w:rPr>
        <w:t>all</w:t>
      </w:r>
      <w:r>
        <w:t xml:space="preserve"> </w:t>
      </w:r>
      <w:r>
        <w:rPr>
          <w:spacing w:val="-1"/>
        </w:rPr>
        <w:t>encapsulated</w:t>
      </w:r>
      <w:r>
        <w:rPr>
          <w:spacing w:val="-3"/>
        </w:rPr>
        <w:t xml:space="preserve"> </w:t>
      </w:r>
      <w:r>
        <w:rPr>
          <w:spacing w:val="-1"/>
        </w:rPr>
        <w:t>trauma</w:t>
      </w:r>
      <w:r>
        <w:rPr>
          <w:spacing w:val="2"/>
        </w:rPr>
        <w:t xml:space="preserve"> </w:t>
      </w:r>
      <w:r>
        <w:rPr>
          <w:spacing w:val="-1"/>
        </w:rPr>
        <w:t>which</w:t>
      </w:r>
      <w:r>
        <w:t xml:space="preserve"> </w:t>
      </w:r>
      <w:r>
        <w:rPr>
          <w:spacing w:val="-1"/>
        </w:rPr>
        <w:t>is</w:t>
      </w:r>
      <w:r>
        <w:rPr>
          <w:spacing w:val="-2"/>
        </w:rPr>
        <w:t xml:space="preserve"> </w:t>
      </w:r>
      <w:r>
        <w:rPr>
          <w:spacing w:val="-1"/>
        </w:rPr>
        <w:t>at</w:t>
      </w:r>
      <w:r>
        <w:rPr>
          <w:spacing w:val="-2"/>
        </w:rPr>
        <w:t xml:space="preserve"> </w:t>
      </w:r>
      <w:r>
        <w:rPr>
          <w:spacing w:val="-1"/>
        </w:rPr>
        <w:t>the</w:t>
      </w:r>
      <w:r>
        <w:t xml:space="preserve"> </w:t>
      </w:r>
      <w:r>
        <w:rPr>
          <w:spacing w:val="-1"/>
        </w:rPr>
        <w:t>base</w:t>
      </w:r>
      <w:r>
        <w:t xml:space="preserve"> </w:t>
      </w:r>
      <w:r>
        <w:rPr>
          <w:spacing w:val="-1"/>
        </w:rPr>
        <w:t>of</w:t>
      </w:r>
      <w:r>
        <w:rPr>
          <w:spacing w:val="29"/>
        </w:rPr>
        <w:t xml:space="preserve"> </w:t>
      </w:r>
      <w:r>
        <w:rPr>
          <w:spacing w:val="-1"/>
        </w:rPr>
        <w:t>Depression,</w:t>
      </w:r>
      <w:r>
        <w:rPr>
          <w:spacing w:val="-2"/>
        </w:rPr>
        <w:t xml:space="preserve"> </w:t>
      </w:r>
      <w:r>
        <w:rPr>
          <w:spacing w:val="-1"/>
        </w:rPr>
        <w:t>Manicism,</w:t>
      </w:r>
      <w:r>
        <w:t xml:space="preserve"> </w:t>
      </w:r>
      <w:r>
        <w:rPr>
          <w:spacing w:val="-1"/>
        </w:rPr>
        <w:t>Anger,</w:t>
      </w:r>
      <w:r>
        <w:t xml:space="preserve"> </w:t>
      </w:r>
      <w:r>
        <w:rPr>
          <w:spacing w:val="-1"/>
        </w:rPr>
        <w:t>Fear</w:t>
      </w:r>
      <w:r>
        <w:rPr>
          <w:spacing w:val="-2"/>
        </w:rPr>
        <w:t xml:space="preserve"> </w:t>
      </w:r>
      <w:r>
        <w:rPr>
          <w:spacing w:val="-1"/>
        </w:rPr>
        <w:t>and</w:t>
      </w:r>
      <w:r>
        <w:t xml:space="preserve"> </w:t>
      </w:r>
      <w:r>
        <w:rPr>
          <w:spacing w:val="-1"/>
        </w:rPr>
        <w:t>Ego</w:t>
      </w:r>
      <w:r>
        <w:rPr>
          <w:spacing w:val="1"/>
        </w:rPr>
        <w:t xml:space="preserve"> </w:t>
      </w:r>
      <w:r>
        <w:rPr>
          <w:spacing w:val="-2"/>
        </w:rPr>
        <w:t>we</w:t>
      </w:r>
      <w:r>
        <w:rPr>
          <w:spacing w:val="1"/>
        </w:rPr>
        <w:t xml:space="preserve"> </w:t>
      </w:r>
      <w:r>
        <w:rPr>
          <w:spacing w:val="-1"/>
        </w:rPr>
        <w:t>further</w:t>
      </w:r>
      <w:r>
        <w:rPr>
          <w:spacing w:val="-2"/>
        </w:rPr>
        <w:t xml:space="preserve"> </w:t>
      </w:r>
      <w:r>
        <w:rPr>
          <w:spacing w:val="-1"/>
        </w:rPr>
        <w:t>gain</w:t>
      </w:r>
      <w:r>
        <w:rPr>
          <w:spacing w:val="-2"/>
        </w:rPr>
        <w:t xml:space="preserve"> </w:t>
      </w:r>
      <w:r>
        <w:rPr>
          <w:spacing w:val="-1"/>
        </w:rPr>
        <w:t>the</w:t>
      </w:r>
      <w:r>
        <w:rPr>
          <w:spacing w:val="22"/>
        </w:rPr>
        <w:t xml:space="preserve"> </w:t>
      </w:r>
      <w:r>
        <w:rPr>
          <w:spacing w:val="-1"/>
        </w:rPr>
        <w:t>ability</w:t>
      </w:r>
      <w:r>
        <w:rPr>
          <w:spacing w:val="-2"/>
        </w:rPr>
        <w:t xml:space="preserve"> </w:t>
      </w:r>
      <w:r>
        <w:t>to</w:t>
      </w:r>
      <w:r>
        <w:rPr>
          <w:spacing w:val="-1"/>
        </w:rPr>
        <w:t xml:space="preserve"> remove</w:t>
      </w:r>
      <w:r>
        <w:t xml:space="preserve"> </w:t>
      </w:r>
      <w:r>
        <w:rPr>
          <w:spacing w:val="-1"/>
        </w:rPr>
        <w:t>that trauma</w:t>
      </w:r>
      <w:r>
        <w:rPr>
          <w:spacing w:val="1"/>
        </w:rPr>
        <w:t xml:space="preserve"> </w:t>
      </w:r>
      <w:r>
        <w:rPr>
          <w:spacing w:val="-1"/>
        </w:rPr>
        <w:t>in others.</w:t>
      </w:r>
    </w:p>
    <w:p w:rsidR="00743C02" w:rsidRDefault="001F2438">
      <w:pPr>
        <w:pStyle w:val="Corpodetexto"/>
        <w:ind w:right="143"/>
      </w:pPr>
      <w:r>
        <w:t>Energy</w:t>
      </w:r>
      <w:r>
        <w:rPr>
          <w:spacing w:val="-2"/>
        </w:rPr>
        <w:t xml:space="preserve"> </w:t>
      </w:r>
      <w:r>
        <w:rPr>
          <w:spacing w:val="-1"/>
        </w:rPr>
        <w:t>Enhancement teaches</w:t>
      </w:r>
      <w:r>
        <w:rPr>
          <w:spacing w:val="-3"/>
        </w:rPr>
        <w:t xml:space="preserve"> </w:t>
      </w:r>
      <w:r>
        <w:rPr>
          <w:spacing w:val="-1"/>
        </w:rPr>
        <w:t>that</w:t>
      </w:r>
      <w:r>
        <w:t xml:space="preserve"> </w:t>
      </w:r>
      <w:r>
        <w:rPr>
          <w:spacing w:val="-1"/>
        </w:rPr>
        <w:t>further,</w:t>
      </w:r>
      <w:r>
        <w:t xml:space="preserve"> </w:t>
      </w:r>
      <w:r>
        <w:rPr>
          <w:spacing w:val="-2"/>
        </w:rPr>
        <w:t>we</w:t>
      </w:r>
      <w:r>
        <w:t xml:space="preserve"> easily</w:t>
      </w:r>
      <w:r>
        <w:rPr>
          <w:spacing w:val="-2"/>
        </w:rPr>
        <w:t xml:space="preserve"> </w:t>
      </w:r>
      <w:r>
        <w:t>gain</w:t>
      </w:r>
      <w:r>
        <w:rPr>
          <w:spacing w:val="-2"/>
        </w:rPr>
        <w:t xml:space="preserve"> </w:t>
      </w:r>
      <w:r>
        <w:rPr>
          <w:spacing w:val="-1"/>
        </w:rPr>
        <w:t>the</w:t>
      </w:r>
      <w:r>
        <w:t xml:space="preserve"> </w:t>
      </w:r>
      <w:r>
        <w:rPr>
          <w:spacing w:val="-1"/>
        </w:rPr>
        <w:t>ability</w:t>
      </w:r>
      <w:r>
        <w:rPr>
          <w:spacing w:val="51"/>
        </w:rPr>
        <w:t xml:space="preserve"> </w:t>
      </w:r>
      <w:r>
        <w:t xml:space="preserve">to </w:t>
      </w:r>
      <w:r>
        <w:rPr>
          <w:spacing w:val="-1"/>
        </w:rPr>
        <w:t>remove encapsulated</w:t>
      </w:r>
      <w:r>
        <w:rPr>
          <w:spacing w:val="-3"/>
        </w:rPr>
        <w:t xml:space="preserve"> </w:t>
      </w:r>
      <w:r>
        <w:rPr>
          <w:spacing w:val="-1"/>
        </w:rPr>
        <w:t>trauma</w:t>
      </w:r>
      <w:r>
        <w:rPr>
          <w:spacing w:val="1"/>
        </w:rPr>
        <w:t xml:space="preserve"> </w:t>
      </w:r>
      <w:r>
        <w:t xml:space="preserve">created </w:t>
      </w:r>
      <w:r>
        <w:rPr>
          <w:spacing w:val="-1"/>
        </w:rPr>
        <w:t>in</w:t>
      </w:r>
      <w:r>
        <w:t xml:space="preserve"> </w:t>
      </w:r>
      <w:r>
        <w:rPr>
          <w:spacing w:val="-1"/>
        </w:rPr>
        <w:t>other people</w:t>
      </w:r>
      <w:r>
        <w:t xml:space="preserve"> </w:t>
      </w:r>
      <w:r>
        <w:rPr>
          <w:spacing w:val="-1"/>
        </w:rPr>
        <w:t>in their</w:t>
      </w:r>
      <w:r>
        <w:rPr>
          <w:spacing w:val="47"/>
        </w:rPr>
        <w:t xml:space="preserve"> </w:t>
      </w:r>
      <w:r>
        <w:rPr>
          <w:spacing w:val="-1"/>
        </w:rPr>
        <w:t>past</w:t>
      </w:r>
      <w:r>
        <w:t xml:space="preserve"> </w:t>
      </w:r>
      <w:r>
        <w:rPr>
          <w:spacing w:val="-1"/>
        </w:rPr>
        <w:t>lives</w:t>
      </w:r>
      <w:r>
        <w:rPr>
          <w:spacing w:val="-2"/>
        </w:rPr>
        <w:t xml:space="preserve"> </w:t>
      </w:r>
      <w:r>
        <w:rPr>
          <w:spacing w:val="-1"/>
        </w:rPr>
        <w:t>towards</w:t>
      </w:r>
      <w:r>
        <w:rPr>
          <w:spacing w:val="1"/>
        </w:rPr>
        <w:t xml:space="preserve"> </w:t>
      </w:r>
      <w:r>
        <w:rPr>
          <w:spacing w:val="-2"/>
        </w:rPr>
        <w:t>us.</w:t>
      </w:r>
      <w:r>
        <w:t xml:space="preserve"> For</w:t>
      </w:r>
      <w:r>
        <w:rPr>
          <w:spacing w:val="-1"/>
        </w:rPr>
        <w:t xml:space="preserve"> example,</w:t>
      </w:r>
      <w:r>
        <w:t xml:space="preserve"> if </w:t>
      </w:r>
      <w:r>
        <w:rPr>
          <w:spacing w:val="-1"/>
        </w:rPr>
        <w:t>you</w:t>
      </w:r>
      <w:r>
        <w:rPr>
          <w:spacing w:val="-2"/>
        </w:rPr>
        <w:t xml:space="preserve"> </w:t>
      </w:r>
      <w:r>
        <w:t xml:space="preserve">did </w:t>
      </w:r>
      <w:r>
        <w:rPr>
          <w:spacing w:val="-1"/>
        </w:rPr>
        <w:t>something</w:t>
      </w:r>
      <w:r>
        <w:t xml:space="preserve"> </w:t>
      </w:r>
      <w:r>
        <w:rPr>
          <w:spacing w:val="-1"/>
        </w:rPr>
        <w:t xml:space="preserve">bad </w:t>
      </w:r>
      <w:r>
        <w:t>to</w:t>
      </w:r>
      <w:r>
        <w:rPr>
          <w:spacing w:val="51"/>
        </w:rPr>
        <w:t xml:space="preserve"> </w:t>
      </w:r>
      <w:r>
        <w:rPr>
          <w:spacing w:val="-1"/>
        </w:rPr>
        <w:t>another</w:t>
      </w:r>
      <w:r>
        <w:t xml:space="preserve"> </w:t>
      </w:r>
      <w:r>
        <w:rPr>
          <w:spacing w:val="-1"/>
        </w:rPr>
        <w:t>person</w:t>
      </w:r>
      <w:r>
        <w:t xml:space="preserve"> </w:t>
      </w:r>
      <w:r>
        <w:rPr>
          <w:spacing w:val="-1"/>
        </w:rPr>
        <w:t>in</w:t>
      </w:r>
      <w:r>
        <w:rPr>
          <w:spacing w:val="-2"/>
        </w:rPr>
        <w:t xml:space="preserve"> </w:t>
      </w:r>
      <w:r>
        <w:rPr>
          <w:spacing w:val="-1"/>
        </w:rPr>
        <w:t>this</w:t>
      </w:r>
      <w:r>
        <w:rPr>
          <w:spacing w:val="-2"/>
        </w:rPr>
        <w:t xml:space="preserve"> </w:t>
      </w:r>
      <w:r>
        <w:rPr>
          <w:spacing w:val="-1"/>
        </w:rPr>
        <w:t>or</w:t>
      </w:r>
      <w:r>
        <w:rPr>
          <w:spacing w:val="-2"/>
        </w:rPr>
        <w:t xml:space="preserve"> </w:t>
      </w:r>
      <w:r>
        <w:t>a</w:t>
      </w:r>
      <w:r>
        <w:rPr>
          <w:spacing w:val="1"/>
        </w:rPr>
        <w:t xml:space="preserve"> </w:t>
      </w:r>
      <w:r>
        <w:rPr>
          <w:spacing w:val="-1"/>
        </w:rPr>
        <w:t>previous</w:t>
      </w:r>
      <w:r>
        <w:rPr>
          <w:spacing w:val="1"/>
        </w:rPr>
        <w:t xml:space="preserve"> </w:t>
      </w:r>
      <w:r>
        <w:rPr>
          <w:spacing w:val="-1"/>
        </w:rPr>
        <w:t>life</w:t>
      </w:r>
      <w:r>
        <w:t xml:space="preserve"> </w:t>
      </w:r>
      <w:r>
        <w:rPr>
          <w:spacing w:val="-1"/>
        </w:rPr>
        <w:t>then</w:t>
      </w:r>
      <w:r>
        <w:rPr>
          <w:spacing w:val="-2"/>
        </w:rPr>
        <w:t xml:space="preserve"> </w:t>
      </w:r>
      <w:r>
        <w:rPr>
          <w:spacing w:val="-1"/>
        </w:rPr>
        <w:t>normally</w:t>
      </w:r>
      <w:r>
        <w:rPr>
          <w:spacing w:val="-2"/>
        </w:rPr>
        <w:t xml:space="preserve"> </w:t>
      </w:r>
      <w:r>
        <w:rPr>
          <w:spacing w:val="-1"/>
        </w:rPr>
        <w:t>those</w:t>
      </w:r>
      <w:r>
        <w:rPr>
          <w:spacing w:val="-2"/>
        </w:rPr>
        <w:t xml:space="preserve"> </w:t>
      </w:r>
      <w:r>
        <w:rPr>
          <w:spacing w:val="-1"/>
        </w:rPr>
        <w:t>people</w:t>
      </w:r>
      <w:r>
        <w:rPr>
          <w:spacing w:val="23"/>
        </w:rPr>
        <w:t xml:space="preserve"> </w:t>
      </w:r>
      <w:r>
        <w:rPr>
          <w:spacing w:val="-1"/>
        </w:rPr>
        <w:t>will</w:t>
      </w:r>
      <w:r>
        <w:t xml:space="preserve"> try</w:t>
      </w:r>
      <w:r>
        <w:rPr>
          <w:spacing w:val="-3"/>
        </w:rPr>
        <w:t xml:space="preserve"> </w:t>
      </w:r>
      <w:r>
        <w:t>to</w:t>
      </w:r>
      <w:r>
        <w:rPr>
          <w:spacing w:val="-2"/>
        </w:rPr>
        <w:t xml:space="preserve"> </w:t>
      </w:r>
      <w:r>
        <w:t>take</w:t>
      </w:r>
      <w:r>
        <w:rPr>
          <w:spacing w:val="-1"/>
        </w:rPr>
        <w:t xml:space="preserve"> revenge. That</w:t>
      </w:r>
      <w:r>
        <w:t xml:space="preserve"> </w:t>
      </w:r>
      <w:r>
        <w:rPr>
          <w:spacing w:val="-1"/>
        </w:rPr>
        <w:t>trauma</w:t>
      </w:r>
      <w:r>
        <w:rPr>
          <w:spacing w:val="1"/>
        </w:rPr>
        <w:t xml:space="preserve"> </w:t>
      </w:r>
      <w:r>
        <w:t xml:space="preserve">energy </w:t>
      </w:r>
      <w:r>
        <w:rPr>
          <w:spacing w:val="-1"/>
        </w:rPr>
        <w:t>will</w:t>
      </w:r>
      <w:r>
        <w:t xml:space="preserve"> be reactivated</w:t>
      </w:r>
      <w:r>
        <w:rPr>
          <w:spacing w:val="23"/>
        </w:rPr>
        <w:t xml:space="preserve"> </w:t>
      </w:r>
      <w:r>
        <w:rPr>
          <w:spacing w:val="-1"/>
        </w:rPr>
        <w:t>when they</w:t>
      </w:r>
      <w:r>
        <w:rPr>
          <w:spacing w:val="-3"/>
        </w:rPr>
        <w:t xml:space="preserve"> </w:t>
      </w:r>
      <w:r>
        <w:rPr>
          <w:spacing w:val="-1"/>
        </w:rPr>
        <w:t>meet</w:t>
      </w:r>
      <w:r>
        <w:t xml:space="preserve"> </w:t>
      </w:r>
      <w:r>
        <w:rPr>
          <w:spacing w:val="-1"/>
        </w:rPr>
        <w:t>you</w:t>
      </w:r>
      <w:r>
        <w:rPr>
          <w:spacing w:val="-2"/>
        </w:rPr>
        <w:t xml:space="preserve"> </w:t>
      </w:r>
      <w:r>
        <w:t xml:space="preserve">in this </w:t>
      </w:r>
      <w:r>
        <w:rPr>
          <w:spacing w:val="-1"/>
        </w:rPr>
        <w:t xml:space="preserve">lifetime </w:t>
      </w:r>
      <w:r>
        <w:t>and</w:t>
      </w:r>
      <w:r>
        <w:rPr>
          <w:spacing w:val="-1"/>
        </w:rPr>
        <w:t xml:space="preserve"> they </w:t>
      </w:r>
      <w:r>
        <w:rPr>
          <w:spacing w:val="-2"/>
        </w:rPr>
        <w:t>will</w:t>
      </w:r>
      <w:r>
        <w:rPr>
          <w:spacing w:val="-1"/>
        </w:rPr>
        <w:t xml:space="preserve"> </w:t>
      </w:r>
      <w:r>
        <w:t>try</w:t>
      </w:r>
      <w:r>
        <w:rPr>
          <w:spacing w:val="-2"/>
        </w:rPr>
        <w:t xml:space="preserve"> </w:t>
      </w:r>
      <w:r>
        <w:t>to</w:t>
      </w:r>
      <w:r>
        <w:rPr>
          <w:spacing w:val="-1"/>
        </w:rPr>
        <w:t xml:space="preserve"> harm you</w:t>
      </w:r>
      <w:r>
        <w:rPr>
          <w:spacing w:val="-2"/>
        </w:rPr>
        <w:t xml:space="preserve"> </w:t>
      </w:r>
      <w:r>
        <w:t>on</w:t>
      </w:r>
      <w:r>
        <w:rPr>
          <w:spacing w:val="45"/>
        </w:rPr>
        <w:t xml:space="preserve"> </w:t>
      </w:r>
      <w:r>
        <w:rPr>
          <w:spacing w:val="-1"/>
        </w:rPr>
        <w:t>sight.</w:t>
      </w:r>
    </w:p>
    <w:p w:rsidR="00743C02" w:rsidRDefault="001F2438">
      <w:pPr>
        <w:pStyle w:val="Corpodetexto"/>
        <w:ind w:right="161"/>
      </w:pPr>
      <w:r>
        <w:rPr>
          <w:spacing w:val="-1"/>
        </w:rPr>
        <w:t>Thus</w:t>
      </w:r>
      <w:r>
        <w:t xml:space="preserve"> by</w:t>
      </w:r>
      <w:r>
        <w:rPr>
          <w:spacing w:val="-2"/>
        </w:rPr>
        <w:t xml:space="preserve"> </w:t>
      </w:r>
      <w:r>
        <w:rPr>
          <w:spacing w:val="-1"/>
        </w:rPr>
        <w:t>removing</w:t>
      </w:r>
      <w:r>
        <w:t xml:space="preserve"> </w:t>
      </w:r>
      <w:r>
        <w:rPr>
          <w:spacing w:val="-1"/>
        </w:rPr>
        <w:t>all</w:t>
      </w:r>
      <w:r>
        <w:rPr>
          <w:spacing w:val="-2"/>
        </w:rPr>
        <w:t xml:space="preserve"> </w:t>
      </w:r>
      <w:r>
        <w:rPr>
          <w:spacing w:val="-1"/>
        </w:rPr>
        <w:t>negativity in ourselves</w:t>
      </w:r>
      <w:r>
        <w:rPr>
          <w:spacing w:val="-2"/>
        </w:rPr>
        <w:t xml:space="preserve"> </w:t>
      </w:r>
      <w:r>
        <w:t>and</w:t>
      </w:r>
      <w:r>
        <w:rPr>
          <w:spacing w:val="-1"/>
        </w:rPr>
        <w:t xml:space="preserve"> others </w:t>
      </w:r>
      <w:r>
        <w:rPr>
          <w:spacing w:val="-2"/>
        </w:rPr>
        <w:t>we</w:t>
      </w:r>
      <w:r>
        <w:rPr>
          <w:spacing w:val="1"/>
        </w:rPr>
        <w:t xml:space="preserve"> </w:t>
      </w:r>
      <w:r>
        <w:rPr>
          <w:spacing w:val="-1"/>
        </w:rPr>
        <w:t>start</w:t>
      </w:r>
      <w:r>
        <w:rPr>
          <w:spacing w:val="-2"/>
        </w:rPr>
        <w:t xml:space="preserve"> </w:t>
      </w:r>
      <w:r>
        <w:rPr>
          <w:spacing w:val="-1"/>
        </w:rPr>
        <w:t>the</w:t>
      </w:r>
      <w:r>
        <w:rPr>
          <w:spacing w:val="32"/>
        </w:rPr>
        <w:t xml:space="preserve"> </w:t>
      </w:r>
      <w:r>
        <w:rPr>
          <w:spacing w:val="-2"/>
        </w:rPr>
        <w:t>Karma</w:t>
      </w:r>
      <w:r>
        <w:t xml:space="preserve"> </w:t>
      </w:r>
      <w:r>
        <w:rPr>
          <w:spacing w:val="-1"/>
        </w:rPr>
        <w:t>Cleaning</w:t>
      </w:r>
      <w:r>
        <w:t xml:space="preserve"> </w:t>
      </w:r>
      <w:r>
        <w:rPr>
          <w:spacing w:val="-1"/>
        </w:rPr>
        <w:t>Process of</w:t>
      </w:r>
      <w:r>
        <w:t xml:space="preserve"> </w:t>
      </w:r>
      <w:r>
        <w:rPr>
          <w:spacing w:val="-1"/>
        </w:rPr>
        <w:t>Energy</w:t>
      </w:r>
      <w:r>
        <w:rPr>
          <w:spacing w:val="-3"/>
        </w:rPr>
        <w:t xml:space="preserve"> </w:t>
      </w:r>
      <w:r>
        <w:rPr>
          <w:spacing w:val="-1"/>
        </w:rPr>
        <w:t xml:space="preserve">Enhancement </w:t>
      </w:r>
      <w:r>
        <w:t xml:space="preserve">Level </w:t>
      </w:r>
      <w:r>
        <w:rPr>
          <w:spacing w:val="-1"/>
        </w:rPr>
        <w:t xml:space="preserve">Three. </w:t>
      </w:r>
      <w:r>
        <w:t>We</w:t>
      </w:r>
      <w:r>
        <w:rPr>
          <w:spacing w:val="27"/>
        </w:rPr>
        <w:t xml:space="preserve"> </w:t>
      </w:r>
      <w:r>
        <w:rPr>
          <w:spacing w:val="-1"/>
        </w:rPr>
        <w:t>start</w:t>
      </w:r>
      <w:r>
        <w:t xml:space="preserve"> </w:t>
      </w:r>
      <w:r>
        <w:rPr>
          <w:spacing w:val="-1"/>
        </w:rPr>
        <w:t xml:space="preserve">moving towards </w:t>
      </w:r>
      <w:r>
        <w:t>the</w:t>
      </w:r>
      <w:r>
        <w:rPr>
          <w:spacing w:val="-1"/>
        </w:rPr>
        <w:t xml:space="preserve"> ability</w:t>
      </w:r>
      <w:r>
        <w:rPr>
          <w:spacing w:val="-3"/>
        </w:rPr>
        <w:t xml:space="preserve"> </w:t>
      </w:r>
      <w:r>
        <w:t xml:space="preserve">to </w:t>
      </w:r>
      <w:r>
        <w:rPr>
          <w:spacing w:val="-1"/>
        </w:rPr>
        <w:t xml:space="preserve">“Turn </w:t>
      </w:r>
      <w:r>
        <w:t xml:space="preserve">the </w:t>
      </w:r>
      <w:r>
        <w:rPr>
          <w:spacing w:val="-1"/>
        </w:rPr>
        <w:t xml:space="preserve">other </w:t>
      </w:r>
      <w:r>
        <w:t>cheek”</w:t>
      </w:r>
      <w:r>
        <w:rPr>
          <w:spacing w:val="-3"/>
        </w:rPr>
        <w:t xml:space="preserve"> </w:t>
      </w:r>
      <w:r>
        <w:t>of</w:t>
      </w:r>
      <w:r>
        <w:rPr>
          <w:spacing w:val="-1"/>
        </w:rPr>
        <w:t xml:space="preserve"> Jesus</w:t>
      </w:r>
      <w:r>
        <w:rPr>
          <w:spacing w:val="47"/>
        </w:rPr>
        <w:t xml:space="preserve"> </w:t>
      </w:r>
      <w:r>
        <w:rPr>
          <w:spacing w:val="-1"/>
        </w:rPr>
        <w:t>Christ.</w:t>
      </w:r>
      <w:r>
        <w:t xml:space="preserve"> By</w:t>
      </w:r>
      <w:r>
        <w:rPr>
          <w:spacing w:val="-2"/>
        </w:rPr>
        <w:t xml:space="preserve"> </w:t>
      </w:r>
      <w:r>
        <w:rPr>
          <w:spacing w:val="-1"/>
        </w:rPr>
        <w:t>removing</w:t>
      </w:r>
      <w:r>
        <w:t xml:space="preserve"> all</w:t>
      </w:r>
      <w:r>
        <w:rPr>
          <w:spacing w:val="-1"/>
        </w:rPr>
        <w:t xml:space="preserve"> trauma</w:t>
      </w:r>
      <w:r>
        <w:t xml:space="preserve"> and </w:t>
      </w:r>
      <w:r>
        <w:rPr>
          <w:spacing w:val="-1"/>
        </w:rPr>
        <w:t>negativity</w:t>
      </w:r>
      <w:r>
        <w:t xml:space="preserve"> </w:t>
      </w:r>
      <w:r>
        <w:rPr>
          <w:spacing w:val="-2"/>
        </w:rPr>
        <w:t>we</w:t>
      </w:r>
      <w:r>
        <w:rPr>
          <w:spacing w:val="1"/>
        </w:rPr>
        <w:t xml:space="preserve"> </w:t>
      </w:r>
      <w:r>
        <w:t>feel</w:t>
      </w:r>
      <w:r>
        <w:rPr>
          <w:spacing w:val="-1"/>
        </w:rPr>
        <w:t xml:space="preserve"> </w:t>
      </w:r>
      <w:r>
        <w:t>no need</w:t>
      </w:r>
      <w:r>
        <w:rPr>
          <w:spacing w:val="-1"/>
        </w:rPr>
        <w:t xml:space="preserve"> ever</w:t>
      </w:r>
      <w:r>
        <w:rPr>
          <w:spacing w:val="53"/>
        </w:rPr>
        <w:t xml:space="preserve"> </w:t>
      </w:r>
      <w:r>
        <w:t>to</w:t>
      </w:r>
      <w:r>
        <w:rPr>
          <w:spacing w:val="-2"/>
        </w:rPr>
        <w:t xml:space="preserve"> </w:t>
      </w:r>
      <w:r>
        <w:t>take</w:t>
      </w:r>
      <w:r>
        <w:rPr>
          <w:spacing w:val="-1"/>
        </w:rPr>
        <w:t xml:space="preserve"> revenge.</w:t>
      </w:r>
    </w:p>
    <w:p w:rsidR="00743C02" w:rsidRDefault="001F2438">
      <w:pPr>
        <w:pStyle w:val="Corpodetexto"/>
        <w:spacing w:before="120"/>
        <w:ind w:right="260"/>
      </w:pPr>
      <w:r>
        <w:rPr>
          <w:spacing w:val="-1"/>
        </w:rPr>
        <w:t>The</w:t>
      </w:r>
      <w:r>
        <w:rPr>
          <w:spacing w:val="1"/>
        </w:rPr>
        <w:t xml:space="preserve"> </w:t>
      </w:r>
      <w:r>
        <w:rPr>
          <w:spacing w:val="-2"/>
        </w:rPr>
        <w:t>same</w:t>
      </w:r>
      <w:r>
        <w:rPr>
          <w:spacing w:val="1"/>
        </w:rPr>
        <w:t xml:space="preserve"> </w:t>
      </w:r>
      <w:r>
        <w:rPr>
          <w:spacing w:val="-1"/>
        </w:rPr>
        <w:t>basic</w:t>
      </w:r>
      <w:r>
        <w:t xml:space="preserve"> </w:t>
      </w:r>
      <w:r>
        <w:rPr>
          <w:spacing w:val="-1"/>
        </w:rPr>
        <w:t>vitriol</w:t>
      </w:r>
      <w:r>
        <w:rPr>
          <w:spacing w:val="-2"/>
        </w:rPr>
        <w:t xml:space="preserve"> </w:t>
      </w:r>
      <w:r>
        <w:rPr>
          <w:spacing w:val="-1"/>
        </w:rPr>
        <w:t>meditation</w:t>
      </w:r>
      <w:r>
        <w:rPr>
          <w:spacing w:val="-2"/>
        </w:rPr>
        <w:t xml:space="preserve"> </w:t>
      </w:r>
      <w:r>
        <w:rPr>
          <w:spacing w:val="-1"/>
        </w:rPr>
        <w:t>exists</w:t>
      </w:r>
      <w:r>
        <w:rPr>
          <w:spacing w:val="-2"/>
        </w:rPr>
        <w:t xml:space="preserve"> </w:t>
      </w:r>
      <w:r>
        <w:rPr>
          <w:spacing w:val="-1"/>
        </w:rPr>
        <w:t>in</w:t>
      </w:r>
      <w:r>
        <w:t xml:space="preserve"> </w:t>
      </w:r>
      <w:r>
        <w:rPr>
          <w:spacing w:val="-1"/>
        </w:rPr>
        <w:t>India</w:t>
      </w:r>
      <w:r>
        <w:t xml:space="preserve"> as</w:t>
      </w:r>
      <w:r>
        <w:rPr>
          <w:spacing w:val="-2"/>
        </w:rPr>
        <w:t xml:space="preserve"> </w:t>
      </w:r>
      <w:r>
        <w:rPr>
          <w:spacing w:val="-1"/>
        </w:rPr>
        <w:t>part</w:t>
      </w:r>
      <w:r>
        <w:rPr>
          <w:spacing w:val="-2"/>
        </w:rPr>
        <w:t xml:space="preserve"> </w:t>
      </w:r>
      <w:r>
        <w:rPr>
          <w:spacing w:val="-1"/>
        </w:rPr>
        <w:t>of</w:t>
      </w:r>
      <w:r>
        <w:rPr>
          <w:spacing w:val="-2"/>
        </w:rPr>
        <w:t xml:space="preserve"> </w:t>
      </w:r>
      <w:r>
        <w:rPr>
          <w:spacing w:val="-1"/>
        </w:rPr>
        <w:t>the</w:t>
      </w:r>
      <w:r>
        <w:rPr>
          <w:spacing w:val="28"/>
        </w:rPr>
        <w:t xml:space="preserve"> </w:t>
      </w:r>
      <w:r>
        <w:rPr>
          <w:spacing w:val="-1"/>
        </w:rPr>
        <w:t>Kundalini</w:t>
      </w:r>
      <w:r>
        <w:t xml:space="preserve"> </w:t>
      </w:r>
      <w:r>
        <w:rPr>
          <w:spacing w:val="-1"/>
        </w:rPr>
        <w:t>Kriyas.</w:t>
      </w:r>
      <w:r>
        <w:t xml:space="preserve"> </w:t>
      </w:r>
      <w:r>
        <w:rPr>
          <w:spacing w:val="-1"/>
        </w:rPr>
        <w:t>It</w:t>
      </w:r>
      <w:r>
        <w:t xml:space="preserve"> </w:t>
      </w:r>
      <w:r>
        <w:rPr>
          <w:spacing w:val="-1"/>
        </w:rPr>
        <w:t>exists</w:t>
      </w:r>
      <w:r>
        <w:t xml:space="preserve"> </w:t>
      </w:r>
      <w:r>
        <w:rPr>
          <w:spacing w:val="-1"/>
        </w:rPr>
        <w:t>in</w:t>
      </w:r>
      <w:r>
        <w:rPr>
          <w:spacing w:val="-2"/>
        </w:rPr>
        <w:t xml:space="preserve"> </w:t>
      </w:r>
      <w:r>
        <w:rPr>
          <w:spacing w:val="-1"/>
        </w:rPr>
        <w:t>China</w:t>
      </w:r>
      <w:r>
        <w:t xml:space="preserve"> </w:t>
      </w:r>
      <w:r>
        <w:rPr>
          <w:spacing w:val="-1"/>
        </w:rPr>
        <w:t>as</w:t>
      </w:r>
      <w:r>
        <w:rPr>
          <w:spacing w:val="-2"/>
        </w:rPr>
        <w:t xml:space="preserve"> </w:t>
      </w:r>
      <w:r>
        <w:rPr>
          <w:spacing w:val="-1"/>
        </w:rPr>
        <w:t>the</w:t>
      </w:r>
      <w:r>
        <w:t xml:space="preserve"> </w:t>
      </w:r>
      <w:r>
        <w:rPr>
          <w:spacing w:val="-1"/>
        </w:rPr>
        <w:t>Five</w:t>
      </w:r>
      <w:r>
        <w:t xml:space="preserve"> </w:t>
      </w:r>
      <w:r>
        <w:rPr>
          <w:spacing w:val="-1"/>
        </w:rPr>
        <w:t>Elemental</w:t>
      </w:r>
      <w:r>
        <w:t xml:space="preserve"> </w:t>
      </w:r>
      <w:r>
        <w:rPr>
          <w:spacing w:val="-2"/>
        </w:rPr>
        <w:t>Pathways</w:t>
      </w:r>
      <w:r>
        <w:rPr>
          <w:spacing w:val="43"/>
        </w:rPr>
        <w:t xml:space="preserve"> </w:t>
      </w:r>
      <w:r>
        <w:t>of</w:t>
      </w:r>
      <w:r>
        <w:rPr>
          <w:spacing w:val="-2"/>
        </w:rPr>
        <w:t xml:space="preserve"> </w:t>
      </w:r>
      <w:r>
        <w:rPr>
          <w:spacing w:val="-1"/>
        </w:rPr>
        <w:t xml:space="preserve">the </w:t>
      </w:r>
      <w:r>
        <w:t>Qi</w:t>
      </w:r>
      <w:r>
        <w:rPr>
          <w:spacing w:val="-1"/>
        </w:rPr>
        <w:t xml:space="preserve"> </w:t>
      </w:r>
      <w:r>
        <w:t>of</w:t>
      </w:r>
      <w:r>
        <w:rPr>
          <w:spacing w:val="-2"/>
        </w:rPr>
        <w:t xml:space="preserve"> </w:t>
      </w:r>
      <w:r>
        <w:rPr>
          <w:spacing w:val="-1"/>
        </w:rPr>
        <w:t>Chinese Alchemical</w:t>
      </w:r>
      <w:r>
        <w:t xml:space="preserve"> </w:t>
      </w:r>
      <w:r>
        <w:rPr>
          <w:spacing w:val="-1"/>
        </w:rPr>
        <w:t>Taoism.</w:t>
      </w:r>
      <w:r>
        <w:t xml:space="preserve"> It</w:t>
      </w:r>
      <w:r>
        <w:rPr>
          <w:spacing w:val="-1"/>
        </w:rPr>
        <w:t xml:space="preserve"> exists</w:t>
      </w:r>
      <w:r>
        <w:t xml:space="preserve"> in </w:t>
      </w:r>
      <w:r>
        <w:rPr>
          <w:spacing w:val="-1"/>
        </w:rPr>
        <w:t xml:space="preserve">Europe </w:t>
      </w:r>
      <w:r>
        <w:t>and</w:t>
      </w:r>
      <w:r>
        <w:rPr>
          <w:spacing w:val="21"/>
        </w:rPr>
        <w:t xml:space="preserve"> </w:t>
      </w:r>
      <w:r>
        <w:rPr>
          <w:spacing w:val="-1"/>
        </w:rPr>
        <w:t>Arabia</w:t>
      </w:r>
      <w:r>
        <w:t xml:space="preserve"> as</w:t>
      </w:r>
      <w:r>
        <w:rPr>
          <w:spacing w:val="-1"/>
        </w:rPr>
        <w:t xml:space="preserve"> the Alchemical</w:t>
      </w:r>
      <w:r>
        <w:rPr>
          <w:spacing w:val="-2"/>
        </w:rPr>
        <w:t xml:space="preserve"> </w:t>
      </w:r>
      <w:r>
        <w:rPr>
          <w:spacing w:val="-1"/>
        </w:rPr>
        <w:t>Meditations</w:t>
      </w:r>
      <w:r>
        <w:rPr>
          <w:spacing w:val="-2"/>
        </w:rPr>
        <w:t xml:space="preserve"> </w:t>
      </w:r>
      <w:r>
        <w:t>of</w:t>
      </w:r>
      <w:r>
        <w:rPr>
          <w:spacing w:val="-1"/>
        </w:rPr>
        <w:t xml:space="preserve"> Hermes Trismegistus</w:t>
      </w:r>
      <w:r>
        <w:t xml:space="preserve"> and</w:t>
      </w:r>
    </w:p>
    <w:p w:rsidR="00743C02" w:rsidRDefault="00743C02">
      <w:pPr>
        <w:sectPr w:rsidR="00743C02">
          <w:pgSz w:w="8640" w:h="12960"/>
          <w:pgMar w:top="960" w:right="900" w:bottom="900" w:left="900" w:header="0" w:footer="690" w:gutter="0"/>
          <w:cols w:space="720"/>
        </w:sectPr>
      </w:pPr>
    </w:p>
    <w:p w:rsidR="00743C02" w:rsidRDefault="001F2438">
      <w:pPr>
        <w:pStyle w:val="Corpodetexto"/>
        <w:spacing w:before="50"/>
        <w:ind w:left="149" w:right="58"/>
      </w:pPr>
      <w:r>
        <w:lastRenderedPageBreak/>
        <w:t xml:space="preserve">his </w:t>
      </w:r>
      <w:r>
        <w:rPr>
          <w:spacing w:val="-1"/>
        </w:rPr>
        <w:t xml:space="preserve">Emerald Tablet. Although not </w:t>
      </w:r>
      <w:r>
        <w:t>as</w:t>
      </w:r>
      <w:r>
        <w:rPr>
          <w:spacing w:val="-3"/>
        </w:rPr>
        <w:t xml:space="preserve"> </w:t>
      </w:r>
      <w:r>
        <w:rPr>
          <w:spacing w:val="-1"/>
        </w:rPr>
        <w:t>yet</w:t>
      </w:r>
      <w:r>
        <w:t xml:space="preserve"> </w:t>
      </w:r>
      <w:r>
        <w:rPr>
          <w:spacing w:val="-1"/>
        </w:rPr>
        <w:t>the karma Cleaning</w:t>
      </w:r>
      <w:r>
        <w:rPr>
          <w:spacing w:val="1"/>
        </w:rPr>
        <w:t xml:space="preserve"> </w:t>
      </w:r>
      <w:r>
        <w:rPr>
          <w:spacing w:val="-1"/>
        </w:rPr>
        <w:t>process</w:t>
      </w:r>
      <w:r>
        <w:rPr>
          <w:spacing w:val="53"/>
        </w:rPr>
        <w:t xml:space="preserve"> </w:t>
      </w:r>
      <w:r>
        <w:t xml:space="preserve">and </w:t>
      </w:r>
      <w:r>
        <w:rPr>
          <w:spacing w:val="-1"/>
        </w:rPr>
        <w:t>further advanced techniques</w:t>
      </w:r>
      <w:r>
        <w:t xml:space="preserve"> of</w:t>
      </w:r>
      <w:r>
        <w:rPr>
          <w:spacing w:val="-2"/>
        </w:rPr>
        <w:t xml:space="preserve"> </w:t>
      </w:r>
      <w:r>
        <w:rPr>
          <w:spacing w:val="-1"/>
        </w:rPr>
        <w:t>Energy</w:t>
      </w:r>
      <w:r>
        <w:rPr>
          <w:spacing w:val="-2"/>
        </w:rPr>
        <w:t xml:space="preserve"> </w:t>
      </w:r>
      <w:r>
        <w:rPr>
          <w:spacing w:val="-1"/>
        </w:rPr>
        <w:t>Enhancement.</w:t>
      </w:r>
    </w:p>
    <w:p w:rsidR="00743C02" w:rsidRDefault="001F2438">
      <w:pPr>
        <w:pStyle w:val="Corpodetexto"/>
        <w:ind w:left="149" w:right="253"/>
      </w:pPr>
      <w:r>
        <w:rPr>
          <w:spacing w:val="-1"/>
        </w:rPr>
        <w:t>This</w:t>
      </w:r>
      <w:r>
        <w:t xml:space="preserve"> is part</w:t>
      </w:r>
      <w:r>
        <w:rPr>
          <w:spacing w:val="-1"/>
        </w:rPr>
        <w:t xml:space="preserve"> </w:t>
      </w:r>
      <w:r>
        <w:t xml:space="preserve">of </w:t>
      </w:r>
      <w:r>
        <w:rPr>
          <w:spacing w:val="-1"/>
        </w:rPr>
        <w:t>"The</w:t>
      </w:r>
      <w:r>
        <w:rPr>
          <w:spacing w:val="1"/>
        </w:rPr>
        <w:t xml:space="preserve"> </w:t>
      </w:r>
      <w:r>
        <w:t>Secret</w:t>
      </w:r>
      <w:r>
        <w:rPr>
          <w:spacing w:val="-1"/>
        </w:rPr>
        <w:t xml:space="preserve"> </w:t>
      </w:r>
      <w:r>
        <w:t>of</w:t>
      </w:r>
      <w:r>
        <w:rPr>
          <w:spacing w:val="-1"/>
        </w:rPr>
        <w:t xml:space="preserve"> </w:t>
      </w:r>
      <w:r>
        <w:t>the</w:t>
      </w:r>
      <w:r>
        <w:rPr>
          <w:spacing w:val="-1"/>
        </w:rPr>
        <w:t xml:space="preserve"> </w:t>
      </w:r>
      <w:r>
        <w:t>Golden</w:t>
      </w:r>
      <w:r>
        <w:rPr>
          <w:spacing w:val="-1"/>
        </w:rPr>
        <w:t xml:space="preserve"> Flower"</w:t>
      </w:r>
      <w:r>
        <w:rPr>
          <w:spacing w:val="-2"/>
        </w:rPr>
        <w:t xml:space="preserve"> </w:t>
      </w:r>
      <w:r>
        <w:t xml:space="preserve">a </w:t>
      </w:r>
      <w:r>
        <w:rPr>
          <w:spacing w:val="-1"/>
        </w:rPr>
        <w:t>book</w:t>
      </w:r>
      <w:r>
        <w:t xml:space="preserve"> </w:t>
      </w:r>
      <w:r>
        <w:rPr>
          <w:spacing w:val="-1"/>
        </w:rPr>
        <w:t>translated</w:t>
      </w:r>
      <w:r>
        <w:rPr>
          <w:spacing w:val="33"/>
        </w:rPr>
        <w:t xml:space="preserve"> </w:t>
      </w:r>
      <w:r>
        <w:rPr>
          <w:spacing w:val="-1"/>
        </w:rPr>
        <w:t>from</w:t>
      </w:r>
      <w:r>
        <w:rPr>
          <w:spacing w:val="-3"/>
        </w:rPr>
        <w:t xml:space="preserve"> </w:t>
      </w:r>
      <w:r>
        <w:rPr>
          <w:spacing w:val="-1"/>
        </w:rPr>
        <w:t>Ancient Chinese</w:t>
      </w:r>
      <w:r>
        <w:rPr>
          <w:spacing w:val="1"/>
        </w:rPr>
        <w:t xml:space="preserve"> </w:t>
      </w:r>
      <w:r>
        <w:rPr>
          <w:spacing w:val="-1"/>
        </w:rPr>
        <w:t>Taoist</w:t>
      </w:r>
      <w:r>
        <w:rPr>
          <w:spacing w:val="2"/>
        </w:rPr>
        <w:t xml:space="preserve"> </w:t>
      </w:r>
      <w:r>
        <w:rPr>
          <w:spacing w:val="-1"/>
        </w:rPr>
        <w:t>sources by Jung</w:t>
      </w:r>
      <w:r>
        <w:rPr>
          <w:spacing w:val="1"/>
        </w:rPr>
        <w:t xml:space="preserve"> </w:t>
      </w:r>
      <w:r>
        <w:rPr>
          <w:spacing w:val="-1"/>
        </w:rPr>
        <w:t>meaning</w:t>
      </w:r>
      <w:r>
        <w:rPr>
          <w:spacing w:val="1"/>
        </w:rPr>
        <w:t xml:space="preserve"> </w:t>
      </w:r>
      <w:r>
        <w:rPr>
          <w:spacing w:val="-1"/>
        </w:rPr>
        <w:t>by</w:t>
      </w:r>
      <w:r>
        <w:rPr>
          <w:spacing w:val="-2"/>
        </w:rPr>
        <w:t xml:space="preserve"> </w:t>
      </w:r>
      <w:r>
        <w:rPr>
          <w:spacing w:val="-1"/>
        </w:rPr>
        <w:t>activating</w:t>
      </w:r>
      <w:r>
        <w:rPr>
          <w:spacing w:val="58"/>
        </w:rPr>
        <w:t xml:space="preserve"> </w:t>
      </w:r>
      <w:r>
        <w:rPr>
          <w:spacing w:val="-1"/>
        </w:rPr>
        <w:t>the</w:t>
      </w:r>
      <w:r>
        <w:t xml:space="preserve"> </w:t>
      </w:r>
      <w:r>
        <w:rPr>
          <w:spacing w:val="-1"/>
        </w:rPr>
        <w:t>Crown</w:t>
      </w:r>
      <w:r>
        <w:t xml:space="preserve"> </w:t>
      </w:r>
      <w:r>
        <w:rPr>
          <w:spacing w:val="-1"/>
        </w:rPr>
        <w:t>Chakra</w:t>
      </w:r>
      <w:r>
        <w:rPr>
          <w:spacing w:val="1"/>
        </w:rPr>
        <w:t xml:space="preserve"> </w:t>
      </w:r>
      <w:r>
        <w:rPr>
          <w:spacing w:val="-1"/>
        </w:rPr>
        <w:t>by</w:t>
      </w:r>
      <w:r>
        <w:rPr>
          <w:spacing w:val="-3"/>
        </w:rPr>
        <w:t xml:space="preserve"> </w:t>
      </w:r>
      <w:r>
        <w:rPr>
          <w:spacing w:val="-1"/>
        </w:rPr>
        <w:t>the</w:t>
      </w:r>
      <w:r>
        <w:t xml:space="preserve"> </w:t>
      </w:r>
      <w:r>
        <w:rPr>
          <w:spacing w:val="-1"/>
        </w:rPr>
        <w:t>activation</w:t>
      </w:r>
      <w:r>
        <w:t xml:space="preserve"> </w:t>
      </w:r>
      <w:r>
        <w:rPr>
          <w:spacing w:val="-1"/>
        </w:rPr>
        <w:t>of</w:t>
      </w:r>
      <w:r>
        <w:rPr>
          <w:spacing w:val="-2"/>
        </w:rPr>
        <w:t xml:space="preserve"> </w:t>
      </w:r>
      <w:r>
        <w:t xml:space="preserve">the </w:t>
      </w:r>
      <w:r>
        <w:rPr>
          <w:spacing w:val="-2"/>
        </w:rPr>
        <w:t>Kundalini</w:t>
      </w:r>
      <w:r>
        <w:t xml:space="preserve"> </w:t>
      </w:r>
      <w:r>
        <w:rPr>
          <w:spacing w:val="-1"/>
        </w:rPr>
        <w:t>Energy</w:t>
      </w:r>
      <w:r>
        <w:rPr>
          <w:spacing w:val="-2"/>
        </w:rPr>
        <w:t xml:space="preserve"> </w:t>
      </w:r>
      <w:r>
        <w:rPr>
          <w:spacing w:val="-1"/>
        </w:rPr>
        <w:t>of</w:t>
      </w:r>
      <w:r>
        <w:rPr>
          <w:spacing w:val="-2"/>
        </w:rPr>
        <w:t xml:space="preserve"> </w:t>
      </w:r>
      <w:r>
        <w:rPr>
          <w:spacing w:val="-1"/>
        </w:rPr>
        <w:t>the</w:t>
      </w:r>
      <w:r>
        <w:rPr>
          <w:spacing w:val="36"/>
        </w:rPr>
        <w:t xml:space="preserve"> </w:t>
      </w:r>
      <w:r>
        <w:rPr>
          <w:spacing w:val="-1"/>
        </w:rPr>
        <w:t>Base</w:t>
      </w:r>
      <w:r>
        <w:t xml:space="preserve"> </w:t>
      </w:r>
      <w:r>
        <w:rPr>
          <w:spacing w:val="-1"/>
        </w:rPr>
        <w:t>Chakra</w:t>
      </w:r>
      <w:r>
        <w:rPr>
          <w:spacing w:val="1"/>
        </w:rPr>
        <w:t xml:space="preserve"> </w:t>
      </w:r>
      <w:r>
        <w:rPr>
          <w:spacing w:val="-2"/>
        </w:rPr>
        <w:t>we</w:t>
      </w:r>
      <w:r>
        <w:rPr>
          <w:spacing w:val="1"/>
        </w:rPr>
        <w:t xml:space="preserve"> </w:t>
      </w:r>
      <w:r>
        <w:t xml:space="preserve">learn </w:t>
      </w:r>
      <w:r>
        <w:rPr>
          <w:spacing w:val="-1"/>
        </w:rPr>
        <w:t>how</w:t>
      </w:r>
      <w:r>
        <w:rPr>
          <w:spacing w:val="-2"/>
        </w:rPr>
        <w:t xml:space="preserve"> </w:t>
      </w:r>
      <w:r>
        <w:t>to</w:t>
      </w:r>
      <w:r>
        <w:rPr>
          <w:spacing w:val="-1"/>
        </w:rPr>
        <w:t xml:space="preserve"> open the golden</w:t>
      </w:r>
      <w:r>
        <w:t xml:space="preserve"> </w:t>
      </w:r>
      <w:r>
        <w:rPr>
          <w:spacing w:val="-2"/>
        </w:rPr>
        <w:t>flower</w:t>
      </w:r>
      <w:r>
        <w:t xml:space="preserve"> of</w:t>
      </w:r>
      <w:r>
        <w:rPr>
          <w:spacing w:val="-2"/>
        </w:rPr>
        <w:t xml:space="preserve"> </w:t>
      </w:r>
      <w:r>
        <w:rPr>
          <w:spacing w:val="-1"/>
        </w:rPr>
        <w:t>the Crown</w:t>
      </w:r>
      <w:r>
        <w:rPr>
          <w:spacing w:val="43"/>
        </w:rPr>
        <w:t xml:space="preserve"> </w:t>
      </w:r>
      <w:r>
        <w:rPr>
          <w:spacing w:val="-1"/>
        </w:rPr>
        <w:t>Chakra</w:t>
      </w:r>
      <w:r>
        <w:rPr>
          <w:spacing w:val="-2"/>
        </w:rPr>
        <w:t xml:space="preserve"> </w:t>
      </w:r>
      <w:r>
        <w:t>to</w:t>
      </w:r>
      <w:r>
        <w:rPr>
          <w:spacing w:val="-1"/>
        </w:rPr>
        <w:t xml:space="preserve"> perform</w:t>
      </w:r>
      <w:r>
        <w:rPr>
          <w:spacing w:val="-3"/>
        </w:rPr>
        <w:t xml:space="preserve"> </w:t>
      </w:r>
      <w:r>
        <w:t>its</w:t>
      </w:r>
      <w:r>
        <w:rPr>
          <w:spacing w:val="-1"/>
        </w:rPr>
        <w:t xml:space="preserve"> natural function</w:t>
      </w:r>
      <w:r>
        <w:rPr>
          <w:spacing w:val="-2"/>
        </w:rPr>
        <w:t xml:space="preserve"> </w:t>
      </w:r>
      <w:r>
        <w:rPr>
          <w:spacing w:val="-1"/>
        </w:rPr>
        <w:t>of</w:t>
      </w:r>
      <w:r>
        <w:rPr>
          <w:spacing w:val="-2"/>
        </w:rPr>
        <w:t xml:space="preserve"> </w:t>
      </w:r>
      <w:r>
        <w:rPr>
          <w:spacing w:val="-1"/>
        </w:rPr>
        <w:t>contacting</w:t>
      </w:r>
      <w:r>
        <w:t xml:space="preserve"> </w:t>
      </w:r>
      <w:r>
        <w:rPr>
          <w:spacing w:val="-1"/>
        </w:rPr>
        <w:t>the Soul.</w:t>
      </w:r>
    </w:p>
    <w:p w:rsidR="00743C02" w:rsidRDefault="001F2438">
      <w:pPr>
        <w:pStyle w:val="Corpodetexto"/>
        <w:spacing w:before="0" w:line="235" w:lineRule="exact"/>
        <w:ind w:left="149"/>
      </w:pPr>
      <w:r>
        <w:rPr>
          <w:spacing w:val="-1"/>
        </w:rPr>
        <w:t>Contacting</w:t>
      </w:r>
      <w:r>
        <w:rPr>
          <w:spacing w:val="-2"/>
        </w:rPr>
        <w:t xml:space="preserve"> </w:t>
      </w:r>
      <w:r>
        <w:rPr>
          <w:spacing w:val="-1"/>
        </w:rPr>
        <w:t>the</w:t>
      </w:r>
      <w:r>
        <w:rPr>
          <w:spacing w:val="1"/>
        </w:rPr>
        <w:t xml:space="preserve"> </w:t>
      </w:r>
      <w:r>
        <w:rPr>
          <w:spacing w:val="-2"/>
        </w:rPr>
        <w:t>Soul</w:t>
      </w:r>
      <w:r>
        <w:t xml:space="preserve"> </w:t>
      </w:r>
      <w:r>
        <w:rPr>
          <w:spacing w:val="-1"/>
        </w:rPr>
        <w:t>is</w:t>
      </w:r>
      <w:r>
        <w:t xml:space="preserve"> </w:t>
      </w:r>
      <w:r>
        <w:rPr>
          <w:spacing w:val="-1"/>
        </w:rPr>
        <w:t>part</w:t>
      </w:r>
      <w:r>
        <w:t xml:space="preserve"> </w:t>
      </w:r>
      <w:r>
        <w:rPr>
          <w:spacing w:val="-1"/>
        </w:rPr>
        <w:t>of</w:t>
      </w:r>
      <w:r>
        <w:t xml:space="preserve"> </w:t>
      </w:r>
      <w:r>
        <w:rPr>
          <w:spacing w:val="-1"/>
        </w:rPr>
        <w:t>Enlightenment.</w:t>
      </w:r>
    </w:p>
    <w:p w:rsidR="00743C02" w:rsidRDefault="00743C02">
      <w:pPr>
        <w:spacing w:before="4"/>
        <w:rPr>
          <w:rFonts w:ascii="Lucida Sans" w:eastAsia="Lucida Sans" w:hAnsi="Lucida Sans" w:cs="Lucida Sans"/>
          <w:sz w:val="20"/>
          <w:szCs w:val="20"/>
        </w:rPr>
      </w:pPr>
    </w:p>
    <w:p w:rsidR="00743C02" w:rsidRDefault="001F2438">
      <w:pPr>
        <w:pStyle w:val="Corpodetexto"/>
        <w:spacing w:before="0"/>
        <w:ind w:left="149" w:right="253"/>
      </w:pPr>
      <w:r>
        <w:rPr>
          <w:spacing w:val="-1"/>
        </w:rPr>
        <w:t xml:space="preserve">VITRIOL exists </w:t>
      </w:r>
      <w:r>
        <w:t>as</w:t>
      </w:r>
      <w:r>
        <w:rPr>
          <w:spacing w:val="-1"/>
        </w:rPr>
        <w:t xml:space="preserve"> </w:t>
      </w:r>
      <w:r>
        <w:t xml:space="preserve">a </w:t>
      </w:r>
      <w:r>
        <w:rPr>
          <w:spacing w:val="-1"/>
        </w:rPr>
        <w:t>major</w:t>
      </w:r>
      <w:r>
        <w:t xml:space="preserve"> </w:t>
      </w:r>
      <w:r>
        <w:rPr>
          <w:spacing w:val="-1"/>
        </w:rPr>
        <w:t>part</w:t>
      </w:r>
      <w:r>
        <w:rPr>
          <w:spacing w:val="1"/>
        </w:rPr>
        <w:t xml:space="preserve"> </w:t>
      </w:r>
      <w:r>
        <w:t>in</w:t>
      </w:r>
      <w:r>
        <w:rPr>
          <w:spacing w:val="-1"/>
        </w:rPr>
        <w:t xml:space="preserve"> some</w:t>
      </w:r>
      <w:r>
        <w:rPr>
          <w:spacing w:val="1"/>
        </w:rPr>
        <w:t xml:space="preserve"> </w:t>
      </w:r>
      <w:r>
        <w:t>of</w:t>
      </w:r>
      <w:r>
        <w:rPr>
          <w:spacing w:val="-2"/>
        </w:rPr>
        <w:t xml:space="preserve"> </w:t>
      </w:r>
      <w:r>
        <w:rPr>
          <w:spacing w:val="-1"/>
        </w:rPr>
        <w:t>these useful</w:t>
      </w:r>
      <w:r>
        <w:t xml:space="preserve"> </w:t>
      </w:r>
      <w:r>
        <w:rPr>
          <w:spacing w:val="-1"/>
        </w:rPr>
        <w:t>Ancient</w:t>
      </w:r>
      <w:r>
        <w:t xml:space="preserve"> and</w:t>
      </w:r>
      <w:r>
        <w:rPr>
          <w:spacing w:val="31"/>
        </w:rPr>
        <w:t xml:space="preserve"> </w:t>
      </w:r>
      <w:r>
        <w:rPr>
          <w:spacing w:val="-1"/>
        </w:rPr>
        <w:t>successful Meditation</w:t>
      </w:r>
      <w:r>
        <w:t xml:space="preserve"> </w:t>
      </w:r>
      <w:r>
        <w:rPr>
          <w:spacing w:val="-1"/>
        </w:rPr>
        <w:t>Techniques</w:t>
      </w:r>
      <w:r>
        <w:t xml:space="preserve"> </w:t>
      </w:r>
      <w:r>
        <w:rPr>
          <w:spacing w:val="-1"/>
        </w:rPr>
        <w:t>below</w:t>
      </w:r>
      <w:r>
        <w:rPr>
          <w:spacing w:val="-2"/>
        </w:rPr>
        <w:t xml:space="preserve"> </w:t>
      </w:r>
      <w:r>
        <w:rPr>
          <w:spacing w:val="-1"/>
        </w:rPr>
        <w:t>which put</w:t>
      </w:r>
      <w:r>
        <w:rPr>
          <w:spacing w:val="2"/>
        </w:rPr>
        <w:t xml:space="preserve"> </w:t>
      </w:r>
      <w:r>
        <w:rPr>
          <w:spacing w:val="-1"/>
        </w:rPr>
        <w:t>you</w:t>
      </w:r>
      <w:r>
        <w:rPr>
          <w:spacing w:val="-2"/>
        </w:rPr>
        <w:t xml:space="preserve"> </w:t>
      </w:r>
      <w:r>
        <w:t>in contact</w:t>
      </w:r>
      <w:r>
        <w:rPr>
          <w:spacing w:val="43"/>
        </w:rPr>
        <w:t xml:space="preserve"> </w:t>
      </w:r>
      <w:r>
        <w:rPr>
          <w:spacing w:val="-1"/>
        </w:rPr>
        <w:t xml:space="preserve">with, </w:t>
      </w:r>
      <w:r>
        <w:t>so</w:t>
      </w:r>
      <w:r>
        <w:rPr>
          <w:spacing w:val="-1"/>
        </w:rPr>
        <w:t xml:space="preserve"> </w:t>
      </w:r>
      <w:r>
        <w:t xml:space="preserve">that </w:t>
      </w:r>
      <w:r>
        <w:rPr>
          <w:spacing w:val="-1"/>
        </w:rPr>
        <w:t>you</w:t>
      </w:r>
      <w:r>
        <w:rPr>
          <w:spacing w:val="-2"/>
        </w:rPr>
        <w:t xml:space="preserve"> </w:t>
      </w:r>
      <w:r>
        <w:t xml:space="preserve">can </w:t>
      </w:r>
      <w:r>
        <w:rPr>
          <w:spacing w:val="-1"/>
        </w:rPr>
        <w:t xml:space="preserve">use </w:t>
      </w:r>
      <w:r>
        <w:t xml:space="preserve">the </w:t>
      </w:r>
      <w:r>
        <w:rPr>
          <w:spacing w:val="-1"/>
        </w:rPr>
        <w:t xml:space="preserve">high </w:t>
      </w:r>
      <w:r>
        <w:t xml:space="preserve">and </w:t>
      </w:r>
      <w:r>
        <w:rPr>
          <w:spacing w:val="-1"/>
        </w:rPr>
        <w:t>plentiful</w:t>
      </w:r>
      <w:r>
        <w:t xml:space="preserve"> </w:t>
      </w:r>
      <w:r>
        <w:rPr>
          <w:spacing w:val="-1"/>
        </w:rPr>
        <w:t xml:space="preserve">energies </w:t>
      </w:r>
      <w:r>
        <w:t>of</w:t>
      </w:r>
      <w:r>
        <w:rPr>
          <w:spacing w:val="-1"/>
        </w:rPr>
        <w:t xml:space="preserve"> </w:t>
      </w:r>
      <w:r>
        <w:t>the</w:t>
      </w:r>
      <w:r>
        <w:rPr>
          <w:spacing w:val="33"/>
        </w:rPr>
        <w:t xml:space="preserve"> </w:t>
      </w:r>
      <w:r>
        <w:t>earth</w:t>
      </w:r>
      <w:r>
        <w:rPr>
          <w:spacing w:val="-1"/>
        </w:rPr>
        <w:t xml:space="preserve"> </w:t>
      </w:r>
      <w:r>
        <w:t>and</w:t>
      </w:r>
      <w:r>
        <w:rPr>
          <w:spacing w:val="-1"/>
        </w:rPr>
        <w:t xml:space="preserve"> </w:t>
      </w:r>
      <w:r>
        <w:t>of</w:t>
      </w:r>
      <w:r>
        <w:rPr>
          <w:spacing w:val="-3"/>
        </w:rPr>
        <w:t xml:space="preserve"> </w:t>
      </w:r>
      <w:r>
        <w:rPr>
          <w:spacing w:val="-1"/>
        </w:rPr>
        <w:t>the</w:t>
      </w:r>
      <w:r>
        <w:t xml:space="preserve"> </w:t>
      </w:r>
      <w:r>
        <w:rPr>
          <w:spacing w:val="-1"/>
        </w:rPr>
        <w:t xml:space="preserve">universe, </w:t>
      </w:r>
      <w:r>
        <w:t>from</w:t>
      </w:r>
      <w:r>
        <w:rPr>
          <w:spacing w:val="-1"/>
        </w:rPr>
        <w:t xml:space="preserve"> many</w:t>
      </w:r>
      <w:r>
        <w:rPr>
          <w:spacing w:val="-2"/>
        </w:rPr>
        <w:t xml:space="preserve"> </w:t>
      </w:r>
      <w:r>
        <w:rPr>
          <w:spacing w:val="-1"/>
        </w:rPr>
        <w:t>cultures</w:t>
      </w:r>
      <w:r>
        <w:rPr>
          <w:spacing w:val="-3"/>
        </w:rPr>
        <w:t xml:space="preserve"> </w:t>
      </w:r>
      <w:r>
        <w:t>to create</w:t>
      </w:r>
      <w:r>
        <w:rPr>
          <w:spacing w:val="-1"/>
        </w:rPr>
        <w:t xml:space="preserve"> the</w:t>
      </w:r>
      <w:r>
        <w:t xml:space="preserve"> </w:t>
      </w:r>
      <w:r>
        <w:rPr>
          <w:spacing w:val="-1"/>
        </w:rPr>
        <w:t>Launch</w:t>
      </w:r>
      <w:r>
        <w:rPr>
          <w:spacing w:val="29"/>
        </w:rPr>
        <w:t xml:space="preserve"> </w:t>
      </w:r>
      <w:r>
        <w:rPr>
          <w:spacing w:val="-1"/>
        </w:rPr>
        <w:t>pad of</w:t>
      </w:r>
      <w:r>
        <w:t xml:space="preserve"> </w:t>
      </w:r>
      <w:r>
        <w:rPr>
          <w:spacing w:val="-1"/>
        </w:rPr>
        <w:t>Enlightenment and the</w:t>
      </w:r>
      <w:r>
        <w:t xml:space="preserve"> </w:t>
      </w:r>
      <w:r>
        <w:rPr>
          <w:spacing w:val="-1"/>
        </w:rPr>
        <w:t>Creation of</w:t>
      </w:r>
      <w:r>
        <w:t xml:space="preserve"> </w:t>
      </w:r>
      <w:r>
        <w:rPr>
          <w:spacing w:val="-2"/>
        </w:rPr>
        <w:t>Genius...</w:t>
      </w:r>
    </w:p>
    <w:p w:rsidR="00743C02" w:rsidRDefault="00743C02">
      <w:pPr>
        <w:spacing w:before="5"/>
        <w:rPr>
          <w:rFonts w:ascii="Lucida Sans" w:eastAsia="Lucida Sans" w:hAnsi="Lucida Sans" w:cs="Lucida Sans"/>
          <w:sz w:val="20"/>
          <w:szCs w:val="20"/>
        </w:rPr>
      </w:pPr>
    </w:p>
    <w:p w:rsidR="00743C02" w:rsidRDefault="001F2438">
      <w:pPr>
        <w:pStyle w:val="Corpodetexto"/>
        <w:spacing w:before="0"/>
        <w:ind w:left="149"/>
      </w:pPr>
      <w:r>
        <w:t xml:space="preserve">Director </w:t>
      </w:r>
      <w:r>
        <w:rPr>
          <w:spacing w:val="-1"/>
        </w:rPr>
        <w:t>Satchidanand, is</w:t>
      </w:r>
      <w:r>
        <w:t xml:space="preserve"> one</w:t>
      </w:r>
      <w:r>
        <w:rPr>
          <w:spacing w:val="-1"/>
        </w:rPr>
        <w:t xml:space="preserve"> </w:t>
      </w:r>
      <w:r>
        <w:t>of</w:t>
      </w:r>
      <w:r>
        <w:rPr>
          <w:spacing w:val="-4"/>
        </w:rPr>
        <w:t xml:space="preserve"> </w:t>
      </w:r>
      <w:r>
        <w:t>the</w:t>
      </w:r>
      <w:r>
        <w:rPr>
          <w:spacing w:val="-1"/>
        </w:rPr>
        <w:t xml:space="preserve"> </w:t>
      </w:r>
      <w:r>
        <w:t>leading</w:t>
      </w:r>
      <w:r>
        <w:rPr>
          <w:spacing w:val="-1"/>
        </w:rPr>
        <w:t xml:space="preserve"> </w:t>
      </w:r>
      <w:r>
        <w:t xml:space="preserve">teachers of </w:t>
      </w:r>
      <w:r>
        <w:rPr>
          <w:spacing w:val="-1"/>
        </w:rPr>
        <w:t>Meditation.</w:t>
      </w:r>
    </w:p>
    <w:p w:rsidR="00743C02" w:rsidRDefault="001F2438">
      <w:pPr>
        <w:pStyle w:val="Corpodetexto"/>
        <w:ind w:left="149" w:right="253"/>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 xml:space="preserve">possible, FASTER!!! </w:t>
      </w:r>
      <w:hyperlink r:id="rId74">
        <w:r>
          <w:rPr>
            <w:spacing w:val="-1"/>
          </w:rPr>
          <w:t>http://www.energyenhancement.org</w:t>
        </w:r>
      </w:hyperlink>
    </w:p>
    <w:p w:rsidR="00743C02" w:rsidRDefault="00743C02">
      <w:pPr>
        <w:rPr>
          <w:rFonts w:ascii="Lucida Sans" w:eastAsia="Lucida Sans" w:hAnsi="Lucida Sans" w:cs="Lucida Sans"/>
          <w:sz w:val="20"/>
          <w:szCs w:val="20"/>
        </w:rPr>
      </w:pPr>
    </w:p>
    <w:p w:rsidR="00743C02" w:rsidRDefault="001F2438">
      <w:pPr>
        <w:pStyle w:val="Ttulo21"/>
        <w:spacing w:before="118"/>
        <w:ind w:left="470" w:right="467"/>
        <w:jc w:val="center"/>
      </w:pPr>
      <w:r>
        <w:rPr>
          <w:b/>
        </w:rPr>
        <w:t>Energy</w:t>
      </w:r>
      <w:r>
        <w:rPr>
          <w:b/>
          <w:spacing w:val="-19"/>
        </w:rPr>
        <w:t xml:space="preserve"> </w:t>
      </w:r>
      <w:r>
        <w:rPr>
          <w:b/>
        </w:rPr>
        <w:t>Enhancement</w:t>
      </w:r>
      <w:r>
        <w:rPr>
          <w:b/>
          <w:spacing w:val="-19"/>
        </w:rPr>
        <w:t xml:space="preserve"> </w:t>
      </w:r>
      <w:r>
        <w:rPr>
          <w:b/>
        </w:rPr>
        <w:t>and</w:t>
      </w:r>
      <w:r>
        <w:rPr>
          <w:b/>
          <w:spacing w:val="-18"/>
        </w:rPr>
        <w:t xml:space="preserve"> </w:t>
      </w:r>
      <w:r>
        <w:rPr>
          <w:b/>
        </w:rPr>
        <w:t>the</w:t>
      </w:r>
      <w:r>
        <w:rPr>
          <w:b/>
          <w:w w:val="99"/>
        </w:rPr>
        <w:t xml:space="preserve"> </w:t>
      </w:r>
      <w:r>
        <w:rPr>
          <w:b/>
        </w:rPr>
        <w:t>Second</w:t>
      </w:r>
      <w:r>
        <w:rPr>
          <w:b/>
          <w:spacing w:val="-17"/>
        </w:rPr>
        <w:t xml:space="preserve"> </w:t>
      </w:r>
      <w:r>
        <w:rPr>
          <w:b/>
        </w:rPr>
        <w:t>Mythical</w:t>
      </w:r>
      <w:r>
        <w:rPr>
          <w:b/>
          <w:spacing w:val="-17"/>
        </w:rPr>
        <w:t xml:space="preserve"> </w:t>
      </w:r>
      <w:r>
        <w:rPr>
          <w:b/>
        </w:rPr>
        <w:t>Labour</w:t>
      </w:r>
      <w:r>
        <w:rPr>
          <w:b/>
          <w:spacing w:val="-17"/>
        </w:rPr>
        <w:t xml:space="preserve"> </w:t>
      </w:r>
      <w:r>
        <w:rPr>
          <w:b/>
        </w:rPr>
        <w:t>of</w:t>
      </w:r>
      <w:r>
        <w:rPr>
          <w:b/>
          <w:w w:val="99"/>
        </w:rPr>
        <w:t xml:space="preserve"> </w:t>
      </w:r>
      <w:r>
        <w:rPr>
          <w:b/>
        </w:rPr>
        <w:t>Hercules</w:t>
      </w:r>
      <w:r>
        <w:rPr>
          <w:b/>
          <w:spacing w:val="-20"/>
        </w:rPr>
        <w:t xml:space="preserve"> </w:t>
      </w:r>
      <w:r>
        <w:rPr>
          <w:b/>
        </w:rPr>
        <w:t>Involving</w:t>
      </w:r>
      <w:r>
        <w:rPr>
          <w:b/>
          <w:spacing w:val="-20"/>
        </w:rPr>
        <w:t xml:space="preserve"> </w:t>
      </w:r>
      <w:r>
        <w:rPr>
          <w:b/>
        </w:rPr>
        <w:t>the</w:t>
      </w:r>
      <w:r>
        <w:rPr>
          <w:b/>
          <w:spacing w:val="-19"/>
        </w:rPr>
        <w:t xml:space="preserve"> </w:t>
      </w:r>
      <w:r>
        <w:rPr>
          <w:b/>
        </w:rPr>
        <w:t>Hydra</w:t>
      </w:r>
    </w:p>
    <w:p w:rsidR="00743C02" w:rsidRDefault="001F2438">
      <w:pPr>
        <w:pStyle w:val="Corpodetexto"/>
        <w:spacing w:before="120"/>
        <w:ind w:left="149" w:right="253"/>
      </w:pPr>
      <w:r>
        <w:rPr>
          <w:spacing w:val="-1"/>
        </w:rPr>
        <w:t>Remember the</w:t>
      </w:r>
      <w:r>
        <w:t xml:space="preserve"> </w:t>
      </w:r>
      <w:r>
        <w:rPr>
          <w:spacing w:val="-1"/>
        </w:rPr>
        <w:t>Labour</w:t>
      </w:r>
      <w:r>
        <w:rPr>
          <w:spacing w:val="1"/>
        </w:rPr>
        <w:t xml:space="preserve"> </w:t>
      </w:r>
      <w:r>
        <w:rPr>
          <w:spacing w:val="-1"/>
        </w:rPr>
        <w:t>of Hercules</w:t>
      </w:r>
      <w:r>
        <w:t xml:space="preserve"> </w:t>
      </w:r>
      <w:r>
        <w:rPr>
          <w:spacing w:val="-1"/>
        </w:rPr>
        <w:t xml:space="preserve">involving the Hydra. </w:t>
      </w:r>
      <w:r>
        <w:t>As</w:t>
      </w:r>
      <w:r>
        <w:rPr>
          <w:spacing w:val="-1"/>
        </w:rPr>
        <w:t xml:space="preserve"> Hercules</w:t>
      </w:r>
      <w:r>
        <w:rPr>
          <w:spacing w:val="41"/>
        </w:rPr>
        <w:t xml:space="preserve"> </w:t>
      </w:r>
      <w:r>
        <w:rPr>
          <w:spacing w:val="-1"/>
        </w:rPr>
        <w:t>chopped</w:t>
      </w:r>
      <w:r>
        <w:rPr>
          <w:spacing w:val="-2"/>
        </w:rPr>
        <w:t xml:space="preserve"> </w:t>
      </w:r>
      <w:r>
        <w:t>off</w:t>
      </w:r>
      <w:r>
        <w:rPr>
          <w:spacing w:val="-2"/>
        </w:rPr>
        <w:t xml:space="preserve"> </w:t>
      </w:r>
      <w:r>
        <w:t xml:space="preserve">one head </w:t>
      </w:r>
      <w:r>
        <w:rPr>
          <w:spacing w:val="-1"/>
        </w:rPr>
        <w:t xml:space="preserve">with </w:t>
      </w:r>
      <w:r>
        <w:t xml:space="preserve">his </w:t>
      </w:r>
      <w:r>
        <w:rPr>
          <w:spacing w:val="-1"/>
        </w:rPr>
        <w:t>sword</w:t>
      </w:r>
      <w:r>
        <w:t xml:space="preserve"> another</w:t>
      </w:r>
      <w:r>
        <w:rPr>
          <w:spacing w:val="-1"/>
        </w:rPr>
        <w:t xml:space="preserve"> </w:t>
      </w:r>
      <w:r>
        <w:t>3</w:t>
      </w:r>
      <w:r>
        <w:rPr>
          <w:spacing w:val="-1"/>
        </w:rPr>
        <w:t xml:space="preserve"> </w:t>
      </w:r>
      <w:r>
        <w:t>grew</w:t>
      </w:r>
      <w:r>
        <w:rPr>
          <w:spacing w:val="-3"/>
        </w:rPr>
        <w:t xml:space="preserve"> </w:t>
      </w:r>
      <w:r>
        <w:t>back</w:t>
      </w:r>
      <w:r>
        <w:rPr>
          <w:spacing w:val="1"/>
        </w:rPr>
        <w:t xml:space="preserve"> </w:t>
      </w:r>
      <w:r>
        <w:rPr>
          <w:spacing w:val="-1"/>
        </w:rPr>
        <w:t>in</w:t>
      </w:r>
      <w:r>
        <w:t xml:space="preserve"> </w:t>
      </w:r>
      <w:r>
        <w:rPr>
          <w:spacing w:val="-1"/>
        </w:rPr>
        <w:t>its</w:t>
      </w:r>
      <w:r>
        <w:rPr>
          <w:spacing w:val="30"/>
        </w:rPr>
        <w:t xml:space="preserve"> </w:t>
      </w:r>
      <w:r>
        <w:rPr>
          <w:spacing w:val="-1"/>
        </w:rPr>
        <w:t>place.</w:t>
      </w:r>
    </w:p>
    <w:p w:rsidR="00743C02" w:rsidRDefault="001F2438">
      <w:pPr>
        <w:pStyle w:val="Corpodetexto"/>
        <w:ind w:left="149" w:right="253"/>
      </w:pPr>
      <w:r>
        <w:t>As</w:t>
      </w:r>
      <w:r>
        <w:rPr>
          <w:spacing w:val="-1"/>
        </w:rPr>
        <w:t xml:space="preserve"> Hercules chopped off</w:t>
      </w:r>
      <w:r>
        <w:rPr>
          <w:spacing w:val="-3"/>
        </w:rPr>
        <w:t xml:space="preserve"> </w:t>
      </w:r>
      <w:r>
        <w:rPr>
          <w:spacing w:val="-1"/>
        </w:rPr>
        <w:t>the</w:t>
      </w:r>
      <w:r>
        <w:t xml:space="preserve"> </w:t>
      </w:r>
      <w:r>
        <w:rPr>
          <w:spacing w:val="-1"/>
        </w:rPr>
        <w:t>head, he</w:t>
      </w:r>
      <w:r>
        <w:t xml:space="preserve"> </w:t>
      </w:r>
      <w:r>
        <w:rPr>
          <w:spacing w:val="-1"/>
        </w:rPr>
        <w:t>cauterised it</w:t>
      </w:r>
      <w:r>
        <w:rPr>
          <w:spacing w:val="2"/>
        </w:rPr>
        <w:t xml:space="preserve"> </w:t>
      </w:r>
      <w:r>
        <w:rPr>
          <w:spacing w:val="-1"/>
        </w:rPr>
        <w:t>with the</w:t>
      </w:r>
      <w:r>
        <w:t xml:space="preserve"> </w:t>
      </w:r>
      <w:r>
        <w:rPr>
          <w:spacing w:val="-1"/>
        </w:rPr>
        <w:t>Sacred</w:t>
      </w:r>
      <w:r>
        <w:rPr>
          <w:spacing w:val="53"/>
        </w:rPr>
        <w:t xml:space="preserve"> </w:t>
      </w:r>
      <w:r>
        <w:rPr>
          <w:spacing w:val="-1"/>
        </w:rPr>
        <w:t>Fire, and thus</w:t>
      </w:r>
      <w:r>
        <w:t xml:space="preserve"> </w:t>
      </w:r>
      <w:r>
        <w:rPr>
          <w:spacing w:val="-1"/>
        </w:rPr>
        <w:t>the</w:t>
      </w:r>
      <w:r>
        <w:t xml:space="preserve"> </w:t>
      </w:r>
      <w:r>
        <w:rPr>
          <w:spacing w:val="-1"/>
        </w:rPr>
        <w:t>heads</w:t>
      </w:r>
      <w:r>
        <w:t xml:space="preserve"> </w:t>
      </w:r>
      <w:r>
        <w:rPr>
          <w:spacing w:val="-1"/>
        </w:rPr>
        <w:t>grew</w:t>
      </w:r>
      <w:r>
        <w:rPr>
          <w:spacing w:val="-3"/>
        </w:rPr>
        <w:t xml:space="preserve"> </w:t>
      </w:r>
      <w:r>
        <w:rPr>
          <w:spacing w:val="-1"/>
        </w:rPr>
        <w:t>no</w:t>
      </w:r>
      <w:r>
        <w:t xml:space="preserve"> </w:t>
      </w:r>
      <w:r>
        <w:rPr>
          <w:spacing w:val="-1"/>
        </w:rPr>
        <w:t>more.</w:t>
      </w:r>
      <w:r>
        <w:t xml:space="preserve"> </w:t>
      </w:r>
      <w:r>
        <w:rPr>
          <w:spacing w:val="-1"/>
        </w:rPr>
        <w:t>This</w:t>
      </w:r>
      <w:r>
        <w:t xml:space="preserve"> </w:t>
      </w:r>
      <w:r>
        <w:rPr>
          <w:spacing w:val="-1"/>
        </w:rPr>
        <w:t>is the</w:t>
      </w:r>
      <w:r>
        <w:rPr>
          <w:spacing w:val="1"/>
        </w:rPr>
        <w:t xml:space="preserve"> </w:t>
      </w:r>
      <w:r>
        <w:rPr>
          <w:spacing w:val="-1"/>
        </w:rPr>
        <w:t>secret</w:t>
      </w:r>
      <w:r>
        <w:t xml:space="preserve"> </w:t>
      </w:r>
      <w:r>
        <w:rPr>
          <w:spacing w:val="-1"/>
        </w:rPr>
        <w:t xml:space="preserve">of </w:t>
      </w:r>
      <w:r>
        <w:rPr>
          <w:spacing w:val="-2"/>
        </w:rPr>
        <w:t>many</w:t>
      </w:r>
      <w:r>
        <w:rPr>
          <w:spacing w:val="34"/>
        </w:rPr>
        <w:t xml:space="preserve"> </w:t>
      </w:r>
      <w:r>
        <w:rPr>
          <w:spacing w:val="-1"/>
        </w:rPr>
        <w:t>ancient</w:t>
      </w:r>
      <w:r>
        <w:t xml:space="preserve"> </w:t>
      </w:r>
      <w:r>
        <w:rPr>
          <w:spacing w:val="-1"/>
        </w:rPr>
        <w:t>meditations.</w:t>
      </w:r>
    </w:p>
    <w:p w:rsidR="00743C02" w:rsidRDefault="001F2438">
      <w:pPr>
        <w:pStyle w:val="Corpodetexto"/>
        <w:ind w:left="149" w:right="253"/>
      </w:pPr>
      <w:r>
        <w:rPr>
          <w:spacing w:val="-1"/>
        </w:rPr>
        <w:t>The</w:t>
      </w:r>
      <w:r>
        <w:t xml:space="preserve"> </w:t>
      </w:r>
      <w:r>
        <w:rPr>
          <w:spacing w:val="-1"/>
        </w:rPr>
        <w:t>Hydra</w:t>
      </w:r>
      <w:r>
        <w:t xml:space="preserve"> </w:t>
      </w:r>
      <w:r>
        <w:rPr>
          <w:spacing w:val="-1"/>
        </w:rPr>
        <w:t>symbolises the</w:t>
      </w:r>
      <w:r>
        <w:t xml:space="preserve"> </w:t>
      </w:r>
      <w:r>
        <w:rPr>
          <w:spacing w:val="-1"/>
        </w:rPr>
        <w:t>mind.</w:t>
      </w:r>
      <w:r>
        <w:t xml:space="preserve"> </w:t>
      </w:r>
      <w:r>
        <w:rPr>
          <w:spacing w:val="-1"/>
        </w:rPr>
        <w:t>Its heads the</w:t>
      </w:r>
      <w:r>
        <w:t xml:space="preserve"> </w:t>
      </w:r>
      <w:r>
        <w:rPr>
          <w:spacing w:val="-1"/>
        </w:rPr>
        <w:t>many</w:t>
      </w:r>
      <w:r>
        <w:rPr>
          <w:spacing w:val="-2"/>
        </w:rPr>
        <w:t xml:space="preserve"> </w:t>
      </w:r>
      <w:r>
        <w:rPr>
          <w:spacing w:val="-1"/>
        </w:rPr>
        <w:t>thoughts</w:t>
      </w:r>
      <w:r>
        <w:rPr>
          <w:spacing w:val="1"/>
        </w:rPr>
        <w:t xml:space="preserve"> </w:t>
      </w:r>
      <w:r>
        <w:rPr>
          <w:spacing w:val="-2"/>
        </w:rPr>
        <w:t>we</w:t>
      </w:r>
      <w:r>
        <w:rPr>
          <w:spacing w:val="43"/>
        </w:rPr>
        <w:t xml:space="preserve"> </w:t>
      </w:r>
      <w:r>
        <w:t>have</w:t>
      </w:r>
      <w:r>
        <w:rPr>
          <w:spacing w:val="1"/>
        </w:rPr>
        <w:t xml:space="preserve"> </w:t>
      </w:r>
      <w:r>
        <w:rPr>
          <w:spacing w:val="-1"/>
        </w:rPr>
        <w:t xml:space="preserve">which </w:t>
      </w:r>
      <w:r>
        <w:t>need</w:t>
      </w:r>
      <w:r>
        <w:rPr>
          <w:spacing w:val="-1"/>
        </w:rPr>
        <w:t xml:space="preserve"> </w:t>
      </w:r>
      <w:r>
        <w:t xml:space="preserve">to </w:t>
      </w:r>
      <w:r>
        <w:rPr>
          <w:spacing w:val="-1"/>
        </w:rPr>
        <w:t>be</w:t>
      </w:r>
      <w:r>
        <w:rPr>
          <w:spacing w:val="1"/>
        </w:rPr>
        <w:t xml:space="preserve"> </w:t>
      </w:r>
      <w:r>
        <w:rPr>
          <w:spacing w:val="-1"/>
        </w:rPr>
        <w:t>dissipated through</w:t>
      </w:r>
      <w:r>
        <w:t xml:space="preserve"> </w:t>
      </w:r>
      <w:r>
        <w:rPr>
          <w:spacing w:val="-1"/>
        </w:rPr>
        <w:t>meditation.</w:t>
      </w:r>
    </w:p>
    <w:p w:rsidR="00743C02" w:rsidRDefault="001F2438">
      <w:pPr>
        <w:pStyle w:val="Corpodetexto"/>
        <w:ind w:left="149" w:right="253"/>
      </w:pPr>
      <w:r>
        <w:rPr>
          <w:spacing w:val="-1"/>
        </w:rPr>
        <w:t>To</w:t>
      </w:r>
      <w:r>
        <w:t xml:space="preserve"> </w:t>
      </w:r>
      <w:r>
        <w:rPr>
          <w:spacing w:val="-1"/>
        </w:rPr>
        <w:t>Stop</w:t>
      </w:r>
      <w:r>
        <w:t xml:space="preserve"> </w:t>
      </w:r>
      <w:r>
        <w:rPr>
          <w:spacing w:val="-1"/>
        </w:rPr>
        <w:t>The Mind,</w:t>
      </w:r>
      <w:r>
        <w:rPr>
          <w:spacing w:val="-2"/>
        </w:rPr>
        <w:t xml:space="preserve"> </w:t>
      </w:r>
      <w:r>
        <w:t xml:space="preserve">We </w:t>
      </w:r>
      <w:r>
        <w:rPr>
          <w:spacing w:val="-1"/>
        </w:rPr>
        <w:t>Must</w:t>
      </w:r>
      <w:r>
        <w:rPr>
          <w:spacing w:val="2"/>
        </w:rPr>
        <w:t xml:space="preserve"> </w:t>
      </w:r>
      <w:r>
        <w:rPr>
          <w:spacing w:val="-1"/>
        </w:rPr>
        <w:t>Defeat</w:t>
      </w:r>
      <w:r>
        <w:t xml:space="preserve"> </w:t>
      </w:r>
      <w:r>
        <w:rPr>
          <w:spacing w:val="-1"/>
        </w:rPr>
        <w:t>The</w:t>
      </w:r>
      <w:r>
        <w:t xml:space="preserve"> </w:t>
      </w:r>
      <w:r>
        <w:rPr>
          <w:spacing w:val="-1"/>
        </w:rPr>
        <w:t>Hydra</w:t>
      </w:r>
      <w:r>
        <w:rPr>
          <w:spacing w:val="-2"/>
        </w:rPr>
        <w:t xml:space="preserve"> </w:t>
      </w:r>
      <w:r>
        <w:rPr>
          <w:spacing w:val="-1"/>
        </w:rPr>
        <w:t>and more,</w:t>
      </w:r>
      <w:r>
        <w:rPr>
          <w:spacing w:val="-2"/>
        </w:rPr>
        <w:t xml:space="preserve"> </w:t>
      </w:r>
      <w:r>
        <w:rPr>
          <w:spacing w:val="-1"/>
        </w:rPr>
        <w:t>cauterize</w:t>
      </w:r>
      <w:r>
        <w:rPr>
          <w:spacing w:val="47"/>
        </w:rPr>
        <w:t xml:space="preserve"> </w:t>
      </w:r>
      <w:r>
        <w:rPr>
          <w:spacing w:val="-1"/>
        </w:rPr>
        <w:t>the</w:t>
      </w:r>
      <w:r>
        <w:t xml:space="preserve"> </w:t>
      </w:r>
      <w:r>
        <w:rPr>
          <w:spacing w:val="-1"/>
        </w:rPr>
        <w:t>head</w:t>
      </w:r>
      <w:r>
        <w:t xml:space="preserve"> </w:t>
      </w:r>
      <w:r>
        <w:rPr>
          <w:spacing w:val="-2"/>
        </w:rPr>
        <w:t>with</w:t>
      </w:r>
      <w:r>
        <w:rPr>
          <w:spacing w:val="-1"/>
        </w:rPr>
        <w:t xml:space="preserve"> the sacred </w:t>
      </w:r>
      <w:r>
        <w:t xml:space="preserve">fire. </w:t>
      </w:r>
      <w:r>
        <w:rPr>
          <w:spacing w:val="-1"/>
        </w:rPr>
        <w:t>The Fast</w:t>
      </w:r>
      <w:r>
        <w:rPr>
          <w:spacing w:val="1"/>
        </w:rPr>
        <w:t xml:space="preserve"> </w:t>
      </w:r>
      <w:r>
        <w:t xml:space="preserve">And </w:t>
      </w:r>
      <w:r>
        <w:rPr>
          <w:spacing w:val="-1"/>
        </w:rPr>
        <w:t>Speedy</w:t>
      </w:r>
      <w:r>
        <w:rPr>
          <w:spacing w:val="-3"/>
        </w:rPr>
        <w:t xml:space="preserve"> </w:t>
      </w:r>
      <w:r>
        <w:t>Way</w:t>
      </w:r>
      <w:r>
        <w:rPr>
          <w:spacing w:val="-2"/>
        </w:rPr>
        <w:t xml:space="preserve"> </w:t>
      </w:r>
      <w:r>
        <w:rPr>
          <w:spacing w:val="-1"/>
        </w:rPr>
        <w:t>To</w:t>
      </w:r>
      <w:r>
        <w:rPr>
          <w:spacing w:val="33"/>
        </w:rPr>
        <w:t xml:space="preserve"> </w:t>
      </w:r>
      <w:r>
        <w:rPr>
          <w:spacing w:val="-1"/>
        </w:rPr>
        <w:t>Enlightenment!</w:t>
      </w:r>
    </w:p>
    <w:p w:rsidR="00743C02" w:rsidRDefault="00743C02">
      <w:pPr>
        <w:spacing w:before="2"/>
        <w:rPr>
          <w:rFonts w:ascii="Lucida Sans" w:eastAsia="Lucida Sans" w:hAnsi="Lucida Sans" w:cs="Lucida Sans"/>
          <w:sz w:val="10"/>
          <w:szCs w:val="10"/>
        </w:rPr>
      </w:pPr>
    </w:p>
    <w:p w:rsidR="00743C02" w:rsidRDefault="00E5021A">
      <w:pPr>
        <w:spacing w:line="200" w:lineRule="atLeast"/>
        <w:ind w:left="11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shape id="_x0000_s1859" type="#_x0000_t202" style="width:334.15pt;height:58.95pt;mso-left-percent:-10001;mso-top-percent:-10001;mso-position-horizontal:absolute;mso-position-horizontal-relative:char;mso-position-vertical:absolute;mso-position-vertical-relative:line;mso-left-percent:-10001;mso-top-percent:-10001" fillcolor="#f8fbff" stroked="f">
            <v:textbox inset="0,0,0,0">
              <w:txbxContent>
                <w:p w:rsidR="00E5021A" w:rsidRDefault="00E5021A">
                  <w:pPr>
                    <w:spacing w:before="1"/>
                    <w:ind w:left="30" w:right="37"/>
                    <w:rPr>
                      <w:rFonts w:ascii="Lucida Sans" w:eastAsia="Lucida Sans" w:hAnsi="Lucida Sans" w:cs="Lucida Sans"/>
                      <w:sz w:val="20"/>
                      <w:szCs w:val="20"/>
                    </w:rPr>
                  </w:pPr>
                  <w:r>
                    <w:rPr>
                      <w:rFonts w:ascii="Lucida Sans" w:eastAsia="Lucida Sans" w:hAnsi="Lucida Sans" w:cs="Lucida Sans"/>
                      <w:spacing w:val="-1"/>
                      <w:sz w:val="20"/>
                      <w:szCs w:val="20"/>
                    </w:rPr>
                    <w:t>In</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Greek</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mythology,</w:t>
                  </w:r>
                  <w:r>
                    <w:rPr>
                      <w:rFonts w:ascii="Lucida Sans" w:eastAsia="Lucida Sans" w:hAnsi="Lucida Sans" w:cs="Lucida Sans"/>
                      <w:spacing w:val="-2"/>
                      <w:sz w:val="20"/>
                      <w:szCs w:val="20"/>
                    </w:rPr>
                    <w:t xml:space="preserve"> </w:t>
                  </w:r>
                  <w:r>
                    <w:rPr>
                      <w:rFonts w:ascii="Lucida Sans" w:eastAsia="Lucida Sans" w:hAnsi="Lucida Sans" w:cs="Lucida Sans"/>
                      <w:sz w:val="20"/>
                      <w:szCs w:val="20"/>
                    </w:rPr>
                    <w:t>the</w:t>
                  </w:r>
                  <w:r>
                    <w:rPr>
                      <w:rFonts w:ascii="Lucida Sans" w:eastAsia="Lucida Sans" w:hAnsi="Lucida Sans" w:cs="Lucida Sans"/>
                      <w:spacing w:val="1"/>
                      <w:sz w:val="20"/>
                      <w:szCs w:val="20"/>
                    </w:rPr>
                    <w:t xml:space="preserve"> </w:t>
                  </w:r>
                  <w:r>
                    <w:rPr>
                      <w:rFonts w:ascii="Lucida Sans" w:eastAsia="Lucida Sans" w:hAnsi="Lucida Sans" w:cs="Lucida Sans"/>
                      <w:b/>
                      <w:bCs/>
                      <w:spacing w:val="-1"/>
                      <w:sz w:val="20"/>
                      <w:szCs w:val="20"/>
                    </w:rPr>
                    <w:t>Lernaean</w:t>
                  </w:r>
                  <w:r>
                    <w:rPr>
                      <w:rFonts w:ascii="Lucida Sans" w:eastAsia="Lucida Sans" w:hAnsi="Lucida Sans" w:cs="Lucida Sans"/>
                      <w:b/>
                      <w:bCs/>
                      <w:sz w:val="20"/>
                      <w:szCs w:val="20"/>
                    </w:rPr>
                    <w:t xml:space="preserve"> </w:t>
                  </w:r>
                  <w:r>
                    <w:rPr>
                      <w:rFonts w:ascii="Lucida Sans" w:eastAsia="Lucida Sans" w:hAnsi="Lucida Sans" w:cs="Lucida Sans"/>
                      <w:b/>
                      <w:bCs/>
                      <w:spacing w:val="-1"/>
                      <w:sz w:val="20"/>
                      <w:szCs w:val="20"/>
                    </w:rPr>
                    <w:t xml:space="preserve">Hydra </w:t>
                  </w:r>
                  <w:r>
                    <w:rPr>
                      <w:rFonts w:ascii="Lucida Sans" w:eastAsia="Lucida Sans" w:hAnsi="Lucida Sans" w:cs="Lucida Sans"/>
                      <w:spacing w:val="-1"/>
                      <w:sz w:val="20"/>
                      <w:szCs w:val="20"/>
                    </w:rPr>
                    <w:t>was</w:t>
                  </w:r>
                  <w:r>
                    <w:rPr>
                      <w:rFonts w:ascii="Lucida Sans" w:eastAsia="Lucida Sans" w:hAnsi="Lucida Sans" w:cs="Lucida Sans"/>
                      <w:sz w:val="20"/>
                      <w:szCs w:val="20"/>
                    </w:rPr>
                    <w:t xml:space="preserve"> an </w:t>
                  </w:r>
                  <w:r>
                    <w:rPr>
                      <w:rFonts w:ascii="Lucida Sans" w:eastAsia="Lucida Sans" w:hAnsi="Lucida Sans" w:cs="Lucida Sans"/>
                      <w:spacing w:val="-1"/>
                      <w:sz w:val="20"/>
                      <w:szCs w:val="20"/>
                    </w:rPr>
                    <w:t>ancient</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nameless</w:t>
                  </w:r>
                  <w:r>
                    <w:rPr>
                      <w:rFonts w:ascii="Lucida Sans" w:eastAsia="Lucida Sans" w:hAnsi="Lucida Sans" w:cs="Lucida Sans"/>
                      <w:spacing w:val="37"/>
                      <w:sz w:val="20"/>
                      <w:szCs w:val="20"/>
                    </w:rPr>
                    <w:t xml:space="preserve"> </w:t>
                  </w:r>
                  <w:r>
                    <w:rPr>
                      <w:rFonts w:ascii="Lucida Sans" w:eastAsia="Lucida Sans" w:hAnsi="Lucida Sans" w:cs="Lucida Sans"/>
                      <w:spacing w:val="-1"/>
                      <w:sz w:val="20"/>
                      <w:szCs w:val="20"/>
                    </w:rPr>
                    <w:t>serpent-like chthonic</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water</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beast that</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possessed</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numerous</w:t>
                  </w:r>
                  <w:r>
                    <w:rPr>
                      <w:rFonts w:ascii="Lucida Sans" w:eastAsia="Lucida Sans" w:hAnsi="Lucida Sans" w:cs="Lucida Sans"/>
                      <w:spacing w:val="1"/>
                      <w:sz w:val="20"/>
                      <w:szCs w:val="20"/>
                    </w:rPr>
                    <w:t xml:space="preserve"> </w:t>
                  </w:r>
                  <w:r>
                    <w:rPr>
                      <w:rFonts w:ascii="Lucida Sans" w:eastAsia="Lucida Sans" w:hAnsi="Lucida Sans" w:cs="Lucida Sans"/>
                      <w:spacing w:val="-1"/>
                      <w:sz w:val="20"/>
                      <w:szCs w:val="20"/>
                    </w:rPr>
                    <w:t>heads—</w:t>
                  </w:r>
                  <w:r>
                    <w:rPr>
                      <w:rFonts w:ascii="Lucida Sans" w:eastAsia="Lucida Sans" w:hAnsi="Lucida Sans" w:cs="Lucida Sans"/>
                      <w:spacing w:val="47"/>
                      <w:sz w:val="20"/>
                      <w:szCs w:val="20"/>
                    </w:rPr>
                    <w:t xml:space="preserve"> </w:t>
                  </w:r>
                  <w:r>
                    <w:rPr>
                      <w:rFonts w:ascii="Lucida Sans" w:eastAsia="Lucida Sans" w:hAnsi="Lucida Sans" w:cs="Lucida Sans"/>
                      <w:spacing w:val="-1"/>
                      <w:sz w:val="20"/>
                      <w:szCs w:val="20"/>
                    </w:rPr>
                    <w:t>the poets mention more heads</w:t>
                  </w:r>
                  <w:r>
                    <w:rPr>
                      <w:rFonts w:ascii="Lucida Sans" w:eastAsia="Lucida Sans" w:hAnsi="Lucida Sans" w:cs="Lucida Sans"/>
                      <w:spacing w:val="-2"/>
                      <w:sz w:val="20"/>
                      <w:szCs w:val="20"/>
                    </w:rPr>
                    <w:t xml:space="preserve"> </w:t>
                  </w:r>
                  <w:r>
                    <w:rPr>
                      <w:rFonts w:ascii="Lucida Sans" w:eastAsia="Lucida Sans" w:hAnsi="Lucida Sans" w:cs="Lucida Sans"/>
                      <w:spacing w:val="-1"/>
                      <w:sz w:val="20"/>
                      <w:szCs w:val="20"/>
                    </w:rPr>
                    <w:t>than</w:t>
                  </w:r>
                  <w:r>
                    <w:rPr>
                      <w:rFonts w:ascii="Lucida Sans" w:eastAsia="Lucida Sans" w:hAnsi="Lucida Sans" w:cs="Lucida Sans"/>
                      <w:spacing w:val="-2"/>
                      <w:sz w:val="20"/>
                      <w:szCs w:val="20"/>
                    </w:rPr>
                    <w:t xml:space="preserve"> </w:t>
                  </w:r>
                  <w:r>
                    <w:rPr>
                      <w:rFonts w:ascii="Lucida Sans" w:eastAsia="Lucida Sans" w:hAnsi="Lucida Sans" w:cs="Lucida Sans"/>
                      <w:spacing w:val="-1"/>
                      <w:sz w:val="20"/>
                      <w:szCs w:val="20"/>
                    </w:rPr>
                    <w:t>the vase-painters</w:t>
                  </w:r>
                  <w:r>
                    <w:rPr>
                      <w:rFonts w:ascii="Lucida Sans" w:eastAsia="Lucida Sans" w:hAnsi="Lucida Sans" w:cs="Lucida Sans"/>
                      <w:spacing w:val="-2"/>
                      <w:sz w:val="20"/>
                      <w:szCs w:val="20"/>
                    </w:rPr>
                    <w:t xml:space="preserve"> </w:t>
                  </w:r>
                  <w:r>
                    <w:rPr>
                      <w:rFonts w:ascii="Lucida Sans" w:eastAsia="Lucida Sans" w:hAnsi="Lucida Sans" w:cs="Lucida Sans"/>
                      <w:spacing w:val="-1"/>
                      <w:sz w:val="20"/>
                      <w:szCs w:val="20"/>
                    </w:rPr>
                    <w:t>could paint—</w:t>
                  </w:r>
                  <w:r>
                    <w:rPr>
                      <w:rFonts w:ascii="Lucida Sans" w:eastAsia="Lucida Sans" w:hAnsi="Lucida Sans" w:cs="Lucida Sans"/>
                      <w:spacing w:val="47"/>
                      <w:sz w:val="20"/>
                      <w:szCs w:val="20"/>
                    </w:rPr>
                    <w:t xml:space="preserve"> </w:t>
                  </w:r>
                  <w:r>
                    <w:rPr>
                      <w:rFonts w:ascii="Lucida Sans" w:eastAsia="Lucida Sans" w:hAnsi="Lucida Sans" w:cs="Lucida Sans"/>
                      <w:spacing w:val="-1"/>
                      <w:sz w:val="20"/>
                      <w:szCs w:val="20"/>
                    </w:rPr>
                    <w:t>and</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poisonous</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breath.The</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Hydra</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of</w:t>
                  </w:r>
                  <w:r>
                    <w:rPr>
                      <w:rFonts w:ascii="Lucida Sans" w:eastAsia="Lucida Sans" w:hAnsi="Lucida Sans" w:cs="Lucida Sans"/>
                      <w:spacing w:val="2"/>
                      <w:sz w:val="20"/>
                      <w:szCs w:val="20"/>
                    </w:rPr>
                    <w:t xml:space="preserve"> </w:t>
                  </w:r>
                  <w:r>
                    <w:rPr>
                      <w:rFonts w:ascii="Lucida Sans" w:eastAsia="Lucida Sans" w:hAnsi="Lucida Sans" w:cs="Lucida Sans"/>
                      <w:spacing w:val="-1"/>
                      <w:sz w:val="20"/>
                      <w:szCs w:val="20"/>
                    </w:rPr>
                    <w:t>Lerna</w:t>
                  </w:r>
                  <w:r>
                    <w:rPr>
                      <w:rFonts w:ascii="Lucida Sans" w:eastAsia="Lucida Sans" w:hAnsi="Lucida Sans" w:cs="Lucida Sans"/>
                      <w:spacing w:val="2"/>
                      <w:sz w:val="20"/>
                      <w:szCs w:val="20"/>
                    </w:rPr>
                    <w:t xml:space="preserve"> </w:t>
                  </w:r>
                  <w:r>
                    <w:rPr>
                      <w:rFonts w:ascii="Lucida Sans" w:eastAsia="Lucida Sans" w:hAnsi="Lucida Sans" w:cs="Lucida Sans"/>
                      <w:spacing w:val="-2"/>
                      <w:sz w:val="20"/>
                      <w:szCs w:val="20"/>
                    </w:rPr>
                    <w:t xml:space="preserve">was </w:t>
                  </w:r>
                  <w:r>
                    <w:rPr>
                      <w:rFonts w:ascii="Lucida Sans" w:eastAsia="Lucida Sans" w:hAnsi="Lucida Sans" w:cs="Lucida Sans"/>
                      <w:spacing w:val="-1"/>
                      <w:sz w:val="20"/>
                      <w:szCs w:val="20"/>
                    </w:rPr>
                    <w:t>killed</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by</w:t>
                  </w:r>
                  <w:r>
                    <w:rPr>
                      <w:rFonts w:ascii="Lucida Sans" w:eastAsia="Lucida Sans" w:hAnsi="Lucida Sans" w:cs="Lucida Sans"/>
                      <w:spacing w:val="-2"/>
                      <w:sz w:val="20"/>
                      <w:szCs w:val="20"/>
                    </w:rPr>
                    <w:t xml:space="preserve"> </w:t>
                  </w:r>
                  <w:r>
                    <w:rPr>
                      <w:rFonts w:ascii="Lucida Sans" w:eastAsia="Lucida Sans" w:hAnsi="Lucida Sans" w:cs="Lucida Sans"/>
                      <w:spacing w:val="-1"/>
                      <w:sz w:val="20"/>
                      <w:szCs w:val="20"/>
                    </w:rPr>
                    <w:t>Hercules</w:t>
                  </w:r>
                  <w:r>
                    <w:rPr>
                      <w:rFonts w:ascii="Lucida Sans" w:eastAsia="Lucida Sans" w:hAnsi="Lucida Sans" w:cs="Lucida Sans"/>
                      <w:spacing w:val="-2"/>
                      <w:sz w:val="20"/>
                      <w:szCs w:val="20"/>
                    </w:rPr>
                    <w:t xml:space="preserve"> </w:t>
                  </w:r>
                  <w:r>
                    <w:rPr>
                      <w:rFonts w:ascii="Lucida Sans" w:eastAsia="Lucida Sans" w:hAnsi="Lucida Sans" w:cs="Lucida Sans"/>
                      <w:sz w:val="20"/>
                      <w:szCs w:val="20"/>
                    </w:rPr>
                    <w:t>as</w:t>
                  </w:r>
                  <w:r>
                    <w:rPr>
                      <w:rFonts w:ascii="Lucida Sans" w:eastAsia="Lucida Sans" w:hAnsi="Lucida Sans" w:cs="Lucida Sans"/>
                      <w:spacing w:val="29"/>
                      <w:sz w:val="20"/>
                      <w:szCs w:val="20"/>
                    </w:rPr>
                    <w:t xml:space="preserve"> </w:t>
                  </w:r>
                  <w:r>
                    <w:rPr>
                      <w:rFonts w:ascii="Lucida Sans" w:eastAsia="Lucida Sans" w:hAnsi="Lucida Sans" w:cs="Lucida Sans"/>
                      <w:spacing w:val="-1"/>
                      <w:sz w:val="20"/>
                      <w:szCs w:val="20"/>
                    </w:rPr>
                    <w:t>one</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of his</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Twelve</w:t>
                  </w:r>
                  <w:r>
                    <w:rPr>
                      <w:rFonts w:ascii="Lucida Sans" w:eastAsia="Lucida Sans" w:hAnsi="Lucida Sans" w:cs="Lucida Sans"/>
                      <w:spacing w:val="1"/>
                      <w:sz w:val="20"/>
                      <w:szCs w:val="20"/>
                    </w:rPr>
                    <w:t xml:space="preserve"> </w:t>
                  </w:r>
                  <w:r>
                    <w:rPr>
                      <w:rFonts w:ascii="Lucida Sans" w:eastAsia="Lucida Sans" w:hAnsi="Lucida Sans" w:cs="Lucida Sans"/>
                      <w:spacing w:val="-1"/>
                      <w:sz w:val="20"/>
                      <w:szCs w:val="20"/>
                    </w:rPr>
                    <w:t>Labours.</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Its</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lair</w:t>
                  </w:r>
                  <w:r>
                    <w:rPr>
                      <w:rFonts w:ascii="Lucida Sans" w:eastAsia="Lucida Sans" w:hAnsi="Lucida Sans" w:cs="Lucida Sans"/>
                      <w:spacing w:val="1"/>
                      <w:sz w:val="20"/>
                      <w:szCs w:val="20"/>
                    </w:rPr>
                    <w:t xml:space="preserve"> </w:t>
                  </w:r>
                  <w:r>
                    <w:rPr>
                      <w:rFonts w:ascii="Lucida Sans" w:eastAsia="Lucida Sans" w:hAnsi="Lucida Sans" w:cs="Lucida Sans"/>
                      <w:spacing w:val="-1"/>
                      <w:sz w:val="20"/>
                      <w:szCs w:val="20"/>
                    </w:rPr>
                    <w:t>was the</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lake of</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Lerna</w:t>
                  </w:r>
                  <w:r>
                    <w:rPr>
                      <w:rFonts w:ascii="Lucida Sans" w:eastAsia="Lucida Sans" w:hAnsi="Lucida Sans" w:cs="Lucida Sans"/>
                      <w:sz w:val="20"/>
                      <w:szCs w:val="20"/>
                    </w:rPr>
                    <w:t xml:space="preserve"> </w:t>
                  </w:r>
                  <w:r>
                    <w:rPr>
                      <w:rFonts w:ascii="Lucida Sans" w:eastAsia="Lucida Sans" w:hAnsi="Lucida Sans" w:cs="Lucida Sans"/>
                      <w:spacing w:val="-1"/>
                      <w:sz w:val="20"/>
                      <w:szCs w:val="20"/>
                    </w:rPr>
                    <w:t>in the</w:t>
                  </w:r>
                </w:p>
              </w:txbxContent>
            </v:textbox>
          </v:shape>
        </w:pict>
      </w:r>
    </w:p>
    <w:p w:rsidR="00743C02" w:rsidRDefault="00743C02">
      <w:pPr>
        <w:spacing w:line="200" w:lineRule="atLeast"/>
        <w:rPr>
          <w:rFonts w:ascii="Lucida Sans" w:eastAsia="Lucida Sans" w:hAnsi="Lucida Sans" w:cs="Lucida Sans"/>
          <w:sz w:val="20"/>
          <w:szCs w:val="20"/>
        </w:rPr>
        <w:sectPr w:rsidR="00743C02">
          <w:pgSz w:w="8640" w:h="12960"/>
          <w:pgMar w:top="960" w:right="860" w:bottom="900" w:left="860" w:header="0" w:footer="690" w:gutter="0"/>
          <w:cols w:space="720"/>
        </w:sectPr>
      </w:pPr>
    </w:p>
    <w:p w:rsidR="00743C02" w:rsidRDefault="00E5021A">
      <w:pPr>
        <w:rPr>
          <w:rFonts w:ascii="Lucida Sans" w:eastAsia="Lucida Sans" w:hAnsi="Lucida Sans" w:cs="Lucida Sans"/>
          <w:sz w:val="20"/>
          <w:szCs w:val="20"/>
        </w:rPr>
      </w:pPr>
      <w:r>
        <w:lastRenderedPageBreak/>
        <w:pict>
          <v:group id="_x0000_s1581" style="position:absolute;margin-left:48.95pt;margin-top:50.45pt;width:334.15pt;height:521.6pt;z-index:-160624;mso-position-horizontal-relative:page;mso-position-vertical-relative:page" coordorigin="979,1009" coordsize="6683,10432">
            <v:group id="_x0000_s1604" style="position:absolute;left:979;top:1009;width:6683;height:7440" coordorigin="979,1009" coordsize="6683,7440">
              <v:shape id="_x0000_s1606" style="position:absolute;left:979;top:1009;width:6683;height:7440" coordorigin="979,1009" coordsize="6683,7440" path="m979,8449r6683,l7662,1009r-6683,l979,8449xe" fillcolor="#f8fbff" stroked="f">
                <v:path arrowok="t"/>
              </v:shape>
              <v:shape id="_x0000_s1605" type="#_x0000_t75" style="position:absolute;left:1710;top:1009;width:5220;height:7320">
                <v:imagedata r:id="rId75" o:title=""/>
              </v:shape>
            </v:group>
            <v:group id="_x0000_s1602" style="position:absolute;left:979;top:8449;width:6683;height:396" coordorigin="979,8449" coordsize="6683,396">
              <v:shape id="_x0000_s1603" style="position:absolute;left:979;top:8449;width:6683;height:396" coordorigin="979,8449" coordsize="6683,396" path="m979,8845r6683,l7662,8449r-6683,l979,8845xe" fillcolor="#f8fbff" stroked="f">
                <v:path arrowok="t"/>
              </v:shape>
            </v:group>
            <v:group id="_x0000_s1600" style="position:absolute;left:979;top:8845;width:6683;height:236" coordorigin="979,8845" coordsize="6683,236">
              <v:shape id="_x0000_s1601" style="position:absolute;left:979;top:8845;width:6683;height:236" coordorigin="979,8845" coordsize="6683,236" path="m979,9080r6683,l7662,8845r-6683,l979,9080xe" fillcolor="#f8fbff" stroked="f">
                <v:path arrowok="t"/>
              </v:shape>
            </v:group>
            <v:group id="_x0000_s1598" style="position:absolute;left:979;top:9080;width:6683;height:236" coordorigin="979,9080" coordsize="6683,236">
              <v:shape id="_x0000_s1599" style="position:absolute;left:979;top:9080;width:6683;height:236" coordorigin="979,9080" coordsize="6683,236" path="m979,9316r6683,l7662,9080r-6683,l979,9316xe" fillcolor="#f8fbff" stroked="f">
                <v:path arrowok="t"/>
              </v:shape>
            </v:group>
            <v:group id="_x0000_s1596" style="position:absolute;left:979;top:9316;width:6683;height:237" coordorigin="979,9316" coordsize="6683,237">
              <v:shape id="_x0000_s1597" style="position:absolute;left:979;top:9316;width:6683;height:237" coordorigin="979,9316" coordsize="6683,237" path="m979,9552r6683,l7662,9316r-6683,l979,9552xe" fillcolor="#f8fbff" stroked="f">
                <v:path arrowok="t"/>
              </v:shape>
            </v:group>
            <v:group id="_x0000_s1594" style="position:absolute;left:979;top:9552;width:6683;height:236" coordorigin="979,9552" coordsize="6683,236">
              <v:shape id="_x0000_s1595" style="position:absolute;left:979;top:9552;width:6683;height:236" coordorigin="979,9552" coordsize="6683,236" path="m979,9787r6683,l7662,9552r-6683,l979,9787xe" fillcolor="#f8fbff" stroked="f">
                <v:path arrowok="t"/>
              </v:shape>
            </v:group>
            <v:group id="_x0000_s1592" style="position:absolute;left:979;top:9787;width:6683;height:356" coordorigin="979,9787" coordsize="6683,356">
              <v:shape id="_x0000_s1593" style="position:absolute;left:979;top:9787;width:6683;height:356" coordorigin="979,9787" coordsize="6683,356" path="m979,10142r6683,l7662,9787r-6683,l979,10142xe" fillcolor="#f8fbff" stroked="f">
                <v:path arrowok="t"/>
              </v:shape>
            </v:group>
            <v:group id="_x0000_s1590" style="position:absolute;left:979;top:10142;width:6683;height:237" coordorigin="979,10142" coordsize="6683,237">
              <v:shape id="_x0000_s1591" style="position:absolute;left:979;top:10142;width:6683;height:237" coordorigin="979,10142" coordsize="6683,237" path="m979,10379r6683,l7662,10142r-6683,l979,10379xe" fillcolor="#f8fbff" stroked="f">
                <v:path arrowok="t"/>
              </v:shape>
            </v:group>
            <v:group id="_x0000_s1588" style="position:absolute;left:979;top:10379;width:6683;height:356" coordorigin="979,10379" coordsize="6683,356">
              <v:shape id="_x0000_s1589" style="position:absolute;left:979;top:10379;width:6683;height:356" coordorigin="979,10379" coordsize="6683,356" path="m979,10734r6683,l7662,10379r-6683,l979,10734xe" fillcolor="#f8fbff" stroked="f">
                <v:path arrowok="t"/>
              </v:shape>
            </v:group>
            <v:group id="_x0000_s1586" style="position:absolute;left:979;top:10734;width:6683;height:236" coordorigin="979,10734" coordsize="6683,236">
              <v:shape id="_x0000_s1587" style="position:absolute;left:979;top:10734;width:6683;height:236" coordorigin="979,10734" coordsize="6683,236" path="m979,10969r6683,l7662,10734r-6683,l979,10969xe" fillcolor="#f8fbff" stroked="f">
                <v:path arrowok="t"/>
              </v:shape>
            </v:group>
            <v:group id="_x0000_s1584" style="position:absolute;left:979;top:10969;width:6683;height:236" coordorigin="979,10969" coordsize="6683,236">
              <v:shape id="_x0000_s1585" style="position:absolute;left:979;top:10969;width:6683;height:236" coordorigin="979,10969" coordsize="6683,236" path="m979,11204r6683,l7662,10969r-6683,l979,11204xe" fillcolor="#f8fbff" stroked="f">
                <v:path arrowok="t"/>
              </v:shape>
            </v:group>
            <v:group id="_x0000_s1582" style="position:absolute;left:979;top:11204;width:6683;height:237" coordorigin="979,11204" coordsize="6683,237">
              <v:shape id="_x0000_s1583" style="position:absolute;left:979;top:11204;width:6683;height:237" coordorigin="979,11204" coordsize="6683,237" path="m979,11441r6683,l7662,11204r-6683,l979,11441xe" fillcolor="#f8fbff" stroked="f">
                <v:path arrowok="t"/>
              </v:shape>
            </v:group>
            <w10:wrap anchorx="page" anchory="page"/>
          </v:group>
        </w:pict>
      </w: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spacing w:before="1"/>
        <w:rPr>
          <w:rFonts w:ascii="Lucida Sans" w:eastAsia="Lucida Sans" w:hAnsi="Lucida Sans" w:cs="Lucida Sans"/>
          <w:sz w:val="27"/>
          <w:szCs w:val="27"/>
        </w:rPr>
      </w:pPr>
    </w:p>
    <w:p w:rsidR="00743C02" w:rsidRDefault="001F2438">
      <w:pPr>
        <w:pStyle w:val="Corpodetexto"/>
        <w:spacing w:before="70"/>
        <w:ind w:left="149" w:right="265"/>
      </w:pPr>
      <w:r>
        <w:rPr>
          <w:spacing w:val="-1"/>
        </w:rPr>
        <w:t>Argolid,</w:t>
      </w:r>
      <w:r>
        <w:t xml:space="preserve"> </w:t>
      </w:r>
      <w:r>
        <w:rPr>
          <w:spacing w:val="-1"/>
        </w:rPr>
        <w:t>though</w:t>
      </w:r>
      <w:r>
        <w:t xml:space="preserve"> </w:t>
      </w:r>
      <w:r>
        <w:rPr>
          <w:spacing w:val="-1"/>
        </w:rPr>
        <w:t>archaeology</w:t>
      </w:r>
      <w:r>
        <w:rPr>
          <w:spacing w:val="-2"/>
        </w:rPr>
        <w:t xml:space="preserve"> </w:t>
      </w:r>
      <w:r>
        <w:rPr>
          <w:spacing w:val="-1"/>
        </w:rPr>
        <w:t>has</w:t>
      </w:r>
      <w:r>
        <w:t xml:space="preserve"> </w:t>
      </w:r>
      <w:r>
        <w:rPr>
          <w:spacing w:val="-1"/>
        </w:rPr>
        <w:t>borne</w:t>
      </w:r>
      <w:r>
        <w:t xml:space="preserve"> </w:t>
      </w:r>
      <w:r>
        <w:rPr>
          <w:spacing w:val="-1"/>
        </w:rPr>
        <w:t>out</w:t>
      </w:r>
      <w:r>
        <w:rPr>
          <w:spacing w:val="1"/>
        </w:rPr>
        <w:t xml:space="preserve"> </w:t>
      </w:r>
      <w:r>
        <w:rPr>
          <w:spacing w:val="-1"/>
        </w:rPr>
        <w:t>the</w:t>
      </w:r>
      <w:r>
        <w:rPr>
          <w:spacing w:val="-2"/>
        </w:rPr>
        <w:t xml:space="preserve"> </w:t>
      </w:r>
      <w:r>
        <w:rPr>
          <w:spacing w:val="-1"/>
        </w:rPr>
        <w:t>myth that</w:t>
      </w:r>
      <w:r>
        <w:rPr>
          <w:spacing w:val="-2"/>
        </w:rPr>
        <w:t xml:space="preserve"> </w:t>
      </w:r>
      <w:r>
        <w:rPr>
          <w:spacing w:val="-1"/>
        </w:rPr>
        <w:t>the</w:t>
      </w:r>
      <w:r>
        <w:rPr>
          <w:spacing w:val="26"/>
        </w:rPr>
        <w:t xml:space="preserve"> </w:t>
      </w:r>
      <w:r>
        <w:rPr>
          <w:spacing w:val="-1"/>
        </w:rPr>
        <w:t>sacred</w:t>
      </w:r>
      <w:r>
        <w:t xml:space="preserve"> </w:t>
      </w:r>
      <w:r>
        <w:rPr>
          <w:spacing w:val="-1"/>
        </w:rPr>
        <w:t xml:space="preserve">site </w:t>
      </w:r>
      <w:r>
        <w:rPr>
          <w:spacing w:val="-2"/>
        </w:rPr>
        <w:t>was</w:t>
      </w:r>
      <w:r>
        <w:t xml:space="preserve"> </w:t>
      </w:r>
      <w:r>
        <w:rPr>
          <w:spacing w:val="-1"/>
        </w:rPr>
        <w:t>older even than the Mycenaean city</w:t>
      </w:r>
      <w:r>
        <w:rPr>
          <w:spacing w:val="-2"/>
        </w:rPr>
        <w:t xml:space="preserve"> </w:t>
      </w:r>
      <w:r>
        <w:rPr>
          <w:spacing w:val="-1"/>
        </w:rPr>
        <w:t>of Argos,</w:t>
      </w:r>
      <w:r>
        <w:t xml:space="preserve"> </w:t>
      </w:r>
      <w:r>
        <w:rPr>
          <w:spacing w:val="-1"/>
        </w:rPr>
        <w:t>for</w:t>
      </w:r>
      <w:r>
        <w:rPr>
          <w:spacing w:val="36"/>
        </w:rPr>
        <w:t xml:space="preserve"> </w:t>
      </w:r>
      <w:r>
        <w:rPr>
          <w:spacing w:val="-1"/>
        </w:rPr>
        <w:t>Lerna</w:t>
      </w:r>
      <w:r>
        <w:rPr>
          <w:spacing w:val="1"/>
        </w:rPr>
        <w:t xml:space="preserve"> </w:t>
      </w:r>
      <w:r>
        <w:rPr>
          <w:spacing w:val="-2"/>
        </w:rPr>
        <w:t>was</w:t>
      </w:r>
      <w:r>
        <w:rPr>
          <w:spacing w:val="-1"/>
        </w:rPr>
        <w:t xml:space="preserve"> </w:t>
      </w:r>
      <w:r>
        <w:t xml:space="preserve">the </w:t>
      </w:r>
      <w:r>
        <w:rPr>
          <w:spacing w:val="-1"/>
        </w:rPr>
        <w:t xml:space="preserve">site </w:t>
      </w:r>
      <w:r>
        <w:t>of</w:t>
      </w:r>
      <w:r>
        <w:rPr>
          <w:spacing w:val="-1"/>
        </w:rPr>
        <w:t xml:space="preserve"> </w:t>
      </w:r>
      <w:r>
        <w:t>the</w:t>
      </w:r>
      <w:r>
        <w:rPr>
          <w:spacing w:val="-1"/>
        </w:rPr>
        <w:t xml:space="preserve"> myth </w:t>
      </w:r>
      <w:r>
        <w:t>of</w:t>
      </w:r>
      <w:r>
        <w:rPr>
          <w:spacing w:val="-1"/>
        </w:rPr>
        <w:t xml:space="preserve"> </w:t>
      </w:r>
      <w:r>
        <w:t>the</w:t>
      </w:r>
      <w:r>
        <w:rPr>
          <w:spacing w:val="-1"/>
        </w:rPr>
        <w:t xml:space="preserve"> </w:t>
      </w:r>
      <w:r>
        <w:t xml:space="preserve">Danaids. </w:t>
      </w:r>
      <w:r>
        <w:rPr>
          <w:spacing w:val="-1"/>
        </w:rPr>
        <w:t xml:space="preserve">Beneath </w:t>
      </w:r>
      <w:r>
        <w:t>the</w:t>
      </w:r>
      <w:r>
        <w:rPr>
          <w:spacing w:val="1"/>
        </w:rPr>
        <w:t xml:space="preserve"> </w:t>
      </w:r>
      <w:r>
        <w:rPr>
          <w:spacing w:val="-1"/>
        </w:rPr>
        <w:t>waters</w:t>
      </w:r>
      <w:r>
        <w:rPr>
          <w:spacing w:val="31"/>
        </w:rPr>
        <w:t xml:space="preserve"> </w:t>
      </w:r>
      <w:r>
        <w:rPr>
          <w:spacing w:val="-2"/>
        </w:rPr>
        <w:t>was</w:t>
      </w:r>
      <w:r>
        <w:t xml:space="preserve"> an</w:t>
      </w:r>
      <w:r>
        <w:rPr>
          <w:spacing w:val="-1"/>
        </w:rPr>
        <w:t xml:space="preserve"> entrance </w:t>
      </w:r>
      <w:r>
        <w:t>to</w:t>
      </w:r>
      <w:r>
        <w:rPr>
          <w:spacing w:val="-1"/>
        </w:rPr>
        <w:t xml:space="preserve"> </w:t>
      </w:r>
      <w:r>
        <w:t>the</w:t>
      </w:r>
      <w:r>
        <w:rPr>
          <w:spacing w:val="-1"/>
        </w:rPr>
        <w:t xml:space="preserve"> Underworld,</w:t>
      </w:r>
      <w:r>
        <w:t xml:space="preserve"> and</w:t>
      </w:r>
      <w:r>
        <w:rPr>
          <w:spacing w:val="-1"/>
        </w:rPr>
        <w:t xml:space="preserve"> </w:t>
      </w:r>
      <w:r>
        <w:t xml:space="preserve">the </w:t>
      </w:r>
      <w:r>
        <w:rPr>
          <w:spacing w:val="-1"/>
        </w:rPr>
        <w:t>Hydra</w:t>
      </w:r>
      <w:r>
        <w:t xml:space="preserve"> </w:t>
      </w:r>
      <w:r>
        <w:rPr>
          <w:spacing w:val="-2"/>
        </w:rPr>
        <w:t>was</w:t>
      </w:r>
      <w:r>
        <w:t xml:space="preserve"> its</w:t>
      </w:r>
      <w:r>
        <w:rPr>
          <w:spacing w:val="-1"/>
        </w:rPr>
        <w:t xml:space="preserve"> guardian</w:t>
      </w:r>
      <w:r>
        <w:rPr>
          <w:spacing w:val="47"/>
        </w:rPr>
        <w:t xml:space="preserve"> </w:t>
      </w:r>
      <w:r>
        <w:rPr>
          <w:spacing w:val="-1"/>
        </w:rPr>
        <w:t>(Kerenyi</w:t>
      </w:r>
      <w:r>
        <w:t xml:space="preserve"> 1959,</w:t>
      </w:r>
      <w:r>
        <w:rPr>
          <w:spacing w:val="-1"/>
        </w:rPr>
        <w:t xml:space="preserve"> </w:t>
      </w:r>
      <w:r>
        <w:t>p.</w:t>
      </w:r>
      <w:r>
        <w:rPr>
          <w:spacing w:val="-1"/>
        </w:rPr>
        <w:t xml:space="preserve"> </w:t>
      </w:r>
      <w:r>
        <w:t>143).</w:t>
      </w:r>
    </w:p>
    <w:p w:rsidR="00743C02" w:rsidRDefault="001F2438">
      <w:pPr>
        <w:pStyle w:val="Corpodetexto"/>
        <w:ind w:left="149" w:right="292"/>
      </w:pPr>
      <w:r>
        <w:rPr>
          <w:spacing w:val="-1"/>
        </w:rPr>
        <w:t>As</w:t>
      </w:r>
      <w:r>
        <w:t xml:space="preserve"> </w:t>
      </w:r>
      <w:r>
        <w:rPr>
          <w:spacing w:val="-2"/>
        </w:rPr>
        <w:t>we</w:t>
      </w:r>
      <w:r>
        <w:t xml:space="preserve"> </w:t>
      </w:r>
      <w:r>
        <w:rPr>
          <w:spacing w:val="-1"/>
        </w:rPr>
        <w:t>kill</w:t>
      </w:r>
      <w:r>
        <w:rPr>
          <w:spacing w:val="-2"/>
        </w:rPr>
        <w:t xml:space="preserve"> </w:t>
      </w:r>
      <w:r>
        <w:rPr>
          <w:spacing w:val="-1"/>
        </w:rPr>
        <w:t>the</w:t>
      </w:r>
      <w:r>
        <w:t xml:space="preserve"> </w:t>
      </w:r>
      <w:r>
        <w:rPr>
          <w:spacing w:val="-1"/>
        </w:rPr>
        <w:t>Hydra</w:t>
      </w:r>
      <w:r>
        <w:rPr>
          <w:spacing w:val="-2"/>
        </w:rPr>
        <w:t xml:space="preserve"> </w:t>
      </w:r>
      <w:r>
        <w:rPr>
          <w:spacing w:val="-1"/>
        </w:rPr>
        <w:t>of</w:t>
      </w:r>
      <w:r>
        <w:rPr>
          <w:spacing w:val="-2"/>
        </w:rPr>
        <w:t xml:space="preserve"> </w:t>
      </w:r>
      <w:r>
        <w:rPr>
          <w:spacing w:val="-1"/>
        </w:rPr>
        <w:t>the</w:t>
      </w:r>
      <w:r>
        <w:t xml:space="preserve"> </w:t>
      </w:r>
      <w:r>
        <w:rPr>
          <w:spacing w:val="-2"/>
        </w:rPr>
        <w:t>conscious</w:t>
      </w:r>
      <w:r>
        <w:t xml:space="preserve"> </w:t>
      </w:r>
      <w:r>
        <w:rPr>
          <w:spacing w:val="-1"/>
        </w:rPr>
        <w:t>mind,</w:t>
      </w:r>
      <w:r>
        <w:t xml:space="preserve"> </w:t>
      </w:r>
      <w:r>
        <w:rPr>
          <w:spacing w:val="-1"/>
        </w:rPr>
        <w:t>so</w:t>
      </w:r>
      <w:r>
        <w:rPr>
          <w:spacing w:val="-2"/>
        </w:rPr>
        <w:t xml:space="preserve"> we</w:t>
      </w:r>
      <w:r>
        <w:rPr>
          <w:spacing w:val="1"/>
        </w:rPr>
        <w:t xml:space="preserve"> </w:t>
      </w:r>
      <w:r>
        <w:t>gain</w:t>
      </w:r>
      <w:r>
        <w:rPr>
          <w:spacing w:val="-2"/>
        </w:rPr>
        <w:t xml:space="preserve"> </w:t>
      </w:r>
      <w:r>
        <w:rPr>
          <w:spacing w:val="-1"/>
        </w:rPr>
        <w:t>access</w:t>
      </w:r>
      <w:r>
        <w:rPr>
          <w:spacing w:val="-3"/>
        </w:rPr>
        <w:t xml:space="preserve"> </w:t>
      </w:r>
      <w:r>
        <w:rPr>
          <w:spacing w:val="-1"/>
        </w:rPr>
        <w:t>to</w:t>
      </w:r>
      <w:r>
        <w:rPr>
          <w:spacing w:val="40"/>
        </w:rPr>
        <w:t xml:space="preserve"> </w:t>
      </w:r>
      <w:r>
        <w:t xml:space="preserve">the </w:t>
      </w:r>
      <w:r>
        <w:rPr>
          <w:spacing w:val="-1"/>
        </w:rPr>
        <w:t>unconscious</w:t>
      </w:r>
      <w:r>
        <w:rPr>
          <w:spacing w:val="1"/>
        </w:rPr>
        <w:t xml:space="preserve"> </w:t>
      </w:r>
      <w:r>
        <w:rPr>
          <w:spacing w:val="-1"/>
        </w:rPr>
        <w:t>mind</w:t>
      </w:r>
      <w:r>
        <w:t xml:space="preserve"> of</w:t>
      </w:r>
      <w:r>
        <w:rPr>
          <w:spacing w:val="-1"/>
        </w:rPr>
        <w:t xml:space="preserve"> </w:t>
      </w:r>
      <w:r>
        <w:t xml:space="preserve">the </w:t>
      </w:r>
      <w:r>
        <w:rPr>
          <w:spacing w:val="-1"/>
        </w:rPr>
        <w:t>underworld</w:t>
      </w:r>
    </w:p>
    <w:p w:rsidR="00743C02" w:rsidRDefault="001F2438">
      <w:pPr>
        <w:pStyle w:val="Corpodetexto"/>
        <w:ind w:left="149" w:right="253"/>
      </w:pPr>
      <w:r>
        <w:rPr>
          <w:spacing w:val="-1"/>
        </w:rPr>
        <w:t>The</w:t>
      </w:r>
      <w:r>
        <w:rPr>
          <w:spacing w:val="1"/>
        </w:rPr>
        <w:t xml:space="preserve"> </w:t>
      </w:r>
      <w:r>
        <w:rPr>
          <w:spacing w:val="-1"/>
        </w:rPr>
        <w:t>Hydra</w:t>
      </w:r>
      <w:r>
        <w:t xml:space="preserve"> </w:t>
      </w:r>
      <w:r>
        <w:rPr>
          <w:spacing w:val="-1"/>
        </w:rPr>
        <w:t xml:space="preserve">was </w:t>
      </w:r>
      <w:r>
        <w:t>the</w:t>
      </w:r>
      <w:r>
        <w:rPr>
          <w:spacing w:val="-1"/>
        </w:rPr>
        <w:t xml:space="preserve"> </w:t>
      </w:r>
      <w:r>
        <w:t xml:space="preserve">offspring of </w:t>
      </w:r>
      <w:r>
        <w:rPr>
          <w:spacing w:val="-1"/>
        </w:rPr>
        <w:t xml:space="preserve">Typhon </w:t>
      </w:r>
      <w:r>
        <w:t xml:space="preserve">and </w:t>
      </w:r>
      <w:r>
        <w:rPr>
          <w:spacing w:val="-1"/>
        </w:rPr>
        <w:t>Echidna</w:t>
      </w:r>
      <w:r>
        <w:t xml:space="preserve"> </w:t>
      </w:r>
      <w:r>
        <w:rPr>
          <w:spacing w:val="-1"/>
        </w:rPr>
        <w:t>(</w:t>
      </w:r>
      <w:r>
        <w:rPr>
          <w:i/>
          <w:spacing w:val="-1"/>
        </w:rPr>
        <w:t>Theogony</w:t>
      </w:r>
      <w:r>
        <w:rPr>
          <w:spacing w:val="-1"/>
        </w:rPr>
        <w:t>,</w:t>
      </w:r>
      <w:r>
        <w:rPr>
          <w:spacing w:val="25"/>
        </w:rPr>
        <w:t xml:space="preserve"> </w:t>
      </w:r>
      <w:r>
        <w:rPr>
          <w:spacing w:val="-1"/>
        </w:rPr>
        <w:t>313),</w:t>
      </w:r>
      <w:r>
        <w:t xml:space="preserve"> </w:t>
      </w:r>
      <w:r>
        <w:rPr>
          <w:spacing w:val="-2"/>
        </w:rPr>
        <w:t>noisome</w:t>
      </w:r>
      <w:r>
        <w:rPr>
          <w:spacing w:val="1"/>
        </w:rPr>
        <w:t xml:space="preserve"> </w:t>
      </w:r>
      <w:r>
        <w:rPr>
          <w:spacing w:val="-1"/>
        </w:rPr>
        <w:t>offspring</w:t>
      </w:r>
      <w:r>
        <w:t xml:space="preserve"> </w:t>
      </w:r>
      <w:r>
        <w:rPr>
          <w:spacing w:val="-1"/>
        </w:rPr>
        <w:t>of</w:t>
      </w:r>
      <w:r>
        <w:rPr>
          <w:spacing w:val="-2"/>
        </w:rPr>
        <w:t xml:space="preserve"> </w:t>
      </w:r>
      <w:r>
        <w:rPr>
          <w:spacing w:val="-1"/>
        </w:rPr>
        <w:t>the</w:t>
      </w:r>
      <w:r>
        <w:rPr>
          <w:spacing w:val="-2"/>
        </w:rPr>
        <w:t xml:space="preserve"> </w:t>
      </w:r>
      <w:r>
        <w:t>earth</w:t>
      </w:r>
      <w:r>
        <w:rPr>
          <w:spacing w:val="-2"/>
        </w:rPr>
        <w:t xml:space="preserve"> </w:t>
      </w:r>
      <w:r>
        <w:rPr>
          <w:spacing w:val="-1"/>
        </w:rPr>
        <w:t>goddess,</w:t>
      </w:r>
      <w:r>
        <w:rPr>
          <w:spacing w:val="-2"/>
        </w:rPr>
        <w:t xml:space="preserve"> </w:t>
      </w:r>
      <w:r>
        <w:rPr>
          <w:spacing w:val="-1"/>
        </w:rPr>
        <w:t>Gaia.</w:t>
      </w:r>
      <w:r>
        <w:t xml:space="preserve"> </w:t>
      </w:r>
      <w:r>
        <w:rPr>
          <w:spacing w:val="-1"/>
        </w:rPr>
        <w:t>It</w:t>
      </w:r>
      <w:r>
        <w:rPr>
          <w:spacing w:val="2"/>
        </w:rPr>
        <w:t xml:space="preserve"> </w:t>
      </w:r>
      <w:r>
        <w:rPr>
          <w:spacing w:val="-1"/>
        </w:rPr>
        <w:t>was</w:t>
      </w:r>
      <w:r>
        <w:rPr>
          <w:spacing w:val="-2"/>
        </w:rPr>
        <w:t xml:space="preserve"> </w:t>
      </w:r>
      <w:r>
        <w:rPr>
          <w:spacing w:val="-1"/>
        </w:rPr>
        <w:t>said</w:t>
      </w:r>
      <w:r>
        <w:rPr>
          <w:spacing w:val="-2"/>
        </w:rPr>
        <w:t xml:space="preserve"> </w:t>
      </w:r>
      <w:r>
        <w:rPr>
          <w:spacing w:val="-1"/>
        </w:rPr>
        <w:t>to</w:t>
      </w:r>
      <w:r>
        <w:rPr>
          <w:spacing w:val="36"/>
        </w:rPr>
        <w:t xml:space="preserve"> </w:t>
      </w:r>
      <w:r>
        <w:t>be</w:t>
      </w:r>
      <w:r>
        <w:rPr>
          <w:spacing w:val="-1"/>
        </w:rPr>
        <w:t xml:space="preserve"> the</w:t>
      </w:r>
      <w:r>
        <w:t xml:space="preserve"> </w:t>
      </w:r>
      <w:r>
        <w:rPr>
          <w:spacing w:val="-1"/>
        </w:rPr>
        <w:t xml:space="preserve">sibling </w:t>
      </w:r>
      <w:r>
        <w:t>of</w:t>
      </w:r>
      <w:r>
        <w:rPr>
          <w:spacing w:val="-1"/>
        </w:rPr>
        <w:t xml:space="preserve"> the</w:t>
      </w:r>
      <w:r>
        <w:t xml:space="preserve"> </w:t>
      </w:r>
      <w:r>
        <w:rPr>
          <w:spacing w:val="-1"/>
        </w:rPr>
        <w:t>Nemean</w:t>
      </w:r>
      <w:r>
        <w:t xml:space="preserve"> </w:t>
      </w:r>
      <w:r>
        <w:rPr>
          <w:spacing w:val="-1"/>
        </w:rPr>
        <w:t>Lion,</w:t>
      </w:r>
      <w:r>
        <w:rPr>
          <w:spacing w:val="-2"/>
        </w:rPr>
        <w:t xml:space="preserve"> </w:t>
      </w:r>
      <w:r>
        <w:rPr>
          <w:spacing w:val="-1"/>
        </w:rPr>
        <w:t>the Chimaera</w:t>
      </w:r>
      <w:r>
        <w:t xml:space="preserve"> and</w:t>
      </w:r>
      <w:r>
        <w:rPr>
          <w:spacing w:val="-1"/>
        </w:rPr>
        <w:t xml:space="preserve"> Cerberus.</w:t>
      </w:r>
    </w:p>
    <w:p w:rsidR="00743C02" w:rsidRDefault="00743C02">
      <w:pPr>
        <w:sectPr w:rsidR="00743C02">
          <w:pgSz w:w="8640" w:h="12960"/>
          <w:pgMar w:top="920" w:right="860" w:bottom="900" w:left="860" w:header="0" w:footer="690" w:gutter="0"/>
          <w:cols w:space="720"/>
        </w:sectPr>
      </w:pPr>
    </w:p>
    <w:p w:rsidR="00743C02" w:rsidRDefault="00E5021A">
      <w:pPr>
        <w:spacing w:before="90"/>
        <w:ind w:left="149" w:right="253"/>
        <w:rPr>
          <w:rFonts w:ascii="Lucida Sans" w:eastAsia="Lucida Sans" w:hAnsi="Lucida Sans" w:cs="Lucida Sans"/>
          <w:sz w:val="20"/>
          <w:szCs w:val="20"/>
        </w:rPr>
      </w:pPr>
      <w:r>
        <w:lastRenderedPageBreak/>
        <w:pict>
          <v:group id="_x0000_s1526" style="position:absolute;left:0;text-align:left;margin-left:48.95pt;margin-top:4.45pt;width:334.15pt;height:336pt;z-index:-160600;mso-position-horizontal-relative:page" coordorigin="979,89" coordsize="6683,6720">
            <v:group id="_x0000_s1579" style="position:absolute;left:979;top:89;width:6683;height:236" coordorigin="979,89" coordsize="6683,236">
              <v:shape id="_x0000_s1580" style="position:absolute;left:979;top:89;width:6683;height:236" coordorigin="979,89" coordsize="6683,236" path="m979,324r6683,l7662,89,979,89r,235xe" fillcolor="#f8fbff" stroked="f">
                <v:path arrowok="t"/>
              </v:shape>
            </v:group>
            <v:group id="_x0000_s1577" style="position:absolute;left:979;top:324;width:6683;height:356" coordorigin="979,324" coordsize="6683,356">
              <v:shape id="_x0000_s1578" style="position:absolute;left:979;top:324;width:6683;height:356" coordorigin="979,324" coordsize="6683,356" path="m979,679r6683,l7662,324r-6683,l979,679xe" fillcolor="#f8fbff" stroked="f">
                <v:path arrowok="t"/>
              </v:shape>
            </v:group>
            <v:group id="_x0000_s1575" style="position:absolute;left:979;top:679;width:6683;height:237" coordorigin="979,679" coordsize="6683,237">
              <v:shape id="_x0000_s1576" style="position:absolute;left:979;top:679;width:6683;height:237" coordorigin="979,679" coordsize="6683,237" path="m979,916r6683,l7662,679r-6683,l979,916xe" fillcolor="#f8fbff" stroked="f">
                <v:path arrowok="t"/>
              </v:shape>
            </v:group>
            <v:group id="_x0000_s1573" style="position:absolute;left:979;top:916;width:6683;height:236" coordorigin="979,916" coordsize="6683,236">
              <v:shape id="_x0000_s1574" style="position:absolute;left:979;top:916;width:6683;height:236" coordorigin="979,916" coordsize="6683,236" path="m979,1151r6683,l7662,916r-6683,l979,1151xe" fillcolor="#f8fbff" stroked="f">
                <v:path arrowok="t"/>
              </v:shape>
            </v:group>
            <v:group id="_x0000_s1571" style="position:absolute;left:979;top:1151;width:6683;height:236" coordorigin="979,1151" coordsize="6683,236">
              <v:shape id="_x0000_s1572" style="position:absolute;left:979;top:1151;width:6683;height:236" coordorigin="979,1151" coordsize="6683,236" path="m979,1386r6683,l7662,1151r-6683,l979,1386xe" fillcolor="#f8fbff" stroked="f">
                <v:path arrowok="t"/>
              </v:shape>
            </v:group>
            <v:group id="_x0000_s1569" style="position:absolute;left:979;top:1386;width:6683;height:237" coordorigin="979,1386" coordsize="6683,237">
              <v:shape id="_x0000_s1570" style="position:absolute;left:979;top:1386;width:6683;height:237" coordorigin="979,1386" coordsize="6683,237" path="m979,1623r6683,l7662,1386r-6683,l979,1623xe" fillcolor="#f8fbff" stroked="f">
                <v:path arrowok="t"/>
              </v:shape>
            </v:group>
            <v:group id="_x0000_s1567" style="position:absolute;left:979;top:1623;width:6683;height:236" coordorigin="979,1623" coordsize="6683,236">
              <v:shape id="_x0000_s1568" style="position:absolute;left:979;top:1623;width:6683;height:236" coordorigin="979,1623" coordsize="6683,236" path="m979,1858r6683,l7662,1623r-6683,l979,1858xe" fillcolor="#f8fbff" stroked="f">
                <v:path arrowok="t"/>
              </v:shape>
            </v:group>
            <v:group id="_x0000_s1565" style="position:absolute;left:979;top:1858;width:6683;height:236" coordorigin="979,1858" coordsize="6683,236">
              <v:shape id="_x0000_s1566" style="position:absolute;left:979;top:1858;width:6683;height:236" coordorigin="979,1858" coordsize="6683,236" path="m979,2093r6683,l7662,1858r-6683,l979,2093xe" fillcolor="#f8fbff" stroked="f">
                <v:path arrowok="t"/>
              </v:shape>
            </v:group>
            <v:group id="_x0000_s1563" style="position:absolute;left:979;top:2093;width:6683;height:236" coordorigin="979,2093" coordsize="6683,236">
              <v:shape id="_x0000_s1564" style="position:absolute;left:979;top:2093;width:6683;height:236" coordorigin="979,2093" coordsize="6683,236" path="m979,2328r6683,l7662,2093r-6683,l979,2328xe" fillcolor="#f8fbff" stroked="f">
                <v:path arrowok="t"/>
              </v:shape>
            </v:group>
            <v:group id="_x0000_s1561" style="position:absolute;left:979;top:2328;width:6683;height:237" coordorigin="979,2328" coordsize="6683,237">
              <v:shape id="_x0000_s1562" style="position:absolute;left:979;top:2328;width:6683;height:237" coordorigin="979,2328" coordsize="6683,237" path="m979,2565r6683,l7662,2328r-6683,l979,2565xe" fillcolor="#f8fbff" stroked="f">
                <v:path arrowok="t"/>
              </v:shape>
            </v:group>
            <v:group id="_x0000_s1559" style="position:absolute;left:979;top:2565;width:6683;height:356" coordorigin="979,2565" coordsize="6683,356">
              <v:shape id="_x0000_s1560" style="position:absolute;left:979;top:2565;width:6683;height:356" coordorigin="979,2565" coordsize="6683,356" path="m979,2920r6683,l7662,2565r-6683,l979,2920xe" fillcolor="#f8fbff" stroked="f">
                <v:path arrowok="t"/>
              </v:shape>
            </v:group>
            <v:group id="_x0000_s1557" style="position:absolute;left:979;top:2920;width:6683;height:236" coordorigin="979,2920" coordsize="6683,236">
              <v:shape id="_x0000_s1558" style="position:absolute;left:979;top:2920;width:6683;height:236" coordorigin="979,2920" coordsize="6683,236" path="m979,3155r6683,l7662,2920r-6683,l979,3155xe" fillcolor="#f8fbff" stroked="f">
                <v:path arrowok="t"/>
              </v:shape>
            </v:group>
            <v:group id="_x0000_s1555" style="position:absolute;left:979;top:3155;width:6683;height:237" coordorigin="979,3155" coordsize="6683,237">
              <v:shape id="_x0000_s1556" style="position:absolute;left:979;top:3155;width:6683;height:237" coordorigin="979,3155" coordsize="6683,237" path="m979,3391r6683,l7662,3155r-6683,l979,3391xe" fillcolor="#f8fbff" stroked="f">
                <v:path arrowok="t"/>
              </v:shape>
            </v:group>
            <v:group id="_x0000_s1553" style="position:absolute;left:979;top:3391;width:6683;height:236" coordorigin="979,3391" coordsize="6683,236">
              <v:shape id="_x0000_s1554" style="position:absolute;left:979;top:3391;width:6683;height:236" coordorigin="979,3391" coordsize="6683,236" path="m979,3627r6683,l7662,3391r-6683,l979,3627xe" fillcolor="#f8fbff" stroked="f">
                <v:path arrowok="t"/>
              </v:shape>
            </v:group>
            <v:group id="_x0000_s1551" style="position:absolute;left:979;top:3627;width:6683;height:236" coordorigin="979,3627" coordsize="6683,236">
              <v:shape id="_x0000_s1552" style="position:absolute;left:979;top:3627;width:6683;height:236" coordorigin="979,3627" coordsize="6683,236" path="m979,3862r6683,l7662,3627r-6683,l979,3862xe" fillcolor="#f8fbff" stroked="f">
                <v:path arrowok="t"/>
              </v:shape>
            </v:group>
            <v:group id="_x0000_s1549" style="position:absolute;left:979;top:3862;width:6683;height:236" coordorigin="979,3862" coordsize="6683,236">
              <v:shape id="_x0000_s1550" style="position:absolute;left:979;top:3862;width:6683;height:236" coordorigin="979,3862" coordsize="6683,236" path="m979,4097r6683,l7662,3862r-6683,l979,4097xe" fillcolor="#f8fbff" stroked="f">
                <v:path arrowok="t"/>
              </v:shape>
            </v:group>
            <v:group id="_x0000_s1547" style="position:absolute;left:979;top:4097;width:6683;height:237" coordorigin="979,4097" coordsize="6683,237">
              <v:shape id="_x0000_s1548" style="position:absolute;left:979;top:4097;width:6683;height:237" coordorigin="979,4097" coordsize="6683,237" path="m979,4333r6683,l7662,4097r-6683,l979,4333xe" fillcolor="#f8fbff" stroked="f">
                <v:path arrowok="t"/>
              </v:shape>
            </v:group>
            <v:group id="_x0000_s1545" style="position:absolute;left:979;top:4333;width:6683;height:236" coordorigin="979,4333" coordsize="6683,236">
              <v:shape id="_x0000_s1546" style="position:absolute;left:979;top:4333;width:6683;height:236" coordorigin="979,4333" coordsize="6683,236" path="m979,4569r6683,l7662,4333r-6683,l979,4569xe" fillcolor="#f8fbff" stroked="f">
                <v:path arrowok="t"/>
              </v:shape>
            </v:group>
            <v:group id="_x0000_s1543" style="position:absolute;left:979;top:4569;width:6683;height:236" coordorigin="979,4569" coordsize="6683,236">
              <v:shape id="_x0000_s1544" style="position:absolute;left:979;top:4569;width:6683;height:236" coordorigin="979,4569" coordsize="6683,236" path="m979,4804r6683,l7662,4569r-6683,l979,4804xe" fillcolor="#f8fbff" stroked="f">
                <v:path arrowok="t"/>
              </v:shape>
            </v:group>
            <v:group id="_x0000_s1541" style="position:absolute;left:979;top:4804;width:6683;height:237" coordorigin="979,4804" coordsize="6683,237">
              <v:shape id="_x0000_s1542" style="position:absolute;left:979;top:4804;width:6683;height:237" coordorigin="979,4804" coordsize="6683,237" path="m979,5040r6683,l7662,4804r-6683,l979,5040xe" fillcolor="#f8fbff" stroked="f">
                <v:path arrowok="t"/>
              </v:shape>
            </v:group>
            <v:group id="_x0000_s1539" style="position:absolute;left:979;top:5040;width:6683;height:236" coordorigin="979,5040" coordsize="6683,236">
              <v:shape id="_x0000_s1540" style="position:absolute;left:979;top:5040;width:6683;height:236" coordorigin="979,5040" coordsize="6683,236" path="m979,5275r6683,l7662,5040r-6683,l979,5275xe" fillcolor="#f8fbff" stroked="f">
                <v:path arrowok="t"/>
              </v:shape>
            </v:group>
            <v:group id="_x0000_s1537" style="position:absolute;left:979;top:5275;width:6683;height:236" coordorigin="979,5275" coordsize="6683,236">
              <v:shape id="_x0000_s1538" style="position:absolute;left:979;top:5275;width:6683;height:236" coordorigin="979,5275" coordsize="6683,236" path="m979,5511r6683,l7662,5275r-6683,l979,5511xe" fillcolor="#f8fbff" stroked="f">
                <v:path arrowok="t"/>
              </v:shape>
            </v:group>
            <v:group id="_x0000_s1535" style="position:absolute;left:979;top:5511;width:6683;height:236" coordorigin="979,5511" coordsize="6683,236">
              <v:shape id="_x0000_s1536" style="position:absolute;left:979;top:5511;width:6683;height:236" coordorigin="979,5511" coordsize="6683,236" path="m979,5746r6683,l7662,5511r-6683,l979,5746xe" fillcolor="#f8fbff" stroked="f">
                <v:path arrowok="t"/>
              </v:shape>
            </v:group>
            <v:group id="_x0000_s1533" style="position:absolute;left:979;top:5746;width:6683;height:357" coordorigin="979,5746" coordsize="6683,357">
              <v:shape id="_x0000_s1534" style="position:absolute;left:979;top:5746;width:6683;height:357" coordorigin="979,5746" coordsize="6683,357" path="m979,6102r6683,l7662,5746r-6683,l979,6102xe" fillcolor="#f8fbff" stroked="f">
                <v:path arrowok="t"/>
              </v:shape>
            </v:group>
            <v:group id="_x0000_s1531" style="position:absolute;left:979;top:6102;width:6683;height:236" coordorigin="979,6102" coordsize="6683,236">
              <v:shape id="_x0000_s1532" style="position:absolute;left:979;top:6102;width:6683;height:236" coordorigin="979,6102" coordsize="6683,236" path="m979,6337r6683,l7662,6102r-6683,l979,6337xe" fillcolor="#f8fbff" stroked="f">
                <v:path arrowok="t"/>
              </v:shape>
            </v:group>
            <v:group id="_x0000_s1529" style="position:absolute;left:979;top:6337;width:6683;height:236" coordorigin="979,6337" coordsize="6683,236">
              <v:shape id="_x0000_s1530" style="position:absolute;left:979;top:6337;width:6683;height:236" coordorigin="979,6337" coordsize="6683,236" path="m979,6573r6683,l7662,6337r-6683,l979,6573xe" fillcolor="#f8fbff" stroked="f">
                <v:path arrowok="t"/>
              </v:shape>
            </v:group>
            <v:group id="_x0000_s1527" style="position:absolute;left:979;top:6573;width:6683;height:237" coordorigin="979,6573" coordsize="6683,237">
              <v:shape id="_x0000_s1528" style="position:absolute;left:979;top:6573;width:6683;height:237" coordorigin="979,6573" coordsize="6683,237" path="m979,6809r6683,l7662,6573r-6683,l979,6809xe" fillcolor="#f8fbff" stroked="f">
                <v:path arrowok="t"/>
              </v:shape>
            </v:group>
            <w10:wrap anchorx="page"/>
          </v:group>
        </w:pict>
      </w:r>
      <w:r w:rsidR="001F2438">
        <w:rPr>
          <w:rFonts w:ascii="Lucida Sans"/>
          <w:i/>
          <w:spacing w:val="-1"/>
          <w:sz w:val="20"/>
        </w:rPr>
        <w:t>Herakles</w:t>
      </w:r>
      <w:r w:rsidR="001F2438">
        <w:rPr>
          <w:rFonts w:ascii="Lucida Sans"/>
          <w:i/>
          <w:spacing w:val="3"/>
          <w:sz w:val="20"/>
        </w:rPr>
        <w:t xml:space="preserve"> </w:t>
      </w:r>
      <w:r w:rsidR="001F2438">
        <w:rPr>
          <w:rFonts w:ascii="Lucida Sans"/>
          <w:i/>
          <w:spacing w:val="-2"/>
          <w:sz w:val="20"/>
        </w:rPr>
        <w:t>und</w:t>
      </w:r>
      <w:r w:rsidR="001F2438">
        <w:rPr>
          <w:rFonts w:ascii="Lucida Sans"/>
          <w:i/>
          <w:sz w:val="20"/>
        </w:rPr>
        <w:t xml:space="preserve"> </w:t>
      </w:r>
      <w:r w:rsidR="001F2438">
        <w:rPr>
          <w:rFonts w:ascii="Lucida Sans"/>
          <w:i/>
          <w:spacing w:val="-1"/>
          <w:sz w:val="20"/>
        </w:rPr>
        <w:t>die Hydra</w:t>
      </w:r>
      <w:r w:rsidR="001F2438">
        <w:rPr>
          <w:rFonts w:ascii="Lucida Sans"/>
          <w:i/>
          <w:sz w:val="20"/>
        </w:rPr>
        <w:t xml:space="preserve"> </w:t>
      </w:r>
      <w:r w:rsidR="001F2438">
        <w:rPr>
          <w:rFonts w:ascii="Lucida Sans"/>
          <w:sz w:val="20"/>
        </w:rPr>
        <w:t>(c.</w:t>
      </w:r>
      <w:r w:rsidR="001F2438">
        <w:rPr>
          <w:rFonts w:ascii="Lucida Sans"/>
          <w:spacing w:val="-1"/>
          <w:sz w:val="20"/>
        </w:rPr>
        <w:t xml:space="preserve"> </w:t>
      </w:r>
      <w:r w:rsidR="001F2438">
        <w:rPr>
          <w:rFonts w:ascii="Lucida Sans"/>
          <w:sz w:val="20"/>
        </w:rPr>
        <w:t>1475) by</w:t>
      </w:r>
      <w:r w:rsidR="001F2438">
        <w:rPr>
          <w:rFonts w:ascii="Lucida Sans"/>
          <w:spacing w:val="-2"/>
          <w:sz w:val="20"/>
        </w:rPr>
        <w:t xml:space="preserve"> </w:t>
      </w:r>
      <w:r w:rsidR="001F2438">
        <w:rPr>
          <w:rFonts w:ascii="Lucida Sans"/>
          <w:spacing w:val="-1"/>
          <w:sz w:val="20"/>
        </w:rPr>
        <w:t>Antonio</w:t>
      </w:r>
      <w:r w:rsidR="001F2438">
        <w:rPr>
          <w:rFonts w:ascii="Lucida Sans"/>
          <w:sz w:val="20"/>
        </w:rPr>
        <w:t xml:space="preserve"> </w:t>
      </w:r>
      <w:r w:rsidR="001F2438">
        <w:rPr>
          <w:rFonts w:ascii="Lucida Sans"/>
          <w:spacing w:val="-1"/>
          <w:sz w:val="20"/>
        </w:rPr>
        <w:t>Pollaiuolo</w:t>
      </w:r>
      <w:r w:rsidR="001F2438">
        <w:rPr>
          <w:rFonts w:ascii="Lucida Sans"/>
          <w:sz w:val="20"/>
        </w:rPr>
        <w:t xml:space="preserve"> </w:t>
      </w:r>
      <w:r w:rsidR="001F2438">
        <w:rPr>
          <w:rFonts w:ascii="Lucida Sans"/>
          <w:spacing w:val="-1"/>
          <w:sz w:val="20"/>
        </w:rPr>
        <w:t>(Galleria</w:t>
      </w:r>
      <w:r w:rsidR="001F2438">
        <w:rPr>
          <w:rFonts w:ascii="Lucida Sans"/>
          <w:spacing w:val="35"/>
          <w:sz w:val="20"/>
        </w:rPr>
        <w:t xml:space="preserve"> </w:t>
      </w:r>
      <w:r w:rsidR="001F2438">
        <w:rPr>
          <w:rFonts w:ascii="Lucida Sans"/>
          <w:spacing w:val="-1"/>
          <w:sz w:val="20"/>
        </w:rPr>
        <w:t>degli</w:t>
      </w:r>
      <w:r w:rsidR="001F2438">
        <w:rPr>
          <w:rFonts w:ascii="Lucida Sans"/>
          <w:spacing w:val="-2"/>
          <w:sz w:val="20"/>
        </w:rPr>
        <w:t xml:space="preserve"> </w:t>
      </w:r>
      <w:r w:rsidR="001F2438">
        <w:rPr>
          <w:rFonts w:ascii="Lucida Sans"/>
          <w:spacing w:val="-1"/>
          <w:sz w:val="20"/>
        </w:rPr>
        <w:t>Uffizi)</w:t>
      </w:r>
    </w:p>
    <w:p w:rsidR="00743C02" w:rsidRDefault="001F2438">
      <w:pPr>
        <w:pStyle w:val="Corpodetexto"/>
        <w:ind w:left="149" w:right="253"/>
      </w:pPr>
      <w:r>
        <w:t>Upon</w:t>
      </w:r>
      <w:r>
        <w:rPr>
          <w:spacing w:val="-1"/>
        </w:rPr>
        <w:t xml:space="preserve"> reaching </w:t>
      </w:r>
      <w:r>
        <w:t xml:space="preserve">the </w:t>
      </w:r>
      <w:r>
        <w:rPr>
          <w:spacing w:val="-2"/>
        </w:rPr>
        <w:t>swamp</w:t>
      </w:r>
      <w:r>
        <w:t xml:space="preserve"> near </w:t>
      </w:r>
      <w:r>
        <w:rPr>
          <w:spacing w:val="-1"/>
        </w:rPr>
        <w:t>Lake</w:t>
      </w:r>
      <w:r>
        <w:t xml:space="preserve"> </w:t>
      </w:r>
      <w:r>
        <w:rPr>
          <w:spacing w:val="-1"/>
        </w:rPr>
        <w:t>Lerna,</w:t>
      </w:r>
      <w:r>
        <w:rPr>
          <w:spacing w:val="1"/>
        </w:rPr>
        <w:t xml:space="preserve"> </w:t>
      </w:r>
      <w:r>
        <w:rPr>
          <w:spacing w:val="-1"/>
        </w:rPr>
        <w:t>where</w:t>
      </w:r>
      <w:r>
        <w:t xml:space="preserve"> the </w:t>
      </w:r>
      <w:r>
        <w:rPr>
          <w:spacing w:val="-1"/>
        </w:rPr>
        <w:t>Hydra</w:t>
      </w:r>
      <w:r>
        <w:t xml:space="preserve"> </w:t>
      </w:r>
      <w:r>
        <w:rPr>
          <w:spacing w:val="-1"/>
        </w:rPr>
        <w:t>dwelt,</w:t>
      </w:r>
      <w:r>
        <w:rPr>
          <w:spacing w:val="41"/>
        </w:rPr>
        <w:t xml:space="preserve"> </w:t>
      </w:r>
      <w:r>
        <w:rPr>
          <w:spacing w:val="-1"/>
        </w:rPr>
        <w:t xml:space="preserve">Heracles </w:t>
      </w:r>
      <w:r>
        <w:t>covered</w:t>
      </w:r>
      <w:r>
        <w:rPr>
          <w:spacing w:val="-1"/>
        </w:rPr>
        <w:t xml:space="preserve"> </w:t>
      </w:r>
      <w:r>
        <w:t xml:space="preserve">his </w:t>
      </w:r>
      <w:r>
        <w:rPr>
          <w:spacing w:val="-1"/>
        </w:rPr>
        <w:t xml:space="preserve">mouth </w:t>
      </w:r>
      <w:r>
        <w:t>and</w:t>
      </w:r>
      <w:r>
        <w:rPr>
          <w:spacing w:val="-1"/>
        </w:rPr>
        <w:t xml:space="preserve"> nose</w:t>
      </w:r>
      <w:r>
        <w:t xml:space="preserve"> </w:t>
      </w:r>
      <w:r>
        <w:rPr>
          <w:spacing w:val="-1"/>
        </w:rPr>
        <w:t xml:space="preserve">with </w:t>
      </w:r>
      <w:r>
        <w:t xml:space="preserve">a </w:t>
      </w:r>
      <w:r>
        <w:rPr>
          <w:spacing w:val="-1"/>
        </w:rPr>
        <w:t xml:space="preserve">cloth </w:t>
      </w:r>
      <w:r>
        <w:t>to</w:t>
      </w:r>
      <w:r>
        <w:rPr>
          <w:spacing w:val="-1"/>
        </w:rPr>
        <w:t xml:space="preserve"> </w:t>
      </w:r>
      <w:r>
        <w:t>protect</w:t>
      </w:r>
      <w:r>
        <w:rPr>
          <w:spacing w:val="23"/>
        </w:rPr>
        <w:t xml:space="preserve"> </w:t>
      </w:r>
      <w:r>
        <w:rPr>
          <w:spacing w:val="-1"/>
        </w:rPr>
        <w:t>himself</w:t>
      </w:r>
      <w:r>
        <w:t xml:space="preserve"> </w:t>
      </w:r>
      <w:r>
        <w:rPr>
          <w:spacing w:val="-1"/>
        </w:rPr>
        <w:t>from</w:t>
      </w:r>
      <w:r>
        <w:rPr>
          <w:spacing w:val="-2"/>
        </w:rPr>
        <w:t xml:space="preserve"> </w:t>
      </w:r>
      <w:r>
        <w:t>the</w:t>
      </w:r>
      <w:r>
        <w:rPr>
          <w:spacing w:val="1"/>
        </w:rPr>
        <w:t xml:space="preserve"> </w:t>
      </w:r>
      <w:r>
        <w:rPr>
          <w:spacing w:val="-2"/>
        </w:rPr>
        <w:t>poisonous</w:t>
      </w:r>
      <w:r>
        <w:t xml:space="preserve"> </w:t>
      </w:r>
      <w:r>
        <w:rPr>
          <w:spacing w:val="-1"/>
        </w:rPr>
        <w:t>fumes</w:t>
      </w:r>
      <w:r>
        <w:t xml:space="preserve"> </w:t>
      </w:r>
      <w:r>
        <w:rPr>
          <w:spacing w:val="-1"/>
        </w:rPr>
        <w:t>and</w:t>
      </w:r>
      <w:r>
        <w:t xml:space="preserve"> </w:t>
      </w:r>
      <w:r>
        <w:rPr>
          <w:spacing w:val="-1"/>
        </w:rPr>
        <w:t>fired</w:t>
      </w:r>
      <w:r>
        <w:t xml:space="preserve"> </w:t>
      </w:r>
      <w:r>
        <w:rPr>
          <w:spacing w:val="-1"/>
        </w:rPr>
        <w:t>flaming</w:t>
      </w:r>
      <w:r>
        <w:t xml:space="preserve"> </w:t>
      </w:r>
      <w:r>
        <w:rPr>
          <w:spacing w:val="-2"/>
        </w:rPr>
        <w:t>arrows</w:t>
      </w:r>
      <w:r>
        <w:rPr>
          <w:spacing w:val="1"/>
        </w:rPr>
        <w:t xml:space="preserve"> </w:t>
      </w:r>
      <w:r>
        <w:rPr>
          <w:spacing w:val="-1"/>
        </w:rPr>
        <w:t>into</w:t>
      </w:r>
      <w:r>
        <w:t xml:space="preserve"> </w:t>
      </w:r>
      <w:r>
        <w:rPr>
          <w:spacing w:val="-1"/>
        </w:rPr>
        <w:t>its</w:t>
      </w:r>
      <w:r>
        <w:rPr>
          <w:spacing w:val="41"/>
        </w:rPr>
        <w:t xml:space="preserve"> </w:t>
      </w:r>
      <w:r>
        <w:rPr>
          <w:spacing w:val="-1"/>
        </w:rPr>
        <w:t>lair,</w:t>
      </w:r>
      <w:r>
        <w:rPr>
          <w:spacing w:val="-2"/>
        </w:rPr>
        <w:t xml:space="preserve"> </w:t>
      </w:r>
      <w:r>
        <w:rPr>
          <w:spacing w:val="-1"/>
        </w:rPr>
        <w:t>the spring</w:t>
      </w:r>
      <w:r>
        <w:t xml:space="preserve"> of</w:t>
      </w:r>
      <w:r>
        <w:rPr>
          <w:spacing w:val="-2"/>
        </w:rPr>
        <w:t xml:space="preserve"> </w:t>
      </w:r>
      <w:r>
        <w:rPr>
          <w:spacing w:val="-1"/>
        </w:rPr>
        <w:t>Amymone,</w:t>
      </w:r>
      <w:r>
        <w:rPr>
          <w:spacing w:val="-2"/>
        </w:rPr>
        <w:t xml:space="preserve"> </w:t>
      </w:r>
      <w:r>
        <w:t>to</w:t>
      </w:r>
      <w:r>
        <w:rPr>
          <w:spacing w:val="-1"/>
        </w:rPr>
        <w:t xml:space="preserve"> draw</w:t>
      </w:r>
      <w:r>
        <w:rPr>
          <w:spacing w:val="-2"/>
        </w:rPr>
        <w:t xml:space="preserve"> </w:t>
      </w:r>
      <w:r>
        <w:rPr>
          <w:spacing w:val="-1"/>
        </w:rPr>
        <w:t>it</w:t>
      </w:r>
      <w:r>
        <w:rPr>
          <w:spacing w:val="1"/>
        </w:rPr>
        <w:t xml:space="preserve"> </w:t>
      </w:r>
      <w:r>
        <w:rPr>
          <w:spacing w:val="-1"/>
        </w:rPr>
        <w:t>out. He</w:t>
      </w:r>
      <w:r>
        <w:t xml:space="preserve"> </w:t>
      </w:r>
      <w:r>
        <w:rPr>
          <w:spacing w:val="-1"/>
        </w:rPr>
        <w:t xml:space="preserve">then confronted </w:t>
      </w:r>
      <w:r>
        <w:t>it,</w:t>
      </w:r>
      <w:r>
        <w:rPr>
          <w:spacing w:val="51"/>
        </w:rPr>
        <w:t xml:space="preserve"> </w:t>
      </w:r>
      <w:r>
        <w:rPr>
          <w:spacing w:val="-1"/>
        </w:rPr>
        <w:t>wielding</w:t>
      </w:r>
      <w:r>
        <w:t xml:space="preserve"> a</w:t>
      </w:r>
      <w:r>
        <w:rPr>
          <w:spacing w:val="-1"/>
        </w:rPr>
        <w:t xml:space="preserve"> harvesting</w:t>
      </w:r>
      <w:r>
        <w:rPr>
          <w:spacing w:val="1"/>
        </w:rPr>
        <w:t xml:space="preserve"> </w:t>
      </w:r>
      <w:r>
        <w:rPr>
          <w:spacing w:val="-1"/>
        </w:rPr>
        <w:t>sickle</w:t>
      </w:r>
      <w:r>
        <w:t xml:space="preserve"> </w:t>
      </w:r>
      <w:r>
        <w:rPr>
          <w:spacing w:val="-1"/>
        </w:rPr>
        <w:t xml:space="preserve">in </w:t>
      </w:r>
      <w:r>
        <w:rPr>
          <w:spacing w:val="-2"/>
        </w:rPr>
        <w:t>some</w:t>
      </w:r>
      <w:r>
        <w:t xml:space="preserve"> </w:t>
      </w:r>
      <w:r>
        <w:rPr>
          <w:spacing w:val="-1"/>
        </w:rPr>
        <w:t>early</w:t>
      </w:r>
      <w:r>
        <w:rPr>
          <w:spacing w:val="-2"/>
        </w:rPr>
        <w:t xml:space="preserve"> </w:t>
      </w:r>
      <w:r>
        <w:rPr>
          <w:spacing w:val="-1"/>
        </w:rPr>
        <w:t>vase-paintings;</w:t>
      </w:r>
      <w:r>
        <w:rPr>
          <w:spacing w:val="-2"/>
        </w:rPr>
        <w:t xml:space="preserve"> </w:t>
      </w:r>
      <w:r>
        <w:rPr>
          <w:spacing w:val="-1"/>
        </w:rPr>
        <w:t>Ruck</w:t>
      </w:r>
      <w:r>
        <w:t xml:space="preserve"> </w:t>
      </w:r>
      <w:r>
        <w:rPr>
          <w:spacing w:val="-1"/>
        </w:rPr>
        <w:t>and</w:t>
      </w:r>
      <w:r>
        <w:rPr>
          <w:spacing w:val="24"/>
        </w:rPr>
        <w:t xml:space="preserve"> </w:t>
      </w:r>
      <w:r>
        <w:rPr>
          <w:spacing w:val="-1"/>
        </w:rPr>
        <w:t>Staples</w:t>
      </w:r>
      <w:r>
        <w:t xml:space="preserve"> (p.</w:t>
      </w:r>
      <w:r>
        <w:rPr>
          <w:spacing w:val="-1"/>
        </w:rPr>
        <w:t xml:space="preserve"> </w:t>
      </w:r>
      <w:r>
        <w:t>170)</w:t>
      </w:r>
      <w:r>
        <w:rPr>
          <w:spacing w:val="-1"/>
        </w:rPr>
        <w:t xml:space="preserve"> have</w:t>
      </w:r>
      <w:r>
        <w:rPr>
          <w:spacing w:val="1"/>
        </w:rPr>
        <w:t xml:space="preserve"> </w:t>
      </w:r>
      <w:r>
        <w:rPr>
          <w:spacing w:val="-1"/>
        </w:rPr>
        <w:t xml:space="preserve">pointed </w:t>
      </w:r>
      <w:r>
        <w:rPr>
          <w:spacing w:val="-2"/>
        </w:rPr>
        <w:t>out</w:t>
      </w:r>
      <w:r>
        <w:rPr>
          <w:spacing w:val="1"/>
        </w:rPr>
        <w:t xml:space="preserve"> </w:t>
      </w:r>
      <w:r>
        <w:t>that</w:t>
      </w:r>
      <w:r>
        <w:rPr>
          <w:spacing w:val="-1"/>
        </w:rPr>
        <w:t xml:space="preserve"> </w:t>
      </w:r>
      <w:r>
        <w:t xml:space="preserve">the chthonic </w:t>
      </w:r>
      <w:r>
        <w:rPr>
          <w:spacing w:val="-1"/>
        </w:rPr>
        <w:t>creature's</w:t>
      </w:r>
      <w:r>
        <w:rPr>
          <w:spacing w:val="31"/>
        </w:rPr>
        <w:t xml:space="preserve"> </w:t>
      </w:r>
      <w:r>
        <w:rPr>
          <w:spacing w:val="-1"/>
        </w:rPr>
        <w:t>reaction</w:t>
      </w:r>
      <w:r>
        <w:rPr>
          <w:spacing w:val="1"/>
        </w:rPr>
        <w:t xml:space="preserve"> </w:t>
      </w:r>
      <w:r>
        <w:rPr>
          <w:spacing w:val="-2"/>
        </w:rPr>
        <w:t>was</w:t>
      </w:r>
      <w:r>
        <w:t xml:space="preserve"> </w:t>
      </w:r>
      <w:r>
        <w:rPr>
          <w:spacing w:val="-1"/>
        </w:rPr>
        <w:t>botanical:</w:t>
      </w:r>
      <w:r>
        <w:t xml:space="preserve"> </w:t>
      </w:r>
      <w:r>
        <w:rPr>
          <w:spacing w:val="-1"/>
        </w:rPr>
        <w:t>upon</w:t>
      </w:r>
      <w:r>
        <w:t xml:space="preserve"> </w:t>
      </w:r>
      <w:r>
        <w:rPr>
          <w:spacing w:val="-1"/>
        </w:rPr>
        <w:t xml:space="preserve">cutting </w:t>
      </w:r>
      <w:r>
        <w:t>off each</w:t>
      </w:r>
      <w:r>
        <w:rPr>
          <w:spacing w:val="-1"/>
        </w:rPr>
        <w:t xml:space="preserve"> </w:t>
      </w:r>
      <w:r>
        <w:t>of its</w:t>
      </w:r>
      <w:r>
        <w:rPr>
          <w:spacing w:val="-1"/>
        </w:rPr>
        <w:t xml:space="preserve"> </w:t>
      </w:r>
      <w:r>
        <w:t>heads</w:t>
      </w:r>
      <w:r>
        <w:rPr>
          <w:spacing w:val="-1"/>
        </w:rPr>
        <w:t xml:space="preserve"> </w:t>
      </w:r>
      <w:r>
        <w:t>he</w:t>
      </w:r>
      <w:r>
        <w:rPr>
          <w:spacing w:val="-1"/>
        </w:rPr>
        <w:t xml:space="preserve"> found</w:t>
      </w:r>
      <w:r>
        <w:rPr>
          <w:spacing w:val="49"/>
        </w:rPr>
        <w:t xml:space="preserve"> </w:t>
      </w:r>
      <w:r>
        <w:rPr>
          <w:spacing w:val="-1"/>
        </w:rPr>
        <w:t>that</w:t>
      </w:r>
      <w:r>
        <w:rPr>
          <w:spacing w:val="-2"/>
        </w:rPr>
        <w:t xml:space="preserve"> </w:t>
      </w:r>
      <w:r>
        <w:rPr>
          <w:spacing w:val="-1"/>
        </w:rPr>
        <w:t>two</w:t>
      </w:r>
      <w:r>
        <w:t xml:space="preserve"> </w:t>
      </w:r>
      <w:r>
        <w:rPr>
          <w:spacing w:val="-1"/>
        </w:rPr>
        <w:t>grew</w:t>
      </w:r>
      <w:r>
        <w:rPr>
          <w:spacing w:val="-2"/>
        </w:rPr>
        <w:t xml:space="preserve"> </w:t>
      </w:r>
      <w:r>
        <w:t>back,</w:t>
      </w:r>
      <w:r>
        <w:rPr>
          <w:spacing w:val="-2"/>
        </w:rPr>
        <w:t xml:space="preserve"> </w:t>
      </w:r>
      <w:r>
        <w:t>an</w:t>
      </w:r>
      <w:r>
        <w:rPr>
          <w:spacing w:val="-1"/>
        </w:rPr>
        <w:t xml:space="preserve"> expression</w:t>
      </w:r>
      <w:r>
        <w:rPr>
          <w:spacing w:val="-2"/>
        </w:rPr>
        <w:t xml:space="preserve"> </w:t>
      </w:r>
      <w:r>
        <w:rPr>
          <w:spacing w:val="-1"/>
        </w:rPr>
        <w:t>of</w:t>
      </w:r>
      <w:r>
        <w:rPr>
          <w:spacing w:val="-3"/>
        </w:rPr>
        <w:t xml:space="preserve"> </w:t>
      </w:r>
      <w:r>
        <w:rPr>
          <w:spacing w:val="-1"/>
        </w:rPr>
        <w:t>the</w:t>
      </w:r>
      <w:r>
        <w:rPr>
          <w:spacing w:val="1"/>
        </w:rPr>
        <w:t xml:space="preserve"> </w:t>
      </w:r>
      <w:r>
        <w:rPr>
          <w:spacing w:val="-1"/>
        </w:rPr>
        <w:t>hopelessness</w:t>
      </w:r>
      <w:r>
        <w:rPr>
          <w:spacing w:val="-2"/>
        </w:rPr>
        <w:t xml:space="preserve"> </w:t>
      </w:r>
      <w:r>
        <w:rPr>
          <w:spacing w:val="-1"/>
        </w:rPr>
        <w:t>of</w:t>
      </w:r>
      <w:r>
        <w:t xml:space="preserve"> </w:t>
      </w:r>
      <w:r>
        <w:rPr>
          <w:spacing w:val="-1"/>
        </w:rPr>
        <w:t>such</w:t>
      </w:r>
      <w:r>
        <w:rPr>
          <w:spacing w:val="-2"/>
        </w:rPr>
        <w:t xml:space="preserve"> </w:t>
      </w:r>
      <w:r>
        <w:t>a</w:t>
      </w:r>
      <w:r>
        <w:rPr>
          <w:spacing w:val="27"/>
        </w:rPr>
        <w:t xml:space="preserve"> </w:t>
      </w:r>
      <w:r>
        <w:rPr>
          <w:spacing w:val="-1"/>
        </w:rPr>
        <w:t>struggle</w:t>
      </w:r>
      <w:r>
        <w:rPr>
          <w:spacing w:val="1"/>
        </w:rPr>
        <w:t xml:space="preserve"> </w:t>
      </w:r>
      <w:r>
        <w:rPr>
          <w:spacing w:val="-1"/>
        </w:rPr>
        <w:t xml:space="preserve">for </w:t>
      </w:r>
      <w:r>
        <w:t>any</w:t>
      </w:r>
      <w:r>
        <w:rPr>
          <w:spacing w:val="-2"/>
        </w:rPr>
        <w:t xml:space="preserve"> </w:t>
      </w:r>
      <w:r>
        <w:rPr>
          <w:spacing w:val="-1"/>
        </w:rPr>
        <w:t>but the hero, Hercules.</w:t>
      </w:r>
    </w:p>
    <w:p w:rsidR="00743C02" w:rsidRDefault="001F2438">
      <w:pPr>
        <w:pStyle w:val="Corpodetexto"/>
        <w:ind w:left="149" w:right="213"/>
      </w:pPr>
      <w:r>
        <w:rPr>
          <w:spacing w:val="-1"/>
        </w:rPr>
        <w:t>The</w:t>
      </w:r>
      <w:r>
        <w:rPr>
          <w:spacing w:val="1"/>
        </w:rPr>
        <w:t xml:space="preserve"> </w:t>
      </w:r>
      <w:r>
        <w:rPr>
          <w:spacing w:val="-1"/>
        </w:rPr>
        <w:t>details</w:t>
      </w:r>
      <w:r>
        <w:rPr>
          <w:spacing w:val="-2"/>
        </w:rPr>
        <w:t xml:space="preserve"> </w:t>
      </w:r>
      <w:r>
        <w:t>of</w:t>
      </w:r>
      <w:r>
        <w:rPr>
          <w:spacing w:val="-2"/>
        </w:rPr>
        <w:t xml:space="preserve"> </w:t>
      </w:r>
      <w:r>
        <w:rPr>
          <w:spacing w:val="-1"/>
        </w:rPr>
        <w:t>the</w:t>
      </w:r>
      <w:r>
        <w:t xml:space="preserve"> </w:t>
      </w:r>
      <w:r>
        <w:rPr>
          <w:spacing w:val="-1"/>
        </w:rPr>
        <w:t>confrontation are</w:t>
      </w:r>
      <w:r>
        <w:t xml:space="preserve"> </w:t>
      </w:r>
      <w:r>
        <w:rPr>
          <w:spacing w:val="-1"/>
        </w:rPr>
        <w:t>explicit</w:t>
      </w:r>
      <w:r>
        <w:rPr>
          <w:spacing w:val="2"/>
        </w:rPr>
        <w:t xml:space="preserve"> </w:t>
      </w:r>
      <w:r>
        <w:rPr>
          <w:spacing w:val="-1"/>
        </w:rPr>
        <w:t>in Apollodorus (2.5.2):</w:t>
      </w:r>
      <w:r>
        <w:rPr>
          <w:spacing w:val="61"/>
        </w:rPr>
        <w:t xml:space="preserve"> </w:t>
      </w:r>
      <w:r>
        <w:rPr>
          <w:spacing w:val="-1"/>
        </w:rPr>
        <w:t>realising</w:t>
      </w:r>
      <w:r>
        <w:t xml:space="preserve"> </w:t>
      </w:r>
      <w:r>
        <w:rPr>
          <w:spacing w:val="-1"/>
        </w:rPr>
        <w:t>that</w:t>
      </w:r>
      <w:r>
        <w:rPr>
          <w:spacing w:val="-2"/>
        </w:rPr>
        <w:t xml:space="preserve"> </w:t>
      </w:r>
      <w:r>
        <w:rPr>
          <w:spacing w:val="-1"/>
        </w:rPr>
        <w:t>he</w:t>
      </w:r>
      <w:r>
        <w:t xml:space="preserve"> </w:t>
      </w:r>
      <w:r>
        <w:rPr>
          <w:spacing w:val="-2"/>
        </w:rPr>
        <w:t>could</w:t>
      </w:r>
      <w:r>
        <w:t xml:space="preserve"> </w:t>
      </w:r>
      <w:r>
        <w:rPr>
          <w:spacing w:val="-1"/>
        </w:rPr>
        <w:t>not</w:t>
      </w:r>
      <w:r>
        <w:t xml:space="preserve"> </w:t>
      </w:r>
      <w:r>
        <w:rPr>
          <w:spacing w:val="-1"/>
        </w:rPr>
        <w:t>defeat</w:t>
      </w:r>
      <w:r>
        <w:rPr>
          <w:spacing w:val="-2"/>
        </w:rPr>
        <w:t xml:space="preserve"> </w:t>
      </w:r>
      <w:r>
        <w:rPr>
          <w:spacing w:val="-1"/>
        </w:rPr>
        <w:t>the</w:t>
      </w:r>
      <w:r>
        <w:t xml:space="preserve"> </w:t>
      </w:r>
      <w:r>
        <w:rPr>
          <w:spacing w:val="-1"/>
        </w:rPr>
        <w:t>Hydra</w:t>
      </w:r>
      <w:r>
        <w:rPr>
          <w:spacing w:val="1"/>
        </w:rPr>
        <w:t xml:space="preserve"> </w:t>
      </w:r>
      <w:r>
        <w:rPr>
          <w:spacing w:val="-1"/>
        </w:rPr>
        <w:t>in</w:t>
      </w:r>
      <w:r>
        <w:rPr>
          <w:spacing w:val="-2"/>
        </w:rPr>
        <w:t xml:space="preserve"> </w:t>
      </w:r>
      <w:r>
        <w:rPr>
          <w:spacing w:val="-1"/>
        </w:rPr>
        <w:t>this</w:t>
      </w:r>
      <w:r>
        <w:rPr>
          <w:spacing w:val="1"/>
        </w:rPr>
        <w:t xml:space="preserve"> </w:t>
      </w:r>
      <w:r>
        <w:rPr>
          <w:spacing w:val="-2"/>
        </w:rPr>
        <w:t>way,</w:t>
      </w:r>
      <w:r>
        <w:t xml:space="preserve"> </w:t>
      </w:r>
      <w:r>
        <w:rPr>
          <w:spacing w:val="-1"/>
        </w:rPr>
        <w:t>Hercules</w:t>
      </w:r>
      <w:r>
        <w:rPr>
          <w:spacing w:val="35"/>
        </w:rPr>
        <w:t xml:space="preserve"> </w:t>
      </w:r>
      <w:r>
        <w:rPr>
          <w:spacing w:val="-1"/>
        </w:rPr>
        <w:t>called</w:t>
      </w:r>
      <w:r>
        <w:t xml:space="preserve"> </w:t>
      </w:r>
      <w:r>
        <w:rPr>
          <w:spacing w:val="-1"/>
        </w:rPr>
        <w:t>on</w:t>
      </w:r>
      <w:r>
        <w:rPr>
          <w:spacing w:val="-2"/>
        </w:rPr>
        <w:t xml:space="preserve"> </w:t>
      </w:r>
      <w:r>
        <w:rPr>
          <w:spacing w:val="-1"/>
        </w:rPr>
        <w:t>his</w:t>
      </w:r>
      <w:r>
        <w:t xml:space="preserve"> nephew</w:t>
      </w:r>
      <w:r>
        <w:rPr>
          <w:spacing w:val="-3"/>
        </w:rPr>
        <w:t xml:space="preserve"> </w:t>
      </w:r>
      <w:r>
        <w:rPr>
          <w:spacing w:val="-1"/>
        </w:rPr>
        <w:t>Iolaus</w:t>
      </w:r>
      <w:r>
        <w:t xml:space="preserve"> </w:t>
      </w:r>
      <w:r>
        <w:rPr>
          <w:spacing w:val="-1"/>
        </w:rPr>
        <w:t>for</w:t>
      </w:r>
      <w:r>
        <w:rPr>
          <w:spacing w:val="1"/>
        </w:rPr>
        <w:t xml:space="preserve"> </w:t>
      </w:r>
      <w:r>
        <w:rPr>
          <w:spacing w:val="-1"/>
        </w:rPr>
        <w:t>help.</w:t>
      </w:r>
      <w:r>
        <w:rPr>
          <w:spacing w:val="-2"/>
        </w:rPr>
        <w:t xml:space="preserve"> </w:t>
      </w:r>
      <w:r>
        <w:rPr>
          <w:spacing w:val="-1"/>
        </w:rPr>
        <w:t>His nephew</w:t>
      </w:r>
      <w:r>
        <w:rPr>
          <w:spacing w:val="-2"/>
        </w:rPr>
        <w:t xml:space="preserve"> </w:t>
      </w:r>
      <w:r>
        <w:rPr>
          <w:spacing w:val="-1"/>
        </w:rPr>
        <w:t>then</w:t>
      </w:r>
      <w:r>
        <w:rPr>
          <w:spacing w:val="-2"/>
        </w:rPr>
        <w:t xml:space="preserve"> </w:t>
      </w:r>
      <w:r>
        <w:rPr>
          <w:spacing w:val="-1"/>
        </w:rPr>
        <w:t>came</w:t>
      </w:r>
      <w:r>
        <w:rPr>
          <w:spacing w:val="1"/>
        </w:rPr>
        <w:t xml:space="preserve"> </w:t>
      </w:r>
      <w:r>
        <w:rPr>
          <w:spacing w:val="-1"/>
        </w:rPr>
        <w:t>upon</w:t>
      </w:r>
      <w:r>
        <w:rPr>
          <w:spacing w:val="34"/>
        </w:rPr>
        <w:t xml:space="preserve"> </w:t>
      </w:r>
      <w:r>
        <w:rPr>
          <w:spacing w:val="-1"/>
        </w:rPr>
        <w:t>the</w:t>
      </w:r>
      <w:r>
        <w:t xml:space="preserve"> </w:t>
      </w:r>
      <w:r>
        <w:rPr>
          <w:spacing w:val="-1"/>
        </w:rPr>
        <w:t>idea</w:t>
      </w:r>
      <w:r>
        <w:t xml:space="preserve"> </w:t>
      </w:r>
      <w:r>
        <w:rPr>
          <w:spacing w:val="-1"/>
        </w:rPr>
        <w:t>(possibly</w:t>
      </w:r>
      <w:r>
        <w:rPr>
          <w:spacing w:val="-2"/>
        </w:rPr>
        <w:t xml:space="preserve"> </w:t>
      </w:r>
      <w:r>
        <w:rPr>
          <w:spacing w:val="-1"/>
        </w:rPr>
        <w:t>inspired</w:t>
      </w:r>
      <w:r>
        <w:rPr>
          <w:spacing w:val="-2"/>
        </w:rPr>
        <w:t xml:space="preserve"> </w:t>
      </w:r>
      <w:r>
        <w:rPr>
          <w:spacing w:val="-1"/>
        </w:rPr>
        <w:t>by</w:t>
      </w:r>
      <w:r>
        <w:rPr>
          <w:spacing w:val="-2"/>
        </w:rPr>
        <w:t xml:space="preserve"> </w:t>
      </w:r>
      <w:r>
        <w:rPr>
          <w:spacing w:val="-1"/>
        </w:rPr>
        <w:t>Athena) of</w:t>
      </w:r>
      <w:r>
        <w:t xml:space="preserve"> </w:t>
      </w:r>
      <w:r>
        <w:rPr>
          <w:spacing w:val="-1"/>
        </w:rPr>
        <w:t>using</w:t>
      </w:r>
      <w:r>
        <w:t xml:space="preserve"> a </w:t>
      </w:r>
      <w:r>
        <w:rPr>
          <w:spacing w:val="-1"/>
        </w:rPr>
        <w:t>burning</w:t>
      </w:r>
      <w:r>
        <w:rPr>
          <w:spacing w:val="1"/>
        </w:rPr>
        <w:t xml:space="preserve"> </w:t>
      </w:r>
      <w:r>
        <w:rPr>
          <w:spacing w:val="-1"/>
        </w:rPr>
        <w:t>firebrand</w:t>
      </w:r>
      <w:r>
        <w:rPr>
          <w:spacing w:val="29"/>
        </w:rPr>
        <w:t xml:space="preserve"> </w:t>
      </w:r>
      <w:r>
        <w:t>to</w:t>
      </w:r>
      <w:r>
        <w:rPr>
          <w:spacing w:val="-1"/>
        </w:rPr>
        <w:t xml:space="preserve"> scorch the neck</w:t>
      </w:r>
      <w:r>
        <w:t xml:space="preserve"> </w:t>
      </w:r>
      <w:r>
        <w:rPr>
          <w:spacing w:val="-1"/>
        </w:rPr>
        <w:t>stumps</w:t>
      </w:r>
      <w:r>
        <w:t xml:space="preserve"> </w:t>
      </w:r>
      <w:r>
        <w:rPr>
          <w:spacing w:val="-1"/>
        </w:rPr>
        <w:t>after</w:t>
      </w:r>
      <w:r>
        <w:t xml:space="preserve"> </w:t>
      </w:r>
      <w:r>
        <w:rPr>
          <w:spacing w:val="-1"/>
        </w:rPr>
        <w:t>decapitation,</w:t>
      </w:r>
      <w:r>
        <w:rPr>
          <w:spacing w:val="-2"/>
        </w:rPr>
        <w:t xml:space="preserve"> </w:t>
      </w:r>
      <w:r>
        <w:rPr>
          <w:spacing w:val="-1"/>
        </w:rPr>
        <w:t>and</w:t>
      </w:r>
      <w:r>
        <w:t xml:space="preserve"> </w:t>
      </w:r>
      <w:r>
        <w:rPr>
          <w:spacing w:val="-1"/>
        </w:rPr>
        <w:t xml:space="preserve">handed </w:t>
      </w:r>
      <w:r>
        <w:t>him</w:t>
      </w:r>
      <w:r>
        <w:rPr>
          <w:spacing w:val="-3"/>
        </w:rPr>
        <w:t xml:space="preserve"> </w:t>
      </w:r>
      <w:r>
        <w:t>the</w:t>
      </w:r>
      <w:r>
        <w:rPr>
          <w:spacing w:val="53"/>
        </w:rPr>
        <w:t xml:space="preserve"> </w:t>
      </w:r>
      <w:r>
        <w:rPr>
          <w:spacing w:val="-1"/>
        </w:rPr>
        <w:t>blazing</w:t>
      </w:r>
      <w:r>
        <w:rPr>
          <w:spacing w:val="1"/>
        </w:rPr>
        <w:t xml:space="preserve"> </w:t>
      </w:r>
      <w:r>
        <w:rPr>
          <w:spacing w:val="-1"/>
        </w:rPr>
        <w:t>brand.</w:t>
      </w:r>
      <w:r>
        <w:t xml:space="preserve"> </w:t>
      </w:r>
      <w:r>
        <w:rPr>
          <w:spacing w:val="-1"/>
        </w:rPr>
        <w:t>Hercules cut</w:t>
      </w:r>
      <w:r>
        <w:t xml:space="preserve"> </w:t>
      </w:r>
      <w:r>
        <w:rPr>
          <w:spacing w:val="-1"/>
        </w:rPr>
        <w:t>off each head and</w:t>
      </w:r>
      <w:r>
        <w:t xml:space="preserve"> </w:t>
      </w:r>
      <w:r>
        <w:rPr>
          <w:spacing w:val="-1"/>
        </w:rPr>
        <w:t>Iolaus</w:t>
      </w:r>
      <w:r>
        <w:t xml:space="preserve"> </w:t>
      </w:r>
      <w:r>
        <w:rPr>
          <w:spacing w:val="-1"/>
        </w:rPr>
        <w:t>burned the</w:t>
      </w:r>
      <w:r>
        <w:rPr>
          <w:spacing w:val="29"/>
        </w:rPr>
        <w:t xml:space="preserve"> </w:t>
      </w:r>
      <w:r>
        <w:rPr>
          <w:spacing w:val="-1"/>
        </w:rPr>
        <w:t>open stump leaving</w:t>
      </w:r>
      <w:r>
        <w:t xml:space="preserve"> </w:t>
      </w:r>
      <w:r>
        <w:rPr>
          <w:spacing w:val="-1"/>
        </w:rPr>
        <w:t>the</w:t>
      </w:r>
      <w:r>
        <w:rPr>
          <w:spacing w:val="-2"/>
        </w:rPr>
        <w:t xml:space="preserve"> </w:t>
      </w:r>
      <w:r>
        <w:rPr>
          <w:spacing w:val="-1"/>
        </w:rPr>
        <w:t>hydra dead; its one</w:t>
      </w:r>
      <w:r>
        <w:rPr>
          <w:spacing w:val="1"/>
        </w:rPr>
        <w:t xml:space="preserve"> </w:t>
      </w:r>
      <w:r>
        <w:rPr>
          <w:spacing w:val="-1"/>
        </w:rPr>
        <w:t>immortal head</w:t>
      </w:r>
      <w:r>
        <w:rPr>
          <w:spacing w:val="-2"/>
        </w:rPr>
        <w:t xml:space="preserve"> </w:t>
      </w:r>
      <w:r>
        <w:rPr>
          <w:spacing w:val="-1"/>
        </w:rPr>
        <w:t>Hercules</w:t>
      </w:r>
      <w:r>
        <w:rPr>
          <w:spacing w:val="33"/>
        </w:rPr>
        <w:t xml:space="preserve"> </w:t>
      </w:r>
      <w:r>
        <w:rPr>
          <w:spacing w:val="-1"/>
        </w:rPr>
        <w:t>placed</w:t>
      </w:r>
      <w:r>
        <w:t xml:space="preserve"> </w:t>
      </w:r>
      <w:r>
        <w:rPr>
          <w:spacing w:val="-1"/>
        </w:rPr>
        <w:t xml:space="preserve">under </w:t>
      </w:r>
      <w:r>
        <w:t>a</w:t>
      </w:r>
      <w:r>
        <w:rPr>
          <w:spacing w:val="-1"/>
        </w:rPr>
        <w:t xml:space="preserve"> great rock</w:t>
      </w:r>
      <w:r>
        <w:t xml:space="preserve"> </w:t>
      </w:r>
      <w:r>
        <w:rPr>
          <w:spacing w:val="-1"/>
        </w:rPr>
        <w:t>on the</w:t>
      </w:r>
      <w:r>
        <w:t xml:space="preserve"> </w:t>
      </w:r>
      <w:r>
        <w:rPr>
          <w:spacing w:val="-1"/>
        </w:rPr>
        <w:t>sacred</w:t>
      </w:r>
      <w:r>
        <w:t xml:space="preserve"> </w:t>
      </w:r>
      <w:r>
        <w:rPr>
          <w:spacing w:val="-2"/>
        </w:rPr>
        <w:t xml:space="preserve">way </w:t>
      </w:r>
      <w:r>
        <w:rPr>
          <w:spacing w:val="-1"/>
        </w:rPr>
        <w:t>between</w:t>
      </w:r>
      <w:r>
        <w:t xml:space="preserve"> </w:t>
      </w:r>
      <w:r>
        <w:rPr>
          <w:spacing w:val="-1"/>
        </w:rPr>
        <w:t xml:space="preserve">Lerna </w:t>
      </w:r>
      <w:r>
        <w:t>and</w:t>
      </w:r>
      <w:r>
        <w:rPr>
          <w:spacing w:val="47"/>
        </w:rPr>
        <w:t xml:space="preserve"> </w:t>
      </w:r>
      <w:r>
        <w:rPr>
          <w:spacing w:val="-1"/>
        </w:rPr>
        <w:t>Elaius</w:t>
      </w:r>
      <w:r>
        <w:t xml:space="preserve"> </w:t>
      </w:r>
      <w:r>
        <w:rPr>
          <w:spacing w:val="-1"/>
        </w:rPr>
        <w:t>(Kerenyi1959</w:t>
      </w:r>
      <w:r>
        <w:t xml:space="preserve"> p</w:t>
      </w:r>
      <w:r>
        <w:rPr>
          <w:spacing w:val="-1"/>
        </w:rPr>
        <w:t xml:space="preserve"> 144), and dipped his </w:t>
      </w:r>
      <w:r>
        <w:rPr>
          <w:spacing w:val="-2"/>
        </w:rPr>
        <w:t>arrows</w:t>
      </w:r>
      <w:r>
        <w:t xml:space="preserve"> </w:t>
      </w:r>
      <w:r>
        <w:rPr>
          <w:spacing w:val="-1"/>
        </w:rPr>
        <w:t>in</w:t>
      </w:r>
      <w:r>
        <w:t xml:space="preserve"> </w:t>
      </w:r>
      <w:r>
        <w:rPr>
          <w:spacing w:val="-1"/>
        </w:rPr>
        <w:t>the</w:t>
      </w:r>
      <w:r>
        <w:t xml:space="preserve"> </w:t>
      </w:r>
      <w:r>
        <w:rPr>
          <w:spacing w:val="-1"/>
        </w:rPr>
        <w:t>Hydra's</w:t>
      </w:r>
      <w:r>
        <w:rPr>
          <w:spacing w:val="29"/>
        </w:rPr>
        <w:t xml:space="preserve"> </w:t>
      </w:r>
      <w:r>
        <w:rPr>
          <w:spacing w:val="-1"/>
        </w:rPr>
        <w:t>poisonous</w:t>
      </w:r>
      <w:r>
        <w:t xml:space="preserve"> </w:t>
      </w:r>
      <w:r>
        <w:rPr>
          <w:spacing w:val="-1"/>
        </w:rPr>
        <w:t>blood, and so</w:t>
      </w:r>
      <w:r>
        <w:t xml:space="preserve"> </w:t>
      </w:r>
      <w:r>
        <w:rPr>
          <w:spacing w:val="-1"/>
        </w:rPr>
        <w:t>his</w:t>
      </w:r>
      <w:r>
        <w:t xml:space="preserve"> </w:t>
      </w:r>
      <w:r>
        <w:rPr>
          <w:spacing w:val="-1"/>
        </w:rPr>
        <w:t>second task</w:t>
      </w:r>
      <w:r>
        <w:rPr>
          <w:spacing w:val="1"/>
        </w:rPr>
        <w:t xml:space="preserve"> </w:t>
      </w:r>
      <w:r>
        <w:rPr>
          <w:spacing w:val="-2"/>
        </w:rPr>
        <w:t>was</w:t>
      </w:r>
      <w:r>
        <w:t xml:space="preserve"> </w:t>
      </w:r>
      <w:r>
        <w:rPr>
          <w:spacing w:val="-1"/>
        </w:rPr>
        <w:t>complete.</w:t>
      </w:r>
      <w:r>
        <w:t xml:space="preserve"> </w:t>
      </w:r>
      <w:r>
        <w:rPr>
          <w:spacing w:val="-1"/>
        </w:rPr>
        <w:t>The</w:t>
      </w:r>
      <w:r>
        <w:rPr>
          <w:spacing w:val="29"/>
        </w:rPr>
        <w:t xml:space="preserve"> </w:t>
      </w:r>
      <w:r>
        <w:rPr>
          <w:spacing w:val="-1"/>
        </w:rPr>
        <w:t xml:space="preserve">alternative </w:t>
      </w:r>
      <w:r>
        <w:t>to</w:t>
      </w:r>
      <w:r>
        <w:rPr>
          <w:spacing w:val="-1"/>
        </w:rPr>
        <w:t xml:space="preserve"> </w:t>
      </w:r>
      <w:r>
        <w:t>this is</w:t>
      </w:r>
      <w:r>
        <w:rPr>
          <w:spacing w:val="-1"/>
        </w:rPr>
        <w:t xml:space="preserve"> </w:t>
      </w:r>
      <w:r>
        <w:t xml:space="preserve">that </w:t>
      </w:r>
      <w:r>
        <w:rPr>
          <w:spacing w:val="-1"/>
        </w:rPr>
        <w:t>after</w:t>
      </w:r>
      <w:r>
        <w:t xml:space="preserve"> </w:t>
      </w:r>
      <w:r>
        <w:rPr>
          <w:spacing w:val="-1"/>
        </w:rPr>
        <w:t xml:space="preserve">cutting </w:t>
      </w:r>
      <w:r>
        <w:t>off one</w:t>
      </w:r>
      <w:r>
        <w:rPr>
          <w:spacing w:val="-1"/>
        </w:rPr>
        <w:t xml:space="preserve"> </w:t>
      </w:r>
      <w:r>
        <w:t>head</w:t>
      </w:r>
      <w:r>
        <w:rPr>
          <w:spacing w:val="-1"/>
        </w:rPr>
        <w:t xml:space="preserve"> </w:t>
      </w:r>
      <w:r>
        <w:t xml:space="preserve">he </w:t>
      </w:r>
      <w:r>
        <w:rPr>
          <w:spacing w:val="-1"/>
        </w:rPr>
        <w:t>dipped</w:t>
      </w:r>
      <w:r>
        <w:t xml:space="preserve"> his</w:t>
      </w:r>
      <w:r>
        <w:rPr>
          <w:spacing w:val="29"/>
        </w:rPr>
        <w:t xml:space="preserve"> </w:t>
      </w:r>
      <w:r>
        <w:rPr>
          <w:spacing w:val="-1"/>
        </w:rPr>
        <w:t>sword</w:t>
      </w:r>
      <w:r>
        <w:t xml:space="preserve"> </w:t>
      </w:r>
      <w:r>
        <w:rPr>
          <w:spacing w:val="-1"/>
        </w:rPr>
        <w:t>in</w:t>
      </w:r>
      <w:r>
        <w:t xml:space="preserve"> </w:t>
      </w:r>
      <w:r>
        <w:rPr>
          <w:spacing w:val="-1"/>
        </w:rPr>
        <w:t>it and</w:t>
      </w:r>
      <w:r>
        <w:t xml:space="preserve"> </w:t>
      </w:r>
      <w:r>
        <w:rPr>
          <w:spacing w:val="-1"/>
        </w:rPr>
        <w:t>used</w:t>
      </w:r>
      <w:r>
        <w:t xml:space="preserve"> </w:t>
      </w:r>
      <w:r>
        <w:rPr>
          <w:spacing w:val="-1"/>
        </w:rPr>
        <w:t>its venom</w:t>
      </w:r>
      <w:r>
        <w:rPr>
          <w:spacing w:val="-2"/>
        </w:rPr>
        <w:t xml:space="preserve"> </w:t>
      </w:r>
      <w:r>
        <w:rPr>
          <w:spacing w:val="-1"/>
        </w:rPr>
        <w:t>to</w:t>
      </w:r>
      <w:r>
        <w:rPr>
          <w:spacing w:val="2"/>
        </w:rPr>
        <w:t xml:space="preserve"> </w:t>
      </w:r>
      <w:r>
        <w:rPr>
          <w:spacing w:val="-1"/>
        </w:rPr>
        <w:t>burn each head</w:t>
      </w:r>
      <w:r>
        <w:t xml:space="preserve"> </w:t>
      </w:r>
      <w:r>
        <w:rPr>
          <w:spacing w:val="-1"/>
        </w:rPr>
        <w:t>so</w:t>
      </w:r>
      <w:r>
        <w:t xml:space="preserve"> </w:t>
      </w:r>
      <w:r>
        <w:rPr>
          <w:spacing w:val="-1"/>
        </w:rPr>
        <w:t xml:space="preserve">it </w:t>
      </w:r>
      <w:r>
        <w:rPr>
          <w:spacing w:val="-2"/>
        </w:rPr>
        <w:t>couldn't</w:t>
      </w:r>
      <w:r>
        <w:rPr>
          <w:spacing w:val="39"/>
        </w:rPr>
        <w:t xml:space="preserve"> </w:t>
      </w:r>
      <w:r>
        <w:rPr>
          <w:spacing w:val="-1"/>
        </w:rPr>
        <w:t>grow</w:t>
      </w:r>
      <w:r>
        <w:rPr>
          <w:spacing w:val="-3"/>
        </w:rPr>
        <w:t xml:space="preserve"> </w:t>
      </w:r>
      <w:r>
        <w:rPr>
          <w:spacing w:val="-1"/>
        </w:rPr>
        <w:t>back.</w:t>
      </w:r>
    </w:p>
    <w:p w:rsidR="00743C02" w:rsidRDefault="001F2438">
      <w:pPr>
        <w:pStyle w:val="Corpodetexto"/>
        <w:spacing w:before="121"/>
        <w:ind w:left="149" w:right="58"/>
      </w:pPr>
      <w:r>
        <w:rPr>
          <w:spacing w:val="-1"/>
        </w:rPr>
        <w:t>Hercules</w:t>
      </w:r>
      <w:r>
        <w:t xml:space="preserve"> </w:t>
      </w:r>
      <w:r>
        <w:rPr>
          <w:spacing w:val="-1"/>
        </w:rPr>
        <w:t>later</w:t>
      </w:r>
      <w:r>
        <w:t xml:space="preserve"> </w:t>
      </w:r>
      <w:r>
        <w:rPr>
          <w:spacing w:val="-1"/>
        </w:rPr>
        <w:t>used an arrow</w:t>
      </w:r>
      <w:r>
        <w:rPr>
          <w:spacing w:val="-3"/>
        </w:rPr>
        <w:t xml:space="preserve"> </w:t>
      </w:r>
      <w:r>
        <w:rPr>
          <w:spacing w:val="-1"/>
        </w:rPr>
        <w:t>dipped</w:t>
      </w:r>
      <w:r>
        <w:t xml:space="preserve"> </w:t>
      </w:r>
      <w:r>
        <w:rPr>
          <w:spacing w:val="-1"/>
        </w:rPr>
        <w:t>in the</w:t>
      </w:r>
      <w:r>
        <w:t xml:space="preserve"> </w:t>
      </w:r>
      <w:r>
        <w:rPr>
          <w:spacing w:val="-1"/>
        </w:rPr>
        <w:t>Hydra's</w:t>
      </w:r>
      <w:r>
        <w:t xml:space="preserve"> </w:t>
      </w:r>
      <w:r>
        <w:rPr>
          <w:spacing w:val="-1"/>
        </w:rPr>
        <w:t>poisonous</w:t>
      </w:r>
      <w:r>
        <w:t xml:space="preserve"> </w:t>
      </w:r>
      <w:r>
        <w:rPr>
          <w:spacing w:val="-1"/>
        </w:rPr>
        <w:t>blood</w:t>
      </w:r>
      <w:r>
        <w:rPr>
          <w:spacing w:val="28"/>
        </w:rPr>
        <w:t xml:space="preserve"> </w:t>
      </w:r>
      <w:r>
        <w:rPr>
          <w:spacing w:val="-1"/>
        </w:rPr>
        <w:t>to kill the</w:t>
      </w:r>
      <w:r>
        <w:t xml:space="preserve"> </w:t>
      </w:r>
      <w:r>
        <w:rPr>
          <w:spacing w:val="-1"/>
        </w:rPr>
        <w:t>centaur</w:t>
      </w:r>
      <w:r>
        <w:rPr>
          <w:spacing w:val="1"/>
        </w:rPr>
        <w:t xml:space="preserve"> </w:t>
      </w:r>
      <w:r>
        <w:rPr>
          <w:spacing w:val="-1"/>
        </w:rPr>
        <w:t>Nessus;</w:t>
      </w:r>
      <w:r>
        <w:rPr>
          <w:spacing w:val="-2"/>
        </w:rPr>
        <w:t xml:space="preserve"> </w:t>
      </w:r>
      <w:r>
        <w:rPr>
          <w:spacing w:val="-1"/>
        </w:rPr>
        <w:t>and</w:t>
      </w:r>
      <w:r>
        <w:t xml:space="preserve"> </w:t>
      </w:r>
      <w:r>
        <w:rPr>
          <w:spacing w:val="-2"/>
        </w:rPr>
        <w:t>Nessus's</w:t>
      </w:r>
      <w:r>
        <w:t xml:space="preserve"> </w:t>
      </w:r>
      <w:r>
        <w:rPr>
          <w:spacing w:val="-1"/>
        </w:rPr>
        <w:t>tainted blood applied to the</w:t>
      </w:r>
      <w:r>
        <w:rPr>
          <w:spacing w:val="43"/>
        </w:rPr>
        <w:t xml:space="preserve"> </w:t>
      </w:r>
      <w:r>
        <w:rPr>
          <w:spacing w:val="-1"/>
        </w:rPr>
        <w:t>Tunic</w:t>
      </w:r>
      <w:r>
        <w:t xml:space="preserve"> </w:t>
      </w:r>
      <w:r>
        <w:rPr>
          <w:spacing w:val="-1"/>
        </w:rPr>
        <w:t>of</w:t>
      </w:r>
      <w:r>
        <w:t xml:space="preserve"> </w:t>
      </w:r>
      <w:r>
        <w:rPr>
          <w:spacing w:val="-1"/>
        </w:rPr>
        <w:t>Nessus.</w:t>
      </w:r>
    </w:p>
    <w:p w:rsidR="00743C02" w:rsidRDefault="001F2438">
      <w:pPr>
        <w:pStyle w:val="Corpodetexto"/>
        <w:spacing w:before="120"/>
        <w:ind w:left="149" w:right="253"/>
      </w:pPr>
      <w:r>
        <w:rPr>
          <w:spacing w:val="-1"/>
        </w:rPr>
        <w:t>The</w:t>
      </w:r>
      <w:r>
        <w:rPr>
          <w:spacing w:val="1"/>
        </w:rPr>
        <w:t xml:space="preserve"> </w:t>
      </w:r>
      <w:r>
        <w:rPr>
          <w:spacing w:val="-1"/>
        </w:rPr>
        <w:t>blood</w:t>
      </w:r>
      <w:r>
        <w:rPr>
          <w:spacing w:val="-2"/>
        </w:rPr>
        <w:t xml:space="preserve"> </w:t>
      </w:r>
      <w:r>
        <w:rPr>
          <w:spacing w:val="-1"/>
        </w:rPr>
        <w:t>of</w:t>
      </w:r>
      <w:r>
        <w:rPr>
          <w:spacing w:val="-2"/>
        </w:rPr>
        <w:t xml:space="preserve"> </w:t>
      </w:r>
      <w:r>
        <w:t xml:space="preserve">the </w:t>
      </w:r>
      <w:r>
        <w:rPr>
          <w:spacing w:val="-1"/>
        </w:rPr>
        <w:t>Hydra,</w:t>
      </w:r>
      <w:r>
        <w:rPr>
          <w:spacing w:val="-2"/>
        </w:rPr>
        <w:t xml:space="preserve"> </w:t>
      </w:r>
      <w:r>
        <w:rPr>
          <w:spacing w:val="-1"/>
        </w:rPr>
        <w:t>of</w:t>
      </w:r>
      <w:r>
        <w:rPr>
          <w:spacing w:val="-2"/>
        </w:rPr>
        <w:t xml:space="preserve"> </w:t>
      </w:r>
      <w:r>
        <w:rPr>
          <w:spacing w:val="-1"/>
        </w:rPr>
        <w:t>each</w:t>
      </w:r>
      <w:r>
        <w:rPr>
          <w:spacing w:val="-2"/>
        </w:rPr>
        <w:t xml:space="preserve"> </w:t>
      </w:r>
      <w:r>
        <w:rPr>
          <w:spacing w:val="-1"/>
        </w:rPr>
        <w:t>thought,</w:t>
      </w:r>
      <w:r>
        <w:t xml:space="preserve"> </w:t>
      </w:r>
      <w:r>
        <w:rPr>
          <w:spacing w:val="-1"/>
        </w:rPr>
        <w:t>is</w:t>
      </w:r>
      <w:r>
        <w:t xml:space="preserve"> </w:t>
      </w:r>
      <w:r>
        <w:rPr>
          <w:spacing w:val="-1"/>
        </w:rPr>
        <w:t>Kundalini</w:t>
      </w:r>
      <w:r>
        <w:t xml:space="preserve"> </w:t>
      </w:r>
      <w:r>
        <w:rPr>
          <w:spacing w:val="-1"/>
        </w:rPr>
        <w:t>Energy</w:t>
      </w:r>
      <w:r>
        <w:rPr>
          <w:spacing w:val="25"/>
        </w:rPr>
        <w:t xml:space="preserve"> </w:t>
      </w:r>
      <w:r>
        <w:rPr>
          <w:spacing w:val="-1"/>
        </w:rPr>
        <w:t>founded</w:t>
      </w:r>
      <w:r>
        <w:t xml:space="preserve"> </w:t>
      </w:r>
      <w:r>
        <w:rPr>
          <w:spacing w:val="-1"/>
        </w:rPr>
        <w:t xml:space="preserve">in the center </w:t>
      </w:r>
      <w:r>
        <w:t>of</w:t>
      </w:r>
      <w:r>
        <w:rPr>
          <w:spacing w:val="-1"/>
        </w:rPr>
        <w:t xml:space="preserve"> the</w:t>
      </w:r>
      <w:r>
        <w:t xml:space="preserve"> Earth</w:t>
      </w:r>
      <w:r>
        <w:rPr>
          <w:spacing w:val="-1"/>
        </w:rPr>
        <w:t xml:space="preserve"> but</w:t>
      </w:r>
      <w:r>
        <w:t xml:space="preserve"> </w:t>
      </w:r>
      <w:r>
        <w:rPr>
          <w:spacing w:val="-1"/>
        </w:rPr>
        <w:t>flowing</w:t>
      </w:r>
      <w:r>
        <w:t xml:space="preserve"> </w:t>
      </w:r>
      <w:r>
        <w:rPr>
          <w:spacing w:val="-1"/>
        </w:rPr>
        <w:t>between the</w:t>
      </w:r>
      <w:r>
        <w:rPr>
          <w:spacing w:val="47"/>
        </w:rPr>
        <w:t xml:space="preserve"> </w:t>
      </w:r>
      <w:r>
        <w:rPr>
          <w:spacing w:val="-1"/>
        </w:rPr>
        <w:t xml:space="preserve">polarities </w:t>
      </w:r>
      <w:r>
        <w:t>of</w:t>
      </w:r>
      <w:r>
        <w:rPr>
          <w:spacing w:val="-1"/>
        </w:rPr>
        <w:t xml:space="preserve"> the</w:t>
      </w:r>
      <w:r>
        <w:t xml:space="preserve"> </w:t>
      </w:r>
      <w:r>
        <w:rPr>
          <w:spacing w:val="-1"/>
        </w:rPr>
        <w:t>Kundalini</w:t>
      </w:r>
      <w:r>
        <w:t xml:space="preserve"> </w:t>
      </w:r>
      <w:r>
        <w:rPr>
          <w:spacing w:val="-1"/>
        </w:rPr>
        <w:t>Chakra</w:t>
      </w:r>
      <w:r>
        <w:t xml:space="preserve"> in</w:t>
      </w:r>
      <w:r>
        <w:rPr>
          <w:spacing w:val="-2"/>
        </w:rPr>
        <w:t xml:space="preserve"> </w:t>
      </w:r>
      <w:r>
        <w:rPr>
          <w:spacing w:val="-1"/>
        </w:rPr>
        <w:t xml:space="preserve">the center </w:t>
      </w:r>
      <w:r>
        <w:t>of</w:t>
      </w:r>
      <w:r>
        <w:rPr>
          <w:spacing w:val="-1"/>
        </w:rPr>
        <w:t xml:space="preserve"> the</w:t>
      </w:r>
      <w:r>
        <w:t xml:space="preserve"> </w:t>
      </w:r>
      <w:r>
        <w:rPr>
          <w:spacing w:val="-1"/>
        </w:rPr>
        <w:t xml:space="preserve">Earth </w:t>
      </w:r>
      <w:r>
        <w:t>and</w:t>
      </w:r>
      <w:r>
        <w:rPr>
          <w:spacing w:val="-1"/>
        </w:rPr>
        <w:t xml:space="preserve"> the</w:t>
      </w:r>
      <w:r>
        <w:rPr>
          <w:spacing w:val="57"/>
        </w:rPr>
        <w:t xml:space="preserve"> </w:t>
      </w:r>
      <w:r>
        <w:rPr>
          <w:spacing w:val="-1"/>
        </w:rPr>
        <w:t>Soul</w:t>
      </w:r>
      <w:r>
        <w:t xml:space="preserve"> </w:t>
      </w:r>
      <w:r>
        <w:rPr>
          <w:spacing w:val="-1"/>
        </w:rPr>
        <w:t>Chakra in</w:t>
      </w:r>
      <w:r>
        <w:rPr>
          <w:spacing w:val="-2"/>
        </w:rPr>
        <w:t xml:space="preserve"> </w:t>
      </w:r>
      <w:r>
        <w:rPr>
          <w:spacing w:val="-1"/>
        </w:rPr>
        <w:t>the</w:t>
      </w:r>
      <w:r>
        <w:t xml:space="preserve"> </w:t>
      </w:r>
      <w:r>
        <w:rPr>
          <w:spacing w:val="-1"/>
        </w:rPr>
        <w:t>center</w:t>
      </w:r>
      <w:r>
        <w:t xml:space="preserve"> </w:t>
      </w:r>
      <w:r>
        <w:rPr>
          <w:spacing w:val="-1"/>
        </w:rPr>
        <w:t>of</w:t>
      </w:r>
      <w:r>
        <w:t xml:space="preserve"> </w:t>
      </w:r>
      <w:r>
        <w:rPr>
          <w:spacing w:val="-1"/>
        </w:rPr>
        <w:t>the</w:t>
      </w:r>
      <w:r>
        <w:rPr>
          <w:spacing w:val="-2"/>
        </w:rPr>
        <w:t xml:space="preserve"> </w:t>
      </w:r>
      <w:r>
        <w:rPr>
          <w:spacing w:val="-1"/>
        </w:rPr>
        <w:t>Universe. Using</w:t>
      </w:r>
      <w:r>
        <w:t xml:space="preserve"> </w:t>
      </w:r>
      <w:r>
        <w:rPr>
          <w:spacing w:val="-1"/>
        </w:rPr>
        <w:t>VITRIOL</w:t>
      </w:r>
      <w:r>
        <w:t xml:space="preserve"> </w:t>
      </w:r>
      <w:r>
        <w:rPr>
          <w:spacing w:val="-1"/>
        </w:rPr>
        <w:t>as</w:t>
      </w:r>
      <w:r>
        <w:t xml:space="preserve"> a</w:t>
      </w:r>
      <w:r>
        <w:rPr>
          <w:spacing w:val="31"/>
        </w:rPr>
        <w:t xml:space="preserve"> </w:t>
      </w:r>
      <w:r>
        <w:rPr>
          <w:spacing w:val="-1"/>
        </w:rPr>
        <w:t>symbol</w:t>
      </w:r>
      <w:r>
        <w:t xml:space="preserve"> </w:t>
      </w:r>
      <w:r>
        <w:rPr>
          <w:spacing w:val="-1"/>
        </w:rPr>
        <w:t>for</w:t>
      </w:r>
      <w:r>
        <w:rPr>
          <w:spacing w:val="-2"/>
        </w:rPr>
        <w:t xml:space="preserve"> </w:t>
      </w:r>
      <w:r>
        <w:rPr>
          <w:spacing w:val="-1"/>
        </w:rPr>
        <w:t>the</w:t>
      </w:r>
      <w:r>
        <w:rPr>
          <w:spacing w:val="1"/>
        </w:rPr>
        <w:t xml:space="preserve"> </w:t>
      </w:r>
      <w:r>
        <w:rPr>
          <w:spacing w:val="-1"/>
        </w:rPr>
        <w:t>Kundalini</w:t>
      </w:r>
      <w:r>
        <w:t xml:space="preserve"> </w:t>
      </w:r>
      <w:r>
        <w:rPr>
          <w:spacing w:val="-1"/>
        </w:rPr>
        <w:t>Transmutation</w:t>
      </w:r>
      <w:r>
        <w:rPr>
          <w:spacing w:val="-2"/>
        </w:rPr>
        <w:t xml:space="preserve"> </w:t>
      </w:r>
      <w:r>
        <w:rPr>
          <w:spacing w:val="-1"/>
        </w:rPr>
        <w:t>of</w:t>
      </w:r>
      <w:r>
        <w:rPr>
          <w:spacing w:val="-2"/>
        </w:rPr>
        <w:t xml:space="preserve"> </w:t>
      </w:r>
      <w:r>
        <w:rPr>
          <w:spacing w:val="-1"/>
        </w:rPr>
        <w:t>all</w:t>
      </w:r>
      <w:r>
        <w:t xml:space="preserve"> </w:t>
      </w:r>
      <w:r>
        <w:rPr>
          <w:spacing w:val="-1"/>
        </w:rPr>
        <w:t>negativity,</w:t>
      </w:r>
      <w:r>
        <w:t xml:space="preserve"> and</w:t>
      </w:r>
      <w:r>
        <w:rPr>
          <w:spacing w:val="30"/>
        </w:rPr>
        <w:t xml:space="preserve"> </w:t>
      </w:r>
      <w:r>
        <w:rPr>
          <w:spacing w:val="-1"/>
        </w:rPr>
        <w:t>unwanted thoughts are caused</w:t>
      </w:r>
      <w:r>
        <w:t xml:space="preserve"> by</w:t>
      </w:r>
      <w:r>
        <w:rPr>
          <w:spacing w:val="-2"/>
        </w:rPr>
        <w:t xml:space="preserve"> </w:t>
      </w:r>
      <w:r>
        <w:rPr>
          <w:spacing w:val="-1"/>
        </w:rPr>
        <w:t>Energy</w:t>
      </w:r>
      <w:r>
        <w:rPr>
          <w:spacing w:val="-2"/>
        </w:rPr>
        <w:t xml:space="preserve"> </w:t>
      </w:r>
      <w:r>
        <w:rPr>
          <w:spacing w:val="-1"/>
        </w:rPr>
        <w:t>Blockages,</w:t>
      </w:r>
      <w:r>
        <w:t xml:space="preserve"> </w:t>
      </w:r>
      <w:r>
        <w:rPr>
          <w:spacing w:val="-2"/>
        </w:rPr>
        <w:t>we</w:t>
      </w:r>
      <w:r>
        <w:rPr>
          <w:spacing w:val="1"/>
        </w:rPr>
        <w:t xml:space="preserve"> </w:t>
      </w:r>
      <w:r>
        <w:rPr>
          <w:spacing w:val="-1"/>
        </w:rPr>
        <w:t xml:space="preserve">can </w:t>
      </w:r>
      <w:r>
        <w:rPr>
          <w:spacing w:val="-2"/>
        </w:rPr>
        <w:t>use</w:t>
      </w:r>
      <w:r>
        <w:rPr>
          <w:spacing w:val="39"/>
        </w:rPr>
        <w:t xml:space="preserve"> </w:t>
      </w:r>
      <w:r>
        <w:rPr>
          <w:spacing w:val="-1"/>
        </w:rPr>
        <w:t>this</w:t>
      </w:r>
      <w:r>
        <w:rPr>
          <w:spacing w:val="-2"/>
        </w:rPr>
        <w:t xml:space="preserve"> </w:t>
      </w:r>
      <w:r>
        <w:rPr>
          <w:spacing w:val="-1"/>
        </w:rPr>
        <w:t>Kundalini</w:t>
      </w:r>
      <w:r>
        <w:t xml:space="preserve"> </w:t>
      </w:r>
      <w:r>
        <w:rPr>
          <w:spacing w:val="-1"/>
        </w:rPr>
        <w:t>Energy</w:t>
      </w:r>
      <w:r>
        <w:rPr>
          <w:spacing w:val="-2"/>
        </w:rPr>
        <w:t xml:space="preserve"> </w:t>
      </w:r>
      <w:r>
        <w:rPr>
          <w:spacing w:val="-1"/>
        </w:rPr>
        <w:t>of</w:t>
      </w:r>
      <w:r>
        <w:rPr>
          <w:spacing w:val="-2"/>
        </w:rPr>
        <w:t xml:space="preserve"> </w:t>
      </w:r>
      <w:r>
        <w:rPr>
          <w:spacing w:val="-1"/>
        </w:rPr>
        <w:t>Transmutation,</w:t>
      </w:r>
      <w:r>
        <w:rPr>
          <w:spacing w:val="-2"/>
        </w:rPr>
        <w:t xml:space="preserve"> </w:t>
      </w:r>
      <w:r>
        <w:rPr>
          <w:spacing w:val="-1"/>
        </w:rPr>
        <w:t>the</w:t>
      </w:r>
      <w:r>
        <w:t xml:space="preserve"> </w:t>
      </w:r>
      <w:r>
        <w:rPr>
          <w:spacing w:val="-1"/>
        </w:rPr>
        <w:t>Dragons</w:t>
      </w:r>
      <w:r>
        <w:rPr>
          <w:spacing w:val="-2"/>
        </w:rPr>
        <w:t xml:space="preserve"> </w:t>
      </w:r>
      <w:r>
        <w:rPr>
          <w:spacing w:val="-1"/>
        </w:rPr>
        <w:t>blood,</w:t>
      </w:r>
      <w:r>
        <w:rPr>
          <w:spacing w:val="-2"/>
        </w:rPr>
        <w:t xml:space="preserve"> </w:t>
      </w:r>
      <w:r>
        <w:rPr>
          <w:spacing w:val="-1"/>
        </w:rPr>
        <w:t>to</w:t>
      </w:r>
      <w:r>
        <w:t xml:space="preserve"> </w:t>
      </w:r>
      <w:r>
        <w:rPr>
          <w:spacing w:val="-1"/>
        </w:rPr>
        <w:t>heal</w:t>
      </w:r>
      <w:r>
        <w:rPr>
          <w:spacing w:val="39"/>
        </w:rPr>
        <w:t xml:space="preserve"> </w:t>
      </w:r>
      <w:r>
        <w:rPr>
          <w:spacing w:val="-1"/>
        </w:rPr>
        <w:t xml:space="preserve">all encapsulated </w:t>
      </w:r>
      <w:r>
        <w:rPr>
          <w:spacing w:val="-2"/>
        </w:rPr>
        <w:t>trauma</w:t>
      </w:r>
      <w:r>
        <w:t xml:space="preserve"> </w:t>
      </w:r>
      <w:r>
        <w:rPr>
          <w:spacing w:val="-1"/>
        </w:rPr>
        <w:t>causing</w:t>
      </w:r>
      <w:r>
        <w:rPr>
          <w:spacing w:val="1"/>
        </w:rPr>
        <w:t xml:space="preserve"> </w:t>
      </w:r>
      <w:r>
        <w:rPr>
          <w:spacing w:val="-1"/>
        </w:rPr>
        <w:t>unwanted thoughts in the mind</w:t>
      </w:r>
      <w:r>
        <w:t xml:space="preserve"> </w:t>
      </w:r>
      <w:r>
        <w:rPr>
          <w:spacing w:val="-1"/>
        </w:rPr>
        <w:t>in</w:t>
      </w:r>
      <w:r>
        <w:rPr>
          <w:spacing w:val="22"/>
        </w:rPr>
        <w:t xml:space="preserve"> </w:t>
      </w:r>
      <w:r>
        <w:rPr>
          <w:spacing w:val="-1"/>
        </w:rPr>
        <w:t xml:space="preserve">meditation. </w:t>
      </w:r>
      <w:r>
        <w:t xml:space="preserve">In </w:t>
      </w:r>
      <w:r>
        <w:rPr>
          <w:spacing w:val="-1"/>
        </w:rPr>
        <w:t>Zen</w:t>
      </w:r>
      <w:r>
        <w:t xml:space="preserve"> </w:t>
      </w:r>
      <w:r>
        <w:rPr>
          <w:spacing w:val="-2"/>
        </w:rPr>
        <w:t>we</w:t>
      </w:r>
      <w:r>
        <w:rPr>
          <w:spacing w:val="1"/>
        </w:rPr>
        <w:t xml:space="preserve"> </w:t>
      </w:r>
      <w:r>
        <w:t>call</w:t>
      </w:r>
      <w:r>
        <w:rPr>
          <w:spacing w:val="-1"/>
        </w:rPr>
        <w:t xml:space="preserve"> these</w:t>
      </w:r>
      <w:r>
        <w:t xml:space="preserve"> </w:t>
      </w:r>
      <w:r>
        <w:rPr>
          <w:spacing w:val="-1"/>
        </w:rPr>
        <w:t>unwanted</w:t>
      </w:r>
      <w:r>
        <w:rPr>
          <w:spacing w:val="-3"/>
        </w:rPr>
        <w:t xml:space="preserve"> </w:t>
      </w:r>
      <w:r>
        <w:rPr>
          <w:spacing w:val="-1"/>
        </w:rPr>
        <w:t>rubbish thoughts,</w:t>
      </w:r>
      <w:r>
        <w:rPr>
          <w:spacing w:val="47"/>
        </w:rPr>
        <w:t xml:space="preserve"> </w:t>
      </w:r>
      <w:r>
        <w:rPr>
          <w:spacing w:val="-1"/>
        </w:rPr>
        <w:t>“Makyo”.</w:t>
      </w:r>
    </w:p>
    <w:p w:rsidR="00743C02" w:rsidRDefault="001F2438">
      <w:pPr>
        <w:pStyle w:val="Corpodetexto"/>
        <w:spacing w:before="120"/>
        <w:ind w:left="149" w:right="163"/>
      </w:pPr>
      <w:r>
        <w:rPr>
          <w:spacing w:val="-1"/>
        </w:rPr>
        <w:t>Ancient teachings</w:t>
      </w:r>
      <w:r>
        <w:rPr>
          <w:spacing w:val="-2"/>
        </w:rPr>
        <w:t xml:space="preserve"> </w:t>
      </w:r>
      <w:r>
        <w:rPr>
          <w:spacing w:val="-1"/>
        </w:rPr>
        <w:t>taught now</w:t>
      </w:r>
      <w:r>
        <w:rPr>
          <w:spacing w:val="-3"/>
        </w:rPr>
        <w:t xml:space="preserve"> </w:t>
      </w:r>
      <w:r>
        <w:rPr>
          <w:spacing w:val="-1"/>
        </w:rPr>
        <w:t>in</w:t>
      </w:r>
      <w:r>
        <w:rPr>
          <w:spacing w:val="1"/>
        </w:rPr>
        <w:t xml:space="preserve"> </w:t>
      </w:r>
      <w:r>
        <w:rPr>
          <w:spacing w:val="-1"/>
        </w:rPr>
        <w:t>many</w:t>
      </w:r>
      <w:r>
        <w:t xml:space="preserve"> </w:t>
      </w:r>
      <w:r>
        <w:rPr>
          <w:spacing w:val="-1"/>
        </w:rPr>
        <w:t>different cultures,</w:t>
      </w:r>
      <w:r>
        <w:t xml:space="preserve"> </w:t>
      </w:r>
      <w:r>
        <w:rPr>
          <w:spacing w:val="-1"/>
        </w:rPr>
        <w:t>here</w:t>
      </w:r>
      <w:r>
        <w:rPr>
          <w:spacing w:val="1"/>
        </w:rPr>
        <w:t xml:space="preserve"> </w:t>
      </w:r>
      <w:r>
        <w:rPr>
          <w:spacing w:val="-1"/>
        </w:rPr>
        <w:t xml:space="preserve">in </w:t>
      </w:r>
      <w:r>
        <w:rPr>
          <w:spacing w:val="34"/>
        </w:rPr>
        <w:t xml:space="preserve"> </w:t>
      </w:r>
      <w:r>
        <w:t>the form</w:t>
      </w:r>
      <w:r>
        <w:rPr>
          <w:spacing w:val="-3"/>
        </w:rPr>
        <w:t xml:space="preserve"> </w:t>
      </w:r>
      <w:r>
        <w:t xml:space="preserve">of a </w:t>
      </w:r>
      <w:r>
        <w:rPr>
          <w:spacing w:val="-1"/>
        </w:rPr>
        <w:t>mythical</w:t>
      </w:r>
      <w:r>
        <w:t xml:space="preserve"> </w:t>
      </w:r>
      <w:r>
        <w:rPr>
          <w:spacing w:val="-1"/>
        </w:rPr>
        <w:t>stories,</w:t>
      </w:r>
      <w:r>
        <w:rPr>
          <w:spacing w:val="-2"/>
        </w:rPr>
        <w:t xml:space="preserve"> </w:t>
      </w:r>
      <w:r>
        <w:rPr>
          <w:spacing w:val="-1"/>
        </w:rPr>
        <w:t xml:space="preserve">thousands </w:t>
      </w:r>
      <w:r>
        <w:t xml:space="preserve">of </w:t>
      </w:r>
      <w:r>
        <w:rPr>
          <w:spacing w:val="-1"/>
        </w:rPr>
        <w:t>years</w:t>
      </w:r>
      <w:r>
        <w:t xml:space="preserve"> old, </w:t>
      </w:r>
      <w:r>
        <w:rPr>
          <w:spacing w:val="-1"/>
        </w:rPr>
        <w:t>which enable</w:t>
      </w:r>
      <w:r>
        <w:rPr>
          <w:spacing w:val="43"/>
        </w:rPr>
        <w:t xml:space="preserve"> </w:t>
      </w:r>
      <w:r>
        <w:rPr>
          <w:spacing w:val="-1"/>
        </w:rPr>
        <w:t>"The</w:t>
      </w:r>
      <w:r>
        <w:t xml:space="preserve"> Son </w:t>
      </w:r>
      <w:r>
        <w:rPr>
          <w:spacing w:val="-1"/>
        </w:rPr>
        <w:t xml:space="preserve">(Hercules) </w:t>
      </w:r>
      <w:r>
        <w:t xml:space="preserve">of </w:t>
      </w:r>
      <w:r>
        <w:rPr>
          <w:spacing w:val="-1"/>
        </w:rPr>
        <w:t>God</w:t>
      </w:r>
      <w:r>
        <w:t xml:space="preserve"> </w:t>
      </w:r>
      <w:r>
        <w:rPr>
          <w:spacing w:val="-1"/>
        </w:rPr>
        <w:t>(Zeus</w:t>
      </w:r>
      <w:r>
        <w:t xml:space="preserve"> or</w:t>
      </w:r>
      <w:r>
        <w:rPr>
          <w:spacing w:val="-1"/>
        </w:rPr>
        <w:t xml:space="preserve"> Deus)"</w:t>
      </w:r>
      <w:r>
        <w:rPr>
          <w:spacing w:val="-2"/>
        </w:rPr>
        <w:t xml:space="preserve"> </w:t>
      </w:r>
      <w:r>
        <w:t>to</w:t>
      </w:r>
      <w:r>
        <w:rPr>
          <w:spacing w:val="-1"/>
        </w:rPr>
        <w:t xml:space="preserve"> get</w:t>
      </w:r>
      <w:r>
        <w:t xml:space="preserve"> </w:t>
      </w:r>
      <w:r>
        <w:rPr>
          <w:spacing w:val="-1"/>
        </w:rPr>
        <w:t xml:space="preserve">married </w:t>
      </w:r>
      <w:r>
        <w:t>to</w:t>
      </w:r>
      <w:r>
        <w:rPr>
          <w:spacing w:val="-1"/>
        </w:rPr>
        <w:t xml:space="preserve"> </w:t>
      </w:r>
      <w:r>
        <w:t>the</w:t>
      </w:r>
      <w:r>
        <w:rPr>
          <w:spacing w:val="41"/>
        </w:rPr>
        <w:t xml:space="preserve"> </w:t>
      </w:r>
      <w:r>
        <w:rPr>
          <w:spacing w:val="-1"/>
        </w:rPr>
        <w:t xml:space="preserve">daughter </w:t>
      </w:r>
      <w:r>
        <w:t>of</w:t>
      </w:r>
      <w:r>
        <w:rPr>
          <w:spacing w:val="-1"/>
        </w:rPr>
        <w:t xml:space="preserve"> </w:t>
      </w:r>
      <w:r>
        <w:t>the</w:t>
      </w:r>
      <w:r>
        <w:rPr>
          <w:spacing w:val="-1"/>
        </w:rPr>
        <w:t xml:space="preserve"> king </w:t>
      </w:r>
      <w:r>
        <w:t>of</w:t>
      </w:r>
      <w:r>
        <w:rPr>
          <w:spacing w:val="-1"/>
        </w:rPr>
        <w:t xml:space="preserve"> </w:t>
      </w:r>
      <w:r>
        <w:t xml:space="preserve">the </w:t>
      </w:r>
      <w:r>
        <w:rPr>
          <w:spacing w:val="-1"/>
        </w:rPr>
        <w:t>underworld.</w:t>
      </w:r>
    </w:p>
    <w:p w:rsidR="00743C02" w:rsidRDefault="001F2438">
      <w:pPr>
        <w:pStyle w:val="Corpodetexto"/>
        <w:spacing w:before="120"/>
        <w:ind w:left="149" w:right="253"/>
      </w:pPr>
      <w:r>
        <w:rPr>
          <w:spacing w:val="-1"/>
        </w:rPr>
        <w:t>To</w:t>
      </w:r>
      <w:r>
        <w:t xml:space="preserve"> </w:t>
      </w:r>
      <w:r>
        <w:rPr>
          <w:spacing w:val="-1"/>
        </w:rPr>
        <w:t>integrate the Crown</w:t>
      </w:r>
      <w:r>
        <w:rPr>
          <w:spacing w:val="1"/>
        </w:rPr>
        <w:t xml:space="preserve"> </w:t>
      </w:r>
      <w:r>
        <w:rPr>
          <w:spacing w:val="-1"/>
        </w:rPr>
        <w:t>Chakra</w:t>
      </w:r>
      <w:r>
        <w:rPr>
          <w:spacing w:val="1"/>
        </w:rPr>
        <w:t xml:space="preserve"> </w:t>
      </w:r>
      <w:r>
        <w:rPr>
          <w:spacing w:val="-1"/>
        </w:rPr>
        <w:t>with</w:t>
      </w:r>
      <w:r>
        <w:rPr>
          <w:spacing w:val="-2"/>
        </w:rPr>
        <w:t xml:space="preserve"> </w:t>
      </w:r>
      <w:r>
        <w:rPr>
          <w:spacing w:val="-1"/>
        </w:rPr>
        <w:t>the</w:t>
      </w:r>
      <w:r>
        <w:t xml:space="preserve"> </w:t>
      </w:r>
      <w:r>
        <w:rPr>
          <w:spacing w:val="-1"/>
        </w:rPr>
        <w:t>Base</w:t>
      </w:r>
      <w:r>
        <w:t xml:space="preserve"> </w:t>
      </w:r>
      <w:r>
        <w:rPr>
          <w:spacing w:val="-1"/>
        </w:rPr>
        <w:t>Chakra</w:t>
      </w:r>
      <w:r>
        <w:t xml:space="preserve"> or</w:t>
      </w:r>
      <w:r>
        <w:rPr>
          <w:spacing w:val="-1"/>
        </w:rPr>
        <w:t xml:space="preserve"> </w:t>
      </w:r>
      <w:r>
        <w:t>how</w:t>
      </w:r>
      <w:r>
        <w:rPr>
          <w:spacing w:val="-2"/>
        </w:rPr>
        <w:t xml:space="preserve"> </w:t>
      </w:r>
      <w:r>
        <w:t>to</w:t>
      </w:r>
      <w:r>
        <w:rPr>
          <w:spacing w:val="47"/>
        </w:rPr>
        <w:t xml:space="preserve"> </w:t>
      </w:r>
      <w:r>
        <w:rPr>
          <w:spacing w:val="-2"/>
        </w:rPr>
        <w:t>become</w:t>
      </w:r>
      <w:r>
        <w:rPr>
          <w:spacing w:val="1"/>
        </w:rPr>
        <w:t xml:space="preserve"> </w:t>
      </w:r>
      <w:r>
        <w:rPr>
          <w:spacing w:val="-1"/>
        </w:rPr>
        <w:t>enlightened.</w:t>
      </w:r>
    </w:p>
    <w:p w:rsidR="00743C02" w:rsidRDefault="00743C02">
      <w:pPr>
        <w:sectPr w:rsidR="00743C02">
          <w:pgSz w:w="8640" w:h="12960"/>
          <w:pgMar w:top="920" w:right="860" w:bottom="900" w:left="860" w:header="0" w:footer="690" w:gutter="0"/>
          <w:cols w:space="720"/>
        </w:sectPr>
      </w:pPr>
    </w:p>
    <w:p w:rsidR="00743C02" w:rsidRDefault="001F2438">
      <w:pPr>
        <w:pStyle w:val="Corpodetexto"/>
        <w:spacing w:before="50"/>
        <w:ind w:right="113"/>
      </w:pPr>
      <w:r>
        <w:lastRenderedPageBreak/>
        <w:t>All</w:t>
      </w:r>
      <w:r>
        <w:rPr>
          <w:spacing w:val="-1"/>
        </w:rPr>
        <w:t xml:space="preserve"> ancient myths refer </w:t>
      </w:r>
      <w:r>
        <w:t xml:space="preserve">to </w:t>
      </w:r>
      <w:r>
        <w:rPr>
          <w:spacing w:val="-1"/>
        </w:rPr>
        <w:t xml:space="preserve">hidden levels </w:t>
      </w:r>
      <w:r>
        <w:t xml:space="preserve">of </w:t>
      </w:r>
      <w:r>
        <w:rPr>
          <w:spacing w:val="-1"/>
        </w:rPr>
        <w:t>meditation.</w:t>
      </w:r>
      <w:r>
        <w:t xml:space="preserve"> For</w:t>
      </w:r>
      <w:r>
        <w:rPr>
          <w:spacing w:val="-1"/>
        </w:rPr>
        <w:t xml:space="preserve"> example,</w:t>
      </w:r>
      <w:r>
        <w:rPr>
          <w:spacing w:val="57"/>
        </w:rPr>
        <w:t xml:space="preserve"> </w:t>
      </w:r>
      <w:r>
        <w:rPr>
          <w:spacing w:val="-1"/>
        </w:rPr>
        <w:t>Freud</w:t>
      </w:r>
      <w:r>
        <w:t xml:space="preserve"> </w:t>
      </w:r>
      <w:r>
        <w:rPr>
          <w:spacing w:val="-1"/>
        </w:rPr>
        <w:t>learned</w:t>
      </w:r>
      <w:r>
        <w:t xml:space="preserve"> </w:t>
      </w:r>
      <w:r>
        <w:rPr>
          <w:spacing w:val="-1"/>
        </w:rPr>
        <w:t>much</w:t>
      </w:r>
      <w:r>
        <w:t xml:space="preserve"> </w:t>
      </w:r>
      <w:r>
        <w:rPr>
          <w:spacing w:val="-1"/>
        </w:rPr>
        <w:t>from</w:t>
      </w:r>
      <w:r>
        <w:rPr>
          <w:spacing w:val="-2"/>
        </w:rPr>
        <w:t xml:space="preserve"> </w:t>
      </w:r>
      <w:r>
        <w:t>the</w:t>
      </w:r>
      <w:r>
        <w:rPr>
          <w:spacing w:val="1"/>
        </w:rPr>
        <w:t xml:space="preserve"> </w:t>
      </w:r>
      <w:r>
        <w:rPr>
          <w:spacing w:val="-1"/>
        </w:rPr>
        <w:t>Myths</w:t>
      </w:r>
      <w:r>
        <w:rPr>
          <w:spacing w:val="-2"/>
        </w:rPr>
        <w:t xml:space="preserve"> </w:t>
      </w:r>
      <w:r>
        <w:rPr>
          <w:spacing w:val="-1"/>
        </w:rPr>
        <w:t>of</w:t>
      </w:r>
      <w:r>
        <w:t xml:space="preserve"> </w:t>
      </w:r>
      <w:r>
        <w:rPr>
          <w:spacing w:val="-1"/>
        </w:rPr>
        <w:t>Oedipus</w:t>
      </w:r>
      <w:r>
        <w:rPr>
          <w:spacing w:val="1"/>
        </w:rPr>
        <w:t xml:space="preserve"> </w:t>
      </w:r>
      <w:r>
        <w:rPr>
          <w:spacing w:val="-1"/>
        </w:rPr>
        <w:t>and</w:t>
      </w:r>
      <w:r>
        <w:t xml:space="preserve"> </w:t>
      </w:r>
      <w:r>
        <w:rPr>
          <w:spacing w:val="-1"/>
        </w:rPr>
        <w:t>Electra.</w:t>
      </w:r>
    </w:p>
    <w:p w:rsidR="00743C02" w:rsidRDefault="001F2438">
      <w:pPr>
        <w:pStyle w:val="Corpodetexto"/>
        <w:ind w:right="113"/>
      </w:pPr>
      <w:r>
        <w:rPr>
          <w:spacing w:val="-1"/>
        </w:rPr>
        <w:t>Throughout</w:t>
      </w:r>
      <w:r>
        <w:t xml:space="preserve"> </w:t>
      </w:r>
      <w:r>
        <w:rPr>
          <w:spacing w:val="-1"/>
        </w:rPr>
        <w:t>history,</w:t>
      </w:r>
      <w:r>
        <w:t xml:space="preserve"> simple</w:t>
      </w:r>
      <w:r>
        <w:rPr>
          <w:spacing w:val="1"/>
        </w:rPr>
        <w:t xml:space="preserve"> </w:t>
      </w:r>
      <w:r>
        <w:rPr>
          <w:spacing w:val="-1"/>
        </w:rPr>
        <w:t xml:space="preserve">stories </w:t>
      </w:r>
      <w:r>
        <w:t xml:space="preserve">and </w:t>
      </w:r>
      <w:r>
        <w:rPr>
          <w:spacing w:val="-1"/>
        </w:rPr>
        <w:t>symbols</w:t>
      </w:r>
      <w:r>
        <w:t xml:space="preserve"> </w:t>
      </w:r>
      <w:r>
        <w:rPr>
          <w:spacing w:val="-1"/>
        </w:rPr>
        <w:t>containing many</w:t>
      </w:r>
      <w:r>
        <w:rPr>
          <w:spacing w:val="43"/>
        </w:rPr>
        <w:t xml:space="preserve"> </w:t>
      </w:r>
      <w:r>
        <w:rPr>
          <w:spacing w:val="-1"/>
        </w:rPr>
        <w:t>levels</w:t>
      </w:r>
      <w:r>
        <w:rPr>
          <w:spacing w:val="-2"/>
        </w:rPr>
        <w:t xml:space="preserve"> </w:t>
      </w:r>
      <w:r>
        <w:rPr>
          <w:spacing w:val="-1"/>
        </w:rPr>
        <w:t>of</w:t>
      </w:r>
      <w:r>
        <w:t xml:space="preserve"> </w:t>
      </w:r>
      <w:r>
        <w:rPr>
          <w:spacing w:val="-1"/>
        </w:rPr>
        <w:t>meaning</w:t>
      </w:r>
      <w:r>
        <w:t xml:space="preserve"> </w:t>
      </w:r>
      <w:r>
        <w:rPr>
          <w:spacing w:val="-1"/>
        </w:rPr>
        <w:t>have</w:t>
      </w:r>
      <w:r>
        <w:t xml:space="preserve"> </w:t>
      </w:r>
      <w:r>
        <w:rPr>
          <w:spacing w:val="-1"/>
        </w:rPr>
        <w:t>usually</w:t>
      </w:r>
      <w:r>
        <w:rPr>
          <w:spacing w:val="-2"/>
        </w:rPr>
        <w:t xml:space="preserve"> </w:t>
      </w:r>
      <w:r>
        <w:rPr>
          <w:spacing w:val="-1"/>
        </w:rPr>
        <w:t>not</w:t>
      </w:r>
      <w:r>
        <w:t xml:space="preserve"> </w:t>
      </w:r>
      <w:r>
        <w:rPr>
          <w:spacing w:val="-1"/>
        </w:rPr>
        <w:t>been</w:t>
      </w:r>
      <w:r>
        <w:t xml:space="preserve"> </w:t>
      </w:r>
      <w:r>
        <w:rPr>
          <w:spacing w:val="-1"/>
        </w:rPr>
        <w:t>destroyed</w:t>
      </w:r>
      <w:r>
        <w:t xml:space="preserve"> </w:t>
      </w:r>
      <w:r>
        <w:rPr>
          <w:spacing w:val="-1"/>
        </w:rPr>
        <w:t>by</w:t>
      </w:r>
      <w:r>
        <w:rPr>
          <w:spacing w:val="-2"/>
        </w:rPr>
        <w:t xml:space="preserve"> </w:t>
      </w:r>
      <w:r>
        <w:rPr>
          <w:spacing w:val="-1"/>
        </w:rPr>
        <w:t>the</w:t>
      </w:r>
      <w:r>
        <w:t xml:space="preserve"> </w:t>
      </w:r>
      <w:r>
        <w:rPr>
          <w:spacing w:val="-1"/>
        </w:rPr>
        <w:t>prevalent</w:t>
      </w:r>
      <w:r>
        <w:rPr>
          <w:spacing w:val="30"/>
        </w:rPr>
        <w:t xml:space="preserve"> </w:t>
      </w:r>
      <w:r>
        <w:rPr>
          <w:spacing w:val="-1"/>
        </w:rPr>
        <w:t>Religion</w:t>
      </w:r>
      <w:r>
        <w:rPr>
          <w:spacing w:val="-2"/>
        </w:rPr>
        <w:t xml:space="preserve"> </w:t>
      </w:r>
      <w:r>
        <w:t>as</w:t>
      </w:r>
      <w:r>
        <w:rPr>
          <w:spacing w:val="-2"/>
        </w:rPr>
        <w:t xml:space="preserve"> </w:t>
      </w:r>
      <w:r>
        <w:rPr>
          <w:spacing w:val="-1"/>
        </w:rPr>
        <w:t>have</w:t>
      </w:r>
      <w:r>
        <w:t xml:space="preserve"> </w:t>
      </w:r>
      <w:r>
        <w:rPr>
          <w:spacing w:val="-1"/>
        </w:rPr>
        <w:t>been</w:t>
      </w:r>
      <w:r>
        <w:rPr>
          <w:spacing w:val="-2"/>
        </w:rPr>
        <w:t xml:space="preserve"> </w:t>
      </w:r>
      <w:r>
        <w:rPr>
          <w:spacing w:val="-1"/>
        </w:rPr>
        <w:t>the</w:t>
      </w:r>
      <w:r>
        <w:t xml:space="preserve"> </w:t>
      </w:r>
      <w:r>
        <w:rPr>
          <w:spacing w:val="-1"/>
        </w:rPr>
        <w:t>competing</w:t>
      </w:r>
      <w:r>
        <w:t xml:space="preserve"> </w:t>
      </w:r>
      <w:r>
        <w:rPr>
          <w:spacing w:val="-1"/>
        </w:rPr>
        <w:t>religions</w:t>
      </w:r>
      <w:r>
        <w:rPr>
          <w:spacing w:val="-2"/>
        </w:rPr>
        <w:t xml:space="preserve"> </w:t>
      </w:r>
      <w:r>
        <w:rPr>
          <w:spacing w:val="-1"/>
        </w:rPr>
        <w:t>temples</w:t>
      </w:r>
      <w:r>
        <w:rPr>
          <w:spacing w:val="-2"/>
        </w:rPr>
        <w:t xml:space="preserve"> </w:t>
      </w:r>
      <w:r>
        <w:rPr>
          <w:spacing w:val="-1"/>
        </w:rPr>
        <w:t>and</w:t>
      </w:r>
      <w:r>
        <w:rPr>
          <w:spacing w:val="-2"/>
        </w:rPr>
        <w:t xml:space="preserve"> </w:t>
      </w:r>
      <w:r>
        <w:rPr>
          <w:spacing w:val="-1"/>
        </w:rPr>
        <w:t>texts.</w:t>
      </w:r>
      <w:r>
        <w:t xml:space="preserve"> </w:t>
      </w:r>
      <w:r>
        <w:rPr>
          <w:spacing w:val="-1"/>
        </w:rPr>
        <w:t>In</w:t>
      </w:r>
      <w:r>
        <w:rPr>
          <w:spacing w:val="32"/>
        </w:rPr>
        <w:t xml:space="preserve"> </w:t>
      </w:r>
      <w:r>
        <w:rPr>
          <w:spacing w:val="-1"/>
        </w:rPr>
        <w:t>particular</w:t>
      </w:r>
      <w:r>
        <w:t xml:space="preserve"> </w:t>
      </w:r>
      <w:r>
        <w:rPr>
          <w:spacing w:val="-1"/>
        </w:rPr>
        <w:t>The</w:t>
      </w:r>
      <w:r>
        <w:t xml:space="preserve"> </w:t>
      </w:r>
      <w:r>
        <w:rPr>
          <w:spacing w:val="-1"/>
        </w:rPr>
        <w:t>Herculean</w:t>
      </w:r>
      <w:r>
        <w:t xml:space="preserve"> </w:t>
      </w:r>
      <w:r>
        <w:rPr>
          <w:spacing w:val="-1"/>
        </w:rPr>
        <w:t>Labour</w:t>
      </w:r>
      <w:r>
        <w:rPr>
          <w:spacing w:val="1"/>
        </w:rPr>
        <w:t xml:space="preserve"> </w:t>
      </w:r>
      <w:r>
        <w:t>of</w:t>
      </w:r>
      <w:r>
        <w:rPr>
          <w:spacing w:val="-1"/>
        </w:rPr>
        <w:t xml:space="preserve"> </w:t>
      </w:r>
      <w:r>
        <w:t xml:space="preserve">the </w:t>
      </w:r>
      <w:r>
        <w:rPr>
          <w:spacing w:val="-1"/>
        </w:rPr>
        <w:t>cleaning</w:t>
      </w:r>
      <w:r>
        <w:t xml:space="preserve"> of</w:t>
      </w:r>
      <w:r>
        <w:rPr>
          <w:spacing w:val="-1"/>
        </w:rPr>
        <w:t xml:space="preserve"> </w:t>
      </w:r>
      <w:r>
        <w:t>the</w:t>
      </w:r>
      <w:r>
        <w:rPr>
          <w:spacing w:val="-1"/>
        </w:rPr>
        <w:t xml:space="preserve"> Augean</w:t>
      </w:r>
      <w:r>
        <w:rPr>
          <w:spacing w:val="51"/>
        </w:rPr>
        <w:t xml:space="preserve"> </w:t>
      </w:r>
      <w:r>
        <w:rPr>
          <w:spacing w:val="-1"/>
        </w:rPr>
        <w:t>stables</w:t>
      </w:r>
      <w:r>
        <w:rPr>
          <w:spacing w:val="-2"/>
        </w:rPr>
        <w:t xml:space="preserve"> </w:t>
      </w:r>
      <w:r>
        <w:rPr>
          <w:spacing w:val="-1"/>
        </w:rPr>
        <w:t>refers</w:t>
      </w:r>
      <w:r>
        <w:rPr>
          <w:spacing w:val="-2"/>
        </w:rPr>
        <w:t xml:space="preserve"> </w:t>
      </w:r>
      <w:r>
        <w:rPr>
          <w:spacing w:val="-1"/>
        </w:rPr>
        <w:t>to</w:t>
      </w:r>
      <w:r>
        <w:rPr>
          <w:spacing w:val="-2"/>
        </w:rPr>
        <w:t xml:space="preserve"> </w:t>
      </w:r>
      <w:r>
        <w:rPr>
          <w:spacing w:val="-1"/>
        </w:rPr>
        <w:t>the</w:t>
      </w:r>
      <w:r>
        <w:t xml:space="preserve"> </w:t>
      </w:r>
      <w:r>
        <w:rPr>
          <w:spacing w:val="-1"/>
        </w:rPr>
        <w:t>cleaning</w:t>
      </w:r>
      <w:r>
        <w:t xml:space="preserve"> </w:t>
      </w:r>
      <w:r>
        <w:rPr>
          <w:spacing w:val="-1"/>
        </w:rPr>
        <w:t>of</w:t>
      </w:r>
      <w:r>
        <w:rPr>
          <w:spacing w:val="-2"/>
        </w:rPr>
        <w:t xml:space="preserve"> </w:t>
      </w:r>
      <w:r>
        <w:rPr>
          <w:spacing w:val="-1"/>
        </w:rPr>
        <w:t>the</w:t>
      </w:r>
      <w:r>
        <w:rPr>
          <w:spacing w:val="-2"/>
        </w:rPr>
        <w:t xml:space="preserve"> </w:t>
      </w:r>
      <w:r>
        <w:rPr>
          <w:spacing w:val="-1"/>
        </w:rPr>
        <w:t>Base</w:t>
      </w:r>
      <w:r>
        <w:t xml:space="preserve"> </w:t>
      </w:r>
      <w:r>
        <w:rPr>
          <w:spacing w:val="-1"/>
        </w:rPr>
        <w:t>Chakra</w:t>
      </w:r>
      <w:r>
        <w:rPr>
          <w:spacing w:val="1"/>
        </w:rPr>
        <w:t xml:space="preserve"> </w:t>
      </w:r>
      <w:r>
        <w:rPr>
          <w:spacing w:val="-1"/>
        </w:rPr>
        <w:t xml:space="preserve">with </w:t>
      </w:r>
      <w:r>
        <w:t>a</w:t>
      </w:r>
      <w:r>
        <w:rPr>
          <w:spacing w:val="1"/>
        </w:rPr>
        <w:t xml:space="preserve"> </w:t>
      </w:r>
      <w:r>
        <w:rPr>
          <w:spacing w:val="-1"/>
        </w:rPr>
        <w:t>River</w:t>
      </w:r>
      <w:r>
        <w:t xml:space="preserve"> </w:t>
      </w:r>
      <w:r>
        <w:rPr>
          <w:spacing w:val="-1"/>
        </w:rPr>
        <w:t>of</w:t>
      </w:r>
      <w:r>
        <w:rPr>
          <w:spacing w:val="24"/>
        </w:rPr>
        <w:t xml:space="preserve"> </w:t>
      </w:r>
      <w:r>
        <w:rPr>
          <w:spacing w:val="-1"/>
        </w:rPr>
        <w:t>Energy.</w:t>
      </w:r>
      <w:r>
        <w:t xml:space="preserve"> </w:t>
      </w:r>
      <w:r>
        <w:rPr>
          <w:spacing w:val="-1"/>
        </w:rPr>
        <w:t>The</w:t>
      </w:r>
      <w:r>
        <w:t xml:space="preserve"> </w:t>
      </w:r>
      <w:r>
        <w:rPr>
          <w:spacing w:val="-1"/>
        </w:rPr>
        <w:t>Fifth</w:t>
      </w:r>
      <w:r>
        <w:t xml:space="preserve"> </w:t>
      </w:r>
      <w:r>
        <w:rPr>
          <w:spacing w:val="-1"/>
        </w:rPr>
        <w:t>labour of</w:t>
      </w:r>
      <w:r>
        <w:t xml:space="preserve"> </w:t>
      </w:r>
      <w:r>
        <w:rPr>
          <w:spacing w:val="-1"/>
        </w:rPr>
        <w:t>Hercules.</w:t>
      </w:r>
    </w:p>
    <w:p w:rsidR="00743C02" w:rsidRDefault="001F2438">
      <w:pPr>
        <w:pStyle w:val="Corpodetexto"/>
        <w:ind w:right="203"/>
      </w:pPr>
      <w:r>
        <w:rPr>
          <w:spacing w:val="-1"/>
        </w:rPr>
        <w:t>This</w:t>
      </w:r>
      <w:r>
        <w:rPr>
          <w:spacing w:val="1"/>
        </w:rPr>
        <w:t xml:space="preserve"> </w:t>
      </w:r>
      <w:r>
        <w:rPr>
          <w:spacing w:val="-1"/>
        </w:rPr>
        <w:t>Labour</w:t>
      </w:r>
      <w:r>
        <w:rPr>
          <w:spacing w:val="-2"/>
        </w:rPr>
        <w:t xml:space="preserve"> </w:t>
      </w:r>
      <w:r>
        <w:rPr>
          <w:spacing w:val="-1"/>
        </w:rPr>
        <w:t>of</w:t>
      </w:r>
      <w:r>
        <w:t xml:space="preserve"> </w:t>
      </w:r>
      <w:r>
        <w:rPr>
          <w:spacing w:val="-1"/>
        </w:rPr>
        <w:t>Hercules</w:t>
      </w:r>
      <w:r>
        <w:t xml:space="preserve"> </w:t>
      </w:r>
      <w:r>
        <w:rPr>
          <w:spacing w:val="-1"/>
        </w:rPr>
        <w:t>involving</w:t>
      </w:r>
      <w:r>
        <w:t xml:space="preserve"> </w:t>
      </w:r>
      <w:r>
        <w:rPr>
          <w:spacing w:val="-1"/>
        </w:rPr>
        <w:t>the</w:t>
      </w:r>
      <w:r>
        <w:t xml:space="preserve"> </w:t>
      </w:r>
      <w:r>
        <w:rPr>
          <w:spacing w:val="-1"/>
        </w:rPr>
        <w:t>Hydra.</w:t>
      </w:r>
      <w:r>
        <w:rPr>
          <w:spacing w:val="-2"/>
        </w:rPr>
        <w:t xml:space="preserve"> </w:t>
      </w:r>
      <w:r>
        <w:t>As</w:t>
      </w:r>
      <w:r>
        <w:rPr>
          <w:spacing w:val="-2"/>
        </w:rPr>
        <w:t xml:space="preserve"> </w:t>
      </w:r>
      <w:r>
        <w:rPr>
          <w:spacing w:val="-1"/>
        </w:rPr>
        <w:t>Hercules</w:t>
      </w:r>
      <w:r>
        <w:t xml:space="preserve"> </w:t>
      </w:r>
      <w:r>
        <w:rPr>
          <w:spacing w:val="-1"/>
        </w:rPr>
        <w:t>chopped</w:t>
      </w:r>
      <w:r>
        <w:rPr>
          <w:spacing w:val="27"/>
        </w:rPr>
        <w:t xml:space="preserve"> </w:t>
      </w:r>
      <w:r>
        <w:rPr>
          <w:spacing w:val="-1"/>
        </w:rPr>
        <w:t>off</w:t>
      </w:r>
      <w:r>
        <w:t xml:space="preserve"> </w:t>
      </w:r>
      <w:r>
        <w:rPr>
          <w:spacing w:val="-1"/>
        </w:rPr>
        <w:t>one</w:t>
      </w:r>
      <w:r>
        <w:t xml:space="preserve"> </w:t>
      </w:r>
      <w:r>
        <w:rPr>
          <w:spacing w:val="-1"/>
        </w:rPr>
        <w:t>head</w:t>
      </w:r>
      <w:r>
        <w:t xml:space="preserve"> </w:t>
      </w:r>
      <w:r>
        <w:rPr>
          <w:spacing w:val="-1"/>
        </w:rPr>
        <w:t>with his</w:t>
      </w:r>
      <w:r>
        <w:t xml:space="preserve"> </w:t>
      </w:r>
      <w:r>
        <w:rPr>
          <w:spacing w:val="-2"/>
        </w:rPr>
        <w:t>sword</w:t>
      </w:r>
      <w:r>
        <w:rPr>
          <w:spacing w:val="-1"/>
        </w:rPr>
        <w:t xml:space="preserve"> another </w:t>
      </w:r>
      <w:r>
        <w:t>2</w:t>
      </w:r>
      <w:r>
        <w:rPr>
          <w:spacing w:val="-1"/>
        </w:rPr>
        <w:t xml:space="preserve"> grew</w:t>
      </w:r>
      <w:r>
        <w:rPr>
          <w:spacing w:val="-3"/>
        </w:rPr>
        <w:t xml:space="preserve"> </w:t>
      </w:r>
      <w:r>
        <w:rPr>
          <w:spacing w:val="-1"/>
        </w:rPr>
        <w:t>back</w:t>
      </w:r>
      <w:r>
        <w:t xml:space="preserve"> </w:t>
      </w:r>
      <w:r>
        <w:rPr>
          <w:spacing w:val="-1"/>
        </w:rPr>
        <w:t>in</w:t>
      </w:r>
      <w:r>
        <w:t xml:space="preserve"> </w:t>
      </w:r>
      <w:r>
        <w:rPr>
          <w:spacing w:val="-1"/>
        </w:rPr>
        <w:t>its place.</w:t>
      </w:r>
      <w:r>
        <w:t xml:space="preserve"> </w:t>
      </w:r>
      <w:r>
        <w:rPr>
          <w:spacing w:val="-1"/>
        </w:rPr>
        <w:t>The</w:t>
      </w:r>
      <w:r>
        <w:rPr>
          <w:spacing w:val="35"/>
        </w:rPr>
        <w:t xml:space="preserve"> </w:t>
      </w:r>
      <w:r>
        <w:rPr>
          <w:spacing w:val="-1"/>
        </w:rPr>
        <w:t>Hydra</w:t>
      </w:r>
      <w:r>
        <w:t xml:space="preserve"> </w:t>
      </w:r>
      <w:r>
        <w:rPr>
          <w:spacing w:val="-1"/>
        </w:rPr>
        <w:t xml:space="preserve">symbolizes </w:t>
      </w:r>
      <w:r>
        <w:t xml:space="preserve">the </w:t>
      </w:r>
      <w:r>
        <w:rPr>
          <w:spacing w:val="-1"/>
        </w:rPr>
        <w:t>mind.</w:t>
      </w:r>
      <w:r>
        <w:t xml:space="preserve"> </w:t>
      </w:r>
      <w:r>
        <w:rPr>
          <w:spacing w:val="-1"/>
        </w:rPr>
        <w:t xml:space="preserve">Its heads </w:t>
      </w:r>
      <w:r>
        <w:t xml:space="preserve">the </w:t>
      </w:r>
      <w:r>
        <w:rPr>
          <w:spacing w:val="-1"/>
        </w:rPr>
        <w:t>many</w:t>
      </w:r>
      <w:r>
        <w:rPr>
          <w:spacing w:val="-3"/>
        </w:rPr>
        <w:t xml:space="preserve"> </w:t>
      </w:r>
      <w:r>
        <w:rPr>
          <w:spacing w:val="-1"/>
        </w:rPr>
        <w:t>thoughts</w:t>
      </w:r>
      <w:r>
        <w:t xml:space="preserve"> </w:t>
      </w:r>
      <w:r>
        <w:rPr>
          <w:spacing w:val="-2"/>
        </w:rPr>
        <w:t>we</w:t>
      </w:r>
      <w:r>
        <w:rPr>
          <w:spacing w:val="1"/>
        </w:rPr>
        <w:t xml:space="preserve"> </w:t>
      </w:r>
      <w:r>
        <w:t>have</w:t>
      </w:r>
      <w:r>
        <w:rPr>
          <w:spacing w:val="45"/>
        </w:rPr>
        <w:t xml:space="preserve"> </w:t>
      </w:r>
      <w:r>
        <w:rPr>
          <w:spacing w:val="-1"/>
        </w:rPr>
        <w:t>which</w:t>
      </w:r>
      <w:r>
        <w:t xml:space="preserve"> </w:t>
      </w:r>
      <w:r>
        <w:rPr>
          <w:spacing w:val="-1"/>
        </w:rPr>
        <w:t>need</w:t>
      </w:r>
      <w:r>
        <w:rPr>
          <w:spacing w:val="-3"/>
        </w:rPr>
        <w:t xml:space="preserve"> </w:t>
      </w:r>
      <w:r>
        <w:t xml:space="preserve">to </w:t>
      </w:r>
      <w:r>
        <w:rPr>
          <w:spacing w:val="-1"/>
        </w:rPr>
        <w:t>be</w:t>
      </w:r>
      <w:r>
        <w:rPr>
          <w:spacing w:val="1"/>
        </w:rPr>
        <w:t xml:space="preserve"> </w:t>
      </w:r>
      <w:r>
        <w:rPr>
          <w:spacing w:val="-1"/>
        </w:rPr>
        <w:t>dissipated.</w:t>
      </w:r>
      <w:r>
        <w:t xml:space="preserve"> </w:t>
      </w:r>
      <w:r>
        <w:rPr>
          <w:spacing w:val="-1"/>
        </w:rPr>
        <w:t>To</w:t>
      </w:r>
      <w:r>
        <w:t xml:space="preserve"> </w:t>
      </w:r>
      <w:r>
        <w:rPr>
          <w:spacing w:val="-1"/>
        </w:rPr>
        <w:t>stop the</w:t>
      </w:r>
      <w:r>
        <w:t xml:space="preserve"> </w:t>
      </w:r>
      <w:r>
        <w:rPr>
          <w:spacing w:val="-1"/>
        </w:rPr>
        <w:t>mind.</w:t>
      </w:r>
      <w:r>
        <w:t xml:space="preserve"> </w:t>
      </w:r>
      <w:r>
        <w:rPr>
          <w:spacing w:val="-1"/>
        </w:rPr>
        <w:t>To</w:t>
      </w:r>
      <w:r>
        <w:t xml:space="preserve"> Stop</w:t>
      </w:r>
      <w:r>
        <w:rPr>
          <w:spacing w:val="-1"/>
        </w:rPr>
        <w:t xml:space="preserve"> the World!!</w:t>
      </w:r>
      <w:r>
        <w:rPr>
          <w:spacing w:val="51"/>
        </w:rPr>
        <w:t xml:space="preserve"> </w:t>
      </w:r>
      <w:r>
        <w:rPr>
          <w:spacing w:val="-1"/>
        </w:rPr>
        <w:t>The</w:t>
      </w:r>
      <w:r>
        <w:rPr>
          <w:spacing w:val="1"/>
        </w:rPr>
        <w:t xml:space="preserve"> </w:t>
      </w:r>
      <w:r>
        <w:rPr>
          <w:spacing w:val="-1"/>
        </w:rPr>
        <w:t>Dragon/Hydra</w:t>
      </w:r>
      <w:r>
        <w:rPr>
          <w:spacing w:val="1"/>
        </w:rPr>
        <w:t xml:space="preserve"> </w:t>
      </w:r>
      <w:r>
        <w:rPr>
          <w:spacing w:val="-1"/>
        </w:rPr>
        <w:t>Serpent</w:t>
      </w:r>
      <w:r>
        <w:t xml:space="preserve"> </w:t>
      </w:r>
      <w:r>
        <w:rPr>
          <w:spacing w:val="-1"/>
        </w:rPr>
        <w:t>Python</w:t>
      </w:r>
      <w:r>
        <w:rPr>
          <w:spacing w:val="-2"/>
        </w:rPr>
        <w:t xml:space="preserve"> </w:t>
      </w:r>
      <w:r>
        <w:rPr>
          <w:spacing w:val="-1"/>
        </w:rPr>
        <w:t>always</w:t>
      </w:r>
      <w:r>
        <w:t xml:space="preserve"> </w:t>
      </w:r>
      <w:r>
        <w:rPr>
          <w:spacing w:val="-1"/>
        </w:rPr>
        <w:t>Symbolises</w:t>
      </w:r>
      <w:r>
        <w:t xml:space="preserve"> </w:t>
      </w:r>
      <w:r>
        <w:rPr>
          <w:spacing w:val="-2"/>
        </w:rPr>
        <w:t>Kundalini</w:t>
      </w:r>
      <w:r>
        <w:rPr>
          <w:spacing w:val="32"/>
        </w:rPr>
        <w:t xml:space="preserve"> </w:t>
      </w:r>
      <w:r>
        <w:rPr>
          <w:spacing w:val="-1"/>
        </w:rPr>
        <w:t>Energy.</w:t>
      </w:r>
    </w:p>
    <w:p w:rsidR="00743C02" w:rsidRDefault="001F2438">
      <w:pPr>
        <w:pStyle w:val="Corpodetexto"/>
        <w:ind w:right="113"/>
      </w:pPr>
      <w:r>
        <w:rPr>
          <w:spacing w:val="-1"/>
        </w:rPr>
        <w:t>The</w:t>
      </w:r>
      <w:r>
        <w:rPr>
          <w:spacing w:val="1"/>
        </w:rPr>
        <w:t xml:space="preserve"> </w:t>
      </w:r>
      <w:r>
        <w:rPr>
          <w:spacing w:val="-1"/>
        </w:rPr>
        <w:t>method of</w:t>
      </w:r>
      <w:r>
        <w:t xml:space="preserve"> </w:t>
      </w:r>
      <w:r>
        <w:rPr>
          <w:spacing w:val="-1"/>
        </w:rPr>
        <w:t>Energy</w:t>
      </w:r>
      <w:r>
        <w:rPr>
          <w:spacing w:val="-2"/>
        </w:rPr>
        <w:t xml:space="preserve"> </w:t>
      </w:r>
      <w:r>
        <w:rPr>
          <w:spacing w:val="-1"/>
        </w:rPr>
        <w:t>Circulation</w:t>
      </w:r>
      <w:r>
        <w:t xml:space="preserve"> </w:t>
      </w:r>
      <w:r>
        <w:rPr>
          <w:spacing w:val="-1"/>
        </w:rPr>
        <w:t>flowing</w:t>
      </w:r>
      <w:r>
        <w:rPr>
          <w:spacing w:val="1"/>
        </w:rPr>
        <w:t xml:space="preserve"> </w:t>
      </w:r>
      <w:r>
        <w:rPr>
          <w:spacing w:val="-2"/>
        </w:rPr>
        <w:t>between</w:t>
      </w:r>
      <w:r>
        <w:rPr>
          <w:spacing w:val="-1"/>
        </w:rPr>
        <w:t xml:space="preserve"> the</w:t>
      </w:r>
      <w:r>
        <w:t xml:space="preserve"> </w:t>
      </w:r>
      <w:r>
        <w:rPr>
          <w:spacing w:val="-1"/>
        </w:rPr>
        <w:t>polarities</w:t>
      </w:r>
      <w:r>
        <w:t xml:space="preserve"> </w:t>
      </w:r>
      <w:r>
        <w:rPr>
          <w:spacing w:val="-1"/>
        </w:rPr>
        <w:t>of</w:t>
      </w:r>
      <w:r>
        <w:rPr>
          <w:spacing w:val="30"/>
        </w:rPr>
        <w:t xml:space="preserve"> </w:t>
      </w:r>
      <w:r>
        <w:t xml:space="preserve">the </w:t>
      </w:r>
      <w:r>
        <w:rPr>
          <w:spacing w:val="-1"/>
        </w:rPr>
        <w:t>Kundalini</w:t>
      </w:r>
      <w:r>
        <w:t xml:space="preserve"> Chakra in</w:t>
      </w:r>
      <w:r>
        <w:rPr>
          <w:spacing w:val="-1"/>
        </w:rPr>
        <w:t xml:space="preserve"> </w:t>
      </w:r>
      <w:r>
        <w:t>the</w:t>
      </w:r>
      <w:r>
        <w:rPr>
          <w:spacing w:val="-1"/>
        </w:rPr>
        <w:t xml:space="preserve"> </w:t>
      </w:r>
      <w:r>
        <w:t>center</w:t>
      </w:r>
      <w:r>
        <w:rPr>
          <w:spacing w:val="-3"/>
        </w:rPr>
        <w:t xml:space="preserve"> </w:t>
      </w:r>
      <w:r>
        <w:t>of</w:t>
      </w:r>
      <w:r>
        <w:rPr>
          <w:spacing w:val="-1"/>
        </w:rPr>
        <w:t xml:space="preserve"> </w:t>
      </w:r>
      <w:r>
        <w:t xml:space="preserve">the </w:t>
      </w:r>
      <w:r>
        <w:rPr>
          <w:spacing w:val="-1"/>
        </w:rPr>
        <w:t xml:space="preserve">Earth </w:t>
      </w:r>
      <w:r>
        <w:t>and</w:t>
      </w:r>
      <w:r>
        <w:rPr>
          <w:spacing w:val="-1"/>
        </w:rPr>
        <w:t xml:space="preserve"> </w:t>
      </w:r>
      <w:r>
        <w:t xml:space="preserve">the </w:t>
      </w:r>
      <w:r>
        <w:rPr>
          <w:spacing w:val="-1"/>
        </w:rPr>
        <w:t>Soul</w:t>
      </w:r>
      <w:r>
        <w:t xml:space="preserve"> Chakra</w:t>
      </w:r>
      <w:r>
        <w:rPr>
          <w:spacing w:val="21"/>
        </w:rPr>
        <w:t xml:space="preserve"> </w:t>
      </w:r>
      <w:r>
        <w:t>in</w:t>
      </w:r>
      <w:r>
        <w:rPr>
          <w:spacing w:val="-1"/>
        </w:rPr>
        <w:t xml:space="preserve"> </w:t>
      </w:r>
      <w:r>
        <w:t>the</w:t>
      </w:r>
      <w:r>
        <w:rPr>
          <w:spacing w:val="-1"/>
        </w:rPr>
        <w:t xml:space="preserve"> </w:t>
      </w:r>
      <w:r>
        <w:t>center of</w:t>
      </w:r>
      <w:r>
        <w:rPr>
          <w:spacing w:val="-1"/>
        </w:rPr>
        <w:t xml:space="preserve"> </w:t>
      </w:r>
      <w:r>
        <w:t>the</w:t>
      </w:r>
      <w:r>
        <w:rPr>
          <w:spacing w:val="-1"/>
        </w:rPr>
        <w:t xml:space="preserve"> Universe</w:t>
      </w:r>
      <w:r>
        <w:rPr>
          <w:spacing w:val="-2"/>
        </w:rPr>
        <w:t xml:space="preserve"> </w:t>
      </w:r>
      <w:r>
        <w:t>is</w:t>
      </w:r>
      <w:r>
        <w:rPr>
          <w:spacing w:val="-3"/>
        </w:rPr>
        <w:t xml:space="preserve"> </w:t>
      </w:r>
      <w:r>
        <w:t>an</w:t>
      </w:r>
      <w:r>
        <w:rPr>
          <w:spacing w:val="-1"/>
        </w:rPr>
        <w:t xml:space="preserve"> ancient </w:t>
      </w:r>
      <w:r>
        <w:t>and</w:t>
      </w:r>
      <w:r>
        <w:rPr>
          <w:spacing w:val="-1"/>
        </w:rPr>
        <w:t xml:space="preserve"> </w:t>
      </w:r>
      <w:r>
        <w:t>hidden</w:t>
      </w:r>
      <w:r>
        <w:rPr>
          <w:spacing w:val="-1"/>
        </w:rPr>
        <w:t xml:space="preserve"> technique</w:t>
      </w:r>
      <w:r>
        <w:rPr>
          <w:spacing w:val="33"/>
        </w:rPr>
        <w:t xml:space="preserve"> </w:t>
      </w:r>
      <w:r>
        <w:rPr>
          <w:spacing w:val="-1"/>
        </w:rPr>
        <w:t>preserved</w:t>
      </w:r>
      <w:r>
        <w:t xml:space="preserve"> </w:t>
      </w:r>
      <w:r>
        <w:rPr>
          <w:spacing w:val="-1"/>
        </w:rPr>
        <w:t>in Taoism</w:t>
      </w:r>
      <w:r>
        <w:rPr>
          <w:spacing w:val="-2"/>
        </w:rPr>
        <w:t xml:space="preserve"> </w:t>
      </w:r>
      <w:r>
        <w:t xml:space="preserve">and </w:t>
      </w:r>
      <w:r>
        <w:rPr>
          <w:spacing w:val="-1"/>
        </w:rPr>
        <w:t>Hindu</w:t>
      </w:r>
      <w:r>
        <w:rPr>
          <w:spacing w:val="-2"/>
        </w:rPr>
        <w:t xml:space="preserve"> </w:t>
      </w:r>
      <w:r>
        <w:rPr>
          <w:spacing w:val="-1"/>
        </w:rPr>
        <w:t>Kundalini</w:t>
      </w:r>
      <w:r>
        <w:t xml:space="preserve"> </w:t>
      </w:r>
      <w:r>
        <w:rPr>
          <w:spacing w:val="-1"/>
        </w:rPr>
        <w:t>Kriyas.</w:t>
      </w:r>
    </w:p>
    <w:p w:rsidR="00743C02" w:rsidRDefault="001F2438">
      <w:pPr>
        <w:pStyle w:val="Corpodetexto"/>
        <w:ind w:right="203"/>
      </w:pPr>
      <w:r>
        <w:rPr>
          <w:spacing w:val="-1"/>
        </w:rPr>
        <w:t>It</w:t>
      </w:r>
      <w:r>
        <w:rPr>
          <w:spacing w:val="2"/>
        </w:rPr>
        <w:t xml:space="preserve"> </w:t>
      </w:r>
      <w:r>
        <w:t>is</w:t>
      </w:r>
      <w:r>
        <w:rPr>
          <w:spacing w:val="-1"/>
        </w:rPr>
        <w:t xml:space="preserve"> the</w:t>
      </w:r>
      <w:r>
        <w:t xml:space="preserve"> </w:t>
      </w:r>
      <w:r>
        <w:rPr>
          <w:spacing w:val="-1"/>
        </w:rPr>
        <w:t xml:space="preserve">most gentle </w:t>
      </w:r>
      <w:r>
        <w:t>and</w:t>
      </w:r>
      <w:r>
        <w:rPr>
          <w:spacing w:val="-2"/>
        </w:rPr>
        <w:t xml:space="preserve"> </w:t>
      </w:r>
      <w:r>
        <w:rPr>
          <w:spacing w:val="-1"/>
        </w:rPr>
        <w:t>effective tool</w:t>
      </w:r>
      <w:r>
        <w:t xml:space="preserve"> </w:t>
      </w:r>
      <w:r>
        <w:rPr>
          <w:spacing w:val="-1"/>
        </w:rPr>
        <w:t xml:space="preserve">for </w:t>
      </w:r>
      <w:r>
        <w:t>all</w:t>
      </w:r>
      <w:r>
        <w:rPr>
          <w:spacing w:val="-1"/>
        </w:rPr>
        <w:t xml:space="preserve"> those</w:t>
      </w:r>
      <w:r>
        <w:t xml:space="preserve"> </w:t>
      </w:r>
      <w:r>
        <w:rPr>
          <w:spacing w:val="-2"/>
        </w:rPr>
        <w:t>who</w:t>
      </w:r>
      <w:r>
        <w:rPr>
          <w:spacing w:val="1"/>
        </w:rPr>
        <w:t xml:space="preserve"> </w:t>
      </w:r>
      <w:r>
        <w:rPr>
          <w:spacing w:val="-1"/>
        </w:rPr>
        <w:t xml:space="preserve">want </w:t>
      </w:r>
      <w:r>
        <w:t>to</w:t>
      </w:r>
      <w:r>
        <w:rPr>
          <w:spacing w:val="43"/>
        </w:rPr>
        <w:t xml:space="preserve"> </w:t>
      </w:r>
      <w:r>
        <w:rPr>
          <w:spacing w:val="-1"/>
        </w:rPr>
        <w:t>increase</w:t>
      </w:r>
      <w:r>
        <w:t xml:space="preserve"> </w:t>
      </w:r>
      <w:r>
        <w:rPr>
          <w:spacing w:val="-1"/>
        </w:rPr>
        <w:t>their energy,</w:t>
      </w:r>
      <w:r>
        <w:t xml:space="preserve"> their</w:t>
      </w:r>
      <w:r>
        <w:rPr>
          <w:spacing w:val="-1"/>
        </w:rPr>
        <w:t xml:space="preserve"> evolution,</w:t>
      </w:r>
      <w:r>
        <w:t xml:space="preserve"> </w:t>
      </w:r>
      <w:r>
        <w:rPr>
          <w:spacing w:val="-1"/>
        </w:rPr>
        <w:t xml:space="preserve">their </w:t>
      </w:r>
      <w:r>
        <w:t>genius.</w:t>
      </w:r>
    </w:p>
    <w:p w:rsidR="00743C02" w:rsidRDefault="001F2438">
      <w:pPr>
        <w:pStyle w:val="Corpodetexto"/>
        <w:spacing w:before="120"/>
        <w:ind w:right="203"/>
      </w:pPr>
      <w:r>
        <w:rPr>
          <w:spacing w:val="-1"/>
        </w:rPr>
        <w:t>The</w:t>
      </w:r>
      <w:r>
        <w:rPr>
          <w:spacing w:val="1"/>
        </w:rPr>
        <w:t xml:space="preserve"> </w:t>
      </w:r>
      <w:r>
        <w:rPr>
          <w:spacing w:val="-1"/>
        </w:rPr>
        <w:t>same</w:t>
      </w:r>
      <w:r>
        <w:t xml:space="preserve"> energy</w:t>
      </w:r>
      <w:r>
        <w:rPr>
          <w:spacing w:val="-2"/>
        </w:rPr>
        <w:t xml:space="preserve"> </w:t>
      </w:r>
      <w:r>
        <w:rPr>
          <w:spacing w:val="-1"/>
        </w:rPr>
        <w:t>circulation</w:t>
      </w:r>
      <w:r>
        <w:t xml:space="preserve"> </w:t>
      </w:r>
      <w:r>
        <w:rPr>
          <w:spacing w:val="-1"/>
        </w:rPr>
        <w:t>meditation Ancient</w:t>
      </w:r>
      <w:r>
        <w:t xml:space="preserve"> </w:t>
      </w:r>
      <w:r>
        <w:rPr>
          <w:spacing w:val="-1"/>
        </w:rPr>
        <w:t>Egyptian</w:t>
      </w:r>
      <w:r>
        <w:t xml:space="preserve"> </w:t>
      </w:r>
      <w:r>
        <w:rPr>
          <w:spacing w:val="-1"/>
        </w:rPr>
        <w:t>spiritual</w:t>
      </w:r>
      <w:r>
        <w:rPr>
          <w:spacing w:val="47"/>
        </w:rPr>
        <w:t xml:space="preserve"> </w:t>
      </w:r>
      <w:r>
        <w:rPr>
          <w:spacing w:val="-1"/>
        </w:rPr>
        <w:t>technology</w:t>
      </w:r>
      <w:r>
        <w:rPr>
          <w:spacing w:val="-2"/>
        </w:rPr>
        <w:t xml:space="preserve"> </w:t>
      </w:r>
      <w:r>
        <w:t>-</w:t>
      </w:r>
      <w:r>
        <w:rPr>
          <w:spacing w:val="-1"/>
        </w:rPr>
        <w:t xml:space="preserve"> The Alchemical</w:t>
      </w:r>
      <w:r>
        <w:rPr>
          <w:spacing w:val="-2"/>
        </w:rPr>
        <w:t xml:space="preserve"> </w:t>
      </w:r>
      <w:r>
        <w:rPr>
          <w:spacing w:val="-1"/>
        </w:rPr>
        <w:t>Meditations</w:t>
      </w:r>
      <w:r>
        <w:rPr>
          <w:spacing w:val="-2"/>
        </w:rPr>
        <w:t xml:space="preserve"> </w:t>
      </w:r>
      <w:r>
        <w:t>of</w:t>
      </w:r>
      <w:r>
        <w:rPr>
          <w:spacing w:val="-2"/>
        </w:rPr>
        <w:t xml:space="preserve"> </w:t>
      </w:r>
      <w:r>
        <w:rPr>
          <w:spacing w:val="-1"/>
        </w:rPr>
        <w:t>Hermes</w:t>
      </w:r>
      <w:r>
        <w:rPr>
          <w:spacing w:val="1"/>
        </w:rPr>
        <w:t xml:space="preserve"> </w:t>
      </w:r>
      <w:r>
        <w:rPr>
          <w:spacing w:val="-1"/>
        </w:rPr>
        <w:t>Trismegistus</w:t>
      </w:r>
      <w:r>
        <w:rPr>
          <w:spacing w:val="39"/>
        </w:rPr>
        <w:t xml:space="preserve"> </w:t>
      </w:r>
      <w:r>
        <w:t>from</w:t>
      </w:r>
      <w:r>
        <w:rPr>
          <w:spacing w:val="-2"/>
        </w:rPr>
        <w:t xml:space="preserve"> </w:t>
      </w:r>
      <w:r>
        <w:rPr>
          <w:spacing w:val="-1"/>
        </w:rPr>
        <w:t>the</w:t>
      </w:r>
      <w:r>
        <w:t xml:space="preserve"> </w:t>
      </w:r>
      <w:r>
        <w:rPr>
          <w:spacing w:val="-1"/>
        </w:rPr>
        <w:t xml:space="preserve">Emerald tablet </w:t>
      </w:r>
      <w:r>
        <w:t>or from</w:t>
      </w:r>
      <w:r>
        <w:rPr>
          <w:spacing w:val="-2"/>
        </w:rPr>
        <w:t xml:space="preserve"> </w:t>
      </w:r>
      <w:r>
        <w:rPr>
          <w:spacing w:val="-1"/>
        </w:rPr>
        <w:t>the Alchemical</w:t>
      </w:r>
      <w:r>
        <w:t xml:space="preserve"> </w:t>
      </w:r>
      <w:r>
        <w:rPr>
          <w:spacing w:val="-1"/>
        </w:rPr>
        <w:t>Sufi</w:t>
      </w:r>
      <w:r>
        <w:t xml:space="preserve"> </w:t>
      </w:r>
      <w:r>
        <w:rPr>
          <w:spacing w:val="-1"/>
        </w:rPr>
        <w:t>Dun</w:t>
      </w:r>
      <w:r>
        <w:t xml:space="preserve"> </w:t>
      </w:r>
      <w:r>
        <w:rPr>
          <w:spacing w:val="-1"/>
        </w:rPr>
        <w:t>Nun, the</w:t>
      </w:r>
      <w:r>
        <w:rPr>
          <w:spacing w:val="45"/>
        </w:rPr>
        <w:t xml:space="preserve"> </w:t>
      </w:r>
      <w:r>
        <w:rPr>
          <w:spacing w:val="-1"/>
        </w:rPr>
        <w:t>Egyptian, he</w:t>
      </w:r>
      <w:r>
        <w:rPr>
          <w:spacing w:val="1"/>
        </w:rPr>
        <w:t xml:space="preserve"> </w:t>
      </w:r>
      <w:r>
        <w:rPr>
          <w:spacing w:val="-2"/>
        </w:rPr>
        <w:t>who</w:t>
      </w:r>
      <w:r>
        <w:rPr>
          <w:spacing w:val="-1"/>
        </w:rPr>
        <w:t xml:space="preserve"> took, The</w:t>
      </w:r>
      <w:r>
        <w:rPr>
          <w:spacing w:val="1"/>
        </w:rPr>
        <w:t xml:space="preserve"> </w:t>
      </w:r>
      <w:r>
        <w:rPr>
          <w:spacing w:val="-1"/>
        </w:rPr>
        <w:t xml:space="preserve">Path </w:t>
      </w:r>
      <w:r>
        <w:t>of</w:t>
      </w:r>
      <w:r>
        <w:rPr>
          <w:spacing w:val="-1"/>
        </w:rPr>
        <w:t xml:space="preserve"> Blame</w:t>
      </w:r>
      <w:r>
        <w:rPr>
          <w:spacing w:val="1"/>
        </w:rPr>
        <w:t xml:space="preserve"> </w:t>
      </w:r>
      <w:r>
        <w:rPr>
          <w:spacing w:val="-1"/>
        </w:rPr>
        <w:t>symbolized</w:t>
      </w:r>
      <w:r>
        <w:rPr>
          <w:spacing w:val="1"/>
        </w:rPr>
        <w:t xml:space="preserve"> </w:t>
      </w:r>
      <w:r>
        <w:t>by</w:t>
      </w:r>
      <w:r>
        <w:rPr>
          <w:spacing w:val="-3"/>
        </w:rPr>
        <w:t xml:space="preserve"> </w:t>
      </w:r>
      <w:r>
        <w:rPr>
          <w:spacing w:val="-1"/>
        </w:rPr>
        <w:t>the Sufi</w:t>
      </w:r>
      <w:r>
        <w:rPr>
          <w:spacing w:val="35"/>
        </w:rPr>
        <w:t xml:space="preserve"> </w:t>
      </w:r>
      <w:r>
        <w:rPr>
          <w:spacing w:val="-1"/>
        </w:rPr>
        <w:t>Naqsbandi</w:t>
      </w:r>
      <w:r>
        <w:t xml:space="preserve"> </w:t>
      </w:r>
      <w:r>
        <w:rPr>
          <w:spacing w:val="-2"/>
        </w:rPr>
        <w:t xml:space="preserve">Fountain </w:t>
      </w:r>
      <w:r>
        <w:rPr>
          <w:spacing w:val="-1"/>
        </w:rPr>
        <w:t>at</w:t>
      </w:r>
      <w:r>
        <w:rPr>
          <w:spacing w:val="-2"/>
        </w:rPr>
        <w:t xml:space="preserve"> </w:t>
      </w:r>
      <w:r>
        <w:rPr>
          <w:spacing w:val="-1"/>
        </w:rPr>
        <w:t>the</w:t>
      </w:r>
      <w:r>
        <w:t xml:space="preserve"> </w:t>
      </w:r>
      <w:r>
        <w:rPr>
          <w:spacing w:val="-1"/>
        </w:rPr>
        <w:t>Alhambra</w:t>
      </w:r>
      <w:r>
        <w:t xml:space="preserve"> </w:t>
      </w:r>
      <w:r>
        <w:rPr>
          <w:spacing w:val="-1"/>
        </w:rPr>
        <w:t>at</w:t>
      </w:r>
      <w:r>
        <w:rPr>
          <w:spacing w:val="-2"/>
        </w:rPr>
        <w:t xml:space="preserve"> </w:t>
      </w:r>
      <w:r>
        <w:rPr>
          <w:spacing w:val="-1"/>
        </w:rPr>
        <w:t>Granada</w:t>
      </w:r>
      <w:r>
        <w:rPr>
          <w:spacing w:val="1"/>
        </w:rPr>
        <w:t xml:space="preserve"> </w:t>
      </w:r>
      <w:r>
        <w:rPr>
          <w:spacing w:val="-1"/>
        </w:rPr>
        <w:t>in</w:t>
      </w:r>
      <w:r>
        <w:t xml:space="preserve"> </w:t>
      </w:r>
      <w:r>
        <w:rPr>
          <w:spacing w:val="-1"/>
        </w:rPr>
        <w:t>Spain.</w:t>
      </w:r>
    </w:p>
    <w:p w:rsidR="00743C02" w:rsidRDefault="001F2438">
      <w:pPr>
        <w:pStyle w:val="Corpodetexto"/>
        <w:ind w:right="203"/>
      </w:pPr>
      <w:r>
        <w:rPr>
          <w:spacing w:val="-1"/>
        </w:rPr>
        <w:t>The</w:t>
      </w:r>
      <w:r>
        <w:t xml:space="preserve"> </w:t>
      </w:r>
      <w:r>
        <w:rPr>
          <w:spacing w:val="-2"/>
        </w:rPr>
        <w:t>same</w:t>
      </w:r>
      <w:r>
        <w:rPr>
          <w:spacing w:val="1"/>
        </w:rPr>
        <w:t xml:space="preserve"> </w:t>
      </w:r>
      <w:r>
        <w:rPr>
          <w:spacing w:val="-1"/>
        </w:rPr>
        <w:t>meditation The Five</w:t>
      </w:r>
      <w:r>
        <w:rPr>
          <w:spacing w:val="1"/>
        </w:rPr>
        <w:t xml:space="preserve"> </w:t>
      </w:r>
      <w:r>
        <w:rPr>
          <w:spacing w:val="-1"/>
        </w:rPr>
        <w:t>Elemental</w:t>
      </w:r>
      <w:r>
        <w:t xml:space="preserve"> </w:t>
      </w:r>
      <w:r>
        <w:rPr>
          <w:spacing w:val="-1"/>
        </w:rPr>
        <w:t>Paths</w:t>
      </w:r>
      <w:r>
        <w:rPr>
          <w:spacing w:val="-2"/>
        </w:rPr>
        <w:t xml:space="preserve"> </w:t>
      </w:r>
      <w:r>
        <w:t>of</w:t>
      </w:r>
      <w:r>
        <w:rPr>
          <w:spacing w:val="-3"/>
        </w:rPr>
        <w:t xml:space="preserve"> </w:t>
      </w:r>
      <w:r>
        <w:rPr>
          <w:spacing w:val="-1"/>
        </w:rPr>
        <w:t>the</w:t>
      </w:r>
      <w:r>
        <w:t xml:space="preserve"> Qi</w:t>
      </w:r>
      <w:r>
        <w:rPr>
          <w:spacing w:val="-2"/>
        </w:rPr>
        <w:t xml:space="preserve"> </w:t>
      </w:r>
      <w:r>
        <w:t>of</w:t>
      </w:r>
      <w:r>
        <w:rPr>
          <w:spacing w:val="-2"/>
        </w:rPr>
        <w:t xml:space="preserve"> </w:t>
      </w:r>
      <w:r>
        <w:rPr>
          <w:spacing w:val="-1"/>
        </w:rPr>
        <w:t>Chinese</w:t>
      </w:r>
      <w:r>
        <w:rPr>
          <w:spacing w:val="41"/>
        </w:rPr>
        <w:t xml:space="preserve"> </w:t>
      </w:r>
      <w:r>
        <w:rPr>
          <w:spacing w:val="-1"/>
        </w:rPr>
        <w:t>Alchemical Taoism</w:t>
      </w:r>
      <w:r>
        <w:rPr>
          <w:spacing w:val="-2"/>
        </w:rPr>
        <w:t xml:space="preserve"> </w:t>
      </w:r>
      <w:r>
        <w:t>and</w:t>
      </w:r>
      <w:r>
        <w:rPr>
          <w:spacing w:val="-3"/>
        </w:rPr>
        <w:t xml:space="preserve"> </w:t>
      </w:r>
      <w:r>
        <w:rPr>
          <w:spacing w:val="-1"/>
        </w:rPr>
        <w:t>the</w:t>
      </w:r>
      <w:r>
        <w:t xml:space="preserve"> </w:t>
      </w:r>
      <w:r>
        <w:rPr>
          <w:spacing w:val="-1"/>
        </w:rPr>
        <w:t>Microcosmic</w:t>
      </w:r>
      <w:r>
        <w:t xml:space="preserve"> and </w:t>
      </w:r>
      <w:r>
        <w:rPr>
          <w:spacing w:val="-1"/>
        </w:rPr>
        <w:t>Macrocosmic</w:t>
      </w:r>
      <w:r>
        <w:t xml:space="preserve"> </w:t>
      </w:r>
      <w:r>
        <w:rPr>
          <w:spacing w:val="-1"/>
        </w:rPr>
        <w:t>Orbits</w:t>
      </w:r>
      <w:r>
        <w:rPr>
          <w:spacing w:val="51"/>
        </w:rPr>
        <w:t xml:space="preserve"> </w:t>
      </w:r>
      <w:r>
        <w:rPr>
          <w:spacing w:val="-1"/>
        </w:rPr>
        <w:t>symbolized</w:t>
      </w:r>
      <w:r>
        <w:rPr>
          <w:spacing w:val="-2"/>
        </w:rPr>
        <w:t xml:space="preserve"> </w:t>
      </w:r>
      <w:r>
        <w:rPr>
          <w:spacing w:val="-1"/>
        </w:rPr>
        <w:t>in</w:t>
      </w:r>
      <w:r>
        <w:rPr>
          <w:spacing w:val="-2"/>
        </w:rPr>
        <w:t xml:space="preserve"> </w:t>
      </w:r>
      <w:r>
        <w:rPr>
          <w:spacing w:val="-1"/>
        </w:rPr>
        <w:t>the</w:t>
      </w:r>
      <w:r>
        <w:rPr>
          <w:spacing w:val="1"/>
        </w:rPr>
        <w:t xml:space="preserve"> </w:t>
      </w:r>
      <w:r>
        <w:rPr>
          <w:spacing w:val="-1"/>
        </w:rPr>
        <w:t>Yin</w:t>
      </w:r>
      <w:r>
        <w:t xml:space="preserve"> </w:t>
      </w:r>
      <w:r>
        <w:rPr>
          <w:spacing w:val="-1"/>
        </w:rPr>
        <w:t>Yang</w:t>
      </w:r>
      <w:r>
        <w:rPr>
          <w:spacing w:val="1"/>
        </w:rPr>
        <w:t xml:space="preserve"> </w:t>
      </w:r>
      <w:r>
        <w:rPr>
          <w:spacing w:val="-2"/>
        </w:rPr>
        <w:t>Symbol.</w:t>
      </w:r>
    </w:p>
    <w:p w:rsidR="00743C02" w:rsidRDefault="001F2438">
      <w:pPr>
        <w:pStyle w:val="Corpodetexto"/>
        <w:ind w:right="203"/>
      </w:pPr>
      <w:r>
        <w:rPr>
          <w:spacing w:val="-1"/>
        </w:rPr>
        <w:t>The</w:t>
      </w:r>
      <w:r>
        <w:t xml:space="preserve"> </w:t>
      </w:r>
      <w:r>
        <w:rPr>
          <w:spacing w:val="-1"/>
        </w:rPr>
        <w:t>same</w:t>
      </w:r>
      <w:r>
        <w:rPr>
          <w:spacing w:val="1"/>
        </w:rPr>
        <w:t xml:space="preserve"> </w:t>
      </w:r>
      <w:r>
        <w:rPr>
          <w:spacing w:val="-1"/>
        </w:rPr>
        <w:t>meditation, The</w:t>
      </w:r>
      <w:r>
        <w:t xml:space="preserve"> </w:t>
      </w:r>
      <w:r>
        <w:rPr>
          <w:spacing w:val="-1"/>
        </w:rPr>
        <w:t>point</w:t>
      </w:r>
      <w:r>
        <w:t xml:space="preserve"> </w:t>
      </w:r>
      <w:r>
        <w:rPr>
          <w:spacing w:val="-1"/>
        </w:rPr>
        <w:t>from</w:t>
      </w:r>
      <w:r>
        <w:t xml:space="preserve"> </w:t>
      </w:r>
      <w:r>
        <w:rPr>
          <w:spacing w:val="-1"/>
        </w:rPr>
        <w:t>which</w:t>
      </w:r>
      <w:r>
        <w:t xml:space="preserve"> a </w:t>
      </w:r>
      <w:r>
        <w:rPr>
          <w:spacing w:val="-2"/>
        </w:rPr>
        <w:t>Man</w:t>
      </w:r>
      <w:r>
        <w:t xml:space="preserve"> </w:t>
      </w:r>
      <w:r>
        <w:rPr>
          <w:spacing w:val="-1"/>
        </w:rPr>
        <w:t xml:space="preserve">cannot </w:t>
      </w:r>
      <w:r>
        <w:t>err.</w:t>
      </w:r>
      <w:r>
        <w:rPr>
          <w:spacing w:val="-1"/>
        </w:rPr>
        <w:t xml:space="preserve"> </w:t>
      </w:r>
      <w:r>
        <w:t>..</w:t>
      </w:r>
      <w:r>
        <w:rPr>
          <w:spacing w:val="35"/>
        </w:rPr>
        <w:t xml:space="preserve"> </w:t>
      </w:r>
      <w:r>
        <w:rPr>
          <w:spacing w:val="-1"/>
        </w:rPr>
        <w:t>From</w:t>
      </w:r>
      <w:r>
        <w:rPr>
          <w:spacing w:val="-3"/>
        </w:rPr>
        <w:t xml:space="preserve"> </w:t>
      </w:r>
      <w:r>
        <w:rPr>
          <w:spacing w:val="-1"/>
        </w:rPr>
        <w:t>the</w:t>
      </w:r>
      <w:r>
        <w:t xml:space="preserve"> </w:t>
      </w:r>
      <w:r>
        <w:rPr>
          <w:spacing w:val="-1"/>
        </w:rPr>
        <w:t>Freemasonic</w:t>
      </w:r>
      <w:r>
        <w:t xml:space="preserve"> </w:t>
      </w:r>
      <w:r>
        <w:rPr>
          <w:spacing w:val="-1"/>
        </w:rPr>
        <w:t>ritual</w:t>
      </w:r>
      <w:r>
        <w:rPr>
          <w:spacing w:val="-2"/>
        </w:rPr>
        <w:t xml:space="preserve"> </w:t>
      </w:r>
      <w:r>
        <w:rPr>
          <w:spacing w:val="-1"/>
        </w:rPr>
        <w:t>creating</w:t>
      </w:r>
      <w:r>
        <w:t xml:space="preserve"> </w:t>
      </w:r>
      <w:r>
        <w:rPr>
          <w:spacing w:val="-1"/>
        </w:rPr>
        <w:t>the</w:t>
      </w:r>
      <w:r>
        <w:t xml:space="preserve"> </w:t>
      </w:r>
      <w:r>
        <w:rPr>
          <w:spacing w:val="-1"/>
        </w:rPr>
        <w:t>Master</w:t>
      </w:r>
      <w:r>
        <w:t xml:space="preserve"> </w:t>
      </w:r>
      <w:r>
        <w:rPr>
          <w:spacing w:val="-1"/>
        </w:rPr>
        <w:t>Mason</w:t>
      </w:r>
      <w:r>
        <w:rPr>
          <w:spacing w:val="-2"/>
        </w:rPr>
        <w:t xml:space="preserve"> </w:t>
      </w:r>
      <w:r>
        <w:rPr>
          <w:spacing w:val="-1"/>
        </w:rPr>
        <w:t>and</w:t>
      </w:r>
      <w:r>
        <w:rPr>
          <w:spacing w:val="-2"/>
        </w:rPr>
        <w:t xml:space="preserve"> </w:t>
      </w:r>
      <w:r>
        <w:rPr>
          <w:spacing w:val="-1"/>
        </w:rPr>
        <w:t>the</w:t>
      </w:r>
      <w:r>
        <w:rPr>
          <w:spacing w:val="22"/>
        </w:rPr>
        <w:t xml:space="preserve"> </w:t>
      </w:r>
      <w:r>
        <w:rPr>
          <w:spacing w:val="-1"/>
        </w:rPr>
        <w:t>Entry</w:t>
      </w:r>
      <w:r>
        <w:rPr>
          <w:spacing w:val="-2"/>
        </w:rPr>
        <w:t xml:space="preserve"> </w:t>
      </w:r>
      <w:r>
        <w:rPr>
          <w:spacing w:val="-1"/>
        </w:rPr>
        <w:t>into the Crypt</w:t>
      </w:r>
      <w:r>
        <w:t xml:space="preserve"> of</w:t>
      </w:r>
      <w:r>
        <w:rPr>
          <w:spacing w:val="-1"/>
        </w:rPr>
        <w:t xml:space="preserve"> the</w:t>
      </w:r>
      <w:r>
        <w:t xml:space="preserve"> </w:t>
      </w:r>
      <w:r>
        <w:rPr>
          <w:spacing w:val="-1"/>
        </w:rPr>
        <w:t>Royal Arch.</w:t>
      </w:r>
    </w:p>
    <w:p w:rsidR="00743C02" w:rsidRDefault="001F2438">
      <w:pPr>
        <w:pStyle w:val="Corpodetexto"/>
        <w:ind w:right="113"/>
      </w:pPr>
      <w:r>
        <w:rPr>
          <w:spacing w:val="-1"/>
        </w:rPr>
        <w:t>The</w:t>
      </w:r>
      <w:r>
        <w:rPr>
          <w:spacing w:val="1"/>
        </w:rPr>
        <w:t xml:space="preserve"> </w:t>
      </w:r>
      <w:r>
        <w:rPr>
          <w:spacing w:val="-2"/>
        </w:rPr>
        <w:t>same</w:t>
      </w:r>
      <w:r>
        <w:t xml:space="preserve"> </w:t>
      </w:r>
      <w:r>
        <w:rPr>
          <w:spacing w:val="-1"/>
        </w:rPr>
        <w:t>energy</w:t>
      </w:r>
      <w:r>
        <w:rPr>
          <w:spacing w:val="-2"/>
        </w:rPr>
        <w:t xml:space="preserve"> </w:t>
      </w:r>
      <w:r>
        <w:rPr>
          <w:spacing w:val="-1"/>
        </w:rPr>
        <w:t>circulation</w:t>
      </w:r>
      <w:r>
        <w:t xml:space="preserve"> </w:t>
      </w:r>
      <w:r>
        <w:rPr>
          <w:spacing w:val="-1"/>
        </w:rPr>
        <w:t>meditation,</w:t>
      </w:r>
      <w:r>
        <w:t xml:space="preserve"> </w:t>
      </w:r>
      <w:r>
        <w:rPr>
          <w:spacing w:val="-1"/>
        </w:rPr>
        <w:t>“With</w:t>
      </w:r>
      <w:r>
        <w:t xml:space="preserve"> </w:t>
      </w:r>
      <w:r>
        <w:rPr>
          <w:spacing w:val="-1"/>
        </w:rPr>
        <w:t>This</w:t>
      </w:r>
      <w:r>
        <w:t xml:space="preserve"> </w:t>
      </w:r>
      <w:r>
        <w:rPr>
          <w:spacing w:val="-1"/>
        </w:rPr>
        <w:t>Technique,</w:t>
      </w:r>
      <w:r>
        <w:t xml:space="preserve"> </w:t>
      </w:r>
      <w:r>
        <w:rPr>
          <w:spacing w:val="-1"/>
        </w:rPr>
        <w:t>Your</w:t>
      </w:r>
      <w:r>
        <w:rPr>
          <w:spacing w:val="31"/>
        </w:rPr>
        <w:t xml:space="preserve"> </w:t>
      </w:r>
      <w:r>
        <w:rPr>
          <w:spacing w:val="-1"/>
        </w:rPr>
        <w:t>Evolution</w:t>
      </w:r>
      <w:r>
        <w:rPr>
          <w:spacing w:val="-3"/>
        </w:rPr>
        <w:t xml:space="preserve"> </w:t>
      </w:r>
      <w:r>
        <w:rPr>
          <w:spacing w:val="-1"/>
        </w:rPr>
        <w:t>Will</w:t>
      </w:r>
      <w:r>
        <w:t xml:space="preserve"> </w:t>
      </w:r>
      <w:r>
        <w:rPr>
          <w:spacing w:val="-1"/>
        </w:rPr>
        <w:t>Increase</w:t>
      </w:r>
      <w:r>
        <w:rPr>
          <w:spacing w:val="-2"/>
        </w:rPr>
        <w:t xml:space="preserve"> </w:t>
      </w:r>
      <w:r>
        <w:rPr>
          <w:spacing w:val="-1"/>
        </w:rPr>
        <w:t>With</w:t>
      </w:r>
      <w:r>
        <w:t xml:space="preserve"> </w:t>
      </w:r>
      <w:r>
        <w:rPr>
          <w:spacing w:val="-1"/>
        </w:rPr>
        <w:t>Every</w:t>
      </w:r>
      <w:r>
        <w:t xml:space="preserve"> </w:t>
      </w:r>
      <w:r>
        <w:rPr>
          <w:spacing w:val="-1"/>
        </w:rPr>
        <w:t>Energy</w:t>
      </w:r>
      <w:r>
        <w:rPr>
          <w:spacing w:val="-2"/>
        </w:rPr>
        <w:t xml:space="preserve"> </w:t>
      </w:r>
      <w:r>
        <w:rPr>
          <w:spacing w:val="-1"/>
        </w:rPr>
        <w:t>Revolution</w:t>
      </w:r>
      <w:r>
        <w:t xml:space="preserve"> </w:t>
      </w:r>
      <w:r>
        <w:rPr>
          <w:spacing w:val="-1"/>
        </w:rPr>
        <w:t>To</w:t>
      </w:r>
      <w:r>
        <w:t xml:space="preserve"> </w:t>
      </w:r>
      <w:r>
        <w:rPr>
          <w:spacing w:val="-1"/>
        </w:rPr>
        <w:t>Create</w:t>
      </w:r>
      <w:r>
        <w:t xml:space="preserve"> A</w:t>
      </w:r>
      <w:r>
        <w:rPr>
          <w:spacing w:val="33"/>
        </w:rPr>
        <w:t xml:space="preserve"> </w:t>
      </w:r>
      <w:r>
        <w:rPr>
          <w:spacing w:val="-1"/>
        </w:rPr>
        <w:t>Revolution</w:t>
      </w:r>
      <w:r>
        <w:t xml:space="preserve"> </w:t>
      </w:r>
      <w:r>
        <w:rPr>
          <w:spacing w:val="-1"/>
        </w:rPr>
        <w:t>In</w:t>
      </w:r>
      <w:r>
        <w:t xml:space="preserve"> </w:t>
      </w:r>
      <w:r>
        <w:rPr>
          <w:spacing w:val="-1"/>
        </w:rPr>
        <w:t>Your</w:t>
      </w:r>
      <w:r>
        <w:rPr>
          <w:spacing w:val="1"/>
        </w:rPr>
        <w:t xml:space="preserve"> </w:t>
      </w:r>
      <w:r>
        <w:rPr>
          <w:spacing w:val="-1"/>
        </w:rPr>
        <w:t>Evolution”.</w:t>
      </w:r>
      <w:r>
        <w:t xml:space="preserve"> -</w:t>
      </w:r>
      <w:r>
        <w:rPr>
          <w:spacing w:val="-1"/>
        </w:rPr>
        <w:t xml:space="preserve"> Paramahamsa</w:t>
      </w:r>
      <w:r>
        <w:t xml:space="preserve"> </w:t>
      </w:r>
      <w:r>
        <w:rPr>
          <w:spacing w:val="-1"/>
        </w:rPr>
        <w:t>Yogananda On</w:t>
      </w:r>
      <w:r>
        <w:t xml:space="preserve"> </w:t>
      </w:r>
      <w:r>
        <w:rPr>
          <w:spacing w:val="-1"/>
        </w:rPr>
        <w:t>The</w:t>
      </w:r>
      <w:r>
        <w:rPr>
          <w:spacing w:val="43"/>
        </w:rPr>
        <w:t xml:space="preserve"> </w:t>
      </w:r>
      <w:r>
        <w:rPr>
          <w:spacing w:val="-1"/>
        </w:rPr>
        <w:t>Kriyas Of</w:t>
      </w:r>
      <w:r>
        <w:t xml:space="preserve"> </w:t>
      </w:r>
      <w:r>
        <w:rPr>
          <w:spacing w:val="-1"/>
        </w:rPr>
        <w:t>Kundalini</w:t>
      </w:r>
      <w:r>
        <w:rPr>
          <w:spacing w:val="-2"/>
        </w:rPr>
        <w:t xml:space="preserve"> </w:t>
      </w:r>
      <w:r>
        <w:rPr>
          <w:spacing w:val="-1"/>
        </w:rPr>
        <w:t>of</w:t>
      </w:r>
      <w:r>
        <w:t xml:space="preserve"> </w:t>
      </w:r>
      <w:r>
        <w:rPr>
          <w:spacing w:val="-1"/>
        </w:rPr>
        <w:t>India,</w:t>
      </w:r>
      <w:r>
        <w:t xml:space="preserve"> </w:t>
      </w:r>
      <w:r>
        <w:rPr>
          <w:spacing w:val="-1"/>
        </w:rPr>
        <w:t>of</w:t>
      </w:r>
      <w:r>
        <w:t xml:space="preserve"> </w:t>
      </w:r>
      <w:r>
        <w:rPr>
          <w:spacing w:val="-1"/>
        </w:rPr>
        <w:t>Kriya</w:t>
      </w:r>
      <w:r>
        <w:t xml:space="preserve"> </w:t>
      </w:r>
      <w:r>
        <w:rPr>
          <w:spacing w:val="-1"/>
        </w:rPr>
        <w:t>Yoga,</w:t>
      </w:r>
      <w:r>
        <w:t xml:space="preserve"> </w:t>
      </w:r>
      <w:r>
        <w:rPr>
          <w:spacing w:val="-1"/>
        </w:rPr>
        <w:t>of</w:t>
      </w:r>
      <w:r>
        <w:t xml:space="preserve"> </w:t>
      </w:r>
      <w:r>
        <w:rPr>
          <w:spacing w:val="-1"/>
        </w:rPr>
        <w:t>Babaji,</w:t>
      </w:r>
      <w:r>
        <w:rPr>
          <w:spacing w:val="-2"/>
        </w:rPr>
        <w:t xml:space="preserve"> </w:t>
      </w:r>
      <w:r>
        <w:rPr>
          <w:spacing w:val="-1"/>
        </w:rPr>
        <w:t>the</w:t>
      </w:r>
      <w:r>
        <w:t xml:space="preserve"> </w:t>
      </w:r>
      <w:r>
        <w:rPr>
          <w:spacing w:val="-1"/>
        </w:rPr>
        <w:t>2000</w:t>
      </w:r>
      <w:r>
        <w:t xml:space="preserve"> </w:t>
      </w:r>
      <w:r>
        <w:rPr>
          <w:spacing w:val="-1"/>
        </w:rPr>
        <w:t>years</w:t>
      </w:r>
      <w:r>
        <w:rPr>
          <w:spacing w:val="35"/>
        </w:rPr>
        <w:t xml:space="preserve"> </w:t>
      </w:r>
      <w:r>
        <w:rPr>
          <w:spacing w:val="-1"/>
        </w:rPr>
        <w:t>old</w:t>
      </w:r>
      <w:r>
        <w:t xml:space="preserve"> </w:t>
      </w:r>
      <w:r>
        <w:rPr>
          <w:spacing w:val="-1"/>
        </w:rPr>
        <w:t>sage</w:t>
      </w:r>
      <w:r>
        <w:rPr>
          <w:spacing w:val="1"/>
        </w:rPr>
        <w:t xml:space="preserve"> </w:t>
      </w:r>
      <w:r>
        <w:rPr>
          <w:spacing w:val="-1"/>
        </w:rPr>
        <w:t>in the</w:t>
      </w:r>
      <w:r>
        <w:t xml:space="preserve"> </w:t>
      </w:r>
      <w:r>
        <w:rPr>
          <w:spacing w:val="-2"/>
        </w:rPr>
        <w:t>Himalayas,</w:t>
      </w:r>
      <w:r>
        <w:t xml:space="preserve"> </w:t>
      </w:r>
      <w:r>
        <w:rPr>
          <w:spacing w:val="-1"/>
        </w:rPr>
        <w:t>of</w:t>
      </w:r>
      <w:r>
        <w:t xml:space="preserve"> </w:t>
      </w:r>
      <w:r>
        <w:rPr>
          <w:spacing w:val="-1"/>
        </w:rPr>
        <w:t>Sri</w:t>
      </w:r>
      <w:r>
        <w:t xml:space="preserve"> </w:t>
      </w:r>
      <w:r>
        <w:rPr>
          <w:spacing w:val="-2"/>
        </w:rPr>
        <w:t>Yukteswar</w:t>
      </w:r>
      <w:r>
        <w:rPr>
          <w:spacing w:val="-1"/>
        </w:rPr>
        <w:t xml:space="preserve"> and</w:t>
      </w:r>
      <w:r>
        <w:t xml:space="preserve"> </w:t>
      </w:r>
      <w:r>
        <w:rPr>
          <w:spacing w:val="-2"/>
        </w:rPr>
        <w:t>Lahira</w:t>
      </w:r>
      <w:r>
        <w:t xml:space="preserve"> </w:t>
      </w:r>
      <w:r>
        <w:rPr>
          <w:spacing w:val="-1"/>
        </w:rPr>
        <w:t>Mahasaya.</w:t>
      </w:r>
    </w:p>
    <w:p w:rsidR="00743C02" w:rsidRDefault="001F2438">
      <w:pPr>
        <w:pStyle w:val="Corpodetexto"/>
        <w:ind w:right="203"/>
      </w:pPr>
      <w:r>
        <w:rPr>
          <w:spacing w:val="-1"/>
        </w:rPr>
        <w:t>The</w:t>
      </w:r>
      <w:r>
        <w:rPr>
          <w:spacing w:val="1"/>
        </w:rPr>
        <w:t xml:space="preserve"> </w:t>
      </w:r>
      <w:r>
        <w:rPr>
          <w:spacing w:val="-1"/>
        </w:rPr>
        <w:t>Energy</w:t>
      </w:r>
      <w:r>
        <w:rPr>
          <w:spacing w:val="-2"/>
        </w:rPr>
        <w:t xml:space="preserve"> </w:t>
      </w:r>
      <w:r>
        <w:rPr>
          <w:spacing w:val="-1"/>
        </w:rPr>
        <w:t>Enhancement Apprentice</w:t>
      </w:r>
      <w:r>
        <w:t xml:space="preserve"> </w:t>
      </w:r>
      <w:r>
        <w:rPr>
          <w:spacing w:val="-1"/>
        </w:rPr>
        <w:t>Level</w:t>
      </w:r>
      <w:r>
        <w:rPr>
          <w:spacing w:val="-2"/>
        </w:rPr>
        <w:t xml:space="preserve"> </w:t>
      </w:r>
      <w:r>
        <w:rPr>
          <w:spacing w:val="-1"/>
        </w:rPr>
        <w:t>One</w:t>
      </w:r>
      <w:r>
        <w:t xml:space="preserve"> </w:t>
      </w:r>
      <w:r>
        <w:rPr>
          <w:spacing w:val="-1"/>
        </w:rPr>
        <w:t>Course</w:t>
      </w:r>
      <w:r>
        <w:rPr>
          <w:spacing w:val="1"/>
        </w:rPr>
        <w:t xml:space="preserve"> </w:t>
      </w:r>
      <w:r>
        <w:t>-</w:t>
      </w:r>
      <w:r>
        <w:rPr>
          <w:spacing w:val="-2"/>
        </w:rPr>
        <w:t xml:space="preserve"> </w:t>
      </w:r>
      <w:r>
        <w:rPr>
          <w:spacing w:val="-1"/>
        </w:rPr>
        <w:t>Gaining</w:t>
      </w:r>
      <w:r>
        <w:rPr>
          <w:spacing w:val="39"/>
        </w:rPr>
        <w:t xml:space="preserve"> </w:t>
      </w:r>
      <w:r>
        <w:rPr>
          <w:spacing w:val="-1"/>
        </w:rPr>
        <w:t>More</w:t>
      </w:r>
      <w:r>
        <w:rPr>
          <w:spacing w:val="1"/>
        </w:rPr>
        <w:t xml:space="preserve"> </w:t>
      </w:r>
      <w:r>
        <w:rPr>
          <w:spacing w:val="-1"/>
        </w:rPr>
        <w:t>Energy</w:t>
      </w:r>
      <w:r>
        <w:rPr>
          <w:spacing w:val="-3"/>
        </w:rPr>
        <w:t xml:space="preserve"> </w:t>
      </w:r>
      <w:r>
        <w:t xml:space="preserve">- </w:t>
      </w:r>
      <w:r>
        <w:rPr>
          <w:spacing w:val="-1"/>
        </w:rPr>
        <w:t>Meditation, Shaktipat,</w:t>
      </w:r>
      <w:r>
        <w:rPr>
          <w:spacing w:val="-3"/>
        </w:rPr>
        <w:t xml:space="preserve"> </w:t>
      </w:r>
      <w:r>
        <w:rPr>
          <w:spacing w:val="-1"/>
        </w:rPr>
        <w:t>Energy</w:t>
      </w:r>
      <w:r>
        <w:rPr>
          <w:spacing w:val="-2"/>
        </w:rPr>
        <w:t xml:space="preserve"> </w:t>
      </w:r>
      <w:r>
        <w:rPr>
          <w:spacing w:val="-1"/>
        </w:rPr>
        <w:t>Circulation, The</w:t>
      </w:r>
      <w:r>
        <w:rPr>
          <w:spacing w:val="65"/>
        </w:rPr>
        <w:t xml:space="preserve"> </w:t>
      </w:r>
      <w:r>
        <w:rPr>
          <w:spacing w:val="-1"/>
        </w:rPr>
        <w:t>Kundalini</w:t>
      </w:r>
      <w:r>
        <w:t xml:space="preserve"> </w:t>
      </w:r>
      <w:r>
        <w:rPr>
          <w:spacing w:val="-1"/>
        </w:rPr>
        <w:t>Kriyas,</w:t>
      </w:r>
      <w:r>
        <w:rPr>
          <w:spacing w:val="1"/>
        </w:rPr>
        <w:t xml:space="preserve"> </w:t>
      </w:r>
      <w:r>
        <w:rPr>
          <w:spacing w:val="-1"/>
        </w:rPr>
        <w:t>The</w:t>
      </w:r>
      <w:r>
        <w:t xml:space="preserve"> </w:t>
      </w:r>
      <w:r>
        <w:rPr>
          <w:spacing w:val="-1"/>
        </w:rPr>
        <w:t>Five</w:t>
      </w:r>
      <w:r>
        <w:rPr>
          <w:spacing w:val="1"/>
        </w:rPr>
        <w:t xml:space="preserve"> </w:t>
      </w:r>
      <w:r>
        <w:rPr>
          <w:spacing w:val="-1"/>
        </w:rPr>
        <w:t>Elemental</w:t>
      </w:r>
      <w:r>
        <w:rPr>
          <w:spacing w:val="-2"/>
        </w:rPr>
        <w:t xml:space="preserve"> </w:t>
      </w:r>
      <w:r>
        <w:rPr>
          <w:spacing w:val="-1"/>
        </w:rPr>
        <w:t>Paths</w:t>
      </w:r>
      <w:r>
        <w:rPr>
          <w:spacing w:val="-2"/>
        </w:rPr>
        <w:t xml:space="preserve"> </w:t>
      </w:r>
      <w:r>
        <w:rPr>
          <w:spacing w:val="-1"/>
        </w:rPr>
        <w:t>Of</w:t>
      </w:r>
      <w:r>
        <w:t xml:space="preserve"> </w:t>
      </w:r>
      <w:r>
        <w:rPr>
          <w:spacing w:val="-1"/>
        </w:rPr>
        <w:t>The</w:t>
      </w:r>
      <w:r>
        <w:t xml:space="preserve"> </w:t>
      </w:r>
      <w:r>
        <w:rPr>
          <w:spacing w:val="-1"/>
        </w:rPr>
        <w:t>Chi</w:t>
      </w:r>
      <w:r>
        <w:t xml:space="preserve"> </w:t>
      </w:r>
      <w:r>
        <w:rPr>
          <w:spacing w:val="-1"/>
        </w:rPr>
        <w:t>Of</w:t>
      </w:r>
      <w:r>
        <w:rPr>
          <w:spacing w:val="-2"/>
        </w:rPr>
        <w:t xml:space="preserve"> </w:t>
      </w:r>
      <w:r>
        <w:rPr>
          <w:spacing w:val="-1"/>
        </w:rPr>
        <w:t>Chinese</w:t>
      </w:r>
      <w:r>
        <w:rPr>
          <w:spacing w:val="29"/>
        </w:rPr>
        <w:t xml:space="preserve"> </w:t>
      </w:r>
      <w:r>
        <w:rPr>
          <w:spacing w:val="-1"/>
        </w:rPr>
        <w:t>Alchemical</w:t>
      </w:r>
      <w:r>
        <w:rPr>
          <w:spacing w:val="-2"/>
        </w:rPr>
        <w:t xml:space="preserve"> </w:t>
      </w:r>
      <w:r>
        <w:rPr>
          <w:spacing w:val="-1"/>
        </w:rPr>
        <w:t>Taoism,</w:t>
      </w:r>
      <w:r>
        <w:t xml:space="preserve"> </w:t>
      </w:r>
      <w:r>
        <w:rPr>
          <w:spacing w:val="-1"/>
        </w:rPr>
        <w:t>The</w:t>
      </w:r>
      <w:r>
        <w:t xml:space="preserve"> </w:t>
      </w:r>
      <w:r>
        <w:rPr>
          <w:spacing w:val="-1"/>
        </w:rPr>
        <w:t xml:space="preserve">Grounding </w:t>
      </w:r>
      <w:r>
        <w:t>Of</w:t>
      </w:r>
      <w:r>
        <w:rPr>
          <w:spacing w:val="-1"/>
        </w:rPr>
        <w:t xml:space="preserve"> Negative</w:t>
      </w:r>
      <w:r>
        <w:t xml:space="preserve"> </w:t>
      </w:r>
      <w:r>
        <w:rPr>
          <w:spacing w:val="-1"/>
        </w:rPr>
        <w:t>Energies,</w:t>
      </w:r>
      <w:r>
        <w:rPr>
          <w:spacing w:val="33"/>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p>
    <w:p w:rsidR="00743C02" w:rsidRDefault="00743C02">
      <w:pPr>
        <w:sectPr w:rsidR="00743C02">
          <w:pgSz w:w="8640" w:h="12960"/>
          <w:pgMar w:top="960" w:right="900" w:bottom="900" w:left="900" w:header="0" w:footer="690" w:gutter="0"/>
          <w:cols w:space="720"/>
        </w:sectPr>
      </w:pPr>
    </w:p>
    <w:p w:rsidR="00743C02" w:rsidRDefault="001F2438">
      <w:pPr>
        <w:pStyle w:val="Corpodetexto"/>
        <w:spacing w:before="50"/>
        <w:ind w:right="203"/>
      </w:pPr>
      <w:r>
        <w:rPr>
          <w:spacing w:val="-1"/>
        </w:rPr>
        <w:lastRenderedPageBreak/>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rPr>
          <w:spacing w:val="1"/>
        </w:rPr>
        <w:t xml:space="preserve"> </w:t>
      </w:r>
      <w:r>
        <w:rPr>
          <w:spacing w:val="-1"/>
        </w:rPr>
        <w:t>Pyramid</w:t>
      </w:r>
      <w:r>
        <w:rPr>
          <w:spacing w:val="32"/>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And</w:t>
      </w:r>
      <w:r>
        <w:rPr>
          <w:spacing w:val="-2"/>
        </w:rPr>
        <w:t xml:space="preserve"> </w:t>
      </w:r>
      <w:r>
        <w:rPr>
          <w:spacing w:val="-1"/>
        </w:rPr>
        <w:t>Negative</w:t>
      </w:r>
      <w:r>
        <w:t xml:space="preserve"> </w:t>
      </w:r>
      <w:r>
        <w:rPr>
          <w:spacing w:val="-1"/>
        </w:rPr>
        <w:t>Emotion.</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21"/>
        <w:ind w:left="444" w:right="444"/>
        <w:jc w:val="center"/>
      </w:pPr>
      <w:r>
        <w:rPr>
          <w:b/>
        </w:rPr>
        <w:t>The</w:t>
      </w:r>
      <w:r>
        <w:rPr>
          <w:b/>
          <w:spacing w:val="-14"/>
        </w:rPr>
        <w:t xml:space="preserve"> </w:t>
      </w:r>
      <w:r>
        <w:rPr>
          <w:b/>
        </w:rPr>
        <w:t>Fifth</w:t>
      </w:r>
      <w:r>
        <w:rPr>
          <w:b/>
          <w:spacing w:val="-13"/>
        </w:rPr>
        <w:t xml:space="preserve"> </w:t>
      </w:r>
      <w:r>
        <w:rPr>
          <w:b/>
        </w:rPr>
        <w:t>labour</w:t>
      </w:r>
      <w:r>
        <w:rPr>
          <w:b/>
          <w:spacing w:val="-13"/>
        </w:rPr>
        <w:t xml:space="preserve"> </w:t>
      </w:r>
      <w:r>
        <w:rPr>
          <w:b/>
        </w:rPr>
        <w:t>of</w:t>
      </w:r>
      <w:r>
        <w:rPr>
          <w:b/>
          <w:spacing w:val="-13"/>
        </w:rPr>
        <w:t xml:space="preserve"> </w:t>
      </w:r>
      <w:r>
        <w:rPr>
          <w:b/>
        </w:rPr>
        <w:t>Hercules</w:t>
      </w:r>
    </w:p>
    <w:p w:rsidR="00743C02" w:rsidRDefault="001F2438">
      <w:pPr>
        <w:pStyle w:val="Ttulo51"/>
        <w:spacing w:before="121"/>
        <w:ind w:left="121" w:right="118"/>
        <w:jc w:val="center"/>
        <w:rPr>
          <w:rFonts w:cs="Lucida Sans"/>
        </w:rPr>
      </w:pPr>
      <w:r>
        <w:rPr>
          <w:spacing w:val="-1"/>
        </w:rPr>
        <w:t>Energy Enhancement Meditation and the</w:t>
      </w:r>
      <w:r>
        <w:rPr>
          <w:spacing w:val="24"/>
        </w:rPr>
        <w:t xml:space="preserve"> </w:t>
      </w:r>
      <w:r>
        <w:rPr>
          <w:spacing w:val="-1"/>
        </w:rPr>
        <w:t>Hercules Labour of the Augean Stables</w:t>
      </w:r>
    </w:p>
    <w:p w:rsidR="00743C02" w:rsidRDefault="001F2438">
      <w:pPr>
        <w:pStyle w:val="Corpodetexto"/>
        <w:spacing w:before="120"/>
        <w:ind w:right="203"/>
      </w:pPr>
      <w:r>
        <w:rPr>
          <w:spacing w:val="-1"/>
        </w:rPr>
        <w:t>This</w:t>
      </w:r>
      <w:r>
        <w:t xml:space="preserve"> </w:t>
      </w:r>
      <w:r>
        <w:rPr>
          <w:spacing w:val="-2"/>
        </w:rPr>
        <w:t>technique</w:t>
      </w:r>
      <w:r>
        <w:rPr>
          <w:spacing w:val="1"/>
        </w:rPr>
        <w:t xml:space="preserve"> </w:t>
      </w:r>
      <w:r>
        <w:rPr>
          <w:spacing w:val="-1"/>
        </w:rPr>
        <w:t>of</w:t>
      </w:r>
      <w:r>
        <w:t xml:space="preserve"> </w:t>
      </w:r>
      <w:r>
        <w:rPr>
          <w:spacing w:val="-1"/>
        </w:rPr>
        <w:t>Energy</w:t>
      </w:r>
      <w:r>
        <w:rPr>
          <w:spacing w:val="-2"/>
        </w:rPr>
        <w:t xml:space="preserve"> </w:t>
      </w:r>
      <w:r>
        <w:rPr>
          <w:spacing w:val="-1"/>
        </w:rPr>
        <w:t>Circulation</w:t>
      </w:r>
      <w:r>
        <w:rPr>
          <w:spacing w:val="-2"/>
        </w:rPr>
        <w:t xml:space="preserve"> </w:t>
      </w:r>
      <w:r>
        <w:rPr>
          <w:spacing w:val="-1"/>
        </w:rPr>
        <w:t>(EE</w:t>
      </w:r>
      <w:r>
        <w:t xml:space="preserve"> </w:t>
      </w:r>
      <w:r>
        <w:rPr>
          <w:spacing w:val="-1"/>
        </w:rPr>
        <w:t>Initiation</w:t>
      </w:r>
      <w:r>
        <w:t xml:space="preserve"> </w:t>
      </w:r>
      <w:r>
        <w:rPr>
          <w:spacing w:val="-1"/>
        </w:rPr>
        <w:t>2)</w:t>
      </w:r>
      <w:r>
        <w:rPr>
          <w:spacing w:val="-2"/>
        </w:rPr>
        <w:t xml:space="preserve"> </w:t>
      </w:r>
      <w:r>
        <w:rPr>
          <w:spacing w:val="-1"/>
        </w:rPr>
        <w:t>and</w:t>
      </w:r>
      <w:r>
        <w:t xml:space="preserve"> </w:t>
      </w:r>
      <w:r>
        <w:rPr>
          <w:spacing w:val="-1"/>
        </w:rPr>
        <w:t>Grounding</w:t>
      </w:r>
      <w:r>
        <w:rPr>
          <w:spacing w:val="36"/>
        </w:rPr>
        <w:t xml:space="preserve"> </w:t>
      </w:r>
      <w:r>
        <w:rPr>
          <w:spacing w:val="-1"/>
        </w:rPr>
        <w:t>(EE</w:t>
      </w:r>
      <w:r>
        <w:t xml:space="preserve"> </w:t>
      </w:r>
      <w:r>
        <w:rPr>
          <w:spacing w:val="-1"/>
        </w:rPr>
        <w:t>Initiation</w:t>
      </w:r>
      <w:r>
        <w:t xml:space="preserve"> </w:t>
      </w:r>
      <w:r>
        <w:rPr>
          <w:spacing w:val="-1"/>
        </w:rPr>
        <w:t>Three)</w:t>
      </w:r>
      <w:r>
        <w:t xml:space="preserve"> </w:t>
      </w:r>
      <w:r>
        <w:rPr>
          <w:spacing w:val="-1"/>
        </w:rPr>
        <w:t>is</w:t>
      </w:r>
      <w:r>
        <w:rPr>
          <w:spacing w:val="-2"/>
        </w:rPr>
        <w:t xml:space="preserve"> </w:t>
      </w:r>
      <w:r>
        <w:rPr>
          <w:spacing w:val="-1"/>
        </w:rPr>
        <w:t>referred</w:t>
      </w:r>
      <w:r>
        <w:rPr>
          <w:spacing w:val="-2"/>
        </w:rPr>
        <w:t xml:space="preserve"> </w:t>
      </w:r>
      <w:r>
        <w:rPr>
          <w:spacing w:val="-1"/>
        </w:rPr>
        <w:t>to</w:t>
      </w:r>
      <w:r>
        <w:t xml:space="preserve"> </w:t>
      </w:r>
      <w:r>
        <w:rPr>
          <w:spacing w:val="-1"/>
        </w:rPr>
        <w:t>in</w:t>
      </w:r>
      <w:r>
        <w:rPr>
          <w:spacing w:val="-2"/>
        </w:rPr>
        <w:t xml:space="preserve"> </w:t>
      </w:r>
      <w:r>
        <w:rPr>
          <w:spacing w:val="-1"/>
        </w:rPr>
        <w:t>the</w:t>
      </w:r>
      <w:r>
        <w:t xml:space="preserve"> </w:t>
      </w:r>
      <w:r>
        <w:rPr>
          <w:spacing w:val="-1"/>
        </w:rPr>
        <w:t>12</w:t>
      </w:r>
      <w:r>
        <w:t xml:space="preserve"> </w:t>
      </w:r>
      <w:r>
        <w:rPr>
          <w:spacing w:val="-1"/>
        </w:rPr>
        <w:t>Labours</w:t>
      </w:r>
      <w:r>
        <w:t xml:space="preserve"> </w:t>
      </w:r>
      <w:r>
        <w:rPr>
          <w:spacing w:val="-1"/>
        </w:rPr>
        <w:t>of</w:t>
      </w:r>
      <w:r>
        <w:t xml:space="preserve"> </w:t>
      </w:r>
      <w:r>
        <w:rPr>
          <w:spacing w:val="-1"/>
        </w:rPr>
        <w:t>Hercules.</w:t>
      </w:r>
    </w:p>
    <w:p w:rsidR="00743C02" w:rsidRDefault="001F2438">
      <w:pPr>
        <w:pStyle w:val="Corpodetexto"/>
        <w:spacing w:before="1"/>
        <w:ind w:right="203"/>
      </w:pPr>
      <w:r>
        <w:rPr>
          <w:spacing w:val="-1"/>
        </w:rPr>
        <w:t xml:space="preserve">Ancient </w:t>
      </w:r>
      <w:r>
        <w:t xml:space="preserve">teachings </w:t>
      </w:r>
      <w:r>
        <w:rPr>
          <w:spacing w:val="-1"/>
        </w:rPr>
        <w:t xml:space="preserve">in </w:t>
      </w:r>
      <w:r>
        <w:t>the</w:t>
      </w:r>
      <w:r>
        <w:rPr>
          <w:spacing w:val="-1"/>
        </w:rPr>
        <w:t xml:space="preserve"> </w:t>
      </w:r>
      <w:r>
        <w:t>form</w:t>
      </w:r>
      <w:r>
        <w:rPr>
          <w:spacing w:val="-3"/>
        </w:rPr>
        <w:t xml:space="preserve"> </w:t>
      </w:r>
      <w:r>
        <w:t xml:space="preserve">of </w:t>
      </w:r>
      <w:r>
        <w:rPr>
          <w:spacing w:val="-1"/>
        </w:rPr>
        <w:t>stories</w:t>
      </w:r>
      <w:r>
        <w:t xml:space="preserve"> </w:t>
      </w:r>
      <w:r>
        <w:rPr>
          <w:spacing w:val="-1"/>
        </w:rPr>
        <w:t>which enable</w:t>
      </w:r>
      <w:r>
        <w:t xml:space="preserve"> </w:t>
      </w:r>
      <w:r>
        <w:rPr>
          <w:spacing w:val="-1"/>
        </w:rPr>
        <w:t>"The</w:t>
      </w:r>
      <w:r>
        <w:t xml:space="preserve"> </w:t>
      </w:r>
      <w:r>
        <w:rPr>
          <w:spacing w:val="-1"/>
        </w:rPr>
        <w:t>Son</w:t>
      </w:r>
      <w:r>
        <w:rPr>
          <w:spacing w:val="31"/>
        </w:rPr>
        <w:t xml:space="preserve"> </w:t>
      </w:r>
      <w:r>
        <w:rPr>
          <w:spacing w:val="-1"/>
        </w:rPr>
        <w:t>(Hercules)</w:t>
      </w:r>
      <w:r>
        <w:t xml:space="preserve"> of</w:t>
      </w:r>
      <w:r>
        <w:rPr>
          <w:spacing w:val="-2"/>
        </w:rPr>
        <w:t xml:space="preserve"> </w:t>
      </w:r>
      <w:r>
        <w:t xml:space="preserve">God </w:t>
      </w:r>
      <w:r>
        <w:rPr>
          <w:spacing w:val="-1"/>
        </w:rPr>
        <w:t xml:space="preserve">(Zeus)" </w:t>
      </w:r>
      <w:r>
        <w:t>to</w:t>
      </w:r>
      <w:r>
        <w:rPr>
          <w:spacing w:val="-1"/>
        </w:rPr>
        <w:t xml:space="preserve"> </w:t>
      </w:r>
      <w:r>
        <w:t xml:space="preserve">get </w:t>
      </w:r>
      <w:r>
        <w:rPr>
          <w:spacing w:val="-1"/>
        </w:rPr>
        <w:t>married</w:t>
      </w:r>
      <w:r>
        <w:rPr>
          <w:spacing w:val="-3"/>
        </w:rPr>
        <w:t xml:space="preserve"> </w:t>
      </w:r>
      <w:r>
        <w:t>to</w:t>
      </w:r>
      <w:r>
        <w:rPr>
          <w:spacing w:val="-1"/>
        </w:rPr>
        <w:t xml:space="preserve"> </w:t>
      </w:r>
      <w:r>
        <w:t xml:space="preserve">the </w:t>
      </w:r>
      <w:r>
        <w:rPr>
          <w:spacing w:val="-1"/>
        </w:rPr>
        <w:t>daughter</w:t>
      </w:r>
    </w:p>
    <w:p w:rsidR="00743C02" w:rsidRDefault="001F2438">
      <w:pPr>
        <w:pStyle w:val="Corpodetexto"/>
      </w:pPr>
      <w:r>
        <w:t>of</w:t>
      </w:r>
      <w:r>
        <w:rPr>
          <w:spacing w:val="-1"/>
        </w:rPr>
        <w:t xml:space="preserve"> the king </w:t>
      </w:r>
      <w:r>
        <w:t>of</w:t>
      </w:r>
      <w:r>
        <w:rPr>
          <w:spacing w:val="-1"/>
        </w:rPr>
        <w:t xml:space="preserve"> the</w:t>
      </w:r>
      <w:r>
        <w:t xml:space="preserve"> </w:t>
      </w:r>
      <w:r>
        <w:rPr>
          <w:spacing w:val="-1"/>
        </w:rPr>
        <w:t>underworld.</w:t>
      </w:r>
    </w:p>
    <w:p w:rsidR="00743C02" w:rsidRDefault="001F2438">
      <w:pPr>
        <w:pStyle w:val="Corpodetexto"/>
        <w:ind w:right="203"/>
      </w:pPr>
      <w:r>
        <w:rPr>
          <w:spacing w:val="-1"/>
        </w:rPr>
        <w:t>To</w:t>
      </w:r>
      <w:r>
        <w:t xml:space="preserve"> </w:t>
      </w:r>
      <w:r>
        <w:rPr>
          <w:spacing w:val="-1"/>
        </w:rPr>
        <w:t>integrate the Crown</w:t>
      </w:r>
      <w:r>
        <w:rPr>
          <w:spacing w:val="1"/>
        </w:rPr>
        <w:t xml:space="preserve"> </w:t>
      </w:r>
      <w:r>
        <w:rPr>
          <w:spacing w:val="-1"/>
        </w:rPr>
        <w:t>Chakra</w:t>
      </w:r>
      <w:r>
        <w:rPr>
          <w:spacing w:val="1"/>
        </w:rPr>
        <w:t xml:space="preserve"> </w:t>
      </w:r>
      <w:r>
        <w:rPr>
          <w:spacing w:val="-1"/>
        </w:rPr>
        <w:t>with</w:t>
      </w:r>
      <w:r>
        <w:rPr>
          <w:spacing w:val="-2"/>
        </w:rPr>
        <w:t xml:space="preserve"> </w:t>
      </w:r>
      <w:r>
        <w:rPr>
          <w:spacing w:val="-1"/>
        </w:rPr>
        <w:t>the</w:t>
      </w:r>
      <w:r>
        <w:t xml:space="preserve"> </w:t>
      </w:r>
      <w:r>
        <w:rPr>
          <w:spacing w:val="-1"/>
        </w:rPr>
        <w:t>Base</w:t>
      </w:r>
      <w:r>
        <w:t xml:space="preserve"> </w:t>
      </w:r>
      <w:r>
        <w:rPr>
          <w:spacing w:val="-1"/>
        </w:rPr>
        <w:t>Chakra</w:t>
      </w:r>
      <w:r>
        <w:t xml:space="preserve"> or</w:t>
      </w:r>
      <w:r>
        <w:rPr>
          <w:spacing w:val="-1"/>
        </w:rPr>
        <w:t xml:space="preserve"> </w:t>
      </w:r>
      <w:r>
        <w:t>how</w:t>
      </w:r>
      <w:r>
        <w:rPr>
          <w:spacing w:val="-2"/>
        </w:rPr>
        <w:t xml:space="preserve"> </w:t>
      </w:r>
      <w:r>
        <w:t>to</w:t>
      </w:r>
      <w:r>
        <w:rPr>
          <w:spacing w:val="47"/>
        </w:rPr>
        <w:t xml:space="preserve"> </w:t>
      </w:r>
      <w:r>
        <w:rPr>
          <w:spacing w:val="-2"/>
        </w:rPr>
        <w:t>become</w:t>
      </w:r>
      <w:r>
        <w:rPr>
          <w:spacing w:val="1"/>
        </w:rPr>
        <w:t xml:space="preserve"> </w:t>
      </w:r>
      <w:r>
        <w:rPr>
          <w:spacing w:val="-1"/>
        </w:rPr>
        <w:t>Enlightened.</w:t>
      </w:r>
    </w:p>
    <w:p w:rsidR="00743C02" w:rsidRDefault="001F2438">
      <w:pPr>
        <w:pStyle w:val="Corpodetexto"/>
      </w:pPr>
      <w:r>
        <w:t>All</w:t>
      </w:r>
      <w:r>
        <w:rPr>
          <w:spacing w:val="-1"/>
        </w:rPr>
        <w:t xml:space="preserve"> ancient myths refer </w:t>
      </w:r>
      <w:r>
        <w:t>to</w:t>
      </w:r>
      <w:r>
        <w:rPr>
          <w:spacing w:val="-2"/>
        </w:rPr>
        <w:t xml:space="preserve"> </w:t>
      </w:r>
      <w:r>
        <w:rPr>
          <w:spacing w:val="-1"/>
        </w:rPr>
        <w:t>hidden</w:t>
      </w:r>
      <w:r>
        <w:t xml:space="preserve"> </w:t>
      </w:r>
      <w:r>
        <w:rPr>
          <w:spacing w:val="-1"/>
        </w:rPr>
        <w:t xml:space="preserve">levels </w:t>
      </w:r>
      <w:r>
        <w:t xml:space="preserve">of </w:t>
      </w:r>
      <w:r>
        <w:rPr>
          <w:spacing w:val="-1"/>
        </w:rPr>
        <w:t>meditation.</w:t>
      </w:r>
    </w:p>
    <w:p w:rsidR="00743C02" w:rsidRDefault="001F2438">
      <w:pPr>
        <w:pStyle w:val="Corpodetexto"/>
        <w:ind w:right="113"/>
      </w:pPr>
      <w:r>
        <w:rPr>
          <w:spacing w:val="-1"/>
        </w:rPr>
        <w:t>Throughout</w:t>
      </w:r>
      <w:r>
        <w:t xml:space="preserve"> </w:t>
      </w:r>
      <w:r>
        <w:rPr>
          <w:spacing w:val="-1"/>
        </w:rPr>
        <w:t>history,</w:t>
      </w:r>
      <w:r>
        <w:t xml:space="preserve"> simple</w:t>
      </w:r>
      <w:r>
        <w:rPr>
          <w:spacing w:val="1"/>
        </w:rPr>
        <w:t xml:space="preserve"> </w:t>
      </w:r>
      <w:r>
        <w:rPr>
          <w:spacing w:val="-1"/>
        </w:rPr>
        <w:t xml:space="preserve">stories </w:t>
      </w:r>
      <w:r>
        <w:t xml:space="preserve">and </w:t>
      </w:r>
      <w:r>
        <w:rPr>
          <w:spacing w:val="-1"/>
        </w:rPr>
        <w:t>symbols</w:t>
      </w:r>
      <w:r>
        <w:t xml:space="preserve"> </w:t>
      </w:r>
      <w:r>
        <w:rPr>
          <w:spacing w:val="-1"/>
        </w:rPr>
        <w:t>containing many</w:t>
      </w:r>
      <w:r>
        <w:rPr>
          <w:spacing w:val="43"/>
        </w:rPr>
        <w:t xml:space="preserve"> </w:t>
      </w:r>
      <w:r>
        <w:rPr>
          <w:spacing w:val="-1"/>
        </w:rPr>
        <w:t>levels</w:t>
      </w:r>
      <w:r>
        <w:rPr>
          <w:spacing w:val="-2"/>
        </w:rPr>
        <w:t xml:space="preserve"> </w:t>
      </w:r>
      <w:r>
        <w:rPr>
          <w:spacing w:val="-1"/>
        </w:rPr>
        <w:t>of</w:t>
      </w:r>
      <w:r>
        <w:t xml:space="preserve"> </w:t>
      </w:r>
      <w:r>
        <w:rPr>
          <w:spacing w:val="-1"/>
        </w:rPr>
        <w:t>meaning</w:t>
      </w:r>
      <w:r>
        <w:t xml:space="preserve"> </w:t>
      </w:r>
      <w:r>
        <w:rPr>
          <w:spacing w:val="-1"/>
        </w:rPr>
        <w:t>have</w:t>
      </w:r>
      <w:r>
        <w:t xml:space="preserve"> </w:t>
      </w:r>
      <w:r>
        <w:rPr>
          <w:spacing w:val="-1"/>
        </w:rPr>
        <w:t>usually</w:t>
      </w:r>
      <w:r>
        <w:rPr>
          <w:spacing w:val="-2"/>
        </w:rPr>
        <w:t xml:space="preserve"> </w:t>
      </w:r>
      <w:r>
        <w:rPr>
          <w:spacing w:val="-1"/>
        </w:rPr>
        <w:t>not</w:t>
      </w:r>
      <w:r>
        <w:t xml:space="preserve"> </w:t>
      </w:r>
      <w:r>
        <w:rPr>
          <w:spacing w:val="-1"/>
        </w:rPr>
        <w:t>been</w:t>
      </w:r>
      <w:r>
        <w:t xml:space="preserve"> </w:t>
      </w:r>
      <w:r>
        <w:rPr>
          <w:spacing w:val="-1"/>
        </w:rPr>
        <w:t>destroyed</w:t>
      </w:r>
      <w:r>
        <w:t xml:space="preserve"> </w:t>
      </w:r>
      <w:r>
        <w:rPr>
          <w:spacing w:val="-1"/>
        </w:rPr>
        <w:t>by</w:t>
      </w:r>
      <w:r>
        <w:rPr>
          <w:spacing w:val="-2"/>
        </w:rPr>
        <w:t xml:space="preserve"> </w:t>
      </w:r>
      <w:r>
        <w:rPr>
          <w:spacing w:val="-1"/>
        </w:rPr>
        <w:t>the</w:t>
      </w:r>
      <w:r>
        <w:t xml:space="preserve"> </w:t>
      </w:r>
      <w:r>
        <w:rPr>
          <w:spacing w:val="-1"/>
        </w:rPr>
        <w:t>prevalent</w:t>
      </w:r>
      <w:r>
        <w:rPr>
          <w:spacing w:val="30"/>
        </w:rPr>
        <w:t xml:space="preserve"> </w:t>
      </w:r>
      <w:r>
        <w:rPr>
          <w:spacing w:val="-1"/>
        </w:rPr>
        <w:t>Religion</w:t>
      </w:r>
      <w:r>
        <w:rPr>
          <w:spacing w:val="-2"/>
        </w:rPr>
        <w:t xml:space="preserve"> </w:t>
      </w:r>
      <w:r>
        <w:t>as</w:t>
      </w:r>
      <w:r>
        <w:rPr>
          <w:spacing w:val="-2"/>
        </w:rPr>
        <w:t xml:space="preserve"> </w:t>
      </w:r>
      <w:r>
        <w:rPr>
          <w:spacing w:val="-1"/>
        </w:rPr>
        <w:t>have</w:t>
      </w:r>
      <w:r>
        <w:t xml:space="preserve"> </w:t>
      </w:r>
      <w:r>
        <w:rPr>
          <w:spacing w:val="-1"/>
        </w:rPr>
        <w:t>been</w:t>
      </w:r>
      <w:r>
        <w:rPr>
          <w:spacing w:val="-2"/>
        </w:rPr>
        <w:t xml:space="preserve"> </w:t>
      </w:r>
      <w:r>
        <w:rPr>
          <w:spacing w:val="-1"/>
        </w:rPr>
        <w:t>the</w:t>
      </w:r>
      <w:r>
        <w:t xml:space="preserve"> </w:t>
      </w:r>
      <w:r>
        <w:rPr>
          <w:spacing w:val="-1"/>
        </w:rPr>
        <w:t>competing</w:t>
      </w:r>
      <w:r>
        <w:t xml:space="preserve"> </w:t>
      </w:r>
      <w:r>
        <w:rPr>
          <w:spacing w:val="-1"/>
        </w:rPr>
        <w:t>religions</w:t>
      </w:r>
      <w:r>
        <w:rPr>
          <w:spacing w:val="-2"/>
        </w:rPr>
        <w:t xml:space="preserve"> </w:t>
      </w:r>
      <w:r>
        <w:rPr>
          <w:spacing w:val="-1"/>
        </w:rPr>
        <w:t>temples</w:t>
      </w:r>
      <w:r>
        <w:rPr>
          <w:spacing w:val="-2"/>
        </w:rPr>
        <w:t xml:space="preserve"> </w:t>
      </w:r>
      <w:r>
        <w:rPr>
          <w:spacing w:val="-1"/>
        </w:rPr>
        <w:t>and</w:t>
      </w:r>
      <w:r>
        <w:rPr>
          <w:spacing w:val="-2"/>
        </w:rPr>
        <w:t xml:space="preserve"> </w:t>
      </w:r>
      <w:r>
        <w:rPr>
          <w:spacing w:val="-1"/>
        </w:rPr>
        <w:t>texts.</w:t>
      </w:r>
      <w:r>
        <w:t xml:space="preserve"> </w:t>
      </w:r>
      <w:r>
        <w:rPr>
          <w:spacing w:val="-1"/>
        </w:rPr>
        <w:t>In</w:t>
      </w:r>
      <w:r>
        <w:rPr>
          <w:spacing w:val="32"/>
        </w:rPr>
        <w:t xml:space="preserve"> </w:t>
      </w:r>
      <w:r>
        <w:rPr>
          <w:spacing w:val="-1"/>
        </w:rPr>
        <w:t>particular</w:t>
      </w:r>
      <w:r>
        <w:t xml:space="preserve"> </w:t>
      </w:r>
      <w:r>
        <w:rPr>
          <w:spacing w:val="-1"/>
        </w:rPr>
        <w:t>The</w:t>
      </w:r>
      <w:r>
        <w:t xml:space="preserve"> </w:t>
      </w:r>
      <w:r>
        <w:rPr>
          <w:spacing w:val="-1"/>
        </w:rPr>
        <w:t>Herculean</w:t>
      </w:r>
      <w:r>
        <w:t xml:space="preserve"> </w:t>
      </w:r>
      <w:r>
        <w:rPr>
          <w:spacing w:val="-1"/>
        </w:rPr>
        <w:t>Labour</w:t>
      </w:r>
      <w:r>
        <w:rPr>
          <w:spacing w:val="1"/>
        </w:rPr>
        <w:t xml:space="preserve"> </w:t>
      </w:r>
      <w:r>
        <w:t>of</w:t>
      </w:r>
      <w:r>
        <w:rPr>
          <w:spacing w:val="-1"/>
        </w:rPr>
        <w:t xml:space="preserve"> </w:t>
      </w:r>
      <w:r>
        <w:t xml:space="preserve">the </w:t>
      </w:r>
      <w:r>
        <w:rPr>
          <w:spacing w:val="-1"/>
        </w:rPr>
        <w:t>cleaning</w:t>
      </w:r>
      <w:r>
        <w:t xml:space="preserve"> of</w:t>
      </w:r>
      <w:r>
        <w:rPr>
          <w:spacing w:val="-1"/>
        </w:rPr>
        <w:t xml:space="preserve"> </w:t>
      </w:r>
      <w:r>
        <w:t>the</w:t>
      </w:r>
      <w:r>
        <w:rPr>
          <w:spacing w:val="-1"/>
        </w:rPr>
        <w:t xml:space="preserve"> Augean</w:t>
      </w:r>
      <w:r>
        <w:rPr>
          <w:spacing w:val="51"/>
        </w:rPr>
        <w:t xml:space="preserve"> </w:t>
      </w:r>
      <w:r>
        <w:rPr>
          <w:spacing w:val="-1"/>
        </w:rPr>
        <w:t>stables</w:t>
      </w:r>
      <w:r>
        <w:rPr>
          <w:spacing w:val="-2"/>
        </w:rPr>
        <w:t xml:space="preserve"> </w:t>
      </w:r>
      <w:r>
        <w:rPr>
          <w:spacing w:val="-1"/>
        </w:rPr>
        <w:t>refers</w:t>
      </w:r>
      <w:r>
        <w:rPr>
          <w:spacing w:val="-2"/>
        </w:rPr>
        <w:t xml:space="preserve"> </w:t>
      </w:r>
      <w:r>
        <w:rPr>
          <w:spacing w:val="-1"/>
        </w:rPr>
        <w:t>to</w:t>
      </w:r>
      <w:r>
        <w:rPr>
          <w:spacing w:val="-2"/>
        </w:rPr>
        <w:t xml:space="preserve"> </w:t>
      </w:r>
      <w:r>
        <w:rPr>
          <w:spacing w:val="-1"/>
        </w:rPr>
        <w:t>the</w:t>
      </w:r>
      <w:r>
        <w:t xml:space="preserve"> </w:t>
      </w:r>
      <w:r>
        <w:rPr>
          <w:spacing w:val="-1"/>
        </w:rPr>
        <w:t>cleaning</w:t>
      </w:r>
      <w:r>
        <w:t xml:space="preserve"> </w:t>
      </w:r>
      <w:r>
        <w:rPr>
          <w:spacing w:val="-1"/>
        </w:rPr>
        <w:t>of</w:t>
      </w:r>
      <w:r>
        <w:rPr>
          <w:spacing w:val="-2"/>
        </w:rPr>
        <w:t xml:space="preserve"> </w:t>
      </w:r>
      <w:r>
        <w:rPr>
          <w:spacing w:val="-1"/>
        </w:rPr>
        <w:t>the</w:t>
      </w:r>
      <w:r>
        <w:rPr>
          <w:spacing w:val="-2"/>
        </w:rPr>
        <w:t xml:space="preserve"> </w:t>
      </w:r>
      <w:r>
        <w:rPr>
          <w:spacing w:val="-1"/>
        </w:rPr>
        <w:t>Base</w:t>
      </w:r>
      <w:r>
        <w:t xml:space="preserve"> </w:t>
      </w:r>
      <w:r>
        <w:rPr>
          <w:spacing w:val="-1"/>
        </w:rPr>
        <w:t>Chakra</w:t>
      </w:r>
      <w:r>
        <w:rPr>
          <w:spacing w:val="1"/>
        </w:rPr>
        <w:t xml:space="preserve"> </w:t>
      </w:r>
      <w:r>
        <w:rPr>
          <w:spacing w:val="-1"/>
        </w:rPr>
        <w:t xml:space="preserve">with </w:t>
      </w:r>
      <w:r>
        <w:t>a</w:t>
      </w:r>
      <w:r>
        <w:rPr>
          <w:spacing w:val="1"/>
        </w:rPr>
        <w:t xml:space="preserve"> </w:t>
      </w:r>
      <w:r>
        <w:rPr>
          <w:spacing w:val="-1"/>
        </w:rPr>
        <w:t>River</w:t>
      </w:r>
      <w:r>
        <w:t xml:space="preserve"> </w:t>
      </w:r>
      <w:r>
        <w:rPr>
          <w:spacing w:val="-1"/>
        </w:rPr>
        <w:t>of</w:t>
      </w:r>
      <w:r>
        <w:rPr>
          <w:spacing w:val="24"/>
        </w:rPr>
        <w:t xml:space="preserve"> </w:t>
      </w:r>
      <w:r>
        <w:rPr>
          <w:spacing w:val="-1"/>
        </w:rPr>
        <w:t>Energy.</w:t>
      </w:r>
    </w:p>
    <w:p w:rsidR="00743C02" w:rsidRDefault="001F2438">
      <w:pPr>
        <w:pStyle w:val="Corpodetexto"/>
        <w:ind w:right="116"/>
      </w:pPr>
      <w:r>
        <w:rPr>
          <w:spacing w:val="-1"/>
        </w:rPr>
        <w:t>In</w:t>
      </w:r>
      <w:r>
        <w:rPr>
          <w:spacing w:val="-2"/>
        </w:rPr>
        <w:t xml:space="preserve"> </w:t>
      </w:r>
      <w:r>
        <w:rPr>
          <w:spacing w:val="-1"/>
        </w:rPr>
        <w:t>the</w:t>
      </w:r>
      <w:r>
        <w:t xml:space="preserve"> </w:t>
      </w:r>
      <w:r>
        <w:rPr>
          <w:spacing w:val="-1"/>
        </w:rPr>
        <w:t>past,</w:t>
      </w:r>
      <w:r>
        <w:rPr>
          <w:spacing w:val="-2"/>
        </w:rPr>
        <w:t xml:space="preserve"> </w:t>
      </w:r>
      <w:r>
        <w:rPr>
          <w:spacing w:val="-1"/>
        </w:rPr>
        <w:t>psychologists have</w:t>
      </w:r>
      <w:r>
        <w:rPr>
          <w:spacing w:val="2"/>
        </w:rPr>
        <w:t xml:space="preserve"> </w:t>
      </w:r>
      <w:r>
        <w:rPr>
          <w:spacing w:val="-1"/>
        </w:rPr>
        <w:t>only</w:t>
      </w:r>
      <w:r>
        <w:rPr>
          <w:spacing w:val="-2"/>
        </w:rPr>
        <w:t xml:space="preserve"> </w:t>
      </w:r>
      <w:r>
        <w:rPr>
          <w:spacing w:val="-1"/>
        </w:rPr>
        <w:t>worked</w:t>
      </w:r>
      <w:r>
        <w:rPr>
          <w:spacing w:val="-2"/>
        </w:rPr>
        <w:t xml:space="preserve"> </w:t>
      </w:r>
      <w:r>
        <w:rPr>
          <w:spacing w:val="-1"/>
        </w:rPr>
        <w:t>on</w:t>
      </w:r>
      <w:r>
        <w:t xml:space="preserve"> </w:t>
      </w:r>
      <w:r>
        <w:rPr>
          <w:spacing w:val="-1"/>
        </w:rPr>
        <w:t>one</w:t>
      </w:r>
      <w:r>
        <w:rPr>
          <w:spacing w:val="1"/>
        </w:rPr>
        <w:t xml:space="preserve"> </w:t>
      </w:r>
      <w:r>
        <w:rPr>
          <w:spacing w:val="-1"/>
        </w:rPr>
        <w:t>painful</w:t>
      </w:r>
      <w:r>
        <w:rPr>
          <w:spacing w:val="33"/>
        </w:rPr>
        <w:t xml:space="preserve"> </w:t>
      </w:r>
      <w:r>
        <w:rPr>
          <w:spacing w:val="-1"/>
        </w:rPr>
        <w:t xml:space="preserve">experience </w:t>
      </w:r>
      <w:r>
        <w:t>at</w:t>
      </w:r>
      <w:r>
        <w:rPr>
          <w:spacing w:val="-1"/>
        </w:rPr>
        <w:t xml:space="preserve"> </w:t>
      </w:r>
      <w:r>
        <w:t>a</w:t>
      </w:r>
      <w:r>
        <w:rPr>
          <w:spacing w:val="-1"/>
        </w:rPr>
        <w:t xml:space="preserve"> time</w:t>
      </w:r>
      <w:r>
        <w:rPr>
          <w:spacing w:val="1"/>
        </w:rPr>
        <w:t xml:space="preserve"> </w:t>
      </w:r>
      <w:r>
        <w:t>by</w:t>
      </w:r>
      <w:r>
        <w:rPr>
          <w:spacing w:val="-2"/>
        </w:rPr>
        <w:t xml:space="preserve"> </w:t>
      </w:r>
      <w:r>
        <w:t>providing</w:t>
      </w:r>
      <w:r>
        <w:rPr>
          <w:spacing w:val="1"/>
        </w:rPr>
        <w:t xml:space="preserve"> </w:t>
      </w:r>
      <w:r>
        <w:t>a</w:t>
      </w:r>
      <w:r>
        <w:rPr>
          <w:spacing w:val="-1"/>
        </w:rPr>
        <w:t xml:space="preserve"> meaningful</w:t>
      </w:r>
      <w:r>
        <w:t xml:space="preserve"> theory</w:t>
      </w:r>
      <w:r>
        <w:rPr>
          <w:spacing w:val="-2"/>
        </w:rPr>
        <w:t xml:space="preserve"> </w:t>
      </w:r>
      <w:r>
        <w:t>by</w:t>
      </w:r>
      <w:r>
        <w:rPr>
          <w:spacing w:val="-2"/>
        </w:rPr>
        <w:t xml:space="preserve"> </w:t>
      </w:r>
      <w:r>
        <w:rPr>
          <w:spacing w:val="-1"/>
        </w:rPr>
        <w:t>Freud</w:t>
      </w:r>
      <w:r>
        <w:t xml:space="preserve"> or</w:t>
      </w:r>
      <w:r>
        <w:rPr>
          <w:spacing w:val="33"/>
        </w:rPr>
        <w:t xml:space="preserve"> </w:t>
      </w:r>
      <w:r>
        <w:rPr>
          <w:spacing w:val="-1"/>
        </w:rPr>
        <w:t xml:space="preserve">Jung </w:t>
      </w:r>
      <w:r>
        <w:t>and</w:t>
      </w:r>
      <w:r>
        <w:rPr>
          <w:spacing w:val="-3"/>
        </w:rPr>
        <w:t xml:space="preserve"> </w:t>
      </w:r>
      <w:r>
        <w:rPr>
          <w:spacing w:val="-1"/>
        </w:rPr>
        <w:t>then examining the</w:t>
      </w:r>
      <w:r>
        <w:t xml:space="preserve"> </w:t>
      </w:r>
      <w:r>
        <w:rPr>
          <w:spacing w:val="-1"/>
        </w:rPr>
        <w:t>problem.</w:t>
      </w:r>
      <w:r>
        <w:rPr>
          <w:spacing w:val="2"/>
        </w:rPr>
        <w:t xml:space="preserve"> </w:t>
      </w:r>
      <w:r>
        <w:rPr>
          <w:spacing w:val="-1"/>
        </w:rPr>
        <w:t>Through understanding the</w:t>
      </w:r>
      <w:r>
        <w:rPr>
          <w:spacing w:val="47"/>
        </w:rPr>
        <w:t xml:space="preserve"> </w:t>
      </w:r>
      <w:r>
        <w:rPr>
          <w:spacing w:val="-1"/>
        </w:rPr>
        <w:t>problem, it</w:t>
      </w:r>
      <w:r>
        <w:rPr>
          <w:spacing w:val="2"/>
        </w:rPr>
        <w:t xml:space="preserve"> </w:t>
      </w:r>
      <w:r>
        <w:rPr>
          <w:spacing w:val="-1"/>
        </w:rPr>
        <w:t>is released</w:t>
      </w:r>
      <w:r>
        <w:rPr>
          <w:spacing w:val="-3"/>
        </w:rPr>
        <w:t xml:space="preserve"> </w:t>
      </w:r>
      <w:r>
        <w:rPr>
          <w:spacing w:val="-1"/>
        </w:rPr>
        <w:t>and</w:t>
      </w:r>
      <w:r>
        <w:rPr>
          <w:spacing w:val="-2"/>
        </w:rPr>
        <w:t xml:space="preserve"> </w:t>
      </w:r>
      <w:r>
        <w:rPr>
          <w:spacing w:val="-1"/>
        </w:rPr>
        <w:t>the</w:t>
      </w:r>
      <w:r>
        <w:t xml:space="preserve"> </w:t>
      </w:r>
      <w:r>
        <w:rPr>
          <w:spacing w:val="-1"/>
        </w:rPr>
        <w:t>client</w:t>
      </w:r>
      <w:r>
        <w:t xml:space="preserve"> </w:t>
      </w:r>
      <w:r>
        <w:rPr>
          <w:spacing w:val="-1"/>
        </w:rPr>
        <w:t>adjusted</w:t>
      </w:r>
      <w:r>
        <w:rPr>
          <w:spacing w:val="-2"/>
        </w:rPr>
        <w:t xml:space="preserve"> </w:t>
      </w:r>
      <w:r>
        <w:rPr>
          <w:spacing w:val="-1"/>
        </w:rPr>
        <w:t>back</w:t>
      </w:r>
      <w:r>
        <w:rPr>
          <w:spacing w:val="1"/>
        </w:rPr>
        <w:t xml:space="preserve"> </w:t>
      </w:r>
      <w:r>
        <w:rPr>
          <w:spacing w:val="-1"/>
        </w:rPr>
        <w:t>into</w:t>
      </w:r>
      <w:r>
        <w:t xml:space="preserve"> </w:t>
      </w:r>
      <w:r>
        <w:rPr>
          <w:spacing w:val="-1"/>
        </w:rPr>
        <w:t>society in</w:t>
      </w:r>
      <w:r>
        <w:rPr>
          <w:spacing w:val="58"/>
        </w:rPr>
        <w:t xml:space="preserve"> </w:t>
      </w:r>
      <w:r>
        <w:rPr>
          <w:spacing w:val="-1"/>
        </w:rPr>
        <w:t>his proper place.</w:t>
      </w:r>
      <w:r>
        <w:rPr>
          <w:spacing w:val="-2"/>
        </w:rPr>
        <w:t xml:space="preserve"> </w:t>
      </w:r>
      <w:r>
        <w:rPr>
          <w:spacing w:val="-1"/>
        </w:rPr>
        <w:t>He</w:t>
      </w:r>
      <w:r>
        <w:rPr>
          <w:spacing w:val="1"/>
        </w:rPr>
        <w:t xml:space="preserve"> </w:t>
      </w:r>
      <w:r>
        <w:rPr>
          <w:spacing w:val="-1"/>
        </w:rPr>
        <w:t>may still be</w:t>
      </w:r>
      <w:r>
        <w:t xml:space="preserve"> </w:t>
      </w:r>
      <w:r>
        <w:rPr>
          <w:spacing w:val="-1"/>
        </w:rPr>
        <w:t>neurotic</w:t>
      </w:r>
      <w:r>
        <w:rPr>
          <w:spacing w:val="-2"/>
        </w:rPr>
        <w:t xml:space="preserve"> </w:t>
      </w:r>
      <w:r>
        <w:rPr>
          <w:spacing w:val="-1"/>
        </w:rPr>
        <w:t>because</w:t>
      </w:r>
      <w:r>
        <w:t xml:space="preserve"> </w:t>
      </w:r>
      <w:r>
        <w:rPr>
          <w:spacing w:val="-1"/>
        </w:rPr>
        <w:t>only one</w:t>
      </w:r>
      <w:r>
        <w:t xml:space="preserve"> </w:t>
      </w:r>
      <w:r>
        <w:rPr>
          <w:spacing w:val="-1"/>
        </w:rPr>
        <w:t>problem</w:t>
      </w:r>
      <w:r>
        <w:rPr>
          <w:spacing w:val="43"/>
        </w:rPr>
        <w:t xml:space="preserve"> </w:t>
      </w:r>
      <w:r>
        <w:rPr>
          <w:spacing w:val="-1"/>
        </w:rPr>
        <w:t>has</w:t>
      </w:r>
      <w:r>
        <w:t xml:space="preserve"> </w:t>
      </w:r>
      <w:r>
        <w:rPr>
          <w:spacing w:val="-1"/>
        </w:rPr>
        <w:t>been</w:t>
      </w:r>
      <w:r>
        <w:t xml:space="preserve"> </w:t>
      </w:r>
      <w:r>
        <w:rPr>
          <w:spacing w:val="-1"/>
        </w:rPr>
        <w:t>solved.</w:t>
      </w:r>
    </w:p>
    <w:p w:rsidR="00743C02" w:rsidRDefault="001F2438">
      <w:pPr>
        <w:pStyle w:val="Corpodetexto"/>
        <w:spacing w:before="120"/>
        <w:ind w:right="203"/>
      </w:pPr>
      <w:r>
        <w:rPr>
          <w:spacing w:val="-1"/>
        </w:rPr>
        <w:t>The</w:t>
      </w:r>
      <w:r>
        <w:rPr>
          <w:spacing w:val="1"/>
        </w:rPr>
        <w:t xml:space="preserve"> </w:t>
      </w:r>
      <w:r>
        <w:rPr>
          <w:spacing w:val="-2"/>
        </w:rPr>
        <w:t>same</w:t>
      </w:r>
      <w:r>
        <w:rPr>
          <w:spacing w:val="2"/>
        </w:rPr>
        <w:t xml:space="preserve"> </w:t>
      </w:r>
      <w:r>
        <w:rPr>
          <w:spacing w:val="-1"/>
        </w:rPr>
        <w:t>with ancient</w:t>
      </w:r>
      <w:r>
        <w:rPr>
          <w:spacing w:val="1"/>
        </w:rPr>
        <w:t xml:space="preserve"> </w:t>
      </w:r>
      <w:r>
        <w:rPr>
          <w:spacing w:val="-1"/>
        </w:rPr>
        <w:t>lives.</w:t>
      </w:r>
      <w:r>
        <w:rPr>
          <w:spacing w:val="-2"/>
        </w:rPr>
        <w:t xml:space="preserve"> </w:t>
      </w:r>
      <w:r>
        <w:t>We</w:t>
      </w:r>
      <w:r>
        <w:rPr>
          <w:spacing w:val="1"/>
        </w:rPr>
        <w:t xml:space="preserve"> </w:t>
      </w:r>
      <w:r>
        <w:rPr>
          <w:spacing w:val="-1"/>
        </w:rPr>
        <w:t>may</w:t>
      </w:r>
      <w:r>
        <w:rPr>
          <w:spacing w:val="-3"/>
        </w:rPr>
        <w:t xml:space="preserve"> </w:t>
      </w:r>
      <w:r>
        <w:rPr>
          <w:spacing w:val="-1"/>
        </w:rPr>
        <w:t xml:space="preserve">travel back </w:t>
      </w:r>
      <w:r>
        <w:t>to,</w:t>
      </w:r>
      <w:r>
        <w:rPr>
          <w:spacing w:val="-1"/>
        </w:rPr>
        <w:t xml:space="preserve"> see and</w:t>
      </w:r>
      <w:r>
        <w:rPr>
          <w:spacing w:val="1"/>
        </w:rPr>
        <w:t xml:space="preserve"> </w:t>
      </w:r>
      <w:r>
        <w:rPr>
          <w:spacing w:val="-1"/>
        </w:rPr>
        <w:t>fix one</w:t>
      </w:r>
      <w:r>
        <w:rPr>
          <w:spacing w:val="37"/>
        </w:rPr>
        <w:t xml:space="preserve"> </w:t>
      </w:r>
      <w:r>
        <w:rPr>
          <w:spacing w:val="-1"/>
        </w:rPr>
        <w:t>life</w:t>
      </w:r>
      <w:r>
        <w:rPr>
          <w:spacing w:val="1"/>
        </w:rPr>
        <w:t xml:space="preserve"> </w:t>
      </w:r>
      <w:r>
        <w:rPr>
          <w:spacing w:val="-1"/>
        </w:rPr>
        <w:t>problem</w:t>
      </w:r>
      <w:r>
        <w:rPr>
          <w:spacing w:val="-2"/>
        </w:rPr>
        <w:t xml:space="preserve"> </w:t>
      </w:r>
      <w:r>
        <w:rPr>
          <w:spacing w:val="-1"/>
        </w:rPr>
        <w:t>in</w:t>
      </w:r>
      <w:r>
        <w:rPr>
          <w:spacing w:val="-2"/>
        </w:rPr>
        <w:t xml:space="preserve"> </w:t>
      </w:r>
      <w:r>
        <w:rPr>
          <w:spacing w:val="-1"/>
        </w:rPr>
        <w:t>one</w:t>
      </w:r>
      <w:r>
        <w:t xml:space="preserve"> </w:t>
      </w:r>
      <w:r>
        <w:rPr>
          <w:spacing w:val="-1"/>
        </w:rPr>
        <w:t>of</w:t>
      </w:r>
      <w:r>
        <w:rPr>
          <w:spacing w:val="-2"/>
        </w:rPr>
        <w:t xml:space="preserve"> </w:t>
      </w:r>
      <w:r>
        <w:rPr>
          <w:spacing w:val="-1"/>
        </w:rPr>
        <w:t>our</w:t>
      </w:r>
      <w:r>
        <w:t xml:space="preserve"> </w:t>
      </w:r>
      <w:r>
        <w:rPr>
          <w:spacing w:val="-1"/>
        </w:rPr>
        <w:t>past</w:t>
      </w:r>
      <w:r>
        <w:t xml:space="preserve"> </w:t>
      </w:r>
      <w:r>
        <w:rPr>
          <w:spacing w:val="-1"/>
        </w:rPr>
        <w:t>lives,</w:t>
      </w:r>
      <w:r>
        <w:t xml:space="preserve"> </w:t>
      </w:r>
      <w:r>
        <w:rPr>
          <w:spacing w:val="-1"/>
        </w:rPr>
        <w:t>but</w:t>
      </w:r>
      <w:r>
        <w:rPr>
          <w:spacing w:val="2"/>
        </w:rPr>
        <w:t xml:space="preserve"> </w:t>
      </w:r>
      <w:r>
        <w:rPr>
          <w:spacing w:val="-2"/>
        </w:rPr>
        <w:t>what</w:t>
      </w:r>
      <w:r>
        <w:rPr>
          <w:spacing w:val="1"/>
        </w:rPr>
        <w:t xml:space="preserve"> </w:t>
      </w:r>
      <w:r>
        <w:rPr>
          <w:spacing w:val="-1"/>
        </w:rPr>
        <w:t>about</w:t>
      </w:r>
      <w:r>
        <w:rPr>
          <w:spacing w:val="1"/>
        </w:rPr>
        <w:t xml:space="preserve"> </w:t>
      </w:r>
      <w:r>
        <w:rPr>
          <w:spacing w:val="-1"/>
        </w:rPr>
        <w:t>the</w:t>
      </w:r>
      <w:r>
        <w:rPr>
          <w:spacing w:val="-2"/>
        </w:rPr>
        <w:t xml:space="preserve"> </w:t>
      </w:r>
      <w:r>
        <w:rPr>
          <w:spacing w:val="-1"/>
        </w:rPr>
        <w:t>other</w:t>
      </w:r>
      <w:r>
        <w:rPr>
          <w:spacing w:val="34"/>
        </w:rPr>
        <w:t xml:space="preserve"> </w:t>
      </w:r>
      <w:r>
        <w:rPr>
          <w:spacing w:val="-1"/>
        </w:rPr>
        <w:t xml:space="preserve">thousands </w:t>
      </w:r>
      <w:r>
        <w:t xml:space="preserve">of </w:t>
      </w:r>
      <w:r>
        <w:rPr>
          <w:spacing w:val="-1"/>
        </w:rPr>
        <w:t>life-times,</w:t>
      </w:r>
      <w:r>
        <w:t xml:space="preserve"> each</w:t>
      </w:r>
      <w:r>
        <w:rPr>
          <w:spacing w:val="1"/>
        </w:rPr>
        <w:t xml:space="preserve"> </w:t>
      </w:r>
      <w:r>
        <w:rPr>
          <w:spacing w:val="-1"/>
        </w:rPr>
        <w:t>with</w:t>
      </w:r>
      <w:r>
        <w:rPr>
          <w:spacing w:val="-2"/>
        </w:rPr>
        <w:t xml:space="preserve"> </w:t>
      </w:r>
      <w:r>
        <w:rPr>
          <w:spacing w:val="-1"/>
        </w:rPr>
        <w:t xml:space="preserve">their own traumas, </w:t>
      </w:r>
      <w:r>
        <w:t>deaths</w:t>
      </w:r>
      <w:r>
        <w:rPr>
          <w:spacing w:val="-2"/>
        </w:rPr>
        <w:t xml:space="preserve"> </w:t>
      </w:r>
      <w:r>
        <w:t>and</w:t>
      </w:r>
      <w:r>
        <w:rPr>
          <w:spacing w:val="41"/>
        </w:rPr>
        <w:t xml:space="preserve"> </w:t>
      </w:r>
      <w:r>
        <w:rPr>
          <w:spacing w:val="-2"/>
        </w:rPr>
        <w:t>problems.</w:t>
      </w:r>
    </w:p>
    <w:p w:rsidR="00743C02" w:rsidRDefault="001F2438">
      <w:pPr>
        <w:pStyle w:val="Corpodetexto"/>
        <w:ind w:right="203"/>
      </w:pPr>
      <w:r>
        <w:rPr>
          <w:spacing w:val="-1"/>
        </w:rPr>
        <w:t>Energy</w:t>
      </w:r>
      <w:r>
        <w:rPr>
          <w:spacing w:val="-2"/>
        </w:rPr>
        <w:t xml:space="preserve"> </w:t>
      </w:r>
      <w:r>
        <w:rPr>
          <w:spacing w:val="-1"/>
        </w:rPr>
        <w:t>Enhancement</w:t>
      </w:r>
      <w:r>
        <w:t xml:space="preserve"> </w:t>
      </w:r>
      <w:r>
        <w:rPr>
          <w:spacing w:val="-1"/>
        </w:rPr>
        <w:t>Techniques teaches</w:t>
      </w:r>
      <w:r>
        <w:rPr>
          <w:spacing w:val="-2"/>
        </w:rPr>
        <w:t xml:space="preserve"> </w:t>
      </w:r>
      <w:r>
        <w:t>how</w:t>
      </w:r>
      <w:r>
        <w:rPr>
          <w:spacing w:val="-3"/>
        </w:rPr>
        <w:t xml:space="preserve"> </w:t>
      </w:r>
      <w:r>
        <w:t>to</w:t>
      </w:r>
      <w:r>
        <w:rPr>
          <w:spacing w:val="-1"/>
        </w:rPr>
        <w:t xml:space="preserve"> remove</w:t>
      </w:r>
      <w:r>
        <w:rPr>
          <w:spacing w:val="1"/>
        </w:rPr>
        <w:t xml:space="preserve"> </w:t>
      </w:r>
      <w:r>
        <w:rPr>
          <w:u w:val="single" w:color="000000"/>
        </w:rPr>
        <w:t>All</w:t>
      </w:r>
      <w:r>
        <w:rPr>
          <w:spacing w:val="-2"/>
          <w:u w:val="single" w:color="000000"/>
        </w:rPr>
        <w:t xml:space="preserve"> </w:t>
      </w:r>
      <w:r>
        <w:t>of</w:t>
      </w:r>
      <w:r>
        <w:rPr>
          <w:spacing w:val="-1"/>
        </w:rPr>
        <w:t xml:space="preserve"> </w:t>
      </w:r>
      <w:r>
        <w:t>the</w:t>
      </w:r>
      <w:r>
        <w:rPr>
          <w:spacing w:val="35"/>
        </w:rPr>
        <w:t xml:space="preserve"> </w:t>
      </w:r>
      <w:r>
        <w:rPr>
          <w:spacing w:val="-2"/>
        </w:rPr>
        <w:t>traumas,</w:t>
      </w:r>
      <w:r>
        <w:t xml:space="preserve"> </w:t>
      </w:r>
      <w:r>
        <w:rPr>
          <w:spacing w:val="-1"/>
        </w:rPr>
        <w:t>deaths</w:t>
      </w:r>
      <w:r>
        <w:rPr>
          <w:spacing w:val="-2"/>
        </w:rPr>
        <w:t xml:space="preserve"> </w:t>
      </w:r>
      <w:r>
        <w:rPr>
          <w:spacing w:val="-1"/>
        </w:rPr>
        <w:t>and problems</w:t>
      </w:r>
      <w:r>
        <w:t xml:space="preserve"> </w:t>
      </w:r>
      <w:r>
        <w:rPr>
          <w:spacing w:val="-1"/>
        </w:rPr>
        <w:t>as</w:t>
      </w:r>
      <w:r>
        <w:t xml:space="preserve"> </w:t>
      </w:r>
      <w:r>
        <w:rPr>
          <w:spacing w:val="-1"/>
        </w:rPr>
        <w:t>simple</w:t>
      </w:r>
      <w:r>
        <w:rPr>
          <w:spacing w:val="1"/>
        </w:rPr>
        <w:t xml:space="preserve"> </w:t>
      </w:r>
      <w:r>
        <w:rPr>
          <w:spacing w:val="-1"/>
        </w:rPr>
        <w:t>negative</w:t>
      </w:r>
      <w:r>
        <w:t xml:space="preserve"> </w:t>
      </w:r>
      <w:r>
        <w:rPr>
          <w:spacing w:val="-1"/>
        </w:rPr>
        <w:t>energy.</w:t>
      </w:r>
      <w:r>
        <w:t xml:space="preserve"> </w:t>
      </w:r>
      <w:r>
        <w:rPr>
          <w:spacing w:val="-1"/>
        </w:rPr>
        <w:t>You</w:t>
      </w:r>
      <w:r>
        <w:rPr>
          <w:spacing w:val="-2"/>
        </w:rPr>
        <w:t xml:space="preserve"> </w:t>
      </w:r>
      <w:r>
        <w:rPr>
          <w:spacing w:val="-1"/>
        </w:rPr>
        <w:t>do</w:t>
      </w:r>
      <w:r>
        <w:rPr>
          <w:spacing w:val="22"/>
        </w:rPr>
        <w:t xml:space="preserve"> </w:t>
      </w:r>
      <w:r>
        <w:t>not</w:t>
      </w:r>
      <w:r>
        <w:rPr>
          <w:spacing w:val="-1"/>
        </w:rPr>
        <w:t xml:space="preserve"> have</w:t>
      </w:r>
      <w:r>
        <w:t xml:space="preserve"> to</w:t>
      </w:r>
      <w:r>
        <w:rPr>
          <w:spacing w:val="-1"/>
        </w:rPr>
        <w:t xml:space="preserve"> </w:t>
      </w:r>
      <w:r>
        <w:t>see</w:t>
      </w:r>
      <w:r>
        <w:rPr>
          <w:spacing w:val="-1"/>
        </w:rPr>
        <w:t xml:space="preserve"> </w:t>
      </w:r>
      <w:r>
        <w:t xml:space="preserve">the </w:t>
      </w:r>
      <w:r>
        <w:rPr>
          <w:spacing w:val="-1"/>
        </w:rPr>
        <w:t>problems.</w:t>
      </w:r>
      <w:r>
        <w:t xml:space="preserve"> </w:t>
      </w:r>
      <w:r>
        <w:rPr>
          <w:spacing w:val="-1"/>
        </w:rPr>
        <w:t>They</w:t>
      </w:r>
      <w:r>
        <w:rPr>
          <w:spacing w:val="-2"/>
        </w:rPr>
        <w:t xml:space="preserve"> </w:t>
      </w:r>
      <w:r>
        <w:t xml:space="preserve">are </w:t>
      </w:r>
      <w:r>
        <w:rPr>
          <w:spacing w:val="-1"/>
        </w:rPr>
        <w:t>simply</w:t>
      </w:r>
      <w:r>
        <w:rPr>
          <w:spacing w:val="-2"/>
        </w:rPr>
        <w:t xml:space="preserve"> </w:t>
      </w:r>
      <w:r>
        <w:rPr>
          <w:spacing w:val="-1"/>
        </w:rPr>
        <w:t xml:space="preserve">grounded </w:t>
      </w:r>
      <w:r>
        <w:t>as</w:t>
      </w:r>
      <w:r>
        <w:rPr>
          <w:spacing w:val="27"/>
        </w:rPr>
        <w:t xml:space="preserve"> </w:t>
      </w:r>
      <w:r>
        <w:rPr>
          <w:spacing w:val="-1"/>
        </w:rPr>
        <w:t>Negative energy.</w:t>
      </w:r>
      <w:r>
        <w:t xml:space="preserve"> </w:t>
      </w:r>
      <w:r>
        <w:rPr>
          <w:spacing w:val="-1"/>
        </w:rPr>
        <w:t>Learn how</w:t>
      </w:r>
      <w:r>
        <w:rPr>
          <w:spacing w:val="-3"/>
        </w:rPr>
        <w:t xml:space="preserve"> </w:t>
      </w:r>
      <w:r>
        <w:t>to</w:t>
      </w:r>
      <w:r>
        <w:rPr>
          <w:spacing w:val="-1"/>
        </w:rPr>
        <w:t xml:space="preserve"> simply,</w:t>
      </w:r>
      <w:r>
        <w:rPr>
          <w:spacing w:val="1"/>
        </w:rPr>
        <w:t xml:space="preserve"> </w:t>
      </w:r>
      <w:r>
        <w:rPr>
          <w:spacing w:val="-2"/>
        </w:rPr>
        <w:t>"Ground</w:t>
      </w:r>
      <w:r>
        <w:rPr>
          <w:spacing w:val="-1"/>
        </w:rPr>
        <w:t xml:space="preserve"> the</w:t>
      </w:r>
      <w:r>
        <w:rPr>
          <w:spacing w:val="1"/>
        </w:rPr>
        <w:t xml:space="preserve"> </w:t>
      </w:r>
      <w:r>
        <w:rPr>
          <w:spacing w:val="-1"/>
        </w:rPr>
        <w:t>last</w:t>
      </w:r>
      <w:r>
        <w:t xml:space="preserve"> </w:t>
      </w:r>
      <w:r>
        <w:rPr>
          <w:spacing w:val="-1"/>
        </w:rPr>
        <w:t>dregs</w:t>
      </w:r>
      <w:r>
        <w:t xml:space="preserve"> </w:t>
      </w:r>
      <w:r>
        <w:rPr>
          <w:spacing w:val="-1"/>
        </w:rPr>
        <w:t>of</w:t>
      </w:r>
      <w:r>
        <w:rPr>
          <w:spacing w:val="26"/>
        </w:rPr>
        <w:t xml:space="preserve"> </w:t>
      </w:r>
      <w:r>
        <w:rPr>
          <w:spacing w:val="-1"/>
        </w:rPr>
        <w:t>your</w:t>
      </w:r>
      <w:r>
        <w:rPr>
          <w:spacing w:val="1"/>
        </w:rPr>
        <w:t xml:space="preserve"> </w:t>
      </w:r>
      <w:r>
        <w:rPr>
          <w:spacing w:val="-1"/>
        </w:rPr>
        <w:t>VITRIOL!"</w:t>
      </w:r>
    </w:p>
    <w:p w:rsidR="00743C02" w:rsidRDefault="00743C02">
      <w:pPr>
        <w:sectPr w:rsidR="00743C02">
          <w:pgSz w:w="8640" w:h="12960"/>
          <w:pgMar w:top="960" w:right="900" w:bottom="900" w:left="900" w:header="0" w:footer="690" w:gutter="0"/>
          <w:cols w:space="720"/>
        </w:sectPr>
      </w:pPr>
    </w:p>
    <w:p w:rsidR="00743C02" w:rsidRDefault="001F2438">
      <w:pPr>
        <w:pStyle w:val="Corpodetexto"/>
        <w:spacing w:before="50"/>
        <w:ind w:right="161"/>
      </w:pPr>
      <w:r>
        <w:rPr>
          <w:spacing w:val="-1"/>
        </w:rPr>
        <w:lastRenderedPageBreak/>
        <w:t>There</w:t>
      </w:r>
      <w:r>
        <w:t xml:space="preserve"> </w:t>
      </w:r>
      <w:r>
        <w:rPr>
          <w:spacing w:val="-1"/>
        </w:rPr>
        <w:t>is an ancient</w:t>
      </w:r>
      <w:r>
        <w:t xml:space="preserve"> </w:t>
      </w:r>
      <w:r>
        <w:rPr>
          <w:spacing w:val="-1"/>
        </w:rPr>
        <w:t>Greek</w:t>
      </w:r>
      <w:r>
        <w:t xml:space="preserve"> </w:t>
      </w:r>
      <w:r>
        <w:rPr>
          <w:spacing w:val="-1"/>
        </w:rPr>
        <w:t>myth</w:t>
      </w:r>
      <w:r>
        <w:rPr>
          <w:spacing w:val="-2"/>
        </w:rPr>
        <w:t xml:space="preserve"> about</w:t>
      </w:r>
      <w:r>
        <w:t xml:space="preserve"> </w:t>
      </w:r>
      <w:r>
        <w:rPr>
          <w:spacing w:val="-1"/>
        </w:rPr>
        <w:t>Hercules,</w:t>
      </w:r>
      <w:r>
        <w:t xml:space="preserve"> </w:t>
      </w:r>
      <w:r>
        <w:rPr>
          <w:spacing w:val="-1"/>
        </w:rPr>
        <w:t>(a</w:t>
      </w:r>
      <w:r>
        <w:t xml:space="preserve"> </w:t>
      </w:r>
      <w:r>
        <w:rPr>
          <w:spacing w:val="-1"/>
        </w:rPr>
        <w:t>Son of</w:t>
      </w:r>
      <w:r>
        <w:t xml:space="preserve"> </w:t>
      </w:r>
      <w:r>
        <w:rPr>
          <w:spacing w:val="-1"/>
        </w:rPr>
        <w:t>God,</w:t>
      </w:r>
      <w:r>
        <w:rPr>
          <w:spacing w:val="32"/>
        </w:rPr>
        <w:t xml:space="preserve"> </w:t>
      </w:r>
      <w:r>
        <w:rPr>
          <w:spacing w:val="-1"/>
        </w:rPr>
        <w:t>Zeus),</w:t>
      </w:r>
      <w:r>
        <w:t xml:space="preserve"> </w:t>
      </w:r>
      <w:r>
        <w:rPr>
          <w:spacing w:val="-1"/>
        </w:rPr>
        <w:t>wanting</w:t>
      </w:r>
      <w:r>
        <w:t xml:space="preserve"> to </w:t>
      </w:r>
      <w:r>
        <w:rPr>
          <w:spacing w:val="-1"/>
        </w:rPr>
        <w:t>marry</w:t>
      </w:r>
      <w:r>
        <w:rPr>
          <w:spacing w:val="-3"/>
        </w:rPr>
        <w:t xml:space="preserve"> </w:t>
      </w:r>
      <w:r>
        <w:rPr>
          <w:spacing w:val="-1"/>
        </w:rPr>
        <w:t>Persephone</w:t>
      </w:r>
      <w:r>
        <w:t xml:space="preserve"> </w:t>
      </w:r>
      <w:r>
        <w:rPr>
          <w:spacing w:val="-1"/>
        </w:rPr>
        <w:t xml:space="preserve">the Daughter </w:t>
      </w:r>
      <w:r>
        <w:t>of</w:t>
      </w:r>
      <w:r>
        <w:rPr>
          <w:spacing w:val="-2"/>
        </w:rPr>
        <w:t xml:space="preserve"> </w:t>
      </w:r>
      <w:r>
        <w:rPr>
          <w:spacing w:val="-1"/>
        </w:rPr>
        <w:t>the</w:t>
      </w:r>
      <w:r>
        <w:t xml:space="preserve"> </w:t>
      </w:r>
      <w:r>
        <w:rPr>
          <w:spacing w:val="-1"/>
        </w:rPr>
        <w:t xml:space="preserve">King </w:t>
      </w:r>
      <w:r>
        <w:t>of</w:t>
      </w:r>
      <w:r>
        <w:rPr>
          <w:spacing w:val="-2"/>
        </w:rPr>
        <w:t xml:space="preserve"> </w:t>
      </w:r>
      <w:r>
        <w:rPr>
          <w:spacing w:val="-1"/>
        </w:rPr>
        <w:t>the</w:t>
      </w:r>
      <w:r>
        <w:rPr>
          <w:spacing w:val="39"/>
        </w:rPr>
        <w:t xml:space="preserve"> </w:t>
      </w:r>
      <w:r>
        <w:rPr>
          <w:spacing w:val="-1"/>
        </w:rPr>
        <w:t>underworld.</w:t>
      </w:r>
      <w:r>
        <w:t xml:space="preserve"> </w:t>
      </w:r>
      <w:r>
        <w:rPr>
          <w:spacing w:val="-1"/>
        </w:rPr>
        <w:t>The Crown</w:t>
      </w:r>
      <w:r>
        <w:rPr>
          <w:spacing w:val="1"/>
        </w:rPr>
        <w:t xml:space="preserve"> </w:t>
      </w:r>
      <w:r>
        <w:rPr>
          <w:spacing w:val="-1"/>
        </w:rPr>
        <w:t>Chakra</w:t>
      </w:r>
      <w:r>
        <w:rPr>
          <w:spacing w:val="1"/>
        </w:rPr>
        <w:t xml:space="preserve"> </w:t>
      </w:r>
      <w:r>
        <w:rPr>
          <w:spacing w:val="-1"/>
        </w:rPr>
        <w:t xml:space="preserve">wanting </w:t>
      </w:r>
      <w:r>
        <w:t>to</w:t>
      </w:r>
      <w:r>
        <w:rPr>
          <w:spacing w:val="-1"/>
        </w:rPr>
        <w:t xml:space="preserve"> combine</w:t>
      </w:r>
      <w:r>
        <w:t xml:space="preserve"> </w:t>
      </w:r>
      <w:r>
        <w:rPr>
          <w:spacing w:val="-1"/>
        </w:rPr>
        <w:t>with the Base</w:t>
      </w:r>
      <w:r>
        <w:rPr>
          <w:spacing w:val="39"/>
        </w:rPr>
        <w:t xml:space="preserve"> </w:t>
      </w:r>
      <w:r>
        <w:rPr>
          <w:spacing w:val="-1"/>
        </w:rPr>
        <w:t>Chakra.</w:t>
      </w:r>
      <w:r>
        <w:t xml:space="preserve"> </w:t>
      </w:r>
      <w:r>
        <w:rPr>
          <w:spacing w:val="-1"/>
        </w:rPr>
        <w:t xml:space="preserve">Shiva </w:t>
      </w:r>
      <w:r>
        <w:rPr>
          <w:spacing w:val="-2"/>
        </w:rPr>
        <w:t>combining</w:t>
      </w:r>
      <w:r>
        <w:rPr>
          <w:spacing w:val="1"/>
        </w:rPr>
        <w:t xml:space="preserve"> </w:t>
      </w:r>
      <w:r>
        <w:rPr>
          <w:spacing w:val="-1"/>
        </w:rPr>
        <w:t>with</w:t>
      </w:r>
      <w:r>
        <w:t xml:space="preserve"> </w:t>
      </w:r>
      <w:r>
        <w:rPr>
          <w:spacing w:val="-1"/>
        </w:rPr>
        <w:t>Shakti.</w:t>
      </w:r>
      <w:r>
        <w:t xml:space="preserve"> A </w:t>
      </w:r>
      <w:r>
        <w:rPr>
          <w:spacing w:val="-1"/>
        </w:rPr>
        <w:t>Human</w:t>
      </w:r>
      <w:r>
        <w:t xml:space="preserve"> </w:t>
      </w:r>
      <w:r>
        <w:rPr>
          <w:spacing w:val="-1"/>
        </w:rPr>
        <w:t>Being</w:t>
      </w:r>
      <w:r>
        <w:rPr>
          <w:spacing w:val="1"/>
        </w:rPr>
        <w:t xml:space="preserve"> </w:t>
      </w:r>
      <w:r>
        <w:rPr>
          <w:spacing w:val="-2"/>
        </w:rPr>
        <w:t>becoming</w:t>
      </w:r>
      <w:r>
        <w:rPr>
          <w:spacing w:val="36"/>
        </w:rPr>
        <w:t xml:space="preserve"> </w:t>
      </w:r>
      <w:r>
        <w:rPr>
          <w:spacing w:val="-1"/>
        </w:rPr>
        <w:t>Enlightened.</w:t>
      </w:r>
    </w:p>
    <w:p w:rsidR="00743C02" w:rsidRDefault="001F2438">
      <w:pPr>
        <w:pStyle w:val="Corpodetexto"/>
        <w:ind w:right="113"/>
      </w:pPr>
      <w:r>
        <w:rPr>
          <w:spacing w:val="-1"/>
        </w:rPr>
        <w:t>He</w:t>
      </w:r>
      <w:r>
        <w:t xml:space="preserve"> </w:t>
      </w:r>
      <w:r>
        <w:rPr>
          <w:spacing w:val="-1"/>
        </w:rPr>
        <w:t>needed</w:t>
      </w:r>
      <w:r>
        <w:rPr>
          <w:spacing w:val="-2"/>
        </w:rPr>
        <w:t xml:space="preserve"> </w:t>
      </w:r>
      <w:r>
        <w:rPr>
          <w:spacing w:val="-1"/>
        </w:rPr>
        <w:t>to</w:t>
      </w:r>
      <w:r>
        <w:rPr>
          <w:spacing w:val="-2"/>
        </w:rPr>
        <w:t xml:space="preserve"> </w:t>
      </w:r>
      <w:r>
        <w:rPr>
          <w:spacing w:val="-1"/>
        </w:rPr>
        <w:t>ask</w:t>
      </w:r>
      <w:r>
        <w:t xml:space="preserve"> </w:t>
      </w:r>
      <w:r>
        <w:rPr>
          <w:spacing w:val="-1"/>
        </w:rPr>
        <w:t>her</w:t>
      </w:r>
      <w:r>
        <w:t xml:space="preserve"> </w:t>
      </w:r>
      <w:r>
        <w:rPr>
          <w:spacing w:val="-1"/>
        </w:rPr>
        <w:t>father's</w:t>
      </w:r>
      <w:r>
        <w:t xml:space="preserve"> </w:t>
      </w:r>
      <w:r>
        <w:rPr>
          <w:spacing w:val="-1"/>
        </w:rPr>
        <w:t>permission.</w:t>
      </w:r>
      <w:r>
        <w:rPr>
          <w:spacing w:val="-2"/>
        </w:rPr>
        <w:t xml:space="preserve"> </w:t>
      </w:r>
      <w:r>
        <w:rPr>
          <w:spacing w:val="-1"/>
        </w:rPr>
        <w:t>When</w:t>
      </w:r>
      <w:r>
        <w:rPr>
          <w:spacing w:val="-2"/>
        </w:rPr>
        <w:t xml:space="preserve"> </w:t>
      </w:r>
      <w:r>
        <w:rPr>
          <w:spacing w:val="-1"/>
        </w:rPr>
        <w:t>he</w:t>
      </w:r>
      <w:r>
        <w:rPr>
          <w:spacing w:val="1"/>
        </w:rPr>
        <w:t xml:space="preserve"> </w:t>
      </w:r>
      <w:r>
        <w:rPr>
          <w:spacing w:val="-1"/>
        </w:rPr>
        <w:t>did,</w:t>
      </w:r>
      <w:r>
        <w:t xml:space="preserve"> </w:t>
      </w:r>
      <w:r>
        <w:rPr>
          <w:spacing w:val="-1"/>
        </w:rPr>
        <w:t>her</w:t>
      </w:r>
      <w:r>
        <w:rPr>
          <w:spacing w:val="1"/>
        </w:rPr>
        <w:t xml:space="preserve"> </w:t>
      </w:r>
      <w:r>
        <w:rPr>
          <w:spacing w:val="-1"/>
        </w:rPr>
        <w:t>father</w:t>
      </w:r>
      <w:r>
        <w:rPr>
          <w:spacing w:val="34"/>
        </w:rPr>
        <w:t xml:space="preserve"> </w:t>
      </w:r>
      <w:r>
        <w:rPr>
          <w:spacing w:val="-2"/>
        </w:rPr>
        <w:t>was</w:t>
      </w:r>
      <w:r>
        <w:t xml:space="preserve"> </w:t>
      </w:r>
      <w:r>
        <w:rPr>
          <w:spacing w:val="-1"/>
        </w:rPr>
        <w:t>pleased</w:t>
      </w:r>
      <w:r>
        <w:rPr>
          <w:spacing w:val="-3"/>
        </w:rPr>
        <w:t xml:space="preserve"> </w:t>
      </w:r>
      <w:r>
        <w:rPr>
          <w:spacing w:val="-1"/>
        </w:rPr>
        <w:t>to</w:t>
      </w:r>
      <w:r>
        <w:t xml:space="preserve"> </w:t>
      </w:r>
      <w:r>
        <w:rPr>
          <w:spacing w:val="-1"/>
        </w:rPr>
        <w:t>marry</w:t>
      </w:r>
      <w:r>
        <w:rPr>
          <w:spacing w:val="-2"/>
        </w:rPr>
        <w:t xml:space="preserve"> </w:t>
      </w:r>
      <w:r>
        <w:rPr>
          <w:spacing w:val="-1"/>
        </w:rPr>
        <w:t>his</w:t>
      </w:r>
      <w:r>
        <w:t xml:space="preserve"> </w:t>
      </w:r>
      <w:r>
        <w:rPr>
          <w:spacing w:val="-1"/>
        </w:rPr>
        <w:t>daughter to the</w:t>
      </w:r>
      <w:r>
        <w:t xml:space="preserve"> </w:t>
      </w:r>
      <w:r>
        <w:rPr>
          <w:spacing w:val="-1"/>
        </w:rPr>
        <w:t>son of</w:t>
      </w:r>
      <w:r>
        <w:t xml:space="preserve"> </w:t>
      </w:r>
      <w:r>
        <w:rPr>
          <w:spacing w:val="-1"/>
        </w:rPr>
        <w:t>Zeus,</w:t>
      </w:r>
      <w:r>
        <w:t xml:space="preserve"> </w:t>
      </w:r>
      <w:r>
        <w:rPr>
          <w:spacing w:val="-1"/>
        </w:rPr>
        <w:t>but</w:t>
      </w:r>
      <w:r>
        <w:rPr>
          <w:spacing w:val="2"/>
        </w:rPr>
        <w:t xml:space="preserve"> </w:t>
      </w:r>
      <w:r>
        <w:rPr>
          <w:spacing w:val="-1"/>
        </w:rPr>
        <w:t>first</w:t>
      </w:r>
      <w:r>
        <w:t xml:space="preserve"> </w:t>
      </w:r>
      <w:r>
        <w:rPr>
          <w:spacing w:val="-1"/>
        </w:rPr>
        <w:t>he</w:t>
      </w:r>
      <w:r>
        <w:rPr>
          <w:spacing w:val="32"/>
        </w:rPr>
        <w:t xml:space="preserve"> </w:t>
      </w:r>
      <w:r>
        <w:rPr>
          <w:spacing w:val="-1"/>
        </w:rPr>
        <w:t>must</w:t>
      </w:r>
      <w:r>
        <w:rPr>
          <w:spacing w:val="2"/>
        </w:rPr>
        <w:t xml:space="preserve"> </w:t>
      </w:r>
      <w:r>
        <w:rPr>
          <w:spacing w:val="-1"/>
        </w:rPr>
        <w:t>perform</w:t>
      </w:r>
      <w:r>
        <w:rPr>
          <w:spacing w:val="-2"/>
        </w:rPr>
        <w:t xml:space="preserve"> </w:t>
      </w:r>
      <w:r>
        <w:t>12</w:t>
      </w:r>
      <w:r>
        <w:rPr>
          <w:spacing w:val="-1"/>
        </w:rPr>
        <w:t xml:space="preserve"> tasks. The</w:t>
      </w:r>
      <w:r>
        <w:t xml:space="preserve"> </w:t>
      </w:r>
      <w:r>
        <w:rPr>
          <w:spacing w:val="-1"/>
        </w:rPr>
        <w:t>12</w:t>
      </w:r>
      <w:r>
        <w:t xml:space="preserve"> </w:t>
      </w:r>
      <w:r>
        <w:rPr>
          <w:spacing w:val="-1"/>
        </w:rPr>
        <w:t>labours</w:t>
      </w:r>
      <w:r>
        <w:t xml:space="preserve"> of</w:t>
      </w:r>
      <w:r>
        <w:rPr>
          <w:spacing w:val="-1"/>
        </w:rPr>
        <w:t xml:space="preserve"> Hercules. The</w:t>
      </w:r>
      <w:r>
        <w:t xml:space="preserve"> </w:t>
      </w:r>
      <w:r>
        <w:rPr>
          <w:spacing w:val="-1"/>
        </w:rPr>
        <w:t>fifth</w:t>
      </w:r>
      <w:r>
        <w:rPr>
          <w:spacing w:val="-2"/>
        </w:rPr>
        <w:t xml:space="preserve"> </w:t>
      </w:r>
      <w:r>
        <w:rPr>
          <w:spacing w:val="-1"/>
        </w:rPr>
        <w:t>task</w:t>
      </w:r>
      <w:r>
        <w:rPr>
          <w:spacing w:val="31"/>
        </w:rPr>
        <w:t xml:space="preserve"> </w:t>
      </w:r>
      <w:r>
        <w:rPr>
          <w:spacing w:val="-2"/>
        </w:rPr>
        <w:t>was</w:t>
      </w:r>
      <w:r>
        <w:t xml:space="preserve"> to</w:t>
      </w:r>
      <w:r>
        <w:rPr>
          <w:spacing w:val="-1"/>
        </w:rPr>
        <w:t xml:space="preserve"> clean</w:t>
      </w:r>
      <w:r>
        <w:t xml:space="preserve"> </w:t>
      </w:r>
      <w:r>
        <w:rPr>
          <w:spacing w:val="-1"/>
        </w:rPr>
        <w:t>out</w:t>
      </w:r>
      <w:r>
        <w:t xml:space="preserve"> </w:t>
      </w:r>
      <w:r>
        <w:rPr>
          <w:spacing w:val="-1"/>
        </w:rPr>
        <w:t>the</w:t>
      </w:r>
      <w:r>
        <w:t xml:space="preserve"> </w:t>
      </w:r>
      <w:r>
        <w:rPr>
          <w:spacing w:val="-1"/>
        </w:rPr>
        <w:t>Kings</w:t>
      </w:r>
      <w:r>
        <w:t xml:space="preserve"> </w:t>
      </w:r>
      <w:r>
        <w:rPr>
          <w:spacing w:val="-1"/>
        </w:rPr>
        <w:t>stables</w:t>
      </w:r>
      <w:r>
        <w:t xml:space="preserve"> -</w:t>
      </w:r>
      <w:r>
        <w:rPr>
          <w:spacing w:val="-3"/>
        </w:rPr>
        <w:t xml:space="preserve"> </w:t>
      </w:r>
      <w:r>
        <w:rPr>
          <w:spacing w:val="-1"/>
        </w:rPr>
        <w:t>The</w:t>
      </w:r>
      <w:r>
        <w:t xml:space="preserve"> </w:t>
      </w:r>
      <w:r>
        <w:rPr>
          <w:spacing w:val="-1"/>
        </w:rPr>
        <w:t>Augean</w:t>
      </w:r>
      <w:r>
        <w:rPr>
          <w:spacing w:val="-2"/>
        </w:rPr>
        <w:t xml:space="preserve"> </w:t>
      </w:r>
      <w:r>
        <w:rPr>
          <w:spacing w:val="-1"/>
        </w:rPr>
        <w:t>stables.</w:t>
      </w:r>
      <w:r>
        <w:rPr>
          <w:spacing w:val="-2"/>
        </w:rPr>
        <w:t xml:space="preserve"> </w:t>
      </w:r>
      <w:r>
        <w:rPr>
          <w:spacing w:val="-1"/>
        </w:rPr>
        <w:t>Hercules</w:t>
      </w:r>
      <w:r>
        <w:rPr>
          <w:spacing w:val="37"/>
        </w:rPr>
        <w:t xml:space="preserve"> </w:t>
      </w:r>
      <w:r>
        <w:rPr>
          <w:spacing w:val="-1"/>
        </w:rPr>
        <w:t>said,</w:t>
      </w:r>
      <w:r>
        <w:t xml:space="preserve"> </w:t>
      </w:r>
      <w:r>
        <w:rPr>
          <w:spacing w:val="-1"/>
        </w:rPr>
        <w:t>"No</w:t>
      </w:r>
      <w:r>
        <w:rPr>
          <w:spacing w:val="1"/>
        </w:rPr>
        <w:t xml:space="preserve"> </w:t>
      </w:r>
      <w:r>
        <w:rPr>
          <w:spacing w:val="-1"/>
        </w:rPr>
        <w:t>Problem,"</w:t>
      </w:r>
      <w:r>
        <w:rPr>
          <w:spacing w:val="-2"/>
        </w:rPr>
        <w:t xml:space="preserve"> </w:t>
      </w:r>
      <w:r>
        <w:rPr>
          <w:spacing w:val="-1"/>
        </w:rPr>
        <w:t>but</w:t>
      </w:r>
      <w:r>
        <w:t xml:space="preserve"> </w:t>
      </w:r>
      <w:r>
        <w:rPr>
          <w:spacing w:val="-1"/>
        </w:rPr>
        <w:t>when he</w:t>
      </w:r>
      <w:r>
        <w:rPr>
          <w:spacing w:val="1"/>
        </w:rPr>
        <w:t xml:space="preserve"> </w:t>
      </w:r>
      <w:r>
        <w:rPr>
          <w:spacing w:val="-1"/>
        </w:rPr>
        <w:t>saw</w:t>
      </w:r>
      <w:r>
        <w:rPr>
          <w:spacing w:val="-2"/>
        </w:rPr>
        <w:t xml:space="preserve"> </w:t>
      </w:r>
      <w:r>
        <w:t xml:space="preserve">the </w:t>
      </w:r>
      <w:r>
        <w:rPr>
          <w:spacing w:val="-1"/>
        </w:rPr>
        <w:t>stables,</w:t>
      </w:r>
      <w:r>
        <w:t xml:space="preserve"> </w:t>
      </w:r>
      <w:r>
        <w:rPr>
          <w:spacing w:val="-1"/>
        </w:rPr>
        <w:t>he</w:t>
      </w:r>
      <w:r>
        <w:t xml:space="preserve"> </w:t>
      </w:r>
      <w:r>
        <w:rPr>
          <w:spacing w:val="-1"/>
        </w:rPr>
        <w:t>realised</w:t>
      </w:r>
      <w:r>
        <w:rPr>
          <w:spacing w:val="1"/>
        </w:rPr>
        <w:t xml:space="preserve"> </w:t>
      </w:r>
      <w:r>
        <w:rPr>
          <w:spacing w:val="-2"/>
        </w:rPr>
        <w:t>what</w:t>
      </w:r>
      <w:r>
        <w:t xml:space="preserve"> a</w:t>
      </w:r>
      <w:r>
        <w:rPr>
          <w:spacing w:val="25"/>
        </w:rPr>
        <w:t xml:space="preserve"> </w:t>
      </w:r>
      <w:r>
        <w:rPr>
          <w:spacing w:val="-1"/>
        </w:rPr>
        <w:t>mountainous task</w:t>
      </w:r>
      <w:r>
        <w:t xml:space="preserve"> he had</w:t>
      </w:r>
      <w:r>
        <w:rPr>
          <w:spacing w:val="-1"/>
        </w:rPr>
        <w:t xml:space="preserve"> </w:t>
      </w:r>
      <w:r>
        <w:t>taken on.</w:t>
      </w:r>
      <w:r>
        <w:rPr>
          <w:spacing w:val="-3"/>
        </w:rPr>
        <w:t xml:space="preserve"> </w:t>
      </w:r>
      <w:r>
        <w:rPr>
          <w:spacing w:val="-1"/>
        </w:rPr>
        <w:t>There</w:t>
      </w:r>
      <w:r>
        <w:rPr>
          <w:spacing w:val="1"/>
        </w:rPr>
        <w:t xml:space="preserve"> </w:t>
      </w:r>
      <w:r>
        <w:rPr>
          <w:spacing w:val="-1"/>
        </w:rPr>
        <w:t xml:space="preserve">were thousands </w:t>
      </w:r>
      <w:r>
        <w:t>of</w:t>
      </w:r>
      <w:r>
        <w:rPr>
          <w:spacing w:val="-2"/>
        </w:rPr>
        <w:t xml:space="preserve"> </w:t>
      </w:r>
      <w:r>
        <w:rPr>
          <w:spacing w:val="-1"/>
        </w:rPr>
        <w:t>horses</w:t>
      </w:r>
      <w:r>
        <w:rPr>
          <w:spacing w:val="49"/>
        </w:rPr>
        <w:t xml:space="preserve"> </w:t>
      </w:r>
      <w:r>
        <w:t>and</w:t>
      </w:r>
      <w:r>
        <w:rPr>
          <w:spacing w:val="-1"/>
        </w:rPr>
        <w:t xml:space="preserve"> </w:t>
      </w:r>
      <w:r>
        <w:t>they</w:t>
      </w:r>
      <w:r>
        <w:rPr>
          <w:spacing w:val="-2"/>
        </w:rPr>
        <w:t xml:space="preserve"> </w:t>
      </w:r>
      <w:r>
        <w:t xml:space="preserve">had </w:t>
      </w:r>
      <w:r>
        <w:rPr>
          <w:spacing w:val="-1"/>
        </w:rPr>
        <w:t>been</w:t>
      </w:r>
      <w:r>
        <w:t xml:space="preserve"> creating </w:t>
      </w:r>
      <w:r>
        <w:rPr>
          <w:spacing w:val="-1"/>
        </w:rPr>
        <w:t xml:space="preserve">manure </w:t>
      </w:r>
      <w:r>
        <w:t>for</w:t>
      </w:r>
      <w:r>
        <w:rPr>
          <w:spacing w:val="-1"/>
        </w:rPr>
        <w:t xml:space="preserve"> hundreds</w:t>
      </w:r>
      <w:r>
        <w:t xml:space="preserve"> of </w:t>
      </w:r>
      <w:r>
        <w:rPr>
          <w:spacing w:val="-1"/>
        </w:rPr>
        <w:t>years. Just</w:t>
      </w:r>
      <w:r>
        <w:rPr>
          <w:spacing w:val="2"/>
        </w:rPr>
        <w:t xml:space="preserve"> </w:t>
      </w:r>
      <w:r>
        <w:rPr>
          <w:spacing w:val="-1"/>
        </w:rPr>
        <w:t>like</w:t>
      </w:r>
      <w:r>
        <w:rPr>
          <w:spacing w:val="23"/>
        </w:rPr>
        <w:t xml:space="preserve"> </w:t>
      </w:r>
      <w:r>
        <w:rPr>
          <w:spacing w:val="-1"/>
        </w:rPr>
        <w:t xml:space="preserve">we, ourselves, </w:t>
      </w:r>
      <w:r>
        <w:t>create</w:t>
      </w:r>
      <w:r>
        <w:rPr>
          <w:spacing w:val="-1"/>
        </w:rPr>
        <w:t xml:space="preserve"> and</w:t>
      </w:r>
      <w:r>
        <w:t xml:space="preserve"> </w:t>
      </w:r>
      <w:r>
        <w:rPr>
          <w:spacing w:val="-1"/>
        </w:rPr>
        <w:t>absorb</w:t>
      </w:r>
      <w:r>
        <w:t xml:space="preserve"> </w:t>
      </w:r>
      <w:r>
        <w:rPr>
          <w:spacing w:val="-1"/>
        </w:rPr>
        <w:t xml:space="preserve">pain </w:t>
      </w:r>
      <w:r>
        <w:t>and</w:t>
      </w:r>
      <w:r>
        <w:rPr>
          <w:spacing w:val="-1"/>
        </w:rPr>
        <w:t xml:space="preserve"> Karma over thousands </w:t>
      </w:r>
      <w:r>
        <w:t>of</w:t>
      </w:r>
      <w:r>
        <w:rPr>
          <w:spacing w:val="39"/>
        </w:rPr>
        <w:t xml:space="preserve"> </w:t>
      </w:r>
      <w:r>
        <w:rPr>
          <w:spacing w:val="-1"/>
        </w:rPr>
        <w:t>lifetimes.</w:t>
      </w:r>
    </w:p>
    <w:p w:rsidR="00743C02" w:rsidRDefault="001F2438">
      <w:pPr>
        <w:pStyle w:val="Corpodetexto"/>
        <w:ind w:right="203"/>
      </w:pPr>
      <w:r>
        <w:t xml:space="preserve">At </w:t>
      </w:r>
      <w:r>
        <w:rPr>
          <w:spacing w:val="-1"/>
        </w:rPr>
        <w:t>first,</w:t>
      </w:r>
      <w:r>
        <w:rPr>
          <w:spacing w:val="-2"/>
        </w:rPr>
        <w:t xml:space="preserve"> </w:t>
      </w:r>
      <w:r>
        <w:rPr>
          <w:spacing w:val="-1"/>
        </w:rPr>
        <w:t xml:space="preserve">he tried </w:t>
      </w:r>
      <w:r>
        <w:t>to</w:t>
      </w:r>
      <w:r>
        <w:rPr>
          <w:spacing w:val="-1"/>
        </w:rPr>
        <w:t xml:space="preserve"> dig the</w:t>
      </w:r>
      <w:r>
        <w:t xml:space="preserve"> </w:t>
      </w:r>
      <w:r>
        <w:rPr>
          <w:spacing w:val="-1"/>
        </w:rPr>
        <w:t>manure,</w:t>
      </w:r>
      <w:r>
        <w:rPr>
          <w:spacing w:val="-2"/>
        </w:rPr>
        <w:t xml:space="preserve"> </w:t>
      </w:r>
      <w:r>
        <w:rPr>
          <w:spacing w:val="-1"/>
        </w:rPr>
        <w:t>examining every</w:t>
      </w:r>
      <w:r>
        <w:rPr>
          <w:spacing w:val="-3"/>
        </w:rPr>
        <w:t xml:space="preserve"> </w:t>
      </w:r>
      <w:r>
        <w:rPr>
          <w:spacing w:val="-1"/>
        </w:rPr>
        <w:t>turd. Just</w:t>
      </w:r>
      <w:r>
        <w:rPr>
          <w:spacing w:val="2"/>
        </w:rPr>
        <w:t xml:space="preserve"> </w:t>
      </w:r>
      <w:r>
        <w:rPr>
          <w:spacing w:val="-1"/>
        </w:rPr>
        <w:t>like</w:t>
      </w:r>
      <w:r>
        <w:rPr>
          <w:spacing w:val="55"/>
        </w:rPr>
        <w:t xml:space="preserve"> </w:t>
      </w:r>
      <w:r>
        <w:t xml:space="preserve">the </w:t>
      </w:r>
      <w:r>
        <w:rPr>
          <w:spacing w:val="-1"/>
        </w:rPr>
        <w:t>psychologists</w:t>
      </w:r>
      <w:r>
        <w:rPr>
          <w:spacing w:val="-3"/>
        </w:rPr>
        <w:t xml:space="preserve"> </w:t>
      </w:r>
      <w:r>
        <w:t>and</w:t>
      </w:r>
      <w:r>
        <w:rPr>
          <w:spacing w:val="-1"/>
        </w:rPr>
        <w:t xml:space="preserve"> past</w:t>
      </w:r>
      <w:r>
        <w:t xml:space="preserve"> life</w:t>
      </w:r>
      <w:r>
        <w:rPr>
          <w:spacing w:val="-1"/>
        </w:rPr>
        <w:t xml:space="preserve"> therapists</w:t>
      </w:r>
      <w:r>
        <w:rPr>
          <w:spacing w:val="-2"/>
        </w:rPr>
        <w:t xml:space="preserve"> </w:t>
      </w:r>
      <w:r>
        <w:t>of</w:t>
      </w:r>
      <w:r>
        <w:rPr>
          <w:spacing w:val="-1"/>
        </w:rPr>
        <w:t xml:space="preserve"> today.</w:t>
      </w:r>
      <w:r>
        <w:t xml:space="preserve"> </w:t>
      </w:r>
      <w:r>
        <w:rPr>
          <w:spacing w:val="-1"/>
        </w:rPr>
        <w:t>But</w:t>
      </w:r>
      <w:r>
        <w:t xml:space="preserve"> </w:t>
      </w:r>
      <w:r>
        <w:rPr>
          <w:spacing w:val="-1"/>
        </w:rPr>
        <w:t xml:space="preserve">after </w:t>
      </w:r>
      <w:r>
        <w:t>one</w:t>
      </w:r>
      <w:r>
        <w:rPr>
          <w:spacing w:val="47"/>
        </w:rPr>
        <w:t xml:space="preserve"> </w:t>
      </w:r>
      <w:r>
        <w:rPr>
          <w:spacing w:val="-1"/>
        </w:rPr>
        <w:t xml:space="preserve">month </w:t>
      </w:r>
      <w:r>
        <w:t>he</w:t>
      </w:r>
      <w:r>
        <w:rPr>
          <w:spacing w:val="-1"/>
        </w:rPr>
        <w:t xml:space="preserve"> </w:t>
      </w:r>
      <w:r>
        <w:t>had</w:t>
      </w:r>
      <w:r>
        <w:rPr>
          <w:spacing w:val="-1"/>
        </w:rPr>
        <w:t xml:space="preserve"> </w:t>
      </w:r>
      <w:r>
        <w:t>got</w:t>
      </w:r>
      <w:r>
        <w:rPr>
          <w:spacing w:val="-1"/>
        </w:rPr>
        <w:t xml:space="preserve"> nowhere. He</w:t>
      </w:r>
      <w:r>
        <w:t xml:space="preserve"> had</w:t>
      </w:r>
      <w:r>
        <w:rPr>
          <w:spacing w:val="-1"/>
        </w:rPr>
        <w:t xml:space="preserve"> </w:t>
      </w:r>
      <w:r>
        <w:t>only</w:t>
      </w:r>
      <w:r>
        <w:rPr>
          <w:spacing w:val="-2"/>
        </w:rPr>
        <w:t xml:space="preserve"> </w:t>
      </w:r>
      <w:r>
        <w:rPr>
          <w:spacing w:val="-1"/>
        </w:rPr>
        <w:t xml:space="preserve">cleared </w:t>
      </w:r>
      <w:r>
        <w:t>a</w:t>
      </w:r>
      <w:r>
        <w:rPr>
          <w:spacing w:val="-1"/>
        </w:rPr>
        <w:t xml:space="preserve"> small</w:t>
      </w:r>
      <w:r>
        <w:t xml:space="preserve"> </w:t>
      </w:r>
      <w:r>
        <w:rPr>
          <w:spacing w:val="-1"/>
        </w:rPr>
        <w:t>hole</w:t>
      </w:r>
      <w:r>
        <w:t xml:space="preserve"> </w:t>
      </w:r>
      <w:r>
        <w:rPr>
          <w:spacing w:val="-1"/>
        </w:rPr>
        <w:t xml:space="preserve">in </w:t>
      </w:r>
      <w:r>
        <w:t>a</w:t>
      </w:r>
      <w:r>
        <w:rPr>
          <w:spacing w:val="35"/>
        </w:rPr>
        <w:t xml:space="preserve"> </w:t>
      </w:r>
      <w:r>
        <w:rPr>
          <w:spacing w:val="-1"/>
        </w:rPr>
        <w:t xml:space="preserve">mountain </w:t>
      </w:r>
      <w:r>
        <w:t>of</w:t>
      </w:r>
      <w:r>
        <w:rPr>
          <w:spacing w:val="-2"/>
        </w:rPr>
        <w:t xml:space="preserve"> </w:t>
      </w:r>
      <w:r>
        <w:rPr>
          <w:spacing w:val="-1"/>
        </w:rPr>
        <w:t>shit.</w:t>
      </w:r>
    </w:p>
    <w:p w:rsidR="00743C02" w:rsidRDefault="001F2438">
      <w:pPr>
        <w:pStyle w:val="Corpodetexto"/>
        <w:ind w:right="203"/>
      </w:pPr>
      <w:r>
        <w:rPr>
          <w:spacing w:val="-1"/>
        </w:rPr>
        <w:t>After</w:t>
      </w:r>
      <w:r>
        <w:t xml:space="preserve"> </w:t>
      </w:r>
      <w:r>
        <w:rPr>
          <w:spacing w:val="-2"/>
        </w:rPr>
        <w:t>much</w:t>
      </w:r>
      <w:r>
        <w:rPr>
          <w:spacing w:val="-1"/>
        </w:rPr>
        <w:t xml:space="preserve"> thought,</w:t>
      </w:r>
      <w:r>
        <w:rPr>
          <w:spacing w:val="-2"/>
        </w:rPr>
        <w:t xml:space="preserve"> </w:t>
      </w:r>
      <w:r>
        <w:rPr>
          <w:spacing w:val="-1"/>
        </w:rPr>
        <w:t xml:space="preserve">he then projected </w:t>
      </w:r>
      <w:r>
        <w:t>to</w:t>
      </w:r>
      <w:r>
        <w:rPr>
          <w:spacing w:val="-1"/>
        </w:rPr>
        <w:t xml:space="preserve"> change the</w:t>
      </w:r>
      <w:r>
        <w:t xml:space="preserve"> </w:t>
      </w:r>
      <w:r>
        <w:rPr>
          <w:spacing w:val="-1"/>
        </w:rPr>
        <w:t>course</w:t>
      </w:r>
      <w:r>
        <w:t xml:space="preserve"> of</w:t>
      </w:r>
      <w:r>
        <w:rPr>
          <w:spacing w:val="-1"/>
        </w:rPr>
        <w:t xml:space="preserve"> </w:t>
      </w:r>
      <w:r>
        <w:t>the</w:t>
      </w:r>
      <w:r>
        <w:rPr>
          <w:spacing w:val="59"/>
        </w:rPr>
        <w:t xml:space="preserve"> </w:t>
      </w:r>
      <w:r>
        <w:rPr>
          <w:spacing w:val="-1"/>
        </w:rPr>
        <w:t>river Styx, the river</w:t>
      </w:r>
      <w:r>
        <w:rPr>
          <w:spacing w:val="1"/>
        </w:rPr>
        <w:t xml:space="preserve"> </w:t>
      </w:r>
      <w:r>
        <w:rPr>
          <w:spacing w:val="-2"/>
        </w:rPr>
        <w:t>we</w:t>
      </w:r>
      <w:r>
        <w:t xml:space="preserve"> </w:t>
      </w:r>
      <w:r>
        <w:rPr>
          <w:spacing w:val="-1"/>
        </w:rPr>
        <w:t>cross</w:t>
      </w:r>
      <w:r>
        <w:t xml:space="preserve"> </w:t>
      </w:r>
      <w:r>
        <w:rPr>
          <w:spacing w:val="-1"/>
        </w:rPr>
        <w:t>when</w:t>
      </w:r>
      <w:r>
        <w:rPr>
          <w:spacing w:val="-2"/>
        </w:rPr>
        <w:t xml:space="preserve"> we</w:t>
      </w:r>
      <w:r>
        <w:rPr>
          <w:spacing w:val="1"/>
        </w:rPr>
        <w:t xml:space="preserve"> </w:t>
      </w:r>
      <w:r>
        <w:t>die,</w:t>
      </w:r>
      <w:r>
        <w:rPr>
          <w:spacing w:val="-1"/>
        </w:rPr>
        <w:t xml:space="preserve"> through the</w:t>
      </w:r>
      <w:r>
        <w:t xml:space="preserve"> </w:t>
      </w:r>
      <w:r>
        <w:rPr>
          <w:spacing w:val="-1"/>
        </w:rPr>
        <w:t>stables.</w:t>
      </w:r>
    </w:p>
    <w:p w:rsidR="00743C02" w:rsidRDefault="001F2438">
      <w:pPr>
        <w:pStyle w:val="Corpodetexto"/>
        <w:spacing w:before="1"/>
        <w:ind w:right="203"/>
      </w:pPr>
      <w:r>
        <w:rPr>
          <w:spacing w:val="-1"/>
        </w:rPr>
        <w:t>When</w:t>
      </w:r>
      <w:r>
        <w:rPr>
          <w:spacing w:val="-2"/>
        </w:rPr>
        <w:t xml:space="preserve"> </w:t>
      </w:r>
      <w:r>
        <w:rPr>
          <w:spacing w:val="-1"/>
        </w:rPr>
        <w:t>he</w:t>
      </w:r>
      <w:r>
        <w:rPr>
          <w:spacing w:val="1"/>
        </w:rPr>
        <w:t xml:space="preserve"> </w:t>
      </w:r>
      <w:r>
        <w:rPr>
          <w:spacing w:val="-1"/>
        </w:rPr>
        <w:t>did</w:t>
      </w:r>
      <w:r>
        <w:rPr>
          <w:spacing w:val="-2"/>
        </w:rPr>
        <w:t xml:space="preserve"> </w:t>
      </w:r>
      <w:r>
        <w:rPr>
          <w:spacing w:val="-1"/>
        </w:rPr>
        <w:t>this,</w:t>
      </w:r>
      <w:r>
        <w:rPr>
          <w:spacing w:val="-2"/>
        </w:rPr>
        <w:t xml:space="preserve"> </w:t>
      </w:r>
      <w:r>
        <w:t>the</w:t>
      </w:r>
      <w:r>
        <w:rPr>
          <w:spacing w:val="-1"/>
        </w:rPr>
        <w:t xml:space="preserve"> stables were</w:t>
      </w:r>
      <w:r>
        <w:rPr>
          <w:spacing w:val="1"/>
        </w:rPr>
        <w:t xml:space="preserve"> </w:t>
      </w:r>
      <w:r>
        <w:rPr>
          <w:spacing w:val="-1"/>
        </w:rPr>
        <w:t>quickly cleaned as</w:t>
      </w:r>
      <w:r>
        <w:rPr>
          <w:spacing w:val="-2"/>
        </w:rPr>
        <w:t xml:space="preserve"> </w:t>
      </w:r>
      <w:r>
        <w:rPr>
          <w:spacing w:val="-1"/>
        </w:rPr>
        <w:t>the</w:t>
      </w:r>
      <w:r>
        <w:t xml:space="preserve"> </w:t>
      </w:r>
      <w:r>
        <w:rPr>
          <w:spacing w:val="-1"/>
        </w:rPr>
        <w:t>river</w:t>
      </w:r>
      <w:r>
        <w:rPr>
          <w:spacing w:val="37"/>
        </w:rPr>
        <w:t xml:space="preserve"> </w:t>
      </w:r>
      <w:r>
        <w:rPr>
          <w:spacing w:val="-1"/>
        </w:rPr>
        <w:t xml:space="preserve">washed </w:t>
      </w:r>
      <w:r>
        <w:t>all</w:t>
      </w:r>
      <w:r>
        <w:rPr>
          <w:spacing w:val="-2"/>
        </w:rPr>
        <w:t xml:space="preserve"> </w:t>
      </w:r>
      <w:r>
        <w:t>the</w:t>
      </w:r>
      <w:r>
        <w:rPr>
          <w:spacing w:val="1"/>
        </w:rPr>
        <w:t xml:space="preserve"> </w:t>
      </w:r>
      <w:r>
        <w:rPr>
          <w:spacing w:val="-1"/>
        </w:rPr>
        <w:t xml:space="preserve">manure </w:t>
      </w:r>
      <w:r>
        <w:rPr>
          <w:spacing w:val="-2"/>
        </w:rPr>
        <w:t>away.</w:t>
      </w:r>
    </w:p>
    <w:p w:rsidR="00743C02" w:rsidRDefault="001F2438">
      <w:pPr>
        <w:pStyle w:val="Corpodetexto"/>
        <w:ind w:right="113"/>
      </w:pPr>
      <w:r>
        <w:rPr>
          <w:spacing w:val="-1"/>
        </w:rPr>
        <w:t>Deep</w:t>
      </w:r>
      <w:r>
        <w:t xml:space="preserve"> </w:t>
      </w:r>
      <w:r>
        <w:rPr>
          <w:spacing w:val="-1"/>
        </w:rPr>
        <w:t>Rivers of</w:t>
      </w:r>
      <w:r>
        <w:t xml:space="preserve"> </w:t>
      </w:r>
      <w:r>
        <w:rPr>
          <w:spacing w:val="-1"/>
        </w:rPr>
        <w:t>Energy</w:t>
      </w:r>
      <w:r>
        <w:rPr>
          <w:spacing w:val="-2"/>
        </w:rPr>
        <w:t xml:space="preserve"> </w:t>
      </w:r>
      <w:r>
        <w:rPr>
          <w:spacing w:val="-1"/>
        </w:rPr>
        <w:t>lie</w:t>
      </w:r>
      <w:r>
        <w:t xml:space="preserve"> </w:t>
      </w:r>
      <w:r>
        <w:rPr>
          <w:spacing w:val="-1"/>
        </w:rPr>
        <w:t>hidden</w:t>
      </w:r>
      <w:r>
        <w:t xml:space="preserve"> </w:t>
      </w:r>
      <w:r>
        <w:rPr>
          <w:spacing w:val="-1"/>
        </w:rPr>
        <w:t>deep</w:t>
      </w:r>
      <w:r>
        <w:rPr>
          <w:spacing w:val="1"/>
        </w:rPr>
        <w:t xml:space="preserve"> </w:t>
      </w:r>
      <w:r>
        <w:rPr>
          <w:spacing w:val="-1"/>
        </w:rPr>
        <w:t>within</w:t>
      </w:r>
      <w:r>
        <w:t xml:space="preserve"> </w:t>
      </w:r>
      <w:r>
        <w:rPr>
          <w:spacing w:val="-1"/>
        </w:rPr>
        <w:t>us.</w:t>
      </w:r>
      <w:r>
        <w:t xml:space="preserve"> </w:t>
      </w:r>
      <w:r>
        <w:rPr>
          <w:spacing w:val="-1"/>
        </w:rPr>
        <w:t>As</w:t>
      </w:r>
      <w:r>
        <w:t xml:space="preserve"> </w:t>
      </w:r>
      <w:r>
        <w:rPr>
          <w:spacing w:val="-2"/>
        </w:rPr>
        <w:t>we</w:t>
      </w:r>
      <w:r>
        <w:rPr>
          <w:spacing w:val="1"/>
        </w:rPr>
        <w:t xml:space="preserve"> </w:t>
      </w:r>
      <w:r>
        <w:rPr>
          <w:spacing w:val="-1"/>
        </w:rPr>
        <w:t>learn to</w:t>
      </w:r>
      <w:r>
        <w:rPr>
          <w:spacing w:val="20"/>
        </w:rPr>
        <w:t xml:space="preserve"> </w:t>
      </w:r>
      <w:r>
        <w:t>access</w:t>
      </w:r>
      <w:r>
        <w:rPr>
          <w:spacing w:val="-3"/>
        </w:rPr>
        <w:t xml:space="preserve"> </w:t>
      </w:r>
      <w:r>
        <w:t>and</w:t>
      </w:r>
      <w:r>
        <w:rPr>
          <w:spacing w:val="-3"/>
        </w:rPr>
        <w:t xml:space="preserve"> </w:t>
      </w:r>
      <w:r>
        <w:rPr>
          <w:spacing w:val="-1"/>
        </w:rPr>
        <w:t>then</w:t>
      </w:r>
      <w:r>
        <w:rPr>
          <w:spacing w:val="-2"/>
        </w:rPr>
        <w:t xml:space="preserve"> </w:t>
      </w:r>
      <w:r>
        <w:t xml:space="preserve">to </w:t>
      </w:r>
      <w:r>
        <w:rPr>
          <w:spacing w:val="-2"/>
        </w:rPr>
        <w:t>use</w:t>
      </w:r>
      <w:r>
        <w:rPr>
          <w:spacing w:val="-1"/>
        </w:rPr>
        <w:t xml:space="preserve"> them.</w:t>
      </w:r>
      <w:r>
        <w:t xml:space="preserve"> So, </w:t>
      </w:r>
      <w:r>
        <w:rPr>
          <w:u w:val="single" w:color="000000"/>
        </w:rPr>
        <w:t>All</w:t>
      </w:r>
      <w:r>
        <w:rPr>
          <w:spacing w:val="-3"/>
          <w:u w:val="single" w:color="000000"/>
        </w:rPr>
        <w:t xml:space="preserve"> </w:t>
      </w:r>
      <w:r>
        <w:rPr>
          <w:spacing w:val="-1"/>
        </w:rPr>
        <w:t>our</w:t>
      </w:r>
      <w:r>
        <w:t xml:space="preserve"> </w:t>
      </w:r>
      <w:r>
        <w:rPr>
          <w:spacing w:val="-1"/>
        </w:rPr>
        <w:t>History.</w:t>
      </w:r>
      <w:r>
        <w:t xml:space="preserve"> </w:t>
      </w:r>
      <w:r>
        <w:rPr>
          <w:u w:val="single" w:color="000000"/>
        </w:rPr>
        <w:t>All</w:t>
      </w:r>
      <w:r>
        <w:rPr>
          <w:spacing w:val="-2"/>
          <w:u w:val="single" w:color="000000"/>
        </w:rPr>
        <w:t xml:space="preserve"> </w:t>
      </w:r>
      <w:r>
        <w:rPr>
          <w:spacing w:val="-1"/>
        </w:rPr>
        <w:t>our</w:t>
      </w:r>
      <w:r>
        <w:t xml:space="preserve"> </w:t>
      </w:r>
      <w:r>
        <w:rPr>
          <w:spacing w:val="-1"/>
        </w:rPr>
        <w:t>pain can be</w:t>
      </w:r>
      <w:r>
        <w:rPr>
          <w:spacing w:val="29"/>
        </w:rPr>
        <w:t xml:space="preserve"> </w:t>
      </w:r>
      <w:r>
        <w:rPr>
          <w:spacing w:val="-1"/>
        </w:rPr>
        <w:t>dissipated and</w:t>
      </w:r>
      <w:r>
        <w:t xml:space="preserve"> </w:t>
      </w:r>
      <w:r>
        <w:rPr>
          <w:spacing w:val="-1"/>
        </w:rPr>
        <w:t>washed</w:t>
      </w:r>
      <w:r>
        <w:rPr>
          <w:spacing w:val="-3"/>
        </w:rPr>
        <w:t xml:space="preserve"> </w:t>
      </w:r>
      <w:r>
        <w:rPr>
          <w:spacing w:val="-1"/>
        </w:rPr>
        <w:t>away</w:t>
      </w:r>
    </w:p>
    <w:p w:rsidR="00743C02" w:rsidRDefault="001F2438">
      <w:pPr>
        <w:pStyle w:val="Corpodetexto"/>
        <w:ind w:right="203"/>
      </w:pPr>
      <w:r>
        <w:t>In</w:t>
      </w:r>
      <w:r>
        <w:rPr>
          <w:spacing w:val="-1"/>
        </w:rPr>
        <w:t xml:space="preserve"> the same</w:t>
      </w:r>
      <w:r>
        <w:t xml:space="preserve"> </w:t>
      </w:r>
      <w:r>
        <w:rPr>
          <w:spacing w:val="-1"/>
        </w:rPr>
        <w:t>manner,</w:t>
      </w:r>
      <w:r>
        <w:rPr>
          <w:spacing w:val="-2"/>
        </w:rPr>
        <w:t xml:space="preserve"> </w:t>
      </w:r>
      <w:r>
        <w:rPr>
          <w:spacing w:val="-1"/>
        </w:rPr>
        <w:t>our</w:t>
      </w:r>
      <w:r>
        <w:t xml:space="preserve"> </w:t>
      </w:r>
      <w:r>
        <w:rPr>
          <w:spacing w:val="-1"/>
        </w:rPr>
        <w:t>first APPRENTICE LEVEL</w:t>
      </w:r>
      <w:r>
        <w:t xml:space="preserve"> of </w:t>
      </w:r>
      <w:r>
        <w:rPr>
          <w:spacing w:val="-1"/>
        </w:rPr>
        <w:t>Energy</w:t>
      </w:r>
      <w:r>
        <w:rPr>
          <w:spacing w:val="41"/>
        </w:rPr>
        <w:t xml:space="preserve"> </w:t>
      </w:r>
      <w:r>
        <w:rPr>
          <w:spacing w:val="-1"/>
        </w:rPr>
        <w:t>Enhancement teaches</w:t>
      </w:r>
      <w:r>
        <w:t xml:space="preserve"> </w:t>
      </w:r>
      <w:r>
        <w:rPr>
          <w:spacing w:val="-1"/>
        </w:rPr>
        <w:t>basic</w:t>
      </w:r>
      <w:r>
        <w:t xml:space="preserve"> </w:t>
      </w:r>
      <w:r>
        <w:rPr>
          <w:spacing w:val="-1"/>
        </w:rPr>
        <w:t>methods</w:t>
      </w:r>
      <w:r>
        <w:t xml:space="preserve"> </w:t>
      </w:r>
      <w:r>
        <w:rPr>
          <w:spacing w:val="-1"/>
        </w:rPr>
        <w:t>whereby</w:t>
      </w:r>
      <w:r>
        <w:rPr>
          <w:spacing w:val="-2"/>
        </w:rPr>
        <w:t xml:space="preserve"> </w:t>
      </w:r>
      <w:r>
        <w:rPr>
          <w:spacing w:val="-1"/>
        </w:rPr>
        <w:t>the</w:t>
      </w:r>
      <w:r>
        <w:t xml:space="preserve"> </w:t>
      </w:r>
      <w:r>
        <w:rPr>
          <w:spacing w:val="-1"/>
        </w:rPr>
        <w:t xml:space="preserve">mountains </w:t>
      </w:r>
      <w:r>
        <w:t>of</w:t>
      </w:r>
      <w:r>
        <w:rPr>
          <w:spacing w:val="43"/>
        </w:rPr>
        <w:t xml:space="preserve"> </w:t>
      </w:r>
      <w:r>
        <w:rPr>
          <w:spacing w:val="-2"/>
        </w:rPr>
        <w:t>manure</w:t>
      </w:r>
      <w:r>
        <w:rPr>
          <w:spacing w:val="2"/>
        </w:rPr>
        <w:t xml:space="preserve"> </w:t>
      </w:r>
      <w:r>
        <w:rPr>
          <w:spacing w:val="-1"/>
        </w:rPr>
        <w:t>within</w:t>
      </w:r>
      <w:r>
        <w:t xml:space="preserve"> </w:t>
      </w:r>
      <w:r>
        <w:rPr>
          <w:spacing w:val="-1"/>
        </w:rPr>
        <w:t>us</w:t>
      </w:r>
      <w:r>
        <w:t xml:space="preserve"> </w:t>
      </w:r>
      <w:r>
        <w:rPr>
          <w:spacing w:val="-1"/>
        </w:rPr>
        <w:t>can</w:t>
      </w:r>
      <w:r>
        <w:t xml:space="preserve"> </w:t>
      </w:r>
      <w:r>
        <w:rPr>
          <w:spacing w:val="-1"/>
        </w:rPr>
        <w:t>be</w:t>
      </w:r>
      <w:r>
        <w:t xml:space="preserve"> </w:t>
      </w:r>
      <w:r>
        <w:rPr>
          <w:spacing w:val="-1"/>
        </w:rPr>
        <w:t>removed,</w:t>
      </w:r>
      <w:r>
        <w:t xml:space="preserve"> </w:t>
      </w:r>
      <w:r>
        <w:rPr>
          <w:spacing w:val="-1"/>
        </w:rPr>
        <w:t>painlessly,</w:t>
      </w:r>
      <w:r>
        <w:rPr>
          <w:spacing w:val="1"/>
        </w:rPr>
        <w:t xml:space="preserve"> </w:t>
      </w:r>
      <w:r>
        <w:rPr>
          <w:spacing w:val="-1"/>
        </w:rPr>
        <w:t>without</w:t>
      </w:r>
      <w:r>
        <w:rPr>
          <w:spacing w:val="1"/>
        </w:rPr>
        <w:t xml:space="preserve"> </w:t>
      </w:r>
      <w:r>
        <w:rPr>
          <w:spacing w:val="-2"/>
        </w:rPr>
        <w:t>examining</w:t>
      </w:r>
      <w:r>
        <w:rPr>
          <w:spacing w:val="40"/>
        </w:rPr>
        <w:t xml:space="preserve"> </w:t>
      </w:r>
      <w:r>
        <w:rPr>
          <w:spacing w:val="-1"/>
        </w:rPr>
        <w:t>every</w:t>
      </w:r>
      <w:r>
        <w:rPr>
          <w:spacing w:val="-3"/>
        </w:rPr>
        <w:t xml:space="preserve"> </w:t>
      </w:r>
      <w:r>
        <w:rPr>
          <w:spacing w:val="-1"/>
        </w:rPr>
        <w:t>turd.</w:t>
      </w:r>
    </w:p>
    <w:p w:rsidR="00743C02" w:rsidRDefault="001F2438">
      <w:pPr>
        <w:pStyle w:val="Corpodetexto"/>
        <w:ind w:right="203"/>
      </w:pPr>
      <w:r>
        <w:rPr>
          <w:spacing w:val="-1"/>
        </w:rPr>
        <w:t>The</w:t>
      </w:r>
      <w:r>
        <w:rPr>
          <w:spacing w:val="2"/>
        </w:rPr>
        <w:t xml:space="preserve"> </w:t>
      </w:r>
      <w:r>
        <w:rPr>
          <w:spacing w:val="-1"/>
        </w:rPr>
        <w:t xml:space="preserve">whole mountain </w:t>
      </w:r>
      <w:r>
        <w:t>can</w:t>
      </w:r>
      <w:r>
        <w:rPr>
          <w:spacing w:val="-1"/>
        </w:rPr>
        <w:t xml:space="preserve"> gradually </w:t>
      </w:r>
      <w:r>
        <w:t xml:space="preserve">be </w:t>
      </w:r>
      <w:r>
        <w:rPr>
          <w:spacing w:val="-1"/>
        </w:rPr>
        <w:t xml:space="preserve">moved </w:t>
      </w:r>
      <w:r>
        <w:t>and</w:t>
      </w:r>
      <w:r>
        <w:rPr>
          <w:spacing w:val="-1"/>
        </w:rPr>
        <w:t xml:space="preserve"> our</w:t>
      </w:r>
      <w:r>
        <w:t xml:space="preserve"> </w:t>
      </w:r>
      <w:r>
        <w:rPr>
          <w:spacing w:val="-1"/>
        </w:rPr>
        <w:t>History</w:t>
      </w:r>
      <w:r>
        <w:rPr>
          <w:spacing w:val="45"/>
        </w:rPr>
        <w:t xml:space="preserve"> </w:t>
      </w:r>
      <w:r>
        <w:rPr>
          <w:spacing w:val="-1"/>
        </w:rPr>
        <w:t>painting</w:t>
      </w:r>
      <w:r>
        <w:rPr>
          <w:spacing w:val="2"/>
        </w:rPr>
        <w:t xml:space="preserve"> </w:t>
      </w:r>
      <w:r>
        <w:rPr>
          <w:spacing w:val="-2"/>
        </w:rPr>
        <w:t>which</w:t>
      </w:r>
      <w:r>
        <w:rPr>
          <w:spacing w:val="-1"/>
        </w:rPr>
        <w:t xml:space="preserve"> has</w:t>
      </w:r>
      <w:r>
        <w:t xml:space="preserve"> </w:t>
      </w:r>
      <w:r>
        <w:rPr>
          <w:spacing w:val="-1"/>
        </w:rPr>
        <w:t>been painted</w:t>
      </w:r>
      <w:r>
        <w:rPr>
          <w:spacing w:val="-2"/>
        </w:rPr>
        <w:t xml:space="preserve"> </w:t>
      </w:r>
      <w:r>
        <w:rPr>
          <w:spacing w:val="-1"/>
        </w:rPr>
        <w:t>brushful</w:t>
      </w:r>
      <w:r>
        <w:t xml:space="preserve"> by</w:t>
      </w:r>
      <w:r>
        <w:rPr>
          <w:spacing w:val="-2"/>
        </w:rPr>
        <w:t xml:space="preserve"> </w:t>
      </w:r>
      <w:r>
        <w:rPr>
          <w:spacing w:val="-1"/>
        </w:rPr>
        <w:t>brushful,</w:t>
      </w:r>
      <w:r>
        <w:t xml:space="preserve"> day</w:t>
      </w:r>
      <w:r>
        <w:rPr>
          <w:spacing w:val="-2"/>
        </w:rPr>
        <w:t xml:space="preserve"> </w:t>
      </w:r>
      <w:r>
        <w:t>by</w:t>
      </w:r>
      <w:r>
        <w:rPr>
          <w:spacing w:val="-1"/>
        </w:rPr>
        <w:t xml:space="preserve"> day,</w:t>
      </w:r>
      <w:r>
        <w:rPr>
          <w:spacing w:val="33"/>
        </w:rPr>
        <w:t xml:space="preserve"> </w:t>
      </w:r>
      <w:r>
        <w:t>can</w:t>
      </w:r>
      <w:r>
        <w:rPr>
          <w:spacing w:val="-1"/>
        </w:rPr>
        <w:t xml:space="preserve"> be</w:t>
      </w:r>
      <w:r>
        <w:t xml:space="preserve"> </w:t>
      </w:r>
      <w:r>
        <w:rPr>
          <w:spacing w:val="-1"/>
        </w:rPr>
        <w:t>returned</w:t>
      </w:r>
      <w:r>
        <w:rPr>
          <w:spacing w:val="-2"/>
        </w:rPr>
        <w:t xml:space="preserve"> </w:t>
      </w:r>
      <w:r>
        <w:t>to</w:t>
      </w:r>
      <w:r>
        <w:rPr>
          <w:spacing w:val="-2"/>
        </w:rPr>
        <w:t xml:space="preserve"> </w:t>
      </w:r>
      <w:r>
        <w:rPr>
          <w:spacing w:val="-1"/>
        </w:rPr>
        <w:t>the</w:t>
      </w:r>
      <w:r>
        <w:t xml:space="preserve"> </w:t>
      </w:r>
      <w:r>
        <w:rPr>
          <w:spacing w:val="-1"/>
        </w:rPr>
        <w:t>clean</w:t>
      </w:r>
      <w:r>
        <w:t xml:space="preserve"> </w:t>
      </w:r>
      <w:r>
        <w:rPr>
          <w:spacing w:val="-1"/>
        </w:rPr>
        <w:t>white</w:t>
      </w:r>
      <w:r>
        <w:rPr>
          <w:spacing w:val="1"/>
        </w:rPr>
        <w:t xml:space="preserve"> </w:t>
      </w:r>
      <w:r>
        <w:rPr>
          <w:spacing w:val="-1"/>
        </w:rPr>
        <w:t>sheet</w:t>
      </w:r>
      <w:r>
        <w:t xml:space="preserve"> </w:t>
      </w:r>
      <w:r>
        <w:rPr>
          <w:spacing w:val="-2"/>
        </w:rPr>
        <w:t>we</w:t>
      </w:r>
      <w:r>
        <w:rPr>
          <w:spacing w:val="2"/>
        </w:rPr>
        <w:t xml:space="preserve"> </w:t>
      </w:r>
      <w:r>
        <w:rPr>
          <w:spacing w:val="-1"/>
        </w:rPr>
        <w:t>were</w:t>
      </w:r>
      <w:r>
        <w:t xml:space="preserve"> </w:t>
      </w:r>
      <w:r>
        <w:rPr>
          <w:spacing w:val="-1"/>
        </w:rPr>
        <w:t>when</w:t>
      </w:r>
      <w:r>
        <w:t xml:space="preserve"> </w:t>
      </w:r>
      <w:r>
        <w:rPr>
          <w:spacing w:val="-2"/>
        </w:rPr>
        <w:t>we</w:t>
      </w:r>
      <w:r>
        <w:rPr>
          <w:spacing w:val="2"/>
        </w:rPr>
        <w:t xml:space="preserve"> </w:t>
      </w:r>
      <w:r>
        <w:rPr>
          <w:spacing w:val="-1"/>
        </w:rPr>
        <w:t>were</w:t>
      </w:r>
      <w:r>
        <w:rPr>
          <w:spacing w:val="29"/>
        </w:rPr>
        <w:t xml:space="preserve"> </w:t>
      </w:r>
      <w:r>
        <w:rPr>
          <w:spacing w:val="-1"/>
        </w:rPr>
        <w:t>born.</w:t>
      </w:r>
    </w:p>
    <w:p w:rsidR="00743C02" w:rsidRDefault="001F2438">
      <w:pPr>
        <w:pStyle w:val="Corpodetexto"/>
        <w:ind w:right="113"/>
      </w:pPr>
      <w:r>
        <w:t>We</w:t>
      </w:r>
      <w:r>
        <w:rPr>
          <w:spacing w:val="-1"/>
        </w:rPr>
        <w:t xml:space="preserve"> </w:t>
      </w:r>
      <w:r>
        <w:t>are</w:t>
      </w:r>
      <w:r>
        <w:rPr>
          <w:spacing w:val="1"/>
        </w:rPr>
        <w:t xml:space="preserve"> </w:t>
      </w:r>
      <w:r>
        <w:rPr>
          <w:spacing w:val="-1"/>
        </w:rPr>
        <w:t>full</w:t>
      </w:r>
      <w:r>
        <w:t xml:space="preserve"> of a </w:t>
      </w:r>
      <w:r>
        <w:rPr>
          <w:spacing w:val="-1"/>
        </w:rPr>
        <w:t>lot</w:t>
      </w:r>
      <w:r>
        <w:t xml:space="preserve"> of </w:t>
      </w:r>
      <w:r>
        <w:rPr>
          <w:spacing w:val="-1"/>
        </w:rPr>
        <w:t>"History"</w:t>
      </w:r>
      <w:r>
        <w:rPr>
          <w:spacing w:val="-2"/>
        </w:rPr>
        <w:t xml:space="preserve"> </w:t>
      </w:r>
      <w:r>
        <w:t>not only</w:t>
      </w:r>
      <w:r>
        <w:rPr>
          <w:spacing w:val="-2"/>
        </w:rPr>
        <w:t xml:space="preserve"> </w:t>
      </w:r>
      <w:r>
        <w:t>from</w:t>
      </w:r>
      <w:r>
        <w:rPr>
          <w:spacing w:val="-2"/>
        </w:rPr>
        <w:t xml:space="preserve"> </w:t>
      </w:r>
      <w:r>
        <w:t xml:space="preserve">this life, </w:t>
      </w:r>
      <w:r>
        <w:rPr>
          <w:spacing w:val="-1"/>
        </w:rPr>
        <w:t>but</w:t>
      </w:r>
      <w:r>
        <w:t xml:space="preserve"> </w:t>
      </w:r>
      <w:r>
        <w:rPr>
          <w:spacing w:val="-1"/>
        </w:rPr>
        <w:t>also</w:t>
      </w:r>
      <w:r>
        <w:t xml:space="preserve"> from</w:t>
      </w:r>
      <w:r>
        <w:rPr>
          <w:spacing w:val="28"/>
        </w:rPr>
        <w:t xml:space="preserve"> </w:t>
      </w:r>
      <w:r>
        <w:rPr>
          <w:spacing w:val="-1"/>
        </w:rPr>
        <w:t>previous</w:t>
      </w:r>
      <w:r>
        <w:t xml:space="preserve"> lives. </w:t>
      </w:r>
      <w:r>
        <w:rPr>
          <w:spacing w:val="-1"/>
        </w:rPr>
        <w:t>Our</w:t>
      </w:r>
      <w:r>
        <w:t xml:space="preserve"> Energy</w:t>
      </w:r>
      <w:r>
        <w:rPr>
          <w:spacing w:val="-2"/>
        </w:rPr>
        <w:t xml:space="preserve"> </w:t>
      </w:r>
      <w:r>
        <w:rPr>
          <w:spacing w:val="-1"/>
        </w:rPr>
        <w:t>Enhancement</w:t>
      </w:r>
      <w:r>
        <w:t xml:space="preserve"> can</w:t>
      </w:r>
      <w:r>
        <w:rPr>
          <w:spacing w:val="-1"/>
        </w:rPr>
        <w:t xml:space="preserve"> truly</w:t>
      </w:r>
      <w:r>
        <w:t xml:space="preserve"> </w:t>
      </w:r>
      <w:r>
        <w:rPr>
          <w:spacing w:val="-1"/>
        </w:rPr>
        <w:t>remove this</w:t>
      </w:r>
      <w:r>
        <w:rPr>
          <w:spacing w:val="47"/>
        </w:rPr>
        <w:t xml:space="preserve"> </w:t>
      </w:r>
      <w:r>
        <w:rPr>
          <w:spacing w:val="-1"/>
        </w:rPr>
        <w:t>Personal</w:t>
      </w:r>
      <w:r>
        <w:rPr>
          <w:spacing w:val="-2"/>
        </w:rPr>
        <w:t xml:space="preserve"> </w:t>
      </w:r>
      <w:r>
        <w:rPr>
          <w:spacing w:val="-1"/>
        </w:rPr>
        <w:t xml:space="preserve">History so that </w:t>
      </w:r>
      <w:r>
        <w:t>all</w:t>
      </w:r>
      <w:r>
        <w:rPr>
          <w:spacing w:val="-1"/>
        </w:rPr>
        <w:t xml:space="preserve"> painful</w:t>
      </w:r>
      <w:r>
        <w:t xml:space="preserve"> </w:t>
      </w:r>
      <w:r>
        <w:rPr>
          <w:spacing w:val="-1"/>
        </w:rPr>
        <w:t>memories</w:t>
      </w:r>
      <w:r>
        <w:rPr>
          <w:spacing w:val="-2"/>
        </w:rPr>
        <w:t xml:space="preserve"> </w:t>
      </w:r>
      <w:r>
        <w:t>can</w:t>
      </w:r>
      <w:r>
        <w:rPr>
          <w:spacing w:val="-1"/>
        </w:rPr>
        <w:t xml:space="preserve"> be</w:t>
      </w:r>
      <w:r>
        <w:rPr>
          <w:spacing w:val="1"/>
        </w:rPr>
        <w:t xml:space="preserve"> </w:t>
      </w:r>
      <w:r>
        <w:rPr>
          <w:spacing w:val="-1"/>
        </w:rPr>
        <w:t>dissipated and</w:t>
      </w:r>
      <w:r>
        <w:rPr>
          <w:spacing w:val="59"/>
        </w:rPr>
        <w:t xml:space="preserve"> </w:t>
      </w:r>
      <w:r>
        <w:rPr>
          <w:spacing w:val="-1"/>
        </w:rPr>
        <w:t>our</w:t>
      </w:r>
      <w:r>
        <w:t xml:space="preserve"> </w:t>
      </w:r>
      <w:r>
        <w:rPr>
          <w:spacing w:val="-1"/>
        </w:rPr>
        <w:t>energies</w:t>
      </w:r>
      <w:r>
        <w:rPr>
          <w:spacing w:val="-2"/>
        </w:rPr>
        <w:t xml:space="preserve"> </w:t>
      </w:r>
      <w:r>
        <w:t>can</w:t>
      </w:r>
      <w:r>
        <w:rPr>
          <w:spacing w:val="-2"/>
        </w:rPr>
        <w:t xml:space="preserve"> </w:t>
      </w:r>
      <w:r>
        <w:rPr>
          <w:spacing w:val="-1"/>
        </w:rPr>
        <w:t>then</w:t>
      </w:r>
      <w:r>
        <w:t xml:space="preserve"> </w:t>
      </w:r>
      <w:r>
        <w:rPr>
          <w:spacing w:val="-1"/>
        </w:rPr>
        <w:t xml:space="preserve">start </w:t>
      </w:r>
      <w:r>
        <w:t>to flow</w:t>
      </w:r>
      <w:r>
        <w:rPr>
          <w:spacing w:val="-3"/>
        </w:rPr>
        <w:t xml:space="preserve"> </w:t>
      </w:r>
      <w:r>
        <w:t>in</w:t>
      </w:r>
      <w:r>
        <w:rPr>
          <w:spacing w:val="-1"/>
        </w:rPr>
        <w:t xml:space="preserve"> their natural courses, once</w:t>
      </w:r>
      <w:r>
        <w:rPr>
          <w:spacing w:val="49"/>
        </w:rPr>
        <w:t xml:space="preserve"> </w:t>
      </w:r>
      <w:r>
        <w:rPr>
          <w:spacing w:val="-1"/>
        </w:rPr>
        <w:t>again.</w:t>
      </w:r>
    </w:p>
    <w:p w:rsidR="00743C02" w:rsidRDefault="001F2438">
      <w:pPr>
        <w:pStyle w:val="Corpodetexto"/>
        <w:ind w:right="203"/>
      </w:pPr>
      <w:r>
        <w:t xml:space="preserve">AND </w:t>
      </w:r>
      <w:r>
        <w:rPr>
          <w:spacing w:val="-1"/>
        </w:rPr>
        <w:t>ITS</w:t>
      </w:r>
      <w:r>
        <w:t xml:space="preserve"> A </w:t>
      </w:r>
      <w:r>
        <w:rPr>
          <w:spacing w:val="-1"/>
        </w:rPr>
        <w:t>PAINLESS</w:t>
      </w:r>
      <w:r>
        <w:rPr>
          <w:spacing w:val="1"/>
        </w:rPr>
        <w:t xml:space="preserve"> </w:t>
      </w:r>
      <w:r>
        <w:rPr>
          <w:spacing w:val="-1"/>
        </w:rPr>
        <w:t>PROCESS</w:t>
      </w:r>
      <w:r>
        <w:t xml:space="preserve"> </w:t>
      </w:r>
      <w:r>
        <w:rPr>
          <w:spacing w:val="-1"/>
        </w:rPr>
        <w:t>BECAUSE</w:t>
      </w:r>
      <w:r>
        <w:rPr>
          <w:spacing w:val="-2"/>
        </w:rPr>
        <w:t xml:space="preserve"> </w:t>
      </w:r>
      <w:r>
        <w:t>WE</w:t>
      </w:r>
      <w:r>
        <w:rPr>
          <w:spacing w:val="-3"/>
        </w:rPr>
        <w:t xml:space="preserve"> </w:t>
      </w:r>
      <w:r>
        <w:rPr>
          <w:spacing w:val="-1"/>
        </w:rPr>
        <w:t>WORK</w:t>
      </w:r>
      <w:r>
        <w:t xml:space="preserve"> AT</w:t>
      </w:r>
      <w:r>
        <w:rPr>
          <w:spacing w:val="-2"/>
        </w:rPr>
        <w:t xml:space="preserve"> </w:t>
      </w:r>
      <w:r>
        <w:rPr>
          <w:spacing w:val="-1"/>
        </w:rPr>
        <w:t>THE</w:t>
      </w:r>
      <w:r>
        <w:t xml:space="preserve"> </w:t>
      </w:r>
      <w:r>
        <w:rPr>
          <w:spacing w:val="-1"/>
        </w:rPr>
        <w:t>LEVEL</w:t>
      </w:r>
      <w:r>
        <w:t xml:space="preserve"> </w:t>
      </w:r>
      <w:r>
        <w:rPr>
          <w:spacing w:val="-1"/>
        </w:rPr>
        <w:t>OF</w:t>
      </w:r>
      <w:r>
        <w:rPr>
          <w:spacing w:val="22"/>
        </w:rPr>
        <w:t xml:space="preserve"> </w:t>
      </w:r>
      <w:r>
        <w:rPr>
          <w:spacing w:val="-1"/>
        </w:rPr>
        <w:t>ENERGY</w:t>
      </w:r>
    </w:p>
    <w:p w:rsidR="00743C02" w:rsidRDefault="00743C02">
      <w:pPr>
        <w:sectPr w:rsidR="00743C02">
          <w:pgSz w:w="8640" w:h="12960"/>
          <w:pgMar w:top="960" w:right="900" w:bottom="900" w:left="900" w:header="0" w:footer="690" w:gutter="0"/>
          <w:cols w:space="720"/>
        </w:sectPr>
      </w:pPr>
    </w:p>
    <w:p w:rsidR="00743C02" w:rsidRDefault="001F2438">
      <w:pPr>
        <w:pStyle w:val="Corpodetexto"/>
        <w:spacing w:before="50"/>
        <w:ind w:right="169"/>
      </w:pPr>
      <w:r>
        <w:rPr>
          <w:spacing w:val="-1"/>
        </w:rPr>
        <w:lastRenderedPageBreak/>
        <w:t>It</w:t>
      </w:r>
      <w:r>
        <w:rPr>
          <w:spacing w:val="2"/>
        </w:rPr>
        <w:t xml:space="preserve"> </w:t>
      </w:r>
      <w:r>
        <w:t>is</w:t>
      </w:r>
      <w:r>
        <w:rPr>
          <w:spacing w:val="-1"/>
        </w:rPr>
        <w:t xml:space="preserve"> not enough </w:t>
      </w:r>
      <w:r>
        <w:t xml:space="preserve">to </w:t>
      </w:r>
      <w:r>
        <w:rPr>
          <w:spacing w:val="-1"/>
        </w:rPr>
        <w:t>pick</w:t>
      </w:r>
      <w:r>
        <w:t xml:space="preserve"> </w:t>
      </w:r>
      <w:r>
        <w:rPr>
          <w:spacing w:val="-1"/>
        </w:rPr>
        <w:t>up</w:t>
      </w:r>
      <w:r>
        <w:t xml:space="preserve"> one </w:t>
      </w:r>
      <w:r>
        <w:rPr>
          <w:spacing w:val="-1"/>
        </w:rPr>
        <w:t xml:space="preserve">piece </w:t>
      </w:r>
      <w:r>
        <w:t>of</w:t>
      </w:r>
      <w:r>
        <w:rPr>
          <w:spacing w:val="-1"/>
        </w:rPr>
        <w:t xml:space="preserve"> shit</w:t>
      </w:r>
      <w:r>
        <w:rPr>
          <w:spacing w:val="1"/>
        </w:rPr>
        <w:t xml:space="preserve"> </w:t>
      </w:r>
      <w:r>
        <w:t>and</w:t>
      </w:r>
      <w:r>
        <w:rPr>
          <w:spacing w:val="-1"/>
        </w:rPr>
        <w:t xml:space="preserve"> examine</w:t>
      </w:r>
      <w:r>
        <w:t xml:space="preserve"> </w:t>
      </w:r>
      <w:r>
        <w:rPr>
          <w:spacing w:val="-1"/>
        </w:rPr>
        <w:t xml:space="preserve">it </w:t>
      </w:r>
      <w:r>
        <w:t xml:space="preserve">and </w:t>
      </w:r>
      <w:r>
        <w:rPr>
          <w:spacing w:val="-1"/>
        </w:rPr>
        <w:t>say</w:t>
      </w:r>
      <w:r>
        <w:rPr>
          <w:spacing w:val="21"/>
        </w:rPr>
        <w:t xml:space="preserve"> </w:t>
      </w:r>
      <w:r>
        <w:rPr>
          <w:spacing w:val="-1"/>
        </w:rPr>
        <w:t>"Ah</w:t>
      </w:r>
      <w:r>
        <w:t xml:space="preserve"> </w:t>
      </w:r>
      <w:r>
        <w:rPr>
          <w:spacing w:val="-1"/>
        </w:rPr>
        <w:t>yes,</w:t>
      </w:r>
      <w:r>
        <w:rPr>
          <w:spacing w:val="-2"/>
        </w:rPr>
        <w:t xml:space="preserve"> </w:t>
      </w:r>
      <w:r>
        <w:rPr>
          <w:spacing w:val="-1"/>
        </w:rPr>
        <w:t>this</w:t>
      </w:r>
      <w:r>
        <w:t xml:space="preserve"> </w:t>
      </w:r>
      <w:r>
        <w:rPr>
          <w:spacing w:val="-2"/>
        </w:rPr>
        <w:t>was</w:t>
      </w:r>
      <w:r>
        <w:rPr>
          <w:spacing w:val="-1"/>
        </w:rPr>
        <w:t xml:space="preserve"> the</w:t>
      </w:r>
      <w:r>
        <w:t xml:space="preserve"> </w:t>
      </w:r>
      <w:r>
        <w:rPr>
          <w:spacing w:val="-1"/>
        </w:rPr>
        <w:t>pain</w:t>
      </w:r>
      <w:r>
        <w:t xml:space="preserve"> I</w:t>
      </w:r>
      <w:r>
        <w:rPr>
          <w:spacing w:val="-1"/>
        </w:rPr>
        <w:t xml:space="preserve"> absorbed</w:t>
      </w:r>
      <w:r>
        <w:t xml:space="preserve"> </w:t>
      </w:r>
      <w:r>
        <w:rPr>
          <w:spacing w:val="-1"/>
        </w:rPr>
        <w:t>when</w:t>
      </w:r>
      <w:r>
        <w:t xml:space="preserve"> </w:t>
      </w:r>
      <w:r>
        <w:rPr>
          <w:spacing w:val="-2"/>
        </w:rPr>
        <w:t xml:space="preserve">my </w:t>
      </w:r>
      <w:r>
        <w:rPr>
          <w:spacing w:val="-1"/>
        </w:rPr>
        <w:t>father died. Or</w:t>
      </w:r>
      <w:r>
        <w:rPr>
          <w:spacing w:val="1"/>
        </w:rPr>
        <w:t xml:space="preserve"> </w:t>
      </w:r>
      <w:r>
        <w:rPr>
          <w:spacing w:val="-1"/>
        </w:rPr>
        <w:t>in</w:t>
      </w:r>
      <w:r>
        <w:rPr>
          <w:spacing w:val="49"/>
        </w:rPr>
        <w:t xml:space="preserve"> </w:t>
      </w:r>
      <w:r>
        <w:rPr>
          <w:spacing w:val="-1"/>
        </w:rPr>
        <w:t>that</w:t>
      </w:r>
      <w:r>
        <w:t xml:space="preserve"> </w:t>
      </w:r>
      <w:r>
        <w:rPr>
          <w:spacing w:val="-1"/>
        </w:rPr>
        <w:t>lifetime</w:t>
      </w:r>
      <w:r>
        <w:rPr>
          <w:spacing w:val="1"/>
        </w:rPr>
        <w:t xml:space="preserve"> </w:t>
      </w:r>
      <w:r>
        <w:rPr>
          <w:spacing w:val="-1"/>
        </w:rPr>
        <w:t>when</w:t>
      </w:r>
      <w:r>
        <w:t xml:space="preserve"> I </w:t>
      </w:r>
      <w:r>
        <w:rPr>
          <w:spacing w:val="-1"/>
        </w:rPr>
        <w:t>continued</w:t>
      </w:r>
      <w:r>
        <w:t xml:space="preserve"> </w:t>
      </w:r>
      <w:r>
        <w:rPr>
          <w:spacing w:val="-1"/>
        </w:rPr>
        <w:t>on</w:t>
      </w:r>
      <w:r>
        <w:t xml:space="preserve"> </w:t>
      </w:r>
      <w:r>
        <w:rPr>
          <w:spacing w:val="-1"/>
        </w:rPr>
        <w:t xml:space="preserve">such </w:t>
      </w:r>
      <w:r>
        <w:t xml:space="preserve">a </w:t>
      </w:r>
      <w:r>
        <w:rPr>
          <w:spacing w:val="-1"/>
        </w:rPr>
        <w:t>stupid</w:t>
      </w:r>
      <w:r>
        <w:t xml:space="preserve"> </w:t>
      </w:r>
      <w:r>
        <w:rPr>
          <w:spacing w:val="-1"/>
        </w:rPr>
        <w:t>path."</w:t>
      </w:r>
    </w:p>
    <w:p w:rsidR="00743C02" w:rsidRDefault="001F2438">
      <w:pPr>
        <w:pStyle w:val="Corpodetexto"/>
        <w:spacing w:before="120"/>
      </w:pPr>
      <w:r>
        <w:t>We need</w:t>
      </w:r>
      <w:r>
        <w:rPr>
          <w:spacing w:val="-1"/>
        </w:rPr>
        <w:t xml:space="preserve"> </w:t>
      </w:r>
      <w:r>
        <w:t>to</w:t>
      </w:r>
      <w:r>
        <w:rPr>
          <w:spacing w:val="-1"/>
        </w:rPr>
        <w:t xml:space="preserve"> </w:t>
      </w:r>
      <w:r>
        <w:t xml:space="preserve">be </w:t>
      </w:r>
      <w:r>
        <w:rPr>
          <w:spacing w:val="-1"/>
        </w:rPr>
        <w:t xml:space="preserve">able </w:t>
      </w:r>
      <w:r>
        <w:t>to</w:t>
      </w:r>
      <w:r>
        <w:rPr>
          <w:spacing w:val="-1"/>
        </w:rPr>
        <w:t xml:space="preserve"> transmute</w:t>
      </w:r>
      <w:r>
        <w:t xml:space="preserve"> </w:t>
      </w:r>
      <w:r>
        <w:rPr>
          <w:spacing w:val="-1"/>
        </w:rPr>
        <w:t>it</w:t>
      </w:r>
      <w:r>
        <w:rPr>
          <w:spacing w:val="1"/>
        </w:rPr>
        <w:t xml:space="preserve"> </w:t>
      </w:r>
      <w:r>
        <w:t>all!</w:t>
      </w:r>
    </w:p>
    <w:p w:rsidR="00743C02" w:rsidRDefault="00743C02">
      <w:pPr>
        <w:spacing w:before="11"/>
        <w:rPr>
          <w:rFonts w:ascii="Lucida Sans" w:eastAsia="Lucida Sans" w:hAnsi="Lucida Sans" w:cs="Lucida Sans"/>
          <w:sz w:val="9"/>
          <w:szCs w:val="9"/>
        </w:rPr>
      </w:pPr>
    </w:p>
    <w:p w:rsidR="00743C02" w:rsidRDefault="001F2438">
      <w:pPr>
        <w:spacing w:line="200" w:lineRule="atLeast"/>
        <w:ind w:left="181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027753" cy="1640395"/>
            <wp:effectExtent l="0" t="0" r="0" b="0"/>
            <wp:docPr id="6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png"/>
                    <pic:cNvPicPr/>
                  </pic:nvPicPr>
                  <pic:blipFill>
                    <a:blip r:embed="rId76" cstate="print"/>
                    <a:stretch>
                      <a:fillRect/>
                    </a:stretch>
                  </pic:blipFill>
                  <pic:spPr>
                    <a:xfrm>
                      <a:off x="0" y="0"/>
                      <a:ext cx="2027753" cy="1640395"/>
                    </a:xfrm>
                    <a:prstGeom prst="rect">
                      <a:avLst/>
                    </a:prstGeom>
                  </pic:spPr>
                </pic:pic>
              </a:graphicData>
            </a:graphic>
          </wp:inline>
        </w:drawing>
      </w:r>
    </w:p>
    <w:p w:rsidR="00743C02" w:rsidRDefault="001F2438">
      <w:pPr>
        <w:pStyle w:val="Ttulo21"/>
        <w:spacing w:before="134"/>
        <w:ind w:left="120" w:right="119"/>
        <w:jc w:val="center"/>
      </w:pPr>
      <w:r>
        <w:rPr>
          <w:b/>
        </w:rPr>
        <w:t>The</w:t>
      </w:r>
      <w:r>
        <w:rPr>
          <w:b/>
          <w:spacing w:val="-21"/>
        </w:rPr>
        <w:t xml:space="preserve"> </w:t>
      </w:r>
      <w:r>
        <w:rPr>
          <w:b/>
        </w:rPr>
        <w:t>Energy</w:t>
      </w:r>
      <w:r>
        <w:rPr>
          <w:b/>
          <w:spacing w:val="-20"/>
        </w:rPr>
        <w:t xml:space="preserve"> </w:t>
      </w:r>
      <w:r>
        <w:rPr>
          <w:b/>
        </w:rPr>
        <w:t>Enhancement</w:t>
      </w:r>
      <w:r>
        <w:rPr>
          <w:b/>
          <w:spacing w:val="-20"/>
        </w:rPr>
        <w:t xml:space="preserve"> </w:t>
      </w:r>
      <w:r>
        <w:rPr>
          <w:b/>
        </w:rPr>
        <w:t>and</w:t>
      </w:r>
      <w:r>
        <w:rPr>
          <w:b/>
          <w:w w:val="99"/>
        </w:rPr>
        <w:t xml:space="preserve"> </w:t>
      </w:r>
      <w:r>
        <w:rPr>
          <w:b/>
        </w:rPr>
        <w:t>Kundalini</w:t>
      </w:r>
      <w:r>
        <w:rPr>
          <w:b/>
          <w:spacing w:val="-15"/>
        </w:rPr>
        <w:t xml:space="preserve"> </w:t>
      </w:r>
      <w:r>
        <w:rPr>
          <w:b/>
        </w:rPr>
        <w:t>Kriyas</w:t>
      </w:r>
      <w:r>
        <w:rPr>
          <w:b/>
          <w:spacing w:val="-14"/>
        </w:rPr>
        <w:t xml:space="preserve"> </w:t>
      </w:r>
      <w:r>
        <w:rPr>
          <w:b/>
        </w:rPr>
        <w:t>-</w:t>
      </w:r>
      <w:r>
        <w:rPr>
          <w:b/>
          <w:spacing w:val="-14"/>
        </w:rPr>
        <w:t xml:space="preserve"> </w:t>
      </w:r>
      <w:r>
        <w:rPr>
          <w:b/>
        </w:rPr>
        <w:t>Ancient</w:t>
      </w:r>
      <w:r>
        <w:rPr>
          <w:b/>
          <w:spacing w:val="-14"/>
        </w:rPr>
        <w:t xml:space="preserve"> </w:t>
      </w:r>
      <w:r>
        <w:rPr>
          <w:b/>
        </w:rPr>
        <w:t>and</w:t>
      </w:r>
      <w:r>
        <w:rPr>
          <w:b/>
          <w:w w:val="99"/>
        </w:rPr>
        <w:t xml:space="preserve"> </w:t>
      </w:r>
      <w:r>
        <w:rPr>
          <w:b/>
        </w:rPr>
        <w:t>Effective</w:t>
      </w:r>
      <w:r>
        <w:rPr>
          <w:b/>
          <w:spacing w:val="-33"/>
        </w:rPr>
        <w:t xml:space="preserve"> </w:t>
      </w:r>
      <w:r>
        <w:rPr>
          <w:b/>
        </w:rPr>
        <w:t>Meditation</w:t>
      </w:r>
      <w:r>
        <w:rPr>
          <w:b/>
          <w:spacing w:val="-33"/>
        </w:rPr>
        <w:t xml:space="preserve"> </w:t>
      </w:r>
      <w:r>
        <w:rPr>
          <w:b/>
        </w:rPr>
        <w:t>Techniques</w:t>
      </w:r>
      <w:r>
        <w:rPr>
          <w:b/>
          <w:w w:val="99"/>
        </w:rPr>
        <w:t xml:space="preserve"> </w:t>
      </w:r>
      <w:r>
        <w:rPr>
          <w:b/>
        </w:rPr>
        <w:t>and</w:t>
      </w:r>
      <w:r>
        <w:rPr>
          <w:b/>
          <w:spacing w:val="-19"/>
        </w:rPr>
        <w:t xml:space="preserve"> </w:t>
      </w:r>
      <w:r>
        <w:rPr>
          <w:b/>
        </w:rPr>
        <w:t>Old</w:t>
      </w:r>
      <w:r>
        <w:rPr>
          <w:b/>
          <w:spacing w:val="-19"/>
        </w:rPr>
        <w:t xml:space="preserve"> </w:t>
      </w:r>
      <w:r>
        <w:rPr>
          <w:b/>
        </w:rPr>
        <w:t>Meditation</w:t>
      </w:r>
      <w:r>
        <w:rPr>
          <w:b/>
          <w:spacing w:val="-19"/>
        </w:rPr>
        <w:t xml:space="preserve"> </w:t>
      </w:r>
      <w:r>
        <w:rPr>
          <w:b/>
        </w:rPr>
        <w:t>Systems</w:t>
      </w:r>
    </w:p>
    <w:p w:rsidR="00743C02" w:rsidRDefault="001F2438">
      <w:pPr>
        <w:pStyle w:val="Corpodetexto"/>
        <w:spacing w:before="122"/>
        <w:ind w:right="242"/>
      </w:pPr>
      <w:r>
        <w:t>A</w:t>
      </w:r>
      <w:r>
        <w:rPr>
          <w:spacing w:val="-1"/>
        </w:rPr>
        <w:t xml:space="preserve"> Synthesis</w:t>
      </w:r>
      <w:r>
        <w:rPr>
          <w:spacing w:val="-3"/>
        </w:rPr>
        <w:t xml:space="preserve"> </w:t>
      </w:r>
      <w:r>
        <w:t>of</w:t>
      </w:r>
      <w:r>
        <w:rPr>
          <w:spacing w:val="-1"/>
        </w:rPr>
        <w:t xml:space="preserve"> Ancient </w:t>
      </w:r>
      <w:r>
        <w:t xml:space="preserve">and </w:t>
      </w:r>
      <w:r>
        <w:rPr>
          <w:spacing w:val="-1"/>
        </w:rPr>
        <w:t>Effective Meditation techniques</w:t>
      </w:r>
      <w:r>
        <w:t xml:space="preserve"> is</w:t>
      </w:r>
      <w:r>
        <w:rPr>
          <w:spacing w:val="-1"/>
        </w:rPr>
        <w:t xml:space="preserve"> </w:t>
      </w:r>
      <w:r>
        <w:t>now</w:t>
      </w:r>
      <w:r>
        <w:rPr>
          <w:spacing w:val="73"/>
        </w:rPr>
        <w:t xml:space="preserve"> </w:t>
      </w:r>
      <w:r>
        <w:rPr>
          <w:spacing w:val="-1"/>
        </w:rPr>
        <w:t>the</w:t>
      </w:r>
      <w:r>
        <w:t xml:space="preserve"> </w:t>
      </w:r>
      <w:r>
        <w:rPr>
          <w:spacing w:val="-1"/>
        </w:rPr>
        <w:t xml:space="preserve">most advanced </w:t>
      </w:r>
      <w:r>
        <w:t>and</w:t>
      </w:r>
      <w:r>
        <w:rPr>
          <w:spacing w:val="-1"/>
        </w:rPr>
        <w:t xml:space="preserve"> </w:t>
      </w:r>
      <w:r>
        <w:t xml:space="preserve">speedy </w:t>
      </w:r>
      <w:r>
        <w:rPr>
          <w:spacing w:val="-1"/>
        </w:rPr>
        <w:t>way</w:t>
      </w:r>
      <w:r>
        <w:t xml:space="preserve"> to </w:t>
      </w:r>
      <w:r>
        <w:rPr>
          <w:spacing w:val="-1"/>
        </w:rPr>
        <w:t>Enlightenment</w:t>
      </w:r>
      <w:r>
        <w:t xml:space="preserve"> on</w:t>
      </w:r>
      <w:r>
        <w:rPr>
          <w:spacing w:val="-2"/>
        </w:rPr>
        <w:t xml:space="preserve"> </w:t>
      </w:r>
      <w:r>
        <w:rPr>
          <w:spacing w:val="-1"/>
        </w:rPr>
        <w:t>this</w:t>
      </w:r>
      <w:r>
        <w:rPr>
          <w:spacing w:val="31"/>
        </w:rPr>
        <w:t xml:space="preserve"> </w:t>
      </w:r>
      <w:r>
        <w:rPr>
          <w:spacing w:val="-1"/>
        </w:rPr>
        <w:t>planet. Single</w:t>
      </w:r>
      <w:r>
        <w:rPr>
          <w:spacing w:val="1"/>
        </w:rPr>
        <w:t xml:space="preserve"> </w:t>
      </w:r>
      <w:r>
        <w:rPr>
          <w:spacing w:val="-1"/>
        </w:rPr>
        <w:t>systems</w:t>
      </w:r>
      <w:r>
        <w:rPr>
          <w:spacing w:val="-2"/>
        </w:rPr>
        <w:t xml:space="preserve"> </w:t>
      </w:r>
      <w:r>
        <w:rPr>
          <w:spacing w:val="-1"/>
        </w:rPr>
        <w:t>traditionally fail.</w:t>
      </w:r>
    </w:p>
    <w:p w:rsidR="00743C02" w:rsidRDefault="001F2438">
      <w:pPr>
        <w:pStyle w:val="Corpodetexto"/>
        <w:ind w:right="260"/>
      </w:pPr>
      <w:r>
        <w:t>Over</w:t>
      </w:r>
      <w:r>
        <w:rPr>
          <w:spacing w:val="-1"/>
        </w:rPr>
        <w:t xml:space="preserve"> </w:t>
      </w:r>
      <w:r>
        <w:t xml:space="preserve">the </w:t>
      </w:r>
      <w:r>
        <w:rPr>
          <w:spacing w:val="-1"/>
        </w:rPr>
        <w:t>years</w:t>
      </w:r>
      <w:r>
        <w:t xml:space="preserve"> </w:t>
      </w:r>
      <w:r>
        <w:rPr>
          <w:spacing w:val="-1"/>
        </w:rPr>
        <w:t>many</w:t>
      </w:r>
      <w:r>
        <w:rPr>
          <w:spacing w:val="-2"/>
        </w:rPr>
        <w:t xml:space="preserve"> </w:t>
      </w:r>
      <w:r>
        <w:rPr>
          <w:spacing w:val="-1"/>
        </w:rPr>
        <w:t xml:space="preserve">people have </w:t>
      </w:r>
      <w:r>
        <w:t xml:space="preserve">got </w:t>
      </w:r>
      <w:r>
        <w:rPr>
          <w:spacing w:val="-1"/>
        </w:rPr>
        <w:t>stuck</w:t>
      </w:r>
      <w:r>
        <w:t xml:space="preserve"> on </w:t>
      </w:r>
      <w:r>
        <w:rPr>
          <w:spacing w:val="-1"/>
        </w:rPr>
        <w:t>meditational</w:t>
      </w:r>
      <w:r>
        <w:rPr>
          <w:spacing w:val="37"/>
        </w:rPr>
        <w:t xml:space="preserve"> </w:t>
      </w:r>
      <w:r>
        <w:rPr>
          <w:spacing w:val="-1"/>
        </w:rPr>
        <w:t>systems</w:t>
      </w:r>
      <w:r>
        <w:rPr>
          <w:spacing w:val="1"/>
        </w:rPr>
        <w:t xml:space="preserve"> </w:t>
      </w:r>
      <w:r>
        <w:rPr>
          <w:spacing w:val="-2"/>
        </w:rPr>
        <w:t xml:space="preserve">which </w:t>
      </w:r>
      <w:r>
        <w:rPr>
          <w:spacing w:val="-1"/>
        </w:rPr>
        <w:t>are</w:t>
      </w:r>
      <w:r>
        <w:t xml:space="preserve"> </w:t>
      </w:r>
      <w:r>
        <w:rPr>
          <w:spacing w:val="-1"/>
        </w:rPr>
        <w:t>old</w:t>
      </w:r>
      <w:r>
        <w:t xml:space="preserve"> </w:t>
      </w:r>
      <w:r>
        <w:rPr>
          <w:spacing w:val="-1"/>
        </w:rPr>
        <w:t>fashioned,</w:t>
      </w:r>
      <w:r>
        <w:t xml:space="preserve"> </w:t>
      </w:r>
      <w:r>
        <w:rPr>
          <w:spacing w:val="-1"/>
        </w:rPr>
        <w:t>limited</w:t>
      </w:r>
      <w:r>
        <w:t xml:space="preserve"> </w:t>
      </w:r>
      <w:r>
        <w:rPr>
          <w:spacing w:val="-1"/>
        </w:rPr>
        <w:t>in</w:t>
      </w:r>
      <w:r>
        <w:rPr>
          <w:spacing w:val="-2"/>
        </w:rPr>
        <w:t xml:space="preserve"> </w:t>
      </w:r>
      <w:r>
        <w:rPr>
          <w:spacing w:val="-1"/>
        </w:rPr>
        <w:t>their</w:t>
      </w:r>
      <w:r>
        <w:rPr>
          <w:spacing w:val="-2"/>
        </w:rPr>
        <w:t xml:space="preserve"> </w:t>
      </w:r>
      <w:r>
        <w:rPr>
          <w:spacing w:val="-1"/>
        </w:rPr>
        <w:t>nature,</w:t>
      </w:r>
      <w:r>
        <w:rPr>
          <w:spacing w:val="33"/>
        </w:rPr>
        <w:t xml:space="preserve"> </w:t>
      </w:r>
      <w:r>
        <w:rPr>
          <w:spacing w:val="-1"/>
        </w:rPr>
        <w:t>emotionally</w:t>
      </w:r>
      <w:r>
        <w:rPr>
          <w:spacing w:val="-2"/>
        </w:rPr>
        <w:t xml:space="preserve"> </w:t>
      </w:r>
      <w:r>
        <w:rPr>
          <w:spacing w:val="-1"/>
        </w:rPr>
        <w:t>controlled</w:t>
      </w:r>
      <w:r>
        <w:t xml:space="preserve"> </w:t>
      </w:r>
      <w:r>
        <w:rPr>
          <w:spacing w:val="-1"/>
        </w:rPr>
        <w:t>by</w:t>
      </w:r>
      <w:r>
        <w:rPr>
          <w:spacing w:val="-2"/>
        </w:rPr>
        <w:t xml:space="preserve"> </w:t>
      </w:r>
      <w:r>
        <w:t>the</w:t>
      </w:r>
      <w:r>
        <w:rPr>
          <w:spacing w:val="-2"/>
        </w:rPr>
        <w:t xml:space="preserve"> </w:t>
      </w:r>
      <w:r>
        <w:rPr>
          <w:spacing w:val="-1"/>
        </w:rPr>
        <w:t>top brass,</w:t>
      </w:r>
      <w:r>
        <w:rPr>
          <w:spacing w:val="-2"/>
        </w:rPr>
        <w:t xml:space="preserve"> </w:t>
      </w:r>
      <w:r>
        <w:t>and</w:t>
      </w:r>
      <w:r>
        <w:rPr>
          <w:spacing w:val="-2"/>
        </w:rPr>
        <w:t xml:space="preserve"> </w:t>
      </w:r>
      <w:r>
        <w:rPr>
          <w:spacing w:val="-1"/>
        </w:rPr>
        <w:t>emotionally</w:t>
      </w:r>
      <w:r>
        <w:rPr>
          <w:spacing w:val="-2"/>
        </w:rPr>
        <w:t xml:space="preserve"> </w:t>
      </w:r>
      <w:r>
        <w:rPr>
          <w:spacing w:val="-1"/>
        </w:rPr>
        <w:t>stuck</w:t>
      </w:r>
      <w:r>
        <w:t xml:space="preserve"> </w:t>
      </w:r>
      <w:r>
        <w:rPr>
          <w:spacing w:val="-1"/>
        </w:rPr>
        <w:t>to</w:t>
      </w:r>
      <w:r>
        <w:rPr>
          <w:spacing w:val="34"/>
        </w:rPr>
        <w:t xml:space="preserve"> </w:t>
      </w:r>
      <w:r>
        <w:rPr>
          <w:spacing w:val="-1"/>
        </w:rPr>
        <w:t>by</w:t>
      </w:r>
      <w:r>
        <w:rPr>
          <w:spacing w:val="-2"/>
        </w:rPr>
        <w:t xml:space="preserve"> </w:t>
      </w:r>
      <w:r>
        <w:rPr>
          <w:spacing w:val="-1"/>
        </w:rPr>
        <w:t>their</w:t>
      </w:r>
      <w:r>
        <w:t xml:space="preserve"> </w:t>
      </w:r>
      <w:r>
        <w:rPr>
          <w:spacing w:val="-1"/>
        </w:rPr>
        <w:t>practitioners</w:t>
      </w:r>
      <w:r>
        <w:t xml:space="preserve"> </w:t>
      </w:r>
      <w:r>
        <w:rPr>
          <w:spacing w:val="-1"/>
        </w:rPr>
        <w:t>in the</w:t>
      </w:r>
      <w:r>
        <w:rPr>
          <w:spacing w:val="1"/>
        </w:rPr>
        <w:t xml:space="preserve"> </w:t>
      </w:r>
      <w:r>
        <w:rPr>
          <w:spacing w:val="-1"/>
        </w:rPr>
        <w:t>face</w:t>
      </w:r>
      <w:r>
        <w:t xml:space="preserve"> </w:t>
      </w:r>
      <w:r>
        <w:rPr>
          <w:spacing w:val="-1"/>
        </w:rPr>
        <w:t>of</w:t>
      </w:r>
      <w:r>
        <w:rPr>
          <w:spacing w:val="-2"/>
        </w:rPr>
        <w:t xml:space="preserve"> </w:t>
      </w:r>
      <w:r>
        <w:rPr>
          <w:spacing w:val="-1"/>
        </w:rPr>
        <w:t>no</w:t>
      </w:r>
      <w:r>
        <w:rPr>
          <w:spacing w:val="-2"/>
        </w:rPr>
        <w:t xml:space="preserve"> </w:t>
      </w:r>
      <w:r>
        <w:rPr>
          <w:spacing w:val="-1"/>
        </w:rPr>
        <w:t>results.</w:t>
      </w:r>
    </w:p>
    <w:p w:rsidR="00743C02" w:rsidRDefault="001F2438">
      <w:pPr>
        <w:pStyle w:val="Corpodetexto"/>
        <w:ind w:right="203"/>
      </w:pPr>
      <w:r>
        <w:t>A</w:t>
      </w:r>
      <w:r>
        <w:rPr>
          <w:spacing w:val="-1"/>
        </w:rPr>
        <w:t xml:space="preserve"> Synthesis</w:t>
      </w:r>
      <w:r>
        <w:rPr>
          <w:spacing w:val="-3"/>
        </w:rPr>
        <w:t xml:space="preserve"> </w:t>
      </w:r>
      <w:r>
        <w:t>of</w:t>
      </w:r>
      <w:r>
        <w:rPr>
          <w:spacing w:val="-1"/>
        </w:rPr>
        <w:t xml:space="preserve"> Ancient </w:t>
      </w:r>
      <w:r>
        <w:t xml:space="preserve">and </w:t>
      </w:r>
      <w:r>
        <w:rPr>
          <w:spacing w:val="-1"/>
        </w:rPr>
        <w:t xml:space="preserve">Effective Meditation techniques </w:t>
      </w:r>
      <w:r>
        <w:t>offers</w:t>
      </w:r>
      <w:r>
        <w:rPr>
          <w:spacing w:val="65"/>
        </w:rPr>
        <w:t xml:space="preserve"> </w:t>
      </w:r>
      <w:r>
        <w:rPr>
          <w:spacing w:val="-1"/>
        </w:rPr>
        <w:t>the</w:t>
      </w:r>
      <w:r>
        <w:t xml:space="preserve"> </w:t>
      </w:r>
      <w:r>
        <w:rPr>
          <w:spacing w:val="-1"/>
        </w:rPr>
        <w:t>most advanced</w:t>
      </w:r>
      <w:r>
        <w:t xml:space="preserve"> </w:t>
      </w:r>
      <w:r>
        <w:rPr>
          <w:spacing w:val="-1"/>
        </w:rPr>
        <w:t>set of</w:t>
      </w:r>
      <w:r>
        <w:t xml:space="preserve"> </w:t>
      </w:r>
      <w:r>
        <w:rPr>
          <w:spacing w:val="-1"/>
        </w:rPr>
        <w:t>meditational tools give the</w:t>
      </w:r>
      <w:r>
        <w:t xml:space="preserve"> </w:t>
      </w:r>
      <w:r>
        <w:rPr>
          <w:spacing w:val="-1"/>
        </w:rPr>
        <w:t xml:space="preserve">best, </w:t>
      </w:r>
      <w:r>
        <w:rPr>
          <w:spacing w:val="-2"/>
        </w:rPr>
        <w:t>most</w:t>
      </w:r>
      <w:r>
        <w:rPr>
          <w:spacing w:val="59"/>
        </w:rPr>
        <w:t xml:space="preserve"> </w:t>
      </w:r>
      <w:r>
        <w:rPr>
          <w:spacing w:val="-1"/>
        </w:rPr>
        <w:t xml:space="preserve">ancient </w:t>
      </w:r>
      <w:r>
        <w:t>and</w:t>
      </w:r>
      <w:r>
        <w:rPr>
          <w:spacing w:val="-3"/>
        </w:rPr>
        <w:t xml:space="preserve"> </w:t>
      </w:r>
      <w:r>
        <w:rPr>
          <w:spacing w:val="-1"/>
        </w:rPr>
        <w:t>effective</w:t>
      </w:r>
      <w:r>
        <w:t xml:space="preserve"> </w:t>
      </w:r>
      <w:r>
        <w:rPr>
          <w:spacing w:val="-1"/>
        </w:rPr>
        <w:t>meditational systems</w:t>
      </w:r>
      <w:r>
        <w:t xml:space="preserve"> </w:t>
      </w:r>
      <w:r>
        <w:rPr>
          <w:spacing w:val="-1"/>
        </w:rPr>
        <w:t>available.</w:t>
      </w:r>
    </w:p>
    <w:p w:rsidR="00743C02" w:rsidRDefault="001F2438">
      <w:pPr>
        <w:pStyle w:val="Corpodetexto"/>
        <w:ind w:right="203"/>
      </w:pPr>
      <w:r>
        <w:rPr>
          <w:spacing w:val="-1"/>
        </w:rPr>
        <w:t>The</w:t>
      </w:r>
      <w:r>
        <w:rPr>
          <w:spacing w:val="1"/>
        </w:rPr>
        <w:t xml:space="preserve"> </w:t>
      </w:r>
      <w:r>
        <w:rPr>
          <w:spacing w:val="-1"/>
        </w:rPr>
        <w:t xml:space="preserve">Synthesis </w:t>
      </w:r>
      <w:r>
        <w:t>of</w:t>
      </w:r>
      <w:r>
        <w:rPr>
          <w:spacing w:val="-2"/>
        </w:rPr>
        <w:t xml:space="preserve"> </w:t>
      </w:r>
      <w:r>
        <w:rPr>
          <w:spacing w:val="-1"/>
        </w:rPr>
        <w:t>Advanced and Effective</w:t>
      </w:r>
      <w:r>
        <w:rPr>
          <w:spacing w:val="-2"/>
        </w:rPr>
        <w:t xml:space="preserve"> </w:t>
      </w:r>
      <w:r>
        <w:rPr>
          <w:spacing w:val="-1"/>
        </w:rPr>
        <w:t>techniques</w:t>
      </w:r>
      <w:r>
        <w:t xml:space="preserve"> of</w:t>
      </w:r>
      <w:r>
        <w:rPr>
          <w:spacing w:val="-1"/>
        </w:rPr>
        <w:t xml:space="preserve"> meditation</w:t>
      </w:r>
      <w:r>
        <w:rPr>
          <w:spacing w:val="44"/>
        </w:rPr>
        <w:t xml:space="preserve"> </w:t>
      </w:r>
      <w:r>
        <w:rPr>
          <w:spacing w:val="-1"/>
        </w:rPr>
        <w:t>like,</w:t>
      </w:r>
      <w:r>
        <w:rPr>
          <w:spacing w:val="-2"/>
        </w:rPr>
        <w:t xml:space="preserve"> </w:t>
      </w:r>
      <w:r>
        <w:rPr>
          <w:spacing w:val="-1"/>
        </w:rPr>
        <w:t>amongst</w:t>
      </w:r>
      <w:r>
        <w:rPr>
          <w:spacing w:val="1"/>
        </w:rPr>
        <w:t xml:space="preserve"> </w:t>
      </w:r>
      <w:r>
        <w:rPr>
          <w:spacing w:val="-1"/>
        </w:rPr>
        <w:t>many</w:t>
      </w:r>
      <w:r>
        <w:rPr>
          <w:spacing w:val="-2"/>
        </w:rPr>
        <w:t xml:space="preserve"> </w:t>
      </w:r>
      <w:r>
        <w:rPr>
          <w:spacing w:val="-1"/>
        </w:rPr>
        <w:t>others</w:t>
      </w:r>
      <w:r>
        <w:t xml:space="preserve"> -</w:t>
      </w:r>
      <w:r>
        <w:rPr>
          <w:spacing w:val="-2"/>
        </w:rPr>
        <w:t xml:space="preserve"> </w:t>
      </w:r>
      <w:r>
        <w:rPr>
          <w:spacing w:val="-1"/>
        </w:rPr>
        <w:t>Meditation, Shaktipat, Energy</w:t>
      </w:r>
      <w:r>
        <w:rPr>
          <w:spacing w:val="51"/>
        </w:rPr>
        <w:t xml:space="preserve"> </w:t>
      </w:r>
      <w:r>
        <w:rPr>
          <w:spacing w:val="-1"/>
        </w:rPr>
        <w:t>Circulation,</w:t>
      </w:r>
      <w:r>
        <w:rPr>
          <w:spacing w:val="-2"/>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rPr>
          <w:spacing w:val="41"/>
        </w:rPr>
        <w:t xml:space="preserve"> </w:t>
      </w:r>
      <w:r>
        <w:t>Chi</w:t>
      </w:r>
      <w:r>
        <w:rPr>
          <w:spacing w:val="-1"/>
        </w:rPr>
        <w:t xml:space="preserve"> </w:t>
      </w:r>
      <w:r>
        <w:t>Of</w:t>
      </w:r>
      <w:r>
        <w:rPr>
          <w:spacing w:val="-2"/>
        </w:rPr>
        <w:t xml:space="preserve"> </w:t>
      </w:r>
      <w:r>
        <w:rPr>
          <w:spacing w:val="-1"/>
        </w:rPr>
        <w:t>Chinese Alchemical</w:t>
      </w:r>
      <w:r>
        <w:t xml:space="preserve"> </w:t>
      </w:r>
      <w:r>
        <w:rPr>
          <w:spacing w:val="-1"/>
        </w:rPr>
        <w:t>Taoism, The</w:t>
      </w:r>
      <w:r>
        <w:t xml:space="preserve"> </w:t>
      </w:r>
      <w:r>
        <w:rPr>
          <w:spacing w:val="-1"/>
        </w:rPr>
        <w:t>Grounding</w:t>
      </w:r>
      <w:r>
        <w:t xml:space="preserve"> Of</w:t>
      </w:r>
      <w:r>
        <w:rPr>
          <w:spacing w:val="-1"/>
        </w:rPr>
        <w:t xml:space="preserve"> Negative</w:t>
      </w:r>
      <w:r>
        <w:rPr>
          <w:spacing w:val="35"/>
        </w:rPr>
        <w:t xml:space="preserve"> </w:t>
      </w:r>
      <w:r>
        <w:rPr>
          <w:spacing w:val="-1"/>
        </w:rPr>
        <w:t>Energies,</w:t>
      </w:r>
      <w:r>
        <w:rPr>
          <w:spacing w:val="-2"/>
        </w:rPr>
        <w:t xml:space="preserve"> </w:t>
      </w:r>
      <w:r>
        <w:rPr>
          <w:spacing w:val="-1"/>
        </w:rPr>
        <w:t>V.I.T.R.I.O.L</w:t>
      </w:r>
      <w:r>
        <w:rPr>
          <w:spacing w:val="-2"/>
        </w:rPr>
        <w:t xml:space="preserve"> </w:t>
      </w:r>
      <w:r>
        <w:t xml:space="preserve">and </w:t>
      </w:r>
      <w:r>
        <w:rPr>
          <w:spacing w:val="-1"/>
        </w:rPr>
        <w:t xml:space="preserve">The </w:t>
      </w:r>
      <w:r>
        <w:t>Art</w:t>
      </w:r>
      <w:r>
        <w:rPr>
          <w:spacing w:val="-1"/>
        </w:rPr>
        <w:t xml:space="preserve"> Card Of</w:t>
      </w:r>
      <w:r>
        <w:t xml:space="preserve"> </w:t>
      </w:r>
      <w:r>
        <w:rPr>
          <w:spacing w:val="-1"/>
        </w:rPr>
        <w:t>The</w:t>
      </w:r>
      <w:r>
        <w:t xml:space="preserve"> </w:t>
      </w:r>
      <w:r>
        <w:rPr>
          <w:spacing w:val="-1"/>
        </w:rPr>
        <w:t>Thoth</w:t>
      </w:r>
      <w:r>
        <w:t xml:space="preserve"> </w:t>
      </w:r>
      <w:r>
        <w:rPr>
          <w:spacing w:val="-1"/>
        </w:rPr>
        <w:t>Tarot,</w:t>
      </w:r>
      <w:r>
        <w:rPr>
          <w:spacing w:val="-2"/>
        </w:rPr>
        <w:t xml:space="preserve"> </w:t>
      </w:r>
      <w:r>
        <w:rPr>
          <w:spacing w:val="-1"/>
        </w:rPr>
        <w:t>Access</w:t>
      </w:r>
      <w:r>
        <w:rPr>
          <w:spacing w:val="49"/>
        </w:rPr>
        <w:t xml:space="preserve"> </w:t>
      </w:r>
      <w:r>
        <w:rPr>
          <w:spacing w:val="-1"/>
        </w:rPr>
        <w:t>To</w:t>
      </w:r>
      <w:r>
        <w:t xml:space="preserve"> </w:t>
      </w:r>
      <w:r>
        <w:rPr>
          <w:spacing w:val="-1"/>
        </w:rPr>
        <w:t>Kundalini</w:t>
      </w:r>
      <w:r>
        <w:rPr>
          <w:spacing w:val="-2"/>
        </w:rPr>
        <w:t xml:space="preserve"> </w:t>
      </w:r>
      <w:r>
        <w:rPr>
          <w:spacing w:val="-1"/>
        </w:rPr>
        <w:t>Energy, Strong</w:t>
      </w:r>
      <w:r>
        <w:rPr>
          <w:spacing w:val="1"/>
        </w:rPr>
        <w:t xml:space="preserve"> </w:t>
      </w:r>
      <w:r>
        <w:rPr>
          <w:spacing w:val="-1"/>
        </w:rPr>
        <w:t>Psychic Protection, Learn The</w:t>
      </w:r>
      <w:r>
        <w:rPr>
          <w:spacing w:val="1"/>
        </w:rPr>
        <w:t xml:space="preserve"> </w:t>
      </w:r>
      <w:r>
        <w:rPr>
          <w:spacing w:val="-1"/>
        </w:rPr>
        <w:t>Merkaba,</w:t>
      </w:r>
      <w:r>
        <w:rPr>
          <w:spacing w:val="45"/>
        </w:rPr>
        <w:t xml:space="preserve"> </w:t>
      </w:r>
      <w:r>
        <w:rPr>
          <w:spacing w:val="-1"/>
        </w:rPr>
        <w:t>Pyramid</w:t>
      </w:r>
      <w:r>
        <w:rPr>
          <w:spacing w:val="1"/>
        </w:rPr>
        <w:t xml:space="preserve"> </w:t>
      </w:r>
      <w:r>
        <w:rPr>
          <w:spacing w:val="-1"/>
        </w:rPr>
        <w:t>Protection, Power</w:t>
      </w:r>
      <w:r>
        <w:t xml:space="preserve"> </w:t>
      </w:r>
      <w:r>
        <w:rPr>
          <w:spacing w:val="-1"/>
        </w:rPr>
        <w:t>Tower</w:t>
      </w:r>
      <w:r>
        <w:t xml:space="preserve"> </w:t>
      </w:r>
      <w:r>
        <w:rPr>
          <w:spacing w:val="-1"/>
        </w:rPr>
        <w:t>Protection, Create</w:t>
      </w:r>
      <w:r>
        <w:t xml:space="preserve"> </w:t>
      </w:r>
      <w:r>
        <w:rPr>
          <w:spacing w:val="-1"/>
        </w:rPr>
        <w:t>The</w:t>
      </w:r>
      <w:r>
        <w:rPr>
          <w:spacing w:val="37"/>
        </w:rPr>
        <w:t xml:space="preserve"> </w:t>
      </w:r>
      <w:r>
        <w:rPr>
          <w:spacing w:val="-1"/>
        </w:rPr>
        <w:t>Antahkarana,</w:t>
      </w:r>
      <w:r>
        <w:t xml:space="preserve"> </w:t>
      </w:r>
      <w:r>
        <w:rPr>
          <w:spacing w:val="-1"/>
        </w:rPr>
        <w:t>Soul</w:t>
      </w:r>
      <w:r>
        <w:t xml:space="preserve"> </w:t>
      </w:r>
      <w:r>
        <w:rPr>
          <w:spacing w:val="-1"/>
        </w:rPr>
        <w:t>Fusion,</w:t>
      </w:r>
      <w:r>
        <w:t xml:space="preserve"> </w:t>
      </w:r>
      <w:r>
        <w:rPr>
          <w:spacing w:val="-1"/>
        </w:rPr>
        <w:t>Monadic</w:t>
      </w:r>
      <w:r>
        <w:t xml:space="preserve"> </w:t>
      </w:r>
      <w:r>
        <w:rPr>
          <w:spacing w:val="-1"/>
        </w:rPr>
        <w:t>Infusion,</w:t>
      </w:r>
      <w:r>
        <w:t xml:space="preserve"> </w:t>
      </w:r>
      <w:r>
        <w:rPr>
          <w:spacing w:val="-1"/>
        </w:rPr>
        <w:t>Logos</w:t>
      </w:r>
      <w:r>
        <w:t xml:space="preserve"> </w:t>
      </w:r>
      <w:r>
        <w:rPr>
          <w:spacing w:val="-2"/>
        </w:rPr>
        <w:t>Infusion.</w:t>
      </w:r>
    </w:p>
    <w:p w:rsidR="00743C02" w:rsidRDefault="00743C02">
      <w:pPr>
        <w:sectPr w:rsidR="00743C02">
          <w:pgSz w:w="8640" w:h="12960"/>
          <w:pgMar w:top="960" w:right="900" w:bottom="900" w:left="900" w:header="0" w:footer="690" w:gutter="0"/>
          <w:cols w:space="720"/>
        </w:sectPr>
      </w:pPr>
    </w:p>
    <w:p w:rsidR="00743C02" w:rsidRDefault="001F2438">
      <w:pPr>
        <w:pStyle w:val="Corpodetexto"/>
        <w:spacing w:before="50"/>
        <w:ind w:right="204"/>
      </w:pPr>
      <w:r>
        <w:rPr>
          <w:spacing w:val="-1"/>
        </w:rPr>
        <w:lastRenderedPageBreak/>
        <w:t>Through Higher</w:t>
      </w:r>
      <w:r>
        <w:t xml:space="preserve"> </w:t>
      </w:r>
      <w:r>
        <w:rPr>
          <w:spacing w:val="-1"/>
        </w:rPr>
        <w:t xml:space="preserve">Energies, </w:t>
      </w:r>
      <w:r>
        <w:t xml:space="preserve">the </w:t>
      </w:r>
      <w:r>
        <w:rPr>
          <w:spacing w:val="-2"/>
        </w:rPr>
        <w:t>use</w:t>
      </w:r>
      <w:r>
        <w:t xml:space="preserve"> of</w:t>
      </w:r>
      <w:r>
        <w:rPr>
          <w:spacing w:val="-1"/>
        </w:rPr>
        <w:t xml:space="preserve"> many</w:t>
      </w:r>
      <w:r>
        <w:rPr>
          <w:spacing w:val="-2"/>
        </w:rPr>
        <w:t xml:space="preserve"> </w:t>
      </w:r>
      <w:r>
        <w:rPr>
          <w:spacing w:val="-1"/>
        </w:rPr>
        <w:t>Ancient</w:t>
      </w:r>
      <w:r>
        <w:t xml:space="preserve"> and </w:t>
      </w:r>
      <w:r>
        <w:rPr>
          <w:spacing w:val="-1"/>
        </w:rPr>
        <w:t>Effective</w:t>
      </w:r>
      <w:r>
        <w:rPr>
          <w:spacing w:val="53"/>
        </w:rPr>
        <w:t xml:space="preserve"> </w:t>
      </w:r>
      <w:r>
        <w:rPr>
          <w:spacing w:val="-1"/>
        </w:rPr>
        <w:t>Meditations</w:t>
      </w:r>
      <w:r>
        <w:rPr>
          <w:spacing w:val="-2"/>
        </w:rPr>
        <w:t xml:space="preserve"> </w:t>
      </w:r>
      <w:r>
        <w:rPr>
          <w:spacing w:val="-1"/>
        </w:rPr>
        <w:t>give</w:t>
      </w:r>
      <w:r>
        <w:t xml:space="preserve"> </w:t>
      </w:r>
      <w:r>
        <w:rPr>
          <w:spacing w:val="-2"/>
        </w:rPr>
        <w:t>techniques</w:t>
      </w:r>
      <w:r>
        <w:t xml:space="preserve"> </w:t>
      </w:r>
      <w:r>
        <w:rPr>
          <w:spacing w:val="-1"/>
        </w:rPr>
        <w:t>in</w:t>
      </w:r>
      <w:r>
        <w:t xml:space="preserve"> </w:t>
      </w:r>
      <w:r>
        <w:rPr>
          <w:spacing w:val="-1"/>
        </w:rPr>
        <w:t>advance</w:t>
      </w:r>
      <w:r>
        <w:t xml:space="preserve"> </w:t>
      </w:r>
      <w:r>
        <w:rPr>
          <w:spacing w:val="-1"/>
        </w:rPr>
        <w:t>of</w:t>
      </w:r>
      <w:r>
        <w:rPr>
          <w:spacing w:val="-2"/>
        </w:rPr>
        <w:t xml:space="preserve"> </w:t>
      </w:r>
      <w:r>
        <w:t>all</w:t>
      </w:r>
      <w:r>
        <w:rPr>
          <w:spacing w:val="-2"/>
        </w:rPr>
        <w:t xml:space="preserve"> </w:t>
      </w:r>
      <w:r>
        <w:rPr>
          <w:spacing w:val="-1"/>
        </w:rPr>
        <w:t>the</w:t>
      </w:r>
      <w:r>
        <w:t xml:space="preserve"> </w:t>
      </w:r>
      <w:r>
        <w:rPr>
          <w:spacing w:val="-1"/>
        </w:rPr>
        <w:t>single</w:t>
      </w:r>
      <w:r>
        <w:rPr>
          <w:spacing w:val="36"/>
        </w:rPr>
        <w:t xml:space="preserve"> </w:t>
      </w:r>
      <w:r>
        <w:rPr>
          <w:spacing w:val="-1"/>
        </w:rPr>
        <w:t>meditational</w:t>
      </w:r>
      <w:r>
        <w:rPr>
          <w:spacing w:val="-2"/>
        </w:rPr>
        <w:t xml:space="preserve"> </w:t>
      </w:r>
      <w:r>
        <w:rPr>
          <w:spacing w:val="-1"/>
        </w:rPr>
        <w:t>systems</w:t>
      </w:r>
      <w:r>
        <w:t xml:space="preserve"> </w:t>
      </w:r>
      <w:r>
        <w:rPr>
          <w:spacing w:val="-1"/>
        </w:rPr>
        <w:t>available</w:t>
      </w:r>
      <w:r>
        <w:t xml:space="preserve"> on</w:t>
      </w:r>
      <w:r>
        <w:rPr>
          <w:spacing w:val="-1"/>
        </w:rPr>
        <w:t xml:space="preserve"> this</w:t>
      </w:r>
      <w:r>
        <w:t xml:space="preserve"> planet, </w:t>
      </w:r>
      <w:r>
        <w:rPr>
          <w:spacing w:val="-1"/>
        </w:rPr>
        <w:t>speeding</w:t>
      </w:r>
      <w:r>
        <w:rPr>
          <w:spacing w:val="1"/>
        </w:rPr>
        <w:t xml:space="preserve"> </w:t>
      </w:r>
      <w:r>
        <w:rPr>
          <w:spacing w:val="-1"/>
        </w:rPr>
        <w:t>up</w:t>
      </w:r>
      <w:r>
        <w:t xml:space="preserve"> </w:t>
      </w:r>
      <w:r>
        <w:rPr>
          <w:spacing w:val="-1"/>
        </w:rPr>
        <w:t>your</w:t>
      </w:r>
      <w:r>
        <w:rPr>
          <w:spacing w:val="53"/>
        </w:rPr>
        <w:t xml:space="preserve"> </w:t>
      </w:r>
      <w:r>
        <w:t>process</w:t>
      </w:r>
      <w:r>
        <w:rPr>
          <w:spacing w:val="-3"/>
        </w:rPr>
        <w:t xml:space="preserve"> </w:t>
      </w:r>
      <w:r>
        <w:rPr>
          <w:spacing w:val="-1"/>
        </w:rPr>
        <w:t>towards enlightenment through</w:t>
      </w:r>
      <w:r>
        <w:t xml:space="preserve"> </w:t>
      </w:r>
      <w:r>
        <w:rPr>
          <w:spacing w:val="-1"/>
        </w:rPr>
        <w:t xml:space="preserve">learning </w:t>
      </w:r>
      <w:r>
        <w:t>how</w:t>
      </w:r>
      <w:r>
        <w:rPr>
          <w:spacing w:val="-3"/>
        </w:rPr>
        <w:t xml:space="preserve"> </w:t>
      </w:r>
      <w:r>
        <w:t xml:space="preserve">to </w:t>
      </w:r>
      <w:r>
        <w:rPr>
          <w:spacing w:val="-1"/>
        </w:rPr>
        <w:t>stop</w:t>
      </w:r>
      <w:r>
        <w:rPr>
          <w:spacing w:val="-2"/>
        </w:rPr>
        <w:t xml:space="preserve"> </w:t>
      </w:r>
      <w:r>
        <w:rPr>
          <w:spacing w:val="-1"/>
        </w:rPr>
        <w:t>the</w:t>
      </w:r>
      <w:r>
        <w:rPr>
          <w:spacing w:val="51"/>
        </w:rPr>
        <w:t xml:space="preserve"> </w:t>
      </w:r>
      <w:r>
        <w:rPr>
          <w:spacing w:val="-1"/>
        </w:rPr>
        <w:t xml:space="preserve">mind, </w:t>
      </w:r>
      <w:r>
        <w:t>gain</w:t>
      </w:r>
      <w:r>
        <w:rPr>
          <w:spacing w:val="-1"/>
        </w:rPr>
        <w:t xml:space="preserve"> meditational energy, remove</w:t>
      </w:r>
      <w:r>
        <w:t xml:space="preserve"> </w:t>
      </w:r>
      <w:r>
        <w:rPr>
          <w:spacing w:val="-1"/>
        </w:rPr>
        <w:t>energy</w:t>
      </w:r>
      <w:r>
        <w:rPr>
          <w:spacing w:val="-2"/>
        </w:rPr>
        <w:t xml:space="preserve"> </w:t>
      </w:r>
      <w:r>
        <w:rPr>
          <w:spacing w:val="-1"/>
        </w:rPr>
        <w:t>blockages which</w:t>
      </w:r>
      <w:r>
        <w:rPr>
          <w:spacing w:val="42"/>
        </w:rPr>
        <w:t xml:space="preserve"> </w:t>
      </w:r>
      <w:r>
        <w:rPr>
          <w:spacing w:val="-1"/>
        </w:rPr>
        <w:t>are the</w:t>
      </w:r>
      <w:r>
        <w:t xml:space="preserve"> </w:t>
      </w:r>
      <w:r>
        <w:rPr>
          <w:spacing w:val="-1"/>
        </w:rPr>
        <w:t xml:space="preserve">cause </w:t>
      </w:r>
      <w:r>
        <w:t>of</w:t>
      </w:r>
      <w:r>
        <w:rPr>
          <w:spacing w:val="-2"/>
        </w:rPr>
        <w:t xml:space="preserve"> </w:t>
      </w:r>
      <w:r>
        <w:t xml:space="preserve">a </w:t>
      </w:r>
      <w:r>
        <w:rPr>
          <w:spacing w:val="-1"/>
        </w:rPr>
        <w:t>badly</w:t>
      </w:r>
      <w:r>
        <w:rPr>
          <w:spacing w:val="-2"/>
        </w:rPr>
        <w:t xml:space="preserve"> </w:t>
      </w:r>
      <w:r>
        <w:rPr>
          <w:spacing w:val="-1"/>
        </w:rPr>
        <w:t>functioning mind, remove negative</w:t>
      </w:r>
      <w:r>
        <w:rPr>
          <w:spacing w:val="33"/>
        </w:rPr>
        <w:t xml:space="preserve"> </w:t>
      </w:r>
      <w:r>
        <w:rPr>
          <w:spacing w:val="-1"/>
        </w:rPr>
        <w:t>emotions</w:t>
      </w:r>
      <w:r>
        <w:t xml:space="preserve"> </w:t>
      </w:r>
      <w:r>
        <w:rPr>
          <w:spacing w:val="-1"/>
        </w:rPr>
        <w:t>like</w:t>
      </w:r>
      <w:r>
        <w:t xml:space="preserve"> </w:t>
      </w:r>
      <w:r>
        <w:rPr>
          <w:spacing w:val="-1"/>
        </w:rPr>
        <w:t>anger,</w:t>
      </w:r>
      <w:r>
        <w:t xml:space="preserve"> </w:t>
      </w:r>
      <w:r>
        <w:rPr>
          <w:spacing w:val="-1"/>
        </w:rPr>
        <w:t>sadness,</w:t>
      </w:r>
      <w:r>
        <w:t xml:space="preserve"> </w:t>
      </w:r>
      <w:r>
        <w:rPr>
          <w:spacing w:val="-1"/>
        </w:rPr>
        <w:t>depression</w:t>
      </w:r>
      <w:r>
        <w:rPr>
          <w:spacing w:val="-2"/>
        </w:rPr>
        <w:t xml:space="preserve"> </w:t>
      </w:r>
      <w:r>
        <w:rPr>
          <w:spacing w:val="-1"/>
        </w:rPr>
        <w:t>and</w:t>
      </w:r>
      <w:r>
        <w:t xml:space="preserve"> </w:t>
      </w:r>
      <w:r>
        <w:rPr>
          <w:spacing w:val="-1"/>
        </w:rPr>
        <w:t>fear,</w:t>
      </w:r>
      <w:r>
        <w:t xml:space="preserve"> </w:t>
      </w:r>
      <w:r>
        <w:rPr>
          <w:spacing w:val="-1"/>
        </w:rPr>
        <w:t>and</w:t>
      </w:r>
      <w:r>
        <w:rPr>
          <w:spacing w:val="-2"/>
        </w:rPr>
        <w:t xml:space="preserve"> </w:t>
      </w:r>
      <w:r>
        <w:rPr>
          <w:spacing w:val="-1"/>
        </w:rPr>
        <w:t>the</w:t>
      </w:r>
      <w:r>
        <w:t xml:space="preserve"> </w:t>
      </w:r>
      <w:r>
        <w:rPr>
          <w:spacing w:val="-1"/>
        </w:rPr>
        <w:t>Mastery</w:t>
      </w:r>
      <w:r>
        <w:rPr>
          <w:spacing w:val="24"/>
        </w:rPr>
        <w:t xml:space="preserve"> </w:t>
      </w:r>
      <w:r>
        <w:t xml:space="preserve">of </w:t>
      </w:r>
      <w:r>
        <w:rPr>
          <w:spacing w:val="-1"/>
        </w:rPr>
        <w:t>fantastic relationships.</w:t>
      </w:r>
    </w:p>
    <w:p w:rsidR="00743C02" w:rsidRDefault="001F2438">
      <w:pPr>
        <w:pStyle w:val="Corpodetexto"/>
        <w:ind w:right="203"/>
      </w:pPr>
      <w:r>
        <w:rPr>
          <w:spacing w:val="-1"/>
        </w:rPr>
        <w:t>The</w:t>
      </w:r>
      <w:r>
        <w:t xml:space="preserve"> </w:t>
      </w:r>
      <w:r>
        <w:rPr>
          <w:spacing w:val="-1"/>
        </w:rPr>
        <w:t>use</w:t>
      </w:r>
      <w:r>
        <w:t xml:space="preserve"> of</w:t>
      </w:r>
      <w:r>
        <w:rPr>
          <w:spacing w:val="-1"/>
        </w:rPr>
        <w:t xml:space="preserve"> many</w:t>
      </w:r>
      <w:r>
        <w:rPr>
          <w:spacing w:val="-2"/>
        </w:rPr>
        <w:t xml:space="preserve"> </w:t>
      </w:r>
      <w:r>
        <w:rPr>
          <w:spacing w:val="-1"/>
        </w:rPr>
        <w:t xml:space="preserve">types </w:t>
      </w:r>
      <w:r>
        <w:t xml:space="preserve">of </w:t>
      </w:r>
      <w:r>
        <w:rPr>
          <w:spacing w:val="-1"/>
        </w:rPr>
        <w:t xml:space="preserve">meditation, </w:t>
      </w:r>
      <w:r>
        <w:t>a</w:t>
      </w:r>
      <w:r>
        <w:rPr>
          <w:spacing w:val="-1"/>
        </w:rPr>
        <w:t xml:space="preserve"> Synthesis</w:t>
      </w:r>
      <w:r>
        <w:t xml:space="preserve"> of</w:t>
      </w:r>
      <w:r>
        <w:rPr>
          <w:spacing w:val="-1"/>
        </w:rPr>
        <w:t xml:space="preserve"> Ancient</w:t>
      </w:r>
      <w:r>
        <w:t xml:space="preserve"> and</w:t>
      </w:r>
      <w:r>
        <w:rPr>
          <w:spacing w:val="43"/>
        </w:rPr>
        <w:t xml:space="preserve"> </w:t>
      </w:r>
      <w:r>
        <w:rPr>
          <w:spacing w:val="-1"/>
        </w:rPr>
        <w:t>Effective</w:t>
      </w:r>
      <w:r>
        <w:t xml:space="preserve"> </w:t>
      </w:r>
      <w:r>
        <w:rPr>
          <w:spacing w:val="-1"/>
        </w:rPr>
        <w:t>Meditation</w:t>
      </w:r>
      <w:r>
        <w:rPr>
          <w:spacing w:val="-2"/>
        </w:rPr>
        <w:t xml:space="preserve"> </w:t>
      </w:r>
      <w:r>
        <w:rPr>
          <w:spacing w:val="-1"/>
        </w:rPr>
        <w:t>techniques</w:t>
      </w:r>
      <w:r>
        <w:rPr>
          <w:spacing w:val="-2"/>
        </w:rPr>
        <w:t xml:space="preserve"> </w:t>
      </w:r>
      <w:r>
        <w:rPr>
          <w:spacing w:val="-1"/>
        </w:rPr>
        <w:t>give</w:t>
      </w:r>
      <w:r>
        <w:rPr>
          <w:spacing w:val="-2"/>
        </w:rPr>
        <w:t xml:space="preserve"> </w:t>
      </w:r>
      <w:r>
        <w:rPr>
          <w:spacing w:val="-1"/>
        </w:rPr>
        <w:t>access</w:t>
      </w:r>
      <w:r>
        <w:rPr>
          <w:spacing w:val="-3"/>
        </w:rPr>
        <w:t xml:space="preserve"> </w:t>
      </w:r>
      <w:r>
        <w:rPr>
          <w:spacing w:val="-1"/>
        </w:rPr>
        <w:t>to</w:t>
      </w:r>
      <w:r>
        <w:t xml:space="preserve"> </w:t>
      </w:r>
      <w:r>
        <w:rPr>
          <w:spacing w:val="-1"/>
        </w:rPr>
        <w:t>Kundalini</w:t>
      </w:r>
      <w:r>
        <w:t xml:space="preserve"> </w:t>
      </w:r>
      <w:r>
        <w:rPr>
          <w:spacing w:val="-1"/>
        </w:rPr>
        <w:t>Energy</w:t>
      </w:r>
      <w:r>
        <w:rPr>
          <w:spacing w:val="-2"/>
        </w:rPr>
        <w:t xml:space="preserve"> </w:t>
      </w:r>
      <w:r>
        <w:rPr>
          <w:spacing w:val="-1"/>
        </w:rPr>
        <w:t>and</w:t>
      </w:r>
      <w:r>
        <w:rPr>
          <w:spacing w:val="28"/>
        </w:rPr>
        <w:t xml:space="preserve"> </w:t>
      </w:r>
      <w:r>
        <w:rPr>
          <w:spacing w:val="-1"/>
        </w:rPr>
        <w:t>the</w:t>
      </w:r>
      <w:r>
        <w:t xml:space="preserve"> </w:t>
      </w:r>
      <w:r>
        <w:rPr>
          <w:spacing w:val="-1"/>
        </w:rPr>
        <w:t>use</w:t>
      </w:r>
      <w:r>
        <w:rPr>
          <w:spacing w:val="1"/>
        </w:rPr>
        <w:t xml:space="preserve"> </w:t>
      </w:r>
      <w:r>
        <w:rPr>
          <w:spacing w:val="-1"/>
        </w:rPr>
        <w:t>of</w:t>
      </w:r>
      <w:r>
        <w:t xml:space="preserve"> </w:t>
      </w:r>
      <w:r>
        <w:rPr>
          <w:spacing w:val="-1"/>
        </w:rPr>
        <w:t>Tantra</w:t>
      </w:r>
      <w:r>
        <w:t xml:space="preserve"> </w:t>
      </w:r>
      <w:r>
        <w:rPr>
          <w:spacing w:val="-1"/>
        </w:rPr>
        <w:t>and</w:t>
      </w:r>
      <w:r>
        <w:t xml:space="preserve"> </w:t>
      </w:r>
      <w:r>
        <w:rPr>
          <w:spacing w:val="-1"/>
        </w:rPr>
        <w:t>Tantric</w:t>
      </w:r>
      <w:r>
        <w:rPr>
          <w:spacing w:val="1"/>
        </w:rPr>
        <w:t xml:space="preserve"> </w:t>
      </w:r>
      <w:r>
        <w:rPr>
          <w:spacing w:val="-1"/>
        </w:rPr>
        <w:t>Methods towards enlightenment</w:t>
      </w:r>
      <w:r>
        <w:t xml:space="preserve"> and</w:t>
      </w:r>
      <w:r>
        <w:rPr>
          <w:spacing w:val="37"/>
        </w:rPr>
        <w:t xml:space="preserve"> </w:t>
      </w:r>
      <w:r>
        <w:t xml:space="preserve">the </w:t>
      </w:r>
      <w:r>
        <w:rPr>
          <w:spacing w:val="-1"/>
        </w:rPr>
        <w:t>overcoming</w:t>
      </w:r>
      <w:r>
        <w:t xml:space="preserve"> of</w:t>
      </w:r>
      <w:r>
        <w:rPr>
          <w:spacing w:val="-1"/>
        </w:rPr>
        <w:t xml:space="preserve"> </w:t>
      </w:r>
      <w:r>
        <w:t xml:space="preserve">negative </w:t>
      </w:r>
      <w:r>
        <w:rPr>
          <w:spacing w:val="-2"/>
        </w:rPr>
        <w:t>magic</w:t>
      </w:r>
      <w:r>
        <w:rPr>
          <w:spacing w:val="-1"/>
        </w:rPr>
        <w:t xml:space="preserve"> </w:t>
      </w:r>
      <w:r>
        <w:t xml:space="preserve">and </w:t>
      </w:r>
      <w:r>
        <w:rPr>
          <w:spacing w:val="-1"/>
        </w:rPr>
        <w:t>its</w:t>
      </w:r>
      <w:r>
        <w:t xml:space="preserve"> </w:t>
      </w:r>
      <w:r>
        <w:rPr>
          <w:spacing w:val="-1"/>
        </w:rPr>
        <w:t>practitioners.</w:t>
      </w:r>
    </w:p>
    <w:p w:rsidR="00743C02" w:rsidRDefault="001F2438">
      <w:pPr>
        <w:pStyle w:val="Corpodetexto"/>
        <w:ind w:right="203"/>
      </w:pPr>
      <w:r>
        <w:t>Even</w:t>
      </w:r>
      <w:r>
        <w:rPr>
          <w:spacing w:val="-1"/>
        </w:rPr>
        <w:t xml:space="preserve"> Christians </w:t>
      </w:r>
      <w:r>
        <w:t>are</w:t>
      </w:r>
      <w:r>
        <w:rPr>
          <w:spacing w:val="-1"/>
        </w:rPr>
        <w:t xml:space="preserve"> </w:t>
      </w:r>
      <w:r>
        <w:t>now</w:t>
      </w:r>
      <w:r>
        <w:rPr>
          <w:spacing w:val="-3"/>
        </w:rPr>
        <w:t xml:space="preserve"> </w:t>
      </w:r>
      <w:r>
        <w:rPr>
          <w:spacing w:val="-1"/>
        </w:rPr>
        <w:t>teaching</w:t>
      </w:r>
      <w:r>
        <w:t xml:space="preserve"> </w:t>
      </w:r>
      <w:r>
        <w:rPr>
          <w:spacing w:val="-1"/>
        </w:rPr>
        <w:t>Christian</w:t>
      </w:r>
      <w:r>
        <w:t xml:space="preserve"> </w:t>
      </w:r>
      <w:r>
        <w:rPr>
          <w:spacing w:val="-1"/>
        </w:rPr>
        <w:t xml:space="preserve">Yoga </w:t>
      </w:r>
      <w:r>
        <w:t>and</w:t>
      </w:r>
      <w:r>
        <w:rPr>
          <w:spacing w:val="-1"/>
        </w:rPr>
        <w:t xml:space="preserve"> Christian</w:t>
      </w:r>
      <w:r>
        <w:rPr>
          <w:spacing w:val="45"/>
        </w:rPr>
        <w:t xml:space="preserve"> </w:t>
      </w:r>
      <w:r>
        <w:rPr>
          <w:spacing w:val="-1"/>
        </w:rPr>
        <w:t>Meditation. Buddhism</w:t>
      </w:r>
      <w:r>
        <w:rPr>
          <w:spacing w:val="-2"/>
        </w:rPr>
        <w:t xml:space="preserve"> </w:t>
      </w:r>
      <w:r>
        <w:t>has</w:t>
      </w:r>
      <w:r>
        <w:rPr>
          <w:spacing w:val="-1"/>
        </w:rPr>
        <w:t xml:space="preserve"> </w:t>
      </w:r>
      <w:r>
        <w:t xml:space="preserve">got </w:t>
      </w:r>
      <w:r>
        <w:rPr>
          <w:spacing w:val="-1"/>
        </w:rPr>
        <w:t>stuck</w:t>
      </w:r>
      <w:r>
        <w:t xml:space="preserve"> at</w:t>
      </w:r>
      <w:r>
        <w:rPr>
          <w:spacing w:val="-1"/>
        </w:rPr>
        <w:t xml:space="preserve"> </w:t>
      </w:r>
      <w:r>
        <w:t xml:space="preserve">the </w:t>
      </w:r>
      <w:r>
        <w:rPr>
          <w:spacing w:val="-1"/>
        </w:rPr>
        <w:t xml:space="preserve">level </w:t>
      </w:r>
      <w:r>
        <w:t xml:space="preserve">of </w:t>
      </w:r>
      <w:r>
        <w:rPr>
          <w:spacing w:val="-1"/>
        </w:rPr>
        <w:t xml:space="preserve">Vipassana </w:t>
      </w:r>
      <w:r>
        <w:t>and</w:t>
      </w:r>
      <w:r>
        <w:rPr>
          <w:spacing w:val="47"/>
        </w:rPr>
        <w:t xml:space="preserve"> </w:t>
      </w:r>
      <w:r>
        <w:rPr>
          <w:spacing w:val="-1"/>
        </w:rPr>
        <w:t>Metta</w:t>
      </w:r>
      <w:r>
        <w:t xml:space="preserve"> </w:t>
      </w:r>
      <w:r>
        <w:rPr>
          <w:spacing w:val="-1"/>
        </w:rPr>
        <w:t>Bhavana. Hinduism</w:t>
      </w:r>
      <w:r>
        <w:rPr>
          <w:spacing w:val="-2"/>
        </w:rPr>
        <w:t xml:space="preserve"> </w:t>
      </w:r>
      <w:r>
        <w:t>at</w:t>
      </w:r>
      <w:r>
        <w:rPr>
          <w:spacing w:val="-1"/>
        </w:rPr>
        <w:t xml:space="preserve"> the</w:t>
      </w:r>
      <w:r>
        <w:t xml:space="preserve"> </w:t>
      </w:r>
      <w:r>
        <w:rPr>
          <w:spacing w:val="-1"/>
        </w:rPr>
        <w:t xml:space="preserve">level </w:t>
      </w:r>
      <w:r>
        <w:t>of</w:t>
      </w:r>
      <w:r>
        <w:rPr>
          <w:spacing w:val="-2"/>
        </w:rPr>
        <w:t xml:space="preserve"> </w:t>
      </w:r>
      <w:r>
        <w:rPr>
          <w:spacing w:val="-1"/>
        </w:rPr>
        <w:t>acrobatic</w:t>
      </w:r>
      <w:r>
        <w:t xml:space="preserve"> </w:t>
      </w:r>
      <w:r>
        <w:rPr>
          <w:spacing w:val="-1"/>
        </w:rPr>
        <w:t>circus</w:t>
      </w:r>
      <w:r>
        <w:rPr>
          <w:spacing w:val="1"/>
        </w:rPr>
        <w:t xml:space="preserve"> </w:t>
      </w:r>
      <w:r>
        <w:rPr>
          <w:spacing w:val="-1"/>
        </w:rPr>
        <w:t xml:space="preserve">yoga </w:t>
      </w:r>
      <w:r>
        <w:t>and</w:t>
      </w:r>
      <w:r>
        <w:rPr>
          <w:spacing w:val="45"/>
        </w:rPr>
        <w:t xml:space="preserve"> </w:t>
      </w:r>
      <w:r>
        <w:rPr>
          <w:spacing w:val="-1"/>
        </w:rPr>
        <w:t>Stopping</w:t>
      </w:r>
      <w:r>
        <w:t xml:space="preserve"> </w:t>
      </w:r>
      <w:r>
        <w:rPr>
          <w:spacing w:val="-1"/>
        </w:rPr>
        <w:t>the</w:t>
      </w:r>
      <w:r>
        <w:t xml:space="preserve"> </w:t>
      </w:r>
      <w:r>
        <w:rPr>
          <w:spacing w:val="-1"/>
        </w:rPr>
        <w:t>Mind</w:t>
      </w:r>
      <w:r>
        <w:t xml:space="preserve"> -</w:t>
      </w:r>
      <w:r>
        <w:rPr>
          <w:spacing w:val="-2"/>
        </w:rPr>
        <w:t xml:space="preserve"> </w:t>
      </w:r>
      <w:r>
        <w:rPr>
          <w:spacing w:val="-1"/>
        </w:rPr>
        <w:t>From</w:t>
      </w:r>
      <w:r>
        <w:rPr>
          <w:spacing w:val="-3"/>
        </w:rPr>
        <w:t xml:space="preserve"> </w:t>
      </w:r>
      <w:r>
        <w:rPr>
          <w:spacing w:val="-1"/>
        </w:rPr>
        <w:t>the</w:t>
      </w:r>
      <w:r>
        <w:t xml:space="preserve"> </w:t>
      </w:r>
      <w:r>
        <w:rPr>
          <w:spacing w:val="-1"/>
        </w:rPr>
        <w:t>Yoga</w:t>
      </w:r>
      <w:r>
        <w:rPr>
          <w:spacing w:val="1"/>
        </w:rPr>
        <w:t xml:space="preserve"> </w:t>
      </w:r>
      <w:r>
        <w:rPr>
          <w:spacing w:val="-1"/>
        </w:rPr>
        <w:t>Sutras</w:t>
      </w:r>
      <w:r>
        <w:rPr>
          <w:spacing w:val="-2"/>
        </w:rPr>
        <w:t xml:space="preserve"> </w:t>
      </w:r>
      <w:r>
        <w:t>of</w:t>
      </w:r>
      <w:r>
        <w:rPr>
          <w:spacing w:val="-1"/>
        </w:rPr>
        <w:t xml:space="preserve"> Patanjali, second</w:t>
      </w:r>
      <w:r>
        <w:rPr>
          <w:spacing w:val="47"/>
        </w:rPr>
        <w:t xml:space="preserve"> </w:t>
      </w:r>
      <w:r>
        <w:rPr>
          <w:spacing w:val="-1"/>
        </w:rPr>
        <w:t>sutra..</w:t>
      </w:r>
    </w:p>
    <w:p w:rsidR="00743C02" w:rsidRDefault="001F2438">
      <w:pPr>
        <w:pStyle w:val="Corpodetexto"/>
        <w:spacing w:before="120"/>
        <w:ind w:right="169"/>
      </w:pPr>
      <w:r>
        <w:t>Yogas</w:t>
      </w:r>
      <w:r>
        <w:rPr>
          <w:spacing w:val="-1"/>
        </w:rPr>
        <w:t xml:space="preserve"> Citta Vritti</w:t>
      </w:r>
      <w:r>
        <w:t xml:space="preserve"> </w:t>
      </w:r>
      <w:r>
        <w:rPr>
          <w:spacing w:val="-1"/>
        </w:rPr>
        <w:t>Nirodha</w:t>
      </w:r>
      <w:r>
        <w:t xml:space="preserve"> -</w:t>
      </w:r>
      <w:r>
        <w:rPr>
          <w:spacing w:val="-2"/>
        </w:rPr>
        <w:t xml:space="preserve"> </w:t>
      </w:r>
      <w:r>
        <w:rPr>
          <w:spacing w:val="-1"/>
        </w:rPr>
        <w:t>Enlightenment</w:t>
      </w:r>
      <w:r>
        <w:rPr>
          <w:spacing w:val="2"/>
        </w:rPr>
        <w:t xml:space="preserve"> </w:t>
      </w:r>
      <w:r>
        <w:t>is</w:t>
      </w:r>
      <w:r>
        <w:rPr>
          <w:spacing w:val="-1"/>
        </w:rPr>
        <w:t xml:space="preserve"> </w:t>
      </w:r>
      <w:r>
        <w:t>the</w:t>
      </w:r>
      <w:r>
        <w:rPr>
          <w:spacing w:val="-1"/>
        </w:rPr>
        <w:t xml:space="preserve"> ability</w:t>
      </w:r>
      <w:r>
        <w:rPr>
          <w:spacing w:val="-3"/>
        </w:rPr>
        <w:t xml:space="preserve"> </w:t>
      </w:r>
      <w:r>
        <w:t>to</w:t>
      </w:r>
      <w:r>
        <w:rPr>
          <w:spacing w:val="-1"/>
        </w:rPr>
        <w:t xml:space="preserve"> reduce</w:t>
      </w:r>
      <w:r>
        <w:rPr>
          <w:spacing w:val="61"/>
        </w:rPr>
        <w:t xml:space="preserve"> </w:t>
      </w:r>
      <w:r>
        <w:rPr>
          <w:spacing w:val="-1"/>
        </w:rPr>
        <w:t>the</w:t>
      </w:r>
      <w:r>
        <w:t xml:space="preserve"> </w:t>
      </w:r>
      <w:r>
        <w:rPr>
          <w:spacing w:val="-1"/>
        </w:rPr>
        <w:t>mind</w:t>
      </w:r>
      <w:r>
        <w:rPr>
          <w:spacing w:val="1"/>
        </w:rPr>
        <w:t xml:space="preserve"> </w:t>
      </w:r>
      <w:r>
        <w:rPr>
          <w:spacing w:val="-1"/>
        </w:rPr>
        <w:t xml:space="preserve">waves </w:t>
      </w:r>
      <w:r>
        <w:t xml:space="preserve">to </w:t>
      </w:r>
      <w:r>
        <w:rPr>
          <w:spacing w:val="-1"/>
        </w:rPr>
        <w:t>nothing.</w:t>
      </w:r>
      <w:r>
        <w:t xml:space="preserve"> </w:t>
      </w:r>
      <w:r>
        <w:rPr>
          <w:spacing w:val="-1"/>
        </w:rPr>
        <w:t>They</w:t>
      </w:r>
      <w:r>
        <w:rPr>
          <w:spacing w:val="-2"/>
        </w:rPr>
        <w:t xml:space="preserve"> </w:t>
      </w:r>
      <w:r>
        <w:t>forget</w:t>
      </w:r>
      <w:r>
        <w:rPr>
          <w:spacing w:val="-1"/>
        </w:rPr>
        <w:t xml:space="preserve"> that Ashtanga</w:t>
      </w:r>
      <w:r>
        <w:t xml:space="preserve"> Yoga</w:t>
      </w:r>
      <w:r>
        <w:rPr>
          <w:spacing w:val="-1"/>
        </w:rPr>
        <w:t xml:space="preserve"> </w:t>
      </w:r>
      <w:r>
        <w:t>or</w:t>
      </w:r>
      <w:r>
        <w:rPr>
          <w:spacing w:val="-1"/>
        </w:rPr>
        <w:t xml:space="preserve"> the</w:t>
      </w:r>
      <w:r>
        <w:rPr>
          <w:spacing w:val="35"/>
        </w:rPr>
        <w:t xml:space="preserve"> </w:t>
      </w:r>
      <w:r>
        <w:rPr>
          <w:spacing w:val="-1"/>
        </w:rPr>
        <w:t>Eight</w:t>
      </w:r>
      <w:r>
        <w:t xml:space="preserve"> </w:t>
      </w:r>
      <w:r>
        <w:rPr>
          <w:spacing w:val="-1"/>
        </w:rPr>
        <w:t>(Ashta)</w:t>
      </w:r>
      <w:r>
        <w:t xml:space="preserve"> </w:t>
      </w:r>
      <w:r>
        <w:rPr>
          <w:spacing w:val="-2"/>
        </w:rPr>
        <w:t>Limbs</w:t>
      </w:r>
      <w:r>
        <w:t xml:space="preserve"> of </w:t>
      </w:r>
      <w:r>
        <w:rPr>
          <w:spacing w:val="-1"/>
        </w:rPr>
        <w:t xml:space="preserve">Yoga </w:t>
      </w:r>
      <w:r>
        <w:t xml:space="preserve">are </w:t>
      </w:r>
      <w:r>
        <w:rPr>
          <w:spacing w:val="-1"/>
        </w:rPr>
        <w:t>followed</w:t>
      </w:r>
      <w:r>
        <w:t xml:space="preserve"> by</w:t>
      </w:r>
      <w:r>
        <w:rPr>
          <w:spacing w:val="-2"/>
        </w:rPr>
        <w:t xml:space="preserve"> </w:t>
      </w:r>
      <w:r>
        <w:rPr>
          <w:spacing w:val="-1"/>
        </w:rPr>
        <w:t>the Ninth</w:t>
      </w:r>
      <w:r>
        <w:t xml:space="preserve"> </w:t>
      </w:r>
      <w:r>
        <w:rPr>
          <w:spacing w:val="-2"/>
        </w:rPr>
        <w:t>Limb,</w:t>
      </w:r>
      <w:r>
        <w:rPr>
          <w:spacing w:val="41"/>
        </w:rPr>
        <w:t xml:space="preserve"> </w:t>
      </w:r>
      <w:r>
        <w:rPr>
          <w:spacing w:val="-1"/>
        </w:rPr>
        <w:t>Samyama</w:t>
      </w:r>
      <w:r>
        <w:rPr>
          <w:spacing w:val="1"/>
        </w:rPr>
        <w:t xml:space="preserve"> </w:t>
      </w:r>
      <w:r>
        <w:rPr>
          <w:spacing w:val="-1"/>
        </w:rPr>
        <w:t>and</w:t>
      </w:r>
      <w:r>
        <w:rPr>
          <w:spacing w:val="-2"/>
        </w:rPr>
        <w:t xml:space="preserve"> </w:t>
      </w:r>
      <w:r>
        <w:rPr>
          <w:spacing w:val="-1"/>
        </w:rPr>
        <w:t>the</w:t>
      </w:r>
      <w:r>
        <w:rPr>
          <w:spacing w:val="1"/>
        </w:rPr>
        <w:t xml:space="preserve"> </w:t>
      </w:r>
      <w:r>
        <w:rPr>
          <w:spacing w:val="-1"/>
        </w:rPr>
        <w:t>use</w:t>
      </w:r>
      <w:r>
        <w:t xml:space="preserve"> of</w:t>
      </w:r>
      <w:r>
        <w:rPr>
          <w:spacing w:val="-2"/>
        </w:rPr>
        <w:t xml:space="preserve"> </w:t>
      </w:r>
      <w:r>
        <w:rPr>
          <w:spacing w:val="-1"/>
        </w:rPr>
        <w:t>Samyama</w:t>
      </w:r>
      <w:r>
        <w:t xml:space="preserve"> to</w:t>
      </w:r>
      <w:r>
        <w:rPr>
          <w:spacing w:val="-1"/>
        </w:rPr>
        <w:t xml:space="preserve"> remove</w:t>
      </w:r>
      <w:r>
        <w:rPr>
          <w:spacing w:val="1"/>
        </w:rPr>
        <w:t xml:space="preserve"> </w:t>
      </w:r>
      <w:r>
        <w:rPr>
          <w:spacing w:val="-1"/>
        </w:rPr>
        <w:t>Energy</w:t>
      </w:r>
      <w:r>
        <w:rPr>
          <w:spacing w:val="-2"/>
        </w:rPr>
        <w:t xml:space="preserve"> </w:t>
      </w:r>
      <w:r>
        <w:rPr>
          <w:spacing w:val="-1"/>
        </w:rPr>
        <w:t>Blockages, “As</w:t>
      </w:r>
      <w:r>
        <w:rPr>
          <w:spacing w:val="33"/>
        </w:rPr>
        <w:t xml:space="preserve"> </w:t>
      </w:r>
      <w:r>
        <w:t>a</w:t>
      </w:r>
      <w:r>
        <w:rPr>
          <w:spacing w:val="-1"/>
        </w:rPr>
        <w:t xml:space="preserve"> Farmer removes</w:t>
      </w:r>
      <w:r>
        <w:t xml:space="preserve"> </w:t>
      </w:r>
      <w:r>
        <w:rPr>
          <w:spacing w:val="-1"/>
        </w:rPr>
        <w:t>stones</w:t>
      </w:r>
      <w:r>
        <w:t xml:space="preserve"> from</w:t>
      </w:r>
      <w:r>
        <w:rPr>
          <w:spacing w:val="-4"/>
        </w:rPr>
        <w:t xml:space="preserve"> </w:t>
      </w:r>
      <w:r>
        <w:t>the</w:t>
      </w:r>
      <w:r>
        <w:rPr>
          <w:spacing w:val="1"/>
        </w:rPr>
        <w:t xml:space="preserve"> </w:t>
      </w:r>
      <w:r>
        <w:rPr>
          <w:spacing w:val="-1"/>
        </w:rPr>
        <w:t>watercourse”</w:t>
      </w:r>
      <w:r>
        <w:rPr>
          <w:spacing w:val="-2"/>
        </w:rPr>
        <w:t xml:space="preserve"> </w:t>
      </w:r>
      <w:r>
        <w:t xml:space="preserve">in </w:t>
      </w:r>
      <w:r>
        <w:rPr>
          <w:spacing w:val="-1"/>
        </w:rPr>
        <w:t xml:space="preserve">order </w:t>
      </w:r>
      <w:r>
        <w:t>to</w:t>
      </w:r>
      <w:r>
        <w:rPr>
          <w:spacing w:val="-1"/>
        </w:rPr>
        <w:t xml:space="preserve"> allow</w:t>
      </w:r>
      <w:r>
        <w:rPr>
          <w:spacing w:val="47"/>
        </w:rPr>
        <w:t xml:space="preserve"> </w:t>
      </w:r>
      <w:r>
        <w:rPr>
          <w:spacing w:val="-1"/>
        </w:rPr>
        <w:t>the energy</w:t>
      </w:r>
      <w:r>
        <w:rPr>
          <w:spacing w:val="-3"/>
        </w:rPr>
        <w:t xml:space="preserve"> </w:t>
      </w:r>
      <w:r>
        <w:t xml:space="preserve">to </w:t>
      </w:r>
      <w:r>
        <w:rPr>
          <w:spacing w:val="-1"/>
        </w:rPr>
        <w:t xml:space="preserve">flow, </w:t>
      </w:r>
      <w:r>
        <w:t>as</w:t>
      </w:r>
      <w:r>
        <w:rPr>
          <w:spacing w:val="1"/>
        </w:rPr>
        <w:t xml:space="preserve"> </w:t>
      </w:r>
      <w:r>
        <w:rPr>
          <w:spacing w:val="-1"/>
        </w:rPr>
        <w:t>written</w:t>
      </w:r>
      <w:r>
        <w:rPr>
          <w:spacing w:val="-2"/>
        </w:rPr>
        <w:t xml:space="preserve"> </w:t>
      </w:r>
      <w:r>
        <w:rPr>
          <w:spacing w:val="-1"/>
        </w:rPr>
        <w:t>about</w:t>
      </w:r>
      <w:r>
        <w:rPr>
          <w:spacing w:val="1"/>
        </w:rPr>
        <w:t xml:space="preserve"> </w:t>
      </w:r>
      <w:r>
        <w:t>in</w:t>
      </w:r>
      <w:r>
        <w:rPr>
          <w:spacing w:val="-1"/>
        </w:rPr>
        <w:t xml:space="preserve"> the Fourth</w:t>
      </w:r>
      <w:r>
        <w:t xml:space="preserve"> </w:t>
      </w:r>
      <w:r>
        <w:rPr>
          <w:spacing w:val="-1"/>
        </w:rPr>
        <w:t xml:space="preserve">Book </w:t>
      </w:r>
      <w:r>
        <w:t>of</w:t>
      </w:r>
      <w:r>
        <w:rPr>
          <w:spacing w:val="-1"/>
        </w:rPr>
        <w:t xml:space="preserve"> the Yoga</w:t>
      </w:r>
      <w:r>
        <w:rPr>
          <w:spacing w:val="45"/>
        </w:rPr>
        <w:t xml:space="preserve"> </w:t>
      </w:r>
      <w:r>
        <w:rPr>
          <w:spacing w:val="-1"/>
        </w:rPr>
        <w:t xml:space="preserve">Sutras </w:t>
      </w:r>
      <w:r>
        <w:t>of</w:t>
      </w:r>
      <w:r>
        <w:rPr>
          <w:spacing w:val="-1"/>
        </w:rPr>
        <w:t xml:space="preserve"> Patanjali.</w:t>
      </w:r>
    </w:p>
    <w:p w:rsidR="00743C02" w:rsidRDefault="001F2438">
      <w:pPr>
        <w:pStyle w:val="Corpodetexto"/>
        <w:spacing w:before="120"/>
        <w:ind w:right="203"/>
      </w:pPr>
      <w:r>
        <w:rPr>
          <w:spacing w:val="-1"/>
        </w:rPr>
        <w:t>The</w:t>
      </w:r>
      <w:r>
        <w:t xml:space="preserve"> </w:t>
      </w:r>
      <w:r>
        <w:rPr>
          <w:spacing w:val="-2"/>
        </w:rPr>
        <w:t>Samyama</w:t>
      </w:r>
      <w:r>
        <w:t xml:space="preserve"> of</w:t>
      </w:r>
      <w:r>
        <w:rPr>
          <w:spacing w:val="-1"/>
        </w:rPr>
        <w:t xml:space="preserve"> raja</w:t>
      </w:r>
      <w:r>
        <w:t xml:space="preserve"> </w:t>
      </w:r>
      <w:r>
        <w:rPr>
          <w:spacing w:val="-1"/>
        </w:rPr>
        <w:t>Yoga and the Yoga</w:t>
      </w:r>
      <w:r>
        <w:t xml:space="preserve"> </w:t>
      </w:r>
      <w:r>
        <w:rPr>
          <w:spacing w:val="-1"/>
        </w:rPr>
        <w:t>Sutras</w:t>
      </w:r>
      <w:r>
        <w:rPr>
          <w:spacing w:val="-3"/>
        </w:rPr>
        <w:t xml:space="preserve"> </w:t>
      </w:r>
      <w:r>
        <w:t>of</w:t>
      </w:r>
      <w:r>
        <w:rPr>
          <w:spacing w:val="1"/>
        </w:rPr>
        <w:t xml:space="preserve"> </w:t>
      </w:r>
      <w:r>
        <w:rPr>
          <w:spacing w:val="-1"/>
        </w:rPr>
        <w:t>Patanjali</w:t>
      </w:r>
      <w:r>
        <w:t xml:space="preserve"> </w:t>
      </w:r>
      <w:r>
        <w:rPr>
          <w:spacing w:val="-1"/>
        </w:rPr>
        <w:t>is</w:t>
      </w:r>
      <w:r>
        <w:rPr>
          <w:spacing w:val="-2"/>
        </w:rPr>
        <w:t xml:space="preserve"> </w:t>
      </w:r>
      <w:r>
        <w:rPr>
          <w:spacing w:val="-1"/>
        </w:rPr>
        <w:t>the</w:t>
      </w:r>
      <w:r>
        <w:rPr>
          <w:spacing w:val="43"/>
        </w:rPr>
        <w:t xml:space="preserve"> </w:t>
      </w:r>
      <w:r>
        <w:rPr>
          <w:spacing w:val="-1"/>
        </w:rPr>
        <w:t>essence</w:t>
      </w:r>
      <w:r>
        <w:t xml:space="preserve"> of</w:t>
      </w:r>
      <w:r>
        <w:rPr>
          <w:spacing w:val="-2"/>
        </w:rPr>
        <w:t xml:space="preserve"> </w:t>
      </w:r>
      <w:r>
        <w:rPr>
          <w:spacing w:val="-1"/>
        </w:rPr>
        <w:t>many</w:t>
      </w:r>
      <w:r>
        <w:rPr>
          <w:spacing w:val="-2"/>
        </w:rPr>
        <w:t xml:space="preserve"> </w:t>
      </w:r>
      <w:r>
        <w:rPr>
          <w:spacing w:val="-1"/>
        </w:rPr>
        <w:t xml:space="preserve">Syntheses </w:t>
      </w:r>
      <w:r>
        <w:t>of</w:t>
      </w:r>
      <w:r>
        <w:rPr>
          <w:spacing w:val="-2"/>
        </w:rPr>
        <w:t xml:space="preserve"> </w:t>
      </w:r>
      <w:r>
        <w:rPr>
          <w:spacing w:val="-1"/>
        </w:rPr>
        <w:t xml:space="preserve">Ancient </w:t>
      </w:r>
      <w:r>
        <w:t>and</w:t>
      </w:r>
      <w:r>
        <w:rPr>
          <w:spacing w:val="-1"/>
        </w:rPr>
        <w:t xml:space="preserve"> Effective</w:t>
      </w:r>
      <w:r>
        <w:rPr>
          <w:spacing w:val="1"/>
        </w:rPr>
        <w:t xml:space="preserve"> </w:t>
      </w:r>
      <w:r>
        <w:rPr>
          <w:spacing w:val="-1"/>
        </w:rPr>
        <w:t>Meditation</w:t>
      </w:r>
      <w:r>
        <w:rPr>
          <w:spacing w:val="40"/>
        </w:rPr>
        <w:t xml:space="preserve"> </w:t>
      </w:r>
      <w:r>
        <w:rPr>
          <w:spacing w:val="-1"/>
        </w:rPr>
        <w:t xml:space="preserve">techniques, </w:t>
      </w:r>
      <w:r>
        <w:t>the creation</w:t>
      </w:r>
      <w:r>
        <w:rPr>
          <w:spacing w:val="-1"/>
        </w:rPr>
        <w:t xml:space="preserve"> </w:t>
      </w:r>
      <w:r>
        <w:t>of Siddhis</w:t>
      </w:r>
      <w:r>
        <w:rPr>
          <w:spacing w:val="-2"/>
        </w:rPr>
        <w:t xml:space="preserve"> </w:t>
      </w:r>
      <w:r>
        <w:t xml:space="preserve">or </w:t>
      </w:r>
      <w:r>
        <w:rPr>
          <w:spacing w:val="-1"/>
        </w:rPr>
        <w:t>psychic</w:t>
      </w:r>
      <w:r>
        <w:t xml:space="preserve"> </w:t>
      </w:r>
      <w:r>
        <w:rPr>
          <w:spacing w:val="-1"/>
        </w:rPr>
        <w:t>powers</w:t>
      </w:r>
      <w:r>
        <w:t xml:space="preserve"> in </w:t>
      </w:r>
      <w:r>
        <w:rPr>
          <w:spacing w:val="-1"/>
        </w:rPr>
        <w:t xml:space="preserve">order </w:t>
      </w:r>
      <w:r>
        <w:t>to</w:t>
      </w:r>
      <w:r>
        <w:rPr>
          <w:spacing w:val="31"/>
        </w:rPr>
        <w:t xml:space="preserve"> </w:t>
      </w:r>
      <w:r>
        <w:rPr>
          <w:spacing w:val="-1"/>
        </w:rPr>
        <w:t>remove</w:t>
      </w:r>
      <w:r>
        <w:t xml:space="preserve"> </w:t>
      </w:r>
      <w:r>
        <w:rPr>
          <w:spacing w:val="-1"/>
        </w:rPr>
        <w:t>energy</w:t>
      </w:r>
      <w:r>
        <w:rPr>
          <w:spacing w:val="-2"/>
        </w:rPr>
        <w:t xml:space="preserve"> </w:t>
      </w:r>
      <w:r>
        <w:rPr>
          <w:spacing w:val="-1"/>
        </w:rPr>
        <w:t>blockages</w:t>
      </w:r>
      <w:r>
        <w:t xml:space="preserve"> </w:t>
      </w:r>
      <w:r>
        <w:rPr>
          <w:spacing w:val="-1"/>
        </w:rPr>
        <w:t>and</w:t>
      </w:r>
      <w:r>
        <w:t xml:space="preserve"> </w:t>
      </w:r>
      <w:r>
        <w:rPr>
          <w:spacing w:val="-1"/>
        </w:rPr>
        <w:t>purify</w:t>
      </w:r>
      <w:r>
        <w:t xml:space="preserve"> </w:t>
      </w:r>
      <w:r>
        <w:rPr>
          <w:spacing w:val="-1"/>
        </w:rPr>
        <w:t>the</w:t>
      </w:r>
      <w:r>
        <w:t xml:space="preserve"> </w:t>
      </w:r>
      <w:r>
        <w:rPr>
          <w:spacing w:val="-2"/>
        </w:rPr>
        <w:t>mind.</w:t>
      </w:r>
    </w:p>
    <w:p w:rsidR="00743C02" w:rsidRDefault="001F2438">
      <w:pPr>
        <w:pStyle w:val="Corpodetexto"/>
        <w:ind w:right="113"/>
      </w:pPr>
      <w:r>
        <w:t>A</w:t>
      </w:r>
      <w:r>
        <w:rPr>
          <w:spacing w:val="-1"/>
        </w:rPr>
        <w:t xml:space="preserve"> Synthesis</w:t>
      </w:r>
      <w:r>
        <w:rPr>
          <w:spacing w:val="-3"/>
        </w:rPr>
        <w:t xml:space="preserve"> </w:t>
      </w:r>
      <w:r>
        <w:t>of</w:t>
      </w:r>
      <w:r>
        <w:rPr>
          <w:spacing w:val="-1"/>
        </w:rPr>
        <w:t xml:space="preserve"> Ancient </w:t>
      </w:r>
      <w:r>
        <w:t xml:space="preserve">and </w:t>
      </w:r>
      <w:r>
        <w:rPr>
          <w:spacing w:val="-1"/>
        </w:rPr>
        <w:t>Effective Meditation techniques</w:t>
      </w:r>
      <w:r>
        <w:t xml:space="preserve"> has </w:t>
      </w:r>
      <w:r>
        <w:rPr>
          <w:spacing w:val="-1"/>
        </w:rPr>
        <w:t>been</w:t>
      </w:r>
      <w:r>
        <w:rPr>
          <w:spacing w:val="77"/>
        </w:rPr>
        <w:t xml:space="preserve"> </w:t>
      </w:r>
      <w:r>
        <w:rPr>
          <w:spacing w:val="-1"/>
        </w:rPr>
        <w:t xml:space="preserve">able </w:t>
      </w:r>
      <w:r>
        <w:t>to</w:t>
      </w:r>
      <w:r>
        <w:rPr>
          <w:spacing w:val="-1"/>
        </w:rPr>
        <w:t xml:space="preserve"> </w:t>
      </w:r>
      <w:r>
        <w:t xml:space="preserve">teach </w:t>
      </w:r>
      <w:r>
        <w:rPr>
          <w:spacing w:val="-2"/>
        </w:rPr>
        <w:t>most</w:t>
      </w:r>
      <w:r>
        <w:rPr>
          <w:spacing w:val="2"/>
        </w:rPr>
        <w:t xml:space="preserve"> </w:t>
      </w:r>
      <w:r>
        <w:rPr>
          <w:spacing w:val="-1"/>
        </w:rPr>
        <w:t xml:space="preserve">people </w:t>
      </w:r>
      <w:r>
        <w:t>to</w:t>
      </w:r>
      <w:r>
        <w:rPr>
          <w:spacing w:val="-1"/>
        </w:rPr>
        <w:t xml:space="preserve"> remove their</w:t>
      </w:r>
      <w:r>
        <w:t xml:space="preserve"> </w:t>
      </w:r>
      <w:r>
        <w:rPr>
          <w:spacing w:val="-2"/>
        </w:rPr>
        <w:t>own</w:t>
      </w:r>
      <w:r>
        <w:t xml:space="preserve"> </w:t>
      </w:r>
      <w:r>
        <w:rPr>
          <w:spacing w:val="-1"/>
        </w:rPr>
        <w:t>energy</w:t>
      </w:r>
      <w:r>
        <w:rPr>
          <w:spacing w:val="-2"/>
        </w:rPr>
        <w:t xml:space="preserve"> </w:t>
      </w:r>
      <w:r>
        <w:t>blockages</w:t>
      </w:r>
      <w:r>
        <w:rPr>
          <w:spacing w:val="39"/>
        </w:rPr>
        <w:t xml:space="preserve"> </w:t>
      </w:r>
      <w:r>
        <w:rPr>
          <w:spacing w:val="-1"/>
        </w:rPr>
        <w:t>with the</w:t>
      </w:r>
      <w:r>
        <w:t xml:space="preserve"> </w:t>
      </w:r>
      <w:r>
        <w:rPr>
          <w:spacing w:val="-1"/>
        </w:rPr>
        <w:t>backup</w:t>
      </w:r>
      <w:r>
        <w:t xml:space="preserve"> </w:t>
      </w:r>
      <w:r>
        <w:rPr>
          <w:spacing w:val="-1"/>
        </w:rPr>
        <w:t>of teachers.</w:t>
      </w:r>
    </w:p>
    <w:p w:rsidR="00743C02" w:rsidRDefault="001F2438">
      <w:pPr>
        <w:pStyle w:val="Corpodetexto"/>
        <w:ind w:right="145"/>
      </w:pPr>
      <w:r>
        <w:t>I,</w:t>
      </w:r>
      <w:r>
        <w:rPr>
          <w:spacing w:val="-1"/>
        </w:rPr>
        <w:t xml:space="preserve"> </w:t>
      </w:r>
      <w:r>
        <w:t xml:space="preserve">the </w:t>
      </w:r>
      <w:r>
        <w:rPr>
          <w:spacing w:val="-1"/>
        </w:rPr>
        <w:t xml:space="preserve">writer </w:t>
      </w:r>
      <w:r>
        <w:t>of</w:t>
      </w:r>
      <w:r>
        <w:rPr>
          <w:spacing w:val="-1"/>
        </w:rPr>
        <w:t xml:space="preserve"> </w:t>
      </w:r>
      <w:r>
        <w:t>this</w:t>
      </w:r>
      <w:r>
        <w:rPr>
          <w:spacing w:val="-1"/>
        </w:rPr>
        <w:t xml:space="preserve"> article</w:t>
      </w:r>
      <w:r>
        <w:t xml:space="preserve"> </w:t>
      </w:r>
      <w:r>
        <w:rPr>
          <w:spacing w:val="-2"/>
        </w:rPr>
        <w:t>was</w:t>
      </w:r>
      <w:r>
        <w:rPr>
          <w:spacing w:val="-1"/>
        </w:rPr>
        <w:t xml:space="preserve"> taught</w:t>
      </w:r>
      <w:r>
        <w:t xml:space="preserve"> by</w:t>
      </w:r>
      <w:r>
        <w:rPr>
          <w:spacing w:val="-2"/>
        </w:rPr>
        <w:t xml:space="preserve"> </w:t>
      </w:r>
      <w:r>
        <w:rPr>
          <w:spacing w:val="-1"/>
        </w:rPr>
        <w:t>Zen</w:t>
      </w:r>
      <w:r>
        <w:t xml:space="preserve"> </w:t>
      </w:r>
      <w:r>
        <w:rPr>
          <w:spacing w:val="-1"/>
        </w:rPr>
        <w:t>Master</w:t>
      </w:r>
      <w:r>
        <w:t xml:space="preserve"> </w:t>
      </w:r>
      <w:r>
        <w:rPr>
          <w:spacing w:val="-1"/>
        </w:rPr>
        <w:t>Hogen, who</w:t>
      </w:r>
      <w:r>
        <w:rPr>
          <w:spacing w:val="37"/>
        </w:rPr>
        <w:t xml:space="preserve"> </w:t>
      </w:r>
      <w:r>
        <w:t>has</w:t>
      </w:r>
      <w:r>
        <w:rPr>
          <w:spacing w:val="-1"/>
        </w:rPr>
        <w:t xml:space="preserve"> </w:t>
      </w:r>
      <w:r>
        <w:t xml:space="preserve">a </w:t>
      </w:r>
      <w:r>
        <w:rPr>
          <w:spacing w:val="-1"/>
        </w:rPr>
        <w:t>Zen</w:t>
      </w:r>
      <w:r>
        <w:t xml:space="preserve"> </w:t>
      </w:r>
      <w:r>
        <w:rPr>
          <w:spacing w:val="-1"/>
        </w:rPr>
        <w:t xml:space="preserve">Temple </w:t>
      </w:r>
      <w:r>
        <w:t>on</w:t>
      </w:r>
      <w:r>
        <w:rPr>
          <w:spacing w:val="-1"/>
        </w:rPr>
        <w:t xml:space="preserve"> the</w:t>
      </w:r>
      <w:r>
        <w:t xml:space="preserve"> </w:t>
      </w:r>
      <w:r>
        <w:rPr>
          <w:spacing w:val="-1"/>
        </w:rPr>
        <w:t xml:space="preserve">slopes </w:t>
      </w:r>
      <w:r>
        <w:t>of</w:t>
      </w:r>
      <w:r>
        <w:rPr>
          <w:spacing w:val="-1"/>
        </w:rPr>
        <w:t xml:space="preserve"> Mount</w:t>
      </w:r>
      <w:r>
        <w:rPr>
          <w:spacing w:val="1"/>
        </w:rPr>
        <w:t xml:space="preserve"> </w:t>
      </w:r>
      <w:r>
        <w:rPr>
          <w:spacing w:val="-1"/>
        </w:rPr>
        <w:t>Fuji</w:t>
      </w:r>
      <w:r>
        <w:t xml:space="preserve"> in</w:t>
      </w:r>
      <w:r>
        <w:rPr>
          <w:spacing w:val="-1"/>
        </w:rPr>
        <w:t xml:space="preserve"> Japan, </w:t>
      </w:r>
      <w:r>
        <w:t>and</w:t>
      </w:r>
      <w:r>
        <w:rPr>
          <w:spacing w:val="-1"/>
        </w:rPr>
        <w:t xml:space="preserve"> also</w:t>
      </w:r>
      <w:r>
        <w:t xml:space="preserve"> in</w:t>
      </w:r>
      <w:r>
        <w:rPr>
          <w:spacing w:val="27"/>
        </w:rPr>
        <w:t xml:space="preserve"> </w:t>
      </w:r>
      <w:r>
        <w:rPr>
          <w:spacing w:val="-1"/>
        </w:rPr>
        <w:t>Australia, and</w:t>
      </w:r>
      <w:r>
        <w:t xml:space="preserve"> </w:t>
      </w:r>
      <w:r>
        <w:rPr>
          <w:spacing w:val="-2"/>
        </w:rPr>
        <w:t>Swami</w:t>
      </w:r>
      <w:r>
        <w:t xml:space="preserve"> </w:t>
      </w:r>
      <w:r>
        <w:rPr>
          <w:spacing w:val="-1"/>
        </w:rPr>
        <w:t>Satchidananda,</w:t>
      </w:r>
      <w:r>
        <w:rPr>
          <w:spacing w:val="-2"/>
        </w:rPr>
        <w:t xml:space="preserve"> </w:t>
      </w:r>
      <w:r>
        <w:t>a</w:t>
      </w:r>
      <w:r>
        <w:rPr>
          <w:spacing w:val="-1"/>
        </w:rPr>
        <w:t xml:space="preserve"> student</w:t>
      </w:r>
      <w:r>
        <w:t xml:space="preserve"> </w:t>
      </w:r>
      <w:r>
        <w:rPr>
          <w:spacing w:val="-1"/>
        </w:rPr>
        <w:t>of Swami</w:t>
      </w:r>
      <w:r>
        <w:t xml:space="preserve"> </w:t>
      </w:r>
      <w:r>
        <w:rPr>
          <w:spacing w:val="-1"/>
        </w:rPr>
        <w:t>Sivananda</w:t>
      </w:r>
      <w:r>
        <w:rPr>
          <w:spacing w:val="55"/>
        </w:rPr>
        <w:t xml:space="preserve"> </w:t>
      </w:r>
      <w:r>
        <w:t xml:space="preserve">of </w:t>
      </w:r>
      <w:r>
        <w:rPr>
          <w:spacing w:val="-1"/>
        </w:rPr>
        <w:t>Rishikesh,</w:t>
      </w:r>
      <w:r>
        <w:t xml:space="preserve"> and </w:t>
      </w:r>
      <w:r>
        <w:rPr>
          <w:spacing w:val="-2"/>
        </w:rPr>
        <w:t>who</w:t>
      </w:r>
      <w:r>
        <w:t xml:space="preserve"> </w:t>
      </w:r>
      <w:r>
        <w:rPr>
          <w:spacing w:val="-1"/>
        </w:rPr>
        <w:t xml:space="preserve">attained </w:t>
      </w:r>
      <w:r>
        <w:t xml:space="preserve">his </w:t>
      </w:r>
      <w:r>
        <w:rPr>
          <w:spacing w:val="-1"/>
        </w:rPr>
        <w:t xml:space="preserve">Mahasamadhi </w:t>
      </w:r>
      <w:r>
        <w:t>at</w:t>
      </w:r>
      <w:r>
        <w:rPr>
          <w:spacing w:val="-1"/>
        </w:rPr>
        <w:t xml:space="preserve"> </w:t>
      </w:r>
      <w:r>
        <w:t>the</w:t>
      </w:r>
      <w:r>
        <w:rPr>
          <w:spacing w:val="-1"/>
        </w:rPr>
        <w:t xml:space="preserve"> </w:t>
      </w:r>
      <w:r>
        <w:t xml:space="preserve">age of 89 </w:t>
      </w:r>
      <w:r>
        <w:rPr>
          <w:spacing w:val="-1"/>
        </w:rPr>
        <w:t>in</w:t>
      </w:r>
      <w:r>
        <w:rPr>
          <w:spacing w:val="35"/>
        </w:rPr>
        <w:t xml:space="preserve"> </w:t>
      </w:r>
      <w:r>
        <w:t>2002,</w:t>
      </w:r>
      <w:r>
        <w:rPr>
          <w:spacing w:val="-1"/>
        </w:rPr>
        <w:t xml:space="preserve"> </w:t>
      </w:r>
      <w:r>
        <w:t xml:space="preserve">and </w:t>
      </w:r>
      <w:r>
        <w:rPr>
          <w:spacing w:val="-1"/>
        </w:rPr>
        <w:t>have</w:t>
      </w:r>
      <w:r>
        <w:rPr>
          <w:spacing w:val="1"/>
        </w:rPr>
        <w:t xml:space="preserve"> </w:t>
      </w:r>
      <w:r>
        <w:rPr>
          <w:spacing w:val="-1"/>
        </w:rPr>
        <w:t>investigated</w:t>
      </w:r>
      <w:r>
        <w:t xml:space="preserve"> </w:t>
      </w:r>
      <w:r>
        <w:rPr>
          <w:spacing w:val="-1"/>
        </w:rPr>
        <w:t>many</w:t>
      </w:r>
      <w:r>
        <w:rPr>
          <w:spacing w:val="-2"/>
        </w:rPr>
        <w:t xml:space="preserve"> </w:t>
      </w:r>
      <w:r>
        <w:rPr>
          <w:spacing w:val="-1"/>
        </w:rPr>
        <w:t>ancient techniques</w:t>
      </w:r>
      <w:r>
        <w:t xml:space="preserve"> from</w:t>
      </w:r>
      <w:r>
        <w:rPr>
          <w:spacing w:val="-2"/>
        </w:rPr>
        <w:t xml:space="preserve"> </w:t>
      </w:r>
      <w:r>
        <w:rPr>
          <w:spacing w:val="-1"/>
        </w:rPr>
        <w:t>many</w:t>
      </w:r>
      <w:r>
        <w:rPr>
          <w:spacing w:val="53"/>
        </w:rPr>
        <w:t xml:space="preserve"> </w:t>
      </w:r>
      <w:r>
        <w:rPr>
          <w:spacing w:val="-1"/>
        </w:rPr>
        <w:t>cultures</w:t>
      </w:r>
      <w:r>
        <w:t xml:space="preserve"> </w:t>
      </w:r>
      <w:r>
        <w:rPr>
          <w:spacing w:val="-1"/>
        </w:rPr>
        <w:t>which take</w:t>
      </w:r>
      <w:r>
        <w:t xml:space="preserve"> </w:t>
      </w:r>
      <w:r>
        <w:rPr>
          <w:spacing w:val="-1"/>
        </w:rPr>
        <w:t>people through</w:t>
      </w:r>
      <w:r>
        <w:rPr>
          <w:spacing w:val="-2"/>
        </w:rPr>
        <w:t xml:space="preserve"> </w:t>
      </w:r>
      <w:r>
        <w:rPr>
          <w:spacing w:val="-1"/>
        </w:rPr>
        <w:t>the</w:t>
      </w:r>
      <w:r>
        <w:t xml:space="preserve"> </w:t>
      </w:r>
      <w:r>
        <w:rPr>
          <w:spacing w:val="-1"/>
        </w:rPr>
        <w:t>problems</w:t>
      </w:r>
      <w:r>
        <w:t xml:space="preserve"> of </w:t>
      </w:r>
      <w:r>
        <w:rPr>
          <w:spacing w:val="-1"/>
        </w:rPr>
        <w:t>meditation,</w:t>
      </w:r>
      <w:r>
        <w:rPr>
          <w:spacing w:val="43"/>
        </w:rPr>
        <w:t xml:space="preserve"> </w:t>
      </w:r>
      <w:r>
        <w:rPr>
          <w:spacing w:val="-1"/>
        </w:rPr>
        <w:t>step</w:t>
      </w:r>
      <w:r>
        <w:t xml:space="preserve"> </w:t>
      </w:r>
      <w:r>
        <w:rPr>
          <w:spacing w:val="-1"/>
        </w:rPr>
        <w:t>by</w:t>
      </w:r>
      <w:r>
        <w:rPr>
          <w:spacing w:val="-2"/>
        </w:rPr>
        <w:t xml:space="preserve"> </w:t>
      </w:r>
      <w:r>
        <w:rPr>
          <w:spacing w:val="-1"/>
        </w:rPr>
        <w:t>step.</w:t>
      </w:r>
    </w:p>
    <w:p w:rsidR="00743C02" w:rsidRDefault="001F2438">
      <w:pPr>
        <w:pStyle w:val="Corpodetexto"/>
        <w:ind w:right="203"/>
      </w:pPr>
      <w:r>
        <w:rPr>
          <w:spacing w:val="-1"/>
        </w:rPr>
        <w:t>The</w:t>
      </w:r>
      <w:r>
        <w:t xml:space="preserve"> </w:t>
      </w:r>
      <w:r>
        <w:rPr>
          <w:spacing w:val="-1"/>
        </w:rPr>
        <w:t xml:space="preserve">action of </w:t>
      </w:r>
      <w:r>
        <w:t xml:space="preserve">the </w:t>
      </w:r>
      <w:r>
        <w:rPr>
          <w:spacing w:val="-1"/>
        </w:rPr>
        <w:t>Buddhafield</w:t>
      </w:r>
      <w:r>
        <w:t xml:space="preserve"> </w:t>
      </w:r>
      <w:r>
        <w:rPr>
          <w:spacing w:val="-1"/>
        </w:rPr>
        <w:t>of practiced</w:t>
      </w:r>
      <w:r>
        <w:t xml:space="preserve"> </w:t>
      </w:r>
      <w:r>
        <w:rPr>
          <w:spacing w:val="-1"/>
        </w:rPr>
        <w:t>meditators</w:t>
      </w:r>
      <w:r>
        <w:t xml:space="preserve"> </w:t>
      </w:r>
      <w:r>
        <w:rPr>
          <w:spacing w:val="-1"/>
        </w:rPr>
        <w:t>is</w:t>
      </w:r>
      <w:r>
        <w:rPr>
          <w:spacing w:val="-3"/>
        </w:rPr>
        <w:t xml:space="preserve"> </w:t>
      </w:r>
      <w:r>
        <w:rPr>
          <w:spacing w:val="-1"/>
        </w:rPr>
        <w:t>talked</w:t>
      </w:r>
      <w:r>
        <w:rPr>
          <w:spacing w:val="25"/>
        </w:rPr>
        <w:t xml:space="preserve"> </w:t>
      </w:r>
      <w:r>
        <w:rPr>
          <w:spacing w:val="-2"/>
        </w:rPr>
        <w:t>about</w:t>
      </w:r>
      <w:r>
        <w:rPr>
          <w:spacing w:val="2"/>
        </w:rPr>
        <w:t xml:space="preserve"> </w:t>
      </w:r>
      <w:r>
        <w:rPr>
          <w:spacing w:val="-1"/>
        </w:rPr>
        <w:t>in the</w:t>
      </w:r>
      <w:r>
        <w:t xml:space="preserve"> </w:t>
      </w:r>
      <w:r>
        <w:rPr>
          <w:spacing w:val="-1"/>
        </w:rPr>
        <w:t>scriptures</w:t>
      </w:r>
      <w:r>
        <w:t xml:space="preserve"> </w:t>
      </w:r>
      <w:r>
        <w:rPr>
          <w:spacing w:val="-1"/>
        </w:rPr>
        <w:t>from</w:t>
      </w:r>
      <w:r>
        <w:rPr>
          <w:spacing w:val="-3"/>
        </w:rPr>
        <w:t xml:space="preserve"> </w:t>
      </w:r>
      <w:r>
        <w:rPr>
          <w:spacing w:val="-1"/>
        </w:rPr>
        <w:t>5000</w:t>
      </w:r>
      <w:r>
        <w:t xml:space="preserve"> </w:t>
      </w:r>
      <w:r>
        <w:rPr>
          <w:spacing w:val="-1"/>
        </w:rPr>
        <w:t>years..</w:t>
      </w:r>
      <w:r>
        <w:t xml:space="preserve"> </w:t>
      </w:r>
      <w:r>
        <w:rPr>
          <w:spacing w:val="-1"/>
        </w:rPr>
        <w:t>Siva</w:t>
      </w:r>
      <w:r>
        <w:t xml:space="preserve"> </w:t>
      </w:r>
      <w:r>
        <w:rPr>
          <w:spacing w:val="-1"/>
        </w:rPr>
        <w:t>Samhita,</w:t>
      </w:r>
      <w:r>
        <w:t xml:space="preserve"> </w:t>
      </w:r>
      <w:r>
        <w:rPr>
          <w:spacing w:val="-1"/>
        </w:rPr>
        <w:t>iii,</w:t>
      </w:r>
      <w:r>
        <w:t xml:space="preserve"> </w:t>
      </w:r>
      <w:r>
        <w:rPr>
          <w:spacing w:val="-2"/>
        </w:rPr>
        <w:t>10-19:</w:t>
      </w:r>
      <w:r>
        <w:rPr>
          <w:spacing w:val="36"/>
        </w:rPr>
        <w:t xml:space="preserve"> </w:t>
      </w:r>
      <w:r>
        <w:rPr>
          <w:spacing w:val="-1"/>
        </w:rPr>
        <w:t>"Now</w:t>
      </w:r>
      <w:r>
        <w:rPr>
          <w:spacing w:val="-2"/>
        </w:rPr>
        <w:t xml:space="preserve"> </w:t>
      </w:r>
      <w:r>
        <w:t xml:space="preserve">I </w:t>
      </w:r>
      <w:r>
        <w:rPr>
          <w:spacing w:val="-1"/>
        </w:rPr>
        <w:t>shall</w:t>
      </w:r>
      <w:r>
        <w:rPr>
          <w:spacing w:val="-2"/>
        </w:rPr>
        <w:t xml:space="preserve"> </w:t>
      </w:r>
      <w:r>
        <w:rPr>
          <w:spacing w:val="-1"/>
        </w:rPr>
        <w:t>tell</w:t>
      </w:r>
      <w:r>
        <w:t xml:space="preserve"> </w:t>
      </w:r>
      <w:r>
        <w:rPr>
          <w:spacing w:val="-1"/>
        </w:rPr>
        <w:t>you</w:t>
      </w:r>
      <w:r>
        <w:rPr>
          <w:spacing w:val="-2"/>
        </w:rPr>
        <w:t xml:space="preserve"> </w:t>
      </w:r>
      <w:r>
        <w:t>how</w:t>
      </w:r>
      <w:r>
        <w:rPr>
          <w:spacing w:val="-2"/>
        </w:rPr>
        <w:t xml:space="preserve"> </w:t>
      </w:r>
      <w:r>
        <w:rPr>
          <w:spacing w:val="-1"/>
        </w:rPr>
        <w:t>easily</w:t>
      </w:r>
      <w:r>
        <w:rPr>
          <w:spacing w:val="-3"/>
        </w:rPr>
        <w:t xml:space="preserve"> </w:t>
      </w:r>
      <w:r>
        <w:rPr>
          <w:spacing w:val="-1"/>
        </w:rPr>
        <w:t>to</w:t>
      </w:r>
      <w:r>
        <w:rPr>
          <w:spacing w:val="-2"/>
        </w:rPr>
        <w:t xml:space="preserve"> </w:t>
      </w:r>
      <w:r>
        <w:rPr>
          <w:spacing w:val="-1"/>
        </w:rPr>
        <w:t>attain</w:t>
      </w:r>
      <w:r>
        <w:t xml:space="preserve"> </w:t>
      </w:r>
      <w:r>
        <w:rPr>
          <w:spacing w:val="-1"/>
        </w:rPr>
        <w:t>success</w:t>
      </w:r>
      <w:r>
        <w:t xml:space="preserve"> </w:t>
      </w:r>
      <w:r>
        <w:rPr>
          <w:spacing w:val="-1"/>
        </w:rPr>
        <w:t>in</w:t>
      </w:r>
      <w:r>
        <w:t xml:space="preserve"> </w:t>
      </w:r>
      <w:r>
        <w:rPr>
          <w:spacing w:val="-1"/>
        </w:rPr>
        <w:t>Yoga,</w:t>
      </w:r>
      <w:r>
        <w:t xml:space="preserve"> </w:t>
      </w:r>
      <w:r>
        <w:rPr>
          <w:spacing w:val="-1"/>
        </w:rPr>
        <w:t>by</w:t>
      </w:r>
      <w:r>
        <w:rPr>
          <w:spacing w:val="38"/>
        </w:rPr>
        <w:t xml:space="preserve"> </w:t>
      </w:r>
      <w:r>
        <w:rPr>
          <w:spacing w:val="-1"/>
        </w:rPr>
        <w:t>knowing</w:t>
      </w:r>
      <w:r>
        <w:rPr>
          <w:spacing w:val="1"/>
        </w:rPr>
        <w:t xml:space="preserve"> </w:t>
      </w:r>
      <w:r>
        <w:rPr>
          <w:spacing w:val="-1"/>
        </w:rPr>
        <w:t>which the</w:t>
      </w:r>
      <w:r>
        <w:t xml:space="preserve"> </w:t>
      </w:r>
      <w:r>
        <w:rPr>
          <w:spacing w:val="-1"/>
        </w:rPr>
        <w:t>Yogis</w:t>
      </w:r>
      <w:r>
        <w:rPr>
          <w:spacing w:val="-2"/>
        </w:rPr>
        <w:t xml:space="preserve"> </w:t>
      </w:r>
      <w:r>
        <w:rPr>
          <w:spacing w:val="-1"/>
        </w:rPr>
        <w:t>never</w:t>
      </w:r>
      <w:r>
        <w:t xml:space="preserve"> </w:t>
      </w:r>
      <w:r>
        <w:rPr>
          <w:spacing w:val="-1"/>
        </w:rPr>
        <w:t>fail</w:t>
      </w:r>
      <w:r>
        <w:t xml:space="preserve"> </w:t>
      </w:r>
      <w:r>
        <w:rPr>
          <w:spacing w:val="-1"/>
        </w:rPr>
        <w:t>in</w:t>
      </w:r>
      <w:r>
        <w:rPr>
          <w:spacing w:val="-3"/>
        </w:rPr>
        <w:t xml:space="preserve"> </w:t>
      </w:r>
      <w:r>
        <w:rPr>
          <w:spacing w:val="-1"/>
        </w:rPr>
        <w:t>the</w:t>
      </w:r>
      <w:r>
        <w:t xml:space="preserve"> </w:t>
      </w:r>
      <w:r>
        <w:rPr>
          <w:spacing w:val="-2"/>
        </w:rPr>
        <w:t>practice</w:t>
      </w:r>
      <w:r>
        <w:t xml:space="preserve"> </w:t>
      </w:r>
      <w:r>
        <w:rPr>
          <w:spacing w:val="-1"/>
        </w:rPr>
        <w:t>of</w:t>
      </w:r>
      <w:r>
        <w:t xml:space="preserve"> </w:t>
      </w:r>
      <w:r>
        <w:rPr>
          <w:spacing w:val="-1"/>
        </w:rPr>
        <w:t>Yoga. Only</w:t>
      </w:r>
      <w:r>
        <w:rPr>
          <w:spacing w:val="-2"/>
        </w:rPr>
        <w:t xml:space="preserve"> </w:t>
      </w:r>
      <w:r>
        <w:t>the</w:t>
      </w:r>
    </w:p>
    <w:p w:rsidR="00743C02" w:rsidRDefault="00743C02">
      <w:pPr>
        <w:sectPr w:rsidR="00743C02">
          <w:pgSz w:w="8640" w:h="12960"/>
          <w:pgMar w:top="960" w:right="900" w:bottom="900" w:left="900" w:header="0" w:footer="690" w:gutter="0"/>
          <w:cols w:space="720"/>
        </w:sectPr>
      </w:pPr>
    </w:p>
    <w:p w:rsidR="00743C02" w:rsidRDefault="001F2438">
      <w:pPr>
        <w:pStyle w:val="Corpodetexto"/>
        <w:spacing w:before="50"/>
        <w:ind w:right="203"/>
      </w:pPr>
      <w:r>
        <w:rPr>
          <w:spacing w:val="-1"/>
        </w:rPr>
        <w:lastRenderedPageBreak/>
        <w:t>knowledge</w:t>
      </w:r>
      <w:r>
        <w:rPr>
          <w:spacing w:val="1"/>
        </w:rPr>
        <w:t xml:space="preserve"> </w:t>
      </w:r>
      <w:r>
        <w:rPr>
          <w:spacing w:val="-1"/>
        </w:rPr>
        <w:t xml:space="preserve">imparted </w:t>
      </w:r>
      <w:r>
        <w:t>by</w:t>
      </w:r>
      <w:r>
        <w:rPr>
          <w:spacing w:val="-2"/>
        </w:rPr>
        <w:t xml:space="preserve"> </w:t>
      </w:r>
      <w:r>
        <w:t>a</w:t>
      </w:r>
      <w:r>
        <w:rPr>
          <w:spacing w:val="-1"/>
        </w:rPr>
        <w:t xml:space="preserve"> Competent</w:t>
      </w:r>
      <w:r>
        <w:t xml:space="preserve"> </w:t>
      </w:r>
      <w:r>
        <w:rPr>
          <w:spacing w:val="-1"/>
        </w:rPr>
        <w:t>Teacher through</w:t>
      </w:r>
      <w:r>
        <w:t xml:space="preserve"> his</w:t>
      </w:r>
      <w:r>
        <w:rPr>
          <w:spacing w:val="-1"/>
        </w:rPr>
        <w:t xml:space="preserve"> </w:t>
      </w:r>
      <w:r>
        <w:t>lips is</w:t>
      </w:r>
      <w:r>
        <w:rPr>
          <w:spacing w:val="51"/>
        </w:rPr>
        <w:t xml:space="preserve"> </w:t>
      </w:r>
      <w:r>
        <w:rPr>
          <w:spacing w:val="-1"/>
        </w:rPr>
        <w:t xml:space="preserve">powerful </w:t>
      </w:r>
      <w:r>
        <w:t xml:space="preserve">and </w:t>
      </w:r>
      <w:r>
        <w:rPr>
          <w:spacing w:val="-1"/>
        </w:rPr>
        <w:t>useful;</w:t>
      </w:r>
      <w:r>
        <w:rPr>
          <w:spacing w:val="-2"/>
        </w:rPr>
        <w:t xml:space="preserve"> </w:t>
      </w:r>
      <w:r>
        <w:rPr>
          <w:spacing w:val="-1"/>
        </w:rPr>
        <w:t>otherwise</w:t>
      </w:r>
      <w:r>
        <w:rPr>
          <w:spacing w:val="1"/>
        </w:rPr>
        <w:t xml:space="preserve"> </w:t>
      </w:r>
      <w:r>
        <w:rPr>
          <w:spacing w:val="-1"/>
        </w:rPr>
        <w:t>it</w:t>
      </w:r>
      <w:r>
        <w:rPr>
          <w:spacing w:val="2"/>
        </w:rPr>
        <w:t xml:space="preserve"> </w:t>
      </w:r>
      <w:r>
        <w:rPr>
          <w:spacing w:val="-1"/>
        </w:rPr>
        <w:t>becomes</w:t>
      </w:r>
      <w:r>
        <w:t xml:space="preserve"> </w:t>
      </w:r>
      <w:r>
        <w:rPr>
          <w:spacing w:val="-1"/>
        </w:rPr>
        <w:t>fruitless,</w:t>
      </w:r>
      <w:r>
        <w:t xml:space="preserve"> </w:t>
      </w:r>
      <w:r>
        <w:rPr>
          <w:spacing w:val="-1"/>
        </w:rPr>
        <w:t>weak and</w:t>
      </w:r>
      <w:r>
        <w:t xml:space="preserve"> </w:t>
      </w:r>
      <w:r>
        <w:rPr>
          <w:spacing w:val="-1"/>
        </w:rPr>
        <w:t>very</w:t>
      </w:r>
      <w:r>
        <w:rPr>
          <w:spacing w:val="35"/>
        </w:rPr>
        <w:t xml:space="preserve"> </w:t>
      </w:r>
      <w:r>
        <w:rPr>
          <w:spacing w:val="-1"/>
        </w:rPr>
        <w:t>painful”.</w:t>
      </w:r>
    </w:p>
    <w:p w:rsidR="00743C02" w:rsidRDefault="001F2438">
      <w:pPr>
        <w:pStyle w:val="Corpodetexto"/>
        <w:spacing w:before="120"/>
        <w:ind w:right="203"/>
      </w:pPr>
      <w:r>
        <w:rPr>
          <w:spacing w:val="-1"/>
        </w:rPr>
        <w:t>Previously</w:t>
      </w:r>
      <w:r>
        <w:rPr>
          <w:spacing w:val="-2"/>
        </w:rPr>
        <w:t xml:space="preserve"> </w:t>
      </w:r>
      <w:r>
        <w:t>only</w:t>
      </w:r>
      <w:r>
        <w:rPr>
          <w:spacing w:val="-2"/>
        </w:rPr>
        <w:t xml:space="preserve"> </w:t>
      </w:r>
      <w:r>
        <w:t>Hindu</w:t>
      </w:r>
      <w:r>
        <w:rPr>
          <w:spacing w:val="-2"/>
        </w:rPr>
        <w:t xml:space="preserve"> </w:t>
      </w:r>
      <w:r>
        <w:rPr>
          <w:spacing w:val="-1"/>
        </w:rPr>
        <w:t>Gurus</w:t>
      </w:r>
      <w:r>
        <w:t xml:space="preserve"> and Zen </w:t>
      </w:r>
      <w:r>
        <w:rPr>
          <w:spacing w:val="-1"/>
        </w:rPr>
        <w:t xml:space="preserve">Masters </w:t>
      </w:r>
      <w:r>
        <w:t>had</w:t>
      </w:r>
      <w:r>
        <w:rPr>
          <w:spacing w:val="-1"/>
        </w:rPr>
        <w:t xml:space="preserve"> </w:t>
      </w:r>
      <w:r>
        <w:t>the</w:t>
      </w:r>
      <w:r>
        <w:rPr>
          <w:spacing w:val="-1"/>
        </w:rPr>
        <w:t xml:space="preserve"> ability</w:t>
      </w:r>
      <w:r>
        <w:rPr>
          <w:spacing w:val="-2"/>
        </w:rPr>
        <w:t xml:space="preserve"> </w:t>
      </w:r>
      <w:r>
        <w:t>to</w:t>
      </w:r>
      <w:r>
        <w:rPr>
          <w:spacing w:val="25"/>
        </w:rPr>
        <w:t xml:space="preserve"> </w:t>
      </w:r>
      <w:r>
        <w:rPr>
          <w:spacing w:val="-1"/>
        </w:rPr>
        <w:t>remove</w:t>
      </w:r>
      <w:r>
        <w:t xml:space="preserve"> </w:t>
      </w:r>
      <w:r>
        <w:rPr>
          <w:spacing w:val="-1"/>
        </w:rPr>
        <w:t>energy</w:t>
      </w:r>
      <w:r>
        <w:rPr>
          <w:spacing w:val="-2"/>
        </w:rPr>
        <w:t xml:space="preserve"> </w:t>
      </w:r>
      <w:r>
        <w:rPr>
          <w:spacing w:val="-1"/>
        </w:rPr>
        <w:t>blockages</w:t>
      </w:r>
      <w:r>
        <w:t xml:space="preserve"> </w:t>
      </w:r>
      <w:r>
        <w:rPr>
          <w:spacing w:val="-1"/>
        </w:rPr>
        <w:t>by</w:t>
      </w:r>
      <w:r>
        <w:t xml:space="preserve"> </w:t>
      </w:r>
      <w:r>
        <w:rPr>
          <w:spacing w:val="-1"/>
        </w:rPr>
        <w:t>means of their</w:t>
      </w:r>
      <w:r>
        <w:t xml:space="preserve"> </w:t>
      </w:r>
      <w:r>
        <w:rPr>
          <w:spacing w:val="-1"/>
        </w:rPr>
        <w:t>psychic</w:t>
      </w:r>
      <w:r>
        <w:t xml:space="preserve"> </w:t>
      </w:r>
      <w:r>
        <w:rPr>
          <w:spacing w:val="-1"/>
        </w:rPr>
        <w:t>powers gained</w:t>
      </w:r>
      <w:r>
        <w:rPr>
          <w:spacing w:val="20"/>
        </w:rPr>
        <w:t xml:space="preserve"> </w:t>
      </w:r>
      <w:r>
        <w:rPr>
          <w:spacing w:val="-1"/>
        </w:rPr>
        <w:t>through</w:t>
      </w:r>
      <w:r>
        <w:rPr>
          <w:spacing w:val="-2"/>
        </w:rPr>
        <w:t xml:space="preserve"> </w:t>
      </w:r>
      <w:r>
        <w:t xml:space="preserve">a </w:t>
      </w:r>
      <w:r>
        <w:rPr>
          <w:spacing w:val="-2"/>
        </w:rPr>
        <w:t>lifetime</w:t>
      </w:r>
      <w:r>
        <w:rPr>
          <w:spacing w:val="1"/>
        </w:rPr>
        <w:t xml:space="preserve"> </w:t>
      </w:r>
      <w:r>
        <w:rPr>
          <w:spacing w:val="-1"/>
        </w:rPr>
        <w:t>of</w:t>
      </w:r>
      <w:r>
        <w:t xml:space="preserve"> </w:t>
      </w:r>
      <w:r>
        <w:rPr>
          <w:spacing w:val="-1"/>
        </w:rPr>
        <w:t>meditation</w:t>
      </w:r>
      <w:r>
        <w:t xml:space="preserve"> </w:t>
      </w:r>
      <w:r>
        <w:rPr>
          <w:spacing w:val="-1"/>
        </w:rPr>
        <w:t>and</w:t>
      </w:r>
      <w:r>
        <w:t xml:space="preserve"> </w:t>
      </w:r>
      <w:r>
        <w:rPr>
          <w:spacing w:val="-1"/>
        </w:rPr>
        <w:t>other</w:t>
      </w:r>
      <w:r>
        <w:t xml:space="preserve"> </w:t>
      </w:r>
      <w:r>
        <w:rPr>
          <w:spacing w:val="-1"/>
        </w:rPr>
        <w:t>miracles.</w:t>
      </w:r>
    </w:p>
    <w:p w:rsidR="00743C02" w:rsidRDefault="001F2438">
      <w:pPr>
        <w:pStyle w:val="Corpodetexto"/>
        <w:spacing w:before="120"/>
        <w:ind w:right="203"/>
      </w:pPr>
      <w:r>
        <w:rPr>
          <w:spacing w:val="-1"/>
        </w:rPr>
        <w:t>People</w:t>
      </w:r>
      <w:r>
        <w:t xml:space="preserve"> </w:t>
      </w:r>
      <w:r>
        <w:rPr>
          <w:spacing w:val="-2"/>
        </w:rPr>
        <w:t>who</w:t>
      </w:r>
      <w:r>
        <w:t xml:space="preserve"> have</w:t>
      </w:r>
      <w:r>
        <w:rPr>
          <w:spacing w:val="-1"/>
        </w:rPr>
        <w:t xml:space="preserve"> known</w:t>
      </w:r>
      <w:r>
        <w:t xml:space="preserve"> Roshi Hogen and </w:t>
      </w:r>
      <w:r>
        <w:rPr>
          <w:spacing w:val="-1"/>
        </w:rPr>
        <w:t>Swami</w:t>
      </w:r>
      <w:r>
        <w:rPr>
          <w:spacing w:val="1"/>
        </w:rPr>
        <w:t xml:space="preserve"> </w:t>
      </w:r>
      <w:r>
        <w:rPr>
          <w:spacing w:val="-1"/>
        </w:rPr>
        <w:t>Satchidananda</w:t>
      </w:r>
      <w:r>
        <w:rPr>
          <w:spacing w:val="37"/>
        </w:rPr>
        <w:t xml:space="preserve"> </w:t>
      </w:r>
      <w:r>
        <w:t>know</w:t>
      </w:r>
      <w:r>
        <w:rPr>
          <w:spacing w:val="-3"/>
        </w:rPr>
        <w:t xml:space="preserve"> </w:t>
      </w:r>
      <w:r>
        <w:t>that</w:t>
      </w:r>
      <w:r>
        <w:rPr>
          <w:spacing w:val="-1"/>
        </w:rPr>
        <w:t xml:space="preserve"> through them,</w:t>
      </w:r>
      <w:r>
        <w:t xml:space="preserve"> </w:t>
      </w:r>
      <w:r>
        <w:rPr>
          <w:spacing w:val="-1"/>
        </w:rPr>
        <w:t xml:space="preserve">enlightenment exists </w:t>
      </w:r>
      <w:r>
        <w:t xml:space="preserve">and is living </w:t>
      </w:r>
      <w:r>
        <w:rPr>
          <w:spacing w:val="-1"/>
        </w:rPr>
        <w:t>today,</w:t>
      </w:r>
      <w:r>
        <w:rPr>
          <w:spacing w:val="49"/>
        </w:rPr>
        <w:t xml:space="preserve"> </w:t>
      </w:r>
      <w:r>
        <w:t xml:space="preserve">as </w:t>
      </w:r>
      <w:r>
        <w:rPr>
          <w:spacing w:val="-1"/>
        </w:rPr>
        <w:t xml:space="preserve">in </w:t>
      </w:r>
      <w:r>
        <w:t>all</w:t>
      </w:r>
      <w:r>
        <w:rPr>
          <w:spacing w:val="-1"/>
        </w:rPr>
        <w:t xml:space="preserve"> the </w:t>
      </w:r>
      <w:r>
        <w:t>ages</w:t>
      </w:r>
      <w:r>
        <w:rPr>
          <w:spacing w:val="-2"/>
        </w:rPr>
        <w:t xml:space="preserve"> </w:t>
      </w:r>
      <w:r>
        <w:t>of</w:t>
      </w:r>
      <w:r>
        <w:rPr>
          <w:spacing w:val="-2"/>
        </w:rPr>
        <w:t xml:space="preserve"> </w:t>
      </w:r>
      <w:r>
        <w:t>this</w:t>
      </w:r>
      <w:r>
        <w:rPr>
          <w:spacing w:val="-1"/>
        </w:rPr>
        <w:t xml:space="preserve"> planet</w:t>
      </w:r>
      <w:r>
        <w:t xml:space="preserve"> </w:t>
      </w:r>
      <w:r>
        <w:rPr>
          <w:spacing w:val="-1"/>
        </w:rPr>
        <w:t>when virtue</w:t>
      </w:r>
      <w:r>
        <w:rPr>
          <w:spacing w:val="1"/>
        </w:rPr>
        <w:t xml:space="preserve"> </w:t>
      </w:r>
      <w:r>
        <w:t xml:space="preserve">is </w:t>
      </w:r>
      <w:r>
        <w:rPr>
          <w:spacing w:val="-1"/>
        </w:rPr>
        <w:t>in abeyance.</w:t>
      </w:r>
    </w:p>
    <w:p w:rsidR="00743C02" w:rsidRDefault="001F2438">
      <w:pPr>
        <w:pStyle w:val="Corpodetexto"/>
        <w:ind w:right="113"/>
      </w:pPr>
      <w:r>
        <w:rPr>
          <w:spacing w:val="-1"/>
        </w:rPr>
        <w:t>Hogen's</w:t>
      </w:r>
      <w:r>
        <w:t xml:space="preserve"> </w:t>
      </w:r>
      <w:r>
        <w:rPr>
          <w:spacing w:val="-1"/>
        </w:rPr>
        <w:t>Haiku,</w:t>
      </w:r>
      <w:r>
        <w:t xml:space="preserve"> </w:t>
      </w:r>
      <w:r>
        <w:rPr>
          <w:spacing w:val="-1"/>
        </w:rPr>
        <w:t>"Can</w:t>
      </w:r>
      <w:r>
        <w:t xml:space="preserve"> </w:t>
      </w:r>
      <w:r>
        <w:rPr>
          <w:spacing w:val="-1"/>
        </w:rPr>
        <w:t>you</w:t>
      </w:r>
      <w:r>
        <w:rPr>
          <w:spacing w:val="-2"/>
        </w:rPr>
        <w:t xml:space="preserve"> </w:t>
      </w:r>
      <w:r>
        <w:t xml:space="preserve">feel </w:t>
      </w:r>
      <w:r>
        <w:rPr>
          <w:spacing w:val="-1"/>
        </w:rPr>
        <w:t>my</w:t>
      </w:r>
      <w:r>
        <w:rPr>
          <w:spacing w:val="-2"/>
        </w:rPr>
        <w:t xml:space="preserve"> </w:t>
      </w:r>
      <w:r>
        <w:rPr>
          <w:spacing w:val="-1"/>
        </w:rPr>
        <w:t>breeze</w:t>
      </w:r>
      <w:r>
        <w:t xml:space="preserve"> </w:t>
      </w:r>
      <w:r>
        <w:rPr>
          <w:spacing w:val="-1"/>
        </w:rPr>
        <w:t xml:space="preserve">blowing, </w:t>
      </w:r>
      <w:r>
        <w:t xml:space="preserve">Even </w:t>
      </w:r>
      <w:r>
        <w:rPr>
          <w:spacing w:val="-1"/>
        </w:rPr>
        <w:t>from</w:t>
      </w:r>
      <w:r>
        <w:rPr>
          <w:spacing w:val="-2"/>
        </w:rPr>
        <w:t xml:space="preserve"> </w:t>
      </w:r>
      <w:r>
        <w:rPr>
          <w:spacing w:val="-1"/>
        </w:rPr>
        <w:t>10,000</w:t>
      </w:r>
      <w:r>
        <w:rPr>
          <w:spacing w:val="47"/>
        </w:rPr>
        <w:t xml:space="preserve"> </w:t>
      </w:r>
      <w:r>
        <w:rPr>
          <w:spacing w:val="-1"/>
        </w:rPr>
        <w:t>miles."</w:t>
      </w:r>
      <w:r>
        <w:rPr>
          <w:spacing w:val="-2"/>
        </w:rPr>
        <w:t xml:space="preserve"> </w:t>
      </w:r>
      <w:r>
        <w:rPr>
          <w:spacing w:val="-1"/>
        </w:rPr>
        <w:t>Yes,</w:t>
      </w:r>
      <w:r>
        <w:t xml:space="preserve"> I </w:t>
      </w:r>
      <w:r>
        <w:rPr>
          <w:spacing w:val="-1"/>
        </w:rPr>
        <w:t>felt</w:t>
      </w:r>
      <w:r>
        <w:rPr>
          <w:spacing w:val="1"/>
        </w:rPr>
        <w:t xml:space="preserve"> </w:t>
      </w:r>
      <w:r>
        <w:rPr>
          <w:spacing w:val="-1"/>
        </w:rPr>
        <w:t>his</w:t>
      </w:r>
      <w:r>
        <w:rPr>
          <w:spacing w:val="-3"/>
        </w:rPr>
        <w:t xml:space="preserve"> </w:t>
      </w:r>
      <w:r>
        <w:rPr>
          <w:spacing w:val="-1"/>
        </w:rPr>
        <w:t>energy</w:t>
      </w:r>
      <w:r>
        <w:rPr>
          <w:spacing w:val="-2"/>
        </w:rPr>
        <w:t xml:space="preserve"> </w:t>
      </w:r>
      <w:r>
        <w:rPr>
          <w:spacing w:val="-1"/>
        </w:rPr>
        <w:t>even</w:t>
      </w:r>
      <w:r>
        <w:rPr>
          <w:spacing w:val="-2"/>
        </w:rPr>
        <w:t xml:space="preserve"> </w:t>
      </w:r>
      <w:r>
        <w:rPr>
          <w:spacing w:val="-1"/>
        </w:rPr>
        <w:t>at</w:t>
      </w:r>
      <w:r>
        <w:rPr>
          <w:spacing w:val="-2"/>
        </w:rPr>
        <w:t xml:space="preserve"> </w:t>
      </w:r>
      <w:r>
        <w:rPr>
          <w:spacing w:val="-1"/>
        </w:rPr>
        <w:t>the</w:t>
      </w:r>
      <w:r>
        <w:t xml:space="preserve"> </w:t>
      </w:r>
      <w:r>
        <w:rPr>
          <w:spacing w:val="-1"/>
        </w:rPr>
        <w:t>other</w:t>
      </w:r>
      <w:r>
        <w:rPr>
          <w:spacing w:val="-2"/>
        </w:rPr>
        <w:t xml:space="preserve"> </w:t>
      </w:r>
      <w:r>
        <w:rPr>
          <w:spacing w:val="-1"/>
        </w:rPr>
        <w:t>ends</w:t>
      </w:r>
      <w:r>
        <w:t xml:space="preserve"> </w:t>
      </w:r>
      <w:r>
        <w:rPr>
          <w:spacing w:val="-1"/>
        </w:rPr>
        <w:t>of</w:t>
      </w:r>
      <w:r>
        <w:rPr>
          <w:spacing w:val="-2"/>
        </w:rPr>
        <w:t xml:space="preserve"> </w:t>
      </w:r>
      <w:r>
        <w:rPr>
          <w:spacing w:val="-1"/>
        </w:rPr>
        <w:t>the</w:t>
      </w:r>
      <w:r>
        <w:rPr>
          <w:spacing w:val="-2"/>
        </w:rPr>
        <w:t xml:space="preserve"> </w:t>
      </w:r>
      <w:r>
        <w:rPr>
          <w:spacing w:val="-1"/>
        </w:rPr>
        <w:t>earth.</w:t>
      </w:r>
      <w:r>
        <w:t xml:space="preserve"> </w:t>
      </w:r>
      <w:r>
        <w:rPr>
          <w:spacing w:val="-1"/>
        </w:rPr>
        <w:t>The</w:t>
      </w:r>
      <w:r>
        <w:rPr>
          <w:spacing w:val="49"/>
        </w:rPr>
        <w:t xml:space="preserve"> </w:t>
      </w:r>
      <w:r>
        <w:t>secret of</w:t>
      </w:r>
      <w:r>
        <w:rPr>
          <w:spacing w:val="-1"/>
        </w:rPr>
        <w:t xml:space="preserve"> Zen </w:t>
      </w:r>
      <w:r>
        <w:t>and</w:t>
      </w:r>
      <w:r>
        <w:rPr>
          <w:spacing w:val="-3"/>
        </w:rPr>
        <w:t xml:space="preserve"> </w:t>
      </w:r>
      <w:r>
        <w:t>the</w:t>
      </w:r>
      <w:r>
        <w:rPr>
          <w:spacing w:val="-1"/>
        </w:rPr>
        <w:t xml:space="preserve"> Guru</w:t>
      </w:r>
      <w:r>
        <w:rPr>
          <w:spacing w:val="-2"/>
        </w:rPr>
        <w:t xml:space="preserve"> </w:t>
      </w:r>
      <w:r>
        <w:t>is that</w:t>
      </w:r>
      <w:r>
        <w:rPr>
          <w:spacing w:val="-1"/>
        </w:rPr>
        <w:t xml:space="preserve"> </w:t>
      </w:r>
      <w:r>
        <w:t>they</w:t>
      </w:r>
      <w:r>
        <w:rPr>
          <w:spacing w:val="-2"/>
        </w:rPr>
        <w:t xml:space="preserve"> </w:t>
      </w:r>
      <w:r>
        <w:rPr>
          <w:spacing w:val="-1"/>
        </w:rPr>
        <w:t xml:space="preserve">remove </w:t>
      </w:r>
      <w:r>
        <w:t>the blockages</w:t>
      </w:r>
      <w:r>
        <w:rPr>
          <w:spacing w:val="-1"/>
        </w:rPr>
        <w:t xml:space="preserve"> </w:t>
      </w:r>
      <w:r>
        <w:t>of</w:t>
      </w:r>
      <w:r>
        <w:rPr>
          <w:spacing w:val="-1"/>
        </w:rPr>
        <w:t xml:space="preserve"> </w:t>
      </w:r>
      <w:r>
        <w:t>the</w:t>
      </w:r>
      <w:r>
        <w:rPr>
          <w:spacing w:val="26"/>
        </w:rPr>
        <w:t xml:space="preserve"> </w:t>
      </w:r>
      <w:r>
        <w:rPr>
          <w:spacing w:val="-1"/>
        </w:rPr>
        <w:t xml:space="preserve">student, </w:t>
      </w:r>
      <w:r>
        <w:rPr>
          <w:spacing w:val="-2"/>
        </w:rPr>
        <w:t>but</w:t>
      </w:r>
      <w:r>
        <w:rPr>
          <w:spacing w:val="1"/>
        </w:rPr>
        <w:t xml:space="preserve"> </w:t>
      </w:r>
      <w:r>
        <w:rPr>
          <w:spacing w:val="-1"/>
        </w:rPr>
        <w:t>only</w:t>
      </w:r>
      <w:r>
        <w:t xml:space="preserve"> </w:t>
      </w:r>
      <w:r>
        <w:rPr>
          <w:spacing w:val="-1"/>
        </w:rPr>
        <w:t>when</w:t>
      </w:r>
      <w:r>
        <w:rPr>
          <w:spacing w:val="-2"/>
        </w:rPr>
        <w:t xml:space="preserve"> </w:t>
      </w:r>
      <w:r>
        <w:rPr>
          <w:spacing w:val="-1"/>
        </w:rPr>
        <w:t>the</w:t>
      </w:r>
      <w:r>
        <w:rPr>
          <w:spacing w:val="1"/>
        </w:rPr>
        <w:t xml:space="preserve"> </w:t>
      </w:r>
      <w:r>
        <w:rPr>
          <w:spacing w:val="-1"/>
        </w:rPr>
        <w:t>student</w:t>
      </w:r>
      <w:r>
        <w:rPr>
          <w:spacing w:val="1"/>
        </w:rPr>
        <w:t xml:space="preserve"> </w:t>
      </w:r>
      <w:r>
        <w:rPr>
          <w:spacing w:val="-1"/>
        </w:rPr>
        <w:t>is</w:t>
      </w:r>
      <w:r>
        <w:t xml:space="preserve"> </w:t>
      </w:r>
      <w:r>
        <w:rPr>
          <w:spacing w:val="-1"/>
        </w:rPr>
        <w:t>ready,</w:t>
      </w:r>
      <w:r>
        <w:t xml:space="preserve"> </w:t>
      </w:r>
      <w:r>
        <w:rPr>
          <w:spacing w:val="-1"/>
        </w:rPr>
        <w:t>when the student has</w:t>
      </w:r>
      <w:r>
        <w:rPr>
          <w:spacing w:val="41"/>
        </w:rPr>
        <w:t xml:space="preserve"> </w:t>
      </w:r>
      <w:r>
        <w:rPr>
          <w:spacing w:val="-1"/>
        </w:rPr>
        <w:t xml:space="preserve">“learnt </w:t>
      </w:r>
      <w:r>
        <w:t>how</w:t>
      </w:r>
      <w:r>
        <w:rPr>
          <w:spacing w:val="-2"/>
        </w:rPr>
        <w:t xml:space="preserve"> </w:t>
      </w:r>
      <w:r>
        <w:t>to</w:t>
      </w:r>
      <w:r>
        <w:rPr>
          <w:spacing w:val="-2"/>
        </w:rPr>
        <w:t xml:space="preserve"> </w:t>
      </w:r>
      <w:r>
        <w:rPr>
          <w:spacing w:val="-1"/>
        </w:rPr>
        <w:t>ask”.</w:t>
      </w:r>
    </w:p>
    <w:p w:rsidR="00743C02" w:rsidRDefault="001F2438">
      <w:pPr>
        <w:pStyle w:val="Corpodetexto"/>
        <w:ind w:right="203"/>
      </w:pPr>
      <w:r>
        <w:rPr>
          <w:spacing w:val="-1"/>
        </w:rPr>
        <w:t>That</w:t>
      </w:r>
      <w:r>
        <w:rPr>
          <w:spacing w:val="2"/>
        </w:rPr>
        <w:t xml:space="preserve"> </w:t>
      </w:r>
      <w:r>
        <w:rPr>
          <w:spacing w:val="-1"/>
        </w:rPr>
        <w:t>is</w:t>
      </w:r>
      <w:r>
        <w:t xml:space="preserve"> </w:t>
      </w:r>
      <w:r>
        <w:rPr>
          <w:spacing w:val="-1"/>
        </w:rPr>
        <w:t>why</w:t>
      </w:r>
      <w:r>
        <w:t xml:space="preserve"> </w:t>
      </w:r>
      <w:r>
        <w:rPr>
          <w:spacing w:val="-1"/>
        </w:rPr>
        <w:t>Swami</w:t>
      </w:r>
      <w:r>
        <w:t xml:space="preserve"> </w:t>
      </w:r>
      <w:r>
        <w:rPr>
          <w:spacing w:val="-1"/>
        </w:rPr>
        <w:t>Satchidananda,</w:t>
      </w:r>
      <w:r>
        <w:t xml:space="preserve"> </w:t>
      </w:r>
      <w:r>
        <w:rPr>
          <w:spacing w:val="-1"/>
        </w:rPr>
        <w:t>Tangen</w:t>
      </w:r>
      <w:r>
        <w:t xml:space="preserve"> </w:t>
      </w:r>
      <w:r>
        <w:rPr>
          <w:spacing w:val="-1"/>
        </w:rPr>
        <w:t>Harada</w:t>
      </w:r>
      <w:r>
        <w:rPr>
          <w:spacing w:val="1"/>
        </w:rPr>
        <w:t xml:space="preserve"> </w:t>
      </w:r>
      <w:r>
        <w:rPr>
          <w:spacing w:val="-1"/>
        </w:rPr>
        <w:t>Roshi,</w:t>
      </w:r>
      <w:r>
        <w:t xml:space="preserve"> </w:t>
      </w:r>
      <w:r>
        <w:rPr>
          <w:spacing w:val="-1"/>
        </w:rPr>
        <w:t>Yasutani</w:t>
      </w:r>
      <w:r>
        <w:rPr>
          <w:spacing w:val="24"/>
        </w:rPr>
        <w:t xml:space="preserve"> </w:t>
      </w:r>
      <w:r>
        <w:rPr>
          <w:spacing w:val="-1"/>
        </w:rPr>
        <w:t>Roshi and</w:t>
      </w:r>
      <w:r>
        <w:t xml:space="preserve"> </w:t>
      </w:r>
      <w:r>
        <w:rPr>
          <w:spacing w:val="-1"/>
        </w:rPr>
        <w:t>Zen</w:t>
      </w:r>
      <w:r>
        <w:t xml:space="preserve"> </w:t>
      </w:r>
      <w:r>
        <w:rPr>
          <w:spacing w:val="-1"/>
        </w:rPr>
        <w:t>Master Hogen</w:t>
      </w:r>
      <w:r>
        <w:t xml:space="preserve"> </w:t>
      </w:r>
      <w:r>
        <w:rPr>
          <w:spacing w:val="-1"/>
        </w:rPr>
        <w:t>have</w:t>
      </w:r>
      <w:r>
        <w:rPr>
          <w:spacing w:val="1"/>
        </w:rPr>
        <w:t xml:space="preserve"> </w:t>
      </w:r>
      <w:r>
        <w:rPr>
          <w:spacing w:val="-1"/>
        </w:rPr>
        <w:t>been</w:t>
      </w:r>
      <w:r>
        <w:t xml:space="preserve"> </w:t>
      </w:r>
      <w:r>
        <w:rPr>
          <w:spacing w:val="-1"/>
        </w:rPr>
        <w:t>so</w:t>
      </w:r>
      <w:r>
        <w:t xml:space="preserve"> </w:t>
      </w:r>
      <w:r>
        <w:rPr>
          <w:spacing w:val="-2"/>
        </w:rPr>
        <w:t>successful</w:t>
      </w:r>
      <w:r>
        <w:t xml:space="preserve"> </w:t>
      </w:r>
      <w:r>
        <w:rPr>
          <w:spacing w:val="-1"/>
        </w:rPr>
        <w:t>in</w:t>
      </w:r>
      <w:r>
        <w:t xml:space="preserve"> </w:t>
      </w:r>
      <w:r>
        <w:rPr>
          <w:spacing w:val="-2"/>
        </w:rPr>
        <w:t>producing</w:t>
      </w:r>
      <w:r>
        <w:rPr>
          <w:spacing w:val="52"/>
        </w:rPr>
        <w:t xml:space="preserve"> </w:t>
      </w:r>
      <w:r>
        <w:rPr>
          <w:spacing w:val="-1"/>
        </w:rPr>
        <w:t>their enlightened</w:t>
      </w:r>
      <w:r>
        <w:t xml:space="preserve"> </w:t>
      </w:r>
      <w:r>
        <w:rPr>
          <w:spacing w:val="-1"/>
        </w:rPr>
        <w:t>students.</w:t>
      </w:r>
    </w:p>
    <w:p w:rsidR="00743C02" w:rsidRDefault="001F2438">
      <w:pPr>
        <w:pStyle w:val="Corpodetexto"/>
        <w:spacing w:before="120"/>
        <w:ind w:right="113"/>
      </w:pPr>
      <w:r>
        <w:rPr>
          <w:spacing w:val="-1"/>
        </w:rPr>
        <w:t>Although</w:t>
      </w:r>
      <w:r>
        <w:t xml:space="preserve"> </w:t>
      </w:r>
      <w:r>
        <w:rPr>
          <w:spacing w:val="-1"/>
        </w:rPr>
        <w:t>many</w:t>
      </w:r>
      <w:r>
        <w:t xml:space="preserve"> </w:t>
      </w:r>
      <w:r>
        <w:rPr>
          <w:spacing w:val="-1"/>
        </w:rPr>
        <w:t>meditational</w:t>
      </w:r>
      <w:r>
        <w:t xml:space="preserve"> </w:t>
      </w:r>
      <w:r>
        <w:rPr>
          <w:spacing w:val="-1"/>
        </w:rPr>
        <w:t>Masters</w:t>
      </w:r>
      <w:r>
        <w:rPr>
          <w:spacing w:val="1"/>
        </w:rPr>
        <w:t xml:space="preserve"> </w:t>
      </w:r>
      <w:r>
        <w:rPr>
          <w:spacing w:val="-2"/>
        </w:rPr>
        <w:t>will</w:t>
      </w:r>
      <w:r>
        <w:t xml:space="preserve"> teach</w:t>
      </w:r>
      <w:r>
        <w:rPr>
          <w:spacing w:val="-1"/>
        </w:rPr>
        <w:t xml:space="preserve"> you with </w:t>
      </w:r>
      <w:r>
        <w:t xml:space="preserve">A </w:t>
      </w:r>
      <w:r>
        <w:rPr>
          <w:spacing w:val="-1"/>
        </w:rPr>
        <w:t>Synthesis</w:t>
      </w:r>
      <w:r>
        <w:rPr>
          <w:spacing w:val="49"/>
        </w:rPr>
        <w:t xml:space="preserve"> </w:t>
      </w:r>
      <w:r>
        <w:t>of</w:t>
      </w:r>
      <w:r>
        <w:rPr>
          <w:spacing w:val="-1"/>
        </w:rPr>
        <w:t xml:space="preserve"> Ancient </w:t>
      </w:r>
      <w:r>
        <w:t xml:space="preserve">and </w:t>
      </w:r>
      <w:r>
        <w:rPr>
          <w:spacing w:val="-1"/>
        </w:rPr>
        <w:t xml:space="preserve">Effective Meditation techniques </w:t>
      </w:r>
      <w:r>
        <w:t>to</w:t>
      </w:r>
      <w:r>
        <w:rPr>
          <w:spacing w:val="-1"/>
        </w:rPr>
        <w:t xml:space="preserve"> remove</w:t>
      </w:r>
      <w:r>
        <w:t xml:space="preserve"> </w:t>
      </w:r>
      <w:r>
        <w:rPr>
          <w:spacing w:val="-2"/>
        </w:rPr>
        <w:t>your</w:t>
      </w:r>
      <w:r>
        <w:rPr>
          <w:spacing w:val="1"/>
        </w:rPr>
        <w:t xml:space="preserve"> </w:t>
      </w:r>
      <w:r>
        <w:rPr>
          <w:spacing w:val="-1"/>
        </w:rPr>
        <w:t>own</w:t>
      </w:r>
      <w:r>
        <w:rPr>
          <w:spacing w:val="61"/>
        </w:rPr>
        <w:t xml:space="preserve"> </w:t>
      </w:r>
      <w:r>
        <w:rPr>
          <w:spacing w:val="-1"/>
        </w:rPr>
        <w:t>blockages,</w:t>
      </w:r>
      <w:r>
        <w:t xml:space="preserve"> </w:t>
      </w:r>
      <w:r>
        <w:rPr>
          <w:spacing w:val="-1"/>
        </w:rPr>
        <w:t xml:space="preserve">if </w:t>
      </w:r>
      <w:r>
        <w:t xml:space="preserve">the </w:t>
      </w:r>
      <w:r>
        <w:rPr>
          <w:spacing w:val="-1"/>
        </w:rPr>
        <w:t>blockage</w:t>
      </w:r>
      <w:r>
        <w:rPr>
          <w:spacing w:val="1"/>
        </w:rPr>
        <w:t xml:space="preserve"> </w:t>
      </w:r>
      <w:r>
        <w:rPr>
          <w:spacing w:val="-1"/>
        </w:rPr>
        <w:t>is</w:t>
      </w:r>
      <w:r>
        <w:rPr>
          <w:spacing w:val="-3"/>
        </w:rPr>
        <w:t xml:space="preserve"> </w:t>
      </w:r>
      <w:r>
        <w:rPr>
          <w:spacing w:val="-1"/>
        </w:rPr>
        <w:t>too tough and too deep</w:t>
      </w:r>
      <w:r>
        <w:t xml:space="preserve"> </w:t>
      </w:r>
      <w:r>
        <w:rPr>
          <w:spacing w:val="-1"/>
        </w:rPr>
        <w:t>for</w:t>
      </w:r>
      <w:r>
        <w:t xml:space="preserve"> </w:t>
      </w:r>
      <w:r>
        <w:rPr>
          <w:spacing w:val="-1"/>
        </w:rPr>
        <w:t>you,</w:t>
      </w:r>
      <w:r>
        <w:t xml:space="preserve"> the</w:t>
      </w:r>
      <w:r>
        <w:rPr>
          <w:spacing w:val="30"/>
        </w:rPr>
        <w:t xml:space="preserve"> </w:t>
      </w:r>
      <w:r>
        <w:rPr>
          <w:spacing w:val="-1"/>
        </w:rPr>
        <w:t>Buddhafield</w:t>
      </w:r>
      <w:r>
        <w:rPr>
          <w:spacing w:val="-2"/>
        </w:rPr>
        <w:t xml:space="preserve"> surrounding </w:t>
      </w:r>
      <w:r>
        <w:rPr>
          <w:spacing w:val="-1"/>
        </w:rPr>
        <w:t>the</w:t>
      </w:r>
      <w:r>
        <w:rPr>
          <w:spacing w:val="1"/>
        </w:rPr>
        <w:t xml:space="preserve"> </w:t>
      </w:r>
      <w:r>
        <w:rPr>
          <w:spacing w:val="-1"/>
        </w:rPr>
        <w:t>Masters</w:t>
      </w:r>
      <w:r>
        <w:rPr>
          <w:spacing w:val="-2"/>
        </w:rPr>
        <w:t xml:space="preserve"> </w:t>
      </w:r>
      <w:r>
        <w:rPr>
          <w:spacing w:val="-1"/>
        </w:rPr>
        <w:t>of</w:t>
      </w:r>
      <w:r>
        <w:t xml:space="preserve"> </w:t>
      </w:r>
      <w:r>
        <w:rPr>
          <w:spacing w:val="-1"/>
        </w:rPr>
        <w:t>Meditaion,</w:t>
      </w:r>
      <w:r>
        <w:t xml:space="preserve"> </w:t>
      </w:r>
      <w:r>
        <w:rPr>
          <w:spacing w:val="-1"/>
        </w:rPr>
        <w:t>can</w:t>
      </w:r>
      <w:r>
        <w:t xml:space="preserve"> </w:t>
      </w:r>
      <w:r>
        <w:rPr>
          <w:spacing w:val="-1"/>
        </w:rPr>
        <w:t>help</w:t>
      </w:r>
      <w:r>
        <w:rPr>
          <w:spacing w:val="-2"/>
        </w:rPr>
        <w:t xml:space="preserve"> </w:t>
      </w:r>
      <w:r>
        <w:rPr>
          <w:spacing w:val="-1"/>
        </w:rPr>
        <w:t>you.</w:t>
      </w:r>
    </w:p>
    <w:p w:rsidR="00743C02" w:rsidRDefault="001F2438">
      <w:pPr>
        <w:pStyle w:val="Corpodetexto"/>
        <w:ind w:right="203"/>
      </w:pPr>
      <w:r>
        <w:rPr>
          <w:spacing w:val="-1"/>
        </w:rPr>
        <w:t>Advanced</w:t>
      </w:r>
      <w:r>
        <w:rPr>
          <w:spacing w:val="-3"/>
        </w:rPr>
        <w:t xml:space="preserve"> </w:t>
      </w:r>
      <w:r>
        <w:t xml:space="preserve">and </w:t>
      </w:r>
      <w:r>
        <w:rPr>
          <w:spacing w:val="-1"/>
        </w:rPr>
        <w:t>Effective Meditation</w:t>
      </w:r>
      <w:r>
        <w:t xml:space="preserve"> </w:t>
      </w:r>
      <w:r>
        <w:rPr>
          <w:spacing w:val="-1"/>
        </w:rPr>
        <w:t>Techniques are</w:t>
      </w:r>
      <w:r>
        <w:t xml:space="preserve"> </w:t>
      </w:r>
      <w:r>
        <w:rPr>
          <w:spacing w:val="-1"/>
        </w:rPr>
        <w:t>Syntheses</w:t>
      </w:r>
      <w:r>
        <w:rPr>
          <w:spacing w:val="-2"/>
        </w:rPr>
        <w:t xml:space="preserve"> </w:t>
      </w:r>
      <w:r>
        <w:t>of</w:t>
      </w:r>
      <w:r>
        <w:rPr>
          <w:spacing w:val="47"/>
        </w:rPr>
        <w:t xml:space="preserve"> </w:t>
      </w:r>
      <w:r>
        <w:rPr>
          <w:spacing w:val="-1"/>
        </w:rPr>
        <w:t xml:space="preserve">Ancient </w:t>
      </w:r>
      <w:r>
        <w:t>and</w:t>
      </w:r>
      <w:r>
        <w:rPr>
          <w:spacing w:val="-3"/>
        </w:rPr>
        <w:t xml:space="preserve"> </w:t>
      </w:r>
      <w:r>
        <w:rPr>
          <w:spacing w:val="-1"/>
        </w:rPr>
        <w:t>successful</w:t>
      </w:r>
      <w:r>
        <w:t xml:space="preserve"> </w:t>
      </w:r>
      <w:r>
        <w:rPr>
          <w:spacing w:val="-1"/>
        </w:rPr>
        <w:t>techniques</w:t>
      </w:r>
      <w:r>
        <w:t xml:space="preserve"> </w:t>
      </w:r>
      <w:r>
        <w:rPr>
          <w:spacing w:val="-2"/>
        </w:rPr>
        <w:t>some</w:t>
      </w:r>
      <w:r>
        <w:rPr>
          <w:spacing w:val="1"/>
        </w:rPr>
        <w:t xml:space="preserve"> </w:t>
      </w:r>
      <w:r>
        <w:rPr>
          <w:spacing w:val="-1"/>
        </w:rPr>
        <w:t xml:space="preserve">over </w:t>
      </w:r>
      <w:r>
        <w:t xml:space="preserve">5000 </w:t>
      </w:r>
      <w:r>
        <w:rPr>
          <w:spacing w:val="-1"/>
        </w:rPr>
        <w:t>years</w:t>
      </w:r>
      <w:r>
        <w:rPr>
          <w:spacing w:val="-2"/>
        </w:rPr>
        <w:t xml:space="preserve"> </w:t>
      </w:r>
      <w:r>
        <w:t>old</w:t>
      </w:r>
      <w:r>
        <w:rPr>
          <w:spacing w:val="-1"/>
        </w:rPr>
        <w:t xml:space="preserve"> The</w:t>
      </w:r>
      <w:r>
        <w:rPr>
          <w:spacing w:val="45"/>
        </w:rPr>
        <w:t xml:space="preserve"> </w:t>
      </w:r>
      <w:r>
        <w:t>roots</w:t>
      </w:r>
      <w:r>
        <w:rPr>
          <w:spacing w:val="-1"/>
        </w:rPr>
        <w:t xml:space="preserve"> come</w:t>
      </w:r>
      <w:r>
        <w:t xml:space="preserve"> </w:t>
      </w:r>
      <w:r>
        <w:rPr>
          <w:spacing w:val="-1"/>
        </w:rPr>
        <w:t>from</w:t>
      </w:r>
      <w:r>
        <w:rPr>
          <w:spacing w:val="-2"/>
        </w:rPr>
        <w:t xml:space="preserve"> </w:t>
      </w:r>
      <w:r>
        <w:rPr>
          <w:spacing w:val="-1"/>
        </w:rPr>
        <w:t>many</w:t>
      </w:r>
      <w:r>
        <w:rPr>
          <w:spacing w:val="-2"/>
        </w:rPr>
        <w:t xml:space="preserve"> </w:t>
      </w:r>
      <w:r>
        <w:rPr>
          <w:spacing w:val="-1"/>
        </w:rPr>
        <w:t>ancient</w:t>
      </w:r>
      <w:r>
        <w:t xml:space="preserve"> </w:t>
      </w:r>
      <w:r>
        <w:rPr>
          <w:spacing w:val="-1"/>
        </w:rPr>
        <w:t xml:space="preserve">disciplines, </w:t>
      </w:r>
      <w:r>
        <w:t xml:space="preserve">and </w:t>
      </w:r>
      <w:r>
        <w:rPr>
          <w:spacing w:val="-1"/>
        </w:rPr>
        <w:t>include</w:t>
      </w:r>
      <w:r>
        <w:t xml:space="preserve"> -</w:t>
      </w:r>
    </w:p>
    <w:p w:rsidR="00743C02" w:rsidRDefault="001F2438">
      <w:pPr>
        <w:pStyle w:val="Corpodetexto"/>
        <w:spacing w:before="120"/>
        <w:ind w:right="203"/>
      </w:pPr>
      <w:r>
        <w:rPr>
          <w:spacing w:val="-1"/>
        </w:rPr>
        <w:t>Alchemical</w:t>
      </w:r>
      <w:r>
        <w:rPr>
          <w:spacing w:val="-2"/>
        </w:rPr>
        <w:t xml:space="preserve"> </w:t>
      </w:r>
      <w:r>
        <w:rPr>
          <w:spacing w:val="-1"/>
        </w:rPr>
        <w:t>V.I.T.R.I.O.L,</w:t>
      </w:r>
      <w:r>
        <w:rPr>
          <w:spacing w:val="-2"/>
        </w:rPr>
        <w:t xml:space="preserve"> </w:t>
      </w:r>
      <w:r>
        <w:rPr>
          <w:spacing w:val="-1"/>
        </w:rPr>
        <w:t>the</w:t>
      </w:r>
      <w:r>
        <w:rPr>
          <w:spacing w:val="1"/>
        </w:rPr>
        <w:t xml:space="preserve"> </w:t>
      </w:r>
      <w:r>
        <w:rPr>
          <w:spacing w:val="-1"/>
        </w:rPr>
        <w:t>first</w:t>
      </w:r>
      <w:r>
        <w:t xml:space="preserve"> </w:t>
      </w:r>
      <w:r>
        <w:rPr>
          <w:spacing w:val="-1"/>
        </w:rPr>
        <w:t>Formula</w:t>
      </w:r>
      <w:r>
        <w:rPr>
          <w:spacing w:val="1"/>
        </w:rPr>
        <w:t xml:space="preserve"> </w:t>
      </w:r>
      <w:r>
        <w:rPr>
          <w:spacing w:val="-1"/>
        </w:rPr>
        <w:t>of</w:t>
      </w:r>
      <w:r>
        <w:rPr>
          <w:spacing w:val="-2"/>
        </w:rPr>
        <w:t xml:space="preserve"> </w:t>
      </w:r>
      <w:r>
        <w:rPr>
          <w:spacing w:val="-1"/>
        </w:rPr>
        <w:t>Alchemy,</w:t>
      </w:r>
      <w:r>
        <w:t xml:space="preserve"> </w:t>
      </w:r>
      <w:r>
        <w:rPr>
          <w:spacing w:val="-1"/>
        </w:rPr>
        <w:t>in</w:t>
      </w:r>
      <w:r>
        <w:t xml:space="preserve"> </w:t>
      </w:r>
      <w:r>
        <w:rPr>
          <w:spacing w:val="-1"/>
        </w:rPr>
        <w:t>reality</w:t>
      </w:r>
      <w:r>
        <w:rPr>
          <w:spacing w:val="-3"/>
        </w:rPr>
        <w:t xml:space="preserve"> </w:t>
      </w:r>
      <w:r>
        <w:t>a</w:t>
      </w:r>
      <w:r>
        <w:rPr>
          <w:spacing w:val="33"/>
        </w:rPr>
        <w:t xml:space="preserve"> </w:t>
      </w:r>
      <w:r>
        <w:rPr>
          <w:spacing w:val="-1"/>
        </w:rPr>
        <w:t>guided</w:t>
      </w:r>
      <w:r>
        <w:t xml:space="preserve"> </w:t>
      </w:r>
      <w:r>
        <w:rPr>
          <w:spacing w:val="-1"/>
        </w:rPr>
        <w:t>meditation</w:t>
      </w:r>
      <w:r>
        <w:rPr>
          <w:spacing w:val="-2"/>
        </w:rPr>
        <w:t xml:space="preserve"> </w:t>
      </w:r>
      <w:r>
        <w:t>to</w:t>
      </w:r>
      <w:r>
        <w:rPr>
          <w:spacing w:val="-1"/>
        </w:rPr>
        <w:t xml:space="preserve"> align</w:t>
      </w:r>
      <w:r>
        <w:t xml:space="preserve"> </w:t>
      </w:r>
      <w:r>
        <w:rPr>
          <w:spacing w:val="-1"/>
        </w:rPr>
        <w:t>you with the</w:t>
      </w:r>
      <w:r>
        <w:t xml:space="preserve"> </w:t>
      </w:r>
      <w:r>
        <w:rPr>
          <w:spacing w:val="-1"/>
        </w:rPr>
        <w:t xml:space="preserve">path </w:t>
      </w:r>
      <w:r>
        <w:t>of</w:t>
      </w:r>
      <w:r>
        <w:rPr>
          <w:spacing w:val="-1"/>
        </w:rPr>
        <w:t xml:space="preserve"> your</w:t>
      </w:r>
      <w:r>
        <w:rPr>
          <w:spacing w:val="1"/>
        </w:rPr>
        <w:t xml:space="preserve"> </w:t>
      </w:r>
      <w:r>
        <w:rPr>
          <w:spacing w:val="-1"/>
        </w:rPr>
        <w:t>soul!!</w:t>
      </w:r>
    </w:p>
    <w:p w:rsidR="00743C02" w:rsidRDefault="001F2438">
      <w:pPr>
        <w:pStyle w:val="Corpodetexto"/>
        <w:numPr>
          <w:ilvl w:val="1"/>
          <w:numId w:val="17"/>
        </w:numPr>
        <w:tabs>
          <w:tab w:val="left" w:pos="830"/>
        </w:tabs>
      </w:pPr>
      <w:r>
        <w:rPr>
          <w:spacing w:val="-1"/>
        </w:rPr>
        <w:t>Yoga</w:t>
      </w:r>
    </w:p>
    <w:p w:rsidR="00743C02" w:rsidRDefault="001F2438">
      <w:pPr>
        <w:pStyle w:val="Corpodetexto"/>
        <w:numPr>
          <w:ilvl w:val="1"/>
          <w:numId w:val="17"/>
        </w:numPr>
        <w:tabs>
          <w:tab w:val="left" w:pos="830"/>
        </w:tabs>
        <w:spacing w:before="118"/>
      </w:pPr>
      <w:r>
        <w:rPr>
          <w:spacing w:val="-1"/>
        </w:rPr>
        <w:t>Meditation</w:t>
      </w:r>
    </w:p>
    <w:p w:rsidR="00743C02" w:rsidRDefault="001F2438">
      <w:pPr>
        <w:pStyle w:val="Corpodetexto"/>
        <w:numPr>
          <w:ilvl w:val="1"/>
          <w:numId w:val="17"/>
        </w:numPr>
        <w:tabs>
          <w:tab w:val="left" w:pos="830"/>
        </w:tabs>
        <w:spacing w:before="118"/>
      </w:pPr>
      <w:r>
        <w:rPr>
          <w:spacing w:val="-1"/>
        </w:rPr>
        <w:t>Kundalini</w:t>
      </w:r>
      <w:r>
        <w:t xml:space="preserve"> </w:t>
      </w:r>
      <w:r>
        <w:rPr>
          <w:spacing w:val="-1"/>
        </w:rPr>
        <w:t>Kriyas</w:t>
      </w:r>
    </w:p>
    <w:p w:rsidR="00743C02" w:rsidRDefault="001F2438">
      <w:pPr>
        <w:pStyle w:val="Corpodetexto"/>
        <w:numPr>
          <w:ilvl w:val="1"/>
          <w:numId w:val="17"/>
        </w:numPr>
        <w:tabs>
          <w:tab w:val="left" w:pos="830"/>
        </w:tabs>
        <w:spacing w:before="118"/>
      </w:pPr>
      <w:r>
        <w:rPr>
          <w:spacing w:val="-1"/>
        </w:rPr>
        <w:t>Taoist</w:t>
      </w:r>
      <w:r>
        <w:rPr>
          <w:spacing w:val="2"/>
        </w:rPr>
        <w:t xml:space="preserve"> </w:t>
      </w:r>
      <w:r>
        <w:rPr>
          <w:spacing w:val="-1"/>
        </w:rPr>
        <w:t>Meditation</w:t>
      </w:r>
      <w:r>
        <w:t xml:space="preserve"> </w:t>
      </w:r>
      <w:r>
        <w:rPr>
          <w:spacing w:val="-1"/>
        </w:rPr>
        <w:t>Techniques</w:t>
      </w:r>
    </w:p>
    <w:p w:rsidR="00743C02" w:rsidRDefault="001F2438">
      <w:pPr>
        <w:pStyle w:val="Corpodetexto"/>
        <w:numPr>
          <w:ilvl w:val="1"/>
          <w:numId w:val="17"/>
        </w:numPr>
        <w:tabs>
          <w:tab w:val="left" w:pos="830"/>
        </w:tabs>
        <w:spacing w:before="117"/>
      </w:pPr>
      <w:r>
        <w:rPr>
          <w:spacing w:val="-1"/>
        </w:rPr>
        <w:t>Kundalini</w:t>
      </w:r>
      <w:r>
        <w:t xml:space="preserve"> </w:t>
      </w:r>
      <w:r>
        <w:rPr>
          <w:spacing w:val="-1"/>
        </w:rPr>
        <w:t>Tantra</w:t>
      </w:r>
    </w:p>
    <w:p w:rsidR="00743C02" w:rsidRDefault="001F2438">
      <w:pPr>
        <w:pStyle w:val="Corpodetexto"/>
        <w:numPr>
          <w:ilvl w:val="1"/>
          <w:numId w:val="17"/>
        </w:numPr>
        <w:tabs>
          <w:tab w:val="left" w:pos="830"/>
        </w:tabs>
        <w:spacing w:before="118"/>
      </w:pPr>
      <w:r>
        <w:rPr>
          <w:spacing w:val="-1"/>
        </w:rPr>
        <w:t>Energy Circulation</w:t>
      </w:r>
    </w:p>
    <w:p w:rsidR="00743C02" w:rsidRDefault="001F2438">
      <w:pPr>
        <w:pStyle w:val="Corpodetexto"/>
        <w:numPr>
          <w:ilvl w:val="1"/>
          <w:numId w:val="17"/>
        </w:numPr>
        <w:tabs>
          <w:tab w:val="left" w:pos="830"/>
        </w:tabs>
        <w:spacing w:before="118"/>
      </w:pPr>
      <w:r>
        <w:rPr>
          <w:spacing w:val="-1"/>
        </w:rPr>
        <w:t>Creating the</w:t>
      </w:r>
      <w:r>
        <w:t xml:space="preserve"> </w:t>
      </w:r>
      <w:r>
        <w:rPr>
          <w:spacing w:val="-1"/>
        </w:rPr>
        <w:t>Antahkarana</w:t>
      </w:r>
    </w:p>
    <w:p w:rsidR="00743C02" w:rsidRDefault="001F2438">
      <w:pPr>
        <w:pStyle w:val="Corpodetexto"/>
        <w:numPr>
          <w:ilvl w:val="1"/>
          <w:numId w:val="17"/>
        </w:numPr>
        <w:tabs>
          <w:tab w:val="left" w:pos="830"/>
        </w:tabs>
        <w:spacing w:before="117"/>
      </w:pPr>
      <w:r>
        <w:rPr>
          <w:spacing w:val="-1"/>
        </w:rPr>
        <w:t>Soul</w:t>
      </w:r>
      <w:r>
        <w:t xml:space="preserve"> </w:t>
      </w:r>
      <w:r>
        <w:rPr>
          <w:spacing w:val="-1"/>
        </w:rPr>
        <w:t>Infusion</w:t>
      </w:r>
    </w:p>
    <w:p w:rsidR="00743C02" w:rsidRDefault="001F2438">
      <w:pPr>
        <w:pStyle w:val="Corpodetexto"/>
        <w:numPr>
          <w:ilvl w:val="1"/>
          <w:numId w:val="17"/>
        </w:numPr>
        <w:tabs>
          <w:tab w:val="left" w:pos="830"/>
        </w:tabs>
        <w:spacing w:before="118"/>
      </w:pPr>
      <w:r>
        <w:rPr>
          <w:spacing w:val="-1"/>
        </w:rPr>
        <w:t xml:space="preserve">Connecting </w:t>
      </w:r>
      <w:r>
        <w:t>to</w:t>
      </w:r>
      <w:r>
        <w:rPr>
          <w:spacing w:val="-2"/>
        </w:rPr>
        <w:t xml:space="preserve"> </w:t>
      </w:r>
      <w:r>
        <w:rPr>
          <w:spacing w:val="-1"/>
        </w:rPr>
        <w:t>the Highest</w:t>
      </w:r>
      <w:r>
        <w:t xml:space="preserve"> </w:t>
      </w:r>
      <w:r>
        <w:rPr>
          <w:spacing w:val="-1"/>
        </w:rPr>
        <w:t>Heart</w:t>
      </w:r>
    </w:p>
    <w:p w:rsidR="00743C02" w:rsidRDefault="001F2438">
      <w:pPr>
        <w:pStyle w:val="Corpodetexto"/>
        <w:numPr>
          <w:ilvl w:val="1"/>
          <w:numId w:val="17"/>
        </w:numPr>
        <w:tabs>
          <w:tab w:val="left" w:pos="830"/>
        </w:tabs>
        <w:spacing w:before="118"/>
      </w:pPr>
      <w:r>
        <w:rPr>
          <w:spacing w:val="-1"/>
        </w:rPr>
        <w:t>The</w:t>
      </w:r>
      <w:r>
        <w:t xml:space="preserve"> </w:t>
      </w:r>
      <w:r>
        <w:rPr>
          <w:spacing w:val="-1"/>
        </w:rPr>
        <w:t xml:space="preserve">Grounding </w:t>
      </w:r>
      <w:r>
        <w:t xml:space="preserve">of </w:t>
      </w:r>
      <w:r>
        <w:rPr>
          <w:spacing w:val="-1"/>
        </w:rPr>
        <w:t>Negative</w:t>
      </w:r>
      <w:r>
        <w:t xml:space="preserve"> </w:t>
      </w:r>
      <w:r>
        <w:rPr>
          <w:spacing w:val="-1"/>
        </w:rPr>
        <w:t>Energies</w:t>
      </w:r>
    </w:p>
    <w:p w:rsidR="00743C02" w:rsidRDefault="00743C02">
      <w:pPr>
        <w:sectPr w:rsidR="00743C02">
          <w:pgSz w:w="8640" w:h="12960"/>
          <w:pgMar w:top="960" w:right="900" w:bottom="900" w:left="900" w:header="0" w:footer="690" w:gutter="0"/>
          <w:cols w:space="720"/>
        </w:sectPr>
      </w:pPr>
    </w:p>
    <w:p w:rsidR="00743C02" w:rsidRDefault="001F2438">
      <w:pPr>
        <w:pStyle w:val="Ttulo21"/>
        <w:spacing w:before="9"/>
        <w:ind w:left="168" w:right="126"/>
        <w:jc w:val="center"/>
      </w:pPr>
      <w:r>
        <w:rPr>
          <w:b/>
        </w:rPr>
        <w:lastRenderedPageBreak/>
        <w:t>Energy</w:t>
      </w:r>
      <w:r>
        <w:rPr>
          <w:b/>
          <w:spacing w:val="-31"/>
        </w:rPr>
        <w:t xml:space="preserve"> </w:t>
      </w:r>
      <w:r>
        <w:rPr>
          <w:b/>
        </w:rPr>
        <w:t>Enhancement,</w:t>
      </w:r>
      <w:r>
        <w:rPr>
          <w:b/>
          <w:spacing w:val="-31"/>
        </w:rPr>
        <w:t xml:space="preserve"> </w:t>
      </w:r>
      <w:r>
        <w:rPr>
          <w:b/>
        </w:rPr>
        <w:t>Theseus</w:t>
      </w:r>
      <w:r>
        <w:rPr>
          <w:b/>
          <w:w w:val="99"/>
        </w:rPr>
        <w:t xml:space="preserve"> </w:t>
      </w:r>
      <w:r>
        <w:rPr>
          <w:b/>
        </w:rPr>
        <w:t>And</w:t>
      </w:r>
      <w:r>
        <w:rPr>
          <w:b/>
          <w:spacing w:val="-17"/>
        </w:rPr>
        <w:t xml:space="preserve"> </w:t>
      </w:r>
      <w:r>
        <w:rPr>
          <w:b/>
        </w:rPr>
        <w:t>The</w:t>
      </w:r>
      <w:r>
        <w:rPr>
          <w:b/>
          <w:spacing w:val="-17"/>
        </w:rPr>
        <w:t xml:space="preserve"> </w:t>
      </w:r>
      <w:r>
        <w:rPr>
          <w:b/>
        </w:rPr>
        <w:t>Minotaur,</w:t>
      </w:r>
      <w:r>
        <w:rPr>
          <w:b/>
          <w:spacing w:val="-16"/>
        </w:rPr>
        <w:t xml:space="preserve"> </w:t>
      </w:r>
      <w:r>
        <w:rPr>
          <w:b/>
        </w:rPr>
        <w:t>Energy</w:t>
      </w:r>
      <w:r>
        <w:rPr>
          <w:b/>
          <w:w w:val="99"/>
        </w:rPr>
        <w:t xml:space="preserve"> </w:t>
      </w:r>
      <w:r>
        <w:rPr>
          <w:b/>
        </w:rPr>
        <w:t>Circulation</w:t>
      </w:r>
      <w:r>
        <w:rPr>
          <w:b/>
          <w:spacing w:val="-19"/>
        </w:rPr>
        <w:t xml:space="preserve"> </w:t>
      </w:r>
      <w:r>
        <w:rPr>
          <w:b/>
        </w:rPr>
        <w:t>And</w:t>
      </w:r>
      <w:r>
        <w:rPr>
          <w:b/>
          <w:spacing w:val="-19"/>
        </w:rPr>
        <w:t xml:space="preserve"> </w:t>
      </w:r>
      <w:r>
        <w:rPr>
          <w:b/>
        </w:rPr>
        <w:t>Opening</w:t>
      </w:r>
      <w:r>
        <w:rPr>
          <w:b/>
          <w:spacing w:val="-18"/>
        </w:rPr>
        <w:t xml:space="preserve"> </w:t>
      </w:r>
      <w:r>
        <w:rPr>
          <w:b/>
        </w:rPr>
        <w:t>The</w:t>
      </w:r>
      <w:r>
        <w:rPr>
          <w:b/>
          <w:w w:val="99"/>
        </w:rPr>
        <w:t xml:space="preserve"> </w:t>
      </w:r>
      <w:r>
        <w:rPr>
          <w:b/>
        </w:rPr>
        <w:t>Heart</w:t>
      </w:r>
    </w:p>
    <w:p w:rsidR="00743C02" w:rsidRDefault="001F2438">
      <w:pPr>
        <w:pStyle w:val="Corpodetexto"/>
        <w:spacing w:before="121"/>
      </w:pPr>
      <w:r>
        <w:t>Again</w:t>
      </w:r>
      <w:r>
        <w:rPr>
          <w:spacing w:val="-2"/>
        </w:rPr>
        <w:t xml:space="preserve"> </w:t>
      </w:r>
      <w:r>
        <w:rPr>
          <w:spacing w:val="-1"/>
        </w:rPr>
        <w:t xml:space="preserve">the ancient </w:t>
      </w:r>
      <w:r>
        <w:t>Greek</w:t>
      </w:r>
      <w:r>
        <w:rPr>
          <w:spacing w:val="-2"/>
        </w:rPr>
        <w:t xml:space="preserve"> </w:t>
      </w:r>
      <w:r>
        <w:rPr>
          <w:spacing w:val="-1"/>
        </w:rPr>
        <w:t>Myths give the</w:t>
      </w:r>
      <w:r>
        <w:t xml:space="preserve"> </w:t>
      </w:r>
      <w:r>
        <w:rPr>
          <w:spacing w:val="-1"/>
        </w:rPr>
        <w:t xml:space="preserve">Secrets </w:t>
      </w:r>
      <w:r>
        <w:t>of</w:t>
      </w:r>
      <w:r>
        <w:rPr>
          <w:spacing w:val="1"/>
        </w:rPr>
        <w:t xml:space="preserve"> </w:t>
      </w:r>
      <w:r>
        <w:rPr>
          <w:spacing w:val="-1"/>
        </w:rPr>
        <w:t>meditation.</w:t>
      </w:r>
    </w:p>
    <w:p w:rsidR="00743C02" w:rsidRDefault="001F2438">
      <w:pPr>
        <w:pStyle w:val="Corpodetexto"/>
        <w:ind w:right="162"/>
      </w:pPr>
      <w:r>
        <w:rPr>
          <w:spacing w:val="-1"/>
        </w:rPr>
        <w:t>The</w:t>
      </w:r>
      <w:r>
        <w:t xml:space="preserve"> </w:t>
      </w:r>
      <w:r>
        <w:rPr>
          <w:spacing w:val="-1"/>
        </w:rPr>
        <w:t>Labyrinth, is</w:t>
      </w:r>
      <w:r>
        <w:t xml:space="preserve"> </w:t>
      </w:r>
      <w:r>
        <w:rPr>
          <w:spacing w:val="-1"/>
        </w:rPr>
        <w:t>cut</w:t>
      </w:r>
      <w:r>
        <w:t xml:space="preserve"> </w:t>
      </w:r>
      <w:r>
        <w:rPr>
          <w:spacing w:val="-1"/>
        </w:rPr>
        <w:t>into</w:t>
      </w:r>
      <w:r>
        <w:rPr>
          <w:spacing w:val="-2"/>
        </w:rPr>
        <w:t xml:space="preserve"> </w:t>
      </w:r>
      <w:r>
        <w:rPr>
          <w:spacing w:val="-1"/>
        </w:rPr>
        <w:t>the</w:t>
      </w:r>
      <w:r>
        <w:t xml:space="preserve"> </w:t>
      </w:r>
      <w:r>
        <w:rPr>
          <w:spacing w:val="-1"/>
        </w:rPr>
        <w:t>stone</w:t>
      </w:r>
      <w:r>
        <w:rPr>
          <w:spacing w:val="1"/>
        </w:rPr>
        <w:t xml:space="preserve"> </w:t>
      </w:r>
      <w:r>
        <w:rPr>
          <w:spacing w:val="-1"/>
        </w:rPr>
        <w:t xml:space="preserve">floor </w:t>
      </w:r>
      <w:r>
        <w:t>of</w:t>
      </w:r>
      <w:r>
        <w:rPr>
          <w:spacing w:val="-2"/>
        </w:rPr>
        <w:t xml:space="preserve"> </w:t>
      </w:r>
      <w:r>
        <w:rPr>
          <w:spacing w:val="-1"/>
        </w:rPr>
        <w:t>Chartres Cathedral.</w:t>
      </w:r>
      <w:r>
        <w:rPr>
          <w:spacing w:val="37"/>
        </w:rPr>
        <w:t xml:space="preserve"> </w:t>
      </w:r>
      <w:r>
        <w:rPr>
          <w:spacing w:val="-1"/>
        </w:rPr>
        <w:t>There</w:t>
      </w:r>
      <w:r>
        <w:rPr>
          <w:spacing w:val="1"/>
        </w:rPr>
        <w:t xml:space="preserve"> </w:t>
      </w:r>
      <w:r>
        <w:rPr>
          <w:spacing w:val="-2"/>
        </w:rPr>
        <w:t>was</w:t>
      </w:r>
      <w:r>
        <w:t xml:space="preserve"> a</w:t>
      </w:r>
      <w:r>
        <w:rPr>
          <w:spacing w:val="-2"/>
        </w:rPr>
        <w:t xml:space="preserve"> </w:t>
      </w:r>
      <w:r>
        <w:rPr>
          <w:spacing w:val="-1"/>
        </w:rPr>
        <w:t>plate</w:t>
      </w:r>
      <w:r>
        <w:t xml:space="preserve"> </w:t>
      </w:r>
      <w:r>
        <w:rPr>
          <w:spacing w:val="-1"/>
        </w:rPr>
        <w:t>in</w:t>
      </w:r>
      <w:r>
        <w:rPr>
          <w:spacing w:val="-2"/>
        </w:rPr>
        <w:t xml:space="preserve"> </w:t>
      </w:r>
      <w:r>
        <w:rPr>
          <w:spacing w:val="-1"/>
        </w:rPr>
        <w:t>the middle</w:t>
      </w:r>
      <w:r>
        <w:t xml:space="preserve"> of</w:t>
      </w:r>
      <w:r>
        <w:rPr>
          <w:spacing w:val="-2"/>
        </w:rPr>
        <w:t xml:space="preserve"> </w:t>
      </w:r>
      <w:r>
        <w:rPr>
          <w:spacing w:val="-1"/>
        </w:rPr>
        <w:t>the</w:t>
      </w:r>
      <w:r>
        <w:t xml:space="preserve"> </w:t>
      </w:r>
      <w:r>
        <w:rPr>
          <w:spacing w:val="-1"/>
        </w:rPr>
        <w:t>Labyrinth there</w:t>
      </w:r>
      <w:r>
        <w:t xml:space="preserve"> </w:t>
      </w:r>
      <w:r>
        <w:rPr>
          <w:spacing w:val="-1"/>
        </w:rPr>
        <w:t>before the</w:t>
      </w:r>
      <w:r>
        <w:rPr>
          <w:spacing w:val="43"/>
        </w:rPr>
        <w:t xml:space="preserve"> </w:t>
      </w:r>
      <w:r>
        <w:rPr>
          <w:spacing w:val="-1"/>
        </w:rPr>
        <w:t>French revolution showing</w:t>
      </w:r>
      <w:r>
        <w:t xml:space="preserve"> </w:t>
      </w:r>
      <w:r>
        <w:rPr>
          <w:spacing w:val="-1"/>
        </w:rPr>
        <w:t>The</w:t>
      </w:r>
      <w:r>
        <w:t xml:space="preserve"> </w:t>
      </w:r>
      <w:r>
        <w:rPr>
          <w:spacing w:val="-1"/>
        </w:rPr>
        <w:t xml:space="preserve">myth </w:t>
      </w:r>
      <w:r>
        <w:t xml:space="preserve">of </w:t>
      </w:r>
      <w:r>
        <w:rPr>
          <w:spacing w:val="-2"/>
        </w:rPr>
        <w:t>Theseus</w:t>
      </w:r>
      <w:r>
        <w:t xml:space="preserve"> and</w:t>
      </w:r>
      <w:r>
        <w:rPr>
          <w:spacing w:val="-1"/>
        </w:rPr>
        <w:t xml:space="preserve"> the</w:t>
      </w:r>
      <w:r>
        <w:t xml:space="preserve"> </w:t>
      </w:r>
      <w:r>
        <w:rPr>
          <w:spacing w:val="-1"/>
        </w:rPr>
        <w:t>Minotaur.</w:t>
      </w:r>
    </w:p>
    <w:p w:rsidR="00743C02" w:rsidRDefault="00743C02">
      <w:pPr>
        <w:spacing w:before="10"/>
        <w:rPr>
          <w:rFonts w:ascii="Lucida Sans" w:eastAsia="Lucida Sans" w:hAnsi="Lucida Sans" w:cs="Lucida Sans"/>
          <w:sz w:val="27"/>
          <w:szCs w:val="27"/>
        </w:rPr>
      </w:pPr>
    </w:p>
    <w:p w:rsidR="00743C02" w:rsidRDefault="001F2438">
      <w:pPr>
        <w:pStyle w:val="Corpodetexto"/>
        <w:tabs>
          <w:tab w:val="left" w:pos="4297"/>
        </w:tabs>
        <w:spacing w:before="0" w:line="200" w:lineRule="atLeast"/>
        <w:ind w:left="626"/>
      </w:pPr>
      <w:r>
        <w:rPr>
          <w:noProof/>
          <w:lang w:val="pt-BR" w:eastAsia="pt-BR"/>
        </w:rPr>
        <w:drawing>
          <wp:inline distT="0" distB="0" distL="0" distR="0">
            <wp:extent cx="1408448" cy="1409223"/>
            <wp:effectExtent l="0" t="0" r="0" b="0"/>
            <wp:docPr id="6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png"/>
                    <pic:cNvPicPr/>
                  </pic:nvPicPr>
                  <pic:blipFill>
                    <a:blip r:embed="rId77" cstate="print"/>
                    <a:stretch>
                      <a:fillRect/>
                    </a:stretch>
                  </pic:blipFill>
                  <pic:spPr>
                    <a:xfrm>
                      <a:off x="0" y="0"/>
                      <a:ext cx="1408448" cy="1409223"/>
                    </a:xfrm>
                    <a:prstGeom prst="rect">
                      <a:avLst/>
                    </a:prstGeom>
                  </pic:spPr>
                </pic:pic>
              </a:graphicData>
            </a:graphic>
          </wp:inline>
        </w:drawing>
      </w:r>
      <w:r>
        <w:tab/>
      </w:r>
      <w:r>
        <w:rPr>
          <w:noProof/>
          <w:position w:val="2"/>
          <w:lang w:val="pt-BR" w:eastAsia="pt-BR"/>
        </w:rPr>
        <w:drawing>
          <wp:inline distT="0" distB="0" distL="0" distR="0">
            <wp:extent cx="1409138" cy="1408747"/>
            <wp:effectExtent l="0" t="0" r="0" b="0"/>
            <wp:docPr id="6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png"/>
                    <pic:cNvPicPr/>
                  </pic:nvPicPr>
                  <pic:blipFill>
                    <a:blip r:embed="rId78" cstate="print"/>
                    <a:stretch>
                      <a:fillRect/>
                    </a:stretch>
                  </pic:blipFill>
                  <pic:spPr>
                    <a:xfrm>
                      <a:off x="0" y="0"/>
                      <a:ext cx="1409138" cy="1408747"/>
                    </a:xfrm>
                    <a:prstGeom prst="rect">
                      <a:avLst/>
                    </a:prstGeom>
                  </pic:spPr>
                </pic:pic>
              </a:graphicData>
            </a:graphic>
          </wp:inline>
        </w:drawing>
      </w:r>
    </w:p>
    <w:p w:rsidR="00743C02" w:rsidRDefault="00743C02">
      <w:pPr>
        <w:spacing w:before="5"/>
        <w:rPr>
          <w:rFonts w:ascii="Lucida Sans" w:eastAsia="Lucida Sans" w:hAnsi="Lucida Sans" w:cs="Lucida Sans"/>
          <w:sz w:val="13"/>
          <w:szCs w:val="13"/>
        </w:rPr>
      </w:pPr>
    </w:p>
    <w:p w:rsidR="00743C02" w:rsidRDefault="00743C02">
      <w:pPr>
        <w:rPr>
          <w:rFonts w:ascii="Lucida Sans" w:eastAsia="Lucida Sans" w:hAnsi="Lucida Sans" w:cs="Lucida Sans"/>
          <w:sz w:val="13"/>
          <w:szCs w:val="13"/>
        </w:rPr>
        <w:sectPr w:rsidR="00743C02">
          <w:pgSz w:w="8640" w:h="12960"/>
          <w:pgMar w:top="1000" w:right="940" w:bottom="900" w:left="900" w:header="0" w:footer="690" w:gutter="0"/>
          <w:cols w:space="720"/>
        </w:sectPr>
      </w:pPr>
    </w:p>
    <w:p w:rsidR="00743C02" w:rsidRPr="00E5021A" w:rsidRDefault="001F2438">
      <w:pPr>
        <w:pStyle w:val="Corpodetexto"/>
        <w:spacing w:before="69"/>
        <w:ind w:left="164"/>
        <w:jc w:val="center"/>
        <w:rPr>
          <w:rFonts w:cs="Lucida Sans"/>
          <w:lang w:val="es-AR"/>
        </w:rPr>
      </w:pPr>
      <w:r w:rsidRPr="00E5021A">
        <w:rPr>
          <w:b/>
          <w:spacing w:val="-1"/>
          <w:lang w:val="es-AR"/>
        </w:rPr>
        <w:lastRenderedPageBreak/>
        <w:t>Le</w:t>
      </w:r>
      <w:r w:rsidRPr="00E5021A">
        <w:rPr>
          <w:b/>
          <w:lang w:val="es-AR"/>
        </w:rPr>
        <w:t xml:space="preserve"> </w:t>
      </w:r>
      <w:r w:rsidRPr="00E5021A">
        <w:rPr>
          <w:b/>
          <w:spacing w:val="-1"/>
          <w:lang w:val="es-AR"/>
        </w:rPr>
        <w:t>labyrinthe</w:t>
      </w:r>
      <w:r w:rsidRPr="00E5021A">
        <w:rPr>
          <w:b/>
          <w:lang w:val="es-AR"/>
        </w:rPr>
        <w:t xml:space="preserve"> </w:t>
      </w:r>
      <w:r w:rsidRPr="00E5021A">
        <w:rPr>
          <w:b/>
          <w:spacing w:val="-1"/>
          <w:lang w:val="es-AR"/>
        </w:rPr>
        <w:t>de</w:t>
      </w:r>
      <w:r w:rsidRPr="00E5021A">
        <w:rPr>
          <w:b/>
          <w:lang w:val="es-AR"/>
        </w:rPr>
        <w:t xml:space="preserve"> </w:t>
      </w:r>
      <w:r w:rsidRPr="00E5021A">
        <w:rPr>
          <w:b/>
          <w:spacing w:val="-2"/>
          <w:u w:val="single" w:color="000000"/>
          <w:lang w:val="es-AR"/>
        </w:rPr>
        <w:t>Reims</w:t>
      </w:r>
    </w:p>
    <w:p w:rsidR="00743C02" w:rsidRPr="00E5021A" w:rsidRDefault="001F2438">
      <w:pPr>
        <w:pStyle w:val="Corpodetexto"/>
        <w:spacing w:before="1"/>
        <w:ind w:left="161"/>
        <w:jc w:val="center"/>
        <w:rPr>
          <w:lang w:val="es-AR"/>
        </w:rPr>
      </w:pPr>
      <w:r w:rsidRPr="00E5021A">
        <w:rPr>
          <w:spacing w:val="-1"/>
          <w:lang w:val="es-AR"/>
        </w:rPr>
        <w:t>en</w:t>
      </w:r>
      <w:r w:rsidRPr="00E5021A">
        <w:rPr>
          <w:lang w:val="es-AR"/>
        </w:rPr>
        <w:t xml:space="preserve"> </w:t>
      </w:r>
      <w:r w:rsidRPr="00E5021A">
        <w:rPr>
          <w:spacing w:val="-1"/>
          <w:lang w:val="es-AR"/>
        </w:rPr>
        <w:t>version</w:t>
      </w:r>
      <w:r w:rsidRPr="00E5021A">
        <w:rPr>
          <w:lang w:val="es-AR"/>
        </w:rPr>
        <w:t xml:space="preserve"> «</w:t>
      </w:r>
      <w:r w:rsidRPr="00E5021A">
        <w:rPr>
          <w:spacing w:val="-2"/>
          <w:lang w:val="es-AR"/>
        </w:rPr>
        <w:t xml:space="preserve"> </w:t>
      </w:r>
      <w:r w:rsidRPr="00E5021A">
        <w:rPr>
          <w:spacing w:val="-1"/>
          <w:lang w:val="es-AR"/>
        </w:rPr>
        <w:t>sol</w:t>
      </w:r>
      <w:r w:rsidRPr="00E5021A">
        <w:rPr>
          <w:lang w:val="es-AR"/>
        </w:rPr>
        <w:t xml:space="preserve"> »</w:t>
      </w:r>
    </w:p>
    <w:p w:rsidR="00743C02" w:rsidRPr="00897EB2" w:rsidRDefault="001F2438">
      <w:pPr>
        <w:pStyle w:val="Corpodetexto"/>
        <w:spacing w:before="1"/>
        <w:ind w:left="158"/>
        <w:jc w:val="center"/>
        <w:rPr>
          <w:lang w:val="pt-BR"/>
        </w:rPr>
      </w:pPr>
      <w:r w:rsidRPr="00897EB2">
        <w:rPr>
          <w:spacing w:val="-1"/>
          <w:lang w:val="pt-BR"/>
        </w:rPr>
        <w:t>c'est-à-dire</w:t>
      </w:r>
      <w:r w:rsidRPr="00897EB2">
        <w:rPr>
          <w:lang w:val="pt-BR"/>
        </w:rPr>
        <w:t xml:space="preserve"> tel </w:t>
      </w:r>
      <w:r w:rsidRPr="00897EB2">
        <w:rPr>
          <w:spacing w:val="-2"/>
          <w:lang w:val="pt-BR"/>
        </w:rPr>
        <w:t>qu'il</w:t>
      </w:r>
      <w:r w:rsidRPr="00897EB2">
        <w:rPr>
          <w:lang w:val="pt-BR"/>
        </w:rPr>
        <w:t xml:space="preserve"> </w:t>
      </w:r>
      <w:r w:rsidRPr="00897EB2">
        <w:rPr>
          <w:spacing w:val="-1"/>
          <w:lang w:val="pt-BR"/>
        </w:rPr>
        <w:t>est</w:t>
      </w:r>
      <w:r w:rsidRPr="00897EB2">
        <w:rPr>
          <w:lang w:val="pt-BR"/>
        </w:rPr>
        <w:t xml:space="preserve"> </w:t>
      </w:r>
      <w:r w:rsidRPr="00897EB2">
        <w:rPr>
          <w:spacing w:val="-2"/>
          <w:lang w:val="pt-BR"/>
        </w:rPr>
        <w:t>supposé</w:t>
      </w:r>
      <w:r w:rsidRPr="00897EB2">
        <w:rPr>
          <w:spacing w:val="28"/>
          <w:lang w:val="pt-BR"/>
        </w:rPr>
        <w:t xml:space="preserve"> </w:t>
      </w:r>
      <w:r w:rsidRPr="00897EB2">
        <w:rPr>
          <w:spacing w:val="-1"/>
          <w:lang w:val="pt-BR"/>
        </w:rPr>
        <w:t>avoir existé</w:t>
      </w:r>
    </w:p>
    <w:p w:rsidR="00743C02" w:rsidRPr="00E5021A" w:rsidRDefault="001F2438">
      <w:pPr>
        <w:pStyle w:val="Corpodetexto"/>
        <w:spacing w:before="0"/>
        <w:ind w:left="293" w:right="132"/>
        <w:jc w:val="center"/>
        <w:rPr>
          <w:lang w:val="es-AR"/>
        </w:rPr>
      </w:pPr>
      <w:r w:rsidRPr="00E5021A">
        <w:rPr>
          <w:spacing w:val="-2"/>
          <w:lang w:val="es-AR"/>
        </w:rPr>
        <w:t>sur</w:t>
      </w:r>
      <w:r w:rsidRPr="00E5021A">
        <w:rPr>
          <w:spacing w:val="1"/>
          <w:lang w:val="es-AR"/>
        </w:rPr>
        <w:t xml:space="preserve"> </w:t>
      </w:r>
      <w:r w:rsidRPr="00E5021A">
        <w:rPr>
          <w:spacing w:val="-1"/>
          <w:lang w:val="es-AR"/>
        </w:rPr>
        <w:t>le</w:t>
      </w:r>
      <w:r w:rsidRPr="00E5021A">
        <w:rPr>
          <w:spacing w:val="1"/>
          <w:lang w:val="es-AR"/>
        </w:rPr>
        <w:t xml:space="preserve"> </w:t>
      </w:r>
      <w:r w:rsidRPr="00E5021A">
        <w:rPr>
          <w:spacing w:val="-1"/>
          <w:lang w:val="es-AR"/>
        </w:rPr>
        <w:t>sol de la</w:t>
      </w:r>
      <w:r w:rsidRPr="00E5021A">
        <w:rPr>
          <w:lang w:val="es-AR"/>
        </w:rPr>
        <w:t xml:space="preserve"> </w:t>
      </w:r>
      <w:r w:rsidRPr="00E5021A">
        <w:rPr>
          <w:spacing w:val="-1"/>
          <w:lang w:val="es-AR"/>
        </w:rPr>
        <w:t>cathédrale</w:t>
      </w:r>
      <w:r w:rsidRPr="00E5021A">
        <w:rPr>
          <w:lang w:val="es-AR"/>
        </w:rPr>
        <w:t xml:space="preserve"> </w:t>
      </w:r>
      <w:r w:rsidRPr="00E5021A">
        <w:rPr>
          <w:spacing w:val="-1"/>
          <w:lang w:val="es-AR"/>
        </w:rPr>
        <w:t>de</w:t>
      </w:r>
      <w:r w:rsidRPr="00E5021A">
        <w:rPr>
          <w:spacing w:val="29"/>
          <w:lang w:val="es-AR"/>
        </w:rPr>
        <w:t xml:space="preserve"> </w:t>
      </w:r>
      <w:r w:rsidRPr="00E5021A">
        <w:rPr>
          <w:spacing w:val="-1"/>
          <w:lang w:val="es-AR"/>
        </w:rPr>
        <w:t>Reims.</w:t>
      </w:r>
    </w:p>
    <w:p w:rsidR="00743C02" w:rsidRPr="00E5021A" w:rsidRDefault="001F2438">
      <w:pPr>
        <w:pStyle w:val="Corpodetexto"/>
        <w:spacing w:before="70"/>
        <w:ind w:left="148" w:right="105"/>
        <w:jc w:val="center"/>
        <w:rPr>
          <w:rFonts w:cs="Lucida Sans"/>
          <w:lang w:val="es-AR"/>
        </w:rPr>
      </w:pPr>
      <w:r w:rsidRPr="00E5021A">
        <w:rPr>
          <w:lang w:val="es-AR"/>
        </w:rPr>
        <w:br w:type="column"/>
      </w:r>
      <w:r w:rsidRPr="00E5021A">
        <w:rPr>
          <w:b/>
          <w:lang w:val="es-AR"/>
        </w:rPr>
        <w:lastRenderedPageBreak/>
        <w:t xml:space="preserve">Le </w:t>
      </w:r>
      <w:r w:rsidRPr="00E5021A">
        <w:rPr>
          <w:b/>
          <w:spacing w:val="-1"/>
          <w:lang w:val="es-AR"/>
        </w:rPr>
        <w:t>labyrinthe</w:t>
      </w:r>
      <w:r w:rsidRPr="00E5021A">
        <w:rPr>
          <w:b/>
          <w:lang w:val="es-AR"/>
        </w:rPr>
        <w:t xml:space="preserve"> de </w:t>
      </w:r>
      <w:r w:rsidRPr="00E5021A">
        <w:rPr>
          <w:b/>
          <w:spacing w:val="-1"/>
          <w:u w:val="single" w:color="000000"/>
          <w:lang w:val="es-AR"/>
        </w:rPr>
        <w:t>Chartres</w:t>
      </w:r>
    </w:p>
    <w:p w:rsidR="00743C02" w:rsidRPr="00E5021A" w:rsidRDefault="001F2438">
      <w:pPr>
        <w:pStyle w:val="Corpodetexto"/>
        <w:spacing w:before="0"/>
        <w:ind w:left="223" w:right="180" w:firstLine="397"/>
        <w:rPr>
          <w:lang w:val="es-AR"/>
        </w:rPr>
      </w:pPr>
      <w:r w:rsidRPr="00E5021A">
        <w:rPr>
          <w:spacing w:val="-1"/>
          <w:lang w:val="es-AR"/>
        </w:rPr>
        <w:t>en</w:t>
      </w:r>
      <w:r w:rsidRPr="00E5021A">
        <w:rPr>
          <w:lang w:val="es-AR"/>
        </w:rPr>
        <w:t xml:space="preserve"> </w:t>
      </w:r>
      <w:r w:rsidRPr="00E5021A">
        <w:rPr>
          <w:spacing w:val="-1"/>
          <w:lang w:val="es-AR"/>
        </w:rPr>
        <w:t>version</w:t>
      </w:r>
      <w:r w:rsidRPr="00E5021A">
        <w:rPr>
          <w:lang w:val="es-AR"/>
        </w:rPr>
        <w:t xml:space="preserve"> «</w:t>
      </w:r>
      <w:r w:rsidRPr="00E5021A">
        <w:rPr>
          <w:spacing w:val="-2"/>
          <w:lang w:val="es-AR"/>
        </w:rPr>
        <w:t xml:space="preserve"> </w:t>
      </w:r>
      <w:r w:rsidRPr="00E5021A">
        <w:rPr>
          <w:spacing w:val="-1"/>
          <w:lang w:val="es-AR"/>
        </w:rPr>
        <w:t>sol</w:t>
      </w:r>
      <w:r w:rsidRPr="00E5021A">
        <w:rPr>
          <w:lang w:val="es-AR"/>
        </w:rPr>
        <w:t xml:space="preserve"> »</w:t>
      </w:r>
      <w:r w:rsidRPr="00E5021A">
        <w:rPr>
          <w:spacing w:val="23"/>
          <w:lang w:val="es-AR"/>
        </w:rPr>
        <w:t xml:space="preserve"> </w:t>
      </w:r>
      <w:r w:rsidRPr="00E5021A">
        <w:rPr>
          <w:spacing w:val="-1"/>
          <w:lang w:val="es-AR"/>
        </w:rPr>
        <w:t>c'est-à-dire</w:t>
      </w:r>
      <w:r w:rsidRPr="00E5021A">
        <w:rPr>
          <w:lang w:val="es-AR"/>
        </w:rPr>
        <w:t xml:space="preserve"> tel</w:t>
      </w:r>
      <w:r w:rsidRPr="00E5021A">
        <w:rPr>
          <w:spacing w:val="-1"/>
          <w:lang w:val="es-AR"/>
        </w:rPr>
        <w:t xml:space="preserve"> qu'il</w:t>
      </w:r>
      <w:r w:rsidRPr="00E5021A">
        <w:rPr>
          <w:lang w:val="es-AR"/>
        </w:rPr>
        <w:t xml:space="preserve"> </w:t>
      </w:r>
      <w:r w:rsidRPr="00E5021A">
        <w:rPr>
          <w:spacing w:val="-1"/>
          <w:lang w:val="es-AR"/>
        </w:rPr>
        <w:t>existe</w:t>
      </w:r>
    </w:p>
    <w:p w:rsidR="00743C02" w:rsidRPr="00E5021A" w:rsidRDefault="001F2438">
      <w:pPr>
        <w:pStyle w:val="Corpodetexto"/>
        <w:spacing w:before="0" w:line="235" w:lineRule="exact"/>
        <w:ind w:left="38"/>
        <w:jc w:val="center"/>
        <w:rPr>
          <w:lang w:val="es-AR"/>
        </w:rPr>
      </w:pPr>
      <w:r w:rsidRPr="00E5021A">
        <w:rPr>
          <w:spacing w:val="-1"/>
          <w:lang w:val="es-AR"/>
        </w:rPr>
        <w:t>encore</w:t>
      </w:r>
    </w:p>
    <w:p w:rsidR="00743C02" w:rsidRPr="00E5021A" w:rsidRDefault="001F2438">
      <w:pPr>
        <w:pStyle w:val="Corpodetexto"/>
        <w:spacing w:before="0"/>
        <w:ind w:left="145" w:right="105"/>
        <w:jc w:val="center"/>
        <w:rPr>
          <w:lang w:val="es-AR"/>
        </w:rPr>
      </w:pPr>
      <w:r w:rsidRPr="00E5021A">
        <w:rPr>
          <w:spacing w:val="-1"/>
          <w:lang w:val="es-AR"/>
        </w:rPr>
        <w:t>sur</w:t>
      </w:r>
      <w:r w:rsidRPr="00E5021A">
        <w:rPr>
          <w:spacing w:val="1"/>
          <w:lang w:val="es-AR"/>
        </w:rPr>
        <w:t xml:space="preserve"> </w:t>
      </w:r>
      <w:r w:rsidRPr="00E5021A">
        <w:rPr>
          <w:spacing w:val="-1"/>
          <w:lang w:val="es-AR"/>
        </w:rPr>
        <w:t>le</w:t>
      </w:r>
      <w:r w:rsidRPr="00E5021A">
        <w:rPr>
          <w:spacing w:val="1"/>
          <w:lang w:val="es-AR"/>
        </w:rPr>
        <w:t xml:space="preserve"> </w:t>
      </w:r>
      <w:r w:rsidRPr="00E5021A">
        <w:rPr>
          <w:spacing w:val="-1"/>
          <w:lang w:val="es-AR"/>
        </w:rPr>
        <w:t>sol de la</w:t>
      </w:r>
      <w:r w:rsidRPr="00E5021A">
        <w:rPr>
          <w:lang w:val="es-AR"/>
        </w:rPr>
        <w:t xml:space="preserve"> </w:t>
      </w:r>
      <w:r w:rsidRPr="00E5021A">
        <w:rPr>
          <w:spacing w:val="-1"/>
          <w:lang w:val="es-AR"/>
        </w:rPr>
        <w:t>cathédrale</w:t>
      </w:r>
    </w:p>
    <w:p w:rsidR="00743C02" w:rsidRPr="00E5021A" w:rsidRDefault="00743C02">
      <w:pPr>
        <w:jc w:val="center"/>
        <w:rPr>
          <w:lang w:val="es-AR"/>
        </w:rPr>
        <w:sectPr w:rsidR="00743C02" w:rsidRPr="00E5021A">
          <w:type w:val="continuous"/>
          <w:pgSz w:w="8640" w:h="12960"/>
          <w:pgMar w:top="40" w:right="940" w:bottom="0" w:left="900" w:header="720" w:footer="720" w:gutter="0"/>
          <w:cols w:num="2" w:space="720" w:equalWidth="0">
            <w:col w:w="3220" w:space="695"/>
            <w:col w:w="2885"/>
          </w:cols>
        </w:sectPr>
      </w:pPr>
    </w:p>
    <w:p w:rsidR="00743C02" w:rsidRPr="00E5021A" w:rsidRDefault="00743C02">
      <w:pPr>
        <w:spacing w:before="1"/>
        <w:rPr>
          <w:rFonts w:ascii="Lucida Sans" w:eastAsia="Lucida Sans" w:hAnsi="Lucida Sans" w:cs="Lucida Sans"/>
          <w:lang w:val="es-AR"/>
        </w:rPr>
      </w:pPr>
    </w:p>
    <w:p w:rsidR="00743C02" w:rsidRDefault="001F2438">
      <w:pPr>
        <w:pStyle w:val="Corpodetexto"/>
        <w:spacing w:before="70"/>
        <w:ind w:right="162"/>
      </w:pPr>
      <w:r>
        <w:rPr>
          <w:spacing w:val="-1"/>
        </w:rPr>
        <w:t>The</w:t>
      </w:r>
      <w:r>
        <w:rPr>
          <w:spacing w:val="1"/>
        </w:rPr>
        <w:t xml:space="preserve"> </w:t>
      </w:r>
      <w:r>
        <w:rPr>
          <w:spacing w:val="-1"/>
        </w:rPr>
        <w:t>Minotaur</w:t>
      </w:r>
      <w:r>
        <w:rPr>
          <w:spacing w:val="1"/>
        </w:rPr>
        <w:t xml:space="preserve"> </w:t>
      </w:r>
      <w:r>
        <w:rPr>
          <w:spacing w:val="-1"/>
        </w:rPr>
        <w:t>like</w:t>
      </w:r>
      <w:r>
        <w:rPr>
          <w:spacing w:val="-2"/>
        </w:rPr>
        <w:t xml:space="preserve"> </w:t>
      </w:r>
      <w:r>
        <w:rPr>
          <w:spacing w:val="-1"/>
        </w:rPr>
        <w:t>the</w:t>
      </w:r>
      <w:r>
        <w:t xml:space="preserve"> </w:t>
      </w:r>
      <w:r>
        <w:rPr>
          <w:spacing w:val="-1"/>
        </w:rPr>
        <w:t>Sphinx,</w:t>
      </w:r>
      <w:r>
        <w:rPr>
          <w:spacing w:val="-2"/>
        </w:rPr>
        <w:t xml:space="preserve"> </w:t>
      </w:r>
      <w:r>
        <w:rPr>
          <w:spacing w:val="-1"/>
        </w:rPr>
        <w:t>the</w:t>
      </w:r>
      <w:r>
        <w:t xml:space="preserve"> </w:t>
      </w:r>
      <w:r>
        <w:rPr>
          <w:spacing w:val="-1"/>
        </w:rPr>
        <w:t>Centaur, King</w:t>
      </w:r>
      <w:r>
        <w:t xml:space="preserve"> </w:t>
      </w:r>
      <w:r>
        <w:rPr>
          <w:spacing w:val="-1"/>
        </w:rPr>
        <w:t>Kong</w:t>
      </w:r>
      <w:r>
        <w:rPr>
          <w:spacing w:val="-2"/>
        </w:rPr>
        <w:t xml:space="preserve"> </w:t>
      </w:r>
      <w:r>
        <w:t>and</w:t>
      </w:r>
      <w:r>
        <w:rPr>
          <w:spacing w:val="-2"/>
        </w:rPr>
        <w:t xml:space="preserve"> </w:t>
      </w:r>
      <w:r>
        <w:rPr>
          <w:spacing w:val="-1"/>
        </w:rPr>
        <w:t>the</w:t>
      </w:r>
      <w:r>
        <w:rPr>
          <w:spacing w:val="35"/>
        </w:rPr>
        <w:t xml:space="preserve"> </w:t>
      </w:r>
      <w:r>
        <w:rPr>
          <w:spacing w:val="-1"/>
        </w:rPr>
        <w:t>Beauty</w:t>
      </w:r>
      <w:r>
        <w:rPr>
          <w:spacing w:val="-3"/>
        </w:rPr>
        <w:t xml:space="preserve"> </w:t>
      </w:r>
      <w:r>
        <w:t>and</w:t>
      </w:r>
      <w:r>
        <w:rPr>
          <w:spacing w:val="-3"/>
        </w:rPr>
        <w:t xml:space="preserve"> </w:t>
      </w:r>
      <w:r>
        <w:rPr>
          <w:spacing w:val="-1"/>
        </w:rPr>
        <w:t>the</w:t>
      </w:r>
      <w:r>
        <w:rPr>
          <w:spacing w:val="1"/>
        </w:rPr>
        <w:t xml:space="preserve"> </w:t>
      </w:r>
      <w:r>
        <w:rPr>
          <w:spacing w:val="-1"/>
        </w:rPr>
        <w:t>Beast,</w:t>
      </w:r>
      <w:r>
        <w:rPr>
          <w:spacing w:val="-2"/>
        </w:rPr>
        <w:t xml:space="preserve"> </w:t>
      </w:r>
      <w:r>
        <w:rPr>
          <w:spacing w:val="-1"/>
        </w:rPr>
        <w:t>shows</w:t>
      </w:r>
      <w:r>
        <w:rPr>
          <w:spacing w:val="1"/>
        </w:rPr>
        <w:t xml:space="preserve"> </w:t>
      </w:r>
      <w:r>
        <w:rPr>
          <w:spacing w:val="-1"/>
        </w:rPr>
        <w:t>the</w:t>
      </w:r>
      <w:r>
        <w:rPr>
          <w:spacing w:val="1"/>
        </w:rPr>
        <w:t xml:space="preserve"> </w:t>
      </w:r>
      <w:r>
        <w:rPr>
          <w:spacing w:val="-1"/>
        </w:rPr>
        <w:t>dual</w:t>
      </w:r>
      <w:r>
        <w:t xml:space="preserve"> </w:t>
      </w:r>
      <w:r>
        <w:rPr>
          <w:spacing w:val="-1"/>
        </w:rPr>
        <w:t>Nature</w:t>
      </w:r>
      <w:r>
        <w:t xml:space="preserve"> of</w:t>
      </w:r>
      <w:r>
        <w:rPr>
          <w:spacing w:val="-2"/>
        </w:rPr>
        <w:t xml:space="preserve"> </w:t>
      </w:r>
      <w:r>
        <w:rPr>
          <w:spacing w:val="-1"/>
        </w:rPr>
        <w:t>man.</w:t>
      </w:r>
      <w:r>
        <w:rPr>
          <w:spacing w:val="1"/>
        </w:rPr>
        <w:t xml:space="preserve"> </w:t>
      </w:r>
      <w:r>
        <w:rPr>
          <w:spacing w:val="-1"/>
        </w:rPr>
        <w:t>It</w:t>
      </w:r>
      <w:r>
        <w:rPr>
          <w:spacing w:val="1"/>
        </w:rPr>
        <w:t xml:space="preserve"> </w:t>
      </w:r>
      <w:r>
        <w:rPr>
          <w:spacing w:val="-1"/>
        </w:rPr>
        <w:t>represents</w:t>
      </w:r>
      <w:r>
        <w:rPr>
          <w:spacing w:val="33"/>
        </w:rPr>
        <w:t xml:space="preserve"> </w:t>
      </w:r>
      <w:r>
        <w:rPr>
          <w:spacing w:val="-1"/>
        </w:rPr>
        <w:t>the</w:t>
      </w:r>
      <w:r>
        <w:t xml:space="preserve"> </w:t>
      </w:r>
      <w:r>
        <w:rPr>
          <w:spacing w:val="-1"/>
        </w:rPr>
        <w:t>selfish competitive</w:t>
      </w:r>
      <w:r>
        <w:rPr>
          <w:spacing w:val="1"/>
        </w:rPr>
        <w:t xml:space="preserve"> </w:t>
      </w:r>
      <w:r>
        <w:rPr>
          <w:spacing w:val="-1"/>
        </w:rPr>
        <w:t>Ego.</w:t>
      </w:r>
      <w:r>
        <w:t xml:space="preserve"> </w:t>
      </w:r>
      <w:r>
        <w:rPr>
          <w:spacing w:val="-1"/>
        </w:rPr>
        <w:t>It represents</w:t>
      </w:r>
      <w:r>
        <w:rPr>
          <w:spacing w:val="-3"/>
        </w:rPr>
        <w:t xml:space="preserve"> </w:t>
      </w:r>
      <w:r>
        <w:rPr>
          <w:spacing w:val="-1"/>
        </w:rPr>
        <w:t>the</w:t>
      </w:r>
      <w:r>
        <w:rPr>
          <w:spacing w:val="1"/>
        </w:rPr>
        <w:t xml:space="preserve"> </w:t>
      </w:r>
      <w:r>
        <w:rPr>
          <w:spacing w:val="-2"/>
        </w:rPr>
        <w:t>man</w:t>
      </w:r>
      <w:r>
        <w:rPr>
          <w:spacing w:val="1"/>
        </w:rPr>
        <w:t xml:space="preserve"> </w:t>
      </w:r>
      <w:r>
        <w:rPr>
          <w:spacing w:val="-2"/>
        </w:rPr>
        <w:t>without</w:t>
      </w:r>
      <w:r>
        <w:rPr>
          <w:spacing w:val="-1"/>
        </w:rPr>
        <w:t xml:space="preserve"> </w:t>
      </w:r>
      <w:r>
        <w:t>a</w:t>
      </w:r>
      <w:r>
        <w:rPr>
          <w:spacing w:val="-1"/>
        </w:rPr>
        <w:t xml:space="preserve"> heart,</w:t>
      </w:r>
      <w:r>
        <w:rPr>
          <w:spacing w:val="47"/>
        </w:rPr>
        <w:t xml:space="preserve"> </w:t>
      </w:r>
      <w:r>
        <w:rPr>
          <w:spacing w:val="-1"/>
        </w:rPr>
        <w:t>the</w:t>
      </w:r>
      <w:r>
        <w:t xml:space="preserve"> </w:t>
      </w:r>
      <w:r>
        <w:rPr>
          <w:spacing w:val="-1"/>
        </w:rPr>
        <w:t xml:space="preserve">savage </w:t>
      </w:r>
      <w:r>
        <w:rPr>
          <w:spacing w:val="-2"/>
        </w:rPr>
        <w:t>animal</w:t>
      </w:r>
      <w:r>
        <w:t xml:space="preserve"> red </w:t>
      </w:r>
      <w:r>
        <w:rPr>
          <w:spacing w:val="-1"/>
        </w:rPr>
        <w:t xml:space="preserve">in tooth and </w:t>
      </w:r>
      <w:r>
        <w:rPr>
          <w:spacing w:val="-2"/>
        </w:rPr>
        <w:t>claw.</w:t>
      </w:r>
      <w:r>
        <w:rPr>
          <w:spacing w:val="1"/>
        </w:rPr>
        <w:t xml:space="preserve"> </w:t>
      </w:r>
      <w:r>
        <w:rPr>
          <w:spacing w:val="-1"/>
        </w:rPr>
        <w:t>The</w:t>
      </w:r>
      <w:r>
        <w:rPr>
          <w:spacing w:val="1"/>
        </w:rPr>
        <w:t xml:space="preserve"> </w:t>
      </w:r>
      <w:r>
        <w:t>Law</w:t>
      </w:r>
      <w:r>
        <w:rPr>
          <w:spacing w:val="-2"/>
        </w:rPr>
        <w:t xml:space="preserve"> </w:t>
      </w:r>
      <w:r>
        <w:rPr>
          <w:spacing w:val="-1"/>
        </w:rPr>
        <w:t>of the Jungle.</w:t>
      </w:r>
      <w:r>
        <w:t xml:space="preserve"> </w:t>
      </w:r>
      <w:r>
        <w:rPr>
          <w:spacing w:val="-1"/>
        </w:rPr>
        <w:t>Kill</w:t>
      </w:r>
      <w:r>
        <w:rPr>
          <w:spacing w:val="40"/>
        </w:rPr>
        <w:t xml:space="preserve"> </w:t>
      </w:r>
      <w:r>
        <w:rPr>
          <w:spacing w:val="-1"/>
        </w:rPr>
        <w:t>or be</w:t>
      </w:r>
      <w:r>
        <w:t xml:space="preserve"> </w:t>
      </w:r>
      <w:r>
        <w:rPr>
          <w:spacing w:val="-1"/>
        </w:rPr>
        <w:t>killed.</w:t>
      </w:r>
    </w:p>
    <w:p w:rsidR="00743C02" w:rsidRDefault="001F2438">
      <w:pPr>
        <w:pStyle w:val="Corpodetexto"/>
        <w:ind w:right="210"/>
      </w:pPr>
      <w:r>
        <w:rPr>
          <w:spacing w:val="-1"/>
        </w:rPr>
        <w:t>The</w:t>
      </w:r>
      <w:r>
        <w:rPr>
          <w:spacing w:val="1"/>
        </w:rPr>
        <w:t xml:space="preserve"> </w:t>
      </w:r>
      <w:r>
        <w:rPr>
          <w:spacing w:val="-1"/>
        </w:rPr>
        <w:t>person only</w:t>
      </w:r>
      <w:r>
        <w:rPr>
          <w:spacing w:val="-2"/>
        </w:rPr>
        <w:t xml:space="preserve"> </w:t>
      </w:r>
      <w:r>
        <w:rPr>
          <w:spacing w:val="-1"/>
        </w:rPr>
        <w:t>interested in himself</w:t>
      </w:r>
      <w:r>
        <w:rPr>
          <w:spacing w:val="-2"/>
        </w:rPr>
        <w:t xml:space="preserve"> </w:t>
      </w:r>
      <w:r>
        <w:t>to</w:t>
      </w:r>
      <w:r>
        <w:rPr>
          <w:spacing w:val="-2"/>
        </w:rPr>
        <w:t xml:space="preserve"> </w:t>
      </w:r>
      <w:r>
        <w:rPr>
          <w:spacing w:val="-1"/>
        </w:rPr>
        <w:t>the</w:t>
      </w:r>
      <w:r>
        <w:rPr>
          <w:spacing w:val="1"/>
        </w:rPr>
        <w:t xml:space="preserve"> </w:t>
      </w:r>
      <w:r>
        <w:rPr>
          <w:spacing w:val="-2"/>
        </w:rPr>
        <w:t>detriment</w:t>
      </w:r>
      <w:r>
        <w:rPr>
          <w:spacing w:val="-1"/>
        </w:rPr>
        <w:t xml:space="preserve"> </w:t>
      </w:r>
      <w:r>
        <w:t>of</w:t>
      </w:r>
      <w:r>
        <w:rPr>
          <w:spacing w:val="-2"/>
        </w:rPr>
        <w:t xml:space="preserve"> </w:t>
      </w:r>
      <w:r>
        <w:rPr>
          <w:spacing w:val="-1"/>
        </w:rPr>
        <w:t>everyone</w:t>
      </w:r>
      <w:r>
        <w:rPr>
          <w:spacing w:val="53"/>
        </w:rPr>
        <w:t xml:space="preserve"> </w:t>
      </w:r>
      <w:r>
        <w:rPr>
          <w:spacing w:val="-1"/>
        </w:rPr>
        <w:t>around</w:t>
      </w:r>
      <w:r>
        <w:t xml:space="preserve"> </w:t>
      </w:r>
      <w:r>
        <w:rPr>
          <w:spacing w:val="-1"/>
        </w:rPr>
        <w:t>him.</w:t>
      </w:r>
      <w:r>
        <w:t xml:space="preserve"> </w:t>
      </w:r>
      <w:r>
        <w:rPr>
          <w:spacing w:val="-1"/>
        </w:rPr>
        <w:t>The</w:t>
      </w:r>
      <w:r>
        <w:t xml:space="preserve"> </w:t>
      </w:r>
      <w:r>
        <w:rPr>
          <w:spacing w:val="-1"/>
        </w:rPr>
        <w:t>psychopathic</w:t>
      </w:r>
      <w:r>
        <w:t xml:space="preserve"> </w:t>
      </w:r>
      <w:r>
        <w:rPr>
          <w:spacing w:val="-1"/>
        </w:rPr>
        <w:t>personality</w:t>
      </w:r>
      <w:r>
        <w:t xml:space="preserve"> </w:t>
      </w:r>
      <w:r>
        <w:rPr>
          <w:spacing w:val="-2"/>
        </w:rPr>
        <w:t>who</w:t>
      </w:r>
      <w:r>
        <w:t xml:space="preserve"> only </w:t>
      </w:r>
      <w:r>
        <w:rPr>
          <w:spacing w:val="-1"/>
        </w:rPr>
        <w:t xml:space="preserve">wants </w:t>
      </w:r>
      <w:r>
        <w:t>for</w:t>
      </w:r>
      <w:r>
        <w:rPr>
          <w:spacing w:val="47"/>
        </w:rPr>
        <w:t xml:space="preserve"> </w:t>
      </w:r>
      <w:r>
        <w:rPr>
          <w:spacing w:val="-1"/>
        </w:rPr>
        <w:t>himself</w:t>
      </w:r>
      <w:r>
        <w:t xml:space="preserve"> and</w:t>
      </w:r>
      <w:r>
        <w:rPr>
          <w:spacing w:val="-2"/>
        </w:rPr>
        <w:t xml:space="preserve"> </w:t>
      </w:r>
      <w:r>
        <w:rPr>
          <w:spacing w:val="-1"/>
        </w:rPr>
        <w:t>who</w:t>
      </w:r>
      <w:r>
        <w:rPr>
          <w:spacing w:val="1"/>
        </w:rPr>
        <w:t xml:space="preserve"> </w:t>
      </w:r>
      <w:r>
        <w:rPr>
          <w:spacing w:val="-2"/>
        </w:rPr>
        <w:t>will</w:t>
      </w:r>
      <w:r>
        <w:t xml:space="preserve"> </w:t>
      </w:r>
      <w:r>
        <w:rPr>
          <w:spacing w:val="-1"/>
        </w:rPr>
        <w:t>do</w:t>
      </w:r>
      <w:r>
        <w:t xml:space="preserve"> </w:t>
      </w:r>
      <w:r>
        <w:rPr>
          <w:spacing w:val="-1"/>
        </w:rPr>
        <w:t>anything,</w:t>
      </w:r>
      <w:r>
        <w:rPr>
          <w:spacing w:val="-2"/>
        </w:rPr>
        <w:t xml:space="preserve"> </w:t>
      </w:r>
      <w:r>
        <w:rPr>
          <w:spacing w:val="-1"/>
        </w:rPr>
        <w:t>even</w:t>
      </w:r>
      <w:r>
        <w:rPr>
          <w:spacing w:val="-2"/>
        </w:rPr>
        <w:t xml:space="preserve"> </w:t>
      </w:r>
      <w:r>
        <w:rPr>
          <w:spacing w:val="-1"/>
        </w:rPr>
        <w:t>kill,</w:t>
      </w:r>
      <w:r>
        <w:rPr>
          <w:spacing w:val="-2"/>
        </w:rPr>
        <w:t xml:space="preserve"> </w:t>
      </w:r>
      <w:r>
        <w:rPr>
          <w:spacing w:val="-1"/>
        </w:rPr>
        <w:t>those</w:t>
      </w:r>
      <w:r>
        <w:rPr>
          <w:spacing w:val="1"/>
        </w:rPr>
        <w:t xml:space="preserve"> </w:t>
      </w:r>
      <w:r>
        <w:rPr>
          <w:spacing w:val="-2"/>
        </w:rPr>
        <w:t>who</w:t>
      </w:r>
      <w:r>
        <w:t xml:space="preserve"> </w:t>
      </w:r>
      <w:r>
        <w:rPr>
          <w:spacing w:val="-1"/>
        </w:rPr>
        <w:t>stand</w:t>
      </w:r>
      <w:r>
        <w:rPr>
          <w:spacing w:val="26"/>
        </w:rPr>
        <w:t xml:space="preserve"> </w:t>
      </w:r>
      <w:r>
        <w:rPr>
          <w:spacing w:val="-1"/>
        </w:rPr>
        <w:t>against him.</w:t>
      </w:r>
    </w:p>
    <w:p w:rsidR="00743C02" w:rsidRDefault="00743C02">
      <w:pPr>
        <w:sectPr w:rsidR="00743C02">
          <w:type w:val="continuous"/>
          <w:pgSz w:w="8640" w:h="12960"/>
          <w:pgMar w:top="40" w:right="940" w:bottom="0" w:left="900" w:header="720" w:footer="720" w:gutter="0"/>
          <w:cols w:space="720"/>
        </w:sectPr>
      </w:pPr>
    </w:p>
    <w:p w:rsidR="00743C02" w:rsidRDefault="00743C02">
      <w:pPr>
        <w:spacing w:before="7"/>
        <w:rPr>
          <w:rFonts w:ascii="Lucida Sans" w:eastAsia="Lucida Sans" w:hAnsi="Lucida Sans" w:cs="Lucida Sans"/>
          <w:sz w:val="7"/>
          <w:szCs w:val="7"/>
        </w:rPr>
      </w:pPr>
    </w:p>
    <w:p w:rsidR="00743C02" w:rsidRDefault="001F2438">
      <w:pPr>
        <w:spacing w:line="200" w:lineRule="atLeast"/>
        <w:ind w:left="17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45275" cy="3108960"/>
            <wp:effectExtent l="0" t="0" r="0" b="0"/>
            <wp:docPr id="7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79" cstate="print"/>
                    <a:stretch>
                      <a:fillRect/>
                    </a:stretch>
                  </pic:blipFill>
                  <pic:spPr>
                    <a:xfrm>
                      <a:off x="0" y="0"/>
                      <a:ext cx="4145275" cy="3108960"/>
                    </a:xfrm>
                    <a:prstGeom prst="rect">
                      <a:avLst/>
                    </a:prstGeom>
                  </pic:spPr>
                </pic:pic>
              </a:graphicData>
            </a:graphic>
          </wp:inline>
        </w:drawing>
      </w:r>
    </w:p>
    <w:p w:rsidR="00743C02" w:rsidRDefault="001F2438">
      <w:pPr>
        <w:pStyle w:val="Corpodetexto"/>
        <w:spacing w:before="92"/>
        <w:ind w:right="378"/>
        <w:jc w:val="both"/>
      </w:pPr>
      <w:r>
        <w:rPr>
          <w:spacing w:val="-1"/>
        </w:rPr>
        <w:t>Many</w:t>
      </w:r>
      <w:r>
        <w:rPr>
          <w:spacing w:val="-2"/>
        </w:rPr>
        <w:t xml:space="preserve"> </w:t>
      </w:r>
      <w:r>
        <w:rPr>
          <w:spacing w:val="-1"/>
        </w:rPr>
        <w:t>people</w:t>
      </w:r>
      <w:r>
        <w:t xml:space="preserve"> </w:t>
      </w:r>
      <w:r>
        <w:rPr>
          <w:spacing w:val="-1"/>
        </w:rPr>
        <w:t>admire</w:t>
      </w:r>
      <w:r>
        <w:t xml:space="preserve"> </w:t>
      </w:r>
      <w:r>
        <w:rPr>
          <w:spacing w:val="-1"/>
        </w:rPr>
        <w:t>Julius</w:t>
      </w:r>
      <w:r>
        <w:t xml:space="preserve"> </w:t>
      </w:r>
      <w:r>
        <w:rPr>
          <w:spacing w:val="-1"/>
        </w:rPr>
        <w:t>Caesar yet</w:t>
      </w:r>
      <w:r>
        <w:t xml:space="preserve"> </w:t>
      </w:r>
      <w:r>
        <w:rPr>
          <w:spacing w:val="-1"/>
        </w:rPr>
        <w:t>when Julius</w:t>
      </w:r>
      <w:r>
        <w:t xml:space="preserve"> </w:t>
      </w:r>
      <w:r>
        <w:rPr>
          <w:spacing w:val="-1"/>
        </w:rPr>
        <w:t xml:space="preserve">Caesar </w:t>
      </w:r>
      <w:r>
        <w:rPr>
          <w:spacing w:val="-2"/>
        </w:rPr>
        <w:t>came</w:t>
      </w:r>
      <w:r>
        <w:rPr>
          <w:spacing w:val="1"/>
        </w:rPr>
        <w:t xml:space="preserve"> </w:t>
      </w:r>
      <w:r>
        <w:t>to</w:t>
      </w:r>
      <w:r>
        <w:rPr>
          <w:spacing w:val="35"/>
        </w:rPr>
        <w:t xml:space="preserve"> </w:t>
      </w:r>
      <w:r>
        <w:rPr>
          <w:spacing w:val="-1"/>
        </w:rPr>
        <w:t>France</w:t>
      </w:r>
      <w:r>
        <w:rPr>
          <w:spacing w:val="1"/>
        </w:rPr>
        <w:t xml:space="preserve"> </w:t>
      </w:r>
      <w:r>
        <w:rPr>
          <w:spacing w:val="-1"/>
        </w:rPr>
        <w:t>it</w:t>
      </w:r>
      <w:r>
        <w:t xml:space="preserve"> </w:t>
      </w:r>
      <w:r>
        <w:rPr>
          <w:spacing w:val="-1"/>
        </w:rPr>
        <w:t>contained</w:t>
      </w:r>
      <w:r>
        <w:t xml:space="preserve"> </w:t>
      </w:r>
      <w:r>
        <w:rPr>
          <w:spacing w:val="-1"/>
        </w:rPr>
        <w:t>six</w:t>
      </w:r>
      <w:r>
        <w:rPr>
          <w:spacing w:val="-2"/>
        </w:rPr>
        <w:t xml:space="preserve"> </w:t>
      </w:r>
      <w:r>
        <w:rPr>
          <w:spacing w:val="-1"/>
        </w:rPr>
        <w:t>million</w:t>
      </w:r>
      <w:r>
        <w:t xml:space="preserve"> </w:t>
      </w:r>
      <w:r>
        <w:rPr>
          <w:spacing w:val="-1"/>
        </w:rPr>
        <w:t>people.</w:t>
      </w:r>
      <w:r>
        <w:rPr>
          <w:spacing w:val="-2"/>
        </w:rPr>
        <w:t xml:space="preserve"> </w:t>
      </w:r>
      <w:r>
        <w:rPr>
          <w:spacing w:val="-1"/>
        </w:rPr>
        <w:t>After</w:t>
      </w:r>
      <w:r>
        <w:rPr>
          <w:spacing w:val="-2"/>
        </w:rPr>
        <w:t xml:space="preserve"> </w:t>
      </w:r>
      <w:r>
        <w:rPr>
          <w:spacing w:val="-1"/>
        </w:rPr>
        <w:t>taking</w:t>
      </w:r>
      <w:r>
        <w:rPr>
          <w:spacing w:val="1"/>
        </w:rPr>
        <w:t xml:space="preserve"> </w:t>
      </w:r>
      <w:r>
        <w:rPr>
          <w:spacing w:val="-1"/>
        </w:rPr>
        <w:t>it</w:t>
      </w:r>
      <w:r>
        <w:t xml:space="preserve"> </w:t>
      </w:r>
      <w:r>
        <w:rPr>
          <w:spacing w:val="-1"/>
        </w:rPr>
        <w:t>over</w:t>
      </w:r>
      <w:r>
        <w:rPr>
          <w:spacing w:val="-2"/>
        </w:rPr>
        <w:t xml:space="preserve"> </w:t>
      </w:r>
      <w:r>
        <w:rPr>
          <w:spacing w:val="-1"/>
        </w:rPr>
        <w:t>he</w:t>
      </w:r>
      <w:r>
        <w:t xml:space="preserve"> had</w:t>
      </w:r>
      <w:r>
        <w:rPr>
          <w:spacing w:val="27"/>
        </w:rPr>
        <w:t xml:space="preserve"> </w:t>
      </w:r>
      <w:r>
        <w:rPr>
          <w:spacing w:val="-1"/>
        </w:rPr>
        <w:t>killed</w:t>
      </w:r>
      <w:r>
        <w:rPr>
          <w:spacing w:val="-2"/>
        </w:rPr>
        <w:t xml:space="preserve"> </w:t>
      </w:r>
      <w:r>
        <w:rPr>
          <w:spacing w:val="-1"/>
        </w:rPr>
        <w:t>one</w:t>
      </w:r>
      <w:r>
        <w:rPr>
          <w:spacing w:val="1"/>
        </w:rPr>
        <w:t xml:space="preserve"> </w:t>
      </w:r>
      <w:r>
        <w:rPr>
          <w:spacing w:val="-2"/>
        </w:rPr>
        <w:t xml:space="preserve">million </w:t>
      </w:r>
      <w:r>
        <w:t xml:space="preserve">and </w:t>
      </w:r>
      <w:r>
        <w:rPr>
          <w:spacing w:val="-1"/>
        </w:rPr>
        <w:t>one</w:t>
      </w:r>
      <w:r>
        <w:rPr>
          <w:spacing w:val="1"/>
        </w:rPr>
        <w:t xml:space="preserve"> </w:t>
      </w:r>
      <w:r>
        <w:rPr>
          <w:spacing w:val="-2"/>
        </w:rPr>
        <w:t>million</w:t>
      </w:r>
      <w:r>
        <w:t xml:space="preserve"> </w:t>
      </w:r>
      <w:r>
        <w:rPr>
          <w:spacing w:val="-1"/>
        </w:rPr>
        <w:t>had</w:t>
      </w:r>
      <w:r>
        <w:t xml:space="preserve"> </w:t>
      </w:r>
      <w:r>
        <w:rPr>
          <w:spacing w:val="-1"/>
        </w:rPr>
        <w:t>been</w:t>
      </w:r>
      <w:r>
        <w:t xml:space="preserve"> </w:t>
      </w:r>
      <w:r>
        <w:rPr>
          <w:spacing w:val="-1"/>
        </w:rPr>
        <w:t>sold</w:t>
      </w:r>
      <w:r>
        <w:rPr>
          <w:spacing w:val="-2"/>
        </w:rPr>
        <w:t xml:space="preserve"> </w:t>
      </w:r>
      <w:r>
        <w:rPr>
          <w:spacing w:val="-1"/>
        </w:rPr>
        <w:t>off</w:t>
      </w:r>
      <w:r>
        <w:t xml:space="preserve"> </w:t>
      </w:r>
      <w:r>
        <w:rPr>
          <w:spacing w:val="-1"/>
        </w:rPr>
        <w:t>into</w:t>
      </w:r>
      <w:r>
        <w:t xml:space="preserve"> </w:t>
      </w:r>
      <w:r>
        <w:rPr>
          <w:spacing w:val="-1"/>
        </w:rPr>
        <w:t>slavery.</w:t>
      </w:r>
    </w:p>
    <w:p w:rsidR="00743C02" w:rsidRDefault="001F2438">
      <w:pPr>
        <w:pStyle w:val="Corpodetexto"/>
        <w:spacing w:before="120"/>
        <w:ind w:right="242"/>
      </w:pPr>
      <w:r>
        <w:rPr>
          <w:spacing w:val="-1"/>
        </w:rPr>
        <w:t>Similarly</w:t>
      </w:r>
      <w:r>
        <w:t xml:space="preserve"> </w:t>
      </w:r>
      <w:r>
        <w:rPr>
          <w:spacing w:val="-1"/>
        </w:rPr>
        <w:t>with</w:t>
      </w:r>
      <w:r>
        <w:t xml:space="preserve"> </w:t>
      </w:r>
      <w:r>
        <w:rPr>
          <w:spacing w:val="-1"/>
        </w:rPr>
        <w:t>Pol</w:t>
      </w:r>
      <w:r>
        <w:rPr>
          <w:spacing w:val="1"/>
        </w:rPr>
        <w:t xml:space="preserve"> </w:t>
      </w:r>
      <w:r>
        <w:rPr>
          <w:spacing w:val="-1"/>
        </w:rPr>
        <w:t>Pot</w:t>
      </w:r>
      <w:r>
        <w:rPr>
          <w:spacing w:val="1"/>
        </w:rPr>
        <w:t xml:space="preserve"> </w:t>
      </w:r>
      <w:r>
        <w:rPr>
          <w:spacing w:val="-1"/>
        </w:rPr>
        <w:t>of</w:t>
      </w:r>
      <w:r>
        <w:t xml:space="preserve"> </w:t>
      </w:r>
      <w:r>
        <w:rPr>
          <w:spacing w:val="-1"/>
        </w:rPr>
        <w:t>Cambodia,</w:t>
      </w:r>
      <w:r>
        <w:t xml:space="preserve"> </w:t>
      </w:r>
      <w:r>
        <w:rPr>
          <w:spacing w:val="-1"/>
        </w:rPr>
        <w:t>who</w:t>
      </w:r>
      <w:r>
        <w:rPr>
          <w:spacing w:val="-2"/>
        </w:rPr>
        <w:t xml:space="preserve"> </w:t>
      </w:r>
      <w:r>
        <w:rPr>
          <w:spacing w:val="-1"/>
        </w:rPr>
        <w:t>killed</w:t>
      </w:r>
      <w:r>
        <w:t xml:space="preserve"> 2 </w:t>
      </w:r>
      <w:r>
        <w:rPr>
          <w:spacing w:val="-1"/>
        </w:rPr>
        <w:t>million</w:t>
      </w:r>
      <w:r>
        <w:t xml:space="preserve"> </w:t>
      </w:r>
      <w:r>
        <w:rPr>
          <w:spacing w:val="-1"/>
        </w:rPr>
        <w:t>people.</w:t>
      </w:r>
      <w:r>
        <w:rPr>
          <w:spacing w:val="33"/>
        </w:rPr>
        <w:t xml:space="preserve"> </w:t>
      </w:r>
      <w:r>
        <w:rPr>
          <w:spacing w:val="-1"/>
        </w:rPr>
        <w:t>Stalin</w:t>
      </w:r>
      <w:r>
        <w:rPr>
          <w:spacing w:val="-2"/>
        </w:rPr>
        <w:t xml:space="preserve"> </w:t>
      </w:r>
      <w:r>
        <w:rPr>
          <w:spacing w:val="-1"/>
        </w:rPr>
        <w:t>of</w:t>
      </w:r>
      <w:r>
        <w:rPr>
          <w:spacing w:val="-2"/>
        </w:rPr>
        <w:t xml:space="preserve"> </w:t>
      </w:r>
      <w:r>
        <w:rPr>
          <w:spacing w:val="-1"/>
        </w:rPr>
        <w:t>the</w:t>
      </w:r>
      <w:r>
        <w:t xml:space="preserve"> </w:t>
      </w:r>
      <w:r>
        <w:rPr>
          <w:spacing w:val="-1"/>
        </w:rPr>
        <w:t>Soviet</w:t>
      </w:r>
      <w:r>
        <w:rPr>
          <w:spacing w:val="-2"/>
        </w:rPr>
        <w:t xml:space="preserve"> </w:t>
      </w:r>
      <w:r>
        <w:rPr>
          <w:spacing w:val="-1"/>
        </w:rPr>
        <w:t>Union</w:t>
      </w:r>
      <w:r>
        <w:rPr>
          <w:spacing w:val="1"/>
        </w:rPr>
        <w:t xml:space="preserve"> </w:t>
      </w:r>
      <w:r>
        <w:rPr>
          <w:spacing w:val="-2"/>
        </w:rPr>
        <w:t xml:space="preserve">who </w:t>
      </w:r>
      <w:r>
        <w:t>killed</w:t>
      </w:r>
      <w:r>
        <w:rPr>
          <w:spacing w:val="-1"/>
        </w:rPr>
        <w:t xml:space="preserve"> 65</w:t>
      </w:r>
      <w:r>
        <w:t xml:space="preserve"> </w:t>
      </w:r>
      <w:r>
        <w:rPr>
          <w:spacing w:val="-1"/>
        </w:rPr>
        <w:t>millions</w:t>
      </w:r>
      <w:r>
        <w:rPr>
          <w:spacing w:val="-2"/>
        </w:rPr>
        <w:t xml:space="preserve"> </w:t>
      </w:r>
      <w:r>
        <w:rPr>
          <w:spacing w:val="-1"/>
        </w:rPr>
        <w:t>of</w:t>
      </w:r>
      <w:r>
        <w:t xml:space="preserve"> </w:t>
      </w:r>
      <w:r>
        <w:rPr>
          <w:spacing w:val="-1"/>
        </w:rPr>
        <w:t>people,</w:t>
      </w:r>
      <w:r>
        <w:t xml:space="preserve"> </w:t>
      </w:r>
      <w:r>
        <w:rPr>
          <w:spacing w:val="-1"/>
        </w:rPr>
        <w:t>25</w:t>
      </w:r>
      <w:r>
        <w:rPr>
          <w:spacing w:val="28"/>
        </w:rPr>
        <w:t xml:space="preserve"> </w:t>
      </w:r>
      <w:r>
        <w:rPr>
          <w:spacing w:val="-1"/>
        </w:rPr>
        <w:t>million</w:t>
      </w:r>
      <w:r>
        <w:t xml:space="preserve"> </w:t>
      </w:r>
      <w:r>
        <w:rPr>
          <w:spacing w:val="-1"/>
        </w:rPr>
        <w:t>alone</w:t>
      </w:r>
      <w:r>
        <w:t xml:space="preserve"> </w:t>
      </w:r>
      <w:r>
        <w:rPr>
          <w:spacing w:val="-1"/>
        </w:rPr>
        <w:t>during</w:t>
      </w:r>
      <w:r>
        <w:rPr>
          <w:spacing w:val="-2"/>
        </w:rPr>
        <w:t xml:space="preserve"> </w:t>
      </w:r>
      <w:r>
        <w:rPr>
          <w:spacing w:val="-1"/>
        </w:rPr>
        <w:t>the</w:t>
      </w:r>
      <w:r>
        <w:t xml:space="preserve"> </w:t>
      </w:r>
      <w:r>
        <w:rPr>
          <w:spacing w:val="-1"/>
        </w:rPr>
        <w:t>second</w:t>
      </w:r>
      <w:r>
        <w:rPr>
          <w:spacing w:val="1"/>
        </w:rPr>
        <w:t xml:space="preserve"> </w:t>
      </w:r>
      <w:r>
        <w:rPr>
          <w:spacing w:val="-2"/>
        </w:rPr>
        <w:t>world</w:t>
      </w:r>
      <w:r>
        <w:rPr>
          <w:spacing w:val="1"/>
        </w:rPr>
        <w:t xml:space="preserve"> </w:t>
      </w:r>
      <w:r>
        <w:rPr>
          <w:spacing w:val="-2"/>
        </w:rPr>
        <w:t xml:space="preserve">war </w:t>
      </w:r>
      <w:r>
        <w:t xml:space="preserve">and </w:t>
      </w:r>
      <w:r>
        <w:rPr>
          <w:spacing w:val="-1"/>
        </w:rPr>
        <w:t>sent</w:t>
      </w:r>
      <w:r>
        <w:rPr>
          <w:spacing w:val="-2"/>
        </w:rPr>
        <w:t xml:space="preserve"> </w:t>
      </w:r>
      <w:r>
        <w:rPr>
          <w:spacing w:val="-1"/>
        </w:rPr>
        <w:t>everyone</w:t>
      </w:r>
      <w:r>
        <w:t xml:space="preserve"> </w:t>
      </w:r>
      <w:r>
        <w:rPr>
          <w:spacing w:val="-1"/>
        </w:rPr>
        <w:t>else</w:t>
      </w:r>
      <w:r>
        <w:rPr>
          <w:spacing w:val="34"/>
        </w:rPr>
        <w:t xml:space="preserve"> </w:t>
      </w:r>
      <w:r>
        <w:t>to</w:t>
      </w:r>
      <w:r>
        <w:rPr>
          <w:spacing w:val="-2"/>
        </w:rPr>
        <w:t xml:space="preserve"> </w:t>
      </w:r>
      <w:r>
        <w:rPr>
          <w:spacing w:val="-1"/>
        </w:rPr>
        <w:t xml:space="preserve">the concentration camps, </w:t>
      </w:r>
      <w:r>
        <w:t xml:space="preserve">the </w:t>
      </w:r>
      <w:r>
        <w:rPr>
          <w:spacing w:val="-1"/>
        </w:rPr>
        <w:t>Gulags.</w:t>
      </w:r>
      <w:r>
        <w:t xml:space="preserve"> </w:t>
      </w:r>
      <w:r>
        <w:rPr>
          <w:spacing w:val="-1"/>
        </w:rPr>
        <w:t>Mao Tse</w:t>
      </w:r>
      <w:r>
        <w:t xml:space="preserve"> </w:t>
      </w:r>
      <w:r>
        <w:rPr>
          <w:spacing w:val="-1"/>
        </w:rPr>
        <w:t>Tung</w:t>
      </w:r>
      <w:r>
        <w:t xml:space="preserve"> of</w:t>
      </w:r>
      <w:r>
        <w:rPr>
          <w:spacing w:val="-1"/>
        </w:rPr>
        <w:t xml:space="preserve"> China</w:t>
      </w:r>
      <w:r>
        <w:rPr>
          <w:spacing w:val="43"/>
        </w:rPr>
        <w:t xml:space="preserve"> </w:t>
      </w:r>
      <w:r>
        <w:rPr>
          <w:spacing w:val="-1"/>
        </w:rPr>
        <w:t>killed</w:t>
      </w:r>
      <w:r>
        <w:rPr>
          <w:spacing w:val="-2"/>
        </w:rPr>
        <w:t xml:space="preserve"> </w:t>
      </w:r>
      <w:r>
        <w:rPr>
          <w:spacing w:val="-1"/>
        </w:rPr>
        <w:t>off</w:t>
      </w:r>
      <w:r>
        <w:rPr>
          <w:spacing w:val="-2"/>
        </w:rPr>
        <w:t xml:space="preserve"> </w:t>
      </w:r>
      <w:r>
        <w:rPr>
          <w:spacing w:val="-1"/>
        </w:rPr>
        <w:t>35</w:t>
      </w:r>
      <w:r>
        <w:t xml:space="preserve"> </w:t>
      </w:r>
      <w:r>
        <w:rPr>
          <w:spacing w:val="-1"/>
        </w:rPr>
        <w:t>millions</w:t>
      </w:r>
      <w:r>
        <w:t xml:space="preserve"> </w:t>
      </w:r>
      <w:r>
        <w:rPr>
          <w:spacing w:val="-2"/>
        </w:rPr>
        <w:t xml:space="preserve">during </w:t>
      </w:r>
      <w:r>
        <w:rPr>
          <w:spacing w:val="-1"/>
        </w:rPr>
        <w:t>the</w:t>
      </w:r>
      <w:r>
        <w:t xml:space="preserve"> </w:t>
      </w:r>
      <w:r>
        <w:rPr>
          <w:spacing w:val="-1"/>
        </w:rPr>
        <w:t>cultural</w:t>
      </w:r>
      <w:r>
        <w:rPr>
          <w:spacing w:val="-2"/>
        </w:rPr>
        <w:t xml:space="preserve"> </w:t>
      </w:r>
      <w:r>
        <w:rPr>
          <w:spacing w:val="-1"/>
        </w:rPr>
        <w:t>revolution</w:t>
      </w:r>
      <w:r>
        <w:t xml:space="preserve"> </w:t>
      </w:r>
      <w:r>
        <w:rPr>
          <w:spacing w:val="-1"/>
        </w:rPr>
        <w:t>in</w:t>
      </w:r>
      <w:r>
        <w:rPr>
          <w:spacing w:val="-2"/>
        </w:rPr>
        <w:t xml:space="preserve"> </w:t>
      </w:r>
      <w:r>
        <w:rPr>
          <w:spacing w:val="-1"/>
        </w:rPr>
        <w:t>the</w:t>
      </w:r>
      <w:r>
        <w:rPr>
          <w:spacing w:val="-2"/>
        </w:rPr>
        <w:t xml:space="preserve"> </w:t>
      </w:r>
      <w:r>
        <w:rPr>
          <w:spacing w:val="-1"/>
        </w:rPr>
        <w:t>name</w:t>
      </w:r>
      <w:r>
        <w:t xml:space="preserve"> </w:t>
      </w:r>
      <w:r>
        <w:rPr>
          <w:spacing w:val="-1"/>
        </w:rPr>
        <w:t>of</w:t>
      </w:r>
      <w:r>
        <w:rPr>
          <w:spacing w:val="42"/>
        </w:rPr>
        <w:t xml:space="preserve"> </w:t>
      </w:r>
      <w:r>
        <w:rPr>
          <w:spacing w:val="-1"/>
        </w:rPr>
        <w:t>holding</w:t>
      </w:r>
      <w:r>
        <w:rPr>
          <w:spacing w:val="1"/>
        </w:rPr>
        <w:t xml:space="preserve"> </w:t>
      </w:r>
      <w:r>
        <w:rPr>
          <w:spacing w:val="-1"/>
        </w:rPr>
        <w:t>onto</w:t>
      </w:r>
      <w:r>
        <w:t xml:space="preserve"> </w:t>
      </w:r>
      <w:r>
        <w:rPr>
          <w:spacing w:val="-1"/>
        </w:rPr>
        <w:t>power,</w:t>
      </w:r>
      <w:r>
        <w:rPr>
          <w:spacing w:val="-2"/>
        </w:rPr>
        <w:t xml:space="preserve"> </w:t>
      </w:r>
      <w:r>
        <w:rPr>
          <w:spacing w:val="-1"/>
        </w:rPr>
        <w:t>and</w:t>
      </w:r>
      <w:r>
        <w:t xml:space="preserve"> </w:t>
      </w:r>
      <w:r>
        <w:rPr>
          <w:spacing w:val="-1"/>
        </w:rPr>
        <w:t>so</w:t>
      </w:r>
      <w:r>
        <w:t xml:space="preserve"> </w:t>
      </w:r>
      <w:r>
        <w:rPr>
          <w:spacing w:val="-1"/>
        </w:rPr>
        <w:t>for</w:t>
      </w:r>
      <w:r>
        <w:t xml:space="preserve"> </w:t>
      </w:r>
      <w:r>
        <w:rPr>
          <w:spacing w:val="-1"/>
        </w:rPr>
        <w:t>many</w:t>
      </w:r>
      <w:r>
        <w:rPr>
          <w:spacing w:val="-2"/>
        </w:rPr>
        <w:t xml:space="preserve"> </w:t>
      </w:r>
      <w:r>
        <w:rPr>
          <w:spacing w:val="-1"/>
        </w:rPr>
        <w:t>other</w:t>
      </w:r>
      <w:r>
        <w:t xml:space="preserve"> </w:t>
      </w:r>
      <w:r>
        <w:rPr>
          <w:spacing w:val="-1"/>
        </w:rPr>
        <w:t>similar</w:t>
      </w:r>
      <w:r>
        <w:t xml:space="preserve"> </w:t>
      </w:r>
      <w:r>
        <w:rPr>
          <w:spacing w:val="-1"/>
        </w:rPr>
        <w:t>split</w:t>
      </w:r>
      <w:r>
        <w:rPr>
          <w:spacing w:val="21"/>
        </w:rPr>
        <w:t xml:space="preserve"> </w:t>
      </w:r>
      <w:r>
        <w:rPr>
          <w:spacing w:val="-1"/>
        </w:rPr>
        <w:t>psychopaths.</w:t>
      </w:r>
    </w:p>
    <w:p w:rsidR="00743C02" w:rsidRDefault="001F2438">
      <w:pPr>
        <w:pStyle w:val="Corpodetexto"/>
        <w:spacing w:before="120"/>
        <w:ind w:right="113"/>
      </w:pPr>
      <w:r>
        <w:t xml:space="preserve">In </w:t>
      </w:r>
      <w:r>
        <w:rPr>
          <w:spacing w:val="-1"/>
        </w:rPr>
        <w:t xml:space="preserve">order </w:t>
      </w:r>
      <w:r>
        <w:t>to</w:t>
      </w:r>
      <w:r>
        <w:rPr>
          <w:spacing w:val="-1"/>
        </w:rPr>
        <w:t xml:space="preserve"> </w:t>
      </w:r>
      <w:r>
        <w:t>open</w:t>
      </w:r>
      <w:r>
        <w:rPr>
          <w:spacing w:val="-1"/>
        </w:rPr>
        <w:t xml:space="preserve"> </w:t>
      </w:r>
      <w:r>
        <w:t xml:space="preserve">the heart </w:t>
      </w:r>
      <w:r>
        <w:rPr>
          <w:spacing w:val="-2"/>
        </w:rPr>
        <w:t>we</w:t>
      </w:r>
      <w:r>
        <w:rPr>
          <w:spacing w:val="1"/>
        </w:rPr>
        <w:t xml:space="preserve"> </w:t>
      </w:r>
      <w:r>
        <w:t>need</w:t>
      </w:r>
      <w:r>
        <w:rPr>
          <w:spacing w:val="-1"/>
        </w:rPr>
        <w:t xml:space="preserve"> </w:t>
      </w:r>
      <w:r>
        <w:t>to</w:t>
      </w:r>
      <w:r>
        <w:rPr>
          <w:spacing w:val="-2"/>
        </w:rPr>
        <w:t xml:space="preserve"> </w:t>
      </w:r>
      <w:r>
        <w:t>heal</w:t>
      </w:r>
      <w:r>
        <w:rPr>
          <w:spacing w:val="-1"/>
        </w:rPr>
        <w:t xml:space="preserve"> </w:t>
      </w:r>
      <w:r>
        <w:t xml:space="preserve">the </w:t>
      </w:r>
      <w:r>
        <w:rPr>
          <w:spacing w:val="-1"/>
        </w:rPr>
        <w:t>Minotaur</w:t>
      </w:r>
      <w:r>
        <w:t xml:space="preserve"> </w:t>
      </w:r>
      <w:r>
        <w:rPr>
          <w:spacing w:val="-1"/>
        </w:rPr>
        <w:t xml:space="preserve">within </w:t>
      </w:r>
      <w:r>
        <w:t>all of</w:t>
      </w:r>
      <w:r>
        <w:rPr>
          <w:spacing w:val="26"/>
        </w:rPr>
        <w:t xml:space="preserve"> </w:t>
      </w:r>
      <w:r>
        <w:rPr>
          <w:spacing w:val="-2"/>
        </w:rPr>
        <w:t>us.</w:t>
      </w:r>
      <w:r>
        <w:t xml:space="preserve"> It</w:t>
      </w:r>
      <w:r>
        <w:rPr>
          <w:spacing w:val="2"/>
        </w:rPr>
        <w:t xml:space="preserve"> </w:t>
      </w:r>
      <w:r>
        <w:t>is</w:t>
      </w:r>
      <w:r>
        <w:rPr>
          <w:spacing w:val="-1"/>
        </w:rPr>
        <w:t xml:space="preserve"> called the</w:t>
      </w:r>
      <w:r>
        <w:t xml:space="preserve"> </w:t>
      </w:r>
      <w:r>
        <w:rPr>
          <w:spacing w:val="-1"/>
        </w:rPr>
        <w:t xml:space="preserve">initiation </w:t>
      </w:r>
      <w:r>
        <w:t>of,</w:t>
      </w:r>
      <w:r>
        <w:rPr>
          <w:spacing w:val="-1"/>
        </w:rPr>
        <w:t xml:space="preserve"> Opening </w:t>
      </w:r>
      <w:r>
        <w:t>of</w:t>
      </w:r>
      <w:r>
        <w:rPr>
          <w:spacing w:val="-1"/>
        </w:rPr>
        <w:t xml:space="preserve"> the Heart.</w:t>
      </w:r>
      <w:r>
        <w:t xml:space="preserve"> </w:t>
      </w:r>
      <w:r>
        <w:rPr>
          <w:spacing w:val="-1"/>
        </w:rPr>
        <w:t>Removing the</w:t>
      </w:r>
      <w:r>
        <w:rPr>
          <w:spacing w:val="55"/>
        </w:rPr>
        <w:t xml:space="preserve"> </w:t>
      </w:r>
      <w:r>
        <w:t>Blockages</w:t>
      </w:r>
      <w:r>
        <w:rPr>
          <w:spacing w:val="-1"/>
        </w:rPr>
        <w:t xml:space="preserve"> </w:t>
      </w:r>
      <w:r>
        <w:t>of</w:t>
      </w:r>
      <w:r>
        <w:rPr>
          <w:spacing w:val="-3"/>
        </w:rPr>
        <w:t xml:space="preserve"> </w:t>
      </w:r>
      <w:r>
        <w:rPr>
          <w:spacing w:val="-1"/>
        </w:rPr>
        <w:t>the</w:t>
      </w:r>
      <w:r>
        <w:t xml:space="preserve"> </w:t>
      </w:r>
      <w:r>
        <w:rPr>
          <w:spacing w:val="-1"/>
        </w:rPr>
        <w:t xml:space="preserve">heart </w:t>
      </w:r>
      <w:r>
        <w:t>and</w:t>
      </w:r>
      <w:r>
        <w:rPr>
          <w:spacing w:val="-1"/>
        </w:rPr>
        <w:t xml:space="preserve"> </w:t>
      </w:r>
      <w:r>
        <w:t>this is</w:t>
      </w:r>
      <w:r>
        <w:rPr>
          <w:spacing w:val="-1"/>
        </w:rPr>
        <w:t xml:space="preserve"> the</w:t>
      </w:r>
      <w:r>
        <w:t xml:space="preserve"> </w:t>
      </w:r>
      <w:r>
        <w:rPr>
          <w:spacing w:val="-1"/>
        </w:rPr>
        <w:t>function</w:t>
      </w:r>
      <w:r>
        <w:t xml:space="preserve"> of</w:t>
      </w:r>
      <w:r>
        <w:rPr>
          <w:spacing w:val="-1"/>
        </w:rPr>
        <w:t xml:space="preserve"> these ancient</w:t>
      </w:r>
      <w:r>
        <w:rPr>
          <w:spacing w:val="31"/>
        </w:rPr>
        <w:t xml:space="preserve"> </w:t>
      </w:r>
      <w:r>
        <w:t>secrets</w:t>
      </w:r>
      <w:r>
        <w:rPr>
          <w:spacing w:val="-2"/>
        </w:rPr>
        <w:t xml:space="preserve"> </w:t>
      </w:r>
      <w:r>
        <w:t xml:space="preserve">of </w:t>
      </w:r>
      <w:r>
        <w:rPr>
          <w:spacing w:val="-1"/>
        </w:rPr>
        <w:t>meditation.</w:t>
      </w:r>
    </w:p>
    <w:p w:rsidR="00743C02" w:rsidRDefault="001F2438">
      <w:pPr>
        <w:pStyle w:val="Corpodetexto"/>
        <w:ind w:right="203"/>
      </w:pPr>
      <w:r>
        <w:rPr>
          <w:spacing w:val="-1"/>
        </w:rPr>
        <w:t>Part</w:t>
      </w:r>
      <w:r>
        <w:t xml:space="preserve"> </w:t>
      </w:r>
      <w:r>
        <w:rPr>
          <w:spacing w:val="-1"/>
        </w:rPr>
        <w:t>of</w:t>
      </w:r>
      <w:r>
        <w:rPr>
          <w:spacing w:val="-2"/>
        </w:rPr>
        <w:t xml:space="preserve"> </w:t>
      </w:r>
      <w:r>
        <w:rPr>
          <w:spacing w:val="-1"/>
        </w:rPr>
        <w:t>the Initiation is</w:t>
      </w:r>
      <w:r>
        <w:rPr>
          <w:spacing w:val="-2"/>
        </w:rPr>
        <w:t xml:space="preserve"> </w:t>
      </w:r>
      <w:r>
        <w:rPr>
          <w:spacing w:val="-1"/>
        </w:rPr>
        <w:t>explaining</w:t>
      </w:r>
      <w:r>
        <w:rPr>
          <w:spacing w:val="-2"/>
        </w:rPr>
        <w:t xml:space="preserve"> </w:t>
      </w:r>
      <w:r>
        <w:rPr>
          <w:spacing w:val="-1"/>
        </w:rPr>
        <w:t>the</w:t>
      </w:r>
      <w:r>
        <w:rPr>
          <w:spacing w:val="1"/>
        </w:rPr>
        <w:t xml:space="preserve"> </w:t>
      </w:r>
      <w:r>
        <w:rPr>
          <w:spacing w:val="-1"/>
        </w:rPr>
        <w:t>function of</w:t>
      </w:r>
      <w:r>
        <w:rPr>
          <w:spacing w:val="-2"/>
        </w:rPr>
        <w:t xml:space="preserve"> </w:t>
      </w:r>
      <w:r>
        <w:t>the</w:t>
      </w:r>
      <w:r>
        <w:rPr>
          <w:spacing w:val="-1"/>
        </w:rPr>
        <w:t xml:space="preserve"> Golden</w:t>
      </w:r>
      <w:r>
        <w:rPr>
          <w:spacing w:val="-2"/>
        </w:rPr>
        <w:t xml:space="preserve"> </w:t>
      </w:r>
      <w:r>
        <w:rPr>
          <w:spacing w:val="-1"/>
        </w:rPr>
        <w:t>thread</w:t>
      </w:r>
      <w:r>
        <w:rPr>
          <w:spacing w:val="42"/>
        </w:rPr>
        <w:t xml:space="preserve"> </w:t>
      </w:r>
      <w:r>
        <w:rPr>
          <w:spacing w:val="-1"/>
        </w:rPr>
        <w:t>which</w:t>
      </w:r>
      <w:r>
        <w:t xml:space="preserve"> </w:t>
      </w:r>
      <w:r>
        <w:rPr>
          <w:spacing w:val="-1"/>
        </w:rPr>
        <w:t>allowed Theseus</w:t>
      </w:r>
      <w:r>
        <w:t xml:space="preserve"> to find</w:t>
      </w:r>
      <w:r>
        <w:rPr>
          <w:spacing w:val="-1"/>
        </w:rPr>
        <w:t xml:space="preserve"> </w:t>
      </w:r>
      <w:r>
        <w:t>his</w:t>
      </w:r>
      <w:r>
        <w:rPr>
          <w:spacing w:val="1"/>
        </w:rPr>
        <w:t xml:space="preserve"> </w:t>
      </w:r>
      <w:r>
        <w:rPr>
          <w:spacing w:val="-1"/>
        </w:rPr>
        <w:t>way</w:t>
      </w:r>
      <w:r>
        <w:rPr>
          <w:spacing w:val="-2"/>
        </w:rPr>
        <w:t xml:space="preserve"> </w:t>
      </w:r>
      <w:r>
        <w:rPr>
          <w:spacing w:val="-1"/>
        </w:rPr>
        <w:t>safely</w:t>
      </w:r>
      <w:r>
        <w:rPr>
          <w:spacing w:val="-2"/>
        </w:rPr>
        <w:t xml:space="preserve"> </w:t>
      </w:r>
      <w:r>
        <w:rPr>
          <w:spacing w:val="-1"/>
        </w:rPr>
        <w:t>out</w:t>
      </w:r>
      <w:r>
        <w:t xml:space="preserve"> of</w:t>
      </w:r>
      <w:r>
        <w:rPr>
          <w:spacing w:val="-1"/>
        </w:rPr>
        <w:t xml:space="preserve"> </w:t>
      </w:r>
      <w:r>
        <w:t xml:space="preserve">the </w:t>
      </w:r>
      <w:r>
        <w:rPr>
          <w:spacing w:val="-1"/>
        </w:rPr>
        <w:t>Labyrinth</w:t>
      </w:r>
      <w:r>
        <w:rPr>
          <w:spacing w:val="39"/>
        </w:rPr>
        <w:t xml:space="preserve"> </w:t>
      </w:r>
      <w:r>
        <w:t>created</w:t>
      </w:r>
      <w:r>
        <w:rPr>
          <w:spacing w:val="-1"/>
        </w:rPr>
        <w:t xml:space="preserve"> </w:t>
      </w:r>
      <w:r>
        <w:t>by</w:t>
      </w:r>
      <w:r>
        <w:rPr>
          <w:spacing w:val="-2"/>
        </w:rPr>
        <w:t xml:space="preserve"> </w:t>
      </w:r>
      <w:r>
        <w:rPr>
          <w:spacing w:val="-1"/>
        </w:rPr>
        <w:t>Daedelus</w:t>
      </w:r>
      <w:r>
        <w:t xml:space="preserve"> a</w:t>
      </w:r>
      <w:r>
        <w:rPr>
          <w:spacing w:val="-1"/>
        </w:rPr>
        <w:t xml:space="preserve"> genius</w:t>
      </w:r>
      <w:r>
        <w:t xml:space="preserve"> of</w:t>
      </w:r>
      <w:r>
        <w:rPr>
          <w:spacing w:val="-1"/>
        </w:rPr>
        <w:t xml:space="preserve"> </w:t>
      </w:r>
      <w:r>
        <w:t xml:space="preserve">a </w:t>
      </w:r>
      <w:r>
        <w:rPr>
          <w:spacing w:val="-1"/>
        </w:rPr>
        <w:t>man</w:t>
      </w:r>
      <w:r>
        <w:rPr>
          <w:spacing w:val="1"/>
        </w:rPr>
        <w:t xml:space="preserve"> </w:t>
      </w:r>
      <w:r>
        <w:rPr>
          <w:spacing w:val="-2"/>
        </w:rPr>
        <w:t>whose</w:t>
      </w:r>
      <w:r>
        <w:t xml:space="preserve"> </w:t>
      </w:r>
      <w:r>
        <w:rPr>
          <w:spacing w:val="-1"/>
        </w:rPr>
        <w:t>mind</w:t>
      </w:r>
      <w:r>
        <w:t xml:space="preserve"> </w:t>
      </w:r>
      <w:r>
        <w:rPr>
          <w:spacing w:val="-2"/>
        </w:rPr>
        <w:t>was</w:t>
      </w:r>
      <w:r>
        <w:rPr>
          <w:spacing w:val="1"/>
        </w:rPr>
        <w:t xml:space="preserve"> </w:t>
      </w:r>
      <w:r>
        <w:rPr>
          <w:spacing w:val="-1"/>
        </w:rPr>
        <w:t xml:space="preserve">made </w:t>
      </w:r>
      <w:r>
        <w:t>of</w:t>
      </w:r>
      <w:r>
        <w:rPr>
          <w:spacing w:val="29"/>
        </w:rPr>
        <w:t xml:space="preserve"> </w:t>
      </w:r>
      <w:r>
        <w:rPr>
          <w:spacing w:val="-1"/>
        </w:rPr>
        <w:t>metal and</w:t>
      </w:r>
      <w:r>
        <w:t xml:space="preserve"> </w:t>
      </w:r>
      <w:r>
        <w:rPr>
          <w:spacing w:val="-1"/>
        </w:rPr>
        <w:t>wheels.</w:t>
      </w:r>
    </w:p>
    <w:p w:rsidR="00743C02" w:rsidRDefault="001F2438">
      <w:pPr>
        <w:pStyle w:val="Corpodetexto"/>
        <w:ind w:right="203"/>
      </w:pPr>
      <w:r>
        <w:rPr>
          <w:spacing w:val="-1"/>
        </w:rPr>
        <w:t>Follow</w:t>
      </w:r>
      <w:r>
        <w:rPr>
          <w:spacing w:val="-3"/>
        </w:rPr>
        <w:t xml:space="preserve"> </w:t>
      </w:r>
      <w:r>
        <w:rPr>
          <w:spacing w:val="-1"/>
        </w:rPr>
        <w:t>the</w:t>
      </w:r>
      <w:r>
        <w:t xml:space="preserve"> </w:t>
      </w:r>
      <w:r>
        <w:rPr>
          <w:spacing w:val="-1"/>
        </w:rPr>
        <w:t>golden thread,</w:t>
      </w:r>
      <w:r>
        <w:t xml:space="preserve"> </w:t>
      </w:r>
      <w:r>
        <w:rPr>
          <w:spacing w:val="-1"/>
        </w:rPr>
        <w:t>it</w:t>
      </w:r>
      <w:r>
        <w:rPr>
          <w:spacing w:val="2"/>
        </w:rPr>
        <w:t xml:space="preserve"> </w:t>
      </w:r>
      <w:r>
        <w:rPr>
          <w:spacing w:val="-2"/>
        </w:rPr>
        <w:t>will</w:t>
      </w:r>
      <w:r>
        <w:t xml:space="preserve"> </w:t>
      </w:r>
      <w:r>
        <w:rPr>
          <w:spacing w:val="-1"/>
        </w:rPr>
        <w:t>lead</w:t>
      </w:r>
      <w:r>
        <w:t xml:space="preserve"> </w:t>
      </w:r>
      <w:r>
        <w:rPr>
          <w:spacing w:val="-1"/>
        </w:rPr>
        <w:t>you</w:t>
      </w:r>
      <w:r>
        <w:rPr>
          <w:spacing w:val="-2"/>
        </w:rPr>
        <w:t xml:space="preserve"> </w:t>
      </w:r>
      <w:r>
        <w:rPr>
          <w:spacing w:val="-1"/>
        </w:rPr>
        <w:t>to</w:t>
      </w:r>
      <w:r>
        <w:t xml:space="preserve"> </w:t>
      </w:r>
      <w:r>
        <w:rPr>
          <w:spacing w:val="-1"/>
        </w:rPr>
        <w:t>safety.</w:t>
      </w:r>
      <w:r>
        <w:t xml:space="preserve"> </w:t>
      </w:r>
      <w:r>
        <w:rPr>
          <w:spacing w:val="-1"/>
        </w:rPr>
        <w:t>The</w:t>
      </w:r>
      <w:r>
        <w:rPr>
          <w:spacing w:val="1"/>
        </w:rPr>
        <w:t xml:space="preserve"> </w:t>
      </w:r>
      <w:r>
        <w:rPr>
          <w:spacing w:val="-2"/>
        </w:rPr>
        <w:t>Golden</w:t>
      </w:r>
      <w:r>
        <w:rPr>
          <w:spacing w:val="40"/>
        </w:rPr>
        <w:t xml:space="preserve"> </w:t>
      </w:r>
      <w:r>
        <w:t>thread</w:t>
      </w:r>
      <w:r>
        <w:rPr>
          <w:spacing w:val="-2"/>
        </w:rPr>
        <w:t xml:space="preserve"> </w:t>
      </w:r>
      <w:r>
        <w:t>is</w:t>
      </w:r>
      <w:r>
        <w:rPr>
          <w:spacing w:val="-1"/>
        </w:rPr>
        <w:t xml:space="preserve"> </w:t>
      </w:r>
      <w:r>
        <w:t xml:space="preserve">the </w:t>
      </w:r>
      <w:r>
        <w:rPr>
          <w:spacing w:val="-1"/>
        </w:rPr>
        <w:t xml:space="preserve">Golden Circulation </w:t>
      </w:r>
      <w:r>
        <w:t>of</w:t>
      </w:r>
      <w:r>
        <w:rPr>
          <w:spacing w:val="-1"/>
        </w:rPr>
        <w:t xml:space="preserve"> </w:t>
      </w:r>
      <w:r>
        <w:t xml:space="preserve">the </w:t>
      </w:r>
      <w:r>
        <w:rPr>
          <w:spacing w:val="-1"/>
        </w:rPr>
        <w:t>Energy..... The</w:t>
      </w:r>
      <w:r>
        <w:t xml:space="preserve"> </w:t>
      </w:r>
      <w:r>
        <w:rPr>
          <w:spacing w:val="-1"/>
        </w:rPr>
        <w:t>Secret</w:t>
      </w:r>
      <w:r>
        <w:rPr>
          <w:spacing w:val="-2"/>
        </w:rPr>
        <w:t xml:space="preserve"> </w:t>
      </w:r>
      <w:r>
        <w:t xml:space="preserve">Of </w:t>
      </w:r>
      <w:r>
        <w:rPr>
          <w:spacing w:val="-1"/>
        </w:rPr>
        <w:t>The</w:t>
      </w:r>
      <w:r>
        <w:rPr>
          <w:spacing w:val="49"/>
        </w:rPr>
        <w:t xml:space="preserve"> </w:t>
      </w:r>
      <w:r>
        <w:rPr>
          <w:spacing w:val="-1"/>
        </w:rPr>
        <w:t>Golden Flower....</w:t>
      </w:r>
    </w:p>
    <w:p w:rsidR="00743C02" w:rsidRDefault="00743C02">
      <w:pPr>
        <w:sectPr w:rsidR="00743C02">
          <w:pgSz w:w="8640" w:h="12960"/>
          <w:pgMar w:top="920" w:right="900" w:bottom="900" w:left="900" w:header="0" w:footer="690" w:gutter="0"/>
          <w:cols w:space="720"/>
        </w:sectPr>
      </w:pPr>
    </w:p>
    <w:p w:rsidR="00743C02" w:rsidRDefault="001F2438">
      <w:pPr>
        <w:pStyle w:val="Corpodetexto"/>
        <w:spacing w:before="50"/>
        <w:ind w:right="162"/>
      </w:pPr>
      <w:r>
        <w:rPr>
          <w:spacing w:val="-1"/>
        </w:rPr>
        <w:lastRenderedPageBreak/>
        <w:t>"Meditation</w:t>
      </w:r>
      <w:r>
        <w:t xml:space="preserve"> </w:t>
      </w:r>
      <w:r>
        <w:rPr>
          <w:spacing w:val="-1"/>
        </w:rPr>
        <w:t>is</w:t>
      </w:r>
      <w:r>
        <w:t xml:space="preserve"> for</w:t>
      </w:r>
      <w:r>
        <w:rPr>
          <w:spacing w:val="-1"/>
        </w:rPr>
        <w:t xml:space="preserve"> those who Understand </w:t>
      </w:r>
      <w:r>
        <w:t>the</w:t>
      </w:r>
      <w:r>
        <w:rPr>
          <w:spacing w:val="-1"/>
        </w:rPr>
        <w:t xml:space="preserve"> </w:t>
      </w:r>
      <w:r>
        <w:t>Urgency</w:t>
      </w:r>
      <w:r>
        <w:rPr>
          <w:spacing w:val="-2"/>
        </w:rPr>
        <w:t xml:space="preserve"> </w:t>
      </w:r>
      <w:r>
        <w:t>of</w:t>
      </w:r>
      <w:r>
        <w:rPr>
          <w:spacing w:val="-1"/>
        </w:rPr>
        <w:t xml:space="preserve"> </w:t>
      </w:r>
      <w:r>
        <w:t>the</w:t>
      </w:r>
      <w:r>
        <w:rPr>
          <w:spacing w:val="35"/>
        </w:rPr>
        <w:t xml:space="preserve"> </w:t>
      </w:r>
      <w:r>
        <w:rPr>
          <w:spacing w:val="-1"/>
        </w:rPr>
        <w:t>Situation and the</w:t>
      </w:r>
      <w:r>
        <w:t xml:space="preserve"> </w:t>
      </w:r>
      <w:r>
        <w:rPr>
          <w:spacing w:val="-1"/>
        </w:rPr>
        <w:t>Reality</w:t>
      </w:r>
      <w:r>
        <w:rPr>
          <w:spacing w:val="-2"/>
        </w:rPr>
        <w:t xml:space="preserve"> </w:t>
      </w:r>
      <w:r>
        <w:t>of</w:t>
      </w:r>
      <w:r>
        <w:rPr>
          <w:spacing w:val="-1"/>
        </w:rPr>
        <w:t xml:space="preserve"> Enlightenment"</w:t>
      </w:r>
      <w:r>
        <w:rPr>
          <w:spacing w:val="-2"/>
        </w:rPr>
        <w:t xml:space="preserve"> </w:t>
      </w:r>
      <w:r>
        <w:t>-</w:t>
      </w:r>
      <w:r>
        <w:rPr>
          <w:spacing w:val="-2"/>
        </w:rPr>
        <w:t xml:space="preserve"> </w:t>
      </w:r>
      <w:r>
        <w:rPr>
          <w:spacing w:val="-1"/>
        </w:rPr>
        <w:t>Gautama</w:t>
      </w:r>
      <w:r>
        <w:t xml:space="preserve"> </w:t>
      </w:r>
      <w:r>
        <w:rPr>
          <w:spacing w:val="-1"/>
        </w:rPr>
        <w:t>Buddha</w:t>
      </w:r>
    </w:p>
    <w:p w:rsidR="00743C02" w:rsidRDefault="001F2438">
      <w:pPr>
        <w:pStyle w:val="Corpodetexto"/>
        <w:ind w:right="162"/>
      </w:pPr>
      <w:r>
        <w:rPr>
          <w:spacing w:val="-1"/>
        </w:rPr>
        <w:t>Increase</w:t>
      </w:r>
      <w:r>
        <w:t xml:space="preserve"> </w:t>
      </w:r>
      <w:r>
        <w:rPr>
          <w:spacing w:val="-1"/>
        </w:rPr>
        <w:t>Your</w:t>
      </w:r>
      <w:r>
        <w:rPr>
          <w:spacing w:val="1"/>
        </w:rPr>
        <w:t xml:space="preserve"> </w:t>
      </w:r>
      <w:r>
        <w:rPr>
          <w:spacing w:val="-1"/>
        </w:rPr>
        <w:t>Evolutionary</w:t>
      </w:r>
      <w:r>
        <w:rPr>
          <w:spacing w:val="-2"/>
        </w:rPr>
        <w:t xml:space="preserve"> </w:t>
      </w:r>
      <w:r>
        <w:rPr>
          <w:spacing w:val="-1"/>
        </w:rPr>
        <w:t>Energy Now!!!</w:t>
      </w:r>
      <w:r>
        <w:rPr>
          <w:spacing w:val="-2"/>
        </w:rPr>
        <w:t xml:space="preserve"> </w:t>
      </w:r>
      <w:r>
        <w:t xml:space="preserve">With </w:t>
      </w:r>
      <w:r>
        <w:rPr>
          <w:spacing w:val="-1"/>
        </w:rPr>
        <w:t>Meditation.</w:t>
      </w:r>
      <w:r>
        <w:t xml:space="preserve"> </w:t>
      </w:r>
      <w:r>
        <w:rPr>
          <w:spacing w:val="-1"/>
        </w:rPr>
        <w:t>These</w:t>
      </w:r>
      <w:r>
        <w:rPr>
          <w:spacing w:val="51"/>
        </w:rPr>
        <w:t xml:space="preserve"> </w:t>
      </w:r>
      <w:r>
        <w:rPr>
          <w:spacing w:val="-1"/>
        </w:rPr>
        <w:t>Ancient</w:t>
      </w:r>
      <w:r>
        <w:t xml:space="preserve"> </w:t>
      </w:r>
      <w:r>
        <w:rPr>
          <w:spacing w:val="-1"/>
        </w:rPr>
        <w:t>Secrets, known</w:t>
      </w:r>
      <w:r>
        <w:t xml:space="preserve"> for</w:t>
      </w:r>
      <w:r>
        <w:rPr>
          <w:spacing w:val="-1"/>
        </w:rPr>
        <w:t xml:space="preserve"> thousands</w:t>
      </w:r>
      <w:r>
        <w:t xml:space="preserve"> of </w:t>
      </w:r>
      <w:r>
        <w:rPr>
          <w:spacing w:val="-1"/>
        </w:rPr>
        <w:t>years</w:t>
      </w:r>
      <w:r>
        <w:t xml:space="preserve"> in </w:t>
      </w:r>
      <w:r>
        <w:rPr>
          <w:spacing w:val="-1"/>
        </w:rPr>
        <w:t>many</w:t>
      </w:r>
      <w:r>
        <w:rPr>
          <w:spacing w:val="-2"/>
        </w:rPr>
        <w:t xml:space="preserve"> </w:t>
      </w:r>
      <w:r>
        <w:t>different</w:t>
      </w:r>
      <w:r>
        <w:rPr>
          <w:spacing w:val="43"/>
        </w:rPr>
        <w:t xml:space="preserve"> </w:t>
      </w:r>
      <w:r>
        <w:rPr>
          <w:spacing w:val="-1"/>
        </w:rPr>
        <w:t xml:space="preserve">cultures, describe </w:t>
      </w:r>
      <w:r>
        <w:t xml:space="preserve">the </w:t>
      </w:r>
      <w:r>
        <w:rPr>
          <w:spacing w:val="-2"/>
        </w:rPr>
        <w:t>Most</w:t>
      </w:r>
      <w:r>
        <w:rPr>
          <w:spacing w:val="-1"/>
        </w:rPr>
        <w:t xml:space="preserve"> Advanced</w:t>
      </w:r>
      <w:r>
        <w:t xml:space="preserve"> </w:t>
      </w:r>
      <w:r>
        <w:rPr>
          <w:spacing w:val="-1"/>
        </w:rPr>
        <w:t>Techniques</w:t>
      </w:r>
      <w:r>
        <w:t xml:space="preserve"> of </w:t>
      </w:r>
      <w:r>
        <w:rPr>
          <w:spacing w:val="-1"/>
        </w:rPr>
        <w:t>Meditation</w:t>
      </w:r>
      <w:r>
        <w:rPr>
          <w:spacing w:val="61"/>
        </w:rPr>
        <w:t xml:space="preserve"> </w:t>
      </w:r>
      <w:r>
        <w:rPr>
          <w:spacing w:val="-1"/>
        </w:rPr>
        <w:t>Available.</w:t>
      </w:r>
    </w:p>
    <w:p w:rsidR="00743C02" w:rsidRDefault="001F2438">
      <w:pPr>
        <w:pStyle w:val="Corpodetexto"/>
        <w:spacing w:before="120"/>
        <w:ind w:right="210"/>
      </w:pPr>
      <w:r>
        <w:rPr>
          <w:spacing w:val="-1"/>
        </w:rPr>
        <w:t>Developing Meditation</w:t>
      </w:r>
      <w:r>
        <w:t xml:space="preserve"> </w:t>
      </w:r>
      <w:r>
        <w:rPr>
          <w:spacing w:val="-1"/>
        </w:rPr>
        <w:t>psychic</w:t>
      </w:r>
      <w:r>
        <w:t xml:space="preserve"> </w:t>
      </w:r>
      <w:r>
        <w:rPr>
          <w:spacing w:val="-1"/>
        </w:rPr>
        <w:t xml:space="preserve">powers </w:t>
      </w:r>
      <w:r>
        <w:t xml:space="preserve">to Get </w:t>
      </w:r>
      <w:r>
        <w:rPr>
          <w:spacing w:val="-1"/>
        </w:rPr>
        <w:t>in touch</w:t>
      </w:r>
      <w:r>
        <w:rPr>
          <w:spacing w:val="1"/>
        </w:rPr>
        <w:t xml:space="preserve"> </w:t>
      </w:r>
      <w:r>
        <w:rPr>
          <w:spacing w:val="-1"/>
        </w:rPr>
        <w:t>with your</w:t>
      </w:r>
      <w:r>
        <w:rPr>
          <w:spacing w:val="43"/>
        </w:rPr>
        <w:t xml:space="preserve"> </w:t>
      </w:r>
      <w:r>
        <w:rPr>
          <w:spacing w:val="-1"/>
        </w:rPr>
        <w:t>Life</w:t>
      </w:r>
      <w:r>
        <w:rPr>
          <w:spacing w:val="2"/>
        </w:rPr>
        <w:t xml:space="preserve"> </w:t>
      </w:r>
      <w:r>
        <w:rPr>
          <w:spacing w:val="-1"/>
        </w:rPr>
        <w:t>Path, Ground negative</w:t>
      </w:r>
      <w:r>
        <w:rPr>
          <w:spacing w:val="1"/>
        </w:rPr>
        <w:t xml:space="preserve"> </w:t>
      </w:r>
      <w:r>
        <w:rPr>
          <w:spacing w:val="-1"/>
        </w:rPr>
        <w:t>Energies,</w:t>
      </w:r>
      <w:r>
        <w:rPr>
          <w:spacing w:val="-2"/>
        </w:rPr>
        <w:t xml:space="preserve"> </w:t>
      </w:r>
      <w:r>
        <w:rPr>
          <w:spacing w:val="-1"/>
        </w:rPr>
        <w:t>Access Infinite Levels</w:t>
      </w:r>
      <w:r>
        <w:rPr>
          <w:spacing w:val="-2"/>
        </w:rPr>
        <w:t xml:space="preserve"> </w:t>
      </w:r>
      <w:r>
        <w:t>of</w:t>
      </w:r>
      <w:r>
        <w:rPr>
          <w:spacing w:val="45"/>
        </w:rPr>
        <w:t xml:space="preserve"> </w:t>
      </w:r>
      <w:r>
        <w:rPr>
          <w:spacing w:val="-1"/>
        </w:rPr>
        <w:t>Universal</w:t>
      </w:r>
      <w:r>
        <w:t xml:space="preserve"> </w:t>
      </w:r>
      <w:r>
        <w:rPr>
          <w:spacing w:val="-1"/>
        </w:rPr>
        <w:t>Energy,</w:t>
      </w:r>
      <w:r>
        <w:t xml:space="preserve"> </w:t>
      </w:r>
      <w:r>
        <w:rPr>
          <w:spacing w:val="-1"/>
        </w:rPr>
        <w:t>Raise</w:t>
      </w:r>
      <w:r>
        <w:t xml:space="preserve"> </w:t>
      </w:r>
      <w:r>
        <w:rPr>
          <w:spacing w:val="-2"/>
        </w:rPr>
        <w:t>Your</w:t>
      </w:r>
      <w:r>
        <w:t xml:space="preserve"> </w:t>
      </w:r>
      <w:r>
        <w:rPr>
          <w:spacing w:val="-2"/>
        </w:rPr>
        <w:t>Kundalini,</w:t>
      </w:r>
      <w:r>
        <w:t xml:space="preserve"> </w:t>
      </w:r>
      <w:r>
        <w:rPr>
          <w:spacing w:val="-1"/>
        </w:rPr>
        <w:t>Integrate</w:t>
      </w:r>
      <w:r>
        <w:t xml:space="preserve"> </w:t>
      </w:r>
      <w:r>
        <w:rPr>
          <w:spacing w:val="-1"/>
        </w:rPr>
        <w:t>the</w:t>
      </w:r>
      <w:r>
        <w:t xml:space="preserve"> </w:t>
      </w:r>
      <w:r>
        <w:rPr>
          <w:spacing w:val="-1"/>
        </w:rPr>
        <w:t>Separated</w:t>
      </w:r>
      <w:r>
        <w:rPr>
          <w:spacing w:val="36"/>
        </w:rPr>
        <w:t xml:space="preserve"> </w:t>
      </w:r>
      <w:r>
        <w:rPr>
          <w:spacing w:val="-1"/>
        </w:rPr>
        <w:t>Selves,</w:t>
      </w:r>
      <w:r>
        <w:rPr>
          <w:spacing w:val="-2"/>
        </w:rPr>
        <w:t xml:space="preserve"> </w:t>
      </w:r>
      <w:r>
        <w:t>and</w:t>
      </w:r>
      <w:r>
        <w:rPr>
          <w:spacing w:val="-2"/>
        </w:rPr>
        <w:t xml:space="preserve"> </w:t>
      </w:r>
      <w:r>
        <w:rPr>
          <w:spacing w:val="-1"/>
        </w:rPr>
        <w:t>Master</w:t>
      </w:r>
      <w:r>
        <w:t xml:space="preserve"> </w:t>
      </w:r>
      <w:r>
        <w:rPr>
          <w:spacing w:val="-1"/>
        </w:rPr>
        <w:t>Relationships</w:t>
      </w:r>
      <w:r>
        <w:rPr>
          <w:spacing w:val="-2"/>
        </w:rPr>
        <w:t xml:space="preserve"> </w:t>
      </w:r>
      <w:r>
        <w:rPr>
          <w:spacing w:val="-1"/>
        </w:rPr>
        <w:t>and</w:t>
      </w:r>
      <w:r>
        <w:t xml:space="preserve"> </w:t>
      </w:r>
      <w:r>
        <w:rPr>
          <w:spacing w:val="-1"/>
        </w:rPr>
        <w:t>Mediation.</w:t>
      </w:r>
    </w:p>
    <w:p w:rsidR="00743C02" w:rsidRDefault="001F2438">
      <w:pPr>
        <w:pStyle w:val="Corpodetexto"/>
        <w:spacing w:before="120" w:line="235" w:lineRule="exact"/>
      </w:pPr>
      <w:r>
        <w:rPr>
          <w:spacing w:val="-1"/>
        </w:rPr>
        <w:t>Meditation</w:t>
      </w:r>
      <w:r>
        <w:t xml:space="preserve"> </w:t>
      </w:r>
      <w:r>
        <w:rPr>
          <w:spacing w:val="-1"/>
        </w:rPr>
        <w:t>Enables FOUR</w:t>
      </w:r>
      <w:r>
        <w:rPr>
          <w:spacing w:val="-2"/>
        </w:rPr>
        <w:t xml:space="preserve"> </w:t>
      </w:r>
      <w:r>
        <w:rPr>
          <w:spacing w:val="-1"/>
        </w:rPr>
        <w:t>Initiations towards</w:t>
      </w:r>
      <w:r>
        <w:t xml:space="preserve"> </w:t>
      </w:r>
      <w:r>
        <w:rPr>
          <w:spacing w:val="-2"/>
        </w:rPr>
        <w:t>your</w:t>
      </w:r>
      <w:r>
        <w:rPr>
          <w:spacing w:val="-1"/>
        </w:rPr>
        <w:t xml:space="preserve"> Ultimate</w:t>
      </w:r>
      <w:r>
        <w:t xml:space="preserve"> </w:t>
      </w:r>
      <w:r>
        <w:rPr>
          <w:spacing w:val="-1"/>
        </w:rPr>
        <w:t>Freedom</w:t>
      </w:r>
    </w:p>
    <w:p w:rsidR="00743C02" w:rsidRDefault="001F2438">
      <w:pPr>
        <w:pStyle w:val="Corpodetexto"/>
        <w:numPr>
          <w:ilvl w:val="0"/>
          <w:numId w:val="16"/>
        </w:numPr>
        <w:tabs>
          <w:tab w:val="left" w:pos="238"/>
        </w:tabs>
        <w:spacing w:before="0"/>
        <w:ind w:firstLine="0"/>
      </w:pPr>
      <w:r>
        <w:rPr>
          <w:spacing w:val="-1"/>
        </w:rPr>
        <w:t xml:space="preserve">Illumination, Nirvana, Emptiness, </w:t>
      </w:r>
      <w:r>
        <w:t>-</w:t>
      </w:r>
      <w:r>
        <w:rPr>
          <w:spacing w:val="-1"/>
        </w:rPr>
        <w:t xml:space="preserve"> Enlightenment.</w:t>
      </w:r>
    </w:p>
    <w:p w:rsidR="00743C02" w:rsidRDefault="001F2438">
      <w:pPr>
        <w:pStyle w:val="Corpodetexto"/>
        <w:ind w:right="131"/>
      </w:pPr>
      <w:r>
        <w:rPr>
          <w:spacing w:val="-1"/>
        </w:rPr>
        <w:t>The</w:t>
      </w:r>
      <w:r>
        <w:t xml:space="preserve"> </w:t>
      </w:r>
      <w:r>
        <w:rPr>
          <w:spacing w:val="-1"/>
        </w:rPr>
        <w:t>Ancient secrets of</w:t>
      </w:r>
      <w:r>
        <w:t xml:space="preserve"> </w:t>
      </w:r>
      <w:r>
        <w:rPr>
          <w:spacing w:val="-2"/>
        </w:rPr>
        <w:t>Meditation</w:t>
      </w:r>
      <w:r>
        <w:rPr>
          <w:spacing w:val="-1"/>
        </w:rPr>
        <w:t xml:space="preserve"> </w:t>
      </w:r>
      <w:r>
        <w:t>gives</w:t>
      </w:r>
      <w:r>
        <w:rPr>
          <w:spacing w:val="-1"/>
        </w:rPr>
        <w:t xml:space="preserve"> </w:t>
      </w:r>
      <w:r>
        <w:t xml:space="preserve">a </w:t>
      </w:r>
      <w:r>
        <w:rPr>
          <w:spacing w:val="-1"/>
        </w:rPr>
        <w:t>system</w:t>
      </w:r>
      <w:r>
        <w:rPr>
          <w:spacing w:val="-2"/>
        </w:rPr>
        <w:t xml:space="preserve"> </w:t>
      </w:r>
      <w:r>
        <w:rPr>
          <w:spacing w:val="-1"/>
        </w:rPr>
        <w:t>to exponentially</w:t>
      </w:r>
      <w:r>
        <w:rPr>
          <w:spacing w:val="42"/>
        </w:rPr>
        <w:t xml:space="preserve"> </w:t>
      </w:r>
      <w:r>
        <w:rPr>
          <w:spacing w:val="-1"/>
        </w:rPr>
        <w:t>increase</w:t>
      </w:r>
      <w:r>
        <w:rPr>
          <w:spacing w:val="1"/>
        </w:rPr>
        <w:t xml:space="preserve"> </w:t>
      </w:r>
      <w:r>
        <w:rPr>
          <w:spacing w:val="-1"/>
        </w:rPr>
        <w:t>your energy</w:t>
      </w:r>
      <w:r>
        <w:rPr>
          <w:spacing w:val="-2"/>
        </w:rPr>
        <w:t xml:space="preserve"> </w:t>
      </w:r>
      <w:r>
        <w:rPr>
          <w:spacing w:val="-1"/>
        </w:rPr>
        <w:t>by</w:t>
      </w:r>
      <w:r>
        <w:t xml:space="preserve"> </w:t>
      </w:r>
      <w:r>
        <w:rPr>
          <w:spacing w:val="-1"/>
        </w:rPr>
        <w:t>mastering</w:t>
      </w:r>
      <w:r>
        <w:rPr>
          <w:spacing w:val="-2"/>
        </w:rPr>
        <w:t xml:space="preserve"> </w:t>
      </w:r>
      <w:r>
        <w:rPr>
          <w:spacing w:val="-1"/>
        </w:rPr>
        <w:t>the</w:t>
      </w:r>
      <w:r>
        <w:rPr>
          <w:spacing w:val="1"/>
        </w:rPr>
        <w:t xml:space="preserve"> </w:t>
      </w:r>
      <w:r>
        <w:rPr>
          <w:spacing w:val="-2"/>
        </w:rPr>
        <w:t>Mind,</w:t>
      </w:r>
      <w:r>
        <w:t xml:space="preserve"> </w:t>
      </w:r>
      <w:r>
        <w:rPr>
          <w:spacing w:val="-1"/>
        </w:rPr>
        <w:t>accessing</w:t>
      </w:r>
      <w:r>
        <w:rPr>
          <w:spacing w:val="1"/>
        </w:rPr>
        <w:t xml:space="preserve"> </w:t>
      </w:r>
      <w:r>
        <w:rPr>
          <w:spacing w:val="-1"/>
        </w:rPr>
        <w:t>inner</w:t>
      </w:r>
      <w:r>
        <w:t xml:space="preserve"> </w:t>
      </w:r>
      <w:r>
        <w:rPr>
          <w:spacing w:val="-1"/>
        </w:rPr>
        <w:t>peace,</w:t>
      </w:r>
      <w:r>
        <w:rPr>
          <w:spacing w:val="35"/>
        </w:rPr>
        <w:t xml:space="preserve"> </w:t>
      </w:r>
      <w:r>
        <w:rPr>
          <w:spacing w:val="-2"/>
        </w:rPr>
        <w:t>improving</w:t>
      </w:r>
      <w:r>
        <w:t xml:space="preserve"> </w:t>
      </w:r>
      <w:r>
        <w:rPr>
          <w:spacing w:val="-1"/>
        </w:rPr>
        <w:t>health,</w:t>
      </w:r>
      <w:r>
        <w:t xml:space="preserve"> </w:t>
      </w:r>
      <w:r>
        <w:rPr>
          <w:spacing w:val="-1"/>
        </w:rPr>
        <w:t>Mastering</w:t>
      </w:r>
      <w:r>
        <w:t xml:space="preserve"> </w:t>
      </w:r>
      <w:r>
        <w:rPr>
          <w:spacing w:val="-1"/>
        </w:rPr>
        <w:t>Relationships</w:t>
      </w:r>
      <w:r>
        <w:t xml:space="preserve"> ,</w:t>
      </w:r>
      <w:r>
        <w:rPr>
          <w:spacing w:val="-1"/>
        </w:rPr>
        <w:t xml:space="preserve"> creating</w:t>
      </w:r>
      <w:r>
        <w:rPr>
          <w:spacing w:val="1"/>
        </w:rPr>
        <w:t xml:space="preserve"> </w:t>
      </w:r>
      <w:r>
        <w:rPr>
          <w:spacing w:val="-1"/>
        </w:rPr>
        <w:t>synchronicity</w:t>
      </w:r>
      <w:r>
        <w:rPr>
          <w:spacing w:val="31"/>
        </w:rPr>
        <w:t xml:space="preserve"> </w:t>
      </w:r>
      <w:r>
        <w:rPr>
          <w:spacing w:val="-1"/>
        </w:rPr>
        <w:t>and</w:t>
      </w:r>
      <w:r>
        <w:t xml:space="preserve"> </w:t>
      </w:r>
      <w:r>
        <w:rPr>
          <w:spacing w:val="-1"/>
        </w:rPr>
        <w:t>luck,</w:t>
      </w:r>
      <w:r>
        <w:t xml:space="preserve"> </w:t>
      </w:r>
      <w:r>
        <w:rPr>
          <w:spacing w:val="-1"/>
        </w:rPr>
        <w:t>and</w:t>
      </w:r>
      <w:r>
        <w:t xml:space="preserve"> </w:t>
      </w:r>
      <w:r>
        <w:rPr>
          <w:spacing w:val="-2"/>
        </w:rPr>
        <w:t>improving</w:t>
      </w:r>
      <w:r>
        <w:t xml:space="preserve"> </w:t>
      </w:r>
      <w:r>
        <w:rPr>
          <w:spacing w:val="-1"/>
        </w:rPr>
        <w:t>your</w:t>
      </w:r>
      <w:r>
        <w:rPr>
          <w:spacing w:val="1"/>
        </w:rPr>
        <w:t xml:space="preserve"> </w:t>
      </w:r>
      <w:r>
        <w:rPr>
          <w:spacing w:val="-2"/>
        </w:rPr>
        <w:t>success.</w:t>
      </w:r>
    </w:p>
    <w:p w:rsidR="00743C02" w:rsidRDefault="001F2438">
      <w:pPr>
        <w:pStyle w:val="Corpodetexto"/>
        <w:ind w:right="162"/>
      </w:pPr>
      <w:r>
        <w:rPr>
          <w:spacing w:val="-1"/>
        </w:rPr>
        <w:t>Learn</w:t>
      </w:r>
      <w:r>
        <w:t xml:space="preserve"> </w:t>
      </w:r>
      <w:r>
        <w:rPr>
          <w:spacing w:val="-1"/>
        </w:rPr>
        <w:t xml:space="preserve">selfless, </w:t>
      </w:r>
      <w:r>
        <w:t>highly</w:t>
      </w:r>
      <w:r>
        <w:rPr>
          <w:spacing w:val="-2"/>
        </w:rPr>
        <w:t xml:space="preserve"> </w:t>
      </w:r>
      <w:r>
        <w:t>advanced,</w:t>
      </w:r>
      <w:r>
        <w:rPr>
          <w:spacing w:val="-1"/>
        </w:rPr>
        <w:t xml:space="preserve"> meditation</w:t>
      </w:r>
      <w:r>
        <w:rPr>
          <w:spacing w:val="-2"/>
        </w:rPr>
        <w:t xml:space="preserve"> </w:t>
      </w:r>
      <w:r>
        <w:rPr>
          <w:spacing w:val="-1"/>
        </w:rPr>
        <w:t>techniques</w:t>
      </w:r>
      <w:r>
        <w:rPr>
          <w:spacing w:val="1"/>
        </w:rPr>
        <w:t xml:space="preserve"> </w:t>
      </w:r>
      <w:r>
        <w:rPr>
          <w:spacing w:val="-1"/>
        </w:rPr>
        <w:t xml:space="preserve">which </w:t>
      </w:r>
      <w:r>
        <w:t>can</w:t>
      </w:r>
      <w:r>
        <w:rPr>
          <w:spacing w:val="41"/>
        </w:rPr>
        <w:t xml:space="preserve"> </w:t>
      </w:r>
      <w:r>
        <w:rPr>
          <w:spacing w:val="-1"/>
        </w:rPr>
        <w:t>Quickly!!</w:t>
      </w:r>
      <w:r>
        <w:t xml:space="preserve"> </w:t>
      </w:r>
      <w:r>
        <w:rPr>
          <w:spacing w:val="-1"/>
        </w:rPr>
        <w:t>Increase</w:t>
      </w:r>
      <w:r>
        <w:t xml:space="preserve"> </w:t>
      </w:r>
      <w:r>
        <w:rPr>
          <w:spacing w:val="-1"/>
        </w:rPr>
        <w:t>the</w:t>
      </w:r>
      <w:r>
        <w:t xml:space="preserve"> </w:t>
      </w:r>
      <w:r>
        <w:rPr>
          <w:spacing w:val="-1"/>
        </w:rPr>
        <w:t>Speed</w:t>
      </w:r>
      <w:r>
        <w:rPr>
          <w:spacing w:val="-2"/>
        </w:rPr>
        <w:t xml:space="preserve"> </w:t>
      </w:r>
      <w:r>
        <w:rPr>
          <w:spacing w:val="-1"/>
        </w:rPr>
        <w:t xml:space="preserve">of the </w:t>
      </w:r>
      <w:r>
        <w:rPr>
          <w:spacing w:val="-2"/>
        </w:rPr>
        <w:t>normal</w:t>
      </w:r>
      <w:r>
        <w:t xml:space="preserve"> </w:t>
      </w:r>
      <w:r>
        <w:rPr>
          <w:spacing w:val="-2"/>
        </w:rPr>
        <w:t>Mind.</w:t>
      </w:r>
    </w:p>
    <w:p w:rsidR="00743C02" w:rsidRDefault="001F2438">
      <w:pPr>
        <w:pStyle w:val="Corpodetexto"/>
        <w:ind w:right="210"/>
      </w:pPr>
      <w:r>
        <w:rPr>
          <w:spacing w:val="-1"/>
        </w:rPr>
        <w:t>Synthesise the Ancient knowledge, bring together ALL these gifts</w:t>
      </w:r>
      <w:r>
        <w:rPr>
          <w:spacing w:val="65"/>
        </w:rPr>
        <w:t xml:space="preserve"> </w:t>
      </w:r>
      <w:r>
        <w:rPr>
          <w:spacing w:val="-1"/>
        </w:rPr>
        <w:t>To</w:t>
      </w:r>
      <w:r>
        <w:t xml:space="preserve"> </w:t>
      </w:r>
      <w:r>
        <w:rPr>
          <w:spacing w:val="-1"/>
        </w:rPr>
        <w:t>Enable</w:t>
      </w:r>
      <w:r>
        <w:rPr>
          <w:spacing w:val="1"/>
        </w:rPr>
        <w:t xml:space="preserve"> </w:t>
      </w:r>
      <w:r>
        <w:rPr>
          <w:spacing w:val="-1"/>
        </w:rPr>
        <w:t>Your</w:t>
      </w:r>
      <w:r>
        <w:rPr>
          <w:spacing w:val="1"/>
        </w:rPr>
        <w:t xml:space="preserve"> </w:t>
      </w:r>
      <w:r>
        <w:rPr>
          <w:spacing w:val="-1"/>
        </w:rPr>
        <w:t>Evolution!!</w:t>
      </w:r>
    </w:p>
    <w:p w:rsidR="00743C02" w:rsidRDefault="001F2438">
      <w:pPr>
        <w:pStyle w:val="Corpodetexto"/>
        <w:spacing w:before="120"/>
        <w:ind w:right="162"/>
      </w:pPr>
      <w:r>
        <w:rPr>
          <w:spacing w:val="-1"/>
        </w:rPr>
        <w:t>The</w:t>
      </w:r>
      <w:r>
        <w:t xml:space="preserve"> </w:t>
      </w:r>
      <w:r>
        <w:rPr>
          <w:spacing w:val="-1"/>
        </w:rPr>
        <w:t>Grounding</w:t>
      </w:r>
      <w:r>
        <w:t xml:space="preserve"> Of</w:t>
      </w:r>
      <w:r>
        <w:rPr>
          <w:spacing w:val="-1"/>
        </w:rPr>
        <w:t xml:space="preserve"> Negative</w:t>
      </w:r>
      <w:r>
        <w:t xml:space="preserve"> </w:t>
      </w:r>
      <w:r>
        <w:rPr>
          <w:spacing w:val="-1"/>
        </w:rPr>
        <w:t>Energies</w:t>
      </w:r>
      <w:r>
        <w:rPr>
          <w:spacing w:val="-3"/>
        </w:rPr>
        <w:t xml:space="preserve"> </w:t>
      </w:r>
      <w:r>
        <w:t xml:space="preserve">Is </w:t>
      </w:r>
      <w:r>
        <w:rPr>
          <w:spacing w:val="-1"/>
        </w:rPr>
        <w:t>The</w:t>
      </w:r>
      <w:r>
        <w:t xml:space="preserve"> </w:t>
      </w:r>
      <w:r>
        <w:rPr>
          <w:spacing w:val="-1"/>
        </w:rPr>
        <w:t>Second</w:t>
      </w:r>
      <w:r>
        <w:t xml:space="preserve"> </w:t>
      </w:r>
      <w:r>
        <w:rPr>
          <w:spacing w:val="-1"/>
        </w:rPr>
        <w:t>Formula</w:t>
      </w:r>
      <w:r>
        <w:t xml:space="preserve"> </w:t>
      </w:r>
      <w:r>
        <w:rPr>
          <w:spacing w:val="-1"/>
        </w:rPr>
        <w:t>Of</w:t>
      </w:r>
      <w:r>
        <w:rPr>
          <w:spacing w:val="27"/>
        </w:rPr>
        <w:t xml:space="preserve"> </w:t>
      </w:r>
      <w:r>
        <w:rPr>
          <w:spacing w:val="-1"/>
        </w:rPr>
        <w:t>Alchemy</w:t>
      </w:r>
    </w:p>
    <w:p w:rsidR="00743C02" w:rsidRDefault="001F2438">
      <w:pPr>
        <w:pStyle w:val="Corpodetexto"/>
        <w:ind w:right="210"/>
      </w:pPr>
      <w:r>
        <w:rPr>
          <w:spacing w:val="-1"/>
        </w:rPr>
        <w:t>"Solve</w:t>
      </w:r>
      <w:r>
        <w:rPr>
          <w:spacing w:val="1"/>
        </w:rPr>
        <w:t xml:space="preserve"> </w:t>
      </w:r>
      <w:r>
        <w:rPr>
          <w:spacing w:val="-1"/>
        </w:rPr>
        <w:t>Et</w:t>
      </w:r>
      <w:r>
        <w:t xml:space="preserve"> </w:t>
      </w:r>
      <w:r>
        <w:rPr>
          <w:spacing w:val="-1"/>
        </w:rPr>
        <w:t>Coagule"</w:t>
      </w:r>
      <w:r>
        <w:rPr>
          <w:spacing w:val="-2"/>
        </w:rPr>
        <w:t xml:space="preserve"> </w:t>
      </w:r>
      <w:r>
        <w:rPr>
          <w:spacing w:val="-1"/>
        </w:rPr>
        <w:t>said the Alchemists,</w:t>
      </w:r>
      <w:r>
        <w:t xml:space="preserve"> or </w:t>
      </w:r>
      <w:r>
        <w:rPr>
          <w:spacing w:val="-1"/>
        </w:rPr>
        <w:t xml:space="preserve">"Dissolve </w:t>
      </w:r>
      <w:r>
        <w:t xml:space="preserve">to </w:t>
      </w:r>
      <w:r>
        <w:rPr>
          <w:spacing w:val="-1"/>
        </w:rPr>
        <w:t>Integrate".</w:t>
      </w:r>
      <w:r>
        <w:rPr>
          <w:spacing w:val="43"/>
        </w:rPr>
        <w:t xml:space="preserve"> </w:t>
      </w:r>
      <w:r>
        <w:rPr>
          <w:spacing w:val="-1"/>
        </w:rPr>
        <w:t>The</w:t>
      </w:r>
      <w:r>
        <w:t xml:space="preserve"> </w:t>
      </w:r>
      <w:r>
        <w:rPr>
          <w:spacing w:val="-1"/>
        </w:rPr>
        <w:t>Second Formula</w:t>
      </w:r>
      <w:r>
        <w:t xml:space="preserve"> Of</w:t>
      </w:r>
      <w:r>
        <w:rPr>
          <w:spacing w:val="-1"/>
        </w:rPr>
        <w:t xml:space="preserve"> Alchemy</w:t>
      </w:r>
      <w:r>
        <w:rPr>
          <w:spacing w:val="-2"/>
        </w:rPr>
        <w:t xml:space="preserve"> </w:t>
      </w:r>
      <w:r>
        <w:t>Is Sec,</w:t>
      </w:r>
      <w:r>
        <w:rPr>
          <w:spacing w:val="-1"/>
        </w:rPr>
        <w:t xml:space="preserve"> </w:t>
      </w:r>
      <w:r>
        <w:t xml:space="preserve">A </w:t>
      </w:r>
      <w:r>
        <w:rPr>
          <w:spacing w:val="-1"/>
        </w:rPr>
        <w:t>Latin Word</w:t>
      </w:r>
      <w:r>
        <w:t xml:space="preserve"> </w:t>
      </w:r>
      <w:r>
        <w:rPr>
          <w:spacing w:val="-1"/>
        </w:rPr>
        <w:t>Meaning</w:t>
      </w:r>
      <w:r>
        <w:t xml:space="preserve"> </w:t>
      </w:r>
      <w:r>
        <w:rPr>
          <w:spacing w:val="-1"/>
        </w:rPr>
        <w:t>"To</w:t>
      </w:r>
      <w:r>
        <w:rPr>
          <w:spacing w:val="23"/>
        </w:rPr>
        <w:t xml:space="preserve"> </w:t>
      </w:r>
      <w:r>
        <w:rPr>
          <w:spacing w:val="-1"/>
        </w:rPr>
        <w:t xml:space="preserve">Dry" </w:t>
      </w:r>
      <w:r>
        <w:t>-</w:t>
      </w:r>
      <w:r>
        <w:rPr>
          <w:spacing w:val="-2"/>
        </w:rPr>
        <w:t xml:space="preserve"> </w:t>
      </w:r>
      <w:r>
        <w:t>Dry</w:t>
      </w:r>
      <w:r>
        <w:rPr>
          <w:spacing w:val="-2"/>
        </w:rPr>
        <w:t xml:space="preserve"> </w:t>
      </w:r>
      <w:r>
        <w:rPr>
          <w:spacing w:val="-1"/>
        </w:rPr>
        <w:t>out</w:t>
      </w:r>
      <w:r>
        <w:rPr>
          <w:spacing w:val="1"/>
        </w:rPr>
        <w:t xml:space="preserve"> </w:t>
      </w:r>
      <w:r>
        <w:rPr>
          <w:spacing w:val="-1"/>
        </w:rPr>
        <w:t>the</w:t>
      </w:r>
      <w:r>
        <w:rPr>
          <w:spacing w:val="-2"/>
        </w:rPr>
        <w:t xml:space="preserve"> </w:t>
      </w:r>
      <w:r>
        <w:t>Water</w:t>
      </w:r>
      <w:r>
        <w:rPr>
          <w:spacing w:val="-2"/>
        </w:rPr>
        <w:t xml:space="preserve"> </w:t>
      </w:r>
      <w:r>
        <w:t xml:space="preserve">Of </w:t>
      </w:r>
      <w:r>
        <w:rPr>
          <w:spacing w:val="-1"/>
        </w:rPr>
        <w:t>The</w:t>
      </w:r>
      <w:r>
        <w:t xml:space="preserve"> </w:t>
      </w:r>
      <w:r>
        <w:rPr>
          <w:spacing w:val="-1"/>
        </w:rPr>
        <w:t>Emotions</w:t>
      </w:r>
      <w:r>
        <w:t xml:space="preserve"> -</w:t>
      </w:r>
      <w:r>
        <w:rPr>
          <w:spacing w:val="-2"/>
        </w:rPr>
        <w:t xml:space="preserve"> </w:t>
      </w:r>
      <w:r>
        <w:t>get</w:t>
      </w:r>
      <w:r>
        <w:rPr>
          <w:spacing w:val="-1"/>
        </w:rPr>
        <w:t xml:space="preserve"> rid</w:t>
      </w:r>
      <w:r>
        <w:t xml:space="preserve"> of </w:t>
      </w:r>
      <w:r>
        <w:rPr>
          <w:spacing w:val="-1"/>
        </w:rPr>
        <w:t>your</w:t>
      </w:r>
      <w:r>
        <w:rPr>
          <w:spacing w:val="1"/>
        </w:rPr>
        <w:t xml:space="preserve"> </w:t>
      </w:r>
      <w:r>
        <w:t>fear,</w:t>
      </w:r>
      <w:r>
        <w:rPr>
          <w:spacing w:val="21"/>
        </w:rPr>
        <w:t xml:space="preserve"> </w:t>
      </w:r>
      <w:r>
        <w:t>pain,</w:t>
      </w:r>
      <w:r>
        <w:rPr>
          <w:spacing w:val="-2"/>
        </w:rPr>
        <w:t xml:space="preserve"> </w:t>
      </w:r>
      <w:r>
        <w:rPr>
          <w:spacing w:val="-1"/>
        </w:rPr>
        <w:t>anger, jealousy</w:t>
      </w:r>
      <w:r>
        <w:rPr>
          <w:spacing w:val="-2"/>
        </w:rPr>
        <w:t xml:space="preserve"> </w:t>
      </w:r>
      <w:r>
        <w:t>and</w:t>
      </w:r>
      <w:r>
        <w:rPr>
          <w:spacing w:val="-1"/>
        </w:rPr>
        <w:t xml:space="preserve"> negativity</w:t>
      </w:r>
      <w:r>
        <w:rPr>
          <w:spacing w:val="-2"/>
        </w:rPr>
        <w:t xml:space="preserve"> </w:t>
      </w:r>
      <w:r>
        <w:rPr>
          <w:spacing w:val="-1"/>
        </w:rPr>
        <w:t>etc.</w:t>
      </w:r>
      <w:r>
        <w:t xml:space="preserve"> </w:t>
      </w:r>
      <w:r>
        <w:rPr>
          <w:spacing w:val="-1"/>
        </w:rPr>
        <w:t>Through the guided</w:t>
      </w:r>
      <w:r>
        <w:rPr>
          <w:spacing w:val="55"/>
        </w:rPr>
        <w:t xml:space="preserve"> </w:t>
      </w:r>
      <w:r>
        <w:rPr>
          <w:spacing w:val="-1"/>
        </w:rPr>
        <w:t xml:space="preserve">meditation </w:t>
      </w:r>
      <w:r>
        <w:t xml:space="preserve">of </w:t>
      </w:r>
      <w:r>
        <w:rPr>
          <w:spacing w:val="-1"/>
        </w:rPr>
        <w:t>V.I.T.R.I.O.L.</w:t>
      </w:r>
      <w:r>
        <w:t xml:space="preserve"> </w:t>
      </w:r>
      <w:r>
        <w:rPr>
          <w:spacing w:val="-1"/>
        </w:rPr>
        <w:t>The</w:t>
      </w:r>
      <w:r>
        <w:t xml:space="preserve"> </w:t>
      </w:r>
      <w:r>
        <w:rPr>
          <w:spacing w:val="-1"/>
        </w:rPr>
        <w:t>Earth</w:t>
      </w:r>
      <w:r>
        <w:t xml:space="preserve"> </w:t>
      </w:r>
      <w:r>
        <w:rPr>
          <w:spacing w:val="-1"/>
        </w:rPr>
        <w:t>Path</w:t>
      </w:r>
      <w:r>
        <w:t xml:space="preserve"> of</w:t>
      </w:r>
      <w:r>
        <w:rPr>
          <w:spacing w:val="-1"/>
        </w:rPr>
        <w:t xml:space="preserve"> the</w:t>
      </w:r>
      <w:r>
        <w:t xml:space="preserve"> </w:t>
      </w:r>
      <w:r>
        <w:rPr>
          <w:spacing w:val="-1"/>
        </w:rPr>
        <w:t>five</w:t>
      </w:r>
      <w:r>
        <w:rPr>
          <w:spacing w:val="1"/>
        </w:rPr>
        <w:t xml:space="preserve"> </w:t>
      </w:r>
      <w:r>
        <w:rPr>
          <w:spacing w:val="-1"/>
        </w:rPr>
        <w:t>Elemental</w:t>
      </w:r>
      <w:r>
        <w:rPr>
          <w:spacing w:val="47"/>
        </w:rPr>
        <w:t xml:space="preserve"> </w:t>
      </w:r>
      <w:r>
        <w:rPr>
          <w:spacing w:val="-1"/>
        </w:rPr>
        <w:t xml:space="preserve">Circulations </w:t>
      </w:r>
      <w:r>
        <w:t>of</w:t>
      </w:r>
      <w:r>
        <w:rPr>
          <w:spacing w:val="-2"/>
        </w:rPr>
        <w:t xml:space="preserve"> </w:t>
      </w:r>
      <w:r>
        <w:rPr>
          <w:spacing w:val="-1"/>
        </w:rPr>
        <w:t xml:space="preserve">the </w:t>
      </w:r>
      <w:r>
        <w:t>Qi</w:t>
      </w:r>
      <w:r>
        <w:rPr>
          <w:spacing w:val="-1"/>
        </w:rPr>
        <w:t xml:space="preserve"> </w:t>
      </w:r>
      <w:r>
        <w:t>of</w:t>
      </w:r>
      <w:r>
        <w:rPr>
          <w:spacing w:val="-2"/>
        </w:rPr>
        <w:t xml:space="preserve"> </w:t>
      </w:r>
      <w:r>
        <w:rPr>
          <w:spacing w:val="-1"/>
        </w:rPr>
        <w:t>Chinese Alchemical</w:t>
      </w:r>
      <w:r>
        <w:t xml:space="preserve"> </w:t>
      </w:r>
      <w:r>
        <w:rPr>
          <w:spacing w:val="-1"/>
        </w:rPr>
        <w:t>Taoism.</w:t>
      </w:r>
    </w:p>
    <w:p w:rsidR="00743C02" w:rsidRDefault="001F2438">
      <w:pPr>
        <w:pStyle w:val="Corpodetexto"/>
        <w:ind w:right="162"/>
      </w:pPr>
      <w:r>
        <w:rPr>
          <w:spacing w:val="-1"/>
        </w:rPr>
        <w:t>The ancient phrase, "Drain</w:t>
      </w:r>
      <w:r>
        <w:t xml:space="preserve"> </w:t>
      </w:r>
      <w:r>
        <w:rPr>
          <w:spacing w:val="-1"/>
        </w:rPr>
        <w:t>The</w:t>
      </w:r>
      <w:r>
        <w:t xml:space="preserve"> </w:t>
      </w:r>
      <w:r>
        <w:rPr>
          <w:spacing w:val="-1"/>
        </w:rPr>
        <w:t>Last Dregs</w:t>
      </w:r>
      <w:r>
        <w:rPr>
          <w:spacing w:val="-2"/>
        </w:rPr>
        <w:t xml:space="preserve"> </w:t>
      </w:r>
      <w:r>
        <w:t>Of</w:t>
      </w:r>
      <w:r>
        <w:rPr>
          <w:spacing w:val="-1"/>
        </w:rPr>
        <w:t xml:space="preserve"> </w:t>
      </w:r>
      <w:r>
        <w:rPr>
          <w:spacing w:val="-2"/>
        </w:rPr>
        <w:t>Your</w:t>
      </w:r>
      <w:r>
        <w:rPr>
          <w:spacing w:val="1"/>
        </w:rPr>
        <w:t xml:space="preserve"> </w:t>
      </w:r>
      <w:r>
        <w:rPr>
          <w:spacing w:val="-1"/>
        </w:rPr>
        <w:t>Vitriol"</w:t>
      </w:r>
      <w:r>
        <w:rPr>
          <w:spacing w:val="39"/>
        </w:rPr>
        <w:t xml:space="preserve"> </w:t>
      </w:r>
      <w:r>
        <w:rPr>
          <w:spacing w:val="-1"/>
        </w:rPr>
        <w:t>Symbolises</w:t>
      </w:r>
      <w:r>
        <w:t xml:space="preserve"> </w:t>
      </w:r>
      <w:r>
        <w:rPr>
          <w:spacing w:val="-1"/>
        </w:rPr>
        <w:t>how</w:t>
      </w:r>
      <w:r>
        <w:rPr>
          <w:spacing w:val="-3"/>
        </w:rPr>
        <w:t xml:space="preserve"> </w:t>
      </w:r>
      <w:r>
        <w:t>to</w:t>
      </w:r>
      <w:r>
        <w:rPr>
          <w:spacing w:val="-1"/>
        </w:rPr>
        <w:t xml:space="preserve"> Get Rid</w:t>
      </w:r>
      <w:r>
        <w:t xml:space="preserve"> </w:t>
      </w:r>
      <w:r>
        <w:rPr>
          <w:spacing w:val="-1"/>
        </w:rPr>
        <w:t>Of</w:t>
      </w:r>
      <w:r>
        <w:t xml:space="preserve"> </w:t>
      </w:r>
      <w:r>
        <w:rPr>
          <w:spacing w:val="-1"/>
        </w:rPr>
        <w:t>All</w:t>
      </w:r>
      <w:r>
        <w:t xml:space="preserve"> </w:t>
      </w:r>
      <w:r>
        <w:rPr>
          <w:spacing w:val="-1"/>
        </w:rPr>
        <w:t>Your</w:t>
      </w:r>
      <w:r>
        <w:t xml:space="preserve"> </w:t>
      </w:r>
      <w:r>
        <w:rPr>
          <w:spacing w:val="-1"/>
        </w:rPr>
        <w:t>Anger And</w:t>
      </w:r>
      <w:r>
        <w:t xml:space="preserve"> </w:t>
      </w:r>
      <w:r>
        <w:rPr>
          <w:spacing w:val="-1"/>
        </w:rPr>
        <w:t>Pain With this</w:t>
      </w:r>
      <w:r>
        <w:rPr>
          <w:spacing w:val="22"/>
        </w:rPr>
        <w:t xml:space="preserve"> </w:t>
      </w:r>
      <w:r>
        <w:rPr>
          <w:spacing w:val="-1"/>
        </w:rPr>
        <w:t>guided</w:t>
      </w:r>
      <w:r>
        <w:t xml:space="preserve"> </w:t>
      </w:r>
      <w:r>
        <w:rPr>
          <w:spacing w:val="-1"/>
        </w:rPr>
        <w:t>meditation</w:t>
      </w:r>
      <w:r>
        <w:rPr>
          <w:spacing w:val="1"/>
        </w:rPr>
        <w:t xml:space="preserve"> </w:t>
      </w:r>
      <w:r>
        <w:rPr>
          <w:spacing w:val="-1"/>
        </w:rPr>
        <w:t>which</w:t>
      </w:r>
      <w:r>
        <w:t xml:space="preserve"> is</w:t>
      </w:r>
      <w:r>
        <w:rPr>
          <w:spacing w:val="-1"/>
        </w:rPr>
        <w:t xml:space="preserve"> thousands</w:t>
      </w:r>
      <w:r>
        <w:t xml:space="preserve"> of </w:t>
      </w:r>
      <w:r>
        <w:rPr>
          <w:spacing w:val="-1"/>
        </w:rPr>
        <w:t>years old</w:t>
      </w:r>
      <w:r>
        <w:t xml:space="preserve"> and</w:t>
      </w:r>
      <w:r>
        <w:rPr>
          <w:spacing w:val="-1"/>
        </w:rPr>
        <w:t xml:space="preserve"> exists</w:t>
      </w:r>
      <w:r>
        <w:rPr>
          <w:spacing w:val="-2"/>
        </w:rPr>
        <w:t xml:space="preserve"> </w:t>
      </w:r>
      <w:r>
        <w:t>in</w:t>
      </w:r>
      <w:r>
        <w:rPr>
          <w:spacing w:val="47"/>
        </w:rPr>
        <w:t xml:space="preserve"> </w:t>
      </w:r>
      <w:r>
        <w:rPr>
          <w:spacing w:val="-1"/>
        </w:rPr>
        <w:t>many</w:t>
      </w:r>
      <w:r>
        <w:rPr>
          <w:spacing w:val="-2"/>
        </w:rPr>
        <w:t xml:space="preserve"> </w:t>
      </w:r>
      <w:r>
        <w:t xml:space="preserve">different </w:t>
      </w:r>
      <w:r>
        <w:rPr>
          <w:spacing w:val="-1"/>
        </w:rPr>
        <w:t>cultures..</w:t>
      </w:r>
    </w:p>
    <w:p w:rsidR="00743C02" w:rsidRDefault="001F2438">
      <w:pPr>
        <w:pStyle w:val="Corpodetexto"/>
      </w:pPr>
      <w:r>
        <w:rPr>
          <w:spacing w:val="-1"/>
        </w:rPr>
        <w:t>The</w:t>
      </w:r>
      <w:r>
        <w:rPr>
          <w:spacing w:val="1"/>
        </w:rPr>
        <w:t xml:space="preserve"> </w:t>
      </w:r>
      <w:r>
        <w:rPr>
          <w:spacing w:val="-2"/>
        </w:rPr>
        <w:t>same</w:t>
      </w:r>
      <w:r>
        <w:rPr>
          <w:spacing w:val="1"/>
        </w:rPr>
        <w:t xml:space="preserve"> </w:t>
      </w:r>
      <w:r>
        <w:rPr>
          <w:spacing w:val="-1"/>
        </w:rPr>
        <w:t>meditations</w:t>
      </w:r>
      <w:r>
        <w:rPr>
          <w:spacing w:val="-3"/>
        </w:rPr>
        <w:t xml:space="preserve"> </w:t>
      </w:r>
      <w:r>
        <w:rPr>
          <w:spacing w:val="-1"/>
        </w:rPr>
        <w:t>exist</w:t>
      </w:r>
      <w:r>
        <w:t xml:space="preserve"> </w:t>
      </w:r>
      <w:r>
        <w:rPr>
          <w:spacing w:val="-1"/>
        </w:rPr>
        <w:t>in</w:t>
      </w:r>
      <w:r>
        <w:t xml:space="preserve"> </w:t>
      </w:r>
      <w:r>
        <w:rPr>
          <w:spacing w:val="-1"/>
        </w:rPr>
        <w:t>India as the</w:t>
      </w:r>
      <w:r>
        <w:t xml:space="preserve"> </w:t>
      </w:r>
      <w:r>
        <w:rPr>
          <w:spacing w:val="-1"/>
        </w:rPr>
        <w:t>Kundalini</w:t>
      </w:r>
      <w:r>
        <w:t xml:space="preserve"> </w:t>
      </w:r>
      <w:r>
        <w:rPr>
          <w:spacing w:val="-2"/>
        </w:rPr>
        <w:t>Kriyas.</w:t>
      </w:r>
    </w:p>
    <w:p w:rsidR="00743C02" w:rsidRDefault="001F2438">
      <w:pPr>
        <w:pStyle w:val="Corpodetexto"/>
        <w:ind w:right="162"/>
      </w:pPr>
      <w:r>
        <w:rPr>
          <w:spacing w:val="-1"/>
        </w:rPr>
        <w:t>It</w:t>
      </w:r>
      <w:r>
        <w:rPr>
          <w:spacing w:val="1"/>
        </w:rPr>
        <w:t xml:space="preserve"> </w:t>
      </w:r>
      <w:r>
        <w:rPr>
          <w:spacing w:val="-1"/>
        </w:rPr>
        <w:t>exists in</w:t>
      </w:r>
      <w:r>
        <w:rPr>
          <w:spacing w:val="-2"/>
        </w:rPr>
        <w:t xml:space="preserve"> </w:t>
      </w:r>
      <w:r>
        <w:rPr>
          <w:spacing w:val="-1"/>
        </w:rPr>
        <w:t>China</w:t>
      </w:r>
      <w:r>
        <w:t xml:space="preserve"> as</w:t>
      </w:r>
      <w:r>
        <w:rPr>
          <w:spacing w:val="-1"/>
        </w:rPr>
        <w:t xml:space="preserve"> the</w:t>
      </w:r>
      <w:r>
        <w:rPr>
          <w:spacing w:val="-2"/>
        </w:rPr>
        <w:t xml:space="preserve"> </w:t>
      </w:r>
      <w:r>
        <w:rPr>
          <w:spacing w:val="-1"/>
        </w:rPr>
        <w:t>Five Elemental</w:t>
      </w:r>
      <w:r>
        <w:t xml:space="preserve"> </w:t>
      </w:r>
      <w:r>
        <w:rPr>
          <w:spacing w:val="-2"/>
        </w:rPr>
        <w:t>Pathways</w:t>
      </w:r>
      <w:r>
        <w:rPr>
          <w:spacing w:val="1"/>
        </w:rPr>
        <w:t xml:space="preserve"> </w:t>
      </w:r>
      <w:r>
        <w:rPr>
          <w:spacing w:val="-1"/>
        </w:rPr>
        <w:t>of</w:t>
      </w:r>
      <w:r>
        <w:rPr>
          <w:spacing w:val="-2"/>
        </w:rPr>
        <w:t xml:space="preserve"> </w:t>
      </w:r>
      <w:r>
        <w:rPr>
          <w:spacing w:val="-1"/>
        </w:rPr>
        <w:t>the</w:t>
      </w:r>
      <w:r>
        <w:t xml:space="preserve"> </w:t>
      </w:r>
      <w:r>
        <w:rPr>
          <w:spacing w:val="-1"/>
        </w:rPr>
        <w:t>Qi</w:t>
      </w:r>
      <w:r>
        <w:rPr>
          <w:spacing w:val="-2"/>
        </w:rPr>
        <w:t xml:space="preserve"> </w:t>
      </w:r>
      <w:r>
        <w:rPr>
          <w:spacing w:val="-1"/>
        </w:rPr>
        <w:t>of</w:t>
      </w:r>
      <w:r>
        <w:rPr>
          <w:spacing w:val="48"/>
        </w:rPr>
        <w:t xml:space="preserve"> </w:t>
      </w:r>
      <w:r>
        <w:rPr>
          <w:spacing w:val="-1"/>
        </w:rPr>
        <w:t>Chinese Alchemical Taoism.</w:t>
      </w:r>
    </w:p>
    <w:p w:rsidR="00743C02" w:rsidRDefault="001F2438">
      <w:pPr>
        <w:pStyle w:val="Corpodetexto"/>
        <w:ind w:right="162"/>
      </w:pPr>
      <w:r>
        <w:rPr>
          <w:spacing w:val="-1"/>
        </w:rPr>
        <w:t>It</w:t>
      </w:r>
      <w:r>
        <w:t xml:space="preserve"> </w:t>
      </w:r>
      <w:r>
        <w:rPr>
          <w:spacing w:val="-1"/>
        </w:rPr>
        <w:t>exists</w:t>
      </w:r>
      <w:r>
        <w:rPr>
          <w:spacing w:val="-2"/>
        </w:rPr>
        <w:t xml:space="preserve"> </w:t>
      </w:r>
      <w:r>
        <w:rPr>
          <w:spacing w:val="-1"/>
        </w:rPr>
        <w:t>in</w:t>
      </w:r>
      <w:r>
        <w:t xml:space="preserve"> </w:t>
      </w:r>
      <w:r>
        <w:rPr>
          <w:spacing w:val="-2"/>
        </w:rPr>
        <w:t>Europe</w:t>
      </w:r>
      <w:r>
        <w:t xml:space="preserve"> </w:t>
      </w:r>
      <w:r>
        <w:rPr>
          <w:spacing w:val="-1"/>
        </w:rPr>
        <w:t>and</w:t>
      </w:r>
      <w:r>
        <w:rPr>
          <w:spacing w:val="-2"/>
        </w:rPr>
        <w:t xml:space="preserve"> </w:t>
      </w:r>
      <w:r>
        <w:rPr>
          <w:spacing w:val="-1"/>
        </w:rPr>
        <w:t>Arabia</w:t>
      </w:r>
      <w:r>
        <w:t xml:space="preserve"> as</w:t>
      </w:r>
      <w:r>
        <w:rPr>
          <w:spacing w:val="-2"/>
        </w:rPr>
        <w:t xml:space="preserve"> </w:t>
      </w:r>
      <w:r>
        <w:rPr>
          <w:spacing w:val="-1"/>
        </w:rPr>
        <w:t>the</w:t>
      </w:r>
      <w:r>
        <w:rPr>
          <w:spacing w:val="-2"/>
        </w:rPr>
        <w:t xml:space="preserve"> </w:t>
      </w:r>
      <w:r>
        <w:rPr>
          <w:spacing w:val="-1"/>
        </w:rPr>
        <w:t>Alchemical</w:t>
      </w:r>
      <w:r>
        <w:rPr>
          <w:spacing w:val="-2"/>
        </w:rPr>
        <w:t xml:space="preserve"> </w:t>
      </w:r>
      <w:r>
        <w:rPr>
          <w:spacing w:val="-1"/>
        </w:rPr>
        <w:t>Meditations</w:t>
      </w:r>
      <w:r>
        <w:rPr>
          <w:spacing w:val="-2"/>
        </w:rPr>
        <w:t xml:space="preserve"> </w:t>
      </w:r>
      <w:r>
        <w:rPr>
          <w:spacing w:val="-1"/>
        </w:rPr>
        <w:t>of</w:t>
      </w:r>
      <w:r>
        <w:rPr>
          <w:spacing w:val="42"/>
        </w:rPr>
        <w:t xml:space="preserve"> </w:t>
      </w:r>
      <w:r>
        <w:rPr>
          <w:spacing w:val="-1"/>
        </w:rPr>
        <w:t>Hermes</w:t>
      </w:r>
      <w:r>
        <w:t xml:space="preserve"> </w:t>
      </w:r>
      <w:r>
        <w:rPr>
          <w:spacing w:val="-1"/>
        </w:rPr>
        <w:t>Trismegistus</w:t>
      </w:r>
      <w:r>
        <w:t xml:space="preserve"> </w:t>
      </w:r>
      <w:r>
        <w:rPr>
          <w:spacing w:val="-1"/>
        </w:rPr>
        <w:t>and</w:t>
      </w:r>
      <w:r>
        <w:t xml:space="preserve"> </w:t>
      </w:r>
      <w:r>
        <w:rPr>
          <w:spacing w:val="-1"/>
        </w:rPr>
        <w:t>his</w:t>
      </w:r>
      <w:r>
        <w:t xml:space="preserve"> </w:t>
      </w:r>
      <w:r>
        <w:rPr>
          <w:spacing w:val="-1"/>
        </w:rPr>
        <w:t>Emerald</w:t>
      </w:r>
      <w:r>
        <w:t xml:space="preserve"> </w:t>
      </w:r>
      <w:r>
        <w:rPr>
          <w:spacing w:val="-1"/>
        </w:rPr>
        <w:t>Tablet.</w:t>
      </w:r>
    </w:p>
    <w:p w:rsidR="00743C02" w:rsidRDefault="00743C02">
      <w:pPr>
        <w:sectPr w:rsidR="00743C02">
          <w:pgSz w:w="8640" w:h="12960"/>
          <w:pgMar w:top="960" w:right="940" w:bottom="900" w:left="900" w:header="0" w:footer="690" w:gutter="0"/>
          <w:cols w:space="720"/>
        </w:sectPr>
      </w:pPr>
    </w:p>
    <w:p w:rsidR="00743C02" w:rsidRDefault="001F2438">
      <w:pPr>
        <w:pStyle w:val="Corpodetexto"/>
        <w:spacing w:before="50"/>
        <w:ind w:right="707"/>
        <w:jc w:val="both"/>
      </w:pPr>
      <w:r>
        <w:lastRenderedPageBreak/>
        <w:t>All</w:t>
      </w:r>
      <w:r>
        <w:rPr>
          <w:spacing w:val="-1"/>
        </w:rPr>
        <w:t xml:space="preserve"> </w:t>
      </w:r>
      <w:r>
        <w:t>of</w:t>
      </w:r>
      <w:r>
        <w:rPr>
          <w:spacing w:val="-1"/>
        </w:rPr>
        <w:t xml:space="preserve"> </w:t>
      </w:r>
      <w:r>
        <w:t>the</w:t>
      </w:r>
      <w:r>
        <w:rPr>
          <w:spacing w:val="-1"/>
        </w:rPr>
        <w:t xml:space="preserve"> above Ancient</w:t>
      </w:r>
      <w:r>
        <w:t xml:space="preserve"> and </w:t>
      </w:r>
      <w:r>
        <w:rPr>
          <w:spacing w:val="-1"/>
        </w:rPr>
        <w:t>Effective</w:t>
      </w:r>
      <w:r>
        <w:t xml:space="preserve"> </w:t>
      </w:r>
      <w:r>
        <w:rPr>
          <w:spacing w:val="-1"/>
        </w:rPr>
        <w:t>Meditations,</w:t>
      </w:r>
      <w:r>
        <w:t xml:space="preserve"> Follow</w:t>
      </w:r>
      <w:r>
        <w:rPr>
          <w:spacing w:val="-3"/>
        </w:rPr>
        <w:t xml:space="preserve"> </w:t>
      </w:r>
      <w:r>
        <w:t>the</w:t>
      </w:r>
      <w:r>
        <w:rPr>
          <w:spacing w:val="39"/>
        </w:rPr>
        <w:t xml:space="preserve"> </w:t>
      </w:r>
      <w:r>
        <w:rPr>
          <w:spacing w:val="-1"/>
        </w:rPr>
        <w:t>Golden</w:t>
      </w:r>
      <w:r>
        <w:t xml:space="preserve"> </w:t>
      </w:r>
      <w:r>
        <w:rPr>
          <w:spacing w:val="-1"/>
        </w:rPr>
        <w:t>Thread.</w:t>
      </w:r>
      <w:r>
        <w:t xml:space="preserve"> </w:t>
      </w:r>
      <w:r>
        <w:rPr>
          <w:spacing w:val="-1"/>
        </w:rPr>
        <w:t>Of</w:t>
      </w:r>
      <w:r>
        <w:rPr>
          <w:spacing w:val="-2"/>
        </w:rPr>
        <w:t xml:space="preserve"> </w:t>
      </w:r>
      <w:r>
        <w:rPr>
          <w:spacing w:val="-1"/>
        </w:rPr>
        <w:t>the</w:t>
      </w:r>
      <w:r>
        <w:t xml:space="preserve"> </w:t>
      </w:r>
      <w:r>
        <w:rPr>
          <w:spacing w:val="-2"/>
        </w:rPr>
        <w:t>Microcosmic</w:t>
      </w:r>
      <w:r>
        <w:t xml:space="preserve"> </w:t>
      </w:r>
      <w:r>
        <w:rPr>
          <w:spacing w:val="-1"/>
        </w:rPr>
        <w:t>and</w:t>
      </w:r>
      <w:r>
        <w:t xml:space="preserve"> </w:t>
      </w:r>
      <w:r>
        <w:rPr>
          <w:spacing w:val="-1"/>
        </w:rPr>
        <w:t>Macrocosmic</w:t>
      </w:r>
      <w:r>
        <w:t xml:space="preserve"> </w:t>
      </w:r>
      <w:r>
        <w:rPr>
          <w:spacing w:val="-1"/>
        </w:rPr>
        <w:t>Orbit</w:t>
      </w:r>
      <w:r>
        <w:rPr>
          <w:spacing w:val="1"/>
        </w:rPr>
        <w:t xml:space="preserve"> </w:t>
      </w:r>
      <w:r>
        <w:rPr>
          <w:spacing w:val="-1"/>
        </w:rPr>
        <w:t>of</w:t>
      </w:r>
      <w:r>
        <w:rPr>
          <w:spacing w:val="40"/>
        </w:rPr>
        <w:t xml:space="preserve"> </w:t>
      </w:r>
      <w:r>
        <w:rPr>
          <w:spacing w:val="-1"/>
        </w:rPr>
        <w:t>Chinese</w:t>
      </w:r>
      <w:r>
        <w:t xml:space="preserve"> </w:t>
      </w:r>
      <w:r>
        <w:rPr>
          <w:spacing w:val="-1"/>
        </w:rPr>
        <w:t>Alchemical Taoism</w:t>
      </w:r>
    </w:p>
    <w:p w:rsidR="00743C02" w:rsidRDefault="001F2438">
      <w:pPr>
        <w:pStyle w:val="Corpodetexto"/>
        <w:spacing w:before="120"/>
        <w:ind w:right="135"/>
      </w:pPr>
      <w:r>
        <w:rPr>
          <w:spacing w:val="-1"/>
        </w:rPr>
        <w:t>This</w:t>
      </w:r>
      <w:r>
        <w:t xml:space="preserve"> </w:t>
      </w:r>
      <w:r>
        <w:rPr>
          <w:spacing w:val="-1"/>
        </w:rPr>
        <w:t>is</w:t>
      </w:r>
      <w:r>
        <w:rPr>
          <w:spacing w:val="1"/>
        </w:rPr>
        <w:t xml:space="preserve"> </w:t>
      </w:r>
      <w:r>
        <w:rPr>
          <w:spacing w:val="-1"/>
        </w:rPr>
        <w:t>"The</w:t>
      </w:r>
      <w:r>
        <w:t xml:space="preserve"> </w:t>
      </w:r>
      <w:r>
        <w:rPr>
          <w:spacing w:val="-1"/>
        </w:rPr>
        <w:t>Secret of the</w:t>
      </w:r>
      <w:r>
        <w:t xml:space="preserve"> </w:t>
      </w:r>
      <w:r>
        <w:rPr>
          <w:spacing w:val="-1"/>
        </w:rPr>
        <w:t>Golden Flower"</w:t>
      </w:r>
      <w:r>
        <w:rPr>
          <w:spacing w:val="-2"/>
        </w:rPr>
        <w:t xml:space="preserve"> </w:t>
      </w:r>
      <w:r>
        <w:t xml:space="preserve">a </w:t>
      </w:r>
      <w:r>
        <w:rPr>
          <w:spacing w:val="-1"/>
        </w:rPr>
        <w:t>book translated</w:t>
      </w:r>
      <w:r>
        <w:t xml:space="preserve"> </w:t>
      </w:r>
      <w:r>
        <w:rPr>
          <w:spacing w:val="-2"/>
        </w:rPr>
        <w:t>from</w:t>
      </w:r>
      <w:r>
        <w:rPr>
          <w:spacing w:val="22"/>
        </w:rPr>
        <w:t xml:space="preserve"> </w:t>
      </w:r>
      <w:r>
        <w:rPr>
          <w:spacing w:val="-1"/>
        </w:rPr>
        <w:t>Ancient</w:t>
      </w:r>
      <w:r>
        <w:t xml:space="preserve"> </w:t>
      </w:r>
      <w:r>
        <w:rPr>
          <w:spacing w:val="-1"/>
        </w:rPr>
        <w:t>Chinese</w:t>
      </w:r>
      <w:r>
        <w:t xml:space="preserve"> </w:t>
      </w:r>
      <w:r>
        <w:rPr>
          <w:spacing w:val="-1"/>
        </w:rPr>
        <w:t>Taoist sources</w:t>
      </w:r>
      <w:r>
        <w:t xml:space="preserve"> by</w:t>
      </w:r>
      <w:r>
        <w:rPr>
          <w:spacing w:val="-3"/>
        </w:rPr>
        <w:t xml:space="preserve"> </w:t>
      </w:r>
      <w:r>
        <w:rPr>
          <w:spacing w:val="-1"/>
        </w:rPr>
        <w:t>Jung.</w:t>
      </w:r>
    </w:p>
    <w:p w:rsidR="00743C02" w:rsidRDefault="001F2438">
      <w:pPr>
        <w:pStyle w:val="Corpodetexto"/>
      </w:pPr>
      <w:r>
        <w:rPr>
          <w:spacing w:val="-1"/>
        </w:rPr>
        <w:t>The</w:t>
      </w:r>
      <w:r>
        <w:rPr>
          <w:spacing w:val="1"/>
        </w:rPr>
        <w:t xml:space="preserve"> </w:t>
      </w:r>
      <w:r>
        <w:rPr>
          <w:spacing w:val="-1"/>
        </w:rPr>
        <w:t>Launch pad of</w:t>
      </w:r>
      <w:r>
        <w:t xml:space="preserve"> </w:t>
      </w:r>
      <w:r>
        <w:rPr>
          <w:spacing w:val="-1"/>
        </w:rPr>
        <w:t>Enlightenment and the</w:t>
      </w:r>
      <w:r>
        <w:t xml:space="preserve"> </w:t>
      </w:r>
      <w:r>
        <w:rPr>
          <w:spacing w:val="-1"/>
        </w:rPr>
        <w:t>Creation of</w:t>
      </w:r>
      <w:r>
        <w:t xml:space="preserve"> </w:t>
      </w:r>
      <w:r>
        <w:rPr>
          <w:spacing w:val="-2"/>
        </w:rPr>
        <w:t>Genius!</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743C02" w:rsidRDefault="001F2438">
      <w:pPr>
        <w:pStyle w:val="Ttulo21"/>
        <w:ind w:left="135" w:right="112"/>
        <w:jc w:val="center"/>
      </w:pPr>
      <w:r>
        <w:rPr>
          <w:b/>
        </w:rPr>
        <w:t>The</w:t>
      </w:r>
      <w:r>
        <w:rPr>
          <w:b/>
          <w:spacing w:val="-22"/>
        </w:rPr>
        <w:t xml:space="preserve"> </w:t>
      </w:r>
      <w:r>
        <w:rPr>
          <w:b/>
        </w:rPr>
        <w:t>Antahkarana,</w:t>
      </w:r>
      <w:r>
        <w:rPr>
          <w:b/>
          <w:spacing w:val="-22"/>
        </w:rPr>
        <w:t xml:space="preserve"> </w:t>
      </w:r>
      <w:r>
        <w:rPr>
          <w:b/>
        </w:rPr>
        <w:t>Bridge,</w:t>
      </w:r>
      <w:r>
        <w:rPr>
          <w:b/>
          <w:spacing w:val="-22"/>
        </w:rPr>
        <w:t xml:space="preserve"> </w:t>
      </w:r>
      <w:r>
        <w:rPr>
          <w:b/>
        </w:rPr>
        <w:t>Tower</w:t>
      </w:r>
      <w:r>
        <w:rPr>
          <w:b/>
          <w:w w:val="99"/>
        </w:rPr>
        <w:t xml:space="preserve"> </w:t>
      </w:r>
      <w:r>
        <w:rPr>
          <w:b/>
        </w:rPr>
        <w:t>of</w:t>
      </w:r>
      <w:r>
        <w:rPr>
          <w:b/>
          <w:spacing w:val="-15"/>
        </w:rPr>
        <w:t xml:space="preserve"> </w:t>
      </w:r>
      <w:r>
        <w:rPr>
          <w:b/>
        </w:rPr>
        <w:t>Babel</w:t>
      </w:r>
      <w:r>
        <w:rPr>
          <w:b/>
          <w:spacing w:val="-14"/>
        </w:rPr>
        <w:t xml:space="preserve"> </w:t>
      </w:r>
      <w:r>
        <w:rPr>
          <w:b/>
        </w:rPr>
        <w:t>or</w:t>
      </w:r>
      <w:r>
        <w:rPr>
          <w:b/>
          <w:spacing w:val="-14"/>
        </w:rPr>
        <w:t xml:space="preserve"> </w:t>
      </w:r>
      <w:r>
        <w:rPr>
          <w:b/>
        </w:rPr>
        <w:t>Babble,</w:t>
      </w:r>
      <w:r>
        <w:rPr>
          <w:b/>
          <w:spacing w:val="-14"/>
        </w:rPr>
        <w:t xml:space="preserve"> </w:t>
      </w:r>
      <w:r>
        <w:rPr>
          <w:b/>
        </w:rPr>
        <w:t>Chakras,</w:t>
      </w:r>
      <w:r>
        <w:rPr>
          <w:b/>
          <w:w w:val="99"/>
        </w:rPr>
        <w:t xml:space="preserve"> </w:t>
      </w:r>
      <w:r>
        <w:rPr>
          <w:b/>
        </w:rPr>
        <w:t>Meditation,</w:t>
      </w:r>
      <w:r>
        <w:rPr>
          <w:b/>
          <w:spacing w:val="-44"/>
        </w:rPr>
        <w:t xml:space="preserve"> </w:t>
      </w:r>
      <w:r>
        <w:rPr>
          <w:b/>
        </w:rPr>
        <w:t>Gurdjieff,</w:t>
      </w:r>
      <w:r>
        <w:rPr>
          <w:b/>
          <w:w w:val="99"/>
        </w:rPr>
        <w:t xml:space="preserve"> </w:t>
      </w:r>
      <w:r>
        <w:rPr>
          <w:b/>
        </w:rPr>
        <w:t>Shakespeare,</w:t>
      </w:r>
      <w:r>
        <w:rPr>
          <w:b/>
          <w:spacing w:val="-37"/>
        </w:rPr>
        <w:t xml:space="preserve"> </w:t>
      </w:r>
      <w:r>
        <w:rPr>
          <w:b/>
        </w:rPr>
        <w:t>Guru</w:t>
      </w:r>
    </w:p>
    <w:p w:rsidR="00743C02" w:rsidRDefault="001F2438">
      <w:pPr>
        <w:pStyle w:val="Corpodetexto"/>
        <w:spacing w:before="121"/>
        <w:ind w:right="231"/>
      </w:pPr>
      <w:r>
        <w:rPr>
          <w:spacing w:val="-1"/>
        </w:rPr>
        <w:t>The tower of Babel is</w:t>
      </w:r>
      <w:r>
        <w:rPr>
          <w:spacing w:val="-3"/>
        </w:rPr>
        <w:t xml:space="preserve"> </w:t>
      </w:r>
      <w:r>
        <w:rPr>
          <w:spacing w:val="-1"/>
        </w:rPr>
        <w:t>the</w:t>
      </w:r>
      <w:r>
        <w:t xml:space="preserve"> </w:t>
      </w:r>
      <w:r>
        <w:rPr>
          <w:spacing w:val="-1"/>
        </w:rPr>
        <w:t>synonym</w:t>
      </w:r>
      <w:r>
        <w:rPr>
          <w:spacing w:val="-2"/>
        </w:rPr>
        <w:t xml:space="preserve"> </w:t>
      </w:r>
      <w:r>
        <w:rPr>
          <w:spacing w:val="-1"/>
        </w:rPr>
        <w:t>in the Bible</w:t>
      </w:r>
      <w:r>
        <w:t xml:space="preserve"> </w:t>
      </w:r>
      <w:r>
        <w:rPr>
          <w:spacing w:val="-1"/>
        </w:rPr>
        <w:t>for</w:t>
      </w:r>
      <w:r>
        <w:rPr>
          <w:spacing w:val="-2"/>
        </w:rPr>
        <w:t xml:space="preserve"> </w:t>
      </w:r>
      <w:r>
        <w:t>a</w:t>
      </w:r>
      <w:r>
        <w:rPr>
          <w:spacing w:val="-1"/>
        </w:rPr>
        <w:t xml:space="preserve"> human</w:t>
      </w:r>
      <w:r>
        <w:t xml:space="preserve"> </w:t>
      </w:r>
      <w:r>
        <w:rPr>
          <w:spacing w:val="-1"/>
        </w:rPr>
        <w:t>being.</w:t>
      </w:r>
      <w:r>
        <w:rPr>
          <w:spacing w:val="49"/>
        </w:rPr>
        <w:t xml:space="preserve"> </w:t>
      </w:r>
      <w:r>
        <w:rPr>
          <w:spacing w:val="-1"/>
        </w:rPr>
        <w:t>In</w:t>
      </w:r>
      <w:r>
        <w:rPr>
          <w:spacing w:val="-2"/>
        </w:rPr>
        <w:t xml:space="preserve"> </w:t>
      </w:r>
      <w:r>
        <w:t>a</w:t>
      </w:r>
      <w:r>
        <w:rPr>
          <w:spacing w:val="1"/>
        </w:rPr>
        <w:t xml:space="preserve"> </w:t>
      </w:r>
      <w:r>
        <w:rPr>
          <w:spacing w:val="-1"/>
        </w:rPr>
        <w:t>"normal"</w:t>
      </w:r>
      <w:r>
        <w:rPr>
          <w:spacing w:val="-2"/>
        </w:rPr>
        <w:t xml:space="preserve"> </w:t>
      </w:r>
      <w:r>
        <w:rPr>
          <w:spacing w:val="-1"/>
        </w:rPr>
        <w:t>human</w:t>
      </w:r>
      <w:r>
        <w:t xml:space="preserve"> </w:t>
      </w:r>
      <w:r>
        <w:rPr>
          <w:spacing w:val="-1"/>
        </w:rPr>
        <w:t>being</w:t>
      </w:r>
      <w:r>
        <w:t xml:space="preserve"> </w:t>
      </w:r>
      <w:r>
        <w:rPr>
          <w:spacing w:val="-1"/>
        </w:rPr>
        <w:t>every</w:t>
      </w:r>
      <w:r>
        <w:rPr>
          <w:spacing w:val="-2"/>
        </w:rPr>
        <w:t xml:space="preserve"> </w:t>
      </w:r>
      <w:r>
        <w:rPr>
          <w:spacing w:val="-1"/>
        </w:rPr>
        <w:t>part</w:t>
      </w:r>
      <w:r>
        <w:t xml:space="preserve"> </w:t>
      </w:r>
      <w:r>
        <w:rPr>
          <w:spacing w:val="-1"/>
        </w:rPr>
        <w:t>works</w:t>
      </w:r>
      <w:r>
        <w:rPr>
          <w:spacing w:val="-2"/>
        </w:rPr>
        <w:t xml:space="preserve"> </w:t>
      </w:r>
      <w:r>
        <w:t>and</w:t>
      </w:r>
      <w:r>
        <w:rPr>
          <w:spacing w:val="-2"/>
        </w:rPr>
        <w:t xml:space="preserve"> </w:t>
      </w:r>
      <w:r>
        <w:rPr>
          <w:spacing w:val="-1"/>
        </w:rPr>
        <w:t>communicates</w:t>
      </w:r>
      <w:r>
        <w:rPr>
          <w:spacing w:val="31"/>
        </w:rPr>
        <w:t xml:space="preserve"> </w:t>
      </w:r>
      <w:r>
        <w:rPr>
          <w:spacing w:val="-1"/>
        </w:rPr>
        <w:t>together.</w:t>
      </w:r>
    </w:p>
    <w:p w:rsidR="00743C02" w:rsidRDefault="001F2438">
      <w:pPr>
        <w:pStyle w:val="Corpodetexto"/>
        <w:ind w:right="135"/>
      </w:pPr>
      <w:r>
        <w:rPr>
          <w:spacing w:val="-1"/>
        </w:rPr>
        <w:t>The</w:t>
      </w:r>
      <w:r>
        <w:rPr>
          <w:spacing w:val="1"/>
        </w:rPr>
        <w:t xml:space="preserve"> </w:t>
      </w:r>
      <w:r>
        <w:rPr>
          <w:spacing w:val="-1"/>
        </w:rPr>
        <w:t>brain, spine</w:t>
      </w:r>
      <w:r>
        <w:t xml:space="preserve"> </w:t>
      </w:r>
      <w:r>
        <w:rPr>
          <w:spacing w:val="-1"/>
        </w:rPr>
        <w:t>and connection</w:t>
      </w:r>
      <w:r>
        <w:rPr>
          <w:spacing w:val="1"/>
        </w:rPr>
        <w:t xml:space="preserve"> </w:t>
      </w:r>
      <w:r>
        <w:rPr>
          <w:spacing w:val="-2"/>
        </w:rPr>
        <w:t>with</w:t>
      </w:r>
      <w:r>
        <w:t xml:space="preserve"> </w:t>
      </w:r>
      <w:r>
        <w:rPr>
          <w:spacing w:val="-1"/>
        </w:rPr>
        <w:t>the</w:t>
      </w:r>
      <w:r>
        <w:t xml:space="preserve"> </w:t>
      </w:r>
      <w:r>
        <w:rPr>
          <w:spacing w:val="-1"/>
        </w:rPr>
        <w:t>Soul, the</w:t>
      </w:r>
      <w:r>
        <w:t xml:space="preserve"> </w:t>
      </w:r>
      <w:r>
        <w:rPr>
          <w:spacing w:val="-1"/>
        </w:rPr>
        <w:t>Antahkarana,</w:t>
      </w:r>
      <w:r>
        <w:rPr>
          <w:spacing w:val="39"/>
        </w:rPr>
        <w:t xml:space="preserve"> </w:t>
      </w:r>
      <w:r>
        <w:rPr>
          <w:spacing w:val="-1"/>
        </w:rPr>
        <w:t>comprise the tower.</w:t>
      </w:r>
    </w:p>
    <w:p w:rsidR="00743C02" w:rsidRDefault="001F2438">
      <w:pPr>
        <w:pStyle w:val="Corpodetexto"/>
        <w:spacing w:before="120"/>
        <w:ind w:right="135"/>
      </w:pPr>
      <w:r>
        <w:rPr>
          <w:spacing w:val="-1"/>
        </w:rPr>
        <w:t>Along the</w:t>
      </w:r>
      <w:r>
        <w:t xml:space="preserve"> </w:t>
      </w:r>
      <w:r>
        <w:rPr>
          <w:spacing w:val="-1"/>
        </w:rPr>
        <w:t>spine are the Seven</w:t>
      </w:r>
      <w:r>
        <w:t xml:space="preserve"> </w:t>
      </w:r>
      <w:r>
        <w:rPr>
          <w:spacing w:val="-1"/>
        </w:rPr>
        <w:t>Major</w:t>
      </w:r>
      <w:r>
        <w:t xml:space="preserve"> </w:t>
      </w:r>
      <w:r>
        <w:rPr>
          <w:spacing w:val="-1"/>
        </w:rPr>
        <w:t>Chakras</w:t>
      </w:r>
      <w:r>
        <w:rPr>
          <w:spacing w:val="-2"/>
        </w:rPr>
        <w:t xml:space="preserve"> </w:t>
      </w:r>
      <w:r>
        <w:rPr>
          <w:spacing w:val="-1"/>
        </w:rPr>
        <w:t>or</w:t>
      </w:r>
      <w:r>
        <w:rPr>
          <w:spacing w:val="-2"/>
        </w:rPr>
        <w:t xml:space="preserve"> </w:t>
      </w:r>
      <w:r>
        <w:rPr>
          <w:spacing w:val="-1"/>
        </w:rPr>
        <w:t>parallel</w:t>
      </w:r>
      <w:r>
        <w:t xml:space="preserve"> </w:t>
      </w:r>
      <w:r>
        <w:rPr>
          <w:spacing w:val="-2"/>
        </w:rPr>
        <w:t>processors.</w:t>
      </w:r>
      <w:r>
        <w:rPr>
          <w:spacing w:val="58"/>
        </w:rPr>
        <w:t xml:space="preserve"> </w:t>
      </w:r>
      <w:r>
        <w:t xml:space="preserve">As I </w:t>
      </w:r>
      <w:r>
        <w:rPr>
          <w:spacing w:val="-1"/>
        </w:rPr>
        <w:t>said,</w:t>
      </w:r>
      <w:r>
        <w:rPr>
          <w:spacing w:val="-2"/>
        </w:rPr>
        <w:t xml:space="preserve"> </w:t>
      </w:r>
      <w:r>
        <w:rPr>
          <w:spacing w:val="-1"/>
        </w:rPr>
        <w:t>these</w:t>
      </w:r>
      <w:r>
        <w:t xml:space="preserve"> </w:t>
      </w:r>
      <w:r>
        <w:rPr>
          <w:spacing w:val="-1"/>
        </w:rPr>
        <w:t>chakras</w:t>
      </w:r>
      <w:r>
        <w:rPr>
          <w:spacing w:val="-2"/>
        </w:rPr>
        <w:t xml:space="preserve"> </w:t>
      </w:r>
      <w:r>
        <w:rPr>
          <w:spacing w:val="-1"/>
        </w:rPr>
        <w:t>rarely</w:t>
      </w:r>
      <w:r>
        <w:rPr>
          <w:spacing w:val="-2"/>
        </w:rPr>
        <w:t xml:space="preserve"> </w:t>
      </w:r>
      <w:r>
        <w:rPr>
          <w:spacing w:val="-1"/>
        </w:rPr>
        <w:t>communicate.</w:t>
      </w:r>
      <w:r>
        <w:t xml:space="preserve"> </w:t>
      </w:r>
      <w:r>
        <w:rPr>
          <w:spacing w:val="-1"/>
        </w:rPr>
        <w:t>They</w:t>
      </w:r>
      <w:r>
        <w:rPr>
          <w:spacing w:val="-2"/>
        </w:rPr>
        <w:t xml:space="preserve"> </w:t>
      </w:r>
      <w:r>
        <w:rPr>
          <w:spacing w:val="-1"/>
        </w:rPr>
        <w:t>rarely</w:t>
      </w:r>
      <w:r>
        <w:t xml:space="preserve"> </w:t>
      </w:r>
      <w:r>
        <w:rPr>
          <w:spacing w:val="-1"/>
        </w:rPr>
        <w:t>work</w:t>
      </w:r>
      <w:r>
        <w:rPr>
          <w:spacing w:val="33"/>
        </w:rPr>
        <w:t xml:space="preserve"> </w:t>
      </w:r>
      <w:r>
        <w:rPr>
          <w:spacing w:val="-1"/>
        </w:rPr>
        <w:t>together.</w:t>
      </w:r>
      <w:r>
        <w:t xml:space="preserve"> </w:t>
      </w:r>
      <w:r>
        <w:rPr>
          <w:spacing w:val="-1"/>
        </w:rPr>
        <w:t>The parable goes that because</w:t>
      </w:r>
      <w:r>
        <w:t xml:space="preserve"> God </w:t>
      </w:r>
      <w:r>
        <w:rPr>
          <w:spacing w:val="-1"/>
        </w:rPr>
        <w:t>was</w:t>
      </w:r>
      <w:r>
        <w:t xml:space="preserve"> </w:t>
      </w:r>
      <w:r>
        <w:rPr>
          <w:spacing w:val="-1"/>
        </w:rPr>
        <w:t>afraid that the</w:t>
      </w:r>
      <w:r>
        <w:rPr>
          <w:spacing w:val="63"/>
        </w:rPr>
        <w:t xml:space="preserve"> </w:t>
      </w:r>
      <w:r>
        <w:rPr>
          <w:spacing w:val="-1"/>
        </w:rPr>
        <w:t>Tower</w:t>
      </w:r>
      <w:r>
        <w:t xml:space="preserve"> </w:t>
      </w:r>
      <w:r>
        <w:rPr>
          <w:spacing w:val="-1"/>
        </w:rPr>
        <w:t>of</w:t>
      </w:r>
      <w:r>
        <w:t xml:space="preserve"> </w:t>
      </w:r>
      <w:r>
        <w:rPr>
          <w:spacing w:val="-1"/>
        </w:rPr>
        <w:t>Babel</w:t>
      </w:r>
      <w:r>
        <w:t xml:space="preserve"> </w:t>
      </w:r>
      <w:r>
        <w:rPr>
          <w:spacing w:val="-2"/>
        </w:rPr>
        <w:t>would</w:t>
      </w:r>
      <w:r>
        <w:t xml:space="preserve"> be </w:t>
      </w:r>
      <w:r>
        <w:rPr>
          <w:spacing w:val="-1"/>
        </w:rPr>
        <w:t>built</w:t>
      </w:r>
      <w:r>
        <w:rPr>
          <w:spacing w:val="2"/>
        </w:rPr>
        <w:t xml:space="preserve"> </w:t>
      </w:r>
      <w:r>
        <w:rPr>
          <w:spacing w:val="-1"/>
        </w:rPr>
        <w:t>so</w:t>
      </w:r>
      <w:r>
        <w:t xml:space="preserve"> </w:t>
      </w:r>
      <w:r>
        <w:rPr>
          <w:spacing w:val="-1"/>
        </w:rPr>
        <w:t>high as to reach heaven,</w:t>
      </w:r>
      <w:r>
        <w:t xml:space="preserve"> </w:t>
      </w:r>
      <w:r>
        <w:rPr>
          <w:spacing w:val="-1"/>
        </w:rPr>
        <w:t>he</w:t>
      </w:r>
      <w:r>
        <w:rPr>
          <w:spacing w:val="26"/>
        </w:rPr>
        <w:t xml:space="preserve"> </w:t>
      </w:r>
      <w:r>
        <w:rPr>
          <w:spacing w:val="-1"/>
        </w:rPr>
        <w:t>purposefully</w:t>
      </w:r>
      <w:r>
        <w:t xml:space="preserve"> created different </w:t>
      </w:r>
      <w:r>
        <w:rPr>
          <w:spacing w:val="-1"/>
        </w:rPr>
        <w:t>languages</w:t>
      </w:r>
      <w:r>
        <w:rPr>
          <w:spacing w:val="-3"/>
        </w:rPr>
        <w:t xml:space="preserve"> </w:t>
      </w:r>
      <w:r>
        <w:rPr>
          <w:spacing w:val="-1"/>
        </w:rPr>
        <w:t xml:space="preserve">amongst </w:t>
      </w:r>
      <w:r>
        <w:t xml:space="preserve">the </w:t>
      </w:r>
      <w:r>
        <w:rPr>
          <w:spacing w:val="-1"/>
        </w:rPr>
        <w:t>various</w:t>
      </w:r>
      <w:r>
        <w:rPr>
          <w:spacing w:val="35"/>
        </w:rPr>
        <w:t xml:space="preserve"> </w:t>
      </w:r>
      <w:r>
        <w:rPr>
          <w:spacing w:val="-1"/>
        </w:rPr>
        <w:t>people</w:t>
      </w:r>
      <w:r>
        <w:rPr>
          <w:spacing w:val="1"/>
        </w:rPr>
        <w:t xml:space="preserve"> </w:t>
      </w:r>
      <w:r>
        <w:rPr>
          <w:spacing w:val="-1"/>
        </w:rPr>
        <w:t>building the</w:t>
      </w:r>
      <w:r>
        <w:t xml:space="preserve"> </w:t>
      </w:r>
      <w:r>
        <w:rPr>
          <w:spacing w:val="-1"/>
        </w:rPr>
        <w:t>tower.</w:t>
      </w:r>
    </w:p>
    <w:p w:rsidR="00743C02" w:rsidRDefault="001F2438">
      <w:pPr>
        <w:pStyle w:val="Corpodetexto"/>
        <w:ind w:right="135"/>
      </w:pPr>
      <w:r>
        <w:rPr>
          <w:spacing w:val="-1"/>
        </w:rPr>
        <w:t xml:space="preserve">Because </w:t>
      </w:r>
      <w:r>
        <w:t>of</w:t>
      </w:r>
      <w:r>
        <w:rPr>
          <w:spacing w:val="-1"/>
        </w:rPr>
        <w:t xml:space="preserve"> the</w:t>
      </w:r>
      <w:r>
        <w:t xml:space="preserve"> </w:t>
      </w:r>
      <w:r>
        <w:rPr>
          <w:spacing w:val="-1"/>
        </w:rPr>
        <w:t xml:space="preserve">lack </w:t>
      </w:r>
      <w:r>
        <w:t>of</w:t>
      </w:r>
      <w:r>
        <w:rPr>
          <w:spacing w:val="-1"/>
        </w:rPr>
        <w:t xml:space="preserve"> communication the tower never got built</w:t>
      </w:r>
      <w:r>
        <w:rPr>
          <w:spacing w:val="1"/>
        </w:rPr>
        <w:t xml:space="preserve"> </w:t>
      </w:r>
      <w:r>
        <w:t>to</w:t>
      </w:r>
      <w:r>
        <w:rPr>
          <w:spacing w:val="51"/>
        </w:rPr>
        <w:t xml:space="preserve"> </w:t>
      </w:r>
      <w:r>
        <w:rPr>
          <w:spacing w:val="-1"/>
        </w:rPr>
        <w:t>Heaven.</w:t>
      </w:r>
    </w:p>
    <w:p w:rsidR="00743C02" w:rsidRDefault="001F2438">
      <w:pPr>
        <w:pStyle w:val="Corpodetexto"/>
        <w:ind w:right="135"/>
      </w:pPr>
      <w:r>
        <w:rPr>
          <w:spacing w:val="-1"/>
        </w:rPr>
        <w:t>The</w:t>
      </w:r>
      <w:r>
        <w:t xml:space="preserve"> lack</w:t>
      </w:r>
      <w:r>
        <w:rPr>
          <w:spacing w:val="-1"/>
        </w:rPr>
        <w:t xml:space="preserve"> </w:t>
      </w:r>
      <w:r>
        <w:t>of</w:t>
      </w:r>
      <w:r>
        <w:rPr>
          <w:spacing w:val="-1"/>
        </w:rPr>
        <w:t xml:space="preserve"> communication</w:t>
      </w:r>
      <w:r>
        <w:t xml:space="preserve"> </w:t>
      </w:r>
      <w:r>
        <w:rPr>
          <w:spacing w:val="-1"/>
        </w:rPr>
        <w:t>between</w:t>
      </w:r>
      <w:r>
        <w:rPr>
          <w:spacing w:val="-2"/>
        </w:rPr>
        <w:t xml:space="preserve"> </w:t>
      </w:r>
      <w:r>
        <w:rPr>
          <w:spacing w:val="-1"/>
        </w:rPr>
        <w:t xml:space="preserve">the chakras, </w:t>
      </w:r>
      <w:r>
        <w:t>or</w:t>
      </w:r>
      <w:r>
        <w:rPr>
          <w:spacing w:val="-1"/>
        </w:rPr>
        <w:t xml:space="preserve"> the</w:t>
      </w:r>
      <w:r>
        <w:t xml:space="preserve"> </w:t>
      </w:r>
      <w:r>
        <w:rPr>
          <w:spacing w:val="-1"/>
        </w:rPr>
        <w:t>people</w:t>
      </w:r>
      <w:r>
        <w:rPr>
          <w:spacing w:val="41"/>
        </w:rPr>
        <w:t xml:space="preserve"> </w:t>
      </w:r>
      <w:r>
        <w:rPr>
          <w:spacing w:val="-1"/>
        </w:rPr>
        <w:t>building</w:t>
      </w:r>
      <w:r>
        <w:t xml:space="preserve"> </w:t>
      </w:r>
      <w:r>
        <w:rPr>
          <w:spacing w:val="-1"/>
        </w:rPr>
        <w:t>the</w:t>
      </w:r>
      <w:r>
        <w:t xml:space="preserve"> </w:t>
      </w:r>
      <w:r>
        <w:rPr>
          <w:spacing w:val="-1"/>
        </w:rPr>
        <w:t>Tower</w:t>
      </w:r>
      <w:r>
        <w:t xml:space="preserve"> </w:t>
      </w:r>
      <w:r>
        <w:rPr>
          <w:spacing w:val="-1"/>
        </w:rPr>
        <w:t>of</w:t>
      </w:r>
      <w:r>
        <w:t xml:space="preserve"> </w:t>
      </w:r>
      <w:r>
        <w:rPr>
          <w:spacing w:val="-1"/>
        </w:rPr>
        <w:t>Babel,</w:t>
      </w:r>
      <w:r>
        <w:t xml:space="preserve"> </w:t>
      </w:r>
      <w:r>
        <w:rPr>
          <w:spacing w:val="-2"/>
        </w:rPr>
        <w:t>symbolises</w:t>
      </w:r>
      <w:r>
        <w:rPr>
          <w:spacing w:val="-3"/>
        </w:rPr>
        <w:t xml:space="preserve"> </w:t>
      </w:r>
      <w:r>
        <w:rPr>
          <w:spacing w:val="-1"/>
        </w:rPr>
        <w:t>their</w:t>
      </w:r>
      <w:r>
        <w:t xml:space="preserve"> </w:t>
      </w:r>
      <w:r>
        <w:rPr>
          <w:spacing w:val="-1"/>
        </w:rPr>
        <w:t>lack</w:t>
      </w:r>
      <w:r>
        <w:t xml:space="preserve"> </w:t>
      </w:r>
      <w:r>
        <w:rPr>
          <w:spacing w:val="-1"/>
        </w:rPr>
        <w:t>of</w:t>
      </w:r>
      <w:r>
        <w:t xml:space="preserve"> </w:t>
      </w:r>
      <w:r>
        <w:rPr>
          <w:spacing w:val="-2"/>
        </w:rPr>
        <w:t>integration.</w:t>
      </w:r>
      <w:r>
        <w:rPr>
          <w:spacing w:val="58"/>
        </w:rPr>
        <w:t xml:space="preserve"> </w:t>
      </w:r>
      <w:r>
        <w:rPr>
          <w:spacing w:val="-1"/>
        </w:rPr>
        <w:t>Because</w:t>
      </w:r>
      <w:r>
        <w:t xml:space="preserve"> </w:t>
      </w:r>
      <w:r>
        <w:rPr>
          <w:spacing w:val="-2"/>
        </w:rPr>
        <w:t>we</w:t>
      </w:r>
      <w:r>
        <w:rPr>
          <w:spacing w:val="1"/>
        </w:rPr>
        <w:t xml:space="preserve"> </w:t>
      </w:r>
      <w:r>
        <w:t>are</w:t>
      </w:r>
      <w:r>
        <w:rPr>
          <w:spacing w:val="-1"/>
        </w:rPr>
        <w:t xml:space="preserve"> </w:t>
      </w:r>
      <w:r>
        <w:t xml:space="preserve">not </w:t>
      </w:r>
      <w:r>
        <w:rPr>
          <w:spacing w:val="-1"/>
        </w:rPr>
        <w:t>integrated our</w:t>
      </w:r>
      <w:r>
        <w:rPr>
          <w:spacing w:val="1"/>
        </w:rPr>
        <w:t xml:space="preserve"> </w:t>
      </w:r>
      <w:r>
        <w:rPr>
          <w:spacing w:val="-1"/>
        </w:rPr>
        <w:t>psychic</w:t>
      </w:r>
      <w:r>
        <w:t xml:space="preserve"> </w:t>
      </w:r>
      <w:r>
        <w:rPr>
          <w:spacing w:val="-1"/>
        </w:rPr>
        <w:t>bodies</w:t>
      </w:r>
      <w:r>
        <w:rPr>
          <w:spacing w:val="1"/>
        </w:rPr>
        <w:t xml:space="preserve"> </w:t>
      </w:r>
      <w:r>
        <w:rPr>
          <w:spacing w:val="-2"/>
        </w:rPr>
        <w:t>will</w:t>
      </w:r>
      <w:r>
        <w:t xml:space="preserve"> not</w:t>
      </w:r>
      <w:r>
        <w:rPr>
          <w:spacing w:val="-1"/>
        </w:rPr>
        <w:t xml:space="preserve"> </w:t>
      </w:r>
      <w:r>
        <w:t xml:space="preserve">reach </w:t>
      </w:r>
      <w:r>
        <w:rPr>
          <w:spacing w:val="-1"/>
        </w:rPr>
        <w:t>up</w:t>
      </w:r>
      <w:r>
        <w:rPr>
          <w:spacing w:val="43"/>
        </w:rPr>
        <w:t xml:space="preserve"> </w:t>
      </w:r>
      <w:r>
        <w:rPr>
          <w:spacing w:val="-1"/>
        </w:rPr>
        <w:t>to</w:t>
      </w:r>
      <w:r>
        <w:t xml:space="preserve"> </w:t>
      </w:r>
      <w:r>
        <w:rPr>
          <w:spacing w:val="-1"/>
        </w:rPr>
        <w:t>heaven.</w:t>
      </w:r>
      <w:r>
        <w:rPr>
          <w:spacing w:val="-2"/>
        </w:rPr>
        <w:t xml:space="preserve"> </w:t>
      </w:r>
      <w:r>
        <w:rPr>
          <w:spacing w:val="-1"/>
        </w:rPr>
        <w:t>We</w:t>
      </w:r>
      <w:r>
        <w:t xml:space="preserve"> </w:t>
      </w:r>
      <w:r>
        <w:rPr>
          <w:spacing w:val="-1"/>
        </w:rPr>
        <w:t>never</w:t>
      </w:r>
      <w:r>
        <w:t xml:space="preserve"> </w:t>
      </w:r>
      <w:r>
        <w:rPr>
          <w:spacing w:val="-1"/>
        </w:rPr>
        <w:t>managed</w:t>
      </w:r>
      <w:r>
        <w:rPr>
          <w:spacing w:val="-2"/>
        </w:rPr>
        <w:t xml:space="preserve"> </w:t>
      </w:r>
      <w:r>
        <w:rPr>
          <w:spacing w:val="-1"/>
        </w:rPr>
        <w:t>to</w:t>
      </w:r>
      <w:r>
        <w:t xml:space="preserve"> </w:t>
      </w:r>
      <w:r>
        <w:rPr>
          <w:spacing w:val="-1"/>
        </w:rPr>
        <w:t>contact</w:t>
      </w:r>
      <w:r>
        <w:rPr>
          <w:spacing w:val="-2"/>
        </w:rPr>
        <w:t xml:space="preserve"> our</w:t>
      </w:r>
      <w:r>
        <w:rPr>
          <w:spacing w:val="1"/>
        </w:rPr>
        <w:t xml:space="preserve"> </w:t>
      </w:r>
      <w:r>
        <w:rPr>
          <w:spacing w:val="-1"/>
        </w:rPr>
        <w:t>Higher</w:t>
      </w:r>
      <w:r>
        <w:t xml:space="preserve"> </w:t>
      </w:r>
      <w:r>
        <w:rPr>
          <w:spacing w:val="-1"/>
        </w:rPr>
        <w:t>Selves.</w:t>
      </w:r>
      <w:r>
        <w:rPr>
          <w:spacing w:val="-2"/>
        </w:rPr>
        <w:t xml:space="preserve"> </w:t>
      </w:r>
      <w:r>
        <w:t>We</w:t>
      </w:r>
      <w:r>
        <w:rPr>
          <w:spacing w:val="-1"/>
        </w:rPr>
        <w:t xml:space="preserve"> are</w:t>
      </w:r>
      <w:r>
        <w:rPr>
          <w:spacing w:val="38"/>
        </w:rPr>
        <w:t xml:space="preserve"> </w:t>
      </w:r>
      <w:r>
        <w:rPr>
          <w:spacing w:val="-1"/>
        </w:rPr>
        <w:t>not</w:t>
      </w:r>
      <w:r>
        <w:t xml:space="preserve"> </w:t>
      </w:r>
      <w:r>
        <w:rPr>
          <w:spacing w:val="-2"/>
        </w:rPr>
        <w:t>Enlightened.</w:t>
      </w:r>
    </w:p>
    <w:p w:rsidR="00743C02" w:rsidRDefault="001F2438">
      <w:pPr>
        <w:pStyle w:val="Corpodetexto"/>
        <w:ind w:right="231"/>
      </w:pPr>
      <w:r>
        <w:rPr>
          <w:spacing w:val="-1"/>
        </w:rPr>
        <w:t>The</w:t>
      </w:r>
      <w:r>
        <w:rPr>
          <w:spacing w:val="1"/>
        </w:rPr>
        <w:t xml:space="preserve"> </w:t>
      </w:r>
      <w:r>
        <w:rPr>
          <w:spacing w:val="-1"/>
        </w:rPr>
        <w:t>Enlightened</w:t>
      </w:r>
      <w:r>
        <w:rPr>
          <w:spacing w:val="-2"/>
        </w:rPr>
        <w:t xml:space="preserve"> </w:t>
      </w:r>
      <w:r>
        <w:rPr>
          <w:spacing w:val="-1"/>
        </w:rPr>
        <w:t>have</w:t>
      </w:r>
      <w:r>
        <w:rPr>
          <w:spacing w:val="1"/>
        </w:rPr>
        <w:t xml:space="preserve"> </w:t>
      </w:r>
      <w:r>
        <w:rPr>
          <w:spacing w:val="-1"/>
        </w:rPr>
        <w:t>built</w:t>
      </w:r>
      <w:r>
        <w:rPr>
          <w:spacing w:val="-2"/>
        </w:rPr>
        <w:t xml:space="preserve"> </w:t>
      </w:r>
      <w:r>
        <w:t>a</w:t>
      </w:r>
      <w:r>
        <w:rPr>
          <w:spacing w:val="1"/>
        </w:rPr>
        <w:t xml:space="preserve"> </w:t>
      </w:r>
      <w:r>
        <w:rPr>
          <w:spacing w:val="-1"/>
        </w:rPr>
        <w:t>Tower</w:t>
      </w:r>
      <w:r>
        <w:t xml:space="preserve"> </w:t>
      </w:r>
      <w:r>
        <w:rPr>
          <w:spacing w:val="-1"/>
        </w:rPr>
        <w:t>of</w:t>
      </w:r>
      <w:r>
        <w:t xml:space="preserve"> </w:t>
      </w:r>
      <w:r>
        <w:rPr>
          <w:spacing w:val="-1"/>
        </w:rPr>
        <w:t>communication</w:t>
      </w:r>
      <w:r>
        <w:t xml:space="preserve"> </w:t>
      </w:r>
      <w:r>
        <w:rPr>
          <w:spacing w:val="-1"/>
        </w:rPr>
        <w:t>"Twixt</w:t>
      </w:r>
      <w:r>
        <w:rPr>
          <w:spacing w:val="21"/>
        </w:rPr>
        <w:t xml:space="preserve"> </w:t>
      </w:r>
      <w:r>
        <w:rPr>
          <w:spacing w:val="-1"/>
        </w:rPr>
        <w:t>Heaven</w:t>
      </w:r>
      <w:r>
        <w:rPr>
          <w:spacing w:val="-2"/>
        </w:rPr>
        <w:t xml:space="preserve"> </w:t>
      </w:r>
      <w:r>
        <w:rPr>
          <w:spacing w:val="-1"/>
        </w:rPr>
        <w:t>and</w:t>
      </w:r>
      <w:r>
        <w:rPr>
          <w:spacing w:val="-2"/>
        </w:rPr>
        <w:t xml:space="preserve"> </w:t>
      </w:r>
      <w:r>
        <w:rPr>
          <w:spacing w:val="-1"/>
        </w:rPr>
        <w:t>Earth".</w:t>
      </w:r>
    </w:p>
    <w:p w:rsidR="00743C02" w:rsidRDefault="001F2438">
      <w:pPr>
        <w:pStyle w:val="Corpodetexto"/>
        <w:ind w:right="135"/>
      </w:pPr>
      <w:r>
        <w:t>In</w:t>
      </w:r>
      <w:r>
        <w:rPr>
          <w:spacing w:val="-1"/>
        </w:rPr>
        <w:t xml:space="preserve"> the Ancient</w:t>
      </w:r>
      <w:r>
        <w:t xml:space="preserve"> </w:t>
      </w:r>
      <w:r>
        <w:rPr>
          <w:spacing w:val="-1"/>
        </w:rPr>
        <w:t>Sanskrit</w:t>
      </w:r>
      <w:r>
        <w:t xml:space="preserve"> this </w:t>
      </w:r>
      <w:r>
        <w:rPr>
          <w:spacing w:val="-1"/>
        </w:rPr>
        <w:t>Tower</w:t>
      </w:r>
      <w:r>
        <w:t xml:space="preserve"> has </w:t>
      </w:r>
      <w:r>
        <w:rPr>
          <w:spacing w:val="-1"/>
        </w:rPr>
        <w:t>been</w:t>
      </w:r>
      <w:r>
        <w:rPr>
          <w:spacing w:val="-2"/>
        </w:rPr>
        <w:t xml:space="preserve"> </w:t>
      </w:r>
      <w:r>
        <w:t>given</w:t>
      </w:r>
      <w:r>
        <w:rPr>
          <w:spacing w:val="-1"/>
        </w:rPr>
        <w:t xml:space="preserve"> the name</w:t>
      </w:r>
      <w:r>
        <w:t xml:space="preserve"> </w:t>
      </w:r>
      <w:r>
        <w:rPr>
          <w:spacing w:val="-1"/>
        </w:rPr>
        <w:t>"The</w:t>
      </w:r>
      <w:r>
        <w:rPr>
          <w:spacing w:val="33"/>
        </w:rPr>
        <w:t xml:space="preserve"> </w:t>
      </w:r>
      <w:r>
        <w:rPr>
          <w:spacing w:val="-1"/>
        </w:rPr>
        <w:t>Antahkarana".</w:t>
      </w:r>
    </w:p>
    <w:p w:rsidR="00743C02" w:rsidRDefault="001F2438">
      <w:pPr>
        <w:pStyle w:val="Corpodetexto"/>
        <w:spacing w:before="120"/>
        <w:ind w:right="135"/>
      </w:pPr>
      <w:r>
        <w:rPr>
          <w:spacing w:val="-1"/>
        </w:rPr>
        <w:t>It</w:t>
      </w:r>
      <w:r>
        <w:rPr>
          <w:spacing w:val="2"/>
        </w:rPr>
        <w:t xml:space="preserve"> </w:t>
      </w:r>
      <w:r>
        <w:t>is</w:t>
      </w:r>
      <w:r>
        <w:rPr>
          <w:spacing w:val="-1"/>
        </w:rPr>
        <w:t xml:space="preserve"> the</w:t>
      </w:r>
      <w:r>
        <w:t xml:space="preserve"> </w:t>
      </w:r>
      <w:r>
        <w:rPr>
          <w:spacing w:val="-1"/>
        </w:rPr>
        <w:t>psychic</w:t>
      </w:r>
      <w:r>
        <w:t xml:space="preserve"> </w:t>
      </w:r>
      <w:r>
        <w:rPr>
          <w:spacing w:val="-1"/>
        </w:rPr>
        <w:t xml:space="preserve">wiring, </w:t>
      </w:r>
      <w:r>
        <w:t>created in</w:t>
      </w:r>
      <w:r>
        <w:rPr>
          <w:spacing w:val="-1"/>
        </w:rPr>
        <w:t xml:space="preserve"> mental</w:t>
      </w:r>
      <w:r>
        <w:t xml:space="preserve"> </w:t>
      </w:r>
      <w:r>
        <w:rPr>
          <w:spacing w:val="-1"/>
        </w:rPr>
        <w:t xml:space="preserve">matter. </w:t>
      </w:r>
      <w:r>
        <w:t>A</w:t>
      </w:r>
      <w:r>
        <w:rPr>
          <w:spacing w:val="-1"/>
        </w:rPr>
        <w:t xml:space="preserve"> thoughtform</w:t>
      </w:r>
      <w:r>
        <w:rPr>
          <w:spacing w:val="43"/>
        </w:rPr>
        <w:t xml:space="preserve"> </w:t>
      </w:r>
      <w:r>
        <w:t>created</w:t>
      </w:r>
      <w:r>
        <w:rPr>
          <w:spacing w:val="-1"/>
        </w:rPr>
        <w:t xml:space="preserve"> dually</w:t>
      </w:r>
      <w:r>
        <w:rPr>
          <w:spacing w:val="-2"/>
        </w:rPr>
        <w:t xml:space="preserve"> </w:t>
      </w:r>
      <w:r>
        <w:t>by</w:t>
      </w:r>
      <w:r>
        <w:rPr>
          <w:spacing w:val="-2"/>
        </w:rPr>
        <w:t xml:space="preserve"> </w:t>
      </w:r>
      <w:r>
        <w:rPr>
          <w:spacing w:val="-1"/>
        </w:rPr>
        <w:t>the</w:t>
      </w:r>
      <w:r>
        <w:t xml:space="preserve"> </w:t>
      </w:r>
      <w:r>
        <w:rPr>
          <w:spacing w:val="-1"/>
        </w:rPr>
        <w:t>Soul</w:t>
      </w:r>
      <w:r>
        <w:t xml:space="preserve"> and</w:t>
      </w:r>
      <w:r>
        <w:rPr>
          <w:spacing w:val="-3"/>
        </w:rPr>
        <w:t xml:space="preserve"> </w:t>
      </w:r>
      <w:r>
        <w:rPr>
          <w:spacing w:val="-1"/>
        </w:rPr>
        <w:t xml:space="preserve">the aspirant </w:t>
      </w:r>
      <w:r>
        <w:t xml:space="preserve">to </w:t>
      </w:r>
      <w:r>
        <w:rPr>
          <w:spacing w:val="-1"/>
        </w:rPr>
        <w:t>connect the</w:t>
      </w:r>
      <w:r>
        <w:t xml:space="preserve"> </w:t>
      </w:r>
      <w:r>
        <w:rPr>
          <w:spacing w:val="-1"/>
        </w:rPr>
        <w:t>Crown</w:t>
      </w:r>
    </w:p>
    <w:p w:rsidR="00743C02" w:rsidRDefault="00743C02">
      <w:pPr>
        <w:sectPr w:rsidR="00743C02">
          <w:pgSz w:w="8640" w:h="12960"/>
          <w:pgMar w:top="960" w:right="920" w:bottom="900" w:left="900" w:header="0" w:footer="690" w:gutter="0"/>
          <w:cols w:space="720"/>
        </w:sectPr>
      </w:pPr>
    </w:p>
    <w:p w:rsidR="00743C02" w:rsidRDefault="001F2438">
      <w:pPr>
        <w:pStyle w:val="Corpodetexto"/>
        <w:spacing w:before="50"/>
        <w:ind w:right="131"/>
      </w:pPr>
      <w:r>
        <w:rPr>
          <w:spacing w:val="-1"/>
        </w:rPr>
        <w:lastRenderedPageBreak/>
        <w:t xml:space="preserve">Chakra through </w:t>
      </w:r>
      <w:r>
        <w:t>to</w:t>
      </w:r>
      <w:r>
        <w:rPr>
          <w:spacing w:val="-1"/>
        </w:rPr>
        <w:t xml:space="preserve"> the</w:t>
      </w:r>
      <w:r>
        <w:t xml:space="preserve"> </w:t>
      </w:r>
      <w:r>
        <w:rPr>
          <w:spacing w:val="-2"/>
        </w:rPr>
        <w:t>Soul</w:t>
      </w:r>
      <w:r>
        <w:t xml:space="preserve"> and</w:t>
      </w:r>
      <w:r>
        <w:rPr>
          <w:spacing w:val="-1"/>
        </w:rPr>
        <w:t xml:space="preserve"> then</w:t>
      </w:r>
      <w:r>
        <w:rPr>
          <w:spacing w:val="-2"/>
        </w:rPr>
        <w:t xml:space="preserve"> </w:t>
      </w:r>
      <w:r>
        <w:t>to</w:t>
      </w:r>
      <w:r>
        <w:rPr>
          <w:spacing w:val="-1"/>
        </w:rPr>
        <w:t xml:space="preserve"> the spiritual</w:t>
      </w:r>
      <w:r>
        <w:t xml:space="preserve"> </w:t>
      </w:r>
      <w:r>
        <w:rPr>
          <w:spacing w:val="-1"/>
        </w:rPr>
        <w:t>triad and then</w:t>
      </w:r>
      <w:r>
        <w:rPr>
          <w:spacing w:val="61"/>
        </w:rPr>
        <w:t xml:space="preserve"> </w:t>
      </w:r>
      <w:r>
        <w:rPr>
          <w:spacing w:val="-1"/>
        </w:rPr>
        <w:t>the</w:t>
      </w:r>
      <w:r>
        <w:t xml:space="preserve"> </w:t>
      </w:r>
      <w:r>
        <w:rPr>
          <w:spacing w:val="-1"/>
        </w:rPr>
        <w:t>Monad.</w:t>
      </w:r>
    </w:p>
    <w:p w:rsidR="00743C02" w:rsidRDefault="001F2438">
      <w:pPr>
        <w:pStyle w:val="Corpodetexto"/>
      </w:pPr>
      <w:r>
        <w:rPr>
          <w:spacing w:val="-1"/>
        </w:rPr>
        <w:t>Your evolution</w:t>
      </w:r>
      <w:r>
        <w:t xml:space="preserve"> </w:t>
      </w:r>
      <w:r>
        <w:rPr>
          <w:spacing w:val="-1"/>
        </w:rPr>
        <w:t>is</w:t>
      </w:r>
      <w:r>
        <w:rPr>
          <w:spacing w:val="-3"/>
        </w:rPr>
        <w:t xml:space="preserve"> </w:t>
      </w:r>
      <w:r>
        <w:rPr>
          <w:spacing w:val="-1"/>
        </w:rPr>
        <w:t>the</w:t>
      </w:r>
      <w:r>
        <w:t xml:space="preserve"> </w:t>
      </w:r>
      <w:r>
        <w:rPr>
          <w:spacing w:val="-1"/>
        </w:rPr>
        <w:t>height</w:t>
      </w:r>
      <w:r>
        <w:t xml:space="preserve"> </w:t>
      </w:r>
      <w:r>
        <w:rPr>
          <w:spacing w:val="-1"/>
        </w:rPr>
        <w:t>of</w:t>
      </w:r>
      <w:r>
        <w:t xml:space="preserve"> </w:t>
      </w:r>
      <w:r>
        <w:rPr>
          <w:spacing w:val="-1"/>
        </w:rPr>
        <w:t>your</w:t>
      </w:r>
      <w:r>
        <w:rPr>
          <w:spacing w:val="1"/>
        </w:rPr>
        <w:t xml:space="preserve"> </w:t>
      </w:r>
      <w:r>
        <w:rPr>
          <w:spacing w:val="-1"/>
        </w:rPr>
        <w:t>Antahkarana.</w:t>
      </w:r>
    </w:p>
    <w:p w:rsidR="00743C02" w:rsidRDefault="001F2438">
      <w:pPr>
        <w:pStyle w:val="Corpodetexto"/>
        <w:spacing w:before="120"/>
        <w:ind w:right="131"/>
      </w:pPr>
      <w:r>
        <w:rPr>
          <w:spacing w:val="-1"/>
        </w:rPr>
        <w:t>The Astral</w:t>
      </w:r>
      <w:r>
        <w:t xml:space="preserve"> </w:t>
      </w:r>
      <w:r>
        <w:rPr>
          <w:spacing w:val="-1"/>
        </w:rPr>
        <w:t>plane</w:t>
      </w:r>
      <w:r>
        <w:t xml:space="preserve"> is </w:t>
      </w:r>
      <w:r>
        <w:rPr>
          <w:spacing w:val="-1"/>
        </w:rPr>
        <w:t>not</w:t>
      </w:r>
      <w:r>
        <w:t xml:space="preserve"> </w:t>
      </w:r>
      <w:r>
        <w:rPr>
          <w:spacing w:val="-1"/>
        </w:rPr>
        <w:t>flat. Although most</w:t>
      </w:r>
      <w:r>
        <w:rPr>
          <w:spacing w:val="2"/>
        </w:rPr>
        <w:t xml:space="preserve"> </w:t>
      </w:r>
      <w:r>
        <w:rPr>
          <w:spacing w:val="-1"/>
        </w:rPr>
        <w:t>people</w:t>
      </w:r>
      <w:r>
        <w:t xml:space="preserve"> </w:t>
      </w:r>
      <w:r>
        <w:rPr>
          <w:spacing w:val="-1"/>
        </w:rPr>
        <w:t>inhabit the</w:t>
      </w:r>
      <w:r>
        <w:rPr>
          <w:spacing w:val="41"/>
        </w:rPr>
        <w:t xml:space="preserve"> </w:t>
      </w:r>
      <w:r>
        <w:rPr>
          <w:spacing w:val="-1"/>
        </w:rPr>
        <w:t>psychic</w:t>
      </w:r>
      <w:r>
        <w:rPr>
          <w:spacing w:val="1"/>
        </w:rPr>
        <w:t xml:space="preserve"> </w:t>
      </w:r>
      <w:r>
        <w:rPr>
          <w:spacing w:val="-1"/>
        </w:rPr>
        <w:t>slums</w:t>
      </w:r>
      <w:r>
        <w:t xml:space="preserve"> </w:t>
      </w:r>
      <w:r>
        <w:rPr>
          <w:spacing w:val="-1"/>
        </w:rPr>
        <w:t>in the</w:t>
      </w:r>
      <w:r>
        <w:t xml:space="preserve"> </w:t>
      </w:r>
      <w:r>
        <w:rPr>
          <w:spacing w:val="-1"/>
        </w:rPr>
        <w:t xml:space="preserve">basement </w:t>
      </w:r>
      <w:r>
        <w:t>of</w:t>
      </w:r>
      <w:r>
        <w:rPr>
          <w:spacing w:val="-2"/>
        </w:rPr>
        <w:t xml:space="preserve"> </w:t>
      </w:r>
      <w:r>
        <w:rPr>
          <w:spacing w:val="-1"/>
        </w:rPr>
        <w:t>the astral</w:t>
      </w:r>
      <w:r>
        <w:rPr>
          <w:spacing w:val="-2"/>
        </w:rPr>
        <w:t xml:space="preserve"> </w:t>
      </w:r>
      <w:r>
        <w:rPr>
          <w:spacing w:val="-1"/>
        </w:rPr>
        <w:t>plane</w:t>
      </w:r>
      <w:r>
        <w:t xml:space="preserve"> </w:t>
      </w:r>
      <w:r>
        <w:rPr>
          <w:spacing w:val="-1"/>
        </w:rPr>
        <w:t>in</w:t>
      </w:r>
      <w:r>
        <w:rPr>
          <w:spacing w:val="-2"/>
        </w:rPr>
        <w:t xml:space="preserve"> </w:t>
      </w:r>
      <w:r>
        <w:rPr>
          <w:spacing w:val="-1"/>
        </w:rPr>
        <w:t>their</w:t>
      </w:r>
      <w:r>
        <w:t xml:space="preserve"> </w:t>
      </w:r>
      <w:r>
        <w:rPr>
          <w:spacing w:val="-1"/>
        </w:rPr>
        <w:t>dreams,</w:t>
      </w:r>
      <w:r>
        <w:rPr>
          <w:spacing w:val="45"/>
        </w:rPr>
        <w:t xml:space="preserve"> </w:t>
      </w:r>
      <w:r>
        <w:t>when</w:t>
      </w:r>
      <w:r>
        <w:rPr>
          <w:spacing w:val="-1"/>
        </w:rPr>
        <w:t xml:space="preserve"> </w:t>
      </w:r>
      <w:r>
        <w:t>they</w:t>
      </w:r>
      <w:r>
        <w:rPr>
          <w:spacing w:val="-3"/>
        </w:rPr>
        <w:t xml:space="preserve"> </w:t>
      </w:r>
      <w:r>
        <w:rPr>
          <w:spacing w:val="-1"/>
        </w:rPr>
        <w:t xml:space="preserve">go </w:t>
      </w:r>
      <w:r>
        <w:t xml:space="preserve">to </w:t>
      </w:r>
      <w:r>
        <w:rPr>
          <w:spacing w:val="-1"/>
        </w:rPr>
        <w:t>sleep.</w:t>
      </w:r>
    </w:p>
    <w:p w:rsidR="00743C02" w:rsidRDefault="001F2438">
      <w:pPr>
        <w:pStyle w:val="Corpodetexto"/>
        <w:spacing w:before="120"/>
        <w:ind w:right="131"/>
      </w:pPr>
      <w:r>
        <w:rPr>
          <w:spacing w:val="-1"/>
        </w:rPr>
        <w:t>It</w:t>
      </w:r>
      <w:r>
        <w:rPr>
          <w:spacing w:val="2"/>
        </w:rPr>
        <w:t xml:space="preserve"> </w:t>
      </w:r>
      <w:r>
        <w:rPr>
          <w:spacing w:val="-1"/>
        </w:rPr>
        <w:t>is the</w:t>
      </w:r>
      <w:r>
        <w:t xml:space="preserve"> </w:t>
      </w:r>
      <w:r>
        <w:rPr>
          <w:spacing w:val="-1"/>
        </w:rPr>
        <w:t>"Rainbow</w:t>
      </w:r>
      <w:r>
        <w:rPr>
          <w:spacing w:val="-3"/>
        </w:rPr>
        <w:t xml:space="preserve"> </w:t>
      </w:r>
      <w:r>
        <w:rPr>
          <w:spacing w:val="-1"/>
        </w:rPr>
        <w:t>Bridge" whereby</w:t>
      </w:r>
      <w:r>
        <w:rPr>
          <w:spacing w:val="-3"/>
        </w:rPr>
        <w:t xml:space="preserve"> </w:t>
      </w:r>
      <w:r>
        <w:rPr>
          <w:spacing w:val="-1"/>
        </w:rPr>
        <w:t>the</w:t>
      </w:r>
      <w:r>
        <w:t xml:space="preserve"> </w:t>
      </w:r>
      <w:r>
        <w:rPr>
          <w:spacing w:val="-1"/>
        </w:rPr>
        <w:t>Higher</w:t>
      </w:r>
      <w:r>
        <w:t xml:space="preserve"> </w:t>
      </w:r>
      <w:r>
        <w:rPr>
          <w:spacing w:val="-1"/>
        </w:rPr>
        <w:t>frequencies of the</w:t>
      </w:r>
      <w:r>
        <w:rPr>
          <w:spacing w:val="30"/>
        </w:rPr>
        <w:t xml:space="preserve"> </w:t>
      </w:r>
      <w:r>
        <w:rPr>
          <w:spacing w:val="-1"/>
        </w:rPr>
        <w:t>energy</w:t>
      </w:r>
      <w:r>
        <w:rPr>
          <w:spacing w:val="-2"/>
        </w:rPr>
        <w:t xml:space="preserve"> </w:t>
      </w:r>
      <w:r>
        <w:t>of</w:t>
      </w:r>
      <w:r>
        <w:rPr>
          <w:spacing w:val="-1"/>
        </w:rPr>
        <w:t xml:space="preserve"> the Soul</w:t>
      </w:r>
      <w:r>
        <w:t xml:space="preserve"> are </w:t>
      </w:r>
      <w:r>
        <w:rPr>
          <w:spacing w:val="-1"/>
        </w:rPr>
        <w:t>stepped</w:t>
      </w:r>
      <w:r>
        <w:t xml:space="preserve"> </w:t>
      </w:r>
      <w:r>
        <w:rPr>
          <w:spacing w:val="-2"/>
        </w:rPr>
        <w:t>down</w:t>
      </w:r>
      <w:r>
        <w:rPr>
          <w:spacing w:val="-1"/>
        </w:rPr>
        <w:t xml:space="preserve"> </w:t>
      </w:r>
      <w:r>
        <w:t>to</w:t>
      </w:r>
      <w:r>
        <w:rPr>
          <w:spacing w:val="-1"/>
        </w:rPr>
        <w:t xml:space="preserve"> that </w:t>
      </w:r>
      <w:r>
        <w:t>of</w:t>
      </w:r>
      <w:r>
        <w:rPr>
          <w:spacing w:val="-1"/>
        </w:rPr>
        <w:t xml:space="preserve"> the</w:t>
      </w:r>
      <w:r>
        <w:t xml:space="preserve"> </w:t>
      </w:r>
      <w:r>
        <w:rPr>
          <w:spacing w:val="-1"/>
        </w:rPr>
        <w:t>Earth, so that</w:t>
      </w:r>
      <w:r>
        <w:rPr>
          <w:spacing w:val="53"/>
        </w:rPr>
        <w:t xml:space="preserve"> </w:t>
      </w:r>
      <w:r>
        <w:rPr>
          <w:spacing w:val="-1"/>
        </w:rPr>
        <w:t>the Earth itself</w:t>
      </w:r>
      <w:r>
        <w:rPr>
          <w:spacing w:val="-2"/>
        </w:rPr>
        <w:t xml:space="preserve"> </w:t>
      </w:r>
      <w:r>
        <w:rPr>
          <w:spacing w:val="-1"/>
        </w:rPr>
        <w:t>can</w:t>
      </w:r>
      <w:r>
        <w:rPr>
          <w:spacing w:val="-2"/>
        </w:rPr>
        <w:t xml:space="preserve"> </w:t>
      </w:r>
      <w:r>
        <w:rPr>
          <w:spacing w:val="-1"/>
        </w:rPr>
        <w:t xml:space="preserve">raise </w:t>
      </w:r>
      <w:r>
        <w:t>its</w:t>
      </w:r>
      <w:r>
        <w:rPr>
          <w:spacing w:val="-1"/>
        </w:rPr>
        <w:t xml:space="preserve"> frequencies, can</w:t>
      </w:r>
      <w:r>
        <w:rPr>
          <w:spacing w:val="-2"/>
        </w:rPr>
        <w:t xml:space="preserve"> </w:t>
      </w:r>
      <w:r>
        <w:rPr>
          <w:spacing w:val="-1"/>
        </w:rPr>
        <w:t>evolve.</w:t>
      </w:r>
      <w:r>
        <w:rPr>
          <w:spacing w:val="-3"/>
        </w:rPr>
        <w:t xml:space="preserve"> </w:t>
      </w:r>
      <w:r>
        <w:t>We</w:t>
      </w:r>
      <w:r>
        <w:rPr>
          <w:spacing w:val="-1"/>
        </w:rPr>
        <w:t xml:space="preserve"> have</w:t>
      </w:r>
      <w:r>
        <w:t xml:space="preserve"> </w:t>
      </w:r>
      <w:r>
        <w:rPr>
          <w:spacing w:val="-1"/>
        </w:rPr>
        <w:t>been</w:t>
      </w:r>
      <w:r>
        <w:rPr>
          <w:spacing w:val="50"/>
        </w:rPr>
        <w:t xml:space="preserve"> </w:t>
      </w:r>
      <w:r>
        <w:t>created</w:t>
      </w:r>
      <w:r>
        <w:rPr>
          <w:spacing w:val="-3"/>
        </w:rPr>
        <w:t xml:space="preserve"> </w:t>
      </w:r>
      <w:r>
        <w:t>to</w:t>
      </w:r>
      <w:r>
        <w:rPr>
          <w:spacing w:val="-1"/>
        </w:rPr>
        <w:t xml:space="preserve"> </w:t>
      </w:r>
      <w:r>
        <w:t xml:space="preserve">help </w:t>
      </w:r>
      <w:r>
        <w:rPr>
          <w:spacing w:val="-1"/>
        </w:rPr>
        <w:t xml:space="preserve">in </w:t>
      </w:r>
      <w:r>
        <w:t>this</w:t>
      </w:r>
      <w:r>
        <w:rPr>
          <w:spacing w:val="-1"/>
        </w:rPr>
        <w:t xml:space="preserve"> </w:t>
      </w:r>
      <w:r>
        <w:t>creative</w:t>
      </w:r>
      <w:r>
        <w:rPr>
          <w:spacing w:val="-1"/>
        </w:rPr>
        <w:t xml:space="preserve"> </w:t>
      </w:r>
      <w:r>
        <w:t>act.</w:t>
      </w:r>
    </w:p>
    <w:p w:rsidR="00743C02" w:rsidRDefault="001F2438">
      <w:pPr>
        <w:pStyle w:val="Corpodetexto"/>
        <w:spacing w:before="120"/>
        <w:ind w:right="131"/>
      </w:pPr>
      <w:r>
        <w:rPr>
          <w:spacing w:val="-1"/>
        </w:rPr>
        <w:t>These</w:t>
      </w:r>
      <w:r>
        <w:t xml:space="preserve"> </w:t>
      </w:r>
      <w:r>
        <w:rPr>
          <w:spacing w:val="-1"/>
        </w:rPr>
        <w:t>frequencies</w:t>
      </w:r>
      <w:r>
        <w:rPr>
          <w:spacing w:val="-3"/>
        </w:rPr>
        <w:t xml:space="preserve"> </w:t>
      </w:r>
      <w:r>
        <w:t xml:space="preserve">are </w:t>
      </w:r>
      <w:r>
        <w:rPr>
          <w:spacing w:val="-1"/>
        </w:rPr>
        <w:t>stepped</w:t>
      </w:r>
      <w:r>
        <w:t xml:space="preserve"> </w:t>
      </w:r>
      <w:r>
        <w:rPr>
          <w:spacing w:val="-2"/>
        </w:rPr>
        <w:t>down</w:t>
      </w:r>
      <w:r>
        <w:t xml:space="preserve"> </w:t>
      </w:r>
      <w:r>
        <w:rPr>
          <w:spacing w:val="-1"/>
        </w:rPr>
        <w:t>Octave</w:t>
      </w:r>
      <w:r>
        <w:rPr>
          <w:spacing w:val="1"/>
        </w:rPr>
        <w:t xml:space="preserve"> </w:t>
      </w:r>
      <w:r>
        <w:t>by</w:t>
      </w:r>
      <w:r>
        <w:rPr>
          <w:spacing w:val="-3"/>
        </w:rPr>
        <w:t xml:space="preserve"> </w:t>
      </w:r>
      <w:r>
        <w:rPr>
          <w:spacing w:val="-1"/>
        </w:rPr>
        <w:t>Octave</w:t>
      </w:r>
      <w:r>
        <w:t xml:space="preserve"> </w:t>
      </w:r>
      <w:r>
        <w:rPr>
          <w:spacing w:val="-1"/>
        </w:rPr>
        <w:t>through</w:t>
      </w:r>
      <w:r>
        <w:rPr>
          <w:spacing w:val="45"/>
        </w:rPr>
        <w:t xml:space="preserve"> </w:t>
      </w:r>
      <w:r>
        <w:rPr>
          <w:spacing w:val="-1"/>
        </w:rPr>
        <w:t>each</w:t>
      </w:r>
      <w:r>
        <w:t xml:space="preserve"> </w:t>
      </w:r>
      <w:r>
        <w:rPr>
          <w:spacing w:val="-1"/>
        </w:rPr>
        <w:t>Chakra</w:t>
      </w:r>
      <w:r>
        <w:rPr>
          <w:spacing w:val="1"/>
        </w:rPr>
        <w:t xml:space="preserve"> </w:t>
      </w:r>
      <w:r>
        <w:rPr>
          <w:spacing w:val="-2"/>
        </w:rPr>
        <w:t>which</w:t>
      </w:r>
      <w:r>
        <w:rPr>
          <w:spacing w:val="-1"/>
        </w:rPr>
        <w:t xml:space="preserve"> are really</w:t>
      </w:r>
      <w:r>
        <w:rPr>
          <w:spacing w:val="-3"/>
        </w:rPr>
        <w:t xml:space="preserve"> </w:t>
      </w:r>
      <w:r>
        <w:t>Way</w:t>
      </w:r>
      <w:r>
        <w:rPr>
          <w:spacing w:val="-2"/>
        </w:rPr>
        <w:t xml:space="preserve"> </w:t>
      </w:r>
      <w:r>
        <w:rPr>
          <w:spacing w:val="-1"/>
        </w:rPr>
        <w:t>Stations</w:t>
      </w:r>
      <w:r>
        <w:t xml:space="preserve"> </w:t>
      </w:r>
      <w:r>
        <w:rPr>
          <w:spacing w:val="-1"/>
        </w:rPr>
        <w:t>in the</w:t>
      </w:r>
      <w:r>
        <w:t xml:space="preserve"> </w:t>
      </w:r>
      <w:r>
        <w:rPr>
          <w:spacing w:val="-1"/>
        </w:rPr>
        <w:t>Energy</w:t>
      </w:r>
      <w:r>
        <w:rPr>
          <w:spacing w:val="-2"/>
        </w:rPr>
        <w:t xml:space="preserve"> </w:t>
      </w:r>
      <w:r>
        <w:rPr>
          <w:spacing w:val="-1"/>
        </w:rPr>
        <w:t>System</w:t>
      </w:r>
      <w:r>
        <w:rPr>
          <w:spacing w:val="-3"/>
        </w:rPr>
        <w:t xml:space="preserve"> </w:t>
      </w:r>
      <w:r>
        <w:rPr>
          <w:spacing w:val="-1"/>
        </w:rPr>
        <w:t>of</w:t>
      </w:r>
      <w:r>
        <w:rPr>
          <w:spacing w:val="40"/>
        </w:rPr>
        <w:t xml:space="preserve"> </w:t>
      </w:r>
      <w:r>
        <w:rPr>
          <w:spacing w:val="-1"/>
        </w:rPr>
        <w:t>the</w:t>
      </w:r>
      <w:r>
        <w:t xml:space="preserve"> </w:t>
      </w:r>
      <w:r>
        <w:rPr>
          <w:spacing w:val="-1"/>
        </w:rPr>
        <w:t>Soul.</w:t>
      </w:r>
      <w:r>
        <w:rPr>
          <w:spacing w:val="1"/>
        </w:rPr>
        <w:t xml:space="preserve"> </w:t>
      </w:r>
      <w:r>
        <w:rPr>
          <w:spacing w:val="-1"/>
        </w:rPr>
        <w:t>This</w:t>
      </w:r>
      <w:r>
        <w:t xml:space="preserve"> is</w:t>
      </w:r>
      <w:r>
        <w:rPr>
          <w:spacing w:val="-1"/>
        </w:rPr>
        <w:t xml:space="preserve"> the</w:t>
      </w:r>
      <w:r>
        <w:t xml:space="preserve"> </w:t>
      </w:r>
      <w:r>
        <w:rPr>
          <w:spacing w:val="-1"/>
        </w:rPr>
        <w:t>"Music</w:t>
      </w:r>
      <w:r>
        <w:t xml:space="preserve"> of</w:t>
      </w:r>
      <w:r>
        <w:rPr>
          <w:spacing w:val="-1"/>
        </w:rPr>
        <w:t xml:space="preserve"> the</w:t>
      </w:r>
      <w:r>
        <w:t xml:space="preserve"> </w:t>
      </w:r>
      <w:r>
        <w:rPr>
          <w:spacing w:val="-1"/>
        </w:rPr>
        <w:t>Spheres"</w:t>
      </w:r>
      <w:r>
        <w:rPr>
          <w:spacing w:val="-2"/>
        </w:rPr>
        <w:t xml:space="preserve"> </w:t>
      </w:r>
      <w:r>
        <w:t>of</w:t>
      </w:r>
      <w:r>
        <w:rPr>
          <w:spacing w:val="1"/>
        </w:rPr>
        <w:t xml:space="preserve"> </w:t>
      </w:r>
      <w:r>
        <w:rPr>
          <w:spacing w:val="-1"/>
        </w:rPr>
        <w:t>Pythagoras. Because</w:t>
      </w:r>
      <w:r>
        <w:rPr>
          <w:spacing w:val="47"/>
        </w:rPr>
        <w:t xml:space="preserve"> </w:t>
      </w:r>
      <w:r>
        <w:rPr>
          <w:spacing w:val="-1"/>
        </w:rPr>
        <w:t>The</w:t>
      </w:r>
      <w:r>
        <w:rPr>
          <w:spacing w:val="1"/>
        </w:rPr>
        <w:t xml:space="preserve"> </w:t>
      </w:r>
      <w:r>
        <w:rPr>
          <w:spacing w:val="-1"/>
        </w:rPr>
        <w:t>Enlightened Master</w:t>
      </w:r>
      <w:r>
        <w:t xml:space="preserve"> </w:t>
      </w:r>
      <w:r>
        <w:rPr>
          <w:spacing w:val="-1"/>
        </w:rPr>
        <w:t>Pythagoras</w:t>
      </w:r>
      <w:r>
        <w:rPr>
          <w:spacing w:val="-2"/>
        </w:rPr>
        <w:t xml:space="preserve"> was</w:t>
      </w:r>
      <w:r>
        <w:rPr>
          <w:spacing w:val="-1"/>
        </w:rPr>
        <w:t xml:space="preserve"> indeed</w:t>
      </w:r>
      <w:r>
        <w:rPr>
          <w:spacing w:val="-2"/>
        </w:rPr>
        <w:t xml:space="preserve"> </w:t>
      </w:r>
      <w:r>
        <w:rPr>
          <w:spacing w:val="-1"/>
        </w:rPr>
        <w:t>talking</w:t>
      </w:r>
      <w:r>
        <w:t xml:space="preserve"> </w:t>
      </w:r>
      <w:r>
        <w:rPr>
          <w:spacing w:val="-1"/>
        </w:rPr>
        <w:t>of Chakras</w:t>
      </w:r>
      <w:r>
        <w:rPr>
          <w:spacing w:val="35"/>
        </w:rPr>
        <w:t xml:space="preserve"> </w:t>
      </w:r>
      <w:r>
        <w:rPr>
          <w:spacing w:val="-1"/>
        </w:rPr>
        <w:t>when talking about the Spheres or</w:t>
      </w:r>
      <w:r>
        <w:t xml:space="preserve"> </w:t>
      </w:r>
      <w:r>
        <w:rPr>
          <w:spacing w:val="-1"/>
        </w:rPr>
        <w:t>the</w:t>
      </w:r>
      <w:r>
        <w:t xml:space="preserve"> </w:t>
      </w:r>
      <w:r>
        <w:rPr>
          <w:spacing w:val="-1"/>
        </w:rPr>
        <w:t xml:space="preserve">Planets. Each Chakra </w:t>
      </w:r>
      <w:r>
        <w:t xml:space="preserve">as </w:t>
      </w:r>
      <w:r>
        <w:rPr>
          <w:spacing w:val="-1"/>
        </w:rPr>
        <w:t>it</w:t>
      </w:r>
      <w:r>
        <w:rPr>
          <w:spacing w:val="55"/>
        </w:rPr>
        <w:t xml:space="preserve"> </w:t>
      </w:r>
      <w:r>
        <w:rPr>
          <w:spacing w:val="-1"/>
        </w:rPr>
        <w:t xml:space="preserve">evolves corresponds </w:t>
      </w:r>
      <w:r>
        <w:t>to</w:t>
      </w:r>
      <w:r>
        <w:rPr>
          <w:spacing w:val="-1"/>
        </w:rPr>
        <w:t xml:space="preserve"> </w:t>
      </w:r>
      <w:r>
        <w:t>one or</w:t>
      </w:r>
      <w:r>
        <w:rPr>
          <w:spacing w:val="-2"/>
        </w:rPr>
        <w:t xml:space="preserve"> </w:t>
      </w:r>
      <w:r>
        <w:rPr>
          <w:spacing w:val="-1"/>
        </w:rPr>
        <w:t>more</w:t>
      </w:r>
      <w:r>
        <w:t xml:space="preserve"> of</w:t>
      </w:r>
      <w:r>
        <w:rPr>
          <w:spacing w:val="-1"/>
        </w:rPr>
        <w:t xml:space="preserve"> </w:t>
      </w:r>
      <w:r>
        <w:t>the</w:t>
      </w:r>
      <w:r>
        <w:rPr>
          <w:spacing w:val="1"/>
        </w:rPr>
        <w:t xml:space="preserve"> </w:t>
      </w:r>
      <w:r>
        <w:rPr>
          <w:spacing w:val="-1"/>
        </w:rPr>
        <w:t>Planets.</w:t>
      </w:r>
      <w:r>
        <w:t xml:space="preserve"> </w:t>
      </w:r>
      <w:r>
        <w:rPr>
          <w:spacing w:val="-1"/>
        </w:rPr>
        <w:t>This</w:t>
      </w:r>
      <w:r>
        <w:t xml:space="preserve"> is</w:t>
      </w:r>
      <w:r>
        <w:rPr>
          <w:spacing w:val="-1"/>
        </w:rPr>
        <w:t xml:space="preserve"> </w:t>
      </w:r>
      <w:r>
        <w:t>the</w:t>
      </w:r>
      <w:r>
        <w:rPr>
          <w:spacing w:val="43"/>
        </w:rPr>
        <w:t xml:space="preserve"> </w:t>
      </w:r>
      <w:r>
        <w:rPr>
          <w:spacing w:val="-1"/>
        </w:rPr>
        <w:t>secret</w:t>
      </w:r>
      <w:r>
        <w:t xml:space="preserve"> </w:t>
      </w:r>
      <w:r>
        <w:rPr>
          <w:spacing w:val="-1"/>
        </w:rPr>
        <w:t xml:space="preserve">of </w:t>
      </w:r>
      <w:r>
        <w:rPr>
          <w:spacing w:val="-2"/>
        </w:rPr>
        <w:t>Astrology.</w:t>
      </w:r>
      <w:r>
        <w:t xml:space="preserve"> </w:t>
      </w:r>
      <w:r>
        <w:rPr>
          <w:spacing w:val="-1"/>
        </w:rPr>
        <w:t>This</w:t>
      </w:r>
      <w:r>
        <w:t xml:space="preserve"> </w:t>
      </w:r>
      <w:r>
        <w:rPr>
          <w:spacing w:val="-1"/>
        </w:rPr>
        <w:t xml:space="preserve">is </w:t>
      </w:r>
      <w:r>
        <w:t xml:space="preserve">the </w:t>
      </w:r>
      <w:r>
        <w:rPr>
          <w:spacing w:val="-1"/>
        </w:rPr>
        <w:t>means</w:t>
      </w:r>
      <w:r>
        <w:rPr>
          <w:spacing w:val="1"/>
        </w:rPr>
        <w:t xml:space="preserve"> </w:t>
      </w:r>
      <w:r>
        <w:rPr>
          <w:spacing w:val="-1"/>
        </w:rPr>
        <w:t>whereby</w:t>
      </w:r>
      <w:r>
        <w:rPr>
          <w:spacing w:val="-3"/>
        </w:rPr>
        <w:t xml:space="preserve"> </w:t>
      </w:r>
      <w:r>
        <w:rPr>
          <w:spacing w:val="-1"/>
        </w:rPr>
        <w:t>the</w:t>
      </w:r>
      <w:r>
        <w:rPr>
          <w:spacing w:val="1"/>
        </w:rPr>
        <w:t xml:space="preserve"> </w:t>
      </w:r>
      <w:r>
        <w:rPr>
          <w:spacing w:val="-1"/>
        </w:rPr>
        <w:t>Seven</w:t>
      </w:r>
      <w:r>
        <w:t xml:space="preserve"> </w:t>
      </w:r>
      <w:r>
        <w:rPr>
          <w:spacing w:val="-1"/>
        </w:rPr>
        <w:t>Sacred</w:t>
      </w:r>
      <w:r>
        <w:rPr>
          <w:spacing w:val="34"/>
        </w:rPr>
        <w:t xml:space="preserve"> </w:t>
      </w:r>
      <w:r>
        <w:rPr>
          <w:spacing w:val="-2"/>
        </w:rPr>
        <w:t>Suns</w:t>
      </w:r>
      <w:r>
        <w:t xml:space="preserve"> and</w:t>
      </w:r>
      <w:r>
        <w:rPr>
          <w:spacing w:val="-2"/>
        </w:rPr>
        <w:t xml:space="preserve"> </w:t>
      </w:r>
      <w:r>
        <w:rPr>
          <w:spacing w:val="-1"/>
        </w:rPr>
        <w:t>the</w:t>
      </w:r>
      <w:r>
        <w:t xml:space="preserve"> </w:t>
      </w:r>
      <w:r>
        <w:rPr>
          <w:spacing w:val="-1"/>
        </w:rPr>
        <w:t>Seven</w:t>
      </w:r>
      <w:r>
        <w:t xml:space="preserve"> </w:t>
      </w:r>
      <w:r>
        <w:rPr>
          <w:spacing w:val="-1"/>
        </w:rPr>
        <w:t>Sacred</w:t>
      </w:r>
      <w:r>
        <w:t xml:space="preserve"> </w:t>
      </w:r>
      <w:r>
        <w:rPr>
          <w:spacing w:val="-1"/>
        </w:rPr>
        <w:t>Constellations</w:t>
      </w:r>
      <w:r>
        <w:t xml:space="preserve"> </w:t>
      </w:r>
      <w:r>
        <w:rPr>
          <w:spacing w:val="-1"/>
        </w:rPr>
        <w:t>in</w:t>
      </w:r>
      <w:r>
        <w:rPr>
          <w:spacing w:val="-2"/>
        </w:rPr>
        <w:t xml:space="preserve"> </w:t>
      </w:r>
      <w:r>
        <w:rPr>
          <w:spacing w:val="-1"/>
        </w:rPr>
        <w:t>this</w:t>
      </w:r>
      <w:r>
        <w:rPr>
          <w:spacing w:val="-2"/>
        </w:rPr>
        <w:t xml:space="preserve"> </w:t>
      </w:r>
      <w:r>
        <w:rPr>
          <w:spacing w:val="-1"/>
        </w:rPr>
        <w:t>Sacred</w:t>
      </w:r>
      <w:r>
        <w:rPr>
          <w:spacing w:val="-2"/>
        </w:rPr>
        <w:t xml:space="preserve"> Universe</w:t>
      </w:r>
      <w:r>
        <w:rPr>
          <w:spacing w:val="49"/>
        </w:rPr>
        <w:t xml:space="preserve"> </w:t>
      </w:r>
      <w:r>
        <w:rPr>
          <w:spacing w:val="-1"/>
        </w:rPr>
        <w:t>affect</w:t>
      </w:r>
      <w:r>
        <w:t xml:space="preserve"> </w:t>
      </w:r>
      <w:r>
        <w:rPr>
          <w:spacing w:val="-2"/>
        </w:rPr>
        <w:t>us.</w:t>
      </w:r>
    </w:p>
    <w:p w:rsidR="00743C02" w:rsidRDefault="001F2438">
      <w:pPr>
        <w:pStyle w:val="Corpodetexto"/>
        <w:ind w:right="131"/>
      </w:pPr>
      <w:r>
        <w:rPr>
          <w:spacing w:val="-1"/>
        </w:rPr>
        <w:t>Each</w:t>
      </w:r>
      <w:r>
        <w:rPr>
          <w:spacing w:val="-2"/>
        </w:rPr>
        <w:t xml:space="preserve"> </w:t>
      </w:r>
      <w:r>
        <w:rPr>
          <w:spacing w:val="-1"/>
        </w:rPr>
        <w:t>Chakra,</w:t>
      </w:r>
      <w:r>
        <w:rPr>
          <w:spacing w:val="1"/>
        </w:rPr>
        <w:t xml:space="preserve"> </w:t>
      </w:r>
      <w:r>
        <w:rPr>
          <w:spacing w:val="-1"/>
        </w:rPr>
        <w:t>when</w:t>
      </w:r>
      <w:r>
        <w:rPr>
          <w:spacing w:val="1"/>
        </w:rPr>
        <w:t xml:space="preserve"> </w:t>
      </w:r>
      <w:r>
        <w:rPr>
          <w:spacing w:val="-2"/>
        </w:rPr>
        <w:t>working</w:t>
      </w:r>
      <w:r>
        <w:rPr>
          <w:spacing w:val="-1"/>
        </w:rPr>
        <w:t xml:space="preserve"> correctly, acts</w:t>
      </w:r>
      <w:r>
        <w:t xml:space="preserve"> </w:t>
      </w:r>
      <w:r>
        <w:rPr>
          <w:spacing w:val="-1"/>
        </w:rPr>
        <w:t xml:space="preserve">like </w:t>
      </w:r>
      <w:r>
        <w:t>a</w:t>
      </w:r>
      <w:r>
        <w:rPr>
          <w:spacing w:val="-1"/>
        </w:rPr>
        <w:t xml:space="preserve"> Transformer in</w:t>
      </w:r>
      <w:r>
        <w:rPr>
          <w:spacing w:val="-2"/>
        </w:rPr>
        <w:t xml:space="preserve"> </w:t>
      </w:r>
      <w:r>
        <w:t>an</w:t>
      </w:r>
      <w:r>
        <w:rPr>
          <w:spacing w:val="43"/>
        </w:rPr>
        <w:t xml:space="preserve"> </w:t>
      </w:r>
      <w:r>
        <w:rPr>
          <w:spacing w:val="-1"/>
        </w:rPr>
        <w:t>Electrical system</w:t>
      </w:r>
      <w:r>
        <w:rPr>
          <w:spacing w:val="-2"/>
        </w:rPr>
        <w:t xml:space="preserve"> </w:t>
      </w:r>
      <w:r>
        <w:t>to</w:t>
      </w:r>
      <w:r>
        <w:rPr>
          <w:spacing w:val="-1"/>
        </w:rPr>
        <w:t xml:space="preserve"> halve the</w:t>
      </w:r>
      <w:r>
        <w:t xml:space="preserve"> </w:t>
      </w:r>
      <w:r>
        <w:rPr>
          <w:spacing w:val="-1"/>
        </w:rPr>
        <w:t>Energy</w:t>
      </w:r>
      <w:r>
        <w:rPr>
          <w:spacing w:val="-2"/>
        </w:rPr>
        <w:t xml:space="preserve"> </w:t>
      </w:r>
      <w:r>
        <w:rPr>
          <w:spacing w:val="-1"/>
        </w:rPr>
        <w:t>Frequency</w:t>
      </w:r>
      <w:r>
        <w:rPr>
          <w:spacing w:val="-2"/>
        </w:rPr>
        <w:t xml:space="preserve"> </w:t>
      </w:r>
      <w:r>
        <w:t>of</w:t>
      </w:r>
      <w:r>
        <w:rPr>
          <w:spacing w:val="-1"/>
        </w:rPr>
        <w:t xml:space="preserve"> God.</w:t>
      </w:r>
      <w:r>
        <w:t xml:space="preserve"> </w:t>
      </w:r>
      <w:r>
        <w:rPr>
          <w:spacing w:val="-2"/>
        </w:rPr>
        <w:t>The</w:t>
      </w:r>
      <w:r>
        <w:rPr>
          <w:spacing w:val="47"/>
        </w:rPr>
        <w:t xml:space="preserve"> </w:t>
      </w:r>
      <w:r>
        <w:rPr>
          <w:spacing w:val="-1"/>
        </w:rPr>
        <w:t>frequency</w:t>
      </w:r>
      <w:r>
        <w:rPr>
          <w:spacing w:val="-2"/>
        </w:rPr>
        <w:t xml:space="preserve"> </w:t>
      </w:r>
      <w:r>
        <w:t>drops</w:t>
      </w:r>
      <w:r>
        <w:rPr>
          <w:spacing w:val="-1"/>
        </w:rPr>
        <w:t xml:space="preserve"> </w:t>
      </w:r>
      <w:r>
        <w:t>Chakra by</w:t>
      </w:r>
      <w:r>
        <w:rPr>
          <w:spacing w:val="-2"/>
        </w:rPr>
        <w:t xml:space="preserve"> </w:t>
      </w:r>
      <w:r>
        <w:t>Chakra,</w:t>
      </w:r>
      <w:r>
        <w:rPr>
          <w:spacing w:val="-1"/>
        </w:rPr>
        <w:t xml:space="preserve"> "Station</w:t>
      </w:r>
      <w:r>
        <w:t xml:space="preserve"> by</w:t>
      </w:r>
      <w:r>
        <w:rPr>
          <w:spacing w:val="-2"/>
        </w:rPr>
        <w:t xml:space="preserve"> </w:t>
      </w:r>
      <w:r>
        <w:rPr>
          <w:spacing w:val="-1"/>
        </w:rPr>
        <w:t>Station"</w:t>
      </w:r>
      <w:r>
        <w:rPr>
          <w:spacing w:val="-2"/>
        </w:rPr>
        <w:t xml:space="preserve"> </w:t>
      </w:r>
      <w:r>
        <w:t>as</w:t>
      </w:r>
      <w:r>
        <w:rPr>
          <w:spacing w:val="-2"/>
        </w:rPr>
        <w:t xml:space="preserve"> </w:t>
      </w:r>
      <w:r>
        <w:rPr>
          <w:spacing w:val="-1"/>
        </w:rPr>
        <w:t>said</w:t>
      </w:r>
      <w:r>
        <w:rPr>
          <w:spacing w:val="41"/>
        </w:rPr>
        <w:t xml:space="preserve"> </w:t>
      </w:r>
      <w:r>
        <w:rPr>
          <w:spacing w:val="-1"/>
        </w:rPr>
        <w:t>David</w:t>
      </w:r>
      <w:r>
        <w:t xml:space="preserve"> </w:t>
      </w:r>
      <w:r>
        <w:rPr>
          <w:spacing w:val="-1"/>
        </w:rPr>
        <w:t>Bowie, on</w:t>
      </w:r>
      <w:r>
        <w:t xml:space="preserve"> </w:t>
      </w:r>
      <w:r>
        <w:rPr>
          <w:spacing w:val="-1"/>
        </w:rPr>
        <w:t>its</w:t>
      </w:r>
      <w:r>
        <w:rPr>
          <w:spacing w:val="1"/>
        </w:rPr>
        <w:t xml:space="preserve"> </w:t>
      </w:r>
      <w:r>
        <w:rPr>
          <w:spacing w:val="-1"/>
        </w:rPr>
        <w:t>way</w:t>
      </w:r>
      <w:r>
        <w:rPr>
          <w:spacing w:val="-2"/>
        </w:rPr>
        <w:t xml:space="preserve"> </w:t>
      </w:r>
      <w:r>
        <w:rPr>
          <w:spacing w:val="-1"/>
        </w:rPr>
        <w:t xml:space="preserve">down </w:t>
      </w:r>
      <w:r>
        <w:t>to</w:t>
      </w:r>
      <w:r>
        <w:rPr>
          <w:spacing w:val="-2"/>
        </w:rPr>
        <w:t xml:space="preserve"> </w:t>
      </w:r>
      <w:r>
        <w:rPr>
          <w:spacing w:val="-1"/>
        </w:rPr>
        <w:t>this</w:t>
      </w:r>
      <w:r>
        <w:rPr>
          <w:spacing w:val="-2"/>
        </w:rPr>
        <w:t xml:space="preserve"> </w:t>
      </w:r>
      <w:r>
        <w:rPr>
          <w:spacing w:val="-1"/>
        </w:rPr>
        <w:t>planet</w:t>
      </w:r>
      <w:r>
        <w:t xml:space="preserve"> </w:t>
      </w:r>
      <w:r>
        <w:rPr>
          <w:spacing w:val="-1"/>
        </w:rPr>
        <w:t>because</w:t>
      </w:r>
      <w:r>
        <w:rPr>
          <w:spacing w:val="1"/>
        </w:rPr>
        <w:t xml:space="preserve"> </w:t>
      </w:r>
      <w:r>
        <w:t>as</w:t>
      </w:r>
      <w:r>
        <w:rPr>
          <w:spacing w:val="-2"/>
        </w:rPr>
        <w:t xml:space="preserve"> </w:t>
      </w:r>
      <w:r>
        <w:rPr>
          <w:spacing w:val="-1"/>
        </w:rPr>
        <w:t>Gurdjieff</w:t>
      </w:r>
      <w:r>
        <w:rPr>
          <w:spacing w:val="24"/>
        </w:rPr>
        <w:t xml:space="preserve"> </w:t>
      </w:r>
      <w:r>
        <w:rPr>
          <w:spacing w:val="-1"/>
        </w:rPr>
        <w:t>said</w:t>
      </w:r>
      <w:r>
        <w:t xml:space="preserve"> </w:t>
      </w:r>
      <w:r>
        <w:rPr>
          <w:spacing w:val="-2"/>
        </w:rPr>
        <w:t>"Normal</w:t>
      </w:r>
      <w:r>
        <w:t xml:space="preserve"> </w:t>
      </w:r>
      <w:r>
        <w:rPr>
          <w:spacing w:val="-2"/>
        </w:rPr>
        <w:t>Human</w:t>
      </w:r>
      <w:r>
        <w:t xml:space="preserve"> </w:t>
      </w:r>
      <w:r>
        <w:rPr>
          <w:spacing w:val="-1"/>
        </w:rPr>
        <w:t>Beings are</w:t>
      </w:r>
      <w:r>
        <w:t xml:space="preserve"> </w:t>
      </w:r>
      <w:r>
        <w:rPr>
          <w:spacing w:val="-1"/>
        </w:rPr>
        <w:t>transmitters</w:t>
      </w:r>
      <w:r>
        <w:t xml:space="preserve"> </w:t>
      </w:r>
      <w:r>
        <w:rPr>
          <w:spacing w:val="-1"/>
        </w:rPr>
        <w:t xml:space="preserve">of </w:t>
      </w:r>
      <w:r>
        <w:rPr>
          <w:spacing w:val="-2"/>
        </w:rPr>
        <w:t>Cosmic</w:t>
      </w:r>
      <w:r>
        <w:t xml:space="preserve"> </w:t>
      </w:r>
      <w:r>
        <w:rPr>
          <w:spacing w:val="-1"/>
        </w:rPr>
        <w:t>Energy".</w:t>
      </w:r>
    </w:p>
    <w:p w:rsidR="00743C02" w:rsidRDefault="001F2438">
      <w:pPr>
        <w:pStyle w:val="Corpodetexto"/>
        <w:spacing w:before="1"/>
        <w:ind w:right="131"/>
      </w:pPr>
      <w:r>
        <w:t>And</w:t>
      </w:r>
      <w:r>
        <w:rPr>
          <w:spacing w:val="-1"/>
        </w:rPr>
        <w:t xml:space="preserve"> </w:t>
      </w:r>
      <w:r>
        <w:t>this is</w:t>
      </w:r>
      <w:r>
        <w:rPr>
          <w:spacing w:val="-1"/>
        </w:rPr>
        <w:t xml:space="preserve"> </w:t>
      </w:r>
      <w:r>
        <w:t xml:space="preserve">the </w:t>
      </w:r>
      <w:r>
        <w:rPr>
          <w:spacing w:val="-1"/>
        </w:rPr>
        <w:t xml:space="preserve">function </w:t>
      </w:r>
      <w:r>
        <w:t xml:space="preserve">of </w:t>
      </w:r>
      <w:r>
        <w:rPr>
          <w:spacing w:val="-1"/>
        </w:rPr>
        <w:t>Normal</w:t>
      </w:r>
      <w:r>
        <w:t xml:space="preserve"> </w:t>
      </w:r>
      <w:r>
        <w:rPr>
          <w:spacing w:val="-1"/>
        </w:rPr>
        <w:t>Human</w:t>
      </w:r>
      <w:r>
        <w:t xml:space="preserve"> </w:t>
      </w:r>
      <w:r>
        <w:rPr>
          <w:spacing w:val="-1"/>
        </w:rPr>
        <w:t>Beings.</w:t>
      </w:r>
      <w:r>
        <w:t xml:space="preserve"> </w:t>
      </w:r>
      <w:r>
        <w:rPr>
          <w:spacing w:val="-1"/>
        </w:rPr>
        <w:t>Those</w:t>
      </w:r>
      <w:r>
        <w:rPr>
          <w:spacing w:val="1"/>
        </w:rPr>
        <w:t xml:space="preserve"> </w:t>
      </w:r>
      <w:r>
        <w:rPr>
          <w:spacing w:val="-2"/>
        </w:rPr>
        <w:t>who</w:t>
      </w:r>
      <w:r>
        <w:rPr>
          <w:spacing w:val="-1"/>
        </w:rPr>
        <w:t xml:space="preserve"> </w:t>
      </w:r>
      <w:r>
        <w:t>are</w:t>
      </w:r>
      <w:r>
        <w:rPr>
          <w:spacing w:val="31"/>
        </w:rPr>
        <w:t xml:space="preserve"> </w:t>
      </w:r>
      <w:r>
        <w:rPr>
          <w:spacing w:val="-1"/>
        </w:rPr>
        <w:t>Enlightened.</w:t>
      </w:r>
      <w:r>
        <w:t xml:space="preserve"> </w:t>
      </w:r>
      <w:r>
        <w:rPr>
          <w:spacing w:val="-1"/>
        </w:rPr>
        <w:t>To</w:t>
      </w:r>
      <w:r>
        <w:t xml:space="preserve"> </w:t>
      </w:r>
      <w:r>
        <w:rPr>
          <w:spacing w:val="-2"/>
        </w:rPr>
        <w:t xml:space="preserve">transmit </w:t>
      </w:r>
      <w:r>
        <w:rPr>
          <w:spacing w:val="-1"/>
        </w:rPr>
        <w:t>the</w:t>
      </w:r>
      <w:r>
        <w:rPr>
          <w:spacing w:val="1"/>
        </w:rPr>
        <w:t xml:space="preserve"> </w:t>
      </w:r>
      <w:r>
        <w:rPr>
          <w:spacing w:val="-1"/>
        </w:rPr>
        <w:t>Energy</w:t>
      </w:r>
      <w:r>
        <w:rPr>
          <w:spacing w:val="-2"/>
        </w:rPr>
        <w:t xml:space="preserve"> </w:t>
      </w:r>
      <w:r>
        <w:rPr>
          <w:spacing w:val="-1"/>
        </w:rPr>
        <w:t>of</w:t>
      </w:r>
      <w:r>
        <w:t xml:space="preserve"> </w:t>
      </w:r>
      <w:r>
        <w:rPr>
          <w:spacing w:val="-1"/>
        </w:rPr>
        <w:t>The</w:t>
      </w:r>
      <w:r>
        <w:rPr>
          <w:spacing w:val="1"/>
        </w:rPr>
        <w:t xml:space="preserve"> </w:t>
      </w:r>
      <w:r>
        <w:rPr>
          <w:spacing w:val="-1"/>
        </w:rPr>
        <w:t>Soul.</w:t>
      </w:r>
      <w:r>
        <w:t xml:space="preserve"> </w:t>
      </w:r>
      <w:r>
        <w:rPr>
          <w:spacing w:val="-1"/>
        </w:rPr>
        <w:t>Whereby</w:t>
      </w:r>
      <w:r>
        <w:rPr>
          <w:spacing w:val="-3"/>
        </w:rPr>
        <w:t xml:space="preserve"> </w:t>
      </w:r>
      <w:r>
        <w:rPr>
          <w:spacing w:val="-1"/>
        </w:rPr>
        <w:t>the</w:t>
      </w:r>
      <w:r>
        <w:rPr>
          <w:spacing w:val="38"/>
        </w:rPr>
        <w:t xml:space="preserve"> </w:t>
      </w:r>
      <w:r>
        <w:rPr>
          <w:spacing w:val="-1"/>
        </w:rPr>
        <w:t>higher</w:t>
      </w:r>
      <w:r>
        <w:rPr>
          <w:spacing w:val="-2"/>
        </w:rPr>
        <w:t xml:space="preserve"> </w:t>
      </w:r>
      <w:r>
        <w:rPr>
          <w:spacing w:val="-1"/>
        </w:rPr>
        <w:t>energies</w:t>
      </w:r>
      <w:r>
        <w:rPr>
          <w:spacing w:val="-2"/>
        </w:rPr>
        <w:t xml:space="preserve"> </w:t>
      </w:r>
      <w:r>
        <w:rPr>
          <w:spacing w:val="-1"/>
        </w:rPr>
        <w:t>of</w:t>
      </w:r>
      <w:r>
        <w:t xml:space="preserve"> </w:t>
      </w:r>
      <w:r>
        <w:rPr>
          <w:spacing w:val="-2"/>
        </w:rPr>
        <w:t>Truth,</w:t>
      </w:r>
      <w:r>
        <w:rPr>
          <w:spacing w:val="1"/>
        </w:rPr>
        <w:t xml:space="preserve"> </w:t>
      </w:r>
      <w:r>
        <w:rPr>
          <w:spacing w:val="-1"/>
        </w:rPr>
        <w:t>Prophesy,</w:t>
      </w:r>
      <w:r>
        <w:t xml:space="preserve"> </w:t>
      </w:r>
      <w:r>
        <w:rPr>
          <w:spacing w:val="-1"/>
        </w:rPr>
        <w:t>Intuition</w:t>
      </w:r>
      <w:r>
        <w:rPr>
          <w:spacing w:val="-2"/>
        </w:rPr>
        <w:t xml:space="preserve"> </w:t>
      </w:r>
      <w:r>
        <w:rPr>
          <w:spacing w:val="-1"/>
        </w:rPr>
        <w:t>and</w:t>
      </w:r>
      <w:r>
        <w:t xml:space="preserve"> </w:t>
      </w:r>
      <w:r>
        <w:rPr>
          <w:spacing w:val="-1"/>
        </w:rPr>
        <w:t>Initiation</w:t>
      </w:r>
      <w:r>
        <w:rPr>
          <w:spacing w:val="-2"/>
        </w:rPr>
        <w:t xml:space="preserve"> </w:t>
      </w:r>
      <w:r>
        <w:rPr>
          <w:spacing w:val="-1"/>
        </w:rPr>
        <w:t>are</w:t>
      </w:r>
      <w:r>
        <w:rPr>
          <w:spacing w:val="1"/>
        </w:rPr>
        <w:t xml:space="preserve"> </w:t>
      </w:r>
      <w:r>
        <w:rPr>
          <w:spacing w:val="-2"/>
        </w:rPr>
        <w:t>sent</w:t>
      </w:r>
      <w:r>
        <w:rPr>
          <w:spacing w:val="46"/>
        </w:rPr>
        <w:t xml:space="preserve"> </w:t>
      </w:r>
      <w:r>
        <w:rPr>
          <w:spacing w:val="-1"/>
        </w:rPr>
        <w:t>down towards</w:t>
      </w:r>
      <w:r>
        <w:rPr>
          <w:spacing w:val="-2"/>
        </w:rPr>
        <w:t xml:space="preserve"> </w:t>
      </w:r>
      <w:r>
        <w:rPr>
          <w:spacing w:val="-1"/>
        </w:rPr>
        <w:t>this</w:t>
      </w:r>
      <w:r>
        <w:t xml:space="preserve"> </w:t>
      </w:r>
      <w:r>
        <w:rPr>
          <w:spacing w:val="-1"/>
        </w:rPr>
        <w:t>Planet.</w:t>
      </w:r>
    </w:p>
    <w:p w:rsidR="00743C02" w:rsidRDefault="001F2438">
      <w:pPr>
        <w:pStyle w:val="Corpodetexto"/>
        <w:ind w:right="131"/>
      </w:pPr>
      <w:r>
        <w:rPr>
          <w:spacing w:val="-1"/>
        </w:rPr>
        <w:t>Where</w:t>
      </w:r>
      <w:r>
        <w:rPr>
          <w:spacing w:val="-2"/>
        </w:rPr>
        <w:t xml:space="preserve"> </w:t>
      </w:r>
      <w:r>
        <w:rPr>
          <w:spacing w:val="-1"/>
        </w:rPr>
        <w:t>the</w:t>
      </w:r>
      <w:r>
        <w:rPr>
          <w:spacing w:val="-2"/>
        </w:rPr>
        <w:t xml:space="preserve"> </w:t>
      </w:r>
      <w:r>
        <w:rPr>
          <w:spacing w:val="-1"/>
        </w:rPr>
        <w:t>Higher</w:t>
      </w:r>
      <w:r>
        <w:t xml:space="preserve"> </w:t>
      </w:r>
      <w:r>
        <w:rPr>
          <w:spacing w:val="-1"/>
        </w:rPr>
        <w:t>Energy</w:t>
      </w:r>
      <w:r>
        <w:rPr>
          <w:spacing w:val="-2"/>
        </w:rPr>
        <w:t xml:space="preserve"> </w:t>
      </w:r>
      <w:r>
        <w:rPr>
          <w:spacing w:val="-1"/>
        </w:rPr>
        <w:t>Frequencies of</w:t>
      </w:r>
      <w:r>
        <w:t xml:space="preserve"> </w:t>
      </w:r>
      <w:r>
        <w:rPr>
          <w:spacing w:val="-1"/>
        </w:rPr>
        <w:t>God</w:t>
      </w:r>
      <w:r>
        <w:rPr>
          <w:spacing w:val="-2"/>
        </w:rPr>
        <w:t xml:space="preserve"> </w:t>
      </w:r>
      <w:r>
        <w:rPr>
          <w:spacing w:val="-1"/>
        </w:rPr>
        <w:t>create</w:t>
      </w:r>
      <w:r>
        <w:rPr>
          <w:spacing w:val="-2"/>
        </w:rPr>
        <w:t xml:space="preserve"> </w:t>
      </w:r>
      <w:r>
        <w:rPr>
          <w:spacing w:val="-1"/>
        </w:rPr>
        <w:t>the</w:t>
      </w:r>
      <w:r>
        <w:t xml:space="preserve"> </w:t>
      </w:r>
      <w:r>
        <w:rPr>
          <w:spacing w:val="-2"/>
        </w:rPr>
        <w:t>Higher</w:t>
      </w:r>
      <w:r>
        <w:rPr>
          <w:spacing w:val="48"/>
        </w:rPr>
        <w:t xml:space="preserve"> </w:t>
      </w:r>
      <w:r>
        <w:t>Energy</w:t>
      </w:r>
      <w:r>
        <w:rPr>
          <w:spacing w:val="-2"/>
        </w:rPr>
        <w:t xml:space="preserve"> </w:t>
      </w:r>
      <w:r>
        <w:rPr>
          <w:spacing w:val="-1"/>
        </w:rPr>
        <w:t>Thoughtforms towards</w:t>
      </w:r>
      <w:r>
        <w:rPr>
          <w:spacing w:val="1"/>
        </w:rPr>
        <w:t xml:space="preserve"> </w:t>
      </w:r>
      <w:r>
        <w:rPr>
          <w:spacing w:val="-1"/>
        </w:rPr>
        <w:t xml:space="preserve">which </w:t>
      </w:r>
      <w:r>
        <w:t xml:space="preserve">the </w:t>
      </w:r>
      <w:r>
        <w:rPr>
          <w:spacing w:val="-1"/>
        </w:rPr>
        <w:t xml:space="preserve">Median </w:t>
      </w:r>
      <w:r>
        <w:t>of</w:t>
      </w:r>
      <w:r>
        <w:rPr>
          <w:spacing w:val="-1"/>
        </w:rPr>
        <w:t xml:space="preserve"> </w:t>
      </w:r>
      <w:r>
        <w:t xml:space="preserve">the </w:t>
      </w:r>
      <w:r>
        <w:rPr>
          <w:spacing w:val="-1"/>
        </w:rPr>
        <w:t xml:space="preserve">Masses </w:t>
      </w:r>
      <w:r>
        <w:t>are</w:t>
      </w:r>
      <w:r>
        <w:rPr>
          <w:spacing w:val="31"/>
        </w:rPr>
        <w:t xml:space="preserve"> </w:t>
      </w:r>
      <w:r>
        <w:rPr>
          <w:spacing w:val="-1"/>
        </w:rPr>
        <w:t>moved</w:t>
      </w:r>
      <w:r>
        <w:t xml:space="preserve"> as</w:t>
      </w:r>
      <w:r>
        <w:rPr>
          <w:spacing w:val="-3"/>
        </w:rPr>
        <w:t xml:space="preserve"> </w:t>
      </w:r>
      <w:r>
        <w:rPr>
          <w:spacing w:val="-1"/>
        </w:rPr>
        <w:t>they</w:t>
      </w:r>
      <w:r>
        <w:rPr>
          <w:spacing w:val="-2"/>
        </w:rPr>
        <w:t xml:space="preserve"> </w:t>
      </w:r>
      <w:r>
        <w:rPr>
          <w:spacing w:val="-1"/>
        </w:rPr>
        <w:t>evolve</w:t>
      </w:r>
      <w:r>
        <w:t xml:space="preserve"> </w:t>
      </w:r>
      <w:r>
        <w:rPr>
          <w:spacing w:val="-1"/>
        </w:rPr>
        <w:t>and</w:t>
      </w:r>
      <w:r>
        <w:t xml:space="preserve"> as</w:t>
      </w:r>
      <w:r>
        <w:rPr>
          <w:spacing w:val="-3"/>
        </w:rPr>
        <w:t xml:space="preserve"> </w:t>
      </w:r>
      <w:r>
        <w:rPr>
          <w:spacing w:val="-1"/>
        </w:rPr>
        <w:t>the</w:t>
      </w:r>
      <w:r>
        <w:t xml:space="preserve"> </w:t>
      </w:r>
      <w:r>
        <w:rPr>
          <w:spacing w:val="-1"/>
        </w:rPr>
        <w:t>Earth</w:t>
      </w:r>
      <w:r>
        <w:t xml:space="preserve"> </w:t>
      </w:r>
      <w:r>
        <w:rPr>
          <w:spacing w:val="-1"/>
        </w:rPr>
        <w:t>Spirit</w:t>
      </w:r>
      <w:r>
        <w:rPr>
          <w:spacing w:val="1"/>
        </w:rPr>
        <w:t xml:space="preserve"> </w:t>
      </w:r>
      <w:r>
        <w:rPr>
          <w:spacing w:val="-1"/>
        </w:rPr>
        <w:t>Evolves.</w:t>
      </w:r>
    </w:p>
    <w:p w:rsidR="00743C02" w:rsidRDefault="001F2438">
      <w:pPr>
        <w:pStyle w:val="Corpodetexto"/>
        <w:ind w:right="131"/>
      </w:pPr>
      <w:r>
        <w:rPr>
          <w:spacing w:val="-1"/>
        </w:rPr>
        <w:t xml:space="preserve">Because the </w:t>
      </w:r>
      <w:r>
        <w:t>Energy</w:t>
      </w:r>
      <w:r>
        <w:rPr>
          <w:spacing w:val="-2"/>
        </w:rPr>
        <w:t xml:space="preserve"> </w:t>
      </w:r>
      <w:r>
        <w:rPr>
          <w:spacing w:val="-1"/>
        </w:rPr>
        <w:t>Transmitted</w:t>
      </w:r>
      <w:r>
        <w:t xml:space="preserve"> by</w:t>
      </w:r>
      <w:r>
        <w:rPr>
          <w:spacing w:val="-3"/>
        </w:rPr>
        <w:t xml:space="preserve"> </w:t>
      </w:r>
      <w:r>
        <w:rPr>
          <w:spacing w:val="-1"/>
        </w:rPr>
        <w:t>the</w:t>
      </w:r>
      <w:r>
        <w:t xml:space="preserve"> </w:t>
      </w:r>
      <w:r>
        <w:rPr>
          <w:spacing w:val="-1"/>
        </w:rPr>
        <w:t xml:space="preserve">Enlightened </w:t>
      </w:r>
      <w:r>
        <w:t xml:space="preserve">is </w:t>
      </w:r>
      <w:r>
        <w:rPr>
          <w:spacing w:val="-1"/>
        </w:rPr>
        <w:t xml:space="preserve">used </w:t>
      </w:r>
      <w:r>
        <w:t>to</w:t>
      </w:r>
      <w:r>
        <w:rPr>
          <w:spacing w:val="-1"/>
        </w:rPr>
        <w:t xml:space="preserve"> raise</w:t>
      </w:r>
      <w:r>
        <w:rPr>
          <w:spacing w:val="47"/>
        </w:rPr>
        <w:t xml:space="preserve"> </w:t>
      </w:r>
      <w:r>
        <w:rPr>
          <w:spacing w:val="-1"/>
        </w:rPr>
        <w:t>the</w:t>
      </w:r>
      <w:r>
        <w:t xml:space="preserve"> </w:t>
      </w:r>
      <w:r>
        <w:rPr>
          <w:spacing w:val="-1"/>
        </w:rPr>
        <w:t>frequency</w:t>
      </w:r>
      <w:r>
        <w:rPr>
          <w:spacing w:val="-2"/>
        </w:rPr>
        <w:t xml:space="preserve"> </w:t>
      </w:r>
      <w:r>
        <w:rPr>
          <w:spacing w:val="-1"/>
        </w:rPr>
        <w:t>level</w:t>
      </w:r>
      <w:r>
        <w:t xml:space="preserve"> </w:t>
      </w:r>
      <w:r>
        <w:rPr>
          <w:spacing w:val="-1"/>
        </w:rPr>
        <w:t>of</w:t>
      </w:r>
      <w:r>
        <w:rPr>
          <w:spacing w:val="-2"/>
        </w:rPr>
        <w:t xml:space="preserve"> </w:t>
      </w:r>
      <w:r>
        <w:rPr>
          <w:spacing w:val="-1"/>
        </w:rPr>
        <w:t>the</w:t>
      </w:r>
      <w:r>
        <w:rPr>
          <w:spacing w:val="1"/>
        </w:rPr>
        <w:t xml:space="preserve"> </w:t>
      </w:r>
      <w:r>
        <w:rPr>
          <w:spacing w:val="-1"/>
        </w:rPr>
        <w:t>Earth</w:t>
      </w:r>
      <w:r>
        <w:t xml:space="preserve"> </w:t>
      </w:r>
      <w:r>
        <w:rPr>
          <w:spacing w:val="-1"/>
        </w:rPr>
        <w:t>itself</w:t>
      </w:r>
      <w:r>
        <w:t xml:space="preserve"> and</w:t>
      </w:r>
      <w:r>
        <w:rPr>
          <w:spacing w:val="-2"/>
        </w:rPr>
        <w:t xml:space="preserve"> </w:t>
      </w:r>
      <w:r>
        <w:rPr>
          <w:spacing w:val="-1"/>
        </w:rPr>
        <w:t>all</w:t>
      </w:r>
      <w:r>
        <w:rPr>
          <w:spacing w:val="-2"/>
        </w:rPr>
        <w:t xml:space="preserve"> </w:t>
      </w:r>
      <w:r>
        <w:rPr>
          <w:spacing w:val="-1"/>
        </w:rPr>
        <w:t>the</w:t>
      </w:r>
      <w:r>
        <w:t xml:space="preserve"> </w:t>
      </w:r>
      <w:r>
        <w:rPr>
          <w:spacing w:val="-1"/>
        </w:rPr>
        <w:t>people</w:t>
      </w:r>
      <w:r>
        <w:t xml:space="preserve"> </w:t>
      </w:r>
      <w:r>
        <w:rPr>
          <w:spacing w:val="-1"/>
        </w:rPr>
        <w:t>on</w:t>
      </w:r>
      <w:r>
        <w:t xml:space="preserve"> </w:t>
      </w:r>
      <w:r>
        <w:rPr>
          <w:spacing w:val="-1"/>
        </w:rPr>
        <w:t>it.</w:t>
      </w:r>
      <w:r>
        <w:t xml:space="preserve"> </w:t>
      </w:r>
      <w:r>
        <w:rPr>
          <w:spacing w:val="-1"/>
        </w:rPr>
        <w:t>To</w:t>
      </w:r>
      <w:r>
        <w:rPr>
          <w:spacing w:val="39"/>
        </w:rPr>
        <w:t xml:space="preserve"> </w:t>
      </w:r>
      <w:r>
        <w:rPr>
          <w:spacing w:val="-1"/>
        </w:rPr>
        <w:t>transmit</w:t>
      </w:r>
      <w:r>
        <w:t xml:space="preserve"> the</w:t>
      </w:r>
      <w:r>
        <w:rPr>
          <w:spacing w:val="-1"/>
        </w:rPr>
        <w:t xml:space="preserve"> Light</w:t>
      </w:r>
      <w:r>
        <w:t xml:space="preserve"> of </w:t>
      </w:r>
      <w:r>
        <w:rPr>
          <w:spacing w:val="-1"/>
        </w:rPr>
        <w:t>Love</w:t>
      </w:r>
      <w:r>
        <w:t xml:space="preserve"> </w:t>
      </w:r>
      <w:r>
        <w:rPr>
          <w:spacing w:val="-1"/>
        </w:rPr>
        <w:t>down</w:t>
      </w:r>
      <w:r>
        <w:t xml:space="preserve"> on</w:t>
      </w:r>
      <w:r>
        <w:rPr>
          <w:spacing w:val="-1"/>
        </w:rPr>
        <w:t xml:space="preserve"> </w:t>
      </w:r>
      <w:r>
        <w:t>to</w:t>
      </w:r>
      <w:r>
        <w:rPr>
          <w:spacing w:val="-1"/>
        </w:rPr>
        <w:t xml:space="preserve"> </w:t>
      </w:r>
      <w:r>
        <w:t xml:space="preserve">this </w:t>
      </w:r>
      <w:r>
        <w:rPr>
          <w:spacing w:val="-1"/>
        </w:rPr>
        <w:t>planet</w:t>
      </w:r>
      <w:r>
        <w:t xml:space="preserve"> of </w:t>
      </w:r>
      <w:r>
        <w:rPr>
          <w:spacing w:val="-1"/>
        </w:rPr>
        <w:t>Love.</w:t>
      </w:r>
    </w:p>
    <w:p w:rsidR="00743C02" w:rsidRDefault="001F2438">
      <w:pPr>
        <w:pStyle w:val="Corpodetexto"/>
        <w:spacing w:before="120"/>
        <w:ind w:right="131"/>
      </w:pPr>
      <w:r>
        <w:rPr>
          <w:spacing w:val="-2"/>
        </w:rPr>
        <w:t>To</w:t>
      </w:r>
      <w:r>
        <w:t xml:space="preserve"> </w:t>
      </w:r>
      <w:r>
        <w:rPr>
          <w:spacing w:val="-1"/>
        </w:rPr>
        <w:t>dissolve</w:t>
      </w:r>
      <w:r>
        <w:t xml:space="preserve"> </w:t>
      </w:r>
      <w:r>
        <w:rPr>
          <w:spacing w:val="-1"/>
        </w:rPr>
        <w:t>the</w:t>
      </w:r>
      <w:r>
        <w:t xml:space="preserve"> </w:t>
      </w:r>
      <w:r>
        <w:rPr>
          <w:spacing w:val="-1"/>
        </w:rPr>
        <w:t>Selfishness</w:t>
      </w:r>
      <w:r>
        <w:rPr>
          <w:spacing w:val="-2"/>
        </w:rPr>
        <w:t xml:space="preserve"> </w:t>
      </w:r>
      <w:r>
        <w:rPr>
          <w:spacing w:val="-1"/>
        </w:rPr>
        <w:t>of</w:t>
      </w:r>
      <w:r>
        <w:rPr>
          <w:spacing w:val="-2"/>
        </w:rPr>
        <w:t xml:space="preserve"> </w:t>
      </w:r>
      <w:r>
        <w:rPr>
          <w:spacing w:val="-1"/>
        </w:rPr>
        <w:t>the</w:t>
      </w:r>
      <w:r>
        <w:t xml:space="preserve"> </w:t>
      </w:r>
      <w:r>
        <w:rPr>
          <w:spacing w:val="-1"/>
        </w:rPr>
        <w:t>separated</w:t>
      </w:r>
      <w:r>
        <w:t xml:space="preserve"> </w:t>
      </w:r>
      <w:r>
        <w:rPr>
          <w:spacing w:val="-1"/>
        </w:rPr>
        <w:t>selves,</w:t>
      </w:r>
      <w:r>
        <w:rPr>
          <w:spacing w:val="-2"/>
        </w:rPr>
        <w:t xml:space="preserve"> </w:t>
      </w:r>
      <w:r>
        <w:rPr>
          <w:spacing w:val="-1"/>
        </w:rPr>
        <w:t>those</w:t>
      </w:r>
      <w:r>
        <w:rPr>
          <w:spacing w:val="1"/>
        </w:rPr>
        <w:t xml:space="preserve"> </w:t>
      </w:r>
      <w:r>
        <w:rPr>
          <w:spacing w:val="-1"/>
        </w:rPr>
        <w:t>"Law</w:t>
      </w:r>
      <w:r>
        <w:rPr>
          <w:spacing w:val="-3"/>
        </w:rPr>
        <w:t xml:space="preserve"> </w:t>
      </w:r>
      <w:r>
        <w:rPr>
          <w:spacing w:val="-1"/>
        </w:rPr>
        <w:t>of</w:t>
      </w:r>
      <w:r>
        <w:rPr>
          <w:spacing w:val="30"/>
        </w:rPr>
        <w:t xml:space="preserve"> </w:t>
      </w:r>
      <w:r>
        <w:rPr>
          <w:spacing w:val="-1"/>
        </w:rPr>
        <w:t>the Jungle"</w:t>
      </w:r>
      <w:r>
        <w:rPr>
          <w:spacing w:val="-2"/>
        </w:rPr>
        <w:t xml:space="preserve"> </w:t>
      </w:r>
      <w:r>
        <w:t xml:space="preserve">Egos </w:t>
      </w:r>
      <w:r>
        <w:rPr>
          <w:spacing w:val="-2"/>
        </w:rPr>
        <w:t>who</w:t>
      </w:r>
      <w:r>
        <w:t xml:space="preserve"> </w:t>
      </w:r>
      <w:r>
        <w:rPr>
          <w:spacing w:val="-1"/>
        </w:rPr>
        <w:t>cannot communicate</w:t>
      </w:r>
      <w:r>
        <w:t xml:space="preserve"> </w:t>
      </w:r>
      <w:r>
        <w:rPr>
          <w:spacing w:val="-1"/>
        </w:rPr>
        <w:t>with The</w:t>
      </w:r>
      <w:r>
        <w:t xml:space="preserve"> </w:t>
      </w:r>
      <w:r>
        <w:rPr>
          <w:spacing w:val="-1"/>
        </w:rPr>
        <w:t xml:space="preserve">Higher </w:t>
      </w:r>
      <w:r>
        <w:t>Self.</w:t>
      </w:r>
      <w:r>
        <w:rPr>
          <w:spacing w:val="49"/>
        </w:rPr>
        <w:t xml:space="preserve"> </w:t>
      </w:r>
      <w:r>
        <w:rPr>
          <w:spacing w:val="-1"/>
        </w:rPr>
        <w:t>Who</w:t>
      </w:r>
      <w:r>
        <w:rPr>
          <w:spacing w:val="-2"/>
        </w:rPr>
        <w:t xml:space="preserve"> </w:t>
      </w:r>
      <w:r>
        <w:rPr>
          <w:spacing w:val="-1"/>
        </w:rPr>
        <w:t>think</w:t>
      </w:r>
      <w:r>
        <w:t xml:space="preserve"> </w:t>
      </w:r>
      <w:r>
        <w:rPr>
          <w:spacing w:val="-1"/>
        </w:rPr>
        <w:t>of</w:t>
      </w:r>
      <w:r>
        <w:rPr>
          <w:spacing w:val="-2"/>
        </w:rPr>
        <w:t xml:space="preserve"> </w:t>
      </w:r>
      <w:r>
        <w:rPr>
          <w:spacing w:val="-1"/>
        </w:rPr>
        <w:t>themselves</w:t>
      </w:r>
      <w:r>
        <w:rPr>
          <w:spacing w:val="-2"/>
        </w:rPr>
        <w:t xml:space="preserve"> </w:t>
      </w:r>
      <w:r>
        <w:t>as</w:t>
      </w:r>
      <w:r>
        <w:rPr>
          <w:spacing w:val="-2"/>
        </w:rPr>
        <w:t xml:space="preserve"> </w:t>
      </w:r>
      <w:r>
        <w:rPr>
          <w:spacing w:val="-1"/>
        </w:rPr>
        <w:t>Separate. Who think themselves Apart.</w:t>
      </w:r>
      <w:r>
        <w:rPr>
          <w:spacing w:val="51"/>
        </w:rPr>
        <w:t xml:space="preserve"> </w:t>
      </w:r>
      <w:r>
        <w:rPr>
          <w:spacing w:val="-1"/>
        </w:rPr>
        <w:t>Who</w:t>
      </w:r>
      <w:r>
        <w:t xml:space="preserve"> </w:t>
      </w:r>
      <w:r>
        <w:rPr>
          <w:spacing w:val="-1"/>
        </w:rPr>
        <w:t>do</w:t>
      </w:r>
      <w:r>
        <w:t xml:space="preserve"> </w:t>
      </w:r>
      <w:r>
        <w:rPr>
          <w:spacing w:val="-1"/>
        </w:rPr>
        <w:t xml:space="preserve">not </w:t>
      </w:r>
      <w:r>
        <w:t>know</w:t>
      </w:r>
      <w:r>
        <w:rPr>
          <w:spacing w:val="-3"/>
        </w:rPr>
        <w:t xml:space="preserve"> </w:t>
      </w:r>
      <w:r>
        <w:rPr>
          <w:spacing w:val="-1"/>
        </w:rPr>
        <w:t>that they</w:t>
      </w:r>
      <w:r>
        <w:rPr>
          <w:spacing w:val="-3"/>
        </w:rPr>
        <w:t xml:space="preserve"> </w:t>
      </w:r>
      <w:r>
        <w:t>too are</w:t>
      </w:r>
      <w:r>
        <w:rPr>
          <w:spacing w:val="-1"/>
        </w:rPr>
        <w:t xml:space="preserve"> </w:t>
      </w:r>
      <w:r>
        <w:t>A</w:t>
      </w:r>
      <w:r>
        <w:rPr>
          <w:spacing w:val="1"/>
        </w:rPr>
        <w:t xml:space="preserve"> </w:t>
      </w:r>
      <w:r>
        <w:rPr>
          <w:spacing w:val="-1"/>
        </w:rPr>
        <w:t>Part</w:t>
      </w:r>
      <w:r>
        <w:t xml:space="preserve"> of</w:t>
      </w:r>
      <w:r>
        <w:rPr>
          <w:spacing w:val="-1"/>
        </w:rPr>
        <w:t xml:space="preserve"> the Universe </w:t>
      </w:r>
      <w:r>
        <w:t>of</w:t>
      </w:r>
      <w:r>
        <w:rPr>
          <w:spacing w:val="-1"/>
        </w:rPr>
        <w:t xml:space="preserve"> </w:t>
      </w:r>
      <w:r>
        <w:t>God</w:t>
      </w:r>
      <w:r>
        <w:rPr>
          <w:spacing w:val="35"/>
        </w:rPr>
        <w:t xml:space="preserve"> </w:t>
      </w:r>
      <w:r>
        <w:rPr>
          <w:spacing w:val="-1"/>
        </w:rPr>
        <w:t>Itself.</w:t>
      </w:r>
      <w:r>
        <w:t xml:space="preserve"> </w:t>
      </w:r>
      <w:r>
        <w:rPr>
          <w:spacing w:val="-1"/>
        </w:rPr>
        <w:t>Those</w:t>
      </w:r>
      <w:r>
        <w:rPr>
          <w:spacing w:val="1"/>
        </w:rPr>
        <w:t xml:space="preserve"> </w:t>
      </w:r>
      <w:r>
        <w:rPr>
          <w:spacing w:val="-2"/>
        </w:rPr>
        <w:t>who</w:t>
      </w:r>
      <w:r>
        <w:t xml:space="preserve"> </w:t>
      </w:r>
      <w:r>
        <w:rPr>
          <w:spacing w:val="-1"/>
        </w:rPr>
        <w:t>are</w:t>
      </w:r>
      <w:r>
        <w:t xml:space="preserve"> </w:t>
      </w:r>
      <w:r>
        <w:rPr>
          <w:spacing w:val="-1"/>
        </w:rPr>
        <w:t>not</w:t>
      </w:r>
      <w:r>
        <w:rPr>
          <w:spacing w:val="1"/>
        </w:rPr>
        <w:t xml:space="preserve"> </w:t>
      </w:r>
      <w:r>
        <w:rPr>
          <w:spacing w:val="-1"/>
        </w:rPr>
        <w:t>connected.</w:t>
      </w:r>
      <w:r>
        <w:rPr>
          <w:spacing w:val="-2"/>
        </w:rPr>
        <w:t xml:space="preserve"> </w:t>
      </w:r>
      <w:r>
        <w:rPr>
          <w:spacing w:val="-1"/>
        </w:rPr>
        <w:t>Those</w:t>
      </w:r>
      <w:r>
        <w:rPr>
          <w:spacing w:val="1"/>
        </w:rPr>
        <w:t xml:space="preserve"> </w:t>
      </w:r>
      <w:r>
        <w:rPr>
          <w:spacing w:val="-2"/>
        </w:rPr>
        <w:t>who</w:t>
      </w:r>
      <w:r>
        <w:t xml:space="preserve"> </w:t>
      </w:r>
      <w:r>
        <w:rPr>
          <w:spacing w:val="-1"/>
        </w:rPr>
        <w:t>have</w:t>
      </w:r>
      <w:r>
        <w:t xml:space="preserve"> </w:t>
      </w:r>
      <w:r>
        <w:rPr>
          <w:spacing w:val="-1"/>
        </w:rPr>
        <w:t>not</w:t>
      </w:r>
      <w:r>
        <w:rPr>
          <w:spacing w:val="1"/>
        </w:rPr>
        <w:t xml:space="preserve"> </w:t>
      </w:r>
      <w:r>
        <w:rPr>
          <w:spacing w:val="-1"/>
        </w:rPr>
        <w:t>been</w:t>
      </w:r>
      <w:r>
        <w:rPr>
          <w:spacing w:val="32"/>
        </w:rPr>
        <w:t xml:space="preserve"> </w:t>
      </w:r>
      <w:r>
        <w:rPr>
          <w:spacing w:val="-1"/>
        </w:rPr>
        <w:t xml:space="preserve">touched </w:t>
      </w:r>
      <w:r>
        <w:t>by</w:t>
      </w:r>
      <w:r>
        <w:rPr>
          <w:spacing w:val="-2"/>
        </w:rPr>
        <w:t xml:space="preserve"> </w:t>
      </w:r>
      <w:r>
        <w:rPr>
          <w:spacing w:val="-1"/>
        </w:rPr>
        <w:t>God.</w:t>
      </w:r>
      <w:r>
        <w:t xml:space="preserve"> </w:t>
      </w:r>
      <w:r>
        <w:rPr>
          <w:spacing w:val="-1"/>
        </w:rPr>
        <w:t>Those who</w:t>
      </w:r>
      <w:r>
        <w:t xml:space="preserve"> </w:t>
      </w:r>
      <w:r>
        <w:rPr>
          <w:spacing w:val="-1"/>
        </w:rPr>
        <w:t>are not "Made".</w:t>
      </w:r>
    </w:p>
    <w:p w:rsidR="00743C02" w:rsidRDefault="00743C02">
      <w:pPr>
        <w:sectPr w:rsidR="00743C02">
          <w:pgSz w:w="8640" w:h="12960"/>
          <w:pgMar w:top="960" w:right="1000" w:bottom="900" w:left="900" w:header="0" w:footer="690" w:gutter="0"/>
          <w:cols w:space="720"/>
        </w:sectPr>
      </w:pPr>
    </w:p>
    <w:p w:rsidR="00743C02" w:rsidRDefault="001F2438">
      <w:pPr>
        <w:pStyle w:val="Corpodetexto"/>
        <w:spacing w:before="50"/>
        <w:ind w:right="203"/>
      </w:pPr>
      <w:r>
        <w:rPr>
          <w:spacing w:val="-1"/>
        </w:rPr>
        <w:lastRenderedPageBreak/>
        <w:t>The</w:t>
      </w:r>
      <w:r>
        <w:rPr>
          <w:spacing w:val="1"/>
        </w:rPr>
        <w:t xml:space="preserve"> </w:t>
      </w:r>
      <w:r>
        <w:rPr>
          <w:spacing w:val="-1"/>
        </w:rPr>
        <w:t>Enlightened exist to bring</w:t>
      </w:r>
      <w:r>
        <w:t xml:space="preserve"> </w:t>
      </w:r>
      <w:r>
        <w:rPr>
          <w:spacing w:val="-1"/>
        </w:rPr>
        <w:t>light</w:t>
      </w:r>
      <w:r>
        <w:t xml:space="preserve"> </w:t>
      </w:r>
      <w:r>
        <w:rPr>
          <w:spacing w:val="-1"/>
        </w:rPr>
        <w:t>into</w:t>
      </w:r>
      <w:r>
        <w:t xml:space="preserve"> </w:t>
      </w:r>
      <w:r>
        <w:rPr>
          <w:spacing w:val="-1"/>
        </w:rPr>
        <w:t>darkness.</w:t>
      </w:r>
      <w:r>
        <w:t xml:space="preserve"> </w:t>
      </w:r>
      <w:r>
        <w:rPr>
          <w:spacing w:val="-1"/>
        </w:rPr>
        <w:t>To</w:t>
      </w:r>
      <w:r>
        <w:t xml:space="preserve"> </w:t>
      </w:r>
      <w:r>
        <w:rPr>
          <w:spacing w:val="-1"/>
        </w:rPr>
        <w:t>dissolve</w:t>
      </w:r>
      <w:r>
        <w:t xml:space="preserve"> </w:t>
      </w:r>
      <w:r>
        <w:rPr>
          <w:spacing w:val="-1"/>
        </w:rPr>
        <w:t>the</w:t>
      </w:r>
      <w:r>
        <w:rPr>
          <w:spacing w:val="26"/>
        </w:rPr>
        <w:t xml:space="preserve"> </w:t>
      </w:r>
      <w:r>
        <w:rPr>
          <w:spacing w:val="-1"/>
        </w:rPr>
        <w:t>darkness and</w:t>
      </w:r>
      <w:r>
        <w:rPr>
          <w:spacing w:val="-2"/>
        </w:rPr>
        <w:t xml:space="preserve"> </w:t>
      </w:r>
      <w:r>
        <w:rPr>
          <w:spacing w:val="-1"/>
        </w:rPr>
        <w:t>this</w:t>
      </w:r>
      <w:r>
        <w:t xml:space="preserve"> </w:t>
      </w:r>
      <w:r>
        <w:rPr>
          <w:spacing w:val="-1"/>
        </w:rPr>
        <w:t>itself is</w:t>
      </w:r>
      <w:r>
        <w:rPr>
          <w:spacing w:val="-2"/>
        </w:rPr>
        <w:t xml:space="preserve"> </w:t>
      </w:r>
      <w:r>
        <w:rPr>
          <w:spacing w:val="-1"/>
        </w:rPr>
        <w:t>the</w:t>
      </w:r>
      <w:r>
        <w:rPr>
          <w:spacing w:val="1"/>
        </w:rPr>
        <w:t xml:space="preserve"> </w:t>
      </w:r>
      <w:r>
        <w:rPr>
          <w:spacing w:val="-1"/>
        </w:rPr>
        <w:t>meaning</w:t>
      </w:r>
      <w:r>
        <w:t xml:space="preserve"> of</w:t>
      </w:r>
      <w:r>
        <w:rPr>
          <w:spacing w:val="-2"/>
        </w:rPr>
        <w:t xml:space="preserve"> </w:t>
      </w:r>
      <w:r>
        <w:rPr>
          <w:spacing w:val="-1"/>
        </w:rPr>
        <w:t>the</w:t>
      </w:r>
      <w:r>
        <w:rPr>
          <w:spacing w:val="1"/>
        </w:rPr>
        <w:t xml:space="preserve"> </w:t>
      </w:r>
      <w:r>
        <w:rPr>
          <w:spacing w:val="-1"/>
        </w:rPr>
        <w:t>Sanskrit</w:t>
      </w:r>
      <w:r>
        <w:rPr>
          <w:spacing w:val="2"/>
        </w:rPr>
        <w:t xml:space="preserve"> </w:t>
      </w:r>
      <w:r>
        <w:rPr>
          <w:spacing w:val="-1"/>
        </w:rPr>
        <w:t>word</w:t>
      </w:r>
      <w:r>
        <w:rPr>
          <w:spacing w:val="-2"/>
        </w:rPr>
        <w:t xml:space="preserve"> </w:t>
      </w:r>
      <w:r>
        <w:rPr>
          <w:spacing w:val="-1"/>
        </w:rPr>
        <w:t>"Guru".</w:t>
      </w:r>
      <w:r>
        <w:rPr>
          <w:spacing w:val="27"/>
        </w:rPr>
        <w:t xml:space="preserve"> </w:t>
      </w:r>
      <w:r>
        <w:t xml:space="preserve">A </w:t>
      </w:r>
      <w:r>
        <w:rPr>
          <w:spacing w:val="-1"/>
        </w:rPr>
        <w:t>person</w:t>
      </w:r>
      <w:r>
        <w:rPr>
          <w:spacing w:val="1"/>
        </w:rPr>
        <w:t xml:space="preserve"> </w:t>
      </w:r>
      <w:r>
        <w:rPr>
          <w:spacing w:val="-2"/>
        </w:rPr>
        <w:t>who</w:t>
      </w:r>
      <w:r>
        <w:t xml:space="preserve"> </w:t>
      </w:r>
      <w:r>
        <w:rPr>
          <w:spacing w:val="-1"/>
        </w:rPr>
        <w:t>dissolves</w:t>
      </w:r>
      <w:r>
        <w:rPr>
          <w:spacing w:val="-3"/>
        </w:rPr>
        <w:t xml:space="preserve"> </w:t>
      </w:r>
      <w:r>
        <w:t xml:space="preserve">or </w:t>
      </w:r>
      <w:r>
        <w:rPr>
          <w:spacing w:val="-1"/>
        </w:rPr>
        <w:t>Transmutes Goo</w:t>
      </w:r>
      <w:r>
        <w:t xml:space="preserve"> is</w:t>
      </w:r>
      <w:r>
        <w:rPr>
          <w:spacing w:val="-1"/>
        </w:rPr>
        <w:t xml:space="preserve"> </w:t>
      </w:r>
      <w:r>
        <w:t>a</w:t>
      </w:r>
      <w:r>
        <w:rPr>
          <w:spacing w:val="-1"/>
        </w:rPr>
        <w:t xml:space="preserve"> </w:t>
      </w:r>
      <w:r>
        <w:t>GooRoo.</w:t>
      </w:r>
    </w:p>
    <w:p w:rsidR="00743C02" w:rsidRDefault="001F2438">
      <w:pPr>
        <w:pStyle w:val="Corpodetexto"/>
        <w:spacing w:before="120"/>
        <w:ind w:right="203"/>
      </w:pPr>
      <w:r>
        <w:t>And</w:t>
      </w:r>
      <w:r>
        <w:rPr>
          <w:spacing w:val="-1"/>
        </w:rPr>
        <w:t xml:space="preserve"> </w:t>
      </w:r>
      <w:r>
        <w:t>this is</w:t>
      </w:r>
      <w:r>
        <w:rPr>
          <w:spacing w:val="-1"/>
        </w:rPr>
        <w:t xml:space="preserve"> done through</w:t>
      </w:r>
      <w:r>
        <w:rPr>
          <w:spacing w:val="-2"/>
        </w:rPr>
        <w:t xml:space="preserve"> </w:t>
      </w:r>
      <w:r>
        <w:rPr>
          <w:spacing w:val="-1"/>
        </w:rPr>
        <w:t>the</w:t>
      </w:r>
      <w:r>
        <w:t xml:space="preserve"> </w:t>
      </w:r>
      <w:r>
        <w:rPr>
          <w:spacing w:val="-1"/>
        </w:rPr>
        <w:t>Light</w:t>
      </w:r>
      <w:r>
        <w:t xml:space="preserve"> of</w:t>
      </w:r>
      <w:r>
        <w:rPr>
          <w:spacing w:val="-3"/>
        </w:rPr>
        <w:t xml:space="preserve"> </w:t>
      </w:r>
      <w:r>
        <w:rPr>
          <w:spacing w:val="-1"/>
        </w:rPr>
        <w:t>the</w:t>
      </w:r>
      <w:r>
        <w:t xml:space="preserve"> </w:t>
      </w:r>
      <w:r>
        <w:rPr>
          <w:spacing w:val="-2"/>
        </w:rPr>
        <w:t>Soul.</w:t>
      </w:r>
      <w:r>
        <w:t xml:space="preserve"> </w:t>
      </w:r>
      <w:r>
        <w:rPr>
          <w:spacing w:val="-1"/>
        </w:rPr>
        <w:t>Brighter than Ten</w:t>
      </w:r>
      <w:r>
        <w:rPr>
          <w:spacing w:val="51"/>
        </w:rPr>
        <w:t xml:space="preserve"> </w:t>
      </w:r>
      <w:r>
        <w:rPr>
          <w:spacing w:val="-1"/>
        </w:rPr>
        <w:t>Thousand Suns</w:t>
      </w:r>
      <w:r>
        <w:t xml:space="preserve"> it</w:t>
      </w:r>
      <w:r>
        <w:rPr>
          <w:spacing w:val="1"/>
        </w:rPr>
        <w:t xml:space="preserve"> </w:t>
      </w:r>
      <w:r>
        <w:rPr>
          <w:spacing w:val="-1"/>
        </w:rPr>
        <w:t>exists alone. Unchangeable.</w:t>
      </w:r>
      <w:r>
        <w:t xml:space="preserve"> </w:t>
      </w:r>
      <w:r>
        <w:rPr>
          <w:spacing w:val="-1"/>
        </w:rPr>
        <w:t xml:space="preserve">Like </w:t>
      </w:r>
      <w:r>
        <w:t xml:space="preserve">Fire </w:t>
      </w:r>
      <w:r>
        <w:rPr>
          <w:spacing w:val="-1"/>
        </w:rPr>
        <w:t>it</w:t>
      </w:r>
      <w:r>
        <w:rPr>
          <w:spacing w:val="2"/>
        </w:rPr>
        <w:t xml:space="preserve"> </w:t>
      </w:r>
      <w:r>
        <w:rPr>
          <w:spacing w:val="-1"/>
        </w:rPr>
        <w:t>lights</w:t>
      </w:r>
      <w:r>
        <w:rPr>
          <w:spacing w:val="57"/>
        </w:rPr>
        <w:t xml:space="preserve"> </w:t>
      </w:r>
      <w:r>
        <w:rPr>
          <w:spacing w:val="-1"/>
        </w:rPr>
        <w:t>everything with</w:t>
      </w:r>
      <w:r>
        <w:t xml:space="preserve"> </w:t>
      </w:r>
      <w:r>
        <w:rPr>
          <w:spacing w:val="-1"/>
        </w:rPr>
        <w:t>which</w:t>
      </w:r>
      <w:r>
        <w:t xml:space="preserve"> it</w:t>
      </w:r>
      <w:r>
        <w:rPr>
          <w:spacing w:val="-1"/>
        </w:rPr>
        <w:t xml:space="preserve"> comes</w:t>
      </w:r>
      <w:r>
        <w:t xml:space="preserve"> into </w:t>
      </w:r>
      <w:r>
        <w:rPr>
          <w:spacing w:val="-1"/>
        </w:rPr>
        <w:t>contact.</w:t>
      </w:r>
      <w:r>
        <w:rPr>
          <w:spacing w:val="-2"/>
        </w:rPr>
        <w:t xml:space="preserve"> </w:t>
      </w:r>
      <w:r>
        <w:t>And</w:t>
      </w:r>
      <w:r>
        <w:rPr>
          <w:spacing w:val="-1"/>
        </w:rPr>
        <w:t xml:space="preserve"> once you are</w:t>
      </w:r>
      <w:r>
        <w:rPr>
          <w:spacing w:val="1"/>
        </w:rPr>
        <w:t xml:space="preserve"> </w:t>
      </w:r>
      <w:r>
        <w:rPr>
          <w:spacing w:val="-1"/>
        </w:rPr>
        <w:t>lit,</w:t>
      </w:r>
      <w:r>
        <w:rPr>
          <w:spacing w:val="43"/>
        </w:rPr>
        <w:t xml:space="preserve"> </w:t>
      </w:r>
      <w:r>
        <w:rPr>
          <w:spacing w:val="-1"/>
        </w:rPr>
        <w:t>you</w:t>
      </w:r>
      <w:r>
        <w:rPr>
          <w:spacing w:val="-2"/>
        </w:rPr>
        <w:t xml:space="preserve"> </w:t>
      </w:r>
      <w:r>
        <w:t>too</w:t>
      </w:r>
      <w:r>
        <w:rPr>
          <w:spacing w:val="-1"/>
        </w:rPr>
        <w:t xml:space="preserve"> burn</w:t>
      </w:r>
      <w:r>
        <w:rPr>
          <w:spacing w:val="2"/>
        </w:rPr>
        <w:t xml:space="preserve"> </w:t>
      </w:r>
      <w:r>
        <w:rPr>
          <w:spacing w:val="-1"/>
        </w:rPr>
        <w:t>with</w:t>
      </w:r>
      <w:r>
        <w:rPr>
          <w:spacing w:val="-2"/>
        </w:rPr>
        <w:t xml:space="preserve"> </w:t>
      </w:r>
      <w:r>
        <w:rPr>
          <w:spacing w:val="-1"/>
        </w:rPr>
        <w:t xml:space="preserve">the Fire </w:t>
      </w:r>
      <w:r>
        <w:t>of</w:t>
      </w:r>
      <w:r>
        <w:rPr>
          <w:spacing w:val="-1"/>
        </w:rPr>
        <w:t xml:space="preserve"> the Soul.</w:t>
      </w:r>
      <w:r>
        <w:t xml:space="preserve"> </w:t>
      </w:r>
      <w:r>
        <w:rPr>
          <w:spacing w:val="-1"/>
        </w:rPr>
        <w:t>Like</w:t>
      </w:r>
      <w:r>
        <w:t xml:space="preserve"> </w:t>
      </w:r>
      <w:r>
        <w:rPr>
          <w:spacing w:val="-1"/>
        </w:rPr>
        <w:t>Prometheus</w:t>
      </w:r>
      <w:r>
        <w:t xml:space="preserve"> </w:t>
      </w:r>
      <w:r>
        <w:rPr>
          <w:spacing w:val="-1"/>
        </w:rPr>
        <w:t>you</w:t>
      </w:r>
      <w:r>
        <w:rPr>
          <w:spacing w:val="-2"/>
        </w:rPr>
        <w:t xml:space="preserve"> </w:t>
      </w:r>
      <w:r>
        <w:t>bring</w:t>
      </w:r>
      <w:r>
        <w:rPr>
          <w:spacing w:val="29"/>
        </w:rPr>
        <w:t xml:space="preserve"> </w:t>
      </w:r>
      <w:r>
        <w:rPr>
          <w:spacing w:val="-1"/>
        </w:rPr>
        <w:t xml:space="preserve">down </w:t>
      </w:r>
      <w:r>
        <w:t>the</w:t>
      </w:r>
      <w:r>
        <w:rPr>
          <w:spacing w:val="-1"/>
        </w:rPr>
        <w:t xml:space="preserve"> Fire</w:t>
      </w:r>
      <w:r>
        <w:t xml:space="preserve"> </w:t>
      </w:r>
      <w:r>
        <w:rPr>
          <w:spacing w:val="-1"/>
        </w:rPr>
        <w:t>of</w:t>
      </w:r>
      <w:r>
        <w:rPr>
          <w:spacing w:val="-2"/>
        </w:rPr>
        <w:t xml:space="preserve"> </w:t>
      </w:r>
      <w:r>
        <w:rPr>
          <w:spacing w:val="-1"/>
        </w:rPr>
        <w:t>God onto</w:t>
      </w:r>
      <w:r>
        <w:rPr>
          <w:spacing w:val="-2"/>
        </w:rPr>
        <w:t xml:space="preserve"> </w:t>
      </w:r>
      <w:r>
        <w:rPr>
          <w:spacing w:val="-1"/>
        </w:rPr>
        <w:t>the Earth,</w:t>
      </w:r>
      <w:r>
        <w:rPr>
          <w:spacing w:val="-2"/>
        </w:rPr>
        <w:t xml:space="preserve"> </w:t>
      </w:r>
      <w:r>
        <w:rPr>
          <w:spacing w:val="-1"/>
        </w:rPr>
        <w:t>for the Benefit</w:t>
      </w:r>
      <w:r>
        <w:rPr>
          <w:spacing w:val="1"/>
        </w:rPr>
        <w:t xml:space="preserve"> </w:t>
      </w:r>
      <w:r>
        <w:rPr>
          <w:spacing w:val="-1"/>
        </w:rPr>
        <w:t>of</w:t>
      </w:r>
      <w:r>
        <w:rPr>
          <w:spacing w:val="-2"/>
        </w:rPr>
        <w:t xml:space="preserve"> </w:t>
      </w:r>
      <w:r>
        <w:rPr>
          <w:spacing w:val="-1"/>
        </w:rPr>
        <w:t>every</w:t>
      </w:r>
      <w:r>
        <w:rPr>
          <w:spacing w:val="-2"/>
        </w:rPr>
        <w:t xml:space="preserve"> </w:t>
      </w:r>
      <w:r>
        <w:rPr>
          <w:spacing w:val="-1"/>
        </w:rPr>
        <w:t>living</w:t>
      </w:r>
      <w:r>
        <w:rPr>
          <w:spacing w:val="36"/>
        </w:rPr>
        <w:t xml:space="preserve"> </w:t>
      </w:r>
      <w:r>
        <w:rPr>
          <w:spacing w:val="-1"/>
        </w:rPr>
        <w:t xml:space="preserve">being. Hari </w:t>
      </w:r>
      <w:r>
        <w:t>OM</w:t>
      </w:r>
      <w:r>
        <w:rPr>
          <w:spacing w:val="-1"/>
        </w:rPr>
        <w:t xml:space="preserve"> Tat</w:t>
      </w:r>
      <w:r>
        <w:t xml:space="preserve"> </w:t>
      </w:r>
      <w:r>
        <w:rPr>
          <w:spacing w:val="-1"/>
        </w:rPr>
        <w:t>Sat.</w:t>
      </w:r>
    </w:p>
    <w:p w:rsidR="00743C02" w:rsidRDefault="001F2438">
      <w:pPr>
        <w:pStyle w:val="Corpodetexto"/>
      </w:pPr>
      <w:r>
        <w:rPr>
          <w:spacing w:val="-1"/>
        </w:rPr>
        <w:t>This</w:t>
      </w:r>
      <w:r>
        <w:t xml:space="preserve"> </w:t>
      </w:r>
      <w:r>
        <w:rPr>
          <w:spacing w:val="-1"/>
        </w:rPr>
        <w:t>is</w:t>
      </w:r>
      <w:r>
        <w:t xml:space="preserve"> </w:t>
      </w:r>
      <w:r>
        <w:rPr>
          <w:spacing w:val="-1"/>
        </w:rPr>
        <w:t>Sat</w:t>
      </w:r>
      <w:r>
        <w:t xml:space="preserve"> </w:t>
      </w:r>
      <w:r>
        <w:rPr>
          <w:spacing w:val="-1"/>
        </w:rPr>
        <w:t>Chid Anand.</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320" w:right="316" w:hanging="3"/>
        <w:jc w:val="center"/>
      </w:pPr>
      <w:r>
        <w:rPr>
          <w:b/>
        </w:rPr>
        <w:t>Energy</w:t>
      </w:r>
      <w:r>
        <w:rPr>
          <w:b/>
          <w:spacing w:val="-25"/>
        </w:rPr>
        <w:t xml:space="preserve"> </w:t>
      </w:r>
      <w:r>
        <w:rPr>
          <w:b/>
        </w:rPr>
        <w:t>Enhancement</w:t>
      </w:r>
      <w:r>
        <w:rPr>
          <w:b/>
          <w:spacing w:val="-25"/>
        </w:rPr>
        <w:t xml:space="preserve"> </w:t>
      </w:r>
      <w:r>
        <w:rPr>
          <w:b/>
        </w:rPr>
        <w:t>The</w:t>
      </w:r>
      <w:r>
        <w:rPr>
          <w:b/>
          <w:w w:val="99"/>
        </w:rPr>
        <w:t xml:space="preserve"> </w:t>
      </w:r>
      <w:r>
        <w:rPr>
          <w:b/>
        </w:rPr>
        <w:t>Alhambra</w:t>
      </w:r>
      <w:r>
        <w:rPr>
          <w:b/>
          <w:spacing w:val="-20"/>
        </w:rPr>
        <w:t xml:space="preserve"> </w:t>
      </w:r>
      <w:r>
        <w:rPr>
          <w:b/>
        </w:rPr>
        <w:t>And</w:t>
      </w:r>
      <w:r>
        <w:rPr>
          <w:b/>
          <w:spacing w:val="-19"/>
        </w:rPr>
        <w:t xml:space="preserve"> </w:t>
      </w:r>
      <w:r>
        <w:rPr>
          <w:b/>
        </w:rPr>
        <w:t>The</w:t>
      </w:r>
      <w:r>
        <w:rPr>
          <w:b/>
          <w:spacing w:val="-20"/>
        </w:rPr>
        <w:t xml:space="preserve"> </w:t>
      </w:r>
      <w:r>
        <w:rPr>
          <w:b/>
        </w:rPr>
        <w:t>Alchemical</w:t>
      </w:r>
      <w:r>
        <w:rPr>
          <w:b/>
          <w:w w:val="99"/>
        </w:rPr>
        <w:t xml:space="preserve"> </w:t>
      </w:r>
      <w:r>
        <w:rPr>
          <w:b/>
        </w:rPr>
        <w:t>Trinity</w:t>
      </w:r>
      <w:r>
        <w:rPr>
          <w:b/>
          <w:spacing w:val="-23"/>
        </w:rPr>
        <w:t xml:space="preserve"> </w:t>
      </w:r>
      <w:r>
        <w:rPr>
          <w:b/>
        </w:rPr>
        <w:t>Meditation</w:t>
      </w:r>
      <w:r>
        <w:rPr>
          <w:b/>
          <w:spacing w:val="-22"/>
        </w:rPr>
        <w:t xml:space="preserve"> </w:t>
      </w:r>
      <w:r>
        <w:rPr>
          <w:b/>
        </w:rPr>
        <w:t>the</w:t>
      </w:r>
      <w:r>
        <w:rPr>
          <w:b/>
          <w:w w:val="99"/>
        </w:rPr>
        <w:t xml:space="preserve"> </w:t>
      </w:r>
      <w:r>
        <w:rPr>
          <w:b/>
        </w:rPr>
        <w:t>Antahkarana</w:t>
      </w:r>
    </w:p>
    <w:p w:rsidR="00743C02" w:rsidRDefault="001F2438">
      <w:pPr>
        <w:pStyle w:val="Corpodetexto"/>
        <w:spacing w:before="121"/>
        <w:ind w:right="447"/>
        <w:jc w:val="both"/>
      </w:pPr>
      <w:r>
        <w:rPr>
          <w:spacing w:val="-1"/>
        </w:rPr>
        <w:t>The</w:t>
      </w:r>
      <w:r>
        <w:t xml:space="preserve"> </w:t>
      </w:r>
      <w:r>
        <w:rPr>
          <w:spacing w:val="-1"/>
        </w:rPr>
        <w:t>Alhambra</w:t>
      </w:r>
      <w:r>
        <w:t xml:space="preserve"> </w:t>
      </w:r>
      <w:r>
        <w:rPr>
          <w:spacing w:val="-1"/>
        </w:rPr>
        <w:t>And</w:t>
      </w:r>
      <w:r>
        <w:t xml:space="preserve"> </w:t>
      </w:r>
      <w:r>
        <w:rPr>
          <w:spacing w:val="-1"/>
        </w:rPr>
        <w:t>The Alchemical</w:t>
      </w:r>
      <w:r>
        <w:rPr>
          <w:spacing w:val="-2"/>
        </w:rPr>
        <w:t xml:space="preserve"> </w:t>
      </w:r>
      <w:r>
        <w:rPr>
          <w:spacing w:val="-1"/>
        </w:rPr>
        <w:t>Trinity</w:t>
      </w:r>
      <w:r>
        <w:rPr>
          <w:spacing w:val="-2"/>
        </w:rPr>
        <w:t xml:space="preserve"> </w:t>
      </w:r>
      <w:r>
        <w:rPr>
          <w:spacing w:val="-1"/>
        </w:rPr>
        <w:t>Meditation</w:t>
      </w:r>
      <w:r>
        <w:rPr>
          <w:spacing w:val="-2"/>
        </w:rPr>
        <w:t xml:space="preserve"> </w:t>
      </w:r>
      <w:r>
        <w:t xml:space="preserve">- </w:t>
      </w:r>
      <w:r>
        <w:rPr>
          <w:spacing w:val="-1"/>
        </w:rPr>
        <w:t>Many</w:t>
      </w:r>
      <w:r>
        <w:rPr>
          <w:spacing w:val="-2"/>
        </w:rPr>
        <w:t xml:space="preserve"> </w:t>
      </w:r>
      <w:r>
        <w:rPr>
          <w:spacing w:val="-1"/>
        </w:rPr>
        <w:t>Sufi</w:t>
      </w:r>
      <w:r>
        <w:rPr>
          <w:spacing w:val="39"/>
        </w:rPr>
        <w:t xml:space="preserve"> </w:t>
      </w:r>
      <w:r>
        <w:rPr>
          <w:spacing w:val="-1"/>
        </w:rPr>
        <w:t>mystics</w:t>
      </w:r>
      <w:r>
        <w:t xml:space="preserve"> </w:t>
      </w:r>
      <w:r>
        <w:rPr>
          <w:spacing w:val="-2"/>
        </w:rPr>
        <w:t>came</w:t>
      </w:r>
      <w:r>
        <w:rPr>
          <w:spacing w:val="1"/>
        </w:rPr>
        <w:t xml:space="preserve"> </w:t>
      </w:r>
      <w:r>
        <w:rPr>
          <w:spacing w:val="-1"/>
        </w:rPr>
        <w:t>from</w:t>
      </w:r>
      <w:r>
        <w:rPr>
          <w:spacing w:val="-2"/>
        </w:rPr>
        <w:t xml:space="preserve"> </w:t>
      </w:r>
      <w:r>
        <w:rPr>
          <w:spacing w:val="-1"/>
        </w:rPr>
        <w:t>organisations</w:t>
      </w:r>
      <w:r>
        <w:t xml:space="preserve"> </w:t>
      </w:r>
      <w:r>
        <w:rPr>
          <w:spacing w:val="-1"/>
        </w:rPr>
        <w:t>with</w:t>
      </w:r>
      <w:r>
        <w:t xml:space="preserve"> </w:t>
      </w:r>
      <w:r>
        <w:rPr>
          <w:spacing w:val="-1"/>
        </w:rPr>
        <w:t>names</w:t>
      </w:r>
      <w:r>
        <w:t xml:space="preserve"> </w:t>
      </w:r>
      <w:r>
        <w:rPr>
          <w:spacing w:val="-1"/>
        </w:rPr>
        <w:t>like</w:t>
      </w:r>
      <w:r>
        <w:t xml:space="preserve"> </w:t>
      </w:r>
      <w:r>
        <w:rPr>
          <w:spacing w:val="-1"/>
        </w:rPr>
        <w:t>the</w:t>
      </w:r>
      <w:r>
        <w:t xml:space="preserve"> </w:t>
      </w:r>
      <w:r>
        <w:rPr>
          <w:spacing w:val="-1"/>
        </w:rPr>
        <w:t>builders or</w:t>
      </w:r>
      <w:r>
        <w:rPr>
          <w:spacing w:val="28"/>
        </w:rPr>
        <w:t xml:space="preserve"> </w:t>
      </w:r>
      <w:r>
        <w:rPr>
          <w:spacing w:val="-1"/>
        </w:rPr>
        <w:t>the</w:t>
      </w:r>
      <w:r>
        <w:t xml:space="preserve"> </w:t>
      </w:r>
      <w:r>
        <w:rPr>
          <w:spacing w:val="-1"/>
        </w:rPr>
        <w:t>lock</w:t>
      </w:r>
      <w:r>
        <w:t xml:space="preserve"> </w:t>
      </w:r>
      <w:r>
        <w:rPr>
          <w:spacing w:val="-1"/>
        </w:rPr>
        <w:t>makers</w:t>
      </w:r>
      <w:r>
        <w:t xml:space="preserve"> </w:t>
      </w:r>
      <w:r>
        <w:rPr>
          <w:spacing w:val="-2"/>
        </w:rPr>
        <w:t>(Naqshbandhi).</w:t>
      </w:r>
    </w:p>
    <w:p w:rsidR="00743C02" w:rsidRDefault="001F2438">
      <w:pPr>
        <w:pStyle w:val="Corpodetexto"/>
        <w:ind w:right="226"/>
      </w:pPr>
      <w:r>
        <w:t>A</w:t>
      </w:r>
      <w:r>
        <w:rPr>
          <w:spacing w:val="1"/>
        </w:rPr>
        <w:t xml:space="preserve"> </w:t>
      </w:r>
      <w:r>
        <w:rPr>
          <w:spacing w:val="-1"/>
        </w:rPr>
        <w:t>Plan</w:t>
      </w:r>
      <w:r>
        <w:t xml:space="preserve"> </w:t>
      </w:r>
      <w:r>
        <w:rPr>
          <w:spacing w:val="-1"/>
        </w:rPr>
        <w:t>of</w:t>
      </w:r>
      <w:r>
        <w:rPr>
          <w:spacing w:val="-2"/>
        </w:rPr>
        <w:t xml:space="preserve"> </w:t>
      </w:r>
      <w:r>
        <w:t xml:space="preserve">a </w:t>
      </w:r>
      <w:r>
        <w:rPr>
          <w:spacing w:val="-1"/>
        </w:rPr>
        <w:t>pool</w:t>
      </w:r>
      <w:r>
        <w:rPr>
          <w:spacing w:val="-2"/>
        </w:rPr>
        <w:t xml:space="preserve"> </w:t>
      </w:r>
      <w:r>
        <w:rPr>
          <w:spacing w:val="-1"/>
        </w:rPr>
        <w:t>at</w:t>
      </w:r>
      <w:r>
        <w:rPr>
          <w:spacing w:val="-2"/>
        </w:rPr>
        <w:t xml:space="preserve"> </w:t>
      </w:r>
      <w:r>
        <w:rPr>
          <w:spacing w:val="-1"/>
        </w:rPr>
        <w:t>the</w:t>
      </w:r>
      <w:r>
        <w:rPr>
          <w:spacing w:val="-2"/>
        </w:rPr>
        <w:t xml:space="preserve"> </w:t>
      </w:r>
      <w:r>
        <w:rPr>
          <w:spacing w:val="-1"/>
        </w:rPr>
        <w:t>Alhambra</w:t>
      </w:r>
      <w:r>
        <w:t xml:space="preserve"> </w:t>
      </w:r>
      <w:r>
        <w:rPr>
          <w:spacing w:val="-1"/>
        </w:rPr>
        <w:t>Granada</w:t>
      </w:r>
      <w:r>
        <w:rPr>
          <w:spacing w:val="1"/>
        </w:rPr>
        <w:t xml:space="preserve"> </w:t>
      </w:r>
      <w:r>
        <w:rPr>
          <w:spacing w:val="-2"/>
        </w:rPr>
        <w:t>shows</w:t>
      </w:r>
      <w:r>
        <w:rPr>
          <w:spacing w:val="1"/>
        </w:rPr>
        <w:t xml:space="preserve"> </w:t>
      </w:r>
      <w:r>
        <w:rPr>
          <w:spacing w:val="-1"/>
        </w:rPr>
        <w:t>The</w:t>
      </w:r>
      <w:r>
        <w:rPr>
          <w:spacing w:val="1"/>
        </w:rPr>
        <w:t xml:space="preserve"> </w:t>
      </w:r>
      <w:r>
        <w:t>Key</w:t>
      </w:r>
      <w:r>
        <w:rPr>
          <w:spacing w:val="-2"/>
        </w:rPr>
        <w:t xml:space="preserve"> </w:t>
      </w:r>
      <w:r>
        <w:rPr>
          <w:spacing w:val="-1"/>
        </w:rPr>
        <w:t>and</w:t>
      </w:r>
      <w:r>
        <w:rPr>
          <w:spacing w:val="-2"/>
        </w:rPr>
        <w:t xml:space="preserve"> </w:t>
      </w:r>
      <w:r>
        <w:rPr>
          <w:spacing w:val="-1"/>
        </w:rPr>
        <w:t>the</w:t>
      </w:r>
      <w:r>
        <w:rPr>
          <w:spacing w:val="22"/>
        </w:rPr>
        <w:t xml:space="preserve"> </w:t>
      </w:r>
      <w:r>
        <w:rPr>
          <w:spacing w:val="-1"/>
        </w:rPr>
        <w:t>Lock.</w:t>
      </w:r>
      <w:r>
        <w:rPr>
          <w:spacing w:val="-2"/>
        </w:rPr>
        <w:t xml:space="preserve"> </w:t>
      </w:r>
      <w:r>
        <w:rPr>
          <w:spacing w:val="-1"/>
        </w:rPr>
        <w:t>When</w:t>
      </w:r>
      <w:r>
        <w:rPr>
          <w:spacing w:val="-2"/>
        </w:rPr>
        <w:t xml:space="preserve"> </w:t>
      </w:r>
      <w:r>
        <w:t>you</w:t>
      </w:r>
      <w:r>
        <w:rPr>
          <w:spacing w:val="-1"/>
        </w:rPr>
        <w:t xml:space="preserve"> </w:t>
      </w:r>
      <w:r>
        <w:t>go</w:t>
      </w:r>
      <w:r>
        <w:rPr>
          <w:spacing w:val="-1"/>
        </w:rPr>
        <w:t xml:space="preserve"> </w:t>
      </w:r>
      <w:r>
        <w:t>to</w:t>
      </w:r>
      <w:r>
        <w:rPr>
          <w:spacing w:val="-2"/>
        </w:rPr>
        <w:t xml:space="preserve"> </w:t>
      </w:r>
      <w:r>
        <w:rPr>
          <w:spacing w:val="-1"/>
        </w:rPr>
        <w:t>the</w:t>
      </w:r>
      <w:r>
        <w:t xml:space="preserve"> </w:t>
      </w:r>
      <w:r>
        <w:rPr>
          <w:spacing w:val="-1"/>
        </w:rPr>
        <w:t>Alhambra</w:t>
      </w:r>
      <w:r>
        <w:t xml:space="preserve"> </w:t>
      </w:r>
      <w:r>
        <w:rPr>
          <w:spacing w:val="-1"/>
        </w:rPr>
        <w:t>in</w:t>
      </w:r>
      <w:r>
        <w:t xml:space="preserve"> </w:t>
      </w:r>
      <w:r>
        <w:rPr>
          <w:spacing w:val="-1"/>
        </w:rPr>
        <w:t xml:space="preserve">Granada, Spain, </w:t>
      </w:r>
      <w:r>
        <w:t>you</w:t>
      </w:r>
      <w:r>
        <w:rPr>
          <w:spacing w:val="-1"/>
        </w:rPr>
        <w:t xml:space="preserve"> come</w:t>
      </w:r>
      <w:r>
        <w:rPr>
          <w:spacing w:val="35"/>
        </w:rPr>
        <w:t xml:space="preserve"> </w:t>
      </w:r>
      <w:r>
        <w:t xml:space="preserve">across </w:t>
      </w:r>
      <w:r>
        <w:rPr>
          <w:spacing w:val="-1"/>
        </w:rPr>
        <w:t>many</w:t>
      </w:r>
      <w:r>
        <w:rPr>
          <w:spacing w:val="-2"/>
        </w:rPr>
        <w:t xml:space="preserve"> </w:t>
      </w:r>
      <w:r>
        <w:rPr>
          <w:spacing w:val="-1"/>
        </w:rPr>
        <w:t>symbols</w:t>
      </w:r>
      <w:r>
        <w:t xml:space="preserve"> of </w:t>
      </w:r>
      <w:r>
        <w:rPr>
          <w:spacing w:val="-1"/>
        </w:rPr>
        <w:t>Sufism.</w:t>
      </w:r>
      <w:r>
        <w:t xml:space="preserve"> Above is</w:t>
      </w:r>
      <w:r>
        <w:rPr>
          <w:spacing w:val="-1"/>
        </w:rPr>
        <w:t xml:space="preserve"> </w:t>
      </w:r>
      <w:r>
        <w:t xml:space="preserve">the </w:t>
      </w:r>
      <w:r>
        <w:rPr>
          <w:spacing w:val="-1"/>
        </w:rPr>
        <w:t>plan</w:t>
      </w:r>
      <w:r>
        <w:t xml:space="preserve"> of</w:t>
      </w:r>
      <w:r>
        <w:rPr>
          <w:spacing w:val="-1"/>
        </w:rPr>
        <w:t xml:space="preserve"> </w:t>
      </w:r>
      <w:r>
        <w:t xml:space="preserve">the </w:t>
      </w:r>
      <w:r>
        <w:rPr>
          <w:spacing w:val="-1"/>
        </w:rPr>
        <w:t>Pool</w:t>
      </w:r>
      <w:r>
        <w:t xml:space="preserve"> of</w:t>
      </w:r>
      <w:r>
        <w:rPr>
          <w:spacing w:val="23"/>
        </w:rPr>
        <w:t xml:space="preserve"> </w:t>
      </w:r>
      <w:r>
        <w:rPr>
          <w:spacing w:val="-1"/>
        </w:rPr>
        <w:t>water</w:t>
      </w:r>
      <w:r>
        <w:t xml:space="preserve"> </w:t>
      </w:r>
      <w:r>
        <w:rPr>
          <w:spacing w:val="-1"/>
        </w:rPr>
        <w:t>(Rectangle)</w:t>
      </w:r>
      <w:r>
        <w:t xml:space="preserve"> </w:t>
      </w:r>
      <w:r>
        <w:rPr>
          <w:spacing w:val="-1"/>
        </w:rPr>
        <w:t>in</w:t>
      </w:r>
      <w:r>
        <w:t xml:space="preserve"> </w:t>
      </w:r>
      <w:r>
        <w:rPr>
          <w:spacing w:val="-1"/>
        </w:rPr>
        <w:t>front</w:t>
      </w:r>
      <w:r>
        <w:rPr>
          <w:spacing w:val="-2"/>
        </w:rPr>
        <w:t xml:space="preserve"> </w:t>
      </w:r>
      <w:r>
        <w:rPr>
          <w:spacing w:val="-1"/>
        </w:rPr>
        <w:t>of</w:t>
      </w:r>
      <w:r>
        <w:t xml:space="preserve"> </w:t>
      </w:r>
      <w:r>
        <w:rPr>
          <w:spacing w:val="-1"/>
        </w:rPr>
        <w:t>one</w:t>
      </w:r>
      <w:r>
        <w:t xml:space="preserve"> </w:t>
      </w:r>
      <w:r>
        <w:rPr>
          <w:spacing w:val="-1"/>
        </w:rPr>
        <w:t>of</w:t>
      </w:r>
      <w:r>
        <w:rPr>
          <w:spacing w:val="-2"/>
        </w:rPr>
        <w:t xml:space="preserve"> </w:t>
      </w:r>
      <w:r>
        <w:rPr>
          <w:spacing w:val="-1"/>
        </w:rPr>
        <w:t>the</w:t>
      </w:r>
      <w:r>
        <w:rPr>
          <w:spacing w:val="1"/>
        </w:rPr>
        <w:t xml:space="preserve"> </w:t>
      </w:r>
      <w:r>
        <w:rPr>
          <w:spacing w:val="-1"/>
        </w:rPr>
        <w:t>beautiful</w:t>
      </w:r>
      <w:r>
        <w:t xml:space="preserve"> </w:t>
      </w:r>
      <w:r>
        <w:rPr>
          <w:spacing w:val="-1"/>
        </w:rPr>
        <w:t>buildings</w:t>
      </w:r>
      <w:r>
        <w:rPr>
          <w:spacing w:val="-2"/>
        </w:rPr>
        <w:t xml:space="preserve"> </w:t>
      </w:r>
      <w:r>
        <w:rPr>
          <w:spacing w:val="-1"/>
        </w:rPr>
        <w:t>there.</w:t>
      </w:r>
      <w:r>
        <w:rPr>
          <w:spacing w:val="27"/>
        </w:rPr>
        <w:t xml:space="preserve"> </w:t>
      </w:r>
      <w:r>
        <w:t>And</w:t>
      </w:r>
      <w:r>
        <w:rPr>
          <w:spacing w:val="-1"/>
        </w:rPr>
        <w:t xml:space="preserve"> </w:t>
      </w:r>
      <w:r>
        <w:t xml:space="preserve">a </w:t>
      </w:r>
      <w:r>
        <w:rPr>
          <w:spacing w:val="-1"/>
        </w:rPr>
        <w:t xml:space="preserve">fountain (Circle) with </w:t>
      </w:r>
      <w:r>
        <w:t xml:space="preserve">a </w:t>
      </w:r>
      <w:r>
        <w:rPr>
          <w:spacing w:val="-1"/>
        </w:rPr>
        <w:t>water</w:t>
      </w:r>
      <w:r>
        <w:t xml:space="preserve"> </w:t>
      </w:r>
      <w:r>
        <w:rPr>
          <w:spacing w:val="-1"/>
        </w:rPr>
        <w:t>channel</w:t>
      </w:r>
      <w:r>
        <w:t xml:space="preserve"> </w:t>
      </w:r>
      <w:r>
        <w:rPr>
          <w:spacing w:val="-1"/>
        </w:rPr>
        <w:t>between the two.</w:t>
      </w:r>
      <w:r>
        <w:t xml:space="preserve"> </w:t>
      </w:r>
      <w:r>
        <w:rPr>
          <w:spacing w:val="-1"/>
        </w:rPr>
        <w:t>The</w:t>
      </w:r>
      <w:r>
        <w:rPr>
          <w:spacing w:val="37"/>
        </w:rPr>
        <w:t xml:space="preserve"> </w:t>
      </w:r>
      <w:r>
        <w:rPr>
          <w:spacing w:val="-1"/>
        </w:rPr>
        <w:t>water</w:t>
      </w:r>
      <w:r>
        <w:t xml:space="preserve"> </w:t>
      </w:r>
      <w:r>
        <w:rPr>
          <w:spacing w:val="-1"/>
        </w:rPr>
        <w:t>from</w:t>
      </w:r>
      <w:r>
        <w:rPr>
          <w:spacing w:val="-2"/>
        </w:rPr>
        <w:t xml:space="preserve"> </w:t>
      </w:r>
      <w:r>
        <w:rPr>
          <w:spacing w:val="-1"/>
        </w:rPr>
        <w:t>the</w:t>
      </w:r>
      <w:r>
        <w:t xml:space="preserve"> </w:t>
      </w:r>
      <w:r>
        <w:rPr>
          <w:spacing w:val="-1"/>
        </w:rPr>
        <w:t>fountain</w:t>
      </w:r>
      <w:r>
        <w:rPr>
          <w:spacing w:val="-2"/>
        </w:rPr>
        <w:t xml:space="preserve"> </w:t>
      </w:r>
      <w:r>
        <w:rPr>
          <w:spacing w:val="-1"/>
        </w:rPr>
        <w:t>comes out</w:t>
      </w:r>
      <w:r>
        <w:t xml:space="preserve"> of</w:t>
      </w:r>
      <w:r>
        <w:rPr>
          <w:spacing w:val="-1"/>
        </w:rPr>
        <w:t xml:space="preserve"> </w:t>
      </w:r>
      <w:r>
        <w:t xml:space="preserve">the </w:t>
      </w:r>
      <w:r>
        <w:rPr>
          <w:spacing w:val="-1"/>
        </w:rPr>
        <w:t>little</w:t>
      </w:r>
      <w:r>
        <w:t xml:space="preserve"> </w:t>
      </w:r>
      <w:r>
        <w:rPr>
          <w:spacing w:val="-1"/>
        </w:rPr>
        <w:t>circle</w:t>
      </w:r>
      <w:r>
        <w:t xml:space="preserve"> in</w:t>
      </w:r>
      <w:r>
        <w:rPr>
          <w:spacing w:val="-1"/>
        </w:rPr>
        <w:t xml:space="preserve"> the center</w:t>
      </w:r>
      <w:r>
        <w:rPr>
          <w:spacing w:val="45"/>
        </w:rPr>
        <w:t xml:space="preserve"> </w:t>
      </w:r>
      <w:r>
        <w:t>of</w:t>
      </w:r>
      <w:r>
        <w:rPr>
          <w:spacing w:val="-1"/>
        </w:rPr>
        <w:t xml:space="preserve"> </w:t>
      </w:r>
      <w:r>
        <w:t xml:space="preserve">the </w:t>
      </w:r>
      <w:r>
        <w:rPr>
          <w:spacing w:val="-1"/>
        </w:rPr>
        <w:t xml:space="preserve">bigger circle </w:t>
      </w:r>
      <w:r>
        <w:t xml:space="preserve">and </w:t>
      </w:r>
      <w:r>
        <w:rPr>
          <w:spacing w:val="-2"/>
        </w:rPr>
        <w:t>flows</w:t>
      </w:r>
      <w:r>
        <w:t xml:space="preserve"> </w:t>
      </w:r>
      <w:r>
        <w:rPr>
          <w:spacing w:val="-1"/>
        </w:rPr>
        <w:t xml:space="preserve">through </w:t>
      </w:r>
      <w:r>
        <w:t>a</w:t>
      </w:r>
      <w:r>
        <w:rPr>
          <w:spacing w:val="-1"/>
        </w:rPr>
        <w:t xml:space="preserve"> </w:t>
      </w:r>
      <w:r>
        <w:t>channel</w:t>
      </w:r>
      <w:r>
        <w:rPr>
          <w:spacing w:val="-3"/>
        </w:rPr>
        <w:t xml:space="preserve"> </w:t>
      </w:r>
      <w:r>
        <w:t>into</w:t>
      </w:r>
      <w:r>
        <w:rPr>
          <w:spacing w:val="-1"/>
        </w:rPr>
        <w:t xml:space="preserve"> </w:t>
      </w:r>
      <w:r>
        <w:t>the pool. And</w:t>
      </w:r>
      <w:r>
        <w:rPr>
          <w:spacing w:val="25"/>
        </w:rPr>
        <w:t xml:space="preserve"> </w:t>
      </w:r>
      <w:r>
        <w:rPr>
          <w:spacing w:val="-1"/>
        </w:rPr>
        <w:t>here</w:t>
      </w:r>
      <w:r>
        <w:rPr>
          <w:spacing w:val="1"/>
        </w:rPr>
        <w:t xml:space="preserve"> </w:t>
      </w:r>
      <w:r>
        <w:rPr>
          <w:spacing w:val="-1"/>
        </w:rPr>
        <w:t>below</w:t>
      </w:r>
      <w:r>
        <w:rPr>
          <w:spacing w:val="-3"/>
        </w:rPr>
        <w:t xml:space="preserve"> </w:t>
      </w:r>
      <w:r>
        <w:rPr>
          <w:spacing w:val="-1"/>
        </w:rPr>
        <w:t>is</w:t>
      </w:r>
      <w:r>
        <w:t xml:space="preserve"> a </w:t>
      </w:r>
      <w:r>
        <w:rPr>
          <w:spacing w:val="-1"/>
        </w:rPr>
        <w:t>picture</w:t>
      </w:r>
      <w:r>
        <w:t xml:space="preserve"> </w:t>
      </w:r>
      <w:r>
        <w:rPr>
          <w:spacing w:val="-1"/>
        </w:rPr>
        <w:t>of</w:t>
      </w:r>
      <w:r>
        <w:rPr>
          <w:spacing w:val="-2"/>
        </w:rPr>
        <w:t xml:space="preserve"> </w:t>
      </w:r>
      <w:r>
        <w:rPr>
          <w:spacing w:val="-1"/>
        </w:rPr>
        <w:t>that</w:t>
      </w:r>
      <w:r>
        <w:t xml:space="preserve"> </w:t>
      </w:r>
      <w:r>
        <w:rPr>
          <w:spacing w:val="-1"/>
        </w:rPr>
        <w:t>fountain</w:t>
      </w:r>
      <w:r>
        <w:rPr>
          <w:spacing w:val="-2"/>
        </w:rPr>
        <w:t xml:space="preserve"> </w:t>
      </w:r>
      <w:r>
        <w:rPr>
          <w:spacing w:val="-1"/>
        </w:rPr>
        <w:t>at</w:t>
      </w:r>
      <w:r>
        <w:rPr>
          <w:spacing w:val="-2"/>
        </w:rPr>
        <w:t xml:space="preserve"> </w:t>
      </w:r>
      <w:r>
        <w:rPr>
          <w:spacing w:val="-1"/>
        </w:rPr>
        <w:t>the</w:t>
      </w:r>
      <w:r>
        <w:t xml:space="preserve"> </w:t>
      </w:r>
      <w:r>
        <w:rPr>
          <w:spacing w:val="-1"/>
        </w:rPr>
        <w:t>Alhambra</w:t>
      </w:r>
      <w:r>
        <w:t xml:space="preserve"> </w:t>
      </w:r>
      <w:r>
        <w:rPr>
          <w:spacing w:val="-1"/>
        </w:rPr>
        <w:t>of</w:t>
      </w:r>
      <w:r>
        <w:rPr>
          <w:spacing w:val="-2"/>
        </w:rPr>
        <w:t xml:space="preserve"> </w:t>
      </w:r>
      <w:r>
        <w:rPr>
          <w:spacing w:val="-1"/>
        </w:rPr>
        <w:t>Granada</w:t>
      </w:r>
      <w:r>
        <w:rPr>
          <w:spacing w:val="33"/>
        </w:rPr>
        <w:t xml:space="preserve"> </w:t>
      </w:r>
      <w:r>
        <w:rPr>
          <w:spacing w:val="-1"/>
        </w:rPr>
        <w:t>when</w:t>
      </w:r>
      <w:r>
        <w:rPr>
          <w:spacing w:val="1"/>
        </w:rPr>
        <w:t xml:space="preserve"> </w:t>
      </w:r>
      <w:r>
        <w:rPr>
          <w:spacing w:val="-2"/>
        </w:rPr>
        <w:t>we</w:t>
      </w:r>
      <w:r>
        <w:rPr>
          <w:spacing w:val="1"/>
        </w:rPr>
        <w:t xml:space="preserve"> </w:t>
      </w:r>
      <w:r>
        <w:rPr>
          <w:spacing w:val="-1"/>
        </w:rPr>
        <w:t>used</w:t>
      </w:r>
      <w:r>
        <w:rPr>
          <w:spacing w:val="-3"/>
        </w:rPr>
        <w:t xml:space="preserve"> </w:t>
      </w:r>
      <w:r>
        <w:t>to</w:t>
      </w:r>
      <w:r>
        <w:rPr>
          <w:spacing w:val="1"/>
        </w:rPr>
        <w:t xml:space="preserve"> </w:t>
      </w:r>
      <w:r>
        <w:rPr>
          <w:spacing w:val="-1"/>
        </w:rPr>
        <w:t>live</w:t>
      </w:r>
      <w:r>
        <w:rPr>
          <w:spacing w:val="1"/>
        </w:rPr>
        <w:t xml:space="preserve"> </w:t>
      </w:r>
      <w:r>
        <w:rPr>
          <w:spacing w:val="-1"/>
        </w:rPr>
        <w:t>near there,</w:t>
      </w:r>
      <w:r>
        <w:t xml:space="preserve"> </w:t>
      </w:r>
      <w:r>
        <w:rPr>
          <w:spacing w:val="-2"/>
        </w:rPr>
        <w:t>with</w:t>
      </w:r>
      <w:r>
        <w:rPr>
          <w:spacing w:val="1"/>
        </w:rPr>
        <w:t xml:space="preserve"> </w:t>
      </w:r>
      <w:r>
        <w:rPr>
          <w:spacing w:val="-1"/>
        </w:rPr>
        <w:t xml:space="preserve">one </w:t>
      </w:r>
      <w:r>
        <w:t>of</w:t>
      </w:r>
      <w:r>
        <w:rPr>
          <w:spacing w:val="-2"/>
        </w:rPr>
        <w:t xml:space="preserve"> </w:t>
      </w:r>
      <w:r>
        <w:rPr>
          <w:spacing w:val="-1"/>
        </w:rPr>
        <w:t>our</w:t>
      </w:r>
      <w:r>
        <w:rPr>
          <w:spacing w:val="1"/>
        </w:rPr>
        <w:t xml:space="preserve"> </w:t>
      </w:r>
      <w:r>
        <w:rPr>
          <w:spacing w:val="-1"/>
        </w:rPr>
        <w:t>Students, Dr</w:t>
      </w:r>
      <w:r>
        <w:rPr>
          <w:spacing w:val="39"/>
        </w:rPr>
        <w:t xml:space="preserve"> </w:t>
      </w:r>
      <w:r>
        <w:rPr>
          <w:spacing w:val="-1"/>
        </w:rPr>
        <w:t>Thomas</w:t>
      </w:r>
      <w:r>
        <w:t xml:space="preserve"> </w:t>
      </w:r>
      <w:r>
        <w:rPr>
          <w:spacing w:val="-1"/>
        </w:rPr>
        <w:t>Fluellen,</w:t>
      </w:r>
      <w:r>
        <w:rPr>
          <w:spacing w:val="1"/>
        </w:rPr>
        <w:t xml:space="preserve"> </w:t>
      </w:r>
      <w:r>
        <w:rPr>
          <w:spacing w:val="-2"/>
        </w:rPr>
        <w:t>whose</w:t>
      </w:r>
      <w:r>
        <w:t xml:space="preserve"> </w:t>
      </w:r>
      <w:r>
        <w:rPr>
          <w:spacing w:val="-1"/>
        </w:rPr>
        <w:t>Energy</w:t>
      </w:r>
      <w:r>
        <w:rPr>
          <w:spacing w:val="-2"/>
        </w:rPr>
        <w:t xml:space="preserve"> </w:t>
      </w:r>
      <w:r>
        <w:rPr>
          <w:spacing w:val="-1"/>
        </w:rPr>
        <w:t>Enhancement</w:t>
      </w:r>
      <w:r>
        <w:t xml:space="preserve"> </w:t>
      </w:r>
      <w:r>
        <w:rPr>
          <w:spacing w:val="-1"/>
        </w:rPr>
        <w:t>Testimonial</w:t>
      </w:r>
      <w:r>
        <w:t xml:space="preserve"> </w:t>
      </w:r>
      <w:r>
        <w:rPr>
          <w:spacing w:val="-1"/>
        </w:rPr>
        <w:t>is</w:t>
      </w:r>
      <w:r>
        <w:rPr>
          <w:spacing w:val="29"/>
        </w:rPr>
        <w:t xml:space="preserve"> </w:t>
      </w:r>
      <w:r>
        <w:rPr>
          <w:spacing w:val="-1"/>
        </w:rPr>
        <w:t xml:space="preserve">available </w:t>
      </w:r>
      <w:r>
        <w:t>at</w:t>
      </w:r>
      <w:r>
        <w:rPr>
          <w:spacing w:val="-1"/>
        </w:rPr>
        <w:t xml:space="preserve"> </w:t>
      </w:r>
      <w:r>
        <w:t>Energy</w:t>
      </w:r>
      <w:r>
        <w:rPr>
          <w:spacing w:val="-2"/>
        </w:rPr>
        <w:t xml:space="preserve"> </w:t>
      </w:r>
      <w:r>
        <w:rPr>
          <w:spacing w:val="-1"/>
        </w:rPr>
        <w:t>Enhancement.</w:t>
      </w:r>
    </w:p>
    <w:p w:rsidR="00743C02" w:rsidRDefault="001F2438">
      <w:pPr>
        <w:pStyle w:val="Corpodetexto"/>
        <w:ind w:right="203"/>
      </w:pPr>
      <w:r>
        <w:rPr>
          <w:spacing w:val="-1"/>
        </w:rPr>
        <w:t>The</w:t>
      </w:r>
      <w:r>
        <w:rPr>
          <w:spacing w:val="1"/>
        </w:rPr>
        <w:t xml:space="preserve"> </w:t>
      </w:r>
      <w:r>
        <w:rPr>
          <w:spacing w:val="-1"/>
        </w:rPr>
        <w:t>symbolism</w:t>
      </w:r>
      <w:r>
        <w:rPr>
          <w:spacing w:val="-3"/>
        </w:rPr>
        <w:t xml:space="preserve"> </w:t>
      </w:r>
      <w:r>
        <w:rPr>
          <w:spacing w:val="-1"/>
        </w:rPr>
        <w:t>is</w:t>
      </w:r>
      <w:r>
        <w:t xml:space="preserve"> </w:t>
      </w:r>
      <w:r>
        <w:rPr>
          <w:spacing w:val="-1"/>
        </w:rPr>
        <w:t>obvious</w:t>
      </w:r>
      <w:r>
        <w:t xml:space="preserve"> given</w:t>
      </w:r>
      <w:r>
        <w:rPr>
          <w:spacing w:val="1"/>
        </w:rPr>
        <w:t xml:space="preserve"> </w:t>
      </w:r>
      <w:r>
        <w:rPr>
          <w:spacing w:val="-2"/>
        </w:rPr>
        <w:t>what</w:t>
      </w:r>
      <w:r>
        <w:t xml:space="preserve"> </w:t>
      </w:r>
      <w:r>
        <w:rPr>
          <w:spacing w:val="-1"/>
        </w:rPr>
        <w:t>has</w:t>
      </w:r>
      <w:r>
        <w:rPr>
          <w:spacing w:val="-2"/>
        </w:rPr>
        <w:t xml:space="preserve"> </w:t>
      </w:r>
      <w:r>
        <w:rPr>
          <w:spacing w:val="-1"/>
        </w:rPr>
        <w:t>just</w:t>
      </w:r>
      <w:r>
        <w:t xml:space="preserve"> </w:t>
      </w:r>
      <w:r>
        <w:rPr>
          <w:spacing w:val="-1"/>
        </w:rPr>
        <w:t>been told</w:t>
      </w:r>
      <w:r>
        <w:rPr>
          <w:spacing w:val="-3"/>
        </w:rPr>
        <w:t xml:space="preserve"> </w:t>
      </w:r>
      <w:r>
        <w:rPr>
          <w:spacing w:val="-1"/>
        </w:rPr>
        <w:t>about</w:t>
      </w:r>
      <w:r>
        <w:t xml:space="preserve"> </w:t>
      </w:r>
      <w:r>
        <w:rPr>
          <w:spacing w:val="-1"/>
        </w:rPr>
        <w:t>the</w:t>
      </w:r>
      <w:r>
        <w:rPr>
          <w:spacing w:val="28"/>
        </w:rPr>
        <w:t xml:space="preserve"> </w:t>
      </w:r>
      <w:r>
        <w:rPr>
          <w:spacing w:val="-1"/>
        </w:rPr>
        <w:t>meditational</w:t>
      </w:r>
      <w:r>
        <w:rPr>
          <w:spacing w:val="-2"/>
        </w:rPr>
        <w:t xml:space="preserve"> </w:t>
      </w:r>
      <w:r>
        <w:rPr>
          <w:spacing w:val="-1"/>
        </w:rPr>
        <w:t>symbolism sword</w:t>
      </w:r>
      <w:r>
        <w:t xml:space="preserve"> </w:t>
      </w:r>
      <w:r>
        <w:rPr>
          <w:spacing w:val="-1"/>
        </w:rPr>
        <w:t>in the</w:t>
      </w:r>
      <w:r>
        <w:t xml:space="preserve"> </w:t>
      </w:r>
      <w:r>
        <w:rPr>
          <w:spacing w:val="-1"/>
        </w:rPr>
        <w:t>stone and St</w:t>
      </w:r>
      <w:r>
        <w:t xml:space="preserve"> </w:t>
      </w:r>
      <w:r>
        <w:rPr>
          <w:spacing w:val="-1"/>
        </w:rPr>
        <w:t>Michael</w:t>
      </w:r>
      <w:r>
        <w:rPr>
          <w:spacing w:val="-2"/>
        </w:rPr>
        <w:t xml:space="preserve"> </w:t>
      </w:r>
      <w:r>
        <w:rPr>
          <w:spacing w:val="-1"/>
        </w:rPr>
        <w:t>in an</w:t>
      </w:r>
      <w:r>
        <w:rPr>
          <w:spacing w:val="29"/>
        </w:rPr>
        <w:t xml:space="preserve"> </w:t>
      </w:r>
      <w:r>
        <w:rPr>
          <w:spacing w:val="-1"/>
        </w:rPr>
        <w:t>earlier</w:t>
      </w:r>
      <w:r>
        <w:rPr>
          <w:spacing w:val="1"/>
        </w:rPr>
        <w:t xml:space="preserve"> </w:t>
      </w:r>
      <w:r>
        <w:rPr>
          <w:spacing w:val="-1"/>
        </w:rPr>
        <w:t xml:space="preserve">chapter </w:t>
      </w:r>
      <w:r>
        <w:t>of</w:t>
      </w:r>
      <w:r>
        <w:rPr>
          <w:spacing w:val="-2"/>
        </w:rPr>
        <w:t xml:space="preserve"> </w:t>
      </w:r>
      <w:r>
        <w:rPr>
          <w:spacing w:val="-1"/>
        </w:rPr>
        <w:t>the</w:t>
      </w:r>
      <w:r>
        <w:rPr>
          <w:spacing w:val="1"/>
        </w:rPr>
        <w:t xml:space="preserve"> </w:t>
      </w:r>
      <w:r>
        <w:rPr>
          <w:spacing w:val="-1"/>
        </w:rPr>
        <w:t>Energy</w:t>
      </w:r>
      <w:r>
        <w:rPr>
          <w:spacing w:val="-2"/>
        </w:rPr>
        <w:t xml:space="preserve"> </w:t>
      </w:r>
      <w:r>
        <w:rPr>
          <w:spacing w:val="-1"/>
        </w:rPr>
        <w:t>Enhancement</w:t>
      </w:r>
      <w:r>
        <w:rPr>
          <w:spacing w:val="1"/>
        </w:rPr>
        <w:t xml:space="preserve"> </w:t>
      </w:r>
      <w:r>
        <w:rPr>
          <w:spacing w:val="-1"/>
        </w:rPr>
        <w:t xml:space="preserve">Book, available </w:t>
      </w:r>
      <w:r>
        <w:t>to</w:t>
      </w:r>
      <w:r>
        <w:rPr>
          <w:spacing w:val="33"/>
        </w:rPr>
        <w:t xml:space="preserve"> </w:t>
      </w:r>
      <w:r>
        <w:rPr>
          <w:spacing w:val="-1"/>
        </w:rPr>
        <w:t>Download</w:t>
      </w:r>
      <w:r>
        <w:rPr>
          <w:spacing w:val="-2"/>
        </w:rPr>
        <w:t xml:space="preserve"> </w:t>
      </w:r>
      <w:r>
        <w:rPr>
          <w:spacing w:val="-1"/>
        </w:rPr>
        <w:t>Online</w:t>
      </w:r>
      <w:r>
        <w:t xml:space="preserve"> </w:t>
      </w:r>
      <w:r>
        <w:rPr>
          <w:spacing w:val="-1"/>
        </w:rPr>
        <w:t>at</w:t>
      </w:r>
      <w:r>
        <w:t xml:space="preserve"> </w:t>
      </w:r>
      <w:r>
        <w:rPr>
          <w:spacing w:val="-1"/>
        </w:rPr>
        <w:t>Energy</w:t>
      </w:r>
      <w:r>
        <w:rPr>
          <w:spacing w:val="-2"/>
        </w:rPr>
        <w:t xml:space="preserve"> </w:t>
      </w:r>
      <w:r>
        <w:rPr>
          <w:spacing w:val="-1"/>
        </w:rPr>
        <w:t>Enhancement.</w:t>
      </w:r>
    </w:p>
    <w:p w:rsidR="00743C02" w:rsidRDefault="001F2438">
      <w:pPr>
        <w:pStyle w:val="Corpodetexto"/>
        <w:spacing w:before="120"/>
        <w:ind w:right="124"/>
      </w:pPr>
      <w:r>
        <w:rPr>
          <w:spacing w:val="-1"/>
        </w:rPr>
        <w:t>The</w:t>
      </w:r>
      <w:r>
        <w:t xml:space="preserve"> </w:t>
      </w:r>
      <w:r>
        <w:rPr>
          <w:spacing w:val="-1"/>
        </w:rPr>
        <w:t>large</w:t>
      </w:r>
      <w:r>
        <w:t xml:space="preserve"> </w:t>
      </w:r>
      <w:r>
        <w:rPr>
          <w:spacing w:val="-1"/>
        </w:rPr>
        <w:t>circle</w:t>
      </w:r>
      <w:r>
        <w:t xml:space="preserve"> of</w:t>
      </w:r>
      <w:r>
        <w:rPr>
          <w:spacing w:val="-2"/>
        </w:rPr>
        <w:t xml:space="preserve"> </w:t>
      </w:r>
      <w:r>
        <w:rPr>
          <w:spacing w:val="-1"/>
        </w:rPr>
        <w:t>the</w:t>
      </w:r>
      <w:r>
        <w:t xml:space="preserve"> </w:t>
      </w:r>
      <w:r>
        <w:rPr>
          <w:spacing w:val="-1"/>
        </w:rPr>
        <w:t>fountain above</w:t>
      </w:r>
      <w:r>
        <w:t xml:space="preserve"> is</w:t>
      </w:r>
      <w:r>
        <w:rPr>
          <w:spacing w:val="-3"/>
        </w:rPr>
        <w:t xml:space="preserve"> </w:t>
      </w:r>
      <w:r>
        <w:rPr>
          <w:spacing w:val="-1"/>
        </w:rPr>
        <w:t>the</w:t>
      </w:r>
      <w:r>
        <w:t xml:space="preserve"> </w:t>
      </w:r>
      <w:r>
        <w:rPr>
          <w:spacing w:val="-1"/>
        </w:rPr>
        <w:t>Earth.</w:t>
      </w:r>
      <w:r>
        <w:t xml:space="preserve"> </w:t>
      </w:r>
      <w:r>
        <w:rPr>
          <w:spacing w:val="-1"/>
        </w:rPr>
        <w:t>The</w:t>
      </w:r>
      <w:r>
        <w:t xml:space="preserve"> </w:t>
      </w:r>
      <w:r>
        <w:rPr>
          <w:spacing w:val="-1"/>
        </w:rPr>
        <w:t>little circle</w:t>
      </w:r>
      <w:r>
        <w:rPr>
          <w:spacing w:val="1"/>
        </w:rPr>
        <w:t xml:space="preserve"> </w:t>
      </w:r>
      <w:r>
        <w:rPr>
          <w:spacing w:val="-1"/>
        </w:rPr>
        <w:t>in</w:t>
      </w:r>
      <w:r>
        <w:rPr>
          <w:spacing w:val="45"/>
        </w:rPr>
        <w:t xml:space="preserve"> </w:t>
      </w:r>
      <w:r>
        <w:rPr>
          <w:spacing w:val="-1"/>
        </w:rPr>
        <w:t>its</w:t>
      </w:r>
      <w:r>
        <w:t xml:space="preserve"> </w:t>
      </w:r>
      <w:r>
        <w:rPr>
          <w:spacing w:val="-1"/>
        </w:rPr>
        <w:t>center</w:t>
      </w:r>
      <w:r>
        <w:t xml:space="preserve"> </w:t>
      </w:r>
      <w:r>
        <w:rPr>
          <w:spacing w:val="-1"/>
        </w:rPr>
        <w:t xml:space="preserve">is kundalini energy </w:t>
      </w:r>
      <w:r>
        <w:rPr>
          <w:spacing w:val="-2"/>
        </w:rPr>
        <w:t>which</w:t>
      </w:r>
      <w:r>
        <w:t xml:space="preserve"> </w:t>
      </w:r>
      <w:r>
        <w:rPr>
          <w:spacing w:val="-1"/>
        </w:rPr>
        <w:t>flows</w:t>
      </w:r>
      <w:r>
        <w:t xml:space="preserve"> </w:t>
      </w:r>
      <w:r>
        <w:rPr>
          <w:spacing w:val="-1"/>
        </w:rPr>
        <w:t>in</w:t>
      </w:r>
      <w:r>
        <w:t xml:space="preserve"> </w:t>
      </w:r>
      <w:r>
        <w:rPr>
          <w:spacing w:val="-1"/>
        </w:rPr>
        <w:t>every</w:t>
      </w:r>
      <w:r>
        <w:rPr>
          <w:spacing w:val="-2"/>
        </w:rPr>
        <w:t xml:space="preserve"> </w:t>
      </w:r>
      <w:r>
        <w:rPr>
          <w:spacing w:val="-1"/>
        </w:rPr>
        <w:t>direction</w:t>
      </w:r>
      <w:r>
        <w:t xml:space="preserve"> </w:t>
      </w:r>
      <w:r>
        <w:rPr>
          <w:spacing w:val="-1"/>
        </w:rPr>
        <w:t>from the</w:t>
      </w:r>
      <w:r>
        <w:rPr>
          <w:spacing w:val="37"/>
        </w:rPr>
        <w:t xml:space="preserve"> </w:t>
      </w:r>
      <w:r>
        <w:rPr>
          <w:spacing w:val="-1"/>
        </w:rPr>
        <w:t>Kundalini</w:t>
      </w:r>
      <w:r>
        <w:t xml:space="preserve"> </w:t>
      </w:r>
      <w:r>
        <w:rPr>
          <w:spacing w:val="-1"/>
        </w:rPr>
        <w:t>chakra</w:t>
      </w:r>
      <w:r>
        <w:rPr>
          <w:spacing w:val="1"/>
        </w:rPr>
        <w:t xml:space="preserve"> </w:t>
      </w:r>
      <w:r>
        <w:rPr>
          <w:spacing w:val="-1"/>
        </w:rPr>
        <w:t>in</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the</w:t>
      </w:r>
      <w:r>
        <w:rPr>
          <w:spacing w:val="-2"/>
        </w:rPr>
        <w:t xml:space="preserve"> </w:t>
      </w:r>
      <w:r>
        <w:rPr>
          <w:spacing w:val="-1"/>
        </w:rPr>
        <w:t>earth,</w:t>
      </w:r>
      <w:r>
        <w:t xml:space="preserve"> </w:t>
      </w:r>
      <w:r>
        <w:rPr>
          <w:spacing w:val="-2"/>
        </w:rPr>
        <w:t>but</w:t>
      </w:r>
      <w:r>
        <w:rPr>
          <w:spacing w:val="2"/>
        </w:rPr>
        <w:t xml:space="preserve"> </w:t>
      </w:r>
      <w:r>
        <w:rPr>
          <w:spacing w:val="-1"/>
        </w:rPr>
        <w:t>is</w:t>
      </w:r>
      <w:r>
        <w:rPr>
          <w:spacing w:val="-2"/>
        </w:rPr>
        <w:t xml:space="preserve"> </w:t>
      </w:r>
      <w:r>
        <w:rPr>
          <w:spacing w:val="-1"/>
        </w:rPr>
        <w:t xml:space="preserve">then </w:t>
      </w:r>
      <w:r>
        <w:rPr>
          <w:spacing w:val="5"/>
        </w:rPr>
        <w:t xml:space="preserve">     </w:t>
      </w:r>
      <w:r>
        <w:rPr>
          <w:spacing w:val="-1"/>
        </w:rPr>
        <w:t>channelled</w:t>
      </w:r>
      <w:r>
        <w:rPr>
          <w:spacing w:val="-3"/>
        </w:rPr>
        <w:t xml:space="preserve"> </w:t>
      </w:r>
      <w:r>
        <w:rPr>
          <w:spacing w:val="-1"/>
        </w:rPr>
        <w:t xml:space="preserve">through </w:t>
      </w:r>
      <w:r>
        <w:t>the</w:t>
      </w:r>
      <w:r>
        <w:rPr>
          <w:spacing w:val="-2"/>
        </w:rPr>
        <w:t xml:space="preserve"> </w:t>
      </w:r>
      <w:r>
        <w:t>Antahkarana,</w:t>
      </w:r>
      <w:r>
        <w:rPr>
          <w:spacing w:val="-1"/>
        </w:rPr>
        <w:t xml:space="preserve"> </w:t>
      </w:r>
      <w:r>
        <w:t>the</w:t>
      </w:r>
      <w:r>
        <w:rPr>
          <w:spacing w:val="-1"/>
        </w:rPr>
        <w:t xml:space="preserve"> channel, </w:t>
      </w:r>
      <w:r>
        <w:t>into</w:t>
      </w:r>
      <w:r>
        <w:rPr>
          <w:spacing w:val="-1"/>
        </w:rPr>
        <w:t xml:space="preserve"> </w:t>
      </w:r>
      <w:r>
        <w:t xml:space="preserve">the </w:t>
      </w:r>
      <w:r>
        <w:rPr>
          <w:spacing w:val="-1"/>
        </w:rPr>
        <w:t>pool,</w:t>
      </w:r>
      <w:r>
        <w:rPr>
          <w:spacing w:val="-2"/>
        </w:rPr>
        <w:t xml:space="preserve"> </w:t>
      </w:r>
      <w:r>
        <w:t>the</w:t>
      </w:r>
    </w:p>
    <w:p w:rsidR="00743C02" w:rsidRDefault="00743C02">
      <w:pPr>
        <w:sectPr w:rsidR="00743C02">
          <w:pgSz w:w="8640" w:h="12960"/>
          <w:pgMar w:top="960" w:right="900" w:bottom="900" w:left="900" w:header="0" w:footer="690" w:gutter="0"/>
          <w:cols w:space="720"/>
        </w:sectPr>
      </w:pPr>
    </w:p>
    <w:p w:rsidR="00743C02" w:rsidRDefault="001F2438">
      <w:pPr>
        <w:pStyle w:val="Corpodetexto"/>
        <w:spacing w:before="50"/>
        <w:ind w:right="135"/>
      </w:pPr>
      <w:r>
        <w:lastRenderedPageBreak/>
        <w:t>ocean</w:t>
      </w:r>
      <w:r>
        <w:rPr>
          <w:spacing w:val="-1"/>
        </w:rPr>
        <w:t xml:space="preserve"> </w:t>
      </w:r>
      <w:r>
        <w:t xml:space="preserve">of </w:t>
      </w:r>
      <w:r>
        <w:rPr>
          <w:spacing w:val="-1"/>
        </w:rPr>
        <w:t xml:space="preserve">bliss, </w:t>
      </w:r>
      <w:r>
        <w:t>the</w:t>
      </w:r>
      <w:r>
        <w:rPr>
          <w:spacing w:val="-1"/>
        </w:rPr>
        <w:t xml:space="preserve"> Soul, </w:t>
      </w:r>
      <w:r>
        <w:t>the</w:t>
      </w:r>
      <w:r>
        <w:rPr>
          <w:spacing w:val="-1"/>
        </w:rPr>
        <w:t xml:space="preserve"> central spiritual</w:t>
      </w:r>
      <w:r>
        <w:t xml:space="preserve"> </w:t>
      </w:r>
      <w:r>
        <w:rPr>
          <w:spacing w:val="-1"/>
        </w:rPr>
        <w:t>sun</w:t>
      </w:r>
      <w:r>
        <w:t xml:space="preserve"> of </w:t>
      </w:r>
      <w:r>
        <w:rPr>
          <w:spacing w:val="-1"/>
        </w:rPr>
        <w:t>Gurdjieff.</w:t>
      </w:r>
      <w:r>
        <w:t xml:space="preserve"> </w:t>
      </w:r>
      <w:r>
        <w:rPr>
          <w:spacing w:val="-1"/>
        </w:rPr>
        <w:t>This</w:t>
      </w:r>
      <w:r>
        <w:rPr>
          <w:spacing w:val="45"/>
        </w:rPr>
        <w:t xml:space="preserve"> </w:t>
      </w:r>
      <w:r>
        <w:rPr>
          <w:spacing w:val="-1"/>
        </w:rPr>
        <w:t>represents</w:t>
      </w:r>
      <w:r>
        <w:rPr>
          <w:spacing w:val="-3"/>
        </w:rPr>
        <w:t xml:space="preserve"> </w:t>
      </w:r>
      <w:r>
        <w:t>the</w:t>
      </w:r>
      <w:r>
        <w:rPr>
          <w:spacing w:val="1"/>
        </w:rPr>
        <w:t xml:space="preserve"> </w:t>
      </w:r>
      <w:r>
        <w:rPr>
          <w:spacing w:val="-1"/>
        </w:rPr>
        <w:t>Trinity.</w:t>
      </w:r>
    </w:p>
    <w:p w:rsidR="00743C02" w:rsidRDefault="001F2438">
      <w:pPr>
        <w:pStyle w:val="Corpodetexto"/>
        <w:ind w:right="231"/>
      </w:pPr>
      <w:r>
        <w:rPr>
          <w:spacing w:val="-1"/>
        </w:rPr>
        <w:t>The</w:t>
      </w:r>
      <w:r>
        <w:t xml:space="preserve"> </w:t>
      </w:r>
      <w:r>
        <w:rPr>
          <w:spacing w:val="-1"/>
        </w:rPr>
        <w:t xml:space="preserve">fountain </w:t>
      </w:r>
      <w:r>
        <w:t>and</w:t>
      </w:r>
      <w:r>
        <w:rPr>
          <w:spacing w:val="-3"/>
        </w:rPr>
        <w:t xml:space="preserve"> </w:t>
      </w:r>
      <w:r>
        <w:rPr>
          <w:spacing w:val="-1"/>
        </w:rPr>
        <w:t>the channel</w:t>
      </w:r>
      <w:r>
        <w:t xml:space="preserve"> </w:t>
      </w:r>
      <w:r>
        <w:rPr>
          <w:spacing w:val="-1"/>
        </w:rPr>
        <w:t xml:space="preserve">looks like </w:t>
      </w:r>
      <w:r>
        <w:t xml:space="preserve">a </w:t>
      </w:r>
      <w:r>
        <w:rPr>
          <w:spacing w:val="-1"/>
        </w:rPr>
        <w:t>Key, does</w:t>
      </w:r>
      <w:r>
        <w:t xml:space="preserve"> </w:t>
      </w:r>
      <w:r>
        <w:rPr>
          <w:spacing w:val="-1"/>
        </w:rPr>
        <w:t>it</w:t>
      </w:r>
      <w:r>
        <w:rPr>
          <w:spacing w:val="1"/>
        </w:rPr>
        <w:t xml:space="preserve"> </w:t>
      </w:r>
      <w:r>
        <w:rPr>
          <w:spacing w:val="-1"/>
        </w:rPr>
        <w:t>not?</w:t>
      </w:r>
      <w:r>
        <w:rPr>
          <w:spacing w:val="37"/>
        </w:rPr>
        <w:t xml:space="preserve"> </w:t>
      </w:r>
      <w:r>
        <w:rPr>
          <w:spacing w:val="-1"/>
        </w:rPr>
        <w:t>Therefore</w:t>
      </w:r>
      <w:r>
        <w:t xml:space="preserve"> </w:t>
      </w:r>
      <w:r>
        <w:rPr>
          <w:spacing w:val="-1"/>
        </w:rPr>
        <w:t>here</w:t>
      </w:r>
      <w:r>
        <w:rPr>
          <w:spacing w:val="1"/>
        </w:rPr>
        <w:t xml:space="preserve"> </w:t>
      </w:r>
      <w:r>
        <w:rPr>
          <w:spacing w:val="-1"/>
        </w:rPr>
        <w:t>is</w:t>
      </w:r>
      <w:r>
        <w:rPr>
          <w:spacing w:val="-3"/>
        </w:rPr>
        <w:t xml:space="preserve"> </w:t>
      </w:r>
      <w:r>
        <w:rPr>
          <w:spacing w:val="-1"/>
        </w:rPr>
        <w:t>the key</w:t>
      </w:r>
      <w:r>
        <w:rPr>
          <w:spacing w:val="-2"/>
        </w:rPr>
        <w:t xml:space="preserve"> </w:t>
      </w:r>
      <w:r>
        <w:t>of</w:t>
      </w:r>
      <w:r>
        <w:rPr>
          <w:spacing w:val="-1"/>
        </w:rPr>
        <w:t xml:space="preserve"> the</w:t>
      </w:r>
      <w:r>
        <w:t xml:space="preserve"> </w:t>
      </w:r>
      <w:r>
        <w:rPr>
          <w:spacing w:val="-1"/>
        </w:rPr>
        <w:t>Lockmakers,</w:t>
      </w:r>
      <w:r>
        <w:rPr>
          <w:spacing w:val="-2"/>
        </w:rPr>
        <w:t xml:space="preserve"> </w:t>
      </w:r>
      <w:r>
        <w:rPr>
          <w:spacing w:val="-1"/>
        </w:rPr>
        <w:t>the Sufi Naqshbandi.</w:t>
      </w:r>
    </w:p>
    <w:p w:rsidR="00743C02" w:rsidRDefault="001F2438">
      <w:pPr>
        <w:pStyle w:val="Corpodetexto"/>
        <w:ind w:right="135"/>
      </w:pPr>
      <w:r>
        <w:rPr>
          <w:spacing w:val="-1"/>
        </w:rPr>
        <w:t>The</w:t>
      </w:r>
      <w:r>
        <w:t xml:space="preserve"> </w:t>
      </w:r>
      <w:r>
        <w:rPr>
          <w:spacing w:val="-1"/>
        </w:rPr>
        <w:t>Secrets</w:t>
      </w:r>
      <w:r>
        <w:rPr>
          <w:spacing w:val="-3"/>
        </w:rPr>
        <w:t xml:space="preserve"> </w:t>
      </w:r>
      <w:r>
        <w:t>Of</w:t>
      </w:r>
      <w:r>
        <w:rPr>
          <w:spacing w:val="-1"/>
        </w:rPr>
        <w:t xml:space="preserve"> Energy</w:t>
      </w:r>
      <w:r>
        <w:rPr>
          <w:spacing w:val="-2"/>
        </w:rPr>
        <w:t xml:space="preserve"> </w:t>
      </w:r>
      <w:r>
        <w:rPr>
          <w:spacing w:val="-1"/>
        </w:rPr>
        <w:t>Enhancement</w:t>
      </w:r>
      <w:r>
        <w:t xml:space="preserve"> On</w:t>
      </w:r>
      <w:r>
        <w:rPr>
          <w:spacing w:val="-1"/>
        </w:rPr>
        <w:t xml:space="preserve"> The</w:t>
      </w:r>
      <w:r>
        <w:t xml:space="preserve"> </w:t>
      </w:r>
      <w:r>
        <w:rPr>
          <w:spacing w:val="-1"/>
        </w:rPr>
        <w:t>Nature</w:t>
      </w:r>
      <w:r>
        <w:t xml:space="preserve"> Of</w:t>
      </w:r>
      <w:r>
        <w:rPr>
          <w:spacing w:val="-1"/>
        </w:rPr>
        <w:t xml:space="preserve"> The</w:t>
      </w:r>
      <w:r>
        <w:t xml:space="preserve"> </w:t>
      </w:r>
      <w:r>
        <w:rPr>
          <w:spacing w:val="-1"/>
        </w:rPr>
        <w:t>Energy</w:t>
      </w:r>
      <w:r>
        <w:rPr>
          <w:spacing w:val="31"/>
        </w:rPr>
        <w:t xml:space="preserve"> </w:t>
      </w:r>
      <w:r>
        <w:rPr>
          <w:spacing w:val="-1"/>
        </w:rPr>
        <w:t>Flows</w:t>
      </w:r>
      <w:r>
        <w:t xml:space="preserve"> Of</w:t>
      </w:r>
      <w:r>
        <w:rPr>
          <w:spacing w:val="1"/>
        </w:rPr>
        <w:t xml:space="preserve"> </w:t>
      </w:r>
      <w:r>
        <w:rPr>
          <w:spacing w:val="-1"/>
        </w:rPr>
        <w:t>The Universe And</w:t>
      </w:r>
      <w:r>
        <w:t xml:space="preserve"> </w:t>
      </w:r>
      <w:r>
        <w:rPr>
          <w:spacing w:val="-1"/>
        </w:rPr>
        <w:t>Humanity</w:t>
      </w:r>
      <w:r>
        <w:rPr>
          <w:spacing w:val="-2"/>
        </w:rPr>
        <w:t xml:space="preserve"> </w:t>
      </w:r>
      <w:r>
        <w:rPr>
          <w:spacing w:val="-1"/>
        </w:rPr>
        <w:t>Come</w:t>
      </w:r>
      <w:r>
        <w:t xml:space="preserve"> </w:t>
      </w:r>
      <w:r>
        <w:rPr>
          <w:spacing w:val="-1"/>
        </w:rPr>
        <w:t>From</w:t>
      </w:r>
      <w:r>
        <w:rPr>
          <w:spacing w:val="-2"/>
        </w:rPr>
        <w:t xml:space="preserve"> </w:t>
      </w:r>
      <w:r>
        <w:t>Deep</w:t>
      </w:r>
      <w:r>
        <w:rPr>
          <w:spacing w:val="-3"/>
        </w:rPr>
        <w:t xml:space="preserve"> </w:t>
      </w:r>
      <w:r>
        <w:t>And</w:t>
      </w:r>
      <w:r>
        <w:rPr>
          <w:spacing w:val="-2"/>
        </w:rPr>
        <w:t xml:space="preserve"> </w:t>
      </w:r>
      <w:r>
        <w:rPr>
          <w:spacing w:val="-1"/>
        </w:rPr>
        <w:t>Ancient</w:t>
      </w:r>
      <w:r>
        <w:rPr>
          <w:spacing w:val="35"/>
        </w:rPr>
        <w:t xml:space="preserve"> </w:t>
      </w:r>
      <w:r>
        <w:rPr>
          <w:spacing w:val="-1"/>
        </w:rPr>
        <w:t>Sources.</w:t>
      </w:r>
    </w:p>
    <w:p w:rsidR="00743C02" w:rsidRDefault="001F2438">
      <w:pPr>
        <w:pStyle w:val="Corpodetexto"/>
        <w:ind w:right="190"/>
      </w:pPr>
      <w:r>
        <w:rPr>
          <w:spacing w:val="-1"/>
        </w:rPr>
        <w:t>The</w:t>
      </w:r>
      <w:r>
        <w:rPr>
          <w:spacing w:val="2"/>
        </w:rPr>
        <w:t xml:space="preserve"> </w:t>
      </w:r>
      <w:r>
        <w:rPr>
          <w:spacing w:val="-1"/>
        </w:rPr>
        <w:t>Parallel</w:t>
      </w:r>
      <w:r>
        <w:rPr>
          <w:spacing w:val="-2"/>
        </w:rPr>
        <w:t xml:space="preserve"> </w:t>
      </w:r>
      <w:r>
        <w:rPr>
          <w:spacing w:val="-1"/>
        </w:rPr>
        <w:t>Processor</w:t>
      </w:r>
      <w:r>
        <w:t xml:space="preserve"> </w:t>
      </w:r>
      <w:r>
        <w:rPr>
          <w:spacing w:val="-1"/>
        </w:rPr>
        <w:t>Model</w:t>
      </w:r>
      <w:r>
        <w:rPr>
          <w:spacing w:val="-2"/>
        </w:rPr>
        <w:t xml:space="preserve"> </w:t>
      </w:r>
      <w:r>
        <w:t>Of</w:t>
      </w:r>
      <w:r>
        <w:rPr>
          <w:spacing w:val="-2"/>
        </w:rPr>
        <w:t xml:space="preserve"> </w:t>
      </w:r>
      <w:r>
        <w:t xml:space="preserve">A </w:t>
      </w:r>
      <w:r>
        <w:rPr>
          <w:spacing w:val="-1"/>
        </w:rPr>
        <w:t>Human</w:t>
      </w:r>
      <w:r>
        <w:t xml:space="preserve"> </w:t>
      </w:r>
      <w:r>
        <w:rPr>
          <w:spacing w:val="-1"/>
        </w:rPr>
        <w:t>Being. Super Computers</w:t>
      </w:r>
      <w:r>
        <w:rPr>
          <w:spacing w:val="35"/>
        </w:rPr>
        <w:t xml:space="preserve"> </w:t>
      </w:r>
      <w:r>
        <w:t xml:space="preserve">gain </w:t>
      </w:r>
      <w:r>
        <w:rPr>
          <w:spacing w:val="-1"/>
        </w:rPr>
        <w:t>speed</w:t>
      </w:r>
      <w:r>
        <w:rPr>
          <w:spacing w:val="-3"/>
        </w:rPr>
        <w:t xml:space="preserve"> </w:t>
      </w:r>
      <w:r>
        <w:rPr>
          <w:spacing w:val="-1"/>
        </w:rPr>
        <w:t xml:space="preserve">through </w:t>
      </w:r>
      <w:r>
        <w:t>the</w:t>
      </w:r>
      <w:r>
        <w:rPr>
          <w:spacing w:val="-1"/>
        </w:rPr>
        <w:t xml:space="preserve"> number</w:t>
      </w:r>
      <w:r>
        <w:rPr>
          <w:spacing w:val="-2"/>
        </w:rPr>
        <w:t xml:space="preserve"> </w:t>
      </w:r>
      <w:r>
        <w:t xml:space="preserve">of </w:t>
      </w:r>
      <w:r>
        <w:rPr>
          <w:spacing w:val="-1"/>
        </w:rPr>
        <w:t xml:space="preserve">processors </w:t>
      </w:r>
      <w:r>
        <w:t xml:space="preserve">connected. </w:t>
      </w:r>
      <w:r>
        <w:rPr>
          <w:spacing w:val="-1"/>
        </w:rPr>
        <w:t>Each</w:t>
      </w:r>
      <w:r>
        <w:rPr>
          <w:spacing w:val="35"/>
        </w:rPr>
        <w:t xml:space="preserve"> </w:t>
      </w:r>
      <w:r>
        <w:rPr>
          <w:spacing w:val="-1"/>
        </w:rPr>
        <w:t>Chakra</w:t>
      </w:r>
      <w:r>
        <w:t xml:space="preserve"> </w:t>
      </w:r>
      <w:r>
        <w:rPr>
          <w:spacing w:val="-1"/>
        </w:rPr>
        <w:t xml:space="preserve">is </w:t>
      </w:r>
      <w:r>
        <w:t>a</w:t>
      </w:r>
      <w:r>
        <w:rPr>
          <w:spacing w:val="-1"/>
        </w:rPr>
        <w:t xml:space="preserve"> processor gaining</w:t>
      </w:r>
      <w:r>
        <w:rPr>
          <w:spacing w:val="1"/>
        </w:rPr>
        <w:t xml:space="preserve"> </w:t>
      </w:r>
      <w:r>
        <w:rPr>
          <w:spacing w:val="-1"/>
        </w:rPr>
        <w:t>more</w:t>
      </w:r>
      <w:r>
        <w:rPr>
          <w:spacing w:val="1"/>
        </w:rPr>
        <w:t xml:space="preserve"> </w:t>
      </w:r>
      <w:r>
        <w:rPr>
          <w:spacing w:val="-1"/>
        </w:rPr>
        <w:t>intelligence</w:t>
      </w:r>
      <w:r>
        <w:rPr>
          <w:spacing w:val="-3"/>
        </w:rPr>
        <w:t xml:space="preserve"> </w:t>
      </w:r>
      <w:r>
        <w:rPr>
          <w:spacing w:val="-1"/>
        </w:rPr>
        <w:t>the</w:t>
      </w:r>
      <w:r>
        <w:rPr>
          <w:spacing w:val="1"/>
        </w:rPr>
        <w:t xml:space="preserve"> </w:t>
      </w:r>
      <w:r>
        <w:rPr>
          <w:spacing w:val="-1"/>
        </w:rPr>
        <w:t>higher they</w:t>
      </w:r>
      <w:r>
        <w:rPr>
          <w:spacing w:val="-2"/>
        </w:rPr>
        <w:t xml:space="preserve"> </w:t>
      </w:r>
      <w:r>
        <w:rPr>
          <w:spacing w:val="-1"/>
        </w:rPr>
        <w:t>go.</w:t>
      </w:r>
      <w:r>
        <w:rPr>
          <w:spacing w:val="20"/>
        </w:rPr>
        <w:t xml:space="preserve"> </w:t>
      </w:r>
      <w:r>
        <w:t xml:space="preserve">As </w:t>
      </w:r>
      <w:r>
        <w:rPr>
          <w:spacing w:val="-1"/>
        </w:rPr>
        <w:t>more</w:t>
      </w:r>
      <w:r>
        <w:t xml:space="preserve"> processors</w:t>
      </w:r>
      <w:r>
        <w:rPr>
          <w:spacing w:val="-3"/>
        </w:rPr>
        <w:t xml:space="preserve"> </w:t>
      </w:r>
      <w:r>
        <w:t>are</w:t>
      </w:r>
      <w:r>
        <w:rPr>
          <w:spacing w:val="-1"/>
        </w:rPr>
        <w:t xml:space="preserve"> </w:t>
      </w:r>
      <w:r>
        <w:t>connected,</w:t>
      </w:r>
      <w:r>
        <w:rPr>
          <w:spacing w:val="-2"/>
        </w:rPr>
        <w:t xml:space="preserve"> </w:t>
      </w:r>
      <w:r>
        <w:rPr>
          <w:spacing w:val="-1"/>
        </w:rPr>
        <w:t xml:space="preserve">so </w:t>
      </w:r>
      <w:r>
        <w:t>a</w:t>
      </w:r>
      <w:r>
        <w:rPr>
          <w:spacing w:val="-1"/>
        </w:rPr>
        <w:t xml:space="preserve"> human</w:t>
      </w:r>
      <w:r>
        <w:t xml:space="preserve"> </w:t>
      </w:r>
      <w:r>
        <w:rPr>
          <w:spacing w:val="-1"/>
        </w:rPr>
        <w:t xml:space="preserve">being </w:t>
      </w:r>
      <w:r>
        <w:t>gains</w:t>
      </w:r>
      <w:r>
        <w:rPr>
          <w:spacing w:val="-3"/>
        </w:rPr>
        <w:t xml:space="preserve"> </w:t>
      </w:r>
      <w:r>
        <w:rPr>
          <w:spacing w:val="-1"/>
        </w:rPr>
        <w:t>more</w:t>
      </w:r>
      <w:r>
        <w:rPr>
          <w:spacing w:val="26"/>
        </w:rPr>
        <w:t xml:space="preserve"> </w:t>
      </w:r>
      <w:r>
        <w:rPr>
          <w:spacing w:val="-1"/>
        </w:rPr>
        <w:t>wisdom.</w:t>
      </w:r>
      <w:r>
        <w:rPr>
          <w:spacing w:val="1"/>
        </w:rPr>
        <w:t xml:space="preserve"> </w:t>
      </w:r>
      <w:r>
        <w:rPr>
          <w:spacing w:val="-1"/>
        </w:rPr>
        <w:t>The</w:t>
      </w:r>
      <w:r>
        <w:t xml:space="preserve"> </w:t>
      </w:r>
      <w:r>
        <w:rPr>
          <w:spacing w:val="-1"/>
        </w:rPr>
        <w:t>communication</w:t>
      </w:r>
      <w:r>
        <w:t xml:space="preserve"> </w:t>
      </w:r>
      <w:r>
        <w:rPr>
          <w:spacing w:val="-1"/>
        </w:rPr>
        <w:t>bus</w:t>
      </w:r>
      <w:r>
        <w:t xml:space="preserve"> </w:t>
      </w:r>
      <w:r>
        <w:rPr>
          <w:spacing w:val="-1"/>
        </w:rPr>
        <w:t>connecting the chakras together</w:t>
      </w:r>
      <w:r>
        <w:rPr>
          <w:spacing w:val="40"/>
        </w:rPr>
        <w:t xml:space="preserve"> </w:t>
      </w:r>
      <w:r>
        <w:rPr>
          <w:spacing w:val="-1"/>
        </w:rPr>
        <w:t>is</w:t>
      </w:r>
      <w:r>
        <w:rPr>
          <w:spacing w:val="-2"/>
        </w:rPr>
        <w:t xml:space="preserve"> </w:t>
      </w:r>
      <w:r>
        <w:t>the</w:t>
      </w:r>
      <w:r>
        <w:rPr>
          <w:spacing w:val="-2"/>
        </w:rPr>
        <w:t xml:space="preserve"> </w:t>
      </w:r>
      <w:r>
        <w:rPr>
          <w:spacing w:val="-1"/>
        </w:rPr>
        <w:t>Antahkarana.</w:t>
      </w:r>
    </w:p>
    <w:p w:rsidR="00743C02" w:rsidRDefault="001F2438">
      <w:pPr>
        <w:pStyle w:val="Corpodetexto"/>
        <w:spacing w:before="120"/>
        <w:ind w:right="231"/>
      </w:pPr>
      <w:r>
        <w:rPr>
          <w:spacing w:val="-1"/>
        </w:rPr>
        <w:t>Established</w:t>
      </w:r>
      <w:r>
        <w:rPr>
          <w:spacing w:val="-2"/>
        </w:rPr>
        <w:t xml:space="preserve"> </w:t>
      </w:r>
      <w:r>
        <w:rPr>
          <w:spacing w:val="-1"/>
        </w:rPr>
        <w:t>Established in</w:t>
      </w:r>
      <w:r>
        <w:rPr>
          <w:spacing w:val="-2"/>
        </w:rPr>
        <w:t xml:space="preserve"> </w:t>
      </w:r>
      <w:r>
        <w:rPr>
          <w:spacing w:val="-1"/>
        </w:rPr>
        <w:t>the</w:t>
      </w:r>
      <w:r>
        <w:t xml:space="preserve"> </w:t>
      </w:r>
      <w:r>
        <w:rPr>
          <w:spacing w:val="-1"/>
        </w:rPr>
        <w:t>connection</w:t>
      </w:r>
      <w:r>
        <w:rPr>
          <w:spacing w:val="1"/>
        </w:rPr>
        <w:t xml:space="preserve"> </w:t>
      </w:r>
      <w:r>
        <w:rPr>
          <w:spacing w:val="-1"/>
        </w:rPr>
        <w:t>with God is</w:t>
      </w:r>
      <w:r>
        <w:rPr>
          <w:spacing w:val="38"/>
        </w:rPr>
        <w:t xml:space="preserve"> </w:t>
      </w:r>
      <w:r>
        <w:rPr>
          <w:spacing w:val="-1"/>
        </w:rPr>
        <w:t>Enlightenment.</w:t>
      </w:r>
      <w:r>
        <w:t xml:space="preserve"> </w:t>
      </w:r>
      <w:r>
        <w:rPr>
          <w:spacing w:val="-1"/>
        </w:rPr>
        <w:t>Each</w:t>
      </w:r>
      <w:r>
        <w:t xml:space="preserve"> </w:t>
      </w:r>
      <w:r>
        <w:rPr>
          <w:spacing w:val="-1"/>
        </w:rPr>
        <w:t>Incarnation</w:t>
      </w:r>
      <w:r>
        <w:t xml:space="preserve"> </w:t>
      </w:r>
      <w:r>
        <w:rPr>
          <w:spacing w:val="-1"/>
        </w:rPr>
        <w:t>is</w:t>
      </w:r>
      <w:r>
        <w:rPr>
          <w:spacing w:val="-3"/>
        </w:rPr>
        <w:t xml:space="preserve"> </w:t>
      </w:r>
      <w:r>
        <w:rPr>
          <w:spacing w:val="-1"/>
        </w:rPr>
        <w:t>Unique</w:t>
      </w:r>
      <w:r>
        <w:t xml:space="preserve"> </w:t>
      </w:r>
      <w:r>
        <w:rPr>
          <w:spacing w:val="-1"/>
        </w:rPr>
        <w:t>and dependant</w:t>
      </w:r>
      <w:r>
        <w:t xml:space="preserve"> </w:t>
      </w:r>
      <w:r>
        <w:rPr>
          <w:spacing w:val="-1"/>
        </w:rPr>
        <w:t>on the</w:t>
      </w:r>
      <w:r>
        <w:rPr>
          <w:spacing w:val="27"/>
        </w:rPr>
        <w:t xml:space="preserve"> </w:t>
      </w:r>
      <w:r>
        <w:rPr>
          <w:spacing w:val="-1"/>
        </w:rPr>
        <w:t>Quality</w:t>
      </w:r>
      <w:r>
        <w:rPr>
          <w:spacing w:val="-3"/>
        </w:rPr>
        <w:t xml:space="preserve"> </w:t>
      </w:r>
      <w:r>
        <w:t>and</w:t>
      </w:r>
      <w:r>
        <w:rPr>
          <w:spacing w:val="-1"/>
        </w:rPr>
        <w:t xml:space="preserve"> Quantity</w:t>
      </w:r>
      <w:r>
        <w:rPr>
          <w:spacing w:val="-3"/>
        </w:rPr>
        <w:t xml:space="preserve"> </w:t>
      </w:r>
      <w:r>
        <w:t>of</w:t>
      </w:r>
      <w:r>
        <w:rPr>
          <w:spacing w:val="-1"/>
        </w:rPr>
        <w:t xml:space="preserve"> the connection. </w:t>
      </w:r>
      <w:r>
        <w:t>Of</w:t>
      </w:r>
      <w:r>
        <w:rPr>
          <w:spacing w:val="-1"/>
        </w:rPr>
        <w:t xml:space="preserve"> the</w:t>
      </w:r>
      <w:r>
        <w:t xml:space="preserve"> </w:t>
      </w:r>
      <w:r>
        <w:rPr>
          <w:spacing w:val="-1"/>
        </w:rPr>
        <w:t>size</w:t>
      </w:r>
      <w:r>
        <w:t xml:space="preserve"> </w:t>
      </w:r>
      <w:r>
        <w:rPr>
          <w:spacing w:val="-1"/>
        </w:rPr>
        <w:t>and</w:t>
      </w:r>
      <w:r>
        <w:t xml:space="preserve"> </w:t>
      </w:r>
      <w:r>
        <w:rPr>
          <w:spacing w:val="-1"/>
        </w:rPr>
        <w:t xml:space="preserve">function </w:t>
      </w:r>
      <w:r>
        <w:t>of</w:t>
      </w:r>
      <w:r>
        <w:rPr>
          <w:spacing w:val="57"/>
        </w:rPr>
        <w:t xml:space="preserve"> </w:t>
      </w:r>
      <w:r>
        <w:t xml:space="preserve">the </w:t>
      </w:r>
      <w:r>
        <w:rPr>
          <w:spacing w:val="-1"/>
        </w:rPr>
        <w:t>Spiritual</w:t>
      </w:r>
      <w:r>
        <w:t xml:space="preserve"> Body</w:t>
      </w:r>
      <w:r>
        <w:rPr>
          <w:spacing w:val="-2"/>
        </w:rPr>
        <w:t xml:space="preserve"> </w:t>
      </w:r>
      <w:r>
        <w:t>and</w:t>
      </w:r>
      <w:r>
        <w:rPr>
          <w:spacing w:val="-1"/>
        </w:rPr>
        <w:t xml:space="preserve"> </w:t>
      </w:r>
      <w:r>
        <w:t>the</w:t>
      </w:r>
      <w:r>
        <w:rPr>
          <w:spacing w:val="-1"/>
        </w:rPr>
        <w:t xml:space="preserve"> components</w:t>
      </w:r>
      <w:r>
        <w:rPr>
          <w:spacing w:val="-3"/>
        </w:rPr>
        <w:t xml:space="preserve"> </w:t>
      </w:r>
      <w:r>
        <w:t>of</w:t>
      </w:r>
      <w:r>
        <w:rPr>
          <w:spacing w:val="-1"/>
        </w:rPr>
        <w:t xml:space="preserve"> </w:t>
      </w:r>
      <w:r>
        <w:t xml:space="preserve">the </w:t>
      </w:r>
      <w:r>
        <w:rPr>
          <w:spacing w:val="-1"/>
        </w:rPr>
        <w:t>Spiritual</w:t>
      </w:r>
      <w:r>
        <w:t xml:space="preserve"> </w:t>
      </w:r>
      <w:r>
        <w:rPr>
          <w:spacing w:val="-1"/>
        </w:rPr>
        <w:t>Body</w:t>
      </w:r>
      <w:r>
        <w:rPr>
          <w:spacing w:val="-2"/>
        </w:rPr>
        <w:t xml:space="preserve"> </w:t>
      </w:r>
      <w:r>
        <w:t>of</w:t>
      </w:r>
      <w:r>
        <w:rPr>
          <w:spacing w:val="-1"/>
        </w:rPr>
        <w:t xml:space="preserve"> </w:t>
      </w:r>
      <w:r>
        <w:t>the</w:t>
      </w:r>
      <w:r>
        <w:rPr>
          <w:spacing w:val="31"/>
        </w:rPr>
        <w:t xml:space="preserve"> </w:t>
      </w:r>
      <w:r>
        <w:rPr>
          <w:spacing w:val="-1"/>
        </w:rPr>
        <w:t>Enlightened</w:t>
      </w:r>
      <w:r>
        <w:rPr>
          <w:spacing w:val="-2"/>
        </w:rPr>
        <w:t xml:space="preserve"> </w:t>
      </w:r>
      <w:r>
        <w:rPr>
          <w:spacing w:val="-1"/>
        </w:rPr>
        <w:t>Person.</w:t>
      </w:r>
      <w:r>
        <w:t xml:space="preserve"> </w:t>
      </w:r>
      <w:r>
        <w:rPr>
          <w:spacing w:val="-1"/>
        </w:rPr>
        <w:t>Established</w:t>
      </w:r>
      <w:r>
        <w:t xml:space="preserve"> </w:t>
      </w:r>
      <w:r>
        <w:rPr>
          <w:spacing w:val="-1"/>
        </w:rPr>
        <w:t>in</w:t>
      </w:r>
      <w:r>
        <w:rPr>
          <w:spacing w:val="-2"/>
        </w:rPr>
        <w:t xml:space="preserve"> </w:t>
      </w:r>
      <w:r>
        <w:rPr>
          <w:spacing w:val="-1"/>
        </w:rPr>
        <w:t>the</w:t>
      </w:r>
      <w:r>
        <w:rPr>
          <w:spacing w:val="1"/>
        </w:rPr>
        <w:t xml:space="preserve"> </w:t>
      </w:r>
      <w:r>
        <w:rPr>
          <w:spacing w:val="-2"/>
        </w:rPr>
        <w:t>soul,</w:t>
      </w:r>
      <w:r>
        <w:t xml:space="preserve"> </w:t>
      </w:r>
      <w:r>
        <w:rPr>
          <w:spacing w:val="-1"/>
        </w:rPr>
        <w:t>sanskrit-</w:t>
      </w:r>
      <w:r>
        <w:rPr>
          <w:spacing w:val="29"/>
        </w:rPr>
        <w:t xml:space="preserve"> </w:t>
      </w:r>
      <w:r>
        <w:rPr>
          <w:spacing w:val="-1"/>
        </w:rPr>
        <w:t>Stithyapragnyam.</w:t>
      </w:r>
    </w:p>
    <w:p w:rsidR="00743C02" w:rsidRDefault="001F2438">
      <w:pPr>
        <w:pStyle w:val="Corpodetexto"/>
        <w:ind w:right="231"/>
      </w:pPr>
      <w:r>
        <w:rPr>
          <w:spacing w:val="-1"/>
        </w:rPr>
        <w:t>Roshi</w:t>
      </w:r>
      <w:r>
        <w:t xml:space="preserve"> </w:t>
      </w:r>
      <w:r>
        <w:rPr>
          <w:spacing w:val="-1"/>
        </w:rPr>
        <w:t>Hogen.. As</w:t>
      </w:r>
      <w:r>
        <w:t xml:space="preserve"> </w:t>
      </w:r>
      <w:r>
        <w:rPr>
          <w:spacing w:val="-1"/>
        </w:rPr>
        <w:t>my Master</w:t>
      </w:r>
      <w:r>
        <w:t xml:space="preserve"> </w:t>
      </w:r>
      <w:r>
        <w:rPr>
          <w:spacing w:val="-1"/>
        </w:rPr>
        <w:t>Roshi</w:t>
      </w:r>
      <w:r>
        <w:t xml:space="preserve"> </w:t>
      </w:r>
      <w:r>
        <w:rPr>
          <w:spacing w:val="-1"/>
        </w:rPr>
        <w:t>Hogen</w:t>
      </w:r>
      <w:r>
        <w:t xml:space="preserve"> </w:t>
      </w:r>
      <w:r>
        <w:rPr>
          <w:spacing w:val="-1"/>
        </w:rPr>
        <w:t>says</w:t>
      </w:r>
      <w:r>
        <w:t xml:space="preserve"> </w:t>
      </w:r>
      <w:r>
        <w:rPr>
          <w:spacing w:val="-1"/>
        </w:rPr>
        <w:t>"The</w:t>
      </w:r>
      <w:r>
        <w:rPr>
          <w:spacing w:val="1"/>
        </w:rPr>
        <w:t xml:space="preserve"> </w:t>
      </w:r>
      <w:r>
        <w:rPr>
          <w:spacing w:val="-1"/>
        </w:rPr>
        <w:t>spring</w:t>
      </w:r>
      <w:r>
        <w:t xml:space="preserve"> </w:t>
      </w:r>
      <w:r>
        <w:rPr>
          <w:spacing w:val="-1"/>
        </w:rPr>
        <w:t>at the</w:t>
      </w:r>
      <w:r>
        <w:rPr>
          <w:spacing w:val="28"/>
        </w:rPr>
        <w:t xml:space="preserve"> </w:t>
      </w:r>
      <w:r>
        <w:t>top</w:t>
      </w:r>
      <w:r>
        <w:rPr>
          <w:spacing w:val="-2"/>
        </w:rPr>
        <w:t xml:space="preserve"> </w:t>
      </w:r>
      <w:r>
        <w:t>of</w:t>
      </w:r>
      <w:r>
        <w:rPr>
          <w:spacing w:val="-1"/>
        </w:rPr>
        <w:t xml:space="preserve"> the</w:t>
      </w:r>
      <w:r>
        <w:t xml:space="preserve"> </w:t>
      </w:r>
      <w:r>
        <w:rPr>
          <w:spacing w:val="-1"/>
        </w:rPr>
        <w:t>Mountain."</w:t>
      </w:r>
    </w:p>
    <w:p w:rsidR="00743C02" w:rsidRDefault="001F2438">
      <w:pPr>
        <w:pStyle w:val="Corpodetexto"/>
        <w:ind w:right="135"/>
      </w:pPr>
      <w:r>
        <w:t>By</w:t>
      </w:r>
      <w:r>
        <w:rPr>
          <w:spacing w:val="-2"/>
        </w:rPr>
        <w:t xml:space="preserve"> </w:t>
      </w:r>
      <w:r>
        <w:rPr>
          <w:spacing w:val="-1"/>
        </w:rPr>
        <w:t xml:space="preserve">accessing </w:t>
      </w:r>
      <w:r>
        <w:t>this</w:t>
      </w:r>
      <w:r>
        <w:rPr>
          <w:spacing w:val="-1"/>
        </w:rPr>
        <w:t xml:space="preserve"> energy</w:t>
      </w:r>
      <w:r>
        <w:rPr>
          <w:spacing w:val="-3"/>
        </w:rPr>
        <w:t xml:space="preserve"> </w:t>
      </w:r>
      <w:r>
        <w:rPr>
          <w:spacing w:val="-2"/>
        </w:rPr>
        <w:t>we</w:t>
      </w:r>
      <w:r>
        <w:rPr>
          <w:spacing w:val="1"/>
        </w:rPr>
        <w:t xml:space="preserve"> </w:t>
      </w:r>
      <w:r>
        <w:t xml:space="preserve">get </w:t>
      </w:r>
      <w:r>
        <w:rPr>
          <w:spacing w:val="-1"/>
        </w:rPr>
        <w:t>in touch</w:t>
      </w:r>
      <w:r>
        <w:rPr>
          <w:spacing w:val="1"/>
        </w:rPr>
        <w:t xml:space="preserve"> </w:t>
      </w:r>
      <w:r>
        <w:rPr>
          <w:spacing w:val="-1"/>
        </w:rPr>
        <w:t>with the</w:t>
      </w:r>
      <w:r>
        <w:t xml:space="preserve"> path </w:t>
      </w:r>
      <w:r>
        <w:rPr>
          <w:spacing w:val="-2"/>
        </w:rPr>
        <w:t>we</w:t>
      </w:r>
      <w:r>
        <w:rPr>
          <w:spacing w:val="2"/>
        </w:rPr>
        <w:t xml:space="preserve"> </w:t>
      </w:r>
      <w:r>
        <w:rPr>
          <w:spacing w:val="-1"/>
        </w:rPr>
        <w:t xml:space="preserve">will </w:t>
      </w:r>
      <w:r>
        <w:t>take</w:t>
      </w:r>
      <w:r>
        <w:rPr>
          <w:spacing w:val="35"/>
        </w:rPr>
        <w:t xml:space="preserve"> </w:t>
      </w:r>
      <w:r>
        <w:rPr>
          <w:spacing w:val="-1"/>
        </w:rPr>
        <w:t>when</w:t>
      </w:r>
      <w:r>
        <w:t xml:space="preserve"> </w:t>
      </w:r>
      <w:r>
        <w:rPr>
          <w:spacing w:val="-2"/>
        </w:rPr>
        <w:t>we</w:t>
      </w:r>
      <w:r>
        <w:rPr>
          <w:spacing w:val="1"/>
        </w:rPr>
        <w:t xml:space="preserve"> </w:t>
      </w:r>
      <w:r>
        <w:t>die.</w:t>
      </w:r>
    </w:p>
    <w:p w:rsidR="00743C02" w:rsidRDefault="001F2438">
      <w:pPr>
        <w:pStyle w:val="Corpodetexto"/>
        <w:ind w:right="167"/>
      </w:pPr>
      <w:r>
        <w:t>By</w:t>
      </w:r>
      <w:r>
        <w:rPr>
          <w:spacing w:val="-2"/>
        </w:rPr>
        <w:t xml:space="preserve"> </w:t>
      </w:r>
      <w:r>
        <w:rPr>
          <w:spacing w:val="-1"/>
        </w:rPr>
        <w:t>accessing</w:t>
      </w:r>
      <w:r>
        <w:rPr>
          <w:spacing w:val="-2"/>
        </w:rPr>
        <w:t xml:space="preserve"> </w:t>
      </w:r>
      <w:r>
        <w:rPr>
          <w:spacing w:val="-1"/>
        </w:rPr>
        <w:t>this energy</w:t>
      </w:r>
      <w:r>
        <w:rPr>
          <w:spacing w:val="-3"/>
        </w:rPr>
        <w:t xml:space="preserve"> </w:t>
      </w:r>
      <w:r>
        <w:rPr>
          <w:spacing w:val="-2"/>
        </w:rPr>
        <w:t>we</w:t>
      </w:r>
      <w:r>
        <w:rPr>
          <w:spacing w:val="1"/>
        </w:rPr>
        <w:t xml:space="preserve"> </w:t>
      </w:r>
      <w:r>
        <w:rPr>
          <w:spacing w:val="-1"/>
        </w:rPr>
        <w:t>subordinate everything</w:t>
      </w:r>
      <w:r>
        <w:t xml:space="preserve"> </w:t>
      </w:r>
      <w:r>
        <w:rPr>
          <w:spacing w:val="-1"/>
        </w:rPr>
        <w:t>else</w:t>
      </w:r>
      <w:r>
        <w:rPr>
          <w:spacing w:val="1"/>
        </w:rPr>
        <w:t xml:space="preserve"> </w:t>
      </w:r>
      <w:r>
        <w:rPr>
          <w:spacing w:val="-1"/>
        </w:rPr>
        <w:t>in our</w:t>
      </w:r>
      <w:r>
        <w:t xml:space="preserve"> </w:t>
      </w:r>
      <w:r>
        <w:rPr>
          <w:spacing w:val="-1"/>
        </w:rPr>
        <w:t>lives</w:t>
      </w:r>
      <w:r>
        <w:rPr>
          <w:spacing w:val="53"/>
        </w:rPr>
        <w:t xml:space="preserve"> </w:t>
      </w:r>
      <w:r>
        <w:t>to</w:t>
      </w:r>
      <w:r>
        <w:rPr>
          <w:spacing w:val="-1"/>
        </w:rPr>
        <w:t xml:space="preserve"> </w:t>
      </w:r>
      <w:r>
        <w:t>this</w:t>
      </w:r>
      <w:r>
        <w:rPr>
          <w:spacing w:val="-1"/>
        </w:rPr>
        <w:t xml:space="preserve"> </w:t>
      </w:r>
      <w:r>
        <w:t>higher</w:t>
      </w:r>
      <w:r>
        <w:rPr>
          <w:spacing w:val="-1"/>
        </w:rPr>
        <w:t xml:space="preserve"> </w:t>
      </w:r>
      <w:r>
        <w:t>connection,</w:t>
      </w:r>
      <w:r>
        <w:rPr>
          <w:spacing w:val="-1"/>
        </w:rPr>
        <w:t xml:space="preserve"> </w:t>
      </w:r>
      <w:r>
        <w:t>to</w:t>
      </w:r>
      <w:r>
        <w:rPr>
          <w:spacing w:val="-1"/>
        </w:rPr>
        <w:t xml:space="preserve"> </w:t>
      </w:r>
      <w:r>
        <w:t>this</w:t>
      </w:r>
      <w:r>
        <w:rPr>
          <w:spacing w:val="-1"/>
        </w:rPr>
        <w:t xml:space="preserve"> Higher</w:t>
      </w:r>
      <w:r>
        <w:t xml:space="preserve"> </w:t>
      </w:r>
      <w:r>
        <w:rPr>
          <w:spacing w:val="-1"/>
        </w:rPr>
        <w:t>Energy. Then,</w:t>
      </w:r>
      <w:r>
        <w:rPr>
          <w:spacing w:val="-2"/>
        </w:rPr>
        <w:t xml:space="preserve"> </w:t>
      </w:r>
      <w:r>
        <w:t>every</w:t>
      </w:r>
      <w:r>
        <w:rPr>
          <w:spacing w:val="-2"/>
        </w:rPr>
        <w:t xml:space="preserve"> </w:t>
      </w:r>
      <w:r>
        <w:rPr>
          <w:spacing w:val="-1"/>
        </w:rPr>
        <w:t>lower</w:t>
      </w:r>
      <w:r>
        <w:rPr>
          <w:spacing w:val="27"/>
        </w:rPr>
        <w:t xml:space="preserve"> </w:t>
      </w:r>
      <w:r>
        <w:rPr>
          <w:spacing w:val="-1"/>
        </w:rPr>
        <w:t>pleasure</w:t>
      </w:r>
      <w:r>
        <w:rPr>
          <w:spacing w:val="1"/>
        </w:rPr>
        <w:t xml:space="preserve"> </w:t>
      </w:r>
      <w:r>
        <w:rPr>
          <w:spacing w:val="-1"/>
        </w:rPr>
        <w:t>is</w:t>
      </w:r>
      <w:r>
        <w:t xml:space="preserve"> </w:t>
      </w:r>
      <w:r>
        <w:rPr>
          <w:spacing w:val="-1"/>
        </w:rPr>
        <w:t>subordinated</w:t>
      </w:r>
      <w:r>
        <w:rPr>
          <w:spacing w:val="-3"/>
        </w:rPr>
        <w:t xml:space="preserve"> </w:t>
      </w:r>
      <w:r>
        <w:rPr>
          <w:spacing w:val="-1"/>
        </w:rPr>
        <w:t>to this energy.</w:t>
      </w:r>
      <w:r>
        <w:t xml:space="preserve"> </w:t>
      </w:r>
      <w:r>
        <w:rPr>
          <w:spacing w:val="-1"/>
        </w:rPr>
        <w:t>Everything</w:t>
      </w:r>
      <w:r>
        <w:rPr>
          <w:spacing w:val="1"/>
        </w:rPr>
        <w:t xml:space="preserve"> </w:t>
      </w:r>
      <w:r>
        <w:rPr>
          <w:spacing w:val="-1"/>
        </w:rPr>
        <w:t>in</w:t>
      </w:r>
      <w:r>
        <w:t xml:space="preserve"> </w:t>
      </w:r>
      <w:r>
        <w:rPr>
          <w:spacing w:val="-1"/>
        </w:rPr>
        <w:t>our</w:t>
      </w:r>
      <w:r>
        <w:t xml:space="preserve"> </w:t>
      </w:r>
      <w:r>
        <w:rPr>
          <w:spacing w:val="-1"/>
        </w:rPr>
        <w:t>lives</w:t>
      </w:r>
      <w:r>
        <w:rPr>
          <w:spacing w:val="21"/>
        </w:rPr>
        <w:t xml:space="preserve"> </w:t>
      </w:r>
      <w:r>
        <w:rPr>
          <w:spacing w:val="-1"/>
        </w:rPr>
        <w:t xml:space="preserve">starts </w:t>
      </w:r>
      <w:r>
        <w:t>to</w:t>
      </w:r>
      <w:r>
        <w:rPr>
          <w:spacing w:val="-1"/>
        </w:rPr>
        <w:t xml:space="preserve"> </w:t>
      </w:r>
      <w:r>
        <w:t xml:space="preserve">get </w:t>
      </w:r>
      <w:r>
        <w:rPr>
          <w:spacing w:val="-1"/>
        </w:rPr>
        <w:t>put</w:t>
      </w:r>
      <w:r>
        <w:rPr>
          <w:spacing w:val="2"/>
        </w:rPr>
        <w:t xml:space="preserve"> </w:t>
      </w:r>
      <w:r>
        <w:t>into</w:t>
      </w:r>
      <w:r>
        <w:rPr>
          <w:spacing w:val="-2"/>
        </w:rPr>
        <w:t xml:space="preserve"> </w:t>
      </w:r>
      <w:r>
        <w:rPr>
          <w:spacing w:val="-1"/>
        </w:rPr>
        <w:t>its</w:t>
      </w:r>
      <w:r>
        <w:rPr>
          <w:spacing w:val="-3"/>
        </w:rPr>
        <w:t xml:space="preserve"> </w:t>
      </w:r>
      <w:r>
        <w:rPr>
          <w:spacing w:val="-1"/>
        </w:rPr>
        <w:t>correct</w:t>
      </w:r>
      <w:r>
        <w:t xml:space="preserve"> </w:t>
      </w:r>
      <w:r>
        <w:rPr>
          <w:spacing w:val="-1"/>
        </w:rPr>
        <w:t>place..</w:t>
      </w:r>
    </w:p>
    <w:p w:rsidR="00743C02" w:rsidRDefault="001F2438">
      <w:pPr>
        <w:pStyle w:val="Corpodetexto"/>
        <w:spacing w:before="120"/>
        <w:ind w:right="377"/>
        <w:jc w:val="both"/>
      </w:pPr>
      <w:r>
        <w:rPr>
          <w:spacing w:val="-1"/>
        </w:rPr>
        <w:t>Everything</w:t>
      </w:r>
      <w:r>
        <w:rPr>
          <w:spacing w:val="1"/>
        </w:rPr>
        <w:t xml:space="preserve"> </w:t>
      </w:r>
      <w:r>
        <w:rPr>
          <w:spacing w:val="-1"/>
        </w:rPr>
        <w:t>in</w:t>
      </w:r>
      <w:r>
        <w:t xml:space="preserve"> </w:t>
      </w:r>
      <w:r>
        <w:rPr>
          <w:spacing w:val="-1"/>
        </w:rPr>
        <w:t>our</w:t>
      </w:r>
      <w:r>
        <w:t xml:space="preserve"> </w:t>
      </w:r>
      <w:r>
        <w:rPr>
          <w:spacing w:val="-1"/>
        </w:rPr>
        <w:t>lives</w:t>
      </w:r>
      <w:r>
        <w:t xml:space="preserve"> </w:t>
      </w:r>
      <w:r>
        <w:rPr>
          <w:spacing w:val="-1"/>
        </w:rPr>
        <w:t>is</w:t>
      </w:r>
      <w:r>
        <w:t xml:space="preserve"> </w:t>
      </w:r>
      <w:r>
        <w:rPr>
          <w:spacing w:val="-2"/>
        </w:rPr>
        <w:t>important</w:t>
      </w:r>
      <w:r>
        <w:rPr>
          <w:spacing w:val="-1"/>
        </w:rPr>
        <w:t xml:space="preserve"> and</w:t>
      </w:r>
      <w:r>
        <w:t xml:space="preserve"> </w:t>
      </w:r>
      <w:r>
        <w:rPr>
          <w:spacing w:val="-1"/>
        </w:rPr>
        <w:t>should</w:t>
      </w:r>
      <w:r>
        <w:t xml:space="preserve"> </w:t>
      </w:r>
      <w:r>
        <w:rPr>
          <w:spacing w:val="-1"/>
        </w:rPr>
        <w:t>be</w:t>
      </w:r>
      <w:r>
        <w:t xml:space="preserve"> </w:t>
      </w:r>
      <w:r>
        <w:rPr>
          <w:spacing w:val="-1"/>
        </w:rPr>
        <w:t>used</w:t>
      </w:r>
      <w:r>
        <w:t xml:space="preserve"> </w:t>
      </w:r>
      <w:r>
        <w:rPr>
          <w:spacing w:val="-1"/>
        </w:rPr>
        <w:t>correctly,</w:t>
      </w:r>
      <w:r>
        <w:rPr>
          <w:spacing w:val="35"/>
        </w:rPr>
        <w:t xml:space="preserve"> </w:t>
      </w:r>
      <w:r>
        <w:rPr>
          <w:spacing w:val="-1"/>
        </w:rPr>
        <w:t>but</w:t>
      </w:r>
      <w:r>
        <w:rPr>
          <w:spacing w:val="3"/>
        </w:rPr>
        <w:t xml:space="preserve"> </w:t>
      </w:r>
      <w:r>
        <w:rPr>
          <w:spacing w:val="-1"/>
        </w:rPr>
        <w:t>when</w:t>
      </w:r>
      <w:r>
        <w:rPr>
          <w:spacing w:val="-2"/>
        </w:rPr>
        <w:t xml:space="preserve"> </w:t>
      </w:r>
      <w:r>
        <w:rPr>
          <w:spacing w:val="-1"/>
        </w:rPr>
        <w:t>these</w:t>
      </w:r>
      <w:r>
        <w:t xml:space="preserve"> </w:t>
      </w:r>
      <w:r>
        <w:rPr>
          <w:spacing w:val="-1"/>
        </w:rPr>
        <w:t>lower things</w:t>
      </w:r>
      <w:r>
        <w:rPr>
          <w:spacing w:val="-2"/>
        </w:rPr>
        <w:t xml:space="preserve"> </w:t>
      </w:r>
      <w:r>
        <w:rPr>
          <w:spacing w:val="-1"/>
        </w:rPr>
        <w:t>are</w:t>
      </w:r>
      <w:r>
        <w:rPr>
          <w:spacing w:val="1"/>
        </w:rPr>
        <w:t xml:space="preserve"> </w:t>
      </w:r>
      <w:r>
        <w:rPr>
          <w:spacing w:val="-1"/>
        </w:rPr>
        <w:t>put</w:t>
      </w:r>
      <w:r>
        <w:rPr>
          <w:spacing w:val="-2"/>
        </w:rPr>
        <w:t xml:space="preserve"> </w:t>
      </w:r>
      <w:r>
        <w:rPr>
          <w:spacing w:val="-1"/>
        </w:rPr>
        <w:t>in</w:t>
      </w:r>
      <w:r>
        <w:t xml:space="preserve"> </w:t>
      </w:r>
      <w:r>
        <w:rPr>
          <w:spacing w:val="-1"/>
        </w:rPr>
        <w:t>control,</w:t>
      </w:r>
      <w:r>
        <w:t xml:space="preserve"> </w:t>
      </w:r>
      <w:r>
        <w:rPr>
          <w:spacing w:val="-1"/>
        </w:rPr>
        <w:t>when</w:t>
      </w:r>
      <w:r>
        <w:t xml:space="preserve"> </w:t>
      </w:r>
      <w:r>
        <w:rPr>
          <w:spacing w:val="-2"/>
        </w:rPr>
        <w:t>we</w:t>
      </w:r>
      <w:r>
        <w:rPr>
          <w:spacing w:val="1"/>
        </w:rPr>
        <w:t xml:space="preserve"> </w:t>
      </w:r>
      <w:r>
        <w:rPr>
          <w:spacing w:val="-1"/>
        </w:rPr>
        <w:t>become</w:t>
      </w:r>
      <w:r>
        <w:rPr>
          <w:spacing w:val="21"/>
        </w:rPr>
        <w:t xml:space="preserve"> </w:t>
      </w:r>
      <w:r>
        <w:rPr>
          <w:spacing w:val="-1"/>
        </w:rPr>
        <w:t xml:space="preserve">addicted </w:t>
      </w:r>
      <w:r>
        <w:t>to</w:t>
      </w:r>
      <w:r>
        <w:rPr>
          <w:spacing w:val="-1"/>
        </w:rPr>
        <w:t xml:space="preserve"> them.</w:t>
      </w:r>
      <w:r>
        <w:t xml:space="preserve"> </w:t>
      </w:r>
      <w:r>
        <w:rPr>
          <w:spacing w:val="-1"/>
        </w:rPr>
        <w:t xml:space="preserve">Then </w:t>
      </w:r>
      <w:r>
        <w:rPr>
          <w:spacing w:val="-2"/>
        </w:rPr>
        <w:t>we</w:t>
      </w:r>
      <w:r>
        <w:rPr>
          <w:spacing w:val="1"/>
        </w:rPr>
        <w:t xml:space="preserve"> </w:t>
      </w:r>
      <w:r>
        <w:rPr>
          <w:spacing w:val="-1"/>
        </w:rPr>
        <w:t>have</w:t>
      </w:r>
      <w:r>
        <w:t xml:space="preserve"> </w:t>
      </w:r>
      <w:r>
        <w:rPr>
          <w:spacing w:val="-1"/>
        </w:rPr>
        <w:t>life problems.</w:t>
      </w:r>
    </w:p>
    <w:p w:rsidR="00743C02" w:rsidRDefault="001F2438">
      <w:pPr>
        <w:pStyle w:val="Corpodetexto"/>
        <w:spacing w:before="120"/>
        <w:ind w:right="231"/>
      </w:pPr>
      <w:r>
        <w:t>Food,</w:t>
      </w:r>
      <w:r>
        <w:rPr>
          <w:spacing w:val="-1"/>
        </w:rPr>
        <w:t xml:space="preserve"> Relationships, </w:t>
      </w:r>
      <w:r>
        <w:t>Sharing</w:t>
      </w:r>
      <w:r>
        <w:rPr>
          <w:spacing w:val="-1"/>
        </w:rPr>
        <w:t xml:space="preserve"> </w:t>
      </w:r>
      <w:r>
        <w:t>the</w:t>
      </w:r>
      <w:r>
        <w:rPr>
          <w:spacing w:val="-1"/>
        </w:rPr>
        <w:t xml:space="preserve"> </w:t>
      </w:r>
      <w:r>
        <w:t>energies</w:t>
      </w:r>
      <w:r>
        <w:rPr>
          <w:spacing w:val="-1"/>
        </w:rPr>
        <w:t xml:space="preserve"> </w:t>
      </w:r>
      <w:r>
        <w:t>of</w:t>
      </w:r>
      <w:r>
        <w:rPr>
          <w:spacing w:val="-1"/>
        </w:rPr>
        <w:t xml:space="preserve"> </w:t>
      </w:r>
      <w:r>
        <w:t xml:space="preserve">the </w:t>
      </w:r>
      <w:r>
        <w:rPr>
          <w:spacing w:val="-1"/>
        </w:rPr>
        <w:t>Psychic</w:t>
      </w:r>
      <w:r>
        <w:t xml:space="preserve"> </w:t>
      </w:r>
      <w:r>
        <w:rPr>
          <w:spacing w:val="-1"/>
        </w:rPr>
        <w:t>Sexual</w:t>
      </w:r>
      <w:r>
        <w:rPr>
          <w:spacing w:val="25"/>
        </w:rPr>
        <w:t xml:space="preserve"> </w:t>
      </w:r>
      <w:r>
        <w:t>Connection,</w:t>
      </w:r>
      <w:r>
        <w:rPr>
          <w:spacing w:val="-1"/>
        </w:rPr>
        <w:t xml:space="preserve"> Sex,</w:t>
      </w:r>
      <w:r>
        <w:t xml:space="preserve"> </w:t>
      </w:r>
      <w:r>
        <w:rPr>
          <w:spacing w:val="-1"/>
        </w:rPr>
        <w:t>Power,</w:t>
      </w:r>
      <w:r>
        <w:t xml:space="preserve"> </w:t>
      </w:r>
      <w:r>
        <w:rPr>
          <w:spacing w:val="-1"/>
        </w:rPr>
        <w:t>Money,</w:t>
      </w:r>
      <w:r>
        <w:t xml:space="preserve"> </w:t>
      </w:r>
      <w:r>
        <w:rPr>
          <w:spacing w:val="-1"/>
        </w:rPr>
        <w:t>Property</w:t>
      </w:r>
      <w:r>
        <w:rPr>
          <w:spacing w:val="-3"/>
        </w:rPr>
        <w:t xml:space="preserve"> </w:t>
      </w:r>
      <w:r>
        <w:t>are</w:t>
      </w:r>
      <w:r>
        <w:rPr>
          <w:spacing w:val="-1"/>
        </w:rPr>
        <w:t xml:space="preserve"> </w:t>
      </w:r>
      <w:r>
        <w:t>all</w:t>
      </w:r>
      <w:r>
        <w:rPr>
          <w:spacing w:val="-1"/>
        </w:rPr>
        <w:t xml:space="preserve"> </w:t>
      </w:r>
      <w:r>
        <w:t>good</w:t>
      </w:r>
      <w:r>
        <w:rPr>
          <w:spacing w:val="-3"/>
        </w:rPr>
        <w:t xml:space="preserve"> </w:t>
      </w:r>
      <w:r>
        <w:t>and</w:t>
      </w:r>
      <w:r>
        <w:rPr>
          <w:spacing w:val="23"/>
        </w:rPr>
        <w:t xml:space="preserve"> </w:t>
      </w:r>
      <w:r>
        <w:rPr>
          <w:spacing w:val="-1"/>
        </w:rPr>
        <w:t>necessary</w:t>
      </w:r>
      <w:r>
        <w:t xml:space="preserve"> </w:t>
      </w:r>
      <w:r>
        <w:rPr>
          <w:spacing w:val="-1"/>
        </w:rPr>
        <w:t>when in their</w:t>
      </w:r>
      <w:r>
        <w:rPr>
          <w:spacing w:val="-2"/>
        </w:rPr>
        <w:t xml:space="preserve"> </w:t>
      </w:r>
      <w:r>
        <w:rPr>
          <w:spacing w:val="-1"/>
        </w:rPr>
        <w:t>proper</w:t>
      </w:r>
      <w:r>
        <w:t xml:space="preserve"> </w:t>
      </w:r>
      <w:r>
        <w:rPr>
          <w:spacing w:val="-1"/>
        </w:rPr>
        <w:t>place.</w:t>
      </w:r>
    </w:p>
    <w:p w:rsidR="00743C02" w:rsidRDefault="001F2438">
      <w:pPr>
        <w:pStyle w:val="Corpodetexto"/>
        <w:ind w:right="135"/>
      </w:pPr>
      <w:r>
        <w:rPr>
          <w:spacing w:val="-1"/>
        </w:rPr>
        <w:t>Put</w:t>
      </w:r>
      <w:r>
        <w:rPr>
          <w:spacing w:val="2"/>
        </w:rPr>
        <w:t xml:space="preserve"> </w:t>
      </w:r>
      <w:r>
        <w:rPr>
          <w:spacing w:val="-2"/>
        </w:rPr>
        <w:t>Everything</w:t>
      </w:r>
      <w:r>
        <w:rPr>
          <w:spacing w:val="1"/>
        </w:rPr>
        <w:t xml:space="preserve"> </w:t>
      </w:r>
      <w:r>
        <w:rPr>
          <w:spacing w:val="-1"/>
        </w:rPr>
        <w:t>In</w:t>
      </w:r>
      <w:r>
        <w:t xml:space="preserve"> </w:t>
      </w:r>
      <w:r>
        <w:rPr>
          <w:spacing w:val="-1"/>
        </w:rPr>
        <w:t>Its Proper</w:t>
      </w:r>
      <w:r>
        <w:t xml:space="preserve"> </w:t>
      </w:r>
      <w:r>
        <w:rPr>
          <w:spacing w:val="-1"/>
        </w:rPr>
        <w:t>Place. Feeling the</w:t>
      </w:r>
      <w:r>
        <w:t xml:space="preserve"> </w:t>
      </w:r>
      <w:r>
        <w:rPr>
          <w:spacing w:val="-2"/>
        </w:rPr>
        <w:t>orgasmic</w:t>
      </w:r>
      <w:r>
        <w:t xml:space="preserve"> </w:t>
      </w:r>
      <w:r>
        <w:rPr>
          <w:spacing w:val="-1"/>
        </w:rPr>
        <w:t>Higher</w:t>
      </w:r>
      <w:r>
        <w:rPr>
          <w:spacing w:val="50"/>
        </w:rPr>
        <w:t xml:space="preserve"> </w:t>
      </w:r>
      <w:r>
        <w:rPr>
          <w:spacing w:val="-1"/>
        </w:rPr>
        <w:t>Energies from</w:t>
      </w:r>
      <w:r>
        <w:rPr>
          <w:spacing w:val="-3"/>
        </w:rPr>
        <w:t xml:space="preserve"> </w:t>
      </w:r>
      <w:r>
        <w:t xml:space="preserve">the </w:t>
      </w:r>
      <w:r>
        <w:rPr>
          <w:spacing w:val="-1"/>
        </w:rPr>
        <w:t>Connection</w:t>
      </w:r>
      <w:r>
        <w:rPr>
          <w:spacing w:val="-2"/>
        </w:rPr>
        <w:t xml:space="preserve"> </w:t>
      </w:r>
      <w:r>
        <w:t>to</w:t>
      </w:r>
      <w:r>
        <w:rPr>
          <w:spacing w:val="-1"/>
        </w:rPr>
        <w:t xml:space="preserve"> chakras</w:t>
      </w:r>
      <w:r>
        <w:rPr>
          <w:spacing w:val="-2"/>
        </w:rPr>
        <w:t xml:space="preserve"> </w:t>
      </w:r>
      <w:r>
        <w:rPr>
          <w:spacing w:val="-1"/>
        </w:rPr>
        <w:t>above</w:t>
      </w:r>
      <w:r>
        <w:t xml:space="preserve"> </w:t>
      </w:r>
      <w:r>
        <w:rPr>
          <w:spacing w:val="-1"/>
        </w:rPr>
        <w:t>our</w:t>
      </w:r>
      <w:r>
        <w:rPr>
          <w:spacing w:val="1"/>
        </w:rPr>
        <w:t xml:space="preserve"> </w:t>
      </w:r>
      <w:r>
        <w:rPr>
          <w:spacing w:val="-1"/>
        </w:rPr>
        <w:t xml:space="preserve">heads </w:t>
      </w:r>
      <w:r>
        <w:rPr>
          <w:spacing w:val="-2"/>
        </w:rPr>
        <w:t>makes</w:t>
      </w:r>
      <w:r>
        <w:rPr>
          <w:spacing w:val="-1"/>
        </w:rPr>
        <w:t xml:space="preserve"> us</w:t>
      </w:r>
      <w:r>
        <w:rPr>
          <w:spacing w:val="37"/>
        </w:rPr>
        <w:t xml:space="preserve"> </w:t>
      </w:r>
      <w:r>
        <w:rPr>
          <w:spacing w:val="-1"/>
        </w:rPr>
        <w:t xml:space="preserve">understand </w:t>
      </w:r>
      <w:r>
        <w:t>that</w:t>
      </w:r>
      <w:r>
        <w:rPr>
          <w:spacing w:val="-1"/>
        </w:rPr>
        <w:t xml:space="preserve"> everything else</w:t>
      </w:r>
      <w:r>
        <w:t xml:space="preserve"> </w:t>
      </w:r>
      <w:r>
        <w:rPr>
          <w:spacing w:val="-1"/>
        </w:rPr>
        <w:t>in</w:t>
      </w:r>
      <w:r>
        <w:rPr>
          <w:spacing w:val="-2"/>
        </w:rPr>
        <w:t xml:space="preserve"> </w:t>
      </w:r>
      <w:r>
        <w:rPr>
          <w:spacing w:val="-1"/>
        </w:rPr>
        <w:t>our</w:t>
      </w:r>
      <w:r>
        <w:t xml:space="preserve"> lives is</w:t>
      </w:r>
      <w:r>
        <w:rPr>
          <w:spacing w:val="-1"/>
        </w:rPr>
        <w:t xml:space="preserve"> good... but</w:t>
      </w:r>
      <w:r>
        <w:rPr>
          <w:spacing w:val="1"/>
        </w:rPr>
        <w:t xml:space="preserve"> </w:t>
      </w:r>
      <w:r>
        <w:t>not</w:t>
      </w:r>
      <w:r>
        <w:rPr>
          <w:spacing w:val="-1"/>
        </w:rPr>
        <w:t xml:space="preserve"> </w:t>
      </w:r>
      <w:r>
        <w:t>that</w:t>
      </w:r>
      <w:r>
        <w:rPr>
          <w:spacing w:val="39"/>
        </w:rPr>
        <w:t xml:space="preserve"> </w:t>
      </w:r>
      <w:r>
        <w:rPr>
          <w:spacing w:val="-1"/>
        </w:rPr>
        <w:t>good!!</w:t>
      </w:r>
    </w:p>
    <w:p w:rsidR="00743C02" w:rsidRDefault="001F2438">
      <w:pPr>
        <w:pStyle w:val="Corpodetexto"/>
        <w:spacing w:before="120" w:line="361" w:lineRule="auto"/>
        <w:ind w:right="2824"/>
      </w:pPr>
      <w:r>
        <w:rPr>
          <w:spacing w:val="-1"/>
        </w:rPr>
        <w:t>"Connect,</w:t>
      </w:r>
      <w:r>
        <w:rPr>
          <w:spacing w:val="-2"/>
        </w:rPr>
        <w:t xml:space="preserve"> </w:t>
      </w:r>
      <w:r>
        <w:rPr>
          <w:spacing w:val="-1"/>
        </w:rPr>
        <w:t>Only Connect", Said Goethe.</w:t>
      </w:r>
      <w:r>
        <w:rPr>
          <w:spacing w:val="35"/>
        </w:rPr>
        <w:t xml:space="preserve"> </w:t>
      </w:r>
      <w:r>
        <w:rPr>
          <w:spacing w:val="-1"/>
        </w:rPr>
        <w:t>The</w:t>
      </w:r>
      <w:r>
        <w:rPr>
          <w:spacing w:val="1"/>
        </w:rPr>
        <w:t xml:space="preserve"> </w:t>
      </w:r>
      <w:r>
        <w:rPr>
          <w:spacing w:val="-1"/>
        </w:rPr>
        <w:t>Higher Energies Rule.. Ok!!</w:t>
      </w:r>
    </w:p>
    <w:p w:rsidR="00743C02" w:rsidRDefault="00743C02">
      <w:pPr>
        <w:spacing w:line="361" w:lineRule="auto"/>
        <w:sectPr w:rsidR="00743C02">
          <w:pgSz w:w="8640" w:h="12960"/>
          <w:pgMar w:top="960" w:right="920" w:bottom="900" w:left="900" w:header="0" w:footer="690" w:gutter="0"/>
          <w:cols w:space="720"/>
        </w:sectPr>
      </w:pPr>
    </w:p>
    <w:p w:rsidR="00743C02" w:rsidRDefault="001F2438">
      <w:pPr>
        <w:pStyle w:val="Corpodetexto"/>
        <w:spacing w:before="50"/>
      </w:pPr>
      <w:r>
        <w:rPr>
          <w:spacing w:val="-1"/>
        </w:rPr>
        <w:lastRenderedPageBreak/>
        <w:t>We</w:t>
      </w:r>
      <w:r>
        <w:rPr>
          <w:spacing w:val="-2"/>
        </w:rPr>
        <w:t xml:space="preserve"> </w:t>
      </w:r>
      <w:r>
        <w:rPr>
          <w:spacing w:val="-1"/>
        </w:rPr>
        <w:t>access</w:t>
      </w:r>
      <w:r>
        <w:rPr>
          <w:spacing w:val="-2"/>
        </w:rPr>
        <w:t xml:space="preserve"> </w:t>
      </w:r>
      <w:r>
        <w:rPr>
          <w:spacing w:val="-1"/>
        </w:rPr>
        <w:t>the</w:t>
      </w:r>
      <w:r>
        <w:t xml:space="preserve"> </w:t>
      </w:r>
      <w:r>
        <w:rPr>
          <w:spacing w:val="-1"/>
        </w:rPr>
        <w:t>energies</w:t>
      </w:r>
      <w:r>
        <w:rPr>
          <w:spacing w:val="-2"/>
        </w:rPr>
        <w:t xml:space="preserve"> </w:t>
      </w:r>
      <w:r>
        <w:t>of</w:t>
      </w:r>
      <w:r>
        <w:rPr>
          <w:spacing w:val="-1"/>
        </w:rPr>
        <w:t xml:space="preserve"> Initiation which take</w:t>
      </w:r>
      <w:r>
        <w:t xml:space="preserve"> </w:t>
      </w:r>
      <w:r>
        <w:rPr>
          <w:spacing w:val="-1"/>
        </w:rPr>
        <w:t>us ever Higher.</w:t>
      </w:r>
    </w:p>
    <w:p w:rsidR="00743C02" w:rsidRDefault="001F2438">
      <w:pPr>
        <w:pStyle w:val="Corpodetexto"/>
        <w:ind w:right="279"/>
      </w:pPr>
      <w:r>
        <w:t>Energy</w:t>
      </w:r>
      <w:r>
        <w:rPr>
          <w:spacing w:val="-2"/>
        </w:rPr>
        <w:t xml:space="preserve"> </w:t>
      </w:r>
      <w:r>
        <w:rPr>
          <w:spacing w:val="-1"/>
        </w:rPr>
        <w:t>Enhancement gives the guided</w:t>
      </w:r>
      <w:r>
        <w:t xml:space="preserve"> </w:t>
      </w:r>
      <w:r>
        <w:rPr>
          <w:spacing w:val="-1"/>
        </w:rPr>
        <w:t>meditation talked about</w:t>
      </w:r>
      <w:r>
        <w:rPr>
          <w:spacing w:val="43"/>
        </w:rPr>
        <w:t xml:space="preserve"> </w:t>
      </w:r>
      <w:r>
        <w:rPr>
          <w:spacing w:val="-1"/>
        </w:rPr>
        <w:t>above</w:t>
      </w:r>
      <w:r>
        <w:rPr>
          <w:spacing w:val="2"/>
        </w:rPr>
        <w:t xml:space="preserve"> </w:t>
      </w:r>
      <w:r>
        <w:rPr>
          <w:spacing w:val="-2"/>
        </w:rPr>
        <w:t>which</w:t>
      </w:r>
      <w:r>
        <w:t xml:space="preserve"> </w:t>
      </w:r>
      <w:r>
        <w:rPr>
          <w:spacing w:val="-1"/>
        </w:rPr>
        <w:t>is</w:t>
      </w:r>
      <w:r>
        <w:t xml:space="preserve"> </w:t>
      </w:r>
      <w:r>
        <w:rPr>
          <w:spacing w:val="-1"/>
        </w:rPr>
        <w:t>also called</w:t>
      </w:r>
      <w:r>
        <w:rPr>
          <w:spacing w:val="-2"/>
        </w:rPr>
        <w:t xml:space="preserve"> </w:t>
      </w:r>
      <w:r>
        <w:rPr>
          <w:spacing w:val="-1"/>
        </w:rPr>
        <w:t>the</w:t>
      </w:r>
      <w:r>
        <w:rPr>
          <w:spacing w:val="1"/>
        </w:rPr>
        <w:t xml:space="preserve"> </w:t>
      </w:r>
      <w:r>
        <w:rPr>
          <w:spacing w:val="-2"/>
        </w:rPr>
        <w:t>Macrocosmic</w:t>
      </w:r>
      <w:r>
        <w:t xml:space="preserve"> </w:t>
      </w:r>
      <w:r>
        <w:rPr>
          <w:spacing w:val="-1"/>
        </w:rPr>
        <w:t>Orbit</w:t>
      </w:r>
      <w:r>
        <w:rPr>
          <w:spacing w:val="-2"/>
        </w:rPr>
        <w:t xml:space="preserve"> </w:t>
      </w:r>
      <w:r>
        <w:rPr>
          <w:spacing w:val="-1"/>
        </w:rPr>
        <w:t>of</w:t>
      </w:r>
      <w:r>
        <w:t xml:space="preserve"> </w:t>
      </w:r>
      <w:r>
        <w:rPr>
          <w:spacing w:val="-1"/>
        </w:rPr>
        <w:t>Chinese</w:t>
      </w:r>
      <w:r>
        <w:rPr>
          <w:spacing w:val="49"/>
        </w:rPr>
        <w:t xml:space="preserve"> </w:t>
      </w:r>
      <w:r>
        <w:rPr>
          <w:spacing w:val="-1"/>
        </w:rPr>
        <w:t>Alchemical</w:t>
      </w:r>
      <w:r>
        <w:rPr>
          <w:spacing w:val="-2"/>
        </w:rPr>
        <w:t xml:space="preserve"> </w:t>
      </w:r>
      <w:r>
        <w:rPr>
          <w:spacing w:val="-1"/>
        </w:rPr>
        <w:t>Taoism,</w:t>
      </w:r>
      <w:r>
        <w:rPr>
          <w:spacing w:val="1"/>
        </w:rPr>
        <w:t xml:space="preserve"> </w:t>
      </w:r>
      <w:r>
        <w:rPr>
          <w:spacing w:val="-1"/>
        </w:rPr>
        <w:t>The</w:t>
      </w:r>
      <w:r>
        <w:rPr>
          <w:spacing w:val="1"/>
        </w:rPr>
        <w:t xml:space="preserve"> </w:t>
      </w:r>
      <w:r>
        <w:rPr>
          <w:spacing w:val="-1"/>
        </w:rPr>
        <w:t>Hindu</w:t>
      </w:r>
      <w:r>
        <w:rPr>
          <w:spacing w:val="-2"/>
        </w:rPr>
        <w:t xml:space="preserve"> </w:t>
      </w:r>
      <w:r>
        <w:rPr>
          <w:spacing w:val="-1"/>
        </w:rPr>
        <w:t>Kundalini</w:t>
      </w:r>
      <w:r>
        <w:t xml:space="preserve"> </w:t>
      </w:r>
      <w:r>
        <w:rPr>
          <w:spacing w:val="-1"/>
        </w:rPr>
        <w:t>Kriyas,</w:t>
      </w:r>
      <w:r>
        <w:rPr>
          <w:spacing w:val="-2"/>
        </w:rPr>
        <w:t xml:space="preserve"> </w:t>
      </w:r>
      <w:r>
        <w:rPr>
          <w:spacing w:val="-1"/>
        </w:rPr>
        <w:t>and</w:t>
      </w:r>
      <w:r>
        <w:rPr>
          <w:spacing w:val="-2"/>
        </w:rPr>
        <w:t xml:space="preserve"> </w:t>
      </w:r>
      <w:r>
        <w:rPr>
          <w:spacing w:val="-1"/>
        </w:rPr>
        <w:t>the</w:t>
      </w:r>
      <w:r>
        <w:t xml:space="preserve"> </w:t>
      </w:r>
      <w:r>
        <w:rPr>
          <w:spacing w:val="-2"/>
        </w:rPr>
        <w:t>Sufi</w:t>
      </w:r>
      <w:r>
        <w:rPr>
          <w:spacing w:val="20"/>
        </w:rPr>
        <w:t xml:space="preserve"> </w:t>
      </w:r>
      <w:r>
        <w:rPr>
          <w:spacing w:val="-1"/>
        </w:rPr>
        <w:t>Alchemy</w:t>
      </w:r>
      <w:r>
        <w:rPr>
          <w:spacing w:val="-2"/>
        </w:rPr>
        <w:t xml:space="preserve"> </w:t>
      </w:r>
      <w:r>
        <w:t>of</w:t>
      </w:r>
      <w:r>
        <w:rPr>
          <w:spacing w:val="1"/>
        </w:rPr>
        <w:t xml:space="preserve"> </w:t>
      </w:r>
      <w:r>
        <w:rPr>
          <w:spacing w:val="-1"/>
        </w:rPr>
        <w:t>Hermes</w:t>
      </w:r>
      <w:r>
        <w:t xml:space="preserve"> </w:t>
      </w:r>
      <w:r>
        <w:rPr>
          <w:spacing w:val="-1"/>
        </w:rPr>
        <w:t>Trismegistus</w:t>
      </w:r>
      <w:r>
        <w:t xml:space="preserve"> </w:t>
      </w:r>
      <w:r>
        <w:rPr>
          <w:spacing w:val="-1"/>
        </w:rPr>
        <w:t>encapsulated</w:t>
      </w:r>
      <w:r>
        <w:t xml:space="preserve"> </w:t>
      </w:r>
      <w:r>
        <w:rPr>
          <w:spacing w:val="-1"/>
        </w:rPr>
        <w:t>in the</w:t>
      </w:r>
      <w:r>
        <w:t xml:space="preserve"> </w:t>
      </w:r>
      <w:r>
        <w:rPr>
          <w:spacing w:val="-1"/>
        </w:rPr>
        <w:t>Emerald</w:t>
      </w:r>
      <w:r>
        <w:rPr>
          <w:spacing w:val="29"/>
        </w:rPr>
        <w:t xml:space="preserve"> </w:t>
      </w:r>
      <w:r>
        <w:rPr>
          <w:spacing w:val="-1"/>
        </w:rPr>
        <w:t>Tablet.</w:t>
      </w:r>
    </w:p>
    <w:p w:rsidR="00743C02" w:rsidRDefault="001F2438">
      <w:pPr>
        <w:pStyle w:val="Corpodetexto"/>
        <w:spacing w:before="120"/>
        <w:ind w:right="136"/>
      </w:pPr>
      <w:r>
        <w:t>All</w:t>
      </w:r>
      <w:r>
        <w:rPr>
          <w:spacing w:val="-1"/>
        </w:rPr>
        <w:t xml:space="preserve"> </w:t>
      </w:r>
      <w:r>
        <w:t xml:space="preserve">the </w:t>
      </w:r>
      <w:r>
        <w:rPr>
          <w:spacing w:val="-2"/>
        </w:rPr>
        <w:t>same</w:t>
      </w:r>
      <w:r>
        <w:rPr>
          <w:spacing w:val="1"/>
        </w:rPr>
        <w:t xml:space="preserve"> </w:t>
      </w:r>
      <w:r>
        <w:rPr>
          <w:spacing w:val="-1"/>
        </w:rPr>
        <w:t>Guided</w:t>
      </w:r>
      <w:r>
        <w:t xml:space="preserve"> </w:t>
      </w:r>
      <w:r>
        <w:rPr>
          <w:spacing w:val="-1"/>
        </w:rPr>
        <w:t>Meditation taught</w:t>
      </w:r>
      <w:r>
        <w:t xml:space="preserve"> in</w:t>
      </w:r>
      <w:r>
        <w:rPr>
          <w:spacing w:val="-1"/>
        </w:rPr>
        <w:t xml:space="preserve"> </w:t>
      </w:r>
      <w:r>
        <w:t xml:space="preserve">one </w:t>
      </w:r>
      <w:r>
        <w:rPr>
          <w:spacing w:val="-1"/>
        </w:rPr>
        <w:t xml:space="preserve">initiation </w:t>
      </w:r>
      <w:r>
        <w:t>of Energy</w:t>
      </w:r>
      <w:r>
        <w:rPr>
          <w:spacing w:val="35"/>
        </w:rPr>
        <w:t xml:space="preserve"> </w:t>
      </w:r>
      <w:r>
        <w:rPr>
          <w:spacing w:val="-1"/>
        </w:rPr>
        <w:t>Enhancement together</w:t>
      </w:r>
      <w:r>
        <w:t xml:space="preserve"> </w:t>
      </w:r>
      <w:r>
        <w:rPr>
          <w:spacing w:val="-1"/>
        </w:rPr>
        <w:t>with 28</w:t>
      </w:r>
      <w:r>
        <w:t xml:space="preserve"> </w:t>
      </w:r>
      <w:r>
        <w:rPr>
          <w:spacing w:val="-1"/>
        </w:rPr>
        <w:t xml:space="preserve">more ancient </w:t>
      </w:r>
      <w:r>
        <w:t>and</w:t>
      </w:r>
      <w:r>
        <w:rPr>
          <w:spacing w:val="-3"/>
        </w:rPr>
        <w:t xml:space="preserve"> </w:t>
      </w:r>
      <w:r>
        <w:rPr>
          <w:spacing w:val="-1"/>
        </w:rPr>
        <w:t>effective</w:t>
      </w:r>
      <w:r>
        <w:rPr>
          <w:spacing w:val="41"/>
        </w:rPr>
        <w:t xml:space="preserve"> </w:t>
      </w:r>
      <w:r>
        <w:rPr>
          <w:spacing w:val="-1"/>
        </w:rPr>
        <w:t xml:space="preserve">techniques </w:t>
      </w:r>
      <w:r>
        <w:t>to</w:t>
      </w:r>
      <w:r>
        <w:rPr>
          <w:spacing w:val="-1"/>
        </w:rPr>
        <w:t xml:space="preserve"> enable</w:t>
      </w:r>
      <w:r>
        <w:t xml:space="preserve"> </w:t>
      </w:r>
      <w:r>
        <w:rPr>
          <w:spacing w:val="-1"/>
        </w:rPr>
        <w:t>you</w:t>
      </w:r>
      <w:r>
        <w:rPr>
          <w:spacing w:val="-2"/>
        </w:rPr>
        <w:t xml:space="preserve"> </w:t>
      </w:r>
      <w:r>
        <w:t>to</w:t>
      </w:r>
      <w:r>
        <w:rPr>
          <w:spacing w:val="-1"/>
        </w:rPr>
        <w:t xml:space="preserve"> achieve</w:t>
      </w:r>
      <w:r>
        <w:t xml:space="preserve"> control</w:t>
      </w:r>
      <w:r>
        <w:rPr>
          <w:spacing w:val="-1"/>
        </w:rPr>
        <w:t xml:space="preserve"> </w:t>
      </w:r>
      <w:r>
        <w:t xml:space="preserve">of </w:t>
      </w:r>
      <w:r>
        <w:rPr>
          <w:spacing w:val="-2"/>
        </w:rPr>
        <w:t>your</w:t>
      </w:r>
      <w:r>
        <w:rPr>
          <w:spacing w:val="1"/>
        </w:rPr>
        <w:t xml:space="preserve"> </w:t>
      </w:r>
      <w:r>
        <w:rPr>
          <w:spacing w:val="-1"/>
        </w:rPr>
        <w:t xml:space="preserve">mind, </w:t>
      </w:r>
      <w:r>
        <w:t>an</w:t>
      </w:r>
      <w:r>
        <w:rPr>
          <w:spacing w:val="45"/>
        </w:rPr>
        <w:t xml:space="preserve"> </w:t>
      </w:r>
      <w:r>
        <w:rPr>
          <w:spacing w:val="-1"/>
        </w:rPr>
        <w:t>enhanced IQ, control over all your</w:t>
      </w:r>
      <w:r>
        <w:rPr>
          <w:spacing w:val="1"/>
        </w:rPr>
        <w:t xml:space="preserve"> </w:t>
      </w:r>
      <w:r>
        <w:rPr>
          <w:spacing w:val="-1"/>
        </w:rPr>
        <w:t>negative</w:t>
      </w:r>
      <w:r>
        <w:rPr>
          <w:spacing w:val="-2"/>
        </w:rPr>
        <w:t xml:space="preserve"> </w:t>
      </w:r>
      <w:r>
        <w:rPr>
          <w:spacing w:val="-1"/>
        </w:rPr>
        <w:t>emotions,</w:t>
      </w:r>
      <w:r>
        <w:rPr>
          <w:spacing w:val="-2"/>
        </w:rPr>
        <w:t xml:space="preserve"> </w:t>
      </w:r>
      <w:r>
        <w:rPr>
          <w:spacing w:val="-1"/>
        </w:rPr>
        <w:t>anger, fear,</w:t>
      </w:r>
      <w:r>
        <w:rPr>
          <w:spacing w:val="47"/>
        </w:rPr>
        <w:t xml:space="preserve"> </w:t>
      </w:r>
      <w:r>
        <w:rPr>
          <w:spacing w:val="-1"/>
        </w:rPr>
        <w:t>depression</w:t>
      </w:r>
      <w:r>
        <w:rPr>
          <w:spacing w:val="-2"/>
        </w:rPr>
        <w:t xml:space="preserve"> </w:t>
      </w:r>
      <w:r>
        <w:t>on</w:t>
      </w:r>
      <w:r>
        <w:rPr>
          <w:spacing w:val="-1"/>
        </w:rPr>
        <w:t xml:space="preserve"> the</w:t>
      </w:r>
      <w:r>
        <w:t xml:space="preserve"> </w:t>
      </w:r>
      <w:r>
        <w:rPr>
          <w:spacing w:val="-1"/>
        </w:rPr>
        <w:t>path</w:t>
      </w:r>
      <w:r>
        <w:rPr>
          <w:spacing w:val="-2"/>
        </w:rPr>
        <w:t xml:space="preserve"> </w:t>
      </w:r>
      <w:r>
        <w:t>of</w:t>
      </w:r>
      <w:r>
        <w:rPr>
          <w:spacing w:val="-1"/>
        </w:rPr>
        <w:t xml:space="preserve"> the</w:t>
      </w:r>
      <w:r>
        <w:t xml:space="preserve"> </w:t>
      </w:r>
      <w:r>
        <w:rPr>
          <w:spacing w:val="-1"/>
        </w:rPr>
        <w:t>ultimate</w:t>
      </w:r>
      <w:r>
        <w:t xml:space="preserve"> </w:t>
      </w:r>
      <w:r>
        <w:rPr>
          <w:spacing w:val="-1"/>
        </w:rPr>
        <w:t>Samadhi</w:t>
      </w:r>
      <w:r>
        <w:rPr>
          <w:spacing w:val="-2"/>
        </w:rPr>
        <w:t xml:space="preserve"> </w:t>
      </w:r>
      <w:r>
        <w:t>and</w:t>
      </w:r>
      <w:r>
        <w:rPr>
          <w:spacing w:val="-1"/>
        </w:rPr>
        <w:t xml:space="preserve"> enlightenment</w:t>
      </w:r>
      <w:r>
        <w:rPr>
          <w:spacing w:val="41"/>
        </w:rPr>
        <w:t xml:space="preserve"> </w:t>
      </w:r>
      <w:r>
        <w:rPr>
          <w:spacing w:val="-1"/>
        </w:rPr>
        <w:t>itself.</w:t>
      </w:r>
    </w:p>
    <w:p w:rsidR="00743C02" w:rsidRDefault="001F2438">
      <w:pPr>
        <w:pStyle w:val="Corpodetexto"/>
        <w:ind w:right="136"/>
      </w:pPr>
      <w:r>
        <w:rPr>
          <w:spacing w:val="-1"/>
        </w:rPr>
        <w:t>These</w:t>
      </w:r>
      <w:r>
        <w:rPr>
          <w:spacing w:val="1"/>
        </w:rPr>
        <w:t xml:space="preserve"> </w:t>
      </w:r>
      <w:r>
        <w:rPr>
          <w:spacing w:val="-1"/>
        </w:rPr>
        <w:t>meditations</w:t>
      </w:r>
      <w:r>
        <w:t xml:space="preserve"> </w:t>
      </w:r>
      <w:r>
        <w:rPr>
          <w:spacing w:val="-1"/>
        </w:rPr>
        <w:t>separated</w:t>
      </w:r>
      <w:r>
        <w:t xml:space="preserve"> </w:t>
      </w:r>
      <w:r>
        <w:rPr>
          <w:spacing w:val="-1"/>
        </w:rPr>
        <w:t>by</w:t>
      </w:r>
      <w:r>
        <w:rPr>
          <w:spacing w:val="-3"/>
        </w:rPr>
        <w:t xml:space="preserve"> </w:t>
      </w:r>
      <w:r>
        <w:rPr>
          <w:spacing w:val="-2"/>
        </w:rPr>
        <w:t>thousands</w:t>
      </w:r>
      <w:r>
        <w:rPr>
          <w:spacing w:val="-1"/>
        </w:rPr>
        <w:t xml:space="preserve"> of</w:t>
      </w:r>
      <w:r>
        <w:t xml:space="preserve"> </w:t>
      </w:r>
      <w:r>
        <w:rPr>
          <w:spacing w:val="-1"/>
        </w:rPr>
        <w:t>years,</w:t>
      </w:r>
      <w:r>
        <w:t xml:space="preserve"> </w:t>
      </w:r>
      <w:r>
        <w:rPr>
          <w:spacing w:val="-1"/>
        </w:rPr>
        <w:t>miles and</w:t>
      </w:r>
      <w:r>
        <w:rPr>
          <w:spacing w:val="32"/>
        </w:rPr>
        <w:t xml:space="preserve"> </w:t>
      </w:r>
      <w:r>
        <w:rPr>
          <w:spacing w:val="-1"/>
        </w:rPr>
        <w:t>countries</w:t>
      </w:r>
      <w:r>
        <w:t xml:space="preserve"> </w:t>
      </w:r>
      <w:r>
        <w:rPr>
          <w:spacing w:val="-1"/>
        </w:rPr>
        <w:t>show</w:t>
      </w:r>
      <w:r>
        <w:rPr>
          <w:spacing w:val="-3"/>
        </w:rPr>
        <w:t xml:space="preserve"> </w:t>
      </w:r>
      <w:r>
        <w:rPr>
          <w:spacing w:val="-1"/>
        </w:rPr>
        <w:t>the</w:t>
      </w:r>
      <w:r>
        <w:rPr>
          <w:spacing w:val="1"/>
        </w:rPr>
        <w:t xml:space="preserve"> </w:t>
      </w:r>
      <w:r>
        <w:rPr>
          <w:spacing w:val="-1"/>
        </w:rPr>
        <w:t>universal</w:t>
      </w:r>
      <w:r>
        <w:rPr>
          <w:spacing w:val="-2"/>
        </w:rPr>
        <w:t xml:space="preserve"> </w:t>
      </w:r>
      <w:r>
        <w:rPr>
          <w:spacing w:val="-1"/>
        </w:rPr>
        <w:t>nature</w:t>
      </w:r>
      <w:r>
        <w:t xml:space="preserve"> </w:t>
      </w:r>
      <w:r>
        <w:rPr>
          <w:spacing w:val="-1"/>
        </w:rPr>
        <w:t>of</w:t>
      </w:r>
      <w:r>
        <w:rPr>
          <w:spacing w:val="-2"/>
        </w:rPr>
        <w:t xml:space="preserve"> </w:t>
      </w:r>
      <w:r>
        <w:rPr>
          <w:spacing w:val="-1"/>
        </w:rPr>
        <w:t>these</w:t>
      </w:r>
      <w:r>
        <w:t xml:space="preserve"> </w:t>
      </w:r>
      <w:r>
        <w:rPr>
          <w:spacing w:val="-1"/>
        </w:rPr>
        <w:t>ancient</w:t>
      </w:r>
      <w:r>
        <w:t xml:space="preserve"> </w:t>
      </w:r>
      <w:r>
        <w:rPr>
          <w:spacing w:val="-1"/>
        </w:rPr>
        <w:t>and</w:t>
      </w:r>
      <w:r>
        <w:t xml:space="preserve"> </w:t>
      </w:r>
      <w:r>
        <w:rPr>
          <w:spacing w:val="-1"/>
        </w:rPr>
        <w:t>successful</w:t>
      </w:r>
      <w:r>
        <w:rPr>
          <w:spacing w:val="29"/>
        </w:rPr>
        <w:t xml:space="preserve"> </w:t>
      </w:r>
      <w:r>
        <w:rPr>
          <w:spacing w:val="-1"/>
        </w:rPr>
        <w:t>methods</w:t>
      </w:r>
      <w:r>
        <w:t xml:space="preserve"> </w:t>
      </w:r>
      <w:r>
        <w:rPr>
          <w:spacing w:val="-1"/>
        </w:rPr>
        <w:t>now</w:t>
      </w:r>
      <w:r>
        <w:rPr>
          <w:spacing w:val="-2"/>
        </w:rPr>
        <w:t xml:space="preserve"> </w:t>
      </w:r>
      <w:r>
        <w:rPr>
          <w:spacing w:val="-1"/>
        </w:rPr>
        <w:t>available</w:t>
      </w:r>
      <w:r>
        <w:rPr>
          <w:spacing w:val="1"/>
        </w:rPr>
        <w:t xml:space="preserve"> </w:t>
      </w:r>
      <w:r>
        <w:rPr>
          <w:spacing w:val="-1"/>
        </w:rPr>
        <w:t>in this</w:t>
      </w:r>
      <w:r>
        <w:rPr>
          <w:spacing w:val="-2"/>
        </w:rPr>
        <w:t xml:space="preserve"> </w:t>
      </w:r>
      <w:r>
        <w:rPr>
          <w:spacing w:val="-1"/>
        </w:rPr>
        <w:t>culture, here</w:t>
      </w:r>
      <w:r>
        <w:rPr>
          <w:spacing w:val="-2"/>
        </w:rPr>
        <w:t xml:space="preserve"> </w:t>
      </w:r>
      <w:r>
        <w:t>and</w:t>
      </w:r>
      <w:r>
        <w:rPr>
          <w:spacing w:val="-2"/>
        </w:rPr>
        <w:t xml:space="preserve"> </w:t>
      </w:r>
      <w:r>
        <w:rPr>
          <w:spacing w:val="-1"/>
        </w:rPr>
        <w:t>now,</w:t>
      </w:r>
      <w:r>
        <w:rPr>
          <w:spacing w:val="1"/>
        </w:rPr>
        <w:t xml:space="preserve"> </w:t>
      </w:r>
      <w:r>
        <w:rPr>
          <w:spacing w:val="-1"/>
        </w:rPr>
        <w:t>with</w:t>
      </w:r>
      <w:r>
        <w:t xml:space="preserve"> </w:t>
      </w:r>
      <w:r>
        <w:rPr>
          <w:spacing w:val="-1"/>
        </w:rPr>
        <w:t>Energy</w:t>
      </w:r>
      <w:r>
        <w:rPr>
          <w:spacing w:val="39"/>
        </w:rPr>
        <w:t xml:space="preserve"> </w:t>
      </w:r>
      <w:r>
        <w:rPr>
          <w:spacing w:val="-1"/>
        </w:rPr>
        <w:t>Enhancement.</w:t>
      </w:r>
    </w:p>
    <w:p w:rsidR="00743C02" w:rsidRDefault="00743C02">
      <w:pPr>
        <w:rPr>
          <w:rFonts w:ascii="Lucida Sans" w:eastAsia="Lucida Sans" w:hAnsi="Lucida Sans" w:cs="Lucida Sans"/>
          <w:sz w:val="10"/>
          <w:szCs w:val="10"/>
        </w:rPr>
      </w:pPr>
    </w:p>
    <w:p w:rsidR="00743C02" w:rsidRDefault="001F2438">
      <w:pPr>
        <w:spacing w:line="200" w:lineRule="atLeast"/>
        <w:ind w:left="23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95771" cy="4169664"/>
            <wp:effectExtent l="0" t="0" r="0" b="0"/>
            <wp:docPr id="7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jpeg"/>
                    <pic:cNvPicPr/>
                  </pic:nvPicPr>
                  <pic:blipFill>
                    <a:blip r:embed="rId80" cstate="print"/>
                    <a:stretch>
                      <a:fillRect/>
                    </a:stretch>
                  </pic:blipFill>
                  <pic:spPr>
                    <a:xfrm>
                      <a:off x="0" y="0"/>
                      <a:ext cx="3995771" cy="4169664"/>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60" w:bottom="900" w:left="900" w:header="0" w:footer="690" w:gutter="0"/>
          <w:cols w:space="720"/>
        </w:sectPr>
      </w:pPr>
    </w:p>
    <w:p w:rsidR="00743C02" w:rsidRDefault="001F2438">
      <w:pPr>
        <w:pStyle w:val="Ttulo21"/>
        <w:spacing w:before="9"/>
        <w:ind w:left="217" w:right="116"/>
        <w:jc w:val="center"/>
      </w:pPr>
      <w:r>
        <w:rPr>
          <w:b/>
        </w:rPr>
        <w:lastRenderedPageBreak/>
        <w:t>Energy</w:t>
      </w:r>
      <w:r>
        <w:rPr>
          <w:b/>
          <w:spacing w:val="-21"/>
        </w:rPr>
        <w:t xml:space="preserve"> </w:t>
      </w:r>
      <w:r>
        <w:rPr>
          <w:b/>
        </w:rPr>
        <w:t>Enhancement</w:t>
      </w:r>
      <w:r>
        <w:rPr>
          <w:b/>
          <w:spacing w:val="-20"/>
        </w:rPr>
        <w:t xml:space="preserve"> </w:t>
      </w:r>
      <w:r>
        <w:rPr>
          <w:b/>
        </w:rPr>
        <w:t>The</w:t>
      </w:r>
      <w:r>
        <w:rPr>
          <w:b/>
          <w:spacing w:val="-20"/>
        </w:rPr>
        <w:t xml:space="preserve"> </w:t>
      </w:r>
      <w:r>
        <w:rPr>
          <w:b/>
        </w:rPr>
        <w:t>Shiva</w:t>
      </w:r>
      <w:r>
        <w:rPr>
          <w:b/>
          <w:w w:val="99"/>
        </w:rPr>
        <w:t xml:space="preserve"> </w:t>
      </w:r>
      <w:r>
        <w:rPr>
          <w:b/>
        </w:rPr>
        <w:t>Lingam</w:t>
      </w:r>
      <w:r>
        <w:rPr>
          <w:b/>
          <w:spacing w:val="-19"/>
        </w:rPr>
        <w:t xml:space="preserve"> </w:t>
      </w:r>
      <w:r>
        <w:rPr>
          <w:b/>
        </w:rPr>
        <w:t>Meditation</w:t>
      </w:r>
      <w:r>
        <w:rPr>
          <w:b/>
          <w:spacing w:val="-19"/>
        </w:rPr>
        <w:t xml:space="preserve"> </w:t>
      </w:r>
      <w:r>
        <w:rPr>
          <w:b/>
        </w:rPr>
        <w:t>And</w:t>
      </w:r>
      <w:r>
        <w:rPr>
          <w:b/>
          <w:spacing w:val="-19"/>
        </w:rPr>
        <w:t xml:space="preserve"> </w:t>
      </w:r>
      <w:r>
        <w:rPr>
          <w:b/>
        </w:rPr>
        <w:t>The</w:t>
      </w:r>
      <w:r>
        <w:rPr>
          <w:b/>
          <w:w w:val="99"/>
        </w:rPr>
        <w:t xml:space="preserve"> </w:t>
      </w:r>
      <w:r>
        <w:rPr>
          <w:b/>
        </w:rPr>
        <w:t>Trinity</w:t>
      </w:r>
      <w:r>
        <w:rPr>
          <w:b/>
          <w:spacing w:val="-19"/>
        </w:rPr>
        <w:t xml:space="preserve"> </w:t>
      </w:r>
      <w:r>
        <w:rPr>
          <w:b/>
        </w:rPr>
        <w:t>the</w:t>
      </w:r>
      <w:r>
        <w:rPr>
          <w:b/>
          <w:spacing w:val="-18"/>
        </w:rPr>
        <w:t xml:space="preserve"> </w:t>
      </w:r>
      <w:r>
        <w:rPr>
          <w:b/>
        </w:rPr>
        <w:t>Antahkarana,</w:t>
      </w:r>
      <w:r>
        <w:rPr>
          <w:b/>
          <w:spacing w:val="-19"/>
        </w:rPr>
        <w:t xml:space="preserve"> </w:t>
      </w:r>
      <w:r>
        <w:rPr>
          <w:b/>
        </w:rPr>
        <w:t>and</w:t>
      </w:r>
      <w:r>
        <w:rPr>
          <w:b/>
          <w:w w:val="99"/>
        </w:rPr>
        <w:t xml:space="preserve"> </w:t>
      </w:r>
      <w:r>
        <w:rPr>
          <w:b/>
        </w:rPr>
        <w:t>Connection</w:t>
      </w:r>
    </w:p>
    <w:p w:rsidR="00743C02" w:rsidRDefault="00743C02">
      <w:pPr>
        <w:spacing w:before="1"/>
        <w:rPr>
          <w:rFonts w:ascii="Lucida Sans" w:eastAsia="Lucida Sans" w:hAnsi="Lucida Sans" w:cs="Lucida Sans"/>
          <w:b/>
          <w:bCs/>
          <w:sz w:val="10"/>
          <w:szCs w:val="10"/>
        </w:rPr>
      </w:pPr>
    </w:p>
    <w:p w:rsidR="00743C02" w:rsidRDefault="001F2438">
      <w:pPr>
        <w:spacing w:line="200" w:lineRule="atLeast"/>
        <w:ind w:left="27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94470" cy="3660457"/>
            <wp:effectExtent l="0" t="0" r="0" b="0"/>
            <wp:docPr id="7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9.jpeg"/>
                    <pic:cNvPicPr/>
                  </pic:nvPicPr>
                  <pic:blipFill>
                    <a:blip r:embed="rId64" cstate="print"/>
                    <a:stretch>
                      <a:fillRect/>
                    </a:stretch>
                  </pic:blipFill>
                  <pic:spPr>
                    <a:xfrm>
                      <a:off x="0" y="0"/>
                      <a:ext cx="3994470" cy="3660457"/>
                    </a:xfrm>
                    <a:prstGeom prst="rect">
                      <a:avLst/>
                    </a:prstGeom>
                  </pic:spPr>
                </pic:pic>
              </a:graphicData>
            </a:graphic>
          </wp:inline>
        </w:drawing>
      </w:r>
    </w:p>
    <w:p w:rsidR="00743C02" w:rsidRDefault="001F2438">
      <w:pPr>
        <w:pStyle w:val="Corpodetexto"/>
        <w:spacing w:before="131"/>
        <w:ind w:right="131"/>
      </w:pPr>
      <w:r>
        <w:rPr>
          <w:spacing w:val="-1"/>
        </w:rPr>
        <w:t>The</w:t>
      </w:r>
      <w:r>
        <w:t xml:space="preserve"> </w:t>
      </w:r>
      <w:r>
        <w:rPr>
          <w:spacing w:val="-1"/>
        </w:rPr>
        <w:t>Shiva</w:t>
      </w:r>
      <w:r>
        <w:t xml:space="preserve"> </w:t>
      </w:r>
      <w:r>
        <w:rPr>
          <w:spacing w:val="-1"/>
        </w:rPr>
        <w:t>Lingham</w:t>
      </w:r>
      <w:r>
        <w:rPr>
          <w:spacing w:val="-3"/>
        </w:rPr>
        <w:t xml:space="preserve"> </w:t>
      </w:r>
      <w:r>
        <w:t>and</w:t>
      </w:r>
      <w:r>
        <w:rPr>
          <w:spacing w:val="-3"/>
        </w:rPr>
        <w:t xml:space="preserve"> </w:t>
      </w:r>
      <w:r>
        <w:t>Yoni</w:t>
      </w:r>
      <w:r>
        <w:rPr>
          <w:spacing w:val="-1"/>
        </w:rPr>
        <w:t xml:space="preserve"> come</w:t>
      </w:r>
      <w:r>
        <w:rPr>
          <w:spacing w:val="1"/>
        </w:rPr>
        <w:t xml:space="preserve"> </w:t>
      </w:r>
      <w:r>
        <w:rPr>
          <w:spacing w:val="-1"/>
        </w:rPr>
        <w:t>from</w:t>
      </w:r>
      <w:r>
        <w:rPr>
          <w:spacing w:val="-4"/>
        </w:rPr>
        <w:t xml:space="preserve"> </w:t>
      </w:r>
      <w:r>
        <w:rPr>
          <w:spacing w:val="-1"/>
        </w:rPr>
        <w:t>the</w:t>
      </w:r>
      <w:r>
        <w:t xml:space="preserve"> </w:t>
      </w:r>
      <w:r>
        <w:rPr>
          <w:spacing w:val="-1"/>
        </w:rPr>
        <w:t xml:space="preserve">India </w:t>
      </w:r>
      <w:r>
        <w:t>and</w:t>
      </w:r>
      <w:r>
        <w:rPr>
          <w:spacing w:val="-1"/>
        </w:rPr>
        <w:t xml:space="preserve"> the Ancient,</w:t>
      </w:r>
      <w:r>
        <w:rPr>
          <w:spacing w:val="45"/>
        </w:rPr>
        <w:t xml:space="preserve"> </w:t>
      </w:r>
      <w:r>
        <w:rPr>
          <w:spacing w:val="-1"/>
        </w:rPr>
        <w:t>5000</w:t>
      </w:r>
      <w:r>
        <w:t xml:space="preserve"> </w:t>
      </w:r>
      <w:r>
        <w:rPr>
          <w:spacing w:val="-1"/>
        </w:rPr>
        <w:t>years</w:t>
      </w:r>
      <w:r>
        <w:rPr>
          <w:spacing w:val="-2"/>
        </w:rPr>
        <w:t xml:space="preserve"> </w:t>
      </w:r>
      <w:r>
        <w:rPr>
          <w:spacing w:val="-1"/>
        </w:rPr>
        <w:t>old</w:t>
      </w:r>
      <w:r>
        <w:t xml:space="preserve"> </w:t>
      </w:r>
      <w:r>
        <w:rPr>
          <w:spacing w:val="-1"/>
        </w:rPr>
        <w:t>Hindu</w:t>
      </w:r>
      <w:r>
        <w:rPr>
          <w:spacing w:val="-2"/>
        </w:rPr>
        <w:t xml:space="preserve"> </w:t>
      </w:r>
      <w:r>
        <w:rPr>
          <w:spacing w:val="-1"/>
        </w:rPr>
        <w:t>religion.</w:t>
      </w:r>
      <w:r>
        <w:t xml:space="preserve"> </w:t>
      </w:r>
      <w:r>
        <w:rPr>
          <w:spacing w:val="-1"/>
        </w:rPr>
        <w:t>It</w:t>
      </w:r>
      <w:r>
        <w:t xml:space="preserve"> </w:t>
      </w:r>
      <w:r>
        <w:rPr>
          <w:spacing w:val="-1"/>
        </w:rPr>
        <w:t>is</w:t>
      </w:r>
      <w:r>
        <w:rPr>
          <w:spacing w:val="-2"/>
        </w:rPr>
        <w:t xml:space="preserve"> </w:t>
      </w:r>
      <w:r>
        <w:t xml:space="preserve">a </w:t>
      </w:r>
      <w:r>
        <w:rPr>
          <w:spacing w:val="-1"/>
        </w:rPr>
        <w:t>meditation,</w:t>
      </w:r>
      <w:r>
        <w:t xml:space="preserve"> </w:t>
      </w:r>
      <w:r>
        <w:rPr>
          <w:spacing w:val="-1"/>
        </w:rPr>
        <w:t>inscribed</w:t>
      </w:r>
      <w:r>
        <w:t xml:space="preserve"> </w:t>
      </w:r>
      <w:r>
        <w:rPr>
          <w:spacing w:val="-1"/>
        </w:rPr>
        <w:t>in</w:t>
      </w:r>
      <w:r>
        <w:t xml:space="preserve"> </w:t>
      </w:r>
      <w:r>
        <w:rPr>
          <w:spacing w:val="-1"/>
        </w:rPr>
        <w:t>Stone</w:t>
      </w:r>
      <w:r>
        <w:rPr>
          <w:spacing w:val="24"/>
        </w:rPr>
        <w:t xml:space="preserve"> </w:t>
      </w:r>
      <w:r>
        <w:rPr>
          <w:spacing w:val="-1"/>
        </w:rPr>
        <w:t>which</w:t>
      </w:r>
      <w:r>
        <w:t xml:space="preserve"> </w:t>
      </w:r>
      <w:r>
        <w:rPr>
          <w:spacing w:val="-1"/>
        </w:rPr>
        <w:t>is at</w:t>
      </w:r>
      <w:r>
        <w:rPr>
          <w:spacing w:val="1"/>
        </w:rPr>
        <w:t xml:space="preserve"> </w:t>
      </w:r>
      <w:r>
        <w:rPr>
          <w:spacing w:val="-1"/>
        </w:rPr>
        <w:t>the</w:t>
      </w:r>
      <w:r>
        <w:t xml:space="preserve"> </w:t>
      </w:r>
      <w:r>
        <w:rPr>
          <w:spacing w:val="-1"/>
        </w:rPr>
        <w:t>heart of every</w:t>
      </w:r>
      <w:r>
        <w:rPr>
          <w:spacing w:val="-2"/>
        </w:rPr>
        <w:t xml:space="preserve"> </w:t>
      </w:r>
      <w:r>
        <w:rPr>
          <w:spacing w:val="-1"/>
        </w:rPr>
        <w:t>Hindu</w:t>
      </w:r>
      <w:r>
        <w:rPr>
          <w:spacing w:val="-2"/>
        </w:rPr>
        <w:t xml:space="preserve"> </w:t>
      </w:r>
      <w:r>
        <w:rPr>
          <w:spacing w:val="-1"/>
        </w:rPr>
        <w:t>temple.</w:t>
      </w:r>
      <w:r>
        <w:t xml:space="preserve"> </w:t>
      </w:r>
      <w:r>
        <w:rPr>
          <w:spacing w:val="-1"/>
        </w:rPr>
        <w:t>It</w:t>
      </w:r>
      <w:r>
        <w:t xml:space="preserve"> </w:t>
      </w:r>
      <w:r>
        <w:rPr>
          <w:spacing w:val="-1"/>
        </w:rPr>
        <w:t xml:space="preserve">is </w:t>
      </w:r>
      <w:r>
        <w:t xml:space="preserve">a </w:t>
      </w:r>
      <w:r>
        <w:rPr>
          <w:spacing w:val="-2"/>
        </w:rPr>
        <w:t>meditation</w:t>
      </w:r>
      <w:r>
        <w:rPr>
          <w:spacing w:val="42"/>
        </w:rPr>
        <w:t xml:space="preserve"> </w:t>
      </w:r>
      <w:r>
        <w:rPr>
          <w:spacing w:val="-1"/>
        </w:rPr>
        <w:t>inscribed</w:t>
      </w:r>
      <w:r>
        <w:t xml:space="preserve"> </w:t>
      </w:r>
      <w:r>
        <w:rPr>
          <w:spacing w:val="-1"/>
        </w:rPr>
        <w:t>in stone</w:t>
      </w:r>
      <w:r>
        <w:rPr>
          <w:spacing w:val="1"/>
        </w:rPr>
        <w:t xml:space="preserve"> </w:t>
      </w:r>
      <w:r>
        <w:rPr>
          <w:spacing w:val="-1"/>
        </w:rPr>
        <w:t>whose</w:t>
      </w:r>
      <w:r>
        <w:t xml:space="preserve"> </w:t>
      </w:r>
      <w:r>
        <w:rPr>
          <w:spacing w:val="-1"/>
        </w:rPr>
        <w:t>meaning</w:t>
      </w:r>
      <w:r>
        <w:t xml:space="preserve"> </w:t>
      </w:r>
      <w:r>
        <w:rPr>
          <w:spacing w:val="-2"/>
        </w:rPr>
        <w:t>has</w:t>
      </w:r>
      <w:r>
        <w:t xml:space="preserve"> </w:t>
      </w:r>
      <w:r>
        <w:rPr>
          <w:spacing w:val="-1"/>
        </w:rPr>
        <w:t>been lost</w:t>
      </w:r>
      <w:r>
        <w:rPr>
          <w:spacing w:val="1"/>
        </w:rPr>
        <w:t xml:space="preserve"> </w:t>
      </w:r>
      <w:r>
        <w:rPr>
          <w:spacing w:val="-1"/>
        </w:rPr>
        <w:t>in</w:t>
      </w:r>
      <w:r>
        <w:t xml:space="preserve"> </w:t>
      </w:r>
      <w:r>
        <w:rPr>
          <w:spacing w:val="-1"/>
        </w:rPr>
        <w:t>history but</w:t>
      </w:r>
      <w:r>
        <w:rPr>
          <w:spacing w:val="25"/>
        </w:rPr>
        <w:t xml:space="preserve"> </w:t>
      </w:r>
      <w:r>
        <w:rPr>
          <w:spacing w:val="-1"/>
        </w:rPr>
        <w:t>which</w:t>
      </w:r>
      <w:r>
        <w:t xml:space="preserve"> </w:t>
      </w:r>
      <w:r>
        <w:rPr>
          <w:spacing w:val="-1"/>
        </w:rPr>
        <w:t>is</w:t>
      </w:r>
      <w:r>
        <w:t xml:space="preserve"> </w:t>
      </w:r>
      <w:r>
        <w:rPr>
          <w:spacing w:val="-1"/>
        </w:rPr>
        <w:t>now</w:t>
      </w:r>
      <w:r>
        <w:rPr>
          <w:spacing w:val="-2"/>
        </w:rPr>
        <w:t xml:space="preserve"> </w:t>
      </w:r>
      <w:r>
        <w:rPr>
          <w:spacing w:val="-1"/>
        </w:rPr>
        <w:t>taught</w:t>
      </w:r>
      <w:r>
        <w:t xml:space="preserve"> </w:t>
      </w:r>
      <w:r>
        <w:rPr>
          <w:spacing w:val="-1"/>
        </w:rPr>
        <w:t>in Energy</w:t>
      </w:r>
      <w:r>
        <w:rPr>
          <w:spacing w:val="-2"/>
        </w:rPr>
        <w:t xml:space="preserve"> </w:t>
      </w:r>
      <w:r>
        <w:rPr>
          <w:spacing w:val="-1"/>
        </w:rPr>
        <w:t>Enhancement.</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743C02" w:rsidRDefault="001F2438">
      <w:pPr>
        <w:pStyle w:val="Corpodetexto"/>
        <w:spacing w:before="0"/>
        <w:ind w:right="131"/>
      </w:pPr>
      <w:r>
        <w:rPr>
          <w:spacing w:val="-1"/>
        </w:rPr>
        <w:t>The</w:t>
      </w:r>
      <w:r>
        <w:t xml:space="preserve"> </w:t>
      </w:r>
      <w:r>
        <w:rPr>
          <w:spacing w:val="-1"/>
        </w:rPr>
        <w:t>Shiva</w:t>
      </w:r>
      <w:r>
        <w:rPr>
          <w:spacing w:val="1"/>
        </w:rPr>
        <w:t xml:space="preserve"> </w:t>
      </w:r>
      <w:r>
        <w:rPr>
          <w:spacing w:val="-1"/>
        </w:rPr>
        <w:t>Lingham</w:t>
      </w:r>
      <w:r>
        <w:rPr>
          <w:spacing w:val="-2"/>
        </w:rPr>
        <w:t xml:space="preserve"> </w:t>
      </w:r>
      <w:r>
        <w:t>and</w:t>
      </w:r>
      <w:r>
        <w:rPr>
          <w:spacing w:val="-3"/>
        </w:rPr>
        <w:t xml:space="preserve"> </w:t>
      </w:r>
      <w:r>
        <w:t>Yoni is</w:t>
      </w:r>
      <w:r>
        <w:rPr>
          <w:spacing w:val="-3"/>
        </w:rPr>
        <w:t xml:space="preserve"> </w:t>
      </w:r>
      <w:r>
        <w:t xml:space="preserve">a </w:t>
      </w:r>
      <w:r>
        <w:rPr>
          <w:spacing w:val="-1"/>
        </w:rPr>
        <w:t>5000 year</w:t>
      </w:r>
      <w:r>
        <w:t xml:space="preserve"> old</w:t>
      </w:r>
      <w:r>
        <w:rPr>
          <w:spacing w:val="-1"/>
        </w:rPr>
        <w:t xml:space="preserve"> sculpture,</w:t>
      </w:r>
      <w:r>
        <w:rPr>
          <w:spacing w:val="-2"/>
        </w:rPr>
        <w:t xml:space="preserve"> </w:t>
      </w:r>
      <w:r>
        <w:t>a</w:t>
      </w:r>
      <w:r>
        <w:rPr>
          <w:spacing w:val="33"/>
        </w:rPr>
        <w:t xml:space="preserve"> </w:t>
      </w:r>
      <w:r>
        <w:rPr>
          <w:spacing w:val="-1"/>
        </w:rPr>
        <w:t xml:space="preserve">diagram, </w:t>
      </w:r>
      <w:r>
        <w:t>a key</w:t>
      </w:r>
      <w:r>
        <w:rPr>
          <w:spacing w:val="1"/>
        </w:rPr>
        <w:t xml:space="preserve"> </w:t>
      </w:r>
      <w:r>
        <w:rPr>
          <w:spacing w:val="-1"/>
        </w:rPr>
        <w:t>which</w:t>
      </w:r>
      <w:r>
        <w:t xml:space="preserve"> </w:t>
      </w:r>
      <w:r>
        <w:rPr>
          <w:spacing w:val="-1"/>
        </w:rPr>
        <w:t>describes</w:t>
      </w:r>
      <w:r>
        <w:rPr>
          <w:spacing w:val="-2"/>
        </w:rPr>
        <w:t xml:space="preserve"> </w:t>
      </w:r>
      <w:r>
        <w:rPr>
          <w:spacing w:val="-1"/>
        </w:rPr>
        <w:t>the</w:t>
      </w:r>
      <w:r>
        <w:rPr>
          <w:spacing w:val="-2"/>
        </w:rPr>
        <w:t xml:space="preserve"> </w:t>
      </w:r>
      <w:r>
        <w:rPr>
          <w:spacing w:val="-1"/>
        </w:rPr>
        <w:t>natural flow</w:t>
      </w:r>
      <w:r>
        <w:rPr>
          <w:spacing w:val="-3"/>
        </w:rPr>
        <w:t xml:space="preserve"> </w:t>
      </w:r>
      <w:r>
        <w:t>of</w:t>
      </w:r>
      <w:r>
        <w:rPr>
          <w:spacing w:val="-2"/>
        </w:rPr>
        <w:t xml:space="preserve"> </w:t>
      </w:r>
      <w:r>
        <w:rPr>
          <w:spacing w:val="-1"/>
        </w:rPr>
        <w:t>energy</w:t>
      </w:r>
      <w:r>
        <w:rPr>
          <w:spacing w:val="-2"/>
        </w:rPr>
        <w:t xml:space="preserve"> </w:t>
      </w:r>
      <w:r>
        <w:rPr>
          <w:spacing w:val="-1"/>
        </w:rPr>
        <w:t>between</w:t>
      </w:r>
      <w:r>
        <w:rPr>
          <w:spacing w:val="43"/>
        </w:rPr>
        <w:t xml:space="preserve"> </w:t>
      </w:r>
      <w:r>
        <w:rPr>
          <w:spacing w:val="-1"/>
        </w:rPr>
        <w:t>man</w:t>
      </w:r>
      <w:r>
        <w:t xml:space="preserve"> </w:t>
      </w:r>
      <w:r>
        <w:rPr>
          <w:spacing w:val="-1"/>
        </w:rPr>
        <w:t>and the</w:t>
      </w:r>
      <w:r>
        <w:t xml:space="preserve"> </w:t>
      </w:r>
      <w:r>
        <w:rPr>
          <w:spacing w:val="-1"/>
        </w:rPr>
        <w:t>energies of the</w:t>
      </w:r>
      <w:r>
        <w:t xml:space="preserve"> </w:t>
      </w:r>
      <w:r>
        <w:rPr>
          <w:spacing w:val="-1"/>
        </w:rPr>
        <w:t>universe.</w:t>
      </w:r>
      <w:r>
        <w:t xml:space="preserve"> How</w:t>
      </w:r>
      <w:r>
        <w:rPr>
          <w:spacing w:val="-3"/>
        </w:rPr>
        <w:t xml:space="preserve"> </w:t>
      </w:r>
      <w:r>
        <w:rPr>
          <w:spacing w:val="-1"/>
        </w:rPr>
        <w:t>energy</w:t>
      </w:r>
      <w:r>
        <w:rPr>
          <w:spacing w:val="-2"/>
        </w:rPr>
        <w:t xml:space="preserve"> </w:t>
      </w:r>
      <w:r>
        <w:rPr>
          <w:spacing w:val="-1"/>
        </w:rPr>
        <w:t>comes</w:t>
      </w:r>
      <w:r>
        <w:t xml:space="preserve"> </w:t>
      </w:r>
      <w:r>
        <w:rPr>
          <w:spacing w:val="-1"/>
        </w:rPr>
        <w:t>from</w:t>
      </w:r>
      <w:r>
        <w:rPr>
          <w:spacing w:val="26"/>
        </w:rPr>
        <w:t xml:space="preserve"> </w:t>
      </w:r>
      <w:r>
        <w:rPr>
          <w:spacing w:val="-1"/>
        </w:rPr>
        <w:t>heaven,</w:t>
      </w:r>
      <w:r>
        <w:rPr>
          <w:spacing w:val="-2"/>
        </w:rPr>
        <w:t xml:space="preserve"> </w:t>
      </w:r>
      <w:r>
        <w:rPr>
          <w:spacing w:val="-1"/>
        </w:rPr>
        <w:t>the Spring</w:t>
      </w:r>
      <w:r>
        <w:t xml:space="preserve"> at</w:t>
      </w:r>
      <w:r>
        <w:rPr>
          <w:spacing w:val="-1"/>
        </w:rPr>
        <w:t xml:space="preserve"> the top </w:t>
      </w:r>
      <w:r>
        <w:t>of</w:t>
      </w:r>
      <w:r>
        <w:rPr>
          <w:spacing w:val="-2"/>
        </w:rPr>
        <w:t xml:space="preserve"> </w:t>
      </w:r>
      <w:r>
        <w:rPr>
          <w:spacing w:val="-1"/>
        </w:rPr>
        <w:t>the mountain,</w:t>
      </w:r>
      <w:r>
        <w:rPr>
          <w:spacing w:val="-2"/>
        </w:rPr>
        <w:t xml:space="preserve"> </w:t>
      </w:r>
      <w:r>
        <w:rPr>
          <w:spacing w:val="-1"/>
        </w:rPr>
        <w:t xml:space="preserve">the Center </w:t>
      </w:r>
      <w:r>
        <w:t>of</w:t>
      </w:r>
      <w:r>
        <w:rPr>
          <w:spacing w:val="-3"/>
        </w:rPr>
        <w:t xml:space="preserve"> </w:t>
      </w:r>
      <w:r>
        <w:rPr>
          <w:spacing w:val="-1"/>
        </w:rPr>
        <w:t>the</w:t>
      </w:r>
      <w:r>
        <w:rPr>
          <w:spacing w:val="59"/>
        </w:rPr>
        <w:t xml:space="preserve"> </w:t>
      </w:r>
      <w:r>
        <w:rPr>
          <w:spacing w:val="-1"/>
        </w:rPr>
        <w:t>Universe,</w:t>
      </w:r>
      <w:r>
        <w:rPr>
          <w:spacing w:val="-2"/>
        </w:rPr>
        <w:t xml:space="preserve"> </w:t>
      </w:r>
      <w:r>
        <w:rPr>
          <w:spacing w:val="-1"/>
        </w:rPr>
        <w:t xml:space="preserve">through </w:t>
      </w:r>
      <w:r>
        <w:t>a</w:t>
      </w:r>
      <w:r>
        <w:rPr>
          <w:spacing w:val="-1"/>
        </w:rPr>
        <w:t xml:space="preserve"> human</w:t>
      </w:r>
      <w:r>
        <w:t xml:space="preserve"> </w:t>
      </w:r>
      <w:r>
        <w:rPr>
          <w:spacing w:val="-1"/>
        </w:rPr>
        <w:t xml:space="preserve">being, </w:t>
      </w:r>
      <w:r>
        <w:t xml:space="preserve">a </w:t>
      </w:r>
      <w:r>
        <w:rPr>
          <w:spacing w:val="-1"/>
        </w:rPr>
        <w:t>purified</w:t>
      </w:r>
      <w:r>
        <w:rPr>
          <w:spacing w:val="-2"/>
        </w:rPr>
        <w:t xml:space="preserve"> </w:t>
      </w:r>
      <w:r>
        <w:rPr>
          <w:spacing w:val="-1"/>
        </w:rPr>
        <w:t>human</w:t>
      </w:r>
      <w:r>
        <w:t xml:space="preserve"> </w:t>
      </w:r>
      <w:r>
        <w:rPr>
          <w:spacing w:val="-1"/>
        </w:rPr>
        <w:t>being with</w:t>
      </w:r>
      <w:r>
        <w:t xml:space="preserve"> </w:t>
      </w:r>
      <w:r>
        <w:rPr>
          <w:spacing w:val="-1"/>
        </w:rPr>
        <w:t>no</w:t>
      </w:r>
    </w:p>
    <w:p w:rsidR="00743C02" w:rsidRDefault="00743C02">
      <w:pPr>
        <w:sectPr w:rsidR="00743C02">
          <w:pgSz w:w="8640" w:h="12960"/>
          <w:pgMar w:top="1000" w:right="1000" w:bottom="900" w:left="900" w:header="0" w:footer="690" w:gutter="0"/>
          <w:cols w:space="720"/>
        </w:sectPr>
      </w:pPr>
    </w:p>
    <w:p w:rsidR="00743C02" w:rsidRDefault="001F2438">
      <w:pPr>
        <w:pStyle w:val="Corpodetexto"/>
        <w:spacing w:before="50"/>
        <w:ind w:right="135"/>
      </w:pPr>
      <w:r>
        <w:rPr>
          <w:spacing w:val="-1"/>
        </w:rPr>
        <w:lastRenderedPageBreak/>
        <w:t>energy</w:t>
      </w:r>
      <w:r>
        <w:rPr>
          <w:spacing w:val="-2"/>
        </w:rPr>
        <w:t xml:space="preserve"> </w:t>
      </w:r>
      <w:r>
        <w:rPr>
          <w:spacing w:val="-1"/>
        </w:rPr>
        <w:t>blockages,</w:t>
      </w:r>
      <w:r>
        <w:t xml:space="preserve"> </w:t>
      </w:r>
      <w:r>
        <w:rPr>
          <w:spacing w:val="-1"/>
        </w:rPr>
        <w:t>illuminated,</w:t>
      </w:r>
      <w:r>
        <w:t xml:space="preserve"> </w:t>
      </w:r>
      <w:r>
        <w:rPr>
          <w:spacing w:val="-1"/>
        </w:rPr>
        <w:t>enlightened,</w:t>
      </w:r>
      <w:r>
        <w:rPr>
          <w:spacing w:val="-2"/>
        </w:rPr>
        <w:t xml:space="preserve"> </w:t>
      </w:r>
      <w:r>
        <w:t>and</w:t>
      </w:r>
      <w:r>
        <w:rPr>
          <w:spacing w:val="-2"/>
        </w:rPr>
        <w:t xml:space="preserve"> </w:t>
      </w:r>
      <w:r>
        <w:rPr>
          <w:spacing w:val="-1"/>
        </w:rPr>
        <w:t>down</w:t>
      </w:r>
      <w:r>
        <w:t xml:space="preserve"> </w:t>
      </w:r>
      <w:r>
        <w:rPr>
          <w:spacing w:val="-1"/>
        </w:rPr>
        <w:t>into</w:t>
      </w:r>
      <w:r>
        <w:rPr>
          <w:spacing w:val="-2"/>
        </w:rPr>
        <w:t xml:space="preserve"> </w:t>
      </w:r>
      <w:r>
        <w:rPr>
          <w:spacing w:val="-1"/>
        </w:rPr>
        <w:t>the</w:t>
      </w:r>
      <w:r>
        <w:rPr>
          <w:spacing w:val="29"/>
        </w:rPr>
        <w:t xml:space="preserve"> </w:t>
      </w:r>
      <w:r>
        <w:rPr>
          <w:spacing w:val="-1"/>
        </w:rPr>
        <w:t>Kundalini</w:t>
      </w:r>
      <w:r>
        <w:t xml:space="preserve"> </w:t>
      </w:r>
      <w:r>
        <w:rPr>
          <w:spacing w:val="-1"/>
        </w:rPr>
        <w:t>chakra</w:t>
      </w:r>
      <w:r>
        <w:t xml:space="preserve"> </w:t>
      </w:r>
      <w:r>
        <w:rPr>
          <w:spacing w:val="-1"/>
        </w:rPr>
        <w:t>in the</w:t>
      </w:r>
      <w:r>
        <w:t xml:space="preserve"> </w:t>
      </w:r>
      <w:r>
        <w:rPr>
          <w:spacing w:val="-1"/>
        </w:rPr>
        <w:t>center</w:t>
      </w:r>
      <w:r>
        <w:t xml:space="preserve"> </w:t>
      </w:r>
      <w:r>
        <w:rPr>
          <w:spacing w:val="-1"/>
        </w:rPr>
        <w:t>of the earth.</w:t>
      </w:r>
    </w:p>
    <w:p w:rsidR="00743C02" w:rsidRDefault="001F2438">
      <w:pPr>
        <w:pStyle w:val="Corpodetexto"/>
        <w:ind w:right="165"/>
      </w:pPr>
      <w:r>
        <w:rPr>
          <w:spacing w:val="-1"/>
        </w:rPr>
        <w:t>There, in the chakra</w:t>
      </w:r>
      <w:r>
        <w:rPr>
          <w:spacing w:val="1"/>
        </w:rPr>
        <w:t xml:space="preserve"> </w:t>
      </w:r>
      <w:r>
        <w:rPr>
          <w:spacing w:val="-1"/>
        </w:rPr>
        <w:t>in the center</w:t>
      </w:r>
      <w:r>
        <w:rPr>
          <w:spacing w:val="-2"/>
        </w:rPr>
        <w:t xml:space="preserve"> </w:t>
      </w:r>
      <w:r>
        <w:t>of</w:t>
      </w:r>
      <w:r>
        <w:rPr>
          <w:spacing w:val="-2"/>
        </w:rPr>
        <w:t xml:space="preserve"> </w:t>
      </w:r>
      <w:r>
        <w:rPr>
          <w:spacing w:val="-1"/>
        </w:rPr>
        <w:t>the earth,</w:t>
      </w:r>
      <w:r>
        <w:rPr>
          <w:spacing w:val="-2"/>
        </w:rPr>
        <w:t xml:space="preserve"> </w:t>
      </w:r>
      <w:r>
        <w:rPr>
          <w:spacing w:val="-1"/>
        </w:rPr>
        <w:t>the negative</w:t>
      </w:r>
      <w:r>
        <w:rPr>
          <w:spacing w:val="49"/>
        </w:rPr>
        <w:t xml:space="preserve"> </w:t>
      </w:r>
      <w:r>
        <w:rPr>
          <w:spacing w:val="-1"/>
        </w:rPr>
        <w:t>energies</w:t>
      </w:r>
      <w:r>
        <w:rPr>
          <w:spacing w:val="-2"/>
        </w:rPr>
        <w:t xml:space="preserve"> </w:t>
      </w:r>
      <w:r>
        <w:rPr>
          <w:spacing w:val="-1"/>
        </w:rPr>
        <w:t>are</w:t>
      </w:r>
      <w:r>
        <w:rPr>
          <w:spacing w:val="-2"/>
        </w:rPr>
        <w:t xml:space="preserve"> </w:t>
      </w:r>
      <w:r>
        <w:rPr>
          <w:spacing w:val="-1"/>
        </w:rPr>
        <w:t>transmuted</w:t>
      </w:r>
      <w:r>
        <w:t xml:space="preserve"> </w:t>
      </w:r>
      <w:r>
        <w:rPr>
          <w:spacing w:val="-1"/>
        </w:rPr>
        <w:t>and</w:t>
      </w:r>
      <w:r>
        <w:rPr>
          <w:spacing w:val="-2"/>
        </w:rPr>
        <w:t xml:space="preserve"> </w:t>
      </w:r>
      <w:r>
        <w:rPr>
          <w:spacing w:val="-1"/>
        </w:rPr>
        <w:t>healed</w:t>
      </w:r>
      <w:r>
        <w:rPr>
          <w:spacing w:val="-2"/>
        </w:rPr>
        <w:t xml:space="preserve"> </w:t>
      </w:r>
      <w:r>
        <w:rPr>
          <w:spacing w:val="-1"/>
        </w:rPr>
        <w:t>and</w:t>
      </w:r>
      <w:r>
        <w:t xml:space="preserve"> </w:t>
      </w:r>
      <w:r>
        <w:rPr>
          <w:spacing w:val="-1"/>
        </w:rPr>
        <w:t>importantly,</w:t>
      </w:r>
      <w:r>
        <w:t xml:space="preserve"> </w:t>
      </w:r>
      <w:r>
        <w:rPr>
          <w:spacing w:val="-1"/>
        </w:rPr>
        <w:t>the</w:t>
      </w:r>
      <w:r>
        <w:rPr>
          <w:spacing w:val="1"/>
        </w:rPr>
        <w:t xml:space="preserve"> </w:t>
      </w:r>
      <w:r>
        <w:rPr>
          <w:spacing w:val="-1"/>
        </w:rPr>
        <w:t>direction</w:t>
      </w:r>
      <w:r>
        <w:rPr>
          <w:spacing w:val="29"/>
        </w:rPr>
        <w:t xml:space="preserve"> </w:t>
      </w:r>
      <w:r>
        <w:t>of</w:t>
      </w:r>
      <w:r>
        <w:rPr>
          <w:spacing w:val="-1"/>
        </w:rPr>
        <w:t xml:space="preserve"> </w:t>
      </w:r>
      <w:r>
        <w:t>the</w:t>
      </w:r>
      <w:r>
        <w:rPr>
          <w:spacing w:val="-1"/>
        </w:rPr>
        <w:t xml:space="preserve"> </w:t>
      </w:r>
      <w:r>
        <w:t>energy</w:t>
      </w:r>
      <w:r>
        <w:rPr>
          <w:spacing w:val="-2"/>
        </w:rPr>
        <w:t xml:space="preserve"> </w:t>
      </w:r>
      <w:r>
        <w:t xml:space="preserve">is </w:t>
      </w:r>
      <w:r>
        <w:rPr>
          <w:spacing w:val="-1"/>
        </w:rPr>
        <w:t xml:space="preserve">changed, </w:t>
      </w:r>
      <w:r>
        <w:t>rectified,</w:t>
      </w:r>
      <w:r>
        <w:rPr>
          <w:spacing w:val="-2"/>
        </w:rPr>
        <w:t xml:space="preserve"> </w:t>
      </w:r>
      <w:r>
        <w:t>and</w:t>
      </w:r>
      <w:r>
        <w:rPr>
          <w:spacing w:val="-1"/>
        </w:rPr>
        <w:t xml:space="preserve"> </w:t>
      </w:r>
      <w:r>
        <w:t>then</w:t>
      </w:r>
      <w:r>
        <w:rPr>
          <w:spacing w:val="-1"/>
        </w:rPr>
        <w:t xml:space="preserve"> travels</w:t>
      </w:r>
      <w:r>
        <w:t xml:space="preserve"> </w:t>
      </w:r>
      <w:r>
        <w:rPr>
          <w:spacing w:val="-1"/>
        </w:rPr>
        <w:t xml:space="preserve">up </w:t>
      </w:r>
      <w:r>
        <w:t>through</w:t>
      </w:r>
      <w:r>
        <w:rPr>
          <w:spacing w:val="-1"/>
        </w:rPr>
        <w:t xml:space="preserve"> </w:t>
      </w:r>
      <w:r>
        <w:t>the</w:t>
      </w:r>
      <w:r>
        <w:rPr>
          <w:spacing w:val="21"/>
        </w:rPr>
        <w:t xml:space="preserve"> </w:t>
      </w:r>
      <w:r>
        <w:rPr>
          <w:spacing w:val="-1"/>
        </w:rPr>
        <w:t>human</w:t>
      </w:r>
      <w:r>
        <w:t xml:space="preserve"> </w:t>
      </w:r>
      <w:r>
        <w:rPr>
          <w:spacing w:val="-1"/>
        </w:rPr>
        <w:t>being again</w:t>
      </w:r>
      <w:r>
        <w:t xml:space="preserve"> </w:t>
      </w:r>
      <w:r>
        <w:rPr>
          <w:spacing w:val="-1"/>
        </w:rPr>
        <w:t>from</w:t>
      </w:r>
      <w:r>
        <w:rPr>
          <w:spacing w:val="-2"/>
        </w:rPr>
        <w:t xml:space="preserve"> </w:t>
      </w:r>
      <w:r>
        <w:t>the</w:t>
      </w:r>
      <w:r>
        <w:rPr>
          <w:spacing w:val="-1"/>
        </w:rPr>
        <w:t xml:space="preserve"> center </w:t>
      </w:r>
      <w:r>
        <w:t>of</w:t>
      </w:r>
      <w:r>
        <w:rPr>
          <w:spacing w:val="-1"/>
        </w:rPr>
        <w:t xml:space="preserve"> the </w:t>
      </w:r>
      <w:r>
        <w:t>earth</w:t>
      </w:r>
      <w:r>
        <w:rPr>
          <w:spacing w:val="-1"/>
        </w:rPr>
        <w:t xml:space="preserve"> </w:t>
      </w:r>
      <w:r>
        <w:t>and</w:t>
      </w:r>
      <w:r>
        <w:rPr>
          <w:spacing w:val="-1"/>
        </w:rPr>
        <w:t xml:space="preserve"> </w:t>
      </w:r>
      <w:r>
        <w:rPr>
          <w:spacing w:val="-2"/>
        </w:rPr>
        <w:t>up</w:t>
      </w:r>
      <w:r>
        <w:t xml:space="preserve"> </w:t>
      </w:r>
      <w:r>
        <w:rPr>
          <w:spacing w:val="-1"/>
        </w:rPr>
        <w:t>into</w:t>
      </w:r>
      <w:r>
        <w:rPr>
          <w:spacing w:val="41"/>
        </w:rPr>
        <w:t xml:space="preserve"> </w:t>
      </w:r>
      <w:r>
        <w:rPr>
          <w:spacing w:val="-1"/>
        </w:rPr>
        <w:t>heaven. This</w:t>
      </w:r>
      <w:r>
        <w:t xml:space="preserve"> is</w:t>
      </w:r>
      <w:r>
        <w:rPr>
          <w:spacing w:val="-1"/>
        </w:rPr>
        <w:t xml:space="preserve"> the</w:t>
      </w:r>
      <w:r>
        <w:t xml:space="preserve"> </w:t>
      </w:r>
      <w:r>
        <w:rPr>
          <w:spacing w:val="-1"/>
        </w:rPr>
        <w:t>Macrocosmic</w:t>
      </w:r>
      <w:r>
        <w:t xml:space="preserve"> </w:t>
      </w:r>
      <w:r>
        <w:rPr>
          <w:spacing w:val="-1"/>
        </w:rPr>
        <w:t>orbit</w:t>
      </w:r>
      <w:r>
        <w:t xml:space="preserve"> of</w:t>
      </w:r>
      <w:r>
        <w:rPr>
          <w:spacing w:val="-1"/>
        </w:rPr>
        <w:t xml:space="preserve"> Alchemical</w:t>
      </w:r>
      <w:r>
        <w:rPr>
          <w:spacing w:val="-2"/>
        </w:rPr>
        <w:t xml:space="preserve"> </w:t>
      </w:r>
      <w:r>
        <w:rPr>
          <w:spacing w:val="-1"/>
        </w:rPr>
        <w:t xml:space="preserve">Taoism </w:t>
      </w:r>
      <w:r>
        <w:t>and</w:t>
      </w:r>
      <w:r>
        <w:rPr>
          <w:spacing w:val="45"/>
        </w:rPr>
        <w:t xml:space="preserve"> </w:t>
      </w:r>
      <w:r>
        <w:t>also</w:t>
      </w:r>
      <w:r>
        <w:rPr>
          <w:spacing w:val="-1"/>
        </w:rPr>
        <w:t xml:space="preserve"> </w:t>
      </w:r>
      <w:r>
        <w:t xml:space="preserve">the </w:t>
      </w:r>
      <w:r>
        <w:rPr>
          <w:spacing w:val="-1"/>
        </w:rPr>
        <w:t>Kundalini Kriyas.</w:t>
      </w:r>
    </w:p>
    <w:p w:rsidR="00743C02" w:rsidRDefault="001F2438">
      <w:pPr>
        <w:pStyle w:val="Corpodetexto"/>
        <w:ind w:right="124"/>
      </w:pPr>
      <w:r>
        <w:rPr>
          <w:spacing w:val="-1"/>
        </w:rPr>
        <w:t>The</w:t>
      </w:r>
      <w:r>
        <w:rPr>
          <w:spacing w:val="1"/>
        </w:rPr>
        <w:t xml:space="preserve"> </w:t>
      </w:r>
      <w:r>
        <w:rPr>
          <w:spacing w:val="-1"/>
        </w:rPr>
        <w:t>base</w:t>
      </w:r>
      <w:r>
        <w:t xml:space="preserve"> of</w:t>
      </w:r>
      <w:r>
        <w:rPr>
          <w:spacing w:val="-2"/>
        </w:rPr>
        <w:t xml:space="preserve"> </w:t>
      </w:r>
      <w:r>
        <w:rPr>
          <w:spacing w:val="-1"/>
        </w:rPr>
        <w:t>the Shiva</w:t>
      </w:r>
      <w:r>
        <w:rPr>
          <w:spacing w:val="1"/>
        </w:rPr>
        <w:t xml:space="preserve"> </w:t>
      </w:r>
      <w:r>
        <w:rPr>
          <w:spacing w:val="-1"/>
        </w:rPr>
        <w:t>Lingam, the</w:t>
      </w:r>
      <w:r>
        <w:rPr>
          <w:spacing w:val="1"/>
        </w:rPr>
        <w:t xml:space="preserve"> </w:t>
      </w:r>
      <w:r>
        <w:rPr>
          <w:spacing w:val="-1"/>
        </w:rPr>
        <w:t>Yoni, looks like</w:t>
      </w:r>
      <w:r>
        <w:rPr>
          <w:spacing w:val="-2"/>
        </w:rPr>
        <w:t xml:space="preserve"> </w:t>
      </w:r>
      <w:r>
        <w:rPr>
          <w:spacing w:val="-1"/>
        </w:rPr>
        <w:t xml:space="preserve">the </w:t>
      </w:r>
      <w:r>
        <w:rPr>
          <w:spacing w:val="-2"/>
        </w:rPr>
        <w:t>Sufi</w:t>
      </w:r>
      <w:r>
        <w:rPr>
          <w:spacing w:val="54"/>
        </w:rPr>
        <w:t xml:space="preserve"> </w:t>
      </w:r>
      <w:r>
        <w:rPr>
          <w:spacing w:val="-1"/>
        </w:rPr>
        <w:t>Alhambra Fountain</w:t>
      </w:r>
      <w:r>
        <w:t xml:space="preserve"> </w:t>
      </w:r>
      <w:r>
        <w:rPr>
          <w:spacing w:val="-1"/>
        </w:rPr>
        <w:t>fountain</w:t>
      </w:r>
      <w:r>
        <w:t xml:space="preserve"> in</w:t>
      </w:r>
      <w:r>
        <w:rPr>
          <w:spacing w:val="-1"/>
        </w:rPr>
        <w:t xml:space="preserve"> Granada, Andalusia, Spain where the</w:t>
      </w:r>
      <w:r>
        <w:rPr>
          <w:spacing w:val="49"/>
        </w:rPr>
        <w:t xml:space="preserve"> </w:t>
      </w:r>
      <w:r>
        <w:rPr>
          <w:spacing w:val="-1"/>
        </w:rPr>
        <w:t>center</w:t>
      </w:r>
      <w:r>
        <w:rPr>
          <w:spacing w:val="-2"/>
        </w:rPr>
        <w:t xml:space="preserve"> </w:t>
      </w:r>
      <w:r>
        <w:rPr>
          <w:spacing w:val="-1"/>
        </w:rPr>
        <w:t>represents</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rPr>
          <w:spacing w:val="-1"/>
        </w:rPr>
        <w:t>the</w:t>
      </w:r>
      <w:r>
        <w:rPr>
          <w:spacing w:val="-2"/>
        </w:rPr>
        <w:t xml:space="preserve"> </w:t>
      </w:r>
      <w:r>
        <w:rPr>
          <w:spacing w:val="-1"/>
        </w:rPr>
        <w:t>earth. These</w:t>
      </w:r>
      <w:r>
        <w:t xml:space="preserve"> </w:t>
      </w:r>
      <w:r>
        <w:rPr>
          <w:spacing w:val="-2"/>
        </w:rPr>
        <w:t>two</w:t>
      </w:r>
      <w:r>
        <w:rPr>
          <w:spacing w:val="1"/>
        </w:rPr>
        <w:t xml:space="preserve"> </w:t>
      </w:r>
      <w:r>
        <w:rPr>
          <w:spacing w:val="-1"/>
        </w:rPr>
        <w:t>sculptures</w:t>
      </w:r>
      <w:r>
        <w:rPr>
          <w:spacing w:val="45"/>
        </w:rPr>
        <w:t xml:space="preserve"> </w:t>
      </w:r>
      <w:r>
        <w:rPr>
          <w:spacing w:val="-1"/>
        </w:rPr>
        <w:t>from</w:t>
      </w:r>
      <w:r>
        <w:rPr>
          <w:spacing w:val="-2"/>
        </w:rPr>
        <w:t xml:space="preserve"> </w:t>
      </w:r>
      <w:r>
        <w:rPr>
          <w:spacing w:val="-1"/>
        </w:rPr>
        <w:t>two</w:t>
      </w:r>
      <w:r>
        <w:t xml:space="preserve"> </w:t>
      </w:r>
      <w:r>
        <w:rPr>
          <w:spacing w:val="-1"/>
        </w:rPr>
        <w:t>completely</w:t>
      </w:r>
      <w:r>
        <w:rPr>
          <w:spacing w:val="-2"/>
        </w:rPr>
        <w:t xml:space="preserve"> </w:t>
      </w:r>
      <w:r>
        <w:rPr>
          <w:spacing w:val="-1"/>
        </w:rPr>
        <w:t>different</w:t>
      </w:r>
      <w:r>
        <w:t xml:space="preserve"> </w:t>
      </w:r>
      <w:r>
        <w:rPr>
          <w:spacing w:val="-1"/>
        </w:rPr>
        <w:t>countries and cultures</w:t>
      </w:r>
      <w:r>
        <w:t xml:space="preserve"> </w:t>
      </w:r>
      <w:r>
        <w:rPr>
          <w:spacing w:val="-1"/>
        </w:rPr>
        <w:t>separated</w:t>
      </w:r>
      <w:r>
        <w:t xml:space="preserve"> </w:t>
      </w:r>
      <w:r>
        <w:rPr>
          <w:spacing w:val="-1"/>
        </w:rPr>
        <w:t>by</w:t>
      </w:r>
      <w:r>
        <w:rPr>
          <w:spacing w:val="30"/>
        </w:rPr>
        <w:t xml:space="preserve"> </w:t>
      </w:r>
      <w:r>
        <w:rPr>
          <w:spacing w:val="-1"/>
        </w:rPr>
        <w:t>thousands of</w:t>
      </w:r>
      <w:r>
        <w:t xml:space="preserve"> </w:t>
      </w:r>
      <w:r>
        <w:rPr>
          <w:spacing w:val="-1"/>
        </w:rPr>
        <w:t>years and miles</w:t>
      </w:r>
      <w:r>
        <w:t xml:space="preserve"> </w:t>
      </w:r>
      <w:r>
        <w:rPr>
          <w:spacing w:val="-1"/>
        </w:rPr>
        <w:t>show</w:t>
      </w:r>
      <w:r>
        <w:rPr>
          <w:spacing w:val="-4"/>
        </w:rPr>
        <w:t xml:space="preserve"> </w:t>
      </w:r>
      <w:r>
        <w:rPr>
          <w:spacing w:val="-1"/>
        </w:rPr>
        <w:t>how</w:t>
      </w:r>
      <w:r>
        <w:rPr>
          <w:spacing w:val="-3"/>
        </w:rPr>
        <w:t xml:space="preserve"> </w:t>
      </w:r>
      <w:r>
        <w:rPr>
          <w:spacing w:val="-1"/>
        </w:rPr>
        <w:t>these</w:t>
      </w:r>
      <w:r>
        <w:t xml:space="preserve"> </w:t>
      </w:r>
      <w:r>
        <w:rPr>
          <w:spacing w:val="-1"/>
        </w:rPr>
        <w:t>universal</w:t>
      </w:r>
      <w:r>
        <w:t xml:space="preserve"> </w:t>
      </w:r>
      <w:r>
        <w:rPr>
          <w:spacing w:val="-1"/>
        </w:rPr>
        <w:t>principles</w:t>
      </w:r>
      <w:r>
        <w:rPr>
          <w:spacing w:val="41"/>
        </w:rPr>
        <w:t xml:space="preserve"> </w:t>
      </w:r>
      <w:r>
        <w:rPr>
          <w:spacing w:val="-1"/>
        </w:rPr>
        <w:t>are again and</w:t>
      </w:r>
      <w:r>
        <w:t xml:space="preserve"> </w:t>
      </w:r>
      <w:r>
        <w:rPr>
          <w:spacing w:val="-1"/>
        </w:rPr>
        <w:t>again</w:t>
      </w:r>
      <w:r>
        <w:rPr>
          <w:spacing w:val="1"/>
        </w:rPr>
        <w:t xml:space="preserve"> </w:t>
      </w:r>
      <w:r>
        <w:rPr>
          <w:spacing w:val="-1"/>
        </w:rPr>
        <w:t>brought</w:t>
      </w:r>
      <w:r>
        <w:t xml:space="preserve"> </w:t>
      </w:r>
      <w:r>
        <w:rPr>
          <w:spacing w:val="-1"/>
        </w:rPr>
        <w:t>into the cultural</w:t>
      </w:r>
      <w:r>
        <w:rPr>
          <w:spacing w:val="-2"/>
        </w:rPr>
        <w:t xml:space="preserve"> </w:t>
      </w:r>
      <w:r>
        <w:rPr>
          <w:spacing w:val="-1"/>
        </w:rPr>
        <w:t xml:space="preserve">mix </w:t>
      </w:r>
      <w:r>
        <w:t>of</w:t>
      </w:r>
      <w:r>
        <w:rPr>
          <w:spacing w:val="-1"/>
        </w:rPr>
        <w:t xml:space="preserve"> humanity</w:t>
      </w:r>
      <w:r>
        <w:rPr>
          <w:spacing w:val="-2"/>
        </w:rPr>
        <w:t xml:space="preserve"> </w:t>
      </w:r>
      <w:r>
        <w:rPr>
          <w:spacing w:val="-1"/>
        </w:rPr>
        <w:t>for</w:t>
      </w:r>
      <w:r>
        <w:rPr>
          <w:spacing w:val="43"/>
        </w:rPr>
        <w:t xml:space="preserve"> </w:t>
      </w:r>
      <w:r>
        <w:rPr>
          <w:spacing w:val="-1"/>
        </w:rPr>
        <w:t>their evolution.</w:t>
      </w:r>
    </w:p>
    <w:p w:rsidR="00743C02" w:rsidRDefault="001F2438">
      <w:pPr>
        <w:pStyle w:val="Corpodetexto"/>
        <w:ind w:right="121"/>
      </w:pPr>
      <w:r>
        <w:rPr>
          <w:spacing w:val="-1"/>
        </w:rPr>
        <w:t>The</w:t>
      </w:r>
      <w:r>
        <w:rPr>
          <w:spacing w:val="1"/>
        </w:rPr>
        <w:t xml:space="preserve"> </w:t>
      </w:r>
      <w:r>
        <w:rPr>
          <w:spacing w:val="-1"/>
        </w:rPr>
        <w:t>Shiva</w:t>
      </w:r>
      <w:r>
        <w:t xml:space="preserve"> </w:t>
      </w:r>
      <w:r>
        <w:rPr>
          <w:spacing w:val="-1"/>
        </w:rPr>
        <w:t>Lingam</w:t>
      </w:r>
      <w:r>
        <w:rPr>
          <w:spacing w:val="-3"/>
        </w:rPr>
        <w:t xml:space="preserve"> </w:t>
      </w:r>
      <w:r>
        <w:rPr>
          <w:spacing w:val="-1"/>
        </w:rPr>
        <w:t>(Penis</w:t>
      </w:r>
      <w:r>
        <w:t xml:space="preserve"> </w:t>
      </w:r>
      <w:r>
        <w:rPr>
          <w:spacing w:val="-1"/>
        </w:rPr>
        <w:t>of</w:t>
      </w:r>
      <w:r>
        <w:t xml:space="preserve"> </w:t>
      </w:r>
      <w:r>
        <w:rPr>
          <w:spacing w:val="-1"/>
        </w:rPr>
        <w:t>Shiva) takes the</w:t>
      </w:r>
      <w:r>
        <w:t xml:space="preserve"> </w:t>
      </w:r>
      <w:r>
        <w:rPr>
          <w:spacing w:val="-1"/>
        </w:rPr>
        <w:t>part of the</w:t>
      </w:r>
      <w:r>
        <w:rPr>
          <w:spacing w:val="1"/>
        </w:rPr>
        <w:t xml:space="preserve"> </w:t>
      </w:r>
      <w:r>
        <w:rPr>
          <w:spacing w:val="-1"/>
        </w:rPr>
        <w:t>upwelling</w:t>
      </w:r>
      <w:r>
        <w:rPr>
          <w:spacing w:val="20"/>
        </w:rPr>
        <w:t xml:space="preserve"> </w:t>
      </w:r>
      <w:r>
        <w:rPr>
          <w:spacing w:val="-1"/>
        </w:rPr>
        <w:t xml:space="preserve">water </w:t>
      </w:r>
      <w:r>
        <w:t>of</w:t>
      </w:r>
      <w:r>
        <w:rPr>
          <w:spacing w:val="-1"/>
        </w:rPr>
        <w:t xml:space="preserve"> the</w:t>
      </w:r>
      <w:r>
        <w:t xml:space="preserve"> </w:t>
      </w:r>
      <w:r>
        <w:rPr>
          <w:spacing w:val="-1"/>
        </w:rPr>
        <w:t>fountain and</w:t>
      </w:r>
      <w:r>
        <w:t xml:space="preserve"> </w:t>
      </w:r>
      <w:r>
        <w:rPr>
          <w:spacing w:val="-1"/>
        </w:rPr>
        <w:t>represents</w:t>
      </w:r>
      <w:r>
        <w:rPr>
          <w:spacing w:val="-3"/>
        </w:rPr>
        <w:t xml:space="preserve"> </w:t>
      </w:r>
      <w:r>
        <w:rPr>
          <w:spacing w:val="-1"/>
        </w:rPr>
        <w:t>the Antahkarana.</w:t>
      </w:r>
      <w:r>
        <w:t xml:space="preserve"> In</w:t>
      </w:r>
      <w:r>
        <w:rPr>
          <w:spacing w:val="-1"/>
        </w:rPr>
        <w:t xml:space="preserve"> ritual</w:t>
      </w:r>
      <w:r>
        <w:rPr>
          <w:spacing w:val="49"/>
        </w:rPr>
        <w:t xml:space="preserve"> </w:t>
      </w:r>
      <w:r>
        <w:rPr>
          <w:spacing w:val="-1"/>
        </w:rPr>
        <w:t>worship, milk</w:t>
      </w:r>
      <w:r>
        <w:rPr>
          <w:spacing w:val="1"/>
        </w:rPr>
        <w:t xml:space="preserve"> </w:t>
      </w:r>
      <w:r>
        <w:rPr>
          <w:spacing w:val="-1"/>
        </w:rPr>
        <w:t>is</w:t>
      </w:r>
      <w:r>
        <w:t xml:space="preserve"> </w:t>
      </w:r>
      <w:r>
        <w:rPr>
          <w:spacing w:val="-1"/>
        </w:rPr>
        <w:t>poured</w:t>
      </w:r>
      <w:r>
        <w:rPr>
          <w:spacing w:val="-3"/>
        </w:rPr>
        <w:t xml:space="preserve"> </w:t>
      </w:r>
      <w:r>
        <w:rPr>
          <w:spacing w:val="-1"/>
        </w:rPr>
        <w:t>over</w:t>
      </w:r>
      <w:r>
        <w:rPr>
          <w:spacing w:val="-2"/>
        </w:rPr>
        <w:t xml:space="preserve"> </w:t>
      </w:r>
      <w:r>
        <w:rPr>
          <w:spacing w:val="-1"/>
        </w:rPr>
        <w:t>the</w:t>
      </w:r>
      <w:r>
        <w:rPr>
          <w:spacing w:val="1"/>
        </w:rPr>
        <w:t xml:space="preserve"> </w:t>
      </w:r>
      <w:r>
        <w:rPr>
          <w:spacing w:val="-1"/>
        </w:rPr>
        <w:t>Shiva</w:t>
      </w:r>
      <w:r>
        <w:rPr>
          <w:spacing w:val="1"/>
        </w:rPr>
        <w:t xml:space="preserve"> </w:t>
      </w:r>
      <w:r>
        <w:rPr>
          <w:spacing w:val="-1"/>
        </w:rPr>
        <w:t>Lingam</w:t>
      </w:r>
      <w:r>
        <w:rPr>
          <w:spacing w:val="-3"/>
        </w:rPr>
        <w:t xml:space="preserve"> </w:t>
      </w:r>
      <w:r>
        <w:rPr>
          <w:spacing w:val="-1"/>
        </w:rPr>
        <w:t>representing the</w:t>
      </w:r>
      <w:r>
        <w:rPr>
          <w:spacing w:val="39"/>
        </w:rPr>
        <w:t xml:space="preserve"> </w:t>
      </w:r>
      <w:r>
        <w:rPr>
          <w:spacing w:val="-1"/>
        </w:rPr>
        <w:t>descent</w:t>
      </w:r>
      <w:r>
        <w:t xml:space="preserve"> of</w:t>
      </w:r>
      <w:r>
        <w:rPr>
          <w:spacing w:val="-1"/>
        </w:rPr>
        <w:t xml:space="preserve"> </w:t>
      </w:r>
      <w:r>
        <w:t>energy</w:t>
      </w:r>
      <w:r>
        <w:rPr>
          <w:spacing w:val="-2"/>
        </w:rPr>
        <w:t xml:space="preserve"> </w:t>
      </w:r>
      <w:r>
        <w:t>from</w:t>
      </w:r>
      <w:r>
        <w:rPr>
          <w:spacing w:val="-2"/>
        </w:rPr>
        <w:t xml:space="preserve"> </w:t>
      </w:r>
      <w:r>
        <w:t>the Center</w:t>
      </w:r>
      <w:r>
        <w:rPr>
          <w:spacing w:val="-1"/>
        </w:rPr>
        <w:t xml:space="preserve"> </w:t>
      </w:r>
      <w:r>
        <w:t>of</w:t>
      </w:r>
      <w:r>
        <w:rPr>
          <w:spacing w:val="-3"/>
        </w:rPr>
        <w:t xml:space="preserve"> </w:t>
      </w:r>
      <w:r>
        <w:t xml:space="preserve">the </w:t>
      </w:r>
      <w:r>
        <w:rPr>
          <w:spacing w:val="-1"/>
        </w:rPr>
        <w:t>universe</w:t>
      </w:r>
      <w:r>
        <w:rPr>
          <w:spacing w:val="1"/>
        </w:rPr>
        <w:t xml:space="preserve"> </w:t>
      </w:r>
      <w:r>
        <w:rPr>
          <w:spacing w:val="-1"/>
        </w:rPr>
        <w:t xml:space="preserve">into </w:t>
      </w:r>
      <w:r>
        <w:t>the</w:t>
      </w:r>
      <w:r>
        <w:rPr>
          <w:spacing w:val="-1"/>
        </w:rPr>
        <w:t xml:space="preserve"> </w:t>
      </w:r>
      <w:r>
        <w:t>center</w:t>
      </w:r>
      <w:r>
        <w:rPr>
          <w:spacing w:val="-1"/>
        </w:rPr>
        <w:t xml:space="preserve"> </w:t>
      </w:r>
      <w:r>
        <w:t>of</w:t>
      </w:r>
      <w:r>
        <w:rPr>
          <w:spacing w:val="25"/>
        </w:rPr>
        <w:t xml:space="preserve"> </w:t>
      </w:r>
      <w:r>
        <w:rPr>
          <w:spacing w:val="-1"/>
        </w:rPr>
        <w:t>the</w:t>
      </w:r>
      <w:r>
        <w:t xml:space="preserve"> </w:t>
      </w:r>
      <w:r>
        <w:rPr>
          <w:spacing w:val="-1"/>
        </w:rPr>
        <w:t>Earth.</w:t>
      </w:r>
      <w:r>
        <w:t xml:space="preserve"> </w:t>
      </w:r>
      <w:r>
        <w:rPr>
          <w:spacing w:val="-1"/>
        </w:rPr>
        <w:t>It comes out</w:t>
      </w:r>
      <w:r>
        <w:t xml:space="preserve"> </w:t>
      </w:r>
      <w:r>
        <w:rPr>
          <w:spacing w:val="-1"/>
        </w:rPr>
        <w:t xml:space="preserve">of </w:t>
      </w:r>
      <w:r>
        <w:t xml:space="preserve">the </w:t>
      </w:r>
      <w:r>
        <w:rPr>
          <w:spacing w:val="-1"/>
        </w:rPr>
        <w:t>Yoni</w:t>
      </w:r>
      <w:r>
        <w:t xml:space="preserve"> </w:t>
      </w:r>
      <w:r>
        <w:rPr>
          <w:spacing w:val="-1"/>
        </w:rPr>
        <w:t>(Female</w:t>
      </w:r>
      <w:r>
        <w:t xml:space="preserve"> </w:t>
      </w:r>
      <w:r>
        <w:rPr>
          <w:spacing w:val="-2"/>
        </w:rPr>
        <w:t>Genitals)</w:t>
      </w:r>
      <w:r>
        <w:rPr>
          <w:spacing w:val="1"/>
        </w:rPr>
        <w:t xml:space="preserve"> </w:t>
      </w:r>
      <w:r>
        <w:rPr>
          <w:spacing w:val="-2"/>
        </w:rPr>
        <w:t>which</w:t>
      </w:r>
      <w:r>
        <w:rPr>
          <w:spacing w:val="32"/>
        </w:rPr>
        <w:t xml:space="preserve"> </w:t>
      </w:r>
      <w:r>
        <w:rPr>
          <w:spacing w:val="-1"/>
        </w:rPr>
        <w:t xml:space="preserve">symbolise the </w:t>
      </w:r>
      <w:r>
        <w:t>earth</w:t>
      </w:r>
      <w:r>
        <w:rPr>
          <w:spacing w:val="-1"/>
        </w:rPr>
        <w:t xml:space="preserve"> </w:t>
      </w:r>
      <w:r>
        <w:t>and</w:t>
      </w:r>
      <w:r>
        <w:rPr>
          <w:spacing w:val="-3"/>
        </w:rPr>
        <w:t xml:space="preserve"> </w:t>
      </w:r>
      <w:r>
        <w:rPr>
          <w:spacing w:val="-1"/>
        </w:rPr>
        <w:t>the antahkarana through the</w:t>
      </w:r>
      <w:r>
        <w:t xml:space="preserve"> </w:t>
      </w:r>
      <w:r>
        <w:rPr>
          <w:spacing w:val="-1"/>
        </w:rPr>
        <w:t>yoni</w:t>
      </w:r>
      <w:r>
        <w:t xml:space="preserve"> </w:t>
      </w:r>
      <w:r>
        <w:rPr>
          <w:spacing w:val="-1"/>
        </w:rPr>
        <w:t>spout</w:t>
      </w:r>
      <w:r>
        <w:rPr>
          <w:spacing w:val="49"/>
        </w:rPr>
        <w:t xml:space="preserve"> </w:t>
      </w:r>
      <w:r>
        <w:rPr>
          <w:spacing w:val="-1"/>
        </w:rPr>
        <w:t>shooting</w:t>
      </w:r>
      <w:r>
        <w:rPr>
          <w:spacing w:val="1"/>
        </w:rPr>
        <w:t xml:space="preserve"> </w:t>
      </w:r>
      <w:r>
        <w:rPr>
          <w:spacing w:val="-1"/>
        </w:rPr>
        <w:t>spiritual energy</w:t>
      </w:r>
      <w:r>
        <w:rPr>
          <w:spacing w:val="-2"/>
        </w:rPr>
        <w:t xml:space="preserve"> </w:t>
      </w:r>
      <w:r>
        <w:rPr>
          <w:spacing w:val="-1"/>
        </w:rPr>
        <w:t>out</w:t>
      </w:r>
      <w:r>
        <w:rPr>
          <w:spacing w:val="1"/>
        </w:rPr>
        <w:t xml:space="preserve"> </w:t>
      </w:r>
      <w:r>
        <w:rPr>
          <w:spacing w:val="-1"/>
        </w:rPr>
        <w:t>of the</w:t>
      </w:r>
      <w:r>
        <w:t xml:space="preserve"> </w:t>
      </w:r>
      <w:r>
        <w:rPr>
          <w:spacing w:val="-1"/>
        </w:rPr>
        <w:t>center</w:t>
      </w:r>
      <w:r>
        <w:t xml:space="preserve"> </w:t>
      </w:r>
      <w:r>
        <w:rPr>
          <w:spacing w:val="-1"/>
        </w:rPr>
        <w:t>of the earth</w:t>
      </w:r>
      <w:r>
        <w:t xml:space="preserve"> </w:t>
      </w:r>
      <w:r>
        <w:rPr>
          <w:spacing w:val="-1"/>
        </w:rPr>
        <w:t>like the</w:t>
      </w:r>
      <w:r>
        <w:rPr>
          <w:spacing w:val="22"/>
        </w:rPr>
        <w:t xml:space="preserve"> </w:t>
      </w:r>
      <w:r>
        <w:rPr>
          <w:spacing w:val="-1"/>
        </w:rPr>
        <w:t xml:space="preserve">water </w:t>
      </w:r>
      <w:r>
        <w:t>of</w:t>
      </w:r>
      <w:r>
        <w:rPr>
          <w:spacing w:val="-1"/>
        </w:rPr>
        <w:t xml:space="preserve"> the</w:t>
      </w:r>
      <w:r>
        <w:t xml:space="preserve"> </w:t>
      </w:r>
      <w:r>
        <w:rPr>
          <w:spacing w:val="-1"/>
        </w:rPr>
        <w:t>fountain comes</w:t>
      </w:r>
      <w:r>
        <w:t xml:space="preserve"> </w:t>
      </w:r>
      <w:r>
        <w:rPr>
          <w:spacing w:val="-1"/>
        </w:rPr>
        <w:t>out</w:t>
      </w:r>
      <w:r>
        <w:rPr>
          <w:spacing w:val="1"/>
        </w:rPr>
        <w:t xml:space="preserve"> </w:t>
      </w:r>
      <w:r>
        <w:t>of</w:t>
      </w:r>
      <w:r>
        <w:rPr>
          <w:spacing w:val="-1"/>
        </w:rPr>
        <w:t xml:space="preserve"> the Alhambra</w:t>
      </w:r>
      <w:r>
        <w:t xml:space="preserve"> </w:t>
      </w:r>
      <w:r>
        <w:rPr>
          <w:spacing w:val="-1"/>
        </w:rPr>
        <w:t>fountain</w:t>
      </w:r>
      <w:r>
        <w:t xml:space="preserve"> </w:t>
      </w:r>
      <w:r>
        <w:rPr>
          <w:spacing w:val="-1"/>
        </w:rPr>
        <w:t>into the</w:t>
      </w:r>
      <w:r>
        <w:rPr>
          <w:spacing w:val="43"/>
        </w:rPr>
        <w:t xml:space="preserve"> </w:t>
      </w:r>
      <w:r>
        <w:t>pool</w:t>
      </w:r>
      <w:r>
        <w:rPr>
          <w:spacing w:val="-1"/>
        </w:rPr>
        <w:t xml:space="preserve"> through the Antahkarana channel </w:t>
      </w:r>
      <w:r>
        <w:t>and</w:t>
      </w:r>
      <w:r>
        <w:rPr>
          <w:spacing w:val="-2"/>
        </w:rPr>
        <w:t xml:space="preserve"> up</w:t>
      </w:r>
      <w:r>
        <w:t xml:space="preserve"> </w:t>
      </w:r>
      <w:r>
        <w:rPr>
          <w:spacing w:val="-1"/>
        </w:rPr>
        <w:t>into heaven,</w:t>
      </w:r>
      <w:r>
        <w:rPr>
          <w:spacing w:val="-2"/>
        </w:rPr>
        <w:t xml:space="preserve"> </w:t>
      </w:r>
      <w:r>
        <w:rPr>
          <w:spacing w:val="-1"/>
        </w:rPr>
        <w:t>the</w:t>
      </w:r>
      <w:r>
        <w:rPr>
          <w:spacing w:val="53"/>
        </w:rPr>
        <w:t xml:space="preserve"> </w:t>
      </w:r>
      <w:r>
        <w:t>pool,</w:t>
      </w:r>
      <w:r>
        <w:rPr>
          <w:spacing w:val="-2"/>
        </w:rPr>
        <w:t xml:space="preserve"> </w:t>
      </w:r>
      <w:r>
        <w:t>the</w:t>
      </w:r>
      <w:r>
        <w:rPr>
          <w:spacing w:val="-1"/>
        </w:rPr>
        <w:t xml:space="preserve"> </w:t>
      </w:r>
      <w:r>
        <w:t>ocean</w:t>
      </w:r>
      <w:r>
        <w:rPr>
          <w:spacing w:val="-1"/>
        </w:rPr>
        <w:t xml:space="preserve"> </w:t>
      </w:r>
      <w:r>
        <w:t>of bliss</w:t>
      </w:r>
    </w:p>
    <w:p w:rsidR="00743C02" w:rsidRDefault="001F2438">
      <w:pPr>
        <w:pStyle w:val="Corpodetexto"/>
        <w:ind w:right="135"/>
      </w:pPr>
      <w:r>
        <w:rPr>
          <w:spacing w:val="-1"/>
        </w:rPr>
        <w:t>This</w:t>
      </w:r>
      <w:r>
        <w:t xml:space="preserve"> </w:t>
      </w:r>
      <w:r>
        <w:rPr>
          <w:spacing w:val="-1"/>
        </w:rPr>
        <w:t>represents</w:t>
      </w:r>
      <w:r>
        <w:rPr>
          <w:spacing w:val="-3"/>
        </w:rPr>
        <w:t xml:space="preserve"> </w:t>
      </w:r>
      <w:r>
        <w:rPr>
          <w:spacing w:val="-1"/>
        </w:rPr>
        <w:t>the change</w:t>
      </w:r>
      <w:r>
        <w:t xml:space="preserve"> </w:t>
      </w:r>
      <w:r>
        <w:rPr>
          <w:spacing w:val="-1"/>
        </w:rPr>
        <w:t>in</w:t>
      </w:r>
      <w:r>
        <w:t xml:space="preserve"> </w:t>
      </w:r>
      <w:r>
        <w:rPr>
          <w:spacing w:val="-1"/>
        </w:rPr>
        <w:t xml:space="preserve">direction </w:t>
      </w:r>
      <w:r>
        <w:t>of</w:t>
      </w:r>
      <w:r>
        <w:rPr>
          <w:spacing w:val="-2"/>
        </w:rPr>
        <w:t xml:space="preserve"> </w:t>
      </w:r>
      <w:r>
        <w:rPr>
          <w:spacing w:val="-1"/>
        </w:rPr>
        <w:t>the energy</w:t>
      </w:r>
      <w:r>
        <w:t xml:space="preserve"> </w:t>
      </w:r>
      <w:r>
        <w:rPr>
          <w:spacing w:val="-1"/>
        </w:rPr>
        <w:t>which occurs</w:t>
      </w:r>
      <w:r>
        <w:rPr>
          <w:spacing w:val="39"/>
        </w:rPr>
        <w:t xml:space="preserve"> </w:t>
      </w:r>
      <w:r>
        <w:rPr>
          <w:spacing w:val="-1"/>
        </w:rPr>
        <w:t>in the</w:t>
      </w:r>
      <w:r>
        <w:t xml:space="preserve"> </w:t>
      </w:r>
      <w:r>
        <w:rPr>
          <w:spacing w:val="-1"/>
        </w:rPr>
        <w:t>center</w:t>
      </w:r>
      <w:r>
        <w:t xml:space="preserve"> </w:t>
      </w:r>
      <w:r>
        <w:rPr>
          <w:spacing w:val="-1"/>
        </w:rPr>
        <w:t>of the earth</w:t>
      </w:r>
      <w:r>
        <w:rPr>
          <w:spacing w:val="-2"/>
        </w:rPr>
        <w:t xml:space="preserve"> </w:t>
      </w:r>
      <w:r>
        <w:rPr>
          <w:spacing w:val="-1"/>
        </w:rPr>
        <w:t>and</w:t>
      </w:r>
      <w:r>
        <w:t xml:space="preserve"> </w:t>
      </w:r>
      <w:r>
        <w:rPr>
          <w:spacing w:val="-1"/>
        </w:rPr>
        <w:t>shoots the energy</w:t>
      </w:r>
      <w:r>
        <w:rPr>
          <w:spacing w:val="-2"/>
        </w:rPr>
        <w:t xml:space="preserve"> </w:t>
      </w:r>
      <w:r>
        <w:rPr>
          <w:spacing w:val="-1"/>
        </w:rPr>
        <w:t>back</w:t>
      </w:r>
      <w:r>
        <w:rPr>
          <w:spacing w:val="1"/>
        </w:rPr>
        <w:t xml:space="preserve"> </w:t>
      </w:r>
      <w:r>
        <w:rPr>
          <w:spacing w:val="-1"/>
        </w:rPr>
        <w:t>from</w:t>
      </w:r>
      <w:r>
        <w:rPr>
          <w:spacing w:val="-2"/>
        </w:rPr>
        <w:t xml:space="preserve"> </w:t>
      </w:r>
      <w:r>
        <w:rPr>
          <w:spacing w:val="-1"/>
        </w:rPr>
        <w:t>earth to</w:t>
      </w:r>
      <w:r>
        <w:rPr>
          <w:spacing w:val="38"/>
        </w:rPr>
        <w:t xml:space="preserve"> </w:t>
      </w:r>
      <w:r>
        <w:rPr>
          <w:spacing w:val="-1"/>
        </w:rPr>
        <w:t>heaven.</w:t>
      </w:r>
      <w:r>
        <w:t xml:space="preserve"> </w:t>
      </w:r>
      <w:r>
        <w:rPr>
          <w:spacing w:val="-1"/>
        </w:rPr>
        <w:t>This</w:t>
      </w:r>
      <w:r>
        <w:t xml:space="preserve"> </w:t>
      </w:r>
      <w:r>
        <w:rPr>
          <w:spacing w:val="-1"/>
        </w:rPr>
        <w:t>is the</w:t>
      </w:r>
      <w:r>
        <w:rPr>
          <w:spacing w:val="1"/>
        </w:rPr>
        <w:t xml:space="preserve"> </w:t>
      </w:r>
      <w:r>
        <w:rPr>
          <w:spacing w:val="-1"/>
        </w:rPr>
        <w:t>Taoist</w:t>
      </w:r>
      <w:r>
        <w:t xml:space="preserve"> </w:t>
      </w:r>
      <w:r>
        <w:rPr>
          <w:spacing w:val="-1"/>
        </w:rPr>
        <w:t>Macrocosmic</w:t>
      </w:r>
      <w:r>
        <w:t xml:space="preserve"> </w:t>
      </w:r>
      <w:r>
        <w:rPr>
          <w:spacing w:val="-1"/>
        </w:rPr>
        <w:t>orbit,</w:t>
      </w:r>
      <w:r>
        <w:rPr>
          <w:spacing w:val="-2"/>
        </w:rPr>
        <w:t xml:space="preserve"> </w:t>
      </w:r>
      <w:r>
        <w:t xml:space="preserve">a </w:t>
      </w:r>
      <w:r>
        <w:rPr>
          <w:spacing w:val="-1"/>
        </w:rPr>
        <w:t>guided</w:t>
      </w:r>
      <w:r>
        <w:t xml:space="preserve"> </w:t>
      </w:r>
      <w:r>
        <w:rPr>
          <w:spacing w:val="-2"/>
        </w:rPr>
        <w:t>meditation</w:t>
      </w:r>
      <w:r>
        <w:rPr>
          <w:spacing w:val="44"/>
        </w:rPr>
        <w:t xml:space="preserve"> </w:t>
      </w:r>
      <w:r>
        <w:rPr>
          <w:spacing w:val="-1"/>
        </w:rPr>
        <w:t>which</w:t>
      </w:r>
      <w:r>
        <w:t xml:space="preserve"> </w:t>
      </w:r>
      <w:r>
        <w:rPr>
          <w:spacing w:val="-1"/>
        </w:rPr>
        <w:t>has</w:t>
      </w:r>
      <w:r>
        <w:t xml:space="preserve"> </w:t>
      </w:r>
      <w:r>
        <w:rPr>
          <w:spacing w:val="-1"/>
        </w:rPr>
        <w:t>so</w:t>
      </w:r>
      <w:r>
        <w:t xml:space="preserve"> </w:t>
      </w:r>
      <w:r>
        <w:rPr>
          <w:spacing w:val="-1"/>
        </w:rPr>
        <w:t>many</w:t>
      </w:r>
      <w:r>
        <w:rPr>
          <w:spacing w:val="-2"/>
        </w:rPr>
        <w:t xml:space="preserve"> </w:t>
      </w:r>
      <w:r>
        <w:rPr>
          <w:spacing w:val="-1"/>
        </w:rPr>
        <w:t>benefits</w:t>
      </w:r>
      <w:r>
        <w:rPr>
          <w:spacing w:val="-3"/>
        </w:rPr>
        <w:t xml:space="preserve"> </w:t>
      </w:r>
      <w:r>
        <w:rPr>
          <w:spacing w:val="-1"/>
        </w:rPr>
        <w:t>and</w:t>
      </w:r>
      <w:r>
        <w:rPr>
          <w:spacing w:val="1"/>
        </w:rPr>
        <w:t xml:space="preserve"> </w:t>
      </w:r>
      <w:r>
        <w:rPr>
          <w:spacing w:val="-2"/>
        </w:rPr>
        <w:t>which</w:t>
      </w:r>
      <w:r>
        <w:t xml:space="preserve"> </w:t>
      </w:r>
      <w:r>
        <w:rPr>
          <w:spacing w:val="-1"/>
        </w:rPr>
        <w:t>is taught</w:t>
      </w:r>
      <w:r>
        <w:t xml:space="preserve"> </w:t>
      </w:r>
      <w:r>
        <w:rPr>
          <w:spacing w:val="-1"/>
        </w:rPr>
        <w:t>in</w:t>
      </w:r>
      <w:r>
        <w:t xml:space="preserve"> </w:t>
      </w:r>
      <w:r>
        <w:rPr>
          <w:spacing w:val="-1"/>
        </w:rPr>
        <w:t>Energy</w:t>
      </w:r>
      <w:r>
        <w:rPr>
          <w:spacing w:val="33"/>
        </w:rPr>
        <w:t xml:space="preserve"> </w:t>
      </w:r>
      <w:r>
        <w:rPr>
          <w:spacing w:val="-1"/>
        </w:rPr>
        <w:t>Enhancement.</w:t>
      </w:r>
    </w:p>
    <w:p w:rsidR="00743C02" w:rsidRDefault="001F2438">
      <w:pPr>
        <w:pStyle w:val="Corpodetexto"/>
        <w:spacing w:before="120"/>
        <w:ind w:right="135"/>
      </w:pPr>
      <w:r>
        <w:rPr>
          <w:spacing w:val="-1"/>
        </w:rPr>
        <w:t>The</w:t>
      </w:r>
      <w:r>
        <w:rPr>
          <w:spacing w:val="1"/>
        </w:rPr>
        <w:t xml:space="preserve"> </w:t>
      </w:r>
      <w:r>
        <w:rPr>
          <w:spacing w:val="-1"/>
        </w:rPr>
        <w:t>secrets</w:t>
      </w:r>
      <w:r>
        <w:rPr>
          <w:spacing w:val="-2"/>
        </w:rPr>
        <w:t xml:space="preserve"> </w:t>
      </w:r>
      <w:r>
        <w:rPr>
          <w:spacing w:val="-1"/>
        </w:rPr>
        <w:t>of</w:t>
      </w:r>
      <w:r>
        <w:t xml:space="preserve"> </w:t>
      </w:r>
      <w:r>
        <w:rPr>
          <w:spacing w:val="-1"/>
        </w:rPr>
        <w:t>Energy</w:t>
      </w:r>
      <w:r>
        <w:rPr>
          <w:spacing w:val="-2"/>
        </w:rPr>
        <w:t xml:space="preserve"> </w:t>
      </w:r>
      <w:r>
        <w:rPr>
          <w:spacing w:val="-1"/>
        </w:rPr>
        <w:t>Enhancement</w:t>
      </w:r>
      <w:r>
        <w:rPr>
          <w:spacing w:val="-2"/>
        </w:rPr>
        <w:t xml:space="preserve"> </w:t>
      </w:r>
      <w:r>
        <w:rPr>
          <w:spacing w:val="-1"/>
        </w:rPr>
        <w:t>on</w:t>
      </w:r>
      <w:r>
        <w:rPr>
          <w:spacing w:val="-2"/>
        </w:rPr>
        <w:t xml:space="preserve"> </w:t>
      </w:r>
      <w:r>
        <w:rPr>
          <w:spacing w:val="-1"/>
        </w:rPr>
        <w:t>the</w:t>
      </w:r>
      <w:r>
        <w:rPr>
          <w:spacing w:val="-2"/>
        </w:rPr>
        <w:t xml:space="preserve"> </w:t>
      </w:r>
      <w:r>
        <w:rPr>
          <w:spacing w:val="-1"/>
        </w:rPr>
        <w:t>nature</w:t>
      </w:r>
      <w:r>
        <w:t xml:space="preserve"> </w:t>
      </w:r>
      <w:r>
        <w:rPr>
          <w:spacing w:val="-1"/>
        </w:rPr>
        <w:t>of</w:t>
      </w:r>
      <w:r>
        <w:rPr>
          <w:spacing w:val="-2"/>
        </w:rPr>
        <w:t xml:space="preserve"> </w:t>
      </w:r>
      <w:r>
        <w:rPr>
          <w:spacing w:val="-1"/>
        </w:rPr>
        <w:t>the</w:t>
      </w:r>
      <w:r>
        <w:rPr>
          <w:spacing w:val="-2"/>
        </w:rPr>
        <w:t xml:space="preserve"> </w:t>
      </w:r>
      <w:r>
        <w:rPr>
          <w:spacing w:val="-1"/>
        </w:rPr>
        <w:t>energy</w:t>
      </w:r>
      <w:r>
        <w:rPr>
          <w:spacing w:val="43"/>
        </w:rPr>
        <w:t xml:space="preserve"> </w:t>
      </w:r>
      <w:r>
        <w:rPr>
          <w:spacing w:val="-2"/>
        </w:rPr>
        <w:t>flows</w:t>
      </w:r>
      <w:r>
        <w:t xml:space="preserve"> of</w:t>
      </w:r>
      <w:r>
        <w:rPr>
          <w:spacing w:val="-1"/>
        </w:rPr>
        <w:t xml:space="preserve"> the universe and</w:t>
      </w:r>
      <w:r>
        <w:t xml:space="preserve"> </w:t>
      </w:r>
      <w:r>
        <w:rPr>
          <w:spacing w:val="-1"/>
        </w:rPr>
        <w:t>humanity</w:t>
      </w:r>
      <w:r>
        <w:rPr>
          <w:spacing w:val="-2"/>
        </w:rPr>
        <w:t xml:space="preserve"> </w:t>
      </w:r>
      <w:r>
        <w:rPr>
          <w:spacing w:val="-1"/>
        </w:rPr>
        <w:t>come</w:t>
      </w:r>
      <w:r>
        <w:t xml:space="preserve"> </w:t>
      </w:r>
      <w:r>
        <w:rPr>
          <w:spacing w:val="-1"/>
        </w:rPr>
        <w:t>from</w:t>
      </w:r>
      <w:r>
        <w:rPr>
          <w:spacing w:val="-2"/>
        </w:rPr>
        <w:t xml:space="preserve"> </w:t>
      </w:r>
      <w:r>
        <w:t>deep</w:t>
      </w:r>
      <w:r>
        <w:rPr>
          <w:spacing w:val="-1"/>
        </w:rPr>
        <w:t xml:space="preserve"> </w:t>
      </w:r>
      <w:r>
        <w:t>and</w:t>
      </w:r>
      <w:r>
        <w:rPr>
          <w:spacing w:val="-3"/>
        </w:rPr>
        <w:t xml:space="preserve"> </w:t>
      </w:r>
      <w:r>
        <w:rPr>
          <w:spacing w:val="-1"/>
        </w:rPr>
        <w:t>ancient</w:t>
      </w:r>
      <w:r>
        <w:rPr>
          <w:spacing w:val="37"/>
        </w:rPr>
        <w:t xml:space="preserve"> </w:t>
      </w:r>
      <w:r>
        <w:rPr>
          <w:spacing w:val="-1"/>
        </w:rPr>
        <w:t>sources.</w:t>
      </w:r>
    </w:p>
    <w:p w:rsidR="00743C02" w:rsidRDefault="001F2438">
      <w:pPr>
        <w:pStyle w:val="Corpodetexto"/>
        <w:ind w:right="135"/>
      </w:pPr>
      <w:r>
        <w:rPr>
          <w:spacing w:val="-1"/>
        </w:rPr>
        <w:t>The</w:t>
      </w:r>
      <w:r>
        <w:t xml:space="preserve"> </w:t>
      </w:r>
      <w:r>
        <w:rPr>
          <w:spacing w:val="-1"/>
        </w:rPr>
        <w:t>parallel processor</w:t>
      </w:r>
      <w:r>
        <w:t xml:space="preserve"> </w:t>
      </w:r>
      <w:r>
        <w:rPr>
          <w:spacing w:val="-1"/>
        </w:rPr>
        <w:t xml:space="preserve">model </w:t>
      </w:r>
      <w:r>
        <w:t>of</w:t>
      </w:r>
      <w:r>
        <w:rPr>
          <w:spacing w:val="-2"/>
        </w:rPr>
        <w:t xml:space="preserve"> </w:t>
      </w:r>
      <w:r>
        <w:t xml:space="preserve">a </w:t>
      </w:r>
      <w:r>
        <w:rPr>
          <w:spacing w:val="-2"/>
        </w:rPr>
        <w:t>human</w:t>
      </w:r>
      <w:r>
        <w:t xml:space="preserve"> </w:t>
      </w:r>
      <w:r>
        <w:rPr>
          <w:spacing w:val="-1"/>
        </w:rPr>
        <w:t>being. Super Computers</w:t>
      </w:r>
      <w:r>
        <w:rPr>
          <w:spacing w:val="43"/>
        </w:rPr>
        <w:t xml:space="preserve"> </w:t>
      </w:r>
      <w:r>
        <w:t xml:space="preserve">gain </w:t>
      </w:r>
      <w:r>
        <w:rPr>
          <w:spacing w:val="-1"/>
        </w:rPr>
        <w:t>speed</w:t>
      </w:r>
      <w:r>
        <w:rPr>
          <w:spacing w:val="-3"/>
        </w:rPr>
        <w:t xml:space="preserve"> </w:t>
      </w:r>
      <w:r>
        <w:rPr>
          <w:spacing w:val="-1"/>
        </w:rPr>
        <w:t xml:space="preserve">through </w:t>
      </w:r>
      <w:r>
        <w:t>the</w:t>
      </w:r>
      <w:r>
        <w:rPr>
          <w:spacing w:val="-1"/>
        </w:rPr>
        <w:t xml:space="preserve"> number</w:t>
      </w:r>
      <w:r>
        <w:rPr>
          <w:spacing w:val="-2"/>
        </w:rPr>
        <w:t xml:space="preserve"> </w:t>
      </w:r>
      <w:r>
        <w:t xml:space="preserve">of </w:t>
      </w:r>
      <w:r>
        <w:rPr>
          <w:spacing w:val="-1"/>
        </w:rPr>
        <w:t xml:space="preserve">processors </w:t>
      </w:r>
      <w:r>
        <w:t xml:space="preserve">connected. </w:t>
      </w:r>
      <w:r>
        <w:rPr>
          <w:spacing w:val="-1"/>
        </w:rPr>
        <w:t>Each</w:t>
      </w:r>
      <w:r>
        <w:rPr>
          <w:spacing w:val="35"/>
        </w:rPr>
        <w:t xml:space="preserve"> </w:t>
      </w:r>
      <w:r>
        <w:rPr>
          <w:spacing w:val="-1"/>
        </w:rPr>
        <w:t>Chakra</w:t>
      </w:r>
      <w:r>
        <w:t xml:space="preserve"> </w:t>
      </w:r>
      <w:r>
        <w:rPr>
          <w:spacing w:val="-1"/>
        </w:rPr>
        <w:t xml:space="preserve">is </w:t>
      </w:r>
      <w:r>
        <w:t>a</w:t>
      </w:r>
      <w:r>
        <w:rPr>
          <w:spacing w:val="-1"/>
        </w:rPr>
        <w:t xml:space="preserve"> processor gaining</w:t>
      </w:r>
      <w:r>
        <w:rPr>
          <w:spacing w:val="1"/>
        </w:rPr>
        <w:t xml:space="preserve"> </w:t>
      </w:r>
      <w:r>
        <w:rPr>
          <w:spacing w:val="-1"/>
        </w:rPr>
        <w:t>more</w:t>
      </w:r>
      <w:r>
        <w:rPr>
          <w:spacing w:val="1"/>
        </w:rPr>
        <w:t xml:space="preserve"> </w:t>
      </w:r>
      <w:r>
        <w:rPr>
          <w:spacing w:val="-1"/>
        </w:rPr>
        <w:t>intelligence</w:t>
      </w:r>
      <w:r>
        <w:rPr>
          <w:spacing w:val="-3"/>
        </w:rPr>
        <w:t xml:space="preserve"> </w:t>
      </w:r>
      <w:r>
        <w:rPr>
          <w:spacing w:val="-1"/>
        </w:rPr>
        <w:t>the</w:t>
      </w:r>
      <w:r>
        <w:rPr>
          <w:spacing w:val="1"/>
        </w:rPr>
        <w:t xml:space="preserve"> </w:t>
      </w:r>
      <w:r>
        <w:rPr>
          <w:spacing w:val="-1"/>
        </w:rPr>
        <w:t>higher they</w:t>
      </w:r>
      <w:r>
        <w:rPr>
          <w:spacing w:val="-2"/>
        </w:rPr>
        <w:t xml:space="preserve"> </w:t>
      </w:r>
      <w:r>
        <w:rPr>
          <w:spacing w:val="-1"/>
        </w:rPr>
        <w:t>go.</w:t>
      </w:r>
    </w:p>
    <w:p w:rsidR="00743C02" w:rsidRDefault="001F2438">
      <w:pPr>
        <w:pStyle w:val="Corpodetexto"/>
        <w:spacing w:before="0" w:line="235" w:lineRule="exact"/>
      </w:pPr>
      <w:r>
        <w:t xml:space="preserve">As </w:t>
      </w:r>
      <w:r>
        <w:rPr>
          <w:spacing w:val="-1"/>
        </w:rPr>
        <w:t>more</w:t>
      </w:r>
      <w:r>
        <w:t xml:space="preserve"> processors</w:t>
      </w:r>
      <w:r>
        <w:rPr>
          <w:spacing w:val="-3"/>
        </w:rPr>
        <w:t xml:space="preserve"> </w:t>
      </w:r>
      <w:r>
        <w:t>are</w:t>
      </w:r>
      <w:r>
        <w:rPr>
          <w:spacing w:val="-1"/>
        </w:rPr>
        <w:t xml:space="preserve"> </w:t>
      </w:r>
      <w:r>
        <w:t>connected,</w:t>
      </w:r>
      <w:r>
        <w:rPr>
          <w:spacing w:val="-2"/>
        </w:rPr>
        <w:t xml:space="preserve"> </w:t>
      </w:r>
      <w:r>
        <w:rPr>
          <w:spacing w:val="-1"/>
        </w:rPr>
        <w:t xml:space="preserve">so </w:t>
      </w:r>
      <w:r>
        <w:t>a</w:t>
      </w:r>
      <w:r>
        <w:rPr>
          <w:spacing w:val="-1"/>
        </w:rPr>
        <w:t xml:space="preserve"> human</w:t>
      </w:r>
      <w:r>
        <w:t xml:space="preserve"> </w:t>
      </w:r>
      <w:r>
        <w:rPr>
          <w:spacing w:val="-1"/>
        </w:rPr>
        <w:t xml:space="preserve">being </w:t>
      </w:r>
      <w:r>
        <w:t>gains</w:t>
      </w:r>
    </w:p>
    <w:p w:rsidR="00743C02" w:rsidRDefault="001F2438">
      <w:pPr>
        <w:pStyle w:val="Corpodetexto"/>
        <w:spacing w:before="120"/>
        <w:ind w:right="135"/>
      </w:pPr>
      <w:r>
        <w:rPr>
          <w:spacing w:val="-1"/>
        </w:rPr>
        <w:t>more</w:t>
      </w:r>
      <w:r>
        <w:rPr>
          <w:spacing w:val="1"/>
        </w:rPr>
        <w:t xml:space="preserve"> </w:t>
      </w:r>
      <w:r>
        <w:rPr>
          <w:spacing w:val="-2"/>
        </w:rPr>
        <w:t>wisdom.</w:t>
      </w:r>
      <w:r>
        <w:rPr>
          <w:spacing w:val="1"/>
        </w:rPr>
        <w:t xml:space="preserve"> </w:t>
      </w:r>
      <w:r>
        <w:rPr>
          <w:spacing w:val="-1"/>
        </w:rPr>
        <w:t>The</w:t>
      </w:r>
      <w:r>
        <w:rPr>
          <w:spacing w:val="1"/>
        </w:rPr>
        <w:t xml:space="preserve"> </w:t>
      </w:r>
      <w:r>
        <w:rPr>
          <w:spacing w:val="-1"/>
        </w:rPr>
        <w:t>communication bus</w:t>
      </w:r>
      <w:r>
        <w:t xml:space="preserve"> </w:t>
      </w:r>
      <w:r>
        <w:rPr>
          <w:spacing w:val="-1"/>
        </w:rPr>
        <w:t>connecting the</w:t>
      </w:r>
      <w:r>
        <w:t xml:space="preserve"> </w:t>
      </w:r>
      <w:r>
        <w:rPr>
          <w:spacing w:val="-1"/>
        </w:rPr>
        <w:t>chakras</w:t>
      </w:r>
      <w:r>
        <w:rPr>
          <w:spacing w:val="22"/>
        </w:rPr>
        <w:t xml:space="preserve"> </w:t>
      </w:r>
      <w:r>
        <w:rPr>
          <w:spacing w:val="-1"/>
        </w:rPr>
        <w:t>together</w:t>
      </w:r>
      <w:r>
        <w:t xml:space="preserve"> in</w:t>
      </w:r>
      <w:r>
        <w:rPr>
          <w:spacing w:val="-2"/>
        </w:rPr>
        <w:t xml:space="preserve"> </w:t>
      </w:r>
      <w:r>
        <w:t xml:space="preserve">a </w:t>
      </w:r>
      <w:r>
        <w:rPr>
          <w:spacing w:val="-1"/>
        </w:rPr>
        <w:t>man,</w:t>
      </w:r>
      <w:r>
        <w:rPr>
          <w:spacing w:val="-2"/>
        </w:rPr>
        <w:t xml:space="preserve"> </w:t>
      </w:r>
      <w:r>
        <w:t>and</w:t>
      </w:r>
      <w:r>
        <w:rPr>
          <w:spacing w:val="-3"/>
        </w:rPr>
        <w:t xml:space="preserve"> </w:t>
      </w:r>
      <w:r>
        <w:rPr>
          <w:spacing w:val="-1"/>
        </w:rPr>
        <w:t xml:space="preserve">with the energies </w:t>
      </w:r>
      <w:r>
        <w:t>of</w:t>
      </w:r>
      <w:r>
        <w:rPr>
          <w:spacing w:val="-1"/>
        </w:rPr>
        <w:t xml:space="preserve"> the </w:t>
      </w:r>
      <w:r>
        <w:t>earth</w:t>
      </w:r>
      <w:r>
        <w:rPr>
          <w:spacing w:val="-1"/>
        </w:rPr>
        <w:t xml:space="preserve"> </w:t>
      </w:r>
      <w:r>
        <w:t>and</w:t>
      </w:r>
      <w:r>
        <w:rPr>
          <w:spacing w:val="-1"/>
        </w:rPr>
        <w:t xml:space="preserve"> the</w:t>
      </w:r>
      <w:r>
        <w:rPr>
          <w:spacing w:val="39"/>
        </w:rPr>
        <w:t xml:space="preserve"> </w:t>
      </w:r>
      <w:r>
        <w:rPr>
          <w:spacing w:val="-1"/>
        </w:rPr>
        <w:t>universe</w:t>
      </w:r>
      <w:r>
        <w:rPr>
          <w:spacing w:val="1"/>
        </w:rPr>
        <w:t xml:space="preserve"> </w:t>
      </w:r>
      <w:r>
        <w:rPr>
          <w:spacing w:val="-1"/>
        </w:rPr>
        <w:t>itself</w:t>
      </w:r>
      <w:r>
        <w:t xml:space="preserve"> </w:t>
      </w:r>
      <w:r>
        <w:rPr>
          <w:spacing w:val="-1"/>
        </w:rPr>
        <w:t>is</w:t>
      </w:r>
      <w:r>
        <w:rPr>
          <w:spacing w:val="-2"/>
        </w:rPr>
        <w:t xml:space="preserve"> </w:t>
      </w:r>
      <w:r>
        <w:t>the</w:t>
      </w:r>
      <w:r>
        <w:rPr>
          <w:spacing w:val="-2"/>
        </w:rPr>
        <w:t xml:space="preserve"> </w:t>
      </w:r>
      <w:r>
        <w:rPr>
          <w:spacing w:val="-1"/>
        </w:rPr>
        <w:t>Antahkarana.</w:t>
      </w:r>
    </w:p>
    <w:p w:rsidR="00743C02" w:rsidRDefault="00743C02">
      <w:pPr>
        <w:sectPr w:rsidR="00743C02">
          <w:pgSz w:w="8640" w:h="12960"/>
          <w:pgMar w:top="960" w:right="920" w:bottom="900" w:left="900" w:header="0" w:footer="690" w:gutter="0"/>
          <w:cols w:space="720"/>
        </w:sectPr>
      </w:pPr>
    </w:p>
    <w:p w:rsidR="00743C02" w:rsidRDefault="00743C02">
      <w:pPr>
        <w:spacing w:before="6"/>
        <w:rPr>
          <w:rFonts w:ascii="Lucida Sans" w:eastAsia="Lucida Sans" w:hAnsi="Lucida Sans" w:cs="Lucida Sans"/>
          <w:sz w:val="7"/>
          <w:szCs w:val="7"/>
        </w:rPr>
      </w:pPr>
    </w:p>
    <w:p w:rsidR="00743C02" w:rsidRDefault="001F2438">
      <w:pPr>
        <w:spacing w:line="200" w:lineRule="atLeast"/>
        <w:ind w:left="41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804060" cy="5943600"/>
            <wp:effectExtent l="0" t="0" r="0" b="0"/>
            <wp:docPr id="7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8.jpeg"/>
                    <pic:cNvPicPr/>
                  </pic:nvPicPr>
                  <pic:blipFill>
                    <a:blip r:embed="rId63" cstate="print"/>
                    <a:stretch>
                      <a:fillRect/>
                    </a:stretch>
                  </pic:blipFill>
                  <pic:spPr>
                    <a:xfrm>
                      <a:off x="0" y="0"/>
                      <a:ext cx="3804060" cy="5943600"/>
                    </a:xfrm>
                    <a:prstGeom prst="rect">
                      <a:avLst/>
                    </a:prstGeom>
                  </pic:spPr>
                </pic:pic>
              </a:graphicData>
            </a:graphic>
          </wp:inline>
        </w:drawing>
      </w:r>
    </w:p>
    <w:p w:rsidR="00743C02" w:rsidRDefault="00743C02">
      <w:pPr>
        <w:spacing w:before="5"/>
        <w:rPr>
          <w:rFonts w:ascii="Lucida Sans" w:eastAsia="Lucida Sans" w:hAnsi="Lucida Sans" w:cs="Lucida Sans"/>
          <w:sz w:val="6"/>
          <w:szCs w:val="6"/>
        </w:rPr>
      </w:pPr>
    </w:p>
    <w:p w:rsidR="00743C02" w:rsidRDefault="001F2438">
      <w:pPr>
        <w:pStyle w:val="Corpodetexto"/>
        <w:spacing w:before="69"/>
        <w:ind w:right="162"/>
        <w:rPr>
          <w:rFonts w:cs="Lucida Sans"/>
        </w:rPr>
      </w:pPr>
      <w:r>
        <w:rPr>
          <w:b/>
          <w:spacing w:val="-1"/>
        </w:rPr>
        <w:t>Picture of</w:t>
      </w:r>
      <w:r>
        <w:rPr>
          <w:b/>
          <w:spacing w:val="-2"/>
        </w:rPr>
        <w:t xml:space="preserve"> </w:t>
      </w:r>
      <w:r>
        <w:rPr>
          <w:b/>
          <w:spacing w:val="-1"/>
        </w:rPr>
        <w:t>the Fountain flowing into</w:t>
      </w:r>
      <w:r>
        <w:rPr>
          <w:b/>
          <w:spacing w:val="-2"/>
        </w:rPr>
        <w:t xml:space="preserve"> </w:t>
      </w:r>
      <w:r>
        <w:rPr>
          <w:b/>
        </w:rPr>
        <w:t>the</w:t>
      </w:r>
      <w:r>
        <w:rPr>
          <w:b/>
          <w:spacing w:val="-1"/>
        </w:rPr>
        <w:t xml:space="preserve"> Pool at</w:t>
      </w:r>
      <w:r>
        <w:rPr>
          <w:b/>
        </w:rPr>
        <w:t xml:space="preserve"> </w:t>
      </w:r>
      <w:r>
        <w:rPr>
          <w:b/>
          <w:spacing w:val="-1"/>
        </w:rPr>
        <w:t>the Alhambra</w:t>
      </w:r>
      <w:r>
        <w:rPr>
          <w:b/>
          <w:spacing w:val="28"/>
        </w:rPr>
        <w:t xml:space="preserve"> </w:t>
      </w:r>
      <w:r>
        <w:rPr>
          <w:b/>
        </w:rPr>
        <w:t>with</w:t>
      </w:r>
      <w:r>
        <w:rPr>
          <w:b/>
          <w:spacing w:val="-3"/>
        </w:rPr>
        <w:t xml:space="preserve"> </w:t>
      </w:r>
      <w:r>
        <w:rPr>
          <w:b/>
          <w:spacing w:val="-1"/>
        </w:rPr>
        <w:t xml:space="preserve">Energy </w:t>
      </w:r>
      <w:r>
        <w:rPr>
          <w:b/>
        </w:rPr>
        <w:t xml:space="preserve">Enhancement </w:t>
      </w:r>
      <w:r>
        <w:rPr>
          <w:b/>
          <w:spacing w:val="-1"/>
        </w:rPr>
        <w:t xml:space="preserve">Student, </w:t>
      </w:r>
      <w:r>
        <w:rPr>
          <w:b/>
        </w:rPr>
        <w:t>Doctor</w:t>
      </w:r>
      <w:r>
        <w:rPr>
          <w:b/>
          <w:spacing w:val="-2"/>
        </w:rPr>
        <w:t xml:space="preserve"> </w:t>
      </w:r>
      <w:r>
        <w:rPr>
          <w:b/>
        </w:rPr>
        <w:t>Thomas</w:t>
      </w:r>
      <w:r>
        <w:rPr>
          <w:b/>
          <w:spacing w:val="-3"/>
        </w:rPr>
        <w:t xml:space="preserve"> </w:t>
      </w:r>
      <w:r>
        <w:rPr>
          <w:b/>
          <w:spacing w:val="-1"/>
        </w:rPr>
        <w:t>Fluellen.</w:t>
      </w:r>
    </w:p>
    <w:p w:rsidR="00743C02" w:rsidRDefault="001F2438">
      <w:pPr>
        <w:pStyle w:val="Corpodetexto"/>
        <w:spacing w:before="120"/>
        <w:ind w:right="131"/>
      </w:pPr>
      <w:r>
        <w:rPr>
          <w:spacing w:val="-1"/>
        </w:rPr>
        <w:t>As</w:t>
      </w:r>
      <w:r>
        <w:t xml:space="preserve"> </w:t>
      </w:r>
      <w:r>
        <w:rPr>
          <w:spacing w:val="-2"/>
        </w:rPr>
        <w:t>my</w:t>
      </w:r>
      <w:r>
        <w:t xml:space="preserve"> </w:t>
      </w:r>
      <w:r>
        <w:rPr>
          <w:spacing w:val="-1"/>
        </w:rPr>
        <w:t>Master</w:t>
      </w:r>
      <w:r>
        <w:t xml:space="preserve"> </w:t>
      </w:r>
      <w:r>
        <w:rPr>
          <w:spacing w:val="-1"/>
        </w:rPr>
        <w:t>Roshi Hogen</w:t>
      </w:r>
      <w:r>
        <w:t xml:space="preserve"> </w:t>
      </w:r>
      <w:r>
        <w:rPr>
          <w:spacing w:val="-1"/>
        </w:rPr>
        <w:t>says</w:t>
      </w:r>
      <w:r>
        <w:t xml:space="preserve"> </w:t>
      </w:r>
      <w:r>
        <w:rPr>
          <w:spacing w:val="-1"/>
        </w:rPr>
        <w:t>"The</w:t>
      </w:r>
      <w:r>
        <w:rPr>
          <w:spacing w:val="1"/>
        </w:rPr>
        <w:t xml:space="preserve"> </w:t>
      </w:r>
      <w:r>
        <w:rPr>
          <w:spacing w:val="-1"/>
        </w:rPr>
        <w:t>spring at the top of the</w:t>
      </w:r>
      <w:r>
        <w:rPr>
          <w:spacing w:val="29"/>
        </w:rPr>
        <w:t xml:space="preserve"> </w:t>
      </w:r>
      <w:r>
        <w:rPr>
          <w:spacing w:val="-1"/>
        </w:rPr>
        <w:t>Mountain."</w:t>
      </w:r>
      <w:r>
        <w:rPr>
          <w:spacing w:val="-2"/>
        </w:rPr>
        <w:t xml:space="preserve"> </w:t>
      </w:r>
      <w:r>
        <w:t xml:space="preserve">is </w:t>
      </w:r>
      <w:r>
        <w:rPr>
          <w:spacing w:val="-1"/>
        </w:rPr>
        <w:t>heaven. All</w:t>
      </w:r>
      <w:r>
        <w:t xml:space="preserve"> energy</w:t>
      </w:r>
      <w:r>
        <w:rPr>
          <w:spacing w:val="-2"/>
        </w:rPr>
        <w:t xml:space="preserve"> </w:t>
      </w:r>
      <w:r>
        <w:rPr>
          <w:spacing w:val="-1"/>
        </w:rPr>
        <w:t>comes</w:t>
      </w:r>
      <w:r>
        <w:t xml:space="preserve"> from</w:t>
      </w:r>
      <w:r>
        <w:rPr>
          <w:spacing w:val="-2"/>
        </w:rPr>
        <w:t xml:space="preserve"> </w:t>
      </w:r>
      <w:r>
        <w:t>this. It</w:t>
      </w:r>
      <w:r>
        <w:rPr>
          <w:spacing w:val="2"/>
        </w:rPr>
        <w:t xml:space="preserve"> </w:t>
      </w:r>
      <w:r>
        <w:t>is</w:t>
      </w:r>
      <w:r>
        <w:rPr>
          <w:spacing w:val="-1"/>
        </w:rPr>
        <w:t xml:space="preserve"> </w:t>
      </w:r>
      <w:r>
        <w:t>the</w:t>
      </w:r>
      <w:r>
        <w:rPr>
          <w:spacing w:val="-1"/>
        </w:rPr>
        <w:t xml:space="preserve"> </w:t>
      </w:r>
      <w:r>
        <w:t xml:space="preserve">chakra </w:t>
      </w:r>
      <w:r>
        <w:rPr>
          <w:spacing w:val="-1"/>
        </w:rPr>
        <w:t>in</w:t>
      </w:r>
      <w:r>
        <w:rPr>
          <w:spacing w:val="29"/>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 xml:space="preserve">the </w:t>
      </w:r>
      <w:r>
        <w:rPr>
          <w:spacing w:val="-1"/>
        </w:rPr>
        <w:t>universe</w:t>
      </w:r>
      <w:r>
        <w:rPr>
          <w:spacing w:val="1"/>
        </w:rPr>
        <w:t xml:space="preserve"> </w:t>
      </w:r>
      <w:r>
        <w:rPr>
          <w:spacing w:val="-2"/>
        </w:rPr>
        <w:t xml:space="preserve">whose </w:t>
      </w:r>
      <w:r>
        <w:rPr>
          <w:spacing w:val="-1"/>
        </w:rPr>
        <w:t>energy</w:t>
      </w:r>
      <w:r>
        <w:rPr>
          <w:spacing w:val="-2"/>
        </w:rPr>
        <w:t xml:space="preserve"> </w:t>
      </w:r>
      <w:r>
        <w:rPr>
          <w:spacing w:val="-1"/>
        </w:rPr>
        <w:t>powers</w:t>
      </w:r>
      <w:r>
        <w:rPr>
          <w:spacing w:val="-3"/>
        </w:rPr>
        <w:t xml:space="preserve"> </w:t>
      </w:r>
      <w:r>
        <w:rPr>
          <w:spacing w:val="-1"/>
        </w:rPr>
        <w:t>everything.</w:t>
      </w:r>
    </w:p>
    <w:p w:rsidR="00743C02" w:rsidRDefault="00743C02">
      <w:pPr>
        <w:sectPr w:rsidR="00743C02">
          <w:pgSz w:w="8640" w:h="12960"/>
          <w:pgMar w:top="920" w:right="940" w:bottom="900" w:left="900" w:header="0" w:footer="690" w:gutter="0"/>
          <w:cols w:space="720"/>
        </w:sectPr>
      </w:pPr>
    </w:p>
    <w:p w:rsidR="00743C02" w:rsidRDefault="001F2438">
      <w:pPr>
        <w:pStyle w:val="Corpodetexto"/>
        <w:spacing w:before="50"/>
        <w:ind w:right="135"/>
      </w:pPr>
      <w:r>
        <w:rPr>
          <w:spacing w:val="-1"/>
        </w:rPr>
        <w:lastRenderedPageBreak/>
        <w:t>Illness</w:t>
      </w:r>
      <w:r>
        <w:rPr>
          <w:spacing w:val="-2"/>
        </w:rPr>
        <w:t xml:space="preserve"> </w:t>
      </w:r>
      <w:r>
        <w:rPr>
          <w:spacing w:val="-1"/>
        </w:rPr>
        <w:t>is</w:t>
      </w:r>
      <w:r>
        <w:t xml:space="preserve"> </w:t>
      </w:r>
      <w:r>
        <w:rPr>
          <w:spacing w:val="-1"/>
        </w:rPr>
        <w:t>caused</w:t>
      </w:r>
      <w:r>
        <w:t xml:space="preserve"> </w:t>
      </w:r>
      <w:r>
        <w:rPr>
          <w:spacing w:val="-1"/>
        </w:rPr>
        <w:t>by</w:t>
      </w:r>
      <w:r>
        <w:rPr>
          <w:spacing w:val="-2"/>
        </w:rPr>
        <w:t xml:space="preserve"> </w:t>
      </w:r>
      <w:r>
        <w:t xml:space="preserve">a </w:t>
      </w:r>
      <w:r>
        <w:rPr>
          <w:spacing w:val="-1"/>
        </w:rPr>
        <w:t>lack</w:t>
      </w:r>
      <w:r>
        <w:t xml:space="preserve"> </w:t>
      </w:r>
      <w:r>
        <w:rPr>
          <w:spacing w:val="-1"/>
        </w:rPr>
        <w:t>of energy.</w:t>
      </w:r>
      <w:r>
        <w:rPr>
          <w:spacing w:val="-2"/>
        </w:rPr>
        <w:t xml:space="preserve"> </w:t>
      </w:r>
      <w:r>
        <w:t>We</w:t>
      </w:r>
      <w:r>
        <w:rPr>
          <w:spacing w:val="-1"/>
        </w:rPr>
        <w:t xml:space="preserve"> can</w:t>
      </w:r>
      <w:r>
        <w:t xml:space="preserve"> </w:t>
      </w:r>
      <w:r>
        <w:rPr>
          <w:spacing w:val="-1"/>
        </w:rPr>
        <w:t>only</w:t>
      </w:r>
      <w:r>
        <w:rPr>
          <w:spacing w:val="-2"/>
        </w:rPr>
        <w:t xml:space="preserve"> </w:t>
      </w:r>
      <w:r>
        <w:rPr>
          <w:spacing w:val="-1"/>
        </w:rPr>
        <w:t>heal ourselves</w:t>
      </w:r>
      <w:r>
        <w:rPr>
          <w:spacing w:val="33"/>
        </w:rPr>
        <w:t xml:space="preserve"> </w:t>
      </w:r>
      <w:r>
        <w:rPr>
          <w:spacing w:val="-1"/>
        </w:rPr>
        <w:t>when</w:t>
      </w:r>
      <w:r>
        <w:t xml:space="preserve"> </w:t>
      </w:r>
      <w:r>
        <w:rPr>
          <w:spacing w:val="-2"/>
        </w:rPr>
        <w:t>we</w:t>
      </w:r>
      <w:r>
        <w:rPr>
          <w:spacing w:val="1"/>
        </w:rPr>
        <w:t xml:space="preserve"> </w:t>
      </w:r>
      <w:r>
        <w:rPr>
          <w:spacing w:val="-1"/>
        </w:rPr>
        <w:t>learn</w:t>
      </w:r>
      <w:r>
        <w:rPr>
          <w:spacing w:val="-2"/>
        </w:rPr>
        <w:t xml:space="preserve"> </w:t>
      </w:r>
      <w:r>
        <w:rPr>
          <w:spacing w:val="-1"/>
        </w:rPr>
        <w:t>to</w:t>
      </w:r>
      <w:r>
        <w:t xml:space="preserve"> </w:t>
      </w:r>
      <w:r>
        <w:rPr>
          <w:spacing w:val="-1"/>
        </w:rPr>
        <w:t>fill</w:t>
      </w:r>
      <w:r>
        <w:t xml:space="preserve"> </w:t>
      </w:r>
      <w:r>
        <w:rPr>
          <w:spacing w:val="-1"/>
        </w:rPr>
        <w:t>ourselves</w:t>
      </w:r>
      <w:r>
        <w:t xml:space="preserve"> </w:t>
      </w:r>
      <w:r>
        <w:rPr>
          <w:spacing w:val="-1"/>
        </w:rPr>
        <w:t>with energy</w:t>
      </w:r>
      <w:r>
        <w:rPr>
          <w:spacing w:val="-2"/>
        </w:rPr>
        <w:t xml:space="preserve"> </w:t>
      </w:r>
      <w:r>
        <w:rPr>
          <w:spacing w:val="-1"/>
        </w:rPr>
        <w:t>by</w:t>
      </w:r>
      <w:r>
        <w:rPr>
          <w:spacing w:val="-2"/>
        </w:rPr>
        <w:t xml:space="preserve"> </w:t>
      </w:r>
      <w:r>
        <w:rPr>
          <w:spacing w:val="-1"/>
        </w:rPr>
        <w:t>these</w:t>
      </w:r>
      <w:r>
        <w:t xml:space="preserve"> </w:t>
      </w:r>
      <w:r>
        <w:rPr>
          <w:spacing w:val="-1"/>
        </w:rPr>
        <w:t>methods</w:t>
      </w:r>
      <w:r>
        <w:t xml:space="preserve"> </w:t>
      </w:r>
      <w:r>
        <w:rPr>
          <w:spacing w:val="-1"/>
        </w:rPr>
        <w:t>of</w:t>
      </w:r>
      <w:r>
        <w:rPr>
          <w:spacing w:val="36"/>
        </w:rPr>
        <w:t xml:space="preserve"> </w:t>
      </w:r>
      <w:r>
        <w:rPr>
          <w:spacing w:val="-1"/>
        </w:rPr>
        <w:t>getting</w:t>
      </w:r>
      <w:r>
        <w:t xml:space="preserve"> </w:t>
      </w:r>
      <w:r>
        <w:rPr>
          <w:spacing w:val="-1"/>
        </w:rPr>
        <w:t>rid</w:t>
      </w:r>
      <w:r>
        <w:rPr>
          <w:spacing w:val="-2"/>
        </w:rPr>
        <w:t xml:space="preserve"> </w:t>
      </w:r>
      <w:r>
        <w:rPr>
          <w:spacing w:val="-1"/>
        </w:rPr>
        <w:t>of</w:t>
      </w:r>
      <w:r>
        <w:rPr>
          <w:spacing w:val="-2"/>
        </w:rPr>
        <w:t xml:space="preserve"> </w:t>
      </w:r>
      <w:r>
        <w:t xml:space="preserve">the </w:t>
      </w:r>
      <w:r>
        <w:rPr>
          <w:spacing w:val="-1"/>
        </w:rPr>
        <w:t>blockages</w:t>
      </w:r>
      <w:r>
        <w:rPr>
          <w:spacing w:val="-3"/>
        </w:rPr>
        <w:t xml:space="preserve"> </w:t>
      </w:r>
      <w:r>
        <w:rPr>
          <w:spacing w:val="-1"/>
        </w:rPr>
        <w:t>to</w:t>
      </w:r>
      <w:r>
        <w:rPr>
          <w:spacing w:val="-2"/>
        </w:rPr>
        <w:t xml:space="preserve"> </w:t>
      </w:r>
      <w:r>
        <w:rPr>
          <w:spacing w:val="-1"/>
        </w:rPr>
        <w:t>this</w:t>
      </w:r>
      <w:r>
        <w:rPr>
          <w:spacing w:val="-2"/>
        </w:rPr>
        <w:t xml:space="preserve"> </w:t>
      </w:r>
      <w:r>
        <w:rPr>
          <w:spacing w:val="-1"/>
        </w:rPr>
        <w:t>energy</w:t>
      </w:r>
      <w:r>
        <w:rPr>
          <w:spacing w:val="-2"/>
        </w:rPr>
        <w:t xml:space="preserve"> </w:t>
      </w:r>
      <w:r>
        <w:rPr>
          <w:spacing w:val="-1"/>
        </w:rPr>
        <w:t>flow,</w:t>
      </w:r>
      <w:r>
        <w:t xml:space="preserve"> </w:t>
      </w:r>
      <w:r>
        <w:rPr>
          <w:spacing w:val="-1"/>
        </w:rPr>
        <w:t>the</w:t>
      </w:r>
      <w:r>
        <w:t xml:space="preserve"> </w:t>
      </w:r>
      <w:r>
        <w:rPr>
          <w:spacing w:val="-1"/>
        </w:rPr>
        <w:t>energy</w:t>
      </w:r>
      <w:r>
        <w:rPr>
          <w:spacing w:val="31"/>
        </w:rPr>
        <w:t xml:space="preserve"> </w:t>
      </w:r>
      <w:r>
        <w:rPr>
          <w:spacing w:val="-1"/>
        </w:rPr>
        <w:t>blockages</w:t>
      </w:r>
      <w:r>
        <w:t xml:space="preserve"> </w:t>
      </w:r>
      <w:r>
        <w:rPr>
          <w:spacing w:val="-1"/>
        </w:rPr>
        <w:t>in you!</w:t>
      </w:r>
    </w:p>
    <w:p w:rsidR="00743C02" w:rsidRDefault="001F2438">
      <w:pPr>
        <w:pStyle w:val="Corpodetexto"/>
        <w:ind w:right="135"/>
      </w:pPr>
      <w:r>
        <w:t>Energy</w:t>
      </w:r>
      <w:r>
        <w:rPr>
          <w:spacing w:val="-2"/>
        </w:rPr>
        <w:t xml:space="preserve"> </w:t>
      </w:r>
      <w:r>
        <w:t>is</w:t>
      </w:r>
      <w:r>
        <w:rPr>
          <w:spacing w:val="-1"/>
        </w:rPr>
        <w:t xml:space="preserve"> </w:t>
      </w:r>
      <w:r>
        <w:t>a</w:t>
      </w:r>
      <w:r>
        <w:rPr>
          <w:spacing w:val="-1"/>
        </w:rPr>
        <w:t xml:space="preserve"> glow.</w:t>
      </w:r>
      <w:r>
        <w:t xml:space="preserve"> Energy</w:t>
      </w:r>
      <w:r>
        <w:rPr>
          <w:spacing w:val="-2"/>
        </w:rPr>
        <w:t xml:space="preserve"> </w:t>
      </w:r>
      <w:r>
        <w:t xml:space="preserve">is </w:t>
      </w:r>
      <w:r>
        <w:rPr>
          <w:spacing w:val="-1"/>
        </w:rPr>
        <w:t>beauty.</w:t>
      </w:r>
      <w:r>
        <w:t xml:space="preserve"> Energy</w:t>
      </w:r>
      <w:r>
        <w:rPr>
          <w:spacing w:val="-2"/>
        </w:rPr>
        <w:t xml:space="preserve"> </w:t>
      </w:r>
      <w:r>
        <w:t xml:space="preserve">is </w:t>
      </w:r>
      <w:r>
        <w:rPr>
          <w:spacing w:val="-1"/>
        </w:rPr>
        <w:t xml:space="preserve">health. </w:t>
      </w:r>
      <w:r>
        <w:t>Energy</w:t>
      </w:r>
      <w:r>
        <w:rPr>
          <w:spacing w:val="-2"/>
        </w:rPr>
        <w:t xml:space="preserve"> </w:t>
      </w:r>
      <w:r>
        <w:t>is</w:t>
      </w:r>
      <w:r>
        <w:rPr>
          <w:spacing w:val="27"/>
        </w:rPr>
        <w:t xml:space="preserve"> </w:t>
      </w:r>
      <w:r>
        <w:rPr>
          <w:spacing w:val="-1"/>
        </w:rPr>
        <w:t>happiness. Energy is concentration</w:t>
      </w:r>
      <w:r>
        <w:rPr>
          <w:spacing w:val="-2"/>
        </w:rPr>
        <w:t xml:space="preserve"> </w:t>
      </w:r>
      <w:r>
        <w:rPr>
          <w:spacing w:val="-1"/>
        </w:rPr>
        <w:t>and memory</w:t>
      </w:r>
      <w:r>
        <w:rPr>
          <w:spacing w:val="-2"/>
        </w:rPr>
        <w:t xml:space="preserve"> </w:t>
      </w:r>
      <w:r>
        <w:rPr>
          <w:spacing w:val="-1"/>
        </w:rPr>
        <w:t>and your</w:t>
      </w:r>
      <w:r>
        <w:rPr>
          <w:spacing w:val="1"/>
        </w:rPr>
        <w:t xml:space="preserve"> </w:t>
      </w:r>
      <w:r>
        <w:rPr>
          <w:spacing w:val="-1"/>
        </w:rPr>
        <w:t>ability</w:t>
      </w:r>
      <w:r>
        <w:rPr>
          <w:spacing w:val="-2"/>
        </w:rPr>
        <w:t xml:space="preserve"> </w:t>
      </w:r>
      <w:r>
        <w:t>to</w:t>
      </w:r>
      <w:r>
        <w:rPr>
          <w:spacing w:val="39"/>
        </w:rPr>
        <w:t xml:space="preserve"> </w:t>
      </w:r>
      <w:r>
        <w:rPr>
          <w:spacing w:val="-1"/>
        </w:rPr>
        <w:t>respond.</w:t>
      </w:r>
      <w:r>
        <w:t xml:space="preserve"> </w:t>
      </w:r>
      <w:r>
        <w:rPr>
          <w:spacing w:val="-1"/>
        </w:rPr>
        <w:t>Learn practical</w:t>
      </w:r>
      <w:r>
        <w:rPr>
          <w:spacing w:val="-2"/>
        </w:rPr>
        <w:t xml:space="preserve"> </w:t>
      </w:r>
      <w:r>
        <w:rPr>
          <w:spacing w:val="-1"/>
        </w:rPr>
        <w:t xml:space="preserve">methods </w:t>
      </w:r>
      <w:r>
        <w:t>to access</w:t>
      </w:r>
      <w:r>
        <w:rPr>
          <w:spacing w:val="-1"/>
        </w:rPr>
        <w:t xml:space="preserve"> these</w:t>
      </w:r>
      <w:r>
        <w:t xml:space="preserve"> </w:t>
      </w:r>
      <w:r>
        <w:rPr>
          <w:spacing w:val="-1"/>
        </w:rPr>
        <w:t>Infinite</w:t>
      </w:r>
      <w:r>
        <w:t xml:space="preserve"> </w:t>
      </w:r>
      <w:r>
        <w:rPr>
          <w:spacing w:val="-1"/>
        </w:rPr>
        <w:t>Energies.</w:t>
      </w:r>
      <w:r>
        <w:rPr>
          <w:spacing w:val="59"/>
        </w:rPr>
        <w:t xml:space="preserve"> </w:t>
      </w:r>
      <w:r>
        <w:rPr>
          <w:spacing w:val="-1"/>
        </w:rPr>
        <w:t>Gain Energy!</w:t>
      </w:r>
    </w:p>
    <w:p w:rsidR="00743C02" w:rsidRDefault="001F2438">
      <w:pPr>
        <w:pStyle w:val="Corpodetexto"/>
        <w:ind w:right="135"/>
      </w:pPr>
      <w:r>
        <w:rPr>
          <w:spacing w:val="-1"/>
        </w:rPr>
        <w:t>The</w:t>
      </w:r>
      <w:r>
        <w:rPr>
          <w:spacing w:val="1"/>
        </w:rPr>
        <w:t xml:space="preserve"> </w:t>
      </w:r>
      <w:r>
        <w:rPr>
          <w:spacing w:val="-1"/>
        </w:rPr>
        <w:t>Fourth Initiation</w:t>
      </w:r>
      <w:r>
        <w:t xml:space="preserve"> of</w:t>
      </w:r>
      <w:r>
        <w:rPr>
          <w:spacing w:val="-2"/>
        </w:rPr>
        <w:t xml:space="preserve"> </w:t>
      </w:r>
      <w:r>
        <w:rPr>
          <w:spacing w:val="-1"/>
        </w:rPr>
        <w:t>EE is the</w:t>
      </w:r>
      <w:r>
        <w:rPr>
          <w:spacing w:val="1"/>
        </w:rPr>
        <w:t xml:space="preserve"> </w:t>
      </w:r>
      <w:r>
        <w:rPr>
          <w:spacing w:val="-1"/>
        </w:rPr>
        <w:t>most</w:t>
      </w:r>
      <w:r>
        <w:rPr>
          <w:spacing w:val="2"/>
        </w:rPr>
        <w:t xml:space="preserve"> </w:t>
      </w:r>
      <w:r>
        <w:rPr>
          <w:spacing w:val="-1"/>
        </w:rPr>
        <w:t xml:space="preserve">important Initiation </w:t>
      </w:r>
      <w:r>
        <w:t>of</w:t>
      </w:r>
      <w:r>
        <w:rPr>
          <w:spacing w:val="-1"/>
        </w:rPr>
        <w:t xml:space="preserve"> Energy</w:t>
      </w:r>
      <w:r>
        <w:rPr>
          <w:spacing w:val="61"/>
        </w:rPr>
        <w:t xml:space="preserve"> </w:t>
      </w:r>
      <w:r>
        <w:rPr>
          <w:spacing w:val="-1"/>
        </w:rPr>
        <w:t>Enhancement.</w:t>
      </w:r>
      <w:r>
        <w:rPr>
          <w:spacing w:val="-2"/>
        </w:rPr>
        <w:t xml:space="preserve"> </w:t>
      </w:r>
      <w:r>
        <w:rPr>
          <w:spacing w:val="-1"/>
        </w:rPr>
        <w:t>Other</w:t>
      </w:r>
      <w:r>
        <w:rPr>
          <w:spacing w:val="1"/>
        </w:rPr>
        <w:t xml:space="preserve"> </w:t>
      </w:r>
      <w:r>
        <w:rPr>
          <w:spacing w:val="-1"/>
        </w:rPr>
        <w:t>Initiations</w:t>
      </w:r>
      <w:r>
        <w:rPr>
          <w:spacing w:val="-2"/>
        </w:rPr>
        <w:t xml:space="preserve"> </w:t>
      </w:r>
      <w:r>
        <w:rPr>
          <w:spacing w:val="-1"/>
        </w:rPr>
        <w:t xml:space="preserve">teach </w:t>
      </w:r>
      <w:r>
        <w:rPr>
          <w:spacing w:val="-2"/>
        </w:rPr>
        <w:t>us</w:t>
      </w:r>
      <w:r>
        <w:t xml:space="preserve"> </w:t>
      </w:r>
      <w:r>
        <w:rPr>
          <w:spacing w:val="-1"/>
        </w:rPr>
        <w:t>about</w:t>
      </w:r>
      <w:r>
        <w:t xml:space="preserve"> </w:t>
      </w:r>
      <w:r>
        <w:rPr>
          <w:spacing w:val="-1"/>
        </w:rPr>
        <w:t>the</w:t>
      </w:r>
      <w:r>
        <w:rPr>
          <w:spacing w:val="1"/>
        </w:rPr>
        <w:t xml:space="preserve"> </w:t>
      </w:r>
      <w:r>
        <w:rPr>
          <w:spacing w:val="-1"/>
        </w:rPr>
        <w:t>Negativities and</w:t>
      </w:r>
      <w:r>
        <w:rPr>
          <w:spacing w:val="44"/>
        </w:rPr>
        <w:t xml:space="preserve"> </w:t>
      </w:r>
      <w:r>
        <w:rPr>
          <w:spacing w:val="-1"/>
        </w:rPr>
        <w:t>attitudes</w:t>
      </w:r>
      <w:r>
        <w:t xml:space="preserve"> </w:t>
      </w:r>
      <w:r>
        <w:rPr>
          <w:spacing w:val="-1"/>
        </w:rPr>
        <w:t>which</w:t>
      </w:r>
      <w:r>
        <w:t xml:space="preserve"> </w:t>
      </w:r>
      <w:r>
        <w:rPr>
          <w:spacing w:val="-1"/>
        </w:rPr>
        <w:t>stop this</w:t>
      </w:r>
      <w:r>
        <w:rPr>
          <w:spacing w:val="-2"/>
        </w:rPr>
        <w:t xml:space="preserve"> </w:t>
      </w:r>
      <w:r>
        <w:rPr>
          <w:spacing w:val="-1"/>
        </w:rPr>
        <w:t>highly</w:t>
      </w:r>
      <w:r>
        <w:rPr>
          <w:spacing w:val="-2"/>
        </w:rPr>
        <w:t xml:space="preserve"> </w:t>
      </w:r>
      <w:r>
        <w:rPr>
          <w:spacing w:val="-1"/>
        </w:rPr>
        <w:t>Energetic</w:t>
      </w:r>
      <w:r>
        <w:t xml:space="preserve"> </w:t>
      </w:r>
      <w:r>
        <w:rPr>
          <w:spacing w:val="-1"/>
        </w:rPr>
        <w:t>Soul</w:t>
      </w:r>
      <w:r>
        <w:t xml:space="preserve"> </w:t>
      </w:r>
      <w:r>
        <w:rPr>
          <w:spacing w:val="-1"/>
        </w:rPr>
        <w:t>Connection. Other</w:t>
      </w:r>
      <w:r>
        <w:rPr>
          <w:spacing w:val="29"/>
        </w:rPr>
        <w:t xml:space="preserve"> </w:t>
      </w:r>
      <w:r>
        <w:rPr>
          <w:spacing w:val="-1"/>
        </w:rPr>
        <w:t>Initiations teach</w:t>
      </w:r>
      <w:r>
        <w:t xml:space="preserve"> </w:t>
      </w:r>
      <w:r>
        <w:rPr>
          <w:spacing w:val="-1"/>
        </w:rPr>
        <w:t>us</w:t>
      </w:r>
      <w:r>
        <w:t xml:space="preserve"> how</w:t>
      </w:r>
      <w:r>
        <w:rPr>
          <w:spacing w:val="-2"/>
        </w:rPr>
        <w:t xml:space="preserve"> </w:t>
      </w:r>
      <w:r>
        <w:t xml:space="preserve">to </w:t>
      </w:r>
      <w:r>
        <w:rPr>
          <w:spacing w:val="-1"/>
        </w:rPr>
        <w:t xml:space="preserve">use </w:t>
      </w:r>
      <w:r>
        <w:t>this</w:t>
      </w:r>
      <w:r>
        <w:rPr>
          <w:spacing w:val="-1"/>
        </w:rPr>
        <w:t xml:space="preserve"> </w:t>
      </w:r>
      <w:r>
        <w:t>Higher</w:t>
      </w:r>
      <w:r>
        <w:rPr>
          <w:spacing w:val="-1"/>
        </w:rPr>
        <w:t xml:space="preserve"> </w:t>
      </w:r>
      <w:r>
        <w:t>energy</w:t>
      </w:r>
      <w:r>
        <w:rPr>
          <w:spacing w:val="-2"/>
        </w:rPr>
        <w:t xml:space="preserve"> </w:t>
      </w:r>
      <w:r>
        <w:t>in</w:t>
      </w:r>
      <w:r>
        <w:rPr>
          <w:spacing w:val="-1"/>
        </w:rPr>
        <w:t xml:space="preserve"> </w:t>
      </w:r>
      <w:r>
        <w:t>the correct</w:t>
      </w:r>
      <w:r>
        <w:rPr>
          <w:spacing w:val="23"/>
        </w:rPr>
        <w:t xml:space="preserve"> </w:t>
      </w:r>
      <w:r>
        <w:rPr>
          <w:spacing w:val="-1"/>
        </w:rPr>
        <w:t>way.</w:t>
      </w:r>
    </w:p>
    <w:p w:rsidR="00743C02" w:rsidRDefault="001F2438">
      <w:pPr>
        <w:pStyle w:val="Corpodetexto"/>
        <w:spacing w:before="120"/>
        <w:ind w:right="135"/>
      </w:pPr>
      <w:r>
        <w:t>In</w:t>
      </w:r>
      <w:r>
        <w:rPr>
          <w:spacing w:val="-1"/>
        </w:rPr>
        <w:t xml:space="preserve"> </w:t>
      </w:r>
      <w:r>
        <w:t xml:space="preserve">this </w:t>
      </w:r>
      <w:r>
        <w:rPr>
          <w:spacing w:val="-1"/>
        </w:rPr>
        <w:t>Initiation</w:t>
      </w:r>
      <w:r>
        <w:t xml:space="preserve"> </w:t>
      </w:r>
      <w:r>
        <w:rPr>
          <w:spacing w:val="-2"/>
        </w:rPr>
        <w:t>we</w:t>
      </w:r>
      <w:r>
        <w:rPr>
          <w:spacing w:val="1"/>
        </w:rPr>
        <w:t xml:space="preserve"> </w:t>
      </w:r>
      <w:r>
        <w:t xml:space="preserve">learn </w:t>
      </w:r>
      <w:r>
        <w:rPr>
          <w:spacing w:val="-1"/>
        </w:rPr>
        <w:t xml:space="preserve">Methods </w:t>
      </w:r>
      <w:r>
        <w:t>of</w:t>
      </w:r>
      <w:r>
        <w:rPr>
          <w:spacing w:val="-1"/>
        </w:rPr>
        <w:t xml:space="preserve"> Accessing </w:t>
      </w:r>
      <w:r>
        <w:t xml:space="preserve">the </w:t>
      </w:r>
      <w:r>
        <w:rPr>
          <w:spacing w:val="-1"/>
        </w:rPr>
        <w:t>Infinite</w:t>
      </w:r>
      <w:r>
        <w:t xml:space="preserve"> Energy</w:t>
      </w:r>
      <w:r>
        <w:rPr>
          <w:spacing w:val="39"/>
        </w:rPr>
        <w:t xml:space="preserve"> </w:t>
      </w:r>
      <w:r>
        <w:t>of</w:t>
      </w:r>
      <w:r>
        <w:rPr>
          <w:spacing w:val="-1"/>
        </w:rPr>
        <w:t xml:space="preserve"> </w:t>
      </w:r>
      <w:r>
        <w:t>the</w:t>
      </w:r>
      <w:r>
        <w:rPr>
          <w:spacing w:val="-1"/>
        </w:rPr>
        <w:t xml:space="preserve"> Higher</w:t>
      </w:r>
      <w:r>
        <w:t xml:space="preserve"> </w:t>
      </w:r>
      <w:r>
        <w:rPr>
          <w:spacing w:val="-1"/>
        </w:rPr>
        <w:t>Mind.</w:t>
      </w:r>
      <w:r>
        <w:t xml:space="preserve"> Easy</w:t>
      </w:r>
      <w:r>
        <w:rPr>
          <w:spacing w:val="-2"/>
        </w:rPr>
        <w:t xml:space="preserve"> </w:t>
      </w:r>
      <w:r>
        <w:t xml:space="preserve">and </w:t>
      </w:r>
      <w:r>
        <w:rPr>
          <w:spacing w:val="-1"/>
        </w:rPr>
        <w:t>practical</w:t>
      </w:r>
      <w:r>
        <w:t xml:space="preserve"> </w:t>
      </w:r>
      <w:r>
        <w:rPr>
          <w:spacing w:val="-1"/>
        </w:rPr>
        <w:t>meditations</w:t>
      </w:r>
      <w:r>
        <w:t xml:space="preserve"> </w:t>
      </w:r>
      <w:r>
        <w:rPr>
          <w:spacing w:val="-1"/>
        </w:rPr>
        <w:t>based</w:t>
      </w:r>
      <w:r>
        <w:rPr>
          <w:spacing w:val="-2"/>
        </w:rPr>
        <w:t xml:space="preserve"> </w:t>
      </w:r>
      <w:r>
        <w:rPr>
          <w:spacing w:val="-1"/>
        </w:rPr>
        <w:t>upon</w:t>
      </w:r>
      <w:r>
        <w:rPr>
          <w:spacing w:val="43"/>
        </w:rPr>
        <w:t xml:space="preserve"> </w:t>
      </w:r>
      <w:r>
        <w:rPr>
          <w:spacing w:val="-1"/>
        </w:rPr>
        <w:t>Ancient</w:t>
      </w:r>
      <w:r>
        <w:t xml:space="preserve"> </w:t>
      </w:r>
      <w:r>
        <w:rPr>
          <w:spacing w:val="-1"/>
        </w:rPr>
        <w:t>Methodology</w:t>
      </w:r>
      <w:r>
        <w:rPr>
          <w:spacing w:val="-2"/>
        </w:rPr>
        <w:t xml:space="preserve"> </w:t>
      </w:r>
      <w:r>
        <w:t>of</w:t>
      </w:r>
      <w:r>
        <w:rPr>
          <w:spacing w:val="-2"/>
        </w:rPr>
        <w:t xml:space="preserve"> </w:t>
      </w:r>
      <w:r>
        <w:rPr>
          <w:spacing w:val="-1"/>
        </w:rPr>
        <w:t>200,000 years</w:t>
      </w:r>
      <w:r>
        <w:t xml:space="preserve"> </w:t>
      </w:r>
      <w:r>
        <w:rPr>
          <w:spacing w:val="-1"/>
        </w:rPr>
        <w:t>duration</w:t>
      </w:r>
      <w:r>
        <w:rPr>
          <w:spacing w:val="1"/>
        </w:rPr>
        <w:t xml:space="preserve"> </w:t>
      </w:r>
      <w:r>
        <w:rPr>
          <w:spacing w:val="-1"/>
        </w:rPr>
        <w:t xml:space="preserve">whose </w:t>
      </w:r>
      <w:r>
        <w:t>track record</w:t>
      </w:r>
      <w:r>
        <w:rPr>
          <w:spacing w:val="49"/>
        </w:rPr>
        <w:t xml:space="preserve"> </w:t>
      </w:r>
      <w:r>
        <w:rPr>
          <w:spacing w:val="-1"/>
        </w:rPr>
        <w:t>of</w:t>
      </w:r>
      <w:r>
        <w:t xml:space="preserve"> </w:t>
      </w:r>
      <w:r>
        <w:rPr>
          <w:spacing w:val="-1"/>
        </w:rPr>
        <w:t>success</w:t>
      </w:r>
      <w:r>
        <w:t xml:space="preserve"> </w:t>
      </w:r>
      <w:r>
        <w:rPr>
          <w:spacing w:val="-1"/>
        </w:rPr>
        <w:t>is</w:t>
      </w:r>
      <w:r>
        <w:t xml:space="preserve"> </w:t>
      </w:r>
      <w:r>
        <w:rPr>
          <w:spacing w:val="-1"/>
        </w:rPr>
        <w:t>greater than any</w:t>
      </w:r>
      <w:r>
        <w:rPr>
          <w:spacing w:val="-2"/>
        </w:rPr>
        <w:t xml:space="preserve"> </w:t>
      </w:r>
      <w:r>
        <w:rPr>
          <w:spacing w:val="-1"/>
        </w:rPr>
        <w:t>other</w:t>
      </w:r>
      <w:r>
        <w:t xml:space="preserve"> </w:t>
      </w:r>
      <w:r>
        <w:rPr>
          <w:spacing w:val="-1"/>
        </w:rPr>
        <w:t>system!</w:t>
      </w:r>
    </w:p>
    <w:p w:rsidR="00743C02" w:rsidRDefault="001F2438">
      <w:pPr>
        <w:pStyle w:val="Corpodetexto"/>
        <w:spacing w:before="120"/>
        <w:ind w:right="135"/>
      </w:pPr>
      <w:r>
        <w:t>By</w:t>
      </w:r>
      <w:r>
        <w:rPr>
          <w:spacing w:val="-2"/>
        </w:rPr>
        <w:t xml:space="preserve"> </w:t>
      </w:r>
      <w:r>
        <w:rPr>
          <w:spacing w:val="-1"/>
        </w:rPr>
        <w:t xml:space="preserve">accessing </w:t>
      </w:r>
      <w:r>
        <w:t>this</w:t>
      </w:r>
      <w:r>
        <w:rPr>
          <w:spacing w:val="-1"/>
        </w:rPr>
        <w:t xml:space="preserve"> energy</w:t>
      </w:r>
      <w:r>
        <w:rPr>
          <w:spacing w:val="-3"/>
        </w:rPr>
        <w:t xml:space="preserve"> </w:t>
      </w:r>
      <w:r>
        <w:rPr>
          <w:spacing w:val="-2"/>
        </w:rPr>
        <w:t>we</w:t>
      </w:r>
      <w:r>
        <w:rPr>
          <w:spacing w:val="1"/>
        </w:rPr>
        <w:t xml:space="preserve"> </w:t>
      </w:r>
      <w:r>
        <w:t xml:space="preserve">get </w:t>
      </w:r>
      <w:r>
        <w:rPr>
          <w:spacing w:val="-1"/>
        </w:rPr>
        <w:t>in touch</w:t>
      </w:r>
      <w:r>
        <w:rPr>
          <w:spacing w:val="1"/>
        </w:rPr>
        <w:t xml:space="preserve"> </w:t>
      </w:r>
      <w:r>
        <w:rPr>
          <w:spacing w:val="-1"/>
        </w:rPr>
        <w:t>with our</w:t>
      </w:r>
      <w:r>
        <w:t xml:space="preserve"> </w:t>
      </w:r>
      <w:r>
        <w:rPr>
          <w:spacing w:val="-1"/>
        </w:rPr>
        <w:t>Intuition, our</w:t>
      </w:r>
      <w:r>
        <w:rPr>
          <w:spacing w:val="43"/>
        </w:rPr>
        <w:t xml:space="preserve"> </w:t>
      </w:r>
      <w:r>
        <w:rPr>
          <w:spacing w:val="-1"/>
        </w:rPr>
        <w:t>Direction, our</w:t>
      </w:r>
      <w:r>
        <w:rPr>
          <w:spacing w:val="1"/>
        </w:rPr>
        <w:t xml:space="preserve"> </w:t>
      </w:r>
      <w:r>
        <w:rPr>
          <w:spacing w:val="-1"/>
        </w:rPr>
        <w:t>Soul</w:t>
      </w:r>
      <w:r>
        <w:rPr>
          <w:spacing w:val="1"/>
        </w:rPr>
        <w:t xml:space="preserve"> </w:t>
      </w:r>
      <w:r>
        <w:rPr>
          <w:spacing w:val="-1"/>
        </w:rPr>
        <w:t>Path.</w:t>
      </w:r>
      <w:r>
        <w:t xml:space="preserve"> </w:t>
      </w:r>
      <w:r>
        <w:rPr>
          <w:spacing w:val="-2"/>
        </w:rPr>
        <w:t>Put</w:t>
      </w:r>
      <w:r>
        <w:rPr>
          <w:spacing w:val="2"/>
        </w:rPr>
        <w:t xml:space="preserve"> </w:t>
      </w:r>
      <w:r>
        <w:rPr>
          <w:spacing w:val="-1"/>
        </w:rPr>
        <w:t>Everything</w:t>
      </w:r>
      <w:r>
        <w:rPr>
          <w:spacing w:val="1"/>
        </w:rPr>
        <w:t xml:space="preserve"> </w:t>
      </w:r>
      <w:r>
        <w:rPr>
          <w:spacing w:val="-1"/>
        </w:rPr>
        <w:t>In Its</w:t>
      </w:r>
      <w:r>
        <w:rPr>
          <w:spacing w:val="-2"/>
        </w:rPr>
        <w:t xml:space="preserve"> </w:t>
      </w:r>
      <w:r>
        <w:rPr>
          <w:spacing w:val="-1"/>
        </w:rPr>
        <w:t>Proper</w:t>
      </w:r>
      <w:r>
        <w:rPr>
          <w:spacing w:val="1"/>
        </w:rPr>
        <w:t xml:space="preserve"> </w:t>
      </w:r>
      <w:r>
        <w:rPr>
          <w:spacing w:val="-1"/>
        </w:rPr>
        <w:t>Place.</w:t>
      </w:r>
    </w:p>
    <w:p w:rsidR="00743C02" w:rsidRDefault="001F2438">
      <w:pPr>
        <w:pStyle w:val="Corpodetexto"/>
        <w:ind w:right="135"/>
      </w:pPr>
      <w:r>
        <w:rPr>
          <w:spacing w:val="-1"/>
        </w:rPr>
        <w:t>Feeling</w:t>
      </w:r>
      <w:r>
        <w:rPr>
          <w:spacing w:val="-2"/>
        </w:rPr>
        <w:t xml:space="preserve"> </w:t>
      </w:r>
      <w:r>
        <w:rPr>
          <w:spacing w:val="-1"/>
        </w:rPr>
        <w:t>the</w:t>
      </w:r>
      <w:r>
        <w:t xml:space="preserve"> </w:t>
      </w:r>
      <w:r>
        <w:rPr>
          <w:spacing w:val="-2"/>
        </w:rPr>
        <w:t>orgasmic</w:t>
      </w:r>
      <w:r>
        <w:t xml:space="preserve"> </w:t>
      </w:r>
      <w:r>
        <w:rPr>
          <w:spacing w:val="-1"/>
        </w:rPr>
        <w:t>Higher</w:t>
      </w:r>
      <w:r>
        <w:t xml:space="preserve"> </w:t>
      </w:r>
      <w:r>
        <w:rPr>
          <w:spacing w:val="-1"/>
        </w:rPr>
        <w:t>Energies</w:t>
      </w:r>
      <w:r>
        <w:t xml:space="preserve"> </w:t>
      </w:r>
      <w:r>
        <w:rPr>
          <w:spacing w:val="-1"/>
        </w:rPr>
        <w:t>from</w:t>
      </w:r>
      <w:r>
        <w:rPr>
          <w:spacing w:val="-4"/>
        </w:rPr>
        <w:t xml:space="preserve"> </w:t>
      </w:r>
      <w:r>
        <w:t xml:space="preserve">the </w:t>
      </w:r>
      <w:r>
        <w:rPr>
          <w:spacing w:val="-1"/>
        </w:rPr>
        <w:t>Connection</w:t>
      </w:r>
      <w:r>
        <w:rPr>
          <w:spacing w:val="-2"/>
        </w:rPr>
        <w:t xml:space="preserve"> </w:t>
      </w:r>
      <w:r>
        <w:rPr>
          <w:spacing w:val="-1"/>
        </w:rPr>
        <w:t>to</w:t>
      </w:r>
      <w:r>
        <w:rPr>
          <w:spacing w:val="36"/>
        </w:rPr>
        <w:t xml:space="preserve"> </w:t>
      </w:r>
      <w:r>
        <w:rPr>
          <w:spacing w:val="-1"/>
        </w:rPr>
        <w:t>chakras</w:t>
      </w:r>
      <w:r>
        <w:rPr>
          <w:spacing w:val="-2"/>
        </w:rPr>
        <w:t xml:space="preserve"> </w:t>
      </w:r>
      <w:r>
        <w:rPr>
          <w:spacing w:val="-1"/>
        </w:rPr>
        <w:t>above</w:t>
      </w:r>
      <w:r>
        <w:t xml:space="preserve"> </w:t>
      </w:r>
      <w:r>
        <w:rPr>
          <w:spacing w:val="-1"/>
        </w:rPr>
        <w:t>our</w:t>
      </w:r>
      <w:r>
        <w:rPr>
          <w:spacing w:val="1"/>
        </w:rPr>
        <w:t xml:space="preserve"> </w:t>
      </w:r>
      <w:r>
        <w:rPr>
          <w:spacing w:val="-1"/>
        </w:rPr>
        <w:t>heads makes us</w:t>
      </w:r>
      <w:r>
        <w:t xml:space="preserve"> </w:t>
      </w:r>
      <w:r>
        <w:rPr>
          <w:spacing w:val="-1"/>
        </w:rPr>
        <w:t>understand</w:t>
      </w:r>
      <w:r>
        <w:rPr>
          <w:spacing w:val="-2"/>
        </w:rPr>
        <w:t xml:space="preserve"> </w:t>
      </w:r>
      <w:r>
        <w:rPr>
          <w:spacing w:val="-1"/>
        </w:rPr>
        <w:t>that everything</w:t>
      </w:r>
      <w:r>
        <w:t xml:space="preserve"> </w:t>
      </w:r>
      <w:r>
        <w:rPr>
          <w:spacing w:val="-1"/>
        </w:rPr>
        <w:t>else</w:t>
      </w:r>
      <w:r>
        <w:rPr>
          <w:spacing w:val="34"/>
        </w:rPr>
        <w:t xml:space="preserve"> </w:t>
      </w:r>
      <w:r>
        <w:t xml:space="preserve">in </w:t>
      </w:r>
      <w:r>
        <w:rPr>
          <w:spacing w:val="-1"/>
        </w:rPr>
        <w:t>our</w:t>
      </w:r>
      <w:r>
        <w:t xml:space="preserve"> lives </w:t>
      </w:r>
      <w:r>
        <w:rPr>
          <w:spacing w:val="-1"/>
        </w:rPr>
        <w:t>is</w:t>
      </w:r>
      <w:r>
        <w:t xml:space="preserve"> </w:t>
      </w:r>
      <w:r>
        <w:rPr>
          <w:spacing w:val="-1"/>
        </w:rPr>
        <w:t>good...</w:t>
      </w:r>
      <w:r>
        <w:t xml:space="preserve"> but</w:t>
      </w:r>
      <w:r>
        <w:rPr>
          <w:spacing w:val="-1"/>
        </w:rPr>
        <w:t xml:space="preserve"> </w:t>
      </w:r>
      <w:r>
        <w:t>not</w:t>
      </w:r>
      <w:r>
        <w:rPr>
          <w:spacing w:val="-1"/>
        </w:rPr>
        <w:t xml:space="preserve"> </w:t>
      </w:r>
      <w:r>
        <w:t>that</w:t>
      </w:r>
      <w:r>
        <w:rPr>
          <w:spacing w:val="-1"/>
        </w:rPr>
        <w:t xml:space="preserve"> good!!</w:t>
      </w:r>
    </w:p>
    <w:p w:rsidR="00743C02" w:rsidRDefault="001F2438">
      <w:pPr>
        <w:pStyle w:val="Corpodetexto"/>
        <w:ind w:right="135"/>
      </w:pPr>
      <w:r>
        <w:rPr>
          <w:spacing w:val="-1"/>
        </w:rPr>
        <w:t>"Connect,</w:t>
      </w:r>
      <w:r>
        <w:rPr>
          <w:spacing w:val="-2"/>
        </w:rPr>
        <w:t xml:space="preserve"> </w:t>
      </w:r>
      <w:r>
        <w:rPr>
          <w:spacing w:val="-1"/>
        </w:rPr>
        <w:t>Only</w:t>
      </w:r>
      <w:r>
        <w:t xml:space="preserve"> </w:t>
      </w:r>
      <w:r>
        <w:rPr>
          <w:spacing w:val="-1"/>
        </w:rPr>
        <w:t>Connect",</w:t>
      </w:r>
      <w:r>
        <w:t xml:space="preserve"> </w:t>
      </w:r>
      <w:r>
        <w:rPr>
          <w:spacing w:val="-1"/>
        </w:rPr>
        <w:t>Said</w:t>
      </w:r>
      <w:r>
        <w:t xml:space="preserve"> </w:t>
      </w:r>
      <w:r>
        <w:rPr>
          <w:spacing w:val="-1"/>
        </w:rPr>
        <w:t>Goethe.</w:t>
      </w:r>
      <w:r>
        <w:t xml:space="preserve"> </w:t>
      </w:r>
      <w:r>
        <w:rPr>
          <w:spacing w:val="-1"/>
        </w:rPr>
        <w:t>The</w:t>
      </w:r>
      <w:r>
        <w:t xml:space="preserve"> </w:t>
      </w:r>
      <w:r>
        <w:rPr>
          <w:spacing w:val="-1"/>
        </w:rPr>
        <w:t>Higher</w:t>
      </w:r>
      <w:r>
        <w:t xml:space="preserve"> </w:t>
      </w:r>
      <w:r>
        <w:rPr>
          <w:spacing w:val="-1"/>
        </w:rPr>
        <w:t>Energies</w:t>
      </w:r>
      <w:r>
        <w:rPr>
          <w:spacing w:val="-2"/>
        </w:rPr>
        <w:t xml:space="preserve"> </w:t>
      </w:r>
      <w:r>
        <w:rPr>
          <w:spacing w:val="-1"/>
        </w:rPr>
        <w:t>Rule..</w:t>
      </w:r>
      <w:r>
        <w:rPr>
          <w:spacing w:val="32"/>
        </w:rPr>
        <w:t xml:space="preserve"> </w:t>
      </w:r>
      <w:r>
        <w:rPr>
          <w:spacing w:val="-1"/>
        </w:rPr>
        <w:t>Ok!!</w:t>
      </w:r>
    </w:p>
    <w:p w:rsidR="00743C02" w:rsidRDefault="001F2438">
      <w:pPr>
        <w:pStyle w:val="Corpodetexto"/>
        <w:spacing w:before="120"/>
        <w:ind w:left="399" w:right="383"/>
        <w:jc w:val="center"/>
      </w:pPr>
      <w:r>
        <w:rPr>
          <w:spacing w:val="-1"/>
        </w:rPr>
        <w:t>We</w:t>
      </w:r>
      <w:r>
        <w:rPr>
          <w:spacing w:val="-2"/>
        </w:rPr>
        <w:t xml:space="preserve"> </w:t>
      </w:r>
      <w:r>
        <w:rPr>
          <w:spacing w:val="-1"/>
        </w:rPr>
        <w:t>access</w:t>
      </w:r>
      <w:r>
        <w:rPr>
          <w:spacing w:val="-2"/>
        </w:rPr>
        <w:t xml:space="preserve"> </w:t>
      </w:r>
      <w:r>
        <w:rPr>
          <w:spacing w:val="-1"/>
        </w:rPr>
        <w:t>the</w:t>
      </w:r>
      <w:r>
        <w:t xml:space="preserve"> </w:t>
      </w:r>
      <w:r>
        <w:rPr>
          <w:spacing w:val="-1"/>
        </w:rPr>
        <w:t>energies</w:t>
      </w:r>
      <w:r>
        <w:rPr>
          <w:spacing w:val="-2"/>
        </w:rPr>
        <w:t xml:space="preserve"> </w:t>
      </w:r>
      <w:r>
        <w:t>of</w:t>
      </w:r>
      <w:r>
        <w:rPr>
          <w:spacing w:val="-1"/>
        </w:rPr>
        <w:t xml:space="preserve"> Initiation which take</w:t>
      </w:r>
      <w:r>
        <w:t xml:space="preserve"> </w:t>
      </w:r>
      <w:r>
        <w:rPr>
          <w:spacing w:val="-1"/>
        </w:rPr>
        <w:t>us ever Higher.</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21"/>
        <w:ind w:left="197" w:right="175"/>
        <w:jc w:val="center"/>
      </w:pPr>
      <w:r>
        <w:rPr>
          <w:b/>
        </w:rPr>
        <w:t>Energy</w:t>
      </w:r>
      <w:r>
        <w:rPr>
          <w:b/>
          <w:spacing w:val="-31"/>
        </w:rPr>
        <w:t xml:space="preserve"> </w:t>
      </w:r>
      <w:r>
        <w:rPr>
          <w:b/>
        </w:rPr>
        <w:t>Enhancement</w:t>
      </w:r>
      <w:r>
        <w:rPr>
          <w:b/>
          <w:spacing w:val="-30"/>
        </w:rPr>
        <w:t xml:space="preserve"> </w:t>
      </w:r>
      <w:r>
        <w:rPr>
          <w:b/>
        </w:rPr>
        <w:t>Initiation</w:t>
      </w:r>
      <w:r>
        <w:rPr>
          <w:b/>
          <w:w w:val="99"/>
        </w:rPr>
        <w:t xml:space="preserve"> </w:t>
      </w:r>
      <w:r>
        <w:rPr>
          <w:b/>
        </w:rPr>
        <w:t>4</w:t>
      </w:r>
      <w:r>
        <w:rPr>
          <w:b/>
          <w:spacing w:val="-14"/>
        </w:rPr>
        <w:t xml:space="preserve"> </w:t>
      </w:r>
      <w:r>
        <w:rPr>
          <w:b/>
        </w:rPr>
        <w:t>The</w:t>
      </w:r>
      <w:r>
        <w:rPr>
          <w:b/>
          <w:spacing w:val="-14"/>
        </w:rPr>
        <w:t xml:space="preserve"> </w:t>
      </w:r>
      <w:r>
        <w:rPr>
          <w:b/>
        </w:rPr>
        <w:t>Macrocosmic</w:t>
      </w:r>
      <w:r>
        <w:rPr>
          <w:b/>
          <w:spacing w:val="-14"/>
        </w:rPr>
        <w:t xml:space="preserve"> </w:t>
      </w:r>
      <w:r>
        <w:rPr>
          <w:b/>
        </w:rPr>
        <w:t>Orbit</w:t>
      </w:r>
      <w:r>
        <w:rPr>
          <w:b/>
          <w:spacing w:val="-14"/>
        </w:rPr>
        <w:t xml:space="preserve"> </w:t>
      </w:r>
      <w:r>
        <w:rPr>
          <w:b/>
        </w:rPr>
        <w:t>And</w:t>
      </w:r>
      <w:r>
        <w:rPr>
          <w:b/>
          <w:w w:val="99"/>
        </w:rPr>
        <w:t xml:space="preserve"> </w:t>
      </w:r>
      <w:r>
        <w:rPr>
          <w:b/>
        </w:rPr>
        <w:t>The</w:t>
      </w:r>
      <w:r>
        <w:rPr>
          <w:b/>
          <w:spacing w:val="-35"/>
        </w:rPr>
        <w:t xml:space="preserve"> </w:t>
      </w:r>
      <w:r>
        <w:rPr>
          <w:b/>
        </w:rPr>
        <w:t>Antahkarana</w:t>
      </w:r>
    </w:p>
    <w:p w:rsidR="00743C02" w:rsidRDefault="001F2438">
      <w:pPr>
        <w:pStyle w:val="Corpodetexto"/>
        <w:spacing w:before="120"/>
        <w:ind w:right="135"/>
      </w:pPr>
      <w:r>
        <w:rPr>
          <w:spacing w:val="-1"/>
        </w:rPr>
        <w:t>The</w:t>
      </w:r>
      <w:r>
        <w:t xml:space="preserve"> </w:t>
      </w:r>
      <w:r>
        <w:rPr>
          <w:spacing w:val="-1"/>
        </w:rPr>
        <w:t>Antahkarana</w:t>
      </w:r>
      <w:r>
        <w:t xml:space="preserve"> is</w:t>
      </w:r>
      <w:r>
        <w:rPr>
          <w:spacing w:val="-1"/>
        </w:rPr>
        <w:t xml:space="preserve"> </w:t>
      </w:r>
      <w:r>
        <w:t xml:space="preserve">a </w:t>
      </w:r>
      <w:r>
        <w:rPr>
          <w:spacing w:val="-1"/>
        </w:rPr>
        <w:t>psychic</w:t>
      </w:r>
      <w:r>
        <w:t xml:space="preserve"> body </w:t>
      </w:r>
      <w:r>
        <w:rPr>
          <w:spacing w:val="-1"/>
        </w:rPr>
        <w:t>which</w:t>
      </w:r>
      <w:r>
        <w:t xml:space="preserve"> is </w:t>
      </w:r>
      <w:r>
        <w:rPr>
          <w:spacing w:val="-1"/>
        </w:rPr>
        <w:t xml:space="preserve">you </w:t>
      </w:r>
      <w:r>
        <w:t>or</w:t>
      </w:r>
      <w:r>
        <w:rPr>
          <w:spacing w:val="-1"/>
        </w:rPr>
        <w:t xml:space="preserve"> </w:t>
      </w:r>
      <w:r>
        <w:t xml:space="preserve">rather </w:t>
      </w:r>
      <w:r>
        <w:rPr>
          <w:spacing w:val="-1"/>
        </w:rPr>
        <w:t>your</w:t>
      </w:r>
      <w:r>
        <w:rPr>
          <w:spacing w:val="33"/>
        </w:rPr>
        <w:t xml:space="preserve"> </w:t>
      </w:r>
      <w:r>
        <w:rPr>
          <w:spacing w:val="-1"/>
        </w:rPr>
        <w:t>greater</w:t>
      </w:r>
      <w:r>
        <w:t xml:space="preserve"> </w:t>
      </w:r>
      <w:r>
        <w:rPr>
          <w:spacing w:val="-1"/>
        </w:rPr>
        <w:t>self yet</w:t>
      </w:r>
      <w:r>
        <w:rPr>
          <w:spacing w:val="2"/>
        </w:rPr>
        <w:t xml:space="preserve"> </w:t>
      </w:r>
      <w:r>
        <w:rPr>
          <w:spacing w:val="-1"/>
        </w:rPr>
        <w:t>you</w:t>
      </w:r>
      <w:r>
        <w:rPr>
          <w:spacing w:val="-2"/>
        </w:rPr>
        <w:t xml:space="preserve"> </w:t>
      </w:r>
      <w:r>
        <w:rPr>
          <w:spacing w:val="-1"/>
        </w:rPr>
        <w:t>inhabit</w:t>
      </w:r>
      <w:r>
        <w:rPr>
          <w:spacing w:val="2"/>
        </w:rPr>
        <w:t xml:space="preserve"> </w:t>
      </w:r>
      <w:r>
        <w:rPr>
          <w:spacing w:val="-1"/>
        </w:rPr>
        <w:t>only</w:t>
      </w:r>
      <w:r>
        <w:rPr>
          <w:spacing w:val="-2"/>
        </w:rPr>
        <w:t xml:space="preserve"> </w:t>
      </w:r>
      <w:r>
        <w:t xml:space="preserve">a </w:t>
      </w:r>
      <w:r>
        <w:rPr>
          <w:spacing w:val="-2"/>
        </w:rPr>
        <w:t>small</w:t>
      </w:r>
      <w:r>
        <w:t xml:space="preserve"> </w:t>
      </w:r>
      <w:r>
        <w:rPr>
          <w:spacing w:val="-1"/>
        </w:rPr>
        <w:t>part of yourself.</w:t>
      </w:r>
    </w:p>
    <w:p w:rsidR="00743C02" w:rsidRDefault="001F2438">
      <w:pPr>
        <w:pStyle w:val="Corpodetexto"/>
        <w:spacing w:before="120"/>
        <w:ind w:right="231"/>
      </w:pPr>
      <w:r>
        <w:rPr>
          <w:spacing w:val="-1"/>
        </w:rPr>
        <w:t>You</w:t>
      </w:r>
      <w:r>
        <w:rPr>
          <w:spacing w:val="-2"/>
        </w:rPr>
        <w:t xml:space="preserve"> </w:t>
      </w:r>
      <w:r>
        <w:rPr>
          <w:spacing w:val="-1"/>
        </w:rPr>
        <w:t>inhabit</w:t>
      </w:r>
      <w:r>
        <w:rPr>
          <w:spacing w:val="1"/>
        </w:rPr>
        <w:t xml:space="preserve"> </w:t>
      </w:r>
      <w:r>
        <w:rPr>
          <w:spacing w:val="-1"/>
        </w:rPr>
        <w:t>only</w:t>
      </w:r>
      <w:r>
        <w:rPr>
          <w:spacing w:val="-3"/>
        </w:rPr>
        <w:t xml:space="preserve"> </w:t>
      </w:r>
      <w:r>
        <w:t xml:space="preserve">the </w:t>
      </w:r>
      <w:r>
        <w:rPr>
          <w:spacing w:val="-1"/>
        </w:rPr>
        <w:t>seven</w:t>
      </w:r>
      <w:r>
        <w:rPr>
          <w:spacing w:val="-2"/>
        </w:rPr>
        <w:t xml:space="preserve"> </w:t>
      </w:r>
      <w:r>
        <w:rPr>
          <w:spacing w:val="-1"/>
        </w:rPr>
        <w:t>chakras</w:t>
      </w:r>
      <w:r>
        <w:rPr>
          <w:spacing w:val="-2"/>
        </w:rPr>
        <w:t xml:space="preserve"> </w:t>
      </w:r>
      <w:r>
        <w:rPr>
          <w:spacing w:val="-1"/>
        </w:rPr>
        <w:t>whereas</w:t>
      </w:r>
      <w:r>
        <w:rPr>
          <w:spacing w:val="-3"/>
        </w:rPr>
        <w:t xml:space="preserve"> </w:t>
      </w:r>
      <w:r>
        <w:rPr>
          <w:spacing w:val="-1"/>
        </w:rPr>
        <w:t>the</w:t>
      </w:r>
      <w:r>
        <w:t xml:space="preserve"> </w:t>
      </w:r>
      <w:r>
        <w:rPr>
          <w:spacing w:val="-1"/>
        </w:rPr>
        <w:t>Antahkarana</w:t>
      </w:r>
      <w:r>
        <w:rPr>
          <w:spacing w:val="1"/>
        </w:rPr>
        <w:t xml:space="preserve"> </w:t>
      </w:r>
      <w:r>
        <w:rPr>
          <w:spacing w:val="-1"/>
        </w:rPr>
        <w:t>is</w:t>
      </w:r>
      <w:r>
        <w:rPr>
          <w:spacing w:val="-2"/>
        </w:rPr>
        <w:t xml:space="preserve"> </w:t>
      </w:r>
      <w:r>
        <w:t>a</w:t>
      </w:r>
      <w:r>
        <w:rPr>
          <w:spacing w:val="29"/>
        </w:rPr>
        <w:t xml:space="preserve"> </w:t>
      </w:r>
      <w:r>
        <w:rPr>
          <w:spacing w:val="-1"/>
        </w:rPr>
        <w:t>column of</w:t>
      </w:r>
      <w:r>
        <w:rPr>
          <w:spacing w:val="-2"/>
        </w:rPr>
        <w:t xml:space="preserve"> </w:t>
      </w:r>
      <w:r>
        <w:rPr>
          <w:spacing w:val="-1"/>
        </w:rPr>
        <w:t>energy</w:t>
      </w:r>
      <w:r>
        <w:rPr>
          <w:spacing w:val="1"/>
        </w:rPr>
        <w:t xml:space="preserve"> </w:t>
      </w:r>
      <w:r>
        <w:rPr>
          <w:spacing w:val="-1"/>
        </w:rPr>
        <w:t>which connects</w:t>
      </w:r>
      <w:r>
        <w:rPr>
          <w:spacing w:val="-2"/>
        </w:rPr>
        <w:t xml:space="preserve"> </w:t>
      </w:r>
      <w:r>
        <w:rPr>
          <w:spacing w:val="-1"/>
        </w:rPr>
        <w:t>all</w:t>
      </w:r>
      <w:r>
        <w:rPr>
          <w:spacing w:val="-2"/>
        </w:rPr>
        <w:t xml:space="preserve"> </w:t>
      </w:r>
      <w:r>
        <w:rPr>
          <w:spacing w:val="-1"/>
        </w:rPr>
        <w:t>the</w:t>
      </w:r>
      <w:r>
        <w:t xml:space="preserve"> </w:t>
      </w:r>
      <w:r>
        <w:rPr>
          <w:spacing w:val="-1"/>
        </w:rPr>
        <w:t>chakras and stretches</w:t>
      </w:r>
      <w:r>
        <w:rPr>
          <w:spacing w:val="45"/>
        </w:rPr>
        <w:t xml:space="preserve"> </w:t>
      </w:r>
      <w:r>
        <w:t>from</w:t>
      </w:r>
      <w:r>
        <w:rPr>
          <w:spacing w:val="-2"/>
        </w:rPr>
        <w:t xml:space="preserve"> </w:t>
      </w:r>
      <w:r>
        <w:rPr>
          <w:spacing w:val="-1"/>
        </w:rPr>
        <w:t>the Kundalini chakra</w:t>
      </w:r>
      <w:r>
        <w:t xml:space="preserve"> in</w:t>
      </w:r>
      <w:r>
        <w:rPr>
          <w:spacing w:val="-2"/>
        </w:rPr>
        <w:t xml:space="preserve"> </w:t>
      </w:r>
      <w:r>
        <w:rPr>
          <w:spacing w:val="-1"/>
        </w:rPr>
        <w:t xml:space="preserve">the center </w:t>
      </w:r>
      <w:r>
        <w:t>of</w:t>
      </w:r>
      <w:r>
        <w:rPr>
          <w:spacing w:val="-1"/>
        </w:rPr>
        <w:t xml:space="preserve"> the </w:t>
      </w:r>
      <w:r>
        <w:t>earth,</w:t>
      </w:r>
      <w:r>
        <w:rPr>
          <w:spacing w:val="-2"/>
        </w:rPr>
        <w:t xml:space="preserve"> </w:t>
      </w:r>
      <w:r>
        <w:rPr>
          <w:spacing w:val="-1"/>
        </w:rPr>
        <w:t>through you</w:t>
      </w:r>
      <w:r>
        <w:rPr>
          <w:spacing w:val="53"/>
        </w:rPr>
        <w:t xml:space="preserve"> </w:t>
      </w:r>
      <w:r>
        <w:rPr>
          <w:spacing w:val="-1"/>
        </w:rPr>
        <w:t>and</w:t>
      </w:r>
      <w:r>
        <w:t xml:space="preserve"> </w:t>
      </w:r>
      <w:r>
        <w:rPr>
          <w:spacing w:val="-1"/>
        </w:rPr>
        <w:t>up through</w:t>
      </w:r>
      <w:r>
        <w:t xml:space="preserve"> </w:t>
      </w:r>
      <w:r>
        <w:rPr>
          <w:spacing w:val="-1"/>
        </w:rPr>
        <w:t>your</w:t>
      </w:r>
      <w:r>
        <w:rPr>
          <w:spacing w:val="1"/>
        </w:rPr>
        <w:t xml:space="preserve"> </w:t>
      </w:r>
      <w:r>
        <w:rPr>
          <w:spacing w:val="-1"/>
        </w:rPr>
        <w:t>crown</w:t>
      </w:r>
      <w:r>
        <w:t xml:space="preserve"> </w:t>
      </w:r>
      <w:r>
        <w:rPr>
          <w:spacing w:val="-1"/>
        </w:rPr>
        <w:t>chakra through all the</w:t>
      </w:r>
      <w:r>
        <w:t xml:space="preserve"> </w:t>
      </w:r>
      <w:r>
        <w:rPr>
          <w:spacing w:val="-1"/>
        </w:rPr>
        <w:t>chakras above</w:t>
      </w:r>
      <w:r>
        <w:rPr>
          <w:spacing w:val="25"/>
        </w:rPr>
        <w:t xml:space="preserve"> </w:t>
      </w:r>
      <w:r>
        <w:rPr>
          <w:spacing w:val="-1"/>
        </w:rPr>
        <w:t>your</w:t>
      </w:r>
      <w:r>
        <w:rPr>
          <w:spacing w:val="1"/>
        </w:rPr>
        <w:t xml:space="preserve"> </w:t>
      </w:r>
      <w:r>
        <w:rPr>
          <w:spacing w:val="-1"/>
        </w:rPr>
        <w:t>head,</w:t>
      </w:r>
      <w:r>
        <w:rPr>
          <w:spacing w:val="-2"/>
        </w:rPr>
        <w:t xml:space="preserve"> </w:t>
      </w:r>
      <w:r>
        <w:t xml:space="preserve">to </w:t>
      </w:r>
      <w:r>
        <w:rPr>
          <w:spacing w:val="-2"/>
        </w:rPr>
        <w:t>God.</w:t>
      </w:r>
    </w:p>
    <w:p w:rsidR="00743C02" w:rsidRDefault="00743C02">
      <w:pPr>
        <w:sectPr w:rsidR="00743C02">
          <w:pgSz w:w="8640" w:h="12960"/>
          <w:pgMar w:top="960" w:right="920" w:bottom="900" w:left="900" w:header="0" w:footer="690" w:gutter="0"/>
          <w:cols w:space="720"/>
        </w:sectPr>
      </w:pPr>
    </w:p>
    <w:p w:rsidR="00743C02" w:rsidRDefault="001F2438">
      <w:pPr>
        <w:pStyle w:val="Corpodetexto"/>
        <w:spacing w:before="50"/>
        <w:ind w:right="135"/>
      </w:pPr>
      <w:r>
        <w:rPr>
          <w:spacing w:val="-1"/>
        </w:rPr>
        <w:lastRenderedPageBreak/>
        <w:t>The Antahkarana</w:t>
      </w:r>
      <w:r>
        <w:t xml:space="preserve"> is</w:t>
      </w:r>
      <w:r>
        <w:rPr>
          <w:spacing w:val="-1"/>
        </w:rPr>
        <w:t xml:space="preserve"> the communication bus, the energy</w:t>
      </w:r>
      <w:r>
        <w:rPr>
          <w:spacing w:val="-2"/>
        </w:rPr>
        <w:t xml:space="preserve"> </w:t>
      </w:r>
      <w:r>
        <w:t>of</w:t>
      </w:r>
      <w:r>
        <w:rPr>
          <w:spacing w:val="-1"/>
        </w:rPr>
        <w:t xml:space="preserve"> the Holy</w:t>
      </w:r>
      <w:r>
        <w:rPr>
          <w:spacing w:val="59"/>
        </w:rPr>
        <w:t xml:space="preserve"> </w:t>
      </w:r>
      <w:r>
        <w:rPr>
          <w:spacing w:val="-1"/>
        </w:rPr>
        <w:t>Spirit, which</w:t>
      </w:r>
      <w:r>
        <w:t xml:space="preserve"> </w:t>
      </w:r>
      <w:r>
        <w:rPr>
          <w:spacing w:val="-1"/>
        </w:rPr>
        <w:t xml:space="preserve">connects between Heaven </w:t>
      </w:r>
      <w:r>
        <w:t>and</w:t>
      </w:r>
      <w:r>
        <w:rPr>
          <w:spacing w:val="-1"/>
        </w:rPr>
        <w:t xml:space="preserve"> Earth</w:t>
      </w:r>
      <w:r>
        <w:rPr>
          <w:spacing w:val="-2"/>
        </w:rPr>
        <w:t xml:space="preserve"> </w:t>
      </w:r>
      <w:r>
        <w:t>–</w:t>
      </w:r>
      <w:r>
        <w:rPr>
          <w:spacing w:val="-1"/>
        </w:rPr>
        <w:t xml:space="preserve"> </w:t>
      </w:r>
      <w:r>
        <w:t>a</w:t>
      </w:r>
      <w:r>
        <w:rPr>
          <w:spacing w:val="-1"/>
        </w:rPr>
        <w:t xml:space="preserve"> taoist concept.</w:t>
      </w:r>
    </w:p>
    <w:p w:rsidR="00743C02" w:rsidRDefault="001F2438">
      <w:pPr>
        <w:pStyle w:val="Corpodetexto"/>
        <w:ind w:right="135"/>
      </w:pPr>
      <w:r>
        <w:rPr>
          <w:spacing w:val="-1"/>
        </w:rPr>
        <w:t>These three are the</w:t>
      </w:r>
      <w:r>
        <w:t xml:space="preserve"> </w:t>
      </w:r>
      <w:r>
        <w:rPr>
          <w:spacing w:val="-1"/>
        </w:rPr>
        <w:t>Holy</w:t>
      </w:r>
      <w:r>
        <w:rPr>
          <w:spacing w:val="-2"/>
        </w:rPr>
        <w:t xml:space="preserve"> </w:t>
      </w:r>
      <w:r>
        <w:rPr>
          <w:spacing w:val="-1"/>
        </w:rPr>
        <w:t>Trinity.</w:t>
      </w:r>
      <w:r>
        <w:t xml:space="preserve"> </w:t>
      </w:r>
      <w:r>
        <w:rPr>
          <w:spacing w:val="-1"/>
        </w:rPr>
        <w:t>Our</w:t>
      </w:r>
      <w:r>
        <w:t xml:space="preserve"> </w:t>
      </w:r>
      <w:r>
        <w:rPr>
          <w:spacing w:val="-1"/>
        </w:rPr>
        <w:t>Father</w:t>
      </w:r>
      <w:r>
        <w:t xml:space="preserve"> </w:t>
      </w:r>
      <w:r>
        <w:rPr>
          <w:spacing w:val="-2"/>
        </w:rPr>
        <w:t>who</w:t>
      </w:r>
      <w:r>
        <w:t xml:space="preserve"> </w:t>
      </w:r>
      <w:r>
        <w:rPr>
          <w:spacing w:val="-1"/>
        </w:rPr>
        <w:t>art</w:t>
      </w:r>
      <w:r>
        <w:t xml:space="preserve"> </w:t>
      </w:r>
      <w:r>
        <w:rPr>
          <w:spacing w:val="-1"/>
        </w:rPr>
        <w:t>in Heaven,</w:t>
      </w:r>
      <w:r>
        <w:rPr>
          <w:spacing w:val="-2"/>
        </w:rPr>
        <w:t xml:space="preserve"> </w:t>
      </w:r>
      <w:r>
        <w:rPr>
          <w:spacing w:val="-1"/>
        </w:rPr>
        <w:t>the</w:t>
      </w:r>
      <w:r>
        <w:rPr>
          <w:spacing w:val="55"/>
        </w:rPr>
        <w:t xml:space="preserve"> </w:t>
      </w:r>
      <w:r>
        <w:rPr>
          <w:spacing w:val="-1"/>
        </w:rPr>
        <w:t>Son/Earth</w:t>
      </w:r>
      <w:r>
        <w:t xml:space="preserve"> </w:t>
      </w:r>
      <w:r>
        <w:rPr>
          <w:spacing w:val="-1"/>
        </w:rPr>
        <w:t xml:space="preserve">Mother </w:t>
      </w:r>
      <w:r>
        <w:t>and</w:t>
      </w:r>
      <w:r>
        <w:rPr>
          <w:spacing w:val="-1"/>
        </w:rPr>
        <w:t xml:space="preserve"> </w:t>
      </w:r>
      <w:r>
        <w:t>the</w:t>
      </w:r>
      <w:r>
        <w:rPr>
          <w:spacing w:val="-1"/>
        </w:rPr>
        <w:t xml:space="preserve"> Holy</w:t>
      </w:r>
      <w:r>
        <w:rPr>
          <w:spacing w:val="-2"/>
        </w:rPr>
        <w:t xml:space="preserve"> </w:t>
      </w:r>
      <w:r>
        <w:rPr>
          <w:spacing w:val="-1"/>
        </w:rPr>
        <w:t>Spirit.</w:t>
      </w:r>
    </w:p>
    <w:p w:rsidR="00743C02" w:rsidRDefault="001F2438">
      <w:pPr>
        <w:pStyle w:val="Corpodetexto"/>
        <w:ind w:right="106"/>
      </w:pPr>
      <w:r>
        <w:rPr>
          <w:spacing w:val="-1"/>
        </w:rPr>
        <w:t xml:space="preserve">These three </w:t>
      </w:r>
      <w:r>
        <w:t xml:space="preserve">are </w:t>
      </w:r>
      <w:r>
        <w:rPr>
          <w:spacing w:val="-1"/>
        </w:rPr>
        <w:t xml:space="preserve">Sat Chid Ananda.Sat </w:t>
      </w:r>
      <w:r>
        <w:t>–</w:t>
      </w:r>
      <w:r>
        <w:rPr>
          <w:spacing w:val="-1"/>
        </w:rPr>
        <w:t xml:space="preserve"> the</w:t>
      </w:r>
      <w:r>
        <w:t xml:space="preserve"> </w:t>
      </w:r>
      <w:r>
        <w:rPr>
          <w:spacing w:val="-1"/>
        </w:rPr>
        <w:t xml:space="preserve">Truth </w:t>
      </w:r>
      <w:r>
        <w:t>–</w:t>
      </w:r>
      <w:r>
        <w:rPr>
          <w:spacing w:val="-1"/>
        </w:rPr>
        <w:t xml:space="preserve"> that</w:t>
      </w:r>
      <w:r>
        <w:t xml:space="preserve"> </w:t>
      </w:r>
      <w:r>
        <w:rPr>
          <w:spacing w:val="-1"/>
        </w:rPr>
        <w:t>which</w:t>
      </w:r>
      <w:r>
        <w:t xml:space="preserve"> </w:t>
      </w:r>
      <w:r>
        <w:rPr>
          <w:spacing w:val="-1"/>
        </w:rPr>
        <w:t>never</w:t>
      </w:r>
      <w:r>
        <w:rPr>
          <w:spacing w:val="45"/>
        </w:rPr>
        <w:t xml:space="preserve"> </w:t>
      </w:r>
      <w:r>
        <w:rPr>
          <w:spacing w:val="-1"/>
        </w:rPr>
        <w:t>changes,</w:t>
      </w:r>
      <w:r>
        <w:t xml:space="preserve"> </w:t>
      </w:r>
      <w:r>
        <w:rPr>
          <w:spacing w:val="-1"/>
        </w:rPr>
        <w:t>Chid</w:t>
      </w:r>
      <w:r>
        <w:t xml:space="preserve"> –</w:t>
      </w:r>
      <w:r>
        <w:rPr>
          <w:spacing w:val="-1"/>
        </w:rPr>
        <w:t xml:space="preserve"> the receptive</w:t>
      </w:r>
      <w:r>
        <w:t xml:space="preserve"> </w:t>
      </w:r>
      <w:r>
        <w:rPr>
          <w:spacing w:val="-2"/>
        </w:rPr>
        <w:t>mind,</w:t>
      </w:r>
      <w:r>
        <w:rPr>
          <w:spacing w:val="1"/>
        </w:rPr>
        <w:t xml:space="preserve"> </w:t>
      </w:r>
      <w:r>
        <w:rPr>
          <w:spacing w:val="-1"/>
        </w:rPr>
        <w:t>the</w:t>
      </w:r>
      <w:r>
        <w:t xml:space="preserve"> </w:t>
      </w:r>
      <w:r>
        <w:rPr>
          <w:spacing w:val="-1"/>
        </w:rPr>
        <w:t>purified mind</w:t>
      </w:r>
      <w:r>
        <w:rPr>
          <w:spacing w:val="1"/>
        </w:rPr>
        <w:t xml:space="preserve"> </w:t>
      </w:r>
      <w:r>
        <w:rPr>
          <w:spacing w:val="-2"/>
        </w:rPr>
        <w:t>which</w:t>
      </w:r>
      <w:r>
        <w:rPr>
          <w:spacing w:val="-1"/>
        </w:rPr>
        <w:t xml:space="preserve"> then</w:t>
      </w:r>
      <w:r>
        <w:rPr>
          <w:spacing w:val="32"/>
        </w:rPr>
        <w:t xml:space="preserve"> </w:t>
      </w:r>
      <w:r>
        <w:rPr>
          <w:spacing w:val="-1"/>
        </w:rPr>
        <w:t>becomes</w:t>
      </w:r>
      <w:r>
        <w:t xml:space="preserve"> a </w:t>
      </w:r>
      <w:r>
        <w:rPr>
          <w:spacing w:val="-1"/>
        </w:rPr>
        <w:t>receptive</w:t>
      </w:r>
      <w:r>
        <w:t xml:space="preserve"> </w:t>
      </w:r>
      <w:r>
        <w:rPr>
          <w:spacing w:val="-1"/>
        </w:rPr>
        <w:t>instrument</w:t>
      </w:r>
      <w:r>
        <w:rPr>
          <w:spacing w:val="2"/>
        </w:rPr>
        <w:t xml:space="preserve"> </w:t>
      </w:r>
      <w:r>
        <w:rPr>
          <w:spacing w:val="-1"/>
        </w:rPr>
        <w:t>for</w:t>
      </w:r>
      <w:r>
        <w:t xml:space="preserve"> </w:t>
      </w:r>
      <w:r>
        <w:rPr>
          <w:spacing w:val="-1"/>
        </w:rPr>
        <w:t>listening</w:t>
      </w:r>
      <w:r>
        <w:t xml:space="preserve"> </w:t>
      </w:r>
      <w:r>
        <w:rPr>
          <w:spacing w:val="-1"/>
        </w:rPr>
        <w:t>to</w:t>
      </w:r>
      <w:r>
        <w:rPr>
          <w:spacing w:val="-2"/>
        </w:rPr>
        <w:t xml:space="preserve"> </w:t>
      </w:r>
      <w:r>
        <w:rPr>
          <w:spacing w:val="-1"/>
        </w:rPr>
        <w:t>the</w:t>
      </w:r>
      <w:r>
        <w:rPr>
          <w:spacing w:val="1"/>
        </w:rPr>
        <w:t xml:space="preserve"> </w:t>
      </w:r>
      <w:r>
        <w:rPr>
          <w:spacing w:val="-2"/>
        </w:rPr>
        <w:t>Soul</w:t>
      </w:r>
      <w:r>
        <w:t xml:space="preserve"> and</w:t>
      </w:r>
      <w:r>
        <w:rPr>
          <w:spacing w:val="23"/>
        </w:rPr>
        <w:t xml:space="preserve"> </w:t>
      </w:r>
      <w:r>
        <w:rPr>
          <w:spacing w:val="-1"/>
        </w:rPr>
        <w:t xml:space="preserve">Ananda </w:t>
      </w:r>
      <w:r>
        <w:t xml:space="preserve">or </w:t>
      </w:r>
      <w:r>
        <w:rPr>
          <w:spacing w:val="-1"/>
        </w:rPr>
        <w:t>Bliss</w:t>
      </w:r>
      <w:r>
        <w:t xml:space="preserve"> –</w:t>
      </w:r>
      <w:r>
        <w:rPr>
          <w:spacing w:val="-1"/>
        </w:rPr>
        <w:t xml:space="preserve"> </w:t>
      </w:r>
      <w:r>
        <w:t xml:space="preserve">the </w:t>
      </w:r>
      <w:r>
        <w:rPr>
          <w:spacing w:val="-1"/>
        </w:rPr>
        <w:t>stream</w:t>
      </w:r>
      <w:r>
        <w:rPr>
          <w:spacing w:val="-2"/>
        </w:rPr>
        <w:t xml:space="preserve"> </w:t>
      </w:r>
      <w:r>
        <w:t>of</w:t>
      </w:r>
      <w:r>
        <w:rPr>
          <w:spacing w:val="-1"/>
        </w:rPr>
        <w:t xml:space="preserve"> </w:t>
      </w:r>
      <w:r>
        <w:t xml:space="preserve">energy </w:t>
      </w:r>
      <w:r>
        <w:rPr>
          <w:spacing w:val="-1"/>
        </w:rPr>
        <w:t>which</w:t>
      </w:r>
      <w:r>
        <w:t xml:space="preserve"> </w:t>
      </w:r>
      <w:r>
        <w:rPr>
          <w:spacing w:val="-1"/>
        </w:rPr>
        <w:t>flows</w:t>
      </w:r>
      <w:r>
        <w:t xml:space="preserve"> </w:t>
      </w:r>
      <w:r>
        <w:rPr>
          <w:spacing w:val="-1"/>
        </w:rPr>
        <w:t xml:space="preserve">between </w:t>
      </w:r>
      <w:r>
        <w:t>Sat</w:t>
      </w:r>
      <w:r>
        <w:rPr>
          <w:spacing w:val="-1"/>
        </w:rPr>
        <w:t xml:space="preserve"> </w:t>
      </w:r>
      <w:r>
        <w:t>and</w:t>
      </w:r>
      <w:r>
        <w:rPr>
          <w:spacing w:val="39"/>
        </w:rPr>
        <w:t xml:space="preserve"> </w:t>
      </w:r>
      <w:r>
        <w:t>Chid.</w:t>
      </w:r>
    </w:p>
    <w:p w:rsidR="00743C02" w:rsidRDefault="001F2438">
      <w:pPr>
        <w:pStyle w:val="Corpodetexto"/>
        <w:ind w:right="231"/>
      </w:pPr>
      <w:r>
        <w:rPr>
          <w:spacing w:val="-1"/>
        </w:rPr>
        <w:t>These three are the</w:t>
      </w:r>
      <w:r>
        <w:t xml:space="preserve"> </w:t>
      </w:r>
      <w:r>
        <w:rPr>
          <w:spacing w:val="-1"/>
        </w:rPr>
        <w:t>Hindu Trimurthy.</w:t>
      </w:r>
      <w:r>
        <w:t xml:space="preserve"> </w:t>
      </w:r>
      <w:r>
        <w:rPr>
          <w:spacing w:val="-1"/>
        </w:rPr>
        <w:t>Brahman, Vishnu/Shakti</w:t>
      </w:r>
      <w:r>
        <w:rPr>
          <w:spacing w:val="-2"/>
        </w:rPr>
        <w:t xml:space="preserve"> </w:t>
      </w:r>
      <w:r>
        <w:t>and</w:t>
      </w:r>
      <w:r>
        <w:rPr>
          <w:spacing w:val="47"/>
        </w:rPr>
        <w:t xml:space="preserve"> </w:t>
      </w:r>
      <w:r>
        <w:rPr>
          <w:spacing w:val="-1"/>
        </w:rPr>
        <w:t>Shiva.</w:t>
      </w:r>
      <w:r>
        <w:t xml:space="preserve"> </w:t>
      </w:r>
      <w:r>
        <w:rPr>
          <w:spacing w:val="-1"/>
        </w:rPr>
        <w:t>Brahman</w:t>
      </w:r>
      <w:r>
        <w:t xml:space="preserve"> </w:t>
      </w:r>
      <w:r>
        <w:rPr>
          <w:spacing w:val="-1"/>
        </w:rPr>
        <w:t>is the</w:t>
      </w:r>
      <w:r>
        <w:rPr>
          <w:spacing w:val="1"/>
        </w:rPr>
        <w:t xml:space="preserve"> </w:t>
      </w:r>
      <w:r>
        <w:rPr>
          <w:spacing w:val="-1"/>
        </w:rPr>
        <w:t xml:space="preserve">Truth </w:t>
      </w:r>
      <w:r>
        <w:t>–</w:t>
      </w:r>
      <w:r>
        <w:rPr>
          <w:spacing w:val="-1"/>
        </w:rPr>
        <w:t xml:space="preserve"> that which</w:t>
      </w:r>
      <w:r>
        <w:t xml:space="preserve"> </w:t>
      </w:r>
      <w:r>
        <w:rPr>
          <w:spacing w:val="-1"/>
        </w:rPr>
        <w:t xml:space="preserve">never changes </w:t>
      </w:r>
      <w:r>
        <w:t>–</w:t>
      </w:r>
      <w:r>
        <w:rPr>
          <w:spacing w:val="-1"/>
        </w:rPr>
        <w:t xml:space="preserve"> the</w:t>
      </w:r>
      <w:r>
        <w:rPr>
          <w:spacing w:val="20"/>
        </w:rPr>
        <w:t xml:space="preserve"> </w:t>
      </w:r>
      <w:r>
        <w:rPr>
          <w:spacing w:val="-1"/>
        </w:rPr>
        <w:t>original</w:t>
      </w:r>
      <w:r>
        <w:t xml:space="preserve"> </w:t>
      </w:r>
      <w:r>
        <w:rPr>
          <w:spacing w:val="-1"/>
        </w:rPr>
        <w:t>cause. Vishnu</w:t>
      </w:r>
      <w:r>
        <w:rPr>
          <w:spacing w:val="-2"/>
        </w:rPr>
        <w:t xml:space="preserve"> </w:t>
      </w:r>
      <w:r>
        <w:t>is</w:t>
      </w:r>
      <w:r>
        <w:rPr>
          <w:spacing w:val="-1"/>
        </w:rPr>
        <w:t xml:space="preserve"> the</w:t>
      </w:r>
      <w:r>
        <w:t xml:space="preserve"> </w:t>
      </w:r>
      <w:r>
        <w:rPr>
          <w:spacing w:val="-1"/>
        </w:rPr>
        <w:t xml:space="preserve">Son, Krishna </w:t>
      </w:r>
      <w:r>
        <w:t xml:space="preserve">and </w:t>
      </w:r>
      <w:r>
        <w:rPr>
          <w:spacing w:val="-1"/>
        </w:rPr>
        <w:t>The</w:t>
      </w:r>
      <w:r>
        <w:t xml:space="preserve"> </w:t>
      </w:r>
      <w:r>
        <w:rPr>
          <w:spacing w:val="-1"/>
        </w:rPr>
        <w:t>Earth</w:t>
      </w:r>
      <w:r>
        <w:t xml:space="preserve"> </w:t>
      </w:r>
      <w:r>
        <w:rPr>
          <w:spacing w:val="-1"/>
        </w:rPr>
        <w:t>Mother</w:t>
      </w:r>
      <w:r>
        <w:rPr>
          <w:spacing w:val="33"/>
        </w:rPr>
        <w:t xml:space="preserve"> </w:t>
      </w:r>
      <w:r>
        <w:rPr>
          <w:spacing w:val="-1"/>
        </w:rPr>
        <w:t>Kundalini</w:t>
      </w:r>
      <w:r>
        <w:t xml:space="preserve"> </w:t>
      </w:r>
      <w:r>
        <w:rPr>
          <w:spacing w:val="-1"/>
        </w:rPr>
        <w:t>Shakti.</w:t>
      </w:r>
      <w:r>
        <w:t xml:space="preserve"> </w:t>
      </w:r>
      <w:r>
        <w:rPr>
          <w:spacing w:val="-1"/>
        </w:rPr>
        <w:t>Shiva</w:t>
      </w:r>
      <w:r>
        <w:t xml:space="preserve"> </w:t>
      </w:r>
      <w:r>
        <w:rPr>
          <w:spacing w:val="-1"/>
        </w:rPr>
        <w:t>is</w:t>
      </w:r>
      <w:r>
        <w:rPr>
          <w:spacing w:val="-3"/>
        </w:rPr>
        <w:t xml:space="preserve"> </w:t>
      </w:r>
      <w:r>
        <w:rPr>
          <w:spacing w:val="-1"/>
        </w:rPr>
        <w:t>the</w:t>
      </w:r>
      <w:r>
        <w:rPr>
          <w:spacing w:val="1"/>
        </w:rPr>
        <w:t xml:space="preserve"> </w:t>
      </w:r>
      <w:r>
        <w:rPr>
          <w:spacing w:val="-1"/>
        </w:rPr>
        <w:t>destroyer,</w:t>
      </w:r>
      <w:r>
        <w:rPr>
          <w:spacing w:val="-2"/>
        </w:rPr>
        <w:t xml:space="preserve"> </w:t>
      </w:r>
      <w:r>
        <w:rPr>
          <w:spacing w:val="-1"/>
        </w:rPr>
        <w:t>the</w:t>
      </w:r>
      <w:r>
        <w:t xml:space="preserve"> </w:t>
      </w:r>
      <w:r>
        <w:rPr>
          <w:spacing w:val="-1"/>
        </w:rPr>
        <w:t>Lightning of</w:t>
      </w:r>
      <w:r>
        <w:t xml:space="preserve"> </w:t>
      </w:r>
      <w:r>
        <w:rPr>
          <w:spacing w:val="-1"/>
        </w:rPr>
        <w:t>Zeus</w:t>
      </w:r>
      <w:r>
        <w:t xml:space="preserve"> </w:t>
      </w:r>
      <w:r>
        <w:rPr>
          <w:spacing w:val="-1"/>
        </w:rPr>
        <w:t>or</w:t>
      </w:r>
      <w:r>
        <w:rPr>
          <w:spacing w:val="20"/>
        </w:rPr>
        <w:t xml:space="preserve"> </w:t>
      </w:r>
      <w:r>
        <w:t>Deos</w:t>
      </w:r>
      <w:r>
        <w:rPr>
          <w:spacing w:val="-1"/>
        </w:rPr>
        <w:t xml:space="preserve"> </w:t>
      </w:r>
      <w:r>
        <w:t xml:space="preserve">or </w:t>
      </w:r>
      <w:r>
        <w:rPr>
          <w:spacing w:val="-1"/>
        </w:rPr>
        <w:t xml:space="preserve">Theos </w:t>
      </w:r>
      <w:r>
        <w:t xml:space="preserve">the </w:t>
      </w:r>
      <w:r>
        <w:rPr>
          <w:spacing w:val="-1"/>
        </w:rPr>
        <w:t>Fire which</w:t>
      </w:r>
      <w:r>
        <w:t xml:space="preserve"> </w:t>
      </w:r>
      <w:r>
        <w:rPr>
          <w:spacing w:val="-1"/>
        </w:rPr>
        <w:t>flows</w:t>
      </w:r>
      <w:r>
        <w:t xml:space="preserve"> from</w:t>
      </w:r>
      <w:r>
        <w:rPr>
          <w:spacing w:val="-2"/>
        </w:rPr>
        <w:t xml:space="preserve"> </w:t>
      </w:r>
      <w:r>
        <w:rPr>
          <w:spacing w:val="-1"/>
        </w:rPr>
        <w:t xml:space="preserve">Heaven </w:t>
      </w:r>
      <w:r>
        <w:t xml:space="preserve">to </w:t>
      </w:r>
      <w:r>
        <w:rPr>
          <w:spacing w:val="-1"/>
        </w:rPr>
        <w:t>Earth</w:t>
      </w:r>
      <w:r>
        <w:t xml:space="preserve"> </w:t>
      </w:r>
      <w:r>
        <w:rPr>
          <w:spacing w:val="-1"/>
        </w:rPr>
        <w:t>probably</w:t>
      </w:r>
      <w:r>
        <w:rPr>
          <w:spacing w:val="39"/>
        </w:rPr>
        <w:t xml:space="preserve"> </w:t>
      </w:r>
      <w:r>
        <w:rPr>
          <w:spacing w:val="-1"/>
        </w:rPr>
        <w:t>brought</w:t>
      </w:r>
      <w:r>
        <w:t xml:space="preserve"> by</w:t>
      </w:r>
      <w:r>
        <w:rPr>
          <w:spacing w:val="-2"/>
        </w:rPr>
        <w:t xml:space="preserve"> </w:t>
      </w:r>
      <w:r>
        <w:rPr>
          <w:spacing w:val="-1"/>
        </w:rPr>
        <w:t>Prome theus</w:t>
      </w:r>
    </w:p>
    <w:p w:rsidR="00743C02" w:rsidRDefault="001F2438">
      <w:pPr>
        <w:pStyle w:val="Corpodetexto"/>
        <w:ind w:right="144"/>
      </w:pPr>
      <w:r>
        <w:rPr>
          <w:spacing w:val="-1"/>
        </w:rPr>
        <w:t xml:space="preserve">These three are </w:t>
      </w:r>
      <w:r>
        <w:t>Om</w:t>
      </w:r>
      <w:r>
        <w:rPr>
          <w:spacing w:val="-2"/>
        </w:rPr>
        <w:t xml:space="preserve"> </w:t>
      </w:r>
      <w:r>
        <w:t>or</w:t>
      </w:r>
      <w:r>
        <w:rPr>
          <w:spacing w:val="-1"/>
        </w:rPr>
        <w:t xml:space="preserve"> </w:t>
      </w:r>
      <w:r>
        <w:t>AUM</w:t>
      </w:r>
      <w:r>
        <w:rPr>
          <w:spacing w:val="-4"/>
        </w:rPr>
        <w:t xml:space="preserve"> </w:t>
      </w:r>
      <w:r>
        <w:rPr>
          <w:spacing w:val="-1"/>
        </w:rPr>
        <w:t>the trinity</w:t>
      </w:r>
      <w:r>
        <w:rPr>
          <w:spacing w:val="-2"/>
        </w:rPr>
        <w:t xml:space="preserve"> </w:t>
      </w:r>
      <w:r>
        <w:t xml:space="preserve">or </w:t>
      </w:r>
      <w:r>
        <w:rPr>
          <w:spacing w:val="-1"/>
        </w:rPr>
        <w:t>sounds</w:t>
      </w:r>
      <w:r>
        <w:t xml:space="preserve"> </w:t>
      </w:r>
      <w:r>
        <w:rPr>
          <w:spacing w:val="-1"/>
        </w:rPr>
        <w:t>which</w:t>
      </w:r>
      <w:r>
        <w:t xml:space="preserve"> </w:t>
      </w:r>
      <w:r>
        <w:rPr>
          <w:spacing w:val="-1"/>
        </w:rPr>
        <w:t>unify the</w:t>
      </w:r>
      <w:r>
        <w:rPr>
          <w:spacing w:val="39"/>
        </w:rPr>
        <w:t xml:space="preserve"> </w:t>
      </w:r>
      <w:r>
        <w:rPr>
          <w:spacing w:val="-1"/>
        </w:rPr>
        <w:t>Universe.</w:t>
      </w:r>
      <w:r>
        <w:t xml:space="preserve"> </w:t>
      </w:r>
      <w:r>
        <w:rPr>
          <w:spacing w:val="-1"/>
        </w:rPr>
        <w:t>The Sacred</w:t>
      </w:r>
      <w:r>
        <w:rPr>
          <w:spacing w:val="-3"/>
        </w:rPr>
        <w:t xml:space="preserve"> </w:t>
      </w:r>
      <w:r>
        <w:rPr>
          <w:spacing w:val="-1"/>
        </w:rPr>
        <w:t xml:space="preserve">Word. </w:t>
      </w:r>
      <w:r>
        <w:t xml:space="preserve">A, </w:t>
      </w:r>
      <w:r>
        <w:rPr>
          <w:spacing w:val="-1"/>
        </w:rPr>
        <w:t>vibrating</w:t>
      </w:r>
      <w:r>
        <w:t xml:space="preserve"> in</w:t>
      </w:r>
      <w:r>
        <w:rPr>
          <w:spacing w:val="-1"/>
        </w:rPr>
        <w:t xml:space="preserve"> </w:t>
      </w:r>
      <w:r>
        <w:t>the Center</w:t>
      </w:r>
      <w:r>
        <w:rPr>
          <w:spacing w:val="-1"/>
        </w:rPr>
        <w:t xml:space="preserve"> </w:t>
      </w:r>
      <w:r>
        <w:t>of</w:t>
      </w:r>
      <w:r>
        <w:rPr>
          <w:spacing w:val="-1"/>
        </w:rPr>
        <w:t xml:space="preserve"> </w:t>
      </w:r>
      <w:r>
        <w:t>the</w:t>
      </w:r>
      <w:r>
        <w:rPr>
          <w:spacing w:val="-1"/>
        </w:rPr>
        <w:t xml:space="preserve"> </w:t>
      </w:r>
      <w:r>
        <w:t>earth,</w:t>
      </w:r>
      <w:r>
        <w:rPr>
          <w:spacing w:val="43"/>
        </w:rPr>
        <w:t xml:space="preserve"> </w:t>
      </w:r>
      <w:r>
        <w:rPr>
          <w:spacing w:val="-1"/>
        </w:rPr>
        <w:t>awakening</w:t>
      </w:r>
      <w:r>
        <w:t xml:space="preserve"> </w:t>
      </w:r>
      <w:r>
        <w:rPr>
          <w:spacing w:val="-1"/>
        </w:rPr>
        <w:t>Kundalini</w:t>
      </w:r>
      <w:r>
        <w:t xml:space="preserve"> </w:t>
      </w:r>
      <w:r>
        <w:rPr>
          <w:spacing w:val="-1"/>
        </w:rPr>
        <w:t>Shakti.</w:t>
      </w:r>
      <w:r>
        <w:rPr>
          <w:spacing w:val="-2"/>
        </w:rPr>
        <w:t xml:space="preserve"> </w:t>
      </w:r>
      <w:r>
        <w:t>U</w:t>
      </w:r>
      <w:r>
        <w:rPr>
          <w:spacing w:val="1"/>
        </w:rPr>
        <w:t xml:space="preserve"> </w:t>
      </w:r>
      <w:r>
        <w:rPr>
          <w:spacing w:val="-1"/>
        </w:rPr>
        <w:t>vibrating</w:t>
      </w:r>
      <w:r>
        <w:rPr>
          <w:spacing w:val="1"/>
        </w:rPr>
        <w:t xml:space="preserve"> </w:t>
      </w:r>
      <w:r>
        <w:rPr>
          <w:spacing w:val="-1"/>
        </w:rPr>
        <w:t>in</w:t>
      </w:r>
      <w:r>
        <w:rPr>
          <w:spacing w:val="-2"/>
        </w:rPr>
        <w:t xml:space="preserve"> </w:t>
      </w:r>
      <w:r>
        <w:rPr>
          <w:spacing w:val="-1"/>
        </w:rPr>
        <w:t>the</w:t>
      </w:r>
      <w:r>
        <w:t xml:space="preserve"> </w:t>
      </w:r>
      <w:r>
        <w:rPr>
          <w:spacing w:val="-1"/>
        </w:rPr>
        <w:t>Heart</w:t>
      </w:r>
      <w:r>
        <w:rPr>
          <w:spacing w:val="-2"/>
        </w:rPr>
        <w:t xml:space="preserve"> </w:t>
      </w:r>
      <w:r>
        <w:rPr>
          <w:spacing w:val="-1"/>
        </w:rPr>
        <w:t>awakening</w:t>
      </w:r>
      <w:r>
        <w:t xml:space="preserve"> </w:t>
      </w:r>
      <w:r>
        <w:rPr>
          <w:spacing w:val="-1"/>
        </w:rPr>
        <w:t>the</w:t>
      </w:r>
      <w:r>
        <w:rPr>
          <w:spacing w:val="28"/>
        </w:rPr>
        <w:t xml:space="preserve"> </w:t>
      </w:r>
      <w:r>
        <w:t>Son,</w:t>
      </w:r>
      <w:r>
        <w:rPr>
          <w:spacing w:val="-2"/>
        </w:rPr>
        <w:t xml:space="preserve"> </w:t>
      </w:r>
      <w:r>
        <w:rPr>
          <w:spacing w:val="-1"/>
        </w:rPr>
        <w:t>the</w:t>
      </w:r>
      <w:r>
        <w:t xml:space="preserve"> </w:t>
      </w:r>
      <w:r>
        <w:rPr>
          <w:spacing w:val="-1"/>
        </w:rPr>
        <w:t>receptive</w:t>
      </w:r>
      <w:r>
        <w:t xml:space="preserve"> </w:t>
      </w:r>
      <w:r>
        <w:rPr>
          <w:spacing w:val="-1"/>
        </w:rPr>
        <w:t>purified</w:t>
      </w:r>
      <w:r>
        <w:rPr>
          <w:spacing w:val="-2"/>
        </w:rPr>
        <w:t xml:space="preserve"> </w:t>
      </w:r>
      <w:r>
        <w:rPr>
          <w:spacing w:val="-1"/>
        </w:rPr>
        <w:t>mind, the Christ,</w:t>
      </w:r>
      <w:r>
        <w:rPr>
          <w:spacing w:val="-2"/>
        </w:rPr>
        <w:t xml:space="preserve"> </w:t>
      </w:r>
      <w:r>
        <w:rPr>
          <w:spacing w:val="-1"/>
        </w:rPr>
        <w:t>The Krishna.</w:t>
      </w:r>
      <w:r>
        <w:t xml:space="preserve"> M</w:t>
      </w:r>
      <w:r>
        <w:rPr>
          <w:spacing w:val="39"/>
        </w:rPr>
        <w:t xml:space="preserve"> </w:t>
      </w:r>
      <w:r>
        <w:rPr>
          <w:spacing w:val="-1"/>
        </w:rPr>
        <w:t>vibrating</w:t>
      </w:r>
      <w:r>
        <w:t xml:space="preserve"> </w:t>
      </w:r>
      <w:r>
        <w:rPr>
          <w:spacing w:val="-1"/>
        </w:rPr>
        <w:t>in</w:t>
      </w:r>
      <w:r>
        <w:rPr>
          <w:spacing w:val="-2"/>
        </w:rPr>
        <w:t xml:space="preserve"> </w:t>
      </w:r>
      <w:r>
        <w:rPr>
          <w:spacing w:val="-1"/>
        </w:rPr>
        <w:t>the</w:t>
      </w:r>
      <w:r>
        <w:t xml:space="preserve"> </w:t>
      </w:r>
      <w:r>
        <w:rPr>
          <w:spacing w:val="-1"/>
        </w:rPr>
        <w:t>forehead,</w:t>
      </w:r>
      <w:r>
        <w:t xml:space="preserve"> </w:t>
      </w:r>
      <w:r>
        <w:rPr>
          <w:spacing w:val="-1"/>
        </w:rPr>
        <w:t>Sahasrara</w:t>
      </w:r>
      <w:r>
        <w:t xml:space="preserve"> </w:t>
      </w:r>
      <w:r>
        <w:rPr>
          <w:spacing w:val="-1"/>
        </w:rPr>
        <w:t>chakra,</w:t>
      </w:r>
      <w:r>
        <w:rPr>
          <w:spacing w:val="-2"/>
        </w:rPr>
        <w:t xml:space="preserve"> </w:t>
      </w:r>
      <w:r>
        <w:rPr>
          <w:spacing w:val="-1"/>
        </w:rPr>
        <w:t>and</w:t>
      </w:r>
      <w:r>
        <w:t xml:space="preserve"> as</w:t>
      </w:r>
      <w:r>
        <w:rPr>
          <w:spacing w:val="-2"/>
        </w:rPr>
        <w:t xml:space="preserve"> your</w:t>
      </w:r>
      <w:r>
        <w:rPr>
          <w:spacing w:val="1"/>
        </w:rPr>
        <w:t xml:space="preserve"> </w:t>
      </w:r>
      <w:r>
        <w:rPr>
          <w:spacing w:val="-1"/>
        </w:rPr>
        <w:t>breath</w:t>
      </w:r>
      <w:r>
        <w:t xml:space="preserve"> </w:t>
      </w:r>
      <w:r>
        <w:rPr>
          <w:spacing w:val="-1"/>
        </w:rPr>
        <w:t>fails</w:t>
      </w:r>
      <w:r>
        <w:rPr>
          <w:spacing w:val="26"/>
        </w:rPr>
        <w:t xml:space="preserve"> </w:t>
      </w:r>
      <w:r>
        <w:rPr>
          <w:spacing w:val="-1"/>
        </w:rPr>
        <w:t>you</w:t>
      </w:r>
      <w:r>
        <w:rPr>
          <w:spacing w:val="-2"/>
        </w:rPr>
        <w:t xml:space="preserve"> </w:t>
      </w:r>
      <w:r>
        <w:rPr>
          <w:spacing w:val="-1"/>
        </w:rPr>
        <w:t>project</w:t>
      </w:r>
      <w:r>
        <w:t xml:space="preserve"> </w:t>
      </w:r>
      <w:r>
        <w:rPr>
          <w:spacing w:val="-1"/>
        </w:rPr>
        <w:t>it</w:t>
      </w:r>
      <w:r>
        <w:rPr>
          <w:spacing w:val="1"/>
        </w:rPr>
        <w:t xml:space="preserve"> </w:t>
      </w:r>
      <w:r>
        <w:rPr>
          <w:spacing w:val="-1"/>
        </w:rPr>
        <w:t>into the</w:t>
      </w:r>
      <w:r>
        <w:t xml:space="preserve"> </w:t>
      </w:r>
      <w:r>
        <w:rPr>
          <w:spacing w:val="-1"/>
        </w:rPr>
        <w:t xml:space="preserve">center </w:t>
      </w:r>
      <w:r>
        <w:t>of</w:t>
      </w:r>
      <w:r>
        <w:rPr>
          <w:spacing w:val="-1"/>
        </w:rPr>
        <w:t xml:space="preserve"> </w:t>
      </w:r>
      <w:r>
        <w:t>the</w:t>
      </w:r>
      <w:r>
        <w:rPr>
          <w:spacing w:val="-1"/>
        </w:rPr>
        <w:t xml:space="preserve"> Universe above</w:t>
      </w:r>
      <w:r>
        <w:t xml:space="preserve"> </w:t>
      </w:r>
      <w:r>
        <w:rPr>
          <w:spacing w:val="-1"/>
        </w:rPr>
        <w:t>your</w:t>
      </w:r>
      <w:r>
        <w:rPr>
          <w:spacing w:val="1"/>
        </w:rPr>
        <w:t xml:space="preserve"> </w:t>
      </w:r>
      <w:r>
        <w:t>head,</w:t>
      </w:r>
      <w:r>
        <w:rPr>
          <w:spacing w:val="-4"/>
        </w:rPr>
        <w:t xml:space="preserve"> </w:t>
      </w:r>
      <w:r>
        <w:t>to</w:t>
      </w:r>
      <w:r>
        <w:rPr>
          <w:spacing w:val="35"/>
        </w:rPr>
        <w:t xml:space="preserve"> </w:t>
      </w:r>
      <w:r>
        <w:rPr>
          <w:spacing w:val="-1"/>
        </w:rPr>
        <w:t>God,</w:t>
      </w:r>
      <w:r>
        <w:rPr>
          <w:spacing w:val="-2"/>
        </w:rPr>
        <w:t xml:space="preserve"> </w:t>
      </w:r>
      <w:r>
        <w:t>to</w:t>
      </w:r>
      <w:r>
        <w:rPr>
          <w:spacing w:val="-1"/>
        </w:rPr>
        <w:t xml:space="preserve"> Brahman, </w:t>
      </w:r>
      <w:r>
        <w:t>to</w:t>
      </w:r>
      <w:r>
        <w:rPr>
          <w:spacing w:val="-1"/>
        </w:rPr>
        <w:t xml:space="preserve"> Atman,</w:t>
      </w:r>
      <w:r>
        <w:rPr>
          <w:spacing w:val="-2"/>
        </w:rPr>
        <w:t xml:space="preserve"> </w:t>
      </w:r>
      <w:r>
        <w:t>to</w:t>
      </w:r>
      <w:r>
        <w:rPr>
          <w:spacing w:val="-2"/>
        </w:rPr>
        <w:t xml:space="preserve"> </w:t>
      </w:r>
      <w:r>
        <w:rPr>
          <w:spacing w:val="-1"/>
        </w:rPr>
        <w:t>the</w:t>
      </w:r>
      <w:r>
        <w:t xml:space="preserve"> </w:t>
      </w:r>
      <w:r>
        <w:rPr>
          <w:spacing w:val="-1"/>
        </w:rPr>
        <w:t>One</w:t>
      </w:r>
      <w:r>
        <w:t xml:space="preserve"> </w:t>
      </w:r>
      <w:r>
        <w:rPr>
          <w:spacing w:val="-1"/>
        </w:rPr>
        <w:t>God</w:t>
      </w:r>
      <w:r>
        <w:t xml:space="preserve"> </w:t>
      </w:r>
      <w:r>
        <w:rPr>
          <w:spacing w:val="-1"/>
        </w:rPr>
        <w:t>with 10,000</w:t>
      </w:r>
      <w:r>
        <w:t xml:space="preserve"> </w:t>
      </w:r>
      <w:r>
        <w:rPr>
          <w:spacing w:val="-1"/>
        </w:rPr>
        <w:t>names.</w:t>
      </w:r>
    </w:p>
    <w:p w:rsidR="00743C02" w:rsidRDefault="001F2438">
      <w:pPr>
        <w:pStyle w:val="Corpodetexto"/>
        <w:spacing w:line="361" w:lineRule="auto"/>
        <w:ind w:right="3270"/>
      </w:pPr>
      <w:r>
        <w:rPr>
          <w:spacing w:val="-1"/>
        </w:rPr>
        <w:t>These three are the</w:t>
      </w:r>
      <w:r>
        <w:rPr>
          <w:spacing w:val="1"/>
        </w:rPr>
        <w:t xml:space="preserve"> </w:t>
      </w:r>
      <w:r>
        <w:rPr>
          <w:spacing w:val="-1"/>
        </w:rPr>
        <w:t>Sufi</w:t>
      </w:r>
      <w:r>
        <w:rPr>
          <w:spacing w:val="1"/>
        </w:rPr>
        <w:t xml:space="preserve"> </w:t>
      </w:r>
      <w:r>
        <w:rPr>
          <w:spacing w:val="-1"/>
        </w:rPr>
        <w:t>HUM.</w:t>
      </w:r>
      <w:r>
        <w:rPr>
          <w:spacing w:val="30"/>
        </w:rPr>
        <w:t xml:space="preserve"> </w:t>
      </w:r>
      <w:r>
        <w:rPr>
          <w:spacing w:val="-1"/>
        </w:rPr>
        <w:t>These three are the Christian AMEN</w:t>
      </w:r>
    </w:p>
    <w:p w:rsidR="00743C02" w:rsidRDefault="001F2438">
      <w:pPr>
        <w:spacing w:line="200" w:lineRule="atLeast"/>
        <w:ind w:left="211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1654463" cy="1474184"/>
            <wp:effectExtent l="0" t="0" r="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81" cstate="print"/>
                    <a:stretch>
                      <a:fillRect/>
                    </a:stretch>
                  </pic:blipFill>
                  <pic:spPr>
                    <a:xfrm>
                      <a:off x="0" y="0"/>
                      <a:ext cx="1654463" cy="1474184"/>
                    </a:xfrm>
                    <a:prstGeom prst="rect">
                      <a:avLst/>
                    </a:prstGeom>
                  </pic:spPr>
                </pic:pic>
              </a:graphicData>
            </a:graphic>
          </wp:inline>
        </w:drawing>
      </w:r>
    </w:p>
    <w:p w:rsidR="00743C02" w:rsidRDefault="001F2438">
      <w:pPr>
        <w:pStyle w:val="Corpodetexto"/>
        <w:spacing w:before="128"/>
        <w:ind w:right="135"/>
      </w:pPr>
      <w:r>
        <w:rPr>
          <w:spacing w:val="-1"/>
        </w:rPr>
        <w:t>The Antahkarana</w:t>
      </w:r>
      <w:r>
        <w:t xml:space="preserve"> in</w:t>
      </w:r>
      <w:r>
        <w:rPr>
          <w:spacing w:val="-1"/>
        </w:rPr>
        <w:t xml:space="preserve"> terms</w:t>
      </w:r>
      <w:r>
        <w:t xml:space="preserve"> of</w:t>
      </w:r>
      <w:r>
        <w:rPr>
          <w:spacing w:val="-1"/>
        </w:rPr>
        <w:t xml:space="preserve"> the</w:t>
      </w:r>
      <w:r>
        <w:t xml:space="preserve"> </w:t>
      </w:r>
      <w:r>
        <w:rPr>
          <w:spacing w:val="-1"/>
        </w:rPr>
        <w:t>Emerald</w:t>
      </w:r>
      <w:r>
        <w:t xml:space="preserve"> </w:t>
      </w:r>
      <w:r>
        <w:rPr>
          <w:spacing w:val="-1"/>
        </w:rPr>
        <w:t xml:space="preserve">Tablet </w:t>
      </w:r>
      <w:r>
        <w:t xml:space="preserve">of </w:t>
      </w:r>
      <w:r>
        <w:rPr>
          <w:spacing w:val="-1"/>
        </w:rPr>
        <w:t>Hermes</w:t>
      </w:r>
      <w:r>
        <w:rPr>
          <w:spacing w:val="41"/>
        </w:rPr>
        <w:t xml:space="preserve"> </w:t>
      </w:r>
      <w:r>
        <w:rPr>
          <w:spacing w:val="-1"/>
        </w:rPr>
        <w:t>Trismegistus</w:t>
      </w:r>
      <w:r>
        <w:t xml:space="preserve"> </w:t>
      </w:r>
      <w:r>
        <w:rPr>
          <w:spacing w:val="-1"/>
        </w:rPr>
        <w:t>is that</w:t>
      </w:r>
      <w:r>
        <w:rPr>
          <w:spacing w:val="1"/>
        </w:rPr>
        <w:t xml:space="preserve"> </w:t>
      </w:r>
      <w:r>
        <w:rPr>
          <w:spacing w:val="-2"/>
        </w:rPr>
        <w:t>which</w:t>
      </w:r>
      <w:r>
        <w:rPr>
          <w:spacing w:val="-1"/>
        </w:rPr>
        <w:t xml:space="preserve"> communicates between the</w:t>
      </w:r>
      <w:r>
        <w:t xml:space="preserve"> </w:t>
      </w:r>
      <w:r>
        <w:rPr>
          <w:spacing w:val="-1"/>
        </w:rPr>
        <w:t>Sun</w:t>
      </w:r>
      <w:r>
        <w:t xml:space="preserve"> </w:t>
      </w:r>
      <w:r>
        <w:rPr>
          <w:spacing w:val="-1"/>
        </w:rPr>
        <w:t>Soul</w:t>
      </w:r>
      <w:r>
        <w:rPr>
          <w:spacing w:val="33"/>
        </w:rPr>
        <w:t xml:space="preserve"> </w:t>
      </w:r>
      <w:r>
        <w:rPr>
          <w:spacing w:val="-1"/>
        </w:rPr>
        <w:t>Chakra</w:t>
      </w:r>
      <w:r>
        <w:rPr>
          <w:spacing w:val="-2"/>
        </w:rPr>
        <w:t xml:space="preserve"> </w:t>
      </w:r>
      <w:r>
        <w:t>and</w:t>
      </w:r>
      <w:r>
        <w:rPr>
          <w:spacing w:val="-2"/>
        </w:rPr>
        <w:t xml:space="preserve"> </w:t>
      </w:r>
      <w:r>
        <w:rPr>
          <w:spacing w:val="-1"/>
        </w:rPr>
        <w:t>the</w:t>
      </w:r>
      <w:r>
        <w:t xml:space="preserve"> </w:t>
      </w:r>
      <w:r>
        <w:rPr>
          <w:spacing w:val="-1"/>
        </w:rPr>
        <w:t>Earth</w:t>
      </w:r>
      <w:r>
        <w:t xml:space="preserve"> </w:t>
      </w:r>
      <w:r>
        <w:rPr>
          <w:spacing w:val="-1"/>
        </w:rPr>
        <w:t>Center Kundalini</w:t>
      </w:r>
      <w:r>
        <w:t xml:space="preserve"> </w:t>
      </w:r>
      <w:r>
        <w:rPr>
          <w:spacing w:val="-1"/>
        </w:rPr>
        <w:t>Chakra.</w:t>
      </w:r>
    </w:p>
    <w:p w:rsidR="00743C02" w:rsidRDefault="001F2438">
      <w:pPr>
        <w:pStyle w:val="Corpodetexto"/>
        <w:ind w:right="225"/>
        <w:jc w:val="both"/>
      </w:pPr>
      <w:r>
        <w:rPr>
          <w:spacing w:val="-1"/>
        </w:rPr>
        <w:t>The Antahkarana</w:t>
      </w:r>
      <w:r>
        <w:t xml:space="preserve"> </w:t>
      </w:r>
      <w:r>
        <w:rPr>
          <w:spacing w:val="-1"/>
        </w:rPr>
        <w:t xml:space="preserve">is </w:t>
      </w:r>
      <w:r>
        <w:t>a</w:t>
      </w:r>
      <w:r>
        <w:rPr>
          <w:spacing w:val="-1"/>
        </w:rPr>
        <w:t xml:space="preserve"> column</w:t>
      </w:r>
      <w:r>
        <w:rPr>
          <w:spacing w:val="1"/>
        </w:rPr>
        <w:t xml:space="preserve"> </w:t>
      </w:r>
      <w:r>
        <w:t>of</w:t>
      </w:r>
      <w:r>
        <w:rPr>
          <w:spacing w:val="-1"/>
        </w:rPr>
        <w:t xml:space="preserve"> energy</w:t>
      </w:r>
      <w:r>
        <w:rPr>
          <w:spacing w:val="-2"/>
        </w:rPr>
        <w:t xml:space="preserve"> </w:t>
      </w:r>
      <w:r>
        <w:rPr>
          <w:spacing w:val="-1"/>
        </w:rPr>
        <w:t>in</w:t>
      </w:r>
      <w:r>
        <w:t xml:space="preserve"> </w:t>
      </w:r>
      <w:r>
        <w:rPr>
          <w:spacing w:val="-1"/>
        </w:rPr>
        <w:t xml:space="preserve">motion between the </w:t>
      </w:r>
      <w:r>
        <w:rPr>
          <w:spacing w:val="-2"/>
        </w:rPr>
        <w:t>two</w:t>
      </w:r>
      <w:r>
        <w:rPr>
          <w:spacing w:val="31"/>
        </w:rPr>
        <w:t xml:space="preserve"> </w:t>
      </w:r>
      <w:r>
        <w:rPr>
          <w:spacing w:val="-1"/>
        </w:rPr>
        <w:t xml:space="preserve">points </w:t>
      </w:r>
      <w:r>
        <w:t>of</w:t>
      </w:r>
      <w:r>
        <w:rPr>
          <w:spacing w:val="-1"/>
        </w:rPr>
        <w:t xml:space="preserve"> the polarities</w:t>
      </w:r>
      <w:r>
        <w:rPr>
          <w:spacing w:val="-3"/>
        </w:rPr>
        <w:t xml:space="preserve"> </w:t>
      </w:r>
      <w:r>
        <w:t>of</w:t>
      </w:r>
      <w:r>
        <w:rPr>
          <w:spacing w:val="-1"/>
        </w:rPr>
        <w:t xml:space="preserve"> the</w:t>
      </w:r>
      <w:r>
        <w:t xml:space="preserve"> </w:t>
      </w:r>
      <w:r>
        <w:rPr>
          <w:spacing w:val="-1"/>
        </w:rPr>
        <w:t xml:space="preserve">Kundalini </w:t>
      </w:r>
      <w:r>
        <w:t>Chakra</w:t>
      </w:r>
      <w:r>
        <w:rPr>
          <w:spacing w:val="-1"/>
        </w:rPr>
        <w:t xml:space="preserve"> </w:t>
      </w:r>
      <w:r>
        <w:t>in</w:t>
      </w:r>
      <w:r>
        <w:rPr>
          <w:spacing w:val="-1"/>
        </w:rPr>
        <w:t xml:space="preserve"> the center</w:t>
      </w:r>
      <w:r>
        <w:t xml:space="preserve"> of</w:t>
      </w:r>
      <w:r>
        <w:rPr>
          <w:spacing w:val="-1"/>
        </w:rPr>
        <w:t xml:space="preserve"> the</w:t>
      </w:r>
      <w:r>
        <w:rPr>
          <w:spacing w:val="55"/>
        </w:rPr>
        <w:t xml:space="preserve"> </w:t>
      </w:r>
      <w:r>
        <w:t>Earth</w:t>
      </w:r>
      <w:r>
        <w:rPr>
          <w:spacing w:val="-2"/>
        </w:rPr>
        <w:t xml:space="preserve"> </w:t>
      </w:r>
      <w:r>
        <w:rPr>
          <w:spacing w:val="-1"/>
        </w:rPr>
        <w:t>and the Soul</w:t>
      </w:r>
      <w:r>
        <w:t xml:space="preserve"> </w:t>
      </w:r>
      <w:r>
        <w:rPr>
          <w:spacing w:val="-1"/>
        </w:rPr>
        <w:t>Chakra</w:t>
      </w:r>
      <w:r>
        <w:t xml:space="preserve"> </w:t>
      </w:r>
      <w:r>
        <w:rPr>
          <w:spacing w:val="-1"/>
        </w:rPr>
        <w:t>in the</w:t>
      </w:r>
      <w:r>
        <w:t xml:space="preserve"> </w:t>
      </w:r>
      <w:r>
        <w:rPr>
          <w:spacing w:val="-1"/>
        </w:rPr>
        <w:t xml:space="preserve">center </w:t>
      </w:r>
      <w:r>
        <w:t>of</w:t>
      </w:r>
      <w:r>
        <w:rPr>
          <w:spacing w:val="-1"/>
        </w:rPr>
        <w:t xml:space="preserve"> the Universe.</w:t>
      </w:r>
    </w:p>
    <w:p w:rsidR="00743C02" w:rsidRDefault="00743C02">
      <w:pPr>
        <w:jc w:val="both"/>
        <w:sectPr w:rsidR="00743C02">
          <w:pgSz w:w="8640" w:h="12960"/>
          <w:pgMar w:top="960" w:right="920" w:bottom="900" w:left="900" w:header="0" w:footer="690" w:gutter="0"/>
          <w:cols w:space="720"/>
        </w:sectPr>
      </w:pPr>
    </w:p>
    <w:p w:rsidR="00743C02" w:rsidRDefault="001F2438">
      <w:pPr>
        <w:pStyle w:val="Corpodetexto"/>
        <w:spacing w:before="50"/>
        <w:ind w:right="135"/>
      </w:pPr>
      <w:r>
        <w:rPr>
          <w:spacing w:val="-1"/>
        </w:rPr>
        <w:lastRenderedPageBreak/>
        <w:t>The energy</w:t>
      </w:r>
      <w:r>
        <w:rPr>
          <w:spacing w:val="-3"/>
        </w:rPr>
        <w:t xml:space="preserve"> </w:t>
      </w:r>
      <w:r>
        <w:rPr>
          <w:spacing w:val="-1"/>
        </w:rPr>
        <w:t>circulates</w:t>
      </w:r>
      <w:r>
        <w:t xml:space="preserve"> </w:t>
      </w:r>
      <w:r>
        <w:rPr>
          <w:spacing w:val="-1"/>
        </w:rPr>
        <w:t>both towards and away</w:t>
      </w:r>
      <w:r>
        <w:rPr>
          <w:spacing w:val="-2"/>
        </w:rPr>
        <w:t xml:space="preserve"> </w:t>
      </w:r>
      <w:r>
        <w:rPr>
          <w:spacing w:val="-1"/>
        </w:rPr>
        <w:t>from</w:t>
      </w:r>
      <w:r>
        <w:rPr>
          <w:spacing w:val="-2"/>
        </w:rPr>
        <w:t xml:space="preserve"> </w:t>
      </w:r>
      <w:r>
        <w:rPr>
          <w:spacing w:val="-1"/>
        </w:rPr>
        <w:t>these</w:t>
      </w:r>
      <w:r>
        <w:t xml:space="preserve"> </w:t>
      </w:r>
      <w:r>
        <w:rPr>
          <w:spacing w:val="-1"/>
        </w:rPr>
        <w:t>poles at</w:t>
      </w:r>
      <w:r>
        <w:rPr>
          <w:spacing w:val="47"/>
        </w:rPr>
        <w:t xml:space="preserve"> </w:t>
      </w:r>
      <w:r>
        <w:rPr>
          <w:spacing w:val="-1"/>
        </w:rPr>
        <w:t>the</w:t>
      </w:r>
      <w:r>
        <w:t xml:space="preserve"> </w:t>
      </w:r>
      <w:r>
        <w:rPr>
          <w:spacing w:val="-2"/>
        </w:rPr>
        <w:t>same</w:t>
      </w:r>
      <w:r>
        <w:t xml:space="preserve"> </w:t>
      </w:r>
      <w:r>
        <w:rPr>
          <w:spacing w:val="-1"/>
        </w:rPr>
        <w:t>time</w:t>
      </w:r>
      <w:r>
        <w:rPr>
          <w:spacing w:val="1"/>
        </w:rPr>
        <w:t xml:space="preserve"> </w:t>
      </w:r>
      <w:r>
        <w:rPr>
          <w:spacing w:val="-1"/>
        </w:rPr>
        <w:t xml:space="preserve">creating </w:t>
      </w:r>
      <w:r>
        <w:t>a</w:t>
      </w:r>
      <w:r>
        <w:rPr>
          <w:spacing w:val="-1"/>
        </w:rPr>
        <w:t xml:space="preserve"> </w:t>
      </w:r>
      <w:r>
        <w:rPr>
          <w:spacing w:val="-2"/>
        </w:rPr>
        <w:t>column</w:t>
      </w:r>
      <w:r>
        <w:t xml:space="preserve"> </w:t>
      </w:r>
      <w:r>
        <w:rPr>
          <w:spacing w:val="-1"/>
        </w:rPr>
        <w:t>of energy.</w:t>
      </w:r>
    </w:p>
    <w:p w:rsidR="00743C02" w:rsidRDefault="001F2438">
      <w:pPr>
        <w:pStyle w:val="Corpodetexto"/>
        <w:ind w:right="135"/>
      </w:pPr>
      <w:r>
        <w:rPr>
          <w:spacing w:val="-1"/>
        </w:rPr>
        <w:t>As</w:t>
      </w:r>
      <w:r>
        <w:rPr>
          <w:spacing w:val="-2"/>
        </w:rPr>
        <w:t xml:space="preserve"> </w:t>
      </w:r>
      <w:r>
        <w:rPr>
          <w:spacing w:val="-1"/>
        </w:rPr>
        <w:t>the</w:t>
      </w:r>
      <w:r>
        <w:t xml:space="preserve"> </w:t>
      </w:r>
      <w:r>
        <w:rPr>
          <w:spacing w:val="-1"/>
        </w:rPr>
        <w:t>force</w:t>
      </w:r>
      <w:r>
        <w:t xml:space="preserve"> </w:t>
      </w:r>
      <w:r>
        <w:rPr>
          <w:spacing w:val="-1"/>
        </w:rPr>
        <w:t>energy</w:t>
      </w:r>
      <w:r>
        <w:rPr>
          <w:spacing w:val="-2"/>
        </w:rPr>
        <w:t xml:space="preserve"> </w:t>
      </w:r>
      <w:r>
        <w:rPr>
          <w:spacing w:val="-1"/>
        </w:rPr>
        <w:t>flows</w:t>
      </w:r>
      <w:r>
        <w:t xml:space="preserve"> </w:t>
      </w:r>
      <w:r>
        <w:rPr>
          <w:spacing w:val="-1"/>
        </w:rPr>
        <w:t>between</w:t>
      </w:r>
      <w:r>
        <w:t xml:space="preserve"> </w:t>
      </w:r>
      <w:r>
        <w:rPr>
          <w:spacing w:val="-1"/>
        </w:rPr>
        <w:t>these</w:t>
      </w:r>
      <w:r>
        <w:t xml:space="preserve"> </w:t>
      </w:r>
      <w:r>
        <w:rPr>
          <w:spacing w:val="-1"/>
        </w:rPr>
        <w:t>two</w:t>
      </w:r>
      <w:r>
        <w:rPr>
          <w:spacing w:val="1"/>
        </w:rPr>
        <w:t xml:space="preserve"> </w:t>
      </w:r>
      <w:r>
        <w:rPr>
          <w:spacing w:val="-1"/>
        </w:rPr>
        <w:t>points</w:t>
      </w:r>
      <w:r>
        <w:rPr>
          <w:spacing w:val="61"/>
        </w:rPr>
        <w:t xml:space="preserve"> </w:t>
      </w:r>
      <w:r>
        <w:t xml:space="preserve">a </w:t>
      </w:r>
      <w:r>
        <w:rPr>
          <w:spacing w:val="-1"/>
        </w:rPr>
        <w:t>circular</w:t>
      </w:r>
      <w:r>
        <w:rPr>
          <w:spacing w:val="32"/>
        </w:rPr>
        <w:t xml:space="preserve"> </w:t>
      </w:r>
      <w:r>
        <w:rPr>
          <w:spacing w:val="-1"/>
        </w:rPr>
        <w:t>magnetism</w:t>
      </w:r>
      <w:r>
        <w:rPr>
          <w:spacing w:val="-2"/>
        </w:rPr>
        <w:t xml:space="preserve"> </w:t>
      </w:r>
      <w:r>
        <w:t>is created</w:t>
      </w:r>
      <w:r>
        <w:rPr>
          <w:spacing w:val="-1"/>
        </w:rPr>
        <w:t xml:space="preserve"> around </w:t>
      </w:r>
      <w:r>
        <w:t xml:space="preserve">the </w:t>
      </w:r>
      <w:r>
        <w:rPr>
          <w:spacing w:val="-1"/>
        </w:rPr>
        <w:t>column.</w:t>
      </w:r>
    </w:p>
    <w:p w:rsidR="00743C02" w:rsidRDefault="00743C02">
      <w:pPr>
        <w:rPr>
          <w:rFonts w:ascii="Lucida Sans" w:eastAsia="Lucida Sans" w:hAnsi="Lucida Sans" w:cs="Lucida Sans"/>
          <w:sz w:val="20"/>
          <w:szCs w:val="20"/>
        </w:rPr>
      </w:pP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In</w:t>
      </w:r>
      <w:r>
        <w:t xml:space="preserve"> </w:t>
      </w:r>
      <w:r>
        <w:rPr>
          <w:spacing w:val="-1"/>
        </w:rPr>
        <w:t>physics</w:t>
      </w:r>
      <w:r>
        <w:t xml:space="preserve"> </w:t>
      </w:r>
      <w:r>
        <w:rPr>
          <w:spacing w:val="-1"/>
        </w:rPr>
        <w:t>we</w:t>
      </w:r>
      <w:r>
        <w:t xml:space="preserve"> </w:t>
      </w:r>
      <w:r>
        <w:rPr>
          <w:spacing w:val="-1"/>
        </w:rPr>
        <w:t>call this circulation</w:t>
      </w:r>
      <w:r>
        <w:rPr>
          <w:spacing w:val="1"/>
        </w:rPr>
        <w:t xml:space="preserve"> </w:t>
      </w:r>
      <w:r>
        <w:rPr>
          <w:spacing w:val="-1"/>
        </w:rPr>
        <w:t>or spiral</w:t>
      </w:r>
      <w:r>
        <w:t xml:space="preserve"> </w:t>
      </w:r>
      <w:r>
        <w:rPr>
          <w:spacing w:val="-1"/>
        </w:rPr>
        <w:t>of energy</w:t>
      </w:r>
      <w:r>
        <w:rPr>
          <w:spacing w:val="-2"/>
        </w:rPr>
        <w:t xml:space="preserve"> </w:t>
      </w:r>
      <w:r>
        <w:rPr>
          <w:spacing w:val="-1"/>
        </w:rPr>
        <w:t>around motion</w:t>
      </w:r>
      <w:r>
        <w:rPr>
          <w:spacing w:val="22"/>
        </w:rPr>
        <w:t xml:space="preserve"> </w:t>
      </w:r>
      <w:r>
        <w:rPr>
          <w:spacing w:val="-1"/>
        </w:rPr>
        <w:t xml:space="preserve">in </w:t>
      </w:r>
      <w:r>
        <w:t xml:space="preserve">a </w:t>
      </w:r>
      <w:r>
        <w:rPr>
          <w:spacing w:val="-1"/>
        </w:rPr>
        <w:t>direction</w:t>
      </w:r>
      <w:r>
        <w:t xml:space="preserve"> </w:t>
      </w:r>
      <w:r>
        <w:rPr>
          <w:spacing w:val="-1"/>
        </w:rPr>
        <w:t>by</w:t>
      </w:r>
      <w:r>
        <w:rPr>
          <w:spacing w:val="-3"/>
        </w:rPr>
        <w:t xml:space="preserve"> </w:t>
      </w:r>
      <w:r>
        <w:t>the,</w:t>
      </w:r>
      <w:r>
        <w:rPr>
          <w:spacing w:val="-1"/>
        </w:rPr>
        <w:t xml:space="preserve"> "Left</w:t>
      </w:r>
      <w:r>
        <w:t xml:space="preserve"> </w:t>
      </w:r>
      <w:r>
        <w:rPr>
          <w:spacing w:val="-1"/>
        </w:rPr>
        <w:t>hand rule"</w:t>
      </w:r>
      <w:r>
        <w:t xml:space="preserve"> </w:t>
      </w:r>
      <w:r>
        <w:rPr>
          <w:spacing w:val="-1"/>
        </w:rPr>
        <w:t>like</w:t>
      </w:r>
      <w:r>
        <w:rPr>
          <w:spacing w:val="1"/>
        </w:rPr>
        <w:t xml:space="preserve"> </w:t>
      </w:r>
      <w:r>
        <w:rPr>
          <w:spacing w:val="-1"/>
        </w:rPr>
        <w:t>magnetic</w:t>
      </w:r>
      <w:r>
        <w:t xml:space="preserve"> </w:t>
      </w:r>
      <w:r>
        <w:rPr>
          <w:spacing w:val="-1"/>
        </w:rPr>
        <w:t>force</w:t>
      </w:r>
      <w:r>
        <w:rPr>
          <w:spacing w:val="1"/>
        </w:rPr>
        <w:t xml:space="preserve"> </w:t>
      </w:r>
      <w:r>
        <w:rPr>
          <w:spacing w:val="-2"/>
        </w:rPr>
        <w:t>spirals</w:t>
      </w:r>
      <w:r>
        <w:rPr>
          <w:spacing w:val="30"/>
        </w:rPr>
        <w:t xml:space="preserve"> </w:t>
      </w:r>
      <w:r>
        <w:rPr>
          <w:spacing w:val="-1"/>
        </w:rPr>
        <w:t>around</w:t>
      </w:r>
      <w:r>
        <w:t xml:space="preserve"> </w:t>
      </w:r>
      <w:r>
        <w:rPr>
          <w:spacing w:val="-1"/>
        </w:rPr>
        <w:t>light</w:t>
      </w:r>
      <w:r>
        <w:t xml:space="preserve"> </w:t>
      </w:r>
      <w:r>
        <w:rPr>
          <w:spacing w:val="-1"/>
        </w:rPr>
        <w:t>rays</w:t>
      </w:r>
      <w:r>
        <w:t xml:space="preserve"> </w:t>
      </w:r>
      <w:r>
        <w:rPr>
          <w:spacing w:val="-1"/>
        </w:rPr>
        <w:t>in the direction of motion.</w:t>
      </w:r>
    </w:p>
    <w:p w:rsidR="00743C02" w:rsidRDefault="001F2438">
      <w:pPr>
        <w:pStyle w:val="Corpodetexto"/>
        <w:spacing w:before="120"/>
        <w:ind w:right="135"/>
      </w:pPr>
      <w:r>
        <w:t>In</w:t>
      </w:r>
      <w:r>
        <w:rPr>
          <w:spacing w:val="-1"/>
        </w:rPr>
        <w:t xml:space="preserve"> </w:t>
      </w:r>
      <w:r>
        <w:t xml:space="preserve">the </w:t>
      </w:r>
      <w:r>
        <w:rPr>
          <w:spacing w:val="-1"/>
        </w:rPr>
        <w:t>same</w:t>
      </w:r>
      <w:r>
        <w:t xml:space="preserve"> </w:t>
      </w:r>
      <w:r>
        <w:rPr>
          <w:spacing w:val="-1"/>
        </w:rPr>
        <w:t>way</w:t>
      </w:r>
      <w:r>
        <w:rPr>
          <w:spacing w:val="-2"/>
        </w:rPr>
        <w:t xml:space="preserve"> </w:t>
      </w:r>
      <w:r>
        <w:rPr>
          <w:spacing w:val="-1"/>
        </w:rPr>
        <w:t>spiritual</w:t>
      </w:r>
      <w:r>
        <w:t xml:space="preserve"> </w:t>
      </w:r>
      <w:r>
        <w:rPr>
          <w:spacing w:val="-1"/>
        </w:rPr>
        <w:t>magnetic</w:t>
      </w:r>
      <w:r>
        <w:t xml:space="preserve"> force </w:t>
      </w:r>
      <w:r>
        <w:rPr>
          <w:spacing w:val="-1"/>
        </w:rPr>
        <w:t>spirals around</w:t>
      </w:r>
      <w:r>
        <w:t xml:space="preserve"> </w:t>
      </w:r>
      <w:r>
        <w:rPr>
          <w:spacing w:val="-1"/>
        </w:rPr>
        <w:t>spiritual</w:t>
      </w:r>
      <w:r>
        <w:rPr>
          <w:spacing w:val="51"/>
        </w:rPr>
        <w:t xml:space="preserve"> </w:t>
      </w:r>
      <w:r>
        <w:rPr>
          <w:spacing w:val="-1"/>
        </w:rPr>
        <w:t>energy</w:t>
      </w:r>
      <w:r>
        <w:rPr>
          <w:spacing w:val="-2"/>
        </w:rPr>
        <w:t xml:space="preserve"> </w:t>
      </w:r>
      <w:r>
        <w:rPr>
          <w:spacing w:val="-1"/>
        </w:rPr>
        <w:t>anticlockwise</w:t>
      </w:r>
      <w:r>
        <w:t xml:space="preserve"> in</w:t>
      </w:r>
      <w:r>
        <w:rPr>
          <w:spacing w:val="-1"/>
        </w:rPr>
        <w:t xml:space="preserve"> the</w:t>
      </w:r>
      <w:r>
        <w:t xml:space="preserve"> </w:t>
      </w:r>
      <w:r>
        <w:rPr>
          <w:spacing w:val="-1"/>
        </w:rPr>
        <w:t xml:space="preserve">direction </w:t>
      </w:r>
      <w:r>
        <w:t xml:space="preserve">of </w:t>
      </w:r>
      <w:r>
        <w:rPr>
          <w:spacing w:val="-1"/>
        </w:rPr>
        <w:t>motion</w:t>
      </w:r>
      <w:r>
        <w:rPr>
          <w:spacing w:val="-2"/>
        </w:rPr>
        <w:t xml:space="preserve"> </w:t>
      </w:r>
      <w:r>
        <w:rPr>
          <w:spacing w:val="-1"/>
        </w:rPr>
        <w:t>away</w:t>
      </w:r>
      <w:r>
        <w:t xml:space="preserve"> from</w:t>
      </w:r>
      <w:r>
        <w:rPr>
          <w:spacing w:val="-2"/>
        </w:rPr>
        <w:t xml:space="preserve"> </w:t>
      </w:r>
      <w:r>
        <w:rPr>
          <w:spacing w:val="-1"/>
        </w:rPr>
        <w:t>you</w:t>
      </w:r>
      <w:r>
        <w:rPr>
          <w:spacing w:val="-2"/>
        </w:rPr>
        <w:t xml:space="preserve"> </w:t>
      </w:r>
      <w:r>
        <w:t>and</w:t>
      </w:r>
      <w:r>
        <w:rPr>
          <w:spacing w:val="53"/>
        </w:rPr>
        <w:t xml:space="preserve"> </w:t>
      </w:r>
      <w:r>
        <w:rPr>
          <w:spacing w:val="-1"/>
        </w:rPr>
        <w:t>clockwise</w:t>
      </w:r>
      <w:r>
        <w:t xml:space="preserve"> as</w:t>
      </w:r>
      <w:r>
        <w:rPr>
          <w:spacing w:val="-2"/>
        </w:rPr>
        <w:t xml:space="preserve"> </w:t>
      </w:r>
      <w:r>
        <w:rPr>
          <w:spacing w:val="-1"/>
        </w:rPr>
        <w:t>it</w:t>
      </w:r>
      <w:r>
        <w:t xml:space="preserve"> </w:t>
      </w:r>
      <w:r>
        <w:rPr>
          <w:spacing w:val="-1"/>
        </w:rPr>
        <w:t>comes towards</w:t>
      </w:r>
      <w:r>
        <w:t xml:space="preserve"> </w:t>
      </w:r>
      <w:r>
        <w:rPr>
          <w:spacing w:val="-1"/>
        </w:rPr>
        <w:t>you.</w:t>
      </w:r>
    </w:p>
    <w:p w:rsidR="00743C02" w:rsidRDefault="00743C02">
      <w:pPr>
        <w:spacing w:before="11"/>
        <w:rPr>
          <w:rFonts w:ascii="Lucida Sans" w:eastAsia="Lucida Sans" w:hAnsi="Lucida Sans" w:cs="Lucida Sans"/>
          <w:sz w:val="9"/>
          <w:szCs w:val="9"/>
        </w:rPr>
      </w:pPr>
    </w:p>
    <w:p w:rsidR="00743C02" w:rsidRDefault="00E5021A">
      <w:pPr>
        <w:spacing w:line="200" w:lineRule="atLeast"/>
        <w:ind w:left="104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22" style="width:237.8pt;height:367.5pt;mso-position-horizontal-relative:char;mso-position-vertical-relative:line" coordsize="4756,7350">
            <v:group id="_x0000_s1523" style="position:absolute;width:4756;height:7350" coordsize="4756,7350">
              <v:shape id="_x0000_s1525" style="position:absolute;width:4756;height:7350" coordsize="4756,7350" path="m,7350r4756,l4756,,,,,7350xe" fillcolor="yellow" stroked="f">
                <v:path arrowok="t"/>
              </v:shape>
              <v:shape id="_x0000_s1524" type="#_x0000_t75" style="position:absolute;width:4754;height:7350">
                <v:imagedata r:id="rId82" o:title=""/>
              </v:shape>
            </v:group>
            <w10:wrap type="none"/>
            <w10:anchorlock/>
          </v:group>
        </w:pict>
      </w:r>
    </w:p>
    <w:p w:rsidR="00743C02" w:rsidRDefault="001F2438">
      <w:pPr>
        <w:pStyle w:val="Corpodetexto"/>
        <w:spacing w:before="121"/>
        <w:ind w:left="202"/>
        <w:rPr>
          <w:rFonts w:cs="Lucida Sans"/>
        </w:rPr>
      </w:pPr>
      <w:r>
        <w:rPr>
          <w:b/>
          <w:spacing w:val="-1"/>
        </w:rPr>
        <w:t>THE</w:t>
      </w:r>
      <w:r>
        <w:rPr>
          <w:b/>
          <w:spacing w:val="1"/>
        </w:rPr>
        <w:t xml:space="preserve"> </w:t>
      </w:r>
      <w:r>
        <w:rPr>
          <w:b/>
          <w:spacing w:val="-2"/>
        </w:rPr>
        <w:t xml:space="preserve">ANTAHKARANA, </w:t>
      </w:r>
      <w:r>
        <w:rPr>
          <w:b/>
          <w:spacing w:val="-1"/>
        </w:rPr>
        <w:t>SHIVA LINGAM, PENIS</w:t>
      </w:r>
      <w:r>
        <w:rPr>
          <w:b/>
          <w:spacing w:val="1"/>
        </w:rPr>
        <w:t xml:space="preserve"> </w:t>
      </w:r>
      <w:r>
        <w:rPr>
          <w:b/>
          <w:spacing w:val="-1"/>
        </w:rPr>
        <w:t>OF OSIRIS,</w:t>
      </w:r>
      <w:r>
        <w:rPr>
          <w:b/>
          <w:spacing w:val="-2"/>
        </w:rPr>
        <w:t xml:space="preserve"> </w:t>
      </w:r>
      <w:r>
        <w:rPr>
          <w:b/>
          <w:spacing w:val="-1"/>
        </w:rPr>
        <w:t>OBELISK</w:t>
      </w:r>
    </w:p>
    <w:p w:rsidR="00743C02" w:rsidRDefault="00743C02">
      <w:pPr>
        <w:rPr>
          <w:rFonts w:ascii="Lucida Sans" w:eastAsia="Lucida Sans" w:hAnsi="Lucida Sans" w:cs="Lucida Sans"/>
        </w:rPr>
        <w:sectPr w:rsidR="00743C02">
          <w:pgSz w:w="8640" w:h="12960"/>
          <w:pgMar w:top="960" w:right="980" w:bottom="900" w:left="900" w:header="0" w:footer="690" w:gutter="0"/>
          <w:cols w:space="720"/>
        </w:sectPr>
      </w:pPr>
    </w:p>
    <w:p w:rsidR="00743C02" w:rsidRDefault="001F2438">
      <w:pPr>
        <w:pStyle w:val="Corpodetexto"/>
        <w:spacing w:before="50"/>
        <w:ind w:right="135"/>
      </w:pPr>
      <w:r>
        <w:rPr>
          <w:spacing w:val="-1"/>
        </w:rPr>
        <w:lastRenderedPageBreak/>
        <w:t>The</w:t>
      </w:r>
      <w:r>
        <w:rPr>
          <w:spacing w:val="1"/>
        </w:rPr>
        <w:t xml:space="preserve"> </w:t>
      </w:r>
      <w:r>
        <w:rPr>
          <w:spacing w:val="-1"/>
        </w:rPr>
        <w:t>Egyptian</w:t>
      </w:r>
      <w:r>
        <w:t xml:space="preserve"> </w:t>
      </w:r>
      <w:r>
        <w:rPr>
          <w:spacing w:val="-1"/>
        </w:rPr>
        <w:t>Obelisk</w:t>
      </w:r>
      <w:r>
        <w:t xml:space="preserve"> </w:t>
      </w:r>
      <w:r>
        <w:rPr>
          <w:spacing w:val="-1"/>
        </w:rPr>
        <w:t>is</w:t>
      </w:r>
      <w:r>
        <w:rPr>
          <w:spacing w:val="-2"/>
        </w:rPr>
        <w:t xml:space="preserve"> </w:t>
      </w:r>
      <w:r>
        <w:rPr>
          <w:spacing w:val="-1"/>
        </w:rPr>
        <w:t>the</w:t>
      </w:r>
      <w:r>
        <w:t xml:space="preserve"> </w:t>
      </w:r>
      <w:r>
        <w:rPr>
          <w:spacing w:val="-1"/>
        </w:rPr>
        <w:t>Penis</w:t>
      </w:r>
      <w:r>
        <w:t xml:space="preserve"> </w:t>
      </w:r>
      <w:r>
        <w:rPr>
          <w:spacing w:val="-1"/>
        </w:rPr>
        <w:t>of</w:t>
      </w:r>
      <w:r>
        <w:rPr>
          <w:spacing w:val="-2"/>
        </w:rPr>
        <w:t xml:space="preserve"> </w:t>
      </w:r>
      <w:r>
        <w:rPr>
          <w:spacing w:val="-1"/>
        </w:rPr>
        <w:t>Osiris</w:t>
      </w:r>
      <w:r>
        <w:t xml:space="preserve"> </w:t>
      </w:r>
      <w:r>
        <w:rPr>
          <w:spacing w:val="-1"/>
        </w:rPr>
        <w:t>is</w:t>
      </w:r>
      <w:r>
        <w:rPr>
          <w:spacing w:val="-2"/>
        </w:rPr>
        <w:t xml:space="preserve"> </w:t>
      </w:r>
      <w:r>
        <w:rPr>
          <w:spacing w:val="-1"/>
        </w:rPr>
        <w:t>the</w:t>
      </w:r>
      <w:r>
        <w:rPr>
          <w:spacing w:val="-2"/>
        </w:rPr>
        <w:t xml:space="preserve"> </w:t>
      </w:r>
      <w:r>
        <w:rPr>
          <w:spacing w:val="-1"/>
        </w:rPr>
        <w:t>physical,</w:t>
      </w:r>
      <w:r>
        <w:t xml:space="preserve"> </w:t>
      </w:r>
      <w:r>
        <w:rPr>
          <w:spacing w:val="-1"/>
        </w:rPr>
        <w:t>artistic,</w:t>
      </w:r>
      <w:r>
        <w:rPr>
          <w:spacing w:val="28"/>
        </w:rPr>
        <w:t xml:space="preserve"> </w:t>
      </w:r>
      <w:r>
        <w:rPr>
          <w:spacing w:val="-1"/>
        </w:rPr>
        <w:t xml:space="preserve">objective </w:t>
      </w:r>
      <w:r>
        <w:t>art,</w:t>
      </w:r>
      <w:r>
        <w:rPr>
          <w:spacing w:val="-1"/>
        </w:rPr>
        <w:t xml:space="preserve"> representation </w:t>
      </w:r>
      <w:r>
        <w:t>of</w:t>
      </w:r>
      <w:r>
        <w:rPr>
          <w:spacing w:val="-2"/>
        </w:rPr>
        <w:t xml:space="preserve"> </w:t>
      </w:r>
      <w:r>
        <w:rPr>
          <w:spacing w:val="-1"/>
        </w:rPr>
        <w:t xml:space="preserve">the Antahkarana </w:t>
      </w:r>
      <w:r>
        <w:t>or</w:t>
      </w:r>
      <w:r>
        <w:rPr>
          <w:spacing w:val="-1"/>
        </w:rPr>
        <w:t xml:space="preserve"> the tower</w:t>
      </w:r>
      <w:r>
        <w:rPr>
          <w:spacing w:val="1"/>
        </w:rPr>
        <w:t xml:space="preserve"> </w:t>
      </w:r>
      <w:r>
        <w:rPr>
          <w:spacing w:val="-1"/>
        </w:rPr>
        <w:t>which</w:t>
      </w:r>
      <w:r>
        <w:rPr>
          <w:spacing w:val="57"/>
        </w:rPr>
        <w:t xml:space="preserve"> </w:t>
      </w:r>
      <w:r>
        <w:rPr>
          <w:spacing w:val="-1"/>
        </w:rPr>
        <w:t>connects</w:t>
      </w:r>
      <w:r>
        <w:rPr>
          <w:spacing w:val="-2"/>
        </w:rPr>
        <w:t xml:space="preserve"> </w:t>
      </w:r>
      <w:r>
        <w:rPr>
          <w:spacing w:val="-1"/>
        </w:rPr>
        <w:t>all</w:t>
      </w:r>
      <w:r>
        <w:rPr>
          <w:spacing w:val="-2"/>
        </w:rPr>
        <w:t xml:space="preserve"> </w:t>
      </w:r>
      <w:r>
        <w:rPr>
          <w:spacing w:val="-1"/>
        </w:rPr>
        <w:t>the chakras, below</w:t>
      </w:r>
      <w:r>
        <w:rPr>
          <w:spacing w:val="-3"/>
        </w:rPr>
        <w:t xml:space="preserve"> </w:t>
      </w:r>
      <w:r>
        <w:t xml:space="preserve">the </w:t>
      </w:r>
      <w:r>
        <w:rPr>
          <w:spacing w:val="-1"/>
        </w:rPr>
        <w:t>base</w:t>
      </w:r>
      <w:r>
        <w:t xml:space="preserve"> </w:t>
      </w:r>
      <w:r>
        <w:rPr>
          <w:spacing w:val="-1"/>
        </w:rPr>
        <w:t>chakra, in</w:t>
      </w:r>
      <w:r>
        <w:rPr>
          <w:spacing w:val="-2"/>
        </w:rPr>
        <w:t xml:space="preserve"> </w:t>
      </w:r>
      <w:r>
        <w:rPr>
          <w:spacing w:val="-1"/>
        </w:rPr>
        <w:t>the</w:t>
      </w:r>
      <w:r>
        <w:t xml:space="preserve"> </w:t>
      </w:r>
      <w:r>
        <w:rPr>
          <w:spacing w:val="-1"/>
        </w:rPr>
        <w:t>body and</w:t>
      </w:r>
      <w:r>
        <w:rPr>
          <w:spacing w:val="40"/>
        </w:rPr>
        <w:t xml:space="preserve"> </w:t>
      </w:r>
      <w:r>
        <w:rPr>
          <w:spacing w:val="-1"/>
        </w:rPr>
        <w:t>above the</w:t>
      </w:r>
      <w:r>
        <w:t xml:space="preserve"> </w:t>
      </w:r>
      <w:r>
        <w:rPr>
          <w:spacing w:val="-1"/>
        </w:rPr>
        <w:t>head,</w:t>
      </w:r>
      <w:r>
        <w:rPr>
          <w:spacing w:val="-2"/>
        </w:rPr>
        <w:t xml:space="preserve"> </w:t>
      </w:r>
      <w:r>
        <w:rPr>
          <w:spacing w:val="-1"/>
        </w:rPr>
        <w:t>together.</w:t>
      </w:r>
    </w:p>
    <w:p w:rsidR="00743C02" w:rsidRDefault="001F2438">
      <w:pPr>
        <w:pStyle w:val="Corpodetexto"/>
        <w:ind w:right="111" w:firstLine="63"/>
      </w:pPr>
      <w:r>
        <w:rPr>
          <w:spacing w:val="-1"/>
        </w:rPr>
        <w:t>The</w:t>
      </w:r>
      <w:r>
        <w:rPr>
          <w:spacing w:val="1"/>
        </w:rPr>
        <w:t xml:space="preserve"> </w:t>
      </w:r>
      <w:r>
        <w:rPr>
          <w:spacing w:val="-1"/>
        </w:rPr>
        <w:t>Tower. The</w:t>
      </w:r>
      <w:r>
        <w:rPr>
          <w:spacing w:val="1"/>
        </w:rPr>
        <w:t xml:space="preserve"> </w:t>
      </w:r>
      <w:r>
        <w:rPr>
          <w:spacing w:val="-1"/>
        </w:rPr>
        <w:t>Tower</w:t>
      </w:r>
      <w:r>
        <w:rPr>
          <w:spacing w:val="1"/>
        </w:rPr>
        <w:t xml:space="preserve"> </w:t>
      </w:r>
      <w:r>
        <w:rPr>
          <w:spacing w:val="-2"/>
        </w:rPr>
        <w:t>struck</w:t>
      </w:r>
      <w:r>
        <w:t xml:space="preserve"> </w:t>
      </w:r>
      <w:r>
        <w:rPr>
          <w:spacing w:val="-1"/>
        </w:rPr>
        <w:t>by</w:t>
      </w:r>
      <w:r>
        <w:rPr>
          <w:spacing w:val="-2"/>
        </w:rPr>
        <w:t xml:space="preserve"> </w:t>
      </w:r>
      <w:r>
        <w:rPr>
          <w:spacing w:val="-1"/>
        </w:rPr>
        <w:t>Lightning.</w:t>
      </w:r>
      <w:r>
        <w:t xml:space="preserve"> </w:t>
      </w:r>
      <w:r>
        <w:rPr>
          <w:spacing w:val="-1"/>
        </w:rPr>
        <w:t>The</w:t>
      </w:r>
      <w:r>
        <w:t xml:space="preserve"> </w:t>
      </w:r>
      <w:r>
        <w:rPr>
          <w:spacing w:val="-1"/>
        </w:rPr>
        <w:t>Rainbow</w:t>
      </w:r>
      <w:r>
        <w:rPr>
          <w:spacing w:val="-3"/>
        </w:rPr>
        <w:t xml:space="preserve"> </w:t>
      </w:r>
      <w:r>
        <w:rPr>
          <w:spacing w:val="-1"/>
        </w:rPr>
        <w:t>Bridge</w:t>
      </w:r>
      <w:r>
        <w:rPr>
          <w:spacing w:val="41"/>
        </w:rPr>
        <w:t xml:space="preserve"> </w:t>
      </w:r>
      <w:r>
        <w:rPr>
          <w:spacing w:val="-1"/>
        </w:rPr>
        <w:t>which connects</w:t>
      </w:r>
      <w:r>
        <w:rPr>
          <w:spacing w:val="-2"/>
        </w:rPr>
        <w:t xml:space="preserve"> </w:t>
      </w:r>
      <w:r>
        <w:rPr>
          <w:spacing w:val="-1"/>
        </w:rPr>
        <w:t>all</w:t>
      </w:r>
      <w:r>
        <w:rPr>
          <w:spacing w:val="-2"/>
        </w:rPr>
        <w:t xml:space="preserve"> </w:t>
      </w:r>
      <w:r>
        <w:rPr>
          <w:spacing w:val="-1"/>
        </w:rPr>
        <w:t>the</w:t>
      </w:r>
      <w:r>
        <w:rPr>
          <w:spacing w:val="1"/>
        </w:rPr>
        <w:t xml:space="preserve"> </w:t>
      </w:r>
      <w:r>
        <w:rPr>
          <w:spacing w:val="-1"/>
        </w:rPr>
        <w:t>infinity of chakras from</w:t>
      </w:r>
      <w:r>
        <w:rPr>
          <w:spacing w:val="-2"/>
        </w:rPr>
        <w:t xml:space="preserve"> </w:t>
      </w:r>
      <w:r>
        <w:rPr>
          <w:spacing w:val="-1"/>
        </w:rPr>
        <w:t>the</w:t>
      </w:r>
      <w:r>
        <w:t xml:space="preserve"> </w:t>
      </w:r>
      <w:r>
        <w:rPr>
          <w:spacing w:val="-1"/>
        </w:rPr>
        <w:t>center of</w:t>
      </w:r>
      <w:r>
        <w:rPr>
          <w:spacing w:val="-2"/>
        </w:rPr>
        <w:t xml:space="preserve"> </w:t>
      </w:r>
      <w:r>
        <w:rPr>
          <w:spacing w:val="-1"/>
        </w:rPr>
        <w:t>the</w:t>
      </w:r>
      <w:r>
        <w:rPr>
          <w:spacing w:val="40"/>
        </w:rPr>
        <w:t xml:space="preserve"> </w:t>
      </w:r>
      <w:r>
        <w:t>earth</w:t>
      </w:r>
      <w:r>
        <w:rPr>
          <w:spacing w:val="-1"/>
        </w:rPr>
        <w:t xml:space="preserve"> </w:t>
      </w:r>
      <w:r>
        <w:t>chakra</w:t>
      </w:r>
      <w:r>
        <w:rPr>
          <w:spacing w:val="-1"/>
        </w:rPr>
        <w:t xml:space="preserve"> through </w:t>
      </w:r>
      <w:r>
        <w:t>the</w:t>
      </w:r>
      <w:r>
        <w:rPr>
          <w:spacing w:val="-1"/>
        </w:rPr>
        <w:t xml:space="preserve"> seven chakras </w:t>
      </w:r>
      <w:r>
        <w:t>of</w:t>
      </w:r>
      <w:r>
        <w:rPr>
          <w:spacing w:val="-1"/>
        </w:rPr>
        <w:t xml:space="preserve"> </w:t>
      </w:r>
      <w:r>
        <w:t>the body</w:t>
      </w:r>
      <w:r>
        <w:rPr>
          <w:spacing w:val="-2"/>
        </w:rPr>
        <w:t xml:space="preserve"> </w:t>
      </w:r>
      <w:r>
        <w:t xml:space="preserve">and </w:t>
      </w:r>
      <w:r>
        <w:rPr>
          <w:spacing w:val="-1"/>
        </w:rPr>
        <w:t>up through</w:t>
      </w:r>
      <w:r>
        <w:rPr>
          <w:spacing w:val="35"/>
        </w:rPr>
        <w:t xml:space="preserve"> </w:t>
      </w:r>
      <w:r>
        <w:rPr>
          <w:spacing w:val="-1"/>
        </w:rPr>
        <w:t>the</w:t>
      </w:r>
      <w:r>
        <w:t xml:space="preserve"> </w:t>
      </w:r>
      <w:r>
        <w:rPr>
          <w:spacing w:val="-1"/>
        </w:rPr>
        <w:t>infinity</w:t>
      </w:r>
      <w:r>
        <w:rPr>
          <w:spacing w:val="-3"/>
        </w:rPr>
        <w:t xml:space="preserve"> </w:t>
      </w:r>
      <w:r>
        <w:rPr>
          <w:spacing w:val="-1"/>
        </w:rPr>
        <w:t>of</w:t>
      </w:r>
      <w:r>
        <w:t xml:space="preserve"> </w:t>
      </w:r>
      <w:r>
        <w:rPr>
          <w:spacing w:val="-1"/>
        </w:rPr>
        <w:t>chakras above</w:t>
      </w:r>
      <w:r>
        <w:t xml:space="preserve"> </w:t>
      </w:r>
      <w:r>
        <w:rPr>
          <w:spacing w:val="-1"/>
        </w:rPr>
        <w:t>the</w:t>
      </w:r>
      <w:r>
        <w:t xml:space="preserve"> </w:t>
      </w:r>
      <w:r>
        <w:rPr>
          <w:spacing w:val="-1"/>
        </w:rPr>
        <w:t>head.</w:t>
      </w:r>
    </w:p>
    <w:p w:rsidR="00743C02" w:rsidRDefault="001F2438">
      <w:pPr>
        <w:pStyle w:val="Corpodetexto"/>
        <w:ind w:left="337" w:right="137" w:hanging="229"/>
      </w:pPr>
      <w:r>
        <w:rPr>
          <w:spacing w:val="-1"/>
        </w:rPr>
        <w:t>spire,</w:t>
      </w:r>
      <w:r>
        <w:t xml:space="preserve"> </w:t>
      </w:r>
      <w:r>
        <w:rPr>
          <w:spacing w:val="-1"/>
        </w:rPr>
        <w:t>inspire,</w:t>
      </w:r>
      <w:r>
        <w:rPr>
          <w:spacing w:val="-2"/>
        </w:rPr>
        <w:t xml:space="preserve"> </w:t>
      </w:r>
      <w:r>
        <w:rPr>
          <w:spacing w:val="-1"/>
        </w:rPr>
        <w:t>aspire.</w:t>
      </w:r>
      <w:r>
        <w:t xml:space="preserve"> </w:t>
      </w:r>
      <w:r>
        <w:rPr>
          <w:spacing w:val="-1"/>
        </w:rPr>
        <w:t>Every</w:t>
      </w:r>
      <w:r>
        <w:rPr>
          <w:spacing w:val="-2"/>
        </w:rPr>
        <w:t xml:space="preserve"> </w:t>
      </w:r>
      <w:r>
        <w:rPr>
          <w:spacing w:val="-1"/>
        </w:rPr>
        <w:t>brick</w:t>
      </w:r>
      <w:r>
        <w:t xml:space="preserve"> </w:t>
      </w:r>
      <w:r>
        <w:rPr>
          <w:spacing w:val="-1"/>
        </w:rPr>
        <w:t>aspires</w:t>
      </w:r>
      <w:r>
        <w:rPr>
          <w:spacing w:val="-2"/>
        </w:rPr>
        <w:t xml:space="preserve"> </w:t>
      </w:r>
      <w:r>
        <w:rPr>
          <w:spacing w:val="-1"/>
        </w:rPr>
        <w:t>to</w:t>
      </w:r>
      <w:r>
        <w:t xml:space="preserve"> </w:t>
      </w:r>
      <w:r>
        <w:rPr>
          <w:spacing w:val="-2"/>
        </w:rPr>
        <w:t>become</w:t>
      </w:r>
      <w:r>
        <w:rPr>
          <w:spacing w:val="1"/>
        </w:rPr>
        <w:t xml:space="preserve"> </w:t>
      </w:r>
      <w:r>
        <w:t xml:space="preserve">a </w:t>
      </w:r>
      <w:r>
        <w:rPr>
          <w:spacing w:val="-2"/>
        </w:rPr>
        <w:t>Cathedral</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743C02" w:rsidRDefault="001F2438">
      <w:pPr>
        <w:pStyle w:val="Corpodetexto"/>
        <w:spacing w:before="0"/>
        <w:ind w:left="252" w:right="230" w:hanging="1"/>
        <w:jc w:val="center"/>
        <w:rPr>
          <w:rFonts w:cs="Lucida Sans"/>
        </w:rPr>
      </w:pPr>
      <w:r>
        <w:rPr>
          <w:b/>
          <w:spacing w:val="-2"/>
        </w:rPr>
        <w:t>IMAGINE</w:t>
      </w:r>
      <w:r>
        <w:rPr>
          <w:b/>
          <w:spacing w:val="1"/>
        </w:rPr>
        <w:t xml:space="preserve"> </w:t>
      </w:r>
      <w:r>
        <w:rPr>
          <w:b/>
          <w:spacing w:val="-2"/>
        </w:rPr>
        <w:t>THE</w:t>
      </w:r>
      <w:r>
        <w:rPr>
          <w:b/>
          <w:spacing w:val="1"/>
        </w:rPr>
        <w:t xml:space="preserve"> </w:t>
      </w:r>
      <w:r>
        <w:rPr>
          <w:b/>
          <w:spacing w:val="-1"/>
        </w:rPr>
        <w:t>AXIS</w:t>
      </w:r>
      <w:r>
        <w:rPr>
          <w:b/>
          <w:spacing w:val="1"/>
        </w:rPr>
        <w:t xml:space="preserve"> </w:t>
      </w:r>
      <w:r>
        <w:rPr>
          <w:b/>
          <w:spacing w:val="-1"/>
        </w:rPr>
        <w:t>OF THE</w:t>
      </w:r>
      <w:r>
        <w:rPr>
          <w:b/>
          <w:spacing w:val="1"/>
        </w:rPr>
        <w:t xml:space="preserve"> </w:t>
      </w:r>
      <w:r>
        <w:rPr>
          <w:b/>
          <w:spacing w:val="-2"/>
        </w:rPr>
        <w:t>ANTAHKARANA</w:t>
      </w:r>
      <w:r>
        <w:rPr>
          <w:b/>
          <w:spacing w:val="-1"/>
        </w:rPr>
        <w:t xml:space="preserve"> COMING OUT OF</w:t>
      </w:r>
      <w:r>
        <w:rPr>
          <w:b/>
          <w:spacing w:val="42"/>
        </w:rPr>
        <w:t xml:space="preserve"> </w:t>
      </w:r>
      <w:r>
        <w:rPr>
          <w:b/>
          <w:spacing w:val="-1"/>
        </w:rPr>
        <w:t>THE</w:t>
      </w:r>
      <w:r>
        <w:rPr>
          <w:b/>
          <w:spacing w:val="1"/>
        </w:rPr>
        <w:t xml:space="preserve"> </w:t>
      </w:r>
      <w:r>
        <w:rPr>
          <w:b/>
          <w:spacing w:val="-1"/>
        </w:rPr>
        <w:t>CENTER</w:t>
      </w:r>
      <w:r>
        <w:rPr>
          <w:b/>
        </w:rPr>
        <w:t xml:space="preserve"> </w:t>
      </w:r>
      <w:r>
        <w:rPr>
          <w:b/>
          <w:spacing w:val="-1"/>
        </w:rPr>
        <w:t>OF</w:t>
      </w:r>
      <w:r>
        <w:rPr>
          <w:b/>
          <w:spacing w:val="-2"/>
        </w:rPr>
        <w:t xml:space="preserve"> </w:t>
      </w:r>
      <w:r>
        <w:rPr>
          <w:b/>
          <w:spacing w:val="-1"/>
        </w:rPr>
        <w:t>THE</w:t>
      </w:r>
      <w:r>
        <w:rPr>
          <w:b/>
          <w:spacing w:val="2"/>
        </w:rPr>
        <w:t xml:space="preserve"> </w:t>
      </w:r>
      <w:r>
        <w:rPr>
          <w:b/>
          <w:spacing w:val="-1"/>
        </w:rPr>
        <w:t>DRAWINGS</w:t>
      </w:r>
      <w:r>
        <w:rPr>
          <w:b/>
        </w:rPr>
        <w:t xml:space="preserve"> </w:t>
      </w:r>
      <w:r>
        <w:rPr>
          <w:b/>
          <w:spacing w:val="-1"/>
        </w:rPr>
        <w:t>BELOW</w:t>
      </w:r>
      <w:r>
        <w:rPr>
          <w:b/>
          <w:spacing w:val="-2"/>
        </w:rPr>
        <w:t xml:space="preserve"> </w:t>
      </w:r>
      <w:r>
        <w:rPr>
          <w:b/>
          <w:spacing w:val="-1"/>
        </w:rPr>
        <w:t>AS</w:t>
      </w:r>
      <w:r>
        <w:rPr>
          <w:b/>
        </w:rPr>
        <w:t xml:space="preserve"> </w:t>
      </w:r>
      <w:r>
        <w:rPr>
          <w:b/>
          <w:spacing w:val="-1"/>
        </w:rPr>
        <w:t>THE</w:t>
      </w:r>
      <w:r>
        <w:rPr>
          <w:b/>
        </w:rPr>
        <w:t xml:space="preserve"> </w:t>
      </w:r>
      <w:r>
        <w:rPr>
          <w:b/>
          <w:spacing w:val="-1"/>
        </w:rPr>
        <w:t>SWASTIKA</w:t>
      </w:r>
      <w:r>
        <w:rPr>
          <w:b/>
          <w:spacing w:val="-2"/>
        </w:rPr>
        <w:t xml:space="preserve"> </w:t>
      </w:r>
      <w:r>
        <w:rPr>
          <w:b/>
          <w:spacing w:val="-1"/>
        </w:rPr>
        <w:t>OR</w:t>
      </w:r>
      <w:r>
        <w:rPr>
          <w:b/>
          <w:spacing w:val="32"/>
        </w:rPr>
        <w:t xml:space="preserve"> </w:t>
      </w:r>
      <w:r>
        <w:rPr>
          <w:b/>
          <w:spacing w:val="-1"/>
        </w:rPr>
        <w:t>CHOKU</w:t>
      </w:r>
      <w:r>
        <w:rPr>
          <w:b/>
        </w:rPr>
        <w:t xml:space="preserve"> REI</w:t>
      </w:r>
      <w:r>
        <w:rPr>
          <w:b/>
          <w:spacing w:val="-2"/>
        </w:rPr>
        <w:t xml:space="preserve"> </w:t>
      </w:r>
      <w:r>
        <w:rPr>
          <w:b/>
          <w:spacing w:val="-1"/>
        </w:rPr>
        <w:t>TURNS</w:t>
      </w:r>
      <w:r>
        <w:rPr>
          <w:b/>
        </w:rPr>
        <w:t xml:space="preserve"> </w:t>
      </w:r>
      <w:r>
        <w:rPr>
          <w:b/>
          <w:spacing w:val="-1"/>
        </w:rPr>
        <w:t>AROUND ITS</w:t>
      </w:r>
      <w:r>
        <w:rPr>
          <w:b/>
          <w:spacing w:val="1"/>
        </w:rPr>
        <w:t xml:space="preserve"> </w:t>
      </w:r>
      <w:r>
        <w:rPr>
          <w:b/>
          <w:spacing w:val="-1"/>
        </w:rPr>
        <w:t>CENTER.</w:t>
      </w:r>
    </w:p>
    <w:p w:rsidR="00743C02" w:rsidRDefault="001F2438">
      <w:pPr>
        <w:pStyle w:val="Corpodetexto"/>
        <w:spacing w:before="120"/>
        <w:ind w:left="138"/>
        <w:rPr>
          <w:rFonts w:cs="Lucida Sans"/>
        </w:rPr>
      </w:pPr>
      <w:r>
        <w:rPr>
          <w:b/>
          <w:spacing w:val="-1"/>
        </w:rPr>
        <w:t>THE</w:t>
      </w:r>
      <w:r>
        <w:rPr>
          <w:b/>
          <w:spacing w:val="1"/>
        </w:rPr>
        <w:t xml:space="preserve"> </w:t>
      </w:r>
      <w:r>
        <w:rPr>
          <w:b/>
          <w:spacing w:val="-1"/>
        </w:rPr>
        <w:t>ANTAHKARANA IN THE</w:t>
      </w:r>
      <w:r>
        <w:rPr>
          <w:b/>
          <w:spacing w:val="1"/>
        </w:rPr>
        <w:t xml:space="preserve"> </w:t>
      </w:r>
      <w:r>
        <w:rPr>
          <w:b/>
          <w:spacing w:val="-1"/>
        </w:rPr>
        <w:t>TIBETAN BUDDHIST PRAYER WHEEL</w:t>
      </w:r>
    </w:p>
    <w:p w:rsidR="00743C02" w:rsidRDefault="00743C02">
      <w:pPr>
        <w:spacing w:before="2"/>
        <w:rPr>
          <w:rFonts w:ascii="Lucida Sans" w:eastAsia="Lucida Sans" w:hAnsi="Lucida Sans" w:cs="Lucida Sans"/>
          <w:b/>
          <w:bCs/>
          <w:sz w:val="10"/>
          <w:szCs w:val="10"/>
        </w:rPr>
      </w:pPr>
    </w:p>
    <w:p w:rsidR="00743C02" w:rsidRDefault="001F2438">
      <w:pPr>
        <w:spacing w:line="200" w:lineRule="atLeast"/>
        <w:ind w:left="1243"/>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749253" cy="4114800"/>
            <wp:effectExtent l="0" t="0" r="0" b="0"/>
            <wp:docPr id="8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jpeg"/>
                    <pic:cNvPicPr/>
                  </pic:nvPicPr>
                  <pic:blipFill>
                    <a:blip r:embed="rId83" cstate="print"/>
                    <a:stretch>
                      <a:fillRect/>
                    </a:stretch>
                  </pic:blipFill>
                  <pic:spPr>
                    <a:xfrm>
                      <a:off x="0" y="0"/>
                      <a:ext cx="2749253" cy="4114800"/>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20" w:bottom="900" w:left="900" w:header="0" w:footer="690" w:gutter="0"/>
          <w:cols w:space="720"/>
        </w:sectPr>
      </w:pPr>
    </w:p>
    <w:p w:rsidR="00743C02" w:rsidRDefault="001F2438">
      <w:pPr>
        <w:pStyle w:val="Corpodetexto"/>
        <w:spacing w:before="50"/>
        <w:ind w:right="135"/>
      </w:pPr>
      <w:r>
        <w:rPr>
          <w:spacing w:val="-1"/>
        </w:rPr>
        <w:lastRenderedPageBreak/>
        <w:t>THE</w:t>
      </w:r>
      <w:r>
        <w:t xml:space="preserve"> </w:t>
      </w:r>
      <w:r>
        <w:rPr>
          <w:spacing w:val="-1"/>
        </w:rPr>
        <w:t>TIBETAN</w:t>
      </w:r>
      <w:r>
        <w:rPr>
          <w:spacing w:val="1"/>
        </w:rPr>
        <w:t xml:space="preserve"> </w:t>
      </w:r>
      <w:r>
        <w:rPr>
          <w:spacing w:val="-2"/>
        </w:rPr>
        <w:t>PRAYER</w:t>
      </w:r>
      <w:r>
        <w:rPr>
          <w:spacing w:val="-3"/>
        </w:rPr>
        <w:t xml:space="preserve"> </w:t>
      </w:r>
      <w:r>
        <w:rPr>
          <w:spacing w:val="-1"/>
        </w:rPr>
        <w:t>WHEEL</w:t>
      </w:r>
      <w:r>
        <w:t xml:space="preserve"> </w:t>
      </w:r>
      <w:r>
        <w:rPr>
          <w:spacing w:val="-1"/>
        </w:rPr>
        <w:t>TURNS</w:t>
      </w:r>
      <w:r>
        <w:t xml:space="preserve"> </w:t>
      </w:r>
      <w:r>
        <w:rPr>
          <w:spacing w:val="-1"/>
        </w:rPr>
        <w:t>AROUND</w:t>
      </w:r>
      <w:r>
        <w:t xml:space="preserve"> </w:t>
      </w:r>
      <w:r>
        <w:rPr>
          <w:spacing w:val="-1"/>
        </w:rPr>
        <w:t>IT’S AXIS WHICH</w:t>
      </w:r>
      <w:r>
        <w:rPr>
          <w:spacing w:val="41"/>
        </w:rPr>
        <w:t xml:space="preserve"> </w:t>
      </w:r>
      <w:r>
        <w:rPr>
          <w:spacing w:val="-1"/>
        </w:rPr>
        <w:t>REPRESENTS</w:t>
      </w:r>
      <w:r>
        <w:rPr>
          <w:spacing w:val="1"/>
        </w:rPr>
        <w:t xml:space="preserve"> </w:t>
      </w:r>
      <w:r>
        <w:rPr>
          <w:spacing w:val="-1"/>
        </w:rPr>
        <w:t>THE ANTAHKARANA.</w:t>
      </w:r>
      <w:r>
        <w:t xml:space="preserve"> </w:t>
      </w:r>
      <w:r>
        <w:rPr>
          <w:spacing w:val="-1"/>
        </w:rPr>
        <w:t>IT</w:t>
      </w:r>
      <w:r>
        <w:rPr>
          <w:spacing w:val="-2"/>
        </w:rPr>
        <w:t xml:space="preserve"> </w:t>
      </w:r>
      <w:r>
        <w:rPr>
          <w:spacing w:val="-1"/>
        </w:rPr>
        <w:t>TURNS</w:t>
      </w:r>
      <w:r>
        <w:t xml:space="preserve"> </w:t>
      </w:r>
      <w:r>
        <w:rPr>
          <w:spacing w:val="-1"/>
        </w:rPr>
        <w:t xml:space="preserve">IN </w:t>
      </w:r>
      <w:r>
        <w:t>A</w:t>
      </w:r>
      <w:r>
        <w:rPr>
          <w:spacing w:val="-2"/>
        </w:rPr>
        <w:t xml:space="preserve"> </w:t>
      </w:r>
      <w:r>
        <w:rPr>
          <w:spacing w:val="-1"/>
        </w:rPr>
        <w:t>CIRCLE EITHER</w:t>
      </w:r>
      <w:r>
        <w:rPr>
          <w:spacing w:val="41"/>
        </w:rPr>
        <w:t xml:space="preserve"> </w:t>
      </w:r>
      <w:r>
        <w:rPr>
          <w:spacing w:val="-1"/>
        </w:rPr>
        <w:t>CLOCKWISE SENDING</w:t>
      </w:r>
      <w:r>
        <w:t xml:space="preserve"> </w:t>
      </w:r>
      <w:r>
        <w:rPr>
          <w:spacing w:val="-1"/>
        </w:rPr>
        <w:t xml:space="preserve">ENERGY </w:t>
      </w:r>
      <w:r>
        <w:t>UP</w:t>
      </w:r>
      <w:r>
        <w:rPr>
          <w:spacing w:val="-3"/>
        </w:rPr>
        <w:t xml:space="preserve"> </w:t>
      </w:r>
      <w:r>
        <w:rPr>
          <w:spacing w:val="-1"/>
        </w:rPr>
        <w:t>INTO</w:t>
      </w:r>
      <w:r>
        <w:t xml:space="preserve"> </w:t>
      </w:r>
      <w:r>
        <w:rPr>
          <w:spacing w:val="-1"/>
        </w:rPr>
        <w:t>THE</w:t>
      </w:r>
      <w:r>
        <w:t xml:space="preserve"> </w:t>
      </w:r>
      <w:r>
        <w:rPr>
          <w:spacing w:val="-1"/>
        </w:rPr>
        <w:t>CENTER</w:t>
      </w:r>
      <w:r>
        <w:t xml:space="preserve"> </w:t>
      </w:r>
      <w:r>
        <w:rPr>
          <w:spacing w:val="-1"/>
        </w:rPr>
        <w:t>OF</w:t>
      </w:r>
      <w:r>
        <w:t xml:space="preserve"> </w:t>
      </w:r>
      <w:r>
        <w:rPr>
          <w:spacing w:val="-1"/>
        </w:rPr>
        <w:t>THE</w:t>
      </w:r>
      <w:r>
        <w:rPr>
          <w:spacing w:val="28"/>
        </w:rPr>
        <w:t xml:space="preserve"> </w:t>
      </w:r>
      <w:r>
        <w:rPr>
          <w:spacing w:val="-1"/>
        </w:rPr>
        <w:t>UNIVERSE</w:t>
      </w:r>
      <w:r>
        <w:t xml:space="preserve"> </w:t>
      </w:r>
      <w:r>
        <w:rPr>
          <w:spacing w:val="-1"/>
        </w:rPr>
        <w:t>OR</w:t>
      </w:r>
      <w:r>
        <w:t xml:space="preserve"> </w:t>
      </w:r>
      <w:r>
        <w:rPr>
          <w:spacing w:val="-1"/>
        </w:rPr>
        <w:t>ANTICLOCKWISE</w:t>
      </w:r>
      <w:r>
        <w:t xml:space="preserve"> -</w:t>
      </w:r>
      <w:r>
        <w:rPr>
          <w:spacing w:val="-2"/>
        </w:rPr>
        <w:t xml:space="preserve"> </w:t>
      </w:r>
      <w:r>
        <w:rPr>
          <w:spacing w:val="-1"/>
        </w:rPr>
        <w:t>"WIDDERSHINS"</w:t>
      </w:r>
      <w:r>
        <w:rPr>
          <w:spacing w:val="-2"/>
        </w:rPr>
        <w:t xml:space="preserve"> </w:t>
      </w:r>
      <w:r>
        <w:rPr>
          <w:spacing w:val="-1"/>
        </w:rPr>
        <w:t>SENDING</w:t>
      </w:r>
      <w:r>
        <w:t xml:space="preserve"> </w:t>
      </w:r>
      <w:r>
        <w:rPr>
          <w:spacing w:val="-1"/>
        </w:rPr>
        <w:t>ENERGY</w:t>
      </w:r>
      <w:r>
        <w:rPr>
          <w:spacing w:val="27"/>
        </w:rPr>
        <w:t xml:space="preserve"> </w:t>
      </w:r>
      <w:r>
        <w:rPr>
          <w:spacing w:val="-1"/>
        </w:rPr>
        <w:t>INTO</w:t>
      </w:r>
      <w:r>
        <w:t xml:space="preserve"> </w:t>
      </w:r>
      <w:r>
        <w:rPr>
          <w:spacing w:val="-1"/>
        </w:rPr>
        <w:t>THE</w:t>
      </w:r>
      <w:r>
        <w:t xml:space="preserve"> </w:t>
      </w:r>
      <w:r>
        <w:rPr>
          <w:spacing w:val="-1"/>
        </w:rPr>
        <w:t>CENTER OF</w:t>
      </w:r>
      <w:r>
        <w:t xml:space="preserve"> </w:t>
      </w:r>
      <w:r>
        <w:rPr>
          <w:spacing w:val="-1"/>
        </w:rPr>
        <w:t>THE</w:t>
      </w:r>
      <w:r>
        <w:t xml:space="preserve"> </w:t>
      </w:r>
      <w:r>
        <w:rPr>
          <w:spacing w:val="-1"/>
        </w:rPr>
        <w:t>EARTH.</w:t>
      </w:r>
    </w:p>
    <w:p w:rsidR="00743C02" w:rsidRDefault="001F2438">
      <w:pPr>
        <w:pStyle w:val="Corpodetexto"/>
        <w:ind w:right="231"/>
      </w:pPr>
      <w:r>
        <w:rPr>
          <w:spacing w:val="-1"/>
        </w:rPr>
        <w:t>THE</w:t>
      </w:r>
      <w:r>
        <w:t xml:space="preserve"> </w:t>
      </w:r>
      <w:r>
        <w:rPr>
          <w:spacing w:val="-1"/>
        </w:rPr>
        <w:t>CLOCKWISE</w:t>
      </w:r>
      <w:r>
        <w:t xml:space="preserve"> </w:t>
      </w:r>
      <w:r>
        <w:rPr>
          <w:spacing w:val="-1"/>
        </w:rPr>
        <w:t>OR</w:t>
      </w:r>
      <w:r>
        <w:rPr>
          <w:spacing w:val="-2"/>
        </w:rPr>
        <w:t xml:space="preserve"> </w:t>
      </w:r>
      <w:r>
        <w:rPr>
          <w:spacing w:val="-1"/>
        </w:rPr>
        <w:t>ANTICLOCKWISE</w:t>
      </w:r>
      <w:r>
        <w:rPr>
          <w:spacing w:val="1"/>
        </w:rPr>
        <w:t xml:space="preserve"> </w:t>
      </w:r>
      <w:r>
        <w:rPr>
          <w:spacing w:val="-1"/>
        </w:rPr>
        <w:t>MOVEMENT</w:t>
      </w:r>
      <w:r>
        <w:rPr>
          <w:spacing w:val="-2"/>
        </w:rPr>
        <w:t xml:space="preserve"> </w:t>
      </w:r>
      <w:r>
        <w:rPr>
          <w:spacing w:val="-1"/>
        </w:rPr>
        <w:t>SENDING</w:t>
      </w:r>
      <w:r>
        <w:t xml:space="preserve"> </w:t>
      </w:r>
      <w:r>
        <w:rPr>
          <w:spacing w:val="-1"/>
        </w:rPr>
        <w:t>ENERGY</w:t>
      </w:r>
      <w:r>
        <w:rPr>
          <w:spacing w:val="29"/>
        </w:rPr>
        <w:t xml:space="preserve"> </w:t>
      </w:r>
      <w:r>
        <w:t>UP</w:t>
      </w:r>
      <w:r>
        <w:rPr>
          <w:spacing w:val="-3"/>
        </w:rPr>
        <w:t xml:space="preserve"> </w:t>
      </w:r>
      <w:r>
        <w:rPr>
          <w:spacing w:val="-1"/>
        </w:rPr>
        <w:t>OR</w:t>
      </w:r>
      <w:r>
        <w:t xml:space="preserve"> </w:t>
      </w:r>
      <w:r>
        <w:rPr>
          <w:spacing w:val="-1"/>
        </w:rPr>
        <w:t>DOWN</w:t>
      </w:r>
      <w:r>
        <w:t xml:space="preserve"> </w:t>
      </w:r>
      <w:r>
        <w:rPr>
          <w:spacing w:val="-1"/>
        </w:rPr>
        <w:t>IS</w:t>
      </w:r>
      <w:r>
        <w:t xml:space="preserve"> </w:t>
      </w:r>
      <w:r>
        <w:rPr>
          <w:spacing w:val="-2"/>
        </w:rPr>
        <w:t>SYMBOLISED</w:t>
      </w:r>
      <w:r>
        <w:t xml:space="preserve"> </w:t>
      </w:r>
      <w:r>
        <w:rPr>
          <w:spacing w:val="-1"/>
        </w:rPr>
        <w:t>BY</w:t>
      </w:r>
      <w:r>
        <w:t xml:space="preserve"> </w:t>
      </w:r>
      <w:r>
        <w:rPr>
          <w:spacing w:val="-1"/>
        </w:rPr>
        <w:t>THE</w:t>
      </w:r>
      <w:r>
        <w:t xml:space="preserve"> </w:t>
      </w:r>
      <w:r>
        <w:rPr>
          <w:spacing w:val="-1"/>
        </w:rPr>
        <w:t>CLOCKWISE</w:t>
      </w:r>
      <w:r>
        <w:rPr>
          <w:spacing w:val="-2"/>
        </w:rPr>
        <w:t xml:space="preserve"> </w:t>
      </w:r>
      <w:r>
        <w:rPr>
          <w:spacing w:val="-1"/>
        </w:rPr>
        <w:t>OR</w:t>
      </w:r>
      <w:r>
        <w:rPr>
          <w:spacing w:val="32"/>
        </w:rPr>
        <w:t xml:space="preserve"> </w:t>
      </w:r>
      <w:r>
        <w:rPr>
          <w:spacing w:val="-1"/>
        </w:rPr>
        <w:t>ANTICLOCKWISE</w:t>
      </w:r>
      <w:r>
        <w:t xml:space="preserve"> </w:t>
      </w:r>
      <w:r>
        <w:rPr>
          <w:spacing w:val="-1"/>
        </w:rPr>
        <w:t xml:space="preserve">SWASTIKA </w:t>
      </w:r>
      <w:r>
        <w:t xml:space="preserve">OR </w:t>
      </w:r>
      <w:r>
        <w:rPr>
          <w:spacing w:val="-1"/>
        </w:rPr>
        <w:t>THE</w:t>
      </w:r>
      <w:r>
        <w:t xml:space="preserve"> </w:t>
      </w:r>
      <w:r>
        <w:rPr>
          <w:spacing w:val="-1"/>
        </w:rPr>
        <w:t xml:space="preserve">CLOCKWISE </w:t>
      </w:r>
      <w:r>
        <w:t>OR</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743C02" w:rsidRDefault="001F2438">
      <w:pPr>
        <w:pStyle w:val="Corpodetexto"/>
        <w:spacing w:before="0"/>
        <w:ind w:left="1184" w:right="107" w:hanging="1076"/>
      </w:pPr>
      <w:r>
        <w:rPr>
          <w:spacing w:val="-1"/>
        </w:rPr>
        <w:t>ANTICLOCKWISE</w:t>
      </w:r>
      <w:r>
        <w:t xml:space="preserve"> </w:t>
      </w:r>
      <w:r>
        <w:rPr>
          <w:spacing w:val="-1"/>
        </w:rPr>
        <w:t>ORIGINALLY</w:t>
      </w:r>
      <w:r>
        <w:rPr>
          <w:spacing w:val="1"/>
        </w:rPr>
        <w:t xml:space="preserve"> </w:t>
      </w:r>
      <w:r>
        <w:rPr>
          <w:spacing w:val="-1"/>
        </w:rPr>
        <w:t>TIBETAN</w:t>
      </w:r>
      <w:r>
        <w:t xml:space="preserve"> </w:t>
      </w:r>
      <w:r>
        <w:rPr>
          <w:spacing w:val="-1"/>
        </w:rPr>
        <w:t>CHOKU</w:t>
      </w:r>
      <w:r>
        <w:t xml:space="preserve"> REI </w:t>
      </w:r>
      <w:r>
        <w:rPr>
          <w:spacing w:val="-1"/>
        </w:rPr>
        <w:t xml:space="preserve">SYMBOL </w:t>
      </w:r>
      <w:r>
        <w:t>OF REIKI.</w:t>
      </w:r>
    </w:p>
    <w:p w:rsidR="00743C02" w:rsidRDefault="00743C02">
      <w:pPr>
        <w:spacing w:before="2"/>
        <w:rPr>
          <w:rFonts w:ascii="Lucida Sans" w:eastAsia="Lucida Sans" w:hAnsi="Lucida Sans" w:cs="Lucida Sans"/>
          <w:sz w:val="10"/>
          <w:szCs w:val="10"/>
        </w:rPr>
      </w:pPr>
    </w:p>
    <w:p w:rsidR="00743C02" w:rsidRDefault="001F2438">
      <w:pPr>
        <w:spacing w:line="200" w:lineRule="atLeast"/>
        <w:ind w:left="177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086260" cy="2085498"/>
            <wp:effectExtent l="0" t="0" r="0" b="0"/>
            <wp:docPr id="8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png"/>
                    <pic:cNvPicPr/>
                  </pic:nvPicPr>
                  <pic:blipFill>
                    <a:blip r:embed="rId84" cstate="print"/>
                    <a:stretch>
                      <a:fillRect/>
                    </a:stretch>
                  </pic:blipFill>
                  <pic:spPr>
                    <a:xfrm>
                      <a:off x="0" y="0"/>
                      <a:ext cx="2086260" cy="2085498"/>
                    </a:xfrm>
                    <a:prstGeom prst="rect">
                      <a:avLst/>
                    </a:prstGeom>
                  </pic:spPr>
                </pic:pic>
              </a:graphicData>
            </a:graphic>
          </wp:inline>
        </w:drawing>
      </w:r>
    </w:p>
    <w:p w:rsidR="00743C02" w:rsidRDefault="00743C02">
      <w:pPr>
        <w:rPr>
          <w:rFonts w:ascii="Lucida Sans" w:eastAsia="Lucida Sans" w:hAnsi="Lucida Sans" w:cs="Lucida Sans"/>
          <w:sz w:val="20"/>
          <w:szCs w:val="20"/>
        </w:rPr>
      </w:pPr>
    </w:p>
    <w:p w:rsidR="00743C02" w:rsidRDefault="00743C02">
      <w:pPr>
        <w:spacing w:before="5"/>
        <w:rPr>
          <w:rFonts w:ascii="Lucida Sans" w:eastAsia="Lucida Sans" w:hAnsi="Lucida Sans" w:cs="Lucida Sans"/>
          <w:sz w:val="20"/>
          <w:szCs w:val="20"/>
        </w:rPr>
      </w:pPr>
    </w:p>
    <w:p w:rsidR="00743C02" w:rsidRDefault="001F2438">
      <w:pPr>
        <w:pStyle w:val="Corpodetexto"/>
        <w:spacing w:before="0"/>
        <w:ind w:left="399" w:right="377"/>
        <w:jc w:val="center"/>
      </w:pPr>
      <w:r>
        <w:rPr>
          <w:spacing w:val="-1"/>
        </w:rPr>
        <w:t>ANTI-CLOCKWISE</w:t>
      </w:r>
      <w:r>
        <w:rPr>
          <w:spacing w:val="-2"/>
        </w:rPr>
        <w:t xml:space="preserve"> </w:t>
      </w:r>
      <w:r>
        <w:rPr>
          <w:spacing w:val="-1"/>
        </w:rPr>
        <w:t>AND CLOCKWISE SWASTIKAS</w:t>
      </w:r>
    </w:p>
    <w:p w:rsidR="00743C02" w:rsidRDefault="00743C02">
      <w:pPr>
        <w:spacing w:before="2"/>
        <w:rPr>
          <w:rFonts w:ascii="Lucida Sans" w:eastAsia="Lucida Sans" w:hAnsi="Lucida Sans" w:cs="Lucida Sans"/>
          <w:sz w:val="10"/>
          <w:szCs w:val="10"/>
        </w:rPr>
      </w:pPr>
    </w:p>
    <w:p w:rsidR="00743C02" w:rsidRDefault="001F2438">
      <w:pPr>
        <w:spacing w:line="200" w:lineRule="atLeast"/>
        <w:ind w:left="177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086260" cy="2085498"/>
            <wp:effectExtent l="0" t="0" r="0" b="0"/>
            <wp:docPr id="8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4.png"/>
                    <pic:cNvPicPr/>
                  </pic:nvPicPr>
                  <pic:blipFill>
                    <a:blip r:embed="rId85" cstate="print"/>
                    <a:stretch>
                      <a:fillRect/>
                    </a:stretch>
                  </pic:blipFill>
                  <pic:spPr>
                    <a:xfrm>
                      <a:off x="0" y="0"/>
                      <a:ext cx="2086260" cy="2085498"/>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20" w:bottom="900" w:left="900" w:header="0" w:footer="690" w:gutter="0"/>
          <w:cols w:space="720"/>
        </w:sectPr>
      </w:pPr>
    </w:p>
    <w:p w:rsidR="00743C02" w:rsidRDefault="00743C02">
      <w:pPr>
        <w:spacing w:before="8"/>
        <w:rPr>
          <w:rFonts w:ascii="Times New Roman" w:eastAsia="Times New Roman" w:hAnsi="Times New Roman" w:cs="Times New Roman"/>
          <w:sz w:val="7"/>
          <w:szCs w:val="7"/>
        </w:rPr>
      </w:pPr>
    </w:p>
    <w:p w:rsidR="00743C02" w:rsidRDefault="001F2438">
      <w:pPr>
        <w:spacing w:line="200" w:lineRule="atLeast"/>
        <w:ind w:left="118"/>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904214" cy="6499669"/>
            <wp:effectExtent l="0" t="0" r="0" b="0"/>
            <wp:docPr id="8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5.jpeg"/>
                    <pic:cNvPicPr/>
                  </pic:nvPicPr>
                  <pic:blipFill>
                    <a:blip r:embed="rId86" cstate="print"/>
                    <a:stretch>
                      <a:fillRect/>
                    </a:stretch>
                  </pic:blipFill>
                  <pic:spPr>
                    <a:xfrm>
                      <a:off x="0" y="0"/>
                      <a:ext cx="3904214" cy="6499669"/>
                    </a:xfrm>
                    <a:prstGeom prst="rect">
                      <a:avLst/>
                    </a:prstGeom>
                  </pic:spPr>
                </pic:pic>
              </a:graphicData>
            </a:graphic>
          </wp:inline>
        </w:drawing>
      </w:r>
    </w:p>
    <w:p w:rsidR="00743C02" w:rsidRDefault="00743C02">
      <w:pPr>
        <w:spacing w:line="200" w:lineRule="atLeast"/>
        <w:rPr>
          <w:rFonts w:ascii="Times New Roman" w:eastAsia="Times New Roman" w:hAnsi="Times New Roman" w:cs="Times New Roman"/>
          <w:sz w:val="20"/>
          <w:szCs w:val="20"/>
        </w:rPr>
        <w:sectPr w:rsidR="00743C02">
          <w:pgSz w:w="8640" w:h="12960"/>
          <w:pgMar w:top="920" w:right="1120" w:bottom="880" w:left="1120" w:header="0" w:footer="690" w:gutter="0"/>
          <w:cols w:space="720"/>
        </w:sectPr>
      </w:pPr>
    </w:p>
    <w:p w:rsidR="00743C02" w:rsidRDefault="00743C02">
      <w:pPr>
        <w:spacing w:before="1"/>
        <w:rPr>
          <w:rFonts w:ascii="Times New Roman" w:eastAsia="Times New Roman" w:hAnsi="Times New Roman" w:cs="Times New Roman"/>
          <w:sz w:val="6"/>
          <w:szCs w:val="6"/>
        </w:rPr>
      </w:pPr>
    </w:p>
    <w:p w:rsidR="00743C02" w:rsidRDefault="001F2438">
      <w:pPr>
        <w:spacing w:line="200" w:lineRule="atLeast"/>
        <w:ind w:left="214"/>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800050" cy="4662868"/>
            <wp:effectExtent l="0" t="0" r="0" b="0"/>
            <wp:docPr id="8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6.jpeg"/>
                    <pic:cNvPicPr/>
                  </pic:nvPicPr>
                  <pic:blipFill>
                    <a:blip r:embed="rId87" cstate="print"/>
                    <a:stretch>
                      <a:fillRect/>
                    </a:stretch>
                  </pic:blipFill>
                  <pic:spPr>
                    <a:xfrm>
                      <a:off x="0" y="0"/>
                      <a:ext cx="3800050" cy="4662868"/>
                    </a:xfrm>
                    <a:prstGeom prst="rect">
                      <a:avLst/>
                    </a:prstGeom>
                  </pic:spPr>
                </pic:pic>
              </a:graphicData>
            </a:graphic>
          </wp:inline>
        </w:drawing>
      </w:r>
    </w:p>
    <w:p w:rsidR="00743C02" w:rsidRDefault="00743C02">
      <w:pPr>
        <w:spacing w:before="1"/>
        <w:rPr>
          <w:rFonts w:ascii="Times New Roman" w:eastAsia="Times New Roman" w:hAnsi="Times New Roman" w:cs="Times New Roman"/>
          <w:sz w:val="11"/>
          <w:szCs w:val="11"/>
        </w:rPr>
      </w:pPr>
    </w:p>
    <w:p w:rsidR="00743C02" w:rsidRDefault="001F2438">
      <w:pPr>
        <w:pStyle w:val="Corpodetexto"/>
        <w:spacing w:before="69"/>
        <w:ind w:left="1952" w:right="107" w:hanging="1843"/>
      </w:pPr>
      <w:r>
        <w:rPr>
          <w:b/>
          <w:spacing w:val="-1"/>
        </w:rPr>
        <w:t>Buddhist</w:t>
      </w:r>
      <w:r>
        <w:rPr>
          <w:b/>
        </w:rPr>
        <w:t xml:space="preserve"> Stupa</w:t>
      </w:r>
      <w:r>
        <w:rPr>
          <w:b/>
          <w:spacing w:val="-1"/>
        </w:rPr>
        <w:t xml:space="preserve"> showing </w:t>
      </w:r>
      <w:r>
        <w:rPr>
          <w:b/>
        </w:rPr>
        <w:t>the</w:t>
      </w:r>
      <w:r>
        <w:rPr>
          <w:b/>
          <w:spacing w:val="-1"/>
        </w:rPr>
        <w:t xml:space="preserve"> representation </w:t>
      </w:r>
      <w:r>
        <w:rPr>
          <w:b/>
        </w:rPr>
        <w:t>of</w:t>
      </w:r>
      <w:r>
        <w:rPr>
          <w:b/>
          <w:spacing w:val="-2"/>
        </w:rPr>
        <w:t xml:space="preserve"> </w:t>
      </w:r>
      <w:r>
        <w:rPr>
          <w:b/>
        </w:rPr>
        <w:t>the</w:t>
      </w:r>
      <w:r>
        <w:rPr>
          <w:b/>
          <w:spacing w:val="-1"/>
        </w:rPr>
        <w:t xml:space="preserve"> Jhanas, </w:t>
      </w:r>
      <w:r>
        <w:rPr>
          <w:b/>
        </w:rPr>
        <w:t>or</w:t>
      </w:r>
      <w:r>
        <w:rPr>
          <w:b/>
          <w:spacing w:val="43"/>
        </w:rPr>
        <w:t xml:space="preserve"> </w:t>
      </w:r>
      <w:r>
        <w:rPr>
          <w:b/>
          <w:spacing w:val="-1"/>
        </w:rPr>
        <w:t>Chakras</w:t>
      </w:r>
      <w:r>
        <w:rPr>
          <w:b/>
          <w:spacing w:val="-3"/>
        </w:rPr>
        <w:t xml:space="preserve"> </w:t>
      </w:r>
      <w:r>
        <w:rPr>
          <w:b/>
          <w:spacing w:val="-1"/>
        </w:rPr>
        <w:t>above</w:t>
      </w:r>
      <w:r>
        <w:rPr>
          <w:b/>
          <w:spacing w:val="-2"/>
        </w:rPr>
        <w:t xml:space="preserve"> </w:t>
      </w:r>
      <w:r>
        <w:rPr>
          <w:b/>
        </w:rPr>
        <w:t xml:space="preserve">the </w:t>
      </w:r>
      <w:r>
        <w:rPr>
          <w:b/>
          <w:spacing w:val="-1"/>
        </w:rPr>
        <w:t>head</w:t>
      </w:r>
      <w:r>
        <w:rPr>
          <w:spacing w:val="-1"/>
        </w:rPr>
        <w:t>.</w:t>
      </w:r>
    </w:p>
    <w:p w:rsidR="00743C02" w:rsidRDefault="00743C02">
      <w:pPr>
        <w:sectPr w:rsidR="00743C02">
          <w:pgSz w:w="8640" w:h="12960"/>
          <w:pgMar w:top="940" w:right="1100" w:bottom="880" w:left="1100" w:header="0" w:footer="690" w:gutter="0"/>
          <w:cols w:space="720"/>
        </w:sectPr>
      </w:pPr>
    </w:p>
    <w:p w:rsidR="00743C02" w:rsidRDefault="00743C02">
      <w:pPr>
        <w:spacing w:before="12"/>
        <w:rPr>
          <w:rFonts w:ascii="Lucida Sans" w:eastAsia="Lucida Sans" w:hAnsi="Lucida Sans" w:cs="Lucida Sans"/>
          <w:sz w:val="5"/>
          <w:szCs w:val="5"/>
        </w:rPr>
      </w:pPr>
    </w:p>
    <w:p w:rsidR="00743C02" w:rsidRDefault="001F2438">
      <w:pPr>
        <w:spacing w:line="200" w:lineRule="atLeast"/>
        <w:ind w:left="27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885474" cy="5858446"/>
            <wp:effectExtent l="0" t="0" r="0" b="0"/>
            <wp:docPr id="9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7.jpeg"/>
                    <pic:cNvPicPr/>
                  </pic:nvPicPr>
                  <pic:blipFill>
                    <a:blip r:embed="rId88" cstate="print"/>
                    <a:stretch>
                      <a:fillRect/>
                    </a:stretch>
                  </pic:blipFill>
                  <pic:spPr>
                    <a:xfrm>
                      <a:off x="0" y="0"/>
                      <a:ext cx="3885474" cy="5858446"/>
                    </a:xfrm>
                    <a:prstGeom prst="rect">
                      <a:avLst/>
                    </a:prstGeom>
                  </pic:spPr>
                </pic:pic>
              </a:graphicData>
            </a:graphic>
          </wp:inline>
        </w:drawing>
      </w:r>
    </w:p>
    <w:p w:rsidR="00743C02" w:rsidRDefault="001F2438">
      <w:pPr>
        <w:pStyle w:val="Corpodetexto"/>
        <w:spacing w:before="116"/>
        <w:ind w:left="101" w:right="99" w:firstLine="1"/>
        <w:jc w:val="center"/>
      </w:pPr>
      <w:r>
        <w:rPr>
          <w:b/>
          <w:spacing w:val="-1"/>
        </w:rPr>
        <w:t>The Native</w:t>
      </w:r>
      <w:r>
        <w:rPr>
          <w:b/>
          <w:spacing w:val="-2"/>
        </w:rPr>
        <w:t xml:space="preserve"> </w:t>
      </w:r>
      <w:r>
        <w:rPr>
          <w:b/>
          <w:spacing w:val="-1"/>
        </w:rPr>
        <w:t>American</w:t>
      </w:r>
      <w:r>
        <w:rPr>
          <w:b/>
        </w:rPr>
        <w:t xml:space="preserve"> </w:t>
      </w:r>
      <w:r>
        <w:rPr>
          <w:b/>
          <w:spacing w:val="-1"/>
        </w:rPr>
        <w:t>Indian</w:t>
      </w:r>
      <w:r>
        <w:rPr>
          <w:b/>
        </w:rPr>
        <w:t xml:space="preserve"> </w:t>
      </w:r>
      <w:r>
        <w:rPr>
          <w:b/>
          <w:spacing w:val="-1"/>
        </w:rPr>
        <w:t>Totem</w:t>
      </w:r>
      <w:r>
        <w:rPr>
          <w:b/>
        </w:rPr>
        <w:t xml:space="preserve"> </w:t>
      </w:r>
      <w:r>
        <w:rPr>
          <w:b/>
          <w:spacing w:val="-1"/>
        </w:rPr>
        <w:t xml:space="preserve">Pole </w:t>
      </w:r>
      <w:r>
        <w:rPr>
          <w:b/>
        </w:rPr>
        <w:t>has</w:t>
      </w:r>
      <w:r>
        <w:rPr>
          <w:b/>
          <w:spacing w:val="-2"/>
        </w:rPr>
        <w:t xml:space="preserve"> </w:t>
      </w:r>
      <w:r>
        <w:rPr>
          <w:b/>
          <w:spacing w:val="-1"/>
        </w:rPr>
        <w:t>many</w:t>
      </w:r>
      <w:r>
        <w:rPr>
          <w:b/>
        </w:rPr>
        <w:t xml:space="preserve"> </w:t>
      </w:r>
      <w:r>
        <w:rPr>
          <w:b/>
          <w:spacing w:val="-1"/>
        </w:rPr>
        <w:t>chakras,</w:t>
      </w:r>
      <w:r>
        <w:rPr>
          <w:b/>
          <w:spacing w:val="50"/>
        </w:rPr>
        <w:t xml:space="preserve"> </w:t>
      </w:r>
      <w:r>
        <w:rPr>
          <w:b/>
        </w:rPr>
        <w:t>gods,</w:t>
      </w:r>
      <w:r>
        <w:rPr>
          <w:b/>
          <w:spacing w:val="-1"/>
        </w:rPr>
        <w:t xml:space="preserve"> </w:t>
      </w:r>
      <w:r>
        <w:rPr>
          <w:b/>
        </w:rPr>
        <w:t>blockages</w:t>
      </w:r>
      <w:r>
        <w:rPr>
          <w:b/>
          <w:spacing w:val="-2"/>
        </w:rPr>
        <w:t xml:space="preserve"> </w:t>
      </w:r>
      <w:r>
        <w:rPr>
          <w:b/>
        </w:rPr>
        <w:t>and</w:t>
      </w:r>
      <w:r>
        <w:rPr>
          <w:b/>
          <w:spacing w:val="-1"/>
        </w:rPr>
        <w:t xml:space="preserve"> CHAKRAS</w:t>
      </w:r>
      <w:r>
        <w:rPr>
          <w:b/>
          <w:spacing w:val="1"/>
        </w:rPr>
        <w:t xml:space="preserve"> </w:t>
      </w:r>
      <w:r>
        <w:rPr>
          <w:b/>
        </w:rPr>
        <w:t>on</w:t>
      </w:r>
      <w:r>
        <w:rPr>
          <w:b/>
          <w:spacing w:val="-1"/>
        </w:rPr>
        <w:t xml:space="preserve"> </w:t>
      </w:r>
      <w:r>
        <w:rPr>
          <w:b/>
        </w:rPr>
        <w:t>the</w:t>
      </w:r>
      <w:r>
        <w:rPr>
          <w:b/>
          <w:spacing w:val="-1"/>
        </w:rPr>
        <w:t xml:space="preserve"> way </w:t>
      </w:r>
      <w:r>
        <w:rPr>
          <w:b/>
        </w:rPr>
        <w:t>up</w:t>
      </w:r>
      <w:r>
        <w:rPr>
          <w:b/>
          <w:spacing w:val="-3"/>
        </w:rPr>
        <w:t xml:space="preserve"> </w:t>
      </w:r>
      <w:r>
        <w:rPr>
          <w:b/>
        </w:rPr>
        <w:t>the</w:t>
      </w:r>
      <w:r>
        <w:rPr>
          <w:b/>
          <w:spacing w:val="-1"/>
        </w:rPr>
        <w:t xml:space="preserve"> Antahkarana</w:t>
      </w:r>
      <w:r>
        <w:rPr>
          <w:b/>
          <w:spacing w:val="30"/>
        </w:rPr>
        <w:t xml:space="preserve"> </w:t>
      </w:r>
      <w:r>
        <w:rPr>
          <w:b/>
          <w:spacing w:val="-1"/>
        </w:rPr>
        <w:t>to</w:t>
      </w:r>
      <w:r>
        <w:rPr>
          <w:b/>
          <w:spacing w:val="-2"/>
        </w:rPr>
        <w:t xml:space="preserve"> </w:t>
      </w:r>
      <w:r>
        <w:rPr>
          <w:b/>
          <w:spacing w:val="-1"/>
        </w:rPr>
        <w:t>the</w:t>
      </w:r>
      <w:r>
        <w:rPr>
          <w:b/>
          <w:spacing w:val="-3"/>
        </w:rPr>
        <w:t xml:space="preserve"> </w:t>
      </w:r>
      <w:r>
        <w:rPr>
          <w:b/>
          <w:spacing w:val="-1"/>
        </w:rPr>
        <w:t>Eagle</w:t>
      </w:r>
      <w:r>
        <w:rPr>
          <w:b/>
          <w:spacing w:val="-2"/>
        </w:rPr>
        <w:t xml:space="preserve"> </w:t>
      </w:r>
      <w:r>
        <w:rPr>
          <w:b/>
          <w:spacing w:val="-1"/>
        </w:rPr>
        <w:t>of Don Juan and Castaneda</w:t>
      </w:r>
      <w:r>
        <w:rPr>
          <w:spacing w:val="-1"/>
        </w:rPr>
        <w:t>.</w:t>
      </w:r>
    </w:p>
    <w:p w:rsidR="00743C02" w:rsidRDefault="00743C02">
      <w:pPr>
        <w:jc w:val="center"/>
        <w:sectPr w:rsidR="00743C02">
          <w:pgSz w:w="8640" w:h="12960"/>
          <w:pgMar w:top="940" w:right="1000" w:bottom="880" w:left="1000" w:header="0" w:footer="690" w:gutter="0"/>
          <w:cols w:space="720"/>
        </w:sectPr>
      </w:pPr>
    </w:p>
    <w:p w:rsidR="00743C02" w:rsidRDefault="00743C02">
      <w:pPr>
        <w:spacing w:before="6"/>
        <w:rPr>
          <w:rFonts w:ascii="Lucida Sans" w:eastAsia="Lucida Sans" w:hAnsi="Lucida Sans" w:cs="Lucida Sans"/>
          <w:sz w:val="7"/>
          <w:szCs w:val="7"/>
        </w:rPr>
      </w:pPr>
    </w:p>
    <w:p w:rsidR="00743C02" w:rsidRDefault="001F2438">
      <w:pPr>
        <w:spacing w:line="200" w:lineRule="atLeast"/>
        <w:ind w:left="94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966634" cy="5696712"/>
            <wp:effectExtent l="0" t="0" r="0" b="0"/>
            <wp:docPr id="9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8.jpeg"/>
                    <pic:cNvPicPr/>
                  </pic:nvPicPr>
                  <pic:blipFill>
                    <a:blip r:embed="rId89" cstate="print"/>
                    <a:stretch>
                      <a:fillRect/>
                    </a:stretch>
                  </pic:blipFill>
                  <pic:spPr>
                    <a:xfrm>
                      <a:off x="0" y="0"/>
                      <a:ext cx="2966634" cy="5696712"/>
                    </a:xfrm>
                    <a:prstGeom prst="rect">
                      <a:avLst/>
                    </a:prstGeom>
                  </pic:spPr>
                </pic:pic>
              </a:graphicData>
            </a:graphic>
          </wp:inline>
        </w:drawing>
      </w:r>
    </w:p>
    <w:p w:rsidR="00743C02" w:rsidRDefault="00743C02">
      <w:pPr>
        <w:spacing w:before="8"/>
        <w:rPr>
          <w:rFonts w:ascii="Lucida Sans" w:eastAsia="Lucida Sans" w:hAnsi="Lucida Sans" w:cs="Lucida Sans"/>
          <w:sz w:val="5"/>
          <w:szCs w:val="5"/>
        </w:rPr>
      </w:pPr>
    </w:p>
    <w:p w:rsidR="00743C02" w:rsidRDefault="001F2438">
      <w:pPr>
        <w:pStyle w:val="Corpodetexto"/>
        <w:spacing w:before="70"/>
        <w:ind w:left="0"/>
        <w:jc w:val="center"/>
      </w:pPr>
      <w:r>
        <w:rPr>
          <w:spacing w:val="-1"/>
        </w:rPr>
        <w:t>The</w:t>
      </w:r>
      <w:r>
        <w:t xml:space="preserve"> </w:t>
      </w:r>
      <w:r>
        <w:rPr>
          <w:spacing w:val="-1"/>
        </w:rPr>
        <w:t>Alchemical</w:t>
      </w:r>
      <w:r>
        <w:t xml:space="preserve"> </w:t>
      </w:r>
      <w:r>
        <w:rPr>
          <w:spacing w:val="-2"/>
        </w:rPr>
        <w:t>Cosmic</w:t>
      </w:r>
      <w:r>
        <w:t xml:space="preserve"> </w:t>
      </w:r>
      <w:r>
        <w:rPr>
          <w:spacing w:val="-1"/>
        </w:rPr>
        <w:t>Egg</w:t>
      </w:r>
    </w:p>
    <w:p w:rsidR="00743C02" w:rsidRDefault="001F2438">
      <w:pPr>
        <w:pStyle w:val="Corpodetexto"/>
        <w:ind w:left="107" w:right="103"/>
        <w:jc w:val="center"/>
        <w:rPr>
          <w:rFonts w:cs="Lucida Sans"/>
        </w:rPr>
      </w:pPr>
      <w:r>
        <w:rPr>
          <w:b/>
          <w:spacing w:val="-1"/>
        </w:rPr>
        <w:t>"When</w:t>
      </w:r>
      <w:r>
        <w:rPr>
          <w:b/>
          <w:spacing w:val="-2"/>
        </w:rPr>
        <w:t xml:space="preserve"> </w:t>
      </w:r>
      <w:r>
        <w:rPr>
          <w:b/>
        </w:rPr>
        <w:t>the</w:t>
      </w:r>
      <w:r>
        <w:rPr>
          <w:b/>
          <w:spacing w:val="-2"/>
        </w:rPr>
        <w:t xml:space="preserve"> </w:t>
      </w:r>
      <w:r>
        <w:rPr>
          <w:b/>
          <w:spacing w:val="-1"/>
        </w:rPr>
        <w:t>Supreme</w:t>
      </w:r>
      <w:r>
        <w:rPr>
          <w:b/>
          <w:spacing w:val="-3"/>
        </w:rPr>
        <w:t xml:space="preserve"> </w:t>
      </w:r>
      <w:r>
        <w:rPr>
          <w:b/>
          <w:spacing w:val="-1"/>
        </w:rPr>
        <w:t>Ultimate</w:t>
      </w:r>
      <w:r>
        <w:rPr>
          <w:b/>
          <w:spacing w:val="-2"/>
        </w:rPr>
        <w:t xml:space="preserve"> </w:t>
      </w:r>
      <w:r>
        <w:rPr>
          <w:b/>
        </w:rPr>
        <w:t>and</w:t>
      </w:r>
      <w:r>
        <w:rPr>
          <w:b/>
          <w:spacing w:val="-1"/>
        </w:rPr>
        <w:t xml:space="preserve"> </w:t>
      </w:r>
      <w:r>
        <w:rPr>
          <w:b/>
        </w:rPr>
        <w:t>the</w:t>
      </w:r>
      <w:r>
        <w:rPr>
          <w:b/>
          <w:spacing w:val="-1"/>
        </w:rPr>
        <w:t xml:space="preserve"> Immaterial</w:t>
      </w:r>
      <w:r>
        <w:rPr>
          <w:b/>
          <w:spacing w:val="-2"/>
        </w:rPr>
        <w:t xml:space="preserve"> </w:t>
      </w:r>
      <w:r>
        <w:rPr>
          <w:b/>
          <w:spacing w:val="-1"/>
        </w:rPr>
        <w:t>Spirit</w:t>
      </w:r>
      <w:r>
        <w:rPr>
          <w:b/>
          <w:spacing w:val="1"/>
        </w:rPr>
        <w:t xml:space="preserve"> </w:t>
      </w:r>
      <w:r>
        <w:rPr>
          <w:b/>
          <w:spacing w:val="-1"/>
        </w:rPr>
        <w:t>unfold,</w:t>
      </w:r>
      <w:r>
        <w:rPr>
          <w:b/>
          <w:spacing w:val="47"/>
        </w:rPr>
        <w:t xml:space="preserve"> </w:t>
      </w:r>
      <w:r>
        <w:rPr>
          <w:b/>
        </w:rPr>
        <w:t>the</w:t>
      </w:r>
      <w:r>
        <w:rPr>
          <w:b/>
          <w:spacing w:val="-1"/>
        </w:rPr>
        <w:t xml:space="preserve"> Point</w:t>
      </w:r>
      <w:r>
        <w:rPr>
          <w:b/>
        </w:rPr>
        <w:t xml:space="preserve"> at</w:t>
      </w:r>
      <w:r>
        <w:rPr>
          <w:b/>
          <w:spacing w:val="-1"/>
        </w:rPr>
        <w:t xml:space="preserve"> </w:t>
      </w:r>
      <w:r>
        <w:rPr>
          <w:b/>
        </w:rPr>
        <w:t>the</w:t>
      </w:r>
      <w:r>
        <w:rPr>
          <w:b/>
          <w:spacing w:val="-1"/>
        </w:rPr>
        <w:t xml:space="preserve"> crown</w:t>
      </w:r>
      <w:r>
        <w:rPr>
          <w:b/>
          <w:spacing w:val="-2"/>
        </w:rPr>
        <w:t xml:space="preserve"> </w:t>
      </w:r>
      <w:r>
        <w:rPr>
          <w:b/>
        </w:rPr>
        <w:t>of</w:t>
      </w:r>
      <w:r>
        <w:rPr>
          <w:b/>
          <w:spacing w:val="-2"/>
        </w:rPr>
        <w:t xml:space="preserve"> </w:t>
      </w:r>
      <w:r>
        <w:rPr>
          <w:b/>
        </w:rPr>
        <w:t>your</w:t>
      </w:r>
      <w:r>
        <w:rPr>
          <w:b/>
          <w:spacing w:val="-2"/>
        </w:rPr>
        <w:t xml:space="preserve"> </w:t>
      </w:r>
      <w:r>
        <w:rPr>
          <w:b/>
          <w:spacing w:val="-1"/>
        </w:rPr>
        <w:t>head opens</w:t>
      </w:r>
      <w:r>
        <w:rPr>
          <w:b/>
          <w:spacing w:val="-2"/>
        </w:rPr>
        <w:t xml:space="preserve"> </w:t>
      </w:r>
      <w:r>
        <w:rPr>
          <w:b/>
          <w:spacing w:val="-1"/>
        </w:rPr>
        <w:t xml:space="preserve">and </w:t>
      </w:r>
      <w:r>
        <w:rPr>
          <w:b/>
        </w:rPr>
        <w:t>the</w:t>
      </w:r>
      <w:r>
        <w:rPr>
          <w:b/>
          <w:spacing w:val="-1"/>
        </w:rPr>
        <w:t xml:space="preserve"> light</w:t>
      </w:r>
      <w:r>
        <w:rPr>
          <w:b/>
        </w:rPr>
        <w:t xml:space="preserve"> </w:t>
      </w:r>
      <w:r>
        <w:rPr>
          <w:b/>
          <w:spacing w:val="-1"/>
        </w:rPr>
        <w:t>or</w:t>
      </w:r>
      <w:r>
        <w:rPr>
          <w:b/>
          <w:spacing w:val="29"/>
        </w:rPr>
        <w:t xml:space="preserve"> </w:t>
      </w:r>
      <w:r>
        <w:rPr>
          <w:b/>
          <w:spacing w:val="-1"/>
        </w:rPr>
        <w:t>tunnel</w:t>
      </w:r>
      <w:r>
        <w:rPr>
          <w:b/>
          <w:spacing w:val="-2"/>
        </w:rPr>
        <w:t xml:space="preserve"> </w:t>
      </w:r>
      <w:r>
        <w:rPr>
          <w:b/>
          <w:spacing w:val="-1"/>
        </w:rPr>
        <w:t>or shaft leading to</w:t>
      </w:r>
      <w:r>
        <w:rPr>
          <w:b/>
          <w:spacing w:val="-4"/>
        </w:rPr>
        <w:t xml:space="preserve"> </w:t>
      </w:r>
      <w:r>
        <w:rPr>
          <w:b/>
        </w:rPr>
        <w:t>the</w:t>
      </w:r>
      <w:r>
        <w:rPr>
          <w:b/>
          <w:spacing w:val="-1"/>
        </w:rPr>
        <w:t xml:space="preserve"> Cosmic</w:t>
      </w:r>
      <w:r>
        <w:rPr>
          <w:b/>
          <w:spacing w:val="-3"/>
        </w:rPr>
        <w:t xml:space="preserve"> </w:t>
      </w:r>
      <w:r>
        <w:rPr>
          <w:b/>
        </w:rPr>
        <w:t>Egg</w:t>
      </w:r>
      <w:r>
        <w:rPr>
          <w:b/>
          <w:spacing w:val="-1"/>
        </w:rPr>
        <w:t xml:space="preserve"> </w:t>
      </w:r>
      <w:r>
        <w:rPr>
          <w:b/>
        </w:rPr>
        <w:t>is</w:t>
      </w:r>
      <w:r>
        <w:rPr>
          <w:b/>
          <w:spacing w:val="-1"/>
        </w:rPr>
        <w:t xml:space="preserve"> revealed"</w:t>
      </w:r>
    </w:p>
    <w:p w:rsidR="00743C02" w:rsidRDefault="00743C02">
      <w:pPr>
        <w:jc w:val="center"/>
        <w:rPr>
          <w:rFonts w:ascii="Lucida Sans" w:eastAsia="Lucida Sans" w:hAnsi="Lucida Sans" w:cs="Lucida Sans"/>
        </w:rPr>
        <w:sectPr w:rsidR="00743C02">
          <w:pgSz w:w="8640" w:h="12960"/>
          <w:pgMar w:top="920" w:right="1040" w:bottom="880" w:left="1040" w:header="0" w:footer="690" w:gutter="0"/>
          <w:cols w:space="720"/>
        </w:sectPr>
      </w:pPr>
    </w:p>
    <w:p w:rsidR="00743C02" w:rsidRDefault="001F2438">
      <w:pPr>
        <w:pStyle w:val="Corpodetexto"/>
        <w:spacing w:before="50"/>
        <w:ind w:left="371" w:right="145" w:hanging="66"/>
        <w:jc w:val="center"/>
      </w:pPr>
      <w:r>
        <w:lastRenderedPageBreak/>
        <w:t>See</w:t>
      </w:r>
      <w:r>
        <w:rPr>
          <w:spacing w:val="-1"/>
        </w:rPr>
        <w:t xml:space="preserve"> </w:t>
      </w:r>
      <w:r>
        <w:t>the</w:t>
      </w:r>
      <w:r>
        <w:rPr>
          <w:spacing w:val="1"/>
        </w:rPr>
        <w:t xml:space="preserve"> </w:t>
      </w:r>
      <w:r>
        <w:rPr>
          <w:spacing w:val="-1"/>
        </w:rPr>
        <w:t>file</w:t>
      </w:r>
      <w:r>
        <w:t xml:space="preserve"> on</w:t>
      </w:r>
      <w:r>
        <w:rPr>
          <w:spacing w:val="-1"/>
        </w:rPr>
        <w:t xml:space="preserve"> </w:t>
      </w:r>
      <w:r>
        <w:t>the</w:t>
      </w:r>
      <w:r>
        <w:rPr>
          <w:spacing w:val="-1"/>
        </w:rPr>
        <w:t xml:space="preserve"> ALCHEMICAL</w:t>
      </w:r>
      <w:r>
        <w:t xml:space="preserve"> </w:t>
      </w:r>
      <w:r>
        <w:rPr>
          <w:spacing w:val="-1"/>
        </w:rPr>
        <w:t>Emerald</w:t>
      </w:r>
      <w:r>
        <w:t xml:space="preserve"> </w:t>
      </w:r>
      <w:r>
        <w:rPr>
          <w:spacing w:val="-1"/>
        </w:rPr>
        <w:t xml:space="preserve">Tablet </w:t>
      </w:r>
      <w:r>
        <w:t xml:space="preserve">of </w:t>
      </w:r>
      <w:r>
        <w:rPr>
          <w:spacing w:val="-1"/>
        </w:rPr>
        <w:t>Hermes</w:t>
      </w:r>
      <w:r>
        <w:rPr>
          <w:spacing w:val="33"/>
        </w:rPr>
        <w:t xml:space="preserve"> </w:t>
      </w:r>
      <w:r>
        <w:rPr>
          <w:spacing w:val="-1"/>
        </w:rPr>
        <w:t>Trismegistus</w:t>
      </w:r>
      <w:r>
        <w:t xml:space="preserve"> and</w:t>
      </w:r>
      <w:r>
        <w:rPr>
          <w:spacing w:val="-1"/>
        </w:rPr>
        <w:t xml:space="preserve"> the Alhambra</w:t>
      </w:r>
      <w:r>
        <w:t xml:space="preserve"> in</w:t>
      </w:r>
      <w:r>
        <w:rPr>
          <w:spacing w:val="-1"/>
        </w:rPr>
        <w:t xml:space="preserve"> Granada, Spain, once</w:t>
      </w:r>
      <w:r>
        <w:t xml:space="preserve"> a </w:t>
      </w:r>
      <w:r>
        <w:rPr>
          <w:spacing w:val="-1"/>
        </w:rPr>
        <w:t>Sufi</w:t>
      </w:r>
      <w:r>
        <w:rPr>
          <w:spacing w:val="35"/>
        </w:rPr>
        <w:t xml:space="preserve"> </w:t>
      </w:r>
      <w:r>
        <w:rPr>
          <w:spacing w:val="-1"/>
        </w:rPr>
        <w:t>School,</w:t>
      </w:r>
      <w:r>
        <w:t xml:space="preserve"> </w:t>
      </w:r>
      <w:r>
        <w:rPr>
          <w:spacing w:val="-1"/>
        </w:rPr>
        <w:t>for</w:t>
      </w:r>
      <w:r>
        <w:rPr>
          <w:spacing w:val="-2"/>
        </w:rPr>
        <w:t xml:space="preserve"> </w:t>
      </w:r>
      <w:r>
        <w:rPr>
          <w:spacing w:val="-1"/>
        </w:rPr>
        <w:t>more</w:t>
      </w:r>
      <w:r>
        <w:t xml:space="preserve"> </w:t>
      </w:r>
      <w:r>
        <w:rPr>
          <w:spacing w:val="-1"/>
        </w:rPr>
        <w:t>examples</w:t>
      </w:r>
      <w:r>
        <w:rPr>
          <w:spacing w:val="-2"/>
        </w:rPr>
        <w:t xml:space="preserve"> </w:t>
      </w:r>
      <w:r>
        <w:rPr>
          <w:spacing w:val="-1"/>
        </w:rPr>
        <w:t>of</w:t>
      </w:r>
      <w:r>
        <w:rPr>
          <w:spacing w:val="-2"/>
        </w:rPr>
        <w:t xml:space="preserve"> </w:t>
      </w:r>
      <w:r>
        <w:rPr>
          <w:spacing w:val="-1"/>
        </w:rPr>
        <w:t>the</w:t>
      </w:r>
      <w:r>
        <w:rPr>
          <w:spacing w:val="-2"/>
        </w:rPr>
        <w:t xml:space="preserve"> </w:t>
      </w:r>
      <w:r>
        <w:rPr>
          <w:spacing w:val="-1"/>
        </w:rPr>
        <w:t>Antahkarana</w:t>
      </w:r>
      <w:r>
        <w:t xml:space="preserve"> </w:t>
      </w:r>
      <w:r>
        <w:rPr>
          <w:spacing w:val="-1"/>
        </w:rPr>
        <w:t>built</w:t>
      </w:r>
      <w:r>
        <w:rPr>
          <w:spacing w:val="2"/>
        </w:rPr>
        <w:t xml:space="preserve"> </w:t>
      </w:r>
      <w:r>
        <w:rPr>
          <w:spacing w:val="-1"/>
        </w:rPr>
        <w:t>in</w:t>
      </w:r>
      <w:r>
        <w:t xml:space="preserve"> </w:t>
      </w:r>
      <w:r>
        <w:rPr>
          <w:spacing w:val="-1"/>
        </w:rPr>
        <w:t>Stone.</w:t>
      </w:r>
    </w:p>
    <w:p w:rsidR="00743C02" w:rsidRDefault="00743C02">
      <w:pPr>
        <w:spacing w:before="1"/>
        <w:rPr>
          <w:rFonts w:ascii="Lucida Sans" w:eastAsia="Lucida Sans" w:hAnsi="Lucida Sans" w:cs="Lucida Sans"/>
          <w:sz w:val="10"/>
          <w:szCs w:val="10"/>
        </w:rPr>
      </w:pPr>
    </w:p>
    <w:p w:rsidR="00743C02" w:rsidRDefault="001F2438">
      <w:pPr>
        <w:spacing w:line="200" w:lineRule="atLeast"/>
        <w:ind w:left="27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96350" cy="5185790"/>
            <wp:effectExtent l="0" t="0" r="0" b="0"/>
            <wp:docPr id="9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9.jpeg"/>
                    <pic:cNvPicPr/>
                  </pic:nvPicPr>
                  <pic:blipFill>
                    <a:blip r:embed="rId90" cstate="print"/>
                    <a:stretch>
                      <a:fillRect/>
                    </a:stretch>
                  </pic:blipFill>
                  <pic:spPr>
                    <a:xfrm>
                      <a:off x="0" y="0"/>
                      <a:ext cx="3996350" cy="5185790"/>
                    </a:xfrm>
                    <a:prstGeom prst="rect">
                      <a:avLst/>
                    </a:prstGeom>
                  </pic:spPr>
                </pic:pic>
              </a:graphicData>
            </a:graphic>
          </wp:inline>
        </w:drawing>
      </w:r>
    </w:p>
    <w:p w:rsidR="00743C02" w:rsidRDefault="001F2438">
      <w:pPr>
        <w:pStyle w:val="Corpodetexto"/>
        <w:spacing w:before="111"/>
        <w:ind w:firstLine="262"/>
      </w:pPr>
      <w:r>
        <w:rPr>
          <w:spacing w:val="-1"/>
        </w:rPr>
        <w:t xml:space="preserve">Chakras </w:t>
      </w:r>
      <w:r>
        <w:rPr>
          <w:spacing w:val="-2"/>
        </w:rPr>
        <w:t>above</w:t>
      </w:r>
      <w:r>
        <w:t xml:space="preserve"> </w:t>
      </w:r>
      <w:r>
        <w:rPr>
          <w:spacing w:val="-1"/>
        </w:rPr>
        <w:t>the</w:t>
      </w:r>
      <w:r>
        <w:t xml:space="preserve"> </w:t>
      </w:r>
      <w:r>
        <w:rPr>
          <w:spacing w:val="-1"/>
        </w:rPr>
        <w:t>head</w:t>
      </w:r>
      <w:r>
        <w:t xml:space="preserve"> – </w:t>
      </w:r>
      <w:r>
        <w:rPr>
          <w:spacing w:val="-2"/>
        </w:rPr>
        <w:t>Buddhist</w:t>
      </w:r>
      <w:r>
        <w:t xml:space="preserve"> </w:t>
      </w:r>
      <w:r>
        <w:rPr>
          <w:spacing w:val="-1"/>
        </w:rPr>
        <w:t>Shwedagon</w:t>
      </w:r>
      <w:r>
        <w:rPr>
          <w:spacing w:val="1"/>
        </w:rPr>
        <w:t xml:space="preserve"> </w:t>
      </w:r>
      <w:r>
        <w:rPr>
          <w:spacing w:val="-2"/>
        </w:rPr>
        <w:t>Pagoda</w:t>
      </w:r>
      <w:r>
        <w:rPr>
          <w:spacing w:val="-1"/>
        </w:rPr>
        <w:t xml:space="preserve"> at night</w:t>
      </w:r>
    </w:p>
    <w:p w:rsidR="00743C02" w:rsidRDefault="001F2438">
      <w:pPr>
        <w:pStyle w:val="Corpodetexto"/>
        <w:spacing w:before="120"/>
      </w:pPr>
      <w:r>
        <w:t>You</w:t>
      </w:r>
      <w:r>
        <w:rPr>
          <w:spacing w:val="-2"/>
        </w:rPr>
        <w:t xml:space="preserve"> </w:t>
      </w:r>
      <w:r>
        <w:t>can</w:t>
      </w:r>
      <w:r>
        <w:rPr>
          <w:spacing w:val="-1"/>
        </w:rPr>
        <w:t xml:space="preserve"> read the other Energy</w:t>
      </w:r>
      <w:r>
        <w:rPr>
          <w:spacing w:val="-2"/>
        </w:rPr>
        <w:t xml:space="preserve"> </w:t>
      </w:r>
      <w:r>
        <w:rPr>
          <w:spacing w:val="-1"/>
        </w:rPr>
        <w:t>Enhancement Book</w:t>
      </w:r>
      <w:r>
        <w:t xml:space="preserve"> –</w:t>
      </w:r>
      <w:r>
        <w:rPr>
          <w:spacing w:val="-1"/>
        </w:rPr>
        <w:t xml:space="preserve"> Super Energy</w:t>
      </w:r>
      <w:r>
        <w:rPr>
          <w:spacing w:val="41"/>
        </w:rPr>
        <w:t xml:space="preserve"> </w:t>
      </w:r>
      <w:r>
        <w:rPr>
          <w:spacing w:val="-1"/>
        </w:rPr>
        <w:t>and</w:t>
      </w:r>
      <w:r>
        <w:t xml:space="preserve"> </w:t>
      </w:r>
      <w:r>
        <w:rPr>
          <w:spacing w:val="-1"/>
        </w:rPr>
        <w:t>Sacred</w:t>
      </w:r>
      <w:r>
        <w:rPr>
          <w:spacing w:val="-2"/>
        </w:rPr>
        <w:t xml:space="preserve"> Symbols</w:t>
      </w:r>
      <w:r>
        <w:rPr>
          <w:spacing w:val="1"/>
        </w:rPr>
        <w:t xml:space="preserve"> </w:t>
      </w:r>
      <w:r>
        <w:t>-</w:t>
      </w:r>
      <w:r>
        <w:rPr>
          <w:spacing w:val="-2"/>
        </w:rPr>
        <w:t xml:space="preserve"> </w:t>
      </w:r>
      <w:r>
        <w:rPr>
          <w:spacing w:val="-1"/>
        </w:rPr>
        <w:t>for</w:t>
      </w:r>
      <w:r>
        <w:t xml:space="preserve"> </w:t>
      </w:r>
      <w:r>
        <w:rPr>
          <w:spacing w:val="-1"/>
        </w:rPr>
        <w:t>more</w:t>
      </w:r>
      <w:r>
        <w:rPr>
          <w:spacing w:val="1"/>
        </w:rPr>
        <w:t xml:space="preserve"> </w:t>
      </w:r>
      <w:r>
        <w:rPr>
          <w:spacing w:val="-1"/>
        </w:rPr>
        <w:t>information</w:t>
      </w:r>
      <w:r>
        <w:rPr>
          <w:spacing w:val="-2"/>
        </w:rPr>
        <w:t xml:space="preserve"> </w:t>
      </w:r>
      <w:r>
        <w:rPr>
          <w:spacing w:val="-1"/>
        </w:rPr>
        <w:t>on</w:t>
      </w:r>
      <w:r>
        <w:rPr>
          <w:spacing w:val="-2"/>
        </w:rPr>
        <w:t xml:space="preserve"> </w:t>
      </w:r>
      <w:r>
        <w:rPr>
          <w:spacing w:val="-1"/>
        </w:rPr>
        <w:t>the</w:t>
      </w:r>
      <w:r>
        <w:t xml:space="preserve"> </w:t>
      </w:r>
      <w:r>
        <w:rPr>
          <w:spacing w:val="-1"/>
        </w:rPr>
        <w:t>Antahkarana</w:t>
      </w:r>
    </w:p>
    <w:p w:rsidR="00743C02" w:rsidRDefault="001F2438">
      <w:pPr>
        <w:pStyle w:val="Corpodetexto"/>
        <w:spacing w:before="118"/>
        <w:rPr>
          <w:rFonts w:cs="Lucida Sans"/>
        </w:rPr>
      </w:pPr>
      <w:r>
        <w:rPr>
          <w:b/>
          <w:spacing w:val="-1"/>
        </w:rPr>
        <w:t>Energy</w:t>
      </w:r>
      <w:r>
        <w:rPr>
          <w:b/>
          <w:spacing w:val="-2"/>
        </w:rPr>
        <w:t xml:space="preserve"> </w:t>
      </w:r>
      <w:r>
        <w:rPr>
          <w:b/>
        </w:rPr>
        <w:t>Enhancement</w:t>
      </w:r>
      <w:r>
        <w:rPr>
          <w:b/>
          <w:spacing w:val="-1"/>
        </w:rPr>
        <w:t xml:space="preserve"> contains</w:t>
      </w:r>
      <w:r>
        <w:rPr>
          <w:b/>
          <w:spacing w:val="-4"/>
        </w:rPr>
        <w:t xml:space="preserve"> </w:t>
      </w:r>
      <w:r>
        <w:rPr>
          <w:b/>
        </w:rPr>
        <w:t>methods</w:t>
      </w:r>
      <w:r>
        <w:rPr>
          <w:b/>
          <w:spacing w:val="-3"/>
        </w:rPr>
        <w:t xml:space="preserve"> </w:t>
      </w:r>
      <w:r>
        <w:rPr>
          <w:b/>
        </w:rPr>
        <w:t>of</w:t>
      </w:r>
      <w:r>
        <w:rPr>
          <w:b/>
          <w:spacing w:val="-1"/>
        </w:rPr>
        <w:t xml:space="preserve"> Accessing </w:t>
      </w:r>
      <w:r>
        <w:rPr>
          <w:b/>
        </w:rPr>
        <w:t>Infinite</w:t>
      </w:r>
      <w:r>
        <w:rPr>
          <w:b/>
          <w:spacing w:val="33"/>
        </w:rPr>
        <w:t xml:space="preserve"> </w:t>
      </w:r>
      <w:r>
        <w:rPr>
          <w:b/>
          <w:spacing w:val="-1"/>
        </w:rPr>
        <w:t>Energy.</w:t>
      </w:r>
      <w:r>
        <w:rPr>
          <w:b/>
          <w:spacing w:val="-2"/>
        </w:rPr>
        <w:t xml:space="preserve"> </w:t>
      </w:r>
      <w:r>
        <w:rPr>
          <w:b/>
        </w:rPr>
        <w:t>The</w:t>
      </w:r>
      <w:r>
        <w:rPr>
          <w:b/>
          <w:spacing w:val="-2"/>
        </w:rPr>
        <w:t xml:space="preserve"> </w:t>
      </w:r>
      <w:r>
        <w:rPr>
          <w:b/>
          <w:spacing w:val="-1"/>
        </w:rPr>
        <w:t>Energy</w:t>
      </w:r>
      <w:r>
        <w:rPr>
          <w:b/>
          <w:spacing w:val="1"/>
        </w:rPr>
        <w:t xml:space="preserve"> </w:t>
      </w:r>
      <w:r>
        <w:rPr>
          <w:b/>
        </w:rPr>
        <w:t>of</w:t>
      </w:r>
      <w:r>
        <w:rPr>
          <w:b/>
          <w:spacing w:val="-2"/>
        </w:rPr>
        <w:t xml:space="preserve"> </w:t>
      </w:r>
      <w:r>
        <w:rPr>
          <w:b/>
        </w:rPr>
        <w:t>the</w:t>
      </w:r>
      <w:r>
        <w:rPr>
          <w:b/>
          <w:spacing w:val="-2"/>
        </w:rPr>
        <w:t xml:space="preserve"> </w:t>
      </w:r>
      <w:r>
        <w:rPr>
          <w:b/>
        </w:rPr>
        <w:t>Soul.</w:t>
      </w:r>
      <w:r>
        <w:rPr>
          <w:b/>
          <w:spacing w:val="-2"/>
        </w:rPr>
        <w:t xml:space="preserve"> </w:t>
      </w:r>
      <w:r>
        <w:rPr>
          <w:b/>
        </w:rPr>
        <w:t>The</w:t>
      </w:r>
      <w:r>
        <w:rPr>
          <w:b/>
          <w:spacing w:val="-2"/>
        </w:rPr>
        <w:t xml:space="preserve"> </w:t>
      </w:r>
      <w:r>
        <w:rPr>
          <w:b/>
          <w:spacing w:val="-1"/>
        </w:rPr>
        <w:t>Energy</w:t>
      </w:r>
      <w:r>
        <w:rPr>
          <w:b/>
          <w:spacing w:val="1"/>
        </w:rPr>
        <w:t xml:space="preserve"> </w:t>
      </w:r>
      <w:r>
        <w:rPr>
          <w:b/>
        </w:rPr>
        <w:t>of</w:t>
      </w:r>
      <w:r>
        <w:rPr>
          <w:b/>
          <w:spacing w:val="-2"/>
        </w:rPr>
        <w:t xml:space="preserve"> </w:t>
      </w:r>
      <w:r>
        <w:rPr>
          <w:b/>
        </w:rPr>
        <w:t>the</w:t>
      </w:r>
      <w:r>
        <w:rPr>
          <w:b/>
          <w:spacing w:val="-2"/>
        </w:rPr>
        <w:t xml:space="preserve"> </w:t>
      </w:r>
      <w:r>
        <w:rPr>
          <w:b/>
        </w:rPr>
        <w:t>Monad.</w:t>
      </w:r>
      <w:r>
        <w:rPr>
          <w:b/>
          <w:spacing w:val="-1"/>
        </w:rPr>
        <w:t xml:space="preserve"> </w:t>
      </w:r>
      <w:r>
        <w:rPr>
          <w:b/>
        </w:rPr>
        <w:t>The</w:t>
      </w:r>
      <w:r>
        <w:rPr>
          <w:b/>
          <w:spacing w:val="23"/>
        </w:rPr>
        <w:t xml:space="preserve"> </w:t>
      </w:r>
      <w:r>
        <w:rPr>
          <w:b/>
          <w:spacing w:val="-1"/>
        </w:rPr>
        <w:t>Energy</w:t>
      </w:r>
      <w:r>
        <w:rPr>
          <w:b/>
        </w:rPr>
        <w:t xml:space="preserve"> of</w:t>
      </w:r>
      <w:r>
        <w:rPr>
          <w:b/>
          <w:spacing w:val="-2"/>
        </w:rPr>
        <w:t xml:space="preserve"> </w:t>
      </w:r>
      <w:r>
        <w:rPr>
          <w:b/>
        </w:rPr>
        <w:t>the</w:t>
      </w:r>
      <w:r>
        <w:rPr>
          <w:b/>
          <w:spacing w:val="-1"/>
        </w:rPr>
        <w:t xml:space="preserve"> Logos. </w:t>
      </w:r>
      <w:r>
        <w:rPr>
          <w:b/>
        </w:rPr>
        <w:t>the</w:t>
      </w:r>
      <w:r>
        <w:rPr>
          <w:b/>
          <w:spacing w:val="-3"/>
        </w:rPr>
        <w:t xml:space="preserve"> </w:t>
      </w:r>
      <w:r>
        <w:rPr>
          <w:b/>
          <w:spacing w:val="-1"/>
        </w:rPr>
        <w:t>Energy</w:t>
      </w:r>
      <w:r>
        <w:rPr>
          <w:b/>
        </w:rPr>
        <w:t xml:space="preserve"> of</w:t>
      </w:r>
      <w:r>
        <w:rPr>
          <w:b/>
          <w:spacing w:val="-2"/>
        </w:rPr>
        <w:t xml:space="preserve"> </w:t>
      </w:r>
      <w:r>
        <w:rPr>
          <w:b/>
        </w:rPr>
        <w:t>the</w:t>
      </w:r>
      <w:r>
        <w:rPr>
          <w:b/>
          <w:spacing w:val="-1"/>
        </w:rPr>
        <w:t xml:space="preserve"> Avatar</w:t>
      </w:r>
      <w:r>
        <w:rPr>
          <w:b/>
          <w:spacing w:val="-3"/>
        </w:rPr>
        <w:t xml:space="preserve"> </w:t>
      </w:r>
      <w:r>
        <w:rPr>
          <w:b/>
        </w:rPr>
        <w:t>of</w:t>
      </w:r>
      <w:r>
        <w:rPr>
          <w:b/>
          <w:spacing w:val="-2"/>
        </w:rPr>
        <w:t xml:space="preserve"> </w:t>
      </w:r>
      <w:r>
        <w:rPr>
          <w:b/>
          <w:spacing w:val="-1"/>
        </w:rPr>
        <w:t>Synthesis.</w:t>
      </w:r>
    </w:p>
    <w:p w:rsidR="00743C02" w:rsidRDefault="00743C02">
      <w:pPr>
        <w:rPr>
          <w:rFonts w:ascii="Lucida Sans" w:eastAsia="Lucida Sans" w:hAnsi="Lucida Sans" w:cs="Lucida Sans"/>
        </w:rPr>
        <w:sectPr w:rsidR="00743C02">
          <w:pgSz w:w="8640" w:h="12960"/>
          <w:pgMar w:top="960" w:right="1060" w:bottom="880" w:left="900" w:header="0" w:footer="690" w:gutter="0"/>
          <w:cols w:space="720"/>
        </w:sectPr>
      </w:pPr>
    </w:p>
    <w:p w:rsidR="00743C02" w:rsidRDefault="001F2438">
      <w:pPr>
        <w:pStyle w:val="Corpodetexto"/>
        <w:spacing w:before="49"/>
        <w:ind w:right="203"/>
        <w:rPr>
          <w:rFonts w:cs="Lucida Sans"/>
        </w:rPr>
      </w:pPr>
      <w:r>
        <w:rPr>
          <w:b/>
          <w:spacing w:val="-1"/>
        </w:rPr>
        <w:lastRenderedPageBreak/>
        <w:t>Perhaps</w:t>
      </w:r>
      <w:r>
        <w:rPr>
          <w:b/>
          <w:spacing w:val="-2"/>
        </w:rPr>
        <w:t xml:space="preserve"> </w:t>
      </w:r>
      <w:r>
        <w:rPr>
          <w:b/>
          <w:spacing w:val="-1"/>
        </w:rPr>
        <w:t>access</w:t>
      </w:r>
      <w:r>
        <w:rPr>
          <w:b/>
          <w:spacing w:val="-2"/>
        </w:rPr>
        <w:t xml:space="preserve"> </w:t>
      </w:r>
      <w:r>
        <w:rPr>
          <w:b/>
        </w:rPr>
        <w:t xml:space="preserve">to </w:t>
      </w:r>
      <w:r>
        <w:rPr>
          <w:b/>
          <w:spacing w:val="-1"/>
        </w:rPr>
        <w:t>Ascended</w:t>
      </w:r>
      <w:r>
        <w:rPr>
          <w:b/>
          <w:spacing w:val="-3"/>
        </w:rPr>
        <w:t xml:space="preserve"> </w:t>
      </w:r>
      <w:r>
        <w:rPr>
          <w:b/>
          <w:spacing w:val="-1"/>
        </w:rPr>
        <w:t>masters</w:t>
      </w:r>
      <w:r>
        <w:rPr>
          <w:b/>
          <w:spacing w:val="-2"/>
        </w:rPr>
        <w:t xml:space="preserve"> </w:t>
      </w:r>
      <w:r>
        <w:rPr>
          <w:b/>
        </w:rPr>
        <w:t>and</w:t>
      </w:r>
      <w:r>
        <w:rPr>
          <w:b/>
          <w:spacing w:val="-2"/>
        </w:rPr>
        <w:t xml:space="preserve"> </w:t>
      </w:r>
      <w:r>
        <w:rPr>
          <w:b/>
        </w:rPr>
        <w:t>our</w:t>
      </w:r>
      <w:r>
        <w:rPr>
          <w:b/>
          <w:spacing w:val="-2"/>
        </w:rPr>
        <w:t xml:space="preserve"> </w:t>
      </w:r>
      <w:r>
        <w:rPr>
          <w:b/>
          <w:spacing w:val="-1"/>
        </w:rPr>
        <w:t>past</w:t>
      </w:r>
      <w:r>
        <w:rPr>
          <w:b/>
          <w:spacing w:val="1"/>
        </w:rPr>
        <w:t xml:space="preserve"> </w:t>
      </w:r>
      <w:r>
        <w:rPr>
          <w:b/>
          <w:spacing w:val="-1"/>
        </w:rPr>
        <w:t>lives</w:t>
      </w:r>
      <w:r>
        <w:rPr>
          <w:b/>
          <w:spacing w:val="-2"/>
        </w:rPr>
        <w:t xml:space="preserve"> </w:t>
      </w:r>
      <w:r>
        <w:rPr>
          <w:b/>
          <w:spacing w:val="-1"/>
        </w:rPr>
        <w:t>along</w:t>
      </w:r>
      <w:r>
        <w:rPr>
          <w:b/>
          <w:spacing w:val="39"/>
        </w:rPr>
        <w:t xml:space="preserve"> </w:t>
      </w:r>
      <w:r>
        <w:rPr>
          <w:b/>
          <w:spacing w:val="-1"/>
        </w:rPr>
        <w:t>your</w:t>
      </w:r>
      <w:r>
        <w:rPr>
          <w:b/>
          <w:spacing w:val="-2"/>
        </w:rPr>
        <w:t xml:space="preserve"> </w:t>
      </w:r>
      <w:r>
        <w:rPr>
          <w:b/>
          <w:spacing w:val="-1"/>
        </w:rPr>
        <w:t>Antahkarana.</w:t>
      </w:r>
    </w:p>
    <w:p w:rsidR="00743C02" w:rsidRDefault="001F2438">
      <w:pPr>
        <w:pStyle w:val="Corpodetexto"/>
        <w:spacing w:before="120"/>
        <w:ind w:right="161"/>
      </w:pPr>
      <w:r>
        <w:rPr>
          <w:spacing w:val="-1"/>
        </w:rPr>
        <w:t>Energy</w:t>
      </w:r>
      <w:r>
        <w:rPr>
          <w:spacing w:val="-2"/>
        </w:rPr>
        <w:t xml:space="preserve"> </w:t>
      </w:r>
      <w:r>
        <w:rPr>
          <w:spacing w:val="-1"/>
        </w:rPr>
        <w:t xml:space="preserve">Enhancement contains </w:t>
      </w:r>
      <w:r>
        <w:t>28</w:t>
      </w:r>
      <w:r>
        <w:rPr>
          <w:spacing w:val="-1"/>
        </w:rPr>
        <w:t xml:space="preserve"> ancient </w:t>
      </w:r>
      <w:r>
        <w:t>and</w:t>
      </w:r>
      <w:r>
        <w:rPr>
          <w:spacing w:val="-1"/>
        </w:rPr>
        <w:t xml:space="preserve"> effective techniques</w:t>
      </w:r>
      <w:r>
        <w:rPr>
          <w:spacing w:val="37"/>
        </w:rPr>
        <w:t xml:space="preserve"> </w:t>
      </w:r>
      <w:r>
        <w:rPr>
          <w:spacing w:val="-2"/>
        </w:rPr>
        <w:t>including</w:t>
      </w:r>
      <w:r>
        <w:t xml:space="preserve"> </w:t>
      </w:r>
      <w:r>
        <w:rPr>
          <w:spacing w:val="-2"/>
        </w:rPr>
        <w:t>the</w:t>
      </w:r>
      <w:r>
        <w:rPr>
          <w:spacing w:val="1"/>
        </w:rPr>
        <w:t xml:space="preserve"> </w:t>
      </w:r>
      <w:r>
        <w:rPr>
          <w:spacing w:val="-2"/>
        </w:rPr>
        <w:t>Macrocosmic</w:t>
      </w:r>
      <w:r>
        <w:t xml:space="preserve"> </w:t>
      </w:r>
      <w:r>
        <w:rPr>
          <w:spacing w:val="-1"/>
        </w:rPr>
        <w:t>orbit</w:t>
      </w:r>
      <w:r>
        <w:t xml:space="preserve"> </w:t>
      </w:r>
      <w:r>
        <w:rPr>
          <w:spacing w:val="-1"/>
        </w:rPr>
        <w:t>and</w:t>
      </w:r>
      <w:r>
        <w:rPr>
          <w:spacing w:val="-2"/>
        </w:rPr>
        <w:t xml:space="preserve"> </w:t>
      </w:r>
      <w:r>
        <w:rPr>
          <w:spacing w:val="-1"/>
        </w:rPr>
        <w:t>the</w:t>
      </w:r>
      <w:r>
        <w:t xml:space="preserve"> </w:t>
      </w:r>
      <w:r>
        <w:rPr>
          <w:spacing w:val="-1"/>
        </w:rPr>
        <w:t>Antahkarana</w:t>
      </w:r>
      <w:r>
        <w:t xml:space="preserve"> </w:t>
      </w:r>
      <w:r>
        <w:rPr>
          <w:spacing w:val="-1"/>
        </w:rPr>
        <w:t>to</w:t>
      </w:r>
      <w:r>
        <w:rPr>
          <w:spacing w:val="-2"/>
        </w:rPr>
        <w:t xml:space="preserve"> </w:t>
      </w:r>
      <w:r>
        <w:rPr>
          <w:spacing w:val="-1"/>
        </w:rPr>
        <w:t>enable</w:t>
      </w:r>
      <w:r>
        <w:rPr>
          <w:spacing w:val="1"/>
        </w:rPr>
        <w:t xml:space="preserve"> </w:t>
      </w:r>
      <w:r>
        <w:rPr>
          <w:spacing w:val="-1"/>
        </w:rPr>
        <w:t>you</w:t>
      </w:r>
      <w:r>
        <w:rPr>
          <w:spacing w:val="59"/>
        </w:rPr>
        <w:t xml:space="preserve"> </w:t>
      </w:r>
      <w:r>
        <w:t>to</w:t>
      </w:r>
      <w:r>
        <w:rPr>
          <w:spacing w:val="-2"/>
        </w:rPr>
        <w:t xml:space="preserve"> </w:t>
      </w:r>
      <w:r>
        <w:rPr>
          <w:spacing w:val="-1"/>
        </w:rPr>
        <w:t>achieve</w:t>
      </w:r>
      <w:r>
        <w:rPr>
          <w:spacing w:val="1"/>
        </w:rPr>
        <w:t xml:space="preserve"> </w:t>
      </w:r>
      <w:r>
        <w:rPr>
          <w:spacing w:val="-1"/>
        </w:rPr>
        <w:t>control</w:t>
      </w:r>
      <w:r>
        <w:rPr>
          <w:spacing w:val="-2"/>
        </w:rPr>
        <w:t xml:space="preserve"> </w:t>
      </w:r>
      <w:r>
        <w:t>of</w:t>
      </w:r>
      <w:r>
        <w:rPr>
          <w:spacing w:val="-1"/>
        </w:rPr>
        <w:t xml:space="preserve"> your</w:t>
      </w:r>
      <w:r>
        <w:rPr>
          <w:spacing w:val="2"/>
        </w:rPr>
        <w:t xml:space="preserve"> </w:t>
      </w:r>
      <w:r>
        <w:rPr>
          <w:spacing w:val="-2"/>
        </w:rPr>
        <w:t>mind,</w:t>
      </w:r>
      <w:r>
        <w:rPr>
          <w:spacing w:val="-1"/>
        </w:rPr>
        <w:t xml:space="preserve"> </w:t>
      </w:r>
      <w:r>
        <w:t>an</w:t>
      </w:r>
      <w:r>
        <w:rPr>
          <w:spacing w:val="-1"/>
        </w:rPr>
        <w:t xml:space="preserve"> enhanced IQ, control over all</w:t>
      </w:r>
      <w:r>
        <w:rPr>
          <w:spacing w:val="42"/>
        </w:rPr>
        <w:t xml:space="preserve"> </w:t>
      </w:r>
      <w:r>
        <w:rPr>
          <w:spacing w:val="-1"/>
        </w:rPr>
        <w:t>your</w:t>
      </w:r>
      <w:r>
        <w:rPr>
          <w:spacing w:val="1"/>
        </w:rPr>
        <w:t xml:space="preserve"> </w:t>
      </w:r>
      <w:r>
        <w:rPr>
          <w:spacing w:val="-1"/>
        </w:rPr>
        <w:t>negative</w:t>
      </w:r>
      <w:r>
        <w:t xml:space="preserve"> </w:t>
      </w:r>
      <w:r>
        <w:rPr>
          <w:spacing w:val="-1"/>
        </w:rPr>
        <w:t>emotions,</w:t>
      </w:r>
      <w:r>
        <w:rPr>
          <w:spacing w:val="-2"/>
        </w:rPr>
        <w:t xml:space="preserve"> </w:t>
      </w:r>
      <w:r>
        <w:rPr>
          <w:spacing w:val="-1"/>
        </w:rPr>
        <w:t>anger, fear, depression</w:t>
      </w:r>
      <w:r>
        <w:rPr>
          <w:spacing w:val="-2"/>
        </w:rPr>
        <w:t xml:space="preserve"> </w:t>
      </w:r>
      <w:r>
        <w:t>on</w:t>
      </w:r>
      <w:r>
        <w:rPr>
          <w:spacing w:val="-1"/>
        </w:rPr>
        <w:t xml:space="preserve"> the path</w:t>
      </w:r>
      <w:r>
        <w:rPr>
          <w:spacing w:val="-2"/>
        </w:rPr>
        <w:t xml:space="preserve"> </w:t>
      </w:r>
      <w:r>
        <w:t>of</w:t>
      </w:r>
      <w:r>
        <w:rPr>
          <w:spacing w:val="-2"/>
        </w:rPr>
        <w:t xml:space="preserve"> </w:t>
      </w:r>
      <w:r>
        <w:rPr>
          <w:spacing w:val="-1"/>
        </w:rPr>
        <w:t>the</w:t>
      </w:r>
      <w:r>
        <w:rPr>
          <w:spacing w:val="55"/>
        </w:rPr>
        <w:t xml:space="preserve"> </w:t>
      </w:r>
      <w:r>
        <w:rPr>
          <w:spacing w:val="-1"/>
        </w:rPr>
        <w:t>ultimate</w:t>
      </w:r>
      <w:r>
        <w:t xml:space="preserve"> </w:t>
      </w:r>
      <w:r>
        <w:rPr>
          <w:spacing w:val="-1"/>
        </w:rPr>
        <w:t>Samadhi</w:t>
      </w:r>
      <w:r>
        <w:t xml:space="preserve"> </w:t>
      </w:r>
      <w:r>
        <w:rPr>
          <w:spacing w:val="-1"/>
        </w:rPr>
        <w:t>and</w:t>
      </w:r>
      <w:r>
        <w:rPr>
          <w:spacing w:val="-2"/>
        </w:rPr>
        <w:t xml:space="preserve"> </w:t>
      </w:r>
      <w:r>
        <w:rPr>
          <w:spacing w:val="-1"/>
        </w:rPr>
        <w:t>enlightenment</w:t>
      </w:r>
      <w:r>
        <w:t xml:space="preserve"> </w:t>
      </w:r>
      <w:r>
        <w:rPr>
          <w:spacing w:val="-1"/>
        </w:rPr>
        <w:t>itself.</w:t>
      </w:r>
    </w:p>
    <w:p w:rsidR="00743C02" w:rsidRDefault="001F2438">
      <w:pPr>
        <w:pStyle w:val="Corpodetexto"/>
        <w:ind w:right="203"/>
      </w:pPr>
      <w:r>
        <w:rPr>
          <w:spacing w:val="-1"/>
        </w:rPr>
        <w:t>The</w:t>
      </w:r>
      <w:r>
        <w:t xml:space="preserve"> </w:t>
      </w:r>
      <w:r>
        <w:rPr>
          <w:spacing w:val="-1"/>
        </w:rPr>
        <w:t>Emerald</w:t>
      </w:r>
      <w:r>
        <w:rPr>
          <w:spacing w:val="-2"/>
        </w:rPr>
        <w:t xml:space="preserve"> </w:t>
      </w:r>
      <w:r>
        <w:rPr>
          <w:spacing w:val="-1"/>
        </w:rPr>
        <w:t>Tablet</w:t>
      </w:r>
      <w:r>
        <w:t xml:space="preserve"> of</w:t>
      </w:r>
      <w:r>
        <w:rPr>
          <w:spacing w:val="-2"/>
        </w:rPr>
        <w:t xml:space="preserve"> </w:t>
      </w:r>
      <w:r>
        <w:rPr>
          <w:spacing w:val="-1"/>
        </w:rPr>
        <w:t>Hermes</w:t>
      </w:r>
      <w:r>
        <w:t xml:space="preserve"> </w:t>
      </w:r>
      <w:r>
        <w:rPr>
          <w:spacing w:val="-1"/>
        </w:rPr>
        <w:t>Trismegistus</w:t>
      </w:r>
      <w:r>
        <w:t xml:space="preserve"> </w:t>
      </w:r>
      <w:r>
        <w:rPr>
          <w:spacing w:val="-1"/>
        </w:rPr>
        <w:t>describes the</w:t>
      </w:r>
      <w:r>
        <w:rPr>
          <w:spacing w:val="33"/>
        </w:rPr>
        <w:t xml:space="preserve"> </w:t>
      </w:r>
      <w:r>
        <w:rPr>
          <w:spacing w:val="-1"/>
        </w:rPr>
        <w:t>macrocosmic</w:t>
      </w:r>
      <w:r>
        <w:t xml:space="preserve"> </w:t>
      </w:r>
      <w:r>
        <w:rPr>
          <w:spacing w:val="-1"/>
        </w:rPr>
        <w:t xml:space="preserve">Orbit </w:t>
      </w:r>
      <w:r>
        <w:t>of</w:t>
      </w:r>
      <w:r>
        <w:rPr>
          <w:spacing w:val="-1"/>
        </w:rPr>
        <w:t xml:space="preserve"> the</w:t>
      </w:r>
      <w:r>
        <w:t xml:space="preserve"> </w:t>
      </w:r>
      <w:r>
        <w:rPr>
          <w:spacing w:val="-1"/>
        </w:rPr>
        <w:t>Taoists and</w:t>
      </w:r>
      <w:r>
        <w:t xml:space="preserve"> of </w:t>
      </w:r>
      <w:r>
        <w:rPr>
          <w:spacing w:val="-1"/>
        </w:rPr>
        <w:t>Energy</w:t>
      </w:r>
      <w:r>
        <w:rPr>
          <w:spacing w:val="-2"/>
        </w:rPr>
        <w:t xml:space="preserve"> </w:t>
      </w:r>
      <w:r>
        <w:rPr>
          <w:spacing w:val="-1"/>
        </w:rPr>
        <w:t>Enhancement.</w:t>
      </w:r>
    </w:p>
    <w:p w:rsidR="00743C02" w:rsidRDefault="001F2438">
      <w:pPr>
        <w:pStyle w:val="Corpodetexto"/>
        <w:ind w:right="113"/>
      </w:pPr>
      <w:r>
        <w:rPr>
          <w:spacing w:val="-1"/>
        </w:rPr>
        <w:t>Here</w:t>
      </w:r>
      <w:r>
        <w:rPr>
          <w:spacing w:val="1"/>
        </w:rPr>
        <w:t xml:space="preserve"> </w:t>
      </w:r>
      <w:r>
        <w:rPr>
          <w:spacing w:val="-2"/>
        </w:rPr>
        <w:t>we</w:t>
      </w:r>
      <w:r>
        <w:t xml:space="preserve"> </w:t>
      </w:r>
      <w:r>
        <w:rPr>
          <w:spacing w:val="-1"/>
        </w:rPr>
        <w:t>are</w:t>
      </w:r>
      <w:r>
        <w:t xml:space="preserve"> </w:t>
      </w:r>
      <w:r>
        <w:rPr>
          <w:spacing w:val="-1"/>
        </w:rPr>
        <w:t>concerned</w:t>
      </w:r>
      <w:r>
        <w:rPr>
          <w:spacing w:val="-2"/>
        </w:rPr>
        <w:t xml:space="preserve"> </w:t>
      </w:r>
      <w:r>
        <w:rPr>
          <w:spacing w:val="-1"/>
        </w:rPr>
        <w:t>not</w:t>
      </w:r>
      <w:r>
        <w:t xml:space="preserve"> </w:t>
      </w:r>
      <w:r>
        <w:rPr>
          <w:spacing w:val="-1"/>
        </w:rPr>
        <w:t>only</w:t>
      </w:r>
      <w:r>
        <w:t xml:space="preserve"> </w:t>
      </w:r>
      <w:r>
        <w:rPr>
          <w:spacing w:val="-1"/>
        </w:rPr>
        <w:t>with</w:t>
      </w:r>
      <w:r>
        <w:rPr>
          <w:spacing w:val="-2"/>
        </w:rPr>
        <w:t xml:space="preserve"> </w:t>
      </w:r>
      <w:r>
        <w:rPr>
          <w:spacing w:val="-1"/>
        </w:rPr>
        <w:t>the</w:t>
      </w:r>
      <w:r>
        <w:rPr>
          <w:spacing w:val="-2"/>
        </w:rPr>
        <w:t xml:space="preserve"> amount </w:t>
      </w:r>
      <w:r>
        <w:rPr>
          <w:spacing w:val="-1"/>
        </w:rPr>
        <w:t>of</w:t>
      </w:r>
      <w:r>
        <w:t xml:space="preserve"> </w:t>
      </w:r>
      <w:r>
        <w:rPr>
          <w:spacing w:val="-1"/>
        </w:rPr>
        <w:t>Energy,</w:t>
      </w:r>
      <w:r>
        <w:t xml:space="preserve"> </w:t>
      </w:r>
      <w:r>
        <w:rPr>
          <w:spacing w:val="-1"/>
        </w:rPr>
        <w:t>but</w:t>
      </w:r>
      <w:r>
        <w:rPr>
          <w:spacing w:val="2"/>
        </w:rPr>
        <w:t xml:space="preserve"> </w:t>
      </w:r>
      <w:r>
        <w:rPr>
          <w:spacing w:val="-1"/>
        </w:rPr>
        <w:t>also</w:t>
      </w:r>
      <w:r>
        <w:rPr>
          <w:spacing w:val="41"/>
        </w:rPr>
        <w:t xml:space="preserve"> </w:t>
      </w:r>
      <w:r>
        <w:rPr>
          <w:spacing w:val="-1"/>
        </w:rPr>
        <w:t>with the</w:t>
      </w:r>
      <w:r>
        <w:t xml:space="preserve"> </w:t>
      </w:r>
      <w:r>
        <w:rPr>
          <w:spacing w:val="-1"/>
        </w:rPr>
        <w:t>quality, the height</w:t>
      </w:r>
      <w:r>
        <w:t xml:space="preserve"> of</w:t>
      </w:r>
      <w:r>
        <w:rPr>
          <w:spacing w:val="-1"/>
        </w:rPr>
        <w:t xml:space="preserve"> the</w:t>
      </w:r>
      <w:r>
        <w:t xml:space="preserve"> </w:t>
      </w:r>
      <w:r>
        <w:rPr>
          <w:spacing w:val="-1"/>
        </w:rPr>
        <w:t xml:space="preserve">vibration </w:t>
      </w:r>
      <w:r>
        <w:t>of</w:t>
      </w:r>
      <w:r>
        <w:rPr>
          <w:spacing w:val="-1"/>
        </w:rPr>
        <w:t xml:space="preserve"> the energy</w:t>
      </w:r>
      <w:r>
        <w:rPr>
          <w:spacing w:val="-2"/>
        </w:rPr>
        <w:t xml:space="preserve"> up</w:t>
      </w:r>
      <w:r>
        <w:t xml:space="preserve"> </w:t>
      </w:r>
      <w:r>
        <w:rPr>
          <w:spacing w:val="-1"/>
        </w:rPr>
        <w:t>the</w:t>
      </w:r>
      <w:r>
        <w:rPr>
          <w:spacing w:val="63"/>
        </w:rPr>
        <w:t xml:space="preserve"> </w:t>
      </w:r>
      <w:r>
        <w:rPr>
          <w:spacing w:val="-1"/>
        </w:rPr>
        <w:t>Antahkarana</w:t>
      </w:r>
      <w:r>
        <w:t xml:space="preserve"> </w:t>
      </w:r>
      <w:r>
        <w:rPr>
          <w:spacing w:val="-1"/>
        </w:rPr>
        <w:t>or</w:t>
      </w:r>
      <w:r>
        <w:rPr>
          <w:spacing w:val="-2"/>
        </w:rPr>
        <w:t xml:space="preserve"> </w:t>
      </w:r>
      <w:r>
        <w:rPr>
          <w:spacing w:val="-1"/>
        </w:rPr>
        <w:t>Axis</w:t>
      </w:r>
      <w:r>
        <w:t xml:space="preserve"> </w:t>
      </w:r>
      <w:r>
        <w:rPr>
          <w:spacing w:val="-1"/>
        </w:rPr>
        <w:t>Mundi</w:t>
      </w:r>
      <w:r>
        <w:t xml:space="preserve"> </w:t>
      </w:r>
      <w:r>
        <w:rPr>
          <w:spacing w:val="-1"/>
        </w:rPr>
        <w:t>or</w:t>
      </w:r>
      <w:r>
        <w:rPr>
          <w:spacing w:val="-2"/>
        </w:rPr>
        <w:t xml:space="preserve"> </w:t>
      </w:r>
      <w:r>
        <w:rPr>
          <w:spacing w:val="-1"/>
        </w:rPr>
        <w:t>Omphalos</w:t>
      </w:r>
      <w:r>
        <w:t xml:space="preserve"> </w:t>
      </w:r>
      <w:r>
        <w:rPr>
          <w:spacing w:val="-1"/>
        </w:rPr>
        <w:t>(OM Phallus)</w:t>
      </w:r>
      <w:r>
        <w:rPr>
          <w:spacing w:val="2"/>
        </w:rPr>
        <w:t xml:space="preserve"> </w:t>
      </w:r>
      <w:r>
        <w:rPr>
          <w:spacing w:val="-1"/>
        </w:rPr>
        <w:t>which</w:t>
      </w:r>
      <w:r>
        <w:rPr>
          <w:spacing w:val="-2"/>
        </w:rPr>
        <w:t xml:space="preserve"> </w:t>
      </w:r>
      <w:r>
        <w:rPr>
          <w:spacing w:val="-1"/>
        </w:rPr>
        <w:t>alone</w:t>
      </w:r>
      <w:r>
        <w:rPr>
          <w:spacing w:val="20"/>
        </w:rPr>
        <w:t xml:space="preserve"> </w:t>
      </w:r>
      <w:r>
        <w:rPr>
          <w:spacing w:val="-1"/>
        </w:rPr>
        <w:t xml:space="preserve">determines </w:t>
      </w:r>
      <w:r>
        <w:t>the</w:t>
      </w:r>
      <w:r>
        <w:rPr>
          <w:spacing w:val="-1"/>
        </w:rPr>
        <w:t xml:space="preserve"> height </w:t>
      </w:r>
      <w:r>
        <w:t xml:space="preserve">of </w:t>
      </w:r>
      <w:r>
        <w:rPr>
          <w:spacing w:val="-1"/>
        </w:rPr>
        <w:t>our</w:t>
      </w:r>
      <w:r>
        <w:t xml:space="preserve"> </w:t>
      </w:r>
      <w:r>
        <w:rPr>
          <w:spacing w:val="-1"/>
        </w:rPr>
        <w:t>Evolution.</w:t>
      </w:r>
    </w:p>
    <w:p w:rsidR="00743C02" w:rsidRDefault="001F2438">
      <w:pPr>
        <w:pStyle w:val="Corpodetexto"/>
        <w:numPr>
          <w:ilvl w:val="1"/>
          <w:numId w:val="16"/>
        </w:numPr>
        <w:tabs>
          <w:tab w:val="left" w:pos="830"/>
        </w:tabs>
        <w:spacing w:before="132" w:line="236" w:lineRule="exact"/>
        <w:ind w:right="292"/>
      </w:pPr>
      <w:r>
        <w:rPr>
          <w:spacing w:val="-1"/>
        </w:rPr>
        <w:t>Psychic</w:t>
      </w:r>
      <w:r>
        <w:t xml:space="preserve"> </w:t>
      </w:r>
      <w:r>
        <w:rPr>
          <w:spacing w:val="-1"/>
        </w:rPr>
        <w:t>Purification</w:t>
      </w:r>
      <w:r>
        <w:rPr>
          <w:spacing w:val="-2"/>
        </w:rPr>
        <w:t xml:space="preserve"> </w:t>
      </w:r>
      <w:r>
        <w:t>of</w:t>
      </w:r>
      <w:r>
        <w:rPr>
          <w:spacing w:val="-2"/>
        </w:rPr>
        <w:t xml:space="preserve"> </w:t>
      </w:r>
      <w:r>
        <w:rPr>
          <w:spacing w:val="-1"/>
        </w:rPr>
        <w:t>the</w:t>
      </w:r>
      <w:r>
        <w:t xml:space="preserve"> </w:t>
      </w:r>
      <w:r>
        <w:rPr>
          <w:spacing w:val="-1"/>
        </w:rPr>
        <w:t>physical,</w:t>
      </w:r>
      <w:r>
        <w:rPr>
          <w:spacing w:val="-2"/>
        </w:rPr>
        <w:t xml:space="preserve"> </w:t>
      </w:r>
      <w:r>
        <w:rPr>
          <w:spacing w:val="-1"/>
        </w:rPr>
        <w:t>emotional,</w:t>
      </w:r>
      <w:r>
        <w:t xml:space="preserve"> </w:t>
      </w:r>
      <w:r>
        <w:rPr>
          <w:spacing w:val="-1"/>
        </w:rPr>
        <w:t>mental,</w:t>
      </w:r>
      <w:r>
        <w:rPr>
          <w:spacing w:val="-2"/>
        </w:rPr>
        <w:t xml:space="preserve"> </w:t>
      </w:r>
      <w:r>
        <w:t>and</w:t>
      </w:r>
      <w:r>
        <w:rPr>
          <w:spacing w:val="35"/>
        </w:rPr>
        <w:t xml:space="preserve"> </w:t>
      </w:r>
      <w:r>
        <w:rPr>
          <w:spacing w:val="-1"/>
        </w:rPr>
        <w:t>spiritual Bodies</w:t>
      </w:r>
    </w:p>
    <w:p w:rsidR="00743C02" w:rsidRDefault="001F2438">
      <w:pPr>
        <w:pStyle w:val="Corpodetexto"/>
        <w:numPr>
          <w:ilvl w:val="1"/>
          <w:numId w:val="16"/>
        </w:numPr>
        <w:tabs>
          <w:tab w:val="left" w:pos="830"/>
        </w:tabs>
        <w:spacing w:before="115"/>
      </w:pPr>
      <w:r>
        <w:rPr>
          <w:spacing w:val="-1"/>
        </w:rPr>
        <w:t>The</w:t>
      </w:r>
      <w:r>
        <w:t xml:space="preserve"> </w:t>
      </w:r>
      <w:r>
        <w:rPr>
          <w:spacing w:val="-1"/>
        </w:rPr>
        <w:t>removal</w:t>
      </w:r>
      <w:r>
        <w:rPr>
          <w:spacing w:val="-2"/>
        </w:rPr>
        <w:t xml:space="preserve"> </w:t>
      </w:r>
      <w:r>
        <w:t>of Energy</w:t>
      </w:r>
      <w:r>
        <w:rPr>
          <w:spacing w:val="-2"/>
        </w:rPr>
        <w:t xml:space="preserve"> </w:t>
      </w:r>
      <w:r>
        <w:t>Blockages</w:t>
      </w:r>
      <w:r>
        <w:rPr>
          <w:spacing w:val="-1"/>
        </w:rPr>
        <w:t xml:space="preserve"> </w:t>
      </w:r>
      <w:r>
        <w:t>and</w:t>
      </w:r>
      <w:r>
        <w:rPr>
          <w:spacing w:val="-1"/>
        </w:rPr>
        <w:t xml:space="preserve"> implants</w:t>
      </w:r>
    </w:p>
    <w:p w:rsidR="00743C02" w:rsidRDefault="001F2438">
      <w:pPr>
        <w:pStyle w:val="Corpodetexto"/>
        <w:numPr>
          <w:ilvl w:val="1"/>
          <w:numId w:val="16"/>
        </w:numPr>
        <w:tabs>
          <w:tab w:val="left" w:pos="830"/>
        </w:tabs>
        <w:spacing w:before="117"/>
      </w:pPr>
      <w:r>
        <w:rPr>
          <w:spacing w:val="-1"/>
        </w:rPr>
        <w:t>The</w:t>
      </w:r>
      <w:r>
        <w:t xml:space="preserve"> creation</w:t>
      </w:r>
      <w:r>
        <w:rPr>
          <w:spacing w:val="-1"/>
        </w:rPr>
        <w:t xml:space="preserve"> </w:t>
      </w:r>
      <w:r>
        <w:t>of</w:t>
      </w:r>
      <w:r>
        <w:rPr>
          <w:spacing w:val="-1"/>
        </w:rPr>
        <w:t xml:space="preserve"> the</w:t>
      </w:r>
      <w:r>
        <w:t xml:space="preserve"> </w:t>
      </w:r>
      <w:r>
        <w:rPr>
          <w:spacing w:val="-1"/>
        </w:rPr>
        <w:t>Light</w:t>
      </w:r>
      <w:r>
        <w:t xml:space="preserve"> Body</w:t>
      </w:r>
    </w:p>
    <w:p w:rsidR="00743C02" w:rsidRDefault="001F2438">
      <w:pPr>
        <w:pStyle w:val="Corpodetexto"/>
        <w:numPr>
          <w:ilvl w:val="1"/>
          <w:numId w:val="16"/>
        </w:numPr>
        <w:tabs>
          <w:tab w:val="left" w:pos="830"/>
        </w:tabs>
        <w:spacing w:before="118"/>
      </w:pPr>
      <w:r>
        <w:rPr>
          <w:spacing w:val="-1"/>
        </w:rPr>
        <w:t>The</w:t>
      </w:r>
      <w:r>
        <w:rPr>
          <w:spacing w:val="1"/>
        </w:rPr>
        <w:t xml:space="preserve"> </w:t>
      </w:r>
      <w:r>
        <w:rPr>
          <w:spacing w:val="-2"/>
        </w:rPr>
        <w:t>use</w:t>
      </w:r>
      <w:r>
        <w:rPr>
          <w:spacing w:val="1"/>
        </w:rPr>
        <w:t xml:space="preserve"> </w:t>
      </w:r>
      <w:r>
        <w:t>of</w:t>
      </w:r>
      <w:r>
        <w:rPr>
          <w:spacing w:val="-2"/>
        </w:rPr>
        <w:t xml:space="preserve"> </w:t>
      </w:r>
      <w:r>
        <w:rPr>
          <w:spacing w:val="-1"/>
        </w:rPr>
        <w:t>the</w:t>
      </w:r>
      <w:r>
        <w:rPr>
          <w:spacing w:val="1"/>
        </w:rPr>
        <w:t xml:space="preserve"> </w:t>
      </w:r>
      <w:r>
        <w:rPr>
          <w:spacing w:val="-1"/>
        </w:rPr>
        <w:t>Merkaba</w:t>
      </w:r>
    </w:p>
    <w:p w:rsidR="00743C02" w:rsidRDefault="001F2438">
      <w:pPr>
        <w:pStyle w:val="Corpodetexto"/>
        <w:numPr>
          <w:ilvl w:val="1"/>
          <w:numId w:val="16"/>
        </w:numPr>
        <w:tabs>
          <w:tab w:val="left" w:pos="830"/>
        </w:tabs>
        <w:spacing w:before="118"/>
      </w:pPr>
      <w:r>
        <w:rPr>
          <w:spacing w:val="-1"/>
        </w:rPr>
        <w:t>Golden</w:t>
      </w:r>
      <w:r>
        <w:t xml:space="preserve"> </w:t>
      </w:r>
      <w:r>
        <w:rPr>
          <w:spacing w:val="-1"/>
        </w:rPr>
        <w:t>Pyramid</w:t>
      </w:r>
      <w:r>
        <w:rPr>
          <w:spacing w:val="1"/>
        </w:rPr>
        <w:t xml:space="preserve"> </w:t>
      </w:r>
      <w:r>
        <w:rPr>
          <w:spacing w:val="-1"/>
        </w:rPr>
        <w:t>Psychic</w:t>
      </w:r>
      <w:r>
        <w:t xml:space="preserve"> </w:t>
      </w:r>
      <w:r>
        <w:rPr>
          <w:spacing w:val="-1"/>
        </w:rPr>
        <w:t>Protection</w:t>
      </w:r>
    </w:p>
    <w:p w:rsidR="00743C02" w:rsidRDefault="001F2438">
      <w:pPr>
        <w:pStyle w:val="Corpodetexto"/>
        <w:numPr>
          <w:ilvl w:val="1"/>
          <w:numId w:val="16"/>
        </w:numPr>
        <w:tabs>
          <w:tab w:val="left" w:pos="830"/>
        </w:tabs>
        <w:spacing w:before="117"/>
      </w:pPr>
      <w:r>
        <w:rPr>
          <w:spacing w:val="-1"/>
        </w:rPr>
        <w:t>Energy</w:t>
      </w:r>
      <w:r>
        <w:rPr>
          <w:spacing w:val="-2"/>
        </w:rPr>
        <w:t xml:space="preserve"> </w:t>
      </w:r>
      <w:r>
        <w:rPr>
          <w:spacing w:val="-1"/>
        </w:rPr>
        <w:t>Blockage</w:t>
      </w:r>
      <w:r>
        <w:t xml:space="preserve"> </w:t>
      </w:r>
      <w:r>
        <w:rPr>
          <w:spacing w:val="-1"/>
        </w:rPr>
        <w:t>Removal</w:t>
      </w:r>
      <w:r>
        <w:t xml:space="preserve"> </w:t>
      </w:r>
      <w:r>
        <w:rPr>
          <w:spacing w:val="-2"/>
        </w:rPr>
        <w:t>with</w:t>
      </w:r>
      <w:r>
        <w:rPr>
          <w:spacing w:val="-1"/>
        </w:rPr>
        <w:t xml:space="preserve"> the</w:t>
      </w:r>
      <w:r>
        <w:t xml:space="preserve"> </w:t>
      </w:r>
      <w:r>
        <w:rPr>
          <w:spacing w:val="-1"/>
        </w:rPr>
        <w:t>Seven</w:t>
      </w:r>
      <w:r>
        <w:t xml:space="preserve"> </w:t>
      </w:r>
      <w:r>
        <w:rPr>
          <w:spacing w:val="-1"/>
        </w:rPr>
        <w:t>Step</w:t>
      </w:r>
      <w:r>
        <w:t xml:space="preserve"> </w:t>
      </w:r>
      <w:r>
        <w:rPr>
          <w:spacing w:val="-1"/>
        </w:rPr>
        <w:t>Process</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21"/>
        <w:ind w:left="485" w:right="483" w:hanging="1"/>
        <w:jc w:val="center"/>
      </w:pPr>
      <w:r>
        <w:rPr>
          <w:b/>
        </w:rPr>
        <w:t>Energy</w:t>
      </w:r>
      <w:r>
        <w:rPr>
          <w:b/>
          <w:spacing w:val="-25"/>
        </w:rPr>
        <w:t xml:space="preserve"> </w:t>
      </w:r>
      <w:r>
        <w:rPr>
          <w:b/>
        </w:rPr>
        <w:t>Enhancement</w:t>
      </w:r>
      <w:r>
        <w:rPr>
          <w:b/>
          <w:spacing w:val="-25"/>
        </w:rPr>
        <w:t xml:space="preserve"> </w:t>
      </w:r>
      <w:r>
        <w:rPr>
          <w:b/>
        </w:rPr>
        <w:t>The</w:t>
      </w:r>
      <w:r>
        <w:rPr>
          <w:b/>
          <w:w w:val="99"/>
        </w:rPr>
        <w:t xml:space="preserve"> </w:t>
      </w:r>
      <w:r>
        <w:rPr>
          <w:b/>
        </w:rPr>
        <w:t>Paramahamsa</w:t>
      </w:r>
      <w:r>
        <w:rPr>
          <w:b/>
          <w:spacing w:val="-18"/>
        </w:rPr>
        <w:t xml:space="preserve"> </w:t>
      </w:r>
      <w:r>
        <w:rPr>
          <w:b/>
        </w:rPr>
        <w:t>The</w:t>
      </w:r>
      <w:r>
        <w:rPr>
          <w:b/>
          <w:spacing w:val="-18"/>
        </w:rPr>
        <w:t xml:space="preserve"> </w:t>
      </w:r>
      <w:r>
        <w:rPr>
          <w:b/>
        </w:rPr>
        <w:t>Yin</w:t>
      </w:r>
      <w:r>
        <w:rPr>
          <w:b/>
          <w:spacing w:val="-18"/>
        </w:rPr>
        <w:t xml:space="preserve"> </w:t>
      </w:r>
      <w:r>
        <w:rPr>
          <w:b/>
        </w:rPr>
        <w:t>Yang</w:t>
      </w:r>
      <w:r>
        <w:rPr>
          <w:b/>
          <w:w w:val="99"/>
        </w:rPr>
        <w:t xml:space="preserve"> </w:t>
      </w:r>
      <w:r>
        <w:rPr>
          <w:b/>
        </w:rPr>
        <w:t>Symbol,</w:t>
      </w:r>
      <w:r>
        <w:rPr>
          <w:b/>
          <w:spacing w:val="-20"/>
        </w:rPr>
        <w:t xml:space="preserve"> </w:t>
      </w:r>
      <w:r>
        <w:rPr>
          <w:b/>
        </w:rPr>
        <w:t>Yogananda</w:t>
      </w:r>
      <w:r>
        <w:rPr>
          <w:b/>
          <w:spacing w:val="-19"/>
        </w:rPr>
        <w:t xml:space="preserve"> </w:t>
      </w:r>
      <w:r>
        <w:rPr>
          <w:b/>
        </w:rPr>
        <w:t>And</w:t>
      </w:r>
      <w:r>
        <w:rPr>
          <w:b/>
          <w:spacing w:val="-19"/>
        </w:rPr>
        <w:t xml:space="preserve"> </w:t>
      </w:r>
      <w:r>
        <w:rPr>
          <w:b/>
        </w:rPr>
        <w:t>The</w:t>
      </w:r>
      <w:r>
        <w:rPr>
          <w:b/>
          <w:w w:val="99"/>
        </w:rPr>
        <w:t xml:space="preserve"> </w:t>
      </w:r>
      <w:r>
        <w:rPr>
          <w:b/>
        </w:rPr>
        <w:t>Transmutation</w:t>
      </w:r>
      <w:r>
        <w:rPr>
          <w:b/>
          <w:spacing w:val="-28"/>
        </w:rPr>
        <w:t xml:space="preserve"> </w:t>
      </w:r>
      <w:r>
        <w:rPr>
          <w:b/>
        </w:rPr>
        <w:t>Of</w:t>
      </w:r>
      <w:r>
        <w:rPr>
          <w:b/>
          <w:spacing w:val="-28"/>
        </w:rPr>
        <w:t xml:space="preserve"> </w:t>
      </w:r>
      <w:r>
        <w:rPr>
          <w:b/>
        </w:rPr>
        <w:t>Energies</w:t>
      </w:r>
    </w:p>
    <w:p w:rsidR="00743C02" w:rsidRDefault="001F2438">
      <w:pPr>
        <w:pStyle w:val="Corpodetexto"/>
        <w:spacing w:before="122"/>
        <w:ind w:right="203"/>
      </w:pPr>
      <w:r>
        <w:rPr>
          <w:spacing w:val="-1"/>
        </w:rPr>
        <w:t>An enlightened</w:t>
      </w:r>
      <w:r>
        <w:t xml:space="preserve"> </w:t>
      </w:r>
      <w:r>
        <w:rPr>
          <w:spacing w:val="-1"/>
        </w:rPr>
        <w:t>being</w:t>
      </w:r>
      <w:r>
        <w:rPr>
          <w:spacing w:val="1"/>
        </w:rPr>
        <w:t xml:space="preserve"> </w:t>
      </w:r>
      <w:r>
        <w:rPr>
          <w:spacing w:val="-1"/>
        </w:rPr>
        <w:t>is</w:t>
      </w:r>
      <w:r>
        <w:rPr>
          <w:spacing w:val="-2"/>
        </w:rPr>
        <w:t xml:space="preserve"> </w:t>
      </w:r>
      <w:r>
        <w:rPr>
          <w:spacing w:val="-1"/>
        </w:rPr>
        <w:t>sometimes</w:t>
      </w:r>
      <w:r>
        <w:rPr>
          <w:spacing w:val="-2"/>
        </w:rPr>
        <w:t xml:space="preserve"> </w:t>
      </w:r>
      <w:r>
        <w:rPr>
          <w:spacing w:val="-1"/>
        </w:rPr>
        <w:t>given</w:t>
      </w:r>
      <w:r>
        <w:rPr>
          <w:spacing w:val="-2"/>
        </w:rPr>
        <w:t xml:space="preserve"> </w:t>
      </w:r>
      <w:r>
        <w:rPr>
          <w:spacing w:val="-1"/>
        </w:rPr>
        <w:t>the</w:t>
      </w:r>
      <w:r>
        <w:t xml:space="preserve"> </w:t>
      </w:r>
      <w:r>
        <w:rPr>
          <w:spacing w:val="-1"/>
        </w:rPr>
        <w:t>title</w:t>
      </w:r>
      <w:r>
        <w:rPr>
          <w:spacing w:val="1"/>
        </w:rPr>
        <w:t xml:space="preserve"> </w:t>
      </w:r>
      <w:r>
        <w:rPr>
          <w:spacing w:val="-1"/>
        </w:rPr>
        <w:t>Paramahamsa.</w:t>
      </w:r>
      <w:r>
        <w:rPr>
          <w:spacing w:val="31"/>
        </w:rPr>
        <w:t xml:space="preserve"> </w:t>
      </w:r>
      <w:r>
        <w:rPr>
          <w:spacing w:val="-1"/>
        </w:rPr>
        <w:t>This</w:t>
      </w:r>
      <w:r>
        <w:t xml:space="preserve"> </w:t>
      </w:r>
      <w:r>
        <w:rPr>
          <w:spacing w:val="-1"/>
        </w:rPr>
        <w:t xml:space="preserve">refers </w:t>
      </w:r>
      <w:r>
        <w:t>to</w:t>
      </w:r>
      <w:r>
        <w:rPr>
          <w:spacing w:val="-1"/>
        </w:rPr>
        <w:t xml:space="preserve"> </w:t>
      </w:r>
      <w:r>
        <w:t>an</w:t>
      </w:r>
      <w:r>
        <w:rPr>
          <w:spacing w:val="-2"/>
        </w:rPr>
        <w:t xml:space="preserve"> </w:t>
      </w:r>
      <w:r>
        <w:rPr>
          <w:spacing w:val="-1"/>
        </w:rPr>
        <w:t>ancient</w:t>
      </w:r>
      <w:r>
        <w:t xml:space="preserve"> Hindu</w:t>
      </w:r>
      <w:r>
        <w:rPr>
          <w:spacing w:val="-2"/>
        </w:rPr>
        <w:t xml:space="preserve"> </w:t>
      </w:r>
      <w:r>
        <w:rPr>
          <w:spacing w:val="-1"/>
        </w:rPr>
        <w:t xml:space="preserve">myth </w:t>
      </w:r>
      <w:r>
        <w:t>of</w:t>
      </w:r>
      <w:r>
        <w:rPr>
          <w:spacing w:val="1"/>
        </w:rPr>
        <w:t xml:space="preserve"> </w:t>
      </w:r>
      <w:r>
        <w:rPr>
          <w:spacing w:val="-1"/>
        </w:rPr>
        <w:t>when the</w:t>
      </w:r>
      <w:r>
        <w:rPr>
          <w:spacing w:val="1"/>
        </w:rPr>
        <w:t xml:space="preserve"> </w:t>
      </w:r>
      <w:r>
        <w:rPr>
          <w:spacing w:val="-1"/>
        </w:rPr>
        <w:t>world</w:t>
      </w:r>
      <w:r>
        <w:rPr>
          <w:spacing w:val="1"/>
        </w:rPr>
        <w:t xml:space="preserve"> </w:t>
      </w:r>
      <w:r>
        <w:rPr>
          <w:spacing w:val="-2"/>
        </w:rPr>
        <w:t>was</w:t>
      </w:r>
      <w:r>
        <w:t xml:space="preserve"> </w:t>
      </w:r>
      <w:r>
        <w:rPr>
          <w:spacing w:val="-1"/>
        </w:rPr>
        <w:t>young,</w:t>
      </w:r>
      <w:r>
        <w:rPr>
          <w:spacing w:val="39"/>
        </w:rPr>
        <w:t xml:space="preserve"> </w:t>
      </w:r>
      <w:r>
        <w:rPr>
          <w:spacing w:val="-1"/>
        </w:rPr>
        <w:t>the</w:t>
      </w:r>
      <w:r>
        <w:rPr>
          <w:spacing w:val="1"/>
        </w:rPr>
        <w:t xml:space="preserve"> </w:t>
      </w:r>
      <w:r>
        <w:rPr>
          <w:spacing w:val="-1"/>
        </w:rPr>
        <w:t>whole</w:t>
      </w:r>
      <w:r>
        <w:t xml:space="preserve"> of</w:t>
      </w:r>
      <w:r>
        <w:rPr>
          <w:spacing w:val="-3"/>
        </w:rPr>
        <w:t xml:space="preserve"> </w:t>
      </w:r>
      <w:r>
        <w:rPr>
          <w:spacing w:val="-1"/>
        </w:rPr>
        <w:t>the</w:t>
      </w:r>
      <w:r>
        <w:t xml:space="preserve"> </w:t>
      </w:r>
      <w:r>
        <w:rPr>
          <w:spacing w:val="-1"/>
        </w:rPr>
        <w:t>surface was</w:t>
      </w:r>
      <w:r>
        <w:t xml:space="preserve"> </w:t>
      </w:r>
      <w:r>
        <w:rPr>
          <w:spacing w:val="-1"/>
        </w:rPr>
        <w:t>covered</w:t>
      </w:r>
      <w:r>
        <w:t xml:space="preserve"> </w:t>
      </w:r>
      <w:r>
        <w:rPr>
          <w:spacing w:val="-1"/>
        </w:rPr>
        <w:t>with</w:t>
      </w:r>
      <w:r>
        <w:t xml:space="preserve"> </w:t>
      </w:r>
      <w:r>
        <w:rPr>
          <w:spacing w:val="-1"/>
        </w:rPr>
        <w:t>water. The</w:t>
      </w:r>
      <w:r>
        <w:t xml:space="preserve"> </w:t>
      </w:r>
      <w:r>
        <w:rPr>
          <w:spacing w:val="-1"/>
        </w:rPr>
        <w:t>mischievous</w:t>
      </w:r>
      <w:r>
        <w:rPr>
          <w:spacing w:val="55"/>
        </w:rPr>
        <w:t xml:space="preserve"> </w:t>
      </w:r>
      <w:r>
        <w:rPr>
          <w:spacing w:val="-1"/>
        </w:rPr>
        <w:t>Gods</w:t>
      </w:r>
      <w:r>
        <w:rPr>
          <w:spacing w:val="-2"/>
        </w:rPr>
        <w:t xml:space="preserve"> </w:t>
      </w:r>
      <w:r>
        <w:rPr>
          <w:spacing w:val="-1"/>
        </w:rPr>
        <w:t>mixed</w:t>
      </w:r>
      <w:r>
        <w:t xml:space="preserve"> </w:t>
      </w:r>
      <w:r>
        <w:rPr>
          <w:spacing w:val="-1"/>
        </w:rPr>
        <w:t>milk</w:t>
      </w:r>
      <w:r>
        <w:t xml:space="preserve"> </w:t>
      </w:r>
      <w:r>
        <w:rPr>
          <w:spacing w:val="-1"/>
        </w:rPr>
        <w:t>and</w:t>
      </w:r>
      <w:r>
        <w:t xml:space="preserve"> </w:t>
      </w:r>
      <w:r>
        <w:rPr>
          <w:spacing w:val="-1"/>
        </w:rPr>
        <w:t>poison</w:t>
      </w:r>
      <w:r>
        <w:t xml:space="preserve"> </w:t>
      </w:r>
      <w:r>
        <w:rPr>
          <w:spacing w:val="-1"/>
        </w:rPr>
        <w:t>in</w:t>
      </w:r>
      <w:r>
        <w:rPr>
          <w:spacing w:val="-2"/>
        </w:rPr>
        <w:t xml:space="preserve"> </w:t>
      </w:r>
      <w:r>
        <w:rPr>
          <w:spacing w:val="-1"/>
        </w:rPr>
        <w:t>the</w:t>
      </w:r>
      <w:r>
        <w:rPr>
          <w:spacing w:val="1"/>
        </w:rPr>
        <w:t xml:space="preserve"> </w:t>
      </w:r>
      <w:r>
        <w:rPr>
          <w:spacing w:val="-2"/>
        </w:rPr>
        <w:t xml:space="preserve">water </w:t>
      </w:r>
      <w:r>
        <w:t xml:space="preserve">and </w:t>
      </w:r>
      <w:r>
        <w:rPr>
          <w:spacing w:val="-1"/>
        </w:rPr>
        <w:t>stirred</w:t>
      </w:r>
      <w:r>
        <w:t xml:space="preserve"> </w:t>
      </w:r>
      <w:r>
        <w:rPr>
          <w:spacing w:val="-1"/>
        </w:rPr>
        <w:t>it all</w:t>
      </w:r>
      <w:r>
        <w:rPr>
          <w:spacing w:val="-2"/>
        </w:rPr>
        <w:t xml:space="preserve"> </w:t>
      </w:r>
      <w:r>
        <w:rPr>
          <w:spacing w:val="-1"/>
        </w:rPr>
        <w:t>together.</w:t>
      </w:r>
      <w:r>
        <w:rPr>
          <w:spacing w:val="34"/>
        </w:rPr>
        <w:t xml:space="preserve"> </w:t>
      </w:r>
      <w:r>
        <w:rPr>
          <w:spacing w:val="-1"/>
        </w:rPr>
        <w:t>Paramahamsa</w:t>
      </w:r>
      <w:r>
        <w:t xml:space="preserve"> </w:t>
      </w:r>
      <w:r>
        <w:rPr>
          <w:spacing w:val="-2"/>
        </w:rPr>
        <w:t>was</w:t>
      </w:r>
      <w:r>
        <w:rPr>
          <w:spacing w:val="-1"/>
        </w:rPr>
        <w:t xml:space="preserve"> </w:t>
      </w:r>
      <w:r>
        <w:t xml:space="preserve">the </w:t>
      </w:r>
      <w:r>
        <w:rPr>
          <w:spacing w:val="-1"/>
        </w:rPr>
        <w:t>name</w:t>
      </w:r>
      <w:r>
        <w:t xml:space="preserve"> </w:t>
      </w:r>
      <w:r>
        <w:rPr>
          <w:spacing w:val="-1"/>
        </w:rPr>
        <w:t xml:space="preserve">meaning </w:t>
      </w:r>
      <w:r>
        <w:t>the</w:t>
      </w:r>
      <w:r>
        <w:rPr>
          <w:spacing w:val="-1"/>
        </w:rPr>
        <w:t xml:space="preserve"> </w:t>
      </w:r>
      <w:r>
        <w:t>Great</w:t>
      </w:r>
      <w:r>
        <w:rPr>
          <w:spacing w:val="-1"/>
        </w:rPr>
        <w:t xml:space="preserve"> White</w:t>
      </w:r>
      <w:r>
        <w:t xml:space="preserve"> </w:t>
      </w:r>
      <w:r>
        <w:rPr>
          <w:spacing w:val="-1"/>
        </w:rPr>
        <w:t>Swan.</w:t>
      </w:r>
    </w:p>
    <w:p w:rsidR="00743C02" w:rsidRDefault="001F2438">
      <w:pPr>
        <w:pStyle w:val="Corpodetexto"/>
        <w:ind w:right="242"/>
      </w:pPr>
      <w:r>
        <w:rPr>
          <w:spacing w:val="-1"/>
        </w:rPr>
        <w:t>This</w:t>
      </w:r>
      <w:r>
        <w:t xml:space="preserve"> </w:t>
      </w:r>
      <w:r>
        <w:rPr>
          <w:spacing w:val="-2"/>
        </w:rPr>
        <w:t>enormous</w:t>
      </w:r>
      <w:r>
        <w:t xml:space="preserve"> </w:t>
      </w:r>
      <w:r>
        <w:rPr>
          <w:spacing w:val="-1"/>
        </w:rPr>
        <w:t>Swan,</w:t>
      </w:r>
      <w:r>
        <w:t xml:space="preserve"> </w:t>
      </w:r>
      <w:r>
        <w:rPr>
          <w:spacing w:val="-1"/>
        </w:rPr>
        <w:t>is</w:t>
      </w:r>
      <w:r>
        <w:rPr>
          <w:spacing w:val="1"/>
        </w:rPr>
        <w:t xml:space="preserve"> </w:t>
      </w:r>
      <w:r>
        <w:rPr>
          <w:spacing w:val="-1"/>
        </w:rPr>
        <w:t>said</w:t>
      </w:r>
      <w:r>
        <w:rPr>
          <w:spacing w:val="-2"/>
        </w:rPr>
        <w:t xml:space="preserve"> </w:t>
      </w:r>
      <w:r>
        <w:rPr>
          <w:spacing w:val="-1"/>
        </w:rPr>
        <w:t>to</w:t>
      </w:r>
      <w:r>
        <w:t xml:space="preserve"> </w:t>
      </w:r>
      <w:r>
        <w:rPr>
          <w:spacing w:val="-1"/>
        </w:rPr>
        <w:t>have</w:t>
      </w:r>
      <w:r>
        <w:t xml:space="preserve"> had</w:t>
      </w:r>
      <w:r>
        <w:rPr>
          <w:spacing w:val="-2"/>
        </w:rPr>
        <w:t xml:space="preserve"> </w:t>
      </w:r>
      <w:r>
        <w:rPr>
          <w:spacing w:val="-1"/>
        </w:rPr>
        <w:t>the</w:t>
      </w:r>
      <w:r>
        <w:rPr>
          <w:spacing w:val="-2"/>
        </w:rPr>
        <w:t xml:space="preserve"> </w:t>
      </w:r>
      <w:r>
        <w:rPr>
          <w:spacing w:val="-1"/>
        </w:rPr>
        <w:t>ability</w:t>
      </w:r>
      <w:r>
        <w:rPr>
          <w:spacing w:val="-3"/>
        </w:rPr>
        <w:t xml:space="preserve"> </w:t>
      </w:r>
      <w:r>
        <w:rPr>
          <w:spacing w:val="-1"/>
        </w:rPr>
        <w:t>to</w:t>
      </w:r>
      <w:r>
        <w:t xml:space="preserve"> </w:t>
      </w:r>
      <w:r>
        <w:rPr>
          <w:spacing w:val="-2"/>
        </w:rPr>
        <w:t>put</w:t>
      </w:r>
      <w:r>
        <w:rPr>
          <w:spacing w:val="2"/>
        </w:rPr>
        <w:t xml:space="preserve"> </w:t>
      </w:r>
      <w:r>
        <w:rPr>
          <w:spacing w:val="-1"/>
        </w:rPr>
        <w:t>its</w:t>
      </w:r>
      <w:r>
        <w:rPr>
          <w:spacing w:val="-2"/>
        </w:rPr>
        <w:t xml:space="preserve"> </w:t>
      </w:r>
      <w:r>
        <w:rPr>
          <w:spacing w:val="-1"/>
        </w:rPr>
        <w:t>beak</w:t>
      </w:r>
      <w:r>
        <w:rPr>
          <w:spacing w:val="56"/>
        </w:rPr>
        <w:t xml:space="preserve"> </w:t>
      </w:r>
      <w:r>
        <w:t xml:space="preserve">deep </w:t>
      </w:r>
      <w:r>
        <w:rPr>
          <w:spacing w:val="-2"/>
        </w:rPr>
        <w:t>down</w:t>
      </w:r>
      <w:r>
        <w:t xml:space="preserve"> into</w:t>
      </w:r>
      <w:r>
        <w:rPr>
          <w:spacing w:val="-1"/>
        </w:rPr>
        <w:t xml:space="preserve"> </w:t>
      </w:r>
      <w:r>
        <w:t>the</w:t>
      </w:r>
      <w:r>
        <w:rPr>
          <w:spacing w:val="1"/>
        </w:rPr>
        <w:t xml:space="preserve"> </w:t>
      </w:r>
      <w:r>
        <w:rPr>
          <w:spacing w:val="-1"/>
        </w:rPr>
        <w:t xml:space="preserve">water </w:t>
      </w:r>
      <w:r>
        <w:t xml:space="preserve">and </w:t>
      </w:r>
      <w:r>
        <w:rPr>
          <w:spacing w:val="-1"/>
        </w:rPr>
        <w:t>draw</w:t>
      </w:r>
      <w:r>
        <w:rPr>
          <w:spacing w:val="-3"/>
        </w:rPr>
        <w:t xml:space="preserve"> </w:t>
      </w:r>
      <w:r>
        <w:rPr>
          <w:spacing w:val="-1"/>
        </w:rPr>
        <w:t>out</w:t>
      </w:r>
      <w:r>
        <w:rPr>
          <w:spacing w:val="2"/>
        </w:rPr>
        <w:t xml:space="preserve"> </w:t>
      </w:r>
      <w:r>
        <w:rPr>
          <w:spacing w:val="-1"/>
        </w:rPr>
        <w:t>pure</w:t>
      </w:r>
      <w:r>
        <w:t xml:space="preserve"> </w:t>
      </w:r>
      <w:r>
        <w:rPr>
          <w:spacing w:val="-1"/>
        </w:rPr>
        <w:t>milk.</w:t>
      </w:r>
      <w:r>
        <w:t xml:space="preserve"> </w:t>
      </w:r>
      <w:r>
        <w:rPr>
          <w:spacing w:val="-1"/>
        </w:rPr>
        <w:t>It</w:t>
      </w:r>
      <w:r>
        <w:t xml:space="preserve"> had</w:t>
      </w:r>
      <w:r>
        <w:rPr>
          <w:spacing w:val="-1"/>
        </w:rPr>
        <w:t xml:space="preserve"> </w:t>
      </w:r>
      <w:r>
        <w:t>the</w:t>
      </w:r>
      <w:r>
        <w:rPr>
          <w:spacing w:val="23"/>
        </w:rPr>
        <w:t xml:space="preserve"> </w:t>
      </w:r>
      <w:r>
        <w:rPr>
          <w:spacing w:val="-1"/>
        </w:rPr>
        <w:t>capacity</w:t>
      </w:r>
      <w:r>
        <w:rPr>
          <w:spacing w:val="-3"/>
        </w:rPr>
        <w:t xml:space="preserve"> </w:t>
      </w:r>
      <w:r>
        <w:rPr>
          <w:spacing w:val="-1"/>
        </w:rPr>
        <w:t>to</w:t>
      </w:r>
      <w:r>
        <w:rPr>
          <w:spacing w:val="-2"/>
        </w:rPr>
        <w:t xml:space="preserve"> discriminate</w:t>
      </w:r>
      <w:r>
        <w:t xml:space="preserve"> </w:t>
      </w:r>
      <w:r>
        <w:rPr>
          <w:spacing w:val="-1"/>
        </w:rPr>
        <w:t>and</w:t>
      </w:r>
      <w:r>
        <w:t xml:space="preserve"> </w:t>
      </w:r>
      <w:r>
        <w:rPr>
          <w:spacing w:val="-1"/>
        </w:rPr>
        <w:t>draw</w:t>
      </w:r>
      <w:r>
        <w:rPr>
          <w:spacing w:val="-3"/>
        </w:rPr>
        <w:t xml:space="preserve"> </w:t>
      </w:r>
      <w:r>
        <w:rPr>
          <w:spacing w:val="-1"/>
        </w:rPr>
        <w:t>in</w:t>
      </w:r>
      <w:r>
        <w:rPr>
          <w:spacing w:val="1"/>
        </w:rPr>
        <w:t xml:space="preserve"> </w:t>
      </w:r>
      <w:r>
        <w:rPr>
          <w:spacing w:val="-1"/>
        </w:rPr>
        <w:t>only</w:t>
      </w:r>
      <w:r>
        <w:rPr>
          <w:spacing w:val="-3"/>
        </w:rPr>
        <w:t xml:space="preserve"> </w:t>
      </w:r>
      <w:r>
        <w:rPr>
          <w:spacing w:val="-1"/>
        </w:rPr>
        <w:t>the</w:t>
      </w:r>
      <w:r>
        <w:rPr>
          <w:spacing w:val="1"/>
        </w:rPr>
        <w:t xml:space="preserve"> </w:t>
      </w:r>
      <w:r>
        <w:rPr>
          <w:spacing w:val="-1"/>
        </w:rPr>
        <w:t>milk,</w:t>
      </w:r>
      <w:r>
        <w:t xml:space="preserve"> </w:t>
      </w:r>
      <w:r>
        <w:rPr>
          <w:spacing w:val="-2"/>
        </w:rPr>
        <w:t>which</w:t>
      </w:r>
      <w:r>
        <w:t xml:space="preserve"> </w:t>
      </w:r>
      <w:r>
        <w:rPr>
          <w:spacing w:val="-1"/>
        </w:rPr>
        <w:t>is</w:t>
      </w:r>
      <w:r>
        <w:rPr>
          <w:spacing w:val="-2"/>
        </w:rPr>
        <w:t xml:space="preserve"> </w:t>
      </w:r>
      <w:r>
        <w:rPr>
          <w:spacing w:val="-1"/>
        </w:rPr>
        <w:t>the</w:t>
      </w:r>
      <w:r>
        <w:rPr>
          <w:spacing w:val="62"/>
        </w:rPr>
        <w:t xml:space="preserve"> </w:t>
      </w:r>
      <w:r>
        <w:rPr>
          <w:spacing w:val="-1"/>
        </w:rPr>
        <w:t>reason</w:t>
      </w:r>
      <w:r>
        <w:t xml:space="preserve"> </w:t>
      </w:r>
      <w:r>
        <w:rPr>
          <w:spacing w:val="-1"/>
        </w:rPr>
        <w:t>it remained</w:t>
      </w:r>
      <w:r>
        <w:t xml:space="preserve"> </w:t>
      </w:r>
      <w:r>
        <w:rPr>
          <w:spacing w:val="-1"/>
        </w:rPr>
        <w:t>white,</w:t>
      </w:r>
      <w:r>
        <w:rPr>
          <w:spacing w:val="-2"/>
        </w:rPr>
        <w:t xml:space="preserve"> </w:t>
      </w:r>
      <w:r>
        <w:t>and reject</w:t>
      </w:r>
      <w:r>
        <w:rPr>
          <w:spacing w:val="-1"/>
        </w:rPr>
        <w:t xml:space="preserve"> the</w:t>
      </w:r>
      <w:r>
        <w:t xml:space="preserve"> </w:t>
      </w:r>
      <w:r>
        <w:rPr>
          <w:spacing w:val="-1"/>
        </w:rPr>
        <w:t>poison water. Not only</w:t>
      </w:r>
      <w:r>
        <w:rPr>
          <w:spacing w:val="51"/>
        </w:rPr>
        <w:t xml:space="preserve"> </w:t>
      </w:r>
      <w:r>
        <w:rPr>
          <w:spacing w:val="-1"/>
        </w:rPr>
        <w:t xml:space="preserve">that, </w:t>
      </w:r>
      <w:r>
        <w:t xml:space="preserve">a </w:t>
      </w:r>
      <w:r>
        <w:rPr>
          <w:spacing w:val="-2"/>
        </w:rPr>
        <w:t>Paramahamsa,</w:t>
      </w:r>
      <w:r>
        <w:t xml:space="preserve"> </w:t>
      </w:r>
      <w:r>
        <w:rPr>
          <w:spacing w:val="-1"/>
        </w:rPr>
        <w:t>an enlightened</w:t>
      </w:r>
      <w:r>
        <w:t xml:space="preserve"> </w:t>
      </w:r>
      <w:r>
        <w:rPr>
          <w:spacing w:val="-1"/>
        </w:rPr>
        <w:t>being,</w:t>
      </w:r>
      <w:r>
        <w:t xml:space="preserve"> </w:t>
      </w:r>
      <w:r>
        <w:rPr>
          <w:spacing w:val="-1"/>
        </w:rPr>
        <w:t>has</w:t>
      </w:r>
      <w:r>
        <w:rPr>
          <w:spacing w:val="-3"/>
        </w:rPr>
        <w:t xml:space="preserve"> </w:t>
      </w:r>
      <w:r>
        <w:rPr>
          <w:spacing w:val="-1"/>
        </w:rPr>
        <w:t>the</w:t>
      </w:r>
      <w:r>
        <w:t xml:space="preserve"> </w:t>
      </w:r>
      <w:r>
        <w:rPr>
          <w:spacing w:val="-1"/>
        </w:rPr>
        <w:t>capacity</w:t>
      </w:r>
      <w:r>
        <w:rPr>
          <w:spacing w:val="-3"/>
        </w:rPr>
        <w:t xml:space="preserve"> </w:t>
      </w:r>
      <w:r>
        <w:rPr>
          <w:spacing w:val="-1"/>
        </w:rPr>
        <w:t>of</w:t>
      </w:r>
    </w:p>
    <w:p w:rsidR="00743C02" w:rsidRDefault="00743C02">
      <w:pPr>
        <w:sectPr w:rsidR="00743C02">
          <w:pgSz w:w="8640" w:h="12960"/>
          <w:pgMar w:top="960" w:right="900" w:bottom="880" w:left="900" w:header="0" w:footer="690" w:gutter="0"/>
          <w:cols w:space="720"/>
        </w:sectPr>
      </w:pPr>
    </w:p>
    <w:p w:rsidR="00743C02" w:rsidRDefault="001F2438">
      <w:pPr>
        <w:pStyle w:val="Corpodetexto"/>
        <w:spacing w:before="50"/>
        <w:ind w:right="231"/>
      </w:pPr>
      <w:r>
        <w:rPr>
          <w:spacing w:val="-1"/>
        </w:rPr>
        <w:lastRenderedPageBreak/>
        <w:t>changing</w:t>
      </w:r>
      <w:r>
        <w:rPr>
          <w:spacing w:val="1"/>
        </w:rPr>
        <w:t xml:space="preserve"> </w:t>
      </w:r>
      <w:r>
        <w:rPr>
          <w:spacing w:val="-2"/>
        </w:rPr>
        <w:t>water</w:t>
      </w:r>
      <w:r>
        <w:t xml:space="preserve"> </w:t>
      </w:r>
      <w:r>
        <w:rPr>
          <w:spacing w:val="-1"/>
        </w:rPr>
        <w:t>into</w:t>
      </w:r>
      <w:r>
        <w:rPr>
          <w:spacing w:val="1"/>
        </w:rPr>
        <w:t xml:space="preserve"> </w:t>
      </w:r>
      <w:r>
        <w:rPr>
          <w:spacing w:val="-2"/>
        </w:rPr>
        <w:t>wine,</w:t>
      </w:r>
      <w:r>
        <w:rPr>
          <w:spacing w:val="-1"/>
        </w:rPr>
        <w:t xml:space="preserve"> poison</w:t>
      </w:r>
      <w:r>
        <w:rPr>
          <w:spacing w:val="-2"/>
        </w:rPr>
        <w:t xml:space="preserve"> </w:t>
      </w:r>
      <w:r>
        <w:rPr>
          <w:spacing w:val="-1"/>
        </w:rPr>
        <w:t>into</w:t>
      </w:r>
      <w:r>
        <w:t xml:space="preserve"> </w:t>
      </w:r>
      <w:r>
        <w:rPr>
          <w:spacing w:val="-1"/>
        </w:rPr>
        <w:t>milk,</w:t>
      </w:r>
      <w:r>
        <w:t xml:space="preserve"> </w:t>
      </w:r>
      <w:r>
        <w:rPr>
          <w:spacing w:val="-1"/>
        </w:rPr>
        <w:t>Yin</w:t>
      </w:r>
      <w:r>
        <w:t xml:space="preserve"> </w:t>
      </w:r>
      <w:r>
        <w:rPr>
          <w:spacing w:val="-1"/>
        </w:rPr>
        <w:t>into</w:t>
      </w:r>
      <w:r>
        <w:t xml:space="preserve"> Yang, </w:t>
      </w:r>
      <w:r>
        <w:rPr>
          <w:spacing w:val="-2"/>
        </w:rPr>
        <w:t>black</w:t>
      </w:r>
      <w:r>
        <w:rPr>
          <w:spacing w:val="38"/>
        </w:rPr>
        <w:t xml:space="preserve"> </w:t>
      </w:r>
      <w:r>
        <w:rPr>
          <w:spacing w:val="-1"/>
        </w:rPr>
        <w:t>into</w:t>
      </w:r>
      <w:r>
        <w:t xml:space="preserve"> </w:t>
      </w:r>
      <w:r>
        <w:rPr>
          <w:spacing w:val="-2"/>
        </w:rPr>
        <w:t>white.</w:t>
      </w:r>
    </w:p>
    <w:p w:rsidR="00743C02" w:rsidRDefault="001F2438">
      <w:pPr>
        <w:pStyle w:val="Corpodetexto"/>
        <w:ind w:right="175"/>
      </w:pPr>
      <w:r>
        <w:t>Aham</w:t>
      </w:r>
      <w:r>
        <w:rPr>
          <w:spacing w:val="-2"/>
        </w:rPr>
        <w:t xml:space="preserve"> </w:t>
      </w:r>
      <w:r>
        <w:t>also</w:t>
      </w:r>
      <w:r>
        <w:rPr>
          <w:spacing w:val="-1"/>
        </w:rPr>
        <w:t xml:space="preserve"> means </w:t>
      </w:r>
      <w:r>
        <w:t xml:space="preserve">the </w:t>
      </w:r>
      <w:r>
        <w:rPr>
          <w:spacing w:val="-1"/>
        </w:rPr>
        <w:t>self.</w:t>
      </w:r>
      <w:r>
        <w:t xml:space="preserve"> </w:t>
      </w:r>
      <w:r>
        <w:rPr>
          <w:spacing w:val="-1"/>
        </w:rPr>
        <w:t>Para</w:t>
      </w:r>
      <w:r>
        <w:t xml:space="preserve"> </w:t>
      </w:r>
      <w:r>
        <w:rPr>
          <w:spacing w:val="-1"/>
        </w:rPr>
        <w:t>means</w:t>
      </w:r>
      <w:r>
        <w:t xml:space="preserve"> </w:t>
      </w:r>
      <w:r>
        <w:rPr>
          <w:spacing w:val="-1"/>
        </w:rPr>
        <w:t xml:space="preserve">higher. </w:t>
      </w:r>
      <w:r>
        <w:t xml:space="preserve">A </w:t>
      </w:r>
      <w:r>
        <w:rPr>
          <w:spacing w:val="-1"/>
        </w:rPr>
        <w:t>Paramahamsa</w:t>
      </w:r>
      <w:r>
        <w:t xml:space="preserve"> is</w:t>
      </w:r>
      <w:r>
        <w:rPr>
          <w:spacing w:val="41"/>
        </w:rPr>
        <w:t xml:space="preserve"> </w:t>
      </w:r>
      <w:r>
        <w:rPr>
          <w:spacing w:val="-1"/>
        </w:rPr>
        <w:t>one</w:t>
      </w:r>
      <w:r>
        <w:rPr>
          <w:spacing w:val="1"/>
        </w:rPr>
        <w:t xml:space="preserve"> </w:t>
      </w:r>
      <w:r>
        <w:rPr>
          <w:spacing w:val="-2"/>
        </w:rPr>
        <w:t>who</w:t>
      </w:r>
      <w:r>
        <w:t xml:space="preserve"> </w:t>
      </w:r>
      <w:r>
        <w:rPr>
          <w:spacing w:val="-1"/>
        </w:rPr>
        <w:t>is</w:t>
      </w:r>
      <w:r>
        <w:t xml:space="preserve"> </w:t>
      </w:r>
      <w:r>
        <w:rPr>
          <w:spacing w:val="-1"/>
        </w:rPr>
        <w:t>in</w:t>
      </w:r>
      <w:r>
        <w:t xml:space="preserve"> </w:t>
      </w:r>
      <w:r>
        <w:rPr>
          <w:spacing w:val="-1"/>
        </w:rPr>
        <w:t>constant</w:t>
      </w:r>
      <w:r>
        <w:t xml:space="preserve"> </w:t>
      </w:r>
      <w:r>
        <w:rPr>
          <w:spacing w:val="-1"/>
        </w:rPr>
        <w:t>contact</w:t>
      </w:r>
      <w:r>
        <w:t xml:space="preserve"> </w:t>
      </w:r>
      <w:r>
        <w:rPr>
          <w:spacing w:val="-1"/>
        </w:rPr>
        <w:t>with the</w:t>
      </w:r>
      <w:r>
        <w:t xml:space="preserve"> </w:t>
      </w:r>
      <w:r>
        <w:rPr>
          <w:spacing w:val="-1"/>
        </w:rPr>
        <w:t>higher</w:t>
      </w:r>
      <w:r>
        <w:t xml:space="preserve"> </w:t>
      </w:r>
      <w:r>
        <w:rPr>
          <w:spacing w:val="-1"/>
        </w:rPr>
        <w:t>self</w:t>
      </w:r>
      <w:r>
        <w:t xml:space="preserve"> </w:t>
      </w:r>
      <w:r>
        <w:rPr>
          <w:spacing w:val="-1"/>
        </w:rPr>
        <w:t>and this</w:t>
      </w:r>
      <w:r>
        <w:t xml:space="preserve"> </w:t>
      </w:r>
      <w:r>
        <w:rPr>
          <w:spacing w:val="-1"/>
        </w:rPr>
        <w:t>is only</w:t>
      </w:r>
      <w:r>
        <w:rPr>
          <w:spacing w:val="20"/>
        </w:rPr>
        <w:t xml:space="preserve"> </w:t>
      </w:r>
      <w:r>
        <w:rPr>
          <w:spacing w:val="-1"/>
        </w:rPr>
        <w:t>possible</w:t>
      </w:r>
      <w:r>
        <w:rPr>
          <w:spacing w:val="1"/>
        </w:rPr>
        <w:t xml:space="preserve"> </w:t>
      </w:r>
      <w:r>
        <w:rPr>
          <w:spacing w:val="-1"/>
        </w:rPr>
        <w:t>when the</w:t>
      </w:r>
      <w:r>
        <w:t xml:space="preserve"> </w:t>
      </w:r>
      <w:r>
        <w:rPr>
          <w:spacing w:val="-1"/>
        </w:rPr>
        <w:t>lower</w:t>
      </w:r>
      <w:r>
        <w:t xml:space="preserve"> </w:t>
      </w:r>
      <w:r>
        <w:rPr>
          <w:spacing w:val="-1"/>
        </w:rPr>
        <w:t>self</w:t>
      </w:r>
      <w:r>
        <w:t xml:space="preserve"> </w:t>
      </w:r>
      <w:r>
        <w:rPr>
          <w:spacing w:val="-1"/>
        </w:rPr>
        <w:t>is being</w:t>
      </w:r>
      <w:r>
        <w:t xml:space="preserve"> </w:t>
      </w:r>
      <w:r>
        <w:rPr>
          <w:spacing w:val="-1"/>
        </w:rPr>
        <w:t>constantly</w:t>
      </w:r>
      <w:r>
        <w:rPr>
          <w:spacing w:val="-2"/>
        </w:rPr>
        <w:t xml:space="preserve"> </w:t>
      </w:r>
      <w:r>
        <w:rPr>
          <w:spacing w:val="-1"/>
        </w:rPr>
        <w:t>cleaned through</w:t>
      </w:r>
      <w:r>
        <w:rPr>
          <w:spacing w:val="21"/>
        </w:rPr>
        <w:t xml:space="preserve"> </w:t>
      </w:r>
      <w:r>
        <w:rPr>
          <w:spacing w:val="-1"/>
        </w:rPr>
        <w:t xml:space="preserve">transmutation </w:t>
      </w:r>
      <w:r>
        <w:t>of</w:t>
      </w:r>
      <w:r>
        <w:rPr>
          <w:spacing w:val="-1"/>
        </w:rPr>
        <w:t xml:space="preserve"> </w:t>
      </w:r>
      <w:r>
        <w:t>the negative</w:t>
      </w:r>
      <w:r>
        <w:rPr>
          <w:spacing w:val="-1"/>
        </w:rPr>
        <w:t xml:space="preserve"> energies </w:t>
      </w:r>
      <w:r>
        <w:t>of</w:t>
      </w:r>
      <w:r>
        <w:rPr>
          <w:spacing w:val="-1"/>
        </w:rPr>
        <w:t xml:space="preserve"> </w:t>
      </w:r>
      <w:r>
        <w:t xml:space="preserve">the </w:t>
      </w:r>
      <w:r>
        <w:rPr>
          <w:spacing w:val="-1"/>
        </w:rPr>
        <w:t>body</w:t>
      </w:r>
      <w:r>
        <w:rPr>
          <w:spacing w:val="-2"/>
        </w:rPr>
        <w:t xml:space="preserve"> </w:t>
      </w:r>
      <w:r>
        <w:t>aches</w:t>
      </w:r>
      <w:r>
        <w:rPr>
          <w:spacing w:val="-1"/>
        </w:rPr>
        <w:t xml:space="preserve"> </w:t>
      </w:r>
      <w:r>
        <w:t>and</w:t>
      </w:r>
      <w:r>
        <w:rPr>
          <w:spacing w:val="33"/>
        </w:rPr>
        <w:t xml:space="preserve"> </w:t>
      </w:r>
      <w:r>
        <w:rPr>
          <w:spacing w:val="-1"/>
        </w:rPr>
        <w:t>pains,</w:t>
      </w:r>
      <w:r>
        <w:t xml:space="preserve"> </w:t>
      </w:r>
      <w:r>
        <w:rPr>
          <w:spacing w:val="-1"/>
        </w:rPr>
        <w:t>emotional</w:t>
      </w:r>
      <w:r>
        <w:t xml:space="preserve"> </w:t>
      </w:r>
      <w:r>
        <w:rPr>
          <w:spacing w:val="-1"/>
        </w:rPr>
        <w:t>body</w:t>
      </w:r>
      <w:r>
        <w:rPr>
          <w:spacing w:val="-2"/>
        </w:rPr>
        <w:t xml:space="preserve"> </w:t>
      </w:r>
      <w:r>
        <w:rPr>
          <w:spacing w:val="-1"/>
        </w:rPr>
        <w:t>anger,</w:t>
      </w:r>
      <w:r>
        <w:t xml:space="preserve"> </w:t>
      </w:r>
      <w:r>
        <w:rPr>
          <w:spacing w:val="-1"/>
        </w:rPr>
        <w:t>depression</w:t>
      </w:r>
      <w:r>
        <w:rPr>
          <w:spacing w:val="-2"/>
        </w:rPr>
        <w:t xml:space="preserve"> </w:t>
      </w:r>
      <w:r>
        <w:rPr>
          <w:spacing w:val="-1"/>
        </w:rPr>
        <w:t>and</w:t>
      </w:r>
      <w:r>
        <w:t xml:space="preserve"> </w:t>
      </w:r>
      <w:r>
        <w:rPr>
          <w:spacing w:val="-1"/>
        </w:rPr>
        <w:t>fear,</w:t>
      </w:r>
      <w:r>
        <w:t xml:space="preserve"> </w:t>
      </w:r>
      <w:r>
        <w:rPr>
          <w:spacing w:val="-1"/>
        </w:rPr>
        <w:t>and</w:t>
      </w:r>
      <w:r>
        <w:rPr>
          <w:spacing w:val="-2"/>
        </w:rPr>
        <w:t xml:space="preserve"> </w:t>
      </w:r>
      <w:r>
        <w:rPr>
          <w:spacing w:val="-1"/>
        </w:rPr>
        <w:t>the</w:t>
      </w:r>
      <w:r>
        <w:t xml:space="preserve"> </w:t>
      </w:r>
      <w:r>
        <w:rPr>
          <w:spacing w:val="-1"/>
        </w:rPr>
        <w:t>mental</w:t>
      </w:r>
      <w:r>
        <w:rPr>
          <w:spacing w:val="37"/>
        </w:rPr>
        <w:t xml:space="preserve"> </w:t>
      </w:r>
      <w:r>
        <w:rPr>
          <w:spacing w:val="-1"/>
        </w:rPr>
        <w:t>body..</w:t>
      </w:r>
      <w:r>
        <w:rPr>
          <w:spacing w:val="1"/>
        </w:rPr>
        <w:t xml:space="preserve"> </w:t>
      </w:r>
      <w:r>
        <w:rPr>
          <w:spacing w:val="-2"/>
        </w:rPr>
        <w:t>wrong</w:t>
      </w:r>
      <w:r>
        <w:t xml:space="preserve"> </w:t>
      </w:r>
      <w:r>
        <w:rPr>
          <w:spacing w:val="-1"/>
        </w:rPr>
        <w:t>thoughts</w:t>
      </w:r>
      <w:r>
        <w:t xml:space="preserve"> </w:t>
      </w:r>
      <w:r>
        <w:rPr>
          <w:spacing w:val="-1"/>
        </w:rPr>
        <w:t>like</w:t>
      </w:r>
      <w:r>
        <w:t xml:space="preserve"> </w:t>
      </w:r>
      <w:r>
        <w:rPr>
          <w:spacing w:val="-1"/>
        </w:rPr>
        <w:t>selfish</w:t>
      </w:r>
      <w:r>
        <w:t xml:space="preserve"> </w:t>
      </w:r>
      <w:r>
        <w:rPr>
          <w:spacing w:val="-1"/>
        </w:rPr>
        <w:t>desire,</w:t>
      </w:r>
      <w:r>
        <w:t xml:space="preserve"> </w:t>
      </w:r>
      <w:r>
        <w:rPr>
          <w:spacing w:val="-1"/>
        </w:rPr>
        <w:t>ignorance</w:t>
      </w:r>
      <w:r>
        <w:t xml:space="preserve"> </w:t>
      </w:r>
      <w:r>
        <w:rPr>
          <w:spacing w:val="-1"/>
        </w:rPr>
        <w:t>of the</w:t>
      </w:r>
      <w:r>
        <w:t xml:space="preserve"> </w:t>
      </w:r>
      <w:r>
        <w:rPr>
          <w:spacing w:val="-1"/>
        </w:rPr>
        <w:t>soul</w:t>
      </w:r>
      <w:r>
        <w:t xml:space="preserve"> </w:t>
      </w:r>
      <w:r>
        <w:rPr>
          <w:spacing w:val="-1"/>
        </w:rPr>
        <w:t>and</w:t>
      </w:r>
      <w:r>
        <w:rPr>
          <w:spacing w:val="30"/>
        </w:rPr>
        <w:t xml:space="preserve"> </w:t>
      </w:r>
      <w:r>
        <w:rPr>
          <w:spacing w:val="-1"/>
        </w:rPr>
        <w:t>selfish</w:t>
      </w:r>
      <w:r>
        <w:rPr>
          <w:spacing w:val="-2"/>
        </w:rPr>
        <w:t xml:space="preserve"> </w:t>
      </w:r>
      <w:r>
        <w:rPr>
          <w:spacing w:val="-1"/>
        </w:rPr>
        <w:t>attachment.</w:t>
      </w:r>
    </w:p>
    <w:p w:rsidR="00743C02" w:rsidRDefault="001F2438">
      <w:pPr>
        <w:pStyle w:val="Corpodetexto"/>
        <w:ind w:right="135"/>
      </w:pPr>
      <w:r>
        <w:rPr>
          <w:spacing w:val="-1"/>
        </w:rPr>
        <w:t>He</w:t>
      </w:r>
      <w:r>
        <w:t xml:space="preserve"> can</w:t>
      </w:r>
      <w:r>
        <w:rPr>
          <w:spacing w:val="-1"/>
        </w:rPr>
        <w:t xml:space="preserve"> </w:t>
      </w:r>
      <w:r>
        <w:t>only</w:t>
      </w:r>
      <w:r>
        <w:rPr>
          <w:spacing w:val="-2"/>
        </w:rPr>
        <w:t xml:space="preserve"> </w:t>
      </w:r>
      <w:r>
        <w:t>do</w:t>
      </w:r>
      <w:r>
        <w:rPr>
          <w:spacing w:val="-1"/>
        </w:rPr>
        <w:t xml:space="preserve"> </w:t>
      </w:r>
      <w:r>
        <w:t>this by</w:t>
      </w:r>
      <w:r>
        <w:rPr>
          <w:spacing w:val="-2"/>
        </w:rPr>
        <w:t xml:space="preserve"> </w:t>
      </w:r>
      <w:r>
        <w:rPr>
          <w:spacing w:val="-1"/>
        </w:rPr>
        <w:t xml:space="preserve">learning </w:t>
      </w:r>
      <w:r>
        <w:t xml:space="preserve">the </w:t>
      </w:r>
      <w:r>
        <w:rPr>
          <w:spacing w:val="-1"/>
        </w:rPr>
        <w:t>psychic</w:t>
      </w:r>
      <w:r>
        <w:t xml:space="preserve"> </w:t>
      </w:r>
      <w:r>
        <w:rPr>
          <w:spacing w:val="-1"/>
        </w:rPr>
        <w:t xml:space="preserve">powers </w:t>
      </w:r>
      <w:r>
        <w:t>of</w:t>
      </w:r>
      <w:r>
        <w:rPr>
          <w:spacing w:val="-1"/>
        </w:rPr>
        <w:t xml:space="preserve"> </w:t>
      </w:r>
      <w:r>
        <w:t xml:space="preserve">the </w:t>
      </w:r>
      <w:r>
        <w:rPr>
          <w:spacing w:val="-1"/>
        </w:rPr>
        <w:t>digestion,</w:t>
      </w:r>
      <w:r>
        <w:rPr>
          <w:spacing w:val="31"/>
        </w:rPr>
        <w:t xml:space="preserve"> </w:t>
      </w:r>
      <w:r>
        <w:rPr>
          <w:spacing w:val="-1"/>
        </w:rPr>
        <w:t>the</w:t>
      </w:r>
      <w:r>
        <w:rPr>
          <w:spacing w:val="-2"/>
        </w:rPr>
        <w:t xml:space="preserve"> </w:t>
      </w:r>
      <w:r>
        <w:rPr>
          <w:spacing w:val="-1"/>
        </w:rPr>
        <w:t>transmutation</w:t>
      </w:r>
      <w:r>
        <w:t xml:space="preserve"> </w:t>
      </w:r>
      <w:r>
        <w:rPr>
          <w:spacing w:val="-1"/>
        </w:rPr>
        <w:t>of</w:t>
      </w:r>
      <w:r>
        <w:rPr>
          <w:spacing w:val="-2"/>
        </w:rPr>
        <w:t xml:space="preserve"> </w:t>
      </w:r>
      <w:r>
        <w:rPr>
          <w:spacing w:val="-1"/>
        </w:rPr>
        <w:t>energy. As</w:t>
      </w:r>
      <w:r>
        <w:t xml:space="preserve"> </w:t>
      </w:r>
      <w:r>
        <w:rPr>
          <w:spacing w:val="-1"/>
        </w:rPr>
        <w:t>Gurdjieff,</w:t>
      </w:r>
      <w:r>
        <w:t xml:space="preserve"> </w:t>
      </w:r>
      <w:r>
        <w:rPr>
          <w:spacing w:val="-1"/>
        </w:rPr>
        <w:t>one</w:t>
      </w:r>
      <w:r>
        <w:t xml:space="preserve"> </w:t>
      </w:r>
      <w:r>
        <w:rPr>
          <w:spacing w:val="-1"/>
        </w:rPr>
        <w:t>of</w:t>
      </w:r>
      <w:r>
        <w:rPr>
          <w:spacing w:val="-2"/>
        </w:rPr>
        <w:t xml:space="preserve"> </w:t>
      </w:r>
      <w:r>
        <w:t>the</w:t>
      </w:r>
      <w:r>
        <w:rPr>
          <w:spacing w:val="-2"/>
        </w:rPr>
        <w:t xml:space="preserve"> </w:t>
      </w:r>
      <w:r>
        <w:rPr>
          <w:spacing w:val="-1"/>
        </w:rPr>
        <w:t>greatest</w:t>
      </w:r>
      <w:r>
        <w:t xml:space="preserve"> </w:t>
      </w:r>
      <w:r>
        <w:rPr>
          <w:spacing w:val="-2"/>
        </w:rPr>
        <w:t>Sufi</w:t>
      </w:r>
      <w:r>
        <w:rPr>
          <w:spacing w:val="34"/>
        </w:rPr>
        <w:t xml:space="preserve"> </w:t>
      </w:r>
      <w:r>
        <w:rPr>
          <w:spacing w:val="-1"/>
        </w:rPr>
        <w:t xml:space="preserve">Masters </w:t>
      </w:r>
      <w:r>
        <w:rPr>
          <w:spacing w:val="-2"/>
        </w:rPr>
        <w:t>who</w:t>
      </w:r>
      <w:r>
        <w:t xml:space="preserve"> </w:t>
      </w:r>
      <w:r>
        <w:rPr>
          <w:spacing w:val="-1"/>
        </w:rPr>
        <w:t>ever</w:t>
      </w:r>
      <w:r>
        <w:t xml:space="preserve"> </w:t>
      </w:r>
      <w:r>
        <w:rPr>
          <w:spacing w:val="-1"/>
        </w:rPr>
        <w:t>came</w:t>
      </w:r>
      <w:r>
        <w:t xml:space="preserve"> to</w:t>
      </w:r>
      <w:r>
        <w:rPr>
          <w:spacing w:val="-1"/>
        </w:rPr>
        <w:t xml:space="preserve"> the</w:t>
      </w:r>
      <w:r>
        <w:t xml:space="preserve"> </w:t>
      </w:r>
      <w:r>
        <w:rPr>
          <w:spacing w:val="-1"/>
        </w:rPr>
        <w:t>west,</w:t>
      </w:r>
      <w:r>
        <w:rPr>
          <w:spacing w:val="-2"/>
        </w:rPr>
        <w:t xml:space="preserve"> </w:t>
      </w:r>
      <w:r>
        <w:rPr>
          <w:spacing w:val="-1"/>
        </w:rPr>
        <w:t>said</w:t>
      </w:r>
      <w:r>
        <w:rPr>
          <w:spacing w:val="-2"/>
        </w:rPr>
        <w:t xml:space="preserve"> </w:t>
      </w:r>
      <w:r>
        <w:rPr>
          <w:spacing w:val="-1"/>
        </w:rPr>
        <w:t>First</w:t>
      </w:r>
      <w:r>
        <w:rPr>
          <w:spacing w:val="2"/>
        </w:rPr>
        <w:t xml:space="preserve"> </w:t>
      </w:r>
      <w:r>
        <w:rPr>
          <w:spacing w:val="-1"/>
        </w:rPr>
        <w:t>Mastic, Then Mystic!!</w:t>
      </w:r>
    </w:p>
    <w:p w:rsidR="00743C02" w:rsidRDefault="001F2438">
      <w:pPr>
        <w:pStyle w:val="Corpodetexto"/>
        <w:ind w:right="135"/>
      </w:pPr>
      <w:r>
        <w:rPr>
          <w:spacing w:val="-1"/>
        </w:rPr>
        <w:t>THE</w:t>
      </w:r>
      <w:r>
        <w:t xml:space="preserve"> </w:t>
      </w:r>
      <w:r>
        <w:rPr>
          <w:spacing w:val="-1"/>
        </w:rPr>
        <w:t>YIN</w:t>
      </w:r>
      <w:r>
        <w:t xml:space="preserve"> </w:t>
      </w:r>
      <w:r>
        <w:rPr>
          <w:spacing w:val="-1"/>
        </w:rPr>
        <w:t>YANG</w:t>
      </w:r>
      <w:r>
        <w:t xml:space="preserve"> </w:t>
      </w:r>
      <w:r>
        <w:rPr>
          <w:spacing w:val="-2"/>
        </w:rPr>
        <w:t>SYMBOL</w:t>
      </w:r>
      <w:r>
        <w:rPr>
          <w:spacing w:val="-1"/>
        </w:rPr>
        <w:t xml:space="preserve"> This</w:t>
      </w:r>
      <w:r>
        <w:t xml:space="preserve"> </w:t>
      </w:r>
      <w:r>
        <w:rPr>
          <w:spacing w:val="-1"/>
        </w:rPr>
        <w:t>Yin</w:t>
      </w:r>
      <w:r>
        <w:t xml:space="preserve"> </w:t>
      </w:r>
      <w:r>
        <w:rPr>
          <w:spacing w:val="-1"/>
        </w:rPr>
        <w:t>Yang</w:t>
      </w:r>
      <w:r>
        <w:rPr>
          <w:spacing w:val="1"/>
        </w:rPr>
        <w:t xml:space="preserve"> </w:t>
      </w:r>
      <w:r>
        <w:rPr>
          <w:spacing w:val="-2"/>
        </w:rPr>
        <w:t>drawing</w:t>
      </w:r>
      <w:r>
        <w:rPr>
          <w:spacing w:val="1"/>
        </w:rPr>
        <w:t xml:space="preserve"> </w:t>
      </w:r>
      <w:r>
        <w:rPr>
          <w:spacing w:val="-1"/>
        </w:rPr>
        <w:t>symbolises the</w:t>
      </w:r>
      <w:r>
        <w:rPr>
          <w:spacing w:val="34"/>
        </w:rPr>
        <w:t xml:space="preserve"> </w:t>
      </w:r>
      <w:r>
        <w:t>process,</w:t>
      </w:r>
      <w:r>
        <w:rPr>
          <w:spacing w:val="-2"/>
        </w:rPr>
        <w:t xml:space="preserve"> </w:t>
      </w:r>
      <w:r>
        <w:rPr>
          <w:spacing w:val="-1"/>
        </w:rPr>
        <w:t>the</w:t>
      </w:r>
      <w:r>
        <w:t xml:space="preserve"> </w:t>
      </w:r>
      <w:r>
        <w:rPr>
          <w:spacing w:val="-1"/>
        </w:rPr>
        <w:t>guided</w:t>
      </w:r>
      <w:r>
        <w:t xml:space="preserve"> </w:t>
      </w:r>
      <w:r>
        <w:rPr>
          <w:spacing w:val="-1"/>
        </w:rPr>
        <w:t>meditation,</w:t>
      </w:r>
      <w:r>
        <w:t xml:space="preserve"> </w:t>
      </w:r>
      <w:r>
        <w:rPr>
          <w:spacing w:val="-1"/>
        </w:rPr>
        <w:t>whereby</w:t>
      </w:r>
      <w:r>
        <w:t xml:space="preserve"> </w:t>
      </w:r>
      <w:r>
        <w:rPr>
          <w:spacing w:val="-2"/>
        </w:rPr>
        <w:t>we</w:t>
      </w:r>
      <w:r>
        <w:t xml:space="preserve"> too can </w:t>
      </w:r>
      <w:r>
        <w:rPr>
          <w:spacing w:val="-1"/>
        </w:rPr>
        <w:t>do the</w:t>
      </w:r>
      <w:r>
        <w:t xml:space="preserve"> </w:t>
      </w:r>
      <w:r>
        <w:rPr>
          <w:spacing w:val="-1"/>
        </w:rPr>
        <w:t>same.</w:t>
      </w:r>
      <w:r>
        <w:t xml:space="preserve"> </w:t>
      </w:r>
      <w:r>
        <w:rPr>
          <w:spacing w:val="-1"/>
        </w:rPr>
        <w:t>It</w:t>
      </w:r>
      <w:r>
        <w:rPr>
          <w:spacing w:val="29"/>
        </w:rPr>
        <w:t xml:space="preserve"> </w:t>
      </w:r>
      <w:r>
        <w:rPr>
          <w:spacing w:val="-2"/>
        </w:rPr>
        <w:t>shows</w:t>
      </w:r>
      <w:r>
        <w:t xml:space="preserve"> how</w:t>
      </w:r>
      <w:r>
        <w:rPr>
          <w:spacing w:val="-3"/>
        </w:rPr>
        <w:t xml:space="preserve"> </w:t>
      </w:r>
      <w:r>
        <w:rPr>
          <w:spacing w:val="-1"/>
        </w:rPr>
        <w:t>to keep</w:t>
      </w:r>
      <w:r>
        <w:t xml:space="preserve"> </w:t>
      </w:r>
      <w:r>
        <w:rPr>
          <w:spacing w:val="-1"/>
        </w:rPr>
        <w:t>free</w:t>
      </w:r>
      <w:r>
        <w:t xml:space="preserve"> </w:t>
      </w:r>
      <w:r>
        <w:rPr>
          <w:spacing w:val="-1"/>
        </w:rPr>
        <w:t>of</w:t>
      </w:r>
      <w:r>
        <w:t xml:space="preserve"> </w:t>
      </w:r>
      <w:r>
        <w:rPr>
          <w:spacing w:val="-1"/>
        </w:rPr>
        <w:t>negative</w:t>
      </w:r>
      <w:r>
        <w:rPr>
          <w:spacing w:val="1"/>
        </w:rPr>
        <w:t xml:space="preserve"> </w:t>
      </w:r>
      <w:r>
        <w:rPr>
          <w:spacing w:val="-1"/>
        </w:rPr>
        <w:t>influences</w:t>
      </w:r>
      <w:r>
        <w:rPr>
          <w:spacing w:val="-2"/>
        </w:rPr>
        <w:t xml:space="preserve"> </w:t>
      </w:r>
      <w:r>
        <w:rPr>
          <w:spacing w:val="-1"/>
        </w:rPr>
        <w:t>and energies by</w:t>
      </w:r>
      <w:r>
        <w:rPr>
          <w:spacing w:val="24"/>
        </w:rPr>
        <w:t xml:space="preserve"> </w:t>
      </w:r>
      <w:r>
        <w:rPr>
          <w:spacing w:val="-1"/>
        </w:rPr>
        <w:t>transmuting them</w:t>
      </w:r>
      <w:r>
        <w:rPr>
          <w:spacing w:val="-2"/>
        </w:rPr>
        <w:t xml:space="preserve"> (The</w:t>
      </w:r>
      <w:r>
        <w:rPr>
          <w:spacing w:val="1"/>
        </w:rPr>
        <w:t xml:space="preserve"> </w:t>
      </w:r>
      <w:r>
        <w:rPr>
          <w:spacing w:val="-1"/>
        </w:rPr>
        <w:t>secret</w:t>
      </w:r>
      <w:r>
        <w:t xml:space="preserve"> </w:t>
      </w:r>
      <w:r>
        <w:rPr>
          <w:spacing w:val="-1"/>
        </w:rPr>
        <w:t>of</w:t>
      </w:r>
      <w:r>
        <w:rPr>
          <w:spacing w:val="-2"/>
        </w:rPr>
        <w:t xml:space="preserve"> </w:t>
      </w:r>
      <w:r>
        <w:rPr>
          <w:spacing w:val="-1"/>
        </w:rPr>
        <w:t>the Philosophers</w:t>
      </w:r>
      <w:r>
        <w:t xml:space="preserve"> </w:t>
      </w:r>
      <w:r>
        <w:rPr>
          <w:spacing w:val="-1"/>
        </w:rPr>
        <w:t>Stone</w:t>
      </w:r>
      <w:r>
        <w:t xml:space="preserve"> </w:t>
      </w:r>
      <w:r>
        <w:rPr>
          <w:spacing w:val="-1"/>
        </w:rPr>
        <w:t>is given</w:t>
      </w:r>
      <w:r>
        <w:t xml:space="preserve"> </w:t>
      </w:r>
      <w:r>
        <w:rPr>
          <w:spacing w:val="-1"/>
        </w:rPr>
        <w:t>in</w:t>
      </w:r>
      <w:r>
        <w:rPr>
          <w:spacing w:val="32"/>
        </w:rPr>
        <w:t xml:space="preserve"> </w:t>
      </w:r>
      <w:r>
        <w:rPr>
          <w:spacing w:val="-1"/>
        </w:rPr>
        <w:t>Energy</w:t>
      </w:r>
      <w:r>
        <w:rPr>
          <w:spacing w:val="-2"/>
        </w:rPr>
        <w:t xml:space="preserve"> </w:t>
      </w:r>
      <w:r>
        <w:rPr>
          <w:spacing w:val="-1"/>
        </w:rPr>
        <w:t>Enhancement</w:t>
      </w:r>
      <w:r>
        <w:t xml:space="preserve"> </w:t>
      </w:r>
      <w:r>
        <w:rPr>
          <w:spacing w:val="-1"/>
        </w:rPr>
        <w:t>Initiation</w:t>
      </w:r>
      <w:r>
        <w:t xml:space="preserve"> </w:t>
      </w:r>
      <w:r>
        <w:rPr>
          <w:spacing w:val="-1"/>
        </w:rPr>
        <w:t>Three)</w:t>
      </w:r>
      <w:r>
        <w:t xml:space="preserve"> </w:t>
      </w:r>
      <w:r>
        <w:rPr>
          <w:spacing w:val="-2"/>
        </w:rPr>
        <w:t>within</w:t>
      </w:r>
      <w:r>
        <w:rPr>
          <w:spacing w:val="-1"/>
        </w:rPr>
        <w:t xml:space="preserve"> our energy</w:t>
      </w:r>
      <w:r>
        <w:rPr>
          <w:spacing w:val="-2"/>
        </w:rPr>
        <w:t xml:space="preserve"> systems.</w:t>
      </w:r>
    </w:p>
    <w:p w:rsidR="00743C02" w:rsidRDefault="001F2438">
      <w:pPr>
        <w:pStyle w:val="Corpodetexto"/>
        <w:spacing w:before="120"/>
        <w:ind w:right="135"/>
      </w:pPr>
      <w:r>
        <w:rPr>
          <w:spacing w:val="-1"/>
        </w:rPr>
        <w:t>The</w:t>
      </w:r>
      <w:r>
        <w:t xml:space="preserve"> </w:t>
      </w:r>
      <w:r>
        <w:rPr>
          <w:spacing w:val="-1"/>
        </w:rPr>
        <w:t>Function</w:t>
      </w:r>
      <w:r>
        <w:t xml:space="preserve"> of</w:t>
      </w:r>
      <w:r>
        <w:rPr>
          <w:spacing w:val="-1"/>
        </w:rPr>
        <w:t xml:space="preserve"> </w:t>
      </w:r>
      <w:r>
        <w:t xml:space="preserve">a </w:t>
      </w:r>
      <w:r>
        <w:rPr>
          <w:spacing w:val="-1"/>
        </w:rPr>
        <w:t>Paramahamsa.</w:t>
      </w:r>
      <w:r>
        <w:t xml:space="preserve"> </w:t>
      </w:r>
      <w:r>
        <w:rPr>
          <w:spacing w:val="-1"/>
        </w:rPr>
        <w:t>The Function</w:t>
      </w:r>
      <w:r>
        <w:t xml:space="preserve"> </w:t>
      </w:r>
      <w:r>
        <w:rPr>
          <w:spacing w:val="-1"/>
        </w:rPr>
        <w:t xml:space="preserve">of </w:t>
      </w:r>
      <w:r>
        <w:t xml:space="preserve">an </w:t>
      </w:r>
      <w:r>
        <w:rPr>
          <w:spacing w:val="-1"/>
        </w:rPr>
        <w:t>Enlightened</w:t>
      </w:r>
      <w:r>
        <w:rPr>
          <w:spacing w:val="41"/>
        </w:rPr>
        <w:t xml:space="preserve"> </w:t>
      </w:r>
      <w:r>
        <w:rPr>
          <w:spacing w:val="-1"/>
        </w:rPr>
        <w:t>being.</w:t>
      </w:r>
      <w:r>
        <w:t xml:space="preserve"> </w:t>
      </w:r>
      <w:r>
        <w:rPr>
          <w:spacing w:val="-1"/>
        </w:rPr>
        <w:t xml:space="preserve">The Function </w:t>
      </w:r>
      <w:r>
        <w:t>of</w:t>
      </w:r>
      <w:r>
        <w:rPr>
          <w:spacing w:val="-1"/>
        </w:rPr>
        <w:t xml:space="preserve"> Energy</w:t>
      </w:r>
      <w:r>
        <w:rPr>
          <w:spacing w:val="-2"/>
        </w:rPr>
        <w:t xml:space="preserve"> </w:t>
      </w:r>
      <w:r>
        <w:rPr>
          <w:spacing w:val="-1"/>
        </w:rPr>
        <w:t>Enhancement Apprentice</w:t>
      </w:r>
      <w:r>
        <w:rPr>
          <w:spacing w:val="1"/>
        </w:rPr>
        <w:t xml:space="preserve"> </w:t>
      </w:r>
      <w:r>
        <w:rPr>
          <w:spacing w:val="-1"/>
        </w:rPr>
        <w:t>Level</w:t>
      </w:r>
      <w:r>
        <w:rPr>
          <w:spacing w:val="-2"/>
        </w:rPr>
        <w:t xml:space="preserve"> </w:t>
      </w:r>
      <w:r>
        <w:t>1.</w:t>
      </w:r>
    </w:p>
    <w:p w:rsidR="00743C02" w:rsidRDefault="001F2438">
      <w:pPr>
        <w:pStyle w:val="Corpodetexto"/>
        <w:ind w:right="135"/>
      </w:pPr>
      <w:r>
        <w:rPr>
          <w:spacing w:val="-1"/>
        </w:rPr>
        <w:t>Energy</w:t>
      </w:r>
      <w:r>
        <w:rPr>
          <w:spacing w:val="-2"/>
        </w:rPr>
        <w:t xml:space="preserve"> </w:t>
      </w:r>
      <w:r>
        <w:rPr>
          <w:spacing w:val="-1"/>
        </w:rPr>
        <w:t>Enhancement</w:t>
      </w:r>
      <w:r>
        <w:t xml:space="preserve"> </w:t>
      </w:r>
      <w:r>
        <w:rPr>
          <w:spacing w:val="-1"/>
        </w:rPr>
        <w:t xml:space="preserve">Initiation </w:t>
      </w:r>
      <w:r>
        <w:rPr>
          <w:spacing w:val="-2"/>
        </w:rPr>
        <w:t>Two</w:t>
      </w:r>
      <w:r>
        <w:rPr>
          <w:spacing w:val="2"/>
        </w:rPr>
        <w:t xml:space="preserve"> </w:t>
      </w:r>
      <w:r>
        <w:t>-</w:t>
      </w:r>
      <w:r>
        <w:rPr>
          <w:spacing w:val="-1"/>
        </w:rPr>
        <w:t xml:space="preserve"> The</w:t>
      </w:r>
      <w:r>
        <w:t xml:space="preserve"> </w:t>
      </w:r>
      <w:r>
        <w:rPr>
          <w:spacing w:val="-1"/>
        </w:rPr>
        <w:t xml:space="preserve">Circulation </w:t>
      </w:r>
      <w:r>
        <w:t>of</w:t>
      </w:r>
      <w:r>
        <w:rPr>
          <w:spacing w:val="-2"/>
        </w:rPr>
        <w:t xml:space="preserve"> </w:t>
      </w:r>
      <w:r>
        <w:rPr>
          <w:spacing w:val="-1"/>
        </w:rPr>
        <w:t>the</w:t>
      </w:r>
      <w:r>
        <w:t xml:space="preserve"> </w:t>
      </w:r>
      <w:r>
        <w:rPr>
          <w:spacing w:val="-1"/>
        </w:rPr>
        <w:t>Energy,</w:t>
      </w:r>
      <w:r>
        <w:rPr>
          <w:spacing w:val="35"/>
        </w:rPr>
        <w:t xml:space="preserve"> </w:t>
      </w:r>
      <w:r>
        <w:rPr>
          <w:spacing w:val="-1"/>
        </w:rPr>
        <w:t>The</w:t>
      </w:r>
      <w:r>
        <w:rPr>
          <w:spacing w:val="1"/>
        </w:rPr>
        <w:t xml:space="preserve"> </w:t>
      </w:r>
      <w:r>
        <w:rPr>
          <w:spacing w:val="-1"/>
        </w:rPr>
        <w:t xml:space="preserve">Taoist meditations </w:t>
      </w:r>
      <w:r>
        <w:t>and</w:t>
      </w:r>
      <w:r>
        <w:rPr>
          <w:spacing w:val="-1"/>
        </w:rPr>
        <w:t xml:space="preserve"> </w:t>
      </w:r>
      <w:r>
        <w:t xml:space="preserve">the </w:t>
      </w:r>
      <w:r>
        <w:rPr>
          <w:spacing w:val="-1"/>
        </w:rPr>
        <w:t xml:space="preserve">Kundalini Kriyas </w:t>
      </w:r>
      <w:r>
        <w:t>are an</w:t>
      </w:r>
      <w:r>
        <w:rPr>
          <w:spacing w:val="47"/>
        </w:rPr>
        <w:t xml:space="preserve"> </w:t>
      </w:r>
      <w:r>
        <w:rPr>
          <w:spacing w:val="-1"/>
        </w:rPr>
        <w:t>Indispensable tool</w:t>
      </w:r>
      <w:r>
        <w:t xml:space="preserve"> </w:t>
      </w:r>
      <w:r>
        <w:rPr>
          <w:spacing w:val="-1"/>
        </w:rPr>
        <w:t>for those</w:t>
      </w:r>
      <w:r>
        <w:t xml:space="preserve"> </w:t>
      </w:r>
      <w:r>
        <w:rPr>
          <w:spacing w:val="-1"/>
        </w:rPr>
        <w:t xml:space="preserve">wishing </w:t>
      </w:r>
      <w:r>
        <w:t>to</w:t>
      </w:r>
      <w:r>
        <w:rPr>
          <w:spacing w:val="-2"/>
        </w:rPr>
        <w:t xml:space="preserve"> </w:t>
      </w:r>
      <w:r>
        <w:rPr>
          <w:spacing w:val="-1"/>
        </w:rPr>
        <w:t>evolve through the</w:t>
      </w:r>
      <w:r>
        <w:rPr>
          <w:spacing w:val="53"/>
        </w:rPr>
        <w:t xml:space="preserve"> </w:t>
      </w:r>
      <w:r>
        <w:rPr>
          <w:spacing w:val="-1"/>
        </w:rPr>
        <w:t>transmutation</w:t>
      </w:r>
      <w:r>
        <w:rPr>
          <w:spacing w:val="-2"/>
        </w:rPr>
        <w:t xml:space="preserve"> </w:t>
      </w:r>
      <w:r>
        <w:rPr>
          <w:spacing w:val="-1"/>
        </w:rPr>
        <w:t>of</w:t>
      </w:r>
      <w:r>
        <w:rPr>
          <w:spacing w:val="-2"/>
        </w:rPr>
        <w:t xml:space="preserve"> </w:t>
      </w:r>
      <w:r>
        <w:rPr>
          <w:spacing w:val="-1"/>
        </w:rPr>
        <w:t>energies..</w:t>
      </w:r>
    </w:p>
    <w:p w:rsidR="00743C02" w:rsidRDefault="001F2438">
      <w:pPr>
        <w:pStyle w:val="Corpodetexto"/>
        <w:ind w:right="135"/>
      </w:pPr>
      <w:r>
        <w:rPr>
          <w:spacing w:val="-1"/>
        </w:rPr>
        <w:t>Also the</w:t>
      </w:r>
      <w:r>
        <w:t xml:space="preserve"> </w:t>
      </w:r>
      <w:r>
        <w:rPr>
          <w:spacing w:val="-2"/>
        </w:rPr>
        <w:t>Labour</w:t>
      </w:r>
      <w:r>
        <w:rPr>
          <w:spacing w:val="1"/>
        </w:rPr>
        <w:t xml:space="preserve"> </w:t>
      </w:r>
      <w:r>
        <w:t>of</w:t>
      </w:r>
      <w:r>
        <w:rPr>
          <w:spacing w:val="-1"/>
        </w:rPr>
        <w:t xml:space="preserve"> Hercules</w:t>
      </w:r>
      <w:r>
        <w:t xml:space="preserve"> </w:t>
      </w:r>
      <w:r>
        <w:rPr>
          <w:spacing w:val="-1"/>
        </w:rPr>
        <w:t>involving the</w:t>
      </w:r>
      <w:r>
        <w:t xml:space="preserve"> </w:t>
      </w:r>
      <w:r>
        <w:rPr>
          <w:spacing w:val="-1"/>
        </w:rPr>
        <w:t xml:space="preserve">Hydra. </w:t>
      </w:r>
      <w:r>
        <w:t>As</w:t>
      </w:r>
      <w:r>
        <w:rPr>
          <w:spacing w:val="-1"/>
        </w:rPr>
        <w:t xml:space="preserve"> Hercules</w:t>
      </w:r>
      <w:r>
        <w:rPr>
          <w:spacing w:val="43"/>
        </w:rPr>
        <w:t xml:space="preserve"> </w:t>
      </w:r>
      <w:r>
        <w:rPr>
          <w:spacing w:val="-1"/>
        </w:rPr>
        <w:t>chopped</w:t>
      </w:r>
      <w:r>
        <w:rPr>
          <w:spacing w:val="-2"/>
        </w:rPr>
        <w:t xml:space="preserve"> </w:t>
      </w:r>
      <w:r>
        <w:t>off</w:t>
      </w:r>
      <w:r>
        <w:rPr>
          <w:spacing w:val="-2"/>
        </w:rPr>
        <w:t xml:space="preserve"> </w:t>
      </w:r>
      <w:r>
        <w:t xml:space="preserve">one head </w:t>
      </w:r>
      <w:r>
        <w:rPr>
          <w:spacing w:val="-1"/>
        </w:rPr>
        <w:t xml:space="preserve">with </w:t>
      </w:r>
      <w:r>
        <w:t xml:space="preserve">his </w:t>
      </w:r>
      <w:r>
        <w:rPr>
          <w:spacing w:val="-1"/>
        </w:rPr>
        <w:t>sword</w:t>
      </w:r>
      <w:r>
        <w:t xml:space="preserve"> another</w:t>
      </w:r>
      <w:r>
        <w:rPr>
          <w:spacing w:val="-1"/>
        </w:rPr>
        <w:t xml:space="preserve"> </w:t>
      </w:r>
      <w:r>
        <w:t>2</w:t>
      </w:r>
      <w:r>
        <w:rPr>
          <w:spacing w:val="-1"/>
        </w:rPr>
        <w:t xml:space="preserve"> </w:t>
      </w:r>
      <w:r>
        <w:t>grew</w:t>
      </w:r>
      <w:r>
        <w:rPr>
          <w:spacing w:val="-3"/>
        </w:rPr>
        <w:t xml:space="preserve"> </w:t>
      </w:r>
      <w:r>
        <w:t>back</w:t>
      </w:r>
      <w:r>
        <w:rPr>
          <w:spacing w:val="1"/>
        </w:rPr>
        <w:t xml:space="preserve"> </w:t>
      </w:r>
      <w:r>
        <w:rPr>
          <w:spacing w:val="-1"/>
        </w:rPr>
        <w:t>in</w:t>
      </w:r>
      <w:r>
        <w:t xml:space="preserve"> </w:t>
      </w:r>
      <w:r>
        <w:rPr>
          <w:spacing w:val="-1"/>
        </w:rPr>
        <w:t>its</w:t>
      </w:r>
      <w:r>
        <w:rPr>
          <w:spacing w:val="30"/>
        </w:rPr>
        <w:t xml:space="preserve"> </w:t>
      </w:r>
      <w:r>
        <w:t xml:space="preserve">place. </w:t>
      </w:r>
      <w:r>
        <w:rPr>
          <w:spacing w:val="-1"/>
        </w:rPr>
        <w:t>The</w:t>
      </w:r>
      <w:r>
        <w:t xml:space="preserve"> </w:t>
      </w:r>
      <w:r>
        <w:rPr>
          <w:spacing w:val="-1"/>
        </w:rPr>
        <w:t>Hydra</w:t>
      </w:r>
      <w:r>
        <w:t xml:space="preserve"> </w:t>
      </w:r>
      <w:r>
        <w:rPr>
          <w:spacing w:val="-1"/>
        </w:rPr>
        <w:t>symbolises the</w:t>
      </w:r>
      <w:r>
        <w:t xml:space="preserve"> </w:t>
      </w:r>
      <w:r>
        <w:rPr>
          <w:spacing w:val="-1"/>
        </w:rPr>
        <w:t>mind.</w:t>
      </w:r>
      <w:r>
        <w:t xml:space="preserve"> </w:t>
      </w:r>
      <w:r>
        <w:rPr>
          <w:spacing w:val="-1"/>
        </w:rPr>
        <w:t>Its</w:t>
      </w:r>
      <w:r>
        <w:rPr>
          <w:spacing w:val="-2"/>
        </w:rPr>
        <w:t xml:space="preserve"> </w:t>
      </w:r>
      <w:r>
        <w:rPr>
          <w:spacing w:val="-1"/>
        </w:rPr>
        <w:t>heads</w:t>
      </w:r>
      <w:r>
        <w:rPr>
          <w:spacing w:val="-3"/>
        </w:rPr>
        <w:t xml:space="preserve"> </w:t>
      </w:r>
      <w:r>
        <w:rPr>
          <w:spacing w:val="-1"/>
        </w:rPr>
        <w:t>the</w:t>
      </w:r>
      <w:r>
        <w:t xml:space="preserve"> </w:t>
      </w:r>
      <w:r>
        <w:rPr>
          <w:spacing w:val="-1"/>
        </w:rPr>
        <w:t>many</w:t>
      </w:r>
      <w:r>
        <w:rPr>
          <w:spacing w:val="-2"/>
        </w:rPr>
        <w:t xml:space="preserve"> </w:t>
      </w:r>
      <w:r>
        <w:rPr>
          <w:spacing w:val="-1"/>
        </w:rPr>
        <w:t>thoughts</w:t>
      </w:r>
      <w:r>
        <w:rPr>
          <w:spacing w:val="47"/>
        </w:rPr>
        <w:t xml:space="preserve"> </w:t>
      </w:r>
      <w:r>
        <w:rPr>
          <w:spacing w:val="-2"/>
        </w:rPr>
        <w:t>we</w:t>
      </w:r>
      <w:r>
        <w:rPr>
          <w:spacing w:val="1"/>
        </w:rPr>
        <w:t xml:space="preserve"> </w:t>
      </w:r>
      <w:r>
        <w:rPr>
          <w:spacing w:val="-1"/>
        </w:rPr>
        <w:t>have</w:t>
      </w:r>
      <w:r>
        <w:rPr>
          <w:spacing w:val="1"/>
        </w:rPr>
        <w:t xml:space="preserve"> </w:t>
      </w:r>
      <w:r>
        <w:rPr>
          <w:spacing w:val="-2"/>
        </w:rPr>
        <w:t>which</w:t>
      </w:r>
      <w:r>
        <w:rPr>
          <w:spacing w:val="-1"/>
        </w:rPr>
        <w:t xml:space="preserve"> need</w:t>
      </w:r>
      <w:r>
        <w:rPr>
          <w:spacing w:val="-3"/>
        </w:rPr>
        <w:t xml:space="preserve"> </w:t>
      </w:r>
      <w:r>
        <w:rPr>
          <w:spacing w:val="-1"/>
        </w:rPr>
        <w:t>to</w:t>
      </w:r>
      <w:r>
        <w:t xml:space="preserve"> </w:t>
      </w:r>
      <w:r>
        <w:rPr>
          <w:spacing w:val="-1"/>
        </w:rPr>
        <w:t>be</w:t>
      </w:r>
      <w:r>
        <w:t xml:space="preserve"> </w:t>
      </w:r>
      <w:r>
        <w:rPr>
          <w:spacing w:val="-1"/>
        </w:rPr>
        <w:t>dissipated.</w:t>
      </w:r>
    </w:p>
    <w:p w:rsidR="00743C02" w:rsidRDefault="001F2438">
      <w:pPr>
        <w:pStyle w:val="Corpodetexto"/>
        <w:spacing w:before="120"/>
      </w:pPr>
      <w:r>
        <w:rPr>
          <w:spacing w:val="-1"/>
        </w:rPr>
        <w:t>The</w:t>
      </w:r>
      <w:r>
        <w:rPr>
          <w:spacing w:val="1"/>
        </w:rPr>
        <w:t xml:space="preserve"> </w:t>
      </w:r>
      <w:r>
        <w:rPr>
          <w:spacing w:val="-1"/>
        </w:rPr>
        <w:t>Dragon/Hydra</w:t>
      </w:r>
      <w:r>
        <w:t xml:space="preserve"> </w:t>
      </w:r>
      <w:r>
        <w:rPr>
          <w:spacing w:val="-2"/>
        </w:rPr>
        <w:t>always</w:t>
      </w:r>
      <w:r>
        <w:t xml:space="preserve"> </w:t>
      </w:r>
      <w:r>
        <w:rPr>
          <w:spacing w:val="-1"/>
        </w:rPr>
        <w:t>Symbolises Kundalini</w:t>
      </w:r>
      <w:r>
        <w:rPr>
          <w:spacing w:val="-2"/>
        </w:rPr>
        <w:t xml:space="preserve"> </w:t>
      </w:r>
      <w:r>
        <w:rPr>
          <w:spacing w:val="-1"/>
        </w:rPr>
        <w:t>Energy.</w:t>
      </w:r>
    </w:p>
    <w:p w:rsidR="00743C02" w:rsidRDefault="001F2438">
      <w:pPr>
        <w:pStyle w:val="Corpodetexto"/>
        <w:ind w:right="135"/>
      </w:pPr>
      <w:r>
        <w:rPr>
          <w:spacing w:val="-1"/>
        </w:rPr>
        <w:t>The</w:t>
      </w:r>
      <w:r>
        <w:rPr>
          <w:spacing w:val="1"/>
        </w:rPr>
        <w:t xml:space="preserve"> </w:t>
      </w:r>
      <w:r>
        <w:rPr>
          <w:spacing w:val="-1"/>
        </w:rPr>
        <w:t>method</w:t>
      </w:r>
      <w:r>
        <w:rPr>
          <w:spacing w:val="-2"/>
        </w:rPr>
        <w:t xml:space="preserve"> </w:t>
      </w:r>
      <w:r>
        <w:rPr>
          <w:spacing w:val="-1"/>
        </w:rPr>
        <w:t>of</w:t>
      </w:r>
      <w:r>
        <w:t xml:space="preserve"> </w:t>
      </w:r>
      <w:r>
        <w:rPr>
          <w:spacing w:val="-1"/>
        </w:rPr>
        <w:t>Energy</w:t>
      </w:r>
      <w:r>
        <w:rPr>
          <w:spacing w:val="-2"/>
        </w:rPr>
        <w:t xml:space="preserve"> </w:t>
      </w:r>
      <w:r>
        <w:rPr>
          <w:spacing w:val="-1"/>
        </w:rPr>
        <w:t>Circulation</w:t>
      </w:r>
      <w:r>
        <w:t xml:space="preserve"> </w:t>
      </w:r>
      <w:r>
        <w:rPr>
          <w:spacing w:val="-1"/>
        </w:rPr>
        <w:t>is an ancient</w:t>
      </w:r>
      <w:r>
        <w:t xml:space="preserve"> </w:t>
      </w:r>
      <w:r>
        <w:rPr>
          <w:spacing w:val="-1"/>
        </w:rPr>
        <w:t>and hidden</w:t>
      </w:r>
      <w:r>
        <w:rPr>
          <w:spacing w:val="27"/>
        </w:rPr>
        <w:t xml:space="preserve"> </w:t>
      </w:r>
      <w:r>
        <w:rPr>
          <w:spacing w:val="-1"/>
        </w:rPr>
        <w:t>technique</w:t>
      </w:r>
      <w:r>
        <w:rPr>
          <w:spacing w:val="1"/>
        </w:rPr>
        <w:t xml:space="preserve"> </w:t>
      </w:r>
      <w:r>
        <w:rPr>
          <w:spacing w:val="-1"/>
        </w:rPr>
        <w:t>preserved</w:t>
      </w:r>
      <w:r>
        <w:t xml:space="preserve"> </w:t>
      </w:r>
      <w:r>
        <w:rPr>
          <w:spacing w:val="-1"/>
        </w:rPr>
        <w:t>in</w:t>
      </w:r>
      <w:r>
        <w:t xml:space="preserve"> </w:t>
      </w:r>
      <w:r>
        <w:rPr>
          <w:spacing w:val="-1"/>
        </w:rPr>
        <w:t>Taoism</w:t>
      </w:r>
      <w:r>
        <w:rPr>
          <w:spacing w:val="-2"/>
        </w:rPr>
        <w:t xml:space="preserve"> </w:t>
      </w:r>
      <w:r>
        <w:rPr>
          <w:spacing w:val="-1"/>
        </w:rPr>
        <w:t>and Hindu</w:t>
      </w:r>
      <w:r>
        <w:rPr>
          <w:spacing w:val="-2"/>
        </w:rPr>
        <w:t xml:space="preserve"> </w:t>
      </w:r>
      <w:r>
        <w:rPr>
          <w:spacing w:val="-1"/>
        </w:rPr>
        <w:t>Kundalini</w:t>
      </w:r>
      <w:r>
        <w:t xml:space="preserve"> </w:t>
      </w:r>
      <w:r>
        <w:rPr>
          <w:spacing w:val="-2"/>
        </w:rPr>
        <w:t>Kriyas.</w:t>
      </w:r>
    </w:p>
    <w:p w:rsidR="00743C02" w:rsidRDefault="001F2438">
      <w:pPr>
        <w:pStyle w:val="Corpodetexto"/>
        <w:spacing w:before="120"/>
        <w:ind w:right="135"/>
      </w:pPr>
      <w:r>
        <w:rPr>
          <w:spacing w:val="-1"/>
        </w:rPr>
        <w:t>It</w:t>
      </w:r>
      <w:r>
        <w:rPr>
          <w:spacing w:val="2"/>
        </w:rPr>
        <w:t xml:space="preserve"> </w:t>
      </w:r>
      <w:r>
        <w:t>is</w:t>
      </w:r>
      <w:r>
        <w:rPr>
          <w:spacing w:val="-1"/>
        </w:rPr>
        <w:t xml:space="preserve"> the</w:t>
      </w:r>
      <w:r>
        <w:t xml:space="preserve"> </w:t>
      </w:r>
      <w:r>
        <w:rPr>
          <w:spacing w:val="-1"/>
        </w:rPr>
        <w:t xml:space="preserve">most gentle </w:t>
      </w:r>
      <w:r>
        <w:t>and</w:t>
      </w:r>
      <w:r>
        <w:rPr>
          <w:spacing w:val="-2"/>
        </w:rPr>
        <w:t xml:space="preserve"> </w:t>
      </w:r>
      <w:r>
        <w:rPr>
          <w:spacing w:val="-1"/>
        </w:rPr>
        <w:t>effective tool</w:t>
      </w:r>
      <w:r>
        <w:t xml:space="preserve"> </w:t>
      </w:r>
      <w:r>
        <w:rPr>
          <w:spacing w:val="-1"/>
        </w:rPr>
        <w:t xml:space="preserve">for </w:t>
      </w:r>
      <w:r>
        <w:t>all</w:t>
      </w:r>
      <w:r>
        <w:rPr>
          <w:spacing w:val="-1"/>
        </w:rPr>
        <w:t xml:space="preserve"> those</w:t>
      </w:r>
      <w:r>
        <w:t xml:space="preserve"> </w:t>
      </w:r>
      <w:r>
        <w:rPr>
          <w:spacing w:val="-2"/>
        </w:rPr>
        <w:t>who</w:t>
      </w:r>
      <w:r>
        <w:rPr>
          <w:spacing w:val="1"/>
        </w:rPr>
        <w:t xml:space="preserve"> </w:t>
      </w:r>
      <w:r>
        <w:rPr>
          <w:spacing w:val="-1"/>
        </w:rPr>
        <w:t xml:space="preserve">want </w:t>
      </w:r>
      <w:r>
        <w:t>to</w:t>
      </w:r>
      <w:r>
        <w:rPr>
          <w:spacing w:val="43"/>
        </w:rPr>
        <w:t xml:space="preserve"> </w:t>
      </w:r>
      <w:r>
        <w:rPr>
          <w:spacing w:val="-1"/>
        </w:rPr>
        <w:t>increase</w:t>
      </w:r>
      <w:r>
        <w:t xml:space="preserve"> </w:t>
      </w:r>
      <w:r>
        <w:rPr>
          <w:spacing w:val="-1"/>
        </w:rPr>
        <w:t>their energy,</w:t>
      </w:r>
      <w:r>
        <w:t xml:space="preserve"> their</w:t>
      </w:r>
      <w:r>
        <w:rPr>
          <w:spacing w:val="-1"/>
        </w:rPr>
        <w:t xml:space="preserve"> evolution,</w:t>
      </w:r>
      <w:r>
        <w:t xml:space="preserve"> </w:t>
      </w:r>
      <w:r>
        <w:rPr>
          <w:spacing w:val="-1"/>
        </w:rPr>
        <w:t xml:space="preserve">their </w:t>
      </w:r>
      <w:r>
        <w:t>genius.</w:t>
      </w:r>
    </w:p>
    <w:p w:rsidR="00743C02" w:rsidRDefault="001F2438">
      <w:pPr>
        <w:pStyle w:val="Corpodetexto"/>
        <w:ind w:right="135"/>
      </w:pPr>
      <w:r>
        <w:rPr>
          <w:spacing w:val="-1"/>
        </w:rPr>
        <w:t>The</w:t>
      </w:r>
      <w:r>
        <w:t xml:space="preserve"> </w:t>
      </w:r>
      <w:r>
        <w:rPr>
          <w:spacing w:val="-1"/>
        </w:rPr>
        <w:t>Energy</w:t>
      </w:r>
      <w:r>
        <w:rPr>
          <w:spacing w:val="-2"/>
        </w:rPr>
        <w:t xml:space="preserve"> </w:t>
      </w:r>
      <w:r>
        <w:rPr>
          <w:spacing w:val="-1"/>
        </w:rPr>
        <w:t>Circulation Meditation of Energy</w:t>
      </w:r>
      <w:r>
        <w:rPr>
          <w:spacing w:val="-2"/>
        </w:rPr>
        <w:t xml:space="preserve"> </w:t>
      </w:r>
      <w:r>
        <w:rPr>
          <w:spacing w:val="-1"/>
        </w:rPr>
        <w:t>Enhancement,</w:t>
      </w:r>
      <w:r>
        <w:rPr>
          <w:spacing w:val="-4"/>
        </w:rPr>
        <w:t xml:space="preserve"> </w:t>
      </w:r>
      <w:r>
        <w:rPr>
          <w:spacing w:val="-1"/>
        </w:rPr>
        <w:t>the</w:t>
      </w:r>
      <w:r>
        <w:rPr>
          <w:spacing w:val="47"/>
        </w:rPr>
        <w:t xml:space="preserve"> </w:t>
      </w:r>
      <w:r>
        <w:rPr>
          <w:spacing w:val="-1"/>
        </w:rPr>
        <w:t>Taoists</w:t>
      </w:r>
      <w:r>
        <w:rPr>
          <w:spacing w:val="-2"/>
        </w:rPr>
        <w:t xml:space="preserve"> </w:t>
      </w:r>
      <w:r>
        <w:rPr>
          <w:spacing w:val="-1"/>
        </w:rPr>
        <w:t>and</w:t>
      </w:r>
      <w:r>
        <w:rPr>
          <w:spacing w:val="-2"/>
        </w:rPr>
        <w:t xml:space="preserve"> </w:t>
      </w:r>
      <w:r>
        <w:rPr>
          <w:spacing w:val="-1"/>
        </w:rPr>
        <w:t>of</w:t>
      </w:r>
      <w:r>
        <w:rPr>
          <w:spacing w:val="-2"/>
        </w:rPr>
        <w:t xml:space="preserve"> </w:t>
      </w:r>
      <w:r>
        <w:rPr>
          <w:spacing w:val="-1"/>
        </w:rPr>
        <w:t>the</w:t>
      </w:r>
      <w:r>
        <w:rPr>
          <w:spacing w:val="1"/>
        </w:rPr>
        <w:t xml:space="preserve"> </w:t>
      </w:r>
      <w:r>
        <w:rPr>
          <w:spacing w:val="-1"/>
        </w:rPr>
        <w:t>Kundalini</w:t>
      </w:r>
      <w:r>
        <w:t xml:space="preserve"> </w:t>
      </w:r>
      <w:r>
        <w:rPr>
          <w:spacing w:val="-1"/>
        </w:rPr>
        <w:t>Kriyas.</w:t>
      </w:r>
    </w:p>
    <w:p w:rsidR="00743C02" w:rsidRDefault="001F2438">
      <w:pPr>
        <w:pStyle w:val="Corpodetexto"/>
        <w:spacing w:before="120"/>
      </w:pPr>
      <w:r>
        <w:rPr>
          <w:spacing w:val="-1"/>
        </w:rPr>
        <w:t>The</w:t>
      </w:r>
      <w:r>
        <w:t xml:space="preserve"> </w:t>
      </w:r>
      <w:r>
        <w:rPr>
          <w:spacing w:val="-2"/>
        </w:rPr>
        <w:t>same</w:t>
      </w:r>
      <w:r>
        <w:rPr>
          <w:spacing w:val="1"/>
        </w:rPr>
        <w:t xml:space="preserve"> </w:t>
      </w:r>
      <w:r>
        <w:rPr>
          <w:spacing w:val="-1"/>
        </w:rPr>
        <w:t>meditation</w:t>
      </w:r>
    </w:p>
    <w:p w:rsidR="00743C02" w:rsidRDefault="001F2438">
      <w:pPr>
        <w:pStyle w:val="Corpodetexto"/>
        <w:ind w:right="184"/>
      </w:pPr>
      <w:r>
        <w:rPr>
          <w:spacing w:val="-1"/>
        </w:rPr>
        <w:t>With</w:t>
      </w:r>
      <w:r>
        <w:t xml:space="preserve"> </w:t>
      </w:r>
      <w:r>
        <w:rPr>
          <w:spacing w:val="-1"/>
        </w:rPr>
        <w:t>This</w:t>
      </w:r>
      <w:r>
        <w:t xml:space="preserve"> </w:t>
      </w:r>
      <w:r>
        <w:rPr>
          <w:spacing w:val="-1"/>
        </w:rPr>
        <w:t>Technique, Your</w:t>
      </w:r>
      <w:r>
        <w:t xml:space="preserve"> </w:t>
      </w:r>
      <w:r>
        <w:rPr>
          <w:spacing w:val="-1"/>
        </w:rPr>
        <w:t>Evolution Will</w:t>
      </w:r>
      <w:r>
        <w:t xml:space="preserve"> </w:t>
      </w:r>
      <w:r>
        <w:rPr>
          <w:spacing w:val="-1"/>
        </w:rPr>
        <w:t>Increase With</w:t>
      </w:r>
      <w:r>
        <w:t xml:space="preserve"> </w:t>
      </w:r>
      <w:r>
        <w:rPr>
          <w:spacing w:val="-1"/>
        </w:rPr>
        <w:t>Every</w:t>
      </w:r>
      <w:r>
        <w:t xml:space="preserve"> </w:t>
      </w:r>
      <w:r>
        <w:rPr>
          <w:spacing w:val="-1"/>
        </w:rPr>
        <w:t>Energy</w:t>
      </w:r>
      <w:r>
        <w:rPr>
          <w:spacing w:val="35"/>
        </w:rPr>
        <w:t xml:space="preserve"> </w:t>
      </w:r>
      <w:r>
        <w:rPr>
          <w:spacing w:val="-1"/>
        </w:rPr>
        <w:t>Revolution</w:t>
      </w:r>
      <w:r>
        <w:t xml:space="preserve"> </w:t>
      </w:r>
      <w:r>
        <w:rPr>
          <w:spacing w:val="-1"/>
        </w:rPr>
        <w:t>To Create</w:t>
      </w:r>
      <w:r>
        <w:rPr>
          <w:spacing w:val="-2"/>
        </w:rPr>
        <w:t xml:space="preserve"> </w:t>
      </w:r>
      <w:r>
        <w:t xml:space="preserve">A </w:t>
      </w:r>
      <w:r>
        <w:rPr>
          <w:spacing w:val="-1"/>
        </w:rPr>
        <w:t>Revolution</w:t>
      </w:r>
      <w:r>
        <w:t xml:space="preserve"> </w:t>
      </w:r>
      <w:r>
        <w:rPr>
          <w:spacing w:val="-1"/>
        </w:rPr>
        <w:t>In</w:t>
      </w:r>
      <w:r>
        <w:rPr>
          <w:spacing w:val="-2"/>
        </w:rPr>
        <w:t xml:space="preserve"> </w:t>
      </w:r>
      <w:r>
        <w:rPr>
          <w:spacing w:val="-1"/>
        </w:rPr>
        <w:t>Your</w:t>
      </w:r>
      <w:r>
        <w:t xml:space="preserve"> </w:t>
      </w:r>
      <w:r>
        <w:rPr>
          <w:spacing w:val="-1"/>
        </w:rPr>
        <w:t>Evolution.</w:t>
      </w:r>
      <w:r>
        <w:t xml:space="preserve"> -</w:t>
      </w:r>
      <w:r>
        <w:rPr>
          <w:spacing w:val="23"/>
        </w:rPr>
        <w:t xml:space="preserve"> </w:t>
      </w:r>
      <w:r>
        <w:rPr>
          <w:spacing w:val="-1"/>
        </w:rPr>
        <w:t>Paramahamsa</w:t>
      </w:r>
      <w:r>
        <w:t xml:space="preserve"> </w:t>
      </w:r>
      <w:r>
        <w:rPr>
          <w:spacing w:val="-1"/>
        </w:rPr>
        <w:t xml:space="preserve">Yogananda </w:t>
      </w:r>
      <w:r>
        <w:t>On</w:t>
      </w:r>
      <w:r>
        <w:rPr>
          <w:spacing w:val="-1"/>
        </w:rPr>
        <w:t xml:space="preserve"> The Kriyas</w:t>
      </w:r>
      <w:r>
        <w:t xml:space="preserve"> Of</w:t>
      </w:r>
      <w:r>
        <w:rPr>
          <w:spacing w:val="-1"/>
        </w:rPr>
        <w:t xml:space="preserve"> Kundalini </w:t>
      </w:r>
      <w:r>
        <w:t xml:space="preserve">of </w:t>
      </w:r>
      <w:r>
        <w:rPr>
          <w:spacing w:val="-1"/>
        </w:rPr>
        <w:t>Babaji,</w:t>
      </w:r>
      <w:r>
        <w:rPr>
          <w:spacing w:val="-2"/>
        </w:rPr>
        <w:t xml:space="preserve"> </w:t>
      </w:r>
      <w:r>
        <w:rPr>
          <w:spacing w:val="-1"/>
        </w:rPr>
        <w:t>the</w:t>
      </w:r>
      <w:r>
        <w:rPr>
          <w:spacing w:val="49"/>
        </w:rPr>
        <w:t xml:space="preserve"> </w:t>
      </w:r>
      <w:r>
        <w:t xml:space="preserve">2000 </w:t>
      </w:r>
      <w:r>
        <w:rPr>
          <w:spacing w:val="-1"/>
        </w:rPr>
        <w:t xml:space="preserve">years </w:t>
      </w:r>
      <w:r>
        <w:t xml:space="preserve">old </w:t>
      </w:r>
      <w:r>
        <w:rPr>
          <w:spacing w:val="-1"/>
        </w:rPr>
        <w:t>sage</w:t>
      </w:r>
      <w:r>
        <w:t xml:space="preserve"> </w:t>
      </w:r>
      <w:r>
        <w:rPr>
          <w:spacing w:val="-1"/>
        </w:rPr>
        <w:t xml:space="preserve">in </w:t>
      </w:r>
      <w:r>
        <w:t>the</w:t>
      </w:r>
      <w:r>
        <w:rPr>
          <w:spacing w:val="-1"/>
        </w:rPr>
        <w:t xml:space="preserve"> Himalayas, </w:t>
      </w:r>
      <w:r>
        <w:t xml:space="preserve">of Sri </w:t>
      </w:r>
      <w:r>
        <w:rPr>
          <w:spacing w:val="-1"/>
        </w:rPr>
        <w:t xml:space="preserve">Yukteswar </w:t>
      </w:r>
      <w:r>
        <w:t xml:space="preserve">and </w:t>
      </w:r>
      <w:r>
        <w:rPr>
          <w:spacing w:val="-1"/>
        </w:rPr>
        <w:t>Lahira</w:t>
      </w:r>
      <w:r>
        <w:rPr>
          <w:spacing w:val="29"/>
        </w:rPr>
        <w:t xml:space="preserve"> </w:t>
      </w:r>
      <w:r>
        <w:rPr>
          <w:spacing w:val="-1"/>
        </w:rPr>
        <w:t>Mahasaya</w:t>
      </w:r>
      <w:r>
        <w:t xml:space="preserve"> of</w:t>
      </w:r>
      <w:r>
        <w:rPr>
          <w:spacing w:val="-1"/>
        </w:rPr>
        <w:t xml:space="preserve"> Kriya</w:t>
      </w:r>
      <w:r>
        <w:rPr>
          <w:spacing w:val="1"/>
        </w:rPr>
        <w:t xml:space="preserve"> </w:t>
      </w:r>
      <w:r>
        <w:rPr>
          <w:spacing w:val="-1"/>
        </w:rPr>
        <w:t>Yoga.</w:t>
      </w:r>
    </w:p>
    <w:p w:rsidR="00743C02" w:rsidRDefault="00743C02">
      <w:pPr>
        <w:sectPr w:rsidR="00743C02">
          <w:pgSz w:w="8640" w:h="12960"/>
          <w:pgMar w:top="960" w:right="920" w:bottom="880" w:left="900" w:header="0" w:footer="690" w:gutter="0"/>
          <w:cols w:space="720"/>
        </w:sectPr>
      </w:pPr>
    </w:p>
    <w:p w:rsidR="00743C02" w:rsidRDefault="001F2438">
      <w:pPr>
        <w:pStyle w:val="Corpodetexto"/>
        <w:spacing w:before="50"/>
      </w:pPr>
      <w:r>
        <w:rPr>
          <w:spacing w:val="-1"/>
        </w:rPr>
        <w:lastRenderedPageBreak/>
        <w:t>The</w:t>
      </w:r>
      <w:r>
        <w:t xml:space="preserve"> </w:t>
      </w:r>
      <w:r>
        <w:rPr>
          <w:spacing w:val="-2"/>
        </w:rPr>
        <w:t>same</w:t>
      </w:r>
      <w:r>
        <w:rPr>
          <w:spacing w:val="1"/>
        </w:rPr>
        <w:t xml:space="preserve"> </w:t>
      </w:r>
      <w:r>
        <w:rPr>
          <w:spacing w:val="-1"/>
        </w:rPr>
        <w:t>meditation</w:t>
      </w:r>
    </w:p>
    <w:p w:rsidR="00743C02" w:rsidRDefault="001F2438">
      <w:pPr>
        <w:pStyle w:val="Corpodetexto"/>
        <w:ind w:right="104"/>
      </w:pPr>
      <w:r>
        <w:rPr>
          <w:spacing w:val="-1"/>
        </w:rPr>
        <w:t>The Alchemical Meditations</w:t>
      </w:r>
      <w:r>
        <w:rPr>
          <w:spacing w:val="-2"/>
        </w:rPr>
        <w:t xml:space="preserve"> </w:t>
      </w:r>
      <w:r>
        <w:t>of</w:t>
      </w:r>
      <w:r>
        <w:rPr>
          <w:spacing w:val="-2"/>
        </w:rPr>
        <w:t xml:space="preserve"> </w:t>
      </w:r>
      <w:r>
        <w:rPr>
          <w:spacing w:val="-1"/>
        </w:rPr>
        <w:t>Hermes</w:t>
      </w:r>
      <w:r>
        <w:t xml:space="preserve"> </w:t>
      </w:r>
      <w:r>
        <w:rPr>
          <w:spacing w:val="-1"/>
        </w:rPr>
        <w:t>Trismegistus</w:t>
      </w:r>
      <w:r>
        <w:t xml:space="preserve"> </w:t>
      </w:r>
      <w:r>
        <w:rPr>
          <w:spacing w:val="-1"/>
        </w:rPr>
        <w:t>from</w:t>
      </w:r>
      <w:r>
        <w:rPr>
          <w:spacing w:val="-3"/>
        </w:rPr>
        <w:t xml:space="preserve"> </w:t>
      </w:r>
      <w:r>
        <w:rPr>
          <w:spacing w:val="-1"/>
        </w:rPr>
        <w:t>the</w:t>
      </w:r>
      <w:r>
        <w:rPr>
          <w:spacing w:val="37"/>
        </w:rPr>
        <w:t xml:space="preserve"> </w:t>
      </w:r>
      <w:r>
        <w:rPr>
          <w:spacing w:val="-1"/>
        </w:rPr>
        <w:t>Emerald tablet or</w:t>
      </w:r>
      <w:r>
        <w:rPr>
          <w:spacing w:val="1"/>
        </w:rPr>
        <w:t xml:space="preserve"> </w:t>
      </w:r>
      <w:r>
        <w:t>from</w:t>
      </w:r>
      <w:r>
        <w:rPr>
          <w:spacing w:val="-2"/>
        </w:rPr>
        <w:t xml:space="preserve"> </w:t>
      </w:r>
      <w:r>
        <w:rPr>
          <w:spacing w:val="-1"/>
        </w:rPr>
        <w:t>the</w:t>
      </w:r>
      <w:r>
        <w:t xml:space="preserve"> </w:t>
      </w:r>
      <w:r>
        <w:rPr>
          <w:spacing w:val="-1"/>
        </w:rPr>
        <w:t>Sufi</w:t>
      </w:r>
      <w:r>
        <w:t xml:space="preserve"> </w:t>
      </w:r>
      <w:r>
        <w:rPr>
          <w:spacing w:val="-1"/>
        </w:rPr>
        <w:t>Dun</w:t>
      </w:r>
      <w:r>
        <w:t xml:space="preserve"> </w:t>
      </w:r>
      <w:r>
        <w:rPr>
          <w:spacing w:val="-1"/>
        </w:rPr>
        <w:t>Nun, the</w:t>
      </w:r>
      <w:r>
        <w:t xml:space="preserve"> </w:t>
      </w:r>
      <w:r>
        <w:rPr>
          <w:spacing w:val="-1"/>
        </w:rPr>
        <w:t>Egyptian, he</w:t>
      </w:r>
      <w:r>
        <w:rPr>
          <w:spacing w:val="1"/>
        </w:rPr>
        <w:t xml:space="preserve"> </w:t>
      </w:r>
      <w:r>
        <w:rPr>
          <w:spacing w:val="-1"/>
        </w:rPr>
        <w:t>who</w:t>
      </w:r>
      <w:r>
        <w:rPr>
          <w:spacing w:val="45"/>
        </w:rPr>
        <w:t xml:space="preserve"> </w:t>
      </w:r>
      <w:r>
        <w:t>took,</w:t>
      </w:r>
      <w:r>
        <w:rPr>
          <w:spacing w:val="-1"/>
        </w:rPr>
        <w:t xml:space="preserve"> The</w:t>
      </w:r>
      <w:r>
        <w:t xml:space="preserve"> </w:t>
      </w:r>
      <w:r>
        <w:rPr>
          <w:spacing w:val="-1"/>
        </w:rPr>
        <w:t>Path</w:t>
      </w:r>
      <w:r>
        <w:t xml:space="preserve"> of </w:t>
      </w:r>
      <w:r>
        <w:rPr>
          <w:spacing w:val="-1"/>
        </w:rPr>
        <w:t xml:space="preserve">Blame symbolized </w:t>
      </w:r>
      <w:r>
        <w:t>by</w:t>
      </w:r>
      <w:r>
        <w:rPr>
          <w:spacing w:val="-2"/>
        </w:rPr>
        <w:t xml:space="preserve"> </w:t>
      </w:r>
      <w:r>
        <w:t xml:space="preserve">the </w:t>
      </w:r>
      <w:r>
        <w:rPr>
          <w:spacing w:val="-1"/>
        </w:rPr>
        <w:t>Sufi</w:t>
      </w:r>
      <w:r>
        <w:t xml:space="preserve"> </w:t>
      </w:r>
      <w:r>
        <w:rPr>
          <w:spacing w:val="-1"/>
        </w:rPr>
        <w:t>Naqsbandi</w:t>
      </w:r>
      <w:r>
        <w:t xml:space="preserve"> </w:t>
      </w:r>
      <w:r>
        <w:rPr>
          <w:spacing w:val="-1"/>
        </w:rPr>
        <w:t>Fountain</w:t>
      </w:r>
      <w:r>
        <w:rPr>
          <w:spacing w:val="51"/>
        </w:rPr>
        <w:t xml:space="preserve"> </w:t>
      </w:r>
      <w:r>
        <w:rPr>
          <w:spacing w:val="-1"/>
        </w:rPr>
        <w:t>at</w:t>
      </w:r>
      <w:r>
        <w:rPr>
          <w:spacing w:val="-2"/>
        </w:rPr>
        <w:t xml:space="preserve"> </w:t>
      </w:r>
      <w:r>
        <w:rPr>
          <w:spacing w:val="-1"/>
        </w:rPr>
        <w:t>the</w:t>
      </w:r>
      <w:r>
        <w:rPr>
          <w:spacing w:val="-2"/>
        </w:rPr>
        <w:t xml:space="preserve"> </w:t>
      </w:r>
      <w:r>
        <w:rPr>
          <w:spacing w:val="-1"/>
        </w:rPr>
        <w:t>Alhambra</w:t>
      </w:r>
      <w:r>
        <w:t xml:space="preserve"> </w:t>
      </w:r>
      <w:r>
        <w:rPr>
          <w:spacing w:val="-1"/>
        </w:rPr>
        <w:t>at</w:t>
      </w:r>
      <w:r>
        <w:rPr>
          <w:spacing w:val="1"/>
        </w:rPr>
        <w:t xml:space="preserve"> </w:t>
      </w:r>
      <w:r>
        <w:rPr>
          <w:spacing w:val="-1"/>
        </w:rPr>
        <w:t>Granada</w:t>
      </w:r>
      <w:r>
        <w:rPr>
          <w:spacing w:val="1"/>
        </w:rPr>
        <w:t xml:space="preserve"> </w:t>
      </w:r>
      <w:r>
        <w:rPr>
          <w:spacing w:val="-1"/>
        </w:rPr>
        <w:t>in Spain.</w:t>
      </w:r>
    </w:p>
    <w:p w:rsidR="00743C02" w:rsidRDefault="001F2438">
      <w:pPr>
        <w:pStyle w:val="Corpodetexto"/>
      </w:pPr>
      <w:r>
        <w:rPr>
          <w:spacing w:val="-1"/>
        </w:rPr>
        <w:t>The</w:t>
      </w:r>
      <w:r>
        <w:t xml:space="preserve"> </w:t>
      </w:r>
      <w:r>
        <w:rPr>
          <w:spacing w:val="-2"/>
        </w:rPr>
        <w:t>same</w:t>
      </w:r>
      <w:r>
        <w:rPr>
          <w:spacing w:val="1"/>
        </w:rPr>
        <w:t xml:space="preserve"> </w:t>
      </w:r>
      <w:r>
        <w:rPr>
          <w:spacing w:val="-1"/>
        </w:rPr>
        <w:t>meditation</w:t>
      </w:r>
    </w:p>
    <w:p w:rsidR="00743C02" w:rsidRDefault="001F2438">
      <w:pPr>
        <w:pStyle w:val="Corpodetexto"/>
        <w:spacing w:before="120"/>
        <w:ind w:right="162"/>
      </w:pPr>
      <w:r>
        <w:rPr>
          <w:spacing w:val="-1"/>
        </w:rPr>
        <w:t>The</w:t>
      </w:r>
      <w:r>
        <w:t xml:space="preserve"> </w:t>
      </w:r>
      <w:r>
        <w:rPr>
          <w:spacing w:val="-1"/>
        </w:rPr>
        <w:t>Five</w:t>
      </w:r>
      <w:r>
        <w:rPr>
          <w:spacing w:val="1"/>
        </w:rPr>
        <w:t xml:space="preserve"> </w:t>
      </w:r>
      <w:r>
        <w:rPr>
          <w:spacing w:val="-1"/>
        </w:rPr>
        <w:t>Elemental</w:t>
      </w:r>
      <w:r>
        <w:t xml:space="preserve"> </w:t>
      </w:r>
      <w:r>
        <w:rPr>
          <w:spacing w:val="-1"/>
        </w:rPr>
        <w:t>Paths</w:t>
      </w:r>
      <w:r>
        <w:t xml:space="preserve"> of</w:t>
      </w:r>
      <w:r>
        <w:rPr>
          <w:spacing w:val="-2"/>
        </w:rPr>
        <w:t xml:space="preserve"> </w:t>
      </w:r>
      <w:r>
        <w:rPr>
          <w:spacing w:val="-1"/>
        </w:rPr>
        <w:t>the</w:t>
      </w:r>
      <w:r>
        <w:t xml:space="preserve"> Ki </w:t>
      </w:r>
      <w:r>
        <w:rPr>
          <w:spacing w:val="-1"/>
        </w:rPr>
        <w:t>of Chinese Alchemical</w:t>
      </w:r>
      <w:r>
        <w:t xml:space="preserve"> </w:t>
      </w:r>
      <w:r>
        <w:rPr>
          <w:spacing w:val="-1"/>
        </w:rPr>
        <w:t>Taoism</w:t>
      </w:r>
      <w:r>
        <w:rPr>
          <w:spacing w:val="37"/>
        </w:rPr>
        <w:t xml:space="preserve"> </w:t>
      </w:r>
      <w:r>
        <w:rPr>
          <w:spacing w:val="-1"/>
        </w:rPr>
        <w:t xml:space="preserve">symbolized </w:t>
      </w:r>
      <w:r>
        <w:t>by</w:t>
      </w:r>
      <w:r>
        <w:rPr>
          <w:spacing w:val="-2"/>
        </w:rPr>
        <w:t xml:space="preserve"> </w:t>
      </w:r>
      <w:r>
        <w:rPr>
          <w:spacing w:val="-1"/>
        </w:rPr>
        <w:t>the</w:t>
      </w:r>
      <w:r>
        <w:t xml:space="preserve"> </w:t>
      </w:r>
      <w:r>
        <w:rPr>
          <w:spacing w:val="-1"/>
        </w:rPr>
        <w:t>Yin</w:t>
      </w:r>
      <w:r>
        <w:t xml:space="preserve"> </w:t>
      </w:r>
      <w:r>
        <w:rPr>
          <w:spacing w:val="-1"/>
        </w:rPr>
        <w:t>Yang</w:t>
      </w:r>
      <w:r>
        <w:rPr>
          <w:spacing w:val="1"/>
        </w:rPr>
        <w:t xml:space="preserve"> </w:t>
      </w:r>
      <w:r>
        <w:rPr>
          <w:spacing w:val="-1"/>
        </w:rPr>
        <w:t>Symbol.</w:t>
      </w:r>
    </w:p>
    <w:p w:rsidR="00743C02" w:rsidRDefault="001F2438">
      <w:pPr>
        <w:pStyle w:val="Corpodetexto"/>
        <w:ind w:right="162"/>
      </w:pPr>
      <w:r>
        <w:rPr>
          <w:spacing w:val="-1"/>
        </w:rPr>
        <w:t>The</w:t>
      </w:r>
      <w:r>
        <w:rPr>
          <w:spacing w:val="1"/>
        </w:rPr>
        <w:t xml:space="preserve"> </w:t>
      </w:r>
      <w:r>
        <w:rPr>
          <w:spacing w:val="-1"/>
        </w:rPr>
        <w:t>Energy</w:t>
      </w:r>
      <w:r>
        <w:rPr>
          <w:spacing w:val="-2"/>
        </w:rPr>
        <w:t xml:space="preserve"> </w:t>
      </w:r>
      <w:r>
        <w:rPr>
          <w:spacing w:val="-1"/>
        </w:rPr>
        <w:t>Enhancement Apprentice</w:t>
      </w:r>
      <w:r>
        <w:t xml:space="preserve"> </w:t>
      </w:r>
      <w:r>
        <w:rPr>
          <w:spacing w:val="-1"/>
        </w:rPr>
        <w:t>Level</w:t>
      </w:r>
      <w:r>
        <w:rPr>
          <w:spacing w:val="-2"/>
        </w:rPr>
        <w:t xml:space="preserve"> </w:t>
      </w:r>
      <w:r>
        <w:rPr>
          <w:spacing w:val="-1"/>
        </w:rPr>
        <w:t>One</w:t>
      </w:r>
      <w:r>
        <w:t xml:space="preserve"> </w:t>
      </w:r>
      <w:r>
        <w:rPr>
          <w:spacing w:val="-1"/>
        </w:rPr>
        <w:t>Course</w:t>
      </w:r>
      <w:r>
        <w:rPr>
          <w:spacing w:val="1"/>
        </w:rPr>
        <w:t xml:space="preserve"> </w:t>
      </w:r>
      <w:r>
        <w:t>-</w:t>
      </w:r>
      <w:r>
        <w:rPr>
          <w:spacing w:val="-2"/>
        </w:rPr>
        <w:t xml:space="preserve"> </w:t>
      </w:r>
      <w:r>
        <w:rPr>
          <w:spacing w:val="-1"/>
        </w:rPr>
        <w:t>Gaining</w:t>
      </w:r>
      <w:r>
        <w:rPr>
          <w:spacing w:val="39"/>
        </w:rPr>
        <w:t xml:space="preserve"> </w:t>
      </w:r>
      <w:r>
        <w:rPr>
          <w:spacing w:val="-1"/>
        </w:rPr>
        <w:t>More</w:t>
      </w:r>
      <w:r>
        <w:rPr>
          <w:spacing w:val="1"/>
        </w:rPr>
        <w:t xml:space="preserve"> </w:t>
      </w:r>
      <w:r>
        <w:rPr>
          <w:spacing w:val="-1"/>
        </w:rPr>
        <w:t>Energy</w:t>
      </w:r>
      <w:r>
        <w:rPr>
          <w:spacing w:val="-3"/>
        </w:rPr>
        <w:t xml:space="preserve"> </w:t>
      </w:r>
      <w:r>
        <w:t xml:space="preserve">- </w:t>
      </w:r>
      <w:r>
        <w:rPr>
          <w:spacing w:val="-1"/>
        </w:rPr>
        <w:t>Meditation, Shaktipat,</w:t>
      </w:r>
      <w:r>
        <w:rPr>
          <w:spacing w:val="-3"/>
        </w:rPr>
        <w:t xml:space="preserve"> </w:t>
      </w:r>
      <w:r>
        <w:rPr>
          <w:spacing w:val="-1"/>
        </w:rPr>
        <w:t>Energy</w:t>
      </w:r>
      <w:r>
        <w:rPr>
          <w:spacing w:val="-2"/>
        </w:rPr>
        <w:t xml:space="preserve"> </w:t>
      </w:r>
      <w:r>
        <w:rPr>
          <w:spacing w:val="-1"/>
        </w:rPr>
        <w:t>Circulation, The</w:t>
      </w:r>
      <w:r>
        <w:rPr>
          <w:spacing w:val="65"/>
        </w:rPr>
        <w:t xml:space="preserve"> </w:t>
      </w:r>
      <w:r>
        <w:rPr>
          <w:spacing w:val="-1"/>
        </w:rPr>
        <w:t>Kundalini</w:t>
      </w:r>
      <w:r>
        <w:t xml:space="preserve"> </w:t>
      </w:r>
      <w:r>
        <w:rPr>
          <w:spacing w:val="-1"/>
        </w:rPr>
        <w:t>Kriyas,</w:t>
      </w:r>
      <w:r>
        <w:rPr>
          <w:spacing w:val="1"/>
        </w:rPr>
        <w:t xml:space="preserve"> </w:t>
      </w:r>
      <w:r>
        <w:rPr>
          <w:spacing w:val="-1"/>
        </w:rPr>
        <w:t>The</w:t>
      </w:r>
      <w:r>
        <w:t xml:space="preserve"> </w:t>
      </w:r>
      <w:r>
        <w:rPr>
          <w:spacing w:val="-1"/>
        </w:rPr>
        <w:t>Five</w:t>
      </w:r>
      <w:r>
        <w:rPr>
          <w:spacing w:val="1"/>
        </w:rPr>
        <w:t xml:space="preserve"> </w:t>
      </w:r>
      <w:r>
        <w:rPr>
          <w:spacing w:val="-1"/>
        </w:rPr>
        <w:t>Elemental</w:t>
      </w:r>
      <w:r>
        <w:rPr>
          <w:spacing w:val="-2"/>
        </w:rPr>
        <w:t xml:space="preserve"> </w:t>
      </w:r>
      <w:r>
        <w:rPr>
          <w:spacing w:val="-1"/>
        </w:rPr>
        <w:t>Paths</w:t>
      </w:r>
      <w:r>
        <w:rPr>
          <w:spacing w:val="-2"/>
        </w:rPr>
        <w:t xml:space="preserve"> </w:t>
      </w:r>
      <w:r>
        <w:rPr>
          <w:spacing w:val="-1"/>
        </w:rPr>
        <w:t>Of</w:t>
      </w:r>
      <w:r>
        <w:t xml:space="preserve"> </w:t>
      </w:r>
      <w:r>
        <w:rPr>
          <w:spacing w:val="-1"/>
        </w:rPr>
        <w:t>The</w:t>
      </w:r>
      <w:r>
        <w:t xml:space="preserve"> </w:t>
      </w:r>
      <w:r>
        <w:rPr>
          <w:spacing w:val="-1"/>
        </w:rPr>
        <w:t>Chi</w:t>
      </w:r>
      <w:r>
        <w:t xml:space="preserve"> </w:t>
      </w:r>
      <w:r>
        <w:rPr>
          <w:spacing w:val="-1"/>
        </w:rPr>
        <w:t>Of</w:t>
      </w:r>
      <w:r>
        <w:rPr>
          <w:spacing w:val="-2"/>
        </w:rPr>
        <w:t xml:space="preserve"> </w:t>
      </w:r>
      <w:r>
        <w:rPr>
          <w:spacing w:val="-1"/>
        </w:rPr>
        <w:t>Chinese</w:t>
      </w:r>
      <w:r>
        <w:rPr>
          <w:spacing w:val="29"/>
        </w:rPr>
        <w:t xml:space="preserve"> </w:t>
      </w:r>
      <w:r>
        <w:rPr>
          <w:spacing w:val="-1"/>
        </w:rPr>
        <w:t>Alchemical</w:t>
      </w:r>
      <w:r>
        <w:rPr>
          <w:spacing w:val="-2"/>
        </w:rPr>
        <w:t xml:space="preserve"> </w:t>
      </w:r>
      <w:r>
        <w:rPr>
          <w:spacing w:val="-1"/>
        </w:rPr>
        <w:t>Taoism,</w:t>
      </w:r>
      <w:r>
        <w:t xml:space="preserve"> </w:t>
      </w:r>
      <w:r>
        <w:rPr>
          <w:spacing w:val="-1"/>
        </w:rPr>
        <w:t>The</w:t>
      </w:r>
      <w:r>
        <w:t xml:space="preserve"> </w:t>
      </w:r>
      <w:r>
        <w:rPr>
          <w:spacing w:val="-1"/>
        </w:rPr>
        <w:t xml:space="preserve">Grounding </w:t>
      </w:r>
      <w:r>
        <w:t>Of</w:t>
      </w:r>
      <w:r>
        <w:rPr>
          <w:spacing w:val="-1"/>
        </w:rPr>
        <w:t xml:space="preserve"> Negative</w:t>
      </w:r>
      <w:r>
        <w:t xml:space="preserve"> </w:t>
      </w:r>
      <w:r>
        <w:rPr>
          <w:spacing w:val="-1"/>
        </w:rPr>
        <w:t>Energies,</w:t>
      </w:r>
      <w:r>
        <w:rPr>
          <w:spacing w:val="33"/>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And</w:t>
      </w:r>
      <w:r>
        <w:rPr>
          <w:spacing w:val="-2"/>
        </w:rPr>
        <w:t xml:space="preserve"> </w:t>
      </w:r>
      <w:r>
        <w:rPr>
          <w:spacing w:val="-1"/>
        </w:rPr>
        <w:t>Negative</w:t>
      </w:r>
      <w:r>
        <w:t xml:space="preserve"> </w:t>
      </w:r>
      <w:r>
        <w:rPr>
          <w:spacing w:val="-1"/>
        </w:rPr>
        <w:t>Emotion.</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278" w:right="237" w:firstLine="3"/>
        <w:jc w:val="center"/>
      </w:pPr>
      <w:r>
        <w:rPr>
          <w:b/>
        </w:rPr>
        <w:t>Energy</w:t>
      </w:r>
      <w:r>
        <w:rPr>
          <w:b/>
          <w:spacing w:val="-19"/>
        </w:rPr>
        <w:t xml:space="preserve"> </w:t>
      </w:r>
      <w:r>
        <w:rPr>
          <w:b/>
        </w:rPr>
        <w:t>Enhancement</w:t>
      </w:r>
      <w:r>
        <w:rPr>
          <w:b/>
          <w:spacing w:val="-19"/>
        </w:rPr>
        <w:t xml:space="preserve"> </w:t>
      </w:r>
      <w:r>
        <w:rPr>
          <w:b/>
        </w:rPr>
        <w:t>and</w:t>
      </w:r>
      <w:r>
        <w:rPr>
          <w:b/>
          <w:spacing w:val="-18"/>
        </w:rPr>
        <w:t xml:space="preserve"> </w:t>
      </w:r>
      <w:r>
        <w:rPr>
          <w:b/>
        </w:rPr>
        <w:t>the</w:t>
      </w:r>
      <w:r>
        <w:rPr>
          <w:b/>
          <w:w w:val="99"/>
        </w:rPr>
        <w:t xml:space="preserve"> </w:t>
      </w:r>
      <w:r>
        <w:rPr>
          <w:b/>
        </w:rPr>
        <w:t>Zen</w:t>
      </w:r>
      <w:r>
        <w:rPr>
          <w:b/>
          <w:spacing w:val="-12"/>
        </w:rPr>
        <w:t xml:space="preserve"> </w:t>
      </w:r>
      <w:r>
        <w:rPr>
          <w:b/>
        </w:rPr>
        <w:t>Story</w:t>
      </w:r>
      <w:r>
        <w:rPr>
          <w:b/>
          <w:spacing w:val="-11"/>
        </w:rPr>
        <w:t xml:space="preserve"> </w:t>
      </w:r>
      <w:r>
        <w:rPr>
          <w:b/>
        </w:rPr>
        <w:t>Of</w:t>
      </w:r>
      <w:r>
        <w:rPr>
          <w:b/>
          <w:spacing w:val="-11"/>
        </w:rPr>
        <w:t xml:space="preserve"> </w:t>
      </w:r>
      <w:r>
        <w:rPr>
          <w:b/>
        </w:rPr>
        <w:t>Hyakujo,</w:t>
      </w:r>
      <w:r>
        <w:rPr>
          <w:b/>
          <w:spacing w:val="-12"/>
        </w:rPr>
        <w:t xml:space="preserve"> </w:t>
      </w:r>
      <w:r>
        <w:rPr>
          <w:b/>
        </w:rPr>
        <w:t>A</w:t>
      </w:r>
      <w:r>
        <w:rPr>
          <w:b/>
          <w:spacing w:val="-11"/>
        </w:rPr>
        <w:t xml:space="preserve"> </w:t>
      </w:r>
      <w:r>
        <w:rPr>
          <w:b/>
        </w:rPr>
        <w:t>Zen</w:t>
      </w:r>
      <w:r>
        <w:rPr>
          <w:b/>
          <w:w w:val="99"/>
        </w:rPr>
        <w:t xml:space="preserve"> </w:t>
      </w:r>
      <w:r>
        <w:rPr>
          <w:b/>
        </w:rPr>
        <w:t>Story</w:t>
      </w:r>
      <w:r>
        <w:rPr>
          <w:b/>
          <w:spacing w:val="-15"/>
        </w:rPr>
        <w:t xml:space="preserve"> </w:t>
      </w:r>
      <w:r>
        <w:rPr>
          <w:b/>
        </w:rPr>
        <w:t>Of</w:t>
      </w:r>
      <w:r>
        <w:rPr>
          <w:b/>
          <w:spacing w:val="-14"/>
        </w:rPr>
        <w:t xml:space="preserve"> </w:t>
      </w:r>
      <w:r>
        <w:rPr>
          <w:b/>
        </w:rPr>
        <w:t>The</w:t>
      </w:r>
      <w:r>
        <w:rPr>
          <w:b/>
          <w:spacing w:val="-15"/>
        </w:rPr>
        <w:t xml:space="preserve"> </w:t>
      </w:r>
      <w:r>
        <w:rPr>
          <w:b/>
        </w:rPr>
        <w:t>Antahkarana</w:t>
      </w:r>
      <w:r>
        <w:rPr>
          <w:b/>
          <w:spacing w:val="-14"/>
        </w:rPr>
        <w:t xml:space="preserve"> </w:t>
      </w:r>
      <w:r>
        <w:rPr>
          <w:b/>
        </w:rPr>
        <w:t>And</w:t>
      </w:r>
      <w:r>
        <w:rPr>
          <w:b/>
          <w:w w:val="99"/>
        </w:rPr>
        <w:t xml:space="preserve"> </w:t>
      </w:r>
      <w:r>
        <w:rPr>
          <w:b/>
        </w:rPr>
        <w:t>The</w:t>
      </w:r>
      <w:r>
        <w:rPr>
          <w:b/>
          <w:spacing w:val="-15"/>
        </w:rPr>
        <w:t xml:space="preserve"> </w:t>
      </w:r>
      <w:r>
        <w:rPr>
          <w:b/>
        </w:rPr>
        <w:t>Higher</w:t>
      </w:r>
      <w:r>
        <w:rPr>
          <w:b/>
          <w:spacing w:val="-15"/>
        </w:rPr>
        <w:t xml:space="preserve"> </w:t>
      </w:r>
      <w:r>
        <w:rPr>
          <w:b/>
        </w:rPr>
        <w:t>Self</w:t>
      </w:r>
    </w:p>
    <w:p w:rsidR="00743C02" w:rsidRDefault="001F2438">
      <w:pPr>
        <w:pStyle w:val="Corpodetexto"/>
        <w:spacing w:before="121"/>
        <w:ind w:right="210"/>
      </w:pPr>
      <w:r>
        <w:rPr>
          <w:spacing w:val="-1"/>
        </w:rPr>
        <w:t>The Antahkarana</w:t>
      </w:r>
      <w:r>
        <w:t xml:space="preserve"> is</w:t>
      </w:r>
      <w:r>
        <w:rPr>
          <w:spacing w:val="-1"/>
        </w:rPr>
        <w:t xml:space="preserve"> the communication bus, the energy</w:t>
      </w:r>
      <w:r>
        <w:rPr>
          <w:spacing w:val="-2"/>
        </w:rPr>
        <w:t xml:space="preserve"> </w:t>
      </w:r>
      <w:r>
        <w:t>of</w:t>
      </w:r>
      <w:r>
        <w:rPr>
          <w:spacing w:val="-1"/>
        </w:rPr>
        <w:t xml:space="preserve"> the Holy</w:t>
      </w:r>
      <w:r>
        <w:rPr>
          <w:spacing w:val="59"/>
        </w:rPr>
        <w:t xml:space="preserve"> </w:t>
      </w:r>
      <w:r>
        <w:rPr>
          <w:spacing w:val="-1"/>
        </w:rPr>
        <w:t>Spirit,</w:t>
      </w:r>
      <w:r>
        <w:t xml:space="preserve"> </w:t>
      </w:r>
      <w:r>
        <w:rPr>
          <w:spacing w:val="-2"/>
        </w:rPr>
        <w:t>which</w:t>
      </w:r>
      <w:r>
        <w:t xml:space="preserve"> </w:t>
      </w:r>
      <w:r>
        <w:rPr>
          <w:spacing w:val="-1"/>
        </w:rPr>
        <w:t>connects between</w:t>
      </w:r>
      <w:r>
        <w:rPr>
          <w:spacing w:val="-2"/>
        </w:rPr>
        <w:t xml:space="preserve"> </w:t>
      </w:r>
      <w:r>
        <w:rPr>
          <w:spacing w:val="-1"/>
        </w:rPr>
        <w:t>God,</w:t>
      </w:r>
      <w:r>
        <w:t xml:space="preserve"> </w:t>
      </w:r>
      <w:r>
        <w:rPr>
          <w:spacing w:val="-1"/>
        </w:rPr>
        <w:t>an</w:t>
      </w:r>
      <w:r>
        <w:t xml:space="preserve"> </w:t>
      </w:r>
      <w:r>
        <w:rPr>
          <w:spacing w:val="-1"/>
        </w:rPr>
        <w:t>infinity</w:t>
      </w:r>
      <w:r>
        <w:rPr>
          <w:spacing w:val="-3"/>
        </w:rPr>
        <w:t xml:space="preserve"> </w:t>
      </w:r>
      <w:r>
        <w:rPr>
          <w:spacing w:val="-1"/>
        </w:rPr>
        <w:t>of</w:t>
      </w:r>
      <w:r>
        <w:t xml:space="preserve"> </w:t>
      </w:r>
      <w:r>
        <w:rPr>
          <w:spacing w:val="-1"/>
        </w:rPr>
        <w:t>chakras above</w:t>
      </w:r>
      <w:r>
        <w:rPr>
          <w:spacing w:val="35"/>
        </w:rPr>
        <w:t xml:space="preserve"> </w:t>
      </w:r>
      <w:r>
        <w:rPr>
          <w:spacing w:val="-1"/>
        </w:rPr>
        <w:t>the</w:t>
      </w:r>
      <w:r>
        <w:t xml:space="preserve"> </w:t>
      </w:r>
      <w:r>
        <w:rPr>
          <w:spacing w:val="-1"/>
        </w:rPr>
        <w:t>head,</w:t>
      </w:r>
      <w:r>
        <w:rPr>
          <w:spacing w:val="-2"/>
        </w:rPr>
        <w:t xml:space="preserve"> </w:t>
      </w:r>
      <w:r>
        <w:rPr>
          <w:spacing w:val="-1"/>
        </w:rPr>
        <w:t>the</w:t>
      </w:r>
      <w:r>
        <w:t xml:space="preserve"> </w:t>
      </w:r>
      <w:r>
        <w:rPr>
          <w:spacing w:val="-1"/>
        </w:rPr>
        <w:t>first</w:t>
      </w:r>
      <w:r>
        <w:t xml:space="preserve"> of </w:t>
      </w:r>
      <w:r>
        <w:rPr>
          <w:spacing w:val="-1"/>
        </w:rPr>
        <w:t>which</w:t>
      </w:r>
      <w:r>
        <w:t xml:space="preserve"> is</w:t>
      </w:r>
      <w:r>
        <w:rPr>
          <w:spacing w:val="-3"/>
        </w:rPr>
        <w:t xml:space="preserve"> </w:t>
      </w:r>
      <w:r>
        <w:rPr>
          <w:spacing w:val="-1"/>
        </w:rPr>
        <w:t>the Soul</w:t>
      </w:r>
      <w:r>
        <w:t xml:space="preserve"> </w:t>
      </w:r>
      <w:r>
        <w:rPr>
          <w:spacing w:val="-1"/>
        </w:rPr>
        <w:t>Chakra</w:t>
      </w:r>
      <w:r>
        <w:t xml:space="preserve"> </w:t>
      </w:r>
      <w:r>
        <w:rPr>
          <w:spacing w:val="-1"/>
        </w:rPr>
        <w:t>raining</w:t>
      </w:r>
      <w:r>
        <w:t xml:space="preserve"> </w:t>
      </w:r>
      <w:r>
        <w:rPr>
          <w:spacing w:val="-1"/>
        </w:rPr>
        <w:t xml:space="preserve">lightning </w:t>
      </w:r>
      <w:r>
        <w:t>–</w:t>
      </w:r>
      <w:r>
        <w:rPr>
          <w:spacing w:val="55"/>
        </w:rPr>
        <w:t xml:space="preserve"> </w:t>
      </w:r>
      <w:r>
        <w:rPr>
          <w:spacing w:val="-1"/>
        </w:rPr>
        <w:t>the</w:t>
      </w:r>
      <w:r>
        <w:rPr>
          <w:spacing w:val="-2"/>
        </w:rPr>
        <w:t xml:space="preserve"> </w:t>
      </w:r>
      <w:r>
        <w:rPr>
          <w:spacing w:val="-1"/>
        </w:rPr>
        <w:t>energies</w:t>
      </w:r>
      <w:r>
        <w:rPr>
          <w:spacing w:val="-2"/>
        </w:rPr>
        <w:t xml:space="preserve"> </w:t>
      </w:r>
      <w:r>
        <w:rPr>
          <w:spacing w:val="-1"/>
        </w:rPr>
        <w:t>of</w:t>
      </w:r>
      <w:r>
        <w:rPr>
          <w:spacing w:val="-2"/>
        </w:rPr>
        <w:t xml:space="preserve"> </w:t>
      </w:r>
      <w:r>
        <w:rPr>
          <w:spacing w:val="-1"/>
        </w:rPr>
        <w:t>the</w:t>
      </w:r>
      <w:r>
        <w:t xml:space="preserve"> </w:t>
      </w:r>
      <w:r>
        <w:rPr>
          <w:spacing w:val="-2"/>
        </w:rPr>
        <w:t>Soul</w:t>
      </w:r>
      <w:r>
        <w:t xml:space="preserve"> </w:t>
      </w:r>
      <w:r>
        <w:rPr>
          <w:spacing w:val="-1"/>
        </w:rPr>
        <w:t>of</w:t>
      </w:r>
      <w:r>
        <w:rPr>
          <w:spacing w:val="1"/>
        </w:rPr>
        <w:t xml:space="preserve"> </w:t>
      </w:r>
      <w:r>
        <w:rPr>
          <w:spacing w:val="-2"/>
        </w:rPr>
        <w:t>will,</w:t>
      </w:r>
      <w:r>
        <w:t xml:space="preserve"> </w:t>
      </w:r>
      <w:r>
        <w:rPr>
          <w:spacing w:val="-1"/>
        </w:rPr>
        <w:t>love,</w:t>
      </w:r>
      <w:r>
        <w:t xml:space="preserve"> </w:t>
      </w:r>
      <w:r>
        <w:rPr>
          <w:spacing w:val="-1"/>
        </w:rPr>
        <w:t>intuition</w:t>
      </w:r>
      <w:r>
        <w:rPr>
          <w:spacing w:val="-2"/>
        </w:rPr>
        <w:t xml:space="preserve"> </w:t>
      </w:r>
      <w:r>
        <w:rPr>
          <w:spacing w:val="-1"/>
        </w:rPr>
        <w:t>and</w:t>
      </w:r>
      <w:r>
        <w:t xml:space="preserve"> </w:t>
      </w:r>
      <w:r>
        <w:rPr>
          <w:spacing w:val="-2"/>
        </w:rPr>
        <w:t>genius</w:t>
      </w:r>
      <w:r>
        <w:t xml:space="preserve"> </w:t>
      </w:r>
      <w:r>
        <w:rPr>
          <w:spacing w:val="-1"/>
        </w:rPr>
        <w:t>from</w:t>
      </w:r>
      <w:r>
        <w:rPr>
          <w:spacing w:val="56"/>
        </w:rPr>
        <w:t xml:space="preserve"> </w:t>
      </w:r>
      <w:r>
        <w:rPr>
          <w:spacing w:val="-1"/>
        </w:rPr>
        <w:t>heaven through</w:t>
      </w:r>
      <w:r>
        <w:t xml:space="preserve"> </w:t>
      </w:r>
      <w:r>
        <w:rPr>
          <w:spacing w:val="-1"/>
        </w:rPr>
        <w:t>our</w:t>
      </w:r>
      <w:r>
        <w:t xml:space="preserve"> </w:t>
      </w:r>
      <w:r>
        <w:rPr>
          <w:spacing w:val="-1"/>
        </w:rPr>
        <w:t>seven chakras</w:t>
      </w:r>
      <w:r>
        <w:t xml:space="preserve"> </w:t>
      </w:r>
      <w:r>
        <w:rPr>
          <w:spacing w:val="-1"/>
        </w:rPr>
        <w:t>into the</w:t>
      </w:r>
      <w:r>
        <w:t xml:space="preserve"> </w:t>
      </w:r>
      <w:r>
        <w:rPr>
          <w:spacing w:val="-1"/>
        </w:rPr>
        <w:t xml:space="preserve">center </w:t>
      </w:r>
      <w:r>
        <w:t>of</w:t>
      </w:r>
      <w:r>
        <w:rPr>
          <w:spacing w:val="-1"/>
        </w:rPr>
        <w:t xml:space="preserve"> the</w:t>
      </w:r>
      <w:r>
        <w:t xml:space="preserve"> </w:t>
      </w:r>
      <w:r>
        <w:rPr>
          <w:spacing w:val="-1"/>
        </w:rPr>
        <w:t>Earth.</w:t>
      </w:r>
    </w:p>
    <w:p w:rsidR="00743C02" w:rsidRDefault="001F2438">
      <w:pPr>
        <w:pStyle w:val="Corpodetexto"/>
        <w:ind w:right="131"/>
      </w:pPr>
      <w:r>
        <w:rPr>
          <w:spacing w:val="-1"/>
        </w:rPr>
        <w:t>These three Heaven,</w:t>
      </w:r>
      <w:r>
        <w:rPr>
          <w:spacing w:val="-2"/>
        </w:rPr>
        <w:t xml:space="preserve"> </w:t>
      </w:r>
      <w:r>
        <w:rPr>
          <w:spacing w:val="-1"/>
        </w:rPr>
        <w:t>Antahkarana</w:t>
      </w:r>
      <w:r>
        <w:rPr>
          <w:spacing w:val="-2"/>
        </w:rPr>
        <w:t xml:space="preserve"> </w:t>
      </w:r>
      <w:r>
        <w:rPr>
          <w:spacing w:val="-1"/>
        </w:rPr>
        <w:t>and</w:t>
      </w:r>
      <w:r>
        <w:t xml:space="preserve"> </w:t>
      </w:r>
      <w:r>
        <w:rPr>
          <w:spacing w:val="-1"/>
        </w:rPr>
        <w:t>Center</w:t>
      </w:r>
      <w:r>
        <w:t xml:space="preserve"> of</w:t>
      </w:r>
      <w:r>
        <w:rPr>
          <w:spacing w:val="-2"/>
        </w:rPr>
        <w:t xml:space="preserve"> </w:t>
      </w:r>
      <w:r>
        <w:rPr>
          <w:spacing w:val="-1"/>
        </w:rPr>
        <w:t>the</w:t>
      </w:r>
      <w:r>
        <w:t xml:space="preserve"> </w:t>
      </w:r>
      <w:r>
        <w:rPr>
          <w:spacing w:val="-1"/>
        </w:rPr>
        <w:t>Earth represent</w:t>
      </w:r>
      <w:r>
        <w:rPr>
          <w:spacing w:val="43"/>
        </w:rPr>
        <w:t xml:space="preserve"> </w:t>
      </w:r>
      <w:r>
        <w:rPr>
          <w:spacing w:val="-1"/>
        </w:rPr>
        <w:t>the</w:t>
      </w:r>
      <w:r>
        <w:t xml:space="preserve"> </w:t>
      </w:r>
      <w:r>
        <w:rPr>
          <w:spacing w:val="-1"/>
        </w:rPr>
        <w:t>Trinity.</w:t>
      </w:r>
      <w:r>
        <w:t xml:space="preserve"> </w:t>
      </w:r>
      <w:r>
        <w:rPr>
          <w:spacing w:val="-1"/>
        </w:rPr>
        <w:t>The</w:t>
      </w:r>
      <w:r>
        <w:t xml:space="preserve"> </w:t>
      </w:r>
      <w:r>
        <w:rPr>
          <w:spacing w:val="-1"/>
        </w:rPr>
        <w:t>Father,</w:t>
      </w:r>
      <w:r>
        <w:rPr>
          <w:spacing w:val="-2"/>
        </w:rPr>
        <w:t xml:space="preserve"> </w:t>
      </w:r>
      <w:r>
        <w:rPr>
          <w:spacing w:val="-1"/>
        </w:rPr>
        <w:t>the</w:t>
      </w:r>
      <w:r>
        <w:t xml:space="preserve"> Earth</w:t>
      </w:r>
      <w:r>
        <w:rPr>
          <w:spacing w:val="-1"/>
        </w:rPr>
        <w:t xml:space="preserve"> Mother </w:t>
      </w:r>
      <w:r>
        <w:t>and</w:t>
      </w:r>
      <w:r>
        <w:rPr>
          <w:spacing w:val="-1"/>
        </w:rPr>
        <w:t xml:space="preserve"> the Holy</w:t>
      </w:r>
      <w:r>
        <w:rPr>
          <w:spacing w:val="-2"/>
        </w:rPr>
        <w:t xml:space="preserve"> </w:t>
      </w:r>
      <w:r>
        <w:rPr>
          <w:spacing w:val="-1"/>
        </w:rPr>
        <w:t>Spirit</w:t>
      </w:r>
      <w:r>
        <w:t xml:space="preserve"> or </w:t>
      </w:r>
      <w:r>
        <w:rPr>
          <w:spacing w:val="-1"/>
        </w:rPr>
        <w:t>Sat</w:t>
      </w:r>
      <w:r>
        <w:rPr>
          <w:spacing w:val="51"/>
        </w:rPr>
        <w:t xml:space="preserve"> </w:t>
      </w:r>
      <w:r>
        <w:rPr>
          <w:spacing w:val="-1"/>
        </w:rPr>
        <w:t>Chid Ananda.</w:t>
      </w:r>
      <w:r>
        <w:rPr>
          <w:spacing w:val="-3"/>
        </w:rPr>
        <w:t xml:space="preserve"> </w:t>
      </w:r>
      <w:r>
        <w:t>We</w:t>
      </w:r>
      <w:r>
        <w:rPr>
          <w:spacing w:val="-1"/>
        </w:rPr>
        <w:t xml:space="preserve"> ourselves,</w:t>
      </w:r>
      <w:r>
        <w:t xml:space="preserve"> </w:t>
      </w:r>
      <w:r>
        <w:rPr>
          <w:spacing w:val="-1"/>
        </w:rPr>
        <w:t>our</w:t>
      </w:r>
      <w:r>
        <w:rPr>
          <w:spacing w:val="1"/>
        </w:rPr>
        <w:t xml:space="preserve"> </w:t>
      </w:r>
      <w:r>
        <w:rPr>
          <w:spacing w:val="-1"/>
        </w:rPr>
        <w:t>seven chakras,</w:t>
      </w:r>
      <w:r>
        <w:t xml:space="preserve"> </w:t>
      </w:r>
      <w:r>
        <w:rPr>
          <w:spacing w:val="-1"/>
        </w:rPr>
        <w:t>represent the</w:t>
      </w:r>
      <w:r>
        <w:t xml:space="preserve"> </w:t>
      </w:r>
      <w:r>
        <w:rPr>
          <w:spacing w:val="-1"/>
        </w:rPr>
        <w:t>Son</w:t>
      </w:r>
      <w:r>
        <w:rPr>
          <w:spacing w:val="28"/>
        </w:rPr>
        <w:t xml:space="preserve"> </w:t>
      </w:r>
      <w:r>
        <w:rPr>
          <w:spacing w:val="-1"/>
        </w:rPr>
        <w:t>who</w:t>
      </w:r>
      <w:r>
        <w:t xml:space="preserve"> </w:t>
      </w:r>
      <w:r>
        <w:rPr>
          <w:spacing w:val="-1"/>
        </w:rPr>
        <w:t>resides</w:t>
      </w:r>
      <w:r>
        <w:rPr>
          <w:spacing w:val="-2"/>
        </w:rPr>
        <w:t xml:space="preserve"> </w:t>
      </w:r>
      <w:r>
        <w:rPr>
          <w:spacing w:val="-1"/>
        </w:rPr>
        <w:t>on</w:t>
      </w:r>
      <w:r>
        <w:rPr>
          <w:spacing w:val="-2"/>
        </w:rPr>
        <w:t xml:space="preserve"> </w:t>
      </w:r>
      <w:r>
        <w:rPr>
          <w:spacing w:val="-1"/>
        </w:rPr>
        <w:t>the</w:t>
      </w:r>
      <w:r>
        <w:t xml:space="preserve"> </w:t>
      </w:r>
      <w:r>
        <w:rPr>
          <w:spacing w:val="-1"/>
        </w:rPr>
        <w:t>surface</w:t>
      </w:r>
      <w:r>
        <w:t xml:space="preserve"> </w:t>
      </w:r>
      <w:r>
        <w:rPr>
          <w:spacing w:val="-1"/>
        </w:rPr>
        <w:t>of</w:t>
      </w:r>
      <w:r>
        <w:rPr>
          <w:spacing w:val="-2"/>
        </w:rPr>
        <w:t xml:space="preserve"> </w:t>
      </w:r>
      <w:r>
        <w:rPr>
          <w:spacing w:val="-1"/>
        </w:rPr>
        <w:t>the</w:t>
      </w:r>
      <w:r>
        <w:rPr>
          <w:spacing w:val="1"/>
        </w:rPr>
        <w:t xml:space="preserve"> </w:t>
      </w:r>
      <w:r>
        <w:rPr>
          <w:spacing w:val="-2"/>
        </w:rPr>
        <w:t>planet.</w:t>
      </w:r>
    </w:p>
    <w:p w:rsidR="00743C02" w:rsidRDefault="001F2438">
      <w:pPr>
        <w:pStyle w:val="Corpodetexto"/>
        <w:ind w:right="162"/>
      </w:pPr>
      <w:r>
        <w:rPr>
          <w:spacing w:val="-1"/>
        </w:rPr>
        <w:t>The Antahkarana</w:t>
      </w:r>
      <w:r>
        <w:t xml:space="preserve"> in</w:t>
      </w:r>
      <w:r>
        <w:rPr>
          <w:spacing w:val="-1"/>
        </w:rPr>
        <w:t xml:space="preserve"> terms</w:t>
      </w:r>
      <w:r>
        <w:t xml:space="preserve"> of</w:t>
      </w:r>
      <w:r>
        <w:rPr>
          <w:spacing w:val="-1"/>
        </w:rPr>
        <w:t xml:space="preserve"> the</w:t>
      </w:r>
      <w:r>
        <w:t xml:space="preserve"> </w:t>
      </w:r>
      <w:r>
        <w:rPr>
          <w:spacing w:val="-1"/>
        </w:rPr>
        <w:t>Emerald</w:t>
      </w:r>
      <w:r>
        <w:t xml:space="preserve"> </w:t>
      </w:r>
      <w:r>
        <w:rPr>
          <w:spacing w:val="-1"/>
        </w:rPr>
        <w:t xml:space="preserve">Tablet </w:t>
      </w:r>
      <w:r>
        <w:t xml:space="preserve">of </w:t>
      </w:r>
      <w:r>
        <w:rPr>
          <w:spacing w:val="-1"/>
        </w:rPr>
        <w:t>Hermes</w:t>
      </w:r>
      <w:r>
        <w:rPr>
          <w:spacing w:val="41"/>
        </w:rPr>
        <w:t xml:space="preserve"> </w:t>
      </w:r>
      <w:r>
        <w:rPr>
          <w:spacing w:val="-1"/>
        </w:rPr>
        <w:t>Trismegistus</w:t>
      </w:r>
      <w:r>
        <w:t xml:space="preserve"> is</w:t>
      </w:r>
      <w:r>
        <w:rPr>
          <w:spacing w:val="-1"/>
        </w:rPr>
        <w:t xml:space="preserve"> </w:t>
      </w:r>
      <w:r>
        <w:t>that</w:t>
      </w:r>
      <w:r>
        <w:rPr>
          <w:spacing w:val="1"/>
        </w:rPr>
        <w:t xml:space="preserve"> </w:t>
      </w:r>
      <w:r>
        <w:rPr>
          <w:spacing w:val="-1"/>
        </w:rPr>
        <w:t>which communicates</w:t>
      </w:r>
      <w:r>
        <w:rPr>
          <w:spacing w:val="-2"/>
        </w:rPr>
        <w:t xml:space="preserve"> </w:t>
      </w:r>
      <w:r>
        <w:rPr>
          <w:spacing w:val="-1"/>
        </w:rPr>
        <w:t xml:space="preserve">between </w:t>
      </w:r>
      <w:r>
        <w:t xml:space="preserve">the </w:t>
      </w:r>
      <w:r>
        <w:rPr>
          <w:spacing w:val="-1"/>
        </w:rPr>
        <w:t>Sun</w:t>
      </w:r>
      <w:r>
        <w:t xml:space="preserve"> and</w:t>
      </w:r>
      <w:r>
        <w:rPr>
          <w:spacing w:val="-1"/>
        </w:rPr>
        <w:t xml:space="preserve"> </w:t>
      </w:r>
      <w:r>
        <w:t>the</w:t>
      </w:r>
      <w:r>
        <w:rPr>
          <w:spacing w:val="41"/>
        </w:rPr>
        <w:t xml:space="preserve"> </w:t>
      </w:r>
      <w:r>
        <w:rPr>
          <w:spacing w:val="-1"/>
        </w:rPr>
        <w:t>Earth.</w:t>
      </w:r>
    </w:p>
    <w:p w:rsidR="00743C02" w:rsidRDefault="001F2438">
      <w:pPr>
        <w:pStyle w:val="Corpodetexto"/>
      </w:pPr>
      <w:r>
        <w:rPr>
          <w:spacing w:val="-1"/>
        </w:rPr>
        <w:t>It</w:t>
      </w:r>
      <w:r>
        <w:rPr>
          <w:spacing w:val="2"/>
        </w:rPr>
        <w:t xml:space="preserve"> </w:t>
      </w:r>
      <w:r>
        <w:t>has</w:t>
      </w:r>
      <w:r>
        <w:rPr>
          <w:spacing w:val="-3"/>
        </w:rPr>
        <w:t xml:space="preserve"> </w:t>
      </w:r>
      <w:r>
        <w:rPr>
          <w:spacing w:val="-1"/>
        </w:rPr>
        <w:t>these physical representations</w:t>
      </w:r>
      <w:r>
        <w:rPr>
          <w:spacing w:val="-2"/>
        </w:rPr>
        <w:t xml:space="preserve"> </w:t>
      </w:r>
      <w:r>
        <w:t>from</w:t>
      </w:r>
      <w:r>
        <w:rPr>
          <w:spacing w:val="-3"/>
        </w:rPr>
        <w:t xml:space="preserve"> </w:t>
      </w:r>
      <w:r>
        <w:rPr>
          <w:spacing w:val="-1"/>
        </w:rPr>
        <w:t>antiquity</w:t>
      </w:r>
    </w:p>
    <w:p w:rsidR="00743C02" w:rsidRDefault="00743C02">
      <w:pPr>
        <w:sectPr w:rsidR="00743C02">
          <w:pgSz w:w="8640" w:h="12960"/>
          <w:pgMar w:top="960" w:right="940" w:bottom="880" w:left="900" w:header="0" w:footer="690" w:gutter="0"/>
          <w:cols w:space="720"/>
        </w:sectPr>
      </w:pPr>
    </w:p>
    <w:p w:rsidR="00743C02" w:rsidRDefault="001F2438">
      <w:pPr>
        <w:pStyle w:val="Corpodetexto"/>
        <w:spacing w:before="50"/>
        <w:ind w:right="203"/>
      </w:pPr>
      <w:r>
        <w:rPr>
          <w:spacing w:val="-1"/>
        </w:rPr>
        <w:lastRenderedPageBreak/>
        <w:t>The</w:t>
      </w:r>
      <w:r>
        <w:rPr>
          <w:spacing w:val="1"/>
        </w:rPr>
        <w:t xml:space="preserve"> </w:t>
      </w:r>
      <w:r>
        <w:rPr>
          <w:spacing w:val="-1"/>
        </w:rPr>
        <w:t>Obelisk</w:t>
      </w:r>
      <w:r>
        <w:rPr>
          <w:spacing w:val="-2"/>
        </w:rPr>
        <w:t xml:space="preserve"> </w:t>
      </w:r>
      <w:r>
        <w:rPr>
          <w:spacing w:val="-1"/>
        </w:rPr>
        <w:t>is</w:t>
      </w:r>
      <w:r>
        <w:rPr>
          <w:spacing w:val="-2"/>
        </w:rPr>
        <w:t xml:space="preserve"> </w:t>
      </w:r>
      <w:r>
        <w:t xml:space="preserve">the </w:t>
      </w:r>
      <w:r>
        <w:rPr>
          <w:spacing w:val="-1"/>
        </w:rPr>
        <w:t>physical,</w:t>
      </w:r>
      <w:r>
        <w:t xml:space="preserve"> </w:t>
      </w:r>
      <w:r>
        <w:rPr>
          <w:spacing w:val="-1"/>
        </w:rPr>
        <w:t>artistic,</w:t>
      </w:r>
      <w:r>
        <w:t xml:space="preserve"> </w:t>
      </w:r>
      <w:r>
        <w:rPr>
          <w:spacing w:val="-1"/>
        </w:rPr>
        <w:t>objective</w:t>
      </w:r>
      <w:r>
        <w:t xml:space="preserve"> </w:t>
      </w:r>
      <w:r>
        <w:rPr>
          <w:spacing w:val="-1"/>
        </w:rPr>
        <w:t>art,</w:t>
      </w:r>
      <w:r>
        <w:rPr>
          <w:spacing w:val="-2"/>
        </w:rPr>
        <w:t xml:space="preserve"> </w:t>
      </w:r>
      <w:r>
        <w:rPr>
          <w:spacing w:val="-1"/>
        </w:rPr>
        <w:t>representation</w:t>
      </w:r>
      <w:r>
        <w:rPr>
          <w:spacing w:val="-2"/>
        </w:rPr>
        <w:t xml:space="preserve"> </w:t>
      </w:r>
      <w:r>
        <w:rPr>
          <w:spacing w:val="-1"/>
        </w:rPr>
        <w:t>of</w:t>
      </w:r>
      <w:r>
        <w:rPr>
          <w:spacing w:val="34"/>
        </w:rPr>
        <w:t xml:space="preserve"> </w:t>
      </w:r>
      <w:r>
        <w:rPr>
          <w:spacing w:val="-1"/>
        </w:rPr>
        <w:t>the Antahkarana</w:t>
      </w:r>
      <w:r>
        <w:t xml:space="preserve"> </w:t>
      </w:r>
      <w:r>
        <w:rPr>
          <w:spacing w:val="-1"/>
        </w:rPr>
        <w:t>or the tower</w:t>
      </w:r>
      <w:r>
        <w:t xml:space="preserve"> </w:t>
      </w:r>
      <w:r>
        <w:rPr>
          <w:spacing w:val="-1"/>
        </w:rPr>
        <w:t xml:space="preserve">which </w:t>
      </w:r>
      <w:r>
        <w:t>connects</w:t>
      </w:r>
      <w:r>
        <w:rPr>
          <w:spacing w:val="-2"/>
        </w:rPr>
        <w:t xml:space="preserve"> </w:t>
      </w:r>
      <w:r>
        <w:t>all</w:t>
      </w:r>
      <w:r>
        <w:rPr>
          <w:spacing w:val="-1"/>
        </w:rPr>
        <w:t xml:space="preserve"> </w:t>
      </w:r>
      <w:r>
        <w:t>the chakras</w:t>
      </w:r>
      <w:r>
        <w:rPr>
          <w:spacing w:val="26"/>
        </w:rPr>
        <w:t xml:space="preserve"> </w:t>
      </w:r>
      <w:r>
        <w:rPr>
          <w:spacing w:val="-1"/>
        </w:rPr>
        <w:t>together.</w:t>
      </w:r>
      <w:r>
        <w:t xml:space="preserve"> </w:t>
      </w:r>
      <w:r>
        <w:rPr>
          <w:spacing w:val="-1"/>
        </w:rPr>
        <w:t>The</w:t>
      </w:r>
      <w:r>
        <w:t xml:space="preserve"> </w:t>
      </w:r>
      <w:r>
        <w:rPr>
          <w:spacing w:val="-1"/>
        </w:rPr>
        <w:t>Egyptian Obelisk</w:t>
      </w:r>
      <w:r>
        <w:t xml:space="preserve"> </w:t>
      </w:r>
      <w:r>
        <w:rPr>
          <w:spacing w:val="-1"/>
        </w:rPr>
        <w:t>like Cleopatras</w:t>
      </w:r>
      <w:r>
        <w:t xml:space="preserve"> </w:t>
      </w:r>
      <w:r>
        <w:rPr>
          <w:spacing w:val="-1"/>
        </w:rPr>
        <w:t>Needle</w:t>
      </w:r>
      <w:r>
        <w:t xml:space="preserve"> </w:t>
      </w:r>
      <w:r>
        <w:rPr>
          <w:spacing w:val="-1"/>
        </w:rPr>
        <w:t>in</w:t>
      </w:r>
      <w:r>
        <w:t xml:space="preserve"> </w:t>
      </w:r>
      <w:r>
        <w:rPr>
          <w:spacing w:val="-1"/>
        </w:rPr>
        <w:t>London,</w:t>
      </w:r>
      <w:r>
        <w:rPr>
          <w:spacing w:val="53"/>
        </w:rPr>
        <w:t xml:space="preserve"> </w:t>
      </w:r>
      <w:r>
        <w:t>from</w:t>
      </w:r>
      <w:r>
        <w:rPr>
          <w:spacing w:val="-2"/>
        </w:rPr>
        <w:t xml:space="preserve"> </w:t>
      </w:r>
      <w:r>
        <w:rPr>
          <w:spacing w:val="-1"/>
        </w:rPr>
        <w:t xml:space="preserve">thousands </w:t>
      </w:r>
      <w:r>
        <w:t xml:space="preserve">of </w:t>
      </w:r>
      <w:r>
        <w:rPr>
          <w:spacing w:val="-1"/>
        </w:rPr>
        <w:t xml:space="preserve">years </w:t>
      </w:r>
      <w:r>
        <w:t>of</w:t>
      </w:r>
      <w:r>
        <w:rPr>
          <w:spacing w:val="-1"/>
        </w:rPr>
        <w:t xml:space="preserve"> Antiquity.</w:t>
      </w:r>
    </w:p>
    <w:p w:rsidR="00743C02" w:rsidRDefault="001F2438">
      <w:pPr>
        <w:pStyle w:val="Corpodetexto"/>
        <w:ind w:right="169"/>
      </w:pPr>
      <w:r>
        <w:rPr>
          <w:spacing w:val="-1"/>
        </w:rPr>
        <w:t>The</w:t>
      </w:r>
      <w:r>
        <w:rPr>
          <w:spacing w:val="1"/>
        </w:rPr>
        <w:t xml:space="preserve"> </w:t>
      </w:r>
      <w:r>
        <w:rPr>
          <w:spacing w:val="-1"/>
        </w:rPr>
        <w:t>Tower. The</w:t>
      </w:r>
      <w:r>
        <w:rPr>
          <w:spacing w:val="1"/>
        </w:rPr>
        <w:t xml:space="preserve"> </w:t>
      </w:r>
      <w:r>
        <w:rPr>
          <w:spacing w:val="-1"/>
        </w:rPr>
        <w:t>Tower</w:t>
      </w:r>
      <w:r>
        <w:rPr>
          <w:spacing w:val="1"/>
        </w:rPr>
        <w:t xml:space="preserve"> </w:t>
      </w:r>
      <w:r>
        <w:rPr>
          <w:spacing w:val="-1"/>
        </w:rPr>
        <w:t>struck</w:t>
      </w:r>
      <w:r>
        <w:t xml:space="preserve"> </w:t>
      </w:r>
      <w:r>
        <w:rPr>
          <w:spacing w:val="-1"/>
        </w:rPr>
        <w:t>by</w:t>
      </w:r>
      <w:r>
        <w:rPr>
          <w:spacing w:val="-2"/>
        </w:rPr>
        <w:t xml:space="preserve"> </w:t>
      </w:r>
      <w:r>
        <w:rPr>
          <w:spacing w:val="-1"/>
        </w:rPr>
        <w:t>Lightning</w:t>
      </w:r>
      <w:r>
        <w:t xml:space="preserve"> of</w:t>
      </w:r>
      <w:r>
        <w:rPr>
          <w:spacing w:val="-2"/>
        </w:rPr>
        <w:t xml:space="preserve"> </w:t>
      </w:r>
      <w:r>
        <w:rPr>
          <w:spacing w:val="-1"/>
        </w:rPr>
        <w:t>the</w:t>
      </w:r>
      <w:r>
        <w:rPr>
          <w:spacing w:val="1"/>
        </w:rPr>
        <w:t xml:space="preserve"> </w:t>
      </w:r>
      <w:r>
        <w:rPr>
          <w:spacing w:val="-1"/>
        </w:rPr>
        <w:t>Energy</w:t>
      </w:r>
      <w:r>
        <w:rPr>
          <w:spacing w:val="-2"/>
        </w:rPr>
        <w:t xml:space="preserve"> </w:t>
      </w:r>
      <w:r>
        <w:t>of</w:t>
      </w:r>
      <w:r>
        <w:rPr>
          <w:spacing w:val="-2"/>
        </w:rPr>
        <w:t xml:space="preserve"> </w:t>
      </w:r>
      <w:r>
        <w:rPr>
          <w:spacing w:val="-1"/>
        </w:rPr>
        <w:t>the</w:t>
      </w:r>
      <w:r>
        <w:rPr>
          <w:spacing w:val="1"/>
        </w:rPr>
        <w:t xml:space="preserve"> </w:t>
      </w:r>
      <w:r>
        <w:rPr>
          <w:spacing w:val="-2"/>
        </w:rPr>
        <w:t>Soul</w:t>
      </w:r>
      <w:r>
        <w:rPr>
          <w:spacing w:val="35"/>
        </w:rPr>
        <w:t xml:space="preserve"> </w:t>
      </w:r>
      <w:r>
        <w:rPr>
          <w:spacing w:val="-1"/>
        </w:rPr>
        <w:t>of the</w:t>
      </w:r>
      <w:r>
        <w:rPr>
          <w:spacing w:val="1"/>
        </w:rPr>
        <w:t xml:space="preserve"> </w:t>
      </w:r>
      <w:r>
        <w:rPr>
          <w:spacing w:val="-1"/>
        </w:rPr>
        <w:t>Tarot.</w:t>
      </w:r>
      <w:r>
        <w:t xml:space="preserve"> </w:t>
      </w:r>
      <w:r>
        <w:rPr>
          <w:spacing w:val="-1"/>
        </w:rPr>
        <w:t>The</w:t>
      </w:r>
      <w:r>
        <w:rPr>
          <w:spacing w:val="1"/>
        </w:rPr>
        <w:t xml:space="preserve"> </w:t>
      </w:r>
      <w:r>
        <w:rPr>
          <w:spacing w:val="-1"/>
        </w:rPr>
        <w:t>Rainbow</w:t>
      </w:r>
      <w:r>
        <w:rPr>
          <w:spacing w:val="-2"/>
        </w:rPr>
        <w:t xml:space="preserve"> </w:t>
      </w:r>
      <w:r>
        <w:rPr>
          <w:spacing w:val="-1"/>
        </w:rPr>
        <w:t>Bridge</w:t>
      </w:r>
      <w:r>
        <w:rPr>
          <w:spacing w:val="1"/>
        </w:rPr>
        <w:t xml:space="preserve"> </w:t>
      </w:r>
      <w:r>
        <w:rPr>
          <w:spacing w:val="-1"/>
        </w:rPr>
        <w:t>which connects</w:t>
      </w:r>
      <w:r>
        <w:rPr>
          <w:spacing w:val="-2"/>
        </w:rPr>
        <w:t xml:space="preserve"> </w:t>
      </w:r>
      <w:r>
        <w:rPr>
          <w:spacing w:val="-1"/>
        </w:rPr>
        <w:t>all the</w:t>
      </w:r>
      <w:r>
        <w:t xml:space="preserve"> </w:t>
      </w:r>
      <w:r>
        <w:rPr>
          <w:spacing w:val="-1"/>
        </w:rPr>
        <w:t>infinity</w:t>
      </w:r>
      <w:r>
        <w:rPr>
          <w:spacing w:val="-2"/>
        </w:rPr>
        <w:t xml:space="preserve"> </w:t>
      </w:r>
      <w:r>
        <w:rPr>
          <w:spacing w:val="-1"/>
        </w:rPr>
        <w:t>of</w:t>
      </w:r>
      <w:r>
        <w:rPr>
          <w:spacing w:val="24"/>
        </w:rPr>
        <w:t xml:space="preserve"> </w:t>
      </w:r>
      <w:r>
        <w:rPr>
          <w:spacing w:val="-1"/>
        </w:rPr>
        <w:t>chakras</w:t>
      </w:r>
      <w:r>
        <w:t xml:space="preserve"> </w:t>
      </w:r>
      <w:r>
        <w:rPr>
          <w:spacing w:val="-1"/>
        </w:rPr>
        <w:t>from</w:t>
      </w:r>
      <w:r>
        <w:rPr>
          <w:spacing w:val="-2"/>
        </w:rPr>
        <w:t xml:space="preserve"> </w:t>
      </w:r>
      <w:r>
        <w:t xml:space="preserve">the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w:t>
      </w:r>
      <w:r>
        <w:t xml:space="preserve"> </w:t>
      </w:r>
      <w:r>
        <w:rPr>
          <w:spacing w:val="-1"/>
        </w:rPr>
        <w:t>chakra</w:t>
      </w:r>
      <w:r>
        <w:rPr>
          <w:spacing w:val="-2"/>
        </w:rPr>
        <w:t xml:space="preserve"> </w:t>
      </w:r>
      <w:r>
        <w:rPr>
          <w:spacing w:val="-1"/>
        </w:rPr>
        <w:t>through</w:t>
      </w:r>
      <w:r>
        <w:rPr>
          <w:spacing w:val="-2"/>
        </w:rPr>
        <w:t xml:space="preserve"> </w:t>
      </w:r>
      <w:r>
        <w:rPr>
          <w:spacing w:val="-1"/>
        </w:rPr>
        <w:t>the</w:t>
      </w:r>
      <w:r>
        <w:t xml:space="preserve"> </w:t>
      </w:r>
      <w:r>
        <w:rPr>
          <w:spacing w:val="-1"/>
        </w:rPr>
        <w:t>seven</w:t>
      </w:r>
      <w:r>
        <w:rPr>
          <w:spacing w:val="27"/>
        </w:rPr>
        <w:t xml:space="preserve"> </w:t>
      </w:r>
      <w:r>
        <w:rPr>
          <w:spacing w:val="-1"/>
        </w:rPr>
        <w:t>chakras</w:t>
      </w:r>
      <w:r>
        <w:t xml:space="preserve"> </w:t>
      </w:r>
      <w:r>
        <w:rPr>
          <w:spacing w:val="-1"/>
        </w:rPr>
        <w:t>of the</w:t>
      </w:r>
      <w:r>
        <w:rPr>
          <w:spacing w:val="1"/>
        </w:rPr>
        <w:t xml:space="preserve"> </w:t>
      </w:r>
      <w:r>
        <w:rPr>
          <w:spacing w:val="-1"/>
        </w:rPr>
        <w:t>body</w:t>
      </w:r>
      <w:r>
        <w:rPr>
          <w:spacing w:val="-2"/>
        </w:rPr>
        <w:t xml:space="preserve"> </w:t>
      </w:r>
      <w:r>
        <w:rPr>
          <w:spacing w:val="-1"/>
        </w:rPr>
        <w:t>and</w:t>
      </w:r>
      <w:r>
        <w:t xml:space="preserve"> </w:t>
      </w:r>
      <w:r>
        <w:rPr>
          <w:spacing w:val="-1"/>
        </w:rPr>
        <w:t>up</w:t>
      </w:r>
      <w:r>
        <w:t xml:space="preserve"> </w:t>
      </w:r>
      <w:r>
        <w:rPr>
          <w:spacing w:val="-1"/>
        </w:rPr>
        <w:t>through</w:t>
      </w:r>
      <w:r>
        <w:rPr>
          <w:spacing w:val="-2"/>
        </w:rPr>
        <w:t xml:space="preserve"> </w:t>
      </w:r>
      <w:r>
        <w:rPr>
          <w:spacing w:val="-1"/>
        </w:rPr>
        <w:t>the</w:t>
      </w:r>
      <w:r>
        <w:t xml:space="preserve"> </w:t>
      </w:r>
      <w:r>
        <w:rPr>
          <w:spacing w:val="-1"/>
        </w:rPr>
        <w:t>infinity</w:t>
      </w:r>
      <w:r>
        <w:rPr>
          <w:spacing w:val="-3"/>
        </w:rPr>
        <w:t xml:space="preserve"> </w:t>
      </w:r>
      <w:r>
        <w:rPr>
          <w:spacing w:val="-1"/>
        </w:rPr>
        <w:t>of</w:t>
      </w:r>
      <w:r>
        <w:t xml:space="preserve"> </w:t>
      </w:r>
      <w:r>
        <w:rPr>
          <w:spacing w:val="-1"/>
        </w:rPr>
        <w:t>chakras above</w:t>
      </w:r>
      <w:r>
        <w:rPr>
          <w:spacing w:val="29"/>
        </w:rPr>
        <w:t xml:space="preserve"> </w:t>
      </w:r>
      <w:r>
        <w:rPr>
          <w:spacing w:val="-1"/>
        </w:rPr>
        <w:t>the</w:t>
      </w:r>
      <w:r>
        <w:t xml:space="preserve"> </w:t>
      </w:r>
      <w:r>
        <w:rPr>
          <w:spacing w:val="-1"/>
        </w:rPr>
        <w:t>head.</w:t>
      </w:r>
    </w:p>
    <w:p w:rsidR="00743C02" w:rsidRDefault="001F2438">
      <w:pPr>
        <w:pStyle w:val="Corpodetexto"/>
        <w:ind w:right="203"/>
      </w:pPr>
      <w:r>
        <w:rPr>
          <w:spacing w:val="-1"/>
        </w:rPr>
        <w:t>Spire,</w:t>
      </w:r>
      <w:r>
        <w:t xml:space="preserve"> </w:t>
      </w:r>
      <w:r>
        <w:rPr>
          <w:spacing w:val="-1"/>
        </w:rPr>
        <w:t>inspire,</w:t>
      </w:r>
      <w:r>
        <w:rPr>
          <w:spacing w:val="-2"/>
        </w:rPr>
        <w:t xml:space="preserve"> </w:t>
      </w:r>
      <w:r>
        <w:rPr>
          <w:spacing w:val="-1"/>
        </w:rPr>
        <w:t>aspire</w:t>
      </w:r>
      <w:r>
        <w:t xml:space="preserve"> -</w:t>
      </w:r>
      <w:r>
        <w:rPr>
          <w:spacing w:val="-2"/>
        </w:rPr>
        <w:t xml:space="preserve"> </w:t>
      </w:r>
      <w:r>
        <w:rPr>
          <w:spacing w:val="-1"/>
        </w:rPr>
        <w:t>Every</w:t>
      </w:r>
      <w:r>
        <w:rPr>
          <w:spacing w:val="-2"/>
        </w:rPr>
        <w:t xml:space="preserve"> </w:t>
      </w:r>
      <w:r>
        <w:rPr>
          <w:spacing w:val="-1"/>
        </w:rPr>
        <w:t>brick</w:t>
      </w:r>
      <w:r>
        <w:rPr>
          <w:spacing w:val="-2"/>
        </w:rPr>
        <w:t xml:space="preserve"> </w:t>
      </w:r>
      <w:r>
        <w:rPr>
          <w:spacing w:val="-1"/>
        </w:rPr>
        <w:t>aspires</w:t>
      </w:r>
      <w:r>
        <w:rPr>
          <w:spacing w:val="-2"/>
        </w:rPr>
        <w:t xml:space="preserve"> </w:t>
      </w:r>
      <w:r>
        <w:rPr>
          <w:spacing w:val="-1"/>
        </w:rPr>
        <w:t>to</w:t>
      </w:r>
      <w:r>
        <w:t xml:space="preserve"> </w:t>
      </w:r>
      <w:r>
        <w:rPr>
          <w:spacing w:val="-2"/>
        </w:rPr>
        <w:t>become</w:t>
      </w:r>
      <w:r>
        <w:rPr>
          <w:spacing w:val="1"/>
        </w:rPr>
        <w:t xml:space="preserve"> </w:t>
      </w:r>
      <w:r>
        <w:t xml:space="preserve">a </w:t>
      </w:r>
      <w:r>
        <w:rPr>
          <w:spacing w:val="-1"/>
        </w:rPr>
        <w:t>Cathedral,</w:t>
      </w:r>
      <w:r>
        <w:rPr>
          <w:spacing w:val="38"/>
        </w:rPr>
        <w:t xml:space="preserve"> </w:t>
      </w:r>
      <w:r>
        <w:rPr>
          <w:spacing w:val="-1"/>
        </w:rPr>
        <w:t>every</w:t>
      </w:r>
      <w:r>
        <w:rPr>
          <w:spacing w:val="-2"/>
        </w:rPr>
        <w:t xml:space="preserve"> </w:t>
      </w:r>
      <w:r>
        <w:rPr>
          <w:spacing w:val="-1"/>
        </w:rPr>
        <w:t>angel wants to</w:t>
      </w:r>
      <w:r>
        <w:t xml:space="preserve"> </w:t>
      </w:r>
      <w:r>
        <w:rPr>
          <w:spacing w:val="-2"/>
        </w:rPr>
        <w:t>become</w:t>
      </w:r>
      <w:r>
        <w:rPr>
          <w:spacing w:val="1"/>
        </w:rPr>
        <w:t xml:space="preserve"> </w:t>
      </w:r>
      <w:r>
        <w:rPr>
          <w:spacing w:val="-1"/>
        </w:rPr>
        <w:t>part of</w:t>
      </w:r>
      <w:r>
        <w:t xml:space="preserve"> a</w:t>
      </w:r>
      <w:r>
        <w:rPr>
          <w:spacing w:val="-1"/>
        </w:rPr>
        <w:t xml:space="preserve"> greater gestalt.</w:t>
      </w:r>
    </w:p>
    <w:p w:rsidR="00743C02" w:rsidRDefault="001F2438">
      <w:pPr>
        <w:pStyle w:val="Corpodetexto"/>
        <w:ind w:right="113"/>
      </w:pPr>
      <w:r>
        <w:rPr>
          <w:spacing w:val="-1"/>
        </w:rPr>
        <w:t>The</w:t>
      </w:r>
      <w:r>
        <w:t xml:space="preserve"> </w:t>
      </w:r>
      <w:r>
        <w:rPr>
          <w:spacing w:val="-1"/>
        </w:rPr>
        <w:t>Sufi</w:t>
      </w:r>
      <w:r>
        <w:t xml:space="preserve"> </w:t>
      </w:r>
      <w:r>
        <w:rPr>
          <w:spacing w:val="-1"/>
        </w:rPr>
        <w:t>Inspired</w:t>
      </w:r>
      <w:r>
        <w:t xml:space="preserve"> </w:t>
      </w:r>
      <w:r>
        <w:rPr>
          <w:spacing w:val="-1"/>
        </w:rPr>
        <w:t xml:space="preserve">Minaret </w:t>
      </w:r>
      <w:r>
        <w:t>of</w:t>
      </w:r>
      <w:r>
        <w:rPr>
          <w:spacing w:val="-2"/>
        </w:rPr>
        <w:t xml:space="preserve"> </w:t>
      </w:r>
      <w:r>
        <w:rPr>
          <w:spacing w:val="-1"/>
        </w:rPr>
        <w:t>the</w:t>
      </w:r>
      <w:r>
        <w:t xml:space="preserve"> </w:t>
      </w:r>
      <w:r>
        <w:rPr>
          <w:spacing w:val="-1"/>
        </w:rPr>
        <w:t>Blue</w:t>
      </w:r>
      <w:r>
        <w:t xml:space="preserve"> </w:t>
      </w:r>
      <w:r>
        <w:rPr>
          <w:spacing w:val="-1"/>
        </w:rPr>
        <w:t>Mosque</w:t>
      </w:r>
      <w:r>
        <w:rPr>
          <w:spacing w:val="1"/>
        </w:rPr>
        <w:t xml:space="preserve"> </w:t>
      </w:r>
      <w:r>
        <w:t>in</w:t>
      </w:r>
      <w:r>
        <w:rPr>
          <w:spacing w:val="-1"/>
        </w:rPr>
        <w:t xml:space="preserve"> Turkey</w:t>
      </w:r>
      <w:r>
        <w:rPr>
          <w:spacing w:val="-2"/>
        </w:rPr>
        <w:t xml:space="preserve"> </w:t>
      </w:r>
      <w:r>
        <w:rPr>
          <w:spacing w:val="-1"/>
        </w:rPr>
        <w:t>even has the</w:t>
      </w:r>
      <w:r>
        <w:rPr>
          <w:spacing w:val="49"/>
        </w:rPr>
        <w:t xml:space="preserve"> </w:t>
      </w:r>
      <w:r>
        <w:rPr>
          <w:spacing w:val="-1"/>
        </w:rPr>
        <w:t xml:space="preserve">representation </w:t>
      </w:r>
      <w:r>
        <w:t>of</w:t>
      </w:r>
      <w:r>
        <w:rPr>
          <w:spacing w:val="-1"/>
        </w:rPr>
        <w:t xml:space="preserve"> the</w:t>
      </w:r>
      <w:r>
        <w:t xml:space="preserve"> </w:t>
      </w:r>
      <w:r>
        <w:rPr>
          <w:spacing w:val="-1"/>
        </w:rPr>
        <w:t>chakras</w:t>
      </w:r>
      <w:r>
        <w:rPr>
          <w:spacing w:val="-3"/>
        </w:rPr>
        <w:t xml:space="preserve"> </w:t>
      </w:r>
      <w:r>
        <w:rPr>
          <w:spacing w:val="-1"/>
        </w:rPr>
        <w:t>above the</w:t>
      </w:r>
      <w:r>
        <w:t xml:space="preserve"> </w:t>
      </w:r>
      <w:r>
        <w:rPr>
          <w:spacing w:val="-1"/>
        </w:rPr>
        <w:t>head built</w:t>
      </w:r>
      <w:r>
        <w:t xml:space="preserve"> </w:t>
      </w:r>
      <w:r>
        <w:rPr>
          <w:spacing w:val="-1"/>
        </w:rPr>
        <w:t>up</w:t>
      </w:r>
      <w:r>
        <w:t xml:space="preserve"> </w:t>
      </w:r>
      <w:r>
        <w:rPr>
          <w:spacing w:val="-1"/>
        </w:rPr>
        <w:t>the towers.</w:t>
      </w:r>
    </w:p>
    <w:p w:rsidR="00743C02" w:rsidRDefault="001F2438">
      <w:pPr>
        <w:pStyle w:val="Corpodetexto"/>
        <w:spacing w:before="1"/>
      </w:pPr>
      <w:r>
        <w:rPr>
          <w:spacing w:val="-1"/>
        </w:rPr>
        <w:t>But</w:t>
      </w:r>
      <w:r>
        <w:rPr>
          <w:spacing w:val="2"/>
        </w:rPr>
        <w:t xml:space="preserve"> </w:t>
      </w:r>
      <w:r>
        <w:rPr>
          <w:spacing w:val="-1"/>
        </w:rPr>
        <w:t>only</w:t>
      </w:r>
      <w:r>
        <w:rPr>
          <w:spacing w:val="-2"/>
        </w:rPr>
        <w:t xml:space="preserve"> </w:t>
      </w:r>
      <w:r>
        <w:rPr>
          <w:spacing w:val="-1"/>
        </w:rPr>
        <w:t>three. Now</w:t>
      </w:r>
      <w:r>
        <w:rPr>
          <w:spacing w:val="-2"/>
        </w:rPr>
        <w:t xml:space="preserve"> we</w:t>
      </w:r>
      <w:r>
        <w:rPr>
          <w:spacing w:val="2"/>
        </w:rPr>
        <w:t xml:space="preserve"> </w:t>
      </w:r>
      <w:r>
        <w:rPr>
          <w:spacing w:val="-1"/>
        </w:rPr>
        <w:t>need</w:t>
      </w:r>
      <w:r>
        <w:rPr>
          <w:spacing w:val="-2"/>
        </w:rPr>
        <w:t xml:space="preserve"> </w:t>
      </w:r>
      <w:r>
        <w:t>to</w:t>
      </w:r>
      <w:r>
        <w:rPr>
          <w:spacing w:val="-2"/>
        </w:rPr>
        <w:t xml:space="preserve"> </w:t>
      </w:r>
      <w:r>
        <w:rPr>
          <w:spacing w:val="-1"/>
        </w:rPr>
        <w:t>go</w:t>
      </w:r>
      <w:r>
        <w:rPr>
          <w:spacing w:val="-2"/>
        </w:rPr>
        <w:t xml:space="preserve"> </w:t>
      </w:r>
      <w:r>
        <w:rPr>
          <w:spacing w:val="-1"/>
        </w:rPr>
        <w:t>higher.</w:t>
      </w:r>
    </w:p>
    <w:p w:rsidR="00743C02" w:rsidRDefault="001F2438">
      <w:pPr>
        <w:pStyle w:val="Corpodetexto"/>
        <w:ind w:right="203"/>
      </w:pPr>
      <w:r>
        <w:rPr>
          <w:spacing w:val="-1"/>
        </w:rPr>
        <w:t>Buddhist</w:t>
      </w:r>
      <w:r>
        <w:t xml:space="preserve"> </w:t>
      </w:r>
      <w:r>
        <w:rPr>
          <w:spacing w:val="-1"/>
        </w:rPr>
        <w:t>Stupa</w:t>
      </w:r>
      <w:r>
        <w:t xml:space="preserve"> </w:t>
      </w:r>
      <w:r>
        <w:rPr>
          <w:spacing w:val="-1"/>
        </w:rPr>
        <w:t>showing the</w:t>
      </w:r>
      <w:r>
        <w:t xml:space="preserve"> </w:t>
      </w:r>
      <w:r>
        <w:rPr>
          <w:spacing w:val="-1"/>
        </w:rPr>
        <w:t xml:space="preserve">representation </w:t>
      </w:r>
      <w:r>
        <w:t>of</w:t>
      </w:r>
      <w:r>
        <w:rPr>
          <w:spacing w:val="-1"/>
        </w:rPr>
        <w:t xml:space="preserve"> the Jhanas, </w:t>
      </w:r>
      <w:r>
        <w:t>or</w:t>
      </w:r>
      <w:r>
        <w:rPr>
          <w:spacing w:val="45"/>
        </w:rPr>
        <w:t xml:space="preserve"> </w:t>
      </w:r>
      <w:r>
        <w:rPr>
          <w:spacing w:val="-1"/>
        </w:rPr>
        <w:t>Chakras</w:t>
      </w:r>
      <w:r>
        <w:rPr>
          <w:spacing w:val="-2"/>
        </w:rPr>
        <w:t xml:space="preserve"> </w:t>
      </w:r>
      <w:r>
        <w:rPr>
          <w:spacing w:val="-1"/>
        </w:rPr>
        <w:t>above</w:t>
      </w:r>
      <w:r>
        <w:t xml:space="preserve"> </w:t>
      </w:r>
      <w:r>
        <w:rPr>
          <w:spacing w:val="-1"/>
        </w:rPr>
        <w:t>the</w:t>
      </w:r>
      <w:r>
        <w:t xml:space="preserve"> </w:t>
      </w:r>
      <w:r>
        <w:rPr>
          <w:spacing w:val="-1"/>
        </w:rPr>
        <w:t>head.</w:t>
      </w:r>
    </w:p>
    <w:p w:rsidR="00743C02" w:rsidRDefault="001F2438">
      <w:pPr>
        <w:pStyle w:val="Corpodetexto"/>
        <w:ind w:right="203"/>
      </w:pPr>
      <w:r>
        <w:rPr>
          <w:spacing w:val="-1"/>
        </w:rPr>
        <w:t>The</w:t>
      </w:r>
      <w:r>
        <w:rPr>
          <w:spacing w:val="1"/>
        </w:rPr>
        <w:t xml:space="preserve"> </w:t>
      </w:r>
      <w:r>
        <w:rPr>
          <w:spacing w:val="-1"/>
        </w:rPr>
        <w:t>Native</w:t>
      </w:r>
      <w:r>
        <w:t xml:space="preserve"> </w:t>
      </w:r>
      <w:r>
        <w:rPr>
          <w:spacing w:val="-1"/>
        </w:rPr>
        <w:t>American Indian</w:t>
      </w:r>
      <w:r>
        <w:t xml:space="preserve"> </w:t>
      </w:r>
      <w:r>
        <w:rPr>
          <w:spacing w:val="-1"/>
        </w:rPr>
        <w:t>Totem Pole</w:t>
      </w:r>
      <w:r>
        <w:rPr>
          <w:spacing w:val="1"/>
        </w:rPr>
        <w:t xml:space="preserve"> </w:t>
      </w:r>
      <w:r>
        <w:t>has</w:t>
      </w:r>
      <w:r>
        <w:rPr>
          <w:spacing w:val="-2"/>
        </w:rPr>
        <w:t xml:space="preserve"> </w:t>
      </w:r>
      <w:r>
        <w:rPr>
          <w:spacing w:val="-1"/>
        </w:rPr>
        <w:t>many</w:t>
      </w:r>
      <w:r>
        <w:rPr>
          <w:spacing w:val="-2"/>
        </w:rPr>
        <w:t xml:space="preserve"> </w:t>
      </w:r>
      <w:r>
        <w:rPr>
          <w:spacing w:val="-1"/>
        </w:rPr>
        <w:t>chakras,</w:t>
      </w:r>
      <w:r>
        <w:rPr>
          <w:spacing w:val="-2"/>
        </w:rPr>
        <w:t xml:space="preserve"> </w:t>
      </w:r>
      <w:r>
        <w:rPr>
          <w:spacing w:val="-1"/>
        </w:rPr>
        <w:t>gods,</w:t>
      </w:r>
      <w:r>
        <w:rPr>
          <w:spacing w:val="32"/>
        </w:rPr>
        <w:t xml:space="preserve"> </w:t>
      </w:r>
      <w:r>
        <w:rPr>
          <w:spacing w:val="-1"/>
        </w:rPr>
        <w:t>blockages on the</w:t>
      </w:r>
      <w:r>
        <w:t xml:space="preserve"> </w:t>
      </w:r>
      <w:r>
        <w:rPr>
          <w:spacing w:val="-2"/>
        </w:rPr>
        <w:t>way</w:t>
      </w:r>
      <w:r>
        <w:t xml:space="preserve"> </w:t>
      </w:r>
      <w:r>
        <w:rPr>
          <w:spacing w:val="-1"/>
        </w:rPr>
        <w:t xml:space="preserve">up the Antahkarana </w:t>
      </w:r>
      <w:r>
        <w:t>to</w:t>
      </w:r>
      <w:r>
        <w:rPr>
          <w:spacing w:val="-2"/>
        </w:rPr>
        <w:t xml:space="preserve"> </w:t>
      </w:r>
      <w:r>
        <w:rPr>
          <w:spacing w:val="-1"/>
        </w:rPr>
        <w:t>the</w:t>
      </w:r>
      <w:r>
        <w:t xml:space="preserve"> </w:t>
      </w:r>
      <w:r>
        <w:rPr>
          <w:spacing w:val="-1"/>
        </w:rPr>
        <w:t>Eagle.</w:t>
      </w:r>
    </w:p>
    <w:p w:rsidR="00743C02" w:rsidRDefault="001F2438">
      <w:pPr>
        <w:pStyle w:val="Corpodetexto"/>
        <w:ind w:right="203"/>
      </w:pPr>
      <w:r>
        <w:rPr>
          <w:spacing w:val="-1"/>
        </w:rPr>
        <w:t>In</w:t>
      </w:r>
      <w:r>
        <w:rPr>
          <w:spacing w:val="-2"/>
        </w:rPr>
        <w:t xml:space="preserve"> </w:t>
      </w:r>
      <w:r>
        <w:rPr>
          <w:spacing w:val="-1"/>
        </w:rPr>
        <w:t>the</w:t>
      </w:r>
      <w:r>
        <w:t xml:space="preserve"> </w:t>
      </w:r>
      <w:r>
        <w:rPr>
          <w:spacing w:val="-1"/>
        </w:rPr>
        <w:t>story</w:t>
      </w:r>
      <w:r>
        <w:rPr>
          <w:spacing w:val="-2"/>
        </w:rPr>
        <w:t xml:space="preserve"> </w:t>
      </w:r>
      <w:r>
        <w:rPr>
          <w:spacing w:val="-1"/>
        </w:rPr>
        <w:t>below</w:t>
      </w:r>
      <w:r>
        <w:rPr>
          <w:spacing w:val="-3"/>
        </w:rPr>
        <w:t xml:space="preserve"> </w:t>
      </w:r>
      <w:r>
        <w:rPr>
          <w:spacing w:val="-1"/>
        </w:rPr>
        <w:t>the</w:t>
      </w:r>
      <w:r>
        <w:t xml:space="preserve"> </w:t>
      </w:r>
      <w:r>
        <w:rPr>
          <w:spacing w:val="-1"/>
        </w:rPr>
        <w:t>horse</w:t>
      </w:r>
      <w:r>
        <w:rPr>
          <w:spacing w:val="1"/>
        </w:rPr>
        <w:t xml:space="preserve"> </w:t>
      </w:r>
      <w:r>
        <w:rPr>
          <w:spacing w:val="-2"/>
        </w:rPr>
        <w:t>whip</w:t>
      </w:r>
      <w:r>
        <w:t xml:space="preserve"> </w:t>
      </w:r>
      <w:r>
        <w:rPr>
          <w:spacing w:val="-1"/>
        </w:rPr>
        <w:t>is</w:t>
      </w:r>
      <w:r>
        <w:rPr>
          <w:spacing w:val="-2"/>
        </w:rPr>
        <w:t xml:space="preserve"> </w:t>
      </w:r>
      <w:r>
        <w:rPr>
          <w:spacing w:val="-1"/>
        </w:rPr>
        <w:t>the</w:t>
      </w:r>
      <w:r>
        <w:rPr>
          <w:spacing w:val="1"/>
        </w:rPr>
        <w:t xml:space="preserve"> </w:t>
      </w:r>
      <w:r>
        <w:rPr>
          <w:spacing w:val="-1"/>
        </w:rPr>
        <w:t>"finger</w:t>
      </w:r>
      <w:r>
        <w:rPr>
          <w:spacing w:val="-2"/>
        </w:rPr>
        <w:t xml:space="preserve"> </w:t>
      </w:r>
      <w:r>
        <w:rPr>
          <w:spacing w:val="-1"/>
        </w:rPr>
        <w:t>pointing</w:t>
      </w:r>
      <w:r>
        <w:t xml:space="preserve"> </w:t>
      </w:r>
      <w:r>
        <w:rPr>
          <w:spacing w:val="-1"/>
        </w:rPr>
        <w:t>at</w:t>
      </w:r>
      <w:r>
        <w:rPr>
          <w:spacing w:val="-2"/>
        </w:rPr>
        <w:t xml:space="preserve"> </w:t>
      </w:r>
      <w:r>
        <w:rPr>
          <w:spacing w:val="-1"/>
        </w:rPr>
        <w:t>the</w:t>
      </w:r>
      <w:r>
        <w:rPr>
          <w:spacing w:val="30"/>
        </w:rPr>
        <w:t xml:space="preserve"> </w:t>
      </w:r>
      <w:r>
        <w:rPr>
          <w:spacing w:val="-1"/>
        </w:rPr>
        <w:t>moon"</w:t>
      </w:r>
      <w:r>
        <w:rPr>
          <w:spacing w:val="-2"/>
        </w:rPr>
        <w:t xml:space="preserve"> </w:t>
      </w:r>
      <w:r>
        <w:t>it</w:t>
      </w:r>
      <w:r>
        <w:rPr>
          <w:spacing w:val="2"/>
        </w:rPr>
        <w:t xml:space="preserve"> </w:t>
      </w:r>
      <w:r>
        <w:t>is</w:t>
      </w:r>
      <w:r>
        <w:rPr>
          <w:spacing w:val="-1"/>
        </w:rPr>
        <w:t xml:space="preserve"> the antahkarana. </w:t>
      </w:r>
      <w:r>
        <w:t xml:space="preserve">We </w:t>
      </w:r>
      <w:r>
        <w:rPr>
          <w:spacing w:val="-1"/>
        </w:rPr>
        <w:t>do not</w:t>
      </w:r>
      <w:r>
        <w:t xml:space="preserve"> </w:t>
      </w:r>
      <w:r>
        <w:rPr>
          <w:spacing w:val="-2"/>
        </w:rPr>
        <w:t>use</w:t>
      </w:r>
      <w:r>
        <w:t xml:space="preserve"> </w:t>
      </w:r>
      <w:r>
        <w:rPr>
          <w:spacing w:val="-1"/>
        </w:rPr>
        <w:t>it</w:t>
      </w:r>
      <w:r>
        <w:t xml:space="preserve"> </w:t>
      </w:r>
      <w:r>
        <w:rPr>
          <w:spacing w:val="-1"/>
        </w:rPr>
        <w:t>because</w:t>
      </w:r>
      <w:r>
        <w:t xml:space="preserve"> </w:t>
      </w:r>
      <w:r>
        <w:rPr>
          <w:spacing w:val="-1"/>
        </w:rPr>
        <w:t>it</w:t>
      </w:r>
      <w:r>
        <w:rPr>
          <w:spacing w:val="2"/>
        </w:rPr>
        <w:t xml:space="preserve"> </w:t>
      </w:r>
      <w:r>
        <w:t>is</w:t>
      </w:r>
      <w:r>
        <w:rPr>
          <w:spacing w:val="-2"/>
        </w:rPr>
        <w:t xml:space="preserve"> </w:t>
      </w:r>
      <w:r>
        <w:rPr>
          <w:spacing w:val="-1"/>
        </w:rPr>
        <w:t>higher</w:t>
      </w:r>
      <w:r>
        <w:rPr>
          <w:spacing w:val="41"/>
        </w:rPr>
        <w:t xml:space="preserve"> </w:t>
      </w:r>
      <w:r>
        <w:t>than</w:t>
      </w:r>
      <w:r>
        <w:rPr>
          <w:spacing w:val="-1"/>
        </w:rPr>
        <w:t xml:space="preserve"> </w:t>
      </w:r>
      <w:r>
        <w:t xml:space="preserve">the </w:t>
      </w:r>
      <w:r>
        <w:rPr>
          <w:spacing w:val="-1"/>
        </w:rPr>
        <w:t xml:space="preserve">intellect. </w:t>
      </w:r>
      <w:r>
        <w:t>We</w:t>
      </w:r>
      <w:r>
        <w:rPr>
          <w:spacing w:val="-2"/>
        </w:rPr>
        <w:t xml:space="preserve"> </w:t>
      </w:r>
      <w:r>
        <w:t>are</w:t>
      </w:r>
      <w:r>
        <w:rPr>
          <w:spacing w:val="-1"/>
        </w:rPr>
        <w:t xml:space="preserve"> apart</w:t>
      </w:r>
      <w:r>
        <w:t xml:space="preserve"> </w:t>
      </w:r>
      <w:r>
        <w:rPr>
          <w:spacing w:val="-1"/>
        </w:rPr>
        <w:t>from</w:t>
      </w:r>
      <w:r>
        <w:rPr>
          <w:spacing w:val="-3"/>
        </w:rPr>
        <w:t xml:space="preserve"> </w:t>
      </w:r>
      <w:r>
        <w:rPr>
          <w:spacing w:val="-1"/>
        </w:rPr>
        <w:t>it</w:t>
      </w:r>
      <w:r>
        <w:t xml:space="preserve"> and </w:t>
      </w:r>
      <w:r>
        <w:rPr>
          <w:spacing w:val="-1"/>
        </w:rPr>
        <w:t>yet</w:t>
      </w:r>
      <w:r>
        <w:t xml:space="preserve"> </w:t>
      </w:r>
      <w:r>
        <w:rPr>
          <w:spacing w:val="-1"/>
        </w:rPr>
        <w:t>it</w:t>
      </w:r>
      <w:r>
        <w:t xml:space="preserve"> is part</w:t>
      </w:r>
      <w:r>
        <w:rPr>
          <w:spacing w:val="-1"/>
        </w:rPr>
        <w:t xml:space="preserve"> </w:t>
      </w:r>
      <w:r>
        <w:t>of</w:t>
      </w:r>
      <w:r>
        <w:rPr>
          <w:spacing w:val="29"/>
        </w:rPr>
        <w:t xml:space="preserve"> </w:t>
      </w:r>
      <w:r>
        <w:rPr>
          <w:spacing w:val="-1"/>
        </w:rPr>
        <w:t>ourselves. And</w:t>
      </w:r>
      <w:r>
        <w:t xml:space="preserve"> </w:t>
      </w:r>
      <w:r>
        <w:rPr>
          <w:spacing w:val="-1"/>
        </w:rPr>
        <w:t>when</w:t>
      </w:r>
      <w:r>
        <w:t xml:space="preserve"> </w:t>
      </w:r>
      <w:r>
        <w:rPr>
          <w:spacing w:val="-2"/>
        </w:rPr>
        <w:t>we</w:t>
      </w:r>
      <w:r>
        <w:rPr>
          <w:spacing w:val="1"/>
        </w:rPr>
        <w:t xml:space="preserve"> </w:t>
      </w:r>
      <w:r>
        <w:rPr>
          <w:spacing w:val="-1"/>
        </w:rPr>
        <w:t>do not</w:t>
      </w:r>
      <w:r>
        <w:t xml:space="preserve"> </w:t>
      </w:r>
      <w:r>
        <w:rPr>
          <w:spacing w:val="-1"/>
        </w:rPr>
        <w:t>use</w:t>
      </w:r>
      <w:r>
        <w:rPr>
          <w:spacing w:val="1"/>
        </w:rPr>
        <w:t xml:space="preserve"> </w:t>
      </w:r>
      <w:r>
        <w:rPr>
          <w:spacing w:val="-1"/>
        </w:rPr>
        <w:t>it or get</w:t>
      </w:r>
      <w:r>
        <w:t xml:space="preserve"> </w:t>
      </w:r>
      <w:r>
        <w:rPr>
          <w:spacing w:val="-1"/>
        </w:rPr>
        <w:t>in</w:t>
      </w:r>
      <w:r>
        <w:t xml:space="preserve"> </w:t>
      </w:r>
      <w:r>
        <w:rPr>
          <w:spacing w:val="-1"/>
        </w:rPr>
        <w:t>its</w:t>
      </w:r>
      <w:r>
        <w:rPr>
          <w:spacing w:val="1"/>
        </w:rPr>
        <w:t xml:space="preserve"> </w:t>
      </w:r>
      <w:r>
        <w:rPr>
          <w:spacing w:val="-1"/>
        </w:rPr>
        <w:t xml:space="preserve">way </w:t>
      </w:r>
      <w:r>
        <w:rPr>
          <w:spacing w:val="-2"/>
        </w:rPr>
        <w:t>we</w:t>
      </w:r>
      <w:r>
        <w:rPr>
          <w:spacing w:val="1"/>
        </w:rPr>
        <w:t xml:space="preserve"> </w:t>
      </w:r>
      <w:r>
        <w:t xml:space="preserve">are </w:t>
      </w:r>
      <w:r>
        <w:rPr>
          <w:spacing w:val="-1"/>
        </w:rPr>
        <w:t>then</w:t>
      </w:r>
      <w:r>
        <w:rPr>
          <w:spacing w:val="20"/>
        </w:rPr>
        <w:t xml:space="preserve"> </w:t>
      </w:r>
      <w:r>
        <w:rPr>
          <w:spacing w:val="-1"/>
        </w:rPr>
        <w:t>the</w:t>
      </w:r>
      <w:r>
        <w:rPr>
          <w:spacing w:val="2"/>
        </w:rPr>
        <w:t xml:space="preserve"> </w:t>
      </w:r>
      <w:r>
        <w:rPr>
          <w:spacing w:val="-2"/>
        </w:rPr>
        <w:t>witness</w:t>
      </w:r>
      <w:r>
        <w:rPr>
          <w:spacing w:val="-1"/>
        </w:rPr>
        <w:t xml:space="preserve"> </w:t>
      </w:r>
      <w:r>
        <w:t>of</w:t>
      </w:r>
      <w:r>
        <w:rPr>
          <w:spacing w:val="-1"/>
        </w:rPr>
        <w:t xml:space="preserve"> its</w:t>
      </w:r>
      <w:r>
        <w:t xml:space="preserve"> </w:t>
      </w:r>
      <w:r>
        <w:rPr>
          <w:spacing w:val="-1"/>
        </w:rPr>
        <w:t xml:space="preserve">use </w:t>
      </w:r>
      <w:r>
        <w:t>by</w:t>
      </w:r>
      <w:r>
        <w:rPr>
          <w:spacing w:val="-1"/>
        </w:rPr>
        <w:t xml:space="preserve"> our</w:t>
      </w:r>
      <w:r>
        <w:t xml:space="preserve"> </w:t>
      </w:r>
      <w:r>
        <w:rPr>
          <w:spacing w:val="-1"/>
        </w:rPr>
        <w:t>higher selves.</w:t>
      </w:r>
      <w:r>
        <w:t xml:space="preserve"> </w:t>
      </w:r>
      <w:r>
        <w:rPr>
          <w:spacing w:val="-1"/>
        </w:rPr>
        <w:t>Then</w:t>
      </w:r>
      <w:r>
        <w:rPr>
          <w:spacing w:val="-2"/>
        </w:rPr>
        <w:t xml:space="preserve"> </w:t>
      </w:r>
      <w:r>
        <w:rPr>
          <w:spacing w:val="-1"/>
        </w:rPr>
        <w:t>the</w:t>
      </w:r>
      <w:r>
        <w:t xml:space="preserve"> </w:t>
      </w:r>
      <w:r>
        <w:rPr>
          <w:spacing w:val="-1"/>
        </w:rPr>
        <w:t>flowers</w:t>
      </w:r>
      <w:r>
        <w:rPr>
          <w:spacing w:val="45"/>
        </w:rPr>
        <w:t xml:space="preserve"> </w:t>
      </w:r>
      <w:r>
        <w:rPr>
          <w:spacing w:val="-1"/>
        </w:rPr>
        <w:t>shower.</w:t>
      </w:r>
      <w:r>
        <w:t xml:space="preserve"> </w:t>
      </w:r>
      <w:r>
        <w:rPr>
          <w:spacing w:val="-1"/>
        </w:rPr>
        <w:t>The</w:t>
      </w:r>
      <w:r>
        <w:t xml:space="preserve"> energy</w:t>
      </w:r>
      <w:r>
        <w:rPr>
          <w:spacing w:val="-2"/>
        </w:rPr>
        <w:t xml:space="preserve"> </w:t>
      </w:r>
      <w:r>
        <w:t>of</w:t>
      </w:r>
      <w:r>
        <w:rPr>
          <w:spacing w:val="-1"/>
        </w:rPr>
        <w:t xml:space="preserve"> </w:t>
      </w:r>
      <w:r>
        <w:t>the</w:t>
      </w:r>
      <w:r>
        <w:rPr>
          <w:spacing w:val="-1"/>
        </w:rPr>
        <w:t xml:space="preserve"> </w:t>
      </w:r>
      <w:r>
        <w:t xml:space="preserve">higher </w:t>
      </w:r>
      <w:r>
        <w:rPr>
          <w:spacing w:val="-1"/>
        </w:rPr>
        <w:t>self</w:t>
      </w:r>
      <w:r>
        <w:t xml:space="preserve"> rains </w:t>
      </w:r>
      <w:r>
        <w:rPr>
          <w:spacing w:val="-1"/>
        </w:rPr>
        <w:t>down</w:t>
      </w:r>
      <w:r>
        <w:t xml:space="preserve"> </w:t>
      </w:r>
      <w:r>
        <w:rPr>
          <w:spacing w:val="-1"/>
        </w:rPr>
        <w:t>upon our</w:t>
      </w:r>
      <w:r>
        <w:t xml:space="preserve"> </w:t>
      </w:r>
      <w:r>
        <w:rPr>
          <w:spacing w:val="-1"/>
        </w:rPr>
        <w:t>crown</w:t>
      </w:r>
      <w:r>
        <w:rPr>
          <w:spacing w:val="28"/>
        </w:rPr>
        <w:t xml:space="preserve"> </w:t>
      </w:r>
      <w:r>
        <w:rPr>
          <w:spacing w:val="-1"/>
        </w:rPr>
        <w:t>chakras,</w:t>
      </w:r>
      <w:r>
        <w:t xml:space="preserve"> </w:t>
      </w:r>
      <w:r>
        <w:rPr>
          <w:spacing w:val="-1"/>
        </w:rPr>
        <w:t>and</w:t>
      </w:r>
      <w:r>
        <w:rPr>
          <w:spacing w:val="1"/>
        </w:rPr>
        <w:t xml:space="preserve"> </w:t>
      </w:r>
      <w:r>
        <w:rPr>
          <w:spacing w:val="-2"/>
        </w:rPr>
        <w:t>we</w:t>
      </w:r>
      <w:r>
        <w:rPr>
          <w:spacing w:val="1"/>
        </w:rPr>
        <w:t xml:space="preserve"> </w:t>
      </w:r>
      <w:r>
        <w:rPr>
          <w:spacing w:val="-1"/>
        </w:rPr>
        <w:t>are</w:t>
      </w:r>
      <w:r>
        <w:t xml:space="preserve"> </w:t>
      </w:r>
      <w:r>
        <w:rPr>
          <w:spacing w:val="-1"/>
        </w:rPr>
        <w:t>deafened</w:t>
      </w:r>
      <w:r>
        <w:t xml:space="preserve"> </w:t>
      </w:r>
      <w:r>
        <w:rPr>
          <w:spacing w:val="-1"/>
        </w:rPr>
        <w:t>by</w:t>
      </w:r>
      <w:r>
        <w:rPr>
          <w:spacing w:val="-3"/>
        </w:rPr>
        <w:t xml:space="preserve"> </w:t>
      </w:r>
      <w:r>
        <w:t>the</w:t>
      </w:r>
      <w:r>
        <w:rPr>
          <w:spacing w:val="1"/>
        </w:rPr>
        <w:t xml:space="preserve"> </w:t>
      </w:r>
      <w:r>
        <w:rPr>
          <w:spacing w:val="-1"/>
        </w:rPr>
        <w:t>lightning</w:t>
      </w:r>
      <w:r>
        <w:rPr>
          <w:spacing w:val="-2"/>
        </w:rPr>
        <w:t xml:space="preserve"> </w:t>
      </w:r>
      <w:r>
        <w:rPr>
          <w:spacing w:val="-1"/>
        </w:rPr>
        <w:t>bolt</w:t>
      </w:r>
      <w:r>
        <w:t xml:space="preserve"> </w:t>
      </w:r>
      <w:r>
        <w:rPr>
          <w:spacing w:val="-1"/>
        </w:rPr>
        <w:t>of</w:t>
      </w:r>
      <w:r>
        <w:rPr>
          <w:spacing w:val="-2"/>
        </w:rPr>
        <w:t xml:space="preserve"> </w:t>
      </w:r>
      <w:r>
        <w:rPr>
          <w:spacing w:val="-1"/>
        </w:rPr>
        <w:t xml:space="preserve">energy </w:t>
      </w:r>
      <w:r>
        <w:rPr>
          <w:spacing w:val="-2"/>
        </w:rPr>
        <w:t>which</w:t>
      </w:r>
      <w:r>
        <w:rPr>
          <w:spacing w:val="30"/>
        </w:rPr>
        <w:t xml:space="preserve"> </w:t>
      </w:r>
      <w:r>
        <w:rPr>
          <w:spacing w:val="-1"/>
        </w:rPr>
        <w:t>energizes</w:t>
      </w:r>
      <w:r>
        <w:rPr>
          <w:spacing w:val="-2"/>
        </w:rPr>
        <w:t xml:space="preserve"> </w:t>
      </w:r>
      <w:r>
        <w:t>us from</w:t>
      </w:r>
      <w:r>
        <w:rPr>
          <w:spacing w:val="-3"/>
        </w:rPr>
        <w:t xml:space="preserve"> </w:t>
      </w:r>
      <w:r>
        <w:t xml:space="preserve">on </w:t>
      </w:r>
      <w:r>
        <w:rPr>
          <w:spacing w:val="-1"/>
        </w:rPr>
        <w:t>high. Commentary, Satchidanand.</w:t>
      </w:r>
    </w:p>
    <w:p w:rsidR="00743C02" w:rsidRDefault="001F2438">
      <w:pPr>
        <w:pStyle w:val="Corpodetexto"/>
        <w:ind w:right="203"/>
      </w:pPr>
      <w:r>
        <w:rPr>
          <w:spacing w:val="-1"/>
        </w:rPr>
        <w:t>When Hyakujo</w:t>
      </w:r>
      <w:r>
        <w:t xml:space="preserve"> </w:t>
      </w:r>
      <w:r>
        <w:rPr>
          <w:spacing w:val="-2"/>
        </w:rPr>
        <w:t>first</w:t>
      </w:r>
      <w:r>
        <w:t xml:space="preserve"> </w:t>
      </w:r>
      <w:r>
        <w:rPr>
          <w:spacing w:val="-1"/>
        </w:rPr>
        <w:t>arrived</w:t>
      </w:r>
      <w:r>
        <w:rPr>
          <w:spacing w:val="-2"/>
        </w:rPr>
        <w:t xml:space="preserve"> </w:t>
      </w:r>
      <w:r>
        <w:rPr>
          <w:spacing w:val="-1"/>
        </w:rPr>
        <w:t xml:space="preserve">at Chiang-si </w:t>
      </w:r>
      <w:r>
        <w:t>to</w:t>
      </w:r>
      <w:r>
        <w:rPr>
          <w:spacing w:val="-1"/>
        </w:rPr>
        <w:t xml:space="preserve"> pay</w:t>
      </w:r>
      <w:r>
        <w:rPr>
          <w:spacing w:val="-2"/>
        </w:rPr>
        <w:t xml:space="preserve"> </w:t>
      </w:r>
      <w:r>
        <w:rPr>
          <w:spacing w:val="-1"/>
        </w:rPr>
        <w:t>his</w:t>
      </w:r>
      <w:r>
        <w:t xml:space="preserve"> </w:t>
      </w:r>
      <w:r>
        <w:rPr>
          <w:spacing w:val="-1"/>
        </w:rPr>
        <w:t>respects to</w:t>
      </w:r>
      <w:r>
        <w:t xml:space="preserve"> </w:t>
      </w:r>
      <w:r>
        <w:rPr>
          <w:spacing w:val="-2"/>
        </w:rPr>
        <w:t>Ma</w:t>
      </w:r>
      <w:r>
        <w:rPr>
          <w:spacing w:val="43"/>
        </w:rPr>
        <w:t xml:space="preserve"> </w:t>
      </w:r>
      <w:r>
        <w:rPr>
          <w:spacing w:val="-1"/>
        </w:rPr>
        <w:t>Tzu,</w:t>
      </w:r>
      <w:r>
        <w:t xml:space="preserve"> </w:t>
      </w:r>
      <w:r>
        <w:rPr>
          <w:spacing w:val="-2"/>
        </w:rPr>
        <w:t>Ma</w:t>
      </w:r>
      <w:r>
        <w:rPr>
          <w:spacing w:val="2"/>
        </w:rPr>
        <w:t xml:space="preserve"> </w:t>
      </w:r>
      <w:r>
        <w:rPr>
          <w:spacing w:val="-1"/>
        </w:rPr>
        <w:t>Tzu inquired, "from where have</w:t>
      </w:r>
      <w:r>
        <w:rPr>
          <w:spacing w:val="1"/>
        </w:rPr>
        <w:t xml:space="preserve"> </w:t>
      </w:r>
      <w:r>
        <w:rPr>
          <w:spacing w:val="-1"/>
        </w:rPr>
        <w:t>you</w:t>
      </w:r>
      <w:r>
        <w:rPr>
          <w:spacing w:val="-2"/>
        </w:rPr>
        <w:t xml:space="preserve"> </w:t>
      </w:r>
      <w:r>
        <w:rPr>
          <w:spacing w:val="-1"/>
        </w:rPr>
        <w:t>come?"</w:t>
      </w:r>
    </w:p>
    <w:p w:rsidR="00743C02" w:rsidRDefault="001F2438">
      <w:pPr>
        <w:pStyle w:val="Corpodetexto"/>
        <w:spacing w:line="361" w:lineRule="auto"/>
        <w:ind w:right="113"/>
      </w:pPr>
      <w:r>
        <w:rPr>
          <w:spacing w:val="-1"/>
        </w:rPr>
        <w:t>"From</w:t>
      </w:r>
      <w:r>
        <w:rPr>
          <w:spacing w:val="-2"/>
        </w:rPr>
        <w:t xml:space="preserve"> </w:t>
      </w:r>
      <w:r>
        <w:rPr>
          <w:spacing w:val="-1"/>
        </w:rPr>
        <w:t xml:space="preserve">the </w:t>
      </w:r>
      <w:r>
        <w:t>great</w:t>
      </w:r>
      <w:r>
        <w:rPr>
          <w:spacing w:val="-1"/>
        </w:rPr>
        <w:t xml:space="preserve"> cloud</w:t>
      </w:r>
      <w:r>
        <w:rPr>
          <w:spacing w:val="1"/>
        </w:rPr>
        <w:t xml:space="preserve"> </w:t>
      </w:r>
      <w:r>
        <w:rPr>
          <w:spacing w:val="-1"/>
        </w:rPr>
        <w:t>monastery</w:t>
      </w:r>
      <w:r>
        <w:rPr>
          <w:spacing w:val="-3"/>
        </w:rPr>
        <w:t xml:space="preserve"> </w:t>
      </w:r>
      <w:r>
        <w:t>at</w:t>
      </w:r>
      <w:r>
        <w:rPr>
          <w:spacing w:val="-1"/>
        </w:rPr>
        <w:t xml:space="preserve"> Yueh</w:t>
      </w:r>
      <w:r>
        <w:t xml:space="preserve"> </w:t>
      </w:r>
      <w:r>
        <w:rPr>
          <w:spacing w:val="-1"/>
        </w:rPr>
        <w:t>Chou," answered</w:t>
      </w:r>
      <w:r>
        <w:t xml:space="preserve"> </w:t>
      </w:r>
      <w:r>
        <w:rPr>
          <w:spacing w:val="-1"/>
        </w:rPr>
        <w:t>Hyakujo.</w:t>
      </w:r>
      <w:r>
        <w:rPr>
          <w:spacing w:val="49"/>
        </w:rPr>
        <w:t xml:space="preserve"> </w:t>
      </w:r>
      <w:r>
        <w:rPr>
          <w:spacing w:val="-1"/>
        </w:rPr>
        <w:t>"and</w:t>
      </w:r>
      <w:r>
        <w:rPr>
          <w:spacing w:val="1"/>
        </w:rPr>
        <w:t xml:space="preserve"> </w:t>
      </w:r>
      <w:r>
        <w:rPr>
          <w:spacing w:val="-1"/>
        </w:rPr>
        <w:t>what</w:t>
      </w:r>
      <w:r>
        <w:t xml:space="preserve"> </w:t>
      </w:r>
      <w:r>
        <w:rPr>
          <w:spacing w:val="-1"/>
        </w:rPr>
        <w:t>do</w:t>
      </w:r>
      <w:r>
        <w:t xml:space="preserve"> </w:t>
      </w:r>
      <w:r>
        <w:rPr>
          <w:spacing w:val="-1"/>
        </w:rPr>
        <w:t>you</w:t>
      </w:r>
      <w:r>
        <w:rPr>
          <w:spacing w:val="-2"/>
        </w:rPr>
        <w:t xml:space="preserve"> </w:t>
      </w:r>
      <w:r>
        <w:rPr>
          <w:spacing w:val="-1"/>
        </w:rPr>
        <w:t xml:space="preserve">hope </w:t>
      </w:r>
      <w:r>
        <w:t>to</w:t>
      </w:r>
      <w:r>
        <w:rPr>
          <w:spacing w:val="-1"/>
        </w:rPr>
        <w:t xml:space="preserve"> </w:t>
      </w:r>
      <w:r>
        <w:t>gain by</w:t>
      </w:r>
      <w:r>
        <w:rPr>
          <w:spacing w:val="-2"/>
        </w:rPr>
        <w:t xml:space="preserve"> </w:t>
      </w:r>
      <w:r>
        <w:rPr>
          <w:spacing w:val="-1"/>
        </w:rPr>
        <w:t xml:space="preserve">coming </w:t>
      </w:r>
      <w:r>
        <w:t>here?"</w:t>
      </w:r>
      <w:r>
        <w:rPr>
          <w:spacing w:val="-2"/>
        </w:rPr>
        <w:t xml:space="preserve"> </w:t>
      </w:r>
      <w:r>
        <w:rPr>
          <w:spacing w:val="-1"/>
        </w:rPr>
        <w:t>asked</w:t>
      </w:r>
      <w:r>
        <w:t xml:space="preserve"> </w:t>
      </w:r>
      <w:r>
        <w:rPr>
          <w:spacing w:val="-2"/>
        </w:rPr>
        <w:t>Ma</w:t>
      </w:r>
      <w:r>
        <w:rPr>
          <w:spacing w:val="1"/>
        </w:rPr>
        <w:t xml:space="preserve"> </w:t>
      </w:r>
      <w:r>
        <w:rPr>
          <w:spacing w:val="-1"/>
        </w:rPr>
        <w:t>Tzu.</w:t>
      </w:r>
    </w:p>
    <w:p w:rsidR="00743C02" w:rsidRDefault="001F2438">
      <w:pPr>
        <w:pStyle w:val="Corpodetexto"/>
        <w:spacing w:before="5"/>
      </w:pPr>
      <w:r>
        <w:rPr>
          <w:spacing w:val="-1"/>
        </w:rPr>
        <w:t>Hyakujo replied,</w:t>
      </w:r>
      <w:r>
        <w:t xml:space="preserve"> </w:t>
      </w:r>
      <w:r>
        <w:rPr>
          <w:spacing w:val="-1"/>
        </w:rPr>
        <w:t>"I</w:t>
      </w:r>
      <w:r>
        <w:t xml:space="preserve"> </w:t>
      </w:r>
      <w:r>
        <w:rPr>
          <w:spacing w:val="-1"/>
        </w:rPr>
        <w:t>have come</w:t>
      </w:r>
      <w:r>
        <w:t xml:space="preserve"> </w:t>
      </w:r>
      <w:r>
        <w:rPr>
          <w:spacing w:val="-1"/>
        </w:rPr>
        <w:t xml:space="preserve">seeking </w:t>
      </w:r>
      <w:r>
        <w:t xml:space="preserve">the </w:t>
      </w:r>
      <w:r>
        <w:rPr>
          <w:spacing w:val="-1"/>
        </w:rPr>
        <w:t>Buddha-dharma."</w:t>
      </w:r>
    </w:p>
    <w:p w:rsidR="00743C02" w:rsidRDefault="001F2438">
      <w:pPr>
        <w:pStyle w:val="Corpodetexto"/>
        <w:ind w:right="113"/>
      </w:pPr>
      <w:r>
        <w:rPr>
          <w:spacing w:val="-1"/>
        </w:rPr>
        <w:t>To</w:t>
      </w:r>
      <w:r>
        <w:t xml:space="preserve"> this </w:t>
      </w:r>
      <w:r>
        <w:rPr>
          <w:spacing w:val="-2"/>
        </w:rPr>
        <w:t>Ma</w:t>
      </w:r>
      <w:r>
        <w:rPr>
          <w:spacing w:val="1"/>
        </w:rPr>
        <w:t xml:space="preserve"> </w:t>
      </w:r>
      <w:r>
        <w:rPr>
          <w:spacing w:val="-1"/>
        </w:rPr>
        <w:t>Tzu</w:t>
      </w:r>
      <w:r>
        <w:rPr>
          <w:spacing w:val="-2"/>
        </w:rPr>
        <w:t xml:space="preserve"> </w:t>
      </w:r>
      <w:r>
        <w:rPr>
          <w:spacing w:val="-1"/>
        </w:rPr>
        <w:t>replied, "instead</w:t>
      </w:r>
      <w:r>
        <w:rPr>
          <w:spacing w:val="-2"/>
        </w:rPr>
        <w:t xml:space="preserve"> </w:t>
      </w:r>
      <w:r>
        <w:t xml:space="preserve">of </w:t>
      </w:r>
      <w:r>
        <w:rPr>
          <w:spacing w:val="-1"/>
        </w:rPr>
        <w:t xml:space="preserve">looking </w:t>
      </w:r>
      <w:r>
        <w:t>to</w:t>
      </w:r>
      <w:r>
        <w:rPr>
          <w:spacing w:val="-2"/>
        </w:rPr>
        <w:t xml:space="preserve"> </w:t>
      </w:r>
      <w:r>
        <w:rPr>
          <w:spacing w:val="-1"/>
        </w:rPr>
        <w:t>the treasure</w:t>
      </w:r>
      <w:r>
        <w:t xml:space="preserve"> </w:t>
      </w:r>
      <w:r>
        <w:rPr>
          <w:spacing w:val="-1"/>
        </w:rPr>
        <w:t>house</w:t>
      </w:r>
      <w:r>
        <w:rPr>
          <w:spacing w:val="45"/>
        </w:rPr>
        <w:t xml:space="preserve"> </w:t>
      </w:r>
      <w:r>
        <w:rPr>
          <w:spacing w:val="-1"/>
        </w:rPr>
        <w:t>which</w:t>
      </w:r>
      <w:r>
        <w:t xml:space="preserve"> is </w:t>
      </w:r>
      <w:r>
        <w:rPr>
          <w:spacing w:val="-1"/>
        </w:rPr>
        <w:t>your</w:t>
      </w:r>
      <w:r>
        <w:t xml:space="preserve"> </w:t>
      </w:r>
      <w:r>
        <w:rPr>
          <w:spacing w:val="-1"/>
        </w:rPr>
        <w:t>very</w:t>
      </w:r>
      <w:r>
        <w:rPr>
          <w:spacing w:val="-2"/>
        </w:rPr>
        <w:t xml:space="preserve"> </w:t>
      </w:r>
      <w:r>
        <w:rPr>
          <w:spacing w:val="-1"/>
        </w:rPr>
        <w:t>own,</w:t>
      </w:r>
      <w:r>
        <w:t xml:space="preserve"> </w:t>
      </w:r>
      <w:r>
        <w:rPr>
          <w:spacing w:val="-1"/>
        </w:rPr>
        <w:t>you</w:t>
      </w:r>
      <w:r>
        <w:rPr>
          <w:spacing w:val="-2"/>
        </w:rPr>
        <w:t xml:space="preserve"> </w:t>
      </w:r>
      <w:r>
        <w:rPr>
          <w:spacing w:val="-1"/>
        </w:rPr>
        <w:t>have</w:t>
      </w:r>
      <w:r>
        <w:t xml:space="preserve"> </w:t>
      </w:r>
      <w:r>
        <w:rPr>
          <w:spacing w:val="-1"/>
        </w:rPr>
        <w:t xml:space="preserve">left home </w:t>
      </w:r>
      <w:r>
        <w:t>and</w:t>
      </w:r>
      <w:r>
        <w:rPr>
          <w:spacing w:val="-1"/>
        </w:rPr>
        <w:t xml:space="preserve"> </w:t>
      </w:r>
      <w:r>
        <w:t>gone</w:t>
      </w:r>
      <w:r>
        <w:rPr>
          <w:spacing w:val="1"/>
        </w:rPr>
        <w:t xml:space="preserve"> </w:t>
      </w:r>
      <w:r>
        <w:rPr>
          <w:spacing w:val="-1"/>
        </w:rPr>
        <w:t>wandering</w:t>
      </w:r>
      <w:r>
        <w:t xml:space="preserve"> far</w:t>
      </w:r>
      <w:r>
        <w:rPr>
          <w:spacing w:val="31"/>
        </w:rPr>
        <w:t xml:space="preserve"> </w:t>
      </w:r>
      <w:r>
        <w:rPr>
          <w:spacing w:val="-1"/>
        </w:rPr>
        <w:t>away.</w:t>
      </w:r>
      <w:r>
        <w:rPr>
          <w:spacing w:val="-2"/>
        </w:rPr>
        <w:t xml:space="preserve"> </w:t>
      </w:r>
      <w:r>
        <w:rPr>
          <w:spacing w:val="-1"/>
        </w:rPr>
        <w:t>What</w:t>
      </w:r>
      <w:r>
        <w:t xml:space="preserve"> </w:t>
      </w:r>
      <w:r>
        <w:rPr>
          <w:spacing w:val="-1"/>
        </w:rPr>
        <w:t>for?</w:t>
      </w:r>
      <w:r>
        <w:rPr>
          <w:spacing w:val="-2"/>
        </w:rPr>
        <w:t xml:space="preserve"> </w:t>
      </w:r>
      <w:r>
        <w:t xml:space="preserve">I </w:t>
      </w:r>
      <w:r>
        <w:rPr>
          <w:spacing w:val="-1"/>
        </w:rPr>
        <w:t>have</w:t>
      </w:r>
      <w:r>
        <w:t xml:space="preserve"> </w:t>
      </w:r>
      <w:r>
        <w:rPr>
          <w:spacing w:val="-1"/>
        </w:rPr>
        <w:t>absolutely</w:t>
      </w:r>
      <w:r>
        <w:rPr>
          <w:spacing w:val="-2"/>
        </w:rPr>
        <w:t xml:space="preserve"> </w:t>
      </w:r>
      <w:r>
        <w:rPr>
          <w:spacing w:val="-1"/>
        </w:rPr>
        <w:t>nothing</w:t>
      </w:r>
      <w:r>
        <w:t xml:space="preserve"> </w:t>
      </w:r>
      <w:r>
        <w:rPr>
          <w:spacing w:val="-1"/>
        </w:rPr>
        <w:t>here</w:t>
      </w:r>
      <w:r>
        <w:t xml:space="preserve"> </w:t>
      </w:r>
      <w:r>
        <w:rPr>
          <w:spacing w:val="-1"/>
        </w:rPr>
        <w:t>at</w:t>
      </w:r>
      <w:r>
        <w:t xml:space="preserve"> </w:t>
      </w:r>
      <w:r>
        <w:rPr>
          <w:spacing w:val="-1"/>
        </w:rPr>
        <w:t>all.</w:t>
      </w:r>
      <w:r>
        <w:t xml:space="preserve"> </w:t>
      </w:r>
      <w:r>
        <w:rPr>
          <w:spacing w:val="-1"/>
        </w:rPr>
        <w:t>(Nothing,</w:t>
      </w:r>
      <w:r>
        <w:t xml:space="preserve"> </w:t>
      </w:r>
      <w:r>
        <w:rPr>
          <w:spacing w:val="-1"/>
        </w:rPr>
        <w:t>or</w:t>
      </w:r>
      <w:r>
        <w:rPr>
          <w:spacing w:val="26"/>
        </w:rPr>
        <w:t xml:space="preserve"> </w:t>
      </w:r>
      <w:r>
        <w:rPr>
          <w:spacing w:val="-1"/>
        </w:rPr>
        <w:t>anatta,</w:t>
      </w:r>
      <w:r>
        <w:rPr>
          <w:spacing w:val="-2"/>
        </w:rPr>
        <w:t xml:space="preserve"> </w:t>
      </w:r>
      <w:r>
        <w:rPr>
          <w:spacing w:val="-1"/>
        </w:rPr>
        <w:t>nirvana,</w:t>
      </w:r>
      <w:r>
        <w:t xml:space="preserve"> </w:t>
      </w:r>
      <w:r>
        <w:rPr>
          <w:spacing w:val="-1"/>
        </w:rPr>
        <w:t>is</w:t>
      </w:r>
      <w:r>
        <w:rPr>
          <w:spacing w:val="-2"/>
        </w:rPr>
        <w:t xml:space="preserve"> </w:t>
      </w:r>
      <w:r>
        <w:t xml:space="preserve">the </w:t>
      </w:r>
      <w:r>
        <w:rPr>
          <w:spacing w:val="-1"/>
        </w:rPr>
        <w:t>higher</w:t>
      </w:r>
      <w:r>
        <w:t xml:space="preserve"> </w:t>
      </w:r>
      <w:r>
        <w:rPr>
          <w:spacing w:val="-1"/>
        </w:rPr>
        <w:t>self,</w:t>
      </w:r>
      <w:r>
        <w:t xml:space="preserve"> </w:t>
      </w:r>
      <w:r>
        <w:rPr>
          <w:spacing w:val="-1"/>
        </w:rPr>
        <w:t>so</w:t>
      </w:r>
      <w:r>
        <w:t xml:space="preserve"> </w:t>
      </w:r>
      <w:r>
        <w:rPr>
          <w:spacing w:val="-1"/>
        </w:rPr>
        <w:t>really</w:t>
      </w:r>
      <w:r>
        <w:rPr>
          <w:spacing w:val="-2"/>
        </w:rPr>
        <w:t xml:space="preserve"> </w:t>
      </w:r>
      <w:r>
        <w:rPr>
          <w:spacing w:val="-1"/>
        </w:rPr>
        <w:t>he</w:t>
      </w:r>
      <w:r>
        <w:rPr>
          <w:spacing w:val="1"/>
        </w:rPr>
        <w:t xml:space="preserve"> </w:t>
      </w:r>
      <w:r>
        <w:rPr>
          <w:spacing w:val="-1"/>
        </w:rPr>
        <w:t>is</w:t>
      </w:r>
      <w:r>
        <w:rPr>
          <w:spacing w:val="-2"/>
        </w:rPr>
        <w:t xml:space="preserve"> </w:t>
      </w:r>
      <w:r>
        <w:rPr>
          <w:spacing w:val="-1"/>
        </w:rPr>
        <w:t>saying,</w:t>
      </w:r>
      <w:r>
        <w:t xml:space="preserve"> </w:t>
      </w:r>
      <w:r>
        <w:rPr>
          <w:spacing w:val="-1"/>
        </w:rPr>
        <w:t>Here</w:t>
      </w:r>
      <w:r>
        <w:t xml:space="preserve"> I </w:t>
      </w:r>
      <w:r>
        <w:rPr>
          <w:spacing w:val="-1"/>
        </w:rPr>
        <w:t>have</w:t>
      </w:r>
      <w:r>
        <w:rPr>
          <w:spacing w:val="35"/>
        </w:rPr>
        <w:t xml:space="preserve"> </w:t>
      </w:r>
      <w:r>
        <w:rPr>
          <w:spacing w:val="-1"/>
        </w:rPr>
        <w:t>God!! commentary Satchidanand)</w:t>
      </w:r>
      <w:r>
        <w:rPr>
          <w:spacing w:val="1"/>
        </w:rPr>
        <w:t xml:space="preserve"> </w:t>
      </w:r>
      <w:r>
        <w:rPr>
          <w:spacing w:val="-1"/>
        </w:rPr>
        <w:t>what</w:t>
      </w:r>
      <w:r>
        <w:rPr>
          <w:spacing w:val="1"/>
        </w:rPr>
        <w:t xml:space="preserve"> </w:t>
      </w:r>
      <w:r>
        <w:rPr>
          <w:spacing w:val="-1"/>
        </w:rPr>
        <w:t>is</w:t>
      </w:r>
      <w:r>
        <w:rPr>
          <w:spacing w:val="-2"/>
        </w:rPr>
        <w:t xml:space="preserve"> </w:t>
      </w:r>
      <w:r>
        <w:rPr>
          <w:spacing w:val="-1"/>
        </w:rPr>
        <w:t>this</w:t>
      </w:r>
      <w:r>
        <w:rPr>
          <w:spacing w:val="-2"/>
        </w:rPr>
        <w:t xml:space="preserve"> </w:t>
      </w:r>
      <w:r>
        <w:rPr>
          <w:spacing w:val="-1"/>
        </w:rPr>
        <w:t>Buddha-dharma</w:t>
      </w:r>
      <w:r>
        <w:t xml:space="preserve"> </w:t>
      </w:r>
      <w:r>
        <w:rPr>
          <w:spacing w:val="-1"/>
        </w:rPr>
        <w:t>that</w:t>
      </w:r>
      <w:r>
        <w:rPr>
          <w:spacing w:val="30"/>
        </w:rPr>
        <w:t xml:space="preserve"> </w:t>
      </w:r>
      <w:r>
        <w:rPr>
          <w:spacing w:val="-1"/>
        </w:rPr>
        <w:t>you</w:t>
      </w:r>
      <w:r>
        <w:rPr>
          <w:spacing w:val="-2"/>
        </w:rPr>
        <w:t xml:space="preserve"> </w:t>
      </w:r>
      <w:r>
        <w:rPr>
          <w:spacing w:val="-1"/>
        </w:rPr>
        <w:t>seek?"</w:t>
      </w:r>
    </w:p>
    <w:p w:rsidR="00743C02" w:rsidRDefault="001F2438">
      <w:pPr>
        <w:pStyle w:val="Corpodetexto"/>
        <w:spacing w:before="120"/>
        <w:ind w:right="194"/>
      </w:pPr>
      <w:r>
        <w:rPr>
          <w:spacing w:val="-1"/>
        </w:rPr>
        <w:t>Whereupon Hyakujo</w:t>
      </w:r>
      <w:r>
        <w:t xml:space="preserve"> </w:t>
      </w:r>
      <w:r>
        <w:rPr>
          <w:spacing w:val="-1"/>
        </w:rPr>
        <w:t>prostrated</w:t>
      </w:r>
      <w:r>
        <w:rPr>
          <w:spacing w:val="-2"/>
        </w:rPr>
        <w:t xml:space="preserve"> </w:t>
      </w:r>
      <w:r>
        <w:rPr>
          <w:spacing w:val="-1"/>
        </w:rPr>
        <w:t xml:space="preserve">himself </w:t>
      </w:r>
      <w:r>
        <w:t>and</w:t>
      </w:r>
      <w:r>
        <w:rPr>
          <w:spacing w:val="-1"/>
        </w:rPr>
        <w:t xml:space="preserve"> asked,</w:t>
      </w:r>
      <w:r>
        <w:rPr>
          <w:spacing w:val="1"/>
        </w:rPr>
        <w:t xml:space="preserve"> </w:t>
      </w:r>
      <w:r>
        <w:rPr>
          <w:spacing w:val="-1"/>
        </w:rPr>
        <w:t>"please tell</w:t>
      </w:r>
      <w:r>
        <w:rPr>
          <w:spacing w:val="1"/>
        </w:rPr>
        <w:t xml:space="preserve"> </w:t>
      </w:r>
      <w:r>
        <w:rPr>
          <w:spacing w:val="-2"/>
        </w:rPr>
        <w:t>me</w:t>
      </w:r>
      <w:r>
        <w:rPr>
          <w:spacing w:val="59"/>
        </w:rPr>
        <w:t xml:space="preserve"> </w:t>
      </w:r>
      <w:r>
        <w:rPr>
          <w:spacing w:val="-1"/>
        </w:rPr>
        <w:t>to</w:t>
      </w:r>
      <w:r>
        <w:rPr>
          <w:spacing w:val="1"/>
        </w:rPr>
        <w:t xml:space="preserve"> </w:t>
      </w:r>
      <w:r>
        <w:rPr>
          <w:spacing w:val="-2"/>
        </w:rPr>
        <w:t>what</w:t>
      </w:r>
      <w:r>
        <w:t xml:space="preserve"> </w:t>
      </w:r>
      <w:r>
        <w:rPr>
          <w:spacing w:val="-1"/>
        </w:rPr>
        <w:t>you alluded</w:t>
      </w:r>
      <w:r>
        <w:rPr>
          <w:spacing w:val="1"/>
        </w:rPr>
        <w:t xml:space="preserve"> </w:t>
      </w:r>
      <w:r>
        <w:rPr>
          <w:spacing w:val="-2"/>
        </w:rPr>
        <w:t>when</w:t>
      </w:r>
      <w:r>
        <w:t xml:space="preserve"> </w:t>
      </w:r>
      <w:r>
        <w:rPr>
          <w:spacing w:val="-1"/>
        </w:rPr>
        <w:t>you</w:t>
      </w:r>
      <w:r>
        <w:rPr>
          <w:spacing w:val="-2"/>
        </w:rPr>
        <w:t xml:space="preserve"> </w:t>
      </w:r>
      <w:r>
        <w:rPr>
          <w:spacing w:val="-1"/>
        </w:rPr>
        <w:t>spoke</w:t>
      </w:r>
      <w:r>
        <w:t xml:space="preserve"> </w:t>
      </w:r>
      <w:r>
        <w:rPr>
          <w:spacing w:val="-1"/>
        </w:rPr>
        <w:t xml:space="preserve">of </w:t>
      </w:r>
      <w:r>
        <w:t>a</w:t>
      </w:r>
      <w:r>
        <w:rPr>
          <w:spacing w:val="-1"/>
        </w:rPr>
        <w:t xml:space="preserve"> treasure</w:t>
      </w:r>
      <w:r>
        <w:t xml:space="preserve"> </w:t>
      </w:r>
      <w:r>
        <w:rPr>
          <w:spacing w:val="-1"/>
        </w:rPr>
        <w:t>house</w:t>
      </w:r>
      <w:r>
        <w:rPr>
          <w:spacing w:val="1"/>
        </w:rPr>
        <w:t xml:space="preserve"> </w:t>
      </w:r>
      <w:r>
        <w:rPr>
          <w:spacing w:val="-1"/>
        </w:rPr>
        <w:t>of my very</w:t>
      </w:r>
      <w:r>
        <w:rPr>
          <w:spacing w:val="32"/>
        </w:rPr>
        <w:t xml:space="preserve"> </w:t>
      </w:r>
      <w:r>
        <w:rPr>
          <w:spacing w:val="-1"/>
        </w:rPr>
        <w:t>own."</w:t>
      </w:r>
    </w:p>
    <w:p w:rsidR="00743C02" w:rsidRDefault="00743C02">
      <w:pPr>
        <w:sectPr w:rsidR="00743C02">
          <w:pgSz w:w="8640" w:h="12960"/>
          <w:pgMar w:top="960" w:right="900" w:bottom="880" w:left="900" w:header="0" w:footer="690" w:gutter="0"/>
          <w:cols w:space="720"/>
        </w:sectPr>
      </w:pPr>
    </w:p>
    <w:p w:rsidR="00743C02" w:rsidRDefault="001F2438">
      <w:pPr>
        <w:pStyle w:val="Corpodetexto"/>
        <w:spacing w:before="50"/>
        <w:ind w:right="135"/>
      </w:pPr>
      <w:r>
        <w:rPr>
          <w:spacing w:val="-2"/>
        </w:rPr>
        <w:lastRenderedPageBreak/>
        <w:t>Ma</w:t>
      </w:r>
      <w:r>
        <w:rPr>
          <w:spacing w:val="2"/>
        </w:rPr>
        <w:t xml:space="preserve"> </w:t>
      </w:r>
      <w:r>
        <w:rPr>
          <w:spacing w:val="-1"/>
        </w:rPr>
        <w:t>Tzu</w:t>
      </w:r>
      <w:r>
        <w:rPr>
          <w:spacing w:val="-2"/>
        </w:rPr>
        <w:t xml:space="preserve"> </w:t>
      </w:r>
      <w:r>
        <w:t>replied,</w:t>
      </w:r>
      <w:r>
        <w:rPr>
          <w:spacing w:val="-1"/>
        </w:rPr>
        <w:t xml:space="preserve"> "that</w:t>
      </w:r>
      <w:r>
        <w:rPr>
          <w:spacing w:val="2"/>
        </w:rPr>
        <w:t xml:space="preserve"> </w:t>
      </w:r>
      <w:r>
        <w:rPr>
          <w:spacing w:val="-1"/>
        </w:rPr>
        <w:t>which asked</w:t>
      </w:r>
      <w:r>
        <w:rPr>
          <w:spacing w:val="-3"/>
        </w:rPr>
        <w:t xml:space="preserve"> </w:t>
      </w:r>
      <w:r>
        <w:rPr>
          <w:spacing w:val="-1"/>
        </w:rPr>
        <w:t>the question</w:t>
      </w:r>
      <w:r>
        <w:t xml:space="preserve"> </w:t>
      </w:r>
      <w:r>
        <w:rPr>
          <w:spacing w:val="-1"/>
        </w:rPr>
        <w:t>is</w:t>
      </w:r>
      <w:r>
        <w:t xml:space="preserve"> </w:t>
      </w:r>
      <w:r>
        <w:rPr>
          <w:spacing w:val="-1"/>
        </w:rPr>
        <w:t>your treasure</w:t>
      </w:r>
      <w:r>
        <w:rPr>
          <w:spacing w:val="35"/>
        </w:rPr>
        <w:t xml:space="preserve"> </w:t>
      </w:r>
      <w:r>
        <w:rPr>
          <w:spacing w:val="-1"/>
        </w:rPr>
        <w:t>house.</w:t>
      </w:r>
      <w:r>
        <w:t xml:space="preserve"> </w:t>
      </w:r>
      <w:r>
        <w:rPr>
          <w:spacing w:val="-1"/>
        </w:rPr>
        <w:t>It contains absolutely</w:t>
      </w:r>
      <w:r>
        <w:rPr>
          <w:spacing w:val="-3"/>
        </w:rPr>
        <w:t xml:space="preserve"> </w:t>
      </w:r>
      <w:r>
        <w:rPr>
          <w:spacing w:val="-1"/>
        </w:rPr>
        <w:t>everything</w:t>
      </w:r>
      <w:r>
        <w:rPr>
          <w:spacing w:val="1"/>
        </w:rPr>
        <w:t xml:space="preserve"> </w:t>
      </w:r>
      <w:r>
        <w:rPr>
          <w:spacing w:val="-1"/>
        </w:rPr>
        <w:t>you</w:t>
      </w:r>
      <w:r>
        <w:rPr>
          <w:spacing w:val="-2"/>
        </w:rPr>
        <w:t xml:space="preserve"> </w:t>
      </w:r>
      <w:r>
        <w:t>need</w:t>
      </w:r>
      <w:r>
        <w:rPr>
          <w:spacing w:val="-1"/>
        </w:rPr>
        <w:t xml:space="preserve"> </w:t>
      </w:r>
      <w:r>
        <w:t xml:space="preserve">and </w:t>
      </w:r>
      <w:r>
        <w:rPr>
          <w:spacing w:val="-1"/>
        </w:rPr>
        <w:t xml:space="preserve">lacks </w:t>
      </w:r>
      <w:r>
        <w:t>nothing</w:t>
      </w:r>
      <w:r>
        <w:rPr>
          <w:spacing w:val="59"/>
        </w:rPr>
        <w:t xml:space="preserve"> </w:t>
      </w:r>
      <w:r>
        <w:rPr>
          <w:spacing w:val="-1"/>
        </w:rPr>
        <w:t>at all.</w:t>
      </w:r>
      <w:r>
        <w:t xml:space="preserve"> </w:t>
      </w:r>
      <w:r>
        <w:rPr>
          <w:spacing w:val="-1"/>
        </w:rPr>
        <w:t>It</w:t>
      </w:r>
      <w:r>
        <w:t xml:space="preserve"> </w:t>
      </w:r>
      <w:r>
        <w:rPr>
          <w:spacing w:val="-1"/>
        </w:rPr>
        <w:t>is there</w:t>
      </w:r>
      <w:r>
        <w:rPr>
          <w:spacing w:val="1"/>
        </w:rPr>
        <w:t xml:space="preserve"> </w:t>
      </w:r>
      <w:r>
        <w:rPr>
          <w:spacing w:val="-1"/>
        </w:rPr>
        <w:t>for</w:t>
      </w:r>
      <w:r>
        <w:t xml:space="preserve"> </w:t>
      </w:r>
      <w:r>
        <w:rPr>
          <w:spacing w:val="-1"/>
        </w:rPr>
        <w:t>you</w:t>
      </w:r>
      <w:r>
        <w:rPr>
          <w:spacing w:val="-2"/>
        </w:rPr>
        <w:t xml:space="preserve"> </w:t>
      </w:r>
      <w:r>
        <w:rPr>
          <w:spacing w:val="-1"/>
        </w:rPr>
        <w:t>to</w:t>
      </w:r>
      <w:r>
        <w:t xml:space="preserve"> </w:t>
      </w:r>
      <w:r>
        <w:rPr>
          <w:spacing w:val="-1"/>
        </w:rPr>
        <w:t>use</w:t>
      </w:r>
      <w:r>
        <w:rPr>
          <w:spacing w:val="3"/>
        </w:rPr>
        <w:t xml:space="preserve"> </w:t>
      </w:r>
      <w:r>
        <w:rPr>
          <w:spacing w:val="-1"/>
        </w:rPr>
        <w:t>freely,</w:t>
      </w:r>
      <w:r>
        <w:t xml:space="preserve"> </w:t>
      </w:r>
      <w:r>
        <w:rPr>
          <w:spacing w:val="-1"/>
        </w:rPr>
        <w:t>so</w:t>
      </w:r>
      <w:r>
        <w:t xml:space="preserve"> </w:t>
      </w:r>
      <w:r>
        <w:rPr>
          <w:spacing w:val="-1"/>
        </w:rPr>
        <w:t>why this vain</w:t>
      </w:r>
      <w:r>
        <w:t xml:space="preserve"> </w:t>
      </w:r>
      <w:r>
        <w:rPr>
          <w:spacing w:val="-1"/>
        </w:rPr>
        <w:t>search</w:t>
      </w:r>
      <w:r>
        <w:t xml:space="preserve"> </w:t>
      </w:r>
      <w:r>
        <w:rPr>
          <w:spacing w:val="-1"/>
        </w:rPr>
        <w:t>for</w:t>
      </w:r>
      <w:r>
        <w:rPr>
          <w:spacing w:val="23"/>
        </w:rPr>
        <w:t xml:space="preserve"> </w:t>
      </w:r>
      <w:r>
        <w:rPr>
          <w:spacing w:val="-1"/>
        </w:rPr>
        <w:t>something</w:t>
      </w:r>
      <w:r>
        <w:t xml:space="preserve"> </w:t>
      </w:r>
      <w:r>
        <w:rPr>
          <w:spacing w:val="-1"/>
        </w:rPr>
        <w:t>outside</w:t>
      </w:r>
      <w:r>
        <w:t xml:space="preserve"> </w:t>
      </w:r>
      <w:r>
        <w:rPr>
          <w:spacing w:val="-1"/>
        </w:rPr>
        <w:t>yourself?"</w:t>
      </w:r>
    </w:p>
    <w:p w:rsidR="00743C02" w:rsidRDefault="001F2438">
      <w:pPr>
        <w:pStyle w:val="Corpodetexto"/>
        <w:ind w:right="231"/>
      </w:pPr>
      <w:r>
        <w:rPr>
          <w:spacing w:val="-1"/>
        </w:rPr>
        <w:t>No</w:t>
      </w:r>
      <w:r>
        <w:t xml:space="preserve"> </w:t>
      </w:r>
      <w:r>
        <w:rPr>
          <w:spacing w:val="-1"/>
        </w:rPr>
        <w:t>sooner</w:t>
      </w:r>
      <w:r>
        <w:rPr>
          <w:spacing w:val="1"/>
        </w:rPr>
        <w:t xml:space="preserve"> </w:t>
      </w:r>
      <w:r>
        <w:rPr>
          <w:spacing w:val="-1"/>
        </w:rPr>
        <w:t>were</w:t>
      </w:r>
      <w:r>
        <w:t xml:space="preserve"> </w:t>
      </w:r>
      <w:r>
        <w:rPr>
          <w:spacing w:val="-1"/>
        </w:rPr>
        <w:t>these</w:t>
      </w:r>
      <w:r>
        <w:rPr>
          <w:spacing w:val="1"/>
        </w:rPr>
        <w:t xml:space="preserve"> </w:t>
      </w:r>
      <w:r>
        <w:rPr>
          <w:spacing w:val="-1"/>
        </w:rPr>
        <w:t>words</w:t>
      </w:r>
      <w:r>
        <w:t xml:space="preserve"> </w:t>
      </w:r>
      <w:r>
        <w:rPr>
          <w:spacing w:val="-1"/>
        </w:rPr>
        <w:t>spoken</w:t>
      </w:r>
      <w:r>
        <w:rPr>
          <w:spacing w:val="-2"/>
        </w:rPr>
        <w:t xml:space="preserve"> </w:t>
      </w:r>
      <w:r>
        <w:rPr>
          <w:spacing w:val="-1"/>
        </w:rPr>
        <w:t>than</w:t>
      </w:r>
      <w:r>
        <w:rPr>
          <w:spacing w:val="-2"/>
        </w:rPr>
        <w:t xml:space="preserve"> </w:t>
      </w:r>
      <w:r>
        <w:rPr>
          <w:spacing w:val="-1"/>
        </w:rPr>
        <w:t>Hyakujo</w:t>
      </w:r>
      <w:r>
        <w:rPr>
          <w:spacing w:val="-2"/>
        </w:rPr>
        <w:t xml:space="preserve"> </w:t>
      </w:r>
      <w:r>
        <w:rPr>
          <w:spacing w:val="-1"/>
        </w:rPr>
        <w:t>received</w:t>
      </w:r>
      <w:r>
        <w:rPr>
          <w:spacing w:val="-3"/>
        </w:rPr>
        <w:t xml:space="preserve"> </w:t>
      </w:r>
      <w:r>
        <w:t xml:space="preserve">a </w:t>
      </w:r>
      <w:r>
        <w:rPr>
          <w:spacing w:val="-1"/>
        </w:rPr>
        <w:t>great</w:t>
      </w:r>
      <w:r>
        <w:rPr>
          <w:spacing w:val="26"/>
        </w:rPr>
        <w:t xml:space="preserve"> </w:t>
      </w:r>
      <w:r>
        <w:rPr>
          <w:spacing w:val="-1"/>
        </w:rPr>
        <w:t>illumination</w:t>
      </w:r>
      <w:r>
        <w:rPr>
          <w:spacing w:val="-2"/>
        </w:rPr>
        <w:t xml:space="preserve"> </w:t>
      </w:r>
      <w:r>
        <w:rPr>
          <w:spacing w:val="-1"/>
        </w:rPr>
        <w:t>and</w:t>
      </w:r>
      <w:r>
        <w:rPr>
          <w:spacing w:val="-2"/>
        </w:rPr>
        <w:t xml:space="preserve"> </w:t>
      </w:r>
      <w:r>
        <w:rPr>
          <w:spacing w:val="-1"/>
        </w:rPr>
        <w:t>recognized</w:t>
      </w:r>
      <w:r>
        <w:rPr>
          <w:spacing w:val="-2"/>
        </w:rPr>
        <w:t xml:space="preserve"> </w:t>
      </w:r>
      <w:r>
        <w:rPr>
          <w:spacing w:val="-1"/>
        </w:rPr>
        <w:t>his</w:t>
      </w:r>
      <w:r>
        <w:t xml:space="preserve"> </w:t>
      </w:r>
      <w:r>
        <w:rPr>
          <w:spacing w:val="-2"/>
        </w:rPr>
        <w:t>own</w:t>
      </w:r>
      <w:r>
        <w:t xml:space="preserve"> </w:t>
      </w:r>
      <w:r>
        <w:rPr>
          <w:spacing w:val="-2"/>
        </w:rPr>
        <w:t>no-mind.</w:t>
      </w:r>
      <w:r>
        <w:t xml:space="preserve"> </w:t>
      </w:r>
      <w:r>
        <w:rPr>
          <w:spacing w:val="-1"/>
        </w:rPr>
        <w:t>Beside</w:t>
      </w:r>
      <w:r>
        <w:t xml:space="preserve"> </w:t>
      </w:r>
      <w:r>
        <w:rPr>
          <w:spacing w:val="-1"/>
        </w:rPr>
        <w:t>himself</w:t>
      </w:r>
      <w:r>
        <w:rPr>
          <w:spacing w:val="1"/>
        </w:rPr>
        <w:t xml:space="preserve"> </w:t>
      </w:r>
      <w:r>
        <w:rPr>
          <w:spacing w:val="-1"/>
        </w:rPr>
        <w:t>with</w:t>
      </w:r>
      <w:r>
        <w:rPr>
          <w:spacing w:val="39"/>
        </w:rPr>
        <w:t xml:space="preserve"> </w:t>
      </w:r>
      <w:r>
        <w:rPr>
          <w:spacing w:val="-1"/>
        </w:rPr>
        <w:t>joy,</w:t>
      </w:r>
      <w:r>
        <w:t xml:space="preserve"> </w:t>
      </w:r>
      <w:r>
        <w:rPr>
          <w:spacing w:val="-1"/>
        </w:rPr>
        <w:t>he</w:t>
      </w:r>
      <w:r>
        <w:rPr>
          <w:spacing w:val="1"/>
        </w:rPr>
        <w:t xml:space="preserve"> </w:t>
      </w:r>
      <w:r>
        <w:rPr>
          <w:spacing w:val="-1"/>
        </w:rPr>
        <w:t>bowed</w:t>
      </w:r>
      <w:r>
        <w:t xml:space="preserve"> </w:t>
      </w:r>
      <w:r>
        <w:rPr>
          <w:spacing w:val="-1"/>
        </w:rPr>
        <w:t>in</w:t>
      </w:r>
      <w:r>
        <w:t xml:space="preserve"> </w:t>
      </w:r>
      <w:r>
        <w:rPr>
          <w:spacing w:val="-1"/>
        </w:rPr>
        <w:t>deep gratitude.</w:t>
      </w:r>
      <w:r>
        <w:t xml:space="preserve"> </w:t>
      </w:r>
      <w:r>
        <w:rPr>
          <w:spacing w:val="-1"/>
        </w:rPr>
        <w:t>(the</w:t>
      </w:r>
      <w:r>
        <w:rPr>
          <w:spacing w:val="-3"/>
        </w:rPr>
        <w:t xml:space="preserve"> </w:t>
      </w:r>
      <w:r>
        <w:rPr>
          <w:spacing w:val="-1"/>
        </w:rPr>
        <w:t>treasure</w:t>
      </w:r>
      <w:r>
        <w:t xml:space="preserve"> </w:t>
      </w:r>
      <w:r>
        <w:rPr>
          <w:spacing w:val="-1"/>
        </w:rPr>
        <w:t>house</w:t>
      </w:r>
      <w:r>
        <w:rPr>
          <w:spacing w:val="1"/>
        </w:rPr>
        <w:t xml:space="preserve"> </w:t>
      </w:r>
      <w:r>
        <w:rPr>
          <w:spacing w:val="-1"/>
        </w:rPr>
        <w:t xml:space="preserve">is </w:t>
      </w:r>
      <w:r>
        <w:t xml:space="preserve">the </w:t>
      </w:r>
      <w:r>
        <w:rPr>
          <w:spacing w:val="-2"/>
        </w:rPr>
        <w:t>higher</w:t>
      </w:r>
      <w:r>
        <w:rPr>
          <w:spacing w:val="26"/>
        </w:rPr>
        <w:t xml:space="preserve"> </w:t>
      </w:r>
      <w:r>
        <w:rPr>
          <w:spacing w:val="-1"/>
        </w:rPr>
        <w:t>self,</w:t>
      </w:r>
      <w:r>
        <w:rPr>
          <w:spacing w:val="-2"/>
        </w:rPr>
        <w:t xml:space="preserve"> </w:t>
      </w:r>
      <w:r>
        <w:rPr>
          <w:spacing w:val="-1"/>
        </w:rPr>
        <w:t>the</w:t>
      </w:r>
      <w:r>
        <w:t xml:space="preserve"> </w:t>
      </w:r>
      <w:r>
        <w:rPr>
          <w:spacing w:val="-1"/>
        </w:rPr>
        <w:t>soul, the</w:t>
      </w:r>
      <w:r>
        <w:t xml:space="preserve"> </w:t>
      </w:r>
      <w:r>
        <w:rPr>
          <w:spacing w:val="-1"/>
        </w:rPr>
        <w:t>monad, the</w:t>
      </w:r>
      <w:r>
        <w:t xml:space="preserve"> </w:t>
      </w:r>
      <w:r>
        <w:rPr>
          <w:spacing w:val="-1"/>
        </w:rPr>
        <w:t>logos</w:t>
      </w:r>
      <w:r>
        <w:rPr>
          <w:spacing w:val="-3"/>
        </w:rPr>
        <w:t xml:space="preserve"> </w:t>
      </w:r>
      <w:r>
        <w:t>and</w:t>
      </w:r>
      <w:r>
        <w:rPr>
          <w:spacing w:val="-1"/>
        </w:rPr>
        <w:t xml:space="preserve"> higher, </w:t>
      </w:r>
      <w:r>
        <w:t xml:space="preserve">and </w:t>
      </w:r>
      <w:r>
        <w:rPr>
          <w:spacing w:val="-1"/>
        </w:rPr>
        <w:t>when the</w:t>
      </w:r>
      <w:r>
        <w:rPr>
          <w:spacing w:val="43"/>
        </w:rPr>
        <w:t xml:space="preserve"> </w:t>
      </w:r>
      <w:r>
        <w:rPr>
          <w:spacing w:val="-1"/>
        </w:rPr>
        <w:t>student</w:t>
      </w:r>
      <w:r>
        <w:t xml:space="preserve"> is</w:t>
      </w:r>
      <w:r>
        <w:rPr>
          <w:spacing w:val="-1"/>
        </w:rPr>
        <w:t xml:space="preserve"> ready, then</w:t>
      </w:r>
      <w:r>
        <w:rPr>
          <w:spacing w:val="-2"/>
        </w:rPr>
        <w:t xml:space="preserve"> </w:t>
      </w:r>
      <w:r>
        <w:rPr>
          <w:spacing w:val="-1"/>
        </w:rPr>
        <w:t>the</w:t>
      </w:r>
      <w:r>
        <w:t xml:space="preserve"> </w:t>
      </w:r>
      <w:r>
        <w:rPr>
          <w:spacing w:val="-1"/>
        </w:rPr>
        <w:t>Master</w:t>
      </w:r>
      <w:r>
        <w:t xml:space="preserve"> can</w:t>
      </w:r>
      <w:r>
        <w:rPr>
          <w:spacing w:val="-1"/>
        </w:rPr>
        <w:t xml:space="preserve"> open the</w:t>
      </w:r>
      <w:r>
        <w:t xml:space="preserve"> </w:t>
      </w:r>
      <w:r>
        <w:rPr>
          <w:spacing w:val="-1"/>
        </w:rPr>
        <w:t>floodgates</w:t>
      </w:r>
      <w:r>
        <w:rPr>
          <w:spacing w:val="-2"/>
        </w:rPr>
        <w:t xml:space="preserve"> </w:t>
      </w:r>
      <w:r>
        <w:t>of</w:t>
      </w:r>
      <w:r>
        <w:rPr>
          <w:spacing w:val="-1"/>
        </w:rPr>
        <w:t xml:space="preserve"> the</w:t>
      </w:r>
      <w:r>
        <w:rPr>
          <w:spacing w:val="53"/>
        </w:rPr>
        <w:t xml:space="preserve"> </w:t>
      </w:r>
      <w:r>
        <w:rPr>
          <w:spacing w:val="-1"/>
        </w:rPr>
        <w:t xml:space="preserve">energies </w:t>
      </w:r>
      <w:r>
        <w:t>of</w:t>
      </w:r>
      <w:r>
        <w:rPr>
          <w:spacing w:val="-1"/>
        </w:rPr>
        <w:t xml:space="preserve"> the</w:t>
      </w:r>
      <w:r>
        <w:t xml:space="preserve"> </w:t>
      </w:r>
      <w:r>
        <w:rPr>
          <w:spacing w:val="-2"/>
        </w:rPr>
        <w:t>Soul</w:t>
      </w:r>
      <w:r>
        <w:t xml:space="preserve"> to</w:t>
      </w:r>
      <w:r>
        <w:rPr>
          <w:spacing w:val="-1"/>
        </w:rPr>
        <w:t xml:space="preserve"> </w:t>
      </w:r>
      <w:r>
        <w:t xml:space="preserve">his </w:t>
      </w:r>
      <w:r>
        <w:rPr>
          <w:spacing w:val="-1"/>
        </w:rPr>
        <w:t>student</w:t>
      </w:r>
      <w:r>
        <w:t xml:space="preserve"> by</w:t>
      </w:r>
      <w:r>
        <w:rPr>
          <w:spacing w:val="-2"/>
        </w:rPr>
        <w:t xml:space="preserve"> </w:t>
      </w:r>
      <w:r>
        <w:t>an</w:t>
      </w:r>
      <w:r>
        <w:rPr>
          <w:spacing w:val="-1"/>
        </w:rPr>
        <w:t xml:space="preserve"> </w:t>
      </w:r>
      <w:r>
        <w:t>act of</w:t>
      </w:r>
      <w:r>
        <w:rPr>
          <w:spacing w:val="-1"/>
        </w:rPr>
        <w:t xml:space="preserve"> his</w:t>
      </w:r>
      <w:r>
        <w:t xml:space="preserve"> </w:t>
      </w:r>
      <w:r>
        <w:rPr>
          <w:spacing w:val="-1"/>
        </w:rPr>
        <w:t>higher</w:t>
      </w:r>
      <w:r>
        <w:t xml:space="preserve"> </w:t>
      </w:r>
      <w:r>
        <w:rPr>
          <w:spacing w:val="-1"/>
        </w:rPr>
        <w:t>self</w:t>
      </w:r>
      <w:r>
        <w:t xml:space="preserve"> or</w:t>
      </w:r>
      <w:r>
        <w:rPr>
          <w:spacing w:val="37"/>
        </w:rPr>
        <w:t xml:space="preserve"> </w:t>
      </w:r>
      <w:r>
        <w:rPr>
          <w:spacing w:val="-1"/>
        </w:rPr>
        <w:t>will</w:t>
      </w:r>
      <w:r>
        <w:rPr>
          <w:spacing w:val="1"/>
        </w:rPr>
        <w:t xml:space="preserve"> </w:t>
      </w:r>
      <w:r>
        <w:t>-</w:t>
      </w:r>
      <w:r>
        <w:rPr>
          <w:spacing w:val="-2"/>
        </w:rPr>
        <w:t xml:space="preserve"> </w:t>
      </w:r>
      <w:r>
        <w:rPr>
          <w:spacing w:val="-1"/>
        </w:rPr>
        <w:t>commentary</w:t>
      </w:r>
      <w:r>
        <w:rPr>
          <w:spacing w:val="-2"/>
        </w:rPr>
        <w:t xml:space="preserve"> </w:t>
      </w:r>
      <w:r>
        <w:t>by</w:t>
      </w:r>
      <w:r>
        <w:rPr>
          <w:spacing w:val="-2"/>
        </w:rPr>
        <w:t xml:space="preserve"> </w:t>
      </w:r>
      <w:r>
        <w:rPr>
          <w:spacing w:val="-1"/>
        </w:rPr>
        <w:t>Satchidanand)</w:t>
      </w:r>
    </w:p>
    <w:p w:rsidR="00743C02" w:rsidRDefault="001F2438">
      <w:pPr>
        <w:pStyle w:val="Corpodetexto"/>
        <w:ind w:right="102"/>
      </w:pPr>
      <w:r>
        <w:rPr>
          <w:spacing w:val="-1"/>
        </w:rPr>
        <w:t>Hyakujo</w:t>
      </w:r>
      <w:r>
        <w:t xml:space="preserve"> </w:t>
      </w:r>
      <w:r>
        <w:rPr>
          <w:spacing w:val="-1"/>
        </w:rPr>
        <w:t xml:space="preserve">spent </w:t>
      </w:r>
      <w:r>
        <w:t>the</w:t>
      </w:r>
      <w:r>
        <w:rPr>
          <w:spacing w:val="-1"/>
        </w:rPr>
        <w:t xml:space="preserve"> next </w:t>
      </w:r>
      <w:r>
        <w:t xml:space="preserve">six </w:t>
      </w:r>
      <w:r>
        <w:rPr>
          <w:spacing w:val="-1"/>
        </w:rPr>
        <w:t xml:space="preserve">years </w:t>
      </w:r>
      <w:r>
        <w:t>in</w:t>
      </w:r>
      <w:r>
        <w:rPr>
          <w:spacing w:val="-1"/>
        </w:rPr>
        <w:t xml:space="preserve"> attendance upon</w:t>
      </w:r>
      <w:r>
        <w:t xml:space="preserve"> </w:t>
      </w:r>
      <w:r>
        <w:rPr>
          <w:spacing w:val="-2"/>
        </w:rPr>
        <w:t>Ma</w:t>
      </w:r>
      <w:r>
        <w:rPr>
          <w:spacing w:val="2"/>
        </w:rPr>
        <w:t xml:space="preserve"> </w:t>
      </w:r>
      <w:r>
        <w:rPr>
          <w:spacing w:val="-1"/>
        </w:rPr>
        <w:t>Tzu.</w:t>
      </w:r>
      <w:r>
        <w:t xml:space="preserve"> </w:t>
      </w:r>
      <w:r>
        <w:rPr>
          <w:spacing w:val="-1"/>
        </w:rPr>
        <w:t>But</w:t>
      </w:r>
      <w:r>
        <w:rPr>
          <w:spacing w:val="1"/>
        </w:rPr>
        <w:t xml:space="preserve"> </w:t>
      </w:r>
      <w:r>
        <w:t>as</w:t>
      </w:r>
      <w:r>
        <w:rPr>
          <w:spacing w:val="49"/>
        </w:rPr>
        <w:t xml:space="preserve"> </w:t>
      </w:r>
      <w:r>
        <w:rPr>
          <w:spacing w:val="-1"/>
        </w:rPr>
        <w:t>Tao-Chih, his</w:t>
      </w:r>
      <w:r>
        <w:t xml:space="preserve"> </w:t>
      </w:r>
      <w:r>
        <w:rPr>
          <w:spacing w:val="-1"/>
        </w:rPr>
        <w:t>first teacher,</w:t>
      </w:r>
      <w:r>
        <w:t xml:space="preserve"> </w:t>
      </w:r>
      <w:r>
        <w:rPr>
          <w:spacing w:val="-1"/>
        </w:rPr>
        <w:t>was</w:t>
      </w:r>
      <w:r>
        <w:t xml:space="preserve"> </w:t>
      </w:r>
      <w:r>
        <w:rPr>
          <w:spacing w:val="-1"/>
        </w:rPr>
        <w:t>growing</w:t>
      </w:r>
      <w:r>
        <w:t xml:space="preserve"> old,</w:t>
      </w:r>
      <w:r>
        <w:rPr>
          <w:spacing w:val="-1"/>
        </w:rPr>
        <w:t xml:space="preserve"> he</w:t>
      </w:r>
      <w:r>
        <w:rPr>
          <w:spacing w:val="1"/>
        </w:rPr>
        <w:t xml:space="preserve"> </w:t>
      </w:r>
      <w:r>
        <w:rPr>
          <w:spacing w:val="-1"/>
        </w:rPr>
        <w:t>wanted</w:t>
      </w:r>
      <w:r>
        <w:rPr>
          <w:spacing w:val="-3"/>
        </w:rPr>
        <w:t xml:space="preserve"> </w:t>
      </w:r>
      <w:r>
        <w:t>to</w:t>
      </w:r>
      <w:r>
        <w:rPr>
          <w:spacing w:val="-1"/>
        </w:rPr>
        <w:t xml:space="preserve"> return </w:t>
      </w:r>
      <w:r>
        <w:t>to</w:t>
      </w:r>
      <w:r>
        <w:rPr>
          <w:spacing w:val="59"/>
        </w:rPr>
        <w:t xml:space="preserve"> </w:t>
      </w:r>
      <w:r>
        <w:t>look</w:t>
      </w:r>
      <w:r>
        <w:rPr>
          <w:spacing w:val="-1"/>
        </w:rPr>
        <w:t xml:space="preserve"> after</w:t>
      </w:r>
      <w:r>
        <w:t xml:space="preserve"> </w:t>
      </w:r>
      <w:r>
        <w:rPr>
          <w:spacing w:val="-2"/>
        </w:rPr>
        <w:t>him.</w:t>
      </w:r>
    </w:p>
    <w:p w:rsidR="00743C02" w:rsidRDefault="001F2438">
      <w:pPr>
        <w:pStyle w:val="Corpodetexto"/>
        <w:spacing w:before="5" w:line="350" w:lineRule="atLeast"/>
        <w:ind w:right="135"/>
      </w:pPr>
      <w:r>
        <w:rPr>
          <w:spacing w:val="-1"/>
        </w:rPr>
        <w:t>Before Hyakujo left</w:t>
      </w:r>
      <w:r>
        <w:rPr>
          <w:spacing w:val="2"/>
        </w:rPr>
        <w:t xml:space="preserve"> </w:t>
      </w:r>
      <w:r>
        <w:rPr>
          <w:spacing w:val="-2"/>
        </w:rPr>
        <w:t>Ma</w:t>
      </w:r>
      <w:r>
        <w:rPr>
          <w:spacing w:val="1"/>
        </w:rPr>
        <w:t xml:space="preserve"> </w:t>
      </w:r>
      <w:r>
        <w:rPr>
          <w:spacing w:val="-1"/>
        </w:rPr>
        <w:t>Tzu, he</w:t>
      </w:r>
      <w:r>
        <w:rPr>
          <w:spacing w:val="1"/>
        </w:rPr>
        <w:t xml:space="preserve"> </w:t>
      </w:r>
      <w:r>
        <w:rPr>
          <w:spacing w:val="-1"/>
        </w:rPr>
        <w:t xml:space="preserve">went </w:t>
      </w:r>
      <w:r>
        <w:t>to</w:t>
      </w:r>
      <w:r>
        <w:rPr>
          <w:spacing w:val="-1"/>
        </w:rPr>
        <w:t xml:space="preserve"> pay his final</w:t>
      </w:r>
      <w:r>
        <w:rPr>
          <w:spacing w:val="-2"/>
        </w:rPr>
        <w:t xml:space="preserve"> </w:t>
      </w:r>
      <w:r>
        <w:rPr>
          <w:spacing w:val="-1"/>
        </w:rPr>
        <w:t>tribute</w:t>
      </w:r>
      <w:r>
        <w:rPr>
          <w:spacing w:val="-2"/>
        </w:rPr>
        <w:t xml:space="preserve"> </w:t>
      </w:r>
      <w:r>
        <w:t xml:space="preserve">to </w:t>
      </w:r>
      <w:r>
        <w:rPr>
          <w:spacing w:val="-2"/>
        </w:rPr>
        <w:t>him.</w:t>
      </w:r>
      <w:r>
        <w:rPr>
          <w:spacing w:val="41"/>
        </w:rPr>
        <w:t xml:space="preserve"> </w:t>
      </w:r>
      <w:r>
        <w:rPr>
          <w:spacing w:val="-1"/>
        </w:rPr>
        <w:t>Seeing</w:t>
      </w:r>
      <w:r>
        <w:t xml:space="preserve"> </w:t>
      </w:r>
      <w:r>
        <w:rPr>
          <w:spacing w:val="-1"/>
        </w:rPr>
        <w:t xml:space="preserve">him coming, </w:t>
      </w:r>
      <w:r>
        <w:rPr>
          <w:spacing w:val="-2"/>
        </w:rPr>
        <w:t>Ma</w:t>
      </w:r>
      <w:r>
        <w:rPr>
          <w:spacing w:val="1"/>
        </w:rPr>
        <w:t xml:space="preserve"> </w:t>
      </w:r>
      <w:r>
        <w:rPr>
          <w:spacing w:val="-1"/>
        </w:rPr>
        <w:t>Tzu</w:t>
      </w:r>
      <w:r>
        <w:rPr>
          <w:spacing w:val="-2"/>
        </w:rPr>
        <w:t xml:space="preserve"> </w:t>
      </w:r>
      <w:r>
        <w:rPr>
          <w:spacing w:val="-1"/>
        </w:rPr>
        <w:t>raised</w:t>
      </w:r>
      <w:r>
        <w:rPr>
          <w:spacing w:val="-2"/>
        </w:rPr>
        <w:t xml:space="preserve"> </w:t>
      </w:r>
      <w:r>
        <w:rPr>
          <w:spacing w:val="-1"/>
        </w:rPr>
        <w:t>his</w:t>
      </w:r>
      <w:r>
        <w:t xml:space="preserve"> </w:t>
      </w:r>
      <w:r>
        <w:rPr>
          <w:spacing w:val="-1"/>
        </w:rPr>
        <w:t>horse</w:t>
      </w:r>
      <w:r>
        <w:rPr>
          <w:spacing w:val="1"/>
        </w:rPr>
        <w:t xml:space="preserve"> </w:t>
      </w:r>
      <w:r>
        <w:rPr>
          <w:spacing w:val="-2"/>
        </w:rPr>
        <w:t>whisk</w:t>
      </w:r>
      <w:r>
        <w:rPr>
          <w:spacing w:val="2"/>
        </w:rPr>
        <w:t xml:space="preserve"> </w:t>
      </w:r>
      <w:r>
        <w:rPr>
          <w:spacing w:val="-1"/>
        </w:rPr>
        <w:t>straight</w:t>
      </w:r>
      <w:r>
        <w:rPr>
          <w:spacing w:val="1"/>
        </w:rPr>
        <w:t xml:space="preserve"> </w:t>
      </w:r>
      <w:r>
        <w:rPr>
          <w:spacing w:val="-1"/>
        </w:rPr>
        <w:t>up.</w:t>
      </w:r>
    </w:p>
    <w:p w:rsidR="00743C02" w:rsidRDefault="001F2438">
      <w:pPr>
        <w:pStyle w:val="Corpodetexto"/>
        <w:spacing w:before="0" w:line="235" w:lineRule="exact"/>
      </w:pPr>
      <w:r>
        <w:rPr>
          <w:spacing w:val="-1"/>
        </w:rPr>
        <w:t>Hyakujo asked, "are</w:t>
      </w:r>
      <w:r>
        <w:t xml:space="preserve"> </w:t>
      </w:r>
      <w:r>
        <w:rPr>
          <w:spacing w:val="-1"/>
        </w:rPr>
        <w:t>you</w:t>
      </w:r>
      <w:r>
        <w:t xml:space="preserve"> </w:t>
      </w:r>
      <w:r>
        <w:rPr>
          <w:spacing w:val="-1"/>
        </w:rPr>
        <w:t>in the</w:t>
      </w:r>
      <w:r>
        <w:rPr>
          <w:spacing w:val="1"/>
        </w:rPr>
        <w:t xml:space="preserve"> </w:t>
      </w:r>
      <w:r>
        <w:rPr>
          <w:spacing w:val="-1"/>
        </w:rPr>
        <w:t>use</w:t>
      </w:r>
      <w:r>
        <w:t xml:space="preserve"> of</w:t>
      </w:r>
      <w:r>
        <w:rPr>
          <w:spacing w:val="-2"/>
        </w:rPr>
        <w:t xml:space="preserve"> </w:t>
      </w:r>
      <w:r>
        <w:rPr>
          <w:spacing w:val="-1"/>
        </w:rPr>
        <w:t>it,</w:t>
      </w:r>
      <w:r>
        <w:rPr>
          <w:spacing w:val="-2"/>
        </w:rPr>
        <w:t xml:space="preserve"> </w:t>
      </w:r>
      <w:r>
        <w:rPr>
          <w:spacing w:val="-1"/>
        </w:rPr>
        <w:t>or apart from</w:t>
      </w:r>
      <w:r>
        <w:rPr>
          <w:spacing w:val="-2"/>
        </w:rPr>
        <w:t xml:space="preserve"> </w:t>
      </w:r>
      <w:r>
        <w:rPr>
          <w:spacing w:val="-1"/>
        </w:rPr>
        <w:t>the</w:t>
      </w:r>
      <w:r>
        <w:rPr>
          <w:spacing w:val="1"/>
        </w:rPr>
        <w:t xml:space="preserve"> </w:t>
      </w:r>
      <w:r>
        <w:rPr>
          <w:spacing w:val="-1"/>
        </w:rPr>
        <w:t>use?"</w:t>
      </w:r>
    </w:p>
    <w:p w:rsidR="00743C02" w:rsidRDefault="001F2438">
      <w:pPr>
        <w:pStyle w:val="Corpodetexto"/>
        <w:spacing w:before="120"/>
        <w:ind w:right="135"/>
      </w:pPr>
      <w:r>
        <w:rPr>
          <w:spacing w:val="-2"/>
        </w:rPr>
        <w:t>Ma</w:t>
      </w:r>
      <w:r>
        <w:rPr>
          <w:spacing w:val="2"/>
        </w:rPr>
        <w:t xml:space="preserve"> </w:t>
      </w:r>
      <w:r>
        <w:rPr>
          <w:spacing w:val="-1"/>
        </w:rPr>
        <w:t>Tzu</w:t>
      </w:r>
      <w:r>
        <w:rPr>
          <w:spacing w:val="-2"/>
        </w:rPr>
        <w:t xml:space="preserve"> </w:t>
      </w:r>
      <w:r>
        <w:rPr>
          <w:spacing w:val="-1"/>
        </w:rPr>
        <w:t xml:space="preserve">hung the horse whisk </w:t>
      </w:r>
      <w:r>
        <w:t>on</w:t>
      </w:r>
      <w:r>
        <w:rPr>
          <w:spacing w:val="-1"/>
        </w:rPr>
        <w:t xml:space="preserve"> the corner </w:t>
      </w:r>
      <w:r>
        <w:t>of</w:t>
      </w:r>
      <w:r>
        <w:rPr>
          <w:spacing w:val="-2"/>
        </w:rPr>
        <w:t xml:space="preserve"> </w:t>
      </w:r>
      <w:r>
        <w:t xml:space="preserve">his </w:t>
      </w:r>
      <w:r>
        <w:rPr>
          <w:spacing w:val="-1"/>
        </w:rPr>
        <w:t xml:space="preserve">chair. After </w:t>
      </w:r>
      <w:r>
        <w:t>a</w:t>
      </w:r>
      <w:r>
        <w:rPr>
          <w:spacing w:val="43"/>
        </w:rPr>
        <w:t xml:space="preserve"> </w:t>
      </w:r>
      <w:r>
        <w:rPr>
          <w:spacing w:val="-1"/>
        </w:rPr>
        <w:t>minute</w:t>
      </w:r>
      <w:r>
        <w:t xml:space="preserve"> </w:t>
      </w:r>
      <w:r>
        <w:rPr>
          <w:spacing w:val="-1"/>
        </w:rPr>
        <w:t>or</w:t>
      </w:r>
      <w:r>
        <w:t xml:space="preserve"> </w:t>
      </w:r>
      <w:r>
        <w:rPr>
          <w:spacing w:val="-1"/>
        </w:rPr>
        <w:t>so,</w:t>
      </w:r>
      <w:r>
        <w:t xml:space="preserve"> </w:t>
      </w:r>
      <w:r>
        <w:rPr>
          <w:spacing w:val="-1"/>
        </w:rPr>
        <w:t>he</w:t>
      </w:r>
      <w:r>
        <w:t xml:space="preserve"> </w:t>
      </w:r>
      <w:r>
        <w:rPr>
          <w:spacing w:val="-1"/>
        </w:rPr>
        <w:t>asked Hyakujo,</w:t>
      </w:r>
      <w:r>
        <w:t xml:space="preserve"> </w:t>
      </w:r>
      <w:r>
        <w:rPr>
          <w:spacing w:val="-1"/>
        </w:rPr>
        <w:t>"hence</w:t>
      </w:r>
      <w:r>
        <w:t xml:space="preserve"> </w:t>
      </w:r>
      <w:r>
        <w:rPr>
          <w:spacing w:val="-1"/>
        </w:rPr>
        <w:t>forward,</w:t>
      </w:r>
      <w:r>
        <w:rPr>
          <w:spacing w:val="-2"/>
        </w:rPr>
        <w:t xml:space="preserve"> </w:t>
      </w:r>
      <w:r>
        <w:rPr>
          <w:spacing w:val="-1"/>
        </w:rPr>
        <w:t>how</w:t>
      </w:r>
      <w:r>
        <w:rPr>
          <w:spacing w:val="-3"/>
        </w:rPr>
        <w:t xml:space="preserve"> </w:t>
      </w:r>
      <w:r>
        <w:rPr>
          <w:spacing w:val="-1"/>
        </w:rPr>
        <w:t>do</w:t>
      </w:r>
      <w:r>
        <w:t xml:space="preserve"> </w:t>
      </w:r>
      <w:r>
        <w:rPr>
          <w:spacing w:val="-1"/>
        </w:rPr>
        <w:t>you</w:t>
      </w:r>
      <w:r>
        <w:t xml:space="preserve"> </w:t>
      </w:r>
      <w:r>
        <w:rPr>
          <w:spacing w:val="-2"/>
        </w:rPr>
        <w:t>open</w:t>
      </w:r>
      <w:r>
        <w:rPr>
          <w:spacing w:val="32"/>
        </w:rPr>
        <w:t xml:space="preserve"> </w:t>
      </w:r>
      <w:r>
        <w:rPr>
          <w:spacing w:val="-1"/>
        </w:rPr>
        <w:t>those two</w:t>
      </w:r>
      <w:r>
        <w:t xml:space="preserve"> </w:t>
      </w:r>
      <w:r>
        <w:rPr>
          <w:spacing w:val="-1"/>
        </w:rPr>
        <w:t xml:space="preserve">leaves </w:t>
      </w:r>
      <w:r>
        <w:t xml:space="preserve">of </w:t>
      </w:r>
      <w:r>
        <w:rPr>
          <w:spacing w:val="-2"/>
        </w:rPr>
        <w:t>your</w:t>
      </w:r>
      <w:r>
        <w:rPr>
          <w:spacing w:val="1"/>
        </w:rPr>
        <w:t xml:space="preserve"> </w:t>
      </w:r>
      <w:r>
        <w:rPr>
          <w:spacing w:val="-1"/>
        </w:rPr>
        <w:t xml:space="preserve">mouth </w:t>
      </w:r>
      <w:r>
        <w:t xml:space="preserve">to </w:t>
      </w:r>
      <w:r>
        <w:rPr>
          <w:spacing w:val="-1"/>
        </w:rPr>
        <w:t>work</w:t>
      </w:r>
      <w:r>
        <w:t xml:space="preserve"> </w:t>
      </w:r>
      <w:r>
        <w:rPr>
          <w:spacing w:val="-1"/>
        </w:rPr>
        <w:t>for</w:t>
      </w:r>
      <w:r>
        <w:t xml:space="preserve"> </w:t>
      </w:r>
      <w:r>
        <w:rPr>
          <w:spacing w:val="-1"/>
        </w:rPr>
        <w:t>others?"</w:t>
      </w:r>
    </w:p>
    <w:p w:rsidR="00743C02" w:rsidRDefault="001F2438">
      <w:pPr>
        <w:pStyle w:val="Corpodetexto"/>
        <w:spacing w:before="120" w:line="361" w:lineRule="auto"/>
        <w:ind w:right="625"/>
      </w:pPr>
      <w:r>
        <w:t>At</w:t>
      </w:r>
      <w:r>
        <w:rPr>
          <w:spacing w:val="-1"/>
        </w:rPr>
        <w:t xml:space="preserve"> </w:t>
      </w:r>
      <w:r>
        <w:t>this,</w:t>
      </w:r>
      <w:r>
        <w:rPr>
          <w:spacing w:val="-1"/>
        </w:rPr>
        <w:t xml:space="preserve"> Hyakujo </w:t>
      </w:r>
      <w:r>
        <w:t>took</w:t>
      </w:r>
      <w:r>
        <w:rPr>
          <w:spacing w:val="-1"/>
        </w:rPr>
        <w:t xml:space="preserve"> the horse</w:t>
      </w:r>
      <w:r>
        <w:rPr>
          <w:spacing w:val="1"/>
        </w:rPr>
        <w:t xml:space="preserve"> </w:t>
      </w:r>
      <w:r>
        <w:rPr>
          <w:spacing w:val="-1"/>
        </w:rPr>
        <w:t xml:space="preserve">whisk </w:t>
      </w:r>
      <w:r>
        <w:t>and</w:t>
      </w:r>
      <w:r>
        <w:rPr>
          <w:spacing w:val="-3"/>
        </w:rPr>
        <w:t xml:space="preserve"> </w:t>
      </w:r>
      <w:r>
        <w:rPr>
          <w:spacing w:val="-1"/>
        </w:rPr>
        <w:t>raised</w:t>
      </w:r>
      <w:r>
        <w:rPr>
          <w:spacing w:val="-2"/>
        </w:rPr>
        <w:t xml:space="preserve"> </w:t>
      </w:r>
      <w:r>
        <w:rPr>
          <w:spacing w:val="-1"/>
        </w:rPr>
        <w:t>it</w:t>
      </w:r>
      <w:r>
        <w:rPr>
          <w:spacing w:val="2"/>
        </w:rPr>
        <w:t xml:space="preserve"> </w:t>
      </w:r>
      <w:r>
        <w:rPr>
          <w:spacing w:val="-1"/>
        </w:rPr>
        <w:t>straight</w:t>
      </w:r>
      <w:r>
        <w:t xml:space="preserve"> up.</w:t>
      </w:r>
      <w:r>
        <w:rPr>
          <w:spacing w:val="33"/>
        </w:rPr>
        <w:t xml:space="preserve"> </w:t>
      </w:r>
      <w:r>
        <w:rPr>
          <w:spacing w:val="-1"/>
        </w:rPr>
        <w:t>Ma</w:t>
      </w:r>
      <w:r>
        <w:rPr>
          <w:spacing w:val="2"/>
        </w:rPr>
        <w:t xml:space="preserve"> </w:t>
      </w:r>
      <w:r>
        <w:rPr>
          <w:spacing w:val="-1"/>
        </w:rPr>
        <w:t>Tzu</w:t>
      </w:r>
      <w:r>
        <w:rPr>
          <w:spacing w:val="-2"/>
        </w:rPr>
        <w:t xml:space="preserve"> </w:t>
      </w:r>
      <w:r>
        <w:rPr>
          <w:spacing w:val="-1"/>
        </w:rPr>
        <w:t>said,</w:t>
      </w:r>
      <w:r>
        <w:t xml:space="preserve"> </w:t>
      </w:r>
      <w:r>
        <w:rPr>
          <w:spacing w:val="-1"/>
        </w:rPr>
        <w:t>"are</w:t>
      </w:r>
      <w:r>
        <w:rPr>
          <w:spacing w:val="1"/>
        </w:rPr>
        <w:t xml:space="preserve"> </w:t>
      </w:r>
      <w:r>
        <w:rPr>
          <w:spacing w:val="-1"/>
        </w:rPr>
        <w:t>you</w:t>
      </w:r>
      <w:r>
        <w:rPr>
          <w:spacing w:val="-2"/>
        </w:rPr>
        <w:t xml:space="preserve"> </w:t>
      </w:r>
      <w:r>
        <w:rPr>
          <w:spacing w:val="-1"/>
        </w:rPr>
        <w:t>in the</w:t>
      </w:r>
      <w:r>
        <w:t xml:space="preserve"> </w:t>
      </w:r>
      <w:r>
        <w:rPr>
          <w:spacing w:val="-1"/>
        </w:rPr>
        <w:t>use</w:t>
      </w:r>
      <w:r>
        <w:rPr>
          <w:spacing w:val="1"/>
        </w:rPr>
        <w:t xml:space="preserve"> </w:t>
      </w:r>
      <w:r>
        <w:t>of</w:t>
      </w:r>
      <w:r>
        <w:rPr>
          <w:spacing w:val="-1"/>
        </w:rPr>
        <w:t xml:space="preserve"> </w:t>
      </w:r>
      <w:r>
        <w:rPr>
          <w:spacing w:val="-2"/>
        </w:rPr>
        <w:t xml:space="preserve">it, </w:t>
      </w:r>
      <w:r>
        <w:t>or</w:t>
      </w:r>
      <w:r>
        <w:rPr>
          <w:spacing w:val="-1"/>
        </w:rPr>
        <w:t xml:space="preserve"> apart</w:t>
      </w:r>
      <w:r>
        <w:t xml:space="preserve"> </w:t>
      </w:r>
      <w:r>
        <w:rPr>
          <w:spacing w:val="-1"/>
        </w:rPr>
        <w:t>from</w:t>
      </w:r>
      <w:r>
        <w:rPr>
          <w:spacing w:val="-2"/>
        </w:rPr>
        <w:t xml:space="preserve"> </w:t>
      </w:r>
      <w:r>
        <w:rPr>
          <w:spacing w:val="-1"/>
        </w:rPr>
        <w:t>it?"</w:t>
      </w:r>
      <w:r>
        <w:rPr>
          <w:spacing w:val="29"/>
        </w:rPr>
        <w:t xml:space="preserve"> </w:t>
      </w:r>
      <w:r>
        <w:rPr>
          <w:spacing w:val="-1"/>
        </w:rPr>
        <w:t>Hyakujo</w:t>
      </w:r>
      <w:r>
        <w:t xml:space="preserve"> </w:t>
      </w:r>
      <w:r>
        <w:rPr>
          <w:spacing w:val="-1"/>
        </w:rPr>
        <w:t>hung the horse whisk</w:t>
      </w:r>
      <w:r>
        <w:t xml:space="preserve"> on</w:t>
      </w:r>
      <w:r>
        <w:rPr>
          <w:spacing w:val="-1"/>
        </w:rPr>
        <w:t xml:space="preserve"> the corner </w:t>
      </w:r>
      <w:r>
        <w:t>of</w:t>
      </w:r>
      <w:r>
        <w:rPr>
          <w:spacing w:val="-1"/>
        </w:rPr>
        <w:t xml:space="preserve"> the chair.</w:t>
      </w:r>
    </w:p>
    <w:p w:rsidR="00743C02" w:rsidRDefault="001F2438">
      <w:pPr>
        <w:pStyle w:val="Corpodetexto"/>
        <w:spacing w:before="4"/>
        <w:ind w:right="135"/>
      </w:pPr>
      <w:r>
        <w:rPr>
          <w:spacing w:val="-1"/>
        </w:rPr>
        <w:t xml:space="preserve">Just at that moment, </w:t>
      </w:r>
      <w:r>
        <w:t>a</w:t>
      </w:r>
      <w:r>
        <w:rPr>
          <w:spacing w:val="-2"/>
        </w:rPr>
        <w:t xml:space="preserve"> </w:t>
      </w:r>
      <w:r>
        <w:rPr>
          <w:spacing w:val="-1"/>
        </w:rPr>
        <w:t>great roar, like</w:t>
      </w:r>
      <w:r>
        <w:rPr>
          <w:spacing w:val="-2"/>
        </w:rPr>
        <w:t xml:space="preserve"> </w:t>
      </w:r>
      <w:r>
        <w:rPr>
          <w:spacing w:val="-1"/>
        </w:rPr>
        <w:t xml:space="preserve">hundreds </w:t>
      </w:r>
      <w:r>
        <w:t>of</w:t>
      </w:r>
      <w:r>
        <w:rPr>
          <w:spacing w:val="-2"/>
        </w:rPr>
        <w:t xml:space="preserve"> </w:t>
      </w:r>
      <w:r>
        <w:rPr>
          <w:spacing w:val="-1"/>
        </w:rPr>
        <w:t>thunderbolts</w:t>
      </w:r>
      <w:r>
        <w:rPr>
          <w:spacing w:val="41"/>
        </w:rPr>
        <w:t xml:space="preserve"> </w:t>
      </w:r>
      <w:r>
        <w:t xml:space="preserve">falling, </w:t>
      </w:r>
      <w:r>
        <w:rPr>
          <w:spacing w:val="-1"/>
        </w:rPr>
        <w:t>rained</w:t>
      </w:r>
      <w:r>
        <w:t xml:space="preserve"> on </w:t>
      </w:r>
      <w:r>
        <w:rPr>
          <w:spacing w:val="-1"/>
        </w:rPr>
        <w:t>Hyakujo's</w:t>
      </w:r>
      <w:r>
        <w:t xml:space="preserve"> head. </w:t>
      </w:r>
      <w:r>
        <w:rPr>
          <w:spacing w:val="-2"/>
        </w:rPr>
        <w:t>Ma</w:t>
      </w:r>
      <w:r>
        <w:t xml:space="preserve"> Tzu</w:t>
      </w:r>
      <w:r>
        <w:rPr>
          <w:spacing w:val="-2"/>
        </w:rPr>
        <w:t xml:space="preserve"> </w:t>
      </w:r>
      <w:r>
        <w:t>had</w:t>
      </w:r>
      <w:r>
        <w:rPr>
          <w:spacing w:val="-1"/>
        </w:rPr>
        <w:t xml:space="preserve"> given </w:t>
      </w:r>
      <w:r>
        <w:t xml:space="preserve">a </w:t>
      </w:r>
      <w:r>
        <w:rPr>
          <w:spacing w:val="-2"/>
        </w:rPr>
        <w:t>shout</w:t>
      </w:r>
      <w:r>
        <w:t xml:space="preserve"> </w:t>
      </w:r>
      <w:r>
        <w:rPr>
          <w:spacing w:val="-1"/>
        </w:rPr>
        <w:t>which,</w:t>
      </w:r>
      <w:r>
        <w:rPr>
          <w:spacing w:val="31"/>
        </w:rPr>
        <w:t xml:space="preserve"> </w:t>
      </w:r>
      <w:r>
        <w:rPr>
          <w:spacing w:val="-1"/>
        </w:rPr>
        <w:t>it</w:t>
      </w:r>
      <w:r>
        <w:t xml:space="preserve"> </w:t>
      </w:r>
      <w:r>
        <w:rPr>
          <w:spacing w:val="-1"/>
        </w:rPr>
        <w:t>is</w:t>
      </w:r>
      <w:r>
        <w:t xml:space="preserve"> </w:t>
      </w:r>
      <w:r>
        <w:rPr>
          <w:spacing w:val="-1"/>
        </w:rPr>
        <w:t>said,</w:t>
      </w:r>
      <w:r>
        <w:t xml:space="preserve"> </w:t>
      </w:r>
      <w:r>
        <w:rPr>
          <w:spacing w:val="-1"/>
        </w:rPr>
        <w:t>deafened</w:t>
      </w:r>
      <w:r>
        <w:t xml:space="preserve"> </w:t>
      </w:r>
      <w:r>
        <w:rPr>
          <w:spacing w:val="-2"/>
        </w:rPr>
        <w:t>Hyakujo</w:t>
      </w:r>
      <w:r>
        <w:t xml:space="preserve"> </w:t>
      </w:r>
      <w:r>
        <w:rPr>
          <w:spacing w:val="-1"/>
        </w:rPr>
        <w:t>for</w:t>
      </w:r>
      <w:r>
        <w:rPr>
          <w:spacing w:val="-2"/>
        </w:rPr>
        <w:t xml:space="preserve"> </w:t>
      </w:r>
      <w:r>
        <w:rPr>
          <w:spacing w:val="-1"/>
        </w:rPr>
        <w:t>three</w:t>
      </w:r>
      <w:r>
        <w:t xml:space="preserve"> </w:t>
      </w:r>
      <w:r>
        <w:rPr>
          <w:spacing w:val="-1"/>
        </w:rPr>
        <w:t>days.</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351" w:right="135" w:firstLine="442"/>
      </w:pPr>
      <w:r>
        <w:rPr>
          <w:b/>
        </w:rPr>
        <w:t>Energy</w:t>
      </w:r>
      <w:r>
        <w:rPr>
          <w:b/>
          <w:spacing w:val="-25"/>
        </w:rPr>
        <w:t xml:space="preserve"> </w:t>
      </w:r>
      <w:r>
        <w:rPr>
          <w:b/>
        </w:rPr>
        <w:t>Enhancement</w:t>
      </w:r>
      <w:r>
        <w:rPr>
          <w:b/>
          <w:spacing w:val="-25"/>
        </w:rPr>
        <w:t xml:space="preserve"> </w:t>
      </w:r>
      <w:r>
        <w:rPr>
          <w:b/>
        </w:rPr>
        <w:t>And</w:t>
      </w:r>
      <w:r>
        <w:rPr>
          <w:b/>
          <w:w w:val="99"/>
        </w:rPr>
        <w:t xml:space="preserve"> </w:t>
      </w:r>
      <w:r>
        <w:rPr>
          <w:b/>
        </w:rPr>
        <w:t>Secret</w:t>
      </w:r>
      <w:r>
        <w:rPr>
          <w:b/>
          <w:spacing w:val="-20"/>
        </w:rPr>
        <w:t xml:space="preserve"> </w:t>
      </w:r>
      <w:r>
        <w:rPr>
          <w:b/>
        </w:rPr>
        <w:t>Knowledge</w:t>
      </w:r>
      <w:r>
        <w:rPr>
          <w:b/>
          <w:spacing w:val="-19"/>
        </w:rPr>
        <w:t xml:space="preserve"> </w:t>
      </w:r>
      <w:r>
        <w:rPr>
          <w:b/>
        </w:rPr>
        <w:t>At</w:t>
      </w:r>
      <w:r>
        <w:rPr>
          <w:b/>
          <w:spacing w:val="-19"/>
        </w:rPr>
        <w:t xml:space="preserve"> </w:t>
      </w:r>
      <w:r>
        <w:rPr>
          <w:b/>
        </w:rPr>
        <w:t>Chartres</w:t>
      </w:r>
    </w:p>
    <w:p w:rsidR="00743C02" w:rsidRDefault="001F2438">
      <w:pPr>
        <w:pStyle w:val="Corpodetexto"/>
        <w:spacing w:before="122"/>
        <w:ind w:right="231"/>
      </w:pPr>
      <w:r>
        <w:t>Here I</w:t>
      </w:r>
      <w:r>
        <w:rPr>
          <w:spacing w:val="-1"/>
        </w:rPr>
        <w:t xml:space="preserve"> </w:t>
      </w:r>
      <w:r>
        <w:t>am</w:t>
      </w:r>
      <w:r>
        <w:rPr>
          <w:spacing w:val="-2"/>
        </w:rPr>
        <w:t xml:space="preserve"> </w:t>
      </w:r>
      <w:r>
        <w:t xml:space="preserve">not </w:t>
      </w:r>
      <w:r>
        <w:rPr>
          <w:spacing w:val="-1"/>
        </w:rPr>
        <w:t xml:space="preserve">referring </w:t>
      </w:r>
      <w:r>
        <w:t xml:space="preserve">to </w:t>
      </w:r>
      <w:r>
        <w:rPr>
          <w:spacing w:val="-1"/>
        </w:rPr>
        <w:t>Freemasonry, but</w:t>
      </w:r>
      <w:r>
        <w:rPr>
          <w:spacing w:val="1"/>
        </w:rPr>
        <w:t xml:space="preserve"> </w:t>
      </w:r>
      <w:r>
        <w:t>to</w:t>
      </w:r>
      <w:r>
        <w:rPr>
          <w:spacing w:val="-1"/>
        </w:rPr>
        <w:t xml:space="preserve"> </w:t>
      </w:r>
      <w:r>
        <w:t xml:space="preserve">the </w:t>
      </w:r>
      <w:r>
        <w:rPr>
          <w:spacing w:val="-1"/>
        </w:rPr>
        <w:t xml:space="preserve">idea </w:t>
      </w:r>
      <w:r>
        <w:t>that</w:t>
      </w:r>
      <w:r>
        <w:rPr>
          <w:spacing w:val="-1"/>
        </w:rPr>
        <w:t xml:space="preserve"> </w:t>
      </w:r>
      <w:r>
        <w:t>there</w:t>
      </w:r>
      <w:r>
        <w:rPr>
          <w:spacing w:val="31"/>
        </w:rPr>
        <w:t xml:space="preserve"> </w:t>
      </w:r>
      <w:r>
        <w:rPr>
          <w:spacing w:val="-1"/>
        </w:rPr>
        <w:t>has</w:t>
      </w:r>
      <w:r>
        <w:t xml:space="preserve"> </w:t>
      </w:r>
      <w:r>
        <w:rPr>
          <w:spacing w:val="-1"/>
        </w:rPr>
        <w:t>been</w:t>
      </w:r>
      <w:r>
        <w:rPr>
          <w:spacing w:val="-2"/>
        </w:rPr>
        <w:t xml:space="preserve"> </w:t>
      </w:r>
      <w:r>
        <w:rPr>
          <w:spacing w:val="-1"/>
        </w:rPr>
        <w:t>knowledge</w:t>
      </w:r>
      <w:r>
        <w:rPr>
          <w:spacing w:val="-2"/>
        </w:rPr>
        <w:t xml:space="preserve"> </w:t>
      </w:r>
      <w:r>
        <w:rPr>
          <w:spacing w:val="-1"/>
        </w:rPr>
        <w:t>kept</w:t>
      </w:r>
      <w:r>
        <w:t xml:space="preserve"> </w:t>
      </w:r>
      <w:r>
        <w:rPr>
          <w:spacing w:val="-1"/>
        </w:rPr>
        <w:t>secret,</w:t>
      </w:r>
      <w:r>
        <w:t xml:space="preserve"> </w:t>
      </w:r>
      <w:r>
        <w:rPr>
          <w:spacing w:val="-1"/>
        </w:rPr>
        <w:t>spiritual</w:t>
      </w:r>
      <w:r>
        <w:rPr>
          <w:spacing w:val="-2"/>
        </w:rPr>
        <w:t xml:space="preserve"> </w:t>
      </w:r>
      <w:r>
        <w:rPr>
          <w:spacing w:val="-1"/>
        </w:rPr>
        <w:t>knowledge,</w:t>
      </w:r>
      <w:r>
        <w:t xml:space="preserve"> </w:t>
      </w:r>
      <w:r>
        <w:rPr>
          <w:spacing w:val="-1"/>
        </w:rPr>
        <w:t>secret</w:t>
      </w:r>
      <w:r>
        <w:rPr>
          <w:spacing w:val="22"/>
        </w:rPr>
        <w:t xml:space="preserve"> </w:t>
      </w:r>
      <w:r>
        <w:rPr>
          <w:spacing w:val="-1"/>
        </w:rPr>
        <w:t>meditations and</w:t>
      </w:r>
      <w:r>
        <w:t xml:space="preserve"> </w:t>
      </w:r>
      <w:r>
        <w:rPr>
          <w:spacing w:val="-1"/>
        </w:rPr>
        <w:t>in</w:t>
      </w:r>
      <w:r>
        <w:t xml:space="preserve"> </w:t>
      </w:r>
      <w:r>
        <w:rPr>
          <w:spacing w:val="-1"/>
        </w:rPr>
        <w:t>particular knowledge</w:t>
      </w:r>
      <w:r>
        <w:t xml:space="preserve"> </w:t>
      </w:r>
      <w:r>
        <w:rPr>
          <w:spacing w:val="-1"/>
        </w:rPr>
        <w:t>of the</w:t>
      </w:r>
      <w:r>
        <w:t xml:space="preserve"> </w:t>
      </w:r>
      <w:r>
        <w:rPr>
          <w:spacing w:val="-1"/>
        </w:rPr>
        <w:t>secrets</w:t>
      </w:r>
      <w:r>
        <w:rPr>
          <w:spacing w:val="-2"/>
        </w:rPr>
        <w:t xml:space="preserve"> </w:t>
      </w:r>
      <w:r>
        <w:rPr>
          <w:spacing w:val="-1"/>
        </w:rPr>
        <w:t>of art</w:t>
      </w:r>
      <w:r>
        <w:t xml:space="preserve"> </w:t>
      </w:r>
      <w:r>
        <w:rPr>
          <w:spacing w:val="-1"/>
        </w:rPr>
        <w:t>and</w:t>
      </w:r>
      <w:r>
        <w:rPr>
          <w:spacing w:val="20"/>
        </w:rPr>
        <w:t xml:space="preserve"> </w:t>
      </w:r>
      <w:r>
        <w:rPr>
          <w:spacing w:val="-1"/>
        </w:rPr>
        <w:t xml:space="preserve">architecture. After the </w:t>
      </w:r>
      <w:r>
        <w:t>age</w:t>
      </w:r>
      <w:r>
        <w:rPr>
          <w:spacing w:val="-1"/>
        </w:rPr>
        <w:t xml:space="preserve"> </w:t>
      </w:r>
      <w:r>
        <w:t>of</w:t>
      </w:r>
      <w:r>
        <w:rPr>
          <w:spacing w:val="-1"/>
        </w:rPr>
        <w:t xml:space="preserve"> the</w:t>
      </w:r>
      <w:r>
        <w:t xml:space="preserve"> </w:t>
      </w:r>
      <w:r>
        <w:rPr>
          <w:spacing w:val="-1"/>
        </w:rPr>
        <w:t>cathedrals,</w:t>
      </w:r>
      <w:r>
        <w:rPr>
          <w:spacing w:val="-2"/>
        </w:rPr>
        <w:t xml:space="preserve"> </w:t>
      </w:r>
      <w:r>
        <w:rPr>
          <w:spacing w:val="-1"/>
        </w:rPr>
        <w:t>the Middle Ages,</w:t>
      </w:r>
      <w:r>
        <w:t xml:space="preserve"> </w:t>
      </w:r>
      <w:r>
        <w:rPr>
          <w:spacing w:val="-1"/>
        </w:rPr>
        <w:t>with</w:t>
      </w:r>
      <w:r>
        <w:rPr>
          <w:spacing w:val="69"/>
        </w:rPr>
        <w:t xml:space="preserve"> </w:t>
      </w:r>
      <w:r>
        <w:rPr>
          <w:spacing w:val="-1"/>
        </w:rPr>
        <w:t>the</w:t>
      </w:r>
      <w:r>
        <w:t xml:space="preserve"> </w:t>
      </w:r>
      <w:r>
        <w:rPr>
          <w:spacing w:val="-1"/>
        </w:rPr>
        <w:t>Renaissance,</w:t>
      </w:r>
      <w:r>
        <w:rPr>
          <w:spacing w:val="-2"/>
        </w:rPr>
        <w:t xml:space="preserve"> </w:t>
      </w:r>
      <w:r>
        <w:rPr>
          <w:spacing w:val="-1"/>
        </w:rPr>
        <w:t>and</w:t>
      </w:r>
      <w:r>
        <w:t xml:space="preserve"> </w:t>
      </w:r>
      <w:r>
        <w:rPr>
          <w:spacing w:val="-1"/>
        </w:rPr>
        <w:t>up</w:t>
      </w:r>
      <w:r>
        <w:t xml:space="preserve"> to</w:t>
      </w:r>
      <w:r>
        <w:rPr>
          <w:spacing w:val="-2"/>
        </w:rPr>
        <w:t xml:space="preserve"> </w:t>
      </w:r>
      <w:r>
        <w:rPr>
          <w:spacing w:val="-1"/>
        </w:rPr>
        <w:t>the</w:t>
      </w:r>
      <w:r>
        <w:t xml:space="preserve"> </w:t>
      </w:r>
      <w:r>
        <w:rPr>
          <w:spacing w:val="-1"/>
        </w:rPr>
        <w:t>present,</w:t>
      </w:r>
      <w:r>
        <w:rPr>
          <w:spacing w:val="-2"/>
        </w:rPr>
        <w:t xml:space="preserve"> </w:t>
      </w:r>
      <w:r>
        <w:rPr>
          <w:spacing w:val="-1"/>
        </w:rPr>
        <w:t>the development</w:t>
      </w:r>
      <w:r>
        <w:t xml:space="preserve"> of</w:t>
      </w:r>
      <w:r>
        <w:rPr>
          <w:spacing w:val="35"/>
        </w:rPr>
        <w:t xml:space="preserve"> </w:t>
      </w:r>
      <w:r>
        <w:rPr>
          <w:spacing w:val="-1"/>
        </w:rPr>
        <w:t>humanity</w:t>
      </w:r>
      <w:r>
        <w:rPr>
          <w:spacing w:val="-2"/>
        </w:rPr>
        <w:t xml:space="preserve"> </w:t>
      </w:r>
      <w:r>
        <w:t xml:space="preserve">in the </w:t>
      </w:r>
      <w:r>
        <w:rPr>
          <w:spacing w:val="-1"/>
        </w:rPr>
        <w:t xml:space="preserve">European tradition turned </w:t>
      </w:r>
      <w:r>
        <w:t>to</w:t>
      </w:r>
      <w:r>
        <w:rPr>
          <w:spacing w:val="-1"/>
        </w:rPr>
        <w:t xml:space="preserve"> </w:t>
      </w:r>
      <w:r>
        <w:t xml:space="preserve">the </w:t>
      </w:r>
      <w:r>
        <w:rPr>
          <w:spacing w:val="-1"/>
        </w:rPr>
        <w:t>development</w:t>
      </w:r>
      <w:r>
        <w:t xml:space="preserve"> of</w:t>
      </w:r>
      <w:r>
        <w:rPr>
          <w:spacing w:val="49"/>
        </w:rPr>
        <w:t xml:space="preserve"> </w:t>
      </w:r>
      <w:r>
        <w:t xml:space="preserve">the </w:t>
      </w:r>
      <w:r>
        <w:rPr>
          <w:spacing w:val="-1"/>
        </w:rPr>
        <w:t>intellect,</w:t>
      </w:r>
      <w:r>
        <w:rPr>
          <w:spacing w:val="-2"/>
        </w:rPr>
        <w:t xml:space="preserve"> </w:t>
      </w:r>
      <w:r>
        <w:rPr>
          <w:spacing w:val="-1"/>
        </w:rPr>
        <w:t>reason,</w:t>
      </w:r>
      <w:r>
        <w:t xml:space="preserve"> </w:t>
      </w:r>
      <w:r>
        <w:rPr>
          <w:spacing w:val="-1"/>
        </w:rPr>
        <w:t>logical thought,</w:t>
      </w:r>
      <w:r>
        <w:rPr>
          <w:spacing w:val="-2"/>
        </w:rPr>
        <w:t xml:space="preserve"> </w:t>
      </w:r>
      <w:r>
        <w:t>as</w:t>
      </w:r>
      <w:r>
        <w:rPr>
          <w:spacing w:val="-1"/>
        </w:rPr>
        <w:t xml:space="preserve"> distinct</w:t>
      </w:r>
      <w:r>
        <w:t xml:space="preserve"> </w:t>
      </w:r>
      <w:r>
        <w:rPr>
          <w:spacing w:val="-1"/>
        </w:rPr>
        <w:t>from</w:t>
      </w:r>
      <w:r>
        <w:rPr>
          <w:spacing w:val="-2"/>
        </w:rPr>
        <w:t xml:space="preserve"> </w:t>
      </w:r>
      <w:r>
        <w:rPr>
          <w:spacing w:val="-1"/>
        </w:rPr>
        <w:t>instinct</w:t>
      </w:r>
      <w:r>
        <w:t xml:space="preserve"> and</w:t>
      </w:r>
      <w:r>
        <w:rPr>
          <w:spacing w:val="77"/>
        </w:rPr>
        <w:t xml:space="preserve"> </w:t>
      </w:r>
      <w:r>
        <w:rPr>
          <w:spacing w:val="-1"/>
        </w:rPr>
        <w:t>intuition.</w:t>
      </w:r>
      <w:r>
        <w:rPr>
          <w:spacing w:val="-2"/>
        </w:rPr>
        <w:t xml:space="preserve"> </w:t>
      </w:r>
      <w:r>
        <w:t>We</w:t>
      </w:r>
      <w:r>
        <w:rPr>
          <w:spacing w:val="-1"/>
        </w:rPr>
        <w:t xml:space="preserve"> have</w:t>
      </w:r>
      <w:r>
        <w:t xml:space="preserve"> </w:t>
      </w:r>
      <w:r>
        <w:rPr>
          <w:spacing w:val="-1"/>
        </w:rPr>
        <w:t>gained</w:t>
      </w:r>
      <w:r>
        <w:rPr>
          <w:spacing w:val="-2"/>
        </w:rPr>
        <w:t xml:space="preserve"> </w:t>
      </w:r>
      <w:r>
        <w:rPr>
          <w:spacing w:val="-1"/>
        </w:rPr>
        <w:t>enormously</w:t>
      </w:r>
      <w:r>
        <w:rPr>
          <w:spacing w:val="-2"/>
        </w:rPr>
        <w:t xml:space="preserve"> </w:t>
      </w:r>
      <w:r>
        <w:rPr>
          <w:spacing w:val="-1"/>
        </w:rPr>
        <w:t>from</w:t>
      </w:r>
      <w:r>
        <w:rPr>
          <w:spacing w:val="-3"/>
        </w:rPr>
        <w:t xml:space="preserve"> </w:t>
      </w:r>
      <w:r>
        <w:t>this</w:t>
      </w:r>
      <w:r>
        <w:rPr>
          <w:spacing w:val="-2"/>
        </w:rPr>
        <w:t xml:space="preserve"> </w:t>
      </w:r>
      <w:r>
        <w:rPr>
          <w:spacing w:val="-1"/>
        </w:rPr>
        <w:t>development,</w:t>
      </w:r>
      <w:r>
        <w:rPr>
          <w:spacing w:val="-2"/>
        </w:rPr>
        <w:t xml:space="preserve"> </w:t>
      </w:r>
      <w:r>
        <w:rPr>
          <w:spacing w:val="-1"/>
        </w:rPr>
        <w:t>and</w:t>
      </w:r>
      <w:r>
        <w:rPr>
          <w:spacing w:val="38"/>
        </w:rPr>
        <w:t xml:space="preserve"> </w:t>
      </w:r>
      <w:r>
        <w:rPr>
          <w:spacing w:val="-2"/>
        </w:rPr>
        <w:t>we</w:t>
      </w:r>
      <w:r>
        <w:rPr>
          <w:spacing w:val="1"/>
        </w:rPr>
        <w:t xml:space="preserve"> </w:t>
      </w:r>
      <w:r>
        <w:t xml:space="preserve">can </w:t>
      </w:r>
      <w:r>
        <w:rPr>
          <w:spacing w:val="-1"/>
        </w:rPr>
        <w:t xml:space="preserve">see with </w:t>
      </w:r>
      <w:r>
        <w:t>a</w:t>
      </w:r>
      <w:r>
        <w:rPr>
          <w:spacing w:val="-1"/>
        </w:rPr>
        <w:t xml:space="preserve"> clarity</w:t>
      </w:r>
      <w:r>
        <w:rPr>
          <w:spacing w:val="-2"/>
        </w:rPr>
        <w:t xml:space="preserve"> </w:t>
      </w:r>
      <w:r>
        <w:rPr>
          <w:spacing w:val="-1"/>
        </w:rPr>
        <w:t>previously</w:t>
      </w:r>
      <w:r>
        <w:t xml:space="preserve"> </w:t>
      </w:r>
      <w:r>
        <w:rPr>
          <w:spacing w:val="-1"/>
        </w:rPr>
        <w:t>impossible,</w:t>
      </w:r>
      <w:r>
        <w:t xml:space="preserve"> </w:t>
      </w:r>
      <w:r>
        <w:rPr>
          <w:spacing w:val="-1"/>
        </w:rPr>
        <w:t>but</w:t>
      </w:r>
      <w:r>
        <w:rPr>
          <w:spacing w:val="1"/>
        </w:rPr>
        <w:t xml:space="preserve"> </w:t>
      </w:r>
      <w:r>
        <w:t xml:space="preserve">a </w:t>
      </w:r>
      <w:r>
        <w:rPr>
          <w:spacing w:val="-1"/>
        </w:rPr>
        <w:t>combination</w:t>
      </w:r>
    </w:p>
    <w:p w:rsidR="00743C02" w:rsidRDefault="00743C02">
      <w:pPr>
        <w:sectPr w:rsidR="00743C02">
          <w:pgSz w:w="8640" w:h="12960"/>
          <w:pgMar w:top="960" w:right="920" w:bottom="880" w:left="900" w:header="0" w:footer="690" w:gutter="0"/>
          <w:cols w:space="720"/>
        </w:sectPr>
      </w:pPr>
    </w:p>
    <w:p w:rsidR="00743C02" w:rsidRDefault="001F2438">
      <w:pPr>
        <w:pStyle w:val="Corpodetexto"/>
        <w:spacing w:before="50"/>
        <w:ind w:right="164"/>
      </w:pPr>
      <w:r>
        <w:lastRenderedPageBreak/>
        <w:t>of</w:t>
      </w:r>
      <w:r>
        <w:rPr>
          <w:spacing w:val="-2"/>
        </w:rPr>
        <w:t xml:space="preserve"> </w:t>
      </w:r>
      <w:r>
        <w:rPr>
          <w:spacing w:val="-1"/>
        </w:rPr>
        <w:t>ego</w:t>
      </w:r>
      <w:r>
        <w:rPr>
          <w:spacing w:val="-2"/>
        </w:rPr>
        <w:t xml:space="preserve"> </w:t>
      </w:r>
      <w:r>
        <w:t>and</w:t>
      </w:r>
      <w:r>
        <w:rPr>
          <w:spacing w:val="-1"/>
        </w:rPr>
        <w:t xml:space="preserve"> rationality has demanded an understanding</w:t>
      </w:r>
      <w:r>
        <w:rPr>
          <w:spacing w:val="1"/>
        </w:rPr>
        <w:t xml:space="preserve"> </w:t>
      </w:r>
      <w:r>
        <w:rPr>
          <w:spacing w:val="-1"/>
        </w:rPr>
        <w:t>which</w:t>
      </w:r>
      <w:r>
        <w:rPr>
          <w:spacing w:val="33"/>
        </w:rPr>
        <w:t xml:space="preserve"> </w:t>
      </w:r>
      <w:r>
        <w:rPr>
          <w:spacing w:val="-1"/>
        </w:rPr>
        <w:t>commands</w:t>
      </w:r>
      <w:r>
        <w:t xml:space="preserve"> </w:t>
      </w:r>
      <w:r>
        <w:rPr>
          <w:spacing w:val="-1"/>
        </w:rPr>
        <w:t>its</w:t>
      </w:r>
      <w:r>
        <w:t xml:space="preserve"> </w:t>
      </w:r>
      <w:r>
        <w:rPr>
          <w:spacing w:val="-1"/>
        </w:rPr>
        <w:t>subject.</w:t>
      </w:r>
      <w:r>
        <w:rPr>
          <w:spacing w:val="-2"/>
        </w:rPr>
        <w:t xml:space="preserve"> </w:t>
      </w:r>
      <w:r>
        <w:rPr>
          <w:spacing w:val="-1"/>
        </w:rPr>
        <w:t>An</w:t>
      </w:r>
      <w:r>
        <w:t xml:space="preserve"> </w:t>
      </w:r>
      <w:r>
        <w:rPr>
          <w:spacing w:val="-1"/>
        </w:rPr>
        <w:t>illusory</w:t>
      </w:r>
      <w:r>
        <w:t xml:space="preserve"> </w:t>
      </w:r>
      <w:r>
        <w:rPr>
          <w:spacing w:val="-1"/>
        </w:rPr>
        <w:t>desire</w:t>
      </w:r>
      <w:r>
        <w:rPr>
          <w:spacing w:val="1"/>
        </w:rPr>
        <w:t xml:space="preserve"> </w:t>
      </w:r>
      <w:r>
        <w:rPr>
          <w:spacing w:val="-1"/>
        </w:rPr>
        <w:t>for</w:t>
      </w:r>
      <w:r>
        <w:t xml:space="preserve"> </w:t>
      </w:r>
      <w:r>
        <w:rPr>
          <w:spacing w:val="-1"/>
        </w:rPr>
        <w:t>reason</w:t>
      </w:r>
      <w:r>
        <w:rPr>
          <w:spacing w:val="-2"/>
        </w:rPr>
        <w:t xml:space="preserve"> </w:t>
      </w:r>
      <w:r>
        <w:rPr>
          <w:spacing w:val="-1"/>
        </w:rPr>
        <w:t>to</w:t>
      </w:r>
      <w:r>
        <w:rPr>
          <w:spacing w:val="-2"/>
        </w:rPr>
        <w:t xml:space="preserve"> </w:t>
      </w:r>
      <w:r>
        <w:rPr>
          <w:spacing w:val="-1"/>
        </w:rPr>
        <w:t>command</w:t>
      </w:r>
      <w:r>
        <w:rPr>
          <w:spacing w:val="29"/>
        </w:rPr>
        <w:t xml:space="preserve"> </w:t>
      </w:r>
      <w:r>
        <w:t>all,</w:t>
      </w:r>
      <w:r>
        <w:rPr>
          <w:spacing w:val="-1"/>
        </w:rPr>
        <w:t xml:space="preserve"> meeting the</w:t>
      </w:r>
      <w:r>
        <w:t xml:space="preserve"> </w:t>
      </w:r>
      <w:r>
        <w:rPr>
          <w:spacing w:val="-1"/>
        </w:rPr>
        <w:t>fact that reason cannot command</w:t>
      </w:r>
      <w:r>
        <w:t xml:space="preserve"> all,</w:t>
      </w:r>
      <w:r>
        <w:rPr>
          <w:spacing w:val="-1"/>
        </w:rPr>
        <w:t xml:space="preserve"> produces the</w:t>
      </w:r>
      <w:r>
        <w:rPr>
          <w:spacing w:val="53"/>
        </w:rPr>
        <w:t xml:space="preserve"> </w:t>
      </w:r>
      <w:r>
        <w:rPr>
          <w:spacing w:val="-1"/>
        </w:rPr>
        <w:t>concept</w:t>
      </w:r>
      <w:r>
        <w:t xml:space="preserve"> </w:t>
      </w:r>
      <w:r>
        <w:rPr>
          <w:spacing w:val="-1"/>
        </w:rPr>
        <w:t>of</w:t>
      </w:r>
      <w:r>
        <w:t xml:space="preserve"> </w:t>
      </w:r>
      <w:r>
        <w:rPr>
          <w:spacing w:val="-1"/>
        </w:rPr>
        <w:t>secrets,</w:t>
      </w:r>
      <w:r>
        <w:t xml:space="preserve"> </w:t>
      </w:r>
      <w:r>
        <w:rPr>
          <w:spacing w:val="-1"/>
        </w:rPr>
        <w:t>secret knowledge.</w:t>
      </w:r>
    </w:p>
    <w:p w:rsidR="00743C02" w:rsidRDefault="001F2438">
      <w:pPr>
        <w:pStyle w:val="Corpodetexto"/>
        <w:ind w:right="136"/>
      </w:pPr>
      <w:r>
        <w:rPr>
          <w:spacing w:val="-1"/>
        </w:rPr>
        <w:t>There</w:t>
      </w:r>
      <w:r>
        <w:t xml:space="preserve"> </w:t>
      </w:r>
      <w:r>
        <w:rPr>
          <w:spacing w:val="-1"/>
        </w:rPr>
        <w:t>is an essential knowledge,</w:t>
      </w:r>
      <w:r>
        <w:t xml:space="preserve"> </w:t>
      </w:r>
      <w:r>
        <w:rPr>
          <w:spacing w:val="-1"/>
        </w:rPr>
        <w:t>but</w:t>
      </w:r>
      <w:r>
        <w:t xml:space="preserve"> </w:t>
      </w:r>
      <w:r>
        <w:rPr>
          <w:spacing w:val="-1"/>
        </w:rPr>
        <w:t>it</w:t>
      </w:r>
      <w:r>
        <w:rPr>
          <w:spacing w:val="1"/>
        </w:rPr>
        <w:t xml:space="preserve"> </w:t>
      </w:r>
      <w:r>
        <w:rPr>
          <w:spacing w:val="-1"/>
        </w:rPr>
        <w:t>is</w:t>
      </w:r>
      <w:r>
        <w:t xml:space="preserve"> </w:t>
      </w:r>
      <w:r>
        <w:rPr>
          <w:spacing w:val="-1"/>
        </w:rPr>
        <w:t>not</w:t>
      </w:r>
      <w:r>
        <w:t xml:space="preserve"> </w:t>
      </w:r>
      <w:r>
        <w:rPr>
          <w:spacing w:val="-1"/>
        </w:rPr>
        <w:t>secret,</w:t>
      </w:r>
      <w:r>
        <w:t xml:space="preserve"> </w:t>
      </w:r>
      <w:r>
        <w:rPr>
          <w:spacing w:val="-1"/>
        </w:rPr>
        <w:t>just</w:t>
      </w:r>
      <w:r>
        <w:t xml:space="preserve"> </w:t>
      </w:r>
      <w:r>
        <w:rPr>
          <w:spacing w:val="-1"/>
        </w:rPr>
        <w:t>difficult</w:t>
      </w:r>
      <w:r>
        <w:rPr>
          <w:spacing w:val="1"/>
        </w:rPr>
        <w:t xml:space="preserve"> </w:t>
      </w:r>
      <w:r>
        <w:rPr>
          <w:spacing w:val="-1"/>
        </w:rPr>
        <w:t>to</w:t>
      </w:r>
      <w:r>
        <w:rPr>
          <w:spacing w:val="28"/>
        </w:rPr>
        <w:t xml:space="preserve"> </w:t>
      </w:r>
      <w:r>
        <w:rPr>
          <w:spacing w:val="-1"/>
        </w:rPr>
        <w:t>put</w:t>
      </w:r>
      <w:r>
        <w:rPr>
          <w:spacing w:val="2"/>
        </w:rPr>
        <w:t xml:space="preserve"> </w:t>
      </w:r>
      <w:r>
        <w:rPr>
          <w:spacing w:val="-1"/>
        </w:rPr>
        <w:t>into</w:t>
      </w:r>
      <w:r>
        <w:t xml:space="preserve"> </w:t>
      </w:r>
      <w:r>
        <w:rPr>
          <w:spacing w:val="-1"/>
        </w:rPr>
        <w:t>practice,</w:t>
      </w:r>
      <w:r>
        <w:t xml:space="preserve"> </w:t>
      </w:r>
      <w:r>
        <w:rPr>
          <w:spacing w:val="-1"/>
        </w:rPr>
        <w:t>so</w:t>
      </w:r>
      <w:r>
        <w:t xml:space="preserve"> </w:t>
      </w:r>
      <w:r>
        <w:rPr>
          <w:spacing w:val="-1"/>
        </w:rPr>
        <w:t>it</w:t>
      </w:r>
      <w:r>
        <w:t xml:space="preserve"> </w:t>
      </w:r>
      <w:r>
        <w:rPr>
          <w:spacing w:val="-1"/>
        </w:rPr>
        <w:t>is</w:t>
      </w:r>
      <w:r>
        <w:rPr>
          <w:spacing w:val="-2"/>
        </w:rPr>
        <w:t xml:space="preserve"> </w:t>
      </w:r>
      <w:r>
        <w:rPr>
          <w:spacing w:val="-1"/>
        </w:rPr>
        <w:t>sometimes</w:t>
      </w:r>
      <w:r>
        <w:rPr>
          <w:spacing w:val="-2"/>
        </w:rPr>
        <w:t xml:space="preserve"> </w:t>
      </w:r>
      <w:r>
        <w:rPr>
          <w:spacing w:val="-1"/>
        </w:rPr>
        <w:t>easier</w:t>
      </w:r>
      <w:r>
        <w:rPr>
          <w:spacing w:val="-2"/>
        </w:rPr>
        <w:t xml:space="preserve"> </w:t>
      </w:r>
      <w:r>
        <w:rPr>
          <w:spacing w:val="-1"/>
        </w:rPr>
        <w:t>to</w:t>
      </w:r>
      <w:r>
        <w:t xml:space="preserve"> </w:t>
      </w:r>
      <w:r>
        <w:rPr>
          <w:spacing w:val="-1"/>
        </w:rPr>
        <w:t>hold</w:t>
      </w:r>
      <w:r>
        <w:rPr>
          <w:spacing w:val="-2"/>
        </w:rPr>
        <w:t xml:space="preserve"> </w:t>
      </w:r>
      <w:r>
        <w:rPr>
          <w:spacing w:val="-1"/>
        </w:rPr>
        <w:t>the</w:t>
      </w:r>
      <w:r>
        <w:t xml:space="preserve"> </w:t>
      </w:r>
      <w:r>
        <w:rPr>
          <w:spacing w:val="-2"/>
        </w:rPr>
        <w:t>concept</w:t>
      </w:r>
      <w:r>
        <w:rPr>
          <w:spacing w:val="1"/>
        </w:rPr>
        <w:t xml:space="preserve"> </w:t>
      </w:r>
      <w:r>
        <w:rPr>
          <w:spacing w:val="-1"/>
        </w:rPr>
        <w:t>of</w:t>
      </w:r>
      <w:r>
        <w:rPr>
          <w:spacing w:val="36"/>
        </w:rPr>
        <w:t xml:space="preserve"> </w:t>
      </w:r>
      <w:r>
        <w:rPr>
          <w:spacing w:val="-1"/>
        </w:rPr>
        <w:t>secret knowledge,</w:t>
      </w:r>
      <w:r>
        <w:rPr>
          <w:spacing w:val="-2"/>
        </w:rPr>
        <w:t xml:space="preserve"> </w:t>
      </w:r>
      <w:r>
        <w:rPr>
          <w:spacing w:val="-1"/>
        </w:rPr>
        <w:t xml:space="preserve">not available </w:t>
      </w:r>
      <w:r>
        <w:t xml:space="preserve">to </w:t>
      </w:r>
      <w:r>
        <w:rPr>
          <w:spacing w:val="-1"/>
        </w:rPr>
        <w:t>me. There have</w:t>
      </w:r>
      <w:r>
        <w:t xml:space="preserve"> </w:t>
      </w:r>
      <w:r>
        <w:rPr>
          <w:spacing w:val="-1"/>
        </w:rPr>
        <w:t>been</w:t>
      </w:r>
      <w:r>
        <w:rPr>
          <w:spacing w:val="-2"/>
        </w:rPr>
        <w:t xml:space="preserve"> </w:t>
      </w:r>
      <w:r>
        <w:rPr>
          <w:spacing w:val="-1"/>
        </w:rPr>
        <w:t>all</w:t>
      </w:r>
      <w:r>
        <w:t xml:space="preserve"> </w:t>
      </w:r>
      <w:r>
        <w:rPr>
          <w:spacing w:val="-1"/>
        </w:rPr>
        <w:t>sorts</w:t>
      </w:r>
      <w:r>
        <w:t xml:space="preserve"> of</w:t>
      </w:r>
      <w:r>
        <w:rPr>
          <w:spacing w:val="41"/>
        </w:rPr>
        <w:t xml:space="preserve"> </w:t>
      </w:r>
      <w:r>
        <w:rPr>
          <w:spacing w:val="-1"/>
        </w:rPr>
        <w:t xml:space="preserve">ideas </w:t>
      </w:r>
      <w:r>
        <w:rPr>
          <w:spacing w:val="-2"/>
        </w:rPr>
        <w:t>about</w:t>
      </w:r>
      <w:r>
        <w:rPr>
          <w:spacing w:val="-1"/>
        </w:rPr>
        <w:t xml:space="preserve"> secret</w:t>
      </w:r>
      <w:r>
        <w:t xml:space="preserve"> </w:t>
      </w:r>
      <w:r>
        <w:rPr>
          <w:spacing w:val="-1"/>
        </w:rPr>
        <w:t>schools</w:t>
      </w:r>
      <w:r>
        <w:t xml:space="preserve"> </w:t>
      </w:r>
      <w:r>
        <w:rPr>
          <w:spacing w:val="-1"/>
        </w:rPr>
        <w:t>preserving</w:t>
      </w:r>
      <w:r>
        <w:t xml:space="preserve"> </w:t>
      </w:r>
      <w:r>
        <w:rPr>
          <w:spacing w:val="-1"/>
        </w:rPr>
        <w:t>knowledge</w:t>
      </w:r>
      <w:r>
        <w:t xml:space="preserve"> </w:t>
      </w:r>
      <w:r>
        <w:rPr>
          <w:spacing w:val="-1"/>
        </w:rPr>
        <w:t>of architecture</w:t>
      </w:r>
      <w:r>
        <w:rPr>
          <w:spacing w:val="23"/>
        </w:rPr>
        <w:t xml:space="preserve"> </w:t>
      </w:r>
      <w:r>
        <w:rPr>
          <w:spacing w:val="-1"/>
        </w:rPr>
        <w:t>across the centuries,</w:t>
      </w:r>
      <w:r>
        <w:t xml:space="preserve"> </w:t>
      </w:r>
      <w:r>
        <w:rPr>
          <w:spacing w:val="-1"/>
        </w:rPr>
        <w:t>and this</w:t>
      </w:r>
      <w:r>
        <w:t xml:space="preserve"> </w:t>
      </w:r>
      <w:r>
        <w:rPr>
          <w:spacing w:val="-2"/>
        </w:rPr>
        <w:t xml:space="preserve">usually </w:t>
      </w:r>
      <w:r>
        <w:rPr>
          <w:spacing w:val="-1"/>
        </w:rPr>
        <w:t>settles</w:t>
      </w:r>
      <w:r>
        <w:t xml:space="preserve"> </w:t>
      </w:r>
      <w:r>
        <w:rPr>
          <w:spacing w:val="-2"/>
        </w:rPr>
        <w:t>upon</w:t>
      </w:r>
      <w:r>
        <w:rPr>
          <w:spacing w:val="-1"/>
        </w:rPr>
        <w:t xml:space="preserve"> </w:t>
      </w:r>
      <w:r>
        <w:rPr>
          <w:spacing w:val="-2"/>
        </w:rPr>
        <w:t>geometrical</w:t>
      </w:r>
      <w:r>
        <w:rPr>
          <w:spacing w:val="52"/>
        </w:rPr>
        <w:t xml:space="preserve"> </w:t>
      </w:r>
      <w:r>
        <w:rPr>
          <w:spacing w:val="-1"/>
        </w:rPr>
        <w:t>systems</w:t>
      </w:r>
      <w:r>
        <w:t xml:space="preserve"> of proportion</w:t>
      </w:r>
      <w:r>
        <w:rPr>
          <w:spacing w:val="-1"/>
        </w:rPr>
        <w:t xml:space="preserve"> </w:t>
      </w:r>
      <w:r>
        <w:t>and</w:t>
      </w:r>
      <w:r>
        <w:rPr>
          <w:spacing w:val="-1"/>
        </w:rPr>
        <w:t xml:space="preserve"> composition. Harmonious</w:t>
      </w:r>
      <w:r>
        <w:t xml:space="preserve"> </w:t>
      </w:r>
      <w:r>
        <w:rPr>
          <w:spacing w:val="-1"/>
        </w:rPr>
        <w:t>proportions</w:t>
      </w:r>
      <w:r>
        <w:rPr>
          <w:spacing w:val="45"/>
        </w:rPr>
        <w:t xml:space="preserve"> </w:t>
      </w:r>
      <w:r>
        <w:rPr>
          <w:spacing w:val="-1"/>
        </w:rPr>
        <w:t>and</w:t>
      </w:r>
      <w:r>
        <w:t xml:space="preserve"> </w:t>
      </w:r>
      <w:r>
        <w:rPr>
          <w:spacing w:val="-2"/>
        </w:rPr>
        <w:t>number</w:t>
      </w:r>
      <w:r>
        <w:t xml:space="preserve"> </w:t>
      </w:r>
      <w:r>
        <w:rPr>
          <w:spacing w:val="-1"/>
        </w:rPr>
        <w:t>symbolism were</w:t>
      </w:r>
      <w:r>
        <w:rPr>
          <w:spacing w:val="1"/>
        </w:rPr>
        <w:t xml:space="preserve"> </w:t>
      </w:r>
      <w:r>
        <w:rPr>
          <w:spacing w:val="-1"/>
        </w:rPr>
        <w:t>used,</w:t>
      </w:r>
      <w:r>
        <w:t xml:space="preserve"> </w:t>
      </w:r>
      <w:r>
        <w:rPr>
          <w:spacing w:val="-1"/>
        </w:rPr>
        <w:t>and</w:t>
      </w:r>
      <w:r>
        <w:rPr>
          <w:spacing w:val="-2"/>
        </w:rPr>
        <w:t xml:space="preserve"> </w:t>
      </w:r>
      <w:r>
        <w:rPr>
          <w:spacing w:val="-1"/>
        </w:rPr>
        <w:t>these</w:t>
      </w:r>
      <w:r>
        <w:t xml:space="preserve"> </w:t>
      </w:r>
      <w:r>
        <w:rPr>
          <w:spacing w:val="-1"/>
        </w:rPr>
        <w:t>harmonies</w:t>
      </w:r>
      <w:r>
        <w:rPr>
          <w:spacing w:val="-2"/>
        </w:rPr>
        <w:t xml:space="preserve"> </w:t>
      </w:r>
      <w:r>
        <w:rPr>
          <w:spacing w:val="-1"/>
        </w:rPr>
        <w:t>are</w:t>
      </w:r>
      <w:r>
        <w:rPr>
          <w:spacing w:val="26"/>
        </w:rPr>
        <w:t xml:space="preserve"> </w:t>
      </w:r>
      <w:r>
        <w:t>inherent in</w:t>
      </w:r>
      <w:r>
        <w:rPr>
          <w:spacing w:val="-1"/>
        </w:rPr>
        <w:t xml:space="preserve"> </w:t>
      </w:r>
      <w:r>
        <w:t>the</w:t>
      </w:r>
      <w:r>
        <w:rPr>
          <w:spacing w:val="-1"/>
        </w:rPr>
        <w:t xml:space="preserve"> human</w:t>
      </w:r>
      <w:r>
        <w:t xml:space="preserve"> </w:t>
      </w:r>
      <w:r>
        <w:rPr>
          <w:spacing w:val="-1"/>
        </w:rPr>
        <w:t>mind,</w:t>
      </w:r>
      <w:r>
        <w:rPr>
          <w:spacing w:val="-2"/>
        </w:rPr>
        <w:t xml:space="preserve"> </w:t>
      </w:r>
      <w:r>
        <w:t>and</w:t>
      </w:r>
      <w:r>
        <w:rPr>
          <w:spacing w:val="-1"/>
        </w:rPr>
        <w:t xml:space="preserve"> emerge naturally</w:t>
      </w:r>
      <w:r>
        <w:t xml:space="preserve"> </w:t>
      </w:r>
      <w:r>
        <w:rPr>
          <w:spacing w:val="-1"/>
        </w:rPr>
        <w:t>when</w:t>
      </w:r>
      <w:r>
        <w:rPr>
          <w:spacing w:val="33"/>
        </w:rPr>
        <w:t xml:space="preserve"> </w:t>
      </w:r>
      <w:r>
        <w:rPr>
          <w:spacing w:val="-1"/>
        </w:rPr>
        <w:t>composition</w:t>
      </w:r>
      <w:r>
        <w:t xml:space="preserve"> </w:t>
      </w:r>
      <w:r>
        <w:rPr>
          <w:spacing w:val="-1"/>
        </w:rPr>
        <w:t>is</w:t>
      </w:r>
      <w:r>
        <w:t xml:space="preserve"> </w:t>
      </w:r>
      <w:r>
        <w:rPr>
          <w:spacing w:val="-1"/>
        </w:rPr>
        <w:t>undertaken</w:t>
      </w:r>
      <w:r>
        <w:t xml:space="preserve"> </w:t>
      </w:r>
      <w:r>
        <w:rPr>
          <w:spacing w:val="-1"/>
        </w:rPr>
        <w:t>by</w:t>
      </w:r>
      <w:r>
        <w:rPr>
          <w:spacing w:val="-2"/>
        </w:rPr>
        <w:t xml:space="preserve"> </w:t>
      </w:r>
      <w:r>
        <w:t xml:space="preserve">a </w:t>
      </w:r>
      <w:r>
        <w:rPr>
          <w:spacing w:val="-2"/>
        </w:rPr>
        <w:t>pure</w:t>
      </w:r>
      <w:r>
        <w:t xml:space="preserve"> </w:t>
      </w:r>
      <w:r>
        <w:rPr>
          <w:spacing w:val="-1"/>
        </w:rPr>
        <w:t>mind.</w:t>
      </w:r>
    </w:p>
    <w:p w:rsidR="00743C02" w:rsidRDefault="001F2438">
      <w:pPr>
        <w:pStyle w:val="Corpodetexto"/>
        <w:spacing w:before="120"/>
        <w:ind w:right="146"/>
      </w:pPr>
      <w:r>
        <w:rPr>
          <w:spacing w:val="-1"/>
        </w:rPr>
        <w:t>The</w:t>
      </w:r>
      <w:r>
        <w:rPr>
          <w:spacing w:val="1"/>
        </w:rPr>
        <w:t xml:space="preserve"> </w:t>
      </w:r>
      <w:r>
        <w:rPr>
          <w:spacing w:val="-1"/>
        </w:rPr>
        <w:t>search</w:t>
      </w:r>
      <w:r>
        <w:t xml:space="preserve"> </w:t>
      </w:r>
      <w:r>
        <w:rPr>
          <w:spacing w:val="-1"/>
        </w:rPr>
        <w:t>for</w:t>
      </w:r>
      <w:r>
        <w:t xml:space="preserve"> </w:t>
      </w:r>
      <w:r>
        <w:rPr>
          <w:spacing w:val="-1"/>
        </w:rPr>
        <w:t>secret knowledge</w:t>
      </w:r>
      <w:r>
        <w:t xml:space="preserve"> is</w:t>
      </w:r>
      <w:r>
        <w:rPr>
          <w:spacing w:val="-1"/>
        </w:rPr>
        <w:t xml:space="preserve"> </w:t>
      </w:r>
      <w:r>
        <w:t xml:space="preserve">often </w:t>
      </w:r>
      <w:r>
        <w:rPr>
          <w:spacing w:val="-1"/>
        </w:rPr>
        <w:t>promoted</w:t>
      </w:r>
      <w:r>
        <w:rPr>
          <w:spacing w:val="-2"/>
        </w:rPr>
        <w:t xml:space="preserve"> </w:t>
      </w:r>
      <w:r>
        <w:t>by</w:t>
      </w:r>
      <w:r>
        <w:rPr>
          <w:spacing w:val="-2"/>
        </w:rPr>
        <w:t xml:space="preserve"> </w:t>
      </w:r>
      <w:r>
        <w:rPr>
          <w:spacing w:val="-1"/>
        </w:rPr>
        <w:t>people</w:t>
      </w:r>
      <w:r>
        <w:rPr>
          <w:spacing w:val="1"/>
        </w:rPr>
        <w:t xml:space="preserve"> </w:t>
      </w:r>
      <w:r>
        <w:rPr>
          <w:spacing w:val="-2"/>
        </w:rPr>
        <w:t>who</w:t>
      </w:r>
      <w:r>
        <w:rPr>
          <w:spacing w:val="49"/>
        </w:rPr>
        <w:t xml:space="preserve"> </w:t>
      </w:r>
      <w:r>
        <w:rPr>
          <w:spacing w:val="-1"/>
        </w:rPr>
        <w:t>are avoiding</w:t>
      </w:r>
      <w:r>
        <w:rPr>
          <w:spacing w:val="-2"/>
        </w:rPr>
        <w:t xml:space="preserve"> </w:t>
      </w:r>
      <w:r>
        <w:rPr>
          <w:spacing w:val="-1"/>
        </w:rPr>
        <w:t xml:space="preserve">their </w:t>
      </w:r>
      <w:r>
        <w:rPr>
          <w:spacing w:val="-2"/>
        </w:rPr>
        <w:t>own</w:t>
      </w:r>
      <w:r>
        <w:t xml:space="preserve"> </w:t>
      </w:r>
      <w:r>
        <w:rPr>
          <w:spacing w:val="-1"/>
        </w:rPr>
        <w:t>self discovery.</w:t>
      </w:r>
      <w:r>
        <w:t xml:space="preserve"> </w:t>
      </w:r>
      <w:r>
        <w:rPr>
          <w:spacing w:val="-1"/>
        </w:rPr>
        <w:t>There have</w:t>
      </w:r>
      <w:r>
        <w:t xml:space="preserve"> </w:t>
      </w:r>
      <w:r>
        <w:rPr>
          <w:spacing w:val="-1"/>
        </w:rPr>
        <w:t>been</w:t>
      </w:r>
      <w:r>
        <w:rPr>
          <w:spacing w:val="-2"/>
        </w:rPr>
        <w:t xml:space="preserve"> </w:t>
      </w:r>
      <w:r>
        <w:rPr>
          <w:spacing w:val="-1"/>
        </w:rPr>
        <w:t>times when</w:t>
      </w:r>
      <w:r>
        <w:rPr>
          <w:spacing w:val="51"/>
        </w:rPr>
        <w:t xml:space="preserve"> </w:t>
      </w:r>
      <w:r>
        <w:rPr>
          <w:spacing w:val="-1"/>
        </w:rPr>
        <w:t>knowledge</w:t>
      </w:r>
      <w:r>
        <w:t xml:space="preserve"> </w:t>
      </w:r>
      <w:r>
        <w:rPr>
          <w:spacing w:val="-1"/>
        </w:rPr>
        <w:t>had</w:t>
      </w:r>
      <w:r>
        <w:rPr>
          <w:spacing w:val="-2"/>
        </w:rPr>
        <w:t xml:space="preserve"> </w:t>
      </w:r>
      <w:r>
        <w:t>to</w:t>
      </w:r>
      <w:r>
        <w:rPr>
          <w:spacing w:val="-1"/>
        </w:rPr>
        <w:t xml:space="preserve"> be</w:t>
      </w:r>
      <w:r>
        <w:t xml:space="preserve"> </w:t>
      </w:r>
      <w:r>
        <w:rPr>
          <w:spacing w:val="-1"/>
        </w:rPr>
        <w:t>kept</w:t>
      </w:r>
      <w:r>
        <w:rPr>
          <w:spacing w:val="2"/>
        </w:rPr>
        <w:t xml:space="preserve"> </w:t>
      </w:r>
      <w:r>
        <w:rPr>
          <w:spacing w:val="-1"/>
        </w:rPr>
        <w:t>secret</w:t>
      </w:r>
      <w:r>
        <w:rPr>
          <w:spacing w:val="1"/>
        </w:rPr>
        <w:t xml:space="preserve"> </w:t>
      </w:r>
      <w:r>
        <w:rPr>
          <w:spacing w:val="-1"/>
        </w:rPr>
        <w:t>from oppressive</w:t>
      </w:r>
      <w:r>
        <w:t xml:space="preserve"> </w:t>
      </w:r>
      <w:r>
        <w:rPr>
          <w:spacing w:val="-1"/>
        </w:rPr>
        <w:t xml:space="preserve">authorities </w:t>
      </w:r>
      <w:r>
        <w:t>-</w:t>
      </w:r>
      <w:r>
        <w:rPr>
          <w:spacing w:val="-1"/>
        </w:rPr>
        <w:t xml:space="preserve"> time</w:t>
      </w:r>
      <w:r>
        <w:rPr>
          <w:spacing w:val="40"/>
        </w:rPr>
        <w:t xml:space="preserve"> </w:t>
      </w:r>
      <w:r>
        <w:t>when</w:t>
      </w:r>
      <w:r>
        <w:rPr>
          <w:spacing w:val="-1"/>
        </w:rPr>
        <w:t xml:space="preserve"> religious institutions</w:t>
      </w:r>
      <w:r>
        <w:t xml:space="preserve"> </w:t>
      </w:r>
      <w:r>
        <w:rPr>
          <w:spacing w:val="-1"/>
        </w:rPr>
        <w:t>were both</w:t>
      </w:r>
      <w:r>
        <w:t xml:space="preserve"> </w:t>
      </w:r>
      <w:r>
        <w:rPr>
          <w:spacing w:val="-1"/>
        </w:rPr>
        <w:t>decadent</w:t>
      </w:r>
      <w:r>
        <w:t xml:space="preserve"> </w:t>
      </w:r>
      <w:r>
        <w:rPr>
          <w:spacing w:val="-1"/>
        </w:rPr>
        <w:t>and powerful, but</w:t>
      </w:r>
      <w:r>
        <w:rPr>
          <w:spacing w:val="45"/>
        </w:rPr>
        <w:t xml:space="preserve"> </w:t>
      </w:r>
      <w:r>
        <w:rPr>
          <w:spacing w:val="-1"/>
        </w:rPr>
        <w:t>even then the real</w:t>
      </w:r>
      <w:r>
        <w:rPr>
          <w:spacing w:val="-2"/>
        </w:rPr>
        <w:t xml:space="preserve"> </w:t>
      </w:r>
      <w:r>
        <w:rPr>
          <w:spacing w:val="-1"/>
        </w:rPr>
        <w:t>knowledge</w:t>
      </w:r>
      <w:r>
        <w:t xml:space="preserve"> </w:t>
      </w:r>
      <w:r>
        <w:rPr>
          <w:spacing w:val="-1"/>
        </w:rPr>
        <w:t>can</w:t>
      </w:r>
      <w:r>
        <w:t xml:space="preserve"> </w:t>
      </w:r>
      <w:r>
        <w:rPr>
          <w:spacing w:val="-1"/>
        </w:rPr>
        <w:t>be</w:t>
      </w:r>
      <w:r>
        <w:t xml:space="preserve"> </w:t>
      </w:r>
      <w:r>
        <w:rPr>
          <w:spacing w:val="-1"/>
        </w:rPr>
        <w:t>expressed</w:t>
      </w:r>
      <w:r>
        <w:t xml:space="preserve"> </w:t>
      </w:r>
      <w:r>
        <w:rPr>
          <w:spacing w:val="-1"/>
        </w:rPr>
        <w:t xml:space="preserve">in </w:t>
      </w:r>
      <w:r>
        <w:t xml:space="preserve">a </w:t>
      </w:r>
      <w:r>
        <w:rPr>
          <w:spacing w:val="-2"/>
        </w:rPr>
        <w:t xml:space="preserve">way </w:t>
      </w:r>
      <w:r>
        <w:rPr>
          <w:spacing w:val="-1"/>
        </w:rPr>
        <w:t>that</w:t>
      </w:r>
      <w:r>
        <w:rPr>
          <w:spacing w:val="39"/>
        </w:rPr>
        <w:t xml:space="preserve"> </w:t>
      </w:r>
      <w:r>
        <w:rPr>
          <w:spacing w:val="-1"/>
        </w:rPr>
        <w:t>communicates</w:t>
      </w:r>
      <w:r>
        <w:t xml:space="preserve"> </w:t>
      </w:r>
      <w:r>
        <w:rPr>
          <w:spacing w:val="-1"/>
        </w:rPr>
        <w:t>without</w:t>
      </w:r>
      <w:r>
        <w:t xml:space="preserve"> </w:t>
      </w:r>
      <w:r>
        <w:rPr>
          <w:spacing w:val="-1"/>
        </w:rPr>
        <w:t>offence.</w:t>
      </w:r>
      <w:r>
        <w:t xml:space="preserve"> </w:t>
      </w:r>
      <w:r>
        <w:rPr>
          <w:spacing w:val="-1"/>
        </w:rPr>
        <w:t>Maurice</w:t>
      </w:r>
      <w:r>
        <w:rPr>
          <w:spacing w:val="1"/>
        </w:rPr>
        <w:t xml:space="preserve"> </w:t>
      </w:r>
      <w:r>
        <w:rPr>
          <w:spacing w:val="-1"/>
        </w:rPr>
        <w:t>Maeterlinck,</w:t>
      </w:r>
      <w:r>
        <w:rPr>
          <w:spacing w:val="-2"/>
        </w:rPr>
        <w:t xml:space="preserve"> </w:t>
      </w:r>
      <w:r>
        <w:rPr>
          <w:spacing w:val="-1"/>
        </w:rPr>
        <w:t xml:space="preserve">author </w:t>
      </w:r>
      <w:r>
        <w:t>of</w:t>
      </w:r>
      <w:r>
        <w:rPr>
          <w:spacing w:val="-2"/>
        </w:rPr>
        <w:t xml:space="preserve"> </w:t>
      </w:r>
      <w:r>
        <w:t>the</w:t>
      </w:r>
      <w:r>
        <w:rPr>
          <w:spacing w:val="51"/>
        </w:rPr>
        <w:t xml:space="preserve"> </w:t>
      </w:r>
      <w:r>
        <w:rPr>
          <w:spacing w:val="-1"/>
        </w:rPr>
        <w:t>play</w:t>
      </w:r>
      <w:r>
        <w:rPr>
          <w:spacing w:val="-2"/>
        </w:rPr>
        <w:t xml:space="preserve"> </w:t>
      </w:r>
      <w:r>
        <w:rPr>
          <w:spacing w:val="-1"/>
        </w:rPr>
        <w:t>The</w:t>
      </w:r>
      <w:r>
        <w:rPr>
          <w:spacing w:val="1"/>
        </w:rPr>
        <w:t xml:space="preserve"> </w:t>
      </w:r>
      <w:r>
        <w:rPr>
          <w:spacing w:val="-1"/>
        </w:rPr>
        <w:t>Blue</w:t>
      </w:r>
      <w:r>
        <w:t xml:space="preserve"> </w:t>
      </w:r>
      <w:r>
        <w:rPr>
          <w:spacing w:val="-1"/>
        </w:rPr>
        <w:t>Bird,</w:t>
      </w:r>
      <w:r>
        <w:rPr>
          <w:spacing w:val="1"/>
        </w:rPr>
        <w:t xml:space="preserve"> </w:t>
      </w:r>
      <w:r>
        <w:rPr>
          <w:spacing w:val="-2"/>
        </w:rPr>
        <w:t>wrote</w:t>
      </w:r>
      <w:r>
        <w:rPr>
          <w:spacing w:val="-1"/>
        </w:rPr>
        <w:t xml:space="preserve"> his</w:t>
      </w:r>
      <w:r>
        <w:t xml:space="preserve"> </w:t>
      </w:r>
      <w:r>
        <w:rPr>
          <w:spacing w:val="-1"/>
        </w:rPr>
        <w:t>book</w:t>
      </w:r>
      <w:r>
        <w:t xml:space="preserve"> </w:t>
      </w:r>
      <w:r>
        <w:rPr>
          <w:spacing w:val="-1"/>
        </w:rPr>
        <w:t>The</w:t>
      </w:r>
      <w:r>
        <w:t xml:space="preserve"> </w:t>
      </w:r>
      <w:r>
        <w:rPr>
          <w:spacing w:val="-1"/>
        </w:rPr>
        <w:t>Great</w:t>
      </w:r>
      <w:r>
        <w:t xml:space="preserve"> </w:t>
      </w:r>
      <w:r>
        <w:rPr>
          <w:spacing w:val="-1"/>
        </w:rPr>
        <w:t xml:space="preserve">Secret </w:t>
      </w:r>
      <w:r>
        <w:rPr>
          <w:spacing w:val="-2"/>
        </w:rPr>
        <w:t>about</w:t>
      </w:r>
      <w:r>
        <w:rPr>
          <w:spacing w:val="2"/>
        </w:rPr>
        <w:t xml:space="preserve"> </w:t>
      </w:r>
      <w:r>
        <w:rPr>
          <w:spacing w:val="-1"/>
        </w:rPr>
        <w:t>seventy</w:t>
      </w:r>
      <w:r>
        <w:rPr>
          <w:spacing w:val="41"/>
        </w:rPr>
        <w:t xml:space="preserve"> </w:t>
      </w:r>
      <w:r>
        <w:rPr>
          <w:spacing w:val="-1"/>
        </w:rPr>
        <w:t xml:space="preserve">years </w:t>
      </w:r>
      <w:r>
        <w:t>ago.</w:t>
      </w:r>
      <w:r>
        <w:rPr>
          <w:spacing w:val="-1"/>
        </w:rPr>
        <w:t xml:space="preserve"> He</w:t>
      </w:r>
      <w:r>
        <w:rPr>
          <w:spacing w:val="1"/>
        </w:rPr>
        <w:t xml:space="preserve"> </w:t>
      </w:r>
      <w:r>
        <w:rPr>
          <w:spacing w:val="-1"/>
        </w:rPr>
        <w:t>said</w:t>
      </w:r>
      <w:r>
        <w:rPr>
          <w:spacing w:val="-3"/>
        </w:rPr>
        <w:t xml:space="preserve"> </w:t>
      </w:r>
      <w:r>
        <w:rPr>
          <w:spacing w:val="-1"/>
        </w:rPr>
        <w:t>that the</w:t>
      </w:r>
      <w:r>
        <w:t xml:space="preserve"> </w:t>
      </w:r>
      <w:r>
        <w:rPr>
          <w:spacing w:val="-1"/>
        </w:rPr>
        <w:t>secret</w:t>
      </w:r>
      <w:r>
        <w:t xml:space="preserve"> </w:t>
      </w:r>
      <w:r>
        <w:rPr>
          <w:spacing w:val="-1"/>
        </w:rPr>
        <w:t>had</w:t>
      </w:r>
      <w:r>
        <w:t xml:space="preserve"> </w:t>
      </w:r>
      <w:r>
        <w:rPr>
          <w:spacing w:val="-1"/>
        </w:rPr>
        <w:t>been openly</w:t>
      </w:r>
      <w:r>
        <w:rPr>
          <w:spacing w:val="-2"/>
        </w:rPr>
        <w:t xml:space="preserve"> </w:t>
      </w:r>
      <w:r>
        <w:rPr>
          <w:spacing w:val="-1"/>
        </w:rPr>
        <w:t>expressed again</w:t>
      </w:r>
      <w:r>
        <w:rPr>
          <w:spacing w:val="55"/>
        </w:rPr>
        <w:t xml:space="preserve"> </w:t>
      </w:r>
      <w:r>
        <w:rPr>
          <w:spacing w:val="-1"/>
        </w:rPr>
        <w:t>and again, and</w:t>
      </w:r>
      <w:r>
        <w:t xml:space="preserve"> </w:t>
      </w:r>
      <w:r>
        <w:rPr>
          <w:spacing w:val="-1"/>
        </w:rPr>
        <w:t>it told</w:t>
      </w:r>
      <w:r>
        <w:t xml:space="preserve"> </w:t>
      </w:r>
      <w:r>
        <w:rPr>
          <w:spacing w:val="-1"/>
        </w:rPr>
        <w:t>who</w:t>
      </w:r>
      <w:r>
        <w:t xml:space="preserve"> </w:t>
      </w:r>
      <w:r>
        <w:rPr>
          <w:spacing w:val="-1"/>
        </w:rPr>
        <w:t>you</w:t>
      </w:r>
      <w:r>
        <w:rPr>
          <w:spacing w:val="-2"/>
        </w:rPr>
        <w:t xml:space="preserve"> </w:t>
      </w:r>
      <w:r>
        <w:rPr>
          <w:spacing w:val="-1"/>
        </w:rPr>
        <w:t>really</w:t>
      </w:r>
      <w:r>
        <w:rPr>
          <w:spacing w:val="-2"/>
        </w:rPr>
        <w:t xml:space="preserve"> </w:t>
      </w:r>
      <w:r>
        <w:rPr>
          <w:spacing w:val="-1"/>
        </w:rPr>
        <w:t xml:space="preserve">are, </w:t>
      </w:r>
      <w:r>
        <w:rPr>
          <w:spacing w:val="-2"/>
        </w:rPr>
        <w:t>something</w:t>
      </w:r>
      <w:r>
        <w:rPr>
          <w:spacing w:val="1"/>
        </w:rPr>
        <w:t xml:space="preserve"> </w:t>
      </w:r>
      <w:r>
        <w:rPr>
          <w:spacing w:val="-1"/>
        </w:rPr>
        <w:t>quite</w:t>
      </w:r>
      <w:r>
        <w:t xml:space="preserve"> </w:t>
      </w:r>
      <w:r>
        <w:rPr>
          <w:spacing w:val="-1"/>
        </w:rPr>
        <w:t>simple,</w:t>
      </w:r>
      <w:r>
        <w:rPr>
          <w:spacing w:val="41"/>
        </w:rPr>
        <w:t xml:space="preserve"> </w:t>
      </w:r>
      <w:r>
        <w:rPr>
          <w:spacing w:val="-1"/>
        </w:rPr>
        <w:t>but</w:t>
      </w:r>
      <w:r>
        <w:t xml:space="preserve"> </w:t>
      </w:r>
      <w:r>
        <w:rPr>
          <w:spacing w:val="-1"/>
        </w:rPr>
        <w:t>entailing</w:t>
      </w:r>
      <w:r>
        <w:rPr>
          <w:spacing w:val="1"/>
        </w:rPr>
        <w:t xml:space="preserve"> </w:t>
      </w:r>
      <w:r>
        <w:rPr>
          <w:spacing w:val="-1"/>
        </w:rPr>
        <w:t>in</w:t>
      </w:r>
      <w:r>
        <w:t xml:space="preserve"> </w:t>
      </w:r>
      <w:r>
        <w:rPr>
          <w:spacing w:val="-1"/>
        </w:rPr>
        <w:t>its</w:t>
      </w:r>
      <w:r>
        <w:rPr>
          <w:spacing w:val="-2"/>
        </w:rPr>
        <w:t xml:space="preserve"> </w:t>
      </w:r>
      <w:r>
        <w:rPr>
          <w:spacing w:val="-1"/>
        </w:rPr>
        <w:t>acceptance</w:t>
      </w:r>
      <w:r>
        <w:t xml:space="preserve"> a </w:t>
      </w:r>
      <w:r>
        <w:rPr>
          <w:spacing w:val="-1"/>
        </w:rPr>
        <w:t>certain</w:t>
      </w:r>
      <w:r>
        <w:t xml:space="preserve"> </w:t>
      </w:r>
      <w:r>
        <w:rPr>
          <w:spacing w:val="-1"/>
        </w:rPr>
        <w:t>sacrifice,</w:t>
      </w:r>
      <w:r>
        <w:t xml:space="preserve"> </w:t>
      </w:r>
      <w:r>
        <w:rPr>
          <w:spacing w:val="-1"/>
        </w:rPr>
        <w:t>of</w:t>
      </w:r>
      <w:r>
        <w:t xml:space="preserve"> </w:t>
      </w:r>
      <w:r>
        <w:rPr>
          <w:spacing w:val="-2"/>
        </w:rPr>
        <w:t>who</w:t>
      </w:r>
      <w:r>
        <w:t xml:space="preserve"> </w:t>
      </w:r>
      <w:r>
        <w:rPr>
          <w:spacing w:val="-1"/>
        </w:rPr>
        <w:t>you</w:t>
      </w:r>
      <w:r>
        <w:rPr>
          <w:spacing w:val="-2"/>
        </w:rPr>
        <w:t xml:space="preserve"> </w:t>
      </w:r>
      <w:r>
        <w:t>are</w:t>
      </w:r>
      <w:r>
        <w:rPr>
          <w:spacing w:val="35"/>
        </w:rPr>
        <w:t xml:space="preserve"> </w:t>
      </w:r>
      <w:r>
        <w:rPr>
          <w:spacing w:val="-1"/>
        </w:rPr>
        <w:t xml:space="preserve">not, THE EGO, </w:t>
      </w:r>
      <w:r>
        <w:t>a</w:t>
      </w:r>
      <w:r>
        <w:rPr>
          <w:spacing w:val="1"/>
        </w:rPr>
        <w:t xml:space="preserve"> </w:t>
      </w:r>
      <w:r>
        <w:rPr>
          <w:spacing w:val="-1"/>
        </w:rPr>
        <w:t>sacrifice</w:t>
      </w:r>
      <w:r>
        <w:rPr>
          <w:spacing w:val="1"/>
        </w:rPr>
        <w:t xml:space="preserve"> </w:t>
      </w:r>
      <w:r>
        <w:rPr>
          <w:spacing w:val="-1"/>
        </w:rPr>
        <w:t>many</w:t>
      </w:r>
      <w:r>
        <w:rPr>
          <w:spacing w:val="-2"/>
        </w:rPr>
        <w:t xml:space="preserve"> </w:t>
      </w:r>
      <w:r>
        <w:t>are</w:t>
      </w:r>
      <w:r>
        <w:rPr>
          <w:spacing w:val="-2"/>
        </w:rPr>
        <w:t xml:space="preserve"> </w:t>
      </w:r>
      <w:r>
        <w:rPr>
          <w:spacing w:val="-1"/>
        </w:rPr>
        <w:t>unwilling</w:t>
      </w:r>
      <w:r>
        <w:t xml:space="preserve"> </w:t>
      </w:r>
      <w:r>
        <w:rPr>
          <w:spacing w:val="-1"/>
        </w:rPr>
        <w:t>to</w:t>
      </w:r>
      <w:r>
        <w:rPr>
          <w:spacing w:val="-2"/>
        </w:rPr>
        <w:t xml:space="preserve"> </w:t>
      </w:r>
      <w:r>
        <w:rPr>
          <w:spacing w:val="-1"/>
        </w:rPr>
        <w:t>entertain,</w:t>
      </w:r>
      <w:r>
        <w:rPr>
          <w:spacing w:val="-2"/>
        </w:rPr>
        <w:t xml:space="preserve"> </w:t>
      </w:r>
      <w:r>
        <w:rPr>
          <w:spacing w:val="-1"/>
        </w:rPr>
        <w:t>and,</w:t>
      </w:r>
      <w:r>
        <w:rPr>
          <w:spacing w:val="20"/>
        </w:rPr>
        <w:t xml:space="preserve"> </w:t>
      </w:r>
      <w:r>
        <w:rPr>
          <w:spacing w:val="-1"/>
        </w:rPr>
        <w:t>consciously</w:t>
      </w:r>
      <w:r>
        <w:rPr>
          <w:spacing w:val="-2"/>
        </w:rPr>
        <w:t xml:space="preserve"> </w:t>
      </w:r>
      <w:r>
        <w:t xml:space="preserve">or </w:t>
      </w:r>
      <w:r>
        <w:rPr>
          <w:spacing w:val="-1"/>
        </w:rPr>
        <w:t xml:space="preserve">unconsciously, prefer </w:t>
      </w:r>
      <w:r>
        <w:t xml:space="preserve">to </w:t>
      </w:r>
      <w:r>
        <w:rPr>
          <w:spacing w:val="-1"/>
        </w:rPr>
        <w:t xml:space="preserve">see </w:t>
      </w:r>
      <w:r>
        <w:t>the</w:t>
      </w:r>
      <w:r>
        <w:rPr>
          <w:spacing w:val="-1"/>
        </w:rPr>
        <w:t xml:space="preserve"> truth </w:t>
      </w:r>
      <w:r>
        <w:t>as</w:t>
      </w:r>
      <w:r>
        <w:rPr>
          <w:spacing w:val="-1"/>
        </w:rPr>
        <w:t xml:space="preserve"> hidden</w:t>
      </w:r>
      <w:r>
        <w:rPr>
          <w:spacing w:val="55"/>
        </w:rPr>
        <w:t xml:space="preserve"> </w:t>
      </w:r>
      <w:r>
        <w:t>from</w:t>
      </w:r>
      <w:r>
        <w:rPr>
          <w:spacing w:val="-2"/>
        </w:rPr>
        <w:t xml:space="preserve"> </w:t>
      </w:r>
      <w:r>
        <w:rPr>
          <w:spacing w:val="-1"/>
        </w:rPr>
        <w:t>them,</w:t>
      </w:r>
      <w:r>
        <w:t xml:space="preserve"> </w:t>
      </w:r>
      <w:r>
        <w:rPr>
          <w:spacing w:val="-1"/>
        </w:rPr>
        <w:t xml:space="preserve">requiring </w:t>
      </w:r>
      <w:r>
        <w:t>a</w:t>
      </w:r>
      <w:r>
        <w:rPr>
          <w:spacing w:val="-1"/>
        </w:rPr>
        <w:t xml:space="preserve"> profound</w:t>
      </w:r>
      <w:r>
        <w:t xml:space="preserve"> </w:t>
      </w:r>
      <w:r>
        <w:rPr>
          <w:spacing w:val="-1"/>
        </w:rPr>
        <w:t>search. Your</w:t>
      </w:r>
      <w:r>
        <w:t xml:space="preserve"> </w:t>
      </w:r>
      <w:r>
        <w:rPr>
          <w:spacing w:val="-1"/>
        </w:rPr>
        <w:t>search</w:t>
      </w:r>
      <w:r>
        <w:t xml:space="preserve"> is</w:t>
      </w:r>
      <w:r>
        <w:rPr>
          <w:spacing w:val="-1"/>
        </w:rPr>
        <w:t xml:space="preserve"> </w:t>
      </w:r>
      <w:r>
        <w:t>hindered</w:t>
      </w:r>
      <w:r>
        <w:rPr>
          <w:spacing w:val="47"/>
        </w:rPr>
        <w:t xml:space="preserve"> </w:t>
      </w:r>
      <w:r>
        <w:rPr>
          <w:spacing w:val="-1"/>
        </w:rPr>
        <w:t>only</w:t>
      </w:r>
      <w:r>
        <w:rPr>
          <w:spacing w:val="-2"/>
        </w:rPr>
        <w:t xml:space="preserve"> </w:t>
      </w:r>
      <w:r>
        <w:rPr>
          <w:spacing w:val="-1"/>
        </w:rPr>
        <w:t>by</w:t>
      </w:r>
      <w:r>
        <w:t xml:space="preserve"> </w:t>
      </w:r>
      <w:r>
        <w:rPr>
          <w:spacing w:val="-1"/>
        </w:rPr>
        <w:t>yourself.</w:t>
      </w:r>
    </w:p>
    <w:p w:rsidR="00743C02" w:rsidRDefault="001F2438">
      <w:pPr>
        <w:pStyle w:val="Corpodetexto"/>
        <w:spacing w:before="120"/>
        <w:ind w:right="279"/>
      </w:pPr>
      <w:r>
        <w:rPr>
          <w:spacing w:val="-1"/>
        </w:rPr>
        <w:t>The</w:t>
      </w:r>
      <w:r>
        <w:rPr>
          <w:spacing w:val="1"/>
        </w:rPr>
        <w:t xml:space="preserve"> </w:t>
      </w:r>
      <w:r>
        <w:rPr>
          <w:spacing w:val="-1"/>
        </w:rPr>
        <w:t>cathedral</w:t>
      </w:r>
      <w:r>
        <w:t xml:space="preserve"> </w:t>
      </w:r>
      <w:r>
        <w:rPr>
          <w:spacing w:val="-1"/>
        </w:rPr>
        <w:t>is</w:t>
      </w:r>
      <w:r>
        <w:rPr>
          <w:spacing w:val="-2"/>
        </w:rPr>
        <w:t xml:space="preserve"> </w:t>
      </w:r>
      <w:r>
        <w:rPr>
          <w:spacing w:val="-1"/>
        </w:rPr>
        <w:t>also</w:t>
      </w:r>
      <w:r>
        <w:t xml:space="preserve"> </w:t>
      </w:r>
      <w:r>
        <w:rPr>
          <w:spacing w:val="-2"/>
        </w:rPr>
        <w:t>full</w:t>
      </w:r>
      <w:r>
        <w:t xml:space="preserve"> </w:t>
      </w:r>
      <w:r>
        <w:rPr>
          <w:spacing w:val="-1"/>
        </w:rPr>
        <w:t>of</w:t>
      </w:r>
      <w:r>
        <w:t xml:space="preserve"> </w:t>
      </w:r>
      <w:r>
        <w:rPr>
          <w:spacing w:val="-1"/>
        </w:rPr>
        <w:t>number</w:t>
      </w:r>
      <w:r>
        <w:rPr>
          <w:spacing w:val="-2"/>
        </w:rPr>
        <w:t xml:space="preserve"> </w:t>
      </w:r>
      <w:r>
        <w:rPr>
          <w:spacing w:val="-1"/>
        </w:rPr>
        <w:t>symbolism,</w:t>
      </w:r>
      <w:r>
        <w:t xml:space="preserve"> </w:t>
      </w:r>
      <w:r>
        <w:rPr>
          <w:spacing w:val="-1"/>
        </w:rPr>
        <w:t>not</w:t>
      </w:r>
      <w:r>
        <w:rPr>
          <w:spacing w:val="-2"/>
        </w:rPr>
        <w:t xml:space="preserve"> </w:t>
      </w:r>
      <w:r>
        <w:rPr>
          <w:spacing w:val="-1"/>
        </w:rPr>
        <w:t>the</w:t>
      </w:r>
      <w:r>
        <w:rPr>
          <w:spacing w:val="30"/>
        </w:rPr>
        <w:t xml:space="preserve"> </w:t>
      </w:r>
      <w:r>
        <w:rPr>
          <w:spacing w:val="-1"/>
        </w:rPr>
        <w:t xml:space="preserve">construction </w:t>
      </w:r>
      <w:r>
        <w:t>of</w:t>
      </w:r>
      <w:r>
        <w:rPr>
          <w:spacing w:val="-2"/>
        </w:rPr>
        <w:t xml:space="preserve"> </w:t>
      </w:r>
      <w:r>
        <w:t>a</w:t>
      </w:r>
      <w:r>
        <w:rPr>
          <w:spacing w:val="-1"/>
        </w:rPr>
        <w:t xml:space="preserve"> rational</w:t>
      </w:r>
      <w:r>
        <w:rPr>
          <w:spacing w:val="1"/>
        </w:rPr>
        <w:t xml:space="preserve"> </w:t>
      </w:r>
      <w:r>
        <w:rPr>
          <w:spacing w:val="-1"/>
        </w:rPr>
        <w:t>meaning</w:t>
      </w:r>
      <w:r>
        <w:t xml:space="preserve"> </w:t>
      </w:r>
      <w:r>
        <w:rPr>
          <w:spacing w:val="-1"/>
        </w:rPr>
        <w:t>out</w:t>
      </w:r>
      <w:r>
        <w:rPr>
          <w:spacing w:val="1"/>
        </w:rPr>
        <w:t xml:space="preserve"> </w:t>
      </w:r>
      <w:r>
        <w:t>of</w:t>
      </w:r>
      <w:r>
        <w:rPr>
          <w:spacing w:val="-2"/>
        </w:rPr>
        <w:t xml:space="preserve"> </w:t>
      </w:r>
      <w:r>
        <w:rPr>
          <w:spacing w:val="-1"/>
        </w:rPr>
        <w:t>numerical</w:t>
      </w:r>
      <w:r>
        <w:rPr>
          <w:spacing w:val="-2"/>
        </w:rPr>
        <w:t xml:space="preserve"> </w:t>
      </w:r>
      <w:r>
        <w:rPr>
          <w:spacing w:val="-1"/>
        </w:rPr>
        <w:t>analysis,</w:t>
      </w:r>
      <w:r>
        <w:rPr>
          <w:spacing w:val="1"/>
        </w:rPr>
        <w:t xml:space="preserve"> </w:t>
      </w:r>
      <w:r>
        <w:rPr>
          <w:spacing w:val="-1"/>
        </w:rPr>
        <w:t>but</w:t>
      </w:r>
      <w:r>
        <w:rPr>
          <w:spacing w:val="25"/>
        </w:rPr>
        <w:t xml:space="preserve"> </w:t>
      </w:r>
      <w:r>
        <w:t>from</w:t>
      </w:r>
      <w:r>
        <w:rPr>
          <w:spacing w:val="-2"/>
        </w:rPr>
        <w:t xml:space="preserve"> </w:t>
      </w:r>
      <w:r>
        <w:t xml:space="preserve">an </w:t>
      </w:r>
      <w:r>
        <w:rPr>
          <w:spacing w:val="-1"/>
        </w:rPr>
        <w:t>underlying</w:t>
      </w:r>
      <w:r>
        <w:t xml:space="preserve"> </w:t>
      </w:r>
      <w:r>
        <w:rPr>
          <w:spacing w:val="-1"/>
        </w:rPr>
        <w:t xml:space="preserve">sense </w:t>
      </w:r>
      <w:r>
        <w:t>that</w:t>
      </w:r>
      <w:r>
        <w:rPr>
          <w:spacing w:val="-1"/>
        </w:rPr>
        <w:t xml:space="preserve"> every</w:t>
      </w:r>
      <w:r>
        <w:rPr>
          <w:spacing w:val="-3"/>
        </w:rPr>
        <w:t xml:space="preserve"> </w:t>
      </w:r>
      <w:r>
        <w:rPr>
          <w:spacing w:val="-1"/>
        </w:rPr>
        <w:t xml:space="preserve">number, </w:t>
      </w:r>
      <w:r>
        <w:t xml:space="preserve">and </w:t>
      </w:r>
      <w:r>
        <w:rPr>
          <w:spacing w:val="-1"/>
        </w:rPr>
        <w:t>particularly</w:t>
      </w:r>
      <w:r>
        <w:rPr>
          <w:spacing w:val="-2"/>
        </w:rPr>
        <w:t xml:space="preserve"> </w:t>
      </w:r>
      <w:r>
        <w:t>the</w:t>
      </w:r>
      <w:r>
        <w:rPr>
          <w:spacing w:val="43"/>
        </w:rPr>
        <w:t xml:space="preserve"> </w:t>
      </w:r>
      <w:r>
        <w:rPr>
          <w:spacing w:val="-2"/>
        </w:rPr>
        <w:t>numbers</w:t>
      </w:r>
      <w:r>
        <w:t xml:space="preserve"> </w:t>
      </w:r>
      <w:r>
        <w:rPr>
          <w:spacing w:val="-1"/>
        </w:rPr>
        <w:t>from</w:t>
      </w:r>
      <w:r>
        <w:rPr>
          <w:spacing w:val="-2"/>
        </w:rPr>
        <w:t xml:space="preserve"> </w:t>
      </w:r>
      <w:r>
        <w:t xml:space="preserve">1 </w:t>
      </w:r>
      <w:r>
        <w:rPr>
          <w:spacing w:val="-1"/>
        </w:rPr>
        <w:t>to 12</w:t>
      </w:r>
      <w:r>
        <w:t xml:space="preserve"> </w:t>
      </w:r>
      <w:r>
        <w:rPr>
          <w:spacing w:val="-1"/>
        </w:rPr>
        <w:t xml:space="preserve">had </w:t>
      </w:r>
      <w:r>
        <w:t>a</w:t>
      </w:r>
      <w:r>
        <w:rPr>
          <w:spacing w:val="-1"/>
        </w:rPr>
        <w:t xml:space="preserve"> transforming</w:t>
      </w:r>
      <w:r>
        <w:rPr>
          <w:spacing w:val="1"/>
        </w:rPr>
        <w:t xml:space="preserve"> </w:t>
      </w:r>
      <w:r>
        <w:rPr>
          <w:spacing w:val="-1"/>
        </w:rPr>
        <w:t>meaning. One</w:t>
      </w:r>
      <w:r>
        <w:rPr>
          <w:spacing w:val="1"/>
        </w:rPr>
        <w:t xml:space="preserve"> </w:t>
      </w:r>
      <w:r>
        <w:rPr>
          <w:spacing w:val="-2"/>
        </w:rPr>
        <w:t>was</w:t>
      </w:r>
      <w:r>
        <w:rPr>
          <w:spacing w:val="-1"/>
        </w:rPr>
        <w:t xml:space="preserve"> the</w:t>
      </w:r>
      <w:r>
        <w:rPr>
          <w:spacing w:val="30"/>
        </w:rPr>
        <w:t xml:space="preserve"> </w:t>
      </w:r>
      <w:r>
        <w:rPr>
          <w:spacing w:val="-1"/>
        </w:rPr>
        <w:t xml:space="preserve">number </w:t>
      </w:r>
      <w:r>
        <w:t xml:space="preserve">of </w:t>
      </w:r>
      <w:r>
        <w:rPr>
          <w:spacing w:val="-1"/>
        </w:rPr>
        <w:t>original</w:t>
      </w:r>
      <w:r>
        <w:t xml:space="preserve"> </w:t>
      </w:r>
      <w:r>
        <w:rPr>
          <w:spacing w:val="-1"/>
        </w:rPr>
        <w:t>unity,</w:t>
      </w:r>
      <w:r>
        <w:t xml:space="preserve"> and</w:t>
      </w:r>
      <w:r>
        <w:rPr>
          <w:spacing w:val="-1"/>
        </w:rPr>
        <w:t xml:space="preserve"> two the</w:t>
      </w:r>
      <w:r>
        <w:t xml:space="preserve"> </w:t>
      </w:r>
      <w:r>
        <w:rPr>
          <w:spacing w:val="-1"/>
        </w:rPr>
        <w:t xml:space="preserve">number </w:t>
      </w:r>
      <w:r>
        <w:t>of</w:t>
      </w:r>
      <w:r>
        <w:rPr>
          <w:spacing w:val="-1"/>
        </w:rPr>
        <w:t xml:space="preserve"> the</w:t>
      </w:r>
      <w:r>
        <w:t xml:space="preserve"> </w:t>
      </w:r>
      <w:r>
        <w:rPr>
          <w:spacing w:val="-1"/>
        </w:rPr>
        <w:t>first</w:t>
      </w:r>
      <w:r>
        <w:t xml:space="preserve"> </w:t>
      </w:r>
      <w:r>
        <w:rPr>
          <w:spacing w:val="-1"/>
        </w:rPr>
        <w:t>division.</w:t>
      </w:r>
      <w:r>
        <w:rPr>
          <w:spacing w:val="43"/>
        </w:rPr>
        <w:t xml:space="preserve"> </w:t>
      </w:r>
      <w:r>
        <w:rPr>
          <w:spacing w:val="-1"/>
        </w:rPr>
        <w:t>The</w:t>
      </w:r>
      <w:r>
        <w:rPr>
          <w:spacing w:val="1"/>
        </w:rPr>
        <w:t xml:space="preserve"> </w:t>
      </w:r>
      <w:r>
        <w:rPr>
          <w:spacing w:val="-1"/>
        </w:rPr>
        <w:t>higher</w:t>
      </w:r>
      <w:r>
        <w:rPr>
          <w:spacing w:val="-2"/>
        </w:rPr>
        <w:t xml:space="preserve"> </w:t>
      </w:r>
      <w:r>
        <w:rPr>
          <w:spacing w:val="-1"/>
        </w:rPr>
        <w:t>Three</w:t>
      </w:r>
      <w:r>
        <w:t xml:space="preserve"> </w:t>
      </w:r>
      <w:r>
        <w:rPr>
          <w:spacing w:val="-1"/>
        </w:rPr>
        <w:t>chakras</w:t>
      </w:r>
      <w:r>
        <w:t xml:space="preserve"> </w:t>
      </w:r>
      <w:r>
        <w:rPr>
          <w:spacing w:val="-1"/>
        </w:rPr>
        <w:t>was</w:t>
      </w:r>
      <w:r>
        <w:rPr>
          <w:spacing w:val="-2"/>
        </w:rPr>
        <w:t xml:space="preserve"> </w:t>
      </w:r>
      <w:r>
        <w:t xml:space="preserve">the </w:t>
      </w:r>
      <w:r>
        <w:rPr>
          <w:spacing w:val="-1"/>
        </w:rPr>
        <w:t>number</w:t>
      </w:r>
      <w:r>
        <w:rPr>
          <w:spacing w:val="-2"/>
        </w:rPr>
        <w:t xml:space="preserve"> </w:t>
      </w:r>
      <w:r>
        <w:rPr>
          <w:spacing w:val="-1"/>
        </w:rPr>
        <w:t>of</w:t>
      </w:r>
      <w:r>
        <w:rPr>
          <w:spacing w:val="-2"/>
        </w:rPr>
        <w:t xml:space="preserve"> </w:t>
      </w:r>
      <w:r>
        <w:rPr>
          <w:spacing w:val="-1"/>
        </w:rPr>
        <w:t>the</w:t>
      </w:r>
      <w:r>
        <w:t xml:space="preserve"> </w:t>
      </w:r>
      <w:r>
        <w:rPr>
          <w:spacing w:val="-1"/>
        </w:rPr>
        <w:t>divine,</w:t>
      </w:r>
      <w:r>
        <w:t xml:space="preserve"> </w:t>
      </w:r>
      <w:r>
        <w:rPr>
          <w:spacing w:val="-1"/>
        </w:rPr>
        <w:t>and</w:t>
      </w:r>
      <w:r>
        <w:rPr>
          <w:spacing w:val="-2"/>
        </w:rPr>
        <w:t xml:space="preserve"> </w:t>
      </w:r>
      <w:r>
        <w:rPr>
          <w:spacing w:val="-1"/>
        </w:rPr>
        <w:t>the</w:t>
      </w:r>
      <w:r>
        <w:rPr>
          <w:spacing w:val="24"/>
        </w:rPr>
        <w:t xml:space="preserve"> </w:t>
      </w:r>
      <w:r>
        <w:rPr>
          <w:spacing w:val="-1"/>
        </w:rPr>
        <w:t>lower</w:t>
      </w:r>
      <w:r>
        <w:t xml:space="preserve"> </w:t>
      </w:r>
      <w:r>
        <w:rPr>
          <w:spacing w:val="-1"/>
        </w:rPr>
        <w:t>four</w:t>
      </w:r>
      <w:r>
        <w:rPr>
          <w:spacing w:val="1"/>
        </w:rPr>
        <w:t xml:space="preserve"> </w:t>
      </w:r>
      <w:r>
        <w:rPr>
          <w:spacing w:val="-1"/>
        </w:rPr>
        <w:t>chakras the</w:t>
      </w:r>
      <w:r>
        <w:t xml:space="preserve"> </w:t>
      </w:r>
      <w:r>
        <w:rPr>
          <w:spacing w:val="-1"/>
        </w:rPr>
        <w:t xml:space="preserve">number </w:t>
      </w:r>
      <w:r>
        <w:t>of</w:t>
      </w:r>
      <w:r>
        <w:rPr>
          <w:spacing w:val="-1"/>
        </w:rPr>
        <w:t xml:space="preserve"> the</w:t>
      </w:r>
      <w:r>
        <w:t xml:space="preserve"> </w:t>
      </w:r>
      <w:r>
        <w:rPr>
          <w:spacing w:val="-1"/>
        </w:rPr>
        <w:t>world.</w:t>
      </w:r>
      <w:r>
        <w:t xml:space="preserve"> </w:t>
      </w:r>
      <w:r>
        <w:rPr>
          <w:spacing w:val="-1"/>
        </w:rPr>
        <w:t>Seven chakras, the</w:t>
      </w:r>
      <w:r>
        <w:rPr>
          <w:spacing w:val="57"/>
        </w:rPr>
        <w:t xml:space="preserve"> </w:t>
      </w:r>
      <w:r>
        <w:rPr>
          <w:spacing w:val="-1"/>
        </w:rPr>
        <w:t xml:space="preserve">sum </w:t>
      </w:r>
      <w:r>
        <w:t>of</w:t>
      </w:r>
      <w:r>
        <w:rPr>
          <w:spacing w:val="-2"/>
        </w:rPr>
        <w:t xml:space="preserve"> </w:t>
      </w:r>
      <w:r>
        <w:rPr>
          <w:spacing w:val="-1"/>
        </w:rPr>
        <w:t>three and</w:t>
      </w:r>
      <w:r>
        <w:t xml:space="preserve"> </w:t>
      </w:r>
      <w:r>
        <w:rPr>
          <w:spacing w:val="-1"/>
        </w:rPr>
        <w:t>four, represented the</w:t>
      </w:r>
      <w:r>
        <w:t xml:space="preserve"> </w:t>
      </w:r>
      <w:r>
        <w:rPr>
          <w:spacing w:val="-1"/>
        </w:rPr>
        <w:t>steps</w:t>
      </w:r>
      <w:r>
        <w:rPr>
          <w:spacing w:val="-2"/>
        </w:rPr>
        <w:t xml:space="preserve"> </w:t>
      </w:r>
      <w:r>
        <w:rPr>
          <w:spacing w:val="-1"/>
        </w:rPr>
        <w:t>or completed cycle</w:t>
      </w:r>
      <w:r>
        <w:rPr>
          <w:spacing w:val="41"/>
        </w:rPr>
        <w:t xml:space="preserve"> </w:t>
      </w:r>
      <w:r>
        <w:rPr>
          <w:spacing w:val="-1"/>
        </w:rPr>
        <w:t>from</w:t>
      </w:r>
      <w:r>
        <w:rPr>
          <w:spacing w:val="-2"/>
        </w:rPr>
        <w:t xml:space="preserve"> </w:t>
      </w:r>
      <w:r>
        <w:rPr>
          <w:spacing w:val="-1"/>
        </w:rPr>
        <w:t>earth</w:t>
      </w:r>
      <w:r>
        <w:rPr>
          <w:spacing w:val="-2"/>
        </w:rPr>
        <w:t xml:space="preserve"> </w:t>
      </w:r>
      <w:r>
        <w:rPr>
          <w:spacing w:val="-1"/>
        </w:rPr>
        <w:t>to</w:t>
      </w:r>
      <w:r>
        <w:t xml:space="preserve"> </w:t>
      </w:r>
      <w:r>
        <w:rPr>
          <w:spacing w:val="-1"/>
        </w:rPr>
        <w:t>heaven,</w:t>
      </w:r>
      <w:r>
        <w:rPr>
          <w:spacing w:val="-2"/>
        </w:rPr>
        <w:t xml:space="preserve"> </w:t>
      </w:r>
      <w:r>
        <w:rPr>
          <w:spacing w:val="-1"/>
        </w:rPr>
        <w:t>and</w:t>
      </w:r>
      <w:r>
        <w:rPr>
          <w:spacing w:val="-2"/>
        </w:rPr>
        <w:t xml:space="preserve"> </w:t>
      </w:r>
      <w:r>
        <w:rPr>
          <w:spacing w:val="-1"/>
        </w:rPr>
        <w:t>eight,</w:t>
      </w:r>
      <w:r>
        <w:rPr>
          <w:spacing w:val="-2"/>
        </w:rPr>
        <w:t xml:space="preserve"> </w:t>
      </w:r>
      <w:r>
        <w:rPr>
          <w:spacing w:val="-1"/>
        </w:rPr>
        <w:t>the</w:t>
      </w:r>
      <w:r>
        <w:rPr>
          <w:spacing w:val="1"/>
        </w:rPr>
        <w:t xml:space="preserve"> </w:t>
      </w:r>
      <w:r>
        <w:rPr>
          <w:spacing w:val="-1"/>
        </w:rPr>
        <w:t xml:space="preserve">soul, </w:t>
      </w:r>
      <w:r>
        <w:t>the</w:t>
      </w:r>
      <w:r>
        <w:rPr>
          <w:spacing w:val="-1"/>
        </w:rPr>
        <w:t xml:space="preserve"> </w:t>
      </w:r>
      <w:r>
        <w:t>next,</w:t>
      </w:r>
      <w:r>
        <w:rPr>
          <w:spacing w:val="-1"/>
        </w:rPr>
        <w:t xml:space="preserve"> signifying</w:t>
      </w:r>
      <w:r>
        <w:rPr>
          <w:spacing w:val="36"/>
        </w:rPr>
        <w:t xml:space="preserve"> </w:t>
      </w:r>
      <w:r>
        <w:rPr>
          <w:spacing w:val="-1"/>
        </w:rPr>
        <w:t>rebirth</w:t>
      </w:r>
      <w:r>
        <w:rPr>
          <w:spacing w:val="-2"/>
        </w:rPr>
        <w:t xml:space="preserve"> </w:t>
      </w:r>
      <w:r>
        <w:rPr>
          <w:spacing w:val="-1"/>
        </w:rPr>
        <w:t>and</w:t>
      </w:r>
      <w:r>
        <w:rPr>
          <w:spacing w:val="-2"/>
        </w:rPr>
        <w:t xml:space="preserve"> </w:t>
      </w:r>
      <w:r>
        <w:t>new</w:t>
      </w:r>
      <w:r>
        <w:rPr>
          <w:spacing w:val="-3"/>
        </w:rPr>
        <w:t xml:space="preserve"> </w:t>
      </w:r>
      <w:r>
        <w:rPr>
          <w:spacing w:val="-1"/>
        </w:rPr>
        <w:t>life,</w:t>
      </w:r>
      <w:r>
        <w:t xml:space="preserve"> </w:t>
      </w:r>
      <w:r>
        <w:rPr>
          <w:spacing w:val="-1"/>
        </w:rPr>
        <w:t>and</w:t>
      </w:r>
      <w:r>
        <w:t xml:space="preserve"> </w:t>
      </w:r>
      <w:r>
        <w:rPr>
          <w:spacing w:val="-1"/>
        </w:rPr>
        <w:t>12,</w:t>
      </w:r>
      <w:r>
        <w:t xml:space="preserve"> </w:t>
      </w:r>
      <w:r>
        <w:rPr>
          <w:spacing w:val="-1"/>
        </w:rPr>
        <w:t>chakras</w:t>
      </w:r>
      <w:r>
        <w:t xml:space="preserve"> </w:t>
      </w:r>
      <w:r>
        <w:rPr>
          <w:spacing w:val="-1"/>
        </w:rPr>
        <w:t>higher</w:t>
      </w:r>
      <w:r>
        <w:rPr>
          <w:spacing w:val="-2"/>
        </w:rPr>
        <w:t xml:space="preserve"> </w:t>
      </w:r>
      <w:r>
        <w:rPr>
          <w:spacing w:val="-1"/>
        </w:rPr>
        <w:t>and</w:t>
      </w:r>
      <w:r>
        <w:rPr>
          <w:spacing w:val="-2"/>
        </w:rPr>
        <w:t xml:space="preserve"> </w:t>
      </w:r>
      <w:r>
        <w:rPr>
          <w:spacing w:val="-1"/>
        </w:rPr>
        <w:t>higher</w:t>
      </w:r>
      <w:r>
        <w:t xml:space="preserve"> ,</w:t>
      </w:r>
      <w:r>
        <w:rPr>
          <w:spacing w:val="-2"/>
        </w:rPr>
        <w:t xml:space="preserve"> </w:t>
      </w:r>
      <w:r>
        <w:t>the</w:t>
      </w:r>
      <w:r>
        <w:rPr>
          <w:spacing w:val="29"/>
        </w:rPr>
        <w:t xml:space="preserve"> </w:t>
      </w:r>
      <w:r>
        <w:rPr>
          <w:spacing w:val="-1"/>
        </w:rPr>
        <w:t>product</w:t>
      </w:r>
      <w:r>
        <w:rPr>
          <w:spacing w:val="2"/>
        </w:rPr>
        <w:t xml:space="preserve"> </w:t>
      </w:r>
      <w:r>
        <w:rPr>
          <w:spacing w:val="-1"/>
        </w:rPr>
        <w:t>of</w:t>
      </w:r>
      <w:r>
        <w:rPr>
          <w:spacing w:val="-2"/>
        </w:rPr>
        <w:t xml:space="preserve"> </w:t>
      </w:r>
      <w:r>
        <w:rPr>
          <w:spacing w:val="-1"/>
        </w:rPr>
        <w:t>three</w:t>
      </w:r>
      <w:r>
        <w:rPr>
          <w:spacing w:val="-2"/>
        </w:rPr>
        <w:t xml:space="preserve"> </w:t>
      </w:r>
      <w:r>
        <w:t xml:space="preserve">and </w:t>
      </w:r>
      <w:r>
        <w:rPr>
          <w:spacing w:val="-1"/>
        </w:rPr>
        <w:t>four,</w:t>
      </w:r>
      <w:r>
        <w:t xml:space="preserve"> </w:t>
      </w:r>
      <w:r>
        <w:rPr>
          <w:spacing w:val="-1"/>
        </w:rPr>
        <w:t>God</w:t>
      </w:r>
      <w:r>
        <w:t xml:space="preserve"> </w:t>
      </w:r>
      <w:r>
        <w:rPr>
          <w:spacing w:val="-1"/>
        </w:rPr>
        <w:t>and</w:t>
      </w:r>
      <w:r>
        <w:rPr>
          <w:spacing w:val="-2"/>
        </w:rPr>
        <w:t xml:space="preserve"> </w:t>
      </w:r>
      <w:r>
        <w:rPr>
          <w:spacing w:val="-1"/>
        </w:rPr>
        <w:t>the</w:t>
      </w:r>
      <w:r>
        <w:rPr>
          <w:spacing w:val="1"/>
        </w:rPr>
        <w:t xml:space="preserve"> </w:t>
      </w:r>
      <w:r>
        <w:rPr>
          <w:spacing w:val="-2"/>
        </w:rPr>
        <w:t>world,</w:t>
      </w:r>
      <w:r>
        <w:rPr>
          <w:spacing w:val="1"/>
        </w:rPr>
        <w:t xml:space="preserve"> </w:t>
      </w:r>
      <w:r>
        <w:rPr>
          <w:spacing w:val="-1"/>
        </w:rPr>
        <w:t>were</w:t>
      </w:r>
      <w:r>
        <w:t xml:space="preserve"> all</w:t>
      </w:r>
      <w:r>
        <w:rPr>
          <w:spacing w:val="-2"/>
        </w:rPr>
        <w:t xml:space="preserve"> </w:t>
      </w:r>
      <w:r>
        <w:rPr>
          <w:spacing w:val="-1"/>
        </w:rPr>
        <w:t>also</w:t>
      </w:r>
      <w:r>
        <w:rPr>
          <w:spacing w:val="27"/>
        </w:rPr>
        <w:t xml:space="preserve"> </w:t>
      </w:r>
      <w:r>
        <w:rPr>
          <w:spacing w:val="-1"/>
        </w:rPr>
        <w:t>important.</w:t>
      </w:r>
    </w:p>
    <w:p w:rsidR="00743C02" w:rsidRDefault="001F2438">
      <w:pPr>
        <w:pStyle w:val="Corpodetexto"/>
        <w:ind w:right="136"/>
      </w:pPr>
      <w:r>
        <w:t xml:space="preserve">Chartres is </w:t>
      </w:r>
      <w:r>
        <w:rPr>
          <w:spacing w:val="-1"/>
        </w:rPr>
        <w:t>full</w:t>
      </w:r>
      <w:r>
        <w:t xml:space="preserve"> of</w:t>
      </w:r>
      <w:r>
        <w:rPr>
          <w:spacing w:val="-1"/>
        </w:rPr>
        <w:t xml:space="preserve"> </w:t>
      </w:r>
      <w:r>
        <w:t>threes</w:t>
      </w:r>
      <w:r>
        <w:rPr>
          <w:spacing w:val="-1"/>
        </w:rPr>
        <w:t xml:space="preserve"> </w:t>
      </w:r>
      <w:r>
        <w:t xml:space="preserve">and </w:t>
      </w:r>
      <w:r>
        <w:rPr>
          <w:spacing w:val="-1"/>
        </w:rPr>
        <w:t>sevens. Apart</w:t>
      </w:r>
      <w:r>
        <w:t xml:space="preserve"> </w:t>
      </w:r>
      <w:r>
        <w:rPr>
          <w:spacing w:val="-1"/>
        </w:rPr>
        <w:t>from</w:t>
      </w:r>
      <w:r>
        <w:rPr>
          <w:spacing w:val="-2"/>
        </w:rPr>
        <w:t xml:space="preserve"> </w:t>
      </w:r>
      <w:r>
        <w:t>the</w:t>
      </w:r>
      <w:r>
        <w:rPr>
          <w:spacing w:val="-1"/>
        </w:rPr>
        <w:t xml:space="preserve"> </w:t>
      </w:r>
      <w:r>
        <w:t xml:space="preserve">threes </w:t>
      </w:r>
      <w:r>
        <w:rPr>
          <w:spacing w:val="-1"/>
        </w:rPr>
        <w:t>The</w:t>
      </w:r>
      <w:r>
        <w:rPr>
          <w:spacing w:val="29"/>
        </w:rPr>
        <w:t xml:space="preserve"> </w:t>
      </w:r>
      <w:r>
        <w:rPr>
          <w:spacing w:val="-1"/>
        </w:rPr>
        <w:t>Trinity, Sat</w:t>
      </w:r>
      <w:r>
        <w:rPr>
          <w:spacing w:val="-2"/>
        </w:rPr>
        <w:t xml:space="preserve"> </w:t>
      </w:r>
      <w:r>
        <w:rPr>
          <w:spacing w:val="-1"/>
        </w:rPr>
        <w:t>Chid</w:t>
      </w:r>
      <w:r>
        <w:rPr>
          <w:spacing w:val="-2"/>
        </w:rPr>
        <w:t xml:space="preserve"> </w:t>
      </w:r>
      <w:r>
        <w:rPr>
          <w:spacing w:val="-1"/>
        </w:rPr>
        <w:t>Ananda,</w:t>
      </w:r>
      <w:r>
        <w:t xml:space="preserve"> </w:t>
      </w:r>
      <w:r>
        <w:rPr>
          <w:spacing w:val="-1"/>
        </w:rPr>
        <w:t>Heaven</w:t>
      </w:r>
      <w:r>
        <w:rPr>
          <w:spacing w:val="1"/>
        </w:rPr>
        <w:t xml:space="preserve"> </w:t>
      </w:r>
      <w:r>
        <w:rPr>
          <w:spacing w:val="-1"/>
        </w:rPr>
        <w:t>Antahkarana</w:t>
      </w:r>
      <w:r>
        <w:t xml:space="preserve"> </w:t>
      </w:r>
      <w:r>
        <w:rPr>
          <w:spacing w:val="-1"/>
        </w:rPr>
        <w:t>Earth,</w:t>
      </w:r>
      <w:r>
        <w:t xml:space="preserve"> </w:t>
      </w:r>
      <w:r>
        <w:rPr>
          <w:spacing w:val="-2"/>
        </w:rPr>
        <w:t>Brahma</w:t>
      </w:r>
      <w:r>
        <w:rPr>
          <w:spacing w:val="1"/>
        </w:rPr>
        <w:t xml:space="preserve"> </w:t>
      </w:r>
      <w:r>
        <w:rPr>
          <w:spacing w:val="-1"/>
        </w:rPr>
        <w:t>Shiva</w:t>
      </w:r>
      <w:r>
        <w:rPr>
          <w:spacing w:val="30"/>
        </w:rPr>
        <w:t xml:space="preserve"> </w:t>
      </w:r>
      <w:r>
        <w:rPr>
          <w:spacing w:val="-1"/>
        </w:rPr>
        <w:t>Vishnu,</w:t>
      </w:r>
      <w:r>
        <w:t xml:space="preserve"> </w:t>
      </w:r>
      <w:r>
        <w:rPr>
          <w:spacing w:val="-1"/>
        </w:rPr>
        <w:t>Father</w:t>
      </w:r>
      <w:r>
        <w:t xml:space="preserve"> </w:t>
      </w:r>
      <w:r>
        <w:rPr>
          <w:spacing w:val="-1"/>
        </w:rPr>
        <w:t>Son</w:t>
      </w:r>
      <w:r>
        <w:t xml:space="preserve"> </w:t>
      </w:r>
      <w:r>
        <w:rPr>
          <w:spacing w:val="-1"/>
        </w:rPr>
        <w:t>Holy</w:t>
      </w:r>
      <w:r>
        <w:rPr>
          <w:spacing w:val="-2"/>
        </w:rPr>
        <w:t xml:space="preserve"> </w:t>
      </w:r>
      <w:r>
        <w:rPr>
          <w:spacing w:val="-1"/>
        </w:rPr>
        <w:t>Spirit</w:t>
      </w:r>
      <w:r>
        <w:t xml:space="preserve"> –</w:t>
      </w:r>
      <w:r>
        <w:rPr>
          <w:spacing w:val="-1"/>
        </w:rPr>
        <w:t xml:space="preserve"> all the</w:t>
      </w:r>
      <w:r>
        <w:rPr>
          <w:spacing w:val="1"/>
        </w:rPr>
        <w:t xml:space="preserve"> </w:t>
      </w:r>
      <w:r>
        <w:rPr>
          <w:spacing w:val="-2"/>
        </w:rPr>
        <w:t>same</w:t>
      </w:r>
      <w:r>
        <w:t xml:space="preserve"> </w:t>
      </w:r>
      <w:r>
        <w:rPr>
          <w:spacing w:val="-1"/>
        </w:rPr>
        <w:t>concept</w:t>
      </w:r>
      <w:r>
        <w:t xml:space="preserve"> -</w:t>
      </w:r>
      <w:r>
        <w:rPr>
          <w:spacing w:val="-2"/>
        </w:rPr>
        <w:t xml:space="preserve"> </w:t>
      </w:r>
      <w:r>
        <w:rPr>
          <w:spacing w:val="-1"/>
        </w:rPr>
        <w:t>inherent</w:t>
      </w:r>
      <w:r>
        <w:t xml:space="preserve"> </w:t>
      </w:r>
      <w:r>
        <w:rPr>
          <w:spacing w:val="-1"/>
        </w:rPr>
        <w:t>in</w:t>
      </w:r>
      <w:r>
        <w:rPr>
          <w:spacing w:val="22"/>
        </w:rPr>
        <w:t xml:space="preserve"> </w:t>
      </w:r>
      <w:r>
        <w:rPr>
          <w:spacing w:val="-1"/>
        </w:rPr>
        <w:t>the</w:t>
      </w:r>
      <w:r>
        <w:t xml:space="preserve"> </w:t>
      </w:r>
      <w:r>
        <w:rPr>
          <w:spacing w:val="-1"/>
        </w:rPr>
        <w:t>layout</w:t>
      </w:r>
      <w:r>
        <w:t xml:space="preserve"> and</w:t>
      </w:r>
      <w:r>
        <w:rPr>
          <w:spacing w:val="-1"/>
        </w:rPr>
        <w:t xml:space="preserve"> height </w:t>
      </w:r>
      <w:r>
        <w:t>of</w:t>
      </w:r>
      <w:r>
        <w:rPr>
          <w:spacing w:val="-1"/>
        </w:rPr>
        <w:t xml:space="preserve"> the</w:t>
      </w:r>
      <w:r>
        <w:t xml:space="preserve"> </w:t>
      </w:r>
      <w:r>
        <w:rPr>
          <w:spacing w:val="-1"/>
        </w:rPr>
        <w:t>building,</w:t>
      </w:r>
      <w:r>
        <w:rPr>
          <w:spacing w:val="-2"/>
        </w:rPr>
        <w:t xml:space="preserve"> </w:t>
      </w:r>
      <w:r>
        <w:rPr>
          <w:spacing w:val="-1"/>
        </w:rPr>
        <w:t xml:space="preserve">the transepts </w:t>
      </w:r>
      <w:r>
        <w:t>and</w:t>
      </w:r>
      <w:r>
        <w:rPr>
          <w:spacing w:val="-1"/>
        </w:rPr>
        <w:t xml:space="preserve"> the choir</w:t>
      </w:r>
    </w:p>
    <w:p w:rsidR="00743C02" w:rsidRDefault="00743C02">
      <w:pPr>
        <w:sectPr w:rsidR="00743C02">
          <w:pgSz w:w="8640" w:h="12960"/>
          <w:pgMar w:top="960" w:right="960" w:bottom="880" w:left="900" w:header="0" w:footer="690" w:gutter="0"/>
          <w:cols w:space="720"/>
        </w:sectPr>
      </w:pPr>
    </w:p>
    <w:p w:rsidR="00743C02" w:rsidRDefault="001F2438">
      <w:pPr>
        <w:pStyle w:val="Corpodetexto"/>
        <w:spacing w:before="50"/>
        <w:ind w:right="242"/>
      </w:pPr>
      <w:r>
        <w:rPr>
          <w:spacing w:val="-1"/>
        </w:rPr>
        <w:lastRenderedPageBreak/>
        <w:t>each</w:t>
      </w:r>
      <w:r>
        <w:t xml:space="preserve"> </w:t>
      </w:r>
      <w:r>
        <w:rPr>
          <w:spacing w:val="-1"/>
        </w:rPr>
        <w:t>have</w:t>
      </w:r>
      <w:r>
        <w:t xml:space="preserve"> </w:t>
      </w:r>
      <w:r>
        <w:rPr>
          <w:spacing w:val="-1"/>
        </w:rPr>
        <w:t>three</w:t>
      </w:r>
      <w:r>
        <w:rPr>
          <w:spacing w:val="1"/>
        </w:rPr>
        <w:t xml:space="preserve"> </w:t>
      </w:r>
      <w:r>
        <w:rPr>
          <w:spacing w:val="-1"/>
        </w:rPr>
        <w:t>bays,</w:t>
      </w:r>
      <w:r>
        <w:rPr>
          <w:spacing w:val="-2"/>
        </w:rPr>
        <w:t xml:space="preserve"> </w:t>
      </w:r>
      <w:r>
        <w:rPr>
          <w:spacing w:val="-1"/>
        </w:rPr>
        <w:t>there</w:t>
      </w:r>
      <w:r>
        <w:t xml:space="preserve"> </w:t>
      </w:r>
      <w:r>
        <w:rPr>
          <w:spacing w:val="-1"/>
        </w:rPr>
        <w:t>are</w:t>
      </w:r>
      <w:r>
        <w:t xml:space="preserve"> </w:t>
      </w:r>
      <w:r>
        <w:rPr>
          <w:spacing w:val="-1"/>
        </w:rPr>
        <w:t>three</w:t>
      </w:r>
      <w:r>
        <w:t xml:space="preserve"> </w:t>
      </w:r>
      <w:r>
        <w:rPr>
          <w:spacing w:val="-1"/>
        </w:rPr>
        <w:t>portals,</w:t>
      </w:r>
      <w:r>
        <w:rPr>
          <w:spacing w:val="-2"/>
        </w:rPr>
        <w:t xml:space="preserve"> </w:t>
      </w:r>
      <w:r>
        <w:rPr>
          <w:spacing w:val="-1"/>
        </w:rPr>
        <w:t>each</w:t>
      </w:r>
      <w:r>
        <w:t xml:space="preserve"> </w:t>
      </w:r>
      <w:r>
        <w:rPr>
          <w:spacing w:val="-1"/>
        </w:rPr>
        <w:t>with three</w:t>
      </w:r>
      <w:r>
        <w:rPr>
          <w:spacing w:val="29"/>
        </w:rPr>
        <w:t xml:space="preserve"> </w:t>
      </w:r>
      <w:r>
        <w:t>doors.</w:t>
      </w:r>
      <w:r>
        <w:rPr>
          <w:spacing w:val="-2"/>
        </w:rPr>
        <w:t xml:space="preserve"> </w:t>
      </w:r>
      <w:r>
        <w:t>and</w:t>
      </w:r>
      <w:r>
        <w:rPr>
          <w:spacing w:val="-3"/>
        </w:rPr>
        <w:t xml:space="preserve"> </w:t>
      </w:r>
      <w:r>
        <w:t xml:space="preserve">three </w:t>
      </w:r>
      <w:r>
        <w:rPr>
          <w:spacing w:val="-1"/>
        </w:rPr>
        <w:t xml:space="preserve">stories </w:t>
      </w:r>
      <w:r>
        <w:t>to</w:t>
      </w:r>
      <w:r>
        <w:rPr>
          <w:spacing w:val="-1"/>
        </w:rPr>
        <w:t xml:space="preserve"> </w:t>
      </w:r>
      <w:r>
        <w:t>each</w:t>
      </w:r>
      <w:r>
        <w:rPr>
          <w:spacing w:val="-1"/>
        </w:rPr>
        <w:t xml:space="preserve"> tower.</w:t>
      </w:r>
    </w:p>
    <w:p w:rsidR="00743C02" w:rsidRDefault="001F2438">
      <w:pPr>
        <w:pStyle w:val="Corpodetexto"/>
        <w:ind w:right="203"/>
      </w:pPr>
      <w:r>
        <w:rPr>
          <w:spacing w:val="-1"/>
        </w:rPr>
        <w:t>The</w:t>
      </w:r>
      <w:r>
        <w:t xml:space="preserve"> </w:t>
      </w:r>
      <w:r>
        <w:rPr>
          <w:spacing w:val="-1"/>
        </w:rPr>
        <w:t>trinity</w:t>
      </w:r>
      <w:r>
        <w:rPr>
          <w:spacing w:val="-2"/>
        </w:rPr>
        <w:t xml:space="preserve"> </w:t>
      </w:r>
      <w:r>
        <w:t>-</w:t>
      </w:r>
      <w:r>
        <w:rPr>
          <w:spacing w:val="-2"/>
        </w:rPr>
        <w:t xml:space="preserve"> </w:t>
      </w:r>
      <w:r>
        <w:rPr>
          <w:spacing w:val="-1"/>
        </w:rPr>
        <w:t>The</w:t>
      </w:r>
      <w:r>
        <w:rPr>
          <w:spacing w:val="1"/>
        </w:rPr>
        <w:t xml:space="preserve"> </w:t>
      </w:r>
      <w:r>
        <w:rPr>
          <w:spacing w:val="-1"/>
        </w:rPr>
        <w:t>Sun</w:t>
      </w:r>
      <w:r>
        <w:t xml:space="preserve"> Father,</w:t>
      </w:r>
      <w:r>
        <w:rPr>
          <w:spacing w:val="-3"/>
        </w:rPr>
        <w:t xml:space="preserve"> </w:t>
      </w:r>
      <w:r>
        <w:rPr>
          <w:spacing w:val="-1"/>
        </w:rPr>
        <w:t>the</w:t>
      </w:r>
      <w:r>
        <w:t xml:space="preserve"> </w:t>
      </w:r>
      <w:r>
        <w:rPr>
          <w:spacing w:val="-1"/>
        </w:rPr>
        <w:t>Earth</w:t>
      </w:r>
      <w:r>
        <w:t xml:space="preserve"> </w:t>
      </w:r>
      <w:r>
        <w:rPr>
          <w:spacing w:val="-1"/>
        </w:rPr>
        <w:t>Mother and the</w:t>
      </w:r>
      <w:r>
        <w:t xml:space="preserve"> </w:t>
      </w:r>
      <w:r>
        <w:rPr>
          <w:spacing w:val="-1"/>
        </w:rPr>
        <w:t>Holy</w:t>
      </w:r>
      <w:r>
        <w:rPr>
          <w:spacing w:val="-2"/>
        </w:rPr>
        <w:t xml:space="preserve"> </w:t>
      </w:r>
      <w:r>
        <w:rPr>
          <w:spacing w:val="-1"/>
        </w:rPr>
        <w:t>Spirit</w:t>
      </w:r>
      <w:r>
        <w:rPr>
          <w:spacing w:val="33"/>
        </w:rPr>
        <w:t xml:space="preserve"> </w:t>
      </w:r>
      <w:r>
        <w:rPr>
          <w:spacing w:val="-1"/>
        </w:rPr>
        <w:t>communicating</w:t>
      </w:r>
      <w:r>
        <w:t xml:space="preserve"> </w:t>
      </w:r>
      <w:r>
        <w:rPr>
          <w:spacing w:val="-1"/>
        </w:rPr>
        <w:t>between</w:t>
      </w:r>
      <w:r>
        <w:rPr>
          <w:spacing w:val="-2"/>
        </w:rPr>
        <w:t xml:space="preserve"> </w:t>
      </w:r>
      <w:r>
        <w:rPr>
          <w:spacing w:val="-1"/>
        </w:rPr>
        <w:t>them.</w:t>
      </w:r>
    </w:p>
    <w:p w:rsidR="00743C02" w:rsidRDefault="001F2438">
      <w:pPr>
        <w:pStyle w:val="Corpodetexto"/>
        <w:ind w:right="159"/>
      </w:pPr>
      <w:r>
        <w:rPr>
          <w:spacing w:val="-1"/>
        </w:rPr>
        <w:t>At Chartres, there</w:t>
      </w:r>
      <w:r>
        <w:rPr>
          <w:spacing w:val="-2"/>
        </w:rPr>
        <w:t xml:space="preserve"> </w:t>
      </w:r>
      <w:r>
        <w:t>are</w:t>
      </w:r>
      <w:r>
        <w:rPr>
          <w:spacing w:val="-1"/>
        </w:rPr>
        <w:t xml:space="preserve"> seven bays, </w:t>
      </w:r>
      <w:r>
        <w:t>seven</w:t>
      </w:r>
      <w:r>
        <w:rPr>
          <w:spacing w:val="-1"/>
        </w:rPr>
        <w:t xml:space="preserve"> chakras,</w:t>
      </w:r>
      <w:r>
        <w:rPr>
          <w:spacing w:val="-4"/>
        </w:rPr>
        <w:t xml:space="preserve"> </w:t>
      </w:r>
      <w:r>
        <w:t>to</w:t>
      </w:r>
      <w:r>
        <w:rPr>
          <w:spacing w:val="-1"/>
        </w:rPr>
        <w:t xml:space="preserve"> the</w:t>
      </w:r>
      <w:r>
        <w:t xml:space="preserve"> nave,</w:t>
      </w:r>
      <w:r>
        <w:rPr>
          <w:spacing w:val="-1"/>
        </w:rPr>
        <w:t xml:space="preserve"> seven</w:t>
      </w:r>
      <w:r>
        <w:rPr>
          <w:spacing w:val="38"/>
        </w:rPr>
        <w:t xml:space="preserve"> </w:t>
      </w:r>
      <w:r>
        <w:rPr>
          <w:spacing w:val="-1"/>
        </w:rPr>
        <w:t>bays</w:t>
      </w:r>
      <w:r>
        <w:t xml:space="preserve"> </w:t>
      </w:r>
      <w:r>
        <w:rPr>
          <w:spacing w:val="-1"/>
        </w:rPr>
        <w:t>between</w:t>
      </w:r>
      <w:r>
        <w:t xml:space="preserve"> </w:t>
      </w:r>
      <w:r>
        <w:rPr>
          <w:spacing w:val="-1"/>
        </w:rPr>
        <w:t>the</w:t>
      </w:r>
      <w:r>
        <w:t xml:space="preserve"> </w:t>
      </w:r>
      <w:r>
        <w:rPr>
          <w:spacing w:val="-1"/>
        </w:rPr>
        <w:t>crossing</w:t>
      </w:r>
      <w:r>
        <w:t xml:space="preserve"> </w:t>
      </w:r>
      <w:r>
        <w:rPr>
          <w:spacing w:val="-1"/>
        </w:rPr>
        <w:t>and</w:t>
      </w:r>
      <w:r>
        <w:rPr>
          <w:spacing w:val="-2"/>
        </w:rPr>
        <w:t xml:space="preserve"> </w:t>
      </w:r>
      <w:r>
        <w:rPr>
          <w:spacing w:val="-1"/>
        </w:rPr>
        <w:t>the</w:t>
      </w:r>
      <w:r>
        <w:t xml:space="preserve"> </w:t>
      </w:r>
      <w:r>
        <w:rPr>
          <w:spacing w:val="-1"/>
        </w:rPr>
        <w:t>east</w:t>
      </w:r>
      <w:r>
        <w:t xml:space="preserve"> </w:t>
      </w:r>
      <w:r>
        <w:rPr>
          <w:spacing w:val="-2"/>
        </w:rPr>
        <w:t>window,</w:t>
      </w:r>
      <w:r>
        <w:rPr>
          <w:spacing w:val="1"/>
        </w:rPr>
        <w:t xml:space="preserve"> </w:t>
      </w:r>
      <w:r>
        <w:rPr>
          <w:spacing w:val="-1"/>
        </w:rPr>
        <w:t>and seven</w:t>
      </w:r>
      <w:r>
        <w:rPr>
          <w:spacing w:val="1"/>
        </w:rPr>
        <w:t xml:space="preserve"> </w:t>
      </w:r>
      <w:r>
        <w:rPr>
          <w:spacing w:val="-1"/>
        </w:rPr>
        <w:t>bays</w:t>
      </w:r>
      <w:r>
        <w:rPr>
          <w:spacing w:val="-2"/>
        </w:rPr>
        <w:t xml:space="preserve"> </w:t>
      </w:r>
      <w:r>
        <w:t>to</w:t>
      </w:r>
      <w:r>
        <w:rPr>
          <w:spacing w:val="37"/>
        </w:rPr>
        <w:t xml:space="preserve"> </w:t>
      </w:r>
      <w:r>
        <w:rPr>
          <w:spacing w:val="-1"/>
        </w:rPr>
        <w:t>the apse and</w:t>
      </w:r>
      <w:r>
        <w:t xml:space="preserve"> </w:t>
      </w:r>
      <w:r>
        <w:rPr>
          <w:spacing w:val="-1"/>
        </w:rPr>
        <w:t>ambulatory.</w:t>
      </w:r>
      <w:r>
        <w:rPr>
          <w:spacing w:val="1"/>
        </w:rPr>
        <w:t xml:space="preserve"> </w:t>
      </w:r>
      <w:r>
        <w:rPr>
          <w:spacing w:val="-1"/>
        </w:rPr>
        <w:t>The</w:t>
      </w:r>
      <w:r>
        <w:t xml:space="preserve"> </w:t>
      </w:r>
      <w:r>
        <w:rPr>
          <w:spacing w:val="-1"/>
        </w:rPr>
        <w:t xml:space="preserve">pilgrimage </w:t>
      </w:r>
      <w:r>
        <w:t>to</w:t>
      </w:r>
      <w:r>
        <w:rPr>
          <w:spacing w:val="-1"/>
        </w:rPr>
        <w:t xml:space="preserve"> Chartres, </w:t>
      </w:r>
      <w:r>
        <w:t>from</w:t>
      </w:r>
      <w:r>
        <w:rPr>
          <w:spacing w:val="-2"/>
        </w:rPr>
        <w:t xml:space="preserve"> </w:t>
      </w:r>
      <w:r>
        <w:rPr>
          <w:spacing w:val="-1"/>
        </w:rPr>
        <w:t>the</w:t>
      </w:r>
      <w:r>
        <w:rPr>
          <w:spacing w:val="49"/>
        </w:rPr>
        <w:t xml:space="preserve"> </w:t>
      </w:r>
      <w:r>
        <w:rPr>
          <w:spacing w:val="-1"/>
        </w:rPr>
        <w:t xml:space="preserve">secular </w:t>
      </w:r>
      <w:r>
        <w:t>to</w:t>
      </w:r>
      <w:r>
        <w:rPr>
          <w:spacing w:val="-2"/>
        </w:rPr>
        <w:t xml:space="preserve"> </w:t>
      </w:r>
      <w:r>
        <w:rPr>
          <w:spacing w:val="-1"/>
        </w:rPr>
        <w:t>the</w:t>
      </w:r>
      <w:r>
        <w:t xml:space="preserve"> </w:t>
      </w:r>
      <w:r>
        <w:rPr>
          <w:spacing w:val="-1"/>
        </w:rPr>
        <w:t>sacred,</w:t>
      </w:r>
      <w:r>
        <w:rPr>
          <w:spacing w:val="-2"/>
        </w:rPr>
        <w:t xml:space="preserve"> </w:t>
      </w:r>
      <w:r>
        <w:rPr>
          <w:spacing w:val="-1"/>
        </w:rPr>
        <w:t>and the</w:t>
      </w:r>
      <w:r>
        <w:t xml:space="preserve"> </w:t>
      </w:r>
      <w:r>
        <w:rPr>
          <w:spacing w:val="-1"/>
        </w:rPr>
        <w:t>pilgrimage through Chartres,</w:t>
      </w:r>
      <w:r>
        <w:rPr>
          <w:spacing w:val="-2"/>
        </w:rPr>
        <w:t xml:space="preserve"> </w:t>
      </w:r>
      <w:r>
        <w:rPr>
          <w:spacing w:val="-1"/>
        </w:rPr>
        <w:t>through</w:t>
      </w:r>
      <w:r>
        <w:rPr>
          <w:spacing w:val="71"/>
        </w:rPr>
        <w:t xml:space="preserve"> </w:t>
      </w:r>
      <w:r>
        <w:rPr>
          <w:spacing w:val="-1"/>
        </w:rPr>
        <w:t>the</w:t>
      </w:r>
      <w:r>
        <w:t xml:space="preserve"> </w:t>
      </w:r>
      <w:r>
        <w:rPr>
          <w:spacing w:val="-1"/>
        </w:rPr>
        <w:t>sacred</w:t>
      </w:r>
      <w:r>
        <w:rPr>
          <w:spacing w:val="-3"/>
        </w:rPr>
        <w:t xml:space="preserve"> </w:t>
      </w:r>
      <w:r>
        <w:rPr>
          <w:spacing w:val="-1"/>
        </w:rPr>
        <w:t>to rebirth,</w:t>
      </w:r>
      <w:r>
        <w:t xml:space="preserve"> </w:t>
      </w:r>
      <w:r>
        <w:rPr>
          <w:spacing w:val="-1"/>
        </w:rPr>
        <w:t>can</w:t>
      </w:r>
      <w:r>
        <w:t xml:space="preserve"> </w:t>
      </w:r>
      <w:r>
        <w:rPr>
          <w:spacing w:val="-1"/>
        </w:rPr>
        <w:t>be</w:t>
      </w:r>
      <w:r>
        <w:rPr>
          <w:spacing w:val="1"/>
        </w:rPr>
        <w:t xml:space="preserve"> </w:t>
      </w:r>
      <w:r>
        <w:rPr>
          <w:spacing w:val="-1"/>
        </w:rPr>
        <w:t>seen</w:t>
      </w:r>
      <w:r>
        <w:t xml:space="preserve"> </w:t>
      </w:r>
      <w:r>
        <w:rPr>
          <w:spacing w:val="-1"/>
        </w:rPr>
        <w:t>as</w:t>
      </w:r>
      <w:r>
        <w:rPr>
          <w:spacing w:val="-2"/>
        </w:rPr>
        <w:t xml:space="preserve"> </w:t>
      </w:r>
      <w:r>
        <w:rPr>
          <w:spacing w:val="-1"/>
        </w:rPr>
        <w:t>journeys</w:t>
      </w:r>
      <w:r>
        <w:t xml:space="preserve"> </w:t>
      </w:r>
      <w:r>
        <w:rPr>
          <w:spacing w:val="-1"/>
        </w:rPr>
        <w:t>of seven</w:t>
      </w:r>
      <w:r>
        <w:t xml:space="preserve"> </w:t>
      </w:r>
      <w:r>
        <w:rPr>
          <w:spacing w:val="-1"/>
        </w:rPr>
        <w:t>steps,</w:t>
      </w:r>
      <w:r>
        <w:rPr>
          <w:spacing w:val="1"/>
        </w:rPr>
        <w:t xml:space="preserve"> </w:t>
      </w:r>
      <w:r>
        <w:rPr>
          <w:spacing w:val="-1"/>
        </w:rPr>
        <w:t>with,</w:t>
      </w:r>
      <w:r>
        <w:rPr>
          <w:spacing w:val="33"/>
        </w:rPr>
        <w:t xml:space="preserve"> </w:t>
      </w:r>
      <w:r>
        <w:rPr>
          <w:spacing w:val="-1"/>
        </w:rPr>
        <w:t>like</w:t>
      </w:r>
      <w:r>
        <w:rPr>
          <w:spacing w:val="-2"/>
        </w:rPr>
        <w:t xml:space="preserve"> </w:t>
      </w:r>
      <w:r>
        <w:rPr>
          <w:spacing w:val="-1"/>
        </w:rPr>
        <w:t>the</w:t>
      </w:r>
      <w:r>
        <w:t xml:space="preserve"> </w:t>
      </w:r>
      <w:r>
        <w:rPr>
          <w:spacing w:val="-1"/>
        </w:rPr>
        <w:t>chapels</w:t>
      </w:r>
      <w:r>
        <w:rPr>
          <w:spacing w:val="-2"/>
        </w:rPr>
        <w:t xml:space="preserve"> </w:t>
      </w:r>
      <w:r>
        <w:rPr>
          <w:spacing w:val="-1"/>
        </w:rPr>
        <w:t>of</w:t>
      </w:r>
      <w:r>
        <w:rPr>
          <w:spacing w:val="-2"/>
        </w:rPr>
        <w:t xml:space="preserve"> </w:t>
      </w:r>
      <w:r>
        <w:rPr>
          <w:spacing w:val="-1"/>
        </w:rPr>
        <w:t>the</w:t>
      </w:r>
      <w:r>
        <w:rPr>
          <w:spacing w:val="-2"/>
        </w:rPr>
        <w:t xml:space="preserve"> </w:t>
      </w:r>
      <w:r>
        <w:rPr>
          <w:spacing w:val="-1"/>
        </w:rPr>
        <w:t>ambulatory,</w:t>
      </w:r>
      <w:r>
        <w:t xml:space="preserve"> </w:t>
      </w:r>
      <w:r>
        <w:rPr>
          <w:spacing w:val="-1"/>
        </w:rPr>
        <w:t>three</w:t>
      </w:r>
      <w:r>
        <w:t xml:space="preserve"> </w:t>
      </w:r>
      <w:r>
        <w:rPr>
          <w:spacing w:val="-1"/>
        </w:rPr>
        <w:t>principal</w:t>
      </w:r>
      <w:r>
        <w:rPr>
          <w:spacing w:val="-2"/>
        </w:rPr>
        <w:t xml:space="preserve"> </w:t>
      </w:r>
      <w:r>
        <w:rPr>
          <w:spacing w:val="-1"/>
        </w:rPr>
        <w:t>aspects.</w:t>
      </w:r>
      <w:r>
        <w:t xml:space="preserve"> </w:t>
      </w:r>
      <w:r>
        <w:rPr>
          <w:spacing w:val="-1"/>
        </w:rPr>
        <w:t>Seven</w:t>
      </w:r>
      <w:r>
        <w:t xml:space="preserve"> </w:t>
      </w:r>
      <w:r>
        <w:rPr>
          <w:spacing w:val="-1"/>
        </w:rPr>
        <w:t>is</w:t>
      </w:r>
      <w:r>
        <w:rPr>
          <w:spacing w:val="32"/>
        </w:rPr>
        <w:t xml:space="preserve"> </w:t>
      </w:r>
      <w:r>
        <w:t>also</w:t>
      </w:r>
      <w:r>
        <w:rPr>
          <w:spacing w:val="-2"/>
        </w:rPr>
        <w:t xml:space="preserve"> </w:t>
      </w:r>
      <w:r>
        <w:rPr>
          <w:spacing w:val="-1"/>
        </w:rPr>
        <w:t>the number</w:t>
      </w:r>
      <w:r>
        <w:t xml:space="preserve"> of</w:t>
      </w:r>
      <w:r>
        <w:rPr>
          <w:spacing w:val="-1"/>
        </w:rPr>
        <w:t xml:space="preserve"> the gifts</w:t>
      </w:r>
      <w:r>
        <w:rPr>
          <w:spacing w:val="-2"/>
        </w:rPr>
        <w:t xml:space="preserve"> </w:t>
      </w:r>
      <w:r>
        <w:t>of</w:t>
      </w:r>
      <w:r>
        <w:rPr>
          <w:spacing w:val="-1"/>
        </w:rPr>
        <w:t xml:space="preserve"> the </w:t>
      </w:r>
      <w:r>
        <w:t>body</w:t>
      </w:r>
      <w:r>
        <w:rPr>
          <w:spacing w:val="-2"/>
        </w:rPr>
        <w:t xml:space="preserve"> </w:t>
      </w:r>
      <w:r>
        <w:t>and</w:t>
      </w:r>
      <w:r>
        <w:rPr>
          <w:spacing w:val="-1"/>
        </w:rPr>
        <w:t xml:space="preserve"> the gifts </w:t>
      </w:r>
      <w:r>
        <w:t>of</w:t>
      </w:r>
      <w:r>
        <w:rPr>
          <w:spacing w:val="-1"/>
        </w:rPr>
        <w:t xml:space="preserve"> the</w:t>
      </w:r>
      <w:r>
        <w:t xml:space="preserve"> </w:t>
      </w:r>
      <w:r>
        <w:rPr>
          <w:spacing w:val="-1"/>
        </w:rPr>
        <w:t>soul,</w:t>
      </w:r>
      <w:r>
        <w:rPr>
          <w:spacing w:val="35"/>
        </w:rPr>
        <w:t xml:space="preserve"> </w:t>
      </w:r>
      <w:r>
        <w:rPr>
          <w:spacing w:val="-1"/>
        </w:rPr>
        <w:t>shown</w:t>
      </w:r>
      <w:r>
        <w:t xml:space="preserve"> in both</w:t>
      </w:r>
      <w:r>
        <w:rPr>
          <w:spacing w:val="-1"/>
        </w:rPr>
        <w:t xml:space="preserve"> transepts.</w:t>
      </w:r>
      <w:r>
        <w:t xml:space="preserve"> Chartres</w:t>
      </w:r>
      <w:r>
        <w:rPr>
          <w:spacing w:val="-1"/>
        </w:rPr>
        <w:t xml:space="preserve"> expresses </w:t>
      </w:r>
      <w:r>
        <w:t xml:space="preserve">a </w:t>
      </w:r>
      <w:r>
        <w:rPr>
          <w:spacing w:val="-1"/>
        </w:rPr>
        <w:t xml:space="preserve">unifying </w:t>
      </w:r>
      <w:r>
        <w:t>and</w:t>
      </w:r>
      <w:r>
        <w:rPr>
          <w:spacing w:val="29"/>
        </w:rPr>
        <w:t xml:space="preserve"> </w:t>
      </w:r>
      <w:r>
        <w:rPr>
          <w:spacing w:val="-2"/>
        </w:rPr>
        <w:t>transforming</w:t>
      </w:r>
      <w:r>
        <w:rPr>
          <w:spacing w:val="1"/>
        </w:rPr>
        <w:t xml:space="preserve"> </w:t>
      </w:r>
      <w:r>
        <w:rPr>
          <w:spacing w:val="-1"/>
        </w:rPr>
        <w:t>symbolism in the</w:t>
      </w:r>
      <w:r>
        <w:rPr>
          <w:spacing w:val="1"/>
        </w:rPr>
        <w:t xml:space="preserve"> </w:t>
      </w:r>
      <w:r>
        <w:rPr>
          <w:spacing w:val="-1"/>
        </w:rPr>
        <w:t>very</w:t>
      </w:r>
      <w:r>
        <w:rPr>
          <w:spacing w:val="-2"/>
        </w:rPr>
        <w:t xml:space="preserve"> </w:t>
      </w:r>
      <w:r>
        <w:rPr>
          <w:spacing w:val="-1"/>
        </w:rPr>
        <w:t>fabric</w:t>
      </w:r>
      <w:r>
        <w:t xml:space="preserve"> </w:t>
      </w:r>
      <w:r>
        <w:rPr>
          <w:spacing w:val="-1"/>
        </w:rPr>
        <w:t>of</w:t>
      </w:r>
      <w:r>
        <w:t xml:space="preserve"> </w:t>
      </w:r>
      <w:r>
        <w:rPr>
          <w:spacing w:val="-1"/>
        </w:rPr>
        <w:t>its</w:t>
      </w:r>
      <w:r>
        <w:t xml:space="preserve"> </w:t>
      </w:r>
      <w:r>
        <w:rPr>
          <w:spacing w:val="-2"/>
        </w:rPr>
        <w:t>architectural</w:t>
      </w:r>
      <w:r>
        <w:rPr>
          <w:spacing w:val="-1"/>
        </w:rPr>
        <w:t xml:space="preserve"> </w:t>
      </w:r>
      <w:r>
        <w:rPr>
          <w:spacing w:val="52"/>
        </w:rPr>
        <w:t xml:space="preserve"> </w:t>
      </w:r>
      <w:r>
        <w:rPr>
          <w:spacing w:val="-1"/>
        </w:rPr>
        <w:t>design.</w:t>
      </w:r>
      <w:r>
        <w:t xml:space="preserve"> </w:t>
      </w:r>
      <w:r>
        <w:rPr>
          <w:spacing w:val="-1"/>
        </w:rPr>
        <w:t>It</w:t>
      </w:r>
      <w:r>
        <w:rPr>
          <w:spacing w:val="1"/>
        </w:rPr>
        <w:t xml:space="preserve"> </w:t>
      </w:r>
      <w:r>
        <w:rPr>
          <w:spacing w:val="-1"/>
        </w:rPr>
        <w:t xml:space="preserve">was </w:t>
      </w:r>
      <w:r>
        <w:t xml:space="preserve">the </w:t>
      </w:r>
      <w:r>
        <w:rPr>
          <w:spacing w:val="-1"/>
        </w:rPr>
        <w:t xml:space="preserve">first </w:t>
      </w:r>
      <w:r>
        <w:t xml:space="preserve">high </w:t>
      </w:r>
      <w:r>
        <w:rPr>
          <w:spacing w:val="-1"/>
        </w:rPr>
        <w:t>cathedral</w:t>
      </w:r>
      <w:r>
        <w:rPr>
          <w:spacing w:val="1"/>
        </w:rPr>
        <w:t xml:space="preserve"> </w:t>
      </w:r>
      <w:r>
        <w:rPr>
          <w:spacing w:val="-1"/>
        </w:rPr>
        <w:t xml:space="preserve">with </w:t>
      </w:r>
      <w:r>
        <w:t>only</w:t>
      </w:r>
      <w:r>
        <w:rPr>
          <w:spacing w:val="-3"/>
        </w:rPr>
        <w:t xml:space="preserve"> </w:t>
      </w:r>
      <w:r>
        <w:t xml:space="preserve">three </w:t>
      </w:r>
      <w:r>
        <w:rPr>
          <w:spacing w:val="-1"/>
        </w:rPr>
        <w:t xml:space="preserve">storeys, </w:t>
      </w:r>
      <w:r>
        <w:t>the</w:t>
      </w:r>
      <w:r>
        <w:rPr>
          <w:spacing w:val="35"/>
        </w:rPr>
        <w:t xml:space="preserve"> </w:t>
      </w:r>
      <w:r>
        <w:rPr>
          <w:spacing w:val="-1"/>
        </w:rPr>
        <w:t>model for all later cathedrals.</w:t>
      </w:r>
    </w:p>
    <w:p w:rsidR="00743C02" w:rsidRDefault="001F2438">
      <w:pPr>
        <w:pStyle w:val="Corpodetexto"/>
        <w:ind w:right="242"/>
      </w:pPr>
      <w:r>
        <w:rPr>
          <w:spacing w:val="-1"/>
        </w:rPr>
        <w:t>Internally</w:t>
      </w:r>
      <w:r>
        <w:rPr>
          <w:spacing w:val="-2"/>
        </w:rPr>
        <w:t xml:space="preserve"> </w:t>
      </w:r>
      <w:r>
        <w:rPr>
          <w:spacing w:val="-1"/>
        </w:rPr>
        <w:t>and</w:t>
      </w:r>
      <w:r>
        <w:rPr>
          <w:spacing w:val="-2"/>
        </w:rPr>
        <w:t xml:space="preserve"> </w:t>
      </w:r>
      <w:r>
        <w:rPr>
          <w:spacing w:val="-1"/>
        </w:rPr>
        <w:t>externally,</w:t>
      </w:r>
      <w:r>
        <w:t xml:space="preserve"> </w:t>
      </w:r>
      <w:r>
        <w:rPr>
          <w:spacing w:val="-1"/>
        </w:rPr>
        <w:t>height</w:t>
      </w:r>
      <w:r>
        <w:t xml:space="preserve"> </w:t>
      </w:r>
      <w:r>
        <w:rPr>
          <w:spacing w:val="-1"/>
        </w:rPr>
        <w:t>is</w:t>
      </w:r>
      <w:r>
        <w:rPr>
          <w:spacing w:val="-2"/>
        </w:rPr>
        <w:t xml:space="preserve"> </w:t>
      </w:r>
      <w:r>
        <w:t>a</w:t>
      </w:r>
      <w:r>
        <w:rPr>
          <w:spacing w:val="-2"/>
        </w:rPr>
        <w:t xml:space="preserve"> </w:t>
      </w:r>
      <w:r>
        <w:rPr>
          <w:spacing w:val="-1"/>
        </w:rPr>
        <w:t>principal</w:t>
      </w:r>
      <w:r>
        <w:rPr>
          <w:spacing w:val="-2"/>
        </w:rPr>
        <w:t xml:space="preserve"> </w:t>
      </w:r>
      <w:r>
        <w:rPr>
          <w:spacing w:val="-1"/>
        </w:rPr>
        <w:t>attribute,</w:t>
      </w:r>
      <w:r>
        <w:rPr>
          <w:spacing w:val="-2"/>
        </w:rPr>
        <w:t xml:space="preserve"> </w:t>
      </w:r>
      <w:r>
        <w:t>and</w:t>
      </w:r>
      <w:r>
        <w:rPr>
          <w:spacing w:val="-2"/>
        </w:rPr>
        <w:t xml:space="preserve"> </w:t>
      </w:r>
      <w:r>
        <w:rPr>
          <w:spacing w:val="-1"/>
        </w:rPr>
        <w:t>not</w:t>
      </w:r>
      <w:r>
        <w:rPr>
          <w:spacing w:val="26"/>
        </w:rPr>
        <w:t xml:space="preserve"> </w:t>
      </w:r>
      <w:r>
        <w:rPr>
          <w:spacing w:val="-1"/>
        </w:rPr>
        <w:t>only height,</w:t>
      </w:r>
      <w:r>
        <w:rPr>
          <w:spacing w:val="-2"/>
        </w:rPr>
        <w:t xml:space="preserve"> </w:t>
      </w:r>
      <w:r>
        <w:rPr>
          <w:spacing w:val="-1"/>
        </w:rPr>
        <w:t>but</w:t>
      </w:r>
      <w:r>
        <w:rPr>
          <w:spacing w:val="2"/>
        </w:rPr>
        <w:t xml:space="preserve"> </w:t>
      </w:r>
      <w:r>
        <w:rPr>
          <w:spacing w:val="-2"/>
        </w:rPr>
        <w:t>verticality</w:t>
      </w:r>
      <w:r>
        <w:rPr>
          <w:spacing w:val="-1"/>
        </w:rPr>
        <w:t xml:space="preserve"> </w:t>
      </w:r>
      <w:r>
        <w:t>–</w:t>
      </w:r>
      <w:r>
        <w:rPr>
          <w:spacing w:val="-1"/>
        </w:rPr>
        <w:t xml:space="preserve"> </w:t>
      </w:r>
      <w:r>
        <w:t xml:space="preserve">the </w:t>
      </w:r>
      <w:r>
        <w:rPr>
          <w:spacing w:val="-2"/>
        </w:rPr>
        <w:t>spire,</w:t>
      </w:r>
      <w:r>
        <w:rPr>
          <w:spacing w:val="-1"/>
        </w:rPr>
        <w:t xml:space="preserve"> aspire.</w:t>
      </w:r>
      <w:r>
        <w:t xml:space="preserve"> </w:t>
      </w:r>
      <w:r>
        <w:rPr>
          <w:spacing w:val="-1"/>
        </w:rPr>
        <w:t>The</w:t>
      </w:r>
      <w:r>
        <w:rPr>
          <w:spacing w:val="1"/>
        </w:rPr>
        <w:t xml:space="preserve"> </w:t>
      </w:r>
      <w:r>
        <w:rPr>
          <w:spacing w:val="-1"/>
        </w:rPr>
        <w:t>whole</w:t>
      </w:r>
      <w:r>
        <w:rPr>
          <w:spacing w:val="1"/>
        </w:rPr>
        <w:t xml:space="preserve"> </w:t>
      </w:r>
      <w:r>
        <w:rPr>
          <w:spacing w:val="-1"/>
        </w:rPr>
        <w:t>design</w:t>
      </w:r>
      <w:r>
        <w:t xml:space="preserve"> </w:t>
      </w:r>
      <w:r>
        <w:rPr>
          <w:spacing w:val="-2"/>
        </w:rPr>
        <w:t>is</w:t>
      </w:r>
      <w:r>
        <w:rPr>
          <w:spacing w:val="43"/>
        </w:rPr>
        <w:t xml:space="preserve"> </w:t>
      </w:r>
      <w:r>
        <w:rPr>
          <w:spacing w:val="-1"/>
        </w:rPr>
        <w:t>expressed</w:t>
      </w:r>
      <w:r>
        <w:t xml:space="preserve"> </w:t>
      </w:r>
      <w:r>
        <w:rPr>
          <w:spacing w:val="-1"/>
        </w:rPr>
        <w:t>in</w:t>
      </w:r>
      <w:r>
        <w:rPr>
          <w:spacing w:val="-2"/>
        </w:rPr>
        <w:t xml:space="preserve"> terms</w:t>
      </w:r>
      <w:r>
        <w:t xml:space="preserve"> </w:t>
      </w:r>
      <w:r>
        <w:rPr>
          <w:spacing w:val="-1"/>
        </w:rPr>
        <w:t>of</w:t>
      </w:r>
      <w:r>
        <w:t xml:space="preserve"> </w:t>
      </w:r>
      <w:r>
        <w:rPr>
          <w:spacing w:val="-1"/>
        </w:rPr>
        <w:t>vertical</w:t>
      </w:r>
      <w:r>
        <w:t xml:space="preserve"> </w:t>
      </w:r>
      <w:r>
        <w:rPr>
          <w:spacing w:val="-1"/>
        </w:rPr>
        <w:t>lines.</w:t>
      </w:r>
      <w:r>
        <w:t xml:space="preserve"> </w:t>
      </w:r>
      <w:r>
        <w:rPr>
          <w:spacing w:val="-1"/>
        </w:rPr>
        <w:t>This</w:t>
      </w:r>
      <w:r>
        <w:t xml:space="preserve"> </w:t>
      </w:r>
      <w:r>
        <w:rPr>
          <w:spacing w:val="-1"/>
        </w:rPr>
        <w:t>is</w:t>
      </w:r>
      <w:r>
        <w:t xml:space="preserve"> an</w:t>
      </w:r>
      <w:r>
        <w:rPr>
          <w:spacing w:val="-2"/>
        </w:rPr>
        <w:t xml:space="preserve"> </w:t>
      </w:r>
      <w:r>
        <w:rPr>
          <w:spacing w:val="-1"/>
        </w:rPr>
        <w:t>enormously</w:t>
      </w:r>
      <w:r>
        <w:rPr>
          <w:spacing w:val="-2"/>
        </w:rPr>
        <w:t xml:space="preserve"> </w:t>
      </w:r>
      <w:r>
        <w:rPr>
          <w:spacing w:val="-1"/>
        </w:rPr>
        <w:t>heavy</w:t>
      </w:r>
      <w:r>
        <w:rPr>
          <w:spacing w:val="42"/>
        </w:rPr>
        <w:t xml:space="preserve"> </w:t>
      </w:r>
      <w:r>
        <w:rPr>
          <w:spacing w:val="-1"/>
        </w:rPr>
        <w:t>stone</w:t>
      </w:r>
      <w:r>
        <w:rPr>
          <w:spacing w:val="1"/>
        </w:rPr>
        <w:t xml:space="preserve"> </w:t>
      </w:r>
      <w:r>
        <w:rPr>
          <w:spacing w:val="-1"/>
        </w:rPr>
        <w:t>building,</w:t>
      </w:r>
      <w:r>
        <w:rPr>
          <w:spacing w:val="1"/>
        </w:rPr>
        <w:t xml:space="preserve"> </w:t>
      </w:r>
      <w:r>
        <w:rPr>
          <w:spacing w:val="-2"/>
        </w:rPr>
        <w:t>which</w:t>
      </w:r>
      <w:r>
        <w:t xml:space="preserve"> </w:t>
      </w:r>
      <w:r>
        <w:rPr>
          <w:spacing w:val="-1"/>
        </w:rPr>
        <w:t>could</w:t>
      </w:r>
      <w:r>
        <w:t xml:space="preserve"> </w:t>
      </w:r>
      <w:r>
        <w:rPr>
          <w:spacing w:val="-1"/>
        </w:rPr>
        <w:t>have</w:t>
      </w:r>
      <w:r>
        <w:t xml:space="preserve"> </w:t>
      </w:r>
      <w:r>
        <w:rPr>
          <w:spacing w:val="-1"/>
        </w:rPr>
        <w:t>been</w:t>
      </w:r>
      <w:r>
        <w:rPr>
          <w:spacing w:val="-2"/>
        </w:rPr>
        <w:t xml:space="preserve"> </w:t>
      </w:r>
      <w:r>
        <w:rPr>
          <w:spacing w:val="-1"/>
        </w:rPr>
        <w:t>expressed</w:t>
      </w:r>
      <w:r>
        <w:t xml:space="preserve"> as</w:t>
      </w:r>
      <w:r>
        <w:rPr>
          <w:spacing w:val="-2"/>
        </w:rPr>
        <w:t xml:space="preserve"> </w:t>
      </w:r>
      <w:r>
        <w:rPr>
          <w:spacing w:val="-1"/>
        </w:rPr>
        <w:t>stable and</w:t>
      </w:r>
      <w:r>
        <w:rPr>
          <w:spacing w:val="32"/>
        </w:rPr>
        <w:t xml:space="preserve"> </w:t>
      </w:r>
      <w:r>
        <w:rPr>
          <w:spacing w:val="-2"/>
        </w:rPr>
        <w:t>earthbound,</w:t>
      </w:r>
      <w:r>
        <w:t xml:space="preserve"> </w:t>
      </w:r>
      <w:r>
        <w:rPr>
          <w:spacing w:val="-1"/>
        </w:rPr>
        <w:t>but</w:t>
      </w:r>
      <w:r>
        <w:rPr>
          <w:spacing w:val="3"/>
        </w:rPr>
        <w:t xml:space="preserve"> </w:t>
      </w:r>
      <w:r>
        <w:rPr>
          <w:spacing w:val="-2"/>
        </w:rPr>
        <w:t>with</w:t>
      </w:r>
      <w:r>
        <w:rPr>
          <w:spacing w:val="-1"/>
        </w:rPr>
        <w:t xml:space="preserve"> all the</w:t>
      </w:r>
      <w:r>
        <w:t xml:space="preserve"> </w:t>
      </w:r>
      <w:r>
        <w:rPr>
          <w:spacing w:val="-1"/>
        </w:rPr>
        <w:t>stone</w:t>
      </w:r>
      <w:r>
        <w:rPr>
          <w:spacing w:val="1"/>
        </w:rPr>
        <w:t xml:space="preserve"> </w:t>
      </w:r>
      <w:r>
        <w:rPr>
          <w:spacing w:val="-1"/>
        </w:rPr>
        <w:t>masses</w:t>
      </w:r>
      <w:r>
        <w:rPr>
          <w:spacing w:val="-3"/>
        </w:rPr>
        <w:t xml:space="preserve"> </w:t>
      </w:r>
      <w:r>
        <w:rPr>
          <w:spacing w:val="-1"/>
        </w:rPr>
        <w:t>expressed</w:t>
      </w:r>
      <w:r>
        <w:rPr>
          <w:spacing w:val="-3"/>
        </w:rPr>
        <w:t xml:space="preserve"> </w:t>
      </w:r>
      <w:r>
        <w:rPr>
          <w:spacing w:val="-1"/>
        </w:rPr>
        <w:t>as</w:t>
      </w:r>
      <w:r>
        <w:t xml:space="preserve"> </w:t>
      </w:r>
      <w:r>
        <w:rPr>
          <w:spacing w:val="-1"/>
        </w:rPr>
        <w:t>bundles of</w:t>
      </w:r>
      <w:r>
        <w:rPr>
          <w:spacing w:val="48"/>
        </w:rPr>
        <w:t xml:space="preserve"> </w:t>
      </w:r>
      <w:r>
        <w:rPr>
          <w:spacing w:val="-1"/>
        </w:rPr>
        <w:t>vertical</w:t>
      </w:r>
      <w:r>
        <w:t xml:space="preserve"> </w:t>
      </w:r>
      <w:r>
        <w:rPr>
          <w:spacing w:val="-1"/>
        </w:rPr>
        <w:t>shafts,</w:t>
      </w:r>
      <w:r>
        <w:t xml:space="preserve"> </w:t>
      </w:r>
      <w:r>
        <w:rPr>
          <w:spacing w:val="-1"/>
        </w:rPr>
        <w:t>and</w:t>
      </w:r>
      <w:r>
        <w:t xml:space="preserve"> </w:t>
      </w:r>
      <w:r>
        <w:rPr>
          <w:spacing w:val="-1"/>
        </w:rPr>
        <w:t>with pointed arches</w:t>
      </w:r>
      <w:r>
        <w:t xml:space="preserve"> </w:t>
      </w:r>
      <w:r>
        <w:rPr>
          <w:spacing w:val="-1"/>
        </w:rPr>
        <w:t>formed</w:t>
      </w:r>
      <w:r>
        <w:t xml:space="preserve"> </w:t>
      </w:r>
      <w:r>
        <w:rPr>
          <w:spacing w:val="-1"/>
        </w:rPr>
        <w:t xml:space="preserve">like </w:t>
      </w:r>
      <w:r>
        <w:rPr>
          <w:spacing w:val="-2"/>
        </w:rPr>
        <w:t>arrows</w:t>
      </w:r>
      <w:r>
        <w:t xml:space="preserve"> to</w:t>
      </w:r>
      <w:r>
        <w:rPr>
          <w:spacing w:val="27"/>
        </w:rPr>
        <w:t xml:space="preserve"> </w:t>
      </w:r>
      <w:r>
        <w:rPr>
          <w:spacing w:val="-1"/>
        </w:rPr>
        <w:t>heaven,</w:t>
      </w:r>
      <w:r>
        <w:rPr>
          <w:spacing w:val="-2"/>
        </w:rPr>
        <w:t xml:space="preserve"> </w:t>
      </w:r>
      <w:r>
        <w:rPr>
          <w:spacing w:val="-1"/>
        </w:rPr>
        <w:t>the</w:t>
      </w:r>
      <w:r>
        <w:t xml:space="preserve"> </w:t>
      </w:r>
      <w:r>
        <w:rPr>
          <w:spacing w:val="-1"/>
        </w:rPr>
        <w:t>emphasis</w:t>
      </w:r>
      <w:r>
        <w:t xml:space="preserve"> </w:t>
      </w:r>
      <w:r>
        <w:rPr>
          <w:spacing w:val="-1"/>
        </w:rPr>
        <w:t>is</w:t>
      </w:r>
      <w:r>
        <w:rPr>
          <w:spacing w:val="-3"/>
        </w:rPr>
        <w:t xml:space="preserve"> </w:t>
      </w:r>
      <w:r>
        <w:rPr>
          <w:spacing w:val="-1"/>
        </w:rPr>
        <w:t>upward:</w:t>
      </w:r>
      <w:r>
        <w:rPr>
          <w:spacing w:val="-2"/>
        </w:rPr>
        <w:t xml:space="preserve"> </w:t>
      </w:r>
      <w:r>
        <w:rPr>
          <w:spacing w:val="-1"/>
        </w:rPr>
        <w:t>gravity</w:t>
      </w:r>
      <w:r>
        <w:rPr>
          <w:spacing w:val="-2"/>
        </w:rPr>
        <w:t xml:space="preserve"> </w:t>
      </w:r>
      <w:r>
        <w:rPr>
          <w:spacing w:val="-1"/>
        </w:rPr>
        <w:t>is</w:t>
      </w:r>
      <w:r>
        <w:rPr>
          <w:spacing w:val="-2"/>
        </w:rPr>
        <w:t xml:space="preserve"> </w:t>
      </w:r>
      <w:r>
        <w:rPr>
          <w:spacing w:val="-1"/>
        </w:rPr>
        <w:t>transformed</w:t>
      </w:r>
      <w:r>
        <w:rPr>
          <w:spacing w:val="-2"/>
        </w:rPr>
        <w:t xml:space="preserve"> </w:t>
      </w:r>
      <w:r>
        <w:rPr>
          <w:spacing w:val="-1"/>
        </w:rPr>
        <w:t>and</w:t>
      </w:r>
      <w:r>
        <w:rPr>
          <w:spacing w:val="-2"/>
        </w:rPr>
        <w:t xml:space="preserve"> </w:t>
      </w:r>
      <w:r>
        <w:rPr>
          <w:spacing w:val="-1"/>
        </w:rPr>
        <w:t>the</w:t>
      </w:r>
      <w:r>
        <w:rPr>
          <w:spacing w:val="34"/>
        </w:rPr>
        <w:t xml:space="preserve"> </w:t>
      </w:r>
      <w:r>
        <w:rPr>
          <w:spacing w:val="-1"/>
        </w:rPr>
        <w:t>building</w:t>
      </w:r>
      <w:r>
        <w:rPr>
          <w:spacing w:val="1"/>
        </w:rPr>
        <w:t xml:space="preserve"> </w:t>
      </w:r>
      <w:r>
        <w:rPr>
          <w:spacing w:val="-1"/>
        </w:rPr>
        <w:t>leads</w:t>
      </w:r>
      <w:r>
        <w:rPr>
          <w:spacing w:val="-2"/>
        </w:rPr>
        <w:t xml:space="preserve"> </w:t>
      </w:r>
      <w:r>
        <w:rPr>
          <w:spacing w:val="-1"/>
        </w:rPr>
        <w:t>the</w:t>
      </w:r>
      <w:r>
        <w:t xml:space="preserve"> </w:t>
      </w:r>
      <w:r>
        <w:rPr>
          <w:spacing w:val="-1"/>
        </w:rPr>
        <w:t>eye</w:t>
      </w:r>
      <w:r>
        <w:t xml:space="preserve"> </w:t>
      </w:r>
      <w:r>
        <w:rPr>
          <w:spacing w:val="-1"/>
        </w:rPr>
        <w:t>upward,</w:t>
      </w:r>
      <w:r>
        <w:t xml:space="preserve"> </w:t>
      </w:r>
      <w:r>
        <w:rPr>
          <w:spacing w:val="-1"/>
        </w:rPr>
        <w:t>an</w:t>
      </w:r>
      <w:r>
        <w:t xml:space="preserve"> </w:t>
      </w:r>
      <w:r>
        <w:rPr>
          <w:spacing w:val="-1"/>
        </w:rPr>
        <w:t>upward</w:t>
      </w:r>
      <w:r>
        <w:rPr>
          <w:spacing w:val="-2"/>
        </w:rPr>
        <w:t xml:space="preserve"> </w:t>
      </w:r>
      <w:r>
        <w:rPr>
          <w:spacing w:val="-1"/>
        </w:rPr>
        <w:t>emphasis</w:t>
      </w:r>
      <w:r>
        <w:rPr>
          <w:spacing w:val="-2"/>
        </w:rPr>
        <w:t xml:space="preserve"> </w:t>
      </w:r>
      <w:r>
        <w:rPr>
          <w:spacing w:val="-1"/>
        </w:rPr>
        <w:t>that</w:t>
      </w:r>
      <w:r>
        <w:t xml:space="preserve"> </w:t>
      </w:r>
      <w:r>
        <w:rPr>
          <w:spacing w:val="-1"/>
        </w:rPr>
        <w:t>is</w:t>
      </w:r>
      <w:r>
        <w:rPr>
          <w:spacing w:val="-2"/>
        </w:rPr>
        <w:t xml:space="preserve"> </w:t>
      </w:r>
      <w:r>
        <w:rPr>
          <w:spacing w:val="-1"/>
        </w:rPr>
        <w:t>read</w:t>
      </w:r>
      <w:r>
        <w:rPr>
          <w:spacing w:val="27"/>
        </w:rPr>
        <w:t xml:space="preserve"> </w:t>
      </w:r>
      <w:r>
        <w:rPr>
          <w:spacing w:val="-1"/>
        </w:rPr>
        <w:t>psychologically</w:t>
      </w:r>
      <w:r>
        <w:rPr>
          <w:spacing w:val="-2"/>
        </w:rPr>
        <w:t xml:space="preserve"> </w:t>
      </w:r>
      <w:r>
        <w:t>as</w:t>
      </w:r>
      <w:r>
        <w:rPr>
          <w:spacing w:val="-1"/>
        </w:rPr>
        <w:t xml:space="preserve"> </w:t>
      </w:r>
      <w:r>
        <w:t>a</w:t>
      </w:r>
      <w:r>
        <w:rPr>
          <w:spacing w:val="1"/>
        </w:rPr>
        <w:t xml:space="preserve"> </w:t>
      </w:r>
      <w:r>
        <w:rPr>
          <w:spacing w:val="-1"/>
        </w:rPr>
        <w:t>spiritual</w:t>
      </w:r>
      <w:r>
        <w:rPr>
          <w:spacing w:val="-2"/>
        </w:rPr>
        <w:t xml:space="preserve"> </w:t>
      </w:r>
      <w:r>
        <w:rPr>
          <w:spacing w:val="-1"/>
        </w:rPr>
        <w:t>ascent.</w:t>
      </w:r>
    </w:p>
    <w:p w:rsidR="00743C02" w:rsidRDefault="001F2438">
      <w:pPr>
        <w:pStyle w:val="Corpodetexto"/>
        <w:spacing w:before="120"/>
        <w:ind w:right="203"/>
      </w:pPr>
      <w:r>
        <w:rPr>
          <w:spacing w:val="-1"/>
        </w:rPr>
        <w:t>The</w:t>
      </w:r>
      <w:r>
        <w:t xml:space="preserve"> </w:t>
      </w:r>
      <w:r>
        <w:rPr>
          <w:spacing w:val="-1"/>
        </w:rPr>
        <w:t>secret meditations encapsulated</w:t>
      </w:r>
      <w:r>
        <w:t xml:space="preserve"> </w:t>
      </w:r>
      <w:r>
        <w:rPr>
          <w:spacing w:val="-1"/>
        </w:rPr>
        <w:t>in the</w:t>
      </w:r>
      <w:r>
        <w:t xml:space="preserve"> </w:t>
      </w:r>
      <w:r>
        <w:rPr>
          <w:spacing w:val="-1"/>
        </w:rPr>
        <w:t>Cathedral</w:t>
      </w:r>
      <w:r>
        <w:t xml:space="preserve"> </w:t>
      </w:r>
      <w:r>
        <w:rPr>
          <w:spacing w:val="-1"/>
        </w:rPr>
        <w:t>of Chartres is</w:t>
      </w:r>
      <w:r>
        <w:rPr>
          <w:spacing w:val="54"/>
        </w:rPr>
        <w:t xml:space="preserve"> </w:t>
      </w:r>
      <w:r>
        <w:rPr>
          <w:spacing w:val="-1"/>
        </w:rPr>
        <w:t>part</w:t>
      </w:r>
      <w:r>
        <w:t xml:space="preserve"> </w:t>
      </w:r>
      <w:r>
        <w:rPr>
          <w:spacing w:val="-1"/>
        </w:rPr>
        <w:t>of</w:t>
      </w:r>
      <w:r>
        <w:rPr>
          <w:spacing w:val="-2"/>
        </w:rPr>
        <w:t xml:space="preserve"> </w:t>
      </w:r>
      <w:r>
        <w:rPr>
          <w:spacing w:val="-1"/>
        </w:rPr>
        <w:t>the</w:t>
      </w:r>
      <w:r>
        <w:t xml:space="preserve"> </w:t>
      </w:r>
      <w:r>
        <w:rPr>
          <w:spacing w:val="-1"/>
        </w:rPr>
        <w:t>Energy</w:t>
      </w:r>
      <w:r>
        <w:t xml:space="preserve"> </w:t>
      </w:r>
      <w:r>
        <w:rPr>
          <w:spacing w:val="-1"/>
        </w:rPr>
        <w:t>Enhancement</w:t>
      </w:r>
      <w:r>
        <w:rPr>
          <w:spacing w:val="1"/>
        </w:rPr>
        <w:t xml:space="preserve"> </w:t>
      </w:r>
      <w:r>
        <w:rPr>
          <w:spacing w:val="-1"/>
        </w:rPr>
        <w:t>Synthesis</w:t>
      </w:r>
      <w:r>
        <w:rPr>
          <w:spacing w:val="-2"/>
        </w:rPr>
        <w:t xml:space="preserve"> </w:t>
      </w:r>
      <w:r>
        <w:rPr>
          <w:spacing w:val="-1"/>
        </w:rPr>
        <w:t>of</w:t>
      </w:r>
      <w:r>
        <w:t xml:space="preserve"> </w:t>
      </w:r>
      <w:r>
        <w:rPr>
          <w:spacing w:val="-1"/>
        </w:rPr>
        <w:t>Light</w:t>
      </w:r>
      <w:r>
        <w:rPr>
          <w:spacing w:val="-2"/>
        </w:rPr>
        <w:t xml:space="preserve"> </w:t>
      </w:r>
      <w:r>
        <w:rPr>
          <w:spacing w:val="-1"/>
        </w:rPr>
        <w:t>twenty</w:t>
      </w:r>
      <w:r>
        <w:rPr>
          <w:spacing w:val="-2"/>
        </w:rPr>
        <w:t xml:space="preserve"> </w:t>
      </w:r>
      <w:r>
        <w:rPr>
          <w:spacing w:val="-1"/>
        </w:rPr>
        <w:t>eight</w:t>
      </w:r>
      <w:r>
        <w:rPr>
          <w:spacing w:val="40"/>
        </w:rPr>
        <w:t xml:space="preserve"> </w:t>
      </w:r>
      <w:r>
        <w:rPr>
          <w:spacing w:val="-1"/>
        </w:rPr>
        <w:t xml:space="preserve">ancient </w:t>
      </w:r>
      <w:r>
        <w:t>and</w:t>
      </w:r>
      <w:r>
        <w:rPr>
          <w:spacing w:val="-3"/>
        </w:rPr>
        <w:t xml:space="preserve"> </w:t>
      </w:r>
      <w:r>
        <w:rPr>
          <w:spacing w:val="-1"/>
        </w:rPr>
        <w:t xml:space="preserve">effective techniques </w:t>
      </w:r>
      <w:r>
        <w:t>to</w:t>
      </w:r>
      <w:r>
        <w:rPr>
          <w:spacing w:val="-2"/>
        </w:rPr>
        <w:t xml:space="preserve"> </w:t>
      </w:r>
      <w:r>
        <w:rPr>
          <w:spacing w:val="-1"/>
        </w:rPr>
        <w:t>enable control</w:t>
      </w:r>
      <w:r>
        <w:t xml:space="preserve"> of</w:t>
      </w:r>
      <w:r>
        <w:rPr>
          <w:spacing w:val="-1"/>
        </w:rPr>
        <w:t xml:space="preserve"> the</w:t>
      </w:r>
      <w:r>
        <w:t xml:space="preserve"> </w:t>
      </w:r>
      <w:r>
        <w:rPr>
          <w:spacing w:val="-1"/>
        </w:rPr>
        <w:t xml:space="preserve">mind, </w:t>
      </w:r>
      <w:r>
        <w:t>an</w:t>
      </w:r>
      <w:r>
        <w:rPr>
          <w:spacing w:val="57"/>
        </w:rPr>
        <w:t xml:space="preserve"> </w:t>
      </w:r>
      <w:r>
        <w:rPr>
          <w:spacing w:val="-1"/>
        </w:rPr>
        <w:t xml:space="preserve">enhanced IQ, control over </w:t>
      </w:r>
      <w:r>
        <w:t>all</w:t>
      </w:r>
      <w:r>
        <w:rPr>
          <w:spacing w:val="-2"/>
        </w:rPr>
        <w:t xml:space="preserve"> </w:t>
      </w:r>
      <w:r>
        <w:rPr>
          <w:spacing w:val="-1"/>
        </w:rPr>
        <w:t>negative</w:t>
      </w:r>
      <w:r>
        <w:t xml:space="preserve"> </w:t>
      </w:r>
      <w:r>
        <w:rPr>
          <w:spacing w:val="-1"/>
        </w:rPr>
        <w:t>emotions,</w:t>
      </w:r>
      <w:r>
        <w:rPr>
          <w:spacing w:val="-2"/>
        </w:rPr>
        <w:t xml:space="preserve"> </w:t>
      </w:r>
      <w:r>
        <w:rPr>
          <w:spacing w:val="-1"/>
        </w:rPr>
        <w:t>anger, fear,</w:t>
      </w:r>
      <w:r>
        <w:rPr>
          <w:spacing w:val="39"/>
        </w:rPr>
        <w:t xml:space="preserve"> </w:t>
      </w:r>
      <w:r>
        <w:rPr>
          <w:spacing w:val="-1"/>
        </w:rPr>
        <w:t>depression</w:t>
      </w:r>
      <w:r>
        <w:rPr>
          <w:spacing w:val="-2"/>
        </w:rPr>
        <w:t xml:space="preserve"> </w:t>
      </w:r>
      <w:r>
        <w:t>on</w:t>
      </w:r>
      <w:r>
        <w:rPr>
          <w:spacing w:val="-1"/>
        </w:rPr>
        <w:t xml:space="preserve"> the</w:t>
      </w:r>
      <w:r>
        <w:t xml:space="preserve"> </w:t>
      </w:r>
      <w:r>
        <w:rPr>
          <w:spacing w:val="-1"/>
        </w:rPr>
        <w:t>path</w:t>
      </w:r>
      <w:r>
        <w:rPr>
          <w:spacing w:val="-2"/>
        </w:rPr>
        <w:t xml:space="preserve"> </w:t>
      </w:r>
      <w:r>
        <w:t>of</w:t>
      </w:r>
      <w:r>
        <w:rPr>
          <w:spacing w:val="-1"/>
        </w:rPr>
        <w:t xml:space="preserve"> the</w:t>
      </w:r>
      <w:r>
        <w:t xml:space="preserve"> </w:t>
      </w:r>
      <w:r>
        <w:rPr>
          <w:spacing w:val="-1"/>
        </w:rPr>
        <w:t>ultimate</w:t>
      </w:r>
      <w:r>
        <w:t xml:space="preserve"> </w:t>
      </w:r>
      <w:r>
        <w:rPr>
          <w:spacing w:val="-1"/>
        </w:rPr>
        <w:t>Samadhi</w:t>
      </w:r>
      <w:r>
        <w:rPr>
          <w:spacing w:val="-2"/>
        </w:rPr>
        <w:t xml:space="preserve"> </w:t>
      </w:r>
      <w:r>
        <w:t>and</w:t>
      </w:r>
      <w:r>
        <w:rPr>
          <w:spacing w:val="-1"/>
        </w:rPr>
        <w:t xml:space="preserve"> enlightenment</w:t>
      </w:r>
      <w:r>
        <w:rPr>
          <w:spacing w:val="41"/>
        </w:rPr>
        <w:t xml:space="preserve"> </w:t>
      </w:r>
      <w:r>
        <w:rPr>
          <w:spacing w:val="-1"/>
        </w:rPr>
        <w:t>itself.</w:t>
      </w:r>
    </w:p>
    <w:p w:rsidR="00897EB2" w:rsidRDefault="00897EB2" w:rsidP="00897EB2">
      <w:pPr>
        <w:pStyle w:val="NormalWeb"/>
        <w:spacing w:before="120" w:after="120"/>
        <w:jc w:val="center"/>
      </w:pPr>
      <w:r>
        <w:rPr>
          <w:noProof/>
          <w:lang w:val="pt-BR" w:eastAsia="pt-BR"/>
        </w:rPr>
        <w:lastRenderedPageBreak/>
        <w:drawing>
          <wp:inline distT="0" distB="0" distL="0" distR="0">
            <wp:extent cx="3535680" cy="5425623"/>
            <wp:effectExtent l="19050" t="0" r="7620" b="0"/>
            <wp:docPr id="6" name="Imagem 89"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LEVEL 4"/>
                    <pic:cNvPicPr>
                      <a:picLocks noChangeAspect="1" noChangeArrowheads="1"/>
                    </pic:cNvPicPr>
                  </pic:nvPicPr>
                  <pic:blipFill>
                    <a:blip r:embed="rId91" cstate="print"/>
                    <a:srcRect/>
                    <a:stretch>
                      <a:fillRect/>
                    </a:stretch>
                  </pic:blipFill>
                  <pic:spPr bwMode="auto">
                    <a:xfrm>
                      <a:off x="0" y="0"/>
                      <a:ext cx="3535680" cy="5425623"/>
                    </a:xfrm>
                    <a:prstGeom prst="rect">
                      <a:avLst/>
                    </a:prstGeom>
                    <a:noFill/>
                    <a:ln w="9525">
                      <a:noFill/>
                      <a:miter lim="800000"/>
                      <a:headEnd/>
                      <a:tailEnd/>
                    </a:ln>
                  </pic:spPr>
                </pic:pic>
              </a:graphicData>
            </a:graphic>
          </wp:inline>
        </w:drawing>
      </w:r>
    </w:p>
    <w:p w:rsidR="00897EB2" w:rsidRPr="00F07B46" w:rsidRDefault="00897EB2" w:rsidP="00897EB2">
      <w:pPr>
        <w:pStyle w:val="NormalWeb"/>
        <w:spacing w:before="120" w:after="120"/>
        <w:jc w:val="center"/>
      </w:pPr>
      <w:r>
        <w:t>DOWNLOAD LEVEL 4 BOOK HERE!!!</w:t>
      </w:r>
    </w:p>
    <w:p w:rsidR="00897EB2" w:rsidRPr="00D74303" w:rsidRDefault="00E5021A" w:rsidP="00897EB2">
      <w:pPr>
        <w:pStyle w:val="NormalWeb"/>
        <w:spacing w:before="120" w:after="120"/>
        <w:jc w:val="center"/>
      </w:pPr>
      <w:hyperlink r:id="rId92" w:tgtFrame="_blank" w:history="1">
        <w:r w:rsidR="00897EB2">
          <w:rPr>
            <w:rStyle w:val="Hyperlink"/>
            <w:rFonts w:ascii="Arial" w:hAnsi="Arial" w:cs="Arial"/>
            <w:color w:val="1155CC"/>
            <w:sz w:val="31"/>
            <w:szCs w:val="31"/>
          </w:rPr>
          <w:t>http://www.energyenhancement.org/Sacred-Energy/Level-4-Book/Energy-Enhancement-Level-4-Book-Energy-Cords-Mastery-Of-Relationships.pdf</w:t>
        </w:r>
      </w:hyperlink>
    </w:p>
    <w:p w:rsidR="00743C02" w:rsidRDefault="00743C02">
      <w:pPr>
        <w:sectPr w:rsidR="00743C02">
          <w:pgSz w:w="8640" w:h="12960"/>
          <w:pgMar w:top="960" w:right="900" w:bottom="880" w:left="900" w:header="0" w:footer="690" w:gutter="0"/>
          <w:cols w:space="720"/>
        </w:sectPr>
      </w:pPr>
    </w:p>
    <w:p w:rsidR="00897EB2" w:rsidRDefault="00E5021A">
      <w:pPr>
        <w:pStyle w:val="Ttulo21"/>
        <w:spacing w:before="9"/>
        <w:ind w:left="194" w:right="171"/>
        <w:jc w:val="center"/>
        <w:rPr>
          <w:b/>
        </w:rPr>
      </w:pPr>
      <w:r>
        <w:rPr>
          <w:b/>
        </w:rPr>
        <w:lastRenderedPageBreak/>
        <w:pict>
          <v:shape id="_x0000_i1098" type="#_x0000_t75" style="width:340.55pt;height:521.5pt">
            <v:imagedata r:id="rId93" o:title="falls advert 7"/>
          </v:shape>
        </w:pict>
      </w:r>
    </w:p>
    <w:p w:rsidR="00897EB2" w:rsidRDefault="00897EB2">
      <w:pPr>
        <w:pStyle w:val="Ttulo21"/>
        <w:spacing w:before="9"/>
        <w:ind w:left="194" w:right="171"/>
        <w:jc w:val="center"/>
        <w:rPr>
          <w:b/>
        </w:rPr>
      </w:pPr>
    </w:p>
    <w:p w:rsidR="00743C02" w:rsidRDefault="001F2438">
      <w:pPr>
        <w:pStyle w:val="Ttulo21"/>
        <w:spacing w:before="9"/>
        <w:ind w:left="194" w:right="171"/>
        <w:jc w:val="center"/>
      </w:pPr>
      <w:r>
        <w:rPr>
          <w:b/>
        </w:rPr>
        <w:lastRenderedPageBreak/>
        <w:t>Energy</w:t>
      </w:r>
      <w:r>
        <w:rPr>
          <w:b/>
          <w:spacing w:val="-20"/>
        </w:rPr>
        <w:t xml:space="preserve"> </w:t>
      </w:r>
      <w:r>
        <w:rPr>
          <w:b/>
        </w:rPr>
        <w:t>Enhancement</w:t>
      </w:r>
      <w:r>
        <w:rPr>
          <w:b/>
          <w:spacing w:val="-20"/>
        </w:rPr>
        <w:t xml:space="preserve"> </w:t>
      </w:r>
      <w:r>
        <w:rPr>
          <w:b/>
        </w:rPr>
        <w:t>the</w:t>
      </w:r>
      <w:r>
        <w:rPr>
          <w:b/>
          <w:spacing w:val="-20"/>
        </w:rPr>
        <w:t xml:space="preserve"> </w:t>
      </w:r>
      <w:r>
        <w:rPr>
          <w:b/>
        </w:rPr>
        <w:t>Tarot</w:t>
      </w:r>
      <w:r>
        <w:rPr>
          <w:b/>
          <w:w w:val="99"/>
        </w:rPr>
        <w:t xml:space="preserve"> </w:t>
      </w:r>
      <w:r>
        <w:rPr>
          <w:b/>
        </w:rPr>
        <w:t>Princess</w:t>
      </w:r>
      <w:r>
        <w:rPr>
          <w:b/>
          <w:spacing w:val="-15"/>
        </w:rPr>
        <w:t xml:space="preserve"> </w:t>
      </w:r>
      <w:r>
        <w:rPr>
          <w:b/>
        </w:rPr>
        <w:t>of</w:t>
      </w:r>
      <w:r>
        <w:rPr>
          <w:b/>
          <w:spacing w:val="-15"/>
        </w:rPr>
        <w:t xml:space="preserve"> </w:t>
      </w:r>
      <w:r>
        <w:rPr>
          <w:b/>
        </w:rPr>
        <w:t>Swords</w:t>
      </w:r>
      <w:r>
        <w:rPr>
          <w:b/>
          <w:spacing w:val="-15"/>
        </w:rPr>
        <w:t xml:space="preserve"> </w:t>
      </w:r>
      <w:r>
        <w:rPr>
          <w:b/>
        </w:rPr>
        <w:t>And</w:t>
      </w:r>
      <w:r>
        <w:rPr>
          <w:b/>
          <w:w w:val="99"/>
        </w:rPr>
        <w:t xml:space="preserve"> </w:t>
      </w:r>
      <w:r>
        <w:rPr>
          <w:b/>
        </w:rPr>
        <w:t>Advanced</w:t>
      </w:r>
      <w:r>
        <w:rPr>
          <w:b/>
          <w:spacing w:val="-25"/>
        </w:rPr>
        <w:t xml:space="preserve"> </w:t>
      </w:r>
      <w:r>
        <w:rPr>
          <w:b/>
        </w:rPr>
        <w:t>Techniques</w:t>
      </w:r>
      <w:r>
        <w:rPr>
          <w:b/>
          <w:spacing w:val="-24"/>
        </w:rPr>
        <w:t xml:space="preserve"> </w:t>
      </w:r>
      <w:r>
        <w:rPr>
          <w:b/>
        </w:rPr>
        <w:t>Of</w:t>
      </w:r>
      <w:r>
        <w:rPr>
          <w:b/>
          <w:w w:val="99"/>
        </w:rPr>
        <w:t xml:space="preserve"> </w:t>
      </w:r>
      <w:r>
        <w:rPr>
          <w:b/>
        </w:rPr>
        <w:t>Meditation</w:t>
      </w:r>
    </w:p>
    <w:p w:rsidR="00743C02" w:rsidRDefault="001F2438">
      <w:pPr>
        <w:pStyle w:val="Corpodetexto"/>
        <w:spacing w:before="121"/>
        <w:ind w:right="111"/>
      </w:pPr>
      <w:r>
        <w:rPr>
          <w:spacing w:val="-1"/>
        </w:rPr>
        <w:t>Originally,</w:t>
      </w:r>
      <w:r>
        <w:t xml:space="preserve"> </w:t>
      </w:r>
      <w:r>
        <w:rPr>
          <w:spacing w:val="-1"/>
        </w:rPr>
        <w:t>the</w:t>
      </w:r>
      <w:r>
        <w:rPr>
          <w:spacing w:val="1"/>
        </w:rPr>
        <w:t xml:space="preserve"> </w:t>
      </w:r>
      <w:r>
        <w:rPr>
          <w:spacing w:val="-1"/>
        </w:rPr>
        <w:t>Tarot Cards</w:t>
      </w:r>
      <w:r>
        <w:t xml:space="preserve"> </w:t>
      </w:r>
      <w:r>
        <w:rPr>
          <w:spacing w:val="-2"/>
        </w:rPr>
        <w:t>came</w:t>
      </w:r>
      <w:r>
        <w:rPr>
          <w:spacing w:val="1"/>
        </w:rPr>
        <w:t xml:space="preserve"> </w:t>
      </w:r>
      <w:r>
        <w:rPr>
          <w:spacing w:val="-1"/>
        </w:rPr>
        <w:t>from</w:t>
      </w:r>
      <w:r>
        <w:rPr>
          <w:spacing w:val="-2"/>
        </w:rPr>
        <w:t xml:space="preserve"> </w:t>
      </w:r>
      <w:r>
        <w:rPr>
          <w:spacing w:val="-1"/>
        </w:rPr>
        <w:t>Alchemical</w:t>
      </w:r>
      <w:r>
        <w:t xml:space="preserve"> </w:t>
      </w:r>
      <w:r>
        <w:rPr>
          <w:spacing w:val="-1"/>
        </w:rPr>
        <w:t>Sufi</w:t>
      </w:r>
      <w:r>
        <w:t xml:space="preserve"> </w:t>
      </w:r>
      <w:r>
        <w:rPr>
          <w:spacing w:val="-1"/>
        </w:rPr>
        <w:t>sources and</w:t>
      </w:r>
      <w:r>
        <w:rPr>
          <w:spacing w:val="22"/>
        </w:rPr>
        <w:t xml:space="preserve"> </w:t>
      </w:r>
      <w:r>
        <w:rPr>
          <w:spacing w:val="-1"/>
        </w:rPr>
        <w:t>the</w:t>
      </w:r>
      <w:r>
        <w:t xml:space="preserve"> </w:t>
      </w:r>
      <w:r>
        <w:rPr>
          <w:spacing w:val="-1"/>
        </w:rPr>
        <w:t>Sufi</w:t>
      </w:r>
      <w:r>
        <w:t xml:space="preserve"> </w:t>
      </w:r>
      <w:r>
        <w:rPr>
          <w:spacing w:val="-1"/>
        </w:rPr>
        <w:t>Alchemical</w:t>
      </w:r>
      <w:r>
        <w:t xml:space="preserve"> </w:t>
      </w:r>
      <w:r>
        <w:rPr>
          <w:spacing w:val="-1"/>
        </w:rPr>
        <w:t>Meditations</w:t>
      </w:r>
      <w:r>
        <w:rPr>
          <w:spacing w:val="-2"/>
        </w:rPr>
        <w:t xml:space="preserve"> </w:t>
      </w:r>
      <w:r>
        <w:rPr>
          <w:spacing w:val="-1"/>
        </w:rPr>
        <w:t>based</w:t>
      </w:r>
      <w:r>
        <w:t xml:space="preserve"> on</w:t>
      </w:r>
      <w:r>
        <w:rPr>
          <w:spacing w:val="-1"/>
        </w:rPr>
        <w:t xml:space="preserve"> the </w:t>
      </w:r>
      <w:r>
        <w:t>correct</w:t>
      </w:r>
      <w:r>
        <w:rPr>
          <w:spacing w:val="1"/>
        </w:rPr>
        <w:t xml:space="preserve"> </w:t>
      </w:r>
      <w:r>
        <w:rPr>
          <w:spacing w:val="-1"/>
        </w:rPr>
        <w:t>working</w:t>
      </w:r>
      <w:r>
        <w:t xml:space="preserve"> of</w:t>
      </w:r>
      <w:r>
        <w:rPr>
          <w:spacing w:val="-1"/>
        </w:rPr>
        <w:t xml:space="preserve"> the</w:t>
      </w:r>
      <w:r>
        <w:rPr>
          <w:spacing w:val="41"/>
        </w:rPr>
        <w:t xml:space="preserve"> </w:t>
      </w:r>
      <w:r>
        <w:t>energies</w:t>
      </w:r>
      <w:r>
        <w:rPr>
          <w:spacing w:val="-1"/>
        </w:rPr>
        <w:t xml:space="preserve"> </w:t>
      </w:r>
      <w:r>
        <w:t>of</w:t>
      </w:r>
      <w:r>
        <w:rPr>
          <w:spacing w:val="-1"/>
        </w:rPr>
        <w:t xml:space="preserve"> </w:t>
      </w:r>
      <w:r>
        <w:t xml:space="preserve">the </w:t>
      </w:r>
      <w:r>
        <w:rPr>
          <w:spacing w:val="-1"/>
        </w:rPr>
        <w:t>Universe</w:t>
      </w:r>
      <w:r>
        <w:t xml:space="preserve"> </w:t>
      </w:r>
      <w:r>
        <w:rPr>
          <w:spacing w:val="-1"/>
        </w:rPr>
        <w:t>were</w:t>
      </w:r>
      <w:r>
        <w:t xml:space="preserve"> encoded as</w:t>
      </w:r>
      <w:r>
        <w:rPr>
          <w:spacing w:val="-2"/>
        </w:rPr>
        <w:t xml:space="preserve"> </w:t>
      </w:r>
      <w:r>
        <w:rPr>
          <w:spacing w:val="-1"/>
        </w:rPr>
        <w:t>symbols</w:t>
      </w:r>
      <w:r>
        <w:t xml:space="preserve"> into</w:t>
      </w:r>
      <w:r>
        <w:rPr>
          <w:spacing w:val="-1"/>
        </w:rPr>
        <w:t xml:space="preserve"> every</w:t>
      </w:r>
      <w:r>
        <w:rPr>
          <w:spacing w:val="-2"/>
        </w:rPr>
        <w:t xml:space="preserve"> </w:t>
      </w:r>
      <w:r>
        <w:t>one of</w:t>
      </w:r>
      <w:r>
        <w:rPr>
          <w:spacing w:val="29"/>
        </w:rPr>
        <w:t xml:space="preserve"> </w:t>
      </w:r>
      <w:r>
        <w:t xml:space="preserve">the </w:t>
      </w:r>
      <w:r>
        <w:rPr>
          <w:spacing w:val="-1"/>
        </w:rPr>
        <w:t>Thoth</w:t>
      </w:r>
      <w:r>
        <w:t xml:space="preserve"> </w:t>
      </w:r>
      <w:r>
        <w:rPr>
          <w:spacing w:val="-1"/>
        </w:rPr>
        <w:t xml:space="preserve">Tarot </w:t>
      </w:r>
      <w:r>
        <w:t>cards.</w:t>
      </w:r>
    </w:p>
    <w:p w:rsidR="00743C02" w:rsidRDefault="001F2438">
      <w:pPr>
        <w:pStyle w:val="Corpodetexto"/>
        <w:ind w:right="100"/>
        <w:jc w:val="both"/>
      </w:pPr>
      <w:r>
        <w:rPr>
          <w:spacing w:val="-1"/>
        </w:rPr>
        <w:t>Here</w:t>
      </w:r>
      <w:r>
        <w:t xml:space="preserve"> </w:t>
      </w:r>
      <w:r>
        <w:rPr>
          <w:spacing w:val="-1"/>
        </w:rPr>
        <w:t>is an explanation</w:t>
      </w:r>
      <w:r>
        <w:t xml:space="preserve"> </w:t>
      </w:r>
      <w:r>
        <w:rPr>
          <w:spacing w:val="-1"/>
        </w:rPr>
        <w:t>from</w:t>
      </w:r>
      <w:r>
        <w:rPr>
          <w:spacing w:val="-4"/>
        </w:rPr>
        <w:t xml:space="preserve"> </w:t>
      </w:r>
      <w:r>
        <w:t xml:space="preserve">the </w:t>
      </w:r>
      <w:r>
        <w:rPr>
          <w:spacing w:val="-1"/>
        </w:rPr>
        <w:t>book</w:t>
      </w:r>
      <w:r>
        <w:rPr>
          <w:spacing w:val="2"/>
        </w:rPr>
        <w:t xml:space="preserve"> </w:t>
      </w:r>
      <w:r>
        <w:rPr>
          <w:spacing w:val="-1"/>
        </w:rPr>
        <w:t>of</w:t>
      </w:r>
      <w:r>
        <w:t xml:space="preserve"> </w:t>
      </w:r>
      <w:r>
        <w:rPr>
          <w:spacing w:val="-2"/>
        </w:rPr>
        <w:t>"The</w:t>
      </w:r>
      <w:r>
        <w:t xml:space="preserve"> </w:t>
      </w:r>
      <w:r>
        <w:rPr>
          <w:spacing w:val="-1"/>
        </w:rPr>
        <w:t>Princess of Swords"</w:t>
      </w:r>
      <w:r>
        <w:rPr>
          <w:spacing w:val="-2"/>
        </w:rPr>
        <w:t xml:space="preserve"> </w:t>
      </w:r>
      <w:r>
        <w:rPr>
          <w:spacing w:val="-1"/>
        </w:rPr>
        <w:t>of</w:t>
      </w:r>
      <w:r>
        <w:rPr>
          <w:spacing w:val="32"/>
        </w:rPr>
        <w:t xml:space="preserve"> </w:t>
      </w:r>
      <w:r>
        <w:rPr>
          <w:spacing w:val="-1"/>
        </w:rPr>
        <w:t>the</w:t>
      </w:r>
      <w:r>
        <w:t xml:space="preserve"> </w:t>
      </w:r>
      <w:r>
        <w:rPr>
          <w:spacing w:val="-1"/>
        </w:rPr>
        <w:t>Thoth</w:t>
      </w:r>
      <w:r>
        <w:t xml:space="preserve"> </w:t>
      </w:r>
      <w:r>
        <w:rPr>
          <w:spacing w:val="-1"/>
        </w:rPr>
        <w:t>Tarot</w:t>
      </w:r>
      <w:r>
        <w:t xml:space="preserve"> </w:t>
      </w:r>
      <w:r>
        <w:rPr>
          <w:spacing w:val="-1"/>
        </w:rPr>
        <w:t xml:space="preserve">with the addition of </w:t>
      </w:r>
      <w:r>
        <w:t>how</w:t>
      </w:r>
      <w:r>
        <w:rPr>
          <w:spacing w:val="-3"/>
        </w:rPr>
        <w:t xml:space="preserve"> </w:t>
      </w:r>
      <w:r>
        <w:t xml:space="preserve">it </w:t>
      </w:r>
      <w:r>
        <w:rPr>
          <w:spacing w:val="-1"/>
        </w:rPr>
        <w:t xml:space="preserve">refers </w:t>
      </w:r>
      <w:r>
        <w:t>to</w:t>
      </w:r>
      <w:r>
        <w:rPr>
          <w:spacing w:val="-2"/>
        </w:rPr>
        <w:t xml:space="preserve"> </w:t>
      </w:r>
      <w:r>
        <w:rPr>
          <w:spacing w:val="-1"/>
        </w:rPr>
        <w:t xml:space="preserve">explanations </w:t>
      </w:r>
      <w:r>
        <w:t>of</w:t>
      </w:r>
      <w:r>
        <w:rPr>
          <w:spacing w:val="45"/>
        </w:rPr>
        <w:t xml:space="preserve"> </w:t>
      </w:r>
      <w:r>
        <w:t>the</w:t>
      </w:r>
      <w:r>
        <w:rPr>
          <w:spacing w:val="-1"/>
        </w:rPr>
        <w:t xml:space="preserve"> </w:t>
      </w:r>
      <w:r>
        <w:t>advanced</w:t>
      </w:r>
      <w:r>
        <w:rPr>
          <w:spacing w:val="-1"/>
        </w:rPr>
        <w:t xml:space="preserve"> techniques </w:t>
      </w:r>
      <w:r>
        <w:t xml:space="preserve">of </w:t>
      </w:r>
      <w:r>
        <w:rPr>
          <w:spacing w:val="-1"/>
        </w:rPr>
        <w:t>meditation...</w:t>
      </w:r>
    </w:p>
    <w:p w:rsidR="00743C02" w:rsidRDefault="001F2438">
      <w:pPr>
        <w:pStyle w:val="Corpodetexto"/>
        <w:ind w:right="135"/>
      </w:pPr>
      <w:r>
        <w:rPr>
          <w:spacing w:val="-1"/>
        </w:rPr>
        <w:t>"The</w:t>
      </w:r>
      <w:r>
        <w:rPr>
          <w:spacing w:val="1"/>
        </w:rPr>
        <w:t xml:space="preserve"> </w:t>
      </w:r>
      <w:r>
        <w:rPr>
          <w:spacing w:val="-1"/>
        </w:rPr>
        <w:t>inflow</w:t>
      </w:r>
      <w:r>
        <w:rPr>
          <w:spacing w:val="-2"/>
        </w:rPr>
        <w:t xml:space="preserve"> </w:t>
      </w:r>
      <w:r>
        <w:rPr>
          <w:spacing w:val="-1"/>
        </w:rPr>
        <w:t>of</w:t>
      </w:r>
      <w:r>
        <w:t xml:space="preserve"> </w:t>
      </w:r>
      <w:r>
        <w:rPr>
          <w:spacing w:val="-1"/>
        </w:rPr>
        <w:t>spiritual</w:t>
      </w:r>
      <w:r>
        <w:rPr>
          <w:spacing w:val="-3"/>
        </w:rPr>
        <w:t xml:space="preserve"> </w:t>
      </w:r>
      <w:r>
        <w:rPr>
          <w:spacing w:val="-1"/>
        </w:rPr>
        <w:t>energy</w:t>
      </w:r>
      <w:r>
        <w:rPr>
          <w:spacing w:val="-2"/>
        </w:rPr>
        <w:t xml:space="preserve"> </w:t>
      </w:r>
      <w:r>
        <w:rPr>
          <w:spacing w:val="-1"/>
        </w:rPr>
        <w:t>or kundalini energy</w:t>
      </w:r>
      <w:r>
        <w:rPr>
          <w:spacing w:val="-2"/>
        </w:rPr>
        <w:t xml:space="preserve"> </w:t>
      </w:r>
      <w:r>
        <w:rPr>
          <w:spacing w:val="-1"/>
        </w:rPr>
        <w:t>is</w:t>
      </w:r>
      <w:r>
        <w:rPr>
          <w:spacing w:val="1"/>
        </w:rPr>
        <w:t xml:space="preserve"> </w:t>
      </w:r>
      <w:r>
        <w:rPr>
          <w:spacing w:val="-1"/>
        </w:rPr>
        <w:t>well known</w:t>
      </w:r>
      <w:r>
        <w:t xml:space="preserve"> </w:t>
      </w:r>
      <w:r>
        <w:rPr>
          <w:spacing w:val="-1"/>
        </w:rPr>
        <w:t>in</w:t>
      </w:r>
      <w:r>
        <w:rPr>
          <w:spacing w:val="32"/>
        </w:rPr>
        <w:t xml:space="preserve"> </w:t>
      </w:r>
      <w:r>
        <w:rPr>
          <w:spacing w:val="-1"/>
        </w:rPr>
        <w:t>all</w:t>
      </w:r>
      <w:r>
        <w:t xml:space="preserve"> </w:t>
      </w:r>
      <w:r>
        <w:rPr>
          <w:spacing w:val="-1"/>
        </w:rPr>
        <w:t>spiritual</w:t>
      </w:r>
      <w:r>
        <w:rPr>
          <w:spacing w:val="-2"/>
        </w:rPr>
        <w:t xml:space="preserve"> </w:t>
      </w:r>
      <w:r>
        <w:rPr>
          <w:spacing w:val="-1"/>
        </w:rPr>
        <w:t>circles</w:t>
      </w:r>
      <w:r>
        <w:rPr>
          <w:spacing w:val="-2"/>
        </w:rPr>
        <w:t xml:space="preserve"> </w:t>
      </w:r>
      <w:r>
        <w:t>as</w:t>
      </w:r>
      <w:r>
        <w:rPr>
          <w:spacing w:val="-1"/>
        </w:rPr>
        <w:t xml:space="preserve"> being</w:t>
      </w:r>
      <w:r>
        <w:rPr>
          <w:spacing w:val="-2"/>
        </w:rPr>
        <w:t xml:space="preserve"> </w:t>
      </w:r>
      <w:r>
        <w:rPr>
          <w:spacing w:val="-1"/>
        </w:rPr>
        <w:t>expected</w:t>
      </w:r>
      <w:r>
        <w:t xml:space="preserve"> </w:t>
      </w:r>
      <w:r>
        <w:rPr>
          <w:spacing w:val="-1"/>
        </w:rPr>
        <w:t>in</w:t>
      </w:r>
      <w:r>
        <w:rPr>
          <w:spacing w:val="-2"/>
        </w:rPr>
        <w:t xml:space="preserve"> </w:t>
      </w:r>
      <w:r>
        <w:rPr>
          <w:spacing w:val="-1"/>
        </w:rPr>
        <w:t>all</w:t>
      </w:r>
      <w:r>
        <w:rPr>
          <w:spacing w:val="-2"/>
        </w:rPr>
        <w:t xml:space="preserve"> </w:t>
      </w:r>
      <w:r>
        <w:rPr>
          <w:spacing w:val="-1"/>
        </w:rPr>
        <w:t>genuine</w:t>
      </w:r>
      <w:r>
        <w:rPr>
          <w:spacing w:val="1"/>
        </w:rPr>
        <w:t xml:space="preserve"> </w:t>
      </w:r>
      <w:r>
        <w:rPr>
          <w:spacing w:val="-1"/>
        </w:rPr>
        <w:t>courses</w:t>
      </w:r>
      <w:r>
        <w:rPr>
          <w:spacing w:val="-2"/>
        </w:rPr>
        <w:t xml:space="preserve"> </w:t>
      </w:r>
      <w:r>
        <w:rPr>
          <w:spacing w:val="-1"/>
        </w:rPr>
        <w:t>with</w:t>
      </w:r>
      <w:r>
        <w:rPr>
          <w:spacing w:val="43"/>
        </w:rPr>
        <w:t xml:space="preserve"> </w:t>
      </w:r>
      <w:r>
        <w:rPr>
          <w:spacing w:val="-1"/>
        </w:rPr>
        <w:t>teachers</w:t>
      </w:r>
      <w:r>
        <w:t xml:space="preserve"> </w:t>
      </w:r>
      <w:r>
        <w:rPr>
          <w:spacing w:val="-1"/>
        </w:rPr>
        <w:t>who</w:t>
      </w:r>
      <w:r>
        <w:t xml:space="preserve"> </w:t>
      </w:r>
      <w:r>
        <w:rPr>
          <w:spacing w:val="-1"/>
        </w:rPr>
        <w:t>have advanced</w:t>
      </w:r>
      <w:r>
        <w:rPr>
          <w:spacing w:val="-3"/>
        </w:rPr>
        <w:t xml:space="preserve"> </w:t>
      </w:r>
      <w:r>
        <w:rPr>
          <w:spacing w:val="-1"/>
        </w:rPr>
        <w:t>experience</w:t>
      </w:r>
      <w:r>
        <w:rPr>
          <w:spacing w:val="1"/>
        </w:rPr>
        <w:t xml:space="preserve"> </w:t>
      </w:r>
      <w:r>
        <w:rPr>
          <w:spacing w:val="-1"/>
        </w:rPr>
        <w:t>with</w:t>
      </w:r>
      <w:r>
        <w:rPr>
          <w:spacing w:val="-2"/>
        </w:rPr>
        <w:t xml:space="preserve"> </w:t>
      </w:r>
      <w:r>
        <w:rPr>
          <w:spacing w:val="-1"/>
        </w:rPr>
        <w:t>enlightened</w:t>
      </w:r>
      <w:r>
        <w:t xml:space="preserve"> </w:t>
      </w:r>
      <w:r>
        <w:rPr>
          <w:spacing w:val="-2"/>
        </w:rPr>
        <w:t>masters</w:t>
      </w:r>
      <w:r>
        <w:rPr>
          <w:spacing w:val="32"/>
        </w:rPr>
        <w:t xml:space="preserve"> </w:t>
      </w:r>
      <w:r>
        <w:rPr>
          <w:spacing w:val="-1"/>
        </w:rPr>
        <w:t>yet</w:t>
      </w:r>
      <w:r>
        <w:rPr>
          <w:spacing w:val="2"/>
        </w:rPr>
        <w:t xml:space="preserve"> </w:t>
      </w:r>
      <w:r>
        <w:rPr>
          <w:spacing w:val="-2"/>
        </w:rPr>
        <w:t>some</w:t>
      </w:r>
      <w:r>
        <w:rPr>
          <w:spacing w:val="1"/>
        </w:rPr>
        <w:t xml:space="preserve"> </w:t>
      </w:r>
      <w:r>
        <w:rPr>
          <w:spacing w:val="-2"/>
        </w:rPr>
        <w:t>people</w:t>
      </w:r>
      <w:r>
        <w:rPr>
          <w:spacing w:val="1"/>
        </w:rPr>
        <w:t xml:space="preserve"> </w:t>
      </w:r>
      <w:r>
        <w:rPr>
          <w:spacing w:val="-2"/>
        </w:rPr>
        <w:t>just</w:t>
      </w:r>
      <w:r>
        <w:rPr>
          <w:spacing w:val="2"/>
        </w:rPr>
        <w:t xml:space="preserve"> </w:t>
      </w:r>
      <w:r>
        <w:rPr>
          <w:spacing w:val="-1"/>
        </w:rPr>
        <w:t>cannot get their</w:t>
      </w:r>
      <w:r>
        <w:t xml:space="preserve"> </w:t>
      </w:r>
      <w:r>
        <w:rPr>
          <w:spacing w:val="-1"/>
        </w:rPr>
        <w:t>heads around</w:t>
      </w:r>
      <w:r>
        <w:t xml:space="preserve"> </w:t>
      </w:r>
      <w:r>
        <w:rPr>
          <w:spacing w:val="-1"/>
        </w:rPr>
        <w:t>it</w:t>
      </w:r>
      <w:r>
        <w:rPr>
          <w:spacing w:val="1"/>
        </w:rPr>
        <w:t xml:space="preserve"> </w:t>
      </w:r>
      <w:r>
        <w:rPr>
          <w:spacing w:val="-1"/>
        </w:rPr>
        <w:t>and they</w:t>
      </w:r>
      <w:r>
        <w:rPr>
          <w:spacing w:val="-2"/>
        </w:rPr>
        <w:t xml:space="preserve"> </w:t>
      </w:r>
      <w:r>
        <w:rPr>
          <w:spacing w:val="-1"/>
        </w:rPr>
        <w:t>do</w:t>
      </w:r>
      <w:r>
        <w:rPr>
          <w:spacing w:val="40"/>
        </w:rPr>
        <w:t xml:space="preserve"> </w:t>
      </w:r>
      <w:r>
        <w:t>not</w:t>
      </w:r>
      <w:r>
        <w:rPr>
          <w:spacing w:val="-1"/>
        </w:rPr>
        <w:t xml:space="preserve"> trust</w:t>
      </w:r>
      <w:r>
        <w:rPr>
          <w:spacing w:val="2"/>
        </w:rPr>
        <w:t xml:space="preserve"> </w:t>
      </w:r>
      <w:r>
        <w:rPr>
          <w:spacing w:val="-1"/>
        </w:rPr>
        <w:t xml:space="preserve">it </w:t>
      </w:r>
      <w:r>
        <w:t>as</w:t>
      </w:r>
      <w:r>
        <w:rPr>
          <w:spacing w:val="-1"/>
        </w:rPr>
        <w:t xml:space="preserve"> </w:t>
      </w:r>
      <w:r>
        <w:t xml:space="preserve">this </w:t>
      </w:r>
      <w:r>
        <w:rPr>
          <w:spacing w:val="-1"/>
        </w:rPr>
        <w:t>concept</w:t>
      </w:r>
      <w:r>
        <w:rPr>
          <w:spacing w:val="2"/>
        </w:rPr>
        <w:t xml:space="preserve"> </w:t>
      </w:r>
      <w:r>
        <w:rPr>
          <w:spacing w:val="-1"/>
        </w:rPr>
        <w:t xml:space="preserve">destroys </w:t>
      </w:r>
      <w:r>
        <w:t xml:space="preserve">their </w:t>
      </w:r>
      <w:r>
        <w:rPr>
          <w:spacing w:val="-1"/>
        </w:rPr>
        <w:t xml:space="preserve">idea </w:t>
      </w:r>
      <w:r>
        <w:t>of</w:t>
      </w:r>
      <w:r>
        <w:rPr>
          <w:spacing w:val="-1"/>
        </w:rPr>
        <w:t xml:space="preserve"> </w:t>
      </w:r>
      <w:r>
        <w:t xml:space="preserve">a </w:t>
      </w:r>
      <w:r>
        <w:rPr>
          <w:spacing w:val="-1"/>
        </w:rPr>
        <w:t>"normal" world.</w:t>
      </w:r>
      <w:r>
        <w:rPr>
          <w:spacing w:val="35"/>
        </w:rPr>
        <w:t xml:space="preserve"> </w:t>
      </w:r>
      <w:r>
        <w:rPr>
          <w:spacing w:val="-1"/>
        </w:rPr>
        <w:t>They</w:t>
      </w:r>
      <w:r>
        <w:rPr>
          <w:spacing w:val="-2"/>
        </w:rPr>
        <w:t xml:space="preserve"> </w:t>
      </w:r>
      <w:r>
        <w:t>start</w:t>
      </w:r>
      <w:r>
        <w:rPr>
          <w:spacing w:val="-1"/>
        </w:rPr>
        <w:t xml:space="preserve"> </w:t>
      </w:r>
      <w:r>
        <w:t xml:space="preserve">to </w:t>
      </w:r>
      <w:r>
        <w:rPr>
          <w:spacing w:val="-1"/>
        </w:rPr>
        <w:t xml:space="preserve">fear </w:t>
      </w:r>
      <w:r>
        <w:t xml:space="preserve">the </w:t>
      </w:r>
      <w:r>
        <w:rPr>
          <w:spacing w:val="-1"/>
        </w:rPr>
        <w:t>unknown!!</w:t>
      </w:r>
    </w:p>
    <w:p w:rsidR="00743C02" w:rsidRDefault="001F2438">
      <w:pPr>
        <w:pStyle w:val="Corpodetexto"/>
        <w:ind w:right="135"/>
      </w:pPr>
      <w:r>
        <w:rPr>
          <w:spacing w:val="-1"/>
        </w:rPr>
        <w:t>The</w:t>
      </w:r>
      <w:r>
        <w:rPr>
          <w:spacing w:val="2"/>
        </w:rPr>
        <w:t xml:space="preserve"> </w:t>
      </w:r>
      <w:r>
        <w:rPr>
          <w:spacing w:val="-2"/>
        </w:rPr>
        <w:t>wind</w:t>
      </w:r>
      <w:r>
        <w:t xml:space="preserve"> </w:t>
      </w:r>
      <w:r>
        <w:rPr>
          <w:spacing w:val="-1"/>
        </w:rPr>
        <w:t>of kundalini</w:t>
      </w:r>
      <w:r>
        <w:t xml:space="preserve"> </w:t>
      </w:r>
      <w:r>
        <w:rPr>
          <w:spacing w:val="-2"/>
        </w:rPr>
        <w:t>blowing</w:t>
      </w:r>
      <w:r>
        <w:t xml:space="preserve"> </w:t>
      </w:r>
      <w:r>
        <w:rPr>
          <w:spacing w:val="-1"/>
        </w:rPr>
        <w:t>through</w:t>
      </w:r>
      <w:r>
        <w:t xml:space="preserve"> </w:t>
      </w:r>
      <w:r>
        <w:rPr>
          <w:spacing w:val="-1"/>
        </w:rPr>
        <w:t>you usually</w:t>
      </w:r>
      <w:r>
        <w:rPr>
          <w:spacing w:val="-2"/>
        </w:rPr>
        <w:t xml:space="preserve"> </w:t>
      </w:r>
      <w:r>
        <w:rPr>
          <w:spacing w:val="-1"/>
        </w:rPr>
        <w:t>leaves</w:t>
      </w:r>
      <w:r>
        <w:t xml:space="preserve"> </w:t>
      </w:r>
      <w:r>
        <w:rPr>
          <w:spacing w:val="-2"/>
        </w:rPr>
        <w:t>smoke</w:t>
      </w:r>
      <w:r>
        <w:rPr>
          <w:spacing w:val="48"/>
        </w:rPr>
        <w:t xml:space="preserve"> </w:t>
      </w:r>
      <w:r>
        <w:rPr>
          <w:spacing w:val="-1"/>
        </w:rPr>
        <w:t>and</w:t>
      </w:r>
      <w:r>
        <w:rPr>
          <w:spacing w:val="-2"/>
        </w:rPr>
        <w:t xml:space="preserve"> </w:t>
      </w:r>
      <w:r>
        <w:rPr>
          <w:spacing w:val="-1"/>
        </w:rPr>
        <w:t>ashes</w:t>
      </w:r>
      <w:r>
        <w:t xml:space="preserve"> </w:t>
      </w:r>
      <w:r>
        <w:rPr>
          <w:spacing w:val="-1"/>
        </w:rPr>
        <w:t>in</w:t>
      </w:r>
      <w:r>
        <w:t xml:space="preserve"> </w:t>
      </w:r>
      <w:r>
        <w:rPr>
          <w:spacing w:val="-1"/>
        </w:rPr>
        <w:t>its</w:t>
      </w:r>
      <w:r>
        <w:t xml:space="preserve"> </w:t>
      </w:r>
      <w:r>
        <w:rPr>
          <w:spacing w:val="-1"/>
        </w:rPr>
        <w:t>wake.</w:t>
      </w:r>
      <w:r>
        <w:t xml:space="preserve"> </w:t>
      </w:r>
      <w:r>
        <w:rPr>
          <w:spacing w:val="-1"/>
        </w:rPr>
        <w:t>Normally,</w:t>
      </w:r>
      <w:r>
        <w:rPr>
          <w:spacing w:val="1"/>
        </w:rPr>
        <w:t xml:space="preserve"> </w:t>
      </w:r>
      <w:r>
        <w:rPr>
          <w:spacing w:val="-1"/>
        </w:rPr>
        <w:t>when</w:t>
      </w:r>
      <w:r>
        <w:rPr>
          <w:spacing w:val="-2"/>
        </w:rPr>
        <w:t xml:space="preserve"> </w:t>
      </w:r>
      <w:r>
        <w:rPr>
          <w:spacing w:val="-1"/>
        </w:rPr>
        <w:t>kundalini</w:t>
      </w:r>
      <w:r>
        <w:rPr>
          <w:spacing w:val="-2"/>
        </w:rPr>
        <w:t xml:space="preserve"> </w:t>
      </w:r>
      <w:r>
        <w:rPr>
          <w:spacing w:val="-1"/>
        </w:rPr>
        <w:t>energy</w:t>
      </w:r>
      <w:r>
        <w:rPr>
          <w:spacing w:val="-2"/>
        </w:rPr>
        <w:t xml:space="preserve"> </w:t>
      </w:r>
      <w:r>
        <w:rPr>
          <w:spacing w:val="-1"/>
        </w:rPr>
        <w:t>starts</w:t>
      </w:r>
      <w:r>
        <w:rPr>
          <w:spacing w:val="-2"/>
        </w:rPr>
        <w:t xml:space="preserve"> </w:t>
      </w:r>
      <w:r>
        <w:rPr>
          <w:spacing w:val="-1"/>
        </w:rPr>
        <w:t>to</w:t>
      </w:r>
      <w:r>
        <w:rPr>
          <w:spacing w:val="34"/>
        </w:rPr>
        <w:t xml:space="preserve"> </w:t>
      </w:r>
      <w:r>
        <w:t>flow</w:t>
      </w:r>
      <w:r>
        <w:rPr>
          <w:spacing w:val="-3"/>
        </w:rPr>
        <w:t xml:space="preserve"> </w:t>
      </w:r>
      <w:r>
        <w:rPr>
          <w:spacing w:val="-1"/>
        </w:rPr>
        <w:t>through the</w:t>
      </w:r>
      <w:r>
        <w:t xml:space="preserve"> </w:t>
      </w:r>
      <w:r>
        <w:rPr>
          <w:spacing w:val="-1"/>
        </w:rPr>
        <w:t>interiorly</w:t>
      </w:r>
      <w:r>
        <w:rPr>
          <w:spacing w:val="-2"/>
        </w:rPr>
        <w:t xml:space="preserve"> </w:t>
      </w:r>
      <w:r>
        <w:t xml:space="preserve">held </w:t>
      </w:r>
      <w:r>
        <w:rPr>
          <w:spacing w:val="-1"/>
        </w:rPr>
        <w:t>negativities</w:t>
      </w:r>
      <w:r>
        <w:t xml:space="preserve"> </w:t>
      </w:r>
      <w:r>
        <w:rPr>
          <w:spacing w:val="-1"/>
        </w:rPr>
        <w:t>it</w:t>
      </w:r>
      <w:r>
        <w:t xml:space="preserve"> </w:t>
      </w:r>
      <w:r>
        <w:rPr>
          <w:spacing w:val="-1"/>
        </w:rPr>
        <w:t>starts</w:t>
      </w:r>
      <w:r>
        <w:rPr>
          <w:spacing w:val="-3"/>
        </w:rPr>
        <w:t xml:space="preserve"> </w:t>
      </w:r>
      <w:r>
        <w:t xml:space="preserve">to </w:t>
      </w:r>
      <w:r>
        <w:rPr>
          <w:spacing w:val="-1"/>
        </w:rPr>
        <w:t>destroy</w:t>
      </w:r>
      <w:r>
        <w:rPr>
          <w:spacing w:val="-2"/>
        </w:rPr>
        <w:t xml:space="preserve"> </w:t>
      </w:r>
      <w:r>
        <w:t>and</w:t>
      </w:r>
      <w:r>
        <w:rPr>
          <w:spacing w:val="45"/>
        </w:rPr>
        <w:t xml:space="preserve"> </w:t>
      </w:r>
      <w:r>
        <w:rPr>
          <w:spacing w:val="-1"/>
        </w:rPr>
        <w:t xml:space="preserve">release the </w:t>
      </w:r>
      <w:r>
        <w:t>pain</w:t>
      </w:r>
      <w:r>
        <w:rPr>
          <w:spacing w:val="-2"/>
        </w:rPr>
        <w:t xml:space="preserve"> </w:t>
      </w:r>
      <w:r>
        <w:t>and</w:t>
      </w:r>
      <w:r>
        <w:rPr>
          <w:spacing w:val="-3"/>
        </w:rPr>
        <w:t xml:space="preserve"> </w:t>
      </w:r>
      <w:r>
        <w:rPr>
          <w:spacing w:val="-1"/>
        </w:rPr>
        <w:t>trauma</w:t>
      </w:r>
      <w:r>
        <w:rPr>
          <w:spacing w:val="2"/>
        </w:rPr>
        <w:t xml:space="preserve"> </w:t>
      </w:r>
      <w:r>
        <w:rPr>
          <w:spacing w:val="-1"/>
        </w:rPr>
        <w:t xml:space="preserve">within. </w:t>
      </w:r>
      <w:r>
        <w:t xml:space="preserve">Fear can </w:t>
      </w:r>
      <w:r>
        <w:rPr>
          <w:spacing w:val="-1"/>
        </w:rPr>
        <w:t>be the</w:t>
      </w:r>
      <w:r>
        <w:t xml:space="preserve"> </w:t>
      </w:r>
      <w:r>
        <w:rPr>
          <w:spacing w:val="-1"/>
        </w:rPr>
        <w:t>result.</w:t>
      </w:r>
      <w:r>
        <w:t xml:space="preserve"> </w:t>
      </w:r>
      <w:r>
        <w:rPr>
          <w:spacing w:val="-1"/>
        </w:rPr>
        <w:t>The</w:t>
      </w:r>
      <w:r>
        <w:rPr>
          <w:spacing w:val="33"/>
        </w:rPr>
        <w:t xml:space="preserve"> </w:t>
      </w:r>
      <w:r>
        <w:rPr>
          <w:spacing w:val="-1"/>
        </w:rPr>
        <w:t xml:space="preserve">techniques </w:t>
      </w:r>
      <w:r>
        <w:t>of</w:t>
      </w:r>
      <w:r>
        <w:rPr>
          <w:spacing w:val="-2"/>
        </w:rPr>
        <w:t xml:space="preserve"> </w:t>
      </w:r>
      <w:r>
        <w:rPr>
          <w:spacing w:val="-1"/>
        </w:rPr>
        <w:t>the advanced techniques</w:t>
      </w:r>
      <w:r>
        <w:t xml:space="preserve"> of</w:t>
      </w:r>
      <w:r>
        <w:rPr>
          <w:spacing w:val="-1"/>
        </w:rPr>
        <w:t xml:space="preserve"> meditation</w:t>
      </w:r>
      <w:r>
        <w:t xml:space="preserve"> </w:t>
      </w:r>
      <w:r>
        <w:rPr>
          <w:spacing w:val="-1"/>
        </w:rPr>
        <w:t>show</w:t>
      </w:r>
      <w:r>
        <w:rPr>
          <w:spacing w:val="-2"/>
        </w:rPr>
        <w:t xml:space="preserve"> </w:t>
      </w:r>
      <w:r>
        <w:rPr>
          <w:spacing w:val="-1"/>
        </w:rPr>
        <w:t>you</w:t>
      </w:r>
      <w:r>
        <w:rPr>
          <w:spacing w:val="-2"/>
        </w:rPr>
        <w:t xml:space="preserve"> </w:t>
      </w:r>
      <w:r>
        <w:t>how</w:t>
      </w:r>
      <w:r>
        <w:rPr>
          <w:spacing w:val="39"/>
        </w:rPr>
        <w:t xml:space="preserve"> </w:t>
      </w:r>
      <w:r>
        <w:t>to</w:t>
      </w:r>
      <w:r>
        <w:rPr>
          <w:spacing w:val="-1"/>
        </w:rPr>
        <w:t xml:space="preserve"> </w:t>
      </w:r>
      <w:r>
        <w:t>totally</w:t>
      </w:r>
      <w:r>
        <w:rPr>
          <w:spacing w:val="-2"/>
        </w:rPr>
        <w:t xml:space="preserve"> </w:t>
      </w:r>
      <w:r>
        <w:rPr>
          <w:spacing w:val="-1"/>
        </w:rPr>
        <w:t>clear</w:t>
      </w:r>
      <w:r>
        <w:t xml:space="preserve"> </w:t>
      </w:r>
      <w:r>
        <w:rPr>
          <w:spacing w:val="-1"/>
        </w:rPr>
        <w:t>yourself</w:t>
      </w:r>
      <w:r>
        <w:t xml:space="preserve"> </w:t>
      </w:r>
      <w:r>
        <w:rPr>
          <w:spacing w:val="-1"/>
        </w:rPr>
        <w:t>from</w:t>
      </w:r>
      <w:r>
        <w:rPr>
          <w:spacing w:val="-3"/>
        </w:rPr>
        <w:t xml:space="preserve"> </w:t>
      </w:r>
      <w:r>
        <w:rPr>
          <w:spacing w:val="-1"/>
        </w:rPr>
        <w:t>moods</w:t>
      </w:r>
      <w:r>
        <w:t xml:space="preserve"> and </w:t>
      </w:r>
      <w:r>
        <w:rPr>
          <w:spacing w:val="-1"/>
        </w:rPr>
        <w:t>disturbing thoughts</w:t>
      </w:r>
      <w:r>
        <w:rPr>
          <w:spacing w:val="43"/>
        </w:rPr>
        <w:t xml:space="preserve"> </w:t>
      </w:r>
      <w:r>
        <w:rPr>
          <w:spacing w:val="-1"/>
        </w:rPr>
        <w:t>because</w:t>
      </w:r>
      <w:r>
        <w:rPr>
          <w:spacing w:val="1"/>
        </w:rPr>
        <w:t xml:space="preserve"> </w:t>
      </w:r>
      <w:r>
        <w:rPr>
          <w:spacing w:val="-1"/>
        </w:rPr>
        <w:t>it</w:t>
      </w:r>
      <w:r>
        <w:rPr>
          <w:spacing w:val="2"/>
        </w:rPr>
        <w:t xml:space="preserve"> </w:t>
      </w:r>
      <w:r>
        <w:rPr>
          <w:spacing w:val="-1"/>
        </w:rPr>
        <w:t>works at the</w:t>
      </w:r>
      <w:r>
        <w:t xml:space="preserve"> </w:t>
      </w:r>
      <w:r>
        <w:rPr>
          <w:spacing w:val="-1"/>
        </w:rPr>
        <w:t>level of energy</w:t>
      </w:r>
      <w:r>
        <w:t xml:space="preserve"> </w:t>
      </w:r>
      <w:r>
        <w:rPr>
          <w:spacing w:val="-2"/>
        </w:rPr>
        <w:t>which</w:t>
      </w:r>
      <w:r>
        <w:t xml:space="preserve"> </w:t>
      </w:r>
      <w:r>
        <w:rPr>
          <w:spacing w:val="-1"/>
        </w:rPr>
        <w:t>underlies all the</w:t>
      </w:r>
      <w:r>
        <w:rPr>
          <w:spacing w:val="38"/>
        </w:rPr>
        <w:t xml:space="preserve"> </w:t>
      </w:r>
      <w:r>
        <w:rPr>
          <w:spacing w:val="-2"/>
        </w:rPr>
        <w:t>problems.</w:t>
      </w:r>
    </w:p>
    <w:p w:rsidR="00743C02" w:rsidRDefault="001F2438">
      <w:pPr>
        <w:pStyle w:val="Corpodetexto"/>
        <w:ind w:right="174"/>
      </w:pPr>
      <w:r>
        <w:rPr>
          <w:spacing w:val="-1"/>
        </w:rPr>
        <w:t>Transmutation</w:t>
      </w:r>
      <w:r>
        <w:t xml:space="preserve"> </w:t>
      </w:r>
      <w:r>
        <w:rPr>
          <w:spacing w:val="-1"/>
        </w:rPr>
        <w:t>is</w:t>
      </w:r>
      <w:r>
        <w:rPr>
          <w:spacing w:val="-2"/>
        </w:rPr>
        <w:t xml:space="preserve"> </w:t>
      </w:r>
      <w:r>
        <w:rPr>
          <w:spacing w:val="-1"/>
        </w:rPr>
        <w:t>symbolised</w:t>
      </w:r>
      <w:r>
        <w:t xml:space="preserve"> </w:t>
      </w:r>
      <w:r>
        <w:rPr>
          <w:spacing w:val="-1"/>
        </w:rPr>
        <w:t>by</w:t>
      </w:r>
      <w:r>
        <w:rPr>
          <w:spacing w:val="-3"/>
        </w:rPr>
        <w:t xml:space="preserve"> </w:t>
      </w:r>
      <w:r>
        <w:rPr>
          <w:spacing w:val="-1"/>
        </w:rPr>
        <w:t>the</w:t>
      </w:r>
      <w:r>
        <w:t xml:space="preserve"> </w:t>
      </w:r>
      <w:r>
        <w:rPr>
          <w:spacing w:val="-1"/>
        </w:rPr>
        <w:t>Yin</w:t>
      </w:r>
      <w:r>
        <w:t xml:space="preserve"> </w:t>
      </w:r>
      <w:r>
        <w:rPr>
          <w:spacing w:val="-1"/>
        </w:rPr>
        <w:t>Yang</w:t>
      </w:r>
      <w:r>
        <w:rPr>
          <w:spacing w:val="1"/>
        </w:rPr>
        <w:t xml:space="preserve"> </w:t>
      </w:r>
      <w:r>
        <w:rPr>
          <w:spacing w:val="-1"/>
        </w:rPr>
        <w:t>in</w:t>
      </w:r>
      <w:r>
        <w:rPr>
          <w:spacing w:val="-2"/>
        </w:rPr>
        <w:t xml:space="preserve"> </w:t>
      </w:r>
      <w:r>
        <w:rPr>
          <w:spacing w:val="-1"/>
        </w:rPr>
        <w:t>the</w:t>
      </w:r>
      <w:r>
        <w:t xml:space="preserve"> </w:t>
      </w:r>
      <w:r>
        <w:rPr>
          <w:spacing w:val="-1"/>
        </w:rPr>
        <w:t>card.</w:t>
      </w:r>
      <w:r>
        <w:t xml:space="preserve"> </w:t>
      </w:r>
      <w:r>
        <w:rPr>
          <w:spacing w:val="-1"/>
        </w:rPr>
        <w:t>These</w:t>
      </w:r>
      <w:r>
        <w:rPr>
          <w:spacing w:val="27"/>
        </w:rPr>
        <w:t xml:space="preserve"> </w:t>
      </w:r>
      <w:r>
        <w:rPr>
          <w:spacing w:val="-1"/>
        </w:rPr>
        <w:t>Practical,</w:t>
      </w:r>
      <w:r>
        <w:rPr>
          <w:spacing w:val="-2"/>
        </w:rPr>
        <w:t xml:space="preserve"> </w:t>
      </w:r>
      <w:r>
        <w:rPr>
          <w:spacing w:val="-1"/>
        </w:rPr>
        <w:t xml:space="preserve">Ancient </w:t>
      </w:r>
      <w:r>
        <w:t xml:space="preserve">and </w:t>
      </w:r>
      <w:r>
        <w:rPr>
          <w:spacing w:val="-1"/>
        </w:rPr>
        <w:t>Successful</w:t>
      </w:r>
      <w:r>
        <w:rPr>
          <w:spacing w:val="1"/>
        </w:rPr>
        <w:t xml:space="preserve"> </w:t>
      </w:r>
      <w:r>
        <w:rPr>
          <w:spacing w:val="-1"/>
        </w:rPr>
        <w:t>Meditations</w:t>
      </w:r>
      <w:r>
        <w:rPr>
          <w:spacing w:val="-2"/>
        </w:rPr>
        <w:t xml:space="preserve"> </w:t>
      </w:r>
      <w:r>
        <w:rPr>
          <w:spacing w:val="-1"/>
        </w:rPr>
        <w:t>based</w:t>
      </w:r>
      <w:r>
        <w:rPr>
          <w:spacing w:val="-2"/>
        </w:rPr>
        <w:t xml:space="preserve"> </w:t>
      </w:r>
      <w:r>
        <w:rPr>
          <w:spacing w:val="-1"/>
        </w:rPr>
        <w:t>on the</w:t>
      </w:r>
      <w:r>
        <w:t xml:space="preserve"> </w:t>
      </w:r>
      <w:r>
        <w:rPr>
          <w:spacing w:val="-1"/>
        </w:rPr>
        <w:t>Tarot</w:t>
      </w:r>
      <w:r>
        <w:rPr>
          <w:spacing w:val="57"/>
        </w:rPr>
        <w:t xml:space="preserve"> </w:t>
      </w:r>
      <w:r>
        <w:rPr>
          <w:spacing w:val="-1"/>
        </w:rPr>
        <w:t xml:space="preserve">teach </w:t>
      </w:r>
      <w:r>
        <w:t>how</w:t>
      </w:r>
      <w:r>
        <w:rPr>
          <w:spacing w:val="-3"/>
        </w:rPr>
        <w:t xml:space="preserve"> </w:t>
      </w:r>
      <w:r>
        <w:t>to</w:t>
      </w:r>
      <w:r>
        <w:rPr>
          <w:spacing w:val="-1"/>
        </w:rPr>
        <w:t xml:space="preserve"> remove the traumatic nature </w:t>
      </w:r>
      <w:r>
        <w:t>of</w:t>
      </w:r>
      <w:r>
        <w:rPr>
          <w:spacing w:val="-1"/>
        </w:rPr>
        <w:t xml:space="preserve"> </w:t>
      </w:r>
      <w:r>
        <w:t>all</w:t>
      </w:r>
      <w:r>
        <w:rPr>
          <w:spacing w:val="-1"/>
        </w:rPr>
        <w:t xml:space="preserve"> </w:t>
      </w:r>
      <w:r>
        <w:t>this</w:t>
      </w:r>
      <w:r>
        <w:rPr>
          <w:spacing w:val="-1"/>
        </w:rPr>
        <w:t xml:space="preserve"> energy</w:t>
      </w:r>
      <w:r>
        <w:rPr>
          <w:spacing w:val="-3"/>
        </w:rPr>
        <w:t xml:space="preserve"> </w:t>
      </w:r>
      <w:r>
        <w:rPr>
          <w:spacing w:val="-1"/>
        </w:rPr>
        <w:t>release</w:t>
      </w:r>
      <w:r>
        <w:rPr>
          <w:spacing w:val="45"/>
        </w:rPr>
        <w:t xml:space="preserve"> </w:t>
      </w:r>
      <w:r>
        <w:t xml:space="preserve">by </w:t>
      </w:r>
      <w:r>
        <w:rPr>
          <w:spacing w:val="-1"/>
        </w:rPr>
        <w:t>using the</w:t>
      </w:r>
      <w:r>
        <w:t xml:space="preserve"> new</w:t>
      </w:r>
      <w:r>
        <w:rPr>
          <w:spacing w:val="-3"/>
        </w:rPr>
        <w:t xml:space="preserve"> </w:t>
      </w:r>
      <w:r>
        <w:rPr>
          <w:spacing w:val="-1"/>
        </w:rPr>
        <w:t>alchemical</w:t>
      </w:r>
      <w:r>
        <w:rPr>
          <w:spacing w:val="-2"/>
        </w:rPr>
        <w:t xml:space="preserve"> </w:t>
      </w:r>
      <w:r>
        <w:rPr>
          <w:spacing w:val="-1"/>
        </w:rPr>
        <w:t xml:space="preserve">concept </w:t>
      </w:r>
      <w:r>
        <w:t xml:space="preserve">of </w:t>
      </w:r>
      <w:r>
        <w:rPr>
          <w:spacing w:val="-1"/>
        </w:rPr>
        <w:t xml:space="preserve">"transmutation" </w:t>
      </w:r>
      <w:r>
        <w:t>-</w:t>
      </w:r>
      <w:r>
        <w:rPr>
          <w:spacing w:val="-2"/>
        </w:rPr>
        <w:t xml:space="preserve"> </w:t>
      </w:r>
      <w:r>
        <w:rPr>
          <w:spacing w:val="-1"/>
        </w:rPr>
        <w:t>there</w:t>
      </w:r>
      <w:r>
        <w:rPr>
          <w:spacing w:val="49"/>
        </w:rPr>
        <w:t xml:space="preserve"> </w:t>
      </w:r>
      <w:r>
        <w:rPr>
          <w:spacing w:val="-1"/>
        </w:rPr>
        <w:t xml:space="preserve">remains </w:t>
      </w:r>
      <w:r>
        <w:t>non of</w:t>
      </w:r>
      <w:r>
        <w:rPr>
          <w:spacing w:val="-1"/>
        </w:rPr>
        <w:t xml:space="preserve"> </w:t>
      </w:r>
      <w:r>
        <w:t xml:space="preserve">the </w:t>
      </w:r>
      <w:r>
        <w:rPr>
          <w:spacing w:val="-1"/>
        </w:rPr>
        <w:t>problems</w:t>
      </w:r>
      <w:r>
        <w:t xml:space="preserve"> </w:t>
      </w:r>
      <w:r>
        <w:rPr>
          <w:spacing w:val="-1"/>
        </w:rPr>
        <w:t>associated</w:t>
      </w:r>
      <w:r>
        <w:t xml:space="preserve"> </w:t>
      </w:r>
      <w:r>
        <w:rPr>
          <w:spacing w:val="-1"/>
        </w:rPr>
        <w:t>with negative emotions</w:t>
      </w:r>
      <w:r>
        <w:rPr>
          <w:spacing w:val="47"/>
        </w:rPr>
        <w:t xml:space="preserve"> </w:t>
      </w:r>
      <w:r>
        <w:t>like</w:t>
      </w:r>
      <w:r>
        <w:rPr>
          <w:spacing w:val="-1"/>
        </w:rPr>
        <w:t xml:space="preserve"> </w:t>
      </w:r>
      <w:r>
        <w:t>anger</w:t>
      </w:r>
      <w:r>
        <w:rPr>
          <w:spacing w:val="-1"/>
        </w:rPr>
        <w:t xml:space="preserve"> </w:t>
      </w:r>
      <w:r>
        <w:t xml:space="preserve">or </w:t>
      </w:r>
      <w:r>
        <w:rPr>
          <w:spacing w:val="-1"/>
        </w:rPr>
        <w:t>depression..</w:t>
      </w:r>
      <w:r>
        <w:t xml:space="preserve"> </w:t>
      </w:r>
      <w:r>
        <w:rPr>
          <w:spacing w:val="-1"/>
        </w:rPr>
        <w:t>They</w:t>
      </w:r>
      <w:r>
        <w:rPr>
          <w:spacing w:val="-2"/>
        </w:rPr>
        <w:t xml:space="preserve"> </w:t>
      </w:r>
      <w:r>
        <w:t>do</w:t>
      </w:r>
      <w:r>
        <w:rPr>
          <w:spacing w:val="-1"/>
        </w:rPr>
        <w:t xml:space="preserve"> </w:t>
      </w:r>
      <w:r>
        <w:t xml:space="preserve">not </w:t>
      </w:r>
      <w:r>
        <w:rPr>
          <w:spacing w:val="-1"/>
        </w:rPr>
        <w:t>work</w:t>
      </w:r>
      <w:r>
        <w:t xml:space="preserve"> at</w:t>
      </w:r>
      <w:r>
        <w:rPr>
          <w:spacing w:val="-1"/>
        </w:rPr>
        <w:t xml:space="preserve"> </w:t>
      </w:r>
      <w:r>
        <w:t xml:space="preserve">the </w:t>
      </w:r>
      <w:r>
        <w:rPr>
          <w:spacing w:val="-1"/>
        </w:rPr>
        <w:t xml:space="preserve">level </w:t>
      </w:r>
      <w:r>
        <w:t xml:space="preserve">of </w:t>
      </w:r>
      <w:r>
        <w:rPr>
          <w:spacing w:val="-1"/>
        </w:rPr>
        <w:t>memory.</w:t>
      </w:r>
      <w:r>
        <w:rPr>
          <w:spacing w:val="37"/>
        </w:rPr>
        <w:t xml:space="preserve"> </w:t>
      </w:r>
      <w:r>
        <w:rPr>
          <w:spacing w:val="-1"/>
        </w:rPr>
        <w:t>You do</w:t>
      </w:r>
      <w:r>
        <w:t xml:space="preserve"> </w:t>
      </w:r>
      <w:r>
        <w:rPr>
          <w:spacing w:val="-1"/>
        </w:rPr>
        <w:t>not have</w:t>
      </w:r>
      <w:r>
        <w:rPr>
          <w:spacing w:val="-2"/>
        </w:rPr>
        <w:t xml:space="preserve"> </w:t>
      </w:r>
      <w:r>
        <w:t>to</w:t>
      </w:r>
      <w:r>
        <w:rPr>
          <w:spacing w:val="-1"/>
        </w:rPr>
        <w:t xml:space="preserve"> remember anything</w:t>
      </w:r>
      <w:r>
        <w:rPr>
          <w:spacing w:val="-2"/>
        </w:rPr>
        <w:t xml:space="preserve"> </w:t>
      </w:r>
      <w:r>
        <w:t>as</w:t>
      </w:r>
      <w:r>
        <w:rPr>
          <w:spacing w:val="-2"/>
        </w:rPr>
        <w:t xml:space="preserve"> </w:t>
      </w:r>
      <w:r>
        <w:t>they</w:t>
      </w:r>
      <w:r>
        <w:rPr>
          <w:spacing w:val="-3"/>
        </w:rPr>
        <w:t xml:space="preserve"> </w:t>
      </w:r>
      <w:r>
        <w:rPr>
          <w:spacing w:val="-1"/>
        </w:rPr>
        <w:t>work</w:t>
      </w:r>
      <w:r>
        <w:t xml:space="preserve"> </w:t>
      </w:r>
      <w:r>
        <w:rPr>
          <w:spacing w:val="-1"/>
        </w:rPr>
        <w:t>at the</w:t>
      </w:r>
      <w:r>
        <w:rPr>
          <w:spacing w:val="1"/>
        </w:rPr>
        <w:t xml:space="preserve"> </w:t>
      </w:r>
      <w:r>
        <w:t>level</w:t>
      </w:r>
      <w:r>
        <w:rPr>
          <w:spacing w:val="-2"/>
        </w:rPr>
        <w:t xml:space="preserve"> </w:t>
      </w:r>
      <w:r>
        <w:t>of</w:t>
      </w:r>
      <w:r>
        <w:rPr>
          <w:spacing w:val="37"/>
        </w:rPr>
        <w:t xml:space="preserve"> </w:t>
      </w:r>
      <w:r>
        <w:rPr>
          <w:spacing w:val="-1"/>
        </w:rPr>
        <w:t>energy</w:t>
      </w:r>
      <w:r>
        <w:t xml:space="preserve"> </w:t>
      </w:r>
      <w:r>
        <w:rPr>
          <w:spacing w:val="-2"/>
        </w:rPr>
        <w:t>which</w:t>
      </w:r>
      <w:r>
        <w:t xml:space="preserve"> </w:t>
      </w:r>
      <w:r>
        <w:rPr>
          <w:spacing w:val="-1"/>
        </w:rPr>
        <w:t>underlies</w:t>
      </w:r>
      <w:r>
        <w:rPr>
          <w:spacing w:val="-2"/>
        </w:rPr>
        <w:t xml:space="preserve"> </w:t>
      </w:r>
      <w:r>
        <w:rPr>
          <w:spacing w:val="-1"/>
        </w:rPr>
        <w:t>all</w:t>
      </w:r>
      <w:r>
        <w:rPr>
          <w:spacing w:val="-2"/>
        </w:rPr>
        <w:t xml:space="preserve"> </w:t>
      </w:r>
      <w:r>
        <w:rPr>
          <w:spacing w:val="-1"/>
        </w:rPr>
        <w:t>of</w:t>
      </w:r>
      <w:r>
        <w:rPr>
          <w:spacing w:val="-2"/>
        </w:rPr>
        <w:t xml:space="preserve"> </w:t>
      </w:r>
      <w:r>
        <w:rPr>
          <w:spacing w:val="-1"/>
        </w:rPr>
        <w:t>the</w:t>
      </w:r>
      <w:r>
        <w:rPr>
          <w:spacing w:val="1"/>
        </w:rPr>
        <w:t xml:space="preserve"> </w:t>
      </w:r>
      <w:r>
        <w:rPr>
          <w:spacing w:val="-1"/>
        </w:rPr>
        <w:t>painful</w:t>
      </w:r>
      <w:r>
        <w:rPr>
          <w:spacing w:val="1"/>
        </w:rPr>
        <w:t xml:space="preserve"> </w:t>
      </w:r>
      <w:r>
        <w:rPr>
          <w:spacing w:val="-1"/>
        </w:rPr>
        <w:t>memories,</w:t>
      </w:r>
      <w:r>
        <w:t xml:space="preserve"> </w:t>
      </w:r>
      <w:r>
        <w:rPr>
          <w:spacing w:val="-1"/>
        </w:rPr>
        <w:t>yet</w:t>
      </w:r>
      <w:r>
        <w:rPr>
          <w:spacing w:val="-2"/>
        </w:rPr>
        <w:t xml:space="preserve"> </w:t>
      </w:r>
      <w:r>
        <w:rPr>
          <w:spacing w:val="-1"/>
        </w:rPr>
        <w:t>the</w:t>
      </w:r>
      <w:r>
        <w:rPr>
          <w:spacing w:val="28"/>
        </w:rPr>
        <w:t xml:space="preserve"> </w:t>
      </w:r>
      <w:r>
        <w:rPr>
          <w:spacing w:val="-1"/>
        </w:rPr>
        <w:t xml:space="preserve">performance </w:t>
      </w:r>
      <w:r>
        <w:t>of</w:t>
      </w:r>
      <w:r>
        <w:rPr>
          <w:spacing w:val="-2"/>
        </w:rPr>
        <w:t xml:space="preserve"> </w:t>
      </w:r>
      <w:r>
        <w:rPr>
          <w:spacing w:val="-1"/>
        </w:rPr>
        <w:t>the advanced</w:t>
      </w:r>
      <w:r>
        <w:rPr>
          <w:spacing w:val="-3"/>
        </w:rPr>
        <w:t xml:space="preserve"> </w:t>
      </w:r>
      <w:r>
        <w:rPr>
          <w:spacing w:val="-1"/>
        </w:rPr>
        <w:t xml:space="preserve">techniques </w:t>
      </w:r>
      <w:r>
        <w:t>of</w:t>
      </w:r>
      <w:r>
        <w:rPr>
          <w:spacing w:val="-1"/>
        </w:rPr>
        <w:t xml:space="preserve"> meditation can easily</w:t>
      </w:r>
      <w:r>
        <w:rPr>
          <w:spacing w:val="51"/>
        </w:rPr>
        <w:t xml:space="preserve"> </w:t>
      </w:r>
      <w:r>
        <w:rPr>
          <w:spacing w:val="-1"/>
        </w:rPr>
        <w:t>and</w:t>
      </w:r>
      <w:r>
        <w:rPr>
          <w:spacing w:val="-2"/>
        </w:rPr>
        <w:t xml:space="preserve"> </w:t>
      </w:r>
      <w:r>
        <w:rPr>
          <w:spacing w:val="-1"/>
        </w:rPr>
        <w:t>totally</w:t>
      </w:r>
      <w:r>
        <w:rPr>
          <w:spacing w:val="-2"/>
        </w:rPr>
        <w:t xml:space="preserve"> </w:t>
      </w:r>
      <w:r>
        <w:rPr>
          <w:spacing w:val="-1"/>
        </w:rPr>
        <w:t>remove</w:t>
      </w:r>
      <w:r>
        <w:t xml:space="preserve"> </w:t>
      </w:r>
      <w:r>
        <w:rPr>
          <w:spacing w:val="-1"/>
        </w:rPr>
        <w:t>all</w:t>
      </w:r>
      <w:r>
        <w:rPr>
          <w:spacing w:val="-2"/>
        </w:rPr>
        <w:t xml:space="preserve"> </w:t>
      </w:r>
      <w:r>
        <w:rPr>
          <w:spacing w:val="-1"/>
        </w:rPr>
        <w:t>the</w:t>
      </w:r>
      <w:r>
        <w:t xml:space="preserve"> </w:t>
      </w:r>
      <w:r>
        <w:rPr>
          <w:spacing w:val="-1"/>
        </w:rPr>
        <w:t>energy</w:t>
      </w:r>
      <w:r>
        <w:t xml:space="preserve"> </w:t>
      </w:r>
      <w:r>
        <w:rPr>
          <w:spacing w:val="-1"/>
        </w:rPr>
        <w:t>blockages,</w:t>
      </w:r>
      <w:r>
        <w:t xml:space="preserve"> </w:t>
      </w:r>
      <w:r>
        <w:rPr>
          <w:spacing w:val="-1"/>
        </w:rPr>
        <w:t>in</w:t>
      </w:r>
      <w:r>
        <w:rPr>
          <w:spacing w:val="-2"/>
        </w:rPr>
        <w:t xml:space="preserve"> </w:t>
      </w:r>
      <w:r>
        <w:t xml:space="preserve">a </w:t>
      </w:r>
      <w:r>
        <w:rPr>
          <w:spacing w:val="-1"/>
        </w:rPr>
        <w:t>non-painful</w:t>
      </w:r>
      <w:r>
        <w:rPr>
          <w:spacing w:val="1"/>
        </w:rPr>
        <w:t xml:space="preserve"> </w:t>
      </w:r>
      <w:r>
        <w:rPr>
          <w:spacing w:val="-1"/>
        </w:rPr>
        <w:t>way!!</w:t>
      </w:r>
    </w:p>
    <w:p w:rsidR="00743C02" w:rsidRDefault="001F2438">
      <w:pPr>
        <w:pStyle w:val="Corpodetexto"/>
        <w:ind w:right="135"/>
      </w:pPr>
      <w:r>
        <w:rPr>
          <w:spacing w:val="-1"/>
        </w:rPr>
        <w:t>The</w:t>
      </w:r>
      <w:r>
        <w:rPr>
          <w:spacing w:val="1"/>
        </w:rPr>
        <w:t xml:space="preserve"> </w:t>
      </w:r>
      <w:r>
        <w:rPr>
          <w:spacing w:val="-1"/>
        </w:rPr>
        <w:t xml:space="preserve">Princess </w:t>
      </w:r>
      <w:r>
        <w:t xml:space="preserve">of </w:t>
      </w:r>
      <w:r>
        <w:rPr>
          <w:spacing w:val="-1"/>
        </w:rPr>
        <w:t>Swords</w:t>
      </w:r>
      <w:r>
        <w:t xml:space="preserve"> </w:t>
      </w:r>
      <w:r>
        <w:rPr>
          <w:spacing w:val="-1"/>
        </w:rPr>
        <w:t>student</w:t>
      </w:r>
      <w:r>
        <w:rPr>
          <w:spacing w:val="-2"/>
        </w:rPr>
        <w:t xml:space="preserve"> </w:t>
      </w:r>
      <w:r>
        <w:t>of</w:t>
      </w:r>
      <w:r>
        <w:rPr>
          <w:spacing w:val="-1"/>
        </w:rPr>
        <w:t xml:space="preserve"> </w:t>
      </w:r>
      <w:r>
        <w:t>the</w:t>
      </w:r>
      <w:r>
        <w:rPr>
          <w:spacing w:val="-1"/>
        </w:rPr>
        <w:t xml:space="preserve"> advanced techniques </w:t>
      </w:r>
      <w:r>
        <w:t>of</w:t>
      </w:r>
      <w:r>
        <w:rPr>
          <w:spacing w:val="51"/>
        </w:rPr>
        <w:t xml:space="preserve"> </w:t>
      </w:r>
      <w:r>
        <w:rPr>
          <w:spacing w:val="-1"/>
        </w:rPr>
        <w:t>meditation knows</w:t>
      </w:r>
      <w:r>
        <w:t xml:space="preserve"> how</w:t>
      </w:r>
      <w:r>
        <w:rPr>
          <w:spacing w:val="-3"/>
        </w:rPr>
        <w:t xml:space="preserve"> </w:t>
      </w:r>
      <w:r>
        <w:rPr>
          <w:spacing w:val="-1"/>
        </w:rPr>
        <w:t>necessary</w:t>
      </w:r>
      <w:r>
        <w:rPr>
          <w:spacing w:val="-2"/>
        </w:rPr>
        <w:t xml:space="preserve"> </w:t>
      </w:r>
      <w:r>
        <w:t>is</w:t>
      </w:r>
      <w:r>
        <w:rPr>
          <w:spacing w:val="-2"/>
        </w:rPr>
        <w:t xml:space="preserve"> </w:t>
      </w:r>
      <w:r>
        <w:t>the</w:t>
      </w:r>
      <w:r>
        <w:rPr>
          <w:spacing w:val="-1"/>
        </w:rPr>
        <w:t xml:space="preserve"> transmutation </w:t>
      </w:r>
      <w:r>
        <w:t>of all</w:t>
      </w:r>
      <w:r>
        <w:rPr>
          <w:spacing w:val="-1"/>
        </w:rPr>
        <w:t xml:space="preserve"> </w:t>
      </w:r>
      <w:r>
        <w:t>the</w:t>
      </w:r>
      <w:r>
        <w:rPr>
          <w:spacing w:val="-1"/>
        </w:rPr>
        <w:t xml:space="preserve"> </w:t>
      </w:r>
      <w:r>
        <w:t>old</w:t>
      </w:r>
      <w:r>
        <w:rPr>
          <w:spacing w:val="49"/>
        </w:rPr>
        <w:t xml:space="preserve"> </w:t>
      </w:r>
      <w:r>
        <w:rPr>
          <w:spacing w:val="-1"/>
        </w:rPr>
        <w:t>energies</w:t>
      </w:r>
      <w:r>
        <w:rPr>
          <w:spacing w:val="-2"/>
        </w:rPr>
        <w:t xml:space="preserve"> </w:t>
      </w:r>
      <w:r>
        <w:rPr>
          <w:spacing w:val="-1"/>
        </w:rPr>
        <w:t>on</w:t>
      </w:r>
      <w:r>
        <w:rPr>
          <w:spacing w:val="-2"/>
        </w:rPr>
        <w:t xml:space="preserve"> </w:t>
      </w:r>
      <w:r>
        <w:rPr>
          <w:spacing w:val="-1"/>
        </w:rPr>
        <w:t>the path</w:t>
      </w:r>
      <w:r>
        <w:rPr>
          <w:spacing w:val="-2"/>
        </w:rPr>
        <w:t xml:space="preserve"> </w:t>
      </w:r>
      <w:r>
        <w:rPr>
          <w:spacing w:val="-1"/>
        </w:rPr>
        <w:t>of</w:t>
      </w:r>
      <w:r>
        <w:rPr>
          <w:spacing w:val="-2"/>
        </w:rPr>
        <w:t xml:space="preserve"> </w:t>
      </w:r>
      <w:r>
        <w:rPr>
          <w:spacing w:val="-1"/>
        </w:rPr>
        <w:t>evolution, progress</w:t>
      </w:r>
      <w:r>
        <w:rPr>
          <w:spacing w:val="-2"/>
        </w:rPr>
        <w:t xml:space="preserve"> </w:t>
      </w:r>
      <w:r>
        <w:t>and</w:t>
      </w:r>
      <w:r>
        <w:rPr>
          <w:spacing w:val="-2"/>
        </w:rPr>
        <w:t xml:space="preserve"> </w:t>
      </w:r>
      <w:r>
        <w:rPr>
          <w:spacing w:val="-1"/>
        </w:rPr>
        <w:t>inner</w:t>
      </w:r>
      <w:r>
        <w:rPr>
          <w:spacing w:val="1"/>
        </w:rPr>
        <w:t xml:space="preserve"> </w:t>
      </w:r>
      <w:r>
        <w:rPr>
          <w:spacing w:val="-1"/>
        </w:rPr>
        <w:t>freedom.</w:t>
      </w:r>
      <w:r>
        <w:rPr>
          <w:spacing w:val="1"/>
        </w:rPr>
        <w:t xml:space="preserve"> </w:t>
      </w:r>
      <w:r>
        <w:rPr>
          <w:spacing w:val="-1"/>
        </w:rPr>
        <w:t>The</w:t>
      </w:r>
    </w:p>
    <w:p w:rsidR="00743C02" w:rsidRDefault="00743C02">
      <w:pPr>
        <w:sectPr w:rsidR="00743C02">
          <w:pgSz w:w="8640" w:h="12960"/>
          <w:pgMar w:top="1000" w:right="920" w:bottom="880" w:left="900" w:header="0" w:footer="690" w:gutter="0"/>
          <w:cols w:space="720"/>
        </w:sectPr>
      </w:pPr>
    </w:p>
    <w:p w:rsidR="00743C02" w:rsidRDefault="001F2438">
      <w:pPr>
        <w:pStyle w:val="Corpodetexto"/>
        <w:spacing w:before="50"/>
        <w:ind w:right="135"/>
      </w:pPr>
      <w:r>
        <w:rPr>
          <w:spacing w:val="-1"/>
        </w:rPr>
        <w:lastRenderedPageBreak/>
        <w:t>student's</w:t>
      </w:r>
      <w:r>
        <w:rPr>
          <w:spacing w:val="1"/>
        </w:rPr>
        <w:t xml:space="preserve"> </w:t>
      </w:r>
      <w:r>
        <w:rPr>
          <w:spacing w:val="-1"/>
        </w:rPr>
        <w:t>"no"</w:t>
      </w:r>
      <w:r>
        <w:rPr>
          <w:spacing w:val="-2"/>
        </w:rPr>
        <w:t xml:space="preserve"> </w:t>
      </w:r>
      <w:r>
        <w:rPr>
          <w:spacing w:val="-1"/>
        </w:rPr>
        <w:t>to all the past negative</w:t>
      </w:r>
      <w:r>
        <w:t xml:space="preserve"> </w:t>
      </w:r>
      <w:r>
        <w:rPr>
          <w:spacing w:val="-1"/>
        </w:rPr>
        <w:t>energy</w:t>
      </w:r>
      <w:r>
        <w:rPr>
          <w:spacing w:val="-2"/>
        </w:rPr>
        <w:t xml:space="preserve"> </w:t>
      </w:r>
      <w:r>
        <w:rPr>
          <w:spacing w:val="-1"/>
        </w:rPr>
        <w:t>held</w:t>
      </w:r>
      <w:r>
        <w:t xml:space="preserve"> </w:t>
      </w:r>
      <w:r>
        <w:rPr>
          <w:spacing w:val="-1"/>
        </w:rPr>
        <w:t>inside</w:t>
      </w:r>
      <w:r>
        <w:rPr>
          <w:spacing w:val="1"/>
        </w:rPr>
        <w:t xml:space="preserve"> </w:t>
      </w:r>
      <w:r>
        <w:rPr>
          <w:spacing w:val="-1"/>
        </w:rPr>
        <w:t>springs</w:t>
      </w:r>
      <w:r>
        <w:rPr>
          <w:spacing w:val="31"/>
        </w:rPr>
        <w:t xml:space="preserve"> </w:t>
      </w:r>
      <w:r>
        <w:rPr>
          <w:spacing w:val="-1"/>
        </w:rPr>
        <w:t>from</w:t>
      </w:r>
      <w:r>
        <w:rPr>
          <w:spacing w:val="-2"/>
        </w:rPr>
        <w:t xml:space="preserve"> </w:t>
      </w:r>
      <w:r>
        <w:t>an</w:t>
      </w:r>
      <w:r>
        <w:rPr>
          <w:spacing w:val="-1"/>
        </w:rPr>
        <w:t xml:space="preserve"> unequivocal</w:t>
      </w:r>
      <w:r>
        <w:rPr>
          <w:spacing w:val="-2"/>
        </w:rPr>
        <w:t xml:space="preserve"> </w:t>
      </w:r>
      <w:r>
        <w:rPr>
          <w:spacing w:val="-1"/>
        </w:rPr>
        <w:t>"yes"</w:t>
      </w:r>
      <w:r>
        <w:rPr>
          <w:spacing w:val="-2"/>
        </w:rPr>
        <w:t xml:space="preserve"> </w:t>
      </w:r>
      <w:r>
        <w:t>to</w:t>
      </w:r>
      <w:r>
        <w:rPr>
          <w:spacing w:val="-2"/>
        </w:rPr>
        <w:t xml:space="preserve"> </w:t>
      </w:r>
      <w:r>
        <w:rPr>
          <w:spacing w:val="-1"/>
        </w:rPr>
        <w:t xml:space="preserve">themselves and </w:t>
      </w:r>
      <w:r>
        <w:t>to</w:t>
      </w:r>
      <w:r>
        <w:rPr>
          <w:spacing w:val="-1"/>
        </w:rPr>
        <w:t xml:space="preserve"> their life!</w:t>
      </w:r>
    </w:p>
    <w:p w:rsidR="00743C02" w:rsidRDefault="001F2438">
      <w:pPr>
        <w:pStyle w:val="Corpodetexto"/>
        <w:ind w:right="135"/>
      </w:pPr>
      <w:r>
        <w:rPr>
          <w:spacing w:val="-1"/>
        </w:rPr>
        <w:t>Princess of</w:t>
      </w:r>
      <w:r>
        <w:t xml:space="preserve"> </w:t>
      </w:r>
      <w:r>
        <w:rPr>
          <w:spacing w:val="-2"/>
        </w:rPr>
        <w:t>Swords</w:t>
      </w:r>
      <w:r>
        <w:t xml:space="preserve"> </w:t>
      </w:r>
      <w:r>
        <w:rPr>
          <w:spacing w:val="-1"/>
        </w:rPr>
        <w:t>necessity</w:t>
      </w:r>
      <w:r>
        <w:rPr>
          <w:spacing w:val="-2"/>
        </w:rPr>
        <w:t xml:space="preserve"> </w:t>
      </w:r>
      <w:r>
        <w:rPr>
          <w:spacing w:val="-1"/>
        </w:rPr>
        <w:t>for</w:t>
      </w:r>
      <w:r>
        <w:t xml:space="preserve"> </w:t>
      </w:r>
      <w:r>
        <w:rPr>
          <w:spacing w:val="-1"/>
        </w:rPr>
        <w:t>positive</w:t>
      </w:r>
      <w:r>
        <w:t xml:space="preserve"> </w:t>
      </w:r>
      <w:r>
        <w:rPr>
          <w:spacing w:val="-1"/>
        </w:rPr>
        <w:t>and easy</w:t>
      </w:r>
      <w:r>
        <w:rPr>
          <w:spacing w:val="-2"/>
        </w:rPr>
        <w:t xml:space="preserve"> </w:t>
      </w:r>
      <w:r>
        <w:rPr>
          <w:spacing w:val="-1"/>
        </w:rPr>
        <w:t>change</w:t>
      </w:r>
      <w:r>
        <w:t xml:space="preserve"> </w:t>
      </w:r>
      <w:r>
        <w:rPr>
          <w:spacing w:val="-1"/>
        </w:rPr>
        <w:t>is</w:t>
      </w:r>
      <w:r>
        <w:rPr>
          <w:spacing w:val="30"/>
        </w:rPr>
        <w:t xml:space="preserve"> </w:t>
      </w:r>
      <w:r>
        <w:rPr>
          <w:spacing w:val="-1"/>
        </w:rPr>
        <w:t xml:space="preserve">comparable </w:t>
      </w:r>
      <w:r>
        <w:t>to</w:t>
      </w:r>
      <w:r>
        <w:rPr>
          <w:spacing w:val="-2"/>
        </w:rPr>
        <w:t xml:space="preserve"> </w:t>
      </w:r>
      <w:r>
        <w:rPr>
          <w:spacing w:val="-1"/>
        </w:rPr>
        <w:t>the</w:t>
      </w:r>
      <w:r>
        <w:t xml:space="preserve"> </w:t>
      </w:r>
      <w:r>
        <w:rPr>
          <w:spacing w:val="-1"/>
        </w:rPr>
        <w:t>drastic</w:t>
      </w:r>
      <w:r>
        <w:t xml:space="preserve"> </w:t>
      </w:r>
      <w:r>
        <w:rPr>
          <w:spacing w:val="-1"/>
        </w:rPr>
        <w:t>move</w:t>
      </w:r>
      <w:r>
        <w:t xml:space="preserve"> by</w:t>
      </w:r>
      <w:r>
        <w:rPr>
          <w:spacing w:val="-3"/>
        </w:rPr>
        <w:t xml:space="preserve"> </w:t>
      </w:r>
      <w:r>
        <w:rPr>
          <w:spacing w:val="-1"/>
        </w:rPr>
        <w:t>Jesus</w:t>
      </w:r>
      <w:r>
        <w:t xml:space="preserve"> </w:t>
      </w:r>
      <w:r>
        <w:rPr>
          <w:spacing w:val="-1"/>
        </w:rPr>
        <w:t>Christ</w:t>
      </w:r>
      <w:r>
        <w:rPr>
          <w:spacing w:val="1"/>
        </w:rPr>
        <w:t xml:space="preserve"> </w:t>
      </w:r>
      <w:r>
        <w:rPr>
          <w:spacing w:val="-1"/>
        </w:rPr>
        <w:t>when he</w:t>
      </w:r>
      <w:r>
        <w:t xml:space="preserve"> </w:t>
      </w:r>
      <w:r>
        <w:rPr>
          <w:spacing w:val="-1"/>
        </w:rPr>
        <w:t>drove the</w:t>
      </w:r>
      <w:r>
        <w:rPr>
          <w:spacing w:val="45"/>
        </w:rPr>
        <w:t xml:space="preserve"> </w:t>
      </w:r>
      <w:r>
        <w:rPr>
          <w:spacing w:val="-1"/>
        </w:rPr>
        <w:t>moneylenders out</w:t>
      </w:r>
      <w:r>
        <w:t xml:space="preserve"> of</w:t>
      </w:r>
      <w:r>
        <w:rPr>
          <w:spacing w:val="-1"/>
        </w:rPr>
        <w:t xml:space="preserve"> the temple, </w:t>
      </w:r>
      <w:r>
        <w:t>and</w:t>
      </w:r>
      <w:r>
        <w:rPr>
          <w:spacing w:val="-3"/>
        </w:rPr>
        <w:t xml:space="preserve"> </w:t>
      </w:r>
      <w:r>
        <w:t>to</w:t>
      </w:r>
      <w:r>
        <w:rPr>
          <w:spacing w:val="-1"/>
        </w:rPr>
        <w:t xml:space="preserve"> the</w:t>
      </w:r>
      <w:r>
        <w:t xml:space="preserve"> </w:t>
      </w:r>
      <w:r>
        <w:rPr>
          <w:spacing w:val="-1"/>
        </w:rPr>
        <w:t>work</w:t>
      </w:r>
      <w:r>
        <w:t xml:space="preserve"> of </w:t>
      </w:r>
      <w:r>
        <w:rPr>
          <w:spacing w:val="-1"/>
        </w:rPr>
        <w:t>Hercules when</w:t>
      </w:r>
      <w:r>
        <w:rPr>
          <w:spacing w:val="33"/>
        </w:rPr>
        <w:t xml:space="preserve"> </w:t>
      </w:r>
      <w:r>
        <w:rPr>
          <w:spacing w:val="-1"/>
        </w:rPr>
        <w:t>he</w:t>
      </w:r>
      <w:r>
        <w:rPr>
          <w:spacing w:val="1"/>
        </w:rPr>
        <w:t xml:space="preserve"> </w:t>
      </w:r>
      <w:r>
        <w:rPr>
          <w:spacing w:val="-1"/>
        </w:rPr>
        <w:t>drove the</w:t>
      </w:r>
      <w:r>
        <w:t xml:space="preserve"> </w:t>
      </w:r>
      <w:r>
        <w:rPr>
          <w:spacing w:val="-1"/>
        </w:rPr>
        <w:t>river</w:t>
      </w:r>
      <w:r>
        <w:t xml:space="preserve"> </w:t>
      </w:r>
      <w:r>
        <w:rPr>
          <w:spacing w:val="-1"/>
        </w:rPr>
        <w:t>Styx</w:t>
      </w:r>
      <w:r>
        <w:rPr>
          <w:spacing w:val="-2"/>
        </w:rPr>
        <w:t xml:space="preserve"> </w:t>
      </w:r>
      <w:r>
        <w:rPr>
          <w:spacing w:val="-1"/>
        </w:rPr>
        <w:t>through the Augean stables,</w:t>
      </w:r>
      <w:r>
        <w:rPr>
          <w:spacing w:val="-2"/>
        </w:rPr>
        <w:t xml:space="preserve"> </w:t>
      </w:r>
      <w:r>
        <w:rPr>
          <w:spacing w:val="-1"/>
        </w:rPr>
        <w:t>thus</w:t>
      </w:r>
      <w:r>
        <w:t xml:space="preserve"> </w:t>
      </w:r>
      <w:r>
        <w:rPr>
          <w:spacing w:val="-1"/>
        </w:rPr>
        <w:t>easily</w:t>
      </w:r>
      <w:r>
        <w:rPr>
          <w:spacing w:val="55"/>
        </w:rPr>
        <w:t xml:space="preserve"> </w:t>
      </w:r>
      <w:r>
        <w:rPr>
          <w:spacing w:val="-1"/>
        </w:rPr>
        <w:t>cleaning out thousands</w:t>
      </w:r>
      <w:r>
        <w:rPr>
          <w:spacing w:val="-3"/>
        </w:rPr>
        <w:t xml:space="preserve"> </w:t>
      </w:r>
      <w:r>
        <w:t xml:space="preserve">of </w:t>
      </w:r>
      <w:r>
        <w:rPr>
          <w:spacing w:val="-1"/>
        </w:rPr>
        <w:t>years</w:t>
      </w:r>
      <w:r>
        <w:t xml:space="preserve"> of </w:t>
      </w:r>
      <w:r>
        <w:rPr>
          <w:spacing w:val="-1"/>
        </w:rPr>
        <w:t>pain</w:t>
      </w:r>
      <w:r>
        <w:t xml:space="preserve"> or</w:t>
      </w:r>
      <w:r>
        <w:rPr>
          <w:spacing w:val="-1"/>
        </w:rPr>
        <w:t xml:space="preserve"> horse shit</w:t>
      </w:r>
      <w:r>
        <w:t xml:space="preserve"> in</w:t>
      </w:r>
      <w:r>
        <w:rPr>
          <w:spacing w:val="-1"/>
        </w:rPr>
        <w:t xml:space="preserve"> </w:t>
      </w:r>
      <w:r>
        <w:t>one</w:t>
      </w:r>
      <w:r>
        <w:rPr>
          <w:spacing w:val="-1"/>
        </w:rPr>
        <w:t xml:space="preserve"> day!</w:t>
      </w:r>
    </w:p>
    <w:p w:rsidR="00743C02" w:rsidRDefault="001F2438">
      <w:pPr>
        <w:pStyle w:val="Corpodetexto"/>
        <w:ind w:right="231"/>
      </w:pPr>
      <w:r>
        <w:rPr>
          <w:spacing w:val="-1"/>
        </w:rPr>
        <w:t>The</w:t>
      </w:r>
      <w:r>
        <w:t xml:space="preserve"> </w:t>
      </w:r>
      <w:r>
        <w:rPr>
          <w:spacing w:val="-1"/>
        </w:rPr>
        <w:t>Wand</w:t>
      </w:r>
      <w:r>
        <w:rPr>
          <w:spacing w:val="-2"/>
        </w:rPr>
        <w:t xml:space="preserve"> </w:t>
      </w:r>
      <w:r>
        <w:t>of</w:t>
      </w:r>
      <w:r>
        <w:rPr>
          <w:spacing w:val="-2"/>
        </w:rPr>
        <w:t xml:space="preserve"> </w:t>
      </w:r>
      <w:r>
        <w:rPr>
          <w:spacing w:val="-1"/>
        </w:rPr>
        <w:t>the</w:t>
      </w:r>
      <w:r>
        <w:rPr>
          <w:spacing w:val="1"/>
        </w:rPr>
        <w:t xml:space="preserve"> </w:t>
      </w:r>
      <w:r>
        <w:rPr>
          <w:spacing w:val="-1"/>
        </w:rPr>
        <w:t xml:space="preserve">Princess </w:t>
      </w:r>
      <w:r>
        <w:t>of</w:t>
      </w:r>
      <w:r>
        <w:rPr>
          <w:spacing w:val="-1"/>
        </w:rPr>
        <w:t xml:space="preserve"> Discs stretches from heaven </w:t>
      </w:r>
      <w:r>
        <w:t>to</w:t>
      </w:r>
      <w:r>
        <w:rPr>
          <w:spacing w:val="-1"/>
        </w:rPr>
        <w:t xml:space="preserve"> earth</w:t>
      </w:r>
      <w:r>
        <w:rPr>
          <w:spacing w:val="49"/>
        </w:rPr>
        <w:t xml:space="preserve"> </w:t>
      </w:r>
      <w:r>
        <w:rPr>
          <w:spacing w:val="-1"/>
        </w:rPr>
        <w:t>and</w:t>
      </w:r>
      <w:r>
        <w:t xml:space="preserve"> </w:t>
      </w:r>
      <w:r>
        <w:rPr>
          <w:spacing w:val="-1"/>
        </w:rPr>
        <w:t>symbolizes the Antakarana,</w:t>
      </w:r>
      <w:r>
        <w:t xml:space="preserve"> </w:t>
      </w:r>
      <w:r>
        <w:rPr>
          <w:spacing w:val="-1"/>
        </w:rPr>
        <w:t>an ancient</w:t>
      </w:r>
      <w:r>
        <w:t xml:space="preserve"> </w:t>
      </w:r>
      <w:r>
        <w:rPr>
          <w:spacing w:val="-1"/>
        </w:rPr>
        <w:t>symbol</w:t>
      </w:r>
      <w:r>
        <w:t xml:space="preserve"> </w:t>
      </w:r>
      <w:r>
        <w:rPr>
          <w:spacing w:val="-1"/>
        </w:rPr>
        <w:t xml:space="preserve">of </w:t>
      </w:r>
      <w:r>
        <w:rPr>
          <w:spacing w:val="-2"/>
        </w:rPr>
        <w:t>Kundalini</w:t>
      </w:r>
      <w:r>
        <w:rPr>
          <w:spacing w:val="26"/>
        </w:rPr>
        <w:t xml:space="preserve"> </w:t>
      </w:r>
      <w:r>
        <w:rPr>
          <w:spacing w:val="-1"/>
        </w:rPr>
        <w:t>yoga,</w:t>
      </w:r>
      <w:r>
        <w:rPr>
          <w:spacing w:val="1"/>
        </w:rPr>
        <w:t xml:space="preserve"> </w:t>
      </w:r>
      <w:r>
        <w:rPr>
          <w:spacing w:val="-2"/>
        </w:rPr>
        <w:t xml:space="preserve">which </w:t>
      </w:r>
      <w:r>
        <w:rPr>
          <w:spacing w:val="-1"/>
        </w:rPr>
        <w:t>represents</w:t>
      </w:r>
      <w:r>
        <w:rPr>
          <w:spacing w:val="-3"/>
        </w:rPr>
        <w:t xml:space="preserve"> </w:t>
      </w:r>
      <w:r>
        <w:rPr>
          <w:spacing w:val="-1"/>
        </w:rPr>
        <w:t>the</w:t>
      </w:r>
      <w:r>
        <w:t xml:space="preserve"> </w:t>
      </w:r>
      <w:r>
        <w:rPr>
          <w:spacing w:val="-1"/>
        </w:rPr>
        <w:t>tower,</w:t>
      </w:r>
      <w:r>
        <w:t xml:space="preserve"> </w:t>
      </w:r>
      <w:r>
        <w:rPr>
          <w:spacing w:val="-1"/>
        </w:rPr>
        <w:t>rainbow</w:t>
      </w:r>
      <w:r>
        <w:rPr>
          <w:spacing w:val="-3"/>
        </w:rPr>
        <w:t xml:space="preserve"> </w:t>
      </w:r>
      <w:r>
        <w:rPr>
          <w:spacing w:val="-1"/>
        </w:rPr>
        <w:t>bridge</w:t>
      </w:r>
      <w:r>
        <w:t xml:space="preserve"> </w:t>
      </w:r>
      <w:r>
        <w:rPr>
          <w:spacing w:val="-1"/>
        </w:rPr>
        <w:t>of</w:t>
      </w:r>
      <w:r>
        <w:rPr>
          <w:spacing w:val="-2"/>
        </w:rPr>
        <w:t xml:space="preserve"> </w:t>
      </w:r>
      <w:r>
        <w:rPr>
          <w:spacing w:val="-1"/>
        </w:rPr>
        <w:t>energy which</w:t>
      </w:r>
      <w:r>
        <w:rPr>
          <w:spacing w:val="42"/>
        </w:rPr>
        <w:t xml:space="preserve"> </w:t>
      </w:r>
      <w:r>
        <w:rPr>
          <w:spacing w:val="-1"/>
        </w:rPr>
        <w:t>flows</w:t>
      </w:r>
      <w:r>
        <w:t xml:space="preserve"> </w:t>
      </w:r>
      <w:r>
        <w:rPr>
          <w:spacing w:val="-1"/>
        </w:rPr>
        <w:t>through</w:t>
      </w:r>
      <w:r>
        <w:rPr>
          <w:spacing w:val="-2"/>
        </w:rPr>
        <w:t xml:space="preserve"> </w:t>
      </w:r>
      <w:r>
        <w:rPr>
          <w:spacing w:val="-1"/>
        </w:rPr>
        <w:t>all</w:t>
      </w:r>
      <w:r>
        <w:t xml:space="preserve"> </w:t>
      </w:r>
      <w:r>
        <w:rPr>
          <w:spacing w:val="-1"/>
        </w:rPr>
        <w:t>your</w:t>
      </w:r>
      <w:r>
        <w:rPr>
          <w:spacing w:val="1"/>
        </w:rPr>
        <w:t xml:space="preserve"> </w:t>
      </w:r>
      <w:r>
        <w:rPr>
          <w:spacing w:val="-1"/>
        </w:rPr>
        <w:t>chakras</w:t>
      </w:r>
      <w:r>
        <w:t xml:space="preserve"> </w:t>
      </w:r>
      <w:r>
        <w:rPr>
          <w:spacing w:val="-1"/>
        </w:rPr>
        <w:t>from heaven</w:t>
      </w:r>
      <w:r>
        <w:rPr>
          <w:spacing w:val="-2"/>
        </w:rPr>
        <w:t xml:space="preserve"> </w:t>
      </w:r>
      <w:r>
        <w:rPr>
          <w:spacing w:val="-1"/>
        </w:rPr>
        <w:t>to</w:t>
      </w:r>
      <w:r>
        <w:rPr>
          <w:spacing w:val="-2"/>
        </w:rPr>
        <w:t xml:space="preserve"> </w:t>
      </w:r>
      <w:r>
        <w:rPr>
          <w:spacing w:val="-1"/>
        </w:rPr>
        <w:t>earth,</w:t>
      </w:r>
      <w:r>
        <w:rPr>
          <w:spacing w:val="1"/>
        </w:rPr>
        <w:t xml:space="preserve"> </w:t>
      </w:r>
      <w:r>
        <w:rPr>
          <w:spacing w:val="-1"/>
        </w:rPr>
        <w:t>when</w:t>
      </w:r>
      <w:r>
        <w:rPr>
          <w:spacing w:val="-2"/>
        </w:rPr>
        <w:t xml:space="preserve"> </w:t>
      </w:r>
      <w:r>
        <w:rPr>
          <w:spacing w:val="-1"/>
        </w:rPr>
        <w:t>all</w:t>
      </w:r>
      <w:r>
        <w:rPr>
          <w:spacing w:val="30"/>
        </w:rPr>
        <w:t xml:space="preserve"> </w:t>
      </w:r>
      <w:r>
        <w:rPr>
          <w:spacing w:val="-1"/>
        </w:rPr>
        <w:t>energy</w:t>
      </w:r>
      <w:r>
        <w:rPr>
          <w:spacing w:val="-2"/>
        </w:rPr>
        <w:t xml:space="preserve"> </w:t>
      </w:r>
      <w:r>
        <w:rPr>
          <w:spacing w:val="-1"/>
        </w:rPr>
        <w:t>blockages</w:t>
      </w:r>
      <w:r>
        <w:t xml:space="preserve"> </w:t>
      </w:r>
      <w:r>
        <w:rPr>
          <w:spacing w:val="-1"/>
        </w:rPr>
        <w:t>preventing</w:t>
      </w:r>
      <w:r>
        <w:t xml:space="preserve"> </w:t>
      </w:r>
      <w:r>
        <w:rPr>
          <w:spacing w:val="-1"/>
        </w:rPr>
        <w:t>that</w:t>
      </w:r>
      <w:r>
        <w:t xml:space="preserve"> </w:t>
      </w:r>
      <w:r>
        <w:rPr>
          <w:spacing w:val="-1"/>
        </w:rPr>
        <w:t>flow</w:t>
      </w:r>
      <w:r>
        <w:rPr>
          <w:spacing w:val="-3"/>
        </w:rPr>
        <w:t xml:space="preserve"> </w:t>
      </w:r>
      <w:r>
        <w:rPr>
          <w:spacing w:val="-1"/>
        </w:rPr>
        <w:t>have</w:t>
      </w:r>
      <w:r>
        <w:rPr>
          <w:spacing w:val="1"/>
        </w:rPr>
        <w:t xml:space="preserve"> </w:t>
      </w:r>
      <w:r>
        <w:rPr>
          <w:spacing w:val="-2"/>
        </w:rPr>
        <w:t>been</w:t>
      </w:r>
      <w:r>
        <w:rPr>
          <w:spacing w:val="-1"/>
        </w:rPr>
        <w:t xml:space="preserve"> transmuted</w:t>
      </w:r>
      <w:r>
        <w:rPr>
          <w:spacing w:val="24"/>
        </w:rPr>
        <w:t xml:space="preserve"> </w:t>
      </w:r>
      <w:r>
        <w:rPr>
          <w:spacing w:val="-1"/>
        </w:rPr>
        <w:t xml:space="preserve">through the techniques </w:t>
      </w:r>
      <w:r>
        <w:t>of</w:t>
      </w:r>
      <w:r>
        <w:rPr>
          <w:spacing w:val="-1"/>
        </w:rPr>
        <w:t xml:space="preserve"> the advanced techniques</w:t>
      </w:r>
      <w:r>
        <w:t xml:space="preserve"> of </w:t>
      </w:r>
      <w:r>
        <w:rPr>
          <w:spacing w:val="-1"/>
        </w:rPr>
        <w:t>meditation.</w:t>
      </w:r>
    </w:p>
    <w:p w:rsidR="00743C02" w:rsidRDefault="001F2438">
      <w:pPr>
        <w:pStyle w:val="Corpodetexto"/>
        <w:spacing w:before="120"/>
        <w:ind w:right="135"/>
      </w:pPr>
      <w:r>
        <w:rPr>
          <w:spacing w:val="-1"/>
        </w:rPr>
        <w:t>The</w:t>
      </w:r>
      <w:r>
        <w:rPr>
          <w:spacing w:val="2"/>
        </w:rPr>
        <w:t xml:space="preserve"> </w:t>
      </w:r>
      <w:r>
        <w:rPr>
          <w:spacing w:val="-1"/>
        </w:rPr>
        <w:t>Princess</w:t>
      </w:r>
      <w:r>
        <w:rPr>
          <w:spacing w:val="-2"/>
        </w:rPr>
        <w:t xml:space="preserve"> </w:t>
      </w:r>
      <w:r>
        <w:rPr>
          <w:spacing w:val="-1"/>
        </w:rPr>
        <w:t>of</w:t>
      </w:r>
      <w:r>
        <w:t xml:space="preserve"> </w:t>
      </w:r>
      <w:r>
        <w:rPr>
          <w:spacing w:val="-2"/>
        </w:rPr>
        <w:t>Swords</w:t>
      </w:r>
      <w:r>
        <w:t xml:space="preserve"> </w:t>
      </w:r>
      <w:r>
        <w:rPr>
          <w:spacing w:val="-1"/>
        </w:rPr>
        <w:t>says,</w:t>
      </w:r>
      <w:r>
        <w:t xml:space="preserve"> by</w:t>
      </w:r>
      <w:r>
        <w:rPr>
          <w:spacing w:val="-2"/>
        </w:rPr>
        <w:t xml:space="preserve"> </w:t>
      </w:r>
      <w:r>
        <w:rPr>
          <w:spacing w:val="-1"/>
        </w:rPr>
        <w:t>learning</w:t>
      </w:r>
      <w:r>
        <w:t xml:space="preserve"> </w:t>
      </w:r>
      <w:r>
        <w:rPr>
          <w:spacing w:val="-1"/>
        </w:rPr>
        <w:t>how</w:t>
      </w:r>
      <w:r>
        <w:rPr>
          <w:spacing w:val="-3"/>
        </w:rPr>
        <w:t xml:space="preserve"> </w:t>
      </w:r>
      <w:r>
        <w:t xml:space="preserve">to </w:t>
      </w:r>
      <w:r>
        <w:rPr>
          <w:spacing w:val="-1"/>
        </w:rPr>
        <w:t>bring the</w:t>
      </w:r>
      <w:r>
        <w:rPr>
          <w:spacing w:val="1"/>
        </w:rPr>
        <w:t xml:space="preserve"> </w:t>
      </w:r>
      <w:r>
        <w:rPr>
          <w:spacing w:val="-1"/>
        </w:rPr>
        <w:t>spiritual</w:t>
      </w:r>
      <w:r>
        <w:rPr>
          <w:spacing w:val="24"/>
        </w:rPr>
        <w:t xml:space="preserve"> </w:t>
      </w:r>
      <w:r>
        <w:rPr>
          <w:spacing w:val="-1"/>
        </w:rPr>
        <w:t xml:space="preserve">energies </w:t>
      </w:r>
      <w:r>
        <w:t>of</w:t>
      </w:r>
      <w:r>
        <w:rPr>
          <w:spacing w:val="-2"/>
        </w:rPr>
        <w:t xml:space="preserve"> </w:t>
      </w:r>
      <w:r>
        <w:rPr>
          <w:spacing w:val="-1"/>
        </w:rPr>
        <w:t>the center</w:t>
      </w:r>
      <w:r>
        <w:rPr>
          <w:spacing w:val="-2"/>
        </w:rPr>
        <w:t xml:space="preserve"> </w:t>
      </w:r>
      <w:r>
        <w:t>of</w:t>
      </w:r>
      <w:r>
        <w:rPr>
          <w:spacing w:val="-2"/>
        </w:rPr>
        <w:t xml:space="preserve"> </w:t>
      </w:r>
      <w:r>
        <w:rPr>
          <w:spacing w:val="-1"/>
        </w:rPr>
        <w:t>the</w:t>
      </w:r>
      <w:r>
        <w:t xml:space="preserve"> </w:t>
      </w:r>
      <w:r>
        <w:rPr>
          <w:spacing w:val="-1"/>
        </w:rPr>
        <w:t>universe, the highest and</w:t>
      </w:r>
      <w:r>
        <w:t xml:space="preserve"> </w:t>
      </w:r>
      <w:r>
        <w:rPr>
          <w:spacing w:val="-1"/>
        </w:rPr>
        <w:t>purest form</w:t>
      </w:r>
      <w:r>
        <w:rPr>
          <w:spacing w:val="51"/>
        </w:rPr>
        <w:t xml:space="preserve"> </w:t>
      </w:r>
      <w:r>
        <w:rPr>
          <w:spacing w:val="-1"/>
        </w:rPr>
        <w:t>of</w:t>
      </w:r>
      <w:r>
        <w:t xml:space="preserve"> </w:t>
      </w:r>
      <w:r>
        <w:rPr>
          <w:spacing w:val="-1"/>
        </w:rPr>
        <w:t>light,</w:t>
      </w:r>
      <w:r>
        <w:t xml:space="preserve"> </w:t>
      </w:r>
      <w:r>
        <w:rPr>
          <w:spacing w:val="-1"/>
        </w:rPr>
        <w:t>into</w:t>
      </w:r>
      <w:r>
        <w:rPr>
          <w:spacing w:val="-2"/>
        </w:rPr>
        <w:t xml:space="preserve"> </w:t>
      </w:r>
      <w:r>
        <w:rPr>
          <w:spacing w:val="-1"/>
        </w:rPr>
        <w:t>this</w:t>
      </w:r>
      <w:r>
        <w:rPr>
          <w:spacing w:val="-2"/>
        </w:rPr>
        <w:t xml:space="preserve"> </w:t>
      </w:r>
      <w:r>
        <w:rPr>
          <w:spacing w:val="-1"/>
        </w:rPr>
        <w:t>earth</w:t>
      </w:r>
      <w:r>
        <w:t xml:space="preserve"> </w:t>
      </w:r>
      <w:r>
        <w:rPr>
          <w:spacing w:val="-1"/>
        </w:rPr>
        <w:t>which</w:t>
      </w:r>
      <w:r>
        <w:t xml:space="preserve"> </w:t>
      </w:r>
      <w:r>
        <w:rPr>
          <w:spacing w:val="-1"/>
        </w:rPr>
        <w:t>is</w:t>
      </w:r>
      <w:r>
        <w:rPr>
          <w:spacing w:val="-2"/>
        </w:rPr>
        <w:t xml:space="preserve"> </w:t>
      </w:r>
      <w:r>
        <w:rPr>
          <w:spacing w:val="-1"/>
        </w:rPr>
        <w:t>the</w:t>
      </w:r>
      <w:r>
        <w:t xml:space="preserve"> </w:t>
      </w:r>
      <w:r>
        <w:rPr>
          <w:spacing w:val="-1"/>
        </w:rPr>
        <w:t>darkest</w:t>
      </w:r>
      <w:r>
        <w:t xml:space="preserve"> </w:t>
      </w:r>
      <w:r>
        <w:rPr>
          <w:spacing w:val="-1"/>
        </w:rPr>
        <w:t>and</w:t>
      </w:r>
      <w:r>
        <w:rPr>
          <w:spacing w:val="-2"/>
        </w:rPr>
        <w:t xml:space="preserve"> </w:t>
      </w:r>
      <w:r>
        <w:rPr>
          <w:spacing w:val="-1"/>
        </w:rPr>
        <w:t>most</w:t>
      </w:r>
      <w:r>
        <w:t xml:space="preserve"> </w:t>
      </w:r>
      <w:r>
        <w:rPr>
          <w:spacing w:val="-1"/>
        </w:rPr>
        <w:t>negative</w:t>
      </w:r>
      <w:r>
        <w:t xml:space="preserve"> </w:t>
      </w:r>
      <w:r>
        <w:rPr>
          <w:spacing w:val="-1"/>
        </w:rPr>
        <w:t>of</w:t>
      </w:r>
      <w:r>
        <w:rPr>
          <w:spacing w:val="-2"/>
        </w:rPr>
        <w:t xml:space="preserve"> </w:t>
      </w:r>
      <w:r>
        <w:rPr>
          <w:spacing w:val="-1"/>
        </w:rPr>
        <w:t>all</w:t>
      </w:r>
      <w:r>
        <w:rPr>
          <w:spacing w:val="26"/>
        </w:rPr>
        <w:t xml:space="preserve"> </w:t>
      </w:r>
      <w:r>
        <w:rPr>
          <w:spacing w:val="-1"/>
        </w:rPr>
        <w:t>elements, it</w:t>
      </w:r>
      <w:r>
        <w:rPr>
          <w:spacing w:val="1"/>
        </w:rPr>
        <w:t xml:space="preserve"> </w:t>
      </w:r>
      <w:r>
        <w:rPr>
          <w:spacing w:val="-1"/>
        </w:rPr>
        <w:t>becomes</w:t>
      </w:r>
      <w:r>
        <w:t xml:space="preserve"> </w:t>
      </w:r>
      <w:r>
        <w:rPr>
          <w:spacing w:val="-1"/>
        </w:rPr>
        <w:t xml:space="preserve">possible </w:t>
      </w:r>
      <w:r>
        <w:t>to</w:t>
      </w:r>
      <w:r>
        <w:rPr>
          <w:spacing w:val="-2"/>
        </w:rPr>
        <w:t xml:space="preserve"> </w:t>
      </w:r>
      <w:r>
        <w:rPr>
          <w:spacing w:val="-1"/>
        </w:rPr>
        <w:t>raise the energy</w:t>
      </w:r>
      <w:r>
        <w:rPr>
          <w:spacing w:val="-2"/>
        </w:rPr>
        <w:t xml:space="preserve"> </w:t>
      </w:r>
      <w:r>
        <w:t>level</w:t>
      </w:r>
      <w:r>
        <w:rPr>
          <w:spacing w:val="-2"/>
        </w:rPr>
        <w:t xml:space="preserve"> </w:t>
      </w:r>
      <w:r>
        <w:t>of</w:t>
      </w:r>
      <w:r>
        <w:rPr>
          <w:spacing w:val="-2"/>
        </w:rPr>
        <w:t xml:space="preserve"> </w:t>
      </w:r>
      <w:r>
        <w:rPr>
          <w:spacing w:val="-1"/>
        </w:rPr>
        <w:t>the</w:t>
      </w:r>
      <w:r>
        <w:rPr>
          <w:spacing w:val="43"/>
        </w:rPr>
        <w:t xml:space="preserve"> </w:t>
      </w:r>
      <w:r>
        <w:rPr>
          <w:spacing w:val="-1"/>
        </w:rPr>
        <w:t>advanced techniques</w:t>
      </w:r>
      <w:r>
        <w:t xml:space="preserve"> of</w:t>
      </w:r>
      <w:r>
        <w:rPr>
          <w:spacing w:val="-1"/>
        </w:rPr>
        <w:t xml:space="preserve"> meditation</w:t>
      </w:r>
      <w:r>
        <w:t xml:space="preserve"> </w:t>
      </w:r>
      <w:r>
        <w:rPr>
          <w:spacing w:val="-1"/>
        </w:rPr>
        <w:t xml:space="preserve">student </w:t>
      </w:r>
      <w:r>
        <w:t>and</w:t>
      </w:r>
      <w:r>
        <w:rPr>
          <w:spacing w:val="-1"/>
        </w:rPr>
        <w:t xml:space="preserve"> </w:t>
      </w:r>
      <w:r>
        <w:t>the</w:t>
      </w:r>
      <w:r>
        <w:rPr>
          <w:spacing w:val="-1"/>
        </w:rPr>
        <w:t xml:space="preserve"> </w:t>
      </w:r>
      <w:r>
        <w:t xml:space="preserve">earth </w:t>
      </w:r>
      <w:r>
        <w:rPr>
          <w:spacing w:val="-1"/>
        </w:rPr>
        <w:t>itself.</w:t>
      </w:r>
    </w:p>
    <w:p w:rsidR="00743C02" w:rsidRDefault="001F2438">
      <w:pPr>
        <w:pStyle w:val="Corpodetexto"/>
        <w:ind w:right="135"/>
      </w:pPr>
      <w:r>
        <w:rPr>
          <w:spacing w:val="-1"/>
        </w:rPr>
        <w:t>This</w:t>
      </w:r>
      <w:r>
        <w:t xml:space="preserve"> </w:t>
      </w:r>
      <w:r>
        <w:rPr>
          <w:spacing w:val="-1"/>
        </w:rPr>
        <w:t>advance</w:t>
      </w:r>
      <w:r>
        <w:rPr>
          <w:spacing w:val="1"/>
        </w:rPr>
        <w:t xml:space="preserve"> </w:t>
      </w:r>
      <w:r>
        <w:rPr>
          <w:spacing w:val="-1"/>
        </w:rPr>
        <w:t xml:space="preserve">into </w:t>
      </w:r>
      <w:r>
        <w:t>new</w:t>
      </w:r>
      <w:r>
        <w:rPr>
          <w:spacing w:val="-3"/>
        </w:rPr>
        <w:t xml:space="preserve"> </w:t>
      </w:r>
      <w:r>
        <w:rPr>
          <w:spacing w:val="-1"/>
        </w:rPr>
        <w:t>territory</w:t>
      </w:r>
      <w:r>
        <w:rPr>
          <w:spacing w:val="-2"/>
        </w:rPr>
        <w:t xml:space="preserve"> </w:t>
      </w:r>
      <w:r>
        <w:t>has</w:t>
      </w:r>
      <w:r>
        <w:rPr>
          <w:spacing w:val="-3"/>
        </w:rPr>
        <w:t xml:space="preserve"> </w:t>
      </w:r>
      <w:r>
        <w:rPr>
          <w:spacing w:val="-1"/>
        </w:rPr>
        <w:t>the ability</w:t>
      </w:r>
      <w:r>
        <w:rPr>
          <w:spacing w:val="-3"/>
        </w:rPr>
        <w:t xml:space="preserve"> </w:t>
      </w:r>
      <w:r>
        <w:t>to</w:t>
      </w:r>
      <w:r>
        <w:rPr>
          <w:spacing w:val="-1"/>
        </w:rPr>
        <w:t xml:space="preserve"> unify</w:t>
      </w:r>
      <w:r>
        <w:rPr>
          <w:spacing w:val="-2"/>
        </w:rPr>
        <w:t xml:space="preserve"> </w:t>
      </w:r>
      <w:r>
        <w:t>to</w:t>
      </w:r>
      <w:r>
        <w:rPr>
          <w:spacing w:val="-1"/>
        </w:rPr>
        <w:t xml:space="preserve"> integrate</w:t>
      </w:r>
      <w:r>
        <w:rPr>
          <w:spacing w:val="29"/>
        </w:rPr>
        <w:t xml:space="preserve"> </w:t>
      </w:r>
      <w:r>
        <w:t xml:space="preserve">the </w:t>
      </w:r>
      <w:r>
        <w:rPr>
          <w:spacing w:val="-1"/>
        </w:rPr>
        <w:t xml:space="preserve">mother, </w:t>
      </w:r>
      <w:r>
        <w:t>the father</w:t>
      </w:r>
      <w:r>
        <w:rPr>
          <w:spacing w:val="-1"/>
        </w:rPr>
        <w:t xml:space="preserve"> </w:t>
      </w:r>
      <w:r>
        <w:t>and</w:t>
      </w:r>
      <w:r>
        <w:rPr>
          <w:spacing w:val="-1"/>
        </w:rPr>
        <w:t xml:space="preserve"> </w:t>
      </w:r>
      <w:r>
        <w:t>all</w:t>
      </w:r>
      <w:r>
        <w:rPr>
          <w:spacing w:val="-2"/>
        </w:rPr>
        <w:t xml:space="preserve"> </w:t>
      </w:r>
      <w:r>
        <w:t xml:space="preserve">the </w:t>
      </w:r>
      <w:r>
        <w:rPr>
          <w:spacing w:val="-1"/>
        </w:rPr>
        <w:t>internal children</w:t>
      </w:r>
      <w:r>
        <w:t xml:space="preserve"> </w:t>
      </w:r>
      <w:r>
        <w:rPr>
          <w:spacing w:val="-1"/>
        </w:rPr>
        <w:t>into one</w:t>
      </w:r>
      <w:r>
        <w:rPr>
          <w:spacing w:val="28"/>
        </w:rPr>
        <w:t xml:space="preserve"> </w:t>
      </w:r>
      <w:r>
        <w:rPr>
          <w:spacing w:val="-1"/>
        </w:rPr>
        <w:t>energetic,</w:t>
      </w:r>
      <w:r>
        <w:t xml:space="preserve"> </w:t>
      </w:r>
      <w:r>
        <w:rPr>
          <w:spacing w:val="-1"/>
        </w:rPr>
        <w:t>soul</w:t>
      </w:r>
      <w:r>
        <w:t xml:space="preserve"> </w:t>
      </w:r>
      <w:r>
        <w:rPr>
          <w:spacing w:val="-1"/>
        </w:rPr>
        <w:t>infused and</w:t>
      </w:r>
      <w:r>
        <w:t xml:space="preserve"> </w:t>
      </w:r>
      <w:r>
        <w:rPr>
          <w:spacing w:val="-1"/>
        </w:rPr>
        <w:t>peaceful</w:t>
      </w:r>
      <w:r>
        <w:t xml:space="preserve"> </w:t>
      </w:r>
      <w:r>
        <w:rPr>
          <w:spacing w:val="-1"/>
        </w:rPr>
        <w:t>being.</w:t>
      </w:r>
    </w:p>
    <w:p w:rsidR="00743C02" w:rsidRDefault="001F2438">
      <w:pPr>
        <w:pStyle w:val="Corpodetexto"/>
      </w:pPr>
      <w:r>
        <w:rPr>
          <w:spacing w:val="-1"/>
        </w:rPr>
        <w:t>"there</w:t>
      </w:r>
      <w:r>
        <w:t xml:space="preserve"> </w:t>
      </w:r>
      <w:r>
        <w:rPr>
          <w:spacing w:val="-1"/>
        </w:rPr>
        <w:t>can</w:t>
      </w:r>
      <w:r>
        <w:t xml:space="preserve"> </w:t>
      </w:r>
      <w:r>
        <w:rPr>
          <w:spacing w:val="-1"/>
        </w:rPr>
        <w:t>only be</w:t>
      </w:r>
      <w:r>
        <w:t xml:space="preserve"> </w:t>
      </w:r>
      <w:r>
        <w:rPr>
          <w:spacing w:val="-1"/>
        </w:rPr>
        <w:t>one!!"</w:t>
      </w:r>
    </w:p>
    <w:p w:rsidR="00743C02" w:rsidRDefault="001F2438">
      <w:pPr>
        <w:pStyle w:val="Corpodetexto"/>
        <w:ind w:right="135"/>
      </w:pPr>
      <w:r>
        <w:rPr>
          <w:spacing w:val="-1"/>
        </w:rPr>
        <w:t>The</w:t>
      </w:r>
      <w:r>
        <w:rPr>
          <w:spacing w:val="1"/>
        </w:rPr>
        <w:t xml:space="preserve"> </w:t>
      </w:r>
      <w:r>
        <w:rPr>
          <w:spacing w:val="-1"/>
        </w:rPr>
        <w:t>Princess</w:t>
      </w:r>
      <w:r>
        <w:rPr>
          <w:spacing w:val="-2"/>
        </w:rPr>
        <w:t xml:space="preserve"> </w:t>
      </w:r>
      <w:r>
        <w:t xml:space="preserve">of </w:t>
      </w:r>
      <w:r>
        <w:rPr>
          <w:spacing w:val="-1"/>
        </w:rPr>
        <w:t>Swords</w:t>
      </w:r>
      <w:r>
        <w:t xml:space="preserve"> </w:t>
      </w:r>
      <w:r>
        <w:rPr>
          <w:spacing w:val="-1"/>
        </w:rPr>
        <w:t>bringing</w:t>
      </w:r>
      <w:r>
        <w:t xml:space="preserve"> </w:t>
      </w:r>
      <w:r>
        <w:rPr>
          <w:spacing w:val="-1"/>
        </w:rPr>
        <w:t>together</w:t>
      </w:r>
      <w:r>
        <w:t xml:space="preserve"> </w:t>
      </w:r>
      <w:r>
        <w:rPr>
          <w:spacing w:val="-1"/>
        </w:rPr>
        <w:t xml:space="preserve">spirit </w:t>
      </w:r>
      <w:r>
        <w:t xml:space="preserve">and </w:t>
      </w:r>
      <w:r>
        <w:rPr>
          <w:spacing w:val="-1"/>
        </w:rPr>
        <w:t>matter,</w:t>
      </w:r>
      <w:r>
        <w:rPr>
          <w:spacing w:val="-2"/>
        </w:rPr>
        <w:t xml:space="preserve"> </w:t>
      </w:r>
      <w:r>
        <w:rPr>
          <w:spacing w:val="-1"/>
        </w:rPr>
        <w:t>the</w:t>
      </w:r>
      <w:r>
        <w:rPr>
          <w:spacing w:val="43"/>
        </w:rPr>
        <w:t xml:space="preserve"> </w:t>
      </w:r>
      <w:r>
        <w:rPr>
          <w:spacing w:val="-1"/>
        </w:rPr>
        <w:t>removal</w:t>
      </w:r>
      <w:r>
        <w:t xml:space="preserve"> </w:t>
      </w:r>
      <w:r>
        <w:rPr>
          <w:spacing w:val="-1"/>
        </w:rPr>
        <w:t>of</w:t>
      </w:r>
      <w:r>
        <w:rPr>
          <w:spacing w:val="-2"/>
        </w:rPr>
        <w:t xml:space="preserve"> </w:t>
      </w:r>
      <w:r>
        <w:rPr>
          <w:spacing w:val="-1"/>
        </w:rPr>
        <w:t>energy</w:t>
      </w:r>
      <w:r>
        <w:rPr>
          <w:spacing w:val="-2"/>
        </w:rPr>
        <w:t xml:space="preserve"> </w:t>
      </w:r>
      <w:r>
        <w:rPr>
          <w:spacing w:val="-1"/>
        </w:rPr>
        <w:t>blockages</w:t>
      </w:r>
      <w:r>
        <w:rPr>
          <w:spacing w:val="-2"/>
        </w:rPr>
        <w:t xml:space="preserve"> </w:t>
      </w:r>
      <w:r>
        <w:t>has</w:t>
      </w:r>
      <w:r>
        <w:rPr>
          <w:spacing w:val="-2"/>
        </w:rPr>
        <w:t xml:space="preserve"> </w:t>
      </w:r>
      <w:r>
        <w:rPr>
          <w:spacing w:val="-1"/>
        </w:rPr>
        <w:t>created</w:t>
      </w:r>
      <w:r>
        <w:t xml:space="preserve"> </w:t>
      </w:r>
      <w:r>
        <w:rPr>
          <w:spacing w:val="-1"/>
        </w:rPr>
        <w:t>something</w:t>
      </w:r>
      <w:r>
        <w:t xml:space="preserve"> new</w:t>
      </w:r>
      <w:r>
        <w:rPr>
          <w:spacing w:val="-2"/>
        </w:rPr>
        <w:t xml:space="preserve"> </w:t>
      </w:r>
      <w:r>
        <w:rPr>
          <w:spacing w:val="-1"/>
        </w:rPr>
        <w:t>which</w:t>
      </w:r>
      <w:r>
        <w:rPr>
          <w:spacing w:val="-2"/>
        </w:rPr>
        <w:t xml:space="preserve"> </w:t>
      </w:r>
      <w:r>
        <w:rPr>
          <w:spacing w:val="-1"/>
        </w:rPr>
        <w:t>can</w:t>
      </w:r>
      <w:r>
        <w:rPr>
          <w:spacing w:val="26"/>
        </w:rPr>
        <w:t xml:space="preserve"> </w:t>
      </w:r>
      <w:r>
        <w:t>channel</w:t>
      </w:r>
      <w:r>
        <w:rPr>
          <w:spacing w:val="-3"/>
        </w:rPr>
        <w:t xml:space="preserve"> </w:t>
      </w:r>
      <w:r>
        <w:t>the</w:t>
      </w:r>
      <w:r>
        <w:rPr>
          <w:spacing w:val="-1"/>
        </w:rPr>
        <w:t xml:space="preserve"> light </w:t>
      </w:r>
      <w:r>
        <w:t>onto</w:t>
      </w:r>
      <w:r>
        <w:rPr>
          <w:spacing w:val="-1"/>
        </w:rPr>
        <w:t xml:space="preserve"> </w:t>
      </w:r>
      <w:r>
        <w:t>the</w:t>
      </w:r>
      <w:r>
        <w:rPr>
          <w:spacing w:val="-1"/>
        </w:rPr>
        <w:t xml:space="preserve"> earth</w:t>
      </w:r>
      <w:r>
        <w:rPr>
          <w:spacing w:val="-2"/>
        </w:rPr>
        <w:t xml:space="preserve"> </w:t>
      </w:r>
      <w:r>
        <w:t>and</w:t>
      </w:r>
      <w:r>
        <w:rPr>
          <w:spacing w:val="-3"/>
        </w:rPr>
        <w:t xml:space="preserve"> </w:t>
      </w:r>
      <w:r>
        <w:rPr>
          <w:spacing w:val="-1"/>
        </w:rPr>
        <w:t>cosmic</w:t>
      </w:r>
      <w:r>
        <w:t xml:space="preserve"> </w:t>
      </w:r>
      <w:r>
        <w:rPr>
          <w:spacing w:val="-1"/>
        </w:rPr>
        <w:t>idea-impulses,</w:t>
      </w:r>
      <w:r>
        <w:rPr>
          <w:spacing w:val="29"/>
        </w:rPr>
        <w:t xml:space="preserve"> </w:t>
      </w:r>
      <w:r>
        <w:rPr>
          <w:spacing w:val="-1"/>
        </w:rPr>
        <w:t>thoughtforms,</w:t>
      </w:r>
      <w:r>
        <w:t xml:space="preserve"> </w:t>
      </w:r>
      <w:r>
        <w:rPr>
          <w:spacing w:val="-1"/>
        </w:rPr>
        <w:t>become</w:t>
      </w:r>
      <w:r>
        <w:rPr>
          <w:spacing w:val="1"/>
        </w:rPr>
        <w:t xml:space="preserve"> </w:t>
      </w:r>
      <w:r>
        <w:rPr>
          <w:spacing w:val="-1"/>
        </w:rPr>
        <w:t>visible</w:t>
      </w:r>
      <w:r>
        <w:t xml:space="preserve"> </w:t>
      </w:r>
      <w:r>
        <w:rPr>
          <w:spacing w:val="-1"/>
        </w:rPr>
        <w:t>to</w:t>
      </w:r>
      <w:r>
        <w:rPr>
          <w:spacing w:val="-2"/>
        </w:rPr>
        <w:t xml:space="preserve"> </w:t>
      </w:r>
      <w:r>
        <w:rPr>
          <w:spacing w:val="-1"/>
        </w:rPr>
        <w:t>everyone</w:t>
      </w:r>
      <w:r>
        <w:t xml:space="preserve"> </w:t>
      </w:r>
      <w:r>
        <w:rPr>
          <w:spacing w:val="-1"/>
        </w:rPr>
        <w:t>and</w:t>
      </w:r>
      <w:r>
        <w:rPr>
          <w:spacing w:val="-2"/>
        </w:rPr>
        <w:t xml:space="preserve"> permeate </w:t>
      </w:r>
      <w:r>
        <w:rPr>
          <w:spacing w:val="-1"/>
        </w:rPr>
        <w:t>everything</w:t>
      </w:r>
      <w:r>
        <w:rPr>
          <w:spacing w:val="35"/>
        </w:rPr>
        <w:t xml:space="preserve"> </w:t>
      </w:r>
      <w:r>
        <w:rPr>
          <w:spacing w:val="-1"/>
        </w:rPr>
        <w:t>with their</w:t>
      </w:r>
      <w:r>
        <w:t xml:space="preserve"> </w:t>
      </w:r>
      <w:r>
        <w:rPr>
          <w:spacing w:val="-1"/>
        </w:rPr>
        <w:t>divine</w:t>
      </w:r>
      <w:r>
        <w:t xml:space="preserve"> </w:t>
      </w:r>
      <w:r>
        <w:rPr>
          <w:spacing w:val="-1"/>
        </w:rPr>
        <w:t>quality.</w:t>
      </w:r>
      <w:r>
        <w:t xml:space="preserve"> </w:t>
      </w:r>
      <w:r>
        <w:rPr>
          <w:spacing w:val="-1"/>
        </w:rPr>
        <w:t>The</w:t>
      </w:r>
      <w:r>
        <w:t xml:space="preserve"> </w:t>
      </w:r>
      <w:r>
        <w:rPr>
          <w:spacing w:val="-1"/>
        </w:rPr>
        <w:t>true</w:t>
      </w:r>
      <w:r>
        <w:t xml:space="preserve"> </w:t>
      </w:r>
      <w:r>
        <w:rPr>
          <w:spacing w:val="-1"/>
        </w:rPr>
        <w:t>healing</w:t>
      </w:r>
      <w:r>
        <w:t xml:space="preserve"> </w:t>
      </w:r>
      <w:r>
        <w:rPr>
          <w:spacing w:val="-1"/>
        </w:rPr>
        <w:t>of</w:t>
      </w:r>
      <w:r>
        <w:t xml:space="preserve"> </w:t>
      </w:r>
      <w:r>
        <w:rPr>
          <w:spacing w:val="-1"/>
        </w:rPr>
        <w:t>you,</w:t>
      </w:r>
      <w:r>
        <w:t xml:space="preserve"> </w:t>
      </w:r>
      <w:r>
        <w:rPr>
          <w:spacing w:val="-1"/>
        </w:rPr>
        <w:t>and the earth</w:t>
      </w:r>
      <w:r>
        <w:rPr>
          <w:spacing w:val="28"/>
        </w:rPr>
        <w:t xml:space="preserve"> </w:t>
      </w:r>
      <w:r>
        <w:rPr>
          <w:spacing w:val="-1"/>
        </w:rPr>
        <w:t>itself!!"</w:t>
      </w:r>
    </w:p>
    <w:p w:rsidR="00743C02" w:rsidRDefault="001F2438">
      <w:pPr>
        <w:pStyle w:val="Corpodetexto"/>
        <w:ind w:right="135"/>
      </w:pPr>
      <w:r>
        <w:rPr>
          <w:spacing w:val="-1"/>
        </w:rPr>
        <w:t xml:space="preserve">The explanation </w:t>
      </w:r>
      <w:r>
        <w:t>of</w:t>
      </w:r>
      <w:r>
        <w:rPr>
          <w:spacing w:val="-1"/>
        </w:rPr>
        <w:t xml:space="preserve"> the</w:t>
      </w:r>
      <w:r>
        <w:t xml:space="preserve"> </w:t>
      </w:r>
      <w:r>
        <w:rPr>
          <w:spacing w:val="-1"/>
        </w:rPr>
        <w:t xml:space="preserve">Princess </w:t>
      </w:r>
      <w:r>
        <w:t xml:space="preserve">of </w:t>
      </w:r>
      <w:r>
        <w:rPr>
          <w:spacing w:val="-1"/>
        </w:rPr>
        <w:t>Swords</w:t>
      </w:r>
      <w:r>
        <w:t xml:space="preserve"> </w:t>
      </w:r>
      <w:r>
        <w:rPr>
          <w:spacing w:val="-1"/>
        </w:rPr>
        <w:t>above</w:t>
      </w:r>
      <w:r>
        <w:t xml:space="preserve"> </w:t>
      </w:r>
      <w:r>
        <w:rPr>
          <w:spacing w:val="-1"/>
        </w:rPr>
        <w:t>comes</w:t>
      </w:r>
      <w:r>
        <w:t xml:space="preserve"> from</w:t>
      </w:r>
      <w:r>
        <w:rPr>
          <w:spacing w:val="-3"/>
        </w:rPr>
        <w:t xml:space="preserve"> </w:t>
      </w:r>
      <w:r>
        <w:t>the</w:t>
      </w:r>
      <w:r>
        <w:rPr>
          <w:spacing w:val="47"/>
        </w:rPr>
        <w:t xml:space="preserve"> </w:t>
      </w:r>
      <w:r>
        <w:rPr>
          <w:spacing w:val="-1"/>
        </w:rPr>
        <w:t>Thoth</w:t>
      </w:r>
      <w:r>
        <w:t xml:space="preserve"> </w:t>
      </w:r>
      <w:r>
        <w:rPr>
          <w:spacing w:val="-1"/>
        </w:rPr>
        <w:t xml:space="preserve">Tarot which </w:t>
      </w:r>
      <w:r>
        <w:t>encodes</w:t>
      </w:r>
      <w:r>
        <w:rPr>
          <w:spacing w:val="-1"/>
        </w:rPr>
        <w:t xml:space="preserve"> Alchemical</w:t>
      </w:r>
      <w:r>
        <w:t xml:space="preserve"> </w:t>
      </w:r>
      <w:r>
        <w:rPr>
          <w:spacing w:val="-1"/>
        </w:rPr>
        <w:t>information</w:t>
      </w:r>
      <w:r>
        <w:t xml:space="preserve"> </w:t>
      </w:r>
      <w:r>
        <w:rPr>
          <w:spacing w:val="-1"/>
        </w:rPr>
        <w:t>in every</w:t>
      </w:r>
      <w:r>
        <w:rPr>
          <w:spacing w:val="-2"/>
        </w:rPr>
        <w:t xml:space="preserve"> </w:t>
      </w:r>
      <w:r>
        <w:t>one of</w:t>
      </w:r>
      <w:r>
        <w:rPr>
          <w:spacing w:val="45"/>
        </w:rPr>
        <w:t xml:space="preserve"> </w:t>
      </w:r>
      <w:r>
        <w:rPr>
          <w:spacing w:val="-1"/>
        </w:rPr>
        <w:t>its</w:t>
      </w:r>
      <w:r>
        <w:t xml:space="preserve"> </w:t>
      </w:r>
      <w:r>
        <w:rPr>
          <w:spacing w:val="-1"/>
        </w:rPr>
        <w:t>Tarot</w:t>
      </w:r>
      <w:r>
        <w:t xml:space="preserve"> </w:t>
      </w:r>
      <w:r>
        <w:rPr>
          <w:spacing w:val="-1"/>
        </w:rPr>
        <w:t>Cards!!</w:t>
      </w:r>
    </w:p>
    <w:p w:rsidR="00743C02" w:rsidRDefault="001F2438">
      <w:pPr>
        <w:pStyle w:val="Corpodetexto"/>
        <w:ind w:right="167"/>
      </w:pPr>
      <w:r>
        <w:rPr>
          <w:spacing w:val="-1"/>
        </w:rPr>
        <w:t>Alchemical techniques of</w:t>
      </w:r>
      <w:r>
        <w:t xml:space="preserve"> </w:t>
      </w:r>
      <w:r>
        <w:rPr>
          <w:spacing w:val="-1"/>
        </w:rPr>
        <w:t>meditation</w:t>
      </w:r>
      <w:r>
        <w:t xml:space="preserve"> </w:t>
      </w:r>
      <w:r>
        <w:rPr>
          <w:spacing w:val="-1"/>
        </w:rPr>
        <w:t xml:space="preserve">symbolized </w:t>
      </w:r>
      <w:r>
        <w:t>in</w:t>
      </w:r>
      <w:r>
        <w:rPr>
          <w:spacing w:val="-1"/>
        </w:rPr>
        <w:t xml:space="preserve"> </w:t>
      </w:r>
      <w:r>
        <w:t xml:space="preserve">the </w:t>
      </w:r>
      <w:r>
        <w:rPr>
          <w:spacing w:val="-1"/>
        </w:rPr>
        <w:t>Tarot</w:t>
      </w:r>
      <w:r>
        <w:t xml:space="preserve"> Cards</w:t>
      </w:r>
      <w:r>
        <w:rPr>
          <w:spacing w:val="59"/>
        </w:rPr>
        <w:t xml:space="preserve"> </w:t>
      </w:r>
      <w:r>
        <w:rPr>
          <w:spacing w:val="-1"/>
        </w:rPr>
        <w:t>of</w:t>
      </w:r>
      <w:r>
        <w:rPr>
          <w:spacing w:val="-2"/>
        </w:rPr>
        <w:t xml:space="preserve"> </w:t>
      </w:r>
      <w:r>
        <w:rPr>
          <w:spacing w:val="-1"/>
        </w:rPr>
        <w:t>the</w:t>
      </w:r>
      <w:r>
        <w:rPr>
          <w:spacing w:val="1"/>
        </w:rPr>
        <w:t xml:space="preserve"> </w:t>
      </w:r>
      <w:r>
        <w:rPr>
          <w:spacing w:val="-1"/>
        </w:rPr>
        <w:t>Thoth</w:t>
      </w:r>
      <w:r>
        <w:t xml:space="preserve"> </w:t>
      </w:r>
      <w:r>
        <w:rPr>
          <w:spacing w:val="-1"/>
        </w:rPr>
        <w:t>pack</w:t>
      </w:r>
      <w:r>
        <w:t xml:space="preserve"> </w:t>
      </w:r>
      <w:r>
        <w:rPr>
          <w:spacing w:val="-1"/>
        </w:rPr>
        <w:t>show</w:t>
      </w:r>
      <w:r>
        <w:rPr>
          <w:spacing w:val="-2"/>
        </w:rPr>
        <w:t xml:space="preserve"> </w:t>
      </w:r>
      <w:r>
        <w:rPr>
          <w:spacing w:val="-1"/>
        </w:rPr>
        <w:t>how</w:t>
      </w:r>
      <w:r>
        <w:rPr>
          <w:spacing w:val="-3"/>
        </w:rPr>
        <w:t xml:space="preserve"> </w:t>
      </w:r>
      <w:r>
        <w:t>to</w:t>
      </w:r>
      <w:r>
        <w:rPr>
          <w:spacing w:val="-2"/>
        </w:rPr>
        <w:t xml:space="preserve"> </w:t>
      </w:r>
      <w:r>
        <w:rPr>
          <w:spacing w:val="-1"/>
        </w:rPr>
        <w:t>easily</w:t>
      </w:r>
      <w:r>
        <w:rPr>
          <w:spacing w:val="-2"/>
        </w:rPr>
        <w:t xml:space="preserve"> </w:t>
      </w:r>
      <w:r>
        <w:rPr>
          <w:spacing w:val="-1"/>
        </w:rPr>
        <w:t>transmute</w:t>
      </w:r>
      <w:r>
        <w:t xml:space="preserve"> all </w:t>
      </w:r>
      <w:r>
        <w:rPr>
          <w:spacing w:val="-1"/>
        </w:rPr>
        <w:t>negative</w:t>
      </w:r>
      <w:r>
        <w:t xml:space="preserve"> </w:t>
      </w:r>
      <w:r>
        <w:rPr>
          <w:spacing w:val="-1"/>
        </w:rPr>
        <w:t>energy</w:t>
      </w:r>
      <w:r>
        <w:rPr>
          <w:spacing w:val="31"/>
        </w:rPr>
        <w:t xml:space="preserve"> </w:t>
      </w:r>
      <w:r>
        <w:rPr>
          <w:spacing w:val="-2"/>
        </w:rPr>
        <w:t>without</w:t>
      </w:r>
      <w:r>
        <w:t xml:space="preserve"> </w:t>
      </w:r>
      <w:r>
        <w:rPr>
          <w:spacing w:val="-1"/>
        </w:rPr>
        <w:t>going</w:t>
      </w:r>
      <w:r>
        <w:t xml:space="preserve"> </w:t>
      </w:r>
      <w:r>
        <w:rPr>
          <w:spacing w:val="-1"/>
        </w:rPr>
        <w:t>anywhere</w:t>
      </w:r>
      <w:r>
        <w:t xml:space="preserve"> </w:t>
      </w:r>
      <w:r>
        <w:rPr>
          <w:spacing w:val="-1"/>
        </w:rPr>
        <w:t>near</w:t>
      </w:r>
      <w:r>
        <w:rPr>
          <w:spacing w:val="-2"/>
        </w:rPr>
        <w:t xml:space="preserve"> </w:t>
      </w:r>
      <w:r>
        <w:rPr>
          <w:spacing w:val="-1"/>
        </w:rPr>
        <w:t>the</w:t>
      </w:r>
      <w:r>
        <w:t xml:space="preserve"> </w:t>
      </w:r>
      <w:r>
        <w:rPr>
          <w:spacing w:val="-1"/>
        </w:rPr>
        <w:t>emotions</w:t>
      </w:r>
      <w:r>
        <w:rPr>
          <w:spacing w:val="-3"/>
        </w:rPr>
        <w:t xml:space="preserve"> </w:t>
      </w:r>
      <w:r>
        <w:t>and</w:t>
      </w:r>
      <w:r>
        <w:rPr>
          <w:spacing w:val="-3"/>
        </w:rPr>
        <w:t xml:space="preserve"> </w:t>
      </w:r>
      <w:r>
        <w:rPr>
          <w:spacing w:val="-1"/>
        </w:rPr>
        <w:t>memory!!</w:t>
      </w:r>
      <w:r>
        <w:t xml:space="preserve"> </w:t>
      </w:r>
      <w:r>
        <w:rPr>
          <w:spacing w:val="-1"/>
        </w:rPr>
        <w:t>The</w:t>
      </w:r>
      <w:r>
        <w:rPr>
          <w:spacing w:val="39"/>
        </w:rPr>
        <w:t xml:space="preserve"> </w:t>
      </w:r>
      <w:r>
        <w:rPr>
          <w:spacing w:val="-1"/>
        </w:rPr>
        <w:t>buddhafield</w:t>
      </w:r>
      <w:r>
        <w:rPr>
          <w:spacing w:val="-2"/>
        </w:rPr>
        <w:t xml:space="preserve"> </w:t>
      </w:r>
      <w:r>
        <w:rPr>
          <w:spacing w:val="-1"/>
        </w:rPr>
        <w:t>of</w:t>
      </w:r>
      <w:r>
        <w:rPr>
          <w:spacing w:val="-2"/>
        </w:rPr>
        <w:t xml:space="preserve"> </w:t>
      </w:r>
      <w:r>
        <w:rPr>
          <w:spacing w:val="-1"/>
        </w:rPr>
        <w:t>energy,</w:t>
      </w:r>
      <w:r>
        <w:t xml:space="preserve"> </w:t>
      </w:r>
      <w:r>
        <w:rPr>
          <w:spacing w:val="-1"/>
        </w:rPr>
        <w:t>in</w:t>
      </w:r>
      <w:r>
        <w:rPr>
          <w:spacing w:val="1"/>
        </w:rPr>
        <w:t xml:space="preserve"> </w:t>
      </w:r>
      <w:r>
        <w:rPr>
          <w:spacing w:val="-2"/>
        </w:rPr>
        <w:t xml:space="preserve">which </w:t>
      </w:r>
      <w:r>
        <w:rPr>
          <w:spacing w:val="-1"/>
        </w:rPr>
        <w:t>evolutionary</w:t>
      </w:r>
      <w:r>
        <w:rPr>
          <w:spacing w:val="-2"/>
        </w:rPr>
        <w:t xml:space="preserve"> </w:t>
      </w:r>
      <w:r>
        <w:rPr>
          <w:spacing w:val="-1"/>
        </w:rPr>
        <w:t>progress</w:t>
      </w:r>
      <w:r>
        <w:rPr>
          <w:spacing w:val="-2"/>
        </w:rPr>
        <w:t xml:space="preserve"> </w:t>
      </w:r>
      <w:r>
        <w:rPr>
          <w:spacing w:val="-1"/>
        </w:rPr>
        <w:t>can</w:t>
      </w:r>
      <w:r>
        <w:t xml:space="preserve"> </w:t>
      </w:r>
      <w:r>
        <w:rPr>
          <w:spacing w:val="-1"/>
        </w:rPr>
        <w:t>quickly</w:t>
      </w:r>
      <w:r>
        <w:rPr>
          <w:spacing w:val="55"/>
        </w:rPr>
        <w:t xml:space="preserve"> </w:t>
      </w:r>
      <w:r>
        <w:rPr>
          <w:spacing w:val="-1"/>
        </w:rPr>
        <w:t>be</w:t>
      </w:r>
      <w:r>
        <w:t xml:space="preserve"> </w:t>
      </w:r>
      <w:r>
        <w:rPr>
          <w:spacing w:val="-1"/>
        </w:rPr>
        <w:t>made, and kundalini energy</w:t>
      </w:r>
      <w:r>
        <w:rPr>
          <w:spacing w:val="-2"/>
        </w:rPr>
        <w:t xml:space="preserve"> </w:t>
      </w:r>
      <w:r>
        <w:rPr>
          <w:spacing w:val="-1"/>
        </w:rPr>
        <w:t>are</w:t>
      </w:r>
      <w:r>
        <w:t xml:space="preserve"> </w:t>
      </w:r>
      <w:r>
        <w:rPr>
          <w:spacing w:val="-1"/>
        </w:rPr>
        <w:t>absolutely</w:t>
      </w:r>
      <w:r>
        <w:rPr>
          <w:spacing w:val="-2"/>
        </w:rPr>
        <w:t xml:space="preserve"> </w:t>
      </w:r>
      <w:r>
        <w:rPr>
          <w:spacing w:val="-1"/>
        </w:rPr>
        <w:t>necessary</w:t>
      </w:r>
      <w:r>
        <w:rPr>
          <w:spacing w:val="-2"/>
        </w:rPr>
        <w:t xml:space="preserve"> </w:t>
      </w:r>
      <w:r>
        <w:rPr>
          <w:spacing w:val="-1"/>
        </w:rPr>
        <w:t>to any</w:t>
      </w:r>
      <w:r>
        <w:rPr>
          <w:spacing w:val="30"/>
        </w:rPr>
        <w:t xml:space="preserve"> </w:t>
      </w:r>
      <w:r>
        <w:rPr>
          <w:spacing w:val="-1"/>
        </w:rPr>
        <w:t xml:space="preserve">course </w:t>
      </w:r>
      <w:r>
        <w:t xml:space="preserve">of </w:t>
      </w:r>
      <w:r>
        <w:rPr>
          <w:spacing w:val="-1"/>
        </w:rPr>
        <w:t>meditation.</w:t>
      </w:r>
    </w:p>
    <w:p w:rsidR="00743C02" w:rsidRDefault="001F2438">
      <w:pPr>
        <w:pStyle w:val="Corpodetexto"/>
        <w:spacing w:before="120"/>
        <w:ind w:right="135"/>
      </w:pPr>
      <w:r>
        <w:rPr>
          <w:spacing w:val="-1"/>
        </w:rPr>
        <w:t>The</w:t>
      </w:r>
      <w:r>
        <w:rPr>
          <w:spacing w:val="1"/>
        </w:rPr>
        <w:t xml:space="preserve"> </w:t>
      </w:r>
      <w:r>
        <w:rPr>
          <w:spacing w:val="-1"/>
        </w:rPr>
        <w:t xml:space="preserve">Princess </w:t>
      </w:r>
      <w:r>
        <w:t>of</w:t>
      </w:r>
      <w:r>
        <w:rPr>
          <w:spacing w:val="-1"/>
        </w:rPr>
        <w:t xml:space="preserve"> Swords</w:t>
      </w:r>
      <w:r>
        <w:t xml:space="preserve"> </w:t>
      </w:r>
      <w:r>
        <w:rPr>
          <w:spacing w:val="-1"/>
        </w:rPr>
        <w:t>symbolizes the</w:t>
      </w:r>
      <w:r>
        <w:t xml:space="preserve"> </w:t>
      </w:r>
      <w:r>
        <w:rPr>
          <w:spacing w:val="-1"/>
        </w:rPr>
        <w:t>way</w:t>
      </w:r>
      <w:r>
        <w:rPr>
          <w:spacing w:val="-2"/>
        </w:rPr>
        <w:t xml:space="preserve"> </w:t>
      </w:r>
      <w:r>
        <w:t>of</w:t>
      </w:r>
      <w:r>
        <w:rPr>
          <w:spacing w:val="-2"/>
        </w:rPr>
        <w:t xml:space="preserve"> </w:t>
      </w:r>
      <w:r>
        <w:rPr>
          <w:spacing w:val="-1"/>
        </w:rPr>
        <w:t>the energies of</w:t>
      </w:r>
      <w:r>
        <w:rPr>
          <w:spacing w:val="-2"/>
        </w:rPr>
        <w:t xml:space="preserve"> </w:t>
      </w:r>
      <w:r>
        <w:rPr>
          <w:spacing w:val="-1"/>
        </w:rPr>
        <w:t>the</w:t>
      </w:r>
      <w:r>
        <w:rPr>
          <w:spacing w:val="39"/>
        </w:rPr>
        <w:t xml:space="preserve"> </w:t>
      </w:r>
      <w:r>
        <w:rPr>
          <w:spacing w:val="-2"/>
        </w:rPr>
        <w:t>Universe</w:t>
      </w:r>
      <w:r>
        <w:t xml:space="preserve"> </w:t>
      </w:r>
      <w:r>
        <w:rPr>
          <w:spacing w:val="-1"/>
        </w:rPr>
        <w:t>and</w:t>
      </w:r>
      <w:r>
        <w:t xml:space="preserve"> </w:t>
      </w:r>
      <w:r>
        <w:rPr>
          <w:spacing w:val="-1"/>
        </w:rPr>
        <w:t>shows</w:t>
      </w:r>
      <w:r>
        <w:t xml:space="preserve"> </w:t>
      </w:r>
      <w:r>
        <w:rPr>
          <w:spacing w:val="-1"/>
        </w:rPr>
        <w:t>ancient</w:t>
      </w:r>
      <w:r>
        <w:rPr>
          <w:spacing w:val="1"/>
        </w:rPr>
        <w:t xml:space="preserve"> </w:t>
      </w:r>
      <w:r>
        <w:rPr>
          <w:spacing w:val="-1"/>
        </w:rPr>
        <w:t>and hidden techniques</w:t>
      </w:r>
      <w:r>
        <w:t xml:space="preserve"> </w:t>
      </w:r>
      <w:r>
        <w:rPr>
          <w:spacing w:val="-1"/>
        </w:rPr>
        <w:t>preserved in</w:t>
      </w:r>
      <w:r>
        <w:rPr>
          <w:spacing w:val="27"/>
        </w:rPr>
        <w:t xml:space="preserve"> </w:t>
      </w:r>
      <w:r>
        <w:rPr>
          <w:spacing w:val="-1"/>
        </w:rPr>
        <w:t>Taoism</w:t>
      </w:r>
      <w:r>
        <w:rPr>
          <w:spacing w:val="-3"/>
        </w:rPr>
        <w:t xml:space="preserve"> </w:t>
      </w:r>
      <w:r>
        <w:t>and</w:t>
      </w:r>
      <w:r>
        <w:rPr>
          <w:spacing w:val="-2"/>
        </w:rPr>
        <w:t xml:space="preserve"> </w:t>
      </w:r>
      <w:r>
        <w:rPr>
          <w:spacing w:val="-1"/>
        </w:rPr>
        <w:t>Hindu</w:t>
      </w:r>
      <w:r>
        <w:rPr>
          <w:spacing w:val="-2"/>
        </w:rPr>
        <w:t xml:space="preserve"> </w:t>
      </w:r>
      <w:r>
        <w:rPr>
          <w:spacing w:val="-1"/>
        </w:rPr>
        <w:t>Kundalini Kriyas.</w:t>
      </w:r>
      <w:r>
        <w:rPr>
          <w:spacing w:val="-2"/>
        </w:rPr>
        <w:t xml:space="preserve"> </w:t>
      </w:r>
      <w:r>
        <w:rPr>
          <w:spacing w:val="-1"/>
        </w:rPr>
        <w:t>It</w:t>
      </w:r>
      <w:r>
        <w:rPr>
          <w:spacing w:val="2"/>
        </w:rPr>
        <w:t xml:space="preserve"> </w:t>
      </w:r>
      <w:r>
        <w:rPr>
          <w:spacing w:val="-1"/>
        </w:rPr>
        <w:t>is</w:t>
      </w:r>
      <w:r>
        <w:rPr>
          <w:spacing w:val="-2"/>
        </w:rPr>
        <w:t xml:space="preserve"> </w:t>
      </w:r>
      <w:r>
        <w:rPr>
          <w:spacing w:val="-1"/>
        </w:rPr>
        <w:t>the most</w:t>
      </w:r>
      <w:r>
        <w:rPr>
          <w:spacing w:val="-2"/>
        </w:rPr>
        <w:t xml:space="preserve"> </w:t>
      </w:r>
      <w:r>
        <w:rPr>
          <w:spacing w:val="-1"/>
        </w:rPr>
        <w:t xml:space="preserve">gentle </w:t>
      </w:r>
      <w:r>
        <w:t>and</w:t>
      </w:r>
    </w:p>
    <w:p w:rsidR="00743C02" w:rsidRDefault="00743C02">
      <w:pPr>
        <w:sectPr w:rsidR="00743C02">
          <w:pgSz w:w="8640" w:h="12960"/>
          <w:pgMar w:top="960" w:right="920" w:bottom="880" w:left="900" w:header="0" w:footer="690" w:gutter="0"/>
          <w:cols w:space="720"/>
        </w:sectPr>
      </w:pPr>
    </w:p>
    <w:p w:rsidR="00743C02" w:rsidRDefault="001F2438">
      <w:pPr>
        <w:pStyle w:val="Corpodetexto"/>
        <w:spacing w:before="50"/>
        <w:ind w:right="203"/>
      </w:pPr>
      <w:r>
        <w:rPr>
          <w:spacing w:val="-1"/>
        </w:rPr>
        <w:lastRenderedPageBreak/>
        <w:t>effective tool for all</w:t>
      </w:r>
      <w:r>
        <w:rPr>
          <w:spacing w:val="-2"/>
        </w:rPr>
        <w:t xml:space="preserve"> </w:t>
      </w:r>
      <w:r>
        <w:rPr>
          <w:spacing w:val="-1"/>
        </w:rPr>
        <w:t>those</w:t>
      </w:r>
      <w:r>
        <w:rPr>
          <w:spacing w:val="1"/>
        </w:rPr>
        <w:t xml:space="preserve"> </w:t>
      </w:r>
      <w:r>
        <w:rPr>
          <w:spacing w:val="-2"/>
        </w:rPr>
        <w:t>who</w:t>
      </w:r>
      <w:r>
        <w:rPr>
          <w:spacing w:val="2"/>
        </w:rPr>
        <w:t xml:space="preserve"> </w:t>
      </w:r>
      <w:r>
        <w:rPr>
          <w:spacing w:val="-2"/>
        </w:rPr>
        <w:t>want</w:t>
      </w:r>
      <w:r>
        <w:rPr>
          <w:spacing w:val="-1"/>
        </w:rPr>
        <w:t xml:space="preserve"> </w:t>
      </w:r>
      <w:r>
        <w:t>to</w:t>
      </w:r>
      <w:r>
        <w:rPr>
          <w:spacing w:val="-1"/>
        </w:rPr>
        <w:t xml:space="preserve"> increase</w:t>
      </w:r>
      <w:r>
        <w:t xml:space="preserve"> </w:t>
      </w:r>
      <w:r>
        <w:rPr>
          <w:spacing w:val="-1"/>
        </w:rPr>
        <w:t>their</w:t>
      </w:r>
      <w:r>
        <w:rPr>
          <w:spacing w:val="-2"/>
        </w:rPr>
        <w:t xml:space="preserve"> </w:t>
      </w:r>
      <w:r>
        <w:rPr>
          <w:spacing w:val="-1"/>
        </w:rPr>
        <w:t>energy, their</w:t>
      </w:r>
      <w:r>
        <w:rPr>
          <w:spacing w:val="53"/>
        </w:rPr>
        <w:t xml:space="preserve"> </w:t>
      </w:r>
      <w:r>
        <w:rPr>
          <w:spacing w:val="-1"/>
        </w:rPr>
        <w:t>evolution,</w:t>
      </w:r>
      <w:r>
        <w:rPr>
          <w:spacing w:val="-2"/>
        </w:rPr>
        <w:t xml:space="preserve"> </w:t>
      </w:r>
      <w:r>
        <w:rPr>
          <w:spacing w:val="-1"/>
        </w:rPr>
        <w:t>their genius.</w:t>
      </w:r>
    </w:p>
    <w:p w:rsidR="00743C02" w:rsidRDefault="001F2438">
      <w:pPr>
        <w:pStyle w:val="Corpodetexto"/>
        <w:ind w:right="157"/>
      </w:pPr>
      <w:r>
        <w:rPr>
          <w:spacing w:val="-1"/>
        </w:rPr>
        <w:t>Also Ancient</w:t>
      </w:r>
      <w:r>
        <w:t xml:space="preserve"> </w:t>
      </w:r>
      <w:r>
        <w:rPr>
          <w:spacing w:val="-1"/>
        </w:rPr>
        <w:t>Egyptian</w:t>
      </w:r>
      <w:r>
        <w:t xml:space="preserve"> </w:t>
      </w:r>
      <w:r>
        <w:rPr>
          <w:spacing w:val="-1"/>
        </w:rPr>
        <w:t>spiritual technology</w:t>
      </w:r>
      <w:r>
        <w:rPr>
          <w:spacing w:val="-2"/>
        </w:rPr>
        <w:t xml:space="preserve"> </w:t>
      </w:r>
      <w:r>
        <w:t>-</w:t>
      </w:r>
      <w:r>
        <w:rPr>
          <w:spacing w:val="-1"/>
        </w:rPr>
        <w:t xml:space="preserve"> The</w:t>
      </w:r>
      <w:r>
        <w:t xml:space="preserve"> </w:t>
      </w:r>
      <w:r>
        <w:rPr>
          <w:spacing w:val="-1"/>
        </w:rPr>
        <w:t>Alchemical</w:t>
      </w:r>
      <w:r>
        <w:rPr>
          <w:spacing w:val="28"/>
        </w:rPr>
        <w:t xml:space="preserve"> </w:t>
      </w:r>
      <w:r>
        <w:rPr>
          <w:spacing w:val="-1"/>
        </w:rPr>
        <w:t xml:space="preserve">Meditations </w:t>
      </w:r>
      <w:r>
        <w:t xml:space="preserve">of </w:t>
      </w:r>
      <w:r>
        <w:rPr>
          <w:spacing w:val="-1"/>
        </w:rPr>
        <w:t>Hermes</w:t>
      </w:r>
      <w:r>
        <w:t xml:space="preserve"> </w:t>
      </w:r>
      <w:r>
        <w:rPr>
          <w:spacing w:val="-1"/>
        </w:rPr>
        <w:t xml:space="preserve">Trismegistus </w:t>
      </w:r>
      <w:r>
        <w:t>from</w:t>
      </w:r>
      <w:r>
        <w:rPr>
          <w:spacing w:val="-3"/>
        </w:rPr>
        <w:t xml:space="preserve"> </w:t>
      </w:r>
      <w:r>
        <w:t xml:space="preserve">the </w:t>
      </w:r>
      <w:r>
        <w:rPr>
          <w:spacing w:val="-1"/>
        </w:rPr>
        <w:t>Emerald tablet,</w:t>
      </w:r>
      <w:r>
        <w:rPr>
          <w:spacing w:val="-2"/>
        </w:rPr>
        <w:t xml:space="preserve"> </w:t>
      </w:r>
      <w:r>
        <w:t>and</w:t>
      </w:r>
      <w:r>
        <w:rPr>
          <w:spacing w:val="53"/>
        </w:rPr>
        <w:t xml:space="preserve"> </w:t>
      </w:r>
      <w:r>
        <w:t>of</w:t>
      </w:r>
      <w:r>
        <w:rPr>
          <w:spacing w:val="-1"/>
        </w:rPr>
        <w:t xml:space="preserve"> Alchemical</w:t>
      </w:r>
      <w:r>
        <w:t xml:space="preserve"> </w:t>
      </w:r>
      <w:r>
        <w:rPr>
          <w:spacing w:val="-1"/>
        </w:rPr>
        <w:t>VITRIOL,</w:t>
      </w:r>
      <w:r>
        <w:t xml:space="preserve"> a Latin</w:t>
      </w:r>
      <w:r>
        <w:rPr>
          <w:spacing w:val="1"/>
        </w:rPr>
        <w:t xml:space="preserve"> </w:t>
      </w:r>
      <w:r>
        <w:rPr>
          <w:spacing w:val="-1"/>
        </w:rPr>
        <w:t>word</w:t>
      </w:r>
      <w:r>
        <w:rPr>
          <w:spacing w:val="-2"/>
        </w:rPr>
        <w:t xml:space="preserve"> </w:t>
      </w:r>
      <w:r>
        <w:rPr>
          <w:spacing w:val="-1"/>
        </w:rPr>
        <w:t>meaning</w:t>
      </w:r>
      <w:r>
        <w:t xml:space="preserve"> </w:t>
      </w:r>
      <w:r>
        <w:rPr>
          <w:spacing w:val="-1"/>
        </w:rPr>
        <w:t>"Acid" which</w:t>
      </w:r>
      <w:r>
        <w:t xml:space="preserve"> dissolves</w:t>
      </w:r>
      <w:r>
        <w:rPr>
          <w:spacing w:val="39"/>
        </w:rPr>
        <w:t xml:space="preserve"> </w:t>
      </w:r>
      <w:r>
        <w:rPr>
          <w:spacing w:val="-1"/>
        </w:rPr>
        <w:t>all</w:t>
      </w:r>
      <w:r>
        <w:t xml:space="preserve"> </w:t>
      </w:r>
      <w:r>
        <w:rPr>
          <w:spacing w:val="-1"/>
        </w:rPr>
        <w:t>negative</w:t>
      </w:r>
      <w:r>
        <w:t xml:space="preserve"> </w:t>
      </w:r>
      <w:r>
        <w:rPr>
          <w:spacing w:val="-1"/>
        </w:rPr>
        <w:t>emotions</w:t>
      </w:r>
      <w:r>
        <w:rPr>
          <w:spacing w:val="-2"/>
        </w:rPr>
        <w:t xml:space="preserve"> </w:t>
      </w:r>
      <w:r>
        <w:rPr>
          <w:spacing w:val="-1"/>
        </w:rPr>
        <w:t>and</w:t>
      </w:r>
      <w:r>
        <w:t xml:space="preserve"> </w:t>
      </w:r>
      <w:r>
        <w:rPr>
          <w:spacing w:val="-1"/>
        </w:rPr>
        <w:t>"Anger"</w:t>
      </w:r>
      <w:r>
        <w:rPr>
          <w:spacing w:val="-2"/>
        </w:rPr>
        <w:t xml:space="preserve"> symbolising</w:t>
      </w:r>
      <w:r>
        <w:t xml:space="preserve"> </w:t>
      </w:r>
      <w:r>
        <w:rPr>
          <w:spacing w:val="-1"/>
        </w:rPr>
        <w:t>the</w:t>
      </w:r>
      <w:r>
        <w:t xml:space="preserve"> </w:t>
      </w:r>
      <w:r>
        <w:rPr>
          <w:spacing w:val="-1"/>
        </w:rPr>
        <w:t>removal</w:t>
      </w:r>
      <w:r>
        <w:rPr>
          <w:spacing w:val="-2"/>
        </w:rPr>
        <w:t xml:space="preserve"> </w:t>
      </w:r>
      <w:r>
        <w:rPr>
          <w:spacing w:val="-1"/>
        </w:rPr>
        <w:t>of</w:t>
      </w:r>
      <w:r>
        <w:rPr>
          <w:spacing w:val="-2"/>
        </w:rPr>
        <w:t xml:space="preserve"> </w:t>
      </w:r>
      <w:r>
        <w:rPr>
          <w:spacing w:val="-1"/>
        </w:rPr>
        <w:t>all</w:t>
      </w:r>
      <w:r>
        <w:rPr>
          <w:spacing w:val="46"/>
        </w:rPr>
        <w:t xml:space="preserve"> </w:t>
      </w:r>
      <w:r>
        <w:rPr>
          <w:spacing w:val="-1"/>
        </w:rPr>
        <w:t xml:space="preserve">trauma </w:t>
      </w:r>
      <w:r>
        <w:t>and</w:t>
      </w:r>
      <w:r>
        <w:rPr>
          <w:spacing w:val="-3"/>
        </w:rPr>
        <w:t xml:space="preserve"> </w:t>
      </w:r>
      <w:r>
        <w:rPr>
          <w:spacing w:val="-1"/>
        </w:rPr>
        <w:t>negative emotion</w:t>
      </w:r>
      <w:r>
        <w:rPr>
          <w:spacing w:val="-2"/>
        </w:rPr>
        <w:t xml:space="preserve"> </w:t>
      </w:r>
      <w:r>
        <w:rPr>
          <w:spacing w:val="-1"/>
        </w:rPr>
        <w:t>through, "Drain the Last</w:t>
      </w:r>
      <w:r>
        <w:t xml:space="preserve"> Dregs</w:t>
      </w:r>
      <w:r>
        <w:rPr>
          <w:spacing w:val="-1"/>
        </w:rPr>
        <w:t xml:space="preserve"> </w:t>
      </w:r>
      <w:r>
        <w:t>of</w:t>
      </w:r>
      <w:r>
        <w:rPr>
          <w:spacing w:val="41"/>
        </w:rPr>
        <w:t xml:space="preserve"> </w:t>
      </w:r>
      <w:r>
        <w:rPr>
          <w:spacing w:val="-1"/>
        </w:rPr>
        <w:t>your</w:t>
      </w:r>
      <w:r>
        <w:rPr>
          <w:spacing w:val="1"/>
        </w:rPr>
        <w:t xml:space="preserve"> </w:t>
      </w:r>
      <w:r>
        <w:rPr>
          <w:spacing w:val="-1"/>
        </w:rPr>
        <w:t>Vitriol!."</w:t>
      </w:r>
    </w:p>
    <w:p w:rsidR="00743C02" w:rsidRDefault="001F2438">
      <w:pPr>
        <w:pStyle w:val="Corpodetexto"/>
        <w:ind w:right="203"/>
      </w:pPr>
      <w:r>
        <w:rPr>
          <w:spacing w:val="-1"/>
        </w:rPr>
        <w:t>The</w:t>
      </w:r>
      <w:r>
        <w:t xml:space="preserve"> </w:t>
      </w:r>
      <w:r>
        <w:rPr>
          <w:spacing w:val="-1"/>
        </w:rPr>
        <w:t>same</w:t>
      </w:r>
      <w:r>
        <w:t xml:space="preserve"> </w:t>
      </w:r>
      <w:r>
        <w:rPr>
          <w:spacing w:val="-1"/>
        </w:rPr>
        <w:t>energy</w:t>
      </w:r>
      <w:r>
        <w:rPr>
          <w:spacing w:val="-2"/>
        </w:rPr>
        <w:t xml:space="preserve"> </w:t>
      </w:r>
      <w:r>
        <w:rPr>
          <w:spacing w:val="-1"/>
        </w:rPr>
        <w:t>circulation</w:t>
      </w:r>
      <w:r>
        <w:t xml:space="preserve"> </w:t>
      </w:r>
      <w:r>
        <w:rPr>
          <w:spacing w:val="-1"/>
        </w:rPr>
        <w:t>meditation</w:t>
      </w:r>
      <w:r>
        <w:t xml:space="preserve"> </w:t>
      </w:r>
      <w:r>
        <w:rPr>
          <w:spacing w:val="-1"/>
        </w:rPr>
        <w:t>from</w:t>
      </w:r>
      <w:r>
        <w:rPr>
          <w:spacing w:val="-2"/>
        </w:rPr>
        <w:t xml:space="preserve"> </w:t>
      </w:r>
      <w:r>
        <w:rPr>
          <w:spacing w:val="-1"/>
        </w:rPr>
        <w:t>the Alchemical</w:t>
      </w:r>
      <w:r>
        <w:rPr>
          <w:spacing w:val="-2"/>
        </w:rPr>
        <w:t xml:space="preserve"> </w:t>
      </w:r>
      <w:r>
        <w:rPr>
          <w:spacing w:val="-1"/>
        </w:rPr>
        <w:t>Sufi</w:t>
      </w:r>
      <w:r>
        <w:rPr>
          <w:spacing w:val="41"/>
        </w:rPr>
        <w:t xml:space="preserve"> </w:t>
      </w:r>
      <w:r>
        <w:rPr>
          <w:spacing w:val="-1"/>
        </w:rPr>
        <w:t>Dun</w:t>
      </w:r>
      <w:r>
        <w:t xml:space="preserve"> </w:t>
      </w:r>
      <w:r>
        <w:rPr>
          <w:spacing w:val="-1"/>
        </w:rPr>
        <w:t>Nun,</w:t>
      </w:r>
      <w:r>
        <w:t xml:space="preserve"> </w:t>
      </w:r>
      <w:r>
        <w:rPr>
          <w:spacing w:val="-1"/>
        </w:rPr>
        <w:t>"the</w:t>
      </w:r>
      <w:r>
        <w:rPr>
          <w:spacing w:val="1"/>
        </w:rPr>
        <w:t xml:space="preserve"> </w:t>
      </w:r>
      <w:r>
        <w:rPr>
          <w:spacing w:val="-1"/>
        </w:rPr>
        <w:t xml:space="preserve">Egyptian", </w:t>
      </w:r>
      <w:r>
        <w:t>he</w:t>
      </w:r>
      <w:r>
        <w:rPr>
          <w:spacing w:val="1"/>
        </w:rPr>
        <w:t xml:space="preserve"> </w:t>
      </w:r>
      <w:r>
        <w:rPr>
          <w:spacing w:val="-2"/>
        </w:rPr>
        <w:t>who</w:t>
      </w:r>
      <w:r>
        <w:rPr>
          <w:spacing w:val="-1"/>
        </w:rPr>
        <w:t xml:space="preserve"> </w:t>
      </w:r>
      <w:r>
        <w:t>took,</w:t>
      </w:r>
      <w:r>
        <w:rPr>
          <w:spacing w:val="-1"/>
        </w:rPr>
        <w:t xml:space="preserve"> The</w:t>
      </w:r>
      <w:r>
        <w:t xml:space="preserve"> </w:t>
      </w:r>
      <w:r>
        <w:rPr>
          <w:spacing w:val="-1"/>
        </w:rPr>
        <w:t xml:space="preserve">Path </w:t>
      </w:r>
      <w:r>
        <w:t xml:space="preserve">of </w:t>
      </w:r>
      <w:r>
        <w:rPr>
          <w:spacing w:val="-1"/>
        </w:rPr>
        <w:t>Blame</w:t>
      </w:r>
      <w:r>
        <w:rPr>
          <w:spacing w:val="23"/>
        </w:rPr>
        <w:t xml:space="preserve"> </w:t>
      </w:r>
      <w:r>
        <w:rPr>
          <w:spacing w:val="-1"/>
        </w:rPr>
        <w:t>symbolized by</w:t>
      </w:r>
      <w:r>
        <w:rPr>
          <w:spacing w:val="-2"/>
        </w:rPr>
        <w:t xml:space="preserve"> </w:t>
      </w:r>
      <w:r>
        <w:rPr>
          <w:spacing w:val="-1"/>
        </w:rPr>
        <w:t>the</w:t>
      </w:r>
      <w:r>
        <w:t xml:space="preserve"> </w:t>
      </w:r>
      <w:r>
        <w:rPr>
          <w:spacing w:val="-2"/>
        </w:rPr>
        <w:t>Sufi</w:t>
      </w:r>
      <w:r>
        <w:t xml:space="preserve"> </w:t>
      </w:r>
      <w:r>
        <w:rPr>
          <w:spacing w:val="-1"/>
        </w:rPr>
        <w:t>Naqsbandi</w:t>
      </w:r>
      <w:r>
        <w:t xml:space="preserve"> </w:t>
      </w:r>
      <w:r>
        <w:rPr>
          <w:spacing w:val="-2"/>
        </w:rPr>
        <w:t>Fountain</w:t>
      </w:r>
      <w:r>
        <w:rPr>
          <w:spacing w:val="-1"/>
        </w:rPr>
        <w:t xml:space="preserve"> at the Alhambra</w:t>
      </w:r>
      <w:r>
        <w:t xml:space="preserve"> </w:t>
      </w:r>
      <w:r>
        <w:rPr>
          <w:spacing w:val="-1"/>
        </w:rPr>
        <w:t>at</w:t>
      </w:r>
      <w:r>
        <w:rPr>
          <w:spacing w:val="36"/>
        </w:rPr>
        <w:t xml:space="preserve"> </w:t>
      </w:r>
      <w:r>
        <w:rPr>
          <w:spacing w:val="-1"/>
        </w:rPr>
        <w:t>Granada</w:t>
      </w:r>
      <w:r>
        <w:t xml:space="preserve"> </w:t>
      </w:r>
      <w:r>
        <w:rPr>
          <w:spacing w:val="-1"/>
        </w:rPr>
        <w:t>in</w:t>
      </w:r>
      <w:r>
        <w:t xml:space="preserve"> </w:t>
      </w:r>
      <w:r>
        <w:rPr>
          <w:spacing w:val="-1"/>
        </w:rPr>
        <w:t>Spain.</w:t>
      </w:r>
    </w:p>
    <w:p w:rsidR="00743C02" w:rsidRDefault="001F2438">
      <w:pPr>
        <w:pStyle w:val="Corpodetexto"/>
        <w:ind w:right="113"/>
      </w:pPr>
      <w:r>
        <w:rPr>
          <w:spacing w:val="-1"/>
        </w:rPr>
        <w:t>The</w:t>
      </w:r>
      <w:r>
        <w:t xml:space="preserve"> </w:t>
      </w:r>
      <w:r>
        <w:rPr>
          <w:spacing w:val="-2"/>
        </w:rPr>
        <w:t>same</w:t>
      </w:r>
      <w:r>
        <w:rPr>
          <w:spacing w:val="1"/>
        </w:rPr>
        <w:t xml:space="preserve"> </w:t>
      </w:r>
      <w:r>
        <w:rPr>
          <w:spacing w:val="-1"/>
        </w:rPr>
        <w:t>meditations The Five</w:t>
      </w:r>
      <w:r>
        <w:t xml:space="preserve"> </w:t>
      </w:r>
      <w:r>
        <w:rPr>
          <w:spacing w:val="-1"/>
        </w:rPr>
        <w:t>Elemental</w:t>
      </w:r>
      <w:r>
        <w:t xml:space="preserve"> </w:t>
      </w:r>
      <w:r>
        <w:rPr>
          <w:spacing w:val="-1"/>
        </w:rPr>
        <w:t xml:space="preserve">Paths </w:t>
      </w:r>
      <w:r>
        <w:t>of</w:t>
      </w:r>
      <w:r>
        <w:rPr>
          <w:spacing w:val="-2"/>
        </w:rPr>
        <w:t xml:space="preserve"> </w:t>
      </w:r>
      <w:r>
        <w:rPr>
          <w:spacing w:val="-1"/>
        </w:rPr>
        <w:t xml:space="preserve">the </w:t>
      </w:r>
      <w:r>
        <w:t>Qi</w:t>
      </w:r>
      <w:r>
        <w:rPr>
          <w:spacing w:val="-1"/>
        </w:rPr>
        <w:t xml:space="preserve"> </w:t>
      </w:r>
      <w:r>
        <w:t>of</w:t>
      </w:r>
      <w:r>
        <w:rPr>
          <w:spacing w:val="-2"/>
        </w:rPr>
        <w:t xml:space="preserve"> </w:t>
      </w:r>
      <w:r>
        <w:rPr>
          <w:spacing w:val="-1"/>
        </w:rPr>
        <w:t>Chinese</w:t>
      </w:r>
      <w:r>
        <w:rPr>
          <w:spacing w:val="45"/>
        </w:rPr>
        <w:t xml:space="preserve"> </w:t>
      </w:r>
      <w:r>
        <w:rPr>
          <w:spacing w:val="-1"/>
        </w:rPr>
        <w:t>Alchemical Taoism</w:t>
      </w:r>
      <w:r>
        <w:rPr>
          <w:spacing w:val="-2"/>
        </w:rPr>
        <w:t xml:space="preserve"> </w:t>
      </w:r>
      <w:r>
        <w:t>and</w:t>
      </w:r>
      <w:r>
        <w:rPr>
          <w:spacing w:val="-3"/>
        </w:rPr>
        <w:t xml:space="preserve"> </w:t>
      </w:r>
      <w:r>
        <w:rPr>
          <w:spacing w:val="-1"/>
        </w:rPr>
        <w:t>the</w:t>
      </w:r>
      <w:r>
        <w:t xml:space="preserve"> </w:t>
      </w:r>
      <w:r>
        <w:rPr>
          <w:spacing w:val="-1"/>
        </w:rPr>
        <w:t>Microcosmic</w:t>
      </w:r>
      <w:r>
        <w:t xml:space="preserve"> and </w:t>
      </w:r>
      <w:r>
        <w:rPr>
          <w:spacing w:val="-1"/>
        </w:rPr>
        <w:t>Macrocosmic</w:t>
      </w:r>
      <w:r>
        <w:t xml:space="preserve"> </w:t>
      </w:r>
      <w:r>
        <w:rPr>
          <w:spacing w:val="-1"/>
        </w:rPr>
        <w:t>Orbits</w:t>
      </w:r>
      <w:r>
        <w:rPr>
          <w:spacing w:val="51"/>
        </w:rPr>
        <w:t xml:space="preserve"> </w:t>
      </w:r>
      <w:r>
        <w:rPr>
          <w:spacing w:val="-1"/>
        </w:rPr>
        <w:t>symbolized</w:t>
      </w:r>
      <w:r>
        <w:rPr>
          <w:spacing w:val="-2"/>
        </w:rPr>
        <w:t xml:space="preserve"> </w:t>
      </w:r>
      <w:r>
        <w:rPr>
          <w:spacing w:val="-1"/>
        </w:rPr>
        <w:t>in</w:t>
      </w:r>
      <w:r>
        <w:rPr>
          <w:spacing w:val="-2"/>
        </w:rPr>
        <w:t xml:space="preserve"> </w:t>
      </w:r>
      <w:r>
        <w:rPr>
          <w:spacing w:val="-1"/>
        </w:rPr>
        <w:t>the</w:t>
      </w:r>
      <w:r>
        <w:rPr>
          <w:spacing w:val="1"/>
        </w:rPr>
        <w:t xml:space="preserve"> </w:t>
      </w:r>
      <w:r>
        <w:rPr>
          <w:spacing w:val="-1"/>
        </w:rPr>
        <w:t>Yin</w:t>
      </w:r>
      <w:r>
        <w:t xml:space="preserve"> </w:t>
      </w:r>
      <w:r>
        <w:rPr>
          <w:spacing w:val="-1"/>
        </w:rPr>
        <w:t>Yang</w:t>
      </w:r>
      <w:r>
        <w:rPr>
          <w:spacing w:val="1"/>
        </w:rPr>
        <w:t xml:space="preserve"> </w:t>
      </w:r>
      <w:r>
        <w:rPr>
          <w:spacing w:val="-2"/>
        </w:rPr>
        <w:t>Symbol.</w:t>
      </w:r>
    </w:p>
    <w:p w:rsidR="00743C02" w:rsidRDefault="001F2438">
      <w:pPr>
        <w:pStyle w:val="Corpodetexto"/>
        <w:ind w:right="169"/>
      </w:pPr>
      <w:r>
        <w:rPr>
          <w:spacing w:val="-1"/>
        </w:rPr>
        <w:t>The</w:t>
      </w:r>
      <w:r>
        <w:t xml:space="preserve"> </w:t>
      </w:r>
      <w:r>
        <w:rPr>
          <w:spacing w:val="-1"/>
        </w:rPr>
        <w:t>same</w:t>
      </w:r>
      <w:r>
        <w:rPr>
          <w:spacing w:val="1"/>
        </w:rPr>
        <w:t xml:space="preserve"> </w:t>
      </w:r>
      <w:r>
        <w:rPr>
          <w:spacing w:val="-1"/>
        </w:rPr>
        <w:t>meditation, The</w:t>
      </w:r>
      <w:r>
        <w:t xml:space="preserve"> </w:t>
      </w:r>
      <w:r>
        <w:rPr>
          <w:spacing w:val="-1"/>
        </w:rPr>
        <w:t>point</w:t>
      </w:r>
      <w:r>
        <w:t xml:space="preserve"> </w:t>
      </w:r>
      <w:r>
        <w:rPr>
          <w:spacing w:val="-1"/>
        </w:rPr>
        <w:t>from</w:t>
      </w:r>
      <w:r>
        <w:t xml:space="preserve"> </w:t>
      </w:r>
      <w:r>
        <w:rPr>
          <w:spacing w:val="-1"/>
        </w:rPr>
        <w:t>which</w:t>
      </w:r>
      <w:r>
        <w:t xml:space="preserve"> a </w:t>
      </w:r>
      <w:r>
        <w:rPr>
          <w:spacing w:val="-2"/>
        </w:rPr>
        <w:t>Man</w:t>
      </w:r>
      <w:r>
        <w:t xml:space="preserve"> </w:t>
      </w:r>
      <w:r>
        <w:rPr>
          <w:spacing w:val="-1"/>
        </w:rPr>
        <w:t xml:space="preserve">cannot </w:t>
      </w:r>
      <w:r>
        <w:t>err.</w:t>
      </w:r>
      <w:r>
        <w:rPr>
          <w:spacing w:val="-1"/>
        </w:rPr>
        <w:t xml:space="preserve"> </w:t>
      </w:r>
      <w:r>
        <w:t>..</w:t>
      </w:r>
      <w:r>
        <w:rPr>
          <w:spacing w:val="35"/>
        </w:rPr>
        <w:t xml:space="preserve"> </w:t>
      </w:r>
      <w:r>
        <w:rPr>
          <w:spacing w:val="-1"/>
        </w:rPr>
        <w:t>From</w:t>
      </w:r>
      <w:r>
        <w:rPr>
          <w:spacing w:val="-3"/>
        </w:rPr>
        <w:t xml:space="preserve"> </w:t>
      </w:r>
      <w:r>
        <w:rPr>
          <w:spacing w:val="-1"/>
        </w:rPr>
        <w:t>the</w:t>
      </w:r>
      <w:r>
        <w:t xml:space="preserve"> </w:t>
      </w:r>
      <w:r>
        <w:rPr>
          <w:spacing w:val="-1"/>
        </w:rPr>
        <w:t>Freemasonic</w:t>
      </w:r>
      <w:r>
        <w:t xml:space="preserve"> </w:t>
      </w:r>
      <w:r>
        <w:rPr>
          <w:spacing w:val="-1"/>
        </w:rPr>
        <w:t>ritual</w:t>
      </w:r>
      <w:r>
        <w:rPr>
          <w:spacing w:val="-2"/>
        </w:rPr>
        <w:t xml:space="preserve"> </w:t>
      </w:r>
      <w:r>
        <w:rPr>
          <w:spacing w:val="-1"/>
        </w:rPr>
        <w:t>creating</w:t>
      </w:r>
      <w:r>
        <w:t xml:space="preserve"> </w:t>
      </w:r>
      <w:r>
        <w:rPr>
          <w:spacing w:val="-1"/>
        </w:rPr>
        <w:t>the</w:t>
      </w:r>
      <w:r>
        <w:t xml:space="preserve"> </w:t>
      </w:r>
      <w:r>
        <w:rPr>
          <w:spacing w:val="-1"/>
        </w:rPr>
        <w:t>Master</w:t>
      </w:r>
      <w:r>
        <w:t xml:space="preserve"> </w:t>
      </w:r>
      <w:r>
        <w:rPr>
          <w:spacing w:val="-1"/>
        </w:rPr>
        <w:t>Mason</w:t>
      </w:r>
      <w:r>
        <w:rPr>
          <w:spacing w:val="-2"/>
        </w:rPr>
        <w:t xml:space="preserve"> </w:t>
      </w:r>
      <w:r>
        <w:rPr>
          <w:spacing w:val="-1"/>
        </w:rPr>
        <w:t>and</w:t>
      </w:r>
      <w:r>
        <w:rPr>
          <w:spacing w:val="-2"/>
        </w:rPr>
        <w:t xml:space="preserve"> </w:t>
      </w:r>
      <w:r>
        <w:rPr>
          <w:spacing w:val="-1"/>
        </w:rPr>
        <w:t>the</w:t>
      </w:r>
      <w:r>
        <w:rPr>
          <w:spacing w:val="22"/>
        </w:rPr>
        <w:t xml:space="preserve"> </w:t>
      </w:r>
      <w:r>
        <w:rPr>
          <w:spacing w:val="-1"/>
        </w:rPr>
        <w:t>Entry</w:t>
      </w:r>
      <w:r>
        <w:rPr>
          <w:spacing w:val="-2"/>
        </w:rPr>
        <w:t xml:space="preserve"> </w:t>
      </w:r>
      <w:r>
        <w:rPr>
          <w:spacing w:val="-1"/>
        </w:rPr>
        <w:t>into the Crypt</w:t>
      </w:r>
      <w:r>
        <w:rPr>
          <w:spacing w:val="2"/>
        </w:rPr>
        <w:t xml:space="preserve"> </w:t>
      </w:r>
      <w:r>
        <w:rPr>
          <w:spacing w:val="-1"/>
        </w:rPr>
        <w:t xml:space="preserve">The center </w:t>
      </w:r>
      <w:r>
        <w:t>of</w:t>
      </w:r>
      <w:r>
        <w:rPr>
          <w:spacing w:val="-1"/>
        </w:rPr>
        <w:t xml:space="preserve"> the </w:t>
      </w:r>
      <w:r>
        <w:t>earth,</w:t>
      </w:r>
      <w:r>
        <w:rPr>
          <w:spacing w:val="-2"/>
        </w:rPr>
        <w:t xml:space="preserve"> </w:t>
      </w:r>
      <w:r>
        <w:t>of</w:t>
      </w:r>
      <w:r>
        <w:rPr>
          <w:spacing w:val="-1"/>
        </w:rPr>
        <w:t xml:space="preserve"> the</w:t>
      </w:r>
      <w:r>
        <w:t xml:space="preserve"> </w:t>
      </w:r>
      <w:r>
        <w:rPr>
          <w:spacing w:val="-1"/>
        </w:rPr>
        <w:t xml:space="preserve">Royal </w:t>
      </w:r>
      <w:r>
        <w:t>Arch.</w:t>
      </w:r>
      <w:r>
        <w:rPr>
          <w:spacing w:val="-1"/>
        </w:rPr>
        <w:t xml:space="preserve"> </w:t>
      </w:r>
      <w:r>
        <w:t>Arch</w:t>
      </w:r>
      <w:r>
        <w:rPr>
          <w:spacing w:val="45"/>
        </w:rPr>
        <w:t xml:space="preserve"> </w:t>
      </w:r>
      <w:r>
        <w:t>or</w:t>
      </w:r>
      <w:r>
        <w:rPr>
          <w:spacing w:val="-1"/>
        </w:rPr>
        <w:t xml:space="preserve"> rainbow</w:t>
      </w:r>
      <w:r>
        <w:rPr>
          <w:spacing w:val="-2"/>
        </w:rPr>
        <w:t xml:space="preserve"> </w:t>
      </w:r>
      <w:r>
        <w:rPr>
          <w:spacing w:val="-1"/>
        </w:rPr>
        <w:t>bridge</w:t>
      </w:r>
      <w:r>
        <w:t xml:space="preserve"> </w:t>
      </w:r>
      <w:r>
        <w:rPr>
          <w:spacing w:val="-1"/>
        </w:rPr>
        <w:t xml:space="preserve">symbolises </w:t>
      </w:r>
      <w:r>
        <w:t>the</w:t>
      </w:r>
      <w:r>
        <w:rPr>
          <w:spacing w:val="-2"/>
        </w:rPr>
        <w:t xml:space="preserve"> </w:t>
      </w:r>
      <w:r>
        <w:rPr>
          <w:spacing w:val="-1"/>
        </w:rPr>
        <w:t xml:space="preserve">creation of the </w:t>
      </w:r>
      <w:r>
        <w:rPr>
          <w:spacing w:val="-2"/>
        </w:rPr>
        <w:t>Antahkarana.</w:t>
      </w:r>
    </w:p>
    <w:p w:rsidR="00743C02" w:rsidRDefault="001F2438">
      <w:pPr>
        <w:pStyle w:val="Corpodetexto"/>
        <w:ind w:right="136"/>
      </w:pPr>
      <w:r>
        <w:rPr>
          <w:spacing w:val="-1"/>
        </w:rPr>
        <w:t>It</w:t>
      </w:r>
      <w:r>
        <w:rPr>
          <w:spacing w:val="2"/>
        </w:rPr>
        <w:t xml:space="preserve"> </w:t>
      </w:r>
      <w:r>
        <w:t>is</w:t>
      </w:r>
      <w:r>
        <w:rPr>
          <w:spacing w:val="-1"/>
        </w:rPr>
        <w:t xml:space="preserve"> </w:t>
      </w:r>
      <w:r>
        <w:t>not</w:t>
      </w:r>
      <w:r>
        <w:rPr>
          <w:spacing w:val="-1"/>
        </w:rPr>
        <w:t xml:space="preserve"> enough </w:t>
      </w:r>
      <w:r>
        <w:t xml:space="preserve">to </w:t>
      </w:r>
      <w:r>
        <w:rPr>
          <w:spacing w:val="-1"/>
        </w:rPr>
        <w:t>worship these</w:t>
      </w:r>
      <w:r>
        <w:rPr>
          <w:spacing w:val="1"/>
        </w:rPr>
        <w:t xml:space="preserve"> </w:t>
      </w:r>
      <w:r>
        <w:rPr>
          <w:spacing w:val="-1"/>
        </w:rPr>
        <w:t xml:space="preserve">words, </w:t>
      </w:r>
      <w:r>
        <w:t xml:space="preserve">the </w:t>
      </w:r>
      <w:r>
        <w:rPr>
          <w:spacing w:val="-1"/>
        </w:rPr>
        <w:t>higher energies</w:t>
      </w:r>
      <w:r>
        <w:t xml:space="preserve"> are</w:t>
      </w:r>
      <w:r>
        <w:rPr>
          <w:spacing w:val="47"/>
        </w:rPr>
        <w:t xml:space="preserve"> </w:t>
      </w:r>
      <w:r>
        <w:t>only</w:t>
      </w:r>
      <w:r>
        <w:rPr>
          <w:spacing w:val="-2"/>
        </w:rPr>
        <w:t xml:space="preserve"> </w:t>
      </w:r>
      <w:r>
        <w:t>satisfied</w:t>
      </w:r>
      <w:r>
        <w:rPr>
          <w:spacing w:val="1"/>
        </w:rPr>
        <w:t xml:space="preserve"> </w:t>
      </w:r>
      <w:r>
        <w:rPr>
          <w:spacing w:val="-1"/>
        </w:rPr>
        <w:t>when</w:t>
      </w:r>
      <w:r>
        <w:rPr>
          <w:spacing w:val="1"/>
        </w:rPr>
        <w:t xml:space="preserve"> </w:t>
      </w:r>
      <w:r>
        <w:rPr>
          <w:spacing w:val="-2"/>
        </w:rPr>
        <w:t>we</w:t>
      </w:r>
      <w:r>
        <w:rPr>
          <w:spacing w:val="1"/>
        </w:rPr>
        <w:t xml:space="preserve"> </w:t>
      </w:r>
      <w:r>
        <w:t>create</w:t>
      </w:r>
      <w:r>
        <w:rPr>
          <w:spacing w:val="-1"/>
        </w:rPr>
        <w:t xml:space="preserve"> these</w:t>
      </w:r>
      <w:r>
        <w:t xml:space="preserve"> </w:t>
      </w:r>
      <w:r>
        <w:rPr>
          <w:spacing w:val="-1"/>
        </w:rPr>
        <w:t>functions</w:t>
      </w:r>
      <w:r>
        <w:rPr>
          <w:spacing w:val="1"/>
        </w:rPr>
        <w:t xml:space="preserve"> </w:t>
      </w:r>
      <w:r>
        <w:rPr>
          <w:spacing w:val="-1"/>
        </w:rPr>
        <w:t>within ourselves.</w:t>
      </w:r>
      <w:r>
        <w:t xml:space="preserve"> </w:t>
      </w:r>
      <w:r>
        <w:rPr>
          <w:spacing w:val="-1"/>
        </w:rPr>
        <w:t>Only</w:t>
      </w:r>
      <w:r>
        <w:rPr>
          <w:spacing w:val="35"/>
        </w:rPr>
        <w:t xml:space="preserve"> </w:t>
      </w:r>
      <w:r>
        <w:t xml:space="preserve">then </w:t>
      </w:r>
      <w:r>
        <w:rPr>
          <w:spacing w:val="-1"/>
        </w:rPr>
        <w:t>do</w:t>
      </w:r>
      <w:r>
        <w:t xml:space="preserve"> </w:t>
      </w:r>
      <w:r>
        <w:rPr>
          <w:spacing w:val="-2"/>
        </w:rPr>
        <w:t>we</w:t>
      </w:r>
      <w:r>
        <w:rPr>
          <w:spacing w:val="1"/>
        </w:rPr>
        <w:t xml:space="preserve"> </w:t>
      </w:r>
      <w:r>
        <w:rPr>
          <w:spacing w:val="-1"/>
        </w:rPr>
        <w:t>become</w:t>
      </w:r>
      <w:r>
        <w:t xml:space="preserve"> a </w:t>
      </w:r>
      <w:r>
        <w:rPr>
          <w:spacing w:val="-1"/>
        </w:rPr>
        <w:t>"Made</w:t>
      </w:r>
      <w:r>
        <w:t xml:space="preserve"> </w:t>
      </w:r>
      <w:r>
        <w:rPr>
          <w:spacing w:val="-1"/>
        </w:rPr>
        <w:t>Man".</w:t>
      </w:r>
    </w:p>
    <w:p w:rsidR="00743C02" w:rsidRDefault="001F2438">
      <w:pPr>
        <w:pStyle w:val="Corpodetexto"/>
        <w:ind w:right="113"/>
      </w:pPr>
      <w:r>
        <w:rPr>
          <w:spacing w:val="-1"/>
        </w:rPr>
        <w:t>The</w:t>
      </w:r>
      <w:r>
        <w:rPr>
          <w:spacing w:val="1"/>
        </w:rPr>
        <w:t xml:space="preserve"> </w:t>
      </w:r>
      <w:r>
        <w:rPr>
          <w:spacing w:val="-1"/>
        </w:rPr>
        <w:t>same</w:t>
      </w:r>
      <w:r>
        <w:t xml:space="preserve"> </w:t>
      </w:r>
      <w:r>
        <w:rPr>
          <w:spacing w:val="-1"/>
        </w:rPr>
        <w:t>energy</w:t>
      </w:r>
      <w:r>
        <w:rPr>
          <w:spacing w:val="-2"/>
        </w:rPr>
        <w:t xml:space="preserve"> </w:t>
      </w:r>
      <w:r>
        <w:rPr>
          <w:spacing w:val="-1"/>
        </w:rPr>
        <w:t>circulation</w:t>
      </w:r>
      <w:r>
        <w:t xml:space="preserve"> </w:t>
      </w:r>
      <w:r>
        <w:rPr>
          <w:spacing w:val="-1"/>
        </w:rPr>
        <w:t>meditation With This</w:t>
      </w:r>
      <w:r>
        <w:t xml:space="preserve"> </w:t>
      </w:r>
      <w:r>
        <w:rPr>
          <w:spacing w:val="-1"/>
        </w:rPr>
        <w:t xml:space="preserve">Technique, </w:t>
      </w:r>
      <w:r>
        <w:rPr>
          <w:spacing w:val="-2"/>
        </w:rPr>
        <w:t>Your</w:t>
      </w:r>
      <w:r>
        <w:rPr>
          <w:spacing w:val="49"/>
        </w:rPr>
        <w:t xml:space="preserve"> </w:t>
      </w:r>
      <w:r>
        <w:rPr>
          <w:spacing w:val="-1"/>
        </w:rPr>
        <w:t>Evolution</w:t>
      </w:r>
      <w:r>
        <w:rPr>
          <w:spacing w:val="-3"/>
        </w:rPr>
        <w:t xml:space="preserve"> </w:t>
      </w:r>
      <w:r>
        <w:rPr>
          <w:spacing w:val="-1"/>
        </w:rPr>
        <w:t>Will</w:t>
      </w:r>
      <w:r>
        <w:t xml:space="preserve"> </w:t>
      </w:r>
      <w:r>
        <w:rPr>
          <w:spacing w:val="-1"/>
        </w:rPr>
        <w:t>Increase</w:t>
      </w:r>
      <w:r>
        <w:rPr>
          <w:spacing w:val="-2"/>
        </w:rPr>
        <w:t xml:space="preserve"> </w:t>
      </w:r>
      <w:r>
        <w:rPr>
          <w:spacing w:val="-1"/>
        </w:rPr>
        <w:t>With</w:t>
      </w:r>
      <w:r>
        <w:t xml:space="preserve"> </w:t>
      </w:r>
      <w:r>
        <w:rPr>
          <w:spacing w:val="-1"/>
        </w:rPr>
        <w:t>Every</w:t>
      </w:r>
      <w:r>
        <w:t xml:space="preserve"> </w:t>
      </w:r>
      <w:r>
        <w:rPr>
          <w:spacing w:val="-1"/>
        </w:rPr>
        <w:t>Energy</w:t>
      </w:r>
      <w:r>
        <w:rPr>
          <w:spacing w:val="-2"/>
        </w:rPr>
        <w:t xml:space="preserve"> </w:t>
      </w:r>
      <w:r>
        <w:rPr>
          <w:spacing w:val="-1"/>
        </w:rPr>
        <w:t>Revolution</w:t>
      </w:r>
      <w:r>
        <w:t xml:space="preserve"> </w:t>
      </w:r>
      <w:r>
        <w:rPr>
          <w:spacing w:val="-1"/>
        </w:rPr>
        <w:t>To</w:t>
      </w:r>
      <w:r>
        <w:t xml:space="preserve"> </w:t>
      </w:r>
      <w:r>
        <w:rPr>
          <w:spacing w:val="-1"/>
        </w:rPr>
        <w:t>Create</w:t>
      </w:r>
      <w:r>
        <w:t xml:space="preserve"> A</w:t>
      </w:r>
      <w:r>
        <w:rPr>
          <w:spacing w:val="33"/>
        </w:rPr>
        <w:t xml:space="preserve"> </w:t>
      </w:r>
      <w:r>
        <w:rPr>
          <w:spacing w:val="-1"/>
        </w:rPr>
        <w:t>Revolution</w:t>
      </w:r>
      <w:r>
        <w:t xml:space="preserve"> </w:t>
      </w:r>
      <w:r>
        <w:rPr>
          <w:spacing w:val="-1"/>
        </w:rPr>
        <w:t>In</w:t>
      </w:r>
      <w:r>
        <w:t xml:space="preserve"> </w:t>
      </w:r>
      <w:r>
        <w:rPr>
          <w:spacing w:val="-1"/>
        </w:rPr>
        <w:t>Your</w:t>
      </w:r>
      <w:r>
        <w:rPr>
          <w:spacing w:val="1"/>
        </w:rPr>
        <w:t xml:space="preserve"> </w:t>
      </w:r>
      <w:r>
        <w:rPr>
          <w:spacing w:val="-1"/>
        </w:rPr>
        <w:t>Evolution.</w:t>
      </w:r>
      <w:r>
        <w:t xml:space="preserve"> -</w:t>
      </w:r>
      <w:r>
        <w:rPr>
          <w:spacing w:val="-1"/>
        </w:rPr>
        <w:t xml:space="preserve"> Paramahamsa</w:t>
      </w:r>
      <w:r>
        <w:t xml:space="preserve"> </w:t>
      </w:r>
      <w:r>
        <w:rPr>
          <w:spacing w:val="-1"/>
        </w:rPr>
        <w:t xml:space="preserve">Yogananda </w:t>
      </w:r>
      <w:r>
        <w:t xml:space="preserve">On </w:t>
      </w:r>
      <w:r>
        <w:rPr>
          <w:spacing w:val="-1"/>
        </w:rPr>
        <w:t>The</w:t>
      </w:r>
      <w:r>
        <w:rPr>
          <w:spacing w:val="47"/>
        </w:rPr>
        <w:t xml:space="preserve"> </w:t>
      </w:r>
      <w:r>
        <w:rPr>
          <w:spacing w:val="-1"/>
        </w:rPr>
        <w:t>Kriyas Of</w:t>
      </w:r>
      <w:r>
        <w:t xml:space="preserve"> </w:t>
      </w:r>
      <w:r>
        <w:rPr>
          <w:spacing w:val="-1"/>
        </w:rPr>
        <w:t>Kundalini</w:t>
      </w:r>
      <w:r>
        <w:rPr>
          <w:spacing w:val="-2"/>
        </w:rPr>
        <w:t xml:space="preserve"> </w:t>
      </w:r>
      <w:r>
        <w:rPr>
          <w:spacing w:val="-1"/>
        </w:rPr>
        <w:t>of</w:t>
      </w:r>
      <w:r>
        <w:t xml:space="preserve"> </w:t>
      </w:r>
      <w:r>
        <w:rPr>
          <w:spacing w:val="-1"/>
        </w:rPr>
        <w:t>India,</w:t>
      </w:r>
      <w:r>
        <w:t xml:space="preserve"> </w:t>
      </w:r>
      <w:r>
        <w:rPr>
          <w:spacing w:val="-1"/>
        </w:rPr>
        <w:t>of</w:t>
      </w:r>
      <w:r>
        <w:t xml:space="preserve"> </w:t>
      </w:r>
      <w:r>
        <w:rPr>
          <w:spacing w:val="-1"/>
        </w:rPr>
        <w:t>Kriya</w:t>
      </w:r>
      <w:r>
        <w:t xml:space="preserve"> </w:t>
      </w:r>
      <w:r>
        <w:rPr>
          <w:spacing w:val="-1"/>
        </w:rPr>
        <w:t>Yoga,</w:t>
      </w:r>
      <w:r>
        <w:t xml:space="preserve"> </w:t>
      </w:r>
      <w:r>
        <w:rPr>
          <w:spacing w:val="-1"/>
        </w:rPr>
        <w:t>of</w:t>
      </w:r>
      <w:r>
        <w:t xml:space="preserve"> </w:t>
      </w:r>
      <w:r>
        <w:rPr>
          <w:spacing w:val="-1"/>
        </w:rPr>
        <w:t>Babaji,</w:t>
      </w:r>
      <w:r>
        <w:rPr>
          <w:spacing w:val="-2"/>
        </w:rPr>
        <w:t xml:space="preserve"> </w:t>
      </w:r>
      <w:r>
        <w:rPr>
          <w:spacing w:val="-1"/>
        </w:rPr>
        <w:t>the</w:t>
      </w:r>
      <w:r>
        <w:t xml:space="preserve"> </w:t>
      </w:r>
      <w:r>
        <w:rPr>
          <w:spacing w:val="-1"/>
        </w:rPr>
        <w:t>2000</w:t>
      </w:r>
      <w:r>
        <w:t xml:space="preserve"> </w:t>
      </w:r>
      <w:r>
        <w:rPr>
          <w:spacing w:val="-1"/>
        </w:rPr>
        <w:t>years</w:t>
      </w:r>
      <w:r>
        <w:rPr>
          <w:spacing w:val="35"/>
        </w:rPr>
        <w:t xml:space="preserve"> </w:t>
      </w:r>
      <w:r>
        <w:rPr>
          <w:spacing w:val="-1"/>
        </w:rPr>
        <w:t>old</w:t>
      </w:r>
      <w:r>
        <w:t xml:space="preserve"> </w:t>
      </w:r>
      <w:r>
        <w:rPr>
          <w:spacing w:val="-1"/>
        </w:rPr>
        <w:t>sage</w:t>
      </w:r>
      <w:r>
        <w:rPr>
          <w:spacing w:val="1"/>
        </w:rPr>
        <w:t xml:space="preserve"> </w:t>
      </w:r>
      <w:r>
        <w:rPr>
          <w:spacing w:val="-1"/>
        </w:rPr>
        <w:t>in the</w:t>
      </w:r>
      <w:r>
        <w:t xml:space="preserve"> </w:t>
      </w:r>
      <w:r>
        <w:rPr>
          <w:spacing w:val="-2"/>
        </w:rPr>
        <w:t>Himalayas,</w:t>
      </w:r>
      <w:r>
        <w:t xml:space="preserve"> </w:t>
      </w:r>
      <w:r>
        <w:rPr>
          <w:spacing w:val="-1"/>
        </w:rPr>
        <w:t>of</w:t>
      </w:r>
      <w:r>
        <w:t xml:space="preserve"> </w:t>
      </w:r>
      <w:r>
        <w:rPr>
          <w:spacing w:val="-1"/>
        </w:rPr>
        <w:t>Sri</w:t>
      </w:r>
      <w:r>
        <w:t xml:space="preserve"> </w:t>
      </w:r>
      <w:r>
        <w:rPr>
          <w:spacing w:val="-2"/>
        </w:rPr>
        <w:t>Yukteswar</w:t>
      </w:r>
      <w:r>
        <w:rPr>
          <w:spacing w:val="-1"/>
        </w:rPr>
        <w:t xml:space="preserve"> and</w:t>
      </w:r>
      <w:r>
        <w:t xml:space="preserve"> </w:t>
      </w:r>
      <w:r>
        <w:rPr>
          <w:spacing w:val="-2"/>
        </w:rPr>
        <w:t>Lahira</w:t>
      </w:r>
      <w:r>
        <w:t xml:space="preserve"> </w:t>
      </w:r>
      <w:r>
        <w:rPr>
          <w:spacing w:val="-1"/>
        </w:rPr>
        <w:t>Mahasaya.</w:t>
      </w:r>
    </w:p>
    <w:p w:rsidR="00743C02" w:rsidRDefault="001F2438">
      <w:pPr>
        <w:pStyle w:val="Corpodetexto"/>
        <w:spacing w:before="120"/>
        <w:ind w:right="205"/>
      </w:pPr>
      <w:r>
        <w:rPr>
          <w:spacing w:val="-1"/>
        </w:rPr>
        <w:t>These</w:t>
      </w:r>
      <w:r>
        <w:t xml:space="preserve"> </w:t>
      </w:r>
      <w:r>
        <w:rPr>
          <w:spacing w:val="-1"/>
        </w:rPr>
        <w:t xml:space="preserve">Practical, Ancient </w:t>
      </w:r>
      <w:r>
        <w:t xml:space="preserve">and </w:t>
      </w:r>
      <w:r>
        <w:rPr>
          <w:spacing w:val="-1"/>
        </w:rPr>
        <w:t>Successful</w:t>
      </w:r>
      <w:r>
        <w:rPr>
          <w:spacing w:val="1"/>
        </w:rPr>
        <w:t xml:space="preserve"> </w:t>
      </w:r>
      <w:r>
        <w:rPr>
          <w:spacing w:val="-1"/>
        </w:rPr>
        <w:t>Meditations</w:t>
      </w:r>
      <w:r>
        <w:t xml:space="preserve"> for</w:t>
      </w:r>
      <w:r>
        <w:rPr>
          <w:spacing w:val="-1"/>
        </w:rPr>
        <w:t xml:space="preserve"> the removal</w:t>
      </w:r>
      <w:r>
        <w:rPr>
          <w:spacing w:val="47"/>
        </w:rPr>
        <w:t xml:space="preserve"> </w:t>
      </w:r>
      <w:r>
        <w:rPr>
          <w:spacing w:val="-1"/>
        </w:rPr>
        <w:t>of</w:t>
      </w:r>
      <w:r>
        <w:rPr>
          <w:spacing w:val="-2"/>
        </w:rPr>
        <w:t xml:space="preserve"> </w:t>
      </w:r>
      <w:r>
        <w:t xml:space="preserve">all </w:t>
      </w:r>
      <w:r>
        <w:rPr>
          <w:spacing w:val="-1"/>
        </w:rPr>
        <w:t>negative</w:t>
      </w:r>
      <w:r>
        <w:t xml:space="preserve"> </w:t>
      </w:r>
      <w:r>
        <w:rPr>
          <w:spacing w:val="-1"/>
        </w:rPr>
        <w:t>emotions</w:t>
      </w:r>
      <w:r>
        <w:rPr>
          <w:spacing w:val="-2"/>
        </w:rPr>
        <w:t xml:space="preserve"> </w:t>
      </w:r>
      <w:r>
        <w:rPr>
          <w:spacing w:val="-1"/>
        </w:rPr>
        <w:t>like</w:t>
      </w:r>
      <w:r>
        <w:t xml:space="preserve"> </w:t>
      </w:r>
      <w:r>
        <w:rPr>
          <w:spacing w:val="-1"/>
        </w:rPr>
        <w:t>Anger,</w:t>
      </w:r>
      <w:r>
        <w:t xml:space="preserve"> </w:t>
      </w:r>
      <w:r>
        <w:rPr>
          <w:spacing w:val="-1"/>
        </w:rPr>
        <w:t>Fear,</w:t>
      </w:r>
      <w:r>
        <w:t xml:space="preserve"> </w:t>
      </w:r>
      <w:r>
        <w:rPr>
          <w:spacing w:val="-1"/>
        </w:rPr>
        <w:t>and</w:t>
      </w:r>
      <w:r>
        <w:t xml:space="preserve"> </w:t>
      </w:r>
      <w:r>
        <w:rPr>
          <w:spacing w:val="-1"/>
        </w:rPr>
        <w:t>Depression</w:t>
      </w:r>
      <w:r>
        <w:rPr>
          <w:spacing w:val="-2"/>
        </w:rPr>
        <w:t xml:space="preserve"> teach</w:t>
      </w:r>
      <w:r>
        <w:rPr>
          <w:spacing w:val="26"/>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7"/>
        </w:rPr>
        <w:t xml:space="preserve"> </w:t>
      </w:r>
      <w:r>
        <w:rPr>
          <w:spacing w:val="-1"/>
        </w:rPr>
        <w:t>V.I.T.R.I.O.L</w:t>
      </w:r>
      <w:r>
        <w:rPr>
          <w:spacing w:val="-2"/>
        </w:rPr>
        <w:t xml:space="preserve"> </w:t>
      </w:r>
      <w:r>
        <w:rPr>
          <w:spacing w:val="-1"/>
        </w:rPr>
        <w:t>and</w:t>
      </w:r>
      <w:r>
        <w:t xml:space="preserve"> </w:t>
      </w:r>
      <w:r>
        <w:rPr>
          <w:spacing w:val="-1"/>
        </w:rPr>
        <w:t>The Art Card</w:t>
      </w:r>
      <w:r>
        <w:t xml:space="preserve"> </w:t>
      </w:r>
      <w:r>
        <w:rPr>
          <w:spacing w:val="-1"/>
        </w:rPr>
        <w:t>Of</w:t>
      </w:r>
      <w:r>
        <w:t xml:space="preserve"> </w:t>
      </w:r>
      <w:r>
        <w:rPr>
          <w:spacing w:val="-1"/>
        </w:rPr>
        <w:t>The</w:t>
      </w:r>
      <w:r>
        <w:t xml:space="preserve"> </w:t>
      </w:r>
      <w:r>
        <w:rPr>
          <w:spacing w:val="-1"/>
        </w:rPr>
        <w:t>Thoth</w:t>
      </w:r>
      <w:r>
        <w:t xml:space="preserve"> </w:t>
      </w:r>
      <w:r>
        <w:rPr>
          <w:spacing w:val="-1"/>
        </w:rPr>
        <w:t>Tarot, Access</w:t>
      </w:r>
      <w:r>
        <w:t xml:space="preserve"> </w:t>
      </w:r>
      <w:r>
        <w:rPr>
          <w:spacing w:val="-1"/>
        </w:rPr>
        <w:t>To</w:t>
      </w:r>
      <w:r>
        <w:rPr>
          <w:spacing w:val="27"/>
        </w:rPr>
        <w:t xml:space="preserve"> </w:t>
      </w:r>
      <w:r>
        <w:rPr>
          <w:spacing w:val="-1"/>
        </w:rPr>
        <w:t>Kundalini</w:t>
      </w:r>
      <w:r>
        <w:t xml:space="preserve"> </w:t>
      </w:r>
      <w:r>
        <w:rPr>
          <w:spacing w:val="-1"/>
        </w:rPr>
        <w:t>Energy,</w:t>
      </w:r>
      <w:r>
        <w:t xml:space="preserve"> </w:t>
      </w:r>
      <w:r>
        <w:rPr>
          <w:spacing w:val="-1"/>
        </w:rPr>
        <w:t>Strong</w:t>
      </w:r>
      <w:r>
        <w:rPr>
          <w:spacing w:val="1"/>
        </w:rPr>
        <w:t xml:space="preserve"> </w:t>
      </w:r>
      <w:r>
        <w:rPr>
          <w:spacing w:val="-1"/>
        </w:rPr>
        <w:t>Psychic</w:t>
      </w:r>
      <w:r>
        <w:t xml:space="preserve"> </w:t>
      </w:r>
      <w:r>
        <w:rPr>
          <w:spacing w:val="-1"/>
        </w:rPr>
        <w:t>Protection,</w:t>
      </w:r>
      <w:r>
        <w:t xml:space="preserve"> </w:t>
      </w:r>
      <w:r>
        <w:rPr>
          <w:spacing w:val="-1"/>
        </w:rPr>
        <w:t>The Merkaba,</w:t>
      </w:r>
      <w:r>
        <w:rPr>
          <w:spacing w:val="1"/>
        </w:rPr>
        <w:t xml:space="preserve"> </w:t>
      </w:r>
      <w:r>
        <w:rPr>
          <w:spacing w:val="-2"/>
        </w:rPr>
        <w:t>Pyramid</w:t>
      </w:r>
      <w:r>
        <w:rPr>
          <w:spacing w:val="20"/>
        </w:rPr>
        <w:t xml:space="preserve"> </w:t>
      </w:r>
      <w:r>
        <w:rPr>
          <w:spacing w:val="-1"/>
        </w:rPr>
        <w:t>Protection, Power</w:t>
      </w:r>
      <w:r>
        <w:t xml:space="preserve"> </w:t>
      </w:r>
      <w:r>
        <w:rPr>
          <w:spacing w:val="-1"/>
        </w:rPr>
        <w:t>Tower Protection,</w:t>
      </w:r>
      <w:r>
        <w:rPr>
          <w:spacing w:val="-2"/>
        </w:rPr>
        <w:t xml:space="preserve"> </w:t>
      </w:r>
      <w:r>
        <w:rPr>
          <w:spacing w:val="-1"/>
        </w:rPr>
        <w:t>the Creation</w:t>
      </w:r>
      <w:r>
        <w:rPr>
          <w:spacing w:val="-2"/>
        </w:rPr>
        <w:t xml:space="preserve"> </w:t>
      </w:r>
      <w:r>
        <w:t xml:space="preserve">of </w:t>
      </w:r>
      <w:r>
        <w:rPr>
          <w:spacing w:val="-1"/>
        </w:rPr>
        <w:t>The</w:t>
      </w:r>
      <w:r>
        <w:rPr>
          <w:spacing w:val="47"/>
        </w:rPr>
        <w:t xml:space="preserve"> </w:t>
      </w:r>
      <w:r>
        <w:rPr>
          <w:spacing w:val="-1"/>
        </w:rPr>
        <w:t>Antahkarana,</w:t>
      </w:r>
      <w:r>
        <w:t xml:space="preserve"> </w:t>
      </w:r>
      <w:r>
        <w:rPr>
          <w:spacing w:val="-1"/>
        </w:rPr>
        <w:t>Soul</w:t>
      </w:r>
      <w:r>
        <w:t xml:space="preserve"> </w:t>
      </w:r>
      <w:r>
        <w:rPr>
          <w:spacing w:val="-1"/>
        </w:rPr>
        <w:t>Fusion,</w:t>
      </w:r>
      <w:r>
        <w:t xml:space="preserve"> </w:t>
      </w:r>
      <w:r>
        <w:rPr>
          <w:spacing w:val="-1"/>
        </w:rPr>
        <w:t>Monadic</w:t>
      </w:r>
      <w:r>
        <w:t xml:space="preserve"> </w:t>
      </w:r>
      <w:r>
        <w:rPr>
          <w:spacing w:val="-1"/>
        </w:rPr>
        <w:t>Infusion,</w:t>
      </w:r>
      <w:r>
        <w:t xml:space="preserve"> </w:t>
      </w:r>
      <w:r>
        <w:rPr>
          <w:spacing w:val="-1"/>
        </w:rPr>
        <w:t>Logos</w:t>
      </w:r>
      <w:r>
        <w:t xml:space="preserve"> </w:t>
      </w:r>
      <w:r>
        <w:rPr>
          <w:spacing w:val="-1"/>
        </w:rPr>
        <w:t>Infusion</w:t>
      </w:r>
      <w:r>
        <w:t xml:space="preserve"> </w:t>
      </w:r>
      <w:r>
        <w:rPr>
          <w:spacing w:val="-1"/>
        </w:rPr>
        <w:t>for</w:t>
      </w:r>
      <w:r>
        <w:rPr>
          <w:spacing w:val="-2"/>
        </w:rPr>
        <w:t xml:space="preserve"> </w:t>
      </w:r>
      <w:r>
        <w:rPr>
          <w:spacing w:val="-1"/>
        </w:rPr>
        <w:t>the</w:t>
      </w:r>
      <w:r>
        <w:rPr>
          <w:spacing w:val="20"/>
        </w:rPr>
        <w:t xml:space="preserve"> </w:t>
      </w:r>
      <w:r>
        <w:rPr>
          <w:spacing w:val="-1"/>
        </w:rPr>
        <w:t>Painless</w:t>
      </w:r>
      <w:r>
        <w:t xml:space="preserve"> </w:t>
      </w:r>
      <w:r>
        <w:rPr>
          <w:spacing w:val="-1"/>
        </w:rPr>
        <w:t>Removal</w:t>
      </w:r>
      <w:r>
        <w:t xml:space="preserve"> </w:t>
      </w:r>
      <w:r>
        <w:rPr>
          <w:spacing w:val="-1"/>
        </w:rPr>
        <w:t>Of</w:t>
      </w:r>
      <w:r>
        <w:t xml:space="preserve"> </w:t>
      </w:r>
      <w:r>
        <w:rPr>
          <w:spacing w:val="-1"/>
        </w:rPr>
        <w:t>Stress,</w:t>
      </w:r>
      <w:r>
        <w:t xml:space="preserve"> </w:t>
      </w:r>
      <w:r>
        <w:rPr>
          <w:spacing w:val="-1"/>
        </w:rPr>
        <w:t>Trauma</w:t>
      </w:r>
      <w:r>
        <w:rPr>
          <w:spacing w:val="1"/>
        </w:rPr>
        <w:t xml:space="preserve"> </w:t>
      </w:r>
      <w:r>
        <w:rPr>
          <w:spacing w:val="-1"/>
        </w:rPr>
        <w:t>And</w:t>
      </w:r>
      <w:r>
        <w:t xml:space="preserve"> </w:t>
      </w:r>
      <w:r>
        <w:rPr>
          <w:spacing w:val="-2"/>
        </w:rPr>
        <w:t>Negative</w:t>
      </w:r>
      <w:r>
        <w:rPr>
          <w:spacing w:val="1"/>
        </w:rPr>
        <w:t xml:space="preserve"> </w:t>
      </w:r>
      <w:r>
        <w:rPr>
          <w:spacing w:val="-1"/>
        </w:rPr>
        <w:t>Emotion.</w:t>
      </w:r>
    </w:p>
    <w:p w:rsidR="00743C02" w:rsidRDefault="00743C02">
      <w:pPr>
        <w:sectPr w:rsidR="00743C02">
          <w:pgSz w:w="8640" w:h="12960"/>
          <w:pgMar w:top="960" w:right="900" w:bottom="880" w:left="900" w:header="0" w:footer="690" w:gutter="0"/>
          <w:cols w:space="720"/>
        </w:sectPr>
      </w:pPr>
    </w:p>
    <w:p w:rsidR="00743C02" w:rsidRDefault="001F2438">
      <w:pPr>
        <w:spacing w:before="9"/>
        <w:ind w:left="348" w:right="344" w:hanging="1"/>
        <w:jc w:val="center"/>
        <w:rPr>
          <w:rFonts w:ascii="Lucida Sans" w:eastAsia="Lucida Sans" w:hAnsi="Lucida Sans" w:cs="Lucida Sans"/>
          <w:sz w:val="40"/>
          <w:szCs w:val="40"/>
        </w:rPr>
      </w:pPr>
      <w:r>
        <w:rPr>
          <w:rFonts w:ascii="Lucida Sans"/>
          <w:b/>
          <w:sz w:val="40"/>
        </w:rPr>
        <w:lastRenderedPageBreak/>
        <w:t>Energy</w:t>
      </w:r>
      <w:r>
        <w:rPr>
          <w:rFonts w:ascii="Lucida Sans"/>
          <w:b/>
          <w:spacing w:val="-43"/>
          <w:sz w:val="40"/>
        </w:rPr>
        <w:t xml:space="preserve"> </w:t>
      </w:r>
      <w:r>
        <w:rPr>
          <w:rFonts w:ascii="Lucida Sans"/>
          <w:b/>
          <w:sz w:val="40"/>
        </w:rPr>
        <w:t>Enhancement</w:t>
      </w:r>
      <w:r>
        <w:rPr>
          <w:rFonts w:ascii="Lucida Sans"/>
          <w:b/>
          <w:w w:val="99"/>
          <w:sz w:val="40"/>
        </w:rPr>
        <w:t xml:space="preserve"> </w:t>
      </w:r>
      <w:r>
        <w:rPr>
          <w:rFonts w:ascii="Lucida Sans"/>
          <w:b/>
          <w:sz w:val="40"/>
        </w:rPr>
        <w:t>Meditation</w:t>
      </w:r>
      <w:r>
        <w:rPr>
          <w:rFonts w:ascii="Lucida Sans"/>
          <w:b/>
          <w:spacing w:val="-19"/>
          <w:sz w:val="40"/>
        </w:rPr>
        <w:t xml:space="preserve"> </w:t>
      </w:r>
      <w:r>
        <w:rPr>
          <w:rFonts w:ascii="Lucida Sans"/>
          <w:b/>
          <w:sz w:val="40"/>
        </w:rPr>
        <w:t>and</w:t>
      </w:r>
      <w:r>
        <w:rPr>
          <w:rFonts w:ascii="Lucida Sans"/>
          <w:b/>
          <w:spacing w:val="-19"/>
          <w:sz w:val="40"/>
        </w:rPr>
        <w:t xml:space="preserve"> </w:t>
      </w:r>
      <w:r>
        <w:rPr>
          <w:rFonts w:ascii="Lucida Sans"/>
          <w:b/>
          <w:sz w:val="40"/>
        </w:rPr>
        <w:t>the</w:t>
      </w:r>
      <w:r>
        <w:rPr>
          <w:rFonts w:ascii="Lucida Sans"/>
          <w:b/>
          <w:spacing w:val="-19"/>
          <w:sz w:val="40"/>
        </w:rPr>
        <w:t xml:space="preserve"> </w:t>
      </w:r>
      <w:r>
        <w:rPr>
          <w:rFonts w:ascii="Lucida Sans"/>
          <w:b/>
          <w:sz w:val="40"/>
        </w:rPr>
        <w:t>Bhagavad</w:t>
      </w:r>
      <w:r>
        <w:rPr>
          <w:rFonts w:ascii="Lucida Sans"/>
          <w:b/>
          <w:w w:val="99"/>
          <w:sz w:val="40"/>
        </w:rPr>
        <w:t xml:space="preserve"> </w:t>
      </w:r>
      <w:r>
        <w:rPr>
          <w:rFonts w:ascii="Lucida Sans"/>
          <w:b/>
          <w:sz w:val="40"/>
        </w:rPr>
        <w:t>Gita</w:t>
      </w:r>
      <w:r>
        <w:rPr>
          <w:rFonts w:ascii="Lucida Sans"/>
          <w:b/>
          <w:spacing w:val="-11"/>
          <w:sz w:val="40"/>
        </w:rPr>
        <w:t xml:space="preserve"> </w:t>
      </w:r>
      <w:r>
        <w:rPr>
          <w:rFonts w:ascii="Lucida Sans"/>
          <w:b/>
          <w:sz w:val="40"/>
        </w:rPr>
        <w:t>CH11</w:t>
      </w:r>
      <w:r>
        <w:rPr>
          <w:rFonts w:ascii="Lucida Sans"/>
          <w:b/>
          <w:spacing w:val="-12"/>
          <w:sz w:val="40"/>
        </w:rPr>
        <w:t xml:space="preserve"> </w:t>
      </w:r>
      <w:r>
        <w:rPr>
          <w:rFonts w:ascii="Lucida Sans"/>
          <w:b/>
          <w:sz w:val="40"/>
        </w:rPr>
        <w:t>V53</w:t>
      </w:r>
      <w:r>
        <w:rPr>
          <w:rFonts w:ascii="Lucida Sans"/>
          <w:b/>
          <w:spacing w:val="-11"/>
          <w:sz w:val="40"/>
        </w:rPr>
        <w:t xml:space="preserve"> </w:t>
      </w:r>
      <w:r>
        <w:rPr>
          <w:rFonts w:ascii="Lucida Sans"/>
          <w:b/>
          <w:sz w:val="40"/>
        </w:rPr>
        <w:t>to</w:t>
      </w:r>
      <w:r>
        <w:rPr>
          <w:rFonts w:ascii="Lucida Sans"/>
          <w:b/>
          <w:spacing w:val="-11"/>
          <w:sz w:val="40"/>
        </w:rPr>
        <w:t xml:space="preserve"> </w:t>
      </w:r>
      <w:r>
        <w:rPr>
          <w:rFonts w:ascii="Lucida Sans"/>
          <w:b/>
          <w:sz w:val="40"/>
        </w:rPr>
        <w:t>55:</w:t>
      </w:r>
      <w:r>
        <w:rPr>
          <w:rFonts w:ascii="Lucida Sans"/>
          <w:b/>
          <w:spacing w:val="-11"/>
          <w:sz w:val="40"/>
        </w:rPr>
        <w:t xml:space="preserve"> </w:t>
      </w:r>
      <w:r>
        <w:rPr>
          <w:rFonts w:ascii="Lucida Sans"/>
          <w:b/>
          <w:sz w:val="40"/>
        </w:rPr>
        <w:t>Removal</w:t>
      </w:r>
      <w:r>
        <w:rPr>
          <w:rFonts w:ascii="Lucida Sans"/>
          <w:b/>
          <w:w w:val="99"/>
          <w:sz w:val="40"/>
        </w:rPr>
        <w:t xml:space="preserve"> </w:t>
      </w:r>
      <w:r>
        <w:rPr>
          <w:rFonts w:ascii="Lucida Sans"/>
          <w:b/>
          <w:sz w:val="40"/>
        </w:rPr>
        <w:t>of</w:t>
      </w:r>
      <w:r>
        <w:rPr>
          <w:rFonts w:ascii="Lucida Sans"/>
          <w:b/>
          <w:spacing w:val="-20"/>
          <w:sz w:val="40"/>
        </w:rPr>
        <w:t xml:space="preserve"> </w:t>
      </w:r>
      <w:r>
        <w:rPr>
          <w:rFonts w:ascii="Lucida Sans"/>
          <w:b/>
          <w:sz w:val="40"/>
        </w:rPr>
        <w:t>Energy</w:t>
      </w:r>
      <w:r>
        <w:rPr>
          <w:rFonts w:ascii="Lucida Sans"/>
          <w:b/>
          <w:spacing w:val="-19"/>
          <w:sz w:val="40"/>
        </w:rPr>
        <w:t xml:space="preserve"> </w:t>
      </w:r>
      <w:r>
        <w:rPr>
          <w:rFonts w:ascii="Lucida Sans"/>
          <w:b/>
          <w:sz w:val="40"/>
        </w:rPr>
        <w:t>Blockages</w:t>
      </w:r>
    </w:p>
    <w:p w:rsidR="00743C02" w:rsidRDefault="001F2438">
      <w:pPr>
        <w:pStyle w:val="Corpodetexto"/>
        <w:spacing w:before="121"/>
        <w:ind w:right="348"/>
        <w:jc w:val="both"/>
      </w:pPr>
      <w:r>
        <w:rPr>
          <w:spacing w:val="-1"/>
        </w:rPr>
        <w:t>Bhagavad</w:t>
      </w:r>
      <w:r>
        <w:t xml:space="preserve"> </w:t>
      </w:r>
      <w:r>
        <w:rPr>
          <w:spacing w:val="-1"/>
        </w:rPr>
        <w:t>Gita CH11</w:t>
      </w:r>
      <w:r>
        <w:t xml:space="preserve"> </w:t>
      </w:r>
      <w:r>
        <w:rPr>
          <w:spacing w:val="-1"/>
        </w:rPr>
        <w:t>V53.</w:t>
      </w:r>
      <w:r>
        <w:t xml:space="preserve"> </w:t>
      </w:r>
      <w:r>
        <w:rPr>
          <w:spacing w:val="-1"/>
        </w:rPr>
        <w:t>The</w:t>
      </w:r>
      <w:r>
        <w:t xml:space="preserve"> </w:t>
      </w:r>
      <w:r>
        <w:rPr>
          <w:spacing w:val="-1"/>
        </w:rPr>
        <w:t>study</w:t>
      </w:r>
      <w:r>
        <w:t xml:space="preserve"> </w:t>
      </w:r>
      <w:r>
        <w:rPr>
          <w:spacing w:val="-1"/>
        </w:rPr>
        <w:t>of</w:t>
      </w:r>
      <w:r>
        <w:t xml:space="preserve"> </w:t>
      </w:r>
      <w:r>
        <w:rPr>
          <w:spacing w:val="-1"/>
        </w:rPr>
        <w:t>Sacred</w:t>
      </w:r>
      <w:r>
        <w:t xml:space="preserve"> </w:t>
      </w:r>
      <w:r>
        <w:rPr>
          <w:spacing w:val="-1"/>
        </w:rPr>
        <w:t>Scriptures,</w:t>
      </w:r>
      <w:r>
        <w:rPr>
          <w:spacing w:val="1"/>
        </w:rPr>
        <w:t xml:space="preserve"> </w:t>
      </w:r>
      <w:r>
        <w:rPr>
          <w:spacing w:val="-1"/>
        </w:rPr>
        <w:t>Practise</w:t>
      </w:r>
      <w:r>
        <w:rPr>
          <w:spacing w:val="21"/>
        </w:rPr>
        <w:t xml:space="preserve"> </w:t>
      </w:r>
      <w:r>
        <w:t>of</w:t>
      </w:r>
      <w:r>
        <w:rPr>
          <w:spacing w:val="-2"/>
        </w:rPr>
        <w:t xml:space="preserve"> </w:t>
      </w:r>
      <w:r>
        <w:rPr>
          <w:spacing w:val="-1"/>
        </w:rPr>
        <w:t xml:space="preserve">Austerities, Gifts </w:t>
      </w:r>
      <w:r>
        <w:t>of</w:t>
      </w:r>
      <w:r>
        <w:rPr>
          <w:spacing w:val="-2"/>
        </w:rPr>
        <w:t xml:space="preserve"> </w:t>
      </w:r>
      <w:r>
        <w:rPr>
          <w:spacing w:val="-1"/>
        </w:rPr>
        <w:t>Charity</w:t>
      </w:r>
      <w:r>
        <w:rPr>
          <w:spacing w:val="-2"/>
        </w:rPr>
        <w:t xml:space="preserve"> </w:t>
      </w:r>
      <w:r>
        <w:rPr>
          <w:spacing w:val="-1"/>
        </w:rPr>
        <w:t>and</w:t>
      </w:r>
      <w:r>
        <w:rPr>
          <w:spacing w:val="-2"/>
        </w:rPr>
        <w:t xml:space="preserve"> </w:t>
      </w:r>
      <w:r>
        <w:rPr>
          <w:spacing w:val="-1"/>
        </w:rPr>
        <w:t>even Self Sacrifice</w:t>
      </w:r>
      <w:r>
        <w:rPr>
          <w:spacing w:val="1"/>
        </w:rPr>
        <w:t xml:space="preserve"> </w:t>
      </w:r>
      <w:r>
        <w:rPr>
          <w:spacing w:val="-2"/>
        </w:rPr>
        <w:t>will</w:t>
      </w:r>
      <w:r>
        <w:t xml:space="preserve"> </w:t>
      </w:r>
      <w:r>
        <w:rPr>
          <w:spacing w:val="-1"/>
        </w:rPr>
        <w:t>not earn</w:t>
      </w:r>
      <w:r>
        <w:rPr>
          <w:spacing w:val="56"/>
        </w:rPr>
        <w:t xml:space="preserve"> </w:t>
      </w:r>
      <w:r>
        <w:rPr>
          <w:spacing w:val="-1"/>
        </w:rPr>
        <w:t>anyone</w:t>
      </w:r>
      <w:r>
        <w:t xml:space="preserve"> </w:t>
      </w:r>
      <w:r>
        <w:rPr>
          <w:spacing w:val="-1"/>
        </w:rPr>
        <w:t xml:space="preserve">the power </w:t>
      </w:r>
      <w:r>
        <w:t>of</w:t>
      </w:r>
      <w:r>
        <w:rPr>
          <w:spacing w:val="-1"/>
        </w:rPr>
        <w:t xml:space="preserve"> Psychic</w:t>
      </w:r>
      <w:r>
        <w:t xml:space="preserve"> </w:t>
      </w:r>
      <w:r>
        <w:rPr>
          <w:spacing w:val="-1"/>
        </w:rPr>
        <w:t>Vision.</w:t>
      </w:r>
    </w:p>
    <w:p w:rsidR="00743C02" w:rsidRDefault="001F2438">
      <w:pPr>
        <w:pStyle w:val="Corpodetexto"/>
        <w:ind w:right="203"/>
      </w:pPr>
      <w:r>
        <w:rPr>
          <w:spacing w:val="-1"/>
        </w:rPr>
        <w:t>No,</w:t>
      </w:r>
      <w:r>
        <w:t xml:space="preserve"> </w:t>
      </w:r>
      <w:r>
        <w:rPr>
          <w:spacing w:val="-1"/>
        </w:rPr>
        <w:t>already</w:t>
      </w:r>
      <w:r>
        <w:rPr>
          <w:spacing w:val="-2"/>
        </w:rPr>
        <w:t xml:space="preserve"> </w:t>
      </w:r>
      <w:r>
        <w:rPr>
          <w:spacing w:val="-1"/>
        </w:rPr>
        <w:t>you</w:t>
      </w:r>
      <w:r>
        <w:rPr>
          <w:spacing w:val="-2"/>
        </w:rPr>
        <w:t xml:space="preserve"> </w:t>
      </w:r>
      <w:r>
        <w:rPr>
          <w:spacing w:val="-1"/>
        </w:rPr>
        <w:t>are</w:t>
      </w:r>
      <w:r>
        <w:t xml:space="preserve"> </w:t>
      </w:r>
      <w:r>
        <w:rPr>
          <w:spacing w:val="-1"/>
        </w:rPr>
        <w:t>perfect.</w:t>
      </w:r>
      <w:r>
        <w:t xml:space="preserve"> </w:t>
      </w:r>
      <w:r>
        <w:rPr>
          <w:spacing w:val="-1"/>
        </w:rPr>
        <w:t>Yet</w:t>
      </w:r>
      <w:r>
        <w:t xml:space="preserve"> </w:t>
      </w:r>
      <w:r>
        <w:rPr>
          <w:spacing w:val="-1"/>
        </w:rPr>
        <w:t>it</w:t>
      </w:r>
      <w:r>
        <w:t xml:space="preserve"> </w:t>
      </w:r>
      <w:r>
        <w:rPr>
          <w:spacing w:val="-1"/>
        </w:rPr>
        <w:t>is only</w:t>
      </w:r>
      <w:r>
        <w:rPr>
          <w:spacing w:val="-3"/>
        </w:rPr>
        <w:t xml:space="preserve"> </w:t>
      </w:r>
      <w:r>
        <w:rPr>
          <w:spacing w:val="-1"/>
        </w:rPr>
        <w:t>those</w:t>
      </w:r>
      <w:r>
        <w:t xml:space="preserve"> </w:t>
      </w:r>
      <w:r>
        <w:rPr>
          <w:spacing w:val="-1"/>
        </w:rPr>
        <w:t>negative</w:t>
      </w:r>
      <w:r>
        <w:t xml:space="preserve"> </w:t>
      </w:r>
      <w:r>
        <w:rPr>
          <w:spacing w:val="-1"/>
        </w:rPr>
        <w:t>energy</w:t>
      </w:r>
      <w:r>
        <w:rPr>
          <w:spacing w:val="28"/>
        </w:rPr>
        <w:t xml:space="preserve"> </w:t>
      </w:r>
      <w:r>
        <w:rPr>
          <w:spacing w:val="-1"/>
        </w:rPr>
        <w:t>blockages</w:t>
      </w:r>
      <w:r>
        <w:t xml:space="preserve"> </w:t>
      </w:r>
      <w:r>
        <w:rPr>
          <w:spacing w:val="-1"/>
        </w:rPr>
        <w:t>which are</w:t>
      </w:r>
      <w:r>
        <w:t xml:space="preserve"> </w:t>
      </w:r>
      <w:r>
        <w:rPr>
          <w:spacing w:val="-1"/>
        </w:rPr>
        <w:t>corrupting</w:t>
      </w:r>
      <w:r>
        <w:rPr>
          <w:spacing w:val="1"/>
        </w:rPr>
        <w:t xml:space="preserve"> </w:t>
      </w:r>
      <w:r>
        <w:rPr>
          <w:spacing w:val="-1"/>
        </w:rPr>
        <w:t>your</w:t>
      </w:r>
      <w:r>
        <w:rPr>
          <w:spacing w:val="1"/>
        </w:rPr>
        <w:t xml:space="preserve"> </w:t>
      </w:r>
      <w:r>
        <w:rPr>
          <w:spacing w:val="-1"/>
        </w:rPr>
        <w:t>system which are</w:t>
      </w:r>
      <w:r>
        <w:rPr>
          <w:spacing w:val="1"/>
        </w:rPr>
        <w:t xml:space="preserve"> </w:t>
      </w:r>
      <w:r>
        <w:rPr>
          <w:spacing w:val="-1"/>
        </w:rPr>
        <w:t>preventing</w:t>
      </w:r>
      <w:r>
        <w:rPr>
          <w:spacing w:val="21"/>
        </w:rPr>
        <w:t xml:space="preserve"> </w:t>
      </w:r>
      <w:r>
        <w:rPr>
          <w:spacing w:val="-1"/>
        </w:rPr>
        <w:t>the energy</w:t>
      </w:r>
      <w:r>
        <w:rPr>
          <w:spacing w:val="-2"/>
        </w:rPr>
        <w:t xml:space="preserve"> </w:t>
      </w:r>
      <w:r>
        <w:rPr>
          <w:spacing w:val="-1"/>
        </w:rPr>
        <w:t>of</w:t>
      </w:r>
      <w:r>
        <w:t xml:space="preserve"> </w:t>
      </w:r>
      <w:r>
        <w:rPr>
          <w:spacing w:val="-1"/>
        </w:rPr>
        <w:t>Kundalini</w:t>
      </w:r>
      <w:r>
        <w:t xml:space="preserve"> </w:t>
      </w:r>
      <w:r>
        <w:rPr>
          <w:spacing w:val="-1"/>
        </w:rPr>
        <w:t>from</w:t>
      </w:r>
      <w:r>
        <w:rPr>
          <w:spacing w:val="-3"/>
        </w:rPr>
        <w:t xml:space="preserve"> </w:t>
      </w:r>
      <w:r>
        <w:rPr>
          <w:spacing w:val="-1"/>
        </w:rPr>
        <w:t>powering</w:t>
      </w:r>
      <w:r>
        <w:rPr>
          <w:spacing w:val="1"/>
        </w:rPr>
        <w:t xml:space="preserve"> </w:t>
      </w:r>
      <w:r>
        <w:rPr>
          <w:spacing w:val="-1"/>
        </w:rPr>
        <w:t>your</w:t>
      </w:r>
      <w:r>
        <w:rPr>
          <w:spacing w:val="1"/>
        </w:rPr>
        <w:t xml:space="preserve"> </w:t>
      </w:r>
      <w:r>
        <w:rPr>
          <w:spacing w:val="-1"/>
        </w:rPr>
        <w:t>psychic</w:t>
      </w:r>
      <w:r>
        <w:t xml:space="preserve"> </w:t>
      </w:r>
      <w:r>
        <w:rPr>
          <w:spacing w:val="-1"/>
        </w:rPr>
        <w:t>powers</w:t>
      </w:r>
      <w:r>
        <w:rPr>
          <w:spacing w:val="-3"/>
        </w:rPr>
        <w:t xml:space="preserve"> </w:t>
      </w:r>
      <w:r>
        <w:rPr>
          <w:spacing w:val="-1"/>
        </w:rPr>
        <w:t>and</w:t>
      </w:r>
      <w:r>
        <w:rPr>
          <w:spacing w:val="22"/>
        </w:rPr>
        <w:t xml:space="preserve"> </w:t>
      </w:r>
      <w:r>
        <w:rPr>
          <w:spacing w:val="-1"/>
        </w:rPr>
        <w:t>your</w:t>
      </w:r>
      <w:r>
        <w:rPr>
          <w:spacing w:val="1"/>
        </w:rPr>
        <w:t xml:space="preserve"> </w:t>
      </w:r>
      <w:r>
        <w:rPr>
          <w:spacing w:val="-1"/>
        </w:rPr>
        <w:t>ability</w:t>
      </w:r>
      <w:r>
        <w:rPr>
          <w:spacing w:val="-3"/>
        </w:rPr>
        <w:t xml:space="preserve"> </w:t>
      </w:r>
      <w:r>
        <w:rPr>
          <w:spacing w:val="-1"/>
        </w:rPr>
        <w:t>to</w:t>
      </w:r>
      <w:r>
        <w:t xml:space="preserve"> </w:t>
      </w:r>
      <w:r>
        <w:rPr>
          <w:spacing w:val="-2"/>
        </w:rPr>
        <w:t>perform.</w:t>
      </w:r>
    </w:p>
    <w:p w:rsidR="00743C02" w:rsidRDefault="001F2438">
      <w:pPr>
        <w:pStyle w:val="Corpodetexto"/>
        <w:ind w:right="162"/>
      </w:pPr>
      <w:r>
        <w:t>All</w:t>
      </w:r>
      <w:r>
        <w:rPr>
          <w:spacing w:val="-2"/>
        </w:rPr>
        <w:t xml:space="preserve"> </w:t>
      </w:r>
      <w:r>
        <w:rPr>
          <w:spacing w:val="-1"/>
        </w:rPr>
        <w:t>the</w:t>
      </w:r>
      <w:r>
        <w:rPr>
          <w:spacing w:val="-2"/>
        </w:rPr>
        <w:t xml:space="preserve"> </w:t>
      </w:r>
      <w:r>
        <w:rPr>
          <w:spacing w:val="-1"/>
        </w:rPr>
        <w:t>therapies</w:t>
      </w:r>
      <w:r>
        <w:rPr>
          <w:spacing w:val="-2"/>
        </w:rPr>
        <w:t xml:space="preserve"> </w:t>
      </w:r>
      <w:r>
        <w:rPr>
          <w:spacing w:val="-1"/>
        </w:rPr>
        <w:t>and</w:t>
      </w:r>
      <w:r>
        <w:t xml:space="preserve"> </w:t>
      </w:r>
      <w:r>
        <w:rPr>
          <w:spacing w:val="-1"/>
        </w:rPr>
        <w:t>spiritual</w:t>
      </w:r>
      <w:r>
        <w:rPr>
          <w:spacing w:val="-2"/>
        </w:rPr>
        <w:t xml:space="preserve"> </w:t>
      </w:r>
      <w:r>
        <w:rPr>
          <w:spacing w:val="-1"/>
        </w:rPr>
        <w:t>techniques,</w:t>
      </w:r>
      <w:r>
        <w:t xml:space="preserve"> </w:t>
      </w:r>
      <w:r>
        <w:rPr>
          <w:spacing w:val="-1"/>
        </w:rPr>
        <w:t>some</w:t>
      </w:r>
      <w:r>
        <w:t xml:space="preserve"> </w:t>
      </w:r>
      <w:r>
        <w:rPr>
          <w:spacing w:val="-1"/>
        </w:rPr>
        <w:t>of</w:t>
      </w:r>
      <w:r>
        <w:rPr>
          <w:spacing w:val="1"/>
        </w:rPr>
        <w:t xml:space="preserve"> </w:t>
      </w:r>
      <w:r>
        <w:rPr>
          <w:spacing w:val="-2"/>
        </w:rPr>
        <w:t xml:space="preserve">which </w:t>
      </w:r>
      <w:r>
        <w:rPr>
          <w:spacing w:val="-1"/>
        </w:rPr>
        <w:t>are</w:t>
      </w:r>
      <w:r>
        <w:t xml:space="preserve"> </w:t>
      </w:r>
      <w:r>
        <w:rPr>
          <w:spacing w:val="-1"/>
        </w:rPr>
        <w:t>named</w:t>
      </w:r>
      <w:r>
        <w:rPr>
          <w:spacing w:val="39"/>
        </w:rPr>
        <w:t xml:space="preserve"> </w:t>
      </w:r>
      <w:r>
        <w:rPr>
          <w:spacing w:val="-1"/>
        </w:rPr>
        <w:t xml:space="preserve">above </w:t>
      </w:r>
      <w:r>
        <w:t>and</w:t>
      </w:r>
      <w:r>
        <w:rPr>
          <w:spacing w:val="-1"/>
        </w:rPr>
        <w:t xml:space="preserve"> </w:t>
      </w:r>
      <w:r>
        <w:t>used</w:t>
      </w:r>
      <w:r>
        <w:rPr>
          <w:spacing w:val="-1"/>
        </w:rPr>
        <w:t xml:space="preserve"> successfully</w:t>
      </w:r>
      <w:r>
        <w:rPr>
          <w:spacing w:val="-2"/>
        </w:rPr>
        <w:t xml:space="preserve"> </w:t>
      </w:r>
      <w:r>
        <w:t>for</w:t>
      </w:r>
      <w:r>
        <w:rPr>
          <w:spacing w:val="-1"/>
        </w:rPr>
        <w:t xml:space="preserve"> </w:t>
      </w:r>
      <w:r>
        <w:t>thousands</w:t>
      </w:r>
      <w:r>
        <w:rPr>
          <w:spacing w:val="-1"/>
        </w:rPr>
        <w:t xml:space="preserve"> </w:t>
      </w:r>
      <w:r>
        <w:t xml:space="preserve">of </w:t>
      </w:r>
      <w:r>
        <w:rPr>
          <w:spacing w:val="-1"/>
        </w:rPr>
        <w:t xml:space="preserve">years </w:t>
      </w:r>
      <w:r>
        <w:t>are only</w:t>
      </w:r>
      <w:r>
        <w:rPr>
          <w:spacing w:val="-2"/>
        </w:rPr>
        <w:t xml:space="preserve"> </w:t>
      </w:r>
      <w:r>
        <w:t xml:space="preserve">used </w:t>
      </w:r>
      <w:r>
        <w:rPr>
          <w:spacing w:val="29"/>
        </w:rPr>
        <w:t xml:space="preserve"> </w:t>
      </w:r>
      <w:r>
        <w:rPr>
          <w:spacing w:val="-1"/>
        </w:rPr>
        <w:t>to</w:t>
      </w:r>
      <w:r>
        <w:t xml:space="preserve"> </w:t>
      </w:r>
      <w:r>
        <w:rPr>
          <w:spacing w:val="-1"/>
        </w:rPr>
        <w:t>remove</w:t>
      </w:r>
      <w:r>
        <w:rPr>
          <w:spacing w:val="-2"/>
        </w:rPr>
        <w:t xml:space="preserve"> </w:t>
      </w:r>
      <w:r>
        <w:rPr>
          <w:spacing w:val="-1"/>
        </w:rPr>
        <w:t>the</w:t>
      </w:r>
      <w:r>
        <w:rPr>
          <w:spacing w:val="1"/>
        </w:rPr>
        <w:t xml:space="preserve"> </w:t>
      </w:r>
      <w:r>
        <w:rPr>
          <w:spacing w:val="-1"/>
        </w:rPr>
        <w:t>veils</w:t>
      </w:r>
      <w:r>
        <w:t xml:space="preserve"> </w:t>
      </w:r>
      <w:r>
        <w:rPr>
          <w:spacing w:val="-1"/>
        </w:rPr>
        <w:t>of</w:t>
      </w:r>
      <w:r>
        <w:rPr>
          <w:spacing w:val="-2"/>
        </w:rPr>
        <w:t xml:space="preserve"> </w:t>
      </w:r>
      <w:r>
        <w:rPr>
          <w:spacing w:val="-1"/>
        </w:rPr>
        <w:t>the</w:t>
      </w:r>
      <w:r>
        <w:rPr>
          <w:spacing w:val="1"/>
        </w:rPr>
        <w:t xml:space="preserve"> </w:t>
      </w:r>
      <w:r>
        <w:rPr>
          <w:spacing w:val="-1"/>
        </w:rPr>
        <w:t xml:space="preserve">selfish </w:t>
      </w:r>
      <w:r>
        <w:rPr>
          <w:spacing w:val="-2"/>
        </w:rPr>
        <w:t>competitive</w:t>
      </w:r>
      <w:r>
        <w:rPr>
          <w:spacing w:val="-1"/>
        </w:rPr>
        <w:t xml:space="preserve"> ego</w:t>
      </w:r>
      <w:r>
        <w:rPr>
          <w:spacing w:val="2"/>
        </w:rPr>
        <w:t xml:space="preserve"> </w:t>
      </w:r>
      <w:r>
        <w:rPr>
          <w:spacing w:val="-2"/>
        </w:rPr>
        <w:t>which</w:t>
      </w:r>
      <w:r>
        <w:rPr>
          <w:spacing w:val="1"/>
        </w:rPr>
        <w:t xml:space="preserve"> </w:t>
      </w:r>
      <w:r>
        <w:rPr>
          <w:spacing w:val="-1"/>
        </w:rPr>
        <w:t>prevent the</w:t>
      </w:r>
      <w:r>
        <w:rPr>
          <w:spacing w:val="63"/>
        </w:rPr>
        <w:t xml:space="preserve"> </w:t>
      </w:r>
      <w:r>
        <w:t>light</w:t>
      </w:r>
      <w:r>
        <w:rPr>
          <w:spacing w:val="-1"/>
        </w:rPr>
        <w:t xml:space="preserve"> </w:t>
      </w:r>
      <w:r>
        <w:t>of</w:t>
      </w:r>
      <w:r>
        <w:rPr>
          <w:spacing w:val="-1"/>
        </w:rPr>
        <w:t xml:space="preserve"> </w:t>
      </w:r>
      <w:r>
        <w:t>the</w:t>
      </w:r>
      <w:r>
        <w:rPr>
          <w:spacing w:val="-1"/>
        </w:rPr>
        <w:t xml:space="preserve"> psychic</w:t>
      </w:r>
      <w:r>
        <w:t xml:space="preserve"> vision</w:t>
      </w:r>
      <w:r>
        <w:rPr>
          <w:spacing w:val="-1"/>
        </w:rPr>
        <w:t xml:space="preserve"> entering</w:t>
      </w:r>
      <w:r>
        <w:t xml:space="preserve"> </w:t>
      </w:r>
      <w:r>
        <w:rPr>
          <w:spacing w:val="-1"/>
        </w:rPr>
        <w:t>into</w:t>
      </w:r>
      <w:r>
        <w:t xml:space="preserve"> </w:t>
      </w:r>
      <w:r>
        <w:rPr>
          <w:spacing w:val="-1"/>
        </w:rPr>
        <w:t>your</w:t>
      </w:r>
      <w:r>
        <w:rPr>
          <w:spacing w:val="1"/>
        </w:rPr>
        <w:t xml:space="preserve"> </w:t>
      </w:r>
      <w:r>
        <w:rPr>
          <w:spacing w:val="-1"/>
        </w:rPr>
        <w:t>psychic eyes.</w:t>
      </w:r>
    </w:p>
    <w:p w:rsidR="00743C02" w:rsidRDefault="001F2438">
      <w:pPr>
        <w:pStyle w:val="Corpodetexto"/>
        <w:ind w:right="203"/>
      </w:pPr>
      <w:r>
        <w:rPr>
          <w:spacing w:val="-1"/>
        </w:rPr>
        <w:t>All spiritual</w:t>
      </w:r>
      <w:r>
        <w:rPr>
          <w:spacing w:val="-2"/>
        </w:rPr>
        <w:t xml:space="preserve"> </w:t>
      </w:r>
      <w:r>
        <w:rPr>
          <w:spacing w:val="-1"/>
        </w:rPr>
        <w:t>techniques</w:t>
      </w:r>
      <w:r>
        <w:rPr>
          <w:spacing w:val="-2"/>
        </w:rPr>
        <w:t xml:space="preserve"> </w:t>
      </w:r>
      <w:r>
        <w:rPr>
          <w:spacing w:val="-1"/>
        </w:rPr>
        <w:t>are</w:t>
      </w:r>
      <w:r>
        <w:rPr>
          <w:spacing w:val="1"/>
        </w:rPr>
        <w:t xml:space="preserve"> </w:t>
      </w:r>
      <w:r>
        <w:rPr>
          <w:spacing w:val="-1"/>
        </w:rPr>
        <w:t>for self refinement</w:t>
      </w:r>
      <w:r>
        <w:t xml:space="preserve"> </w:t>
      </w:r>
      <w:r>
        <w:rPr>
          <w:spacing w:val="-1"/>
        </w:rPr>
        <w:t>or removal of</w:t>
      </w:r>
      <w:r>
        <w:rPr>
          <w:spacing w:val="-3"/>
        </w:rPr>
        <w:t xml:space="preserve"> </w:t>
      </w:r>
      <w:r>
        <w:rPr>
          <w:spacing w:val="-1"/>
        </w:rPr>
        <w:t>the</w:t>
      </w:r>
      <w:r>
        <w:rPr>
          <w:spacing w:val="40"/>
        </w:rPr>
        <w:t xml:space="preserve"> </w:t>
      </w:r>
      <w:r>
        <w:t>selfish</w:t>
      </w:r>
      <w:r>
        <w:rPr>
          <w:spacing w:val="-1"/>
        </w:rPr>
        <w:t xml:space="preserve"> competitive</w:t>
      </w:r>
      <w:r>
        <w:t xml:space="preserve"> ego,</w:t>
      </w:r>
      <w:r>
        <w:rPr>
          <w:spacing w:val="-2"/>
        </w:rPr>
        <w:t xml:space="preserve"> </w:t>
      </w:r>
      <w:r>
        <w:t>and</w:t>
      </w:r>
      <w:r>
        <w:rPr>
          <w:spacing w:val="-1"/>
        </w:rPr>
        <w:t xml:space="preserve"> </w:t>
      </w:r>
      <w:r>
        <w:t xml:space="preserve">the </w:t>
      </w:r>
      <w:r>
        <w:rPr>
          <w:spacing w:val="-1"/>
        </w:rPr>
        <w:t xml:space="preserve">Opening </w:t>
      </w:r>
      <w:r>
        <w:t>of</w:t>
      </w:r>
      <w:r>
        <w:rPr>
          <w:spacing w:val="-1"/>
        </w:rPr>
        <w:t xml:space="preserve"> </w:t>
      </w:r>
      <w:r>
        <w:t>the Heart</w:t>
      </w:r>
      <w:r>
        <w:rPr>
          <w:spacing w:val="-1"/>
        </w:rPr>
        <w:t xml:space="preserve"> </w:t>
      </w:r>
      <w:r>
        <w:t>and</w:t>
      </w:r>
      <w:r>
        <w:rPr>
          <w:spacing w:val="-3"/>
        </w:rPr>
        <w:t xml:space="preserve"> </w:t>
      </w:r>
      <w:r>
        <w:rPr>
          <w:spacing w:val="-1"/>
        </w:rPr>
        <w:t>thus</w:t>
      </w:r>
      <w:r>
        <w:t xml:space="preserve"> for</w:t>
      </w:r>
      <w:r>
        <w:rPr>
          <w:spacing w:val="29"/>
        </w:rPr>
        <w:t xml:space="preserve"> </w:t>
      </w:r>
      <w:r>
        <w:rPr>
          <w:spacing w:val="-1"/>
        </w:rPr>
        <w:t>Soul</w:t>
      </w:r>
      <w:r>
        <w:t xml:space="preserve"> </w:t>
      </w:r>
      <w:r>
        <w:rPr>
          <w:spacing w:val="-1"/>
        </w:rPr>
        <w:t>Realisation.</w:t>
      </w:r>
    </w:p>
    <w:p w:rsidR="00743C02" w:rsidRDefault="001F2438">
      <w:pPr>
        <w:pStyle w:val="Corpodetexto"/>
        <w:ind w:right="113"/>
      </w:pPr>
      <w:r>
        <w:rPr>
          <w:spacing w:val="-1"/>
        </w:rPr>
        <w:t>Your</w:t>
      </w:r>
      <w:r>
        <w:rPr>
          <w:spacing w:val="1"/>
        </w:rPr>
        <w:t xml:space="preserve"> </w:t>
      </w:r>
      <w:r>
        <w:rPr>
          <w:spacing w:val="-1"/>
        </w:rPr>
        <w:t>Soul,</w:t>
      </w:r>
      <w:r>
        <w:rPr>
          <w:spacing w:val="-2"/>
        </w:rPr>
        <w:t xml:space="preserve"> </w:t>
      </w:r>
      <w:r>
        <w:rPr>
          <w:spacing w:val="-1"/>
        </w:rPr>
        <w:t>Intuition, Higher</w:t>
      </w:r>
      <w:r>
        <w:rPr>
          <w:spacing w:val="1"/>
        </w:rPr>
        <w:t xml:space="preserve"> </w:t>
      </w:r>
      <w:r>
        <w:rPr>
          <w:spacing w:val="-1"/>
        </w:rPr>
        <w:t>Self is</w:t>
      </w:r>
      <w:r>
        <w:rPr>
          <w:spacing w:val="-2"/>
        </w:rPr>
        <w:t xml:space="preserve"> </w:t>
      </w:r>
      <w:r>
        <w:rPr>
          <w:spacing w:val="-1"/>
        </w:rPr>
        <w:t>always</w:t>
      </w:r>
      <w:r>
        <w:t xml:space="preserve"> </w:t>
      </w:r>
      <w:r>
        <w:rPr>
          <w:spacing w:val="-1"/>
        </w:rPr>
        <w:t>there</w:t>
      </w:r>
      <w:r>
        <w:rPr>
          <w:spacing w:val="1"/>
        </w:rPr>
        <w:t xml:space="preserve"> </w:t>
      </w:r>
      <w:r>
        <w:rPr>
          <w:spacing w:val="-2"/>
        </w:rPr>
        <w:t>but</w:t>
      </w:r>
      <w:r>
        <w:rPr>
          <w:spacing w:val="2"/>
        </w:rPr>
        <w:t xml:space="preserve"> </w:t>
      </w:r>
      <w:r>
        <w:rPr>
          <w:spacing w:val="-1"/>
        </w:rPr>
        <w:t>usually</w:t>
      </w:r>
      <w:r>
        <w:rPr>
          <w:spacing w:val="-2"/>
        </w:rPr>
        <w:t xml:space="preserve"> </w:t>
      </w:r>
      <w:r>
        <w:rPr>
          <w:spacing w:val="-1"/>
        </w:rPr>
        <w:t>blocked</w:t>
      </w:r>
      <w:r>
        <w:rPr>
          <w:spacing w:val="61"/>
        </w:rPr>
        <w:t xml:space="preserve"> </w:t>
      </w:r>
      <w:r>
        <w:rPr>
          <w:spacing w:val="-1"/>
        </w:rPr>
        <w:t>by</w:t>
      </w:r>
      <w:r>
        <w:rPr>
          <w:spacing w:val="-2"/>
        </w:rPr>
        <w:t xml:space="preserve"> </w:t>
      </w:r>
      <w:r>
        <w:rPr>
          <w:spacing w:val="-1"/>
        </w:rPr>
        <w:t>Energy</w:t>
      </w:r>
      <w:r>
        <w:rPr>
          <w:spacing w:val="-2"/>
        </w:rPr>
        <w:t xml:space="preserve"> </w:t>
      </w:r>
      <w:r>
        <w:rPr>
          <w:spacing w:val="-1"/>
        </w:rPr>
        <w:t>Blockages.</w:t>
      </w:r>
      <w:r>
        <w:t xml:space="preserve"> </w:t>
      </w:r>
      <w:r>
        <w:rPr>
          <w:spacing w:val="-2"/>
        </w:rPr>
        <w:t>Your</w:t>
      </w:r>
      <w:r>
        <w:t xml:space="preserve"> </w:t>
      </w:r>
      <w:r>
        <w:rPr>
          <w:spacing w:val="-1"/>
        </w:rPr>
        <w:t>Heart</w:t>
      </w:r>
      <w:r>
        <w:t xml:space="preserve"> </w:t>
      </w:r>
      <w:r>
        <w:rPr>
          <w:spacing w:val="-1"/>
        </w:rPr>
        <w:t>is always</w:t>
      </w:r>
      <w:r>
        <w:t xml:space="preserve"> </w:t>
      </w:r>
      <w:r>
        <w:rPr>
          <w:spacing w:val="-1"/>
        </w:rPr>
        <w:t>there</w:t>
      </w:r>
      <w:r>
        <w:t xml:space="preserve"> </w:t>
      </w:r>
      <w:r>
        <w:rPr>
          <w:spacing w:val="-1"/>
        </w:rPr>
        <w:t>but</w:t>
      </w:r>
      <w:r>
        <w:rPr>
          <w:spacing w:val="2"/>
        </w:rPr>
        <w:t xml:space="preserve"> </w:t>
      </w:r>
      <w:r>
        <w:rPr>
          <w:spacing w:val="-1"/>
        </w:rPr>
        <w:t>usually</w:t>
      </w:r>
      <w:r>
        <w:rPr>
          <w:spacing w:val="-2"/>
        </w:rPr>
        <w:t xml:space="preserve"> </w:t>
      </w:r>
      <w:r>
        <w:rPr>
          <w:spacing w:val="-1"/>
        </w:rPr>
        <w:t>blocked</w:t>
      </w:r>
      <w:r>
        <w:rPr>
          <w:spacing w:val="26"/>
        </w:rPr>
        <w:t xml:space="preserve"> </w:t>
      </w:r>
      <w:r>
        <w:rPr>
          <w:spacing w:val="-1"/>
        </w:rPr>
        <w:t>by</w:t>
      </w:r>
      <w:r>
        <w:rPr>
          <w:spacing w:val="-2"/>
        </w:rPr>
        <w:t xml:space="preserve"> </w:t>
      </w:r>
      <w:r>
        <w:rPr>
          <w:spacing w:val="-1"/>
        </w:rPr>
        <w:t>energy</w:t>
      </w:r>
      <w:r>
        <w:rPr>
          <w:spacing w:val="-2"/>
        </w:rPr>
        <w:t xml:space="preserve"> </w:t>
      </w:r>
      <w:r>
        <w:rPr>
          <w:spacing w:val="-1"/>
        </w:rPr>
        <w:t>blockages.</w:t>
      </w:r>
    </w:p>
    <w:p w:rsidR="00743C02" w:rsidRDefault="001F2438">
      <w:pPr>
        <w:pStyle w:val="Corpodetexto"/>
        <w:ind w:right="161"/>
      </w:pPr>
      <w:r>
        <w:t xml:space="preserve">Bhagavad </w:t>
      </w:r>
      <w:r>
        <w:rPr>
          <w:spacing w:val="-1"/>
        </w:rPr>
        <w:t xml:space="preserve">Gita </w:t>
      </w:r>
      <w:r>
        <w:t xml:space="preserve">CH11 </w:t>
      </w:r>
      <w:r>
        <w:rPr>
          <w:spacing w:val="-1"/>
        </w:rPr>
        <w:t>V54,</w:t>
      </w:r>
      <w:r>
        <w:t xml:space="preserve"> </w:t>
      </w:r>
      <w:r>
        <w:rPr>
          <w:spacing w:val="-1"/>
        </w:rPr>
        <w:t>“Only</w:t>
      </w:r>
      <w:r>
        <w:rPr>
          <w:spacing w:val="-2"/>
        </w:rPr>
        <w:t xml:space="preserve"> </w:t>
      </w:r>
      <w:r>
        <w:t>by</w:t>
      </w:r>
      <w:r>
        <w:rPr>
          <w:spacing w:val="-1"/>
        </w:rPr>
        <w:t xml:space="preserve"> constant </w:t>
      </w:r>
      <w:r>
        <w:t xml:space="preserve">and </w:t>
      </w:r>
      <w:r>
        <w:rPr>
          <w:spacing w:val="-1"/>
        </w:rPr>
        <w:t>steady</w:t>
      </w:r>
      <w:r>
        <w:rPr>
          <w:spacing w:val="-2"/>
        </w:rPr>
        <w:t xml:space="preserve"> </w:t>
      </w:r>
      <w:r>
        <w:rPr>
          <w:spacing w:val="-1"/>
        </w:rPr>
        <w:t>devotion</w:t>
      </w:r>
      <w:r>
        <w:rPr>
          <w:spacing w:val="47"/>
        </w:rPr>
        <w:t xml:space="preserve"> </w:t>
      </w:r>
      <w:r>
        <w:rPr>
          <w:spacing w:val="-1"/>
        </w:rPr>
        <w:t>can God</w:t>
      </w:r>
      <w:r>
        <w:t xml:space="preserve"> </w:t>
      </w:r>
      <w:r>
        <w:rPr>
          <w:spacing w:val="-1"/>
        </w:rPr>
        <w:t>be seen and</w:t>
      </w:r>
      <w:r>
        <w:t xml:space="preserve"> </w:t>
      </w:r>
      <w:r>
        <w:rPr>
          <w:spacing w:val="-1"/>
        </w:rPr>
        <w:t>Realised</w:t>
      </w:r>
      <w:r>
        <w:t xml:space="preserve"> </w:t>
      </w:r>
      <w:r>
        <w:rPr>
          <w:spacing w:val="-1"/>
        </w:rPr>
        <w:t>in</w:t>
      </w:r>
      <w:r>
        <w:t xml:space="preserve"> its</w:t>
      </w:r>
      <w:r>
        <w:rPr>
          <w:spacing w:val="-3"/>
        </w:rPr>
        <w:t xml:space="preserve"> </w:t>
      </w:r>
      <w:r>
        <w:rPr>
          <w:spacing w:val="-1"/>
        </w:rPr>
        <w:t>most</w:t>
      </w:r>
      <w:r>
        <w:t xml:space="preserve"> </w:t>
      </w:r>
      <w:r>
        <w:rPr>
          <w:spacing w:val="-1"/>
        </w:rPr>
        <w:t xml:space="preserve">high and </w:t>
      </w:r>
      <w:r>
        <w:rPr>
          <w:spacing w:val="-2"/>
        </w:rPr>
        <w:t>Cosmic</w:t>
      </w:r>
      <w:r>
        <w:t xml:space="preserve"> </w:t>
      </w:r>
      <w:r>
        <w:rPr>
          <w:spacing w:val="-2"/>
        </w:rPr>
        <w:t>Form,</w:t>
      </w:r>
      <w:r>
        <w:t xml:space="preserve"> </w:t>
      </w:r>
      <w:r>
        <w:rPr>
          <w:spacing w:val="-1"/>
        </w:rPr>
        <w:t>oh</w:t>
      </w:r>
      <w:r>
        <w:rPr>
          <w:spacing w:val="38"/>
        </w:rPr>
        <w:t xml:space="preserve"> </w:t>
      </w:r>
      <w:r>
        <w:rPr>
          <w:spacing w:val="-1"/>
        </w:rPr>
        <w:t>Arjuna.”</w:t>
      </w:r>
    </w:p>
    <w:p w:rsidR="00743C02" w:rsidRDefault="001F2438">
      <w:pPr>
        <w:pStyle w:val="Corpodetexto"/>
      </w:pPr>
      <w:r>
        <w:rPr>
          <w:spacing w:val="-1"/>
        </w:rPr>
        <w:t>Arjuna</w:t>
      </w:r>
      <w:r>
        <w:t xml:space="preserve"> </w:t>
      </w:r>
      <w:r>
        <w:rPr>
          <w:spacing w:val="-1"/>
        </w:rPr>
        <w:t>is</w:t>
      </w:r>
      <w:r>
        <w:rPr>
          <w:spacing w:val="-3"/>
        </w:rPr>
        <w:t xml:space="preserve"> </w:t>
      </w:r>
      <w:r>
        <w:rPr>
          <w:spacing w:val="-1"/>
        </w:rPr>
        <w:t>the</w:t>
      </w:r>
      <w:r>
        <w:t xml:space="preserve"> </w:t>
      </w:r>
      <w:r>
        <w:rPr>
          <w:spacing w:val="-1"/>
        </w:rPr>
        <w:t>average guy.</w:t>
      </w:r>
    </w:p>
    <w:p w:rsidR="00743C02" w:rsidRDefault="001F2438">
      <w:pPr>
        <w:pStyle w:val="Corpodetexto"/>
        <w:ind w:right="113"/>
      </w:pPr>
      <w:r>
        <w:rPr>
          <w:spacing w:val="-1"/>
        </w:rPr>
        <w:t>The</w:t>
      </w:r>
      <w:r>
        <w:rPr>
          <w:spacing w:val="1"/>
        </w:rPr>
        <w:t xml:space="preserve"> </w:t>
      </w:r>
      <w:r>
        <w:rPr>
          <w:spacing w:val="-1"/>
        </w:rPr>
        <w:t>little or</w:t>
      </w:r>
      <w:r>
        <w:rPr>
          <w:spacing w:val="-2"/>
        </w:rPr>
        <w:t xml:space="preserve"> </w:t>
      </w:r>
      <w:r>
        <w:rPr>
          <w:spacing w:val="-1"/>
        </w:rPr>
        <w:t xml:space="preserve">personal self, </w:t>
      </w:r>
      <w:r>
        <w:t>the</w:t>
      </w:r>
      <w:r>
        <w:rPr>
          <w:spacing w:val="-2"/>
        </w:rPr>
        <w:t xml:space="preserve"> </w:t>
      </w:r>
      <w:r>
        <w:rPr>
          <w:spacing w:val="-1"/>
        </w:rPr>
        <w:t>corrupt</w:t>
      </w:r>
      <w:r>
        <w:rPr>
          <w:spacing w:val="1"/>
        </w:rPr>
        <w:t xml:space="preserve"> </w:t>
      </w:r>
      <w:r>
        <w:rPr>
          <w:spacing w:val="-2"/>
        </w:rPr>
        <w:t>mind</w:t>
      </w:r>
      <w:r>
        <w:rPr>
          <w:spacing w:val="-1"/>
        </w:rPr>
        <w:t xml:space="preserve"> containing</w:t>
      </w:r>
      <w:r>
        <w:t xml:space="preserve"> </w:t>
      </w:r>
      <w:r>
        <w:rPr>
          <w:spacing w:val="-1"/>
        </w:rPr>
        <w:t>negative</w:t>
      </w:r>
      <w:r>
        <w:t xml:space="preserve"> </w:t>
      </w:r>
      <w:r>
        <w:rPr>
          <w:spacing w:val="-1"/>
        </w:rPr>
        <w:t>and</w:t>
      </w:r>
      <w:r>
        <w:rPr>
          <w:spacing w:val="42"/>
        </w:rPr>
        <w:t xml:space="preserve"> </w:t>
      </w:r>
      <w:r>
        <w:rPr>
          <w:spacing w:val="-1"/>
        </w:rPr>
        <w:t>self</w:t>
      </w:r>
      <w:r>
        <w:t xml:space="preserve"> </w:t>
      </w:r>
      <w:r>
        <w:rPr>
          <w:spacing w:val="-1"/>
        </w:rPr>
        <w:t>sabotaging thoughts,</w:t>
      </w:r>
      <w:r>
        <w:t xml:space="preserve"> </w:t>
      </w:r>
      <w:r>
        <w:rPr>
          <w:spacing w:val="-1"/>
        </w:rPr>
        <w:t>psychic</w:t>
      </w:r>
      <w:r>
        <w:t xml:space="preserve"> </w:t>
      </w:r>
      <w:r>
        <w:rPr>
          <w:spacing w:val="-1"/>
        </w:rPr>
        <w:t>viruses,</w:t>
      </w:r>
      <w:r>
        <w:t xml:space="preserve"> </w:t>
      </w:r>
      <w:r>
        <w:rPr>
          <w:spacing w:val="-1"/>
        </w:rPr>
        <w:t>negative</w:t>
      </w:r>
      <w:r>
        <w:rPr>
          <w:spacing w:val="1"/>
        </w:rPr>
        <w:t xml:space="preserve"> </w:t>
      </w:r>
      <w:r>
        <w:rPr>
          <w:spacing w:val="-2"/>
        </w:rPr>
        <w:t>programming</w:t>
      </w:r>
      <w:r>
        <w:rPr>
          <w:spacing w:val="34"/>
        </w:rPr>
        <w:t xml:space="preserve"> </w:t>
      </w:r>
      <w:r>
        <w:rPr>
          <w:spacing w:val="-1"/>
        </w:rPr>
        <w:t>must</w:t>
      </w:r>
      <w:r>
        <w:rPr>
          <w:spacing w:val="2"/>
        </w:rPr>
        <w:t xml:space="preserve"> </w:t>
      </w:r>
      <w:r>
        <w:rPr>
          <w:spacing w:val="-1"/>
        </w:rPr>
        <w:t>be</w:t>
      </w:r>
      <w:r>
        <w:t xml:space="preserve"> </w:t>
      </w:r>
      <w:r>
        <w:rPr>
          <w:spacing w:val="-1"/>
        </w:rPr>
        <w:t xml:space="preserve">refined </w:t>
      </w:r>
      <w:r>
        <w:t xml:space="preserve">or </w:t>
      </w:r>
      <w:r>
        <w:rPr>
          <w:spacing w:val="-1"/>
        </w:rPr>
        <w:t xml:space="preserve">de-bugged </w:t>
      </w:r>
      <w:r>
        <w:t>and</w:t>
      </w:r>
      <w:r>
        <w:rPr>
          <w:spacing w:val="-1"/>
        </w:rPr>
        <w:t xml:space="preserve"> </w:t>
      </w:r>
      <w:r>
        <w:t>not in</w:t>
      </w:r>
      <w:r>
        <w:rPr>
          <w:spacing w:val="-1"/>
        </w:rPr>
        <w:t xml:space="preserve"> </w:t>
      </w:r>
      <w:r>
        <w:t xml:space="preserve">a </w:t>
      </w:r>
      <w:r>
        <w:rPr>
          <w:spacing w:val="-1"/>
        </w:rPr>
        <w:t>little way.</w:t>
      </w:r>
      <w:r>
        <w:t xml:space="preserve"> ALL</w:t>
      </w:r>
      <w:r>
        <w:rPr>
          <w:spacing w:val="-1"/>
        </w:rPr>
        <w:t xml:space="preserve"> </w:t>
      </w:r>
      <w:r>
        <w:t>of the</w:t>
      </w:r>
      <w:r>
        <w:rPr>
          <w:spacing w:val="25"/>
        </w:rPr>
        <w:t xml:space="preserve"> </w:t>
      </w:r>
      <w:r>
        <w:rPr>
          <w:spacing w:val="-1"/>
        </w:rPr>
        <w:t>negative</w:t>
      </w:r>
      <w:r>
        <w:t xml:space="preserve"> </w:t>
      </w:r>
      <w:r>
        <w:rPr>
          <w:spacing w:val="-1"/>
        </w:rPr>
        <w:t>programming</w:t>
      </w:r>
      <w:r>
        <w:t xml:space="preserve"> </w:t>
      </w:r>
      <w:r>
        <w:rPr>
          <w:spacing w:val="-1"/>
        </w:rPr>
        <w:t>must</w:t>
      </w:r>
      <w:r>
        <w:rPr>
          <w:spacing w:val="2"/>
        </w:rPr>
        <w:t xml:space="preserve"> </w:t>
      </w:r>
      <w:r>
        <w:rPr>
          <w:spacing w:val="-1"/>
        </w:rPr>
        <w:t>be</w:t>
      </w:r>
      <w:r>
        <w:t xml:space="preserve"> </w:t>
      </w:r>
      <w:r>
        <w:rPr>
          <w:spacing w:val="-1"/>
        </w:rPr>
        <w:t>removed</w:t>
      </w:r>
      <w:r>
        <w:t xml:space="preserve"> </w:t>
      </w:r>
      <w:r>
        <w:rPr>
          <w:spacing w:val="-1"/>
        </w:rPr>
        <w:t>by</w:t>
      </w:r>
      <w:r>
        <w:rPr>
          <w:spacing w:val="-2"/>
        </w:rPr>
        <w:t xml:space="preserve"> </w:t>
      </w:r>
      <w:r>
        <w:t xml:space="preserve">a </w:t>
      </w:r>
      <w:r>
        <w:rPr>
          <w:spacing w:val="-1"/>
        </w:rPr>
        <w:t>constant</w:t>
      </w:r>
      <w:r>
        <w:rPr>
          <w:spacing w:val="-2"/>
        </w:rPr>
        <w:t xml:space="preserve"> </w:t>
      </w:r>
      <w:r>
        <w:rPr>
          <w:spacing w:val="-1"/>
        </w:rPr>
        <w:t>and</w:t>
      </w:r>
      <w:r>
        <w:t xml:space="preserve"> </w:t>
      </w:r>
      <w:r>
        <w:rPr>
          <w:spacing w:val="-1"/>
        </w:rPr>
        <w:t>steady</w:t>
      </w:r>
      <w:r>
        <w:rPr>
          <w:spacing w:val="22"/>
        </w:rPr>
        <w:t xml:space="preserve"> </w:t>
      </w:r>
      <w:r>
        <w:rPr>
          <w:spacing w:val="-1"/>
        </w:rPr>
        <w:t>devotion.</w:t>
      </w:r>
    </w:p>
    <w:p w:rsidR="00743C02" w:rsidRDefault="001F2438">
      <w:pPr>
        <w:pStyle w:val="Corpodetexto"/>
        <w:spacing w:before="120"/>
        <w:ind w:right="203"/>
      </w:pPr>
      <w:r>
        <w:t xml:space="preserve">As </w:t>
      </w:r>
      <w:r>
        <w:rPr>
          <w:spacing w:val="-1"/>
        </w:rPr>
        <w:t>it</w:t>
      </w:r>
      <w:r>
        <w:t xml:space="preserve"> </w:t>
      </w:r>
      <w:r>
        <w:rPr>
          <w:spacing w:val="-1"/>
        </w:rPr>
        <w:t>says</w:t>
      </w:r>
      <w:r>
        <w:t xml:space="preserve"> in</w:t>
      </w:r>
      <w:r>
        <w:rPr>
          <w:spacing w:val="-1"/>
        </w:rPr>
        <w:t xml:space="preserve"> The</w:t>
      </w:r>
      <w:r>
        <w:rPr>
          <w:spacing w:val="1"/>
        </w:rPr>
        <w:t xml:space="preserve"> </w:t>
      </w:r>
      <w:r>
        <w:t xml:space="preserve">Yoga </w:t>
      </w:r>
      <w:r>
        <w:rPr>
          <w:spacing w:val="-1"/>
        </w:rPr>
        <w:t>Sutras</w:t>
      </w:r>
      <w:r>
        <w:rPr>
          <w:spacing w:val="-2"/>
        </w:rPr>
        <w:t xml:space="preserve"> </w:t>
      </w:r>
      <w:r>
        <w:t xml:space="preserve">of </w:t>
      </w:r>
      <w:r>
        <w:rPr>
          <w:spacing w:val="-1"/>
        </w:rPr>
        <w:t>Patanjali.</w:t>
      </w:r>
      <w:r>
        <w:t xml:space="preserve"> </w:t>
      </w:r>
      <w:r>
        <w:rPr>
          <w:spacing w:val="-1"/>
        </w:rPr>
        <w:t>Enlightenment</w:t>
      </w:r>
      <w:r>
        <w:t xml:space="preserve"> </w:t>
      </w:r>
      <w:r>
        <w:rPr>
          <w:spacing w:val="-1"/>
        </w:rPr>
        <w:t>comes</w:t>
      </w:r>
      <w:r>
        <w:rPr>
          <w:spacing w:val="45"/>
        </w:rPr>
        <w:t xml:space="preserve"> </w:t>
      </w:r>
      <w:r>
        <w:rPr>
          <w:spacing w:val="-1"/>
        </w:rPr>
        <w:t>after spiritual practise, for</w:t>
      </w:r>
      <w:r>
        <w:rPr>
          <w:spacing w:val="-2"/>
        </w:rPr>
        <w:t xml:space="preserve"> </w:t>
      </w:r>
      <w:r>
        <w:t>a</w:t>
      </w:r>
      <w:r>
        <w:rPr>
          <w:spacing w:val="1"/>
        </w:rPr>
        <w:t xml:space="preserve"> </w:t>
      </w:r>
      <w:r>
        <w:rPr>
          <w:spacing w:val="-1"/>
        </w:rPr>
        <w:t>long</w:t>
      </w:r>
      <w:r>
        <w:t xml:space="preserve"> </w:t>
      </w:r>
      <w:r>
        <w:rPr>
          <w:spacing w:val="-1"/>
        </w:rPr>
        <w:t>time, constantly</w:t>
      </w:r>
      <w:r>
        <w:rPr>
          <w:spacing w:val="-3"/>
        </w:rPr>
        <w:t xml:space="preserve"> </w:t>
      </w:r>
      <w:r>
        <w:t>and</w:t>
      </w:r>
      <w:r>
        <w:rPr>
          <w:spacing w:val="1"/>
        </w:rPr>
        <w:t xml:space="preserve"> </w:t>
      </w:r>
      <w:r>
        <w:rPr>
          <w:spacing w:val="-1"/>
        </w:rPr>
        <w:t>with</w:t>
      </w:r>
      <w:r>
        <w:rPr>
          <w:spacing w:val="29"/>
        </w:rPr>
        <w:t xml:space="preserve"> </w:t>
      </w:r>
      <w:r>
        <w:rPr>
          <w:spacing w:val="-2"/>
        </w:rPr>
        <w:t>entheosiasm.</w:t>
      </w:r>
    </w:p>
    <w:p w:rsidR="00743C02" w:rsidRDefault="001F2438">
      <w:pPr>
        <w:pStyle w:val="Corpodetexto"/>
        <w:spacing w:before="120"/>
        <w:ind w:right="242"/>
      </w:pPr>
      <w:r>
        <w:rPr>
          <w:spacing w:val="-1"/>
        </w:rPr>
        <w:t>Bhagavad</w:t>
      </w:r>
      <w:r>
        <w:t xml:space="preserve"> </w:t>
      </w:r>
      <w:r>
        <w:rPr>
          <w:spacing w:val="-1"/>
        </w:rPr>
        <w:t>Gita CH11 V55, “Whoever desires release</w:t>
      </w:r>
      <w:r>
        <w:t xml:space="preserve"> </w:t>
      </w:r>
      <w:r>
        <w:rPr>
          <w:spacing w:val="-1"/>
        </w:rPr>
        <w:t>from</w:t>
      </w:r>
      <w:r>
        <w:rPr>
          <w:spacing w:val="-2"/>
        </w:rPr>
        <w:t xml:space="preserve"> </w:t>
      </w:r>
      <w:r>
        <w:t>all pain</w:t>
      </w:r>
      <w:r>
        <w:rPr>
          <w:spacing w:val="49"/>
        </w:rPr>
        <w:t xml:space="preserve"> </w:t>
      </w:r>
      <w:r>
        <w:t>and</w:t>
      </w:r>
      <w:r>
        <w:rPr>
          <w:spacing w:val="-1"/>
        </w:rPr>
        <w:t xml:space="preserve"> troubles</w:t>
      </w:r>
      <w:r>
        <w:rPr>
          <w:spacing w:val="-3"/>
        </w:rPr>
        <w:t xml:space="preserve"> </w:t>
      </w:r>
      <w:r>
        <w:rPr>
          <w:spacing w:val="-1"/>
        </w:rPr>
        <w:t xml:space="preserve">through </w:t>
      </w:r>
      <w:r>
        <w:t>access</w:t>
      </w:r>
      <w:r>
        <w:rPr>
          <w:spacing w:val="-3"/>
        </w:rPr>
        <w:t xml:space="preserve"> </w:t>
      </w:r>
      <w:r>
        <w:t>to</w:t>
      </w:r>
      <w:r>
        <w:rPr>
          <w:spacing w:val="-1"/>
        </w:rPr>
        <w:t xml:space="preserve"> the</w:t>
      </w:r>
      <w:r>
        <w:t xml:space="preserve"> </w:t>
      </w:r>
      <w:r>
        <w:rPr>
          <w:spacing w:val="-1"/>
        </w:rPr>
        <w:t xml:space="preserve">highest energies </w:t>
      </w:r>
      <w:r>
        <w:t>and</w:t>
      </w:r>
      <w:r>
        <w:rPr>
          <w:spacing w:val="-1"/>
        </w:rPr>
        <w:t xml:space="preserve"> thus</w:t>
      </w:r>
      <w:r>
        <w:rPr>
          <w:spacing w:val="39"/>
        </w:rPr>
        <w:t xml:space="preserve"> </w:t>
      </w:r>
      <w:r>
        <w:rPr>
          <w:spacing w:val="-1"/>
        </w:rPr>
        <w:t>completely</w:t>
      </w:r>
      <w:r>
        <w:rPr>
          <w:spacing w:val="-3"/>
        </w:rPr>
        <w:t xml:space="preserve"> </w:t>
      </w:r>
      <w:r>
        <w:rPr>
          <w:spacing w:val="-1"/>
        </w:rPr>
        <w:t>devotes himself to this task.</w:t>
      </w:r>
      <w:r>
        <w:rPr>
          <w:spacing w:val="-3"/>
        </w:rPr>
        <w:t xml:space="preserve"> </w:t>
      </w:r>
      <w:r>
        <w:t>Who</w:t>
      </w:r>
      <w:r>
        <w:rPr>
          <w:spacing w:val="-1"/>
        </w:rPr>
        <w:t xml:space="preserve"> offers all his actions</w:t>
      </w:r>
      <w:r>
        <w:rPr>
          <w:spacing w:val="26"/>
        </w:rPr>
        <w:t xml:space="preserve"> </w:t>
      </w:r>
      <w:r>
        <w:t>to</w:t>
      </w:r>
      <w:r>
        <w:rPr>
          <w:spacing w:val="-1"/>
        </w:rPr>
        <w:t xml:space="preserve"> </w:t>
      </w:r>
      <w:r>
        <w:t xml:space="preserve">that </w:t>
      </w:r>
      <w:r>
        <w:rPr>
          <w:spacing w:val="-1"/>
        </w:rPr>
        <w:t xml:space="preserve">higher task, </w:t>
      </w:r>
      <w:r>
        <w:rPr>
          <w:spacing w:val="-2"/>
        </w:rPr>
        <w:t>who</w:t>
      </w:r>
      <w:r>
        <w:t xml:space="preserve"> sheds</w:t>
      </w:r>
      <w:r>
        <w:rPr>
          <w:spacing w:val="-1"/>
        </w:rPr>
        <w:t xml:space="preserve"> </w:t>
      </w:r>
      <w:r>
        <w:t>all</w:t>
      </w:r>
      <w:r>
        <w:rPr>
          <w:spacing w:val="-1"/>
        </w:rPr>
        <w:t xml:space="preserve"> </w:t>
      </w:r>
      <w:r>
        <w:rPr>
          <w:spacing w:val="-2"/>
        </w:rPr>
        <w:t>personal</w:t>
      </w:r>
      <w:r>
        <w:rPr>
          <w:spacing w:val="-1"/>
        </w:rPr>
        <w:t xml:space="preserve"> and</w:t>
      </w:r>
      <w:r>
        <w:t xml:space="preserve"> </w:t>
      </w:r>
      <w:r>
        <w:rPr>
          <w:spacing w:val="-1"/>
        </w:rPr>
        <w:t>selfish attachments</w:t>
      </w:r>
    </w:p>
    <w:p w:rsidR="00743C02" w:rsidRDefault="00743C02">
      <w:pPr>
        <w:sectPr w:rsidR="00743C02">
          <w:footerReference w:type="default" r:id="rId94"/>
          <w:pgSz w:w="8640" w:h="12960"/>
          <w:pgMar w:top="1000" w:right="900" w:bottom="900" w:left="900" w:header="0" w:footer="710" w:gutter="0"/>
          <w:cols w:space="720"/>
        </w:sectPr>
      </w:pPr>
    </w:p>
    <w:p w:rsidR="00743C02" w:rsidRDefault="001F2438">
      <w:pPr>
        <w:pStyle w:val="Corpodetexto"/>
        <w:spacing w:before="50"/>
        <w:ind w:right="135"/>
      </w:pPr>
      <w:r>
        <w:rPr>
          <w:spacing w:val="-1"/>
        </w:rPr>
        <w:lastRenderedPageBreak/>
        <w:t>and</w:t>
      </w:r>
      <w:r>
        <w:t xml:space="preserve"> </w:t>
      </w:r>
      <w:r>
        <w:rPr>
          <w:spacing w:val="-1"/>
        </w:rPr>
        <w:t>feelings</w:t>
      </w:r>
      <w:r>
        <w:t xml:space="preserve"> </w:t>
      </w:r>
      <w:r>
        <w:rPr>
          <w:spacing w:val="-1"/>
        </w:rPr>
        <w:t>of</w:t>
      </w:r>
      <w:r>
        <w:t xml:space="preserve"> </w:t>
      </w:r>
      <w:r>
        <w:rPr>
          <w:spacing w:val="-1"/>
        </w:rPr>
        <w:t>ill</w:t>
      </w:r>
      <w:r>
        <w:rPr>
          <w:spacing w:val="1"/>
        </w:rPr>
        <w:t xml:space="preserve"> </w:t>
      </w:r>
      <w:r>
        <w:rPr>
          <w:spacing w:val="-2"/>
        </w:rPr>
        <w:t>will</w:t>
      </w:r>
      <w:r>
        <w:t xml:space="preserve"> </w:t>
      </w:r>
      <w:r>
        <w:rPr>
          <w:spacing w:val="-1"/>
        </w:rPr>
        <w:t>towards</w:t>
      </w:r>
      <w:r>
        <w:t xml:space="preserve"> any</w:t>
      </w:r>
      <w:r>
        <w:rPr>
          <w:spacing w:val="-2"/>
        </w:rPr>
        <w:t xml:space="preserve"> </w:t>
      </w:r>
      <w:r>
        <w:rPr>
          <w:spacing w:val="-1"/>
        </w:rPr>
        <w:t>other</w:t>
      </w:r>
      <w:r>
        <w:rPr>
          <w:spacing w:val="-2"/>
        </w:rPr>
        <w:t xml:space="preserve"> </w:t>
      </w:r>
      <w:r>
        <w:rPr>
          <w:spacing w:val="-1"/>
        </w:rPr>
        <w:t>person,</w:t>
      </w:r>
      <w:r>
        <w:t xml:space="preserve"> </w:t>
      </w:r>
      <w:r>
        <w:rPr>
          <w:spacing w:val="-1"/>
        </w:rPr>
        <w:t>creature</w:t>
      </w:r>
      <w:r>
        <w:t xml:space="preserve"> </w:t>
      </w:r>
      <w:r>
        <w:rPr>
          <w:spacing w:val="-1"/>
        </w:rPr>
        <w:t>or</w:t>
      </w:r>
      <w:r>
        <w:rPr>
          <w:spacing w:val="-2"/>
        </w:rPr>
        <w:t xml:space="preserve"> </w:t>
      </w:r>
      <w:r>
        <w:rPr>
          <w:spacing w:val="-1"/>
        </w:rPr>
        <w:t>thing,</w:t>
      </w:r>
      <w:r>
        <w:rPr>
          <w:spacing w:val="35"/>
        </w:rPr>
        <w:t xml:space="preserve"> </w:t>
      </w:r>
      <w:r>
        <w:rPr>
          <w:spacing w:val="-1"/>
        </w:rPr>
        <w:t>Arjuna that</w:t>
      </w:r>
      <w:r>
        <w:rPr>
          <w:spacing w:val="-2"/>
        </w:rPr>
        <w:t xml:space="preserve"> </w:t>
      </w:r>
      <w:r>
        <w:rPr>
          <w:spacing w:val="-1"/>
        </w:rPr>
        <w:t>person surely</w:t>
      </w:r>
      <w:r>
        <w:rPr>
          <w:spacing w:val="-2"/>
        </w:rPr>
        <w:t xml:space="preserve"> </w:t>
      </w:r>
      <w:r>
        <w:rPr>
          <w:spacing w:val="-1"/>
        </w:rPr>
        <w:t>enters</w:t>
      </w:r>
      <w:r>
        <w:t xml:space="preserve"> </w:t>
      </w:r>
      <w:r>
        <w:rPr>
          <w:spacing w:val="-1"/>
        </w:rPr>
        <w:t>into</w:t>
      </w:r>
      <w:r>
        <w:rPr>
          <w:spacing w:val="-2"/>
        </w:rPr>
        <w:t xml:space="preserve"> </w:t>
      </w:r>
      <w:r>
        <w:rPr>
          <w:spacing w:val="-1"/>
        </w:rPr>
        <w:t>me.”</w:t>
      </w:r>
    </w:p>
    <w:p w:rsidR="00743C02" w:rsidRDefault="001F2438">
      <w:pPr>
        <w:pStyle w:val="Corpodetexto"/>
        <w:ind w:right="231"/>
      </w:pPr>
      <w:r>
        <w:rPr>
          <w:spacing w:val="-1"/>
        </w:rPr>
        <w:t>These are</w:t>
      </w:r>
      <w:r>
        <w:t xml:space="preserve"> </w:t>
      </w:r>
      <w:r>
        <w:rPr>
          <w:spacing w:val="-2"/>
        </w:rPr>
        <w:t>some</w:t>
      </w:r>
      <w:r>
        <w:rPr>
          <w:spacing w:val="1"/>
        </w:rPr>
        <w:t xml:space="preserve"> </w:t>
      </w:r>
      <w:r>
        <w:t>of</w:t>
      </w:r>
      <w:r>
        <w:rPr>
          <w:spacing w:val="-2"/>
        </w:rPr>
        <w:t xml:space="preserve"> </w:t>
      </w:r>
      <w:r>
        <w:rPr>
          <w:spacing w:val="-1"/>
        </w:rPr>
        <w:t>the tests or</w:t>
      </w:r>
      <w:r>
        <w:rPr>
          <w:spacing w:val="1"/>
        </w:rPr>
        <w:t xml:space="preserve"> </w:t>
      </w:r>
      <w:r>
        <w:rPr>
          <w:spacing w:val="-1"/>
        </w:rPr>
        <w:t>proofs</w:t>
      </w:r>
      <w:r>
        <w:t xml:space="preserve"> of</w:t>
      </w:r>
      <w:r>
        <w:rPr>
          <w:spacing w:val="-2"/>
        </w:rPr>
        <w:t xml:space="preserve"> </w:t>
      </w:r>
      <w:r>
        <w:rPr>
          <w:spacing w:val="-1"/>
        </w:rPr>
        <w:t>enlightenment</w:t>
      </w:r>
      <w:r>
        <w:rPr>
          <w:spacing w:val="1"/>
        </w:rPr>
        <w:t xml:space="preserve"> </w:t>
      </w:r>
      <w:r>
        <w:t>so</w:t>
      </w:r>
      <w:r>
        <w:rPr>
          <w:spacing w:val="-1"/>
        </w:rPr>
        <w:t xml:space="preserve"> you</w:t>
      </w:r>
      <w:r>
        <w:rPr>
          <w:spacing w:val="-2"/>
        </w:rPr>
        <w:t xml:space="preserve"> </w:t>
      </w:r>
      <w:r>
        <w:t>can</w:t>
      </w:r>
      <w:r>
        <w:rPr>
          <w:spacing w:val="39"/>
        </w:rPr>
        <w:t xml:space="preserve"> </w:t>
      </w:r>
      <w:r>
        <w:rPr>
          <w:spacing w:val="-1"/>
        </w:rPr>
        <w:t>see</w:t>
      </w:r>
      <w:r>
        <w:t xml:space="preserve"> how</w:t>
      </w:r>
      <w:r>
        <w:rPr>
          <w:spacing w:val="-2"/>
        </w:rPr>
        <w:t xml:space="preserve"> </w:t>
      </w:r>
      <w:r>
        <w:rPr>
          <w:spacing w:val="-1"/>
        </w:rPr>
        <w:t>well</w:t>
      </w:r>
      <w:r>
        <w:t xml:space="preserve"> </w:t>
      </w:r>
      <w:r>
        <w:rPr>
          <w:spacing w:val="-1"/>
        </w:rPr>
        <w:t>you</w:t>
      </w:r>
      <w:r>
        <w:rPr>
          <w:spacing w:val="-2"/>
        </w:rPr>
        <w:t xml:space="preserve"> </w:t>
      </w:r>
      <w:r>
        <w:rPr>
          <w:spacing w:val="-1"/>
        </w:rPr>
        <w:t>are</w:t>
      </w:r>
      <w:r>
        <w:t xml:space="preserve"> </w:t>
      </w:r>
      <w:r>
        <w:rPr>
          <w:spacing w:val="-1"/>
        </w:rPr>
        <w:t>doing.</w:t>
      </w:r>
      <w:r>
        <w:t xml:space="preserve"> </w:t>
      </w:r>
      <w:r>
        <w:rPr>
          <w:spacing w:val="-1"/>
        </w:rPr>
        <w:t>Seeing</w:t>
      </w:r>
      <w:r>
        <w:t xml:space="preserve"> </w:t>
      </w:r>
      <w:r>
        <w:rPr>
          <w:spacing w:val="-1"/>
        </w:rPr>
        <w:t>yourself clearly</w:t>
      </w:r>
      <w:r>
        <w:rPr>
          <w:spacing w:val="-2"/>
        </w:rPr>
        <w:t xml:space="preserve"> </w:t>
      </w:r>
      <w:r>
        <w:rPr>
          <w:spacing w:val="-1"/>
        </w:rPr>
        <w:t>leads to</w:t>
      </w:r>
      <w:r>
        <w:rPr>
          <w:spacing w:val="20"/>
        </w:rPr>
        <w:t xml:space="preserve"> </w:t>
      </w:r>
      <w:r>
        <w:rPr>
          <w:spacing w:val="-1"/>
        </w:rPr>
        <w:t>humility.</w:t>
      </w:r>
    </w:p>
    <w:p w:rsidR="00743C02" w:rsidRDefault="001F2438">
      <w:pPr>
        <w:pStyle w:val="Corpodetexto"/>
        <w:ind w:right="135"/>
      </w:pPr>
      <w:r>
        <w:rPr>
          <w:spacing w:val="-1"/>
        </w:rPr>
        <w:t>Remember,</w:t>
      </w:r>
      <w:r>
        <w:t xml:space="preserve"> </w:t>
      </w:r>
      <w:r>
        <w:rPr>
          <w:spacing w:val="-1"/>
        </w:rPr>
        <w:t>you</w:t>
      </w:r>
      <w:r>
        <w:rPr>
          <w:spacing w:val="-2"/>
        </w:rPr>
        <w:t xml:space="preserve"> </w:t>
      </w:r>
      <w:r>
        <w:rPr>
          <w:spacing w:val="-1"/>
        </w:rPr>
        <w:t>are</w:t>
      </w:r>
      <w:r>
        <w:t xml:space="preserve"> 99%</w:t>
      </w:r>
      <w:r>
        <w:rPr>
          <w:spacing w:val="-2"/>
        </w:rPr>
        <w:t xml:space="preserve"> </w:t>
      </w:r>
      <w:r>
        <w:rPr>
          <w:spacing w:val="-1"/>
        </w:rPr>
        <w:t>perfect,</w:t>
      </w:r>
      <w:r>
        <w:t xml:space="preserve"> </w:t>
      </w:r>
      <w:r>
        <w:rPr>
          <w:spacing w:val="-1"/>
        </w:rPr>
        <w:t>but</w:t>
      </w:r>
      <w:r>
        <w:t xml:space="preserve"> </w:t>
      </w:r>
      <w:r>
        <w:rPr>
          <w:spacing w:val="-1"/>
        </w:rPr>
        <w:t>seeing</w:t>
      </w:r>
      <w:r>
        <w:t xml:space="preserve"> </w:t>
      </w:r>
      <w:r>
        <w:rPr>
          <w:spacing w:val="-1"/>
        </w:rPr>
        <w:t>that</w:t>
      </w:r>
      <w:r>
        <w:rPr>
          <w:spacing w:val="-2"/>
        </w:rPr>
        <w:t xml:space="preserve"> </w:t>
      </w:r>
      <w:r>
        <w:rPr>
          <w:spacing w:val="-1"/>
        </w:rPr>
        <w:t>one</w:t>
      </w:r>
      <w:r>
        <w:t xml:space="preserve"> </w:t>
      </w:r>
      <w:r>
        <w:rPr>
          <w:spacing w:val="-1"/>
        </w:rPr>
        <w:t>percent</w:t>
      </w:r>
      <w:r>
        <w:rPr>
          <w:spacing w:val="-2"/>
        </w:rPr>
        <w:t xml:space="preserve"> </w:t>
      </w:r>
      <w:r>
        <w:rPr>
          <w:spacing w:val="-1"/>
        </w:rPr>
        <w:t>of</w:t>
      </w:r>
      <w:r>
        <w:rPr>
          <w:spacing w:val="28"/>
        </w:rPr>
        <w:t xml:space="preserve"> </w:t>
      </w:r>
      <w:r>
        <w:rPr>
          <w:spacing w:val="-1"/>
        </w:rPr>
        <w:t>imperfection</w:t>
      </w:r>
      <w:r>
        <w:t xml:space="preserve"> </w:t>
      </w:r>
      <w:r>
        <w:rPr>
          <w:spacing w:val="-1"/>
        </w:rPr>
        <w:t xml:space="preserve">clearly, </w:t>
      </w:r>
      <w:r>
        <w:t xml:space="preserve">can </w:t>
      </w:r>
      <w:r>
        <w:rPr>
          <w:spacing w:val="-1"/>
        </w:rPr>
        <w:t xml:space="preserve">lead </w:t>
      </w:r>
      <w:r>
        <w:t xml:space="preserve">to the </w:t>
      </w:r>
      <w:r>
        <w:rPr>
          <w:spacing w:val="-1"/>
        </w:rPr>
        <w:t xml:space="preserve">removal </w:t>
      </w:r>
      <w:r>
        <w:t>of</w:t>
      </w:r>
      <w:r>
        <w:rPr>
          <w:spacing w:val="-1"/>
        </w:rPr>
        <w:t xml:space="preserve"> </w:t>
      </w:r>
      <w:r>
        <w:t xml:space="preserve">that </w:t>
      </w:r>
      <w:r>
        <w:rPr>
          <w:spacing w:val="-1"/>
        </w:rPr>
        <w:t>imperfection.</w:t>
      </w:r>
      <w:r>
        <w:rPr>
          <w:spacing w:val="45"/>
        </w:rPr>
        <w:t xml:space="preserve"> </w:t>
      </w:r>
      <w:r>
        <w:rPr>
          <w:spacing w:val="-1"/>
        </w:rPr>
        <w:t>There</w:t>
      </w:r>
      <w:r>
        <w:t xml:space="preserve"> </w:t>
      </w:r>
      <w:r>
        <w:rPr>
          <w:spacing w:val="-1"/>
        </w:rPr>
        <w:t>is</w:t>
      </w:r>
      <w:r>
        <w:t xml:space="preserve"> </w:t>
      </w:r>
      <w:r>
        <w:rPr>
          <w:spacing w:val="-1"/>
        </w:rPr>
        <w:t>no</w:t>
      </w:r>
      <w:r>
        <w:t xml:space="preserve"> </w:t>
      </w:r>
      <w:r>
        <w:rPr>
          <w:spacing w:val="-1"/>
        </w:rPr>
        <w:t>failure,</w:t>
      </w:r>
      <w:r>
        <w:t xml:space="preserve"> </w:t>
      </w:r>
      <w:r>
        <w:rPr>
          <w:spacing w:val="-1"/>
        </w:rPr>
        <w:t>only</w:t>
      </w:r>
      <w:r>
        <w:rPr>
          <w:spacing w:val="-2"/>
        </w:rPr>
        <w:t xml:space="preserve"> </w:t>
      </w:r>
      <w:r>
        <w:rPr>
          <w:spacing w:val="-1"/>
        </w:rPr>
        <w:t>feedback!</w:t>
      </w:r>
    </w:p>
    <w:p w:rsidR="00743C02" w:rsidRDefault="001F2438">
      <w:pPr>
        <w:pStyle w:val="Corpodetexto"/>
        <w:ind w:right="190"/>
      </w:pPr>
      <w:r>
        <w:rPr>
          <w:spacing w:val="-1"/>
        </w:rPr>
        <w:t>Do not take</w:t>
      </w:r>
      <w:r>
        <w:rPr>
          <w:spacing w:val="-2"/>
        </w:rPr>
        <w:t xml:space="preserve"> </w:t>
      </w:r>
      <w:r>
        <w:rPr>
          <w:spacing w:val="-1"/>
        </w:rPr>
        <w:t>anything</w:t>
      </w:r>
      <w:r>
        <w:t xml:space="preserve"> </w:t>
      </w:r>
      <w:r>
        <w:rPr>
          <w:spacing w:val="-1"/>
        </w:rPr>
        <w:t>personally. Remember</w:t>
      </w:r>
      <w:r>
        <w:rPr>
          <w:spacing w:val="1"/>
        </w:rPr>
        <w:t xml:space="preserve"> </w:t>
      </w:r>
      <w:r>
        <w:rPr>
          <w:spacing w:val="-1"/>
        </w:rPr>
        <w:t xml:space="preserve">you </w:t>
      </w:r>
      <w:r>
        <w:t>can</w:t>
      </w:r>
      <w:r>
        <w:rPr>
          <w:spacing w:val="-2"/>
        </w:rPr>
        <w:t xml:space="preserve"> </w:t>
      </w:r>
      <w:r>
        <w:rPr>
          <w:spacing w:val="-1"/>
        </w:rPr>
        <w:t>expect</w:t>
      </w:r>
      <w:r>
        <w:t xml:space="preserve"> </w:t>
      </w:r>
      <w:r>
        <w:rPr>
          <w:spacing w:val="-1"/>
        </w:rPr>
        <w:t>and</w:t>
      </w:r>
      <w:r>
        <w:rPr>
          <w:spacing w:val="38"/>
        </w:rPr>
        <w:t xml:space="preserve"> </w:t>
      </w:r>
      <w:r>
        <w:rPr>
          <w:spacing w:val="-1"/>
        </w:rPr>
        <w:t>depend on</w:t>
      </w:r>
      <w:r>
        <w:t xml:space="preserve"> </w:t>
      </w:r>
      <w:r>
        <w:rPr>
          <w:spacing w:val="-1"/>
        </w:rPr>
        <w:t>people</w:t>
      </w:r>
      <w:r>
        <w:rPr>
          <w:spacing w:val="1"/>
        </w:rPr>
        <w:t xml:space="preserve"> </w:t>
      </w:r>
      <w:r>
        <w:rPr>
          <w:spacing w:val="-2"/>
        </w:rPr>
        <w:t>who</w:t>
      </w:r>
      <w:r>
        <w:t xml:space="preserve"> </w:t>
      </w:r>
      <w:r>
        <w:rPr>
          <w:spacing w:val="-1"/>
        </w:rPr>
        <w:t>are</w:t>
      </w:r>
      <w:r>
        <w:rPr>
          <w:spacing w:val="1"/>
        </w:rPr>
        <w:t xml:space="preserve"> </w:t>
      </w:r>
      <w:r>
        <w:rPr>
          <w:spacing w:val="-1"/>
        </w:rPr>
        <w:t xml:space="preserve">unenlightened </w:t>
      </w:r>
      <w:r>
        <w:t>to</w:t>
      </w:r>
      <w:r>
        <w:rPr>
          <w:spacing w:val="-2"/>
        </w:rPr>
        <w:t xml:space="preserve"> </w:t>
      </w:r>
      <w:r>
        <w:rPr>
          <w:spacing w:val="-1"/>
        </w:rPr>
        <w:t>act</w:t>
      </w:r>
      <w:r>
        <w:rPr>
          <w:spacing w:val="1"/>
        </w:rPr>
        <w:t xml:space="preserve"> </w:t>
      </w:r>
      <w:r>
        <w:rPr>
          <w:spacing w:val="-1"/>
        </w:rPr>
        <w:t xml:space="preserve">in </w:t>
      </w:r>
      <w:r>
        <w:t>an</w:t>
      </w:r>
      <w:r>
        <w:rPr>
          <w:spacing w:val="43"/>
        </w:rPr>
        <w:t xml:space="preserve"> </w:t>
      </w:r>
      <w:r>
        <w:rPr>
          <w:spacing w:val="-1"/>
        </w:rPr>
        <w:t>unenlightened</w:t>
      </w:r>
      <w:r>
        <w:rPr>
          <w:spacing w:val="1"/>
        </w:rPr>
        <w:t xml:space="preserve"> </w:t>
      </w:r>
      <w:r>
        <w:rPr>
          <w:spacing w:val="-2"/>
        </w:rPr>
        <w:t>way</w:t>
      </w:r>
      <w:r>
        <w:t xml:space="preserve"> </w:t>
      </w:r>
      <w:r>
        <w:rPr>
          <w:spacing w:val="-1"/>
        </w:rPr>
        <w:t>unless</w:t>
      </w:r>
      <w:r>
        <w:t xml:space="preserve"> </w:t>
      </w:r>
      <w:r>
        <w:rPr>
          <w:spacing w:val="-1"/>
        </w:rPr>
        <w:t>by</w:t>
      </w:r>
      <w:r>
        <w:rPr>
          <w:spacing w:val="-2"/>
        </w:rPr>
        <w:t xml:space="preserve"> </w:t>
      </w:r>
      <w:r>
        <w:rPr>
          <w:spacing w:val="-1"/>
        </w:rPr>
        <w:t>your</w:t>
      </w:r>
      <w:r>
        <w:rPr>
          <w:spacing w:val="1"/>
        </w:rPr>
        <w:t xml:space="preserve"> </w:t>
      </w:r>
      <w:r>
        <w:rPr>
          <w:spacing w:val="-1"/>
        </w:rPr>
        <w:t>skill,</w:t>
      </w:r>
      <w:r>
        <w:t xml:space="preserve"> </w:t>
      </w:r>
      <w:r>
        <w:rPr>
          <w:spacing w:val="-1"/>
        </w:rPr>
        <w:t>you</w:t>
      </w:r>
      <w:r>
        <w:rPr>
          <w:spacing w:val="-2"/>
        </w:rPr>
        <w:t xml:space="preserve"> </w:t>
      </w:r>
      <w:r>
        <w:rPr>
          <w:spacing w:val="-1"/>
        </w:rPr>
        <w:t>can</w:t>
      </w:r>
      <w:r>
        <w:t xml:space="preserve"> </w:t>
      </w:r>
      <w:r>
        <w:rPr>
          <w:spacing w:val="-1"/>
        </w:rPr>
        <w:t>avoid that. And the</w:t>
      </w:r>
      <w:r>
        <w:rPr>
          <w:spacing w:val="40"/>
        </w:rPr>
        <w:t xml:space="preserve"> </w:t>
      </w:r>
      <w:r>
        <w:rPr>
          <w:spacing w:val="-1"/>
        </w:rPr>
        <w:t>Mastery</w:t>
      </w:r>
      <w:r>
        <w:rPr>
          <w:spacing w:val="-2"/>
        </w:rPr>
        <w:t xml:space="preserve"> </w:t>
      </w:r>
      <w:r>
        <w:rPr>
          <w:spacing w:val="-1"/>
        </w:rPr>
        <w:t>of this</w:t>
      </w:r>
      <w:r>
        <w:t xml:space="preserve"> </w:t>
      </w:r>
      <w:r>
        <w:rPr>
          <w:spacing w:val="-1"/>
        </w:rPr>
        <w:t>low</w:t>
      </w:r>
      <w:r>
        <w:rPr>
          <w:spacing w:val="-3"/>
        </w:rPr>
        <w:t xml:space="preserve"> </w:t>
      </w:r>
      <w:r>
        <w:rPr>
          <w:spacing w:val="-1"/>
        </w:rPr>
        <w:t>energy</w:t>
      </w:r>
      <w:r>
        <w:rPr>
          <w:spacing w:val="-2"/>
        </w:rPr>
        <w:t xml:space="preserve"> </w:t>
      </w:r>
      <w:r>
        <w:rPr>
          <w:spacing w:val="-1"/>
        </w:rPr>
        <w:t>plane</w:t>
      </w:r>
      <w:r>
        <w:t xml:space="preserve"> </w:t>
      </w:r>
      <w:r>
        <w:rPr>
          <w:spacing w:val="-1"/>
        </w:rPr>
        <w:t>comes</w:t>
      </w:r>
      <w:r>
        <w:t xml:space="preserve"> </w:t>
      </w:r>
      <w:r>
        <w:rPr>
          <w:spacing w:val="-1"/>
        </w:rPr>
        <w:t>from</w:t>
      </w:r>
      <w:r>
        <w:rPr>
          <w:spacing w:val="-2"/>
        </w:rPr>
        <w:t xml:space="preserve"> </w:t>
      </w:r>
      <w:r>
        <w:rPr>
          <w:spacing w:val="-1"/>
        </w:rPr>
        <w:t>the</w:t>
      </w:r>
      <w:r>
        <w:rPr>
          <w:spacing w:val="1"/>
        </w:rPr>
        <w:t xml:space="preserve"> </w:t>
      </w:r>
      <w:r>
        <w:rPr>
          <w:spacing w:val="-1"/>
        </w:rPr>
        <w:t>skill</w:t>
      </w:r>
      <w:r>
        <w:rPr>
          <w:spacing w:val="1"/>
        </w:rPr>
        <w:t xml:space="preserve"> </w:t>
      </w:r>
      <w:r>
        <w:rPr>
          <w:spacing w:val="-1"/>
        </w:rPr>
        <w:t>with</w:t>
      </w:r>
      <w:r>
        <w:rPr>
          <w:spacing w:val="-2"/>
        </w:rPr>
        <w:t xml:space="preserve"> which</w:t>
      </w:r>
      <w:r>
        <w:rPr>
          <w:spacing w:val="34"/>
        </w:rPr>
        <w:t xml:space="preserve"> </w:t>
      </w:r>
      <w:r>
        <w:rPr>
          <w:spacing w:val="-1"/>
        </w:rPr>
        <w:t>YOU</w:t>
      </w:r>
      <w:r>
        <w:rPr>
          <w:spacing w:val="1"/>
        </w:rPr>
        <w:t xml:space="preserve"> </w:t>
      </w:r>
      <w:r>
        <w:rPr>
          <w:spacing w:val="-1"/>
        </w:rPr>
        <w:t>work!</w:t>
      </w:r>
    </w:p>
    <w:p w:rsidR="00743C02" w:rsidRDefault="001F2438">
      <w:pPr>
        <w:pStyle w:val="Corpodetexto"/>
        <w:spacing w:before="120"/>
      </w:pPr>
      <w:r>
        <w:rPr>
          <w:spacing w:val="-1"/>
        </w:rPr>
        <w:t>Put</w:t>
      </w:r>
      <w:r>
        <w:rPr>
          <w:spacing w:val="2"/>
        </w:rPr>
        <w:t xml:space="preserve"> </w:t>
      </w:r>
      <w:r>
        <w:rPr>
          <w:spacing w:val="-1"/>
        </w:rPr>
        <w:t>your</w:t>
      </w:r>
      <w:r>
        <w:rPr>
          <w:spacing w:val="1"/>
        </w:rPr>
        <w:t xml:space="preserve"> </w:t>
      </w:r>
      <w:r>
        <w:rPr>
          <w:spacing w:val="-1"/>
        </w:rPr>
        <w:t>trust</w:t>
      </w:r>
      <w:r>
        <w:rPr>
          <w:spacing w:val="2"/>
        </w:rPr>
        <w:t xml:space="preserve"> </w:t>
      </w:r>
      <w:r>
        <w:t xml:space="preserve">in God </w:t>
      </w:r>
      <w:r>
        <w:rPr>
          <w:spacing w:val="-1"/>
        </w:rPr>
        <w:t xml:space="preserve">but </w:t>
      </w:r>
      <w:r>
        <w:t>tether</w:t>
      </w:r>
      <w:r>
        <w:rPr>
          <w:spacing w:val="-1"/>
        </w:rPr>
        <w:t xml:space="preserve"> our</w:t>
      </w:r>
      <w:r>
        <w:t xml:space="preserve"> </w:t>
      </w:r>
      <w:r>
        <w:rPr>
          <w:spacing w:val="-1"/>
        </w:rPr>
        <w:t>camel!</w:t>
      </w:r>
    </w:p>
    <w:p w:rsidR="00743C02" w:rsidRDefault="001F2438">
      <w:pPr>
        <w:pStyle w:val="Corpodetexto"/>
        <w:ind w:right="135"/>
      </w:pPr>
      <w:r>
        <w:rPr>
          <w:spacing w:val="-1"/>
        </w:rPr>
        <w:t>Many</w:t>
      </w:r>
      <w:r>
        <w:rPr>
          <w:spacing w:val="-2"/>
        </w:rPr>
        <w:t xml:space="preserve"> </w:t>
      </w:r>
      <w:r>
        <w:rPr>
          <w:spacing w:val="-1"/>
        </w:rPr>
        <w:t>people</w:t>
      </w:r>
      <w:r>
        <w:rPr>
          <w:spacing w:val="1"/>
        </w:rPr>
        <w:t xml:space="preserve"> </w:t>
      </w:r>
      <w:r>
        <w:rPr>
          <w:spacing w:val="-1"/>
        </w:rPr>
        <w:t>worship the</w:t>
      </w:r>
      <w:r>
        <w:rPr>
          <w:spacing w:val="1"/>
        </w:rPr>
        <w:t xml:space="preserve"> </w:t>
      </w:r>
      <w:r>
        <w:rPr>
          <w:spacing w:val="-1"/>
        </w:rPr>
        <w:t>instruction book. Oh Holy spiritual</w:t>
      </w:r>
      <w:r>
        <w:rPr>
          <w:spacing w:val="-2"/>
        </w:rPr>
        <w:t xml:space="preserve"> </w:t>
      </w:r>
      <w:r>
        <w:rPr>
          <w:spacing w:val="-1"/>
        </w:rPr>
        <w:t>text.</w:t>
      </w:r>
      <w:r>
        <w:rPr>
          <w:spacing w:val="27"/>
        </w:rPr>
        <w:t xml:space="preserve"> </w:t>
      </w:r>
      <w:r>
        <w:rPr>
          <w:spacing w:val="-1"/>
        </w:rPr>
        <w:t>Take</w:t>
      </w:r>
      <w:r>
        <w:t xml:space="preserve"> </w:t>
      </w:r>
      <w:r>
        <w:rPr>
          <w:spacing w:val="-2"/>
        </w:rPr>
        <w:t>me</w:t>
      </w:r>
      <w:r>
        <w:rPr>
          <w:spacing w:val="1"/>
        </w:rPr>
        <w:t xml:space="preserve"> </w:t>
      </w:r>
      <w:r>
        <w:rPr>
          <w:spacing w:val="-1"/>
        </w:rPr>
        <w:t>up</w:t>
      </w:r>
      <w:r>
        <w:rPr>
          <w:spacing w:val="1"/>
        </w:rPr>
        <w:t xml:space="preserve"> </w:t>
      </w:r>
      <w:r>
        <w:t xml:space="preserve">to </w:t>
      </w:r>
      <w:r>
        <w:rPr>
          <w:spacing w:val="-1"/>
        </w:rPr>
        <w:t>Heaven!</w:t>
      </w:r>
    </w:p>
    <w:p w:rsidR="00743C02" w:rsidRDefault="001F2438">
      <w:pPr>
        <w:pStyle w:val="Corpodetexto"/>
        <w:ind w:right="135"/>
      </w:pPr>
      <w:r>
        <w:t xml:space="preserve">Yet </w:t>
      </w:r>
      <w:r>
        <w:rPr>
          <w:spacing w:val="-2"/>
        </w:rPr>
        <w:t>who</w:t>
      </w:r>
      <w:r>
        <w:t xml:space="preserve"> </w:t>
      </w:r>
      <w:r>
        <w:rPr>
          <w:spacing w:val="-1"/>
        </w:rPr>
        <w:t xml:space="preserve">manages </w:t>
      </w:r>
      <w:r>
        <w:t>to,</w:t>
      </w:r>
      <w:r>
        <w:rPr>
          <w:spacing w:val="-2"/>
        </w:rPr>
        <w:t xml:space="preserve"> </w:t>
      </w:r>
      <w:r>
        <w:rPr>
          <w:spacing w:val="-1"/>
        </w:rPr>
        <w:t>even after two</w:t>
      </w:r>
      <w:r>
        <w:t xml:space="preserve"> </w:t>
      </w:r>
      <w:r>
        <w:rPr>
          <w:spacing w:val="-1"/>
        </w:rPr>
        <w:t xml:space="preserve">thousand years </w:t>
      </w:r>
      <w:r>
        <w:t>of</w:t>
      </w:r>
      <w:r>
        <w:rPr>
          <w:spacing w:val="-1"/>
        </w:rPr>
        <w:t xml:space="preserve"> teaching,</w:t>
      </w:r>
      <w:r>
        <w:rPr>
          <w:spacing w:val="49"/>
        </w:rPr>
        <w:t xml:space="preserve"> </w:t>
      </w:r>
      <w:r>
        <w:rPr>
          <w:spacing w:val="-1"/>
        </w:rPr>
        <w:t>Turn</w:t>
      </w:r>
      <w:r>
        <w:t xml:space="preserve"> </w:t>
      </w:r>
      <w:r>
        <w:rPr>
          <w:spacing w:val="-1"/>
        </w:rPr>
        <w:t>the</w:t>
      </w:r>
      <w:r>
        <w:t xml:space="preserve"> </w:t>
      </w:r>
      <w:r>
        <w:rPr>
          <w:spacing w:val="-1"/>
        </w:rPr>
        <w:t>other cheek.</w:t>
      </w:r>
      <w:r>
        <w:rPr>
          <w:spacing w:val="-2"/>
        </w:rPr>
        <w:t xml:space="preserve"> </w:t>
      </w:r>
      <w:r>
        <w:t>as</w:t>
      </w:r>
      <w:r>
        <w:rPr>
          <w:spacing w:val="-1"/>
        </w:rPr>
        <w:t xml:space="preserve"> Jesus Christ said,</w:t>
      </w:r>
      <w:r>
        <w:t xml:space="preserve"> </w:t>
      </w:r>
      <w:r>
        <w:rPr>
          <w:spacing w:val="-1"/>
        </w:rPr>
        <w:t>when someone or even</w:t>
      </w:r>
      <w:r>
        <w:rPr>
          <w:spacing w:val="51"/>
        </w:rPr>
        <w:t xml:space="preserve"> </w:t>
      </w:r>
      <w:r>
        <w:rPr>
          <w:spacing w:val="-1"/>
        </w:rPr>
        <w:t>life</w:t>
      </w:r>
      <w:r>
        <w:rPr>
          <w:spacing w:val="1"/>
        </w:rPr>
        <w:t xml:space="preserve"> </w:t>
      </w:r>
      <w:r>
        <w:rPr>
          <w:spacing w:val="-1"/>
        </w:rPr>
        <w:t>itself beats</w:t>
      </w:r>
      <w:r>
        <w:rPr>
          <w:spacing w:val="-2"/>
        </w:rPr>
        <w:t xml:space="preserve"> </w:t>
      </w:r>
      <w:r>
        <w:t>on</w:t>
      </w:r>
      <w:r>
        <w:rPr>
          <w:spacing w:val="1"/>
        </w:rPr>
        <w:t xml:space="preserve"> </w:t>
      </w:r>
      <w:r>
        <w:rPr>
          <w:spacing w:val="-1"/>
        </w:rPr>
        <w:t>you? Remember, these</w:t>
      </w:r>
      <w:r>
        <w:rPr>
          <w:spacing w:val="-2"/>
        </w:rPr>
        <w:t xml:space="preserve"> </w:t>
      </w:r>
      <w:r>
        <w:rPr>
          <w:spacing w:val="-1"/>
        </w:rPr>
        <w:t>are the tests</w:t>
      </w:r>
      <w:r>
        <w:rPr>
          <w:spacing w:val="-2"/>
        </w:rPr>
        <w:t xml:space="preserve"> </w:t>
      </w:r>
      <w:r>
        <w:t>of</w:t>
      </w:r>
      <w:r>
        <w:rPr>
          <w:spacing w:val="37"/>
        </w:rPr>
        <w:t xml:space="preserve"> </w:t>
      </w:r>
      <w:r>
        <w:rPr>
          <w:spacing w:val="-2"/>
        </w:rPr>
        <w:t>enlightenment.</w:t>
      </w:r>
    </w:p>
    <w:p w:rsidR="00743C02" w:rsidRDefault="001F2438">
      <w:pPr>
        <w:pStyle w:val="Corpodetexto"/>
        <w:spacing w:before="120"/>
        <w:ind w:right="144"/>
      </w:pPr>
      <w:r>
        <w:rPr>
          <w:spacing w:val="-1"/>
        </w:rPr>
        <w:t>When your</w:t>
      </w:r>
      <w:r>
        <w:rPr>
          <w:spacing w:val="1"/>
        </w:rPr>
        <w:t xml:space="preserve"> </w:t>
      </w:r>
      <w:r>
        <w:rPr>
          <w:spacing w:val="-1"/>
        </w:rPr>
        <w:t>clothes are</w:t>
      </w:r>
      <w:r>
        <w:rPr>
          <w:spacing w:val="1"/>
        </w:rPr>
        <w:t xml:space="preserve"> </w:t>
      </w:r>
      <w:r>
        <w:rPr>
          <w:spacing w:val="-1"/>
        </w:rPr>
        <w:t>dirty is the</w:t>
      </w:r>
      <w:r>
        <w:t xml:space="preserve"> </w:t>
      </w:r>
      <w:r>
        <w:rPr>
          <w:spacing w:val="-1"/>
        </w:rPr>
        <w:t>cloth any less</w:t>
      </w:r>
      <w:r>
        <w:rPr>
          <w:spacing w:val="-3"/>
        </w:rPr>
        <w:t xml:space="preserve"> </w:t>
      </w:r>
      <w:r>
        <w:rPr>
          <w:spacing w:val="-1"/>
        </w:rPr>
        <w:t>white?</w:t>
      </w:r>
      <w:r>
        <w:rPr>
          <w:spacing w:val="-2"/>
        </w:rPr>
        <w:t xml:space="preserve"> </w:t>
      </w:r>
      <w:r>
        <w:rPr>
          <w:spacing w:val="-1"/>
        </w:rPr>
        <w:t>Simply</w:t>
      </w:r>
      <w:r>
        <w:rPr>
          <w:spacing w:val="-2"/>
        </w:rPr>
        <w:t xml:space="preserve"> </w:t>
      </w:r>
      <w:r>
        <w:t>by</w:t>
      </w:r>
      <w:r>
        <w:rPr>
          <w:spacing w:val="65"/>
        </w:rPr>
        <w:t xml:space="preserve"> </w:t>
      </w:r>
      <w:r>
        <w:rPr>
          <w:spacing w:val="-1"/>
        </w:rPr>
        <w:t>removing</w:t>
      </w:r>
      <w:r>
        <w:t xml:space="preserve"> </w:t>
      </w:r>
      <w:r>
        <w:rPr>
          <w:spacing w:val="-1"/>
        </w:rPr>
        <w:t>the</w:t>
      </w:r>
      <w:r>
        <w:t xml:space="preserve"> </w:t>
      </w:r>
      <w:r>
        <w:rPr>
          <w:spacing w:val="-1"/>
        </w:rPr>
        <w:t>dirt</w:t>
      </w:r>
      <w:r>
        <w:t xml:space="preserve"> </w:t>
      </w:r>
      <w:r>
        <w:rPr>
          <w:spacing w:val="-1"/>
        </w:rPr>
        <w:t>by</w:t>
      </w:r>
      <w:r>
        <w:rPr>
          <w:spacing w:val="-3"/>
        </w:rPr>
        <w:t xml:space="preserve"> </w:t>
      </w:r>
      <w:r>
        <w:rPr>
          <w:spacing w:val="-1"/>
        </w:rPr>
        <w:t>the</w:t>
      </w:r>
      <w:r>
        <w:t xml:space="preserve"> </w:t>
      </w:r>
      <w:r>
        <w:rPr>
          <w:spacing w:val="-1"/>
        </w:rPr>
        <w:t>use</w:t>
      </w:r>
      <w:r>
        <w:rPr>
          <w:spacing w:val="1"/>
        </w:rPr>
        <w:t xml:space="preserve"> </w:t>
      </w:r>
      <w:r>
        <w:rPr>
          <w:spacing w:val="-1"/>
        </w:rPr>
        <w:t>of</w:t>
      </w:r>
      <w:r>
        <w:t xml:space="preserve"> </w:t>
      </w:r>
      <w:r>
        <w:rPr>
          <w:spacing w:val="-2"/>
        </w:rPr>
        <w:t>soap,</w:t>
      </w:r>
      <w:r>
        <w:t xml:space="preserve"> </w:t>
      </w:r>
      <w:r>
        <w:rPr>
          <w:spacing w:val="-1"/>
        </w:rPr>
        <w:t>another</w:t>
      </w:r>
      <w:r>
        <w:t xml:space="preserve"> </w:t>
      </w:r>
      <w:r>
        <w:rPr>
          <w:spacing w:val="-1"/>
        </w:rPr>
        <w:t>piece</w:t>
      </w:r>
      <w:r>
        <w:t xml:space="preserve"> </w:t>
      </w:r>
      <w:r>
        <w:rPr>
          <w:spacing w:val="-1"/>
        </w:rPr>
        <w:t>of</w:t>
      </w:r>
      <w:r>
        <w:t xml:space="preserve"> </w:t>
      </w:r>
      <w:r>
        <w:rPr>
          <w:spacing w:val="-1"/>
        </w:rPr>
        <w:t>dirt</w:t>
      </w:r>
      <w:r>
        <w:rPr>
          <w:spacing w:val="1"/>
        </w:rPr>
        <w:t xml:space="preserve"> </w:t>
      </w:r>
      <w:r>
        <w:rPr>
          <w:spacing w:val="-1"/>
        </w:rPr>
        <w:t>or</w:t>
      </w:r>
      <w:r>
        <w:rPr>
          <w:spacing w:val="24"/>
        </w:rPr>
        <w:t xml:space="preserve"> </w:t>
      </w:r>
      <w:r>
        <w:rPr>
          <w:spacing w:val="-1"/>
        </w:rPr>
        <w:t>spiritual technique,</w:t>
      </w:r>
      <w:r>
        <w:rPr>
          <w:spacing w:val="-2"/>
        </w:rPr>
        <w:t xml:space="preserve"> </w:t>
      </w:r>
      <w:r>
        <w:rPr>
          <w:spacing w:val="-1"/>
        </w:rPr>
        <w:t>the</w:t>
      </w:r>
      <w:r>
        <w:rPr>
          <w:spacing w:val="1"/>
        </w:rPr>
        <w:t xml:space="preserve"> </w:t>
      </w:r>
      <w:r>
        <w:rPr>
          <w:spacing w:val="-1"/>
        </w:rPr>
        <w:t>linen</w:t>
      </w:r>
      <w:r>
        <w:t xml:space="preserve"> </w:t>
      </w:r>
      <w:r>
        <w:rPr>
          <w:spacing w:val="-2"/>
        </w:rPr>
        <w:t>will</w:t>
      </w:r>
      <w:r>
        <w:t xml:space="preserve"> </w:t>
      </w:r>
      <w:r>
        <w:rPr>
          <w:spacing w:val="-1"/>
        </w:rPr>
        <w:t>be</w:t>
      </w:r>
      <w:r>
        <w:t xml:space="preserve"> </w:t>
      </w:r>
      <w:r>
        <w:rPr>
          <w:spacing w:val="-1"/>
        </w:rPr>
        <w:t>seen again</w:t>
      </w:r>
      <w:r>
        <w:rPr>
          <w:spacing w:val="-2"/>
        </w:rPr>
        <w:t xml:space="preserve"> </w:t>
      </w:r>
      <w:r>
        <w:rPr>
          <w:spacing w:val="-1"/>
        </w:rPr>
        <w:t>as</w:t>
      </w:r>
      <w:r>
        <w:rPr>
          <w:spacing w:val="1"/>
        </w:rPr>
        <w:t xml:space="preserve"> </w:t>
      </w:r>
      <w:r>
        <w:rPr>
          <w:spacing w:val="-1"/>
        </w:rPr>
        <w:t>white. And this</w:t>
      </w:r>
      <w:r>
        <w:t xml:space="preserve"> </w:t>
      </w:r>
      <w:r>
        <w:rPr>
          <w:spacing w:val="-1"/>
        </w:rPr>
        <w:t>is</w:t>
      </w:r>
      <w:r>
        <w:rPr>
          <w:spacing w:val="30"/>
        </w:rPr>
        <w:t xml:space="preserve"> </w:t>
      </w:r>
      <w:r>
        <w:rPr>
          <w:spacing w:val="-1"/>
        </w:rPr>
        <w:t>the</w:t>
      </w:r>
      <w:r>
        <w:t xml:space="preserve"> </w:t>
      </w:r>
      <w:r>
        <w:rPr>
          <w:spacing w:val="-1"/>
        </w:rPr>
        <w:t xml:space="preserve">process </w:t>
      </w:r>
      <w:r>
        <w:t>of</w:t>
      </w:r>
      <w:r>
        <w:rPr>
          <w:spacing w:val="-1"/>
        </w:rPr>
        <w:t xml:space="preserve"> Spiritual</w:t>
      </w:r>
      <w:r>
        <w:rPr>
          <w:spacing w:val="-2"/>
        </w:rPr>
        <w:t xml:space="preserve"> </w:t>
      </w:r>
      <w:r>
        <w:rPr>
          <w:spacing w:val="-1"/>
        </w:rPr>
        <w:t>Therapy</w:t>
      </w:r>
      <w:r>
        <w:rPr>
          <w:spacing w:val="-2"/>
        </w:rPr>
        <w:t xml:space="preserve"> </w:t>
      </w:r>
      <w:r>
        <w:t>and</w:t>
      </w:r>
      <w:r>
        <w:rPr>
          <w:spacing w:val="-2"/>
        </w:rPr>
        <w:t xml:space="preserve"> </w:t>
      </w:r>
      <w:r>
        <w:rPr>
          <w:spacing w:val="-1"/>
        </w:rPr>
        <w:t>Energy</w:t>
      </w:r>
      <w:r>
        <w:rPr>
          <w:spacing w:val="-2"/>
        </w:rPr>
        <w:t xml:space="preserve"> </w:t>
      </w:r>
      <w:r>
        <w:rPr>
          <w:spacing w:val="-1"/>
        </w:rPr>
        <w:t>Enhancement</w:t>
      </w:r>
      <w:r>
        <w:rPr>
          <w:spacing w:val="37"/>
        </w:rPr>
        <w:t xml:space="preserve"> </w:t>
      </w:r>
      <w:r>
        <w:rPr>
          <w:spacing w:val="-1"/>
        </w:rPr>
        <w:t>Meditation</w:t>
      </w:r>
      <w:r>
        <w:t xml:space="preserve"> </w:t>
      </w:r>
      <w:r>
        <w:rPr>
          <w:spacing w:val="-1"/>
        </w:rPr>
        <w:t>in</w:t>
      </w:r>
      <w:r>
        <w:t xml:space="preserve"> </w:t>
      </w:r>
      <w:r>
        <w:rPr>
          <w:spacing w:val="-1"/>
        </w:rPr>
        <w:t>Twenty</w:t>
      </w:r>
      <w:r>
        <w:rPr>
          <w:spacing w:val="-2"/>
        </w:rPr>
        <w:t xml:space="preserve"> </w:t>
      </w:r>
      <w:r>
        <w:t xml:space="preserve">Eight </w:t>
      </w:r>
      <w:r>
        <w:rPr>
          <w:spacing w:val="-1"/>
        </w:rPr>
        <w:t>Initiations.</w:t>
      </w:r>
    </w:p>
    <w:p w:rsidR="00743C02" w:rsidRDefault="001F2438">
      <w:pPr>
        <w:pStyle w:val="Corpodetexto"/>
        <w:ind w:right="135"/>
      </w:pPr>
      <w:r>
        <w:rPr>
          <w:spacing w:val="-1"/>
        </w:rPr>
        <w:t>The</w:t>
      </w:r>
      <w:r>
        <w:rPr>
          <w:spacing w:val="1"/>
        </w:rPr>
        <w:t xml:space="preserve"> </w:t>
      </w:r>
      <w:r>
        <w:rPr>
          <w:spacing w:val="-1"/>
        </w:rPr>
        <w:t>Purification</w:t>
      </w:r>
      <w:r>
        <w:t xml:space="preserve"> </w:t>
      </w:r>
      <w:r>
        <w:rPr>
          <w:spacing w:val="-1"/>
        </w:rPr>
        <w:t>Process</w:t>
      </w:r>
      <w:r>
        <w:rPr>
          <w:spacing w:val="-2"/>
        </w:rPr>
        <w:t xml:space="preserve"> </w:t>
      </w:r>
      <w:r>
        <w:rPr>
          <w:spacing w:val="-1"/>
        </w:rPr>
        <w:t>is</w:t>
      </w:r>
      <w:r>
        <w:t xml:space="preserve"> a</w:t>
      </w:r>
      <w:r>
        <w:rPr>
          <w:spacing w:val="1"/>
        </w:rPr>
        <w:t xml:space="preserve"> </w:t>
      </w:r>
      <w:r>
        <w:rPr>
          <w:spacing w:val="-1"/>
        </w:rPr>
        <w:t xml:space="preserve">Process </w:t>
      </w:r>
      <w:r>
        <w:t xml:space="preserve">of </w:t>
      </w:r>
      <w:r>
        <w:rPr>
          <w:spacing w:val="-1"/>
        </w:rPr>
        <w:t>Refinement</w:t>
      </w:r>
      <w:r>
        <w:rPr>
          <w:spacing w:val="1"/>
        </w:rPr>
        <w:t xml:space="preserve"> </w:t>
      </w:r>
      <w:r>
        <w:rPr>
          <w:spacing w:val="-1"/>
        </w:rPr>
        <w:t>which</w:t>
      </w:r>
      <w:r>
        <w:t xml:space="preserve"> is</w:t>
      </w:r>
      <w:r>
        <w:rPr>
          <w:spacing w:val="-1"/>
        </w:rPr>
        <w:t xml:space="preserve"> easier</w:t>
      </w:r>
      <w:r>
        <w:rPr>
          <w:spacing w:val="57"/>
        </w:rPr>
        <w:t xml:space="preserve"> </w:t>
      </w:r>
      <w:r>
        <w:rPr>
          <w:spacing w:val="-1"/>
        </w:rPr>
        <w:t>than</w:t>
      </w:r>
      <w:r>
        <w:t xml:space="preserve"> </w:t>
      </w:r>
      <w:r>
        <w:rPr>
          <w:spacing w:val="-1"/>
        </w:rPr>
        <w:t>Life.</w:t>
      </w:r>
      <w:r>
        <w:t xml:space="preserve"> </w:t>
      </w:r>
      <w:r>
        <w:rPr>
          <w:spacing w:val="-1"/>
        </w:rPr>
        <w:t>The Alchemists</w:t>
      </w:r>
      <w:r>
        <w:t xml:space="preserve"> say</w:t>
      </w:r>
      <w:r>
        <w:rPr>
          <w:spacing w:val="-3"/>
        </w:rPr>
        <w:t xml:space="preserve"> </w:t>
      </w:r>
      <w:r>
        <w:rPr>
          <w:spacing w:val="-1"/>
        </w:rPr>
        <w:t xml:space="preserve">that the process </w:t>
      </w:r>
      <w:r>
        <w:t>of</w:t>
      </w:r>
      <w:r>
        <w:rPr>
          <w:spacing w:val="-1"/>
        </w:rPr>
        <w:t xml:space="preserve"> life</w:t>
      </w:r>
      <w:r>
        <w:t xml:space="preserve"> is </w:t>
      </w:r>
      <w:r>
        <w:rPr>
          <w:spacing w:val="-1"/>
        </w:rPr>
        <w:t>like the</w:t>
      </w:r>
      <w:r>
        <w:rPr>
          <w:spacing w:val="45"/>
        </w:rPr>
        <w:t xml:space="preserve"> </w:t>
      </w:r>
      <w:r>
        <w:rPr>
          <w:spacing w:val="-1"/>
        </w:rPr>
        <w:t>Normal</w:t>
      </w:r>
      <w:r>
        <w:t xml:space="preserve"> </w:t>
      </w:r>
      <w:r>
        <w:rPr>
          <w:spacing w:val="-1"/>
        </w:rPr>
        <w:t>Process</w:t>
      </w:r>
      <w:r>
        <w:rPr>
          <w:spacing w:val="-2"/>
        </w:rPr>
        <w:t xml:space="preserve"> </w:t>
      </w:r>
      <w:r>
        <w:t xml:space="preserve">of </w:t>
      </w:r>
      <w:r>
        <w:rPr>
          <w:spacing w:val="-1"/>
        </w:rPr>
        <w:t>Purifying</w:t>
      </w:r>
      <w:r>
        <w:t xml:space="preserve"> </w:t>
      </w:r>
      <w:r>
        <w:rPr>
          <w:spacing w:val="-1"/>
        </w:rPr>
        <w:t>Gold</w:t>
      </w:r>
      <w:r>
        <w:rPr>
          <w:spacing w:val="-2"/>
        </w:rPr>
        <w:t xml:space="preserve"> </w:t>
      </w:r>
      <w:r>
        <w:t>Ore.</w:t>
      </w:r>
      <w:r>
        <w:rPr>
          <w:spacing w:val="-1"/>
        </w:rPr>
        <w:t xml:space="preserve"> </w:t>
      </w:r>
      <w:r>
        <w:t>How</w:t>
      </w:r>
      <w:r>
        <w:rPr>
          <w:spacing w:val="-3"/>
        </w:rPr>
        <w:t xml:space="preserve"> </w:t>
      </w:r>
      <w:r>
        <w:t xml:space="preserve">do </w:t>
      </w:r>
      <w:r>
        <w:rPr>
          <w:spacing w:val="-1"/>
        </w:rPr>
        <w:t>you Purify</w:t>
      </w:r>
      <w:r>
        <w:rPr>
          <w:spacing w:val="-2"/>
        </w:rPr>
        <w:t xml:space="preserve"> </w:t>
      </w:r>
      <w:r>
        <w:rPr>
          <w:spacing w:val="-1"/>
        </w:rPr>
        <w:t>the Gold?</w:t>
      </w:r>
      <w:r>
        <w:rPr>
          <w:spacing w:val="43"/>
        </w:rPr>
        <w:t xml:space="preserve"> </w:t>
      </w:r>
      <w:r>
        <w:t xml:space="preserve">Well, </w:t>
      </w:r>
      <w:r>
        <w:rPr>
          <w:spacing w:val="-1"/>
        </w:rPr>
        <w:t>you</w:t>
      </w:r>
      <w:r>
        <w:rPr>
          <w:spacing w:val="-2"/>
        </w:rPr>
        <w:t xml:space="preserve"> </w:t>
      </w:r>
      <w:r>
        <w:t xml:space="preserve">heat </w:t>
      </w:r>
      <w:r>
        <w:rPr>
          <w:spacing w:val="-1"/>
        </w:rPr>
        <w:t>it</w:t>
      </w:r>
      <w:r>
        <w:rPr>
          <w:spacing w:val="1"/>
        </w:rPr>
        <w:t xml:space="preserve"> </w:t>
      </w:r>
      <w:r>
        <w:rPr>
          <w:spacing w:val="-1"/>
        </w:rPr>
        <w:t>up</w:t>
      </w:r>
      <w:r>
        <w:t xml:space="preserve"> to</w:t>
      </w:r>
      <w:r>
        <w:rPr>
          <w:spacing w:val="-1"/>
        </w:rPr>
        <w:t xml:space="preserve"> </w:t>
      </w:r>
      <w:r>
        <w:t xml:space="preserve">1000 </w:t>
      </w:r>
      <w:r>
        <w:rPr>
          <w:spacing w:val="-1"/>
        </w:rPr>
        <w:t>degrees centigrade</w:t>
      </w:r>
      <w:r>
        <w:t xml:space="preserve"> </w:t>
      </w:r>
      <w:r>
        <w:rPr>
          <w:spacing w:val="-1"/>
        </w:rPr>
        <w:t xml:space="preserve">in </w:t>
      </w:r>
      <w:r>
        <w:t xml:space="preserve">the </w:t>
      </w:r>
      <w:r>
        <w:rPr>
          <w:spacing w:val="-1"/>
        </w:rPr>
        <w:t>furnace.</w:t>
      </w:r>
    </w:p>
    <w:p w:rsidR="00743C02" w:rsidRDefault="001F2438">
      <w:pPr>
        <w:pStyle w:val="Corpodetexto"/>
        <w:spacing w:before="0"/>
        <w:ind w:right="135"/>
      </w:pPr>
      <w:r>
        <w:rPr>
          <w:spacing w:val="-1"/>
        </w:rPr>
        <w:t>Then</w:t>
      </w:r>
      <w:r>
        <w:t xml:space="preserve"> </w:t>
      </w:r>
      <w:r>
        <w:rPr>
          <w:spacing w:val="-1"/>
        </w:rPr>
        <w:t>you</w:t>
      </w:r>
      <w:r>
        <w:rPr>
          <w:spacing w:val="-2"/>
        </w:rPr>
        <w:t xml:space="preserve"> </w:t>
      </w:r>
      <w:r>
        <w:t xml:space="preserve">take </w:t>
      </w:r>
      <w:r>
        <w:rPr>
          <w:spacing w:val="-1"/>
        </w:rPr>
        <w:t>it</w:t>
      </w:r>
      <w:r>
        <w:t xml:space="preserve"> </w:t>
      </w:r>
      <w:r>
        <w:rPr>
          <w:spacing w:val="-2"/>
        </w:rPr>
        <w:t>out</w:t>
      </w:r>
      <w:r>
        <w:t xml:space="preserve"> and </w:t>
      </w:r>
      <w:r>
        <w:rPr>
          <w:spacing w:val="-1"/>
        </w:rPr>
        <w:t>put</w:t>
      </w:r>
      <w:r>
        <w:rPr>
          <w:spacing w:val="2"/>
        </w:rPr>
        <w:t xml:space="preserve"> </w:t>
      </w:r>
      <w:r>
        <w:rPr>
          <w:spacing w:val="-1"/>
        </w:rPr>
        <w:t>it</w:t>
      </w:r>
      <w:r>
        <w:rPr>
          <w:spacing w:val="2"/>
        </w:rPr>
        <w:t xml:space="preserve"> </w:t>
      </w:r>
      <w:r>
        <w:t>on the</w:t>
      </w:r>
      <w:r>
        <w:rPr>
          <w:spacing w:val="-1"/>
        </w:rPr>
        <w:t xml:space="preserve"> </w:t>
      </w:r>
      <w:r>
        <w:t xml:space="preserve">Anvil. </w:t>
      </w:r>
      <w:r>
        <w:rPr>
          <w:spacing w:val="-1"/>
        </w:rPr>
        <w:t>Then</w:t>
      </w:r>
      <w:r>
        <w:t xml:space="preserve"> </w:t>
      </w:r>
      <w:r>
        <w:rPr>
          <w:spacing w:val="-1"/>
        </w:rPr>
        <w:t>you</w:t>
      </w:r>
      <w:r>
        <w:rPr>
          <w:spacing w:val="-2"/>
        </w:rPr>
        <w:t xml:space="preserve"> </w:t>
      </w:r>
      <w:r>
        <w:t>BEAT</w:t>
      </w:r>
      <w:r>
        <w:rPr>
          <w:spacing w:val="-1"/>
        </w:rPr>
        <w:t xml:space="preserve"> </w:t>
      </w:r>
      <w:r>
        <w:t>the</w:t>
      </w:r>
      <w:r>
        <w:rPr>
          <w:spacing w:val="29"/>
        </w:rPr>
        <w:t xml:space="preserve"> </w:t>
      </w:r>
      <w:r>
        <w:t>CRAP</w:t>
      </w:r>
      <w:r>
        <w:rPr>
          <w:spacing w:val="-3"/>
        </w:rPr>
        <w:t xml:space="preserve"> </w:t>
      </w:r>
      <w:r>
        <w:rPr>
          <w:spacing w:val="-1"/>
        </w:rPr>
        <w:t>out</w:t>
      </w:r>
      <w:r>
        <w:rPr>
          <w:spacing w:val="2"/>
        </w:rPr>
        <w:t xml:space="preserve"> </w:t>
      </w:r>
      <w:r>
        <w:t>of</w:t>
      </w:r>
      <w:r>
        <w:rPr>
          <w:spacing w:val="-1"/>
        </w:rPr>
        <w:t xml:space="preserve"> </w:t>
      </w:r>
      <w:r>
        <w:t>it!</w:t>
      </w:r>
    </w:p>
    <w:p w:rsidR="00743C02" w:rsidRDefault="001F2438">
      <w:pPr>
        <w:pStyle w:val="Corpodetexto"/>
        <w:ind w:right="231"/>
      </w:pPr>
      <w:r>
        <w:rPr>
          <w:spacing w:val="-1"/>
        </w:rPr>
        <w:t>Much</w:t>
      </w:r>
      <w:r>
        <w:t xml:space="preserve"> </w:t>
      </w:r>
      <w:r>
        <w:rPr>
          <w:spacing w:val="-1"/>
        </w:rPr>
        <w:t>Easier and</w:t>
      </w:r>
      <w:r>
        <w:rPr>
          <w:spacing w:val="-2"/>
        </w:rPr>
        <w:t xml:space="preserve"> </w:t>
      </w:r>
      <w:r>
        <w:rPr>
          <w:spacing w:val="-1"/>
        </w:rPr>
        <w:t>Faster:</w:t>
      </w:r>
      <w:r>
        <w:rPr>
          <w:spacing w:val="-2"/>
        </w:rPr>
        <w:t xml:space="preserve"> </w:t>
      </w:r>
      <w:r>
        <w:rPr>
          <w:spacing w:val="-1"/>
        </w:rPr>
        <w:t>Speed</w:t>
      </w:r>
      <w:r>
        <w:rPr>
          <w:spacing w:val="-2"/>
        </w:rPr>
        <w:t xml:space="preserve"> </w:t>
      </w:r>
      <w:r>
        <w:rPr>
          <w:spacing w:val="-1"/>
        </w:rPr>
        <w:t>Up</w:t>
      </w:r>
      <w:r>
        <w:rPr>
          <w:spacing w:val="-2"/>
        </w:rPr>
        <w:t xml:space="preserve"> </w:t>
      </w:r>
      <w:r>
        <w:rPr>
          <w:spacing w:val="-1"/>
        </w:rPr>
        <w:t>the</w:t>
      </w:r>
      <w:r>
        <w:rPr>
          <w:spacing w:val="1"/>
        </w:rPr>
        <w:t xml:space="preserve"> </w:t>
      </w:r>
      <w:r>
        <w:rPr>
          <w:spacing w:val="-1"/>
        </w:rPr>
        <w:t>Process</w:t>
      </w:r>
      <w:r>
        <w:t xml:space="preserve"> </w:t>
      </w:r>
      <w:r>
        <w:rPr>
          <w:spacing w:val="-1"/>
        </w:rPr>
        <w:t>of</w:t>
      </w:r>
      <w:r>
        <w:rPr>
          <w:spacing w:val="-2"/>
        </w:rPr>
        <w:t xml:space="preserve"> Enlightenment</w:t>
      </w:r>
      <w:r>
        <w:rPr>
          <w:spacing w:val="48"/>
        </w:rPr>
        <w:t xml:space="preserve"> </w:t>
      </w:r>
      <w:r>
        <w:rPr>
          <w:spacing w:val="-1"/>
        </w:rPr>
        <w:t>Itself through the techniques</w:t>
      </w:r>
      <w:r>
        <w:t xml:space="preserve"> of </w:t>
      </w:r>
      <w:r>
        <w:rPr>
          <w:spacing w:val="-1"/>
        </w:rPr>
        <w:t>Energy</w:t>
      </w:r>
      <w:r>
        <w:rPr>
          <w:spacing w:val="-2"/>
        </w:rPr>
        <w:t xml:space="preserve"> </w:t>
      </w:r>
      <w:r>
        <w:rPr>
          <w:spacing w:val="-1"/>
        </w:rPr>
        <w:t>Enhancement</w:t>
      </w:r>
      <w:r>
        <w:rPr>
          <w:spacing w:val="2"/>
        </w:rPr>
        <w:t xml:space="preserve"> </w:t>
      </w:r>
      <w:r>
        <w:rPr>
          <w:spacing w:val="-1"/>
        </w:rPr>
        <w:t xml:space="preserve">Meditation </w:t>
      </w:r>
      <w:r>
        <w:t>to</w:t>
      </w:r>
    </w:p>
    <w:p w:rsidR="00743C02" w:rsidRDefault="001F2438">
      <w:pPr>
        <w:pStyle w:val="Corpodetexto"/>
        <w:spacing w:line="363" w:lineRule="auto"/>
        <w:ind w:right="4043"/>
      </w:pPr>
      <w:r>
        <w:rPr>
          <w:spacing w:val="-1"/>
        </w:rPr>
        <w:t>Easily</w:t>
      </w:r>
      <w:r>
        <w:rPr>
          <w:spacing w:val="-2"/>
        </w:rPr>
        <w:t xml:space="preserve"> </w:t>
      </w:r>
      <w:r>
        <w:rPr>
          <w:spacing w:val="-1"/>
        </w:rPr>
        <w:t>Remove</w:t>
      </w:r>
      <w:r>
        <w:t xml:space="preserve"> </w:t>
      </w:r>
      <w:r>
        <w:rPr>
          <w:spacing w:val="-1"/>
        </w:rPr>
        <w:t xml:space="preserve">the </w:t>
      </w:r>
      <w:r>
        <w:rPr>
          <w:spacing w:val="-2"/>
        </w:rPr>
        <w:t>Dirt.</w:t>
      </w:r>
      <w:r>
        <w:rPr>
          <w:spacing w:val="20"/>
        </w:rPr>
        <w:t xml:space="preserve"> </w:t>
      </w:r>
      <w:r>
        <w:rPr>
          <w:spacing w:val="-1"/>
        </w:rPr>
        <w:t>Easily</w:t>
      </w:r>
      <w:r>
        <w:rPr>
          <w:spacing w:val="-2"/>
        </w:rPr>
        <w:t xml:space="preserve"> </w:t>
      </w:r>
      <w:r>
        <w:rPr>
          <w:spacing w:val="-1"/>
        </w:rPr>
        <w:t>Remove</w:t>
      </w:r>
      <w:r>
        <w:t xml:space="preserve"> </w:t>
      </w:r>
      <w:r>
        <w:rPr>
          <w:spacing w:val="-1"/>
        </w:rPr>
        <w:t>the</w:t>
      </w:r>
      <w:r>
        <w:t xml:space="preserve"> </w:t>
      </w:r>
      <w:r>
        <w:rPr>
          <w:spacing w:val="-1"/>
        </w:rPr>
        <w:t>Toxins.</w:t>
      </w:r>
    </w:p>
    <w:p w:rsidR="00743C02" w:rsidRDefault="001F2438">
      <w:pPr>
        <w:pStyle w:val="Corpodetexto"/>
        <w:spacing w:before="2"/>
      </w:pPr>
      <w:r>
        <w:rPr>
          <w:spacing w:val="-1"/>
        </w:rPr>
        <w:t>Easily</w:t>
      </w:r>
      <w:r>
        <w:rPr>
          <w:spacing w:val="-2"/>
        </w:rPr>
        <w:t xml:space="preserve"> </w:t>
      </w:r>
      <w:r>
        <w:rPr>
          <w:spacing w:val="-1"/>
        </w:rPr>
        <w:t>Remove</w:t>
      </w:r>
      <w:r>
        <w:t xml:space="preserve"> </w:t>
      </w:r>
      <w:r>
        <w:rPr>
          <w:spacing w:val="-1"/>
        </w:rPr>
        <w:t>the</w:t>
      </w:r>
      <w:r>
        <w:t xml:space="preserve"> </w:t>
      </w:r>
      <w:r>
        <w:rPr>
          <w:spacing w:val="-2"/>
        </w:rPr>
        <w:t>Impurities.</w:t>
      </w:r>
    </w:p>
    <w:p w:rsidR="00743C02" w:rsidRDefault="001F2438">
      <w:pPr>
        <w:pStyle w:val="Corpodetexto"/>
        <w:spacing w:line="363" w:lineRule="auto"/>
        <w:ind w:right="2824"/>
      </w:pPr>
      <w:r>
        <w:rPr>
          <w:spacing w:val="-1"/>
        </w:rPr>
        <w:t>Easily</w:t>
      </w:r>
      <w:r>
        <w:rPr>
          <w:spacing w:val="-2"/>
        </w:rPr>
        <w:t xml:space="preserve"> </w:t>
      </w:r>
      <w:r>
        <w:rPr>
          <w:spacing w:val="-1"/>
        </w:rPr>
        <w:t>Remove</w:t>
      </w:r>
      <w:r>
        <w:t xml:space="preserve"> </w:t>
      </w:r>
      <w:r>
        <w:rPr>
          <w:spacing w:val="-1"/>
        </w:rPr>
        <w:t>the</w:t>
      </w:r>
      <w:r>
        <w:t xml:space="preserve"> </w:t>
      </w:r>
      <w:r>
        <w:rPr>
          <w:spacing w:val="-1"/>
        </w:rPr>
        <w:t>Psychic</w:t>
      </w:r>
      <w:r>
        <w:t xml:space="preserve"> </w:t>
      </w:r>
      <w:r>
        <w:rPr>
          <w:spacing w:val="-1"/>
        </w:rPr>
        <w:t>Programs.</w:t>
      </w:r>
      <w:r>
        <w:rPr>
          <w:spacing w:val="29"/>
        </w:rPr>
        <w:t xml:space="preserve"> </w:t>
      </w:r>
      <w:r>
        <w:rPr>
          <w:spacing w:val="-1"/>
        </w:rPr>
        <w:t>Easily</w:t>
      </w:r>
      <w:r>
        <w:rPr>
          <w:spacing w:val="-2"/>
        </w:rPr>
        <w:t xml:space="preserve"> </w:t>
      </w:r>
      <w:r>
        <w:rPr>
          <w:spacing w:val="-1"/>
        </w:rPr>
        <w:t>Remove</w:t>
      </w:r>
      <w:r>
        <w:t xml:space="preserve"> </w:t>
      </w:r>
      <w:r>
        <w:rPr>
          <w:spacing w:val="-1"/>
        </w:rPr>
        <w:t>the</w:t>
      </w:r>
      <w:r>
        <w:t xml:space="preserve"> </w:t>
      </w:r>
      <w:r>
        <w:rPr>
          <w:spacing w:val="-1"/>
        </w:rPr>
        <w:t>Energy</w:t>
      </w:r>
      <w:r>
        <w:rPr>
          <w:spacing w:val="-2"/>
        </w:rPr>
        <w:t xml:space="preserve"> </w:t>
      </w:r>
      <w:r>
        <w:rPr>
          <w:spacing w:val="-1"/>
        </w:rPr>
        <w:t>Blockages.</w:t>
      </w:r>
    </w:p>
    <w:p w:rsidR="00743C02" w:rsidRDefault="00743C02">
      <w:pPr>
        <w:spacing w:line="363" w:lineRule="auto"/>
        <w:sectPr w:rsidR="00743C02">
          <w:footerReference w:type="default" r:id="rId95"/>
          <w:pgSz w:w="8640" w:h="12960"/>
          <w:pgMar w:top="960" w:right="920" w:bottom="900" w:left="900" w:header="0" w:footer="710" w:gutter="0"/>
          <w:pgNumType w:start="201"/>
          <w:cols w:space="720"/>
        </w:sectPr>
      </w:pPr>
    </w:p>
    <w:p w:rsidR="00743C02" w:rsidRDefault="001F2438">
      <w:pPr>
        <w:pStyle w:val="Corpodetexto"/>
        <w:spacing w:before="50"/>
        <w:ind w:right="220"/>
      </w:pPr>
      <w:r>
        <w:rPr>
          <w:spacing w:val="-1"/>
        </w:rPr>
        <w:lastRenderedPageBreak/>
        <w:t>Easily</w:t>
      </w:r>
      <w:r>
        <w:rPr>
          <w:spacing w:val="-2"/>
        </w:rPr>
        <w:t xml:space="preserve"> </w:t>
      </w:r>
      <w:r>
        <w:rPr>
          <w:spacing w:val="-1"/>
        </w:rPr>
        <w:t>Remove</w:t>
      </w:r>
      <w:r>
        <w:t xml:space="preserve"> </w:t>
      </w:r>
      <w:r>
        <w:rPr>
          <w:spacing w:val="-1"/>
        </w:rPr>
        <w:t>all</w:t>
      </w:r>
      <w:r>
        <w:rPr>
          <w:spacing w:val="-2"/>
        </w:rPr>
        <w:t xml:space="preserve"> </w:t>
      </w:r>
      <w:r>
        <w:rPr>
          <w:spacing w:val="-1"/>
        </w:rPr>
        <w:t xml:space="preserve">Ancient Karma </w:t>
      </w:r>
      <w:r>
        <w:t>and</w:t>
      </w:r>
      <w:r>
        <w:rPr>
          <w:spacing w:val="-1"/>
        </w:rPr>
        <w:t xml:space="preserve"> Bad Luck</w:t>
      </w:r>
      <w:r>
        <w:rPr>
          <w:spacing w:val="1"/>
        </w:rPr>
        <w:t xml:space="preserve"> </w:t>
      </w:r>
      <w:r>
        <w:rPr>
          <w:spacing w:val="-1"/>
        </w:rPr>
        <w:t>in</w:t>
      </w:r>
      <w:r>
        <w:rPr>
          <w:spacing w:val="-2"/>
        </w:rPr>
        <w:t xml:space="preserve"> </w:t>
      </w:r>
      <w:r>
        <w:rPr>
          <w:spacing w:val="-1"/>
        </w:rPr>
        <w:t>the</w:t>
      </w:r>
      <w:r>
        <w:rPr>
          <w:spacing w:val="1"/>
        </w:rPr>
        <w:t xml:space="preserve"> </w:t>
      </w:r>
      <w:r>
        <w:rPr>
          <w:spacing w:val="-1"/>
        </w:rPr>
        <w:t>Karma</w:t>
      </w:r>
      <w:r>
        <w:rPr>
          <w:spacing w:val="23"/>
        </w:rPr>
        <w:t xml:space="preserve"> </w:t>
      </w:r>
      <w:r>
        <w:rPr>
          <w:spacing w:val="-1"/>
        </w:rPr>
        <w:t>Clearing</w:t>
      </w:r>
      <w:r>
        <w:t xml:space="preserve"> </w:t>
      </w:r>
      <w:r>
        <w:rPr>
          <w:spacing w:val="-1"/>
        </w:rPr>
        <w:t>Process.</w:t>
      </w:r>
    </w:p>
    <w:p w:rsidR="00743C02" w:rsidRDefault="001F2438">
      <w:pPr>
        <w:pStyle w:val="Corpodetexto"/>
        <w:ind w:right="113"/>
      </w:pPr>
      <w:r>
        <w:rPr>
          <w:spacing w:val="-1"/>
        </w:rPr>
        <w:t>Easily</w:t>
      </w:r>
      <w:r>
        <w:rPr>
          <w:spacing w:val="-2"/>
        </w:rPr>
        <w:t xml:space="preserve"> </w:t>
      </w:r>
      <w:r>
        <w:rPr>
          <w:spacing w:val="-1"/>
        </w:rPr>
        <w:t>Remove</w:t>
      </w:r>
      <w:r>
        <w:t xml:space="preserve"> </w:t>
      </w:r>
      <w:r>
        <w:rPr>
          <w:spacing w:val="-1"/>
        </w:rPr>
        <w:t>all</w:t>
      </w:r>
      <w:r>
        <w:rPr>
          <w:spacing w:val="-2"/>
        </w:rPr>
        <w:t xml:space="preserve"> </w:t>
      </w:r>
      <w:r>
        <w:rPr>
          <w:spacing w:val="-1"/>
        </w:rPr>
        <w:t>Ancient,</w:t>
      </w:r>
      <w:r>
        <w:t xml:space="preserve"> </w:t>
      </w:r>
      <w:r>
        <w:rPr>
          <w:spacing w:val="-1"/>
        </w:rPr>
        <w:t>Trauma,</w:t>
      </w:r>
      <w:r>
        <w:t xml:space="preserve"> </w:t>
      </w:r>
      <w:r>
        <w:rPr>
          <w:spacing w:val="-1"/>
        </w:rPr>
        <w:t>Stress,</w:t>
      </w:r>
      <w:r>
        <w:rPr>
          <w:spacing w:val="1"/>
        </w:rPr>
        <w:t xml:space="preserve"> </w:t>
      </w:r>
      <w:r>
        <w:rPr>
          <w:spacing w:val="-1"/>
        </w:rPr>
        <w:t>Pain</w:t>
      </w:r>
      <w:r>
        <w:rPr>
          <w:spacing w:val="-2"/>
        </w:rPr>
        <w:t xml:space="preserve"> </w:t>
      </w:r>
      <w:r>
        <w:rPr>
          <w:spacing w:val="-1"/>
        </w:rPr>
        <w:t>and</w:t>
      </w:r>
      <w:r>
        <w:t xml:space="preserve"> </w:t>
      </w:r>
      <w:r>
        <w:rPr>
          <w:spacing w:val="-1"/>
        </w:rPr>
        <w:t>Negative</w:t>
      </w:r>
      <w:r>
        <w:rPr>
          <w:spacing w:val="-2"/>
        </w:rPr>
        <w:t xml:space="preserve"> Karmic</w:t>
      </w:r>
      <w:r>
        <w:rPr>
          <w:spacing w:val="36"/>
        </w:rPr>
        <w:t xml:space="preserve"> </w:t>
      </w:r>
      <w:r>
        <w:rPr>
          <w:spacing w:val="-2"/>
        </w:rPr>
        <w:t>Mass.</w:t>
      </w:r>
    </w:p>
    <w:p w:rsidR="00743C02" w:rsidRDefault="001F2438">
      <w:pPr>
        <w:pStyle w:val="Corpodetexto"/>
      </w:pPr>
      <w:r>
        <w:rPr>
          <w:spacing w:val="-1"/>
        </w:rPr>
        <w:t>Easily</w:t>
      </w:r>
      <w:r>
        <w:rPr>
          <w:spacing w:val="-2"/>
        </w:rPr>
        <w:t xml:space="preserve"> </w:t>
      </w:r>
      <w:r>
        <w:rPr>
          <w:spacing w:val="-1"/>
        </w:rPr>
        <w:t>Remove</w:t>
      </w:r>
      <w:r>
        <w:t xml:space="preserve"> </w:t>
      </w:r>
      <w:r>
        <w:rPr>
          <w:spacing w:val="-1"/>
        </w:rPr>
        <w:t>the</w:t>
      </w:r>
      <w:r>
        <w:t xml:space="preserve"> </w:t>
      </w:r>
      <w:r>
        <w:rPr>
          <w:spacing w:val="-1"/>
        </w:rPr>
        <w:t>Tinted</w:t>
      </w:r>
      <w:r>
        <w:t xml:space="preserve"> </w:t>
      </w:r>
      <w:r>
        <w:rPr>
          <w:spacing w:val="-1"/>
        </w:rPr>
        <w:t>Glasses.</w:t>
      </w:r>
    </w:p>
    <w:p w:rsidR="00743C02" w:rsidRDefault="001F2438">
      <w:pPr>
        <w:pStyle w:val="Corpodetexto"/>
        <w:ind w:right="242"/>
      </w:pPr>
      <w:r>
        <w:rPr>
          <w:spacing w:val="-1"/>
        </w:rPr>
        <w:t>Easily</w:t>
      </w:r>
      <w:r>
        <w:rPr>
          <w:spacing w:val="-2"/>
        </w:rPr>
        <w:t xml:space="preserve"> </w:t>
      </w:r>
      <w:r>
        <w:rPr>
          <w:spacing w:val="-1"/>
        </w:rPr>
        <w:t>Become</w:t>
      </w:r>
      <w:r>
        <w:rPr>
          <w:spacing w:val="1"/>
        </w:rPr>
        <w:t xml:space="preserve"> </w:t>
      </w:r>
      <w:r>
        <w:t xml:space="preserve">a </w:t>
      </w:r>
      <w:r>
        <w:rPr>
          <w:spacing w:val="-2"/>
        </w:rPr>
        <w:t>Soul</w:t>
      </w:r>
      <w:r>
        <w:t xml:space="preserve"> </w:t>
      </w:r>
      <w:r>
        <w:rPr>
          <w:spacing w:val="-1"/>
        </w:rPr>
        <w:t>Infused</w:t>
      </w:r>
      <w:r>
        <w:t xml:space="preserve"> </w:t>
      </w:r>
      <w:r>
        <w:rPr>
          <w:spacing w:val="-1"/>
        </w:rPr>
        <w:t>Personality</w:t>
      </w:r>
      <w:r>
        <w:rPr>
          <w:spacing w:val="-3"/>
        </w:rPr>
        <w:t xml:space="preserve"> </w:t>
      </w:r>
      <w:r>
        <w:t>to</w:t>
      </w:r>
      <w:r>
        <w:rPr>
          <w:spacing w:val="-1"/>
        </w:rPr>
        <w:t xml:space="preserve"> See the</w:t>
      </w:r>
      <w:r>
        <w:rPr>
          <w:spacing w:val="1"/>
        </w:rPr>
        <w:t xml:space="preserve"> </w:t>
      </w:r>
      <w:r>
        <w:rPr>
          <w:spacing w:val="-1"/>
        </w:rPr>
        <w:t>Light</w:t>
      </w:r>
      <w:r>
        <w:t xml:space="preserve"> </w:t>
      </w:r>
      <w:r>
        <w:rPr>
          <w:spacing w:val="-1"/>
        </w:rPr>
        <w:t>of</w:t>
      </w:r>
      <w:r>
        <w:rPr>
          <w:spacing w:val="-3"/>
        </w:rPr>
        <w:t xml:space="preserve"> </w:t>
      </w:r>
      <w:r>
        <w:rPr>
          <w:spacing w:val="-1"/>
        </w:rPr>
        <w:t>the</w:t>
      </w:r>
      <w:r>
        <w:rPr>
          <w:spacing w:val="24"/>
        </w:rPr>
        <w:t xml:space="preserve"> </w:t>
      </w:r>
      <w:r>
        <w:rPr>
          <w:spacing w:val="-1"/>
        </w:rPr>
        <w:t xml:space="preserve">Soul, </w:t>
      </w:r>
      <w:r>
        <w:t>the</w:t>
      </w:r>
      <w:r>
        <w:rPr>
          <w:spacing w:val="1"/>
        </w:rPr>
        <w:t xml:space="preserve"> </w:t>
      </w:r>
      <w:r>
        <w:rPr>
          <w:spacing w:val="-1"/>
        </w:rPr>
        <w:t>Light</w:t>
      </w:r>
      <w:r>
        <w:rPr>
          <w:spacing w:val="1"/>
        </w:rPr>
        <w:t xml:space="preserve"> </w:t>
      </w:r>
      <w:r>
        <w:t>of</w:t>
      </w:r>
      <w:r>
        <w:rPr>
          <w:spacing w:val="-1"/>
        </w:rPr>
        <w:t xml:space="preserve"> Intuition.</w:t>
      </w:r>
    </w:p>
    <w:p w:rsidR="00743C02" w:rsidRDefault="001F2438">
      <w:pPr>
        <w:pStyle w:val="Corpodetexto"/>
        <w:ind w:right="886"/>
      </w:pPr>
      <w:r>
        <w:rPr>
          <w:spacing w:val="-1"/>
        </w:rPr>
        <w:t>Easily</w:t>
      </w:r>
      <w:r>
        <w:rPr>
          <w:spacing w:val="-2"/>
        </w:rPr>
        <w:t xml:space="preserve"> </w:t>
      </w:r>
      <w:r>
        <w:rPr>
          <w:spacing w:val="-1"/>
        </w:rPr>
        <w:t>See</w:t>
      </w:r>
      <w:r>
        <w:rPr>
          <w:spacing w:val="1"/>
        </w:rPr>
        <w:t xml:space="preserve"> </w:t>
      </w:r>
      <w:r>
        <w:rPr>
          <w:spacing w:val="-1"/>
        </w:rPr>
        <w:t>Reality</w:t>
      </w:r>
      <w:r>
        <w:rPr>
          <w:spacing w:val="-2"/>
        </w:rPr>
        <w:t xml:space="preserve"> </w:t>
      </w:r>
      <w:r>
        <w:rPr>
          <w:spacing w:val="-1"/>
        </w:rPr>
        <w:t>itself</w:t>
      </w:r>
      <w:r>
        <w:rPr>
          <w:spacing w:val="-2"/>
        </w:rPr>
        <w:t xml:space="preserve"> </w:t>
      </w:r>
      <w:r>
        <w:rPr>
          <w:spacing w:val="-1"/>
        </w:rPr>
        <w:t>and</w:t>
      </w:r>
      <w:r>
        <w:t xml:space="preserve"> </w:t>
      </w:r>
      <w:r>
        <w:rPr>
          <w:spacing w:val="-1"/>
        </w:rPr>
        <w:t>Master</w:t>
      </w:r>
      <w:r>
        <w:rPr>
          <w:spacing w:val="-2"/>
        </w:rPr>
        <w:t xml:space="preserve"> </w:t>
      </w:r>
      <w:r>
        <w:rPr>
          <w:spacing w:val="-1"/>
        </w:rPr>
        <w:t>this</w:t>
      </w:r>
      <w:r>
        <w:t xml:space="preserve"> </w:t>
      </w:r>
      <w:r>
        <w:rPr>
          <w:spacing w:val="-1"/>
        </w:rPr>
        <w:t>Earth</w:t>
      </w:r>
      <w:r>
        <w:t xml:space="preserve"> </w:t>
      </w:r>
      <w:r>
        <w:rPr>
          <w:spacing w:val="-1"/>
        </w:rPr>
        <w:t>plane</w:t>
      </w:r>
      <w:r>
        <w:t xml:space="preserve"> </w:t>
      </w:r>
      <w:r>
        <w:rPr>
          <w:spacing w:val="-1"/>
        </w:rPr>
        <w:t>of</w:t>
      </w:r>
      <w:r>
        <w:t xml:space="preserve"> </w:t>
      </w:r>
      <w:r>
        <w:rPr>
          <w:spacing w:val="-1"/>
        </w:rPr>
        <w:t>Love,</w:t>
      </w:r>
      <w:r>
        <w:rPr>
          <w:spacing w:val="33"/>
        </w:rPr>
        <w:t xml:space="preserve"> </w:t>
      </w:r>
      <w:r>
        <w:rPr>
          <w:spacing w:val="-1"/>
        </w:rPr>
        <w:t>Purpose, Intelligence,</w:t>
      </w:r>
      <w:r>
        <w:rPr>
          <w:spacing w:val="-2"/>
        </w:rPr>
        <w:t xml:space="preserve"> </w:t>
      </w:r>
      <w:r>
        <w:rPr>
          <w:spacing w:val="-1"/>
        </w:rPr>
        <w:t>Abundance, Richness, Celebration</w:t>
      </w:r>
      <w:r>
        <w:rPr>
          <w:spacing w:val="-2"/>
        </w:rPr>
        <w:t xml:space="preserve"> </w:t>
      </w:r>
      <w:r>
        <w:rPr>
          <w:spacing w:val="-1"/>
        </w:rPr>
        <w:t>and</w:t>
      </w:r>
      <w:r>
        <w:rPr>
          <w:spacing w:val="44"/>
        </w:rPr>
        <w:t xml:space="preserve"> </w:t>
      </w:r>
      <w:r>
        <w:rPr>
          <w:spacing w:val="-1"/>
        </w:rPr>
        <w:t>Happiness.</w:t>
      </w:r>
    </w:p>
    <w:p w:rsidR="00743C02" w:rsidRDefault="001F2438">
      <w:pPr>
        <w:pStyle w:val="Corpodetexto"/>
        <w:spacing w:before="120"/>
      </w:pPr>
      <w:r>
        <w:rPr>
          <w:spacing w:val="-1"/>
        </w:rPr>
        <w:t>Easily</w:t>
      </w:r>
      <w:r>
        <w:rPr>
          <w:spacing w:val="-2"/>
        </w:rPr>
        <w:t xml:space="preserve"> </w:t>
      </w:r>
      <w:r>
        <w:rPr>
          <w:spacing w:val="-1"/>
        </w:rPr>
        <w:t>Enlightenment</w:t>
      </w:r>
      <w:r>
        <w:rPr>
          <w:spacing w:val="2"/>
        </w:rPr>
        <w:t xml:space="preserve"> </w:t>
      </w:r>
      <w:r>
        <w:rPr>
          <w:spacing w:val="-2"/>
        </w:rPr>
        <w:t>Itself.</w:t>
      </w:r>
    </w:p>
    <w:p w:rsidR="00743C02" w:rsidRDefault="001F2438">
      <w:pPr>
        <w:pStyle w:val="Corpodetexto"/>
        <w:ind w:right="242"/>
      </w:pPr>
      <w:r>
        <w:rPr>
          <w:spacing w:val="-1"/>
        </w:rPr>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8"/>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7"/>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7"/>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2"/>
        </w:rPr>
        <w:t xml:space="preserve"> </w:t>
      </w:r>
      <w:r>
        <w:rPr>
          <w:spacing w:val="-1"/>
        </w:rPr>
        <w:t>Removal Of</w:t>
      </w:r>
      <w:r>
        <w:rPr>
          <w:spacing w:val="66"/>
        </w:rPr>
        <w:t xml:space="preserve"> </w:t>
      </w:r>
      <w:r>
        <w:rPr>
          <w:spacing w:val="-1"/>
        </w:rPr>
        <w:t>Stress,</w:t>
      </w:r>
      <w:r>
        <w:t xml:space="preserve"> </w:t>
      </w:r>
      <w:r>
        <w:rPr>
          <w:spacing w:val="-1"/>
        </w:rPr>
        <w:t>Trauma</w:t>
      </w:r>
      <w:r>
        <w:rPr>
          <w:spacing w:val="1"/>
        </w:rPr>
        <w:t xml:space="preserve"> </w:t>
      </w:r>
      <w:r>
        <w:t xml:space="preserve">And </w:t>
      </w:r>
      <w:r>
        <w:rPr>
          <w:spacing w:val="-1"/>
        </w:rPr>
        <w:t>Negative</w:t>
      </w:r>
      <w:r>
        <w:t xml:space="preserve"> </w:t>
      </w:r>
      <w:r>
        <w:rPr>
          <w:spacing w:val="-1"/>
        </w:rPr>
        <w:t>Emotion</w:t>
      </w:r>
    </w:p>
    <w:p w:rsidR="00743C02" w:rsidRDefault="001F2438">
      <w:pPr>
        <w:pStyle w:val="Corpodetexto"/>
        <w:spacing w:before="120"/>
        <w:ind w:right="113"/>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 Learning</w:t>
      </w:r>
      <w:r>
        <w:t xml:space="preserve"> how</w:t>
      </w:r>
      <w:r>
        <w:rPr>
          <w:spacing w:val="-3"/>
        </w:rPr>
        <w:t xml:space="preserve"> </w:t>
      </w:r>
      <w:r>
        <w:t>to</w:t>
      </w:r>
      <w:r>
        <w:rPr>
          <w:spacing w:val="-1"/>
        </w:rPr>
        <w:t xml:space="preserve"> clean</w:t>
      </w:r>
      <w:r>
        <w:t xml:space="preserve"> </w:t>
      </w:r>
      <w:r>
        <w:rPr>
          <w:spacing w:val="-1"/>
        </w:rPr>
        <w:t>The Karma</w:t>
      </w:r>
      <w:r>
        <w:t xml:space="preserve"> From </w:t>
      </w:r>
      <w:r>
        <w:rPr>
          <w:spacing w:val="-2"/>
        </w:rPr>
        <w:t>Past</w:t>
      </w:r>
      <w:r>
        <w:rPr>
          <w:spacing w:val="2"/>
        </w:rPr>
        <w:t xml:space="preserve"> </w:t>
      </w:r>
      <w:r>
        <w:rPr>
          <w:spacing w:val="-1"/>
        </w:rPr>
        <w:t>Lives,</w:t>
      </w:r>
      <w:r>
        <w:rPr>
          <w:spacing w:val="-2"/>
        </w:rPr>
        <w:t xml:space="preserve"> </w:t>
      </w:r>
      <w:r>
        <w:rPr>
          <w:spacing w:val="-1"/>
        </w:rPr>
        <w:t>Future</w:t>
      </w:r>
      <w:r>
        <w:rPr>
          <w:spacing w:val="45"/>
        </w:rPr>
        <w:t xml:space="preserve"> </w:t>
      </w:r>
      <w:r>
        <w:rPr>
          <w:spacing w:val="-1"/>
        </w:rPr>
        <w:t>Life,</w:t>
      </w:r>
      <w:r>
        <w:t xml:space="preserve"> </w:t>
      </w:r>
      <w:r>
        <w:rPr>
          <w:spacing w:val="-2"/>
        </w:rPr>
        <w:t>Future</w:t>
      </w:r>
      <w:r>
        <w:t xml:space="preserve"> </w:t>
      </w:r>
      <w:r>
        <w:rPr>
          <w:spacing w:val="-1"/>
        </w:rPr>
        <w:t>Lifetimes,</w:t>
      </w:r>
      <w:r>
        <w:t xml:space="preserve"> </w:t>
      </w:r>
      <w:r>
        <w:rPr>
          <w:spacing w:val="-1"/>
        </w:rPr>
        <w:t>Integrating</w:t>
      </w:r>
      <w:r>
        <w:rPr>
          <w:spacing w:val="1"/>
        </w:rPr>
        <w:t xml:space="preserve"> </w:t>
      </w:r>
      <w:r>
        <w:rPr>
          <w:spacing w:val="-1"/>
        </w:rPr>
        <w:t>Soul</w:t>
      </w:r>
      <w:r>
        <w:t xml:space="preserve"> </w:t>
      </w:r>
      <w:r>
        <w:rPr>
          <w:spacing w:val="-1"/>
        </w:rPr>
        <w:t>Fragmentation</w:t>
      </w:r>
      <w:r>
        <w:rPr>
          <w:spacing w:val="-2"/>
        </w:rPr>
        <w:t xml:space="preserve"> </w:t>
      </w:r>
      <w:r>
        <w:rPr>
          <w:spacing w:val="-1"/>
        </w:rPr>
        <w:t>And</w:t>
      </w:r>
      <w:r>
        <w:t xml:space="preserve"> </w:t>
      </w:r>
      <w:r>
        <w:rPr>
          <w:spacing w:val="-1"/>
        </w:rPr>
        <w:t>Retrieval</w:t>
      </w:r>
      <w:r>
        <w:rPr>
          <w:spacing w:val="41"/>
        </w:rPr>
        <w:t xml:space="preserve"> </w:t>
      </w:r>
      <w:r>
        <w:rPr>
          <w:spacing w:val="-1"/>
        </w:rPr>
        <w:t>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1"/>
        </w:rPr>
        <w:t xml:space="preserve"> </w:t>
      </w:r>
      <w:r>
        <w:rPr>
          <w:spacing w:val="-1"/>
        </w:rPr>
        <w:t>Personalites,</w:t>
      </w:r>
      <w:r>
        <w:t xml:space="preserve"> </w:t>
      </w:r>
      <w:r>
        <w:rPr>
          <w:spacing w:val="-1"/>
        </w:rPr>
        <w:t>Life</w:t>
      </w:r>
      <w:r>
        <w:t xml:space="preserve"> </w:t>
      </w:r>
      <w:r>
        <w:rPr>
          <w:spacing w:val="-1"/>
        </w:rPr>
        <w:t>Destroying</w:t>
      </w:r>
      <w:r>
        <w:rPr>
          <w:spacing w:val="29"/>
        </w:rPr>
        <w:t xml:space="preserve"> </w:t>
      </w:r>
      <w:r>
        <w:rPr>
          <w:spacing w:val="-1"/>
        </w:rPr>
        <w:t>Strategies, The</w:t>
      </w:r>
      <w:r>
        <w:t xml:space="preserve"> </w:t>
      </w:r>
      <w:r>
        <w:rPr>
          <w:spacing w:val="-1"/>
        </w:rPr>
        <w:t>Aloof, The</w:t>
      </w:r>
      <w:r>
        <w:rPr>
          <w:spacing w:val="1"/>
        </w:rPr>
        <w:t xml:space="preserve"> </w:t>
      </w:r>
      <w:r>
        <w:rPr>
          <w:spacing w:val="-1"/>
        </w:rPr>
        <w:t>Interrogator, The</w:t>
      </w:r>
      <w:r>
        <w:t xml:space="preserve"> </w:t>
      </w:r>
      <w:r>
        <w:rPr>
          <w:spacing w:val="-1"/>
        </w:rPr>
        <w:t>Violator, The</w:t>
      </w:r>
      <w:r>
        <w:rPr>
          <w:spacing w:val="1"/>
        </w:rPr>
        <w:t xml:space="preserve"> </w:t>
      </w:r>
      <w:r>
        <w:rPr>
          <w:spacing w:val="-1"/>
        </w:rPr>
        <w:t>Selfish</w:t>
      </w:r>
      <w:r>
        <w:rPr>
          <w:spacing w:val="53"/>
        </w:rPr>
        <w:t xml:space="preserve"> </w:t>
      </w:r>
      <w:r>
        <w:rPr>
          <w:spacing w:val="-1"/>
        </w:rPr>
        <w:t>Competitive</w:t>
      </w:r>
      <w:r>
        <w:rPr>
          <w:spacing w:val="1"/>
        </w:rPr>
        <w:t xml:space="preserve"> </w:t>
      </w:r>
      <w:r>
        <w:rPr>
          <w:spacing w:val="-1"/>
        </w:rPr>
        <w:t>Star, The</w:t>
      </w:r>
      <w:r>
        <w:rPr>
          <w:spacing w:val="1"/>
        </w:rPr>
        <w:t xml:space="preserve"> </w:t>
      </w:r>
      <w:r>
        <w:rPr>
          <w:spacing w:val="-2"/>
        </w:rPr>
        <w:t>Vamp</w:t>
      </w:r>
      <w:r>
        <w:t xml:space="preserve"> Or</w:t>
      </w:r>
      <w:r>
        <w:rPr>
          <w:spacing w:val="-1"/>
        </w:rPr>
        <w:t xml:space="preserve"> Don Juan, The</w:t>
      </w:r>
      <w:r>
        <w:rPr>
          <w:spacing w:val="1"/>
        </w:rPr>
        <w:t xml:space="preserve"> </w:t>
      </w:r>
      <w:r>
        <w:rPr>
          <w:spacing w:val="-1"/>
        </w:rPr>
        <w:t>Pleaser, The</w:t>
      </w:r>
      <w:r>
        <w:rPr>
          <w:spacing w:val="1"/>
        </w:rPr>
        <w:t xml:space="preserve"> </w:t>
      </w:r>
      <w:r>
        <w:rPr>
          <w:spacing w:val="-1"/>
        </w:rPr>
        <w:t>Blamer,</w:t>
      </w:r>
      <w:r>
        <w:rPr>
          <w:spacing w:val="39"/>
        </w:rPr>
        <w:t xml:space="preserve"> </w:t>
      </w:r>
      <w:r>
        <w:rPr>
          <w:spacing w:val="-1"/>
        </w:rPr>
        <w:t>The</w:t>
      </w:r>
      <w:r>
        <w:rPr>
          <w:spacing w:val="1"/>
        </w:rPr>
        <w:t xml:space="preserve"> </w:t>
      </w:r>
      <w:r>
        <w:rPr>
          <w:spacing w:val="-1"/>
        </w:rPr>
        <w:t>Critic, The</w:t>
      </w:r>
      <w:r>
        <w:rPr>
          <w:spacing w:val="1"/>
        </w:rPr>
        <w:t xml:space="preserve"> </w:t>
      </w:r>
      <w:r>
        <w:rPr>
          <w:spacing w:val="-1"/>
        </w:rPr>
        <w:t>King, The Self Destructor,</w:t>
      </w:r>
      <w:r>
        <w:rPr>
          <w:spacing w:val="-2"/>
        </w:rPr>
        <w:t xml:space="preserve"> </w:t>
      </w:r>
      <w:r>
        <w:rPr>
          <w:spacing w:val="-1"/>
        </w:rPr>
        <w:t>All The</w:t>
      </w:r>
      <w:r>
        <w:t xml:space="preserve"> </w:t>
      </w:r>
      <w:r>
        <w:rPr>
          <w:spacing w:val="-1"/>
        </w:rPr>
        <w:t>Destructive</w:t>
      </w:r>
      <w:r>
        <w:rPr>
          <w:spacing w:val="-2"/>
        </w:rPr>
        <w:t xml:space="preserve"> </w:t>
      </w:r>
      <w:r>
        <w:rPr>
          <w:spacing w:val="-1"/>
        </w:rPr>
        <w:t>Vows</w:t>
      </w:r>
      <w:r>
        <w:rPr>
          <w:spacing w:val="53"/>
        </w:rPr>
        <w:t xml:space="preserve"> </w:t>
      </w:r>
      <w:r>
        <w:t>From</w:t>
      </w:r>
      <w:r>
        <w:rPr>
          <w:spacing w:val="-1"/>
        </w:rPr>
        <w:t xml:space="preserve"> This</w:t>
      </w:r>
      <w:r>
        <w:t xml:space="preserve"> And </w:t>
      </w:r>
      <w:r>
        <w:rPr>
          <w:spacing w:val="-1"/>
        </w:rPr>
        <w:t>Past</w:t>
      </w:r>
      <w:r>
        <w:t xml:space="preserve"> </w:t>
      </w:r>
      <w:r>
        <w:rPr>
          <w:spacing w:val="-1"/>
        </w:rPr>
        <w:t>Lifetimes,.</w:t>
      </w:r>
    </w:p>
    <w:p w:rsidR="00743C02" w:rsidRDefault="001F2438">
      <w:pPr>
        <w:pStyle w:val="Corpodetexto"/>
        <w:spacing w:line="361" w:lineRule="auto"/>
        <w:ind w:right="483"/>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743C02" w:rsidRDefault="001F2438">
      <w:pPr>
        <w:pStyle w:val="Ttulo21"/>
        <w:spacing w:before="3"/>
        <w:ind w:left="2258" w:right="203" w:hanging="1823"/>
      </w:pPr>
      <w:r>
        <w:rPr>
          <w:b/>
        </w:rPr>
        <w:t>GOLDEN</w:t>
      </w:r>
      <w:r>
        <w:rPr>
          <w:b/>
          <w:spacing w:val="-19"/>
        </w:rPr>
        <w:t xml:space="preserve"> </w:t>
      </w:r>
      <w:r>
        <w:rPr>
          <w:b/>
        </w:rPr>
        <w:t>LIGHT</w:t>
      </w:r>
      <w:r>
        <w:rPr>
          <w:b/>
          <w:spacing w:val="-19"/>
        </w:rPr>
        <w:t xml:space="preserve"> </w:t>
      </w:r>
      <w:r>
        <w:rPr>
          <w:b/>
        </w:rPr>
        <w:t>SURGES</w:t>
      </w:r>
      <w:r>
        <w:rPr>
          <w:b/>
          <w:spacing w:val="-18"/>
        </w:rPr>
        <w:t xml:space="preserve"> </w:t>
      </w:r>
      <w:r>
        <w:rPr>
          <w:b/>
        </w:rPr>
        <w:t>INTO</w:t>
      </w:r>
      <w:r>
        <w:rPr>
          <w:b/>
          <w:w w:val="99"/>
        </w:rPr>
        <w:t xml:space="preserve"> </w:t>
      </w:r>
      <w:r>
        <w:rPr>
          <w:b/>
        </w:rPr>
        <w:t>MY</w:t>
      </w:r>
      <w:r>
        <w:rPr>
          <w:b/>
          <w:spacing w:val="-23"/>
        </w:rPr>
        <w:t xml:space="preserve"> </w:t>
      </w:r>
      <w:r>
        <w:rPr>
          <w:b/>
        </w:rPr>
        <w:t>BRAIN...</w:t>
      </w:r>
    </w:p>
    <w:p w:rsidR="00743C02" w:rsidRDefault="001F2438">
      <w:pPr>
        <w:pStyle w:val="Corpodetexto"/>
        <w:spacing w:before="122"/>
        <w:ind w:right="109"/>
      </w:pPr>
      <w:r>
        <w:rPr>
          <w:spacing w:val="-1"/>
        </w:rPr>
        <w:t>"A</w:t>
      </w:r>
      <w:r>
        <w:rPr>
          <w:spacing w:val="2"/>
        </w:rPr>
        <w:t xml:space="preserve"> </w:t>
      </w:r>
      <w:r>
        <w:rPr>
          <w:spacing w:val="-1"/>
        </w:rPr>
        <w:t>POINT</w:t>
      </w:r>
      <w:r>
        <w:rPr>
          <w:spacing w:val="-2"/>
        </w:rPr>
        <w:t xml:space="preserve"> </w:t>
      </w:r>
      <w:r>
        <w:rPr>
          <w:spacing w:val="-1"/>
        </w:rPr>
        <w:t>OF</w:t>
      </w:r>
      <w:r>
        <w:t xml:space="preserve"> </w:t>
      </w:r>
      <w:r>
        <w:rPr>
          <w:spacing w:val="-1"/>
        </w:rPr>
        <w:t>LIGHT</w:t>
      </w:r>
      <w:r>
        <w:rPr>
          <w:spacing w:val="-2"/>
        </w:rPr>
        <w:t xml:space="preserve"> </w:t>
      </w:r>
      <w:r>
        <w:rPr>
          <w:spacing w:val="-1"/>
        </w:rPr>
        <w:t>EXPLODES,</w:t>
      </w:r>
      <w:r>
        <w:t xml:space="preserve"> </w:t>
      </w:r>
      <w:r>
        <w:rPr>
          <w:spacing w:val="-1"/>
        </w:rPr>
        <w:t>it</w:t>
      </w:r>
      <w:r>
        <w:t xml:space="preserve"> </w:t>
      </w:r>
      <w:r>
        <w:rPr>
          <w:spacing w:val="-1"/>
        </w:rPr>
        <w:t>opens and golden</w:t>
      </w:r>
      <w:r>
        <w:t xml:space="preserve"> </w:t>
      </w:r>
      <w:r>
        <w:rPr>
          <w:spacing w:val="-1"/>
        </w:rPr>
        <w:t>light</w:t>
      </w:r>
      <w:r>
        <w:t xml:space="preserve"> </w:t>
      </w:r>
      <w:r>
        <w:rPr>
          <w:spacing w:val="-1"/>
        </w:rPr>
        <w:t>surges</w:t>
      </w:r>
      <w:r>
        <w:rPr>
          <w:spacing w:val="-2"/>
        </w:rPr>
        <w:t xml:space="preserve"> </w:t>
      </w:r>
      <w:r>
        <w:rPr>
          <w:spacing w:val="-1"/>
        </w:rPr>
        <w:t>in to</w:t>
      </w:r>
      <w:r>
        <w:rPr>
          <w:spacing w:val="31"/>
        </w:rPr>
        <w:t xml:space="preserve"> </w:t>
      </w:r>
      <w:r>
        <w:rPr>
          <w:spacing w:val="-1"/>
        </w:rPr>
        <w:t>my</w:t>
      </w:r>
      <w:r>
        <w:rPr>
          <w:spacing w:val="-2"/>
        </w:rPr>
        <w:t xml:space="preserve"> </w:t>
      </w:r>
      <w:r>
        <w:rPr>
          <w:spacing w:val="-1"/>
        </w:rPr>
        <w:t>brain</w:t>
      </w:r>
      <w:r>
        <w:rPr>
          <w:spacing w:val="-2"/>
        </w:rPr>
        <w:t xml:space="preserve"> </w:t>
      </w:r>
      <w:r>
        <w:rPr>
          <w:spacing w:val="-1"/>
        </w:rPr>
        <w:t>from</w:t>
      </w:r>
      <w:r>
        <w:rPr>
          <w:spacing w:val="-2"/>
        </w:rPr>
        <w:t xml:space="preserve"> </w:t>
      </w:r>
      <w:r>
        <w:rPr>
          <w:spacing w:val="-1"/>
        </w:rPr>
        <w:t>the</w:t>
      </w:r>
      <w:r>
        <w:t xml:space="preserve"> </w:t>
      </w:r>
      <w:r>
        <w:rPr>
          <w:spacing w:val="-1"/>
        </w:rPr>
        <w:t>center</w:t>
      </w:r>
      <w:r>
        <w:rPr>
          <w:spacing w:val="-2"/>
        </w:rPr>
        <w:t xml:space="preserve"> </w:t>
      </w:r>
      <w:r>
        <w:rPr>
          <w:spacing w:val="-1"/>
        </w:rPr>
        <w:t>of</w:t>
      </w:r>
      <w:r>
        <w:t xml:space="preserve"> </w:t>
      </w:r>
      <w:r>
        <w:rPr>
          <w:spacing w:val="-1"/>
        </w:rPr>
        <w:t>my</w:t>
      </w:r>
      <w:r>
        <w:rPr>
          <w:spacing w:val="-2"/>
        </w:rPr>
        <w:t xml:space="preserve"> </w:t>
      </w:r>
      <w:r>
        <w:rPr>
          <w:spacing w:val="-1"/>
        </w:rPr>
        <w:t>head.</w:t>
      </w:r>
      <w:r>
        <w:t xml:space="preserve"> </w:t>
      </w:r>
      <w:r>
        <w:rPr>
          <w:spacing w:val="-1"/>
        </w:rPr>
        <w:t>Like</w:t>
      </w:r>
      <w:r>
        <w:t xml:space="preserve"> </w:t>
      </w:r>
      <w:r>
        <w:rPr>
          <w:spacing w:val="-1"/>
        </w:rPr>
        <w:t>liquid</w:t>
      </w:r>
      <w:r>
        <w:t xml:space="preserve"> </w:t>
      </w:r>
      <w:r>
        <w:rPr>
          <w:spacing w:val="-1"/>
        </w:rPr>
        <w:t>light</w:t>
      </w:r>
      <w:r>
        <w:t xml:space="preserve"> </w:t>
      </w:r>
      <w:r>
        <w:rPr>
          <w:spacing w:val="-1"/>
        </w:rPr>
        <w:t>it</w:t>
      </w:r>
      <w:r>
        <w:t xml:space="preserve"> </w:t>
      </w:r>
      <w:r>
        <w:rPr>
          <w:spacing w:val="-1"/>
        </w:rPr>
        <w:t>fills</w:t>
      </w:r>
      <w:r>
        <w:rPr>
          <w:spacing w:val="1"/>
        </w:rPr>
        <w:t xml:space="preserve"> </w:t>
      </w:r>
      <w:r>
        <w:rPr>
          <w:spacing w:val="-2"/>
        </w:rPr>
        <w:t>me</w:t>
      </w:r>
      <w:r>
        <w:t xml:space="preserve"> </w:t>
      </w:r>
      <w:r>
        <w:rPr>
          <w:spacing w:val="11"/>
        </w:rPr>
        <w:t xml:space="preserve">   </w:t>
      </w:r>
      <w:r>
        <w:rPr>
          <w:spacing w:val="-2"/>
        </w:rPr>
        <w:t>up</w:t>
      </w:r>
      <w:r>
        <w:t xml:space="preserve"> and</w:t>
      </w:r>
      <w:r>
        <w:rPr>
          <w:spacing w:val="-1"/>
        </w:rPr>
        <w:t xml:space="preserve"> </w:t>
      </w:r>
      <w:r>
        <w:t>at</w:t>
      </w:r>
      <w:r>
        <w:rPr>
          <w:spacing w:val="-1"/>
        </w:rPr>
        <w:t xml:space="preserve"> the</w:t>
      </w:r>
      <w:r>
        <w:t xml:space="preserve"> </w:t>
      </w:r>
      <w:r>
        <w:rPr>
          <w:spacing w:val="-2"/>
        </w:rPr>
        <w:t>same</w:t>
      </w:r>
      <w:r>
        <w:t xml:space="preserve"> </w:t>
      </w:r>
      <w:r>
        <w:rPr>
          <w:spacing w:val="-1"/>
        </w:rPr>
        <w:t>time the</w:t>
      </w:r>
      <w:r>
        <w:t xml:space="preserve"> </w:t>
      </w:r>
      <w:r>
        <w:rPr>
          <w:spacing w:val="-1"/>
        </w:rPr>
        <w:t>universe</w:t>
      </w:r>
      <w:r>
        <w:t xml:space="preserve"> is</w:t>
      </w:r>
      <w:r>
        <w:rPr>
          <w:spacing w:val="-2"/>
        </w:rPr>
        <w:t xml:space="preserve"> </w:t>
      </w:r>
      <w:r>
        <w:t>born,</w:t>
      </w:r>
      <w:r>
        <w:rPr>
          <w:spacing w:val="-2"/>
        </w:rPr>
        <w:t xml:space="preserve"> </w:t>
      </w:r>
      <w:r>
        <w:t xml:space="preserve">the </w:t>
      </w:r>
      <w:r>
        <w:rPr>
          <w:spacing w:val="-1"/>
        </w:rPr>
        <w:t>light expands</w:t>
      </w:r>
      <w:r>
        <w:rPr>
          <w:spacing w:val="37"/>
        </w:rPr>
        <w:t xml:space="preserve"> </w:t>
      </w:r>
      <w:r>
        <w:rPr>
          <w:spacing w:val="-2"/>
        </w:rPr>
        <w:t>forming</w:t>
      </w:r>
      <w:r>
        <w:t xml:space="preserve"> </w:t>
      </w:r>
      <w:r>
        <w:rPr>
          <w:spacing w:val="-1"/>
        </w:rPr>
        <w:t>energies that</w:t>
      </w:r>
      <w:r>
        <w:t xml:space="preserve"> </w:t>
      </w:r>
      <w:r>
        <w:rPr>
          <w:spacing w:val="-1"/>
        </w:rPr>
        <w:t>divide</w:t>
      </w:r>
      <w:r>
        <w:t xml:space="preserve"> </w:t>
      </w:r>
      <w:r>
        <w:rPr>
          <w:spacing w:val="-1"/>
        </w:rPr>
        <w:t>and</w:t>
      </w:r>
      <w:r>
        <w:t xml:space="preserve"> </w:t>
      </w:r>
      <w:r>
        <w:rPr>
          <w:spacing w:val="-2"/>
        </w:rPr>
        <w:t>merge</w:t>
      </w:r>
      <w:r>
        <w:rPr>
          <w:spacing w:val="1"/>
        </w:rPr>
        <w:t xml:space="preserve"> </w:t>
      </w:r>
      <w:r>
        <w:rPr>
          <w:spacing w:val="-2"/>
        </w:rPr>
        <w:t>forming</w:t>
      </w:r>
      <w:r>
        <w:rPr>
          <w:spacing w:val="-1"/>
        </w:rPr>
        <w:t xml:space="preserve"> particles eventually</w:t>
      </w:r>
      <w:r>
        <w:rPr>
          <w:spacing w:val="58"/>
        </w:rPr>
        <w:t xml:space="preserve"> </w:t>
      </w:r>
      <w:r>
        <w:rPr>
          <w:spacing w:val="-1"/>
        </w:rPr>
        <w:t>forming atoms,</w:t>
      </w:r>
      <w:r>
        <w:rPr>
          <w:spacing w:val="1"/>
        </w:rPr>
        <w:t xml:space="preserve"> </w:t>
      </w:r>
      <w:r>
        <w:rPr>
          <w:spacing w:val="-1"/>
        </w:rPr>
        <w:t>molecules</w:t>
      </w:r>
      <w:r>
        <w:t xml:space="preserve"> </w:t>
      </w:r>
      <w:r>
        <w:rPr>
          <w:spacing w:val="-2"/>
        </w:rPr>
        <w:t>wich</w:t>
      </w:r>
      <w:r>
        <w:t xml:space="preserve"> form</w:t>
      </w:r>
      <w:r>
        <w:rPr>
          <w:spacing w:val="-2"/>
        </w:rPr>
        <w:t xml:space="preserve"> </w:t>
      </w:r>
      <w:r>
        <w:rPr>
          <w:spacing w:val="-1"/>
        </w:rPr>
        <w:t>stardust</w:t>
      </w:r>
      <w:r>
        <w:rPr>
          <w:spacing w:val="2"/>
        </w:rPr>
        <w:t xml:space="preserve"> </w:t>
      </w:r>
      <w:r>
        <w:rPr>
          <w:spacing w:val="-1"/>
        </w:rPr>
        <w:t>stars solar</w:t>
      </w:r>
      <w:r>
        <w:t xml:space="preserve"> </w:t>
      </w:r>
      <w:r>
        <w:rPr>
          <w:spacing w:val="-1"/>
        </w:rPr>
        <w:t>systems</w:t>
      </w:r>
      <w:r>
        <w:rPr>
          <w:spacing w:val="49"/>
        </w:rPr>
        <w:t xml:space="preserve"> </w:t>
      </w:r>
      <w:r>
        <w:rPr>
          <w:spacing w:val="-1"/>
        </w:rPr>
        <w:t>galaxies,</w:t>
      </w:r>
      <w:r>
        <w:t xml:space="preserve"> </w:t>
      </w:r>
      <w:r>
        <w:rPr>
          <w:spacing w:val="-1"/>
        </w:rPr>
        <w:t>planets</w:t>
      </w:r>
      <w:r>
        <w:rPr>
          <w:spacing w:val="-3"/>
        </w:rPr>
        <w:t xml:space="preserve"> </w:t>
      </w:r>
      <w:r>
        <w:rPr>
          <w:spacing w:val="-1"/>
        </w:rPr>
        <w:t>and</w:t>
      </w:r>
      <w:r>
        <w:rPr>
          <w:spacing w:val="-3"/>
        </w:rPr>
        <w:t xml:space="preserve"> </w:t>
      </w:r>
      <w:r>
        <w:rPr>
          <w:spacing w:val="-1"/>
        </w:rPr>
        <w:t>the they</w:t>
      </w:r>
      <w:r>
        <w:rPr>
          <w:spacing w:val="-2"/>
        </w:rPr>
        <w:t xml:space="preserve"> </w:t>
      </w:r>
      <w:r>
        <w:rPr>
          <w:spacing w:val="-1"/>
        </w:rPr>
        <w:t>form</w:t>
      </w:r>
      <w:r>
        <w:rPr>
          <w:spacing w:val="-2"/>
        </w:rPr>
        <w:t xml:space="preserve"> </w:t>
      </w:r>
      <w:r>
        <w:rPr>
          <w:spacing w:val="-1"/>
        </w:rPr>
        <w:t>life,</w:t>
      </w:r>
      <w:r>
        <w:t xml:space="preserve"> </w:t>
      </w:r>
      <w:r>
        <w:rPr>
          <w:spacing w:val="-1"/>
        </w:rPr>
        <w:t>living</w:t>
      </w:r>
      <w:r>
        <w:t xml:space="preserve"> </w:t>
      </w:r>
      <w:r>
        <w:rPr>
          <w:spacing w:val="-1"/>
        </w:rPr>
        <w:t>cells that connect to</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lastRenderedPageBreak/>
        <w:t>form</w:t>
      </w:r>
      <w:r>
        <w:rPr>
          <w:spacing w:val="-2"/>
        </w:rPr>
        <w:t xml:space="preserve"> </w:t>
      </w:r>
      <w:r>
        <w:t xml:space="preserve">a </w:t>
      </w:r>
      <w:r>
        <w:rPr>
          <w:spacing w:val="-1"/>
        </w:rPr>
        <w:t>physical</w:t>
      </w:r>
      <w:r>
        <w:t xml:space="preserve"> </w:t>
      </w:r>
      <w:r>
        <w:rPr>
          <w:spacing w:val="-1"/>
        </w:rPr>
        <w:t xml:space="preserve">brain, manifestation </w:t>
      </w:r>
      <w:r>
        <w:t>of</w:t>
      </w:r>
      <w:r>
        <w:rPr>
          <w:spacing w:val="-1"/>
        </w:rPr>
        <w:t xml:space="preserve"> </w:t>
      </w:r>
      <w:r>
        <w:t>the</w:t>
      </w:r>
      <w:r>
        <w:rPr>
          <w:spacing w:val="-1"/>
        </w:rPr>
        <w:t xml:space="preserve"> cosmic</w:t>
      </w:r>
      <w:r>
        <w:t xml:space="preserve"> </w:t>
      </w:r>
      <w:r>
        <w:rPr>
          <w:spacing w:val="-1"/>
        </w:rPr>
        <w:t>mind</w:t>
      </w:r>
      <w:r>
        <w:t xml:space="preserve"> and</w:t>
      </w:r>
      <w:r>
        <w:rPr>
          <w:spacing w:val="29"/>
        </w:rPr>
        <w:t xml:space="preserve"> </w:t>
      </w:r>
      <w:r>
        <w:rPr>
          <w:spacing w:val="-1"/>
        </w:rPr>
        <w:t>consciousness, eventually</w:t>
      </w:r>
      <w:r>
        <w:rPr>
          <w:spacing w:val="-2"/>
        </w:rPr>
        <w:t xml:space="preserve"> </w:t>
      </w:r>
      <w:r>
        <w:rPr>
          <w:spacing w:val="-1"/>
        </w:rPr>
        <w:t>reaching</w:t>
      </w:r>
      <w:r>
        <w:t xml:space="preserve"> </w:t>
      </w:r>
      <w:r>
        <w:rPr>
          <w:spacing w:val="-1"/>
        </w:rPr>
        <w:t>my</w:t>
      </w:r>
      <w:r>
        <w:rPr>
          <w:spacing w:val="-2"/>
        </w:rPr>
        <w:t xml:space="preserve"> </w:t>
      </w:r>
      <w:r>
        <w:rPr>
          <w:spacing w:val="-1"/>
        </w:rPr>
        <w:t>cortex</w:t>
      </w:r>
      <w:r>
        <w:rPr>
          <w:spacing w:val="-3"/>
        </w:rPr>
        <w:t xml:space="preserve"> </w:t>
      </w:r>
      <w:r>
        <w:t>and I</w:t>
      </w:r>
      <w:r>
        <w:rPr>
          <w:spacing w:val="-1"/>
        </w:rPr>
        <w:t xml:space="preserve"> open</w:t>
      </w:r>
      <w:r>
        <w:t xml:space="preserve"> </w:t>
      </w:r>
      <w:r>
        <w:rPr>
          <w:spacing w:val="-1"/>
        </w:rPr>
        <w:t>my</w:t>
      </w:r>
      <w:r>
        <w:rPr>
          <w:spacing w:val="-2"/>
        </w:rPr>
        <w:t xml:space="preserve"> </w:t>
      </w:r>
      <w:r>
        <w:rPr>
          <w:spacing w:val="-1"/>
        </w:rPr>
        <w:t>eyes</w:t>
      </w:r>
      <w:r>
        <w:rPr>
          <w:spacing w:val="49"/>
        </w:rPr>
        <w:t xml:space="preserve"> </w:t>
      </w:r>
      <w:r>
        <w:rPr>
          <w:spacing w:val="-1"/>
        </w:rPr>
        <w:t>and</w:t>
      </w:r>
      <w:r>
        <w:rPr>
          <w:spacing w:val="-2"/>
        </w:rPr>
        <w:t xml:space="preserve"> </w:t>
      </w:r>
      <w:r>
        <w:rPr>
          <w:spacing w:val="-1"/>
        </w:rPr>
        <w:t>remember</w:t>
      </w:r>
      <w:r>
        <w:rPr>
          <w:spacing w:val="1"/>
        </w:rPr>
        <w:t xml:space="preserve"> </w:t>
      </w:r>
      <w:r>
        <w:rPr>
          <w:spacing w:val="-2"/>
        </w:rPr>
        <w:t xml:space="preserve">my </w:t>
      </w:r>
      <w:r>
        <w:rPr>
          <w:spacing w:val="-1"/>
        </w:rPr>
        <w:t>self.</w:t>
      </w:r>
    </w:p>
    <w:p w:rsidR="00743C02" w:rsidRDefault="001F2438">
      <w:pPr>
        <w:pStyle w:val="Corpodetexto"/>
        <w:spacing w:before="120"/>
        <w:ind w:right="142"/>
      </w:pPr>
      <w:r>
        <w:rPr>
          <w:spacing w:val="-1"/>
        </w:rPr>
        <w:t>My center is</w:t>
      </w:r>
      <w:r>
        <w:rPr>
          <w:spacing w:val="-2"/>
        </w:rPr>
        <w:t xml:space="preserve"> </w:t>
      </w:r>
      <w:r>
        <w:rPr>
          <w:spacing w:val="-1"/>
        </w:rPr>
        <w:t>the</w:t>
      </w:r>
      <w:r>
        <w:t xml:space="preserve"> </w:t>
      </w:r>
      <w:r>
        <w:rPr>
          <w:spacing w:val="-1"/>
        </w:rPr>
        <w:t>center</w:t>
      </w:r>
      <w:r>
        <w:rPr>
          <w:spacing w:val="-2"/>
        </w:rPr>
        <w:t xml:space="preserve"> </w:t>
      </w:r>
      <w:r>
        <w:t>of</w:t>
      </w:r>
      <w:r>
        <w:rPr>
          <w:spacing w:val="-2"/>
        </w:rPr>
        <w:t xml:space="preserve"> </w:t>
      </w:r>
      <w:r>
        <w:rPr>
          <w:spacing w:val="-1"/>
        </w:rPr>
        <w:t>the</w:t>
      </w:r>
      <w:r>
        <w:rPr>
          <w:spacing w:val="1"/>
        </w:rPr>
        <w:t xml:space="preserve"> </w:t>
      </w:r>
      <w:r>
        <w:rPr>
          <w:spacing w:val="-1"/>
        </w:rPr>
        <w:t>universe,</w:t>
      </w:r>
      <w:r>
        <w:rPr>
          <w:spacing w:val="-2"/>
        </w:rPr>
        <w:t xml:space="preserve"> </w:t>
      </w:r>
      <w:r>
        <w:rPr>
          <w:spacing w:val="-1"/>
        </w:rPr>
        <w:t>the</w:t>
      </w:r>
      <w:r>
        <w:t xml:space="preserve"> </w:t>
      </w:r>
      <w:r>
        <w:rPr>
          <w:spacing w:val="-1"/>
        </w:rPr>
        <w:t>circle</w:t>
      </w:r>
      <w:r>
        <w:rPr>
          <w:spacing w:val="1"/>
        </w:rPr>
        <w:t xml:space="preserve"> </w:t>
      </w:r>
      <w:r>
        <w:rPr>
          <w:spacing w:val="-1"/>
        </w:rPr>
        <w:t xml:space="preserve">is complete! </w:t>
      </w:r>
      <w:r>
        <w:t>I</w:t>
      </w:r>
      <w:r>
        <w:rPr>
          <w:spacing w:val="-2"/>
        </w:rPr>
        <w:t xml:space="preserve"> </w:t>
      </w:r>
      <w:r>
        <w:t>am</w:t>
      </w:r>
      <w:r>
        <w:rPr>
          <w:spacing w:val="59"/>
        </w:rPr>
        <w:t xml:space="preserve"> </w:t>
      </w:r>
      <w:r>
        <w:rPr>
          <w:spacing w:val="-1"/>
        </w:rPr>
        <w:t>absolutely</w:t>
      </w:r>
      <w:r>
        <w:rPr>
          <w:spacing w:val="-2"/>
        </w:rPr>
        <w:t xml:space="preserve"> </w:t>
      </w:r>
      <w:r>
        <w:rPr>
          <w:spacing w:val="-1"/>
        </w:rPr>
        <w:t>everything. All time</w:t>
      </w:r>
      <w:r>
        <w:rPr>
          <w:spacing w:val="1"/>
        </w:rPr>
        <w:t xml:space="preserve"> </w:t>
      </w:r>
      <w:r>
        <w:rPr>
          <w:spacing w:val="-1"/>
        </w:rPr>
        <w:t>is</w:t>
      </w:r>
      <w:r>
        <w:t xml:space="preserve"> </w:t>
      </w:r>
      <w:r>
        <w:rPr>
          <w:spacing w:val="-1"/>
        </w:rPr>
        <w:t>curved around</w:t>
      </w:r>
      <w:r>
        <w:t xml:space="preserve"> </w:t>
      </w:r>
      <w:r>
        <w:rPr>
          <w:spacing w:val="-1"/>
        </w:rPr>
        <w:t>me,</w:t>
      </w:r>
      <w:r>
        <w:t xml:space="preserve"> </w:t>
      </w:r>
      <w:r>
        <w:rPr>
          <w:spacing w:val="-1"/>
        </w:rPr>
        <w:t>all</w:t>
      </w:r>
      <w:r>
        <w:t xml:space="preserve"> </w:t>
      </w:r>
      <w:r>
        <w:rPr>
          <w:spacing w:val="-1"/>
        </w:rPr>
        <w:t>galactic</w:t>
      </w:r>
      <w:r>
        <w:rPr>
          <w:spacing w:val="25"/>
        </w:rPr>
        <w:t xml:space="preserve"> </w:t>
      </w:r>
      <w:r>
        <w:rPr>
          <w:spacing w:val="-1"/>
        </w:rPr>
        <w:t>systems</w:t>
      </w:r>
      <w:r>
        <w:t xml:space="preserve"> are</w:t>
      </w:r>
      <w:r>
        <w:rPr>
          <w:spacing w:val="-1"/>
        </w:rPr>
        <w:t xml:space="preserve"> me,</w:t>
      </w:r>
      <w:r>
        <w:t xml:space="preserve"> all life</w:t>
      </w:r>
      <w:r>
        <w:rPr>
          <w:spacing w:val="1"/>
        </w:rPr>
        <w:t xml:space="preserve"> </w:t>
      </w:r>
      <w:r>
        <w:rPr>
          <w:spacing w:val="-1"/>
        </w:rPr>
        <w:t>is</w:t>
      </w:r>
      <w:r>
        <w:t xml:space="preserve"> </w:t>
      </w:r>
      <w:r>
        <w:rPr>
          <w:spacing w:val="-2"/>
        </w:rPr>
        <w:t>me</w:t>
      </w:r>
      <w:r>
        <w:rPr>
          <w:spacing w:val="1"/>
        </w:rPr>
        <w:t xml:space="preserve"> </w:t>
      </w:r>
      <w:r>
        <w:t>and I</w:t>
      </w:r>
      <w:r>
        <w:rPr>
          <w:spacing w:val="-1"/>
        </w:rPr>
        <w:t xml:space="preserve"> </w:t>
      </w:r>
      <w:r>
        <w:t>am</w:t>
      </w:r>
      <w:r>
        <w:rPr>
          <w:spacing w:val="-3"/>
        </w:rPr>
        <w:t xml:space="preserve"> </w:t>
      </w:r>
      <w:r>
        <w:rPr>
          <w:spacing w:val="-1"/>
        </w:rPr>
        <w:t xml:space="preserve">through </w:t>
      </w:r>
      <w:r>
        <w:t xml:space="preserve">this </w:t>
      </w:r>
      <w:r>
        <w:rPr>
          <w:spacing w:val="-1"/>
        </w:rPr>
        <w:t>small</w:t>
      </w:r>
      <w:r>
        <w:t xml:space="preserve"> body</w:t>
      </w:r>
      <w:r>
        <w:rPr>
          <w:spacing w:val="-2"/>
        </w:rPr>
        <w:t xml:space="preserve"> </w:t>
      </w:r>
      <w:r>
        <w:t>I am</w:t>
      </w:r>
      <w:r>
        <w:rPr>
          <w:spacing w:val="25"/>
        </w:rPr>
        <w:t xml:space="preserve"> </w:t>
      </w:r>
      <w:r>
        <w:rPr>
          <w:spacing w:val="-1"/>
        </w:rPr>
        <w:t>complete.</w:t>
      </w:r>
      <w:r>
        <w:t xml:space="preserve"> </w:t>
      </w:r>
      <w:r>
        <w:rPr>
          <w:spacing w:val="-2"/>
        </w:rPr>
        <w:t xml:space="preserve">My </w:t>
      </w:r>
      <w:r>
        <w:rPr>
          <w:spacing w:val="-1"/>
        </w:rPr>
        <w:t>personal</w:t>
      </w:r>
      <w:r>
        <w:rPr>
          <w:spacing w:val="-3"/>
        </w:rPr>
        <w:t xml:space="preserve"> </w:t>
      </w:r>
      <w:r>
        <w:rPr>
          <w:spacing w:val="-1"/>
        </w:rPr>
        <w:t>mind</w:t>
      </w:r>
      <w:r>
        <w:t xml:space="preserve"> goes </w:t>
      </w:r>
      <w:r>
        <w:rPr>
          <w:spacing w:val="-1"/>
        </w:rPr>
        <w:t xml:space="preserve">in </w:t>
      </w:r>
      <w:r>
        <w:t>to</w:t>
      </w:r>
      <w:r>
        <w:rPr>
          <w:spacing w:val="-1"/>
        </w:rPr>
        <w:t xml:space="preserve"> absolute</w:t>
      </w:r>
      <w:r>
        <w:t xml:space="preserve"> </w:t>
      </w:r>
      <w:r>
        <w:rPr>
          <w:spacing w:val="-1"/>
        </w:rPr>
        <w:t>shock, into</w:t>
      </w:r>
      <w:r>
        <w:rPr>
          <w:spacing w:val="43"/>
        </w:rPr>
        <w:t xml:space="preserve"> </w:t>
      </w:r>
      <w:r>
        <w:rPr>
          <w:spacing w:val="-2"/>
        </w:rPr>
        <w:t>hysterical</w:t>
      </w:r>
      <w:r>
        <w:t xml:space="preserve"> </w:t>
      </w:r>
      <w:r>
        <w:rPr>
          <w:spacing w:val="-1"/>
        </w:rPr>
        <w:t>laughter that</w:t>
      </w:r>
      <w:r>
        <w:t xml:space="preserve"> I </w:t>
      </w:r>
      <w:r>
        <w:rPr>
          <w:spacing w:val="-1"/>
        </w:rPr>
        <w:t>cannot</w:t>
      </w:r>
      <w:r>
        <w:t xml:space="preserve"> </w:t>
      </w:r>
      <w:r>
        <w:rPr>
          <w:spacing w:val="-1"/>
        </w:rPr>
        <w:t>stop.</w:t>
      </w:r>
      <w:r>
        <w:t xml:space="preserve"> I</w:t>
      </w:r>
      <w:r>
        <w:rPr>
          <w:spacing w:val="-1"/>
        </w:rPr>
        <w:t xml:space="preserve"> am</w:t>
      </w:r>
      <w:r>
        <w:rPr>
          <w:spacing w:val="-2"/>
        </w:rPr>
        <w:t xml:space="preserve"> </w:t>
      </w:r>
      <w:r>
        <w:rPr>
          <w:spacing w:val="-1"/>
        </w:rPr>
        <w:t>overflowing</w:t>
      </w:r>
      <w:r>
        <w:rPr>
          <w:spacing w:val="1"/>
        </w:rPr>
        <w:t xml:space="preserve"> </w:t>
      </w:r>
      <w:r>
        <w:rPr>
          <w:spacing w:val="-1"/>
        </w:rPr>
        <w:t>billion times</w:t>
      </w:r>
      <w:r>
        <w:rPr>
          <w:spacing w:val="39"/>
        </w:rPr>
        <w:t xml:space="preserve"> </w:t>
      </w:r>
      <w:r>
        <w:rPr>
          <w:spacing w:val="-1"/>
        </w:rPr>
        <w:t>billion.</w:t>
      </w:r>
      <w:r>
        <w:t xml:space="preserve"> </w:t>
      </w:r>
      <w:r>
        <w:rPr>
          <w:spacing w:val="-1"/>
        </w:rPr>
        <w:t xml:space="preserve">Infinite </w:t>
      </w:r>
      <w:r>
        <w:rPr>
          <w:spacing w:val="-2"/>
        </w:rPr>
        <w:t>amount</w:t>
      </w:r>
      <w:r>
        <w:t xml:space="preserve"> </w:t>
      </w:r>
      <w:r>
        <w:rPr>
          <w:spacing w:val="-1"/>
        </w:rPr>
        <w:t>of</w:t>
      </w:r>
      <w:r>
        <w:t xml:space="preserve"> </w:t>
      </w:r>
      <w:r>
        <w:rPr>
          <w:spacing w:val="-1"/>
        </w:rPr>
        <w:t>information</w:t>
      </w:r>
      <w:r>
        <w:t xml:space="preserve"> </w:t>
      </w:r>
      <w:r>
        <w:rPr>
          <w:spacing w:val="-1"/>
        </w:rPr>
        <w:t>fills</w:t>
      </w:r>
      <w:r>
        <w:t xml:space="preserve"> </w:t>
      </w:r>
      <w:r>
        <w:rPr>
          <w:spacing w:val="-2"/>
        </w:rPr>
        <w:t>me</w:t>
      </w:r>
      <w:r>
        <w:rPr>
          <w:spacing w:val="1"/>
        </w:rPr>
        <w:t xml:space="preserve"> </w:t>
      </w:r>
      <w:r>
        <w:rPr>
          <w:spacing w:val="-1"/>
        </w:rPr>
        <w:t xml:space="preserve">in </w:t>
      </w:r>
      <w:r>
        <w:t>a</w:t>
      </w:r>
      <w:r>
        <w:rPr>
          <w:spacing w:val="-1"/>
        </w:rPr>
        <w:t xml:space="preserve"> timeless</w:t>
      </w:r>
      <w:r>
        <w:rPr>
          <w:spacing w:val="-3"/>
        </w:rPr>
        <w:t xml:space="preserve"> </w:t>
      </w:r>
      <w:r>
        <w:rPr>
          <w:spacing w:val="-1"/>
        </w:rPr>
        <w:t>time,</w:t>
      </w:r>
      <w:r>
        <w:rPr>
          <w:spacing w:val="31"/>
        </w:rPr>
        <w:t xml:space="preserve"> </w:t>
      </w:r>
      <w:r>
        <w:rPr>
          <w:spacing w:val="-1"/>
        </w:rPr>
        <w:t>my</w:t>
      </w:r>
      <w:r>
        <w:rPr>
          <w:spacing w:val="-2"/>
        </w:rPr>
        <w:t xml:space="preserve"> </w:t>
      </w:r>
      <w:r>
        <w:rPr>
          <w:spacing w:val="-1"/>
        </w:rPr>
        <w:t>consciousness</w:t>
      </w:r>
      <w:r>
        <w:t xml:space="preserve"> is </w:t>
      </w:r>
      <w:r>
        <w:rPr>
          <w:spacing w:val="-1"/>
        </w:rPr>
        <w:t>flowing</w:t>
      </w:r>
      <w:r>
        <w:t xml:space="preserve"> </w:t>
      </w:r>
      <w:r>
        <w:rPr>
          <w:spacing w:val="-1"/>
        </w:rPr>
        <w:t>from</w:t>
      </w:r>
      <w:r>
        <w:rPr>
          <w:spacing w:val="-4"/>
        </w:rPr>
        <w:t xml:space="preserve"> </w:t>
      </w:r>
      <w:r>
        <w:rPr>
          <w:spacing w:val="-1"/>
        </w:rPr>
        <w:t>the</w:t>
      </w:r>
      <w:r>
        <w:t xml:space="preserve"> </w:t>
      </w:r>
      <w:r>
        <w:rPr>
          <w:spacing w:val="-1"/>
        </w:rPr>
        <w:t xml:space="preserve">beginningless beginning </w:t>
      </w:r>
      <w:r>
        <w:t>of</w:t>
      </w:r>
      <w:r>
        <w:rPr>
          <w:spacing w:val="45"/>
        </w:rPr>
        <w:t xml:space="preserve"> </w:t>
      </w:r>
      <w:r>
        <w:rPr>
          <w:spacing w:val="-1"/>
        </w:rPr>
        <w:t>all</w:t>
      </w:r>
      <w:r>
        <w:rPr>
          <w:spacing w:val="-2"/>
        </w:rPr>
        <w:t xml:space="preserve"> </w:t>
      </w:r>
      <w:r>
        <w:rPr>
          <w:spacing w:val="-1"/>
        </w:rPr>
        <w:t>reaching</w:t>
      </w:r>
      <w:r>
        <w:rPr>
          <w:spacing w:val="-2"/>
        </w:rPr>
        <w:t xml:space="preserve"> </w:t>
      </w:r>
      <w:r>
        <w:rPr>
          <w:spacing w:val="-1"/>
        </w:rPr>
        <w:t>the</w:t>
      </w:r>
      <w:r>
        <w:t xml:space="preserve"> </w:t>
      </w:r>
      <w:r>
        <w:rPr>
          <w:spacing w:val="-1"/>
        </w:rPr>
        <w:t>final</w:t>
      </w:r>
      <w:r>
        <w:t xml:space="preserve"> </w:t>
      </w:r>
      <w:r>
        <w:rPr>
          <w:spacing w:val="-1"/>
        </w:rPr>
        <w:t>destination</w:t>
      </w:r>
      <w:r>
        <w:rPr>
          <w:spacing w:val="-2"/>
        </w:rPr>
        <w:t xml:space="preserve"> </w:t>
      </w:r>
      <w:r>
        <w:rPr>
          <w:spacing w:val="-1"/>
        </w:rPr>
        <w:t>of</w:t>
      </w:r>
      <w:r>
        <w:rPr>
          <w:spacing w:val="-2"/>
        </w:rPr>
        <w:t xml:space="preserve"> </w:t>
      </w:r>
      <w:r>
        <w:rPr>
          <w:spacing w:val="-1"/>
        </w:rPr>
        <w:t>all.</w:t>
      </w:r>
    </w:p>
    <w:p w:rsidR="00743C02" w:rsidRDefault="001F2438">
      <w:pPr>
        <w:pStyle w:val="Corpodetexto"/>
        <w:ind w:right="101"/>
      </w:pPr>
      <w:r>
        <w:rPr>
          <w:spacing w:val="-1"/>
        </w:rPr>
        <w:t>The</w:t>
      </w:r>
      <w:r>
        <w:t xml:space="preserve"> </w:t>
      </w:r>
      <w:r>
        <w:rPr>
          <w:spacing w:val="-1"/>
        </w:rPr>
        <w:t>grand cycle</w:t>
      </w:r>
      <w:r>
        <w:rPr>
          <w:spacing w:val="1"/>
        </w:rPr>
        <w:t xml:space="preserve"> </w:t>
      </w:r>
      <w:r>
        <w:rPr>
          <w:spacing w:val="-1"/>
        </w:rPr>
        <w:t xml:space="preserve">is </w:t>
      </w:r>
      <w:r>
        <w:rPr>
          <w:spacing w:val="-2"/>
        </w:rPr>
        <w:t>complete</w:t>
      </w:r>
      <w:r>
        <w:rPr>
          <w:spacing w:val="-1"/>
        </w:rPr>
        <w:t xml:space="preserve"> and</w:t>
      </w:r>
      <w:r>
        <w:t xml:space="preserve"> I</w:t>
      </w:r>
      <w:r>
        <w:rPr>
          <w:spacing w:val="-1"/>
        </w:rPr>
        <w:t xml:space="preserve"> encounter all the</w:t>
      </w:r>
      <w:r>
        <w:rPr>
          <w:spacing w:val="1"/>
        </w:rPr>
        <w:t xml:space="preserve"> </w:t>
      </w:r>
      <w:r>
        <w:rPr>
          <w:spacing w:val="-1"/>
        </w:rPr>
        <w:t>infinite</w:t>
      </w:r>
      <w:r>
        <w:t xml:space="preserve"> </w:t>
      </w:r>
      <w:r>
        <w:rPr>
          <w:spacing w:val="-2"/>
        </w:rPr>
        <w:t>forms</w:t>
      </w:r>
      <w:r>
        <w:t xml:space="preserve"> </w:t>
      </w:r>
      <w:r>
        <w:rPr>
          <w:spacing w:val="-1"/>
        </w:rPr>
        <w:t>of</w:t>
      </w:r>
      <w:r>
        <w:rPr>
          <w:spacing w:val="38"/>
        </w:rPr>
        <w:t xml:space="preserve"> </w:t>
      </w:r>
      <w:r>
        <w:rPr>
          <w:spacing w:val="-1"/>
        </w:rPr>
        <w:t>existence</w:t>
      </w:r>
      <w:r>
        <w:t xml:space="preserve"> as </w:t>
      </w:r>
      <w:r>
        <w:rPr>
          <w:spacing w:val="-1"/>
        </w:rPr>
        <w:t>well</w:t>
      </w:r>
      <w:r>
        <w:t xml:space="preserve"> as</w:t>
      </w:r>
      <w:r>
        <w:rPr>
          <w:spacing w:val="-2"/>
        </w:rPr>
        <w:t xml:space="preserve"> </w:t>
      </w:r>
      <w:r>
        <w:rPr>
          <w:spacing w:val="-1"/>
        </w:rPr>
        <w:t>the</w:t>
      </w:r>
      <w:r>
        <w:rPr>
          <w:spacing w:val="-2"/>
        </w:rPr>
        <w:t xml:space="preserve"> </w:t>
      </w:r>
      <w:r>
        <w:rPr>
          <w:spacing w:val="-1"/>
        </w:rPr>
        <w:t>formless</w:t>
      </w:r>
      <w:r>
        <w:t xml:space="preserve"> </w:t>
      </w:r>
      <w:r>
        <w:rPr>
          <w:spacing w:val="-1"/>
        </w:rPr>
        <w:t>forms</w:t>
      </w:r>
      <w:r>
        <w:t xml:space="preserve"> </w:t>
      </w:r>
      <w:r>
        <w:rPr>
          <w:spacing w:val="-1"/>
        </w:rPr>
        <w:t>of</w:t>
      </w:r>
      <w:r>
        <w:t xml:space="preserve"> </w:t>
      </w:r>
      <w:r>
        <w:rPr>
          <w:spacing w:val="-2"/>
        </w:rPr>
        <w:t>enlightenment</w:t>
      </w:r>
      <w:r>
        <w:t xml:space="preserve"> </w:t>
      </w:r>
      <w:r>
        <w:rPr>
          <w:spacing w:val="-1"/>
        </w:rPr>
        <w:t>beings,</w:t>
      </w:r>
      <w:r>
        <w:rPr>
          <w:spacing w:val="40"/>
        </w:rPr>
        <w:t xml:space="preserve"> </w:t>
      </w:r>
      <w:r>
        <w:t xml:space="preserve">the </w:t>
      </w:r>
      <w:r>
        <w:rPr>
          <w:spacing w:val="-1"/>
        </w:rPr>
        <w:t xml:space="preserve">future. </w:t>
      </w:r>
      <w:r>
        <w:t>I</w:t>
      </w:r>
      <w:r>
        <w:rPr>
          <w:spacing w:val="-1"/>
        </w:rPr>
        <w:t xml:space="preserve"> am, </w:t>
      </w:r>
      <w:r>
        <w:t>one</w:t>
      </w:r>
      <w:r>
        <w:rPr>
          <w:spacing w:val="1"/>
        </w:rPr>
        <w:t xml:space="preserve"> </w:t>
      </w:r>
      <w:r>
        <w:rPr>
          <w:spacing w:val="-1"/>
        </w:rPr>
        <w:t>with</w:t>
      </w:r>
      <w:r>
        <w:rPr>
          <w:spacing w:val="1"/>
        </w:rPr>
        <w:t xml:space="preserve"> </w:t>
      </w:r>
      <w:r>
        <w:rPr>
          <w:spacing w:val="-1"/>
        </w:rPr>
        <w:t>my</w:t>
      </w:r>
      <w:r>
        <w:rPr>
          <w:spacing w:val="-2"/>
        </w:rPr>
        <w:t xml:space="preserve"> </w:t>
      </w:r>
      <w:r>
        <w:rPr>
          <w:spacing w:val="-1"/>
        </w:rPr>
        <w:t>self from</w:t>
      </w:r>
      <w:r>
        <w:rPr>
          <w:spacing w:val="-2"/>
        </w:rPr>
        <w:t xml:space="preserve"> </w:t>
      </w:r>
      <w:r>
        <w:t>the</w:t>
      </w:r>
      <w:r>
        <w:rPr>
          <w:spacing w:val="1"/>
        </w:rPr>
        <w:t xml:space="preserve"> </w:t>
      </w:r>
      <w:r>
        <w:rPr>
          <w:spacing w:val="-1"/>
        </w:rPr>
        <w:t xml:space="preserve">future! </w:t>
      </w:r>
      <w:r>
        <w:t>From</w:t>
      </w:r>
      <w:r>
        <w:rPr>
          <w:spacing w:val="-2"/>
        </w:rPr>
        <w:t xml:space="preserve"> </w:t>
      </w:r>
      <w:r>
        <w:t xml:space="preserve">the </w:t>
      </w:r>
      <w:r>
        <w:rPr>
          <w:spacing w:val="-1"/>
        </w:rPr>
        <w:t>times</w:t>
      </w:r>
      <w:r>
        <w:rPr>
          <w:spacing w:val="33"/>
        </w:rPr>
        <w:t xml:space="preserve"> </w:t>
      </w:r>
      <w:r>
        <w:rPr>
          <w:spacing w:val="-1"/>
        </w:rPr>
        <w:t>of</w:t>
      </w:r>
      <w:r>
        <w:t xml:space="preserve"> </w:t>
      </w:r>
      <w:r>
        <w:rPr>
          <w:spacing w:val="-2"/>
        </w:rPr>
        <w:t>conscious</w:t>
      </w:r>
      <w:r>
        <w:rPr>
          <w:spacing w:val="1"/>
        </w:rPr>
        <w:t xml:space="preserve"> </w:t>
      </w:r>
      <w:r>
        <w:rPr>
          <w:spacing w:val="-1"/>
        </w:rPr>
        <w:t>creation.</w:t>
      </w:r>
      <w:r>
        <w:t xml:space="preserve"> </w:t>
      </w:r>
      <w:r>
        <w:rPr>
          <w:spacing w:val="-1"/>
        </w:rPr>
        <w:t>There</w:t>
      </w:r>
      <w:r>
        <w:rPr>
          <w:spacing w:val="1"/>
        </w:rPr>
        <w:t xml:space="preserve"> </w:t>
      </w:r>
      <w:r>
        <w:rPr>
          <w:spacing w:val="-1"/>
        </w:rPr>
        <w:t>is only</w:t>
      </w:r>
      <w:r>
        <w:rPr>
          <w:spacing w:val="-2"/>
        </w:rPr>
        <w:t xml:space="preserve"> </w:t>
      </w:r>
      <w:r>
        <w:rPr>
          <w:spacing w:val="-1"/>
        </w:rPr>
        <w:t>space,</w:t>
      </w:r>
      <w:r>
        <w:t xml:space="preserve"> </w:t>
      </w:r>
      <w:r>
        <w:rPr>
          <w:spacing w:val="-1"/>
        </w:rPr>
        <w:t>all of my</w:t>
      </w:r>
      <w:r>
        <w:t xml:space="preserve"> </w:t>
      </w:r>
      <w:r>
        <w:rPr>
          <w:spacing w:val="-1"/>
        </w:rPr>
        <w:t>meridians</w:t>
      </w:r>
      <w:r>
        <w:t xml:space="preserve"> </w:t>
      </w:r>
      <w:r>
        <w:rPr>
          <w:spacing w:val="-1"/>
        </w:rPr>
        <w:t>are</w:t>
      </w:r>
      <w:r>
        <w:rPr>
          <w:spacing w:val="40"/>
        </w:rPr>
        <w:t xml:space="preserve"> </w:t>
      </w:r>
      <w:r>
        <w:rPr>
          <w:spacing w:val="-1"/>
        </w:rPr>
        <w:t>ONE!</w:t>
      </w:r>
      <w:r>
        <w:t xml:space="preserve"> </w:t>
      </w:r>
      <w:r>
        <w:rPr>
          <w:spacing w:val="-1"/>
        </w:rPr>
        <w:t>Stretching through all the</w:t>
      </w:r>
      <w:r>
        <w:t xml:space="preserve"> </w:t>
      </w:r>
      <w:r>
        <w:rPr>
          <w:spacing w:val="-1"/>
        </w:rPr>
        <w:t>creation.</w:t>
      </w:r>
      <w:r>
        <w:t xml:space="preserve"> </w:t>
      </w:r>
      <w:r>
        <w:rPr>
          <w:spacing w:val="-1"/>
        </w:rPr>
        <w:t>Then</w:t>
      </w:r>
      <w:r>
        <w:t xml:space="preserve"> I </w:t>
      </w:r>
      <w:r>
        <w:rPr>
          <w:spacing w:val="-2"/>
        </w:rPr>
        <w:t>leave</w:t>
      </w:r>
      <w:r>
        <w:rPr>
          <w:spacing w:val="1"/>
        </w:rPr>
        <w:t xml:space="preserve"> </w:t>
      </w:r>
      <w:r>
        <w:rPr>
          <w:spacing w:val="-1"/>
        </w:rPr>
        <w:t>my</w:t>
      </w:r>
      <w:r>
        <w:rPr>
          <w:spacing w:val="-2"/>
        </w:rPr>
        <w:t xml:space="preserve"> </w:t>
      </w:r>
      <w:r>
        <w:rPr>
          <w:spacing w:val="-1"/>
        </w:rPr>
        <w:t>body</w:t>
      </w:r>
      <w:r>
        <w:t xml:space="preserve"> </w:t>
      </w:r>
      <w:r>
        <w:rPr>
          <w:spacing w:val="-1"/>
        </w:rPr>
        <w:t>and</w:t>
      </w:r>
      <w:r>
        <w:t xml:space="preserve"> I</w:t>
      </w:r>
      <w:r>
        <w:rPr>
          <w:spacing w:val="29"/>
        </w:rPr>
        <w:t xml:space="preserve"> </w:t>
      </w:r>
      <w:r>
        <w:t>am</w:t>
      </w:r>
      <w:r>
        <w:rPr>
          <w:spacing w:val="-2"/>
        </w:rPr>
        <w:t xml:space="preserve"> </w:t>
      </w:r>
      <w:r>
        <w:rPr>
          <w:spacing w:val="-1"/>
        </w:rPr>
        <w:t>guided through</w:t>
      </w:r>
      <w:r>
        <w:t xml:space="preserve"> </w:t>
      </w:r>
      <w:r>
        <w:rPr>
          <w:spacing w:val="-1"/>
        </w:rPr>
        <w:t>many</w:t>
      </w:r>
      <w:r>
        <w:rPr>
          <w:spacing w:val="-2"/>
        </w:rPr>
        <w:t xml:space="preserve"> </w:t>
      </w:r>
      <w:r>
        <w:rPr>
          <w:spacing w:val="-1"/>
        </w:rPr>
        <w:t>things</w:t>
      </w:r>
      <w:r>
        <w:rPr>
          <w:spacing w:val="-2"/>
        </w:rPr>
        <w:t xml:space="preserve"> </w:t>
      </w:r>
      <w:r>
        <w:rPr>
          <w:spacing w:val="-1"/>
        </w:rPr>
        <w:t xml:space="preserve">that </w:t>
      </w:r>
      <w:r>
        <w:t xml:space="preserve">I </w:t>
      </w:r>
      <w:r>
        <w:rPr>
          <w:spacing w:val="-1"/>
        </w:rPr>
        <w:t>cannot explain or remember</w:t>
      </w:r>
      <w:r>
        <w:rPr>
          <w:spacing w:val="35"/>
        </w:rPr>
        <w:t xml:space="preserve"> </w:t>
      </w:r>
      <w:r>
        <w:t xml:space="preserve">in </w:t>
      </w:r>
      <w:r>
        <w:rPr>
          <w:spacing w:val="-1"/>
        </w:rPr>
        <w:t>my</w:t>
      </w:r>
      <w:r>
        <w:rPr>
          <w:spacing w:val="-2"/>
        </w:rPr>
        <w:t xml:space="preserve"> </w:t>
      </w:r>
      <w:r>
        <w:rPr>
          <w:spacing w:val="-1"/>
        </w:rPr>
        <w:t>current</w:t>
      </w:r>
      <w:r>
        <w:t xml:space="preserve"> </w:t>
      </w:r>
      <w:r>
        <w:rPr>
          <w:spacing w:val="-1"/>
        </w:rPr>
        <w:t>state."</w:t>
      </w:r>
    </w:p>
    <w:p w:rsidR="00743C02" w:rsidRDefault="001F2438">
      <w:pPr>
        <w:pStyle w:val="Corpodetexto"/>
        <w:ind w:right="165" w:hanging="1"/>
      </w:pPr>
      <w:r>
        <w:t xml:space="preserve">As </w:t>
      </w:r>
      <w:r>
        <w:rPr>
          <w:spacing w:val="-2"/>
        </w:rPr>
        <w:t>we</w:t>
      </w:r>
      <w:r>
        <w:rPr>
          <w:spacing w:val="2"/>
        </w:rPr>
        <w:t xml:space="preserve"> </w:t>
      </w:r>
      <w:r>
        <w:rPr>
          <w:spacing w:val="-1"/>
        </w:rPr>
        <w:t>were talking</w:t>
      </w:r>
      <w:r>
        <w:rPr>
          <w:spacing w:val="1"/>
        </w:rPr>
        <w:t xml:space="preserve"> </w:t>
      </w:r>
      <w:r>
        <w:rPr>
          <w:spacing w:val="-1"/>
        </w:rPr>
        <w:t>well</w:t>
      </w:r>
      <w:r>
        <w:t xml:space="preserve"> into</w:t>
      </w:r>
      <w:r>
        <w:rPr>
          <w:spacing w:val="-1"/>
        </w:rPr>
        <w:t xml:space="preserve"> </w:t>
      </w:r>
      <w:r>
        <w:t>the</w:t>
      </w:r>
      <w:r>
        <w:rPr>
          <w:spacing w:val="-1"/>
        </w:rPr>
        <w:t xml:space="preserve"> night</w:t>
      </w:r>
      <w:r>
        <w:t xml:space="preserve"> at</w:t>
      </w:r>
      <w:r>
        <w:rPr>
          <w:spacing w:val="-1"/>
        </w:rPr>
        <w:t xml:space="preserve"> </w:t>
      </w:r>
      <w:r>
        <w:t>the</w:t>
      </w:r>
      <w:r>
        <w:rPr>
          <w:spacing w:val="-1"/>
        </w:rPr>
        <w:t xml:space="preserve"> </w:t>
      </w:r>
      <w:r>
        <w:t>end</w:t>
      </w:r>
      <w:r>
        <w:rPr>
          <w:spacing w:val="-1"/>
        </w:rPr>
        <w:t xml:space="preserve"> </w:t>
      </w:r>
      <w:r>
        <w:t>of</w:t>
      </w:r>
      <w:r>
        <w:rPr>
          <w:spacing w:val="-1"/>
        </w:rPr>
        <w:t xml:space="preserve"> our</w:t>
      </w:r>
      <w:r>
        <w:t xml:space="preserve"> Energy</w:t>
      </w:r>
      <w:r>
        <w:rPr>
          <w:spacing w:val="23"/>
        </w:rPr>
        <w:t xml:space="preserve"> </w:t>
      </w:r>
      <w:r>
        <w:rPr>
          <w:spacing w:val="-1"/>
        </w:rPr>
        <w:t>Enhancement Course together.</w:t>
      </w:r>
    </w:p>
    <w:p w:rsidR="00743C02" w:rsidRDefault="001F2438">
      <w:pPr>
        <w:pStyle w:val="Corpodetexto"/>
        <w:spacing w:before="120"/>
        <w:ind w:right="135"/>
      </w:pPr>
      <w:r>
        <w:rPr>
          <w:spacing w:val="-1"/>
        </w:rPr>
        <w:t>After</w:t>
      </w:r>
      <w:r>
        <w:t xml:space="preserve"> </w:t>
      </w:r>
      <w:r>
        <w:rPr>
          <w:spacing w:val="-1"/>
        </w:rPr>
        <w:t>he</w:t>
      </w:r>
      <w:r>
        <w:t xml:space="preserve"> </w:t>
      </w:r>
      <w:r>
        <w:rPr>
          <w:spacing w:val="-1"/>
        </w:rPr>
        <w:t>has</w:t>
      </w:r>
      <w:r>
        <w:rPr>
          <w:spacing w:val="-2"/>
        </w:rPr>
        <w:t xml:space="preserve"> </w:t>
      </w:r>
      <w:r>
        <w:rPr>
          <w:spacing w:val="-1"/>
        </w:rPr>
        <w:t>removed many</w:t>
      </w:r>
      <w:r>
        <w:rPr>
          <w:spacing w:val="-2"/>
        </w:rPr>
        <w:t xml:space="preserve"> </w:t>
      </w:r>
      <w:r>
        <w:rPr>
          <w:spacing w:val="-1"/>
        </w:rPr>
        <w:t>energy</w:t>
      </w:r>
      <w:r>
        <w:rPr>
          <w:spacing w:val="-3"/>
        </w:rPr>
        <w:t xml:space="preserve"> </w:t>
      </w:r>
      <w:r>
        <w:rPr>
          <w:spacing w:val="-1"/>
        </w:rPr>
        <w:t>blockages over the</w:t>
      </w:r>
      <w:r>
        <w:t xml:space="preserve"> </w:t>
      </w:r>
      <w:r>
        <w:rPr>
          <w:spacing w:val="-1"/>
        </w:rPr>
        <w:t>last</w:t>
      </w:r>
      <w:r>
        <w:t xml:space="preserve"> </w:t>
      </w:r>
      <w:r>
        <w:rPr>
          <w:spacing w:val="-2"/>
        </w:rPr>
        <w:t>four</w:t>
      </w:r>
      <w:r>
        <w:rPr>
          <w:spacing w:val="33"/>
        </w:rPr>
        <w:t xml:space="preserve"> </w:t>
      </w:r>
      <w:r>
        <w:rPr>
          <w:spacing w:val="-1"/>
        </w:rPr>
        <w:t>weeks.</w:t>
      </w:r>
      <w:r>
        <w:t xml:space="preserve"> </w:t>
      </w:r>
      <w:r>
        <w:rPr>
          <w:spacing w:val="-1"/>
        </w:rPr>
        <w:t xml:space="preserve">Blockages </w:t>
      </w:r>
      <w:r>
        <w:rPr>
          <w:spacing w:val="-2"/>
        </w:rPr>
        <w:t>above</w:t>
      </w:r>
      <w:r>
        <w:rPr>
          <w:spacing w:val="-1"/>
        </w:rPr>
        <w:t xml:space="preserve"> the</w:t>
      </w:r>
      <w:r>
        <w:t xml:space="preserve"> </w:t>
      </w:r>
      <w:r>
        <w:rPr>
          <w:spacing w:val="-2"/>
        </w:rPr>
        <w:t>crown</w:t>
      </w:r>
      <w:r>
        <w:t xml:space="preserve"> </w:t>
      </w:r>
      <w:r>
        <w:rPr>
          <w:spacing w:val="-1"/>
        </w:rPr>
        <w:t>chakra</w:t>
      </w:r>
      <w:r>
        <w:t xml:space="preserve"> </w:t>
      </w:r>
      <w:r>
        <w:rPr>
          <w:spacing w:val="-1"/>
        </w:rPr>
        <w:t>in the</w:t>
      </w:r>
      <w:r>
        <w:t xml:space="preserve"> </w:t>
      </w:r>
      <w:r>
        <w:rPr>
          <w:spacing w:val="-1"/>
        </w:rPr>
        <w:t>Antahkarana</w:t>
      </w:r>
      <w:r>
        <w:rPr>
          <w:spacing w:val="1"/>
        </w:rPr>
        <w:t xml:space="preserve"> </w:t>
      </w:r>
      <w:r>
        <w:rPr>
          <w:spacing w:val="-2"/>
        </w:rPr>
        <w:t>which</w:t>
      </w:r>
      <w:r>
        <w:rPr>
          <w:spacing w:val="34"/>
        </w:rPr>
        <w:t xml:space="preserve"> </w:t>
      </w:r>
      <w:r>
        <w:rPr>
          <w:spacing w:val="-1"/>
        </w:rPr>
        <w:t>were</w:t>
      </w:r>
      <w:r>
        <w:rPr>
          <w:spacing w:val="1"/>
        </w:rPr>
        <w:t xml:space="preserve"> </w:t>
      </w:r>
      <w:r>
        <w:rPr>
          <w:spacing w:val="-1"/>
        </w:rPr>
        <w:t>preventing</w:t>
      </w:r>
      <w:r>
        <w:t xml:space="preserve"> </w:t>
      </w:r>
      <w:r>
        <w:rPr>
          <w:spacing w:val="-1"/>
        </w:rPr>
        <w:t>him</w:t>
      </w:r>
      <w:r>
        <w:rPr>
          <w:spacing w:val="-3"/>
        </w:rPr>
        <w:t xml:space="preserve"> </w:t>
      </w:r>
      <w:r>
        <w:rPr>
          <w:spacing w:val="-1"/>
        </w:rPr>
        <w:t>from</w:t>
      </w:r>
      <w:r>
        <w:rPr>
          <w:spacing w:val="-3"/>
        </w:rPr>
        <w:t xml:space="preserve"> </w:t>
      </w:r>
      <w:r>
        <w:rPr>
          <w:spacing w:val="-1"/>
        </w:rPr>
        <w:t>re-connecting</w:t>
      </w:r>
      <w:r>
        <w:rPr>
          <w:spacing w:val="1"/>
        </w:rPr>
        <w:t xml:space="preserve"> </w:t>
      </w:r>
      <w:r>
        <w:rPr>
          <w:spacing w:val="-2"/>
        </w:rPr>
        <w:t>with</w:t>
      </w:r>
      <w:r>
        <w:rPr>
          <w:spacing w:val="-1"/>
        </w:rPr>
        <w:t xml:space="preserve"> the Source</w:t>
      </w:r>
      <w:r>
        <w:t xml:space="preserve"> of</w:t>
      </w:r>
      <w:r>
        <w:rPr>
          <w:spacing w:val="-2"/>
        </w:rPr>
        <w:t xml:space="preserve"> </w:t>
      </w:r>
      <w:r>
        <w:rPr>
          <w:spacing w:val="-1"/>
        </w:rPr>
        <w:t>all Life.</w:t>
      </w:r>
      <w:r>
        <w:rPr>
          <w:spacing w:val="47"/>
        </w:rPr>
        <w:t xml:space="preserve"> </w:t>
      </w:r>
      <w:r>
        <w:rPr>
          <w:spacing w:val="-1"/>
        </w:rPr>
        <w:t>He</w:t>
      </w:r>
      <w:r>
        <w:rPr>
          <w:spacing w:val="1"/>
        </w:rPr>
        <w:t xml:space="preserve"> </w:t>
      </w:r>
      <w:r>
        <w:rPr>
          <w:spacing w:val="-1"/>
        </w:rPr>
        <w:t>described</w:t>
      </w:r>
      <w:r>
        <w:t xml:space="preserve"> </w:t>
      </w:r>
      <w:r>
        <w:rPr>
          <w:spacing w:val="-1"/>
        </w:rPr>
        <w:t>one</w:t>
      </w:r>
      <w:r>
        <w:t xml:space="preserve"> </w:t>
      </w:r>
      <w:r>
        <w:rPr>
          <w:spacing w:val="-1"/>
        </w:rPr>
        <w:t>of</w:t>
      </w:r>
      <w:r>
        <w:rPr>
          <w:spacing w:val="-2"/>
        </w:rPr>
        <w:t xml:space="preserve"> </w:t>
      </w:r>
      <w:r>
        <w:rPr>
          <w:spacing w:val="-1"/>
        </w:rPr>
        <w:t>the</w:t>
      </w:r>
      <w:r>
        <w:t xml:space="preserve"> </w:t>
      </w:r>
      <w:r>
        <w:rPr>
          <w:spacing w:val="-1"/>
        </w:rPr>
        <w:t>blockages</w:t>
      </w:r>
      <w:r>
        <w:t xml:space="preserve"> </w:t>
      </w:r>
      <w:r>
        <w:rPr>
          <w:spacing w:val="-1"/>
        </w:rPr>
        <w:t>between</w:t>
      </w:r>
      <w:r>
        <w:t xml:space="preserve"> </w:t>
      </w:r>
      <w:r>
        <w:rPr>
          <w:spacing w:val="-1"/>
        </w:rPr>
        <w:t>one</w:t>
      </w:r>
      <w:r>
        <w:t xml:space="preserve"> </w:t>
      </w:r>
      <w:r>
        <w:rPr>
          <w:spacing w:val="-1"/>
        </w:rPr>
        <w:t>million</w:t>
      </w:r>
      <w:r>
        <w:t xml:space="preserve"> </w:t>
      </w:r>
      <w:r>
        <w:rPr>
          <w:spacing w:val="-1"/>
        </w:rPr>
        <w:t>and</w:t>
      </w:r>
      <w:r>
        <w:t xml:space="preserve"> </w:t>
      </w:r>
      <w:r>
        <w:rPr>
          <w:spacing w:val="-1"/>
        </w:rPr>
        <w:t>Infinity</w:t>
      </w:r>
      <w:r>
        <w:rPr>
          <w:spacing w:val="31"/>
        </w:rPr>
        <w:t xml:space="preserve"> </w:t>
      </w:r>
      <w:r>
        <w:t xml:space="preserve">of </w:t>
      </w:r>
      <w:r>
        <w:rPr>
          <w:spacing w:val="-1"/>
        </w:rPr>
        <w:t>chakras above the</w:t>
      </w:r>
      <w:r>
        <w:t xml:space="preserve"> </w:t>
      </w:r>
      <w:r>
        <w:rPr>
          <w:spacing w:val="-1"/>
        </w:rPr>
        <w:t xml:space="preserve">head </w:t>
      </w:r>
      <w:r>
        <w:t>as</w:t>
      </w:r>
      <w:r>
        <w:rPr>
          <w:spacing w:val="-3"/>
        </w:rPr>
        <w:t xml:space="preserve"> </w:t>
      </w:r>
      <w:r>
        <w:t xml:space="preserve">a </w:t>
      </w:r>
      <w:r>
        <w:rPr>
          <w:spacing w:val="-1"/>
        </w:rPr>
        <w:t>dense translucent crystal</w:t>
      </w:r>
      <w:r>
        <w:t xml:space="preserve"> </w:t>
      </w:r>
      <w:r>
        <w:rPr>
          <w:spacing w:val="-1"/>
        </w:rPr>
        <w:t>which</w:t>
      </w:r>
      <w:r>
        <w:t xml:space="preserve"> </w:t>
      </w:r>
      <w:r>
        <w:rPr>
          <w:spacing w:val="-2"/>
        </w:rPr>
        <w:t>was</w:t>
      </w:r>
      <w:r>
        <w:rPr>
          <w:spacing w:val="59"/>
        </w:rPr>
        <w:t xml:space="preserve"> </w:t>
      </w:r>
      <w:r>
        <w:rPr>
          <w:spacing w:val="-1"/>
        </w:rPr>
        <w:t>incredibly</w:t>
      </w:r>
      <w:r>
        <w:rPr>
          <w:spacing w:val="-2"/>
        </w:rPr>
        <w:t xml:space="preserve"> </w:t>
      </w:r>
      <w:r>
        <w:rPr>
          <w:spacing w:val="-1"/>
        </w:rPr>
        <w:t>difficult</w:t>
      </w:r>
      <w:r>
        <w:t xml:space="preserve"> </w:t>
      </w:r>
      <w:r>
        <w:rPr>
          <w:spacing w:val="-1"/>
        </w:rPr>
        <w:t>to</w:t>
      </w:r>
      <w:r>
        <w:rPr>
          <w:spacing w:val="-2"/>
        </w:rPr>
        <w:t xml:space="preserve"> </w:t>
      </w:r>
      <w:r>
        <w:rPr>
          <w:spacing w:val="-1"/>
        </w:rPr>
        <w:t>remove,</w:t>
      </w:r>
      <w:r>
        <w:t xml:space="preserve"> </w:t>
      </w:r>
      <w:r>
        <w:rPr>
          <w:spacing w:val="-1"/>
        </w:rPr>
        <w:t>different</w:t>
      </w:r>
      <w:r>
        <w:t xml:space="preserve"> </w:t>
      </w:r>
      <w:r>
        <w:rPr>
          <w:spacing w:val="-1"/>
        </w:rPr>
        <w:t>from</w:t>
      </w:r>
      <w:r>
        <w:rPr>
          <w:spacing w:val="-2"/>
        </w:rPr>
        <w:t xml:space="preserve"> </w:t>
      </w:r>
      <w:r>
        <w:rPr>
          <w:spacing w:val="-1"/>
        </w:rPr>
        <w:t>the</w:t>
      </w:r>
      <w:r>
        <w:t xml:space="preserve"> </w:t>
      </w:r>
      <w:r>
        <w:rPr>
          <w:spacing w:val="-1"/>
        </w:rPr>
        <w:t>other</w:t>
      </w:r>
      <w:r>
        <w:t xml:space="preserve"> </w:t>
      </w:r>
      <w:r>
        <w:rPr>
          <w:spacing w:val="-1"/>
        </w:rPr>
        <w:t>blockages</w:t>
      </w:r>
      <w:r>
        <w:rPr>
          <w:spacing w:val="29"/>
        </w:rPr>
        <w:t xml:space="preserve"> </w:t>
      </w:r>
      <w:r>
        <w:rPr>
          <w:spacing w:val="-1"/>
        </w:rPr>
        <w:t>which</w:t>
      </w:r>
      <w:r>
        <w:t xml:space="preserve"> he had </w:t>
      </w:r>
      <w:r>
        <w:rPr>
          <w:spacing w:val="-1"/>
        </w:rPr>
        <w:t>found</w:t>
      </w:r>
      <w:r>
        <w:t xml:space="preserve"> below</w:t>
      </w:r>
      <w:r>
        <w:rPr>
          <w:spacing w:val="-3"/>
        </w:rPr>
        <w:t xml:space="preserve"> </w:t>
      </w:r>
      <w:r>
        <w:t>it</w:t>
      </w:r>
      <w:r>
        <w:rPr>
          <w:spacing w:val="2"/>
        </w:rPr>
        <w:t xml:space="preserve"> </w:t>
      </w:r>
      <w:r>
        <w:rPr>
          <w:spacing w:val="-1"/>
        </w:rPr>
        <w:t>which were</w:t>
      </w:r>
      <w:r>
        <w:rPr>
          <w:spacing w:val="1"/>
        </w:rPr>
        <w:t xml:space="preserve"> </w:t>
      </w:r>
      <w:r>
        <w:rPr>
          <w:spacing w:val="-1"/>
        </w:rPr>
        <w:t>dense</w:t>
      </w:r>
      <w:r>
        <w:t xml:space="preserve"> and</w:t>
      </w:r>
      <w:r>
        <w:rPr>
          <w:spacing w:val="-1"/>
        </w:rPr>
        <w:t xml:space="preserve"> covered</w:t>
      </w:r>
      <w:r>
        <w:t xml:space="preserve"> </w:t>
      </w:r>
      <w:r>
        <w:rPr>
          <w:spacing w:val="-1"/>
        </w:rPr>
        <w:t xml:space="preserve">with </w:t>
      </w:r>
      <w:r>
        <w:t>a</w:t>
      </w:r>
      <w:r>
        <w:rPr>
          <w:spacing w:val="27"/>
        </w:rPr>
        <w:t xml:space="preserve"> </w:t>
      </w:r>
      <w:r>
        <w:rPr>
          <w:spacing w:val="-1"/>
        </w:rPr>
        <w:t>black</w:t>
      </w:r>
      <w:r>
        <w:t xml:space="preserve"> </w:t>
      </w:r>
      <w:r>
        <w:rPr>
          <w:spacing w:val="-1"/>
        </w:rPr>
        <w:t>tarry</w:t>
      </w:r>
      <w:r>
        <w:rPr>
          <w:spacing w:val="-2"/>
        </w:rPr>
        <w:t xml:space="preserve"> </w:t>
      </w:r>
      <w:r>
        <w:rPr>
          <w:spacing w:val="-1"/>
        </w:rPr>
        <w:t>substance</w:t>
      </w:r>
      <w:r>
        <w:t xml:space="preserve"> </w:t>
      </w:r>
      <w:r>
        <w:rPr>
          <w:spacing w:val="-1"/>
        </w:rPr>
        <w:t>or</w:t>
      </w:r>
      <w:r>
        <w:rPr>
          <w:spacing w:val="-2"/>
        </w:rPr>
        <w:t xml:space="preserve"> </w:t>
      </w:r>
      <w:r>
        <w:rPr>
          <w:spacing w:val="-1"/>
        </w:rPr>
        <w:t>blood</w:t>
      </w:r>
      <w:r>
        <w:rPr>
          <w:spacing w:val="-3"/>
        </w:rPr>
        <w:t xml:space="preserve"> </w:t>
      </w:r>
      <w:r>
        <w:rPr>
          <w:spacing w:val="-1"/>
        </w:rPr>
        <w:t>and</w:t>
      </w:r>
      <w:r>
        <w:t xml:space="preserve"> </w:t>
      </w:r>
      <w:r>
        <w:rPr>
          <w:spacing w:val="-1"/>
        </w:rPr>
        <w:t>which</w:t>
      </w:r>
      <w:r>
        <w:rPr>
          <w:spacing w:val="1"/>
        </w:rPr>
        <w:t xml:space="preserve"> </w:t>
      </w:r>
      <w:r>
        <w:rPr>
          <w:spacing w:val="-1"/>
        </w:rPr>
        <w:t>were</w:t>
      </w:r>
      <w:r>
        <w:t xml:space="preserve"> </w:t>
      </w:r>
      <w:r>
        <w:rPr>
          <w:spacing w:val="-1"/>
        </w:rPr>
        <w:t>more</w:t>
      </w:r>
      <w:r>
        <w:rPr>
          <w:spacing w:val="-2"/>
        </w:rPr>
        <w:t xml:space="preserve"> </w:t>
      </w:r>
      <w:r>
        <w:rPr>
          <w:spacing w:val="-1"/>
        </w:rPr>
        <w:t>easy</w:t>
      </w:r>
      <w:r>
        <w:rPr>
          <w:spacing w:val="-3"/>
        </w:rPr>
        <w:t xml:space="preserve"> </w:t>
      </w:r>
      <w:r>
        <w:t>to</w:t>
      </w:r>
      <w:r>
        <w:rPr>
          <w:spacing w:val="21"/>
        </w:rPr>
        <w:t xml:space="preserve"> </w:t>
      </w:r>
      <w:r>
        <w:rPr>
          <w:spacing w:val="-1"/>
        </w:rPr>
        <w:t>transmute</w:t>
      </w:r>
      <w:r>
        <w:t xml:space="preserve"> </w:t>
      </w:r>
      <w:r>
        <w:rPr>
          <w:spacing w:val="-1"/>
        </w:rPr>
        <w:t>and</w:t>
      </w:r>
      <w:r>
        <w:t xml:space="preserve"> </w:t>
      </w:r>
      <w:r>
        <w:rPr>
          <w:spacing w:val="-2"/>
        </w:rPr>
        <w:t>dissolve.</w:t>
      </w:r>
    </w:p>
    <w:p w:rsidR="00743C02" w:rsidRDefault="001F2438">
      <w:pPr>
        <w:pStyle w:val="Corpodetexto"/>
        <w:ind w:right="98"/>
      </w:pPr>
      <w:r>
        <w:t>We</w:t>
      </w:r>
      <w:r>
        <w:rPr>
          <w:spacing w:val="-1"/>
        </w:rPr>
        <w:t xml:space="preserve"> eventually</w:t>
      </w:r>
      <w:r>
        <w:rPr>
          <w:spacing w:val="-2"/>
        </w:rPr>
        <w:t xml:space="preserve"> </w:t>
      </w:r>
      <w:r>
        <w:t xml:space="preserve">get </w:t>
      </w:r>
      <w:r>
        <w:rPr>
          <w:spacing w:val="-1"/>
        </w:rPr>
        <w:t xml:space="preserve">into </w:t>
      </w:r>
      <w:r>
        <w:t>a</w:t>
      </w:r>
      <w:r>
        <w:rPr>
          <w:spacing w:val="-1"/>
        </w:rPr>
        <w:t xml:space="preserve"> state</w:t>
      </w:r>
      <w:r>
        <w:t xml:space="preserve"> of</w:t>
      </w:r>
      <w:r>
        <w:rPr>
          <w:spacing w:val="-1"/>
        </w:rPr>
        <w:t xml:space="preserve"> </w:t>
      </w:r>
      <w:r>
        <w:t>energy</w:t>
      </w:r>
      <w:r>
        <w:rPr>
          <w:spacing w:val="-3"/>
        </w:rPr>
        <w:t xml:space="preserve"> </w:t>
      </w:r>
      <w:r>
        <w:rPr>
          <w:spacing w:val="-1"/>
        </w:rPr>
        <w:t xml:space="preserve">transfer. </w:t>
      </w:r>
      <w:r>
        <w:t xml:space="preserve">We </w:t>
      </w:r>
      <w:r>
        <w:rPr>
          <w:spacing w:val="-1"/>
        </w:rPr>
        <w:t>both</w:t>
      </w:r>
      <w:r>
        <w:t xml:space="preserve"> </w:t>
      </w:r>
      <w:r>
        <w:rPr>
          <w:spacing w:val="-1"/>
        </w:rPr>
        <w:t>feel</w:t>
      </w:r>
      <w:r>
        <w:rPr>
          <w:spacing w:val="-2"/>
        </w:rPr>
        <w:t xml:space="preserve"> </w:t>
      </w:r>
      <w:r>
        <w:rPr>
          <w:spacing w:val="-1"/>
        </w:rPr>
        <w:t>it</w:t>
      </w:r>
      <w:r>
        <w:t xml:space="preserve"> as</w:t>
      </w:r>
      <w:r>
        <w:rPr>
          <w:spacing w:val="41"/>
        </w:rPr>
        <w:t xml:space="preserve"> </w:t>
      </w:r>
      <w:r>
        <w:rPr>
          <w:spacing w:val="-1"/>
        </w:rPr>
        <w:t>white</w:t>
      </w:r>
      <w:r>
        <w:rPr>
          <w:spacing w:val="1"/>
        </w:rPr>
        <w:t xml:space="preserve"> </w:t>
      </w:r>
      <w:r>
        <w:rPr>
          <w:spacing w:val="-1"/>
        </w:rPr>
        <w:t>light</w:t>
      </w:r>
      <w:r>
        <w:t xml:space="preserve"> </w:t>
      </w:r>
      <w:r>
        <w:rPr>
          <w:spacing w:val="-2"/>
        </w:rPr>
        <w:t>flowing</w:t>
      </w:r>
      <w:r>
        <w:t xml:space="preserve"> </w:t>
      </w:r>
      <w:r>
        <w:rPr>
          <w:spacing w:val="-1"/>
        </w:rPr>
        <w:t>from</w:t>
      </w:r>
      <w:r>
        <w:rPr>
          <w:spacing w:val="-2"/>
        </w:rPr>
        <w:t xml:space="preserve"> </w:t>
      </w:r>
      <w:r>
        <w:rPr>
          <w:spacing w:val="-1"/>
        </w:rPr>
        <w:t>one to the</w:t>
      </w:r>
      <w:r>
        <w:t xml:space="preserve"> </w:t>
      </w:r>
      <w:r>
        <w:rPr>
          <w:spacing w:val="-1"/>
        </w:rPr>
        <w:t>other</w:t>
      </w:r>
      <w:r>
        <w:t xml:space="preserve"> </w:t>
      </w:r>
      <w:r>
        <w:rPr>
          <w:spacing w:val="-1"/>
        </w:rPr>
        <w:t>in an</w:t>
      </w:r>
      <w:r>
        <w:t xml:space="preserve"> </w:t>
      </w:r>
      <w:r>
        <w:rPr>
          <w:spacing w:val="-1"/>
        </w:rPr>
        <w:t>incredibly</w:t>
      </w:r>
      <w:r>
        <w:rPr>
          <w:spacing w:val="-2"/>
        </w:rPr>
        <w:t xml:space="preserve"> </w:t>
      </w:r>
      <w:r>
        <w:rPr>
          <w:spacing w:val="-1"/>
        </w:rPr>
        <w:t>intense</w:t>
      </w:r>
      <w:r>
        <w:rPr>
          <w:spacing w:val="27"/>
        </w:rPr>
        <w:t xml:space="preserve"> </w:t>
      </w:r>
      <w:r>
        <w:rPr>
          <w:spacing w:val="-1"/>
        </w:rPr>
        <w:t>way</w:t>
      </w:r>
      <w:r>
        <w:rPr>
          <w:spacing w:val="1"/>
        </w:rPr>
        <w:t xml:space="preserve"> </w:t>
      </w:r>
      <w:r>
        <w:rPr>
          <w:spacing w:val="-2"/>
        </w:rPr>
        <w:t>which</w:t>
      </w:r>
      <w:r>
        <w:t xml:space="preserve"> </w:t>
      </w:r>
      <w:r>
        <w:rPr>
          <w:spacing w:val="-1"/>
        </w:rPr>
        <w:t>lasts</w:t>
      </w:r>
      <w:r>
        <w:t xml:space="preserve"> </w:t>
      </w:r>
      <w:r>
        <w:rPr>
          <w:spacing w:val="-1"/>
        </w:rPr>
        <w:t>for two</w:t>
      </w:r>
      <w:r>
        <w:t xml:space="preserve"> </w:t>
      </w:r>
      <w:r>
        <w:rPr>
          <w:spacing w:val="-1"/>
        </w:rPr>
        <w:t>hours.</w:t>
      </w:r>
      <w:r>
        <w:rPr>
          <w:spacing w:val="-2"/>
        </w:rPr>
        <w:t xml:space="preserve"> </w:t>
      </w:r>
      <w:r>
        <w:rPr>
          <w:spacing w:val="-1"/>
        </w:rPr>
        <w:t>At</w:t>
      </w:r>
      <w:r>
        <w:rPr>
          <w:spacing w:val="-2"/>
        </w:rPr>
        <w:t xml:space="preserve"> </w:t>
      </w:r>
      <w:r>
        <w:rPr>
          <w:spacing w:val="-1"/>
        </w:rPr>
        <w:t>the</w:t>
      </w:r>
      <w:r>
        <w:t xml:space="preserve"> </w:t>
      </w:r>
      <w:r>
        <w:rPr>
          <w:spacing w:val="-1"/>
        </w:rPr>
        <w:t>end</w:t>
      </w:r>
      <w:r>
        <w:rPr>
          <w:spacing w:val="-2"/>
        </w:rPr>
        <w:t xml:space="preserve"> </w:t>
      </w:r>
      <w:r>
        <w:rPr>
          <w:spacing w:val="-1"/>
        </w:rPr>
        <w:t>of</w:t>
      </w:r>
      <w:r>
        <w:rPr>
          <w:spacing w:val="-2"/>
        </w:rPr>
        <w:t xml:space="preserve"> </w:t>
      </w:r>
      <w:r>
        <w:rPr>
          <w:spacing w:val="-1"/>
        </w:rPr>
        <w:t>that</w:t>
      </w:r>
      <w:r>
        <w:rPr>
          <w:spacing w:val="-2"/>
        </w:rPr>
        <w:t xml:space="preserve"> </w:t>
      </w:r>
      <w:r>
        <w:rPr>
          <w:spacing w:val="-1"/>
        </w:rPr>
        <w:t>time</w:t>
      </w:r>
      <w:r>
        <w:rPr>
          <w:spacing w:val="1"/>
        </w:rPr>
        <w:t xml:space="preserve"> </w:t>
      </w:r>
      <w:r>
        <w:t xml:space="preserve">I </w:t>
      </w:r>
      <w:r>
        <w:rPr>
          <w:spacing w:val="-1"/>
        </w:rPr>
        <w:t>perceive</w:t>
      </w:r>
      <w:r>
        <w:t xml:space="preserve"> </w:t>
      </w:r>
      <w:r>
        <w:rPr>
          <w:spacing w:val="-1"/>
        </w:rPr>
        <w:t>an</w:t>
      </w:r>
      <w:r>
        <w:rPr>
          <w:spacing w:val="32"/>
        </w:rPr>
        <w:t xml:space="preserve"> </w:t>
      </w:r>
      <w:r>
        <w:rPr>
          <w:spacing w:val="-1"/>
        </w:rPr>
        <w:t>initiation</w:t>
      </w:r>
      <w:r>
        <w:t xml:space="preserve"> </w:t>
      </w:r>
      <w:r>
        <w:rPr>
          <w:spacing w:val="-1"/>
        </w:rPr>
        <w:t>which</w:t>
      </w:r>
      <w:r>
        <w:t xml:space="preserve"> </w:t>
      </w:r>
      <w:r>
        <w:rPr>
          <w:spacing w:val="-1"/>
        </w:rPr>
        <w:t>is</w:t>
      </w:r>
      <w:r>
        <w:rPr>
          <w:spacing w:val="-2"/>
        </w:rPr>
        <w:t xml:space="preserve"> </w:t>
      </w:r>
      <w:r>
        <w:rPr>
          <w:spacing w:val="-1"/>
        </w:rPr>
        <w:t>taking</w:t>
      </w:r>
      <w:r>
        <w:t xml:space="preserve"> </w:t>
      </w:r>
      <w:r>
        <w:rPr>
          <w:spacing w:val="-1"/>
        </w:rPr>
        <w:t xml:space="preserve">place </w:t>
      </w:r>
      <w:r>
        <w:t>on</w:t>
      </w:r>
      <w:r>
        <w:rPr>
          <w:spacing w:val="-2"/>
        </w:rPr>
        <w:t xml:space="preserve"> </w:t>
      </w:r>
      <w:r>
        <w:rPr>
          <w:spacing w:val="-1"/>
        </w:rPr>
        <w:t>the astral plane. Surrounded</w:t>
      </w:r>
      <w:r>
        <w:rPr>
          <w:spacing w:val="-2"/>
        </w:rPr>
        <w:t xml:space="preserve"> </w:t>
      </w:r>
      <w:r>
        <w:t>by</w:t>
      </w:r>
      <w:r>
        <w:rPr>
          <w:spacing w:val="-2"/>
        </w:rPr>
        <w:t xml:space="preserve"> </w:t>
      </w:r>
      <w:r>
        <w:t>a</w:t>
      </w:r>
      <w:r>
        <w:rPr>
          <w:spacing w:val="43"/>
        </w:rPr>
        <w:t xml:space="preserve"> </w:t>
      </w:r>
      <w:r>
        <w:rPr>
          <w:spacing w:val="-1"/>
        </w:rPr>
        <w:t>group</w:t>
      </w:r>
      <w:r>
        <w:t xml:space="preserve"> of </w:t>
      </w:r>
      <w:r>
        <w:rPr>
          <w:spacing w:val="-1"/>
        </w:rPr>
        <w:t>ascended</w:t>
      </w:r>
      <w:r>
        <w:t xml:space="preserve"> </w:t>
      </w:r>
      <w:r>
        <w:rPr>
          <w:spacing w:val="-1"/>
        </w:rPr>
        <w:t>masters</w:t>
      </w:r>
      <w:r>
        <w:t xml:space="preserve"> I</w:t>
      </w:r>
      <w:r>
        <w:rPr>
          <w:spacing w:val="-1"/>
        </w:rPr>
        <w:t xml:space="preserve"> introduce </w:t>
      </w:r>
      <w:r>
        <w:t>him</w:t>
      </w:r>
      <w:r>
        <w:rPr>
          <w:spacing w:val="-2"/>
        </w:rPr>
        <w:t xml:space="preserve"> </w:t>
      </w:r>
      <w:r>
        <w:t>to</w:t>
      </w:r>
      <w:r>
        <w:rPr>
          <w:spacing w:val="-2"/>
        </w:rPr>
        <w:t xml:space="preserve"> </w:t>
      </w:r>
      <w:r>
        <w:t>the</w:t>
      </w:r>
      <w:r>
        <w:rPr>
          <w:spacing w:val="-1"/>
        </w:rPr>
        <w:t xml:space="preserve"> chief</w:t>
      </w:r>
      <w:r>
        <w:t xml:space="preserve"> </w:t>
      </w:r>
      <w:r>
        <w:rPr>
          <w:spacing w:val="-1"/>
        </w:rPr>
        <w:t>initiator</w:t>
      </w:r>
      <w:r>
        <w:rPr>
          <w:spacing w:val="55"/>
        </w:rPr>
        <w:t xml:space="preserve"> </w:t>
      </w:r>
      <w:r>
        <w:rPr>
          <w:spacing w:val="-1"/>
        </w:rPr>
        <w:t>who</w:t>
      </w:r>
      <w:r>
        <w:t xml:space="preserve"> </w:t>
      </w:r>
      <w:r>
        <w:rPr>
          <w:spacing w:val="-1"/>
        </w:rPr>
        <w:t xml:space="preserve">uses </w:t>
      </w:r>
      <w:r>
        <w:t>the</w:t>
      </w:r>
      <w:r>
        <w:rPr>
          <w:spacing w:val="-1"/>
        </w:rPr>
        <w:t xml:space="preserve"> </w:t>
      </w:r>
      <w:r>
        <w:t>rod</w:t>
      </w:r>
      <w:r>
        <w:rPr>
          <w:spacing w:val="-1"/>
        </w:rPr>
        <w:t xml:space="preserve"> </w:t>
      </w:r>
      <w:r>
        <w:t xml:space="preserve">of </w:t>
      </w:r>
      <w:r>
        <w:rPr>
          <w:spacing w:val="-1"/>
        </w:rPr>
        <w:t xml:space="preserve">initiation </w:t>
      </w:r>
      <w:r>
        <w:t>to</w:t>
      </w:r>
      <w:r>
        <w:rPr>
          <w:spacing w:val="-1"/>
        </w:rPr>
        <w:t xml:space="preserve"> touch </w:t>
      </w:r>
      <w:r>
        <w:t>his</w:t>
      </w:r>
      <w:r>
        <w:rPr>
          <w:spacing w:val="-1"/>
        </w:rPr>
        <w:t xml:space="preserve"> third eye</w:t>
      </w:r>
      <w:r>
        <w:t xml:space="preserve"> </w:t>
      </w:r>
      <w:r>
        <w:rPr>
          <w:spacing w:val="-1"/>
        </w:rPr>
        <w:t>with the intense</w:t>
      </w:r>
      <w:r>
        <w:rPr>
          <w:spacing w:val="33"/>
        </w:rPr>
        <w:t xml:space="preserve"> </w:t>
      </w:r>
      <w:r>
        <w:rPr>
          <w:spacing w:val="-1"/>
        </w:rPr>
        <w:t>energies of</w:t>
      </w:r>
      <w:r>
        <w:t xml:space="preserve"> </w:t>
      </w:r>
      <w:r>
        <w:rPr>
          <w:spacing w:val="-1"/>
        </w:rPr>
        <w:t>initiation</w:t>
      </w:r>
      <w:r>
        <w:t xml:space="preserve"> </w:t>
      </w:r>
      <w:r>
        <w:rPr>
          <w:spacing w:val="-1"/>
        </w:rPr>
        <w:t>so that his</w:t>
      </w:r>
      <w:r>
        <w:rPr>
          <w:spacing w:val="1"/>
        </w:rPr>
        <w:t xml:space="preserve"> </w:t>
      </w:r>
      <w:r>
        <w:rPr>
          <w:spacing w:val="-1"/>
        </w:rPr>
        <w:t>energies can</w:t>
      </w:r>
      <w:r>
        <w:t xml:space="preserve"> </w:t>
      </w:r>
      <w:r>
        <w:rPr>
          <w:spacing w:val="-1"/>
        </w:rPr>
        <w:t>never again</w:t>
      </w:r>
      <w:r>
        <w:t xml:space="preserve"> </w:t>
      </w:r>
      <w:r>
        <w:rPr>
          <w:spacing w:val="-1"/>
        </w:rPr>
        <w:t>drop</w:t>
      </w:r>
      <w:r>
        <w:t xml:space="preserve"> </w:t>
      </w:r>
      <w:r>
        <w:rPr>
          <w:spacing w:val="-1"/>
        </w:rPr>
        <w:t>into</w:t>
      </w:r>
      <w:r>
        <w:rPr>
          <w:spacing w:val="36"/>
        </w:rPr>
        <w:t xml:space="preserve"> </w:t>
      </w:r>
      <w:r>
        <w:rPr>
          <w:spacing w:val="-1"/>
        </w:rPr>
        <w:t>that</w:t>
      </w:r>
      <w:r>
        <w:t xml:space="preserve"> </w:t>
      </w:r>
      <w:r>
        <w:rPr>
          <w:spacing w:val="-1"/>
        </w:rPr>
        <w:t>state</w:t>
      </w:r>
      <w:r>
        <w:rPr>
          <w:spacing w:val="1"/>
        </w:rPr>
        <w:t xml:space="preserve"> </w:t>
      </w:r>
      <w:r>
        <w:rPr>
          <w:spacing w:val="-1"/>
        </w:rPr>
        <w:t>we</w:t>
      </w:r>
      <w:r>
        <w:t xml:space="preserve"> </w:t>
      </w:r>
      <w:r>
        <w:rPr>
          <w:spacing w:val="-1"/>
        </w:rPr>
        <w:t>call</w:t>
      </w:r>
      <w:r>
        <w:rPr>
          <w:spacing w:val="-2"/>
        </w:rPr>
        <w:t xml:space="preserve"> normal</w:t>
      </w:r>
      <w:r>
        <w:rPr>
          <w:spacing w:val="1"/>
        </w:rPr>
        <w:t xml:space="preserve"> </w:t>
      </w:r>
      <w:r>
        <w:rPr>
          <w:spacing w:val="-1"/>
        </w:rPr>
        <w:t>waking</w:t>
      </w:r>
      <w:r>
        <w:t xml:space="preserve"> </w:t>
      </w:r>
      <w:r>
        <w:rPr>
          <w:spacing w:val="-2"/>
        </w:rPr>
        <w:t>consciousness.</w:t>
      </w:r>
    </w:p>
    <w:p w:rsidR="00743C02" w:rsidRDefault="001F2438">
      <w:pPr>
        <w:pStyle w:val="Corpodetexto"/>
        <w:ind w:firstLine="606"/>
        <w:rPr>
          <w:rFonts w:cs="Lucida Sans"/>
        </w:rPr>
      </w:pPr>
      <w:r>
        <w:rPr>
          <w:b/>
          <w:spacing w:val="-1"/>
        </w:rPr>
        <w:t>Never</w:t>
      </w:r>
      <w:r>
        <w:rPr>
          <w:b/>
          <w:spacing w:val="-2"/>
        </w:rPr>
        <w:t xml:space="preserve"> </w:t>
      </w:r>
      <w:r>
        <w:rPr>
          <w:b/>
          <w:spacing w:val="-1"/>
        </w:rPr>
        <w:t xml:space="preserve">to lose </w:t>
      </w:r>
      <w:r>
        <w:rPr>
          <w:b/>
        </w:rPr>
        <w:t>the</w:t>
      </w:r>
      <w:r>
        <w:rPr>
          <w:b/>
          <w:spacing w:val="-1"/>
        </w:rPr>
        <w:t xml:space="preserve"> Light of</w:t>
      </w:r>
      <w:r>
        <w:rPr>
          <w:b/>
          <w:spacing w:val="-3"/>
        </w:rPr>
        <w:t xml:space="preserve"> </w:t>
      </w:r>
      <w:r>
        <w:rPr>
          <w:b/>
          <w:spacing w:val="-1"/>
        </w:rPr>
        <w:t>Enlightenment,</w:t>
      </w:r>
      <w:r>
        <w:rPr>
          <w:b/>
          <w:spacing w:val="-2"/>
        </w:rPr>
        <w:t xml:space="preserve"> </w:t>
      </w:r>
      <w:r>
        <w:rPr>
          <w:b/>
          <w:spacing w:val="-1"/>
        </w:rPr>
        <w:t>ever</w:t>
      </w:r>
      <w:r>
        <w:rPr>
          <w:b/>
          <w:spacing w:val="-2"/>
        </w:rPr>
        <w:t xml:space="preserve"> again.</w:t>
      </w:r>
    </w:p>
    <w:p w:rsidR="00743C02" w:rsidRDefault="00743C02">
      <w:pPr>
        <w:rPr>
          <w:rFonts w:ascii="Lucida Sans" w:eastAsia="Lucida Sans" w:hAnsi="Lucida Sans" w:cs="Lucida Sans"/>
          <w:b/>
          <w:bCs/>
          <w:sz w:val="20"/>
          <w:szCs w:val="20"/>
        </w:rPr>
      </w:pPr>
    </w:p>
    <w:p w:rsidR="00743C02" w:rsidRDefault="00743C02">
      <w:pPr>
        <w:spacing w:before="4"/>
        <w:rPr>
          <w:rFonts w:ascii="Lucida Sans" w:eastAsia="Lucida Sans" w:hAnsi="Lucida Sans" w:cs="Lucida Sans"/>
          <w:b/>
          <w:bCs/>
          <w:sz w:val="20"/>
          <w:szCs w:val="20"/>
        </w:rPr>
      </w:pPr>
    </w:p>
    <w:p w:rsidR="00743C02" w:rsidRDefault="001F2438">
      <w:pPr>
        <w:pStyle w:val="Corpodetexto"/>
        <w:spacing w:before="0"/>
        <w:ind w:right="135"/>
        <w:rPr>
          <w:rFonts w:cs="Lucida Sans"/>
        </w:rPr>
      </w:pPr>
      <w:r>
        <w:rPr>
          <w:b/>
          <w:spacing w:val="-1"/>
        </w:rPr>
        <w:t>Get</w:t>
      </w:r>
      <w:r>
        <w:rPr>
          <w:b/>
        </w:rPr>
        <w:t xml:space="preserve"> your</w:t>
      </w:r>
      <w:r>
        <w:rPr>
          <w:b/>
          <w:spacing w:val="-2"/>
        </w:rPr>
        <w:t xml:space="preserve"> </w:t>
      </w:r>
      <w:r>
        <w:rPr>
          <w:b/>
          <w:spacing w:val="-1"/>
        </w:rPr>
        <w:t>asses</w:t>
      </w:r>
      <w:r>
        <w:rPr>
          <w:b/>
          <w:spacing w:val="-3"/>
        </w:rPr>
        <w:t xml:space="preserve"> </w:t>
      </w:r>
      <w:r>
        <w:rPr>
          <w:b/>
        </w:rPr>
        <w:t>over</w:t>
      </w:r>
      <w:r>
        <w:rPr>
          <w:b/>
          <w:spacing w:val="-2"/>
        </w:rPr>
        <w:t xml:space="preserve"> </w:t>
      </w:r>
      <w:r>
        <w:rPr>
          <w:b/>
          <w:spacing w:val="-1"/>
        </w:rPr>
        <w:t xml:space="preserve">here </w:t>
      </w:r>
      <w:r>
        <w:rPr>
          <w:b/>
        </w:rPr>
        <w:t>Now</w:t>
      </w:r>
      <w:r>
        <w:rPr>
          <w:b/>
          <w:spacing w:val="-1"/>
        </w:rPr>
        <w:t xml:space="preserve"> </w:t>
      </w:r>
      <w:r>
        <w:rPr>
          <w:b/>
        </w:rPr>
        <w:t>and</w:t>
      </w:r>
      <w:r>
        <w:rPr>
          <w:b/>
          <w:spacing w:val="-4"/>
        </w:rPr>
        <w:t xml:space="preserve"> </w:t>
      </w:r>
      <w:r>
        <w:rPr>
          <w:b/>
        </w:rPr>
        <w:t>Speed</w:t>
      </w:r>
      <w:r>
        <w:rPr>
          <w:b/>
          <w:spacing w:val="-2"/>
        </w:rPr>
        <w:t xml:space="preserve"> </w:t>
      </w:r>
      <w:r>
        <w:rPr>
          <w:b/>
          <w:spacing w:val="1"/>
        </w:rPr>
        <w:t>Up</w:t>
      </w:r>
      <w:r>
        <w:rPr>
          <w:b/>
          <w:spacing w:val="-3"/>
        </w:rPr>
        <w:t xml:space="preserve"> </w:t>
      </w:r>
      <w:r>
        <w:rPr>
          <w:b/>
        </w:rPr>
        <w:t>your</w:t>
      </w:r>
      <w:r>
        <w:rPr>
          <w:b/>
          <w:spacing w:val="-2"/>
        </w:rPr>
        <w:t xml:space="preserve"> </w:t>
      </w:r>
      <w:r>
        <w:rPr>
          <w:b/>
          <w:spacing w:val="-1"/>
        </w:rPr>
        <w:t xml:space="preserve">process </w:t>
      </w:r>
      <w:r>
        <w:rPr>
          <w:b/>
        </w:rPr>
        <w:t>of</w:t>
      </w:r>
      <w:r>
        <w:rPr>
          <w:b/>
          <w:spacing w:val="21"/>
        </w:rPr>
        <w:t xml:space="preserve"> </w:t>
      </w:r>
      <w:r>
        <w:rPr>
          <w:b/>
          <w:spacing w:val="-1"/>
        </w:rPr>
        <w:t>Enlightenment</w:t>
      </w:r>
      <w:r>
        <w:rPr>
          <w:b/>
        </w:rPr>
        <w:t xml:space="preserve"> on</w:t>
      </w:r>
      <w:r>
        <w:rPr>
          <w:b/>
          <w:spacing w:val="-2"/>
        </w:rPr>
        <w:t xml:space="preserve"> </w:t>
      </w:r>
      <w:r>
        <w:rPr>
          <w:b/>
        </w:rPr>
        <w:t>the</w:t>
      </w:r>
      <w:r>
        <w:rPr>
          <w:b/>
          <w:spacing w:val="-2"/>
        </w:rPr>
        <w:t xml:space="preserve"> </w:t>
      </w:r>
      <w:r>
        <w:rPr>
          <w:b/>
          <w:spacing w:val="-1"/>
        </w:rPr>
        <w:t>Energy</w:t>
      </w:r>
      <w:r>
        <w:rPr>
          <w:b/>
          <w:spacing w:val="-2"/>
        </w:rPr>
        <w:t xml:space="preserve"> </w:t>
      </w:r>
      <w:r>
        <w:rPr>
          <w:b/>
          <w:spacing w:val="-1"/>
        </w:rPr>
        <w:t xml:space="preserve">Enhancement </w:t>
      </w:r>
      <w:r>
        <w:rPr>
          <w:b/>
        </w:rPr>
        <w:t>one</w:t>
      </w:r>
      <w:r>
        <w:rPr>
          <w:b/>
          <w:spacing w:val="-2"/>
        </w:rPr>
        <w:t xml:space="preserve"> </w:t>
      </w:r>
      <w:r>
        <w:rPr>
          <w:b/>
          <w:spacing w:val="-1"/>
        </w:rPr>
        <w:t>month course!!</w:t>
      </w:r>
    </w:p>
    <w:p w:rsidR="00743C02" w:rsidRDefault="00743C02">
      <w:pPr>
        <w:rPr>
          <w:rFonts w:ascii="Lucida Sans" w:eastAsia="Lucida Sans" w:hAnsi="Lucida Sans" w:cs="Lucida Sans"/>
        </w:rPr>
        <w:sectPr w:rsidR="00743C02">
          <w:pgSz w:w="8640" w:h="12960"/>
          <w:pgMar w:top="960" w:right="920" w:bottom="900" w:left="900" w:header="0" w:footer="710" w:gutter="0"/>
          <w:cols w:space="720"/>
        </w:sectPr>
      </w:pPr>
    </w:p>
    <w:p w:rsidR="00743C02" w:rsidRDefault="001F2438">
      <w:pPr>
        <w:pStyle w:val="Ttulo21"/>
        <w:spacing w:before="9"/>
        <w:ind w:left="2072"/>
      </w:pPr>
      <w:r>
        <w:rPr>
          <w:b/>
        </w:rPr>
        <w:lastRenderedPageBreak/>
        <w:t>INNER</w:t>
      </w:r>
      <w:r>
        <w:rPr>
          <w:b/>
          <w:spacing w:val="-27"/>
        </w:rPr>
        <w:t xml:space="preserve"> </w:t>
      </w:r>
      <w:r>
        <w:rPr>
          <w:b/>
        </w:rPr>
        <w:t>PEACE</w:t>
      </w:r>
    </w:p>
    <w:p w:rsidR="00743C02" w:rsidRDefault="00743C02">
      <w:pPr>
        <w:spacing w:before="2"/>
        <w:rPr>
          <w:rFonts w:ascii="Lucida Sans" w:eastAsia="Lucida Sans" w:hAnsi="Lucida Sans" w:cs="Lucida Sans"/>
          <w:b/>
          <w:bCs/>
          <w:sz w:val="10"/>
          <w:szCs w:val="10"/>
        </w:rPr>
      </w:pPr>
    </w:p>
    <w:p w:rsidR="00743C02" w:rsidRDefault="001F2438">
      <w:pPr>
        <w:spacing w:line="200" w:lineRule="atLeast"/>
        <w:ind w:left="178"/>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065776" cy="2813970"/>
            <wp:effectExtent l="0" t="0" r="0" b="0"/>
            <wp:docPr id="9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0.png"/>
                    <pic:cNvPicPr/>
                  </pic:nvPicPr>
                  <pic:blipFill>
                    <a:blip r:embed="rId96" cstate="print"/>
                    <a:stretch>
                      <a:fillRect/>
                    </a:stretch>
                  </pic:blipFill>
                  <pic:spPr>
                    <a:xfrm>
                      <a:off x="0" y="0"/>
                      <a:ext cx="4065776" cy="2813970"/>
                    </a:xfrm>
                    <a:prstGeom prst="rect">
                      <a:avLst/>
                    </a:prstGeom>
                  </pic:spPr>
                </pic:pic>
              </a:graphicData>
            </a:graphic>
          </wp:inline>
        </w:drawing>
      </w:r>
    </w:p>
    <w:p w:rsidR="00743C02" w:rsidRDefault="001F2438">
      <w:pPr>
        <w:pStyle w:val="Corpodetexto"/>
        <w:spacing w:before="181"/>
      </w:pPr>
      <w:r>
        <w:rPr>
          <w:spacing w:val="-1"/>
        </w:rPr>
        <w:t>When</w:t>
      </w:r>
      <w:r>
        <w:t xml:space="preserve"> </w:t>
      </w:r>
      <w:r>
        <w:rPr>
          <w:spacing w:val="-1"/>
        </w:rPr>
        <w:t>you</w:t>
      </w:r>
      <w:r>
        <w:rPr>
          <w:spacing w:val="-2"/>
        </w:rPr>
        <w:t xml:space="preserve"> </w:t>
      </w:r>
      <w:r>
        <w:rPr>
          <w:spacing w:val="-1"/>
        </w:rPr>
        <w:t>receive</w:t>
      </w:r>
      <w:r>
        <w:rPr>
          <w:spacing w:val="-2"/>
        </w:rPr>
        <w:t xml:space="preserve"> </w:t>
      </w:r>
      <w:r>
        <w:rPr>
          <w:spacing w:val="-1"/>
        </w:rPr>
        <w:t>energy</w:t>
      </w:r>
      <w:r>
        <w:rPr>
          <w:spacing w:val="-2"/>
        </w:rPr>
        <w:t xml:space="preserve"> </w:t>
      </w:r>
      <w:r>
        <w:rPr>
          <w:spacing w:val="-1"/>
        </w:rPr>
        <w:t>correctly</w:t>
      </w:r>
    </w:p>
    <w:p w:rsidR="00743C02" w:rsidRDefault="001F2438">
      <w:pPr>
        <w:pStyle w:val="Corpodetexto"/>
        <w:ind w:right="203"/>
      </w:pPr>
      <w:r>
        <w:t>And</w:t>
      </w:r>
      <w:r>
        <w:rPr>
          <w:spacing w:val="-1"/>
        </w:rPr>
        <w:t xml:space="preserve"> </w:t>
      </w:r>
      <w:r>
        <w:t>not</w:t>
      </w:r>
      <w:r>
        <w:rPr>
          <w:spacing w:val="-1"/>
        </w:rPr>
        <w:t xml:space="preserve"> everyone</w:t>
      </w:r>
      <w:r>
        <w:rPr>
          <w:spacing w:val="1"/>
        </w:rPr>
        <w:t xml:space="preserve"> </w:t>
      </w:r>
      <w:r>
        <w:rPr>
          <w:spacing w:val="-1"/>
        </w:rPr>
        <w:t>does</w:t>
      </w:r>
      <w:r>
        <w:rPr>
          <w:spacing w:val="-3"/>
        </w:rPr>
        <w:t xml:space="preserve"> </w:t>
      </w:r>
      <w:r>
        <w:rPr>
          <w:spacing w:val="-1"/>
        </w:rPr>
        <w:t>because</w:t>
      </w:r>
      <w:r>
        <w:t xml:space="preserve"> they</w:t>
      </w:r>
      <w:r>
        <w:rPr>
          <w:spacing w:val="-2"/>
        </w:rPr>
        <w:t xml:space="preserve"> </w:t>
      </w:r>
      <w:r>
        <w:t>get</w:t>
      </w:r>
      <w:r>
        <w:rPr>
          <w:spacing w:val="-1"/>
        </w:rPr>
        <w:t xml:space="preserve"> </w:t>
      </w:r>
      <w:r>
        <w:t xml:space="preserve">the </w:t>
      </w:r>
      <w:r>
        <w:rPr>
          <w:spacing w:val="-1"/>
        </w:rPr>
        <w:t>symptoms</w:t>
      </w:r>
      <w:r>
        <w:t xml:space="preserve"> of energy</w:t>
      </w:r>
      <w:r>
        <w:rPr>
          <w:spacing w:val="23"/>
        </w:rPr>
        <w:t xml:space="preserve"> </w:t>
      </w:r>
      <w:r>
        <w:rPr>
          <w:spacing w:val="-1"/>
        </w:rPr>
        <w:t>blockages</w:t>
      </w:r>
      <w:r>
        <w:t xml:space="preserve"> </w:t>
      </w:r>
      <w:r>
        <w:rPr>
          <w:spacing w:val="-1"/>
        </w:rPr>
        <w:t>instead</w:t>
      </w:r>
      <w:r>
        <w:t xml:space="preserve"> -</w:t>
      </w:r>
      <w:r>
        <w:rPr>
          <w:spacing w:val="-2"/>
        </w:rPr>
        <w:t xml:space="preserve"> </w:t>
      </w:r>
      <w:r>
        <w:rPr>
          <w:spacing w:val="-1"/>
        </w:rPr>
        <w:t>Going</w:t>
      </w:r>
      <w:r>
        <w:t xml:space="preserve"> </w:t>
      </w:r>
      <w:r>
        <w:rPr>
          <w:spacing w:val="-1"/>
        </w:rPr>
        <w:t>to</w:t>
      </w:r>
      <w:r>
        <w:t xml:space="preserve"> </w:t>
      </w:r>
      <w:r>
        <w:rPr>
          <w:spacing w:val="-1"/>
        </w:rPr>
        <w:t>sleep,</w:t>
      </w:r>
      <w:r>
        <w:t xml:space="preserve"> </w:t>
      </w:r>
      <w:r>
        <w:rPr>
          <w:spacing w:val="-1"/>
        </w:rPr>
        <w:t>shaking, pain,</w:t>
      </w:r>
      <w:r>
        <w:t xml:space="preserve"> </w:t>
      </w:r>
      <w:r>
        <w:rPr>
          <w:spacing w:val="-1"/>
        </w:rPr>
        <w:t>heat,</w:t>
      </w:r>
      <w:r>
        <w:rPr>
          <w:spacing w:val="-2"/>
        </w:rPr>
        <w:t xml:space="preserve"> </w:t>
      </w:r>
      <w:r>
        <w:rPr>
          <w:spacing w:val="-1"/>
        </w:rPr>
        <w:t>cold,</w:t>
      </w:r>
      <w:r>
        <w:rPr>
          <w:spacing w:val="28"/>
        </w:rPr>
        <w:t xml:space="preserve"> </w:t>
      </w:r>
      <w:r>
        <w:rPr>
          <w:spacing w:val="-1"/>
        </w:rPr>
        <w:t>negative</w:t>
      </w:r>
      <w:r>
        <w:t xml:space="preserve"> </w:t>
      </w:r>
      <w:r>
        <w:rPr>
          <w:spacing w:val="-1"/>
        </w:rPr>
        <w:t xml:space="preserve">emotions, </w:t>
      </w:r>
      <w:r>
        <w:t>-</w:t>
      </w:r>
      <w:r>
        <w:rPr>
          <w:spacing w:val="-2"/>
        </w:rPr>
        <w:t xml:space="preserve"> </w:t>
      </w:r>
      <w:r>
        <w:rPr>
          <w:spacing w:val="-1"/>
        </w:rPr>
        <w:t>all</w:t>
      </w:r>
      <w:r>
        <w:rPr>
          <w:spacing w:val="-2"/>
        </w:rPr>
        <w:t xml:space="preserve"> </w:t>
      </w:r>
      <w:r>
        <w:rPr>
          <w:spacing w:val="-1"/>
        </w:rPr>
        <w:t>the</w:t>
      </w:r>
      <w:r>
        <w:t xml:space="preserve"> </w:t>
      </w:r>
      <w:r>
        <w:rPr>
          <w:spacing w:val="-2"/>
        </w:rPr>
        <w:t xml:space="preserve">common </w:t>
      </w:r>
      <w:r>
        <w:rPr>
          <w:spacing w:val="-1"/>
        </w:rPr>
        <w:t>so</w:t>
      </w:r>
      <w:r>
        <w:rPr>
          <w:spacing w:val="-2"/>
        </w:rPr>
        <w:t xml:space="preserve"> </w:t>
      </w:r>
      <w:r>
        <w:rPr>
          <w:spacing w:val="-1"/>
        </w:rPr>
        <w:t xml:space="preserve">called </w:t>
      </w:r>
      <w:r>
        <w:rPr>
          <w:spacing w:val="-2"/>
        </w:rPr>
        <w:t>symptoms</w:t>
      </w:r>
      <w:r>
        <w:t xml:space="preserve"> </w:t>
      </w:r>
      <w:r>
        <w:rPr>
          <w:spacing w:val="-1"/>
        </w:rPr>
        <w:t>of</w:t>
      </w:r>
      <w:r>
        <w:rPr>
          <w:spacing w:val="50"/>
        </w:rPr>
        <w:t xml:space="preserve"> </w:t>
      </w:r>
      <w:r>
        <w:rPr>
          <w:spacing w:val="-1"/>
        </w:rPr>
        <w:t>Kundalini</w:t>
      </w:r>
      <w:r>
        <w:t xml:space="preserve"> </w:t>
      </w:r>
      <w:r>
        <w:rPr>
          <w:spacing w:val="-1"/>
        </w:rPr>
        <w:t>Energy.</w:t>
      </w:r>
      <w:r>
        <w:t xml:space="preserve"> </w:t>
      </w:r>
      <w:r>
        <w:rPr>
          <w:spacing w:val="-1"/>
        </w:rPr>
        <w:t>But</w:t>
      </w:r>
      <w:r>
        <w:rPr>
          <w:spacing w:val="2"/>
        </w:rPr>
        <w:t xml:space="preserve"> </w:t>
      </w:r>
      <w:r>
        <w:rPr>
          <w:spacing w:val="-1"/>
        </w:rPr>
        <w:t>when</w:t>
      </w:r>
      <w:r>
        <w:t xml:space="preserve"> </w:t>
      </w:r>
      <w:r>
        <w:rPr>
          <w:spacing w:val="-1"/>
        </w:rPr>
        <w:t>you</w:t>
      </w:r>
      <w:r>
        <w:rPr>
          <w:spacing w:val="-2"/>
        </w:rPr>
        <w:t xml:space="preserve"> </w:t>
      </w:r>
      <w:r>
        <w:t>get</w:t>
      </w:r>
      <w:r>
        <w:rPr>
          <w:spacing w:val="-1"/>
        </w:rPr>
        <w:t xml:space="preserve"> taught </w:t>
      </w:r>
      <w:r>
        <w:t xml:space="preserve">to </w:t>
      </w:r>
      <w:r>
        <w:rPr>
          <w:spacing w:val="-1"/>
        </w:rPr>
        <w:t>receive</w:t>
      </w:r>
      <w:r>
        <w:t xml:space="preserve"> energy</w:t>
      </w:r>
      <w:r>
        <w:rPr>
          <w:spacing w:val="45"/>
        </w:rPr>
        <w:t xml:space="preserve"> </w:t>
      </w:r>
      <w:r>
        <w:rPr>
          <w:spacing w:val="-1"/>
        </w:rPr>
        <w:t>correctly</w:t>
      </w:r>
      <w:r>
        <w:rPr>
          <w:spacing w:val="-2"/>
        </w:rPr>
        <w:t xml:space="preserve"> </w:t>
      </w:r>
      <w:r>
        <w:rPr>
          <w:spacing w:val="-1"/>
        </w:rPr>
        <w:t>on</w:t>
      </w:r>
      <w:r>
        <w:rPr>
          <w:spacing w:val="-2"/>
        </w:rP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Course</w:t>
      </w:r>
      <w:r>
        <w:rPr>
          <w:spacing w:val="1"/>
        </w:rPr>
        <w:t xml:space="preserve"> </w:t>
      </w:r>
      <w:r>
        <w:t>-</w:t>
      </w:r>
      <w:r>
        <w:rPr>
          <w:spacing w:val="62"/>
        </w:rPr>
        <w:t xml:space="preserve"> </w:t>
      </w:r>
      <w:r>
        <w:rPr>
          <w:spacing w:val="-1"/>
        </w:rPr>
        <w:t>"When</w:t>
      </w:r>
      <w:r>
        <w:rPr>
          <w:spacing w:val="-2"/>
        </w:rPr>
        <w:t xml:space="preserve"> </w:t>
      </w:r>
      <w:r>
        <w:rPr>
          <w:spacing w:val="-1"/>
        </w:rPr>
        <w:t>the</w:t>
      </w:r>
      <w:r>
        <w:rPr>
          <w:spacing w:val="-2"/>
        </w:rPr>
        <w:t xml:space="preserve"> </w:t>
      </w:r>
      <w:r>
        <w:rPr>
          <w:spacing w:val="-1"/>
        </w:rPr>
        <w:t>energy</w:t>
      </w:r>
      <w:r>
        <w:rPr>
          <w:spacing w:val="-2"/>
        </w:rPr>
        <w:t xml:space="preserve"> </w:t>
      </w:r>
      <w:r>
        <w:rPr>
          <w:spacing w:val="-1"/>
        </w:rPr>
        <w:t>is</w:t>
      </w:r>
      <w:r>
        <w:rPr>
          <w:spacing w:val="34"/>
        </w:rPr>
        <w:t xml:space="preserve"> </w:t>
      </w:r>
      <w:r>
        <w:rPr>
          <w:spacing w:val="-1"/>
        </w:rPr>
        <w:t>flowing</w:t>
      </w:r>
      <w:r>
        <w:rPr>
          <w:spacing w:val="1"/>
        </w:rPr>
        <w:t xml:space="preserve"> </w:t>
      </w:r>
      <w:r>
        <w:rPr>
          <w:spacing w:val="-1"/>
        </w:rPr>
        <w:t>correctly,</w:t>
      </w:r>
      <w:r>
        <w:t xml:space="preserve"> </w:t>
      </w:r>
      <w:r>
        <w:rPr>
          <w:spacing w:val="-1"/>
        </w:rPr>
        <w:t>there</w:t>
      </w:r>
      <w:r>
        <w:rPr>
          <w:spacing w:val="1"/>
        </w:rPr>
        <w:t xml:space="preserve"> </w:t>
      </w:r>
      <w:r>
        <w:rPr>
          <w:spacing w:val="-1"/>
        </w:rPr>
        <w:t>is</w:t>
      </w:r>
      <w:r>
        <w:t xml:space="preserve"> </w:t>
      </w:r>
      <w:r>
        <w:rPr>
          <w:spacing w:val="-1"/>
        </w:rPr>
        <w:t>no</w:t>
      </w:r>
      <w:r>
        <w:t xml:space="preserve"> </w:t>
      </w:r>
      <w:r>
        <w:rPr>
          <w:spacing w:val="-1"/>
        </w:rPr>
        <w:t>movement"</w:t>
      </w:r>
      <w:r>
        <w:rPr>
          <w:spacing w:val="-2"/>
        </w:rPr>
        <w:t xml:space="preserve"> </w:t>
      </w:r>
      <w:r>
        <w:t>-</w:t>
      </w:r>
      <w:r>
        <w:rPr>
          <w:spacing w:val="-2"/>
        </w:rPr>
        <w:t xml:space="preserve"> </w:t>
      </w:r>
      <w:r>
        <w:rPr>
          <w:spacing w:val="-1"/>
        </w:rPr>
        <w:t>Saadi</w:t>
      </w:r>
      <w:r>
        <w:rPr>
          <w:spacing w:val="-2"/>
        </w:rPr>
        <w:t xml:space="preserve"> </w:t>
      </w:r>
      <w:r>
        <w:rPr>
          <w:spacing w:val="-1"/>
        </w:rPr>
        <w:t>of</w:t>
      </w:r>
      <w:r>
        <w:t xml:space="preserve"> </w:t>
      </w:r>
      <w:r>
        <w:rPr>
          <w:spacing w:val="-2"/>
        </w:rPr>
        <w:t>Shiraz.</w:t>
      </w:r>
    </w:p>
    <w:p w:rsidR="00743C02" w:rsidRDefault="001F2438">
      <w:pPr>
        <w:pStyle w:val="Corpodetexto"/>
        <w:spacing w:before="120"/>
        <w:ind w:right="107"/>
      </w:pPr>
      <w:r>
        <w:rPr>
          <w:spacing w:val="-1"/>
        </w:rPr>
        <w:t>And this</w:t>
      </w:r>
      <w:r>
        <w:t xml:space="preserve"> </w:t>
      </w:r>
      <w:r>
        <w:rPr>
          <w:spacing w:val="-1"/>
        </w:rPr>
        <w:t>is the</w:t>
      </w:r>
      <w:r>
        <w:t xml:space="preserve"> </w:t>
      </w:r>
      <w:r>
        <w:rPr>
          <w:spacing w:val="-1"/>
        </w:rPr>
        <w:t>Energy</w:t>
      </w:r>
      <w:r>
        <w:rPr>
          <w:spacing w:val="-2"/>
        </w:rPr>
        <w:t xml:space="preserve"> </w:t>
      </w:r>
      <w:r>
        <w:rPr>
          <w:spacing w:val="-1"/>
        </w:rPr>
        <w:t>Enhancement</w:t>
      </w:r>
      <w:r>
        <w:t xml:space="preserve"> </w:t>
      </w:r>
      <w:r>
        <w:rPr>
          <w:spacing w:val="-1"/>
        </w:rPr>
        <w:t>Experience..</w:t>
      </w:r>
      <w:r>
        <w:t xml:space="preserve"> </w:t>
      </w:r>
      <w:r>
        <w:rPr>
          <w:spacing w:val="-1"/>
        </w:rPr>
        <w:t>"We eventually</w:t>
      </w:r>
      <w:r>
        <w:rPr>
          <w:spacing w:val="-2"/>
        </w:rPr>
        <w:t xml:space="preserve"> </w:t>
      </w:r>
      <w:r>
        <w:t>get</w:t>
      </w:r>
      <w:r>
        <w:rPr>
          <w:spacing w:val="47"/>
        </w:rPr>
        <w:t xml:space="preserve"> </w:t>
      </w:r>
      <w:r>
        <w:rPr>
          <w:spacing w:val="-1"/>
        </w:rPr>
        <w:t xml:space="preserve">into </w:t>
      </w:r>
      <w:r>
        <w:t xml:space="preserve">a </w:t>
      </w:r>
      <w:r>
        <w:rPr>
          <w:spacing w:val="-1"/>
        </w:rPr>
        <w:t xml:space="preserve">state </w:t>
      </w:r>
      <w:r>
        <w:t>of</w:t>
      </w:r>
      <w:r>
        <w:rPr>
          <w:spacing w:val="-1"/>
        </w:rPr>
        <w:t xml:space="preserve"> energy</w:t>
      </w:r>
      <w:r>
        <w:rPr>
          <w:spacing w:val="-3"/>
        </w:rPr>
        <w:t xml:space="preserve"> </w:t>
      </w:r>
      <w:r>
        <w:t>transfer.</w:t>
      </w:r>
      <w:r>
        <w:rPr>
          <w:spacing w:val="-1"/>
        </w:rPr>
        <w:t xml:space="preserve"> </w:t>
      </w:r>
      <w:r>
        <w:t>We</w:t>
      </w:r>
      <w:r>
        <w:rPr>
          <w:spacing w:val="-1"/>
        </w:rPr>
        <w:t xml:space="preserve"> both</w:t>
      </w:r>
      <w:r>
        <w:t xml:space="preserve"> </w:t>
      </w:r>
      <w:r>
        <w:rPr>
          <w:spacing w:val="-1"/>
        </w:rPr>
        <w:t>feel</w:t>
      </w:r>
      <w:r>
        <w:t xml:space="preserve"> </w:t>
      </w:r>
      <w:r>
        <w:rPr>
          <w:spacing w:val="-1"/>
        </w:rPr>
        <w:t xml:space="preserve">it </w:t>
      </w:r>
      <w:r>
        <w:t xml:space="preserve">as </w:t>
      </w:r>
      <w:r>
        <w:rPr>
          <w:spacing w:val="-1"/>
        </w:rPr>
        <w:t>white</w:t>
      </w:r>
      <w:r>
        <w:t xml:space="preserve"> </w:t>
      </w:r>
      <w:r>
        <w:rPr>
          <w:spacing w:val="-1"/>
        </w:rPr>
        <w:t>light</w:t>
      </w:r>
      <w:r>
        <w:t xml:space="preserve"> </w:t>
      </w:r>
      <w:r>
        <w:rPr>
          <w:spacing w:val="-1"/>
        </w:rPr>
        <w:t>flowing</w:t>
      </w:r>
      <w:r>
        <w:rPr>
          <w:spacing w:val="39"/>
        </w:rPr>
        <w:t xml:space="preserve"> </w:t>
      </w:r>
      <w:r>
        <w:rPr>
          <w:spacing w:val="-1"/>
        </w:rPr>
        <w:t>from</w:t>
      </w:r>
      <w:r>
        <w:rPr>
          <w:spacing w:val="-2"/>
        </w:rPr>
        <w:t xml:space="preserve"> </w:t>
      </w:r>
      <w:r>
        <w:rPr>
          <w:spacing w:val="-1"/>
        </w:rPr>
        <w:t>one</w:t>
      </w:r>
      <w:r>
        <w:t xml:space="preserve"> </w:t>
      </w:r>
      <w:r>
        <w:rPr>
          <w:spacing w:val="-1"/>
        </w:rPr>
        <w:t>to the</w:t>
      </w:r>
      <w:r>
        <w:t xml:space="preserve"> </w:t>
      </w:r>
      <w:r>
        <w:rPr>
          <w:spacing w:val="-1"/>
        </w:rPr>
        <w:t>other</w:t>
      </w:r>
      <w:r>
        <w:t xml:space="preserve"> </w:t>
      </w:r>
      <w:r>
        <w:rPr>
          <w:spacing w:val="-1"/>
        </w:rPr>
        <w:t>in an</w:t>
      </w:r>
      <w:r>
        <w:t xml:space="preserve"> </w:t>
      </w:r>
      <w:r>
        <w:rPr>
          <w:spacing w:val="-1"/>
        </w:rPr>
        <w:t>incredibly</w:t>
      </w:r>
      <w:r>
        <w:rPr>
          <w:spacing w:val="-2"/>
        </w:rPr>
        <w:t xml:space="preserve"> </w:t>
      </w:r>
      <w:r>
        <w:rPr>
          <w:spacing w:val="-1"/>
        </w:rPr>
        <w:t>intense</w:t>
      </w:r>
      <w:r>
        <w:rPr>
          <w:spacing w:val="1"/>
        </w:rPr>
        <w:t xml:space="preserve"> </w:t>
      </w:r>
      <w:r>
        <w:rPr>
          <w:spacing w:val="-2"/>
        </w:rPr>
        <w:t>way</w:t>
      </w:r>
      <w:r>
        <w:t xml:space="preserve"> </w:t>
      </w:r>
      <w:r>
        <w:rPr>
          <w:spacing w:val="-1"/>
        </w:rPr>
        <w:t>which</w:t>
      </w:r>
      <w:r>
        <w:t xml:space="preserve"> </w:t>
      </w:r>
      <w:r>
        <w:rPr>
          <w:spacing w:val="-1"/>
        </w:rPr>
        <w:t>lasts</w:t>
      </w:r>
      <w:r>
        <w:t xml:space="preserve"> </w:t>
      </w:r>
      <w:r>
        <w:rPr>
          <w:spacing w:val="-1"/>
        </w:rPr>
        <w:t>for</w:t>
      </w:r>
      <w:r>
        <w:rPr>
          <w:spacing w:val="22"/>
        </w:rPr>
        <w:t xml:space="preserve"> </w:t>
      </w:r>
      <w:r>
        <w:rPr>
          <w:spacing w:val="-2"/>
        </w:rPr>
        <w:t>two</w:t>
      </w:r>
      <w:r>
        <w:rPr>
          <w:spacing w:val="1"/>
        </w:rPr>
        <w:t xml:space="preserve"> </w:t>
      </w:r>
      <w:r>
        <w:rPr>
          <w:spacing w:val="-1"/>
        </w:rPr>
        <w:t xml:space="preserve">hours. At the </w:t>
      </w:r>
      <w:r>
        <w:t>end</w:t>
      </w:r>
      <w:r>
        <w:rPr>
          <w:spacing w:val="-2"/>
        </w:rPr>
        <w:t xml:space="preserve"> </w:t>
      </w:r>
      <w:r>
        <w:rPr>
          <w:spacing w:val="-1"/>
        </w:rPr>
        <w:t>of</w:t>
      </w:r>
      <w:r>
        <w:rPr>
          <w:spacing w:val="-2"/>
        </w:rPr>
        <w:t xml:space="preserve"> </w:t>
      </w:r>
      <w:r>
        <w:rPr>
          <w:spacing w:val="-1"/>
        </w:rPr>
        <w:t>that time</w:t>
      </w:r>
      <w:r>
        <w:rPr>
          <w:spacing w:val="1"/>
        </w:rPr>
        <w:t xml:space="preserve"> </w:t>
      </w:r>
      <w:r>
        <w:t>I</w:t>
      </w:r>
      <w:r>
        <w:rPr>
          <w:spacing w:val="-2"/>
        </w:rPr>
        <w:t xml:space="preserve"> </w:t>
      </w:r>
      <w:r>
        <w:rPr>
          <w:spacing w:val="-1"/>
        </w:rPr>
        <w:t>perceive</w:t>
      </w:r>
      <w:r>
        <w:t xml:space="preserve"> an</w:t>
      </w:r>
      <w:r>
        <w:rPr>
          <w:spacing w:val="-1"/>
        </w:rPr>
        <w:t xml:space="preserve"> initiation</w:t>
      </w:r>
      <w:r>
        <w:rPr>
          <w:spacing w:val="1"/>
        </w:rPr>
        <w:t xml:space="preserve"> </w:t>
      </w:r>
      <w:r>
        <w:rPr>
          <w:spacing w:val="-1"/>
        </w:rPr>
        <w:t>which</w:t>
      </w:r>
      <w:r>
        <w:rPr>
          <w:spacing w:val="1"/>
        </w:rPr>
        <w:t xml:space="preserve"> </w:t>
      </w:r>
      <w:r>
        <w:rPr>
          <w:spacing w:val="-1"/>
        </w:rPr>
        <w:t>is</w:t>
      </w:r>
      <w:r>
        <w:rPr>
          <w:spacing w:val="33"/>
        </w:rPr>
        <w:t xml:space="preserve"> </w:t>
      </w:r>
      <w:r>
        <w:rPr>
          <w:spacing w:val="-1"/>
        </w:rPr>
        <w:t>taking</w:t>
      </w:r>
      <w:r>
        <w:rPr>
          <w:spacing w:val="1"/>
        </w:rPr>
        <w:t xml:space="preserve"> </w:t>
      </w:r>
      <w:r>
        <w:rPr>
          <w:spacing w:val="-1"/>
        </w:rPr>
        <w:t>place on the</w:t>
      </w:r>
      <w:r>
        <w:t xml:space="preserve"> </w:t>
      </w:r>
      <w:r>
        <w:rPr>
          <w:spacing w:val="-2"/>
        </w:rPr>
        <w:t>astral</w:t>
      </w:r>
      <w:r>
        <w:t xml:space="preserve"> </w:t>
      </w:r>
      <w:r>
        <w:rPr>
          <w:spacing w:val="-1"/>
        </w:rPr>
        <w:t>plane.</w:t>
      </w:r>
      <w:r>
        <w:t xml:space="preserve"> </w:t>
      </w:r>
      <w:r>
        <w:rPr>
          <w:spacing w:val="-1"/>
        </w:rPr>
        <w:t>Surrounded</w:t>
      </w:r>
      <w:r>
        <w:t xml:space="preserve"> </w:t>
      </w:r>
      <w:r>
        <w:rPr>
          <w:spacing w:val="-1"/>
        </w:rPr>
        <w:t>by</w:t>
      </w:r>
      <w:r>
        <w:rPr>
          <w:spacing w:val="-3"/>
        </w:rPr>
        <w:t xml:space="preserve"> </w:t>
      </w:r>
      <w:r>
        <w:t xml:space="preserve">a </w:t>
      </w:r>
      <w:r>
        <w:rPr>
          <w:spacing w:val="-1"/>
        </w:rPr>
        <w:t>group</w:t>
      </w:r>
      <w:r>
        <w:t xml:space="preserve"> </w:t>
      </w:r>
      <w:r>
        <w:rPr>
          <w:spacing w:val="-1"/>
        </w:rPr>
        <w:t xml:space="preserve">of </w:t>
      </w:r>
      <w:r>
        <w:rPr>
          <w:spacing w:val="24"/>
        </w:rPr>
        <w:t xml:space="preserve"> </w:t>
      </w:r>
      <w:r>
        <w:rPr>
          <w:spacing w:val="-1"/>
        </w:rPr>
        <w:t>ascended</w:t>
      </w:r>
      <w:r>
        <w:t xml:space="preserve"> </w:t>
      </w:r>
      <w:r>
        <w:rPr>
          <w:spacing w:val="-1"/>
        </w:rPr>
        <w:t>masters</w:t>
      </w:r>
      <w:r>
        <w:t xml:space="preserve"> I </w:t>
      </w:r>
      <w:r>
        <w:rPr>
          <w:spacing w:val="-1"/>
        </w:rPr>
        <w:t>introduce</w:t>
      </w:r>
      <w:r>
        <w:t xml:space="preserve"> him</w:t>
      </w:r>
      <w:r>
        <w:rPr>
          <w:spacing w:val="-2"/>
        </w:rPr>
        <w:t xml:space="preserve"> </w:t>
      </w:r>
      <w:r>
        <w:t>to</w:t>
      </w:r>
      <w:r>
        <w:rPr>
          <w:spacing w:val="-1"/>
        </w:rPr>
        <w:t xml:space="preserve"> the</w:t>
      </w:r>
      <w:r>
        <w:t xml:space="preserve"> </w:t>
      </w:r>
      <w:r>
        <w:rPr>
          <w:spacing w:val="-1"/>
        </w:rPr>
        <w:t>chief</w:t>
      </w:r>
      <w:r>
        <w:t xml:space="preserve"> </w:t>
      </w:r>
      <w:r>
        <w:rPr>
          <w:spacing w:val="-1"/>
        </w:rPr>
        <w:t>initiator</w:t>
      </w:r>
      <w:r>
        <w:t xml:space="preserve"> </w:t>
      </w:r>
      <w:r>
        <w:rPr>
          <w:spacing w:val="-2"/>
        </w:rPr>
        <w:t>who</w:t>
      </w:r>
      <w:r>
        <w:t xml:space="preserve"> </w:t>
      </w:r>
      <w:r>
        <w:rPr>
          <w:spacing w:val="-1"/>
        </w:rPr>
        <w:t>uses the</w:t>
      </w:r>
      <w:r>
        <w:rPr>
          <w:spacing w:val="57"/>
        </w:rPr>
        <w:t xml:space="preserve"> </w:t>
      </w:r>
      <w:r>
        <w:t xml:space="preserve">rod of </w:t>
      </w:r>
      <w:r>
        <w:rPr>
          <w:spacing w:val="-1"/>
        </w:rPr>
        <w:t xml:space="preserve">initiation </w:t>
      </w:r>
      <w:r>
        <w:t>to</w:t>
      </w:r>
      <w:r>
        <w:rPr>
          <w:spacing w:val="-1"/>
        </w:rPr>
        <w:t xml:space="preserve"> touch</w:t>
      </w:r>
      <w:r>
        <w:t xml:space="preserve"> his</w:t>
      </w:r>
      <w:r>
        <w:rPr>
          <w:spacing w:val="-1"/>
        </w:rPr>
        <w:t xml:space="preserve"> third</w:t>
      </w:r>
      <w:r>
        <w:rPr>
          <w:spacing w:val="-2"/>
        </w:rPr>
        <w:t xml:space="preserve"> </w:t>
      </w:r>
      <w:r>
        <w:rPr>
          <w:spacing w:val="-1"/>
        </w:rPr>
        <w:t>eye</w:t>
      </w:r>
      <w:r>
        <w:t xml:space="preserve"> </w:t>
      </w:r>
      <w:r>
        <w:rPr>
          <w:spacing w:val="-1"/>
        </w:rPr>
        <w:t xml:space="preserve">with </w:t>
      </w:r>
      <w:r>
        <w:t xml:space="preserve">the </w:t>
      </w:r>
      <w:r>
        <w:rPr>
          <w:spacing w:val="-1"/>
        </w:rPr>
        <w:t xml:space="preserve">intense </w:t>
      </w:r>
      <w:r>
        <w:t>energies</w:t>
      </w:r>
      <w:r>
        <w:rPr>
          <w:spacing w:val="-1"/>
        </w:rPr>
        <w:t xml:space="preserve"> </w:t>
      </w:r>
      <w:r>
        <w:t>of</w:t>
      </w:r>
      <w:r>
        <w:rPr>
          <w:spacing w:val="33"/>
        </w:rPr>
        <w:t xml:space="preserve"> </w:t>
      </w:r>
      <w:r>
        <w:rPr>
          <w:spacing w:val="-1"/>
        </w:rPr>
        <w:t>initiation</w:t>
      </w:r>
      <w:r>
        <w:t xml:space="preserve"> </w:t>
      </w:r>
      <w:r>
        <w:rPr>
          <w:spacing w:val="-1"/>
        </w:rPr>
        <w:t>so that his energies</w:t>
      </w:r>
      <w:r>
        <w:rPr>
          <w:spacing w:val="-2"/>
        </w:rPr>
        <w:t xml:space="preserve"> </w:t>
      </w:r>
      <w:r>
        <w:rPr>
          <w:spacing w:val="-1"/>
        </w:rPr>
        <w:t>can</w:t>
      </w:r>
      <w:r>
        <w:t xml:space="preserve"> </w:t>
      </w:r>
      <w:r>
        <w:rPr>
          <w:spacing w:val="-1"/>
        </w:rPr>
        <w:t>never again</w:t>
      </w:r>
      <w:r>
        <w:t xml:space="preserve"> </w:t>
      </w:r>
      <w:r>
        <w:rPr>
          <w:spacing w:val="-1"/>
        </w:rPr>
        <w:t>drop</w:t>
      </w:r>
      <w:r>
        <w:t xml:space="preserve"> </w:t>
      </w:r>
      <w:r>
        <w:rPr>
          <w:spacing w:val="-1"/>
        </w:rPr>
        <w:t>into that state</w:t>
      </w:r>
      <w:r>
        <w:rPr>
          <w:spacing w:val="30"/>
        </w:rPr>
        <w:t xml:space="preserve"> </w:t>
      </w:r>
      <w:r>
        <w:rPr>
          <w:spacing w:val="-2"/>
        </w:rPr>
        <w:t>we</w:t>
      </w:r>
      <w:r>
        <w:rPr>
          <w:spacing w:val="1"/>
        </w:rPr>
        <w:t xml:space="preserve"> </w:t>
      </w:r>
      <w:r>
        <w:t xml:space="preserve">call </w:t>
      </w:r>
      <w:r>
        <w:rPr>
          <w:spacing w:val="-1"/>
        </w:rPr>
        <w:t>normal</w:t>
      </w:r>
      <w:r>
        <w:rPr>
          <w:spacing w:val="1"/>
        </w:rPr>
        <w:t xml:space="preserve"> </w:t>
      </w:r>
      <w:r>
        <w:rPr>
          <w:spacing w:val="-1"/>
        </w:rPr>
        <w:t>waking consciousness."</w:t>
      </w:r>
    </w:p>
    <w:p w:rsidR="00743C02" w:rsidRDefault="001F2438">
      <w:pPr>
        <w:pStyle w:val="Corpodetexto"/>
        <w:ind w:right="203"/>
      </w:pPr>
      <w:r>
        <w:rPr>
          <w:spacing w:val="-1"/>
        </w:rPr>
        <w:t>If</w:t>
      </w:r>
      <w:r>
        <w:t xml:space="preserve"> </w:t>
      </w:r>
      <w:r>
        <w:rPr>
          <w:spacing w:val="-1"/>
        </w:rPr>
        <w:t>you</w:t>
      </w:r>
      <w:r>
        <w:rPr>
          <w:spacing w:val="-2"/>
        </w:rPr>
        <w:t xml:space="preserve"> </w:t>
      </w:r>
      <w:r>
        <w:rPr>
          <w:spacing w:val="-1"/>
        </w:rPr>
        <w:t>can receive energy</w:t>
      </w:r>
      <w:r>
        <w:rPr>
          <w:spacing w:val="-3"/>
        </w:rPr>
        <w:t xml:space="preserve"> </w:t>
      </w:r>
      <w:r>
        <w:rPr>
          <w:spacing w:val="-1"/>
        </w:rPr>
        <w:t>then the chances</w:t>
      </w:r>
      <w:r>
        <w:rPr>
          <w:spacing w:val="-3"/>
        </w:rPr>
        <w:t xml:space="preserve"> </w:t>
      </w:r>
      <w:r>
        <w:rPr>
          <w:spacing w:val="-1"/>
        </w:rPr>
        <w:t>are that</w:t>
      </w:r>
      <w:r>
        <w:t xml:space="preserve"> </w:t>
      </w:r>
      <w:r>
        <w:rPr>
          <w:spacing w:val="-1"/>
        </w:rPr>
        <w:t>you</w:t>
      </w:r>
      <w:r>
        <w:rPr>
          <w:spacing w:val="-2"/>
        </w:rPr>
        <w:t xml:space="preserve"> </w:t>
      </w:r>
      <w:r>
        <w:rPr>
          <w:spacing w:val="-1"/>
        </w:rPr>
        <w:t>can give</w:t>
      </w:r>
      <w:r>
        <w:rPr>
          <w:spacing w:val="46"/>
        </w:rPr>
        <w:t xml:space="preserve"> </w:t>
      </w:r>
      <w:r>
        <w:rPr>
          <w:spacing w:val="-1"/>
        </w:rPr>
        <w:t>energy.</w:t>
      </w:r>
      <w:r>
        <w:t xml:space="preserve"> </w:t>
      </w:r>
      <w:r>
        <w:rPr>
          <w:spacing w:val="-1"/>
        </w:rPr>
        <w:t>Only</w:t>
      </w:r>
      <w:r>
        <w:rPr>
          <w:spacing w:val="-3"/>
        </w:rPr>
        <w:t xml:space="preserve"> </w:t>
      </w:r>
      <w:r>
        <w:rPr>
          <w:spacing w:val="-1"/>
        </w:rPr>
        <w:t>the</w:t>
      </w:r>
      <w:r>
        <w:rPr>
          <w:spacing w:val="1"/>
        </w:rPr>
        <w:t xml:space="preserve"> </w:t>
      </w:r>
      <w:r>
        <w:rPr>
          <w:spacing w:val="-2"/>
        </w:rPr>
        <w:t>people</w:t>
      </w:r>
      <w:r>
        <w:t xml:space="preserve"> </w:t>
      </w:r>
      <w:r>
        <w:rPr>
          <w:spacing w:val="-1"/>
        </w:rPr>
        <w:t>who</w:t>
      </w:r>
      <w:r>
        <w:t xml:space="preserve"> </w:t>
      </w:r>
      <w:r>
        <w:rPr>
          <w:spacing w:val="-1"/>
        </w:rPr>
        <w:t>can receive</w:t>
      </w:r>
      <w:r>
        <w:t xml:space="preserve"> </w:t>
      </w:r>
      <w:r>
        <w:rPr>
          <w:spacing w:val="-1"/>
        </w:rPr>
        <w:t>energy</w:t>
      </w:r>
      <w:r>
        <w:rPr>
          <w:spacing w:val="-2"/>
        </w:rPr>
        <w:t xml:space="preserve"> </w:t>
      </w:r>
      <w:r>
        <w:rPr>
          <w:spacing w:val="-1"/>
        </w:rPr>
        <w:t>correctly</w:t>
      </w:r>
      <w:r>
        <w:rPr>
          <w:spacing w:val="-2"/>
        </w:rPr>
        <w:t xml:space="preserve"> </w:t>
      </w:r>
      <w:r>
        <w:rPr>
          <w:spacing w:val="-1"/>
        </w:rPr>
        <w:t>can go</w:t>
      </w:r>
      <w:r>
        <w:t xml:space="preserve"> </w:t>
      </w:r>
      <w:r>
        <w:rPr>
          <w:spacing w:val="-1"/>
        </w:rPr>
        <w:t>on</w:t>
      </w:r>
      <w:r>
        <w:rPr>
          <w:spacing w:val="42"/>
        </w:rPr>
        <w:t xml:space="preserve"> </w:t>
      </w:r>
      <w:r>
        <w:rPr>
          <w:spacing w:val="-1"/>
        </w:rPr>
        <w:t>to</w:t>
      </w:r>
      <w:r>
        <w:t xml:space="preserve"> </w:t>
      </w:r>
      <w:r>
        <w:rPr>
          <w:spacing w:val="-1"/>
        </w:rPr>
        <w:t>become</w:t>
      </w:r>
      <w:r>
        <w:t xml:space="preserve"> </w:t>
      </w:r>
      <w:r>
        <w:rPr>
          <w:spacing w:val="-1"/>
        </w:rPr>
        <w:t>enlightened,</w:t>
      </w:r>
      <w:r>
        <w:rPr>
          <w:spacing w:val="1"/>
        </w:rPr>
        <w:t xml:space="preserve"> </w:t>
      </w:r>
      <w:r>
        <w:rPr>
          <w:spacing w:val="-1"/>
        </w:rPr>
        <w:t>can</w:t>
      </w:r>
      <w:r>
        <w:rPr>
          <w:spacing w:val="-2"/>
        </w:rPr>
        <w:t xml:space="preserve"> </w:t>
      </w:r>
      <w:r>
        <w:rPr>
          <w:spacing w:val="-1"/>
        </w:rPr>
        <w:t>go</w:t>
      </w:r>
      <w:r>
        <w:rPr>
          <w:spacing w:val="-2"/>
        </w:rPr>
        <w:t xml:space="preserve"> </w:t>
      </w:r>
      <w:r>
        <w:rPr>
          <w:spacing w:val="-1"/>
        </w:rPr>
        <w:t>on</w:t>
      </w:r>
      <w:r>
        <w:rPr>
          <w:spacing w:val="-2"/>
        </w:rPr>
        <w:t xml:space="preserve"> </w:t>
      </w:r>
      <w:r>
        <w:t>to</w:t>
      </w:r>
      <w:r>
        <w:rPr>
          <w:spacing w:val="-1"/>
        </w:rPr>
        <w:t xml:space="preserve"> become</w:t>
      </w:r>
      <w:r>
        <w:rPr>
          <w:spacing w:val="1"/>
        </w:rPr>
        <w:t xml:space="preserve"> </w:t>
      </w:r>
      <w:r>
        <w:rPr>
          <w:spacing w:val="-1"/>
        </w:rPr>
        <w:t>Initiators</w:t>
      </w:r>
      <w:r>
        <w:rPr>
          <w:spacing w:val="-2"/>
        </w:rPr>
        <w:t xml:space="preserve"> </w:t>
      </w:r>
      <w:r>
        <w:rPr>
          <w:spacing w:val="-1"/>
        </w:rPr>
        <w:t>of</w:t>
      </w:r>
      <w:r>
        <w:t xml:space="preserve"> </w:t>
      </w:r>
      <w:r>
        <w:rPr>
          <w:spacing w:val="-1"/>
        </w:rPr>
        <w:t>men,</w:t>
      </w:r>
      <w:r>
        <w:rPr>
          <w:spacing w:val="24"/>
        </w:rPr>
        <w:t xml:space="preserve"> </w:t>
      </w:r>
      <w:r>
        <w:rPr>
          <w:spacing w:val="-2"/>
        </w:rPr>
        <w:t>Gurus</w:t>
      </w:r>
      <w:r>
        <w:t xml:space="preserve"> and </w:t>
      </w:r>
      <w:r>
        <w:rPr>
          <w:spacing w:val="-1"/>
        </w:rPr>
        <w:t>Spiritual</w:t>
      </w:r>
      <w:r>
        <w:t xml:space="preserve"> </w:t>
      </w:r>
      <w:r>
        <w:rPr>
          <w:spacing w:val="-1"/>
        </w:rPr>
        <w:t>Masters.</w:t>
      </w:r>
    </w:p>
    <w:p w:rsidR="00743C02" w:rsidRDefault="001F2438">
      <w:pPr>
        <w:pStyle w:val="Corpodetexto"/>
        <w:ind w:right="227" w:hanging="1"/>
      </w:pPr>
      <w:r>
        <w:t xml:space="preserve">If </w:t>
      </w:r>
      <w:r>
        <w:rPr>
          <w:spacing w:val="-1"/>
        </w:rPr>
        <w:t>you</w:t>
      </w:r>
      <w:r>
        <w:rPr>
          <w:spacing w:val="-2"/>
        </w:rPr>
        <w:t xml:space="preserve"> </w:t>
      </w:r>
      <w:r>
        <w:t>only</w:t>
      </w:r>
      <w:r>
        <w:rPr>
          <w:spacing w:val="-2"/>
        </w:rPr>
        <w:t xml:space="preserve"> </w:t>
      </w:r>
      <w:r>
        <w:t>get</w:t>
      </w:r>
      <w:r>
        <w:rPr>
          <w:spacing w:val="-1"/>
        </w:rPr>
        <w:t xml:space="preserve"> </w:t>
      </w:r>
      <w:r>
        <w:t xml:space="preserve">the </w:t>
      </w:r>
      <w:r>
        <w:rPr>
          <w:spacing w:val="-1"/>
        </w:rPr>
        <w:t>symptoms</w:t>
      </w:r>
      <w:r>
        <w:t xml:space="preserve"> of </w:t>
      </w:r>
      <w:r>
        <w:rPr>
          <w:spacing w:val="-1"/>
        </w:rPr>
        <w:t>Energy</w:t>
      </w:r>
      <w:r>
        <w:rPr>
          <w:spacing w:val="-2"/>
        </w:rPr>
        <w:t xml:space="preserve"> </w:t>
      </w:r>
      <w:r>
        <w:t>Blockages in</w:t>
      </w:r>
      <w:r>
        <w:rPr>
          <w:spacing w:val="-1"/>
        </w:rPr>
        <w:t xml:space="preserve"> the</w:t>
      </w:r>
      <w:r>
        <w:t xml:space="preserve"> </w:t>
      </w:r>
      <w:r>
        <w:rPr>
          <w:spacing w:val="-1"/>
        </w:rPr>
        <w:t>fire of the</w:t>
      </w:r>
      <w:r>
        <w:rPr>
          <w:spacing w:val="24"/>
        </w:rPr>
        <w:t xml:space="preserve"> </w:t>
      </w:r>
      <w:r>
        <w:rPr>
          <w:spacing w:val="-1"/>
        </w:rPr>
        <w:t>Buddhafield which</w:t>
      </w:r>
      <w:r>
        <w:t xml:space="preserve"> </w:t>
      </w:r>
      <w:r>
        <w:rPr>
          <w:spacing w:val="-1"/>
        </w:rPr>
        <w:t>is the</w:t>
      </w:r>
      <w:r>
        <w:t xml:space="preserve"> </w:t>
      </w:r>
      <w:r>
        <w:rPr>
          <w:spacing w:val="-1"/>
        </w:rPr>
        <w:t>intense</w:t>
      </w:r>
      <w:r>
        <w:t xml:space="preserve"> </w:t>
      </w:r>
      <w:r>
        <w:rPr>
          <w:spacing w:val="-1"/>
        </w:rPr>
        <w:t>aura</w:t>
      </w:r>
      <w:r>
        <w:t xml:space="preserve"> </w:t>
      </w:r>
      <w:r>
        <w:rPr>
          <w:spacing w:val="-1"/>
        </w:rPr>
        <w:t>of energy</w:t>
      </w:r>
      <w:r>
        <w:t xml:space="preserve"> </w:t>
      </w:r>
      <w:r>
        <w:rPr>
          <w:spacing w:val="-1"/>
        </w:rPr>
        <w:t>which</w:t>
      </w:r>
      <w:r>
        <w:t xml:space="preserve"> </w:t>
      </w:r>
      <w:r>
        <w:rPr>
          <w:spacing w:val="-2"/>
        </w:rPr>
        <w:t>surrounds</w:t>
      </w:r>
    </w:p>
    <w:p w:rsidR="00743C02" w:rsidRDefault="00743C02">
      <w:pPr>
        <w:sectPr w:rsidR="00743C02">
          <w:pgSz w:w="8640" w:h="12960"/>
          <w:pgMar w:top="1000" w:right="900" w:bottom="900" w:left="900" w:header="0" w:footer="710" w:gutter="0"/>
          <w:cols w:space="720"/>
        </w:sectPr>
      </w:pPr>
    </w:p>
    <w:p w:rsidR="00743C02" w:rsidRDefault="001F2438">
      <w:pPr>
        <w:pStyle w:val="Corpodetexto"/>
        <w:spacing w:before="50"/>
        <w:ind w:right="162"/>
      </w:pPr>
      <w:r>
        <w:rPr>
          <w:spacing w:val="-1"/>
        </w:rPr>
        <w:lastRenderedPageBreak/>
        <w:t>every</w:t>
      </w:r>
      <w:r>
        <w:rPr>
          <w:spacing w:val="-2"/>
        </w:rPr>
        <w:t xml:space="preserve"> </w:t>
      </w:r>
      <w:r>
        <w:rPr>
          <w:spacing w:val="-1"/>
        </w:rPr>
        <w:t>Spiritual</w:t>
      </w:r>
      <w:r>
        <w:t xml:space="preserve"> </w:t>
      </w:r>
      <w:r>
        <w:rPr>
          <w:spacing w:val="-1"/>
        </w:rPr>
        <w:t>Master then</w:t>
      </w:r>
      <w:r>
        <w:t xml:space="preserve"> you</w:t>
      </w:r>
      <w:r>
        <w:rPr>
          <w:spacing w:val="-2"/>
        </w:rPr>
        <w:t xml:space="preserve"> </w:t>
      </w:r>
      <w:r>
        <w:t>need</w:t>
      </w:r>
      <w:r>
        <w:rPr>
          <w:spacing w:val="-3"/>
        </w:rPr>
        <w:t xml:space="preserve"> </w:t>
      </w:r>
      <w:r>
        <w:t>to</w:t>
      </w:r>
      <w:r>
        <w:rPr>
          <w:spacing w:val="-1"/>
        </w:rPr>
        <w:t xml:space="preserve"> remove </w:t>
      </w:r>
      <w:r>
        <w:t>the Energy</w:t>
      </w:r>
      <w:r>
        <w:rPr>
          <w:spacing w:val="27"/>
        </w:rPr>
        <w:t xml:space="preserve"> </w:t>
      </w:r>
      <w:r>
        <w:t xml:space="preserve">Blockages </w:t>
      </w:r>
      <w:r>
        <w:rPr>
          <w:spacing w:val="-1"/>
        </w:rPr>
        <w:t>which</w:t>
      </w:r>
      <w:r>
        <w:t xml:space="preserve"> </w:t>
      </w:r>
      <w:r>
        <w:rPr>
          <w:spacing w:val="-1"/>
        </w:rPr>
        <w:t xml:space="preserve">produce </w:t>
      </w:r>
      <w:r>
        <w:t xml:space="preserve">the </w:t>
      </w:r>
      <w:r>
        <w:rPr>
          <w:spacing w:val="-1"/>
        </w:rPr>
        <w:t>symptoms.</w:t>
      </w:r>
      <w:r>
        <w:rPr>
          <w:spacing w:val="1"/>
        </w:rPr>
        <w:t xml:space="preserve"> </w:t>
      </w:r>
      <w:r>
        <w:rPr>
          <w:spacing w:val="-1"/>
        </w:rPr>
        <w:t>The</w:t>
      </w:r>
      <w:r>
        <w:t xml:space="preserve"> Energy</w:t>
      </w:r>
      <w:r>
        <w:rPr>
          <w:spacing w:val="-2"/>
        </w:rPr>
        <w:t xml:space="preserve"> </w:t>
      </w:r>
      <w:r>
        <w:rPr>
          <w:spacing w:val="-1"/>
        </w:rPr>
        <w:t>Enhancement</w:t>
      </w:r>
      <w:r>
        <w:rPr>
          <w:spacing w:val="31"/>
        </w:rPr>
        <w:t xml:space="preserve"> </w:t>
      </w:r>
      <w:r>
        <w:t xml:space="preserve">Level </w:t>
      </w:r>
      <w:r>
        <w:rPr>
          <w:spacing w:val="-2"/>
        </w:rPr>
        <w:t>Two</w:t>
      </w:r>
      <w:r>
        <w:t xml:space="preserve"> </w:t>
      </w:r>
      <w:r>
        <w:rPr>
          <w:spacing w:val="-1"/>
        </w:rPr>
        <w:t>Seven</w:t>
      </w:r>
      <w:r>
        <w:t xml:space="preserve"> </w:t>
      </w:r>
      <w:r>
        <w:rPr>
          <w:spacing w:val="-1"/>
        </w:rPr>
        <w:t>Step</w:t>
      </w:r>
      <w:r>
        <w:t xml:space="preserve"> </w:t>
      </w:r>
      <w:r>
        <w:rPr>
          <w:spacing w:val="-1"/>
        </w:rPr>
        <w:t>Process is the unfailing</w:t>
      </w:r>
      <w:r>
        <w:t xml:space="preserve"> </w:t>
      </w:r>
      <w:r>
        <w:rPr>
          <w:spacing w:val="-2"/>
        </w:rPr>
        <w:t>technique</w:t>
      </w:r>
      <w:r>
        <w:rPr>
          <w:spacing w:val="1"/>
        </w:rPr>
        <w:t xml:space="preserve"> </w:t>
      </w:r>
      <w:r>
        <w:rPr>
          <w:spacing w:val="-2"/>
        </w:rPr>
        <w:t>which</w:t>
      </w:r>
      <w:r>
        <w:t xml:space="preserve"> </w:t>
      </w:r>
      <w:r>
        <w:rPr>
          <w:spacing w:val="-1"/>
        </w:rPr>
        <w:t>can</w:t>
      </w:r>
      <w:r>
        <w:rPr>
          <w:spacing w:val="42"/>
        </w:rPr>
        <w:t xml:space="preserve"> </w:t>
      </w:r>
      <w:r>
        <w:rPr>
          <w:spacing w:val="-1"/>
        </w:rPr>
        <w:t>remove</w:t>
      </w:r>
      <w:r>
        <w:t xml:space="preserve"> </w:t>
      </w:r>
      <w:r>
        <w:rPr>
          <w:spacing w:val="-1"/>
        </w:rPr>
        <w:t>any Energy Blockage.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1"/>
      </w:pPr>
      <w:r>
        <w:rPr>
          <w:spacing w:val="-1"/>
        </w:rPr>
        <w:t xml:space="preserve">When </w:t>
      </w:r>
      <w:r>
        <w:rPr>
          <w:spacing w:val="-2"/>
        </w:rPr>
        <w:t>we</w:t>
      </w:r>
      <w:r>
        <w:rPr>
          <w:spacing w:val="1"/>
        </w:rPr>
        <w:t xml:space="preserve"> </w:t>
      </w:r>
      <w:r>
        <w:rPr>
          <w:spacing w:val="-1"/>
        </w:rPr>
        <w:t xml:space="preserve">become </w:t>
      </w:r>
      <w:r>
        <w:t xml:space="preserve">a </w:t>
      </w:r>
      <w:r>
        <w:rPr>
          <w:spacing w:val="-1"/>
        </w:rPr>
        <w:t>stream</w:t>
      </w:r>
      <w:r>
        <w:rPr>
          <w:spacing w:val="-2"/>
        </w:rPr>
        <w:t xml:space="preserve"> </w:t>
      </w:r>
      <w:r>
        <w:rPr>
          <w:spacing w:val="-1"/>
        </w:rPr>
        <w:t>enterer,</w:t>
      </w:r>
      <w:r>
        <w:rPr>
          <w:spacing w:val="-2"/>
        </w:rPr>
        <w:t xml:space="preserve"> we</w:t>
      </w:r>
      <w:r>
        <w:rPr>
          <w:spacing w:val="1"/>
        </w:rPr>
        <w:t xml:space="preserve"> </w:t>
      </w:r>
      <w:r>
        <w:t xml:space="preserve">tap </w:t>
      </w:r>
      <w:r>
        <w:rPr>
          <w:spacing w:val="-1"/>
        </w:rPr>
        <w:t>into</w:t>
      </w:r>
      <w:r>
        <w:rPr>
          <w:spacing w:val="-2"/>
        </w:rPr>
        <w:t xml:space="preserve"> </w:t>
      </w:r>
      <w:r>
        <w:rPr>
          <w:spacing w:val="-1"/>
        </w:rPr>
        <w:t>the</w:t>
      </w:r>
      <w:r>
        <w:t xml:space="preserve"> </w:t>
      </w:r>
      <w:r>
        <w:rPr>
          <w:spacing w:val="-1"/>
        </w:rPr>
        <w:t>Energies</w:t>
      </w:r>
      <w:r>
        <w:rPr>
          <w:spacing w:val="-3"/>
        </w:rPr>
        <w:t xml:space="preserve"> </w:t>
      </w:r>
      <w:r>
        <w:t>of</w:t>
      </w:r>
      <w:r>
        <w:rPr>
          <w:spacing w:val="-1"/>
        </w:rPr>
        <w:t xml:space="preserve"> the</w:t>
      </w:r>
      <w:r>
        <w:rPr>
          <w:spacing w:val="51"/>
        </w:rPr>
        <w:t xml:space="preserve"> </w:t>
      </w:r>
      <w:r>
        <w:rPr>
          <w:spacing w:val="-1"/>
        </w:rPr>
        <w:t>Earth</w:t>
      </w:r>
      <w:r>
        <w:rPr>
          <w:spacing w:val="-2"/>
        </w:rPr>
        <w:t xml:space="preserve"> </w:t>
      </w:r>
      <w:r>
        <w:t xml:space="preserve">and </w:t>
      </w:r>
      <w:r>
        <w:rPr>
          <w:spacing w:val="-1"/>
        </w:rPr>
        <w:t>of</w:t>
      </w:r>
      <w:r>
        <w:rPr>
          <w:spacing w:val="-2"/>
        </w:rPr>
        <w:t xml:space="preserve"> </w:t>
      </w:r>
      <w:r>
        <w:rPr>
          <w:spacing w:val="-1"/>
        </w:rPr>
        <w:t>Heaven</w:t>
      </w:r>
      <w:r>
        <w:rPr>
          <w:spacing w:val="-2"/>
        </w:rPr>
        <w:t xml:space="preserve"> </w:t>
      </w:r>
      <w:r>
        <w:t>and</w:t>
      </w:r>
      <w:r>
        <w:rPr>
          <w:spacing w:val="-2"/>
        </w:rPr>
        <w:t xml:space="preserve"> </w:t>
      </w:r>
      <w:r>
        <w:rPr>
          <w:spacing w:val="-1"/>
        </w:rPr>
        <w:t>of</w:t>
      </w:r>
      <w:r>
        <w:rPr>
          <w:spacing w:val="-2"/>
        </w:rPr>
        <w:t xml:space="preserve"> </w:t>
      </w:r>
      <w:r>
        <w:rPr>
          <w:spacing w:val="-1"/>
        </w:rPr>
        <w:t>the</w:t>
      </w:r>
      <w:r>
        <w:t xml:space="preserve"> </w:t>
      </w:r>
      <w:r>
        <w:rPr>
          <w:spacing w:val="-1"/>
        </w:rPr>
        <w:t>Buddhafield</w:t>
      </w:r>
      <w:r>
        <w:rPr>
          <w:spacing w:val="-2"/>
        </w:rPr>
        <w:t xml:space="preserve"> </w:t>
      </w:r>
      <w:r>
        <w:rPr>
          <w:spacing w:val="-1"/>
        </w:rPr>
        <w:t>and</w:t>
      </w:r>
      <w:r>
        <w:rPr>
          <w:spacing w:val="-2"/>
        </w:rPr>
        <w:t xml:space="preserve"> </w:t>
      </w:r>
      <w:r>
        <w:rPr>
          <w:spacing w:val="-1"/>
        </w:rPr>
        <w:t>through</w:t>
      </w:r>
      <w:r>
        <w:rPr>
          <w:spacing w:val="-2"/>
        </w:rPr>
        <w:t xml:space="preserve"> </w:t>
      </w:r>
      <w:r>
        <w:rPr>
          <w:spacing w:val="-1"/>
        </w:rPr>
        <w:t>energising</w:t>
      </w:r>
      <w:r>
        <w:rPr>
          <w:spacing w:val="44"/>
        </w:rPr>
        <w:t xml:space="preserve"> </w:t>
      </w:r>
      <w:r>
        <w:rPr>
          <w:spacing w:val="-1"/>
        </w:rPr>
        <w:t>our</w:t>
      </w:r>
      <w:r>
        <w:t xml:space="preserve"> </w:t>
      </w:r>
      <w:r>
        <w:rPr>
          <w:spacing w:val="-1"/>
        </w:rPr>
        <w:t>faculties,</w:t>
      </w:r>
      <w:r>
        <w:t xml:space="preserve"> </w:t>
      </w:r>
      <w:r>
        <w:rPr>
          <w:spacing w:val="-2"/>
        </w:rPr>
        <w:t>we</w:t>
      </w:r>
      <w:r>
        <w:rPr>
          <w:spacing w:val="1"/>
        </w:rPr>
        <w:t xml:space="preserve"> </w:t>
      </w:r>
      <w:r>
        <w:rPr>
          <w:spacing w:val="-1"/>
        </w:rPr>
        <w:t>start to have</w:t>
      </w:r>
      <w:r>
        <w:t xml:space="preserve"> </w:t>
      </w:r>
      <w:r>
        <w:rPr>
          <w:spacing w:val="-1"/>
        </w:rPr>
        <w:t>spiritual experiences beyond the</w:t>
      </w:r>
      <w:r>
        <w:rPr>
          <w:spacing w:val="30"/>
        </w:rPr>
        <w:t xml:space="preserve"> </w:t>
      </w:r>
      <w:r>
        <w:rPr>
          <w:spacing w:val="-1"/>
        </w:rPr>
        <w:t xml:space="preserve">norm. </w:t>
      </w:r>
      <w:r>
        <w:t xml:space="preserve">We </w:t>
      </w:r>
      <w:r>
        <w:rPr>
          <w:spacing w:val="-1"/>
        </w:rPr>
        <w:t xml:space="preserve">start </w:t>
      </w:r>
      <w:r>
        <w:t xml:space="preserve">to </w:t>
      </w:r>
      <w:r>
        <w:rPr>
          <w:spacing w:val="-1"/>
        </w:rPr>
        <w:t xml:space="preserve">feel </w:t>
      </w:r>
      <w:r>
        <w:t xml:space="preserve">and </w:t>
      </w:r>
      <w:r>
        <w:rPr>
          <w:spacing w:val="-1"/>
        </w:rPr>
        <w:t>see energy</w:t>
      </w:r>
      <w:r>
        <w:rPr>
          <w:spacing w:val="-3"/>
        </w:rPr>
        <w:t xml:space="preserve"> </w:t>
      </w:r>
      <w:r>
        <w:t xml:space="preserve">to </w:t>
      </w:r>
      <w:r>
        <w:rPr>
          <w:spacing w:val="-1"/>
        </w:rPr>
        <w:t>start</w:t>
      </w:r>
      <w:r>
        <w:t xml:space="preserve"> </w:t>
      </w:r>
      <w:r>
        <w:rPr>
          <w:spacing w:val="-1"/>
        </w:rPr>
        <w:t>with,</w:t>
      </w:r>
      <w:r>
        <w:t xml:space="preserve"> </w:t>
      </w:r>
      <w:r>
        <w:rPr>
          <w:spacing w:val="-1"/>
        </w:rPr>
        <w:t>which always</w:t>
      </w:r>
      <w:r>
        <w:rPr>
          <w:spacing w:val="35"/>
        </w:rPr>
        <w:t xml:space="preserve"> </w:t>
      </w:r>
      <w:r>
        <w:rPr>
          <w:spacing w:val="-1"/>
        </w:rPr>
        <w:t xml:space="preserve">comes </w:t>
      </w:r>
      <w:r>
        <w:t>to</w:t>
      </w:r>
      <w:r>
        <w:rPr>
          <w:spacing w:val="-2"/>
        </w:rPr>
        <w:t xml:space="preserve"> </w:t>
      </w:r>
      <w:r>
        <w:rPr>
          <w:spacing w:val="-1"/>
        </w:rPr>
        <w:t>every</w:t>
      </w:r>
      <w:r>
        <w:rPr>
          <w:spacing w:val="-2"/>
        </w:rPr>
        <w:t xml:space="preserve"> </w:t>
      </w:r>
      <w:r>
        <w:rPr>
          <w:spacing w:val="-1"/>
        </w:rPr>
        <w:t>student.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361" w:lineRule="auto"/>
        <w:ind w:right="2912"/>
      </w:pPr>
      <w:r>
        <w:rPr>
          <w:spacing w:val="-1"/>
        </w:rPr>
        <w:t>It</w:t>
      </w:r>
      <w:r>
        <w:rPr>
          <w:spacing w:val="2"/>
        </w:rPr>
        <w:t xml:space="preserve"> </w:t>
      </w:r>
      <w:r>
        <w:rPr>
          <w:spacing w:val="-1"/>
        </w:rPr>
        <w:t>happens</w:t>
      </w:r>
      <w:r>
        <w:rPr>
          <w:spacing w:val="-2"/>
        </w:rPr>
        <w:t xml:space="preserve"> </w:t>
      </w:r>
      <w:r>
        <w:rPr>
          <w:spacing w:val="-1"/>
        </w:rPr>
        <w:t xml:space="preserve">with all </w:t>
      </w:r>
      <w:r>
        <w:t>of</w:t>
      </w:r>
      <w:r>
        <w:rPr>
          <w:spacing w:val="-2"/>
        </w:rPr>
        <w:t xml:space="preserve"> </w:t>
      </w:r>
      <w:r>
        <w:rPr>
          <w:spacing w:val="-1"/>
        </w:rPr>
        <w:t>our</w:t>
      </w:r>
      <w:r>
        <w:rPr>
          <w:spacing w:val="1"/>
        </w:rPr>
        <w:t xml:space="preserve"> </w:t>
      </w:r>
      <w:r>
        <w:rPr>
          <w:spacing w:val="-1"/>
        </w:rPr>
        <w:t>students...</w:t>
      </w:r>
      <w:r>
        <w:rPr>
          <w:spacing w:val="30"/>
        </w:rPr>
        <w:t xml:space="preserve"> </w:t>
      </w:r>
      <w:r>
        <w:rPr>
          <w:spacing w:val="-1"/>
        </w:rPr>
        <w:t>INNER</w:t>
      </w:r>
      <w:r>
        <w:t xml:space="preserve"> </w:t>
      </w:r>
      <w:r>
        <w:rPr>
          <w:spacing w:val="-1"/>
        </w:rPr>
        <w:t>PEACE</w:t>
      </w:r>
    </w:p>
    <w:p w:rsidR="00897EB2" w:rsidRPr="004621AB" w:rsidRDefault="00897EB2" w:rsidP="00897EB2">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897EB2" w:rsidRPr="00A476DD" w:rsidRDefault="00897EB2" w:rsidP="00897EB2">
      <w:pPr>
        <w:pStyle w:val="NormalWeb"/>
        <w:spacing w:before="120" w:after="120"/>
        <w:jc w:val="both"/>
        <w:rPr>
          <w:rFonts w:ascii="Lucida Sans" w:hAnsi="Lucida Sans"/>
        </w:rPr>
      </w:pPr>
      <w:r>
        <w:rPr>
          <w:rFonts w:ascii="Arial Black" w:hAnsi="Arial Black"/>
          <w:b/>
          <w:bCs/>
          <w:i/>
          <w:iCs/>
          <w:noProof/>
          <w:color w:val="FF0000"/>
          <w:sz w:val="100"/>
          <w:szCs w:val="100"/>
          <w:lang w:val="pt-BR" w:eastAsia="pt-BR"/>
        </w:rPr>
        <w:drawing>
          <wp:inline distT="0" distB="0" distL="0" distR="0">
            <wp:extent cx="4160520" cy="2891790"/>
            <wp:effectExtent l="19050" t="0" r="0" b="0"/>
            <wp:docPr id="16" name="Imagem 123"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guazu-Falls-BIG-WATER"/>
                    <pic:cNvPicPr>
                      <a:picLocks noChangeAspect="1" noChangeArrowheads="1"/>
                    </pic:cNvPicPr>
                  </pic:nvPicPr>
                  <pic:blipFill>
                    <a:blip r:embed="rId97" cstate="print"/>
                    <a:srcRect/>
                    <a:stretch>
                      <a:fillRect/>
                    </a:stretch>
                  </pic:blipFill>
                  <pic:spPr bwMode="auto">
                    <a:xfrm>
                      <a:off x="0" y="0"/>
                      <a:ext cx="4160520" cy="2891790"/>
                    </a:xfrm>
                    <a:prstGeom prst="rect">
                      <a:avLst/>
                    </a:prstGeom>
                    <a:noFill/>
                    <a:ln w="9525">
                      <a:noFill/>
                      <a:miter lim="800000"/>
                      <a:headEnd/>
                      <a:tailEnd/>
                    </a:ln>
                  </pic:spPr>
                </pic:pic>
              </a:graphicData>
            </a:graphic>
          </wp:inline>
        </w:drawing>
      </w:r>
    </w:p>
    <w:p w:rsidR="00897EB2" w:rsidRDefault="00897EB2" w:rsidP="00897EB2">
      <w:pPr>
        <w:pStyle w:val="NormalWeb"/>
        <w:spacing w:before="120" w:after="120"/>
        <w:jc w:val="center"/>
        <w:rPr>
          <w:noProof/>
        </w:rPr>
      </w:pPr>
      <w:r w:rsidRPr="00A476DD">
        <w:rPr>
          <w:rFonts w:ascii="Lucida Sans" w:hAnsi="Lucida Sans"/>
        </w:rPr>
        <w:lastRenderedPageBreak/>
        <w:t>SATCHIDANAND - IGUAZU FALLS</w:t>
      </w:r>
      <w:r>
        <w:rPr>
          <w:noProof/>
        </w:rPr>
        <w:t xml:space="preserve"> </w:t>
      </w:r>
      <w:r>
        <w:rPr>
          <w:noProof/>
          <w:lang w:val="pt-BR" w:eastAsia="pt-BR"/>
        </w:rPr>
        <w:drawing>
          <wp:inline distT="0" distB="0" distL="0" distR="0">
            <wp:extent cx="4274820" cy="1611630"/>
            <wp:effectExtent l="19050" t="0" r="0" b="0"/>
            <wp:docPr id="18" name="Imagem 125"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atchidanand-Iguazu-Falls"/>
                    <pic:cNvPicPr>
                      <a:picLocks noChangeAspect="1" noChangeArrowheads="1"/>
                    </pic:cNvPicPr>
                  </pic:nvPicPr>
                  <pic:blipFill>
                    <a:blip r:embed="rId98" cstate="print"/>
                    <a:srcRect/>
                    <a:stretch>
                      <a:fillRect/>
                    </a:stretch>
                  </pic:blipFill>
                  <pic:spPr bwMode="auto">
                    <a:xfrm>
                      <a:off x="0" y="0"/>
                      <a:ext cx="4274820" cy="1611630"/>
                    </a:xfrm>
                    <a:prstGeom prst="rect">
                      <a:avLst/>
                    </a:prstGeom>
                    <a:noFill/>
                    <a:ln w="9525">
                      <a:noFill/>
                      <a:miter lim="800000"/>
                      <a:headEnd/>
                      <a:tailEnd/>
                    </a:ln>
                  </pic:spPr>
                </pic:pic>
              </a:graphicData>
            </a:graphic>
          </wp:inline>
        </w:drawing>
      </w:r>
    </w:p>
    <w:p w:rsidR="00DE6FD8" w:rsidRPr="00A476DD" w:rsidRDefault="00DE6FD8" w:rsidP="00897EB2">
      <w:pPr>
        <w:pStyle w:val="NormalWeb"/>
        <w:spacing w:before="120" w:after="120"/>
        <w:jc w:val="center"/>
        <w:rPr>
          <w:rFonts w:ascii="Lucida Sans" w:hAnsi="Lucida Sans"/>
        </w:rPr>
      </w:pPr>
      <w:r>
        <w:rPr>
          <w:rFonts w:ascii="Arial Black" w:hAnsi="Arial Black"/>
          <w:b/>
          <w:bCs/>
          <w:i/>
          <w:iCs/>
          <w:noProof/>
          <w:color w:val="0000FF"/>
          <w:sz w:val="18"/>
          <w:szCs w:val="18"/>
          <w:u w:val="single"/>
          <w:shd w:val="clear" w:color="auto" w:fill="FFFF00"/>
          <w:lang w:val="pt-BR" w:eastAsia="pt-BR"/>
        </w:rPr>
        <w:drawing>
          <wp:inline distT="0" distB="0" distL="0" distR="0" wp14:anchorId="12D9B33D" wp14:editId="44BDE5AE">
            <wp:extent cx="3002692" cy="4803406"/>
            <wp:effectExtent l="0" t="0" r="0" b="0"/>
            <wp:docPr id="54" name="Imagem 54" descr="C:\Downloads1\silencesee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Downloads1\silenceseeker.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05978" cy="4808662"/>
                    </a:xfrm>
                    <a:prstGeom prst="rect">
                      <a:avLst/>
                    </a:prstGeom>
                    <a:noFill/>
                    <a:ln>
                      <a:noFill/>
                    </a:ln>
                  </pic:spPr>
                </pic:pic>
              </a:graphicData>
            </a:graphic>
          </wp:inline>
        </w:drawing>
      </w:r>
    </w:p>
    <w:p w:rsidR="00897EB2" w:rsidRPr="00DE6FD8" w:rsidRDefault="00897EB2" w:rsidP="00DE6FD8">
      <w:pPr>
        <w:pStyle w:val="NormalWeb"/>
        <w:jc w:val="center"/>
        <w:rPr>
          <w:rStyle w:val="Hyperlink"/>
          <w:rFonts w:ascii="Arial Black" w:hAnsi="Arial Black"/>
          <w:b/>
          <w:bCs/>
          <w:i/>
          <w:iCs/>
        </w:rPr>
      </w:pPr>
      <w:r>
        <w:rPr>
          <w:rFonts w:ascii="Arial Black" w:hAnsi="Arial Black"/>
          <w:b/>
          <w:bCs/>
          <w:i/>
          <w:iCs/>
          <w:color w:val="FF0000"/>
          <w:sz w:val="18"/>
          <w:szCs w:val="18"/>
          <w:shd w:val="clear" w:color="auto" w:fill="FFFF00"/>
        </w:rPr>
        <w:lastRenderedPageBreak/>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fldChar w:fldCharType="separate"/>
      </w:r>
      <w:r w:rsidR="00DE6FD8" w:rsidRPr="00DE6FD8">
        <w:rPr>
          <w:rStyle w:val="Hyperlink"/>
          <w:rFonts w:ascii="Arial Black" w:hAnsi="Arial Black"/>
          <w:b/>
          <w:bCs/>
          <w:i/>
          <w:iCs/>
          <w:sz w:val="18"/>
          <w:szCs w:val="18"/>
          <w:shd w:val="clear" w:color="auto" w:fill="FFFF00"/>
        </w:rPr>
        <w:t xml:space="preserve">   </w:t>
      </w:r>
      <w:r w:rsidRPr="00DE6FD8">
        <w:rPr>
          <w:rStyle w:val="Hyperlink"/>
          <w:rFonts w:ascii="Papyrus" w:hAnsi="Papyrus"/>
          <w:b/>
          <w:bCs/>
          <w:i/>
          <w:iCs/>
          <w:sz w:val="20"/>
          <w:szCs w:val="20"/>
          <w:highlight w:val="yellow"/>
          <w:shd w:val="clear" w:color="auto" w:fill="CC0000"/>
        </w:rPr>
        <w:t>ENERGY ENHANCEMENT MEDITATION ENLIGHTENMENT AND ILLUMINATION</w:t>
      </w:r>
    </w:p>
    <w:p w:rsidR="00897EB2" w:rsidRPr="004621AB" w:rsidRDefault="00897EB2" w:rsidP="00897EB2">
      <w:pPr>
        <w:pStyle w:val="Ttulo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THE INCREDIBLE MEDITATION COURSE AND MEDITATION TECHNIQUES CREATED TO PRODUCE ENLIGHTENMENT AND ILLUMINATION</w:t>
      </w:r>
    </w:p>
    <w:p w:rsidR="00897EB2" w:rsidRPr="004621AB" w:rsidRDefault="00897EB2" w:rsidP="00897EB2">
      <w:pPr>
        <w:pStyle w:val="Ttulo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 xml:space="preserve">"ALL TRADITIONAL MEDITATIONS HAVE BEEN DESIGNED TO FAIL" - SATCHIDANAND - </w:t>
      </w:r>
    </w:p>
    <w:p w:rsidR="00897EB2" w:rsidRPr="004621AB" w:rsidRDefault="00897EB2" w:rsidP="00897EB2">
      <w:pPr>
        <w:pStyle w:val="Ttulo1"/>
        <w:jc w:val="center"/>
        <w:rPr>
          <w:rStyle w:val="Hyperlink"/>
          <w:rFonts w:ascii="Arial Black" w:hAnsi="Arial Black"/>
          <w:b w:val="0"/>
          <w:bCs w:val="0"/>
          <w:i/>
          <w:iCs/>
          <w:sz w:val="18"/>
          <w:szCs w:val="18"/>
        </w:rPr>
      </w:pPr>
      <w:r w:rsidRPr="004621AB">
        <w:rPr>
          <w:rStyle w:val="Hyperlink"/>
          <w:rFonts w:ascii="Arial Black" w:hAnsi="Arial Black"/>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897EB2" w:rsidRPr="004621AB" w:rsidRDefault="00897EB2" w:rsidP="00897EB2">
      <w:pPr>
        <w:pStyle w:val="Ttulo1"/>
        <w:jc w:val="center"/>
        <w:rPr>
          <w:rFonts w:ascii="Arial Black" w:hAnsi="Arial Black"/>
          <w:i/>
          <w:iCs/>
          <w:color w:val="FF0000"/>
          <w:sz w:val="18"/>
          <w:szCs w:val="18"/>
        </w:rPr>
      </w:pPr>
      <w:r w:rsidRPr="004621AB">
        <w:rPr>
          <w:rStyle w:val="Hyperlink"/>
          <w:rFonts w:ascii="Arial Black" w:hAnsi="Arial Black"/>
          <w:b w:val="0"/>
          <w:bCs w:val="0"/>
          <w:i/>
          <w:iCs/>
          <w:sz w:val="18"/>
          <w:szCs w:val="18"/>
          <w:shd w:val="clear" w:color="auto" w:fill="FFFF00"/>
        </w:rPr>
        <w:t>"NOW, ONLY ENERGY ENHANCEMENT MEDITATION TEACHES THESE TECHNIQUES WHICH SPEED UP THE ENLIGHTENMENT PROCESS"</w:t>
      </w:r>
      <w:r>
        <w:rPr>
          <w:rFonts w:ascii="Arial Black" w:hAnsi="Arial Black"/>
          <w:i/>
          <w:iCs/>
          <w:color w:val="FF000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897EB2" w:rsidRPr="00A476DD" w:rsidRDefault="00897EB2" w:rsidP="00897EB2">
      <w:pPr>
        <w:pStyle w:val="NormalWeb"/>
        <w:spacing w:before="120" w:after="120"/>
        <w:jc w:val="center"/>
        <w:rPr>
          <w:rFonts w:ascii="Lucida Sans" w:hAnsi="Lucida Sans"/>
        </w:rPr>
      </w:pPr>
      <w:r>
        <w:rPr>
          <w:rFonts w:ascii="Australian Sunrise" w:hAnsi="Australian Sunrise"/>
          <w:b/>
          <w:bCs/>
          <w:i/>
          <w:iCs/>
          <w:noProof/>
          <w:color w:val="FF0000"/>
          <w:sz w:val="100"/>
          <w:szCs w:val="100"/>
          <w:lang w:val="pt-BR" w:eastAsia="pt-BR"/>
        </w:rPr>
        <w:drawing>
          <wp:inline distT="0" distB="0" distL="0" distR="0">
            <wp:extent cx="4206240" cy="3154680"/>
            <wp:effectExtent l="19050" t="0" r="3810" b="0"/>
            <wp:docPr id="124" name="Imagem 124"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aj-Mahal-india"/>
                    <pic:cNvPicPr>
                      <a:picLocks noChangeAspect="1" noChangeArrowheads="1"/>
                    </pic:cNvPicPr>
                  </pic:nvPicPr>
                  <pic:blipFill>
                    <a:blip r:embed="rId100" cstate="print"/>
                    <a:srcRect/>
                    <a:stretch>
                      <a:fillRect/>
                    </a:stretch>
                  </pic:blipFill>
                  <pic:spPr bwMode="auto">
                    <a:xfrm>
                      <a:off x="0" y="0"/>
                      <a:ext cx="4206240" cy="3154680"/>
                    </a:xfrm>
                    <a:prstGeom prst="rect">
                      <a:avLst/>
                    </a:prstGeom>
                    <a:noFill/>
                    <a:ln w="9525">
                      <a:noFill/>
                      <a:miter lim="800000"/>
                      <a:headEnd/>
                      <a:tailEnd/>
                    </a:ln>
                  </pic:spPr>
                </pic:pic>
              </a:graphicData>
            </a:graphic>
          </wp:inline>
        </w:drawing>
      </w:r>
      <w:bookmarkStart w:id="1" w:name="_Toc505504320"/>
      <w:r>
        <w:rPr>
          <w:rFonts w:ascii="Lucida Sans" w:hAnsi="Lucida Sans"/>
          <w:sz w:val="48"/>
          <w:szCs w:val="48"/>
        </w:rPr>
        <w:br w:type="page"/>
      </w:r>
      <w:bookmarkEnd w:id="1"/>
    </w:p>
    <w:p w:rsidR="00743C02" w:rsidRDefault="00743C02">
      <w:pPr>
        <w:spacing w:line="361" w:lineRule="auto"/>
        <w:sectPr w:rsidR="00743C02">
          <w:pgSz w:w="8640" w:h="12960"/>
          <w:pgMar w:top="960" w:right="940" w:bottom="900" w:left="900" w:header="0" w:footer="710" w:gutter="0"/>
          <w:cols w:space="720"/>
        </w:sectPr>
      </w:pPr>
    </w:p>
    <w:p w:rsidR="00743C02" w:rsidRDefault="001F2438">
      <w:pPr>
        <w:pStyle w:val="Ttulo21"/>
        <w:spacing w:before="9"/>
        <w:ind w:left="169" w:right="128"/>
        <w:jc w:val="center"/>
      </w:pPr>
      <w:r>
        <w:rPr>
          <w:b/>
        </w:rPr>
        <w:lastRenderedPageBreak/>
        <w:t>MOVIES</w:t>
      </w:r>
    </w:p>
    <w:p w:rsidR="00743C02" w:rsidRDefault="001F2438">
      <w:pPr>
        <w:pStyle w:val="Ttulo51"/>
        <w:spacing w:before="119"/>
        <w:ind w:left="476" w:right="431" w:hanging="2"/>
        <w:jc w:val="center"/>
      </w:pPr>
      <w:r>
        <w:rPr>
          <w:b/>
          <w:spacing w:val="-1"/>
        </w:rPr>
        <w:t>Energy Enhancement Meditation</w:t>
      </w:r>
      <w:r>
        <w:rPr>
          <w:b/>
          <w:spacing w:val="22"/>
        </w:rPr>
        <w:t xml:space="preserve"> </w:t>
      </w:r>
      <w:r>
        <w:rPr>
          <w:b/>
          <w:spacing w:val="-1"/>
        </w:rPr>
        <w:t>Incredibly Profitable and Successful</w:t>
      </w:r>
      <w:r>
        <w:rPr>
          <w:b/>
          <w:spacing w:val="23"/>
        </w:rPr>
        <w:t xml:space="preserve"> </w:t>
      </w:r>
      <w:r>
        <w:rPr>
          <w:b/>
          <w:spacing w:val="-1"/>
        </w:rPr>
        <w:t>Movie List:</w:t>
      </w:r>
    </w:p>
    <w:p w:rsidR="00743C02" w:rsidRDefault="001F2438">
      <w:pPr>
        <w:spacing w:before="120"/>
        <w:ind w:left="165" w:right="126"/>
        <w:jc w:val="center"/>
        <w:rPr>
          <w:rFonts w:ascii="Lucida Sans" w:eastAsia="Lucida Sans" w:hAnsi="Lucida Sans" w:cs="Lucida Sans"/>
          <w:sz w:val="40"/>
          <w:szCs w:val="40"/>
        </w:rPr>
      </w:pPr>
      <w:r>
        <w:rPr>
          <w:rFonts w:ascii="Lucida Sans"/>
          <w:b/>
          <w:sz w:val="40"/>
        </w:rPr>
        <w:t>Why</w:t>
      </w:r>
      <w:r>
        <w:rPr>
          <w:rFonts w:ascii="Lucida Sans"/>
          <w:b/>
          <w:spacing w:val="-13"/>
          <w:sz w:val="40"/>
        </w:rPr>
        <w:t xml:space="preserve"> </w:t>
      </w:r>
      <w:r>
        <w:rPr>
          <w:rFonts w:ascii="Lucida Sans"/>
          <w:b/>
          <w:sz w:val="40"/>
        </w:rPr>
        <w:t>is</w:t>
      </w:r>
      <w:r>
        <w:rPr>
          <w:rFonts w:ascii="Lucida Sans"/>
          <w:b/>
          <w:spacing w:val="-13"/>
          <w:sz w:val="40"/>
        </w:rPr>
        <w:t xml:space="preserve"> </w:t>
      </w:r>
      <w:r>
        <w:rPr>
          <w:rFonts w:ascii="Lucida Sans"/>
          <w:b/>
          <w:sz w:val="40"/>
        </w:rPr>
        <w:t>American</w:t>
      </w:r>
      <w:r>
        <w:rPr>
          <w:rFonts w:ascii="Lucida Sans"/>
          <w:b/>
          <w:spacing w:val="-13"/>
          <w:sz w:val="40"/>
        </w:rPr>
        <w:t xml:space="preserve"> </w:t>
      </w:r>
      <w:r>
        <w:rPr>
          <w:rFonts w:ascii="Lucida Sans"/>
          <w:b/>
          <w:sz w:val="40"/>
        </w:rPr>
        <w:t>Beauty</w:t>
      </w:r>
      <w:r>
        <w:rPr>
          <w:rFonts w:ascii="Lucida Sans"/>
          <w:b/>
          <w:spacing w:val="-12"/>
          <w:sz w:val="40"/>
        </w:rPr>
        <w:t xml:space="preserve"> </w:t>
      </w:r>
      <w:r>
        <w:rPr>
          <w:rFonts w:ascii="Lucida Sans"/>
          <w:b/>
          <w:sz w:val="40"/>
        </w:rPr>
        <w:t>By</w:t>
      </w:r>
      <w:r>
        <w:rPr>
          <w:rFonts w:ascii="Lucida Sans"/>
          <w:b/>
          <w:spacing w:val="-13"/>
          <w:sz w:val="40"/>
        </w:rPr>
        <w:t xml:space="preserve"> </w:t>
      </w:r>
      <w:r>
        <w:rPr>
          <w:rFonts w:ascii="Lucida Sans"/>
          <w:b/>
          <w:sz w:val="40"/>
        </w:rPr>
        <w:t>Sam</w:t>
      </w:r>
      <w:r>
        <w:rPr>
          <w:rFonts w:ascii="Lucida Sans"/>
          <w:b/>
          <w:w w:val="99"/>
          <w:sz w:val="40"/>
        </w:rPr>
        <w:t xml:space="preserve"> </w:t>
      </w:r>
      <w:r>
        <w:rPr>
          <w:rFonts w:ascii="Lucida Sans"/>
          <w:b/>
          <w:sz w:val="40"/>
        </w:rPr>
        <w:t>Mendes</w:t>
      </w:r>
      <w:r>
        <w:rPr>
          <w:rFonts w:ascii="Lucida Sans"/>
          <w:b/>
          <w:spacing w:val="-16"/>
          <w:sz w:val="40"/>
        </w:rPr>
        <w:t xml:space="preserve"> </w:t>
      </w:r>
      <w:r>
        <w:rPr>
          <w:rFonts w:ascii="Lucida Sans"/>
          <w:b/>
          <w:sz w:val="40"/>
        </w:rPr>
        <w:t>and</w:t>
      </w:r>
      <w:r>
        <w:rPr>
          <w:rFonts w:ascii="Lucida Sans"/>
          <w:b/>
          <w:spacing w:val="-16"/>
          <w:sz w:val="40"/>
        </w:rPr>
        <w:t xml:space="preserve"> </w:t>
      </w:r>
      <w:r>
        <w:rPr>
          <w:rFonts w:ascii="Lucida Sans"/>
          <w:b/>
          <w:sz w:val="40"/>
        </w:rPr>
        <w:t>with</w:t>
      </w:r>
      <w:r>
        <w:rPr>
          <w:rFonts w:ascii="Lucida Sans"/>
          <w:b/>
          <w:spacing w:val="-15"/>
          <w:sz w:val="40"/>
        </w:rPr>
        <w:t xml:space="preserve"> </w:t>
      </w:r>
      <w:r>
        <w:rPr>
          <w:rFonts w:ascii="Lucida Sans"/>
          <w:b/>
          <w:sz w:val="40"/>
        </w:rPr>
        <w:t>Kevin</w:t>
      </w:r>
      <w:r>
        <w:rPr>
          <w:rFonts w:ascii="Lucida Sans"/>
          <w:b/>
          <w:spacing w:val="-16"/>
          <w:sz w:val="40"/>
        </w:rPr>
        <w:t xml:space="preserve"> </w:t>
      </w:r>
      <w:r>
        <w:rPr>
          <w:rFonts w:ascii="Lucida Sans"/>
          <w:b/>
          <w:sz w:val="40"/>
        </w:rPr>
        <w:t>Spacey</w:t>
      </w:r>
      <w:r>
        <w:rPr>
          <w:rFonts w:ascii="Lucida Sans"/>
          <w:b/>
          <w:w w:val="99"/>
          <w:sz w:val="40"/>
        </w:rPr>
        <w:t xml:space="preserve"> </w:t>
      </w:r>
      <w:r>
        <w:rPr>
          <w:rFonts w:ascii="Lucida Sans"/>
          <w:b/>
          <w:sz w:val="40"/>
        </w:rPr>
        <w:t>on</w:t>
      </w:r>
      <w:r>
        <w:rPr>
          <w:rFonts w:ascii="Lucida Sans"/>
          <w:b/>
          <w:spacing w:val="-12"/>
          <w:sz w:val="40"/>
        </w:rPr>
        <w:t xml:space="preserve"> </w:t>
      </w:r>
      <w:r>
        <w:rPr>
          <w:rFonts w:ascii="Lucida Sans"/>
          <w:b/>
          <w:sz w:val="40"/>
        </w:rPr>
        <w:t>our</w:t>
      </w:r>
      <w:r>
        <w:rPr>
          <w:rFonts w:ascii="Lucida Sans"/>
          <w:b/>
          <w:spacing w:val="-12"/>
          <w:sz w:val="40"/>
        </w:rPr>
        <w:t xml:space="preserve"> </w:t>
      </w:r>
      <w:r>
        <w:rPr>
          <w:rFonts w:ascii="Lucida Sans"/>
          <w:b/>
          <w:sz w:val="40"/>
        </w:rPr>
        <w:t>List?</w:t>
      </w:r>
    </w:p>
    <w:p w:rsidR="00743C02" w:rsidRDefault="001F2438">
      <w:pPr>
        <w:pStyle w:val="Corpodetexto"/>
        <w:spacing w:before="120"/>
        <w:ind w:right="131"/>
      </w:pPr>
      <w:r>
        <w:rPr>
          <w:spacing w:val="-1"/>
        </w:rPr>
        <w:t>Well</w:t>
      </w:r>
      <w:r>
        <w:t xml:space="preserve"> </w:t>
      </w:r>
      <w:r>
        <w:rPr>
          <w:spacing w:val="-2"/>
        </w:rPr>
        <w:t>first</w:t>
      </w:r>
      <w:r>
        <w:t xml:space="preserve"> </w:t>
      </w:r>
      <w:r>
        <w:rPr>
          <w:spacing w:val="-1"/>
        </w:rPr>
        <w:t>of all,</w:t>
      </w:r>
      <w:r>
        <w:rPr>
          <w:spacing w:val="1"/>
        </w:rPr>
        <w:t xml:space="preserve"> </w:t>
      </w:r>
      <w:r>
        <w:rPr>
          <w:spacing w:val="-2"/>
        </w:rPr>
        <w:t>what</w:t>
      </w:r>
      <w:r>
        <w:rPr>
          <w:spacing w:val="2"/>
        </w:rPr>
        <w:t xml:space="preserve"> </w:t>
      </w:r>
      <w:r>
        <w:rPr>
          <w:spacing w:val="-2"/>
        </w:rPr>
        <w:t>makes</w:t>
      </w:r>
      <w:r>
        <w:rPr>
          <w:spacing w:val="-1"/>
        </w:rPr>
        <w:t xml:space="preserve"> </w:t>
      </w:r>
      <w:r>
        <w:t>a</w:t>
      </w:r>
      <w:r>
        <w:rPr>
          <w:spacing w:val="-1"/>
        </w:rPr>
        <w:t xml:space="preserve"> good movie?</w:t>
      </w:r>
      <w:r>
        <w:rPr>
          <w:spacing w:val="-2"/>
        </w:rPr>
        <w:t xml:space="preserve"> </w:t>
      </w:r>
      <w:r>
        <w:t>And</w:t>
      </w:r>
      <w:r>
        <w:rPr>
          <w:spacing w:val="-1"/>
        </w:rPr>
        <w:t xml:space="preserve"> what</w:t>
      </w:r>
      <w:r>
        <w:rPr>
          <w:spacing w:val="2"/>
        </w:rPr>
        <w:t xml:space="preserve"> </w:t>
      </w:r>
      <w:r>
        <w:rPr>
          <w:spacing w:val="-1"/>
        </w:rPr>
        <w:t>makes an</w:t>
      </w:r>
      <w:r>
        <w:rPr>
          <w:spacing w:val="46"/>
        </w:rPr>
        <w:t xml:space="preserve"> </w:t>
      </w:r>
      <w:r>
        <w:rPr>
          <w:spacing w:val="-1"/>
        </w:rPr>
        <w:t>Incredibly</w:t>
      </w:r>
      <w:r>
        <w:t xml:space="preserve"> </w:t>
      </w:r>
      <w:r>
        <w:rPr>
          <w:spacing w:val="-1"/>
        </w:rPr>
        <w:t>Profitable</w:t>
      </w:r>
      <w:r>
        <w:t xml:space="preserve"> </w:t>
      </w:r>
      <w:r>
        <w:rPr>
          <w:spacing w:val="-1"/>
        </w:rPr>
        <w:t>and Successful</w:t>
      </w:r>
      <w:r>
        <w:t xml:space="preserve"> </w:t>
      </w:r>
      <w:r>
        <w:rPr>
          <w:spacing w:val="-1"/>
        </w:rPr>
        <w:t>Movie?</w:t>
      </w:r>
      <w:r>
        <w:rPr>
          <w:spacing w:val="-2"/>
        </w:rPr>
        <w:t xml:space="preserve"> </w:t>
      </w:r>
      <w:r>
        <w:rPr>
          <w:spacing w:val="-1"/>
        </w:rPr>
        <w:t>Because</w:t>
      </w:r>
      <w:r>
        <w:rPr>
          <w:spacing w:val="1"/>
        </w:rPr>
        <w:t xml:space="preserve"> </w:t>
      </w:r>
      <w:r>
        <w:rPr>
          <w:spacing w:val="-1"/>
        </w:rPr>
        <w:t>usually,</w:t>
      </w:r>
      <w:r>
        <w:t xml:space="preserve"> </w:t>
      </w:r>
      <w:r>
        <w:rPr>
          <w:spacing w:val="-1"/>
        </w:rPr>
        <w:t>the two</w:t>
      </w:r>
      <w:r>
        <w:rPr>
          <w:spacing w:val="43"/>
        </w:rPr>
        <w:t xml:space="preserve"> </w:t>
      </w:r>
      <w:r>
        <w:t>go</w:t>
      </w:r>
      <w:r>
        <w:rPr>
          <w:spacing w:val="-1"/>
        </w:rPr>
        <w:t xml:space="preserve"> </w:t>
      </w:r>
      <w:r>
        <w:t>together,</w:t>
      </w:r>
      <w:r>
        <w:rPr>
          <w:spacing w:val="-2"/>
        </w:rPr>
        <w:t xml:space="preserve"> </w:t>
      </w:r>
      <w:r>
        <w:rPr>
          <w:spacing w:val="-1"/>
        </w:rPr>
        <w:t xml:space="preserve">unless </w:t>
      </w:r>
      <w:r>
        <w:t>the bad</w:t>
      </w:r>
      <w:r>
        <w:rPr>
          <w:spacing w:val="-1"/>
        </w:rPr>
        <w:t xml:space="preserve"> guys</w:t>
      </w:r>
      <w:r>
        <w:t xml:space="preserve"> </w:t>
      </w:r>
      <w:r>
        <w:rPr>
          <w:spacing w:val="-1"/>
        </w:rPr>
        <w:t>against evolution successfully</w:t>
      </w:r>
      <w:r>
        <w:rPr>
          <w:spacing w:val="51"/>
        </w:rPr>
        <w:t xml:space="preserve"> </w:t>
      </w:r>
      <w:r>
        <w:rPr>
          <w:spacing w:val="-1"/>
        </w:rPr>
        <w:t>oppose.</w:t>
      </w:r>
    </w:p>
    <w:p w:rsidR="00743C02" w:rsidRDefault="001F2438">
      <w:pPr>
        <w:pStyle w:val="Corpodetexto"/>
      </w:pPr>
      <w:r>
        <w:rPr>
          <w:spacing w:val="-1"/>
        </w:rPr>
        <w:t>The</w:t>
      </w:r>
      <w:r>
        <w:rPr>
          <w:spacing w:val="1"/>
        </w:rPr>
        <w:t xml:space="preserve"> </w:t>
      </w:r>
      <w:r>
        <w:rPr>
          <w:spacing w:val="-1"/>
        </w:rPr>
        <w:t>Three</w:t>
      </w:r>
      <w:r>
        <w:rPr>
          <w:spacing w:val="1"/>
        </w:rPr>
        <w:t xml:space="preserve"> </w:t>
      </w:r>
      <w:r>
        <w:rPr>
          <w:spacing w:val="-1"/>
        </w:rPr>
        <w:t>Major</w:t>
      </w:r>
      <w:r>
        <w:t xml:space="preserve"> </w:t>
      </w:r>
      <w:r>
        <w:rPr>
          <w:spacing w:val="-1"/>
        </w:rPr>
        <w:t>themes</w:t>
      </w:r>
      <w:r>
        <w:rPr>
          <w:spacing w:val="-2"/>
        </w:rPr>
        <w:t xml:space="preserve"> </w:t>
      </w:r>
      <w:r>
        <w:t>of</w:t>
      </w:r>
      <w:r>
        <w:rPr>
          <w:spacing w:val="-1"/>
        </w:rPr>
        <w:t xml:space="preserve"> Enlightenment</w:t>
      </w:r>
      <w:r>
        <w:t xml:space="preserve"> </w:t>
      </w:r>
      <w:r>
        <w:rPr>
          <w:spacing w:val="-1"/>
        </w:rPr>
        <w:t>are..</w:t>
      </w:r>
    </w:p>
    <w:p w:rsidR="00743C02" w:rsidRDefault="001F2438">
      <w:pPr>
        <w:pStyle w:val="Corpodetexto"/>
        <w:numPr>
          <w:ilvl w:val="0"/>
          <w:numId w:val="15"/>
        </w:numPr>
        <w:tabs>
          <w:tab w:val="left" w:pos="830"/>
        </w:tabs>
        <w:spacing w:before="120"/>
      </w:pPr>
      <w:r>
        <w:rPr>
          <w:spacing w:val="-1"/>
        </w:rPr>
        <w:t>Opening the</w:t>
      </w:r>
      <w:r>
        <w:t xml:space="preserve"> </w:t>
      </w:r>
      <w:r>
        <w:rPr>
          <w:spacing w:val="-1"/>
        </w:rPr>
        <w:t>Heart</w:t>
      </w:r>
    </w:p>
    <w:p w:rsidR="00743C02" w:rsidRDefault="001F2438">
      <w:pPr>
        <w:pStyle w:val="Corpodetexto"/>
        <w:numPr>
          <w:ilvl w:val="0"/>
          <w:numId w:val="15"/>
        </w:numPr>
        <w:tabs>
          <w:tab w:val="left" w:pos="830"/>
        </w:tabs>
      </w:pPr>
      <w:r>
        <w:rPr>
          <w:spacing w:val="-1"/>
        </w:rPr>
        <w:t>The</w:t>
      </w:r>
      <w:r>
        <w:rPr>
          <w:spacing w:val="1"/>
        </w:rPr>
        <w:t xml:space="preserve"> </w:t>
      </w:r>
      <w:r>
        <w:rPr>
          <w:spacing w:val="-1"/>
        </w:rPr>
        <w:t>Mastery</w:t>
      </w:r>
      <w:r>
        <w:rPr>
          <w:spacing w:val="-2"/>
        </w:rPr>
        <w:t xml:space="preserve"> </w:t>
      </w:r>
      <w:r>
        <w:t>of</w:t>
      </w:r>
      <w:r>
        <w:rPr>
          <w:spacing w:val="-1"/>
        </w:rPr>
        <w:t xml:space="preserve"> Relationships.</w:t>
      </w:r>
    </w:p>
    <w:p w:rsidR="00743C02" w:rsidRDefault="001F2438">
      <w:pPr>
        <w:pStyle w:val="Corpodetexto"/>
        <w:numPr>
          <w:ilvl w:val="0"/>
          <w:numId w:val="15"/>
        </w:numPr>
        <w:tabs>
          <w:tab w:val="left" w:pos="893"/>
        </w:tabs>
        <w:ind w:left="892" w:hanging="423"/>
      </w:pPr>
      <w:r>
        <w:rPr>
          <w:spacing w:val="-1"/>
        </w:rPr>
        <w:t>Life</w:t>
      </w:r>
      <w:r>
        <w:rPr>
          <w:spacing w:val="1"/>
        </w:rPr>
        <w:t xml:space="preserve"> </w:t>
      </w:r>
      <w:r>
        <w:rPr>
          <w:spacing w:val="-1"/>
        </w:rPr>
        <w:t>and</w:t>
      </w:r>
      <w:r>
        <w:t xml:space="preserve"> </w:t>
      </w:r>
      <w:r>
        <w:rPr>
          <w:spacing w:val="-2"/>
        </w:rPr>
        <w:t xml:space="preserve">Death </w:t>
      </w:r>
      <w:r>
        <w:rPr>
          <w:spacing w:val="-1"/>
        </w:rPr>
        <w:t>and</w:t>
      </w:r>
      <w:r>
        <w:t xml:space="preserve"> </w:t>
      </w:r>
      <w:r>
        <w:rPr>
          <w:spacing w:val="-1"/>
        </w:rPr>
        <w:t>Enlightenment.</w:t>
      </w:r>
    </w:p>
    <w:p w:rsidR="00743C02" w:rsidRDefault="001F2438">
      <w:pPr>
        <w:pStyle w:val="Corpodetexto"/>
        <w:spacing w:before="120"/>
        <w:ind w:right="162"/>
      </w:pPr>
      <w:r>
        <w:rPr>
          <w:spacing w:val="-1"/>
        </w:rPr>
        <w:t>And all truly</w:t>
      </w:r>
      <w:r>
        <w:t xml:space="preserve"> </w:t>
      </w:r>
      <w:r>
        <w:rPr>
          <w:spacing w:val="-1"/>
        </w:rPr>
        <w:t>good and</w:t>
      </w:r>
      <w:r>
        <w:t xml:space="preserve"> </w:t>
      </w:r>
      <w:r>
        <w:rPr>
          <w:spacing w:val="-1"/>
        </w:rPr>
        <w:t>Incredibly</w:t>
      </w:r>
      <w:r>
        <w:t xml:space="preserve"> </w:t>
      </w:r>
      <w:r>
        <w:rPr>
          <w:spacing w:val="-2"/>
        </w:rPr>
        <w:t>Profitable</w:t>
      </w:r>
      <w:r>
        <w:t xml:space="preserve"> </w:t>
      </w:r>
      <w:r>
        <w:rPr>
          <w:spacing w:val="-1"/>
        </w:rPr>
        <w:t>and Successful</w:t>
      </w:r>
      <w:r>
        <w:t xml:space="preserve"> </w:t>
      </w:r>
      <w:r>
        <w:rPr>
          <w:spacing w:val="-1"/>
        </w:rPr>
        <w:t>Movies</w:t>
      </w:r>
      <w:r>
        <w:rPr>
          <w:spacing w:val="39"/>
        </w:rPr>
        <w:t xml:space="preserve"> </w:t>
      </w:r>
      <w:r>
        <w:rPr>
          <w:spacing w:val="-1"/>
        </w:rPr>
        <w:t>contain</w:t>
      </w:r>
      <w:r>
        <w:rPr>
          <w:spacing w:val="-2"/>
        </w:rPr>
        <w:t xml:space="preserve"> </w:t>
      </w:r>
      <w:r>
        <w:rPr>
          <w:spacing w:val="-1"/>
        </w:rPr>
        <w:t>all</w:t>
      </w:r>
      <w:r>
        <w:rPr>
          <w:spacing w:val="-2"/>
        </w:rPr>
        <w:t xml:space="preserve"> </w:t>
      </w:r>
      <w:r>
        <w:rPr>
          <w:spacing w:val="-1"/>
        </w:rPr>
        <w:t>these</w:t>
      </w:r>
      <w:r>
        <w:t xml:space="preserve"> </w:t>
      </w:r>
      <w:r>
        <w:rPr>
          <w:spacing w:val="-1"/>
        </w:rPr>
        <w:t>three</w:t>
      </w:r>
      <w:r>
        <w:rPr>
          <w:spacing w:val="-2"/>
        </w:rPr>
        <w:t xml:space="preserve"> </w:t>
      </w:r>
      <w:r>
        <w:rPr>
          <w:spacing w:val="-1"/>
        </w:rPr>
        <w:t>themes</w:t>
      </w:r>
      <w:r>
        <w:rPr>
          <w:spacing w:val="-2"/>
        </w:rPr>
        <w:t xml:space="preserve"> </w:t>
      </w:r>
      <w:r>
        <w:t>and</w:t>
      </w:r>
      <w:r>
        <w:rPr>
          <w:spacing w:val="-2"/>
        </w:rPr>
        <w:t xml:space="preserve"> some</w:t>
      </w:r>
      <w:r>
        <w:rPr>
          <w:spacing w:val="1"/>
        </w:rPr>
        <w:t xml:space="preserve"> </w:t>
      </w:r>
      <w:r>
        <w:rPr>
          <w:spacing w:val="-1"/>
        </w:rPr>
        <w:t>spiritual</w:t>
      </w:r>
      <w:r>
        <w:t xml:space="preserve"> </w:t>
      </w:r>
      <w:r>
        <w:rPr>
          <w:spacing w:val="-1"/>
        </w:rPr>
        <w:t>instruction</w:t>
      </w:r>
      <w:r>
        <w:t xml:space="preserve"> </w:t>
      </w:r>
      <w:r>
        <w:rPr>
          <w:spacing w:val="-1"/>
        </w:rPr>
        <w:t>of</w:t>
      </w:r>
      <w:r>
        <w:rPr>
          <w:spacing w:val="-2"/>
        </w:rPr>
        <w:t xml:space="preserve"> </w:t>
      </w:r>
      <w:r>
        <w:t>a</w:t>
      </w:r>
      <w:r>
        <w:rPr>
          <w:spacing w:val="27"/>
        </w:rPr>
        <w:t xml:space="preserve"> </w:t>
      </w:r>
      <w:r>
        <w:rPr>
          <w:spacing w:val="-1"/>
        </w:rPr>
        <w:t>major thoughtform which</w:t>
      </w:r>
      <w:r>
        <w:t xml:space="preserve"> </w:t>
      </w:r>
      <w:r>
        <w:rPr>
          <w:spacing w:val="-1"/>
        </w:rPr>
        <w:t xml:space="preserve">needs </w:t>
      </w:r>
      <w:r>
        <w:t xml:space="preserve">to </w:t>
      </w:r>
      <w:r>
        <w:rPr>
          <w:spacing w:val="-1"/>
        </w:rPr>
        <w:t>be</w:t>
      </w:r>
      <w:r>
        <w:t xml:space="preserve"> </w:t>
      </w:r>
      <w:r>
        <w:rPr>
          <w:spacing w:val="-1"/>
        </w:rPr>
        <w:t>entered</w:t>
      </w:r>
      <w:r>
        <w:t xml:space="preserve"> </w:t>
      </w:r>
      <w:r>
        <w:rPr>
          <w:spacing w:val="-1"/>
        </w:rPr>
        <w:t>into the</w:t>
      </w:r>
      <w:r>
        <w:rPr>
          <w:spacing w:val="43"/>
        </w:rPr>
        <w:t xml:space="preserve"> </w:t>
      </w:r>
      <w:r>
        <w:rPr>
          <w:spacing w:val="-1"/>
        </w:rPr>
        <w:t>consciousness</w:t>
      </w:r>
      <w:r>
        <w:t xml:space="preserve"> of</w:t>
      </w:r>
      <w:r>
        <w:rPr>
          <w:spacing w:val="-1"/>
        </w:rPr>
        <w:t xml:space="preserve"> humanity.</w:t>
      </w:r>
    </w:p>
    <w:p w:rsidR="00743C02" w:rsidRDefault="001F2438">
      <w:pPr>
        <w:pStyle w:val="Corpodetexto"/>
        <w:ind w:right="162"/>
      </w:pPr>
      <w:r>
        <w:t>At</w:t>
      </w:r>
      <w:r>
        <w:rPr>
          <w:spacing w:val="-1"/>
        </w:rPr>
        <w:t xml:space="preserve"> </w:t>
      </w:r>
      <w:r>
        <w:t xml:space="preserve">this </w:t>
      </w:r>
      <w:r>
        <w:rPr>
          <w:spacing w:val="-1"/>
        </w:rPr>
        <w:t>moment, fifty</w:t>
      </w:r>
      <w:r>
        <w:rPr>
          <w:spacing w:val="-2"/>
        </w:rPr>
        <w:t xml:space="preserve"> </w:t>
      </w:r>
      <w:r>
        <w:rPr>
          <w:spacing w:val="-1"/>
        </w:rPr>
        <w:t xml:space="preserve">percent </w:t>
      </w:r>
      <w:r>
        <w:t xml:space="preserve">of </w:t>
      </w:r>
      <w:r>
        <w:rPr>
          <w:spacing w:val="-1"/>
        </w:rPr>
        <w:t>humanity</w:t>
      </w:r>
      <w:r>
        <w:rPr>
          <w:spacing w:val="-2"/>
        </w:rPr>
        <w:t xml:space="preserve"> </w:t>
      </w:r>
      <w:r>
        <w:rPr>
          <w:spacing w:val="-1"/>
        </w:rPr>
        <w:t>have</w:t>
      </w:r>
      <w:r>
        <w:rPr>
          <w:spacing w:val="1"/>
        </w:rPr>
        <w:t xml:space="preserve"> </w:t>
      </w:r>
      <w:r>
        <w:rPr>
          <w:spacing w:val="-1"/>
        </w:rPr>
        <w:t xml:space="preserve">not </w:t>
      </w:r>
      <w:r>
        <w:t xml:space="preserve">as </w:t>
      </w:r>
      <w:r>
        <w:rPr>
          <w:spacing w:val="-1"/>
        </w:rPr>
        <w:t>yet</w:t>
      </w:r>
      <w:r>
        <w:rPr>
          <w:spacing w:val="39"/>
        </w:rPr>
        <w:t xml:space="preserve"> </w:t>
      </w:r>
      <w:r>
        <w:rPr>
          <w:spacing w:val="-1"/>
        </w:rPr>
        <w:t>successfully</w:t>
      </w:r>
      <w:r>
        <w:t xml:space="preserve"> </w:t>
      </w:r>
      <w:r>
        <w:rPr>
          <w:spacing w:val="-1"/>
        </w:rPr>
        <w:t>Opened their Hearts. These</w:t>
      </w:r>
      <w:r>
        <w:t xml:space="preserve"> </w:t>
      </w:r>
      <w:r>
        <w:rPr>
          <w:spacing w:val="-1"/>
        </w:rPr>
        <w:t>people</w:t>
      </w:r>
      <w:r>
        <w:t xml:space="preserve"> </w:t>
      </w:r>
      <w:r>
        <w:rPr>
          <w:spacing w:val="-1"/>
        </w:rPr>
        <w:t>will</w:t>
      </w:r>
      <w:r>
        <w:t xml:space="preserve"> </w:t>
      </w:r>
      <w:r>
        <w:rPr>
          <w:spacing w:val="-1"/>
        </w:rPr>
        <w:t xml:space="preserve">enjoy, </w:t>
      </w:r>
      <w:r>
        <w:t>as</w:t>
      </w:r>
      <w:r>
        <w:rPr>
          <w:spacing w:val="39"/>
        </w:rPr>
        <w:t xml:space="preserve"> </w:t>
      </w:r>
      <w:r>
        <w:rPr>
          <w:spacing w:val="-1"/>
        </w:rPr>
        <w:t>Shakespeare</w:t>
      </w:r>
      <w:r>
        <w:t xml:space="preserve"> </w:t>
      </w:r>
      <w:r>
        <w:rPr>
          <w:spacing w:val="-1"/>
        </w:rPr>
        <w:t>said,</w:t>
      </w:r>
      <w:r>
        <w:t xml:space="preserve"> </w:t>
      </w:r>
      <w:r>
        <w:rPr>
          <w:spacing w:val="-1"/>
        </w:rPr>
        <w:t>“Movies</w:t>
      </w:r>
      <w:r>
        <w:t xml:space="preserve"> </w:t>
      </w:r>
      <w:r>
        <w:rPr>
          <w:spacing w:val="-2"/>
        </w:rPr>
        <w:t>full</w:t>
      </w:r>
      <w:r>
        <w:t xml:space="preserve"> </w:t>
      </w:r>
      <w:r>
        <w:rPr>
          <w:spacing w:val="-1"/>
        </w:rPr>
        <w:t>of</w:t>
      </w:r>
      <w:r>
        <w:t xml:space="preserve"> </w:t>
      </w:r>
      <w:r>
        <w:rPr>
          <w:spacing w:val="-2"/>
        </w:rPr>
        <w:t>Sound</w:t>
      </w:r>
      <w:r>
        <w:t xml:space="preserve"> and</w:t>
      </w:r>
      <w:r>
        <w:rPr>
          <w:spacing w:val="-2"/>
        </w:rPr>
        <w:t xml:space="preserve"> Fury,</w:t>
      </w:r>
      <w:r>
        <w:t xml:space="preserve"> </w:t>
      </w:r>
      <w:r>
        <w:rPr>
          <w:spacing w:val="-1"/>
        </w:rPr>
        <w:t>Signifying</w:t>
      </w:r>
      <w:r>
        <w:rPr>
          <w:spacing w:val="34"/>
        </w:rPr>
        <w:t xml:space="preserve"> </w:t>
      </w:r>
      <w:r>
        <w:rPr>
          <w:spacing w:val="-1"/>
        </w:rPr>
        <w:t>Nothing” which</w:t>
      </w:r>
      <w:r>
        <w:t xml:space="preserve"> </w:t>
      </w:r>
      <w:r>
        <w:rPr>
          <w:spacing w:val="-1"/>
        </w:rPr>
        <w:t>include</w:t>
      </w:r>
      <w:r>
        <w:t xml:space="preserve"> </w:t>
      </w:r>
      <w:r>
        <w:rPr>
          <w:spacing w:val="-1"/>
        </w:rPr>
        <w:t>the</w:t>
      </w:r>
      <w:r>
        <w:rPr>
          <w:spacing w:val="1"/>
        </w:rPr>
        <w:t xml:space="preserve"> </w:t>
      </w:r>
      <w:r>
        <w:rPr>
          <w:spacing w:val="-1"/>
        </w:rPr>
        <w:t>vast</w:t>
      </w:r>
      <w:r>
        <w:rPr>
          <w:spacing w:val="1"/>
        </w:rPr>
        <w:t xml:space="preserve"> </w:t>
      </w:r>
      <w:r>
        <w:rPr>
          <w:spacing w:val="-1"/>
        </w:rPr>
        <w:t>majority</w:t>
      </w:r>
      <w:r>
        <w:rPr>
          <w:spacing w:val="-3"/>
        </w:rPr>
        <w:t xml:space="preserve"> </w:t>
      </w:r>
      <w:r>
        <w:rPr>
          <w:spacing w:val="-1"/>
        </w:rPr>
        <w:t>of all movies.</w:t>
      </w:r>
    </w:p>
    <w:p w:rsidR="00743C02" w:rsidRDefault="001F2438">
      <w:pPr>
        <w:pStyle w:val="Corpodetexto"/>
        <w:ind w:right="162"/>
      </w:pPr>
      <w:r>
        <w:rPr>
          <w:spacing w:val="-1"/>
        </w:rPr>
        <w:t>These</w:t>
      </w:r>
      <w:r>
        <w:rPr>
          <w:spacing w:val="1"/>
        </w:rPr>
        <w:t xml:space="preserve"> </w:t>
      </w:r>
      <w:r>
        <w:rPr>
          <w:spacing w:val="-1"/>
        </w:rPr>
        <w:t>fifty</w:t>
      </w:r>
      <w:r>
        <w:rPr>
          <w:spacing w:val="-2"/>
        </w:rPr>
        <w:t xml:space="preserve"> </w:t>
      </w:r>
      <w:r>
        <w:rPr>
          <w:spacing w:val="-1"/>
        </w:rPr>
        <w:t xml:space="preserve">percent </w:t>
      </w:r>
      <w:r>
        <w:t>of</w:t>
      </w:r>
      <w:r>
        <w:rPr>
          <w:spacing w:val="-1"/>
        </w:rPr>
        <w:t xml:space="preserve"> people</w:t>
      </w:r>
      <w:r>
        <w:rPr>
          <w:spacing w:val="1"/>
        </w:rPr>
        <w:t xml:space="preserve"> </w:t>
      </w:r>
      <w:r>
        <w:rPr>
          <w:spacing w:val="-1"/>
        </w:rPr>
        <w:t>including all levels</w:t>
      </w:r>
      <w:r>
        <w:rPr>
          <w:spacing w:val="-2"/>
        </w:rPr>
        <w:t xml:space="preserve"> </w:t>
      </w:r>
      <w:r>
        <w:t>of</w:t>
      </w:r>
      <w:r>
        <w:rPr>
          <w:spacing w:val="-2"/>
        </w:rPr>
        <w:t xml:space="preserve"> </w:t>
      </w:r>
      <w:r>
        <w:rPr>
          <w:spacing w:val="-1"/>
        </w:rPr>
        <w:t>the</w:t>
      </w:r>
      <w:r>
        <w:rPr>
          <w:spacing w:val="1"/>
        </w:rPr>
        <w:t xml:space="preserve"> </w:t>
      </w:r>
      <w:r>
        <w:rPr>
          <w:spacing w:val="-1"/>
        </w:rPr>
        <w:t>Movie</w:t>
      </w:r>
      <w:r>
        <w:rPr>
          <w:spacing w:val="29"/>
        </w:rPr>
        <w:t xml:space="preserve"> </w:t>
      </w:r>
      <w:r>
        <w:rPr>
          <w:spacing w:val="-1"/>
        </w:rPr>
        <w:t>Making</w:t>
      </w:r>
      <w:r>
        <w:t xml:space="preserve"> </w:t>
      </w:r>
      <w:r>
        <w:rPr>
          <w:spacing w:val="-1"/>
        </w:rPr>
        <w:t xml:space="preserve">community </w:t>
      </w:r>
      <w:r>
        <w:rPr>
          <w:spacing w:val="-2"/>
        </w:rPr>
        <w:t>will</w:t>
      </w:r>
      <w:r>
        <w:t xml:space="preserve"> </w:t>
      </w:r>
      <w:r>
        <w:rPr>
          <w:spacing w:val="-1"/>
        </w:rPr>
        <w:t>give</w:t>
      </w:r>
      <w:r>
        <w:rPr>
          <w:spacing w:val="1"/>
        </w:rPr>
        <w:t xml:space="preserve"> </w:t>
      </w:r>
      <w:r>
        <w:rPr>
          <w:spacing w:val="-1"/>
        </w:rPr>
        <w:t>moderate</w:t>
      </w:r>
      <w:r>
        <w:t xml:space="preserve"> </w:t>
      </w:r>
      <w:r>
        <w:rPr>
          <w:spacing w:val="-1"/>
        </w:rPr>
        <w:t>success</w:t>
      </w:r>
      <w:r>
        <w:rPr>
          <w:spacing w:val="-2"/>
        </w:rPr>
        <w:t xml:space="preserve"> </w:t>
      </w:r>
      <w:r>
        <w:rPr>
          <w:spacing w:val="-1"/>
        </w:rPr>
        <w:t>to</w:t>
      </w:r>
      <w:r>
        <w:rPr>
          <w:spacing w:val="-2"/>
        </w:rPr>
        <w:t xml:space="preserve"> </w:t>
      </w:r>
      <w:r>
        <w:t>a</w:t>
      </w:r>
      <w:r>
        <w:rPr>
          <w:spacing w:val="1"/>
        </w:rPr>
        <w:t xml:space="preserve"> </w:t>
      </w:r>
      <w:r>
        <w:rPr>
          <w:spacing w:val="-1"/>
        </w:rPr>
        <w:t>movie</w:t>
      </w:r>
      <w:r>
        <w:rPr>
          <w:spacing w:val="1"/>
        </w:rPr>
        <w:t xml:space="preserve"> </w:t>
      </w:r>
      <w:r>
        <w:rPr>
          <w:spacing w:val="-2"/>
        </w:rPr>
        <w:t>with</w:t>
      </w:r>
      <w:r>
        <w:t xml:space="preserve"> a</w:t>
      </w:r>
      <w:r>
        <w:rPr>
          <w:spacing w:val="37"/>
        </w:rPr>
        <w:t xml:space="preserve"> </w:t>
      </w:r>
      <w:r>
        <w:rPr>
          <w:spacing w:val="-1"/>
        </w:rPr>
        <w:t>good</w:t>
      </w:r>
      <w:r>
        <w:rPr>
          <w:spacing w:val="-2"/>
        </w:rPr>
        <w:t xml:space="preserve"> </w:t>
      </w:r>
      <w:r>
        <w:rPr>
          <w:spacing w:val="-1"/>
        </w:rPr>
        <w:t>script, costumes, music</w:t>
      </w:r>
      <w:r>
        <w:t xml:space="preserve"> and</w:t>
      </w:r>
      <w:r>
        <w:rPr>
          <w:spacing w:val="-1"/>
        </w:rPr>
        <w:t xml:space="preserve"> production values.</w:t>
      </w:r>
      <w:r>
        <w:t xml:space="preserve"> </w:t>
      </w:r>
      <w:r>
        <w:rPr>
          <w:spacing w:val="-1"/>
        </w:rPr>
        <w:t>But</w:t>
      </w:r>
      <w:r>
        <w:t xml:space="preserve"> </w:t>
      </w:r>
      <w:r>
        <w:rPr>
          <w:spacing w:val="-1"/>
        </w:rPr>
        <w:t>it</w:t>
      </w:r>
      <w:r>
        <w:t xml:space="preserve"> </w:t>
      </w:r>
      <w:r>
        <w:rPr>
          <w:spacing w:val="-1"/>
        </w:rPr>
        <w:t>is</w:t>
      </w:r>
      <w:r>
        <w:rPr>
          <w:spacing w:val="48"/>
        </w:rPr>
        <w:t xml:space="preserve"> </w:t>
      </w:r>
      <w:r>
        <w:rPr>
          <w:spacing w:val="-1"/>
        </w:rPr>
        <w:t>another</w:t>
      </w:r>
      <w:r>
        <w:t xml:space="preserve"> </w:t>
      </w:r>
      <w:r>
        <w:rPr>
          <w:spacing w:val="-1"/>
        </w:rPr>
        <w:t>paradigm</w:t>
      </w:r>
      <w:r>
        <w:rPr>
          <w:spacing w:val="-2"/>
        </w:rPr>
        <w:t xml:space="preserve"> </w:t>
      </w:r>
      <w:r>
        <w:t>for</w:t>
      </w:r>
      <w:r>
        <w:rPr>
          <w:spacing w:val="-1"/>
        </w:rPr>
        <w:t xml:space="preserve"> them, </w:t>
      </w:r>
      <w:r>
        <w:t>they</w:t>
      </w:r>
      <w:r>
        <w:rPr>
          <w:spacing w:val="-2"/>
        </w:rPr>
        <w:t xml:space="preserve"> </w:t>
      </w:r>
      <w:r>
        <w:rPr>
          <w:spacing w:val="-1"/>
        </w:rPr>
        <w:t>cannot</w:t>
      </w:r>
      <w:r>
        <w:rPr>
          <w:spacing w:val="1"/>
        </w:rPr>
        <w:t xml:space="preserve"> </w:t>
      </w:r>
      <w:r>
        <w:rPr>
          <w:spacing w:val="-1"/>
        </w:rPr>
        <w:t>understand</w:t>
      </w:r>
      <w:r>
        <w:rPr>
          <w:spacing w:val="-3"/>
        </w:rPr>
        <w:t xml:space="preserve"> </w:t>
      </w:r>
      <w:r>
        <w:rPr>
          <w:spacing w:val="-1"/>
        </w:rPr>
        <w:t>the</w:t>
      </w:r>
      <w:r>
        <w:t xml:space="preserve"> </w:t>
      </w:r>
      <w:r>
        <w:rPr>
          <w:spacing w:val="-1"/>
        </w:rPr>
        <w:t>meaning</w:t>
      </w:r>
      <w:r>
        <w:rPr>
          <w:spacing w:val="45"/>
        </w:rPr>
        <w:t xml:space="preserve"> </w:t>
      </w:r>
      <w:r>
        <w:rPr>
          <w:spacing w:val="-1"/>
        </w:rPr>
        <w:t>and</w:t>
      </w:r>
      <w:r>
        <w:rPr>
          <w:spacing w:val="-2"/>
        </w:rPr>
        <w:t xml:space="preserve"> </w:t>
      </w:r>
      <w:r>
        <w:rPr>
          <w:spacing w:val="-1"/>
        </w:rPr>
        <w:t>reality</w:t>
      </w:r>
      <w:r>
        <w:rPr>
          <w:spacing w:val="-2"/>
        </w:rPr>
        <w:t xml:space="preserve"> </w:t>
      </w:r>
      <w:r>
        <w:rPr>
          <w:spacing w:val="-1"/>
        </w:rPr>
        <w:t>of</w:t>
      </w:r>
      <w:r>
        <w:rPr>
          <w:spacing w:val="-2"/>
        </w:rPr>
        <w:t xml:space="preserve"> </w:t>
      </w:r>
      <w:r>
        <w:t>the</w:t>
      </w:r>
      <w:r>
        <w:rPr>
          <w:spacing w:val="1"/>
        </w:rPr>
        <w:t xml:space="preserve"> </w:t>
      </w:r>
      <w:r>
        <w:rPr>
          <w:spacing w:val="-2"/>
        </w:rPr>
        <w:t>words,</w:t>
      </w:r>
      <w:r>
        <w:t xml:space="preserve"> </w:t>
      </w:r>
      <w:r>
        <w:rPr>
          <w:spacing w:val="-1"/>
        </w:rPr>
        <w:t>Intuition,</w:t>
      </w:r>
      <w:r>
        <w:t xml:space="preserve"> </w:t>
      </w:r>
      <w:r>
        <w:rPr>
          <w:spacing w:val="-1"/>
        </w:rPr>
        <w:t>Significance</w:t>
      </w:r>
      <w:r>
        <w:t xml:space="preserve"> </w:t>
      </w:r>
      <w:r>
        <w:rPr>
          <w:spacing w:val="-1"/>
        </w:rPr>
        <w:t>And</w:t>
      </w:r>
      <w:r>
        <w:t xml:space="preserve"> </w:t>
      </w:r>
      <w:r>
        <w:rPr>
          <w:spacing w:val="-1"/>
        </w:rPr>
        <w:t>Purpose.</w:t>
      </w:r>
    </w:p>
    <w:p w:rsidR="00743C02" w:rsidRDefault="001F2438">
      <w:pPr>
        <w:pStyle w:val="Corpodetexto"/>
        <w:ind w:right="181"/>
        <w:jc w:val="both"/>
      </w:pPr>
      <w:r>
        <w:t>At</w:t>
      </w:r>
      <w:r>
        <w:rPr>
          <w:spacing w:val="-1"/>
        </w:rPr>
        <w:t xml:space="preserve"> </w:t>
      </w:r>
      <w:r>
        <w:t xml:space="preserve">this </w:t>
      </w:r>
      <w:r>
        <w:rPr>
          <w:spacing w:val="-1"/>
        </w:rPr>
        <w:t>moment, fifty</w:t>
      </w:r>
      <w:r>
        <w:rPr>
          <w:spacing w:val="-2"/>
        </w:rPr>
        <w:t xml:space="preserve"> </w:t>
      </w:r>
      <w:r>
        <w:rPr>
          <w:spacing w:val="-1"/>
        </w:rPr>
        <w:t xml:space="preserve">percent </w:t>
      </w:r>
      <w:r>
        <w:t xml:space="preserve">of </w:t>
      </w:r>
      <w:r>
        <w:rPr>
          <w:spacing w:val="-1"/>
        </w:rPr>
        <w:t>humanity</w:t>
      </w:r>
      <w:r>
        <w:rPr>
          <w:spacing w:val="-2"/>
        </w:rPr>
        <w:t xml:space="preserve"> </w:t>
      </w:r>
      <w:r>
        <w:rPr>
          <w:spacing w:val="-1"/>
        </w:rPr>
        <w:t>have</w:t>
      </w:r>
      <w:r>
        <w:rPr>
          <w:spacing w:val="1"/>
        </w:rPr>
        <w:t xml:space="preserve"> </w:t>
      </w:r>
      <w:r>
        <w:rPr>
          <w:spacing w:val="-1"/>
        </w:rPr>
        <w:t xml:space="preserve">Opened the Heart </w:t>
      </w:r>
      <w:r>
        <w:t>a</w:t>
      </w:r>
      <w:r>
        <w:rPr>
          <w:spacing w:val="47"/>
        </w:rPr>
        <w:t xml:space="preserve"> </w:t>
      </w:r>
      <w:r>
        <w:rPr>
          <w:spacing w:val="-1"/>
        </w:rPr>
        <w:t>little. Only</w:t>
      </w:r>
      <w:r>
        <w:rPr>
          <w:spacing w:val="-2"/>
        </w:rPr>
        <w:t xml:space="preserve"> </w:t>
      </w:r>
      <w:r>
        <w:rPr>
          <w:spacing w:val="-1"/>
        </w:rPr>
        <w:t>these</w:t>
      </w:r>
      <w:r>
        <w:t xml:space="preserve"> </w:t>
      </w:r>
      <w:r>
        <w:rPr>
          <w:spacing w:val="-1"/>
        </w:rPr>
        <w:t>people</w:t>
      </w:r>
      <w:r>
        <w:t xml:space="preserve"> </w:t>
      </w:r>
      <w:r>
        <w:rPr>
          <w:spacing w:val="-1"/>
        </w:rPr>
        <w:t>understand</w:t>
      </w:r>
      <w:r>
        <w:rPr>
          <w:spacing w:val="-3"/>
        </w:rPr>
        <w:t xml:space="preserve"> </w:t>
      </w:r>
      <w:r>
        <w:rPr>
          <w:spacing w:val="-1"/>
        </w:rPr>
        <w:t>the</w:t>
      </w:r>
      <w:r>
        <w:t xml:space="preserve"> </w:t>
      </w:r>
      <w:r>
        <w:rPr>
          <w:spacing w:val="-1"/>
        </w:rPr>
        <w:t xml:space="preserve">meaning </w:t>
      </w:r>
      <w:r>
        <w:t>and</w:t>
      </w:r>
      <w:r>
        <w:rPr>
          <w:spacing w:val="-1"/>
        </w:rPr>
        <w:t xml:space="preserve"> reality</w:t>
      </w:r>
      <w:r>
        <w:rPr>
          <w:spacing w:val="-2"/>
        </w:rPr>
        <w:t xml:space="preserve"> </w:t>
      </w:r>
      <w:r>
        <w:t>of</w:t>
      </w:r>
      <w:r>
        <w:rPr>
          <w:spacing w:val="-1"/>
        </w:rPr>
        <w:t xml:space="preserve"> the</w:t>
      </w:r>
      <w:r>
        <w:rPr>
          <w:spacing w:val="65"/>
        </w:rPr>
        <w:t xml:space="preserve"> </w:t>
      </w:r>
      <w:r>
        <w:rPr>
          <w:spacing w:val="-1"/>
        </w:rPr>
        <w:t>words,</w:t>
      </w:r>
      <w:r>
        <w:t xml:space="preserve"> </w:t>
      </w:r>
      <w:r>
        <w:rPr>
          <w:spacing w:val="-1"/>
        </w:rPr>
        <w:t>Intuition,</w:t>
      </w:r>
      <w:r>
        <w:t xml:space="preserve"> </w:t>
      </w:r>
      <w:r>
        <w:rPr>
          <w:spacing w:val="-1"/>
        </w:rPr>
        <w:t xml:space="preserve">Significance </w:t>
      </w:r>
      <w:r>
        <w:t>And</w:t>
      </w:r>
      <w:r>
        <w:rPr>
          <w:spacing w:val="1"/>
        </w:rPr>
        <w:t xml:space="preserve"> </w:t>
      </w:r>
      <w:r>
        <w:rPr>
          <w:spacing w:val="-2"/>
        </w:rPr>
        <w:t>Purpose</w:t>
      </w:r>
    </w:p>
    <w:p w:rsidR="00743C02" w:rsidRDefault="001F2438">
      <w:pPr>
        <w:pStyle w:val="Corpodetexto"/>
        <w:ind w:right="162"/>
      </w:pPr>
      <w:r>
        <w:rPr>
          <w:spacing w:val="-1"/>
        </w:rPr>
        <w:t>Yet</w:t>
      </w:r>
      <w:r>
        <w:t xml:space="preserve"> </w:t>
      </w:r>
      <w:r>
        <w:rPr>
          <w:spacing w:val="-1"/>
        </w:rPr>
        <w:t>for</w:t>
      </w:r>
      <w:r>
        <w:t xml:space="preserve"> </w:t>
      </w:r>
      <w:r>
        <w:rPr>
          <w:spacing w:val="-1"/>
        </w:rPr>
        <w:t>real</w:t>
      </w:r>
      <w:r>
        <w:rPr>
          <w:spacing w:val="-3"/>
        </w:rPr>
        <w:t xml:space="preserve"> </w:t>
      </w:r>
      <w:r>
        <w:rPr>
          <w:spacing w:val="-1"/>
        </w:rPr>
        <w:t>popularity</w:t>
      </w:r>
      <w:r>
        <w:rPr>
          <w:spacing w:val="-3"/>
        </w:rPr>
        <w:t xml:space="preserve"> </w:t>
      </w:r>
      <w:r>
        <w:rPr>
          <w:spacing w:val="-1"/>
        </w:rPr>
        <w:t>and</w:t>
      </w:r>
      <w:r>
        <w:t xml:space="preserve"> </w:t>
      </w:r>
      <w:r>
        <w:rPr>
          <w:spacing w:val="-1"/>
        </w:rPr>
        <w:t>incredible</w:t>
      </w:r>
      <w:r>
        <w:rPr>
          <w:spacing w:val="1"/>
        </w:rPr>
        <w:t xml:space="preserve"> </w:t>
      </w:r>
      <w:r>
        <w:rPr>
          <w:spacing w:val="-1"/>
        </w:rPr>
        <w:t>money</w:t>
      </w:r>
      <w:r>
        <w:rPr>
          <w:spacing w:val="-2"/>
        </w:rPr>
        <w:t xml:space="preserve"> </w:t>
      </w:r>
      <w:r>
        <w:rPr>
          <w:spacing w:val="-1"/>
        </w:rPr>
        <w:t>making</w:t>
      </w:r>
      <w:r>
        <w:rPr>
          <w:spacing w:val="1"/>
        </w:rPr>
        <w:t xml:space="preserve"> </w:t>
      </w:r>
      <w:r>
        <w:rPr>
          <w:spacing w:val="-1"/>
        </w:rPr>
        <w:t>potential</w:t>
      </w:r>
      <w:r>
        <w:rPr>
          <w:spacing w:val="-2"/>
        </w:rPr>
        <w:t xml:space="preserve"> </w:t>
      </w:r>
      <w:r>
        <w:rPr>
          <w:spacing w:val="-1"/>
        </w:rPr>
        <w:t>and</w:t>
      </w:r>
      <w:r>
        <w:rPr>
          <w:spacing w:val="24"/>
        </w:rPr>
        <w:t xml:space="preserve"> </w:t>
      </w:r>
      <w:r>
        <w:rPr>
          <w:spacing w:val="-1"/>
        </w:rPr>
        <w:t>for an over 400</w:t>
      </w:r>
      <w:r>
        <w:t xml:space="preserve"> </w:t>
      </w:r>
      <w:r>
        <w:rPr>
          <w:spacing w:val="-2"/>
        </w:rPr>
        <w:t>Million</w:t>
      </w:r>
      <w:r>
        <w:t xml:space="preserve"> </w:t>
      </w:r>
      <w:r>
        <w:rPr>
          <w:spacing w:val="-1"/>
        </w:rPr>
        <w:t>Dollar</w:t>
      </w:r>
      <w:r>
        <w:t xml:space="preserve"> </w:t>
      </w:r>
      <w:r>
        <w:rPr>
          <w:spacing w:val="-1"/>
        </w:rPr>
        <w:t>in</w:t>
      </w:r>
      <w:r>
        <w:t xml:space="preserve"> </w:t>
      </w:r>
      <w:r>
        <w:rPr>
          <w:spacing w:val="-1"/>
        </w:rPr>
        <w:t>Receipts Movie.</w:t>
      </w:r>
    </w:p>
    <w:p w:rsidR="00743C02" w:rsidRDefault="00743C02">
      <w:pPr>
        <w:sectPr w:rsidR="00743C02">
          <w:pgSz w:w="8640" w:h="12960"/>
          <w:pgMar w:top="1000" w:right="940" w:bottom="900" w:left="900" w:header="0" w:footer="710" w:gutter="0"/>
          <w:cols w:space="720"/>
        </w:sectPr>
      </w:pPr>
    </w:p>
    <w:p w:rsidR="00743C02" w:rsidRDefault="001F2438">
      <w:pPr>
        <w:pStyle w:val="Corpodetexto"/>
        <w:spacing w:before="50"/>
        <w:ind w:right="279"/>
      </w:pPr>
      <w:r>
        <w:rPr>
          <w:spacing w:val="-1"/>
        </w:rPr>
        <w:lastRenderedPageBreak/>
        <w:t xml:space="preserve">For one hundred percent </w:t>
      </w:r>
      <w:r>
        <w:t>of</w:t>
      </w:r>
      <w:r>
        <w:rPr>
          <w:spacing w:val="-1"/>
        </w:rPr>
        <w:t xml:space="preserve"> the</w:t>
      </w:r>
      <w:r>
        <w:t xml:space="preserve"> </w:t>
      </w:r>
      <w:r>
        <w:rPr>
          <w:spacing w:val="-1"/>
        </w:rPr>
        <w:t xml:space="preserve">people </w:t>
      </w:r>
      <w:r>
        <w:t>to</w:t>
      </w:r>
      <w:r>
        <w:rPr>
          <w:spacing w:val="-2"/>
        </w:rPr>
        <w:t xml:space="preserve"> </w:t>
      </w:r>
      <w:r>
        <w:t>go</w:t>
      </w:r>
      <w:r>
        <w:rPr>
          <w:spacing w:val="-1"/>
        </w:rPr>
        <w:t xml:space="preserve"> </w:t>
      </w:r>
      <w:r>
        <w:t>to</w:t>
      </w:r>
      <w:r>
        <w:rPr>
          <w:spacing w:val="-1"/>
        </w:rPr>
        <w:t xml:space="preserve"> </w:t>
      </w:r>
      <w:r>
        <w:t xml:space="preserve">a </w:t>
      </w:r>
      <w:r>
        <w:rPr>
          <w:spacing w:val="-1"/>
        </w:rPr>
        <w:t xml:space="preserve">movie </w:t>
      </w:r>
      <w:r>
        <w:t xml:space="preserve">a </w:t>
      </w:r>
      <w:r>
        <w:rPr>
          <w:spacing w:val="-1"/>
        </w:rPr>
        <w:t>movie</w:t>
      </w:r>
      <w:r>
        <w:rPr>
          <w:spacing w:val="37"/>
        </w:rPr>
        <w:t xml:space="preserve"> </w:t>
      </w:r>
      <w:r>
        <w:rPr>
          <w:spacing w:val="-2"/>
        </w:rPr>
        <w:t>must</w:t>
      </w:r>
      <w:r>
        <w:t xml:space="preserve"> </w:t>
      </w:r>
      <w:r>
        <w:rPr>
          <w:spacing w:val="-1"/>
        </w:rPr>
        <w:t>contain</w:t>
      </w:r>
      <w:r>
        <w:t xml:space="preserve"> </w:t>
      </w:r>
      <w:r>
        <w:rPr>
          <w:spacing w:val="-1"/>
        </w:rPr>
        <w:t xml:space="preserve">both </w:t>
      </w:r>
      <w:r>
        <w:t xml:space="preserve">a </w:t>
      </w:r>
      <w:r>
        <w:rPr>
          <w:spacing w:val="-1"/>
        </w:rPr>
        <w:t>good</w:t>
      </w:r>
      <w:r>
        <w:t xml:space="preserve"> </w:t>
      </w:r>
      <w:r>
        <w:rPr>
          <w:spacing w:val="-1"/>
        </w:rPr>
        <w:t xml:space="preserve">script, </w:t>
      </w:r>
      <w:r>
        <w:rPr>
          <w:spacing w:val="-2"/>
        </w:rPr>
        <w:t>costumes,</w:t>
      </w:r>
      <w:r>
        <w:t xml:space="preserve"> </w:t>
      </w:r>
      <w:r>
        <w:rPr>
          <w:spacing w:val="-2"/>
        </w:rPr>
        <w:t>music</w:t>
      </w:r>
      <w:r>
        <w:rPr>
          <w:spacing w:val="-1"/>
        </w:rPr>
        <w:t xml:space="preserve"> </w:t>
      </w:r>
      <w:r>
        <w:t>and</w:t>
      </w:r>
      <w:r>
        <w:rPr>
          <w:spacing w:val="-1"/>
        </w:rPr>
        <w:t xml:space="preserve"> production</w:t>
      </w:r>
      <w:r>
        <w:rPr>
          <w:spacing w:val="41"/>
        </w:rPr>
        <w:t xml:space="preserve"> </w:t>
      </w:r>
      <w:r>
        <w:rPr>
          <w:spacing w:val="-1"/>
        </w:rPr>
        <w:t xml:space="preserve">values, </w:t>
      </w:r>
      <w:r>
        <w:t>AND</w:t>
      </w:r>
      <w:r>
        <w:rPr>
          <w:spacing w:val="-1"/>
        </w:rPr>
        <w:t xml:space="preserve"> Intuition, Significance</w:t>
      </w:r>
      <w:r>
        <w:t xml:space="preserve"> </w:t>
      </w:r>
      <w:r>
        <w:rPr>
          <w:spacing w:val="-1"/>
        </w:rPr>
        <w:t>And Purpose.</w:t>
      </w:r>
    </w:p>
    <w:p w:rsidR="00743C02" w:rsidRDefault="001F2438">
      <w:pPr>
        <w:pStyle w:val="Corpodetexto"/>
        <w:spacing w:before="120"/>
        <w:ind w:right="136"/>
      </w:pPr>
      <w:r>
        <w:rPr>
          <w:spacing w:val="-1"/>
        </w:rPr>
        <w:t>This</w:t>
      </w:r>
      <w:r>
        <w:t xml:space="preserve"> </w:t>
      </w:r>
      <w:r>
        <w:rPr>
          <w:spacing w:val="-1"/>
        </w:rPr>
        <w:t>series</w:t>
      </w:r>
      <w:r>
        <w:rPr>
          <w:spacing w:val="-2"/>
        </w:rPr>
        <w:t xml:space="preserve"> </w:t>
      </w:r>
      <w:r>
        <w:rPr>
          <w:spacing w:val="-1"/>
        </w:rPr>
        <w:t>of articles</w:t>
      </w:r>
      <w:r>
        <w:t xml:space="preserve"> </w:t>
      </w:r>
      <w:r>
        <w:rPr>
          <w:spacing w:val="-1"/>
        </w:rPr>
        <w:t>will talk</w:t>
      </w:r>
      <w:r>
        <w:t xml:space="preserve"> </w:t>
      </w:r>
      <w:r>
        <w:rPr>
          <w:spacing w:val="-1"/>
        </w:rPr>
        <w:t>more</w:t>
      </w:r>
      <w:r>
        <w:rPr>
          <w:spacing w:val="1"/>
        </w:rPr>
        <w:t xml:space="preserve"> </w:t>
      </w:r>
      <w:r>
        <w:rPr>
          <w:spacing w:val="-1"/>
        </w:rPr>
        <w:t>on the theme</w:t>
      </w:r>
      <w:r>
        <w:t xml:space="preserve"> of</w:t>
      </w:r>
      <w:r>
        <w:rPr>
          <w:spacing w:val="-1"/>
        </w:rPr>
        <w:t xml:space="preserve"> Significance</w:t>
      </w:r>
      <w:r>
        <w:rPr>
          <w:spacing w:val="47"/>
        </w:rPr>
        <w:t xml:space="preserve"> </w:t>
      </w:r>
      <w:r>
        <w:rPr>
          <w:spacing w:val="-1"/>
        </w:rPr>
        <w:t>which</w:t>
      </w:r>
      <w:r>
        <w:t xml:space="preserve"> is,</w:t>
      </w:r>
      <w:r>
        <w:rPr>
          <w:spacing w:val="-1"/>
        </w:rPr>
        <w:t xml:space="preserve"> </w:t>
      </w:r>
      <w:r>
        <w:t>as</w:t>
      </w:r>
      <w:r>
        <w:rPr>
          <w:spacing w:val="-1"/>
        </w:rPr>
        <w:t xml:space="preserve"> Shakespeare</w:t>
      </w:r>
      <w:r>
        <w:t xml:space="preserve"> </w:t>
      </w:r>
      <w:r>
        <w:rPr>
          <w:spacing w:val="-1"/>
        </w:rPr>
        <w:t>pointed</w:t>
      </w:r>
      <w:r>
        <w:rPr>
          <w:spacing w:val="-2"/>
        </w:rPr>
        <w:t xml:space="preserve"> </w:t>
      </w:r>
      <w:r>
        <w:rPr>
          <w:spacing w:val="-1"/>
        </w:rPr>
        <w:t>out, the</w:t>
      </w:r>
      <w:r>
        <w:t xml:space="preserve"> </w:t>
      </w:r>
      <w:r>
        <w:rPr>
          <w:spacing w:val="-2"/>
        </w:rPr>
        <w:t>most</w:t>
      </w:r>
      <w:r>
        <w:rPr>
          <w:spacing w:val="2"/>
        </w:rPr>
        <w:t xml:space="preserve"> </w:t>
      </w:r>
      <w:r>
        <w:rPr>
          <w:spacing w:val="-1"/>
        </w:rPr>
        <w:t xml:space="preserve">important theme </w:t>
      </w:r>
      <w:r>
        <w:t>of</w:t>
      </w:r>
      <w:r>
        <w:rPr>
          <w:spacing w:val="53"/>
        </w:rPr>
        <w:t xml:space="preserve"> </w:t>
      </w:r>
      <w:r>
        <w:rPr>
          <w:spacing w:val="-1"/>
        </w:rPr>
        <w:t>all.</w:t>
      </w:r>
    </w:p>
    <w:p w:rsidR="00743C02" w:rsidRDefault="001F2438">
      <w:pPr>
        <w:pStyle w:val="Corpodetexto"/>
        <w:spacing w:before="120"/>
        <w:ind w:right="181"/>
        <w:jc w:val="both"/>
      </w:pPr>
      <w:r>
        <w:rPr>
          <w:spacing w:val="-1"/>
        </w:rPr>
        <w:t>American Beauty</w:t>
      </w:r>
      <w:r>
        <w:rPr>
          <w:spacing w:val="-2"/>
        </w:rPr>
        <w:t xml:space="preserve"> </w:t>
      </w:r>
      <w:r>
        <w:t>By</w:t>
      </w:r>
      <w:r>
        <w:rPr>
          <w:spacing w:val="-2"/>
        </w:rPr>
        <w:t xml:space="preserve"> </w:t>
      </w:r>
      <w:r>
        <w:t>Sam</w:t>
      </w:r>
      <w:r>
        <w:rPr>
          <w:spacing w:val="-2"/>
        </w:rPr>
        <w:t xml:space="preserve"> </w:t>
      </w:r>
      <w:r>
        <w:rPr>
          <w:spacing w:val="-1"/>
        </w:rPr>
        <w:t>Mendes</w:t>
      </w:r>
      <w:r>
        <w:rPr>
          <w:spacing w:val="-3"/>
        </w:rPr>
        <w:t xml:space="preserve"> </w:t>
      </w:r>
      <w:r>
        <w:t xml:space="preserve">and </w:t>
      </w:r>
      <w:r>
        <w:rPr>
          <w:spacing w:val="-2"/>
        </w:rPr>
        <w:t>with</w:t>
      </w:r>
      <w:r>
        <w:t xml:space="preserve"> </w:t>
      </w:r>
      <w:r>
        <w:rPr>
          <w:spacing w:val="-1"/>
        </w:rPr>
        <w:t>Kevin Spacey</w:t>
      </w:r>
      <w:r>
        <w:rPr>
          <w:spacing w:val="-2"/>
        </w:rPr>
        <w:t xml:space="preserve"> </w:t>
      </w:r>
      <w:r>
        <w:rPr>
          <w:spacing w:val="-1"/>
        </w:rPr>
        <w:t>pounds</w:t>
      </w:r>
      <w:r>
        <w:t xml:space="preserve"> </w:t>
      </w:r>
      <w:r>
        <w:rPr>
          <w:spacing w:val="-1"/>
        </w:rPr>
        <w:t>on</w:t>
      </w:r>
      <w:r>
        <w:rPr>
          <w:spacing w:val="43"/>
        </w:rPr>
        <w:t xml:space="preserve"> </w:t>
      </w:r>
      <w:r>
        <w:rPr>
          <w:spacing w:val="-1"/>
        </w:rPr>
        <w:t>the theme</w:t>
      </w:r>
      <w:r>
        <w:t xml:space="preserve"> of </w:t>
      </w:r>
      <w:r>
        <w:rPr>
          <w:spacing w:val="-1"/>
        </w:rPr>
        <w:t>Life</w:t>
      </w:r>
      <w:r>
        <w:t xml:space="preserve"> and </w:t>
      </w:r>
      <w:r>
        <w:rPr>
          <w:spacing w:val="-1"/>
        </w:rPr>
        <w:t>Death but</w:t>
      </w:r>
      <w:r>
        <w:rPr>
          <w:spacing w:val="2"/>
        </w:rPr>
        <w:t xml:space="preserve"> </w:t>
      </w:r>
      <w:r>
        <w:rPr>
          <w:spacing w:val="-1"/>
        </w:rPr>
        <w:t>includes</w:t>
      </w:r>
      <w:r>
        <w:t xml:space="preserve"> </w:t>
      </w:r>
      <w:r>
        <w:rPr>
          <w:spacing w:val="-1"/>
        </w:rPr>
        <w:t xml:space="preserve">opening </w:t>
      </w:r>
      <w:r>
        <w:t>of</w:t>
      </w:r>
      <w:r>
        <w:rPr>
          <w:spacing w:val="-1"/>
        </w:rPr>
        <w:t xml:space="preserve"> the</w:t>
      </w:r>
      <w:r>
        <w:t xml:space="preserve"> </w:t>
      </w:r>
      <w:r>
        <w:rPr>
          <w:spacing w:val="-1"/>
        </w:rPr>
        <w:t xml:space="preserve">heart </w:t>
      </w:r>
      <w:r>
        <w:t>and</w:t>
      </w:r>
      <w:r>
        <w:rPr>
          <w:spacing w:val="33"/>
        </w:rPr>
        <w:t xml:space="preserve"> </w:t>
      </w:r>
      <w:r>
        <w:rPr>
          <w:spacing w:val="-1"/>
        </w:rPr>
        <w:t>relationships.</w:t>
      </w:r>
    </w:p>
    <w:p w:rsidR="00743C02" w:rsidRDefault="001F2438">
      <w:pPr>
        <w:pStyle w:val="Corpodetexto"/>
        <w:ind w:right="279"/>
      </w:pPr>
      <w:r>
        <w:rPr>
          <w:spacing w:val="-1"/>
        </w:rPr>
        <w:t>It</w:t>
      </w:r>
      <w:r>
        <w:rPr>
          <w:spacing w:val="1"/>
        </w:rPr>
        <w:t xml:space="preserve"> </w:t>
      </w:r>
      <w:r>
        <w:t>only</w:t>
      </w:r>
      <w:r>
        <w:rPr>
          <w:spacing w:val="-2"/>
        </w:rPr>
        <w:t xml:space="preserve"> </w:t>
      </w:r>
      <w:r>
        <w:rPr>
          <w:spacing w:val="-1"/>
        </w:rPr>
        <w:t xml:space="preserve">fails </w:t>
      </w:r>
      <w:r>
        <w:t xml:space="preserve">to </w:t>
      </w:r>
      <w:r>
        <w:rPr>
          <w:spacing w:val="-1"/>
        </w:rPr>
        <w:t>make</w:t>
      </w:r>
      <w:r>
        <w:t xml:space="preserve"> </w:t>
      </w:r>
      <w:r>
        <w:rPr>
          <w:spacing w:val="-1"/>
        </w:rPr>
        <w:t>loads</w:t>
      </w:r>
      <w:r>
        <w:t xml:space="preserve"> of</w:t>
      </w:r>
      <w:r>
        <w:rPr>
          <w:spacing w:val="-1"/>
        </w:rPr>
        <w:t xml:space="preserve"> money</w:t>
      </w:r>
      <w:r>
        <w:rPr>
          <w:spacing w:val="-2"/>
        </w:rPr>
        <w:t xml:space="preserve"> </w:t>
      </w:r>
      <w:r>
        <w:rPr>
          <w:spacing w:val="-1"/>
        </w:rPr>
        <w:t>because the themes are not</w:t>
      </w:r>
      <w:r>
        <w:rPr>
          <w:spacing w:val="37"/>
        </w:rPr>
        <w:t xml:space="preserve"> </w:t>
      </w:r>
      <w:r>
        <w:rPr>
          <w:spacing w:val="-1"/>
        </w:rPr>
        <w:t>hidden</w:t>
      </w:r>
      <w:r>
        <w:rPr>
          <w:spacing w:val="-2"/>
        </w:rPr>
        <w:t xml:space="preserve"> </w:t>
      </w:r>
      <w:r>
        <w:rPr>
          <w:spacing w:val="-1"/>
        </w:rPr>
        <w:t xml:space="preserve">enough </w:t>
      </w:r>
      <w:r>
        <w:t>to</w:t>
      </w:r>
      <w:r>
        <w:rPr>
          <w:spacing w:val="-1"/>
        </w:rPr>
        <w:t xml:space="preserve"> be</w:t>
      </w:r>
      <w:r>
        <w:t xml:space="preserve"> </w:t>
      </w:r>
      <w:r>
        <w:rPr>
          <w:spacing w:val="-1"/>
        </w:rPr>
        <w:t xml:space="preserve">accessible </w:t>
      </w:r>
      <w:r>
        <w:t>to</w:t>
      </w:r>
      <w:r>
        <w:rPr>
          <w:spacing w:val="-1"/>
        </w:rPr>
        <w:t xml:space="preserve"> most</w:t>
      </w:r>
      <w:r>
        <w:rPr>
          <w:spacing w:val="1"/>
        </w:rPr>
        <w:t xml:space="preserve"> </w:t>
      </w:r>
      <w:r>
        <w:rPr>
          <w:spacing w:val="-1"/>
        </w:rPr>
        <w:t>unevolved</w:t>
      </w:r>
      <w:r>
        <w:t xml:space="preserve"> </w:t>
      </w:r>
      <w:r>
        <w:rPr>
          <w:spacing w:val="-1"/>
        </w:rPr>
        <w:t>Humanity.</w:t>
      </w:r>
    </w:p>
    <w:p w:rsidR="00743C02" w:rsidRDefault="001F2438">
      <w:pPr>
        <w:pStyle w:val="Corpodetexto"/>
        <w:ind w:right="136"/>
      </w:pPr>
      <w:r>
        <w:rPr>
          <w:spacing w:val="-1"/>
        </w:rPr>
        <w:t>For example,</w:t>
      </w:r>
      <w:r>
        <w:rPr>
          <w:spacing w:val="1"/>
        </w:rPr>
        <w:t xml:space="preserve"> </w:t>
      </w:r>
      <w:r>
        <w:rPr>
          <w:spacing w:val="-1"/>
        </w:rPr>
        <w:t>my</w:t>
      </w:r>
      <w:r>
        <w:rPr>
          <w:spacing w:val="-2"/>
        </w:rPr>
        <w:t xml:space="preserve"> </w:t>
      </w:r>
      <w:r>
        <w:rPr>
          <w:spacing w:val="-1"/>
        </w:rPr>
        <w:t>DVD</w:t>
      </w:r>
      <w:r>
        <w:t xml:space="preserve"> </w:t>
      </w:r>
      <w:r>
        <w:rPr>
          <w:spacing w:val="-1"/>
        </w:rPr>
        <w:t>renter</w:t>
      </w:r>
      <w:r>
        <w:t xml:space="preserve"> </w:t>
      </w:r>
      <w:r>
        <w:rPr>
          <w:spacing w:val="-1"/>
        </w:rPr>
        <w:t>in</w:t>
      </w:r>
      <w:r>
        <w:t xml:space="preserve"> </w:t>
      </w:r>
      <w:r>
        <w:rPr>
          <w:spacing w:val="-1"/>
        </w:rPr>
        <w:t>Spain</w:t>
      </w:r>
      <w:r>
        <w:rPr>
          <w:spacing w:val="-2"/>
        </w:rPr>
        <w:t xml:space="preserve"> </w:t>
      </w:r>
      <w:r>
        <w:rPr>
          <w:spacing w:val="-1"/>
        </w:rPr>
        <w:t>thought that</w:t>
      </w:r>
      <w:r>
        <w:t xml:space="preserve"> </w:t>
      </w:r>
      <w:r>
        <w:rPr>
          <w:spacing w:val="-1"/>
        </w:rPr>
        <w:t>Lester</w:t>
      </w:r>
      <w:r>
        <w:t xml:space="preserve"> </w:t>
      </w:r>
      <w:r>
        <w:rPr>
          <w:spacing w:val="-2"/>
        </w:rPr>
        <w:t>was</w:t>
      </w:r>
      <w:r>
        <w:t xml:space="preserve"> </w:t>
      </w:r>
      <w:r>
        <w:rPr>
          <w:spacing w:val="-1"/>
        </w:rPr>
        <w:t>Killed</w:t>
      </w:r>
      <w:r>
        <w:rPr>
          <w:spacing w:val="33"/>
        </w:rPr>
        <w:t xml:space="preserve"> </w:t>
      </w:r>
      <w:r>
        <w:rPr>
          <w:spacing w:val="-1"/>
        </w:rPr>
        <w:t>by</w:t>
      </w:r>
      <w:r>
        <w:rPr>
          <w:spacing w:val="-2"/>
        </w:rPr>
        <w:t xml:space="preserve"> </w:t>
      </w:r>
      <w:r>
        <w:rPr>
          <w:spacing w:val="-1"/>
        </w:rPr>
        <w:t>his</w:t>
      </w:r>
      <w:r>
        <w:rPr>
          <w:spacing w:val="1"/>
        </w:rPr>
        <w:t xml:space="preserve"> </w:t>
      </w:r>
      <w:r>
        <w:rPr>
          <w:spacing w:val="-1"/>
        </w:rPr>
        <w:t>wife</w:t>
      </w:r>
      <w:r>
        <w:t xml:space="preserve"> </w:t>
      </w:r>
      <w:r>
        <w:rPr>
          <w:spacing w:val="-1"/>
        </w:rPr>
        <w:t>whereas</w:t>
      </w:r>
      <w:r>
        <w:rPr>
          <w:spacing w:val="-2"/>
        </w:rPr>
        <w:t xml:space="preserve"> </w:t>
      </w:r>
      <w:r>
        <w:rPr>
          <w:spacing w:val="-1"/>
        </w:rPr>
        <w:t>he</w:t>
      </w:r>
      <w:r>
        <w:rPr>
          <w:spacing w:val="-2"/>
        </w:rPr>
        <w:t xml:space="preserve"> was</w:t>
      </w:r>
      <w:r>
        <w:t xml:space="preserve"> </w:t>
      </w:r>
      <w:r>
        <w:rPr>
          <w:spacing w:val="-1"/>
        </w:rPr>
        <w:t>killed</w:t>
      </w:r>
      <w:r>
        <w:rPr>
          <w:spacing w:val="-2"/>
        </w:rPr>
        <w:t xml:space="preserve"> </w:t>
      </w:r>
      <w:r>
        <w:rPr>
          <w:spacing w:val="-1"/>
        </w:rPr>
        <w:t>by</w:t>
      </w:r>
      <w:r>
        <w:rPr>
          <w:spacing w:val="-2"/>
        </w:rPr>
        <w:t xml:space="preserve"> </w:t>
      </w:r>
      <w:r>
        <w:rPr>
          <w:spacing w:val="-1"/>
        </w:rPr>
        <w:t>Col.</w:t>
      </w:r>
      <w:r>
        <w:rPr>
          <w:spacing w:val="-2"/>
        </w:rPr>
        <w:t xml:space="preserve"> </w:t>
      </w:r>
      <w:r>
        <w:rPr>
          <w:spacing w:val="-1"/>
        </w:rPr>
        <w:t>Frank</w:t>
      </w:r>
      <w:r>
        <w:rPr>
          <w:spacing w:val="-2"/>
        </w:rPr>
        <w:t xml:space="preserve"> Fitts.</w:t>
      </w:r>
    </w:p>
    <w:p w:rsidR="00743C02" w:rsidRDefault="001F2438">
      <w:pPr>
        <w:pStyle w:val="Corpodetexto"/>
        <w:spacing w:before="120"/>
        <w:ind w:right="279"/>
      </w:pPr>
      <w:r>
        <w:t xml:space="preserve">In </w:t>
      </w:r>
      <w:r>
        <w:rPr>
          <w:spacing w:val="-1"/>
        </w:rPr>
        <w:t xml:space="preserve">satellite </w:t>
      </w:r>
      <w:r>
        <w:t>channels</w:t>
      </w:r>
      <w:r>
        <w:rPr>
          <w:spacing w:val="-1"/>
        </w:rPr>
        <w:t xml:space="preserve"> </w:t>
      </w:r>
      <w:r>
        <w:t xml:space="preserve">to </w:t>
      </w:r>
      <w:r>
        <w:rPr>
          <w:spacing w:val="-1"/>
        </w:rPr>
        <w:t xml:space="preserve">India </w:t>
      </w:r>
      <w:r>
        <w:t>all</w:t>
      </w:r>
      <w:r>
        <w:rPr>
          <w:spacing w:val="-1"/>
        </w:rPr>
        <w:t xml:space="preserve"> themes </w:t>
      </w:r>
      <w:r>
        <w:t>to</w:t>
      </w:r>
      <w:r>
        <w:rPr>
          <w:spacing w:val="-1"/>
        </w:rPr>
        <w:t xml:space="preserve"> </w:t>
      </w:r>
      <w:r>
        <w:t xml:space="preserve">do </w:t>
      </w:r>
      <w:r>
        <w:rPr>
          <w:spacing w:val="-1"/>
        </w:rPr>
        <w:t>with</w:t>
      </w:r>
      <w:r>
        <w:t xml:space="preserve"> </w:t>
      </w:r>
      <w:r>
        <w:rPr>
          <w:spacing w:val="-1"/>
        </w:rPr>
        <w:t>sex</w:t>
      </w:r>
      <w:r>
        <w:rPr>
          <w:spacing w:val="-3"/>
        </w:rPr>
        <w:t xml:space="preserve"> </w:t>
      </w:r>
      <w:r>
        <w:t>and</w:t>
      </w:r>
      <w:r>
        <w:rPr>
          <w:spacing w:val="29"/>
        </w:rPr>
        <w:t xml:space="preserve"> </w:t>
      </w:r>
      <w:r>
        <w:rPr>
          <w:spacing w:val="-1"/>
        </w:rPr>
        <w:t>homosexuality</w:t>
      </w:r>
      <w:r>
        <w:rPr>
          <w:spacing w:val="-3"/>
        </w:rPr>
        <w:t xml:space="preserve"> </w:t>
      </w:r>
      <w:r>
        <w:rPr>
          <w:spacing w:val="-1"/>
        </w:rPr>
        <w:t>are routinely</w:t>
      </w:r>
      <w:r>
        <w:rPr>
          <w:spacing w:val="-2"/>
        </w:rPr>
        <w:t xml:space="preserve"> </w:t>
      </w:r>
      <w:r>
        <w:rPr>
          <w:spacing w:val="-1"/>
        </w:rPr>
        <w:t>removed</w:t>
      </w:r>
      <w:r>
        <w:t xml:space="preserve"> and</w:t>
      </w:r>
      <w:r>
        <w:rPr>
          <w:spacing w:val="-1"/>
        </w:rPr>
        <w:t xml:space="preserve"> censored.</w:t>
      </w:r>
    </w:p>
    <w:p w:rsidR="00743C02" w:rsidRDefault="001F2438">
      <w:pPr>
        <w:pStyle w:val="Corpodetexto"/>
        <w:ind w:right="185"/>
      </w:pPr>
      <w:r>
        <w:rPr>
          <w:spacing w:val="-2"/>
        </w:rPr>
        <w:t>Thus</w:t>
      </w:r>
      <w:r>
        <w:t xml:space="preserve"> </w:t>
      </w:r>
      <w:r>
        <w:rPr>
          <w:spacing w:val="-1"/>
        </w:rPr>
        <w:t>the</w:t>
      </w:r>
      <w:r>
        <w:rPr>
          <w:spacing w:val="1"/>
        </w:rPr>
        <w:t xml:space="preserve"> </w:t>
      </w:r>
      <w:r>
        <w:rPr>
          <w:spacing w:val="-1"/>
        </w:rPr>
        <w:t>driving scenes</w:t>
      </w:r>
      <w:r>
        <w:rPr>
          <w:spacing w:val="-2"/>
        </w:rPr>
        <w:t xml:space="preserve"> </w:t>
      </w:r>
      <w:r>
        <w:rPr>
          <w:spacing w:val="-1"/>
        </w:rPr>
        <w:t>and</w:t>
      </w:r>
      <w:r>
        <w:rPr>
          <w:spacing w:val="-2"/>
        </w:rPr>
        <w:t xml:space="preserve"> </w:t>
      </w:r>
      <w:r>
        <w:rPr>
          <w:spacing w:val="-1"/>
        </w:rPr>
        <w:t>themes</w:t>
      </w:r>
      <w:r>
        <w:rPr>
          <w:spacing w:val="-2"/>
        </w:rPr>
        <w:t xml:space="preserve"> </w:t>
      </w:r>
      <w:r>
        <w:t>of</w:t>
      </w:r>
      <w:r>
        <w:rPr>
          <w:spacing w:val="-2"/>
        </w:rPr>
        <w:t xml:space="preserve"> </w:t>
      </w:r>
      <w:r>
        <w:rPr>
          <w:spacing w:val="-1"/>
        </w:rPr>
        <w:t>the</w:t>
      </w:r>
      <w:r>
        <w:rPr>
          <w:spacing w:val="1"/>
        </w:rPr>
        <w:t xml:space="preserve"> </w:t>
      </w:r>
      <w:r>
        <w:rPr>
          <w:spacing w:val="-1"/>
        </w:rPr>
        <w:t>Movie</w:t>
      </w:r>
      <w:r>
        <w:rPr>
          <w:spacing w:val="1"/>
        </w:rPr>
        <w:t xml:space="preserve"> </w:t>
      </w:r>
      <w:r>
        <w:t xml:space="preserve">as </w:t>
      </w:r>
      <w:r>
        <w:rPr>
          <w:spacing w:val="-1"/>
        </w:rPr>
        <w:t>when Col.</w:t>
      </w:r>
      <w:r>
        <w:rPr>
          <w:spacing w:val="35"/>
        </w:rPr>
        <w:t xml:space="preserve"> </w:t>
      </w:r>
      <w:r>
        <w:rPr>
          <w:spacing w:val="-1"/>
        </w:rPr>
        <w:t>Frank</w:t>
      </w:r>
      <w:r>
        <w:t xml:space="preserve"> </w:t>
      </w:r>
      <w:r>
        <w:rPr>
          <w:spacing w:val="-1"/>
        </w:rPr>
        <w:t>Fitts homosexually kisses</w:t>
      </w:r>
      <w:r>
        <w:t xml:space="preserve"> </w:t>
      </w:r>
      <w:r>
        <w:rPr>
          <w:spacing w:val="-1"/>
        </w:rPr>
        <w:t>Lester and</w:t>
      </w:r>
      <w:r>
        <w:t xml:space="preserve"> </w:t>
      </w:r>
      <w:r>
        <w:rPr>
          <w:spacing w:val="-1"/>
        </w:rPr>
        <w:t>provides the</w:t>
      </w:r>
      <w:r>
        <w:t xml:space="preserve"> </w:t>
      </w:r>
      <w:r>
        <w:rPr>
          <w:spacing w:val="-1"/>
        </w:rPr>
        <w:t>motive</w:t>
      </w:r>
      <w:r>
        <w:rPr>
          <w:spacing w:val="1"/>
        </w:rPr>
        <w:t xml:space="preserve"> </w:t>
      </w:r>
      <w:r>
        <w:rPr>
          <w:spacing w:val="-1"/>
        </w:rPr>
        <w:t>for</w:t>
      </w:r>
      <w:r>
        <w:rPr>
          <w:spacing w:val="25"/>
        </w:rPr>
        <w:t xml:space="preserve"> </w:t>
      </w:r>
      <w:r>
        <w:t xml:space="preserve">his </w:t>
      </w:r>
      <w:r>
        <w:rPr>
          <w:spacing w:val="-1"/>
        </w:rPr>
        <w:t>murder, (Homosexuality).</w:t>
      </w:r>
    </w:p>
    <w:p w:rsidR="00743C02" w:rsidRDefault="001F2438">
      <w:pPr>
        <w:pStyle w:val="Corpodetexto"/>
        <w:ind w:right="279"/>
      </w:pPr>
      <w:r>
        <w:rPr>
          <w:spacing w:val="-1"/>
        </w:rPr>
        <w:t>And</w:t>
      </w:r>
      <w:r>
        <w:t xml:space="preserve"> </w:t>
      </w:r>
      <w:r>
        <w:rPr>
          <w:spacing w:val="-1"/>
        </w:rPr>
        <w:t>when</w:t>
      </w:r>
      <w:r>
        <w:t xml:space="preserve"> </w:t>
      </w:r>
      <w:r>
        <w:rPr>
          <w:spacing w:val="-1"/>
        </w:rPr>
        <w:t>Lester</w:t>
      </w:r>
      <w:r>
        <w:t xml:space="preserve"> </w:t>
      </w:r>
      <w:r>
        <w:rPr>
          <w:spacing w:val="-1"/>
        </w:rPr>
        <w:t>finds</w:t>
      </w:r>
      <w:r>
        <w:t xml:space="preserve"> </w:t>
      </w:r>
      <w:r>
        <w:rPr>
          <w:spacing w:val="-1"/>
        </w:rPr>
        <w:t>our</w:t>
      </w:r>
      <w:r>
        <w:rPr>
          <w:spacing w:val="2"/>
        </w:rPr>
        <w:t xml:space="preserve"> </w:t>
      </w:r>
      <w:r>
        <w:rPr>
          <w:spacing w:val="-1"/>
        </w:rPr>
        <w:t>The</w:t>
      </w:r>
      <w:r>
        <w:rPr>
          <w:spacing w:val="1"/>
        </w:rPr>
        <w:t xml:space="preserve"> </w:t>
      </w:r>
      <w:r>
        <w:rPr>
          <w:spacing w:val="-1"/>
        </w:rPr>
        <w:t>Mena</w:t>
      </w:r>
      <w:r>
        <w:t xml:space="preserve"> </w:t>
      </w:r>
      <w:r>
        <w:rPr>
          <w:spacing w:val="-1"/>
        </w:rPr>
        <w:t>Suvari</w:t>
      </w:r>
      <w:r>
        <w:t xml:space="preserve"> </w:t>
      </w:r>
      <w:r>
        <w:rPr>
          <w:spacing w:val="-1"/>
        </w:rPr>
        <w:t>Character</w:t>
      </w:r>
      <w:r>
        <w:rPr>
          <w:spacing w:val="1"/>
        </w:rPr>
        <w:t xml:space="preserve"> </w:t>
      </w:r>
      <w:r>
        <w:rPr>
          <w:spacing w:val="-1"/>
        </w:rPr>
        <w:t>is</w:t>
      </w:r>
      <w:r>
        <w:rPr>
          <w:spacing w:val="-2"/>
        </w:rPr>
        <w:t xml:space="preserve"> </w:t>
      </w:r>
      <w:r>
        <w:t>a</w:t>
      </w:r>
      <w:r>
        <w:rPr>
          <w:spacing w:val="1"/>
        </w:rPr>
        <w:t xml:space="preserve"> </w:t>
      </w:r>
      <w:r>
        <w:rPr>
          <w:spacing w:val="-1"/>
        </w:rPr>
        <w:t>virgin</w:t>
      </w:r>
      <w:r>
        <w:rPr>
          <w:spacing w:val="28"/>
        </w:rPr>
        <w:t xml:space="preserve"> </w:t>
      </w:r>
      <w:r>
        <w:rPr>
          <w:spacing w:val="-1"/>
        </w:rPr>
        <w:t>and</w:t>
      </w:r>
      <w:r>
        <w:t xml:space="preserve"> </w:t>
      </w:r>
      <w:r>
        <w:rPr>
          <w:spacing w:val="-1"/>
        </w:rPr>
        <w:t>lovingly withdraws,</w:t>
      </w:r>
      <w:r>
        <w:rPr>
          <w:spacing w:val="1"/>
        </w:rPr>
        <w:t xml:space="preserve"> </w:t>
      </w:r>
      <w:r>
        <w:rPr>
          <w:spacing w:val="-1"/>
        </w:rPr>
        <w:t>(Sex)</w:t>
      </w:r>
      <w:r>
        <w:rPr>
          <w:spacing w:val="1"/>
        </w:rPr>
        <w:t xml:space="preserve"> </w:t>
      </w:r>
      <w:r>
        <w:rPr>
          <w:spacing w:val="-1"/>
        </w:rPr>
        <w:t>showing</w:t>
      </w:r>
      <w:r>
        <w:t xml:space="preserve"> </w:t>
      </w:r>
      <w:r>
        <w:rPr>
          <w:spacing w:val="-1"/>
        </w:rPr>
        <w:t>his</w:t>
      </w:r>
      <w:r>
        <w:t xml:space="preserve"> </w:t>
      </w:r>
      <w:r>
        <w:rPr>
          <w:spacing w:val="-1"/>
        </w:rPr>
        <w:t>Initiation</w:t>
      </w:r>
      <w:r>
        <w:rPr>
          <w:spacing w:val="-2"/>
        </w:rPr>
        <w:t xml:space="preserve"> </w:t>
      </w:r>
      <w:r>
        <w:rPr>
          <w:spacing w:val="-1"/>
        </w:rPr>
        <w:t>of</w:t>
      </w:r>
      <w:r>
        <w:rPr>
          <w:spacing w:val="-2"/>
        </w:rPr>
        <w:t xml:space="preserve"> </w:t>
      </w:r>
      <w:r>
        <w:rPr>
          <w:spacing w:val="-1"/>
        </w:rPr>
        <w:t>the</w:t>
      </w:r>
      <w:r>
        <w:t xml:space="preserve"> </w:t>
      </w:r>
      <w:r>
        <w:rPr>
          <w:spacing w:val="-1"/>
        </w:rPr>
        <w:t>Mastery</w:t>
      </w:r>
      <w:r>
        <w:rPr>
          <w:spacing w:val="24"/>
        </w:rPr>
        <w:t xml:space="preserve"> </w:t>
      </w:r>
      <w:r>
        <w:rPr>
          <w:spacing w:val="-1"/>
        </w:rPr>
        <w:t>of</w:t>
      </w:r>
      <w:r>
        <w:t xml:space="preserve"> </w:t>
      </w:r>
      <w:r>
        <w:rPr>
          <w:spacing w:val="-1"/>
        </w:rPr>
        <w:t>Relationships and</w:t>
      </w:r>
      <w:r>
        <w:rPr>
          <w:spacing w:val="-3"/>
        </w:rPr>
        <w:t xml:space="preserve"> </w:t>
      </w:r>
      <w:r>
        <w:rPr>
          <w:spacing w:val="-1"/>
        </w:rPr>
        <w:t>the</w:t>
      </w:r>
      <w:r>
        <w:t xml:space="preserve"> </w:t>
      </w:r>
      <w:r>
        <w:rPr>
          <w:spacing w:val="-1"/>
        </w:rPr>
        <w:t>reason</w:t>
      </w:r>
      <w:r>
        <w:t xml:space="preserve"> </w:t>
      </w:r>
      <w:r>
        <w:rPr>
          <w:spacing w:val="-1"/>
        </w:rPr>
        <w:t>for his</w:t>
      </w:r>
      <w:r>
        <w:t xml:space="preserve"> </w:t>
      </w:r>
      <w:r>
        <w:rPr>
          <w:spacing w:val="-1"/>
        </w:rPr>
        <w:t>happiness</w:t>
      </w:r>
      <w:r>
        <w:t xml:space="preserve"> </w:t>
      </w:r>
      <w:r>
        <w:rPr>
          <w:spacing w:val="-1"/>
        </w:rPr>
        <w:t>and</w:t>
      </w:r>
      <w:r>
        <w:rPr>
          <w:spacing w:val="26"/>
        </w:rPr>
        <w:t xml:space="preserve"> </w:t>
      </w:r>
      <w:r>
        <w:rPr>
          <w:spacing w:val="-2"/>
        </w:rPr>
        <w:t>enlightenment</w:t>
      </w:r>
      <w:r>
        <w:t xml:space="preserve"> </w:t>
      </w:r>
      <w:r>
        <w:rPr>
          <w:spacing w:val="-2"/>
        </w:rPr>
        <w:t>just</w:t>
      </w:r>
      <w:r>
        <w:rPr>
          <w:spacing w:val="2"/>
        </w:rPr>
        <w:t xml:space="preserve"> </w:t>
      </w:r>
      <w:r>
        <w:rPr>
          <w:spacing w:val="-1"/>
        </w:rPr>
        <w:t>before</w:t>
      </w:r>
      <w:r>
        <w:t xml:space="preserve"> </w:t>
      </w:r>
      <w:r>
        <w:rPr>
          <w:spacing w:val="-1"/>
        </w:rPr>
        <w:t>he</w:t>
      </w:r>
      <w:r>
        <w:t xml:space="preserve"> </w:t>
      </w:r>
      <w:r>
        <w:rPr>
          <w:spacing w:val="-1"/>
        </w:rPr>
        <w:t>dies.</w:t>
      </w:r>
    </w:p>
    <w:p w:rsidR="00743C02" w:rsidRDefault="001F2438">
      <w:pPr>
        <w:pStyle w:val="Corpodetexto"/>
        <w:ind w:right="136"/>
      </w:pPr>
      <w:r>
        <w:rPr>
          <w:spacing w:val="-1"/>
        </w:rPr>
        <w:t xml:space="preserve">These </w:t>
      </w:r>
      <w:r>
        <w:rPr>
          <w:spacing w:val="-2"/>
        </w:rPr>
        <w:t>two</w:t>
      </w:r>
      <w:r>
        <w:rPr>
          <w:spacing w:val="1"/>
        </w:rPr>
        <w:t xml:space="preserve"> </w:t>
      </w:r>
      <w:r>
        <w:rPr>
          <w:spacing w:val="-1"/>
        </w:rPr>
        <w:t>essential</w:t>
      </w:r>
      <w:r>
        <w:t xml:space="preserve"> </w:t>
      </w:r>
      <w:r>
        <w:rPr>
          <w:spacing w:val="-1"/>
        </w:rPr>
        <w:t>scenes</w:t>
      </w:r>
      <w:r>
        <w:rPr>
          <w:spacing w:val="-2"/>
        </w:rPr>
        <w:t xml:space="preserve"> </w:t>
      </w:r>
      <w:r>
        <w:rPr>
          <w:spacing w:val="-1"/>
        </w:rPr>
        <w:t>are removed, censored, from</w:t>
      </w:r>
      <w:r>
        <w:rPr>
          <w:spacing w:val="-2"/>
        </w:rPr>
        <w:t xml:space="preserve"> </w:t>
      </w:r>
      <w:r>
        <w:rPr>
          <w:spacing w:val="-1"/>
        </w:rPr>
        <w:t>the</w:t>
      </w:r>
      <w:r>
        <w:rPr>
          <w:spacing w:val="1"/>
        </w:rPr>
        <w:t xml:space="preserve"> </w:t>
      </w:r>
      <w:r>
        <w:rPr>
          <w:spacing w:val="-1"/>
        </w:rPr>
        <w:t>movie</w:t>
      </w:r>
      <w:r>
        <w:rPr>
          <w:spacing w:val="45"/>
        </w:rPr>
        <w:t xml:space="preserve"> </w:t>
      </w:r>
      <w:r>
        <w:rPr>
          <w:spacing w:val="-1"/>
        </w:rPr>
        <w:t xml:space="preserve">because these </w:t>
      </w:r>
      <w:r>
        <w:rPr>
          <w:spacing w:val="-2"/>
        </w:rPr>
        <w:t>two</w:t>
      </w:r>
      <w:r>
        <w:rPr>
          <w:spacing w:val="-1"/>
        </w:rPr>
        <w:t xml:space="preserve"> themes are</w:t>
      </w:r>
      <w:r>
        <w:t xml:space="preserve"> </w:t>
      </w:r>
      <w:r>
        <w:rPr>
          <w:spacing w:val="-1"/>
        </w:rPr>
        <w:t xml:space="preserve">not allowed </w:t>
      </w:r>
      <w:r>
        <w:t xml:space="preserve">to </w:t>
      </w:r>
      <w:r>
        <w:rPr>
          <w:spacing w:val="-1"/>
        </w:rPr>
        <w:t xml:space="preserve">be </w:t>
      </w:r>
      <w:r>
        <w:t xml:space="preserve">seen </w:t>
      </w:r>
      <w:r>
        <w:rPr>
          <w:spacing w:val="-1"/>
        </w:rPr>
        <w:t>in</w:t>
      </w:r>
      <w:r>
        <w:t xml:space="preserve"> </w:t>
      </w:r>
      <w:r>
        <w:rPr>
          <w:spacing w:val="-1"/>
        </w:rPr>
        <w:t>India.</w:t>
      </w:r>
    </w:p>
    <w:p w:rsidR="00743C02" w:rsidRDefault="001F2438">
      <w:pPr>
        <w:pStyle w:val="Corpodetexto"/>
        <w:spacing w:before="120"/>
        <w:ind w:right="279"/>
      </w:pPr>
      <w:r>
        <w:rPr>
          <w:spacing w:val="-1"/>
        </w:rPr>
        <w:t>Thus</w:t>
      </w:r>
      <w:r>
        <w:t xml:space="preserve"> </w:t>
      </w:r>
      <w:r>
        <w:rPr>
          <w:spacing w:val="-1"/>
        </w:rPr>
        <w:t>for</w:t>
      </w:r>
      <w:r>
        <w:t xml:space="preserve"> a </w:t>
      </w:r>
      <w:r>
        <w:rPr>
          <w:spacing w:val="-1"/>
        </w:rPr>
        <w:t>billion</w:t>
      </w:r>
      <w:r>
        <w:t xml:space="preserve"> </w:t>
      </w:r>
      <w:r>
        <w:rPr>
          <w:spacing w:val="-1"/>
        </w:rPr>
        <w:t>people</w:t>
      </w:r>
      <w:r>
        <w:t xml:space="preserve"> </w:t>
      </w:r>
      <w:r>
        <w:rPr>
          <w:spacing w:val="-1"/>
        </w:rPr>
        <w:t>in</w:t>
      </w:r>
      <w:r>
        <w:t xml:space="preserve"> </w:t>
      </w:r>
      <w:r>
        <w:rPr>
          <w:spacing w:val="-1"/>
        </w:rPr>
        <w:t>India</w:t>
      </w:r>
      <w:r>
        <w:t xml:space="preserve"> </w:t>
      </w:r>
      <w:r>
        <w:rPr>
          <w:spacing w:val="-1"/>
        </w:rPr>
        <w:t>it</w:t>
      </w:r>
      <w:r>
        <w:rPr>
          <w:spacing w:val="2"/>
        </w:rPr>
        <w:t xml:space="preserve"> </w:t>
      </w:r>
      <w:r>
        <w:rPr>
          <w:spacing w:val="-1"/>
        </w:rPr>
        <w:t>is not possible</w:t>
      </w:r>
      <w:r>
        <w:t xml:space="preserve"> </w:t>
      </w:r>
      <w:r>
        <w:rPr>
          <w:spacing w:val="-1"/>
        </w:rPr>
        <w:t>to</w:t>
      </w:r>
      <w:r>
        <w:t xml:space="preserve"> </w:t>
      </w:r>
      <w:r>
        <w:rPr>
          <w:spacing w:val="-2"/>
        </w:rPr>
        <w:t>understand</w:t>
      </w:r>
      <w:r>
        <w:rPr>
          <w:spacing w:val="34"/>
        </w:rPr>
        <w:t xml:space="preserve"> </w:t>
      </w:r>
      <w:r>
        <w:rPr>
          <w:spacing w:val="-1"/>
        </w:rPr>
        <w:t>the</w:t>
      </w:r>
      <w:r>
        <w:t xml:space="preserve"> </w:t>
      </w:r>
      <w:r>
        <w:rPr>
          <w:spacing w:val="-1"/>
        </w:rPr>
        <w:t>significance</w:t>
      </w:r>
      <w:r>
        <w:t xml:space="preserve"> </w:t>
      </w:r>
      <w:r>
        <w:rPr>
          <w:spacing w:val="-1"/>
        </w:rPr>
        <w:t>of</w:t>
      </w:r>
      <w:r>
        <w:rPr>
          <w:spacing w:val="-2"/>
        </w:rPr>
        <w:t xml:space="preserve"> </w:t>
      </w:r>
      <w:r>
        <w:rPr>
          <w:spacing w:val="-1"/>
        </w:rPr>
        <w:t>this</w:t>
      </w:r>
      <w:r>
        <w:rPr>
          <w:spacing w:val="-3"/>
        </w:rPr>
        <w:t xml:space="preserve"> </w:t>
      </w:r>
      <w:r>
        <w:rPr>
          <w:spacing w:val="-1"/>
        </w:rPr>
        <w:t>movie!</w:t>
      </w:r>
    </w:p>
    <w:p w:rsidR="00743C02" w:rsidRDefault="001F2438">
      <w:pPr>
        <w:pStyle w:val="Corpodetexto"/>
        <w:ind w:right="136"/>
      </w:pPr>
      <w:r>
        <w:rPr>
          <w:spacing w:val="-1"/>
        </w:rPr>
        <w:t>For real</w:t>
      </w:r>
      <w:r>
        <w:t xml:space="preserve"> </w:t>
      </w:r>
      <w:r>
        <w:rPr>
          <w:spacing w:val="-1"/>
        </w:rPr>
        <w:t>success</w:t>
      </w:r>
      <w:r>
        <w:t xml:space="preserve"> </w:t>
      </w:r>
      <w:r>
        <w:rPr>
          <w:spacing w:val="-1"/>
        </w:rPr>
        <w:t>in</w:t>
      </w:r>
      <w:r>
        <w:t xml:space="preserve"> </w:t>
      </w:r>
      <w:r>
        <w:rPr>
          <w:spacing w:val="-1"/>
        </w:rPr>
        <w:t>movies, you must</w:t>
      </w:r>
      <w:r>
        <w:t xml:space="preserve"> </w:t>
      </w:r>
      <w:r>
        <w:rPr>
          <w:spacing w:val="-1"/>
        </w:rPr>
        <w:t>be</w:t>
      </w:r>
      <w:r>
        <w:t xml:space="preserve"> </w:t>
      </w:r>
      <w:r>
        <w:rPr>
          <w:spacing w:val="-1"/>
        </w:rPr>
        <w:t>capable</w:t>
      </w:r>
      <w:r>
        <w:t xml:space="preserve"> of</w:t>
      </w:r>
      <w:r>
        <w:rPr>
          <w:spacing w:val="-1"/>
        </w:rPr>
        <w:t xml:space="preserve"> hiding</w:t>
      </w:r>
      <w:r>
        <w:t xml:space="preserve"> all</w:t>
      </w:r>
      <w:r>
        <w:rPr>
          <w:spacing w:val="-3"/>
        </w:rPr>
        <w:t xml:space="preserve"> </w:t>
      </w:r>
      <w:r>
        <w:rPr>
          <w:spacing w:val="-1"/>
        </w:rPr>
        <w:t>these</w:t>
      </w:r>
      <w:r>
        <w:rPr>
          <w:spacing w:val="41"/>
        </w:rPr>
        <w:t xml:space="preserve"> </w:t>
      </w:r>
      <w:r>
        <w:rPr>
          <w:spacing w:val="-1"/>
        </w:rPr>
        <w:t>themes</w:t>
      </w:r>
      <w:r>
        <w:rPr>
          <w:spacing w:val="-2"/>
        </w:rPr>
        <w:t xml:space="preserve"> </w:t>
      </w:r>
      <w:r>
        <w:rPr>
          <w:spacing w:val="-1"/>
        </w:rPr>
        <w:t>and</w:t>
      </w:r>
      <w:r>
        <w:rPr>
          <w:spacing w:val="-2"/>
        </w:rPr>
        <w:t xml:space="preserve"> </w:t>
      </w:r>
      <w:r>
        <w:rPr>
          <w:spacing w:val="-1"/>
        </w:rPr>
        <w:t>themes</w:t>
      </w:r>
      <w:r>
        <w:rPr>
          <w:spacing w:val="-2"/>
        </w:rPr>
        <w:t xml:space="preserve"> </w:t>
      </w:r>
      <w:r>
        <w:t>of</w:t>
      </w:r>
      <w:r>
        <w:rPr>
          <w:spacing w:val="-2"/>
        </w:rPr>
        <w:t xml:space="preserve"> </w:t>
      </w:r>
      <w:r>
        <w:rPr>
          <w:spacing w:val="-1"/>
        </w:rPr>
        <w:t>even higher</w:t>
      </w:r>
      <w:r>
        <w:rPr>
          <w:spacing w:val="1"/>
        </w:rPr>
        <w:t xml:space="preserve"> </w:t>
      </w:r>
      <w:r>
        <w:rPr>
          <w:spacing w:val="-1"/>
        </w:rPr>
        <w:t>significance</w:t>
      </w:r>
      <w:r>
        <w:rPr>
          <w:spacing w:val="1"/>
        </w:rPr>
        <w:t xml:space="preserve"> </w:t>
      </w:r>
      <w:r>
        <w:rPr>
          <w:spacing w:val="-1"/>
        </w:rPr>
        <w:t xml:space="preserve">in </w:t>
      </w:r>
      <w:r>
        <w:t>a</w:t>
      </w:r>
      <w:r>
        <w:rPr>
          <w:spacing w:val="1"/>
        </w:rPr>
        <w:t xml:space="preserve"> </w:t>
      </w:r>
      <w:r>
        <w:rPr>
          <w:spacing w:val="-1"/>
        </w:rPr>
        <w:t>Rip Roaring</w:t>
      </w:r>
      <w:r>
        <w:rPr>
          <w:spacing w:val="24"/>
        </w:rPr>
        <w:t xml:space="preserve"> </w:t>
      </w:r>
      <w:r>
        <w:rPr>
          <w:spacing w:val="-1"/>
        </w:rPr>
        <w:t>story</w:t>
      </w:r>
      <w:r>
        <w:rPr>
          <w:spacing w:val="-2"/>
        </w:rPr>
        <w:t xml:space="preserve"> </w:t>
      </w:r>
      <w:r>
        <w:t>as</w:t>
      </w:r>
      <w:r>
        <w:rPr>
          <w:spacing w:val="-1"/>
        </w:rPr>
        <w:t xml:space="preserve"> </w:t>
      </w:r>
      <w:r>
        <w:t xml:space="preserve">in </w:t>
      </w:r>
      <w:r>
        <w:rPr>
          <w:spacing w:val="-1"/>
        </w:rPr>
        <w:t>“The</w:t>
      </w:r>
      <w:r>
        <w:t xml:space="preserve"> </w:t>
      </w:r>
      <w:r>
        <w:rPr>
          <w:spacing w:val="-1"/>
        </w:rPr>
        <w:t xml:space="preserve">Lord </w:t>
      </w:r>
      <w:r>
        <w:t>of</w:t>
      </w:r>
      <w:r>
        <w:rPr>
          <w:spacing w:val="-1"/>
        </w:rPr>
        <w:t xml:space="preserve"> </w:t>
      </w:r>
      <w:r>
        <w:t xml:space="preserve">the </w:t>
      </w:r>
      <w:r>
        <w:rPr>
          <w:spacing w:val="-1"/>
        </w:rPr>
        <w:t>Rings”,</w:t>
      </w:r>
      <w:r>
        <w:t xml:space="preserve"> </w:t>
      </w:r>
      <w:r>
        <w:rPr>
          <w:spacing w:val="-1"/>
        </w:rPr>
        <w:t xml:space="preserve">“Star </w:t>
      </w:r>
      <w:r>
        <w:t>Wars”</w:t>
      </w:r>
      <w:r>
        <w:rPr>
          <w:spacing w:val="-2"/>
        </w:rPr>
        <w:t xml:space="preserve"> </w:t>
      </w:r>
      <w:r>
        <w:t>and</w:t>
      </w:r>
      <w:r>
        <w:rPr>
          <w:spacing w:val="-1"/>
        </w:rPr>
        <w:t xml:space="preserve"> </w:t>
      </w:r>
      <w:r>
        <w:t xml:space="preserve">to a </w:t>
      </w:r>
      <w:r>
        <w:rPr>
          <w:spacing w:val="-1"/>
        </w:rPr>
        <w:t>lesser</w:t>
      </w:r>
      <w:r>
        <w:rPr>
          <w:spacing w:val="35"/>
        </w:rPr>
        <w:t xml:space="preserve"> </w:t>
      </w:r>
      <w:r>
        <w:rPr>
          <w:spacing w:val="-1"/>
        </w:rPr>
        <w:t>extent,</w:t>
      </w:r>
      <w:r>
        <w:rPr>
          <w:spacing w:val="-2"/>
        </w:rPr>
        <w:t xml:space="preserve"> </w:t>
      </w:r>
      <w:r>
        <w:rPr>
          <w:spacing w:val="-1"/>
        </w:rPr>
        <w:t>“Harry</w:t>
      </w:r>
      <w:r>
        <w:t xml:space="preserve"> </w:t>
      </w:r>
      <w:r>
        <w:rPr>
          <w:spacing w:val="-1"/>
        </w:rPr>
        <w:t>Potter” which</w:t>
      </w:r>
      <w:r>
        <w:t xml:space="preserve"> I </w:t>
      </w:r>
      <w:r>
        <w:rPr>
          <w:spacing w:val="-2"/>
        </w:rPr>
        <w:t>will</w:t>
      </w:r>
      <w:r>
        <w:t xml:space="preserve"> </w:t>
      </w:r>
      <w:r>
        <w:rPr>
          <w:spacing w:val="-1"/>
        </w:rPr>
        <w:t>go</w:t>
      </w:r>
      <w:r>
        <w:t xml:space="preserve"> </w:t>
      </w:r>
      <w:r>
        <w:rPr>
          <w:spacing w:val="-1"/>
        </w:rPr>
        <w:t>into</w:t>
      </w:r>
      <w:r>
        <w:t xml:space="preserve"> </w:t>
      </w:r>
      <w:r>
        <w:rPr>
          <w:spacing w:val="-1"/>
        </w:rPr>
        <w:t>in</w:t>
      </w:r>
      <w:r>
        <w:t xml:space="preserve"> </w:t>
      </w:r>
      <w:r>
        <w:rPr>
          <w:spacing w:val="-1"/>
        </w:rPr>
        <w:t>other articles.</w:t>
      </w:r>
    </w:p>
    <w:p w:rsidR="00743C02" w:rsidRDefault="001F2438">
      <w:pPr>
        <w:pStyle w:val="Corpodetexto"/>
        <w:spacing w:before="120"/>
        <w:ind w:right="326"/>
        <w:jc w:val="both"/>
      </w:pPr>
      <w:r>
        <w:rPr>
          <w:spacing w:val="-1"/>
        </w:rPr>
        <w:t>The</w:t>
      </w:r>
      <w:r>
        <w:t xml:space="preserve"> </w:t>
      </w:r>
      <w:r>
        <w:rPr>
          <w:spacing w:val="-1"/>
        </w:rPr>
        <w:t>American</w:t>
      </w:r>
      <w:r>
        <w:t xml:space="preserve"> </w:t>
      </w:r>
      <w:r>
        <w:rPr>
          <w:spacing w:val="-1"/>
        </w:rPr>
        <w:t>Beauty</w:t>
      </w:r>
      <w:r>
        <w:rPr>
          <w:spacing w:val="-2"/>
        </w:rPr>
        <w:t xml:space="preserve"> </w:t>
      </w:r>
      <w:r>
        <w:rPr>
          <w:spacing w:val="-1"/>
        </w:rPr>
        <w:t>movie</w:t>
      </w:r>
      <w:r>
        <w:rPr>
          <w:spacing w:val="1"/>
        </w:rPr>
        <w:t xml:space="preserve"> </w:t>
      </w:r>
      <w:r>
        <w:rPr>
          <w:spacing w:val="-1"/>
        </w:rPr>
        <w:t>starts</w:t>
      </w:r>
      <w:r>
        <w:t xml:space="preserve"> </w:t>
      </w:r>
      <w:r>
        <w:rPr>
          <w:spacing w:val="-1"/>
        </w:rPr>
        <w:t>with</w:t>
      </w:r>
      <w:r>
        <w:t xml:space="preserve"> </w:t>
      </w:r>
      <w:r>
        <w:rPr>
          <w:spacing w:val="-1"/>
        </w:rPr>
        <w:t>Death,</w:t>
      </w:r>
      <w:r>
        <w:t xml:space="preserve"> </w:t>
      </w:r>
      <w:r>
        <w:rPr>
          <w:spacing w:val="-1"/>
        </w:rPr>
        <w:t>“In</w:t>
      </w:r>
      <w:r>
        <w:t xml:space="preserve"> one </w:t>
      </w:r>
      <w:r>
        <w:rPr>
          <w:spacing w:val="-1"/>
        </w:rPr>
        <w:t>year</w:t>
      </w:r>
      <w:r>
        <w:t xml:space="preserve"> </w:t>
      </w:r>
      <w:r>
        <w:rPr>
          <w:spacing w:val="-1"/>
        </w:rPr>
        <w:t>I´ll</w:t>
      </w:r>
      <w:r>
        <w:t xml:space="preserve"> be</w:t>
      </w:r>
      <w:r>
        <w:rPr>
          <w:spacing w:val="53"/>
        </w:rPr>
        <w:t xml:space="preserve"> </w:t>
      </w:r>
      <w:r>
        <w:t>dead”</w:t>
      </w:r>
      <w:r>
        <w:rPr>
          <w:spacing w:val="-2"/>
        </w:rPr>
        <w:t xml:space="preserve"> </w:t>
      </w:r>
      <w:r>
        <w:rPr>
          <w:spacing w:val="-1"/>
        </w:rPr>
        <w:t>says</w:t>
      </w:r>
      <w:r>
        <w:t xml:space="preserve"> </w:t>
      </w:r>
      <w:r>
        <w:rPr>
          <w:spacing w:val="-1"/>
        </w:rPr>
        <w:t>Kevin Spacey</w:t>
      </w:r>
      <w:r>
        <w:rPr>
          <w:spacing w:val="-3"/>
        </w:rPr>
        <w:t xml:space="preserve"> </w:t>
      </w:r>
      <w:r>
        <w:rPr>
          <w:spacing w:val="-1"/>
        </w:rPr>
        <w:t xml:space="preserve">right </w:t>
      </w:r>
      <w:r>
        <w:t>at</w:t>
      </w:r>
      <w:r>
        <w:rPr>
          <w:spacing w:val="-1"/>
        </w:rPr>
        <w:t xml:space="preserve"> the beginning. </w:t>
      </w:r>
      <w:r>
        <w:t>At</w:t>
      </w:r>
      <w:r>
        <w:rPr>
          <w:spacing w:val="-1"/>
        </w:rPr>
        <w:t xml:space="preserve"> the </w:t>
      </w:r>
      <w:r>
        <w:t>end</w:t>
      </w:r>
      <w:r>
        <w:rPr>
          <w:spacing w:val="-2"/>
        </w:rPr>
        <w:t xml:space="preserve"> </w:t>
      </w:r>
      <w:r>
        <w:rPr>
          <w:spacing w:val="-1"/>
        </w:rPr>
        <w:t>of</w:t>
      </w:r>
      <w:r>
        <w:rPr>
          <w:spacing w:val="-2"/>
        </w:rPr>
        <w:t xml:space="preserve"> </w:t>
      </w:r>
      <w:r>
        <w:t>the</w:t>
      </w:r>
      <w:r>
        <w:rPr>
          <w:spacing w:val="47"/>
        </w:rPr>
        <w:t xml:space="preserve"> </w:t>
      </w:r>
      <w:r>
        <w:rPr>
          <w:spacing w:val="-1"/>
        </w:rPr>
        <w:t>movie,</w:t>
      </w:r>
      <w:r>
        <w:rPr>
          <w:spacing w:val="1"/>
        </w:rPr>
        <w:t xml:space="preserve"> </w:t>
      </w:r>
      <w:r>
        <w:rPr>
          <w:spacing w:val="-1"/>
        </w:rPr>
        <w:t>Lester,</w:t>
      </w:r>
      <w:r>
        <w:t xml:space="preserve"> </w:t>
      </w:r>
      <w:r>
        <w:rPr>
          <w:spacing w:val="-1"/>
        </w:rPr>
        <w:t>his</w:t>
      </w:r>
      <w:r>
        <w:rPr>
          <w:spacing w:val="-2"/>
        </w:rPr>
        <w:t xml:space="preserve"> </w:t>
      </w:r>
      <w:r>
        <w:rPr>
          <w:spacing w:val="-1"/>
        </w:rPr>
        <w:t>character</w:t>
      </w:r>
      <w:r>
        <w:rPr>
          <w:spacing w:val="1"/>
        </w:rPr>
        <w:t xml:space="preserve"> </w:t>
      </w:r>
      <w:r>
        <w:rPr>
          <w:spacing w:val="-2"/>
        </w:rPr>
        <w:t>will</w:t>
      </w:r>
      <w:r>
        <w:t xml:space="preserve"> </w:t>
      </w:r>
      <w:r>
        <w:rPr>
          <w:spacing w:val="-1"/>
        </w:rPr>
        <w:t>be</w:t>
      </w:r>
      <w:r>
        <w:rPr>
          <w:spacing w:val="1"/>
        </w:rPr>
        <w:t xml:space="preserve"> </w:t>
      </w:r>
      <w:r>
        <w:rPr>
          <w:spacing w:val="-1"/>
        </w:rPr>
        <w:t>dead</w:t>
      </w:r>
      <w:r>
        <w:rPr>
          <w:spacing w:val="-2"/>
        </w:rPr>
        <w:t xml:space="preserve"> </w:t>
      </w:r>
      <w:r>
        <w:rPr>
          <w:spacing w:val="-1"/>
        </w:rPr>
        <w:t>And</w:t>
      </w:r>
      <w:r>
        <w:rPr>
          <w:spacing w:val="-2"/>
        </w:rPr>
        <w:t xml:space="preserve"> </w:t>
      </w:r>
      <w:r>
        <w:rPr>
          <w:spacing w:val="-1"/>
        </w:rPr>
        <w:t>also</w:t>
      </w:r>
      <w:r>
        <w:t xml:space="preserve"> </w:t>
      </w:r>
      <w:r>
        <w:rPr>
          <w:spacing w:val="-1"/>
        </w:rPr>
        <w:t>Enlightened.</w:t>
      </w:r>
    </w:p>
    <w:p w:rsidR="00743C02" w:rsidRDefault="001F2438">
      <w:pPr>
        <w:pStyle w:val="Corpodetexto"/>
      </w:pPr>
      <w:r>
        <w:t>All</w:t>
      </w:r>
      <w:r>
        <w:rPr>
          <w:spacing w:val="-1"/>
        </w:rPr>
        <w:t xml:space="preserve"> </w:t>
      </w:r>
      <w:r>
        <w:t xml:space="preserve">the </w:t>
      </w:r>
      <w:r>
        <w:rPr>
          <w:spacing w:val="-1"/>
        </w:rPr>
        <w:t>people</w:t>
      </w:r>
      <w:r>
        <w:t xml:space="preserve"> </w:t>
      </w:r>
      <w:r>
        <w:rPr>
          <w:spacing w:val="-1"/>
        </w:rPr>
        <w:t xml:space="preserve">in </w:t>
      </w:r>
      <w:r>
        <w:t xml:space="preserve">the </w:t>
      </w:r>
      <w:r>
        <w:rPr>
          <w:spacing w:val="-1"/>
        </w:rPr>
        <w:t xml:space="preserve">movie </w:t>
      </w:r>
      <w:r>
        <w:t>are</w:t>
      </w:r>
      <w:r>
        <w:rPr>
          <w:spacing w:val="-1"/>
        </w:rPr>
        <w:t xml:space="preserve"> totally</w:t>
      </w:r>
      <w:r>
        <w:t xml:space="preserve"> </w:t>
      </w:r>
      <w:r>
        <w:rPr>
          <w:spacing w:val="-1"/>
        </w:rPr>
        <w:t>mad.</w:t>
      </w:r>
    </w:p>
    <w:p w:rsidR="00743C02" w:rsidRDefault="001F2438">
      <w:pPr>
        <w:pStyle w:val="Corpodetexto"/>
        <w:spacing w:before="120"/>
        <w:ind w:right="279"/>
      </w:pPr>
      <w:r>
        <w:rPr>
          <w:spacing w:val="-1"/>
        </w:rPr>
        <w:t>Mad</w:t>
      </w:r>
      <w:r>
        <w:t xml:space="preserve"> </w:t>
      </w:r>
      <w:r>
        <w:rPr>
          <w:spacing w:val="-1"/>
        </w:rPr>
        <w:t>enough</w:t>
      </w:r>
      <w:r>
        <w:rPr>
          <w:spacing w:val="-2"/>
        </w:rPr>
        <w:t xml:space="preserve"> </w:t>
      </w:r>
      <w:r>
        <w:rPr>
          <w:spacing w:val="-1"/>
        </w:rPr>
        <w:t>to</w:t>
      </w:r>
      <w:r>
        <w:rPr>
          <w:spacing w:val="-2"/>
        </w:rPr>
        <w:t xml:space="preserve"> </w:t>
      </w:r>
      <w:r>
        <w:rPr>
          <w:spacing w:val="-1"/>
        </w:rPr>
        <w:t>kill,</w:t>
      </w:r>
      <w:r>
        <w:t xml:space="preserve"> </w:t>
      </w:r>
      <w:r>
        <w:rPr>
          <w:spacing w:val="-1"/>
        </w:rPr>
        <w:t>because</w:t>
      </w:r>
      <w:r>
        <w:t xml:space="preserve"> they </w:t>
      </w:r>
      <w:r>
        <w:rPr>
          <w:spacing w:val="-2"/>
        </w:rPr>
        <w:t>want</w:t>
      </w:r>
      <w:r>
        <w:t xml:space="preserve"> </w:t>
      </w:r>
      <w:r>
        <w:rPr>
          <w:spacing w:val="-2"/>
        </w:rPr>
        <w:t>something</w:t>
      </w:r>
      <w:r>
        <w:rPr>
          <w:spacing w:val="1"/>
        </w:rPr>
        <w:t xml:space="preserve"> </w:t>
      </w:r>
      <w:r>
        <w:rPr>
          <w:spacing w:val="-2"/>
        </w:rPr>
        <w:t>which</w:t>
      </w:r>
      <w:r>
        <w:t xml:space="preserve"> </w:t>
      </w:r>
      <w:r>
        <w:rPr>
          <w:spacing w:val="-1"/>
        </w:rPr>
        <w:t>is</w:t>
      </w:r>
      <w:r>
        <w:rPr>
          <w:spacing w:val="-2"/>
        </w:rPr>
        <w:t xml:space="preserve"> </w:t>
      </w:r>
      <w:r>
        <w:rPr>
          <w:spacing w:val="-1"/>
        </w:rPr>
        <w:t>not</w:t>
      </w:r>
      <w:r>
        <w:rPr>
          <w:spacing w:val="50"/>
        </w:rPr>
        <w:t xml:space="preserve"> </w:t>
      </w:r>
      <w:r>
        <w:rPr>
          <w:spacing w:val="-1"/>
        </w:rPr>
        <w:t>essential</w:t>
      </w:r>
      <w:r>
        <w:rPr>
          <w:spacing w:val="-2"/>
        </w:rPr>
        <w:t xml:space="preserve"> </w:t>
      </w:r>
      <w:r>
        <w:t>to</w:t>
      </w:r>
      <w:r>
        <w:rPr>
          <w:spacing w:val="-2"/>
        </w:rPr>
        <w:t xml:space="preserve"> </w:t>
      </w:r>
      <w:r>
        <w:rPr>
          <w:spacing w:val="-1"/>
        </w:rPr>
        <w:t>their real</w:t>
      </w:r>
      <w:r>
        <w:rPr>
          <w:spacing w:val="-2"/>
        </w:rPr>
        <w:t xml:space="preserve"> </w:t>
      </w:r>
      <w:r>
        <w:rPr>
          <w:spacing w:val="-1"/>
        </w:rPr>
        <w:t>nature</w:t>
      </w:r>
      <w:r>
        <w:t xml:space="preserve"> </w:t>
      </w:r>
      <w:r>
        <w:rPr>
          <w:spacing w:val="-1"/>
        </w:rPr>
        <w:t>and</w:t>
      </w:r>
      <w:r>
        <w:rPr>
          <w:spacing w:val="-2"/>
        </w:rPr>
        <w:t xml:space="preserve"> </w:t>
      </w:r>
      <w:r>
        <w:rPr>
          <w:spacing w:val="-1"/>
        </w:rPr>
        <w:t>Soul</w:t>
      </w:r>
      <w:r>
        <w:t xml:space="preserve"> </w:t>
      </w:r>
      <w:r>
        <w:rPr>
          <w:spacing w:val="-1"/>
        </w:rPr>
        <w:t>Path.</w:t>
      </w:r>
    </w:p>
    <w:p w:rsidR="00743C02" w:rsidRDefault="001F2438">
      <w:pPr>
        <w:pStyle w:val="Corpodetexto"/>
        <w:ind w:right="136"/>
      </w:pPr>
      <w:r>
        <w:rPr>
          <w:spacing w:val="-1"/>
        </w:rPr>
        <w:t>Except</w:t>
      </w:r>
      <w:r>
        <w:t xml:space="preserve"> </w:t>
      </w:r>
      <w:r>
        <w:rPr>
          <w:spacing w:val="-1"/>
        </w:rPr>
        <w:t>for</w:t>
      </w:r>
      <w:r>
        <w:t xml:space="preserve"> </w:t>
      </w:r>
      <w:r>
        <w:rPr>
          <w:spacing w:val="-1"/>
        </w:rPr>
        <w:t>Lester</w:t>
      </w:r>
      <w:r>
        <w:t xml:space="preserve"> </w:t>
      </w:r>
      <w:r>
        <w:rPr>
          <w:spacing w:val="-2"/>
        </w:rPr>
        <w:t>who</w:t>
      </w:r>
      <w:r>
        <w:t xml:space="preserve"> </w:t>
      </w:r>
      <w:r>
        <w:rPr>
          <w:spacing w:val="-1"/>
        </w:rPr>
        <w:t>progresses</w:t>
      </w:r>
      <w:r>
        <w:rPr>
          <w:spacing w:val="-2"/>
        </w:rPr>
        <w:t xml:space="preserve"> </w:t>
      </w:r>
      <w:r>
        <w:rPr>
          <w:spacing w:val="-1"/>
        </w:rPr>
        <w:t>through</w:t>
      </w:r>
      <w:r>
        <w:rPr>
          <w:spacing w:val="-2"/>
        </w:rPr>
        <w:t xml:space="preserve"> </w:t>
      </w:r>
      <w:r>
        <w:rPr>
          <w:spacing w:val="-1"/>
        </w:rPr>
        <w:t>and</w:t>
      </w:r>
      <w:r>
        <w:rPr>
          <w:spacing w:val="-2"/>
        </w:rPr>
        <w:t xml:space="preserve"> </w:t>
      </w:r>
      <w:r>
        <w:rPr>
          <w:spacing w:val="-1"/>
        </w:rPr>
        <w:t>rejects,</w:t>
      </w:r>
      <w:r>
        <w:t xml:space="preserve"> </w:t>
      </w:r>
      <w:r>
        <w:rPr>
          <w:spacing w:val="-1"/>
        </w:rPr>
        <w:t>sees</w:t>
      </w:r>
      <w:r>
        <w:t xml:space="preserve"> </w:t>
      </w:r>
      <w:r>
        <w:rPr>
          <w:spacing w:val="-1"/>
        </w:rPr>
        <w:t>deeply</w:t>
      </w:r>
      <w:r>
        <w:rPr>
          <w:spacing w:val="46"/>
        </w:rPr>
        <w:t xml:space="preserve"> </w:t>
      </w:r>
      <w:r>
        <w:t>into</w:t>
      </w:r>
      <w:r>
        <w:rPr>
          <w:spacing w:val="-1"/>
        </w:rPr>
        <w:t xml:space="preserve"> </w:t>
      </w:r>
      <w:r>
        <w:t xml:space="preserve">the </w:t>
      </w:r>
      <w:r>
        <w:rPr>
          <w:spacing w:val="-1"/>
        </w:rPr>
        <w:t xml:space="preserve">madness </w:t>
      </w:r>
      <w:r>
        <w:t>of</w:t>
      </w:r>
      <w:r>
        <w:rPr>
          <w:spacing w:val="1"/>
        </w:rPr>
        <w:t xml:space="preserve"> </w:t>
      </w:r>
      <w:r>
        <w:rPr>
          <w:spacing w:val="-1"/>
        </w:rPr>
        <w:t>what</w:t>
      </w:r>
      <w:r>
        <w:t xml:space="preserve"> he is </w:t>
      </w:r>
      <w:r>
        <w:rPr>
          <w:spacing w:val="-1"/>
        </w:rPr>
        <w:t>doing,</w:t>
      </w:r>
      <w:r>
        <w:rPr>
          <w:spacing w:val="-2"/>
        </w:rPr>
        <w:t xml:space="preserve"> </w:t>
      </w:r>
      <w:r>
        <w:t>and</w:t>
      </w:r>
      <w:r>
        <w:rPr>
          <w:spacing w:val="-1"/>
        </w:rPr>
        <w:t xml:space="preserve"> rejects...</w:t>
      </w:r>
    </w:p>
    <w:p w:rsidR="00743C02" w:rsidRDefault="00743C02">
      <w:pPr>
        <w:sectPr w:rsidR="00743C02">
          <w:pgSz w:w="8640" w:h="12960"/>
          <w:pgMar w:top="960" w:right="960" w:bottom="900" w:left="900" w:header="0" w:footer="710" w:gutter="0"/>
          <w:cols w:space="720"/>
        </w:sectPr>
      </w:pPr>
    </w:p>
    <w:p w:rsidR="00743C02" w:rsidRDefault="001F2438">
      <w:pPr>
        <w:pStyle w:val="Corpodetexto"/>
        <w:numPr>
          <w:ilvl w:val="0"/>
          <w:numId w:val="14"/>
        </w:numPr>
        <w:tabs>
          <w:tab w:val="left" w:pos="830"/>
        </w:tabs>
        <w:spacing w:before="50"/>
        <w:ind w:right="116"/>
      </w:pPr>
      <w:r>
        <w:rPr>
          <w:spacing w:val="-1"/>
        </w:rPr>
        <w:lastRenderedPageBreak/>
        <w:t>He</w:t>
      </w:r>
      <w:r>
        <w:t xml:space="preserve"> </w:t>
      </w:r>
      <w:r>
        <w:rPr>
          <w:spacing w:val="-1"/>
        </w:rPr>
        <w:t>rejects Money</w:t>
      </w:r>
      <w:r>
        <w:rPr>
          <w:spacing w:val="-2"/>
        </w:rPr>
        <w:t xml:space="preserve"> </w:t>
      </w:r>
      <w:r>
        <w:t>and</w:t>
      </w:r>
      <w:r>
        <w:rPr>
          <w:spacing w:val="-2"/>
        </w:rPr>
        <w:t xml:space="preserve"> </w:t>
      </w:r>
      <w:r>
        <w:rPr>
          <w:spacing w:val="-1"/>
        </w:rPr>
        <w:t>Career not</w:t>
      </w:r>
      <w:r>
        <w:t xml:space="preserve"> </w:t>
      </w:r>
      <w:r>
        <w:rPr>
          <w:spacing w:val="-1"/>
        </w:rPr>
        <w:t>in</w:t>
      </w:r>
      <w:r>
        <w:rPr>
          <w:spacing w:val="-2"/>
        </w:rPr>
        <w:t xml:space="preserve"> </w:t>
      </w:r>
      <w:r>
        <w:rPr>
          <w:spacing w:val="-1"/>
        </w:rPr>
        <w:t>alignment</w:t>
      </w:r>
      <w:r>
        <w:t xml:space="preserve"> </w:t>
      </w:r>
      <w:r>
        <w:rPr>
          <w:spacing w:val="-1"/>
        </w:rPr>
        <w:t>with</w:t>
      </w:r>
      <w:r>
        <w:t xml:space="preserve"> </w:t>
      </w:r>
      <w:r>
        <w:rPr>
          <w:spacing w:val="-1"/>
        </w:rPr>
        <w:t>his soul</w:t>
      </w:r>
      <w:r>
        <w:rPr>
          <w:spacing w:val="32"/>
        </w:rPr>
        <w:t xml:space="preserve"> </w:t>
      </w:r>
      <w:r>
        <w:t xml:space="preserve">path </w:t>
      </w:r>
      <w:r>
        <w:rPr>
          <w:spacing w:val="-1"/>
        </w:rPr>
        <w:t xml:space="preserve">representing </w:t>
      </w:r>
      <w:r>
        <w:t xml:space="preserve">his </w:t>
      </w:r>
      <w:r>
        <w:rPr>
          <w:spacing w:val="-1"/>
        </w:rPr>
        <w:t>Initiation</w:t>
      </w:r>
      <w:r>
        <w:rPr>
          <w:spacing w:val="-2"/>
        </w:rPr>
        <w:t xml:space="preserve"> </w:t>
      </w:r>
      <w:r>
        <w:t>of</w:t>
      </w:r>
      <w:r>
        <w:rPr>
          <w:spacing w:val="-1"/>
        </w:rPr>
        <w:t xml:space="preserve"> </w:t>
      </w:r>
      <w:r>
        <w:t>the</w:t>
      </w:r>
      <w:r>
        <w:rPr>
          <w:spacing w:val="-1"/>
        </w:rPr>
        <w:t xml:space="preserve"> Opening</w:t>
      </w:r>
      <w:r>
        <w:t xml:space="preserve"> </w:t>
      </w:r>
      <w:r>
        <w:rPr>
          <w:spacing w:val="-1"/>
        </w:rPr>
        <w:t>Of The</w:t>
      </w:r>
      <w:r>
        <w:t xml:space="preserve"> </w:t>
      </w:r>
      <w:r>
        <w:rPr>
          <w:spacing w:val="-1"/>
        </w:rPr>
        <w:t>Heart.</w:t>
      </w:r>
    </w:p>
    <w:p w:rsidR="00743C02" w:rsidRDefault="001F2438">
      <w:pPr>
        <w:pStyle w:val="Corpodetexto"/>
        <w:numPr>
          <w:ilvl w:val="0"/>
          <w:numId w:val="14"/>
        </w:numPr>
        <w:tabs>
          <w:tab w:val="left" w:pos="830"/>
        </w:tabs>
        <w:ind w:right="136"/>
      </w:pPr>
      <w:r>
        <w:rPr>
          <w:spacing w:val="-1"/>
        </w:rPr>
        <w:t>He</w:t>
      </w:r>
      <w:r>
        <w:t xml:space="preserve"> </w:t>
      </w:r>
      <w:r>
        <w:rPr>
          <w:spacing w:val="-1"/>
        </w:rPr>
        <w:t>rejects</w:t>
      </w:r>
      <w:r>
        <w:rPr>
          <w:spacing w:val="-2"/>
        </w:rPr>
        <w:t xml:space="preserve"> </w:t>
      </w:r>
      <w:r>
        <w:rPr>
          <w:spacing w:val="-1"/>
        </w:rPr>
        <w:t>his</w:t>
      </w:r>
      <w:r>
        <w:t xml:space="preserve"> </w:t>
      </w:r>
      <w:r>
        <w:rPr>
          <w:spacing w:val="-1"/>
        </w:rPr>
        <w:t>going</w:t>
      </w:r>
      <w:r>
        <w:t xml:space="preserve"> </w:t>
      </w:r>
      <w:r>
        <w:rPr>
          <w:spacing w:val="-1"/>
        </w:rPr>
        <w:t>back</w:t>
      </w:r>
      <w:r>
        <w:rPr>
          <w:spacing w:val="-2"/>
        </w:rPr>
        <w:t xml:space="preserve"> </w:t>
      </w:r>
      <w:r>
        <w:rPr>
          <w:spacing w:val="-1"/>
        </w:rPr>
        <w:t>to</w:t>
      </w:r>
      <w:r>
        <w:rPr>
          <w:spacing w:val="-2"/>
        </w:rPr>
        <w:t xml:space="preserve"> </w:t>
      </w:r>
      <w:r>
        <w:rPr>
          <w:spacing w:val="-1"/>
        </w:rPr>
        <w:t>the</w:t>
      </w:r>
      <w:r>
        <w:rPr>
          <w:spacing w:val="-2"/>
        </w:rPr>
        <w:t xml:space="preserve"> </w:t>
      </w:r>
      <w:r>
        <w:rPr>
          <w:spacing w:val="-1"/>
        </w:rPr>
        <w:t>old</w:t>
      </w:r>
      <w:r>
        <w:rPr>
          <w:spacing w:val="-2"/>
        </w:rPr>
        <w:t xml:space="preserve"> </w:t>
      </w:r>
      <w:r>
        <w:rPr>
          <w:spacing w:val="-1"/>
        </w:rPr>
        <w:t>student</w:t>
      </w:r>
      <w:r>
        <w:t xml:space="preserve"> </w:t>
      </w:r>
      <w:r>
        <w:rPr>
          <w:spacing w:val="-2"/>
        </w:rPr>
        <w:t>ways</w:t>
      </w:r>
      <w:r>
        <w:t xml:space="preserve"> </w:t>
      </w:r>
      <w:r>
        <w:rPr>
          <w:spacing w:val="-1"/>
        </w:rPr>
        <w:t>of</w:t>
      </w:r>
      <w:r>
        <w:t xml:space="preserve"> </w:t>
      </w:r>
      <w:r>
        <w:rPr>
          <w:spacing w:val="-1"/>
        </w:rPr>
        <w:t>flipping</w:t>
      </w:r>
      <w:r>
        <w:rPr>
          <w:spacing w:val="34"/>
        </w:rPr>
        <w:t xml:space="preserve"> </w:t>
      </w:r>
      <w:r>
        <w:rPr>
          <w:spacing w:val="-1"/>
        </w:rPr>
        <w:t>burgers,</w:t>
      </w:r>
      <w:r>
        <w:t xml:space="preserve"> </w:t>
      </w:r>
      <w:r>
        <w:rPr>
          <w:spacing w:val="-1"/>
        </w:rPr>
        <w:t>getting high</w:t>
      </w:r>
      <w:r>
        <w:rPr>
          <w:spacing w:val="1"/>
        </w:rPr>
        <w:t xml:space="preserve"> </w:t>
      </w:r>
      <w:r>
        <w:rPr>
          <w:spacing w:val="-2"/>
        </w:rPr>
        <w:t>with</w:t>
      </w:r>
      <w:r>
        <w:t xml:space="preserve"> </w:t>
      </w:r>
      <w:r>
        <w:rPr>
          <w:spacing w:val="-1"/>
        </w:rPr>
        <w:t xml:space="preserve">marijuana </w:t>
      </w:r>
      <w:r>
        <w:t xml:space="preserve">and </w:t>
      </w:r>
      <w:r>
        <w:rPr>
          <w:spacing w:val="-1"/>
        </w:rPr>
        <w:t xml:space="preserve">sculpting </w:t>
      </w:r>
      <w:r>
        <w:t xml:space="preserve">his </w:t>
      </w:r>
      <w:r>
        <w:rPr>
          <w:spacing w:val="-1"/>
        </w:rPr>
        <w:t>body</w:t>
      </w:r>
      <w:r>
        <w:rPr>
          <w:spacing w:val="57"/>
        </w:rPr>
        <w:t xml:space="preserve"> </w:t>
      </w:r>
      <w:r>
        <w:rPr>
          <w:spacing w:val="-1"/>
        </w:rPr>
        <w:t>with</w:t>
      </w:r>
      <w:r>
        <w:t xml:space="preserve"> </w:t>
      </w:r>
      <w:r>
        <w:rPr>
          <w:spacing w:val="-1"/>
        </w:rPr>
        <w:t xml:space="preserve">weight training, </w:t>
      </w:r>
      <w:r>
        <w:t>for</w:t>
      </w:r>
      <w:r>
        <w:rPr>
          <w:spacing w:val="-1"/>
        </w:rPr>
        <w:t xml:space="preserve"> one year,</w:t>
      </w:r>
      <w:r>
        <w:rPr>
          <w:spacing w:val="-2"/>
        </w:rPr>
        <w:t xml:space="preserve"> </w:t>
      </w:r>
      <w:r>
        <w:t>to</w:t>
      </w:r>
      <w:r>
        <w:rPr>
          <w:spacing w:val="-1"/>
        </w:rPr>
        <w:t xml:space="preserve"> </w:t>
      </w:r>
      <w:r>
        <w:t>attract</w:t>
      </w:r>
      <w:r>
        <w:rPr>
          <w:spacing w:val="-1"/>
        </w:rPr>
        <w:t xml:space="preserve"> the </w:t>
      </w:r>
      <w:r>
        <w:t xml:space="preserve">16 </w:t>
      </w:r>
      <w:r>
        <w:rPr>
          <w:spacing w:val="-1"/>
        </w:rPr>
        <w:t xml:space="preserve">years </w:t>
      </w:r>
      <w:r>
        <w:t>old</w:t>
      </w:r>
      <w:r>
        <w:rPr>
          <w:spacing w:val="35"/>
        </w:rPr>
        <w:t xml:space="preserve"> </w:t>
      </w:r>
      <w:r>
        <w:rPr>
          <w:spacing w:val="-1"/>
        </w:rPr>
        <w:t>Mena</w:t>
      </w:r>
      <w:r>
        <w:t xml:space="preserve"> </w:t>
      </w:r>
      <w:r>
        <w:rPr>
          <w:spacing w:val="-1"/>
        </w:rPr>
        <w:t>Suvari</w:t>
      </w:r>
      <w:r>
        <w:rPr>
          <w:spacing w:val="-2"/>
        </w:rPr>
        <w:t xml:space="preserve"> </w:t>
      </w:r>
      <w:r>
        <w:rPr>
          <w:spacing w:val="-1"/>
        </w:rPr>
        <w:t>character,</w:t>
      </w:r>
      <w:r>
        <w:rPr>
          <w:spacing w:val="-2"/>
        </w:rPr>
        <w:t xml:space="preserve"> </w:t>
      </w:r>
      <w:r>
        <w:rPr>
          <w:spacing w:val="-1"/>
        </w:rPr>
        <w:t>again</w:t>
      </w:r>
      <w:r>
        <w:rPr>
          <w:spacing w:val="-2"/>
        </w:rPr>
        <w:t xml:space="preserve"> </w:t>
      </w:r>
      <w:r>
        <w:rPr>
          <w:spacing w:val="-1"/>
        </w:rPr>
        <w:t>representing</w:t>
      </w:r>
      <w:r>
        <w:t xml:space="preserve"> </w:t>
      </w:r>
      <w:r>
        <w:rPr>
          <w:spacing w:val="-1"/>
        </w:rPr>
        <w:t>his</w:t>
      </w:r>
      <w:r>
        <w:t xml:space="preserve"> </w:t>
      </w:r>
      <w:r>
        <w:rPr>
          <w:spacing w:val="-1"/>
        </w:rPr>
        <w:t>Initiation</w:t>
      </w:r>
      <w:r>
        <w:rPr>
          <w:spacing w:val="-2"/>
        </w:rPr>
        <w:t xml:space="preserve"> </w:t>
      </w:r>
      <w:r>
        <w:rPr>
          <w:spacing w:val="-1"/>
        </w:rPr>
        <w:t>of</w:t>
      </w:r>
      <w:r>
        <w:rPr>
          <w:spacing w:val="24"/>
        </w:rPr>
        <w:t xml:space="preserve"> </w:t>
      </w:r>
      <w:r>
        <w:rPr>
          <w:spacing w:val="-1"/>
        </w:rPr>
        <w:t>the</w:t>
      </w:r>
      <w:r>
        <w:t xml:space="preserve"> </w:t>
      </w:r>
      <w:r>
        <w:rPr>
          <w:spacing w:val="1"/>
        </w:rPr>
        <w:t xml:space="preserve"> </w:t>
      </w:r>
      <w:r>
        <w:rPr>
          <w:spacing w:val="-1"/>
        </w:rPr>
        <w:t xml:space="preserve">Opening </w:t>
      </w:r>
      <w:r>
        <w:t>Of</w:t>
      </w:r>
      <w:r>
        <w:rPr>
          <w:spacing w:val="-1"/>
        </w:rPr>
        <w:t xml:space="preserve"> The Heart.</w:t>
      </w:r>
    </w:p>
    <w:p w:rsidR="00743C02" w:rsidRDefault="001F2438">
      <w:pPr>
        <w:pStyle w:val="Corpodetexto"/>
        <w:numPr>
          <w:ilvl w:val="0"/>
          <w:numId w:val="14"/>
        </w:numPr>
        <w:tabs>
          <w:tab w:val="left" w:pos="830"/>
        </w:tabs>
        <w:ind w:right="161"/>
      </w:pPr>
      <w:r>
        <w:rPr>
          <w:spacing w:val="-1"/>
        </w:rPr>
        <w:t>He</w:t>
      </w:r>
      <w:r>
        <w:t xml:space="preserve"> </w:t>
      </w:r>
      <w:r>
        <w:rPr>
          <w:spacing w:val="-1"/>
        </w:rPr>
        <w:t>rejects</w:t>
      </w:r>
      <w:r>
        <w:t xml:space="preserve"> </w:t>
      </w:r>
      <w:r>
        <w:rPr>
          <w:spacing w:val="-1"/>
        </w:rPr>
        <w:t>inappropriate</w:t>
      </w:r>
      <w:r>
        <w:rPr>
          <w:spacing w:val="-2"/>
        </w:rPr>
        <w:t xml:space="preserve"> </w:t>
      </w:r>
      <w:r>
        <w:rPr>
          <w:spacing w:val="-1"/>
        </w:rPr>
        <w:t>love</w:t>
      </w:r>
      <w:r>
        <w:t xml:space="preserve"> as </w:t>
      </w:r>
      <w:r>
        <w:rPr>
          <w:spacing w:val="-1"/>
        </w:rPr>
        <w:t>he</w:t>
      </w:r>
      <w:r>
        <w:t xml:space="preserve"> </w:t>
      </w:r>
      <w:r>
        <w:rPr>
          <w:spacing w:val="-1"/>
        </w:rPr>
        <w:t>sees deeply</w:t>
      </w:r>
      <w:r>
        <w:rPr>
          <w:spacing w:val="-2"/>
        </w:rPr>
        <w:t xml:space="preserve"> </w:t>
      </w:r>
      <w:r>
        <w:rPr>
          <w:spacing w:val="-1"/>
        </w:rPr>
        <w:t>into the</w:t>
      </w:r>
      <w:r>
        <w:rPr>
          <w:spacing w:val="35"/>
        </w:rPr>
        <w:t xml:space="preserve"> </w:t>
      </w:r>
      <w:r>
        <w:rPr>
          <w:spacing w:val="-1"/>
        </w:rPr>
        <w:t>nature</w:t>
      </w:r>
      <w:r>
        <w:t xml:space="preserve"> </w:t>
      </w:r>
      <w:r>
        <w:rPr>
          <w:spacing w:val="-1"/>
        </w:rPr>
        <w:t>of</w:t>
      </w:r>
      <w:r>
        <w:rPr>
          <w:spacing w:val="-2"/>
        </w:rPr>
        <w:t xml:space="preserve"> </w:t>
      </w:r>
      <w:r>
        <w:rPr>
          <w:spacing w:val="-1"/>
        </w:rPr>
        <w:t>the</w:t>
      </w:r>
      <w:r>
        <w:t xml:space="preserve"> </w:t>
      </w:r>
      <w:r>
        <w:rPr>
          <w:spacing w:val="-1"/>
        </w:rPr>
        <w:t>homosexual</w:t>
      </w:r>
      <w:r>
        <w:rPr>
          <w:spacing w:val="-2"/>
        </w:rPr>
        <w:t xml:space="preserve"> </w:t>
      </w:r>
      <w:r>
        <w:rPr>
          <w:spacing w:val="-1"/>
        </w:rPr>
        <w:t>Chris</w:t>
      </w:r>
      <w:r>
        <w:rPr>
          <w:spacing w:val="-2"/>
        </w:rPr>
        <w:t xml:space="preserve"> </w:t>
      </w:r>
      <w:r>
        <w:rPr>
          <w:spacing w:val="-1"/>
        </w:rPr>
        <w:t>Cooper character, Col.</w:t>
      </w:r>
      <w:r>
        <w:rPr>
          <w:spacing w:val="28"/>
        </w:rPr>
        <w:t xml:space="preserve"> </w:t>
      </w:r>
      <w:r>
        <w:t xml:space="preserve">Frank </w:t>
      </w:r>
      <w:r>
        <w:rPr>
          <w:spacing w:val="-1"/>
        </w:rPr>
        <w:t>Fitts, USMC</w:t>
      </w:r>
      <w:r>
        <w:t xml:space="preserve"> and</w:t>
      </w:r>
      <w:r>
        <w:rPr>
          <w:spacing w:val="-1"/>
        </w:rPr>
        <w:t xml:space="preserve"> </w:t>
      </w:r>
      <w:r>
        <w:t>the</w:t>
      </w:r>
      <w:r>
        <w:rPr>
          <w:spacing w:val="-1"/>
        </w:rPr>
        <w:t xml:space="preserve"> </w:t>
      </w:r>
      <w:r>
        <w:t xml:space="preserve">16 </w:t>
      </w:r>
      <w:r>
        <w:rPr>
          <w:spacing w:val="-1"/>
        </w:rPr>
        <w:t xml:space="preserve">year </w:t>
      </w:r>
      <w:r>
        <w:t xml:space="preserve">old </w:t>
      </w:r>
      <w:r>
        <w:rPr>
          <w:spacing w:val="-1"/>
        </w:rPr>
        <w:t>Mena</w:t>
      </w:r>
      <w:r>
        <w:t xml:space="preserve"> </w:t>
      </w:r>
      <w:r>
        <w:rPr>
          <w:spacing w:val="-1"/>
        </w:rPr>
        <w:t>Suvari</w:t>
      </w:r>
      <w:r>
        <w:t xml:space="preserve"> character</w:t>
      </w:r>
      <w:r>
        <w:rPr>
          <w:spacing w:val="25"/>
        </w:rPr>
        <w:t xml:space="preserve"> </w:t>
      </w:r>
      <w:r>
        <w:rPr>
          <w:spacing w:val="-1"/>
        </w:rPr>
        <w:t>representing</w:t>
      </w:r>
      <w:r>
        <w:t xml:space="preserve"> </w:t>
      </w:r>
      <w:r>
        <w:rPr>
          <w:spacing w:val="-1"/>
        </w:rPr>
        <w:t>his</w:t>
      </w:r>
      <w:r>
        <w:t xml:space="preserve"> </w:t>
      </w:r>
      <w:r>
        <w:rPr>
          <w:spacing w:val="-1"/>
        </w:rPr>
        <w:t>Initiation</w:t>
      </w:r>
      <w:r>
        <w:rPr>
          <w:spacing w:val="-2"/>
        </w:rPr>
        <w:t xml:space="preserve"> </w:t>
      </w:r>
      <w:r>
        <w:rPr>
          <w:spacing w:val="-1"/>
        </w:rPr>
        <w:t>of</w:t>
      </w:r>
      <w:r>
        <w:rPr>
          <w:spacing w:val="-2"/>
        </w:rPr>
        <w:t xml:space="preserve"> </w:t>
      </w:r>
      <w:r>
        <w:rPr>
          <w:spacing w:val="-1"/>
        </w:rPr>
        <w:t>the</w:t>
      </w:r>
      <w:r>
        <w:t xml:space="preserve"> </w:t>
      </w:r>
      <w:r>
        <w:rPr>
          <w:spacing w:val="-1"/>
        </w:rPr>
        <w:t>Mastery</w:t>
      </w:r>
      <w:r>
        <w:rPr>
          <w:spacing w:val="-2"/>
        </w:rPr>
        <w:t xml:space="preserve"> </w:t>
      </w:r>
      <w:r>
        <w:rPr>
          <w:spacing w:val="-1"/>
        </w:rPr>
        <w:t>of</w:t>
      </w:r>
      <w:r>
        <w:t xml:space="preserve"> </w:t>
      </w:r>
      <w:r>
        <w:rPr>
          <w:spacing w:val="-1"/>
        </w:rPr>
        <w:t>Relationships.</w:t>
      </w:r>
    </w:p>
    <w:p w:rsidR="00743C02" w:rsidRDefault="001F2438">
      <w:pPr>
        <w:pStyle w:val="Corpodetexto"/>
        <w:ind w:right="113"/>
      </w:pPr>
      <w:r>
        <w:rPr>
          <w:spacing w:val="-1"/>
        </w:rPr>
        <w:t>This</w:t>
      </w:r>
      <w:r>
        <w:t xml:space="preserve"> </w:t>
      </w:r>
      <w:r>
        <w:rPr>
          <w:spacing w:val="-1"/>
        </w:rPr>
        <w:t>seeing</w:t>
      </w:r>
      <w:r>
        <w:t xml:space="preserve"> </w:t>
      </w:r>
      <w:r>
        <w:rPr>
          <w:spacing w:val="-1"/>
        </w:rPr>
        <w:t>deeply</w:t>
      </w:r>
      <w:r>
        <w:rPr>
          <w:spacing w:val="-2"/>
        </w:rPr>
        <w:t xml:space="preserve"> </w:t>
      </w:r>
      <w:r>
        <w:rPr>
          <w:spacing w:val="-1"/>
        </w:rPr>
        <w:t>creates such</w:t>
      </w:r>
      <w:r>
        <w:t xml:space="preserve"> </w:t>
      </w:r>
      <w:r>
        <w:rPr>
          <w:spacing w:val="-1"/>
        </w:rPr>
        <w:t>love</w:t>
      </w:r>
      <w:r>
        <w:rPr>
          <w:spacing w:val="1"/>
        </w:rPr>
        <w:t xml:space="preserve"> </w:t>
      </w:r>
      <w:r>
        <w:rPr>
          <w:spacing w:val="-1"/>
        </w:rPr>
        <w:t>within</w:t>
      </w:r>
      <w:r>
        <w:t xml:space="preserve"> </w:t>
      </w:r>
      <w:r>
        <w:rPr>
          <w:spacing w:val="-1"/>
        </w:rPr>
        <w:t>his heart</w:t>
      </w:r>
      <w:r>
        <w:t xml:space="preserve"> </w:t>
      </w:r>
      <w:r>
        <w:rPr>
          <w:spacing w:val="-1"/>
        </w:rPr>
        <w:t>for all and</w:t>
      </w:r>
      <w:r>
        <w:rPr>
          <w:spacing w:val="26"/>
        </w:rPr>
        <w:t xml:space="preserve"> </w:t>
      </w:r>
      <w:r>
        <w:rPr>
          <w:spacing w:val="-1"/>
        </w:rPr>
        <w:t>everything</w:t>
      </w:r>
      <w:r>
        <w:t xml:space="preserve"> </w:t>
      </w:r>
      <w:r>
        <w:rPr>
          <w:spacing w:val="-1"/>
        </w:rPr>
        <w:t>in</w:t>
      </w:r>
      <w:r>
        <w:t xml:space="preserve"> his</w:t>
      </w:r>
      <w:r>
        <w:rPr>
          <w:spacing w:val="-1"/>
        </w:rPr>
        <w:t xml:space="preserve"> </w:t>
      </w:r>
      <w:r>
        <w:t>life,</w:t>
      </w:r>
      <w:r>
        <w:rPr>
          <w:spacing w:val="-1"/>
        </w:rPr>
        <w:t xml:space="preserve"> his</w:t>
      </w:r>
      <w:r>
        <w:t xml:space="preserve"> </w:t>
      </w:r>
      <w:r>
        <w:rPr>
          <w:spacing w:val="-1"/>
        </w:rPr>
        <w:t>mad</w:t>
      </w:r>
      <w:r>
        <w:rPr>
          <w:spacing w:val="1"/>
        </w:rPr>
        <w:t xml:space="preserve"> </w:t>
      </w:r>
      <w:r>
        <w:rPr>
          <w:spacing w:val="-1"/>
        </w:rPr>
        <w:t xml:space="preserve">wife </w:t>
      </w:r>
      <w:r>
        <w:t xml:space="preserve">and </w:t>
      </w:r>
      <w:r>
        <w:rPr>
          <w:spacing w:val="-1"/>
        </w:rPr>
        <w:t>daughter, true</w:t>
      </w:r>
      <w:r>
        <w:t xml:space="preserve"> </w:t>
      </w:r>
      <w:r>
        <w:rPr>
          <w:spacing w:val="-1"/>
        </w:rPr>
        <w:t>unattached</w:t>
      </w:r>
      <w:r>
        <w:rPr>
          <w:spacing w:val="39"/>
        </w:rPr>
        <w:t xml:space="preserve"> </w:t>
      </w:r>
      <w:r>
        <w:rPr>
          <w:spacing w:val="-1"/>
        </w:rPr>
        <w:t>love for</w:t>
      </w:r>
      <w:r>
        <w:rPr>
          <w:spacing w:val="1"/>
        </w:rPr>
        <w:t xml:space="preserve"> </w:t>
      </w:r>
      <w:r>
        <w:rPr>
          <w:spacing w:val="-1"/>
        </w:rPr>
        <w:t>Mena</w:t>
      </w:r>
      <w:r>
        <w:rPr>
          <w:spacing w:val="1"/>
        </w:rPr>
        <w:t xml:space="preserve"> </w:t>
      </w:r>
      <w:r>
        <w:rPr>
          <w:spacing w:val="-1"/>
        </w:rPr>
        <w:t>Suvari.</w:t>
      </w:r>
      <w:r>
        <w:rPr>
          <w:spacing w:val="-2"/>
        </w:rPr>
        <w:t xml:space="preserve"> </w:t>
      </w:r>
      <w:r>
        <w:rPr>
          <w:spacing w:val="-1"/>
        </w:rPr>
        <w:t>At</w:t>
      </w:r>
      <w:r>
        <w:rPr>
          <w:spacing w:val="-2"/>
        </w:rPr>
        <w:t xml:space="preserve"> </w:t>
      </w:r>
      <w:r>
        <w:rPr>
          <w:spacing w:val="-1"/>
        </w:rPr>
        <w:t>the</w:t>
      </w:r>
      <w:r>
        <w:rPr>
          <w:spacing w:val="-2"/>
        </w:rPr>
        <w:t xml:space="preserve"> </w:t>
      </w:r>
      <w:r>
        <w:t>end</w:t>
      </w:r>
      <w:r>
        <w:rPr>
          <w:spacing w:val="-1"/>
        </w:rPr>
        <w:t xml:space="preserve"> of</w:t>
      </w:r>
      <w:r>
        <w:rPr>
          <w:spacing w:val="-2"/>
        </w:rPr>
        <w:t xml:space="preserve"> </w:t>
      </w:r>
      <w:r>
        <w:rPr>
          <w:spacing w:val="-1"/>
        </w:rPr>
        <w:t>the</w:t>
      </w:r>
      <w:r>
        <w:rPr>
          <w:spacing w:val="1"/>
        </w:rPr>
        <w:t xml:space="preserve"> </w:t>
      </w:r>
      <w:r>
        <w:rPr>
          <w:spacing w:val="-1"/>
        </w:rPr>
        <w:t>movie, after having</w:t>
      </w:r>
      <w:r>
        <w:t xml:space="preserve"> </w:t>
      </w:r>
      <w:r>
        <w:rPr>
          <w:spacing w:val="-1"/>
        </w:rPr>
        <w:t>rejected</w:t>
      </w:r>
      <w:r>
        <w:rPr>
          <w:spacing w:val="30"/>
        </w:rPr>
        <w:t xml:space="preserve"> </w:t>
      </w:r>
      <w:r>
        <w:rPr>
          <w:spacing w:val="-1"/>
        </w:rPr>
        <w:t>everything</w:t>
      </w:r>
      <w:r>
        <w:t xml:space="preserve"> not in</w:t>
      </w:r>
      <w:r>
        <w:rPr>
          <w:spacing w:val="-1"/>
        </w:rPr>
        <w:t xml:space="preserve"> alignment</w:t>
      </w:r>
      <w:r>
        <w:rPr>
          <w:spacing w:val="1"/>
        </w:rPr>
        <w:t xml:space="preserve"> </w:t>
      </w:r>
      <w:r>
        <w:rPr>
          <w:spacing w:val="-1"/>
        </w:rPr>
        <w:t xml:space="preserve">with </w:t>
      </w:r>
      <w:r>
        <w:t>his</w:t>
      </w:r>
      <w:r>
        <w:rPr>
          <w:spacing w:val="-1"/>
        </w:rPr>
        <w:t xml:space="preserve"> soul,</w:t>
      </w:r>
      <w:r>
        <w:t xml:space="preserve"> he </w:t>
      </w:r>
      <w:r>
        <w:rPr>
          <w:spacing w:val="-1"/>
        </w:rPr>
        <w:t>feels</w:t>
      </w:r>
      <w:r>
        <w:rPr>
          <w:spacing w:val="1"/>
        </w:rPr>
        <w:t xml:space="preserve"> </w:t>
      </w:r>
      <w:r>
        <w:rPr>
          <w:spacing w:val="-1"/>
        </w:rPr>
        <w:t>wonderful</w:t>
      </w:r>
      <w:r>
        <w:t xml:space="preserve"> for</w:t>
      </w:r>
      <w:r>
        <w:rPr>
          <w:spacing w:val="-1"/>
        </w:rPr>
        <w:t xml:space="preserve"> </w:t>
      </w:r>
      <w:r>
        <w:t>the</w:t>
      </w:r>
      <w:r>
        <w:rPr>
          <w:spacing w:val="43"/>
        </w:rPr>
        <w:t xml:space="preserve"> </w:t>
      </w:r>
      <w:r>
        <w:rPr>
          <w:spacing w:val="-1"/>
        </w:rPr>
        <w:t>first</w:t>
      </w:r>
      <w:r>
        <w:rPr>
          <w:spacing w:val="1"/>
        </w:rPr>
        <w:t xml:space="preserve"> </w:t>
      </w:r>
      <w:r>
        <w:rPr>
          <w:spacing w:val="-2"/>
        </w:rPr>
        <w:t>time</w:t>
      </w:r>
      <w:r>
        <w:rPr>
          <w:spacing w:val="1"/>
        </w:rPr>
        <w:t xml:space="preserve"> </w:t>
      </w:r>
      <w:r>
        <w:rPr>
          <w:spacing w:val="-1"/>
        </w:rPr>
        <w:t>in</w:t>
      </w:r>
      <w:r>
        <w:rPr>
          <w:spacing w:val="-2"/>
        </w:rPr>
        <w:t xml:space="preserve"> </w:t>
      </w:r>
      <w:r>
        <w:rPr>
          <w:spacing w:val="-1"/>
        </w:rPr>
        <w:t>years.</w:t>
      </w:r>
    </w:p>
    <w:p w:rsidR="00743C02" w:rsidRDefault="001F2438">
      <w:pPr>
        <w:pStyle w:val="Corpodetexto"/>
        <w:ind w:right="113"/>
      </w:pPr>
      <w:r>
        <w:rPr>
          <w:spacing w:val="-1"/>
        </w:rPr>
        <w:t>In</w:t>
      </w:r>
      <w:r>
        <w:rPr>
          <w:spacing w:val="-2"/>
        </w:rPr>
        <w:t xml:space="preserve"> </w:t>
      </w:r>
      <w:r>
        <w:rPr>
          <w:spacing w:val="-1"/>
        </w:rPr>
        <w:t>that</w:t>
      </w:r>
      <w:r>
        <w:t xml:space="preserve"> </w:t>
      </w:r>
      <w:r>
        <w:rPr>
          <w:spacing w:val="-1"/>
        </w:rPr>
        <w:t>moment</w:t>
      </w:r>
      <w:r>
        <w:t xml:space="preserve"> </w:t>
      </w:r>
      <w:r>
        <w:rPr>
          <w:spacing w:val="-1"/>
        </w:rPr>
        <w:t>he</w:t>
      </w:r>
      <w:r>
        <w:t xml:space="preserve"> </w:t>
      </w:r>
      <w:r>
        <w:rPr>
          <w:spacing w:val="-1"/>
        </w:rPr>
        <w:t>becomes Enlightened.</w:t>
      </w:r>
      <w:r>
        <w:t xml:space="preserve"> </w:t>
      </w:r>
      <w:r>
        <w:rPr>
          <w:spacing w:val="-1"/>
        </w:rPr>
        <w:t>Even</w:t>
      </w:r>
      <w:r>
        <w:rPr>
          <w:spacing w:val="-2"/>
        </w:rPr>
        <w:t xml:space="preserve"> </w:t>
      </w:r>
      <w:r>
        <w:rPr>
          <w:spacing w:val="-1"/>
        </w:rPr>
        <w:t>when Chris</w:t>
      </w:r>
      <w:r>
        <w:rPr>
          <w:spacing w:val="-2"/>
        </w:rPr>
        <w:t xml:space="preserve"> </w:t>
      </w:r>
      <w:r>
        <w:rPr>
          <w:spacing w:val="-1"/>
        </w:rPr>
        <w:t>Coopers</w:t>
      </w:r>
      <w:r>
        <w:rPr>
          <w:spacing w:val="37"/>
        </w:rPr>
        <w:t xml:space="preserve"> </w:t>
      </w:r>
      <w:r>
        <w:rPr>
          <w:spacing w:val="-1"/>
        </w:rPr>
        <w:t>character kills</w:t>
      </w:r>
      <w:r>
        <w:t xml:space="preserve"> </w:t>
      </w:r>
      <w:r>
        <w:rPr>
          <w:spacing w:val="-1"/>
        </w:rPr>
        <w:t>him</w:t>
      </w:r>
      <w:r>
        <w:rPr>
          <w:spacing w:val="-2"/>
        </w:rPr>
        <w:t xml:space="preserve"> </w:t>
      </w:r>
      <w:r>
        <w:rPr>
          <w:spacing w:val="-1"/>
        </w:rPr>
        <w:t>he</w:t>
      </w:r>
      <w:r>
        <w:rPr>
          <w:spacing w:val="1"/>
        </w:rPr>
        <w:t xml:space="preserve"> </w:t>
      </w:r>
      <w:r>
        <w:rPr>
          <w:spacing w:val="-1"/>
        </w:rPr>
        <w:t>says,</w:t>
      </w:r>
      <w:r>
        <w:rPr>
          <w:spacing w:val="1"/>
        </w:rPr>
        <w:t xml:space="preserve"> </w:t>
      </w:r>
      <w:r>
        <w:rPr>
          <w:spacing w:val="-1"/>
        </w:rPr>
        <w:t>“I</w:t>
      </w:r>
      <w:r>
        <w:t xml:space="preserve"> </w:t>
      </w:r>
      <w:r>
        <w:rPr>
          <w:spacing w:val="-1"/>
        </w:rPr>
        <w:t>suppose</w:t>
      </w:r>
      <w:r>
        <w:rPr>
          <w:spacing w:val="1"/>
        </w:rPr>
        <w:t xml:space="preserve"> </w:t>
      </w:r>
      <w:r>
        <w:t>I</w:t>
      </w:r>
      <w:r>
        <w:rPr>
          <w:spacing w:val="-1"/>
        </w:rPr>
        <w:t xml:space="preserve"> should</w:t>
      </w:r>
      <w:r>
        <w:t xml:space="preserve"> </w:t>
      </w:r>
      <w:r>
        <w:rPr>
          <w:spacing w:val="-1"/>
        </w:rPr>
        <w:t>feel really</w:t>
      </w:r>
      <w:r>
        <w:rPr>
          <w:spacing w:val="-2"/>
        </w:rPr>
        <w:t xml:space="preserve"> </w:t>
      </w:r>
      <w:r>
        <w:rPr>
          <w:spacing w:val="-1"/>
        </w:rPr>
        <w:t>pissed off</w:t>
      </w:r>
      <w:r>
        <w:rPr>
          <w:spacing w:val="26"/>
        </w:rPr>
        <w:t xml:space="preserve"> </w:t>
      </w:r>
      <w:r>
        <w:t>by</w:t>
      </w:r>
      <w:r>
        <w:rPr>
          <w:spacing w:val="-2"/>
        </w:rPr>
        <w:t xml:space="preserve"> </w:t>
      </w:r>
      <w:r>
        <w:rPr>
          <w:spacing w:val="-1"/>
        </w:rPr>
        <w:t xml:space="preserve">the </w:t>
      </w:r>
      <w:r>
        <w:t>end</w:t>
      </w:r>
      <w:r>
        <w:rPr>
          <w:spacing w:val="-1"/>
        </w:rPr>
        <w:t xml:space="preserve"> </w:t>
      </w:r>
      <w:r>
        <w:t>of</w:t>
      </w:r>
      <w:r>
        <w:rPr>
          <w:spacing w:val="1"/>
        </w:rPr>
        <w:t xml:space="preserve"> </w:t>
      </w:r>
      <w:r>
        <w:rPr>
          <w:spacing w:val="-1"/>
        </w:rPr>
        <w:t>my</w:t>
      </w:r>
      <w:r>
        <w:rPr>
          <w:spacing w:val="-2"/>
        </w:rPr>
        <w:t xml:space="preserve"> </w:t>
      </w:r>
      <w:r>
        <w:rPr>
          <w:spacing w:val="-1"/>
        </w:rPr>
        <w:t>stupid</w:t>
      </w:r>
      <w:r>
        <w:t xml:space="preserve"> </w:t>
      </w:r>
      <w:r>
        <w:rPr>
          <w:spacing w:val="-1"/>
        </w:rPr>
        <w:t>little</w:t>
      </w:r>
      <w:r>
        <w:t xml:space="preserve"> </w:t>
      </w:r>
      <w:r>
        <w:rPr>
          <w:spacing w:val="-1"/>
        </w:rPr>
        <w:t>life”, but then he</w:t>
      </w:r>
      <w:r>
        <w:rPr>
          <w:spacing w:val="1"/>
        </w:rPr>
        <w:t xml:space="preserve"> </w:t>
      </w:r>
      <w:r>
        <w:rPr>
          <w:spacing w:val="-1"/>
        </w:rPr>
        <w:t xml:space="preserve">sees </w:t>
      </w:r>
      <w:r>
        <w:t>all</w:t>
      </w:r>
      <w:r>
        <w:rPr>
          <w:spacing w:val="-1"/>
        </w:rPr>
        <w:t xml:space="preserve"> the</w:t>
      </w:r>
      <w:r>
        <w:t xml:space="preserve"> </w:t>
      </w:r>
      <w:r>
        <w:rPr>
          <w:spacing w:val="-1"/>
        </w:rPr>
        <w:t>Beauty</w:t>
      </w:r>
      <w:r>
        <w:rPr>
          <w:spacing w:val="43"/>
        </w:rPr>
        <w:t xml:space="preserve"> </w:t>
      </w:r>
      <w:r>
        <w:rPr>
          <w:spacing w:val="-1"/>
        </w:rPr>
        <w:t>and</w:t>
      </w:r>
      <w:r>
        <w:t xml:space="preserve"> </w:t>
      </w:r>
      <w:r>
        <w:rPr>
          <w:spacing w:val="-1"/>
        </w:rPr>
        <w:t>Love</w:t>
      </w:r>
      <w:r>
        <w:rPr>
          <w:spacing w:val="1"/>
        </w:rPr>
        <w:t xml:space="preserve"> </w:t>
      </w:r>
      <w:r>
        <w:rPr>
          <w:spacing w:val="-1"/>
        </w:rPr>
        <w:t>of his</w:t>
      </w:r>
      <w:r>
        <w:t xml:space="preserve"> </w:t>
      </w:r>
      <w:r>
        <w:rPr>
          <w:spacing w:val="-1"/>
        </w:rPr>
        <w:t>life</w:t>
      </w:r>
      <w:r>
        <w:rPr>
          <w:spacing w:val="1"/>
        </w:rPr>
        <w:t xml:space="preserve"> </w:t>
      </w:r>
      <w:r>
        <w:rPr>
          <w:spacing w:val="-1"/>
        </w:rPr>
        <w:t>in</w:t>
      </w:r>
      <w:r>
        <w:t xml:space="preserve"> </w:t>
      </w:r>
      <w:r>
        <w:rPr>
          <w:spacing w:val="-2"/>
        </w:rPr>
        <w:t>flashbacks.</w:t>
      </w:r>
    </w:p>
    <w:p w:rsidR="00743C02" w:rsidRDefault="001F2438">
      <w:pPr>
        <w:pStyle w:val="Corpodetexto"/>
        <w:spacing w:before="120"/>
        <w:ind w:right="161"/>
      </w:pPr>
      <w:r>
        <w:t>And</w:t>
      </w:r>
      <w:r>
        <w:rPr>
          <w:spacing w:val="-1"/>
        </w:rPr>
        <w:t xml:space="preserve"> he</w:t>
      </w:r>
      <w:r>
        <w:t xml:space="preserve"> </w:t>
      </w:r>
      <w:r>
        <w:rPr>
          <w:spacing w:val="-1"/>
        </w:rPr>
        <w:t>talks</w:t>
      </w:r>
      <w:r>
        <w:rPr>
          <w:spacing w:val="-3"/>
        </w:rPr>
        <w:t xml:space="preserve"> </w:t>
      </w:r>
      <w:r>
        <w:t>to</w:t>
      </w:r>
      <w:r>
        <w:rPr>
          <w:spacing w:val="-1"/>
        </w:rPr>
        <w:t xml:space="preserve"> the audience </w:t>
      </w:r>
      <w:r>
        <w:t>and</w:t>
      </w:r>
      <w:r>
        <w:rPr>
          <w:spacing w:val="-1"/>
        </w:rPr>
        <w:t xml:space="preserve"> says,</w:t>
      </w:r>
      <w:r>
        <w:t xml:space="preserve"> </w:t>
      </w:r>
      <w:r>
        <w:rPr>
          <w:spacing w:val="-1"/>
        </w:rPr>
        <w:t>when</w:t>
      </w:r>
      <w:r>
        <w:t xml:space="preserve"> </w:t>
      </w:r>
      <w:r>
        <w:rPr>
          <w:spacing w:val="-1"/>
        </w:rPr>
        <w:t xml:space="preserve">you </w:t>
      </w:r>
      <w:r>
        <w:t>die,</w:t>
      </w:r>
      <w:r>
        <w:rPr>
          <w:spacing w:val="-1"/>
        </w:rPr>
        <w:t xml:space="preserve"> you will</w:t>
      </w:r>
      <w:r>
        <w:rPr>
          <w:spacing w:val="35"/>
        </w:rPr>
        <w:t xml:space="preserve"> </w:t>
      </w:r>
      <w:r>
        <w:rPr>
          <w:spacing w:val="-1"/>
        </w:rPr>
        <w:t xml:space="preserve">understand </w:t>
      </w:r>
      <w:r>
        <w:t>this</w:t>
      </w:r>
      <w:r>
        <w:rPr>
          <w:spacing w:val="-1"/>
        </w:rPr>
        <w:t xml:space="preserve"> too. And the</w:t>
      </w:r>
      <w:r>
        <w:t xml:space="preserve"> </w:t>
      </w:r>
      <w:r>
        <w:rPr>
          <w:spacing w:val="-1"/>
        </w:rPr>
        <w:t xml:space="preserve">Beatles, George Harrison, music </w:t>
      </w:r>
      <w:r>
        <w:t>at</w:t>
      </w:r>
      <w:r>
        <w:rPr>
          <w:spacing w:val="-1"/>
        </w:rPr>
        <w:t xml:space="preserve"> the</w:t>
      </w:r>
      <w:r>
        <w:rPr>
          <w:spacing w:val="61"/>
        </w:rPr>
        <w:t xml:space="preserve"> </w:t>
      </w:r>
      <w:r>
        <w:t>end</w:t>
      </w:r>
      <w:r>
        <w:rPr>
          <w:spacing w:val="-1"/>
        </w:rPr>
        <w:t xml:space="preserve"> </w:t>
      </w:r>
      <w:r>
        <w:t>of</w:t>
      </w:r>
      <w:r>
        <w:rPr>
          <w:spacing w:val="-1"/>
        </w:rPr>
        <w:t xml:space="preserve"> the movie</w:t>
      </w:r>
      <w:r>
        <w:t xml:space="preserve"> </w:t>
      </w:r>
      <w:r>
        <w:rPr>
          <w:spacing w:val="-1"/>
        </w:rPr>
        <w:t>supports this theme</w:t>
      </w:r>
      <w:r>
        <w:t xml:space="preserve"> of </w:t>
      </w:r>
      <w:r>
        <w:rPr>
          <w:spacing w:val="-1"/>
        </w:rPr>
        <w:t xml:space="preserve">Love </w:t>
      </w:r>
      <w:r>
        <w:t xml:space="preserve">– </w:t>
      </w:r>
      <w:r>
        <w:rPr>
          <w:spacing w:val="-1"/>
        </w:rPr>
        <w:t>“Because the</w:t>
      </w:r>
      <w:r>
        <w:t xml:space="preserve"> </w:t>
      </w:r>
      <w:r>
        <w:rPr>
          <w:spacing w:val="-1"/>
        </w:rPr>
        <w:t>world</w:t>
      </w:r>
      <w:r>
        <w:rPr>
          <w:spacing w:val="41"/>
        </w:rPr>
        <w:t xml:space="preserve"> </w:t>
      </w:r>
      <w:r>
        <w:t xml:space="preserve">is </w:t>
      </w:r>
      <w:r>
        <w:rPr>
          <w:spacing w:val="-1"/>
        </w:rPr>
        <w:t>round</w:t>
      </w:r>
      <w:r>
        <w:t xml:space="preserve"> </w:t>
      </w:r>
      <w:r>
        <w:rPr>
          <w:spacing w:val="-1"/>
        </w:rPr>
        <w:t>it</w:t>
      </w:r>
      <w:r>
        <w:t xml:space="preserve"> </w:t>
      </w:r>
      <w:r>
        <w:rPr>
          <w:spacing w:val="-1"/>
        </w:rPr>
        <w:t>turns</w:t>
      </w:r>
      <w:r>
        <w:t xml:space="preserve"> </w:t>
      </w:r>
      <w:r>
        <w:rPr>
          <w:spacing w:val="-2"/>
        </w:rPr>
        <w:t>me</w:t>
      </w:r>
      <w:r>
        <w:rPr>
          <w:spacing w:val="1"/>
        </w:rPr>
        <w:t xml:space="preserve"> </w:t>
      </w:r>
      <w:r>
        <w:rPr>
          <w:spacing w:val="-1"/>
        </w:rPr>
        <w:t>on”.</w:t>
      </w:r>
      <w:r>
        <w:t xml:space="preserve"> How</w:t>
      </w:r>
      <w:r>
        <w:rPr>
          <w:spacing w:val="-3"/>
        </w:rPr>
        <w:t xml:space="preserve"> </w:t>
      </w:r>
      <w:r>
        <w:t>can</w:t>
      </w:r>
      <w:r>
        <w:rPr>
          <w:spacing w:val="-1"/>
        </w:rPr>
        <w:t xml:space="preserve"> </w:t>
      </w:r>
      <w:r>
        <w:t xml:space="preserve">even </w:t>
      </w:r>
      <w:r>
        <w:rPr>
          <w:spacing w:val="-1"/>
        </w:rPr>
        <w:t>death</w:t>
      </w:r>
      <w:r>
        <w:t xml:space="preserve"> </w:t>
      </w:r>
      <w:r>
        <w:rPr>
          <w:spacing w:val="-1"/>
        </w:rPr>
        <w:t xml:space="preserve">spoil </w:t>
      </w:r>
      <w:r>
        <w:t xml:space="preserve">that </w:t>
      </w:r>
      <w:r>
        <w:rPr>
          <w:spacing w:val="-1"/>
        </w:rPr>
        <w:t xml:space="preserve">Vision </w:t>
      </w:r>
      <w:r>
        <w:t>of</w:t>
      </w:r>
      <w:r>
        <w:rPr>
          <w:spacing w:val="37"/>
        </w:rPr>
        <w:t xml:space="preserve"> </w:t>
      </w:r>
      <w:r>
        <w:rPr>
          <w:spacing w:val="-1"/>
        </w:rPr>
        <w:t>Love….</w:t>
      </w:r>
    </w:p>
    <w:p w:rsidR="00743C02" w:rsidRDefault="001F2438">
      <w:pPr>
        <w:pStyle w:val="Corpodetexto"/>
        <w:ind w:right="145"/>
      </w:pPr>
      <w:r>
        <w:rPr>
          <w:spacing w:val="-1"/>
        </w:rPr>
        <w:t>Lester’s daughter,</w:t>
      </w:r>
      <w:r>
        <w:rPr>
          <w:spacing w:val="-2"/>
        </w:rPr>
        <w:t xml:space="preserve"> </w:t>
      </w:r>
      <w:r>
        <w:rPr>
          <w:spacing w:val="-1"/>
        </w:rPr>
        <w:t>the</w:t>
      </w:r>
      <w:r>
        <w:t xml:space="preserve"> </w:t>
      </w:r>
      <w:r>
        <w:rPr>
          <w:spacing w:val="-1"/>
        </w:rPr>
        <w:t>Thora</w:t>
      </w:r>
      <w:r>
        <w:t xml:space="preserve"> </w:t>
      </w:r>
      <w:r>
        <w:rPr>
          <w:spacing w:val="-1"/>
        </w:rPr>
        <w:t>Birch character thinks</w:t>
      </w:r>
      <w:r>
        <w:t xml:space="preserve"> </w:t>
      </w:r>
      <w:r>
        <w:rPr>
          <w:spacing w:val="-1"/>
        </w:rPr>
        <w:t>wrongly</w:t>
      </w:r>
      <w:r>
        <w:rPr>
          <w:spacing w:val="-3"/>
        </w:rPr>
        <w:t xml:space="preserve"> </w:t>
      </w:r>
      <w:r>
        <w:t xml:space="preserve">that </w:t>
      </w:r>
      <w:r>
        <w:rPr>
          <w:spacing w:val="-1"/>
        </w:rPr>
        <w:t>she</w:t>
      </w:r>
      <w:r>
        <w:rPr>
          <w:spacing w:val="55"/>
        </w:rPr>
        <w:t xml:space="preserve"> </w:t>
      </w:r>
      <w:r>
        <w:rPr>
          <w:spacing w:val="-1"/>
        </w:rPr>
        <w:t>will</w:t>
      </w:r>
      <w:r>
        <w:t xml:space="preserve"> </w:t>
      </w:r>
      <w:r>
        <w:rPr>
          <w:spacing w:val="-1"/>
        </w:rPr>
        <w:t>be</w:t>
      </w:r>
      <w:r>
        <w:rPr>
          <w:spacing w:val="1"/>
        </w:rPr>
        <w:t xml:space="preserve"> </w:t>
      </w:r>
      <w:r>
        <w:rPr>
          <w:spacing w:val="-1"/>
        </w:rPr>
        <w:t>free and</w:t>
      </w:r>
      <w:r>
        <w:t xml:space="preserve"> </w:t>
      </w:r>
      <w:r>
        <w:rPr>
          <w:spacing w:val="-1"/>
        </w:rPr>
        <w:t>happy</w:t>
      </w:r>
      <w:r>
        <w:rPr>
          <w:spacing w:val="-2"/>
        </w:rPr>
        <w:t xml:space="preserve"> </w:t>
      </w:r>
      <w:r>
        <w:rPr>
          <w:spacing w:val="-1"/>
        </w:rPr>
        <w:t>leaving</w:t>
      </w:r>
      <w:r>
        <w:t xml:space="preserve"> </w:t>
      </w:r>
      <w:r>
        <w:rPr>
          <w:spacing w:val="-1"/>
        </w:rPr>
        <w:t>her mad</w:t>
      </w:r>
      <w:r>
        <w:t xml:space="preserve"> </w:t>
      </w:r>
      <w:r>
        <w:rPr>
          <w:spacing w:val="-1"/>
        </w:rPr>
        <w:t>parents</w:t>
      </w:r>
      <w:r>
        <w:rPr>
          <w:spacing w:val="-2"/>
        </w:rPr>
        <w:t xml:space="preserve"> </w:t>
      </w:r>
      <w:r>
        <w:rPr>
          <w:spacing w:val="-1"/>
        </w:rPr>
        <w:t>by</w:t>
      </w:r>
      <w:r>
        <w:rPr>
          <w:spacing w:val="-2"/>
        </w:rPr>
        <w:t xml:space="preserve"> </w:t>
      </w:r>
      <w:r>
        <w:rPr>
          <w:spacing w:val="-1"/>
        </w:rPr>
        <w:t>leaving</w:t>
      </w:r>
      <w:r>
        <w:t xml:space="preserve"> </w:t>
      </w:r>
      <w:r>
        <w:rPr>
          <w:spacing w:val="-1"/>
        </w:rPr>
        <w:t>with</w:t>
      </w:r>
      <w:r>
        <w:rPr>
          <w:spacing w:val="29"/>
        </w:rPr>
        <w:t xml:space="preserve"> </w:t>
      </w:r>
      <w:r>
        <w:rPr>
          <w:spacing w:val="-1"/>
        </w:rPr>
        <w:t xml:space="preserve">Ricky, </w:t>
      </w:r>
      <w:r>
        <w:t>her</w:t>
      </w:r>
      <w:r>
        <w:rPr>
          <w:spacing w:val="1"/>
        </w:rPr>
        <w:t xml:space="preserve"> </w:t>
      </w:r>
      <w:r>
        <w:rPr>
          <w:spacing w:val="-1"/>
        </w:rPr>
        <w:t>drug</w:t>
      </w:r>
      <w:r>
        <w:rPr>
          <w:spacing w:val="1"/>
        </w:rPr>
        <w:t xml:space="preserve"> </w:t>
      </w:r>
      <w:r>
        <w:rPr>
          <w:spacing w:val="-1"/>
        </w:rPr>
        <w:t>dealing boyfriend</w:t>
      </w:r>
      <w:r>
        <w:rPr>
          <w:spacing w:val="-2"/>
        </w:rPr>
        <w:t xml:space="preserve"> </w:t>
      </w:r>
      <w:r>
        <w:t>to</w:t>
      </w:r>
      <w:r>
        <w:rPr>
          <w:spacing w:val="-2"/>
        </w:rPr>
        <w:t xml:space="preserve"> </w:t>
      </w:r>
      <w:r>
        <w:rPr>
          <w:spacing w:val="-1"/>
        </w:rPr>
        <w:t xml:space="preserve">go </w:t>
      </w:r>
      <w:r>
        <w:t>to</w:t>
      </w:r>
      <w:r>
        <w:rPr>
          <w:spacing w:val="-1"/>
        </w:rPr>
        <w:t xml:space="preserve"> </w:t>
      </w:r>
      <w:r>
        <w:t>New</w:t>
      </w:r>
      <w:r>
        <w:rPr>
          <w:spacing w:val="-3"/>
        </w:rPr>
        <w:t xml:space="preserve"> </w:t>
      </w:r>
      <w:r>
        <w:rPr>
          <w:spacing w:val="-1"/>
        </w:rPr>
        <w:t>York.</w:t>
      </w:r>
    </w:p>
    <w:p w:rsidR="00743C02" w:rsidRDefault="001F2438">
      <w:pPr>
        <w:pStyle w:val="Corpodetexto"/>
        <w:ind w:right="203"/>
      </w:pPr>
      <w:r>
        <w:rPr>
          <w:spacing w:val="-1"/>
        </w:rPr>
        <w:t>Whereas she really</w:t>
      </w:r>
      <w:r>
        <w:rPr>
          <w:spacing w:val="-2"/>
        </w:rPr>
        <w:t xml:space="preserve"> </w:t>
      </w:r>
      <w:r>
        <w:rPr>
          <w:spacing w:val="-1"/>
        </w:rPr>
        <w:t>loves</w:t>
      </w:r>
      <w:r>
        <w:rPr>
          <w:spacing w:val="-2"/>
        </w:rPr>
        <w:t xml:space="preserve"> </w:t>
      </w:r>
      <w:r>
        <w:rPr>
          <w:spacing w:val="-1"/>
        </w:rPr>
        <w:t>Ricky’s real</w:t>
      </w:r>
      <w:r>
        <w:rPr>
          <w:spacing w:val="-2"/>
        </w:rPr>
        <w:t xml:space="preserve"> </w:t>
      </w:r>
      <w:r>
        <w:rPr>
          <w:spacing w:val="-1"/>
        </w:rPr>
        <w:t>several moments</w:t>
      </w:r>
      <w:r>
        <w:rPr>
          <w:spacing w:val="-2"/>
        </w:rPr>
        <w:t xml:space="preserve"> </w:t>
      </w:r>
      <w:r>
        <w:rPr>
          <w:spacing w:val="-1"/>
        </w:rPr>
        <w:t>of Soul</w:t>
      </w:r>
      <w:r>
        <w:rPr>
          <w:spacing w:val="40"/>
        </w:rPr>
        <w:t xml:space="preserve"> </w:t>
      </w:r>
      <w:r>
        <w:rPr>
          <w:spacing w:val="-1"/>
        </w:rPr>
        <w:t>Contact</w:t>
      </w:r>
      <w:r>
        <w:t xml:space="preserve"> </w:t>
      </w:r>
      <w:r>
        <w:rPr>
          <w:spacing w:val="-1"/>
        </w:rPr>
        <w:t>when</w:t>
      </w:r>
      <w:r>
        <w:t xml:space="preserve"> </w:t>
      </w:r>
      <w:r>
        <w:rPr>
          <w:spacing w:val="-1"/>
        </w:rPr>
        <w:t>he</w:t>
      </w:r>
      <w:r>
        <w:t xml:space="preserve"> </w:t>
      </w:r>
      <w:r>
        <w:rPr>
          <w:spacing w:val="-1"/>
        </w:rPr>
        <w:t>sees the</w:t>
      </w:r>
      <w:r>
        <w:t xml:space="preserve"> </w:t>
      </w:r>
      <w:r>
        <w:rPr>
          <w:spacing w:val="-1"/>
        </w:rPr>
        <w:t>soul’s</w:t>
      </w:r>
      <w:r>
        <w:t xml:space="preserve"> </w:t>
      </w:r>
      <w:r>
        <w:rPr>
          <w:spacing w:val="-1"/>
        </w:rPr>
        <w:t>beauty</w:t>
      </w:r>
      <w:r>
        <w:rPr>
          <w:spacing w:val="-2"/>
        </w:rPr>
        <w:t xml:space="preserve"> </w:t>
      </w:r>
      <w:r>
        <w:rPr>
          <w:spacing w:val="-1"/>
        </w:rPr>
        <w:t xml:space="preserve">in the eyes </w:t>
      </w:r>
      <w:r>
        <w:t>of</w:t>
      </w:r>
      <w:r>
        <w:rPr>
          <w:spacing w:val="-1"/>
        </w:rPr>
        <w:t xml:space="preserve"> Dead</w:t>
      </w:r>
      <w:r>
        <w:rPr>
          <w:spacing w:val="-2"/>
        </w:rPr>
        <w:t xml:space="preserve"> </w:t>
      </w:r>
      <w:r>
        <w:rPr>
          <w:spacing w:val="-1"/>
        </w:rPr>
        <w:t>People,</w:t>
      </w:r>
      <w:r>
        <w:rPr>
          <w:spacing w:val="49"/>
        </w:rPr>
        <w:t xml:space="preserve"> </w:t>
      </w:r>
      <w:r>
        <w:rPr>
          <w:spacing w:val="-1"/>
        </w:rPr>
        <w:t>and</w:t>
      </w:r>
      <w:r>
        <w:t xml:space="preserve"> </w:t>
      </w:r>
      <w:r>
        <w:rPr>
          <w:spacing w:val="-1"/>
        </w:rPr>
        <w:t>sees</w:t>
      </w:r>
      <w:r>
        <w:rPr>
          <w:spacing w:val="-3"/>
        </w:rPr>
        <w:t xml:space="preserve"> </w:t>
      </w:r>
      <w:r>
        <w:rPr>
          <w:spacing w:val="-1"/>
        </w:rPr>
        <w:t>the</w:t>
      </w:r>
      <w:r>
        <w:t xml:space="preserve"> </w:t>
      </w:r>
      <w:r>
        <w:rPr>
          <w:spacing w:val="-1"/>
        </w:rPr>
        <w:t>freedom</w:t>
      </w:r>
      <w:r>
        <w:rPr>
          <w:spacing w:val="-2"/>
        </w:rPr>
        <w:t xml:space="preserve"> </w:t>
      </w:r>
      <w:r>
        <w:rPr>
          <w:spacing w:val="-1"/>
        </w:rPr>
        <w:t>of</w:t>
      </w:r>
      <w:r>
        <w:t xml:space="preserve"> </w:t>
      </w:r>
      <w:r>
        <w:rPr>
          <w:spacing w:val="-1"/>
        </w:rPr>
        <w:t>the</w:t>
      </w:r>
      <w:r>
        <w:t xml:space="preserve"> </w:t>
      </w:r>
      <w:r>
        <w:rPr>
          <w:spacing w:val="-2"/>
        </w:rPr>
        <w:t>Soul</w:t>
      </w:r>
      <w:r>
        <w:t xml:space="preserve"> </w:t>
      </w:r>
      <w:r>
        <w:rPr>
          <w:spacing w:val="-1"/>
        </w:rPr>
        <w:t>Energy</w:t>
      </w:r>
      <w:r>
        <w:rPr>
          <w:spacing w:val="-2"/>
        </w:rPr>
        <w:t xml:space="preserve"> </w:t>
      </w:r>
      <w:r>
        <w:rPr>
          <w:spacing w:val="-1"/>
        </w:rPr>
        <w:t>in the</w:t>
      </w:r>
      <w:r>
        <w:rPr>
          <w:spacing w:val="1"/>
        </w:rPr>
        <w:t xml:space="preserve"> </w:t>
      </w:r>
      <w:r>
        <w:rPr>
          <w:spacing w:val="-1"/>
        </w:rPr>
        <w:t>movements</w:t>
      </w:r>
      <w:r>
        <w:rPr>
          <w:spacing w:val="-2"/>
        </w:rPr>
        <w:t xml:space="preserve"> </w:t>
      </w:r>
      <w:r>
        <w:rPr>
          <w:spacing w:val="-1"/>
        </w:rPr>
        <w:t>of</w:t>
      </w:r>
      <w:r>
        <w:rPr>
          <w:spacing w:val="-2"/>
        </w:rPr>
        <w:t xml:space="preserve"> </w:t>
      </w:r>
      <w:r>
        <w:t>a</w:t>
      </w:r>
      <w:r>
        <w:rPr>
          <w:spacing w:val="39"/>
        </w:rPr>
        <w:t xml:space="preserve"> </w:t>
      </w:r>
      <w:r>
        <w:rPr>
          <w:spacing w:val="-1"/>
        </w:rPr>
        <w:t xml:space="preserve">paper </w:t>
      </w:r>
      <w:r>
        <w:t>bag.</w:t>
      </w:r>
    </w:p>
    <w:p w:rsidR="00743C02" w:rsidRDefault="001F2438">
      <w:pPr>
        <w:pStyle w:val="Corpodetexto"/>
        <w:ind w:right="203"/>
      </w:pPr>
      <w:r>
        <w:rPr>
          <w:spacing w:val="-1"/>
        </w:rPr>
        <w:t>Ricky</w:t>
      </w:r>
      <w:r>
        <w:rPr>
          <w:spacing w:val="-2"/>
        </w:rPr>
        <w:t xml:space="preserve"> </w:t>
      </w:r>
      <w:r>
        <w:rPr>
          <w:spacing w:val="-1"/>
        </w:rPr>
        <w:t>really</w:t>
      </w:r>
      <w:r>
        <w:rPr>
          <w:spacing w:val="-2"/>
        </w:rPr>
        <w:t xml:space="preserve"> </w:t>
      </w:r>
      <w:r>
        <w:rPr>
          <w:spacing w:val="-1"/>
        </w:rPr>
        <w:t>loves</w:t>
      </w:r>
      <w:r>
        <w:t xml:space="preserve"> </w:t>
      </w:r>
      <w:r>
        <w:rPr>
          <w:spacing w:val="-1"/>
        </w:rPr>
        <w:t>her</w:t>
      </w:r>
      <w:r>
        <w:rPr>
          <w:spacing w:val="-2"/>
        </w:rPr>
        <w:t xml:space="preserve"> </w:t>
      </w:r>
      <w:r>
        <w:t>and</w:t>
      </w:r>
      <w:r>
        <w:rPr>
          <w:spacing w:val="-2"/>
        </w:rPr>
        <w:t xml:space="preserve"> </w:t>
      </w:r>
      <w:r>
        <w:rPr>
          <w:spacing w:val="-1"/>
        </w:rPr>
        <w:t>this</w:t>
      </w:r>
      <w:r>
        <w:t xml:space="preserve"> </w:t>
      </w:r>
      <w:r>
        <w:rPr>
          <w:spacing w:val="-1"/>
        </w:rPr>
        <w:t>is</w:t>
      </w:r>
      <w:r>
        <w:t xml:space="preserve"> </w:t>
      </w:r>
      <w:r>
        <w:rPr>
          <w:spacing w:val="-2"/>
        </w:rPr>
        <w:t>shown</w:t>
      </w:r>
      <w:r>
        <w:t xml:space="preserve"> by</w:t>
      </w:r>
      <w:r>
        <w:rPr>
          <w:spacing w:val="-2"/>
        </w:rPr>
        <w:t xml:space="preserve"> </w:t>
      </w:r>
      <w:r>
        <w:rPr>
          <w:spacing w:val="-1"/>
        </w:rPr>
        <w:t>the</w:t>
      </w:r>
      <w:r>
        <w:t xml:space="preserve"> </w:t>
      </w:r>
      <w:r>
        <w:rPr>
          <w:spacing w:val="-1"/>
        </w:rPr>
        <w:t>heart-stoppingly</w:t>
      </w:r>
      <w:r>
        <w:rPr>
          <w:spacing w:val="38"/>
        </w:rPr>
        <w:t xml:space="preserve"> </w:t>
      </w:r>
      <w:r>
        <w:rPr>
          <w:spacing w:val="-1"/>
        </w:rPr>
        <w:t>beautiful</w:t>
      </w:r>
      <w:r>
        <w:rPr>
          <w:spacing w:val="1"/>
        </w:rPr>
        <w:t xml:space="preserve"> </w:t>
      </w:r>
      <w:r>
        <w:rPr>
          <w:spacing w:val="-1"/>
        </w:rPr>
        <w:t>Thomas</w:t>
      </w:r>
      <w:r>
        <w:t xml:space="preserve"> </w:t>
      </w:r>
      <w:r>
        <w:rPr>
          <w:spacing w:val="-1"/>
        </w:rPr>
        <w:t>Newman</w:t>
      </w:r>
      <w:r>
        <w:t xml:space="preserve"> </w:t>
      </w:r>
      <w:r>
        <w:rPr>
          <w:spacing w:val="-1"/>
        </w:rPr>
        <w:t>music</w:t>
      </w:r>
      <w:r>
        <w:rPr>
          <w:spacing w:val="2"/>
        </w:rPr>
        <w:t xml:space="preserve"> </w:t>
      </w:r>
      <w:r>
        <w:rPr>
          <w:spacing w:val="-1"/>
        </w:rPr>
        <w:t>whenever</w:t>
      </w:r>
      <w:r>
        <w:t xml:space="preserve"> </w:t>
      </w:r>
      <w:r>
        <w:rPr>
          <w:spacing w:val="-1"/>
        </w:rPr>
        <w:t>Love,</w:t>
      </w:r>
      <w:r>
        <w:rPr>
          <w:spacing w:val="-4"/>
        </w:rPr>
        <w:t xml:space="preserve"> </w:t>
      </w:r>
      <w:r>
        <w:rPr>
          <w:spacing w:val="-1"/>
        </w:rPr>
        <w:t>the</w:t>
      </w:r>
      <w:r>
        <w:t xml:space="preserve"> </w:t>
      </w:r>
      <w:r>
        <w:rPr>
          <w:spacing w:val="-1"/>
        </w:rPr>
        <w:t>major theme</w:t>
      </w:r>
      <w:r>
        <w:rPr>
          <w:spacing w:val="31"/>
        </w:rPr>
        <w:t xml:space="preserve"> </w:t>
      </w:r>
      <w:r>
        <w:rPr>
          <w:spacing w:val="-1"/>
        </w:rPr>
        <w:t>of</w:t>
      </w:r>
      <w:r>
        <w:rPr>
          <w:spacing w:val="-2"/>
        </w:rPr>
        <w:t xml:space="preserve"> </w:t>
      </w:r>
      <w:r>
        <w:rPr>
          <w:spacing w:val="-1"/>
        </w:rPr>
        <w:t>this</w:t>
      </w:r>
      <w:r>
        <w:t xml:space="preserve"> </w:t>
      </w:r>
      <w:r>
        <w:rPr>
          <w:spacing w:val="-1"/>
        </w:rPr>
        <w:t>picture, comes</w:t>
      </w:r>
      <w:r>
        <w:t xml:space="preserve"> </w:t>
      </w:r>
      <w:r>
        <w:rPr>
          <w:spacing w:val="-1"/>
        </w:rPr>
        <w:t>down</w:t>
      </w:r>
      <w:r>
        <w:t xml:space="preserve"> </w:t>
      </w:r>
      <w:r>
        <w:rPr>
          <w:spacing w:val="-1"/>
        </w:rPr>
        <w:t>from</w:t>
      </w:r>
      <w:r>
        <w:rPr>
          <w:spacing w:val="-2"/>
        </w:rPr>
        <w:t xml:space="preserve"> </w:t>
      </w:r>
      <w:r>
        <w:rPr>
          <w:spacing w:val="-1"/>
        </w:rPr>
        <w:t>heaven</w:t>
      </w:r>
      <w:r>
        <w:t xml:space="preserve"> </w:t>
      </w:r>
      <w:r>
        <w:rPr>
          <w:spacing w:val="-1"/>
        </w:rPr>
        <w:t>in</w:t>
      </w:r>
      <w:r>
        <w:rPr>
          <w:spacing w:val="-2"/>
        </w:rPr>
        <w:t xml:space="preserve"> </w:t>
      </w:r>
      <w:r>
        <w:rPr>
          <w:spacing w:val="-1"/>
        </w:rPr>
        <w:t>connection</w:t>
      </w:r>
      <w:r>
        <w:t xml:space="preserve"> </w:t>
      </w:r>
      <w:r>
        <w:rPr>
          <w:spacing w:val="-1"/>
        </w:rPr>
        <w:t>with</w:t>
      </w:r>
      <w:r>
        <w:rPr>
          <w:spacing w:val="-2"/>
        </w:rPr>
        <w:t xml:space="preserve"> </w:t>
      </w:r>
      <w:r>
        <w:rPr>
          <w:spacing w:val="-1"/>
        </w:rPr>
        <w:t>this</w:t>
      </w:r>
      <w:r>
        <w:rPr>
          <w:spacing w:val="42"/>
        </w:rPr>
        <w:t xml:space="preserve"> </w:t>
      </w:r>
      <w:r>
        <w:rPr>
          <w:spacing w:val="-1"/>
        </w:rPr>
        <w:t>love</w:t>
      </w:r>
      <w:r>
        <w:t xml:space="preserve"> </w:t>
      </w:r>
      <w:r>
        <w:rPr>
          <w:spacing w:val="-1"/>
        </w:rPr>
        <w:t>story</w:t>
      </w:r>
      <w:r>
        <w:rPr>
          <w:spacing w:val="-2"/>
        </w:rPr>
        <w:t xml:space="preserve"> </w:t>
      </w:r>
      <w:r>
        <w:rPr>
          <w:spacing w:val="-1"/>
        </w:rPr>
        <w:t>between</w:t>
      </w:r>
      <w:r>
        <w:t xml:space="preserve"> </w:t>
      </w:r>
      <w:r>
        <w:rPr>
          <w:spacing w:val="-1"/>
        </w:rPr>
        <w:t>Ricky</w:t>
      </w:r>
      <w:r>
        <w:rPr>
          <w:spacing w:val="-2"/>
        </w:rPr>
        <w:t xml:space="preserve"> </w:t>
      </w:r>
      <w:r>
        <w:rPr>
          <w:spacing w:val="-1"/>
        </w:rPr>
        <w:t>and</w:t>
      </w:r>
      <w:r>
        <w:t xml:space="preserve"> </w:t>
      </w:r>
      <w:r>
        <w:rPr>
          <w:spacing w:val="-1"/>
        </w:rPr>
        <w:t>Lester’s</w:t>
      </w:r>
      <w:r>
        <w:t xml:space="preserve"> </w:t>
      </w:r>
      <w:r>
        <w:rPr>
          <w:spacing w:val="-1"/>
        </w:rPr>
        <w:t>daughter.</w:t>
      </w:r>
    </w:p>
    <w:p w:rsidR="00743C02" w:rsidRDefault="001F2438">
      <w:pPr>
        <w:pStyle w:val="Corpodetexto"/>
        <w:ind w:right="203"/>
      </w:pPr>
      <w:r>
        <w:t>Ricky</w:t>
      </w:r>
      <w:r>
        <w:rPr>
          <w:spacing w:val="-2"/>
        </w:rPr>
        <w:t xml:space="preserve"> </w:t>
      </w:r>
      <w:r>
        <w:t>has</w:t>
      </w:r>
      <w:r>
        <w:rPr>
          <w:spacing w:val="-2"/>
        </w:rPr>
        <w:t xml:space="preserve"> </w:t>
      </w:r>
      <w:r>
        <w:rPr>
          <w:spacing w:val="-1"/>
        </w:rPr>
        <w:t>had</w:t>
      </w:r>
      <w:r>
        <w:t xml:space="preserve"> </w:t>
      </w:r>
      <w:r>
        <w:rPr>
          <w:spacing w:val="-1"/>
        </w:rPr>
        <w:t>Satori. He</w:t>
      </w:r>
      <w:r>
        <w:t xml:space="preserve"> </w:t>
      </w:r>
      <w:r>
        <w:rPr>
          <w:spacing w:val="-1"/>
        </w:rPr>
        <w:t>has</w:t>
      </w:r>
      <w:r>
        <w:t xml:space="preserve"> </w:t>
      </w:r>
      <w:r>
        <w:rPr>
          <w:spacing w:val="-1"/>
        </w:rPr>
        <w:t>had</w:t>
      </w:r>
      <w:r>
        <w:rPr>
          <w:spacing w:val="-3"/>
        </w:rPr>
        <w:t xml:space="preserve"> </w:t>
      </w:r>
      <w:r>
        <w:t xml:space="preserve">a </w:t>
      </w:r>
      <w:r>
        <w:rPr>
          <w:spacing w:val="-1"/>
        </w:rPr>
        <w:t>“Little Glimpse</w:t>
      </w:r>
      <w:r>
        <w:t xml:space="preserve"> </w:t>
      </w:r>
      <w:r>
        <w:rPr>
          <w:spacing w:val="-1"/>
        </w:rPr>
        <w:t>out</w:t>
      </w:r>
      <w:r>
        <w:t xml:space="preserve"> of</w:t>
      </w:r>
      <w:r>
        <w:rPr>
          <w:spacing w:val="-1"/>
        </w:rPr>
        <w:t xml:space="preserve"> the</w:t>
      </w:r>
      <w:r>
        <w:t xml:space="preserve"> </w:t>
      </w:r>
      <w:r>
        <w:rPr>
          <w:spacing w:val="-1"/>
        </w:rPr>
        <w:t>corner</w:t>
      </w:r>
      <w:r>
        <w:rPr>
          <w:spacing w:val="49"/>
        </w:rPr>
        <w:t xml:space="preserve"> </w:t>
      </w:r>
      <w:r>
        <w:t>of</w:t>
      </w:r>
      <w:r>
        <w:rPr>
          <w:spacing w:val="-1"/>
        </w:rPr>
        <w:t xml:space="preserve"> </w:t>
      </w:r>
      <w:r>
        <w:t>his</w:t>
      </w:r>
      <w:r>
        <w:rPr>
          <w:spacing w:val="-1"/>
        </w:rPr>
        <w:t xml:space="preserve"> eye”,</w:t>
      </w:r>
      <w:r>
        <w:t xml:space="preserve"> </w:t>
      </w:r>
      <w:r>
        <w:rPr>
          <w:spacing w:val="-1"/>
        </w:rPr>
        <w:t>but</w:t>
      </w:r>
      <w:r>
        <w:t xml:space="preserve"> now</w:t>
      </w:r>
      <w:r>
        <w:rPr>
          <w:spacing w:val="-3"/>
        </w:rPr>
        <w:t xml:space="preserve"> </w:t>
      </w:r>
      <w:r>
        <w:t>he</w:t>
      </w:r>
      <w:r>
        <w:rPr>
          <w:spacing w:val="-1"/>
        </w:rPr>
        <w:t xml:space="preserve"> needs </w:t>
      </w:r>
      <w:r>
        <w:t>to</w:t>
      </w:r>
      <w:r>
        <w:rPr>
          <w:spacing w:val="-2"/>
        </w:rPr>
        <w:t xml:space="preserve"> </w:t>
      </w:r>
      <w:r>
        <w:rPr>
          <w:spacing w:val="-1"/>
        </w:rPr>
        <w:t>avoid</w:t>
      </w:r>
      <w:r>
        <w:t xml:space="preserve"> </w:t>
      </w:r>
      <w:r>
        <w:rPr>
          <w:spacing w:val="-1"/>
        </w:rPr>
        <w:t>becoming</w:t>
      </w:r>
      <w:r>
        <w:t xml:space="preserve"> </w:t>
      </w:r>
      <w:r>
        <w:rPr>
          <w:spacing w:val="-1"/>
        </w:rPr>
        <w:t>“Comfortably</w:t>
      </w:r>
      <w:r>
        <w:rPr>
          <w:spacing w:val="23"/>
        </w:rPr>
        <w:t xml:space="preserve"> </w:t>
      </w:r>
      <w:r>
        <w:rPr>
          <w:spacing w:val="-1"/>
        </w:rPr>
        <w:t>Numb”, (Pink Floyd</w:t>
      </w:r>
      <w:r>
        <w:t xml:space="preserve"> Song) </w:t>
      </w:r>
      <w:r>
        <w:rPr>
          <w:spacing w:val="-1"/>
        </w:rPr>
        <w:t>where</w:t>
      </w:r>
      <w:r>
        <w:rPr>
          <w:spacing w:val="1"/>
        </w:rPr>
        <w:t xml:space="preserve"> </w:t>
      </w:r>
      <w:r>
        <w:rPr>
          <w:spacing w:val="-2"/>
        </w:rPr>
        <w:t>with</w:t>
      </w:r>
      <w:r>
        <w:rPr>
          <w:spacing w:val="-1"/>
        </w:rPr>
        <w:t xml:space="preserve"> their</w:t>
      </w:r>
      <w:r>
        <w:t xml:space="preserve"> </w:t>
      </w:r>
      <w:r>
        <w:rPr>
          <w:spacing w:val="-1"/>
        </w:rPr>
        <w:t>“Wrong</w:t>
      </w:r>
      <w:r>
        <w:t xml:space="preserve"> </w:t>
      </w:r>
      <w:r>
        <w:rPr>
          <w:spacing w:val="-1"/>
        </w:rPr>
        <w:t>Livelihood”</w:t>
      </w:r>
      <w:r>
        <w:rPr>
          <w:spacing w:val="-2"/>
        </w:rPr>
        <w:t xml:space="preserve"> </w:t>
      </w:r>
      <w:r>
        <w:t>of</w:t>
      </w:r>
      <w:r>
        <w:rPr>
          <w:spacing w:val="61"/>
        </w:rPr>
        <w:t xml:space="preserve"> </w:t>
      </w:r>
      <w:r>
        <w:rPr>
          <w:spacing w:val="-1"/>
        </w:rPr>
        <w:t>drugs,</w:t>
      </w:r>
      <w:r>
        <w:t xml:space="preserve"> </w:t>
      </w:r>
      <w:r>
        <w:rPr>
          <w:spacing w:val="-2"/>
        </w:rPr>
        <w:t>(Gautama</w:t>
      </w:r>
      <w:r>
        <w:t xml:space="preserve"> </w:t>
      </w:r>
      <w:r>
        <w:rPr>
          <w:spacing w:val="-1"/>
        </w:rPr>
        <w:t>Buddha),</w:t>
      </w:r>
      <w:r>
        <w:t xml:space="preserve"> </w:t>
      </w:r>
      <w:r>
        <w:rPr>
          <w:spacing w:val="-1"/>
        </w:rPr>
        <w:t>not</w:t>
      </w:r>
      <w:r>
        <w:rPr>
          <w:spacing w:val="2"/>
        </w:rPr>
        <w:t xml:space="preserve"> </w:t>
      </w:r>
      <w:r>
        <w:rPr>
          <w:spacing w:val="-1"/>
        </w:rPr>
        <w:t>in alignment</w:t>
      </w:r>
      <w:r>
        <w:rPr>
          <w:spacing w:val="1"/>
        </w:rPr>
        <w:t xml:space="preserve"> </w:t>
      </w:r>
      <w:r>
        <w:rPr>
          <w:spacing w:val="-1"/>
        </w:rPr>
        <w:t>with</w:t>
      </w:r>
      <w:r>
        <w:rPr>
          <w:spacing w:val="-2"/>
        </w:rPr>
        <w:t xml:space="preserve"> </w:t>
      </w:r>
      <w:r>
        <w:rPr>
          <w:spacing w:val="-1"/>
        </w:rPr>
        <w:t>his</w:t>
      </w:r>
      <w:r>
        <w:t xml:space="preserve"> </w:t>
      </w:r>
      <w:r>
        <w:rPr>
          <w:spacing w:val="-1"/>
        </w:rPr>
        <w:t>soul</w:t>
      </w:r>
      <w:r>
        <w:t xml:space="preserve"> </w:t>
      </w:r>
      <w:r>
        <w:rPr>
          <w:spacing w:val="-1"/>
        </w:rPr>
        <w:t>path,</w:t>
      </w:r>
      <w:r>
        <w:rPr>
          <w:spacing w:val="1"/>
        </w:rPr>
        <w:t xml:space="preserve"> </w:t>
      </w:r>
      <w:r>
        <w:rPr>
          <w:spacing w:val="-2"/>
        </w:rPr>
        <w:t>will</w:t>
      </w:r>
      <w:r>
        <w:rPr>
          <w:spacing w:val="22"/>
        </w:rPr>
        <w:t xml:space="preserve"> </w:t>
      </w:r>
      <w:r>
        <w:rPr>
          <w:spacing w:val="-1"/>
        </w:rPr>
        <w:t>destroy</w:t>
      </w:r>
      <w:r>
        <w:rPr>
          <w:spacing w:val="-2"/>
        </w:rPr>
        <w:t xml:space="preserve"> </w:t>
      </w:r>
      <w:r>
        <w:rPr>
          <w:spacing w:val="-1"/>
        </w:rPr>
        <w:t>both their</w:t>
      </w:r>
      <w:r>
        <w:rPr>
          <w:spacing w:val="1"/>
        </w:rPr>
        <w:t xml:space="preserve"> </w:t>
      </w:r>
      <w:r>
        <w:rPr>
          <w:spacing w:val="-1"/>
        </w:rPr>
        <w:t>lives</w:t>
      </w:r>
      <w:r>
        <w:rPr>
          <w:spacing w:val="-2"/>
        </w:rPr>
        <w:t xml:space="preserve"> </w:t>
      </w:r>
      <w:r>
        <w:rPr>
          <w:spacing w:val="-1"/>
        </w:rPr>
        <w:t>in the</w:t>
      </w:r>
      <w:r>
        <w:rPr>
          <w:spacing w:val="1"/>
        </w:rPr>
        <w:t xml:space="preserve"> </w:t>
      </w:r>
      <w:r>
        <w:rPr>
          <w:spacing w:val="-2"/>
        </w:rPr>
        <w:t>future.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13"/>
      </w:pPr>
      <w:r>
        <w:rPr>
          <w:spacing w:val="-1"/>
        </w:rPr>
        <w:lastRenderedPageBreak/>
        <w:t>Lester’s</w:t>
      </w:r>
      <w:r>
        <w:t xml:space="preserve"> </w:t>
      </w:r>
      <w:r>
        <w:rPr>
          <w:spacing w:val="-1"/>
        </w:rPr>
        <w:t>wife, the Annette Bening</w:t>
      </w:r>
      <w:r>
        <w:t xml:space="preserve"> </w:t>
      </w:r>
      <w:r>
        <w:rPr>
          <w:spacing w:val="-1"/>
        </w:rPr>
        <w:t>character,</w:t>
      </w:r>
      <w:r>
        <w:rPr>
          <w:spacing w:val="-2"/>
        </w:rPr>
        <w:t xml:space="preserve"> </w:t>
      </w:r>
      <w:r>
        <w:rPr>
          <w:spacing w:val="-1"/>
        </w:rPr>
        <w:t>really</w:t>
      </w:r>
      <w:r>
        <w:rPr>
          <w:spacing w:val="-2"/>
        </w:rPr>
        <w:t xml:space="preserve"> </w:t>
      </w:r>
      <w:r>
        <w:t>takes</w:t>
      </w:r>
      <w:r>
        <w:rPr>
          <w:spacing w:val="-1"/>
        </w:rPr>
        <w:t xml:space="preserve"> the</w:t>
      </w:r>
      <w:r>
        <w:t xml:space="preserve"> </w:t>
      </w:r>
      <w:r>
        <w:rPr>
          <w:spacing w:val="-1"/>
        </w:rPr>
        <w:t xml:space="preserve">job </w:t>
      </w:r>
      <w:r>
        <w:t>of</w:t>
      </w:r>
      <w:r>
        <w:rPr>
          <w:spacing w:val="65"/>
        </w:rPr>
        <w:t xml:space="preserve"> </w:t>
      </w:r>
      <w:r>
        <w:rPr>
          <w:spacing w:val="-1"/>
        </w:rPr>
        <w:t>making</w:t>
      </w:r>
      <w:r>
        <w:t xml:space="preserve"> </w:t>
      </w:r>
      <w:r>
        <w:rPr>
          <w:spacing w:val="-1"/>
        </w:rPr>
        <w:t>money</w:t>
      </w:r>
      <w:r>
        <w:rPr>
          <w:spacing w:val="-2"/>
        </w:rPr>
        <w:t xml:space="preserve"> </w:t>
      </w:r>
      <w:r>
        <w:rPr>
          <w:spacing w:val="-1"/>
        </w:rPr>
        <w:t>seriously and</w:t>
      </w:r>
      <w:r>
        <w:t xml:space="preserve"> </w:t>
      </w:r>
      <w:r>
        <w:rPr>
          <w:spacing w:val="-1"/>
        </w:rPr>
        <w:t>you</w:t>
      </w:r>
      <w:r>
        <w:rPr>
          <w:spacing w:val="-2"/>
        </w:rPr>
        <w:t xml:space="preserve"> </w:t>
      </w:r>
      <w:r>
        <w:rPr>
          <w:spacing w:val="-1"/>
        </w:rPr>
        <w:t>realise</w:t>
      </w:r>
      <w:r>
        <w:t xml:space="preserve"> how</w:t>
      </w:r>
      <w:r>
        <w:rPr>
          <w:spacing w:val="-2"/>
        </w:rPr>
        <w:t xml:space="preserve"> </w:t>
      </w:r>
      <w:r>
        <w:rPr>
          <w:spacing w:val="-1"/>
        </w:rPr>
        <w:t>mad</w:t>
      </w:r>
      <w:r>
        <w:t xml:space="preserve"> </w:t>
      </w:r>
      <w:r>
        <w:rPr>
          <w:spacing w:val="-1"/>
        </w:rPr>
        <w:t>she</w:t>
      </w:r>
      <w:r>
        <w:rPr>
          <w:spacing w:val="1"/>
        </w:rPr>
        <w:t xml:space="preserve"> </w:t>
      </w:r>
      <w:r>
        <w:rPr>
          <w:spacing w:val="-1"/>
        </w:rPr>
        <w:t>is</w:t>
      </w:r>
      <w:r>
        <w:t xml:space="preserve"> </w:t>
      </w:r>
      <w:r>
        <w:rPr>
          <w:spacing w:val="-1"/>
        </w:rPr>
        <w:t>when after</w:t>
      </w:r>
      <w:r>
        <w:rPr>
          <w:spacing w:val="41"/>
        </w:rPr>
        <w:t xml:space="preserve"> </w:t>
      </w:r>
      <w:r>
        <w:t>an</w:t>
      </w:r>
      <w:r>
        <w:rPr>
          <w:spacing w:val="-1"/>
        </w:rPr>
        <w:t xml:space="preserve"> amusing episode trying </w:t>
      </w:r>
      <w:r>
        <w:t>to</w:t>
      </w:r>
      <w:r>
        <w:rPr>
          <w:spacing w:val="-1"/>
        </w:rPr>
        <w:t xml:space="preserve"> sell</w:t>
      </w:r>
      <w:r>
        <w:rPr>
          <w:spacing w:val="-2"/>
        </w:rPr>
        <w:t xml:space="preserve"> </w:t>
      </w:r>
      <w:r>
        <w:t>a</w:t>
      </w:r>
      <w:r>
        <w:rPr>
          <w:spacing w:val="-1"/>
        </w:rPr>
        <w:t xml:space="preserve"> house, she </w:t>
      </w:r>
      <w:r>
        <w:t>beats</w:t>
      </w:r>
      <w:r>
        <w:rPr>
          <w:spacing w:val="-1"/>
        </w:rPr>
        <w:t xml:space="preserve"> herself up</w:t>
      </w:r>
      <w:r>
        <w:t xml:space="preserve"> and</w:t>
      </w:r>
      <w:r>
        <w:rPr>
          <w:spacing w:val="31"/>
        </w:rPr>
        <w:t xml:space="preserve"> </w:t>
      </w:r>
      <w:r>
        <w:rPr>
          <w:spacing w:val="-1"/>
        </w:rPr>
        <w:t>cries heart-rendingly.</w:t>
      </w:r>
    </w:p>
    <w:p w:rsidR="00743C02" w:rsidRDefault="001F2438">
      <w:pPr>
        <w:pStyle w:val="Corpodetexto"/>
        <w:ind w:right="242"/>
      </w:pPr>
      <w:r>
        <w:t>She finds</w:t>
      </w:r>
      <w:r>
        <w:rPr>
          <w:spacing w:val="-2"/>
        </w:rPr>
        <w:t xml:space="preserve"> </w:t>
      </w:r>
      <w:r>
        <w:rPr>
          <w:spacing w:val="-1"/>
        </w:rPr>
        <w:t>consolation</w:t>
      </w:r>
      <w:r>
        <w:t xml:space="preserve"> </w:t>
      </w:r>
      <w:r>
        <w:rPr>
          <w:spacing w:val="-1"/>
        </w:rPr>
        <w:t>from Lester’s</w:t>
      </w:r>
      <w:r>
        <w:rPr>
          <w:spacing w:val="-2"/>
        </w:rPr>
        <w:t xml:space="preserve"> </w:t>
      </w:r>
      <w:r>
        <w:t>lack</w:t>
      </w:r>
      <w:r>
        <w:rPr>
          <w:spacing w:val="-1"/>
        </w:rPr>
        <w:t xml:space="preserve"> </w:t>
      </w:r>
      <w:r>
        <w:t xml:space="preserve">of </w:t>
      </w:r>
      <w:r>
        <w:rPr>
          <w:spacing w:val="-1"/>
        </w:rPr>
        <w:t>interest</w:t>
      </w:r>
      <w:r>
        <w:t xml:space="preserve"> </w:t>
      </w:r>
      <w:r>
        <w:rPr>
          <w:spacing w:val="-1"/>
        </w:rPr>
        <w:t>in</w:t>
      </w:r>
      <w:r>
        <w:t xml:space="preserve"> </w:t>
      </w:r>
      <w:r>
        <w:rPr>
          <w:spacing w:val="-1"/>
        </w:rPr>
        <w:t>making</w:t>
      </w:r>
      <w:r>
        <w:rPr>
          <w:spacing w:val="43"/>
        </w:rPr>
        <w:t xml:space="preserve"> </w:t>
      </w:r>
      <w:r>
        <w:rPr>
          <w:spacing w:val="-1"/>
        </w:rPr>
        <w:t>money</w:t>
      </w:r>
      <w:r>
        <w:rPr>
          <w:spacing w:val="-2"/>
        </w:rPr>
        <w:t xml:space="preserve"> </w:t>
      </w:r>
      <w:r>
        <w:t>in</w:t>
      </w:r>
      <w:r>
        <w:rPr>
          <w:spacing w:val="-1"/>
        </w:rPr>
        <w:t xml:space="preserve"> the arms</w:t>
      </w:r>
      <w:r>
        <w:t xml:space="preserve"> of</w:t>
      </w:r>
      <w:r>
        <w:rPr>
          <w:spacing w:val="-1"/>
        </w:rPr>
        <w:t xml:space="preserve"> her House</w:t>
      </w:r>
      <w:r>
        <w:t xml:space="preserve"> </w:t>
      </w:r>
      <w:r>
        <w:rPr>
          <w:spacing w:val="-1"/>
        </w:rPr>
        <w:t>Selling</w:t>
      </w:r>
      <w:r>
        <w:rPr>
          <w:spacing w:val="1"/>
        </w:rPr>
        <w:t xml:space="preserve"> </w:t>
      </w:r>
      <w:r>
        <w:rPr>
          <w:spacing w:val="-1"/>
        </w:rPr>
        <w:t>Hero, Buddy,</w:t>
      </w:r>
      <w:r>
        <w:t xml:space="preserve"> </w:t>
      </w:r>
      <w:r>
        <w:rPr>
          <w:spacing w:val="-1"/>
        </w:rPr>
        <w:t>“Have</w:t>
      </w:r>
      <w:r>
        <w:t xml:space="preserve"> </w:t>
      </w:r>
      <w:r>
        <w:rPr>
          <w:spacing w:val="-1"/>
        </w:rPr>
        <w:t>you</w:t>
      </w:r>
      <w:r>
        <w:rPr>
          <w:spacing w:val="41"/>
        </w:rPr>
        <w:t xml:space="preserve"> </w:t>
      </w:r>
      <w:r>
        <w:rPr>
          <w:spacing w:val="-1"/>
        </w:rPr>
        <w:t>ever</w:t>
      </w:r>
      <w:r>
        <w:t xml:space="preserve"> </w:t>
      </w:r>
      <w:r>
        <w:rPr>
          <w:spacing w:val="-1"/>
        </w:rPr>
        <w:t>been nailed</w:t>
      </w:r>
      <w:r>
        <w:t xml:space="preserve"> </w:t>
      </w:r>
      <w:r>
        <w:rPr>
          <w:spacing w:val="-1"/>
        </w:rPr>
        <w:t>by</w:t>
      </w:r>
      <w:r>
        <w:rPr>
          <w:spacing w:val="-3"/>
        </w:rPr>
        <w:t xml:space="preserve"> </w:t>
      </w:r>
      <w:r>
        <w:rPr>
          <w:spacing w:val="-1"/>
        </w:rPr>
        <w:t>the</w:t>
      </w:r>
      <w:r>
        <w:t xml:space="preserve"> </w:t>
      </w:r>
      <w:r>
        <w:rPr>
          <w:spacing w:val="-1"/>
        </w:rPr>
        <w:t>King!”</w:t>
      </w:r>
      <w:r>
        <w:rPr>
          <w:spacing w:val="-2"/>
        </w:rPr>
        <w:t xml:space="preserve"> </w:t>
      </w:r>
      <w:r>
        <w:rPr>
          <w:spacing w:val="-1"/>
        </w:rPr>
        <w:t>and</w:t>
      </w:r>
      <w:r>
        <w:rPr>
          <w:spacing w:val="1"/>
        </w:rPr>
        <w:t xml:space="preserve"> </w:t>
      </w:r>
      <w:r>
        <w:rPr>
          <w:spacing w:val="-1"/>
        </w:rPr>
        <w:t>when Lester</w:t>
      </w:r>
      <w:r>
        <w:t xml:space="preserve"> </w:t>
      </w:r>
      <w:r>
        <w:rPr>
          <w:spacing w:val="-1"/>
        </w:rPr>
        <w:t>finds out,</w:t>
      </w:r>
      <w:r>
        <w:t xml:space="preserve"> </w:t>
      </w:r>
      <w:r>
        <w:rPr>
          <w:spacing w:val="-2"/>
        </w:rPr>
        <w:t>when</w:t>
      </w:r>
      <w:r>
        <w:rPr>
          <w:spacing w:val="36"/>
        </w:rPr>
        <w:t xml:space="preserve"> </w:t>
      </w:r>
      <w:r>
        <w:rPr>
          <w:spacing w:val="-1"/>
        </w:rPr>
        <w:t>Lester, “Rains on her</w:t>
      </w:r>
      <w:r>
        <w:rPr>
          <w:spacing w:val="1"/>
        </w:rPr>
        <w:t xml:space="preserve"> </w:t>
      </w:r>
      <w:r>
        <w:rPr>
          <w:spacing w:val="-1"/>
        </w:rPr>
        <w:t>Parade”</w:t>
      </w:r>
      <w:r>
        <w:rPr>
          <w:spacing w:val="-2"/>
        </w:rPr>
        <w:t xml:space="preserve"> </w:t>
      </w:r>
      <w:r>
        <w:rPr>
          <w:spacing w:val="-1"/>
        </w:rPr>
        <w:t>she</w:t>
      </w:r>
      <w:r>
        <w:rPr>
          <w:spacing w:val="1"/>
        </w:rPr>
        <w:t xml:space="preserve"> </w:t>
      </w:r>
      <w:r>
        <w:rPr>
          <w:spacing w:val="-1"/>
        </w:rPr>
        <w:t>screws</w:t>
      </w:r>
      <w:r>
        <w:t xml:space="preserve"> </w:t>
      </w:r>
      <w:r>
        <w:rPr>
          <w:spacing w:val="-1"/>
        </w:rPr>
        <w:t>herself</w:t>
      </w:r>
      <w:r>
        <w:rPr>
          <w:spacing w:val="-2"/>
        </w:rPr>
        <w:t xml:space="preserve"> </w:t>
      </w:r>
      <w:r>
        <w:rPr>
          <w:spacing w:val="-1"/>
        </w:rPr>
        <w:t>up</w:t>
      </w:r>
      <w:r>
        <w:t xml:space="preserve"> to</w:t>
      </w:r>
      <w:r>
        <w:rPr>
          <w:spacing w:val="-2"/>
        </w:rPr>
        <w:t xml:space="preserve"> </w:t>
      </w:r>
      <w:r>
        <w:rPr>
          <w:spacing w:val="-1"/>
        </w:rPr>
        <w:t>kill Lester.</w:t>
      </w:r>
      <w:r>
        <w:rPr>
          <w:spacing w:val="43"/>
        </w:rPr>
        <w:t xml:space="preserve"> </w:t>
      </w:r>
      <w:r>
        <w:rPr>
          <w:spacing w:val="-1"/>
        </w:rPr>
        <w:t>Mad!</w:t>
      </w:r>
    </w:p>
    <w:p w:rsidR="00743C02" w:rsidRDefault="001F2438">
      <w:pPr>
        <w:pStyle w:val="Corpodetexto"/>
        <w:ind w:right="113"/>
      </w:pPr>
      <w:r>
        <w:rPr>
          <w:spacing w:val="-1"/>
        </w:rPr>
        <w:t>Lester tries</w:t>
      </w:r>
      <w:r>
        <w:rPr>
          <w:spacing w:val="-2"/>
        </w:rPr>
        <w:t xml:space="preserve"> </w:t>
      </w:r>
      <w:r>
        <w:rPr>
          <w:spacing w:val="-1"/>
        </w:rPr>
        <w:t>to</w:t>
      </w:r>
      <w:r>
        <w:t xml:space="preserve"> </w:t>
      </w:r>
      <w:r>
        <w:rPr>
          <w:spacing w:val="-1"/>
        </w:rPr>
        <w:t>help her</w:t>
      </w:r>
      <w:r>
        <w:t xml:space="preserve"> </w:t>
      </w:r>
      <w:r>
        <w:rPr>
          <w:spacing w:val="-1"/>
        </w:rPr>
        <w:t xml:space="preserve">when he says “Its only </w:t>
      </w:r>
      <w:r>
        <w:t>a</w:t>
      </w:r>
      <w:r>
        <w:rPr>
          <w:spacing w:val="1"/>
        </w:rPr>
        <w:t xml:space="preserve"> </w:t>
      </w:r>
      <w:r>
        <w:rPr>
          <w:spacing w:val="-1"/>
        </w:rPr>
        <w:t>fucking</w:t>
      </w:r>
      <w:r>
        <w:t xml:space="preserve"> </w:t>
      </w:r>
      <w:r>
        <w:rPr>
          <w:spacing w:val="-1"/>
        </w:rPr>
        <w:t xml:space="preserve">Couch!” </w:t>
      </w:r>
      <w:r>
        <w:t>and</w:t>
      </w:r>
      <w:r>
        <w:rPr>
          <w:spacing w:val="53"/>
        </w:rPr>
        <w:t xml:space="preserve"> </w:t>
      </w:r>
      <w:r>
        <w:t xml:space="preserve">then </w:t>
      </w:r>
      <w:r>
        <w:rPr>
          <w:spacing w:val="-1"/>
        </w:rPr>
        <w:t>she</w:t>
      </w:r>
      <w:r>
        <w:t xml:space="preserve"> </w:t>
      </w:r>
      <w:r>
        <w:rPr>
          <w:spacing w:val="-2"/>
        </w:rPr>
        <w:t>shows</w:t>
      </w:r>
      <w:r>
        <w:t xml:space="preserve"> how</w:t>
      </w:r>
      <w:r>
        <w:rPr>
          <w:spacing w:val="-3"/>
        </w:rPr>
        <w:t xml:space="preserve"> </w:t>
      </w:r>
      <w:r>
        <w:rPr>
          <w:spacing w:val="-1"/>
        </w:rPr>
        <w:t>seriously</w:t>
      </w:r>
      <w:r>
        <w:rPr>
          <w:spacing w:val="-2"/>
        </w:rPr>
        <w:t xml:space="preserve"> </w:t>
      </w:r>
      <w:r>
        <w:t>she</w:t>
      </w:r>
      <w:r>
        <w:rPr>
          <w:spacing w:val="-1"/>
        </w:rPr>
        <w:t xml:space="preserve"> takes </w:t>
      </w:r>
      <w:r>
        <w:t xml:space="preserve">her </w:t>
      </w:r>
      <w:r>
        <w:rPr>
          <w:spacing w:val="-1"/>
        </w:rPr>
        <w:t>madness</w:t>
      </w:r>
      <w:r>
        <w:t xml:space="preserve"> by</w:t>
      </w:r>
      <w:r>
        <w:rPr>
          <w:spacing w:val="-2"/>
        </w:rPr>
        <w:t xml:space="preserve"> </w:t>
      </w:r>
      <w:r>
        <w:rPr>
          <w:spacing w:val="-1"/>
        </w:rPr>
        <w:t>retreating</w:t>
      </w:r>
      <w:r>
        <w:rPr>
          <w:spacing w:val="55"/>
        </w:rPr>
        <w:t xml:space="preserve"> </w:t>
      </w:r>
      <w:r>
        <w:rPr>
          <w:spacing w:val="-1"/>
        </w:rPr>
        <w:t>from</w:t>
      </w:r>
      <w:r>
        <w:rPr>
          <w:spacing w:val="-3"/>
        </w:rPr>
        <w:t xml:space="preserve"> </w:t>
      </w:r>
      <w:r>
        <w:rPr>
          <w:spacing w:val="-1"/>
        </w:rPr>
        <w:t>Love</w:t>
      </w:r>
      <w:r>
        <w:rPr>
          <w:spacing w:val="2"/>
        </w:rPr>
        <w:t xml:space="preserve"> </w:t>
      </w:r>
      <w:r>
        <w:rPr>
          <w:spacing w:val="-1"/>
        </w:rPr>
        <w:t>when Lester looks</w:t>
      </w:r>
      <w:r>
        <w:rPr>
          <w:spacing w:val="-2"/>
        </w:rPr>
        <w:t xml:space="preserve"> </w:t>
      </w:r>
      <w:r>
        <w:t xml:space="preserve">as </w:t>
      </w:r>
      <w:r>
        <w:rPr>
          <w:spacing w:val="-1"/>
        </w:rPr>
        <w:t>if he</w:t>
      </w:r>
      <w:r>
        <w:rPr>
          <w:spacing w:val="1"/>
        </w:rPr>
        <w:t xml:space="preserve"> </w:t>
      </w:r>
      <w:r>
        <w:rPr>
          <w:spacing w:val="-1"/>
        </w:rPr>
        <w:t>is</w:t>
      </w:r>
      <w:r>
        <w:rPr>
          <w:spacing w:val="-3"/>
        </w:rPr>
        <w:t xml:space="preserve"> </w:t>
      </w:r>
      <w:r>
        <w:rPr>
          <w:spacing w:val="-1"/>
        </w:rPr>
        <w:t>going</w:t>
      </w:r>
      <w:r>
        <w:t xml:space="preserve"> </w:t>
      </w:r>
      <w:r>
        <w:rPr>
          <w:spacing w:val="-1"/>
        </w:rPr>
        <w:t xml:space="preserve">to </w:t>
      </w:r>
      <w:r>
        <w:rPr>
          <w:spacing w:val="-2"/>
        </w:rPr>
        <w:t>pour</w:t>
      </w:r>
      <w:r>
        <w:rPr>
          <w:spacing w:val="-1"/>
        </w:rPr>
        <w:t xml:space="preserve"> beer</w:t>
      </w:r>
      <w:r>
        <w:rPr>
          <w:spacing w:val="-2"/>
        </w:rPr>
        <w:t xml:space="preserve"> </w:t>
      </w:r>
      <w:r>
        <w:rPr>
          <w:spacing w:val="-1"/>
        </w:rPr>
        <w:t>over</w:t>
      </w:r>
      <w:r>
        <w:rPr>
          <w:spacing w:val="-2"/>
        </w:rPr>
        <w:t xml:space="preserve"> </w:t>
      </w:r>
      <w:r>
        <w:t>her</w:t>
      </w:r>
      <w:r>
        <w:rPr>
          <w:spacing w:val="43"/>
        </w:rPr>
        <w:t xml:space="preserve"> </w:t>
      </w:r>
      <w:r>
        <w:rPr>
          <w:spacing w:val="-1"/>
        </w:rPr>
        <w:t>Italian</w:t>
      </w:r>
      <w:r>
        <w:t xml:space="preserve"> </w:t>
      </w:r>
      <w:r>
        <w:rPr>
          <w:spacing w:val="-1"/>
        </w:rPr>
        <w:t>Silk Covered</w:t>
      </w:r>
      <w:r>
        <w:rPr>
          <w:spacing w:val="1"/>
        </w:rPr>
        <w:t xml:space="preserve"> </w:t>
      </w:r>
      <w:r>
        <w:rPr>
          <w:spacing w:val="-1"/>
        </w:rPr>
        <w:t>whatever,</w:t>
      </w:r>
      <w:r>
        <w:t xml:space="preserve"> </w:t>
      </w:r>
      <w:r>
        <w:rPr>
          <w:spacing w:val="-1"/>
        </w:rPr>
        <w:t>and</w:t>
      </w:r>
      <w:r>
        <w:t xml:space="preserve"> </w:t>
      </w:r>
      <w:r>
        <w:rPr>
          <w:spacing w:val="-1"/>
        </w:rPr>
        <w:t>by</w:t>
      </w:r>
      <w:r>
        <w:rPr>
          <w:spacing w:val="-2"/>
        </w:rPr>
        <w:t xml:space="preserve"> </w:t>
      </w:r>
      <w:r>
        <w:rPr>
          <w:spacing w:val="-1"/>
        </w:rPr>
        <w:t>returning</w:t>
      </w:r>
      <w:r>
        <w:rPr>
          <w:spacing w:val="1"/>
        </w:rPr>
        <w:t xml:space="preserve"> </w:t>
      </w:r>
      <w:r>
        <w:rPr>
          <w:spacing w:val="-1"/>
        </w:rPr>
        <w:t xml:space="preserve">with </w:t>
      </w:r>
      <w:r>
        <w:t>a</w:t>
      </w:r>
      <w:r>
        <w:rPr>
          <w:spacing w:val="-1"/>
        </w:rPr>
        <w:t xml:space="preserve"> gun</w:t>
      </w:r>
      <w:r>
        <w:t xml:space="preserve"> </w:t>
      </w:r>
      <w:r>
        <w:rPr>
          <w:spacing w:val="-1"/>
        </w:rPr>
        <w:t>and</w:t>
      </w:r>
      <w:r>
        <w:t xml:space="preserve"> a</w:t>
      </w:r>
      <w:r>
        <w:rPr>
          <w:spacing w:val="21"/>
        </w:rPr>
        <w:t xml:space="preserve"> </w:t>
      </w:r>
      <w:r>
        <w:rPr>
          <w:spacing w:val="-1"/>
        </w:rPr>
        <w:t>desire</w:t>
      </w:r>
      <w:r>
        <w:rPr>
          <w:spacing w:val="1"/>
        </w:rPr>
        <w:t xml:space="preserve"> </w:t>
      </w:r>
      <w:r>
        <w:rPr>
          <w:spacing w:val="-1"/>
        </w:rPr>
        <w:t>for</w:t>
      </w:r>
      <w:r>
        <w:t xml:space="preserve"> </w:t>
      </w:r>
      <w:r>
        <w:rPr>
          <w:spacing w:val="-1"/>
        </w:rPr>
        <w:t>liberation</w:t>
      </w:r>
      <w:r>
        <w:t xml:space="preserve"> </w:t>
      </w:r>
      <w:r>
        <w:rPr>
          <w:spacing w:val="-1"/>
        </w:rPr>
        <w:t>from Lester.</w:t>
      </w:r>
      <w:r>
        <w:t xml:space="preserve"> </w:t>
      </w:r>
      <w:r>
        <w:rPr>
          <w:spacing w:val="-1"/>
        </w:rPr>
        <w:t>She</w:t>
      </w:r>
      <w:r>
        <w:rPr>
          <w:spacing w:val="1"/>
        </w:rPr>
        <w:t xml:space="preserve"> </w:t>
      </w:r>
      <w:r>
        <w:rPr>
          <w:spacing w:val="-1"/>
        </w:rPr>
        <w:t>is</w:t>
      </w:r>
      <w:r>
        <w:rPr>
          <w:spacing w:val="-2"/>
        </w:rPr>
        <w:t xml:space="preserve"> round </w:t>
      </w:r>
      <w:r>
        <w:rPr>
          <w:spacing w:val="-1"/>
        </w:rPr>
        <w:t>the</w:t>
      </w:r>
      <w:r>
        <w:t xml:space="preserve"> </w:t>
      </w:r>
      <w:r>
        <w:rPr>
          <w:spacing w:val="-1"/>
        </w:rPr>
        <w:t>twist.</w:t>
      </w:r>
    </w:p>
    <w:p w:rsidR="00743C02" w:rsidRDefault="001F2438">
      <w:pPr>
        <w:pStyle w:val="Corpodetexto"/>
        <w:ind w:right="203"/>
      </w:pPr>
      <w:r>
        <w:rPr>
          <w:spacing w:val="-1"/>
        </w:rPr>
        <w:t>And yet</w:t>
      </w:r>
      <w:r>
        <w:t xml:space="preserve"> </w:t>
      </w:r>
      <w:r>
        <w:rPr>
          <w:spacing w:val="-1"/>
        </w:rPr>
        <w:t>she</w:t>
      </w:r>
      <w:r>
        <w:t xml:space="preserve"> cries</w:t>
      </w:r>
      <w:r>
        <w:rPr>
          <w:spacing w:val="-1"/>
        </w:rPr>
        <w:t xml:space="preserve"> </w:t>
      </w:r>
      <w:r>
        <w:rPr>
          <w:spacing w:val="-2"/>
        </w:rPr>
        <w:t>out</w:t>
      </w:r>
      <w:r>
        <w:rPr>
          <w:spacing w:val="2"/>
        </w:rPr>
        <w:t xml:space="preserve"> </w:t>
      </w:r>
      <w:r>
        <w:rPr>
          <w:spacing w:val="-1"/>
        </w:rPr>
        <w:t>in</w:t>
      </w:r>
      <w:r>
        <w:rPr>
          <w:spacing w:val="-2"/>
        </w:rPr>
        <w:t xml:space="preserve"> </w:t>
      </w:r>
      <w:r>
        <w:rPr>
          <w:spacing w:val="-1"/>
        </w:rPr>
        <w:t>anguish</w:t>
      </w:r>
      <w:r>
        <w:rPr>
          <w:spacing w:val="1"/>
        </w:rPr>
        <w:t xml:space="preserve"> </w:t>
      </w:r>
      <w:r>
        <w:rPr>
          <w:spacing w:val="-1"/>
        </w:rPr>
        <w:t>when</w:t>
      </w:r>
      <w:r>
        <w:t xml:space="preserve"> </w:t>
      </w:r>
      <w:r>
        <w:rPr>
          <w:spacing w:val="-1"/>
        </w:rPr>
        <w:t>she returns home</w:t>
      </w:r>
      <w:r>
        <w:t xml:space="preserve"> to </w:t>
      </w:r>
      <w:r>
        <w:rPr>
          <w:spacing w:val="-1"/>
        </w:rPr>
        <w:t>find</w:t>
      </w:r>
      <w:r>
        <w:rPr>
          <w:spacing w:val="41"/>
        </w:rPr>
        <w:t xml:space="preserve"> </w:t>
      </w:r>
      <w:r>
        <w:rPr>
          <w:spacing w:val="-1"/>
        </w:rPr>
        <w:t>Lester, Dead.</w:t>
      </w:r>
      <w:r>
        <w:t xml:space="preserve"> She is not</w:t>
      </w:r>
      <w:r>
        <w:rPr>
          <w:spacing w:val="-1"/>
        </w:rPr>
        <w:t xml:space="preserve"> yet</w:t>
      </w:r>
      <w:r>
        <w:t xml:space="preserve"> totally</w:t>
      </w:r>
      <w:r>
        <w:rPr>
          <w:spacing w:val="-2"/>
        </w:rPr>
        <w:t xml:space="preserve"> </w:t>
      </w:r>
      <w:r>
        <w:t>gone.</w:t>
      </w:r>
    </w:p>
    <w:p w:rsidR="00743C02" w:rsidRDefault="001F2438">
      <w:pPr>
        <w:pStyle w:val="Corpodetexto"/>
        <w:ind w:right="134"/>
      </w:pPr>
      <w:r>
        <w:rPr>
          <w:spacing w:val="-1"/>
        </w:rPr>
        <w:t>The</w:t>
      </w:r>
      <w:r>
        <w:rPr>
          <w:spacing w:val="1"/>
        </w:rPr>
        <w:t xml:space="preserve"> </w:t>
      </w:r>
      <w:r>
        <w:rPr>
          <w:spacing w:val="-1"/>
        </w:rPr>
        <w:t>sixteen</w:t>
      </w:r>
      <w:r>
        <w:rPr>
          <w:spacing w:val="-2"/>
        </w:rPr>
        <w:t xml:space="preserve"> </w:t>
      </w:r>
      <w:r>
        <w:rPr>
          <w:spacing w:val="-1"/>
        </w:rPr>
        <w:t>year</w:t>
      </w:r>
      <w:r>
        <w:t xml:space="preserve"> </w:t>
      </w:r>
      <w:r>
        <w:rPr>
          <w:spacing w:val="-1"/>
        </w:rPr>
        <w:t xml:space="preserve">old </w:t>
      </w:r>
      <w:r>
        <w:rPr>
          <w:spacing w:val="-2"/>
        </w:rPr>
        <w:t>Mena</w:t>
      </w:r>
      <w:r>
        <w:rPr>
          <w:spacing w:val="1"/>
        </w:rPr>
        <w:t xml:space="preserve"> </w:t>
      </w:r>
      <w:r>
        <w:rPr>
          <w:spacing w:val="-1"/>
        </w:rPr>
        <w:t>Suvari</w:t>
      </w:r>
      <w:r>
        <w:rPr>
          <w:spacing w:val="-2"/>
        </w:rPr>
        <w:t xml:space="preserve"> </w:t>
      </w:r>
      <w:r>
        <w:rPr>
          <w:spacing w:val="-1"/>
        </w:rPr>
        <w:t>character</w:t>
      </w:r>
      <w:r>
        <w:rPr>
          <w:spacing w:val="-2"/>
        </w:rPr>
        <w:t xml:space="preserve"> </w:t>
      </w:r>
      <w:r>
        <w:rPr>
          <w:spacing w:val="-1"/>
        </w:rPr>
        <w:t>has</w:t>
      </w:r>
      <w:r>
        <w:rPr>
          <w:spacing w:val="-2"/>
        </w:rPr>
        <w:t xml:space="preserve"> </w:t>
      </w:r>
      <w:r>
        <w:rPr>
          <w:spacing w:val="-1"/>
        </w:rPr>
        <w:t>written herself into</w:t>
      </w:r>
      <w:r>
        <w:rPr>
          <w:spacing w:val="53"/>
        </w:rPr>
        <w:t xml:space="preserve"> </w:t>
      </w:r>
      <w:r>
        <w:t xml:space="preserve">a </w:t>
      </w:r>
      <w:r>
        <w:rPr>
          <w:spacing w:val="-2"/>
        </w:rPr>
        <w:t>wrong</w:t>
      </w:r>
      <w:r>
        <w:t xml:space="preserve"> </w:t>
      </w:r>
      <w:r>
        <w:rPr>
          <w:spacing w:val="-1"/>
        </w:rPr>
        <w:t>thoughtform which</w:t>
      </w:r>
      <w:r>
        <w:rPr>
          <w:spacing w:val="1"/>
        </w:rPr>
        <w:t xml:space="preserve"> </w:t>
      </w:r>
      <w:r>
        <w:rPr>
          <w:spacing w:val="-2"/>
        </w:rPr>
        <w:t>will</w:t>
      </w:r>
      <w:r>
        <w:t xml:space="preserve"> </w:t>
      </w:r>
      <w:r>
        <w:rPr>
          <w:spacing w:val="-1"/>
        </w:rPr>
        <w:t>destroy</w:t>
      </w:r>
      <w:r>
        <w:rPr>
          <w:spacing w:val="-2"/>
        </w:rPr>
        <w:t xml:space="preserve"> </w:t>
      </w:r>
      <w:r>
        <w:rPr>
          <w:spacing w:val="-1"/>
        </w:rPr>
        <w:t>her</w:t>
      </w:r>
      <w:r>
        <w:t xml:space="preserve"> </w:t>
      </w:r>
      <w:r>
        <w:rPr>
          <w:spacing w:val="-1"/>
        </w:rPr>
        <w:t>life</w:t>
      </w:r>
      <w:r>
        <w:t xml:space="preserve"> </w:t>
      </w:r>
      <w:r>
        <w:rPr>
          <w:spacing w:val="-1"/>
        </w:rPr>
        <w:t>if</w:t>
      </w:r>
      <w:r>
        <w:t xml:space="preserve"> </w:t>
      </w:r>
      <w:r>
        <w:rPr>
          <w:spacing w:val="-1"/>
        </w:rPr>
        <w:t>she</w:t>
      </w:r>
      <w:r>
        <w:t xml:space="preserve"> </w:t>
      </w:r>
      <w:r>
        <w:rPr>
          <w:spacing w:val="-1"/>
        </w:rPr>
        <w:t>enters</w:t>
      </w:r>
      <w:r>
        <w:rPr>
          <w:spacing w:val="-2"/>
        </w:rPr>
        <w:t xml:space="preserve"> </w:t>
      </w:r>
      <w:r>
        <w:rPr>
          <w:spacing w:val="-1"/>
        </w:rPr>
        <w:t>into</w:t>
      </w:r>
      <w:r>
        <w:t xml:space="preserve"> </w:t>
      </w:r>
      <w:r>
        <w:rPr>
          <w:spacing w:val="-1"/>
        </w:rPr>
        <w:t>it.</w:t>
      </w:r>
      <w:r>
        <w:rPr>
          <w:spacing w:val="41"/>
        </w:rPr>
        <w:t xml:space="preserve"> </w:t>
      </w:r>
      <w:r>
        <w:rPr>
          <w:spacing w:val="-1"/>
        </w:rPr>
        <w:t>She</w:t>
      </w:r>
      <w:r>
        <w:rPr>
          <w:spacing w:val="1"/>
        </w:rPr>
        <w:t xml:space="preserve"> </w:t>
      </w:r>
      <w:r>
        <w:rPr>
          <w:spacing w:val="-1"/>
        </w:rPr>
        <w:t>longs</w:t>
      </w:r>
      <w:r>
        <w:rPr>
          <w:spacing w:val="-2"/>
        </w:rPr>
        <w:t xml:space="preserve"> </w:t>
      </w:r>
      <w:r>
        <w:t>to</w:t>
      </w:r>
      <w:r>
        <w:rPr>
          <w:spacing w:val="-1"/>
        </w:rPr>
        <w:t xml:space="preserve"> be</w:t>
      </w:r>
      <w:r>
        <w:rPr>
          <w:spacing w:val="1"/>
        </w:rPr>
        <w:t xml:space="preserve"> </w:t>
      </w:r>
      <w:r>
        <w:rPr>
          <w:spacing w:val="-1"/>
        </w:rPr>
        <w:t xml:space="preserve">different, </w:t>
      </w:r>
      <w:r>
        <w:t xml:space="preserve">to </w:t>
      </w:r>
      <w:r>
        <w:rPr>
          <w:spacing w:val="-1"/>
        </w:rPr>
        <w:t xml:space="preserve">be </w:t>
      </w:r>
      <w:r>
        <w:t>a</w:t>
      </w:r>
      <w:r>
        <w:rPr>
          <w:spacing w:val="1"/>
        </w:rPr>
        <w:t xml:space="preserve"> </w:t>
      </w:r>
      <w:r>
        <w:rPr>
          <w:spacing w:val="-1"/>
        </w:rPr>
        <w:t>beautiful</w:t>
      </w:r>
      <w:r>
        <w:t xml:space="preserve"> </w:t>
      </w:r>
      <w:r>
        <w:rPr>
          <w:spacing w:val="-1"/>
        </w:rPr>
        <w:t xml:space="preserve">model, </w:t>
      </w:r>
      <w:r>
        <w:t>to</w:t>
      </w:r>
      <w:r>
        <w:rPr>
          <w:spacing w:val="-1"/>
        </w:rPr>
        <w:t xml:space="preserve"> climb </w:t>
      </w:r>
      <w:r>
        <w:t>the</w:t>
      </w:r>
      <w:r>
        <w:rPr>
          <w:spacing w:val="31"/>
        </w:rPr>
        <w:t xml:space="preserve"> </w:t>
      </w:r>
      <w:r>
        <w:rPr>
          <w:spacing w:val="-1"/>
        </w:rPr>
        <w:t>ladder of</w:t>
      </w:r>
      <w:r>
        <w:t xml:space="preserve"> </w:t>
      </w:r>
      <w:r>
        <w:rPr>
          <w:spacing w:val="-1"/>
        </w:rPr>
        <w:t>success</w:t>
      </w:r>
      <w:r>
        <w:rPr>
          <w:spacing w:val="1"/>
        </w:rPr>
        <w:t xml:space="preserve"> </w:t>
      </w:r>
      <w:r>
        <w:rPr>
          <w:spacing w:val="-1"/>
        </w:rPr>
        <w:t>with her</w:t>
      </w:r>
      <w:r>
        <w:t xml:space="preserve"> </w:t>
      </w:r>
      <w:r>
        <w:rPr>
          <w:spacing w:val="-1"/>
        </w:rPr>
        <w:t>sex.</w:t>
      </w:r>
    </w:p>
    <w:p w:rsidR="00743C02" w:rsidRDefault="001F2438">
      <w:pPr>
        <w:pStyle w:val="Corpodetexto"/>
        <w:spacing w:before="120"/>
        <w:ind w:right="203"/>
      </w:pPr>
      <w:r>
        <w:rPr>
          <w:spacing w:val="-1"/>
        </w:rPr>
        <w:t>She</w:t>
      </w:r>
      <w:r>
        <w:t xml:space="preserve"> </w:t>
      </w:r>
      <w:r>
        <w:rPr>
          <w:spacing w:val="-1"/>
        </w:rPr>
        <w:t>tells</w:t>
      </w:r>
      <w:r>
        <w:rPr>
          <w:spacing w:val="-2"/>
        </w:rPr>
        <w:t xml:space="preserve"> </w:t>
      </w:r>
      <w:r>
        <w:rPr>
          <w:spacing w:val="-1"/>
        </w:rPr>
        <w:t>everyone</w:t>
      </w:r>
      <w:r>
        <w:t xml:space="preserve"> </w:t>
      </w:r>
      <w:r>
        <w:rPr>
          <w:spacing w:val="-1"/>
        </w:rPr>
        <w:t>that</w:t>
      </w:r>
      <w:r>
        <w:rPr>
          <w:spacing w:val="-2"/>
        </w:rPr>
        <w:t xml:space="preserve"> </w:t>
      </w:r>
      <w:r>
        <w:rPr>
          <w:spacing w:val="-1"/>
        </w:rPr>
        <w:t>this</w:t>
      </w:r>
      <w:r>
        <w:t xml:space="preserve"> </w:t>
      </w:r>
      <w:r>
        <w:rPr>
          <w:spacing w:val="-1"/>
        </w:rPr>
        <w:t>is</w:t>
      </w:r>
      <w:r>
        <w:rPr>
          <w:spacing w:val="-2"/>
        </w:rPr>
        <w:t xml:space="preserve"> </w:t>
      </w:r>
      <w:r>
        <w:rPr>
          <w:spacing w:val="-1"/>
        </w:rPr>
        <w:t>the</w:t>
      </w:r>
      <w:r>
        <w:rPr>
          <w:spacing w:val="1"/>
        </w:rPr>
        <w:t xml:space="preserve"> </w:t>
      </w:r>
      <w:r>
        <w:rPr>
          <w:spacing w:val="-2"/>
        </w:rPr>
        <w:t xml:space="preserve">way </w:t>
      </w:r>
      <w:r>
        <w:rPr>
          <w:spacing w:val="-1"/>
        </w:rPr>
        <w:t>it</w:t>
      </w:r>
      <w:r>
        <w:rPr>
          <w:spacing w:val="2"/>
        </w:rPr>
        <w:t xml:space="preserve"> </w:t>
      </w:r>
      <w:r>
        <w:rPr>
          <w:spacing w:val="-1"/>
        </w:rPr>
        <w:t>is.</w:t>
      </w:r>
      <w:r>
        <w:t xml:space="preserve"> </w:t>
      </w:r>
      <w:r>
        <w:rPr>
          <w:spacing w:val="-1"/>
        </w:rPr>
        <w:t>Life</w:t>
      </w:r>
      <w:r>
        <w:rPr>
          <w:spacing w:val="1"/>
        </w:rPr>
        <w:t xml:space="preserve"> </w:t>
      </w:r>
      <w:r>
        <w:rPr>
          <w:spacing w:val="-1"/>
        </w:rPr>
        <w:t>is</w:t>
      </w:r>
      <w:r>
        <w:rPr>
          <w:spacing w:val="-2"/>
        </w:rPr>
        <w:t xml:space="preserve"> </w:t>
      </w:r>
      <w:r>
        <w:rPr>
          <w:spacing w:val="-1"/>
        </w:rPr>
        <w:t>like</w:t>
      </w:r>
      <w:r>
        <w:t xml:space="preserve"> </w:t>
      </w:r>
      <w:r>
        <w:rPr>
          <w:spacing w:val="-1"/>
        </w:rPr>
        <w:t>that.</w:t>
      </w:r>
      <w:r>
        <w:rPr>
          <w:spacing w:val="-2"/>
        </w:rPr>
        <w:t xml:space="preserve"> </w:t>
      </w:r>
      <w:r>
        <w:rPr>
          <w:spacing w:val="-1"/>
        </w:rPr>
        <w:t>And</w:t>
      </w:r>
      <w:r>
        <w:rPr>
          <w:spacing w:val="-2"/>
        </w:rPr>
        <w:t xml:space="preserve"> </w:t>
      </w:r>
      <w:r>
        <w:rPr>
          <w:spacing w:val="-1"/>
        </w:rPr>
        <w:t>this</w:t>
      </w:r>
      <w:r>
        <w:rPr>
          <w:spacing w:val="32"/>
        </w:rPr>
        <w:t xml:space="preserve"> </w:t>
      </w:r>
      <w:r>
        <w:rPr>
          <w:spacing w:val="-1"/>
        </w:rPr>
        <w:t>way</w:t>
      </w:r>
      <w:r>
        <w:rPr>
          <w:spacing w:val="-2"/>
        </w:rPr>
        <w:t xml:space="preserve"> </w:t>
      </w:r>
      <w:r>
        <w:rPr>
          <w:spacing w:val="-1"/>
        </w:rPr>
        <w:t>can</w:t>
      </w:r>
      <w:r>
        <w:t xml:space="preserve"> </w:t>
      </w:r>
      <w:r>
        <w:rPr>
          <w:spacing w:val="-1"/>
        </w:rPr>
        <w:t>lead to</w:t>
      </w:r>
      <w:r>
        <w:t xml:space="preserve"> </w:t>
      </w:r>
      <w:r>
        <w:rPr>
          <w:spacing w:val="-1"/>
        </w:rPr>
        <w:t>success,</w:t>
      </w:r>
      <w:r>
        <w:rPr>
          <w:spacing w:val="1"/>
        </w:rPr>
        <w:t xml:space="preserve"> </w:t>
      </w:r>
      <w:r>
        <w:rPr>
          <w:spacing w:val="-1"/>
        </w:rPr>
        <w:t>yes,</w:t>
      </w:r>
      <w:r>
        <w:t xml:space="preserve"> </w:t>
      </w:r>
      <w:r>
        <w:rPr>
          <w:spacing w:val="-2"/>
        </w:rPr>
        <w:t>but</w:t>
      </w:r>
      <w:r>
        <w:rPr>
          <w:spacing w:val="2"/>
        </w:rPr>
        <w:t xml:space="preserve"> </w:t>
      </w:r>
      <w:r>
        <w:rPr>
          <w:spacing w:val="-1"/>
        </w:rPr>
        <w:t>it will</w:t>
      </w:r>
      <w:r>
        <w:t xml:space="preserve"> </w:t>
      </w:r>
      <w:r>
        <w:rPr>
          <w:spacing w:val="-1"/>
        </w:rPr>
        <w:t>also</w:t>
      </w:r>
      <w:r>
        <w:t xml:space="preserve"> </w:t>
      </w:r>
      <w:r>
        <w:rPr>
          <w:spacing w:val="-1"/>
        </w:rPr>
        <w:t>lead towards</w:t>
      </w:r>
      <w:r>
        <w:t xml:space="preserve"> </w:t>
      </w:r>
      <w:r>
        <w:rPr>
          <w:spacing w:val="-1"/>
        </w:rPr>
        <w:t>madness</w:t>
      </w:r>
      <w:r>
        <w:rPr>
          <w:spacing w:val="29"/>
        </w:rPr>
        <w:t xml:space="preserve"> </w:t>
      </w:r>
      <w:r>
        <w:t>as</w:t>
      </w:r>
      <w:r>
        <w:rPr>
          <w:spacing w:val="-1"/>
        </w:rPr>
        <w:t xml:space="preserve"> </w:t>
      </w:r>
      <w:r>
        <w:t xml:space="preserve">this </w:t>
      </w:r>
      <w:r>
        <w:rPr>
          <w:spacing w:val="-1"/>
        </w:rPr>
        <w:t>wrong thoughtform</w:t>
      </w:r>
      <w:r>
        <w:rPr>
          <w:spacing w:val="-2"/>
        </w:rPr>
        <w:t xml:space="preserve"> </w:t>
      </w:r>
      <w:r>
        <w:t xml:space="preserve">takes </w:t>
      </w:r>
      <w:r>
        <w:rPr>
          <w:spacing w:val="-1"/>
        </w:rPr>
        <w:t>you</w:t>
      </w:r>
      <w:r>
        <w:rPr>
          <w:spacing w:val="-2"/>
        </w:rPr>
        <w:t xml:space="preserve"> </w:t>
      </w:r>
      <w:r>
        <w:t>away</w:t>
      </w:r>
      <w:r>
        <w:rPr>
          <w:spacing w:val="-2"/>
        </w:rPr>
        <w:t xml:space="preserve"> </w:t>
      </w:r>
      <w:r>
        <w:t>from</w:t>
      </w:r>
      <w:r>
        <w:rPr>
          <w:spacing w:val="-1"/>
        </w:rPr>
        <w:t xml:space="preserve"> your</w:t>
      </w:r>
      <w:r>
        <w:t xml:space="preserve"> </w:t>
      </w:r>
      <w:r>
        <w:rPr>
          <w:spacing w:val="-1"/>
        </w:rPr>
        <w:t>true</w:t>
      </w:r>
      <w:r>
        <w:t xml:space="preserve"> </w:t>
      </w:r>
      <w:r>
        <w:rPr>
          <w:spacing w:val="-1"/>
        </w:rPr>
        <w:t>soul</w:t>
      </w:r>
      <w:r>
        <w:rPr>
          <w:spacing w:val="30"/>
        </w:rPr>
        <w:t xml:space="preserve"> </w:t>
      </w:r>
      <w:r>
        <w:rPr>
          <w:spacing w:val="-1"/>
        </w:rPr>
        <w:t>path.</w:t>
      </w:r>
    </w:p>
    <w:p w:rsidR="00743C02" w:rsidRDefault="001F2438">
      <w:pPr>
        <w:pStyle w:val="Corpodetexto"/>
        <w:spacing w:before="120"/>
        <w:ind w:right="161"/>
      </w:pPr>
      <w:r>
        <w:t>And</w:t>
      </w:r>
      <w:r>
        <w:rPr>
          <w:spacing w:val="-1"/>
        </w:rPr>
        <w:t xml:space="preserve"> the taking</w:t>
      </w:r>
      <w:r>
        <w:t xml:space="preserve"> of</w:t>
      </w:r>
      <w:r>
        <w:rPr>
          <w:spacing w:val="-1"/>
        </w:rPr>
        <w:t xml:space="preserve"> the</w:t>
      </w:r>
      <w:r>
        <w:t xml:space="preserve"> </w:t>
      </w:r>
      <w:r>
        <w:rPr>
          <w:spacing w:val="-1"/>
        </w:rPr>
        <w:t>path leading</w:t>
      </w:r>
      <w:r>
        <w:t xml:space="preserve"> </w:t>
      </w:r>
      <w:r>
        <w:rPr>
          <w:spacing w:val="-1"/>
        </w:rPr>
        <w:t>you</w:t>
      </w:r>
      <w:r>
        <w:rPr>
          <w:spacing w:val="-2"/>
        </w:rPr>
        <w:t xml:space="preserve"> </w:t>
      </w:r>
      <w:r>
        <w:rPr>
          <w:spacing w:val="-1"/>
        </w:rPr>
        <w:t>away</w:t>
      </w:r>
      <w:r>
        <w:rPr>
          <w:spacing w:val="-2"/>
        </w:rPr>
        <w:t xml:space="preserve"> </w:t>
      </w:r>
      <w:r>
        <w:t>from</w:t>
      </w:r>
      <w:r>
        <w:rPr>
          <w:spacing w:val="-1"/>
        </w:rPr>
        <w:t xml:space="preserve"> your true</w:t>
      </w:r>
      <w:r>
        <w:t xml:space="preserve"> </w:t>
      </w:r>
      <w:r>
        <w:rPr>
          <w:spacing w:val="-1"/>
        </w:rPr>
        <w:t>soul</w:t>
      </w:r>
      <w:r>
        <w:rPr>
          <w:spacing w:val="41"/>
        </w:rPr>
        <w:t xml:space="preserve"> </w:t>
      </w:r>
      <w:r>
        <w:rPr>
          <w:spacing w:val="-1"/>
        </w:rPr>
        <w:t>path</w:t>
      </w:r>
      <w:r>
        <w:t xml:space="preserve"> </w:t>
      </w:r>
      <w:r>
        <w:rPr>
          <w:spacing w:val="-1"/>
        </w:rPr>
        <w:t>really</w:t>
      </w:r>
      <w:r>
        <w:rPr>
          <w:spacing w:val="-2"/>
        </w:rPr>
        <w:t xml:space="preserve"> </w:t>
      </w:r>
      <w:r>
        <w:rPr>
          <w:spacing w:val="-1"/>
        </w:rPr>
        <w:t>is</w:t>
      </w:r>
      <w:r>
        <w:t xml:space="preserve"> </w:t>
      </w:r>
      <w:r>
        <w:rPr>
          <w:spacing w:val="-1"/>
        </w:rPr>
        <w:t>normal</w:t>
      </w:r>
      <w:r>
        <w:t xml:space="preserve"> </w:t>
      </w:r>
      <w:r>
        <w:rPr>
          <w:spacing w:val="-1"/>
        </w:rPr>
        <w:t>in</w:t>
      </w:r>
      <w:r>
        <w:rPr>
          <w:spacing w:val="-2"/>
        </w:rPr>
        <w:t xml:space="preserve"> </w:t>
      </w:r>
      <w:r>
        <w:rPr>
          <w:spacing w:val="-1"/>
        </w:rPr>
        <w:t>just</w:t>
      </w:r>
      <w:r>
        <w:t xml:space="preserve"> </w:t>
      </w:r>
      <w:r>
        <w:rPr>
          <w:spacing w:val="-1"/>
        </w:rPr>
        <w:t>about</w:t>
      </w:r>
      <w:r>
        <w:rPr>
          <w:spacing w:val="-2"/>
        </w:rPr>
        <w:t xml:space="preserve"> </w:t>
      </w:r>
      <w:r>
        <w:rPr>
          <w:spacing w:val="-1"/>
        </w:rPr>
        <w:t>everyone.</w:t>
      </w:r>
      <w:r>
        <w:t xml:space="preserve"> </w:t>
      </w:r>
      <w:r>
        <w:rPr>
          <w:spacing w:val="-1"/>
        </w:rPr>
        <w:t>It</w:t>
      </w:r>
      <w:r>
        <w:t xml:space="preserve"> </w:t>
      </w:r>
      <w:r>
        <w:rPr>
          <w:spacing w:val="-1"/>
        </w:rPr>
        <w:t>is</w:t>
      </w:r>
      <w:r>
        <w:rPr>
          <w:spacing w:val="-2"/>
        </w:rPr>
        <w:t xml:space="preserve"> </w:t>
      </w:r>
      <w:r>
        <w:rPr>
          <w:spacing w:val="-1"/>
        </w:rPr>
        <w:t>the</w:t>
      </w:r>
      <w:r>
        <w:t xml:space="preserve"> </w:t>
      </w:r>
      <w:r>
        <w:rPr>
          <w:spacing w:val="-1"/>
        </w:rPr>
        <w:t>major</w:t>
      </w:r>
      <w:r>
        <w:rPr>
          <w:spacing w:val="-2"/>
        </w:rPr>
        <w:t xml:space="preserve"> </w:t>
      </w:r>
      <w:r>
        <w:rPr>
          <w:spacing w:val="-1"/>
        </w:rPr>
        <w:t>cause</w:t>
      </w:r>
      <w:r>
        <w:rPr>
          <w:spacing w:val="1"/>
        </w:rPr>
        <w:t xml:space="preserve"> </w:t>
      </w:r>
      <w:r>
        <w:rPr>
          <w:spacing w:val="-1"/>
        </w:rPr>
        <w:t>of</w:t>
      </w:r>
      <w:r>
        <w:rPr>
          <w:spacing w:val="32"/>
        </w:rPr>
        <w:t xml:space="preserve"> </w:t>
      </w:r>
      <w:r>
        <w:rPr>
          <w:spacing w:val="-1"/>
        </w:rPr>
        <w:t>all pain</w:t>
      </w:r>
      <w:r>
        <w:rPr>
          <w:spacing w:val="-2"/>
        </w:rPr>
        <w:t xml:space="preserve"> </w:t>
      </w:r>
      <w:r>
        <w:t>and</w:t>
      </w:r>
      <w:r>
        <w:rPr>
          <w:spacing w:val="-2"/>
        </w:rPr>
        <w:t xml:space="preserve"> </w:t>
      </w:r>
      <w:r>
        <w:rPr>
          <w:spacing w:val="-1"/>
        </w:rPr>
        <w:t xml:space="preserve">bad </w:t>
      </w:r>
      <w:r>
        <w:rPr>
          <w:spacing w:val="-2"/>
        </w:rPr>
        <w:t>luck</w:t>
      </w:r>
      <w:r>
        <w:rPr>
          <w:spacing w:val="2"/>
        </w:rPr>
        <w:t xml:space="preserve"> </w:t>
      </w:r>
      <w:r>
        <w:rPr>
          <w:spacing w:val="-1"/>
        </w:rPr>
        <w:t>in</w:t>
      </w:r>
      <w:r>
        <w:rPr>
          <w:spacing w:val="-2"/>
        </w:rPr>
        <w:t xml:space="preserve"> </w:t>
      </w:r>
      <w:r>
        <w:rPr>
          <w:spacing w:val="-1"/>
        </w:rPr>
        <w:t>everyone’s life.</w:t>
      </w:r>
    </w:p>
    <w:p w:rsidR="00743C02" w:rsidRDefault="001F2438">
      <w:pPr>
        <w:pStyle w:val="Corpodetexto"/>
        <w:spacing w:before="120"/>
        <w:ind w:right="203"/>
      </w:pPr>
      <w:r>
        <w:t>By,</w:t>
      </w:r>
      <w:r>
        <w:rPr>
          <w:spacing w:val="-1"/>
        </w:rPr>
        <w:t xml:space="preserve"> </w:t>
      </w:r>
      <w:r>
        <w:t xml:space="preserve">as </w:t>
      </w:r>
      <w:r>
        <w:rPr>
          <w:spacing w:val="-1"/>
        </w:rPr>
        <w:t>yet</w:t>
      </w:r>
      <w:r>
        <w:t xml:space="preserve"> not</w:t>
      </w:r>
      <w:r>
        <w:rPr>
          <w:spacing w:val="-1"/>
        </w:rPr>
        <w:t xml:space="preserve"> taking </w:t>
      </w:r>
      <w:r>
        <w:t>that path,</w:t>
      </w:r>
      <w:r>
        <w:rPr>
          <w:spacing w:val="-2"/>
        </w:rPr>
        <w:t xml:space="preserve"> </w:t>
      </w:r>
      <w:r>
        <w:t xml:space="preserve">the </w:t>
      </w:r>
      <w:r>
        <w:rPr>
          <w:spacing w:val="-1"/>
        </w:rPr>
        <w:t>Mena</w:t>
      </w:r>
      <w:r>
        <w:t xml:space="preserve"> </w:t>
      </w:r>
      <w:r>
        <w:rPr>
          <w:spacing w:val="-1"/>
        </w:rPr>
        <w:t xml:space="preserve">Suvari </w:t>
      </w:r>
      <w:r>
        <w:t>Character</w:t>
      </w:r>
      <w:r>
        <w:rPr>
          <w:spacing w:val="-1"/>
        </w:rPr>
        <w:t xml:space="preserve"> really</w:t>
      </w:r>
      <w:r>
        <w:rPr>
          <w:spacing w:val="-2"/>
        </w:rPr>
        <w:t xml:space="preserve"> </w:t>
      </w:r>
      <w:r>
        <w:t>is</w:t>
      </w:r>
      <w:r>
        <w:rPr>
          <w:spacing w:val="33"/>
        </w:rPr>
        <w:t xml:space="preserve"> </w:t>
      </w:r>
      <w:r>
        <w:rPr>
          <w:spacing w:val="-1"/>
        </w:rPr>
        <w:t>different!</w:t>
      </w:r>
    </w:p>
    <w:p w:rsidR="00743C02" w:rsidRDefault="001F2438">
      <w:pPr>
        <w:pStyle w:val="Corpodetexto"/>
        <w:ind w:right="203"/>
      </w:pPr>
      <w:r>
        <w:rPr>
          <w:spacing w:val="-1"/>
        </w:rPr>
        <w:t>And</w:t>
      </w:r>
      <w:r>
        <w:t xml:space="preserve"> </w:t>
      </w:r>
      <w:r>
        <w:rPr>
          <w:spacing w:val="-1"/>
        </w:rPr>
        <w:t>yet</w:t>
      </w:r>
      <w:r>
        <w:t xml:space="preserve"> </w:t>
      </w:r>
      <w:r>
        <w:rPr>
          <w:spacing w:val="-1"/>
        </w:rPr>
        <w:t>when</w:t>
      </w:r>
      <w:r>
        <w:t xml:space="preserve"> </w:t>
      </w:r>
      <w:r>
        <w:rPr>
          <w:spacing w:val="-1"/>
        </w:rPr>
        <w:t>Lester</w:t>
      </w:r>
      <w:r>
        <w:t xml:space="preserve"> </w:t>
      </w:r>
      <w:r>
        <w:rPr>
          <w:spacing w:val="-1"/>
        </w:rPr>
        <w:t>makes his</w:t>
      </w:r>
      <w:r>
        <w:t xml:space="preserve"> </w:t>
      </w:r>
      <w:r>
        <w:rPr>
          <w:spacing w:val="-1"/>
        </w:rPr>
        <w:t>sexual approach,</w:t>
      </w:r>
      <w:r>
        <w:t xml:space="preserve"> </w:t>
      </w:r>
      <w:r>
        <w:rPr>
          <w:spacing w:val="-1"/>
        </w:rPr>
        <w:t>she</w:t>
      </w:r>
      <w:r>
        <w:t xml:space="preserve"> </w:t>
      </w:r>
      <w:r>
        <w:rPr>
          <w:spacing w:val="-1"/>
        </w:rPr>
        <w:t>tells</w:t>
      </w:r>
      <w:r>
        <w:t xml:space="preserve"> </w:t>
      </w:r>
      <w:r>
        <w:rPr>
          <w:spacing w:val="-2"/>
        </w:rPr>
        <w:t>Lester</w:t>
      </w:r>
      <w:r>
        <w:rPr>
          <w:spacing w:val="28"/>
        </w:rPr>
        <w:t xml:space="preserve"> </w:t>
      </w:r>
      <w:r>
        <w:rPr>
          <w:spacing w:val="-1"/>
        </w:rPr>
        <w:t>that</w:t>
      </w:r>
      <w:r>
        <w:t xml:space="preserve"> </w:t>
      </w:r>
      <w:r>
        <w:rPr>
          <w:spacing w:val="-1"/>
        </w:rPr>
        <w:t>she</w:t>
      </w:r>
      <w:r>
        <w:rPr>
          <w:spacing w:val="1"/>
        </w:rPr>
        <w:t xml:space="preserve"> </w:t>
      </w:r>
      <w:r>
        <w:rPr>
          <w:spacing w:val="-1"/>
        </w:rPr>
        <w:t>is</w:t>
      </w:r>
      <w:r>
        <w:rPr>
          <w:spacing w:val="-2"/>
        </w:rPr>
        <w:t xml:space="preserve"> </w:t>
      </w:r>
      <w:r>
        <w:t xml:space="preserve">a </w:t>
      </w:r>
      <w:r>
        <w:rPr>
          <w:spacing w:val="-1"/>
        </w:rPr>
        <w:t>virgin.</w:t>
      </w:r>
      <w:r>
        <w:t xml:space="preserve"> </w:t>
      </w:r>
      <w:r>
        <w:rPr>
          <w:spacing w:val="-1"/>
        </w:rPr>
        <w:t>She</w:t>
      </w:r>
      <w:r>
        <w:rPr>
          <w:spacing w:val="-2"/>
        </w:rPr>
        <w:t xml:space="preserve"> </w:t>
      </w:r>
      <w:r>
        <w:rPr>
          <w:spacing w:val="-1"/>
        </w:rPr>
        <w:t>really</w:t>
      </w:r>
      <w:r>
        <w:rPr>
          <w:spacing w:val="-2"/>
        </w:rPr>
        <w:t xml:space="preserve"> </w:t>
      </w:r>
      <w:r>
        <w:rPr>
          <w:spacing w:val="-1"/>
        </w:rPr>
        <w:t>is</w:t>
      </w:r>
      <w:r>
        <w:rPr>
          <w:spacing w:val="1"/>
        </w:rPr>
        <w:t xml:space="preserve"> </w:t>
      </w:r>
      <w:r>
        <w:rPr>
          <w:spacing w:val="-1"/>
        </w:rPr>
        <w:t>different</w:t>
      </w:r>
      <w:r>
        <w:t xml:space="preserve"> </w:t>
      </w:r>
      <w:r>
        <w:rPr>
          <w:spacing w:val="-1"/>
        </w:rPr>
        <w:t>again!</w:t>
      </w:r>
      <w:r>
        <w:t xml:space="preserve"> </w:t>
      </w:r>
      <w:r>
        <w:rPr>
          <w:spacing w:val="-1"/>
        </w:rPr>
        <w:t>And</w:t>
      </w:r>
      <w:r>
        <w:rPr>
          <w:spacing w:val="-2"/>
        </w:rPr>
        <w:t xml:space="preserve"> </w:t>
      </w:r>
      <w:r>
        <w:rPr>
          <w:spacing w:val="-1"/>
        </w:rPr>
        <w:t>this</w:t>
      </w:r>
      <w:r>
        <w:rPr>
          <w:spacing w:val="-2"/>
        </w:rPr>
        <w:t xml:space="preserve"> </w:t>
      </w:r>
      <w:r>
        <w:rPr>
          <w:spacing w:val="-1"/>
        </w:rPr>
        <w:t>causes</w:t>
      </w:r>
      <w:r>
        <w:rPr>
          <w:spacing w:val="33"/>
        </w:rPr>
        <w:t xml:space="preserve"> </w:t>
      </w:r>
      <w:r>
        <w:rPr>
          <w:spacing w:val="-1"/>
        </w:rPr>
        <w:t xml:space="preserve">Lester </w:t>
      </w:r>
      <w:r>
        <w:t xml:space="preserve">to </w:t>
      </w:r>
      <w:r>
        <w:rPr>
          <w:spacing w:val="-1"/>
        </w:rPr>
        <w:t>come</w:t>
      </w:r>
      <w:r>
        <w:t xml:space="preserve"> </w:t>
      </w:r>
      <w:r>
        <w:rPr>
          <w:spacing w:val="-1"/>
        </w:rPr>
        <w:t>out</w:t>
      </w:r>
      <w:r>
        <w:t xml:space="preserve"> of </w:t>
      </w:r>
      <w:r>
        <w:rPr>
          <w:spacing w:val="-1"/>
        </w:rPr>
        <w:t>his</w:t>
      </w:r>
      <w:r>
        <w:t xml:space="preserve"> </w:t>
      </w:r>
      <w:r>
        <w:rPr>
          <w:spacing w:val="-1"/>
        </w:rPr>
        <w:t>lust.</w:t>
      </w:r>
      <w:r>
        <w:t xml:space="preserve"> </w:t>
      </w:r>
      <w:r>
        <w:rPr>
          <w:spacing w:val="-1"/>
        </w:rPr>
        <w:t>To</w:t>
      </w:r>
      <w:r>
        <w:t xml:space="preserve"> </w:t>
      </w:r>
      <w:r>
        <w:rPr>
          <w:spacing w:val="-1"/>
        </w:rPr>
        <w:t>see this</w:t>
      </w:r>
      <w:r>
        <w:t xml:space="preserve"> </w:t>
      </w:r>
      <w:r>
        <w:rPr>
          <w:spacing w:val="-1"/>
        </w:rPr>
        <w:t>beautiful</w:t>
      </w:r>
      <w:r>
        <w:rPr>
          <w:spacing w:val="1"/>
        </w:rPr>
        <w:t xml:space="preserve"> </w:t>
      </w:r>
      <w:r>
        <w:rPr>
          <w:spacing w:val="-1"/>
        </w:rPr>
        <w:t>young</w:t>
      </w:r>
      <w:r>
        <w:t xml:space="preserve"> lady</w:t>
      </w:r>
      <w:r>
        <w:rPr>
          <w:spacing w:val="-2"/>
        </w:rPr>
        <w:t xml:space="preserve"> </w:t>
      </w:r>
      <w:r>
        <w:t>as</w:t>
      </w:r>
      <w:r>
        <w:rPr>
          <w:spacing w:val="33"/>
        </w:rPr>
        <w:t xml:space="preserve"> </w:t>
      </w:r>
      <w:r>
        <w:rPr>
          <w:spacing w:val="-1"/>
        </w:rPr>
        <w:t>his</w:t>
      </w:r>
      <w:r>
        <w:t xml:space="preserve"> </w:t>
      </w:r>
      <w:r>
        <w:rPr>
          <w:spacing w:val="-1"/>
        </w:rPr>
        <w:t>daughter.</w:t>
      </w:r>
      <w:r>
        <w:t xml:space="preserve"> </w:t>
      </w:r>
      <w:r>
        <w:rPr>
          <w:spacing w:val="-2"/>
        </w:rPr>
        <w:t>Someone</w:t>
      </w:r>
      <w:r>
        <w:t xml:space="preserve"> </w:t>
      </w:r>
      <w:r>
        <w:rPr>
          <w:spacing w:val="-1"/>
        </w:rPr>
        <w:t>in</w:t>
      </w:r>
      <w:r>
        <w:t xml:space="preserve"> </w:t>
      </w:r>
      <w:r>
        <w:rPr>
          <w:spacing w:val="-1"/>
        </w:rPr>
        <w:t>need</w:t>
      </w:r>
      <w:r>
        <w:rPr>
          <w:spacing w:val="-2"/>
        </w:rPr>
        <w:t xml:space="preserve"> </w:t>
      </w:r>
      <w:r>
        <w:rPr>
          <w:spacing w:val="-1"/>
        </w:rPr>
        <w:t>of</w:t>
      </w:r>
      <w:r>
        <w:t xml:space="preserve"> </w:t>
      </w:r>
      <w:r>
        <w:rPr>
          <w:spacing w:val="-1"/>
        </w:rPr>
        <w:t>love</w:t>
      </w:r>
      <w:r>
        <w:t xml:space="preserve"> </w:t>
      </w:r>
      <w:r>
        <w:rPr>
          <w:spacing w:val="-1"/>
        </w:rPr>
        <w:t>and</w:t>
      </w:r>
      <w:r>
        <w:rPr>
          <w:spacing w:val="-2"/>
        </w:rPr>
        <w:t xml:space="preserve"> </w:t>
      </w:r>
      <w:r>
        <w:rPr>
          <w:spacing w:val="-1"/>
        </w:rPr>
        <w:t>attention,</w:t>
      </w:r>
      <w:r>
        <w:t xml:space="preserve"> </w:t>
      </w:r>
      <w:r>
        <w:rPr>
          <w:spacing w:val="-1"/>
        </w:rPr>
        <w:t>and</w:t>
      </w:r>
      <w:r>
        <w:rPr>
          <w:spacing w:val="-2"/>
        </w:rPr>
        <w:t xml:space="preserve"> </w:t>
      </w:r>
      <w:r>
        <w:rPr>
          <w:spacing w:val="-1"/>
        </w:rPr>
        <w:t>help.</w:t>
      </w:r>
      <w:r>
        <w:t xml:space="preserve"> </w:t>
      </w:r>
      <w:r>
        <w:rPr>
          <w:spacing w:val="-1"/>
        </w:rPr>
        <w:t>Not</w:t>
      </w:r>
      <w:r>
        <w:rPr>
          <w:spacing w:val="36"/>
        </w:rPr>
        <w:t xml:space="preserve"> </w:t>
      </w:r>
      <w:r>
        <w:rPr>
          <w:spacing w:val="-1"/>
        </w:rPr>
        <w:t xml:space="preserve">just </w:t>
      </w:r>
      <w:r>
        <w:t>as</w:t>
      </w:r>
      <w:r>
        <w:rPr>
          <w:spacing w:val="-1"/>
        </w:rPr>
        <w:t xml:space="preserve"> </w:t>
      </w:r>
      <w:r>
        <w:t xml:space="preserve">a </w:t>
      </w:r>
      <w:r>
        <w:rPr>
          <w:spacing w:val="-1"/>
        </w:rPr>
        <w:t>sex</w:t>
      </w:r>
      <w:r>
        <w:rPr>
          <w:spacing w:val="-2"/>
        </w:rPr>
        <w:t xml:space="preserve"> </w:t>
      </w:r>
      <w:r>
        <w:rPr>
          <w:spacing w:val="-1"/>
        </w:rPr>
        <w:t xml:space="preserve">object, </w:t>
      </w:r>
      <w:r>
        <w:rPr>
          <w:spacing w:val="-2"/>
        </w:rPr>
        <w:t>but</w:t>
      </w:r>
      <w:r>
        <w:rPr>
          <w:spacing w:val="-1"/>
        </w:rPr>
        <w:t xml:space="preserve"> </w:t>
      </w:r>
      <w:r>
        <w:t xml:space="preserve">as </w:t>
      </w:r>
      <w:r>
        <w:rPr>
          <w:spacing w:val="-1"/>
        </w:rPr>
        <w:t>someone</w:t>
      </w:r>
      <w:r>
        <w:t xml:space="preserve"> </w:t>
      </w:r>
      <w:r>
        <w:rPr>
          <w:spacing w:val="-1"/>
        </w:rPr>
        <w:t>he</w:t>
      </w:r>
      <w:r>
        <w:t xml:space="preserve"> </w:t>
      </w:r>
      <w:r>
        <w:rPr>
          <w:spacing w:val="-1"/>
        </w:rPr>
        <w:t>truly</w:t>
      </w:r>
      <w:r>
        <w:rPr>
          <w:spacing w:val="-2"/>
        </w:rPr>
        <w:t xml:space="preserve"> </w:t>
      </w:r>
      <w:r>
        <w:rPr>
          <w:spacing w:val="-1"/>
        </w:rPr>
        <w:t>loves.</w:t>
      </w:r>
    </w:p>
    <w:p w:rsidR="00743C02" w:rsidRDefault="001F2438">
      <w:pPr>
        <w:pStyle w:val="Corpodetexto"/>
        <w:spacing w:before="120"/>
        <w:ind w:right="117"/>
        <w:jc w:val="both"/>
      </w:pPr>
      <w:r>
        <w:t>As</w:t>
      </w:r>
      <w:r>
        <w:rPr>
          <w:spacing w:val="-2"/>
        </w:rPr>
        <w:t xml:space="preserve"> </w:t>
      </w:r>
      <w:r>
        <w:rPr>
          <w:spacing w:val="-1"/>
        </w:rPr>
        <w:t>the</w:t>
      </w:r>
      <w:r>
        <w:rPr>
          <w:spacing w:val="-2"/>
        </w:rPr>
        <w:t xml:space="preserve"> </w:t>
      </w:r>
      <w:r>
        <w:rPr>
          <w:spacing w:val="-1"/>
        </w:rPr>
        <w:t>George</w:t>
      </w:r>
      <w:r>
        <w:t xml:space="preserve"> </w:t>
      </w:r>
      <w:r>
        <w:rPr>
          <w:spacing w:val="-1"/>
        </w:rPr>
        <w:t>Clooney</w:t>
      </w:r>
      <w:r>
        <w:rPr>
          <w:spacing w:val="-2"/>
        </w:rPr>
        <w:t xml:space="preserve"> </w:t>
      </w:r>
      <w:r>
        <w:rPr>
          <w:spacing w:val="-1"/>
        </w:rPr>
        <w:t>character</w:t>
      </w:r>
      <w:r>
        <w:t xml:space="preserve"> </w:t>
      </w:r>
      <w:r>
        <w:rPr>
          <w:spacing w:val="-1"/>
        </w:rPr>
        <w:t>in Quentin</w:t>
      </w:r>
      <w:r>
        <w:t xml:space="preserve"> </w:t>
      </w:r>
      <w:r>
        <w:rPr>
          <w:spacing w:val="-1"/>
        </w:rPr>
        <w:t>Tarantino’s</w:t>
      </w:r>
      <w:r>
        <w:t xml:space="preserve"> </w:t>
      </w:r>
      <w:r>
        <w:rPr>
          <w:spacing w:val="-1"/>
        </w:rPr>
        <w:t>“From</w:t>
      </w:r>
      <w:r>
        <w:rPr>
          <w:spacing w:val="-3"/>
        </w:rPr>
        <w:t xml:space="preserve"> </w:t>
      </w:r>
      <w:r>
        <w:rPr>
          <w:spacing w:val="-1"/>
        </w:rPr>
        <w:t>Dusk</w:t>
      </w:r>
      <w:r>
        <w:rPr>
          <w:spacing w:val="30"/>
        </w:rPr>
        <w:t xml:space="preserve"> </w:t>
      </w:r>
      <w:r>
        <w:rPr>
          <w:spacing w:val="-1"/>
        </w:rPr>
        <w:t>till</w:t>
      </w:r>
      <w:r>
        <w:rPr>
          <w:spacing w:val="-2"/>
        </w:rPr>
        <w:t xml:space="preserve"> </w:t>
      </w:r>
      <w:r>
        <w:rPr>
          <w:spacing w:val="-1"/>
        </w:rPr>
        <w:t>Dawn”, says</w:t>
      </w:r>
      <w:r>
        <w:t xml:space="preserve"> </w:t>
      </w:r>
      <w:r>
        <w:rPr>
          <w:spacing w:val="-1"/>
        </w:rPr>
        <w:t>at</w:t>
      </w:r>
      <w:r>
        <w:rPr>
          <w:spacing w:val="-2"/>
        </w:rPr>
        <w:t xml:space="preserve"> </w:t>
      </w:r>
      <w:r>
        <w:rPr>
          <w:spacing w:val="-1"/>
        </w:rPr>
        <w:t>the</w:t>
      </w:r>
      <w:r>
        <w:rPr>
          <w:spacing w:val="-2"/>
        </w:rPr>
        <w:t xml:space="preserve"> </w:t>
      </w:r>
      <w:r>
        <w:rPr>
          <w:spacing w:val="-1"/>
        </w:rPr>
        <w:t>end</w:t>
      </w:r>
      <w:r>
        <w:rPr>
          <w:spacing w:val="-2"/>
        </w:rPr>
        <w:t xml:space="preserve"> </w:t>
      </w:r>
      <w:r>
        <w:rPr>
          <w:spacing w:val="-1"/>
        </w:rPr>
        <w:t>of</w:t>
      </w:r>
      <w:r>
        <w:rPr>
          <w:spacing w:val="-2"/>
        </w:rPr>
        <w:t xml:space="preserve"> </w:t>
      </w:r>
      <w:r>
        <w:rPr>
          <w:spacing w:val="-1"/>
        </w:rPr>
        <w:t>the</w:t>
      </w:r>
      <w:r>
        <w:rPr>
          <w:spacing w:val="1"/>
        </w:rPr>
        <w:t xml:space="preserve"> </w:t>
      </w:r>
      <w:r>
        <w:rPr>
          <w:spacing w:val="-1"/>
        </w:rPr>
        <w:t>movie</w:t>
      </w:r>
      <w:r>
        <w:t xml:space="preserve"> </w:t>
      </w:r>
      <w:r>
        <w:rPr>
          <w:spacing w:val="-1"/>
        </w:rPr>
        <w:t>in</w:t>
      </w:r>
      <w:r>
        <w:rPr>
          <w:spacing w:val="-2"/>
        </w:rPr>
        <w:t xml:space="preserve"> </w:t>
      </w:r>
      <w:r>
        <w:t xml:space="preserve">a </w:t>
      </w:r>
      <w:r>
        <w:rPr>
          <w:spacing w:val="-1"/>
        </w:rPr>
        <w:t>similar</w:t>
      </w:r>
      <w:r>
        <w:t xml:space="preserve"> </w:t>
      </w:r>
      <w:r>
        <w:rPr>
          <w:spacing w:val="-1"/>
        </w:rPr>
        <w:t>situation,</w:t>
      </w:r>
      <w:r>
        <w:rPr>
          <w:spacing w:val="1"/>
        </w:rPr>
        <w:t xml:space="preserve"> </w:t>
      </w:r>
      <w:r>
        <w:rPr>
          <w:spacing w:val="-1"/>
        </w:rPr>
        <w:t>“I</w:t>
      </w:r>
      <w:r>
        <w:rPr>
          <w:spacing w:val="1"/>
        </w:rPr>
        <w:t xml:space="preserve"> </w:t>
      </w:r>
      <w:r>
        <w:rPr>
          <w:spacing w:val="-1"/>
        </w:rPr>
        <w:t>may</w:t>
      </w:r>
      <w:r>
        <w:rPr>
          <w:spacing w:val="39"/>
        </w:rPr>
        <w:t xml:space="preserve"> </w:t>
      </w:r>
      <w:r>
        <w:rPr>
          <w:spacing w:val="-1"/>
        </w:rPr>
        <w:t xml:space="preserve">be </w:t>
      </w:r>
      <w:r>
        <w:t>a</w:t>
      </w:r>
      <w:r>
        <w:rPr>
          <w:spacing w:val="-1"/>
        </w:rPr>
        <w:t xml:space="preserve"> Bastard, but</w:t>
      </w:r>
      <w:r>
        <w:rPr>
          <w:spacing w:val="2"/>
        </w:rPr>
        <w:t xml:space="preserve"> </w:t>
      </w:r>
      <w:r>
        <w:rPr>
          <w:spacing w:val="-1"/>
        </w:rPr>
        <w:t>I’m</w:t>
      </w:r>
      <w:r>
        <w:rPr>
          <w:spacing w:val="-3"/>
        </w:rPr>
        <w:t xml:space="preserve"> </w:t>
      </w:r>
      <w:r>
        <w:rPr>
          <w:spacing w:val="-1"/>
        </w:rPr>
        <w:t xml:space="preserve">not </w:t>
      </w:r>
      <w:r>
        <w:t>a</w:t>
      </w:r>
      <w:r>
        <w:rPr>
          <w:spacing w:val="-1"/>
        </w:rPr>
        <w:t xml:space="preserve"> Fucking Bastard!”</w:t>
      </w:r>
    </w:p>
    <w:p w:rsidR="00743C02" w:rsidRDefault="001F2438">
      <w:pPr>
        <w:pStyle w:val="Corpodetexto"/>
        <w:spacing w:before="120"/>
        <w:ind w:right="203"/>
      </w:pPr>
      <w:r>
        <w:rPr>
          <w:spacing w:val="-1"/>
        </w:rPr>
        <w:t>Lust</w:t>
      </w:r>
      <w:r>
        <w:rPr>
          <w:spacing w:val="2"/>
        </w:rPr>
        <w:t xml:space="preserve"> </w:t>
      </w:r>
      <w:r>
        <w:rPr>
          <w:spacing w:val="-1"/>
        </w:rPr>
        <w:t>is</w:t>
      </w:r>
      <w:r>
        <w:t xml:space="preserve"> </w:t>
      </w:r>
      <w:r>
        <w:rPr>
          <w:spacing w:val="-1"/>
        </w:rPr>
        <w:t>not</w:t>
      </w:r>
      <w:r>
        <w:rPr>
          <w:spacing w:val="-2"/>
        </w:rPr>
        <w:t xml:space="preserve"> </w:t>
      </w:r>
      <w:r>
        <w:rPr>
          <w:spacing w:val="-1"/>
        </w:rPr>
        <w:t>necessarily</w:t>
      </w:r>
      <w:r>
        <w:rPr>
          <w:spacing w:val="-2"/>
        </w:rPr>
        <w:t xml:space="preserve"> </w:t>
      </w:r>
      <w:r>
        <w:rPr>
          <w:spacing w:val="-1"/>
        </w:rPr>
        <w:t>Love.</w:t>
      </w:r>
      <w:r>
        <w:t xml:space="preserve"> </w:t>
      </w:r>
      <w:r>
        <w:rPr>
          <w:spacing w:val="-1"/>
        </w:rPr>
        <w:t>Love</w:t>
      </w:r>
      <w:r>
        <w:rPr>
          <w:spacing w:val="1"/>
        </w:rPr>
        <w:t xml:space="preserve"> </w:t>
      </w:r>
      <w:r>
        <w:rPr>
          <w:spacing w:val="-1"/>
        </w:rPr>
        <w:t>is</w:t>
      </w:r>
      <w:r>
        <w:rPr>
          <w:spacing w:val="-2"/>
        </w:rPr>
        <w:t xml:space="preserve"> </w:t>
      </w:r>
      <w:r>
        <w:rPr>
          <w:spacing w:val="-1"/>
        </w:rPr>
        <w:t>the</w:t>
      </w:r>
      <w:r>
        <w:t xml:space="preserve"> </w:t>
      </w:r>
      <w:r>
        <w:rPr>
          <w:spacing w:val="-1"/>
        </w:rPr>
        <w:t>Real</w:t>
      </w:r>
      <w:r>
        <w:rPr>
          <w:spacing w:val="-2"/>
        </w:rPr>
        <w:t xml:space="preserve"> </w:t>
      </w:r>
      <w:r>
        <w:rPr>
          <w:spacing w:val="-1"/>
        </w:rPr>
        <w:t>Opening</w:t>
      </w:r>
      <w:r>
        <w:t xml:space="preserve"> </w:t>
      </w:r>
      <w:r>
        <w:rPr>
          <w:spacing w:val="-1"/>
        </w:rPr>
        <w:t>of</w:t>
      </w:r>
      <w:r>
        <w:rPr>
          <w:spacing w:val="-2"/>
        </w:rPr>
        <w:t xml:space="preserve"> </w:t>
      </w:r>
      <w:r>
        <w:rPr>
          <w:spacing w:val="-1"/>
        </w:rPr>
        <w:t>the</w:t>
      </w:r>
      <w:r>
        <w:t xml:space="preserve"> </w:t>
      </w:r>
      <w:r>
        <w:rPr>
          <w:spacing w:val="-1"/>
        </w:rPr>
        <w:t>Heart.</w:t>
      </w:r>
      <w:r>
        <w:rPr>
          <w:spacing w:val="24"/>
        </w:rPr>
        <w:t xml:space="preserve"> </w:t>
      </w:r>
      <w:r>
        <w:rPr>
          <w:spacing w:val="-1"/>
        </w:rPr>
        <w:t>Just</w:t>
      </w:r>
      <w:r>
        <w:rPr>
          <w:spacing w:val="1"/>
        </w:rPr>
        <w:t xml:space="preserve"> </w:t>
      </w:r>
      <w:r>
        <w:rPr>
          <w:spacing w:val="-1"/>
        </w:rPr>
        <w:t>wanting to really</w:t>
      </w:r>
      <w:r>
        <w:rPr>
          <w:spacing w:val="-2"/>
        </w:rPr>
        <w:t xml:space="preserve"> </w:t>
      </w:r>
      <w:r>
        <w:rPr>
          <w:spacing w:val="-1"/>
        </w:rPr>
        <w:t>help</w:t>
      </w:r>
      <w:r>
        <w:t xml:space="preserve"> </w:t>
      </w:r>
      <w:r>
        <w:rPr>
          <w:spacing w:val="-1"/>
        </w:rPr>
        <w:t>someone</w:t>
      </w:r>
      <w:r>
        <w:t xml:space="preserve"> </w:t>
      </w:r>
      <w:r>
        <w:rPr>
          <w:spacing w:val="-1"/>
        </w:rPr>
        <w:t>else.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1"/>
      </w:pPr>
      <w:r>
        <w:rPr>
          <w:spacing w:val="-1"/>
        </w:rPr>
        <w:lastRenderedPageBreak/>
        <w:t>And this Opening of the</w:t>
      </w:r>
      <w:r>
        <w:t xml:space="preserve"> </w:t>
      </w:r>
      <w:r>
        <w:rPr>
          <w:spacing w:val="-1"/>
        </w:rPr>
        <w:t>Heart</w:t>
      </w:r>
      <w:r>
        <w:t xml:space="preserve"> </w:t>
      </w:r>
      <w:r>
        <w:rPr>
          <w:spacing w:val="-1"/>
        </w:rPr>
        <w:t>of</w:t>
      </w:r>
      <w:r>
        <w:t xml:space="preserve"> </w:t>
      </w:r>
      <w:r>
        <w:rPr>
          <w:spacing w:val="-2"/>
        </w:rPr>
        <w:t>Lester</w:t>
      </w:r>
      <w:r>
        <w:t xml:space="preserve"> </w:t>
      </w:r>
      <w:r>
        <w:rPr>
          <w:spacing w:val="-1"/>
        </w:rPr>
        <w:t>makes his energy</w:t>
      </w:r>
      <w:r>
        <w:rPr>
          <w:spacing w:val="-2"/>
        </w:rPr>
        <w:t xml:space="preserve"> </w:t>
      </w:r>
      <w:r>
        <w:rPr>
          <w:spacing w:val="-1"/>
        </w:rPr>
        <w:t>flow</w:t>
      </w:r>
      <w:r>
        <w:rPr>
          <w:spacing w:val="-2"/>
        </w:rPr>
        <w:t xml:space="preserve"> </w:t>
      </w:r>
      <w:r>
        <w:rPr>
          <w:spacing w:val="-1"/>
        </w:rPr>
        <w:t>with</w:t>
      </w:r>
      <w:r>
        <w:rPr>
          <w:spacing w:val="41"/>
        </w:rPr>
        <w:t xml:space="preserve"> </w:t>
      </w:r>
      <w:r>
        <w:rPr>
          <w:spacing w:val="-1"/>
        </w:rPr>
        <w:t>the energy</w:t>
      </w:r>
      <w:r>
        <w:rPr>
          <w:spacing w:val="-2"/>
        </w:rPr>
        <w:t xml:space="preserve"> </w:t>
      </w:r>
      <w:r>
        <w:rPr>
          <w:spacing w:val="-1"/>
        </w:rPr>
        <w:t>of</w:t>
      </w:r>
      <w:r>
        <w:rPr>
          <w:spacing w:val="-2"/>
        </w:rPr>
        <w:t xml:space="preserve"> </w:t>
      </w:r>
      <w:r>
        <w:rPr>
          <w:spacing w:val="-1"/>
        </w:rPr>
        <w:t>true</w:t>
      </w:r>
      <w:r>
        <w:t xml:space="preserve"> </w:t>
      </w:r>
      <w:r>
        <w:rPr>
          <w:spacing w:val="-1"/>
        </w:rPr>
        <w:t>love</w:t>
      </w:r>
      <w:r>
        <w:rPr>
          <w:spacing w:val="1"/>
        </w:rPr>
        <w:t xml:space="preserve"> </w:t>
      </w:r>
      <w:r>
        <w:rPr>
          <w:spacing w:val="-1"/>
        </w:rPr>
        <w:t>for</w:t>
      </w:r>
      <w:r>
        <w:rPr>
          <w:spacing w:val="-2"/>
        </w:rPr>
        <w:t xml:space="preserve"> </w:t>
      </w:r>
      <w:r>
        <w:rPr>
          <w:spacing w:val="-1"/>
        </w:rPr>
        <w:t>everyone</w:t>
      </w:r>
      <w:r>
        <w:t xml:space="preserve"> in his </w:t>
      </w:r>
      <w:r>
        <w:rPr>
          <w:spacing w:val="-1"/>
        </w:rPr>
        <w:t xml:space="preserve">life. </w:t>
      </w:r>
      <w:r>
        <w:rPr>
          <w:spacing w:val="-2"/>
        </w:rPr>
        <w:t>Just</w:t>
      </w:r>
      <w:r>
        <w:rPr>
          <w:spacing w:val="2"/>
        </w:rPr>
        <w:t xml:space="preserve"> </w:t>
      </w:r>
      <w:r>
        <w:rPr>
          <w:spacing w:val="-1"/>
        </w:rPr>
        <w:t>before</w:t>
      </w:r>
      <w:r>
        <w:t xml:space="preserve"> </w:t>
      </w:r>
      <w:r>
        <w:rPr>
          <w:spacing w:val="-1"/>
        </w:rPr>
        <w:t>he leaves</w:t>
      </w:r>
      <w:r>
        <w:rPr>
          <w:spacing w:val="51"/>
        </w:rPr>
        <w:t xml:space="preserve"> </w:t>
      </w:r>
      <w:r>
        <w:rPr>
          <w:spacing w:val="-1"/>
        </w:rPr>
        <w:t>his</w:t>
      </w:r>
      <w:r>
        <w:t xml:space="preserve"> </w:t>
      </w:r>
      <w:r>
        <w:rPr>
          <w:spacing w:val="-1"/>
        </w:rPr>
        <w:t>life,</w:t>
      </w:r>
      <w:r>
        <w:rPr>
          <w:spacing w:val="1"/>
        </w:rPr>
        <w:t xml:space="preserve"> </w:t>
      </w:r>
      <w:r>
        <w:rPr>
          <w:spacing w:val="-2"/>
        </w:rPr>
        <w:t>which</w:t>
      </w:r>
      <w:r>
        <w:t xml:space="preserve"> </w:t>
      </w:r>
      <w:r>
        <w:rPr>
          <w:spacing w:val="-1"/>
        </w:rPr>
        <w:t>is</w:t>
      </w:r>
      <w:r>
        <w:rPr>
          <w:spacing w:val="-2"/>
        </w:rPr>
        <w:t xml:space="preserve"> </w:t>
      </w:r>
      <w:r>
        <w:rPr>
          <w:spacing w:val="-1"/>
        </w:rPr>
        <w:t>the</w:t>
      </w:r>
      <w:r>
        <w:t xml:space="preserve"> </w:t>
      </w:r>
      <w:r>
        <w:rPr>
          <w:spacing w:val="-1"/>
        </w:rPr>
        <w:t>destiny</w:t>
      </w:r>
      <w:r>
        <w:rPr>
          <w:spacing w:val="-2"/>
        </w:rPr>
        <w:t xml:space="preserve"> </w:t>
      </w:r>
      <w:r>
        <w:rPr>
          <w:spacing w:val="-1"/>
        </w:rPr>
        <w:t>of</w:t>
      </w:r>
      <w:r>
        <w:t xml:space="preserve"> all </w:t>
      </w:r>
      <w:r>
        <w:rPr>
          <w:spacing w:val="-1"/>
        </w:rPr>
        <w:t>living</w:t>
      </w:r>
      <w:r>
        <w:rPr>
          <w:spacing w:val="1"/>
        </w:rPr>
        <w:t xml:space="preserve"> </w:t>
      </w:r>
      <w:r>
        <w:rPr>
          <w:spacing w:val="-1"/>
        </w:rPr>
        <w:t>beings</w:t>
      </w:r>
      <w:r>
        <w:rPr>
          <w:spacing w:val="-2"/>
        </w:rPr>
        <w:t xml:space="preserve"> </w:t>
      </w:r>
      <w:r>
        <w:rPr>
          <w:spacing w:val="-1"/>
        </w:rPr>
        <w:t>on</w:t>
      </w:r>
      <w:r>
        <w:rPr>
          <w:spacing w:val="-2"/>
        </w:rPr>
        <w:t xml:space="preserve"> </w:t>
      </w:r>
      <w:r>
        <w:rPr>
          <w:spacing w:val="-1"/>
        </w:rPr>
        <w:t>this</w:t>
      </w:r>
      <w:r>
        <w:t xml:space="preserve"> </w:t>
      </w:r>
      <w:r>
        <w:rPr>
          <w:spacing w:val="-1"/>
        </w:rPr>
        <w:t>planet.</w:t>
      </w:r>
      <w:r>
        <w:t xml:space="preserve"> </w:t>
      </w:r>
      <w:r>
        <w:rPr>
          <w:spacing w:val="-2"/>
        </w:rPr>
        <w:t>“No-</w:t>
      </w:r>
      <w:r>
        <w:rPr>
          <w:spacing w:val="46"/>
        </w:rPr>
        <w:t xml:space="preserve"> </w:t>
      </w:r>
      <w:r>
        <w:t>One</w:t>
      </w:r>
      <w:r>
        <w:rPr>
          <w:spacing w:val="-1"/>
        </w:rPr>
        <w:t xml:space="preserve"> </w:t>
      </w:r>
      <w:r>
        <w:t>gets</w:t>
      </w:r>
      <w:r>
        <w:rPr>
          <w:spacing w:val="-1"/>
        </w:rPr>
        <w:t xml:space="preserve"> out </w:t>
      </w:r>
      <w:r>
        <w:t xml:space="preserve">of </w:t>
      </w:r>
      <w:r>
        <w:rPr>
          <w:spacing w:val="-1"/>
        </w:rPr>
        <w:t>Life, Alive!”</w:t>
      </w:r>
    </w:p>
    <w:p w:rsidR="00743C02" w:rsidRDefault="001F2438">
      <w:pPr>
        <w:pStyle w:val="Corpodetexto"/>
        <w:ind w:right="162"/>
      </w:pPr>
      <w:r>
        <w:rPr>
          <w:spacing w:val="-1"/>
        </w:rPr>
        <w:t>And of</w:t>
      </w:r>
      <w:r>
        <w:t xml:space="preserve"> </w:t>
      </w:r>
      <w:r>
        <w:rPr>
          <w:spacing w:val="-2"/>
        </w:rPr>
        <w:t>course</w:t>
      </w:r>
      <w:r>
        <w:t xml:space="preserve"> </w:t>
      </w:r>
      <w:r>
        <w:rPr>
          <w:spacing w:val="-1"/>
        </w:rPr>
        <w:t>the</w:t>
      </w:r>
      <w:r>
        <w:t xml:space="preserve"> </w:t>
      </w:r>
      <w:r>
        <w:rPr>
          <w:spacing w:val="-1"/>
        </w:rPr>
        <w:t>maddest guy</w:t>
      </w:r>
      <w:r>
        <w:rPr>
          <w:spacing w:val="-2"/>
        </w:rPr>
        <w:t xml:space="preserve"> </w:t>
      </w:r>
      <w:r>
        <w:rPr>
          <w:spacing w:val="-1"/>
        </w:rPr>
        <w:t>of</w:t>
      </w:r>
      <w:r>
        <w:t xml:space="preserve"> all </w:t>
      </w:r>
      <w:r>
        <w:rPr>
          <w:spacing w:val="-1"/>
        </w:rPr>
        <w:t xml:space="preserve">is </w:t>
      </w:r>
      <w:r>
        <w:t>the</w:t>
      </w:r>
      <w:r>
        <w:rPr>
          <w:spacing w:val="-1"/>
        </w:rPr>
        <w:t xml:space="preserve"> Chris</w:t>
      </w:r>
      <w:r>
        <w:rPr>
          <w:spacing w:val="-2"/>
        </w:rPr>
        <w:t xml:space="preserve"> </w:t>
      </w:r>
      <w:r>
        <w:rPr>
          <w:spacing w:val="-1"/>
        </w:rPr>
        <w:t>Cooper</w:t>
      </w:r>
      <w:r>
        <w:t xml:space="preserve"> </w:t>
      </w:r>
      <w:r>
        <w:rPr>
          <w:spacing w:val="-1"/>
        </w:rPr>
        <w:t>character,</w:t>
      </w:r>
      <w:r>
        <w:rPr>
          <w:spacing w:val="30"/>
        </w:rPr>
        <w:t xml:space="preserve"> </w:t>
      </w:r>
      <w:r>
        <w:rPr>
          <w:spacing w:val="-1"/>
        </w:rPr>
        <w:t>Col.</w:t>
      </w:r>
      <w:r>
        <w:t xml:space="preserve"> </w:t>
      </w:r>
      <w:r>
        <w:rPr>
          <w:spacing w:val="-1"/>
        </w:rPr>
        <w:t>Frank</w:t>
      </w:r>
      <w:r>
        <w:t xml:space="preserve"> </w:t>
      </w:r>
      <w:r>
        <w:rPr>
          <w:spacing w:val="-1"/>
        </w:rPr>
        <w:t>Fitts,</w:t>
      </w:r>
      <w:r>
        <w:rPr>
          <w:spacing w:val="-2"/>
        </w:rPr>
        <w:t xml:space="preserve"> USMC,</w:t>
      </w:r>
      <w:r>
        <w:rPr>
          <w:spacing w:val="1"/>
        </w:rPr>
        <w:t xml:space="preserve"> </w:t>
      </w:r>
      <w:r>
        <w:rPr>
          <w:spacing w:val="-1"/>
        </w:rPr>
        <w:t>who</w:t>
      </w:r>
      <w:r>
        <w:rPr>
          <w:spacing w:val="-2"/>
        </w:rPr>
        <w:t xml:space="preserve"> </w:t>
      </w:r>
      <w:r>
        <w:rPr>
          <w:spacing w:val="-1"/>
        </w:rPr>
        <w:t>actually</w:t>
      </w:r>
      <w:r>
        <w:rPr>
          <w:spacing w:val="-2"/>
        </w:rPr>
        <w:t xml:space="preserve"> </w:t>
      </w:r>
      <w:r>
        <w:rPr>
          <w:spacing w:val="-1"/>
        </w:rPr>
        <w:t>kills</w:t>
      </w:r>
      <w:r>
        <w:t xml:space="preserve"> </w:t>
      </w:r>
      <w:r>
        <w:rPr>
          <w:spacing w:val="-1"/>
        </w:rPr>
        <w:t>Lester</w:t>
      </w:r>
      <w:r>
        <w:rPr>
          <w:spacing w:val="-2"/>
        </w:rPr>
        <w:t xml:space="preserve"> </w:t>
      </w:r>
      <w:r>
        <w:rPr>
          <w:spacing w:val="-1"/>
        </w:rPr>
        <w:t xml:space="preserve">with </w:t>
      </w:r>
      <w:r>
        <w:t>a</w:t>
      </w:r>
      <w:r>
        <w:rPr>
          <w:spacing w:val="-2"/>
        </w:rPr>
        <w:t xml:space="preserve"> </w:t>
      </w:r>
      <w:r>
        <w:rPr>
          <w:spacing w:val="-1"/>
        </w:rPr>
        <w:t>gun.</w:t>
      </w:r>
      <w:r>
        <w:rPr>
          <w:spacing w:val="-2"/>
        </w:rPr>
        <w:t xml:space="preserve"> </w:t>
      </w:r>
      <w:r>
        <w:rPr>
          <w:spacing w:val="-1"/>
        </w:rPr>
        <w:t>Like</w:t>
      </w:r>
      <w:r>
        <w:t xml:space="preserve"> </w:t>
      </w:r>
      <w:r>
        <w:rPr>
          <w:spacing w:val="-1"/>
        </w:rPr>
        <w:t>the</w:t>
      </w:r>
      <w:r>
        <w:rPr>
          <w:spacing w:val="38"/>
        </w:rPr>
        <w:t xml:space="preserve"> </w:t>
      </w:r>
      <w:r>
        <w:t xml:space="preserve">Al </w:t>
      </w:r>
      <w:r>
        <w:rPr>
          <w:spacing w:val="-1"/>
        </w:rPr>
        <w:t>Pacino</w:t>
      </w:r>
      <w:r>
        <w:rPr>
          <w:spacing w:val="-2"/>
        </w:rPr>
        <w:t xml:space="preserve"> </w:t>
      </w:r>
      <w:r>
        <w:rPr>
          <w:spacing w:val="-1"/>
        </w:rPr>
        <w:t>Character in “Angels in</w:t>
      </w:r>
      <w:r>
        <w:rPr>
          <w:spacing w:val="-2"/>
        </w:rPr>
        <w:t xml:space="preserve"> </w:t>
      </w:r>
      <w:r>
        <w:rPr>
          <w:spacing w:val="-1"/>
        </w:rPr>
        <w:t>America”</w:t>
      </w:r>
      <w:r>
        <w:rPr>
          <w:spacing w:val="-2"/>
        </w:rPr>
        <w:t xml:space="preserve"> </w:t>
      </w:r>
      <w:r>
        <w:rPr>
          <w:spacing w:val="-1"/>
        </w:rPr>
        <w:t>he</w:t>
      </w:r>
      <w:r>
        <w:rPr>
          <w:spacing w:val="1"/>
        </w:rPr>
        <w:t xml:space="preserve"> </w:t>
      </w:r>
      <w:r>
        <w:rPr>
          <w:spacing w:val="-1"/>
        </w:rPr>
        <w:t>is</w:t>
      </w:r>
      <w:r>
        <w:rPr>
          <w:spacing w:val="-2"/>
        </w:rPr>
        <w:t xml:space="preserve"> </w:t>
      </w:r>
      <w:r>
        <w:t xml:space="preserve">a </w:t>
      </w:r>
      <w:r>
        <w:rPr>
          <w:spacing w:val="-1"/>
        </w:rPr>
        <w:t>repressed</w:t>
      </w:r>
      <w:r>
        <w:rPr>
          <w:spacing w:val="34"/>
        </w:rPr>
        <w:t xml:space="preserve"> </w:t>
      </w:r>
      <w:r>
        <w:rPr>
          <w:spacing w:val="-1"/>
        </w:rPr>
        <w:t>homosexual</w:t>
      </w:r>
      <w:r>
        <w:t xml:space="preserve"> </w:t>
      </w:r>
      <w:r>
        <w:rPr>
          <w:spacing w:val="-2"/>
        </w:rPr>
        <w:t>who</w:t>
      </w:r>
      <w:r>
        <w:t xml:space="preserve"> </w:t>
      </w:r>
      <w:r>
        <w:rPr>
          <w:spacing w:val="-1"/>
        </w:rPr>
        <w:t>is</w:t>
      </w:r>
      <w:r>
        <w:t xml:space="preserve"> </w:t>
      </w:r>
      <w:r>
        <w:rPr>
          <w:spacing w:val="-1"/>
        </w:rPr>
        <w:t>driven</w:t>
      </w:r>
      <w:r>
        <w:t xml:space="preserve"> </w:t>
      </w:r>
      <w:r>
        <w:rPr>
          <w:spacing w:val="-1"/>
        </w:rPr>
        <w:t>mad</w:t>
      </w:r>
      <w:r>
        <w:t xml:space="preserve"> </w:t>
      </w:r>
      <w:r>
        <w:rPr>
          <w:spacing w:val="-1"/>
        </w:rPr>
        <w:t>by</w:t>
      </w:r>
      <w:r>
        <w:rPr>
          <w:spacing w:val="-2"/>
        </w:rPr>
        <w:t xml:space="preserve"> </w:t>
      </w:r>
      <w:r>
        <w:rPr>
          <w:spacing w:val="-1"/>
        </w:rPr>
        <w:t>his</w:t>
      </w:r>
      <w:r>
        <w:t xml:space="preserve"> </w:t>
      </w:r>
      <w:r>
        <w:rPr>
          <w:spacing w:val="-1"/>
        </w:rPr>
        <w:t>repressed desires, and the</w:t>
      </w:r>
      <w:r>
        <w:rPr>
          <w:spacing w:val="32"/>
        </w:rPr>
        <w:t xml:space="preserve"> </w:t>
      </w:r>
      <w:r>
        <w:rPr>
          <w:spacing w:val="-1"/>
        </w:rPr>
        <w:t xml:space="preserve">need </w:t>
      </w:r>
      <w:r>
        <w:t>to</w:t>
      </w:r>
      <w:r>
        <w:rPr>
          <w:spacing w:val="-1"/>
        </w:rPr>
        <w:t xml:space="preserve"> hide them</w:t>
      </w:r>
      <w:r>
        <w:rPr>
          <w:spacing w:val="-2"/>
        </w:rPr>
        <w:t xml:space="preserve"> </w:t>
      </w:r>
      <w:r>
        <w:rPr>
          <w:spacing w:val="-1"/>
        </w:rPr>
        <w:t>from contemporary</w:t>
      </w:r>
      <w:r>
        <w:rPr>
          <w:spacing w:val="-2"/>
        </w:rPr>
        <w:t xml:space="preserve"> </w:t>
      </w:r>
      <w:r>
        <w:rPr>
          <w:spacing w:val="-1"/>
        </w:rPr>
        <w:t>society.</w:t>
      </w:r>
    </w:p>
    <w:p w:rsidR="00743C02" w:rsidRDefault="001F2438">
      <w:pPr>
        <w:pStyle w:val="Corpodetexto"/>
        <w:ind w:right="190"/>
        <w:jc w:val="both"/>
      </w:pPr>
      <w:r>
        <w:rPr>
          <w:spacing w:val="-1"/>
        </w:rPr>
        <w:t>Even</w:t>
      </w:r>
      <w:r>
        <w:rPr>
          <w:spacing w:val="-2"/>
        </w:rPr>
        <w:t xml:space="preserve"> </w:t>
      </w:r>
      <w:r>
        <w:rPr>
          <w:spacing w:val="-1"/>
        </w:rPr>
        <w:t>his</w:t>
      </w:r>
      <w:r>
        <w:t xml:space="preserve"> </w:t>
      </w:r>
      <w:r>
        <w:rPr>
          <w:spacing w:val="-1"/>
        </w:rPr>
        <w:t>son,</w:t>
      </w:r>
      <w:r>
        <w:t xml:space="preserve"> </w:t>
      </w:r>
      <w:r>
        <w:rPr>
          <w:spacing w:val="-1"/>
        </w:rPr>
        <w:t>Ricky</w:t>
      </w:r>
      <w:r>
        <w:rPr>
          <w:spacing w:val="-2"/>
        </w:rPr>
        <w:t xml:space="preserve"> </w:t>
      </w:r>
      <w:r>
        <w:rPr>
          <w:spacing w:val="-1"/>
        </w:rPr>
        <w:t>underestimates</w:t>
      </w:r>
      <w:r>
        <w:rPr>
          <w:spacing w:val="-2"/>
        </w:rPr>
        <w:t xml:space="preserve"> </w:t>
      </w:r>
      <w:r>
        <w:rPr>
          <w:spacing w:val="-1"/>
        </w:rPr>
        <w:t>him,</w:t>
      </w:r>
      <w:r>
        <w:t xml:space="preserve"> </w:t>
      </w:r>
      <w:r>
        <w:rPr>
          <w:spacing w:val="-1"/>
        </w:rPr>
        <w:t>“You</w:t>
      </w:r>
      <w:r>
        <w:rPr>
          <w:spacing w:val="-2"/>
        </w:rPr>
        <w:t xml:space="preserve"> </w:t>
      </w:r>
      <w:r>
        <w:rPr>
          <w:spacing w:val="-1"/>
        </w:rPr>
        <w:t>sad,</w:t>
      </w:r>
      <w:r>
        <w:t xml:space="preserve"> </w:t>
      </w:r>
      <w:r>
        <w:rPr>
          <w:spacing w:val="-1"/>
        </w:rPr>
        <w:t>tired,</w:t>
      </w:r>
      <w:r>
        <w:t xml:space="preserve"> </w:t>
      </w:r>
      <w:r>
        <w:rPr>
          <w:spacing w:val="-1"/>
        </w:rPr>
        <w:t>old</w:t>
      </w:r>
      <w:r>
        <w:rPr>
          <w:spacing w:val="-2"/>
        </w:rPr>
        <w:t xml:space="preserve"> man”,</w:t>
      </w:r>
      <w:r>
        <w:rPr>
          <w:spacing w:val="52"/>
        </w:rPr>
        <w:t xml:space="preserve"> </w:t>
      </w:r>
      <w:r>
        <w:rPr>
          <w:spacing w:val="-1"/>
        </w:rPr>
        <w:t>because</w:t>
      </w:r>
      <w:r>
        <w:t xml:space="preserve"> </w:t>
      </w:r>
      <w:r>
        <w:rPr>
          <w:spacing w:val="-1"/>
        </w:rPr>
        <w:t>he does not</w:t>
      </w:r>
      <w:r>
        <w:t xml:space="preserve"> </w:t>
      </w:r>
      <w:r>
        <w:rPr>
          <w:spacing w:val="-1"/>
        </w:rPr>
        <w:t>understand</w:t>
      </w:r>
      <w:r>
        <w:rPr>
          <w:spacing w:val="-3"/>
        </w:rPr>
        <w:t xml:space="preserve"> </w:t>
      </w:r>
      <w:r>
        <w:rPr>
          <w:spacing w:val="-1"/>
        </w:rPr>
        <w:t>the homosexual</w:t>
      </w:r>
      <w:r>
        <w:rPr>
          <w:spacing w:val="-2"/>
        </w:rPr>
        <w:t xml:space="preserve"> </w:t>
      </w:r>
      <w:r>
        <w:rPr>
          <w:spacing w:val="-1"/>
        </w:rPr>
        <w:t>repression</w:t>
      </w:r>
      <w:r>
        <w:rPr>
          <w:spacing w:val="1"/>
        </w:rPr>
        <w:t xml:space="preserve"> </w:t>
      </w:r>
      <w:r>
        <w:rPr>
          <w:spacing w:val="-1"/>
        </w:rPr>
        <w:t>which</w:t>
      </w:r>
      <w:r>
        <w:rPr>
          <w:spacing w:val="53"/>
        </w:rPr>
        <w:t xml:space="preserve"> </w:t>
      </w:r>
      <w:r>
        <w:rPr>
          <w:spacing w:val="-1"/>
        </w:rPr>
        <w:t>drives</w:t>
      </w:r>
      <w:r>
        <w:rPr>
          <w:spacing w:val="-2"/>
        </w:rPr>
        <w:t xml:space="preserve"> </w:t>
      </w:r>
      <w:r>
        <w:rPr>
          <w:spacing w:val="-1"/>
        </w:rPr>
        <w:t>his</w:t>
      </w:r>
      <w:r>
        <w:t xml:space="preserve"> </w:t>
      </w:r>
      <w:r>
        <w:rPr>
          <w:spacing w:val="-1"/>
        </w:rPr>
        <w:t>life,</w:t>
      </w:r>
      <w:r>
        <w:rPr>
          <w:spacing w:val="-2"/>
        </w:rPr>
        <w:t xml:space="preserve"> </w:t>
      </w:r>
      <w:r>
        <w:rPr>
          <w:spacing w:val="-1"/>
        </w:rPr>
        <w:t>to</w:t>
      </w:r>
      <w:r>
        <w:t xml:space="preserve"> </w:t>
      </w:r>
      <w:r>
        <w:rPr>
          <w:spacing w:val="-1"/>
        </w:rPr>
        <w:t>destroy</w:t>
      </w:r>
      <w:r>
        <w:rPr>
          <w:spacing w:val="-2"/>
        </w:rPr>
        <w:t xml:space="preserve"> </w:t>
      </w:r>
      <w:r>
        <w:rPr>
          <w:spacing w:val="-1"/>
        </w:rPr>
        <w:t>all</w:t>
      </w:r>
      <w:r>
        <w:t xml:space="preserve"> </w:t>
      </w:r>
      <w:r>
        <w:rPr>
          <w:spacing w:val="-1"/>
        </w:rPr>
        <w:t>love</w:t>
      </w:r>
      <w:r>
        <w:rPr>
          <w:spacing w:val="-2"/>
        </w:rPr>
        <w:t xml:space="preserve"> </w:t>
      </w:r>
      <w:r>
        <w:t xml:space="preserve">and </w:t>
      </w:r>
      <w:r>
        <w:rPr>
          <w:spacing w:val="-1"/>
        </w:rPr>
        <w:t>everyone</w:t>
      </w:r>
      <w:r>
        <w:rPr>
          <w:spacing w:val="-2"/>
        </w:rPr>
        <w:t xml:space="preserve"> </w:t>
      </w:r>
      <w:r>
        <w:rPr>
          <w:spacing w:val="-1"/>
        </w:rPr>
        <w:t>around</w:t>
      </w:r>
      <w:r>
        <w:t xml:space="preserve"> </w:t>
      </w:r>
      <w:r>
        <w:rPr>
          <w:spacing w:val="-2"/>
        </w:rPr>
        <w:t>him.</w:t>
      </w:r>
    </w:p>
    <w:p w:rsidR="00743C02" w:rsidRDefault="001F2438">
      <w:pPr>
        <w:pStyle w:val="Corpodetexto"/>
        <w:ind w:right="162"/>
      </w:pPr>
      <w:r>
        <w:rPr>
          <w:spacing w:val="-1"/>
        </w:rPr>
        <w:t>His</w:t>
      </w:r>
      <w:r>
        <w:rPr>
          <w:spacing w:val="1"/>
        </w:rPr>
        <w:t xml:space="preserve"> </w:t>
      </w:r>
      <w:r>
        <w:rPr>
          <w:spacing w:val="-1"/>
        </w:rPr>
        <w:t>wife,</w:t>
      </w:r>
      <w:r>
        <w:t xml:space="preserve"> </w:t>
      </w:r>
      <w:r>
        <w:rPr>
          <w:spacing w:val="-1"/>
        </w:rPr>
        <w:t>Ricky’s</w:t>
      </w:r>
      <w:r>
        <w:t xml:space="preserve"> </w:t>
      </w:r>
      <w:r>
        <w:rPr>
          <w:spacing w:val="-1"/>
        </w:rPr>
        <w:t>mother,</w:t>
      </w:r>
      <w:r>
        <w:rPr>
          <w:spacing w:val="-2"/>
        </w:rPr>
        <w:t xml:space="preserve"> </w:t>
      </w:r>
      <w:r>
        <w:rPr>
          <w:spacing w:val="-1"/>
        </w:rPr>
        <w:t>is</w:t>
      </w:r>
      <w:r>
        <w:t xml:space="preserve"> </w:t>
      </w:r>
      <w:r>
        <w:rPr>
          <w:spacing w:val="-1"/>
        </w:rPr>
        <w:t>mad</w:t>
      </w:r>
      <w:r>
        <w:t xml:space="preserve"> </w:t>
      </w:r>
      <w:r>
        <w:rPr>
          <w:spacing w:val="-1"/>
        </w:rPr>
        <w:t>from lack of</w:t>
      </w:r>
      <w:r>
        <w:t xml:space="preserve"> </w:t>
      </w:r>
      <w:r>
        <w:rPr>
          <w:spacing w:val="-1"/>
        </w:rPr>
        <w:t>love</w:t>
      </w:r>
      <w:r>
        <w:rPr>
          <w:spacing w:val="1"/>
        </w:rPr>
        <w:t xml:space="preserve"> </w:t>
      </w:r>
      <w:r>
        <w:rPr>
          <w:spacing w:val="-1"/>
        </w:rPr>
        <w:t>from</w:t>
      </w:r>
      <w:r>
        <w:rPr>
          <w:spacing w:val="-2"/>
        </w:rPr>
        <w:t xml:space="preserve"> </w:t>
      </w:r>
      <w:r>
        <w:rPr>
          <w:spacing w:val="-1"/>
        </w:rPr>
        <w:t>her</w:t>
      </w:r>
      <w:r>
        <w:rPr>
          <w:spacing w:val="28"/>
        </w:rPr>
        <w:t xml:space="preserve"> </w:t>
      </w:r>
      <w:r>
        <w:rPr>
          <w:spacing w:val="-1"/>
        </w:rPr>
        <w:t>homosexual</w:t>
      </w:r>
      <w:r>
        <w:rPr>
          <w:spacing w:val="-2"/>
        </w:rPr>
        <w:t xml:space="preserve"> </w:t>
      </w:r>
      <w:r>
        <w:rPr>
          <w:spacing w:val="-1"/>
        </w:rPr>
        <w:t>husband.</w:t>
      </w:r>
      <w:r>
        <w:t xml:space="preserve"> </w:t>
      </w:r>
      <w:r>
        <w:rPr>
          <w:spacing w:val="-1"/>
        </w:rPr>
        <w:t>Free</w:t>
      </w:r>
      <w:r>
        <w:t xml:space="preserve"> </w:t>
      </w:r>
      <w:r>
        <w:rPr>
          <w:spacing w:val="-1"/>
        </w:rPr>
        <w:t>Ricky</w:t>
      </w:r>
      <w:r>
        <w:rPr>
          <w:spacing w:val="-2"/>
        </w:rPr>
        <w:t xml:space="preserve"> </w:t>
      </w:r>
      <w:r>
        <w:rPr>
          <w:spacing w:val="-1"/>
        </w:rPr>
        <w:t>is</w:t>
      </w:r>
      <w:r>
        <w:t xml:space="preserve"> </w:t>
      </w:r>
      <w:r>
        <w:rPr>
          <w:spacing w:val="-1"/>
        </w:rPr>
        <w:t>repressed,</w:t>
      </w:r>
      <w:r>
        <w:t xml:space="preserve"> </w:t>
      </w:r>
      <w:r>
        <w:rPr>
          <w:spacing w:val="-1"/>
        </w:rPr>
        <w:t>sent</w:t>
      </w:r>
      <w:r>
        <w:rPr>
          <w:spacing w:val="-2"/>
        </w:rPr>
        <w:t xml:space="preserve"> </w:t>
      </w:r>
      <w:r>
        <w:rPr>
          <w:spacing w:val="-1"/>
        </w:rPr>
        <w:t>to</w:t>
      </w:r>
      <w:r>
        <w:t xml:space="preserve"> </w:t>
      </w:r>
      <w:r>
        <w:rPr>
          <w:spacing w:val="-2"/>
        </w:rPr>
        <w:t>military</w:t>
      </w:r>
      <w:r>
        <w:rPr>
          <w:spacing w:val="36"/>
        </w:rPr>
        <w:t xml:space="preserve"> </w:t>
      </w:r>
      <w:r>
        <w:rPr>
          <w:spacing w:val="-1"/>
        </w:rPr>
        <w:t xml:space="preserve">school, sent </w:t>
      </w:r>
      <w:r>
        <w:t>to</w:t>
      </w:r>
      <w:r>
        <w:rPr>
          <w:spacing w:val="-1"/>
        </w:rPr>
        <w:t xml:space="preserve"> </w:t>
      </w:r>
      <w:r>
        <w:t>an</w:t>
      </w:r>
      <w:r>
        <w:rPr>
          <w:spacing w:val="-2"/>
        </w:rPr>
        <w:t xml:space="preserve"> </w:t>
      </w:r>
      <w:r>
        <w:rPr>
          <w:spacing w:val="-1"/>
        </w:rPr>
        <w:t>asylum</w:t>
      </w:r>
      <w:r>
        <w:rPr>
          <w:spacing w:val="-2"/>
        </w:rPr>
        <w:t xml:space="preserve"> </w:t>
      </w:r>
      <w:r>
        <w:t xml:space="preserve">to </w:t>
      </w:r>
      <w:r>
        <w:rPr>
          <w:spacing w:val="-1"/>
        </w:rPr>
        <w:t>be</w:t>
      </w:r>
      <w:r>
        <w:rPr>
          <w:spacing w:val="-2"/>
        </w:rPr>
        <w:t xml:space="preserve"> </w:t>
      </w:r>
      <w:r>
        <w:rPr>
          <w:spacing w:val="-1"/>
        </w:rPr>
        <w:t>anaesthetised,</w:t>
      </w:r>
      <w:r>
        <w:rPr>
          <w:spacing w:val="-2"/>
        </w:rPr>
        <w:t xml:space="preserve"> </w:t>
      </w:r>
      <w:r>
        <w:rPr>
          <w:spacing w:val="-1"/>
        </w:rPr>
        <w:t>Comfortably Numb,</w:t>
      </w:r>
      <w:r>
        <w:rPr>
          <w:spacing w:val="47"/>
        </w:rPr>
        <w:t xml:space="preserve"> </w:t>
      </w:r>
      <w:r>
        <w:rPr>
          <w:spacing w:val="-1"/>
        </w:rPr>
        <w:t>“Because</w:t>
      </w:r>
      <w:r>
        <w:t xml:space="preserve"> </w:t>
      </w:r>
      <w:r>
        <w:rPr>
          <w:spacing w:val="-1"/>
        </w:rPr>
        <w:t>you</w:t>
      </w:r>
      <w:r>
        <w:rPr>
          <w:spacing w:val="-2"/>
        </w:rPr>
        <w:t xml:space="preserve"> </w:t>
      </w:r>
      <w:r>
        <w:t xml:space="preserve">need </w:t>
      </w:r>
      <w:r>
        <w:rPr>
          <w:spacing w:val="-1"/>
        </w:rPr>
        <w:t xml:space="preserve">structure </w:t>
      </w:r>
      <w:r>
        <w:t xml:space="preserve">and </w:t>
      </w:r>
      <w:r>
        <w:rPr>
          <w:spacing w:val="-1"/>
        </w:rPr>
        <w:t>discipline.”</w:t>
      </w:r>
      <w:r>
        <w:rPr>
          <w:spacing w:val="-2"/>
        </w:rPr>
        <w:t xml:space="preserve"> </w:t>
      </w:r>
      <w:r>
        <w:rPr>
          <w:spacing w:val="-1"/>
        </w:rPr>
        <w:t xml:space="preserve">if </w:t>
      </w:r>
      <w:r>
        <w:t>you</w:t>
      </w:r>
      <w:r>
        <w:rPr>
          <w:spacing w:val="-2"/>
        </w:rPr>
        <w:t xml:space="preserve"> </w:t>
      </w:r>
      <w:r>
        <w:rPr>
          <w:spacing w:val="-1"/>
        </w:rPr>
        <w:t>are</w:t>
      </w:r>
      <w:r>
        <w:t xml:space="preserve"> </w:t>
      </w:r>
      <w:r>
        <w:rPr>
          <w:spacing w:val="-1"/>
        </w:rPr>
        <w:t>repressing</w:t>
      </w:r>
      <w:r>
        <w:rPr>
          <w:spacing w:val="25"/>
        </w:rPr>
        <w:t xml:space="preserve"> </w:t>
      </w:r>
      <w:r>
        <w:rPr>
          <w:spacing w:val="-1"/>
        </w:rPr>
        <w:t>anything, using the</w:t>
      </w:r>
      <w:r>
        <w:t xml:space="preserve"> </w:t>
      </w:r>
      <w:r>
        <w:rPr>
          <w:spacing w:val="-1"/>
        </w:rPr>
        <w:t>wrong thoughtform, not</w:t>
      </w:r>
      <w:r>
        <w:t xml:space="preserve"> in</w:t>
      </w:r>
      <w:r>
        <w:rPr>
          <w:spacing w:val="-2"/>
        </w:rPr>
        <w:t xml:space="preserve"> </w:t>
      </w:r>
      <w:r>
        <w:rPr>
          <w:spacing w:val="-1"/>
        </w:rPr>
        <w:t>alignment</w:t>
      </w:r>
      <w:r>
        <w:rPr>
          <w:spacing w:val="1"/>
        </w:rPr>
        <w:t xml:space="preserve"> </w:t>
      </w:r>
      <w:r>
        <w:rPr>
          <w:spacing w:val="-2"/>
        </w:rPr>
        <w:t>with</w:t>
      </w:r>
      <w:r>
        <w:t xml:space="preserve"> </w:t>
      </w:r>
      <w:r>
        <w:rPr>
          <w:spacing w:val="-1"/>
        </w:rPr>
        <w:t>your</w:t>
      </w:r>
      <w:r>
        <w:rPr>
          <w:spacing w:val="55"/>
        </w:rPr>
        <w:t xml:space="preserve"> </w:t>
      </w:r>
      <w:r>
        <w:rPr>
          <w:spacing w:val="-1"/>
        </w:rPr>
        <w:t>true</w:t>
      </w:r>
      <w:r>
        <w:rPr>
          <w:spacing w:val="1"/>
        </w:rPr>
        <w:t xml:space="preserve"> </w:t>
      </w:r>
      <w:r>
        <w:rPr>
          <w:spacing w:val="-1"/>
        </w:rPr>
        <w:t>soul path..</w:t>
      </w:r>
    </w:p>
    <w:p w:rsidR="00743C02" w:rsidRDefault="001F2438">
      <w:pPr>
        <w:pStyle w:val="Corpodetexto"/>
        <w:ind w:right="210"/>
      </w:pPr>
      <w:r>
        <w:rPr>
          <w:spacing w:val="-1"/>
        </w:rPr>
        <w:t>Col.</w:t>
      </w:r>
      <w:r>
        <w:t xml:space="preserve"> </w:t>
      </w:r>
      <w:r>
        <w:rPr>
          <w:spacing w:val="-1"/>
        </w:rPr>
        <w:t>Frank</w:t>
      </w:r>
      <w:r>
        <w:t xml:space="preserve"> </w:t>
      </w:r>
      <w:r>
        <w:rPr>
          <w:spacing w:val="-1"/>
        </w:rPr>
        <w:t>Fitts</w:t>
      </w:r>
      <w:r>
        <w:rPr>
          <w:spacing w:val="-3"/>
        </w:rPr>
        <w:t xml:space="preserve"> </w:t>
      </w:r>
      <w:r>
        <w:rPr>
          <w:spacing w:val="-1"/>
        </w:rPr>
        <w:t>kills</w:t>
      </w:r>
      <w:r>
        <w:t xml:space="preserve"> </w:t>
      </w:r>
      <w:r>
        <w:rPr>
          <w:spacing w:val="-1"/>
        </w:rPr>
        <w:t>Lester</w:t>
      </w:r>
      <w:r>
        <w:t xml:space="preserve"> </w:t>
      </w:r>
      <w:r>
        <w:rPr>
          <w:spacing w:val="-1"/>
        </w:rPr>
        <w:t>because</w:t>
      </w:r>
      <w:r>
        <w:t xml:space="preserve"> </w:t>
      </w:r>
      <w:r>
        <w:rPr>
          <w:spacing w:val="-1"/>
        </w:rPr>
        <w:t>he</w:t>
      </w:r>
      <w:r>
        <w:t xml:space="preserve"> has </w:t>
      </w:r>
      <w:r>
        <w:rPr>
          <w:spacing w:val="-2"/>
        </w:rPr>
        <w:t>shown</w:t>
      </w:r>
      <w:r>
        <w:t xml:space="preserve"> </w:t>
      </w:r>
      <w:r>
        <w:rPr>
          <w:spacing w:val="-1"/>
        </w:rPr>
        <w:t>Lester</w:t>
      </w:r>
      <w:r>
        <w:rPr>
          <w:spacing w:val="-2"/>
        </w:rPr>
        <w:t xml:space="preserve"> </w:t>
      </w:r>
      <w:r>
        <w:rPr>
          <w:spacing w:val="-1"/>
        </w:rPr>
        <w:t>the</w:t>
      </w:r>
      <w:r>
        <w:rPr>
          <w:spacing w:val="-2"/>
        </w:rPr>
        <w:t xml:space="preserve"> </w:t>
      </w:r>
      <w:r>
        <w:rPr>
          <w:spacing w:val="-1"/>
        </w:rPr>
        <w:t>truth</w:t>
      </w:r>
      <w:r>
        <w:rPr>
          <w:spacing w:val="35"/>
        </w:rPr>
        <w:t xml:space="preserve"> </w:t>
      </w:r>
      <w:r>
        <w:rPr>
          <w:spacing w:val="-1"/>
        </w:rPr>
        <w:t>of</w:t>
      </w:r>
      <w:r>
        <w:t xml:space="preserve"> </w:t>
      </w:r>
      <w:r>
        <w:rPr>
          <w:spacing w:val="-1"/>
        </w:rPr>
        <w:t xml:space="preserve">his repressed </w:t>
      </w:r>
      <w:r>
        <w:rPr>
          <w:spacing w:val="-2"/>
        </w:rPr>
        <w:t>homosexuality,</w:t>
      </w:r>
      <w:r>
        <w:rPr>
          <w:spacing w:val="-1"/>
        </w:rPr>
        <w:t xml:space="preserve"> of</w:t>
      </w:r>
      <w:r>
        <w:t xml:space="preserve"> </w:t>
      </w:r>
      <w:r>
        <w:rPr>
          <w:spacing w:val="-1"/>
        </w:rPr>
        <w:t>his</w:t>
      </w:r>
      <w:r>
        <w:t xml:space="preserve"> </w:t>
      </w:r>
      <w:r>
        <w:rPr>
          <w:spacing w:val="-1"/>
        </w:rPr>
        <w:t>repressed desire,</w:t>
      </w:r>
      <w:r>
        <w:t xml:space="preserve"> </w:t>
      </w:r>
      <w:r>
        <w:rPr>
          <w:spacing w:val="-1"/>
        </w:rPr>
        <w:t>of his</w:t>
      </w:r>
      <w:r>
        <w:rPr>
          <w:spacing w:val="59"/>
        </w:rPr>
        <w:t xml:space="preserve"> </w:t>
      </w:r>
      <w:r>
        <w:rPr>
          <w:spacing w:val="-1"/>
        </w:rPr>
        <w:t>repressed love. And because</w:t>
      </w:r>
      <w:r>
        <w:t xml:space="preserve"> </w:t>
      </w:r>
      <w:r>
        <w:rPr>
          <w:spacing w:val="-1"/>
        </w:rPr>
        <w:t>that truth, if it</w:t>
      </w:r>
      <w:r>
        <w:t xml:space="preserve"> </w:t>
      </w:r>
      <w:r>
        <w:rPr>
          <w:spacing w:val="-1"/>
        </w:rPr>
        <w:t>gets out, can</w:t>
      </w:r>
      <w:r>
        <w:t xml:space="preserve"> </w:t>
      </w:r>
      <w:r>
        <w:rPr>
          <w:spacing w:val="-1"/>
        </w:rPr>
        <w:t>destroy</w:t>
      </w:r>
      <w:r>
        <w:rPr>
          <w:spacing w:val="65"/>
        </w:rPr>
        <w:t xml:space="preserve"> </w:t>
      </w:r>
      <w:r>
        <w:rPr>
          <w:spacing w:val="-1"/>
        </w:rPr>
        <w:t>his</w:t>
      </w:r>
      <w:r>
        <w:t xml:space="preserve"> </w:t>
      </w:r>
      <w:r>
        <w:rPr>
          <w:spacing w:val="-1"/>
        </w:rPr>
        <w:t>carefully</w:t>
      </w:r>
      <w:r>
        <w:t xml:space="preserve"> </w:t>
      </w:r>
      <w:r>
        <w:rPr>
          <w:spacing w:val="-2"/>
        </w:rPr>
        <w:t>constructed</w:t>
      </w:r>
      <w:r>
        <w:t xml:space="preserve"> </w:t>
      </w:r>
      <w:r>
        <w:rPr>
          <w:spacing w:val="-1"/>
        </w:rPr>
        <w:t>life</w:t>
      </w:r>
      <w:r>
        <w:t xml:space="preserve"> </w:t>
      </w:r>
      <w:r>
        <w:rPr>
          <w:spacing w:val="-1"/>
        </w:rPr>
        <w:t>of</w:t>
      </w:r>
      <w:r>
        <w:t xml:space="preserve"> </w:t>
      </w:r>
      <w:r>
        <w:rPr>
          <w:spacing w:val="-1"/>
        </w:rPr>
        <w:t>repressed</w:t>
      </w:r>
      <w:r>
        <w:t xml:space="preserve"> </w:t>
      </w:r>
      <w:r>
        <w:rPr>
          <w:spacing w:val="-1"/>
        </w:rPr>
        <w:t>madness,</w:t>
      </w:r>
      <w:r>
        <w:t xml:space="preserve"> </w:t>
      </w:r>
      <w:r>
        <w:rPr>
          <w:spacing w:val="-1"/>
        </w:rPr>
        <w:t>he</w:t>
      </w:r>
      <w:r>
        <w:t xml:space="preserve"> </w:t>
      </w:r>
      <w:r>
        <w:rPr>
          <w:spacing w:val="-1"/>
        </w:rPr>
        <w:t>has</w:t>
      </w:r>
      <w:r>
        <w:rPr>
          <w:spacing w:val="-2"/>
        </w:rPr>
        <w:t xml:space="preserve"> </w:t>
      </w:r>
      <w:r>
        <w:rPr>
          <w:spacing w:val="-1"/>
        </w:rPr>
        <w:t>to</w:t>
      </w:r>
      <w:r>
        <w:rPr>
          <w:spacing w:val="-3"/>
        </w:rPr>
        <w:t xml:space="preserve"> </w:t>
      </w:r>
      <w:r>
        <w:rPr>
          <w:spacing w:val="-1"/>
        </w:rPr>
        <w:t>kill</w:t>
      </w:r>
      <w:r>
        <w:rPr>
          <w:spacing w:val="46"/>
        </w:rPr>
        <w:t xml:space="preserve"> </w:t>
      </w:r>
      <w:r>
        <w:rPr>
          <w:spacing w:val="-1"/>
        </w:rPr>
        <w:t>Lester!</w:t>
      </w:r>
    </w:p>
    <w:p w:rsidR="00743C02" w:rsidRDefault="001F2438">
      <w:pPr>
        <w:pStyle w:val="Corpodetexto"/>
        <w:ind w:right="162"/>
      </w:pPr>
      <w:r>
        <w:rPr>
          <w:spacing w:val="-1"/>
        </w:rPr>
        <w:t>All</w:t>
      </w:r>
      <w:r>
        <w:rPr>
          <w:spacing w:val="-2"/>
        </w:rPr>
        <w:t xml:space="preserve"> </w:t>
      </w:r>
      <w:r>
        <w:rPr>
          <w:spacing w:val="-1"/>
        </w:rPr>
        <w:t>the</w:t>
      </w:r>
      <w:r>
        <w:t xml:space="preserve"> </w:t>
      </w:r>
      <w:r>
        <w:rPr>
          <w:spacing w:val="-1"/>
        </w:rPr>
        <w:t>mad</w:t>
      </w:r>
      <w:r>
        <w:t xml:space="preserve"> </w:t>
      </w:r>
      <w:r>
        <w:rPr>
          <w:spacing w:val="-1"/>
        </w:rPr>
        <w:t>people</w:t>
      </w:r>
      <w:r>
        <w:rPr>
          <w:spacing w:val="1"/>
        </w:rPr>
        <w:t xml:space="preserve"> </w:t>
      </w:r>
      <w:r>
        <w:rPr>
          <w:spacing w:val="-1"/>
        </w:rPr>
        <w:t>in this</w:t>
      </w:r>
      <w:r>
        <w:t xml:space="preserve"> </w:t>
      </w:r>
      <w:r>
        <w:rPr>
          <w:spacing w:val="-1"/>
        </w:rPr>
        <w:t>movie</w:t>
      </w:r>
      <w:r>
        <w:rPr>
          <w:spacing w:val="1"/>
        </w:rPr>
        <w:t xml:space="preserve"> </w:t>
      </w:r>
      <w:r>
        <w:rPr>
          <w:spacing w:val="-1"/>
        </w:rPr>
        <w:t>are</w:t>
      </w:r>
      <w:r>
        <w:rPr>
          <w:spacing w:val="-2"/>
        </w:rPr>
        <w:t xml:space="preserve"> </w:t>
      </w:r>
      <w:r>
        <w:rPr>
          <w:spacing w:val="-1"/>
        </w:rPr>
        <w:t>driven to</w:t>
      </w:r>
      <w:r>
        <w:t xml:space="preserve"> </w:t>
      </w:r>
      <w:r>
        <w:rPr>
          <w:spacing w:val="-1"/>
        </w:rPr>
        <w:t>madness</w:t>
      </w:r>
      <w:r>
        <w:t xml:space="preserve"> </w:t>
      </w:r>
      <w:r>
        <w:rPr>
          <w:spacing w:val="-1"/>
        </w:rPr>
        <w:t>by</w:t>
      </w:r>
      <w:r>
        <w:rPr>
          <w:spacing w:val="-3"/>
        </w:rPr>
        <w:t xml:space="preserve"> </w:t>
      </w:r>
      <w:r>
        <w:rPr>
          <w:spacing w:val="-1"/>
        </w:rPr>
        <w:t>the</w:t>
      </w:r>
      <w:r>
        <w:rPr>
          <w:spacing w:val="29"/>
        </w:rPr>
        <w:t xml:space="preserve"> </w:t>
      </w:r>
      <w:r>
        <w:rPr>
          <w:spacing w:val="-1"/>
        </w:rPr>
        <w:t>desire</w:t>
      </w:r>
      <w:r>
        <w:t xml:space="preserve"> </w:t>
      </w:r>
      <w:r>
        <w:rPr>
          <w:spacing w:val="-1"/>
        </w:rPr>
        <w:t>for</w:t>
      </w:r>
      <w:r>
        <w:t xml:space="preserve"> </w:t>
      </w:r>
      <w:r>
        <w:rPr>
          <w:spacing w:val="-1"/>
        </w:rPr>
        <w:t>something</w:t>
      </w:r>
      <w:r>
        <w:rPr>
          <w:spacing w:val="1"/>
        </w:rPr>
        <w:t xml:space="preserve"> </w:t>
      </w:r>
      <w:r>
        <w:rPr>
          <w:spacing w:val="-1"/>
        </w:rPr>
        <w:t>which</w:t>
      </w:r>
      <w:r>
        <w:t xml:space="preserve"> is</w:t>
      </w:r>
      <w:r>
        <w:rPr>
          <w:spacing w:val="-1"/>
        </w:rPr>
        <w:t xml:space="preserve"> </w:t>
      </w:r>
      <w:r>
        <w:t>not</w:t>
      </w:r>
      <w:r>
        <w:rPr>
          <w:spacing w:val="-1"/>
        </w:rPr>
        <w:t xml:space="preserve"> essential </w:t>
      </w:r>
      <w:r>
        <w:t>to</w:t>
      </w:r>
      <w:r>
        <w:rPr>
          <w:spacing w:val="-1"/>
        </w:rPr>
        <w:t xml:space="preserve"> anything</w:t>
      </w:r>
      <w:r>
        <w:t xml:space="preserve"> </w:t>
      </w:r>
      <w:r>
        <w:rPr>
          <w:spacing w:val="-1"/>
        </w:rPr>
        <w:t>but their</w:t>
      </w:r>
      <w:r>
        <w:rPr>
          <w:spacing w:val="49"/>
        </w:rPr>
        <w:t xml:space="preserve"> </w:t>
      </w:r>
      <w:r>
        <w:rPr>
          <w:spacing w:val="-1"/>
        </w:rPr>
        <w:t>selfish</w:t>
      </w:r>
      <w:r>
        <w:rPr>
          <w:spacing w:val="-2"/>
        </w:rPr>
        <w:t xml:space="preserve"> </w:t>
      </w:r>
      <w:r>
        <w:rPr>
          <w:spacing w:val="-1"/>
        </w:rPr>
        <w:t>competitive</w:t>
      </w:r>
      <w:r>
        <w:t xml:space="preserve"> </w:t>
      </w:r>
      <w:r>
        <w:rPr>
          <w:spacing w:val="-1"/>
        </w:rPr>
        <w:t>egos.</w:t>
      </w:r>
      <w:r>
        <w:rPr>
          <w:spacing w:val="-2"/>
        </w:rPr>
        <w:t xml:space="preserve"> </w:t>
      </w:r>
      <w:r>
        <w:rPr>
          <w:spacing w:val="-1"/>
        </w:rPr>
        <w:t>Wrong</w:t>
      </w:r>
      <w:r>
        <w:t xml:space="preserve"> </w:t>
      </w:r>
      <w:r>
        <w:rPr>
          <w:spacing w:val="-1"/>
        </w:rPr>
        <w:t>thoughtforms.</w:t>
      </w:r>
      <w:r>
        <w:t xml:space="preserve"> </w:t>
      </w:r>
      <w:r>
        <w:rPr>
          <w:spacing w:val="-1"/>
        </w:rPr>
        <w:t>Wrong</w:t>
      </w:r>
      <w:r>
        <w:t xml:space="preserve"> </w:t>
      </w:r>
      <w:r>
        <w:rPr>
          <w:spacing w:val="-1"/>
        </w:rPr>
        <w:t>thinking.</w:t>
      </w:r>
    </w:p>
    <w:p w:rsidR="00743C02" w:rsidRDefault="001F2438">
      <w:pPr>
        <w:pStyle w:val="Corpodetexto"/>
        <w:ind w:right="210"/>
      </w:pPr>
      <w:r>
        <w:rPr>
          <w:spacing w:val="-1"/>
        </w:rPr>
        <w:t>And</w:t>
      </w:r>
      <w:r>
        <w:t xml:space="preserve"> </w:t>
      </w:r>
      <w:r>
        <w:rPr>
          <w:spacing w:val="-1"/>
        </w:rPr>
        <w:t>yet,</w:t>
      </w:r>
      <w:r>
        <w:rPr>
          <w:spacing w:val="-2"/>
        </w:rPr>
        <w:t xml:space="preserve"> </w:t>
      </w:r>
      <w:r>
        <w:rPr>
          <w:spacing w:val="-1"/>
        </w:rPr>
        <w:t>this is the</w:t>
      </w:r>
      <w:r>
        <w:rPr>
          <w:spacing w:val="1"/>
        </w:rPr>
        <w:t xml:space="preserve"> </w:t>
      </w:r>
      <w:r>
        <w:rPr>
          <w:spacing w:val="-2"/>
        </w:rPr>
        <w:t xml:space="preserve">way </w:t>
      </w:r>
      <w:r>
        <w:t>of</w:t>
      </w:r>
      <w:r>
        <w:rPr>
          <w:spacing w:val="-1"/>
        </w:rPr>
        <w:t xml:space="preserve"> all</w:t>
      </w:r>
      <w:r>
        <w:t xml:space="preserve"> </w:t>
      </w:r>
      <w:r>
        <w:rPr>
          <w:spacing w:val="-2"/>
        </w:rPr>
        <w:t>human</w:t>
      </w:r>
      <w:r>
        <w:rPr>
          <w:spacing w:val="-1"/>
        </w:rPr>
        <w:t xml:space="preserve"> evolution.</w:t>
      </w:r>
      <w:r>
        <w:rPr>
          <w:spacing w:val="-3"/>
        </w:rPr>
        <w:t xml:space="preserve"> </w:t>
      </w:r>
      <w:r>
        <w:rPr>
          <w:spacing w:val="-1"/>
        </w:rPr>
        <w:t>We</w:t>
      </w:r>
      <w:r>
        <w:t xml:space="preserve"> </w:t>
      </w:r>
      <w:r>
        <w:rPr>
          <w:spacing w:val="-1"/>
        </w:rPr>
        <w:t>need</w:t>
      </w:r>
      <w:r>
        <w:rPr>
          <w:spacing w:val="-3"/>
        </w:rPr>
        <w:t xml:space="preserve"> </w:t>
      </w:r>
      <w:r>
        <w:rPr>
          <w:spacing w:val="-1"/>
        </w:rPr>
        <w:t>to</w:t>
      </w:r>
      <w:r>
        <w:rPr>
          <w:spacing w:val="42"/>
        </w:rPr>
        <w:t xml:space="preserve"> </w:t>
      </w:r>
      <w:r>
        <w:rPr>
          <w:spacing w:val="-1"/>
        </w:rPr>
        <w:t>experience</w:t>
      </w:r>
      <w:r>
        <w:rPr>
          <w:spacing w:val="-2"/>
        </w:rPr>
        <w:t xml:space="preserve"> </w:t>
      </w:r>
      <w:r>
        <w:rPr>
          <w:spacing w:val="-1"/>
        </w:rPr>
        <w:t>the</w:t>
      </w:r>
      <w:r>
        <w:t xml:space="preserve"> </w:t>
      </w:r>
      <w:r>
        <w:rPr>
          <w:spacing w:val="-1"/>
        </w:rPr>
        <w:t>results</w:t>
      </w:r>
      <w:r>
        <w:rPr>
          <w:spacing w:val="-2"/>
        </w:rPr>
        <w:t xml:space="preserve"> </w:t>
      </w:r>
      <w:r>
        <w:rPr>
          <w:spacing w:val="-1"/>
        </w:rPr>
        <w:t>of</w:t>
      </w:r>
      <w:r>
        <w:rPr>
          <w:spacing w:val="-2"/>
        </w:rPr>
        <w:t xml:space="preserve"> </w:t>
      </w:r>
      <w:r>
        <w:rPr>
          <w:spacing w:val="-1"/>
        </w:rPr>
        <w:t>all</w:t>
      </w:r>
      <w:r>
        <w:t xml:space="preserve"> </w:t>
      </w:r>
      <w:r>
        <w:rPr>
          <w:spacing w:val="-2"/>
        </w:rPr>
        <w:t>wrong</w:t>
      </w:r>
      <w:r>
        <w:t xml:space="preserve"> </w:t>
      </w:r>
      <w:r>
        <w:rPr>
          <w:spacing w:val="-1"/>
        </w:rPr>
        <w:t>thinking,</w:t>
      </w:r>
      <w:r>
        <w:rPr>
          <w:spacing w:val="-2"/>
        </w:rPr>
        <w:t xml:space="preserve"> </w:t>
      </w:r>
      <w:r>
        <w:rPr>
          <w:spacing w:val="-1"/>
        </w:rPr>
        <w:t>all</w:t>
      </w:r>
      <w:r>
        <w:rPr>
          <w:spacing w:val="-2"/>
        </w:rPr>
        <w:t xml:space="preserve"> </w:t>
      </w:r>
      <w:r>
        <w:rPr>
          <w:spacing w:val="-1"/>
        </w:rPr>
        <w:t>the</w:t>
      </w:r>
      <w:r>
        <w:t xml:space="preserve"> </w:t>
      </w:r>
      <w:r>
        <w:rPr>
          <w:spacing w:val="-1"/>
        </w:rPr>
        <w:t>bad</w:t>
      </w:r>
      <w:r>
        <w:t xml:space="preserve"> </w:t>
      </w:r>
      <w:r>
        <w:rPr>
          <w:spacing w:val="-2"/>
        </w:rPr>
        <w:t xml:space="preserve">luck </w:t>
      </w:r>
      <w:r>
        <w:rPr>
          <w:spacing w:val="-1"/>
        </w:rPr>
        <w:t>and</w:t>
      </w:r>
      <w:r>
        <w:rPr>
          <w:spacing w:val="48"/>
        </w:rPr>
        <w:t xml:space="preserve"> </w:t>
      </w:r>
      <w:r>
        <w:rPr>
          <w:spacing w:val="-1"/>
        </w:rPr>
        <w:t>bad</w:t>
      </w:r>
      <w:r>
        <w:rPr>
          <w:spacing w:val="-2"/>
        </w:rPr>
        <w:t xml:space="preserve"> </w:t>
      </w:r>
      <w:r>
        <w:rPr>
          <w:spacing w:val="-1"/>
        </w:rPr>
        <w:t>Karma, until “We</w:t>
      </w:r>
      <w:r>
        <w:t xml:space="preserve"> </w:t>
      </w:r>
      <w:r>
        <w:rPr>
          <w:spacing w:val="-1"/>
        </w:rPr>
        <w:t>have</w:t>
      </w:r>
      <w:r>
        <w:rPr>
          <w:spacing w:val="1"/>
        </w:rPr>
        <w:t xml:space="preserve"> </w:t>
      </w:r>
      <w:r>
        <w:rPr>
          <w:spacing w:val="-1"/>
        </w:rPr>
        <w:t>been down that</w:t>
      </w:r>
      <w:r>
        <w:t xml:space="preserve"> </w:t>
      </w:r>
      <w:r>
        <w:rPr>
          <w:spacing w:val="-1"/>
        </w:rPr>
        <w:t>path,</w:t>
      </w:r>
      <w:r>
        <w:rPr>
          <w:spacing w:val="-2"/>
        </w:rPr>
        <w:t xml:space="preserve"> </w:t>
      </w:r>
      <w:r>
        <w:rPr>
          <w:spacing w:val="-1"/>
        </w:rPr>
        <w:t>(All bad paths),</w:t>
      </w:r>
      <w:r>
        <w:rPr>
          <w:spacing w:val="51"/>
        </w:rPr>
        <w:t xml:space="preserve"> </w:t>
      </w:r>
      <w:r>
        <w:t>and</w:t>
      </w:r>
      <w:r>
        <w:rPr>
          <w:spacing w:val="1"/>
        </w:rPr>
        <w:t xml:space="preserve"> </w:t>
      </w:r>
      <w:r>
        <w:rPr>
          <w:spacing w:val="-2"/>
        </w:rPr>
        <w:t>we</w:t>
      </w:r>
      <w:r>
        <w:t xml:space="preserve"> </w:t>
      </w:r>
      <w:r>
        <w:rPr>
          <w:spacing w:val="-1"/>
        </w:rPr>
        <w:t>know</w:t>
      </w:r>
      <w:r>
        <w:t xml:space="preserve"> </w:t>
      </w:r>
      <w:r>
        <w:rPr>
          <w:spacing w:val="-1"/>
        </w:rPr>
        <w:t>where</w:t>
      </w:r>
      <w:r>
        <w:t xml:space="preserve"> </w:t>
      </w:r>
      <w:r>
        <w:rPr>
          <w:spacing w:val="-1"/>
        </w:rPr>
        <w:t xml:space="preserve">it </w:t>
      </w:r>
      <w:r>
        <w:t>ends”</w:t>
      </w:r>
      <w:r>
        <w:rPr>
          <w:spacing w:val="-2"/>
        </w:rPr>
        <w:t xml:space="preserve"> </w:t>
      </w:r>
      <w:r>
        <w:rPr>
          <w:spacing w:val="-1"/>
        </w:rPr>
        <w:t>from</w:t>
      </w:r>
      <w:r>
        <w:rPr>
          <w:spacing w:val="-2"/>
        </w:rPr>
        <w:t xml:space="preserve"> </w:t>
      </w:r>
      <w:r>
        <w:rPr>
          <w:spacing w:val="-1"/>
        </w:rPr>
        <w:t>the</w:t>
      </w:r>
      <w:r>
        <w:t xml:space="preserve"> </w:t>
      </w:r>
      <w:r>
        <w:rPr>
          <w:spacing w:val="-1"/>
        </w:rPr>
        <w:t>Matrix</w:t>
      </w:r>
      <w:r>
        <w:rPr>
          <w:spacing w:val="-2"/>
        </w:rPr>
        <w:t xml:space="preserve"> </w:t>
      </w:r>
      <w:r>
        <w:t>and</w:t>
      </w:r>
      <w:r>
        <w:rPr>
          <w:spacing w:val="-1"/>
        </w:rPr>
        <w:t xml:space="preserve"> again</w:t>
      </w:r>
      <w:r>
        <w:t xml:space="preserve"> </w:t>
      </w:r>
      <w:r>
        <w:rPr>
          <w:spacing w:val="-1"/>
        </w:rPr>
        <w:t>from</w:t>
      </w:r>
      <w:r>
        <w:rPr>
          <w:spacing w:val="-2"/>
        </w:rPr>
        <w:t xml:space="preserve"> </w:t>
      </w:r>
      <w:r>
        <w:rPr>
          <w:spacing w:val="-1"/>
        </w:rPr>
        <w:t>the</w:t>
      </w:r>
      <w:r>
        <w:rPr>
          <w:spacing w:val="33"/>
        </w:rPr>
        <w:t xml:space="preserve"> </w:t>
      </w:r>
      <w:r>
        <w:rPr>
          <w:spacing w:val="-1"/>
        </w:rPr>
        <w:t>Matrix,</w:t>
      </w:r>
      <w:r>
        <w:rPr>
          <w:spacing w:val="1"/>
        </w:rPr>
        <w:t xml:space="preserve"> </w:t>
      </w:r>
      <w:r>
        <w:rPr>
          <w:spacing w:val="-2"/>
        </w:rPr>
        <w:t>we</w:t>
      </w:r>
      <w:r>
        <w:t xml:space="preserve"> </w:t>
      </w:r>
      <w:r>
        <w:rPr>
          <w:spacing w:val="-1"/>
        </w:rPr>
        <w:t>know</w:t>
      </w:r>
      <w:r>
        <w:rPr>
          <w:spacing w:val="-3"/>
        </w:rPr>
        <w:t xml:space="preserve"> </w:t>
      </w:r>
      <w:r>
        <w:t xml:space="preserve">it, </w:t>
      </w:r>
      <w:r>
        <w:rPr>
          <w:spacing w:val="-1"/>
        </w:rPr>
        <w:t>“From</w:t>
      </w:r>
      <w:r>
        <w:rPr>
          <w:spacing w:val="-2"/>
        </w:rPr>
        <w:t xml:space="preserve"> </w:t>
      </w:r>
      <w:r>
        <w:rPr>
          <w:spacing w:val="-1"/>
        </w:rPr>
        <w:t>Balls</w:t>
      </w:r>
      <w:r>
        <w:t xml:space="preserve"> </w:t>
      </w:r>
      <w:r>
        <w:rPr>
          <w:spacing w:val="-1"/>
        </w:rPr>
        <w:t>to</w:t>
      </w:r>
      <w:r>
        <w:t xml:space="preserve"> </w:t>
      </w:r>
      <w:r>
        <w:rPr>
          <w:spacing w:val="-1"/>
        </w:rPr>
        <w:t>Bones”.</w:t>
      </w:r>
    </w:p>
    <w:p w:rsidR="00743C02" w:rsidRDefault="001F2438">
      <w:pPr>
        <w:pStyle w:val="Corpodetexto"/>
        <w:ind w:right="527"/>
        <w:jc w:val="both"/>
      </w:pPr>
      <w:r>
        <w:rPr>
          <w:spacing w:val="-1"/>
        </w:rPr>
        <w:t>This</w:t>
      </w:r>
      <w:r>
        <w:rPr>
          <w:spacing w:val="1"/>
        </w:rPr>
        <w:t xml:space="preserve"> </w:t>
      </w:r>
      <w:r>
        <w:rPr>
          <w:spacing w:val="-1"/>
        </w:rPr>
        <w:t>wisdom</w:t>
      </w:r>
      <w:r>
        <w:t xml:space="preserve"> </w:t>
      </w:r>
      <w:r>
        <w:rPr>
          <w:spacing w:val="-1"/>
        </w:rPr>
        <w:t>is</w:t>
      </w:r>
      <w:r>
        <w:t xml:space="preserve"> </w:t>
      </w:r>
      <w:r>
        <w:rPr>
          <w:spacing w:val="-1"/>
        </w:rPr>
        <w:t>not</w:t>
      </w:r>
      <w:r>
        <w:t xml:space="preserve"> </w:t>
      </w:r>
      <w:r>
        <w:rPr>
          <w:spacing w:val="-1"/>
        </w:rPr>
        <w:t>intellectual,</w:t>
      </w:r>
      <w:r>
        <w:rPr>
          <w:spacing w:val="1"/>
        </w:rPr>
        <w:t xml:space="preserve"> </w:t>
      </w:r>
      <w:r>
        <w:rPr>
          <w:spacing w:val="-1"/>
        </w:rPr>
        <w:t>with many</w:t>
      </w:r>
      <w:r>
        <w:rPr>
          <w:spacing w:val="-2"/>
        </w:rPr>
        <w:t xml:space="preserve"> </w:t>
      </w:r>
      <w:r>
        <w:rPr>
          <w:spacing w:val="-1"/>
        </w:rPr>
        <w:t>lifetimes</w:t>
      </w:r>
      <w:r>
        <w:t xml:space="preserve"> </w:t>
      </w:r>
      <w:r>
        <w:rPr>
          <w:spacing w:val="-1"/>
        </w:rPr>
        <w:t>it</w:t>
      </w:r>
      <w:r>
        <w:t xml:space="preserve"> </w:t>
      </w:r>
      <w:r>
        <w:rPr>
          <w:spacing w:val="-1"/>
        </w:rPr>
        <w:t>becomes</w:t>
      </w:r>
      <w:r>
        <w:rPr>
          <w:spacing w:val="29"/>
        </w:rPr>
        <w:t xml:space="preserve"> </w:t>
      </w:r>
      <w:r>
        <w:rPr>
          <w:spacing w:val="-1"/>
        </w:rPr>
        <w:t>Hard</w:t>
      </w:r>
      <w:r>
        <w:rPr>
          <w:spacing w:val="-2"/>
        </w:rPr>
        <w:t xml:space="preserve"> </w:t>
      </w:r>
      <w:r>
        <w:rPr>
          <w:spacing w:val="-1"/>
        </w:rPr>
        <w:t>Wired in, intuitive</w:t>
      </w:r>
      <w:r>
        <w:rPr>
          <w:spacing w:val="1"/>
        </w:rPr>
        <w:t xml:space="preserve"> </w:t>
      </w:r>
      <w:r>
        <w:rPr>
          <w:spacing w:val="-1"/>
        </w:rPr>
        <w:t>from</w:t>
      </w:r>
      <w:r>
        <w:rPr>
          <w:spacing w:val="-4"/>
        </w:rPr>
        <w:t xml:space="preserve"> </w:t>
      </w:r>
      <w:r>
        <w:t>the</w:t>
      </w:r>
      <w:r>
        <w:rPr>
          <w:spacing w:val="-1"/>
        </w:rPr>
        <w:t xml:space="preserve"> Soul Infused</w:t>
      </w:r>
      <w:r>
        <w:rPr>
          <w:spacing w:val="1"/>
        </w:rPr>
        <w:t xml:space="preserve"> </w:t>
      </w:r>
      <w:r>
        <w:rPr>
          <w:spacing w:val="-1"/>
        </w:rPr>
        <w:t>Personality</w:t>
      </w:r>
      <w:r>
        <w:rPr>
          <w:spacing w:val="-3"/>
        </w:rPr>
        <w:t xml:space="preserve"> </w:t>
      </w:r>
      <w:r>
        <w:t>and</w:t>
      </w:r>
      <w:r>
        <w:rPr>
          <w:spacing w:val="-1"/>
        </w:rPr>
        <w:t xml:space="preserve"> is</w:t>
      </w:r>
      <w:r>
        <w:rPr>
          <w:spacing w:val="34"/>
        </w:rPr>
        <w:t xml:space="preserve"> </w:t>
      </w:r>
      <w:r>
        <w:rPr>
          <w:spacing w:val="-1"/>
        </w:rPr>
        <w:t>accessible</w:t>
      </w:r>
      <w:r>
        <w:t xml:space="preserve"> </w:t>
      </w:r>
      <w:r>
        <w:rPr>
          <w:spacing w:val="-1"/>
        </w:rPr>
        <w:t>from</w:t>
      </w:r>
      <w:r>
        <w:rPr>
          <w:spacing w:val="-2"/>
        </w:rPr>
        <w:t xml:space="preserve"> </w:t>
      </w:r>
      <w:r>
        <w:rPr>
          <w:spacing w:val="-1"/>
        </w:rPr>
        <w:t>Child to Old</w:t>
      </w:r>
      <w:r>
        <w:t xml:space="preserve"> </w:t>
      </w:r>
      <w:r>
        <w:rPr>
          <w:spacing w:val="-1"/>
        </w:rPr>
        <w:t>Person.</w:t>
      </w:r>
    </w:p>
    <w:p w:rsidR="00743C02" w:rsidRDefault="001F2438">
      <w:pPr>
        <w:pStyle w:val="Corpodetexto"/>
        <w:spacing w:before="120"/>
        <w:ind w:right="162"/>
      </w:pPr>
      <w:r>
        <w:rPr>
          <w:spacing w:val="-1"/>
        </w:rPr>
        <w:t>And</w:t>
      </w:r>
      <w:r>
        <w:t xml:space="preserve"> </w:t>
      </w:r>
      <w:r>
        <w:rPr>
          <w:spacing w:val="-2"/>
        </w:rPr>
        <w:t>we</w:t>
      </w:r>
      <w:r>
        <w:rPr>
          <w:spacing w:val="2"/>
        </w:rPr>
        <w:t xml:space="preserve"> </w:t>
      </w:r>
      <w:r>
        <w:rPr>
          <w:spacing w:val="-2"/>
        </w:rPr>
        <w:t>will</w:t>
      </w:r>
      <w:r>
        <w:rPr>
          <w:spacing w:val="1"/>
        </w:rPr>
        <w:t xml:space="preserve"> </w:t>
      </w:r>
      <w:r>
        <w:rPr>
          <w:spacing w:val="-1"/>
        </w:rPr>
        <w:t>keep</w:t>
      </w:r>
      <w:r>
        <w:t xml:space="preserve"> </w:t>
      </w:r>
      <w:r>
        <w:rPr>
          <w:spacing w:val="-1"/>
        </w:rPr>
        <w:t>making</w:t>
      </w:r>
      <w:r>
        <w:t xml:space="preserve"> </w:t>
      </w:r>
      <w:r>
        <w:rPr>
          <w:spacing w:val="-1"/>
        </w:rPr>
        <w:t>those</w:t>
      </w:r>
      <w:r>
        <w:t xml:space="preserve"> </w:t>
      </w:r>
      <w:r>
        <w:rPr>
          <w:spacing w:val="-2"/>
        </w:rPr>
        <w:t>mistakes</w:t>
      </w:r>
      <w:r>
        <w:t xml:space="preserve"> </w:t>
      </w:r>
      <w:r>
        <w:rPr>
          <w:spacing w:val="-1"/>
        </w:rPr>
        <w:t>until</w:t>
      </w:r>
      <w:r>
        <w:rPr>
          <w:spacing w:val="1"/>
        </w:rPr>
        <w:t xml:space="preserve"> </w:t>
      </w:r>
      <w:r>
        <w:rPr>
          <w:spacing w:val="-2"/>
        </w:rPr>
        <w:t>we</w:t>
      </w:r>
      <w:r>
        <w:t xml:space="preserve"> </w:t>
      </w:r>
      <w:r>
        <w:rPr>
          <w:spacing w:val="-1"/>
        </w:rPr>
        <w:t>know</w:t>
      </w:r>
      <w:r>
        <w:rPr>
          <w:spacing w:val="-2"/>
        </w:rPr>
        <w:t xml:space="preserve"> we</w:t>
      </w:r>
      <w:r>
        <w:rPr>
          <w:spacing w:val="1"/>
        </w:rPr>
        <w:t xml:space="preserve"> </w:t>
      </w:r>
      <w:r>
        <w:rPr>
          <w:spacing w:val="-1"/>
        </w:rPr>
        <w:t>have</w:t>
      </w:r>
      <w:r>
        <w:t xml:space="preserve"> </w:t>
      </w:r>
      <w:r>
        <w:rPr>
          <w:spacing w:val="-1"/>
        </w:rPr>
        <w:t>the</w:t>
      </w:r>
      <w:r>
        <w:rPr>
          <w:spacing w:val="32"/>
        </w:rPr>
        <w:t xml:space="preserve"> </w:t>
      </w:r>
      <w:r>
        <w:rPr>
          <w:spacing w:val="-2"/>
        </w:rPr>
        <w:t>Freedom,</w:t>
      </w:r>
      <w:r>
        <w:t xml:space="preserve"> </w:t>
      </w:r>
      <w:r>
        <w:rPr>
          <w:spacing w:val="-1"/>
        </w:rPr>
        <w:t>the</w:t>
      </w:r>
      <w:r>
        <w:t xml:space="preserve"> </w:t>
      </w:r>
      <w:r>
        <w:rPr>
          <w:spacing w:val="-1"/>
        </w:rPr>
        <w:t>Free Will, the</w:t>
      </w:r>
      <w:r>
        <w:rPr>
          <w:spacing w:val="1"/>
        </w:rPr>
        <w:t xml:space="preserve"> </w:t>
      </w:r>
      <w:r>
        <w:rPr>
          <w:spacing w:val="-2"/>
        </w:rPr>
        <w:t>Soul</w:t>
      </w:r>
      <w:r>
        <w:t xml:space="preserve"> </w:t>
      </w:r>
      <w:r>
        <w:rPr>
          <w:spacing w:val="-1"/>
        </w:rPr>
        <w:t>Intuition,</w:t>
      </w:r>
      <w:r>
        <w:t xml:space="preserve"> </w:t>
      </w:r>
      <w:r>
        <w:rPr>
          <w:spacing w:val="-1"/>
        </w:rPr>
        <w:t>“Only</w:t>
      </w:r>
      <w:r>
        <w:rPr>
          <w:spacing w:val="-2"/>
        </w:rPr>
        <w:t xml:space="preserve"> </w:t>
      </w:r>
      <w:r>
        <w:rPr>
          <w:spacing w:val="-1"/>
        </w:rPr>
        <w:t>to</w:t>
      </w:r>
      <w:r>
        <w:t xml:space="preserve"> </w:t>
      </w:r>
      <w:r>
        <w:rPr>
          <w:spacing w:val="-2"/>
        </w:rPr>
        <w:t>make</w:t>
      </w:r>
      <w:r>
        <w:t xml:space="preserve"> </w:t>
      </w:r>
      <w:r>
        <w:rPr>
          <w:spacing w:val="-1"/>
        </w:rPr>
        <w:t>the Right</w:t>
      </w:r>
      <w:r>
        <w:rPr>
          <w:spacing w:val="54"/>
        </w:rPr>
        <w:t xml:space="preserve"> </w:t>
      </w:r>
      <w:r>
        <w:rPr>
          <w:spacing w:val="-1"/>
        </w:rPr>
        <w:t>Choice!”</w:t>
      </w:r>
      <w:r>
        <w:rPr>
          <w:spacing w:val="-2"/>
        </w:rPr>
        <w:t xml:space="preserve"> </w:t>
      </w:r>
      <w:r>
        <w:rPr>
          <w:spacing w:val="-1"/>
        </w:rPr>
        <w:t>in</w:t>
      </w:r>
      <w:r>
        <w:t xml:space="preserve"> </w:t>
      </w:r>
      <w:r>
        <w:rPr>
          <w:spacing w:val="-1"/>
        </w:rPr>
        <w:t>life.</w:t>
      </w:r>
    </w:p>
    <w:p w:rsidR="00743C02" w:rsidRDefault="001F2438">
      <w:pPr>
        <w:pStyle w:val="Corpodetexto"/>
        <w:spacing w:before="120"/>
        <w:ind w:right="162"/>
      </w:pPr>
      <w:r>
        <w:rPr>
          <w:spacing w:val="-1"/>
        </w:rPr>
        <w:t>And only</w:t>
      </w:r>
      <w:r>
        <w:rPr>
          <w:spacing w:val="-2"/>
        </w:rPr>
        <w:t xml:space="preserve"> </w:t>
      </w:r>
      <w:r>
        <w:rPr>
          <w:spacing w:val="-1"/>
        </w:rPr>
        <w:t>Lester</w:t>
      </w:r>
      <w:r>
        <w:t xml:space="preserve"> </w:t>
      </w:r>
      <w:r>
        <w:rPr>
          <w:spacing w:val="-1"/>
        </w:rPr>
        <w:t>finds the</w:t>
      </w:r>
      <w:r>
        <w:rPr>
          <w:spacing w:val="1"/>
        </w:rPr>
        <w:t xml:space="preserve"> </w:t>
      </w:r>
      <w:r>
        <w:rPr>
          <w:spacing w:val="-2"/>
        </w:rPr>
        <w:t xml:space="preserve">way </w:t>
      </w:r>
      <w:r>
        <w:rPr>
          <w:spacing w:val="-1"/>
        </w:rPr>
        <w:t>out</w:t>
      </w:r>
      <w:r>
        <w:rPr>
          <w:spacing w:val="2"/>
        </w:rPr>
        <w:t xml:space="preserve"> </w:t>
      </w:r>
      <w:r>
        <w:rPr>
          <w:spacing w:val="-1"/>
        </w:rPr>
        <w:t>by</w:t>
      </w:r>
      <w:r>
        <w:rPr>
          <w:spacing w:val="-2"/>
        </w:rPr>
        <w:t xml:space="preserve"> </w:t>
      </w:r>
      <w:r>
        <w:rPr>
          <w:spacing w:val="-1"/>
        </w:rPr>
        <w:t>rejecting all the</w:t>
      </w:r>
      <w:r>
        <w:rPr>
          <w:spacing w:val="1"/>
        </w:rPr>
        <w:t xml:space="preserve"> </w:t>
      </w:r>
      <w:r>
        <w:rPr>
          <w:spacing w:val="-2"/>
        </w:rPr>
        <w:t>wrong</w:t>
      </w:r>
      <w:r>
        <w:rPr>
          <w:spacing w:val="38"/>
        </w:rPr>
        <w:t xml:space="preserve"> </w:t>
      </w:r>
      <w:r>
        <w:rPr>
          <w:spacing w:val="-1"/>
        </w:rPr>
        <w:t>thoughtforms</w:t>
      </w:r>
      <w:r>
        <w:t xml:space="preserve"> </w:t>
      </w:r>
      <w:r>
        <w:rPr>
          <w:spacing w:val="-1"/>
        </w:rPr>
        <w:t>finding</w:t>
      </w:r>
      <w:r>
        <w:t xml:space="preserve"> </w:t>
      </w:r>
      <w:r>
        <w:rPr>
          <w:spacing w:val="-1"/>
        </w:rPr>
        <w:t>real love</w:t>
      </w:r>
      <w:r>
        <w:t xml:space="preserve"> and</w:t>
      </w:r>
      <w:r>
        <w:rPr>
          <w:spacing w:val="-2"/>
        </w:rPr>
        <w:t xml:space="preserve"> enlightenment</w:t>
      </w:r>
      <w:r>
        <w:t xml:space="preserve"> </w:t>
      </w:r>
      <w:r>
        <w:rPr>
          <w:spacing w:val="-2"/>
        </w:rPr>
        <w:t>just</w:t>
      </w:r>
      <w:r>
        <w:rPr>
          <w:spacing w:val="2"/>
        </w:rPr>
        <w:t xml:space="preserve"> </w:t>
      </w:r>
      <w:r>
        <w:rPr>
          <w:spacing w:val="-1"/>
        </w:rPr>
        <w:t>before</w:t>
      </w:r>
      <w:r>
        <w:t xml:space="preserve"> </w:t>
      </w:r>
      <w:r>
        <w:rPr>
          <w:spacing w:val="-1"/>
        </w:rPr>
        <w:t>he</w:t>
      </w:r>
      <w:r>
        <w:rPr>
          <w:spacing w:val="1"/>
        </w:rPr>
        <w:t xml:space="preserve"> </w:t>
      </w:r>
      <w:r>
        <w:rPr>
          <w:spacing w:val="-1"/>
        </w:rPr>
        <w:t>is</w:t>
      </w:r>
      <w:r>
        <w:rPr>
          <w:spacing w:val="50"/>
        </w:rPr>
        <w:t xml:space="preserve"> </w:t>
      </w:r>
      <w:r>
        <w:rPr>
          <w:spacing w:val="-1"/>
        </w:rPr>
        <w:t>murdered.</w:t>
      </w:r>
      <w:r>
        <w:t xml:space="preserve"> </w:t>
      </w:r>
      <w:r>
        <w:rPr>
          <w:spacing w:val="-1"/>
        </w:rPr>
        <w:t>This</w:t>
      </w:r>
      <w:r>
        <w:t xml:space="preserve"> </w:t>
      </w:r>
      <w:r>
        <w:rPr>
          <w:spacing w:val="-1"/>
        </w:rPr>
        <w:t>is</w:t>
      </w:r>
      <w:r>
        <w:rPr>
          <w:spacing w:val="-2"/>
        </w:rPr>
        <w:t xml:space="preserve"> </w:t>
      </w:r>
      <w:r>
        <w:rPr>
          <w:spacing w:val="-1"/>
        </w:rPr>
        <w:t>the</w:t>
      </w:r>
      <w:r>
        <w:rPr>
          <w:spacing w:val="1"/>
        </w:rPr>
        <w:t xml:space="preserve"> </w:t>
      </w:r>
      <w:r>
        <w:rPr>
          <w:spacing w:val="-2"/>
        </w:rPr>
        <w:t xml:space="preserve">way </w:t>
      </w:r>
      <w:r>
        <w:rPr>
          <w:spacing w:val="-1"/>
        </w:rPr>
        <w:t>of</w:t>
      </w:r>
      <w:r>
        <w:t xml:space="preserve"> </w:t>
      </w:r>
      <w:r>
        <w:rPr>
          <w:spacing w:val="-1"/>
        </w:rPr>
        <w:t>Enlightenment,</w:t>
      </w:r>
      <w:r>
        <w:rPr>
          <w:spacing w:val="-2"/>
        </w:rPr>
        <w:t xml:space="preserve"> </w:t>
      </w:r>
      <w:r>
        <w:rPr>
          <w:spacing w:val="-1"/>
        </w:rPr>
        <w:t>and,</w:t>
      </w:r>
      <w:r>
        <w:t xml:space="preserve"> </w:t>
      </w:r>
      <w:r>
        <w:rPr>
          <w:spacing w:val="-1"/>
        </w:rPr>
        <w:t>“This</w:t>
      </w:r>
      <w:r>
        <w:t xml:space="preserve"> </w:t>
      </w:r>
      <w:r>
        <w:rPr>
          <w:spacing w:val="-1"/>
        </w:rPr>
        <w:t>planet</w:t>
      </w:r>
      <w:r>
        <w:t xml:space="preserve"> </w:t>
      </w:r>
      <w:r>
        <w:rPr>
          <w:spacing w:val="-1"/>
        </w:rPr>
        <w:t>is</w:t>
      </w:r>
      <w:r>
        <w:t xml:space="preserve"> a</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35"/>
      </w:pPr>
      <w:r>
        <w:rPr>
          <w:spacing w:val="-1"/>
        </w:rPr>
        <w:lastRenderedPageBreak/>
        <w:t>Factory</w:t>
      </w:r>
      <w:r>
        <w:rPr>
          <w:spacing w:val="-2"/>
        </w:rPr>
        <w:t xml:space="preserve"> </w:t>
      </w:r>
      <w:r>
        <w:rPr>
          <w:spacing w:val="-1"/>
        </w:rPr>
        <w:t>for</w:t>
      </w:r>
      <w:r>
        <w:rPr>
          <w:spacing w:val="-2"/>
        </w:rPr>
        <w:t xml:space="preserve"> </w:t>
      </w:r>
      <w:r>
        <w:rPr>
          <w:spacing w:val="-1"/>
        </w:rPr>
        <w:t>the</w:t>
      </w:r>
      <w:r>
        <w:rPr>
          <w:spacing w:val="1"/>
        </w:rPr>
        <w:t xml:space="preserve"> </w:t>
      </w:r>
      <w:r>
        <w:rPr>
          <w:spacing w:val="-1"/>
        </w:rPr>
        <w:t>production</w:t>
      </w:r>
      <w:r>
        <w:rPr>
          <w:spacing w:val="-2"/>
        </w:rPr>
        <w:t xml:space="preserve"> </w:t>
      </w:r>
      <w:r>
        <w:rPr>
          <w:spacing w:val="-1"/>
        </w:rPr>
        <w:t>of</w:t>
      </w:r>
      <w:r>
        <w:t xml:space="preserve"> </w:t>
      </w:r>
      <w:r>
        <w:rPr>
          <w:spacing w:val="-1"/>
        </w:rPr>
        <w:t>Enlightened</w:t>
      </w:r>
      <w:r>
        <w:t xml:space="preserve"> </w:t>
      </w:r>
      <w:r>
        <w:rPr>
          <w:spacing w:val="-1"/>
        </w:rPr>
        <w:t>Beings”</w:t>
      </w:r>
      <w:r>
        <w:rPr>
          <w:spacing w:val="-2"/>
        </w:rPr>
        <w:t xml:space="preserve"> </w:t>
      </w:r>
      <w:r>
        <w:rPr>
          <w:spacing w:val="-1"/>
        </w:rPr>
        <w:t>it</w:t>
      </w:r>
      <w:r>
        <w:rPr>
          <w:spacing w:val="2"/>
        </w:rPr>
        <w:t xml:space="preserve"> </w:t>
      </w:r>
      <w:r>
        <w:rPr>
          <w:spacing w:val="-1"/>
        </w:rPr>
        <w:t>is</w:t>
      </w:r>
      <w:r>
        <w:rPr>
          <w:spacing w:val="-2"/>
        </w:rPr>
        <w:t xml:space="preserve"> </w:t>
      </w:r>
      <w:r>
        <w:rPr>
          <w:spacing w:val="-1"/>
        </w:rPr>
        <w:t>all</w:t>
      </w:r>
      <w:r>
        <w:t xml:space="preserve"> </w:t>
      </w:r>
      <w:r>
        <w:rPr>
          <w:spacing w:val="-1"/>
        </w:rPr>
        <w:t>our</w:t>
      </w:r>
      <w:r>
        <w:t xml:space="preserve"> </w:t>
      </w:r>
      <w:r>
        <w:rPr>
          <w:spacing w:val="-1"/>
        </w:rPr>
        <w:t>paths,</w:t>
      </w:r>
      <w:r>
        <w:rPr>
          <w:spacing w:val="26"/>
        </w:rPr>
        <w:t xml:space="preserve"> </w:t>
      </w:r>
      <w:r>
        <w:rPr>
          <w:spacing w:val="-1"/>
        </w:rPr>
        <w:t>too.</w:t>
      </w:r>
    </w:p>
    <w:p w:rsidR="00743C02" w:rsidRDefault="001F2438">
      <w:pPr>
        <w:pStyle w:val="Corpodetexto"/>
        <w:ind w:right="137"/>
      </w:pPr>
      <w:r>
        <w:rPr>
          <w:spacing w:val="-1"/>
        </w:rPr>
        <w:t>The</w:t>
      </w:r>
      <w:r>
        <w:t xml:space="preserve"> </w:t>
      </w:r>
      <w:r>
        <w:rPr>
          <w:spacing w:val="-1"/>
        </w:rPr>
        <w:t>greatest</w:t>
      </w:r>
      <w:r>
        <w:t xml:space="preserve"> </w:t>
      </w:r>
      <w:r>
        <w:rPr>
          <w:spacing w:val="-2"/>
        </w:rPr>
        <w:t>drawing</w:t>
      </w:r>
      <w:r>
        <w:rPr>
          <w:spacing w:val="1"/>
        </w:rPr>
        <w:t xml:space="preserve"> </w:t>
      </w:r>
      <w:r>
        <w:rPr>
          <w:spacing w:val="-1"/>
        </w:rPr>
        <w:t>actors intuitively</w:t>
      </w:r>
      <w:r>
        <w:t xml:space="preserve"> </w:t>
      </w:r>
      <w:r>
        <w:rPr>
          <w:spacing w:val="-1"/>
        </w:rPr>
        <w:t>make</w:t>
      </w:r>
      <w:r>
        <w:rPr>
          <w:spacing w:val="-2"/>
        </w:rPr>
        <w:t xml:space="preserve"> </w:t>
      </w:r>
      <w:r>
        <w:rPr>
          <w:spacing w:val="-1"/>
        </w:rPr>
        <w:t>the</w:t>
      </w:r>
      <w:r>
        <w:t xml:space="preserve"> </w:t>
      </w:r>
      <w:r>
        <w:rPr>
          <w:spacing w:val="-1"/>
        </w:rPr>
        <w:t>right</w:t>
      </w:r>
      <w:r>
        <w:rPr>
          <w:spacing w:val="-2"/>
        </w:rPr>
        <w:t xml:space="preserve"> </w:t>
      </w:r>
      <w:r>
        <w:rPr>
          <w:spacing w:val="-1"/>
        </w:rPr>
        <w:t>choice</w:t>
      </w:r>
      <w:r>
        <w:t xml:space="preserve"> </w:t>
      </w:r>
      <w:r>
        <w:rPr>
          <w:spacing w:val="-1"/>
        </w:rPr>
        <w:t>of</w:t>
      </w:r>
      <w:r>
        <w:rPr>
          <w:spacing w:val="34"/>
        </w:rPr>
        <w:t xml:space="preserve"> </w:t>
      </w:r>
      <w:r>
        <w:rPr>
          <w:spacing w:val="-1"/>
        </w:rPr>
        <w:t>great themes</w:t>
      </w:r>
      <w:r>
        <w:t xml:space="preserve"> </w:t>
      </w:r>
      <w:r>
        <w:rPr>
          <w:spacing w:val="-1"/>
        </w:rPr>
        <w:t>and</w:t>
      </w:r>
      <w:r>
        <w:t xml:space="preserve"> </w:t>
      </w:r>
      <w:r>
        <w:rPr>
          <w:spacing w:val="-1"/>
        </w:rPr>
        <w:t>significance</w:t>
      </w:r>
      <w:r>
        <w:rPr>
          <w:spacing w:val="1"/>
        </w:rPr>
        <w:t xml:space="preserve"> </w:t>
      </w:r>
      <w:r>
        <w:rPr>
          <w:spacing w:val="-1"/>
        </w:rPr>
        <w:t>when they</w:t>
      </w:r>
      <w:r>
        <w:rPr>
          <w:spacing w:val="-2"/>
        </w:rPr>
        <w:t xml:space="preserve"> </w:t>
      </w:r>
      <w:r>
        <w:rPr>
          <w:spacing w:val="-1"/>
        </w:rPr>
        <w:t>choose</w:t>
      </w:r>
      <w:r>
        <w:t xml:space="preserve"> </w:t>
      </w:r>
      <w:r>
        <w:rPr>
          <w:spacing w:val="-1"/>
        </w:rPr>
        <w:t>their</w:t>
      </w:r>
      <w:r>
        <w:rPr>
          <w:spacing w:val="1"/>
        </w:rPr>
        <w:t xml:space="preserve"> </w:t>
      </w:r>
      <w:r>
        <w:rPr>
          <w:spacing w:val="-1"/>
        </w:rPr>
        <w:t>movies</w:t>
      </w:r>
      <w:r>
        <w:rPr>
          <w:spacing w:val="23"/>
        </w:rPr>
        <w:t xml:space="preserve"> </w:t>
      </w:r>
      <w:r>
        <w:rPr>
          <w:spacing w:val="-1"/>
        </w:rPr>
        <w:t>because</w:t>
      </w:r>
      <w:r>
        <w:t xml:space="preserve"> as</w:t>
      </w:r>
      <w:r>
        <w:rPr>
          <w:spacing w:val="-1"/>
        </w:rPr>
        <w:t xml:space="preserve"> </w:t>
      </w:r>
      <w:r>
        <w:rPr>
          <w:spacing w:val="-2"/>
        </w:rPr>
        <w:t>we</w:t>
      </w:r>
      <w:r>
        <w:rPr>
          <w:spacing w:val="1"/>
        </w:rPr>
        <w:t xml:space="preserve"> </w:t>
      </w:r>
      <w:r>
        <w:rPr>
          <w:spacing w:val="-1"/>
        </w:rPr>
        <w:t>said</w:t>
      </w:r>
      <w:r>
        <w:t xml:space="preserve"> </w:t>
      </w:r>
      <w:r>
        <w:rPr>
          <w:spacing w:val="-1"/>
        </w:rPr>
        <w:t>at</w:t>
      </w:r>
      <w:r>
        <w:rPr>
          <w:spacing w:val="-2"/>
        </w:rPr>
        <w:t xml:space="preserve"> </w:t>
      </w:r>
      <w:r>
        <w:rPr>
          <w:spacing w:val="-1"/>
        </w:rPr>
        <w:t>the</w:t>
      </w:r>
      <w:r>
        <w:rPr>
          <w:spacing w:val="1"/>
        </w:rPr>
        <w:t xml:space="preserve"> </w:t>
      </w:r>
      <w:r>
        <w:rPr>
          <w:spacing w:val="-1"/>
        </w:rPr>
        <w:t>beginning.</w:t>
      </w:r>
      <w:r>
        <w:t xml:space="preserve"> </w:t>
      </w:r>
      <w:r>
        <w:rPr>
          <w:spacing w:val="-1"/>
        </w:rPr>
        <w:t>“Only</w:t>
      </w:r>
      <w:r>
        <w:rPr>
          <w:spacing w:val="-2"/>
        </w:rPr>
        <w:t xml:space="preserve"> </w:t>
      </w:r>
      <w:r>
        <w:rPr>
          <w:spacing w:val="-1"/>
        </w:rPr>
        <w:t>Significance</w:t>
      </w:r>
      <w:r>
        <w:t xml:space="preserve"> </w:t>
      </w:r>
      <w:r>
        <w:rPr>
          <w:spacing w:val="-1"/>
        </w:rPr>
        <w:t>equals</w:t>
      </w:r>
      <w:r>
        <w:rPr>
          <w:spacing w:val="24"/>
        </w:rPr>
        <w:t xml:space="preserve"> </w:t>
      </w:r>
      <w:r>
        <w:rPr>
          <w:spacing w:val="-1"/>
        </w:rPr>
        <w:t>Success!”</w:t>
      </w:r>
    </w:p>
    <w:p w:rsidR="00743C02" w:rsidRDefault="001F2438">
      <w:pPr>
        <w:pStyle w:val="Corpodetexto"/>
        <w:spacing w:before="120"/>
        <w:ind w:right="135"/>
      </w:pPr>
      <w:r>
        <w:rPr>
          <w:spacing w:val="-1"/>
        </w:rPr>
        <w:t>This</w:t>
      </w:r>
      <w:r>
        <w:rPr>
          <w:spacing w:val="1"/>
        </w:rPr>
        <w:t xml:space="preserve"> </w:t>
      </w:r>
      <w:r>
        <w:rPr>
          <w:spacing w:val="-1"/>
        </w:rPr>
        <w:t>“American</w:t>
      </w:r>
      <w:r>
        <w:t xml:space="preserve"> </w:t>
      </w:r>
      <w:r>
        <w:rPr>
          <w:spacing w:val="-1"/>
        </w:rPr>
        <w:t>Beauty” movie</w:t>
      </w:r>
      <w:r>
        <w:rPr>
          <w:spacing w:val="1"/>
        </w:rPr>
        <w:t xml:space="preserve"> </w:t>
      </w:r>
      <w:r>
        <w:rPr>
          <w:spacing w:val="-1"/>
        </w:rPr>
        <w:t>is</w:t>
      </w:r>
      <w:r>
        <w:t xml:space="preserve"> </w:t>
      </w:r>
      <w:r>
        <w:rPr>
          <w:spacing w:val="-1"/>
        </w:rPr>
        <w:t>highly</w:t>
      </w:r>
      <w:r>
        <w:rPr>
          <w:spacing w:val="-2"/>
        </w:rPr>
        <w:t xml:space="preserve"> </w:t>
      </w:r>
      <w:r>
        <w:rPr>
          <w:spacing w:val="-1"/>
        </w:rPr>
        <w:t xml:space="preserve">Significant. </w:t>
      </w:r>
      <w:r>
        <w:t xml:space="preserve">And </w:t>
      </w:r>
      <w:r>
        <w:rPr>
          <w:spacing w:val="-1"/>
        </w:rPr>
        <w:t>how</w:t>
      </w:r>
      <w:r>
        <w:rPr>
          <w:spacing w:val="-2"/>
        </w:rPr>
        <w:t xml:space="preserve"> </w:t>
      </w:r>
      <w:r>
        <w:rPr>
          <w:spacing w:val="-1"/>
        </w:rPr>
        <w:t>do</w:t>
      </w:r>
      <w:r>
        <w:t xml:space="preserve"> </w:t>
      </w:r>
      <w:r>
        <w:rPr>
          <w:spacing w:val="-2"/>
        </w:rPr>
        <w:t>we</w:t>
      </w:r>
      <w:r>
        <w:rPr>
          <w:spacing w:val="27"/>
        </w:rPr>
        <w:t xml:space="preserve"> </w:t>
      </w:r>
      <w:r>
        <w:rPr>
          <w:spacing w:val="-1"/>
        </w:rPr>
        <w:t>really</w:t>
      </w:r>
      <w:r>
        <w:rPr>
          <w:spacing w:val="-2"/>
        </w:rPr>
        <w:t xml:space="preserve"> </w:t>
      </w:r>
      <w:r>
        <w:rPr>
          <w:spacing w:val="-1"/>
        </w:rPr>
        <w:t>know</w:t>
      </w:r>
      <w:r>
        <w:rPr>
          <w:spacing w:val="-2"/>
        </w:rPr>
        <w:t xml:space="preserve"> </w:t>
      </w:r>
      <w:r>
        <w:rPr>
          <w:spacing w:val="-1"/>
        </w:rPr>
        <w:t>this.</w:t>
      </w:r>
    </w:p>
    <w:p w:rsidR="00743C02" w:rsidRDefault="001F2438">
      <w:pPr>
        <w:pStyle w:val="Corpodetexto"/>
      </w:pPr>
      <w:r>
        <w:t xml:space="preserve">We Feel </w:t>
      </w:r>
      <w:r>
        <w:rPr>
          <w:spacing w:val="-1"/>
        </w:rPr>
        <w:t>it</w:t>
      </w:r>
      <w:r>
        <w:rPr>
          <w:spacing w:val="1"/>
        </w:rPr>
        <w:t xml:space="preserve"> </w:t>
      </w:r>
      <w:r>
        <w:t xml:space="preserve">in </w:t>
      </w:r>
      <w:r>
        <w:rPr>
          <w:spacing w:val="-1"/>
        </w:rPr>
        <w:t>our</w:t>
      </w:r>
      <w:r>
        <w:t xml:space="preserve"> </w:t>
      </w:r>
      <w:r>
        <w:rPr>
          <w:spacing w:val="-1"/>
        </w:rPr>
        <w:t>Hearts….</w:t>
      </w:r>
    </w:p>
    <w:p w:rsidR="00743C02" w:rsidRDefault="001F2438">
      <w:pPr>
        <w:pStyle w:val="Corpodetexto"/>
        <w:ind w:right="135"/>
      </w:pPr>
      <w:r>
        <w:rPr>
          <w:spacing w:val="-1"/>
        </w:rPr>
        <w:t>Success,</w:t>
      </w:r>
      <w:r>
        <w:t xml:space="preserve"> </w:t>
      </w:r>
      <w:r>
        <w:rPr>
          <w:spacing w:val="-1"/>
        </w:rPr>
        <w:t>Happiness,</w:t>
      </w:r>
      <w:r>
        <w:rPr>
          <w:spacing w:val="1"/>
        </w:rPr>
        <w:t xml:space="preserve"> </w:t>
      </w:r>
      <w:r>
        <w:rPr>
          <w:spacing w:val="-1"/>
        </w:rPr>
        <w:t>Peace,</w:t>
      </w:r>
      <w:r>
        <w:t xml:space="preserve"> </w:t>
      </w:r>
      <w:r>
        <w:rPr>
          <w:spacing w:val="-1"/>
        </w:rPr>
        <w:t>Soul</w:t>
      </w:r>
      <w:r>
        <w:rPr>
          <w:spacing w:val="1"/>
        </w:rPr>
        <w:t xml:space="preserve"> </w:t>
      </w:r>
      <w:r>
        <w:rPr>
          <w:spacing w:val="-2"/>
        </w:rPr>
        <w:t>Purification</w:t>
      </w:r>
      <w:r>
        <w:rPr>
          <w:spacing w:val="-1"/>
        </w:rPr>
        <w:t xml:space="preserve"> and the</w:t>
      </w:r>
      <w:r>
        <w:t xml:space="preserve"> </w:t>
      </w:r>
      <w:r>
        <w:rPr>
          <w:spacing w:val="-1"/>
        </w:rPr>
        <w:t>removal of</w:t>
      </w:r>
      <w:r>
        <w:rPr>
          <w:spacing w:val="46"/>
        </w:rPr>
        <w:t xml:space="preserve"> </w:t>
      </w:r>
      <w:r>
        <w:rPr>
          <w:spacing w:val="-1"/>
        </w:rPr>
        <w:t>negative</w:t>
      </w:r>
      <w:r>
        <w:t xml:space="preserve"> </w:t>
      </w:r>
      <w:r>
        <w:rPr>
          <w:spacing w:val="-1"/>
        </w:rPr>
        <w:t>thoughtforms</w:t>
      </w:r>
      <w:r>
        <w:t xml:space="preserve"> </w:t>
      </w:r>
      <w:r>
        <w:rPr>
          <w:spacing w:val="-1"/>
        </w:rPr>
        <w:t>needs</w:t>
      </w:r>
      <w:r>
        <w:rPr>
          <w:spacing w:val="-2"/>
        </w:rPr>
        <w:t xml:space="preserve"> </w:t>
      </w:r>
      <w:r>
        <w:t>an</w:t>
      </w:r>
      <w:r>
        <w:rPr>
          <w:spacing w:val="-2"/>
        </w:rPr>
        <w:t xml:space="preserve"> </w:t>
      </w:r>
      <w:r>
        <w:rPr>
          <w:spacing w:val="-1"/>
        </w:rPr>
        <w:t>Ancient</w:t>
      </w:r>
      <w:r>
        <w:t xml:space="preserve"> </w:t>
      </w:r>
      <w:r>
        <w:rPr>
          <w:spacing w:val="-1"/>
        </w:rPr>
        <w:t xml:space="preserve">Advanced Synthesis </w:t>
      </w:r>
      <w:r>
        <w:t>of</w:t>
      </w:r>
      <w:r>
        <w:rPr>
          <w:spacing w:val="33"/>
        </w:rPr>
        <w:t xml:space="preserve"> </w:t>
      </w:r>
      <w:r>
        <w:rPr>
          <w:spacing w:val="-1"/>
        </w:rPr>
        <w:t>Effective</w:t>
      </w:r>
      <w:r>
        <w:t xml:space="preserve"> </w:t>
      </w:r>
      <w:r>
        <w:rPr>
          <w:spacing w:val="-1"/>
        </w:rPr>
        <w:t>Techniques</w:t>
      </w:r>
      <w:r>
        <w:t xml:space="preserve"> </w:t>
      </w:r>
      <w:r>
        <w:rPr>
          <w:spacing w:val="-1"/>
        </w:rPr>
        <w:t>for</w:t>
      </w:r>
      <w:r>
        <w:rPr>
          <w:spacing w:val="-2"/>
        </w:rPr>
        <w:t xml:space="preserve"> </w:t>
      </w:r>
      <w:r>
        <w:rPr>
          <w:spacing w:val="-1"/>
        </w:rPr>
        <w:t>Gaining</w:t>
      </w:r>
      <w:r>
        <w:t xml:space="preserve"> </w:t>
      </w:r>
      <w:r>
        <w:rPr>
          <w:spacing w:val="-1"/>
        </w:rPr>
        <w:t>More</w:t>
      </w:r>
      <w:r>
        <w:rPr>
          <w:spacing w:val="1"/>
        </w:rPr>
        <w:t xml:space="preserve"> </w:t>
      </w:r>
      <w:r>
        <w:rPr>
          <w:spacing w:val="-1"/>
        </w:rPr>
        <w:t>Energy</w:t>
      </w:r>
      <w:r>
        <w:rPr>
          <w:spacing w:val="-2"/>
        </w:rPr>
        <w:t xml:space="preserve"> </w:t>
      </w:r>
      <w:r>
        <w:t>-</w:t>
      </w:r>
      <w:r>
        <w:rPr>
          <w:spacing w:val="-1"/>
        </w:rPr>
        <w:t xml:space="preserve"> Meditation,</w:t>
      </w:r>
      <w:r>
        <w:rPr>
          <w:spacing w:val="26"/>
        </w:rPr>
        <w:t xml:space="preserve"> </w:t>
      </w:r>
      <w:r>
        <w:rPr>
          <w:spacing w:val="-1"/>
        </w:rPr>
        <w:t>Shaktipat,</w:t>
      </w:r>
      <w:r>
        <w:t xml:space="preserve"> </w:t>
      </w:r>
      <w:r>
        <w:rPr>
          <w:spacing w:val="-1"/>
        </w:rPr>
        <w:t>Energy</w:t>
      </w:r>
      <w:r>
        <w:rPr>
          <w:spacing w:val="-2"/>
        </w:rPr>
        <w:t xml:space="preserve"> </w:t>
      </w:r>
      <w:r>
        <w:rPr>
          <w:spacing w:val="-1"/>
        </w:rPr>
        <w:t>Circulation,</w:t>
      </w:r>
      <w:r>
        <w:t xml:space="preserve"> </w:t>
      </w:r>
      <w:r>
        <w:rPr>
          <w:spacing w:val="-1"/>
        </w:rPr>
        <w:t>The</w:t>
      </w:r>
      <w:r>
        <w:rPr>
          <w:spacing w:val="1"/>
        </w:rPr>
        <w:t xml:space="preserve"> </w:t>
      </w:r>
      <w:r>
        <w:rPr>
          <w:spacing w:val="-1"/>
        </w:rPr>
        <w:t>Kundalini</w:t>
      </w:r>
      <w:r>
        <w:t xml:space="preserve"> </w:t>
      </w:r>
      <w:r>
        <w:rPr>
          <w:spacing w:val="-1"/>
        </w:rPr>
        <w:t>Kriyas,</w:t>
      </w:r>
      <w:r>
        <w:t xml:space="preserve"> </w:t>
      </w:r>
      <w:r>
        <w:rPr>
          <w:spacing w:val="-1"/>
        </w:rPr>
        <w:t>The</w:t>
      </w:r>
      <w:r>
        <w:t xml:space="preserve"> </w:t>
      </w:r>
      <w:r>
        <w:rPr>
          <w:spacing w:val="-1"/>
        </w:rPr>
        <w:t>Five</w:t>
      </w:r>
      <w:r>
        <w:rPr>
          <w:spacing w:val="30"/>
        </w:rPr>
        <w:t xml:space="preserve"> </w:t>
      </w:r>
      <w:r>
        <w:rPr>
          <w:spacing w:val="-1"/>
        </w:rPr>
        <w:t>Elemental Paths</w:t>
      </w:r>
      <w:r>
        <w:rPr>
          <w:spacing w:val="-2"/>
        </w:rPr>
        <w:t xml:space="preserve"> </w:t>
      </w:r>
      <w:r>
        <w:t>Of</w:t>
      </w:r>
      <w:r>
        <w:rPr>
          <w:spacing w:val="-1"/>
        </w:rPr>
        <w:t xml:space="preserve"> The</w:t>
      </w:r>
      <w:r>
        <w:t xml:space="preserve"> </w:t>
      </w:r>
      <w:r>
        <w:rPr>
          <w:spacing w:val="-1"/>
        </w:rPr>
        <w:t xml:space="preserve">Chi </w:t>
      </w:r>
      <w:r>
        <w:t>Of</w:t>
      </w:r>
      <w:r>
        <w:rPr>
          <w:spacing w:val="-2"/>
        </w:rPr>
        <w:t xml:space="preserve"> </w:t>
      </w:r>
      <w:r>
        <w:rPr>
          <w:spacing w:val="-1"/>
        </w:rPr>
        <w:t>Chinese Alchemical</w:t>
      </w:r>
      <w:r>
        <w:rPr>
          <w:spacing w:val="-2"/>
        </w:rPr>
        <w:t xml:space="preserve"> </w:t>
      </w:r>
      <w:r>
        <w:rPr>
          <w:spacing w:val="-1"/>
        </w:rPr>
        <w:t>Taoism,</w:t>
      </w:r>
      <w:r>
        <w:t xml:space="preserve"> </w:t>
      </w:r>
      <w:r>
        <w:rPr>
          <w:spacing w:val="-1"/>
        </w:rPr>
        <w:t>The</w:t>
      </w:r>
      <w:r>
        <w:rPr>
          <w:spacing w:val="33"/>
        </w:rPr>
        <w:t xml:space="preserve"> </w:t>
      </w:r>
      <w:r>
        <w:rPr>
          <w:spacing w:val="-1"/>
        </w:rPr>
        <w:t>Grounding Of</w:t>
      </w:r>
      <w:r>
        <w:t xml:space="preserve"> </w:t>
      </w:r>
      <w:r>
        <w:rPr>
          <w:spacing w:val="-1"/>
        </w:rPr>
        <w:t>Negative</w:t>
      </w:r>
      <w:r>
        <w:t xml:space="preserve"> </w:t>
      </w:r>
      <w:r>
        <w:rPr>
          <w:spacing w:val="-1"/>
        </w:rPr>
        <w:t>Energies,</w:t>
      </w:r>
      <w:r>
        <w:t xml:space="preserve"> </w:t>
      </w:r>
      <w:r>
        <w:rPr>
          <w:spacing w:val="-1"/>
        </w:rPr>
        <w:t>V.I.T.R.I.O.L,</w:t>
      </w:r>
      <w:r>
        <w:rPr>
          <w:spacing w:val="1"/>
        </w:rPr>
        <w:t xml:space="preserve"> </w:t>
      </w:r>
      <w:r>
        <w:rPr>
          <w:spacing w:val="-1"/>
        </w:rPr>
        <w:t>The</w:t>
      </w:r>
      <w:r>
        <w:t xml:space="preserve"> </w:t>
      </w:r>
      <w:r>
        <w:rPr>
          <w:spacing w:val="-1"/>
        </w:rPr>
        <w:t>Art</w:t>
      </w:r>
      <w:r>
        <w:t xml:space="preserve"> </w:t>
      </w:r>
      <w:r>
        <w:rPr>
          <w:spacing w:val="-1"/>
        </w:rPr>
        <w:t>Card</w:t>
      </w:r>
      <w:r>
        <w:rPr>
          <w:spacing w:val="-3"/>
        </w:rPr>
        <w:t xml:space="preserve"> </w:t>
      </w:r>
      <w:r>
        <w:rPr>
          <w:spacing w:val="-1"/>
        </w:rPr>
        <w:t>Of</w:t>
      </w:r>
      <w:r>
        <w:t xml:space="preserve"> </w:t>
      </w:r>
      <w:r>
        <w:rPr>
          <w:spacing w:val="-1"/>
        </w:rPr>
        <w:t>The</w:t>
      </w:r>
      <w:r>
        <w:rPr>
          <w:spacing w:val="27"/>
        </w:rPr>
        <w:t xml:space="preserve"> </w:t>
      </w:r>
      <w:r>
        <w:rPr>
          <w:spacing w:val="-1"/>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t xml:space="preserve"> </w:t>
      </w:r>
      <w:r>
        <w:rPr>
          <w:spacing w:val="-2"/>
        </w:rPr>
        <w:t>Energy,</w:t>
      </w:r>
      <w:r>
        <w:rPr>
          <w:spacing w:val="-1"/>
        </w:rPr>
        <w:t xml:space="preserve"> Strong</w:t>
      </w:r>
      <w:r>
        <w:rPr>
          <w:spacing w:val="-2"/>
        </w:rPr>
        <w:t xml:space="preserve"> </w:t>
      </w:r>
      <w:r>
        <w:rPr>
          <w:spacing w:val="-1"/>
        </w:rPr>
        <w:t>Psychic</w:t>
      </w:r>
      <w:r>
        <w:t xml:space="preserve"> </w:t>
      </w:r>
      <w:r>
        <w:rPr>
          <w:spacing w:val="-1"/>
        </w:rPr>
        <w:t>Protection,</w:t>
      </w:r>
      <w:r>
        <w:rPr>
          <w:spacing w:val="47"/>
        </w:rPr>
        <w:t xml:space="preserve"> </w:t>
      </w:r>
      <w:r>
        <w:rPr>
          <w:spacing w:val="-1"/>
        </w:rPr>
        <w:t>Learn</w:t>
      </w:r>
      <w:r>
        <w:t xml:space="preserve"> </w:t>
      </w:r>
      <w:r>
        <w:rPr>
          <w:spacing w:val="-1"/>
        </w:rPr>
        <w:t>The</w:t>
      </w:r>
      <w:r>
        <w:t xml:space="preserve"> </w:t>
      </w:r>
      <w:r>
        <w:rPr>
          <w:spacing w:val="-1"/>
        </w:rPr>
        <w:t>Merkaba,</w:t>
      </w:r>
      <w:r>
        <w:t xml:space="preserve"> </w:t>
      </w:r>
      <w:r>
        <w:rPr>
          <w:spacing w:val="-1"/>
        </w:rPr>
        <w:t>Pyramid</w:t>
      </w:r>
      <w:r>
        <w:rPr>
          <w:spacing w:val="1"/>
        </w:rPr>
        <w:t xml:space="preserve"> </w:t>
      </w:r>
      <w:r>
        <w:rPr>
          <w:spacing w:val="-1"/>
        </w:rPr>
        <w:t>Protection, Power</w:t>
      </w:r>
      <w:r>
        <w:t xml:space="preserve"> </w:t>
      </w:r>
      <w:r>
        <w:rPr>
          <w:spacing w:val="-1"/>
        </w:rPr>
        <w:t>Tower</w:t>
      </w:r>
      <w:r>
        <w:t xml:space="preserve"> </w:t>
      </w:r>
      <w:r>
        <w:rPr>
          <w:spacing w:val="-1"/>
        </w:rPr>
        <w:t>Protection,</w:t>
      </w:r>
      <w:r>
        <w:rPr>
          <w:spacing w:val="39"/>
        </w:rPr>
        <w:t xml:space="preserve"> </w:t>
      </w:r>
      <w:r>
        <w:rPr>
          <w:spacing w:val="-1"/>
        </w:rPr>
        <w:t>Create</w:t>
      </w:r>
      <w:r>
        <w:t xml:space="preserve"> </w:t>
      </w:r>
      <w:r>
        <w:rPr>
          <w:spacing w:val="-1"/>
        </w:rPr>
        <w:t>The</w:t>
      </w:r>
      <w:r>
        <w:t xml:space="preserve"> </w:t>
      </w:r>
      <w:r>
        <w:rPr>
          <w:spacing w:val="-1"/>
        </w:rPr>
        <w:t>Antahkarana,</w:t>
      </w:r>
      <w:r>
        <w:t xml:space="preserve"> </w:t>
      </w:r>
      <w:r>
        <w:rPr>
          <w:spacing w:val="-1"/>
        </w:rPr>
        <w:t>Soul</w:t>
      </w:r>
      <w:r>
        <w:t xml:space="preserve"> </w:t>
      </w:r>
      <w:r>
        <w:rPr>
          <w:spacing w:val="-1"/>
        </w:rPr>
        <w:t>Fusion,</w:t>
      </w:r>
      <w:r>
        <w:t xml:space="preserve"> </w:t>
      </w:r>
      <w:r>
        <w:rPr>
          <w:spacing w:val="-1"/>
        </w:rPr>
        <w:t>Monadic</w:t>
      </w:r>
      <w:r>
        <w:t xml:space="preserve"> </w:t>
      </w:r>
      <w:r>
        <w:rPr>
          <w:spacing w:val="-1"/>
        </w:rPr>
        <w:t>Infusion,</w:t>
      </w:r>
      <w:r>
        <w:t xml:space="preserve"> </w:t>
      </w:r>
      <w:r>
        <w:rPr>
          <w:spacing w:val="-1"/>
        </w:rPr>
        <w:t>Logos</w:t>
      </w:r>
      <w:r>
        <w:rPr>
          <w:spacing w:val="26"/>
        </w:rPr>
        <w:t xml:space="preserve"> </w:t>
      </w:r>
      <w:r>
        <w:rPr>
          <w:spacing w:val="-2"/>
        </w:rPr>
        <w:t>Infusion.</w:t>
      </w:r>
      <w:r>
        <w:t xml:space="preserve"> </w:t>
      </w:r>
      <w:r>
        <w:rPr>
          <w:spacing w:val="-1"/>
        </w:rPr>
        <w:t>The</w:t>
      </w:r>
      <w:r>
        <w:rPr>
          <w:spacing w:val="1"/>
        </w:rPr>
        <w:t xml:space="preserve"> </w:t>
      </w:r>
      <w:r>
        <w:rPr>
          <w:spacing w:val="-1"/>
        </w:rPr>
        <w:t>Painless</w:t>
      </w:r>
      <w:r>
        <w:t xml:space="preserve"> </w:t>
      </w:r>
      <w:r>
        <w:rPr>
          <w:spacing w:val="-1"/>
        </w:rPr>
        <w:t>Removal</w:t>
      </w:r>
      <w:r>
        <w:rPr>
          <w:spacing w:val="-2"/>
        </w:rPr>
        <w:t xml:space="preserve"> </w:t>
      </w:r>
      <w:r>
        <w:rPr>
          <w:spacing w:val="-1"/>
        </w:rPr>
        <w:t>Of</w:t>
      </w:r>
      <w:r>
        <w:t xml:space="preserve"> </w:t>
      </w:r>
      <w:r>
        <w:rPr>
          <w:spacing w:val="-1"/>
        </w:rPr>
        <w:t>Stress,</w:t>
      </w:r>
      <w:r>
        <w:t xml:space="preserve"> </w:t>
      </w:r>
      <w:r>
        <w:rPr>
          <w:spacing w:val="-1"/>
        </w:rPr>
        <w:t>Trauma</w:t>
      </w:r>
      <w:r>
        <w:t xml:space="preserve"> </w:t>
      </w:r>
      <w:r>
        <w:rPr>
          <w:spacing w:val="-1"/>
        </w:rPr>
        <w:t>And</w:t>
      </w:r>
      <w:r>
        <w:t xml:space="preserve"> </w:t>
      </w:r>
      <w:r>
        <w:rPr>
          <w:spacing w:val="-2"/>
        </w:rPr>
        <w:t>Negative</w:t>
      </w:r>
      <w:r>
        <w:rPr>
          <w:spacing w:val="48"/>
        </w:rPr>
        <w:t xml:space="preserve"> </w:t>
      </w:r>
      <w:r>
        <w:rPr>
          <w:spacing w:val="-1"/>
        </w:rPr>
        <w:t>Emotion</w:t>
      </w:r>
    </w:p>
    <w:p w:rsidR="00743C02" w:rsidRDefault="001F2438">
      <w:pPr>
        <w:pStyle w:val="Corpodetexto"/>
        <w:spacing w:before="120"/>
        <w:ind w:right="135"/>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5"/>
        </w:rPr>
        <w:t xml:space="preserve"> </w:t>
      </w:r>
      <w:r>
        <w:rPr>
          <w:spacing w:val="-1"/>
        </w:rPr>
        <w:t>Process.</w:t>
      </w:r>
    </w:p>
    <w:p w:rsidR="00743C02" w:rsidRDefault="001F2438">
      <w:pPr>
        <w:pStyle w:val="Corpodetexto"/>
        <w:ind w:right="231"/>
      </w:pPr>
      <w:r>
        <w:rPr>
          <w:spacing w:val="-1"/>
        </w:rPr>
        <w:t>Learning</w:t>
      </w:r>
      <w:r>
        <w:t xml:space="preserve"> </w:t>
      </w:r>
      <w:r>
        <w:rPr>
          <w:spacing w:val="-1"/>
        </w:rPr>
        <w:t xml:space="preserve">how </w:t>
      </w:r>
      <w:r>
        <w:t>to</w:t>
      </w:r>
      <w:r>
        <w:rPr>
          <w:spacing w:val="-1"/>
        </w:rPr>
        <w:t xml:space="preserve"> clean</w:t>
      </w:r>
      <w:r>
        <w:t xml:space="preserve"> </w:t>
      </w:r>
      <w:r>
        <w:rPr>
          <w:spacing w:val="-1"/>
        </w:rPr>
        <w:t>The</w:t>
      </w:r>
      <w:r>
        <w:rPr>
          <w:spacing w:val="1"/>
        </w:rPr>
        <w:t xml:space="preserve"> </w:t>
      </w:r>
      <w:r>
        <w:rPr>
          <w:spacing w:val="-1"/>
        </w:rPr>
        <w:t>Karma</w:t>
      </w:r>
      <w:r>
        <w:rPr>
          <w:spacing w:val="1"/>
        </w:rPr>
        <w:t xml:space="preserve"> </w:t>
      </w:r>
      <w:r>
        <w:rPr>
          <w:spacing w:val="-1"/>
        </w:rPr>
        <w:t>From</w:t>
      </w:r>
      <w:r>
        <w:rPr>
          <w:spacing w:val="62"/>
        </w:rPr>
        <w:t xml:space="preserve"> </w:t>
      </w:r>
      <w:r>
        <w:rPr>
          <w:spacing w:val="-1"/>
        </w:rPr>
        <w:t>Past</w:t>
      </w:r>
      <w:r>
        <w:rPr>
          <w:spacing w:val="2"/>
        </w:rPr>
        <w:t xml:space="preserve"> </w:t>
      </w:r>
      <w:r>
        <w:rPr>
          <w:spacing w:val="-1"/>
        </w:rPr>
        <w:t>Lives, Future</w:t>
      </w:r>
      <w:r>
        <w:rPr>
          <w:spacing w:val="1"/>
        </w:rPr>
        <w:t xml:space="preserve"> </w:t>
      </w:r>
      <w:r>
        <w:rPr>
          <w:spacing w:val="-1"/>
        </w:rPr>
        <w:t>Life,</w:t>
      </w:r>
      <w:r>
        <w:rPr>
          <w:spacing w:val="33"/>
        </w:rPr>
        <w:t xml:space="preserve"> </w:t>
      </w:r>
      <w:r>
        <w:rPr>
          <w:spacing w:val="-1"/>
        </w:rPr>
        <w:t>Future</w:t>
      </w:r>
      <w:r>
        <w:t xml:space="preserve"> </w:t>
      </w:r>
      <w:r>
        <w:rPr>
          <w:spacing w:val="-1"/>
        </w:rPr>
        <w:t>Lifetimes,</w:t>
      </w:r>
      <w:r>
        <w:rPr>
          <w:spacing w:val="63"/>
        </w:rPr>
        <w:t xml:space="preserve"> </w:t>
      </w:r>
      <w:r>
        <w:rPr>
          <w:spacing w:val="-1"/>
        </w:rPr>
        <w:t>Integrating</w:t>
      </w:r>
      <w:r>
        <w:t xml:space="preserve"> </w:t>
      </w:r>
      <w:r>
        <w:rPr>
          <w:spacing w:val="-1"/>
        </w:rPr>
        <w:t>Soul</w:t>
      </w:r>
      <w:r>
        <w:t xml:space="preserve"> </w:t>
      </w:r>
      <w:r>
        <w:rPr>
          <w:spacing w:val="-1"/>
        </w:rPr>
        <w:t>Fragmentation</w:t>
      </w:r>
      <w:r>
        <w:t xml:space="preserve"> </w:t>
      </w:r>
      <w:r>
        <w:rPr>
          <w:spacing w:val="-1"/>
        </w:rPr>
        <w:t>And</w:t>
      </w:r>
      <w:r>
        <w:t xml:space="preserve"> </w:t>
      </w:r>
      <w:r>
        <w:rPr>
          <w:spacing w:val="-1"/>
        </w:rPr>
        <w:t>Retrieval of</w:t>
      </w:r>
      <w:r>
        <w:rPr>
          <w:spacing w:val="29"/>
        </w:rPr>
        <w:t xml:space="preserve"> </w:t>
      </w:r>
      <w:r>
        <w:rPr>
          <w:spacing w:val="-1"/>
        </w:rPr>
        <w:t>Inner</w:t>
      </w:r>
      <w:r>
        <w:rPr>
          <w:spacing w:val="-2"/>
        </w:rPr>
        <w:t xml:space="preserve"> </w:t>
      </w:r>
      <w:r>
        <w:rPr>
          <w:spacing w:val="-1"/>
        </w:rPr>
        <w:t>Children,</w:t>
      </w:r>
      <w:r>
        <w:t xml:space="preserve"> </w:t>
      </w:r>
      <w:r>
        <w:rPr>
          <w:spacing w:val="-1"/>
        </w:rPr>
        <w:t>Selfish</w:t>
      </w:r>
      <w:r>
        <w:t xml:space="preserve"> </w:t>
      </w:r>
      <w:r>
        <w:rPr>
          <w:spacing w:val="-1"/>
        </w:rPr>
        <w:t>Ego</w:t>
      </w:r>
      <w:r>
        <w:t xml:space="preserve"> </w:t>
      </w:r>
      <w:r>
        <w:rPr>
          <w:spacing w:val="-2"/>
        </w:rPr>
        <w:t>Sub</w:t>
      </w:r>
      <w:r>
        <w:rPr>
          <w:spacing w:val="1"/>
        </w:rPr>
        <w:t xml:space="preserve"> </w:t>
      </w:r>
      <w:r>
        <w:rPr>
          <w:spacing w:val="-1"/>
        </w:rPr>
        <w:t>Personalites,</w:t>
      </w:r>
      <w:r>
        <w:t xml:space="preserve"> </w:t>
      </w:r>
      <w:r>
        <w:rPr>
          <w:spacing w:val="-1"/>
        </w:rPr>
        <w:t>Life</w:t>
      </w:r>
      <w:r>
        <w:t xml:space="preserve"> </w:t>
      </w:r>
      <w:r>
        <w:rPr>
          <w:spacing w:val="-1"/>
        </w:rPr>
        <w:t>Destroying</w:t>
      </w:r>
      <w:r>
        <w:rPr>
          <w:spacing w:val="29"/>
        </w:rPr>
        <w:t xml:space="preserve"> </w:t>
      </w:r>
      <w:r>
        <w:rPr>
          <w:spacing w:val="-1"/>
        </w:rPr>
        <w:t>Vampire</w:t>
      </w:r>
      <w:r>
        <w:t xml:space="preserve"> </w:t>
      </w:r>
      <w:r>
        <w:rPr>
          <w:spacing w:val="-1"/>
        </w:rPr>
        <w:t>Strategies,</w:t>
      </w:r>
      <w:r>
        <w:rPr>
          <w:spacing w:val="-2"/>
        </w:rPr>
        <w:t xml:space="preserve"> </w:t>
      </w:r>
      <w:r>
        <w:rPr>
          <w:spacing w:val="-1"/>
        </w:rPr>
        <w:t>The</w:t>
      </w:r>
      <w:r>
        <w:t xml:space="preserve"> </w:t>
      </w:r>
      <w:r>
        <w:rPr>
          <w:spacing w:val="-1"/>
        </w:rPr>
        <w:t>Aloof,</w:t>
      </w:r>
      <w:r>
        <w:rPr>
          <w:spacing w:val="-2"/>
        </w:rPr>
        <w:t xml:space="preserve"> </w:t>
      </w:r>
      <w:r>
        <w:rPr>
          <w:spacing w:val="-1"/>
        </w:rPr>
        <w:t>The</w:t>
      </w:r>
      <w:r>
        <w:rPr>
          <w:spacing w:val="1"/>
        </w:rPr>
        <w:t xml:space="preserve"> </w:t>
      </w:r>
      <w:r>
        <w:rPr>
          <w:spacing w:val="-1"/>
        </w:rPr>
        <w:t>Interrogator, The</w:t>
      </w:r>
      <w:r>
        <w:rPr>
          <w:spacing w:val="1"/>
        </w:rPr>
        <w:t xml:space="preserve"> </w:t>
      </w:r>
      <w:r>
        <w:rPr>
          <w:spacing w:val="-1"/>
        </w:rPr>
        <w:t>Violator,</w:t>
      </w:r>
      <w:r>
        <w:rPr>
          <w:spacing w:val="-2"/>
        </w:rPr>
        <w:t xml:space="preserve"> </w:t>
      </w:r>
      <w:r>
        <w:rPr>
          <w:spacing w:val="-1"/>
        </w:rPr>
        <w:t>The</w:t>
      </w:r>
      <w:r>
        <w:rPr>
          <w:spacing w:val="35"/>
        </w:rPr>
        <w:t xml:space="preserve"> </w:t>
      </w:r>
      <w:r>
        <w:rPr>
          <w:spacing w:val="-1"/>
        </w:rPr>
        <w:t>Selfish Competitive Star, The</w:t>
      </w:r>
      <w:r>
        <w:t xml:space="preserve"> </w:t>
      </w:r>
      <w:r>
        <w:rPr>
          <w:spacing w:val="-2"/>
        </w:rPr>
        <w:t>Vamp</w:t>
      </w:r>
      <w:r>
        <w:t xml:space="preserve"> Or</w:t>
      </w:r>
      <w:r>
        <w:rPr>
          <w:spacing w:val="-1"/>
        </w:rPr>
        <w:t xml:space="preserve"> Don Juan,</w:t>
      </w:r>
      <w:r>
        <w:t xml:space="preserve"> </w:t>
      </w:r>
      <w:r>
        <w:rPr>
          <w:spacing w:val="-1"/>
        </w:rPr>
        <w:t>The</w:t>
      </w:r>
      <w:r>
        <w:t xml:space="preserve"> </w:t>
      </w:r>
      <w:r>
        <w:rPr>
          <w:spacing w:val="-1"/>
        </w:rPr>
        <w:t>Pleaser, The</w:t>
      </w:r>
      <w:r>
        <w:rPr>
          <w:spacing w:val="43"/>
        </w:rPr>
        <w:t xml:space="preserve"> </w:t>
      </w:r>
      <w:r>
        <w:rPr>
          <w:spacing w:val="-1"/>
        </w:rPr>
        <w:t>Blamer, The</w:t>
      </w:r>
      <w:r>
        <w:t xml:space="preserve"> </w:t>
      </w:r>
      <w:r>
        <w:rPr>
          <w:spacing w:val="-1"/>
        </w:rPr>
        <w:t>Critic, The King, The Self Destructor,</w:t>
      </w:r>
      <w:r>
        <w:rPr>
          <w:spacing w:val="-2"/>
        </w:rPr>
        <w:t xml:space="preserve"> </w:t>
      </w:r>
      <w:r>
        <w:rPr>
          <w:spacing w:val="-1"/>
        </w:rPr>
        <w:t>All The</w:t>
      </w:r>
      <w:r>
        <w:rPr>
          <w:spacing w:val="65"/>
        </w:rPr>
        <w:t xml:space="preserve"> </w:t>
      </w:r>
      <w:r>
        <w:rPr>
          <w:spacing w:val="-1"/>
        </w:rPr>
        <w:t>Destructive Vows</w:t>
      </w:r>
      <w:r>
        <w:t xml:space="preserve"> From</w:t>
      </w:r>
      <w:r>
        <w:rPr>
          <w:spacing w:val="-1"/>
        </w:rPr>
        <w:t xml:space="preserve"> This</w:t>
      </w:r>
      <w:r>
        <w:t xml:space="preserve"> And </w:t>
      </w:r>
      <w:r>
        <w:rPr>
          <w:spacing w:val="-2"/>
        </w:rPr>
        <w:t>Past</w:t>
      </w:r>
      <w:r>
        <w:rPr>
          <w:spacing w:val="2"/>
        </w:rPr>
        <w:t xml:space="preserve"> </w:t>
      </w:r>
      <w:r>
        <w:rPr>
          <w:spacing w:val="-1"/>
        </w:rPr>
        <w:t>Lifetimes,.</w:t>
      </w:r>
    </w:p>
    <w:p w:rsidR="00743C02" w:rsidRDefault="001F2438" w:rsidP="00711928">
      <w:pPr>
        <w:pStyle w:val="Corpodetexto"/>
        <w:spacing w:line="363" w:lineRule="auto"/>
        <w:ind w:left="173" w:right="165" w:hanging="65"/>
        <w:sectPr w:rsidR="00743C02">
          <w:pgSz w:w="8640" w:h="12960"/>
          <w:pgMar w:top="960" w:right="920" w:bottom="900" w:left="900" w:header="0" w:footer="710" w:gutter="0"/>
          <w:cols w:space="720"/>
        </w:sectPr>
      </w:pPr>
      <w:r>
        <w:rPr>
          <w:spacing w:val="-1"/>
        </w:rPr>
        <w:t>Which</w:t>
      </w:r>
      <w:r>
        <w:rPr>
          <w:spacing w:val="-2"/>
        </w:rPr>
        <w:t xml:space="preserve"> </w:t>
      </w:r>
      <w:r>
        <w:rPr>
          <w:spacing w:val="-1"/>
        </w:rPr>
        <w:t>results in The Creation Of</w:t>
      </w:r>
      <w:r>
        <w:t xml:space="preserve">  </w:t>
      </w:r>
      <w:r>
        <w:rPr>
          <w:spacing w:val="-1"/>
        </w:rPr>
        <w:t>Self Love, Love</w:t>
      </w:r>
      <w:r>
        <w:t xml:space="preserve"> </w:t>
      </w:r>
      <w:r>
        <w:rPr>
          <w:spacing w:val="-1"/>
        </w:rPr>
        <w:t>And Service.</w:t>
      </w:r>
      <w:r>
        <w:rPr>
          <w:spacing w:val="36"/>
        </w:rPr>
        <w:t xml:space="preserve"> </w:t>
      </w:r>
      <w:r>
        <w:rPr>
          <w:spacing w:val="-1"/>
        </w:rPr>
        <w:t>Ponder</w:t>
      </w:r>
      <w:r>
        <w:t xml:space="preserve"> </w:t>
      </w:r>
      <w:r>
        <w:rPr>
          <w:spacing w:val="-1"/>
        </w:rPr>
        <w:t xml:space="preserve">on </w:t>
      </w:r>
      <w:r>
        <w:t>this</w:t>
      </w:r>
    </w:p>
    <w:p w:rsidR="00711928" w:rsidRDefault="00711928" w:rsidP="00711928">
      <w:pPr>
        <w:pStyle w:val="NormalWeb"/>
        <w:spacing w:before="120" w:after="120"/>
        <w:jc w:val="center"/>
        <w:rPr>
          <w:rFonts w:ascii="Arial Black" w:hAnsi="Arial Black"/>
          <w:color w:val="FF0000"/>
          <w:sz w:val="36"/>
          <w:szCs w:val="36"/>
        </w:rPr>
      </w:pPr>
      <w:r w:rsidRPr="00FD43B8">
        <w:rPr>
          <w:rFonts w:ascii="Arial Black" w:hAnsi="Arial Black"/>
          <w:color w:val="FF0000"/>
          <w:sz w:val="36"/>
          <w:szCs w:val="36"/>
          <w:highlight w:val="yellow"/>
        </w:rPr>
        <w:lastRenderedPageBreak/>
        <w:t>SACRED DANCES OF FUSION WHERE DEVI DHYANI EXERTS HER POWER - AVAILABLE ON</w:t>
      </w:r>
      <w:r>
        <w:rPr>
          <w:rFonts w:ascii="Arial Black" w:hAnsi="Arial Black"/>
          <w:color w:val="FF0000"/>
          <w:sz w:val="36"/>
          <w:szCs w:val="36"/>
          <w:highlight w:val="yellow"/>
        </w:rPr>
        <w:t xml:space="preserve"> </w:t>
      </w:r>
      <w:r w:rsidRPr="00FD43B8">
        <w:rPr>
          <w:rFonts w:ascii="Arial Black" w:hAnsi="Arial Black"/>
          <w:color w:val="FF0000"/>
          <w:sz w:val="36"/>
          <w:szCs w:val="36"/>
          <w:highlight w:val="yellow"/>
        </w:rPr>
        <w:t>YOUTUBE</w:t>
      </w:r>
      <w:r>
        <w:rPr>
          <w:rFonts w:ascii="Lucida Sans" w:hAnsi="Lucida Sans"/>
          <w:noProof/>
          <w:lang w:val="pt-BR" w:eastAsia="pt-BR"/>
        </w:rPr>
        <w:drawing>
          <wp:inline distT="0" distB="0" distL="0" distR="0">
            <wp:extent cx="3341370" cy="4710943"/>
            <wp:effectExtent l="19050" t="0" r="0" b="0"/>
            <wp:docPr id="20" name="Imagem 129"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vi-Dhyani-Dance-Poster-Alexandros-2009"/>
                    <pic:cNvPicPr>
                      <a:picLocks noChangeAspect="1" noChangeArrowheads="1"/>
                    </pic:cNvPicPr>
                  </pic:nvPicPr>
                  <pic:blipFill>
                    <a:blip r:embed="rId101" cstate="print"/>
                    <a:srcRect/>
                    <a:stretch>
                      <a:fillRect/>
                    </a:stretch>
                  </pic:blipFill>
                  <pic:spPr bwMode="auto">
                    <a:xfrm>
                      <a:off x="0" y="0"/>
                      <a:ext cx="3341370" cy="4710943"/>
                    </a:xfrm>
                    <a:prstGeom prst="rect">
                      <a:avLst/>
                    </a:prstGeom>
                    <a:noFill/>
                    <a:ln w="9525">
                      <a:noFill/>
                      <a:miter lim="800000"/>
                      <a:headEnd/>
                      <a:tailEnd/>
                    </a:ln>
                  </pic:spPr>
                </pic:pic>
              </a:graphicData>
            </a:graphic>
          </wp:inline>
        </w:drawing>
      </w:r>
    </w:p>
    <w:p w:rsidR="00711928" w:rsidRPr="00711928" w:rsidRDefault="00711928" w:rsidP="00711928">
      <w:pPr>
        <w:pStyle w:val="NormalWeb"/>
        <w:spacing w:before="120" w:after="120"/>
        <w:rPr>
          <w:rFonts w:ascii="Lucida Sans" w:hAnsi="Lucida Sans"/>
        </w:rPr>
      </w:pPr>
    </w:p>
    <w:p w:rsidR="00743C02" w:rsidRDefault="001F2438">
      <w:pPr>
        <w:pStyle w:val="Ttulo21"/>
        <w:spacing w:before="8"/>
        <w:ind w:left="141" w:right="179"/>
        <w:jc w:val="center"/>
      </w:pPr>
      <w:r>
        <w:rPr>
          <w:b/>
        </w:rPr>
        <w:lastRenderedPageBreak/>
        <w:t>MEDITATION</w:t>
      </w:r>
      <w:r>
        <w:rPr>
          <w:b/>
          <w:spacing w:val="-33"/>
        </w:rPr>
        <w:t xml:space="preserve"> </w:t>
      </w:r>
      <w:r>
        <w:rPr>
          <w:b/>
        </w:rPr>
        <w:t>AND</w:t>
      </w:r>
      <w:r>
        <w:rPr>
          <w:b/>
          <w:spacing w:val="-32"/>
        </w:rPr>
        <w:t xml:space="preserve"> </w:t>
      </w:r>
      <w:r>
        <w:rPr>
          <w:b/>
        </w:rPr>
        <w:t>APOCALYPSE</w:t>
      </w:r>
      <w:r>
        <w:rPr>
          <w:b/>
          <w:w w:val="99"/>
        </w:rPr>
        <w:t xml:space="preserve"> </w:t>
      </w:r>
      <w:r>
        <w:rPr>
          <w:b/>
        </w:rPr>
        <w:t>NOW</w:t>
      </w:r>
      <w:r>
        <w:rPr>
          <w:b/>
          <w:spacing w:val="-11"/>
        </w:rPr>
        <w:t xml:space="preserve"> </w:t>
      </w:r>
      <w:r>
        <w:rPr>
          <w:b/>
        </w:rPr>
        <w:t>-</w:t>
      </w:r>
      <w:r>
        <w:rPr>
          <w:b/>
          <w:spacing w:val="-10"/>
        </w:rPr>
        <w:t xml:space="preserve"> </w:t>
      </w:r>
      <w:r>
        <w:rPr>
          <w:b/>
        </w:rPr>
        <w:t>THE</w:t>
      </w:r>
      <w:r>
        <w:rPr>
          <w:b/>
          <w:spacing w:val="-10"/>
        </w:rPr>
        <w:t xml:space="preserve"> </w:t>
      </w:r>
      <w:r>
        <w:rPr>
          <w:b/>
        </w:rPr>
        <w:t>HORROR</w:t>
      </w:r>
      <w:r>
        <w:rPr>
          <w:b/>
          <w:spacing w:val="-11"/>
        </w:rPr>
        <w:t xml:space="preserve"> </w:t>
      </w:r>
      <w:r>
        <w:rPr>
          <w:b/>
        </w:rPr>
        <w:t>OF</w:t>
      </w:r>
      <w:r>
        <w:rPr>
          <w:b/>
          <w:spacing w:val="-10"/>
        </w:rPr>
        <w:t xml:space="preserve"> </w:t>
      </w:r>
      <w:r>
        <w:rPr>
          <w:b/>
        </w:rPr>
        <w:t>THE</w:t>
      </w:r>
      <w:r>
        <w:rPr>
          <w:b/>
          <w:w w:val="99"/>
        </w:rPr>
        <w:t xml:space="preserve"> </w:t>
      </w:r>
      <w:r>
        <w:rPr>
          <w:b/>
        </w:rPr>
        <w:t>BRANDO</w:t>
      </w:r>
      <w:r>
        <w:rPr>
          <w:b/>
          <w:spacing w:val="-16"/>
        </w:rPr>
        <w:t xml:space="preserve"> </w:t>
      </w:r>
      <w:r>
        <w:rPr>
          <w:b/>
        </w:rPr>
        <w:t>KURTZ</w:t>
      </w:r>
      <w:r>
        <w:rPr>
          <w:b/>
          <w:spacing w:val="-15"/>
        </w:rPr>
        <w:t xml:space="preserve"> </w:t>
      </w:r>
      <w:r>
        <w:rPr>
          <w:b/>
        </w:rPr>
        <w:t>SPLIT</w:t>
      </w:r>
      <w:r>
        <w:rPr>
          <w:b/>
          <w:spacing w:val="-15"/>
        </w:rPr>
        <w:t xml:space="preserve"> </w:t>
      </w:r>
      <w:r>
        <w:rPr>
          <w:b/>
        </w:rPr>
        <w:t>EGO</w:t>
      </w:r>
      <w:r>
        <w:rPr>
          <w:b/>
          <w:spacing w:val="-15"/>
        </w:rPr>
        <w:t xml:space="preserve"> </w:t>
      </w:r>
      <w:r>
        <w:rPr>
          <w:b/>
        </w:rPr>
        <w:t>AND</w:t>
      </w:r>
      <w:r>
        <w:rPr>
          <w:b/>
          <w:w w:val="99"/>
        </w:rPr>
        <w:t xml:space="preserve"> </w:t>
      </w:r>
      <w:r>
        <w:rPr>
          <w:b/>
        </w:rPr>
        <w:t>THE</w:t>
      </w:r>
      <w:r>
        <w:rPr>
          <w:b/>
          <w:spacing w:val="-14"/>
        </w:rPr>
        <w:t xml:space="preserve"> </w:t>
      </w:r>
      <w:r>
        <w:rPr>
          <w:b/>
        </w:rPr>
        <w:t>TRAUMA</w:t>
      </w:r>
      <w:r>
        <w:rPr>
          <w:b/>
          <w:spacing w:val="-14"/>
        </w:rPr>
        <w:t xml:space="preserve"> </w:t>
      </w:r>
      <w:r>
        <w:rPr>
          <w:b/>
        </w:rPr>
        <w:t>THAT</w:t>
      </w:r>
      <w:r>
        <w:rPr>
          <w:b/>
          <w:spacing w:val="-14"/>
        </w:rPr>
        <w:t xml:space="preserve"> </w:t>
      </w:r>
      <w:r>
        <w:rPr>
          <w:b/>
        </w:rPr>
        <w:t>SPLITS</w:t>
      </w:r>
      <w:r>
        <w:rPr>
          <w:b/>
          <w:spacing w:val="-14"/>
        </w:rPr>
        <w:t xml:space="preserve"> </w:t>
      </w:r>
      <w:r>
        <w:rPr>
          <w:b/>
        </w:rPr>
        <w:t>IT</w:t>
      </w:r>
      <w:r>
        <w:rPr>
          <w:b/>
          <w:w w:val="99"/>
        </w:rPr>
        <w:t xml:space="preserve"> </w:t>
      </w:r>
      <w:r>
        <w:rPr>
          <w:b/>
        </w:rPr>
        <w:t>CREATING</w:t>
      </w:r>
      <w:r>
        <w:rPr>
          <w:b/>
          <w:spacing w:val="-16"/>
        </w:rPr>
        <w:t xml:space="preserve"> </w:t>
      </w:r>
      <w:r>
        <w:rPr>
          <w:b/>
        </w:rPr>
        <w:t>DID</w:t>
      </w:r>
      <w:r>
        <w:rPr>
          <w:b/>
          <w:spacing w:val="-16"/>
        </w:rPr>
        <w:t xml:space="preserve"> </w:t>
      </w:r>
      <w:r>
        <w:rPr>
          <w:b/>
        </w:rPr>
        <w:t>AND</w:t>
      </w:r>
      <w:r>
        <w:rPr>
          <w:b/>
          <w:spacing w:val="-16"/>
        </w:rPr>
        <w:t xml:space="preserve"> </w:t>
      </w:r>
      <w:r>
        <w:rPr>
          <w:b/>
        </w:rPr>
        <w:t>MPD</w:t>
      </w:r>
    </w:p>
    <w:p w:rsidR="00743C02" w:rsidRDefault="00743C02">
      <w:pPr>
        <w:spacing w:before="10"/>
        <w:rPr>
          <w:rFonts w:ascii="Lucida Sans" w:eastAsia="Lucida Sans" w:hAnsi="Lucida Sans" w:cs="Lucida Sans"/>
          <w:b/>
          <w:bCs/>
          <w:sz w:val="23"/>
          <w:szCs w:val="23"/>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18" style="width:333pt;height:3in;mso-position-horizontal-relative:char;mso-position-vertical-relative:line" coordsize="6660,4320">
            <v:group id="_x0000_s1519" style="position:absolute;width:6660;height:4320" coordsize="6660,4320">
              <v:shape id="_x0000_s1521" style="position:absolute;width:6660;height:4320" coordsize="6660,4320" path="m,4320r6660,l6660,,,,,4320xe" fillcolor="yellow" stroked="f">
                <v:path arrowok="t"/>
              </v:shape>
              <v:shape id="_x0000_s1520" type="#_x0000_t75" style="position:absolute;width:6660;height:4320">
                <v:imagedata r:id="rId102" o:title=""/>
              </v:shape>
            </v:group>
            <w10:wrap type="none"/>
            <w10:anchorlock/>
          </v:group>
        </w:pict>
      </w:r>
    </w:p>
    <w:p w:rsidR="00743C02" w:rsidRDefault="00743C02">
      <w:pPr>
        <w:spacing w:before="12"/>
        <w:rPr>
          <w:rFonts w:ascii="Lucida Sans" w:eastAsia="Lucida Sans" w:hAnsi="Lucida Sans" w:cs="Lucida Sans"/>
          <w:b/>
          <w:bCs/>
          <w:sz w:val="17"/>
          <w:szCs w:val="17"/>
        </w:rPr>
      </w:pPr>
    </w:p>
    <w:p w:rsidR="00743C02" w:rsidRDefault="001F2438">
      <w:pPr>
        <w:pStyle w:val="Corpodetexto"/>
        <w:spacing w:before="70"/>
        <w:ind w:right="233"/>
      </w:pPr>
      <w:r>
        <w:rPr>
          <w:spacing w:val="-1"/>
        </w:rPr>
        <w:t>*Typically</w:t>
      </w:r>
      <w:r>
        <w:rPr>
          <w:spacing w:val="-2"/>
        </w:rPr>
        <w:t xml:space="preserve"> </w:t>
      </w:r>
      <w:r>
        <w:rPr>
          <w:spacing w:val="-1"/>
        </w:rPr>
        <w:t>the</w:t>
      </w:r>
      <w:r>
        <w:rPr>
          <w:spacing w:val="1"/>
        </w:rPr>
        <w:t xml:space="preserve"> </w:t>
      </w:r>
      <w:r>
        <w:rPr>
          <w:spacing w:val="-1"/>
        </w:rPr>
        <w:t>works</w:t>
      </w:r>
      <w:r>
        <w:rPr>
          <w:spacing w:val="-2"/>
        </w:rPr>
        <w:t xml:space="preserve"> </w:t>
      </w:r>
      <w:r>
        <w:rPr>
          <w:spacing w:val="-1"/>
        </w:rPr>
        <w:t>of</w:t>
      </w:r>
      <w:r>
        <w:rPr>
          <w:spacing w:val="-2"/>
        </w:rPr>
        <w:t xml:space="preserve"> </w:t>
      </w:r>
      <w:r>
        <w:rPr>
          <w:spacing w:val="-1"/>
        </w:rPr>
        <w:t>the</w:t>
      </w:r>
      <w:r>
        <w:t xml:space="preserve"> </w:t>
      </w:r>
      <w:r>
        <w:rPr>
          <w:spacing w:val="-1"/>
        </w:rPr>
        <w:t>cruel</w:t>
      </w:r>
      <w:r>
        <w:rPr>
          <w:spacing w:val="-2"/>
        </w:rPr>
        <w:t xml:space="preserve"> </w:t>
      </w:r>
      <w:r>
        <w:rPr>
          <w:spacing w:val="-1"/>
        </w:rPr>
        <w:t>ego</w:t>
      </w:r>
      <w:r>
        <w:t xml:space="preserve"> can </w:t>
      </w:r>
      <w:r>
        <w:rPr>
          <w:spacing w:val="-1"/>
        </w:rPr>
        <w:t>be</w:t>
      </w:r>
      <w:r>
        <w:rPr>
          <w:spacing w:val="1"/>
        </w:rPr>
        <w:t xml:space="preserve"> </w:t>
      </w:r>
      <w:r>
        <w:rPr>
          <w:spacing w:val="-1"/>
        </w:rPr>
        <w:t>seen-quote</w:t>
      </w:r>
      <w:r>
        <w:rPr>
          <w:spacing w:val="1"/>
        </w:rPr>
        <w:t xml:space="preserve"> </w:t>
      </w:r>
      <w:r>
        <w:rPr>
          <w:spacing w:val="-1"/>
        </w:rPr>
        <w:t>from</w:t>
      </w:r>
      <w:r>
        <w:rPr>
          <w:spacing w:val="-2"/>
        </w:rPr>
        <w:t xml:space="preserve"> </w:t>
      </w:r>
      <w:r>
        <w:rPr>
          <w:spacing w:val="-1"/>
        </w:rPr>
        <w:t>Heart</w:t>
      </w:r>
      <w:r>
        <w:rPr>
          <w:spacing w:val="28"/>
        </w:rPr>
        <w:t xml:space="preserve"> </w:t>
      </w:r>
      <w:r>
        <w:t>of</w:t>
      </w:r>
      <w:r>
        <w:rPr>
          <w:spacing w:val="-1"/>
        </w:rPr>
        <w:t xml:space="preserve"> Darkness</w:t>
      </w:r>
      <w:r>
        <w:rPr>
          <w:spacing w:val="-2"/>
        </w:rPr>
        <w:t xml:space="preserve"> </w:t>
      </w:r>
      <w:r>
        <w:rPr>
          <w:spacing w:val="-1"/>
        </w:rPr>
        <w:t>by Conrad in</w:t>
      </w:r>
      <w:r>
        <w:rPr>
          <w:spacing w:val="-2"/>
        </w:rPr>
        <w:t xml:space="preserve"> </w:t>
      </w:r>
      <w:r>
        <w:rPr>
          <w:spacing w:val="-1"/>
        </w:rPr>
        <w:t>the</w:t>
      </w:r>
      <w:r>
        <w:t xml:space="preserve"> </w:t>
      </w:r>
      <w:r>
        <w:rPr>
          <w:spacing w:val="-1"/>
        </w:rPr>
        <w:t>Belgian</w:t>
      </w:r>
      <w:r>
        <w:rPr>
          <w:spacing w:val="-2"/>
        </w:rPr>
        <w:t xml:space="preserve"> </w:t>
      </w:r>
      <w:r>
        <w:rPr>
          <w:spacing w:val="-1"/>
        </w:rPr>
        <w:t>Congo "there</w:t>
      </w:r>
      <w:r>
        <w:rPr>
          <w:spacing w:val="1"/>
        </w:rPr>
        <w:t xml:space="preserve"> </w:t>
      </w:r>
      <w:r>
        <w:rPr>
          <w:spacing w:val="-1"/>
        </w:rPr>
        <w:t>you</w:t>
      </w:r>
      <w:r>
        <w:rPr>
          <w:spacing w:val="-2"/>
        </w:rPr>
        <w:t xml:space="preserve"> </w:t>
      </w:r>
      <w:r>
        <w:rPr>
          <w:spacing w:val="-1"/>
        </w:rPr>
        <w:t>could look</w:t>
      </w:r>
      <w:r>
        <w:rPr>
          <w:spacing w:val="58"/>
        </w:rPr>
        <w:t xml:space="preserve"> </w:t>
      </w:r>
      <w:r>
        <w:t>at</w:t>
      </w:r>
      <w:r>
        <w:rPr>
          <w:spacing w:val="-1"/>
        </w:rPr>
        <w:t xml:space="preserve"> </w:t>
      </w:r>
      <w:r>
        <w:t>a</w:t>
      </w:r>
      <w:r>
        <w:rPr>
          <w:spacing w:val="-1"/>
        </w:rPr>
        <w:t xml:space="preserve"> thing</w:t>
      </w:r>
      <w:r>
        <w:t xml:space="preserve"> </w:t>
      </w:r>
      <w:r>
        <w:rPr>
          <w:spacing w:val="-1"/>
        </w:rPr>
        <w:t>monstrous</w:t>
      </w:r>
      <w:r>
        <w:t xml:space="preserve"> and free."</w:t>
      </w:r>
      <w:r>
        <w:rPr>
          <w:spacing w:val="-3"/>
        </w:rPr>
        <w:t xml:space="preserve"> </w:t>
      </w:r>
      <w:r>
        <w:rPr>
          <w:spacing w:val="-1"/>
        </w:rPr>
        <w:t>Which</w:t>
      </w:r>
      <w:r>
        <w:t xml:space="preserve"> is</w:t>
      </w:r>
      <w:r>
        <w:rPr>
          <w:spacing w:val="-1"/>
        </w:rPr>
        <w:t xml:space="preserve"> </w:t>
      </w:r>
      <w:r>
        <w:t xml:space="preserve">also quoted in </w:t>
      </w:r>
      <w:r>
        <w:rPr>
          <w:spacing w:val="-1"/>
        </w:rPr>
        <w:t>Peter</w:t>
      </w:r>
      <w:r>
        <w:rPr>
          <w:spacing w:val="30"/>
        </w:rPr>
        <w:t xml:space="preserve"> </w:t>
      </w:r>
      <w:r>
        <w:rPr>
          <w:spacing w:val="-1"/>
        </w:rPr>
        <w:t>Jackson’s</w:t>
      </w:r>
      <w:r>
        <w:t xml:space="preserve"> </w:t>
      </w:r>
      <w:r>
        <w:rPr>
          <w:spacing w:val="-1"/>
        </w:rPr>
        <w:t>Movie</w:t>
      </w:r>
      <w:r>
        <w:t xml:space="preserve"> </w:t>
      </w:r>
      <w:r>
        <w:rPr>
          <w:spacing w:val="-1"/>
        </w:rPr>
        <w:t>King</w:t>
      </w:r>
      <w:r>
        <w:t xml:space="preserve"> </w:t>
      </w:r>
      <w:r>
        <w:rPr>
          <w:spacing w:val="-1"/>
        </w:rPr>
        <w:t>Kong</w:t>
      </w:r>
    </w:p>
    <w:p w:rsidR="00743C02" w:rsidRDefault="001F2438">
      <w:pPr>
        <w:pStyle w:val="Corpodetexto"/>
        <w:ind w:right="233"/>
      </w:pPr>
      <w:r>
        <w:t>And</w:t>
      </w:r>
      <w:r>
        <w:rPr>
          <w:spacing w:val="-1"/>
        </w:rPr>
        <w:t xml:space="preserve"> </w:t>
      </w:r>
      <w:r>
        <w:t>here is</w:t>
      </w:r>
      <w:r>
        <w:rPr>
          <w:spacing w:val="-1"/>
        </w:rPr>
        <w:t xml:space="preserve"> why </w:t>
      </w:r>
      <w:r>
        <w:rPr>
          <w:spacing w:val="-2"/>
        </w:rPr>
        <w:t>we</w:t>
      </w:r>
      <w:r>
        <w:rPr>
          <w:spacing w:val="1"/>
        </w:rPr>
        <w:t xml:space="preserve"> </w:t>
      </w:r>
      <w:r>
        <w:t>need</w:t>
      </w:r>
      <w:r>
        <w:rPr>
          <w:spacing w:val="-1"/>
        </w:rPr>
        <w:t xml:space="preserve"> </w:t>
      </w:r>
      <w:r>
        <w:t xml:space="preserve">to </w:t>
      </w:r>
      <w:r>
        <w:rPr>
          <w:spacing w:val="-1"/>
        </w:rPr>
        <w:t>work</w:t>
      </w:r>
      <w:r>
        <w:rPr>
          <w:spacing w:val="1"/>
        </w:rPr>
        <w:t xml:space="preserve"> </w:t>
      </w:r>
      <w:r>
        <w:t xml:space="preserve">on </w:t>
      </w:r>
      <w:r>
        <w:rPr>
          <w:spacing w:val="-1"/>
        </w:rPr>
        <w:t>Meditation</w:t>
      </w:r>
      <w:r>
        <w:t xml:space="preserve"> and</w:t>
      </w:r>
      <w:r>
        <w:rPr>
          <w:spacing w:val="-1"/>
        </w:rPr>
        <w:t xml:space="preserve"> </w:t>
      </w:r>
      <w:r>
        <w:t xml:space="preserve">the </w:t>
      </w:r>
      <w:r>
        <w:rPr>
          <w:spacing w:val="-1"/>
        </w:rPr>
        <w:t>*higher</w:t>
      </w:r>
      <w:r>
        <w:rPr>
          <w:spacing w:val="23"/>
        </w:rPr>
        <w:t xml:space="preserve"> </w:t>
      </w:r>
      <w:r>
        <w:rPr>
          <w:spacing w:val="-1"/>
        </w:rPr>
        <w:t xml:space="preserve">techniques </w:t>
      </w:r>
      <w:r>
        <w:t xml:space="preserve">of </w:t>
      </w:r>
      <w:r>
        <w:rPr>
          <w:spacing w:val="-1"/>
        </w:rPr>
        <w:t>meditation</w:t>
      </w:r>
      <w:r>
        <w:t xml:space="preserve"> </w:t>
      </w:r>
      <w:r>
        <w:rPr>
          <w:spacing w:val="-1"/>
        </w:rPr>
        <w:t xml:space="preserve">healing </w:t>
      </w:r>
      <w:r>
        <w:t>the</w:t>
      </w:r>
      <w:r>
        <w:rPr>
          <w:spacing w:val="-1"/>
        </w:rPr>
        <w:t xml:space="preserve"> trauma</w:t>
      </w:r>
      <w:r>
        <w:rPr>
          <w:spacing w:val="1"/>
        </w:rPr>
        <w:t xml:space="preserve"> </w:t>
      </w:r>
      <w:r>
        <w:rPr>
          <w:spacing w:val="-1"/>
        </w:rPr>
        <w:t>caused</w:t>
      </w:r>
      <w:r>
        <w:t xml:space="preserve"> </w:t>
      </w:r>
      <w:r>
        <w:rPr>
          <w:spacing w:val="-1"/>
        </w:rPr>
        <w:t>cruel ego...</w:t>
      </w:r>
    </w:p>
    <w:p w:rsidR="00743C02" w:rsidRDefault="001F2438">
      <w:pPr>
        <w:pStyle w:val="Corpodetexto"/>
        <w:ind w:right="233"/>
      </w:pPr>
      <w:r>
        <w:rPr>
          <w:spacing w:val="-1"/>
        </w:rPr>
        <w:t>This</w:t>
      </w:r>
      <w:r>
        <w:t xml:space="preserve"> is from</w:t>
      </w:r>
      <w:r>
        <w:rPr>
          <w:spacing w:val="-1"/>
        </w:rPr>
        <w:t xml:space="preserve"> Apocalypse Now,</w:t>
      </w:r>
      <w:r>
        <w:t xml:space="preserve"> </w:t>
      </w:r>
      <w:r>
        <w:rPr>
          <w:spacing w:val="-1"/>
        </w:rPr>
        <w:t>written</w:t>
      </w:r>
      <w:r>
        <w:t xml:space="preserve"> Francis</w:t>
      </w:r>
      <w:r>
        <w:rPr>
          <w:spacing w:val="-1"/>
        </w:rPr>
        <w:t xml:space="preserve"> </w:t>
      </w:r>
      <w:r>
        <w:t>Ford</w:t>
      </w:r>
      <w:r>
        <w:rPr>
          <w:spacing w:val="-1"/>
        </w:rPr>
        <w:t xml:space="preserve"> Coppola </w:t>
      </w:r>
      <w:r>
        <w:t>&amp;</w:t>
      </w:r>
      <w:r>
        <w:rPr>
          <w:spacing w:val="-1"/>
        </w:rPr>
        <w:t xml:space="preserve"> </w:t>
      </w:r>
      <w:r>
        <w:t>John</w:t>
      </w:r>
      <w:r>
        <w:rPr>
          <w:spacing w:val="37"/>
        </w:rPr>
        <w:t xml:space="preserve"> </w:t>
      </w:r>
      <w:r>
        <w:rPr>
          <w:spacing w:val="-1"/>
        </w:rPr>
        <w:t xml:space="preserve">Milius, book, HEART </w:t>
      </w:r>
      <w:r>
        <w:t>OF</w:t>
      </w:r>
      <w:r>
        <w:rPr>
          <w:spacing w:val="-1"/>
        </w:rPr>
        <w:t xml:space="preserve"> DARKNESS,</w:t>
      </w:r>
      <w:r>
        <w:rPr>
          <w:spacing w:val="-2"/>
        </w:rPr>
        <w:t xml:space="preserve"> </w:t>
      </w:r>
      <w:r>
        <w:rPr>
          <w:spacing w:val="-1"/>
        </w:rPr>
        <w:t xml:space="preserve">by </w:t>
      </w:r>
      <w:r>
        <w:t>Joseph</w:t>
      </w:r>
      <w:r>
        <w:rPr>
          <w:spacing w:val="-1"/>
        </w:rPr>
        <w:t xml:space="preserve"> Conrad...</w:t>
      </w:r>
    </w:p>
    <w:p w:rsidR="00743C02" w:rsidRDefault="001F2438">
      <w:pPr>
        <w:pStyle w:val="Corpodetexto"/>
        <w:ind w:right="233"/>
      </w:pPr>
      <w:r>
        <w:t>Here</w:t>
      </w:r>
      <w:r>
        <w:rPr>
          <w:spacing w:val="1"/>
        </w:rPr>
        <w:t xml:space="preserve"> </w:t>
      </w:r>
      <w:r>
        <w:rPr>
          <w:spacing w:val="-2"/>
        </w:rPr>
        <w:t>we</w:t>
      </w:r>
      <w:r>
        <w:rPr>
          <w:spacing w:val="1"/>
        </w:rPr>
        <w:t xml:space="preserve"> </w:t>
      </w:r>
      <w:r>
        <w:rPr>
          <w:spacing w:val="-1"/>
        </w:rPr>
        <w:t>understand</w:t>
      </w:r>
      <w:r>
        <w:rPr>
          <w:spacing w:val="-3"/>
        </w:rPr>
        <w:t xml:space="preserve"> </w:t>
      </w:r>
      <w:r>
        <w:rPr>
          <w:spacing w:val="-1"/>
        </w:rPr>
        <w:t>the trauma</w:t>
      </w:r>
      <w:r>
        <w:rPr>
          <w:spacing w:val="1"/>
        </w:rPr>
        <w:t xml:space="preserve"> </w:t>
      </w:r>
      <w:r>
        <w:t>of</w:t>
      </w:r>
      <w:r>
        <w:rPr>
          <w:spacing w:val="-1"/>
        </w:rPr>
        <w:t xml:space="preserve"> the</w:t>
      </w:r>
      <w:r>
        <w:t xml:space="preserve"> </w:t>
      </w:r>
      <w:r>
        <w:rPr>
          <w:spacing w:val="-1"/>
        </w:rPr>
        <w:t>incident</w:t>
      </w:r>
      <w:r>
        <w:t xml:space="preserve"> </w:t>
      </w:r>
      <w:r>
        <w:rPr>
          <w:spacing w:val="-1"/>
        </w:rPr>
        <w:t>which cuts</w:t>
      </w:r>
      <w:r>
        <w:t xml:space="preserve"> </w:t>
      </w:r>
      <w:r>
        <w:rPr>
          <w:spacing w:val="-1"/>
        </w:rPr>
        <w:t>Kurtz (In</w:t>
      </w:r>
      <w:r>
        <w:rPr>
          <w:spacing w:val="53"/>
        </w:rPr>
        <w:t xml:space="preserve"> </w:t>
      </w:r>
      <w:r>
        <w:t xml:space="preserve">his </w:t>
      </w:r>
      <w:r>
        <w:rPr>
          <w:spacing w:val="-1"/>
        </w:rPr>
        <w:t>best role</w:t>
      </w:r>
      <w:r>
        <w:t xml:space="preserve"> </w:t>
      </w:r>
      <w:r>
        <w:rPr>
          <w:spacing w:val="-1"/>
        </w:rPr>
        <w:t>ever</w:t>
      </w:r>
      <w:r>
        <w:t xml:space="preserve"> by</w:t>
      </w:r>
      <w:r>
        <w:rPr>
          <w:spacing w:val="-2"/>
        </w:rPr>
        <w:t xml:space="preserve"> </w:t>
      </w:r>
      <w:r>
        <w:rPr>
          <w:spacing w:val="-1"/>
        </w:rPr>
        <w:t>Marlon</w:t>
      </w:r>
      <w:r>
        <w:t xml:space="preserve"> </w:t>
      </w:r>
      <w:r>
        <w:rPr>
          <w:spacing w:val="-1"/>
        </w:rPr>
        <w:t xml:space="preserve">Brando) </w:t>
      </w:r>
      <w:r>
        <w:t>off from</w:t>
      </w:r>
      <w:r>
        <w:rPr>
          <w:spacing w:val="-3"/>
        </w:rPr>
        <w:t xml:space="preserve"> </w:t>
      </w:r>
      <w:r>
        <w:t>his</w:t>
      </w:r>
      <w:r>
        <w:rPr>
          <w:spacing w:val="-1"/>
        </w:rPr>
        <w:t xml:space="preserve"> soul.</w:t>
      </w:r>
    </w:p>
    <w:p w:rsidR="00743C02" w:rsidRDefault="001F2438">
      <w:pPr>
        <w:pStyle w:val="Corpodetexto"/>
        <w:spacing w:before="120"/>
      </w:pPr>
      <w:r>
        <w:rPr>
          <w:spacing w:val="-1"/>
        </w:rPr>
        <w:t>That</w:t>
      </w:r>
      <w:r>
        <w:rPr>
          <w:spacing w:val="2"/>
        </w:rPr>
        <w:t xml:space="preserve"> </w:t>
      </w:r>
      <w:r>
        <w:rPr>
          <w:spacing w:val="-1"/>
        </w:rPr>
        <w:t>painful trauma</w:t>
      </w:r>
      <w:r>
        <w:rPr>
          <w:spacing w:val="2"/>
        </w:rPr>
        <w:t xml:space="preserve"> </w:t>
      </w:r>
      <w:r>
        <w:rPr>
          <w:spacing w:val="-1"/>
        </w:rPr>
        <w:t xml:space="preserve">which splits </w:t>
      </w:r>
      <w:r>
        <w:rPr>
          <w:spacing w:val="-2"/>
        </w:rPr>
        <w:t>him.</w:t>
      </w:r>
    </w:p>
    <w:p w:rsidR="00743C02" w:rsidRDefault="00743C02">
      <w:pPr>
        <w:sectPr w:rsidR="00743C02">
          <w:pgSz w:w="8640" w:h="12960"/>
          <w:pgMar w:top="1160" w:right="860" w:bottom="900" w:left="900" w:header="0" w:footer="710" w:gutter="0"/>
          <w:cols w:space="720"/>
        </w:sectPr>
      </w:pPr>
    </w:p>
    <w:p w:rsidR="00743C02" w:rsidRDefault="001F2438">
      <w:pPr>
        <w:pStyle w:val="Corpodetexto"/>
        <w:spacing w:before="50"/>
        <w:ind w:right="135"/>
      </w:pPr>
      <w:r>
        <w:rPr>
          <w:spacing w:val="-1"/>
        </w:rPr>
        <w:lastRenderedPageBreak/>
        <w:t>This</w:t>
      </w:r>
      <w:r>
        <w:t xml:space="preserve"> </w:t>
      </w:r>
      <w:r>
        <w:rPr>
          <w:spacing w:val="-2"/>
        </w:rPr>
        <w:t>trauma</w:t>
      </w:r>
      <w:r>
        <w:t xml:space="preserve"> </w:t>
      </w:r>
      <w:r>
        <w:rPr>
          <w:spacing w:val="-1"/>
        </w:rPr>
        <w:t>is</w:t>
      </w:r>
      <w:r>
        <w:t xml:space="preserve"> </w:t>
      </w:r>
      <w:r>
        <w:rPr>
          <w:spacing w:val="-1"/>
        </w:rPr>
        <w:t>one</w:t>
      </w:r>
      <w:r>
        <w:t xml:space="preserve"> </w:t>
      </w:r>
      <w:r>
        <w:rPr>
          <w:spacing w:val="-1"/>
        </w:rPr>
        <w:t>of the sources of DID</w:t>
      </w:r>
      <w:r>
        <w:t xml:space="preserve"> </w:t>
      </w:r>
      <w:r>
        <w:rPr>
          <w:spacing w:val="-1"/>
        </w:rPr>
        <w:t>(Dissociative</w:t>
      </w:r>
      <w:r>
        <w:t xml:space="preserve"> </w:t>
      </w:r>
      <w:r>
        <w:rPr>
          <w:spacing w:val="-1"/>
        </w:rPr>
        <w:t>Identity</w:t>
      </w:r>
      <w:r>
        <w:rPr>
          <w:spacing w:val="30"/>
        </w:rPr>
        <w:t xml:space="preserve"> </w:t>
      </w:r>
      <w:r>
        <w:rPr>
          <w:spacing w:val="-1"/>
        </w:rPr>
        <w:t>Disorder) and</w:t>
      </w:r>
      <w:r>
        <w:t xml:space="preserve"> </w:t>
      </w:r>
      <w:r>
        <w:rPr>
          <w:spacing w:val="-1"/>
        </w:rPr>
        <w:t>MPD</w:t>
      </w:r>
      <w:r>
        <w:t xml:space="preserve"> </w:t>
      </w:r>
      <w:r>
        <w:rPr>
          <w:spacing w:val="-1"/>
        </w:rPr>
        <w:t>(Multiple</w:t>
      </w:r>
      <w:r>
        <w:rPr>
          <w:spacing w:val="1"/>
        </w:rPr>
        <w:t xml:space="preserve"> </w:t>
      </w:r>
      <w:r>
        <w:rPr>
          <w:spacing w:val="-1"/>
        </w:rPr>
        <w:t>Personality</w:t>
      </w:r>
      <w:r>
        <w:rPr>
          <w:spacing w:val="-2"/>
        </w:rPr>
        <w:t xml:space="preserve"> Disorder).</w:t>
      </w:r>
    </w:p>
    <w:p w:rsidR="00743C02" w:rsidRDefault="001F2438">
      <w:pPr>
        <w:pStyle w:val="Corpodetexto"/>
        <w:ind w:right="231"/>
      </w:pPr>
      <w:r>
        <w:rPr>
          <w:spacing w:val="-1"/>
        </w:rPr>
        <w:t>Kurtz, Appocalypse</w:t>
      </w:r>
      <w:r>
        <w:rPr>
          <w:spacing w:val="1"/>
        </w:rPr>
        <w:t xml:space="preserve"> </w:t>
      </w:r>
      <w:r>
        <w:rPr>
          <w:spacing w:val="-1"/>
        </w:rPr>
        <w:t>now, Brando, ego</w:t>
      </w:r>
      <w:r>
        <w:rPr>
          <w:spacing w:val="-2"/>
        </w:rPr>
        <w:t xml:space="preserve"> </w:t>
      </w:r>
      <w:r>
        <w:rPr>
          <w:spacing w:val="-1"/>
        </w:rPr>
        <w:t>And because</w:t>
      </w:r>
      <w:r>
        <w:t xml:space="preserve"> </w:t>
      </w:r>
      <w:r>
        <w:rPr>
          <w:spacing w:val="-1"/>
        </w:rPr>
        <w:t>Kurtz is split,</w:t>
      </w:r>
      <w:r>
        <w:rPr>
          <w:spacing w:val="37"/>
        </w:rPr>
        <w:t xml:space="preserve"> </w:t>
      </w:r>
      <w:r>
        <w:rPr>
          <w:spacing w:val="-1"/>
        </w:rPr>
        <w:t>("By</w:t>
      </w:r>
      <w:r>
        <w:rPr>
          <w:spacing w:val="-2"/>
        </w:rPr>
        <w:t xml:space="preserve"> </w:t>
      </w:r>
      <w:r>
        <w:rPr>
          <w:spacing w:val="-1"/>
        </w:rPr>
        <w:t xml:space="preserve">non-contemplation </w:t>
      </w:r>
      <w:r>
        <w:t xml:space="preserve">of </w:t>
      </w:r>
      <w:r>
        <w:rPr>
          <w:spacing w:val="-1"/>
        </w:rPr>
        <w:t>Me,</w:t>
      </w:r>
      <w:r>
        <w:t xml:space="preserve"> are</w:t>
      </w:r>
      <w:r>
        <w:rPr>
          <w:spacing w:val="1"/>
        </w:rPr>
        <w:t xml:space="preserve"> </w:t>
      </w:r>
      <w:r>
        <w:rPr>
          <w:spacing w:val="-1"/>
        </w:rPr>
        <w:t>you</w:t>
      </w:r>
      <w:r>
        <w:rPr>
          <w:spacing w:val="-2"/>
        </w:rPr>
        <w:t xml:space="preserve"> </w:t>
      </w:r>
      <w:r>
        <w:rPr>
          <w:spacing w:val="-1"/>
        </w:rPr>
        <w:t>bound!")</w:t>
      </w:r>
      <w:r>
        <w:t xml:space="preserve"> one </w:t>
      </w:r>
      <w:r>
        <w:rPr>
          <w:spacing w:val="-1"/>
        </w:rPr>
        <w:t>split</w:t>
      </w:r>
      <w:r>
        <w:rPr>
          <w:spacing w:val="2"/>
        </w:rPr>
        <w:t xml:space="preserve"> </w:t>
      </w:r>
      <w:r>
        <w:rPr>
          <w:spacing w:val="-1"/>
        </w:rPr>
        <w:t xml:space="preserve">part </w:t>
      </w:r>
      <w:r>
        <w:t>of</w:t>
      </w:r>
      <w:r>
        <w:rPr>
          <w:spacing w:val="51"/>
        </w:rPr>
        <w:t xml:space="preserve"> </w:t>
      </w:r>
      <w:r>
        <w:rPr>
          <w:spacing w:val="-1"/>
        </w:rPr>
        <w:t>himself</w:t>
      </w:r>
      <w:r>
        <w:rPr>
          <w:spacing w:val="1"/>
        </w:rPr>
        <w:t xml:space="preserve"> </w:t>
      </w:r>
      <w:r>
        <w:rPr>
          <w:spacing w:val="-1"/>
        </w:rPr>
        <w:t>wants to</w:t>
      </w:r>
      <w:r>
        <w:t xml:space="preserve"> </w:t>
      </w:r>
      <w:r>
        <w:rPr>
          <w:spacing w:val="-1"/>
        </w:rPr>
        <w:t>commit</w:t>
      </w:r>
      <w:r>
        <w:t xml:space="preserve"> </w:t>
      </w:r>
      <w:r>
        <w:rPr>
          <w:spacing w:val="-1"/>
        </w:rPr>
        <w:t xml:space="preserve">suicide. </w:t>
      </w:r>
      <w:r>
        <w:t xml:space="preserve">And </w:t>
      </w:r>
      <w:r>
        <w:rPr>
          <w:spacing w:val="-1"/>
        </w:rPr>
        <w:t>so</w:t>
      </w:r>
      <w:r>
        <w:rPr>
          <w:spacing w:val="-3"/>
        </w:rPr>
        <w:t xml:space="preserve"> </w:t>
      </w:r>
      <w:r>
        <w:rPr>
          <w:spacing w:val="-1"/>
        </w:rPr>
        <w:t>Willard (Played</w:t>
      </w:r>
      <w:r>
        <w:t xml:space="preserve"> </w:t>
      </w:r>
      <w:r>
        <w:rPr>
          <w:spacing w:val="-1"/>
        </w:rPr>
        <w:t>by</w:t>
      </w:r>
      <w:r>
        <w:rPr>
          <w:spacing w:val="-2"/>
        </w:rPr>
        <w:t xml:space="preserve"> </w:t>
      </w:r>
      <w:r>
        <w:rPr>
          <w:spacing w:val="-1"/>
        </w:rPr>
        <w:t>Martin</w:t>
      </w:r>
      <w:r>
        <w:rPr>
          <w:spacing w:val="31"/>
        </w:rPr>
        <w:t xml:space="preserve"> </w:t>
      </w:r>
      <w:r>
        <w:t>Sheen),</w:t>
      </w:r>
      <w:r>
        <w:rPr>
          <w:spacing w:val="-1"/>
        </w:rPr>
        <w:t xml:space="preserve"> sent</w:t>
      </w:r>
      <w:r>
        <w:t xml:space="preserve"> by</w:t>
      </w:r>
      <w:r>
        <w:rPr>
          <w:spacing w:val="-2"/>
        </w:rPr>
        <w:t xml:space="preserve"> </w:t>
      </w:r>
      <w:r>
        <w:t>the</w:t>
      </w:r>
      <w:r>
        <w:rPr>
          <w:spacing w:val="-1"/>
        </w:rPr>
        <w:t xml:space="preserve"> army </w:t>
      </w:r>
      <w:r>
        <w:t>to</w:t>
      </w:r>
      <w:r>
        <w:rPr>
          <w:spacing w:val="-1"/>
        </w:rPr>
        <w:t xml:space="preserve"> assassinate </w:t>
      </w:r>
      <w:r>
        <w:t xml:space="preserve">him, </w:t>
      </w:r>
      <w:r>
        <w:rPr>
          <w:spacing w:val="-1"/>
        </w:rPr>
        <w:t>becomes</w:t>
      </w:r>
      <w:r>
        <w:t xml:space="preserve"> </w:t>
      </w:r>
      <w:r>
        <w:rPr>
          <w:spacing w:val="-1"/>
        </w:rPr>
        <w:t xml:space="preserve">part </w:t>
      </w:r>
      <w:r>
        <w:t>of his</w:t>
      </w:r>
      <w:r>
        <w:rPr>
          <w:spacing w:val="45"/>
        </w:rPr>
        <w:t xml:space="preserve"> </w:t>
      </w:r>
      <w:r>
        <w:rPr>
          <w:spacing w:val="-1"/>
        </w:rPr>
        <w:t>mad, split, suicide</w:t>
      </w:r>
      <w:r>
        <w:rPr>
          <w:spacing w:val="1"/>
        </w:rPr>
        <w:t xml:space="preserve"> </w:t>
      </w:r>
      <w:r>
        <w:t>-</w:t>
      </w:r>
      <w:r>
        <w:rPr>
          <w:spacing w:val="-2"/>
        </w:rPr>
        <w:t xml:space="preserve"> </w:t>
      </w:r>
      <w:r>
        <w:rPr>
          <w:spacing w:val="-1"/>
        </w:rPr>
        <w:t>he</w:t>
      </w:r>
      <w:r>
        <w:t xml:space="preserve"> </w:t>
      </w:r>
      <w:r>
        <w:rPr>
          <w:spacing w:val="-1"/>
        </w:rPr>
        <w:t>allows</w:t>
      </w:r>
      <w:r>
        <w:t xml:space="preserve"> </w:t>
      </w:r>
      <w:r>
        <w:rPr>
          <w:spacing w:val="-1"/>
        </w:rPr>
        <w:t>it</w:t>
      </w:r>
      <w:r>
        <w:t xml:space="preserve"> </w:t>
      </w:r>
      <w:r>
        <w:rPr>
          <w:spacing w:val="-1"/>
        </w:rPr>
        <w:t>to</w:t>
      </w:r>
      <w:r>
        <w:rPr>
          <w:spacing w:val="-2"/>
        </w:rPr>
        <w:t xml:space="preserve"> </w:t>
      </w:r>
      <w:r>
        <w:rPr>
          <w:spacing w:val="-1"/>
        </w:rPr>
        <w:t>happen!!</w:t>
      </w:r>
    </w:p>
    <w:p w:rsidR="00743C02" w:rsidRDefault="001F2438">
      <w:pPr>
        <w:pStyle w:val="Corpodetexto"/>
        <w:ind w:right="135"/>
      </w:pPr>
      <w:r>
        <w:rPr>
          <w:spacing w:val="-1"/>
        </w:rPr>
        <w:t>The</w:t>
      </w:r>
      <w:r>
        <w:rPr>
          <w:spacing w:val="1"/>
        </w:rPr>
        <w:t xml:space="preserve"> </w:t>
      </w:r>
      <w:r>
        <w:rPr>
          <w:spacing w:val="-1"/>
        </w:rPr>
        <w:t>conscience</w:t>
      </w:r>
      <w:r>
        <w:t xml:space="preserve"> </w:t>
      </w:r>
      <w:r>
        <w:rPr>
          <w:spacing w:val="-1"/>
        </w:rPr>
        <w:t>comes</w:t>
      </w:r>
      <w:r>
        <w:t xml:space="preserve"> </w:t>
      </w:r>
      <w:r>
        <w:rPr>
          <w:spacing w:val="-1"/>
        </w:rPr>
        <w:t>from</w:t>
      </w:r>
      <w:r>
        <w:rPr>
          <w:spacing w:val="-4"/>
        </w:rPr>
        <w:t xml:space="preserve"> </w:t>
      </w:r>
      <w:r>
        <w:t xml:space="preserve">the </w:t>
      </w:r>
      <w:r>
        <w:rPr>
          <w:spacing w:val="-1"/>
        </w:rPr>
        <w:t>Soul,</w:t>
      </w:r>
      <w:r>
        <w:t xml:space="preserve"> </w:t>
      </w:r>
      <w:r>
        <w:rPr>
          <w:spacing w:val="-1"/>
        </w:rPr>
        <w:t>the</w:t>
      </w:r>
      <w:r>
        <w:rPr>
          <w:spacing w:val="1"/>
        </w:rPr>
        <w:t xml:space="preserve"> </w:t>
      </w:r>
      <w:r>
        <w:rPr>
          <w:spacing w:val="-1"/>
        </w:rPr>
        <w:t>source</w:t>
      </w:r>
      <w:r>
        <w:t xml:space="preserve"> </w:t>
      </w:r>
      <w:r>
        <w:rPr>
          <w:spacing w:val="-1"/>
        </w:rPr>
        <w:t>of</w:t>
      </w:r>
      <w:r>
        <w:rPr>
          <w:spacing w:val="-2"/>
        </w:rPr>
        <w:t xml:space="preserve"> </w:t>
      </w:r>
      <w:r>
        <w:t xml:space="preserve">all </w:t>
      </w:r>
      <w:r>
        <w:rPr>
          <w:spacing w:val="-1"/>
        </w:rPr>
        <w:t>judgement,</w:t>
      </w:r>
      <w:r>
        <w:rPr>
          <w:spacing w:val="28"/>
        </w:rPr>
        <w:t xml:space="preserve"> </w:t>
      </w:r>
      <w:r>
        <w:t xml:space="preserve">and </w:t>
      </w:r>
      <w:r>
        <w:rPr>
          <w:spacing w:val="-1"/>
        </w:rPr>
        <w:t>it</w:t>
      </w:r>
      <w:r>
        <w:t xml:space="preserve"> is </w:t>
      </w:r>
      <w:r>
        <w:rPr>
          <w:spacing w:val="-1"/>
        </w:rPr>
        <w:t>only</w:t>
      </w:r>
      <w:r>
        <w:rPr>
          <w:spacing w:val="-2"/>
        </w:rPr>
        <w:t xml:space="preserve"> </w:t>
      </w:r>
      <w:r>
        <w:rPr>
          <w:spacing w:val="-1"/>
        </w:rPr>
        <w:t>those</w:t>
      </w:r>
      <w:r>
        <w:t xml:space="preserve"> </w:t>
      </w:r>
      <w:r>
        <w:rPr>
          <w:spacing w:val="-1"/>
        </w:rPr>
        <w:t>people</w:t>
      </w:r>
      <w:r>
        <w:t xml:space="preserve"> </w:t>
      </w:r>
      <w:r>
        <w:rPr>
          <w:spacing w:val="-2"/>
        </w:rPr>
        <w:t>who</w:t>
      </w:r>
      <w:r>
        <w:t xml:space="preserve"> are</w:t>
      </w:r>
      <w:r>
        <w:rPr>
          <w:spacing w:val="-1"/>
        </w:rPr>
        <w:t xml:space="preserve"> cut</w:t>
      </w:r>
      <w:r>
        <w:t xml:space="preserve"> off from</w:t>
      </w:r>
      <w:r>
        <w:rPr>
          <w:spacing w:val="-1"/>
        </w:rPr>
        <w:t xml:space="preserve"> their Souls</w:t>
      </w:r>
      <w:r>
        <w:t xml:space="preserve"> </w:t>
      </w:r>
      <w:r>
        <w:rPr>
          <w:spacing w:val="-1"/>
        </w:rPr>
        <w:t>who</w:t>
      </w:r>
      <w:r>
        <w:t xml:space="preserve"> can</w:t>
      </w:r>
      <w:r>
        <w:rPr>
          <w:spacing w:val="41"/>
        </w:rPr>
        <w:t xml:space="preserve"> </w:t>
      </w:r>
      <w:r>
        <w:rPr>
          <w:spacing w:val="-1"/>
        </w:rPr>
        <w:t>do</w:t>
      </w:r>
      <w:r>
        <w:rPr>
          <w:spacing w:val="-2"/>
        </w:rPr>
        <w:t xml:space="preserve"> </w:t>
      </w:r>
      <w:r>
        <w:rPr>
          <w:spacing w:val="-1"/>
        </w:rPr>
        <w:t>these</w:t>
      </w:r>
      <w:r>
        <w:t xml:space="preserve"> </w:t>
      </w:r>
      <w:r>
        <w:rPr>
          <w:spacing w:val="-1"/>
        </w:rPr>
        <w:t>horrible</w:t>
      </w:r>
      <w:r>
        <w:t xml:space="preserve"> </w:t>
      </w:r>
      <w:r>
        <w:rPr>
          <w:spacing w:val="-1"/>
        </w:rPr>
        <w:t>cruel</w:t>
      </w:r>
      <w:r>
        <w:rPr>
          <w:spacing w:val="-2"/>
        </w:rPr>
        <w:t xml:space="preserve"> </w:t>
      </w:r>
      <w:r>
        <w:rPr>
          <w:spacing w:val="-1"/>
        </w:rPr>
        <w:t>things.</w:t>
      </w:r>
      <w:r>
        <w:t xml:space="preserve"> </w:t>
      </w:r>
      <w:r>
        <w:rPr>
          <w:spacing w:val="-1"/>
        </w:rPr>
        <w:t>This</w:t>
      </w:r>
      <w:r>
        <w:t xml:space="preserve"> </w:t>
      </w:r>
      <w:r>
        <w:rPr>
          <w:spacing w:val="-1"/>
        </w:rPr>
        <w:t>is</w:t>
      </w:r>
      <w:r>
        <w:rPr>
          <w:spacing w:val="-2"/>
        </w:rPr>
        <w:t xml:space="preserve"> </w:t>
      </w:r>
      <w:r>
        <w:rPr>
          <w:spacing w:val="-1"/>
        </w:rPr>
        <w:t>the</w:t>
      </w:r>
      <w:r>
        <w:rPr>
          <w:spacing w:val="1"/>
        </w:rPr>
        <w:t xml:space="preserve"> </w:t>
      </w:r>
      <w:r>
        <w:rPr>
          <w:spacing w:val="-1"/>
        </w:rPr>
        <w:t>Horror.</w:t>
      </w:r>
      <w:r>
        <w:t xml:space="preserve"> </w:t>
      </w:r>
      <w:r>
        <w:rPr>
          <w:spacing w:val="-1"/>
        </w:rPr>
        <w:t>The</w:t>
      </w:r>
      <w:r>
        <w:t xml:space="preserve"> </w:t>
      </w:r>
      <w:r>
        <w:rPr>
          <w:spacing w:val="-1"/>
        </w:rPr>
        <w:t>Horror</w:t>
      </w:r>
      <w:r>
        <w:t xml:space="preserve"> </w:t>
      </w:r>
      <w:r>
        <w:rPr>
          <w:spacing w:val="-1"/>
        </w:rPr>
        <w:t>of</w:t>
      </w:r>
      <w:r>
        <w:rPr>
          <w:spacing w:val="-2"/>
        </w:rPr>
        <w:t xml:space="preserve"> </w:t>
      </w:r>
      <w:r>
        <w:rPr>
          <w:spacing w:val="-1"/>
        </w:rPr>
        <w:t>the</w:t>
      </w:r>
      <w:r>
        <w:rPr>
          <w:spacing w:val="32"/>
        </w:rPr>
        <w:t xml:space="preserve"> </w:t>
      </w:r>
      <w:r>
        <w:rPr>
          <w:spacing w:val="-1"/>
        </w:rPr>
        <w:t>split off Ego creating</w:t>
      </w:r>
      <w:r>
        <w:rPr>
          <w:spacing w:val="1"/>
        </w:rPr>
        <w:t xml:space="preserve"> </w:t>
      </w:r>
      <w:r>
        <w:rPr>
          <w:spacing w:val="-1"/>
        </w:rPr>
        <w:t>DID (Disociative</w:t>
      </w:r>
      <w:r>
        <w:rPr>
          <w:spacing w:val="1"/>
        </w:rPr>
        <w:t xml:space="preserve"> </w:t>
      </w:r>
      <w:r>
        <w:rPr>
          <w:spacing w:val="-1"/>
        </w:rPr>
        <w:t>Identity Disorder)</w:t>
      </w:r>
      <w:r>
        <w:rPr>
          <w:spacing w:val="-2"/>
        </w:rPr>
        <w:t xml:space="preserve"> </w:t>
      </w:r>
      <w:r>
        <w:t>and</w:t>
      </w:r>
      <w:r>
        <w:rPr>
          <w:spacing w:val="-2"/>
        </w:rPr>
        <w:t xml:space="preserve"> </w:t>
      </w:r>
      <w:r>
        <w:rPr>
          <w:spacing w:val="-1"/>
        </w:rPr>
        <w:t>MPD</w:t>
      </w:r>
      <w:r>
        <w:rPr>
          <w:spacing w:val="37"/>
        </w:rPr>
        <w:t xml:space="preserve"> </w:t>
      </w:r>
      <w:r>
        <w:rPr>
          <w:spacing w:val="-1"/>
        </w:rPr>
        <w:t>(Multiple</w:t>
      </w:r>
      <w:r>
        <w:rPr>
          <w:spacing w:val="1"/>
        </w:rPr>
        <w:t xml:space="preserve"> </w:t>
      </w:r>
      <w:r>
        <w:rPr>
          <w:spacing w:val="-1"/>
        </w:rPr>
        <w:t>Personality</w:t>
      </w:r>
      <w:r>
        <w:rPr>
          <w:spacing w:val="-2"/>
        </w:rPr>
        <w:t xml:space="preserve"> </w:t>
      </w:r>
      <w:r>
        <w:rPr>
          <w:spacing w:val="-1"/>
        </w:rPr>
        <w:t>Disorder).</w:t>
      </w:r>
    </w:p>
    <w:p w:rsidR="00743C02" w:rsidRDefault="001F2438">
      <w:pPr>
        <w:pStyle w:val="Corpodetexto"/>
        <w:ind w:right="231"/>
      </w:pPr>
      <w:r>
        <w:rPr>
          <w:spacing w:val="-1"/>
        </w:rPr>
        <w:t>Kurtz:</w:t>
      </w:r>
      <w:r>
        <w:t xml:space="preserve"> </w:t>
      </w:r>
      <w:r>
        <w:rPr>
          <w:spacing w:val="-1"/>
        </w:rPr>
        <w:t>I've</w:t>
      </w:r>
      <w:r>
        <w:rPr>
          <w:spacing w:val="1"/>
        </w:rPr>
        <w:t xml:space="preserve"> </w:t>
      </w:r>
      <w:r>
        <w:rPr>
          <w:spacing w:val="-1"/>
        </w:rPr>
        <w:t>seen the</w:t>
      </w:r>
      <w:r>
        <w:t xml:space="preserve"> </w:t>
      </w:r>
      <w:r>
        <w:rPr>
          <w:spacing w:val="-1"/>
        </w:rPr>
        <w:t>horror.</w:t>
      </w:r>
      <w:r>
        <w:t xml:space="preserve"> </w:t>
      </w:r>
      <w:r>
        <w:rPr>
          <w:spacing w:val="-1"/>
        </w:rPr>
        <w:t>Horrors that</w:t>
      </w:r>
      <w:r>
        <w:rPr>
          <w:spacing w:val="2"/>
        </w:rPr>
        <w:t xml:space="preserve"> </w:t>
      </w:r>
      <w:r>
        <w:rPr>
          <w:spacing w:val="-2"/>
        </w:rPr>
        <w:t>you've</w:t>
      </w:r>
      <w:r>
        <w:t xml:space="preserve"> </w:t>
      </w:r>
      <w:r>
        <w:rPr>
          <w:spacing w:val="-1"/>
        </w:rPr>
        <w:t xml:space="preserve">seen. </w:t>
      </w:r>
      <w:r>
        <w:rPr>
          <w:spacing w:val="-2"/>
        </w:rPr>
        <w:t>But</w:t>
      </w:r>
      <w:r>
        <w:rPr>
          <w:spacing w:val="2"/>
        </w:rPr>
        <w:t xml:space="preserve"> </w:t>
      </w:r>
      <w:r>
        <w:rPr>
          <w:spacing w:val="-1"/>
        </w:rPr>
        <w:t>you</w:t>
      </w:r>
      <w:r>
        <w:t xml:space="preserve"> </w:t>
      </w:r>
      <w:r>
        <w:rPr>
          <w:spacing w:val="-1"/>
        </w:rPr>
        <w:t>have</w:t>
      </w:r>
      <w:r>
        <w:rPr>
          <w:spacing w:val="33"/>
        </w:rPr>
        <w:t xml:space="preserve"> </w:t>
      </w:r>
      <w:r>
        <w:t>no</w:t>
      </w:r>
      <w:r>
        <w:rPr>
          <w:spacing w:val="-1"/>
        </w:rPr>
        <w:t xml:space="preserve"> right </w:t>
      </w:r>
      <w:r>
        <w:t>to</w:t>
      </w:r>
      <w:r>
        <w:rPr>
          <w:spacing w:val="-1"/>
        </w:rPr>
        <w:t xml:space="preserve"> </w:t>
      </w:r>
      <w:r>
        <w:t xml:space="preserve">call </w:t>
      </w:r>
      <w:r>
        <w:rPr>
          <w:spacing w:val="-2"/>
        </w:rPr>
        <w:t>me</w:t>
      </w:r>
      <w:r>
        <w:t xml:space="preserve"> a </w:t>
      </w:r>
      <w:r>
        <w:rPr>
          <w:spacing w:val="-1"/>
        </w:rPr>
        <w:t xml:space="preserve">murderer. </w:t>
      </w:r>
      <w:r>
        <w:t>You</w:t>
      </w:r>
      <w:r>
        <w:rPr>
          <w:spacing w:val="-2"/>
        </w:rPr>
        <w:t xml:space="preserve"> </w:t>
      </w:r>
      <w:r>
        <w:rPr>
          <w:spacing w:val="-1"/>
        </w:rPr>
        <w:t>have</w:t>
      </w:r>
      <w:r>
        <w:t xml:space="preserve"> no </w:t>
      </w:r>
      <w:r>
        <w:rPr>
          <w:spacing w:val="-1"/>
        </w:rPr>
        <w:t xml:space="preserve">right </w:t>
      </w:r>
      <w:r>
        <w:t xml:space="preserve">to call </w:t>
      </w:r>
      <w:r>
        <w:rPr>
          <w:spacing w:val="-2"/>
        </w:rPr>
        <w:t>me</w:t>
      </w:r>
      <w:r>
        <w:t xml:space="preserve"> a</w:t>
      </w:r>
      <w:r>
        <w:rPr>
          <w:spacing w:val="23"/>
        </w:rPr>
        <w:t xml:space="preserve"> </w:t>
      </w:r>
      <w:r>
        <w:rPr>
          <w:spacing w:val="-1"/>
        </w:rPr>
        <w:t>murderer.</w:t>
      </w:r>
      <w:r>
        <w:t xml:space="preserve"> </w:t>
      </w:r>
      <w:r>
        <w:rPr>
          <w:spacing w:val="-1"/>
        </w:rPr>
        <w:t>You</w:t>
      </w:r>
      <w:r>
        <w:rPr>
          <w:spacing w:val="-2"/>
        </w:rPr>
        <w:t xml:space="preserve"> </w:t>
      </w:r>
      <w:r>
        <w:rPr>
          <w:spacing w:val="-1"/>
        </w:rPr>
        <w:t>have</w:t>
      </w:r>
      <w:r>
        <w:t xml:space="preserve"> a </w:t>
      </w:r>
      <w:r>
        <w:rPr>
          <w:spacing w:val="-1"/>
        </w:rPr>
        <w:t>right</w:t>
      </w:r>
      <w:r>
        <w:rPr>
          <w:spacing w:val="-2"/>
        </w:rPr>
        <w:t xml:space="preserve"> </w:t>
      </w:r>
      <w:r>
        <w:rPr>
          <w:spacing w:val="-1"/>
        </w:rPr>
        <w:t>to</w:t>
      </w:r>
      <w:r>
        <w:rPr>
          <w:spacing w:val="-2"/>
        </w:rPr>
        <w:t xml:space="preserve"> </w:t>
      </w:r>
      <w:r>
        <w:rPr>
          <w:spacing w:val="-1"/>
        </w:rPr>
        <w:t>kill</w:t>
      </w:r>
      <w:r>
        <w:t xml:space="preserve"> me. </w:t>
      </w:r>
      <w:r>
        <w:rPr>
          <w:spacing w:val="-1"/>
        </w:rPr>
        <w:t>You</w:t>
      </w:r>
      <w:r>
        <w:rPr>
          <w:spacing w:val="-2"/>
        </w:rPr>
        <w:t xml:space="preserve"> </w:t>
      </w:r>
      <w:r>
        <w:rPr>
          <w:spacing w:val="-1"/>
        </w:rPr>
        <w:t>have</w:t>
      </w:r>
      <w:r>
        <w:t xml:space="preserve"> a </w:t>
      </w:r>
      <w:r>
        <w:rPr>
          <w:spacing w:val="-1"/>
        </w:rPr>
        <w:t>right</w:t>
      </w:r>
      <w:r>
        <w:rPr>
          <w:spacing w:val="1"/>
        </w:rPr>
        <w:t xml:space="preserve"> </w:t>
      </w:r>
      <w:r>
        <w:rPr>
          <w:spacing w:val="-1"/>
        </w:rPr>
        <w:t>to</w:t>
      </w:r>
      <w:r>
        <w:t xml:space="preserve"> </w:t>
      </w:r>
      <w:r>
        <w:rPr>
          <w:spacing w:val="-1"/>
        </w:rPr>
        <w:t>do</w:t>
      </w:r>
      <w:r>
        <w:rPr>
          <w:spacing w:val="-2"/>
        </w:rPr>
        <w:t xml:space="preserve"> </w:t>
      </w:r>
      <w:r>
        <w:rPr>
          <w:spacing w:val="-1"/>
        </w:rPr>
        <w:t>that,</w:t>
      </w:r>
      <w:r>
        <w:rPr>
          <w:spacing w:val="27"/>
        </w:rPr>
        <w:t xml:space="preserve"> </w:t>
      </w:r>
      <w:r>
        <w:rPr>
          <w:spacing w:val="-1"/>
        </w:rPr>
        <w:t>but</w:t>
      </w:r>
      <w:r>
        <w:rPr>
          <w:spacing w:val="2"/>
        </w:rPr>
        <w:t xml:space="preserve"> </w:t>
      </w:r>
      <w:r>
        <w:rPr>
          <w:spacing w:val="-1"/>
        </w:rPr>
        <w:t>you</w:t>
      </w:r>
      <w:r>
        <w:rPr>
          <w:spacing w:val="-2"/>
        </w:rPr>
        <w:t xml:space="preserve"> </w:t>
      </w:r>
      <w:r>
        <w:t>have</w:t>
      </w:r>
      <w:r>
        <w:rPr>
          <w:spacing w:val="-1"/>
        </w:rPr>
        <w:t xml:space="preserve"> </w:t>
      </w:r>
      <w:r>
        <w:t>no</w:t>
      </w:r>
      <w:r>
        <w:rPr>
          <w:spacing w:val="-1"/>
        </w:rPr>
        <w:t xml:space="preserve"> right </w:t>
      </w:r>
      <w:r>
        <w:t xml:space="preserve">to </w:t>
      </w:r>
      <w:r>
        <w:rPr>
          <w:spacing w:val="-1"/>
        </w:rPr>
        <w:t>judge</w:t>
      </w:r>
      <w:r>
        <w:t xml:space="preserve"> </w:t>
      </w:r>
      <w:r>
        <w:rPr>
          <w:spacing w:val="-1"/>
        </w:rPr>
        <w:t>me.</w:t>
      </w:r>
      <w:r>
        <w:t xml:space="preserve"> </w:t>
      </w:r>
      <w:r>
        <w:rPr>
          <w:spacing w:val="-1"/>
        </w:rPr>
        <w:t>It's</w:t>
      </w:r>
      <w:r>
        <w:t xml:space="preserve"> </w:t>
      </w:r>
      <w:r>
        <w:rPr>
          <w:spacing w:val="-1"/>
        </w:rPr>
        <w:t>impossible</w:t>
      </w:r>
      <w:r>
        <w:t xml:space="preserve"> </w:t>
      </w:r>
      <w:r>
        <w:rPr>
          <w:spacing w:val="-1"/>
        </w:rPr>
        <w:t>for</w:t>
      </w:r>
      <w:r>
        <w:rPr>
          <w:spacing w:val="1"/>
        </w:rPr>
        <w:t xml:space="preserve"> </w:t>
      </w:r>
      <w:r>
        <w:rPr>
          <w:spacing w:val="-1"/>
        </w:rPr>
        <w:t xml:space="preserve">words </w:t>
      </w:r>
      <w:r>
        <w:t>to</w:t>
      </w:r>
      <w:r>
        <w:rPr>
          <w:spacing w:val="37"/>
        </w:rPr>
        <w:t xml:space="preserve"> </w:t>
      </w:r>
      <w:r>
        <w:rPr>
          <w:spacing w:val="-1"/>
        </w:rPr>
        <w:t>describe</w:t>
      </w:r>
      <w:r>
        <w:rPr>
          <w:spacing w:val="1"/>
        </w:rPr>
        <w:t xml:space="preserve"> </w:t>
      </w:r>
      <w:r>
        <w:rPr>
          <w:spacing w:val="-1"/>
        </w:rPr>
        <w:t>what</w:t>
      </w:r>
      <w:r>
        <w:t xml:space="preserve"> </w:t>
      </w:r>
      <w:r>
        <w:rPr>
          <w:spacing w:val="-1"/>
        </w:rPr>
        <w:t>is necessary</w:t>
      </w:r>
      <w:r>
        <w:rPr>
          <w:spacing w:val="-3"/>
        </w:rPr>
        <w:t xml:space="preserve"> </w:t>
      </w:r>
      <w:r>
        <w:t>to</w:t>
      </w:r>
      <w:r>
        <w:rPr>
          <w:spacing w:val="-2"/>
        </w:rPr>
        <w:t xml:space="preserve"> </w:t>
      </w:r>
      <w:r>
        <w:rPr>
          <w:spacing w:val="-1"/>
        </w:rPr>
        <w:t>those who</w:t>
      </w:r>
      <w:r>
        <w:t xml:space="preserve"> </w:t>
      </w:r>
      <w:r>
        <w:rPr>
          <w:spacing w:val="-1"/>
        </w:rPr>
        <w:t>do not know</w:t>
      </w:r>
      <w:r>
        <w:rPr>
          <w:spacing w:val="-2"/>
        </w:rPr>
        <w:t xml:space="preserve"> what</w:t>
      </w:r>
      <w:r>
        <w:rPr>
          <w:spacing w:val="-1"/>
        </w:rPr>
        <w:t xml:space="preserve"> horror</w:t>
      </w:r>
      <w:r>
        <w:rPr>
          <w:spacing w:val="28"/>
        </w:rPr>
        <w:t xml:space="preserve"> </w:t>
      </w:r>
      <w:r>
        <w:rPr>
          <w:spacing w:val="-1"/>
        </w:rPr>
        <w:t>means.</w:t>
      </w:r>
      <w:r>
        <w:t xml:space="preserve"> </w:t>
      </w:r>
      <w:r>
        <w:rPr>
          <w:spacing w:val="-1"/>
        </w:rPr>
        <w:t>Horror.</w:t>
      </w:r>
      <w:r>
        <w:t xml:space="preserve"> </w:t>
      </w:r>
      <w:r>
        <w:rPr>
          <w:spacing w:val="-1"/>
        </w:rPr>
        <w:t>Horror</w:t>
      </w:r>
      <w:r>
        <w:rPr>
          <w:spacing w:val="-2"/>
        </w:rPr>
        <w:t xml:space="preserve"> </w:t>
      </w:r>
      <w:r>
        <w:rPr>
          <w:spacing w:val="-1"/>
        </w:rPr>
        <w:t>has</w:t>
      </w:r>
      <w:r>
        <w:rPr>
          <w:spacing w:val="-2"/>
        </w:rPr>
        <w:t xml:space="preserve"> </w:t>
      </w:r>
      <w:r>
        <w:t xml:space="preserve">a </w:t>
      </w:r>
      <w:r>
        <w:rPr>
          <w:spacing w:val="-1"/>
        </w:rPr>
        <w:t>face,</w:t>
      </w:r>
      <w:r>
        <w:t xml:space="preserve"> </w:t>
      </w:r>
      <w:r>
        <w:rPr>
          <w:spacing w:val="-1"/>
        </w:rPr>
        <w:t>and</w:t>
      </w:r>
      <w:r>
        <w:t xml:space="preserve"> </w:t>
      </w:r>
      <w:r>
        <w:rPr>
          <w:spacing w:val="-1"/>
        </w:rPr>
        <w:t>you must</w:t>
      </w:r>
      <w:r>
        <w:rPr>
          <w:spacing w:val="1"/>
        </w:rPr>
        <w:t xml:space="preserve"> </w:t>
      </w:r>
      <w:r>
        <w:rPr>
          <w:spacing w:val="-1"/>
        </w:rPr>
        <w:t>make</w:t>
      </w:r>
      <w:r>
        <w:t xml:space="preserve"> a </w:t>
      </w:r>
      <w:r>
        <w:rPr>
          <w:spacing w:val="-1"/>
        </w:rPr>
        <w:t>friend</w:t>
      </w:r>
      <w:r>
        <w:t xml:space="preserve"> </w:t>
      </w:r>
      <w:r>
        <w:rPr>
          <w:spacing w:val="-1"/>
        </w:rPr>
        <w:t>of</w:t>
      </w:r>
      <w:r>
        <w:rPr>
          <w:spacing w:val="26"/>
        </w:rPr>
        <w:t xml:space="preserve"> </w:t>
      </w:r>
      <w:r>
        <w:rPr>
          <w:spacing w:val="-1"/>
        </w:rPr>
        <w:t>horror.</w:t>
      </w:r>
      <w:r>
        <w:t xml:space="preserve"> </w:t>
      </w:r>
      <w:r>
        <w:rPr>
          <w:spacing w:val="-1"/>
        </w:rPr>
        <w:t>Horror</w:t>
      </w:r>
      <w:r>
        <w:rPr>
          <w:spacing w:val="-2"/>
        </w:rPr>
        <w:t xml:space="preserve"> </w:t>
      </w:r>
      <w:r>
        <w:t xml:space="preserve">and </w:t>
      </w:r>
      <w:r>
        <w:rPr>
          <w:spacing w:val="-1"/>
        </w:rPr>
        <w:t>mortal</w:t>
      </w:r>
      <w:r>
        <w:rPr>
          <w:spacing w:val="-2"/>
        </w:rPr>
        <w:t xml:space="preserve"> </w:t>
      </w:r>
      <w:r>
        <w:rPr>
          <w:spacing w:val="-1"/>
        </w:rPr>
        <w:t>terror</w:t>
      </w:r>
      <w:r>
        <w:t xml:space="preserve"> </w:t>
      </w:r>
      <w:r>
        <w:rPr>
          <w:spacing w:val="-1"/>
        </w:rPr>
        <w:t>are</w:t>
      </w:r>
      <w:r>
        <w:t xml:space="preserve"> </w:t>
      </w:r>
      <w:r>
        <w:rPr>
          <w:spacing w:val="-1"/>
        </w:rPr>
        <w:t>your</w:t>
      </w:r>
      <w:r>
        <w:rPr>
          <w:spacing w:val="1"/>
        </w:rPr>
        <w:t xml:space="preserve"> </w:t>
      </w:r>
      <w:r>
        <w:rPr>
          <w:spacing w:val="-1"/>
        </w:rPr>
        <w:t>friends.</w:t>
      </w:r>
      <w:r>
        <w:t xml:space="preserve"> </w:t>
      </w:r>
      <w:r>
        <w:rPr>
          <w:spacing w:val="-1"/>
        </w:rPr>
        <w:t>If</w:t>
      </w:r>
      <w:r>
        <w:rPr>
          <w:spacing w:val="-2"/>
        </w:rPr>
        <w:t xml:space="preserve"> </w:t>
      </w:r>
      <w:r>
        <w:rPr>
          <w:spacing w:val="-1"/>
        </w:rPr>
        <w:t>they</w:t>
      </w:r>
      <w:r>
        <w:rPr>
          <w:spacing w:val="-2"/>
        </w:rPr>
        <w:t xml:space="preserve"> </w:t>
      </w:r>
      <w:r>
        <w:rPr>
          <w:spacing w:val="-1"/>
        </w:rPr>
        <w:t>are</w:t>
      </w:r>
      <w:r>
        <w:t xml:space="preserve"> </w:t>
      </w:r>
      <w:r>
        <w:rPr>
          <w:spacing w:val="-1"/>
        </w:rPr>
        <w:t>not,</w:t>
      </w:r>
      <w:r>
        <w:rPr>
          <w:spacing w:val="37"/>
        </w:rPr>
        <w:t xml:space="preserve"> </w:t>
      </w:r>
      <w:r>
        <w:rPr>
          <w:spacing w:val="-1"/>
        </w:rPr>
        <w:t>then they</w:t>
      </w:r>
      <w:r>
        <w:rPr>
          <w:spacing w:val="-3"/>
        </w:rPr>
        <w:t xml:space="preserve"> </w:t>
      </w:r>
      <w:r>
        <w:rPr>
          <w:spacing w:val="-1"/>
        </w:rPr>
        <w:t>are enemies to</w:t>
      </w:r>
      <w:r>
        <w:t xml:space="preserve"> </w:t>
      </w:r>
      <w:r>
        <w:rPr>
          <w:spacing w:val="-1"/>
        </w:rPr>
        <w:t>be</w:t>
      </w:r>
      <w:r>
        <w:rPr>
          <w:spacing w:val="1"/>
        </w:rPr>
        <w:t xml:space="preserve"> </w:t>
      </w:r>
      <w:r>
        <w:rPr>
          <w:spacing w:val="-1"/>
        </w:rPr>
        <w:t>feared. They</w:t>
      </w:r>
      <w:r>
        <w:rPr>
          <w:spacing w:val="-2"/>
        </w:rPr>
        <w:t xml:space="preserve"> </w:t>
      </w:r>
      <w:r>
        <w:rPr>
          <w:spacing w:val="-1"/>
        </w:rPr>
        <w:t>are truly</w:t>
      </w:r>
      <w:r>
        <w:rPr>
          <w:spacing w:val="-2"/>
        </w:rPr>
        <w:t xml:space="preserve"> </w:t>
      </w:r>
      <w:r>
        <w:rPr>
          <w:spacing w:val="-1"/>
        </w:rPr>
        <w:t>enemies.</w:t>
      </w:r>
    </w:p>
    <w:p w:rsidR="00743C02" w:rsidRDefault="001F2438">
      <w:pPr>
        <w:pStyle w:val="Corpodetexto"/>
        <w:spacing w:before="120"/>
        <w:ind w:right="177"/>
      </w:pPr>
      <w:r>
        <w:t xml:space="preserve">I </w:t>
      </w:r>
      <w:r>
        <w:rPr>
          <w:spacing w:val="-1"/>
        </w:rPr>
        <w:t>remember</w:t>
      </w:r>
      <w:r>
        <w:rPr>
          <w:spacing w:val="-2"/>
        </w:rPr>
        <w:t xml:space="preserve"> </w:t>
      </w:r>
      <w:r>
        <w:rPr>
          <w:spacing w:val="-1"/>
        </w:rPr>
        <w:t>when</w:t>
      </w:r>
      <w:r>
        <w:t xml:space="preserve"> I </w:t>
      </w:r>
      <w:r>
        <w:rPr>
          <w:spacing w:val="-2"/>
        </w:rPr>
        <w:t>was</w:t>
      </w:r>
      <w:r>
        <w:t xml:space="preserve"> </w:t>
      </w:r>
      <w:r>
        <w:rPr>
          <w:spacing w:val="-1"/>
        </w:rPr>
        <w:t>with</w:t>
      </w:r>
      <w:r>
        <w:t xml:space="preserve"> </w:t>
      </w:r>
      <w:r>
        <w:rPr>
          <w:spacing w:val="-1"/>
        </w:rPr>
        <w:t>Special Forces--it</w:t>
      </w:r>
      <w:r>
        <w:t xml:space="preserve"> </w:t>
      </w:r>
      <w:r>
        <w:rPr>
          <w:spacing w:val="-2"/>
        </w:rPr>
        <w:t>seems</w:t>
      </w:r>
      <w:r>
        <w:t xml:space="preserve"> a</w:t>
      </w:r>
      <w:r>
        <w:rPr>
          <w:spacing w:val="-1"/>
        </w:rPr>
        <w:t xml:space="preserve"> thousand</w:t>
      </w:r>
      <w:r>
        <w:rPr>
          <w:spacing w:val="41"/>
        </w:rPr>
        <w:t xml:space="preserve"> </w:t>
      </w:r>
      <w:r>
        <w:rPr>
          <w:spacing w:val="-1"/>
        </w:rPr>
        <w:t>centuries</w:t>
      </w:r>
      <w:r>
        <w:rPr>
          <w:spacing w:val="-2"/>
        </w:rPr>
        <w:t xml:space="preserve"> ago--we</w:t>
      </w:r>
      <w:r>
        <w:rPr>
          <w:spacing w:val="2"/>
        </w:rPr>
        <w:t xml:space="preserve"> </w:t>
      </w:r>
      <w:r>
        <w:rPr>
          <w:spacing w:val="-1"/>
        </w:rPr>
        <w:t>went</w:t>
      </w:r>
      <w:r>
        <w:rPr>
          <w:spacing w:val="2"/>
        </w:rPr>
        <w:t xml:space="preserve"> </w:t>
      </w:r>
      <w:r>
        <w:rPr>
          <w:spacing w:val="-1"/>
        </w:rPr>
        <w:t xml:space="preserve">into </w:t>
      </w:r>
      <w:r>
        <w:t xml:space="preserve">a </w:t>
      </w:r>
      <w:r>
        <w:rPr>
          <w:spacing w:val="-1"/>
        </w:rPr>
        <w:t>camp</w:t>
      </w:r>
      <w:r>
        <w:t xml:space="preserve"> to </w:t>
      </w:r>
      <w:r>
        <w:rPr>
          <w:spacing w:val="-2"/>
        </w:rPr>
        <w:t>inoculate</w:t>
      </w:r>
      <w:r>
        <w:rPr>
          <w:spacing w:val="1"/>
        </w:rPr>
        <w:t xml:space="preserve"> </w:t>
      </w:r>
      <w:r>
        <w:rPr>
          <w:spacing w:val="-1"/>
        </w:rPr>
        <w:t>it.</w:t>
      </w:r>
      <w:r>
        <w:t xml:space="preserve"> </w:t>
      </w:r>
      <w:r>
        <w:rPr>
          <w:spacing w:val="-2"/>
        </w:rPr>
        <w:t>The</w:t>
      </w:r>
      <w:r>
        <w:rPr>
          <w:spacing w:val="1"/>
        </w:rPr>
        <w:t xml:space="preserve"> </w:t>
      </w:r>
      <w:r>
        <w:rPr>
          <w:spacing w:val="-2"/>
        </w:rPr>
        <w:t xml:space="preserve">children. </w:t>
      </w:r>
      <w:r>
        <w:t>We</w:t>
      </w:r>
      <w:r>
        <w:rPr>
          <w:spacing w:val="51"/>
        </w:rPr>
        <w:t xml:space="preserve"> </w:t>
      </w:r>
      <w:r>
        <w:rPr>
          <w:spacing w:val="-1"/>
        </w:rPr>
        <w:t>left the camp</w:t>
      </w:r>
      <w:r>
        <w:t xml:space="preserve"> </w:t>
      </w:r>
      <w:r>
        <w:rPr>
          <w:spacing w:val="-1"/>
        </w:rPr>
        <w:t>after</w:t>
      </w:r>
      <w:r>
        <w:t xml:space="preserve"> </w:t>
      </w:r>
      <w:r>
        <w:rPr>
          <w:spacing w:val="-2"/>
        </w:rPr>
        <w:t>we</w:t>
      </w:r>
      <w:r>
        <w:rPr>
          <w:spacing w:val="1"/>
        </w:rPr>
        <w:t xml:space="preserve"> </w:t>
      </w:r>
      <w:r>
        <w:rPr>
          <w:spacing w:val="-1"/>
        </w:rPr>
        <w:t>had</w:t>
      </w:r>
      <w:r>
        <w:t xml:space="preserve"> </w:t>
      </w:r>
      <w:r>
        <w:rPr>
          <w:spacing w:val="-1"/>
        </w:rPr>
        <w:t>inoculated the</w:t>
      </w:r>
      <w:r>
        <w:t xml:space="preserve"> </w:t>
      </w:r>
      <w:r>
        <w:rPr>
          <w:spacing w:val="-1"/>
        </w:rPr>
        <w:t>children</w:t>
      </w:r>
      <w:r>
        <w:t xml:space="preserve"> </w:t>
      </w:r>
      <w:r>
        <w:rPr>
          <w:spacing w:val="-1"/>
        </w:rPr>
        <w:t>for</w:t>
      </w:r>
      <w:r>
        <w:t xml:space="preserve"> </w:t>
      </w:r>
      <w:r>
        <w:rPr>
          <w:spacing w:val="-1"/>
        </w:rPr>
        <w:t>polio, and</w:t>
      </w:r>
      <w:r>
        <w:rPr>
          <w:spacing w:val="22"/>
        </w:rPr>
        <w:t xml:space="preserve"> </w:t>
      </w:r>
      <w:r>
        <w:rPr>
          <w:spacing w:val="-1"/>
        </w:rPr>
        <w:t>this</w:t>
      </w:r>
      <w:r>
        <w:rPr>
          <w:spacing w:val="-2"/>
        </w:rPr>
        <w:t xml:space="preserve"> </w:t>
      </w:r>
      <w:r>
        <w:rPr>
          <w:spacing w:val="-1"/>
        </w:rPr>
        <w:t>old man came</w:t>
      </w:r>
      <w:r>
        <w:rPr>
          <w:spacing w:val="1"/>
        </w:rPr>
        <w:t xml:space="preserve"> </w:t>
      </w:r>
      <w:r>
        <w:rPr>
          <w:spacing w:val="-1"/>
        </w:rPr>
        <w:t>running</w:t>
      </w:r>
      <w:r>
        <w:t xml:space="preserve"> </w:t>
      </w:r>
      <w:r>
        <w:rPr>
          <w:spacing w:val="-1"/>
        </w:rPr>
        <w:t>after</w:t>
      </w:r>
      <w:r>
        <w:rPr>
          <w:spacing w:val="1"/>
        </w:rPr>
        <w:t xml:space="preserve"> </w:t>
      </w:r>
      <w:r>
        <w:rPr>
          <w:spacing w:val="-1"/>
        </w:rPr>
        <w:t>us, and he</w:t>
      </w:r>
      <w:r>
        <w:rPr>
          <w:spacing w:val="1"/>
        </w:rPr>
        <w:t xml:space="preserve"> </w:t>
      </w:r>
      <w:r>
        <w:rPr>
          <w:spacing w:val="-2"/>
        </w:rPr>
        <w:t xml:space="preserve">was </w:t>
      </w:r>
      <w:r>
        <w:rPr>
          <w:spacing w:val="-1"/>
        </w:rPr>
        <w:t>crying.</w:t>
      </w:r>
      <w:r>
        <w:rPr>
          <w:spacing w:val="-2"/>
        </w:rPr>
        <w:t xml:space="preserve"> </w:t>
      </w:r>
      <w:r>
        <w:rPr>
          <w:spacing w:val="-1"/>
        </w:rPr>
        <w:t>He</w:t>
      </w:r>
      <w:r>
        <w:t xml:space="preserve"> </w:t>
      </w:r>
      <w:r>
        <w:rPr>
          <w:spacing w:val="-2"/>
        </w:rPr>
        <w:t>couldn't</w:t>
      </w:r>
      <w:r>
        <w:rPr>
          <w:spacing w:val="47"/>
        </w:rPr>
        <w:t xml:space="preserve"> </w:t>
      </w:r>
      <w:r>
        <w:rPr>
          <w:spacing w:val="-1"/>
        </w:rPr>
        <w:t>see.</w:t>
      </w:r>
      <w:r>
        <w:rPr>
          <w:spacing w:val="-2"/>
        </w:rPr>
        <w:t xml:space="preserve"> </w:t>
      </w:r>
      <w:r>
        <w:t xml:space="preserve">We </w:t>
      </w:r>
      <w:r>
        <w:rPr>
          <w:spacing w:val="-1"/>
        </w:rPr>
        <w:t>went</w:t>
      </w:r>
      <w:r>
        <w:rPr>
          <w:spacing w:val="-2"/>
        </w:rPr>
        <w:t xml:space="preserve"> </w:t>
      </w:r>
      <w:r>
        <w:rPr>
          <w:spacing w:val="-1"/>
        </w:rPr>
        <w:t>there,</w:t>
      </w:r>
      <w:r>
        <w:rPr>
          <w:spacing w:val="-2"/>
        </w:rPr>
        <w:t xml:space="preserve"> </w:t>
      </w:r>
      <w:r>
        <w:rPr>
          <w:spacing w:val="-1"/>
        </w:rPr>
        <w:t>and</w:t>
      </w:r>
      <w:r>
        <w:rPr>
          <w:spacing w:val="-2"/>
        </w:rPr>
        <w:t xml:space="preserve"> </w:t>
      </w:r>
      <w:r>
        <w:rPr>
          <w:spacing w:val="-1"/>
        </w:rPr>
        <w:t>they</w:t>
      </w:r>
      <w:r>
        <w:rPr>
          <w:spacing w:val="1"/>
        </w:rPr>
        <w:t xml:space="preserve"> </w:t>
      </w:r>
      <w:r>
        <w:t>had</w:t>
      </w:r>
      <w:r>
        <w:rPr>
          <w:spacing w:val="-2"/>
        </w:rPr>
        <w:t xml:space="preserve"> come</w:t>
      </w:r>
      <w:r>
        <w:rPr>
          <w:spacing w:val="1"/>
        </w:rPr>
        <w:t xml:space="preserve"> </w:t>
      </w:r>
      <w:r>
        <w:t>and</w:t>
      </w:r>
      <w:r>
        <w:rPr>
          <w:spacing w:val="-1"/>
        </w:rPr>
        <w:t xml:space="preserve"> hacked</w:t>
      </w:r>
      <w:r>
        <w:rPr>
          <w:spacing w:val="-2"/>
        </w:rPr>
        <w:t xml:space="preserve"> </w:t>
      </w:r>
      <w:r>
        <w:rPr>
          <w:spacing w:val="-1"/>
        </w:rPr>
        <w:t>off</w:t>
      </w:r>
      <w:r>
        <w:rPr>
          <w:spacing w:val="-2"/>
        </w:rPr>
        <w:t xml:space="preserve"> </w:t>
      </w:r>
      <w:r>
        <w:rPr>
          <w:spacing w:val="-1"/>
        </w:rPr>
        <w:t>every</w:t>
      </w:r>
      <w:r>
        <w:rPr>
          <w:spacing w:val="34"/>
        </w:rPr>
        <w:t xml:space="preserve"> </w:t>
      </w:r>
      <w:r>
        <w:rPr>
          <w:spacing w:val="-1"/>
        </w:rPr>
        <w:t xml:space="preserve">inoculated </w:t>
      </w:r>
      <w:r>
        <w:rPr>
          <w:spacing w:val="-2"/>
        </w:rPr>
        <w:t>arm.</w:t>
      </w:r>
      <w:r>
        <w:rPr>
          <w:spacing w:val="1"/>
        </w:rPr>
        <w:t xml:space="preserve"> </w:t>
      </w:r>
      <w:r>
        <w:rPr>
          <w:spacing w:val="-1"/>
        </w:rPr>
        <w:t>There</w:t>
      </w:r>
      <w:r>
        <w:t xml:space="preserve"> </w:t>
      </w:r>
      <w:r>
        <w:rPr>
          <w:spacing w:val="-1"/>
        </w:rPr>
        <w:t>they</w:t>
      </w:r>
      <w:r>
        <w:t xml:space="preserve"> </w:t>
      </w:r>
      <w:r>
        <w:rPr>
          <w:spacing w:val="-1"/>
        </w:rPr>
        <w:t>were</w:t>
      </w:r>
      <w:r>
        <w:rPr>
          <w:spacing w:val="1"/>
        </w:rPr>
        <w:t xml:space="preserve"> </w:t>
      </w:r>
      <w:r>
        <w:rPr>
          <w:spacing w:val="-1"/>
        </w:rPr>
        <w:t xml:space="preserve">in </w:t>
      </w:r>
      <w:r>
        <w:t>a</w:t>
      </w:r>
      <w:r>
        <w:rPr>
          <w:spacing w:val="-1"/>
        </w:rPr>
        <w:t xml:space="preserve"> pile--a</w:t>
      </w:r>
      <w:r>
        <w:rPr>
          <w:spacing w:val="1"/>
        </w:rPr>
        <w:t xml:space="preserve"> </w:t>
      </w:r>
      <w:r>
        <w:rPr>
          <w:spacing w:val="-1"/>
        </w:rPr>
        <w:t>pile</w:t>
      </w:r>
      <w:r>
        <w:t xml:space="preserve"> </w:t>
      </w:r>
      <w:r>
        <w:rPr>
          <w:spacing w:val="-1"/>
        </w:rPr>
        <w:t>of</w:t>
      </w:r>
      <w:r>
        <w:t xml:space="preserve"> </w:t>
      </w:r>
      <w:r>
        <w:rPr>
          <w:spacing w:val="-1"/>
        </w:rPr>
        <w:t>little</w:t>
      </w:r>
      <w:r>
        <w:t xml:space="preserve"> </w:t>
      </w:r>
      <w:r>
        <w:rPr>
          <w:spacing w:val="-2"/>
        </w:rPr>
        <w:t>arms.</w:t>
      </w:r>
      <w:r>
        <w:t xml:space="preserve"> </w:t>
      </w:r>
      <w:r>
        <w:rPr>
          <w:spacing w:val="-1"/>
        </w:rPr>
        <w:t>And</w:t>
      </w:r>
      <w:r>
        <w:t xml:space="preserve"> I</w:t>
      </w:r>
      <w:r>
        <w:rPr>
          <w:spacing w:val="33"/>
        </w:rPr>
        <w:t xml:space="preserve"> </w:t>
      </w:r>
      <w:r>
        <w:rPr>
          <w:spacing w:val="-1"/>
        </w:rPr>
        <w:t>remember...I...I...I</w:t>
      </w:r>
      <w:r>
        <w:t xml:space="preserve"> </w:t>
      </w:r>
      <w:r>
        <w:rPr>
          <w:spacing w:val="-1"/>
        </w:rPr>
        <w:t>cried,</w:t>
      </w:r>
      <w:r>
        <w:rPr>
          <w:spacing w:val="-2"/>
        </w:rPr>
        <w:t xml:space="preserve"> </w:t>
      </w:r>
      <w:r>
        <w:t>I</w:t>
      </w:r>
      <w:r>
        <w:rPr>
          <w:spacing w:val="1"/>
        </w:rPr>
        <w:t xml:space="preserve"> </w:t>
      </w:r>
      <w:r>
        <w:rPr>
          <w:spacing w:val="-2"/>
        </w:rPr>
        <w:t>wept</w:t>
      </w:r>
      <w:r>
        <w:rPr>
          <w:spacing w:val="2"/>
        </w:rPr>
        <w:t xml:space="preserve"> </w:t>
      </w:r>
      <w:r>
        <w:rPr>
          <w:spacing w:val="-1"/>
        </w:rPr>
        <w:t>like</w:t>
      </w:r>
      <w:r>
        <w:t xml:space="preserve"> </w:t>
      </w:r>
      <w:r>
        <w:rPr>
          <w:spacing w:val="-2"/>
        </w:rPr>
        <w:t>some</w:t>
      </w:r>
      <w:r>
        <w:t xml:space="preserve"> </w:t>
      </w:r>
      <w:r>
        <w:rPr>
          <w:spacing w:val="-1"/>
        </w:rPr>
        <w:t xml:space="preserve">grandmother. </w:t>
      </w:r>
      <w:r>
        <w:t xml:space="preserve">I </w:t>
      </w:r>
      <w:r>
        <w:rPr>
          <w:spacing w:val="-1"/>
        </w:rPr>
        <w:t>wanted</w:t>
      </w:r>
      <w:r>
        <w:rPr>
          <w:spacing w:val="-3"/>
        </w:rPr>
        <w:t xml:space="preserve"> </w:t>
      </w:r>
      <w:r>
        <w:t>to</w:t>
      </w:r>
      <w:r>
        <w:rPr>
          <w:spacing w:val="67"/>
        </w:rPr>
        <w:t xml:space="preserve"> </w:t>
      </w:r>
      <w:r>
        <w:rPr>
          <w:spacing w:val="-1"/>
        </w:rPr>
        <w:t>tear</w:t>
      </w:r>
      <w:r>
        <w:t xml:space="preserve"> </w:t>
      </w:r>
      <w:r>
        <w:rPr>
          <w:spacing w:val="-1"/>
        </w:rPr>
        <w:t>my</w:t>
      </w:r>
      <w:r>
        <w:rPr>
          <w:spacing w:val="-2"/>
        </w:rPr>
        <w:t xml:space="preserve"> </w:t>
      </w:r>
      <w:r>
        <w:rPr>
          <w:spacing w:val="-1"/>
        </w:rPr>
        <w:t>teeth</w:t>
      </w:r>
      <w:r>
        <w:t xml:space="preserve"> </w:t>
      </w:r>
      <w:r>
        <w:rPr>
          <w:spacing w:val="-1"/>
        </w:rPr>
        <w:t xml:space="preserve">out, </w:t>
      </w:r>
      <w:r>
        <w:t xml:space="preserve">I </w:t>
      </w:r>
      <w:r>
        <w:rPr>
          <w:spacing w:val="-2"/>
        </w:rPr>
        <w:t>didn't</w:t>
      </w:r>
      <w:r>
        <w:rPr>
          <w:spacing w:val="2"/>
        </w:rPr>
        <w:t xml:space="preserve"> </w:t>
      </w:r>
      <w:r>
        <w:rPr>
          <w:spacing w:val="-1"/>
        </w:rPr>
        <w:t>know</w:t>
      </w:r>
      <w:r>
        <w:rPr>
          <w:spacing w:val="-2"/>
        </w:rPr>
        <w:t xml:space="preserve"> what</w:t>
      </w:r>
      <w:r>
        <w:t xml:space="preserve"> I </w:t>
      </w:r>
      <w:r>
        <w:rPr>
          <w:spacing w:val="-1"/>
        </w:rPr>
        <w:t>wanted to</w:t>
      </w:r>
      <w:r>
        <w:rPr>
          <w:spacing w:val="-2"/>
        </w:rPr>
        <w:t xml:space="preserve"> </w:t>
      </w:r>
      <w:r>
        <w:rPr>
          <w:spacing w:val="-1"/>
        </w:rPr>
        <w:t>do. And</w:t>
      </w:r>
      <w:r>
        <w:t xml:space="preserve"> I </w:t>
      </w:r>
      <w:r>
        <w:rPr>
          <w:spacing w:val="-1"/>
        </w:rPr>
        <w:t>want</w:t>
      </w:r>
      <w:r>
        <w:rPr>
          <w:spacing w:val="1"/>
        </w:rPr>
        <w:t xml:space="preserve"> </w:t>
      </w:r>
      <w:r>
        <w:rPr>
          <w:spacing w:val="-1"/>
        </w:rPr>
        <w:t>to</w:t>
      </w:r>
      <w:r>
        <w:rPr>
          <w:spacing w:val="36"/>
        </w:rPr>
        <w:t xml:space="preserve"> </w:t>
      </w:r>
      <w:r>
        <w:rPr>
          <w:spacing w:val="-1"/>
        </w:rPr>
        <w:t>remember</w:t>
      </w:r>
      <w:r>
        <w:rPr>
          <w:spacing w:val="1"/>
        </w:rPr>
        <w:t xml:space="preserve"> </w:t>
      </w:r>
      <w:r>
        <w:rPr>
          <w:spacing w:val="-1"/>
        </w:rPr>
        <w:t xml:space="preserve">it, </w:t>
      </w:r>
      <w:r>
        <w:t>I</w:t>
      </w:r>
      <w:r>
        <w:rPr>
          <w:spacing w:val="-1"/>
        </w:rPr>
        <w:t xml:space="preserve"> never</w:t>
      </w:r>
      <w:r>
        <w:rPr>
          <w:spacing w:val="1"/>
        </w:rPr>
        <w:t xml:space="preserve"> </w:t>
      </w:r>
      <w:r>
        <w:rPr>
          <w:spacing w:val="-1"/>
        </w:rPr>
        <w:t xml:space="preserve">want </w:t>
      </w:r>
      <w:r>
        <w:t xml:space="preserve">to </w:t>
      </w:r>
      <w:r>
        <w:rPr>
          <w:spacing w:val="-1"/>
        </w:rPr>
        <w:t>forget.</w:t>
      </w:r>
    </w:p>
    <w:p w:rsidR="00743C02" w:rsidRDefault="001F2438">
      <w:pPr>
        <w:pStyle w:val="Corpodetexto"/>
        <w:ind w:right="135"/>
      </w:pPr>
      <w:r>
        <w:rPr>
          <w:spacing w:val="-1"/>
        </w:rPr>
        <w:t>And then</w:t>
      </w:r>
      <w:r>
        <w:t xml:space="preserve"> I</w:t>
      </w:r>
      <w:r>
        <w:rPr>
          <w:spacing w:val="-1"/>
        </w:rPr>
        <w:t xml:space="preserve"> realized--like </w:t>
      </w:r>
      <w:r>
        <w:t>I</w:t>
      </w:r>
      <w:r>
        <w:rPr>
          <w:spacing w:val="1"/>
        </w:rPr>
        <w:t xml:space="preserve"> </w:t>
      </w:r>
      <w:r>
        <w:rPr>
          <w:spacing w:val="-2"/>
        </w:rPr>
        <w:t>was</w:t>
      </w:r>
      <w:r>
        <w:t xml:space="preserve"> </w:t>
      </w:r>
      <w:r>
        <w:rPr>
          <w:spacing w:val="-1"/>
        </w:rPr>
        <w:t>shot...like</w:t>
      </w:r>
      <w:r>
        <w:t xml:space="preserve"> I </w:t>
      </w:r>
      <w:r>
        <w:rPr>
          <w:spacing w:val="-2"/>
        </w:rPr>
        <w:t>was</w:t>
      </w:r>
      <w:r>
        <w:t xml:space="preserve"> </w:t>
      </w:r>
      <w:r>
        <w:rPr>
          <w:spacing w:val="-1"/>
        </w:rPr>
        <w:t>shot</w:t>
      </w:r>
      <w:r>
        <w:rPr>
          <w:spacing w:val="1"/>
        </w:rPr>
        <w:t xml:space="preserve"> </w:t>
      </w:r>
      <w:r>
        <w:rPr>
          <w:spacing w:val="-1"/>
        </w:rPr>
        <w:t xml:space="preserve">with </w:t>
      </w:r>
      <w:r>
        <w:t>a</w:t>
      </w:r>
      <w:r>
        <w:rPr>
          <w:spacing w:val="21"/>
        </w:rPr>
        <w:t xml:space="preserve"> </w:t>
      </w:r>
      <w:r>
        <w:rPr>
          <w:spacing w:val="-1"/>
        </w:rPr>
        <w:t>diamond...a diamond</w:t>
      </w:r>
      <w:r>
        <w:t xml:space="preserve"> </w:t>
      </w:r>
      <w:r>
        <w:rPr>
          <w:spacing w:val="-1"/>
        </w:rPr>
        <w:t>bullet right through</w:t>
      </w:r>
      <w:r>
        <w:t xml:space="preserve"> my</w:t>
      </w:r>
      <w:r>
        <w:rPr>
          <w:spacing w:val="-2"/>
        </w:rPr>
        <w:t xml:space="preserve"> </w:t>
      </w:r>
      <w:r>
        <w:t>forehead.</w:t>
      </w:r>
    </w:p>
    <w:p w:rsidR="00743C02" w:rsidRDefault="001F2438">
      <w:pPr>
        <w:pStyle w:val="Corpodetexto"/>
        <w:ind w:right="144"/>
      </w:pPr>
      <w:r>
        <w:t>And I</w:t>
      </w:r>
      <w:r>
        <w:rPr>
          <w:spacing w:val="-1"/>
        </w:rPr>
        <w:t xml:space="preserve"> thought, "My</w:t>
      </w:r>
      <w:r>
        <w:rPr>
          <w:spacing w:val="-2"/>
        </w:rPr>
        <w:t xml:space="preserve"> </w:t>
      </w:r>
      <w:r>
        <w:t>God,</w:t>
      </w:r>
      <w:r>
        <w:rPr>
          <w:spacing w:val="-2"/>
        </w:rPr>
        <w:t xml:space="preserve"> </w:t>
      </w:r>
      <w:r>
        <w:t>the</w:t>
      </w:r>
      <w:r>
        <w:rPr>
          <w:spacing w:val="-1"/>
        </w:rPr>
        <w:t xml:space="preserve"> genius</w:t>
      </w:r>
      <w:r>
        <w:rPr>
          <w:spacing w:val="1"/>
        </w:rPr>
        <w:t xml:space="preserve"> </w:t>
      </w:r>
      <w:r>
        <w:t>of</w:t>
      </w:r>
      <w:r>
        <w:rPr>
          <w:spacing w:val="-1"/>
        </w:rPr>
        <w:t xml:space="preserve"> </w:t>
      </w:r>
      <w:r>
        <w:t>that,</w:t>
      </w:r>
      <w:r>
        <w:rPr>
          <w:spacing w:val="-2"/>
        </w:rPr>
        <w:t xml:space="preserve"> </w:t>
      </w:r>
      <w:r>
        <w:t>the</w:t>
      </w:r>
      <w:r>
        <w:rPr>
          <w:spacing w:val="-1"/>
        </w:rPr>
        <w:t xml:space="preserve"> genius, </w:t>
      </w:r>
      <w:r>
        <w:t>the</w:t>
      </w:r>
      <w:r>
        <w:rPr>
          <w:spacing w:val="-1"/>
        </w:rPr>
        <w:t xml:space="preserve"> will</w:t>
      </w:r>
      <w:r>
        <w:t xml:space="preserve"> to</w:t>
      </w:r>
      <w:r>
        <w:rPr>
          <w:spacing w:val="43"/>
        </w:rPr>
        <w:t xml:space="preserve"> </w:t>
      </w:r>
      <w:r>
        <w:rPr>
          <w:spacing w:val="-1"/>
        </w:rPr>
        <w:t>do that." Perfect, genuine, complete,</w:t>
      </w:r>
      <w:r>
        <w:rPr>
          <w:spacing w:val="-2"/>
        </w:rPr>
        <w:t xml:space="preserve"> </w:t>
      </w:r>
      <w:r>
        <w:rPr>
          <w:spacing w:val="-1"/>
        </w:rPr>
        <w:t>crystalline, pure. And then</w:t>
      </w:r>
      <w:r>
        <w:t xml:space="preserve"> I</w:t>
      </w:r>
      <w:r>
        <w:rPr>
          <w:spacing w:val="33"/>
        </w:rPr>
        <w:t xml:space="preserve"> </w:t>
      </w:r>
      <w:r>
        <w:rPr>
          <w:spacing w:val="-1"/>
        </w:rPr>
        <w:t>realized</w:t>
      </w:r>
      <w:r>
        <w:rPr>
          <w:spacing w:val="-3"/>
        </w:rPr>
        <w:t xml:space="preserve"> </w:t>
      </w:r>
      <w:r>
        <w:rPr>
          <w:spacing w:val="-1"/>
        </w:rPr>
        <w:t>they</w:t>
      </w:r>
      <w:r>
        <w:rPr>
          <w:spacing w:val="-2"/>
        </w:rPr>
        <w:t xml:space="preserve"> </w:t>
      </w:r>
      <w:r>
        <w:rPr>
          <w:spacing w:val="-1"/>
        </w:rPr>
        <w:t>could</w:t>
      </w:r>
      <w:r>
        <w:t xml:space="preserve"> </w:t>
      </w:r>
      <w:r>
        <w:rPr>
          <w:spacing w:val="-1"/>
        </w:rPr>
        <w:t>stand that--these</w:t>
      </w:r>
      <w:r>
        <w:rPr>
          <w:spacing w:val="1"/>
        </w:rPr>
        <w:t xml:space="preserve"> </w:t>
      </w:r>
      <w:r>
        <w:rPr>
          <w:spacing w:val="-1"/>
        </w:rPr>
        <w:t>were not</w:t>
      </w:r>
      <w:r>
        <w:t xml:space="preserve"> </w:t>
      </w:r>
      <w:r>
        <w:rPr>
          <w:spacing w:val="-1"/>
        </w:rPr>
        <w:t>monsters,</w:t>
      </w:r>
      <w:r>
        <w:rPr>
          <w:spacing w:val="-2"/>
        </w:rPr>
        <w:t xml:space="preserve"> </w:t>
      </w:r>
      <w:r>
        <w:rPr>
          <w:spacing w:val="-1"/>
        </w:rPr>
        <w:t>these</w:t>
      </w:r>
      <w:r>
        <w:t xml:space="preserve"> </w:t>
      </w:r>
      <w:r>
        <w:rPr>
          <w:spacing w:val="-1"/>
        </w:rPr>
        <w:t>were</w:t>
      </w:r>
      <w:r>
        <w:rPr>
          <w:spacing w:val="71"/>
        </w:rPr>
        <w:t xml:space="preserve"> </w:t>
      </w:r>
      <w:r>
        <w:rPr>
          <w:spacing w:val="-1"/>
        </w:rPr>
        <w:t>men, trained</w:t>
      </w:r>
      <w:r>
        <w:t xml:space="preserve"> </w:t>
      </w:r>
      <w:r>
        <w:rPr>
          <w:spacing w:val="-1"/>
        </w:rPr>
        <w:t>cadres,</w:t>
      </w:r>
      <w:r>
        <w:rPr>
          <w:spacing w:val="-2"/>
        </w:rPr>
        <w:t xml:space="preserve"> </w:t>
      </w:r>
      <w:r>
        <w:rPr>
          <w:spacing w:val="-1"/>
        </w:rPr>
        <w:t>these</w:t>
      </w:r>
      <w:r>
        <w:t xml:space="preserve"> </w:t>
      </w:r>
      <w:r>
        <w:rPr>
          <w:spacing w:val="-1"/>
        </w:rPr>
        <w:t>men</w:t>
      </w:r>
      <w:r>
        <w:t xml:space="preserve"> </w:t>
      </w:r>
      <w:r>
        <w:rPr>
          <w:spacing w:val="-1"/>
        </w:rPr>
        <w:t>who</w:t>
      </w:r>
      <w:r>
        <w:t xml:space="preserve"> </w:t>
      </w:r>
      <w:r>
        <w:rPr>
          <w:spacing w:val="-1"/>
        </w:rPr>
        <w:t>fought</w:t>
      </w:r>
      <w:r>
        <w:t xml:space="preserve"> </w:t>
      </w:r>
      <w:r>
        <w:rPr>
          <w:spacing w:val="-1"/>
        </w:rPr>
        <w:t>with their hearts,</w:t>
      </w:r>
      <w:r>
        <w:t xml:space="preserve"> </w:t>
      </w:r>
      <w:r>
        <w:rPr>
          <w:spacing w:val="-2"/>
        </w:rPr>
        <w:t>who</w:t>
      </w:r>
      <w:r>
        <w:rPr>
          <w:spacing w:val="55"/>
        </w:rPr>
        <w:t xml:space="preserve"> </w:t>
      </w:r>
      <w:r>
        <w:rPr>
          <w:spacing w:val="-1"/>
        </w:rPr>
        <w:t>have</w:t>
      </w:r>
      <w:r>
        <w:t xml:space="preserve"> </w:t>
      </w:r>
      <w:r>
        <w:rPr>
          <w:spacing w:val="-1"/>
        </w:rPr>
        <w:t>families,</w:t>
      </w:r>
      <w:r>
        <w:rPr>
          <w:spacing w:val="1"/>
        </w:rPr>
        <w:t xml:space="preserve"> </w:t>
      </w:r>
      <w:r>
        <w:rPr>
          <w:spacing w:val="-2"/>
        </w:rPr>
        <w:t>who</w:t>
      </w:r>
      <w:r>
        <w:t xml:space="preserve"> </w:t>
      </w:r>
      <w:r>
        <w:rPr>
          <w:spacing w:val="-1"/>
        </w:rPr>
        <w:t>have</w:t>
      </w:r>
      <w:r>
        <w:t xml:space="preserve"> </w:t>
      </w:r>
      <w:r>
        <w:rPr>
          <w:spacing w:val="-1"/>
        </w:rPr>
        <w:t>children,</w:t>
      </w:r>
      <w:r>
        <w:t xml:space="preserve"> </w:t>
      </w:r>
      <w:r>
        <w:rPr>
          <w:spacing w:val="-1"/>
        </w:rPr>
        <w:t>who</w:t>
      </w:r>
      <w:r>
        <w:rPr>
          <w:spacing w:val="-2"/>
        </w:rPr>
        <w:t xml:space="preserve"> </w:t>
      </w:r>
      <w:r>
        <w:rPr>
          <w:spacing w:val="-1"/>
        </w:rPr>
        <w:t>are</w:t>
      </w:r>
      <w:r>
        <w:rPr>
          <w:spacing w:val="1"/>
        </w:rPr>
        <w:t xml:space="preserve"> </w:t>
      </w:r>
      <w:r>
        <w:rPr>
          <w:spacing w:val="-1"/>
        </w:rPr>
        <w:t>filled</w:t>
      </w:r>
      <w:r>
        <w:rPr>
          <w:spacing w:val="-2"/>
        </w:rPr>
        <w:t xml:space="preserve"> </w:t>
      </w:r>
      <w:r>
        <w:rPr>
          <w:spacing w:val="-1"/>
        </w:rPr>
        <w:t>with</w:t>
      </w:r>
      <w:r>
        <w:t xml:space="preserve"> </w:t>
      </w:r>
      <w:r>
        <w:rPr>
          <w:spacing w:val="-1"/>
        </w:rPr>
        <w:t>love--that</w:t>
      </w:r>
      <w:r>
        <w:rPr>
          <w:spacing w:val="-2"/>
        </w:rPr>
        <w:t xml:space="preserve"> </w:t>
      </w:r>
      <w:r>
        <w:rPr>
          <w:spacing w:val="-1"/>
        </w:rPr>
        <w:t>they</w:t>
      </w:r>
      <w:r>
        <w:rPr>
          <w:spacing w:val="37"/>
        </w:rPr>
        <w:t xml:space="preserve"> </w:t>
      </w:r>
      <w:r>
        <w:t>had</w:t>
      </w:r>
      <w:r>
        <w:rPr>
          <w:spacing w:val="-1"/>
        </w:rPr>
        <w:t xml:space="preserve"> </w:t>
      </w:r>
      <w:r>
        <w:t xml:space="preserve">this </w:t>
      </w:r>
      <w:r>
        <w:rPr>
          <w:spacing w:val="-1"/>
        </w:rPr>
        <w:t>strength,</w:t>
      </w:r>
      <w:r>
        <w:rPr>
          <w:spacing w:val="-2"/>
        </w:rPr>
        <w:t xml:space="preserve"> </w:t>
      </w:r>
      <w:r>
        <w:t xml:space="preserve">the </w:t>
      </w:r>
      <w:r>
        <w:rPr>
          <w:spacing w:val="-1"/>
        </w:rPr>
        <w:t xml:space="preserve">strength </w:t>
      </w:r>
      <w:r>
        <w:t>to</w:t>
      </w:r>
      <w:r>
        <w:rPr>
          <w:spacing w:val="-1"/>
        </w:rPr>
        <w:t xml:space="preserve"> do </w:t>
      </w:r>
      <w:r>
        <w:t>that. If I</w:t>
      </w:r>
      <w:r>
        <w:rPr>
          <w:spacing w:val="-1"/>
        </w:rPr>
        <w:t xml:space="preserve"> </w:t>
      </w:r>
      <w:r>
        <w:t>had</w:t>
      </w:r>
      <w:r>
        <w:rPr>
          <w:spacing w:val="-3"/>
        </w:rPr>
        <w:t xml:space="preserve"> </w:t>
      </w:r>
      <w:r>
        <w:t>ten divisions of</w:t>
      </w:r>
      <w:r>
        <w:rPr>
          <w:spacing w:val="29"/>
        </w:rPr>
        <w:t xml:space="preserve"> </w:t>
      </w:r>
      <w:r>
        <w:rPr>
          <w:spacing w:val="-1"/>
        </w:rPr>
        <w:t>those</w:t>
      </w:r>
      <w:r>
        <w:t xml:space="preserve"> </w:t>
      </w:r>
      <w:r>
        <w:rPr>
          <w:spacing w:val="-1"/>
        </w:rPr>
        <w:t>men,</w:t>
      </w:r>
      <w:r>
        <w:rPr>
          <w:spacing w:val="-2"/>
        </w:rPr>
        <w:t xml:space="preserve"> </w:t>
      </w:r>
      <w:r>
        <w:rPr>
          <w:spacing w:val="-1"/>
        </w:rPr>
        <w:t>then our troubles here</w:t>
      </w:r>
      <w:r>
        <w:t xml:space="preserve"> </w:t>
      </w:r>
      <w:r>
        <w:rPr>
          <w:spacing w:val="-2"/>
        </w:rPr>
        <w:t>would</w:t>
      </w:r>
      <w:r>
        <w:t xml:space="preserve"> be</w:t>
      </w:r>
      <w:r>
        <w:rPr>
          <w:spacing w:val="-1"/>
        </w:rPr>
        <w:t xml:space="preserve"> </w:t>
      </w:r>
      <w:r>
        <w:t>over very</w:t>
      </w:r>
      <w:r>
        <w:rPr>
          <w:spacing w:val="-2"/>
        </w:rPr>
        <w:t xml:space="preserve"> </w:t>
      </w:r>
      <w:r>
        <w:rPr>
          <w:spacing w:val="-1"/>
        </w:rPr>
        <w:t>quickly.</w:t>
      </w:r>
      <w:r>
        <w:t xml:space="preserve"> You</w:t>
      </w:r>
      <w:r>
        <w:rPr>
          <w:spacing w:val="47"/>
        </w:rPr>
        <w:t xml:space="preserve"> </w:t>
      </w:r>
      <w:r>
        <w:rPr>
          <w:spacing w:val="-1"/>
        </w:rPr>
        <w:t xml:space="preserve">have </w:t>
      </w:r>
      <w:r>
        <w:t>to</w:t>
      </w:r>
      <w:r>
        <w:rPr>
          <w:spacing w:val="-1"/>
        </w:rPr>
        <w:t xml:space="preserve"> have</w:t>
      </w:r>
      <w:r>
        <w:t xml:space="preserve"> </w:t>
      </w:r>
      <w:r>
        <w:rPr>
          <w:spacing w:val="-1"/>
        </w:rPr>
        <w:t>men</w:t>
      </w:r>
      <w:r>
        <w:rPr>
          <w:spacing w:val="2"/>
        </w:rPr>
        <w:t xml:space="preserve"> </w:t>
      </w:r>
      <w:r>
        <w:rPr>
          <w:spacing w:val="-1"/>
        </w:rPr>
        <w:t>who are</w:t>
      </w:r>
      <w:r>
        <w:rPr>
          <w:spacing w:val="1"/>
        </w:rPr>
        <w:t xml:space="preserve"> </w:t>
      </w:r>
      <w:r>
        <w:rPr>
          <w:spacing w:val="-1"/>
        </w:rPr>
        <w:t>moral</w:t>
      </w:r>
      <w:r>
        <w:rPr>
          <w:spacing w:val="-2"/>
        </w:rPr>
        <w:t xml:space="preserve"> </w:t>
      </w:r>
      <w:r>
        <w:rPr>
          <w:spacing w:val="-1"/>
        </w:rPr>
        <w:t>and at the</w:t>
      </w:r>
      <w:r>
        <w:t xml:space="preserve"> </w:t>
      </w:r>
      <w:r>
        <w:rPr>
          <w:spacing w:val="-2"/>
        </w:rPr>
        <w:t>same</w:t>
      </w:r>
      <w:r>
        <w:rPr>
          <w:spacing w:val="1"/>
        </w:rPr>
        <w:t xml:space="preserve"> </w:t>
      </w:r>
      <w:r>
        <w:rPr>
          <w:spacing w:val="-1"/>
        </w:rPr>
        <w:t>time</w:t>
      </w:r>
      <w:r>
        <w:rPr>
          <w:spacing w:val="1"/>
        </w:rPr>
        <w:t xml:space="preserve"> </w:t>
      </w:r>
      <w:r>
        <w:rPr>
          <w:spacing w:val="-1"/>
        </w:rPr>
        <w:t>were</w:t>
      </w:r>
      <w:r>
        <w:t xml:space="preserve"> </w:t>
      </w:r>
      <w:r>
        <w:rPr>
          <w:spacing w:val="-1"/>
        </w:rPr>
        <w:t>able</w:t>
      </w:r>
      <w:r>
        <w:t xml:space="preserve"> to</w:t>
      </w:r>
      <w:r>
        <w:rPr>
          <w:spacing w:val="33"/>
        </w:rPr>
        <w:t xml:space="preserve"> </w:t>
      </w:r>
      <w:r>
        <w:rPr>
          <w:spacing w:val="-1"/>
        </w:rPr>
        <w:t>utilize</w:t>
      </w:r>
      <w:r>
        <w:t xml:space="preserve"> </w:t>
      </w:r>
      <w:r>
        <w:rPr>
          <w:spacing w:val="-1"/>
        </w:rPr>
        <w:t xml:space="preserve">their </w:t>
      </w:r>
      <w:r>
        <w:rPr>
          <w:spacing w:val="-2"/>
        </w:rPr>
        <w:t xml:space="preserve">primordial </w:t>
      </w:r>
      <w:r>
        <w:rPr>
          <w:spacing w:val="-1"/>
        </w:rPr>
        <w:t>instincts to kill</w:t>
      </w:r>
      <w:r>
        <w:rPr>
          <w:spacing w:val="1"/>
        </w:rPr>
        <w:t xml:space="preserve"> </w:t>
      </w:r>
      <w:r>
        <w:rPr>
          <w:spacing w:val="-1"/>
        </w:rPr>
        <w:t>without</w:t>
      </w:r>
      <w:r>
        <w:t xml:space="preserve"> </w:t>
      </w:r>
      <w:r>
        <w:rPr>
          <w:spacing w:val="-1"/>
        </w:rPr>
        <w:t>feeling,</w:t>
      </w:r>
      <w:r>
        <w:t xml:space="preserve"> </w:t>
      </w:r>
      <w:r>
        <w:rPr>
          <w:spacing w:val="-2"/>
        </w:rPr>
        <w:t>without</w:t>
      </w:r>
      <w:r>
        <w:rPr>
          <w:spacing w:val="53"/>
        </w:rPr>
        <w:t xml:space="preserve"> </w:t>
      </w:r>
      <w:r>
        <w:rPr>
          <w:spacing w:val="-1"/>
        </w:rPr>
        <w:t>passion,</w:t>
      </w:r>
      <w:r>
        <w:t xml:space="preserve"> </w:t>
      </w:r>
      <w:r>
        <w:rPr>
          <w:spacing w:val="-2"/>
        </w:rPr>
        <w:t>without</w:t>
      </w:r>
      <w:r>
        <w:t xml:space="preserve"> </w:t>
      </w:r>
      <w:r>
        <w:rPr>
          <w:spacing w:val="-1"/>
        </w:rPr>
        <w:t>judgment--without</w:t>
      </w:r>
      <w:r>
        <w:t xml:space="preserve"> </w:t>
      </w:r>
      <w:r>
        <w:rPr>
          <w:spacing w:val="-1"/>
        </w:rPr>
        <w:t>judgment.</w:t>
      </w:r>
    </w:p>
    <w:p w:rsidR="00743C02" w:rsidRDefault="001F2438">
      <w:pPr>
        <w:pStyle w:val="Corpodetexto"/>
        <w:spacing w:before="120"/>
      </w:pPr>
      <w:r>
        <w:rPr>
          <w:spacing w:val="-1"/>
        </w:rPr>
        <w:t>Because</w:t>
      </w:r>
      <w:r>
        <w:rPr>
          <w:spacing w:val="1"/>
        </w:rPr>
        <w:t xml:space="preserve"> </w:t>
      </w:r>
      <w:r>
        <w:rPr>
          <w:spacing w:val="-1"/>
        </w:rPr>
        <w:t>it's</w:t>
      </w:r>
      <w:r>
        <w:t xml:space="preserve"> </w:t>
      </w:r>
      <w:r>
        <w:rPr>
          <w:spacing w:val="-1"/>
        </w:rPr>
        <w:t xml:space="preserve">judgment </w:t>
      </w:r>
      <w:r>
        <w:t xml:space="preserve">that </w:t>
      </w:r>
      <w:r>
        <w:rPr>
          <w:spacing w:val="-1"/>
        </w:rPr>
        <w:t>defeats</w:t>
      </w:r>
      <w:r>
        <w:t xml:space="preserve"> </w:t>
      </w:r>
      <w:r>
        <w:rPr>
          <w:spacing w:val="-2"/>
        </w:rPr>
        <w:t>us.</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lastRenderedPageBreak/>
        <w:t>I</w:t>
      </w:r>
      <w:r>
        <w:rPr>
          <w:spacing w:val="1"/>
        </w:rPr>
        <w:t xml:space="preserve"> </w:t>
      </w:r>
      <w:r>
        <w:rPr>
          <w:spacing w:val="-1"/>
        </w:rPr>
        <w:t>worry</w:t>
      </w:r>
      <w:r>
        <w:rPr>
          <w:spacing w:val="-3"/>
        </w:rPr>
        <w:t xml:space="preserve"> </w:t>
      </w:r>
      <w:r>
        <w:t>that</w:t>
      </w:r>
      <w:r>
        <w:rPr>
          <w:spacing w:val="-1"/>
        </w:rPr>
        <w:t xml:space="preserve"> my</w:t>
      </w:r>
      <w:r>
        <w:rPr>
          <w:spacing w:val="-2"/>
        </w:rPr>
        <w:t xml:space="preserve"> </w:t>
      </w:r>
      <w:r>
        <w:t xml:space="preserve">son </w:t>
      </w:r>
      <w:r>
        <w:rPr>
          <w:spacing w:val="-1"/>
        </w:rPr>
        <w:t>might</w:t>
      </w:r>
      <w:r>
        <w:t xml:space="preserve"> </w:t>
      </w:r>
      <w:r>
        <w:rPr>
          <w:spacing w:val="-1"/>
        </w:rPr>
        <w:t>not</w:t>
      </w:r>
      <w:r>
        <w:t xml:space="preserve"> </w:t>
      </w:r>
      <w:r>
        <w:rPr>
          <w:spacing w:val="-1"/>
        </w:rPr>
        <w:t>understand</w:t>
      </w:r>
      <w:r>
        <w:t xml:space="preserve"> </w:t>
      </w:r>
      <w:r>
        <w:rPr>
          <w:spacing w:val="-1"/>
        </w:rPr>
        <w:t>what</w:t>
      </w:r>
      <w:r>
        <w:t xml:space="preserve"> </w:t>
      </w:r>
      <w:r>
        <w:rPr>
          <w:spacing w:val="-2"/>
        </w:rPr>
        <w:t>I've</w:t>
      </w:r>
      <w:r>
        <w:t xml:space="preserve"> </w:t>
      </w:r>
      <w:r>
        <w:rPr>
          <w:spacing w:val="-1"/>
        </w:rPr>
        <w:t xml:space="preserve">tried </w:t>
      </w:r>
      <w:r>
        <w:t xml:space="preserve">to </w:t>
      </w:r>
      <w:r>
        <w:rPr>
          <w:spacing w:val="-1"/>
        </w:rPr>
        <w:t>be,</w:t>
      </w:r>
      <w:r>
        <w:rPr>
          <w:spacing w:val="-2"/>
        </w:rPr>
        <w:t xml:space="preserve"> </w:t>
      </w:r>
      <w:r>
        <w:t>and</w:t>
      </w:r>
      <w:r>
        <w:rPr>
          <w:spacing w:val="37"/>
        </w:rPr>
        <w:t xml:space="preserve"> </w:t>
      </w:r>
      <w:r>
        <w:rPr>
          <w:spacing w:val="-1"/>
        </w:rPr>
        <w:t xml:space="preserve">if </w:t>
      </w:r>
      <w:r>
        <w:t>I</w:t>
      </w:r>
      <w:r>
        <w:rPr>
          <w:spacing w:val="1"/>
        </w:rPr>
        <w:t xml:space="preserve"> </w:t>
      </w:r>
      <w:r>
        <w:rPr>
          <w:spacing w:val="-1"/>
        </w:rPr>
        <w:t>were</w:t>
      </w:r>
      <w:r>
        <w:t xml:space="preserve"> </w:t>
      </w:r>
      <w:r>
        <w:rPr>
          <w:spacing w:val="-1"/>
        </w:rPr>
        <w:t>to be</w:t>
      </w:r>
      <w:r>
        <w:t xml:space="preserve"> </w:t>
      </w:r>
      <w:r>
        <w:rPr>
          <w:spacing w:val="-1"/>
        </w:rPr>
        <w:t>killed,</w:t>
      </w:r>
      <w:r>
        <w:rPr>
          <w:spacing w:val="-2"/>
        </w:rPr>
        <w:t xml:space="preserve"> </w:t>
      </w:r>
      <w:r>
        <w:rPr>
          <w:spacing w:val="-1"/>
        </w:rPr>
        <w:t xml:space="preserve">Willard, </w:t>
      </w:r>
      <w:r>
        <w:t>I</w:t>
      </w:r>
      <w:r>
        <w:rPr>
          <w:spacing w:val="1"/>
        </w:rPr>
        <w:t xml:space="preserve"> </w:t>
      </w:r>
      <w:r>
        <w:rPr>
          <w:spacing w:val="-2"/>
        </w:rPr>
        <w:t>would</w:t>
      </w:r>
      <w:r>
        <w:rPr>
          <w:spacing w:val="-1"/>
        </w:rPr>
        <w:t xml:space="preserve"> </w:t>
      </w:r>
      <w:r>
        <w:rPr>
          <w:spacing w:val="-2"/>
        </w:rPr>
        <w:t>want</w:t>
      </w:r>
      <w:r>
        <w:rPr>
          <w:spacing w:val="2"/>
        </w:rPr>
        <w:t xml:space="preserve"> </w:t>
      </w:r>
      <w:r>
        <w:rPr>
          <w:spacing w:val="-1"/>
        </w:rPr>
        <w:t>someone</w:t>
      </w:r>
      <w:r>
        <w:t xml:space="preserve"> </w:t>
      </w:r>
      <w:r>
        <w:rPr>
          <w:spacing w:val="-1"/>
        </w:rPr>
        <w:t>to</w:t>
      </w:r>
      <w:r>
        <w:rPr>
          <w:spacing w:val="-2"/>
        </w:rPr>
        <w:t xml:space="preserve"> </w:t>
      </w:r>
      <w:r>
        <w:t>go</w:t>
      </w:r>
      <w:r>
        <w:rPr>
          <w:spacing w:val="-2"/>
        </w:rPr>
        <w:t xml:space="preserve"> </w:t>
      </w:r>
      <w:r>
        <w:rPr>
          <w:spacing w:val="-1"/>
        </w:rPr>
        <w:t>to</w:t>
      </w:r>
      <w:r>
        <w:rPr>
          <w:spacing w:val="-2"/>
        </w:rPr>
        <w:t xml:space="preserve"> </w:t>
      </w:r>
      <w:r>
        <w:rPr>
          <w:spacing w:val="-1"/>
        </w:rPr>
        <w:t>my</w:t>
      </w:r>
      <w:r>
        <w:rPr>
          <w:spacing w:val="40"/>
        </w:rPr>
        <w:t xml:space="preserve"> </w:t>
      </w:r>
      <w:r>
        <w:rPr>
          <w:spacing w:val="-1"/>
        </w:rPr>
        <w:t xml:space="preserve">home </w:t>
      </w:r>
      <w:r>
        <w:t>and</w:t>
      </w:r>
      <w:r>
        <w:rPr>
          <w:spacing w:val="-1"/>
        </w:rPr>
        <w:t xml:space="preserve"> tell</w:t>
      </w:r>
      <w:r>
        <w:rPr>
          <w:spacing w:val="1"/>
        </w:rPr>
        <w:t xml:space="preserve"> </w:t>
      </w:r>
      <w:r>
        <w:rPr>
          <w:spacing w:val="-1"/>
        </w:rPr>
        <w:t>my</w:t>
      </w:r>
      <w:r>
        <w:rPr>
          <w:spacing w:val="-2"/>
        </w:rPr>
        <w:t xml:space="preserve"> </w:t>
      </w:r>
      <w:r>
        <w:t>son</w:t>
      </w:r>
      <w:r>
        <w:rPr>
          <w:spacing w:val="-1"/>
        </w:rPr>
        <w:t xml:space="preserve"> everything.</w:t>
      </w:r>
      <w:r>
        <w:t xml:space="preserve"> </w:t>
      </w:r>
      <w:r>
        <w:rPr>
          <w:spacing w:val="-1"/>
        </w:rPr>
        <w:t>Everything</w:t>
      </w:r>
      <w:r>
        <w:t xml:space="preserve"> I </w:t>
      </w:r>
      <w:r>
        <w:rPr>
          <w:spacing w:val="-1"/>
        </w:rPr>
        <w:t>did, everything</w:t>
      </w:r>
      <w:r>
        <w:t xml:space="preserve"> </w:t>
      </w:r>
      <w:r>
        <w:rPr>
          <w:spacing w:val="-1"/>
        </w:rPr>
        <w:t>you</w:t>
      </w:r>
      <w:r>
        <w:rPr>
          <w:spacing w:val="37"/>
        </w:rPr>
        <w:t xml:space="preserve"> </w:t>
      </w:r>
      <w:r>
        <w:rPr>
          <w:spacing w:val="-1"/>
        </w:rPr>
        <w:t>saw, because there's</w:t>
      </w:r>
      <w:r>
        <w:t xml:space="preserve"> </w:t>
      </w:r>
      <w:r>
        <w:rPr>
          <w:spacing w:val="-1"/>
        </w:rPr>
        <w:t>nothing that</w:t>
      </w:r>
      <w:r>
        <w:t xml:space="preserve"> I</w:t>
      </w:r>
      <w:r>
        <w:rPr>
          <w:spacing w:val="-2"/>
        </w:rPr>
        <w:t xml:space="preserve"> </w:t>
      </w:r>
      <w:r>
        <w:rPr>
          <w:spacing w:val="-1"/>
        </w:rPr>
        <w:t>detest</w:t>
      </w:r>
      <w:r>
        <w:t xml:space="preserve"> </w:t>
      </w:r>
      <w:r>
        <w:rPr>
          <w:spacing w:val="-1"/>
        </w:rPr>
        <w:t>more than the</w:t>
      </w:r>
      <w:r>
        <w:t xml:space="preserve"> </w:t>
      </w:r>
      <w:r>
        <w:rPr>
          <w:spacing w:val="-1"/>
        </w:rPr>
        <w:t xml:space="preserve">stench </w:t>
      </w:r>
      <w:r>
        <w:t>of</w:t>
      </w:r>
      <w:r>
        <w:rPr>
          <w:spacing w:val="57"/>
        </w:rPr>
        <w:t xml:space="preserve"> </w:t>
      </w:r>
      <w:r>
        <w:rPr>
          <w:spacing w:val="-1"/>
        </w:rPr>
        <w:t>lies. And</w:t>
      </w:r>
      <w:r>
        <w:t xml:space="preserve"> </w:t>
      </w:r>
      <w:r>
        <w:rPr>
          <w:spacing w:val="-1"/>
        </w:rPr>
        <w:t>if</w:t>
      </w:r>
      <w:r>
        <w:t xml:space="preserve"> </w:t>
      </w:r>
      <w:r>
        <w:rPr>
          <w:spacing w:val="-1"/>
        </w:rPr>
        <w:t>you understand</w:t>
      </w:r>
      <w:r>
        <w:t xml:space="preserve"> </w:t>
      </w:r>
      <w:r>
        <w:rPr>
          <w:spacing w:val="-1"/>
        </w:rPr>
        <w:t>me, Willard,</w:t>
      </w:r>
      <w:r>
        <w:t xml:space="preserve"> </w:t>
      </w:r>
      <w:r>
        <w:rPr>
          <w:spacing w:val="-1"/>
        </w:rPr>
        <w:t>you...</w:t>
      </w:r>
      <w:r>
        <w:t xml:space="preserve"> </w:t>
      </w:r>
      <w:r>
        <w:rPr>
          <w:spacing w:val="-1"/>
        </w:rPr>
        <w:t>you</w:t>
      </w:r>
      <w:r>
        <w:t xml:space="preserve"> </w:t>
      </w:r>
      <w:r>
        <w:rPr>
          <w:spacing w:val="-1"/>
        </w:rPr>
        <w:t>will</w:t>
      </w:r>
      <w:r>
        <w:t xml:space="preserve"> </w:t>
      </w:r>
      <w:r>
        <w:rPr>
          <w:spacing w:val="-1"/>
        </w:rPr>
        <w:t>do this</w:t>
      </w:r>
      <w:r>
        <w:t xml:space="preserve"> </w:t>
      </w:r>
      <w:r>
        <w:rPr>
          <w:spacing w:val="-1"/>
        </w:rPr>
        <w:t>for</w:t>
      </w:r>
      <w:r>
        <w:rPr>
          <w:spacing w:val="32"/>
        </w:rPr>
        <w:t xml:space="preserve"> </w:t>
      </w:r>
      <w:r>
        <w:rPr>
          <w:spacing w:val="-1"/>
        </w:rPr>
        <w:t>me.</w:t>
      </w:r>
    </w:p>
    <w:p w:rsidR="00743C02" w:rsidRDefault="001F2438">
      <w:pPr>
        <w:pStyle w:val="Corpodetexto"/>
        <w:spacing w:before="120"/>
        <w:ind w:right="135"/>
      </w:pPr>
      <w:r>
        <w:t xml:space="preserve">And </w:t>
      </w:r>
      <w:r>
        <w:rPr>
          <w:spacing w:val="-1"/>
        </w:rPr>
        <w:t>yet,</w:t>
      </w:r>
      <w:r>
        <w:rPr>
          <w:spacing w:val="-2"/>
        </w:rPr>
        <w:t xml:space="preserve"> </w:t>
      </w:r>
      <w:r>
        <w:rPr>
          <w:spacing w:val="-1"/>
        </w:rPr>
        <w:t>that</w:t>
      </w:r>
      <w:r>
        <w:t xml:space="preserve"> </w:t>
      </w:r>
      <w:r>
        <w:rPr>
          <w:spacing w:val="-1"/>
        </w:rPr>
        <w:t xml:space="preserve">judgement </w:t>
      </w:r>
      <w:r>
        <w:t xml:space="preserve">is </w:t>
      </w:r>
      <w:r>
        <w:rPr>
          <w:spacing w:val="-1"/>
        </w:rPr>
        <w:t>also called the conscience,</w:t>
      </w:r>
      <w:r>
        <w:rPr>
          <w:spacing w:val="-2"/>
        </w:rPr>
        <w:t xml:space="preserve"> </w:t>
      </w:r>
      <w:r>
        <w:t xml:space="preserve">and </w:t>
      </w:r>
      <w:r>
        <w:rPr>
          <w:spacing w:val="-1"/>
        </w:rPr>
        <w:t>it comes</w:t>
      </w:r>
      <w:r>
        <w:rPr>
          <w:spacing w:val="47"/>
        </w:rPr>
        <w:t xml:space="preserve"> </w:t>
      </w:r>
      <w:r>
        <w:t>from</w:t>
      </w:r>
      <w:r>
        <w:rPr>
          <w:spacing w:val="-2"/>
        </w:rPr>
        <w:t xml:space="preserve"> </w:t>
      </w:r>
      <w:r>
        <w:rPr>
          <w:spacing w:val="-1"/>
        </w:rPr>
        <w:t>the higher</w:t>
      </w:r>
      <w:r>
        <w:t xml:space="preserve"> </w:t>
      </w:r>
      <w:r>
        <w:rPr>
          <w:spacing w:val="-1"/>
        </w:rPr>
        <w:t xml:space="preserve">parts </w:t>
      </w:r>
      <w:r>
        <w:t>of</w:t>
      </w:r>
      <w:r>
        <w:rPr>
          <w:spacing w:val="-1"/>
        </w:rPr>
        <w:t xml:space="preserve"> yourself called</w:t>
      </w:r>
      <w:r>
        <w:rPr>
          <w:spacing w:val="-3"/>
        </w:rPr>
        <w:t xml:space="preserve"> </w:t>
      </w:r>
      <w:r>
        <w:rPr>
          <w:spacing w:val="-1"/>
        </w:rPr>
        <w:t>the</w:t>
      </w:r>
      <w:r>
        <w:t xml:space="preserve"> </w:t>
      </w:r>
      <w:r>
        <w:rPr>
          <w:spacing w:val="-1"/>
        </w:rPr>
        <w:t>Soul.</w:t>
      </w:r>
      <w:r>
        <w:t xml:space="preserve"> As </w:t>
      </w:r>
      <w:r>
        <w:rPr>
          <w:spacing w:val="-2"/>
        </w:rPr>
        <w:t>we</w:t>
      </w:r>
      <w:r>
        <w:rPr>
          <w:spacing w:val="1"/>
        </w:rPr>
        <w:t xml:space="preserve"> </w:t>
      </w:r>
      <w:r>
        <w:rPr>
          <w:spacing w:val="-1"/>
        </w:rPr>
        <w:t>contact the</w:t>
      </w:r>
      <w:r>
        <w:rPr>
          <w:spacing w:val="51"/>
        </w:rPr>
        <w:t xml:space="preserve"> </w:t>
      </w:r>
      <w:r>
        <w:rPr>
          <w:spacing w:val="-1"/>
        </w:rPr>
        <w:t>Soul</w:t>
      </w:r>
      <w:r>
        <w:t xml:space="preserve"> </w:t>
      </w:r>
      <w:r>
        <w:rPr>
          <w:spacing w:val="-1"/>
        </w:rPr>
        <w:t>through the traditional</w:t>
      </w:r>
      <w:r>
        <w:t xml:space="preserve"> </w:t>
      </w:r>
      <w:r>
        <w:rPr>
          <w:spacing w:val="-1"/>
        </w:rPr>
        <w:t>means</w:t>
      </w:r>
      <w:r>
        <w:rPr>
          <w:spacing w:val="-3"/>
        </w:rPr>
        <w:t xml:space="preserve"> </w:t>
      </w:r>
      <w:r>
        <w:t xml:space="preserve">of </w:t>
      </w:r>
      <w:r>
        <w:rPr>
          <w:spacing w:val="-1"/>
        </w:rPr>
        <w:t xml:space="preserve">meditation, </w:t>
      </w:r>
      <w:r>
        <w:t xml:space="preserve">so </w:t>
      </w:r>
      <w:r>
        <w:rPr>
          <w:spacing w:val="-2"/>
        </w:rPr>
        <w:t>we</w:t>
      </w:r>
      <w:r>
        <w:rPr>
          <w:spacing w:val="1"/>
        </w:rPr>
        <w:t xml:space="preserve"> </w:t>
      </w:r>
      <w:r>
        <w:rPr>
          <w:spacing w:val="-1"/>
        </w:rPr>
        <w:t xml:space="preserve">develop </w:t>
      </w:r>
      <w:r>
        <w:t>a</w:t>
      </w:r>
      <w:r>
        <w:rPr>
          <w:spacing w:val="45"/>
        </w:rPr>
        <w:t xml:space="preserve"> </w:t>
      </w:r>
      <w:r>
        <w:rPr>
          <w:spacing w:val="-1"/>
        </w:rPr>
        <w:t>Heart.</w:t>
      </w:r>
    </w:p>
    <w:p w:rsidR="00743C02" w:rsidRDefault="001F2438">
      <w:pPr>
        <w:pStyle w:val="Corpodetexto"/>
        <w:spacing w:before="120"/>
        <w:ind w:right="135"/>
      </w:pPr>
      <w:r>
        <w:rPr>
          <w:spacing w:val="-1"/>
        </w:rPr>
        <w:t>It</w:t>
      </w:r>
      <w:r>
        <w:rPr>
          <w:spacing w:val="2"/>
        </w:rPr>
        <w:t xml:space="preserve"> </w:t>
      </w:r>
      <w:r>
        <w:rPr>
          <w:spacing w:val="-1"/>
        </w:rPr>
        <w:t>is</w:t>
      </w:r>
      <w:r>
        <w:rPr>
          <w:spacing w:val="-2"/>
        </w:rPr>
        <w:t xml:space="preserve"> </w:t>
      </w:r>
      <w:r>
        <w:rPr>
          <w:spacing w:val="-1"/>
        </w:rPr>
        <w:t>not</w:t>
      </w:r>
      <w:r>
        <w:t xml:space="preserve"> </w:t>
      </w:r>
      <w:r>
        <w:rPr>
          <w:spacing w:val="-1"/>
        </w:rPr>
        <w:t>just</w:t>
      </w:r>
      <w:r>
        <w:rPr>
          <w:spacing w:val="-2"/>
        </w:rPr>
        <w:t xml:space="preserve"> </w:t>
      </w:r>
      <w:r>
        <w:rPr>
          <w:spacing w:val="-1"/>
        </w:rPr>
        <w:t>the</w:t>
      </w:r>
      <w:r>
        <w:rPr>
          <w:spacing w:val="1"/>
        </w:rPr>
        <w:t xml:space="preserve"> </w:t>
      </w:r>
      <w:r>
        <w:rPr>
          <w:spacing w:val="-1"/>
        </w:rPr>
        <w:t>Germans</w:t>
      </w:r>
      <w:r>
        <w:t xml:space="preserve"> </w:t>
      </w:r>
      <w:r>
        <w:rPr>
          <w:spacing w:val="-1"/>
        </w:rPr>
        <w:t>of</w:t>
      </w:r>
      <w:r>
        <w:rPr>
          <w:spacing w:val="-2"/>
        </w:rPr>
        <w:t xml:space="preserve"> </w:t>
      </w:r>
      <w:r>
        <w:rPr>
          <w:spacing w:val="-1"/>
        </w:rPr>
        <w:t>the</w:t>
      </w:r>
      <w:r>
        <w:t xml:space="preserve"> </w:t>
      </w:r>
      <w:r>
        <w:rPr>
          <w:spacing w:val="-1"/>
        </w:rPr>
        <w:t>Second</w:t>
      </w:r>
      <w:r>
        <w:rPr>
          <w:spacing w:val="-2"/>
        </w:rPr>
        <w:t xml:space="preserve"> </w:t>
      </w:r>
      <w:r>
        <w:rPr>
          <w:spacing w:val="-1"/>
        </w:rPr>
        <w:t>World</w:t>
      </w:r>
      <w:r>
        <w:rPr>
          <w:spacing w:val="-2"/>
        </w:rPr>
        <w:t xml:space="preserve"> </w:t>
      </w:r>
      <w:r>
        <w:t xml:space="preserve">War </w:t>
      </w:r>
      <w:r>
        <w:rPr>
          <w:spacing w:val="-2"/>
        </w:rPr>
        <w:t>who</w:t>
      </w:r>
      <w:r>
        <w:t xml:space="preserve"> </w:t>
      </w:r>
      <w:r>
        <w:rPr>
          <w:spacing w:val="-1"/>
        </w:rPr>
        <w:t>can</w:t>
      </w:r>
      <w:r>
        <w:rPr>
          <w:spacing w:val="-2"/>
        </w:rPr>
        <w:t xml:space="preserve"> </w:t>
      </w:r>
      <w:r>
        <w:rPr>
          <w:spacing w:val="-1"/>
        </w:rPr>
        <w:t>kill</w:t>
      </w:r>
      <w:r>
        <w:t xml:space="preserve"> </w:t>
      </w:r>
      <w:r>
        <w:rPr>
          <w:spacing w:val="-1"/>
        </w:rPr>
        <w:t>six</w:t>
      </w:r>
      <w:r>
        <w:rPr>
          <w:spacing w:val="36"/>
        </w:rPr>
        <w:t xml:space="preserve"> </w:t>
      </w:r>
      <w:r>
        <w:rPr>
          <w:spacing w:val="-1"/>
        </w:rPr>
        <w:t>million</w:t>
      </w:r>
      <w:r>
        <w:t xml:space="preserve"> </w:t>
      </w:r>
      <w:r>
        <w:rPr>
          <w:spacing w:val="-1"/>
        </w:rPr>
        <w:t>Jews</w:t>
      </w:r>
      <w:r>
        <w:rPr>
          <w:spacing w:val="1"/>
        </w:rPr>
        <w:t xml:space="preserve"> </w:t>
      </w:r>
      <w:r>
        <w:rPr>
          <w:spacing w:val="-1"/>
        </w:rPr>
        <w:t>in</w:t>
      </w:r>
      <w:r>
        <w:rPr>
          <w:spacing w:val="-2"/>
        </w:rPr>
        <w:t xml:space="preserve"> </w:t>
      </w:r>
      <w:r>
        <w:rPr>
          <w:spacing w:val="-1"/>
        </w:rPr>
        <w:t>the</w:t>
      </w:r>
      <w:r>
        <w:t xml:space="preserve"> gas</w:t>
      </w:r>
      <w:r>
        <w:rPr>
          <w:spacing w:val="-2"/>
        </w:rPr>
        <w:t xml:space="preserve"> </w:t>
      </w:r>
      <w:r>
        <w:rPr>
          <w:spacing w:val="-1"/>
        </w:rPr>
        <w:t>chambers</w:t>
      </w:r>
      <w:r>
        <w:rPr>
          <w:spacing w:val="-2"/>
        </w:rPr>
        <w:t xml:space="preserve"> </w:t>
      </w:r>
      <w:r>
        <w:rPr>
          <w:spacing w:val="-1"/>
        </w:rPr>
        <w:t>of</w:t>
      </w:r>
      <w:r>
        <w:rPr>
          <w:spacing w:val="-2"/>
        </w:rPr>
        <w:t xml:space="preserve"> </w:t>
      </w:r>
      <w:r>
        <w:rPr>
          <w:spacing w:val="-1"/>
        </w:rPr>
        <w:t>the</w:t>
      </w:r>
      <w:r>
        <w:t xml:space="preserve"> </w:t>
      </w:r>
      <w:r>
        <w:rPr>
          <w:spacing w:val="-1"/>
        </w:rPr>
        <w:t>concentrations</w:t>
      </w:r>
      <w:r>
        <w:rPr>
          <w:spacing w:val="-2"/>
        </w:rPr>
        <w:t xml:space="preserve"> </w:t>
      </w:r>
      <w:r>
        <w:rPr>
          <w:spacing w:val="-1"/>
        </w:rPr>
        <w:t>camps.</w:t>
      </w:r>
      <w:r>
        <w:t xml:space="preserve"> </w:t>
      </w:r>
      <w:r>
        <w:rPr>
          <w:spacing w:val="-1"/>
        </w:rPr>
        <w:t>The</w:t>
      </w:r>
      <w:r>
        <w:rPr>
          <w:spacing w:val="29"/>
        </w:rPr>
        <w:t xml:space="preserve"> </w:t>
      </w:r>
      <w:r>
        <w:rPr>
          <w:spacing w:val="-1"/>
        </w:rPr>
        <w:t>trauma</w:t>
      </w:r>
      <w:r>
        <w:rPr>
          <w:spacing w:val="1"/>
        </w:rPr>
        <w:t xml:space="preserve"> </w:t>
      </w:r>
      <w:r>
        <w:rPr>
          <w:spacing w:val="-1"/>
        </w:rPr>
        <w:t>blockage</w:t>
      </w:r>
      <w:r>
        <w:rPr>
          <w:spacing w:val="-2"/>
        </w:rPr>
        <w:t xml:space="preserve"> </w:t>
      </w:r>
      <w:r>
        <w:rPr>
          <w:spacing w:val="-1"/>
        </w:rPr>
        <w:t>caused splits</w:t>
      </w:r>
      <w:r>
        <w:rPr>
          <w:spacing w:val="-2"/>
        </w:rPr>
        <w:t xml:space="preserve"> </w:t>
      </w:r>
      <w:r>
        <w:rPr>
          <w:spacing w:val="-1"/>
        </w:rPr>
        <w:t>create</w:t>
      </w:r>
      <w:r>
        <w:rPr>
          <w:spacing w:val="2"/>
        </w:rPr>
        <w:t xml:space="preserve"> </w:t>
      </w:r>
      <w:r>
        <w:rPr>
          <w:spacing w:val="-1"/>
        </w:rPr>
        <w:t>people able</w:t>
      </w:r>
      <w:r>
        <w:t xml:space="preserve"> </w:t>
      </w:r>
      <w:r>
        <w:rPr>
          <w:spacing w:val="-1"/>
        </w:rPr>
        <w:t>to</w:t>
      </w:r>
      <w:r>
        <w:t xml:space="preserve"> </w:t>
      </w:r>
      <w:r>
        <w:rPr>
          <w:spacing w:val="-1"/>
        </w:rPr>
        <w:t>do this</w:t>
      </w:r>
      <w:r>
        <w:t xml:space="preserve"> </w:t>
      </w:r>
      <w:r>
        <w:rPr>
          <w:spacing w:val="-1"/>
        </w:rPr>
        <w:t>in every</w:t>
      </w:r>
      <w:r>
        <w:rPr>
          <w:spacing w:val="27"/>
        </w:rPr>
        <w:t xml:space="preserve"> </w:t>
      </w:r>
      <w:r>
        <w:rPr>
          <w:spacing w:val="-1"/>
        </w:rPr>
        <w:t>country</w:t>
      </w:r>
      <w:r>
        <w:rPr>
          <w:spacing w:val="-2"/>
        </w:rPr>
        <w:t xml:space="preserve"> </w:t>
      </w:r>
      <w:r>
        <w:t>in</w:t>
      </w:r>
      <w:r>
        <w:rPr>
          <w:spacing w:val="-1"/>
        </w:rPr>
        <w:t xml:space="preserve"> </w:t>
      </w:r>
      <w:r>
        <w:t xml:space="preserve">the </w:t>
      </w:r>
      <w:r>
        <w:rPr>
          <w:spacing w:val="-1"/>
        </w:rPr>
        <w:t>world</w:t>
      </w:r>
      <w:r>
        <w:t xml:space="preserve"> at</w:t>
      </w:r>
      <w:r>
        <w:rPr>
          <w:spacing w:val="-1"/>
        </w:rPr>
        <w:t xml:space="preserve"> </w:t>
      </w:r>
      <w:r>
        <w:t>a</w:t>
      </w:r>
      <w:r>
        <w:rPr>
          <w:spacing w:val="-1"/>
        </w:rPr>
        <w:t xml:space="preserve"> </w:t>
      </w:r>
      <w:r>
        <w:t>rate</w:t>
      </w:r>
      <w:r>
        <w:rPr>
          <w:spacing w:val="-1"/>
        </w:rPr>
        <w:t xml:space="preserve"> </w:t>
      </w:r>
      <w:r>
        <w:t xml:space="preserve">of </w:t>
      </w:r>
      <w:r>
        <w:rPr>
          <w:spacing w:val="-1"/>
        </w:rPr>
        <w:t>fifty</w:t>
      </w:r>
      <w:r>
        <w:rPr>
          <w:spacing w:val="-2"/>
        </w:rPr>
        <w:t xml:space="preserve"> </w:t>
      </w:r>
      <w:r>
        <w:t>percent of</w:t>
      </w:r>
      <w:r>
        <w:rPr>
          <w:spacing w:val="-1"/>
        </w:rPr>
        <w:t xml:space="preserve"> </w:t>
      </w:r>
      <w:r>
        <w:t xml:space="preserve">the </w:t>
      </w:r>
      <w:r>
        <w:rPr>
          <w:spacing w:val="-1"/>
        </w:rPr>
        <w:t>population. It</w:t>
      </w:r>
      <w:r>
        <w:rPr>
          <w:spacing w:val="1"/>
        </w:rPr>
        <w:t xml:space="preserve"> </w:t>
      </w:r>
      <w:r>
        <w:t>is</w:t>
      </w:r>
      <w:r>
        <w:rPr>
          <w:spacing w:val="33"/>
        </w:rPr>
        <w:t xml:space="preserve"> </w:t>
      </w:r>
      <w:r>
        <w:t>not</w:t>
      </w:r>
      <w:r>
        <w:rPr>
          <w:spacing w:val="-1"/>
        </w:rPr>
        <w:t xml:space="preserve"> </w:t>
      </w:r>
      <w:r>
        <w:t xml:space="preserve">the </w:t>
      </w:r>
      <w:r>
        <w:rPr>
          <w:spacing w:val="-1"/>
        </w:rPr>
        <w:t>Chinese,</w:t>
      </w:r>
      <w:r>
        <w:rPr>
          <w:spacing w:val="-2"/>
        </w:rPr>
        <w:t xml:space="preserve"> </w:t>
      </w:r>
      <w:r>
        <w:t>the</w:t>
      </w:r>
      <w:r>
        <w:rPr>
          <w:spacing w:val="-1"/>
        </w:rPr>
        <w:t xml:space="preserve"> Russians,</w:t>
      </w:r>
      <w:r>
        <w:rPr>
          <w:spacing w:val="-2"/>
        </w:rPr>
        <w:t xml:space="preserve"> </w:t>
      </w:r>
      <w:r>
        <w:t>the</w:t>
      </w:r>
      <w:r>
        <w:rPr>
          <w:spacing w:val="-1"/>
        </w:rPr>
        <w:t xml:space="preserve"> Americans </w:t>
      </w:r>
      <w:r>
        <w:t>or</w:t>
      </w:r>
      <w:r>
        <w:rPr>
          <w:spacing w:val="-1"/>
        </w:rPr>
        <w:t xml:space="preserve"> </w:t>
      </w:r>
      <w:r>
        <w:t xml:space="preserve">the </w:t>
      </w:r>
      <w:r>
        <w:rPr>
          <w:spacing w:val="-1"/>
        </w:rPr>
        <w:t>British;</w:t>
      </w:r>
      <w:r>
        <w:rPr>
          <w:spacing w:val="-2"/>
        </w:rPr>
        <w:t xml:space="preserve"> </w:t>
      </w:r>
      <w:r>
        <w:t>it is</w:t>
      </w:r>
      <w:r>
        <w:rPr>
          <w:spacing w:val="-1"/>
        </w:rPr>
        <w:t xml:space="preserve"> </w:t>
      </w:r>
      <w:r>
        <w:t>the</w:t>
      </w:r>
      <w:r>
        <w:rPr>
          <w:spacing w:val="45"/>
        </w:rPr>
        <w:t xml:space="preserve"> </w:t>
      </w:r>
      <w:r>
        <w:rPr>
          <w:spacing w:val="-1"/>
        </w:rPr>
        <w:t>fifty</w:t>
      </w:r>
      <w:r>
        <w:rPr>
          <w:spacing w:val="-2"/>
        </w:rPr>
        <w:t xml:space="preserve"> </w:t>
      </w:r>
      <w:r>
        <w:rPr>
          <w:spacing w:val="-1"/>
        </w:rPr>
        <w:t>percent</w:t>
      </w:r>
      <w:r>
        <w:t xml:space="preserve"> </w:t>
      </w:r>
      <w:r>
        <w:rPr>
          <w:spacing w:val="-1"/>
        </w:rPr>
        <w:t>of the</w:t>
      </w:r>
      <w:r>
        <w:t xml:space="preserve"> </w:t>
      </w:r>
      <w:r>
        <w:rPr>
          <w:spacing w:val="-1"/>
        </w:rPr>
        <w:t>population</w:t>
      </w:r>
      <w:r>
        <w:t xml:space="preserve"> </w:t>
      </w:r>
      <w:r>
        <w:rPr>
          <w:spacing w:val="-1"/>
        </w:rPr>
        <w:t>in</w:t>
      </w:r>
      <w:r>
        <w:t xml:space="preserve"> </w:t>
      </w:r>
      <w:r>
        <w:rPr>
          <w:spacing w:val="-1"/>
        </w:rPr>
        <w:t>every</w:t>
      </w:r>
      <w:r>
        <w:rPr>
          <w:spacing w:val="-2"/>
        </w:rPr>
        <w:t xml:space="preserve"> </w:t>
      </w:r>
      <w:r>
        <w:rPr>
          <w:spacing w:val="-1"/>
        </w:rPr>
        <w:t>country</w:t>
      </w:r>
      <w:r>
        <w:t xml:space="preserve"> </w:t>
      </w:r>
      <w:r>
        <w:rPr>
          <w:spacing w:val="-1"/>
        </w:rPr>
        <w:t>who are</w:t>
      </w:r>
      <w:r>
        <w:t xml:space="preserve"> </w:t>
      </w:r>
      <w:r>
        <w:rPr>
          <w:spacing w:val="-2"/>
        </w:rPr>
        <w:t>blockage</w:t>
      </w:r>
      <w:r>
        <w:rPr>
          <w:spacing w:val="36"/>
        </w:rPr>
        <w:t xml:space="preserve"> </w:t>
      </w:r>
      <w:r>
        <w:rPr>
          <w:spacing w:val="-1"/>
        </w:rPr>
        <w:t>caused</w:t>
      </w:r>
      <w:r>
        <w:t xml:space="preserve"> </w:t>
      </w:r>
      <w:r>
        <w:rPr>
          <w:spacing w:val="-1"/>
        </w:rPr>
        <w:t>psychopaths.</w:t>
      </w:r>
    </w:p>
    <w:p w:rsidR="00743C02" w:rsidRDefault="001F2438">
      <w:pPr>
        <w:pStyle w:val="Corpodetexto"/>
        <w:spacing w:before="120"/>
        <w:ind w:right="167"/>
      </w:pPr>
      <w:r>
        <w:t xml:space="preserve">We can </w:t>
      </w:r>
      <w:r>
        <w:rPr>
          <w:spacing w:val="-1"/>
        </w:rPr>
        <w:t>understand</w:t>
      </w:r>
      <w:r>
        <w:rPr>
          <w:spacing w:val="-2"/>
        </w:rPr>
        <w:t xml:space="preserve"> </w:t>
      </w:r>
      <w:r>
        <w:rPr>
          <w:spacing w:val="-1"/>
        </w:rPr>
        <w:t>just</w:t>
      </w:r>
      <w:r>
        <w:t xml:space="preserve"> </w:t>
      </w:r>
      <w:r>
        <w:rPr>
          <w:spacing w:val="-1"/>
        </w:rPr>
        <w:t>what</w:t>
      </w:r>
      <w:r>
        <w:rPr>
          <w:spacing w:val="2"/>
        </w:rPr>
        <w:t xml:space="preserve"> </w:t>
      </w:r>
      <w:r>
        <w:rPr>
          <w:spacing w:val="-1"/>
        </w:rPr>
        <w:t xml:space="preserve">percentage </w:t>
      </w:r>
      <w:r>
        <w:t xml:space="preserve">of </w:t>
      </w:r>
      <w:r>
        <w:rPr>
          <w:spacing w:val="-1"/>
        </w:rPr>
        <w:t>humanity</w:t>
      </w:r>
      <w:r>
        <w:rPr>
          <w:spacing w:val="-2"/>
        </w:rPr>
        <w:t xml:space="preserve"> </w:t>
      </w:r>
      <w:r>
        <w:rPr>
          <w:spacing w:val="-1"/>
        </w:rPr>
        <w:t>have</w:t>
      </w:r>
      <w:r>
        <w:rPr>
          <w:spacing w:val="1"/>
        </w:rPr>
        <w:t xml:space="preserve"> </w:t>
      </w:r>
      <w:r>
        <w:t>hearts</w:t>
      </w:r>
      <w:r>
        <w:rPr>
          <w:spacing w:val="47"/>
        </w:rPr>
        <w:t xml:space="preserve"> </w:t>
      </w:r>
      <w:r>
        <w:t xml:space="preserve">by </w:t>
      </w:r>
      <w:r>
        <w:rPr>
          <w:spacing w:val="-1"/>
        </w:rPr>
        <w:t>means</w:t>
      </w:r>
      <w:r>
        <w:rPr>
          <w:spacing w:val="-2"/>
        </w:rPr>
        <w:t xml:space="preserve"> </w:t>
      </w:r>
      <w:r>
        <w:t>of</w:t>
      </w:r>
      <w:r>
        <w:rPr>
          <w:spacing w:val="-2"/>
        </w:rPr>
        <w:t xml:space="preserve"> </w:t>
      </w:r>
      <w:r>
        <w:t>polls.</w:t>
      </w:r>
      <w:r>
        <w:rPr>
          <w:spacing w:val="-3"/>
        </w:rPr>
        <w:t xml:space="preserve"> </w:t>
      </w:r>
      <w:r>
        <w:t>When</w:t>
      </w:r>
      <w:r>
        <w:rPr>
          <w:spacing w:val="-1"/>
        </w:rPr>
        <w:t xml:space="preserve"> </w:t>
      </w:r>
      <w:r>
        <w:t>the</w:t>
      </w:r>
      <w:r>
        <w:rPr>
          <w:spacing w:val="1"/>
        </w:rPr>
        <w:t xml:space="preserve"> </w:t>
      </w:r>
      <w:r>
        <w:rPr>
          <w:spacing w:val="-1"/>
        </w:rPr>
        <w:t>Guardian</w:t>
      </w:r>
      <w:r>
        <w:t xml:space="preserve"> </w:t>
      </w:r>
      <w:r>
        <w:rPr>
          <w:spacing w:val="-1"/>
        </w:rPr>
        <w:t xml:space="preserve">newspaper </w:t>
      </w:r>
      <w:r>
        <w:t>of</w:t>
      </w:r>
      <w:r>
        <w:rPr>
          <w:spacing w:val="-1"/>
        </w:rPr>
        <w:t xml:space="preserve"> </w:t>
      </w:r>
      <w:r>
        <w:t>the UK</w:t>
      </w:r>
      <w:r>
        <w:rPr>
          <w:spacing w:val="-1"/>
        </w:rPr>
        <w:t xml:space="preserve"> asked</w:t>
      </w:r>
      <w:r>
        <w:rPr>
          <w:spacing w:val="27"/>
        </w:rPr>
        <w:t xml:space="preserve"> </w:t>
      </w:r>
      <w:r>
        <w:rPr>
          <w:spacing w:val="-1"/>
        </w:rPr>
        <w:t>the</w:t>
      </w:r>
      <w:r>
        <w:t xml:space="preserve"> </w:t>
      </w:r>
      <w:r>
        <w:rPr>
          <w:spacing w:val="-1"/>
        </w:rPr>
        <w:t>people</w:t>
      </w:r>
      <w:r>
        <w:t xml:space="preserve"> if</w:t>
      </w:r>
      <w:r>
        <w:rPr>
          <w:spacing w:val="-1"/>
        </w:rPr>
        <w:t xml:space="preserve"> they</w:t>
      </w:r>
      <w:r>
        <w:rPr>
          <w:spacing w:val="-3"/>
        </w:rPr>
        <w:t xml:space="preserve"> </w:t>
      </w:r>
      <w:r>
        <w:rPr>
          <w:spacing w:val="-1"/>
        </w:rPr>
        <w:t>thought torture</w:t>
      </w:r>
      <w:r>
        <w:t xml:space="preserve"> </w:t>
      </w:r>
      <w:r>
        <w:rPr>
          <w:spacing w:val="-1"/>
        </w:rPr>
        <w:t>was necessary</w:t>
      </w:r>
      <w:r>
        <w:rPr>
          <w:spacing w:val="-2"/>
        </w:rPr>
        <w:t xml:space="preserve"> </w:t>
      </w:r>
      <w:r>
        <w:t>in</w:t>
      </w:r>
      <w:r>
        <w:rPr>
          <w:spacing w:val="-1"/>
        </w:rPr>
        <w:t xml:space="preserve"> order </w:t>
      </w:r>
      <w:r>
        <w:t>to</w:t>
      </w:r>
      <w:r>
        <w:rPr>
          <w:spacing w:val="-1"/>
        </w:rPr>
        <w:t xml:space="preserve"> </w:t>
      </w:r>
      <w:r>
        <w:t>protect</w:t>
      </w:r>
      <w:r>
        <w:rPr>
          <w:spacing w:val="45"/>
        </w:rPr>
        <w:t xml:space="preserve"> </w:t>
      </w:r>
      <w:r>
        <w:rPr>
          <w:spacing w:val="-1"/>
        </w:rPr>
        <w:t>the</w:t>
      </w:r>
      <w:r>
        <w:t xml:space="preserve"> </w:t>
      </w:r>
      <w:r>
        <w:rPr>
          <w:spacing w:val="-1"/>
        </w:rPr>
        <w:t>state</w:t>
      </w:r>
      <w:r>
        <w:t xml:space="preserve"> </w:t>
      </w:r>
      <w:r>
        <w:rPr>
          <w:spacing w:val="-1"/>
        </w:rPr>
        <w:t>from</w:t>
      </w:r>
      <w:r>
        <w:rPr>
          <w:spacing w:val="-2"/>
        </w:rPr>
        <w:t xml:space="preserve"> </w:t>
      </w:r>
      <w:r>
        <w:rPr>
          <w:spacing w:val="-1"/>
        </w:rPr>
        <w:t>terrorists, against the Rules</w:t>
      </w:r>
      <w:r>
        <w:t xml:space="preserve"> of</w:t>
      </w:r>
      <w:r>
        <w:rPr>
          <w:spacing w:val="-1"/>
        </w:rPr>
        <w:t xml:space="preserve"> the Geneva</w:t>
      </w:r>
      <w:r>
        <w:rPr>
          <w:spacing w:val="59"/>
        </w:rPr>
        <w:t xml:space="preserve"> </w:t>
      </w:r>
      <w:r>
        <w:rPr>
          <w:spacing w:val="-1"/>
        </w:rPr>
        <w:t>Convention, then between 30</w:t>
      </w:r>
      <w:r>
        <w:t xml:space="preserve"> </w:t>
      </w:r>
      <w:r>
        <w:rPr>
          <w:spacing w:val="-1"/>
        </w:rPr>
        <w:t>(UK and France) and 50</w:t>
      </w:r>
      <w:r>
        <w:t xml:space="preserve"> </w:t>
      </w:r>
      <w:r>
        <w:rPr>
          <w:spacing w:val="-1"/>
        </w:rPr>
        <w:t>(Israel</w:t>
      </w:r>
      <w:r>
        <w:rPr>
          <w:spacing w:val="-2"/>
        </w:rPr>
        <w:t xml:space="preserve"> </w:t>
      </w:r>
      <w:r>
        <w:rPr>
          <w:spacing w:val="-1"/>
        </w:rPr>
        <w:t>and</w:t>
      </w:r>
      <w:r>
        <w:rPr>
          <w:spacing w:val="28"/>
        </w:rPr>
        <w:t xml:space="preserve"> </w:t>
      </w:r>
      <w:r>
        <w:rPr>
          <w:spacing w:val="-1"/>
        </w:rPr>
        <w:t>USA)</w:t>
      </w:r>
      <w:r>
        <w:t xml:space="preserve"> </w:t>
      </w:r>
      <w:r>
        <w:rPr>
          <w:spacing w:val="-1"/>
        </w:rPr>
        <w:t xml:space="preserve">percent </w:t>
      </w:r>
      <w:r>
        <w:t>of</w:t>
      </w:r>
      <w:r>
        <w:rPr>
          <w:spacing w:val="-1"/>
        </w:rPr>
        <w:t xml:space="preserve"> the</w:t>
      </w:r>
      <w:r>
        <w:t xml:space="preserve"> </w:t>
      </w:r>
      <w:r>
        <w:rPr>
          <w:spacing w:val="-1"/>
        </w:rPr>
        <w:t xml:space="preserve">people </w:t>
      </w:r>
      <w:r>
        <w:t>agreed</w:t>
      </w:r>
      <w:r>
        <w:rPr>
          <w:spacing w:val="-1"/>
        </w:rPr>
        <w:t xml:space="preserve"> with that</w:t>
      </w:r>
      <w:r>
        <w:t xml:space="preserve"> </w:t>
      </w:r>
      <w:r>
        <w:rPr>
          <w:spacing w:val="-1"/>
        </w:rPr>
        <w:t>statement.</w:t>
      </w:r>
    </w:p>
    <w:p w:rsidR="00743C02" w:rsidRDefault="001F2438">
      <w:pPr>
        <w:pStyle w:val="Corpodetexto"/>
        <w:ind w:right="231"/>
      </w:pPr>
      <w:r>
        <w:rPr>
          <w:spacing w:val="-1"/>
        </w:rPr>
        <w:t>When</w:t>
      </w:r>
      <w:r>
        <w:rPr>
          <w:spacing w:val="-2"/>
        </w:rPr>
        <w:t xml:space="preserve"> </w:t>
      </w:r>
      <w:r>
        <w:rPr>
          <w:spacing w:val="-1"/>
        </w:rPr>
        <w:t>they</w:t>
      </w:r>
      <w:r>
        <w:rPr>
          <w:spacing w:val="-3"/>
        </w:rPr>
        <w:t xml:space="preserve"> </w:t>
      </w:r>
      <w:r>
        <w:rPr>
          <w:spacing w:val="-1"/>
        </w:rPr>
        <w:t>asked</w:t>
      </w:r>
      <w:r>
        <w:rPr>
          <w:spacing w:val="-2"/>
        </w:rPr>
        <w:t xml:space="preserve"> </w:t>
      </w:r>
      <w:r>
        <w:rPr>
          <w:spacing w:val="-1"/>
        </w:rPr>
        <w:t>the</w:t>
      </w:r>
      <w:r>
        <w:t xml:space="preserve"> </w:t>
      </w:r>
      <w:r>
        <w:rPr>
          <w:spacing w:val="-1"/>
        </w:rPr>
        <w:t>chief</w:t>
      </w:r>
      <w:r>
        <w:rPr>
          <w:spacing w:val="-2"/>
        </w:rPr>
        <w:t xml:space="preserve"> </w:t>
      </w:r>
      <w:r>
        <w:rPr>
          <w:spacing w:val="-1"/>
        </w:rPr>
        <w:t>torturer</w:t>
      </w:r>
      <w:r>
        <w:t xml:space="preserve"> </w:t>
      </w:r>
      <w:r>
        <w:rPr>
          <w:spacing w:val="-1"/>
        </w:rPr>
        <w:t>of</w:t>
      </w:r>
      <w:r>
        <w:rPr>
          <w:spacing w:val="-2"/>
        </w:rPr>
        <w:t xml:space="preserve"> </w:t>
      </w:r>
      <w:r>
        <w:t xml:space="preserve">the </w:t>
      </w:r>
      <w:r>
        <w:rPr>
          <w:spacing w:val="-1"/>
        </w:rPr>
        <w:t>Generals</w:t>
      </w:r>
      <w:r>
        <w:t xml:space="preserve"> </w:t>
      </w:r>
      <w:r>
        <w:rPr>
          <w:spacing w:val="-1"/>
        </w:rPr>
        <w:t>in</w:t>
      </w:r>
      <w:r>
        <w:t xml:space="preserve"> </w:t>
      </w:r>
      <w:r>
        <w:rPr>
          <w:spacing w:val="-1"/>
        </w:rPr>
        <w:t>Greece</w:t>
      </w:r>
      <w:r>
        <w:rPr>
          <w:spacing w:val="-2"/>
        </w:rPr>
        <w:t xml:space="preserve"> </w:t>
      </w:r>
      <w:r>
        <w:rPr>
          <w:spacing w:val="-1"/>
        </w:rPr>
        <w:t>from</w:t>
      </w:r>
      <w:r>
        <w:rPr>
          <w:spacing w:val="34"/>
        </w:rPr>
        <w:t xml:space="preserve"> </w:t>
      </w:r>
      <w:r>
        <w:rPr>
          <w:spacing w:val="-1"/>
        </w:rPr>
        <w:t>the</w:t>
      </w:r>
      <w:r>
        <w:t xml:space="preserve"> </w:t>
      </w:r>
      <w:r>
        <w:rPr>
          <w:spacing w:val="-1"/>
        </w:rPr>
        <w:t>1960's</w:t>
      </w:r>
      <w:r>
        <w:t xml:space="preserve"> </w:t>
      </w:r>
      <w:r>
        <w:rPr>
          <w:spacing w:val="-1"/>
        </w:rPr>
        <w:t>just</w:t>
      </w:r>
      <w:r>
        <w:rPr>
          <w:spacing w:val="2"/>
        </w:rPr>
        <w:t xml:space="preserve"> </w:t>
      </w:r>
      <w:r>
        <w:t>how</w:t>
      </w:r>
      <w:r>
        <w:rPr>
          <w:spacing w:val="-3"/>
        </w:rPr>
        <w:t xml:space="preserve"> </w:t>
      </w:r>
      <w:r>
        <w:rPr>
          <w:spacing w:val="-1"/>
        </w:rPr>
        <w:t>he</w:t>
      </w:r>
      <w:r>
        <w:t xml:space="preserve"> </w:t>
      </w:r>
      <w:r>
        <w:rPr>
          <w:spacing w:val="-1"/>
        </w:rPr>
        <w:t>recruited his accomplices,</w:t>
      </w:r>
      <w:r>
        <w:t xml:space="preserve"> </w:t>
      </w:r>
      <w:r>
        <w:rPr>
          <w:spacing w:val="-1"/>
        </w:rPr>
        <w:t>he</w:t>
      </w:r>
      <w:r>
        <w:t xml:space="preserve"> </w:t>
      </w:r>
      <w:r>
        <w:rPr>
          <w:spacing w:val="-1"/>
        </w:rPr>
        <w:t>said</w:t>
      </w:r>
      <w:r>
        <w:t xml:space="preserve"> </w:t>
      </w:r>
      <w:r>
        <w:rPr>
          <w:spacing w:val="-1"/>
        </w:rPr>
        <w:t>it</w:t>
      </w:r>
      <w:r>
        <w:rPr>
          <w:spacing w:val="1"/>
        </w:rPr>
        <w:t xml:space="preserve"> </w:t>
      </w:r>
      <w:r>
        <w:rPr>
          <w:spacing w:val="-2"/>
        </w:rPr>
        <w:t>was</w:t>
      </w:r>
      <w:r>
        <w:rPr>
          <w:spacing w:val="30"/>
        </w:rPr>
        <w:t xml:space="preserve"> </w:t>
      </w:r>
      <w:r>
        <w:rPr>
          <w:spacing w:val="-1"/>
        </w:rPr>
        <w:t>easy,</w:t>
      </w:r>
      <w:r>
        <w:t xml:space="preserve"> </w:t>
      </w:r>
      <w:r>
        <w:rPr>
          <w:spacing w:val="-1"/>
        </w:rPr>
        <w:t>"We just</w:t>
      </w:r>
      <w:r>
        <w:rPr>
          <w:spacing w:val="1"/>
        </w:rPr>
        <w:t xml:space="preserve"> </w:t>
      </w:r>
      <w:r>
        <w:rPr>
          <w:spacing w:val="-1"/>
        </w:rPr>
        <w:t xml:space="preserve">recruited </w:t>
      </w:r>
      <w:r>
        <w:t>likely</w:t>
      </w:r>
      <w:r>
        <w:rPr>
          <w:spacing w:val="-2"/>
        </w:rPr>
        <w:t xml:space="preserve"> </w:t>
      </w:r>
      <w:r>
        <w:t>lads</w:t>
      </w:r>
      <w:r>
        <w:rPr>
          <w:spacing w:val="-1"/>
        </w:rPr>
        <w:t xml:space="preserve"> from</w:t>
      </w:r>
      <w:r>
        <w:rPr>
          <w:spacing w:val="-2"/>
        </w:rPr>
        <w:t xml:space="preserve"> </w:t>
      </w:r>
      <w:r>
        <w:rPr>
          <w:spacing w:val="-1"/>
        </w:rPr>
        <w:t>the army</w:t>
      </w:r>
      <w:r>
        <w:rPr>
          <w:spacing w:val="-2"/>
        </w:rPr>
        <w:t xml:space="preserve"> </w:t>
      </w:r>
      <w:r>
        <w:rPr>
          <w:spacing w:val="-1"/>
        </w:rPr>
        <w:t>each</w:t>
      </w:r>
      <w:r>
        <w:rPr>
          <w:spacing w:val="2"/>
        </w:rPr>
        <w:t xml:space="preserve"> </w:t>
      </w:r>
      <w:r>
        <w:rPr>
          <w:spacing w:val="-1"/>
        </w:rPr>
        <w:t>week</w:t>
      </w:r>
      <w:r>
        <w:t xml:space="preserve"> and</w:t>
      </w:r>
      <w:r>
        <w:rPr>
          <w:spacing w:val="39"/>
        </w:rPr>
        <w:t xml:space="preserve"> </w:t>
      </w:r>
      <w:r>
        <w:rPr>
          <w:spacing w:val="-1"/>
        </w:rPr>
        <w:t>gave</w:t>
      </w:r>
      <w:r>
        <w:t xml:space="preserve"> </w:t>
      </w:r>
      <w:r>
        <w:rPr>
          <w:spacing w:val="-1"/>
        </w:rPr>
        <w:t>them</w:t>
      </w:r>
      <w:r>
        <w:rPr>
          <w:spacing w:val="-3"/>
        </w:rPr>
        <w:t xml:space="preserve"> </w:t>
      </w:r>
      <w:r>
        <w:rPr>
          <w:spacing w:val="-2"/>
        </w:rPr>
        <w:t>some</w:t>
      </w:r>
      <w:r>
        <w:rPr>
          <w:spacing w:val="1"/>
        </w:rPr>
        <w:t xml:space="preserve"> </w:t>
      </w:r>
      <w:r>
        <w:rPr>
          <w:spacing w:val="-2"/>
        </w:rPr>
        <w:t>simple</w:t>
      </w:r>
      <w:r>
        <w:rPr>
          <w:spacing w:val="1"/>
        </w:rPr>
        <w:t xml:space="preserve"> </w:t>
      </w:r>
      <w:r>
        <w:rPr>
          <w:spacing w:val="-1"/>
        </w:rPr>
        <w:t>torturing</w:t>
      </w:r>
      <w:r>
        <w:rPr>
          <w:spacing w:val="1"/>
        </w:rPr>
        <w:t xml:space="preserve"> </w:t>
      </w:r>
      <w:r>
        <w:rPr>
          <w:spacing w:val="-1"/>
        </w:rPr>
        <w:t>jobs.</w:t>
      </w:r>
      <w:r>
        <w:t xml:space="preserve"> </w:t>
      </w:r>
      <w:r>
        <w:rPr>
          <w:spacing w:val="-1"/>
        </w:rPr>
        <w:t>If</w:t>
      </w:r>
      <w:r>
        <w:rPr>
          <w:spacing w:val="-2"/>
        </w:rPr>
        <w:t xml:space="preserve"> </w:t>
      </w:r>
      <w:r>
        <w:rPr>
          <w:spacing w:val="-1"/>
        </w:rPr>
        <w:t>they</w:t>
      </w:r>
      <w:r>
        <w:rPr>
          <w:spacing w:val="-2"/>
        </w:rPr>
        <w:t xml:space="preserve"> </w:t>
      </w:r>
      <w:r>
        <w:rPr>
          <w:spacing w:val="-1"/>
        </w:rPr>
        <w:t>did</w:t>
      </w:r>
      <w:r>
        <w:rPr>
          <w:spacing w:val="1"/>
        </w:rPr>
        <w:t xml:space="preserve"> </w:t>
      </w:r>
      <w:r>
        <w:rPr>
          <w:spacing w:val="-1"/>
        </w:rPr>
        <w:t>well,</w:t>
      </w:r>
      <w:r>
        <w:rPr>
          <w:spacing w:val="1"/>
        </w:rPr>
        <w:t xml:space="preserve"> </w:t>
      </w:r>
      <w:r>
        <w:rPr>
          <w:spacing w:val="-2"/>
        </w:rPr>
        <w:t>we</w:t>
      </w:r>
      <w:r>
        <w:rPr>
          <w:spacing w:val="1"/>
        </w:rPr>
        <w:t xml:space="preserve"> </w:t>
      </w:r>
      <w:r>
        <w:rPr>
          <w:spacing w:val="-1"/>
        </w:rPr>
        <w:t>kept</w:t>
      </w:r>
      <w:r>
        <w:rPr>
          <w:spacing w:val="43"/>
        </w:rPr>
        <w:t xml:space="preserve"> </w:t>
      </w:r>
      <w:r>
        <w:rPr>
          <w:spacing w:val="-1"/>
        </w:rPr>
        <w:t>them</w:t>
      </w:r>
      <w:r>
        <w:rPr>
          <w:spacing w:val="-2"/>
        </w:rPr>
        <w:t xml:space="preserve"> </w:t>
      </w:r>
      <w:r>
        <w:rPr>
          <w:spacing w:val="-1"/>
        </w:rPr>
        <w:t>and</w:t>
      </w:r>
      <w:r>
        <w:t xml:space="preserve"> </w:t>
      </w:r>
      <w:r>
        <w:rPr>
          <w:spacing w:val="-2"/>
        </w:rPr>
        <w:t>promoted</w:t>
      </w:r>
      <w:r>
        <w:rPr>
          <w:spacing w:val="-1"/>
        </w:rPr>
        <w:t xml:space="preserve"> </w:t>
      </w:r>
      <w:r>
        <w:rPr>
          <w:spacing w:val="-2"/>
        </w:rPr>
        <w:t>them.</w:t>
      </w:r>
      <w:r>
        <w:t xml:space="preserve"> </w:t>
      </w:r>
      <w:r>
        <w:rPr>
          <w:spacing w:val="-1"/>
        </w:rPr>
        <w:t>If</w:t>
      </w:r>
      <w:r>
        <w:t xml:space="preserve"> they</w:t>
      </w:r>
      <w:r>
        <w:rPr>
          <w:spacing w:val="-2"/>
        </w:rPr>
        <w:t xml:space="preserve"> </w:t>
      </w:r>
      <w:r>
        <w:rPr>
          <w:spacing w:val="-1"/>
        </w:rPr>
        <w:t>did</w:t>
      </w:r>
      <w:r>
        <w:t xml:space="preserve"> </w:t>
      </w:r>
      <w:r>
        <w:rPr>
          <w:spacing w:val="-1"/>
        </w:rPr>
        <w:t>badly,</w:t>
      </w:r>
      <w:r>
        <w:rPr>
          <w:spacing w:val="2"/>
        </w:rPr>
        <w:t xml:space="preserve"> </w:t>
      </w:r>
      <w:r>
        <w:rPr>
          <w:spacing w:val="-2"/>
        </w:rPr>
        <w:t>we</w:t>
      </w:r>
      <w:r>
        <w:rPr>
          <w:spacing w:val="1"/>
        </w:rPr>
        <w:t xml:space="preserve"> </w:t>
      </w:r>
      <w:r>
        <w:rPr>
          <w:spacing w:val="-1"/>
        </w:rPr>
        <w:t>sent them</w:t>
      </w:r>
      <w:r>
        <w:rPr>
          <w:spacing w:val="-2"/>
        </w:rPr>
        <w:t xml:space="preserve"> </w:t>
      </w:r>
      <w:r>
        <w:rPr>
          <w:spacing w:val="-1"/>
        </w:rPr>
        <w:t>back"</w:t>
      </w:r>
    </w:p>
    <w:p w:rsidR="00743C02" w:rsidRDefault="001F2438">
      <w:pPr>
        <w:pStyle w:val="Corpodetexto"/>
        <w:ind w:right="135"/>
      </w:pPr>
      <w:r>
        <w:rPr>
          <w:spacing w:val="-1"/>
        </w:rPr>
        <w:t>It</w:t>
      </w:r>
      <w:r>
        <w:rPr>
          <w:spacing w:val="2"/>
        </w:rPr>
        <w:t xml:space="preserve"> </w:t>
      </w:r>
      <w:r>
        <w:rPr>
          <w:spacing w:val="-1"/>
        </w:rPr>
        <w:t xml:space="preserve">is the </w:t>
      </w:r>
      <w:r>
        <w:rPr>
          <w:spacing w:val="-2"/>
        </w:rPr>
        <w:t>trauma</w:t>
      </w:r>
      <w:r>
        <w:rPr>
          <w:spacing w:val="1"/>
        </w:rPr>
        <w:t xml:space="preserve"> </w:t>
      </w:r>
      <w:r>
        <w:t>-</w:t>
      </w:r>
      <w:r>
        <w:rPr>
          <w:spacing w:val="-2"/>
        </w:rPr>
        <w:t xml:space="preserve"> </w:t>
      </w:r>
      <w:r>
        <w:rPr>
          <w:spacing w:val="-1"/>
        </w:rPr>
        <w:t>caused</w:t>
      </w:r>
      <w:r>
        <w:rPr>
          <w:spacing w:val="-2"/>
        </w:rPr>
        <w:t xml:space="preserve"> </w:t>
      </w:r>
      <w:r>
        <w:rPr>
          <w:spacing w:val="-1"/>
        </w:rPr>
        <w:t>blockages</w:t>
      </w:r>
      <w:r>
        <w:rPr>
          <w:spacing w:val="-2"/>
        </w:rPr>
        <w:t xml:space="preserve"> </w:t>
      </w:r>
      <w:r>
        <w:rPr>
          <w:spacing w:val="-1"/>
        </w:rPr>
        <w:t>(And then</w:t>
      </w:r>
      <w:r>
        <w:t xml:space="preserve"> I</w:t>
      </w:r>
      <w:r>
        <w:rPr>
          <w:spacing w:val="-1"/>
        </w:rPr>
        <w:t xml:space="preserve"> realized--like </w:t>
      </w:r>
      <w:r>
        <w:t>I</w:t>
      </w:r>
      <w:r>
        <w:rPr>
          <w:spacing w:val="1"/>
        </w:rPr>
        <w:t xml:space="preserve"> </w:t>
      </w:r>
      <w:r>
        <w:rPr>
          <w:spacing w:val="-2"/>
        </w:rPr>
        <w:t>was</w:t>
      </w:r>
      <w:r>
        <w:rPr>
          <w:spacing w:val="35"/>
        </w:rPr>
        <w:t xml:space="preserve"> </w:t>
      </w:r>
      <w:r>
        <w:rPr>
          <w:spacing w:val="-1"/>
        </w:rPr>
        <w:t>shot...like</w:t>
      </w:r>
      <w:r>
        <w:t xml:space="preserve"> I</w:t>
      </w:r>
      <w:r>
        <w:rPr>
          <w:spacing w:val="-3"/>
        </w:rPr>
        <w:t xml:space="preserve"> </w:t>
      </w:r>
      <w:r>
        <w:rPr>
          <w:spacing w:val="-2"/>
        </w:rPr>
        <w:t>was</w:t>
      </w:r>
      <w:r>
        <w:t xml:space="preserve"> shot</w:t>
      </w:r>
      <w:r>
        <w:rPr>
          <w:spacing w:val="2"/>
        </w:rPr>
        <w:t xml:space="preserve"> </w:t>
      </w:r>
      <w:r>
        <w:rPr>
          <w:spacing w:val="-1"/>
        </w:rPr>
        <w:t xml:space="preserve">with </w:t>
      </w:r>
      <w:r>
        <w:t xml:space="preserve">a </w:t>
      </w:r>
      <w:r>
        <w:rPr>
          <w:spacing w:val="-1"/>
        </w:rPr>
        <w:t>diamond...a</w:t>
      </w:r>
      <w:r>
        <w:t xml:space="preserve"> </w:t>
      </w:r>
      <w:r>
        <w:rPr>
          <w:spacing w:val="-1"/>
        </w:rPr>
        <w:t>diamond bullet</w:t>
      </w:r>
      <w:r>
        <w:t xml:space="preserve"> </w:t>
      </w:r>
      <w:r>
        <w:rPr>
          <w:spacing w:val="-1"/>
        </w:rPr>
        <w:t>right</w:t>
      </w:r>
      <w:r>
        <w:rPr>
          <w:spacing w:val="41"/>
        </w:rPr>
        <w:t xml:space="preserve"> </w:t>
      </w:r>
      <w:r>
        <w:rPr>
          <w:spacing w:val="-1"/>
        </w:rPr>
        <w:t>through</w:t>
      </w:r>
      <w:r>
        <w:t xml:space="preserve"> my</w:t>
      </w:r>
      <w:r>
        <w:rPr>
          <w:spacing w:val="-2"/>
        </w:rPr>
        <w:t xml:space="preserve"> </w:t>
      </w:r>
      <w:r>
        <w:t xml:space="preserve">forehead.) </w:t>
      </w:r>
      <w:r>
        <w:rPr>
          <w:spacing w:val="-1"/>
        </w:rPr>
        <w:t>which cut</w:t>
      </w:r>
      <w:r>
        <w:rPr>
          <w:spacing w:val="2"/>
        </w:rPr>
        <w:t xml:space="preserve"> </w:t>
      </w:r>
      <w:r>
        <w:rPr>
          <w:spacing w:val="-1"/>
        </w:rPr>
        <w:t>us</w:t>
      </w:r>
      <w:r>
        <w:t xml:space="preserve"> off from</w:t>
      </w:r>
      <w:r>
        <w:rPr>
          <w:spacing w:val="-2"/>
        </w:rPr>
        <w:t xml:space="preserve"> </w:t>
      </w:r>
      <w:r>
        <w:rPr>
          <w:spacing w:val="-1"/>
        </w:rPr>
        <w:t>our</w:t>
      </w:r>
      <w:r>
        <w:t xml:space="preserve"> </w:t>
      </w:r>
      <w:r>
        <w:rPr>
          <w:spacing w:val="-1"/>
        </w:rPr>
        <w:t>souls,</w:t>
      </w:r>
      <w:r>
        <w:t xml:space="preserve"> and</w:t>
      </w:r>
      <w:r>
        <w:rPr>
          <w:spacing w:val="-1"/>
        </w:rPr>
        <w:t xml:space="preserve"> allows</w:t>
      </w:r>
      <w:r>
        <w:rPr>
          <w:spacing w:val="35"/>
        </w:rPr>
        <w:t xml:space="preserve"> </w:t>
      </w:r>
      <w:r>
        <w:rPr>
          <w:spacing w:val="-1"/>
        </w:rPr>
        <w:t>us</w:t>
      </w:r>
      <w:r>
        <w:t xml:space="preserve"> to</w:t>
      </w:r>
      <w:r>
        <w:rPr>
          <w:spacing w:val="-1"/>
        </w:rPr>
        <w:t xml:space="preserve"> do</w:t>
      </w:r>
      <w:r>
        <w:rPr>
          <w:spacing w:val="-2"/>
        </w:rPr>
        <w:t xml:space="preserve"> </w:t>
      </w:r>
      <w:r>
        <w:rPr>
          <w:spacing w:val="-1"/>
        </w:rPr>
        <w:t>all</w:t>
      </w:r>
      <w:r>
        <w:rPr>
          <w:spacing w:val="-2"/>
        </w:rPr>
        <w:t xml:space="preserve"> </w:t>
      </w:r>
      <w:r>
        <w:rPr>
          <w:spacing w:val="-1"/>
        </w:rPr>
        <w:t>manner of bad</w:t>
      </w:r>
      <w:r>
        <w:rPr>
          <w:spacing w:val="-2"/>
        </w:rPr>
        <w:t xml:space="preserve"> </w:t>
      </w:r>
      <w:r>
        <w:rPr>
          <w:spacing w:val="-1"/>
        </w:rPr>
        <w:t>and immoral</w:t>
      </w:r>
      <w:r>
        <w:rPr>
          <w:spacing w:val="-2"/>
        </w:rPr>
        <w:t xml:space="preserve"> </w:t>
      </w:r>
      <w:r>
        <w:rPr>
          <w:spacing w:val="-1"/>
        </w:rPr>
        <w:t>things.</w:t>
      </w:r>
    </w:p>
    <w:p w:rsidR="00743C02" w:rsidRDefault="001F2438">
      <w:pPr>
        <w:pStyle w:val="Corpodetexto"/>
        <w:ind w:right="135"/>
      </w:pPr>
      <w:r>
        <w:t xml:space="preserve">As </w:t>
      </w:r>
      <w:r>
        <w:rPr>
          <w:spacing w:val="-2"/>
        </w:rPr>
        <w:t>we</w:t>
      </w:r>
      <w:r>
        <w:rPr>
          <w:spacing w:val="1"/>
        </w:rPr>
        <w:t xml:space="preserve"> </w:t>
      </w:r>
      <w:r>
        <w:rPr>
          <w:spacing w:val="-1"/>
        </w:rPr>
        <w:t xml:space="preserve">dissolve those </w:t>
      </w:r>
      <w:r>
        <w:t>blockages</w:t>
      </w:r>
      <w:r>
        <w:rPr>
          <w:spacing w:val="-3"/>
        </w:rPr>
        <w:t xml:space="preserve"> </w:t>
      </w:r>
      <w:r>
        <w:rPr>
          <w:spacing w:val="-1"/>
        </w:rPr>
        <w:t>through</w:t>
      </w:r>
      <w:r>
        <w:t xml:space="preserve"> </w:t>
      </w:r>
      <w:r>
        <w:rPr>
          <w:spacing w:val="-1"/>
        </w:rPr>
        <w:t xml:space="preserve">meditation, </w:t>
      </w:r>
      <w:r>
        <w:t xml:space="preserve">so </w:t>
      </w:r>
      <w:r>
        <w:rPr>
          <w:spacing w:val="-2"/>
        </w:rPr>
        <w:t>we</w:t>
      </w:r>
      <w:r>
        <w:rPr>
          <w:spacing w:val="1"/>
        </w:rPr>
        <w:t xml:space="preserve"> </w:t>
      </w:r>
      <w:r>
        <w:rPr>
          <w:spacing w:val="-1"/>
        </w:rPr>
        <w:t>become</w:t>
      </w:r>
      <w:r>
        <w:rPr>
          <w:spacing w:val="37"/>
        </w:rPr>
        <w:t xml:space="preserve"> </w:t>
      </w:r>
      <w:r>
        <w:rPr>
          <w:spacing w:val="-1"/>
        </w:rPr>
        <w:t>more</w:t>
      </w:r>
      <w:r>
        <w:t xml:space="preserve"> </w:t>
      </w:r>
      <w:r>
        <w:rPr>
          <w:spacing w:val="-1"/>
        </w:rPr>
        <w:t xml:space="preserve">highly evolved. </w:t>
      </w:r>
      <w:r>
        <w:t>We</w:t>
      </w:r>
      <w:r>
        <w:rPr>
          <w:spacing w:val="-3"/>
        </w:rPr>
        <w:t xml:space="preserve"> </w:t>
      </w:r>
      <w:r>
        <w:rPr>
          <w:spacing w:val="-1"/>
        </w:rPr>
        <w:t>can access</w:t>
      </w:r>
      <w:r>
        <w:rPr>
          <w:spacing w:val="-2"/>
        </w:rPr>
        <w:t xml:space="preserve"> </w:t>
      </w:r>
      <w:r>
        <w:rPr>
          <w:spacing w:val="-1"/>
        </w:rPr>
        <w:t>our</w:t>
      </w:r>
      <w:r>
        <w:rPr>
          <w:spacing w:val="1"/>
        </w:rPr>
        <w:t xml:space="preserve"> </w:t>
      </w:r>
      <w:r>
        <w:rPr>
          <w:spacing w:val="-1"/>
        </w:rPr>
        <w:t xml:space="preserve">Souls </w:t>
      </w:r>
      <w:r>
        <w:t>and</w:t>
      </w:r>
      <w:r>
        <w:rPr>
          <w:spacing w:val="-1"/>
        </w:rPr>
        <w:t xml:space="preserve"> develop</w:t>
      </w:r>
      <w:r>
        <w:rPr>
          <w:spacing w:val="-2"/>
        </w:rPr>
        <w:t xml:space="preserve"> </w:t>
      </w:r>
      <w:r>
        <w:rPr>
          <w:spacing w:val="-1"/>
        </w:rPr>
        <w:t>our</w:t>
      </w:r>
      <w:r>
        <w:rPr>
          <w:spacing w:val="59"/>
        </w:rPr>
        <w:t xml:space="preserve"> </w:t>
      </w:r>
      <w:r>
        <w:rPr>
          <w:spacing w:val="-1"/>
        </w:rPr>
        <w:t>Hearts.</w:t>
      </w:r>
      <w:r>
        <w:rPr>
          <w:spacing w:val="-2"/>
        </w:rPr>
        <w:t xml:space="preserve"> </w:t>
      </w:r>
      <w:r>
        <w:t>We</w:t>
      </w:r>
      <w:r>
        <w:rPr>
          <w:spacing w:val="-1"/>
        </w:rPr>
        <w:t xml:space="preserve"> can</w:t>
      </w:r>
      <w:r>
        <w:t xml:space="preserve"> </w:t>
      </w:r>
      <w:r>
        <w:rPr>
          <w:spacing w:val="-1"/>
        </w:rPr>
        <w:t>become</w:t>
      </w:r>
      <w:r>
        <w:t xml:space="preserve"> </w:t>
      </w:r>
      <w:r>
        <w:rPr>
          <w:spacing w:val="-1"/>
        </w:rPr>
        <w:t>good.</w:t>
      </w:r>
    </w:p>
    <w:p w:rsidR="00743C02" w:rsidRDefault="001F2438">
      <w:pPr>
        <w:pStyle w:val="Corpodetexto"/>
        <w:ind w:right="117"/>
      </w:pPr>
      <w:r>
        <w:t>*</w:t>
      </w:r>
      <w:r>
        <w:rPr>
          <w:spacing w:val="-1"/>
        </w:rPr>
        <w:t xml:space="preserve"> The</w:t>
      </w:r>
      <w:r>
        <w:rPr>
          <w:spacing w:val="1"/>
        </w:rPr>
        <w:t xml:space="preserve"> </w:t>
      </w:r>
      <w:r>
        <w:rPr>
          <w:spacing w:val="-1"/>
        </w:rPr>
        <w:t>Higher</w:t>
      </w:r>
      <w:r>
        <w:t xml:space="preserve"> </w:t>
      </w:r>
      <w:r>
        <w:rPr>
          <w:spacing w:val="-1"/>
        </w:rPr>
        <w:t>Techniques</w:t>
      </w:r>
      <w:r>
        <w:t xml:space="preserve"> </w:t>
      </w:r>
      <w:r>
        <w:rPr>
          <w:spacing w:val="-1"/>
        </w:rPr>
        <w:t>of</w:t>
      </w:r>
      <w:r>
        <w:t xml:space="preserve"> </w:t>
      </w:r>
      <w:r>
        <w:rPr>
          <w:spacing w:val="-2"/>
        </w:rPr>
        <w:t>meditation</w:t>
      </w:r>
      <w:r>
        <w:rPr>
          <w:spacing w:val="-1"/>
        </w:rPr>
        <w:t xml:space="preserve"> are the</w:t>
      </w:r>
      <w:r>
        <w:t xml:space="preserve"> </w:t>
      </w:r>
      <w:r>
        <w:rPr>
          <w:spacing w:val="-1"/>
        </w:rPr>
        <w:t>Kundalini</w:t>
      </w:r>
      <w:r>
        <w:t xml:space="preserve"> </w:t>
      </w:r>
      <w:r>
        <w:rPr>
          <w:spacing w:val="-1"/>
        </w:rPr>
        <w:t xml:space="preserve">Kriyas, </w:t>
      </w:r>
      <w:r>
        <w:rPr>
          <w:spacing w:val="32"/>
        </w:rPr>
        <w:t xml:space="preserve"> </w:t>
      </w:r>
      <w:r>
        <w:rPr>
          <w:spacing w:val="-1"/>
        </w:rPr>
        <w:t>The</w:t>
      </w:r>
      <w:r>
        <w:t xml:space="preserve"> </w:t>
      </w:r>
      <w:r>
        <w:rPr>
          <w:spacing w:val="-1"/>
        </w:rPr>
        <w:t>Five</w:t>
      </w:r>
      <w:r>
        <w:rPr>
          <w:spacing w:val="1"/>
        </w:rPr>
        <w:t xml:space="preserve"> </w:t>
      </w:r>
      <w:r>
        <w:rPr>
          <w:spacing w:val="-1"/>
        </w:rPr>
        <w:t>Elemental</w:t>
      </w:r>
      <w:r>
        <w:t xml:space="preserve"> </w:t>
      </w:r>
      <w:r>
        <w:rPr>
          <w:spacing w:val="-1"/>
        </w:rPr>
        <w:t>Pathways</w:t>
      </w:r>
      <w:r>
        <w:t xml:space="preserve"> of</w:t>
      </w:r>
      <w:r>
        <w:rPr>
          <w:spacing w:val="-1"/>
        </w:rPr>
        <w:t xml:space="preserve"> the </w:t>
      </w:r>
      <w:r>
        <w:t>Qi,</w:t>
      </w:r>
      <w:r>
        <w:rPr>
          <w:spacing w:val="-1"/>
        </w:rPr>
        <w:t xml:space="preserve"> Alchemical</w:t>
      </w:r>
      <w:r>
        <w:t xml:space="preserve"> </w:t>
      </w:r>
      <w:r>
        <w:rPr>
          <w:spacing w:val="-1"/>
        </w:rPr>
        <w:t xml:space="preserve">methods </w:t>
      </w:r>
      <w:r>
        <w:t>of</w:t>
      </w:r>
      <w:r>
        <w:rPr>
          <w:spacing w:val="27"/>
        </w:rPr>
        <w:t xml:space="preserve"> </w:t>
      </w:r>
      <w:r>
        <w:rPr>
          <w:spacing w:val="-1"/>
        </w:rPr>
        <w:t>Hermes</w:t>
      </w:r>
      <w:r>
        <w:t xml:space="preserve"> </w:t>
      </w:r>
      <w:r>
        <w:rPr>
          <w:spacing w:val="-1"/>
        </w:rPr>
        <w:t>Trismegistus</w:t>
      </w:r>
      <w:r>
        <w:t xml:space="preserve"> </w:t>
      </w:r>
      <w:r>
        <w:rPr>
          <w:spacing w:val="-1"/>
        </w:rPr>
        <w:t>including</w:t>
      </w:r>
      <w:r>
        <w:rPr>
          <w:spacing w:val="1"/>
        </w:rPr>
        <w:t xml:space="preserve"> </w:t>
      </w:r>
      <w:r>
        <w:rPr>
          <w:spacing w:val="-1"/>
        </w:rPr>
        <w:t>VITRIOL,</w:t>
      </w:r>
      <w:r>
        <w:t xml:space="preserve"> the </w:t>
      </w:r>
      <w:r>
        <w:rPr>
          <w:spacing w:val="-1"/>
        </w:rPr>
        <w:t>first</w:t>
      </w:r>
      <w:r>
        <w:t xml:space="preserve"> </w:t>
      </w:r>
      <w:r>
        <w:rPr>
          <w:spacing w:val="-1"/>
        </w:rPr>
        <w:t>formula</w:t>
      </w:r>
      <w:r>
        <w:rPr>
          <w:spacing w:val="1"/>
        </w:rPr>
        <w:t xml:space="preserve"> </w:t>
      </w:r>
      <w:r>
        <w:rPr>
          <w:spacing w:val="-1"/>
        </w:rPr>
        <w:t>of</w:t>
      </w:r>
      <w:r>
        <w:rPr>
          <w:spacing w:val="25"/>
        </w:rPr>
        <w:t xml:space="preserve"> </w:t>
      </w:r>
      <w:r>
        <w:rPr>
          <w:spacing w:val="-1"/>
        </w:rPr>
        <w:t>Alchemy,</w:t>
      </w:r>
      <w:r>
        <w:t xml:space="preserve"> </w:t>
      </w:r>
      <w:r>
        <w:rPr>
          <w:spacing w:val="-1"/>
        </w:rPr>
        <w:t>which</w:t>
      </w:r>
      <w:r>
        <w:t xml:space="preserve"> </w:t>
      </w:r>
      <w:r>
        <w:rPr>
          <w:spacing w:val="-1"/>
        </w:rPr>
        <w:t>uses every</w:t>
      </w:r>
      <w:r>
        <w:rPr>
          <w:spacing w:val="-2"/>
        </w:rPr>
        <w:t xml:space="preserve"> </w:t>
      </w:r>
      <w:r>
        <w:rPr>
          <w:spacing w:val="-1"/>
        </w:rPr>
        <w:t xml:space="preserve">letter </w:t>
      </w:r>
      <w:r>
        <w:t>of</w:t>
      </w:r>
      <w:r>
        <w:rPr>
          <w:spacing w:val="-1"/>
        </w:rPr>
        <w:t xml:space="preserve"> </w:t>
      </w:r>
      <w:r>
        <w:t>the</w:t>
      </w:r>
      <w:r>
        <w:rPr>
          <w:spacing w:val="1"/>
        </w:rPr>
        <w:t xml:space="preserve"> </w:t>
      </w:r>
      <w:r>
        <w:rPr>
          <w:spacing w:val="-1"/>
        </w:rPr>
        <w:t>word</w:t>
      </w:r>
      <w:r>
        <w:t xml:space="preserve"> </w:t>
      </w:r>
      <w:r>
        <w:rPr>
          <w:spacing w:val="-1"/>
        </w:rPr>
        <w:t xml:space="preserve">VITRIOL </w:t>
      </w:r>
      <w:r>
        <w:t>as</w:t>
      </w:r>
      <w:r>
        <w:rPr>
          <w:spacing w:val="-1"/>
        </w:rPr>
        <w:t xml:space="preserve"> </w:t>
      </w:r>
      <w:r>
        <w:t xml:space="preserve">the </w:t>
      </w:r>
      <w:r>
        <w:rPr>
          <w:spacing w:val="-1"/>
        </w:rPr>
        <w:t>start</w:t>
      </w:r>
      <w:r>
        <w:t xml:space="preserve"> of</w:t>
      </w:r>
      <w:r>
        <w:rPr>
          <w:spacing w:val="37"/>
        </w:rPr>
        <w:t xml:space="preserve"> </w:t>
      </w:r>
      <w:r>
        <w:t>a</w:t>
      </w:r>
      <w:r>
        <w:rPr>
          <w:spacing w:val="-1"/>
        </w:rPr>
        <w:t xml:space="preserve"> </w:t>
      </w:r>
      <w:r>
        <w:t>new</w:t>
      </w:r>
      <w:r>
        <w:rPr>
          <w:spacing w:val="-3"/>
        </w:rPr>
        <w:t xml:space="preserve"> </w:t>
      </w:r>
      <w:r>
        <w:rPr>
          <w:spacing w:val="-1"/>
        </w:rPr>
        <w:t xml:space="preserve">latin word </w:t>
      </w:r>
      <w:r>
        <w:t>together</w:t>
      </w:r>
      <w:r>
        <w:rPr>
          <w:spacing w:val="-1"/>
        </w:rPr>
        <w:t xml:space="preserve"> creating </w:t>
      </w:r>
      <w:r>
        <w:t>a sentence,</w:t>
      </w:r>
      <w:r>
        <w:rPr>
          <w:spacing w:val="-2"/>
        </w:rPr>
        <w:t xml:space="preserve"> </w:t>
      </w:r>
      <w:r>
        <w:t>a</w:t>
      </w:r>
      <w:r>
        <w:rPr>
          <w:spacing w:val="-1"/>
        </w:rPr>
        <w:t xml:space="preserve"> guided</w:t>
      </w:r>
      <w:r>
        <w:t xml:space="preserve"> </w:t>
      </w:r>
      <w:r>
        <w:rPr>
          <w:spacing w:val="-1"/>
        </w:rPr>
        <w:t>meditation,</w:t>
      </w:r>
      <w:r>
        <w:rPr>
          <w:spacing w:val="41"/>
        </w:rPr>
        <w:t xml:space="preserve"> </w:t>
      </w:r>
      <w:r>
        <w:t>to</w:t>
      </w:r>
      <w:r>
        <w:rPr>
          <w:spacing w:val="-2"/>
        </w:rPr>
        <w:t xml:space="preserve"> </w:t>
      </w:r>
      <w:r>
        <w:rPr>
          <w:spacing w:val="-1"/>
        </w:rPr>
        <w:t>transmute negative energy</w:t>
      </w:r>
      <w:r>
        <w:rPr>
          <w:spacing w:val="-2"/>
        </w:rPr>
        <w:t xml:space="preserve"> </w:t>
      </w:r>
      <w:r>
        <w:t>and</w:t>
      </w:r>
      <w:r>
        <w:rPr>
          <w:spacing w:val="-2"/>
        </w:rPr>
        <w:t xml:space="preserve"> </w:t>
      </w:r>
      <w:r>
        <w:rPr>
          <w:spacing w:val="-1"/>
        </w:rPr>
        <w:t>lead</w:t>
      </w:r>
      <w:r>
        <w:t xml:space="preserve"> </w:t>
      </w:r>
      <w:r>
        <w:rPr>
          <w:spacing w:val="-1"/>
        </w:rPr>
        <w:t xml:space="preserve">it </w:t>
      </w:r>
      <w:r>
        <w:t>on</w:t>
      </w:r>
      <w:r>
        <w:rPr>
          <w:spacing w:val="-2"/>
        </w:rPr>
        <w:t xml:space="preserve"> </w:t>
      </w:r>
      <w:r>
        <w:rPr>
          <w:spacing w:val="-1"/>
        </w:rPr>
        <w:t xml:space="preserve">the </w:t>
      </w:r>
      <w:r>
        <w:t>path</w:t>
      </w:r>
      <w:r>
        <w:rPr>
          <w:spacing w:val="-1"/>
        </w:rPr>
        <w:t xml:space="preserve"> </w:t>
      </w:r>
      <w:r>
        <w:t>of</w:t>
      </w:r>
      <w:r>
        <w:rPr>
          <w:spacing w:val="-1"/>
        </w:rPr>
        <w:t xml:space="preserve"> the soul.</w:t>
      </w:r>
    </w:p>
    <w:p w:rsidR="00743C02" w:rsidRDefault="00743C02">
      <w:pPr>
        <w:sectPr w:rsidR="00743C02">
          <w:pgSz w:w="8640" w:h="12960"/>
          <w:pgMar w:top="960" w:right="920" w:bottom="900" w:left="900" w:header="0" w:footer="710" w:gutter="0"/>
          <w:cols w:space="720"/>
        </w:sectPr>
      </w:pPr>
    </w:p>
    <w:p w:rsidR="00743C02" w:rsidRDefault="001F2438">
      <w:pPr>
        <w:pStyle w:val="Ttulo21"/>
        <w:spacing w:before="9"/>
        <w:ind w:left="123" w:right="101" w:firstLine="2"/>
        <w:jc w:val="center"/>
      </w:pPr>
      <w:r>
        <w:rPr>
          <w:b/>
        </w:rPr>
        <w:lastRenderedPageBreak/>
        <w:t>King</w:t>
      </w:r>
      <w:r>
        <w:rPr>
          <w:b/>
          <w:spacing w:val="-15"/>
        </w:rPr>
        <w:t xml:space="preserve"> </w:t>
      </w:r>
      <w:r>
        <w:rPr>
          <w:b/>
        </w:rPr>
        <w:t>Kong,</w:t>
      </w:r>
      <w:r>
        <w:rPr>
          <w:b/>
          <w:spacing w:val="-14"/>
        </w:rPr>
        <w:t xml:space="preserve"> </w:t>
      </w:r>
      <w:r>
        <w:rPr>
          <w:b/>
        </w:rPr>
        <w:t>The</w:t>
      </w:r>
      <w:r>
        <w:rPr>
          <w:b/>
          <w:spacing w:val="-14"/>
        </w:rPr>
        <w:t xml:space="preserve"> </w:t>
      </w:r>
      <w:r>
        <w:rPr>
          <w:b/>
        </w:rPr>
        <w:t>Myth</w:t>
      </w:r>
      <w:r>
        <w:rPr>
          <w:b/>
          <w:spacing w:val="-14"/>
        </w:rPr>
        <w:t xml:space="preserve"> </w:t>
      </w:r>
      <w:r>
        <w:rPr>
          <w:b/>
        </w:rPr>
        <w:t>Analysis</w:t>
      </w:r>
      <w:r>
        <w:rPr>
          <w:b/>
          <w:w w:val="99"/>
        </w:rPr>
        <w:t xml:space="preserve"> </w:t>
      </w:r>
      <w:r>
        <w:rPr>
          <w:b/>
        </w:rPr>
        <w:t>of</w:t>
      </w:r>
      <w:r>
        <w:rPr>
          <w:b/>
          <w:spacing w:val="-11"/>
        </w:rPr>
        <w:t xml:space="preserve"> </w:t>
      </w:r>
      <w:r>
        <w:rPr>
          <w:b/>
        </w:rPr>
        <w:t>The</w:t>
      </w:r>
      <w:r>
        <w:rPr>
          <w:b/>
          <w:spacing w:val="-10"/>
        </w:rPr>
        <w:t xml:space="preserve"> </w:t>
      </w:r>
      <w:r>
        <w:rPr>
          <w:b/>
        </w:rPr>
        <w:t>Lord</w:t>
      </w:r>
      <w:r>
        <w:rPr>
          <w:b/>
          <w:spacing w:val="-10"/>
        </w:rPr>
        <w:t xml:space="preserve"> </w:t>
      </w:r>
      <w:r>
        <w:rPr>
          <w:b/>
        </w:rPr>
        <w:t>Of</w:t>
      </w:r>
      <w:r>
        <w:rPr>
          <w:b/>
          <w:spacing w:val="-11"/>
        </w:rPr>
        <w:t xml:space="preserve"> </w:t>
      </w:r>
      <w:r>
        <w:rPr>
          <w:b/>
        </w:rPr>
        <w:t>The</w:t>
      </w:r>
      <w:r>
        <w:rPr>
          <w:b/>
          <w:spacing w:val="-10"/>
        </w:rPr>
        <w:t xml:space="preserve"> </w:t>
      </w:r>
      <w:r>
        <w:rPr>
          <w:b/>
        </w:rPr>
        <w:t>Rings,</w:t>
      </w:r>
      <w:r>
        <w:rPr>
          <w:b/>
          <w:w w:val="99"/>
        </w:rPr>
        <w:t xml:space="preserve"> </w:t>
      </w:r>
      <w:r>
        <w:rPr>
          <w:b/>
        </w:rPr>
        <w:t>Beauty</w:t>
      </w:r>
      <w:r>
        <w:rPr>
          <w:b/>
          <w:spacing w:val="-16"/>
        </w:rPr>
        <w:t xml:space="preserve"> </w:t>
      </w:r>
      <w:r>
        <w:rPr>
          <w:b/>
        </w:rPr>
        <w:t>and</w:t>
      </w:r>
      <w:r>
        <w:rPr>
          <w:b/>
          <w:spacing w:val="-15"/>
        </w:rPr>
        <w:t xml:space="preserve"> </w:t>
      </w:r>
      <w:r>
        <w:rPr>
          <w:b/>
        </w:rPr>
        <w:t>The</w:t>
      </w:r>
      <w:r>
        <w:rPr>
          <w:b/>
          <w:spacing w:val="-15"/>
        </w:rPr>
        <w:t xml:space="preserve"> </w:t>
      </w:r>
      <w:r>
        <w:rPr>
          <w:b/>
        </w:rPr>
        <w:t>Beast</w:t>
      </w:r>
      <w:r>
        <w:rPr>
          <w:b/>
          <w:spacing w:val="-15"/>
        </w:rPr>
        <w:t xml:space="preserve"> </w:t>
      </w:r>
      <w:r>
        <w:rPr>
          <w:b/>
        </w:rPr>
        <w:t>Indicating</w:t>
      </w:r>
      <w:r>
        <w:rPr>
          <w:b/>
          <w:w w:val="99"/>
        </w:rPr>
        <w:t xml:space="preserve"> </w:t>
      </w:r>
      <w:r>
        <w:rPr>
          <w:b/>
        </w:rPr>
        <w:t>DID</w:t>
      </w:r>
      <w:r>
        <w:rPr>
          <w:b/>
          <w:spacing w:val="-11"/>
        </w:rPr>
        <w:t xml:space="preserve"> </w:t>
      </w:r>
      <w:r>
        <w:rPr>
          <w:b/>
        </w:rPr>
        <w:t>and</w:t>
      </w:r>
      <w:r>
        <w:rPr>
          <w:b/>
          <w:spacing w:val="-11"/>
        </w:rPr>
        <w:t xml:space="preserve"> </w:t>
      </w:r>
      <w:r>
        <w:rPr>
          <w:b/>
        </w:rPr>
        <w:t>MPD</w:t>
      </w:r>
      <w:r>
        <w:rPr>
          <w:b/>
          <w:spacing w:val="-11"/>
        </w:rPr>
        <w:t xml:space="preserve"> </w:t>
      </w:r>
      <w:r>
        <w:rPr>
          <w:b/>
        </w:rPr>
        <w:t>and</w:t>
      </w:r>
      <w:r>
        <w:rPr>
          <w:b/>
          <w:spacing w:val="-10"/>
        </w:rPr>
        <w:t xml:space="preserve"> </w:t>
      </w:r>
      <w:r>
        <w:rPr>
          <w:b/>
        </w:rPr>
        <w:t>the</w:t>
      </w:r>
      <w:r>
        <w:rPr>
          <w:b/>
          <w:w w:val="99"/>
        </w:rPr>
        <w:t xml:space="preserve"> </w:t>
      </w:r>
      <w:r>
        <w:rPr>
          <w:b/>
        </w:rPr>
        <w:t>Integration</w:t>
      </w:r>
      <w:r>
        <w:rPr>
          <w:b/>
          <w:spacing w:val="-12"/>
        </w:rPr>
        <w:t xml:space="preserve"> </w:t>
      </w:r>
      <w:r>
        <w:rPr>
          <w:b/>
        </w:rPr>
        <w:t>of</w:t>
      </w:r>
      <w:r>
        <w:rPr>
          <w:b/>
          <w:spacing w:val="-12"/>
        </w:rPr>
        <w:t xml:space="preserve"> </w:t>
      </w:r>
      <w:r>
        <w:rPr>
          <w:b/>
        </w:rPr>
        <w:t>the</w:t>
      </w:r>
      <w:r>
        <w:rPr>
          <w:b/>
          <w:spacing w:val="-11"/>
        </w:rPr>
        <w:t xml:space="preserve"> </w:t>
      </w:r>
      <w:r>
        <w:rPr>
          <w:b/>
        </w:rPr>
        <w:t>Ego,</w:t>
      </w:r>
      <w:r>
        <w:rPr>
          <w:b/>
          <w:spacing w:val="-12"/>
        </w:rPr>
        <w:t xml:space="preserve"> </w:t>
      </w:r>
      <w:r>
        <w:rPr>
          <w:b/>
        </w:rPr>
        <w:t>the</w:t>
      </w:r>
      <w:r>
        <w:rPr>
          <w:b/>
          <w:spacing w:val="-11"/>
        </w:rPr>
        <w:t xml:space="preserve"> </w:t>
      </w:r>
      <w:r>
        <w:rPr>
          <w:b/>
        </w:rPr>
        <w:t>Soul</w:t>
      </w:r>
      <w:r>
        <w:rPr>
          <w:b/>
          <w:w w:val="99"/>
        </w:rPr>
        <w:t xml:space="preserve"> </w:t>
      </w:r>
      <w:r>
        <w:rPr>
          <w:b/>
        </w:rPr>
        <w:t>and</w:t>
      </w:r>
      <w:r>
        <w:rPr>
          <w:b/>
          <w:spacing w:val="-17"/>
        </w:rPr>
        <w:t xml:space="preserve"> </w:t>
      </w:r>
      <w:r>
        <w:rPr>
          <w:b/>
        </w:rPr>
        <w:t>God</w:t>
      </w:r>
    </w:p>
    <w:p w:rsidR="00743C02" w:rsidRDefault="00743C02">
      <w:pPr>
        <w:spacing w:before="1"/>
        <w:rPr>
          <w:rFonts w:ascii="Lucida Sans" w:eastAsia="Lucida Sans" w:hAnsi="Lucida Sans" w:cs="Lucida Sans"/>
          <w:b/>
          <w:bCs/>
          <w:sz w:val="10"/>
          <w:szCs w:val="10"/>
        </w:rPr>
      </w:pPr>
    </w:p>
    <w:p w:rsidR="00743C02" w:rsidRDefault="001F2438">
      <w:pPr>
        <w:spacing w:line="200" w:lineRule="atLeast"/>
        <w:ind w:left="62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523798" cy="1985391"/>
            <wp:effectExtent l="0" t="0" r="0" b="0"/>
            <wp:docPr id="9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2.jpeg"/>
                    <pic:cNvPicPr/>
                  </pic:nvPicPr>
                  <pic:blipFill>
                    <a:blip r:embed="rId103" cstate="print"/>
                    <a:stretch>
                      <a:fillRect/>
                    </a:stretch>
                  </pic:blipFill>
                  <pic:spPr>
                    <a:xfrm>
                      <a:off x="0" y="0"/>
                      <a:ext cx="3523798" cy="1985391"/>
                    </a:xfrm>
                    <a:prstGeom prst="rect">
                      <a:avLst/>
                    </a:prstGeom>
                  </pic:spPr>
                </pic:pic>
              </a:graphicData>
            </a:graphic>
          </wp:inline>
        </w:drawing>
      </w:r>
    </w:p>
    <w:p w:rsidR="00743C02" w:rsidRDefault="001F2438">
      <w:pPr>
        <w:pStyle w:val="Corpodetexto"/>
        <w:spacing w:before="145"/>
        <w:ind w:right="231"/>
      </w:pPr>
      <w:r>
        <w:rPr>
          <w:spacing w:val="-1"/>
        </w:rPr>
        <w:t>The</w:t>
      </w:r>
      <w:r>
        <w:t xml:space="preserve"> </w:t>
      </w:r>
      <w:r>
        <w:rPr>
          <w:spacing w:val="-1"/>
        </w:rPr>
        <w:t>movie</w:t>
      </w:r>
      <w:r>
        <w:t xml:space="preserve"> </w:t>
      </w:r>
      <w:r>
        <w:rPr>
          <w:spacing w:val="-1"/>
        </w:rPr>
        <w:t>of King</w:t>
      </w:r>
      <w:r>
        <w:rPr>
          <w:spacing w:val="1"/>
        </w:rPr>
        <w:t xml:space="preserve"> </w:t>
      </w:r>
      <w:r>
        <w:rPr>
          <w:spacing w:val="-1"/>
        </w:rPr>
        <w:t>Kong</w:t>
      </w:r>
      <w:r>
        <w:rPr>
          <w:spacing w:val="-2"/>
        </w:rPr>
        <w:t xml:space="preserve"> </w:t>
      </w:r>
      <w:r>
        <w:t>is an</w:t>
      </w:r>
      <w:r>
        <w:rPr>
          <w:spacing w:val="-1"/>
        </w:rPr>
        <w:t xml:space="preserve"> elaborate allegory</w:t>
      </w:r>
      <w:r>
        <w:rPr>
          <w:spacing w:val="-3"/>
        </w:rPr>
        <w:t xml:space="preserve"> </w:t>
      </w:r>
      <w:r>
        <w:t>of</w:t>
      </w:r>
      <w:r>
        <w:rPr>
          <w:spacing w:val="-1"/>
        </w:rPr>
        <w:t xml:space="preserve"> spiritual</w:t>
      </w:r>
      <w:r>
        <w:rPr>
          <w:spacing w:val="41"/>
        </w:rPr>
        <w:t xml:space="preserve"> </w:t>
      </w:r>
      <w:r>
        <w:rPr>
          <w:spacing w:val="-1"/>
        </w:rPr>
        <w:t>evolution</w:t>
      </w:r>
      <w:r>
        <w:t xml:space="preserve"> </w:t>
      </w:r>
      <w:r>
        <w:rPr>
          <w:spacing w:val="-1"/>
        </w:rPr>
        <w:t>so</w:t>
      </w:r>
      <w:r>
        <w:t xml:space="preserve"> </w:t>
      </w:r>
      <w:r>
        <w:rPr>
          <w:spacing w:val="-2"/>
        </w:rPr>
        <w:t>we</w:t>
      </w:r>
      <w:r>
        <w:rPr>
          <w:spacing w:val="1"/>
        </w:rPr>
        <w:t xml:space="preserve"> </w:t>
      </w:r>
      <w:r>
        <w:t>can</w:t>
      </w:r>
      <w:r>
        <w:rPr>
          <w:spacing w:val="-1"/>
        </w:rPr>
        <w:t xml:space="preserve"> understand</w:t>
      </w:r>
      <w:r>
        <w:rPr>
          <w:spacing w:val="-3"/>
        </w:rPr>
        <w:t xml:space="preserve"> </w:t>
      </w:r>
      <w:r>
        <w:rPr>
          <w:spacing w:val="-1"/>
        </w:rPr>
        <w:t>the mythical</w:t>
      </w:r>
      <w:r>
        <w:t xml:space="preserve"> </w:t>
      </w:r>
      <w:r>
        <w:rPr>
          <w:spacing w:val="-1"/>
        </w:rPr>
        <w:t>quality</w:t>
      </w:r>
      <w:r>
        <w:rPr>
          <w:spacing w:val="-2"/>
        </w:rPr>
        <w:t xml:space="preserve"> </w:t>
      </w:r>
      <w:r>
        <w:t>of</w:t>
      </w:r>
      <w:r>
        <w:rPr>
          <w:spacing w:val="-1"/>
        </w:rPr>
        <w:t xml:space="preserve"> </w:t>
      </w:r>
      <w:r>
        <w:t>this</w:t>
      </w:r>
      <w:r>
        <w:rPr>
          <w:spacing w:val="-1"/>
        </w:rPr>
        <w:t xml:space="preserve"> story</w:t>
      </w:r>
      <w:r>
        <w:rPr>
          <w:spacing w:val="49"/>
        </w:rPr>
        <w:t xml:space="preserve"> </w:t>
      </w:r>
      <w:r>
        <w:rPr>
          <w:spacing w:val="-1"/>
        </w:rPr>
        <w:t>which</w:t>
      </w:r>
      <w:r>
        <w:t xml:space="preserve"> </w:t>
      </w:r>
      <w:r>
        <w:rPr>
          <w:spacing w:val="-1"/>
        </w:rPr>
        <w:t>also</w:t>
      </w:r>
      <w:r>
        <w:t xml:space="preserve"> </w:t>
      </w:r>
      <w:r>
        <w:rPr>
          <w:spacing w:val="-1"/>
        </w:rPr>
        <w:t>underlies</w:t>
      </w:r>
      <w:r>
        <w:rPr>
          <w:spacing w:val="-3"/>
        </w:rPr>
        <w:t xml:space="preserve"> </w:t>
      </w:r>
      <w:r>
        <w:rPr>
          <w:spacing w:val="-1"/>
        </w:rPr>
        <w:t xml:space="preserve">the Lord </w:t>
      </w:r>
      <w:r>
        <w:t>of</w:t>
      </w:r>
      <w:r>
        <w:rPr>
          <w:spacing w:val="-1"/>
        </w:rPr>
        <w:t xml:space="preserve"> the Rings,</w:t>
      </w:r>
      <w:r>
        <w:rPr>
          <w:spacing w:val="-2"/>
        </w:rPr>
        <w:t xml:space="preserve"> </w:t>
      </w:r>
      <w:r>
        <w:rPr>
          <w:spacing w:val="-1"/>
        </w:rPr>
        <w:t>the</w:t>
      </w:r>
      <w:r>
        <w:t xml:space="preserve"> </w:t>
      </w:r>
      <w:r>
        <w:rPr>
          <w:spacing w:val="-1"/>
        </w:rPr>
        <w:t>Beauty</w:t>
      </w:r>
      <w:r>
        <w:rPr>
          <w:spacing w:val="-3"/>
        </w:rPr>
        <w:t xml:space="preserve"> </w:t>
      </w:r>
      <w:r>
        <w:t>and</w:t>
      </w:r>
      <w:r>
        <w:rPr>
          <w:spacing w:val="-1"/>
        </w:rPr>
        <w:t xml:space="preserve"> the</w:t>
      </w:r>
      <w:r>
        <w:rPr>
          <w:spacing w:val="41"/>
        </w:rPr>
        <w:t xml:space="preserve"> </w:t>
      </w:r>
      <w:r>
        <w:rPr>
          <w:spacing w:val="-1"/>
        </w:rPr>
        <w:t>Beast, Cinderella,</w:t>
      </w:r>
      <w:r>
        <w:t xml:space="preserve"> </w:t>
      </w:r>
      <w:r>
        <w:rPr>
          <w:spacing w:val="-1"/>
        </w:rPr>
        <w:t>Cupid</w:t>
      </w:r>
      <w:r>
        <w:t xml:space="preserve"> </w:t>
      </w:r>
      <w:r>
        <w:rPr>
          <w:spacing w:val="-1"/>
        </w:rPr>
        <w:t>and</w:t>
      </w:r>
      <w:r>
        <w:t xml:space="preserve"> </w:t>
      </w:r>
      <w:r>
        <w:rPr>
          <w:spacing w:val="-1"/>
        </w:rPr>
        <w:t>Psyche</w:t>
      </w:r>
      <w:r>
        <w:t xml:space="preserve"> </w:t>
      </w:r>
      <w:r>
        <w:rPr>
          <w:spacing w:val="-1"/>
        </w:rPr>
        <w:t>and</w:t>
      </w:r>
      <w:r>
        <w:t xml:space="preserve"> </w:t>
      </w:r>
      <w:r>
        <w:rPr>
          <w:spacing w:val="-1"/>
        </w:rPr>
        <w:t>Sleeping</w:t>
      </w:r>
      <w:r>
        <w:rPr>
          <w:spacing w:val="1"/>
        </w:rPr>
        <w:t xml:space="preserve"> </w:t>
      </w:r>
      <w:r>
        <w:rPr>
          <w:spacing w:val="-2"/>
        </w:rPr>
        <w:t>Beauty.</w:t>
      </w:r>
    </w:p>
    <w:p w:rsidR="00743C02" w:rsidRDefault="001F2438">
      <w:pPr>
        <w:pStyle w:val="Corpodetexto"/>
        <w:ind w:right="135"/>
      </w:pPr>
      <w:r>
        <w:t xml:space="preserve">We </w:t>
      </w:r>
      <w:r>
        <w:rPr>
          <w:spacing w:val="-1"/>
        </w:rPr>
        <w:t>understand</w:t>
      </w:r>
      <w:r>
        <w:t xml:space="preserve"> from</w:t>
      </w:r>
      <w:r>
        <w:rPr>
          <w:spacing w:val="-3"/>
        </w:rPr>
        <w:t xml:space="preserve"> </w:t>
      </w:r>
      <w:r>
        <w:t>King</w:t>
      </w:r>
      <w:r>
        <w:rPr>
          <w:spacing w:val="-1"/>
        </w:rPr>
        <w:t xml:space="preserve"> </w:t>
      </w:r>
      <w:r>
        <w:t xml:space="preserve">Kong </w:t>
      </w:r>
      <w:r>
        <w:rPr>
          <w:spacing w:val="-1"/>
        </w:rPr>
        <w:t>what</w:t>
      </w:r>
      <w:r>
        <w:t xml:space="preserve"> </w:t>
      </w:r>
      <w:r>
        <w:rPr>
          <w:spacing w:val="-1"/>
        </w:rPr>
        <w:t>ancient</w:t>
      </w:r>
      <w:r>
        <w:t xml:space="preserve"> </w:t>
      </w:r>
      <w:r>
        <w:rPr>
          <w:spacing w:val="-1"/>
        </w:rPr>
        <w:t>symbols</w:t>
      </w:r>
      <w:r>
        <w:t xml:space="preserve"> </w:t>
      </w:r>
      <w:r>
        <w:rPr>
          <w:spacing w:val="-1"/>
        </w:rPr>
        <w:t>have</w:t>
      </w:r>
      <w:r>
        <w:t xml:space="preserve"> </w:t>
      </w:r>
      <w:r>
        <w:rPr>
          <w:spacing w:val="-1"/>
        </w:rPr>
        <w:t>been</w:t>
      </w:r>
      <w:r>
        <w:rPr>
          <w:spacing w:val="37"/>
        </w:rPr>
        <w:t xml:space="preserve"> </w:t>
      </w:r>
      <w:r>
        <w:rPr>
          <w:spacing w:val="-1"/>
        </w:rPr>
        <w:t>telling</w:t>
      </w:r>
      <w:r>
        <w:rPr>
          <w:spacing w:val="1"/>
        </w:rPr>
        <w:t xml:space="preserve"> </w:t>
      </w:r>
      <w:r>
        <w:rPr>
          <w:spacing w:val="-1"/>
        </w:rPr>
        <w:t>us</w:t>
      </w:r>
      <w:r>
        <w:t xml:space="preserve"> </w:t>
      </w:r>
      <w:r>
        <w:rPr>
          <w:spacing w:val="-1"/>
        </w:rPr>
        <w:t>of</w:t>
      </w:r>
      <w:r>
        <w:rPr>
          <w:spacing w:val="-2"/>
        </w:rPr>
        <w:t xml:space="preserve"> </w:t>
      </w:r>
      <w:r>
        <w:rPr>
          <w:spacing w:val="-1"/>
        </w:rPr>
        <w:t>the</w:t>
      </w:r>
      <w:r>
        <w:t xml:space="preserve"> </w:t>
      </w:r>
      <w:r>
        <w:rPr>
          <w:spacing w:val="-1"/>
        </w:rPr>
        <w:t>hundred</w:t>
      </w:r>
      <w:r>
        <w:t xml:space="preserve"> </w:t>
      </w:r>
      <w:r>
        <w:rPr>
          <w:spacing w:val="-1"/>
        </w:rPr>
        <w:t>percent</w:t>
      </w:r>
      <w:r>
        <w:t xml:space="preserve"> </w:t>
      </w:r>
      <w:r>
        <w:rPr>
          <w:spacing w:val="-1"/>
        </w:rPr>
        <w:t>split</w:t>
      </w:r>
      <w:r>
        <w:rPr>
          <w:spacing w:val="-2"/>
        </w:rPr>
        <w:t xml:space="preserve"> </w:t>
      </w:r>
      <w:r>
        <w:rPr>
          <w:spacing w:val="-1"/>
        </w:rPr>
        <w:t>nature</w:t>
      </w:r>
      <w:r>
        <w:t xml:space="preserve"> </w:t>
      </w:r>
      <w:r>
        <w:rPr>
          <w:spacing w:val="-1"/>
        </w:rPr>
        <w:t>of</w:t>
      </w:r>
      <w:r>
        <w:t xml:space="preserve"> </w:t>
      </w:r>
      <w:r>
        <w:rPr>
          <w:spacing w:val="-1"/>
        </w:rPr>
        <w:t>humanity</w:t>
      </w:r>
      <w:r>
        <w:rPr>
          <w:spacing w:val="-2"/>
        </w:rPr>
        <w:t xml:space="preserve"> </w:t>
      </w:r>
      <w:r>
        <w:rPr>
          <w:spacing w:val="-1"/>
        </w:rPr>
        <w:t>and</w:t>
      </w:r>
      <w:r>
        <w:rPr>
          <w:spacing w:val="-2"/>
        </w:rPr>
        <w:t xml:space="preserve"> </w:t>
      </w:r>
      <w:r>
        <w:rPr>
          <w:spacing w:val="-1"/>
        </w:rPr>
        <w:t>the</w:t>
      </w:r>
      <w:r>
        <w:rPr>
          <w:spacing w:val="24"/>
        </w:rPr>
        <w:t xml:space="preserve"> </w:t>
      </w:r>
      <w:r>
        <w:rPr>
          <w:spacing w:val="-1"/>
        </w:rPr>
        <w:t>necessity</w:t>
      </w:r>
      <w:r>
        <w:rPr>
          <w:spacing w:val="-2"/>
        </w:rPr>
        <w:t xml:space="preserve"> </w:t>
      </w:r>
      <w:r>
        <w:rPr>
          <w:spacing w:val="-1"/>
        </w:rPr>
        <w:t>for</w:t>
      </w:r>
      <w:r>
        <w:t xml:space="preserve"> </w:t>
      </w:r>
      <w:r>
        <w:rPr>
          <w:spacing w:val="-1"/>
        </w:rPr>
        <w:t>purification,</w:t>
      </w:r>
      <w:r>
        <w:t xml:space="preserve"> </w:t>
      </w:r>
      <w:r>
        <w:rPr>
          <w:spacing w:val="-1"/>
        </w:rPr>
        <w:t>integration</w:t>
      </w:r>
      <w:r>
        <w:rPr>
          <w:spacing w:val="62"/>
        </w:rPr>
        <w:t xml:space="preserve"> </w:t>
      </w:r>
      <w:r>
        <w:rPr>
          <w:spacing w:val="-1"/>
        </w:rPr>
        <w:t>and</w:t>
      </w:r>
      <w:r>
        <w:rPr>
          <w:spacing w:val="-2"/>
        </w:rPr>
        <w:t xml:space="preserve"> </w:t>
      </w:r>
      <w:r>
        <w:rPr>
          <w:spacing w:val="-1"/>
        </w:rPr>
        <w:t>going</w:t>
      </w:r>
      <w:r>
        <w:t xml:space="preserve"> </w:t>
      </w:r>
      <w:r>
        <w:rPr>
          <w:spacing w:val="-1"/>
        </w:rPr>
        <w:t>higher</w:t>
      </w:r>
      <w:r>
        <w:rPr>
          <w:spacing w:val="-2"/>
        </w:rPr>
        <w:t xml:space="preserve"> </w:t>
      </w:r>
      <w:r>
        <w:rPr>
          <w:spacing w:val="-1"/>
        </w:rPr>
        <w:t>through</w:t>
      </w:r>
      <w:r>
        <w:rPr>
          <w:spacing w:val="27"/>
        </w:rPr>
        <w:t xml:space="preserve"> </w:t>
      </w:r>
      <w:r>
        <w:rPr>
          <w:spacing w:val="-1"/>
        </w:rPr>
        <w:t>meditation.</w:t>
      </w:r>
    </w:p>
    <w:p w:rsidR="00743C02" w:rsidRDefault="001F2438">
      <w:pPr>
        <w:pStyle w:val="Corpodetexto"/>
        <w:ind w:right="135"/>
      </w:pPr>
      <w:r>
        <w:rPr>
          <w:spacing w:val="-1"/>
        </w:rPr>
        <w:t>Ancient</w:t>
      </w:r>
      <w:r>
        <w:rPr>
          <w:spacing w:val="-2"/>
        </w:rPr>
        <w:t xml:space="preserve"> </w:t>
      </w:r>
      <w:r>
        <w:rPr>
          <w:spacing w:val="-1"/>
        </w:rPr>
        <w:t>knowledge</w:t>
      </w:r>
      <w:r>
        <w:t xml:space="preserve"> </w:t>
      </w:r>
      <w:r>
        <w:rPr>
          <w:spacing w:val="-1"/>
        </w:rPr>
        <w:t>of</w:t>
      </w:r>
      <w:r>
        <w:t xml:space="preserve"> </w:t>
      </w:r>
      <w:r>
        <w:rPr>
          <w:spacing w:val="-1"/>
        </w:rPr>
        <w:t>Splitness,</w:t>
      </w:r>
      <w:r>
        <w:t xml:space="preserve"> </w:t>
      </w:r>
      <w:r>
        <w:rPr>
          <w:spacing w:val="-1"/>
        </w:rPr>
        <w:t>the</w:t>
      </w:r>
      <w:r>
        <w:t xml:space="preserve"> </w:t>
      </w:r>
      <w:r>
        <w:rPr>
          <w:spacing w:val="-1"/>
        </w:rPr>
        <w:t>universal</w:t>
      </w:r>
      <w:r>
        <w:t xml:space="preserve"> </w:t>
      </w:r>
      <w:r>
        <w:rPr>
          <w:spacing w:val="-1"/>
        </w:rPr>
        <w:t>split</w:t>
      </w:r>
      <w:r>
        <w:t xml:space="preserve"> </w:t>
      </w:r>
      <w:r>
        <w:rPr>
          <w:spacing w:val="-1"/>
        </w:rPr>
        <w:t>nature</w:t>
      </w:r>
      <w:r>
        <w:t xml:space="preserve"> </w:t>
      </w:r>
      <w:r>
        <w:rPr>
          <w:spacing w:val="-1"/>
        </w:rPr>
        <w:t>of</w:t>
      </w:r>
      <w:r>
        <w:rPr>
          <w:spacing w:val="28"/>
        </w:rPr>
        <w:t xml:space="preserve"> </w:t>
      </w:r>
      <w:r>
        <w:rPr>
          <w:spacing w:val="-1"/>
        </w:rPr>
        <w:t>humanity</w:t>
      </w:r>
      <w:r>
        <w:rPr>
          <w:spacing w:val="-2"/>
        </w:rPr>
        <w:t xml:space="preserve"> </w:t>
      </w:r>
      <w:r>
        <w:rPr>
          <w:spacing w:val="-1"/>
        </w:rPr>
        <w:t>through</w:t>
      </w:r>
      <w:r>
        <w:t xml:space="preserve"> DID</w:t>
      </w:r>
      <w:r>
        <w:rPr>
          <w:spacing w:val="-2"/>
        </w:rPr>
        <w:t xml:space="preserve"> </w:t>
      </w:r>
      <w:r>
        <w:rPr>
          <w:spacing w:val="-1"/>
        </w:rPr>
        <w:t xml:space="preserve">(Dissociative </w:t>
      </w:r>
      <w:r>
        <w:t>Identity</w:t>
      </w:r>
      <w:r>
        <w:rPr>
          <w:spacing w:val="-2"/>
        </w:rPr>
        <w:t xml:space="preserve"> </w:t>
      </w:r>
      <w:r>
        <w:rPr>
          <w:spacing w:val="-1"/>
        </w:rPr>
        <w:t>Disorder)</w:t>
      </w:r>
      <w:r>
        <w:rPr>
          <w:spacing w:val="62"/>
        </w:rPr>
        <w:t xml:space="preserve"> </w:t>
      </w:r>
      <w:r>
        <w:t xml:space="preserve">and </w:t>
      </w:r>
      <w:r>
        <w:rPr>
          <w:spacing w:val="-2"/>
        </w:rPr>
        <w:t>MPD</w:t>
      </w:r>
      <w:r>
        <w:rPr>
          <w:spacing w:val="49"/>
        </w:rPr>
        <w:t xml:space="preserve"> </w:t>
      </w:r>
      <w:r>
        <w:rPr>
          <w:spacing w:val="-1"/>
        </w:rPr>
        <w:t>(Multiple</w:t>
      </w:r>
      <w:r>
        <w:t xml:space="preserve"> </w:t>
      </w:r>
      <w:r>
        <w:rPr>
          <w:spacing w:val="-1"/>
        </w:rPr>
        <w:t>Personality</w:t>
      </w:r>
      <w:r>
        <w:rPr>
          <w:spacing w:val="-2"/>
        </w:rPr>
        <w:t xml:space="preserve"> </w:t>
      </w:r>
      <w:r>
        <w:rPr>
          <w:spacing w:val="-1"/>
        </w:rPr>
        <w:t>Disorder)</w:t>
      </w:r>
      <w:r>
        <w:rPr>
          <w:spacing w:val="63"/>
        </w:rPr>
        <w:t xml:space="preserve"> </w:t>
      </w:r>
      <w:r>
        <w:rPr>
          <w:spacing w:val="-1"/>
        </w:rPr>
        <w:t xml:space="preserve">shown </w:t>
      </w:r>
      <w:r>
        <w:t>and</w:t>
      </w:r>
      <w:r>
        <w:rPr>
          <w:spacing w:val="-1"/>
        </w:rPr>
        <w:t xml:space="preserve"> proved</w:t>
      </w:r>
      <w:r>
        <w:t xml:space="preserve"> by</w:t>
      </w:r>
      <w:r>
        <w:rPr>
          <w:spacing w:val="-2"/>
        </w:rPr>
        <w:t xml:space="preserve"> </w:t>
      </w:r>
      <w:r>
        <w:t>the</w:t>
      </w:r>
      <w:r>
        <w:rPr>
          <w:spacing w:val="-1"/>
        </w:rPr>
        <w:t xml:space="preserve"> 10,000</w:t>
      </w:r>
      <w:r>
        <w:rPr>
          <w:spacing w:val="57"/>
        </w:rPr>
        <w:t xml:space="preserve"> </w:t>
      </w:r>
      <w:r>
        <w:rPr>
          <w:spacing w:val="-1"/>
        </w:rPr>
        <w:t xml:space="preserve">year </w:t>
      </w:r>
      <w:r>
        <w:t xml:space="preserve">old </w:t>
      </w:r>
      <w:r>
        <w:rPr>
          <w:spacing w:val="-1"/>
        </w:rPr>
        <w:t xml:space="preserve">images </w:t>
      </w:r>
      <w:r>
        <w:t>of</w:t>
      </w:r>
      <w:r>
        <w:rPr>
          <w:spacing w:val="-1"/>
        </w:rPr>
        <w:t xml:space="preserve"> </w:t>
      </w:r>
      <w:r>
        <w:t xml:space="preserve">the </w:t>
      </w:r>
      <w:r>
        <w:rPr>
          <w:spacing w:val="-1"/>
        </w:rPr>
        <w:t>split animal-human</w:t>
      </w:r>
      <w:r>
        <w:t xml:space="preserve"> or</w:t>
      </w:r>
      <w:r>
        <w:rPr>
          <w:spacing w:val="-1"/>
        </w:rPr>
        <w:t xml:space="preserve"> ego-soul</w:t>
      </w:r>
      <w:r>
        <w:t xml:space="preserve"> of</w:t>
      </w:r>
      <w:r>
        <w:rPr>
          <w:spacing w:val="-1"/>
        </w:rPr>
        <w:t xml:space="preserve"> </w:t>
      </w:r>
      <w:r>
        <w:t>the</w:t>
      </w:r>
      <w:r>
        <w:rPr>
          <w:spacing w:val="33"/>
        </w:rPr>
        <w:t xml:space="preserve"> </w:t>
      </w:r>
      <w:r>
        <w:rPr>
          <w:spacing w:val="-1"/>
        </w:rPr>
        <w:t>Centaur, Sphinx, Minotaur</w:t>
      </w:r>
      <w:r>
        <w:t xml:space="preserve"> and </w:t>
      </w:r>
      <w:r>
        <w:rPr>
          <w:spacing w:val="-1"/>
        </w:rPr>
        <w:t>Phoenix.</w:t>
      </w:r>
    </w:p>
    <w:p w:rsidR="00743C02" w:rsidRDefault="001F2438">
      <w:pPr>
        <w:pStyle w:val="Corpodetexto"/>
        <w:ind w:right="238"/>
      </w:pPr>
      <w:r>
        <w:t>Or</w:t>
      </w:r>
      <w:r>
        <w:rPr>
          <w:spacing w:val="-1"/>
        </w:rPr>
        <w:t xml:space="preserve"> </w:t>
      </w:r>
      <w:r>
        <w:t xml:space="preserve">Anne </w:t>
      </w:r>
      <w:r>
        <w:rPr>
          <w:spacing w:val="-1"/>
        </w:rPr>
        <w:t>Darrow-King</w:t>
      </w:r>
      <w:r>
        <w:t xml:space="preserve"> </w:t>
      </w:r>
      <w:r>
        <w:rPr>
          <w:spacing w:val="-1"/>
        </w:rPr>
        <w:t xml:space="preserve">Kong </w:t>
      </w:r>
      <w:r>
        <w:t xml:space="preserve">or </w:t>
      </w:r>
      <w:r>
        <w:rPr>
          <w:spacing w:val="-1"/>
        </w:rPr>
        <w:t xml:space="preserve">Gollum-Frodo </w:t>
      </w:r>
      <w:r>
        <w:t>or</w:t>
      </w:r>
      <w:r>
        <w:rPr>
          <w:spacing w:val="-1"/>
        </w:rPr>
        <w:t xml:space="preserve"> Cupid-Psyche </w:t>
      </w:r>
      <w:r>
        <w:t>or</w:t>
      </w:r>
      <w:r>
        <w:rPr>
          <w:spacing w:val="35"/>
        </w:rPr>
        <w:t xml:space="preserve"> </w:t>
      </w:r>
      <w:r>
        <w:rPr>
          <w:spacing w:val="-1"/>
        </w:rPr>
        <w:t>Beauty-Beast</w:t>
      </w:r>
      <w:r>
        <w:t xml:space="preserve"> </w:t>
      </w:r>
      <w:r>
        <w:rPr>
          <w:spacing w:val="-1"/>
        </w:rPr>
        <w:t>or</w:t>
      </w:r>
      <w:r>
        <w:rPr>
          <w:spacing w:val="1"/>
        </w:rPr>
        <w:t xml:space="preserve"> </w:t>
      </w:r>
      <w:r>
        <w:rPr>
          <w:spacing w:val="-1"/>
        </w:rPr>
        <w:t>Sleeping</w:t>
      </w:r>
      <w:r>
        <w:t xml:space="preserve"> </w:t>
      </w:r>
      <w:r>
        <w:rPr>
          <w:spacing w:val="-1"/>
        </w:rPr>
        <w:t>Beauty-Prince</w:t>
      </w:r>
      <w:r>
        <w:t xml:space="preserve"> </w:t>
      </w:r>
      <w:r>
        <w:rPr>
          <w:spacing w:val="-1"/>
        </w:rPr>
        <w:t>or Cervantes</w:t>
      </w:r>
      <w:r>
        <w:rPr>
          <w:spacing w:val="-2"/>
        </w:rPr>
        <w:t xml:space="preserve"> </w:t>
      </w:r>
      <w:r>
        <w:rPr>
          <w:spacing w:val="-1"/>
        </w:rPr>
        <w:t>Sancho Panza-</w:t>
      </w:r>
      <w:r>
        <w:rPr>
          <w:spacing w:val="45"/>
        </w:rPr>
        <w:t xml:space="preserve"> </w:t>
      </w:r>
      <w:r>
        <w:rPr>
          <w:spacing w:val="-1"/>
        </w:rPr>
        <w:t>Don</w:t>
      </w:r>
      <w:r>
        <w:t xml:space="preserve"> </w:t>
      </w:r>
      <w:r>
        <w:rPr>
          <w:spacing w:val="-1"/>
        </w:rPr>
        <w:t>Quixote</w:t>
      </w:r>
      <w:r>
        <w:t xml:space="preserve"> </w:t>
      </w:r>
      <w:r>
        <w:rPr>
          <w:spacing w:val="-1"/>
        </w:rPr>
        <w:t>and Frodo-Sam.</w:t>
      </w:r>
    </w:p>
    <w:p w:rsidR="00743C02" w:rsidRDefault="001F2438">
      <w:pPr>
        <w:pStyle w:val="Corpodetexto"/>
        <w:spacing w:before="120"/>
        <w:ind w:right="135"/>
      </w:pPr>
      <w:r>
        <w:rPr>
          <w:spacing w:val="-1"/>
        </w:rPr>
        <w:t>The</w:t>
      </w:r>
      <w:r>
        <w:t xml:space="preserve"> </w:t>
      </w:r>
      <w:r>
        <w:rPr>
          <w:spacing w:val="-1"/>
        </w:rPr>
        <w:t>Ancient Mythical</w:t>
      </w:r>
      <w:r>
        <w:t xml:space="preserve"> </w:t>
      </w:r>
      <w:r>
        <w:rPr>
          <w:spacing w:val="-1"/>
        </w:rPr>
        <w:t>quality</w:t>
      </w:r>
      <w:r>
        <w:rPr>
          <w:spacing w:val="-2"/>
        </w:rPr>
        <w:t xml:space="preserve"> </w:t>
      </w:r>
      <w:r>
        <w:rPr>
          <w:spacing w:val="-1"/>
        </w:rPr>
        <w:t>is</w:t>
      </w:r>
      <w:r>
        <w:t xml:space="preserve"> </w:t>
      </w:r>
      <w:r>
        <w:rPr>
          <w:spacing w:val="-1"/>
        </w:rPr>
        <w:t>first announced</w:t>
      </w:r>
      <w:r>
        <w:t xml:space="preserve"> </w:t>
      </w:r>
      <w:r>
        <w:rPr>
          <w:spacing w:val="-1"/>
        </w:rPr>
        <w:t>in the</w:t>
      </w:r>
      <w:r>
        <w:t xml:space="preserve"> </w:t>
      </w:r>
      <w:r>
        <w:rPr>
          <w:spacing w:val="-1"/>
        </w:rPr>
        <w:t>1933</w:t>
      </w:r>
      <w:r>
        <w:t xml:space="preserve"> </w:t>
      </w:r>
      <w:r>
        <w:rPr>
          <w:spacing w:val="-2"/>
        </w:rPr>
        <w:t>version</w:t>
      </w:r>
      <w:r>
        <w:rPr>
          <w:spacing w:val="40"/>
        </w:rPr>
        <w:t xml:space="preserve"> </w:t>
      </w:r>
      <w:r>
        <w:rPr>
          <w:spacing w:val="-1"/>
        </w:rPr>
        <w:t>and the</w:t>
      </w:r>
      <w:r>
        <w:t xml:space="preserve"> </w:t>
      </w:r>
      <w:r>
        <w:rPr>
          <w:spacing w:val="-1"/>
        </w:rPr>
        <w:t>2005</w:t>
      </w:r>
      <w:r>
        <w:t xml:space="preserve"> </w:t>
      </w:r>
      <w:r>
        <w:rPr>
          <w:spacing w:val="-1"/>
        </w:rPr>
        <w:t>versions of</w:t>
      </w:r>
      <w:r>
        <w:t xml:space="preserve"> </w:t>
      </w:r>
      <w:r>
        <w:rPr>
          <w:spacing w:val="-1"/>
        </w:rPr>
        <w:t>King</w:t>
      </w:r>
      <w:r>
        <w:rPr>
          <w:spacing w:val="1"/>
        </w:rPr>
        <w:t xml:space="preserve"> </w:t>
      </w:r>
      <w:r>
        <w:rPr>
          <w:spacing w:val="-1"/>
        </w:rPr>
        <w:t>Kong by</w:t>
      </w:r>
      <w:r>
        <w:rPr>
          <w:spacing w:val="-2"/>
        </w:rPr>
        <w:t xml:space="preserve"> </w:t>
      </w:r>
      <w:r>
        <w:rPr>
          <w:spacing w:val="-1"/>
        </w:rPr>
        <w:t>the</w:t>
      </w:r>
      <w:r>
        <w:t xml:space="preserve"> </w:t>
      </w:r>
      <w:r>
        <w:rPr>
          <w:spacing w:val="-1"/>
        </w:rPr>
        <w:t>Sufi</w:t>
      </w:r>
      <w:r>
        <w:t xml:space="preserve"> </w:t>
      </w:r>
      <w:r>
        <w:rPr>
          <w:spacing w:val="-2"/>
        </w:rPr>
        <w:t>Saying...</w:t>
      </w:r>
    </w:p>
    <w:p w:rsidR="00743C02" w:rsidRDefault="00743C02">
      <w:pPr>
        <w:sectPr w:rsidR="00743C02">
          <w:pgSz w:w="8640" w:h="12960"/>
          <w:pgMar w:top="1000" w:right="920" w:bottom="900" w:left="900" w:header="0" w:footer="710" w:gutter="0"/>
          <w:cols w:space="720"/>
        </w:sectPr>
      </w:pPr>
    </w:p>
    <w:p w:rsidR="00743C02" w:rsidRDefault="001F2438">
      <w:pPr>
        <w:pStyle w:val="Corpodetexto"/>
        <w:spacing w:before="50"/>
        <w:ind w:right="466"/>
        <w:jc w:val="both"/>
      </w:pPr>
      <w:r>
        <w:lastRenderedPageBreak/>
        <w:t>And</w:t>
      </w:r>
      <w:r>
        <w:rPr>
          <w:spacing w:val="-1"/>
        </w:rPr>
        <w:t xml:space="preserve"> </w:t>
      </w:r>
      <w:r>
        <w:t>the</w:t>
      </w:r>
      <w:r>
        <w:rPr>
          <w:spacing w:val="1"/>
        </w:rPr>
        <w:t xml:space="preserve"> </w:t>
      </w:r>
      <w:r>
        <w:rPr>
          <w:spacing w:val="-1"/>
        </w:rPr>
        <w:t>Prophet</w:t>
      </w:r>
      <w:r>
        <w:t xml:space="preserve"> </w:t>
      </w:r>
      <w:r>
        <w:rPr>
          <w:spacing w:val="-1"/>
        </w:rPr>
        <w:t>said,</w:t>
      </w:r>
      <w:r>
        <w:t xml:space="preserve"> </w:t>
      </w:r>
      <w:r>
        <w:rPr>
          <w:spacing w:val="-1"/>
        </w:rPr>
        <w:t>'And</w:t>
      </w:r>
      <w:r>
        <w:t xml:space="preserve"> lo,</w:t>
      </w:r>
      <w:r>
        <w:rPr>
          <w:spacing w:val="-2"/>
        </w:rPr>
        <w:t xml:space="preserve"> </w:t>
      </w:r>
      <w:r>
        <w:t xml:space="preserve">the </w:t>
      </w:r>
      <w:r>
        <w:rPr>
          <w:spacing w:val="-1"/>
        </w:rPr>
        <w:t>beast</w:t>
      </w:r>
      <w:r>
        <w:t xml:space="preserve"> </w:t>
      </w:r>
      <w:r>
        <w:rPr>
          <w:spacing w:val="-1"/>
        </w:rPr>
        <w:t xml:space="preserve">looked upon </w:t>
      </w:r>
      <w:r>
        <w:t>the face</w:t>
      </w:r>
      <w:r>
        <w:rPr>
          <w:spacing w:val="-1"/>
        </w:rPr>
        <w:t xml:space="preserve"> </w:t>
      </w:r>
      <w:r>
        <w:t>of</w:t>
      </w:r>
      <w:r>
        <w:rPr>
          <w:spacing w:val="29"/>
        </w:rPr>
        <w:t xml:space="preserve"> </w:t>
      </w:r>
      <w:r>
        <w:rPr>
          <w:spacing w:val="-1"/>
        </w:rPr>
        <w:t>beauty.</w:t>
      </w:r>
      <w:r>
        <w:rPr>
          <w:spacing w:val="-2"/>
        </w:rPr>
        <w:t xml:space="preserve"> </w:t>
      </w:r>
      <w:r>
        <w:t xml:space="preserve">And </w:t>
      </w:r>
      <w:r>
        <w:rPr>
          <w:spacing w:val="-1"/>
        </w:rPr>
        <w:t>it</w:t>
      </w:r>
      <w:r>
        <w:rPr>
          <w:spacing w:val="2"/>
        </w:rPr>
        <w:t xml:space="preserve"> </w:t>
      </w:r>
      <w:r>
        <w:rPr>
          <w:spacing w:val="-1"/>
        </w:rPr>
        <w:t>stayed</w:t>
      </w:r>
      <w:r>
        <w:t xml:space="preserve"> </w:t>
      </w:r>
      <w:r>
        <w:rPr>
          <w:spacing w:val="-1"/>
        </w:rPr>
        <w:t>its</w:t>
      </w:r>
      <w:r>
        <w:rPr>
          <w:spacing w:val="-2"/>
        </w:rPr>
        <w:t xml:space="preserve"> </w:t>
      </w:r>
      <w:r>
        <w:rPr>
          <w:spacing w:val="-1"/>
        </w:rPr>
        <w:t>hand</w:t>
      </w:r>
      <w:r>
        <w:t xml:space="preserve"> </w:t>
      </w:r>
      <w:r>
        <w:rPr>
          <w:spacing w:val="-1"/>
        </w:rPr>
        <w:t>from</w:t>
      </w:r>
      <w:r>
        <w:rPr>
          <w:spacing w:val="-2"/>
        </w:rPr>
        <w:t xml:space="preserve"> </w:t>
      </w:r>
      <w:r>
        <w:rPr>
          <w:spacing w:val="-1"/>
        </w:rPr>
        <w:t>killing.</w:t>
      </w:r>
      <w:r>
        <w:rPr>
          <w:spacing w:val="-2"/>
        </w:rPr>
        <w:t xml:space="preserve"> </w:t>
      </w:r>
      <w:r>
        <w:rPr>
          <w:spacing w:val="-1"/>
        </w:rPr>
        <w:t>And</w:t>
      </w:r>
      <w:r>
        <w:rPr>
          <w:spacing w:val="-2"/>
        </w:rPr>
        <w:t xml:space="preserve"> </w:t>
      </w:r>
      <w:r>
        <w:rPr>
          <w:spacing w:val="-1"/>
        </w:rPr>
        <w:t>from</w:t>
      </w:r>
      <w:r>
        <w:rPr>
          <w:spacing w:val="-2"/>
        </w:rPr>
        <w:t xml:space="preserve"> </w:t>
      </w:r>
      <w:r>
        <w:rPr>
          <w:spacing w:val="-1"/>
        </w:rPr>
        <w:t>that</w:t>
      </w:r>
      <w:r>
        <w:t xml:space="preserve"> </w:t>
      </w:r>
      <w:r>
        <w:rPr>
          <w:spacing w:val="-1"/>
        </w:rPr>
        <w:t>day,</w:t>
      </w:r>
      <w:r>
        <w:t xml:space="preserve"> </w:t>
      </w:r>
      <w:r>
        <w:rPr>
          <w:spacing w:val="-1"/>
        </w:rPr>
        <w:t>it</w:t>
      </w:r>
      <w:r>
        <w:rPr>
          <w:spacing w:val="36"/>
        </w:rPr>
        <w:t xml:space="preserve"> </w:t>
      </w:r>
      <w:r>
        <w:rPr>
          <w:spacing w:val="-2"/>
        </w:rPr>
        <w:t>was</w:t>
      </w:r>
      <w:r>
        <w:t xml:space="preserve"> as </w:t>
      </w:r>
      <w:r>
        <w:rPr>
          <w:spacing w:val="-1"/>
        </w:rPr>
        <w:t>one dead.'</w:t>
      </w:r>
    </w:p>
    <w:p w:rsidR="00743C02" w:rsidRDefault="001F2438">
      <w:pPr>
        <w:pStyle w:val="Corpodetexto"/>
        <w:spacing w:before="120"/>
        <w:ind w:right="135"/>
      </w:pPr>
      <w:r>
        <w:rPr>
          <w:spacing w:val="-1"/>
        </w:rPr>
        <w:t>Only</w:t>
      </w:r>
      <w:r>
        <w:rPr>
          <w:spacing w:val="-2"/>
        </w:rPr>
        <w:t xml:space="preserve"> </w:t>
      </w:r>
      <w:r>
        <w:rPr>
          <w:spacing w:val="-1"/>
        </w:rPr>
        <w:t>by</w:t>
      </w:r>
      <w:r>
        <w:rPr>
          <w:spacing w:val="-2"/>
        </w:rPr>
        <w:t xml:space="preserve"> </w:t>
      </w:r>
      <w:r>
        <w:rPr>
          <w:spacing w:val="-1"/>
        </w:rPr>
        <w:t>starting</w:t>
      </w:r>
      <w:r>
        <w:t xml:space="preserve"> </w:t>
      </w:r>
      <w:r>
        <w:rPr>
          <w:spacing w:val="-1"/>
        </w:rPr>
        <w:t>to</w:t>
      </w:r>
      <w:r>
        <w:t xml:space="preserve"> </w:t>
      </w:r>
      <w:r>
        <w:rPr>
          <w:spacing w:val="-1"/>
        </w:rPr>
        <w:t>love something higher</w:t>
      </w:r>
      <w:r>
        <w:t xml:space="preserve"> </w:t>
      </w:r>
      <w:r>
        <w:rPr>
          <w:spacing w:val="-1"/>
        </w:rPr>
        <w:t>can</w:t>
      </w:r>
      <w:r>
        <w:t xml:space="preserve"> </w:t>
      </w:r>
      <w:r>
        <w:rPr>
          <w:spacing w:val="-1"/>
        </w:rPr>
        <w:t>we</w:t>
      </w:r>
      <w:r>
        <w:t xml:space="preserve"> </w:t>
      </w:r>
      <w:r>
        <w:rPr>
          <w:spacing w:val="-1"/>
        </w:rPr>
        <w:t>too</w:t>
      </w:r>
      <w:r>
        <w:t xml:space="preserve"> </w:t>
      </w:r>
      <w:r>
        <w:rPr>
          <w:spacing w:val="-1"/>
        </w:rPr>
        <w:t>become</w:t>
      </w:r>
      <w:r>
        <w:rPr>
          <w:spacing w:val="30"/>
        </w:rPr>
        <w:t xml:space="preserve"> </w:t>
      </w:r>
      <w:r>
        <w:rPr>
          <w:spacing w:val="-1"/>
        </w:rPr>
        <w:t>higher. To</w:t>
      </w:r>
      <w:r>
        <w:t xml:space="preserve"> </w:t>
      </w:r>
      <w:r>
        <w:rPr>
          <w:spacing w:val="-1"/>
        </w:rPr>
        <w:t>become</w:t>
      </w:r>
      <w:r>
        <w:t xml:space="preserve"> </w:t>
      </w:r>
      <w:r>
        <w:rPr>
          <w:spacing w:val="-1"/>
        </w:rPr>
        <w:t>higher,</w:t>
      </w:r>
      <w:r>
        <w:t xml:space="preserve"> </w:t>
      </w:r>
      <w:r>
        <w:rPr>
          <w:spacing w:val="-2"/>
        </w:rPr>
        <w:t>we</w:t>
      </w:r>
      <w:r>
        <w:rPr>
          <w:spacing w:val="1"/>
        </w:rPr>
        <w:t xml:space="preserve"> </w:t>
      </w:r>
      <w:r>
        <w:rPr>
          <w:spacing w:val="-1"/>
        </w:rPr>
        <w:t>have</w:t>
      </w:r>
      <w:r>
        <w:t xml:space="preserve"> to</w:t>
      </w:r>
      <w:r>
        <w:rPr>
          <w:spacing w:val="-1"/>
        </w:rPr>
        <w:t xml:space="preserve"> leave behind</w:t>
      </w:r>
      <w:r>
        <w:rPr>
          <w:spacing w:val="-2"/>
        </w:rPr>
        <w:t xml:space="preserve"> </w:t>
      </w:r>
      <w:r>
        <w:rPr>
          <w:spacing w:val="-1"/>
        </w:rPr>
        <w:t>the</w:t>
      </w:r>
      <w:r>
        <w:t xml:space="preserve"> </w:t>
      </w:r>
      <w:r>
        <w:rPr>
          <w:spacing w:val="-1"/>
        </w:rPr>
        <w:t>blockages</w:t>
      </w:r>
      <w:r>
        <w:rPr>
          <w:spacing w:val="42"/>
        </w:rPr>
        <w:t xml:space="preserve"> </w:t>
      </w:r>
      <w:r>
        <w:rPr>
          <w:spacing w:val="-1"/>
        </w:rPr>
        <w:t>and</w:t>
      </w:r>
      <w:r>
        <w:t xml:space="preserve"> </w:t>
      </w:r>
      <w:r>
        <w:rPr>
          <w:spacing w:val="-1"/>
        </w:rPr>
        <w:t>false</w:t>
      </w:r>
      <w:r>
        <w:rPr>
          <w:spacing w:val="1"/>
        </w:rPr>
        <w:t xml:space="preserve"> </w:t>
      </w:r>
      <w:r>
        <w:rPr>
          <w:spacing w:val="-1"/>
        </w:rPr>
        <w:t>beliefs</w:t>
      </w:r>
      <w:r>
        <w:t xml:space="preserve"> </w:t>
      </w:r>
      <w:r>
        <w:rPr>
          <w:spacing w:val="-1"/>
        </w:rPr>
        <w:t>of</w:t>
      </w:r>
      <w:r>
        <w:rPr>
          <w:spacing w:val="-2"/>
        </w:rPr>
        <w:t xml:space="preserve"> </w:t>
      </w:r>
      <w:r>
        <w:rPr>
          <w:spacing w:val="-1"/>
        </w:rPr>
        <w:t>the</w:t>
      </w:r>
      <w:r>
        <w:t xml:space="preserve"> </w:t>
      </w:r>
      <w:r>
        <w:rPr>
          <w:spacing w:val="-1"/>
        </w:rPr>
        <w:t>selfish,</w:t>
      </w:r>
      <w:r>
        <w:t xml:space="preserve"> </w:t>
      </w:r>
      <w:r>
        <w:rPr>
          <w:spacing w:val="-1"/>
        </w:rPr>
        <w:t>competitive</w:t>
      </w:r>
      <w:r>
        <w:t xml:space="preserve"> </w:t>
      </w:r>
      <w:r>
        <w:rPr>
          <w:spacing w:val="-1"/>
        </w:rPr>
        <w:t>ego.</w:t>
      </w:r>
    </w:p>
    <w:p w:rsidR="00743C02" w:rsidRDefault="001F2438">
      <w:pPr>
        <w:pStyle w:val="Corpodetexto"/>
        <w:spacing w:before="120"/>
        <w:ind w:right="135"/>
      </w:pPr>
      <w:r>
        <w:rPr>
          <w:spacing w:val="-1"/>
        </w:rPr>
        <w:t>King</w:t>
      </w:r>
      <w:r>
        <w:rPr>
          <w:spacing w:val="1"/>
        </w:rPr>
        <w:t xml:space="preserve"> </w:t>
      </w:r>
      <w:r>
        <w:rPr>
          <w:spacing w:val="-1"/>
        </w:rPr>
        <w:t>Kong</w:t>
      </w:r>
      <w:r>
        <w:t xml:space="preserve"> </w:t>
      </w:r>
      <w:r>
        <w:rPr>
          <w:spacing w:val="-1"/>
        </w:rPr>
        <w:t>is the</w:t>
      </w:r>
      <w:r>
        <w:t xml:space="preserve"> </w:t>
      </w:r>
      <w:r>
        <w:rPr>
          <w:spacing w:val="-1"/>
        </w:rPr>
        <w:t>ego,</w:t>
      </w:r>
      <w:r>
        <w:t xml:space="preserve"> </w:t>
      </w:r>
      <w:r>
        <w:rPr>
          <w:spacing w:val="-1"/>
        </w:rPr>
        <w:t>mirrored</w:t>
      </w:r>
      <w:r>
        <w:rPr>
          <w:spacing w:val="-2"/>
        </w:rPr>
        <w:t xml:space="preserve"> </w:t>
      </w:r>
      <w:r>
        <w:rPr>
          <w:spacing w:val="-1"/>
        </w:rPr>
        <w:t>by</w:t>
      </w:r>
      <w:r>
        <w:rPr>
          <w:spacing w:val="-2"/>
        </w:rPr>
        <w:t xml:space="preserve"> </w:t>
      </w:r>
      <w:r>
        <w:rPr>
          <w:spacing w:val="-1"/>
        </w:rPr>
        <w:t>Carl</w:t>
      </w:r>
      <w:r>
        <w:t xml:space="preserve"> </w:t>
      </w:r>
      <w:r>
        <w:rPr>
          <w:spacing w:val="-1"/>
        </w:rPr>
        <w:t>Denham</w:t>
      </w:r>
      <w:r>
        <w:rPr>
          <w:spacing w:val="-4"/>
        </w:rPr>
        <w:t xml:space="preserve"> </w:t>
      </w:r>
      <w:r>
        <w:rPr>
          <w:spacing w:val="-1"/>
        </w:rPr>
        <w:t>the</w:t>
      </w:r>
      <w:r>
        <w:t xml:space="preserve"> </w:t>
      </w:r>
      <w:r>
        <w:rPr>
          <w:spacing w:val="-1"/>
        </w:rPr>
        <w:t>Director. Anne</w:t>
      </w:r>
      <w:r>
        <w:rPr>
          <w:spacing w:val="20"/>
        </w:rPr>
        <w:t xml:space="preserve"> </w:t>
      </w:r>
      <w:r>
        <w:rPr>
          <w:spacing w:val="-1"/>
        </w:rPr>
        <w:t>Darrow</w:t>
      </w:r>
      <w:r>
        <w:rPr>
          <w:spacing w:val="-3"/>
        </w:rPr>
        <w:t xml:space="preserve"> </w:t>
      </w:r>
      <w:r>
        <w:t>the</w:t>
      </w:r>
      <w:r>
        <w:rPr>
          <w:spacing w:val="-1"/>
        </w:rPr>
        <w:t xml:space="preserve"> beautiful, </w:t>
      </w:r>
      <w:r>
        <w:t xml:space="preserve">the </w:t>
      </w:r>
      <w:r>
        <w:rPr>
          <w:spacing w:val="-1"/>
        </w:rPr>
        <w:t>beloved, is</w:t>
      </w:r>
      <w:r>
        <w:rPr>
          <w:spacing w:val="-3"/>
        </w:rPr>
        <w:t xml:space="preserve"> </w:t>
      </w:r>
      <w:r>
        <w:t>the</w:t>
      </w:r>
      <w:r>
        <w:rPr>
          <w:spacing w:val="1"/>
        </w:rPr>
        <w:t xml:space="preserve"> </w:t>
      </w:r>
      <w:r>
        <w:rPr>
          <w:spacing w:val="-1"/>
        </w:rPr>
        <w:t>Soul</w:t>
      </w:r>
      <w:r>
        <w:t xml:space="preserve"> and </w:t>
      </w:r>
      <w:r>
        <w:rPr>
          <w:spacing w:val="-1"/>
        </w:rPr>
        <w:t>her</w:t>
      </w:r>
      <w:r>
        <w:rPr>
          <w:spacing w:val="1"/>
        </w:rPr>
        <w:t xml:space="preserve"> </w:t>
      </w:r>
      <w:r>
        <w:rPr>
          <w:spacing w:val="-1"/>
        </w:rPr>
        <w:t>beau,</w:t>
      </w:r>
      <w:r>
        <w:t xml:space="preserve"> </w:t>
      </w:r>
      <w:r>
        <w:rPr>
          <w:spacing w:val="-1"/>
        </w:rPr>
        <w:t>Jack</w:t>
      </w:r>
      <w:r>
        <w:rPr>
          <w:spacing w:val="33"/>
        </w:rPr>
        <w:t xml:space="preserve"> </w:t>
      </w:r>
      <w:r>
        <w:rPr>
          <w:spacing w:val="-1"/>
        </w:rPr>
        <w:t>Driscoll,</w:t>
      </w:r>
      <w:r>
        <w:t xml:space="preserve"> </w:t>
      </w:r>
      <w:r>
        <w:rPr>
          <w:spacing w:val="-1"/>
        </w:rPr>
        <w:t>is</w:t>
      </w:r>
      <w:r>
        <w:t xml:space="preserve"> </w:t>
      </w:r>
      <w:r>
        <w:rPr>
          <w:spacing w:val="-1"/>
        </w:rPr>
        <w:t>God</w:t>
      </w:r>
      <w:r>
        <w:t xml:space="preserve"> -</w:t>
      </w:r>
      <w:r>
        <w:rPr>
          <w:spacing w:val="-2"/>
        </w:rPr>
        <w:t xml:space="preserve"> </w:t>
      </w:r>
      <w:r>
        <w:rPr>
          <w:spacing w:val="-1"/>
        </w:rPr>
        <w:t>someone</w:t>
      </w:r>
      <w:r>
        <w:rPr>
          <w:spacing w:val="1"/>
        </w:rPr>
        <w:t xml:space="preserve"> </w:t>
      </w:r>
      <w:r>
        <w:rPr>
          <w:spacing w:val="-1"/>
        </w:rPr>
        <w:t>she</w:t>
      </w:r>
      <w:r>
        <w:rPr>
          <w:spacing w:val="1"/>
        </w:rPr>
        <w:t xml:space="preserve"> </w:t>
      </w:r>
      <w:r>
        <w:rPr>
          <w:spacing w:val="-1"/>
        </w:rPr>
        <w:t>looks</w:t>
      </w:r>
      <w:r>
        <w:rPr>
          <w:spacing w:val="-2"/>
        </w:rPr>
        <w:t xml:space="preserve"> up</w:t>
      </w:r>
      <w:r>
        <w:t xml:space="preserve"> to.</w:t>
      </w:r>
    </w:p>
    <w:p w:rsidR="00743C02" w:rsidRDefault="00743C02">
      <w:pPr>
        <w:rPr>
          <w:rFonts w:ascii="Lucida Sans" w:eastAsia="Lucida Sans" w:hAnsi="Lucida Sans" w:cs="Lucida Sans"/>
          <w:sz w:val="20"/>
          <w:szCs w:val="20"/>
        </w:rPr>
      </w:pPr>
    </w:p>
    <w:p w:rsidR="00743C02" w:rsidRDefault="00743C02">
      <w:pPr>
        <w:spacing w:before="5"/>
        <w:rPr>
          <w:rFonts w:ascii="Lucida Sans" w:eastAsia="Lucida Sans" w:hAnsi="Lucida Sans" w:cs="Lucida Sans"/>
          <w:sz w:val="20"/>
          <w:szCs w:val="20"/>
        </w:rPr>
      </w:pPr>
    </w:p>
    <w:p w:rsidR="00743C02" w:rsidRDefault="001F2438">
      <w:pPr>
        <w:pStyle w:val="Corpodetexto"/>
        <w:spacing w:before="0"/>
        <w:ind w:left="3223" w:right="135" w:hanging="3096"/>
      </w:pPr>
      <w:r>
        <w:rPr>
          <w:spacing w:val="-1"/>
        </w:rPr>
        <w:t>Symbolisms</w:t>
      </w:r>
      <w:r>
        <w:t xml:space="preserve"> -</w:t>
      </w:r>
      <w:r>
        <w:rPr>
          <w:spacing w:val="-2"/>
        </w:rPr>
        <w:t xml:space="preserve"> </w:t>
      </w:r>
      <w:r>
        <w:rPr>
          <w:spacing w:val="-1"/>
        </w:rPr>
        <w:t>Carl</w:t>
      </w:r>
      <w:r>
        <w:t xml:space="preserve"> </w:t>
      </w:r>
      <w:r>
        <w:rPr>
          <w:spacing w:val="-1"/>
        </w:rPr>
        <w:t xml:space="preserve">Denham </w:t>
      </w:r>
      <w:r>
        <w:t xml:space="preserve">- </w:t>
      </w:r>
      <w:r>
        <w:rPr>
          <w:spacing w:val="-1"/>
        </w:rPr>
        <w:t>Ego,</w:t>
      </w:r>
      <w:r>
        <w:rPr>
          <w:spacing w:val="-2"/>
        </w:rPr>
        <w:t xml:space="preserve"> </w:t>
      </w:r>
      <w:r>
        <w:rPr>
          <w:spacing w:val="-1"/>
        </w:rPr>
        <w:t>Anne</w:t>
      </w:r>
      <w:r>
        <w:rPr>
          <w:spacing w:val="1"/>
        </w:rPr>
        <w:t xml:space="preserve"> </w:t>
      </w:r>
      <w:r>
        <w:rPr>
          <w:spacing w:val="-1"/>
        </w:rPr>
        <w:t>Darrow</w:t>
      </w:r>
      <w:r>
        <w:rPr>
          <w:spacing w:val="-2"/>
        </w:rPr>
        <w:t xml:space="preserve"> </w:t>
      </w:r>
      <w:r>
        <w:t xml:space="preserve">- </w:t>
      </w:r>
      <w:r>
        <w:rPr>
          <w:spacing w:val="-1"/>
        </w:rPr>
        <w:t>Soul,</w:t>
      </w:r>
      <w:r>
        <w:t xml:space="preserve"> </w:t>
      </w:r>
      <w:r>
        <w:rPr>
          <w:spacing w:val="-1"/>
        </w:rPr>
        <w:t>Jack</w:t>
      </w:r>
      <w:r>
        <w:t xml:space="preserve"> </w:t>
      </w:r>
      <w:r>
        <w:rPr>
          <w:spacing w:val="-1"/>
        </w:rPr>
        <w:t>Driscoll</w:t>
      </w:r>
      <w:r>
        <w:t xml:space="preserve"> -</w:t>
      </w:r>
      <w:r>
        <w:rPr>
          <w:spacing w:val="27"/>
        </w:rPr>
        <w:t xml:space="preserve"> </w:t>
      </w:r>
      <w:r>
        <w:t>God</w:t>
      </w:r>
    </w:p>
    <w:p w:rsidR="00743C02" w:rsidRDefault="001F2438">
      <w:pPr>
        <w:pStyle w:val="Corpodetexto"/>
        <w:ind w:right="231"/>
      </w:pPr>
      <w:r>
        <w:rPr>
          <w:spacing w:val="-1"/>
        </w:rPr>
        <w:t>Peter</w:t>
      </w:r>
      <w:r>
        <w:t xml:space="preserve"> </w:t>
      </w:r>
      <w:r>
        <w:rPr>
          <w:spacing w:val="-1"/>
        </w:rPr>
        <w:t>Jackson's King Kong</w:t>
      </w:r>
      <w:r>
        <w:t xml:space="preserve"> </w:t>
      </w:r>
      <w:r>
        <w:rPr>
          <w:spacing w:val="-1"/>
        </w:rPr>
        <w:t>has many references</w:t>
      </w:r>
      <w:r>
        <w:rPr>
          <w:spacing w:val="-2"/>
        </w:rPr>
        <w:t xml:space="preserve"> </w:t>
      </w:r>
      <w:r>
        <w:rPr>
          <w:spacing w:val="-1"/>
        </w:rPr>
        <w:t>to "Heart of</w:t>
      </w:r>
      <w:r>
        <w:rPr>
          <w:spacing w:val="36"/>
        </w:rPr>
        <w:t xml:space="preserve"> </w:t>
      </w:r>
      <w:r>
        <w:rPr>
          <w:spacing w:val="-1"/>
        </w:rPr>
        <w:t>Darkness",</w:t>
      </w:r>
      <w:r>
        <w:t xml:space="preserve"> </w:t>
      </w:r>
      <w:r>
        <w:rPr>
          <w:spacing w:val="-2"/>
        </w:rPr>
        <w:t>such</w:t>
      </w:r>
      <w:r>
        <w:t xml:space="preserve"> as</w:t>
      </w:r>
      <w:r>
        <w:rPr>
          <w:spacing w:val="-2"/>
        </w:rPr>
        <w:t xml:space="preserve"> </w:t>
      </w:r>
      <w:r>
        <w:t xml:space="preserve">a </w:t>
      </w:r>
      <w:r>
        <w:rPr>
          <w:spacing w:val="-1"/>
        </w:rPr>
        <w:t>scene</w:t>
      </w:r>
      <w:r>
        <w:t xml:space="preserve"> </w:t>
      </w:r>
      <w:r>
        <w:rPr>
          <w:spacing w:val="-1"/>
        </w:rPr>
        <w:t>on</w:t>
      </w:r>
      <w:r>
        <w:rPr>
          <w:spacing w:val="-2"/>
        </w:rPr>
        <w:t xml:space="preserve"> </w:t>
      </w:r>
      <w:r>
        <w:rPr>
          <w:spacing w:val="-1"/>
        </w:rPr>
        <w:t>the</w:t>
      </w:r>
      <w:r>
        <w:t xml:space="preserve"> </w:t>
      </w:r>
      <w:r>
        <w:rPr>
          <w:spacing w:val="-1"/>
        </w:rPr>
        <w:t>ship</w:t>
      </w:r>
      <w:r>
        <w:rPr>
          <w:spacing w:val="1"/>
        </w:rPr>
        <w:t xml:space="preserve"> </w:t>
      </w:r>
      <w:r>
        <w:rPr>
          <w:spacing w:val="-1"/>
        </w:rPr>
        <w:t>where</w:t>
      </w:r>
      <w:r>
        <w:rPr>
          <w:spacing w:val="-2"/>
        </w:rPr>
        <w:t xml:space="preserve"> </w:t>
      </w:r>
      <w:r>
        <w:rPr>
          <w:spacing w:val="-1"/>
        </w:rPr>
        <w:t>Jimmy</w:t>
      </w:r>
      <w:r>
        <w:rPr>
          <w:spacing w:val="-2"/>
        </w:rPr>
        <w:t xml:space="preserve"> </w:t>
      </w:r>
      <w:r>
        <w:rPr>
          <w:spacing w:val="-1"/>
        </w:rPr>
        <w:t>holds</w:t>
      </w:r>
      <w:r>
        <w:t xml:space="preserve"> a </w:t>
      </w:r>
      <w:r>
        <w:rPr>
          <w:spacing w:val="-1"/>
        </w:rPr>
        <w:t>copy</w:t>
      </w:r>
      <w:r>
        <w:rPr>
          <w:spacing w:val="28"/>
        </w:rPr>
        <w:t xml:space="preserve"> </w:t>
      </w:r>
      <w:r>
        <w:t>of</w:t>
      </w:r>
      <w:r>
        <w:rPr>
          <w:spacing w:val="-2"/>
        </w:rPr>
        <w:t xml:space="preserve"> </w:t>
      </w:r>
      <w:r>
        <w:rPr>
          <w:spacing w:val="-1"/>
        </w:rPr>
        <w:t>the</w:t>
      </w:r>
      <w:r>
        <w:rPr>
          <w:spacing w:val="1"/>
        </w:rPr>
        <w:t xml:space="preserve"> </w:t>
      </w:r>
      <w:r>
        <w:rPr>
          <w:spacing w:val="-1"/>
        </w:rPr>
        <w:t>book</w:t>
      </w:r>
      <w:r>
        <w:t xml:space="preserve"> </w:t>
      </w:r>
      <w:r>
        <w:rPr>
          <w:spacing w:val="-1"/>
        </w:rPr>
        <w:t>by Conrad,</w:t>
      </w:r>
      <w:r>
        <w:rPr>
          <w:spacing w:val="-2"/>
        </w:rPr>
        <w:t xml:space="preserve"> </w:t>
      </w:r>
      <w:r>
        <w:rPr>
          <w:spacing w:val="-1"/>
        </w:rPr>
        <w:t>also</w:t>
      </w:r>
      <w:r>
        <w:rPr>
          <w:spacing w:val="-2"/>
        </w:rPr>
        <w:t xml:space="preserve"> </w:t>
      </w:r>
      <w:r>
        <w:rPr>
          <w:spacing w:val="-1"/>
        </w:rPr>
        <w:t>the</w:t>
      </w:r>
      <w:r>
        <w:t xml:space="preserve"> </w:t>
      </w:r>
      <w:r>
        <w:rPr>
          <w:spacing w:val="-1"/>
        </w:rPr>
        <w:t>text behind</w:t>
      </w:r>
      <w:r>
        <w:rPr>
          <w:spacing w:val="-2"/>
        </w:rPr>
        <w:t xml:space="preserve"> </w:t>
      </w:r>
      <w:r>
        <w:rPr>
          <w:spacing w:val="-1"/>
        </w:rPr>
        <w:t>Francis Ford</w:t>
      </w:r>
      <w:r>
        <w:rPr>
          <w:spacing w:val="-2"/>
        </w:rPr>
        <w:t xml:space="preserve"> </w:t>
      </w:r>
      <w:r>
        <w:rPr>
          <w:spacing w:val="-1"/>
        </w:rPr>
        <w:t>Coppola's</w:t>
      </w:r>
      <w:r>
        <w:rPr>
          <w:spacing w:val="55"/>
        </w:rPr>
        <w:t xml:space="preserve"> </w:t>
      </w:r>
      <w:r>
        <w:rPr>
          <w:spacing w:val="-1"/>
        </w:rPr>
        <w:t xml:space="preserve">Apocalypse Now, </w:t>
      </w:r>
      <w:r>
        <w:t>and</w:t>
      </w:r>
      <w:r>
        <w:rPr>
          <w:spacing w:val="-2"/>
        </w:rPr>
        <w:t xml:space="preserve"> says</w:t>
      </w:r>
      <w:r>
        <w:rPr>
          <w:spacing w:val="1"/>
        </w:rPr>
        <w:t xml:space="preserve"> </w:t>
      </w:r>
      <w:r>
        <w:rPr>
          <w:spacing w:val="-1"/>
        </w:rPr>
        <w:t xml:space="preserve">"It’s not </w:t>
      </w:r>
      <w:r>
        <w:t>an</w:t>
      </w:r>
      <w:r>
        <w:rPr>
          <w:spacing w:val="-1"/>
        </w:rPr>
        <w:t xml:space="preserve"> adventure story, </w:t>
      </w:r>
      <w:r>
        <w:t xml:space="preserve">is </w:t>
      </w:r>
      <w:r>
        <w:rPr>
          <w:spacing w:val="-1"/>
        </w:rPr>
        <w:t>it?"</w:t>
      </w:r>
    </w:p>
    <w:p w:rsidR="00743C02" w:rsidRDefault="001F2438">
      <w:pPr>
        <w:pStyle w:val="Corpodetexto"/>
        <w:spacing w:before="118"/>
        <w:rPr>
          <w:rFonts w:cs="Lucida Sans"/>
        </w:rPr>
      </w:pPr>
      <w:r>
        <w:rPr>
          <w:b/>
          <w:spacing w:val="-1"/>
        </w:rPr>
        <w:t>KING KONG IS</w:t>
      </w:r>
      <w:r>
        <w:rPr>
          <w:b/>
          <w:spacing w:val="1"/>
        </w:rPr>
        <w:t xml:space="preserve"> </w:t>
      </w:r>
      <w:r>
        <w:rPr>
          <w:b/>
          <w:spacing w:val="-1"/>
        </w:rPr>
        <w:t>NOT JUST AN ADVENTURE</w:t>
      </w:r>
      <w:r>
        <w:rPr>
          <w:b/>
        </w:rPr>
        <w:t xml:space="preserve"> </w:t>
      </w:r>
      <w:r>
        <w:rPr>
          <w:b/>
          <w:spacing w:val="-1"/>
        </w:rPr>
        <w:t>STORY.</w:t>
      </w:r>
    </w:p>
    <w:p w:rsidR="00743C02" w:rsidRDefault="001F2438">
      <w:pPr>
        <w:pStyle w:val="Corpodetexto"/>
        <w:spacing w:before="122"/>
        <w:ind w:right="135"/>
      </w:pPr>
      <w:r>
        <w:rPr>
          <w:spacing w:val="-1"/>
        </w:rPr>
        <w:t>This</w:t>
      </w:r>
      <w:r>
        <w:t xml:space="preserve"> </w:t>
      </w:r>
      <w:r>
        <w:rPr>
          <w:spacing w:val="-1"/>
        </w:rPr>
        <w:t>sentiment</w:t>
      </w:r>
      <w:r>
        <w:t xml:space="preserve"> </w:t>
      </w:r>
      <w:r>
        <w:rPr>
          <w:spacing w:val="-1"/>
        </w:rPr>
        <w:t>is echoed</w:t>
      </w:r>
      <w:r>
        <w:t xml:space="preserve"> </w:t>
      </w:r>
      <w:r>
        <w:rPr>
          <w:spacing w:val="-1"/>
        </w:rPr>
        <w:t>by</w:t>
      </w:r>
      <w:r>
        <w:rPr>
          <w:spacing w:val="-2"/>
        </w:rPr>
        <w:t xml:space="preserve"> </w:t>
      </w:r>
      <w:r>
        <w:rPr>
          <w:spacing w:val="-1"/>
        </w:rPr>
        <w:t>Hayes</w:t>
      </w:r>
      <w:r>
        <w:rPr>
          <w:spacing w:val="-2"/>
        </w:rPr>
        <w:t xml:space="preserve"> </w:t>
      </w:r>
      <w:r>
        <w:rPr>
          <w:spacing w:val="-1"/>
        </w:rPr>
        <w:t xml:space="preserve">in </w:t>
      </w:r>
      <w:r>
        <w:t xml:space="preserve">a </w:t>
      </w:r>
      <w:r>
        <w:rPr>
          <w:spacing w:val="-2"/>
        </w:rPr>
        <w:t>voiceover</w:t>
      </w:r>
      <w:r>
        <w:rPr>
          <w:spacing w:val="-1"/>
        </w:rPr>
        <w:t xml:space="preserve"> as he</w:t>
      </w:r>
      <w:r>
        <w:rPr>
          <w:spacing w:val="1"/>
        </w:rPr>
        <w:t xml:space="preserve"> </w:t>
      </w:r>
      <w:r>
        <w:rPr>
          <w:spacing w:val="-2"/>
        </w:rPr>
        <w:t>quotes</w:t>
      </w:r>
      <w:r>
        <w:rPr>
          <w:spacing w:val="46"/>
        </w:rPr>
        <w:t xml:space="preserve"> </w:t>
      </w:r>
      <w:r>
        <w:rPr>
          <w:spacing w:val="-1"/>
        </w:rPr>
        <w:t>Conrad,</w:t>
      </w:r>
      <w:r>
        <w:t xml:space="preserve"> </w:t>
      </w:r>
      <w:r>
        <w:rPr>
          <w:spacing w:val="-1"/>
        </w:rPr>
        <w:t>"The</w:t>
      </w:r>
      <w:r>
        <w:t xml:space="preserve"> </w:t>
      </w:r>
      <w:r>
        <w:rPr>
          <w:spacing w:val="-1"/>
        </w:rPr>
        <w:t>earth</w:t>
      </w:r>
      <w:r>
        <w:t xml:space="preserve"> </w:t>
      </w:r>
      <w:r>
        <w:rPr>
          <w:spacing w:val="-1"/>
        </w:rPr>
        <w:t>seemed</w:t>
      </w:r>
      <w:r>
        <w:rPr>
          <w:spacing w:val="1"/>
        </w:rPr>
        <w:t xml:space="preserve"> </w:t>
      </w:r>
      <w:r>
        <w:rPr>
          <w:spacing w:val="-1"/>
        </w:rPr>
        <w:t>unearthly…</w:t>
      </w:r>
      <w:r>
        <w:t xml:space="preserve"> We</w:t>
      </w:r>
      <w:r>
        <w:rPr>
          <w:spacing w:val="-1"/>
        </w:rPr>
        <w:t xml:space="preserve"> are</w:t>
      </w:r>
      <w:r>
        <w:t xml:space="preserve"> </w:t>
      </w:r>
      <w:r>
        <w:rPr>
          <w:spacing w:val="-1"/>
        </w:rPr>
        <w:t>accustomed</w:t>
      </w:r>
      <w:r>
        <w:rPr>
          <w:spacing w:val="-3"/>
        </w:rPr>
        <w:t xml:space="preserve"> </w:t>
      </w:r>
      <w:r>
        <w:rPr>
          <w:spacing w:val="-1"/>
        </w:rPr>
        <w:t>to</w:t>
      </w:r>
      <w:r>
        <w:t xml:space="preserve"> </w:t>
      </w:r>
      <w:r>
        <w:rPr>
          <w:spacing w:val="-1"/>
        </w:rPr>
        <w:t>look</w:t>
      </w:r>
      <w:r>
        <w:rPr>
          <w:spacing w:val="29"/>
        </w:rPr>
        <w:t xml:space="preserve"> </w:t>
      </w:r>
      <w:r>
        <w:rPr>
          <w:spacing w:val="-1"/>
        </w:rPr>
        <w:t xml:space="preserve">upon </w:t>
      </w:r>
      <w:r>
        <w:t xml:space="preserve">the </w:t>
      </w:r>
      <w:r>
        <w:rPr>
          <w:spacing w:val="-1"/>
        </w:rPr>
        <w:t xml:space="preserve">shackled </w:t>
      </w:r>
      <w:r>
        <w:t>form</w:t>
      </w:r>
      <w:r>
        <w:rPr>
          <w:spacing w:val="-1"/>
        </w:rPr>
        <w:t xml:space="preserve"> </w:t>
      </w:r>
      <w:r>
        <w:t>of</w:t>
      </w:r>
      <w:r>
        <w:rPr>
          <w:spacing w:val="-1"/>
        </w:rPr>
        <w:t xml:space="preserve"> </w:t>
      </w:r>
      <w:r>
        <w:t xml:space="preserve">a </w:t>
      </w:r>
      <w:r>
        <w:rPr>
          <w:spacing w:val="-1"/>
        </w:rPr>
        <w:t>conquered</w:t>
      </w:r>
      <w:r>
        <w:rPr>
          <w:spacing w:val="-2"/>
        </w:rPr>
        <w:t xml:space="preserve"> </w:t>
      </w:r>
      <w:r>
        <w:rPr>
          <w:spacing w:val="-1"/>
        </w:rPr>
        <w:t>monster,</w:t>
      </w:r>
      <w:r>
        <w:t xml:space="preserve"> </w:t>
      </w:r>
      <w:r>
        <w:rPr>
          <w:spacing w:val="-1"/>
        </w:rPr>
        <w:t>but</w:t>
      </w:r>
      <w:r>
        <w:t xml:space="preserve"> </w:t>
      </w:r>
      <w:r>
        <w:rPr>
          <w:spacing w:val="-1"/>
        </w:rPr>
        <w:t>there—there</w:t>
      </w:r>
      <w:r>
        <w:rPr>
          <w:spacing w:val="51"/>
        </w:rPr>
        <w:t xml:space="preserve"> </w:t>
      </w:r>
      <w:r>
        <w:rPr>
          <w:spacing w:val="-1"/>
        </w:rPr>
        <w:t>you</w:t>
      </w:r>
      <w:r>
        <w:rPr>
          <w:spacing w:val="-2"/>
        </w:rPr>
        <w:t xml:space="preserve"> could</w:t>
      </w:r>
      <w:r>
        <w:t xml:space="preserve"> </w:t>
      </w:r>
      <w:r>
        <w:rPr>
          <w:spacing w:val="-1"/>
        </w:rPr>
        <w:t>look</w:t>
      </w:r>
      <w:r>
        <w:t xml:space="preserve"> </w:t>
      </w:r>
      <w:r>
        <w:rPr>
          <w:spacing w:val="-1"/>
        </w:rPr>
        <w:t xml:space="preserve">at </w:t>
      </w:r>
      <w:r>
        <w:t>a</w:t>
      </w:r>
      <w:r>
        <w:rPr>
          <w:spacing w:val="-1"/>
        </w:rPr>
        <w:t xml:space="preserve"> thing</w:t>
      </w:r>
      <w:r>
        <w:t xml:space="preserve"> </w:t>
      </w:r>
      <w:r>
        <w:rPr>
          <w:spacing w:val="-2"/>
        </w:rPr>
        <w:t>monstrous</w:t>
      </w:r>
      <w:r>
        <w:t xml:space="preserve"> </w:t>
      </w:r>
      <w:r>
        <w:rPr>
          <w:spacing w:val="-1"/>
        </w:rPr>
        <w:t>and</w:t>
      </w:r>
      <w:r>
        <w:t xml:space="preserve"> </w:t>
      </w:r>
      <w:r>
        <w:rPr>
          <w:spacing w:val="-1"/>
        </w:rPr>
        <w:t>free."</w:t>
      </w:r>
    </w:p>
    <w:p w:rsidR="00743C02" w:rsidRDefault="001F2438">
      <w:pPr>
        <w:pStyle w:val="Corpodetexto"/>
        <w:ind w:right="99"/>
      </w:pPr>
      <w:r>
        <w:t>As</w:t>
      </w:r>
      <w:r>
        <w:rPr>
          <w:spacing w:val="-1"/>
        </w:rPr>
        <w:t xml:space="preserve"> King</w:t>
      </w:r>
      <w:r>
        <w:rPr>
          <w:spacing w:val="1"/>
        </w:rPr>
        <w:t xml:space="preserve"> </w:t>
      </w:r>
      <w:r>
        <w:rPr>
          <w:spacing w:val="-2"/>
        </w:rPr>
        <w:t>Kong</w:t>
      </w:r>
      <w:r>
        <w:rPr>
          <w:spacing w:val="1"/>
        </w:rPr>
        <w:t xml:space="preserve"> </w:t>
      </w:r>
      <w:r>
        <w:rPr>
          <w:spacing w:val="-1"/>
        </w:rPr>
        <w:t xml:space="preserve">itself is </w:t>
      </w:r>
      <w:r>
        <w:t>a</w:t>
      </w:r>
      <w:r>
        <w:rPr>
          <w:spacing w:val="1"/>
        </w:rPr>
        <w:t xml:space="preserve"> </w:t>
      </w:r>
      <w:r>
        <w:rPr>
          <w:spacing w:val="-1"/>
        </w:rPr>
        <w:t xml:space="preserve">story </w:t>
      </w:r>
      <w:r>
        <w:t>of</w:t>
      </w:r>
      <w:r>
        <w:rPr>
          <w:spacing w:val="-2"/>
        </w:rPr>
        <w:t xml:space="preserve"> </w:t>
      </w:r>
      <w:r>
        <w:rPr>
          <w:spacing w:val="-1"/>
        </w:rPr>
        <w:t xml:space="preserve">the egoistic cruelties </w:t>
      </w:r>
      <w:r>
        <w:t>of</w:t>
      </w:r>
      <w:r>
        <w:rPr>
          <w:spacing w:val="-1"/>
        </w:rPr>
        <w:t xml:space="preserve"> men and </w:t>
      </w:r>
      <w:r>
        <w:t>of</w:t>
      </w:r>
      <w:r>
        <w:rPr>
          <w:spacing w:val="29"/>
        </w:rPr>
        <w:t xml:space="preserve"> </w:t>
      </w:r>
      <w:r>
        <w:rPr>
          <w:spacing w:val="-1"/>
        </w:rPr>
        <w:t>King</w:t>
      </w:r>
      <w:r>
        <w:t xml:space="preserve"> </w:t>
      </w:r>
      <w:r>
        <w:rPr>
          <w:spacing w:val="-1"/>
        </w:rPr>
        <w:t>Kong</w:t>
      </w:r>
      <w:r>
        <w:t xml:space="preserve"> </w:t>
      </w:r>
      <w:r>
        <w:rPr>
          <w:spacing w:val="-1"/>
        </w:rPr>
        <w:t>himself, the</w:t>
      </w:r>
      <w:r>
        <w:t xml:space="preserve"> </w:t>
      </w:r>
      <w:r>
        <w:rPr>
          <w:spacing w:val="-1"/>
        </w:rPr>
        <w:t>film</w:t>
      </w:r>
      <w:r>
        <w:rPr>
          <w:spacing w:val="-2"/>
        </w:rPr>
        <w:t xml:space="preserve"> </w:t>
      </w:r>
      <w:r>
        <w:rPr>
          <w:spacing w:val="-1"/>
        </w:rPr>
        <w:t>suggests</w:t>
      </w:r>
      <w:r>
        <w:rPr>
          <w:spacing w:val="-3"/>
        </w:rPr>
        <w:t xml:space="preserve"> </w:t>
      </w:r>
      <w:r>
        <w:t>that</w:t>
      </w:r>
      <w:r>
        <w:rPr>
          <w:spacing w:val="-1"/>
        </w:rPr>
        <w:t xml:space="preserve"> Conrad meant </w:t>
      </w:r>
      <w:r>
        <w:t>to</w:t>
      </w:r>
      <w:r>
        <w:rPr>
          <w:spacing w:val="-2"/>
        </w:rPr>
        <w:t xml:space="preserve"> </w:t>
      </w:r>
      <w:r>
        <w:t>explore</w:t>
      </w:r>
      <w:r>
        <w:rPr>
          <w:spacing w:val="41"/>
        </w:rPr>
        <w:t xml:space="preserve"> </w:t>
      </w:r>
      <w:r>
        <w:rPr>
          <w:spacing w:val="-1"/>
        </w:rPr>
        <w:t>human cruelty of</w:t>
      </w:r>
      <w:r>
        <w:rPr>
          <w:spacing w:val="-2"/>
        </w:rPr>
        <w:t xml:space="preserve"> </w:t>
      </w:r>
      <w:r>
        <w:rPr>
          <w:spacing w:val="-1"/>
        </w:rPr>
        <w:t>the</w:t>
      </w:r>
      <w:r>
        <w:rPr>
          <w:spacing w:val="-2"/>
        </w:rPr>
        <w:t xml:space="preserve"> </w:t>
      </w:r>
      <w:r>
        <w:rPr>
          <w:spacing w:val="-1"/>
        </w:rPr>
        <w:t>cruel</w:t>
      </w:r>
      <w:r>
        <w:rPr>
          <w:spacing w:val="-2"/>
        </w:rPr>
        <w:t xml:space="preserve"> </w:t>
      </w:r>
      <w:r>
        <w:rPr>
          <w:spacing w:val="-1"/>
        </w:rPr>
        <w:t>ego</w:t>
      </w:r>
      <w:r>
        <w:rPr>
          <w:spacing w:val="-2"/>
        </w:rPr>
        <w:t xml:space="preserve"> </w:t>
      </w:r>
      <w:r>
        <w:rPr>
          <w:spacing w:val="-1"/>
        </w:rPr>
        <w:t>towards others</w:t>
      </w:r>
      <w:r>
        <w:rPr>
          <w:spacing w:val="-2"/>
        </w:rPr>
        <w:t xml:space="preserve"> </w:t>
      </w:r>
      <w:r>
        <w:t>as</w:t>
      </w:r>
      <w:r>
        <w:rPr>
          <w:spacing w:val="-1"/>
        </w:rPr>
        <w:t xml:space="preserve"> much </w:t>
      </w:r>
      <w:r>
        <w:t>as</w:t>
      </w:r>
      <w:r>
        <w:rPr>
          <w:spacing w:val="-1"/>
        </w:rPr>
        <w:t xml:space="preserve"> he </w:t>
      </w:r>
      <w:r>
        <w:rPr>
          <w:spacing w:val="34"/>
        </w:rPr>
        <w:t xml:space="preserve"> </w:t>
      </w:r>
      <w:r>
        <w:rPr>
          <w:spacing w:val="-1"/>
        </w:rPr>
        <w:t xml:space="preserve">meant </w:t>
      </w:r>
      <w:r>
        <w:t>to</w:t>
      </w:r>
      <w:r>
        <w:rPr>
          <w:spacing w:val="-1"/>
        </w:rPr>
        <w:t xml:space="preserve"> explore the Belgian Congo—and thus</w:t>
      </w:r>
      <w:r>
        <w:t xml:space="preserve"> also</w:t>
      </w:r>
      <w:r>
        <w:rPr>
          <w:spacing w:val="-1"/>
        </w:rPr>
        <w:t xml:space="preserve"> the</w:t>
      </w:r>
      <w:r>
        <w:t xml:space="preserve"> film</w:t>
      </w:r>
      <w:r>
        <w:rPr>
          <w:spacing w:val="-2"/>
        </w:rPr>
        <w:t xml:space="preserve"> </w:t>
      </w:r>
      <w:r>
        <w:t xml:space="preserve">is </w:t>
      </w:r>
      <w:r>
        <w:rPr>
          <w:spacing w:val="-1"/>
        </w:rPr>
        <w:t>more</w:t>
      </w:r>
      <w:r>
        <w:rPr>
          <w:spacing w:val="51"/>
        </w:rPr>
        <w:t xml:space="preserve"> </w:t>
      </w:r>
      <w:r>
        <w:rPr>
          <w:spacing w:val="-1"/>
        </w:rPr>
        <w:t xml:space="preserve">than </w:t>
      </w:r>
      <w:r>
        <w:t>an</w:t>
      </w:r>
      <w:r>
        <w:rPr>
          <w:spacing w:val="-1"/>
        </w:rPr>
        <w:t xml:space="preserve"> adventure</w:t>
      </w:r>
      <w:r>
        <w:t xml:space="preserve"> </w:t>
      </w:r>
      <w:r>
        <w:rPr>
          <w:spacing w:val="-1"/>
        </w:rPr>
        <w:t>story</w:t>
      </w:r>
      <w:r>
        <w:rPr>
          <w:spacing w:val="-2"/>
        </w:rPr>
        <w:t xml:space="preserve"> </w:t>
      </w:r>
      <w:r>
        <w:rPr>
          <w:spacing w:val="-1"/>
        </w:rPr>
        <w:t>but also</w:t>
      </w:r>
      <w:r>
        <w:rPr>
          <w:spacing w:val="-2"/>
        </w:rPr>
        <w:t xml:space="preserve"> </w:t>
      </w:r>
      <w:r>
        <w:rPr>
          <w:spacing w:val="-1"/>
        </w:rPr>
        <w:t>explores the human</w:t>
      </w:r>
      <w:r>
        <w:t xml:space="preserve"> </w:t>
      </w:r>
      <w:r>
        <w:rPr>
          <w:spacing w:val="-1"/>
        </w:rPr>
        <w:t>ego's</w:t>
      </w:r>
      <w:r>
        <w:rPr>
          <w:spacing w:val="2"/>
        </w:rPr>
        <w:t xml:space="preserve"> </w:t>
      </w:r>
      <w:r>
        <w:rPr>
          <w:spacing w:val="-1"/>
        </w:rPr>
        <w:t xml:space="preserve">will </w:t>
      </w:r>
      <w:r>
        <w:t>and</w:t>
      </w:r>
      <w:r>
        <w:rPr>
          <w:spacing w:val="43"/>
        </w:rPr>
        <w:t xml:space="preserve"> </w:t>
      </w:r>
      <w:r>
        <w:rPr>
          <w:spacing w:val="-1"/>
        </w:rPr>
        <w:t>cruelty</w:t>
      </w:r>
      <w:r>
        <w:rPr>
          <w:spacing w:val="-2"/>
        </w:rPr>
        <w:t xml:space="preserve"> </w:t>
      </w:r>
      <w:r>
        <w:t>to</w:t>
      </w:r>
      <w:r>
        <w:rPr>
          <w:spacing w:val="-1"/>
        </w:rPr>
        <w:t xml:space="preserve"> exploit</w:t>
      </w:r>
      <w:r>
        <w:t xml:space="preserve"> </w:t>
      </w:r>
      <w:r>
        <w:rPr>
          <w:spacing w:val="-2"/>
        </w:rPr>
        <w:t>others.*</w:t>
      </w:r>
    </w:p>
    <w:p w:rsidR="00743C02" w:rsidRDefault="001F2438">
      <w:pPr>
        <w:pStyle w:val="Corpodetexto"/>
        <w:spacing w:before="120"/>
        <w:ind w:right="135"/>
      </w:pPr>
      <w:r>
        <w:t>Carl</w:t>
      </w:r>
      <w:r>
        <w:rPr>
          <w:spacing w:val="-2"/>
        </w:rPr>
        <w:t xml:space="preserve"> </w:t>
      </w:r>
      <w:r>
        <w:rPr>
          <w:spacing w:val="-1"/>
        </w:rPr>
        <w:t xml:space="preserve">Denham, </w:t>
      </w:r>
      <w:r>
        <w:t>the</w:t>
      </w:r>
      <w:r>
        <w:rPr>
          <w:spacing w:val="-1"/>
        </w:rPr>
        <w:t xml:space="preserve"> Big</w:t>
      </w:r>
      <w:r>
        <w:rPr>
          <w:spacing w:val="1"/>
        </w:rPr>
        <w:t xml:space="preserve"> </w:t>
      </w:r>
      <w:r>
        <w:rPr>
          <w:spacing w:val="-1"/>
        </w:rPr>
        <w:t>Kahuna</w:t>
      </w:r>
      <w:r>
        <w:rPr>
          <w:spacing w:val="1"/>
        </w:rPr>
        <w:t xml:space="preserve"> </w:t>
      </w:r>
      <w:r>
        <w:rPr>
          <w:spacing w:val="-1"/>
        </w:rPr>
        <w:t>Ego of</w:t>
      </w:r>
      <w:r>
        <w:rPr>
          <w:spacing w:val="-2"/>
        </w:rPr>
        <w:t xml:space="preserve"> </w:t>
      </w:r>
      <w:r>
        <w:t>the</w:t>
      </w:r>
      <w:r>
        <w:rPr>
          <w:spacing w:val="-1"/>
        </w:rPr>
        <w:t xml:space="preserve"> </w:t>
      </w:r>
      <w:r>
        <w:t>New</w:t>
      </w:r>
      <w:r>
        <w:rPr>
          <w:spacing w:val="-3"/>
        </w:rPr>
        <w:t xml:space="preserve"> </w:t>
      </w:r>
      <w:r>
        <w:rPr>
          <w:spacing w:val="-1"/>
        </w:rPr>
        <w:t>York</w:t>
      </w:r>
      <w:r>
        <w:rPr>
          <w:spacing w:val="-2"/>
        </w:rPr>
        <w:t xml:space="preserve"> </w:t>
      </w:r>
      <w:r>
        <w:rPr>
          <w:spacing w:val="-1"/>
        </w:rPr>
        <w:t>Jungle</w:t>
      </w:r>
      <w:r>
        <w:rPr>
          <w:spacing w:val="1"/>
        </w:rPr>
        <w:t xml:space="preserve"> </w:t>
      </w:r>
      <w:r>
        <w:rPr>
          <w:spacing w:val="-2"/>
        </w:rPr>
        <w:t>where</w:t>
      </w:r>
      <w:r>
        <w:t xml:space="preserve"> </w:t>
      </w:r>
      <w:r>
        <w:rPr>
          <w:spacing w:val="-1"/>
        </w:rPr>
        <w:t>he</w:t>
      </w:r>
      <w:r>
        <w:rPr>
          <w:spacing w:val="34"/>
        </w:rPr>
        <w:t xml:space="preserve"> </w:t>
      </w:r>
      <w:r>
        <w:rPr>
          <w:spacing w:val="-1"/>
        </w:rPr>
        <w:t>is</w:t>
      </w:r>
      <w:r>
        <w:t xml:space="preserve"> </w:t>
      </w:r>
      <w:r>
        <w:rPr>
          <w:spacing w:val="-1"/>
        </w:rPr>
        <w:t>at</w:t>
      </w:r>
      <w:r>
        <w:rPr>
          <w:spacing w:val="-2"/>
        </w:rPr>
        <w:t xml:space="preserve"> </w:t>
      </w:r>
      <w:r>
        <w:rPr>
          <w:spacing w:val="-1"/>
        </w:rPr>
        <w:t>the</w:t>
      </w:r>
      <w:r>
        <w:rPr>
          <w:spacing w:val="-2"/>
        </w:rPr>
        <w:t xml:space="preserve"> </w:t>
      </w:r>
      <w:r>
        <w:rPr>
          <w:spacing w:val="-1"/>
        </w:rPr>
        <w:t>top</w:t>
      </w:r>
      <w:r>
        <w:t xml:space="preserve"> </w:t>
      </w:r>
      <w:r>
        <w:rPr>
          <w:spacing w:val="-1"/>
        </w:rPr>
        <w:t>of</w:t>
      </w:r>
      <w:r>
        <w:rPr>
          <w:spacing w:val="-2"/>
        </w:rPr>
        <w:t xml:space="preserve"> </w:t>
      </w:r>
      <w:r>
        <w:t>a</w:t>
      </w:r>
      <w:r>
        <w:rPr>
          <w:spacing w:val="1"/>
        </w:rPr>
        <w:t xml:space="preserve"> </w:t>
      </w:r>
      <w:r>
        <w:rPr>
          <w:spacing w:val="-1"/>
        </w:rPr>
        <w:t>society</w:t>
      </w:r>
      <w:r>
        <w:rPr>
          <w:spacing w:val="-3"/>
        </w:rPr>
        <w:t xml:space="preserve"> </w:t>
      </w:r>
      <w:r>
        <w:rPr>
          <w:spacing w:val="-1"/>
        </w:rPr>
        <w:t>filled</w:t>
      </w:r>
      <w:r>
        <w:t xml:space="preserve"> </w:t>
      </w:r>
      <w:r>
        <w:rPr>
          <w:spacing w:val="-2"/>
        </w:rPr>
        <w:t xml:space="preserve">with </w:t>
      </w:r>
      <w:r>
        <w:rPr>
          <w:spacing w:val="-1"/>
        </w:rPr>
        <w:t>misery,</w:t>
      </w:r>
      <w:r>
        <w:t xml:space="preserve"> </w:t>
      </w:r>
      <w:r>
        <w:rPr>
          <w:spacing w:val="-1"/>
        </w:rPr>
        <w:t>poverty</w:t>
      </w:r>
      <w:r>
        <w:rPr>
          <w:spacing w:val="-3"/>
        </w:rPr>
        <w:t xml:space="preserve"> </w:t>
      </w:r>
      <w:r>
        <w:t xml:space="preserve">and </w:t>
      </w:r>
      <w:r>
        <w:rPr>
          <w:spacing w:val="-2"/>
        </w:rPr>
        <w:t>hunger.</w:t>
      </w:r>
    </w:p>
    <w:p w:rsidR="00743C02" w:rsidRDefault="001F2438">
      <w:pPr>
        <w:pStyle w:val="Corpodetexto"/>
        <w:ind w:right="135"/>
      </w:pPr>
      <w:r>
        <w:rPr>
          <w:spacing w:val="-1"/>
        </w:rPr>
        <w:t>He</w:t>
      </w:r>
      <w:r>
        <w:rPr>
          <w:spacing w:val="1"/>
        </w:rPr>
        <w:t xml:space="preserve"> </w:t>
      </w:r>
      <w:r>
        <w:rPr>
          <w:spacing w:val="-1"/>
        </w:rPr>
        <w:t>beats off the</w:t>
      </w:r>
      <w:r>
        <w:t xml:space="preserve"> </w:t>
      </w:r>
      <w:r>
        <w:rPr>
          <w:spacing w:val="-1"/>
        </w:rPr>
        <w:t>attack of</w:t>
      </w:r>
      <w:r>
        <w:t xml:space="preserve"> </w:t>
      </w:r>
      <w:r>
        <w:rPr>
          <w:spacing w:val="-1"/>
        </w:rPr>
        <w:t>his three</w:t>
      </w:r>
      <w:r>
        <w:t xml:space="preserve"> </w:t>
      </w:r>
      <w:r>
        <w:rPr>
          <w:spacing w:val="-2"/>
        </w:rPr>
        <w:t>tyrannosaurus</w:t>
      </w:r>
      <w:r>
        <w:rPr>
          <w:spacing w:val="1"/>
        </w:rPr>
        <w:t xml:space="preserve"> </w:t>
      </w:r>
      <w:r>
        <w:rPr>
          <w:spacing w:val="-2"/>
        </w:rPr>
        <w:t>Producers</w:t>
      </w:r>
      <w:r>
        <w:rPr>
          <w:spacing w:val="-1"/>
        </w:rPr>
        <w:t xml:space="preserve"> and</w:t>
      </w:r>
      <w:r>
        <w:rPr>
          <w:spacing w:val="54"/>
        </w:rPr>
        <w:t xml:space="preserve"> </w:t>
      </w:r>
      <w:r>
        <w:rPr>
          <w:spacing w:val="-1"/>
        </w:rPr>
        <w:t>escapes</w:t>
      </w:r>
      <w:r>
        <w:rPr>
          <w:spacing w:val="-2"/>
        </w:rPr>
        <w:t xml:space="preserve"> </w:t>
      </w:r>
      <w:r>
        <w:rPr>
          <w:spacing w:val="-1"/>
        </w:rPr>
        <w:t>to Skull Island in</w:t>
      </w:r>
      <w:r>
        <w:t xml:space="preserve"> </w:t>
      </w:r>
      <w:r>
        <w:rPr>
          <w:spacing w:val="-1"/>
        </w:rPr>
        <w:t>search</w:t>
      </w:r>
      <w:r>
        <w:rPr>
          <w:spacing w:val="-2"/>
        </w:rPr>
        <w:t xml:space="preserve"> </w:t>
      </w:r>
      <w:r>
        <w:rPr>
          <w:spacing w:val="-1"/>
        </w:rPr>
        <w:t>of</w:t>
      </w:r>
      <w:r>
        <w:rPr>
          <w:spacing w:val="-2"/>
        </w:rPr>
        <w:t xml:space="preserve"> </w:t>
      </w:r>
      <w:r>
        <w:rPr>
          <w:spacing w:val="-1"/>
        </w:rPr>
        <w:t>an</w:t>
      </w:r>
      <w:r>
        <w:rPr>
          <w:spacing w:val="-2"/>
        </w:rPr>
        <w:t xml:space="preserve"> </w:t>
      </w:r>
      <w:r>
        <w:rPr>
          <w:spacing w:val="-1"/>
        </w:rPr>
        <w:t>edge.</w:t>
      </w:r>
    </w:p>
    <w:p w:rsidR="00743C02" w:rsidRDefault="001F2438">
      <w:pPr>
        <w:pStyle w:val="Corpodetexto"/>
        <w:ind w:right="197"/>
      </w:pPr>
      <w:r>
        <w:rPr>
          <w:spacing w:val="-1"/>
        </w:rPr>
        <w:t>There King</w:t>
      </w:r>
      <w:r>
        <w:rPr>
          <w:spacing w:val="-2"/>
        </w:rPr>
        <w:t xml:space="preserve"> </w:t>
      </w:r>
      <w:r>
        <w:rPr>
          <w:spacing w:val="-1"/>
        </w:rPr>
        <w:t>Kong falls in love</w:t>
      </w:r>
      <w:r>
        <w:rPr>
          <w:spacing w:val="2"/>
        </w:rPr>
        <w:t xml:space="preserve"> </w:t>
      </w:r>
      <w:r>
        <w:rPr>
          <w:spacing w:val="-2"/>
        </w:rPr>
        <w:t>with</w:t>
      </w:r>
      <w:r>
        <w:rPr>
          <w:spacing w:val="-1"/>
        </w:rPr>
        <w:t xml:space="preserve"> Anne Darrow</w:t>
      </w:r>
      <w:r>
        <w:rPr>
          <w:spacing w:val="-2"/>
        </w:rPr>
        <w:t xml:space="preserve"> </w:t>
      </w:r>
      <w:r>
        <w:rPr>
          <w:spacing w:val="-1"/>
        </w:rPr>
        <w:t>and</w:t>
      </w:r>
      <w:r>
        <w:rPr>
          <w:spacing w:val="-2"/>
        </w:rPr>
        <w:t xml:space="preserve"> </w:t>
      </w:r>
      <w:r>
        <w:rPr>
          <w:spacing w:val="-1"/>
        </w:rPr>
        <w:t>Anne</w:t>
      </w:r>
      <w:r>
        <w:t xml:space="preserve"> </w:t>
      </w:r>
      <w:r>
        <w:rPr>
          <w:spacing w:val="-1"/>
        </w:rPr>
        <w:t>Darrow,</w:t>
      </w:r>
      <w:r>
        <w:rPr>
          <w:spacing w:val="37"/>
        </w:rPr>
        <w:t xml:space="preserve"> </w:t>
      </w:r>
      <w:r>
        <w:rPr>
          <w:spacing w:val="-1"/>
        </w:rPr>
        <w:t>his</w:t>
      </w:r>
      <w:r>
        <w:t xml:space="preserve"> </w:t>
      </w:r>
      <w:r>
        <w:rPr>
          <w:spacing w:val="-1"/>
        </w:rPr>
        <w:t>soul,</w:t>
      </w:r>
      <w:r>
        <w:rPr>
          <w:spacing w:val="1"/>
        </w:rPr>
        <w:t xml:space="preserve"> </w:t>
      </w:r>
      <w:r>
        <w:rPr>
          <w:spacing w:val="-1"/>
        </w:rPr>
        <w:t>understands</w:t>
      </w:r>
      <w:r>
        <w:rPr>
          <w:spacing w:val="-3"/>
        </w:rPr>
        <w:t xml:space="preserve"> </w:t>
      </w:r>
      <w:r>
        <w:rPr>
          <w:spacing w:val="-1"/>
        </w:rPr>
        <w:t>the</w:t>
      </w:r>
      <w:r>
        <w:t xml:space="preserve"> </w:t>
      </w:r>
      <w:r>
        <w:rPr>
          <w:spacing w:val="-1"/>
        </w:rPr>
        <w:t>necessity</w:t>
      </w:r>
      <w:r>
        <w:rPr>
          <w:spacing w:val="-3"/>
        </w:rPr>
        <w:t xml:space="preserve"> </w:t>
      </w:r>
      <w:r>
        <w:rPr>
          <w:spacing w:val="-1"/>
        </w:rPr>
        <w:t>of</w:t>
      </w:r>
      <w:r>
        <w:t xml:space="preserve"> </w:t>
      </w:r>
      <w:r>
        <w:rPr>
          <w:spacing w:val="-1"/>
        </w:rPr>
        <w:t>being</w:t>
      </w:r>
      <w:r>
        <w:t xml:space="preserve"> </w:t>
      </w:r>
      <w:r>
        <w:rPr>
          <w:spacing w:val="-1"/>
        </w:rPr>
        <w:t>protected</w:t>
      </w:r>
      <w:r>
        <w:rPr>
          <w:spacing w:val="-2"/>
        </w:rPr>
        <w:t xml:space="preserve"> </w:t>
      </w:r>
      <w:r>
        <w:rPr>
          <w:spacing w:val="-1"/>
        </w:rPr>
        <w:t>by</w:t>
      </w:r>
      <w:r>
        <w:rPr>
          <w:spacing w:val="-3"/>
        </w:rPr>
        <w:t xml:space="preserve"> </w:t>
      </w:r>
      <w:r>
        <w:t xml:space="preserve">the </w:t>
      </w:r>
      <w:r>
        <w:rPr>
          <w:spacing w:val="-1"/>
        </w:rPr>
        <w:t>ego</w:t>
      </w:r>
      <w:r>
        <w:rPr>
          <w:spacing w:val="24"/>
        </w:rPr>
        <w:t xml:space="preserve"> </w:t>
      </w:r>
      <w:r>
        <w:t xml:space="preserve">as </w:t>
      </w:r>
      <w:r>
        <w:rPr>
          <w:spacing w:val="-1"/>
        </w:rPr>
        <w:t>King</w:t>
      </w:r>
      <w:r>
        <w:t xml:space="preserve"> </w:t>
      </w:r>
      <w:r>
        <w:rPr>
          <w:spacing w:val="-1"/>
        </w:rPr>
        <w:t>Kong</w:t>
      </w:r>
      <w:r>
        <w:t xml:space="preserve"> </w:t>
      </w:r>
      <w:r>
        <w:rPr>
          <w:spacing w:val="-1"/>
        </w:rPr>
        <w:t xml:space="preserve">protects </w:t>
      </w:r>
      <w:r>
        <w:t xml:space="preserve">her </w:t>
      </w:r>
      <w:r>
        <w:rPr>
          <w:spacing w:val="-1"/>
        </w:rPr>
        <w:t>from</w:t>
      </w:r>
      <w:r>
        <w:rPr>
          <w:spacing w:val="-4"/>
        </w:rPr>
        <w:t xml:space="preserve"> </w:t>
      </w:r>
      <w:r>
        <w:t>the</w:t>
      </w:r>
      <w:r>
        <w:rPr>
          <w:spacing w:val="-1"/>
        </w:rPr>
        <w:t xml:space="preserve"> </w:t>
      </w:r>
      <w:r>
        <w:t>three</w:t>
      </w:r>
      <w:r>
        <w:rPr>
          <w:spacing w:val="-1"/>
        </w:rPr>
        <w:t xml:space="preserve"> tyrannosaurus</w:t>
      </w:r>
      <w:r>
        <w:t xml:space="preserve"> </w:t>
      </w:r>
      <w:r>
        <w:rPr>
          <w:spacing w:val="-1"/>
        </w:rPr>
        <w:t>rex's-just</w:t>
      </w:r>
      <w:r>
        <w:rPr>
          <w:spacing w:val="43"/>
        </w:rPr>
        <w:t xml:space="preserve"> </w:t>
      </w:r>
      <w:r>
        <w:t>as</w:t>
      </w:r>
      <w:r>
        <w:rPr>
          <w:spacing w:val="-1"/>
        </w:rPr>
        <w:t xml:space="preserve"> the </w:t>
      </w:r>
      <w:r>
        <w:t>Carl</w:t>
      </w:r>
      <w:r>
        <w:rPr>
          <w:spacing w:val="-1"/>
        </w:rPr>
        <w:t xml:space="preserve"> Denham-Mr</w:t>
      </w:r>
      <w:r>
        <w:rPr>
          <w:spacing w:val="1"/>
        </w:rPr>
        <w:t xml:space="preserve"> </w:t>
      </w:r>
      <w:r>
        <w:t>Ego,</w:t>
      </w:r>
      <w:r>
        <w:rPr>
          <w:spacing w:val="-1"/>
        </w:rPr>
        <w:t xml:space="preserve"> had</w:t>
      </w:r>
      <w:r>
        <w:t xml:space="preserve"> </w:t>
      </w:r>
      <w:r>
        <w:rPr>
          <w:spacing w:val="-1"/>
        </w:rPr>
        <w:t>protected her</w:t>
      </w:r>
      <w:r>
        <w:t xml:space="preserve"> </w:t>
      </w:r>
      <w:r>
        <w:rPr>
          <w:spacing w:val="-1"/>
        </w:rPr>
        <w:t>in</w:t>
      </w:r>
      <w:r>
        <w:t xml:space="preserve"> New</w:t>
      </w:r>
      <w:r>
        <w:rPr>
          <w:spacing w:val="-3"/>
        </w:rPr>
        <w:t xml:space="preserve"> </w:t>
      </w:r>
      <w:r>
        <w:t>York</w:t>
      </w:r>
      <w:r>
        <w:rPr>
          <w:spacing w:val="-1"/>
        </w:rPr>
        <w:t xml:space="preserve"> </w:t>
      </w:r>
      <w:r>
        <w:t>from</w:t>
      </w:r>
      <w:r>
        <w:rPr>
          <w:spacing w:val="25"/>
        </w:rPr>
        <w:t xml:space="preserve"> </w:t>
      </w:r>
      <w:r>
        <w:rPr>
          <w:spacing w:val="-1"/>
        </w:rPr>
        <w:t>the</w:t>
      </w:r>
      <w:r>
        <w:t xml:space="preserve"> </w:t>
      </w:r>
      <w:r>
        <w:rPr>
          <w:spacing w:val="-1"/>
        </w:rPr>
        <w:t>Burlesque,</w:t>
      </w:r>
      <w:r>
        <w:t xml:space="preserve"> </w:t>
      </w:r>
      <w:r>
        <w:rPr>
          <w:spacing w:val="-2"/>
        </w:rPr>
        <w:t>hunger,</w:t>
      </w:r>
      <w:r>
        <w:rPr>
          <w:spacing w:val="-1"/>
        </w:rPr>
        <w:t xml:space="preserve"> and the three</w:t>
      </w:r>
      <w:r>
        <w:t xml:space="preserve"> </w:t>
      </w:r>
      <w:r>
        <w:rPr>
          <w:spacing w:val="-2"/>
        </w:rPr>
        <w:t>producer</w:t>
      </w:r>
      <w:r>
        <w:rPr>
          <w:spacing w:val="-1"/>
        </w:rPr>
        <w:t xml:space="preserve"> </w:t>
      </w:r>
      <w:r>
        <w:rPr>
          <w:spacing w:val="-2"/>
        </w:rPr>
        <w:t>tyrannosaurus</w:t>
      </w:r>
      <w:r>
        <w:t xml:space="preserve"> </w:t>
      </w:r>
      <w:r>
        <w:rPr>
          <w:spacing w:val="-1"/>
        </w:rPr>
        <w:t>rexes</w:t>
      </w:r>
      <w:r>
        <w:rPr>
          <w:spacing w:val="67"/>
        </w:rPr>
        <w:t xml:space="preserve"> </w:t>
      </w:r>
      <w:r>
        <w:rPr>
          <w:spacing w:val="-1"/>
        </w:rPr>
        <w:t>wanting to</w:t>
      </w:r>
      <w:r>
        <w:t xml:space="preserve"> </w:t>
      </w:r>
      <w:r>
        <w:rPr>
          <w:spacing w:val="-1"/>
        </w:rPr>
        <w:t>stop</w:t>
      </w:r>
      <w:r>
        <w:rPr>
          <w:spacing w:val="-3"/>
        </w:rPr>
        <w:t xml:space="preserve"> </w:t>
      </w:r>
      <w:r>
        <w:rPr>
          <w:spacing w:val="-1"/>
        </w:rPr>
        <w:t>the</w:t>
      </w:r>
      <w:r>
        <w:rPr>
          <w:spacing w:val="1"/>
        </w:rPr>
        <w:t xml:space="preserve"> </w:t>
      </w:r>
      <w:r>
        <w:rPr>
          <w:spacing w:val="-2"/>
        </w:rPr>
        <w:t>picture</w:t>
      </w:r>
      <w:r>
        <w:rPr>
          <w:spacing w:val="1"/>
        </w:rPr>
        <w:t xml:space="preserve"> </w:t>
      </w:r>
      <w:r>
        <w:rPr>
          <w:spacing w:val="-1"/>
        </w:rPr>
        <w:t>she</w:t>
      </w:r>
      <w:r>
        <w:rPr>
          <w:spacing w:val="1"/>
        </w:rPr>
        <w:t xml:space="preserve"> </w:t>
      </w:r>
      <w:r>
        <w:rPr>
          <w:spacing w:val="-2"/>
        </w:rPr>
        <w:t>was</w:t>
      </w:r>
      <w:r>
        <w:rPr>
          <w:spacing w:val="-1"/>
        </w:rPr>
        <w:t xml:space="preserve"> going</w:t>
      </w:r>
      <w:r>
        <w:t xml:space="preserve"> </w:t>
      </w:r>
      <w:r>
        <w:rPr>
          <w:spacing w:val="-1"/>
        </w:rPr>
        <w:t>to</w:t>
      </w:r>
      <w:r>
        <w:t xml:space="preserve"> </w:t>
      </w:r>
      <w:r>
        <w:rPr>
          <w:spacing w:val="-1"/>
        </w:rPr>
        <w:t>star</w:t>
      </w:r>
      <w:r>
        <w:rPr>
          <w:spacing w:val="1"/>
        </w:rPr>
        <w:t xml:space="preserve"> </w:t>
      </w:r>
      <w:r>
        <w:rPr>
          <w:spacing w:val="-1"/>
        </w:rPr>
        <w:t>in.</w:t>
      </w:r>
    </w:p>
    <w:p w:rsidR="00743C02" w:rsidRDefault="001F2438">
      <w:pPr>
        <w:pStyle w:val="Corpodetexto"/>
        <w:spacing w:before="120"/>
        <w:ind w:right="135"/>
      </w:pPr>
      <w:r>
        <w:rPr>
          <w:spacing w:val="-1"/>
        </w:rPr>
        <w:t xml:space="preserve">Back in </w:t>
      </w:r>
      <w:r>
        <w:t>New</w:t>
      </w:r>
      <w:r>
        <w:rPr>
          <w:spacing w:val="-2"/>
        </w:rPr>
        <w:t xml:space="preserve"> </w:t>
      </w:r>
      <w:r>
        <w:rPr>
          <w:spacing w:val="-1"/>
        </w:rPr>
        <w:t>York, King</w:t>
      </w:r>
      <w:r>
        <w:t xml:space="preserve"> </w:t>
      </w:r>
      <w:r>
        <w:rPr>
          <w:spacing w:val="-1"/>
        </w:rPr>
        <w:t>Kong makes</w:t>
      </w:r>
      <w:r>
        <w:rPr>
          <w:spacing w:val="-2"/>
        </w:rPr>
        <w:t xml:space="preserve"> </w:t>
      </w:r>
      <w:r>
        <w:rPr>
          <w:spacing w:val="-1"/>
        </w:rPr>
        <w:t>the</w:t>
      </w:r>
      <w:r>
        <w:t xml:space="preserve"> </w:t>
      </w:r>
      <w:r>
        <w:rPr>
          <w:spacing w:val="-1"/>
        </w:rPr>
        <w:t>Carl</w:t>
      </w:r>
      <w:r>
        <w:rPr>
          <w:spacing w:val="-2"/>
        </w:rPr>
        <w:t xml:space="preserve"> </w:t>
      </w:r>
      <w:r>
        <w:rPr>
          <w:spacing w:val="-1"/>
        </w:rPr>
        <w:t>Denham</w:t>
      </w:r>
      <w:r>
        <w:rPr>
          <w:spacing w:val="-3"/>
        </w:rPr>
        <w:t xml:space="preserve"> </w:t>
      </w:r>
      <w:r>
        <w:t>Ego</w:t>
      </w:r>
      <w:r>
        <w:rPr>
          <w:spacing w:val="-2"/>
        </w:rPr>
        <w:t xml:space="preserve"> </w:t>
      </w:r>
      <w:r>
        <w:rPr>
          <w:spacing w:val="-1"/>
        </w:rPr>
        <w:t>number</w:t>
      </w:r>
      <w:r>
        <w:rPr>
          <w:spacing w:val="37"/>
        </w:rPr>
        <w:t xml:space="preserve"> </w:t>
      </w:r>
      <w:r>
        <w:rPr>
          <w:spacing w:val="-1"/>
        </w:rPr>
        <w:t xml:space="preserve">one, feted </w:t>
      </w:r>
      <w:r>
        <w:t>and</w:t>
      </w:r>
      <w:r>
        <w:rPr>
          <w:spacing w:val="-1"/>
        </w:rPr>
        <w:t xml:space="preserve"> admired</w:t>
      </w:r>
      <w:r>
        <w:rPr>
          <w:spacing w:val="-3"/>
        </w:rPr>
        <w:t xml:space="preserve"> </w:t>
      </w:r>
      <w:r>
        <w:t>by</w:t>
      </w:r>
      <w:r>
        <w:rPr>
          <w:spacing w:val="-2"/>
        </w:rPr>
        <w:t xml:space="preserve"> </w:t>
      </w:r>
      <w:r>
        <w:rPr>
          <w:spacing w:val="-1"/>
        </w:rPr>
        <w:t>the</w:t>
      </w:r>
      <w:r>
        <w:t xml:space="preserve"> </w:t>
      </w:r>
      <w:r>
        <w:rPr>
          <w:spacing w:val="-1"/>
        </w:rPr>
        <w:t>Producers</w:t>
      </w:r>
      <w:r>
        <w:t xml:space="preserve"> </w:t>
      </w:r>
      <w:r>
        <w:rPr>
          <w:spacing w:val="-2"/>
        </w:rPr>
        <w:t>who</w:t>
      </w:r>
      <w:r>
        <w:t xml:space="preserve"> </w:t>
      </w:r>
      <w:r>
        <w:rPr>
          <w:spacing w:val="-1"/>
        </w:rPr>
        <w:t>originally</w:t>
      </w:r>
      <w:r>
        <w:rPr>
          <w:spacing w:val="-2"/>
        </w:rPr>
        <w:t xml:space="preserve"> </w:t>
      </w:r>
      <w:r>
        <w:t xml:space="preserve">had </w:t>
      </w:r>
      <w:r>
        <w:rPr>
          <w:spacing w:val="-1"/>
        </w:rPr>
        <w:t>wanted</w:t>
      </w:r>
      <w:r>
        <w:rPr>
          <w:spacing w:val="45"/>
        </w:rPr>
        <w:t xml:space="preserve"> </w:t>
      </w:r>
      <w:r>
        <w:t>to</w:t>
      </w:r>
      <w:r>
        <w:rPr>
          <w:spacing w:val="-1"/>
        </w:rPr>
        <w:t xml:space="preserve"> stop</w:t>
      </w:r>
      <w:r>
        <w:rPr>
          <w:spacing w:val="-2"/>
        </w:rPr>
        <w:t xml:space="preserve"> </w:t>
      </w:r>
      <w:r>
        <w:rPr>
          <w:spacing w:val="-1"/>
        </w:rPr>
        <w:t>his picture</w:t>
      </w:r>
      <w:r>
        <w:t xml:space="preserve"> </w:t>
      </w:r>
      <w:r>
        <w:rPr>
          <w:spacing w:val="-1"/>
        </w:rPr>
        <w:t>and career.</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1"/>
      </w:pPr>
      <w:r>
        <w:rPr>
          <w:spacing w:val="-1"/>
        </w:rPr>
        <w:lastRenderedPageBreak/>
        <w:t>Jack</w:t>
      </w:r>
      <w:r>
        <w:t xml:space="preserve"> </w:t>
      </w:r>
      <w:r>
        <w:rPr>
          <w:spacing w:val="-1"/>
        </w:rPr>
        <w:t>Driscoll</w:t>
      </w:r>
      <w:r>
        <w:t xml:space="preserve"> </w:t>
      </w:r>
      <w:r>
        <w:rPr>
          <w:spacing w:val="-1"/>
        </w:rPr>
        <w:t>says</w:t>
      </w:r>
      <w:r>
        <w:t xml:space="preserve"> </w:t>
      </w:r>
      <w:r>
        <w:rPr>
          <w:spacing w:val="-1"/>
        </w:rPr>
        <w:t>in</w:t>
      </w:r>
      <w:r>
        <w:rPr>
          <w:spacing w:val="-2"/>
        </w:rPr>
        <w:t xml:space="preserve"> </w:t>
      </w:r>
      <w:r>
        <w:rPr>
          <w:spacing w:val="-1"/>
        </w:rPr>
        <w:t>an</w:t>
      </w:r>
      <w:r>
        <w:rPr>
          <w:spacing w:val="-2"/>
        </w:rPr>
        <w:t xml:space="preserve"> </w:t>
      </w:r>
      <w:r>
        <w:rPr>
          <w:spacing w:val="-1"/>
        </w:rPr>
        <w:t>accusation</w:t>
      </w:r>
      <w:r>
        <w:t xml:space="preserve"> </w:t>
      </w:r>
      <w:r>
        <w:rPr>
          <w:spacing w:val="-1"/>
        </w:rPr>
        <w:t>made</w:t>
      </w:r>
      <w:r>
        <w:t xml:space="preserve"> </w:t>
      </w:r>
      <w:r>
        <w:rPr>
          <w:spacing w:val="-1"/>
        </w:rPr>
        <w:t>of</w:t>
      </w:r>
      <w:r>
        <w:t xml:space="preserve"> </w:t>
      </w:r>
      <w:r>
        <w:rPr>
          <w:spacing w:val="-1"/>
        </w:rPr>
        <w:t>Denham</w:t>
      </w:r>
      <w:r>
        <w:rPr>
          <w:spacing w:val="-2"/>
        </w:rPr>
        <w:t xml:space="preserve"> </w:t>
      </w:r>
      <w:r>
        <w:rPr>
          <w:spacing w:val="-1"/>
        </w:rPr>
        <w:t>after he</w:t>
      </w:r>
      <w:r>
        <w:t xml:space="preserve"> </w:t>
      </w:r>
      <w:r>
        <w:rPr>
          <w:spacing w:val="-1"/>
        </w:rPr>
        <w:t>has</w:t>
      </w:r>
      <w:r>
        <w:rPr>
          <w:spacing w:val="39"/>
        </w:rPr>
        <w:t xml:space="preserve"> </w:t>
      </w:r>
      <w:r>
        <w:rPr>
          <w:spacing w:val="-1"/>
        </w:rPr>
        <w:t>captured</w:t>
      </w:r>
      <w:r>
        <w:t xml:space="preserve"> </w:t>
      </w:r>
      <w:r>
        <w:rPr>
          <w:spacing w:val="-1"/>
        </w:rPr>
        <w:t>Kong</w:t>
      </w:r>
      <w:r>
        <w:t xml:space="preserve"> </w:t>
      </w:r>
      <w:r>
        <w:rPr>
          <w:spacing w:val="-1"/>
        </w:rPr>
        <w:t>and</w:t>
      </w:r>
      <w:r>
        <w:t xml:space="preserve"> </w:t>
      </w:r>
      <w:r>
        <w:rPr>
          <w:spacing w:val="-1"/>
        </w:rPr>
        <w:t>put</w:t>
      </w:r>
      <w:r>
        <w:rPr>
          <w:spacing w:val="1"/>
        </w:rPr>
        <w:t xml:space="preserve"> </w:t>
      </w:r>
      <w:r>
        <w:rPr>
          <w:spacing w:val="-1"/>
        </w:rPr>
        <w:t>him</w:t>
      </w:r>
      <w:r>
        <w:rPr>
          <w:spacing w:val="-2"/>
        </w:rPr>
        <w:t xml:space="preserve"> </w:t>
      </w:r>
      <w:r>
        <w:rPr>
          <w:spacing w:val="-1"/>
        </w:rPr>
        <w:t>on</w:t>
      </w:r>
      <w:r>
        <w:t xml:space="preserve"> </w:t>
      </w:r>
      <w:r>
        <w:rPr>
          <w:spacing w:val="-1"/>
        </w:rPr>
        <w:t>display</w:t>
      </w:r>
      <w:r>
        <w:rPr>
          <w:spacing w:val="-2"/>
        </w:rPr>
        <w:t xml:space="preserve"> </w:t>
      </w:r>
      <w:r>
        <w:rPr>
          <w:spacing w:val="-1"/>
        </w:rPr>
        <w:t xml:space="preserve">like </w:t>
      </w:r>
      <w:r>
        <w:t>a</w:t>
      </w:r>
      <w:r>
        <w:rPr>
          <w:spacing w:val="-1"/>
        </w:rPr>
        <w:t xml:space="preserve"> circus</w:t>
      </w:r>
      <w:r>
        <w:t xml:space="preserve"> </w:t>
      </w:r>
      <w:r>
        <w:rPr>
          <w:spacing w:val="-1"/>
        </w:rPr>
        <w:t>freak—he</w:t>
      </w:r>
      <w:r>
        <w:t xml:space="preserve"> </w:t>
      </w:r>
      <w:r>
        <w:rPr>
          <w:spacing w:val="-1"/>
        </w:rPr>
        <w:t>so</w:t>
      </w:r>
      <w:r>
        <w:rPr>
          <w:spacing w:val="29"/>
        </w:rPr>
        <w:t xml:space="preserve"> </w:t>
      </w:r>
      <w:r>
        <w:rPr>
          <w:spacing w:val="-1"/>
        </w:rPr>
        <w:t>often</w:t>
      </w:r>
      <w:r>
        <w:t xml:space="preserve"> </w:t>
      </w:r>
      <w:r>
        <w:rPr>
          <w:spacing w:val="-1"/>
        </w:rPr>
        <w:t xml:space="preserve">"destroys </w:t>
      </w:r>
      <w:r>
        <w:t>the</w:t>
      </w:r>
      <w:r>
        <w:rPr>
          <w:spacing w:val="-1"/>
        </w:rPr>
        <w:t xml:space="preserve"> </w:t>
      </w:r>
      <w:r>
        <w:t>things</w:t>
      </w:r>
      <w:r>
        <w:rPr>
          <w:spacing w:val="-1"/>
        </w:rPr>
        <w:t xml:space="preserve"> </w:t>
      </w:r>
      <w:r>
        <w:t xml:space="preserve">he </w:t>
      </w:r>
      <w:r>
        <w:rPr>
          <w:spacing w:val="-1"/>
        </w:rPr>
        <w:t>loves."</w:t>
      </w:r>
      <w:r>
        <w:rPr>
          <w:spacing w:val="-3"/>
        </w:rPr>
        <w:t xml:space="preserve"> </w:t>
      </w:r>
      <w:r>
        <w:rPr>
          <w:spacing w:val="-1"/>
        </w:rPr>
        <w:t>Which</w:t>
      </w:r>
      <w:r>
        <w:t xml:space="preserve"> </w:t>
      </w:r>
      <w:r>
        <w:rPr>
          <w:spacing w:val="-1"/>
        </w:rPr>
        <w:t>often</w:t>
      </w:r>
      <w:r>
        <w:t xml:space="preserve"> </w:t>
      </w:r>
      <w:r>
        <w:rPr>
          <w:spacing w:val="-1"/>
        </w:rPr>
        <w:t>happens</w:t>
      </w:r>
      <w:r>
        <w:t xml:space="preserve"> </w:t>
      </w:r>
      <w:r>
        <w:rPr>
          <w:spacing w:val="-1"/>
        </w:rPr>
        <w:t>with</w:t>
      </w:r>
      <w:r>
        <w:rPr>
          <w:spacing w:val="39"/>
        </w:rPr>
        <w:t xml:space="preserve"> </w:t>
      </w:r>
      <w:r>
        <w:rPr>
          <w:spacing w:val="-1"/>
        </w:rPr>
        <w:t>many</w:t>
      </w:r>
      <w:r>
        <w:rPr>
          <w:spacing w:val="-2"/>
        </w:rPr>
        <w:t xml:space="preserve"> </w:t>
      </w:r>
      <w:r>
        <w:t>poor</w:t>
      </w:r>
      <w:r>
        <w:rPr>
          <w:spacing w:val="-1"/>
        </w:rPr>
        <w:t xml:space="preserve"> films,</w:t>
      </w:r>
      <w:r>
        <w:t xml:space="preserve"> </w:t>
      </w:r>
      <w:r>
        <w:rPr>
          <w:spacing w:val="-1"/>
        </w:rPr>
        <w:t>"Full</w:t>
      </w:r>
      <w:r>
        <w:t xml:space="preserve"> of</w:t>
      </w:r>
      <w:r>
        <w:rPr>
          <w:spacing w:val="-1"/>
        </w:rPr>
        <w:t xml:space="preserve"> sound</w:t>
      </w:r>
      <w:r>
        <w:t xml:space="preserve"> and </w:t>
      </w:r>
      <w:r>
        <w:rPr>
          <w:spacing w:val="-2"/>
        </w:rPr>
        <w:t>fury,</w:t>
      </w:r>
      <w:r>
        <w:rPr>
          <w:spacing w:val="-1"/>
        </w:rPr>
        <w:t xml:space="preserve"> signifying</w:t>
      </w:r>
      <w:r>
        <w:t xml:space="preserve"> </w:t>
      </w:r>
      <w:r>
        <w:rPr>
          <w:spacing w:val="-1"/>
        </w:rPr>
        <w:t xml:space="preserve">nothing!!" </w:t>
      </w:r>
      <w:r>
        <w:t>-</w:t>
      </w:r>
      <w:r>
        <w:rPr>
          <w:spacing w:val="37"/>
        </w:rPr>
        <w:t xml:space="preserve"> </w:t>
      </w:r>
      <w:r>
        <w:rPr>
          <w:spacing w:val="-1"/>
        </w:rPr>
        <w:t>Shakespeare,</w:t>
      </w:r>
      <w:r>
        <w:t xml:space="preserve"> </w:t>
      </w:r>
      <w:r>
        <w:rPr>
          <w:spacing w:val="-1"/>
        </w:rPr>
        <w:t>"Which</w:t>
      </w:r>
      <w:r>
        <w:rPr>
          <w:spacing w:val="-2"/>
        </w:rPr>
        <w:t xml:space="preserve"> </w:t>
      </w:r>
      <w:r>
        <w:rPr>
          <w:spacing w:val="-1"/>
        </w:rPr>
        <w:t>everyone</w:t>
      </w:r>
      <w:r>
        <w:t xml:space="preserve"> </w:t>
      </w:r>
      <w:r>
        <w:rPr>
          <w:spacing w:val="-1"/>
        </w:rPr>
        <w:t>can</w:t>
      </w:r>
      <w:r>
        <w:rPr>
          <w:spacing w:val="1"/>
        </w:rPr>
        <w:t xml:space="preserve"> </w:t>
      </w:r>
      <w:r>
        <w:rPr>
          <w:spacing w:val="-1"/>
        </w:rPr>
        <w:t>see</w:t>
      </w:r>
      <w:r>
        <w:rPr>
          <w:spacing w:val="1"/>
        </w:rPr>
        <w:t xml:space="preserve"> </w:t>
      </w:r>
      <w:r>
        <w:rPr>
          <w:spacing w:val="-1"/>
        </w:rPr>
        <w:t>for</w:t>
      </w:r>
      <w:r>
        <w:t xml:space="preserve"> </w:t>
      </w:r>
      <w:r>
        <w:rPr>
          <w:spacing w:val="-1"/>
        </w:rPr>
        <w:t>twenty-five</w:t>
      </w:r>
      <w:r>
        <w:rPr>
          <w:spacing w:val="1"/>
        </w:rPr>
        <w:t xml:space="preserve"> </w:t>
      </w:r>
      <w:r>
        <w:rPr>
          <w:spacing w:val="-1"/>
        </w:rPr>
        <w:t>cents."</w:t>
      </w:r>
      <w:r>
        <w:rPr>
          <w:spacing w:val="-2"/>
        </w:rPr>
        <w:t xml:space="preserve"> </w:t>
      </w:r>
      <w:r>
        <w:t>–</w:t>
      </w:r>
      <w:r>
        <w:rPr>
          <w:spacing w:val="-1"/>
        </w:rPr>
        <w:t xml:space="preserve"> Carl</w:t>
      </w:r>
      <w:r>
        <w:rPr>
          <w:spacing w:val="39"/>
        </w:rPr>
        <w:t xml:space="preserve"> </w:t>
      </w:r>
      <w:r>
        <w:rPr>
          <w:spacing w:val="-1"/>
        </w:rPr>
        <w:t>Denham.</w:t>
      </w:r>
    </w:p>
    <w:p w:rsidR="00743C02" w:rsidRDefault="001F2438">
      <w:pPr>
        <w:pStyle w:val="Corpodetexto"/>
        <w:spacing w:before="120"/>
        <w:ind w:right="131"/>
      </w:pPr>
      <w:r>
        <w:rPr>
          <w:spacing w:val="-1"/>
        </w:rPr>
        <w:t>But</w:t>
      </w:r>
      <w:r>
        <w:rPr>
          <w:spacing w:val="3"/>
        </w:rPr>
        <w:t xml:space="preserve"> </w:t>
      </w:r>
      <w:r>
        <w:rPr>
          <w:spacing w:val="-1"/>
        </w:rPr>
        <w:t>which</w:t>
      </w:r>
      <w:r>
        <w:rPr>
          <w:spacing w:val="-2"/>
        </w:rPr>
        <w:t xml:space="preserve"> </w:t>
      </w:r>
      <w:r>
        <w:rPr>
          <w:spacing w:val="-1"/>
        </w:rPr>
        <w:t>also</w:t>
      </w:r>
      <w:r>
        <w:rPr>
          <w:spacing w:val="-2"/>
        </w:rPr>
        <w:t xml:space="preserve"> </w:t>
      </w:r>
      <w:r>
        <w:rPr>
          <w:spacing w:val="-1"/>
        </w:rPr>
        <w:t>echoes</w:t>
      </w:r>
      <w:r>
        <w:rPr>
          <w:spacing w:val="-2"/>
        </w:rPr>
        <w:t xml:space="preserve"> </w:t>
      </w:r>
      <w:r>
        <w:rPr>
          <w:spacing w:val="-1"/>
        </w:rPr>
        <w:t>the</w:t>
      </w:r>
      <w:r>
        <w:rPr>
          <w:spacing w:val="1"/>
        </w:rPr>
        <w:t xml:space="preserve"> </w:t>
      </w:r>
      <w:r>
        <w:rPr>
          <w:spacing w:val="-1"/>
        </w:rPr>
        <w:t>love</w:t>
      </w:r>
      <w:r>
        <w:t xml:space="preserve"> </w:t>
      </w:r>
      <w:r>
        <w:rPr>
          <w:spacing w:val="-1"/>
        </w:rPr>
        <w:t>of</w:t>
      </w:r>
      <w:r>
        <w:rPr>
          <w:spacing w:val="-2"/>
        </w:rPr>
        <w:t xml:space="preserve"> </w:t>
      </w:r>
      <w:r>
        <w:rPr>
          <w:spacing w:val="-1"/>
        </w:rPr>
        <w:t>Anne</w:t>
      </w:r>
      <w:r>
        <w:rPr>
          <w:spacing w:val="1"/>
        </w:rPr>
        <w:t xml:space="preserve"> </w:t>
      </w:r>
      <w:r>
        <w:rPr>
          <w:spacing w:val="-1"/>
        </w:rPr>
        <w:t>Darrow</w:t>
      </w:r>
      <w:r>
        <w:rPr>
          <w:spacing w:val="-3"/>
        </w:rPr>
        <w:t xml:space="preserve"> </w:t>
      </w:r>
      <w:r>
        <w:t>for</w:t>
      </w:r>
      <w:r>
        <w:rPr>
          <w:spacing w:val="-2"/>
        </w:rPr>
        <w:t xml:space="preserve"> </w:t>
      </w:r>
      <w:r>
        <w:rPr>
          <w:spacing w:val="-1"/>
        </w:rPr>
        <w:t>that</w:t>
      </w:r>
      <w:r>
        <w:rPr>
          <w:spacing w:val="2"/>
        </w:rPr>
        <w:t xml:space="preserve"> </w:t>
      </w:r>
      <w:r>
        <w:rPr>
          <w:spacing w:val="-1"/>
        </w:rPr>
        <w:t>which</w:t>
      </w:r>
      <w:r>
        <w:rPr>
          <w:spacing w:val="31"/>
        </w:rPr>
        <w:t xml:space="preserve"> </w:t>
      </w:r>
      <w:r>
        <w:rPr>
          <w:spacing w:val="-1"/>
        </w:rPr>
        <w:t>protects</w:t>
      </w:r>
      <w:r>
        <w:rPr>
          <w:spacing w:val="-2"/>
        </w:rPr>
        <w:t xml:space="preserve"> </w:t>
      </w:r>
      <w:r>
        <w:rPr>
          <w:spacing w:val="-1"/>
        </w:rPr>
        <w:t>her.</w:t>
      </w:r>
      <w:r>
        <w:t xml:space="preserve"> </w:t>
      </w:r>
      <w:r>
        <w:rPr>
          <w:spacing w:val="-1"/>
        </w:rPr>
        <w:t>Yet</w:t>
      </w:r>
      <w:r>
        <w:t xml:space="preserve"> </w:t>
      </w:r>
      <w:r>
        <w:rPr>
          <w:spacing w:val="-1"/>
        </w:rPr>
        <w:t>she</w:t>
      </w:r>
      <w:r>
        <w:t xml:space="preserve"> </w:t>
      </w:r>
      <w:r>
        <w:rPr>
          <w:spacing w:val="-1"/>
        </w:rPr>
        <w:t>must</w:t>
      </w:r>
      <w:r>
        <w:t xml:space="preserve"> </w:t>
      </w:r>
      <w:r>
        <w:rPr>
          <w:spacing w:val="-1"/>
        </w:rPr>
        <w:t>kill</w:t>
      </w:r>
      <w:r>
        <w:t xml:space="preserve"> </w:t>
      </w:r>
      <w:r>
        <w:rPr>
          <w:spacing w:val="-1"/>
        </w:rPr>
        <w:t>in order</w:t>
      </w:r>
      <w:r>
        <w:rPr>
          <w:spacing w:val="-2"/>
        </w:rPr>
        <w:t xml:space="preserve"> </w:t>
      </w:r>
      <w:r>
        <w:rPr>
          <w:spacing w:val="-1"/>
        </w:rPr>
        <w:t>to</w:t>
      </w:r>
      <w:r>
        <w:rPr>
          <w:spacing w:val="-2"/>
        </w:rPr>
        <w:t xml:space="preserve"> </w:t>
      </w:r>
      <w:r>
        <w:rPr>
          <w:spacing w:val="-1"/>
        </w:rPr>
        <w:t>ascend</w:t>
      </w:r>
      <w:r>
        <w:t xml:space="preserve"> </w:t>
      </w:r>
      <w:r>
        <w:rPr>
          <w:spacing w:val="-1"/>
        </w:rPr>
        <w:t>higher.</w:t>
      </w:r>
    </w:p>
    <w:p w:rsidR="00743C02" w:rsidRDefault="001F2438">
      <w:pPr>
        <w:pStyle w:val="Corpodetexto"/>
        <w:spacing w:line="361" w:lineRule="auto"/>
        <w:ind w:left="1568" w:right="411" w:hanging="1460"/>
      </w:pPr>
      <w:r>
        <w:rPr>
          <w:spacing w:val="-1"/>
        </w:rPr>
        <w:t>Jack</w:t>
      </w:r>
      <w:r>
        <w:t xml:space="preserve"> </w:t>
      </w:r>
      <w:r>
        <w:rPr>
          <w:spacing w:val="-1"/>
        </w:rPr>
        <w:t>Driscoll</w:t>
      </w:r>
      <w:r>
        <w:rPr>
          <w:spacing w:val="1"/>
        </w:rPr>
        <w:t xml:space="preserve"> </w:t>
      </w:r>
      <w:r>
        <w:rPr>
          <w:spacing w:val="-2"/>
        </w:rPr>
        <w:t>was</w:t>
      </w:r>
      <w:r>
        <w:t xml:space="preserve"> </w:t>
      </w:r>
      <w:r>
        <w:rPr>
          <w:spacing w:val="-1"/>
        </w:rPr>
        <w:t>quoting</w:t>
      </w:r>
      <w:r>
        <w:t xml:space="preserve"> </w:t>
      </w:r>
      <w:r>
        <w:rPr>
          <w:spacing w:val="-1"/>
        </w:rPr>
        <w:t>Oscar</w:t>
      </w:r>
      <w:r>
        <w:rPr>
          <w:spacing w:val="-2"/>
        </w:rPr>
        <w:t xml:space="preserve"> </w:t>
      </w:r>
      <w:r>
        <w:rPr>
          <w:spacing w:val="-1"/>
        </w:rPr>
        <w:t>Wilde's</w:t>
      </w:r>
      <w:r>
        <w:rPr>
          <w:spacing w:val="1"/>
        </w:rPr>
        <w:t xml:space="preserve"> </w:t>
      </w:r>
      <w:r>
        <w:rPr>
          <w:spacing w:val="-1"/>
        </w:rPr>
        <w:t>"Ballad</w:t>
      </w:r>
      <w:r>
        <w:rPr>
          <w:spacing w:val="-2"/>
        </w:rPr>
        <w:t xml:space="preserve"> </w:t>
      </w:r>
      <w:r>
        <w:rPr>
          <w:spacing w:val="-1"/>
        </w:rPr>
        <w:t>of</w:t>
      </w:r>
      <w:r>
        <w:t xml:space="preserve"> </w:t>
      </w:r>
      <w:r>
        <w:rPr>
          <w:spacing w:val="-1"/>
        </w:rPr>
        <w:t>Reading</w:t>
      </w:r>
      <w:r>
        <w:rPr>
          <w:spacing w:val="-2"/>
        </w:rPr>
        <w:t xml:space="preserve"> Jail"...</w:t>
      </w:r>
      <w:r>
        <w:rPr>
          <w:spacing w:val="42"/>
        </w:rPr>
        <w:t xml:space="preserve"> </w:t>
      </w:r>
      <w:r>
        <w:rPr>
          <w:spacing w:val="-1"/>
        </w:rPr>
        <w:t>"Yet</w:t>
      </w:r>
      <w:r>
        <w:t xml:space="preserve"> </w:t>
      </w:r>
      <w:r>
        <w:rPr>
          <w:spacing w:val="-1"/>
        </w:rPr>
        <w:t>each</w:t>
      </w:r>
      <w:r>
        <w:t xml:space="preserve"> </w:t>
      </w:r>
      <w:r>
        <w:rPr>
          <w:spacing w:val="-1"/>
        </w:rPr>
        <w:t>man</w:t>
      </w:r>
      <w:r>
        <w:rPr>
          <w:spacing w:val="-2"/>
        </w:rPr>
        <w:t xml:space="preserve"> </w:t>
      </w:r>
      <w:r>
        <w:rPr>
          <w:spacing w:val="-1"/>
        </w:rPr>
        <w:t>kills</w:t>
      </w:r>
      <w:r>
        <w:rPr>
          <w:spacing w:val="-2"/>
        </w:rPr>
        <w:t xml:space="preserve"> </w:t>
      </w:r>
      <w:r>
        <w:rPr>
          <w:spacing w:val="-1"/>
        </w:rPr>
        <w:t>the</w:t>
      </w:r>
      <w:r>
        <w:rPr>
          <w:spacing w:val="-2"/>
        </w:rPr>
        <w:t xml:space="preserve"> </w:t>
      </w:r>
      <w:r>
        <w:rPr>
          <w:spacing w:val="-1"/>
        </w:rPr>
        <w:t>thing</w:t>
      </w:r>
      <w:r>
        <w:t xml:space="preserve"> </w:t>
      </w:r>
      <w:r>
        <w:rPr>
          <w:spacing w:val="-1"/>
        </w:rPr>
        <w:t>he</w:t>
      </w:r>
      <w:r>
        <w:rPr>
          <w:spacing w:val="1"/>
        </w:rPr>
        <w:t xml:space="preserve"> </w:t>
      </w:r>
      <w:r>
        <w:rPr>
          <w:spacing w:val="-1"/>
        </w:rPr>
        <w:t>loves,</w:t>
      </w:r>
    </w:p>
    <w:p w:rsidR="00743C02" w:rsidRDefault="001F2438">
      <w:pPr>
        <w:pStyle w:val="Corpodetexto"/>
        <w:spacing w:before="5" w:line="362" w:lineRule="auto"/>
        <w:ind w:left="1922" w:right="1819"/>
        <w:jc w:val="center"/>
      </w:pPr>
      <w:r>
        <w:t>By</w:t>
      </w:r>
      <w:r>
        <w:rPr>
          <w:spacing w:val="-2"/>
        </w:rPr>
        <w:t xml:space="preserve"> </w:t>
      </w:r>
      <w:r>
        <w:t xml:space="preserve">each </w:t>
      </w:r>
      <w:r>
        <w:rPr>
          <w:spacing w:val="-1"/>
        </w:rPr>
        <w:t xml:space="preserve">let </w:t>
      </w:r>
      <w:r>
        <w:t xml:space="preserve">this </w:t>
      </w:r>
      <w:r>
        <w:rPr>
          <w:spacing w:val="-1"/>
        </w:rPr>
        <w:t>be</w:t>
      </w:r>
      <w:r>
        <w:t xml:space="preserve"> </w:t>
      </w:r>
      <w:r>
        <w:rPr>
          <w:spacing w:val="-1"/>
        </w:rPr>
        <w:t>heard,</w:t>
      </w:r>
      <w:r>
        <w:rPr>
          <w:spacing w:val="25"/>
        </w:rPr>
        <w:t xml:space="preserve"> </w:t>
      </w:r>
      <w:r>
        <w:rPr>
          <w:spacing w:val="-2"/>
        </w:rPr>
        <w:t>Some</w:t>
      </w:r>
      <w:r>
        <w:rPr>
          <w:spacing w:val="1"/>
        </w:rPr>
        <w:t xml:space="preserve"> </w:t>
      </w:r>
      <w:r>
        <w:rPr>
          <w:spacing w:val="-1"/>
        </w:rPr>
        <w:t>do</w:t>
      </w:r>
      <w:r>
        <w:t xml:space="preserve"> </w:t>
      </w:r>
      <w:r>
        <w:rPr>
          <w:spacing w:val="-1"/>
        </w:rPr>
        <w:t>it</w:t>
      </w:r>
      <w:r>
        <w:t xml:space="preserve"> </w:t>
      </w:r>
      <w:r>
        <w:rPr>
          <w:spacing w:val="-1"/>
        </w:rPr>
        <w:t xml:space="preserve">with </w:t>
      </w:r>
      <w:r>
        <w:t xml:space="preserve">a </w:t>
      </w:r>
      <w:r>
        <w:rPr>
          <w:spacing w:val="-1"/>
        </w:rPr>
        <w:t>bitter</w:t>
      </w:r>
      <w:r>
        <w:t xml:space="preserve"> </w:t>
      </w:r>
      <w:r>
        <w:rPr>
          <w:spacing w:val="-1"/>
        </w:rPr>
        <w:t>look,</w:t>
      </w:r>
      <w:r>
        <w:rPr>
          <w:spacing w:val="30"/>
        </w:rPr>
        <w:t xml:space="preserve"> </w:t>
      </w:r>
      <w:r>
        <w:rPr>
          <w:spacing w:val="-2"/>
        </w:rPr>
        <w:t>Some</w:t>
      </w:r>
      <w:r>
        <w:rPr>
          <w:spacing w:val="2"/>
        </w:rPr>
        <w:t xml:space="preserve"> </w:t>
      </w:r>
      <w:r>
        <w:rPr>
          <w:spacing w:val="-1"/>
        </w:rPr>
        <w:t>with</w:t>
      </w:r>
      <w:r>
        <w:rPr>
          <w:spacing w:val="-2"/>
        </w:rPr>
        <w:t xml:space="preserve"> </w:t>
      </w:r>
      <w:r>
        <w:t xml:space="preserve">a </w:t>
      </w:r>
      <w:r>
        <w:rPr>
          <w:spacing w:val="-1"/>
        </w:rPr>
        <w:t>flattering</w:t>
      </w:r>
      <w:r>
        <w:rPr>
          <w:spacing w:val="1"/>
        </w:rPr>
        <w:t xml:space="preserve"> </w:t>
      </w:r>
      <w:r>
        <w:rPr>
          <w:spacing w:val="-1"/>
        </w:rPr>
        <w:t>word,</w:t>
      </w:r>
      <w:r>
        <w:rPr>
          <w:spacing w:val="24"/>
        </w:rPr>
        <w:t xml:space="preserve"> </w:t>
      </w:r>
      <w:r>
        <w:rPr>
          <w:spacing w:val="-1"/>
        </w:rPr>
        <w:t>The</w:t>
      </w:r>
      <w:r>
        <w:t xml:space="preserve"> </w:t>
      </w:r>
      <w:r>
        <w:rPr>
          <w:spacing w:val="-1"/>
        </w:rPr>
        <w:t xml:space="preserve">coward </w:t>
      </w:r>
      <w:r>
        <w:t xml:space="preserve">does </w:t>
      </w:r>
      <w:r>
        <w:rPr>
          <w:spacing w:val="-1"/>
        </w:rPr>
        <w:t>it</w:t>
      </w:r>
      <w:r>
        <w:t xml:space="preserve"> </w:t>
      </w:r>
      <w:r>
        <w:rPr>
          <w:spacing w:val="-1"/>
        </w:rPr>
        <w:t xml:space="preserve">with </w:t>
      </w:r>
      <w:r>
        <w:t>a</w:t>
      </w:r>
      <w:r>
        <w:rPr>
          <w:spacing w:val="-1"/>
        </w:rPr>
        <w:t xml:space="preserve"> </w:t>
      </w:r>
      <w:r>
        <w:t>kiss,</w:t>
      </w:r>
      <w:r>
        <w:rPr>
          <w:spacing w:val="25"/>
        </w:rPr>
        <w:t xml:space="preserve"> </w:t>
      </w:r>
      <w:r>
        <w:rPr>
          <w:spacing w:val="-1"/>
        </w:rPr>
        <w:t>The</w:t>
      </w:r>
      <w:r>
        <w:t xml:space="preserve"> </w:t>
      </w:r>
      <w:r>
        <w:rPr>
          <w:spacing w:val="-1"/>
        </w:rPr>
        <w:t>brave</w:t>
      </w:r>
      <w:r>
        <w:t xml:space="preserve"> </w:t>
      </w:r>
      <w:r>
        <w:rPr>
          <w:spacing w:val="-1"/>
        </w:rPr>
        <w:t>man</w:t>
      </w:r>
      <w:r>
        <w:rPr>
          <w:spacing w:val="2"/>
        </w:rPr>
        <w:t xml:space="preserve"> </w:t>
      </w:r>
      <w:r>
        <w:rPr>
          <w:spacing w:val="-2"/>
        </w:rPr>
        <w:t xml:space="preserve">with </w:t>
      </w:r>
      <w:r>
        <w:t xml:space="preserve">a </w:t>
      </w:r>
      <w:r>
        <w:rPr>
          <w:spacing w:val="-1"/>
        </w:rPr>
        <w:t xml:space="preserve">sword! </w:t>
      </w:r>
      <w:r>
        <w:t>"</w:t>
      </w:r>
    </w:p>
    <w:p w:rsidR="00743C02" w:rsidRDefault="001F2438">
      <w:pPr>
        <w:pStyle w:val="Corpodetexto"/>
        <w:spacing w:before="3"/>
        <w:ind w:right="131"/>
      </w:pPr>
      <w:r>
        <w:rPr>
          <w:spacing w:val="-1"/>
        </w:rPr>
        <w:t>King</w:t>
      </w:r>
      <w:r>
        <w:rPr>
          <w:spacing w:val="1"/>
        </w:rPr>
        <w:t xml:space="preserve"> </w:t>
      </w:r>
      <w:r>
        <w:rPr>
          <w:spacing w:val="-1"/>
        </w:rPr>
        <w:t>Kong</w:t>
      </w:r>
      <w:r>
        <w:rPr>
          <w:spacing w:val="-2"/>
        </w:rPr>
        <w:t xml:space="preserve"> </w:t>
      </w:r>
      <w:r>
        <w:rPr>
          <w:spacing w:val="-1"/>
        </w:rPr>
        <w:t>escapes with his</w:t>
      </w:r>
      <w:r>
        <w:rPr>
          <w:spacing w:val="-2"/>
        </w:rPr>
        <w:t xml:space="preserve"> </w:t>
      </w:r>
      <w:r>
        <w:rPr>
          <w:spacing w:val="-1"/>
        </w:rPr>
        <w:t>Anne</w:t>
      </w:r>
      <w:r>
        <w:rPr>
          <w:spacing w:val="1"/>
        </w:rPr>
        <w:t xml:space="preserve"> </w:t>
      </w:r>
      <w:r>
        <w:rPr>
          <w:spacing w:val="-1"/>
        </w:rPr>
        <w:t>Darrow</w:t>
      </w:r>
      <w:r>
        <w:rPr>
          <w:spacing w:val="-3"/>
        </w:rPr>
        <w:t xml:space="preserve"> </w:t>
      </w:r>
      <w:r>
        <w:rPr>
          <w:spacing w:val="-1"/>
        </w:rPr>
        <w:t>soul</w:t>
      </w:r>
      <w:r>
        <w:rPr>
          <w:spacing w:val="1"/>
        </w:rPr>
        <w:t xml:space="preserve"> </w:t>
      </w:r>
      <w:r>
        <w:rPr>
          <w:spacing w:val="-1"/>
        </w:rPr>
        <w:t>up</w:t>
      </w:r>
      <w:r>
        <w:t xml:space="preserve"> </w:t>
      </w:r>
      <w:r>
        <w:rPr>
          <w:spacing w:val="-1"/>
        </w:rPr>
        <w:t>the</w:t>
      </w:r>
      <w:r>
        <w:rPr>
          <w:spacing w:val="1"/>
        </w:rPr>
        <w:t xml:space="preserve"> </w:t>
      </w:r>
      <w:r>
        <w:rPr>
          <w:spacing w:val="-1"/>
        </w:rPr>
        <w:t>Empire</w:t>
      </w:r>
      <w:r>
        <w:t xml:space="preserve"> </w:t>
      </w:r>
      <w:r>
        <w:rPr>
          <w:spacing w:val="-1"/>
        </w:rPr>
        <w:t>state</w:t>
      </w:r>
      <w:r>
        <w:rPr>
          <w:spacing w:val="37"/>
        </w:rPr>
        <w:t xml:space="preserve"> </w:t>
      </w:r>
      <w:r>
        <w:rPr>
          <w:spacing w:val="-1"/>
        </w:rPr>
        <w:t>building</w:t>
      </w:r>
      <w:r>
        <w:rPr>
          <w:spacing w:val="1"/>
        </w:rPr>
        <w:t xml:space="preserve"> </w:t>
      </w:r>
      <w:r>
        <w:rPr>
          <w:spacing w:val="-1"/>
        </w:rPr>
        <w:t>which</w:t>
      </w:r>
      <w:r>
        <w:rPr>
          <w:spacing w:val="-2"/>
        </w:rPr>
        <w:t xml:space="preserve"> </w:t>
      </w:r>
      <w:r>
        <w:rPr>
          <w:spacing w:val="-1"/>
        </w:rPr>
        <w:t>symbolizes</w:t>
      </w:r>
      <w:r>
        <w:rPr>
          <w:spacing w:val="-2"/>
        </w:rPr>
        <w:t xml:space="preserve"> </w:t>
      </w:r>
      <w:r>
        <w:rPr>
          <w:spacing w:val="-1"/>
        </w:rPr>
        <w:t>the</w:t>
      </w:r>
      <w:r>
        <w:t xml:space="preserve"> </w:t>
      </w:r>
      <w:r>
        <w:rPr>
          <w:spacing w:val="-1"/>
        </w:rPr>
        <w:t>Rainbow</w:t>
      </w:r>
      <w:r>
        <w:rPr>
          <w:spacing w:val="-3"/>
        </w:rPr>
        <w:t xml:space="preserve"> </w:t>
      </w:r>
      <w:r>
        <w:rPr>
          <w:spacing w:val="-1"/>
        </w:rPr>
        <w:t>Bridge,</w:t>
      </w:r>
      <w:r>
        <w:rPr>
          <w:spacing w:val="-2"/>
        </w:rPr>
        <w:t xml:space="preserve"> </w:t>
      </w:r>
      <w:r>
        <w:rPr>
          <w:spacing w:val="-1"/>
        </w:rPr>
        <w:t>the</w:t>
      </w:r>
      <w:r>
        <w:rPr>
          <w:spacing w:val="1"/>
        </w:rPr>
        <w:t xml:space="preserve"> </w:t>
      </w:r>
      <w:r>
        <w:rPr>
          <w:spacing w:val="-2"/>
        </w:rPr>
        <w:t>pathway</w:t>
      </w:r>
      <w:r>
        <w:t xml:space="preserve"> </w:t>
      </w:r>
      <w:r>
        <w:rPr>
          <w:spacing w:val="-1"/>
        </w:rPr>
        <w:t>to</w:t>
      </w:r>
      <w:r>
        <w:rPr>
          <w:spacing w:val="34"/>
        </w:rPr>
        <w:t xml:space="preserve"> </w:t>
      </w:r>
      <w:r>
        <w:rPr>
          <w:spacing w:val="-1"/>
        </w:rPr>
        <w:t>heaven.</w:t>
      </w:r>
    </w:p>
    <w:p w:rsidR="00743C02" w:rsidRDefault="001F2438">
      <w:pPr>
        <w:pStyle w:val="Corpodetexto"/>
        <w:ind w:right="131"/>
      </w:pPr>
      <w:r>
        <w:rPr>
          <w:spacing w:val="-1"/>
        </w:rPr>
        <w:t>The</w:t>
      </w:r>
      <w:r>
        <w:t xml:space="preserve"> </w:t>
      </w:r>
      <w:r>
        <w:rPr>
          <w:spacing w:val="-1"/>
        </w:rPr>
        <w:t>Hindu's</w:t>
      </w:r>
      <w:r>
        <w:rPr>
          <w:spacing w:val="1"/>
        </w:rPr>
        <w:t xml:space="preserve"> </w:t>
      </w:r>
      <w:r>
        <w:rPr>
          <w:spacing w:val="-1"/>
        </w:rPr>
        <w:t xml:space="preserve">have </w:t>
      </w:r>
      <w:r>
        <w:t xml:space="preserve">a </w:t>
      </w:r>
      <w:r>
        <w:rPr>
          <w:spacing w:val="-1"/>
        </w:rPr>
        <w:t>name</w:t>
      </w:r>
      <w:r>
        <w:t xml:space="preserve"> for</w:t>
      </w:r>
      <w:r>
        <w:rPr>
          <w:spacing w:val="-1"/>
        </w:rPr>
        <w:t xml:space="preserve"> </w:t>
      </w:r>
      <w:r>
        <w:t>this</w:t>
      </w:r>
      <w:r>
        <w:rPr>
          <w:spacing w:val="62"/>
        </w:rPr>
        <w:t xml:space="preserve"> </w:t>
      </w:r>
      <w:r>
        <w:rPr>
          <w:spacing w:val="-1"/>
        </w:rPr>
        <w:t>tower,</w:t>
      </w:r>
      <w:r>
        <w:t xml:space="preserve"> </w:t>
      </w:r>
      <w:r>
        <w:rPr>
          <w:spacing w:val="-1"/>
        </w:rPr>
        <w:t>"The</w:t>
      </w:r>
      <w:r>
        <w:t xml:space="preserve"> </w:t>
      </w:r>
      <w:r>
        <w:rPr>
          <w:spacing w:val="-1"/>
        </w:rPr>
        <w:t>Antahkarana"</w:t>
      </w:r>
      <w:r>
        <w:rPr>
          <w:spacing w:val="-2"/>
        </w:rPr>
        <w:t xml:space="preserve"> </w:t>
      </w:r>
      <w:r>
        <w:rPr>
          <w:spacing w:val="-1"/>
        </w:rPr>
        <w:t>which</w:t>
      </w:r>
      <w:r>
        <w:rPr>
          <w:spacing w:val="41"/>
        </w:rPr>
        <w:t xml:space="preserve"> </w:t>
      </w:r>
      <w:r>
        <w:t>is</w:t>
      </w:r>
      <w:r>
        <w:rPr>
          <w:spacing w:val="-1"/>
        </w:rPr>
        <w:t xml:space="preserve"> </w:t>
      </w:r>
      <w:r>
        <w:t xml:space="preserve">the </w:t>
      </w:r>
      <w:r>
        <w:rPr>
          <w:spacing w:val="-1"/>
        </w:rPr>
        <w:t>psychic construction</w:t>
      </w:r>
      <w:r>
        <w:t xml:space="preserve"> </w:t>
      </w:r>
      <w:r>
        <w:rPr>
          <w:spacing w:val="-1"/>
        </w:rPr>
        <w:t>which ties</w:t>
      </w:r>
      <w:r>
        <w:t xml:space="preserve"> all</w:t>
      </w:r>
      <w:r>
        <w:rPr>
          <w:spacing w:val="-1"/>
        </w:rPr>
        <w:t xml:space="preserve"> </w:t>
      </w:r>
      <w:r>
        <w:t>the chakras</w:t>
      </w:r>
      <w:r>
        <w:rPr>
          <w:spacing w:val="-3"/>
        </w:rPr>
        <w:t xml:space="preserve"> </w:t>
      </w:r>
      <w:r>
        <w:rPr>
          <w:spacing w:val="-1"/>
        </w:rPr>
        <w:t>together</w:t>
      </w:r>
      <w:r>
        <w:t xml:space="preserve"> as</w:t>
      </w:r>
      <w:r>
        <w:rPr>
          <w:spacing w:val="37"/>
        </w:rPr>
        <w:t xml:space="preserve"> </w:t>
      </w:r>
      <w:r>
        <w:rPr>
          <w:spacing w:val="-1"/>
        </w:rPr>
        <w:t>well</w:t>
      </w:r>
      <w:r>
        <w:t xml:space="preserve"> as</w:t>
      </w:r>
      <w:r>
        <w:rPr>
          <w:spacing w:val="-1"/>
        </w:rPr>
        <w:t xml:space="preserve"> that which</w:t>
      </w:r>
      <w:r>
        <w:t xml:space="preserve"> </w:t>
      </w:r>
      <w:r>
        <w:rPr>
          <w:spacing w:val="-1"/>
        </w:rPr>
        <w:t>connects</w:t>
      </w:r>
      <w:r>
        <w:rPr>
          <w:spacing w:val="-2"/>
        </w:rPr>
        <w:t xml:space="preserve"> </w:t>
      </w:r>
      <w:r>
        <w:rPr>
          <w:spacing w:val="-1"/>
        </w:rPr>
        <w:t>us</w:t>
      </w:r>
      <w:r>
        <w:t xml:space="preserve"> </w:t>
      </w:r>
      <w:r>
        <w:rPr>
          <w:spacing w:val="-1"/>
        </w:rPr>
        <w:t>above the</w:t>
      </w:r>
      <w:r>
        <w:t xml:space="preserve"> </w:t>
      </w:r>
      <w:r>
        <w:rPr>
          <w:spacing w:val="-1"/>
        </w:rPr>
        <w:t>head</w:t>
      </w:r>
      <w:r>
        <w:t xml:space="preserve"> </w:t>
      </w:r>
      <w:r>
        <w:rPr>
          <w:spacing w:val="-1"/>
        </w:rPr>
        <w:t>with</w:t>
      </w:r>
      <w:r>
        <w:rPr>
          <w:spacing w:val="-2"/>
        </w:rPr>
        <w:t xml:space="preserve"> </w:t>
      </w:r>
      <w:r>
        <w:rPr>
          <w:spacing w:val="-1"/>
        </w:rPr>
        <w:t>the</w:t>
      </w:r>
      <w:r>
        <w:t xml:space="preserve"> </w:t>
      </w:r>
      <w:r>
        <w:rPr>
          <w:spacing w:val="-1"/>
        </w:rPr>
        <w:t>soul chakra</w:t>
      </w:r>
      <w:r>
        <w:rPr>
          <w:spacing w:val="63"/>
        </w:rPr>
        <w:t xml:space="preserve"> </w:t>
      </w:r>
      <w:r>
        <w:t>and</w:t>
      </w:r>
      <w:r>
        <w:rPr>
          <w:spacing w:val="-1"/>
        </w:rPr>
        <w:t xml:space="preserve"> </w:t>
      </w:r>
      <w:r>
        <w:t xml:space="preserve">then </w:t>
      </w:r>
      <w:r>
        <w:rPr>
          <w:spacing w:val="-1"/>
        </w:rPr>
        <w:t>with</w:t>
      </w:r>
      <w:r>
        <w:t xml:space="preserve"> God.</w:t>
      </w:r>
    </w:p>
    <w:p w:rsidR="00743C02" w:rsidRDefault="001F2438">
      <w:pPr>
        <w:pStyle w:val="Corpodetexto"/>
        <w:ind w:right="131"/>
      </w:pPr>
      <w:r>
        <w:rPr>
          <w:spacing w:val="-1"/>
        </w:rPr>
        <w:t>With more</w:t>
      </w:r>
      <w:r>
        <w:rPr>
          <w:spacing w:val="1"/>
        </w:rPr>
        <w:t xml:space="preserve"> </w:t>
      </w:r>
      <w:r>
        <w:rPr>
          <w:spacing w:val="-1"/>
        </w:rPr>
        <w:t>spiritual</w:t>
      </w:r>
      <w:r>
        <w:rPr>
          <w:spacing w:val="-2"/>
        </w:rPr>
        <w:t xml:space="preserve"> </w:t>
      </w:r>
      <w:r>
        <w:rPr>
          <w:spacing w:val="-1"/>
        </w:rPr>
        <w:t>energy,</w:t>
      </w:r>
      <w:r>
        <w:t xml:space="preserve"> as</w:t>
      </w:r>
      <w:r>
        <w:rPr>
          <w:spacing w:val="1"/>
        </w:rPr>
        <w:t xml:space="preserve"> </w:t>
      </w:r>
      <w:r>
        <w:rPr>
          <w:spacing w:val="-2"/>
        </w:rPr>
        <w:t>we</w:t>
      </w:r>
      <w:r>
        <w:t xml:space="preserve"> </w:t>
      </w:r>
      <w:r>
        <w:rPr>
          <w:spacing w:val="-1"/>
        </w:rPr>
        <w:t>ascend</w:t>
      </w:r>
      <w:r>
        <w:rPr>
          <w:spacing w:val="-2"/>
        </w:rPr>
        <w:t xml:space="preserve"> </w:t>
      </w:r>
      <w:r>
        <w:rPr>
          <w:spacing w:val="-1"/>
        </w:rPr>
        <w:t>to</w:t>
      </w:r>
      <w:r>
        <w:rPr>
          <w:spacing w:val="-2"/>
        </w:rPr>
        <w:t xml:space="preserve"> </w:t>
      </w:r>
      <w:r>
        <w:rPr>
          <w:spacing w:val="-1"/>
        </w:rPr>
        <w:t>heaven,</w:t>
      </w:r>
      <w:r>
        <w:rPr>
          <w:spacing w:val="-2"/>
        </w:rPr>
        <w:t xml:space="preserve"> </w:t>
      </w:r>
      <w:r>
        <w:rPr>
          <w:spacing w:val="-1"/>
        </w:rPr>
        <w:t>the selfish</w:t>
      </w:r>
      <w:r>
        <w:rPr>
          <w:spacing w:val="34"/>
        </w:rPr>
        <w:t xml:space="preserve"> </w:t>
      </w:r>
      <w:r>
        <w:rPr>
          <w:spacing w:val="-1"/>
        </w:rPr>
        <w:t xml:space="preserve">competitive </w:t>
      </w:r>
      <w:r>
        <w:t xml:space="preserve">ego </w:t>
      </w:r>
      <w:r>
        <w:rPr>
          <w:spacing w:val="-1"/>
        </w:rPr>
        <w:t>drops away</w:t>
      </w:r>
      <w:r>
        <w:rPr>
          <w:spacing w:val="-2"/>
        </w:rPr>
        <w:t xml:space="preserve"> </w:t>
      </w:r>
      <w:r>
        <w:t xml:space="preserve">and </w:t>
      </w:r>
      <w:r>
        <w:rPr>
          <w:spacing w:val="-1"/>
        </w:rPr>
        <w:t>our</w:t>
      </w:r>
      <w:r>
        <w:t xml:space="preserve"> </w:t>
      </w:r>
      <w:r>
        <w:rPr>
          <w:spacing w:val="-1"/>
        </w:rPr>
        <w:t>soul</w:t>
      </w:r>
      <w:r>
        <w:t xml:space="preserve"> –</w:t>
      </w:r>
      <w:r>
        <w:rPr>
          <w:spacing w:val="-1"/>
        </w:rPr>
        <w:t xml:space="preserve"> essence</w:t>
      </w:r>
      <w:r>
        <w:t xml:space="preserve"> connects</w:t>
      </w:r>
      <w:r>
        <w:rPr>
          <w:spacing w:val="1"/>
        </w:rPr>
        <w:t xml:space="preserve"> </w:t>
      </w:r>
      <w:r>
        <w:rPr>
          <w:spacing w:val="-1"/>
        </w:rPr>
        <w:t>with</w:t>
      </w:r>
      <w:r>
        <w:rPr>
          <w:spacing w:val="35"/>
        </w:rPr>
        <w:t xml:space="preserve"> </w:t>
      </w:r>
      <w:r>
        <w:rPr>
          <w:spacing w:val="-1"/>
        </w:rPr>
        <w:t>God.</w:t>
      </w:r>
    </w:p>
    <w:p w:rsidR="00743C02" w:rsidRDefault="00743C02">
      <w:pPr>
        <w:spacing w:before="11"/>
        <w:rPr>
          <w:rFonts w:ascii="Lucida Sans" w:eastAsia="Lucida Sans" w:hAnsi="Lucida Sans" w:cs="Lucida Sans"/>
          <w:sz w:val="9"/>
          <w:szCs w:val="9"/>
        </w:rPr>
      </w:pPr>
    </w:p>
    <w:p w:rsidR="00743C02" w:rsidRDefault="001F2438">
      <w:pPr>
        <w:spacing w:line="200" w:lineRule="atLeast"/>
        <w:ind w:left="27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59007" cy="2262282"/>
            <wp:effectExtent l="0" t="0" r="0" b="0"/>
            <wp:docPr id="10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3.jpeg"/>
                    <pic:cNvPicPr/>
                  </pic:nvPicPr>
                  <pic:blipFill>
                    <a:blip r:embed="rId104" cstate="print"/>
                    <a:stretch>
                      <a:fillRect/>
                    </a:stretch>
                  </pic:blipFill>
                  <pic:spPr>
                    <a:xfrm>
                      <a:off x="0" y="0"/>
                      <a:ext cx="3959007" cy="2262282"/>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1000" w:bottom="900" w:left="900" w:header="0" w:footer="710" w:gutter="0"/>
          <w:cols w:space="720"/>
        </w:sectPr>
      </w:pPr>
    </w:p>
    <w:p w:rsidR="00743C02" w:rsidRDefault="001F2438">
      <w:pPr>
        <w:pStyle w:val="Corpodetexto"/>
        <w:spacing w:before="50"/>
        <w:ind w:right="162"/>
      </w:pPr>
      <w:r>
        <w:lastRenderedPageBreak/>
        <w:t xml:space="preserve">In </w:t>
      </w:r>
      <w:r>
        <w:rPr>
          <w:spacing w:val="-1"/>
        </w:rPr>
        <w:t xml:space="preserve">deep love. With </w:t>
      </w:r>
      <w:r>
        <w:t>the</w:t>
      </w:r>
      <w:r>
        <w:rPr>
          <w:spacing w:val="-1"/>
        </w:rPr>
        <w:t xml:space="preserve"> </w:t>
      </w:r>
      <w:r>
        <w:t>energy</w:t>
      </w:r>
      <w:r>
        <w:rPr>
          <w:spacing w:val="-2"/>
        </w:rPr>
        <w:t xml:space="preserve"> </w:t>
      </w:r>
      <w:r>
        <w:t xml:space="preserve">of </w:t>
      </w:r>
      <w:r>
        <w:rPr>
          <w:spacing w:val="-1"/>
        </w:rPr>
        <w:t>deep love</w:t>
      </w:r>
      <w:r>
        <w:rPr>
          <w:spacing w:val="1"/>
        </w:rPr>
        <w:t xml:space="preserve"> </w:t>
      </w:r>
      <w:r>
        <w:rPr>
          <w:spacing w:val="-1"/>
        </w:rPr>
        <w:t xml:space="preserve">which </w:t>
      </w:r>
      <w:r>
        <w:rPr>
          <w:spacing w:val="-2"/>
        </w:rPr>
        <w:t>we</w:t>
      </w:r>
      <w:r>
        <w:rPr>
          <w:spacing w:val="1"/>
        </w:rPr>
        <w:t xml:space="preserve"> </w:t>
      </w:r>
      <w:r>
        <w:t>the</w:t>
      </w:r>
      <w:r>
        <w:rPr>
          <w:spacing w:val="-1"/>
        </w:rPr>
        <w:t xml:space="preserve"> audience</w:t>
      </w:r>
      <w:r>
        <w:rPr>
          <w:spacing w:val="35"/>
        </w:rPr>
        <w:t xml:space="preserve"> </w:t>
      </w:r>
      <w:r>
        <w:t xml:space="preserve">feel. </w:t>
      </w:r>
      <w:r>
        <w:rPr>
          <w:spacing w:val="-1"/>
        </w:rPr>
        <w:t>Impregnated</w:t>
      </w:r>
      <w:r>
        <w:rPr>
          <w:spacing w:val="-2"/>
        </w:rPr>
        <w:t xml:space="preserve"> </w:t>
      </w:r>
      <w:r>
        <w:rPr>
          <w:spacing w:val="-1"/>
        </w:rPr>
        <w:t>into</w:t>
      </w:r>
      <w:r>
        <w:rPr>
          <w:spacing w:val="-2"/>
        </w:rPr>
        <w:t xml:space="preserve"> </w:t>
      </w:r>
      <w:r>
        <w:rPr>
          <w:spacing w:val="-1"/>
        </w:rPr>
        <w:t>the</w:t>
      </w:r>
      <w:r>
        <w:t xml:space="preserve"> </w:t>
      </w:r>
      <w:r>
        <w:rPr>
          <w:spacing w:val="-1"/>
        </w:rPr>
        <w:t>Movie,</w:t>
      </w:r>
      <w:r>
        <w:rPr>
          <w:spacing w:val="-4"/>
        </w:rPr>
        <w:t xml:space="preserve"> </w:t>
      </w:r>
      <w:r>
        <w:rPr>
          <w:spacing w:val="-1"/>
        </w:rPr>
        <w:t>the energy</w:t>
      </w:r>
      <w:r>
        <w:rPr>
          <w:spacing w:val="-2"/>
        </w:rPr>
        <w:t xml:space="preserve"> </w:t>
      </w:r>
      <w:r>
        <w:t>of</w:t>
      </w:r>
      <w:r>
        <w:rPr>
          <w:spacing w:val="-1"/>
        </w:rPr>
        <w:t xml:space="preserve"> Love</w:t>
      </w:r>
      <w:r>
        <w:t xml:space="preserve"> </w:t>
      </w:r>
      <w:r>
        <w:rPr>
          <w:spacing w:val="-1"/>
        </w:rPr>
        <w:t>flows,</w:t>
      </w:r>
      <w:r>
        <w:t xml:space="preserve"> and</w:t>
      </w:r>
      <w:r>
        <w:rPr>
          <w:spacing w:val="-1"/>
        </w:rPr>
        <w:t xml:space="preserve"> </w:t>
      </w:r>
      <w:r>
        <w:t>as</w:t>
      </w:r>
      <w:r>
        <w:rPr>
          <w:spacing w:val="53"/>
        </w:rPr>
        <w:t xml:space="preserve"> </w:t>
      </w:r>
      <w:r>
        <w:rPr>
          <w:spacing w:val="-1"/>
        </w:rPr>
        <w:t>Anne</w:t>
      </w:r>
      <w:r>
        <w:rPr>
          <w:spacing w:val="-2"/>
        </w:rPr>
        <w:t xml:space="preserve"> </w:t>
      </w:r>
      <w:r>
        <w:t>and</w:t>
      </w:r>
      <w:r>
        <w:rPr>
          <w:spacing w:val="-2"/>
        </w:rPr>
        <w:t xml:space="preserve"> </w:t>
      </w:r>
      <w:r>
        <w:rPr>
          <w:spacing w:val="-1"/>
        </w:rPr>
        <w:t>King</w:t>
      </w:r>
      <w:r>
        <w:rPr>
          <w:spacing w:val="1"/>
        </w:rPr>
        <w:t xml:space="preserve"> </w:t>
      </w:r>
      <w:r>
        <w:rPr>
          <w:spacing w:val="-1"/>
        </w:rPr>
        <w:t>Kong lingeringly look</w:t>
      </w:r>
      <w:r>
        <w:rPr>
          <w:spacing w:val="-2"/>
        </w:rPr>
        <w:t xml:space="preserve"> </w:t>
      </w:r>
      <w:r>
        <w:rPr>
          <w:spacing w:val="-1"/>
        </w:rPr>
        <w:t>at each</w:t>
      </w:r>
      <w:r>
        <w:rPr>
          <w:spacing w:val="-2"/>
        </w:rPr>
        <w:t xml:space="preserve"> </w:t>
      </w:r>
      <w:r>
        <w:rPr>
          <w:spacing w:val="-1"/>
        </w:rPr>
        <w:t xml:space="preserve">other </w:t>
      </w:r>
      <w:r>
        <w:t>as</w:t>
      </w:r>
      <w:r>
        <w:rPr>
          <w:spacing w:val="-1"/>
        </w:rPr>
        <w:t xml:space="preserve"> he</w:t>
      </w:r>
      <w:r>
        <w:rPr>
          <w:spacing w:val="1"/>
        </w:rPr>
        <w:t xml:space="preserve"> </w:t>
      </w:r>
      <w:r>
        <w:rPr>
          <w:spacing w:val="-1"/>
        </w:rPr>
        <w:t>dies</w:t>
      </w:r>
      <w:r>
        <w:rPr>
          <w:spacing w:val="-2"/>
        </w:rPr>
        <w:t xml:space="preserve"> </w:t>
      </w:r>
      <w:r>
        <w:rPr>
          <w:spacing w:val="-1"/>
        </w:rPr>
        <w:t>and</w:t>
      </w:r>
      <w:r>
        <w:rPr>
          <w:spacing w:val="30"/>
        </w:rPr>
        <w:t xml:space="preserve"> </w:t>
      </w:r>
      <w:r>
        <w:rPr>
          <w:spacing w:val="-1"/>
        </w:rPr>
        <w:t>falls</w:t>
      </w:r>
      <w:r>
        <w:t xml:space="preserve"> </w:t>
      </w:r>
      <w:r>
        <w:rPr>
          <w:spacing w:val="-1"/>
        </w:rPr>
        <w:t>into the</w:t>
      </w:r>
      <w:r>
        <w:t xml:space="preserve"> </w:t>
      </w:r>
      <w:r>
        <w:rPr>
          <w:spacing w:val="-1"/>
        </w:rPr>
        <w:t>corruption of</w:t>
      </w:r>
      <w:r>
        <w:t xml:space="preserve"> New</w:t>
      </w:r>
      <w:r>
        <w:rPr>
          <w:spacing w:val="-3"/>
        </w:rPr>
        <w:t xml:space="preserve"> </w:t>
      </w:r>
      <w:r>
        <w:rPr>
          <w:spacing w:val="-1"/>
        </w:rPr>
        <w:t>York</w:t>
      </w:r>
      <w:r>
        <w:t xml:space="preserve"> </w:t>
      </w:r>
      <w:r>
        <w:rPr>
          <w:spacing w:val="-1"/>
        </w:rPr>
        <w:t>city</w:t>
      </w:r>
      <w:r>
        <w:rPr>
          <w:spacing w:val="-2"/>
        </w:rPr>
        <w:t xml:space="preserve"> </w:t>
      </w:r>
      <w:r>
        <w:rPr>
          <w:spacing w:val="-1"/>
        </w:rPr>
        <w:t>below.</w:t>
      </w:r>
    </w:p>
    <w:p w:rsidR="00743C02" w:rsidRDefault="001F2438">
      <w:pPr>
        <w:pStyle w:val="Corpodetexto"/>
        <w:ind w:right="162"/>
      </w:pPr>
      <w:r>
        <w:rPr>
          <w:spacing w:val="-1"/>
        </w:rPr>
        <w:t>As Anne rises to</w:t>
      </w:r>
      <w:r>
        <w:t xml:space="preserve"> </w:t>
      </w:r>
      <w:r>
        <w:rPr>
          <w:spacing w:val="-1"/>
        </w:rPr>
        <w:t>her</w:t>
      </w:r>
      <w:r>
        <w:t xml:space="preserve"> </w:t>
      </w:r>
      <w:r>
        <w:rPr>
          <w:spacing w:val="-1"/>
        </w:rPr>
        <w:t>feet,</w:t>
      </w:r>
      <w:r>
        <w:t xml:space="preserve"> </w:t>
      </w:r>
      <w:r>
        <w:rPr>
          <w:spacing w:val="-1"/>
        </w:rPr>
        <w:t>at</w:t>
      </w:r>
      <w:r>
        <w:rPr>
          <w:spacing w:val="1"/>
        </w:rPr>
        <w:t xml:space="preserve"> </w:t>
      </w:r>
      <w:r>
        <w:rPr>
          <w:spacing w:val="-1"/>
        </w:rPr>
        <w:t>the top</w:t>
      </w:r>
      <w:r>
        <w:rPr>
          <w:spacing w:val="-3"/>
        </w:rPr>
        <w:t xml:space="preserve"> </w:t>
      </w:r>
      <w:r>
        <w:rPr>
          <w:spacing w:val="-1"/>
        </w:rPr>
        <w:t>of the</w:t>
      </w:r>
      <w:r>
        <w:t xml:space="preserve"> </w:t>
      </w:r>
      <w:r>
        <w:rPr>
          <w:spacing w:val="-1"/>
        </w:rPr>
        <w:t>highest</w:t>
      </w:r>
      <w:r>
        <w:rPr>
          <w:spacing w:val="2"/>
        </w:rPr>
        <w:t xml:space="preserve"> </w:t>
      </w:r>
      <w:r>
        <w:rPr>
          <w:spacing w:val="-1"/>
        </w:rPr>
        <w:t>skyscraper,</w:t>
      </w:r>
      <w:r>
        <w:t xml:space="preserve"> </w:t>
      </w:r>
      <w:r>
        <w:rPr>
          <w:spacing w:val="-1"/>
        </w:rPr>
        <w:t>she</w:t>
      </w:r>
      <w:r>
        <w:rPr>
          <w:spacing w:val="20"/>
        </w:rPr>
        <w:t xml:space="preserve"> </w:t>
      </w:r>
      <w:r>
        <w:rPr>
          <w:spacing w:val="-1"/>
        </w:rPr>
        <w:t xml:space="preserve">turns </w:t>
      </w:r>
      <w:r>
        <w:t xml:space="preserve">to </w:t>
      </w:r>
      <w:r>
        <w:rPr>
          <w:spacing w:val="-1"/>
        </w:rPr>
        <w:t xml:space="preserve">find </w:t>
      </w:r>
      <w:r>
        <w:t xml:space="preserve">her </w:t>
      </w:r>
      <w:r>
        <w:rPr>
          <w:spacing w:val="-1"/>
        </w:rPr>
        <w:t>lover,</w:t>
      </w:r>
      <w:r>
        <w:rPr>
          <w:spacing w:val="-2"/>
        </w:rPr>
        <w:t xml:space="preserve"> </w:t>
      </w:r>
      <w:r>
        <w:t xml:space="preserve">Jack </w:t>
      </w:r>
      <w:r>
        <w:rPr>
          <w:spacing w:val="-1"/>
        </w:rPr>
        <w:t>Driscoll, who</w:t>
      </w:r>
      <w:r>
        <w:t xml:space="preserve"> </w:t>
      </w:r>
      <w:r>
        <w:rPr>
          <w:spacing w:val="-1"/>
        </w:rPr>
        <w:t>symbolises</w:t>
      </w:r>
      <w:r>
        <w:rPr>
          <w:spacing w:val="-2"/>
        </w:rPr>
        <w:t xml:space="preserve"> </w:t>
      </w:r>
      <w:r>
        <w:t>God,</w:t>
      </w:r>
      <w:r>
        <w:rPr>
          <w:spacing w:val="-1"/>
        </w:rPr>
        <w:t xml:space="preserve"> </w:t>
      </w:r>
      <w:r>
        <w:t>and</w:t>
      </w:r>
      <w:r>
        <w:rPr>
          <w:spacing w:val="1"/>
        </w:rPr>
        <w:t xml:space="preserve"> </w:t>
      </w:r>
      <w:r>
        <w:rPr>
          <w:spacing w:val="-2"/>
        </w:rPr>
        <w:t>who</w:t>
      </w:r>
      <w:r>
        <w:rPr>
          <w:spacing w:val="51"/>
        </w:rPr>
        <w:t xml:space="preserve"> </w:t>
      </w:r>
      <w:r>
        <w:rPr>
          <w:spacing w:val="-1"/>
        </w:rPr>
        <w:t xml:space="preserve">has </w:t>
      </w:r>
      <w:r>
        <w:rPr>
          <w:spacing w:val="-2"/>
        </w:rPr>
        <w:t>come</w:t>
      </w:r>
      <w:r>
        <w:t xml:space="preserve"> to</w:t>
      </w:r>
      <w:r>
        <w:rPr>
          <w:spacing w:val="-2"/>
        </w:rPr>
        <w:t xml:space="preserve"> </w:t>
      </w:r>
      <w:r>
        <w:rPr>
          <w:spacing w:val="-1"/>
        </w:rPr>
        <w:t>take her higher. She</w:t>
      </w:r>
      <w:r>
        <w:t xml:space="preserve"> </w:t>
      </w:r>
      <w:r>
        <w:rPr>
          <w:spacing w:val="-1"/>
        </w:rPr>
        <w:t>no longer needs</w:t>
      </w:r>
      <w:r>
        <w:rPr>
          <w:spacing w:val="-2"/>
        </w:rPr>
        <w:t xml:space="preserve"> </w:t>
      </w:r>
      <w:r>
        <w:t xml:space="preserve">to </w:t>
      </w:r>
      <w:r>
        <w:rPr>
          <w:spacing w:val="-1"/>
        </w:rPr>
        <w:t>descend</w:t>
      </w:r>
      <w:r>
        <w:rPr>
          <w:spacing w:val="-2"/>
        </w:rPr>
        <w:t xml:space="preserve"> </w:t>
      </w:r>
      <w:r>
        <w:rPr>
          <w:spacing w:val="-1"/>
        </w:rPr>
        <w:t>into</w:t>
      </w:r>
      <w:r>
        <w:rPr>
          <w:spacing w:val="47"/>
        </w:rPr>
        <w:t xml:space="preserve"> </w:t>
      </w:r>
      <w:r>
        <w:rPr>
          <w:spacing w:val="-1"/>
        </w:rPr>
        <w:t>the</w:t>
      </w:r>
      <w:r>
        <w:t xml:space="preserve"> </w:t>
      </w:r>
      <w:r>
        <w:rPr>
          <w:spacing w:val="-1"/>
        </w:rPr>
        <w:t>mire.</w:t>
      </w:r>
      <w:r>
        <w:rPr>
          <w:spacing w:val="-2"/>
        </w:rPr>
        <w:t xml:space="preserve"> </w:t>
      </w:r>
      <w:r>
        <w:rPr>
          <w:spacing w:val="-1"/>
        </w:rPr>
        <w:t>She</w:t>
      </w:r>
      <w:r>
        <w:t xml:space="preserve"> </w:t>
      </w:r>
      <w:r>
        <w:rPr>
          <w:spacing w:val="-1"/>
        </w:rPr>
        <w:t>can</w:t>
      </w:r>
      <w:r>
        <w:t xml:space="preserve"> </w:t>
      </w:r>
      <w:r>
        <w:rPr>
          <w:spacing w:val="-1"/>
        </w:rPr>
        <w:t>stay</w:t>
      </w:r>
      <w:r>
        <w:rPr>
          <w:spacing w:val="-2"/>
        </w:rPr>
        <w:t xml:space="preserve"> </w:t>
      </w:r>
      <w:r>
        <w:rPr>
          <w:spacing w:val="-1"/>
        </w:rPr>
        <w:t>in</w:t>
      </w:r>
      <w:r>
        <w:t xml:space="preserve"> </w:t>
      </w:r>
      <w:r>
        <w:rPr>
          <w:spacing w:val="-1"/>
        </w:rPr>
        <w:t>heaven</w:t>
      </w:r>
      <w:r>
        <w:rPr>
          <w:spacing w:val="-2"/>
        </w:rPr>
        <w:t xml:space="preserve"> </w:t>
      </w:r>
      <w:r>
        <w:t xml:space="preserve">and </w:t>
      </w:r>
      <w:r>
        <w:rPr>
          <w:spacing w:val="-1"/>
        </w:rPr>
        <w:t>live</w:t>
      </w:r>
      <w:r>
        <w:t xml:space="preserve"> </w:t>
      </w:r>
      <w:r>
        <w:rPr>
          <w:spacing w:val="-1"/>
        </w:rPr>
        <w:t>happily</w:t>
      </w:r>
      <w:r>
        <w:rPr>
          <w:spacing w:val="-2"/>
        </w:rPr>
        <w:t xml:space="preserve"> </w:t>
      </w:r>
      <w:r>
        <w:rPr>
          <w:spacing w:val="-1"/>
        </w:rPr>
        <w:t>ever</w:t>
      </w:r>
      <w:r>
        <w:rPr>
          <w:spacing w:val="-2"/>
        </w:rPr>
        <w:t xml:space="preserve"> </w:t>
      </w:r>
      <w:r>
        <w:rPr>
          <w:spacing w:val="-1"/>
        </w:rPr>
        <w:t>after.</w:t>
      </w:r>
    </w:p>
    <w:p w:rsidR="00743C02" w:rsidRDefault="001F2438">
      <w:pPr>
        <w:pStyle w:val="Corpodetexto"/>
        <w:ind w:right="116"/>
      </w:pPr>
      <w:r>
        <w:rPr>
          <w:spacing w:val="-1"/>
        </w:rPr>
        <w:t>This</w:t>
      </w:r>
      <w:r>
        <w:t xml:space="preserve"> </w:t>
      </w:r>
      <w:r>
        <w:rPr>
          <w:spacing w:val="-1"/>
        </w:rPr>
        <w:t>is</w:t>
      </w:r>
      <w:r>
        <w:t xml:space="preserve"> </w:t>
      </w:r>
      <w:r>
        <w:rPr>
          <w:spacing w:val="-1"/>
        </w:rPr>
        <w:t>the</w:t>
      </w:r>
      <w:r>
        <w:rPr>
          <w:spacing w:val="1"/>
        </w:rPr>
        <w:t xml:space="preserve"> </w:t>
      </w:r>
      <w:r>
        <w:rPr>
          <w:spacing w:val="-1"/>
        </w:rPr>
        <w:t>same</w:t>
      </w:r>
      <w:r>
        <w:rPr>
          <w:spacing w:val="1"/>
        </w:rPr>
        <w:t xml:space="preserve"> </w:t>
      </w:r>
      <w:r>
        <w:rPr>
          <w:spacing w:val="-1"/>
        </w:rPr>
        <w:t>story</w:t>
      </w:r>
      <w:r>
        <w:rPr>
          <w:spacing w:val="-2"/>
        </w:rPr>
        <w:t xml:space="preserve"> </w:t>
      </w:r>
      <w:r>
        <w:rPr>
          <w:spacing w:val="-1"/>
        </w:rPr>
        <w:t>as</w:t>
      </w:r>
      <w:r>
        <w:t xml:space="preserve"> </w:t>
      </w:r>
      <w:r>
        <w:rPr>
          <w:spacing w:val="-1"/>
        </w:rPr>
        <w:t>Jackson's</w:t>
      </w:r>
      <w:r>
        <w:rPr>
          <w:spacing w:val="1"/>
        </w:rPr>
        <w:t xml:space="preserve"> </w:t>
      </w:r>
      <w:r>
        <w:rPr>
          <w:spacing w:val="-1"/>
        </w:rPr>
        <w:t>Lord</w:t>
      </w:r>
      <w:r>
        <w:t xml:space="preserve"> </w:t>
      </w:r>
      <w:r>
        <w:rPr>
          <w:spacing w:val="-1"/>
        </w:rPr>
        <w:t>of</w:t>
      </w:r>
      <w:r>
        <w:rPr>
          <w:spacing w:val="-2"/>
        </w:rPr>
        <w:t xml:space="preserve"> </w:t>
      </w:r>
      <w:r>
        <w:rPr>
          <w:spacing w:val="-1"/>
        </w:rPr>
        <w:t>the</w:t>
      </w:r>
      <w:r>
        <w:t xml:space="preserve"> </w:t>
      </w:r>
      <w:r>
        <w:rPr>
          <w:spacing w:val="-1"/>
        </w:rPr>
        <w:t>Rings.</w:t>
      </w:r>
      <w:r>
        <w:rPr>
          <w:spacing w:val="-2"/>
        </w:rPr>
        <w:t xml:space="preserve"> </w:t>
      </w:r>
      <w:r>
        <w:rPr>
          <w:spacing w:val="-1"/>
        </w:rPr>
        <w:t>Half</w:t>
      </w:r>
      <w:r>
        <w:t xml:space="preserve"> </w:t>
      </w:r>
      <w:r>
        <w:rPr>
          <w:spacing w:val="-1"/>
        </w:rPr>
        <w:t>of</w:t>
      </w:r>
      <w:r>
        <w:rPr>
          <w:spacing w:val="26"/>
        </w:rPr>
        <w:t xml:space="preserve"> </w:t>
      </w:r>
      <w:r>
        <w:rPr>
          <w:spacing w:val="-2"/>
        </w:rPr>
        <w:t>Gollum's</w:t>
      </w:r>
      <w:r>
        <w:t xml:space="preserve"> </w:t>
      </w:r>
      <w:r>
        <w:rPr>
          <w:spacing w:val="-1"/>
        </w:rPr>
        <w:t>split</w:t>
      </w:r>
      <w:r>
        <w:t xml:space="preserve"> </w:t>
      </w:r>
      <w:r>
        <w:rPr>
          <w:spacing w:val="-1"/>
        </w:rPr>
        <w:t>personality</w:t>
      </w:r>
      <w:r>
        <w:rPr>
          <w:spacing w:val="-2"/>
        </w:rPr>
        <w:t xml:space="preserve"> </w:t>
      </w:r>
      <w:r>
        <w:rPr>
          <w:spacing w:val="-1"/>
        </w:rPr>
        <w:t>says,</w:t>
      </w:r>
      <w:r>
        <w:rPr>
          <w:spacing w:val="1"/>
        </w:rPr>
        <w:t xml:space="preserve"> </w:t>
      </w:r>
      <w:r>
        <w:rPr>
          <w:spacing w:val="-1"/>
        </w:rPr>
        <w:t>"We</w:t>
      </w:r>
      <w:r>
        <w:t xml:space="preserve"> </w:t>
      </w:r>
      <w:r>
        <w:rPr>
          <w:spacing w:val="-1"/>
        </w:rPr>
        <w:t>would</w:t>
      </w:r>
      <w:r>
        <w:t xml:space="preserve"> </w:t>
      </w:r>
      <w:r>
        <w:rPr>
          <w:spacing w:val="-1"/>
        </w:rPr>
        <w:t>not</w:t>
      </w:r>
      <w:r>
        <w:t xml:space="preserve"> </w:t>
      </w:r>
      <w:r>
        <w:rPr>
          <w:spacing w:val="-1"/>
        </w:rPr>
        <w:t>have</w:t>
      </w:r>
      <w:r>
        <w:rPr>
          <w:spacing w:val="1"/>
        </w:rPr>
        <w:t xml:space="preserve"> </w:t>
      </w:r>
      <w:r>
        <w:rPr>
          <w:spacing w:val="-1"/>
        </w:rPr>
        <w:t>survived</w:t>
      </w:r>
      <w:r>
        <w:rPr>
          <w:spacing w:val="-2"/>
        </w:rPr>
        <w:t xml:space="preserve"> </w:t>
      </w:r>
      <w:r>
        <w:rPr>
          <w:spacing w:val="-1"/>
        </w:rPr>
        <w:t>if</w:t>
      </w:r>
      <w:r>
        <w:t xml:space="preserve"> </w:t>
      </w:r>
      <w:r>
        <w:rPr>
          <w:spacing w:val="-1"/>
        </w:rPr>
        <w:t>it</w:t>
      </w:r>
      <w:r>
        <w:rPr>
          <w:spacing w:val="33"/>
        </w:rPr>
        <w:t xml:space="preserve"> </w:t>
      </w:r>
      <w:r>
        <w:t>had</w:t>
      </w:r>
      <w:r>
        <w:rPr>
          <w:spacing w:val="-1"/>
        </w:rPr>
        <w:t xml:space="preserve"> not</w:t>
      </w:r>
      <w:r>
        <w:t xml:space="preserve"> </w:t>
      </w:r>
      <w:r>
        <w:rPr>
          <w:spacing w:val="-1"/>
        </w:rPr>
        <w:t>been for</w:t>
      </w:r>
      <w:r>
        <w:rPr>
          <w:spacing w:val="1"/>
        </w:rPr>
        <w:t xml:space="preserve"> </w:t>
      </w:r>
      <w:r>
        <w:rPr>
          <w:spacing w:val="-1"/>
        </w:rPr>
        <w:t>me". The</w:t>
      </w:r>
      <w:r>
        <w:t xml:space="preserve"> </w:t>
      </w:r>
      <w:r>
        <w:rPr>
          <w:spacing w:val="-1"/>
        </w:rPr>
        <w:t>other half says,</w:t>
      </w:r>
      <w:r>
        <w:rPr>
          <w:spacing w:val="1"/>
        </w:rPr>
        <w:t xml:space="preserve"> </w:t>
      </w:r>
      <w:r>
        <w:rPr>
          <w:spacing w:val="-1"/>
        </w:rPr>
        <w:t>"Now</w:t>
      </w:r>
      <w:r>
        <w:rPr>
          <w:spacing w:val="1"/>
        </w:rPr>
        <w:t xml:space="preserve"> </w:t>
      </w:r>
      <w:r>
        <w:rPr>
          <w:spacing w:val="-2"/>
        </w:rPr>
        <w:t>we</w:t>
      </w:r>
      <w:r>
        <w:rPr>
          <w:spacing w:val="1"/>
        </w:rPr>
        <w:t xml:space="preserve"> </w:t>
      </w:r>
      <w:r>
        <w:rPr>
          <w:spacing w:val="-1"/>
        </w:rPr>
        <w:t>have</w:t>
      </w:r>
      <w:r>
        <w:rPr>
          <w:spacing w:val="1"/>
        </w:rPr>
        <w:t xml:space="preserve"> </w:t>
      </w:r>
      <w:r>
        <w:rPr>
          <w:spacing w:val="-1"/>
        </w:rPr>
        <w:t>Master,</w:t>
      </w:r>
      <w:r>
        <w:rPr>
          <w:spacing w:val="45"/>
        </w:rPr>
        <w:t xml:space="preserve"> </w:t>
      </w:r>
      <w:r>
        <w:rPr>
          <w:spacing w:val="-1"/>
        </w:rPr>
        <w:t xml:space="preserve">(Frodo, </w:t>
      </w:r>
      <w:r>
        <w:t>the</w:t>
      </w:r>
      <w:r>
        <w:rPr>
          <w:spacing w:val="-1"/>
        </w:rPr>
        <w:t xml:space="preserve"> Master,</w:t>
      </w:r>
      <w:r>
        <w:t xml:space="preserve"> </w:t>
      </w:r>
      <w:r>
        <w:rPr>
          <w:spacing w:val="-1"/>
        </w:rPr>
        <w:t xml:space="preserve">represents </w:t>
      </w:r>
      <w:r>
        <w:t xml:space="preserve">the </w:t>
      </w:r>
      <w:r>
        <w:rPr>
          <w:spacing w:val="-1"/>
        </w:rPr>
        <w:t>Soul)</w:t>
      </w:r>
      <w:r>
        <w:rPr>
          <w:spacing w:val="1"/>
        </w:rPr>
        <w:t xml:space="preserve"> </w:t>
      </w:r>
      <w:r>
        <w:rPr>
          <w:spacing w:val="-2"/>
        </w:rPr>
        <w:t>we</w:t>
      </w:r>
      <w:r>
        <w:rPr>
          <w:spacing w:val="1"/>
        </w:rPr>
        <w:t xml:space="preserve"> </w:t>
      </w:r>
      <w:r>
        <w:rPr>
          <w:spacing w:val="-1"/>
        </w:rPr>
        <w:t>do not</w:t>
      </w:r>
      <w:r>
        <w:t xml:space="preserve"> </w:t>
      </w:r>
      <w:r>
        <w:rPr>
          <w:spacing w:val="-1"/>
        </w:rPr>
        <w:t>need</w:t>
      </w:r>
      <w:r>
        <w:t xml:space="preserve"> </w:t>
      </w:r>
      <w:r>
        <w:rPr>
          <w:spacing w:val="-1"/>
        </w:rPr>
        <w:t>you any</w:t>
      </w:r>
      <w:r>
        <w:rPr>
          <w:spacing w:val="26"/>
        </w:rPr>
        <w:t xml:space="preserve"> </w:t>
      </w:r>
      <w:r>
        <w:rPr>
          <w:spacing w:val="-1"/>
        </w:rPr>
        <w:t xml:space="preserve">more, </w:t>
      </w:r>
      <w:r>
        <w:t>Go</w:t>
      </w:r>
      <w:r>
        <w:rPr>
          <w:spacing w:val="-1"/>
        </w:rPr>
        <w:t xml:space="preserve"> away</w:t>
      </w:r>
      <w:r>
        <w:rPr>
          <w:spacing w:val="-2"/>
        </w:rPr>
        <w:t xml:space="preserve"> </w:t>
      </w:r>
      <w:r>
        <w:t>and</w:t>
      </w:r>
      <w:r>
        <w:rPr>
          <w:spacing w:val="-1"/>
        </w:rPr>
        <w:t xml:space="preserve"> never come</w:t>
      </w:r>
      <w:r>
        <w:t xml:space="preserve"> </w:t>
      </w:r>
      <w:r>
        <w:rPr>
          <w:spacing w:val="-1"/>
        </w:rPr>
        <w:t>back!"</w:t>
      </w:r>
      <w:r>
        <w:rPr>
          <w:spacing w:val="-2"/>
        </w:rPr>
        <w:t xml:space="preserve"> </w:t>
      </w:r>
      <w:r>
        <w:t>Yet</w:t>
      </w:r>
      <w:r>
        <w:rPr>
          <w:spacing w:val="1"/>
        </w:rPr>
        <w:t xml:space="preserve"> </w:t>
      </w:r>
      <w:r>
        <w:rPr>
          <w:spacing w:val="-2"/>
        </w:rPr>
        <w:t>we</w:t>
      </w:r>
      <w:r>
        <w:rPr>
          <w:spacing w:val="1"/>
        </w:rPr>
        <w:t xml:space="preserve"> </w:t>
      </w:r>
      <w:r>
        <w:t>have</w:t>
      </w:r>
      <w:r>
        <w:rPr>
          <w:spacing w:val="-1"/>
        </w:rPr>
        <w:t xml:space="preserve"> </w:t>
      </w:r>
      <w:r>
        <w:t>to</w:t>
      </w:r>
      <w:r>
        <w:rPr>
          <w:spacing w:val="1"/>
        </w:rPr>
        <w:t xml:space="preserve"> </w:t>
      </w:r>
      <w:r>
        <w:rPr>
          <w:spacing w:val="-2"/>
        </w:rPr>
        <w:t>wait</w:t>
      </w:r>
      <w:r>
        <w:rPr>
          <w:spacing w:val="2"/>
        </w:rPr>
        <w:t xml:space="preserve"> </w:t>
      </w:r>
      <w:r>
        <w:t>for</w:t>
      </w:r>
      <w:r>
        <w:rPr>
          <w:spacing w:val="-1"/>
        </w:rPr>
        <w:t xml:space="preserve"> </w:t>
      </w:r>
      <w:r>
        <w:t>the</w:t>
      </w:r>
      <w:r>
        <w:rPr>
          <w:spacing w:val="27"/>
        </w:rPr>
        <w:t xml:space="preserve"> </w:t>
      </w:r>
      <w:r>
        <w:rPr>
          <w:spacing w:val="-1"/>
        </w:rPr>
        <w:t>end</w:t>
      </w:r>
      <w:r>
        <w:rPr>
          <w:spacing w:val="-2"/>
        </w:rPr>
        <w:t xml:space="preserve"> </w:t>
      </w:r>
      <w:r>
        <w:rPr>
          <w:spacing w:val="-1"/>
        </w:rPr>
        <w:t>of</w:t>
      </w:r>
      <w:r>
        <w:rPr>
          <w:spacing w:val="-2"/>
        </w:rPr>
        <w:t xml:space="preserve"> </w:t>
      </w:r>
      <w:r>
        <w:rPr>
          <w:spacing w:val="-1"/>
        </w:rPr>
        <w:t>the</w:t>
      </w:r>
      <w:r>
        <w:rPr>
          <w:spacing w:val="1"/>
        </w:rPr>
        <w:t xml:space="preserve"> </w:t>
      </w:r>
      <w:r>
        <w:rPr>
          <w:spacing w:val="-1"/>
        </w:rPr>
        <w:t>picture</w:t>
      </w:r>
      <w:r>
        <w:rPr>
          <w:spacing w:val="1"/>
        </w:rPr>
        <w:t xml:space="preserve"> </w:t>
      </w:r>
      <w:r>
        <w:rPr>
          <w:spacing w:val="-1"/>
        </w:rPr>
        <w:t>for</w:t>
      </w:r>
      <w:r>
        <w:rPr>
          <w:spacing w:val="-2"/>
        </w:rPr>
        <w:t xml:space="preserve"> </w:t>
      </w:r>
      <w:r>
        <w:rPr>
          <w:spacing w:val="-1"/>
        </w:rPr>
        <w:t>Gollum</w:t>
      </w:r>
      <w:r>
        <w:rPr>
          <w:spacing w:val="-2"/>
        </w:rPr>
        <w:t xml:space="preserve"> </w:t>
      </w:r>
      <w:r>
        <w:t xml:space="preserve">to </w:t>
      </w:r>
      <w:r>
        <w:rPr>
          <w:spacing w:val="-1"/>
        </w:rPr>
        <w:t>fall,</w:t>
      </w:r>
      <w:r>
        <w:t xml:space="preserve"> </w:t>
      </w:r>
      <w:r>
        <w:rPr>
          <w:spacing w:val="-1"/>
        </w:rPr>
        <w:t>taking</w:t>
      </w:r>
      <w:r>
        <w:rPr>
          <w:spacing w:val="1"/>
        </w:rPr>
        <w:t xml:space="preserve"> </w:t>
      </w:r>
      <w:r>
        <w:rPr>
          <w:spacing w:val="-2"/>
        </w:rPr>
        <w:t xml:space="preserve">with </w:t>
      </w:r>
      <w:r>
        <w:rPr>
          <w:spacing w:val="-1"/>
        </w:rPr>
        <w:t>him</w:t>
      </w:r>
      <w:r>
        <w:rPr>
          <w:spacing w:val="-2"/>
        </w:rPr>
        <w:t xml:space="preserve"> </w:t>
      </w:r>
      <w:r>
        <w:t>the</w:t>
      </w:r>
      <w:r>
        <w:rPr>
          <w:spacing w:val="-2"/>
        </w:rPr>
        <w:t xml:space="preserve"> </w:t>
      </w:r>
      <w:r>
        <w:rPr>
          <w:spacing w:val="-1"/>
        </w:rPr>
        <w:t>evil</w:t>
      </w:r>
      <w:r>
        <w:rPr>
          <w:spacing w:val="-2"/>
        </w:rPr>
        <w:t xml:space="preserve"> </w:t>
      </w:r>
      <w:r>
        <w:rPr>
          <w:spacing w:val="-1"/>
        </w:rPr>
        <w:t>Ring,</w:t>
      </w:r>
      <w:r>
        <w:rPr>
          <w:spacing w:val="37"/>
        </w:rPr>
        <w:t xml:space="preserve"> </w:t>
      </w:r>
      <w:r>
        <w:rPr>
          <w:spacing w:val="-1"/>
        </w:rPr>
        <w:t>down</w:t>
      </w:r>
      <w:r>
        <w:t xml:space="preserve"> into</w:t>
      </w:r>
      <w:r>
        <w:rPr>
          <w:spacing w:val="-1"/>
        </w:rPr>
        <w:t xml:space="preserve"> </w:t>
      </w:r>
      <w:r>
        <w:t>the</w:t>
      </w:r>
      <w:r>
        <w:rPr>
          <w:spacing w:val="-1"/>
        </w:rPr>
        <w:t xml:space="preserve"> </w:t>
      </w:r>
      <w:r>
        <w:t>crack</w:t>
      </w:r>
      <w:r>
        <w:rPr>
          <w:spacing w:val="-1"/>
        </w:rPr>
        <w:t xml:space="preserve"> </w:t>
      </w:r>
      <w:r>
        <w:t>of</w:t>
      </w:r>
      <w:r>
        <w:rPr>
          <w:spacing w:val="-1"/>
        </w:rPr>
        <w:t xml:space="preserve"> </w:t>
      </w:r>
      <w:r>
        <w:t>Doom</w:t>
      </w:r>
      <w:r>
        <w:rPr>
          <w:spacing w:val="-3"/>
        </w:rPr>
        <w:t xml:space="preserve"> </w:t>
      </w:r>
      <w:r>
        <w:t xml:space="preserve">– symbolizing </w:t>
      </w:r>
      <w:r>
        <w:rPr>
          <w:spacing w:val="-1"/>
        </w:rPr>
        <w:t xml:space="preserve">Kundalini </w:t>
      </w:r>
      <w:r>
        <w:t xml:space="preserve">Chakra </w:t>
      </w:r>
      <w:r>
        <w:rPr>
          <w:spacing w:val="-1"/>
        </w:rPr>
        <w:t xml:space="preserve">in </w:t>
      </w:r>
      <w:r>
        <w:t>the</w:t>
      </w:r>
      <w:r>
        <w:rPr>
          <w:spacing w:val="29"/>
        </w:rPr>
        <w:t xml:space="preserve"> </w:t>
      </w:r>
      <w:r>
        <w:rPr>
          <w:spacing w:val="-1"/>
        </w:rPr>
        <w:t>center</w:t>
      </w:r>
      <w:r>
        <w:rPr>
          <w:spacing w:val="-2"/>
        </w:rPr>
        <w:t xml:space="preserve"> </w:t>
      </w:r>
      <w:r>
        <w:t>of</w:t>
      </w:r>
      <w:r>
        <w:rPr>
          <w:spacing w:val="-2"/>
        </w:rPr>
        <w:t xml:space="preserve"> </w:t>
      </w:r>
      <w:r>
        <w:rPr>
          <w:spacing w:val="-1"/>
        </w:rPr>
        <w:t>the</w:t>
      </w:r>
      <w:r>
        <w:t xml:space="preserve"> </w:t>
      </w:r>
      <w:r>
        <w:rPr>
          <w:spacing w:val="-1"/>
        </w:rPr>
        <w:t>Earth, leaving the Frodo</w:t>
      </w:r>
      <w:r>
        <w:t xml:space="preserve"> </w:t>
      </w:r>
      <w:r>
        <w:rPr>
          <w:spacing w:val="-2"/>
        </w:rPr>
        <w:t>Soul</w:t>
      </w:r>
      <w:r>
        <w:rPr>
          <w:spacing w:val="1"/>
        </w:rPr>
        <w:t xml:space="preserve"> </w:t>
      </w:r>
      <w:r>
        <w:rPr>
          <w:spacing w:val="-2"/>
        </w:rPr>
        <w:t>much</w:t>
      </w:r>
      <w:r>
        <w:t xml:space="preserve"> </w:t>
      </w:r>
      <w:r>
        <w:rPr>
          <w:spacing w:val="-1"/>
        </w:rPr>
        <w:t>purified, ready</w:t>
      </w:r>
      <w:r>
        <w:rPr>
          <w:spacing w:val="-3"/>
        </w:rPr>
        <w:t xml:space="preserve"> </w:t>
      </w:r>
      <w:r>
        <w:t>to</w:t>
      </w:r>
      <w:r>
        <w:rPr>
          <w:spacing w:val="57"/>
        </w:rPr>
        <w:t xml:space="preserve"> </w:t>
      </w:r>
      <w:r>
        <w:rPr>
          <w:spacing w:val="-1"/>
        </w:rPr>
        <w:t>take the next</w:t>
      </w:r>
      <w:r>
        <w:rPr>
          <w:spacing w:val="1"/>
        </w:rPr>
        <w:t xml:space="preserve"> </w:t>
      </w:r>
      <w:r>
        <w:rPr>
          <w:spacing w:val="-1"/>
        </w:rPr>
        <w:t>step higher as he</w:t>
      </w:r>
      <w:r>
        <w:rPr>
          <w:spacing w:val="1"/>
        </w:rPr>
        <w:t xml:space="preserve"> </w:t>
      </w:r>
      <w:r>
        <w:rPr>
          <w:spacing w:val="-1"/>
        </w:rPr>
        <w:t>sails off</w:t>
      </w:r>
      <w:r>
        <w:rPr>
          <w:spacing w:val="1"/>
        </w:rPr>
        <w:t xml:space="preserve"> </w:t>
      </w:r>
      <w:r>
        <w:rPr>
          <w:spacing w:val="-1"/>
        </w:rPr>
        <w:t>with Gandalf</w:t>
      </w:r>
      <w:r>
        <w:t xml:space="preserve"> </w:t>
      </w:r>
      <w:r>
        <w:rPr>
          <w:spacing w:val="-1"/>
        </w:rPr>
        <w:t xml:space="preserve">(God) </w:t>
      </w:r>
      <w:r>
        <w:rPr>
          <w:spacing w:val="-2"/>
        </w:rPr>
        <w:t>towards</w:t>
      </w:r>
      <w:r>
        <w:rPr>
          <w:spacing w:val="32"/>
        </w:rPr>
        <w:t xml:space="preserve"> </w:t>
      </w:r>
      <w:r>
        <w:rPr>
          <w:spacing w:val="-1"/>
        </w:rPr>
        <w:t>the</w:t>
      </w:r>
      <w:r>
        <w:rPr>
          <w:spacing w:val="-2"/>
        </w:rPr>
        <w:t xml:space="preserve"> </w:t>
      </w:r>
      <w:r>
        <w:rPr>
          <w:spacing w:val="-1"/>
        </w:rPr>
        <w:t>Undying</w:t>
      </w:r>
      <w:r>
        <w:t xml:space="preserve"> </w:t>
      </w:r>
      <w:r>
        <w:rPr>
          <w:spacing w:val="-1"/>
        </w:rPr>
        <w:t>Lands</w:t>
      </w:r>
      <w:r>
        <w:t xml:space="preserve"> </w:t>
      </w:r>
      <w:r>
        <w:rPr>
          <w:spacing w:val="-1"/>
        </w:rPr>
        <w:t>(Heaven).</w:t>
      </w:r>
    </w:p>
    <w:p w:rsidR="00743C02" w:rsidRDefault="001F2438">
      <w:pPr>
        <w:pStyle w:val="Corpodetexto"/>
        <w:ind w:right="210"/>
      </w:pPr>
      <w:r>
        <w:rPr>
          <w:spacing w:val="-1"/>
        </w:rPr>
        <w:t>Down</w:t>
      </w:r>
      <w:r>
        <w:t xml:space="preserve"> </w:t>
      </w:r>
      <w:r>
        <w:rPr>
          <w:spacing w:val="-1"/>
        </w:rPr>
        <w:t>in</w:t>
      </w:r>
      <w:r>
        <w:rPr>
          <w:spacing w:val="-2"/>
        </w:rPr>
        <w:t xml:space="preserve"> </w:t>
      </w:r>
      <w:r>
        <w:rPr>
          <w:spacing w:val="-1"/>
        </w:rPr>
        <w:t>the</w:t>
      </w:r>
      <w:r>
        <w:t xml:space="preserve"> New</w:t>
      </w:r>
      <w:r>
        <w:rPr>
          <w:spacing w:val="-3"/>
        </w:rPr>
        <w:t xml:space="preserve"> </w:t>
      </w:r>
      <w:r>
        <w:rPr>
          <w:spacing w:val="-1"/>
        </w:rPr>
        <w:t>York</w:t>
      </w:r>
      <w:r>
        <w:rPr>
          <w:spacing w:val="-2"/>
        </w:rPr>
        <w:t xml:space="preserve"> </w:t>
      </w:r>
      <w:r>
        <w:rPr>
          <w:spacing w:val="-1"/>
        </w:rPr>
        <w:t>mire</w:t>
      </w:r>
      <w:r>
        <w:t xml:space="preserve"> </w:t>
      </w:r>
      <w:r>
        <w:rPr>
          <w:spacing w:val="-1"/>
        </w:rPr>
        <w:t>or Hell,</w:t>
      </w:r>
      <w:r>
        <w:rPr>
          <w:spacing w:val="2"/>
        </w:rPr>
        <w:t xml:space="preserve"> </w:t>
      </w:r>
      <w:r>
        <w:rPr>
          <w:spacing w:val="-1"/>
        </w:rPr>
        <w:t>Carl</w:t>
      </w:r>
      <w:r>
        <w:t xml:space="preserve"> </w:t>
      </w:r>
      <w:r>
        <w:rPr>
          <w:spacing w:val="-1"/>
        </w:rPr>
        <w:t>Denham looks</w:t>
      </w:r>
      <w:r>
        <w:rPr>
          <w:spacing w:val="-2"/>
        </w:rPr>
        <w:t xml:space="preserve"> </w:t>
      </w:r>
      <w:r>
        <w:rPr>
          <w:spacing w:val="-1"/>
        </w:rPr>
        <w:t>at</w:t>
      </w:r>
      <w:r>
        <w:rPr>
          <w:spacing w:val="1"/>
        </w:rPr>
        <w:t xml:space="preserve"> </w:t>
      </w:r>
      <w:r>
        <w:rPr>
          <w:spacing w:val="-1"/>
        </w:rPr>
        <w:t>his</w:t>
      </w:r>
      <w:r>
        <w:t xml:space="preserve"> </w:t>
      </w:r>
      <w:r>
        <w:rPr>
          <w:spacing w:val="-2"/>
        </w:rPr>
        <w:t>ruin</w:t>
      </w:r>
      <w:r>
        <w:rPr>
          <w:spacing w:val="38"/>
        </w:rPr>
        <w:t xml:space="preserve"> </w:t>
      </w:r>
      <w:r>
        <w:rPr>
          <w:spacing w:val="-1"/>
        </w:rPr>
        <w:t>in</w:t>
      </w:r>
      <w:r>
        <w:rPr>
          <w:spacing w:val="-2"/>
        </w:rPr>
        <w:t xml:space="preserve"> </w:t>
      </w:r>
      <w:r>
        <w:rPr>
          <w:spacing w:val="-1"/>
        </w:rPr>
        <w:t>the</w:t>
      </w:r>
      <w:r>
        <w:t xml:space="preserve"> </w:t>
      </w:r>
      <w:r>
        <w:rPr>
          <w:spacing w:val="-2"/>
        </w:rPr>
        <w:t>ruinous</w:t>
      </w:r>
      <w:r>
        <w:t xml:space="preserve"> </w:t>
      </w:r>
      <w:r>
        <w:rPr>
          <w:spacing w:val="-1"/>
        </w:rPr>
        <w:t>death</w:t>
      </w:r>
      <w:r>
        <w:t xml:space="preserve"> </w:t>
      </w:r>
      <w:r>
        <w:rPr>
          <w:spacing w:val="-1"/>
        </w:rPr>
        <w:t>of</w:t>
      </w:r>
      <w:r>
        <w:rPr>
          <w:spacing w:val="-2"/>
        </w:rPr>
        <w:t xml:space="preserve"> </w:t>
      </w:r>
      <w:r>
        <w:rPr>
          <w:spacing w:val="-1"/>
        </w:rPr>
        <w:t>King</w:t>
      </w:r>
      <w:r>
        <w:rPr>
          <w:spacing w:val="1"/>
        </w:rPr>
        <w:t xml:space="preserve"> </w:t>
      </w:r>
      <w:r>
        <w:rPr>
          <w:spacing w:val="-1"/>
        </w:rPr>
        <w:t>Kong.</w:t>
      </w:r>
    </w:p>
    <w:p w:rsidR="00743C02" w:rsidRDefault="001F2438">
      <w:pPr>
        <w:pStyle w:val="Corpodetexto"/>
        <w:spacing w:before="120"/>
      </w:pPr>
      <w:r>
        <w:rPr>
          <w:spacing w:val="-1"/>
        </w:rPr>
        <w:t>Police</w:t>
      </w:r>
      <w:r>
        <w:t xml:space="preserve"> </w:t>
      </w:r>
      <w:r>
        <w:rPr>
          <w:spacing w:val="-1"/>
        </w:rPr>
        <w:t>Officer</w:t>
      </w:r>
      <w:r>
        <w:t xml:space="preserve"> </w:t>
      </w:r>
      <w:r>
        <w:rPr>
          <w:spacing w:val="-1"/>
        </w:rPr>
        <w:t>Lieutenant:</w:t>
      </w:r>
      <w:r>
        <w:rPr>
          <w:spacing w:val="-2"/>
        </w:rPr>
        <w:t xml:space="preserve"> </w:t>
      </w:r>
      <w:r>
        <w:rPr>
          <w:spacing w:val="-1"/>
        </w:rPr>
        <w:t>Well,</w:t>
      </w:r>
      <w:r>
        <w:t xml:space="preserve"> </w:t>
      </w:r>
      <w:r>
        <w:rPr>
          <w:spacing w:val="-1"/>
        </w:rPr>
        <w:t>Denham,</w:t>
      </w:r>
      <w:r>
        <w:t xml:space="preserve"> the</w:t>
      </w:r>
      <w:r>
        <w:rPr>
          <w:spacing w:val="-2"/>
        </w:rPr>
        <w:t xml:space="preserve"> </w:t>
      </w:r>
      <w:r>
        <w:rPr>
          <w:spacing w:val="-1"/>
        </w:rPr>
        <w:t>airplanes</w:t>
      </w:r>
      <w:r>
        <w:rPr>
          <w:spacing w:val="-2"/>
        </w:rPr>
        <w:t xml:space="preserve"> </w:t>
      </w:r>
      <w:r>
        <w:rPr>
          <w:spacing w:val="-1"/>
        </w:rPr>
        <w:t>got</w:t>
      </w:r>
      <w:r>
        <w:t xml:space="preserve"> </w:t>
      </w:r>
      <w:r>
        <w:rPr>
          <w:spacing w:val="-2"/>
        </w:rPr>
        <w:t>him.</w:t>
      </w:r>
    </w:p>
    <w:p w:rsidR="00743C02" w:rsidRDefault="001F2438">
      <w:pPr>
        <w:pStyle w:val="Corpodetexto"/>
        <w:ind w:right="162"/>
      </w:pPr>
      <w:r>
        <w:rPr>
          <w:spacing w:val="-1"/>
        </w:rPr>
        <w:t>Denham:</w:t>
      </w:r>
      <w:r>
        <w:t xml:space="preserve"> Oh,</w:t>
      </w:r>
      <w:r>
        <w:rPr>
          <w:spacing w:val="-1"/>
        </w:rPr>
        <w:t xml:space="preserve"> </w:t>
      </w:r>
      <w:r>
        <w:t xml:space="preserve">no. </w:t>
      </w:r>
      <w:r>
        <w:rPr>
          <w:spacing w:val="-1"/>
        </w:rPr>
        <w:t>It</w:t>
      </w:r>
      <w:r>
        <w:t xml:space="preserve"> </w:t>
      </w:r>
      <w:r>
        <w:rPr>
          <w:spacing w:val="-2"/>
        </w:rPr>
        <w:t>wasn't</w:t>
      </w:r>
      <w:r>
        <w:rPr>
          <w:spacing w:val="2"/>
        </w:rPr>
        <w:t xml:space="preserve"> </w:t>
      </w:r>
      <w:r>
        <w:t>the</w:t>
      </w:r>
      <w:r>
        <w:rPr>
          <w:spacing w:val="-1"/>
        </w:rPr>
        <w:t xml:space="preserve"> airplanes.</w:t>
      </w:r>
      <w:r>
        <w:t xml:space="preserve"> </w:t>
      </w:r>
      <w:r>
        <w:rPr>
          <w:spacing w:val="-1"/>
        </w:rPr>
        <w:t>It</w:t>
      </w:r>
      <w:r>
        <w:rPr>
          <w:spacing w:val="2"/>
        </w:rPr>
        <w:t xml:space="preserve"> </w:t>
      </w:r>
      <w:r>
        <w:rPr>
          <w:spacing w:val="-2"/>
        </w:rPr>
        <w:t>was</w:t>
      </w:r>
      <w:r>
        <w:t xml:space="preserve"> </w:t>
      </w:r>
      <w:r>
        <w:rPr>
          <w:spacing w:val="-1"/>
        </w:rPr>
        <w:t>Beauty</w:t>
      </w:r>
      <w:r>
        <w:rPr>
          <w:spacing w:val="-3"/>
        </w:rPr>
        <w:t xml:space="preserve"> </w:t>
      </w:r>
      <w:r>
        <w:rPr>
          <w:spacing w:val="-1"/>
        </w:rPr>
        <w:t xml:space="preserve">killed </w:t>
      </w:r>
      <w:r>
        <w:t>the</w:t>
      </w:r>
      <w:r>
        <w:rPr>
          <w:spacing w:val="45"/>
        </w:rPr>
        <w:t xml:space="preserve"> </w:t>
      </w:r>
      <w:r>
        <w:rPr>
          <w:spacing w:val="-1"/>
        </w:rPr>
        <w:t>Beast.</w:t>
      </w:r>
    </w:p>
    <w:p w:rsidR="00743C02" w:rsidRDefault="001F2438">
      <w:pPr>
        <w:pStyle w:val="Corpodetexto"/>
        <w:ind w:right="162"/>
      </w:pPr>
      <w:r>
        <w:rPr>
          <w:spacing w:val="-1"/>
        </w:rPr>
        <w:t>And</w:t>
      </w:r>
      <w:r>
        <w:t xml:space="preserve"> </w:t>
      </w:r>
      <w:r>
        <w:rPr>
          <w:spacing w:val="-1"/>
        </w:rPr>
        <w:t>so</w:t>
      </w:r>
      <w:r>
        <w:rPr>
          <w:spacing w:val="2"/>
        </w:rPr>
        <w:t xml:space="preserve"> </w:t>
      </w:r>
      <w:r>
        <w:rPr>
          <w:spacing w:val="-2"/>
        </w:rPr>
        <w:t>we</w:t>
      </w:r>
      <w:r>
        <w:rPr>
          <w:spacing w:val="1"/>
        </w:rPr>
        <w:t xml:space="preserve"> </w:t>
      </w:r>
      <w:r>
        <w:rPr>
          <w:spacing w:val="-1"/>
        </w:rPr>
        <w:t>understand</w:t>
      </w:r>
      <w:r>
        <w:rPr>
          <w:spacing w:val="-2"/>
        </w:rPr>
        <w:t xml:space="preserve"> </w:t>
      </w:r>
      <w:r>
        <w:rPr>
          <w:spacing w:val="-1"/>
        </w:rPr>
        <w:t>the</w:t>
      </w:r>
      <w:r>
        <w:rPr>
          <w:spacing w:val="1"/>
        </w:rPr>
        <w:t xml:space="preserve"> </w:t>
      </w:r>
      <w:r>
        <w:rPr>
          <w:spacing w:val="-1"/>
        </w:rPr>
        <w:t>mythical</w:t>
      </w:r>
      <w:r>
        <w:rPr>
          <w:spacing w:val="-2"/>
        </w:rPr>
        <w:t xml:space="preserve"> </w:t>
      </w:r>
      <w:r>
        <w:rPr>
          <w:spacing w:val="-1"/>
        </w:rPr>
        <w:t>quality</w:t>
      </w:r>
      <w:r>
        <w:rPr>
          <w:spacing w:val="-2"/>
        </w:rPr>
        <w:t xml:space="preserve"> </w:t>
      </w:r>
      <w:r>
        <w:rPr>
          <w:spacing w:val="-1"/>
        </w:rPr>
        <w:t>of</w:t>
      </w:r>
      <w:r>
        <w:rPr>
          <w:spacing w:val="-2"/>
        </w:rPr>
        <w:t xml:space="preserve"> </w:t>
      </w:r>
      <w:r>
        <w:rPr>
          <w:spacing w:val="-1"/>
        </w:rPr>
        <w:t>the</w:t>
      </w:r>
      <w:r>
        <w:rPr>
          <w:spacing w:val="1"/>
        </w:rPr>
        <w:t xml:space="preserve"> </w:t>
      </w:r>
      <w:r>
        <w:rPr>
          <w:spacing w:val="-1"/>
        </w:rPr>
        <w:t>story</w:t>
      </w:r>
      <w:r>
        <w:t xml:space="preserve"> </w:t>
      </w:r>
      <w:r>
        <w:rPr>
          <w:spacing w:val="-2"/>
        </w:rPr>
        <w:t>which</w:t>
      </w:r>
      <w:r>
        <w:rPr>
          <w:spacing w:val="22"/>
        </w:rPr>
        <w:t xml:space="preserve"> </w:t>
      </w:r>
      <w:r>
        <w:rPr>
          <w:spacing w:val="-1"/>
        </w:rPr>
        <w:t>underlies the</w:t>
      </w:r>
      <w:r>
        <w:t xml:space="preserve"> </w:t>
      </w:r>
      <w:r>
        <w:rPr>
          <w:spacing w:val="-1"/>
        </w:rPr>
        <w:t xml:space="preserve">Lord </w:t>
      </w:r>
      <w:r>
        <w:t>of</w:t>
      </w:r>
      <w:r>
        <w:rPr>
          <w:spacing w:val="-1"/>
        </w:rPr>
        <w:t xml:space="preserve"> the</w:t>
      </w:r>
      <w:r>
        <w:t xml:space="preserve"> </w:t>
      </w:r>
      <w:r>
        <w:rPr>
          <w:spacing w:val="-1"/>
        </w:rPr>
        <w:t>Rings,</w:t>
      </w:r>
      <w:r>
        <w:rPr>
          <w:spacing w:val="-2"/>
        </w:rPr>
        <w:t xml:space="preserve"> </w:t>
      </w:r>
      <w:r>
        <w:t>the</w:t>
      </w:r>
      <w:r>
        <w:rPr>
          <w:spacing w:val="-1"/>
        </w:rPr>
        <w:t xml:space="preserve"> Beauty</w:t>
      </w:r>
      <w:r>
        <w:rPr>
          <w:spacing w:val="-3"/>
        </w:rPr>
        <w:t xml:space="preserve"> </w:t>
      </w:r>
      <w:r>
        <w:t>and</w:t>
      </w:r>
      <w:r>
        <w:rPr>
          <w:spacing w:val="-3"/>
        </w:rPr>
        <w:t xml:space="preserve"> </w:t>
      </w:r>
      <w:r>
        <w:rPr>
          <w:spacing w:val="-1"/>
        </w:rPr>
        <w:t>the</w:t>
      </w:r>
      <w:r>
        <w:t xml:space="preserve"> </w:t>
      </w:r>
      <w:r>
        <w:rPr>
          <w:spacing w:val="-1"/>
        </w:rPr>
        <w:t>Beast,</w:t>
      </w:r>
      <w:r>
        <w:rPr>
          <w:spacing w:val="43"/>
        </w:rPr>
        <w:t xml:space="preserve"> </w:t>
      </w:r>
      <w:r>
        <w:rPr>
          <w:spacing w:val="-1"/>
        </w:rPr>
        <w:t>Cinderella,</w:t>
      </w:r>
      <w:r>
        <w:t xml:space="preserve"> </w:t>
      </w:r>
      <w:r>
        <w:rPr>
          <w:spacing w:val="-1"/>
        </w:rPr>
        <w:t>Cupid</w:t>
      </w:r>
      <w:r>
        <w:t xml:space="preserve"> </w:t>
      </w:r>
      <w:r>
        <w:rPr>
          <w:spacing w:val="-1"/>
        </w:rPr>
        <w:t>and</w:t>
      </w:r>
      <w:r>
        <w:t xml:space="preserve"> </w:t>
      </w:r>
      <w:r>
        <w:rPr>
          <w:spacing w:val="-1"/>
        </w:rPr>
        <w:t>Psyche and Sleeping</w:t>
      </w:r>
      <w:r>
        <w:rPr>
          <w:spacing w:val="1"/>
        </w:rPr>
        <w:t xml:space="preserve"> </w:t>
      </w:r>
      <w:r>
        <w:rPr>
          <w:spacing w:val="-1"/>
        </w:rPr>
        <w:t>Beauty.</w:t>
      </w:r>
    </w:p>
    <w:p w:rsidR="00743C02" w:rsidRDefault="001F2438">
      <w:pPr>
        <w:pStyle w:val="Corpodetexto"/>
        <w:ind w:right="128"/>
      </w:pPr>
      <w:r>
        <w:rPr>
          <w:spacing w:val="-1"/>
        </w:rPr>
        <w:t>We</w:t>
      </w:r>
      <w:r>
        <w:t xml:space="preserve"> </w:t>
      </w:r>
      <w:r>
        <w:rPr>
          <w:spacing w:val="-1"/>
        </w:rPr>
        <w:t>understand that ancient</w:t>
      </w:r>
      <w:r>
        <w:t xml:space="preserve"> </w:t>
      </w:r>
      <w:r>
        <w:rPr>
          <w:spacing w:val="-2"/>
        </w:rPr>
        <w:t>symbols</w:t>
      </w:r>
      <w:r>
        <w:t xml:space="preserve"> </w:t>
      </w:r>
      <w:r>
        <w:rPr>
          <w:spacing w:val="-1"/>
        </w:rPr>
        <w:t>have</w:t>
      </w:r>
      <w:r>
        <w:rPr>
          <w:spacing w:val="1"/>
        </w:rPr>
        <w:t xml:space="preserve"> </w:t>
      </w:r>
      <w:r>
        <w:rPr>
          <w:spacing w:val="-1"/>
        </w:rPr>
        <w:t>been telling</w:t>
      </w:r>
      <w:r>
        <w:t xml:space="preserve"> </w:t>
      </w:r>
      <w:r>
        <w:rPr>
          <w:spacing w:val="-1"/>
        </w:rPr>
        <w:t>us</w:t>
      </w:r>
      <w:r>
        <w:t xml:space="preserve"> </w:t>
      </w:r>
      <w:r>
        <w:rPr>
          <w:spacing w:val="-1"/>
        </w:rPr>
        <w:t>of the</w:t>
      </w:r>
      <w:r>
        <w:rPr>
          <w:spacing w:val="28"/>
        </w:rPr>
        <w:t xml:space="preserve"> </w:t>
      </w:r>
      <w:r>
        <w:rPr>
          <w:spacing w:val="-1"/>
        </w:rPr>
        <w:t>split</w:t>
      </w:r>
      <w:r>
        <w:t xml:space="preserve"> </w:t>
      </w:r>
      <w:r>
        <w:rPr>
          <w:spacing w:val="-1"/>
        </w:rPr>
        <w:t>nature of</w:t>
      </w:r>
      <w:r>
        <w:t xml:space="preserve"> </w:t>
      </w:r>
      <w:r>
        <w:rPr>
          <w:spacing w:val="-1"/>
        </w:rPr>
        <w:t>humanity</w:t>
      </w:r>
      <w:r>
        <w:rPr>
          <w:spacing w:val="-2"/>
        </w:rPr>
        <w:t xml:space="preserve"> </w:t>
      </w:r>
      <w:r>
        <w:rPr>
          <w:spacing w:val="-1"/>
        </w:rPr>
        <w:t>and the</w:t>
      </w:r>
      <w:r>
        <w:t xml:space="preserve"> </w:t>
      </w:r>
      <w:r>
        <w:rPr>
          <w:spacing w:val="-1"/>
        </w:rPr>
        <w:t>necessity</w:t>
      </w:r>
      <w:r>
        <w:rPr>
          <w:spacing w:val="-2"/>
        </w:rPr>
        <w:t xml:space="preserve"> </w:t>
      </w:r>
      <w:r>
        <w:rPr>
          <w:spacing w:val="-1"/>
        </w:rPr>
        <w:t>for</w:t>
      </w:r>
      <w:r>
        <w:t xml:space="preserve"> </w:t>
      </w:r>
      <w:r>
        <w:rPr>
          <w:spacing w:val="-1"/>
        </w:rPr>
        <w:t xml:space="preserve">purification </w:t>
      </w:r>
      <w:r>
        <w:t>and</w:t>
      </w:r>
      <w:r>
        <w:rPr>
          <w:spacing w:val="27"/>
        </w:rPr>
        <w:t xml:space="preserve"> </w:t>
      </w:r>
      <w:r>
        <w:rPr>
          <w:spacing w:val="-1"/>
        </w:rPr>
        <w:t>integration.</w:t>
      </w:r>
      <w:r>
        <w:rPr>
          <w:spacing w:val="-2"/>
        </w:rPr>
        <w:t xml:space="preserve"> </w:t>
      </w:r>
      <w:r>
        <w:rPr>
          <w:spacing w:val="-1"/>
        </w:rPr>
        <w:t>Of</w:t>
      </w:r>
      <w:r>
        <w:rPr>
          <w:spacing w:val="-2"/>
        </w:rPr>
        <w:t xml:space="preserve"> </w:t>
      </w:r>
      <w:r>
        <w:rPr>
          <w:spacing w:val="-1"/>
        </w:rPr>
        <w:t>going</w:t>
      </w:r>
      <w:r>
        <w:t xml:space="preserve"> </w:t>
      </w:r>
      <w:r>
        <w:rPr>
          <w:spacing w:val="-1"/>
        </w:rPr>
        <w:t>higher</w:t>
      </w:r>
      <w:r>
        <w:rPr>
          <w:spacing w:val="2"/>
        </w:rPr>
        <w:t xml:space="preserve"> </w:t>
      </w:r>
      <w:r>
        <w:rPr>
          <w:spacing w:val="-1"/>
        </w:rPr>
        <w:t>with</w:t>
      </w:r>
      <w:r>
        <w:rPr>
          <w:spacing w:val="-2"/>
        </w:rPr>
        <w:t xml:space="preserve"> </w:t>
      </w:r>
      <w:r>
        <w:rPr>
          <w:spacing w:val="-1"/>
        </w:rPr>
        <w:t>the</w:t>
      </w:r>
      <w:r>
        <w:t xml:space="preserve"> </w:t>
      </w:r>
      <w:r>
        <w:rPr>
          <w:spacing w:val="-1"/>
        </w:rPr>
        <w:t>10,000</w:t>
      </w:r>
      <w:r>
        <w:t xml:space="preserve"> </w:t>
      </w:r>
      <w:r>
        <w:rPr>
          <w:spacing w:val="-1"/>
        </w:rPr>
        <w:t>year</w:t>
      </w:r>
      <w:r>
        <w:t xml:space="preserve"> </w:t>
      </w:r>
      <w:r>
        <w:rPr>
          <w:spacing w:val="-1"/>
        </w:rPr>
        <w:t>old</w:t>
      </w:r>
      <w:r>
        <w:t xml:space="preserve"> </w:t>
      </w:r>
      <w:r>
        <w:rPr>
          <w:spacing w:val="-1"/>
        </w:rPr>
        <w:t>images of</w:t>
      </w:r>
      <w:r>
        <w:rPr>
          <w:spacing w:val="-2"/>
        </w:rPr>
        <w:t xml:space="preserve"> </w:t>
      </w:r>
      <w:r>
        <w:rPr>
          <w:spacing w:val="-1"/>
        </w:rPr>
        <w:t>the</w:t>
      </w:r>
      <w:r>
        <w:rPr>
          <w:spacing w:val="39"/>
        </w:rPr>
        <w:t xml:space="preserve"> </w:t>
      </w:r>
      <w:r>
        <w:t>split</w:t>
      </w:r>
      <w:r>
        <w:rPr>
          <w:spacing w:val="-1"/>
        </w:rPr>
        <w:t xml:space="preserve"> animal-human</w:t>
      </w:r>
      <w:r>
        <w:t xml:space="preserve"> </w:t>
      </w:r>
      <w:r>
        <w:rPr>
          <w:spacing w:val="-1"/>
        </w:rPr>
        <w:t xml:space="preserve">or ego-soul </w:t>
      </w:r>
      <w:r>
        <w:t>of</w:t>
      </w:r>
      <w:r>
        <w:rPr>
          <w:spacing w:val="-1"/>
        </w:rPr>
        <w:t xml:space="preserve"> the Centaur,</w:t>
      </w:r>
      <w:r>
        <w:rPr>
          <w:spacing w:val="-2"/>
        </w:rPr>
        <w:t xml:space="preserve"> </w:t>
      </w:r>
      <w:r>
        <w:rPr>
          <w:spacing w:val="-1"/>
        </w:rPr>
        <w:t>Sphinx, Minotaur</w:t>
      </w:r>
      <w:r>
        <w:rPr>
          <w:spacing w:val="49"/>
        </w:rPr>
        <w:t xml:space="preserve"> </w:t>
      </w:r>
      <w:r>
        <w:t xml:space="preserve">and </w:t>
      </w:r>
      <w:r>
        <w:rPr>
          <w:spacing w:val="-1"/>
        </w:rPr>
        <w:t>Phoenix.</w:t>
      </w:r>
      <w:r>
        <w:t xml:space="preserve"> </w:t>
      </w:r>
      <w:r>
        <w:rPr>
          <w:spacing w:val="-1"/>
        </w:rPr>
        <w:t xml:space="preserve">Or </w:t>
      </w:r>
      <w:r>
        <w:t xml:space="preserve">Anne </w:t>
      </w:r>
      <w:r>
        <w:rPr>
          <w:spacing w:val="-1"/>
        </w:rPr>
        <w:t xml:space="preserve">Darrow-King </w:t>
      </w:r>
      <w:r>
        <w:t>Kong or</w:t>
      </w:r>
      <w:r>
        <w:rPr>
          <w:spacing w:val="-1"/>
        </w:rPr>
        <w:t xml:space="preserve"> Gollum-Frodo</w:t>
      </w:r>
      <w:r>
        <w:t xml:space="preserve"> or</w:t>
      </w:r>
      <w:r>
        <w:rPr>
          <w:spacing w:val="35"/>
        </w:rPr>
        <w:t xml:space="preserve"> </w:t>
      </w:r>
      <w:r>
        <w:rPr>
          <w:spacing w:val="-1"/>
        </w:rPr>
        <w:t>Beauty-Beast</w:t>
      </w:r>
      <w:r>
        <w:t xml:space="preserve"> or</w:t>
      </w:r>
      <w:r>
        <w:rPr>
          <w:spacing w:val="-1"/>
        </w:rPr>
        <w:t xml:space="preserve"> Cupid</w:t>
      </w:r>
      <w:r>
        <w:t xml:space="preserve"> – </w:t>
      </w:r>
      <w:r>
        <w:rPr>
          <w:spacing w:val="-1"/>
        </w:rPr>
        <w:t>Psyche</w:t>
      </w:r>
      <w:r>
        <w:t xml:space="preserve"> or </w:t>
      </w:r>
      <w:r>
        <w:rPr>
          <w:spacing w:val="-1"/>
        </w:rPr>
        <w:t>Sleeping</w:t>
      </w:r>
      <w:r>
        <w:t xml:space="preserve"> </w:t>
      </w:r>
      <w:r>
        <w:rPr>
          <w:spacing w:val="-1"/>
        </w:rPr>
        <w:t>Beauty-Prince.</w:t>
      </w:r>
    </w:p>
    <w:p w:rsidR="00743C02" w:rsidRDefault="001F2438">
      <w:pPr>
        <w:pStyle w:val="Corpodetexto"/>
        <w:ind w:right="171"/>
      </w:pPr>
      <w:r>
        <w:rPr>
          <w:spacing w:val="-1"/>
        </w:rPr>
        <w:t>But</w:t>
      </w:r>
      <w:r>
        <w:rPr>
          <w:spacing w:val="2"/>
        </w:rPr>
        <w:t xml:space="preserve"> </w:t>
      </w:r>
      <w:r>
        <w:rPr>
          <w:spacing w:val="-1"/>
        </w:rPr>
        <w:t>let</w:t>
      </w:r>
      <w:r>
        <w:t xml:space="preserve"> </w:t>
      </w:r>
      <w:r>
        <w:rPr>
          <w:spacing w:val="-1"/>
        </w:rPr>
        <w:t>us</w:t>
      </w:r>
      <w:r>
        <w:t xml:space="preserve"> not </w:t>
      </w:r>
      <w:r>
        <w:rPr>
          <w:spacing w:val="-1"/>
        </w:rPr>
        <w:t>miss</w:t>
      </w:r>
      <w:r>
        <w:t xml:space="preserve"> the </w:t>
      </w:r>
      <w:r>
        <w:rPr>
          <w:spacing w:val="-1"/>
        </w:rPr>
        <w:t>point</w:t>
      </w:r>
      <w:r>
        <w:rPr>
          <w:spacing w:val="-2"/>
        </w:rPr>
        <w:t xml:space="preserve"> </w:t>
      </w:r>
      <w:r>
        <w:t xml:space="preserve">the </w:t>
      </w:r>
      <w:r>
        <w:rPr>
          <w:spacing w:val="-1"/>
        </w:rPr>
        <w:t xml:space="preserve">meaning </w:t>
      </w:r>
      <w:r>
        <w:t xml:space="preserve">and </w:t>
      </w:r>
      <w:r>
        <w:rPr>
          <w:spacing w:val="-1"/>
        </w:rPr>
        <w:t xml:space="preserve">significance </w:t>
      </w:r>
      <w:r>
        <w:t>of</w:t>
      </w:r>
      <w:r>
        <w:rPr>
          <w:spacing w:val="-1"/>
        </w:rPr>
        <w:t xml:space="preserve"> </w:t>
      </w:r>
      <w:r>
        <w:t>this</w:t>
      </w:r>
      <w:r>
        <w:rPr>
          <w:spacing w:val="37"/>
        </w:rPr>
        <w:t xml:space="preserve"> </w:t>
      </w:r>
      <w:r>
        <w:rPr>
          <w:spacing w:val="-1"/>
        </w:rPr>
        <w:t>history.</w:t>
      </w:r>
      <w:r>
        <w:t xml:space="preserve"> </w:t>
      </w:r>
      <w:r>
        <w:rPr>
          <w:spacing w:val="-1"/>
        </w:rPr>
        <w:t>The</w:t>
      </w:r>
      <w:r>
        <w:t xml:space="preserve"> </w:t>
      </w:r>
      <w:r>
        <w:rPr>
          <w:spacing w:val="-1"/>
        </w:rPr>
        <w:t>ancient</w:t>
      </w:r>
      <w:r>
        <w:rPr>
          <w:spacing w:val="1"/>
        </w:rPr>
        <w:t xml:space="preserve"> </w:t>
      </w:r>
      <w:r>
        <w:rPr>
          <w:spacing w:val="-1"/>
        </w:rPr>
        <w:t>stories and</w:t>
      </w:r>
      <w:r>
        <w:t xml:space="preserve"> </w:t>
      </w:r>
      <w:r>
        <w:rPr>
          <w:spacing w:val="-1"/>
        </w:rPr>
        <w:t>myths</w:t>
      </w:r>
      <w:r>
        <w:t xml:space="preserve"> </w:t>
      </w:r>
      <w:r>
        <w:rPr>
          <w:spacing w:val="-1"/>
        </w:rPr>
        <w:t>underlying</w:t>
      </w:r>
      <w:r>
        <w:t xml:space="preserve"> </w:t>
      </w:r>
      <w:r>
        <w:rPr>
          <w:spacing w:val="-1"/>
        </w:rPr>
        <w:t>King</w:t>
      </w:r>
      <w:r>
        <w:rPr>
          <w:spacing w:val="1"/>
        </w:rPr>
        <w:t xml:space="preserve"> </w:t>
      </w:r>
      <w:r>
        <w:rPr>
          <w:spacing w:val="-1"/>
        </w:rPr>
        <w:t>Kong, The</w:t>
      </w:r>
      <w:r>
        <w:rPr>
          <w:spacing w:val="28"/>
        </w:rPr>
        <w:t xml:space="preserve"> </w:t>
      </w:r>
      <w:r>
        <w:rPr>
          <w:spacing w:val="-1"/>
        </w:rPr>
        <w:t>Lord of the</w:t>
      </w:r>
      <w:r>
        <w:t xml:space="preserve"> </w:t>
      </w:r>
      <w:r>
        <w:rPr>
          <w:spacing w:val="-1"/>
        </w:rPr>
        <w:t>Rings, Apocalypse</w:t>
      </w:r>
      <w:r>
        <w:rPr>
          <w:spacing w:val="1"/>
        </w:rPr>
        <w:t xml:space="preserve"> </w:t>
      </w:r>
      <w:r>
        <w:rPr>
          <w:spacing w:val="-2"/>
        </w:rPr>
        <w:t>Now,</w:t>
      </w:r>
      <w:r>
        <w:t xml:space="preserve"> </w:t>
      </w:r>
      <w:r>
        <w:rPr>
          <w:spacing w:val="-1"/>
        </w:rPr>
        <w:t>Catch</w:t>
      </w:r>
      <w:r>
        <w:t xml:space="preserve"> </w:t>
      </w:r>
      <w:r>
        <w:rPr>
          <w:spacing w:val="-1"/>
        </w:rPr>
        <w:t>22 and</w:t>
      </w:r>
      <w:r>
        <w:t xml:space="preserve"> </w:t>
      </w:r>
      <w:r>
        <w:rPr>
          <w:spacing w:val="-1"/>
        </w:rPr>
        <w:t>so</w:t>
      </w:r>
      <w:r>
        <w:t xml:space="preserve"> </w:t>
      </w:r>
      <w:r>
        <w:rPr>
          <w:spacing w:val="-1"/>
        </w:rPr>
        <w:t>many</w:t>
      </w:r>
      <w:r>
        <w:rPr>
          <w:spacing w:val="-2"/>
        </w:rPr>
        <w:t xml:space="preserve"> </w:t>
      </w:r>
      <w:r>
        <w:rPr>
          <w:spacing w:val="-1"/>
        </w:rPr>
        <w:t>others</w:t>
      </w:r>
      <w:r>
        <w:rPr>
          <w:spacing w:val="26"/>
        </w:rPr>
        <w:t xml:space="preserve"> </w:t>
      </w:r>
      <w:r>
        <w:rPr>
          <w:spacing w:val="-1"/>
        </w:rPr>
        <w:t xml:space="preserve">point </w:t>
      </w:r>
      <w:r>
        <w:t>to</w:t>
      </w:r>
      <w:r>
        <w:rPr>
          <w:spacing w:val="-1"/>
        </w:rPr>
        <w:t xml:space="preserve"> </w:t>
      </w:r>
      <w:r>
        <w:t>a</w:t>
      </w:r>
      <w:r>
        <w:rPr>
          <w:spacing w:val="-1"/>
        </w:rPr>
        <w:t xml:space="preserve"> trauma</w:t>
      </w:r>
      <w:r>
        <w:rPr>
          <w:spacing w:val="1"/>
        </w:rPr>
        <w:t xml:space="preserve"> </w:t>
      </w:r>
      <w:r>
        <w:rPr>
          <w:spacing w:val="-1"/>
        </w:rPr>
        <w:t>disappointment</w:t>
      </w:r>
      <w:r>
        <w:t xml:space="preserve"> </w:t>
      </w:r>
      <w:r>
        <w:rPr>
          <w:spacing w:val="-1"/>
        </w:rPr>
        <w:t>formed</w:t>
      </w:r>
      <w:r>
        <w:t xml:space="preserve"> </w:t>
      </w:r>
      <w:r>
        <w:rPr>
          <w:spacing w:val="-1"/>
        </w:rPr>
        <w:t>splitness</w:t>
      </w:r>
      <w:r>
        <w:t xml:space="preserve"> in</w:t>
      </w:r>
      <w:r>
        <w:rPr>
          <w:spacing w:val="-2"/>
        </w:rPr>
        <w:t xml:space="preserve"> </w:t>
      </w:r>
      <w:r>
        <w:rPr>
          <w:spacing w:val="-1"/>
        </w:rPr>
        <w:t>the</w:t>
      </w:r>
      <w:r>
        <w:rPr>
          <w:spacing w:val="41"/>
        </w:rPr>
        <w:t xml:space="preserve"> </w:t>
      </w:r>
      <w:r>
        <w:rPr>
          <w:spacing w:val="-1"/>
        </w:rPr>
        <w:t>personalities</w:t>
      </w:r>
      <w:r>
        <w:t xml:space="preserve"> </w:t>
      </w:r>
      <w:r>
        <w:rPr>
          <w:spacing w:val="-1"/>
        </w:rPr>
        <w:t>of</w:t>
      </w:r>
      <w:r>
        <w:rPr>
          <w:spacing w:val="-2"/>
        </w:rPr>
        <w:t xml:space="preserve"> </w:t>
      </w:r>
      <w:r>
        <w:rPr>
          <w:spacing w:val="-1"/>
        </w:rPr>
        <w:t>all</w:t>
      </w:r>
      <w:r>
        <w:t xml:space="preserve"> </w:t>
      </w:r>
      <w:r>
        <w:rPr>
          <w:spacing w:val="-1"/>
        </w:rPr>
        <w:t>humanity</w:t>
      </w:r>
      <w:r>
        <w:rPr>
          <w:spacing w:val="-2"/>
        </w:rPr>
        <w:t xml:space="preserve"> </w:t>
      </w:r>
      <w:r>
        <w:t>as</w:t>
      </w:r>
      <w:r>
        <w:rPr>
          <w:spacing w:val="-1"/>
        </w:rPr>
        <w:t xml:space="preserve"> being</w:t>
      </w:r>
      <w:r>
        <w:t xml:space="preserve"> </w:t>
      </w:r>
      <w:r>
        <w:rPr>
          <w:spacing w:val="-1"/>
        </w:rPr>
        <w:t>the</w:t>
      </w:r>
      <w:r>
        <w:t xml:space="preserve"> </w:t>
      </w:r>
      <w:r>
        <w:rPr>
          <w:spacing w:val="-1"/>
        </w:rPr>
        <w:t>cause</w:t>
      </w:r>
      <w:r>
        <w:t xml:space="preserve"> </w:t>
      </w:r>
      <w:r>
        <w:rPr>
          <w:spacing w:val="-1"/>
        </w:rPr>
        <w:t>of</w:t>
      </w:r>
      <w:r>
        <w:rPr>
          <w:spacing w:val="-2"/>
        </w:rPr>
        <w:t xml:space="preserve"> </w:t>
      </w:r>
      <w:r>
        <w:rPr>
          <w:spacing w:val="-1"/>
        </w:rPr>
        <w:t>all</w:t>
      </w:r>
      <w:r>
        <w:rPr>
          <w:spacing w:val="-2"/>
        </w:rPr>
        <w:t xml:space="preserve"> </w:t>
      </w:r>
      <w:r>
        <w:rPr>
          <w:spacing w:val="-1"/>
        </w:rPr>
        <w:t>evil</w:t>
      </w:r>
      <w:r>
        <w:rPr>
          <w:spacing w:val="-2"/>
        </w:rPr>
        <w:t xml:space="preserve"> </w:t>
      </w:r>
      <w:r>
        <w:rPr>
          <w:spacing w:val="-1"/>
        </w:rPr>
        <w:t>on</w:t>
      </w:r>
      <w:r>
        <w:rPr>
          <w:spacing w:val="-2"/>
        </w:rPr>
        <w:t xml:space="preserve"> </w:t>
      </w:r>
      <w:r>
        <w:rPr>
          <w:spacing w:val="-1"/>
        </w:rPr>
        <w:t>this</w:t>
      </w:r>
      <w:r>
        <w:rPr>
          <w:spacing w:val="36"/>
        </w:rPr>
        <w:t xml:space="preserve"> </w:t>
      </w:r>
      <w:r>
        <w:t xml:space="preserve">planet </w:t>
      </w:r>
      <w:r>
        <w:rPr>
          <w:spacing w:val="-1"/>
        </w:rPr>
        <w:t xml:space="preserve">for thousands </w:t>
      </w:r>
      <w:r>
        <w:t>of</w:t>
      </w:r>
      <w:r>
        <w:rPr>
          <w:spacing w:val="-1"/>
        </w:rPr>
        <w:t xml:space="preserve"> years.</w:t>
      </w:r>
    </w:p>
    <w:p w:rsidR="00743C02" w:rsidRDefault="001F2438">
      <w:pPr>
        <w:pStyle w:val="Corpodetexto"/>
        <w:ind w:right="187"/>
      </w:pPr>
      <w:r>
        <w:rPr>
          <w:spacing w:val="-1"/>
        </w:rPr>
        <w:t>They</w:t>
      </w:r>
      <w:r>
        <w:rPr>
          <w:spacing w:val="-2"/>
        </w:rPr>
        <w:t xml:space="preserve"> </w:t>
      </w:r>
      <w:r>
        <w:t>also</w:t>
      </w:r>
      <w:r>
        <w:rPr>
          <w:spacing w:val="-1"/>
        </w:rPr>
        <w:t xml:space="preserve"> teach </w:t>
      </w:r>
      <w:r>
        <w:t>of</w:t>
      </w:r>
      <w:r>
        <w:rPr>
          <w:spacing w:val="-1"/>
        </w:rPr>
        <w:t xml:space="preserve"> </w:t>
      </w:r>
      <w:r>
        <w:t xml:space="preserve">the </w:t>
      </w:r>
      <w:r>
        <w:rPr>
          <w:spacing w:val="-1"/>
        </w:rPr>
        <w:t>Integrating</w:t>
      </w:r>
      <w:r>
        <w:rPr>
          <w:spacing w:val="-2"/>
        </w:rPr>
        <w:t xml:space="preserve"> </w:t>
      </w:r>
      <w:r>
        <w:rPr>
          <w:spacing w:val="-1"/>
        </w:rPr>
        <w:t>techniques</w:t>
      </w:r>
      <w:r>
        <w:t xml:space="preserve"> of</w:t>
      </w:r>
      <w:r>
        <w:rPr>
          <w:spacing w:val="-1"/>
        </w:rPr>
        <w:t xml:space="preserve"> Meditation, </w:t>
      </w:r>
      <w:r>
        <w:t>Energy</w:t>
      </w:r>
      <w:r>
        <w:rPr>
          <w:spacing w:val="59"/>
        </w:rPr>
        <w:t xml:space="preserve"> </w:t>
      </w:r>
      <w:r>
        <w:rPr>
          <w:spacing w:val="-1"/>
        </w:rPr>
        <w:t>Enhancement and the</w:t>
      </w:r>
      <w:r>
        <w:t xml:space="preserve"> </w:t>
      </w:r>
      <w:r>
        <w:rPr>
          <w:spacing w:val="-1"/>
        </w:rPr>
        <w:t xml:space="preserve">underlying techniques </w:t>
      </w:r>
      <w:r>
        <w:t>of</w:t>
      </w:r>
      <w:r>
        <w:rPr>
          <w:spacing w:val="-2"/>
        </w:rPr>
        <w:t xml:space="preserve"> </w:t>
      </w:r>
      <w:r>
        <w:rPr>
          <w:spacing w:val="-1"/>
        </w:rPr>
        <w:t>the</w:t>
      </w:r>
      <w:r>
        <w:t xml:space="preserve"> </w:t>
      </w:r>
      <w:r>
        <w:rPr>
          <w:spacing w:val="-1"/>
        </w:rPr>
        <w:t>Kundalini</w:t>
      </w:r>
      <w:r>
        <w:rPr>
          <w:spacing w:val="41"/>
        </w:rPr>
        <w:t xml:space="preserve"> </w:t>
      </w:r>
      <w:r>
        <w:rPr>
          <w:spacing w:val="-1"/>
        </w:rPr>
        <w:t>Kriyas,</w:t>
      </w:r>
      <w:r>
        <w:t xml:space="preserve"> </w:t>
      </w:r>
      <w:r>
        <w:rPr>
          <w:spacing w:val="-1"/>
        </w:rPr>
        <w:t>The</w:t>
      </w:r>
      <w:r>
        <w:t xml:space="preserve"> </w:t>
      </w:r>
      <w:r>
        <w:rPr>
          <w:spacing w:val="-1"/>
        </w:rPr>
        <w:t>Five</w:t>
      </w:r>
      <w:r>
        <w:t xml:space="preserve"> </w:t>
      </w:r>
      <w:r>
        <w:rPr>
          <w:spacing w:val="-1"/>
        </w:rPr>
        <w:t>Element</w:t>
      </w:r>
      <w:r>
        <w:t xml:space="preserve"> </w:t>
      </w:r>
      <w:r>
        <w:rPr>
          <w:spacing w:val="-1"/>
        </w:rPr>
        <w:t>Circulations</w:t>
      </w:r>
      <w:r>
        <w:rPr>
          <w:spacing w:val="-2"/>
        </w:rPr>
        <w:t xml:space="preserve"> </w:t>
      </w:r>
      <w:r>
        <w:rPr>
          <w:spacing w:val="-1"/>
        </w:rPr>
        <w:t>of the</w:t>
      </w:r>
      <w:r>
        <w:t xml:space="preserve"> </w:t>
      </w:r>
      <w:r>
        <w:rPr>
          <w:spacing w:val="-1"/>
        </w:rPr>
        <w:t>Qi or</w:t>
      </w:r>
      <w:r>
        <w:t xml:space="preserve"> </w:t>
      </w:r>
      <w:r>
        <w:rPr>
          <w:spacing w:val="-1"/>
        </w:rPr>
        <w:t>Chi</w:t>
      </w:r>
      <w:r>
        <w:t xml:space="preserve"> </w:t>
      </w:r>
      <w:r>
        <w:rPr>
          <w:spacing w:val="-1"/>
        </w:rPr>
        <w:t>or Kundalini</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54"/>
      </w:pPr>
      <w:r>
        <w:rPr>
          <w:spacing w:val="-1"/>
        </w:rPr>
        <w:lastRenderedPageBreak/>
        <w:t>Energy, the Alchemical</w:t>
      </w:r>
      <w:r>
        <w:rPr>
          <w:spacing w:val="-2"/>
        </w:rPr>
        <w:t xml:space="preserve"> </w:t>
      </w:r>
      <w:r>
        <w:rPr>
          <w:spacing w:val="-1"/>
        </w:rPr>
        <w:t>Meditational</w:t>
      </w:r>
      <w:r>
        <w:rPr>
          <w:spacing w:val="-2"/>
        </w:rPr>
        <w:t xml:space="preserve"> </w:t>
      </w:r>
      <w:r>
        <w:rPr>
          <w:spacing w:val="-1"/>
        </w:rPr>
        <w:t>Formulas</w:t>
      </w:r>
      <w:r>
        <w:t xml:space="preserve"> </w:t>
      </w:r>
      <w:r>
        <w:rPr>
          <w:spacing w:val="-1"/>
        </w:rPr>
        <w:t>or</w:t>
      </w:r>
      <w:r>
        <w:t xml:space="preserve"> </w:t>
      </w:r>
      <w:r>
        <w:rPr>
          <w:spacing w:val="-1"/>
        </w:rPr>
        <w:t>Guided</w:t>
      </w:r>
      <w:r>
        <w:rPr>
          <w:spacing w:val="39"/>
        </w:rPr>
        <w:t xml:space="preserve"> </w:t>
      </w:r>
      <w:r>
        <w:rPr>
          <w:spacing w:val="-1"/>
        </w:rPr>
        <w:t xml:space="preserve">Meditations </w:t>
      </w:r>
      <w:r>
        <w:t xml:space="preserve">of </w:t>
      </w:r>
      <w:r>
        <w:rPr>
          <w:spacing w:val="-1"/>
        </w:rPr>
        <w:t>Hermes</w:t>
      </w:r>
      <w:r>
        <w:t xml:space="preserve"> </w:t>
      </w:r>
      <w:r>
        <w:rPr>
          <w:spacing w:val="-1"/>
        </w:rPr>
        <w:t xml:space="preserve">Trismegistus </w:t>
      </w:r>
      <w:r>
        <w:t>as</w:t>
      </w:r>
      <w:r>
        <w:rPr>
          <w:spacing w:val="-1"/>
        </w:rPr>
        <w:t xml:space="preserve"> </w:t>
      </w:r>
      <w:r>
        <w:t xml:space="preserve">a </w:t>
      </w:r>
      <w:r>
        <w:rPr>
          <w:spacing w:val="-1"/>
        </w:rPr>
        <w:t xml:space="preserve">means </w:t>
      </w:r>
      <w:r>
        <w:t xml:space="preserve">of </w:t>
      </w:r>
      <w:r>
        <w:rPr>
          <w:spacing w:val="-1"/>
        </w:rPr>
        <w:t>overcoming</w:t>
      </w:r>
      <w:r>
        <w:t xml:space="preserve"> this</w:t>
      </w:r>
      <w:r>
        <w:rPr>
          <w:spacing w:val="51"/>
        </w:rPr>
        <w:t xml:space="preserve"> </w:t>
      </w:r>
      <w:r>
        <w:rPr>
          <w:spacing w:val="-2"/>
        </w:rPr>
        <w:t>trauma</w:t>
      </w:r>
      <w:r>
        <w:t xml:space="preserve"> </w:t>
      </w:r>
      <w:r>
        <w:rPr>
          <w:spacing w:val="-1"/>
        </w:rPr>
        <w:t>formed splitness which</w:t>
      </w:r>
      <w:r>
        <w:t xml:space="preserve"> </w:t>
      </w:r>
      <w:r>
        <w:rPr>
          <w:spacing w:val="-1"/>
        </w:rPr>
        <w:t>is the</w:t>
      </w:r>
      <w:r>
        <w:t xml:space="preserve"> </w:t>
      </w:r>
      <w:r>
        <w:rPr>
          <w:spacing w:val="-1"/>
        </w:rPr>
        <w:t>cause</w:t>
      </w:r>
      <w:r>
        <w:rPr>
          <w:spacing w:val="1"/>
        </w:rPr>
        <w:t xml:space="preserve"> </w:t>
      </w:r>
      <w:r>
        <w:rPr>
          <w:spacing w:val="-1"/>
        </w:rPr>
        <w:t xml:space="preserve">of </w:t>
      </w:r>
      <w:r>
        <w:rPr>
          <w:spacing w:val="-2"/>
        </w:rPr>
        <w:t>Universal</w:t>
      </w:r>
      <w:r>
        <w:t xml:space="preserve"> </w:t>
      </w:r>
      <w:r>
        <w:rPr>
          <w:spacing w:val="-1"/>
        </w:rPr>
        <w:t>DID</w:t>
      </w:r>
      <w:r>
        <w:rPr>
          <w:spacing w:val="44"/>
        </w:rPr>
        <w:t xml:space="preserve"> </w:t>
      </w:r>
      <w:r>
        <w:rPr>
          <w:spacing w:val="-1"/>
        </w:rPr>
        <w:t>(Dissociative</w:t>
      </w:r>
      <w:r>
        <w:t xml:space="preserve"> </w:t>
      </w:r>
      <w:r>
        <w:rPr>
          <w:spacing w:val="-1"/>
        </w:rPr>
        <w:t>Identity</w:t>
      </w:r>
      <w:r>
        <w:rPr>
          <w:spacing w:val="-2"/>
        </w:rPr>
        <w:t xml:space="preserve"> </w:t>
      </w:r>
      <w:r>
        <w:rPr>
          <w:spacing w:val="-1"/>
        </w:rPr>
        <w:t>Disorder)</w:t>
      </w:r>
      <w:r>
        <w:rPr>
          <w:spacing w:val="62"/>
        </w:rPr>
        <w:t xml:space="preserve"> </w:t>
      </w:r>
      <w:r>
        <w:t>and</w:t>
      </w:r>
      <w:r>
        <w:rPr>
          <w:spacing w:val="-3"/>
        </w:rPr>
        <w:t xml:space="preserve"> </w:t>
      </w:r>
      <w:r>
        <w:rPr>
          <w:spacing w:val="-1"/>
        </w:rPr>
        <w:t>MPD</w:t>
      </w:r>
      <w:r>
        <w:t xml:space="preserve"> </w:t>
      </w:r>
      <w:r>
        <w:rPr>
          <w:spacing w:val="-1"/>
        </w:rPr>
        <w:t>(Multiple</w:t>
      </w:r>
      <w:r>
        <w:t xml:space="preserve"> </w:t>
      </w:r>
      <w:r>
        <w:rPr>
          <w:spacing w:val="-1"/>
        </w:rPr>
        <w:t>Personality</w:t>
      </w:r>
      <w:r>
        <w:rPr>
          <w:spacing w:val="33"/>
        </w:rPr>
        <w:t xml:space="preserve"> </w:t>
      </w:r>
      <w:r>
        <w:rPr>
          <w:spacing w:val="-2"/>
        </w:rPr>
        <w:t>Disorder).</w:t>
      </w:r>
    </w:p>
    <w:p w:rsidR="00743C02" w:rsidRDefault="001F2438">
      <w:pPr>
        <w:pStyle w:val="Corpodetexto"/>
        <w:ind w:right="136"/>
      </w:pPr>
      <w:r>
        <w:rPr>
          <w:spacing w:val="-1"/>
        </w:rPr>
        <w:t xml:space="preserve">Meditation </w:t>
      </w:r>
      <w:r>
        <w:t>and</w:t>
      </w:r>
      <w:r>
        <w:rPr>
          <w:spacing w:val="-1"/>
        </w:rPr>
        <w:t xml:space="preserve"> </w:t>
      </w:r>
      <w:r>
        <w:t xml:space="preserve">the </w:t>
      </w:r>
      <w:r>
        <w:rPr>
          <w:spacing w:val="-1"/>
        </w:rPr>
        <w:t>higher techniques</w:t>
      </w:r>
      <w:r>
        <w:t xml:space="preserve"> of</w:t>
      </w:r>
      <w:r>
        <w:rPr>
          <w:spacing w:val="-2"/>
        </w:rPr>
        <w:t xml:space="preserve"> </w:t>
      </w:r>
      <w:r>
        <w:rPr>
          <w:spacing w:val="-1"/>
        </w:rPr>
        <w:t xml:space="preserve">Meditation </w:t>
      </w:r>
      <w:r>
        <w:t>are</w:t>
      </w:r>
      <w:r>
        <w:rPr>
          <w:spacing w:val="-1"/>
        </w:rPr>
        <w:t xml:space="preserve"> </w:t>
      </w:r>
      <w:r>
        <w:t>the</w:t>
      </w:r>
      <w:r>
        <w:rPr>
          <w:spacing w:val="-1"/>
        </w:rPr>
        <w:t xml:space="preserve"> cure</w:t>
      </w:r>
      <w:r>
        <w:t xml:space="preserve"> of</w:t>
      </w:r>
      <w:r>
        <w:rPr>
          <w:spacing w:val="53"/>
        </w:rPr>
        <w:t xml:space="preserve"> </w:t>
      </w:r>
      <w:r>
        <w:rPr>
          <w:spacing w:val="-1"/>
        </w:rPr>
        <w:t>all</w:t>
      </w:r>
      <w:r>
        <w:t xml:space="preserve"> </w:t>
      </w:r>
      <w:r>
        <w:rPr>
          <w:spacing w:val="-1"/>
        </w:rPr>
        <w:t>splitness.</w:t>
      </w:r>
    </w:p>
    <w:p w:rsidR="00743C02" w:rsidRDefault="001F2438">
      <w:pPr>
        <w:pStyle w:val="Corpodetexto"/>
        <w:spacing w:before="118"/>
        <w:ind w:right="136"/>
      </w:pPr>
      <w:r>
        <w:rPr>
          <w:rFonts w:ascii="Arial Black"/>
          <w:b/>
          <w:spacing w:val="-1"/>
        </w:rPr>
        <w:t>King</w:t>
      </w:r>
      <w:r>
        <w:rPr>
          <w:rFonts w:ascii="Arial Black"/>
          <w:b/>
        </w:rPr>
        <w:t xml:space="preserve"> </w:t>
      </w:r>
      <w:r>
        <w:rPr>
          <w:rFonts w:ascii="Arial Black"/>
          <w:b/>
          <w:spacing w:val="-1"/>
        </w:rPr>
        <w:t>Kong</w:t>
      </w:r>
      <w:r>
        <w:rPr>
          <w:rFonts w:ascii="Arial Black"/>
          <w:b/>
          <w:spacing w:val="-5"/>
        </w:rPr>
        <w:t xml:space="preserve"> </w:t>
      </w:r>
      <w:r>
        <w:rPr>
          <w:spacing w:val="-1"/>
        </w:rPr>
        <w:t>symbolises the</w:t>
      </w:r>
      <w:r>
        <w:t xml:space="preserve"> </w:t>
      </w:r>
      <w:r>
        <w:rPr>
          <w:spacing w:val="-1"/>
        </w:rPr>
        <w:t xml:space="preserve">Ego. </w:t>
      </w:r>
      <w:r>
        <w:t>As</w:t>
      </w:r>
      <w:r>
        <w:rPr>
          <w:spacing w:val="-1"/>
        </w:rPr>
        <w:t xml:space="preserve"> </w:t>
      </w:r>
      <w:r>
        <w:rPr>
          <w:spacing w:val="-2"/>
        </w:rPr>
        <w:t>we</w:t>
      </w:r>
      <w:r>
        <w:rPr>
          <w:spacing w:val="1"/>
        </w:rPr>
        <w:t xml:space="preserve"> </w:t>
      </w:r>
      <w:r>
        <w:t>ascend</w:t>
      </w:r>
      <w:r>
        <w:rPr>
          <w:spacing w:val="-3"/>
        </w:rPr>
        <w:t xml:space="preserve"> </w:t>
      </w:r>
      <w:r>
        <w:rPr>
          <w:spacing w:val="-1"/>
        </w:rPr>
        <w:t>the</w:t>
      </w:r>
      <w:r>
        <w:t xml:space="preserve"> </w:t>
      </w:r>
      <w:r>
        <w:rPr>
          <w:spacing w:val="-1"/>
        </w:rPr>
        <w:t>Empire</w:t>
      </w:r>
      <w:r>
        <w:t xml:space="preserve"> </w:t>
      </w:r>
      <w:r>
        <w:rPr>
          <w:spacing w:val="-1"/>
        </w:rPr>
        <w:t>State</w:t>
      </w:r>
      <w:r>
        <w:rPr>
          <w:spacing w:val="27"/>
        </w:rPr>
        <w:t xml:space="preserve"> </w:t>
      </w:r>
      <w:r>
        <w:t>building</w:t>
      </w:r>
      <w:r>
        <w:rPr>
          <w:spacing w:val="-1"/>
        </w:rPr>
        <w:t xml:space="preserve"> </w:t>
      </w:r>
      <w:r>
        <w:t>of</w:t>
      </w:r>
      <w:r>
        <w:rPr>
          <w:spacing w:val="-1"/>
        </w:rPr>
        <w:t xml:space="preserve"> </w:t>
      </w:r>
      <w:r>
        <w:t>the</w:t>
      </w:r>
      <w:r>
        <w:rPr>
          <w:spacing w:val="-1"/>
        </w:rPr>
        <w:t xml:space="preserve"> Antahkarana </w:t>
      </w:r>
      <w:r>
        <w:t>to</w:t>
      </w:r>
      <w:r>
        <w:rPr>
          <w:spacing w:val="-1"/>
        </w:rPr>
        <w:t xml:space="preserve"> </w:t>
      </w:r>
      <w:r>
        <w:t xml:space="preserve">the </w:t>
      </w:r>
      <w:r>
        <w:rPr>
          <w:spacing w:val="-1"/>
        </w:rPr>
        <w:t xml:space="preserve">soul, </w:t>
      </w:r>
      <w:r>
        <w:t>then</w:t>
      </w:r>
      <w:r>
        <w:rPr>
          <w:spacing w:val="-1"/>
        </w:rPr>
        <w:t xml:space="preserve"> </w:t>
      </w:r>
      <w:r>
        <w:t>the</w:t>
      </w:r>
      <w:r>
        <w:rPr>
          <w:spacing w:val="-1"/>
        </w:rPr>
        <w:t xml:space="preserve"> </w:t>
      </w:r>
      <w:r>
        <w:t xml:space="preserve">ego </w:t>
      </w:r>
      <w:r>
        <w:rPr>
          <w:spacing w:val="-1"/>
        </w:rPr>
        <w:t>must</w:t>
      </w:r>
      <w:r>
        <w:rPr>
          <w:spacing w:val="2"/>
        </w:rPr>
        <w:t xml:space="preserve"> </w:t>
      </w:r>
      <w:r>
        <w:t>die</w:t>
      </w:r>
      <w:r>
        <w:rPr>
          <w:spacing w:val="-1"/>
        </w:rPr>
        <w:t xml:space="preserve"> </w:t>
      </w:r>
      <w:r>
        <w:t>and</w:t>
      </w:r>
      <w:r>
        <w:rPr>
          <w:spacing w:val="23"/>
        </w:rPr>
        <w:t xml:space="preserve"> </w:t>
      </w:r>
      <w:r>
        <w:rPr>
          <w:spacing w:val="-1"/>
        </w:rPr>
        <w:t>slip</w:t>
      </w:r>
      <w:r>
        <w:t xml:space="preserve"> </w:t>
      </w:r>
      <w:r>
        <w:rPr>
          <w:spacing w:val="-2"/>
        </w:rPr>
        <w:t>away.</w:t>
      </w:r>
    </w:p>
    <w:p w:rsidR="00743C02" w:rsidRDefault="00743C02">
      <w:pPr>
        <w:spacing w:before="11"/>
        <w:rPr>
          <w:rFonts w:ascii="Lucida Sans" w:eastAsia="Lucida Sans" w:hAnsi="Lucida Sans" w:cs="Lucida Sans"/>
          <w:sz w:val="9"/>
          <w:szCs w:val="9"/>
        </w:rPr>
      </w:pPr>
    </w:p>
    <w:p w:rsidR="00743C02" w:rsidRDefault="001F2438">
      <w:pPr>
        <w:spacing w:line="200" w:lineRule="atLeast"/>
        <w:ind w:left="16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20528" cy="2698337"/>
            <wp:effectExtent l="0" t="0" r="0" b="0"/>
            <wp:docPr id="103"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4.png"/>
                    <pic:cNvPicPr/>
                  </pic:nvPicPr>
                  <pic:blipFill>
                    <a:blip r:embed="rId105" cstate="print"/>
                    <a:stretch>
                      <a:fillRect/>
                    </a:stretch>
                  </pic:blipFill>
                  <pic:spPr>
                    <a:xfrm>
                      <a:off x="0" y="0"/>
                      <a:ext cx="4120528" cy="2698337"/>
                    </a:xfrm>
                    <a:prstGeom prst="rect">
                      <a:avLst/>
                    </a:prstGeom>
                  </pic:spPr>
                </pic:pic>
              </a:graphicData>
            </a:graphic>
          </wp:inline>
        </w:drawing>
      </w:r>
    </w:p>
    <w:p w:rsidR="00743C02" w:rsidRDefault="001F2438">
      <w:pPr>
        <w:pStyle w:val="Corpodetexto"/>
        <w:spacing w:before="130"/>
        <w:ind w:right="129"/>
        <w:jc w:val="both"/>
      </w:pPr>
      <w:r>
        <w:t xml:space="preserve">As </w:t>
      </w:r>
      <w:r>
        <w:rPr>
          <w:spacing w:val="-1"/>
        </w:rPr>
        <w:t>it</w:t>
      </w:r>
      <w:r>
        <w:t xml:space="preserve"> </w:t>
      </w:r>
      <w:r>
        <w:rPr>
          <w:spacing w:val="-1"/>
        </w:rPr>
        <w:t>says</w:t>
      </w:r>
      <w:r>
        <w:t xml:space="preserve"> in</w:t>
      </w:r>
      <w:r>
        <w:rPr>
          <w:spacing w:val="-1"/>
        </w:rPr>
        <w:t xml:space="preserve"> </w:t>
      </w:r>
      <w:r>
        <w:t xml:space="preserve">the </w:t>
      </w:r>
      <w:r>
        <w:rPr>
          <w:spacing w:val="-1"/>
        </w:rPr>
        <w:t xml:space="preserve">Movie </w:t>
      </w:r>
      <w:r>
        <w:t>as</w:t>
      </w:r>
      <w:r>
        <w:rPr>
          <w:spacing w:val="-2"/>
        </w:rPr>
        <w:t xml:space="preserve"> </w:t>
      </w:r>
      <w:r>
        <w:t>a</w:t>
      </w:r>
      <w:r>
        <w:rPr>
          <w:spacing w:val="-1"/>
        </w:rPr>
        <w:t xml:space="preserve"> Sufi</w:t>
      </w:r>
      <w:r>
        <w:t xml:space="preserve"> </w:t>
      </w:r>
      <w:r>
        <w:rPr>
          <w:spacing w:val="-1"/>
        </w:rPr>
        <w:t>saying</w:t>
      </w:r>
      <w:r>
        <w:t xml:space="preserve"> -</w:t>
      </w:r>
      <w:r>
        <w:rPr>
          <w:spacing w:val="-2"/>
        </w:rPr>
        <w:t xml:space="preserve"> </w:t>
      </w:r>
      <w:r>
        <w:t>And</w:t>
      </w:r>
      <w:r>
        <w:rPr>
          <w:spacing w:val="-1"/>
        </w:rPr>
        <w:t xml:space="preserve"> </w:t>
      </w:r>
      <w:r>
        <w:t>the</w:t>
      </w:r>
      <w:r>
        <w:rPr>
          <w:spacing w:val="-1"/>
        </w:rPr>
        <w:t xml:space="preserve"> Prophet</w:t>
      </w:r>
      <w:r>
        <w:t xml:space="preserve"> </w:t>
      </w:r>
      <w:r>
        <w:rPr>
          <w:spacing w:val="-1"/>
        </w:rPr>
        <w:t>said,</w:t>
      </w:r>
      <w:r>
        <w:rPr>
          <w:spacing w:val="1"/>
        </w:rPr>
        <w:t xml:space="preserve"> </w:t>
      </w:r>
      <w:r>
        <w:rPr>
          <w:spacing w:val="-1"/>
        </w:rPr>
        <w:t>'And</w:t>
      </w:r>
      <w:r>
        <w:rPr>
          <w:spacing w:val="27"/>
        </w:rPr>
        <w:t xml:space="preserve"> </w:t>
      </w:r>
      <w:r>
        <w:t>lo,</w:t>
      </w:r>
      <w:r>
        <w:rPr>
          <w:spacing w:val="-2"/>
        </w:rPr>
        <w:t xml:space="preserve"> </w:t>
      </w:r>
      <w:r>
        <w:rPr>
          <w:spacing w:val="-1"/>
        </w:rPr>
        <w:t>the</w:t>
      </w:r>
      <w:r>
        <w:t xml:space="preserve"> </w:t>
      </w:r>
      <w:r>
        <w:rPr>
          <w:spacing w:val="-1"/>
        </w:rPr>
        <w:t>beast looked</w:t>
      </w:r>
      <w:r>
        <w:t xml:space="preserve"> </w:t>
      </w:r>
      <w:r>
        <w:rPr>
          <w:spacing w:val="-2"/>
        </w:rPr>
        <w:t>upon</w:t>
      </w:r>
      <w:r>
        <w:rPr>
          <w:spacing w:val="-1"/>
        </w:rPr>
        <w:t xml:space="preserve"> the</w:t>
      </w:r>
      <w:r>
        <w:t xml:space="preserve"> </w:t>
      </w:r>
      <w:r>
        <w:rPr>
          <w:spacing w:val="-1"/>
        </w:rPr>
        <w:t>face</w:t>
      </w:r>
      <w:r>
        <w:t xml:space="preserve"> of</w:t>
      </w:r>
      <w:r>
        <w:rPr>
          <w:spacing w:val="-2"/>
        </w:rPr>
        <w:t xml:space="preserve"> </w:t>
      </w:r>
      <w:r>
        <w:rPr>
          <w:spacing w:val="-1"/>
        </w:rPr>
        <w:t>beauty.</w:t>
      </w:r>
      <w:r>
        <w:t xml:space="preserve"> </w:t>
      </w:r>
      <w:r>
        <w:rPr>
          <w:spacing w:val="-1"/>
        </w:rPr>
        <w:t>And</w:t>
      </w:r>
      <w:r>
        <w:t xml:space="preserve"> </w:t>
      </w:r>
      <w:r>
        <w:rPr>
          <w:spacing w:val="-1"/>
        </w:rPr>
        <w:t>it</w:t>
      </w:r>
      <w:r>
        <w:rPr>
          <w:spacing w:val="2"/>
        </w:rPr>
        <w:t xml:space="preserve"> </w:t>
      </w:r>
      <w:r>
        <w:rPr>
          <w:spacing w:val="-1"/>
        </w:rPr>
        <w:t>stayed</w:t>
      </w:r>
      <w:r>
        <w:t xml:space="preserve"> </w:t>
      </w:r>
      <w:r>
        <w:rPr>
          <w:spacing w:val="-1"/>
        </w:rPr>
        <w:t>its</w:t>
      </w:r>
      <w:r>
        <w:t xml:space="preserve"> </w:t>
      </w:r>
      <w:r>
        <w:rPr>
          <w:spacing w:val="-1"/>
        </w:rPr>
        <w:t>hand</w:t>
      </w:r>
      <w:r>
        <w:rPr>
          <w:spacing w:val="35"/>
        </w:rPr>
        <w:t xml:space="preserve"> </w:t>
      </w:r>
      <w:r>
        <w:rPr>
          <w:spacing w:val="-1"/>
        </w:rPr>
        <w:t>from</w:t>
      </w:r>
      <w:r>
        <w:rPr>
          <w:spacing w:val="-2"/>
        </w:rPr>
        <w:t xml:space="preserve"> </w:t>
      </w:r>
      <w:r>
        <w:rPr>
          <w:spacing w:val="-1"/>
        </w:rPr>
        <w:t>killing.</w:t>
      </w:r>
      <w:r>
        <w:t xml:space="preserve"> </w:t>
      </w:r>
      <w:r>
        <w:rPr>
          <w:spacing w:val="-1"/>
        </w:rPr>
        <w:t>And</w:t>
      </w:r>
      <w:r>
        <w:t xml:space="preserve"> </w:t>
      </w:r>
      <w:r>
        <w:rPr>
          <w:spacing w:val="-1"/>
        </w:rPr>
        <w:t>from</w:t>
      </w:r>
      <w:r>
        <w:rPr>
          <w:spacing w:val="-4"/>
        </w:rPr>
        <w:t xml:space="preserve"> </w:t>
      </w:r>
      <w:r>
        <w:rPr>
          <w:spacing w:val="-1"/>
        </w:rPr>
        <w:t>that</w:t>
      </w:r>
      <w:r>
        <w:rPr>
          <w:spacing w:val="1"/>
        </w:rPr>
        <w:t xml:space="preserve"> </w:t>
      </w:r>
      <w:r>
        <w:rPr>
          <w:spacing w:val="-1"/>
        </w:rPr>
        <w:t>day, it</w:t>
      </w:r>
      <w:r>
        <w:rPr>
          <w:spacing w:val="3"/>
        </w:rPr>
        <w:t xml:space="preserve"> </w:t>
      </w:r>
      <w:r>
        <w:rPr>
          <w:spacing w:val="-1"/>
        </w:rPr>
        <w:t>was</w:t>
      </w:r>
      <w:r>
        <w:rPr>
          <w:spacing w:val="-2"/>
        </w:rPr>
        <w:t xml:space="preserve"> </w:t>
      </w:r>
      <w:r>
        <w:t>as</w:t>
      </w:r>
      <w:r>
        <w:rPr>
          <w:spacing w:val="-1"/>
        </w:rPr>
        <w:t xml:space="preserve"> one</w:t>
      </w:r>
      <w:r>
        <w:rPr>
          <w:spacing w:val="1"/>
        </w:rPr>
        <w:t xml:space="preserve"> </w:t>
      </w:r>
      <w:r>
        <w:rPr>
          <w:spacing w:val="-1"/>
        </w:rPr>
        <w:t>dead.'</w:t>
      </w:r>
    </w:p>
    <w:p w:rsidR="00743C02" w:rsidRDefault="001F2438">
      <w:pPr>
        <w:pStyle w:val="Corpodetexto"/>
        <w:spacing w:before="120"/>
      </w:pPr>
      <w:r>
        <w:rPr>
          <w:spacing w:val="-1"/>
        </w:rPr>
        <w:t>The</w:t>
      </w:r>
      <w:r>
        <w:rPr>
          <w:spacing w:val="1"/>
        </w:rPr>
        <w:t xml:space="preserve"> </w:t>
      </w:r>
      <w:r>
        <w:rPr>
          <w:spacing w:val="-1"/>
        </w:rPr>
        <w:t>beloved,</w:t>
      </w:r>
      <w:r>
        <w:t xml:space="preserve"> </w:t>
      </w:r>
      <w:r>
        <w:rPr>
          <w:spacing w:val="-1"/>
        </w:rPr>
        <w:t>beauty, is</w:t>
      </w:r>
      <w:r>
        <w:t xml:space="preserve"> </w:t>
      </w:r>
      <w:r>
        <w:rPr>
          <w:spacing w:val="-1"/>
        </w:rPr>
        <w:t>the</w:t>
      </w:r>
      <w:r>
        <w:rPr>
          <w:spacing w:val="1"/>
        </w:rPr>
        <w:t xml:space="preserve"> </w:t>
      </w:r>
      <w:r>
        <w:rPr>
          <w:spacing w:val="-1"/>
        </w:rPr>
        <w:t>soul,</w:t>
      </w:r>
      <w:r>
        <w:t xml:space="preserve"> </w:t>
      </w:r>
      <w:r>
        <w:rPr>
          <w:spacing w:val="-1"/>
        </w:rPr>
        <w:t>is</w:t>
      </w:r>
      <w:r>
        <w:t xml:space="preserve"> </w:t>
      </w:r>
      <w:r>
        <w:rPr>
          <w:spacing w:val="-1"/>
        </w:rPr>
        <w:t>God.</w:t>
      </w:r>
    </w:p>
    <w:p w:rsidR="00743C02" w:rsidRDefault="001F2438">
      <w:pPr>
        <w:pStyle w:val="Corpodetexto"/>
        <w:ind w:right="279" w:firstLine="63"/>
      </w:pPr>
      <w:r>
        <w:rPr>
          <w:spacing w:val="-1"/>
        </w:rPr>
        <w:t>This</w:t>
      </w:r>
      <w:r>
        <w:t xml:space="preserve"> </w:t>
      </w:r>
      <w:r>
        <w:rPr>
          <w:spacing w:val="-1"/>
        </w:rPr>
        <w:t>is</w:t>
      </w:r>
      <w:r>
        <w:t xml:space="preserve"> </w:t>
      </w:r>
      <w:r>
        <w:rPr>
          <w:spacing w:val="-1"/>
        </w:rPr>
        <w:t>the</w:t>
      </w:r>
      <w:r>
        <w:t xml:space="preserve"> </w:t>
      </w:r>
      <w:r>
        <w:rPr>
          <w:spacing w:val="-1"/>
        </w:rPr>
        <w:t>Sufi</w:t>
      </w:r>
      <w:r>
        <w:t xml:space="preserve"> </w:t>
      </w:r>
      <w:r>
        <w:rPr>
          <w:spacing w:val="-1"/>
        </w:rPr>
        <w:t xml:space="preserve">secret of </w:t>
      </w:r>
      <w:r>
        <w:t xml:space="preserve">the </w:t>
      </w:r>
      <w:r>
        <w:rPr>
          <w:spacing w:val="-2"/>
        </w:rPr>
        <w:t>Troubadours</w:t>
      </w:r>
      <w:r>
        <w:t xml:space="preserve"> </w:t>
      </w:r>
      <w:r>
        <w:rPr>
          <w:spacing w:val="-1"/>
        </w:rPr>
        <w:t>and the</w:t>
      </w:r>
      <w:r>
        <w:t xml:space="preserve"> </w:t>
      </w:r>
      <w:r>
        <w:rPr>
          <w:spacing w:val="-1"/>
        </w:rPr>
        <w:t>Jesters</w:t>
      </w:r>
      <w:r>
        <w:t xml:space="preserve"> </w:t>
      </w:r>
      <w:r>
        <w:rPr>
          <w:spacing w:val="-2"/>
        </w:rPr>
        <w:t>(from</w:t>
      </w:r>
      <w:r>
        <w:rPr>
          <w:spacing w:val="52"/>
        </w:rPr>
        <w:t xml:space="preserve"> </w:t>
      </w:r>
      <w:r>
        <w:rPr>
          <w:spacing w:val="-1"/>
        </w:rPr>
        <w:t>Chisti)*</w:t>
      </w:r>
      <w:r>
        <w:rPr>
          <w:spacing w:val="-2"/>
        </w:rPr>
        <w:t xml:space="preserve"> who</w:t>
      </w:r>
      <w:r>
        <w:rPr>
          <w:spacing w:val="1"/>
        </w:rPr>
        <w:t xml:space="preserve"> </w:t>
      </w:r>
      <w:r>
        <w:rPr>
          <w:spacing w:val="-1"/>
        </w:rPr>
        <w:t>introduced</w:t>
      </w:r>
      <w:r>
        <w:rPr>
          <w:spacing w:val="-3"/>
        </w:rPr>
        <w:t xml:space="preserve"> </w:t>
      </w:r>
      <w:r>
        <w:rPr>
          <w:spacing w:val="-1"/>
        </w:rPr>
        <w:t>the</w:t>
      </w:r>
      <w:r>
        <w:t xml:space="preserve"> </w:t>
      </w:r>
      <w:r>
        <w:rPr>
          <w:spacing w:val="-1"/>
        </w:rPr>
        <w:t xml:space="preserve">concept </w:t>
      </w:r>
      <w:r>
        <w:t xml:space="preserve">of </w:t>
      </w:r>
      <w:r>
        <w:rPr>
          <w:spacing w:val="-1"/>
        </w:rPr>
        <w:t>courtly</w:t>
      </w:r>
      <w:r>
        <w:rPr>
          <w:spacing w:val="-2"/>
        </w:rPr>
        <w:t xml:space="preserve"> </w:t>
      </w:r>
      <w:r>
        <w:t xml:space="preserve">love </w:t>
      </w:r>
      <w:r>
        <w:rPr>
          <w:spacing w:val="-1"/>
        </w:rPr>
        <w:t>in romantic</w:t>
      </w:r>
      <w:r>
        <w:rPr>
          <w:spacing w:val="57"/>
        </w:rPr>
        <w:t xml:space="preserve"> </w:t>
      </w:r>
      <w:r>
        <w:rPr>
          <w:spacing w:val="-1"/>
        </w:rPr>
        <w:t>poetry</w:t>
      </w:r>
      <w:r>
        <w:rPr>
          <w:spacing w:val="-2"/>
        </w:rPr>
        <w:t xml:space="preserve"> </w:t>
      </w:r>
      <w:r>
        <w:rPr>
          <w:spacing w:val="-1"/>
        </w:rPr>
        <w:t>into</w:t>
      </w:r>
      <w:r>
        <w:rPr>
          <w:spacing w:val="-2"/>
        </w:rPr>
        <w:t xml:space="preserve"> </w:t>
      </w:r>
      <w:r>
        <w:rPr>
          <w:spacing w:val="-1"/>
        </w:rPr>
        <w:t>Europe. Only</w:t>
      </w:r>
      <w:r>
        <w:rPr>
          <w:spacing w:val="-2"/>
        </w:rPr>
        <w:t xml:space="preserve"> </w:t>
      </w:r>
      <w:r>
        <w:t>the</w:t>
      </w:r>
      <w:r>
        <w:rPr>
          <w:spacing w:val="-1"/>
        </w:rPr>
        <w:t xml:space="preserve"> knowledge</w:t>
      </w:r>
      <w:r>
        <w:t xml:space="preserve"> of</w:t>
      </w:r>
      <w:r>
        <w:rPr>
          <w:spacing w:val="-2"/>
        </w:rPr>
        <w:t xml:space="preserve"> </w:t>
      </w:r>
      <w:r>
        <w:rPr>
          <w:spacing w:val="-1"/>
        </w:rPr>
        <w:t>the true</w:t>
      </w:r>
      <w:r>
        <w:t xml:space="preserve"> </w:t>
      </w:r>
      <w:r>
        <w:rPr>
          <w:spacing w:val="-1"/>
        </w:rPr>
        <w:t>self,</w:t>
      </w:r>
      <w:r>
        <w:rPr>
          <w:spacing w:val="-2"/>
        </w:rPr>
        <w:t xml:space="preserve"> </w:t>
      </w:r>
      <w:r>
        <w:rPr>
          <w:spacing w:val="-1"/>
        </w:rPr>
        <w:t>the Soul,</w:t>
      </w:r>
      <w:r>
        <w:rPr>
          <w:spacing w:val="59"/>
        </w:rPr>
        <w:t xml:space="preserve"> </w:t>
      </w:r>
      <w:r>
        <w:rPr>
          <w:spacing w:val="-1"/>
        </w:rPr>
        <w:t xml:space="preserve">can </w:t>
      </w:r>
      <w:r>
        <w:rPr>
          <w:spacing w:val="-2"/>
        </w:rPr>
        <w:t>overcome</w:t>
      </w:r>
      <w:r>
        <w:rPr>
          <w:spacing w:val="1"/>
        </w:rPr>
        <w:t xml:space="preserve"> </w:t>
      </w:r>
      <w:r>
        <w:rPr>
          <w:spacing w:val="-1"/>
        </w:rPr>
        <w:t>the</w:t>
      </w:r>
      <w:r>
        <w:t xml:space="preserve"> </w:t>
      </w:r>
      <w:r>
        <w:rPr>
          <w:spacing w:val="-1"/>
        </w:rPr>
        <w:t>selfish,</w:t>
      </w:r>
      <w:r>
        <w:t xml:space="preserve"> </w:t>
      </w:r>
      <w:r>
        <w:rPr>
          <w:spacing w:val="-2"/>
        </w:rPr>
        <w:t>competitive</w:t>
      </w:r>
      <w:r>
        <w:rPr>
          <w:spacing w:val="1"/>
        </w:rPr>
        <w:t xml:space="preserve"> </w:t>
      </w:r>
      <w:r>
        <w:rPr>
          <w:spacing w:val="-1"/>
        </w:rPr>
        <w:t xml:space="preserve">Ego, </w:t>
      </w:r>
      <w:r>
        <w:t>red</w:t>
      </w:r>
      <w:r>
        <w:rPr>
          <w:spacing w:val="-1"/>
        </w:rPr>
        <w:t xml:space="preserve"> in tooth and</w:t>
      </w:r>
      <w:r>
        <w:t xml:space="preserve"> </w:t>
      </w:r>
      <w:r>
        <w:rPr>
          <w:spacing w:val="-1"/>
        </w:rPr>
        <w:t>claw.</w:t>
      </w:r>
    </w:p>
    <w:p w:rsidR="00743C02" w:rsidRDefault="001F2438">
      <w:pPr>
        <w:pStyle w:val="Corpodetexto"/>
        <w:ind w:right="136"/>
      </w:pPr>
      <w:r>
        <w:rPr>
          <w:spacing w:val="-1"/>
        </w:rPr>
        <w:t>*Hazrat</w:t>
      </w:r>
      <w:r>
        <w:t xml:space="preserve"> </w:t>
      </w:r>
      <w:r>
        <w:rPr>
          <w:spacing w:val="-2"/>
        </w:rPr>
        <w:t>Nizamuddin</w:t>
      </w:r>
      <w:r>
        <w:t xml:space="preserve"> </w:t>
      </w:r>
      <w:r>
        <w:rPr>
          <w:spacing w:val="-1"/>
        </w:rPr>
        <w:t>Awlia Chisti</w:t>
      </w:r>
      <w:r>
        <w:rPr>
          <w:spacing w:val="-2"/>
        </w:rPr>
        <w:t xml:space="preserve"> </w:t>
      </w:r>
      <w:r>
        <w:rPr>
          <w:spacing w:val="-1"/>
        </w:rPr>
        <w:t>(died.1325</w:t>
      </w:r>
      <w:r>
        <w:rPr>
          <w:spacing w:val="-2"/>
        </w:rPr>
        <w:t xml:space="preserve"> </w:t>
      </w:r>
      <w:r>
        <w:rPr>
          <w:spacing w:val="-1"/>
        </w:rPr>
        <w:t>A.D</w:t>
      </w:r>
      <w:r>
        <w:t xml:space="preserve"> </w:t>
      </w:r>
      <w:r>
        <w:rPr>
          <w:spacing w:val="-1"/>
        </w:rPr>
        <w:t>in</w:t>
      </w:r>
      <w:r>
        <w:rPr>
          <w:spacing w:val="1"/>
        </w:rPr>
        <w:t xml:space="preserve"> </w:t>
      </w:r>
      <w:r>
        <w:rPr>
          <w:spacing w:val="-1"/>
        </w:rPr>
        <w:t>Nizamuddin</w:t>
      </w:r>
      <w:r>
        <w:t xml:space="preserve"> </w:t>
      </w:r>
      <w:r>
        <w:rPr>
          <w:spacing w:val="-1"/>
        </w:rPr>
        <w:t>in</w:t>
      </w:r>
      <w:r>
        <w:rPr>
          <w:spacing w:val="56"/>
        </w:rPr>
        <w:t xml:space="preserve"> </w:t>
      </w:r>
      <w:r>
        <w:rPr>
          <w:spacing w:val="-1"/>
        </w:rPr>
        <w:t xml:space="preserve">Delhi.) represents </w:t>
      </w:r>
      <w:r>
        <w:t xml:space="preserve">in </w:t>
      </w:r>
      <w:r>
        <w:rPr>
          <w:spacing w:val="-1"/>
        </w:rPr>
        <w:t>many</w:t>
      </w:r>
      <w:r>
        <w:t xml:space="preserve"> </w:t>
      </w:r>
      <w:r>
        <w:rPr>
          <w:spacing w:val="-1"/>
        </w:rPr>
        <w:t>ways</w:t>
      </w:r>
      <w:r>
        <w:t xml:space="preserve"> </w:t>
      </w:r>
      <w:r>
        <w:rPr>
          <w:spacing w:val="-1"/>
        </w:rPr>
        <w:t>the pinnacle</w:t>
      </w:r>
      <w:r>
        <w:t xml:space="preserve"> of</w:t>
      </w:r>
      <w:r>
        <w:rPr>
          <w:spacing w:val="-1"/>
        </w:rPr>
        <w:t xml:space="preserve"> </w:t>
      </w:r>
      <w:r>
        <w:t>the</w:t>
      </w:r>
      <w:r>
        <w:rPr>
          <w:spacing w:val="-1"/>
        </w:rPr>
        <w:t xml:space="preserve"> Chisti*</w:t>
      </w:r>
      <w:r>
        <w:rPr>
          <w:spacing w:val="-3"/>
        </w:rPr>
        <w:t xml:space="preserve"> </w:t>
      </w:r>
      <w:r>
        <w:rPr>
          <w:spacing w:val="-1"/>
        </w:rPr>
        <w:t xml:space="preserve">Order </w:t>
      </w:r>
      <w:r>
        <w:t>of</w:t>
      </w:r>
      <w:r>
        <w:rPr>
          <w:spacing w:val="53"/>
        </w:rPr>
        <w:t xml:space="preserve"> </w:t>
      </w:r>
      <w:r>
        <w:rPr>
          <w:spacing w:val="-1"/>
        </w:rPr>
        <w:t>the</w:t>
      </w:r>
      <w:r>
        <w:t xml:space="preserve"> </w:t>
      </w:r>
      <w:r>
        <w:rPr>
          <w:spacing w:val="-1"/>
        </w:rPr>
        <w:t>Sufis.</w:t>
      </w:r>
      <w:r>
        <w:rPr>
          <w:spacing w:val="1"/>
        </w:rPr>
        <w:t xml:space="preserve"> </w:t>
      </w:r>
      <w:r>
        <w:rPr>
          <w:spacing w:val="-1"/>
        </w:rPr>
        <w:t>"The</w:t>
      </w:r>
      <w:r>
        <w:t xml:space="preserve"> </w:t>
      </w:r>
      <w:r>
        <w:rPr>
          <w:spacing w:val="-1"/>
        </w:rPr>
        <w:t xml:space="preserve">heart </w:t>
      </w:r>
      <w:r>
        <w:t>of</w:t>
      </w:r>
      <w:r>
        <w:rPr>
          <w:spacing w:val="-1"/>
        </w:rPr>
        <w:t xml:space="preserve"> </w:t>
      </w:r>
      <w:r>
        <w:t xml:space="preserve">a </w:t>
      </w:r>
      <w:r>
        <w:rPr>
          <w:spacing w:val="-1"/>
        </w:rPr>
        <w:t>lover (True</w:t>
      </w:r>
      <w:r>
        <w:t xml:space="preserve"> </w:t>
      </w:r>
      <w:r>
        <w:rPr>
          <w:spacing w:val="-1"/>
        </w:rPr>
        <w:t>lover</w:t>
      </w:r>
      <w:r>
        <w:t xml:space="preserve"> of</w:t>
      </w:r>
      <w:r>
        <w:rPr>
          <w:spacing w:val="-1"/>
        </w:rPr>
        <w:t xml:space="preserve"> </w:t>
      </w:r>
      <w:r>
        <w:t>God)</w:t>
      </w:r>
      <w:r>
        <w:rPr>
          <w:spacing w:val="-1"/>
        </w:rPr>
        <w:t xml:space="preserve"> constantly</w:t>
      </w:r>
      <w:r>
        <w:rPr>
          <w:spacing w:val="-2"/>
        </w:rPr>
        <w:t xml:space="preserve"> </w:t>
      </w:r>
      <w:r>
        <w:rPr>
          <w:spacing w:val="-1"/>
        </w:rPr>
        <w:t>burns</w:t>
      </w:r>
      <w:r>
        <w:rPr>
          <w:spacing w:val="47"/>
        </w:rPr>
        <w:t xml:space="preserve"> </w:t>
      </w:r>
      <w:r>
        <w:rPr>
          <w:spacing w:val="-1"/>
        </w:rPr>
        <w:t>with</w:t>
      </w:r>
      <w:r>
        <w:rPr>
          <w:spacing w:val="-2"/>
        </w:rPr>
        <w:t xml:space="preserve"> </w:t>
      </w:r>
      <w:r>
        <w:rPr>
          <w:spacing w:val="-1"/>
        </w:rPr>
        <w:t xml:space="preserve">the fire </w:t>
      </w:r>
      <w:r>
        <w:t>of</w:t>
      </w:r>
      <w:r>
        <w:rPr>
          <w:spacing w:val="-1"/>
        </w:rPr>
        <w:t xml:space="preserve"> love, so</w:t>
      </w:r>
      <w:r>
        <w:rPr>
          <w:spacing w:val="-2"/>
        </w:rPr>
        <w:t xml:space="preserve"> </w:t>
      </w:r>
      <w:r>
        <w:rPr>
          <w:spacing w:val="-1"/>
        </w:rPr>
        <w:t>much so that</w:t>
      </w:r>
      <w:r>
        <w:rPr>
          <w:spacing w:val="1"/>
        </w:rPr>
        <w:t xml:space="preserve"> </w:t>
      </w:r>
      <w:r>
        <w:rPr>
          <w:spacing w:val="-1"/>
        </w:rPr>
        <w:t>whatever</w:t>
      </w:r>
      <w:r>
        <w:rPr>
          <w:spacing w:val="1"/>
        </w:rPr>
        <w:t xml:space="preserve"> </w:t>
      </w:r>
      <w:r>
        <w:rPr>
          <w:spacing w:val="-1"/>
        </w:rPr>
        <w:t>impurity</w:t>
      </w:r>
      <w:r>
        <w:t xml:space="preserve"> </w:t>
      </w:r>
      <w:r>
        <w:rPr>
          <w:spacing w:val="-1"/>
        </w:rPr>
        <w:t>which</w:t>
      </w:r>
      <w:r>
        <w:rPr>
          <w:spacing w:val="43"/>
        </w:rPr>
        <w:t xml:space="preserve"> </w:t>
      </w:r>
      <w:r>
        <w:rPr>
          <w:spacing w:val="-1"/>
        </w:rPr>
        <w:t>intrudes</w:t>
      </w:r>
      <w:r>
        <w:t xml:space="preserve"> </w:t>
      </w:r>
      <w:r>
        <w:rPr>
          <w:spacing w:val="-1"/>
        </w:rPr>
        <w:t>upon</w:t>
      </w:r>
      <w:r>
        <w:t xml:space="preserve"> </w:t>
      </w:r>
      <w:r>
        <w:rPr>
          <w:spacing w:val="-1"/>
        </w:rPr>
        <w:t>its</w:t>
      </w:r>
      <w:r>
        <w:t xml:space="preserve"> </w:t>
      </w:r>
      <w:r>
        <w:rPr>
          <w:spacing w:val="-1"/>
        </w:rPr>
        <w:t>sanctity</w:t>
      </w:r>
      <w:r>
        <w:rPr>
          <w:spacing w:val="-2"/>
        </w:rPr>
        <w:t xml:space="preserve"> </w:t>
      </w:r>
      <w:r>
        <w:t xml:space="preserve">is </w:t>
      </w:r>
      <w:r>
        <w:rPr>
          <w:spacing w:val="-1"/>
        </w:rPr>
        <w:t xml:space="preserve">burnt </w:t>
      </w:r>
      <w:r>
        <w:t>to</w:t>
      </w:r>
      <w:r>
        <w:rPr>
          <w:spacing w:val="-1"/>
        </w:rPr>
        <w:t xml:space="preserve"> ashes".</w:t>
      </w:r>
      <w:r>
        <w:t xml:space="preserve"> </w:t>
      </w:r>
      <w:r>
        <w:rPr>
          <w:spacing w:val="-1"/>
        </w:rPr>
        <w:t xml:space="preserve">The </w:t>
      </w:r>
      <w:r>
        <w:t>blockages</w:t>
      </w:r>
      <w:r>
        <w:rPr>
          <w:spacing w:val="-3"/>
        </w:rPr>
        <w:t xml:space="preserve"> </w:t>
      </w:r>
      <w:r>
        <w:rPr>
          <w:spacing w:val="-1"/>
        </w:rPr>
        <w:t>which</w:t>
      </w:r>
      <w:r>
        <w:rPr>
          <w:spacing w:val="47"/>
        </w:rPr>
        <w:t xml:space="preserve"> </w:t>
      </w:r>
      <w:r>
        <w:rPr>
          <w:spacing w:val="-1"/>
        </w:rPr>
        <w:t>cut</w:t>
      </w:r>
      <w:r>
        <w:rPr>
          <w:spacing w:val="2"/>
        </w:rPr>
        <w:t xml:space="preserve"> </w:t>
      </w:r>
      <w:r>
        <w:rPr>
          <w:spacing w:val="-1"/>
        </w:rPr>
        <w:t>us</w:t>
      </w:r>
      <w:r>
        <w:t xml:space="preserve"> </w:t>
      </w:r>
      <w:r>
        <w:rPr>
          <w:spacing w:val="-1"/>
        </w:rPr>
        <w:t>off</w:t>
      </w:r>
      <w:r>
        <w:t xml:space="preserve"> </w:t>
      </w:r>
      <w:r>
        <w:rPr>
          <w:spacing w:val="-1"/>
        </w:rPr>
        <w:t>from</w:t>
      </w:r>
      <w:r>
        <w:rPr>
          <w:spacing w:val="-2"/>
        </w:rPr>
        <w:t xml:space="preserve"> </w:t>
      </w:r>
      <w:r>
        <w:rPr>
          <w:spacing w:val="-1"/>
        </w:rPr>
        <w:t>our</w:t>
      </w:r>
      <w:r>
        <w:t xml:space="preserve"> </w:t>
      </w:r>
      <w:r>
        <w:rPr>
          <w:spacing w:val="-1"/>
        </w:rPr>
        <w:t>souls</w:t>
      </w:r>
      <w:r>
        <w:t xml:space="preserve"> </w:t>
      </w:r>
      <w:r>
        <w:rPr>
          <w:spacing w:val="-1"/>
        </w:rPr>
        <w:t>are</w:t>
      </w:r>
      <w:r>
        <w:t xml:space="preserve"> </w:t>
      </w:r>
      <w:r>
        <w:rPr>
          <w:spacing w:val="-1"/>
        </w:rPr>
        <w:t>burnt</w:t>
      </w:r>
      <w:r>
        <w:t xml:space="preserve"> </w:t>
      </w:r>
      <w:r>
        <w:rPr>
          <w:spacing w:val="-1"/>
        </w:rPr>
        <w:t>to ashes through the</w:t>
      </w:r>
      <w:r>
        <w:t xml:space="preserve"> </w:t>
      </w:r>
      <w:r>
        <w:rPr>
          <w:spacing w:val="-1"/>
        </w:rPr>
        <w:t>practise</w:t>
      </w:r>
      <w:r>
        <w:t xml:space="preserve"> </w:t>
      </w:r>
      <w:r>
        <w:rPr>
          <w:spacing w:val="-1"/>
        </w:rPr>
        <w:t>of</w:t>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0"/>
        <w:ind w:right="162"/>
      </w:pPr>
      <w:r>
        <w:rPr>
          <w:spacing w:val="-1"/>
        </w:rPr>
        <w:lastRenderedPageBreak/>
        <w:t xml:space="preserve">meditation </w:t>
      </w:r>
      <w:r>
        <w:t>and</w:t>
      </w:r>
      <w:r>
        <w:rPr>
          <w:spacing w:val="-1"/>
        </w:rPr>
        <w:t xml:space="preserve"> </w:t>
      </w:r>
      <w:r>
        <w:t xml:space="preserve">the </w:t>
      </w:r>
      <w:r>
        <w:rPr>
          <w:spacing w:val="-1"/>
        </w:rPr>
        <w:t>higher</w:t>
      </w:r>
      <w:r>
        <w:t xml:space="preserve"> </w:t>
      </w:r>
      <w:r>
        <w:rPr>
          <w:spacing w:val="-1"/>
        </w:rPr>
        <w:t xml:space="preserve">practices </w:t>
      </w:r>
      <w:r>
        <w:t>of</w:t>
      </w:r>
      <w:r>
        <w:rPr>
          <w:spacing w:val="-1"/>
        </w:rPr>
        <w:t xml:space="preserve"> meditation</w:t>
      </w:r>
      <w:r>
        <w:t xml:space="preserve"> </w:t>
      </w:r>
      <w:r>
        <w:rPr>
          <w:spacing w:val="-1"/>
        </w:rPr>
        <w:t>called</w:t>
      </w:r>
      <w:r>
        <w:rPr>
          <w:spacing w:val="-2"/>
        </w:rPr>
        <w:t xml:space="preserve"> </w:t>
      </w:r>
      <w:r>
        <w:t>Energy</w:t>
      </w:r>
      <w:r>
        <w:rPr>
          <w:spacing w:val="51"/>
        </w:rPr>
        <w:t xml:space="preserve"> </w:t>
      </w:r>
      <w:r>
        <w:rPr>
          <w:spacing w:val="-1"/>
        </w:rPr>
        <w:t>Enhancement.</w:t>
      </w:r>
    </w:p>
    <w:p w:rsidR="00743C02" w:rsidRDefault="00743C02">
      <w:pPr>
        <w:spacing w:before="4"/>
        <w:rPr>
          <w:rFonts w:ascii="Lucida Sans" w:eastAsia="Lucida Sans" w:hAnsi="Lucida Sans" w:cs="Lucida Sans"/>
          <w:sz w:val="20"/>
          <w:szCs w:val="20"/>
        </w:rPr>
      </w:pPr>
    </w:p>
    <w:p w:rsidR="00743C02" w:rsidRDefault="001F2438">
      <w:pPr>
        <w:pStyle w:val="Corpodetexto"/>
        <w:spacing w:before="0"/>
        <w:ind w:right="187"/>
      </w:pPr>
      <w:r>
        <w:rPr>
          <w:spacing w:val="-1"/>
        </w:rPr>
        <w:t>From</w:t>
      </w:r>
      <w:r>
        <w:rPr>
          <w:spacing w:val="-2"/>
        </w:rPr>
        <w:t xml:space="preserve"> </w:t>
      </w:r>
      <w:r>
        <w:rPr>
          <w:spacing w:val="-1"/>
        </w:rPr>
        <w:t>time</w:t>
      </w:r>
      <w:r>
        <w:rPr>
          <w:spacing w:val="1"/>
        </w:rPr>
        <w:t xml:space="preserve"> </w:t>
      </w:r>
      <w:r>
        <w:rPr>
          <w:spacing w:val="-1"/>
        </w:rPr>
        <w:t>immemorial</w:t>
      </w:r>
      <w:r>
        <w:t xml:space="preserve"> </w:t>
      </w:r>
      <w:r>
        <w:rPr>
          <w:spacing w:val="-1"/>
        </w:rPr>
        <w:t>it has</w:t>
      </w:r>
      <w:r>
        <w:t xml:space="preserve"> </w:t>
      </w:r>
      <w:r>
        <w:rPr>
          <w:spacing w:val="-1"/>
        </w:rPr>
        <w:t>been known</w:t>
      </w:r>
      <w:r>
        <w:t xml:space="preserve"> </w:t>
      </w:r>
      <w:r>
        <w:rPr>
          <w:spacing w:val="-1"/>
        </w:rPr>
        <w:t>that</w:t>
      </w:r>
      <w:r>
        <w:t xml:space="preserve"> </w:t>
      </w:r>
      <w:r>
        <w:rPr>
          <w:spacing w:val="-1"/>
        </w:rPr>
        <w:t>some</w:t>
      </w:r>
      <w:r>
        <w:rPr>
          <w:spacing w:val="1"/>
        </w:rPr>
        <w:t xml:space="preserve"> </w:t>
      </w:r>
      <w:r>
        <w:rPr>
          <w:spacing w:val="-1"/>
        </w:rPr>
        <w:t>people,</w:t>
      </w:r>
      <w:r>
        <w:rPr>
          <w:spacing w:val="-2"/>
        </w:rPr>
        <w:t xml:space="preserve"> </w:t>
      </w:r>
      <w:r>
        <w:rPr>
          <w:spacing w:val="-1"/>
        </w:rPr>
        <w:t>Yogis,</w:t>
      </w:r>
      <w:r>
        <w:rPr>
          <w:spacing w:val="37"/>
        </w:rPr>
        <w:t xml:space="preserve"> </w:t>
      </w:r>
      <w:r>
        <w:rPr>
          <w:spacing w:val="-1"/>
        </w:rPr>
        <w:t>Gurus, Shamen,</w:t>
      </w:r>
      <w:r>
        <w:t xml:space="preserve"> </w:t>
      </w:r>
      <w:r>
        <w:rPr>
          <w:spacing w:val="-1"/>
        </w:rPr>
        <w:t>Priests, Saints,</w:t>
      </w:r>
      <w:r>
        <w:t xml:space="preserve"> </w:t>
      </w:r>
      <w:r>
        <w:rPr>
          <w:spacing w:val="-1"/>
        </w:rPr>
        <w:t>Paramahamsas, Buddhas, Christs,</w:t>
      </w:r>
      <w:r>
        <w:rPr>
          <w:spacing w:val="38"/>
        </w:rPr>
        <w:t xml:space="preserve"> </w:t>
      </w:r>
      <w:r>
        <w:rPr>
          <w:spacing w:val="-1"/>
        </w:rPr>
        <w:t>have</w:t>
      </w:r>
      <w:r>
        <w:t xml:space="preserve"> </w:t>
      </w:r>
      <w:r>
        <w:rPr>
          <w:spacing w:val="-1"/>
        </w:rPr>
        <w:t>removed</w:t>
      </w:r>
      <w:r>
        <w:t xml:space="preserve"> </w:t>
      </w:r>
      <w:r>
        <w:rPr>
          <w:spacing w:val="-1"/>
        </w:rPr>
        <w:t>all</w:t>
      </w:r>
      <w:r>
        <w:rPr>
          <w:spacing w:val="-2"/>
        </w:rPr>
        <w:t xml:space="preserve"> </w:t>
      </w:r>
      <w:r>
        <w:rPr>
          <w:spacing w:val="-1"/>
        </w:rPr>
        <w:t>their</w:t>
      </w:r>
      <w:r>
        <w:rPr>
          <w:spacing w:val="-2"/>
        </w:rPr>
        <w:t xml:space="preserve"> </w:t>
      </w:r>
      <w:r>
        <w:rPr>
          <w:spacing w:val="-1"/>
        </w:rPr>
        <w:t>blockages</w:t>
      </w:r>
      <w:r>
        <w:rPr>
          <w:spacing w:val="-2"/>
        </w:rPr>
        <w:t xml:space="preserve"> </w:t>
      </w:r>
      <w:r>
        <w:rPr>
          <w:spacing w:val="-1"/>
        </w:rPr>
        <w:t>through</w:t>
      </w:r>
      <w:r>
        <w:t xml:space="preserve"> </w:t>
      </w:r>
      <w:r>
        <w:rPr>
          <w:spacing w:val="-1"/>
        </w:rPr>
        <w:t>meditation</w:t>
      </w:r>
      <w:r>
        <w:rPr>
          <w:spacing w:val="-2"/>
        </w:rPr>
        <w:t xml:space="preserve"> </w:t>
      </w:r>
      <w:r>
        <w:rPr>
          <w:spacing w:val="-1"/>
        </w:rPr>
        <w:t>and</w:t>
      </w:r>
      <w:r>
        <w:rPr>
          <w:spacing w:val="-2"/>
        </w:rPr>
        <w:t xml:space="preserve"> </w:t>
      </w:r>
      <w:r>
        <w:rPr>
          <w:spacing w:val="-1"/>
        </w:rPr>
        <w:t>evolved</w:t>
      </w:r>
      <w:r>
        <w:rPr>
          <w:spacing w:val="29"/>
        </w:rPr>
        <w:t xml:space="preserve"> </w:t>
      </w:r>
      <w:r>
        <w:t>to</w:t>
      </w:r>
      <w:r>
        <w:rPr>
          <w:spacing w:val="-1"/>
        </w:rPr>
        <w:t xml:space="preserve"> </w:t>
      </w:r>
      <w:r>
        <w:t xml:space="preserve">a </w:t>
      </w:r>
      <w:r>
        <w:rPr>
          <w:spacing w:val="-1"/>
        </w:rPr>
        <w:t xml:space="preserve">state </w:t>
      </w:r>
      <w:r>
        <w:t>of</w:t>
      </w:r>
      <w:r>
        <w:rPr>
          <w:spacing w:val="-2"/>
        </w:rPr>
        <w:t xml:space="preserve"> </w:t>
      </w:r>
      <w:r>
        <w:rPr>
          <w:spacing w:val="-1"/>
        </w:rPr>
        <w:t>high energy.</w:t>
      </w:r>
    </w:p>
    <w:p w:rsidR="00743C02" w:rsidRDefault="001F2438">
      <w:pPr>
        <w:pStyle w:val="Corpodetexto"/>
        <w:spacing w:before="120"/>
        <w:ind w:right="162"/>
      </w:pPr>
      <w:r>
        <w:rPr>
          <w:spacing w:val="-1"/>
        </w:rPr>
        <w:t>These</w:t>
      </w:r>
      <w:r>
        <w:t xml:space="preserve"> </w:t>
      </w:r>
      <w:r>
        <w:rPr>
          <w:spacing w:val="-1"/>
        </w:rPr>
        <w:t xml:space="preserve">pure </w:t>
      </w:r>
      <w:r>
        <w:t>and</w:t>
      </w:r>
      <w:r>
        <w:rPr>
          <w:spacing w:val="-1"/>
        </w:rPr>
        <w:t xml:space="preserve"> </w:t>
      </w:r>
      <w:r>
        <w:t>good</w:t>
      </w:r>
      <w:r>
        <w:rPr>
          <w:spacing w:val="-2"/>
        </w:rPr>
        <w:t xml:space="preserve"> </w:t>
      </w:r>
      <w:r>
        <w:rPr>
          <w:spacing w:val="-1"/>
        </w:rPr>
        <w:t xml:space="preserve">people </w:t>
      </w:r>
      <w:r>
        <w:t>of</w:t>
      </w:r>
      <w:r>
        <w:rPr>
          <w:spacing w:val="-1"/>
        </w:rPr>
        <w:t xml:space="preserve"> the heart, wanting</w:t>
      </w:r>
      <w:r>
        <w:t xml:space="preserve"> </w:t>
      </w:r>
      <w:r>
        <w:rPr>
          <w:spacing w:val="-1"/>
        </w:rPr>
        <w:t>benefit</w:t>
      </w:r>
      <w:r>
        <w:t xml:space="preserve"> and</w:t>
      </w:r>
      <w:r>
        <w:rPr>
          <w:spacing w:val="25"/>
        </w:rPr>
        <w:t xml:space="preserve"> </w:t>
      </w:r>
      <w:r>
        <w:rPr>
          <w:spacing w:val="-1"/>
        </w:rPr>
        <w:t>happiness</w:t>
      </w:r>
      <w:r>
        <w:rPr>
          <w:spacing w:val="-2"/>
        </w:rPr>
        <w:t xml:space="preserve"> </w:t>
      </w:r>
      <w:r>
        <w:rPr>
          <w:spacing w:val="-1"/>
        </w:rPr>
        <w:t>for</w:t>
      </w:r>
      <w:r>
        <w:rPr>
          <w:spacing w:val="-2"/>
        </w:rPr>
        <w:t xml:space="preserve"> </w:t>
      </w:r>
      <w:r>
        <w:rPr>
          <w:spacing w:val="-1"/>
        </w:rPr>
        <w:t>all,</w:t>
      </w:r>
      <w:r>
        <w:rPr>
          <w:spacing w:val="1"/>
        </w:rPr>
        <w:t xml:space="preserve"> </w:t>
      </w:r>
      <w:r>
        <w:rPr>
          <w:spacing w:val="-2"/>
        </w:rPr>
        <w:t>without</w:t>
      </w:r>
      <w:r>
        <w:rPr>
          <w:spacing w:val="2"/>
        </w:rPr>
        <w:t xml:space="preserve"> </w:t>
      </w:r>
      <w:r>
        <w:t>a</w:t>
      </w:r>
      <w:r>
        <w:rPr>
          <w:spacing w:val="-2"/>
        </w:rPr>
        <w:t xml:space="preserve"> </w:t>
      </w:r>
      <w:r>
        <w:rPr>
          <w:spacing w:val="-1"/>
        </w:rPr>
        <w:t>trace</w:t>
      </w:r>
      <w:r>
        <w:t xml:space="preserve"> </w:t>
      </w:r>
      <w:r>
        <w:rPr>
          <w:spacing w:val="-1"/>
        </w:rPr>
        <w:t>of</w:t>
      </w:r>
      <w:r>
        <w:rPr>
          <w:spacing w:val="-2"/>
        </w:rPr>
        <w:t xml:space="preserve"> </w:t>
      </w:r>
      <w:r>
        <w:rPr>
          <w:spacing w:val="-1"/>
        </w:rPr>
        <w:t>selfishness</w:t>
      </w:r>
      <w:r>
        <w:rPr>
          <w:spacing w:val="-3"/>
        </w:rPr>
        <w:t xml:space="preserve"> </w:t>
      </w:r>
      <w:r>
        <w:rPr>
          <w:spacing w:val="-1"/>
        </w:rPr>
        <w:t>and</w:t>
      </w:r>
      <w:r>
        <w:rPr>
          <w:spacing w:val="-2"/>
        </w:rPr>
        <w:t xml:space="preserve"> </w:t>
      </w:r>
      <w:r>
        <w:rPr>
          <w:spacing w:val="-1"/>
        </w:rPr>
        <w:t>competition</w:t>
      </w:r>
      <w:r>
        <w:rPr>
          <w:spacing w:val="49"/>
        </w:rPr>
        <w:t xml:space="preserve"> </w:t>
      </w:r>
      <w:r>
        <w:rPr>
          <w:spacing w:val="-1"/>
        </w:rPr>
        <w:t>have</w:t>
      </w:r>
      <w:r>
        <w:t xml:space="preserve"> </w:t>
      </w:r>
      <w:r>
        <w:rPr>
          <w:spacing w:val="-1"/>
        </w:rPr>
        <w:t>been</w:t>
      </w:r>
      <w:r>
        <w:rPr>
          <w:spacing w:val="-2"/>
        </w:rPr>
        <w:t xml:space="preserve"> known</w:t>
      </w:r>
      <w:r>
        <w:t xml:space="preserve"> to</w:t>
      </w:r>
      <w:r>
        <w:rPr>
          <w:spacing w:val="-1"/>
        </w:rPr>
        <w:t xml:space="preserve"> have</w:t>
      </w:r>
      <w:r>
        <w:t xml:space="preserve"> </w:t>
      </w:r>
      <w:r>
        <w:rPr>
          <w:spacing w:val="-1"/>
        </w:rPr>
        <w:t>psychic</w:t>
      </w:r>
      <w:r>
        <w:rPr>
          <w:spacing w:val="-2"/>
        </w:rPr>
        <w:t xml:space="preserve"> </w:t>
      </w:r>
      <w:r>
        <w:rPr>
          <w:spacing w:val="-1"/>
        </w:rPr>
        <w:t>powers.</w:t>
      </w:r>
    </w:p>
    <w:p w:rsidR="00743C02" w:rsidRDefault="001F2438">
      <w:pPr>
        <w:pStyle w:val="Corpodetexto"/>
        <w:ind w:right="162"/>
      </w:pPr>
      <w:r>
        <w:rPr>
          <w:spacing w:val="-1"/>
        </w:rPr>
        <w:t>Their</w:t>
      </w:r>
      <w:r>
        <w:t xml:space="preserve"> </w:t>
      </w:r>
      <w:r>
        <w:rPr>
          <w:spacing w:val="-1"/>
        </w:rPr>
        <w:t>search</w:t>
      </w:r>
      <w:r>
        <w:t xml:space="preserve"> for</w:t>
      </w:r>
      <w:r>
        <w:rPr>
          <w:spacing w:val="-1"/>
        </w:rPr>
        <w:t xml:space="preserve"> </w:t>
      </w:r>
      <w:r>
        <w:t>energy</w:t>
      </w:r>
      <w:r>
        <w:rPr>
          <w:spacing w:val="-3"/>
        </w:rPr>
        <w:t xml:space="preserve"> </w:t>
      </w:r>
      <w:r>
        <w:t>and</w:t>
      </w:r>
      <w:r>
        <w:rPr>
          <w:spacing w:val="-1"/>
        </w:rPr>
        <w:t xml:space="preserve"> goodness</w:t>
      </w:r>
      <w:r>
        <w:t xml:space="preserve"> has </w:t>
      </w:r>
      <w:r>
        <w:rPr>
          <w:spacing w:val="-1"/>
        </w:rPr>
        <w:t>precipitated</w:t>
      </w:r>
      <w:r>
        <w:t xml:space="preserve"> </w:t>
      </w:r>
      <w:r>
        <w:rPr>
          <w:spacing w:val="-2"/>
        </w:rPr>
        <w:t>within</w:t>
      </w:r>
      <w:r>
        <w:rPr>
          <w:spacing w:val="-1"/>
        </w:rPr>
        <w:t xml:space="preserve"> </w:t>
      </w:r>
      <w:r>
        <w:t>them</w:t>
      </w:r>
      <w:r>
        <w:rPr>
          <w:spacing w:val="43"/>
        </w:rPr>
        <w:t xml:space="preserve"> </w:t>
      </w:r>
      <w:r>
        <w:rPr>
          <w:spacing w:val="-1"/>
        </w:rPr>
        <w:t>the</w:t>
      </w:r>
      <w:r>
        <w:t xml:space="preserve"> </w:t>
      </w:r>
      <w:r>
        <w:rPr>
          <w:spacing w:val="-1"/>
        </w:rPr>
        <w:t>next</w:t>
      </w:r>
      <w:r>
        <w:t xml:space="preserve"> </w:t>
      </w:r>
      <w:r>
        <w:rPr>
          <w:spacing w:val="-1"/>
        </w:rPr>
        <w:t xml:space="preserve">stage </w:t>
      </w:r>
      <w:r>
        <w:t>of</w:t>
      </w:r>
      <w:r>
        <w:rPr>
          <w:spacing w:val="-1"/>
        </w:rPr>
        <w:t xml:space="preserve"> human evolution.</w:t>
      </w:r>
    </w:p>
    <w:p w:rsidR="00743C02" w:rsidRDefault="001F2438">
      <w:pPr>
        <w:pStyle w:val="Corpodetexto"/>
        <w:ind w:right="162"/>
      </w:pPr>
      <w:r>
        <w:rPr>
          <w:spacing w:val="-1"/>
        </w:rPr>
        <w:t>For thousands</w:t>
      </w:r>
      <w:r>
        <w:t xml:space="preserve"> </w:t>
      </w:r>
      <w:r>
        <w:rPr>
          <w:spacing w:val="-1"/>
        </w:rPr>
        <w:t>of</w:t>
      </w:r>
      <w:r>
        <w:t xml:space="preserve"> </w:t>
      </w:r>
      <w:r>
        <w:rPr>
          <w:spacing w:val="-1"/>
        </w:rPr>
        <w:t>years they</w:t>
      </w:r>
      <w:r>
        <w:rPr>
          <w:spacing w:val="-2"/>
        </w:rPr>
        <w:t xml:space="preserve"> </w:t>
      </w:r>
      <w:r>
        <w:rPr>
          <w:spacing w:val="-1"/>
        </w:rPr>
        <w:t>have</w:t>
      </w:r>
      <w:r>
        <w:t xml:space="preserve"> </w:t>
      </w:r>
      <w:r>
        <w:rPr>
          <w:spacing w:val="-1"/>
        </w:rPr>
        <w:t>been Good</w:t>
      </w:r>
      <w:r>
        <w:t xml:space="preserve"> </w:t>
      </w:r>
      <w:r>
        <w:rPr>
          <w:spacing w:val="-1"/>
        </w:rPr>
        <w:t>Doctors,</w:t>
      </w:r>
      <w:r>
        <w:t xml:space="preserve"> </w:t>
      </w:r>
      <w:r>
        <w:rPr>
          <w:spacing w:val="-1"/>
        </w:rPr>
        <w:t>Good</w:t>
      </w:r>
      <w:r>
        <w:rPr>
          <w:spacing w:val="-3"/>
        </w:rPr>
        <w:t xml:space="preserve"> </w:t>
      </w:r>
      <w:r>
        <w:rPr>
          <w:spacing w:val="-1"/>
        </w:rPr>
        <w:t>Priests,</w:t>
      </w:r>
      <w:r>
        <w:rPr>
          <w:spacing w:val="20"/>
        </w:rPr>
        <w:t xml:space="preserve"> </w:t>
      </w:r>
      <w:r>
        <w:rPr>
          <w:spacing w:val="-2"/>
        </w:rPr>
        <w:t>founders</w:t>
      </w:r>
      <w:r>
        <w:t xml:space="preserve"> </w:t>
      </w:r>
      <w:r>
        <w:rPr>
          <w:spacing w:val="-1"/>
        </w:rPr>
        <w:t>of</w:t>
      </w:r>
      <w:r>
        <w:rPr>
          <w:spacing w:val="-2"/>
        </w:rPr>
        <w:t xml:space="preserve"> </w:t>
      </w:r>
      <w:r>
        <w:rPr>
          <w:spacing w:val="-1"/>
        </w:rPr>
        <w:t>religion,</w:t>
      </w:r>
      <w:r>
        <w:rPr>
          <w:spacing w:val="1"/>
        </w:rPr>
        <w:t xml:space="preserve"> </w:t>
      </w:r>
      <w:r>
        <w:rPr>
          <w:spacing w:val="-2"/>
        </w:rPr>
        <w:t>Philosophic</w:t>
      </w:r>
      <w:r>
        <w:t xml:space="preserve"> </w:t>
      </w:r>
      <w:r>
        <w:rPr>
          <w:spacing w:val="-1"/>
        </w:rPr>
        <w:t>Geniuses,</w:t>
      </w:r>
      <w:r>
        <w:t xml:space="preserve"> </w:t>
      </w:r>
      <w:r>
        <w:rPr>
          <w:spacing w:val="-1"/>
        </w:rPr>
        <w:t>Advisors of</w:t>
      </w:r>
      <w:r>
        <w:rPr>
          <w:spacing w:val="-2"/>
        </w:rPr>
        <w:t xml:space="preserve"> </w:t>
      </w:r>
      <w:r>
        <w:rPr>
          <w:spacing w:val="-1"/>
        </w:rPr>
        <w:t>Kings,</w:t>
      </w:r>
      <w:r>
        <w:rPr>
          <w:spacing w:val="54"/>
        </w:rPr>
        <w:t xml:space="preserve"> </w:t>
      </w:r>
      <w:r>
        <w:rPr>
          <w:spacing w:val="-1"/>
        </w:rPr>
        <w:t>Musical Geniuses,</w:t>
      </w:r>
      <w:r>
        <w:rPr>
          <w:spacing w:val="1"/>
        </w:rPr>
        <w:t xml:space="preserve"> </w:t>
      </w:r>
      <w:r>
        <w:rPr>
          <w:spacing w:val="-1"/>
        </w:rPr>
        <w:t>Poets, Makers</w:t>
      </w:r>
      <w:r>
        <w:rPr>
          <w:spacing w:val="-2"/>
        </w:rPr>
        <w:t xml:space="preserve"> </w:t>
      </w:r>
      <w:r>
        <w:t>of</w:t>
      </w:r>
      <w:r>
        <w:rPr>
          <w:spacing w:val="-2"/>
        </w:rPr>
        <w:t xml:space="preserve"> </w:t>
      </w:r>
      <w:r>
        <w:rPr>
          <w:spacing w:val="-1"/>
        </w:rPr>
        <w:t>the</w:t>
      </w:r>
      <w:r>
        <w:rPr>
          <w:spacing w:val="1"/>
        </w:rPr>
        <w:t xml:space="preserve"> </w:t>
      </w:r>
      <w:r>
        <w:rPr>
          <w:spacing w:val="-2"/>
        </w:rPr>
        <w:t>Law.</w:t>
      </w:r>
    </w:p>
    <w:p w:rsidR="00743C02" w:rsidRDefault="001F2438">
      <w:pPr>
        <w:pStyle w:val="Corpodetexto"/>
        <w:ind w:right="162"/>
      </w:pPr>
      <w:r>
        <w:rPr>
          <w:spacing w:val="-1"/>
        </w:rPr>
        <w:t>For thousands</w:t>
      </w:r>
      <w:r>
        <w:t xml:space="preserve"> </w:t>
      </w:r>
      <w:r>
        <w:rPr>
          <w:spacing w:val="-1"/>
        </w:rPr>
        <w:t>of</w:t>
      </w:r>
      <w:r>
        <w:t xml:space="preserve"> </w:t>
      </w:r>
      <w:r>
        <w:rPr>
          <w:spacing w:val="-1"/>
        </w:rPr>
        <w:t>years these</w:t>
      </w:r>
      <w:r>
        <w:rPr>
          <w:spacing w:val="1"/>
        </w:rPr>
        <w:t xml:space="preserve"> </w:t>
      </w:r>
      <w:r>
        <w:rPr>
          <w:spacing w:val="-2"/>
        </w:rPr>
        <w:t>people,</w:t>
      </w:r>
      <w:r>
        <w:rPr>
          <w:spacing w:val="1"/>
        </w:rPr>
        <w:t xml:space="preserve"> </w:t>
      </w:r>
      <w:r>
        <w:rPr>
          <w:spacing w:val="-1"/>
        </w:rPr>
        <w:t>wielding</w:t>
      </w:r>
      <w:r>
        <w:t xml:space="preserve"> </w:t>
      </w:r>
      <w:r>
        <w:rPr>
          <w:spacing w:val="-2"/>
        </w:rPr>
        <w:t>amazing</w:t>
      </w:r>
      <w:r>
        <w:rPr>
          <w:spacing w:val="1"/>
        </w:rPr>
        <w:t xml:space="preserve"> </w:t>
      </w:r>
      <w:r>
        <w:rPr>
          <w:spacing w:val="-1"/>
        </w:rPr>
        <w:t>Siddhis</w:t>
      </w:r>
      <w:r>
        <w:t xml:space="preserve"> </w:t>
      </w:r>
      <w:r>
        <w:rPr>
          <w:spacing w:val="-1"/>
        </w:rPr>
        <w:t>or</w:t>
      </w:r>
      <w:r>
        <w:rPr>
          <w:spacing w:val="36"/>
        </w:rPr>
        <w:t xml:space="preserve"> </w:t>
      </w:r>
      <w:r>
        <w:rPr>
          <w:spacing w:val="-1"/>
        </w:rPr>
        <w:t>Psychic</w:t>
      </w:r>
      <w:r>
        <w:t xml:space="preserve"> </w:t>
      </w:r>
      <w:r>
        <w:rPr>
          <w:spacing w:val="-1"/>
        </w:rPr>
        <w:t>powers, have</w:t>
      </w:r>
      <w:r>
        <w:rPr>
          <w:spacing w:val="1"/>
        </w:rPr>
        <w:t xml:space="preserve"> </w:t>
      </w:r>
      <w:r>
        <w:rPr>
          <w:spacing w:val="-1"/>
        </w:rPr>
        <w:t>been recorded</w:t>
      </w:r>
      <w:r>
        <w:rPr>
          <w:spacing w:val="-2"/>
        </w:rPr>
        <w:t xml:space="preserve"> </w:t>
      </w:r>
      <w:r>
        <w:t>as</w:t>
      </w:r>
      <w:r>
        <w:rPr>
          <w:spacing w:val="-2"/>
        </w:rPr>
        <w:t xml:space="preserve"> </w:t>
      </w:r>
      <w:r>
        <w:rPr>
          <w:spacing w:val="-1"/>
        </w:rPr>
        <w:t>healing of</w:t>
      </w:r>
      <w:r>
        <w:rPr>
          <w:spacing w:val="-2"/>
        </w:rPr>
        <w:t xml:space="preserve"> </w:t>
      </w:r>
      <w:r>
        <w:t>the</w:t>
      </w:r>
      <w:r>
        <w:rPr>
          <w:spacing w:val="-1"/>
        </w:rPr>
        <w:t xml:space="preserve"> sick,</w:t>
      </w:r>
      <w:r>
        <w:rPr>
          <w:spacing w:val="-2"/>
        </w:rPr>
        <w:t xml:space="preserve"> </w:t>
      </w:r>
      <w:r>
        <w:rPr>
          <w:spacing w:val="-1"/>
        </w:rPr>
        <w:t>casting</w:t>
      </w:r>
      <w:r>
        <w:rPr>
          <w:spacing w:val="60"/>
        </w:rPr>
        <w:t xml:space="preserve"> </w:t>
      </w:r>
      <w:r>
        <w:rPr>
          <w:spacing w:val="-1"/>
        </w:rPr>
        <w:t>out</w:t>
      </w:r>
      <w:r>
        <w:rPr>
          <w:spacing w:val="2"/>
        </w:rPr>
        <w:t xml:space="preserve"> </w:t>
      </w:r>
      <w:r>
        <w:rPr>
          <w:spacing w:val="-1"/>
        </w:rPr>
        <w:t>mental sickness, coming</w:t>
      </w:r>
      <w:r>
        <w:rPr>
          <w:spacing w:val="1"/>
        </w:rPr>
        <w:t xml:space="preserve"> </w:t>
      </w:r>
      <w:r>
        <w:rPr>
          <w:spacing w:val="-1"/>
        </w:rPr>
        <w:t>in dreams, communicating</w:t>
      </w:r>
      <w:r>
        <w:t xml:space="preserve"> </w:t>
      </w:r>
      <w:r>
        <w:rPr>
          <w:spacing w:val="-1"/>
        </w:rPr>
        <w:t>through</w:t>
      </w:r>
      <w:r>
        <w:rPr>
          <w:spacing w:val="31"/>
        </w:rPr>
        <w:t xml:space="preserve"> </w:t>
      </w:r>
      <w:r>
        <w:rPr>
          <w:spacing w:val="-1"/>
        </w:rPr>
        <w:t xml:space="preserve">telepathy, </w:t>
      </w:r>
      <w:r>
        <w:t>the</w:t>
      </w:r>
      <w:r>
        <w:rPr>
          <w:spacing w:val="-1"/>
        </w:rPr>
        <w:t xml:space="preserve"> radiation </w:t>
      </w:r>
      <w:r>
        <w:t xml:space="preserve">of </w:t>
      </w:r>
      <w:r>
        <w:rPr>
          <w:spacing w:val="-1"/>
        </w:rPr>
        <w:t xml:space="preserve">specialised energies, leaving </w:t>
      </w:r>
      <w:r>
        <w:t xml:space="preserve">the </w:t>
      </w:r>
      <w:r>
        <w:rPr>
          <w:spacing w:val="-1"/>
        </w:rPr>
        <w:t>body,</w:t>
      </w:r>
      <w:r>
        <w:rPr>
          <w:spacing w:val="61"/>
        </w:rPr>
        <w:t xml:space="preserve"> </w:t>
      </w:r>
      <w:r>
        <w:rPr>
          <w:spacing w:val="-1"/>
        </w:rPr>
        <w:t>entering</w:t>
      </w:r>
      <w:r>
        <w:rPr>
          <w:spacing w:val="1"/>
        </w:rPr>
        <w:t xml:space="preserve"> </w:t>
      </w:r>
      <w:r>
        <w:rPr>
          <w:spacing w:val="-1"/>
        </w:rPr>
        <w:t>into</w:t>
      </w:r>
      <w:r>
        <w:rPr>
          <w:spacing w:val="-2"/>
        </w:rPr>
        <w:t xml:space="preserve"> </w:t>
      </w:r>
      <w:r>
        <w:rPr>
          <w:spacing w:val="-1"/>
        </w:rPr>
        <w:t>the</w:t>
      </w:r>
      <w:r>
        <w:t xml:space="preserve"> </w:t>
      </w:r>
      <w:r>
        <w:rPr>
          <w:spacing w:val="-1"/>
        </w:rPr>
        <w:t>body</w:t>
      </w:r>
      <w:r>
        <w:rPr>
          <w:spacing w:val="-2"/>
        </w:rPr>
        <w:t xml:space="preserve"> </w:t>
      </w:r>
      <w:r>
        <w:rPr>
          <w:spacing w:val="-1"/>
        </w:rPr>
        <w:t>of</w:t>
      </w:r>
      <w:r>
        <w:t xml:space="preserve"> </w:t>
      </w:r>
      <w:r>
        <w:rPr>
          <w:spacing w:val="-1"/>
        </w:rPr>
        <w:t>another,</w:t>
      </w:r>
      <w:r>
        <w:rPr>
          <w:spacing w:val="-2"/>
        </w:rPr>
        <w:t xml:space="preserve"> </w:t>
      </w:r>
      <w:r>
        <w:rPr>
          <w:spacing w:val="-1"/>
        </w:rPr>
        <w:t>astral</w:t>
      </w:r>
      <w:r>
        <w:rPr>
          <w:spacing w:val="-3"/>
        </w:rPr>
        <w:t xml:space="preserve"> </w:t>
      </w:r>
      <w:r>
        <w:rPr>
          <w:spacing w:val="-1"/>
        </w:rPr>
        <w:t>travel,</w:t>
      </w:r>
      <w:r>
        <w:rPr>
          <w:spacing w:val="-2"/>
        </w:rPr>
        <w:t xml:space="preserve"> </w:t>
      </w:r>
      <w:r>
        <w:rPr>
          <w:spacing w:val="-1"/>
        </w:rPr>
        <w:t>telling</w:t>
      </w:r>
      <w:r>
        <w:rPr>
          <w:spacing w:val="-2"/>
        </w:rPr>
        <w:t xml:space="preserve"> </w:t>
      </w:r>
      <w:r>
        <w:rPr>
          <w:spacing w:val="-1"/>
        </w:rPr>
        <w:t>the</w:t>
      </w:r>
      <w:r>
        <w:rPr>
          <w:spacing w:val="1"/>
        </w:rPr>
        <w:t xml:space="preserve"> </w:t>
      </w:r>
      <w:r>
        <w:rPr>
          <w:spacing w:val="-1"/>
        </w:rPr>
        <w:t>future,</w:t>
      </w:r>
      <w:r>
        <w:rPr>
          <w:spacing w:val="35"/>
        </w:rPr>
        <w:t xml:space="preserve"> </w:t>
      </w:r>
      <w:r>
        <w:rPr>
          <w:spacing w:val="-1"/>
        </w:rPr>
        <w:t>acting</w:t>
      </w:r>
      <w:r>
        <w:t xml:space="preserve"> </w:t>
      </w:r>
      <w:r>
        <w:rPr>
          <w:spacing w:val="-1"/>
        </w:rPr>
        <w:t xml:space="preserve">at </w:t>
      </w:r>
      <w:r>
        <w:t>a</w:t>
      </w:r>
      <w:r>
        <w:rPr>
          <w:spacing w:val="1"/>
        </w:rPr>
        <w:t xml:space="preserve"> </w:t>
      </w:r>
      <w:r>
        <w:rPr>
          <w:spacing w:val="-1"/>
        </w:rPr>
        <w:t>distance, raising</w:t>
      </w:r>
      <w:r>
        <w:rPr>
          <w:spacing w:val="1"/>
        </w:rPr>
        <w:t xml:space="preserve"> </w:t>
      </w:r>
      <w:r>
        <w:rPr>
          <w:spacing w:val="-1"/>
        </w:rPr>
        <w:t>Kundalini, Shaktipat,</w:t>
      </w:r>
      <w:r>
        <w:rPr>
          <w:spacing w:val="-4"/>
        </w:rPr>
        <w:t xml:space="preserve"> </w:t>
      </w:r>
      <w:r>
        <w:t>the</w:t>
      </w:r>
      <w:r>
        <w:rPr>
          <w:spacing w:val="-1"/>
        </w:rPr>
        <w:t xml:space="preserve"> ability</w:t>
      </w:r>
      <w:r>
        <w:rPr>
          <w:spacing w:val="-3"/>
        </w:rPr>
        <w:t xml:space="preserve"> </w:t>
      </w:r>
      <w:r>
        <w:t>to</w:t>
      </w:r>
      <w:r>
        <w:rPr>
          <w:spacing w:val="-1"/>
        </w:rPr>
        <w:t xml:space="preserve"> pass</w:t>
      </w:r>
      <w:r>
        <w:rPr>
          <w:spacing w:val="51"/>
        </w:rPr>
        <w:t xml:space="preserve"> </w:t>
      </w:r>
      <w:r>
        <w:rPr>
          <w:spacing w:val="-1"/>
        </w:rPr>
        <w:t>healing</w:t>
      </w:r>
      <w:r>
        <w:rPr>
          <w:spacing w:val="1"/>
        </w:rPr>
        <w:t xml:space="preserve"> </w:t>
      </w:r>
      <w:r>
        <w:rPr>
          <w:spacing w:val="-1"/>
        </w:rPr>
        <w:t>into amulets, temples,</w:t>
      </w:r>
      <w:r>
        <w:t xml:space="preserve"> </w:t>
      </w:r>
      <w:r>
        <w:rPr>
          <w:spacing w:val="-1"/>
        </w:rPr>
        <w:t>places</w:t>
      </w:r>
      <w:r>
        <w:t xml:space="preserve"> </w:t>
      </w:r>
      <w:r>
        <w:rPr>
          <w:spacing w:val="-1"/>
        </w:rPr>
        <w:t>of</w:t>
      </w:r>
      <w:r>
        <w:t xml:space="preserve"> </w:t>
      </w:r>
      <w:r>
        <w:rPr>
          <w:spacing w:val="-1"/>
        </w:rPr>
        <w:t xml:space="preserve">peace, </w:t>
      </w:r>
      <w:r>
        <w:rPr>
          <w:spacing w:val="-2"/>
        </w:rPr>
        <w:t>pilgrimage</w:t>
      </w:r>
      <w:r>
        <w:t xml:space="preserve"> </w:t>
      </w:r>
      <w:r>
        <w:rPr>
          <w:spacing w:val="-2"/>
        </w:rPr>
        <w:t>sites,</w:t>
      </w:r>
      <w:r>
        <w:rPr>
          <w:spacing w:val="44"/>
        </w:rPr>
        <w:t xml:space="preserve"> </w:t>
      </w:r>
      <w:r>
        <w:rPr>
          <w:spacing w:val="-1"/>
        </w:rPr>
        <w:t>creating</w:t>
      </w:r>
      <w:r>
        <w:t xml:space="preserve"> </w:t>
      </w:r>
      <w:r>
        <w:rPr>
          <w:spacing w:val="-1"/>
        </w:rPr>
        <w:t xml:space="preserve">miracles, </w:t>
      </w:r>
      <w:r>
        <w:t>birds</w:t>
      </w:r>
      <w:r>
        <w:rPr>
          <w:spacing w:val="-1"/>
        </w:rPr>
        <w:t xml:space="preserve"> </w:t>
      </w:r>
      <w:r>
        <w:t xml:space="preserve">and </w:t>
      </w:r>
      <w:r>
        <w:rPr>
          <w:spacing w:val="-1"/>
        </w:rPr>
        <w:t>beasts come</w:t>
      </w:r>
      <w:r>
        <w:t xml:space="preserve"> to</w:t>
      </w:r>
      <w:r>
        <w:rPr>
          <w:spacing w:val="-1"/>
        </w:rPr>
        <w:t xml:space="preserve"> </w:t>
      </w:r>
      <w:r>
        <w:t>them</w:t>
      </w:r>
      <w:r>
        <w:rPr>
          <w:spacing w:val="-1"/>
        </w:rPr>
        <w:t xml:space="preserve"> </w:t>
      </w:r>
      <w:r>
        <w:t xml:space="preserve">in </w:t>
      </w:r>
      <w:r>
        <w:rPr>
          <w:spacing w:val="-1"/>
        </w:rPr>
        <w:t>peace.</w:t>
      </w:r>
    </w:p>
    <w:p w:rsidR="00743C02" w:rsidRDefault="001F2438">
      <w:pPr>
        <w:pStyle w:val="Corpodetexto"/>
        <w:ind w:right="162"/>
      </w:pPr>
      <w:r>
        <w:t>Doing</w:t>
      </w:r>
      <w:r>
        <w:rPr>
          <w:spacing w:val="-1"/>
        </w:rPr>
        <w:t xml:space="preserve"> </w:t>
      </w:r>
      <w:r>
        <w:t>all</w:t>
      </w:r>
      <w:r>
        <w:rPr>
          <w:spacing w:val="-1"/>
        </w:rPr>
        <w:t xml:space="preserve"> </w:t>
      </w:r>
      <w:r>
        <w:t>this</w:t>
      </w:r>
      <w:r>
        <w:rPr>
          <w:spacing w:val="-1"/>
        </w:rPr>
        <w:t xml:space="preserve"> </w:t>
      </w:r>
      <w:r>
        <w:t>they</w:t>
      </w:r>
      <w:r>
        <w:rPr>
          <w:spacing w:val="-2"/>
        </w:rPr>
        <w:t xml:space="preserve"> </w:t>
      </w:r>
      <w:r>
        <w:t xml:space="preserve">also </w:t>
      </w:r>
      <w:r>
        <w:rPr>
          <w:spacing w:val="-1"/>
        </w:rPr>
        <w:t xml:space="preserve">pass </w:t>
      </w:r>
      <w:r>
        <w:t>on</w:t>
      </w:r>
      <w:r>
        <w:rPr>
          <w:spacing w:val="-1"/>
        </w:rPr>
        <w:t xml:space="preserve"> their </w:t>
      </w:r>
      <w:r>
        <w:t>energy</w:t>
      </w:r>
      <w:r>
        <w:rPr>
          <w:spacing w:val="-2"/>
        </w:rPr>
        <w:t xml:space="preserve"> </w:t>
      </w:r>
      <w:r>
        <w:t xml:space="preserve">in </w:t>
      </w:r>
      <w:r>
        <w:rPr>
          <w:spacing w:val="-1"/>
        </w:rPr>
        <w:t>Shaktipat</w:t>
      </w:r>
      <w:r>
        <w:t xml:space="preserve"> for</w:t>
      </w:r>
      <w:r>
        <w:rPr>
          <w:spacing w:val="-1"/>
        </w:rPr>
        <w:t xml:space="preserve"> </w:t>
      </w:r>
      <w:r>
        <w:t>the</w:t>
      </w:r>
      <w:r>
        <w:rPr>
          <w:spacing w:val="23"/>
        </w:rPr>
        <w:t xml:space="preserve"> </w:t>
      </w:r>
      <w:r>
        <w:rPr>
          <w:spacing w:val="-1"/>
        </w:rPr>
        <w:t>awakening</w:t>
      </w:r>
      <w:r>
        <w:t xml:space="preserve"> </w:t>
      </w:r>
      <w:r>
        <w:rPr>
          <w:spacing w:val="-1"/>
        </w:rPr>
        <w:t>of all</w:t>
      </w:r>
      <w:r>
        <w:rPr>
          <w:spacing w:val="-2"/>
        </w:rPr>
        <w:t xml:space="preserve"> </w:t>
      </w:r>
      <w:r>
        <w:t>good</w:t>
      </w:r>
      <w:r>
        <w:rPr>
          <w:spacing w:val="-2"/>
        </w:rPr>
        <w:t xml:space="preserve"> </w:t>
      </w:r>
      <w:r>
        <w:rPr>
          <w:spacing w:val="-1"/>
        </w:rPr>
        <w:t>students.</w:t>
      </w:r>
    </w:p>
    <w:p w:rsidR="00743C02" w:rsidRDefault="001F2438">
      <w:pPr>
        <w:pStyle w:val="Corpodetexto"/>
        <w:spacing w:before="120"/>
        <w:ind w:right="131"/>
      </w:pPr>
      <w:r>
        <w:rPr>
          <w:spacing w:val="-1"/>
        </w:rPr>
        <w:t>The</w:t>
      </w:r>
      <w:r>
        <w:t xml:space="preserve"> </w:t>
      </w:r>
      <w:r>
        <w:rPr>
          <w:spacing w:val="-1"/>
        </w:rPr>
        <w:t>shaktipat,</w:t>
      </w:r>
      <w:r>
        <w:rPr>
          <w:spacing w:val="-2"/>
        </w:rPr>
        <w:t xml:space="preserve"> </w:t>
      </w:r>
      <w:r>
        <w:t>the</w:t>
      </w:r>
      <w:r>
        <w:rPr>
          <w:spacing w:val="-1"/>
        </w:rPr>
        <w:t xml:space="preserve"> radiation </w:t>
      </w:r>
      <w:r>
        <w:t xml:space="preserve">of </w:t>
      </w:r>
      <w:r>
        <w:rPr>
          <w:spacing w:val="-1"/>
        </w:rPr>
        <w:t xml:space="preserve">psychic </w:t>
      </w:r>
      <w:r>
        <w:t>energies</w:t>
      </w:r>
      <w:r>
        <w:rPr>
          <w:spacing w:val="-1"/>
        </w:rPr>
        <w:t xml:space="preserve"> </w:t>
      </w:r>
      <w:r>
        <w:t>by</w:t>
      </w:r>
      <w:r>
        <w:rPr>
          <w:spacing w:val="-2"/>
        </w:rPr>
        <w:t xml:space="preserve"> </w:t>
      </w:r>
      <w:r>
        <w:t xml:space="preserve">the </w:t>
      </w:r>
      <w:r>
        <w:rPr>
          <w:spacing w:val="-1"/>
        </w:rPr>
        <w:t>enlightened</w:t>
      </w:r>
      <w:r>
        <w:rPr>
          <w:spacing w:val="65"/>
        </w:rPr>
        <w:t xml:space="preserve"> </w:t>
      </w:r>
      <w:r>
        <w:rPr>
          <w:spacing w:val="-1"/>
        </w:rPr>
        <w:t>can awaken these abilities</w:t>
      </w:r>
      <w:r>
        <w:t xml:space="preserve"> </w:t>
      </w:r>
      <w:r>
        <w:rPr>
          <w:spacing w:val="-1"/>
        </w:rPr>
        <w:t>in all</w:t>
      </w:r>
      <w:r>
        <w:t xml:space="preserve"> </w:t>
      </w:r>
      <w:r>
        <w:rPr>
          <w:spacing w:val="-2"/>
        </w:rPr>
        <w:t>who</w:t>
      </w:r>
      <w:r>
        <w:t xml:space="preserve"> </w:t>
      </w:r>
      <w:r>
        <w:rPr>
          <w:spacing w:val="-2"/>
        </w:rPr>
        <w:t>come</w:t>
      </w:r>
      <w:r>
        <w:t xml:space="preserve"> </w:t>
      </w:r>
      <w:r>
        <w:rPr>
          <w:spacing w:val="-1"/>
        </w:rPr>
        <w:t xml:space="preserve">to </w:t>
      </w:r>
      <w:r>
        <w:rPr>
          <w:spacing w:val="-2"/>
        </w:rPr>
        <w:t>them.</w:t>
      </w:r>
      <w:r>
        <w:rPr>
          <w:spacing w:val="1"/>
        </w:rPr>
        <w:t xml:space="preserve"> </w:t>
      </w:r>
      <w:r>
        <w:rPr>
          <w:spacing w:val="-1"/>
        </w:rPr>
        <w:t>This</w:t>
      </w:r>
      <w:r>
        <w:t xml:space="preserve"> </w:t>
      </w:r>
      <w:r>
        <w:rPr>
          <w:spacing w:val="-1"/>
        </w:rPr>
        <w:t>has been</w:t>
      </w:r>
      <w:r>
        <w:rPr>
          <w:spacing w:val="38"/>
        </w:rPr>
        <w:t xml:space="preserve"> </w:t>
      </w:r>
      <w:r>
        <w:rPr>
          <w:spacing w:val="-1"/>
        </w:rPr>
        <w:t>known</w:t>
      </w:r>
      <w:r>
        <w:t xml:space="preserve"> </w:t>
      </w:r>
      <w:r>
        <w:rPr>
          <w:spacing w:val="-1"/>
        </w:rPr>
        <w:t>and recorded</w:t>
      </w:r>
      <w:r>
        <w:t xml:space="preserve"> </w:t>
      </w:r>
      <w:r>
        <w:rPr>
          <w:spacing w:val="-1"/>
        </w:rPr>
        <w:t>in the</w:t>
      </w:r>
      <w:r>
        <w:rPr>
          <w:spacing w:val="1"/>
        </w:rPr>
        <w:t xml:space="preserve"> </w:t>
      </w:r>
      <w:r>
        <w:rPr>
          <w:spacing w:val="-1"/>
        </w:rPr>
        <w:t>Sacred</w:t>
      </w:r>
      <w:r>
        <w:t xml:space="preserve"> </w:t>
      </w:r>
      <w:r>
        <w:rPr>
          <w:spacing w:val="-1"/>
        </w:rPr>
        <w:t>literature</w:t>
      </w:r>
      <w:r>
        <w:rPr>
          <w:spacing w:val="1"/>
        </w:rPr>
        <w:t xml:space="preserve"> </w:t>
      </w:r>
      <w:r>
        <w:rPr>
          <w:spacing w:val="-1"/>
        </w:rPr>
        <w:t>for thousands</w:t>
      </w:r>
      <w:r>
        <w:t xml:space="preserve"> </w:t>
      </w:r>
      <w:r>
        <w:rPr>
          <w:spacing w:val="-1"/>
        </w:rPr>
        <w:t>of</w:t>
      </w:r>
      <w:r>
        <w:rPr>
          <w:spacing w:val="-2"/>
        </w:rPr>
        <w:t xml:space="preserve"> </w:t>
      </w:r>
      <w:r>
        <w:rPr>
          <w:spacing w:val="-1"/>
        </w:rPr>
        <w:t>years.</w:t>
      </w:r>
    </w:p>
    <w:p w:rsidR="00743C02" w:rsidRDefault="00743C02">
      <w:pPr>
        <w:sectPr w:rsidR="00743C02">
          <w:pgSz w:w="8640" w:h="12960"/>
          <w:pgMar w:top="960" w:right="940" w:bottom="900" w:left="900" w:header="0" w:footer="710" w:gutter="0"/>
          <w:cols w:space="720"/>
        </w:sectPr>
      </w:pPr>
    </w:p>
    <w:p w:rsidR="00743C02" w:rsidRDefault="001F2438">
      <w:pPr>
        <w:pStyle w:val="Ttulo21"/>
        <w:spacing w:before="9"/>
        <w:ind w:left="95" w:right="93"/>
        <w:jc w:val="center"/>
      </w:pPr>
      <w:r>
        <w:rPr>
          <w:b/>
        </w:rPr>
        <w:lastRenderedPageBreak/>
        <w:t>THE</w:t>
      </w:r>
      <w:r>
        <w:rPr>
          <w:b/>
          <w:spacing w:val="-30"/>
        </w:rPr>
        <w:t xml:space="preserve"> </w:t>
      </w:r>
      <w:r>
        <w:rPr>
          <w:b/>
        </w:rPr>
        <w:t>ENERGY</w:t>
      </w:r>
      <w:r>
        <w:rPr>
          <w:b/>
          <w:spacing w:val="-29"/>
        </w:rPr>
        <w:t xml:space="preserve"> </w:t>
      </w:r>
      <w:r>
        <w:rPr>
          <w:b/>
        </w:rPr>
        <w:t>ENHANCEMENT</w:t>
      </w:r>
      <w:r>
        <w:rPr>
          <w:b/>
          <w:w w:val="99"/>
        </w:rPr>
        <w:t xml:space="preserve"> </w:t>
      </w:r>
      <w:r>
        <w:rPr>
          <w:b/>
        </w:rPr>
        <w:t>KUNDALINI</w:t>
      </w:r>
      <w:r>
        <w:rPr>
          <w:b/>
          <w:spacing w:val="-31"/>
        </w:rPr>
        <w:t xml:space="preserve"> </w:t>
      </w:r>
      <w:r>
        <w:rPr>
          <w:b/>
        </w:rPr>
        <w:t>KEY</w:t>
      </w:r>
    </w:p>
    <w:p w:rsidR="00743C02" w:rsidRDefault="00743C02">
      <w:pPr>
        <w:spacing w:before="5"/>
        <w:rPr>
          <w:rFonts w:ascii="Lucida Sans" w:eastAsia="Lucida Sans" w:hAnsi="Lucida Sans" w:cs="Lucida Sans"/>
          <w:b/>
          <w:bCs/>
          <w:sz w:val="10"/>
          <w:szCs w:val="10"/>
        </w:rPr>
      </w:pPr>
    </w:p>
    <w:p w:rsidR="00743C02" w:rsidRDefault="001F2438">
      <w:pPr>
        <w:spacing w:line="200" w:lineRule="atLeast"/>
        <w:ind w:left="98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893624" cy="4947570"/>
            <wp:effectExtent l="0" t="0" r="0" b="0"/>
            <wp:docPr id="10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5.png"/>
                    <pic:cNvPicPr/>
                  </pic:nvPicPr>
                  <pic:blipFill>
                    <a:blip r:embed="rId106" cstate="print"/>
                    <a:stretch>
                      <a:fillRect/>
                    </a:stretch>
                  </pic:blipFill>
                  <pic:spPr>
                    <a:xfrm>
                      <a:off x="0" y="0"/>
                      <a:ext cx="2893624" cy="4947570"/>
                    </a:xfrm>
                    <a:prstGeom prst="rect">
                      <a:avLst/>
                    </a:prstGeom>
                  </pic:spPr>
                </pic:pic>
              </a:graphicData>
            </a:graphic>
          </wp:inline>
        </w:drawing>
      </w:r>
    </w:p>
    <w:p w:rsidR="00743C02" w:rsidRDefault="001F2438">
      <w:pPr>
        <w:pStyle w:val="Corpodetexto"/>
        <w:spacing w:before="127"/>
        <w:ind w:left="95" w:right="92"/>
        <w:jc w:val="center"/>
        <w:rPr>
          <w:rFonts w:cs="Lucida Sans"/>
        </w:rPr>
      </w:pPr>
      <w:r>
        <w:rPr>
          <w:b/>
        </w:rPr>
        <w:t>The</w:t>
      </w:r>
      <w:r>
        <w:rPr>
          <w:b/>
          <w:spacing w:val="-3"/>
        </w:rPr>
        <w:t xml:space="preserve"> </w:t>
      </w:r>
      <w:r>
        <w:rPr>
          <w:b/>
          <w:spacing w:val="-1"/>
        </w:rPr>
        <w:t>Energy</w:t>
      </w:r>
      <w:r>
        <w:rPr>
          <w:b/>
        </w:rPr>
        <w:t xml:space="preserve"> </w:t>
      </w:r>
      <w:r>
        <w:rPr>
          <w:b/>
          <w:spacing w:val="-1"/>
        </w:rPr>
        <w:t>Enhancement</w:t>
      </w:r>
      <w:r>
        <w:rPr>
          <w:b/>
          <w:spacing w:val="1"/>
        </w:rPr>
        <w:t xml:space="preserve"> </w:t>
      </w:r>
      <w:r>
        <w:rPr>
          <w:b/>
          <w:spacing w:val="-1"/>
        </w:rPr>
        <w:t>Kundalini</w:t>
      </w:r>
      <w:r>
        <w:rPr>
          <w:b/>
        </w:rPr>
        <w:t xml:space="preserve"> </w:t>
      </w:r>
      <w:r>
        <w:rPr>
          <w:b/>
          <w:spacing w:val="-1"/>
        </w:rPr>
        <w:t>Key</w:t>
      </w:r>
      <w:r>
        <w:rPr>
          <w:b/>
        </w:rPr>
        <w:t xml:space="preserve"> </w:t>
      </w:r>
      <w:r>
        <w:rPr>
          <w:b/>
          <w:spacing w:val="-1"/>
        </w:rPr>
        <w:t>Meditation</w:t>
      </w:r>
      <w:r>
        <w:rPr>
          <w:b/>
          <w:spacing w:val="-2"/>
        </w:rPr>
        <w:t xml:space="preserve"> </w:t>
      </w:r>
      <w:r>
        <w:rPr>
          <w:b/>
          <w:spacing w:val="-1"/>
        </w:rPr>
        <w:t>Samyama</w:t>
      </w:r>
      <w:r>
        <w:rPr>
          <w:b/>
          <w:spacing w:val="57"/>
        </w:rPr>
        <w:t xml:space="preserve"> </w:t>
      </w:r>
      <w:r>
        <w:rPr>
          <w:b/>
          <w:spacing w:val="-1"/>
        </w:rPr>
        <w:t>which cleans</w:t>
      </w:r>
      <w:r>
        <w:rPr>
          <w:b/>
          <w:spacing w:val="-2"/>
        </w:rPr>
        <w:t xml:space="preserve"> </w:t>
      </w:r>
      <w:r>
        <w:rPr>
          <w:b/>
          <w:spacing w:val="-1"/>
        </w:rPr>
        <w:t xml:space="preserve">all </w:t>
      </w:r>
      <w:r>
        <w:rPr>
          <w:b/>
        </w:rPr>
        <w:t>the</w:t>
      </w:r>
      <w:r>
        <w:rPr>
          <w:b/>
          <w:spacing w:val="-1"/>
        </w:rPr>
        <w:t xml:space="preserve"> chakras</w:t>
      </w:r>
      <w:r>
        <w:rPr>
          <w:b/>
          <w:spacing w:val="-2"/>
        </w:rPr>
        <w:t xml:space="preserve"> </w:t>
      </w:r>
      <w:r>
        <w:rPr>
          <w:b/>
          <w:spacing w:val="-1"/>
        </w:rPr>
        <w:t>using Alchemical VITRIOL</w:t>
      </w:r>
      <w:r>
        <w:rPr>
          <w:b/>
          <w:spacing w:val="26"/>
        </w:rPr>
        <w:t xml:space="preserve"> </w:t>
      </w:r>
      <w:r>
        <w:rPr>
          <w:b/>
          <w:spacing w:val="-1"/>
        </w:rPr>
        <w:t>Kundalini</w:t>
      </w:r>
      <w:r>
        <w:rPr>
          <w:b/>
          <w:spacing w:val="-2"/>
        </w:rPr>
        <w:t xml:space="preserve"> </w:t>
      </w:r>
      <w:r>
        <w:rPr>
          <w:b/>
          <w:spacing w:val="-1"/>
        </w:rPr>
        <w:t>Shakti</w:t>
      </w:r>
    </w:p>
    <w:p w:rsidR="00743C02" w:rsidRDefault="00743C02">
      <w:pPr>
        <w:jc w:val="center"/>
        <w:rPr>
          <w:rFonts w:ascii="Lucida Sans" w:eastAsia="Lucida Sans" w:hAnsi="Lucida Sans" w:cs="Lucida Sans"/>
        </w:rPr>
        <w:sectPr w:rsidR="00743C02">
          <w:pgSz w:w="8640" w:h="12960"/>
          <w:pgMar w:top="1000" w:right="1060" w:bottom="900" w:left="1060" w:header="0" w:footer="710" w:gutter="0"/>
          <w:cols w:space="720"/>
        </w:sectPr>
      </w:pPr>
    </w:p>
    <w:p w:rsidR="00743C02" w:rsidRDefault="001F2438">
      <w:pPr>
        <w:pStyle w:val="Ttulo21"/>
        <w:spacing w:before="9" w:line="301" w:lineRule="auto"/>
        <w:ind w:left="758" w:right="755" w:hanging="1"/>
        <w:jc w:val="center"/>
      </w:pPr>
      <w:r>
        <w:rPr>
          <w:b/>
        </w:rPr>
        <w:lastRenderedPageBreak/>
        <w:t>BATMAN</w:t>
      </w:r>
      <w:r>
        <w:rPr>
          <w:b/>
          <w:spacing w:val="-24"/>
        </w:rPr>
        <w:t xml:space="preserve"> </w:t>
      </w:r>
      <w:r>
        <w:rPr>
          <w:b/>
        </w:rPr>
        <w:t>RETURNS</w:t>
      </w:r>
      <w:r>
        <w:rPr>
          <w:b/>
          <w:spacing w:val="-24"/>
        </w:rPr>
        <w:t xml:space="preserve"> </w:t>
      </w:r>
      <w:r>
        <w:rPr>
          <w:b/>
        </w:rPr>
        <w:t>THE DARK</w:t>
      </w:r>
      <w:r>
        <w:rPr>
          <w:b/>
          <w:spacing w:val="-20"/>
        </w:rPr>
        <w:t xml:space="preserve"> </w:t>
      </w:r>
      <w:r>
        <w:rPr>
          <w:b/>
        </w:rPr>
        <w:t>KNIGHT</w:t>
      </w:r>
      <w:r>
        <w:rPr>
          <w:b/>
          <w:spacing w:val="-20"/>
        </w:rPr>
        <w:t xml:space="preserve"> </w:t>
      </w:r>
      <w:r>
        <w:rPr>
          <w:b/>
        </w:rPr>
        <w:t>"THE NIGHT</w:t>
      </w:r>
      <w:r>
        <w:rPr>
          <w:b/>
          <w:spacing w:val="-17"/>
        </w:rPr>
        <w:t xml:space="preserve"> </w:t>
      </w:r>
      <w:r>
        <w:rPr>
          <w:b/>
        </w:rPr>
        <w:t>IS</w:t>
      </w:r>
      <w:r>
        <w:rPr>
          <w:b/>
          <w:spacing w:val="-17"/>
        </w:rPr>
        <w:t xml:space="preserve"> </w:t>
      </w:r>
      <w:r>
        <w:rPr>
          <w:b/>
        </w:rPr>
        <w:t>ALWAYS</w:t>
      </w:r>
    </w:p>
    <w:p w:rsidR="00743C02" w:rsidRDefault="001F2438">
      <w:pPr>
        <w:spacing w:line="356" w:lineRule="exact"/>
        <w:jc w:val="center"/>
        <w:rPr>
          <w:rFonts w:ascii="Lucida Sans" w:eastAsia="Lucida Sans" w:hAnsi="Lucida Sans" w:cs="Lucida Sans"/>
          <w:sz w:val="40"/>
          <w:szCs w:val="40"/>
        </w:rPr>
      </w:pPr>
      <w:r>
        <w:rPr>
          <w:rFonts w:ascii="Lucida Sans"/>
          <w:b/>
          <w:sz w:val="40"/>
        </w:rPr>
        <w:t>DARKEST</w:t>
      </w:r>
      <w:r>
        <w:rPr>
          <w:rFonts w:ascii="Lucida Sans"/>
          <w:b/>
          <w:spacing w:val="-26"/>
          <w:sz w:val="40"/>
        </w:rPr>
        <w:t xml:space="preserve"> </w:t>
      </w:r>
      <w:r>
        <w:rPr>
          <w:rFonts w:ascii="Lucida Sans"/>
          <w:b/>
          <w:sz w:val="40"/>
        </w:rPr>
        <w:t>BEFORE</w:t>
      </w:r>
      <w:r>
        <w:rPr>
          <w:rFonts w:ascii="Lucida Sans"/>
          <w:b/>
          <w:spacing w:val="-26"/>
          <w:sz w:val="40"/>
        </w:rPr>
        <w:t xml:space="preserve"> </w:t>
      </w:r>
      <w:r>
        <w:rPr>
          <w:rFonts w:ascii="Lucida Sans"/>
          <w:b/>
          <w:sz w:val="40"/>
        </w:rPr>
        <w:t>DAWN"</w:t>
      </w:r>
    </w:p>
    <w:p w:rsidR="00743C02" w:rsidRDefault="00743C02">
      <w:pPr>
        <w:spacing w:before="3"/>
        <w:rPr>
          <w:rFonts w:ascii="Lucida Sans" w:eastAsia="Lucida Sans" w:hAnsi="Lucida Sans" w:cs="Lucida Sans"/>
          <w:b/>
          <w:bCs/>
          <w:sz w:val="10"/>
          <w:szCs w:val="10"/>
        </w:rPr>
      </w:pPr>
    </w:p>
    <w:p w:rsidR="00743C02" w:rsidRDefault="001F2438">
      <w:pPr>
        <w:spacing w:line="200" w:lineRule="atLeast"/>
        <w:ind w:left="35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435199" cy="5120640"/>
            <wp:effectExtent l="0" t="0" r="0" b="0"/>
            <wp:docPr id="10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6.jpeg"/>
                    <pic:cNvPicPr/>
                  </pic:nvPicPr>
                  <pic:blipFill>
                    <a:blip r:embed="rId107" cstate="print"/>
                    <a:stretch>
                      <a:fillRect/>
                    </a:stretch>
                  </pic:blipFill>
                  <pic:spPr>
                    <a:xfrm>
                      <a:off x="0" y="0"/>
                      <a:ext cx="3435199" cy="5120640"/>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1000" w:right="1180" w:bottom="900" w:left="1180" w:header="0" w:footer="710" w:gutter="0"/>
          <w:cols w:space="720"/>
        </w:sectPr>
      </w:pPr>
    </w:p>
    <w:p w:rsidR="00743C02" w:rsidRDefault="001F2438">
      <w:pPr>
        <w:pStyle w:val="Corpodetexto"/>
        <w:spacing w:before="50"/>
        <w:ind w:right="203"/>
      </w:pPr>
      <w:r>
        <w:rPr>
          <w:spacing w:val="-1"/>
        </w:rPr>
        <w:lastRenderedPageBreak/>
        <w:t>The</w:t>
      </w:r>
      <w:r>
        <w:t xml:space="preserve"> </w:t>
      </w:r>
      <w:r>
        <w:rPr>
          <w:spacing w:val="-1"/>
        </w:rPr>
        <w:t>Dark</w:t>
      </w:r>
      <w:r>
        <w:t xml:space="preserve"> Knight is</w:t>
      </w:r>
      <w:r>
        <w:rPr>
          <w:spacing w:val="-3"/>
        </w:rPr>
        <w:t xml:space="preserve"> </w:t>
      </w:r>
      <w:r>
        <w:t>taking</w:t>
      </w:r>
      <w:r>
        <w:rPr>
          <w:spacing w:val="-1"/>
        </w:rPr>
        <w:t xml:space="preserve"> </w:t>
      </w:r>
      <w:r>
        <w:t>a lot</w:t>
      </w:r>
      <w:r>
        <w:rPr>
          <w:spacing w:val="-1"/>
        </w:rPr>
        <w:t xml:space="preserve"> </w:t>
      </w:r>
      <w:r>
        <w:t xml:space="preserve">a </w:t>
      </w:r>
      <w:r>
        <w:rPr>
          <w:spacing w:val="-2"/>
        </w:rPr>
        <w:t>lot</w:t>
      </w:r>
      <w:r>
        <w:rPr>
          <w:spacing w:val="-1"/>
        </w:rPr>
        <w:t xml:space="preserve"> </w:t>
      </w:r>
      <w:r>
        <w:t xml:space="preserve">of </w:t>
      </w:r>
      <w:r>
        <w:rPr>
          <w:spacing w:val="-1"/>
        </w:rPr>
        <w:t>money</w:t>
      </w:r>
      <w:r>
        <w:rPr>
          <w:spacing w:val="-3"/>
        </w:rPr>
        <w:t xml:space="preserve"> </w:t>
      </w:r>
      <w:r>
        <w:t>at</w:t>
      </w:r>
      <w:r>
        <w:rPr>
          <w:spacing w:val="1"/>
        </w:rPr>
        <w:t xml:space="preserve"> </w:t>
      </w:r>
      <w:r>
        <w:t>the box</w:t>
      </w:r>
      <w:r>
        <w:rPr>
          <w:spacing w:val="-1"/>
        </w:rPr>
        <w:t xml:space="preserve"> </w:t>
      </w:r>
      <w:r>
        <w:t>office</w:t>
      </w:r>
      <w:r>
        <w:rPr>
          <w:spacing w:val="27"/>
        </w:rPr>
        <w:t xml:space="preserve"> </w:t>
      </w:r>
      <w:r>
        <w:rPr>
          <w:spacing w:val="-1"/>
        </w:rPr>
        <w:t>because</w:t>
      </w:r>
      <w:r>
        <w:t xml:space="preserve"> </w:t>
      </w:r>
      <w:r>
        <w:rPr>
          <w:spacing w:val="-1"/>
        </w:rPr>
        <w:t>it</w:t>
      </w:r>
      <w:r>
        <w:t xml:space="preserve"> </w:t>
      </w:r>
      <w:r>
        <w:rPr>
          <w:spacing w:val="-1"/>
        </w:rPr>
        <w:t>is</w:t>
      </w:r>
      <w:r>
        <w:rPr>
          <w:spacing w:val="-2"/>
        </w:rPr>
        <w:t xml:space="preserve"> </w:t>
      </w:r>
      <w:r>
        <w:t>a</w:t>
      </w:r>
      <w:r>
        <w:rPr>
          <w:spacing w:val="-1"/>
        </w:rPr>
        <w:t xml:space="preserve"> great</w:t>
      </w:r>
      <w:r>
        <w:t xml:space="preserve"> </w:t>
      </w:r>
      <w:r>
        <w:rPr>
          <w:spacing w:val="-1"/>
        </w:rPr>
        <w:t>movie.</w:t>
      </w:r>
    </w:p>
    <w:p w:rsidR="00743C02" w:rsidRDefault="001F2438">
      <w:pPr>
        <w:pStyle w:val="Corpodetexto"/>
        <w:ind w:right="203"/>
      </w:pPr>
      <w:r>
        <w:t>All</w:t>
      </w:r>
      <w:r>
        <w:rPr>
          <w:spacing w:val="-1"/>
        </w:rPr>
        <w:t xml:space="preserve"> </w:t>
      </w:r>
      <w:r>
        <w:t xml:space="preserve">great </w:t>
      </w:r>
      <w:r>
        <w:rPr>
          <w:spacing w:val="-1"/>
        </w:rPr>
        <w:t>Myths</w:t>
      </w:r>
      <w:r>
        <w:rPr>
          <w:spacing w:val="-3"/>
        </w:rPr>
        <w:t xml:space="preserve"> </w:t>
      </w:r>
      <w:r>
        <w:t>tell</w:t>
      </w:r>
      <w:r>
        <w:rPr>
          <w:spacing w:val="-1"/>
        </w:rPr>
        <w:t xml:space="preserve"> </w:t>
      </w:r>
      <w:r>
        <w:t>great</w:t>
      </w:r>
      <w:r>
        <w:rPr>
          <w:spacing w:val="-1"/>
        </w:rPr>
        <w:t xml:space="preserve"> truths</w:t>
      </w:r>
      <w:r>
        <w:rPr>
          <w:spacing w:val="-2"/>
        </w:rPr>
        <w:t xml:space="preserve"> </w:t>
      </w:r>
      <w:r>
        <w:rPr>
          <w:spacing w:val="-1"/>
        </w:rPr>
        <w:t>about</w:t>
      </w:r>
      <w:r>
        <w:rPr>
          <w:spacing w:val="2"/>
        </w:rPr>
        <w:t xml:space="preserve"> </w:t>
      </w:r>
      <w:r>
        <w:rPr>
          <w:spacing w:val="-1"/>
        </w:rPr>
        <w:t>current</w:t>
      </w:r>
      <w:r>
        <w:t xml:space="preserve"> </w:t>
      </w:r>
      <w:r>
        <w:rPr>
          <w:spacing w:val="-1"/>
        </w:rPr>
        <w:t>society</w:t>
      </w:r>
      <w:r>
        <w:rPr>
          <w:spacing w:val="-3"/>
        </w:rPr>
        <w:t xml:space="preserve"> </w:t>
      </w:r>
      <w:r>
        <w:t>and</w:t>
      </w:r>
      <w:r>
        <w:rPr>
          <w:spacing w:val="-1"/>
        </w:rPr>
        <w:t xml:space="preserve"> </w:t>
      </w:r>
      <w:r>
        <w:t>here is</w:t>
      </w:r>
      <w:r>
        <w:rPr>
          <w:spacing w:val="37"/>
        </w:rPr>
        <w:t xml:space="preserve"> </w:t>
      </w:r>
      <w:r>
        <w:rPr>
          <w:spacing w:val="-1"/>
        </w:rPr>
        <w:t>my</w:t>
      </w:r>
      <w:r>
        <w:rPr>
          <w:spacing w:val="-2"/>
        </w:rPr>
        <w:t xml:space="preserve"> </w:t>
      </w:r>
      <w:r>
        <w:rPr>
          <w:spacing w:val="-1"/>
        </w:rPr>
        <w:t xml:space="preserve">take </w:t>
      </w:r>
      <w:r>
        <w:t>on</w:t>
      </w:r>
      <w:r>
        <w:rPr>
          <w:spacing w:val="-2"/>
        </w:rPr>
        <w:t xml:space="preserve"> </w:t>
      </w:r>
      <w:r>
        <w:rPr>
          <w:spacing w:val="-1"/>
        </w:rPr>
        <w:t>the</w:t>
      </w:r>
      <w:r>
        <w:t xml:space="preserve"> </w:t>
      </w:r>
      <w:r>
        <w:rPr>
          <w:spacing w:val="-1"/>
        </w:rPr>
        <w:t>teaching</w:t>
      </w:r>
      <w:r>
        <w:rPr>
          <w:spacing w:val="-2"/>
        </w:rPr>
        <w:t xml:space="preserve"> </w:t>
      </w:r>
      <w:r>
        <w:t>of</w:t>
      </w:r>
      <w:r>
        <w:rPr>
          <w:spacing w:val="-1"/>
        </w:rPr>
        <w:t xml:space="preserve"> Batman Returns</w:t>
      </w:r>
      <w:r>
        <w:rPr>
          <w:spacing w:val="-2"/>
        </w:rPr>
        <w:t xml:space="preserve"> </w:t>
      </w:r>
      <w:r>
        <w:rPr>
          <w:spacing w:val="-1"/>
        </w:rPr>
        <w:t>thesis</w:t>
      </w:r>
      <w:r>
        <w:t xml:space="preserve"> </w:t>
      </w:r>
      <w:r>
        <w:rPr>
          <w:spacing w:val="-1"/>
        </w:rPr>
        <w:t>and</w:t>
      </w:r>
      <w:r>
        <w:t xml:space="preserve"> </w:t>
      </w:r>
      <w:r>
        <w:rPr>
          <w:spacing w:val="-1"/>
        </w:rPr>
        <w:t>The</w:t>
      </w:r>
      <w:r>
        <w:rPr>
          <w:spacing w:val="1"/>
        </w:rPr>
        <w:t xml:space="preserve"> </w:t>
      </w:r>
      <w:r>
        <w:rPr>
          <w:spacing w:val="-1"/>
        </w:rPr>
        <w:t>Dark</w:t>
      </w:r>
      <w:r>
        <w:rPr>
          <w:spacing w:val="35"/>
        </w:rPr>
        <w:t xml:space="preserve"> </w:t>
      </w:r>
      <w:r>
        <w:rPr>
          <w:spacing w:val="-1"/>
        </w:rPr>
        <w:t>Knight</w:t>
      </w:r>
      <w:r>
        <w:rPr>
          <w:spacing w:val="-2"/>
        </w:rPr>
        <w:t xml:space="preserve"> </w:t>
      </w:r>
      <w:r>
        <w:rPr>
          <w:spacing w:val="-1"/>
        </w:rPr>
        <w:t>antithesis.</w:t>
      </w:r>
    </w:p>
    <w:p w:rsidR="00743C02" w:rsidRDefault="001F2438">
      <w:pPr>
        <w:pStyle w:val="Corpodetexto"/>
        <w:numPr>
          <w:ilvl w:val="0"/>
          <w:numId w:val="13"/>
        </w:numPr>
        <w:tabs>
          <w:tab w:val="left" w:pos="363"/>
        </w:tabs>
        <w:ind w:right="203" w:firstLine="0"/>
      </w:pPr>
      <w:r>
        <w:rPr>
          <w:spacing w:val="-1"/>
        </w:rPr>
        <w:t>In</w:t>
      </w:r>
      <w:r>
        <w:t xml:space="preserve"> </w:t>
      </w:r>
      <w:r>
        <w:rPr>
          <w:spacing w:val="-1"/>
        </w:rPr>
        <w:t>Batman</w:t>
      </w:r>
      <w:r>
        <w:t xml:space="preserve"> </w:t>
      </w:r>
      <w:r>
        <w:rPr>
          <w:spacing w:val="-1"/>
        </w:rPr>
        <w:t xml:space="preserve">Returns </w:t>
      </w:r>
      <w:r>
        <w:t>the father</w:t>
      </w:r>
      <w:r>
        <w:rPr>
          <w:spacing w:val="-1"/>
        </w:rPr>
        <w:t xml:space="preserve"> </w:t>
      </w:r>
      <w:r>
        <w:t>of</w:t>
      </w:r>
      <w:r>
        <w:rPr>
          <w:spacing w:val="-2"/>
        </w:rPr>
        <w:t xml:space="preserve"> </w:t>
      </w:r>
      <w:r>
        <w:rPr>
          <w:spacing w:val="-1"/>
        </w:rPr>
        <w:t>Batman tried</w:t>
      </w:r>
      <w:r>
        <w:rPr>
          <w:spacing w:val="-3"/>
        </w:rPr>
        <w:t xml:space="preserve"> </w:t>
      </w:r>
      <w:r>
        <w:t xml:space="preserve">to </w:t>
      </w:r>
      <w:r>
        <w:rPr>
          <w:spacing w:val="-1"/>
        </w:rPr>
        <w:t xml:space="preserve">do </w:t>
      </w:r>
      <w:r>
        <w:t>good</w:t>
      </w:r>
      <w:r>
        <w:rPr>
          <w:spacing w:val="-1"/>
        </w:rPr>
        <w:t xml:space="preserve"> </w:t>
      </w:r>
      <w:r>
        <w:rPr>
          <w:spacing w:val="-2"/>
        </w:rPr>
        <w:t>but</w:t>
      </w:r>
      <w:r>
        <w:rPr>
          <w:spacing w:val="3"/>
        </w:rPr>
        <w:t xml:space="preserve"> </w:t>
      </w:r>
      <w:r>
        <w:rPr>
          <w:spacing w:val="-2"/>
        </w:rPr>
        <w:t>was</w:t>
      </w:r>
      <w:r>
        <w:rPr>
          <w:spacing w:val="31"/>
        </w:rPr>
        <w:t xml:space="preserve"> </w:t>
      </w:r>
      <w:r>
        <w:rPr>
          <w:spacing w:val="-1"/>
        </w:rPr>
        <w:t>assassinated</w:t>
      </w:r>
      <w:r>
        <w:t xml:space="preserve"> </w:t>
      </w:r>
      <w:r>
        <w:rPr>
          <w:spacing w:val="-1"/>
        </w:rPr>
        <w:t>for</w:t>
      </w:r>
      <w:r>
        <w:t xml:space="preserve"> </w:t>
      </w:r>
      <w:r>
        <w:rPr>
          <w:spacing w:val="-1"/>
        </w:rPr>
        <w:t>it,</w:t>
      </w:r>
      <w:r>
        <w:t xml:space="preserve"> -</w:t>
      </w:r>
      <w:r>
        <w:rPr>
          <w:spacing w:val="-3"/>
        </w:rPr>
        <w:t xml:space="preserve"> </w:t>
      </w:r>
      <w:r>
        <w:rPr>
          <w:spacing w:val="-1"/>
        </w:rPr>
        <w:t>there</w:t>
      </w:r>
      <w:r>
        <w:t xml:space="preserve"> </w:t>
      </w:r>
      <w:r>
        <w:rPr>
          <w:spacing w:val="-1"/>
        </w:rPr>
        <w:t>are</w:t>
      </w:r>
      <w:r>
        <w:t xml:space="preserve"> </w:t>
      </w:r>
      <w:r>
        <w:rPr>
          <w:spacing w:val="-1"/>
        </w:rPr>
        <w:t>many</w:t>
      </w:r>
      <w:r>
        <w:rPr>
          <w:spacing w:val="-2"/>
        </w:rPr>
        <w:t xml:space="preserve"> </w:t>
      </w:r>
      <w:r>
        <w:rPr>
          <w:spacing w:val="-1"/>
        </w:rPr>
        <w:t>accident creating James</w:t>
      </w:r>
      <w:r>
        <w:t xml:space="preserve"> </w:t>
      </w:r>
      <w:r>
        <w:rPr>
          <w:spacing w:val="-1"/>
        </w:rPr>
        <w:t>Bonds</w:t>
      </w:r>
      <w:r>
        <w:rPr>
          <w:spacing w:val="29"/>
        </w:rPr>
        <w:t xml:space="preserve"> </w:t>
      </w:r>
      <w:r>
        <w:rPr>
          <w:spacing w:val="-1"/>
        </w:rPr>
        <w:t>in</w:t>
      </w:r>
      <w:r>
        <w:rPr>
          <w:spacing w:val="-2"/>
        </w:rPr>
        <w:t xml:space="preserve"> </w:t>
      </w:r>
      <w:r>
        <w:rPr>
          <w:spacing w:val="-1"/>
        </w:rPr>
        <w:t>the</w:t>
      </w:r>
      <w:r>
        <w:rPr>
          <w:spacing w:val="1"/>
        </w:rPr>
        <w:t xml:space="preserve"> </w:t>
      </w:r>
      <w:r>
        <w:rPr>
          <w:spacing w:val="-2"/>
        </w:rPr>
        <w:t xml:space="preserve">world </w:t>
      </w:r>
      <w:r>
        <w:t>-</w:t>
      </w:r>
      <w:r>
        <w:rPr>
          <w:spacing w:val="-2"/>
        </w:rPr>
        <w:t xml:space="preserve"> </w:t>
      </w:r>
      <w:r>
        <w:rPr>
          <w:spacing w:val="-1"/>
        </w:rPr>
        <w:t>very</w:t>
      </w:r>
      <w:r>
        <w:t xml:space="preserve"> </w:t>
      </w:r>
      <w:r>
        <w:rPr>
          <w:spacing w:val="-2"/>
        </w:rPr>
        <w:t>much</w:t>
      </w:r>
      <w:r>
        <w:t xml:space="preserve"> </w:t>
      </w:r>
      <w:r>
        <w:rPr>
          <w:spacing w:val="-1"/>
        </w:rPr>
        <w:t>like</w:t>
      </w:r>
      <w:r>
        <w:rPr>
          <w:spacing w:val="-2"/>
        </w:rPr>
        <w:t xml:space="preserve"> </w:t>
      </w:r>
      <w:r>
        <w:rPr>
          <w:spacing w:val="-1"/>
        </w:rPr>
        <w:t>Warren</w:t>
      </w:r>
      <w:r>
        <w:rPr>
          <w:spacing w:val="-2"/>
        </w:rPr>
        <w:t xml:space="preserve"> </w:t>
      </w:r>
      <w:r>
        <w:rPr>
          <w:spacing w:val="-1"/>
        </w:rPr>
        <w:t>Beatty's</w:t>
      </w:r>
      <w:r>
        <w:t xml:space="preserve"> and</w:t>
      </w:r>
      <w:r>
        <w:rPr>
          <w:spacing w:val="-2"/>
        </w:rPr>
        <w:t xml:space="preserve"> </w:t>
      </w:r>
      <w:r>
        <w:rPr>
          <w:spacing w:val="-1"/>
        </w:rPr>
        <w:t>Oscar</w:t>
      </w:r>
      <w:r>
        <w:t xml:space="preserve"> </w:t>
      </w:r>
      <w:r>
        <w:rPr>
          <w:spacing w:val="-2"/>
        </w:rPr>
        <w:t>winning</w:t>
      </w:r>
      <w:r>
        <w:rPr>
          <w:spacing w:val="44"/>
        </w:rPr>
        <w:t xml:space="preserve"> </w:t>
      </w:r>
      <w:r>
        <w:rPr>
          <w:spacing w:val="-1"/>
        </w:rPr>
        <w:t>Halle</w:t>
      </w:r>
      <w:r>
        <w:t xml:space="preserve"> </w:t>
      </w:r>
      <w:r>
        <w:rPr>
          <w:spacing w:val="-1"/>
        </w:rPr>
        <w:t xml:space="preserve">Berry's </w:t>
      </w:r>
      <w:r>
        <w:t>take</w:t>
      </w:r>
      <w:r>
        <w:rPr>
          <w:spacing w:val="-1"/>
        </w:rPr>
        <w:t xml:space="preserve"> </w:t>
      </w:r>
      <w:r>
        <w:t>on</w:t>
      </w:r>
      <w:r>
        <w:rPr>
          <w:spacing w:val="-1"/>
        </w:rPr>
        <w:t xml:space="preserve"> </w:t>
      </w:r>
      <w:r>
        <w:t>the</w:t>
      </w:r>
      <w:r>
        <w:rPr>
          <w:spacing w:val="-1"/>
        </w:rPr>
        <w:t xml:space="preserve"> </w:t>
      </w:r>
      <w:r>
        <w:t>Kennedy</w:t>
      </w:r>
      <w:r>
        <w:rPr>
          <w:spacing w:val="-2"/>
        </w:rPr>
        <w:t xml:space="preserve"> </w:t>
      </w:r>
      <w:r>
        <w:rPr>
          <w:spacing w:val="-1"/>
        </w:rPr>
        <w:t>assassinations</w:t>
      </w:r>
      <w:r>
        <w:t xml:space="preserve"> </w:t>
      </w:r>
      <w:r>
        <w:rPr>
          <w:spacing w:val="-1"/>
        </w:rPr>
        <w:t xml:space="preserve">in </w:t>
      </w:r>
      <w:r>
        <w:t>the</w:t>
      </w:r>
      <w:r>
        <w:rPr>
          <w:spacing w:val="-1"/>
        </w:rPr>
        <w:t xml:space="preserve"> excellent</w:t>
      </w:r>
      <w:r>
        <w:rPr>
          <w:spacing w:val="37"/>
        </w:rPr>
        <w:t xml:space="preserve"> </w:t>
      </w:r>
      <w:r>
        <w:rPr>
          <w:spacing w:val="-1"/>
        </w:rPr>
        <w:t>Movie</w:t>
      </w:r>
      <w:r>
        <w:rPr>
          <w:spacing w:val="1"/>
        </w:rPr>
        <w:t xml:space="preserve"> </w:t>
      </w:r>
      <w:r>
        <w:rPr>
          <w:spacing w:val="-1"/>
        </w:rPr>
        <w:t>"Bulworth".</w:t>
      </w:r>
      <w:r>
        <w:t xml:space="preserve"> </w:t>
      </w:r>
      <w:r>
        <w:rPr>
          <w:spacing w:val="-1"/>
        </w:rPr>
        <w:t>Teaching</w:t>
      </w:r>
      <w:r>
        <w:t xml:space="preserve"> - </w:t>
      </w:r>
      <w:r>
        <w:rPr>
          <w:spacing w:val="-1"/>
        </w:rPr>
        <w:t>in</w:t>
      </w:r>
      <w:r>
        <w:t xml:space="preserve"> </w:t>
      </w:r>
      <w:r>
        <w:rPr>
          <w:spacing w:val="-1"/>
        </w:rPr>
        <w:t>order</w:t>
      </w:r>
      <w:r>
        <w:rPr>
          <w:spacing w:val="-2"/>
        </w:rPr>
        <w:t xml:space="preserve"> </w:t>
      </w:r>
      <w:r>
        <w:rPr>
          <w:spacing w:val="-1"/>
        </w:rPr>
        <w:t>to</w:t>
      </w:r>
      <w:r>
        <w:t xml:space="preserve"> </w:t>
      </w:r>
      <w:r>
        <w:rPr>
          <w:spacing w:val="-1"/>
        </w:rPr>
        <w:t>do</w:t>
      </w:r>
      <w:r>
        <w:rPr>
          <w:spacing w:val="-2"/>
        </w:rPr>
        <w:t xml:space="preserve"> </w:t>
      </w:r>
      <w:r>
        <w:rPr>
          <w:spacing w:val="-1"/>
        </w:rPr>
        <w:t>good,</w:t>
      </w:r>
      <w:r>
        <w:t xml:space="preserve"> </w:t>
      </w:r>
      <w:r>
        <w:rPr>
          <w:spacing w:val="-1"/>
        </w:rPr>
        <w:t>do</w:t>
      </w:r>
      <w:r>
        <w:t xml:space="preserve"> </w:t>
      </w:r>
      <w:r>
        <w:rPr>
          <w:spacing w:val="-1"/>
        </w:rPr>
        <w:t>it</w:t>
      </w:r>
      <w:r>
        <w:rPr>
          <w:spacing w:val="2"/>
        </w:rPr>
        <w:t xml:space="preserve"> </w:t>
      </w:r>
      <w:r>
        <w:rPr>
          <w:spacing w:val="-1"/>
        </w:rPr>
        <w:t>secretly</w:t>
      </w:r>
      <w:r>
        <w:t xml:space="preserve"> -</w:t>
      </w:r>
      <w:r>
        <w:rPr>
          <w:spacing w:val="31"/>
        </w:rPr>
        <w:t xml:space="preserve"> </w:t>
      </w:r>
      <w:r>
        <w:rPr>
          <w:spacing w:val="-1"/>
        </w:rPr>
        <w:t>"You</w:t>
      </w:r>
      <w:r>
        <w:rPr>
          <w:spacing w:val="-2"/>
        </w:rPr>
        <w:t xml:space="preserve"> </w:t>
      </w:r>
      <w:r>
        <w:rPr>
          <w:spacing w:val="-1"/>
        </w:rPr>
        <w:t xml:space="preserve">got </w:t>
      </w:r>
      <w:r>
        <w:t>to</w:t>
      </w:r>
      <w:r>
        <w:rPr>
          <w:spacing w:val="-2"/>
        </w:rPr>
        <w:t xml:space="preserve"> </w:t>
      </w:r>
      <w:r>
        <w:t>be</w:t>
      </w:r>
      <w:r>
        <w:rPr>
          <w:spacing w:val="-1"/>
        </w:rPr>
        <w:t xml:space="preserve"> the</w:t>
      </w:r>
      <w:r>
        <w:t xml:space="preserve"> </w:t>
      </w:r>
      <w:r>
        <w:rPr>
          <w:spacing w:val="-1"/>
        </w:rPr>
        <w:t xml:space="preserve">Spirit, </w:t>
      </w:r>
      <w:r>
        <w:t>boy,</w:t>
      </w:r>
      <w:r>
        <w:rPr>
          <w:spacing w:val="-1"/>
        </w:rPr>
        <w:t xml:space="preserve"> you</w:t>
      </w:r>
      <w:r>
        <w:rPr>
          <w:spacing w:val="-2"/>
        </w:rPr>
        <w:t xml:space="preserve"> </w:t>
      </w:r>
      <w:r>
        <w:rPr>
          <w:spacing w:val="-1"/>
        </w:rPr>
        <w:t>can't</w:t>
      </w:r>
      <w:r>
        <w:rPr>
          <w:spacing w:val="2"/>
        </w:rPr>
        <w:t xml:space="preserve"> </w:t>
      </w:r>
      <w:r>
        <w:rPr>
          <w:spacing w:val="-1"/>
        </w:rPr>
        <w:t>be</w:t>
      </w:r>
      <w:r>
        <w:rPr>
          <w:spacing w:val="1"/>
        </w:rPr>
        <w:t xml:space="preserve"> </w:t>
      </w:r>
      <w:r>
        <w:rPr>
          <w:spacing w:val="-1"/>
        </w:rPr>
        <w:t>no Ghost!"</w:t>
      </w:r>
    </w:p>
    <w:p w:rsidR="00743C02" w:rsidRDefault="001F2438">
      <w:pPr>
        <w:pStyle w:val="Corpodetexto"/>
        <w:ind w:right="203"/>
      </w:pPr>
      <w:r>
        <w:rPr>
          <w:spacing w:val="-1"/>
        </w:rPr>
        <w:t>Thus</w:t>
      </w:r>
      <w:r>
        <w:t xml:space="preserve"> </w:t>
      </w:r>
      <w:r>
        <w:rPr>
          <w:spacing w:val="-1"/>
        </w:rPr>
        <w:t>Batman tries</w:t>
      </w:r>
      <w:r>
        <w:rPr>
          <w:spacing w:val="-3"/>
        </w:rPr>
        <w:t xml:space="preserve"> </w:t>
      </w:r>
      <w:r>
        <w:rPr>
          <w:spacing w:val="-1"/>
        </w:rPr>
        <w:t>to</w:t>
      </w:r>
      <w:r>
        <w:t xml:space="preserve"> </w:t>
      </w:r>
      <w:r>
        <w:rPr>
          <w:spacing w:val="-1"/>
        </w:rPr>
        <w:t>do</w:t>
      </w:r>
      <w:r>
        <w:t xml:space="preserve"> </w:t>
      </w:r>
      <w:r>
        <w:rPr>
          <w:spacing w:val="-1"/>
        </w:rPr>
        <w:t>good and this</w:t>
      </w:r>
      <w:r>
        <w:t xml:space="preserve"> </w:t>
      </w:r>
      <w:r>
        <w:rPr>
          <w:spacing w:val="-1"/>
        </w:rPr>
        <w:t>Billionaire</w:t>
      </w:r>
      <w:r>
        <w:t xml:space="preserve"> </w:t>
      </w:r>
      <w:r>
        <w:rPr>
          <w:spacing w:val="-1"/>
        </w:rPr>
        <w:t xml:space="preserve">creates </w:t>
      </w:r>
      <w:r>
        <w:t xml:space="preserve">a </w:t>
      </w:r>
      <w:r>
        <w:rPr>
          <w:spacing w:val="-1"/>
        </w:rPr>
        <w:t>vigilante</w:t>
      </w:r>
      <w:r>
        <w:rPr>
          <w:spacing w:val="24"/>
        </w:rPr>
        <w:t xml:space="preserve"> </w:t>
      </w:r>
      <w:r>
        <w:t xml:space="preserve">Secret </w:t>
      </w:r>
      <w:r>
        <w:rPr>
          <w:spacing w:val="-1"/>
        </w:rPr>
        <w:t>Society</w:t>
      </w:r>
      <w:r>
        <w:rPr>
          <w:spacing w:val="-3"/>
        </w:rPr>
        <w:t xml:space="preserve"> </w:t>
      </w:r>
      <w:r>
        <w:t>to</w:t>
      </w:r>
      <w:r>
        <w:rPr>
          <w:spacing w:val="-1"/>
        </w:rPr>
        <w:t xml:space="preserve"> </w:t>
      </w:r>
      <w:r>
        <w:t>help</w:t>
      </w:r>
      <w:r>
        <w:rPr>
          <w:spacing w:val="-1"/>
        </w:rPr>
        <w:t xml:space="preserve"> </w:t>
      </w:r>
      <w:r>
        <w:t>all</w:t>
      </w:r>
      <w:r>
        <w:rPr>
          <w:spacing w:val="-2"/>
        </w:rPr>
        <w:t xml:space="preserve"> </w:t>
      </w:r>
      <w:r>
        <w:rPr>
          <w:spacing w:val="-1"/>
        </w:rPr>
        <w:t xml:space="preserve">humanity, </w:t>
      </w:r>
      <w:r>
        <w:t>all by</w:t>
      </w:r>
      <w:r>
        <w:rPr>
          <w:spacing w:val="-2"/>
        </w:rPr>
        <w:t xml:space="preserve"> </w:t>
      </w:r>
      <w:r>
        <w:rPr>
          <w:spacing w:val="-1"/>
        </w:rPr>
        <w:t>himself.</w:t>
      </w:r>
    </w:p>
    <w:p w:rsidR="00743C02" w:rsidRDefault="001F2438">
      <w:pPr>
        <w:pStyle w:val="Corpodetexto"/>
        <w:numPr>
          <w:ilvl w:val="0"/>
          <w:numId w:val="13"/>
        </w:numPr>
        <w:tabs>
          <w:tab w:val="left" w:pos="362"/>
        </w:tabs>
        <w:spacing w:before="121"/>
        <w:ind w:right="113" w:firstLine="0"/>
      </w:pPr>
      <w:r>
        <w:rPr>
          <w:spacing w:val="-1"/>
        </w:rPr>
        <w:t>As</w:t>
      </w:r>
      <w:r>
        <w:t xml:space="preserve"> </w:t>
      </w:r>
      <w:r>
        <w:rPr>
          <w:spacing w:val="-1"/>
        </w:rPr>
        <w:t>well</w:t>
      </w:r>
      <w:r>
        <w:t xml:space="preserve"> </w:t>
      </w:r>
      <w:r>
        <w:rPr>
          <w:spacing w:val="-1"/>
        </w:rPr>
        <w:t>as</w:t>
      </w:r>
      <w:r>
        <w:rPr>
          <w:spacing w:val="-3"/>
        </w:rPr>
        <w:t xml:space="preserve"> </w:t>
      </w:r>
      <w:r>
        <w:rPr>
          <w:spacing w:val="-1"/>
        </w:rPr>
        <w:t>the</w:t>
      </w:r>
      <w:r>
        <w:t xml:space="preserve"> </w:t>
      </w:r>
      <w:r>
        <w:rPr>
          <w:spacing w:val="-1"/>
        </w:rPr>
        <w:t>good</w:t>
      </w:r>
      <w:r>
        <w:rPr>
          <w:spacing w:val="-3"/>
        </w:rPr>
        <w:t xml:space="preserve"> </w:t>
      </w:r>
      <w:r>
        <w:rPr>
          <w:spacing w:val="-1"/>
        </w:rPr>
        <w:t>guys</w:t>
      </w:r>
      <w:r>
        <w:t xml:space="preserve"> </w:t>
      </w:r>
      <w:r>
        <w:rPr>
          <w:spacing w:val="-1"/>
        </w:rPr>
        <w:t>having</w:t>
      </w:r>
      <w:r>
        <w:rPr>
          <w:spacing w:val="-2"/>
        </w:rPr>
        <w:t xml:space="preserve"> </w:t>
      </w:r>
      <w:r>
        <w:t xml:space="preserve">a </w:t>
      </w:r>
      <w:r>
        <w:rPr>
          <w:spacing w:val="-1"/>
        </w:rPr>
        <w:t>Secret</w:t>
      </w:r>
      <w:r>
        <w:t xml:space="preserve"> </w:t>
      </w:r>
      <w:r>
        <w:rPr>
          <w:spacing w:val="-1"/>
        </w:rPr>
        <w:t>Society</w:t>
      </w:r>
      <w:r>
        <w:rPr>
          <w:spacing w:val="-3"/>
        </w:rPr>
        <w:t xml:space="preserve"> </w:t>
      </w:r>
      <w:r>
        <w:rPr>
          <w:spacing w:val="-1"/>
        </w:rPr>
        <w:t>there</w:t>
      </w:r>
      <w:r>
        <w:rPr>
          <w:spacing w:val="1"/>
        </w:rPr>
        <w:t xml:space="preserve"> </w:t>
      </w:r>
      <w:r>
        <w:rPr>
          <w:spacing w:val="-1"/>
        </w:rPr>
        <w:t>is</w:t>
      </w:r>
      <w:r>
        <w:rPr>
          <w:spacing w:val="-3"/>
        </w:rPr>
        <w:t xml:space="preserve"> </w:t>
      </w:r>
      <w:r>
        <w:t>a</w:t>
      </w:r>
      <w:r>
        <w:rPr>
          <w:spacing w:val="-2"/>
        </w:rPr>
        <w:t xml:space="preserve"> </w:t>
      </w:r>
      <w:r>
        <w:rPr>
          <w:spacing w:val="-1"/>
        </w:rPr>
        <w:t>bad</w:t>
      </w:r>
      <w:r>
        <w:rPr>
          <w:spacing w:val="24"/>
        </w:rPr>
        <w:t xml:space="preserve"> </w:t>
      </w:r>
      <w:r>
        <w:rPr>
          <w:spacing w:val="-1"/>
        </w:rPr>
        <w:t>guys Secret Society which</w:t>
      </w:r>
      <w:r>
        <w:rPr>
          <w:spacing w:val="1"/>
        </w:rPr>
        <w:t xml:space="preserve"> </w:t>
      </w:r>
      <w:r>
        <w:rPr>
          <w:spacing w:val="-1"/>
        </w:rPr>
        <w:t>wants</w:t>
      </w:r>
      <w:r>
        <w:rPr>
          <w:spacing w:val="-2"/>
        </w:rPr>
        <w:t xml:space="preserve"> </w:t>
      </w:r>
      <w:r>
        <w:t>to</w:t>
      </w:r>
      <w:r>
        <w:rPr>
          <w:spacing w:val="-1"/>
        </w:rPr>
        <w:t xml:space="preserve"> destroy corruption</w:t>
      </w:r>
      <w:r>
        <w:t xml:space="preserve"> </w:t>
      </w:r>
      <w:r>
        <w:rPr>
          <w:spacing w:val="-1"/>
        </w:rPr>
        <w:t>by</w:t>
      </w:r>
      <w:r>
        <w:t xml:space="preserve"> </w:t>
      </w:r>
      <w:r>
        <w:rPr>
          <w:spacing w:val="-1"/>
        </w:rPr>
        <w:t>working</w:t>
      </w:r>
      <w:r>
        <w:rPr>
          <w:spacing w:val="48"/>
        </w:rPr>
        <w:t xml:space="preserve"> </w:t>
      </w:r>
      <w:r>
        <w:t>behind</w:t>
      </w:r>
      <w:r>
        <w:rPr>
          <w:spacing w:val="-3"/>
        </w:rPr>
        <w:t xml:space="preserve"> </w:t>
      </w:r>
      <w:r>
        <w:rPr>
          <w:spacing w:val="-1"/>
        </w:rPr>
        <w:t>the</w:t>
      </w:r>
      <w:r>
        <w:t xml:space="preserve"> </w:t>
      </w:r>
      <w:r>
        <w:rPr>
          <w:spacing w:val="-1"/>
        </w:rPr>
        <w:t xml:space="preserve">scenes </w:t>
      </w:r>
      <w:r>
        <w:t xml:space="preserve">to </w:t>
      </w:r>
      <w:r>
        <w:rPr>
          <w:spacing w:val="-1"/>
        </w:rPr>
        <w:t>destroy</w:t>
      </w:r>
      <w:r>
        <w:rPr>
          <w:spacing w:val="-3"/>
        </w:rPr>
        <w:t xml:space="preserve"> </w:t>
      </w:r>
      <w:r>
        <w:rPr>
          <w:spacing w:val="-1"/>
        </w:rPr>
        <w:t>the World</w:t>
      </w:r>
      <w:r>
        <w:rPr>
          <w:spacing w:val="1"/>
        </w:rPr>
        <w:t xml:space="preserve"> </w:t>
      </w:r>
      <w:r>
        <w:rPr>
          <w:spacing w:val="-1"/>
        </w:rPr>
        <w:t>which</w:t>
      </w:r>
      <w:r>
        <w:t xml:space="preserve"> </w:t>
      </w:r>
      <w:r>
        <w:rPr>
          <w:spacing w:val="-1"/>
        </w:rPr>
        <w:t>spawned that</w:t>
      </w:r>
      <w:r>
        <w:rPr>
          <w:spacing w:val="35"/>
        </w:rPr>
        <w:t xml:space="preserve"> </w:t>
      </w:r>
      <w:r>
        <w:rPr>
          <w:spacing w:val="-1"/>
        </w:rPr>
        <w:t>corruption,</w:t>
      </w:r>
      <w:r>
        <w:rPr>
          <w:spacing w:val="-3"/>
        </w:rPr>
        <w:t xml:space="preserve"> </w:t>
      </w:r>
      <w:r>
        <w:rPr>
          <w:spacing w:val="-1"/>
        </w:rPr>
        <w:t>thus</w:t>
      </w:r>
      <w:r>
        <w:t xml:space="preserve"> </w:t>
      </w:r>
      <w:r>
        <w:rPr>
          <w:spacing w:val="-1"/>
        </w:rPr>
        <w:t>the</w:t>
      </w:r>
      <w:r>
        <w:t xml:space="preserve"> </w:t>
      </w:r>
      <w:r>
        <w:rPr>
          <w:spacing w:val="-1"/>
        </w:rPr>
        <w:t>continuous</w:t>
      </w:r>
      <w:r>
        <w:t xml:space="preserve"> </w:t>
      </w:r>
      <w:r>
        <w:rPr>
          <w:spacing w:val="-1"/>
        </w:rPr>
        <w:t xml:space="preserve">destruction </w:t>
      </w:r>
      <w:r>
        <w:t>of</w:t>
      </w:r>
      <w:r>
        <w:rPr>
          <w:spacing w:val="-1"/>
        </w:rPr>
        <w:t xml:space="preserve"> nations</w:t>
      </w:r>
      <w:r>
        <w:rPr>
          <w:spacing w:val="-2"/>
        </w:rPr>
        <w:t xml:space="preserve"> </w:t>
      </w:r>
      <w:r>
        <w:rPr>
          <w:spacing w:val="-1"/>
        </w:rPr>
        <w:t>and</w:t>
      </w:r>
      <w:r>
        <w:t xml:space="preserve"> </w:t>
      </w:r>
      <w:r>
        <w:rPr>
          <w:spacing w:val="-1"/>
        </w:rPr>
        <w:t>societies</w:t>
      </w:r>
      <w:r>
        <w:rPr>
          <w:spacing w:val="41"/>
        </w:rPr>
        <w:t xml:space="preserve"> </w:t>
      </w:r>
      <w:r>
        <w:rPr>
          <w:spacing w:val="-1"/>
        </w:rPr>
        <w:t>from within.</w:t>
      </w:r>
      <w:r>
        <w:t xml:space="preserve"> </w:t>
      </w:r>
      <w:r>
        <w:rPr>
          <w:spacing w:val="-1"/>
        </w:rPr>
        <w:t>This</w:t>
      </w:r>
      <w:r>
        <w:t xml:space="preserve"> </w:t>
      </w:r>
      <w:r>
        <w:rPr>
          <w:spacing w:val="-1"/>
        </w:rPr>
        <w:t>is</w:t>
      </w:r>
      <w:r>
        <w:t xml:space="preserve"> </w:t>
      </w:r>
      <w:r>
        <w:rPr>
          <w:spacing w:val="-1"/>
        </w:rPr>
        <w:t>very</w:t>
      </w:r>
      <w:r>
        <w:rPr>
          <w:spacing w:val="-3"/>
        </w:rPr>
        <w:t xml:space="preserve"> </w:t>
      </w:r>
      <w:r>
        <w:rPr>
          <w:spacing w:val="-2"/>
        </w:rPr>
        <w:t>much</w:t>
      </w:r>
      <w:r>
        <w:t xml:space="preserve"> </w:t>
      </w:r>
      <w:r>
        <w:rPr>
          <w:spacing w:val="-1"/>
        </w:rPr>
        <w:t>like</w:t>
      </w:r>
      <w:r>
        <w:t xml:space="preserve"> </w:t>
      </w:r>
      <w:r>
        <w:rPr>
          <w:spacing w:val="-1"/>
        </w:rPr>
        <w:t>the</w:t>
      </w:r>
      <w:r>
        <w:t xml:space="preserve"> </w:t>
      </w:r>
      <w:r>
        <w:rPr>
          <w:spacing w:val="-1"/>
        </w:rPr>
        <w:t>history</w:t>
      </w:r>
      <w:r>
        <w:rPr>
          <w:spacing w:val="-2"/>
        </w:rPr>
        <w:t xml:space="preserve"> </w:t>
      </w:r>
      <w:r>
        <w:rPr>
          <w:spacing w:val="-1"/>
        </w:rPr>
        <w:t>of</w:t>
      </w:r>
      <w:r>
        <w:rPr>
          <w:spacing w:val="-2"/>
        </w:rPr>
        <w:t xml:space="preserve"> </w:t>
      </w:r>
      <w:r>
        <w:rPr>
          <w:spacing w:val="-1"/>
        </w:rPr>
        <w:t>Sauron</w:t>
      </w:r>
      <w:r>
        <w:t xml:space="preserve"> </w:t>
      </w:r>
      <w:r>
        <w:rPr>
          <w:spacing w:val="-1"/>
        </w:rPr>
        <w:t>in</w:t>
      </w:r>
      <w:r>
        <w:rPr>
          <w:spacing w:val="-2"/>
        </w:rPr>
        <w:t xml:space="preserve"> </w:t>
      </w:r>
      <w:r>
        <w:rPr>
          <w:spacing w:val="-1"/>
        </w:rPr>
        <w:t>the</w:t>
      </w:r>
      <w:r>
        <w:rPr>
          <w:spacing w:val="32"/>
        </w:rPr>
        <w:t xml:space="preserve"> </w:t>
      </w:r>
      <w:r>
        <w:rPr>
          <w:spacing w:val="-1"/>
        </w:rPr>
        <w:t>book,</w:t>
      </w:r>
      <w:r>
        <w:t xml:space="preserve"> </w:t>
      </w:r>
      <w:r>
        <w:rPr>
          <w:spacing w:val="-1"/>
        </w:rPr>
        <w:t>The</w:t>
      </w:r>
      <w:r>
        <w:rPr>
          <w:spacing w:val="1"/>
        </w:rPr>
        <w:t xml:space="preserve"> </w:t>
      </w:r>
      <w:r>
        <w:rPr>
          <w:spacing w:val="-1"/>
        </w:rPr>
        <w:t>Silmarillion</w:t>
      </w:r>
      <w:r>
        <w:t xml:space="preserve"> </w:t>
      </w:r>
      <w:r>
        <w:rPr>
          <w:spacing w:val="-1"/>
        </w:rPr>
        <w:t>by</w:t>
      </w:r>
      <w:r>
        <w:rPr>
          <w:spacing w:val="-2"/>
        </w:rPr>
        <w:t xml:space="preserve"> </w:t>
      </w:r>
      <w:r>
        <w:rPr>
          <w:spacing w:val="-1"/>
        </w:rPr>
        <w:t>Lord</w:t>
      </w:r>
      <w:r>
        <w:rPr>
          <w:spacing w:val="-2"/>
        </w:rPr>
        <w:t xml:space="preserve"> </w:t>
      </w:r>
      <w:r>
        <w:rPr>
          <w:spacing w:val="-1"/>
        </w:rPr>
        <w:t>of</w:t>
      </w:r>
      <w:r>
        <w:rPr>
          <w:spacing w:val="-2"/>
        </w:rPr>
        <w:t xml:space="preserve"> </w:t>
      </w:r>
      <w:r>
        <w:rPr>
          <w:spacing w:val="-1"/>
        </w:rPr>
        <w:t>the</w:t>
      </w:r>
      <w:r>
        <w:t xml:space="preserve"> </w:t>
      </w:r>
      <w:r>
        <w:rPr>
          <w:spacing w:val="-1"/>
        </w:rPr>
        <w:t>Rings</w:t>
      </w:r>
      <w:r>
        <w:t xml:space="preserve"> </w:t>
      </w:r>
      <w:r>
        <w:rPr>
          <w:spacing w:val="-2"/>
        </w:rPr>
        <w:t xml:space="preserve">writer, </w:t>
      </w:r>
      <w:r>
        <w:t xml:space="preserve">JRR </w:t>
      </w:r>
      <w:r>
        <w:rPr>
          <w:spacing w:val="-1"/>
        </w:rPr>
        <w:t>Tolkien</w:t>
      </w:r>
      <w:r>
        <w:t xml:space="preserve"> </w:t>
      </w:r>
      <w:r>
        <w:rPr>
          <w:spacing w:val="39"/>
        </w:rPr>
        <w:t xml:space="preserve"> </w:t>
      </w:r>
      <w:r>
        <w:rPr>
          <w:spacing w:val="-1"/>
        </w:rPr>
        <w:t>where</w:t>
      </w:r>
      <w:r>
        <w:t xml:space="preserve"> </w:t>
      </w:r>
      <w:r>
        <w:rPr>
          <w:spacing w:val="-1"/>
        </w:rPr>
        <w:t>before the times</w:t>
      </w:r>
      <w:r>
        <w:t xml:space="preserve"> of</w:t>
      </w:r>
      <w:r>
        <w:rPr>
          <w:spacing w:val="-1"/>
        </w:rPr>
        <w:t xml:space="preserve"> the</w:t>
      </w:r>
      <w:r>
        <w:t xml:space="preserve"> </w:t>
      </w:r>
      <w:r>
        <w:rPr>
          <w:spacing w:val="-1"/>
        </w:rPr>
        <w:t>Middle</w:t>
      </w:r>
      <w:r>
        <w:t xml:space="preserve"> </w:t>
      </w:r>
      <w:r>
        <w:rPr>
          <w:spacing w:val="-1"/>
        </w:rPr>
        <w:t xml:space="preserve">Earth Sauron corrupts </w:t>
      </w:r>
      <w:r>
        <w:t>and</w:t>
      </w:r>
      <w:r>
        <w:rPr>
          <w:spacing w:val="47"/>
        </w:rPr>
        <w:t xml:space="preserve"> </w:t>
      </w:r>
      <w:r>
        <w:rPr>
          <w:spacing w:val="-1"/>
        </w:rPr>
        <w:t>destroys</w:t>
      </w:r>
      <w:r>
        <w:rPr>
          <w:spacing w:val="-2"/>
        </w:rPr>
        <w:t xml:space="preserve"> </w:t>
      </w:r>
      <w:r>
        <w:rPr>
          <w:spacing w:val="-1"/>
        </w:rPr>
        <w:t>the</w:t>
      </w:r>
      <w:r>
        <w:t xml:space="preserve"> </w:t>
      </w:r>
      <w:r>
        <w:rPr>
          <w:spacing w:val="-1"/>
        </w:rPr>
        <w:t>Numenoreans</w:t>
      </w:r>
      <w:r>
        <w:rPr>
          <w:spacing w:val="-2"/>
        </w:rPr>
        <w:t xml:space="preserve"> </w:t>
      </w:r>
      <w:r>
        <w:rPr>
          <w:spacing w:val="-1"/>
        </w:rPr>
        <w:t>through</w:t>
      </w:r>
      <w:r>
        <w:rPr>
          <w:spacing w:val="-2"/>
        </w:rPr>
        <w:t xml:space="preserve"> </w:t>
      </w:r>
      <w:r>
        <w:rPr>
          <w:spacing w:val="-1"/>
        </w:rPr>
        <w:t>corrupting</w:t>
      </w:r>
      <w:r>
        <w:t xml:space="preserve"> </w:t>
      </w:r>
      <w:r>
        <w:rPr>
          <w:spacing w:val="-1"/>
        </w:rPr>
        <w:t>their</w:t>
      </w:r>
      <w:r>
        <w:rPr>
          <w:spacing w:val="-2"/>
        </w:rPr>
        <w:t xml:space="preserve"> </w:t>
      </w:r>
      <w:r>
        <w:rPr>
          <w:spacing w:val="-1"/>
        </w:rPr>
        <w:t>king</w:t>
      </w:r>
      <w:r>
        <w:t xml:space="preserve"> </w:t>
      </w:r>
      <w:r>
        <w:rPr>
          <w:spacing w:val="-1"/>
        </w:rPr>
        <w:t>Ar-</w:t>
      </w:r>
      <w:r>
        <w:rPr>
          <w:spacing w:val="31"/>
        </w:rPr>
        <w:t xml:space="preserve"> </w:t>
      </w:r>
      <w:r>
        <w:rPr>
          <w:spacing w:val="-1"/>
        </w:rPr>
        <w:t>Pharazôn</w:t>
      </w:r>
      <w:r>
        <w:t xml:space="preserve"> </w:t>
      </w:r>
      <w:r>
        <w:rPr>
          <w:spacing w:val="-1"/>
        </w:rPr>
        <w:t>from within</w:t>
      </w:r>
      <w:r>
        <w:rPr>
          <w:spacing w:val="-2"/>
        </w:rPr>
        <w:t xml:space="preserve"> through</w:t>
      </w:r>
      <w:r>
        <w:t xml:space="preserve"> </w:t>
      </w:r>
      <w:r>
        <w:rPr>
          <w:spacing w:val="-1"/>
        </w:rPr>
        <w:t>lies</w:t>
      </w:r>
      <w:r>
        <w:rPr>
          <w:spacing w:val="-2"/>
        </w:rPr>
        <w:t xml:space="preserve"> </w:t>
      </w:r>
      <w:r>
        <w:rPr>
          <w:spacing w:val="-1"/>
        </w:rPr>
        <w:t>and</w:t>
      </w:r>
      <w:r>
        <w:t xml:space="preserve"> </w:t>
      </w:r>
      <w:r>
        <w:rPr>
          <w:spacing w:val="-1"/>
        </w:rPr>
        <w:t>deceit.</w:t>
      </w:r>
    </w:p>
    <w:p w:rsidR="00743C02" w:rsidRDefault="001F2438">
      <w:pPr>
        <w:pStyle w:val="Corpodetexto"/>
        <w:numPr>
          <w:ilvl w:val="0"/>
          <w:numId w:val="13"/>
        </w:numPr>
        <w:tabs>
          <w:tab w:val="left" w:pos="362"/>
        </w:tabs>
        <w:ind w:right="242" w:firstLine="0"/>
      </w:pPr>
      <w:r>
        <w:t>One of</w:t>
      </w:r>
      <w:r>
        <w:rPr>
          <w:spacing w:val="-1"/>
        </w:rPr>
        <w:t xml:space="preserve"> the</w:t>
      </w:r>
      <w:r>
        <w:t xml:space="preserve"> </w:t>
      </w:r>
      <w:r>
        <w:rPr>
          <w:spacing w:val="-1"/>
        </w:rPr>
        <w:t>Gangsters</w:t>
      </w:r>
      <w:r>
        <w:rPr>
          <w:spacing w:val="-3"/>
        </w:rPr>
        <w:t xml:space="preserve"> </w:t>
      </w:r>
      <w:r>
        <w:t>of Gotham</w:t>
      </w:r>
      <w:r>
        <w:rPr>
          <w:spacing w:val="-2"/>
        </w:rPr>
        <w:t xml:space="preserve"> </w:t>
      </w:r>
      <w:r>
        <w:t>City</w:t>
      </w:r>
      <w:r>
        <w:rPr>
          <w:spacing w:val="-2"/>
        </w:rPr>
        <w:t xml:space="preserve"> </w:t>
      </w:r>
      <w:r>
        <w:t>-</w:t>
      </w:r>
      <w:r>
        <w:rPr>
          <w:spacing w:val="-1"/>
        </w:rPr>
        <w:t xml:space="preserve"> under</w:t>
      </w:r>
      <w:r>
        <w:t xml:space="preserve"> </w:t>
      </w:r>
      <w:r>
        <w:rPr>
          <w:spacing w:val="-1"/>
        </w:rPr>
        <w:t>pressure</w:t>
      </w:r>
      <w:r>
        <w:t xml:space="preserve"> from</w:t>
      </w:r>
      <w:r>
        <w:rPr>
          <w:spacing w:val="-2"/>
        </w:rPr>
        <w:t xml:space="preserve"> </w:t>
      </w:r>
      <w:r>
        <w:t>the</w:t>
      </w:r>
      <w:r>
        <w:rPr>
          <w:spacing w:val="29"/>
        </w:rPr>
        <w:t xml:space="preserve"> </w:t>
      </w:r>
      <w:r>
        <w:rPr>
          <w:spacing w:val="-1"/>
        </w:rPr>
        <w:t xml:space="preserve">success </w:t>
      </w:r>
      <w:r>
        <w:t xml:space="preserve">of </w:t>
      </w:r>
      <w:r>
        <w:rPr>
          <w:spacing w:val="-1"/>
        </w:rPr>
        <w:t>Batman</w:t>
      </w:r>
      <w:r>
        <w:t xml:space="preserve"> -</w:t>
      </w:r>
      <w:r>
        <w:rPr>
          <w:spacing w:val="-2"/>
        </w:rPr>
        <w:t xml:space="preserve"> </w:t>
      </w:r>
      <w:r>
        <w:rPr>
          <w:spacing w:val="-1"/>
        </w:rPr>
        <w:t>decides</w:t>
      </w:r>
      <w:r>
        <w:rPr>
          <w:spacing w:val="-3"/>
        </w:rPr>
        <w:t xml:space="preserve"> </w:t>
      </w:r>
      <w:r>
        <w:t>to</w:t>
      </w:r>
      <w:r>
        <w:rPr>
          <w:spacing w:val="-1"/>
        </w:rPr>
        <w:t xml:space="preserve"> consolidate </w:t>
      </w:r>
      <w:r>
        <w:t>and</w:t>
      </w:r>
      <w:r>
        <w:rPr>
          <w:spacing w:val="-1"/>
        </w:rPr>
        <w:t xml:space="preserve"> </w:t>
      </w:r>
      <w:r>
        <w:t xml:space="preserve">to </w:t>
      </w:r>
      <w:r>
        <w:rPr>
          <w:spacing w:val="-1"/>
        </w:rPr>
        <w:t>destroy</w:t>
      </w:r>
      <w:r>
        <w:rPr>
          <w:spacing w:val="-2"/>
        </w:rPr>
        <w:t xml:space="preserve"> </w:t>
      </w:r>
      <w:r>
        <w:rPr>
          <w:spacing w:val="-1"/>
        </w:rPr>
        <w:t>Batman</w:t>
      </w:r>
      <w:r>
        <w:rPr>
          <w:spacing w:val="51"/>
        </w:rPr>
        <w:t xml:space="preserve"> </w:t>
      </w:r>
      <w:r>
        <w:rPr>
          <w:spacing w:val="-1"/>
        </w:rPr>
        <w:t>by</w:t>
      </w:r>
      <w:r>
        <w:rPr>
          <w:spacing w:val="-2"/>
        </w:rPr>
        <w:t xml:space="preserve"> </w:t>
      </w:r>
      <w:r>
        <w:rPr>
          <w:spacing w:val="-1"/>
        </w:rPr>
        <w:t>creating,</w:t>
      </w:r>
      <w:r>
        <w:rPr>
          <w:spacing w:val="-2"/>
        </w:rPr>
        <w:t xml:space="preserve"> </w:t>
      </w:r>
      <w:r>
        <w:rPr>
          <w:spacing w:val="-1"/>
        </w:rPr>
        <w:t>planning</w:t>
      </w:r>
      <w:r>
        <w:rPr>
          <w:spacing w:val="-2"/>
        </w:rPr>
        <w:t xml:space="preserve"> </w:t>
      </w:r>
      <w:r>
        <w:rPr>
          <w:spacing w:val="-1"/>
        </w:rPr>
        <w:t>and</w:t>
      </w:r>
      <w:r>
        <w:t xml:space="preserve"> </w:t>
      </w:r>
      <w:r>
        <w:rPr>
          <w:spacing w:val="-1"/>
        </w:rPr>
        <w:t>funding</w:t>
      </w:r>
      <w:r>
        <w:t xml:space="preserve"> </w:t>
      </w:r>
      <w:r>
        <w:rPr>
          <w:spacing w:val="-1"/>
        </w:rPr>
        <w:t>the</w:t>
      </w:r>
      <w:r>
        <w:t xml:space="preserve"> </w:t>
      </w:r>
      <w:r>
        <w:rPr>
          <w:spacing w:val="-1"/>
        </w:rPr>
        <w:t>terrorist</w:t>
      </w:r>
      <w:r>
        <w:rPr>
          <w:spacing w:val="-2"/>
        </w:rPr>
        <w:t xml:space="preserve"> </w:t>
      </w:r>
      <w:r>
        <w:rPr>
          <w:spacing w:val="-1"/>
        </w:rPr>
        <w:t>Joker.</w:t>
      </w:r>
      <w:r>
        <w:t xml:space="preserve"> </w:t>
      </w:r>
      <w:r>
        <w:rPr>
          <w:spacing w:val="-1"/>
        </w:rPr>
        <w:t>The</w:t>
      </w:r>
      <w:r>
        <w:rPr>
          <w:spacing w:val="-2"/>
        </w:rPr>
        <w:t xml:space="preserve"> </w:t>
      </w:r>
      <w:r>
        <w:rPr>
          <w:spacing w:val="-1"/>
        </w:rPr>
        <w:t>Joker</w:t>
      </w:r>
      <w:r>
        <w:rPr>
          <w:spacing w:val="24"/>
        </w:rPr>
        <w:t xml:space="preserve"> </w:t>
      </w:r>
      <w:r>
        <w:rPr>
          <w:spacing w:val="-1"/>
        </w:rPr>
        <w:t xml:space="preserve">takes </w:t>
      </w:r>
      <w:r>
        <w:rPr>
          <w:spacing w:val="-2"/>
        </w:rPr>
        <w:t>out</w:t>
      </w:r>
      <w:r>
        <w:rPr>
          <w:spacing w:val="1"/>
        </w:rPr>
        <w:t xml:space="preserve"> </w:t>
      </w:r>
      <w:r>
        <w:rPr>
          <w:spacing w:val="-1"/>
        </w:rPr>
        <w:t>all</w:t>
      </w:r>
      <w:r>
        <w:rPr>
          <w:spacing w:val="-2"/>
        </w:rPr>
        <w:t xml:space="preserve"> </w:t>
      </w:r>
      <w:r>
        <w:rPr>
          <w:spacing w:val="-1"/>
        </w:rPr>
        <w:t>the</w:t>
      </w:r>
      <w:r>
        <w:t xml:space="preserve"> </w:t>
      </w:r>
      <w:r>
        <w:rPr>
          <w:spacing w:val="-1"/>
        </w:rPr>
        <w:t>other</w:t>
      </w:r>
      <w:r>
        <w:t xml:space="preserve"> </w:t>
      </w:r>
      <w:r>
        <w:rPr>
          <w:spacing w:val="-1"/>
        </w:rPr>
        <w:t>gangsters leaving</w:t>
      </w:r>
      <w:r>
        <w:t xml:space="preserve"> </w:t>
      </w:r>
      <w:r>
        <w:rPr>
          <w:spacing w:val="-1"/>
        </w:rPr>
        <w:t>just</w:t>
      </w:r>
      <w:r>
        <w:rPr>
          <w:spacing w:val="1"/>
        </w:rPr>
        <w:t xml:space="preserve"> </w:t>
      </w:r>
      <w:r>
        <w:rPr>
          <w:spacing w:val="-1"/>
        </w:rPr>
        <w:t>one</w:t>
      </w:r>
      <w:r>
        <w:rPr>
          <w:spacing w:val="1"/>
        </w:rPr>
        <w:t xml:space="preserve"> </w:t>
      </w:r>
      <w:r>
        <w:t>left,</w:t>
      </w:r>
      <w:r>
        <w:rPr>
          <w:spacing w:val="-2"/>
        </w:rPr>
        <w:t xml:space="preserve"> </w:t>
      </w:r>
      <w:r>
        <w:rPr>
          <w:spacing w:val="-1"/>
        </w:rPr>
        <w:t>the</w:t>
      </w:r>
      <w:r>
        <w:rPr>
          <w:spacing w:val="-2"/>
        </w:rPr>
        <w:t xml:space="preserve"> </w:t>
      </w:r>
      <w:r>
        <w:rPr>
          <w:spacing w:val="-1"/>
        </w:rPr>
        <w:t>one</w:t>
      </w:r>
      <w:r>
        <w:rPr>
          <w:spacing w:val="44"/>
        </w:rPr>
        <w:t xml:space="preserve"> </w:t>
      </w:r>
      <w:r>
        <w:rPr>
          <w:spacing w:val="-1"/>
        </w:rPr>
        <w:t>gangster</w:t>
      </w:r>
      <w:r>
        <w:rPr>
          <w:spacing w:val="1"/>
        </w:rPr>
        <w:t xml:space="preserve"> </w:t>
      </w:r>
      <w:r>
        <w:rPr>
          <w:spacing w:val="-2"/>
        </w:rPr>
        <w:t>who</w:t>
      </w:r>
      <w:r>
        <w:rPr>
          <w:spacing w:val="-1"/>
        </w:rPr>
        <w:t xml:space="preserve"> created him,</w:t>
      </w:r>
      <w:r>
        <w:t xml:space="preserve"> </w:t>
      </w:r>
      <w:r>
        <w:rPr>
          <w:spacing w:val="-1"/>
        </w:rPr>
        <w:t>and</w:t>
      </w:r>
      <w:r>
        <w:t xml:space="preserve"> </w:t>
      </w:r>
      <w:r>
        <w:rPr>
          <w:spacing w:val="-1"/>
        </w:rPr>
        <w:t>distracts</w:t>
      </w:r>
      <w:r>
        <w:rPr>
          <w:spacing w:val="-3"/>
        </w:rPr>
        <w:t xml:space="preserve"> </w:t>
      </w:r>
      <w:r>
        <w:rPr>
          <w:spacing w:val="-1"/>
        </w:rPr>
        <w:t>the</w:t>
      </w:r>
      <w:r>
        <w:rPr>
          <w:spacing w:val="1"/>
        </w:rPr>
        <w:t xml:space="preserve"> </w:t>
      </w:r>
      <w:r>
        <w:rPr>
          <w:spacing w:val="-2"/>
        </w:rPr>
        <w:t>Batman</w:t>
      </w:r>
      <w:r>
        <w:t xml:space="preserve"> </w:t>
      </w:r>
      <w:r>
        <w:rPr>
          <w:spacing w:val="-1"/>
        </w:rPr>
        <w:t>and the</w:t>
      </w:r>
      <w:r>
        <w:t xml:space="preserve"> </w:t>
      </w:r>
      <w:r>
        <w:rPr>
          <w:spacing w:val="-1"/>
        </w:rPr>
        <w:t>police</w:t>
      </w:r>
      <w:r>
        <w:rPr>
          <w:spacing w:val="32"/>
        </w:rPr>
        <w:t xml:space="preserve"> </w:t>
      </w:r>
      <w:r>
        <w:t>from</w:t>
      </w:r>
      <w:r>
        <w:rPr>
          <w:spacing w:val="-2"/>
        </w:rPr>
        <w:t xml:space="preserve"> </w:t>
      </w:r>
      <w:r>
        <w:t>that</w:t>
      </w:r>
      <w:r>
        <w:rPr>
          <w:spacing w:val="-1"/>
        </w:rPr>
        <w:t xml:space="preserve"> </w:t>
      </w:r>
      <w:r>
        <w:t>one</w:t>
      </w:r>
      <w:r>
        <w:rPr>
          <w:spacing w:val="-1"/>
        </w:rPr>
        <w:t xml:space="preserve"> gangster who</w:t>
      </w:r>
      <w:r>
        <w:t xml:space="preserve"> has</w:t>
      </w:r>
      <w:r>
        <w:rPr>
          <w:spacing w:val="-3"/>
        </w:rPr>
        <w:t xml:space="preserve"> </w:t>
      </w:r>
      <w:r>
        <w:rPr>
          <w:spacing w:val="-1"/>
        </w:rPr>
        <w:t>taken over the whole gangster</w:t>
      </w:r>
      <w:r>
        <w:rPr>
          <w:spacing w:val="41"/>
        </w:rPr>
        <w:t xml:space="preserve"> </w:t>
      </w:r>
      <w:r>
        <w:rPr>
          <w:spacing w:val="-1"/>
        </w:rPr>
        <w:t>business.</w:t>
      </w:r>
      <w:r>
        <w:t xml:space="preserve"> </w:t>
      </w:r>
      <w:r>
        <w:rPr>
          <w:spacing w:val="-1"/>
        </w:rPr>
        <w:t>The</w:t>
      </w:r>
      <w:r>
        <w:t xml:space="preserve"> </w:t>
      </w:r>
      <w:r>
        <w:rPr>
          <w:spacing w:val="-1"/>
        </w:rPr>
        <w:t>real</w:t>
      </w:r>
      <w:r>
        <w:t xml:space="preserve"> </w:t>
      </w:r>
      <w:r>
        <w:rPr>
          <w:spacing w:val="-1"/>
        </w:rPr>
        <w:t>use</w:t>
      </w:r>
      <w:r>
        <w:t xml:space="preserve"> </w:t>
      </w:r>
      <w:r>
        <w:rPr>
          <w:spacing w:val="-1"/>
        </w:rPr>
        <w:t>of</w:t>
      </w:r>
      <w:r>
        <w:rPr>
          <w:spacing w:val="-2"/>
        </w:rPr>
        <w:t xml:space="preserve"> </w:t>
      </w:r>
      <w:r>
        <w:rPr>
          <w:spacing w:val="-1"/>
        </w:rPr>
        <w:t>Joker/terrorists.</w:t>
      </w:r>
    </w:p>
    <w:p w:rsidR="00743C02" w:rsidRDefault="001F2438">
      <w:pPr>
        <w:pStyle w:val="Corpodetexto"/>
        <w:numPr>
          <w:ilvl w:val="0"/>
          <w:numId w:val="13"/>
        </w:numPr>
        <w:tabs>
          <w:tab w:val="left" w:pos="363"/>
        </w:tabs>
        <w:ind w:right="242" w:firstLine="0"/>
      </w:pPr>
      <w:r>
        <w:rPr>
          <w:spacing w:val="-1"/>
        </w:rPr>
        <w:t>The</w:t>
      </w:r>
      <w:r>
        <w:t xml:space="preserve"> </w:t>
      </w:r>
      <w:r>
        <w:rPr>
          <w:spacing w:val="-1"/>
        </w:rPr>
        <w:t>District Attorney, who</w:t>
      </w:r>
      <w:r>
        <w:t xml:space="preserve"> </w:t>
      </w:r>
      <w:r>
        <w:rPr>
          <w:spacing w:val="-1"/>
        </w:rPr>
        <w:t>Batman</w:t>
      </w:r>
      <w:r>
        <w:t xml:space="preserve"> </w:t>
      </w:r>
      <w:r>
        <w:rPr>
          <w:spacing w:val="-1"/>
        </w:rPr>
        <w:t xml:space="preserve">hopes </w:t>
      </w:r>
      <w:r>
        <w:t>can</w:t>
      </w:r>
      <w:r>
        <w:rPr>
          <w:spacing w:val="-1"/>
        </w:rPr>
        <w:t xml:space="preserve"> </w:t>
      </w:r>
      <w:r>
        <w:t>take</w:t>
      </w:r>
      <w:r>
        <w:rPr>
          <w:spacing w:val="-1"/>
        </w:rPr>
        <w:t xml:space="preserve"> </w:t>
      </w:r>
      <w:r>
        <w:t xml:space="preserve">his </w:t>
      </w:r>
      <w:r>
        <w:rPr>
          <w:spacing w:val="-1"/>
        </w:rPr>
        <w:t>place</w:t>
      </w:r>
      <w:r>
        <w:rPr>
          <w:spacing w:val="47"/>
        </w:rPr>
        <w:t xml:space="preserve"> </w:t>
      </w:r>
      <w:r>
        <w:rPr>
          <w:spacing w:val="-1"/>
        </w:rPr>
        <w:t>making</w:t>
      </w:r>
      <w:r>
        <w:t xml:space="preserve"> </w:t>
      </w:r>
      <w:r>
        <w:rPr>
          <w:spacing w:val="-1"/>
        </w:rPr>
        <w:t>Batman</w:t>
      </w:r>
      <w:r>
        <w:t xml:space="preserve"> </w:t>
      </w:r>
      <w:r>
        <w:rPr>
          <w:spacing w:val="-1"/>
        </w:rPr>
        <w:t>unnecessary,</w:t>
      </w:r>
      <w:r>
        <w:rPr>
          <w:spacing w:val="62"/>
        </w:rPr>
        <w:t xml:space="preserve"> </w:t>
      </w:r>
      <w:r>
        <w:t xml:space="preserve">is </w:t>
      </w:r>
      <w:r>
        <w:rPr>
          <w:spacing w:val="-1"/>
        </w:rPr>
        <w:t xml:space="preserve">turned </w:t>
      </w:r>
      <w:r>
        <w:t xml:space="preserve">to </w:t>
      </w:r>
      <w:r>
        <w:rPr>
          <w:spacing w:val="-1"/>
        </w:rPr>
        <w:t>darkness through the</w:t>
      </w:r>
      <w:r>
        <w:rPr>
          <w:spacing w:val="45"/>
        </w:rPr>
        <w:t xml:space="preserve"> </w:t>
      </w:r>
      <w:r>
        <w:rPr>
          <w:spacing w:val="-1"/>
        </w:rPr>
        <w:t>loss</w:t>
      </w:r>
      <w:r>
        <w:t xml:space="preserve"> </w:t>
      </w:r>
      <w:r>
        <w:rPr>
          <w:spacing w:val="-1"/>
        </w:rPr>
        <w:t>of</w:t>
      </w:r>
      <w:r>
        <w:rPr>
          <w:spacing w:val="-2"/>
        </w:rPr>
        <w:t xml:space="preserve"> </w:t>
      </w:r>
      <w:r>
        <w:rPr>
          <w:spacing w:val="-1"/>
        </w:rPr>
        <w:t>his</w:t>
      </w:r>
      <w:r>
        <w:t xml:space="preserve"> </w:t>
      </w:r>
      <w:r>
        <w:rPr>
          <w:spacing w:val="-1"/>
        </w:rPr>
        <w:t>love.</w:t>
      </w:r>
      <w:r>
        <w:rPr>
          <w:spacing w:val="-2"/>
        </w:rPr>
        <w:t xml:space="preserve"> </w:t>
      </w:r>
      <w:r>
        <w:rPr>
          <w:spacing w:val="-1"/>
        </w:rPr>
        <w:t>He</w:t>
      </w:r>
      <w:r>
        <w:rPr>
          <w:spacing w:val="1"/>
        </w:rPr>
        <w:t xml:space="preserve"> </w:t>
      </w:r>
      <w:r>
        <w:rPr>
          <w:spacing w:val="-1"/>
        </w:rPr>
        <w:t>is</w:t>
      </w:r>
      <w:r>
        <w:rPr>
          <w:spacing w:val="-2"/>
        </w:rPr>
        <w:t xml:space="preserve"> </w:t>
      </w:r>
      <w:r>
        <w:rPr>
          <w:spacing w:val="-1"/>
        </w:rPr>
        <w:t>not</w:t>
      </w:r>
      <w:r>
        <w:t xml:space="preserve"> </w:t>
      </w:r>
      <w:r>
        <w:rPr>
          <w:spacing w:val="-1"/>
        </w:rPr>
        <w:t>strong</w:t>
      </w:r>
      <w:r>
        <w:rPr>
          <w:spacing w:val="-2"/>
        </w:rPr>
        <w:t xml:space="preserve"> </w:t>
      </w:r>
      <w:r>
        <w:rPr>
          <w:spacing w:val="-1"/>
        </w:rPr>
        <w:t>enough</w:t>
      </w:r>
      <w:r>
        <w:t xml:space="preserve"> </w:t>
      </w:r>
      <w:r>
        <w:rPr>
          <w:spacing w:val="-1"/>
        </w:rPr>
        <w:t>for</w:t>
      </w:r>
      <w:r>
        <w:t xml:space="preserve"> </w:t>
      </w:r>
      <w:r>
        <w:rPr>
          <w:spacing w:val="-1"/>
        </w:rPr>
        <w:t>synthesis</w:t>
      </w:r>
      <w:r>
        <w:rPr>
          <w:spacing w:val="-2"/>
        </w:rPr>
        <w:t xml:space="preserve"> </w:t>
      </w:r>
      <w:r>
        <w:rPr>
          <w:spacing w:val="-1"/>
        </w:rPr>
        <w:t>and</w:t>
      </w:r>
      <w:r>
        <w:rPr>
          <w:spacing w:val="-2"/>
        </w:rPr>
        <w:t xml:space="preserve"> </w:t>
      </w:r>
      <w:r>
        <w:rPr>
          <w:spacing w:val="-1"/>
        </w:rPr>
        <w:t>when</w:t>
      </w:r>
      <w:r>
        <w:rPr>
          <w:spacing w:val="41"/>
        </w:rPr>
        <w:t xml:space="preserve"> </w:t>
      </w:r>
      <w:r>
        <w:rPr>
          <w:spacing w:val="-1"/>
        </w:rPr>
        <w:t>tested,</w:t>
      </w:r>
      <w:r>
        <w:rPr>
          <w:spacing w:val="-2"/>
        </w:rPr>
        <w:t xml:space="preserve"> </w:t>
      </w:r>
      <w:r>
        <w:rPr>
          <w:spacing w:val="-1"/>
        </w:rPr>
        <w:t>though</w:t>
      </w:r>
      <w:r>
        <w:t xml:space="preserve"> </w:t>
      </w:r>
      <w:r>
        <w:rPr>
          <w:spacing w:val="-1"/>
        </w:rPr>
        <w:t>she</w:t>
      </w:r>
      <w:r>
        <w:t xml:space="preserve"> </w:t>
      </w:r>
      <w:r>
        <w:rPr>
          <w:spacing w:val="-2"/>
        </w:rPr>
        <w:t>was</w:t>
      </w:r>
      <w:r>
        <w:t xml:space="preserve"> </w:t>
      </w:r>
      <w:r>
        <w:rPr>
          <w:spacing w:val="-1"/>
        </w:rPr>
        <w:t xml:space="preserve">killed </w:t>
      </w:r>
      <w:r>
        <w:t>by</w:t>
      </w:r>
      <w:r>
        <w:rPr>
          <w:spacing w:val="-3"/>
        </w:rPr>
        <w:t xml:space="preserve"> </w:t>
      </w:r>
      <w:r>
        <w:rPr>
          <w:spacing w:val="-1"/>
        </w:rPr>
        <w:t>the</w:t>
      </w:r>
      <w:r>
        <w:t xml:space="preserve"> </w:t>
      </w:r>
      <w:r>
        <w:rPr>
          <w:spacing w:val="-1"/>
        </w:rPr>
        <w:t>Joker</w:t>
      </w:r>
      <w:r>
        <w:t xml:space="preserve"> </w:t>
      </w:r>
      <w:r>
        <w:rPr>
          <w:spacing w:val="-1"/>
        </w:rPr>
        <w:t>he</w:t>
      </w:r>
      <w:r>
        <w:t xml:space="preserve"> </w:t>
      </w:r>
      <w:r>
        <w:rPr>
          <w:spacing w:val="-1"/>
        </w:rPr>
        <w:t>believes the</w:t>
      </w:r>
      <w:r>
        <w:rPr>
          <w:spacing w:val="49"/>
        </w:rPr>
        <w:t xml:space="preserve"> </w:t>
      </w:r>
      <w:r>
        <w:rPr>
          <w:spacing w:val="-1"/>
        </w:rPr>
        <w:t>propaganda</w:t>
      </w:r>
      <w:r>
        <w:rPr>
          <w:spacing w:val="-2"/>
        </w:rPr>
        <w:t xml:space="preserve"> </w:t>
      </w:r>
      <w:r>
        <w:rPr>
          <w:spacing w:val="-1"/>
        </w:rPr>
        <w:t>of</w:t>
      </w:r>
      <w:r>
        <w:rPr>
          <w:spacing w:val="-2"/>
        </w:rPr>
        <w:t xml:space="preserve"> </w:t>
      </w:r>
      <w:r>
        <w:rPr>
          <w:spacing w:val="-1"/>
        </w:rPr>
        <w:t>the</w:t>
      </w:r>
      <w:r>
        <w:t xml:space="preserve"> </w:t>
      </w:r>
      <w:r>
        <w:rPr>
          <w:spacing w:val="-1"/>
        </w:rPr>
        <w:t>Joker/terrorist</w:t>
      </w:r>
      <w:r>
        <w:rPr>
          <w:spacing w:val="-2"/>
        </w:rPr>
        <w:t xml:space="preserve"> </w:t>
      </w:r>
      <w:r>
        <w:t>and</w:t>
      </w:r>
      <w:r>
        <w:rPr>
          <w:spacing w:val="-1"/>
        </w:rPr>
        <w:t xml:space="preserve"> starts</w:t>
      </w:r>
      <w:r>
        <w:rPr>
          <w:spacing w:val="-2"/>
        </w:rPr>
        <w:t xml:space="preserve"> </w:t>
      </w:r>
      <w:r>
        <w:rPr>
          <w:spacing w:val="-1"/>
        </w:rPr>
        <w:t>to</w:t>
      </w:r>
      <w:r>
        <w:rPr>
          <w:spacing w:val="-2"/>
        </w:rPr>
        <w:t xml:space="preserve"> </w:t>
      </w:r>
      <w:r>
        <w:rPr>
          <w:spacing w:val="-1"/>
        </w:rPr>
        <w:t>kill. He</w:t>
      </w:r>
      <w:r>
        <w:rPr>
          <w:spacing w:val="1"/>
        </w:rPr>
        <w:t xml:space="preserve"> </w:t>
      </w:r>
      <w:r>
        <w:rPr>
          <w:spacing w:val="-1"/>
        </w:rPr>
        <w:t>is</w:t>
      </w:r>
      <w:r>
        <w:rPr>
          <w:spacing w:val="-2"/>
        </w:rPr>
        <w:t xml:space="preserve"> </w:t>
      </w:r>
      <w:r>
        <w:rPr>
          <w:spacing w:val="-1"/>
        </w:rPr>
        <w:t>turned by</w:t>
      </w:r>
      <w:r>
        <w:rPr>
          <w:spacing w:val="32"/>
        </w:rPr>
        <w:t xml:space="preserve"> </w:t>
      </w:r>
      <w:r>
        <w:rPr>
          <w:spacing w:val="-1"/>
        </w:rPr>
        <w:t>the</w:t>
      </w:r>
      <w:r>
        <w:rPr>
          <w:spacing w:val="-2"/>
        </w:rPr>
        <w:t xml:space="preserve"> </w:t>
      </w:r>
      <w:r>
        <w:rPr>
          <w:spacing w:val="-1"/>
        </w:rPr>
        <w:t>Joker</w:t>
      </w:r>
      <w:r>
        <w:t xml:space="preserve"> </w:t>
      </w:r>
      <w:r>
        <w:rPr>
          <w:spacing w:val="-1"/>
        </w:rPr>
        <w:t>into</w:t>
      </w:r>
      <w:r>
        <w:rPr>
          <w:spacing w:val="-2"/>
        </w:rPr>
        <w:t xml:space="preserve"> </w:t>
      </w:r>
      <w:r>
        <w:rPr>
          <w:spacing w:val="-1"/>
        </w:rPr>
        <w:t>another</w:t>
      </w:r>
      <w:r>
        <w:rPr>
          <w:spacing w:val="-2"/>
        </w:rPr>
        <w:t xml:space="preserve"> </w:t>
      </w:r>
      <w:r>
        <w:rPr>
          <w:spacing w:val="-1"/>
        </w:rPr>
        <w:t>Joker/terrorist.</w:t>
      </w:r>
    </w:p>
    <w:p w:rsidR="00743C02" w:rsidRDefault="001F2438">
      <w:pPr>
        <w:pStyle w:val="Corpodetexto"/>
        <w:ind w:right="171"/>
      </w:pPr>
      <w:r>
        <w:rPr>
          <w:spacing w:val="-1"/>
        </w:rPr>
        <w:t>Very</w:t>
      </w:r>
      <w:r>
        <w:rPr>
          <w:spacing w:val="-2"/>
        </w:rPr>
        <w:t xml:space="preserve"> much</w:t>
      </w:r>
      <w:r>
        <w:t xml:space="preserve"> how</w:t>
      </w:r>
      <w:r>
        <w:rPr>
          <w:spacing w:val="-2"/>
        </w:rPr>
        <w:t xml:space="preserve"> </w:t>
      </w:r>
      <w:r>
        <w:rPr>
          <w:spacing w:val="-1"/>
        </w:rPr>
        <w:t>many</w:t>
      </w:r>
      <w:r>
        <w:rPr>
          <w:spacing w:val="-2"/>
        </w:rPr>
        <w:t xml:space="preserve"> </w:t>
      </w:r>
      <w:r>
        <w:rPr>
          <w:spacing w:val="-1"/>
        </w:rPr>
        <w:t>bad</w:t>
      </w:r>
      <w:r>
        <w:t xml:space="preserve"> </w:t>
      </w:r>
      <w:r>
        <w:rPr>
          <w:spacing w:val="-1"/>
        </w:rPr>
        <w:t>people are created</w:t>
      </w:r>
      <w:r>
        <w:t xml:space="preserve"> -</w:t>
      </w:r>
      <w:r>
        <w:rPr>
          <w:spacing w:val="-2"/>
        </w:rPr>
        <w:t xml:space="preserve"> </w:t>
      </w:r>
      <w:r>
        <w:rPr>
          <w:spacing w:val="-1"/>
        </w:rPr>
        <w:t>see</w:t>
      </w:r>
      <w:r>
        <w:t xml:space="preserve"> </w:t>
      </w:r>
      <w:r>
        <w:rPr>
          <w:spacing w:val="-1"/>
        </w:rPr>
        <w:t>Francis Ford</w:t>
      </w:r>
      <w:r>
        <w:rPr>
          <w:spacing w:val="24"/>
        </w:rPr>
        <w:t xml:space="preserve"> </w:t>
      </w:r>
      <w:r>
        <w:rPr>
          <w:spacing w:val="-1"/>
        </w:rPr>
        <w:t>Coppola's</w:t>
      </w:r>
      <w:r>
        <w:rPr>
          <w:spacing w:val="1"/>
        </w:rPr>
        <w:t xml:space="preserve"> </w:t>
      </w:r>
      <w:r>
        <w:rPr>
          <w:spacing w:val="-1"/>
        </w:rPr>
        <w:t>"Dracula" where Dracula</w:t>
      </w:r>
      <w:r>
        <w:rPr>
          <w:spacing w:val="-4"/>
        </w:rPr>
        <w:t xml:space="preserve"> </w:t>
      </w:r>
      <w:r>
        <w:rPr>
          <w:spacing w:val="-1"/>
        </w:rPr>
        <w:t>blames</w:t>
      </w:r>
      <w:r>
        <w:t xml:space="preserve"> </w:t>
      </w:r>
      <w:r>
        <w:rPr>
          <w:spacing w:val="-1"/>
        </w:rPr>
        <w:t xml:space="preserve">God </w:t>
      </w:r>
      <w:r>
        <w:t>for</w:t>
      </w:r>
      <w:r>
        <w:rPr>
          <w:spacing w:val="-1"/>
        </w:rPr>
        <w:t xml:space="preserve"> the</w:t>
      </w:r>
      <w:r>
        <w:t xml:space="preserve"> </w:t>
      </w:r>
      <w:r>
        <w:rPr>
          <w:spacing w:val="-1"/>
        </w:rPr>
        <w:t>Death</w:t>
      </w:r>
      <w:r>
        <w:t xml:space="preserve"> of</w:t>
      </w:r>
      <w:r>
        <w:rPr>
          <w:spacing w:val="-1"/>
        </w:rPr>
        <w:t xml:space="preserve"> </w:t>
      </w:r>
      <w:r>
        <w:t>his</w:t>
      </w:r>
      <w:r>
        <w:rPr>
          <w:spacing w:val="47"/>
        </w:rPr>
        <w:t xml:space="preserve"> </w:t>
      </w:r>
      <w:r>
        <w:rPr>
          <w:spacing w:val="-1"/>
        </w:rPr>
        <w:t>wife</w:t>
      </w:r>
      <w:r>
        <w:t xml:space="preserve"> </w:t>
      </w:r>
      <w:r>
        <w:rPr>
          <w:spacing w:val="-1"/>
        </w:rPr>
        <w:t xml:space="preserve">and </w:t>
      </w:r>
      <w:r>
        <w:rPr>
          <w:spacing w:val="-2"/>
        </w:rPr>
        <w:t>thus</w:t>
      </w:r>
      <w:r>
        <w:rPr>
          <w:spacing w:val="-1"/>
        </w:rPr>
        <w:t xml:space="preserve"> turns to</w:t>
      </w:r>
      <w:r>
        <w:t xml:space="preserve"> </w:t>
      </w:r>
      <w:r>
        <w:rPr>
          <w:spacing w:val="-1"/>
        </w:rPr>
        <w:t>darkness by</w:t>
      </w:r>
      <w:r>
        <w:rPr>
          <w:spacing w:val="-2"/>
        </w:rPr>
        <w:t xml:space="preserve"> turning</w:t>
      </w:r>
      <w:r>
        <w:rPr>
          <w:spacing w:val="-1"/>
        </w:rPr>
        <w:t xml:space="preserve"> away</w:t>
      </w:r>
      <w:r>
        <w:t xml:space="preserve"> </w:t>
      </w:r>
      <w:r>
        <w:rPr>
          <w:spacing w:val="-1"/>
        </w:rPr>
        <w:t>from</w:t>
      </w:r>
      <w:r>
        <w:rPr>
          <w:spacing w:val="-2"/>
        </w:rPr>
        <w:t xml:space="preserve"> </w:t>
      </w:r>
      <w:r>
        <w:rPr>
          <w:spacing w:val="-1"/>
        </w:rPr>
        <w:t>receiving</w:t>
      </w:r>
      <w:r>
        <w:rPr>
          <w:spacing w:val="38"/>
        </w:rPr>
        <w:t xml:space="preserve"> </w:t>
      </w:r>
      <w:r>
        <w:rPr>
          <w:spacing w:val="-1"/>
        </w:rPr>
        <w:t>energy</w:t>
      </w:r>
      <w:r>
        <w:rPr>
          <w:spacing w:val="-2"/>
        </w:rPr>
        <w:t xml:space="preserve"> </w:t>
      </w:r>
      <w:r>
        <w:rPr>
          <w:spacing w:val="-1"/>
        </w:rPr>
        <w:t>from</w:t>
      </w:r>
      <w:r>
        <w:rPr>
          <w:spacing w:val="-2"/>
        </w:rPr>
        <w:t xml:space="preserve"> </w:t>
      </w:r>
      <w:r>
        <w:rPr>
          <w:spacing w:val="-1"/>
        </w:rPr>
        <w:t>God and instead</w:t>
      </w:r>
      <w:r>
        <w:t xml:space="preserve"> </w:t>
      </w:r>
      <w:r>
        <w:rPr>
          <w:spacing w:val="-2"/>
        </w:rPr>
        <w:t>draining</w:t>
      </w:r>
      <w:r>
        <w:t xml:space="preserve"> </w:t>
      </w:r>
      <w:r>
        <w:rPr>
          <w:spacing w:val="-1"/>
        </w:rPr>
        <w:t>energy</w:t>
      </w:r>
      <w:r>
        <w:rPr>
          <w:spacing w:val="-2"/>
        </w:rPr>
        <w:t xml:space="preserve"> </w:t>
      </w:r>
      <w:r>
        <w:rPr>
          <w:spacing w:val="-1"/>
        </w:rPr>
        <w:t>from</w:t>
      </w:r>
      <w:r>
        <w:rPr>
          <w:spacing w:val="-2"/>
        </w:rPr>
        <w:t xml:space="preserve"> </w:t>
      </w:r>
      <w:r>
        <w:t>the</w:t>
      </w:r>
      <w:r>
        <w:rPr>
          <w:spacing w:val="1"/>
        </w:rPr>
        <w:t xml:space="preserve"> </w:t>
      </w:r>
      <w:r>
        <w:rPr>
          <w:spacing w:val="-1"/>
        </w:rPr>
        <w:t>people,</w:t>
      </w:r>
      <w:r>
        <w:t xml:space="preserve"> </w:t>
      </w:r>
      <w:r>
        <w:rPr>
          <w:spacing w:val="-2"/>
        </w:rPr>
        <w:t>"The</w:t>
      </w:r>
      <w:r>
        <w:rPr>
          <w:spacing w:val="42"/>
        </w:rPr>
        <w:t xml:space="preserve"> </w:t>
      </w:r>
      <w:r>
        <w:t>Blood</w:t>
      </w:r>
      <w:r>
        <w:rPr>
          <w:spacing w:val="-2"/>
        </w:rPr>
        <w:t xml:space="preserve"> </w:t>
      </w:r>
      <w:r>
        <w:t>is</w:t>
      </w:r>
      <w:r>
        <w:rPr>
          <w:spacing w:val="-1"/>
        </w:rPr>
        <w:t xml:space="preserve"> the Life!"</w:t>
      </w:r>
      <w:r>
        <w:rPr>
          <w:spacing w:val="-2"/>
        </w:rPr>
        <w:t xml:space="preserve"> </w:t>
      </w:r>
      <w:r>
        <w:t>and</w:t>
      </w:r>
      <w:r>
        <w:rPr>
          <w:spacing w:val="-1"/>
        </w:rPr>
        <w:t xml:space="preserve"> also Annakin Skywalker</w:t>
      </w:r>
      <w:r>
        <w:t xml:space="preserve"> in</w:t>
      </w:r>
      <w:r>
        <w:rPr>
          <w:spacing w:val="-2"/>
        </w:rPr>
        <w:t xml:space="preserve"> </w:t>
      </w:r>
      <w:r>
        <w:rPr>
          <w:spacing w:val="-1"/>
        </w:rPr>
        <w:t>the</w:t>
      </w:r>
      <w:r>
        <w:t xml:space="preserve"> </w:t>
      </w:r>
      <w:r>
        <w:rPr>
          <w:spacing w:val="-1"/>
        </w:rPr>
        <w:t xml:space="preserve">"Revenge </w:t>
      </w:r>
      <w:r>
        <w:t>of</w:t>
      </w:r>
      <w:r>
        <w:rPr>
          <w:spacing w:val="39"/>
        </w:rPr>
        <w:t xml:space="preserve"> </w:t>
      </w:r>
      <w:r>
        <w:t xml:space="preserve">the </w:t>
      </w:r>
      <w:r>
        <w:rPr>
          <w:spacing w:val="-1"/>
        </w:rPr>
        <w:t xml:space="preserve">Sith" where </w:t>
      </w:r>
      <w:r>
        <w:t xml:space="preserve">the </w:t>
      </w:r>
      <w:r>
        <w:rPr>
          <w:spacing w:val="-1"/>
        </w:rPr>
        <w:t>Emperor turns</w:t>
      </w:r>
      <w:r>
        <w:rPr>
          <w:spacing w:val="-3"/>
        </w:rPr>
        <w:t xml:space="preserve"> </w:t>
      </w:r>
      <w:r>
        <w:t xml:space="preserve">Annakin </w:t>
      </w:r>
      <w:r>
        <w:rPr>
          <w:spacing w:val="-1"/>
        </w:rPr>
        <w:t xml:space="preserve">into </w:t>
      </w:r>
      <w:r>
        <w:t xml:space="preserve">Darth </w:t>
      </w:r>
      <w:r>
        <w:rPr>
          <w:spacing w:val="-1"/>
        </w:rPr>
        <w:t xml:space="preserve">Vader </w:t>
      </w:r>
      <w:r>
        <w:t>by</w:t>
      </w:r>
      <w:r>
        <w:rPr>
          <w:spacing w:val="29"/>
        </w:rPr>
        <w:t xml:space="preserve"> </w:t>
      </w:r>
      <w:r>
        <w:rPr>
          <w:spacing w:val="-1"/>
        </w:rPr>
        <w:t>playing</w:t>
      </w:r>
      <w:r>
        <w:t xml:space="preserve"> </w:t>
      </w:r>
      <w:r>
        <w:rPr>
          <w:spacing w:val="-1"/>
        </w:rPr>
        <w:t>on his</w:t>
      </w:r>
      <w:r>
        <w:t xml:space="preserve"> </w:t>
      </w:r>
      <w:r>
        <w:rPr>
          <w:spacing w:val="-1"/>
        </w:rPr>
        <w:t>fear of the</w:t>
      </w:r>
      <w:r>
        <w:t xml:space="preserve"> </w:t>
      </w:r>
      <w:r>
        <w:rPr>
          <w:spacing w:val="-1"/>
        </w:rPr>
        <w:t>Death of</w:t>
      </w:r>
      <w:r>
        <w:t xml:space="preserve"> </w:t>
      </w:r>
      <w:r>
        <w:rPr>
          <w:spacing w:val="-1"/>
        </w:rPr>
        <w:t>his</w:t>
      </w:r>
      <w:r>
        <w:t xml:space="preserve"> </w:t>
      </w:r>
      <w:r>
        <w:rPr>
          <w:spacing w:val="-1"/>
        </w:rPr>
        <w:t>mother and the</w:t>
      </w:r>
      <w:r>
        <w:rPr>
          <w:spacing w:val="1"/>
        </w:rPr>
        <w:t xml:space="preserve"> </w:t>
      </w:r>
      <w:r>
        <w:rPr>
          <w:spacing w:val="-2"/>
        </w:rPr>
        <w:t>projected</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13"/>
      </w:pPr>
      <w:r>
        <w:lastRenderedPageBreak/>
        <w:t>death of</w:t>
      </w:r>
      <w:r>
        <w:rPr>
          <w:spacing w:val="-1"/>
        </w:rPr>
        <w:t xml:space="preserve"> </w:t>
      </w:r>
      <w:r>
        <w:t>his</w:t>
      </w:r>
      <w:r>
        <w:rPr>
          <w:spacing w:val="-1"/>
        </w:rPr>
        <w:t xml:space="preserve"> wife.</w:t>
      </w:r>
      <w:r>
        <w:t xml:space="preserve"> </w:t>
      </w:r>
      <w:r>
        <w:rPr>
          <w:spacing w:val="-1"/>
        </w:rPr>
        <w:t xml:space="preserve">However, </w:t>
      </w:r>
      <w:r>
        <w:t>both of</w:t>
      </w:r>
      <w:r>
        <w:rPr>
          <w:spacing w:val="-1"/>
        </w:rPr>
        <w:t xml:space="preserve"> these</w:t>
      </w:r>
      <w:r>
        <w:t xml:space="preserve"> </w:t>
      </w:r>
      <w:r>
        <w:rPr>
          <w:spacing w:val="-1"/>
        </w:rPr>
        <w:t>people</w:t>
      </w:r>
      <w:r>
        <w:t xml:space="preserve"> are </w:t>
      </w:r>
      <w:r>
        <w:rPr>
          <w:spacing w:val="-1"/>
        </w:rPr>
        <w:t>synthesized,</w:t>
      </w:r>
      <w:r>
        <w:rPr>
          <w:spacing w:val="37"/>
        </w:rPr>
        <w:t xml:space="preserve"> </w:t>
      </w:r>
      <w:r>
        <w:rPr>
          <w:spacing w:val="-1"/>
        </w:rPr>
        <w:t xml:space="preserve">turned </w:t>
      </w:r>
      <w:r>
        <w:t>to</w:t>
      </w:r>
      <w:r>
        <w:rPr>
          <w:spacing w:val="-2"/>
        </w:rPr>
        <w:t xml:space="preserve"> </w:t>
      </w:r>
      <w:r>
        <w:rPr>
          <w:spacing w:val="-1"/>
        </w:rPr>
        <w:t>the</w:t>
      </w:r>
      <w:r>
        <w:t xml:space="preserve"> </w:t>
      </w:r>
      <w:r>
        <w:rPr>
          <w:spacing w:val="-1"/>
        </w:rPr>
        <w:t xml:space="preserve">light </w:t>
      </w:r>
      <w:r>
        <w:t>again</w:t>
      </w:r>
      <w:r>
        <w:rPr>
          <w:spacing w:val="-1"/>
        </w:rPr>
        <w:t xml:space="preserve"> </w:t>
      </w:r>
      <w:r>
        <w:t>by</w:t>
      </w:r>
      <w:r>
        <w:rPr>
          <w:spacing w:val="-2"/>
        </w:rPr>
        <w:t xml:space="preserve"> </w:t>
      </w:r>
      <w:r>
        <w:rPr>
          <w:spacing w:val="-1"/>
        </w:rPr>
        <w:t>the</w:t>
      </w:r>
      <w:r>
        <w:t xml:space="preserve"> </w:t>
      </w:r>
      <w:r>
        <w:rPr>
          <w:spacing w:val="-1"/>
        </w:rPr>
        <w:t xml:space="preserve">people around </w:t>
      </w:r>
      <w:r>
        <w:t>them</w:t>
      </w:r>
      <w:r>
        <w:rPr>
          <w:spacing w:val="-1"/>
        </w:rPr>
        <w:t xml:space="preserve"> </w:t>
      </w:r>
      <w:r>
        <w:rPr>
          <w:spacing w:val="-2"/>
        </w:rPr>
        <w:t>who</w:t>
      </w:r>
      <w:r>
        <w:t xml:space="preserve"> love</w:t>
      </w:r>
      <w:r>
        <w:rPr>
          <w:spacing w:val="-1"/>
        </w:rPr>
        <w:t xml:space="preserve"> them.</w:t>
      </w:r>
      <w:r>
        <w:rPr>
          <w:spacing w:val="39"/>
        </w:rPr>
        <w:t xml:space="preserve"> </w:t>
      </w:r>
      <w:r>
        <w:t xml:space="preserve">No </w:t>
      </w:r>
      <w:r>
        <w:rPr>
          <w:spacing w:val="-1"/>
        </w:rPr>
        <w:t>such</w:t>
      </w:r>
      <w:r>
        <w:t xml:space="preserve"> </w:t>
      </w:r>
      <w:r>
        <w:rPr>
          <w:spacing w:val="-1"/>
        </w:rPr>
        <w:t>luck</w:t>
      </w:r>
      <w:r>
        <w:t xml:space="preserve"> for</w:t>
      </w:r>
      <w:r>
        <w:rPr>
          <w:spacing w:val="-1"/>
        </w:rPr>
        <w:t xml:space="preserve"> </w:t>
      </w:r>
      <w:r>
        <w:t>this</w:t>
      </w:r>
      <w:r>
        <w:rPr>
          <w:spacing w:val="-1"/>
        </w:rPr>
        <w:t xml:space="preserve"> DA</w:t>
      </w:r>
      <w:r>
        <w:rPr>
          <w:spacing w:val="1"/>
        </w:rPr>
        <w:t xml:space="preserve"> </w:t>
      </w:r>
      <w:r>
        <w:rPr>
          <w:spacing w:val="-1"/>
        </w:rPr>
        <w:t>in</w:t>
      </w:r>
      <w:r>
        <w:t xml:space="preserve"> </w:t>
      </w:r>
      <w:r>
        <w:rPr>
          <w:spacing w:val="-1"/>
        </w:rPr>
        <w:t>"The</w:t>
      </w:r>
      <w:r>
        <w:t xml:space="preserve"> </w:t>
      </w:r>
      <w:r>
        <w:rPr>
          <w:spacing w:val="-1"/>
        </w:rPr>
        <w:t>Dark</w:t>
      </w:r>
      <w:r>
        <w:t xml:space="preserve"> </w:t>
      </w:r>
      <w:r>
        <w:rPr>
          <w:spacing w:val="-1"/>
        </w:rPr>
        <w:t>Knight"</w:t>
      </w:r>
      <w:r>
        <w:rPr>
          <w:spacing w:val="-2"/>
        </w:rPr>
        <w:t xml:space="preserve"> </w:t>
      </w:r>
      <w:r>
        <w:t>.</w:t>
      </w:r>
    </w:p>
    <w:p w:rsidR="00743C02" w:rsidRDefault="001F2438">
      <w:pPr>
        <w:pStyle w:val="Corpodetexto"/>
        <w:numPr>
          <w:ilvl w:val="0"/>
          <w:numId w:val="13"/>
        </w:numPr>
        <w:tabs>
          <w:tab w:val="left" w:pos="364"/>
        </w:tabs>
        <w:spacing w:before="121"/>
        <w:ind w:right="161" w:firstLine="0"/>
      </w:pPr>
      <w:r>
        <w:rPr>
          <w:spacing w:val="-1"/>
        </w:rPr>
        <w:t>The</w:t>
      </w:r>
      <w:r>
        <w:t xml:space="preserve"> </w:t>
      </w:r>
      <w:r>
        <w:rPr>
          <w:spacing w:val="-1"/>
        </w:rPr>
        <w:t>fight</w:t>
      </w:r>
      <w:r>
        <w:t xml:space="preserve"> of</w:t>
      </w:r>
      <w:r>
        <w:rPr>
          <w:spacing w:val="-2"/>
        </w:rPr>
        <w:t xml:space="preserve"> </w:t>
      </w:r>
      <w:r>
        <w:rPr>
          <w:spacing w:val="-1"/>
        </w:rPr>
        <w:t>the</w:t>
      </w:r>
      <w:r>
        <w:rPr>
          <w:spacing w:val="1"/>
        </w:rPr>
        <w:t xml:space="preserve"> </w:t>
      </w:r>
      <w:r>
        <w:rPr>
          <w:spacing w:val="-1"/>
        </w:rPr>
        <w:t>Thesis, positive</w:t>
      </w:r>
      <w:r>
        <w:rPr>
          <w:spacing w:val="1"/>
        </w:rPr>
        <w:t xml:space="preserve"> </w:t>
      </w:r>
      <w:r>
        <w:rPr>
          <w:spacing w:val="-1"/>
        </w:rPr>
        <w:t>polarity</w:t>
      </w:r>
      <w:r>
        <w:rPr>
          <w:spacing w:val="-2"/>
        </w:rPr>
        <w:t xml:space="preserve"> Batman</w:t>
      </w:r>
      <w:r>
        <w:rPr>
          <w:spacing w:val="-1"/>
        </w:rPr>
        <w:t xml:space="preserve"> against</w:t>
      </w:r>
      <w:r>
        <w:t xml:space="preserve"> </w:t>
      </w:r>
      <w:r>
        <w:rPr>
          <w:spacing w:val="-1"/>
        </w:rPr>
        <w:t>his</w:t>
      </w:r>
      <w:r>
        <w:rPr>
          <w:spacing w:val="35"/>
        </w:rPr>
        <w:t xml:space="preserve"> </w:t>
      </w:r>
      <w:r>
        <w:rPr>
          <w:spacing w:val="-1"/>
        </w:rPr>
        <w:t>Antithesis</w:t>
      </w:r>
      <w:r>
        <w:t xml:space="preserve"> </w:t>
      </w:r>
      <w:r>
        <w:rPr>
          <w:spacing w:val="-1"/>
        </w:rPr>
        <w:t>negative</w:t>
      </w:r>
      <w:r>
        <w:rPr>
          <w:spacing w:val="1"/>
        </w:rPr>
        <w:t xml:space="preserve"> </w:t>
      </w:r>
      <w:r>
        <w:rPr>
          <w:spacing w:val="-1"/>
        </w:rPr>
        <w:t>polarity</w:t>
      </w:r>
      <w:r>
        <w:rPr>
          <w:spacing w:val="-3"/>
        </w:rPr>
        <w:t xml:space="preserve"> </w:t>
      </w:r>
      <w:r>
        <w:rPr>
          <w:spacing w:val="-1"/>
        </w:rPr>
        <w:t>Joker/terrorist</w:t>
      </w:r>
      <w:r>
        <w:t xml:space="preserve"> </w:t>
      </w:r>
      <w:r>
        <w:rPr>
          <w:spacing w:val="-1"/>
        </w:rPr>
        <w:t>produces</w:t>
      </w:r>
      <w:r>
        <w:rPr>
          <w:spacing w:val="-2"/>
        </w:rPr>
        <w:t xml:space="preserve"> </w:t>
      </w:r>
      <w:r>
        <w:t>a</w:t>
      </w:r>
      <w:r>
        <w:rPr>
          <w:spacing w:val="1"/>
        </w:rPr>
        <w:t xml:space="preserve"> </w:t>
      </w:r>
      <w:r>
        <w:rPr>
          <w:spacing w:val="-1"/>
        </w:rPr>
        <w:t>movie</w:t>
      </w:r>
      <w:r>
        <w:t xml:space="preserve"> </w:t>
      </w:r>
      <w:r>
        <w:rPr>
          <w:spacing w:val="-1"/>
        </w:rPr>
        <w:t>based</w:t>
      </w:r>
      <w:r>
        <w:rPr>
          <w:spacing w:val="30"/>
        </w:rPr>
        <w:t xml:space="preserve"> </w:t>
      </w:r>
      <w:r>
        <w:rPr>
          <w:spacing w:val="-1"/>
        </w:rPr>
        <w:t>upon</w:t>
      </w:r>
      <w:r>
        <w:t xml:space="preserve"> </w:t>
      </w:r>
      <w:r>
        <w:rPr>
          <w:spacing w:val="-1"/>
        </w:rPr>
        <w:t>one-dimensional</w:t>
      </w:r>
      <w:r>
        <w:t xml:space="preserve"> </w:t>
      </w:r>
      <w:r>
        <w:rPr>
          <w:spacing w:val="-1"/>
        </w:rPr>
        <w:t>Newton's,</w:t>
      </w:r>
      <w:r>
        <w:t xml:space="preserve"> </w:t>
      </w:r>
      <w:r>
        <w:rPr>
          <w:spacing w:val="-1"/>
        </w:rPr>
        <w:t xml:space="preserve">"Action </w:t>
      </w:r>
      <w:r>
        <w:t xml:space="preserve">and </w:t>
      </w:r>
      <w:r>
        <w:rPr>
          <w:spacing w:val="-1"/>
        </w:rPr>
        <w:t xml:space="preserve">Reaction </w:t>
      </w:r>
      <w:r>
        <w:t xml:space="preserve">are </w:t>
      </w:r>
      <w:r>
        <w:rPr>
          <w:spacing w:val="-1"/>
        </w:rPr>
        <w:t>Equal</w:t>
      </w:r>
      <w:r>
        <w:rPr>
          <w:spacing w:val="47"/>
        </w:rPr>
        <w:t xml:space="preserve"> </w:t>
      </w:r>
      <w:r>
        <w:t xml:space="preserve">and </w:t>
      </w:r>
      <w:r>
        <w:rPr>
          <w:spacing w:val="-1"/>
        </w:rPr>
        <w:t>Opposite".</w:t>
      </w:r>
      <w:r>
        <w:t xml:space="preserve"> </w:t>
      </w:r>
      <w:r>
        <w:rPr>
          <w:spacing w:val="-1"/>
        </w:rPr>
        <w:t xml:space="preserve">One </w:t>
      </w:r>
      <w:r>
        <w:t>creates</w:t>
      </w:r>
      <w:r>
        <w:rPr>
          <w:spacing w:val="-1"/>
        </w:rPr>
        <w:t xml:space="preserve"> </w:t>
      </w:r>
      <w:r>
        <w:t xml:space="preserve">the </w:t>
      </w:r>
      <w:r>
        <w:rPr>
          <w:spacing w:val="-1"/>
        </w:rPr>
        <w:t xml:space="preserve">other </w:t>
      </w:r>
      <w:r>
        <w:t>and</w:t>
      </w:r>
      <w:r>
        <w:rPr>
          <w:spacing w:val="62"/>
        </w:rPr>
        <w:t xml:space="preserve"> </w:t>
      </w:r>
      <w:r>
        <w:rPr>
          <w:spacing w:val="-1"/>
        </w:rPr>
        <w:t xml:space="preserve">thus </w:t>
      </w:r>
      <w:r>
        <w:t>the</w:t>
      </w:r>
      <w:r>
        <w:rPr>
          <w:spacing w:val="-1"/>
        </w:rPr>
        <w:t xml:space="preserve"> Joker's</w:t>
      </w:r>
      <w:r>
        <w:t xml:space="preserve"> line</w:t>
      </w:r>
      <w:r>
        <w:rPr>
          <w:spacing w:val="33"/>
        </w:rPr>
        <w:t xml:space="preserve"> </w:t>
      </w:r>
      <w:r>
        <w:rPr>
          <w:spacing w:val="-1"/>
        </w:rPr>
        <w:t>about</w:t>
      </w:r>
      <w:r>
        <w:rPr>
          <w:spacing w:val="1"/>
        </w:rPr>
        <w:t xml:space="preserve"> </w:t>
      </w:r>
      <w:r>
        <w:rPr>
          <w:spacing w:val="-1"/>
        </w:rPr>
        <w:t>Batman, "You</w:t>
      </w:r>
      <w:r>
        <w:rPr>
          <w:spacing w:val="-2"/>
        </w:rPr>
        <w:t xml:space="preserve"> </w:t>
      </w:r>
      <w:r>
        <w:rPr>
          <w:spacing w:val="-1"/>
        </w:rPr>
        <w:t>complete</w:t>
      </w:r>
      <w:r>
        <w:rPr>
          <w:spacing w:val="1"/>
        </w:rPr>
        <w:t xml:space="preserve"> </w:t>
      </w:r>
      <w:r>
        <w:rPr>
          <w:spacing w:val="-1"/>
        </w:rPr>
        <w:t>me!" They</w:t>
      </w:r>
      <w:r>
        <w:rPr>
          <w:spacing w:val="-2"/>
        </w:rPr>
        <w:t xml:space="preserve"> </w:t>
      </w:r>
      <w:r>
        <w:rPr>
          <w:spacing w:val="-1"/>
        </w:rPr>
        <w:t>are an</w:t>
      </w:r>
      <w:r>
        <w:t xml:space="preserve"> </w:t>
      </w:r>
      <w:r>
        <w:rPr>
          <w:spacing w:val="-1"/>
        </w:rPr>
        <w:t>item.</w:t>
      </w:r>
      <w:r>
        <w:rPr>
          <w:spacing w:val="1"/>
        </w:rPr>
        <w:t xml:space="preserve"> </w:t>
      </w:r>
      <w:r>
        <w:t>You</w:t>
      </w:r>
      <w:r>
        <w:rPr>
          <w:spacing w:val="-2"/>
        </w:rPr>
        <w:t xml:space="preserve"> </w:t>
      </w:r>
      <w:r>
        <w:rPr>
          <w:spacing w:val="-1"/>
        </w:rPr>
        <w:t>can't</w:t>
      </w:r>
      <w:r>
        <w:rPr>
          <w:spacing w:val="1"/>
        </w:rPr>
        <w:t xml:space="preserve"> </w:t>
      </w:r>
      <w:r>
        <w:rPr>
          <w:spacing w:val="-1"/>
        </w:rPr>
        <w:t>have</w:t>
      </w:r>
      <w:r>
        <w:rPr>
          <w:spacing w:val="21"/>
        </w:rPr>
        <w:t xml:space="preserve"> </w:t>
      </w:r>
      <w:r>
        <w:rPr>
          <w:spacing w:val="-1"/>
        </w:rPr>
        <w:t>one</w:t>
      </w:r>
      <w:r>
        <w:rPr>
          <w:spacing w:val="1"/>
        </w:rPr>
        <w:t xml:space="preserve"> </w:t>
      </w:r>
      <w:r>
        <w:rPr>
          <w:spacing w:val="-2"/>
        </w:rPr>
        <w:t>without</w:t>
      </w:r>
      <w:r>
        <w:t xml:space="preserve"> </w:t>
      </w:r>
      <w:r>
        <w:rPr>
          <w:spacing w:val="-1"/>
        </w:rPr>
        <w:t>the</w:t>
      </w:r>
      <w:r>
        <w:t xml:space="preserve"> </w:t>
      </w:r>
      <w:r>
        <w:rPr>
          <w:spacing w:val="-1"/>
        </w:rPr>
        <w:t>other.</w:t>
      </w:r>
    </w:p>
    <w:p w:rsidR="00743C02" w:rsidRDefault="001F2438">
      <w:pPr>
        <w:pStyle w:val="Corpodetexto"/>
        <w:numPr>
          <w:ilvl w:val="0"/>
          <w:numId w:val="13"/>
        </w:numPr>
        <w:tabs>
          <w:tab w:val="left" w:pos="362"/>
        </w:tabs>
        <w:ind w:right="161" w:firstLine="0"/>
      </w:pPr>
      <w:r>
        <w:t>And</w:t>
      </w:r>
      <w:r>
        <w:rPr>
          <w:spacing w:val="-1"/>
        </w:rPr>
        <w:t xml:space="preserve"> </w:t>
      </w:r>
      <w:r>
        <w:t xml:space="preserve">this </w:t>
      </w:r>
      <w:r>
        <w:rPr>
          <w:spacing w:val="-1"/>
        </w:rPr>
        <w:t>is</w:t>
      </w:r>
      <w:r>
        <w:rPr>
          <w:spacing w:val="1"/>
        </w:rPr>
        <w:t xml:space="preserve"> </w:t>
      </w:r>
      <w:r>
        <w:rPr>
          <w:spacing w:val="-1"/>
        </w:rPr>
        <w:t xml:space="preserve">where </w:t>
      </w:r>
      <w:r>
        <w:t>this</w:t>
      </w:r>
      <w:r>
        <w:rPr>
          <w:spacing w:val="-1"/>
        </w:rPr>
        <w:t xml:space="preserve"> </w:t>
      </w:r>
      <w:r>
        <w:t>very</w:t>
      </w:r>
      <w:r>
        <w:rPr>
          <w:spacing w:val="-2"/>
        </w:rPr>
        <w:t xml:space="preserve"> </w:t>
      </w:r>
      <w:r>
        <w:t>good</w:t>
      </w:r>
      <w:r>
        <w:rPr>
          <w:spacing w:val="-1"/>
        </w:rPr>
        <w:t xml:space="preserve"> movie</w:t>
      </w:r>
      <w:r>
        <w:t xml:space="preserve"> fails.</w:t>
      </w:r>
      <w:r>
        <w:rPr>
          <w:spacing w:val="-1"/>
        </w:rPr>
        <w:t xml:space="preserve"> </w:t>
      </w:r>
      <w:r>
        <w:t>By</w:t>
      </w:r>
      <w:r>
        <w:rPr>
          <w:spacing w:val="-2"/>
        </w:rPr>
        <w:t xml:space="preserve"> </w:t>
      </w:r>
      <w:r>
        <w:rPr>
          <w:spacing w:val="-1"/>
        </w:rPr>
        <w:t xml:space="preserve">stating that </w:t>
      </w:r>
      <w:r>
        <w:t>there</w:t>
      </w:r>
      <w:r>
        <w:rPr>
          <w:spacing w:val="21"/>
        </w:rPr>
        <w:t xml:space="preserve"> </w:t>
      </w:r>
      <w:r>
        <w:t xml:space="preserve">is no </w:t>
      </w:r>
      <w:r>
        <w:rPr>
          <w:spacing w:val="-1"/>
        </w:rPr>
        <w:t xml:space="preserve">solution </w:t>
      </w:r>
      <w:r>
        <w:t>to</w:t>
      </w:r>
      <w:r>
        <w:rPr>
          <w:spacing w:val="-1"/>
        </w:rPr>
        <w:t xml:space="preserve"> this</w:t>
      </w:r>
      <w:r>
        <w:t xml:space="preserve"> </w:t>
      </w:r>
      <w:r>
        <w:rPr>
          <w:spacing w:val="-1"/>
        </w:rPr>
        <w:t>Batman</w:t>
      </w:r>
      <w:r>
        <w:t xml:space="preserve"> </w:t>
      </w:r>
      <w:r>
        <w:rPr>
          <w:spacing w:val="-1"/>
        </w:rPr>
        <w:t>Action and created</w:t>
      </w:r>
      <w:r>
        <w:rPr>
          <w:spacing w:val="-3"/>
        </w:rPr>
        <w:t xml:space="preserve"> </w:t>
      </w:r>
      <w:r>
        <w:rPr>
          <w:spacing w:val="-2"/>
        </w:rPr>
        <w:t>Joker/terrorist</w:t>
      </w:r>
      <w:r>
        <w:rPr>
          <w:spacing w:val="55"/>
        </w:rPr>
        <w:t xml:space="preserve"> </w:t>
      </w:r>
      <w:r>
        <w:rPr>
          <w:spacing w:val="-1"/>
        </w:rPr>
        <w:t>Reaction.</w:t>
      </w:r>
    </w:p>
    <w:p w:rsidR="00743C02" w:rsidRDefault="001F2438">
      <w:pPr>
        <w:pStyle w:val="Corpodetexto"/>
        <w:ind w:right="203" w:firstLine="63"/>
      </w:pPr>
      <w:r>
        <w:rPr>
          <w:spacing w:val="-1"/>
        </w:rPr>
        <w:t>In</w:t>
      </w:r>
      <w:r>
        <w:t xml:space="preserve"> </w:t>
      </w:r>
      <w:r>
        <w:rPr>
          <w:spacing w:val="-1"/>
        </w:rPr>
        <w:t>stating that</w:t>
      </w:r>
      <w:r>
        <w:t xml:space="preserve"> </w:t>
      </w:r>
      <w:r>
        <w:rPr>
          <w:spacing w:val="-1"/>
        </w:rPr>
        <w:t>the</w:t>
      </w:r>
      <w:r>
        <w:t xml:space="preserve"> </w:t>
      </w:r>
      <w:r>
        <w:rPr>
          <w:spacing w:val="-1"/>
        </w:rPr>
        <w:t>state of the</w:t>
      </w:r>
      <w:r>
        <w:rPr>
          <w:spacing w:val="1"/>
        </w:rPr>
        <w:t xml:space="preserve"> </w:t>
      </w:r>
      <w:r>
        <w:rPr>
          <w:spacing w:val="-2"/>
        </w:rPr>
        <w:t>world</w:t>
      </w:r>
      <w:r>
        <w:t xml:space="preserve"> </w:t>
      </w:r>
      <w:r>
        <w:rPr>
          <w:spacing w:val="-1"/>
        </w:rPr>
        <w:t>is</w:t>
      </w:r>
      <w:r>
        <w:t xml:space="preserve"> </w:t>
      </w:r>
      <w:r>
        <w:rPr>
          <w:spacing w:val="-1"/>
        </w:rPr>
        <w:t>ruled</w:t>
      </w:r>
      <w:r>
        <w:t xml:space="preserve"> </w:t>
      </w:r>
      <w:r>
        <w:rPr>
          <w:spacing w:val="-1"/>
        </w:rPr>
        <w:t>by</w:t>
      </w:r>
      <w:r>
        <w:rPr>
          <w:spacing w:val="-2"/>
        </w:rPr>
        <w:t xml:space="preserve"> </w:t>
      </w:r>
      <w:r>
        <w:rPr>
          <w:spacing w:val="-1"/>
        </w:rPr>
        <w:t>only</w:t>
      </w:r>
      <w:r>
        <w:rPr>
          <w:spacing w:val="-3"/>
        </w:rPr>
        <w:t xml:space="preserve"> </w:t>
      </w:r>
      <w:r>
        <w:rPr>
          <w:spacing w:val="-1"/>
        </w:rPr>
        <w:t>two</w:t>
      </w:r>
      <w:r>
        <w:t xml:space="preserve"> </w:t>
      </w:r>
      <w:r>
        <w:rPr>
          <w:spacing w:val="-1"/>
        </w:rPr>
        <w:t>polarities,</w:t>
      </w:r>
      <w:r>
        <w:rPr>
          <w:spacing w:val="35"/>
        </w:rPr>
        <w:t xml:space="preserve"> </w:t>
      </w:r>
      <w:r>
        <w:rPr>
          <w:spacing w:val="-1"/>
        </w:rPr>
        <w:t>Thesis</w:t>
      </w:r>
      <w:r>
        <w:t xml:space="preserve"> </w:t>
      </w:r>
      <w:r>
        <w:rPr>
          <w:spacing w:val="-1"/>
        </w:rPr>
        <w:t>and Antithesis</w:t>
      </w:r>
      <w:r>
        <w:t xml:space="preserve"> </w:t>
      </w:r>
      <w:r>
        <w:rPr>
          <w:spacing w:val="-1"/>
        </w:rPr>
        <w:t>IT</w:t>
      </w:r>
      <w:r>
        <w:t xml:space="preserve"> </w:t>
      </w:r>
      <w:r>
        <w:rPr>
          <w:spacing w:val="-2"/>
        </w:rPr>
        <w:t>FAILS.</w:t>
      </w:r>
    </w:p>
    <w:p w:rsidR="00743C02" w:rsidRDefault="001F2438">
      <w:pPr>
        <w:pStyle w:val="Corpodetexto"/>
        <w:ind w:right="203"/>
      </w:pPr>
      <w:r>
        <w:rPr>
          <w:spacing w:val="-1"/>
        </w:rPr>
        <w:t>It</w:t>
      </w:r>
      <w:r>
        <w:rPr>
          <w:spacing w:val="2"/>
        </w:rPr>
        <w:t xml:space="preserve"> </w:t>
      </w:r>
      <w:r>
        <w:rPr>
          <w:spacing w:val="-1"/>
        </w:rPr>
        <w:t>does</w:t>
      </w:r>
      <w:r>
        <w:rPr>
          <w:spacing w:val="-2"/>
        </w:rPr>
        <w:t xml:space="preserve"> </w:t>
      </w:r>
      <w:r>
        <w:rPr>
          <w:spacing w:val="-1"/>
        </w:rPr>
        <w:t>not,</w:t>
      </w:r>
      <w:r>
        <w:rPr>
          <w:spacing w:val="-2"/>
        </w:rPr>
        <w:t xml:space="preserve"> </w:t>
      </w:r>
      <w:r>
        <w:rPr>
          <w:spacing w:val="-1"/>
        </w:rPr>
        <w:t>in</w:t>
      </w:r>
      <w:r>
        <w:rPr>
          <w:spacing w:val="-2"/>
        </w:rPr>
        <w:t xml:space="preserve"> </w:t>
      </w:r>
      <w:r>
        <w:rPr>
          <w:spacing w:val="-1"/>
        </w:rPr>
        <w:t>this</w:t>
      </w:r>
      <w:r>
        <w:t xml:space="preserve"> </w:t>
      </w:r>
      <w:r>
        <w:rPr>
          <w:spacing w:val="-1"/>
        </w:rPr>
        <w:t>picture,</w:t>
      </w:r>
      <w:r>
        <w:rPr>
          <w:spacing w:val="-2"/>
        </w:rPr>
        <w:t xml:space="preserve"> </w:t>
      </w:r>
      <w:r>
        <w:rPr>
          <w:spacing w:val="-1"/>
        </w:rPr>
        <w:t>give</w:t>
      </w:r>
      <w:r>
        <w:rPr>
          <w:spacing w:val="-2"/>
        </w:rPr>
        <w:t xml:space="preserve"> </w:t>
      </w:r>
      <w:r>
        <w:rPr>
          <w:spacing w:val="-1"/>
        </w:rPr>
        <w:t>the</w:t>
      </w:r>
      <w:r>
        <w:rPr>
          <w:spacing w:val="1"/>
        </w:rPr>
        <w:t xml:space="preserve"> </w:t>
      </w:r>
      <w:r>
        <w:rPr>
          <w:spacing w:val="-1"/>
        </w:rPr>
        <w:t>solution...</w:t>
      </w:r>
      <w:r>
        <w:rPr>
          <w:spacing w:val="-2"/>
        </w:rPr>
        <w:t xml:space="preserve"> </w:t>
      </w:r>
      <w:r>
        <w:rPr>
          <w:spacing w:val="-1"/>
        </w:rPr>
        <w:t>and</w:t>
      </w:r>
      <w:r>
        <w:rPr>
          <w:spacing w:val="-2"/>
        </w:rPr>
        <w:t xml:space="preserve"> </w:t>
      </w:r>
      <w:r>
        <w:rPr>
          <w:spacing w:val="-1"/>
        </w:rPr>
        <w:t>the</w:t>
      </w:r>
      <w:r>
        <w:rPr>
          <w:spacing w:val="1"/>
        </w:rPr>
        <w:t xml:space="preserve"> </w:t>
      </w:r>
      <w:r>
        <w:rPr>
          <w:spacing w:val="-1"/>
        </w:rPr>
        <w:t>solution</w:t>
      </w:r>
      <w:r>
        <w:t xml:space="preserve"> </w:t>
      </w:r>
      <w:r>
        <w:rPr>
          <w:spacing w:val="-1"/>
        </w:rPr>
        <w:t>is</w:t>
      </w:r>
      <w:r>
        <w:rPr>
          <w:spacing w:val="46"/>
        </w:rPr>
        <w:t xml:space="preserve"> </w:t>
      </w:r>
      <w:r>
        <w:rPr>
          <w:spacing w:val="-1"/>
        </w:rPr>
        <w:t>below!</w:t>
      </w:r>
    </w:p>
    <w:p w:rsidR="00743C02" w:rsidRDefault="001F2438">
      <w:pPr>
        <w:pStyle w:val="Corpodetexto"/>
        <w:ind w:right="203"/>
      </w:pPr>
      <w:r>
        <w:rPr>
          <w:spacing w:val="-1"/>
        </w:rPr>
        <w:t>Everyone knows</w:t>
      </w:r>
      <w:r>
        <w:t xml:space="preserve"> that</w:t>
      </w:r>
      <w:r>
        <w:rPr>
          <w:spacing w:val="-1"/>
        </w:rPr>
        <w:t xml:space="preserve"> </w:t>
      </w:r>
      <w:r>
        <w:t>the Law</w:t>
      </w:r>
      <w:r>
        <w:rPr>
          <w:spacing w:val="-3"/>
        </w:rPr>
        <w:t xml:space="preserve"> </w:t>
      </w:r>
      <w:r>
        <w:t>of</w:t>
      </w:r>
      <w:r>
        <w:rPr>
          <w:spacing w:val="-1"/>
        </w:rPr>
        <w:t xml:space="preserve"> Synthesis</w:t>
      </w:r>
      <w:r>
        <w:t xml:space="preserve"> is</w:t>
      </w:r>
      <w:r>
        <w:rPr>
          <w:spacing w:val="-1"/>
        </w:rPr>
        <w:t xml:space="preserve"> </w:t>
      </w:r>
      <w:r>
        <w:t>1+1</w:t>
      </w:r>
      <w:r>
        <w:rPr>
          <w:spacing w:val="-1"/>
        </w:rPr>
        <w:t xml:space="preserve"> equals </w:t>
      </w:r>
      <w:r>
        <w:t>3,</w:t>
      </w:r>
      <w:r>
        <w:rPr>
          <w:spacing w:val="-1"/>
        </w:rPr>
        <w:t xml:space="preserve"> </w:t>
      </w:r>
      <w:r>
        <w:t>or</w:t>
      </w:r>
      <w:r>
        <w:rPr>
          <w:spacing w:val="39"/>
        </w:rPr>
        <w:t xml:space="preserve"> </w:t>
      </w:r>
      <w:r>
        <w:rPr>
          <w:spacing w:val="-2"/>
        </w:rPr>
        <w:t xml:space="preserve">philosophically </w:t>
      </w:r>
      <w:r>
        <w:rPr>
          <w:spacing w:val="-1"/>
        </w:rPr>
        <w:t>Hegel</w:t>
      </w:r>
      <w:r>
        <w:t xml:space="preserve"> </w:t>
      </w:r>
      <w:r>
        <w:rPr>
          <w:spacing w:val="-1"/>
        </w:rPr>
        <w:t>said,</w:t>
      </w:r>
      <w:r>
        <w:rPr>
          <w:spacing w:val="1"/>
        </w:rPr>
        <w:t xml:space="preserve"> </w:t>
      </w:r>
      <w:r>
        <w:rPr>
          <w:spacing w:val="-1"/>
        </w:rPr>
        <w:t>"thesis</w:t>
      </w:r>
      <w:r>
        <w:t xml:space="preserve"> </w:t>
      </w:r>
      <w:r>
        <w:rPr>
          <w:spacing w:val="-2"/>
        </w:rPr>
        <w:t>plus</w:t>
      </w:r>
      <w:r>
        <w:t xml:space="preserve"> </w:t>
      </w:r>
      <w:r>
        <w:rPr>
          <w:spacing w:val="-1"/>
        </w:rPr>
        <w:t>antithesis</w:t>
      </w:r>
      <w:r>
        <w:t xml:space="preserve"> </w:t>
      </w:r>
      <w:r>
        <w:rPr>
          <w:spacing w:val="-1"/>
        </w:rPr>
        <w:t>creates</w:t>
      </w:r>
      <w:r>
        <w:t xml:space="preserve"> </w:t>
      </w:r>
      <w:r>
        <w:rPr>
          <w:spacing w:val="-1"/>
        </w:rPr>
        <w:t>synthesis"</w:t>
      </w:r>
      <w:r>
        <w:rPr>
          <w:spacing w:val="50"/>
        </w:rPr>
        <w:t xml:space="preserve"> </w:t>
      </w:r>
      <w:r>
        <w:rPr>
          <w:spacing w:val="-1"/>
        </w:rPr>
        <w:t>or Action, Reaction, Solution.</w:t>
      </w:r>
      <w:r>
        <w:t xml:space="preserve"> </w:t>
      </w:r>
      <w:r>
        <w:rPr>
          <w:spacing w:val="-1"/>
        </w:rPr>
        <w:t>Only</w:t>
      </w:r>
      <w:r>
        <w:rPr>
          <w:spacing w:val="-2"/>
        </w:rPr>
        <w:t xml:space="preserve"> </w:t>
      </w:r>
      <w:r>
        <w:t>in</w:t>
      </w:r>
      <w:r>
        <w:rPr>
          <w:spacing w:val="-1"/>
        </w:rPr>
        <w:t xml:space="preserve"> </w:t>
      </w:r>
      <w:r>
        <w:t xml:space="preserve">this </w:t>
      </w:r>
      <w:r>
        <w:rPr>
          <w:spacing w:val="-1"/>
        </w:rPr>
        <w:t>way</w:t>
      </w:r>
      <w:r>
        <w:rPr>
          <w:spacing w:val="-2"/>
        </w:rPr>
        <w:t xml:space="preserve"> </w:t>
      </w:r>
      <w:r>
        <w:t>can</w:t>
      </w:r>
      <w:r>
        <w:rPr>
          <w:spacing w:val="1"/>
        </w:rPr>
        <w:t xml:space="preserve"> </w:t>
      </w:r>
      <w:r>
        <w:rPr>
          <w:spacing w:val="-2"/>
        </w:rPr>
        <w:t>we</w:t>
      </w:r>
      <w:r>
        <w:rPr>
          <w:spacing w:val="1"/>
        </w:rPr>
        <w:t xml:space="preserve"> </w:t>
      </w:r>
      <w:r>
        <w:t>create</w:t>
      </w:r>
      <w:r>
        <w:rPr>
          <w:spacing w:val="-1"/>
        </w:rPr>
        <w:t xml:space="preserve"> peace.</w:t>
      </w:r>
    </w:p>
    <w:p w:rsidR="00743C02" w:rsidRDefault="001F2438">
      <w:pPr>
        <w:pStyle w:val="Corpodetexto"/>
        <w:ind w:right="220"/>
      </w:pPr>
      <w:r>
        <w:rPr>
          <w:spacing w:val="-1"/>
        </w:rPr>
        <w:t>Only</w:t>
      </w:r>
      <w:r>
        <w:rPr>
          <w:spacing w:val="-2"/>
        </w:rPr>
        <w:t xml:space="preserve"> </w:t>
      </w:r>
      <w:r>
        <w:rPr>
          <w:spacing w:val="-1"/>
        </w:rPr>
        <w:t>by</w:t>
      </w:r>
      <w:r>
        <w:rPr>
          <w:spacing w:val="-2"/>
        </w:rPr>
        <w:t xml:space="preserve"> </w:t>
      </w:r>
      <w:r>
        <w:rPr>
          <w:spacing w:val="-1"/>
        </w:rPr>
        <w:t>adding</w:t>
      </w:r>
      <w:r>
        <w:t xml:space="preserve"> </w:t>
      </w:r>
      <w:r>
        <w:rPr>
          <w:spacing w:val="-1"/>
        </w:rPr>
        <w:t>the energy</w:t>
      </w:r>
      <w:r>
        <w:rPr>
          <w:spacing w:val="-2"/>
        </w:rPr>
        <w:t xml:space="preserve"> </w:t>
      </w:r>
      <w:r>
        <w:rPr>
          <w:spacing w:val="-1"/>
        </w:rPr>
        <w:t>of</w:t>
      </w:r>
      <w:r>
        <w:t xml:space="preserve"> </w:t>
      </w:r>
      <w:r>
        <w:rPr>
          <w:spacing w:val="-1"/>
        </w:rPr>
        <w:t>fire to thesis/flour and</w:t>
      </w:r>
      <w:r>
        <w:rPr>
          <w:spacing w:val="26"/>
        </w:rPr>
        <w:t xml:space="preserve"> </w:t>
      </w:r>
      <w:r>
        <w:rPr>
          <w:spacing w:val="-1"/>
        </w:rPr>
        <w:t>antithesis/water</w:t>
      </w:r>
      <w:r>
        <w:t xml:space="preserve"> can </w:t>
      </w:r>
      <w:r>
        <w:rPr>
          <w:spacing w:val="-2"/>
        </w:rPr>
        <w:t>we</w:t>
      </w:r>
      <w:r>
        <w:rPr>
          <w:spacing w:val="1"/>
        </w:rPr>
        <w:t xml:space="preserve"> </w:t>
      </w:r>
      <w:r>
        <w:rPr>
          <w:spacing w:val="-1"/>
        </w:rPr>
        <w:t>make</w:t>
      </w:r>
      <w:r>
        <w:rPr>
          <w:spacing w:val="1"/>
        </w:rPr>
        <w:t xml:space="preserve"> </w:t>
      </w:r>
      <w:r>
        <w:rPr>
          <w:spacing w:val="-1"/>
        </w:rPr>
        <w:t>synthesis/bread</w:t>
      </w:r>
      <w:r>
        <w:t xml:space="preserve"> -</w:t>
      </w:r>
      <w:r>
        <w:rPr>
          <w:spacing w:val="-2"/>
        </w:rPr>
        <w:t xml:space="preserve"> </w:t>
      </w:r>
      <w:r>
        <w:rPr>
          <w:spacing w:val="-1"/>
        </w:rPr>
        <w:t>Peace.</w:t>
      </w:r>
    </w:p>
    <w:p w:rsidR="00743C02" w:rsidRDefault="001F2438">
      <w:pPr>
        <w:pStyle w:val="Corpodetexto"/>
        <w:ind w:right="203"/>
      </w:pPr>
      <w:r>
        <w:rPr>
          <w:spacing w:val="-1"/>
        </w:rPr>
        <w:t>The</w:t>
      </w:r>
      <w:r>
        <w:t xml:space="preserve"> fire </w:t>
      </w:r>
      <w:r>
        <w:rPr>
          <w:spacing w:val="-1"/>
        </w:rPr>
        <w:t>which</w:t>
      </w:r>
      <w:r>
        <w:t xml:space="preserve"> is</w:t>
      </w:r>
      <w:r>
        <w:rPr>
          <w:spacing w:val="-2"/>
        </w:rPr>
        <w:t xml:space="preserve"> </w:t>
      </w:r>
      <w:r>
        <w:rPr>
          <w:spacing w:val="-1"/>
        </w:rPr>
        <w:t>necessary</w:t>
      </w:r>
      <w:r>
        <w:rPr>
          <w:spacing w:val="-3"/>
        </w:rPr>
        <w:t xml:space="preserve"> </w:t>
      </w:r>
      <w:r>
        <w:t>to</w:t>
      </w:r>
      <w:r>
        <w:rPr>
          <w:spacing w:val="-2"/>
        </w:rPr>
        <w:t xml:space="preserve"> </w:t>
      </w:r>
      <w:r>
        <w:rPr>
          <w:spacing w:val="-1"/>
        </w:rPr>
        <w:t>transmute the trauma</w:t>
      </w:r>
      <w:r>
        <w:rPr>
          <w:spacing w:val="1"/>
        </w:rPr>
        <w:t xml:space="preserve"> </w:t>
      </w:r>
      <w:r>
        <w:t>created</w:t>
      </w:r>
      <w:r>
        <w:rPr>
          <w:spacing w:val="31"/>
        </w:rPr>
        <w:t xml:space="preserve"> </w:t>
      </w:r>
      <w:r>
        <w:rPr>
          <w:spacing w:val="-1"/>
        </w:rPr>
        <w:t>thesis/antithesis</w:t>
      </w:r>
      <w:r>
        <w:rPr>
          <w:spacing w:val="-2"/>
        </w:rPr>
        <w:t xml:space="preserve"> </w:t>
      </w:r>
      <w:r>
        <w:rPr>
          <w:spacing w:val="-1"/>
        </w:rPr>
        <w:t>of</w:t>
      </w:r>
      <w:r>
        <w:rPr>
          <w:spacing w:val="-2"/>
        </w:rPr>
        <w:t xml:space="preserve"> </w:t>
      </w:r>
      <w:r>
        <w:rPr>
          <w:spacing w:val="-1"/>
        </w:rPr>
        <w:t>this</w:t>
      </w:r>
      <w:r>
        <w:rPr>
          <w:spacing w:val="-2"/>
        </w:rPr>
        <w:t xml:space="preserve"> </w:t>
      </w:r>
      <w:r>
        <w:rPr>
          <w:spacing w:val="-1"/>
        </w:rPr>
        <w:t>Dark</w:t>
      </w:r>
      <w:r>
        <w:t xml:space="preserve"> </w:t>
      </w:r>
      <w:r>
        <w:rPr>
          <w:spacing w:val="-2"/>
        </w:rPr>
        <w:t>world</w:t>
      </w:r>
      <w:r>
        <w:t xml:space="preserve"> </w:t>
      </w:r>
      <w:r>
        <w:rPr>
          <w:spacing w:val="-1"/>
        </w:rPr>
        <w:t>into</w:t>
      </w:r>
      <w:r>
        <w:rPr>
          <w:spacing w:val="-2"/>
        </w:rPr>
        <w:t xml:space="preserve"> </w:t>
      </w:r>
      <w:r>
        <w:t>a</w:t>
      </w:r>
      <w:r>
        <w:rPr>
          <w:spacing w:val="-2"/>
        </w:rPr>
        <w:t xml:space="preserve"> </w:t>
      </w:r>
      <w:r>
        <w:rPr>
          <w:spacing w:val="-1"/>
        </w:rPr>
        <w:t>World</w:t>
      </w:r>
      <w:r>
        <w:t xml:space="preserve"> </w:t>
      </w:r>
      <w:r>
        <w:rPr>
          <w:spacing w:val="-1"/>
        </w:rPr>
        <w:t>of</w:t>
      </w:r>
      <w:r>
        <w:t xml:space="preserve"> </w:t>
      </w:r>
      <w:r>
        <w:rPr>
          <w:spacing w:val="-1"/>
        </w:rPr>
        <w:t>Peace</w:t>
      </w:r>
      <w:r>
        <w:rPr>
          <w:spacing w:val="1"/>
        </w:rPr>
        <w:t xml:space="preserve"> </w:t>
      </w:r>
      <w:r>
        <w:rPr>
          <w:spacing w:val="-1"/>
        </w:rPr>
        <w:t>is</w:t>
      </w:r>
      <w:r>
        <w:rPr>
          <w:spacing w:val="-2"/>
        </w:rPr>
        <w:t xml:space="preserve"> </w:t>
      </w:r>
      <w:r>
        <w:rPr>
          <w:spacing w:val="-1"/>
        </w:rPr>
        <w:t>the</w:t>
      </w:r>
      <w:r>
        <w:rPr>
          <w:spacing w:val="36"/>
        </w:rPr>
        <w:t xml:space="preserve"> </w:t>
      </w:r>
      <w:r>
        <w:rPr>
          <w:spacing w:val="-1"/>
        </w:rPr>
        <w:t>energy</w:t>
      </w:r>
      <w:r>
        <w:rPr>
          <w:spacing w:val="-2"/>
        </w:rPr>
        <w:t xml:space="preserve"> </w:t>
      </w:r>
      <w:r>
        <w:t>of</w:t>
      </w:r>
      <w:r>
        <w:rPr>
          <w:spacing w:val="-1"/>
        </w:rPr>
        <w:t xml:space="preserve"> the Soul</w:t>
      </w:r>
      <w:r>
        <w:rPr>
          <w:spacing w:val="1"/>
        </w:rPr>
        <w:t xml:space="preserve"> </w:t>
      </w:r>
      <w:r>
        <w:rPr>
          <w:spacing w:val="-1"/>
        </w:rPr>
        <w:t>which</w:t>
      </w:r>
      <w:r>
        <w:t xml:space="preserve"> </w:t>
      </w:r>
      <w:r>
        <w:rPr>
          <w:spacing w:val="-1"/>
        </w:rPr>
        <w:t>Transmutes</w:t>
      </w:r>
      <w:r>
        <w:rPr>
          <w:spacing w:val="-2"/>
        </w:rPr>
        <w:t xml:space="preserve"> </w:t>
      </w:r>
      <w:r>
        <w:t xml:space="preserve">all </w:t>
      </w:r>
      <w:r>
        <w:rPr>
          <w:spacing w:val="-2"/>
        </w:rPr>
        <w:t>Trauma</w:t>
      </w:r>
      <w:r>
        <w:rPr>
          <w:spacing w:val="1"/>
        </w:rPr>
        <w:t xml:space="preserve"> </w:t>
      </w:r>
      <w:r>
        <w:t xml:space="preserve">- </w:t>
      </w:r>
      <w:r>
        <w:rPr>
          <w:spacing w:val="-1"/>
        </w:rPr>
        <w:t>it</w:t>
      </w:r>
      <w:r>
        <w:rPr>
          <w:spacing w:val="2"/>
        </w:rPr>
        <w:t xml:space="preserve"> </w:t>
      </w:r>
      <w:r>
        <w:rPr>
          <w:spacing w:val="-1"/>
        </w:rPr>
        <w:t>was</w:t>
      </w:r>
      <w:r>
        <w:t xml:space="preserve"> </w:t>
      </w:r>
      <w:r>
        <w:rPr>
          <w:spacing w:val="-1"/>
        </w:rPr>
        <w:t>Trauma</w:t>
      </w:r>
      <w:r>
        <w:rPr>
          <w:spacing w:val="41"/>
        </w:rPr>
        <w:t xml:space="preserve"> </w:t>
      </w:r>
      <w:r>
        <w:rPr>
          <w:spacing w:val="-1"/>
        </w:rPr>
        <w:t>which</w:t>
      </w:r>
      <w:r>
        <w:t xml:space="preserve"> </w:t>
      </w:r>
      <w:r>
        <w:rPr>
          <w:spacing w:val="-1"/>
        </w:rPr>
        <w:t xml:space="preserve">Created Batman </w:t>
      </w:r>
      <w:r>
        <w:t xml:space="preserve">and </w:t>
      </w:r>
      <w:r>
        <w:rPr>
          <w:spacing w:val="-1"/>
        </w:rPr>
        <w:t>it</w:t>
      </w:r>
      <w:r>
        <w:rPr>
          <w:spacing w:val="2"/>
        </w:rPr>
        <w:t xml:space="preserve"> </w:t>
      </w:r>
      <w:r>
        <w:rPr>
          <w:spacing w:val="-2"/>
        </w:rPr>
        <w:t>was</w:t>
      </w:r>
      <w:r>
        <w:t xml:space="preserve"> </w:t>
      </w:r>
      <w:r>
        <w:rPr>
          <w:spacing w:val="-1"/>
        </w:rPr>
        <w:t>Trauma</w:t>
      </w:r>
      <w:r>
        <w:rPr>
          <w:spacing w:val="2"/>
        </w:rPr>
        <w:t xml:space="preserve"> </w:t>
      </w:r>
      <w:r>
        <w:rPr>
          <w:spacing w:val="-1"/>
        </w:rPr>
        <w:t xml:space="preserve">which </w:t>
      </w:r>
      <w:r>
        <w:t>created</w:t>
      </w:r>
      <w:r>
        <w:rPr>
          <w:spacing w:val="-3"/>
        </w:rPr>
        <w:t xml:space="preserve"> </w:t>
      </w:r>
      <w:r>
        <w:rPr>
          <w:spacing w:val="-1"/>
        </w:rPr>
        <w:t>the Joker.</w:t>
      </w:r>
    </w:p>
    <w:p w:rsidR="00743C02" w:rsidRDefault="001F2438">
      <w:pPr>
        <w:pStyle w:val="Corpodetexto"/>
        <w:ind w:right="203"/>
      </w:pPr>
      <w:r>
        <w:rPr>
          <w:spacing w:val="-1"/>
        </w:rPr>
        <w:t>That</w:t>
      </w:r>
      <w:r>
        <w:rPr>
          <w:spacing w:val="2"/>
        </w:rPr>
        <w:t xml:space="preserve"> </w:t>
      </w:r>
      <w:r>
        <w:rPr>
          <w:spacing w:val="-2"/>
        </w:rPr>
        <w:t>which</w:t>
      </w:r>
      <w:r>
        <w:t xml:space="preserve"> </w:t>
      </w:r>
      <w:r>
        <w:rPr>
          <w:spacing w:val="-1"/>
        </w:rPr>
        <w:t>can</w:t>
      </w:r>
      <w:r>
        <w:t xml:space="preserve"> </w:t>
      </w:r>
      <w:r>
        <w:rPr>
          <w:spacing w:val="-1"/>
        </w:rPr>
        <w:t>dissolve</w:t>
      </w:r>
      <w:r>
        <w:t xml:space="preserve"> </w:t>
      </w:r>
      <w:r>
        <w:rPr>
          <w:spacing w:val="-1"/>
        </w:rPr>
        <w:t>that</w:t>
      </w:r>
      <w:r>
        <w:rPr>
          <w:spacing w:val="2"/>
        </w:rPr>
        <w:t xml:space="preserve"> </w:t>
      </w:r>
      <w:r>
        <w:rPr>
          <w:spacing w:val="-2"/>
        </w:rPr>
        <w:t>Trauma</w:t>
      </w:r>
      <w:r>
        <w:rPr>
          <w:spacing w:val="1"/>
        </w:rPr>
        <w:t xml:space="preserve"> </w:t>
      </w:r>
      <w:r>
        <w:rPr>
          <w:spacing w:val="-1"/>
        </w:rPr>
        <w:t>to</w:t>
      </w:r>
      <w:r>
        <w:t xml:space="preserve"> </w:t>
      </w:r>
      <w:r>
        <w:rPr>
          <w:spacing w:val="-1"/>
        </w:rPr>
        <w:t>Create</w:t>
      </w:r>
      <w:r>
        <w:t xml:space="preserve"> </w:t>
      </w:r>
      <w:r>
        <w:rPr>
          <w:spacing w:val="-1"/>
        </w:rPr>
        <w:t>Inner</w:t>
      </w:r>
      <w:r>
        <w:t xml:space="preserve"> </w:t>
      </w:r>
      <w:r>
        <w:rPr>
          <w:spacing w:val="-1"/>
        </w:rPr>
        <w:t>Peace</w:t>
      </w:r>
      <w:r>
        <w:t xml:space="preserve"> </w:t>
      </w:r>
      <w:r>
        <w:rPr>
          <w:spacing w:val="-1"/>
        </w:rPr>
        <w:t>is the</w:t>
      </w:r>
      <w:r>
        <w:rPr>
          <w:spacing w:val="32"/>
        </w:rPr>
        <w:t xml:space="preserve"> </w:t>
      </w:r>
      <w:r>
        <w:rPr>
          <w:spacing w:val="-1"/>
        </w:rPr>
        <w:t>Energy</w:t>
      </w:r>
      <w:r>
        <w:rPr>
          <w:spacing w:val="-2"/>
        </w:rPr>
        <w:t xml:space="preserve"> </w:t>
      </w:r>
      <w:r>
        <w:rPr>
          <w:spacing w:val="-1"/>
        </w:rPr>
        <w:t>of</w:t>
      </w:r>
      <w:r>
        <w:t xml:space="preserve"> </w:t>
      </w:r>
      <w:r>
        <w:rPr>
          <w:spacing w:val="-1"/>
        </w:rPr>
        <w:t>Energy</w:t>
      </w:r>
      <w:r>
        <w:rPr>
          <w:spacing w:val="-2"/>
        </w:rPr>
        <w:t xml:space="preserve"> </w:t>
      </w:r>
      <w:r>
        <w:rPr>
          <w:spacing w:val="-1"/>
        </w:rPr>
        <w:t>Enhancement.</w:t>
      </w:r>
    </w:p>
    <w:p w:rsidR="00743C02" w:rsidRDefault="001F2438">
      <w:pPr>
        <w:pStyle w:val="Corpodetexto"/>
        <w:spacing w:before="121"/>
        <w:ind w:left="1010" w:right="1009"/>
        <w:jc w:val="center"/>
      </w:pPr>
      <w:r>
        <w:rPr>
          <w:spacing w:val="-1"/>
        </w:rPr>
        <w:t>Energy</w:t>
      </w:r>
      <w:r>
        <w:rPr>
          <w:spacing w:val="-2"/>
        </w:rPr>
        <w:t xml:space="preserve"> </w:t>
      </w:r>
      <w:r>
        <w:rPr>
          <w:spacing w:val="-1"/>
        </w:rPr>
        <w:t>Enhancement</w:t>
      </w:r>
      <w:r>
        <w:t xml:space="preserve"> </w:t>
      </w:r>
      <w:r>
        <w:rPr>
          <w:spacing w:val="-1"/>
        </w:rPr>
        <w:t>Innovative</w:t>
      </w:r>
      <w:r>
        <w:rPr>
          <w:spacing w:val="1"/>
        </w:rPr>
        <w:t xml:space="preserve"> </w:t>
      </w:r>
      <w:r>
        <w:rPr>
          <w:spacing w:val="-1"/>
        </w:rPr>
        <w:t>Knowledge</w:t>
      </w:r>
      <w:r>
        <w:t xml:space="preserve"> </w:t>
      </w:r>
      <w:r>
        <w:rPr>
          <w:spacing w:val="-1"/>
        </w:rPr>
        <w:t>Leads</w:t>
      </w:r>
      <w:r>
        <w:rPr>
          <w:spacing w:val="27"/>
        </w:rPr>
        <w:t xml:space="preserve"> </w:t>
      </w:r>
      <w:r>
        <w:rPr>
          <w:spacing w:val="-1"/>
        </w:rPr>
        <w:t>to</w:t>
      </w:r>
      <w:r>
        <w:t xml:space="preserve"> </w:t>
      </w:r>
      <w:r>
        <w:rPr>
          <w:spacing w:val="-1"/>
        </w:rPr>
        <w:t>Inner</w:t>
      </w:r>
      <w:r>
        <w:rPr>
          <w:spacing w:val="1"/>
        </w:rPr>
        <w:t xml:space="preserve"> </w:t>
      </w:r>
      <w:r>
        <w:rPr>
          <w:spacing w:val="-1"/>
        </w:rPr>
        <w:t>Peace</w:t>
      </w:r>
    </w:p>
    <w:p w:rsidR="00743C02" w:rsidRDefault="001F2438">
      <w:pPr>
        <w:pStyle w:val="Corpodetexto"/>
        <w:ind w:left="444" w:right="443"/>
        <w:jc w:val="center"/>
      </w:pPr>
      <w:r>
        <w:rPr>
          <w:spacing w:val="-1"/>
        </w:rPr>
        <w:t>WRITTEN BY</w:t>
      </w:r>
      <w:r>
        <w:rPr>
          <w:spacing w:val="1"/>
        </w:rPr>
        <w:t xml:space="preserve"> </w:t>
      </w:r>
      <w:r>
        <w:rPr>
          <w:spacing w:val="-1"/>
        </w:rPr>
        <w:t>SATCHIDANAND</w:t>
      </w:r>
    </w:p>
    <w:p w:rsidR="00743C02" w:rsidRDefault="00743C02">
      <w:pPr>
        <w:jc w:val="center"/>
        <w:sectPr w:rsidR="00743C02">
          <w:pgSz w:w="8640" w:h="12960"/>
          <w:pgMar w:top="960" w:right="900" w:bottom="900" w:left="900" w:header="0" w:footer="710" w:gutter="0"/>
          <w:cols w:space="720"/>
        </w:sectPr>
      </w:pPr>
    </w:p>
    <w:p w:rsidR="00743C02" w:rsidRDefault="001F2438">
      <w:pPr>
        <w:pStyle w:val="Ttulo21"/>
        <w:spacing w:before="8"/>
        <w:ind w:left="169" w:right="126"/>
        <w:jc w:val="center"/>
      </w:pPr>
      <w:r>
        <w:rPr>
          <w:b/>
        </w:rPr>
        <w:lastRenderedPageBreak/>
        <w:t>GEORGE</w:t>
      </w:r>
      <w:r>
        <w:rPr>
          <w:b/>
          <w:spacing w:val="-18"/>
        </w:rPr>
        <w:t xml:space="preserve"> </w:t>
      </w:r>
      <w:r>
        <w:rPr>
          <w:b/>
        </w:rPr>
        <w:t>LUCAS,</w:t>
      </w:r>
      <w:r>
        <w:rPr>
          <w:b/>
          <w:spacing w:val="-18"/>
        </w:rPr>
        <w:t xml:space="preserve"> </w:t>
      </w:r>
      <w:r>
        <w:rPr>
          <w:b/>
        </w:rPr>
        <w:t>STAR</w:t>
      </w:r>
      <w:r>
        <w:rPr>
          <w:b/>
          <w:spacing w:val="-18"/>
        </w:rPr>
        <w:t xml:space="preserve"> </w:t>
      </w:r>
      <w:r>
        <w:rPr>
          <w:b/>
        </w:rPr>
        <w:t>WARS</w:t>
      </w:r>
      <w:r>
        <w:rPr>
          <w:b/>
          <w:w w:val="99"/>
        </w:rPr>
        <w:t xml:space="preserve"> </w:t>
      </w:r>
      <w:r>
        <w:rPr>
          <w:b/>
        </w:rPr>
        <w:t>AND</w:t>
      </w:r>
      <w:r>
        <w:rPr>
          <w:b/>
          <w:spacing w:val="-13"/>
        </w:rPr>
        <w:t xml:space="preserve"> </w:t>
      </w:r>
      <w:r>
        <w:rPr>
          <w:b/>
        </w:rPr>
        <w:t>THE</w:t>
      </w:r>
      <w:r>
        <w:rPr>
          <w:b/>
          <w:spacing w:val="-13"/>
        </w:rPr>
        <w:t xml:space="preserve"> </w:t>
      </w:r>
      <w:r>
        <w:rPr>
          <w:b/>
        </w:rPr>
        <w:t>REVENGE</w:t>
      </w:r>
      <w:r>
        <w:rPr>
          <w:b/>
          <w:spacing w:val="-12"/>
        </w:rPr>
        <w:t xml:space="preserve"> </w:t>
      </w:r>
      <w:r>
        <w:rPr>
          <w:b/>
        </w:rPr>
        <w:t>OF</w:t>
      </w:r>
      <w:r>
        <w:rPr>
          <w:b/>
          <w:spacing w:val="-13"/>
        </w:rPr>
        <w:t xml:space="preserve"> </w:t>
      </w:r>
      <w:r>
        <w:rPr>
          <w:b/>
        </w:rPr>
        <w:t>THE</w:t>
      </w:r>
      <w:r>
        <w:rPr>
          <w:b/>
          <w:w w:val="99"/>
        </w:rPr>
        <w:t xml:space="preserve"> </w:t>
      </w:r>
      <w:r>
        <w:rPr>
          <w:b/>
        </w:rPr>
        <w:t>LORDS</w:t>
      </w:r>
      <w:r>
        <w:rPr>
          <w:b/>
          <w:spacing w:val="-13"/>
        </w:rPr>
        <w:t xml:space="preserve"> </w:t>
      </w:r>
      <w:r>
        <w:rPr>
          <w:b/>
        </w:rPr>
        <w:t>OF</w:t>
      </w:r>
      <w:r>
        <w:rPr>
          <w:b/>
          <w:spacing w:val="-12"/>
        </w:rPr>
        <w:t xml:space="preserve"> </w:t>
      </w:r>
      <w:r>
        <w:rPr>
          <w:b/>
        </w:rPr>
        <w:t>THE</w:t>
      </w:r>
      <w:r>
        <w:rPr>
          <w:b/>
          <w:spacing w:val="-13"/>
        </w:rPr>
        <w:t xml:space="preserve"> </w:t>
      </w:r>
      <w:r>
        <w:rPr>
          <w:b/>
        </w:rPr>
        <w:t>SITH</w:t>
      </w:r>
    </w:p>
    <w:p w:rsidR="00743C02" w:rsidRDefault="001F2438">
      <w:pPr>
        <w:pStyle w:val="Corpodetexto"/>
        <w:spacing w:before="280"/>
        <w:ind w:left="168" w:right="128"/>
        <w:jc w:val="center"/>
        <w:rPr>
          <w:rFonts w:cs="Lucida Sans"/>
        </w:rPr>
      </w:pPr>
      <w:r>
        <w:rPr>
          <w:b/>
          <w:spacing w:val="-1"/>
        </w:rPr>
        <w:t>SERVING</w:t>
      </w:r>
      <w:r>
        <w:rPr>
          <w:b/>
        </w:rPr>
        <w:t xml:space="preserve"> </w:t>
      </w:r>
      <w:r>
        <w:rPr>
          <w:b/>
          <w:spacing w:val="-1"/>
        </w:rPr>
        <w:t>YOUR MEDITATION</w:t>
      </w:r>
      <w:r>
        <w:rPr>
          <w:b/>
          <w:spacing w:val="-2"/>
        </w:rPr>
        <w:t xml:space="preserve"> </w:t>
      </w:r>
      <w:r>
        <w:rPr>
          <w:b/>
          <w:spacing w:val="-1"/>
        </w:rPr>
        <w:t>SINCE</w:t>
      </w:r>
      <w:r>
        <w:rPr>
          <w:b/>
        </w:rPr>
        <w:t xml:space="preserve"> </w:t>
      </w:r>
      <w:r>
        <w:rPr>
          <w:b/>
          <w:spacing w:val="-1"/>
        </w:rPr>
        <w:t>1993</w:t>
      </w:r>
      <w:r>
        <w:rPr>
          <w:b/>
        </w:rPr>
        <w:t xml:space="preserve"> -</w:t>
      </w:r>
      <w:r>
        <w:rPr>
          <w:b/>
          <w:spacing w:val="-3"/>
        </w:rPr>
        <w:t xml:space="preserve"> </w:t>
      </w:r>
      <w:r>
        <w:rPr>
          <w:b/>
          <w:spacing w:val="-1"/>
        </w:rPr>
        <w:t>ENQUIRIES</w:t>
      </w:r>
      <w:r>
        <w:rPr>
          <w:b/>
        </w:rPr>
        <w:t xml:space="preserve"> </w:t>
      </w:r>
      <w:r>
        <w:rPr>
          <w:b/>
          <w:spacing w:val="-1"/>
        </w:rPr>
        <w:t>AND</w:t>
      </w:r>
    </w:p>
    <w:p w:rsidR="00743C02" w:rsidRDefault="001F2438">
      <w:pPr>
        <w:pStyle w:val="Corpodetexto"/>
        <w:spacing w:before="1"/>
        <w:ind w:left="169" w:right="128"/>
        <w:jc w:val="center"/>
        <w:rPr>
          <w:rFonts w:cs="Lucida Sans"/>
        </w:rPr>
      </w:pPr>
      <w:r>
        <w:rPr>
          <w:b/>
          <w:spacing w:val="-1"/>
        </w:rPr>
        <w:t>BOOKINGS</w:t>
      </w:r>
      <w:r>
        <w:rPr>
          <w:b/>
        </w:rPr>
        <w:t xml:space="preserve"> </w:t>
      </w:r>
      <w:r>
        <w:rPr>
          <w:b/>
          <w:spacing w:val="-1"/>
        </w:rPr>
        <w:t>EMAIL</w:t>
      </w:r>
      <w:r>
        <w:rPr>
          <w:b/>
          <w:spacing w:val="-2"/>
        </w:rPr>
        <w:t xml:space="preserve"> </w:t>
      </w:r>
      <w:hyperlink r:id="rId108">
        <w:r>
          <w:rPr>
            <w:b/>
            <w:spacing w:val="-1"/>
            <w:u w:val="single" w:color="000000"/>
          </w:rPr>
          <w:t>sol@energyenhancement.org</w:t>
        </w:r>
      </w:hyperlink>
    </w:p>
    <w:p w:rsidR="00743C02" w:rsidRDefault="00743C02">
      <w:pPr>
        <w:spacing w:before="4"/>
        <w:rPr>
          <w:rFonts w:ascii="Lucida Sans" w:eastAsia="Lucida Sans" w:hAnsi="Lucida Sans" w:cs="Lucida Sans"/>
          <w:b/>
          <w:bCs/>
          <w:sz w:val="19"/>
          <w:szCs w:val="19"/>
        </w:rPr>
      </w:pPr>
    </w:p>
    <w:p w:rsidR="00743C02" w:rsidRDefault="001F2438">
      <w:pPr>
        <w:pStyle w:val="Ttulo51"/>
        <w:spacing w:before="51" w:line="418" w:lineRule="auto"/>
        <w:ind w:left="1396" w:right="1354"/>
        <w:jc w:val="center"/>
      </w:pPr>
      <w:r>
        <w:rPr>
          <w:b/>
          <w:spacing w:val="-1"/>
        </w:rPr>
        <w:t>THE LORDS OF THE SITH</w:t>
      </w:r>
      <w:r>
        <w:rPr>
          <w:b/>
          <w:spacing w:val="24"/>
        </w:rPr>
        <w:t xml:space="preserve"> </w:t>
      </w:r>
      <w:r>
        <w:rPr>
          <w:b/>
          <w:spacing w:val="-1"/>
        </w:rPr>
        <w:t>THE LORDS OF THIS</w:t>
      </w:r>
    </w:p>
    <w:p w:rsidR="00743C02" w:rsidRDefault="001F2438">
      <w:pPr>
        <w:spacing w:before="9" w:line="418" w:lineRule="auto"/>
        <w:ind w:left="460" w:right="417"/>
        <w:jc w:val="center"/>
        <w:rPr>
          <w:rFonts w:ascii="Lucida Sans" w:eastAsia="Lucida Sans" w:hAnsi="Lucida Sans" w:cs="Lucida Sans"/>
          <w:sz w:val="32"/>
          <w:szCs w:val="32"/>
        </w:rPr>
      </w:pPr>
      <w:r>
        <w:rPr>
          <w:rFonts w:ascii="Lucida Sans"/>
          <w:b/>
          <w:spacing w:val="-1"/>
          <w:sz w:val="32"/>
        </w:rPr>
        <w:t>(turn sith around and you get this)</w:t>
      </w:r>
      <w:r>
        <w:rPr>
          <w:rFonts w:ascii="Lucida Sans"/>
          <w:b/>
          <w:spacing w:val="26"/>
          <w:sz w:val="32"/>
        </w:rPr>
        <w:t xml:space="preserve"> </w:t>
      </w:r>
      <w:r>
        <w:rPr>
          <w:rFonts w:ascii="Lucida Sans"/>
          <w:b/>
          <w:spacing w:val="-1"/>
          <w:sz w:val="32"/>
        </w:rPr>
        <w:t>THE LORDS OF THIS PLANET</w:t>
      </w:r>
    </w:p>
    <w:p w:rsidR="00743C02" w:rsidRDefault="00743C02">
      <w:pPr>
        <w:spacing w:before="2"/>
        <w:rPr>
          <w:rFonts w:ascii="Lucida Sans" w:eastAsia="Lucida Sans" w:hAnsi="Lucida Sans" w:cs="Lucida Sans"/>
          <w:b/>
          <w:bCs/>
          <w:sz w:val="9"/>
          <w:szCs w:val="9"/>
        </w:rPr>
      </w:pPr>
    </w:p>
    <w:p w:rsidR="00743C02" w:rsidRDefault="001F2438">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099023" cy="2571750"/>
            <wp:effectExtent l="0" t="0" r="0" b="0"/>
            <wp:docPr id="10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7.png"/>
                    <pic:cNvPicPr/>
                  </pic:nvPicPr>
                  <pic:blipFill>
                    <a:blip r:embed="rId109" cstate="print"/>
                    <a:stretch>
                      <a:fillRect/>
                    </a:stretch>
                  </pic:blipFill>
                  <pic:spPr>
                    <a:xfrm>
                      <a:off x="0" y="0"/>
                      <a:ext cx="4099023" cy="2571750"/>
                    </a:xfrm>
                    <a:prstGeom prst="rect">
                      <a:avLst/>
                    </a:prstGeom>
                  </pic:spPr>
                </pic:pic>
              </a:graphicData>
            </a:graphic>
          </wp:inline>
        </w:drawing>
      </w:r>
    </w:p>
    <w:p w:rsidR="00743C02" w:rsidRDefault="001F2438">
      <w:pPr>
        <w:pStyle w:val="Corpodetexto"/>
        <w:spacing w:before="15"/>
        <w:ind w:right="131"/>
      </w:pPr>
      <w:r>
        <w:rPr>
          <w:spacing w:val="-1"/>
        </w:rPr>
        <w:t>When</w:t>
      </w:r>
      <w:r>
        <w:rPr>
          <w:spacing w:val="-2"/>
        </w:rPr>
        <w:t xml:space="preserve"> </w:t>
      </w:r>
      <w:r>
        <w:rPr>
          <w:spacing w:val="-1"/>
        </w:rPr>
        <w:t>George</w:t>
      </w:r>
      <w:r>
        <w:rPr>
          <w:spacing w:val="1"/>
        </w:rPr>
        <w:t xml:space="preserve"> </w:t>
      </w:r>
      <w:r>
        <w:rPr>
          <w:spacing w:val="-1"/>
        </w:rPr>
        <w:t>Lucas</w:t>
      </w:r>
      <w:r>
        <w:t xml:space="preserve"> </w:t>
      </w:r>
      <w:r>
        <w:rPr>
          <w:spacing w:val="-1"/>
        </w:rPr>
        <w:t xml:space="preserve">put pen </w:t>
      </w:r>
      <w:r>
        <w:t>to</w:t>
      </w:r>
      <w:r>
        <w:rPr>
          <w:spacing w:val="-1"/>
        </w:rPr>
        <w:t xml:space="preserve"> paper </w:t>
      </w:r>
      <w:r>
        <w:t>30</w:t>
      </w:r>
      <w:r>
        <w:rPr>
          <w:spacing w:val="-1"/>
        </w:rPr>
        <w:t xml:space="preserve"> odd years</w:t>
      </w:r>
      <w:r>
        <w:rPr>
          <w:spacing w:val="-2"/>
        </w:rPr>
        <w:t xml:space="preserve"> </w:t>
      </w:r>
      <w:r>
        <w:rPr>
          <w:spacing w:val="-1"/>
        </w:rPr>
        <w:t xml:space="preserve">ago </w:t>
      </w:r>
      <w:r>
        <w:t xml:space="preserve">to </w:t>
      </w:r>
      <w:r>
        <w:rPr>
          <w:spacing w:val="-1"/>
        </w:rPr>
        <w:t>write Star</w:t>
      </w:r>
      <w:r>
        <w:rPr>
          <w:spacing w:val="38"/>
        </w:rPr>
        <w:t xml:space="preserve"> </w:t>
      </w:r>
      <w:r>
        <w:rPr>
          <w:spacing w:val="-1"/>
        </w:rPr>
        <w:t>Wars</w:t>
      </w:r>
      <w:r>
        <w:rPr>
          <w:spacing w:val="-2"/>
        </w:rPr>
        <w:t xml:space="preserve"> </w:t>
      </w:r>
      <w:r>
        <w:rPr>
          <w:spacing w:val="-1"/>
        </w:rPr>
        <w:t>he</w:t>
      </w:r>
      <w:r>
        <w:rPr>
          <w:spacing w:val="1"/>
        </w:rPr>
        <w:t xml:space="preserve"> </w:t>
      </w:r>
      <w:r>
        <w:rPr>
          <w:spacing w:val="-1"/>
        </w:rPr>
        <w:t>wrote</w:t>
      </w:r>
      <w:r>
        <w:t xml:space="preserve"> </w:t>
      </w:r>
      <w:r>
        <w:rPr>
          <w:spacing w:val="-1"/>
        </w:rPr>
        <w:t>from</w:t>
      </w:r>
      <w:r>
        <w:rPr>
          <w:spacing w:val="-4"/>
        </w:rPr>
        <w:t xml:space="preserve"> </w:t>
      </w:r>
      <w:r>
        <w:t>the</w:t>
      </w:r>
      <w:r>
        <w:rPr>
          <w:spacing w:val="-1"/>
        </w:rPr>
        <w:t xml:space="preserve"> roots</w:t>
      </w:r>
      <w:r>
        <w:rPr>
          <w:spacing w:val="-2"/>
        </w:rPr>
        <w:t xml:space="preserve"> </w:t>
      </w:r>
      <w:r>
        <w:t>of</w:t>
      </w:r>
      <w:r>
        <w:rPr>
          <w:spacing w:val="-2"/>
        </w:rPr>
        <w:t xml:space="preserve"> </w:t>
      </w:r>
      <w:r>
        <w:t xml:space="preserve">the </w:t>
      </w:r>
      <w:r>
        <w:rPr>
          <w:spacing w:val="-1"/>
        </w:rPr>
        <w:t>past</w:t>
      </w:r>
      <w:r>
        <w:t xml:space="preserve"> </w:t>
      </w:r>
      <w:r>
        <w:rPr>
          <w:spacing w:val="-1"/>
        </w:rPr>
        <w:t>using</w:t>
      </w:r>
      <w:r>
        <w:t xml:space="preserve"> </w:t>
      </w:r>
      <w:r>
        <w:rPr>
          <w:spacing w:val="-1"/>
        </w:rPr>
        <w:t>Myth</w:t>
      </w:r>
      <w:r>
        <w:t xml:space="preserve"> and </w:t>
      </w:r>
      <w:r>
        <w:rPr>
          <w:spacing w:val="-1"/>
        </w:rPr>
        <w:t>mythical</w:t>
      </w:r>
      <w:r>
        <w:rPr>
          <w:spacing w:val="40"/>
        </w:rPr>
        <w:t xml:space="preserve"> </w:t>
      </w:r>
      <w:r>
        <w:rPr>
          <w:spacing w:val="-1"/>
        </w:rPr>
        <w:t>story</w:t>
      </w:r>
      <w:r>
        <w:rPr>
          <w:spacing w:val="-2"/>
        </w:rPr>
        <w:t xml:space="preserve"> </w:t>
      </w:r>
      <w:r>
        <w:t>from</w:t>
      </w:r>
      <w:r>
        <w:rPr>
          <w:spacing w:val="-4"/>
        </w:rPr>
        <w:t xml:space="preserve"> </w:t>
      </w:r>
      <w:r>
        <w:rPr>
          <w:spacing w:val="-1"/>
        </w:rPr>
        <w:t>thousands</w:t>
      </w:r>
      <w:r>
        <w:rPr>
          <w:spacing w:val="-2"/>
        </w:rPr>
        <w:t xml:space="preserve"> </w:t>
      </w:r>
      <w:r>
        <w:t>of</w:t>
      </w:r>
      <w:r>
        <w:rPr>
          <w:spacing w:val="-2"/>
        </w:rPr>
        <w:t xml:space="preserve"> </w:t>
      </w:r>
      <w:r>
        <w:rPr>
          <w:spacing w:val="-1"/>
        </w:rPr>
        <w:t xml:space="preserve">years </w:t>
      </w:r>
      <w:r>
        <w:t xml:space="preserve">of </w:t>
      </w:r>
      <w:r>
        <w:rPr>
          <w:spacing w:val="-1"/>
        </w:rPr>
        <w:t>mystical</w:t>
      </w:r>
      <w:r>
        <w:t xml:space="preserve"> </w:t>
      </w:r>
      <w:r>
        <w:rPr>
          <w:spacing w:val="-1"/>
        </w:rPr>
        <w:t>literature</w:t>
      </w:r>
      <w:r>
        <w:rPr>
          <w:spacing w:val="1"/>
        </w:rPr>
        <w:t xml:space="preserve"> </w:t>
      </w:r>
      <w:r>
        <w:rPr>
          <w:spacing w:val="-1"/>
        </w:rPr>
        <w:t>which</w:t>
      </w:r>
      <w:r>
        <w:t xml:space="preserve"> is</w:t>
      </w:r>
      <w:r>
        <w:rPr>
          <w:spacing w:val="-2"/>
        </w:rPr>
        <w:t xml:space="preserve"> </w:t>
      </w:r>
      <w:r>
        <w:t>far</w:t>
      </w:r>
      <w:r>
        <w:rPr>
          <w:spacing w:val="53"/>
        </w:rPr>
        <w:t xml:space="preserve"> </w:t>
      </w:r>
      <w:r>
        <w:rPr>
          <w:spacing w:val="-1"/>
        </w:rPr>
        <w:t>higher than</w:t>
      </w:r>
      <w:r>
        <w:rPr>
          <w:spacing w:val="-2"/>
        </w:rPr>
        <w:t xml:space="preserve"> </w:t>
      </w:r>
      <w:r>
        <w:rPr>
          <w:spacing w:val="-1"/>
        </w:rPr>
        <w:t>the contemporary novels and stories</w:t>
      </w:r>
      <w:r>
        <w:rPr>
          <w:spacing w:val="-2"/>
        </w:rPr>
        <w:t xml:space="preserve"> </w:t>
      </w:r>
      <w:r>
        <w:rPr>
          <w:spacing w:val="-1"/>
        </w:rPr>
        <w:t>which spring</w:t>
      </w:r>
      <w:r>
        <w:rPr>
          <w:spacing w:val="1"/>
        </w:rPr>
        <w:t xml:space="preserve"> </w:t>
      </w:r>
      <w:r>
        <w:rPr>
          <w:spacing w:val="-1"/>
        </w:rPr>
        <w:t>from</w:t>
      </w:r>
      <w:r>
        <w:rPr>
          <w:spacing w:val="46"/>
        </w:rPr>
        <w:t xml:space="preserve"> </w:t>
      </w:r>
      <w:r>
        <w:rPr>
          <w:spacing w:val="-1"/>
        </w:rPr>
        <w:t>the</w:t>
      </w:r>
      <w:r>
        <w:t xml:space="preserve"> </w:t>
      </w:r>
      <w:r>
        <w:rPr>
          <w:spacing w:val="-2"/>
        </w:rPr>
        <w:t>common</w:t>
      </w:r>
      <w:r>
        <w:t xml:space="preserve"> </w:t>
      </w:r>
      <w:r>
        <w:rPr>
          <w:spacing w:val="-1"/>
        </w:rPr>
        <w:t>psychopathic existential</w:t>
      </w:r>
      <w:r>
        <w:t xml:space="preserve"> </w:t>
      </w:r>
      <w:r>
        <w:rPr>
          <w:spacing w:val="-1"/>
        </w:rPr>
        <w:t>intellectual</w:t>
      </w:r>
      <w:r>
        <w:rPr>
          <w:spacing w:val="-2"/>
        </w:rPr>
        <w:t xml:space="preserve"> </w:t>
      </w:r>
      <w:r>
        <w:rPr>
          <w:spacing w:val="-1"/>
        </w:rPr>
        <w:t>mind</w:t>
      </w:r>
      <w:r>
        <w:t xml:space="preserve"> </w:t>
      </w:r>
      <w:r>
        <w:rPr>
          <w:spacing w:val="-1"/>
        </w:rPr>
        <w:t>set.</w:t>
      </w:r>
    </w:p>
    <w:p w:rsidR="00743C02" w:rsidRDefault="00743C02">
      <w:pPr>
        <w:sectPr w:rsidR="00743C02">
          <w:pgSz w:w="8640" w:h="12960"/>
          <w:pgMar w:top="1160" w:right="940" w:bottom="900" w:left="900" w:header="0" w:footer="710" w:gutter="0"/>
          <w:cols w:space="720"/>
        </w:sectPr>
      </w:pPr>
    </w:p>
    <w:p w:rsidR="00743C02" w:rsidRDefault="001F2438">
      <w:pPr>
        <w:pStyle w:val="Corpodetexto"/>
        <w:spacing w:before="50"/>
      </w:pPr>
      <w:r>
        <w:lastRenderedPageBreak/>
        <w:t>Why</w:t>
      </w:r>
      <w:r>
        <w:rPr>
          <w:spacing w:val="-1"/>
        </w:rPr>
        <w:t xml:space="preserve"> is it higher? Because</w:t>
      </w:r>
      <w:r>
        <w:rPr>
          <w:spacing w:val="1"/>
        </w:rPr>
        <w:t xml:space="preserve"> </w:t>
      </w:r>
      <w:r>
        <w:rPr>
          <w:spacing w:val="-1"/>
        </w:rPr>
        <w:t>it cries, "May</w:t>
      </w:r>
      <w:r>
        <w:rPr>
          <w:spacing w:val="-3"/>
        </w:rPr>
        <w:t xml:space="preserve"> </w:t>
      </w:r>
      <w:r>
        <w:t xml:space="preserve">the </w:t>
      </w:r>
      <w:r>
        <w:rPr>
          <w:spacing w:val="-1"/>
        </w:rPr>
        <w:t>Force</w:t>
      </w:r>
      <w:r>
        <w:t xml:space="preserve"> </w:t>
      </w:r>
      <w:r>
        <w:rPr>
          <w:spacing w:val="-1"/>
        </w:rPr>
        <w:t>be</w:t>
      </w:r>
      <w:r>
        <w:rPr>
          <w:spacing w:val="2"/>
        </w:rPr>
        <w:t xml:space="preserve"> </w:t>
      </w:r>
      <w:r>
        <w:rPr>
          <w:spacing w:val="-1"/>
        </w:rPr>
        <w:t>with you!!"</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155"/>
      </w:pPr>
      <w:r>
        <w:rPr>
          <w:spacing w:val="-1"/>
        </w:rPr>
        <w:t>To</w:t>
      </w:r>
      <w:r>
        <w:t xml:space="preserve"> </w:t>
      </w:r>
      <w:r>
        <w:rPr>
          <w:spacing w:val="-1"/>
        </w:rPr>
        <w:t>those</w:t>
      </w:r>
      <w:r>
        <w:t xml:space="preserve"> of</w:t>
      </w:r>
      <w:r>
        <w:rPr>
          <w:spacing w:val="-1"/>
        </w:rPr>
        <w:t xml:space="preserve"> you with, "Ears </w:t>
      </w:r>
      <w:r>
        <w:t xml:space="preserve">to </w:t>
      </w:r>
      <w:r>
        <w:rPr>
          <w:spacing w:val="-1"/>
        </w:rPr>
        <w:t>Hear"</w:t>
      </w:r>
      <w:r>
        <w:rPr>
          <w:spacing w:val="-2"/>
        </w:rPr>
        <w:t xml:space="preserve"> </w:t>
      </w:r>
      <w:r>
        <w:rPr>
          <w:spacing w:val="-1"/>
        </w:rPr>
        <w:t>It</w:t>
      </w:r>
      <w:r>
        <w:rPr>
          <w:spacing w:val="2"/>
        </w:rPr>
        <w:t xml:space="preserve"> </w:t>
      </w:r>
      <w:r>
        <w:t xml:space="preserve">is </w:t>
      </w:r>
      <w:r>
        <w:rPr>
          <w:spacing w:val="-1"/>
        </w:rPr>
        <w:t>because</w:t>
      </w:r>
      <w:r>
        <w:t xml:space="preserve"> </w:t>
      </w:r>
      <w:r>
        <w:rPr>
          <w:spacing w:val="-1"/>
        </w:rPr>
        <w:t>it</w:t>
      </w:r>
      <w:r>
        <w:t xml:space="preserve"> </w:t>
      </w:r>
      <w:r>
        <w:rPr>
          <w:spacing w:val="-1"/>
        </w:rPr>
        <w:t xml:space="preserve">talks </w:t>
      </w:r>
      <w:r>
        <w:t>of</w:t>
      </w:r>
      <w:r>
        <w:rPr>
          <w:spacing w:val="-1"/>
        </w:rPr>
        <w:t xml:space="preserve"> </w:t>
      </w:r>
      <w:r>
        <w:t>an</w:t>
      </w:r>
      <w:r>
        <w:rPr>
          <w:spacing w:val="41"/>
        </w:rPr>
        <w:t xml:space="preserve"> </w:t>
      </w:r>
      <w:r>
        <w:rPr>
          <w:spacing w:val="-1"/>
        </w:rPr>
        <w:t>energy</w:t>
      </w:r>
      <w:r>
        <w:rPr>
          <w:spacing w:val="-2"/>
        </w:rPr>
        <w:t xml:space="preserve"> </w:t>
      </w:r>
      <w:r>
        <w:rPr>
          <w:spacing w:val="-1"/>
        </w:rPr>
        <w:t>higher than the mind</w:t>
      </w:r>
      <w:r>
        <w:t xml:space="preserve"> </w:t>
      </w:r>
      <w:r>
        <w:rPr>
          <w:spacing w:val="-1"/>
        </w:rPr>
        <w:t>called the</w:t>
      </w:r>
      <w:r>
        <w:t xml:space="preserve"> </w:t>
      </w:r>
      <w:r>
        <w:rPr>
          <w:spacing w:val="-1"/>
        </w:rPr>
        <w:t>Intuition</w:t>
      </w:r>
      <w:r>
        <w:t xml:space="preserve"> </w:t>
      </w:r>
      <w:r>
        <w:rPr>
          <w:spacing w:val="-1"/>
        </w:rPr>
        <w:t>or the</w:t>
      </w:r>
      <w:r>
        <w:t xml:space="preserve"> </w:t>
      </w:r>
      <w:r>
        <w:rPr>
          <w:spacing w:val="-1"/>
        </w:rPr>
        <w:t>Soul.</w:t>
      </w:r>
      <w:r>
        <w:t xml:space="preserve"> </w:t>
      </w:r>
      <w:r>
        <w:rPr>
          <w:spacing w:val="-1"/>
        </w:rPr>
        <w:t>It</w:t>
      </w:r>
      <w:r>
        <w:rPr>
          <w:spacing w:val="29"/>
        </w:rPr>
        <w:t xml:space="preserve"> </w:t>
      </w:r>
      <w:r>
        <w:rPr>
          <w:spacing w:val="-1"/>
        </w:rPr>
        <w:t>brings</w:t>
      </w:r>
      <w:r>
        <w:rPr>
          <w:spacing w:val="-3"/>
        </w:rPr>
        <w:t xml:space="preserve"> </w:t>
      </w:r>
      <w:r>
        <w:rPr>
          <w:spacing w:val="-1"/>
        </w:rPr>
        <w:t>the higher</w:t>
      </w:r>
      <w:r>
        <w:t xml:space="preserve"> </w:t>
      </w:r>
      <w:r>
        <w:rPr>
          <w:spacing w:val="-1"/>
        </w:rPr>
        <w:t>mind</w:t>
      </w:r>
      <w:r>
        <w:t xml:space="preserve"> or</w:t>
      </w:r>
      <w:r>
        <w:rPr>
          <w:spacing w:val="-1"/>
        </w:rPr>
        <w:t xml:space="preserve"> the Soul</w:t>
      </w:r>
      <w:r>
        <w:t xml:space="preserve"> </w:t>
      </w:r>
      <w:r>
        <w:rPr>
          <w:spacing w:val="-1"/>
        </w:rPr>
        <w:t>full</w:t>
      </w:r>
      <w:r>
        <w:t xml:space="preserve"> </w:t>
      </w:r>
      <w:r>
        <w:rPr>
          <w:spacing w:val="-1"/>
        </w:rPr>
        <w:t>frontal</w:t>
      </w:r>
      <w:r>
        <w:t xml:space="preserve"> </w:t>
      </w:r>
      <w:r>
        <w:rPr>
          <w:spacing w:val="-1"/>
        </w:rPr>
        <w:t>back</w:t>
      </w:r>
      <w:r>
        <w:rPr>
          <w:spacing w:val="1"/>
        </w:rPr>
        <w:t xml:space="preserve"> </w:t>
      </w:r>
      <w:r>
        <w:rPr>
          <w:spacing w:val="-1"/>
        </w:rPr>
        <w:t>into</w:t>
      </w:r>
      <w:r>
        <w:t xml:space="preserve"> </w:t>
      </w:r>
      <w:r>
        <w:rPr>
          <w:spacing w:val="-1"/>
        </w:rPr>
        <w:t>society</w:t>
      </w:r>
      <w:r>
        <w:rPr>
          <w:spacing w:val="55"/>
        </w:rPr>
        <w:t xml:space="preserve"> </w:t>
      </w:r>
      <w:r>
        <w:rPr>
          <w:spacing w:val="-1"/>
        </w:rPr>
        <w:t>after</w:t>
      </w:r>
      <w:r>
        <w:t xml:space="preserve"> </w:t>
      </w:r>
      <w:r>
        <w:rPr>
          <w:spacing w:val="-1"/>
        </w:rPr>
        <w:t xml:space="preserve">centuries </w:t>
      </w:r>
      <w:r>
        <w:t xml:space="preserve">of </w:t>
      </w:r>
      <w:r>
        <w:rPr>
          <w:spacing w:val="-1"/>
        </w:rPr>
        <w:t>darkness.</w:t>
      </w:r>
      <w:r>
        <w:t xml:space="preserve"> </w:t>
      </w:r>
      <w:r>
        <w:rPr>
          <w:spacing w:val="-1"/>
        </w:rPr>
        <w:t xml:space="preserve">Because </w:t>
      </w:r>
      <w:r>
        <w:t xml:space="preserve">it </w:t>
      </w:r>
      <w:r>
        <w:rPr>
          <w:spacing w:val="-1"/>
        </w:rPr>
        <w:t>brings the Light</w:t>
      </w:r>
      <w:r>
        <w:t xml:space="preserve"> of</w:t>
      </w:r>
      <w:r>
        <w:rPr>
          <w:spacing w:val="-1"/>
        </w:rPr>
        <w:t xml:space="preserve"> the Soul</w:t>
      </w:r>
      <w:r>
        <w:rPr>
          <w:spacing w:val="53"/>
        </w:rPr>
        <w:t xml:space="preserve"> </w:t>
      </w:r>
      <w:r>
        <w:rPr>
          <w:spacing w:val="-1"/>
        </w:rPr>
        <w:t>(Lucas</w:t>
      </w:r>
      <w:r>
        <w:t xml:space="preserve"> </w:t>
      </w:r>
      <w:r>
        <w:rPr>
          <w:spacing w:val="-1"/>
        </w:rPr>
        <w:t>means</w:t>
      </w:r>
      <w:r>
        <w:t xml:space="preserve"> </w:t>
      </w:r>
      <w:r>
        <w:rPr>
          <w:spacing w:val="-1"/>
        </w:rPr>
        <w:t>Light</w:t>
      </w:r>
      <w:r>
        <w:t xml:space="preserve"> </w:t>
      </w:r>
      <w:r>
        <w:rPr>
          <w:spacing w:val="-1"/>
        </w:rPr>
        <w:t>Bringer)</w:t>
      </w:r>
      <w:r>
        <w:t xml:space="preserve"> </w:t>
      </w:r>
      <w:r>
        <w:rPr>
          <w:spacing w:val="-1"/>
        </w:rPr>
        <w:t>back</w:t>
      </w:r>
      <w:r>
        <w:t xml:space="preserve"> </w:t>
      </w:r>
      <w:r>
        <w:rPr>
          <w:spacing w:val="-1"/>
        </w:rPr>
        <w:t>into</w:t>
      </w:r>
      <w:r>
        <w:rPr>
          <w:spacing w:val="-2"/>
        </w:rPr>
        <w:t xml:space="preserve"> </w:t>
      </w:r>
      <w:r>
        <w:rPr>
          <w:spacing w:val="-1"/>
        </w:rPr>
        <w:t>these</w:t>
      </w:r>
      <w:r>
        <w:t xml:space="preserve"> </w:t>
      </w:r>
      <w:r>
        <w:rPr>
          <w:spacing w:val="-1"/>
        </w:rPr>
        <w:t>times</w:t>
      </w:r>
      <w:r>
        <w:rPr>
          <w:spacing w:val="1"/>
        </w:rPr>
        <w:t xml:space="preserve"> </w:t>
      </w:r>
      <w:r>
        <w:rPr>
          <w:spacing w:val="-2"/>
        </w:rPr>
        <w:t>which</w:t>
      </w:r>
      <w:r>
        <w:rPr>
          <w:spacing w:val="1"/>
        </w:rPr>
        <w:t xml:space="preserve"> </w:t>
      </w:r>
      <w:r>
        <w:rPr>
          <w:spacing w:val="-2"/>
        </w:rPr>
        <w:t>we</w:t>
      </w:r>
      <w:r>
        <w:rPr>
          <w:spacing w:val="1"/>
        </w:rPr>
        <w:t xml:space="preserve"> </w:t>
      </w:r>
      <w:r>
        <w:rPr>
          <w:spacing w:val="-1"/>
        </w:rPr>
        <w:t>can</w:t>
      </w:r>
      <w:r>
        <w:t xml:space="preserve"> </w:t>
      </w:r>
      <w:r>
        <w:rPr>
          <w:spacing w:val="-1"/>
        </w:rPr>
        <w:t>call</w:t>
      </w:r>
      <w:r>
        <w:rPr>
          <w:spacing w:val="36"/>
        </w:rPr>
        <w:t xml:space="preserve"> </w:t>
      </w:r>
      <w:r>
        <w:rPr>
          <w:spacing w:val="-1"/>
        </w:rPr>
        <w:t>the</w:t>
      </w:r>
      <w:r>
        <w:t xml:space="preserve"> </w:t>
      </w:r>
      <w:r>
        <w:rPr>
          <w:spacing w:val="-1"/>
        </w:rPr>
        <w:t>"Dark Ages"</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162"/>
      </w:pPr>
      <w:r>
        <w:rPr>
          <w:spacing w:val="-1"/>
        </w:rPr>
        <w:t>Shakespeare,</w:t>
      </w:r>
      <w:r>
        <w:t xml:space="preserve"> another </w:t>
      </w:r>
      <w:r>
        <w:rPr>
          <w:spacing w:val="-1"/>
        </w:rPr>
        <w:t>mystical</w:t>
      </w:r>
      <w:r>
        <w:t xml:space="preserve"> </w:t>
      </w:r>
      <w:r>
        <w:rPr>
          <w:spacing w:val="-1"/>
        </w:rPr>
        <w:t xml:space="preserve">master, </w:t>
      </w:r>
      <w:r>
        <w:t>knew</w:t>
      </w:r>
      <w:r>
        <w:rPr>
          <w:spacing w:val="-3"/>
        </w:rPr>
        <w:t xml:space="preserve"> </w:t>
      </w:r>
      <w:r>
        <w:t>of</w:t>
      </w:r>
      <w:r>
        <w:rPr>
          <w:spacing w:val="-1"/>
        </w:rPr>
        <w:t xml:space="preserve"> </w:t>
      </w:r>
      <w:r>
        <w:t xml:space="preserve">this </w:t>
      </w:r>
      <w:r>
        <w:rPr>
          <w:spacing w:val="-1"/>
        </w:rPr>
        <w:t>perversion</w:t>
      </w:r>
      <w:r>
        <w:rPr>
          <w:spacing w:val="47"/>
        </w:rPr>
        <w:t xml:space="preserve"> </w:t>
      </w:r>
      <w:r>
        <w:rPr>
          <w:spacing w:val="-1"/>
        </w:rPr>
        <w:t>called common</w:t>
      </w:r>
      <w:r>
        <w:rPr>
          <w:spacing w:val="-2"/>
        </w:rPr>
        <w:t xml:space="preserve"> </w:t>
      </w:r>
      <w:r>
        <w:rPr>
          <w:spacing w:val="-1"/>
        </w:rPr>
        <w:t>contemporary novels</w:t>
      </w:r>
      <w:r>
        <w:rPr>
          <w:spacing w:val="1"/>
        </w:rPr>
        <w:t xml:space="preserve"> </w:t>
      </w:r>
      <w:r>
        <w:rPr>
          <w:spacing w:val="-1"/>
        </w:rPr>
        <w:t>and movies. He</w:t>
      </w:r>
      <w:r>
        <w:t xml:space="preserve"> </w:t>
      </w:r>
      <w:r>
        <w:rPr>
          <w:spacing w:val="-1"/>
        </w:rPr>
        <w:t>called</w:t>
      </w:r>
      <w:r>
        <w:rPr>
          <w:spacing w:val="-2"/>
        </w:rPr>
        <w:t xml:space="preserve"> </w:t>
      </w:r>
      <w:r>
        <w:rPr>
          <w:spacing w:val="-1"/>
        </w:rPr>
        <w:t>them,</w:t>
      </w:r>
      <w:r>
        <w:rPr>
          <w:spacing w:val="38"/>
        </w:rPr>
        <w:t xml:space="preserve"> </w:t>
      </w:r>
      <w:r>
        <w:rPr>
          <w:spacing w:val="-1"/>
        </w:rPr>
        <w:t>"Full</w:t>
      </w:r>
      <w:r>
        <w:t xml:space="preserve"> of</w:t>
      </w:r>
      <w:r>
        <w:rPr>
          <w:spacing w:val="-1"/>
        </w:rPr>
        <w:t xml:space="preserve"> sound</w:t>
      </w:r>
      <w:r>
        <w:t xml:space="preserve"> and </w:t>
      </w:r>
      <w:r>
        <w:rPr>
          <w:spacing w:val="-1"/>
        </w:rPr>
        <w:t>fury, signifying</w:t>
      </w:r>
      <w:r>
        <w:t xml:space="preserve"> </w:t>
      </w:r>
      <w:r>
        <w:rPr>
          <w:spacing w:val="-1"/>
        </w:rPr>
        <w:t>Nothing!"</w:t>
      </w:r>
      <w:r>
        <w:rPr>
          <w:spacing w:val="-2"/>
        </w:rPr>
        <w:t xml:space="preserve"> </w:t>
      </w:r>
      <w:r>
        <w:rPr>
          <w:spacing w:val="-1"/>
        </w:rPr>
        <w:t>Whereas the</w:t>
      </w:r>
      <w:r>
        <w:t xml:space="preserve"> </w:t>
      </w:r>
      <w:r>
        <w:rPr>
          <w:spacing w:val="-1"/>
        </w:rPr>
        <w:t xml:space="preserve">best </w:t>
      </w:r>
      <w:r>
        <w:t>of</w:t>
      </w:r>
      <w:r>
        <w:rPr>
          <w:spacing w:val="51"/>
        </w:rPr>
        <w:t xml:space="preserve"> </w:t>
      </w:r>
      <w:r>
        <w:rPr>
          <w:spacing w:val="-1"/>
        </w:rPr>
        <w:t>literature</w:t>
      </w:r>
      <w:r>
        <w:t xml:space="preserve"> </w:t>
      </w:r>
      <w:r>
        <w:rPr>
          <w:spacing w:val="-1"/>
        </w:rPr>
        <w:t>from</w:t>
      </w:r>
      <w:r>
        <w:rPr>
          <w:spacing w:val="-3"/>
        </w:rPr>
        <w:t xml:space="preserve"> </w:t>
      </w:r>
      <w:r>
        <w:rPr>
          <w:spacing w:val="-1"/>
        </w:rPr>
        <w:t>Jallaluddhin</w:t>
      </w:r>
      <w:r>
        <w:t xml:space="preserve"> </w:t>
      </w:r>
      <w:r>
        <w:rPr>
          <w:spacing w:val="-1"/>
        </w:rPr>
        <w:t>Rumi</w:t>
      </w:r>
      <w:r>
        <w:t xml:space="preserve"> </w:t>
      </w:r>
      <w:r>
        <w:rPr>
          <w:spacing w:val="-1"/>
        </w:rPr>
        <w:t>to</w:t>
      </w:r>
      <w:r>
        <w:t xml:space="preserve"> </w:t>
      </w:r>
      <w:r>
        <w:rPr>
          <w:spacing w:val="-1"/>
        </w:rPr>
        <w:t>Shakespeare,</w:t>
      </w:r>
      <w:r>
        <w:rPr>
          <w:spacing w:val="-4"/>
        </w:rPr>
        <w:t xml:space="preserve"> </w:t>
      </w:r>
      <w:r>
        <w:rPr>
          <w:spacing w:val="-1"/>
        </w:rPr>
        <w:t>to</w:t>
      </w:r>
      <w:r>
        <w:t xml:space="preserve"> </w:t>
      </w:r>
      <w:r>
        <w:rPr>
          <w:spacing w:val="-1"/>
        </w:rPr>
        <w:t>Tolkien</w:t>
      </w:r>
      <w:r>
        <w:rPr>
          <w:spacing w:val="-2"/>
        </w:rPr>
        <w:t xml:space="preserve"> </w:t>
      </w:r>
      <w:r>
        <w:rPr>
          <w:spacing w:val="-1"/>
        </w:rPr>
        <w:t>to</w:t>
      </w:r>
      <w:r>
        <w:rPr>
          <w:spacing w:val="30"/>
        </w:rPr>
        <w:t xml:space="preserve"> </w:t>
      </w:r>
      <w:r>
        <w:rPr>
          <w:spacing w:val="-1"/>
        </w:rPr>
        <w:t>Lucas</w:t>
      </w:r>
      <w:r>
        <w:t xml:space="preserve"> </w:t>
      </w:r>
      <w:r>
        <w:rPr>
          <w:spacing w:val="-1"/>
        </w:rPr>
        <w:t>is</w:t>
      </w:r>
      <w:r>
        <w:t xml:space="preserve"> </w:t>
      </w:r>
      <w:r>
        <w:rPr>
          <w:spacing w:val="-1"/>
        </w:rPr>
        <w:t>nothing</w:t>
      </w:r>
      <w:r>
        <w:rPr>
          <w:spacing w:val="1"/>
        </w:rPr>
        <w:t xml:space="preserve"> </w:t>
      </w:r>
      <w:r>
        <w:rPr>
          <w:spacing w:val="-2"/>
        </w:rPr>
        <w:t>but</w:t>
      </w:r>
      <w:r>
        <w:rPr>
          <w:spacing w:val="2"/>
        </w:rPr>
        <w:t xml:space="preserve"> </w:t>
      </w:r>
      <w:r>
        <w:rPr>
          <w:spacing w:val="-2"/>
        </w:rPr>
        <w:t>Meaning</w:t>
      </w:r>
      <w:r>
        <w:t xml:space="preserve"> </w:t>
      </w:r>
      <w:r>
        <w:rPr>
          <w:spacing w:val="-1"/>
        </w:rPr>
        <w:t>and</w:t>
      </w:r>
      <w:r>
        <w:t xml:space="preserve"> </w:t>
      </w:r>
      <w:r>
        <w:rPr>
          <w:spacing w:val="-1"/>
        </w:rPr>
        <w:t>Significance.</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162"/>
      </w:pPr>
      <w:r>
        <w:rPr>
          <w:spacing w:val="-1"/>
        </w:rPr>
        <w:t>On</w:t>
      </w:r>
      <w:r>
        <w:rPr>
          <w:spacing w:val="-2"/>
        </w:rPr>
        <w:t xml:space="preserve"> </w:t>
      </w:r>
      <w:r>
        <w:rPr>
          <w:spacing w:val="-1"/>
        </w:rPr>
        <w:t>television</w:t>
      </w:r>
      <w:r>
        <w:rPr>
          <w:spacing w:val="1"/>
        </w:rPr>
        <w:t xml:space="preserve"> </w:t>
      </w:r>
      <w:r>
        <w:rPr>
          <w:spacing w:val="-2"/>
        </w:rPr>
        <w:t>we</w:t>
      </w:r>
      <w:r>
        <w:rPr>
          <w:spacing w:val="1"/>
        </w:rPr>
        <w:t xml:space="preserve"> </w:t>
      </w:r>
      <w:r>
        <w:rPr>
          <w:spacing w:val="-1"/>
        </w:rPr>
        <w:t>have</w:t>
      </w:r>
      <w:r>
        <w:t xml:space="preserve"> </w:t>
      </w:r>
      <w:r>
        <w:rPr>
          <w:spacing w:val="-1"/>
        </w:rPr>
        <w:t>significance</w:t>
      </w:r>
      <w:r>
        <w:t xml:space="preserve"> </w:t>
      </w:r>
      <w:r>
        <w:rPr>
          <w:spacing w:val="-1"/>
        </w:rPr>
        <w:t>and</w:t>
      </w:r>
      <w:r>
        <w:t xml:space="preserve"> </w:t>
      </w:r>
      <w:r>
        <w:rPr>
          <w:spacing w:val="-1"/>
        </w:rPr>
        <w:t>meaning? with</w:t>
      </w:r>
      <w:r>
        <w:rPr>
          <w:spacing w:val="1"/>
        </w:rPr>
        <w:t xml:space="preserve"> </w:t>
      </w:r>
      <w:r>
        <w:rPr>
          <w:spacing w:val="-2"/>
        </w:rPr>
        <w:t>weekly</w:t>
      </w:r>
      <w:r>
        <w:rPr>
          <w:spacing w:val="31"/>
        </w:rPr>
        <w:t xml:space="preserve"> </w:t>
      </w:r>
      <w:r>
        <w:rPr>
          <w:spacing w:val="-1"/>
        </w:rPr>
        <w:t>programs</w:t>
      </w:r>
      <w:r>
        <w:t xml:space="preserve"> </w:t>
      </w:r>
      <w:r>
        <w:rPr>
          <w:spacing w:val="-1"/>
        </w:rPr>
        <w:t>based</w:t>
      </w:r>
      <w:r>
        <w:t xml:space="preserve"> </w:t>
      </w:r>
      <w:r>
        <w:rPr>
          <w:spacing w:val="-1"/>
        </w:rPr>
        <w:t>on</w:t>
      </w:r>
      <w:r>
        <w:rPr>
          <w:spacing w:val="-2"/>
        </w:rPr>
        <w:t xml:space="preserve"> </w:t>
      </w:r>
      <w:r>
        <w:rPr>
          <w:spacing w:val="-1"/>
        </w:rPr>
        <w:t>the</w:t>
      </w:r>
      <w:r>
        <w:rPr>
          <w:spacing w:val="-2"/>
        </w:rPr>
        <w:t xml:space="preserve"> </w:t>
      </w:r>
      <w:r>
        <w:rPr>
          <w:spacing w:val="-1"/>
        </w:rPr>
        <w:t>police</w:t>
      </w:r>
      <w:r>
        <w:rPr>
          <w:spacing w:val="1"/>
        </w:rPr>
        <w:t xml:space="preserve"> </w:t>
      </w:r>
      <w:r>
        <w:rPr>
          <w:spacing w:val="-1"/>
        </w:rPr>
        <w:t>in order</w:t>
      </w:r>
      <w:r>
        <w:rPr>
          <w:spacing w:val="-2"/>
        </w:rPr>
        <w:t xml:space="preserve"> </w:t>
      </w:r>
      <w:r>
        <w:rPr>
          <w:spacing w:val="-1"/>
        </w:rPr>
        <w:t>to</w:t>
      </w:r>
      <w:r>
        <w:t xml:space="preserve"> </w:t>
      </w:r>
      <w:r>
        <w:rPr>
          <w:spacing w:val="-2"/>
        </w:rPr>
        <w:t>inculcate trust</w:t>
      </w:r>
      <w:r>
        <w:rPr>
          <w:spacing w:val="2"/>
        </w:rPr>
        <w:t xml:space="preserve"> </w:t>
      </w:r>
      <w:r>
        <w:rPr>
          <w:spacing w:val="-1"/>
        </w:rPr>
        <w:t>in</w:t>
      </w:r>
      <w:r>
        <w:rPr>
          <w:spacing w:val="-2"/>
        </w:rPr>
        <w:t xml:space="preserve"> </w:t>
      </w:r>
      <w:r>
        <w:rPr>
          <w:spacing w:val="-1"/>
        </w:rPr>
        <w:t>the</w:t>
      </w:r>
      <w:r>
        <w:rPr>
          <w:spacing w:val="42"/>
        </w:rPr>
        <w:t xml:space="preserve"> </w:t>
      </w:r>
      <w:r>
        <w:rPr>
          <w:spacing w:val="-1"/>
        </w:rPr>
        <w:t>police,</w:t>
      </w:r>
      <w:r>
        <w:rPr>
          <w:spacing w:val="-2"/>
        </w:rPr>
        <w:t xml:space="preserve"> </w:t>
      </w:r>
      <w:r>
        <w:rPr>
          <w:spacing w:val="-1"/>
        </w:rPr>
        <w:t>that they</w:t>
      </w:r>
      <w:r>
        <w:rPr>
          <w:spacing w:val="-2"/>
        </w:rPr>
        <w:t xml:space="preserve"> </w:t>
      </w:r>
      <w:r>
        <w:rPr>
          <w:spacing w:val="-1"/>
        </w:rPr>
        <w:t>are not corrupt.</w:t>
      </w:r>
      <w:r>
        <w:rPr>
          <w:spacing w:val="-2"/>
        </w:rPr>
        <w:t xml:space="preserve"> </w:t>
      </w:r>
      <w:r>
        <w:t>We</w:t>
      </w:r>
      <w:r>
        <w:rPr>
          <w:spacing w:val="-2"/>
        </w:rPr>
        <w:t xml:space="preserve"> </w:t>
      </w:r>
      <w:r>
        <w:rPr>
          <w:spacing w:val="-1"/>
        </w:rPr>
        <w:t>have</w:t>
      </w:r>
      <w:r>
        <w:rPr>
          <w:spacing w:val="1"/>
        </w:rPr>
        <w:t xml:space="preserve"> </w:t>
      </w:r>
      <w:r>
        <w:rPr>
          <w:spacing w:val="-1"/>
        </w:rPr>
        <w:t>weekly</w:t>
      </w:r>
      <w:r>
        <w:rPr>
          <w:spacing w:val="-2"/>
        </w:rPr>
        <w:t xml:space="preserve"> </w:t>
      </w:r>
      <w:r>
        <w:rPr>
          <w:spacing w:val="-1"/>
        </w:rPr>
        <w:t>programs</w:t>
      </w:r>
      <w:r>
        <w:t xml:space="preserve"> </w:t>
      </w:r>
      <w:r>
        <w:rPr>
          <w:spacing w:val="-1"/>
        </w:rPr>
        <w:t>about</w:t>
      </w:r>
      <w:r>
        <w:rPr>
          <w:spacing w:val="45"/>
        </w:rPr>
        <w:t xml:space="preserve"> </w:t>
      </w:r>
      <w:r>
        <w:rPr>
          <w:spacing w:val="-1"/>
        </w:rPr>
        <w:t xml:space="preserve">lawyers </w:t>
      </w:r>
      <w:r>
        <w:t>so</w:t>
      </w:r>
      <w:r>
        <w:rPr>
          <w:spacing w:val="-1"/>
        </w:rPr>
        <w:t xml:space="preserve"> </w:t>
      </w:r>
      <w:r>
        <w:t>that</w:t>
      </w:r>
      <w:r>
        <w:rPr>
          <w:spacing w:val="2"/>
        </w:rPr>
        <w:t xml:space="preserve"> </w:t>
      </w:r>
      <w:r>
        <w:rPr>
          <w:spacing w:val="-2"/>
        </w:rPr>
        <w:t>we</w:t>
      </w:r>
      <w:r>
        <w:t xml:space="preserve"> know</w:t>
      </w:r>
      <w:r>
        <w:rPr>
          <w:spacing w:val="-3"/>
        </w:rPr>
        <w:t xml:space="preserve"> </w:t>
      </w:r>
      <w:r>
        <w:t>that</w:t>
      </w:r>
      <w:r>
        <w:rPr>
          <w:spacing w:val="-1"/>
        </w:rPr>
        <w:t xml:space="preserve"> </w:t>
      </w:r>
      <w:r>
        <w:t>they</w:t>
      </w:r>
      <w:r>
        <w:rPr>
          <w:spacing w:val="-4"/>
        </w:rPr>
        <w:t xml:space="preserve"> </w:t>
      </w:r>
      <w:r>
        <w:t>are</w:t>
      </w:r>
      <w:r>
        <w:rPr>
          <w:spacing w:val="-1"/>
        </w:rPr>
        <w:t xml:space="preserve"> </w:t>
      </w:r>
      <w:r>
        <w:t>good</w:t>
      </w:r>
      <w:r>
        <w:rPr>
          <w:spacing w:val="-1"/>
        </w:rPr>
        <w:t xml:space="preserve"> </w:t>
      </w:r>
      <w:r>
        <w:t xml:space="preserve">and </w:t>
      </w:r>
      <w:r>
        <w:rPr>
          <w:spacing w:val="-1"/>
        </w:rPr>
        <w:t xml:space="preserve">interested </w:t>
      </w:r>
      <w:r>
        <w:t>in</w:t>
      </w:r>
      <w:r>
        <w:rPr>
          <w:spacing w:val="-1"/>
        </w:rPr>
        <w:t xml:space="preserve"> truth</w:t>
      </w:r>
      <w:r>
        <w:rPr>
          <w:spacing w:val="23"/>
        </w:rPr>
        <w:t xml:space="preserve"> </w:t>
      </w:r>
      <w:r>
        <w:rPr>
          <w:spacing w:val="-1"/>
        </w:rPr>
        <w:t>and</w:t>
      </w:r>
      <w:r>
        <w:t xml:space="preserve"> </w:t>
      </w:r>
      <w:r>
        <w:rPr>
          <w:spacing w:val="-1"/>
        </w:rPr>
        <w:t>justice.</w:t>
      </w:r>
      <w:r>
        <w:rPr>
          <w:spacing w:val="-2"/>
        </w:rPr>
        <w:t xml:space="preserve"> </w:t>
      </w:r>
      <w:r>
        <w:rPr>
          <w:spacing w:val="-1"/>
        </w:rPr>
        <w:t>We</w:t>
      </w:r>
      <w:r>
        <w:rPr>
          <w:spacing w:val="-2"/>
        </w:rPr>
        <w:t xml:space="preserve"> </w:t>
      </w:r>
      <w:r>
        <w:t>even</w:t>
      </w:r>
      <w:r>
        <w:rPr>
          <w:spacing w:val="-1"/>
        </w:rPr>
        <w:t xml:space="preserve"> </w:t>
      </w:r>
      <w:r>
        <w:t xml:space="preserve">had </w:t>
      </w:r>
      <w:r>
        <w:rPr>
          <w:spacing w:val="-1"/>
        </w:rPr>
        <w:t>shows</w:t>
      </w:r>
      <w:r>
        <w:t xml:space="preserve"> </w:t>
      </w:r>
      <w:r>
        <w:rPr>
          <w:spacing w:val="-1"/>
        </w:rPr>
        <w:t>about</w:t>
      </w:r>
      <w:r>
        <w:t xml:space="preserve"> </w:t>
      </w:r>
      <w:r>
        <w:rPr>
          <w:spacing w:val="-1"/>
        </w:rPr>
        <w:t>Oilmen like</w:t>
      </w:r>
      <w:r>
        <w:t xml:space="preserve"> </w:t>
      </w:r>
      <w:r>
        <w:rPr>
          <w:spacing w:val="-1"/>
        </w:rPr>
        <w:t>the</w:t>
      </w:r>
      <w:r>
        <w:t xml:space="preserve"> </w:t>
      </w:r>
      <w:r>
        <w:rPr>
          <w:spacing w:val="-1"/>
        </w:rPr>
        <w:t>Beverly</w:t>
      </w:r>
      <w:r>
        <w:rPr>
          <w:spacing w:val="-2"/>
        </w:rPr>
        <w:t xml:space="preserve"> </w:t>
      </w:r>
      <w:r>
        <w:rPr>
          <w:spacing w:val="-1"/>
        </w:rPr>
        <w:t>hill</w:t>
      </w:r>
      <w:r>
        <w:rPr>
          <w:spacing w:val="22"/>
        </w:rPr>
        <w:t xml:space="preserve"> </w:t>
      </w:r>
      <w:r>
        <w:rPr>
          <w:spacing w:val="-1"/>
        </w:rPr>
        <w:t>billies the</w:t>
      </w:r>
      <w:r>
        <w:t xml:space="preserve"> </w:t>
      </w:r>
      <w:r>
        <w:rPr>
          <w:spacing w:val="-1"/>
        </w:rPr>
        <w:t>Clampets</w:t>
      </w:r>
      <w:r>
        <w:rPr>
          <w:spacing w:val="-3"/>
        </w:rPr>
        <w:t xml:space="preserve"> </w:t>
      </w:r>
      <w:r>
        <w:t>and</w:t>
      </w:r>
      <w:r>
        <w:rPr>
          <w:spacing w:val="-1"/>
        </w:rPr>
        <w:t xml:space="preserve"> Dallas</w:t>
      </w:r>
      <w:r>
        <w:rPr>
          <w:spacing w:val="-2"/>
        </w:rPr>
        <w:t xml:space="preserve"> </w:t>
      </w:r>
      <w:r>
        <w:rPr>
          <w:spacing w:val="-1"/>
        </w:rPr>
        <w:t>to</w:t>
      </w:r>
      <w:r>
        <w:t xml:space="preserve"> </w:t>
      </w:r>
      <w:r>
        <w:rPr>
          <w:spacing w:val="-1"/>
        </w:rPr>
        <w:t>make</w:t>
      </w:r>
      <w:r>
        <w:t xml:space="preserve"> </w:t>
      </w:r>
      <w:r>
        <w:rPr>
          <w:spacing w:val="-1"/>
        </w:rPr>
        <w:t>us</w:t>
      </w:r>
      <w:r>
        <w:rPr>
          <w:spacing w:val="1"/>
        </w:rPr>
        <w:t xml:space="preserve"> </w:t>
      </w:r>
      <w:r>
        <w:rPr>
          <w:spacing w:val="-1"/>
        </w:rPr>
        <w:t>warm to the</w:t>
      </w:r>
      <w:r>
        <w:rPr>
          <w:spacing w:val="1"/>
        </w:rPr>
        <w:t xml:space="preserve"> </w:t>
      </w:r>
      <w:r>
        <w:rPr>
          <w:spacing w:val="-1"/>
        </w:rPr>
        <w:t>families</w:t>
      </w:r>
      <w:r>
        <w:rPr>
          <w:spacing w:val="35"/>
        </w:rPr>
        <w:t xml:space="preserve"> </w:t>
      </w:r>
      <w:r>
        <w:rPr>
          <w:spacing w:val="-1"/>
        </w:rPr>
        <w:t>owning the oil.</w:t>
      </w:r>
      <w:r>
        <w:t xml:space="preserve"> </w:t>
      </w:r>
      <w:r>
        <w:rPr>
          <w:spacing w:val="-1"/>
        </w:rPr>
        <w:t>There</w:t>
      </w:r>
      <w:r>
        <w:rPr>
          <w:spacing w:val="1"/>
        </w:rPr>
        <w:t xml:space="preserve"> </w:t>
      </w:r>
      <w:r>
        <w:rPr>
          <w:spacing w:val="-1"/>
        </w:rPr>
        <w:t>is</w:t>
      </w:r>
      <w:r>
        <w:rPr>
          <w:spacing w:val="-3"/>
        </w:rPr>
        <w:t xml:space="preserve"> </w:t>
      </w:r>
      <w:r>
        <w:rPr>
          <w:spacing w:val="-1"/>
        </w:rPr>
        <w:t>even one about</w:t>
      </w:r>
      <w:r>
        <w:rPr>
          <w:spacing w:val="1"/>
        </w:rPr>
        <w:t xml:space="preserve"> </w:t>
      </w:r>
      <w:r>
        <w:rPr>
          <w:spacing w:val="-1"/>
        </w:rPr>
        <w:t>"The</w:t>
      </w:r>
      <w:r>
        <w:rPr>
          <w:spacing w:val="1"/>
        </w:rPr>
        <w:t xml:space="preserve"> </w:t>
      </w:r>
      <w:r>
        <w:rPr>
          <w:spacing w:val="-1"/>
        </w:rPr>
        <w:t>Love</w:t>
      </w:r>
      <w:r>
        <w:t xml:space="preserve"> </w:t>
      </w:r>
      <w:r>
        <w:rPr>
          <w:spacing w:val="-1"/>
        </w:rPr>
        <w:t>Boat" which</w:t>
      </w:r>
      <w:r>
        <w:rPr>
          <w:spacing w:val="35"/>
        </w:rPr>
        <w:t xml:space="preserve"> </w:t>
      </w:r>
      <w:r>
        <w:rPr>
          <w:spacing w:val="-1"/>
        </w:rPr>
        <w:t>advertises</w:t>
      </w:r>
      <w:r>
        <w:rPr>
          <w:spacing w:val="-3"/>
        </w:rPr>
        <w:t xml:space="preserve"> </w:t>
      </w:r>
      <w:r>
        <w:rPr>
          <w:spacing w:val="-1"/>
        </w:rPr>
        <w:t>the</w:t>
      </w:r>
      <w:r>
        <w:t xml:space="preserve"> </w:t>
      </w:r>
      <w:r>
        <w:rPr>
          <w:spacing w:val="-1"/>
        </w:rPr>
        <w:t>cruise</w:t>
      </w:r>
      <w:r>
        <w:rPr>
          <w:spacing w:val="1"/>
        </w:rPr>
        <w:t xml:space="preserve"> </w:t>
      </w:r>
      <w:r>
        <w:rPr>
          <w:spacing w:val="-1"/>
        </w:rPr>
        <w:t>business to get</w:t>
      </w:r>
      <w:r>
        <w:t xml:space="preserve"> </w:t>
      </w:r>
      <w:r>
        <w:rPr>
          <w:spacing w:val="-2"/>
        </w:rPr>
        <w:t>people</w:t>
      </w:r>
      <w:r>
        <w:t xml:space="preserve"> </w:t>
      </w:r>
      <w:r>
        <w:rPr>
          <w:spacing w:val="-1"/>
        </w:rPr>
        <w:t>to go on cruises.</w:t>
      </w:r>
      <w:r>
        <w:t xml:space="preserve"> I saw</w:t>
      </w:r>
      <w:r>
        <w:rPr>
          <w:spacing w:val="35"/>
        </w:rPr>
        <w:t xml:space="preserve"> </w:t>
      </w:r>
      <w:r>
        <w:rPr>
          <w:spacing w:val="-1"/>
        </w:rPr>
        <w:t>one</w:t>
      </w:r>
      <w:r>
        <w:t xml:space="preserve"> </w:t>
      </w:r>
      <w:r>
        <w:rPr>
          <w:spacing w:val="-1"/>
        </w:rPr>
        <w:t>last</w:t>
      </w:r>
      <w:r>
        <w:t xml:space="preserve"> </w:t>
      </w:r>
      <w:r>
        <w:rPr>
          <w:spacing w:val="-1"/>
        </w:rPr>
        <w:t>week about</w:t>
      </w:r>
      <w:r>
        <w:t xml:space="preserve"> </w:t>
      </w:r>
      <w:r>
        <w:rPr>
          <w:spacing w:val="-1"/>
        </w:rPr>
        <w:t>Las Vegas</w:t>
      </w:r>
      <w:r>
        <w:t xml:space="preserve"> </w:t>
      </w:r>
      <w:r>
        <w:rPr>
          <w:spacing w:val="-2"/>
        </w:rPr>
        <w:t>with</w:t>
      </w:r>
      <w:r>
        <w:rPr>
          <w:spacing w:val="-1"/>
        </w:rPr>
        <w:t xml:space="preserve"> Stallone and Caan</w:t>
      </w:r>
      <w:r>
        <w:t xml:space="preserve"> </w:t>
      </w:r>
      <w:r>
        <w:rPr>
          <w:spacing w:val="-1"/>
        </w:rPr>
        <w:t>whose</w:t>
      </w:r>
      <w:r>
        <w:rPr>
          <w:spacing w:val="45"/>
        </w:rPr>
        <w:t xml:space="preserve"> </w:t>
      </w:r>
      <w:r>
        <w:rPr>
          <w:spacing w:val="-1"/>
        </w:rPr>
        <w:t>purpose</w:t>
      </w:r>
      <w:r>
        <w:rPr>
          <w:spacing w:val="1"/>
        </w:rPr>
        <w:t xml:space="preserve"> </w:t>
      </w:r>
      <w:r>
        <w:rPr>
          <w:spacing w:val="-1"/>
        </w:rPr>
        <w:t xml:space="preserve">was </w:t>
      </w:r>
      <w:r>
        <w:t>to</w:t>
      </w:r>
      <w:r>
        <w:rPr>
          <w:spacing w:val="-1"/>
        </w:rPr>
        <w:t xml:space="preserve"> </w:t>
      </w:r>
      <w:r>
        <w:t xml:space="preserve">get </w:t>
      </w:r>
      <w:r>
        <w:rPr>
          <w:spacing w:val="-1"/>
        </w:rPr>
        <w:t>more</w:t>
      </w:r>
      <w:r>
        <w:t xml:space="preserve"> </w:t>
      </w:r>
      <w:r>
        <w:rPr>
          <w:spacing w:val="-1"/>
        </w:rPr>
        <w:t>people</w:t>
      </w:r>
      <w:r>
        <w:t xml:space="preserve"> to</w:t>
      </w:r>
      <w:r>
        <w:rPr>
          <w:spacing w:val="-1"/>
        </w:rPr>
        <w:t xml:space="preserve"> </w:t>
      </w:r>
      <w:r>
        <w:t>go</w:t>
      </w:r>
      <w:r>
        <w:rPr>
          <w:spacing w:val="-1"/>
        </w:rPr>
        <w:t xml:space="preserve"> </w:t>
      </w:r>
      <w:r>
        <w:t>there and</w:t>
      </w:r>
      <w:r>
        <w:rPr>
          <w:spacing w:val="-1"/>
        </w:rPr>
        <w:t xml:space="preserve"> </w:t>
      </w:r>
      <w:r>
        <w:t>show</w:t>
      </w:r>
      <w:r>
        <w:rPr>
          <w:spacing w:val="-3"/>
        </w:rPr>
        <w:t xml:space="preserve"> </w:t>
      </w:r>
      <w:r>
        <w:t>casino</w:t>
      </w:r>
      <w:r>
        <w:rPr>
          <w:spacing w:val="29"/>
        </w:rPr>
        <w:t xml:space="preserve"> </w:t>
      </w:r>
      <w:r>
        <w:rPr>
          <w:spacing w:val="-1"/>
        </w:rPr>
        <w:t xml:space="preserve">owners </w:t>
      </w:r>
      <w:r>
        <w:t xml:space="preserve">as </w:t>
      </w:r>
      <w:r>
        <w:rPr>
          <w:spacing w:val="-1"/>
        </w:rPr>
        <w:t>warm</w:t>
      </w:r>
      <w:r>
        <w:rPr>
          <w:spacing w:val="-2"/>
        </w:rPr>
        <w:t xml:space="preserve"> </w:t>
      </w:r>
      <w:r>
        <w:rPr>
          <w:spacing w:val="-1"/>
        </w:rPr>
        <w:t>hearted.</w:t>
      </w:r>
      <w:r>
        <w:t xml:space="preserve"> </w:t>
      </w:r>
      <w:r>
        <w:rPr>
          <w:spacing w:val="-1"/>
        </w:rPr>
        <w:t>Then</w:t>
      </w:r>
      <w:r>
        <w:t xml:space="preserve"> </w:t>
      </w:r>
      <w:r>
        <w:rPr>
          <w:spacing w:val="-1"/>
        </w:rPr>
        <w:t>many</w:t>
      </w:r>
      <w:r>
        <w:rPr>
          <w:spacing w:val="-2"/>
        </w:rPr>
        <w:t xml:space="preserve"> </w:t>
      </w:r>
      <w:r>
        <w:rPr>
          <w:spacing w:val="-1"/>
        </w:rPr>
        <w:t>popular</w:t>
      </w:r>
      <w:r>
        <w:t xml:space="preserve"> </w:t>
      </w:r>
      <w:r>
        <w:rPr>
          <w:spacing w:val="-1"/>
        </w:rPr>
        <w:t>shows</w:t>
      </w:r>
      <w:r>
        <w:t xml:space="preserve"> </w:t>
      </w:r>
      <w:r>
        <w:rPr>
          <w:spacing w:val="-1"/>
        </w:rPr>
        <w:t>about</w:t>
      </w:r>
      <w:r>
        <w:rPr>
          <w:spacing w:val="2"/>
        </w:rPr>
        <w:t xml:space="preserve"> </w:t>
      </w:r>
      <w:r>
        <w:rPr>
          <w:spacing w:val="-1"/>
        </w:rPr>
        <w:t>daily</w:t>
      </w:r>
      <w:r>
        <w:rPr>
          <w:spacing w:val="-2"/>
        </w:rPr>
        <w:t xml:space="preserve"> </w:t>
      </w:r>
      <w:r>
        <w:t>life</w:t>
      </w:r>
      <w:r>
        <w:rPr>
          <w:spacing w:val="55"/>
        </w:rPr>
        <w:t xml:space="preserve"> </w:t>
      </w:r>
      <w:r>
        <w:rPr>
          <w:spacing w:val="-1"/>
        </w:rPr>
        <w:t>so that</w:t>
      </w:r>
      <w:r>
        <w:t xml:space="preserve"> </w:t>
      </w:r>
      <w:r>
        <w:rPr>
          <w:spacing w:val="-1"/>
        </w:rPr>
        <w:t>messages</w:t>
      </w:r>
      <w:r>
        <w:rPr>
          <w:spacing w:val="-2"/>
        </w:rPr>
        <w:t xml:space="preserve"> </w:t>
      </w:r>
      <w:r>
        <w:rPr>
          <w:spacing w:val="-1"/>
        </w:rPr>
        <w:t>can</w:t>
      </w:r>
      <w:r>
        <w:t xml:space="preserve"> </w:t>
      </w:r>
      <w:r>
        <w:rPr>
          <w:spacing w:val="-1"/>
        </w:rPr>
        <w:t>be</w:t>
      </w:r>
      <w:r>
        <w:t xml:space="preserve"> </w:t>
      </w:r>
      <w:r>
        <w:rPr>
          <w:spacing w:val="-1"/>
        </w:rPr>
        <w:t>given,</w:t>
      </w:r>
      <w:r>
        <w:t xml:space="preserve"> </w:t>
      </w:r>
      <w:r>
        <w:rPr>
          <w:spacing w:val="-1"/>
        </w:rPr>
        <w:t>order created,</w:t>
      </w:r>
      <w:r>
        <w:t xml:space="preserve"> </w:t>
      </w:r>
      <w:r>
        <w:rPr>
          <w:spacing w:val="-1"/>
        </w:rPr>
        <w:t>population</w:t>
      </w:r>
      <w:r>
        <w:rPr>
          <w:spacing w:val="26"/>
        </w:rPr>
        <w:t xml:space="preserve"> </w:t>
      </w:r>
      <w:r>
        <w:rPr>
          <w:spacing w:val="-1"/>
        </w:rPr>
        <w:t>controlled,</w:t>
      </w:r>
      <w:r>
        <w:rPr>
          <w:spacing w:val="-2"/>
        </w:rPr>
        <w:t xml:space="preserve"> </w:t>
      </w:r>
      <w:r>
        <w:rPr>
          <w:spacing w:val="-1"/>
        </w:rPr>
        <w:t>their</w:t>
      </w:r>
      <w:r>
        <w:t xml:space="preserve"> </w:t>
      </w:r>
      <w:r>
        <w:rPr>
          <w:spacing w:val="-1"/>
        </w:rPr>
        <w:t>reason</w:t>
      </w:r>
      <w:r>
        <w:t xml:space="preserve"> </w:t>
      </w:r>
      <w:r>
        <w:rPr>
          <w:spacing w:val="-1"/>
        </w:rPr>
        <w:t>for</w:t>
      </w:r>
      <w:r>
        <w:t xml:space="preserve"> </w:t>
      </w:r>
      <w:r>
        <w:rPr>
          <w:spacing w:val="-1"/>
        </w:rPr>
        <w:t>creation</w:t>
      </w:r>
      <w:r>
        <w:t xml:space="preserve"> </w:t>
      </w:r>
      <w:r>
        <w:rPr>
          <w:spacing w:val="-1"/>
        </w:rPr>
        <w:t>from</w:t>
      </w:r>
      <w:r>
        <w:rPr>
          <w:spacing w:val="-4"/>
        </w:rPr>
        <w:t xml:space="preserve"> </w:t>
      </w:r>
      <w:r>
        <w:t>the</w:t>
      </w:r>
      <w:r>
        <w:rPr>
          <w:spacing w:val="-2"/>
        </w:rPr>
        <w:t xml:space="preserve"> </w:t>
      </w:r>
      <w:r>
        <w:rPr>
          <w:spacing w:val="-1"/>
        </w:rPr>
        <w:t>radio</w:t>
      </w:r>
      <w:r>
        <w:t xml:space="preserve"> </w:t>
      </w:r>
      <w:r>
        <w:rPr>
          <w:spacing w:val="-1"/>
        </w:rPr>
        <w:t>days</w:t>
      </w:r>
      <w:r>
        <w:t xml:space="preserve"> </w:t>
      </w:r>
      <w:r>
        <w:rPr>
          <w:spacing w:val="-1"/>
        </w:rPr>
        <w:t>over</w:t>
      </w:r>
      <w:r>
        <w:rPr>
          <w:spacing w:val="-2"/>
        </w:rPr>
        <w:t xml:space="preserve"> </w:t>
      </w:r>
      <w:r>
        <w:rPr>
          <w:spacing w:val="-1"/>
        </w:rPr>
        <w:t>60</w:t>
      </w:r>
      <w:r>
        <w:rPr>
          <w:spacing w:val="28"/>
        </w:rPr>
        <w:t xml:space="preserve"> </w:t>
      </w:r>
      <w:r>
        <w:rPr>
          <w:spacing w:val="-1"/>
        </w:rPr>
        <w:t>years ago,</w:t>
      </w:r>
      <w:r>
        <w:t xml:space="preserve"> </w:t>
      </w:r>
      <w:r>
        <w:rPr>
          <w:spacing w:val="-1"/>
        </w:rPr>
        <w:t>and</w:t>
      </w:r>
      <w:r>
        <w:t xml:space="preserve"> </w:t>
      </w:r>
      <w:r>
        <w:rPr>
          <w:spacing w:val="-2"/>
        </w:rPr>
        <w:t>some</w:t>
      </w:r>
      <w:r>
        <w:rPr>
          <w:spacing w:val="1"/>
        </w:rPr>
        <w:t xml:space="preserve"> </w:t>
      </w:r>
      <w:r>
        <w:rPr>
          <w:spacing w:val="-1"/>
        </w:rPr>
        <w:t>of them</w:t>
      </w:r>
      <w:r>
        <w:rPr>
          <w:spacing w:val="-3"/>
        </w:rPr>
        <w:t xml:space="preserve"> </w:t>
      </w:r>
      <w:r>
        <w:rPr>
          <w:spacing w:val="-1"/>
        </w:rPr>
        <w:t>have</w:t>
      </w:r>
      <w:r>
        <w:t xml:space="preserve"> </w:t>
      </w:r>
      <w:r>
        <w:rPr>
          <w:spacing w:val="-1"/>
        </w:rPr>
        <w:t>been going</w:t>
      </w:r>
      <w:r>
        <w:t xml:space="preserve"> </w:t>
      </w:r>
      <w:r>
        <w:rPr>
          <w:spacing w:val="-1"/>
        </w:rPr>
        <w:t>for that</w:t>
      </w:r>
      <w:r>
        <w:t xml:space="preserve"> </w:t>
      </w:r>
      <w:r>
        <w:rPr>
          <w:spacing w:val="-1"/>
        </w:rPr>
        <w:t>long.</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162"/>
      </w:pPr>
      <w:r>
        <w:t>Rather</w:t>
      </w:r>
      <w:r>
        <w:rPr>
          <w:spacing w:val="-1"/>
        </w:rPr>
        <w:t xml:space="preserve"> </w:t>
      </w:r>
      <w:r>
        <w:t>than</w:t>
      </w:r>
      <w:r>
        <w:rPr>
          <w:spacing w:val="-1"/>
        </w:rPr>
        <w:t xml:space="preserve"> </w:t>
      </w:r>
      <w:r>
        <w:t>that,</w:t>
      </w:r>
      <w:r>
        <w:rPr>
          <w:spacing w:val="-2"/>
        </w:rPr>
        <w:t xml:space="preserve"> </w:t>
      </w:r>
      <w:r>
        <w:t xml:space="preserve">the </w:t>
      </w:r>
      <w:r>
        <w:rPr>
          <w:spacing w:val="-1"/>
        </w:rPr>
        <w:t xml:space="preserve">best </w:t>
      </w:r>
      <w:r>
        <w:t xml:space="preserve">of </w:t>
      </w:r>
      <w:r>
        <w:rPr>
          <w:spacing w:val="-1"/>
        </w:rPr>
        <w:t>literature points out</w:t>
      </w:r>
      <w:r>
        <w:t xml:space="preserve"> </w:t>
      </w:r>
      <w:r>
        <w:rPr>
          <w:spacing w:val="-1"/>
        </w:rPr>
        <w:t>universal truths</w:t>
      </w:r>
      <w:r>
        <w:rPr>
          <w:spacing w:val="45"/>
        </w:rPr>
        <w:t xml:space="preserve"> </w:t>
      </w:r>
      <w:r>
        <w:rPr>
          <w:spacing w:val="-1"/>
        </w:rPr>
        <w:t>which</w:t>
      </w:r>
      <w:r>
        <w:t xml:space="preserve"> </w:t>
      </w:r>
      <w:r>
        <w:rPr>
          <w:spacing w:val="-1"/>
        </w:rPr>
        <w:t>can</w:t>
      </w:r>
      <w:r>
        <w:t xml:space="preserve"> </w:t>
      </w:r>
      <w:r>
        <w:rPr>
          <w:spacing w:val="-1"/>
        </w:rPr>
        <w:t>be</w:t>
      </w:r>
      <w:r>
        <w:rPr>
          <w:spacing w:val="1"/>
        </w:rPr>
        <w:t xml:space="preserve"> </w:t>
      </w:r>
      <w:r>
        <w:rPr>
          <w:spacing w:val="-1"/>
        </w:rPr>
        <w:t>"applied"</w:t>
      </w:r>
      <w:r>
        <w:rPr>
          <w:spacing w:val="-2"/>
        </w:rPr>
        <w:t xml:space="preserve"> </w:t>
      </w:r>
      <w:r>
        <w:rPr>
          <w:spacing w:val="-1"/>
        </w:rPr>
        <w:t>in the</w:t>
      </w:r>
      <w:r>
        <w:rPr>
          <w:spacing w:val="1"/>
        </w:rPr>
        <w:t xml:space="preserve"> </w:t>
      </w:r>
      <w:r>
        <w:rPr>
          <w:spacing w:val="-1"/>
        </w:rPr>
        <w:t>Tolkienian</w:t>
      </w:r>
      <w:r>
        <w:t xml:space="preserve"> </w:t>
      </w:r>
      <w:r>
        <w:rPr>
          <w:spacing w:val="-2"/>
        </w:rPr>
        <w:t>sense</w:t>
      </w:r>
      <w:r>
        <w:t xml:space="preserve"> </w:t>
      </w:r>
      <w:r>
        <w:rPr>
          <w:spacing w:val="-1"/>
        </w:rPr>
        <w:t>to</w:t>
      </w:r>
      <w:r>
        <w:t xml:space="preserve"> </w:t>
      </w:r>
      <w:r>
        <w:rPr>
          <w:spacing w:val="-1"/>
        </w:rPr>
        <w:t>Your</w:t>
      </w:r>
      <w:r>
        <w:t xml:space="preserve"> </w:t>
      </w:r>
      <w:r>
        <w:rPr>
          <w:spacing w:val="-1"/>
        </w:rPr>
        <w:t>life</w:t>
      </w:r>
      <w:r>
        <w:t xml:space="preserve"> </w:t>
      </w:r>
      <w:r>
        <w:rPr>
          <w:spacing w:val="-1"/>
        </w:rPr>
        <w:t>and to</w:t>
      </w:r>
      <w:r>
        <w:rPr>
          <w:spacing w:val="28"/>
        </w:rPr>
        <w:t xml:space="preserve"> </w:t>
      </w:r>
      <w:r>
        <w:rPr>
          <w:spacing w:val="-1"/>
        </w:rPr>
        <w:t>this</w:t>
      </w:r>
      <w:r>
        <w:t xml:space="preserve"> </w:t>
      </w:r>
      <w:r>
        <w:rPr>
          <w:spacing w:val="-2"/>
        </w:rPr>
        <w:t xml:space="preserve">world. </w:t>
      </w:r>
      <w:r>
        <w:rPr>
          <w:spacing w:val="-1"/>
        </w:rPr>
        <w:t>Here</w:t>
      </w:r>
      <w:r>
        <w:rPr>
          <w:spacing w:val="-2"/>
        </w:rPr>
        <w:t xml:space="preserve"> </w:t>
      </w:r>
      <w:r>
        <w:t xml:space="preserve">and </w:t>
      </w:r>
      <w:r>
        <w:rPr>
          <w:spacing w:val="-1"/>
        </w:rPr>
        <w:t>Now!</w:t>
      </w:r>
      <w:r>
        <w:rPr>
          <w:spacing w:val="1"/>
        </w:rPr>
        <w:t xml:space="preserve"> </w:t>
      </w:r>
      <w:r>
        <w:rPr>
          <w:spacing w:val="-1"/>
        </w:rPr>
        <w:t>This</w:t>
      </w:r>
      <w:r>
        <w:rPr>
          <w:spacing w:val="1"/>
        </w:rPr>
        <w:t xml:space="preserve"> </w:t>
      </w:r>
      <w:r>
        <w:rPr>
          <w:spacing w:val="-1"/>
        </w:rPr>
        <w:t>is</w:t>
      </w:r>
      <w:r>
        <w:rPr>
          <w:spacing w:val="1"/>
        </w:rPr>
        <w:t xml:space="preserve"> </w:t>
      </w:r>
      <w:r>
        <w:rPr>
          <w:spacing w:val="-1"/>
        </w:rPr>
        <w:t>meaning</w:t>
      </w:r>
      <w:r>
        <w:t xml:space="preserve"> </w:t>
      </w:r>
      <w:r>
        <w:rPr>
          <w:spacing w:val="-1"/>
        </w:rPr>
        <w:t>and</w:t>
      </w:r>
      <w:r>
        <w:rPr>
          <w:spacing w:val="-2"/>
        </w:rPr>
        <w:t xml:space="preserve"> </w:t>
      </w:r>
      <w:r>
        <w:rPr>
          <w:spacing w:val="-1"/>
        </w:rPr>
        <w:t>significance,</w:t>
      </w:r>
      <w:r>
        <w:rPr>
          <w:spacing w:val="1"/>
        </w:rPr>
        <w:t xml:space="preserve"> </w:t>
      </w:r>
      <w:r>
        <w:rPr>
          <w:spacing w:val="-2"/>
        </w:rPr>
        <w:t>words</w:t>
      </w:r>
      <w:r>
        <w:rPr>
          <w:spacing w:val="38"/>
        </w:rPr>
        <w:t xml:space="preserve"> </w:t>
      </w:r>
      <w:r>
        <w:rPr>
          <w:spacing w:val="-1"/>
        </w:rPr>
        <w:t>which</w:t>
      </w:r>
      <w:r>
        <w:t xml:space="preserve"> are </w:t>
      </w:r>
      <w:r>
        <w:rPr>
          <w:spacing w:val="-1"/>
        </w:rPr>
        <w:t>not talked about</w:t>
      </w:r>
      <w:r>
        <w:rPr>
          <w:spacing w:val="2"/>
        </w:rPr>
        <w:t xml:space="preserve"> </w:t>
      </w:r>
      <w:r>
        <w:t>by</w:t>
      </w:r>
      <w:r>
        <w:rPr>
          <w:spacing w:val="-2"/>
        </w:rPr>
        <w:t xml:space="preserve"> </w:t>
      </w:r>
      <w:r>
        <w:rPr>
          <w:spacing w:val="-1"/>
        </w:rPr>
        <w:t>critics</w:t>
      </w:r>
      <w:r>
        <w:t xml:space="preserve"> or</w:t>
      </w:r>
      <w:r>
        <w:rPr>
          <w:spacing w:val="-1"/>
        </w:rPr>
        <w:t xml:space="preserve"> commentators</w:t>
      </w:r>
      <w:r>
        <w:rPr>
          <w:spacing w:val="-2"/>
        </w:rPr>
        <w:t xml:space="preserve"> </w:t>
      </w:r>
      <w:r>
        <w:rPr>
          <w:spacing w:val="-1"/>
        </w:rPr>
        <w:t>presently</w:t>
      </w:r>
      <w:r>
        <w:rPr>
          <w:spacing w:val="-2"/>
        </w:rPr>
        <w:t xml:space="preserve"> </w:t>
      </w:r>
      <w:r>
        <w:t>on</w:t>
      </w:r>
      <w:r>
        <w:rPr>
          <w:spacing w:val="39"/>
        </w:rPr>
        <w:t xml:space="preserve"> </w:t>
      </w:r>
      <w:r>
        <w:t xml:space="preserve">any </w:t>
      </w:r>
      <w:r>
        <w:rPr>
          <w:spacing w:val="-1"/>
        </w:rPr>
        <w:t>movie</w:t>
      </w:r>
      <w:r>
        <w:t xml:space="preserve"> </w:t>
      </w:r>
      <w:r>
        <w:rPr>
          <w:spacing w:val="-1"/>
        </w:rPr>
        <w:t xml:space="preserve">in </w:t>
      </w:r>
      <w:r>
        <w:t xml:space="preserve">the </w:t>
      </w:r>
      <w:r>
        <w:rPr>
          <w:spacing w:val="-1"/>
        </w:rPr>
        <w:t>IMDB database</w:t>
      </w:r>
      <w:r>
        <w:t xml:space="preserve"> </w:t>
      </w:r>
      <w:r>
        <w:rPr>
          <w:spacing w:val="-1"/>
        </w:rPr>
        <w:t>(The</w:t>
      </w:r>
      <w:r>
        <w:t xml:space="preserve"> </w:t>
      </w:r>
      <w:r>
        <w:rPr>
          <w:spacing w:val="-1"/>
        </w:rPr>
        <w:t>Internet Movie</w:t>
      </w:r>
      <w:r>
        <w:t xml:space="preserve"> </w:t>
      </w:r>
      <w:r>
        <w:rPr>
          <w:spacing w:val="-1"/>
        </w:rPr>
        <w:t xml:space="preserve">Database </w:t>
      </w:r>
      <w:r>
        <w:t>at</w:t>
      </w:r>
      <w:r>
        <w:rPr>
          <w:spacing w:val="41"/>
        </w:rPr>
        <w:t xml:space="preserve"> </w:t>
      </w:r>
      <w:r>
        <w:rPr>
          <w:spacing w:val="-1"/>
        </w:rPr>
        <w:t>imdb.com) thus</w:t>
      </w:r>
      <w:r>
        <w:t xml:space="preserve"> partly</w:t>
      </w:r>
      <w:r>
        <w:rPr>
          <w:spacing w:val="-2"/>
        </w:rPr>
        <w:t xml:space="preserve"> </w:t>
      </w:r>
      <w:r>
        <w:rPr>
          <w:spacing w:val="-1"/>
        </w:rPr>
        <w:t>proving</w:t>
      </w:r>
      <w:r>
        <w:t xml:space="preserve"> my</w:t>
      </w:r>
      <w:r>
        <w:rPr>
          <w:spacing w:val="-2"/>
        </w:rPr>
        <w:t xml:space="preserve"> </w:t>
      </w:r>
      <w:r>
        <w:t>assertion in</w:t>
      </w:r>
      <w:r>
        <w:rPr>
          <w:spacing w:val="-1"/>
        </w:rPr>
        <w:t xml:space="preserve"> </w:t>
      </w:r>
      <w:r>
        <w:t>the</w:t>
      </w:r>
      <w:r>
        <w:rPr>
          <w:spacing w:val="1"/>
        </w:rPr>
        <w:t xml:space="preserve"> </w:t>
      </w:r>
      <w:r>
        <w:rPr>
          <w:spacing w:val="-1"/>
        </w:rPr>
        <w:t>first</w:t>
      </w:r>
      <w:r>
        <w:t xml:space="preserve"> </w:t>
      </w:r>
      <w:r>
        <w:rPr>
          <w:spacing w:val="-1"/>
        </w:rPr>
        <w:t>paragraph</w:t>
      </w:r>
      <w:r>
        <w:rPr>
          <w:spacing w:val="33"/>
        </w:rPr>
        <w:t xml:space="preserve"> </w:t>
      </w:r>
      <w:r>
        <w:rPr>
          <w:spacing w:val="-1"/>
        </w:rPr>
        <w:t>above,</w:t>
      </w:r>
      <w:r>
        <w:rPr>
          <w:spacing w:val="-2"/>
        </w:rPr>
        <w:t xml:space="preserve"> </w:t>
      </w:r>
      <w:r>
        <w:rPr>
          <w:spacing w:val="-1"/>
        </w:rPr>
        <w:t>that meaning and</w:t>
      </w:r>
      <w:r>
        <w:t xml:space="preserve"> </w:t>
      </w:r>
      <w:r>
        <w:rPr>
          <w:spacing w:val="-1"/>
        </w:rPr>
        <w:t>significance</w:t>
      </w:r>
      <w:r>
        <w:t xml:space="preserve"> </w:t>
      </w:r>
      <w:r>
        <w:rPr>
          <w:spacing w:val="-1"/>
        </w:rPr>
        <w:t>are things</w:t>
      </w:r>
      <w:r>
        <w:rPr>
          <w:spacing w:val="-3"/>
        </w:rPr>
        <w:t xml:space="preserve"> </w:t>
      </w:r>
      <w:r>
        <w:rPr>
          <w:spacing w:val="-1"/>
        </w:rPr>
        <w:t>which</w:t>
      </w:r>
      <w:r>
        <w:t xml:space="preserve"> </w:t>
      </w:r>
      <w:r>
        <w:rPr>
          <w:spacing w:val="-1"/>
        </w:rPr>
        <w:t>are</w:t>
      </w:r>
      <w:r>
        <w:t xml:space="preserve"> </w:t>
      </w:r>
      <w:r>
        <w:rPr>
          <w:spacing w:val="-1"/>
        </w:rPr>
        <w:t>not</w:t>
      </w:r>
      <w:r>
        <w:rPr>
          <w:spacing w:val="26"/>
        </w:rPr>
        <w:t xml:space="preserve"> </w:t>
      </w:r>
      <w:r>
        <w:rPr>
          <w:spacing w:val="-1"/>
        </w:rPr>
        <w:t>commonly</w:t>
      </w:r>
      <w:r>
        <w:t xml:space="preserve"> </w:t>
      </w:r>
      <w:r>
        <w:rPr>
          <w:spacing w:val="-1"/>
        </w:rPr>
        <w:t>understood</w:t>
      </w:r>
      <w:r>
        <w:t xml:space="preserve"> </w:t>
      </w:r>
      <w:r>
        <w:rPr>
          <w:spacing w:val="-1"/>
        </w:rPr>
        <w:t>by</w:t>
      </w:r>
      <w:r>
        <w:rPr>
          <w:spacing w:val="-2"/>
        </w:rPr>
        <w:t xml:space="preserve"> </w:t>
      </w:r>
      <w:r>
        <w:t xml:space="preserve">the </w:t>
      </w:r>
      <w:r>
        <w:rPr>
          <w:spacing w:val="-1"/>
        </w:rPr>
        <w:t>psychopathic</w:t>
      </w:r>
      <w:r>
        <w:t xml:space="preserve"> </w:t>
      </w:r>
      <w:r>
        <w:rPr>
          <w:spacing w:val="-1"/>
        </w:rPr>
        <w:t xml:space="preserve">Sith Lords </w:t>
      </w:r>
      <w:r>
        <w:t>and</w:t>
      </w:r>
      <w:r>
        <w:rPr>
          <w:spacing w:val="-3"/>
        </w:rPr>
        <w:t xml:space="preserve"> </w:t>
      </w:r>
      <w:r>
        <w:rPr>
          <w:spacing w:val="-1"/>
        </w:rPr>
        <w:t>their</w:t>
      </w:r>
      <w:r>
        <w:rPr>
          <w:spacing w:val="43"/>
        </w:rPr>
        <w:t xml:space="preserve"> </w:t>
      </w:r>
      <w:r>
        <w:rPr>
          <w:spacing w:val="-1"/>
        </w:rPr>
        <w:t>clone</w:t>
      </w:r>
      <w:r>
        <w:t xml:space="preserve"> </w:t>
      </w:r>
      <w:r>
        <w:rPr>
          <w:spacing w:val="-1"/>
        </w:rPr>
        <w:t>accomplices.</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pPr>
      <w:r>
        <w:t>So,</w:t>
      </w:r>
      <w:r>
        <w:rPr>
          <w:spacing w:val="-2"/>
        </w:rPr>
        <w:t xml:space="preserve"> </w:t>
      </w:r>
      <w:r>
        <w:rPr>
          <w:spacing w:val="-1"/>
        </w:rPr>
        <w:t>the</w:t>
      </w:r>
      <w:r>
        <w:t xml:space="preserve"> </w:t>
      </w:r>
      <w:r>
        <w:rPr>
          <w:spacing w:val="-1"/>
        </w:rPr>
        <w:t>main</w:t>
      </w:r>
      <w:r>
        <w:rPr>
          <w:spacing w:val="-2"/>
        </w:rPr>
        <w:t xml:space="preserve"> </w:t>
      </w:r>
      <w:r>
        <w:rPr>
          <w:spacing w:val="-1"/>
        </w:rPr>
        <w:t>themes</w:t>
      </w:r>
      <w:r>
        <w:t xml:space="preserve"> </w:t>
      </w:r>
      <w:r>
        <w:rPr>
          <w:spacing w:val="-1"/>
        </w:rPr>
        <w:t>in the</w:t>
      </w:r>
      <w:r>
        <w:t xml:space="preserve"> </w:t>
      </w:r>
      <w:r>
        <w:rPr>
          <w:spacing w:val="-1"/>
        </w:rPr>
        <w:t xml:space="preserve">Revenge </w:t>
      </w:r>
      <w:r>
        <w:t>of</w:t>
      </w:r>
      <w:r>
        <w:rPr>
          <w:spacing w:val="-2"/>
        </w:rPr>
        <w:t xml:space="preserve"> </w:t>
      </w:r>
      <w:r>
        <w:rPr>
          <w:spacing w:val="-1"/>
        </w:rPr>
        <w:t>the Sith are..</w:t>
      </w:r>
    </w:p>
    <w:p w:rsidR="00743C02" w:rsidRDefault="00743C02">
      <w:pPr>
        <w:sectPr w:rsidR="00743C02">
          <w:pgSz w:w="8640" w:h="12960"/>
          <w:pgMar w:top="960" w:right="940" w:bottom="900" w:left="900" w:header="0" w:footer="710" w:gutter="0"/>
          <w:cols w:space="720"/>
        </w:sectPr>
      </w:pPr>
    </w:p>
    <w:p w:rsidR="00743C02" w:rsidRDefault="00E5021A">
      <w:pPr>
        <w:pStyle w:val="Corpodetexto"/>
        <w:spacing w:before="50" w:line="235" w:lineRule="exact"/>
      </w:pPr>
      <w:r>
        <w:lastRenderedPageBreak/>
        <w:pict>
          <v:shape id="_x0000_s1517" type="#_x0000_t75" style="position:absolute;left:0;text-align:left;margin-left:50.45pt;margin-top:14.25pt;width:223.5pt;height:147.7pt;z-index:-160528;mso-position-horizontal-relative:page">
            <v:imagedata r:id="rId110" o:title=""/>
            <w10:wrap anchorx="page"/>
          </v:shape>
        </w:pict>
      </w:r>
      <w:r w:rsidR="001F2438">
        <w:t xml:space="preserve">1. </w:t>
      </w:r>
      <w:r w:rsidR="001F2438">
        <w:rPr>
          <w:spacing w:val="-1"/>
        </w:rPr>
        <w:t>Pointing out</w:t>
      </w:r>
      <w:r w:rsidR="001F2438">
        <w:rPr>
          <w:spacing w:val="1"/>
        </w:rPr>
        <w:t xml:space="preserve"> </w:t>
      </w:r>
      <w:r w:rsidR="001F2438">
        <w:t xml:space="preserve">the </w:t>
      </w:r>
      <w:r w:rsidR="001F2438">
        <w:rPr>
          <w:spacing w:val="-1"/>
        </w:rPr>
        <w:t xml:space="preserve">qualities </w:t>
      </w:r>
      <w:r w:rsidR="001F2438">
        <w:t>and</w:t>
      </w:r>
      <w:r w:rsidR="001F2438">
        <w:rPr>
          <w:spacing w:val="-3"/>
        </w:rPr>
        <w:t xml:space="preserve"> </w:t>
      </w:r>
      <w:r w:rsidR="001F2438">
        <w:t>actions</w:t>
      </w:r>
      <w:r w:rsidR="001F2438">
        <w:rPr>
          <w:spacing w:val="-1"/>
        </w:rPr>
        <w:t xml:space="preserve"> </w:t>
      </w:r>
      <w:r w:rsidR="001F2438">
        <w:t xml:space="preserve">and </w:t>
      </w:r>
      <w:r w:rsidR="001F2438">
        <w:rPr>
          <w:spacing w:val="-1"/>
        </w:rPr>
        <w:t>mind</w:t>
      </w:r>
      <w:r w:rsidR="001F2438">
        <w:t xml:space="preserve"> </w:t>
      </w:r>
      <w:r w:rsidR="001F2438">
        <w:rPr>
          <w:spacing w:val="-1"/>
        </w:rPr>
        <w:t xml:space="preserve">set </w:t>
      </w:r>
      <w:r w:rsidR="001F2438">
        <w:t>of</w:t>
      </w:r>
      <w:r w:rsidR="001F2438">
        <w:rPr>
          <w:spacing w:val="-1"/>
        </w:rPr>
        <w:t xml:space="preserve"> </w:t>
      </w:r>
      <w:r w:rsidR="001F2438">
        <w:t>the</w:t>
      </w:r>
    </w:p>
    <w:p w:rsidR="00743C02" w:rsidRDefault="001F2438">
      <w:pPr>
        <w:pStyle w:val="Corpodetexto"/>
        <w:spacing w:before="0"/>
        <w:ind w:left="4579" w:right="113"/>
      </w:pPr>
      <w:r>
        <w:rPr>
          <w:spacing w:val="-1"/>
        </w:rPr>
        <w:t>psychopathic</w:t>
      </w:r>
      <w:r>
        <w:t xml:space="preserve"> </w:t>
      </w:r>
      <w:r>
        <w:rPr>
          <w:spacing w:val="-1"/>
        </w:rPr>
        <w:t>Sith</w:t>
      </w:r>
      <w:r>
        <w:rPr>
          <w:spacing w:val="29"/>
        </w:rPr>
        <w:t xml:space="preserve"> </w:t>
      </w:r>
      <w:r>
        <w:rPr>
          <w:spacing w:val="-1"/>
        </w:rPr>
        <w:t>Lords like The</w:t>
      </w:r>
      <w:r>
        <w:rPr>
          <w:spacing w:val="25"/>
        </w:rPr>
        <w:t xml:space="preserve"> </w:t>
      </w:r>
      <w:r>
        <w:rPr>
          <w:spacing w:val="-1"/>
        </w:rPr>
        <w:t>Emperor and Darth</w:t>
      </w:r>
      <w:r>
        <w:rPr>
          <w:spacing w:val="24"/>
        </w:rPr>
        <w:t xml:space="preserve"> </w:t>
      </w:r>
      <w:r>
        <w:rPr>
          <w:spacing w:val="-1"/>
        </w:rPr>
        <w:t>Vader</w:t>
      </w:r>
      <w:r>
        <w:rPr>
          <w:spacing w:val="1"/>
        </w:rPr>
        <w:t xml:space="preserve"> </w:t>
      </w:r>
      <w:r>
        <w:rPr>
          <w:spacing w:val="-1"/>
        </w:rPr>
        <w:t>from</w:t>
      </w:r>
      <w:r>
        <w:rPr>
          <w:spacing w:val="-2"/>
        </w:rPr>
        <w:t xml:space="preserve"> </w:t>
      </w:r>
      <w:r>
        <w:rPr>
          <w:spacing w:val="-1"/>
        </w:rPr>
        <w:t>Star</w:t>
      </w:r>
      <w:r>
        <w:t xml:space="preserve"> </w:t>
      </w:r>
      <w:r>
        <w:rPr>
          <w:spacing w:val="-1"/>
        </w:rPr>
        <w:t>Wars</w:t>
      </w:r>
      <w:r>
        <w:rPr>
          <w:spacing w:val="29"/>
        </w:rPr>
        <w:t xml:space="preserve"> </w:t>
      </w:r>
      <w:r>
        <w:t xml:space="preserve">or </w:t>
      </w:r>
      <w:r>
        <w:rPr>
          <w:spacing w:val="-1"/>
        </w:rPr>
        <w:t xml:space="preserve">Sauron </w:t>
      </w:r>
      <w:r>
        <w:t>the</w:t>
      </w:r>
      <w:r>
        <w:rPr>
          <w:spacing w:val="-1"/>
        </w:rPr>
        <w:t xml:space="preserve"> </w:t>
      </w:r>
      <w:r>
        <w:t>Black</w:t>
      </w:r>
      <w:r>
        <w:rPr>
          <w:spacing w:val="22"/>
        </w:rPr>
        <w:t xml:space="preserve"> </w:t>
      </w:r>
      <w:r>
        <w:rPr>
          <w:spacing w:val="-1"/>
        </w:rPr>
        <w:t>Magician, The</w:t>
      </w:r>
      <w:r>
        <w:t xml:space="preserve"> </w:t>
      </w:r>
      <w:r>
        <w:rPr>
          <w:spacing w:val="-1"/>
        </w:rPr>
        <w:t>Witch</w:t>
      </w:r>
      <w:r>
        <w:rPr>
          <w:spacing w:val="27"/>
        </w:rPr>
        <w:t xml:space="preserve"> </w:t>
      </w:r>
      <w:r>
        <w:rPr>
          <w:spacing w:val="-1"/>
        </w:rPr>
        <w:t>King</w:t>
      </w:r>
      <w:r>
        <w:t xml:space="preserve"> </w:t>
      </w:r>
      <w:r>
        <w:rPr>
          <w:spacing w:val="-1"/>
        </w:rPr>
        <w:t>of</w:t>
      </w:r>
      <w:r>
        <w:rPr>
          <w:spacing w:val="-2"/>
        </w:rPr>
        <w:t xml:space="preserve"> Angmar</w:t>
      </w:r>
      <w:r>
        <w:t xml:space="preserve"> </w:t>
      </w:r>
      <w:r>
        <w:rPr>
          <w:spacing w:val="-1"/>
        </w:rPr>
        <w:t>or</w:t>
      </w:r>
      <w:r>
        <w:rPr>
          <w:spacing w:val="27"/>
        </w:rPr>
        <w:t xml:space="preserve"> </w:t>
      </w:r>
      <w:r>
        <w:rPr>
          <w:spacing w:val="-1"/>
        </w:rPr>
        <w:t xml:space="preserve">Saruman </w:t>
      </w:r>
      <w:r>
        <w:t>the bad</w:t>
      </w:r>
      <w:r>
        <w:rPr>
          <w:spacing w:val="24"/>
        </w:rPr>
        <w:t xml:space="preserve"> </w:t>
      </w:r>
      <w:r>
        <w:rPr>
          <w:spacing w:val="-1"/>
        </w:rPr>
        <w:t>wizard</w:t>
      </w:r>
      <w:r>
        <w:t xml:space="preserve"> </w:t>
      </w:r>
      <w:r>
        <w:rPr>
          <w:spacing w:val="-1"/>
        </w:rPr>
        <w:t>from</w:t>
      </w:r>
      <w:r>
        <w:rPr>
          <w:spacing w:val="-2"/>
        </w:rPr>
        <w:t xml:space="preserve"> </w:t>
      </w:r>
      <w:r>
        <w:rPr>
          <w:spacing w:val="-1"/>
        </w:rPr>
        <w:t>The</w:t>
      </w:r>
      <w:r>
        <w:rPr>
          <w:spacing w:val="1"/>
        </w:rPr>
        <w:t xml:space="preserve"> </w:t>
      </w:r>
      <w:r>
        <w:rPr>
          <w:spacing w:val="-1"/>
        </w:rPr>
        <w:t>Lord</w:t>
      </w:r>
      <w:r>
        <w:rPr>
          <w:spacing w:val="27"/>
        </w:rPr>
        <w:t xml:space="preserve"> </w:t>
      </w:r>
      <w:r>
        <w:t>of</w:t>
      </w:r>
      <w:r>
        <w:rPr>
          <w:spacing w:val="-1"/>
        </w:rPr>
        <w:t xml:space="preserve"> the</w:t>
      </w:r>
      <w:r>
        <w:t xml:space="preserve"> </w:t>
      </w:r>
      <w:r>
        <w:rPr>
          <w:spacing w:val="-1"/>
        </w:rPr>
        <w:t>Rings</w:t>
      </w:r>
      <w:r>
        <w:rPr>
          <w:spacing w:val="-2"/>
        </w:rPr>
        <w:t xml:space="preserve"> </w:t>
      </w:r>
      <w:r>
        <w:t>and</w:t>
      </w:r>
      <w:r>
        <w:rPr>
          <w:spacing w:val="-1"/>
        </w:rPr>
        <w:t xml:space="preserve"> their</w:t>
      </w:r>
      <w:r>
        <w:rPr>
          <w:spacing w:val="28"/>
        </w:rPr>
        <w:t xml:space="preserve"> </w:t>
      </w:r>
      <w:r>
        <w:rPr>
          <w:spacing w:val="-1"/>
        </w:rPr>
        <w:t>minions</w:t>
      </w:r>
      <w:r>
        <w:rPr>
          <w:spacing w:val="-2"/>
        </w:rPr>
        <w:t xml:space="preserve"> </w:t>
      </w:r>
      <w:r>
        <w:rPr>
          <w:spacing w:val="-1"/>
        </w:rPr>
        <w:t>or</w:t>
      </w:r>
      <w:r>
        <w:rPr>
          <w:spacing w:val="21"/>
        </w:rPr>
        <w:t xml:space="preserve"> </w:t>
      </w:r>
      <w:r>
        <w:rPr>
          <w:spacing w:val="-1"/>
        </w:rPr>
        <w:t>accomplices</w:t>
      </w:r>
      <w:r>
        <w:t xml:space="preserve"> </w:t>
      </w:r>
      <w:r>
        <w:rPr>
          <w:spacing w:val="-1"/>
        </w:rPr>
        <w:t>whether</w:t>
      </w:r>
      <w:r>
        <w:rPr>
          <w:spacing w:val="25"/>
        </w:rPr>
        <w:t xml:space="preserve"> </w:t>
      </w:r>
      <w:r>
        <w:rPr>
          <w:spacing w:val="-1"/>
        </w:rPr>
        <w:t>they</w:t>
      </w:r>
      <w:r>
        <w:rPr>
          <w:spacing w:val="-2"/>
        </w:rPr>
        <w:t xml:space="preserve"> </w:t>
      </w:r>
      <w:r>
        <w:rPr>
          <w:spacing w:val="-1"/>
        </w:rPr>
        <w:t>be</w:t>
      </w:r>
      <w:r>
        <w:t xml:space="preserve"> </w:t>
      </w:r>
      <w:r>
        <w:rPr>
          <w:spacing w:val="-1"/>
        </w:rPr>
        <w:t>called Orcs</w:t>
      </w:r>
    </w:p>
    <w:p w:rsidR="00743C02" w:rsidRDefault="001F2438">
      <w:pPr>
        <w:pStyle w:val="Corpodetexto"/>
        <w:spacing w:before="0"/>
        <w:ind w:right="154"/>
      </w:pPr>
      <w:r>
        <w:t>from</w:t>
      </w:r>
      <w:r>
        <w:rPr>
          <w:spacing w:val="-2"/>
        </w:rPr>
        <w:t xml:space="preserve"> </w:t>
      </w:r>
      <w:r>
        <w:rPr>
          <w:spacing w:val="-1"/>
        </w:rPr>
        <w:t>the</w:t>
      </w:r>
      <w:r>
        <w:t xml:space="preserve"> </w:t>
      </w:r>
      <w:r>
        <w:rPr>
          <w:spacing w:val="-1"/>
        </w:rPr>
        <w:t>Lord</w:t>
      </w:r>
      <w:r>
        <w:t xml:space="preserve"> of</w:t>
      </w:r>
      <w:r>
        <w:rPr>
          <w:spacing w:val="-1"/>
        </w:rPr>
        <w:t xml:space="preserve"> the</w:t>
      </w:r>
      <w:r>
        <w:t xml:space="preserve"> </w:t>
      </w:r>
      <w:r>
        <w:rPr>
          <w:spacing w:val="-1"/>
        </w:rPr>
        <w:t xml:space="preserve">Rings </w:t>
      </w:r>
      <w:r>
        <w:t>or</w:t>
      </w:r>
      <w:r>
        <w:rPr>
          <w:spacing w:val="-1"/>
        </w:rPr>
        <w:t xml:space="preserve"> Clones</w:t>
      </w:r>
      <w:r>
        <w:rPr>
          <w:spacing w:val="-2"/>
        </w:rPr>
        <w:t xml:space="preserve"> </w:t>
      </w:r>
      <w:r>
        <w:t>from</w:t>
      </w:r>
      <w:r>
        <w:rPr>
          <w:spacing w:val="-2"/>
        </w:rPr>
        <w:t xml:space="preserve"> </w:t>
      </w:r>
      <w:r>
        <w:rPr>
          <w:spacing w:val="-1"/>
        </w:rPr>
        <w:t>Lucas's</w:t>
      </w:r>
      <w:r>
        <w:t xml:space="preserve"> </w:t>
      </w:r>
      <w:r>
        <w:rPr>
          <w:spacing w:val="-1"/>
        </w:rPr>
        <w:t>Clone Army</w:t>
      </w:r>
      <w:r>
        <w:rPr>
          <w:spacing w:val="-2"/>
        </w:rPr>
        <w:t xml:space="preserve"> </w:t>
      </w:r>
      <w:r>
        <w:t>or</w:t>
      </w:r>
      <w:r>
        <w:rPr>
          <w:spacing w:val="41"/>
        </w:rPr>
        <w:t xml:space="preserve"> </w:t>
      </w:r>
      <w:r>
        <w:rPr>
          <w:spacing w:val="-1"/>
        </w:rPr>
        <w:t>"Dracula"</w:t>
      </w:r>
      <w:r>
        <w:rPr>
          <w:spacing w:val="-2"/>
        </w:rPr>
        <w:t xml:space="preserve"> </w:t>
      </w:r>
      <w:r>
        <w:t>from</w:t>
      </w:r>
      <w:r>
        <w:rPr>
          <w:spacing w:val="-2"/>
        </w:rPr>
        <w:t xml:space="preserve"> </w:t>
      </w:r>
      <w:r>
        <w:t>Francis</w:t>
      </w:r>
      <w:r>
        <w:rPr>
          <w:spacing w:val="-1"/>
        </w:rPr>
        <w:t xml:space="preserve"> </w:t>
      </w:r>
      <w:r>
        <w:t xml:space="preserve">Ford </w:t>
      </w:r>
      <w:r>
        <w:rPr>
          <w:spacing w:val="-1"/>
        </w:rPr>
        <w:t>Copola's</w:t>
      </w:r>
      <w:r>
        <w:rPr>
          <w:spacing w:val="1"/>
        </w:rPr>
        <w:t xml:space="preserve"> </w:t>
      </w:r>
      <w:r>
        <w:rPr>
          <w:spacing w:val="-1"/>
        </w:rPr>
        <w:t>Movie</w:t>
      </w:r>
      <w:r>
        <w:t xml:space="preserve"> or </w:t>
      </w:r>
      <w:r>
        <w:rPr>
          <w:spacing w:val="-1"/>
        </w:rPr>
        <w:t>Salieri</w:t>
      </w:r>
      <w:r>
        <w:t xml:space="preserve"> From</w:t>
      </w:r>
      <w:r>
        <w:rPr>
          <w:spacing w:val="-2"/>
        </w:rPr>
        <w:t xml:space="preserve"> </w:t>
      </w:r>
      <w:r>
        <w:rPr>
          <w:spacing w:val="-1"/>
        </w:rPr>
        <w:t>the</w:t>
      </w:r>
      <w:r>
        <w:rPr>
          <w:spacing w:val="27"/>
        </w:rPr>
        <w:t xml:space="preserve"> </w:t>
      </w:r>
      <w:r>
        <w:rPr>
          <w:spacing w:val="-1"/>
        </w:rPr>
        <w:t>Movie</w:t>
      </w:r>
      <w:r>
        <w:rPr>
          <w:spacing w:val="1"/>
        </w:rPr>
        <w:t xml:space="preserve"> </w:t>
      </w:r>
      <w:r>
        <w:rPr>
          <w:spacing w:val="-1"/>
        </w:rPr>
        <w:t>"Amadeus".</w:t>
      </w:r>
      <w:r>
        <w:t xml:space="preserve"> How</w:t>
      </w:r>
      <w:r>
        <w:rPr>
          <w:spacing w:val="-3"/>
        </w:rPr>
        <w:t xml:space="preserve"> </w:t>
      </w:r>
      <w:r>
        <w:rPr>
          <w:spacing w:val="-1"/>
        </w:rPr>
        <w:t>these</w:t>
      </w:r>
      <w:r>
        <w:rPr>
          <w:spacing w:val="1"/>
        </w:rPr>
        <w:t xml:space="preserve"> </w:t>
      </w:r>
      <w:r>
        <w:rPr>
          <w:spacing w:val="-1"/>
        </w:rPr>
        <w:t>people</w:t>
      </w:r>
      <w:r>
        <w:t xml:space="preserve"> </w:t>
      </w:r>
      <w:r>
        <w:rPr>
          <w:spacing w:val="-1"/>
        </w:rPr>
        <w:t>are cut</w:t>
      </w:r>
      <w:r>
        <w:rPr>
          <w:spacing w:val="1"/>
        </w:rPr>
        <w:t xml:space="preserve"> </w:t>
      </w:r>
      <w:r>
        <w:rPr>
          <w:spacing w:val="-1"/>
        </w:rPr>
        <w:t>off from</w:t>
      </w:r>
      <w:r>
        <w:rPr>
          <w:spacing w:val="-4"/>
        </w:rPr>
        <w:t xml:space="preserve"> </w:t>
      </w:r>
      <w:r>
        <w:rPr>
          <w:spacing w:val="-1"/>
        </w:rPr>
        <w:t>their higher</w:t>
      </w:r>
      <w:r>
        <w:rPr>
          <w:spacing w:val="35"/>
        </w:rPr>
        <w:t xml:space="preserve"> </w:t>
      </w:r>
      <w:r>
        <w:rPr>
          <w:spacing w:val="-1"/>
        </w:rPr>
        <w:t>mind</w:t>
      </w:r>
      <w:r>
        <w:t xml:space="preserve"> </w:t>
      </w:r>
      <w:r>
        <w:rPr>
          <w:spacing w:val="-1"/>
        </w:rPr>
        <w:t>or</w:t>
      </w:r>
      <w:r>
        <w:rPr>
          <w:spacing w:val="1"/>
        </w:rPr>
        <w:t xml:space="preserve"> </w:t>
      </w:r>
      <w:r>
        <w:rPr>
          <w:spacing w:val="-1"/>
        </w:rPr>
        <w:t>Soul, consciously</w:t>
      </w:r>
      <w:r>
        <w:rPr>
          <w:spacing w:val="-2"/>
        </w:rPr>
        <w:t xml:space="preserve"> </w:t>
      </w:r>
      <w:r>
        <w:rPr>
          <w:spacing w:val="-1"/>
        </w:rPr>
        <w:t>cut themselves off from</w:t>
      </w:r>
      <w:r>
        <w:rPr>
          <w:spacing w:val="-3"/>
        </w:rPr>
        <w:t xml:space="preserve"> </w:t>
      </w:r>
      <w:r>
        <w:rPr>
          <w:spacing w:val="-1"/>
        </w:rPr>
        <w:t>their higher</w:t>
      </w:r>
      <w:r>
        <w:t xml:space="preserve"> </w:t>
      </w:r>
      <w:r>
        <w:rPr>
          <w:spacing w:val="-1"/>
        </w:rPr>
        <w:t>mind</w:t>
      </w:r>
      <w:r>
        <w:rPr>
          <w:spacing w:val="43"/>
        </w:rPr>
        <w:t xml:space="preserve"> </w:t>
      </w:r>
      <w:r>
        <w:t>or do not</w:t>
      </w:r>
      <w:r>
        <w:rPr>
          <w:spacing w:val="-1"/>
        </w:rPr>
        <w:t xml:space="preserve"> </w:t>
      </w:r>
      <w:r>
        <w:t>know</w:t>
      </w:r>
      <w:r>
        <w:rPr>
          <w:spacing w:val="-3"/>
        </w:rPr>
        <w:t xml:space="preserve"> </w:t>
      </w:r>
      <w:r>
        <w:t xml:space="preserve">of and </w:t>
      </w:r>
      <w:r>
        <w:rPr>
          <w:spacing w:val="-1"/>
        </w:rPr>
        <w:t>disparage</w:t>
      </w:r>
      <w:r>
        <w:t xml:space="preserve"> </w:t>
      </w:r>
      <w:r>
        <w:rPr>
          <w:spacing w:val="-1"/>
        </w:rPr>
        <w:t>the Souls</w:t>
      </w:r>
      <w:r>
        <w:t xml:space="preserve"> </w:t>
      </w:r>
      <w:r>
        <w:rPr>
          <w:spacing w:val="-1"/>
        </w:rPr>
        <w:t xml:space="preserve">existence, </w:t>
      </w:r>
      <w:r>
        <w:t>and</w:t>
      </w:r>
      <w:r>
        <w:rPr>
          <w:spacing w:val="-1"/>
        </w:rPr>
        <w:t xml:space="preserve"> thus</w:t>
      </w:r>
      <w:r>
        <w:rPr>
          <w:spacing w:val="1"/>
        </w:rPr>
        <w:t xml:space="preserve"> </w:t>
      </w:r>
      <w:r>
        <w:rPr>
          <w:spacing w:val="-2"/>
        </w:rPr>
        <w:t>with</w:t>
      </w:r>
      <w:r>
        <w:rPr>
          <w:spacing w:val="47"/>
        </w:rPr>
        <w:t xml:space="preserve"> </w:t>
      </w:r>
      <w:r>
        <w:rPr>
          <w:spacing w:val="-1"/>
        </w:rPr>
        <w:t>no</w:t>
      </w:r>
      <w:r>
        <w:rPr>
          <w:spacing w:val="-2"/>
        </w:rPr>
        <w:t xml:space="preserve"> </w:t>
      </w:r>
      <w:r>
        <w:rPr>
          <w:spacing w:val="-1"/>
        </w:rPr>
        <w:t>empathy</w:t>
      </w:r>
      <w:r>
        <w:rPr>
          <w:spacing w:val="-2"/>
        </w:rPr>
        <w:t xml:space="preserve"> </w:t>
      </w:r>
      <w:r>
        <w:rPr>
          <w:spacing w:val="-1"/>
        </w:rPr>
        <w:t>or</w:t>
      </w:r>
      <w:r>
        <w:t xml:space="preserve"> </w:t>
      </w:r>
      <w:r>
        <w:rPr>
          <w:spacing w:val="-1"/>
        </w:rPr>
        <w:t>conscience</w:t>
      </w:r>
      <w:r>
        <w:t xml:space="preserve"> </w:t>
      </w:r>
      <w:r>
        <w:rPr>
          <w:spacing w:val="-1"/>
        </w:rPr>
        <w:t>Sith</w:t>
      </w:r>
      <w:r>
        <w:t xml:space="preserve"> </w:t>
      </w:r>
      <w:r>
        <w:rPr>
          <w:spacing w:val="-1"/>
        </w:rPr>
        <w:t>Lords</w:t>
      </w:r>
      <w:r>
        <w:rPr>
          <w:spacing w:val="-2"/>
        </w:rPr>
        <w:t xml:space="preserve"> </w:t>
      </w:r>
      <w:r>
        <w:t>can</w:t>
      </w:r>
      <w:r>
        <w:rPr>
          <w:spacing w:val="-2"/>
        </w:rPr>
        <w:t xml:space="preserve"> </w:t>
      </w:r>
      <w:r>
        <w:rPr>
          <w:spacing w:val="-1"/>
        </w:rPr>
        <w:t>order the</w:t>
      </w:r>
      <w:r>
        <w:rPr>
          <w:spacing w:val="1"/>
        </w:rPr>
        <w:t xml:space="preserve"> </w:t>
      </w:r>
      <w:r>
        <w:rPr>
          <w:spacing w:val="-1"/>
        </w:rPr>
        <w:t>murder</w:t>
      </w:r>
      <w:r>
        <w:t xml:space="preserve"> </w:t>
      </w:r>
      <w:r>
        <w:rPr>
          <w:spacing w:val="-1"/>
        </w:rPr>
        <w:t>of</w:t>
      </w:r>
      <w:r>
        <w:rPr>
          <w:spacing w:val="-2"/>
        </w:rPr>
        <w:t xml:space="preserve"> </w:t>
      </w:r>
      <w:r>
        <w:t>6</w:t>
      </w:r>
      <w:r>
        <w:rPr>
          <w:spacing w:val="33"/>
        </w:rPr>
        <w:t xml:space="preserve"> </w:t>
      </w:r>
      <w:r>
        <w:rPr>
          <w:spacing w:val="-1"/>
        </w:rPr>
        <w:t>millions</w:t>
      </w:r>
      <w:r>
        <w:t xml:space="preserve"> </w:t>
      </w:r>
      <w:r>
        <w:rPr>
          <w:spacing w:val="-1"/>
        </w:rPr>
        <w:t>of</w:t>
      </w:r>
      <w:r>
        <w:rPr>
          <w:spacing w:val="-2"/>
        </w:rPr>
        <w:t xml:space="preserve"> </w:t>
      </w:r>
      <w:r>
        <w:rPr>
          <w:spacing w:val="-1"/>
        </w:rPr>
        <w:t>Jews,</w:t>
      </w:r>
      <w:r>
        <w:t xml:space="preserve"> </w:t>
      </w:r>
      <w:r>
        <w:rPr>
          <w:spacing w:val="-1"/>
        </w:rPr>
        <w:t>in</w:t>
      </w:r>
      <w:r>
        <w:t xml:space="preserve"> </w:t>
      </w:r>
      <w:r>
        <w:rPr>
          <w:spacing w:val="-1"/>
        </w:rPr>
        <w:t>all,</w:t>
      </w:r>
      <w:r>
        <w:t xml:space="preserve"> </w:t>
      </w:r>
      <w:r>
        <w:rPr>
          <w:spacing w:val="-1"/>
        </w:rPr>
        <w:t>200</w:t>
      </w:r>
      <w:r>
        <w:t xml:space="preserve"> </w:t>
      </w:r>
      <w:r>
        <w:rPr>
          <w:spacing w:val="-1"/>
        </w:rPr>
        <w:t>millions</w:t>
      </w:r>
      <w:r>
        <w:rPr>
          <w:spacing w:val="-2"/>
        </w:rPr>
        <w:t xml:space="preserve"> </w:t>
      </w:r>
      <w:r>
        <w:rPr>
          <w:spacing w:val="-1"/>
        </w:rPr>
        <w:t>of</w:t>
      </w:r>
      <w:r>
        <w:t xml:space="preserve"> </w:t>
      </w:r>
      <w:r>
        <w:rPr>
          <w:spacing w:val="-1"/>
        </w:rPr>
        <w:t>people</w:t>
      </w:r>
      <w:r>
        <w:rPr>
          <w:spacing w:val="1"/>
        </w:rPr>
        <w:t xml:space="preserve"> </w:t>
      </w:r>
      <w:r>
        <w:rPr>
          <w:spacing w:val="-1"/>
        </w:rPr>
        <w:t>murdered</w:t>
      </w:r>
      <w:r>
        <w:t xml:space="preserve"> </w:t>
      </w:r>
      <w:r>
        <w:rPr>
          <w:spacing w:val="-1"/>
        </w:rPr>
        <w:t>by</w:t>
      </w:r>
      <w:r>
        <w:rPr>
          <w:spacing w:val="-2"/>
        </w:rPr>
        <w:t xml:space="preserve"> </w:t>
      </w:r>
      <w:r>
        <w:rPr>
          <w:spacing w:val="-1"/>
        </w:rPr>
        <w:t>Stalin,</w:t>
      </w:r>
      <w:r>
        <w:rPr>
          <w:spacing w:val="32"/>
        </w:rPr>
        <w:t xml:space="preserve"> </w:t>
      </w:r>
      <w:r>
        <w:rPr>
          <w:spacing w:val="-1"/>
        </w:rPr>
        <w:t>Hitler and Mao this last century.</w:t>
      </w:r>
    </w:p>
    <w:p w:rsidR="00743C02" w:rsidRDefault="00743C02">
      <w:pPr>
        <w:spacing w:before="9"/>
        <w:rPr>
          <w:rFonts w:ascii="Lucida Sans" w:eastAsia="Lucida Sans" w:hAnsi="Lucida Sans" w:cs="Lucida Sans"/>
          <w:sz w:val="17"/>
          <w:szCs w:val="17"/>
        </w:rPr>
      </w:pPr>
    </w:p>
    <w:p w:rsidR="00743C02" w:rsidRDefault="001F2438">
      <w:pPr>
        <w:pStyle w:val="Corpodetexto"/>
        <w:spacing w:before="70"/>
        <w:ind w:right="203"/>
      </w:pPr>
      <w:r>
        <w:rPr>
          <w:spacing w:val="-1"/>
        </w:rPr>
        <w:t>These</w:t>
      </w:r>
      <w:r>
        <w:t xml:space="preserve"> </w:t>
      </w:r>
      <w:r>
        <w:rPr>
          <w:spacing w:val="-1"/>
        </w:rPr>
        <w:t xml:space="preserve">people </w:t>
      </w:r>
      <w:r>
        <w:t>are</w:t>
      </w:r>
      <w:r>
        <w:rPr>
          <w:spacing w:val="-1"/>
        </w:rPr>
        <w:t xml:space="preserve"> the</w:t>
      </w:r>
      <w:r>
        <w:t xml:space="preserve"> </w:t>
      </w:r>
      <w:r>
        <w:rPr>
          <w:spacing w:val="-1"/>
        </w:rPr>
        <w:t>Sith</w:t>
      </w:r>
      <w:r>
        <w:t xml:space="preserve"> </w:t>
      </w:r>
      <w:r>
        <w:rPr>
          <w:spacing w:val="-1"/>
        </w:rPr>
        <w:t>Lords.</w:t>
      </w:r>
      <w:r>
        <w:t xml:space="preserve"> </w:t>
      </w:r>
      <w:r>
        <w:rPr>
          <w:spacing w:val="-1"/>
        </w:rPr>
        <w:t>Turning the</w:t>
      </w:r>
      <w:r>
        <w:t xml:space="preserve"> </w:t>
      </w:r>
      <w:r>
        <w:rPr>
          <w:spacing w:val="-1"/>
        </w:rPr>
        <w:t xml:space="preserve">letters </w:t>
      </w:r>
      <w:r>
        <w:t xml:space="preserve">of </w:t>
      </w:r>
      <w:r>
        <w:rPr>
          <w:spacing w:val="-1"/>
        </w:rPr>
        <w:t>Sith around</w:t>
      </w:r>
      <w:r>
        <w:rPr>
          <w:spacing w:val="45"/>
        </w:rPr>
        <w:t xml:space="preserve"> </w:t>
      </w:r>
      <w:r>
        <w:rPr>
          <w:spacing w:val="-1"/>
        </w:rPr>
        <w:t>you</w:t>
      </w:r>
      <w:r>
        <w:rPr>
          <w:spacing w:val="-2"/>
        </w:rPr>
        <w:t xml:space="preserve"> </w:t>
      </w:r>
      <w:r>
        <w:rPr>
          <w:spacing w:val="-1"/>
        </w:rPr>
        <w:t>get</w:t>
      </w:r>
      <w:r>
        <w:t xml:space="preserve"> </w:t>
      </w:r>
      <w:r>
        <w:rPr>
          <w:spacing w:val="-1"/>
        </w:rPr>
        <w:t>"This"</w:t>
      </w:r>
      <w:r>
        <w:rPr>
          <w:spacing w:val="-2"/>
        </w:rPr>
        <w:t xml:space="preserve"> </w:t>
      </w:r>
      <w:r>
        <w:rPr>
          <w:spacing w:val="-1"/>
        </w:rPr>
        <w:t>and</w:t>
      </w:r>
      <w:r>
        <w:t xml:space="preserve"> </w:t>
      </w:r>
      <w:r>
        <w:rPr>
          <w:spacing w:val="-1"/>
        </w:rPr>
        <w:t>its</w:t>
      </w:r>
      <w:r>
        <w:rPr>
          <w:spacing w:val="-2"/>
        </w:rPr>
        <w:t xml:space="preserve"> </w:t>
      </w:r>
      <w:r>
        <w:rPr>
          <w:spacing w:val="-1"/>
        </w:rPr>
        <w:t>meaning</w:t>
      </w:r>
      <w:r>
        <w:t xml:space="preserve"> </w:t>
      </w:r>
      <w:r>
        <w:rPr>
          <w:spacing w:val="-1"/>
        </w:rPr>
        <w:t>and</w:t>
      </w:r>
      <w:r>
        <w:rPr>
          <w:spacing w:val="-2"/>
        </w:rPr>
        <w:t xml:space="preserve"> </w:t>
      </w:r>
      <w:r>
        <w:rPr>
          <w:spacing w:val="-1"/>
        </w:rPr>
        <w:t>significance</w:t>
      </w:r>
      <w:r>
        <w:t xml:space="preserve"> </w:t>
      </w:r>
      <w:r>
        <w:rPr>
          <w:spacing w:val="-1"/>
        </w:rPr>
        <w:t>are</w:t>
      </w:r>
      <w:r>
        <w:t xml:space="preserve"> </w:t>
      </w:r>
      <w:r>
        <w:rPr>
          <w:spacing w:val="-1"/>
        </w:rPr>
        <w:t>that</w:t>
      </w:r>
      <w:r>
        <w:rPr>
          <w:spacing w:val="-2"/>
        </w:rPr>
        <w:t xml:space="preserve"> </w:t>
      </w:r>
      <w:r>
        <w:rPr>
          <w:spacing w:val="-1"/>
        </w:rPr>
        <w:t>these</w:t>
      </w:r>
      <w:r>
        <w:t xml:space="preserve"> </w:t>
      </w:r>
      <w:r>
        <w:rPr>
          <w:spacing w:val="-1"/>
        </w:rPr>
        <w:t>are</w:t>
      </w:r>
      <w:r>
        <w:rPr>
          <w:spacing w:val="22"/>
        </w:rPr>
        <w:t xml:space="preserve"> </w:t>
      </w:r>
      <w:r>
        <w:rPr>
          <w:spacing w:val="-1"/>
        </w:rPr>
        <w:t xml:space="preserve">the Lords, like Stalin, Mao </w:t>
      </w:r>
      <w:r>
        <w:t>and</w:t>
      </w:r>
      <w:r>
        <w:rPr>
          <w:spacing w:val="-1"/>
        </w:rPr>
        <w:t xml:space="preserve"> Hitler,</w:t>
      </w:r>
      <w:r>
        <w:t xml:space="preserve"> </w:t>
      </w:r>
      <w:r>
        <w:rPr>
          <w:spacing w:val="-2"/>
        </w:rPr>
        <w:t>who</w:t>
      </w:r>
      <w:r>
        <w:t xml:space="preserve"> </w:t>
      </w:r>
      <w:r>
        <w:rPr>
          <w:spacing w:val="-1"/>
        </w:rPr>
        <w:t>rule</w:t>
      </w:r>
      <w:r>
        <w:t xml:space="preserve"> </w:t>
      </w:r>
      <w:r>
        <w:rPr>
          <w:spacing w:val="-1"/>
        </w:rPr>
        <w:t>THIS</w:t>
      </w:r>
      <w:r>
        <w:t xml:space="preserve"> </w:t>
      </w:r>
      <w:r>
        <w:rPr>
          <w:spacing w:val="-1"/>
        </w:rPr>
        <w:t>Planet,</w:t>
      </w:r>
      <w:r>
        <w:rPr>
          <w:spacing w:val="-2"/>
        </w:rPr>
        <w:t xml:space="preserve"> </w:t>
      </w:r>
      <w:r>
        <w:t>NOW!</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161"/>
      </w:pPr>
      <w:r>
        <w:rPr>
          <w:b/>
        </w:rPr>
        <w:t>In</w:t>
      </w:r>
      <w:r>
        <w:rPr>
          <w:b/>
          <w:spacing w:val="-2"/>
        </w:rPr>
        <w:t xml:space="preserve"> </w:t>
      </w:r>
      <w:r>
        <w:rPr>
          <w:b/>
        </w:rPr>
        <w:t>terms</w:t>
      </w:r>
      <w:r>
        <w:rPr>
          <w:b/>
          <w:spacing w:val="-3"/>
        </w:rPr>
        <w:t xml:space="preserve"> </w:t>
      </w:r>
      <w:r>
        <w:rPr>
          <w:b/>
        </w:rPr>
        <w:t>of</w:t>
      </w:r>
      <w:r>
        <w:rPr>
          <w:b/>
          <w:spacing w:val="-1"/>
        </w:rPr>
        <w:t xml:space="preserve"> </w:t>
      </w:r>
      <w:r>
        <w:rPr>
          <w:b/>
        </w:rPr>
        <w:t>Star</w:t>
      </w:r>
      <w:r>
        <w:rPr>
          <w:b/>
          <w:spacing w:val="-2"/>
        </w:rPr>
        <w:t xml:space="preserve"> </w:t>
      </w:r>
      <w:r>
        <w:rPr>
          <w:b/>
          <w:spacing w:val="-1"/>
        </w:rPr>
        <w:t xml:space="preserve">Wars </w:t>
      </w:r>
      <w:r>
        <w:rPr>
          <w:b/>
        </w:rPr>
        <w:t>a</w:t>
      </w:r>
      <w:r>
        <w:rPr>
          <w:b/>
          <w:spacing w:val="-1"/>
        </w:rPr>
        <w:t xml:space="preserve"> Sith Lord uses</w:t>
      </w:r>
      <w:r>
        <w:rPr>
          <w:b/>
          <w:spacing w:val="-3"/>
        </w:rPr>
        <w:t xml:space="preserve"> </w:t>
      </w:r>
      <w:r>
        <w:rPr>
          <w:b/>
          <w:spacing w:val="-1"/>
        </w:rPr>
        <w:t xml:space="preserve">negative </w:t>
      </w:r>
      <w:r>
        <w:rPr>
          <w:b/>
        </w:rPr>
        <w:t>emotions</w:t>
      </w:r>
      <w:r>
        <w:rPr>
          <w:b/>
          <w:spacing w:val="-1"/>
        </w:rPr>
        <w:t xml:space="preserve"> </w:t>
      </w:r>
      <w:r>
        <w:rPr>
          <w:b/>
        </w:rPr>
        <w:t>like</w:t>
      </w:r>
      <w:r>
        <w:rPr>
          <w:b/>
          <w:spacing w:val="29"/>
        </w:rPr>
        <w:t xml:space="preserve"> </w:t>
      </w:r>
      <w:r>
        <w:rPr>
          <w:b/>
          <w:spacing w:val="-1"/>
        </w:rPr>
        <w:t>Anger</w:t>
      </w:r>
      <w:r>
        <w:rPr>
          <w:b/>
          <w:spacing w:val="-3"/>
        </w:rPr>
        <w:t xml:space="preserve"> </w:t>
      </w:r>
      <w:r>
        <w:rPr>
          <w:b/>
        </w:rPr>
        <w:t>to</w:t>
      </w:r>
      <w:r>
        <w:rPr>
          <w:b/>
          <w:spacing w:val="-2"/>
        </w:rPr>
        <w:t xml:space="preserve"> </w:t>
      </w:r>
      <w:r>
        <w:rPr>
          <w:b/>
          <w:spacing w:val="-1"/>
        </w:rPr>
        <w:t xml:space="preserve">access </w:t>
      </w:r>
      <w:r>
        <w:rPr>
          <w:b/>
        </w:rPr>
        <w:t>the</w:t>
      </w:r>
      <w:r>
        <w:rPr>
          <w:b/>
          <w:spacing w:val="-1"/>
        </w:rPr>
        <w:t xml:space="preserve"> perverted Dark</w:t>
      </w:r>
      <w:r>
        <w:rPr>
          <w:b/>
        </w:rPr>
        <w:t xml:space="preserve"> </w:t>
      </w:r>
      <w:r>
        <w:rPr>
          <w:b/>
          <w:spacing w:val="-1"/>
        </w:rPr>
        <w:t xml:space="preserve">side </w:t>
      </w:r>
      <w:r>
        <w:rPr>
          <w:b/>
        </w:rPr>
        <w:t>of</w:t>
      </w:r>
      <w:r>
        <w:rPr>
          <w:b/>
          <w:spacing w:val="-1"/>
        </w:rPr>
        <w:t xml:space="preserve"> the force</w:t>
      </w:r>
      <w:r>
        <w:rPr>
          <w:b/>
          <w:spacing w:val="2"/>
        </w:rPr>
        <w:t xml:space="preserve"> </w:t>
      </w:r>
      <w:r>
        <w:rPr>
          <w:spacing w:val="-1"/>
        </w:rPr>
        <w:t xml:space="preserve">whereas </w:t>
      </w:r>
      <w:r>
        <w:t>a</w:t>
      </w:r>
      <w:r>
        <w:rPr>
          <w:spacing w:val="51"/>
        </w:rPr>
        <w:t xml:space="preserve"> </w:t>
      </w:r>
      <w:r>
        <w:rPr>
          <w:spacing w:val="-1"/>
        </w:rPr>
        <w:t>Jedi</w:t>
      </w:r>
      <w:r>
        <w:rPr>
          <w:spacing w:val="-2"/>
        </w:rPr>
        <w:t xml:space="preserve"> </w:t>
      </w:r>
      <w:r>
        <w:rPr>
          <w:spacing w:val="-1"/>
        </w:rPr>
        <w:t>Knight,</w:t>
      </w:r>
      <w:r>
        <w:rPr>
          <w:spacing w:val="-2"/>
        </w:rPr>
        <w:t xml:space="preserve"> </w:t>
      </w:r>
      <w:r>
        <w:rPr>
          <w:spacing w:val="-1"/>
        </w:rPr>
        <w:t>like</w:t>
      </w:r>
      <w:r>
        <w:rPr>
          <w:spacing w:val="-2"/>
        </w:rPr>
        <w:t xml:space="preserve"> </w:t>
      </w:r>
      <w:r>
        <w:rPr>
          <w:spacing w:val="-1"/>
        </w:rPr>
        <w:t>all</w:t>
      </w:r>
      <w:r>
        <w:rPr>
          <w:spacing w:val="-2"/>
        </w:rPr>
        <w:t xml:space="preserve"> </w:t>
      </w:r>
      <w:r>
        <w:rPr>
          <w:spacing w:val="-1"/>
        </w:rPr>
        <w:t>enlightened</w:t>
      </w:r>
      <w:r>
        <w:rPr>
          <w:spacing w:val="-2"/>
        </w:rPr>
        <w:t xml:space="preserve"> </w:t>
      </w:r>
      <w:r>
        <w:rPr>
          <w:spacing w:val="-1"/>
        </w:rPr>
        <w:t>beings, has</w:t>
      </w:r>
      <w:r>
        <w:rPr>
          <w:spacing w:val="-2"/>
        </w:rPr>
        <w:t xml:space="preserve"> </w:t>
      </w:r>
      <w:r>
        <w:rPr>
          <w:spacing w:val="-1"/>
        </w:rPr>
        <w:t>trained himself</w:t>
      </w:r>
      <w:r>
        <w:rPr>
          <w:spacing w:val="-2"/>
        </w:rPr>
        <w:t xml:space="preserve"> </w:t>
      </w:r>
      <w:r>
        <w:rPr>
          <w:spacing w:val="-1"/>
        </w:rPr>
        <w:t>to lose</w:t>
      </w:r>
      <w:r>
        <w:rPr>
          <w:spacing w:val="52"/>
        </w:rPr>
        <w:t xml:space="preserve"> </w:t>
      </w:r>
      <w:r>
        <w:rPr>
          <w:spacing w:val="-1"/>
        </w:rPr>
        <w:t>and</w:t>
      </w:r>
      <w:r>
        <w:rPr>
          <w:spacing w:val="-2"/>
        </w:rPr>
        <w:t xml:space="preserve"> </w:t>
      </w:r>
      <w:r>
        <w:rPr>
          <w:spacing w:val="-1"/>
        </w:rPr>
        <w:t>transmute</w:t>
      </w:r>
      <w:r>
        <w:rPr>
          <w:spacing w:val="-2"/>
        </w:rPr>
        <w:t xml:space="preserve"> </w:t>
      </w:r>
      <w:r>
        <w:t>all</w:t>
      </w:r>
      <w:r>
        <w:rPr>
          <w:spacing w:val="-2"/>
        </w:rPr>
        <w:t xml:space="preserve"> </w:t>
      </w:r>
      <w:r>
        <w:rPr>
          <w:spacing w:val="-1"/>
        </w:rPr>
        <w:t>negative</w:t>
      </w:r>
      <w:r>
        <w:t xml:space="preserve"> </w:t>
      </w:r>
      <w:r>
        <w:rPr>
          <w:spacing w:val="-1"/>
        </w:rPr>
        <w:t>emotions</w:t>
      </w:r>
      <w:r>
        <w:rPr>
          <w:spacing w:val="-2"/>
        </w:rPr>
        <w:t xml:space="preserve"> </w:t>
      </w:r>
      <w:r>
        <w:rPr>
          <w:spacing w:val="-1"/>
        </w:rPr>
        <w:t>like</w:t>
      </w:r>
      <w:r>
        <w:t xml:space="preserve"> </w:t>
      </w:r>
      <w:r>
        <w:rPr>
          <w:spacing w:val="-1"/>
        </w:rPr>
        <w:t>anger,</w:t>
      </w:r>
      <w:r>
        <w:rPr>
          <w:spacing w:val="-2"/>
        </w:rPr>
        <w:t xml:space="preserve"> </w:t>
      </w:r>
      <w:r>
        <w:rPr>
          <w:spacing w:val="-1"/>
        </w:rPr>
        <w:t>depression,</w:t>
      </w:r>
      <w:r>
        <w:rPr>
          <w:spacing w:val="24"/>
        </w:rPr>
        <w:t xml:space="preserve"> </w:t>
      </w:r>
      <w:r>
        <w:rPr>
          <w:spacing w:val="-1"/>
        </w:rPr>
        <w:t>manicism,</w:t>
      </w:r>
      <w:r>
        <w:t xml:space="preserve"> </w:t>
      </w:r>
      <w:r>
        <w:rPr>
          <w:spacing w:val="-1"/>
        </w:rPr>
        <w:t>wanting</w:t>
      </w:r>
      <w:r>
        <w:t xml:space="preserve"> </w:t>
      </w:r>
      <w:r>
        <w:rPr>
          <w:spacing w:val="-1"/>
        </w:rPr>
        <w:t>sympathy</w:t>
      </w:r>
      <w:r>
        <w:rPr>
          <w:spacing w:val="-2"/>
        </w:rPr>
        <w:t xml:space="preserve"> </w:t>
      </w:r>
      <w:r>
        <w:t>and</w:t>
      </w:r>
      <w:r>
        <w:rPr>
          <w:spacing w:val="-1"/>
        </w:rPr>
        <w:t xml:space="preserve"> attention,</w:t>
      </w:r>
      <w:r>
        <w:rPr>
          <w:spacing w:val="-2"/>
        </w:rPr>
        <w:t xml:space="preserve"> </w:t>
      </w:r>
      <w:r>
        <w:t>and</w:t>
      </w:r>
      <w:r>
        <w:rPr>
          <w:spacing w:val="-1"/>
        </w:rPr>
        <w:t xml:space="preserve"> </w:t>
      </w:r>
      <w:r>
        <w:t xml:space="preserve">fear into </w:t>
      </w:r>
      <w:r>
        <w:rPr>
          <w:spacing w:val="-1"/>
        </w:rPr>
        <w:t>positive</w:t>
      </w:r>
      <w:r>
        <w:rPr>
          <w:spacing w:val="53"/>
        </w:rPr>
        <w:t xml:space="preserve"> </w:t>
      </w:r>
      <w:r>
        <w:rPr>
          <w:spacing w:val="-1"/>
        </w:rPr>
        <w:t>emotions</w:t>
      </w:r>
      <w:r>
        <w:t xml:space="preserve"> </w:t>
      </w:r>
      <w:r>
        <w:rPr>
          <w:spacing w:val="-1"/>
        </w:rPr>
        <w:t>like</w:t>
      </w:r>
      <w:r>
        <w:t xml:space="preserve"> </w:t>
      </w:r>
      <w:r>
        <w:rPr>
          <w:spacing w:val="-1"/>
        </w:rPr>
        <w:t>compassion,</w:t>
      </w:r>
      <w:r>
        <w:t xml:space="preserve"> </w:t>
      </w:r>
      <w:r>
        <w:rPr>
          <w:spacing w:val="-1"/>
        </w:rPr>
        <w:t>non</w:t>
      </w:r>
      <w:r>
        <w:rPr>
          <w:spacing w:val="-2"/>
        </w:rPr>
        <w:t xml:space="preserve"> </w:t>
      </w:r>
      <w:r>
        <w:rPr>
          <w:spacing w:val="-1"/>
        </w:rPr>
        <w:t>attachment,</w:t>
      </w:r>
      <w:r>
        <w:rPr>
          <w:spacing w:val="1"/>
        </w:rPr>
        <w:t xml:space="preserve"> </w:t>
      </w:r>
      <w:r>
        <w:rPr>
          <w:spacing w:val="-1"/>
        </w:rPr>
        <w:t>willpower and</w:t>
      </w:r>
      <w:r>
        <w:t xml:space="preserve"> </w:t>
      </w:r>
      <w:r>
        <w:rPr>
          <w:spacing w:val="-1"/>
        </w:rPr>
        <w:t>universal</w:t>
      </w:r>
      <w:r>
        <w:rPr>
          <w:spacing w:val="28"/>
        </w:rPr>
        <w:t xml:space="preserve"> </w:t>
      </w:r>
      <w:r>
        <w:t xml:space="preserve">love. </w:t>
      </w:r>
      <w:r>
        <w:rPr>
          <w:spacing w:val="-1"/>
        </w:rPr>
        <w:t>This</w:t>
      </w:r>
      <w:r>
        <w:t xml:space="preserve"> is </w:t>
      </w:r>
      <w:r>
        <w:rPr>
          <w:spacing w:val="-1"/>
        </w:rPr>
        <w:t>the training</w:t>
      </w:r>
      <w:r>
        <w:t xml:space="preserve"> </w:t>
      </w:r>
      <w:r>
        <w:rPr>
          <w:spacing w:val="-2"/>
        </w:rPr>
        <w:t>we</w:t>
      </w:r>
      <w:r>
        <w:rPr>
          <w:spacing w:val="1"/>
        </w:rPr>
        <w:t xml:space="preserve"> </w:t>
      </w:r>
      <w:r>
        <w:t>give</w:t>
      </w:r>
      <w:r>
        <w:rPr>
          <w:spacing w:val="-1"/>
        </w:rPr>
        <w:t xml:space="preserve"> </w:t>
      </w:r>
      <w:r>
        <w:t>on</w:t>
      </w:r>
      <w:r>
        <w:rPr>
          <w:spacing w:val="-2"/>
        </w:rPr>
        <w:t xml:space="preserve"> </w:t>
      </w:r>
      <w:r>
        <w:rPr>
          <w:spacing w:val="-1"/>
        </w:rPr>
        <w:t>the</w:t>
      </w:r>
      <w:r>
        <w:t xml:space="preserve"> </w:t>
      </w:r>
      <w:r>
        <w:rPr>
          <w:spacing w:val="-1"/>
        </w:rPr>
        <w:t>Energy</w:t>
      </w:r>
      <w:r>
        <w:rPr>
          <w:spacing w:val="-2"/>
        </w:rPr>
        <w:t xml:space="preserve"> </w:t>
      </w:r>
      <w:r>
        <w:rPr>
          <w:spacing w:val="-1"/>
        </w:rPr>
        <w:t>Enhancement</w:t>
      </w:r>
      <w:r>
        <w:rPr>
          <w:spacing w:val="41"/>
        </w:rPr>
        <w:t xml:space="preserve"> </w:t>
      </w:r>
      <w:r>
        <w:rPr>
          <w:spacing w:val="-1"/>
        </w:rPr>
        <w:t>Course.</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203"/>
      </w:pPr>
      <w:r>
        <w:rPr>
          <w:b/>
          <w:spacing w:val="-1"/>
        </w:rPr>
        <w:t xml:space="preserve">Sith Lords </w:t>
      </w:r>
      <w:r>
        <w:rPr>
          <w:b/>
        </w:rPr>
        <w:t>Lie.</w:t>
      </w:r>
      <w:r>
        <w:rPr>
          <w:b/>
          <w:spacing w:val="62"/>
        </w:rPr>
        <w:t xml:space="preserve"> </w:t>
      </w:r>
      <w:r>
        <w:rPr>
          <w:spacing w:val="-1"/>
        </w:rPr>
        <w:t>The</w:t>
      </w:r>
      <w:r>
        <w:t xml:space="preserve"> </w:t>
      </w:r>
      <w:r>
        <w:rPr>
          <w:spacing w:val="-1"/>
        </w:rPr>
        <w:t>Emperor</w:t>
      </w:r>
      <w:r>
        <w:t xml:space="preserve"> </w:t>
      </w:r>
      <w:r>
        <w:rPr>
          <w:spacing w:val="-1"/>
        </w:rPr>
        <w:t xml:space="preserve">said the </w:t>
      </w:r>
      <w:r>
        <w:t>Jedi</w:t>
      </w:r>
      <w:r>
        <w:rPr>
          <w:spacing w:val="-2"/>
        </w:rPr>
        <w:t xml:space="preserve"> </w:t>
      </w:r>
      <w:r>
        <w:rPr>
          <w:spacing w:val="-1"/>
        </w:rPr>
        <w:t>are</w:t>
      </w:r>
      <w:r>
        <w:t xml:space="preserve"> </w:t>
      </w:r>
      <w:r>
        <w:rPr>
          <w:spacing w:val="-1"/>
        </w:rPr>
        <w:t>traitors and</w:t>
      </w:r>
      <w:r>
        <w:t xml:space="preserve"> </w:t>
      </w:r>
      <w:r>
        <w:rPr>
          <w:spacing w:val="-2"/>
        </w:rPr>
        <w:t>must</w:t>
      </w:r>
      <w:r>
        <w:t xml:space="preserve"> </w:t>
      </w:r>
      <w:r>
        <w:rPr>
          <w:spacing w:val="-1"/>
        </w:rPr>
        <w:t>be</w:t>
      </w:r>
      <w:r>
        <w:rPr>
          <w:spacing w:val="41"/>
        </w:rPr>
        <w:t xml:space="preserve"> </w:t>
      </w:r>
      <w:r>
        <w:rPr>
          <w:spacing w:val="-1"/>
        </w:rPr>
        <w:t>destroyed.</w:t>
      </w:r>
      <w:r>
        <w:t xml:space="preserve"> </w:t>
      </w:r>
      <w:r>
        <w:rPr>
          <w:spacing w:val="-1"/>
        </w:rPr>
        <w:t>"Fair</w:t>
      </w:r>
      <w:r>
        <w:t xml:space="preserve"> </w:t>
      </w:r>
      <w:r>
        <w:rPr>
          <w:spacing w:val="-1"/>
        </w:rPr>
        <w:t>is</w:t>
      </w:r>
      <w:r>
        <w:t xml:space="preserve"> </w:t>
      </w:r>
      <w:r>
        <w:rPr>
          <w:spacing w:val="-1"/>
        </w:rPr>
        <w:t>Foul</w:t>
      </w:r>
      <w:r>
        <w:t xml:space="preserve"> </w:t>
      </w:r>
      <w:r>
        <w:rPr>
          <w:spacing w:val="-1"/>
        </w:rPr>
        <w:t>and Foul</w:t>
      </w:r>
      <w:r>
        <w:rPr>
          <w:spacing w:val="1"/>
        </w:rPr>
        <w:t xml:space="preserve"> </w:t>
      </w:r>
      <w:r>
        <w:rPr>
          <w:spacing w:val="-1"/>
        </w:rPr>
        <w:t>is</w:t>
      </w:r>
      <w:r>
        <w:t xml:space="preserve"> </w:t>
      </w:r>
      <w:r>
        <w:rPr>
          <w:spacing w:val="-1"/>
        </w:rPr>
        <w:t>Fair.</w:t>
      </w:r>
      <w:r>
        <w:t xml:space="preserve"> </w:t>
      </w:r>
      <w:r>
        <w:rPr>
          <w:spacing w:val="-1"/>
        </w:rPr>
        <w:t>Hover through</w:t>
      </w:r>
      <w:r>
        <w:rPr>
          <w:spacing w:val="-2"/>
        </w:rPr>
        <w:t xml:space="preserve"> </w:t>
      </w:r>
      <w:r>
        <w:rPr>
          <w:spacing w:val="-1"/>
        </w:rPr>
        <w:t>the Fog and</w:t>
      </w:r>
      <w:r>
        <w:rPr>
          <w:spacing w:val="24"/>
        </w:rPr>
        <w:t xml:space="preserve"> </w:t>
      </w:r>
      <w:r>
        <w:rPr>
          <w:spacing w:val="-1"/>
        </w:rPr>
        <w:t>Filthy</w:t>
      </w:r>
      <w:r>
        <w:rPr>
          <w:spacing w:val="-2"/>
        </w:rPr>
        <w:t xml:space="preserve"> </w:t>
      </w:r>
      <w:r>
        <w:rPr>
          <w:spacing w:val="-1"/>
        </w:rPr>
        <w:t>air!"</w:t>
      </w:r>
      <w:r>
        <w:rPr>
          <w:spacing w:val="-2"/>
        </w:rPr>
        <w:t xml:space="preserve"> </w:t>
      </w:r>
      <w:r>
        <w:t xml:space="preserve">Said </w:t>
      </w:r>
      <w:r>
        <w:rPr>
          <w:spacing w:val="-1"/>
        </w:rPr>
        <w:t>Shakespeare.</w:t>
      </w:r>
      <w:r>
        <w:rPr>
          <w:spacing w:val="-2"/>
        </w:rPr>
        <w:t xml:space="preserve"> </w:t>
      </w:r>
      <w:r>
        <w:rPr>
          <w:spacing w:val="-1"/>
        </w:rPr>
        <w:t xml:space="preserve">According </w:t>
      </w:r>
      <w:r>
        <w:t>to</w:t>
      </w:r>
      <w:r>
        <w:rPr>
          <w:spacing w:val="-1"/>
        </w:rPr>
        <w:t xml:space="preserve"> common</w:t>
      </w:r>
      <w:r>
        <w:rPr>
          <w:spacing w:val="1"/>
        </w:rPr>
        <w:t xml:space="preserve"> </w:t>
      </w:r>
      <w:r>
        <w:rPr>
          <w:spacing w:val="-1"/>
        </w:rPr>
        <w:t>understanding,</w:t>
      </w:r>
      <w:r>
        <w:rPr>
          <w:spacing w:val="51"/>
        </w:rPr>
        <w:t xml:space="preserve"> </w:t>
      </w:r>
      <w:r>
        <w:rPr>
          <w:spacing w:val="-1"/>
        </w:rPr>
        <w:t>carbon</w:t>
      </w:r>
      <w:r>
        <w:t xml:space="preserve"> </w:t>
      </w:r>
      <w:r>
        <w:rPr>
          <w:spacing w:val="-1"/>
        </w:rPr>
        <w:t>dioxide</w:t>
      </w:r>
      <w:r>
        <w:rPr>
          <w:spacing w:val="1"/>
        </w:rPr>
        <w:t xml:space="preserve"> </w:t>
      </w:r>
      <w:r>
        <w:rPr>
          <w:spacing w:val="-2"/>
        </w:rPr>
        <w:t>which</w:t>
      </w:r>
      <w:r>
        <w:t xml:space="preserve"> </w:t>
      </w:r>
      <w:r>
        <w:rPr>
          <w:spacing w:val="-1"/>
        </w:rPr>
        <w:t>plants</w:t>
      </w:r>
      <w:r>
        <w:rPr>
          <w:spacing w:val="-2"/>
        </w:rPr>
        <w:t xml:space="preserve"> use</w:t>
      </w:r>
      <w:r>
        <w:t xml:space="preserve"> </w:t>
      </w:r>
      <w:r>
        <w:rPr>
          <w:spacing w:val="-1"/>
        </w:rPr>
        <w:t>as</w:t>
      </w:r>
      <w:r>
        <w:t xml:space="preserve"> </w:t>
      </w:r>
      <w:r>
        <w:rPr>
          <w:spacing w:val="-1"/>
        </w:rPr>
        <w:t>food</w:t>
      </w:r>
      <w:r>
        <w:t xml:space="preserve"> </w:t>
      </w:r>
      <w:r>
        <w:rPr>
          <w:spacing w:val="-1"/>
        </w:rPr>
        <w:t>is</w:t>
      </w:r>
      <w:r>
        <w:t xml:space="preserve"> </w:t>
      </w:r>
      <w:r>
        <w:rPr>
          <w:spacing w:val="-2"/>
        </w:rPr>
        <w:t>pollution</w:t>
      </w:r>
      <w:r>
        <w:t xml:space="preserve"> </w:t>
      </w:r>
      <w:r>
        <w:rPr>
          <w:spacing w:val="-1"/>
        </w:rPr>
        <w:t>whereas</w:t>
      </w:r>
      <w:r>
        <w:rPr>
          <w:spacing w:val="38"/>
        </w:rPr>
        <w:t xml:space="preserve"> </w:t>
      </w:r>
      <w:r>
        <w:rPr>
          <w:spacing w:val="-1"/>
        </w:rPr>
        <w:t>poisonous</w:t>
      </w:r>
      <w:r>
        <w:t xml:space="preserve"> Dioxins, </w:t>
      </w:r>
      <w:r>
        <w:rPr>
          <w:spacing w:val="-1"/>
        </w:rPr>
        <w:t>PCBs</w:t>
      </w:r>
      <w:r>
        <w:t xml:space="preserve"> and </w:t>
      </w:r>
      <w:r>
        <w:rPr>
          <w:spacing w:val="-1"/>
        </w:rPr>
        <w:t xml:space="preserve">Pthalates </w:t>
      </w:r>
      <w:r>
        <w:t>are</w:t>
      </w:r>
      <w:r>
        <w:rPr>
          <w:spacing w:val="-1"/>
        </w:rPr>
        <w:t xml:space="preserve"> allowed </w:t>
      </w:r>
      <w:r>
        <w:t>from</w:t>
      </w:r>
      <w:r>
        <w:rPr>
          <w:spacing w:val="-2"/>
        </w:rPr>
        <w:t xml:space="preserve"> </w:t>
      </w:r>
      <w:r>
        <w:rPr>
          <w:spacing w:val="-1"/>
        </w:rPr>
        <w:t>fuctories</w:t>
      </w:r>
      <w:r>
        <w:rPr>
          <w:spacing w:val="47"/>
        </w:rPr>
        <w:t xml:space="preserve"> </w:t>
      </w:r>
      <w:r>
        <w:rPr>
          <w:spacing w:val="-1"/>
        </w:rPr>
        <w:t>and</w:t>
      </w:r>
      <w:r>
        <w:t xml:space="preserve"> </w:t>
      </w:r>
      <w:r>
        <w:rPr>
          <w:spacing w:val="-1"/>
        </w:rPr>
        <w:t>incinerators</w:t>
      </w:r>
      <w:r>
        <w:rPr>
          <w:spacing w:val="-2"/>
        </w:rPr>
        <w:t xml:space="preserve"> </w:t>
      </w:r>
      <w:r>
        <w:rPr>
          <w:spacing w:val="-1"/>
        </w:rPr>
        <w:t>and</w:t>
      </w:r>
      <w:r>
        <w:t xml:space="preserve"> </w:t>
      </w:r>
      <w:r>
        <w:rPr>
          <w:spacing w:val="-1"/>
        </w:rPr>
        <w:t>more</w:t>
      </w:r>
      <w:r>
        <w:t xml:space="preserve"> </w:t>
      </w:r>
      <w:r>
        <w:rPr>
          <w:spacing w:val="-1"/>
        </w:rPr>
        <w:t>and</w:t>
      </w:r>
      <w:r>
        <w:t xml:space="preserve"> </w:t>
      </w:r>
      <w:r>
        <w:rPr>
          <w:spacing w:val="-1"/>
        </w:rPr>
        <w:t>more</w:t>
      </w:r>
      <w:r>
        <w:t xml:space="preserve"> </w:t>
      </w:r>
      <w:r>
        <w:rPr>
          <w:spacing w:val="-1"/>
        </w:rPr>
        <w:t>are</w:t>
      </w:r>
      <w:r>
        <w:t xml:space="preserve"> </w:t>
      </w:r>
      <w:r>
        <w:rPr>
          <w:spacing w:val="-1"/>
        </w:rPr>
        <w:t>built.</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79"/>
      </w:pPr>
      <w:r>
        <w:rPr>
          <w:b/>
          <w:spacing w:val="-1"/>
        </w:rPr>
        <w:lastRenderedPageBreak/>
        <w:t>In</w:t>
      </w:r>
      <w:r>
        <w:rPr>
          <w:b/>
          <w:spacing w:val="-2"/>
        </w:rPr>
        <w:t xml:space="preserve"> </w:t>
      </w:r>
      <w:r>
        <w:rPr>
          <w:b/>
        </w:rPr>
        <w:t>terms</w:t>
      </w:r>
      <w:r>
        <w:rPr>
          <w:b/>
          <w:spacing w:val="-2"/>
        </w:rPr>
        <w:t xml:space="preserve"> </w:t>
      </w:r>
      <w:r>
        <w:rPr>
          <w:b/>
          <w:spacing w:val="-1"/>
        </w:rPr>
        <w:t>of</w:t>
      </w:r>
      <w:r>
        <w:rPr>
          <w:b/>
        </w:rPr>
        <w:t xml:space="preserve"> </w:t>
      </w:r>
      <w:r>
        <w:rPr>
          <w:b/>
          <w:spacing w:val="-1"/>
        </w:rPr>
        <w:t xml:space="preserve">Star Wars </w:t>
      </w:r>
      <w:r>
        <w:rPr>
          <w:b/>
        </w:rPr>
        <w:t xml:space="preserve">a </w:t>
      </w:r>
      <w:r>
        <w:rPr>
          <w:b/>
          <w:spacing w:val="-1"/>
        </w:rPr>
        <w:t>Sith Lord uses</w:t>
      </w:r>
      <w:r>
        <w:rPr>
          <w:b/>
          <w:spacing w:val="-2"/>
        </w:rPr>
        <w:t xml:space="preserve"> </w:t>
      </w:r>
      <w:r>
        <w:rPr>
          <w:b/>
        </w:rPr>
        <w:t>terms</w:t>
      </w:r>
      <w:r>
        <w:rPr>
          <w:b/>
          <w:spacing w:val="-2"/>
        </w:rPr>
        <w:t xml:space="preserve"> </w:t>
      </w:r>
      <w:r>
        <w:rPr>
          <w:b/>
          <w:spacing w:val="-1"/>
        </w:rPr>
        <w:t>of</w:t>
      </w:r>
      <w:r>
        <w:rPr>
          <w:b/>
        </w:rPr>
        <w:t xml:space="preserve"> </w:t>
      </w:r>
      <w:r>
        <w:rPr>
          <w:b/>
          <w:spacing w:val="-1"/>
        </w:rPr>
        <w:t xml:space="preserve">Absolutes </w:t>
      </w:r>
      <w:r>
        <w:rPr>
          <w:spacing w:val="-1"/>
        </w:rPr>
        <w:t>like</w:t>
      </w:r>
      <w:r>
        <w:rPr>
          <w:spacing w:val="27"/>
        </w:rPr>
        <w:t xml:space="preserve"> </w:t>
      </w:r>
      <w:r>
        <w:t xml:space="preserve">black and </w:t>
      </w:r>
      <w:r>
        <w:rPr>
          <w:spacing w:val="-1"/>
        </w:rPr>
        <w:t xml:space="preserve">white </w:t>
      </w:r>
      <w:r>
        <w:t xml:space="preserve">to </w:t>
      </w:r>
      <w:r>
        <w:rPr>
          <w:spacing w:val="-1"/>
        </w:rPr>
        <w:t>say,</w:t>
      </w:r>
      <w:r>
        <w:t xml:space="preserve"> "If </w:t>
      </w:r>
      <w:r>
        <w:rPr>
          <w:spacing w:val="-1"/>
        </w:rPr>
        <w:t>you</w:t>
      </w:r>
      <w:r>
        <w:rPr>
          <w:spacing w:val="-2"/>
        </w:rPr>
        <w:t xml:space="preserve"> </w:t>
      </w:r>
      <w:r>
        <w:t xml:space="preserve">are </w:t>
      </w:r>
      <w:r>
        <w:rPr>
          <w:spacing w:val="-1"/>
        </w:rPr>
        <w:t>not</w:t>
      </w:r>
      <w:r>
        <w:t xml:space="preserve"> </w:t>
      </w:r>
      <w:r>
        <w:rPr>
          <w:spacing w:val="-1"/>
        </w:rPr>
        <w:t>with</w:t>
      </w:r>
      <w:r>
        <w:t xml:space="preserve"> </w:t>
      </w:r>
      <w:r>
        <w:rPr>
          <w:spacing w:val="-2"/>
        </w:rPr>
        <w:t>me</w:t>
      </w:r>
      <w:r>
        <w:t xml:space="preserve"> </w:t>
      </w:r>
      <w:r>
        <w:rPr>
          <w:spacing w:val="-1"/>
        </w:rPr>
        <w:t>then</w:t>
      </w:r>
      <w:r>
        <w:t xml:space="preserve"> </w:t>
      </w:r>
      <w:r>
        <w:rPr>
          <w:spacing w:val="-1"/>
        </w:rPr>
        <w:t>you</w:t>
      </w:r>
      <w:r>
        <w:rPr>
          <w:spacing w:val="-2"/>
        </w:rPr>
        <w:t xml:space="preserve"> </w:t>
      </w:r>
      <w:r>
        <w:t>are</w:t>
      </w:r>
      <w:r>
        <w:rPr>
          <w:spacing w:val="-1"/>
        </w:rPr>
        <w:t xml:space="preserve"> my</w:t>
      </w:r>
      <w:r>
        <w:rPr>
          <w:spacing w:val="30"/>
        </w:rPr>
        <w:t xml:space="preserve"> </w:t>
      </w:r>
      <w:r>
        <w:rPr>
          <w:spacing w:val="-1"/>
        </w:rPr>
        <w:t>enemy."</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136"/>
      </w:pPr>
      <w:r>
        <w:rPr>
          <w:b/>
          <w:spacing w:val="-1"/>
        </w:rPr>
        <w:t>They</w:t>
      </w:r>
      <w:r>
        <w:rPr>
          <w:b/>
        </w:rPr>
        <w:t xml:space="preserve"> </w:t>
      </w:r>
      <w:r>
        <w:rPr>
          <w:b/>
          <w:spacing w:val="-1"/>
        </w:rPr>
        <w:t>have no loyalty</w:t>
      </w:r>
      <w:r>
        <w:rPr>
          <w:spacing w:val="-1"/>
        </w:rPr>
        <w:t>,</w:t>
      </w:r>
      <w:r>
        <w:rPr>
          <w:spacing w:val="-4"/>
        </w:rPr>
        <w:t xml:space="preserve"> </w:t>
      </w:r>
      <w:r>
        <w:rPr>
          <w:spacing w:val="-1"/>
        </w:rPr>
        <w:t>the</w:t>
      </w:r>
      <w:r>
        <w:t xml:space="preserve"> </w:t>
      </w:r>
      <w:r>
        <w:rPr>
          <w:spacing w:val="-1"/>
        </w:rPr>
        <w:t>Emperor destroyed</w:t>
      </w:r>
      <w:r>
        <w:t xml:space="preserve"> </w:t>
      </w:r>
      <w:r>
        <w:rPr>
          <w:spacing w:val="-1"/>
        </w:rPr>
        <w:t>his</w:t>
      </w:r>
      <w:r>
        <w:t xml:space="preserve"> </w:t>
      </w:r>
      <w:r>
        <w:rPr>
          <w:spacing w:val="-1"/>
        </w:rPr>
        <w:t>allies</w:t>
      </w:r>
      <w:r>
        <w:t xml:space="preserve"> </w:t>
      </w:r>
      <w:r>
        <w:rPr>
          <w:spacing w:val="-1"/>
        </w:rPr>
        <w:t>in the trade</w:t>
      </w:r>
      <w:r>
        <w:rPr>
          <w:spacing w:val="47"/>
        </w:rPr>
        <w:t xml:space="preserve"> </w:t>
      </w:r>
      <w:r>
        <w:rPr>
          <w:spacing w:val="-1"/>
        </w:rPr>
        <w:t>federation</w:t>
      </w:r>
      <w:r>
        <w:rPr>
          <w:spacing w:val="-2"/>
        </w:rPr>
        <w:t xml:space="preserve"> </w:t>
      </w:r>
      <w:r>
        <w:rPr>
          <w:spacing w:val="-1"/>
        </w:rPr>
        <w:t>as</w:t>
      </w:r>
      <w:r>
        <w:t xml:space="preserve"> </w:t>
      </w:r>
      <w:r>
        <w:rPr>
          <w:spacing w:val="-1"/>
        </w:rPr>
        <w:t>soon</w:t>
      </w:r>
      <w:r>
        <w:rPr>
          <w:spacing w:val="-2"/>
        </w:rPr>
        <w:t xml:space="preserve"> </w:t>
      </w:r>
      <w:r>
        <w:rPr>
          <w:spacing w:val="-1"/>
        </w:rPr>
        <w:t>as</w:t>
      </w:r>
      <w:r>
        <w:rPr>
          <w:spacing w:val="-3"/>
        </w:rPr>
        <w:t xml:space="preserve"> </w:t>
      </w:r>
      <w:r>
        <w:rPr>
          <w:spacing w:val="-1"/>
        </w:rPr>
        <w:t>they</w:t>
      </w:r>
      <w:r>
        <w:rPr>
          <w:spacing w:val="-2"/>
        </w:rPr>
        <w:t xml:space="preserve"> </w:t>
      </w:r>
      <w:r>
        <w:rPr>
          <w:spacing w:val="-1"/>
        </w:rPr>
        <w:t>became</w:t>
      </w:r>
      <w:r>
        <w:rPr>
          <w:spacing w:val="1"/>
        </w:rPr>
        <w:t xml:space="preserve"> </w:t>
      </w:r>
      <w:r>
        <w:rPr>
          <w:spacing w:val="-1"/>
        </w:rPr>
        <w:t>unnecessary,</w:t>
      </w:r>
      <w:r>
        <w:rPr>
          <w:spacing w:val="1"/>
        </w:rPr>
        <w:t xml:space="preserve"> </w:t>
      </w:r>
      <w:r>
        <w:rPr>
          <w:spacing w:val="-1"/>
        </w:rPr>
        <w:t>just</w:t>
      </w:r>
      <w:r>
        <w:rPr>
          <w:spacing w:val="2"/>
        </w:rPr>
        <w:t xml:space="preserve"> </w:t>
      </w:r>
      <w:r>
        <w:rPr>
          <w:spacing w:val="-1"/>
        </w:rPr>
        <w:t>like</w:t>
      </w:r>
      <w:r>
        <w:rPr>
          <w:spacing w:val="-2"/>
        </w:rPr>
        <w:t xml:space="preserve"> </w:t>
      </w:r>
      <w:r>
        <w:rPr>
          <w:spacing w:val="-1"/>
        </w:rPr>
        <w:t>the</w:t>
      </w:r>
      <w:r>
        <w:t xml:space="preserve"> </w:t>
      </w:r>
      <w:r>
        <w:rPr>
          <w:spacing w:val="-2"/>
        </w:rPr>
        <w:t>Jewish</w:t>
      </w:r>
      <w:r>
        <w:rPr>
          <w:spacing w:val="34"/>
        </w:rPr>
        <w:t xml:space="preserve"> </w:t>
      </w:r>
      <w:r>
        <w:rPr>
          <w:spacing w:val="-1"/>
        </w:rPr>
        <w:t xml:space="preserve">leaders </w:t>
      </w:r>
      <w:r>
        <w:t>of</w:t>
      </w:r>
      <w:r>
        <w:rPr>
          <w:spacing w:val="-1"/>
        </w:rPr>
        <w:t xml:space="preserve"> the ghettos</w:t>
      </w:r>
      <w:r>
        <w:t xml:space="preserve"> </w:t>
      </w:r>
      <w:r>
        <w:rPr>
          <w:spacing w:val="-1"/>
        </w:rPr>
        <w:t>in Germany</w:t>
      </w:r>
      <w:r>
        <w:rPr>
          <w:spacing w:val="-2"/>
        </w:rPr>
        <w:t xml:space="preserve"> </w:t>
      </w:r>
      <w:r>
        <w:rPr>
          <w:spacing w:val="-1"/>
        </w:rPr>
        <w:t>during</w:t>
      </w:r>
      <w:r>
        <w:rPr>
          <w:spacing w:val="-2"/>
        </w:rPr>
        <w:t xml:space="preserve"> </w:t>
      </w:r>
      <w:r>
        <w:rPr>
          <w:spacing w:val="-1"/>
        </w:rPr>
        <w:t>the</w:t>
      </w:r>
      <w:r>
        <w:t xml:space="preserve"> </w:t>
      </w:r>
      <w:r>
        <w:rPr>
          <w:spacing w:val="-1"/>
        </w:rPr>
        <w:t>second</w:t>
      </w:r>
      <w:r>
        <w:t xml:space="preserve"> </w:t>
      </w:r>
      <w:r>
        <w:rPr>
          <w:spacing w:val="-1"/>
        </w:rPr>
        <w:t>world</w:t>
      </w:r>
      <w:r>
        <w:rPr>
          <w:spacing w:val="2"/>
        </w:rPr>
        <w:t xml:space="preserve"> </w:t>
      </w:r>
      <w:r>
        <w:rPr>
          <w:spacing w:val="-2"/>
        </w:rPr>
        <w:t>war</w:t>
      </w:r>
      <w:r>
        <w:rPr>
          <w:spacing w:val="51"/>
        </w:rPr>
        <w:t xml:space="preserve"> </w:t>
      </w:r>
      <w:r>
        <w:rPr>
          <w:spacing w:val="-1"/>
        </w:rPr>
        <w:t xml:space="preserve">were </w:t>
      </w:r>
      <w:r>
        <w:t>told</w:t>
      </w:r>
      <w:r>
        <w:rPr>
          <w:spacing w:val="-1"/>
        </w:rPr>
        <w:t xml:space="preserve"> they</w:t>
      </w:r>
      <w:r>
        <w:t xml:space="preserve"> </w:t>
      </w:r>
      <w:r>
        <w:rPr>
          <w:spacing w:val="-2"/>
        </w:rPr>
        <w:t>would</w:t>
      </w:r>
      <w:r>
        <w:t xml:space="preserve"> be</w:t>
      </w:r>
      <w:r>
        <w:rPr>
          <w:spacing w:val="-1"/>
        </w:rPr>
        <w:t xml:space="preserve"> saved</w:t>
      </w:r>
      <w:r>
        <w:t xml:space="preserve"> if</w:t>
      </w:r>
      <w:r>
        <w:rPr>
          <w:spacing w:val="-1"/>
        </w:rPr>
        <w:t xml:space="preserve"> they</w:t>
      </w:r>
      <w:r>
        <w:rPr>
          <w:spacing w:val="-2"/>
        </w:rPr>
        <w:t xml:space="preserve"> </w:t>
      </w:r>
      <w:r>
        <w:rPr>
          <w:spacing w:val="-1"/>
        </w:rPr>
        <w:t xml:space="preserve">helped </w:t>
      </w:r>
      <w:r>
        <w:t xml:space="preserve">to </w:t>
      </w:r>
      <w:r>
        <w:rPr>
          <w:spacing w:val="-1"/>
        </w:rPr>
        <w:t>send the rest</w:t>
      </w:r>
      <w:r>
        <w:t xml:space="preserve"> of</w:t>
      </w:r>
      <w:r>
        <w:rPr>
          <w:spacing w:val="-1"/>
        </w:rPr>
        <w:t xml:space="preserve"> the</w:t>
      </w:r>
      <w:r>
        <w:rPr>
          <w:spacing w:val="45"/>
        </w:rPr>
        <w:t xml:space="preserve"> </w:t>
      </w:r>
      <w:r>
        <w:rPr>
          <w:spacing w:val="-1"/>
        </w:rPr>
        <w:t>Jews</w:t>
      </w:r>
      <w:r>
        <w:t xml:space="preserve"> to</w:t>
      </w:r>
      <w:r>
        <w:rPr>
          <w:spacing w:val="-1"/>
        </w:rPr>
        <w:t xml:space="preserve"> </w:t>
      </w:r>
      <w:r>
        <w:t>the</w:t>
      </w:r>
      <w:r>
        <w:rPr>
          <w:spacing w:val="-1"/>
        </w:rPr>
        <w:t xml:space="preserve"> </w:t>
      </w:r>
      <w:r>
        <w:t>gas</w:t>
      </w:r>
      <w:r>
        <w:rPr>
          <w:spacing w:val="-1"/>
        </w:rPr>
        <w:t xml:space="preserve"> ovens.</w:t>
      </w:r>
      <w:r>
        <w:t xml:space="preserve"> </w:t>
      </w:r>
      <w:r>
        <w:rPr>
          <w:spacing w:val="-1"/>
        </w:rPr>
        <w:t>They</w:t>
      </w:r>
      <w:r>
        <w:rPr>
          <w:spacing w:val="-3"/>
        </w:rPr>
        <w:t xml:space="preserve"> </w:t>
      </w:r>
      <w:r>
        <w:rPr>
          <w:spacing w:val="-1"/>
        </w:rPr>
        <w:t>themselves</w:t>
      </w:r>
      <w:r>
        <w:t xml:space="preserve"> </w:t>
      </w:r>
      <w:r>
        <w:rPr>
          <w:spacing w:val="-1"/>
        </w:rPr>
        <w:t>were</w:t>
      </w:r>
      <w:r>
        <w:t xml:space="preserve"> then </w:t>
      </w:r>
      <w:r>
        <w:rPr>
          <w:spacing w:val="-1"/>
        </w:rPr>
        <w:t xml:space="preserve">sent </w:t>
      </w:r>
      <w:r>
        <w:t>to</w:t>
      </w:r>
      <w:r>
        <w:rPr>
          <w:spacing w:val="-1"/>
        </w:rPr>
        <w:t xml:space="preserve"> </w:t>
      </w:r>
      <w:r>
        <w:t>the</w:t>
      </w:r>
      <w:r>
        <w:rPr>
          <w:spacing w:val="-1"/>
        </w:rPr>
        <w:t xml:space="preserve"> </w:t>
      </w:r>
      <w:r>
        <w:t>gas</w:t>
      </w:r>
      <w:r>
        <w:rPr>
          <w:spacing w:val="25"/>
        </w:rPr>
        <w:t xml:space="preserve"> </w:t>
      </w:r>
      <w:r>
        <w:rPr>
          <w:spacing w:val="-1"/>
        </w:rPr>
        <w:t>ovens</w:t>
      </w:r>
      <w:r>
        <w:t xml:space="preserve"> </w:t>
      </w:r>
      <w:r>
        <w:rPr>
          <w:spacing w:val="-1"/>
        </w:rPr>
        <w:t>in the</w:t>
      </w:r>
      <w:r>
        <w:t xml:space="preserve"> </w:t>
      </w:r>
      <w:r>
        <w:rPr>
          <w:spacing w:val="-1"/>
        </w:rPr>
        <w:t>last train.</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279"/>
      </w:pPr>
      <w:r>
        <w:rPr>
          <w:spacing w:val="-1"/>
        </w:rPr>
        <w:t>The</w:t>
      </w:r>
      <w:r>
        <w:t xml:space="preserve"> </w:t>
      </w:r>
      <w:r>
        <w:rPr>
          <w:spacing w:val="-1"/>
        </w:rPr>
        <w:t xml:space="preserve">Emperor </w:t>
      </w:r>
      <w:r>
        <w:t>told</w:t>
      </w:r>
      <w:r>
        <w:rPr>
          <w:spacing w:val="-1"/>
        </w:rPr>
        <w:t xml:space="preserve"> </w:t>
      </w:r>
      <w:r>
        <w:t>of</w:t>
      </w:r>
      <w:r>
        <w:rPr>
          <w:spacing w:val="-1"/>
        </w:rPr>
        <w:t xml:space="preserve"> </w:t>
      </w:r>
      <w:r>
        <w:t>how</w:t>
      </w:r>
      <w:r>
        <w:rPr>
          <w:spacing w:val="-2"/>
        </w:rPr>
        <w:t xml:space="preserve"> </w:t>
      </w:r>
      <w:r>
        <w:t>he</w:t>
      </w:r>
      <w:r>
        <w:rPr>
          <w:spacing w:val="-1"/>
        </w:rPr>
        <w:t xml:space="preserve"> assassinated </w:t>
      </w:r>
      <w:r>
        <w:t xml:space="preserve">his </w:t>
      </w:r>
      <w:r>
        <w:rPr>
          <w:spacing w:val="-1"/>
        </w:rPr>
        <w:t xml:space="preserve">master </w:t>
      </w:r>
      <w:r>
        <w:t>to</w:t>
      </w:r>
      <w:r>
        <w:rPr>
          <w:spacing w:val="-1"/>
        </w:rPr>
        <w:t xml:space="preserve"> become</w:t>
      </w:r>
      <w:r>
        <w:rPr>
          <w:spacing w:val="29"/>
        </w:rPr>
        <w:t xml:space="preserve"> </w:t>
      </w:r>
      <w:r>
        <w:rPr>
          <w:spacing w:val="-1"/>
        </w:rPr>
        <w:t>leader. Just</w:t>
      </w:r>
      <w:r>
        <w:rPr>
          <w:spacing w:val="2"/>
        </w:rPr>
        <w:t xml:space="preserve"> </w:t>
      </w:r>
      <w:r>
        <w:rPr>
          <w:spacing w:val="-1"/>
        </w:rPr>
        <w:t>like</w:t>
      </w:r>
      <w:r>
        <w:rPr>
          <w:spacing w:val="1"/>
        </w:rPr>
        <w:t xml:space="preserve"> </w:t>
      </w:r>
      <w:r>
        <w:rPr>
          <w:spacing w:val="-2"/>
        </w:rPr>
        <w:t>when</w:t>
      </w:r>
      <w:r>
        <w:t xml:space="preserve"> </w:t>
      </w:r>
      <w:r>
        <w:rPr>
          <w:spacing w:val="-1"/>
        </w:rPr>
        <w:t>Lenin</w:t>
      </w:r>
      <w:r>
        <w:t xml:space="preserve"> </w:t>
      </w:r>
      <w:r>
        <w:rPr>
          <w:spacing w:val="-1"/>
        </w:rPr>
        <w:t>died,</w:t>
      </w:r>
      <w:r>
        <w:t xml:space="preserve"> </w:t>
      </w:r>
      <w:r>
        <w:rPr>
          <w:spacing w:val="-2"/>
        </w:rPr>
        <w:t>was</w:t>
      </w:r>
      <w:r>
        <w:t xml:space="preserve"> </w:t>
      </w:r>
      <w:r>
        <w:rPr>
          <w:spacing w:val="-1"/>
        </w:rPr>
        <w:t>assassinated,</w:t>
      </w:r>
      <w:r>
        <w:t xml:space="preserve"> </w:t>
      </w:r>
      <w:r>
        <w:rPr>
          <w:spacing w:val="-1"/>
        </w:rPr>
        <w:t>Stalin</w:t>
      </w:r>
      <w:r>
        <w:t xml:space="preserve"> </w:t>
      </w:r>
      <w:r>
        <w:rPr>
          <w:spacing w:val="-2"/>
        </w:rPr>
        <w:t>became</w:t>
      </w:r>
      <w:r>
        <w:rPr>
          <w:spacing w:val="31"/>
        </w:rPr>
        <w:t xml:space="preserve"> </w:t>
      </w:r>
      <w:r>
        <w:rPr>
          <w:spacing w:val="-1"/>
        </w:rPr>
        <w:t>leader.</w:t>
      </w:r>
    </w:p>
    <w:p w:rsidR="00743C02" w:rsidRDefault="00743C02">
      <w:pPr>
        <w:spacing w:before="5"/>
        <w:rPr>
          <w:rFonts w:ascii="Lucida Sans" w:eastAsia="Lucida Sans" w:hAnsi="Lucida Sans" w:cs="Lucida Sans"/>
          <w:sz w:val="23"/>
          <w:szCs w:val="23"/>
        </w:rPr>
      </w:pPr>
    </w:p>
    <w:p w:rsidR="00743C02" w:rsidRDefault="001F2438">
      <w:pPr>
        <w:spacing w:line="200" w:lineRule="atLeast"/>
        <w:ind w:left="93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138321" cy="4512563"/>
            <wp:effectExtent l="0" t="0" r="0" b="0"/>
            <wp:docPr id="11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9.jpeg"/>
                    <pic:cNvPicPr/>
                  </pic:nvPicPr>
                  <pic:blipFill>
                    <a:blip r:embed="rId111" cstate="print"/>
                    <a:stretch>
                      <a:fillRect/>
                    </a:stretch>
                  </pic:blipFill>
                  <pic:spPr>
                    <a:xfrm>
                      <a:off x="0" y="0"/>
                      <a:ext cx="3138321" cy="4512563"/>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60" w:bottom="900" w:left="900" w:header="0" w:footer="710" w:gutter="0"/>
          <w:cols w:space="720"/>
        </w:sectPr>
      </w:pPr>
    </w:p>
    <w:p w:rsidR="00743C02" w:rsidRDefault="001F2438">
      <w:pPr>
        <w:pStyle w:val="Corpodetexto"/>
        <w:spacing w:before="50"/>
        <w:ind w:right="203"/>
      </w:pPr>
      <w:r>
        <w:rPr>
          <w:b/>
        </w:rPr>
        <w:lastRenderedPageBreak/>
        <w:t>2.</w:t>
      </w:r>
      <w:r>
        <w:rPr>
          <w:b/>
          <w:spacing w:val="-2"/>
        </w:rPr>
        <w:t xml:space="preserve"> </w:t>
      </w:r>
      <w:r>
        <w:rPr>
          <w:b/>
        </w:rPr>
        <w:t>How</w:t>
      </w:r>
      <w:r>
        <w:rPr>
          <w:b/>
          <w:spacing w:val="-1"/>
        </w:rPr>
        <w:t xml:space="preserve"> these</w:t>
      </w:r>
      <w:r>
        <w:rPr>
          <w:b/>
          <w:spacing w:val="-2"/>
        </w:rPr>
        <w:t xml:space="preserve"> </w:t>
      </w:r>
      <w:r>
        <w:rPr>
          <w:b/>
          <w:spacing w:val="-1"/>
        </w:rPr>
        <w:t>Sith psychopaths</w:t>
      </w:r>
      <w:r>
        <w:rPr>
          <w:b/>
          <w:spacing w:val="-2"/>
        </w:rPr>
        <w:t xml:space="preserve"> </w:t>
      </w:r>
      <w:r>
        <w:rPr>
          <w:b/>
          <w:spacing w:val="-1"/>
        </w:rPr>
        <w:t>come</w:t>
      </w:r>
      <w:r>
        <w:rPr>
          <w:b/>
          <w:spacing w:val="-2"/>
        </w:rPr>
        <w:t xml:space="preserve"> </w:t>
      </w:r>
      <w:r>
        <w:rPr>
          <w:b/>
        </w:rPr>
        <w:t>into</w:t>
      </w:r>
      <w:r>
        <w:rPr>
          <w:b/>
          <w:spacing w:val="-1"/>
        </w:rPr>
        <w:t xml:space="preserve"> </w:t>
      </w:r>
      <w:r>
        <w:rPr>
          <w:b/>
        </w:rPr>
        <w:t xml:space="preserve">being. </w:t>
      </w:r>
      <w:r>
        <w:rPr>
          <w:spacing w:val="-1"/>
        </w:rPr>
        <w:t>What</w:t>
      </w:r>
      <w:r>
        <w:rPr>
          <w:spacing w:val="1"/>
        </w:rPr>
        <w:t xml:space="preserve"> </w:t>
      </w:r>
      <w:r>
        <w:rPr>
          <w:spacing w:val="-1"/>
        </w:rPr>
        <w:t>causes</w:t>
      </w:r>
      <w:r>
        <w:rPr>
          <w:spacing w:val="42"/>
        </w:rPr>
        <w:t xml:space="preserve"> </w:t>
      </w:r>
      <w:r>
        <w:rPr>
          <w:spacing w:val="-1"/>
        </w:rPr>
        <w:t>them</w:t>
      </w:r>
      <w:r>
        <w:rPr>
          <w:spacing w:val="-4"/>
        </w:rPr>
        <w:t xml:space="preserve"> </w:t>
      </w:r>
      <w:r>
        <w:t>to</w:t>
      </w:r>
      <w:r>
        <w:rPr>
          <w:spacing w:val="-1"/>
        </w:rPr>
        <w:t xml:space="preserve"> </w:t>
      </w:r>
      <w:r>
        <w:rPr>
          <w:spacing w:val="-2"/>
        </w:rPr>
        <w:t>become</w:t>
      </w:r>
      <w:r>
        <w:rPr>
          <w:spacing w:val="1"/>
        </w:rPr>
        <w:t xml:space="preserve"> </w:t>
      </w:r>
      <w:r>
        <w:rPr>
          <w:spacing w:val="-1"/>
        </w:rPr>
        <w:t>psychopathic?</w:t>
      </w:r>
      <w:r>
        <w:rPr>
          <w:spacing w:val="-3"/>
        </w:rPr>
        <w:t xml:space="preserve"> </w:t>
      </w:r>
      <w:r>
        <w:t>Why</w:t>
      </w:r>
      <w:r>
        <w:rPr>
          <w:spacing w:val="-2"/>
        </w:rPr>
        <w:t xml:space="preserve"> </w:t>
      </w:r>
      <w:r>
        <w:t>do</w:t>
      </w:r>
      <w:r>
        <w:rPr>
          <w:spacing w:val="-1"/>
        </w:rPr>
        <w:t xml:space="preserve"> they</w:t>
      </w:r>
      <w:r>
        <w:rPr>
          <w:spacing w:val="-3"/>
        </w:rPr>
        <w:t xml:space="preserve"> </w:t>
      </w:r>
      <w:r>
        <w:t>take</w:t>
      </w:r>
      <w:r>
        <w:rPr>
          <w:spacing w:val="-3"/>
        </w:rPr>
        <w:t xml:space="preserve"> </w:t>
      </w:r>
      <w:r>
        <w:rPr>
          <w:spacing w:val="-1"/>
        </w:rPr>
        <w:t>the</w:t>
      </w:r>
      <w:r>
        <w:t xml:space="preserve"> </w:t>
      </w:r>
      <w:r>
        <w:rPr>
          <w:spacing w:val="-1"/>
        </w:rPr>
        <w:t>Ring?</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112"/>
      </w:pPr>
      <w:r>
        <w:t xml:space="preserve">Well </w:t>
      </w:r>
      <w:r>
        <w:rPr>
          <w:spacing w:val="-1"/>
        </w:rPr>
        <w:t>you</w:t>
      </w:r>
      <w:r>
        <w:rPr>
          <w:spacing w:val="-2"/>
        </w:rPr>
        <w:t xml:space="preserve"> </w:t>
      </w:r>
      <w:r>
        <w:t>can click</w:t>
      </w:r>
      <w:r>
        <w:rPr>
          <w:spacing w:val="-1"/>
        </w:rPr>
        <w:t xml:space="preserve"> </w:t>
      </w:r>
      <w:r>
        <w:t>on</w:t>
      </w:r>
      <w:r>
        <w:rPr>
          <w:spacing w:val="-1"/>
        </w:rPr>
        <w:t xml:space="preserve"> this</w:t>
      </w:r>
      <w:r>
        <w:t xml:space="preserve"> link to</w:t>
      </w:r>
      <w:r>
        <w:rPr>
          <w:spacing w:val="-1"/>
        </w:rPr>
        <w:t xml:space="preserve"> understand</w:t>
      </w:r>
      <w:r>
        <w:rPr>
          <w:spacing w:val="-3"/>
        </w:rPr>
        <w:t xml:space="preserve"> </w:t>
      </w:r>
      <w:r>
        <w:t>the</w:t>
      </w:r>
      <w:r>
        <w:rPr>
          <w:spacing w:val="-1"/>
        </w:rPr>
        <w:t xml:space="preserve"> </w:t>
      </w:r>
      <w:r>
        <w:t>theory</w:t>
      </w:r>
      <w:r>
        <w:rPr>
          <w:spacing w:val="-2"/>
        </w:rPr>
        <w:t xml:space="preserve"> </w:t>
      </w:r>
      <w:r>
        <w:t xml:space="preserve">of </w:t>
      </w:r>
      <w:r>
        <w:rPr>
          <w:spacing w:val="30"/>
        </w:rPr>
        <w:t xml:space="preserve"> </w:t>
      </w:r>
      <w:r>
        <w:rPr>
          <w:spacing w:val="-1"/>
        </w:rPr>
        <w:t>formation and the</w:t>
      </w:r>
      <w:r>
        <w:t xml:space="preserve"> </w:t>
      </w:r>
      <w:r>
        <w:rPr>
          <w:spacing w:val="-1"/>
        </w:rPr>
        <w:t>nature</w:t>
      </w:r>
      <w:r>
        <w:t xml:space="preserve"> </w:t>
      </w:r>
      <w:r>
        <w:rPr>
          <w:spacing w:val="-1"/>
        </w:rPr>
        <w:t>and</w:t>
      </w:r>
      <w:r>
        <w:t xml:space="preserve"> </w:t>
      </w:r>
      <w:r>
        <w:rPr>
          <w:spacing w:val="-2"/>
        </w:rPr>
        <w:t>massive</w:t>
      </w:r>
      <w:r>
        <w:rPr>
          <w:spacing w:val="1"/>
        </w:rPr>
        <w:t xml:space="preserve"> </w:t>
      </w:r>
      <w:r>
        <w:rPr>
          <w:spacing w:val="-1"/>
        </w:rPr>
        <w:t>prevalence</w:t>
      </w:r>
      <w:r>
        <w:t xml:space="preserve"> </w:t>
      </w:r>
      <w:r>
        <w:rPr>
          <w:spacing w:val="-1"/>
        </w:rPr>
        <w:t>of the</w:t>
      </w:r>
      <w:r>
        <w:t xml:space="preserve"> </w:t>
      </w:r>
      <w:r>
        <w:rPr>
          <w:spacing w:val="-2"/>
        </w:rPr>
        <w:t>psychopath</w:t>
      </w:r>
    </w:p>
    <w:p w:rsidR="00743C02" w:rsidRDefault="001F2438">
      <w:pPr>
        <w:pStyle w:val="Corpodetexto"/>
        <w:numPr>
          <w:ilvl w:val="0"/>
          <w:numId w:val="16"/>
        </w:numPr>
        <w:tabs>
          <w:tab w:val="left" w:pos="300"/>
        </w:tabs>
        <w:spacing w:before="0"/>
        <w:ind w:right="620" w:firstLine="0"/>
      </w:pPr>
      <w:r>
        <w:t xml:space="preserve">200 </w:t>
      </w:r>
      <w:r>
        <w:rPr>
          <w:spacing w:val="-1"/>
        </w:rPr>
        <w:t>MILLIONS</w:t>
      </w:r>
      <w:r>
        <w:t xml:space="preserve"> </w:t>
      </w:r>
      <w:r>
        <w:rPr>
          <w:spacing w:val="-1"/>
        </w:rPr>
        <w:t>DEAD</w:t>
      </w:r>
      <w:r>
        <w:t xml:space="preserve"> </w:t>
      </w:r>
      <w:r>
        <w:rPr>
          <w:spacing w:val="-1"/>
        </w:rPr>
        <w:t>THIS CENTURY!!</w:t>
      </w:r>
      <w:r>
        <w:t xml:space="preserve"> </w:t>
      </w:r>
      <w:r>
        <w:rPr>
          <w:spacing w:val="-1"/>
        </w:rPr>
        <w:t>THE</w:t>
      </w:r>
      <w:r>
        <w:t xml:space="preserve"> NATURE</w:t>
      </w:r>
      <w:r>
        <w:rPr>
          <w:spacing w:val="-1"/>
        </w:rPr>
        <w:t xml:space="preserve"> </w:t>
      </w:r>
      <w:r>
        <w:t>OF</w:t>
      </w:r>
      <w:r>
        <w:rPr>
          <w:spacing w:val="30"/>
        </w:rPr>
        <w:t xml:space="preserve"> </w:t>
      </w:r>
      <w:r>
        <w:rPr>
          <w:spacing w:val="-1"/>
        </w:rPr>
        <w:t>PSYCHOPATHS,</w:t>
      </w:r>
      <w:r>
        <w:t xml:space="preserve"> </w:t>
      </w:r>
      <w:r>
        <w:rPr>
          <w:spacing w:val="-1"/>
        </w:rPr>
        <w:t>SCHIZOPHRENICS, MANIC</w:t>
      </w:r>
      <w:r>
        <w:t xml:space="preserve"> </w:t>
      </w:r>
      <w:r>
        <w:rPr>
          <w:spacing w:val="-1"/>
        </w:rPr>
        <w:t>DEPRESSION,</w:t>
      </w:r>
      <w:r>
        <w:t xml:space="preserve"> </w:t>
      </w:r>
      <w:r>
        <w:rPr>
          <w:spacing w:val="-2"/>
        </w:rPr>
        <w:t>STALIN,</w:t>
      </w:r>
    </w:p>
    <w:p w:rsidR="00743C02" w:rsidRDefault="001F2438">
      <w:pPr>
        <w:pStyle w:val="Corpodetexto"/>
        <w:spacing w:before="0" w:line="235" w:lineRule="exact"/>
      </w:pPr>
      <w:r>
        <w:rPr>
          <w:spacing w:val="-1"/>
        </w:rPr>
        <w:t xml:space="preserve">MAO AND HITLER. </w:t>
      </w:r>
      <w:r>
        <w:t>–</w:t>
      </w:r>
      <w:r>
        <w:rPr>
          <w:spacing w:val="1"/>
        </w:rPr>
        <w:t xml:space="preserve"> </w:t>
      </w:r>
      <w:r>
        <w:rPr>
          <w:spacing w:val="-1"/>
        </w:rPr>
        <w:t>In the</w:t>
      </w:r>
      <w:r>
        <w:rPr>
          <w:spacing w:val="1"/>
        </w:rPr>
        <w:t xml:space="preserve"> </w:t>
      </w:r>
      <w:r>
        <w:rPr>
          <w:spacing w:val="-1"/>
        </w:rPr>
        <w:t xml:space="preserve">second book </w:t>
      </w:r>
      <w:r>
        <w:t>of</w:t>
      </w:r>
      <w:r>
        <w:rPr>
          <w:spacing w:val="-2"/>
        </w:rPr>
        <w:t xml:space="preserve"> </w:t>
      </w:r>
      <w:r>
        <w:rPr>
          <w:spacing w:val="-1"/>
        </w:rPr>
        <w:t>this series.</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203"/>
      </w:pPr>
      <w:r>
        <w:t xml:space="preserve">And </w:t>
      </w:r>
      <w:r>
        <w:rPr>
          <w:spacing w:val="-1"/>
        </w:rPr>
        <w:t>you movie</w:t>
      </w:r>
      <w:r>
        <w:t xml:space="preserve"> </w:t>
      </w:r>
      <w:r>
        <w:rPr>
          <w:spacing w:val="-1"/>
        </w:rPr>
        <w:t xml:space="preserve">lovers </w:t>
      </w:r>
      <w:r>
        <w:t xml:space="preserve">can </w:t>
      </w:r>
      <w:r>
        <w:rPr>
          <w:spacing w:val="-1"/>
        </w:rPr>
        <w:t xml:space="preserve">see the nature </w:t>
      </w:r>
      <w:r>
        <w:t>of</w:t>
      </w:r>
      <w:r>
        <w:rPr>
          <w:spacing w:val="-1"/>
        </w:rPr>
        <w:t xml:space="preserve"> the</w:t>
      </w:r>
      <w:r>
        <w:t xml:space="preserve"> </w:t>
      </w:r>
      <w:r>
        <w:rPr>
          <w:spacing w:val="-1"/>
        </w:rPr>
        <w:t>Psychopath</w:t>
      </w:r>
      <w:r>
        <w:t xml:space="preserve"> </w:t>
      </w:r>
      <w:r>
        <w:rPr>
          <w:spacing w:val="-1"/>
        </w:rPr>
        <w:t>from</w:t>
      </w:r>
      <w:r>
        <w:rPr>
          <w:spacing w:val="41"/>
        </w:rPr>
        <w:t xml:space="preserve"> </w:t>
      </w:r>
      <w:r>
        <w:rPr>
          <w:spacing w:val="-1"/>
        </w:rPr>
        <w:t>this</w:t>
      </w:r>
      <w:r>
        <w:t xml:space="preserve"> </w:t>
      </w:r>
      <w:r>
        <w:rPr>
          <w:spacing w:val="-1"/>
        </w:rPr>
        <w:t>dissertation on Stanley</w:t>
      </w:r>
      <w:r>
        <w:rPr>
          <w:spacing w:val="-2"/>
        </w:rPr>
        <w:t xml:space="preserve"> </w:t>
      </w:r>
      <w:r>
        <w:rPr>
          <w:spacing w:val="-1"/>
        </w:rPr>
        <w:t>Kubric and the</w:t>
      </w:r>
      <w:r>
        <w:t xml:space="preserve"> </w:t>
      </w:r>
      <w:r>
        <w:rPr>
          <w:spacing w:val="-1"/>
        </w:rPr>
        <w:t>Clockwork</w:t>
      </w:r>
      <w:r>
        <w:rPr>
          <w:spacing w:val="2"/>
        </w:rPr>
        <w:t xml:space="preserve"> </w:t>
      </w:r>
      <w:r>
        <w:rPr>
          <w:spacing w:val="-1"/>
        </w:rPr>
        <w:t>Orange</w:t>
      </w:r>
      <w:r>
        <w:rPr>
          <w:spacing w:val="26"/>
        </w:rPr>
        <w:t xml:space="preserve"> </w:t>
      </w:r>
      <w:r>
        <w:rPr>
          <w:spacing w:val="-1"/>
        </w:rPr>
        <w:t>(Saruman</w:t>
      </w:r>
      <w:r>
        <w:t xml:space="preserve"> has a </w:t>
      </w:r>
      <w:r>
        <w:rPr>
          <w:spacing w:val="-1"/>
        </w:rPr>
        <w:t>"mind</w:t>
      </w:r>
      <w:r>
        <w:t xml:space="preserve"> of </w:t>
      </w:r>
      <w:r>
        <w:rPr>
          <w:spacing w:val="-1"/>
        </w:rPr>
        <w:t>metal</w:t>
      </w:r>
      <w:r>
        <w:rPr>
          <w:spacing w:val="-3"/>
        </w:rPr>
        <w:t xml:space="preserve"> </w:t>
      </w:r>
      <w:r>
        <w:t>and</w:t>
      </w:r>
      <w:r>
        <w:rPr>
          <w:spacing w:val="-1"/>
        </w:rPr>
        <w:t xml:space="preserve"> wheels"</w:t>
      </w:r>
      <w:r>
        <w:rPr>
          <w:spacing w:val="-2"/>
        </w:rPr>
        <w:t xml:space="preserve"> </w:t>
      </w:r>
      <w:r>
        <w:rPr>
          <w:spacing w:val="-1"/>
        </w:rPr>
        <w:t>quote</w:t>
      </w:r>
      <w:r>
        <w:t xml:space="preserve"> </w:t>
      </w:r>
      <w:r>
        <w:rPr>
          <w:spacing w:val="-1"/>
        </w:rPr>
        <w:t>from</w:t>
      </w:r>
      <w:r>
        <w:rPr>
          <w:spacing w:val="-4"/>
        </w:rPr>
        <w:t xml:space="preserve"> </w:t>
      </w:r>
      <w:r>
        <w:t>the lord of</w:t>
      </w:r>
      <w:r>
        <w:rPr>
          <w:spacing w:val="39"/>
        </w:rPr>
        <w:t xml:space="preserve"> </w:t>
      </w:r>
      <w:r>
        <w:t xml:space="preserve">the </w:t>
      </w:r>
      <w:r>
        <w:rPr>
          <w:spacing w:val="-1"/>
        </w:rPr>
        <w:t xml:space="preserve">Rings) </w:t>
      </w:r>
      <w:r>
        <w:t>–</w:t>
      </w:r>
      <w:r>
        <w:rPr>
          <w:spacing w:val="-1"/>
        </w:rPr>
        <w:t xml:space="preserve"> </w:t>
      </w:r>
      <w:r>
        <w:t>by</w:t>
      </w:r>
      <w:r>
        <w:rPr>
          <w:spacing w:val="-2"/>
        </w:rPr>
        <w:t xml:space="preserve"> </w:t>
      </w:r>
      <w:r>
        <w:rPr>
          <w:spacing w:val="-1"/>
        </w:rPr>
        <w:t>Satchidanand</w:t>
      </w:r>
      <w:r>
        <w:t xml:space="preserve"> -</w:t>
      </w:r>
      <w:r>
        <w:rPr>
          <w:spacing w:val="62"/>
        </w:rPr>
        <w:t xml:space="preserve"> </w:t>
      </w:r>
      <w:r>
        <w:rPr>
          <w:spacing w:val="-1"/>
        </w:rPr>
        <w:t>PSYCHOPATHS</w:t>
      </w:r>
      <w:r>
        <w:t xml:space="preserve"> AND </w:t>
      </w:r>
      <w:r>
        <w:rPr>
          <w:spacing w:val="-1"/>
        </w:rPr>
        <w:t>THE</w:t>
      </w:r>
      <w:r>
        <w:t xml:space="preserve"> </w:t>
      </w:r>
      <w:r>
        <w:rPr>
          <w:spacing w:val="-1"/>
        </w:rPr>
        <w:t>FILMS,</w:t>
      </w:r>
      <w:r>
        <w:rPr>
          <w:spacing w:val="43"/>
        </w:rPr>
        <w:t xml:space="preserve"> </w:t>
      </w:r>
      <w:r>
        <w:rPr>
          <w:spacing w:val="-1"/>
        </w:rPr>
        <w:t>MOVIES</w:t>
      </w:r>
      <w:r>
        <w:t xml:space="preserve"> </w:t>
      </w:r>
      <w:r>
        <w:rPr>
          <w:spacing w:val="-1"/>
        </w:rPr>
        <w:t xml:space="preserve">OF </w:t>
      </w:r>
      <w:r>
        <w:rPr>
          <w:spacing w:val="-2"/>
        </w:rPr>
        <w:t>STANLEY</w:t>
      </w:r>
      <w:r>
        <w:t xml:space="preserve"> </w:t>
      </w:r>
      <w:r>
        <w:rPr>
          <w:spacing w:val="-1"/>
        </w:rPr>
        <w:t>KUBRICK</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242"/>
      </w:pPr>
      <w:r>
        <w:rPr>
          <w:spacing w:val="-1"/>
        </w:rPr>
        <w:t>Annakin</w:t>
      </w:r>
      <w:r>
        <w:t xml:space="preserve"> </w:t>
      </w:r>
      <w:r>
        <w:rPr>
          <w:spacing w:val="-1"/>
        </w:rPr>
        <w:t>becomes</w:t>
      </w:r>
      <w:r>
        <w:t xml:space="preserve"> a </w:t>
      </w:r>
      <w:r>
        <w:rPr>
          <w:spacing w:val="-1"/>
        </w:rPr>
        <w:t>psychopathic</w:t>
      </w:r>
      <w:r>
        <w:t xml:space="preserve"> </w:t>
      </w:r>
      <w:r>
        <w:rPr>
          <w:spacing w:val="-1"/>
        </w:rPr>
        <w:t>Sith</w:t>
      </w:r>
      <w:r>
        <w:t xml:space="preserve"> </w:t>
      </w:r>
      <w:r>
        <w:rPr>
          <w:spacing w:val="-1"/>
        </w:rPr>
        <w:t>Lord</w:t>
      </w:r>
      <w:r>
        <w:t xml:space="preserve"> </w:t>
      </w:r>
      <w:r>
        <w:rPr>
          <w:spacing w:val="-2"/>
        </w:rPr>
        <w:t>because</w:t>
      </w:r>
      <w:r>
        <w:t xml:space="preserve"> </w:t>
      </w:r>
      <w:r>
        <w:rPr>
          <w:spacing w:val="-1"/>
        </w:rPr>
        <w:t>he</w:t>
      </w:r>
      <w:r>
        <w:rPr>
          <w:spacing w:val="1"/>
        </w:rPr>
        <w:t xml:space="preserve"> </w:t>
      </w:r>
      <w:r>
        <w:rPr>
          <w:spacing w:val="-2"/>
        </w:rPr>
        <w:t>wants</w:t>
      </w:r>
      <w:r>
        <w:rPr>
          <w:spacing w:val="-1"/>
        </w:rPr>
        <w:t xml:space="preserve"> </w:t>
      </w:r>
      <w:r>
        <w:t>to</w:t>
      </w:r>
      <w:r>
        <w:rPr>
          <w:spacing w:val="41"/>
        </w:rPr>
        <w:t xml:space="preserve"> </w:t>
      </w:r>
      <w:r>
        <w:rPr>
          <w:spacing w:val="-1"/>
        </w:rPr>
        <w:t>save</w:t>
      </w:r>
      <w:r>
        <w:t xml:space="preserve"> </w:t>
      </w:r>
      <w:r>
        <w:rPr>
          <w:spacing w:val="-1"/>
        </w:rPr>
        <w:t>his</w:t>
      </w:r>
      <w:r>
        <w:rPr>
          <w:spacing w:val="1"/>
        </w:rPr>
        <w:t xml:space="preserve"> </w:t>
      </w:r>
      <w:r>
        <w:rPr>
          <w:spacing w:val="-2"/>
        </w:rPr>
        <w:t>wife</w:t>
      </w:r>
      <w:r>
        <w:rPr>
          <w:spacing w:val="1"/>
        </w:rPr>
        <w:t xml:space="preserve"> </w:t>
      </w:r>
      <w:r>
        <w:rPr>
          <w:spacing w:val="-1"/>
        </w:rPr>
        <w:t>in the</w:t>
      </w:r>
      <w:r>
        <w:rPr>
          <w:spacing w:val="1"/>
        </w:rPr>
        <w:t xml:space="preserve"> </w:t>
      </w:r>
      <w:r>
        <w:rPr>
          <w:spacing w:val="-2"/>
        </w:rPr>
        <w:t>way</w:t>
      </w:r>
      <w:r>
        <w:rPr>
          <w:spacing w:val="-1"/>
        </w:rPr>
        <w:t xml:space="preserve"> that</w:t>
      </w:r>
      <w:r>
        <w:rPr>
          <w:spacing w:val="-2"/>
        </w:rPr>
        <w:t xml:space="preserve"> </w:t>
      </w:r>
      <w:r>
        <w:rPr>
          <w:spacing w:val="-1"/>
        </w:rPr>
        <w:t>he</w:t>
      </w:r>
      <w:r>
        <w:t xml:space="preserve"> </w:t>
      </w:r>
      <w:r>
        <w:rPr>
          <w:spacing w:val="-1"/>
        </w:rPr>
        <w:t>could</w:t>
      </w:r>
      <w:r>
        <w:t xml:space="preserve"> </w:t>
      </w:r>
      <w:r>
        <w:rPr>
          <w:spacing w:val="-1"/>
        </w:rPr>
        <w:t>not</w:t>
      </w:r>
      <w:r>
        <w:t xml:space="preserve"> </w:t>
      </w:r>
      <w:r>
        <w:rPr>
          <w:spacing w:val="-1"/>
        </w:rPr>
        <w:t>save</w:t>
      </w:r>
      <w:r>
        <w:t xml:space="preserve"> </w:t>
      </w:r>
      <w:r>
        <w:rPr>
          <w:spacing w:val="-1"/>
        </w:rPr>
        <w:t>his</w:t>
      </w:r>
      <w:r>
        <w:t xml:space="preserve"> </w:t>
      </w:r>
      <w:r>
        <w:rPr>
          <w:spacing w:val="-1"/>
        </w:rPr>
        <w:t>mother.</w:t>
      </w:r>
      <w:r>
        <w:t xml:space="preserve"> </w:t>
      </w:r>
      <w:r>
        <w:rPr>
          <w:spacing w:val="-1"/>
        </w:rPr>
        <w:t>He</w:t>
      </w:r>
      <w:r>
        <w:rPr>
          <w:spacing w:val="1"/>
        </w:rPr>
        <w:t xml:space="preserve"> </w:t>
      </w:r>
      <w:r>
        <w:rPr>
          <w:spacing w:val="-2"/>
        </w:rPr>
        <w:t>was</w:t>
      </w:r>
      <w:r>
        <w:rPr>
          <w:spacing w:val="33"/>
        </w:rPr>
        <w:t xml:space="preserve"> </w:t>
      </w:r>
      <w:r>
        <w:t xml:space="preserve">so </w:t>
      </w:r>
      <w:r>
        <w:rPr>
          <w:spacing w:val="-1"/>
        </w:rPr>
        <w:t>DISAPPOINTED</w:t>
      </w:r>
      <w:r>
        <w:t xml:space="preserve"> by</w:t>
      </w:r>
      <w:r>
        <w:rPr>
          <w:spacing w:val="-2"/>
        </w:rPr>
        <w:t xml:space="preserve"> </w:t>
      </w:r>
      <w:r>
        <w:t xml:space="preserve">the </w:t>
      </w:r>
      <w:r>
        <w:rPr>
          <w:spacing w:val="-1"/>
        </w:rPr>
        <w:t xml:space="preserve">Death </w:t>
      </w:r>
      <w:r>
        <w:t xml:space="preserve">of </w:t>
      </w:r>
      <w:r>
        <w:rPr>
          <w:spacing w:val="-1"/>
        </w:rPr>
        <w:t>his</w:t>
      </w:r>
      <w:r>
        <w:t xml:space="preserve"> </w:t>
      </w:r>
      <w:r>
        <w:rPr>
          <w:spacing w:val="-1"/>
        </w:rPr>
        <w:t xml:space="preserve">mother </w:t>
      </w:r>
      <w:r>
        <w:t>that he</w:t>
      </w:r>
      <w:r>
        <w:rPr>
          <w:spacing w:val="1"/>
        </w:rPr>
        <w:t xml:space="preserve"> </w:t>
      </w:r>
      <w:r>
        <w:rPr>
          <w:spacing w:val="-1"/>
        </w:rPr>
        <w:t>would</w:t>
      </w:r>
      <w:r>
        <w:t xml:space="preserve"> do</w:t>
      </w:r>
      <w:r>
        <w:rPr>
          <w:spacing w:val="21"/>
        </w:rPr>
        <w:t xml:space="preserve"> </w:t>
      </w:r>
      <w:r>
        <w:rPr>
          <w:spacing w:val="-1"/>
        </w:rPr>
        <w:t xml:space="preserve">anything </w:t>
      </w:r>
      <w:r>
        <w:t>to</w:t>
      </w:r>
      <w:r>
        <w:rPr>
          <w:spacing w:val="-1"/>
        </w:rPr>
        <w:t xml:space="preserve"> prevent</w:t>
      </w:r>
      <w:r>
        <w:t xml:space="preserve"> </w:t>
      </w:r>
      <w:r>
        <w:rPr>
          <w:spacing w:val="-1"/>
        </w:rPr>
        <w:t xml:space="preserve">the </w:t>
      </w:r>
      <w:r>
        <w:t>death of</w:t>
      </w:r>
      <w:r>
        <w:rPr>
          <w:spacing w:val="-1"/>
        </w:rPr>
        <w:t xml:space="preserve"> </w:t>
      </w:r>
      <w:r>
        <w:t>his</w:t>
      </w:r>
      <w:r>
        <w:rPr>
          <w:spacing w:val="-1"/>
        </w:rPr>
        <w:t xml:space="preserve"> wife.</w:t>
      </w:r>
      <w:r>
        <w:t xml:space="preserve"> He is </w:t>
      </w:r>
      <w:r>
        <w:rPr>
          <w:spacing w:val="-1"/>
        </w:rPr>
        <w:t xml:space="preserve">so </w:t>
      </w:r>
      <w:r>
        <w:t>attached</w:t>
      </w:r>
      <w:r>
        <w:rPr>
          <w:spacing w:val="-1"/>
        </w:rPr>
        <w:t xml:space="preserve"> </w:t>
      </w:r>
      <w:r>
        <w:t>to his</w:t>
      </w:r>
      <w:r>
        <w:rPr>
          <w:spacing w:val="29"/>
        </w:rPr>
        <w:t xml:space="preserve"> </w:t>
      </w:r>
      <w:r>
        <w:rPr>
          <w:spacing w:val="-1"/>
        </w:rPr>
        <w:t>mother and</w:t>
      </w:r>
      <w:r>
        <w:rPr>
          <w:spacing w:val="-2"/>
        </w:rPr>
        <w:t xml:space="preserve"> </w:t>
      </w:r>
      <w:r>
        <w:t>to</w:t>
      </w:r>
      <w:r>
        <w:rPr>
          <w:spacing w:val="-1"/>
        </w:rPr>
        <w:t xml:space="preserve"> his </w:t>
      </w:r>
      <w:r>
        <w:rPr>
          <w:spacing w:val="-2"/>
        </w:rPr>
        <w:t>wife</w:t>
      </w:r>
      <w:r>
        <w:t xml:space="preserve"> </w:t>
      </w:r>
      <w:r>
        <w:rPr>
          <w:spacing w:val="-1"/>
        </w:rPr>
        <w:t>that</w:t>
      </w:r>
      <w:r>
        <w:t xml:space="preserve"> </w:t>
      </w:r>
      <w:r>
        <w:rPr>
          <w:spacing w:val="-1"/>
        </w:rPr>
        <w:t>he</w:t>
      </w:r>
      <w:r>
        <w:rPr>
          <w:spacing w:val="1"/>
        </w:rPr>
        <w:t xml:space="preserve"> </w:t>
      </w:r>
      <w:r>
        <w:rPr>
          <w:spacing w:val="-1"/>
        </w:rPr>
        <w:t>would do anything,</w:t>
      </w:r>
      <w:r>
        <w:rPr>
          <w:spacing w:val="-2"/>
        </w:rPr>
        <w:t xml:space="preserve"> </w:t>
      </w:r>
      <w:r>
        <w:t>even</w:t>
      </w:r>
      <w:r>
        <w:rPr>
          <w:spacing w:val="-1"/>
        </w:rPr>
        <w:t xml:space="preserve"> become</w:t>
      </w:r>
      <w:r>
        <w:rPr>
          <w:spacing w:val="1"/>
        </w:rPr>
        <w:t xml:space="preserve"> </w:t>
      </w:r>
      <w:r>
        <w:t>a</w:t>
      </w:r>
      <w:r>
        <w:rPr>
          <w:spacing w:val="33"/>
        </w:rPr>
        <w:t xml:space="preserve"> </w:t>
      </w:r>
      <w:r>
        <w:rPr>
          <w:spacing w:val="-1"/>
        </w:rPr>
        <w:t>psychopathic</w:t>
      </w:r>
      <w:r>
        <w:t xml:space="preserve"> </w:t>
      </w:r>
      <w:r>
        <w:rPr>
          <w:spacing w:val="-1"/>
        </w:rPr>
        <w:t>Sith</w:t>
      </w:r>
      <w:r>
        <w:t xml:space="preserve"> </w:t>
      </w:r>
      <w:r>
        <w:rPr>
          <w:spacing w:val="-1"/>
        </w:rPr>
        <w:t>Lord,</w:t>
      </w:r>
      <w:r>
        <w:rPr>
          <w:spacing w:val="-2"/>
        </w:rPr>
        <w:t xml:space="preserve"> </w:t>
      </w:r>
      <w:r>
        <w:t xml:space="preserve">to </w:t>
      </w:r>
      <w:r>
        <w:rPr>
          <w:spacing w:val="-1"/>
        </w:rPr>
        <w:t>save them.</w:t>
      </w:r>
      <w:r>
        <w:t xml:space="preserve"> He</w:t>
      </w:r>
      <w:r>
        <w:rPr>
          <w:spacing w:val="1"/>
        </w:rPr>
        <w:t xml:space="preserve"> </w:t>
      </w:r>
      <w:r>
        <w:rPr>
          <w:spacing w:val="-2"/>
        </w:rPr>
        <w:t>was</w:t>
      </w:r>
      <w:r>
        <w:rPr>
          <w:spacing w:val="-1"/>
        </w:rPr>
        <w:t xml:space="preserve"> </w:t>
      </w:r>
      <w:r>
        <w:t xml:space="preserve">told </w:t>
      </w:r>
      <w:r>
        <w:rPr>
          <w:spacing w:val="-1"/>
        </w:rPr>
        <w:t xml:space="preserve">lies </w:t>
      </w:r>
      <w:r>
        <w:t>that</w:t>
      </w:r>
      <w:r>
        <w:rPr>
          <w:spacing w:val="-1"/>
        </w:rPr>
        <w:t xml:space="preserve"> </w:t>
      </w:r>
      <w:r>
        <w:t>he</w:t>
      </w:r>
      <w:r>
        <w:rPr>
          <w:spacing w:val="37"/>
        </w:rPr>
        <w:t xml:space="preserve"> </w:t>
      </w:r>
      <w:r>
        <w:rPr>
          <w:spacing w:val="-2"/>
        </w:rPr>
        <w:t>would</w:t>
      </w:r>
      <w:r>
        <w:t xml:space="preserve"> </w:t>
      </w:r>
      <w:r>
        <w:rPr>
          <w:spacing w:val="-1"/>
        </w:rPr>
        <w:t>be</w:t>
      </w:r>
      <w:r>
        <w:t xml:space="preserve"> </w:t>
      </w:r>
      <w:r>
        <w:rPr>
          <w:spacing w:val="-1"/>
        </w:rPr>
        <w:t>taught</w:t>
      </w:r>
      <w:r>
        <w:t xml:space="preserve"> </w:t>
      </w:r>
      <w:r>
        <w:rPr>
          <w:spacing w:val="-1"/>
        </w:rPr>
        <w:t>how</w:t>
      </w:r>
      <w:r>
        <w:rPr>
          <w:spacing w:val="-3"/>
        </w:rPr>
        <w:t xml:space="preserve"> </w:t>
      </w:r>
      <w:r>
        <w:t>to</w:t>
      </w:r>
      <w:r>
        <w:rPr>
          <w:spacing w:val="-1"/>
        </w:rPr>
        <w:t xml:space="preserve"> give</w:t>
      </w:r>
      <w:r>
        <w:t xml:space="preserve"> </w:t>
      </w:r>
      <w:r>
        <w:rPr>
          <w:spacing w:val="-1"/>
        </w:rPr>
        <w:t>his</w:t>
      </w:r>
      <w:r>
        <w:t xml:space="preserve"> </w:t>
      </w:r>
      <w:r>
        <w:rPr>
          <w:spacing w:val="-2"/>
        </w:rPr>
        <w:t>wife</w:t>
      </w:r>
      <w:r>
        <w:t xml:space="preserve"> </w:t>
      </w:r>
      <w:r>
        <w:rPr>
          <w:spacing w:val="-1"/>
        </w:rPr>
        <w:t>eternal</w:t>
      </w:r>
      <w:r>
        <w:t xml:space="preserve"> </w:t>
      </w:r>
      <w:r>
        <w:rPr>
          <w:spacing w:val="-1"/>
        </w:rPr>
        <w:t>life.</w:t>
      </w:r>
      <w:r>
        <w:rPr>
          <w:spacing w:val="-2"/>
        </w:rPr>
        <w:t xml:space="preserve"> </w:t>
      </w:r>
      <w:r>
        <w:rPr>
          <w:spacing w:val="-1"/>
        </w:rPr>
        <w:t>When</w:t>
      </w:r>
      <w:r>
        <w:t xml:space="preserve"> </w:t>
      </w:r>
      <w:r>
        <w:rPr>
          <w:spacing w:val="-1"/>
        </w:rPr>
        <w:t>he</w:t>
      </w:r>
      <w:r>
        <w:rPr>
          <w:spacing w:val="-2"/>
        </w:rPr>
        <w:t xml:space="preserve"> </w:t>
      </w:r>
      <w:r>
        <w:rPr>
          <w:spacing w:val="-1"/>
        </w:rPr>
        <w:t>took</w:t>
      </w:r>
      <w:r>
        <w:t xml:space="preserve"> </w:t>
      </w:r>
      <w:r>
        <w:rPr>
          <w:spacing w:val="-1"/>
        </w:rPr>
        <w:t>the</w:t>
      </w:r>
      <w:r>
        <w:rPr>
          <w:spacing w:val="38"/>
        </w:rPr>
        <w:t xml:space="preserve"> </w:t>
      </w:r>
      <w:r>
        <w:t xml:space="preserve">Ring </w:t>
      </w:r>
      <w:r>
        <w:rPr>
          <w:spacing w:val="-1"/>
        </w:rPr>
        <w:t>in the Tolkienian</w:t>
      </w:r>
      <w:r>
        <w:t xml:space="preserve"> </w:t>
      </w:r>
      <w:r>
        <w:rPr>
          <w:spacing w:val="-1"/>
        </w:rPr>
        <w:t>sense then that</w:t>
      </w:r>
      <w:r>
        <w:t xml:space="preserve"> </w:t>
      </w:r>
      <w:r>
        <w:rPr>
          <w:spacing w:val="-1"/>
        </w:rPr>
        <w:t>Ring</w:t>
      </w:r>
      <w:r>
        <w:rPr>
          <w:spacing w:val="1"/>
        </w:rPr>
        <w:t xml:space="preserve"> </w:t>
      </w:r>
      <w:r>
        <w:rPr>
          <w:spacing w:val="-1"/>
        </w:rPr>
        <w:t>perverted him.</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220"/>
      </w:pPr>
      <w:r>
        <w:rPr>
          <w:spacing w:val="-1"/>
        </w:rPr>
        <w:t xml:space="preserve">When </w:t>
      </w:r>
      <w:r>
        <w:rPr>
          <w:spacing w:val="-2"/>
        </w:rPr>
        <w:t>we</w:t>
      </w:r>
      <w:r>
        <w:rPr>
          <w:spacing w:val="1"/>
        </w:rPr>
        <w:t xml:space="preserve"> </w:t>
      </w:r>
      <w:r>
        <w:rPr>
          <w:spacing w:val="-1"/>
        </w:rPr>
        <w:t>join</w:t>
      </w:r>
      <w:r>
        <w:t xml:space="preserve"> in</w:t>
      </w:r>
      <w:r>
        <w:rPr>
          <w:spacing w:val="-1"/>
        </w:rPr>
        <w:t xml:space="preserve"> something</w:t>
      </w:r>
      <w:r>
        <w:t xml:space="preserve"> </w:t>
      </w:r>
      <w:r>
        <w:rPr>
          <w:spacing w:val="-1"/>
        </w:rPr>
        <w:t>bad then</w:t>
      </w:r>
      <w:r>
        <w:rPr>
          <w:spacing w:val="-2"/>
        </w:rPr>
        <w:t xml:space="preserve"> </w:t>
      </w:r>
      <w:r>
        <w:rPr>
          <w:spacing w:val="-1"/>
        </w:rPr>
        <w:t>the</w:t>
      </w:r>
      <w:r>
        <w:t xml:space="preserve"> </w:t>
      </w:r>
      <w:r>
        <w:rPr>
          <w:spacing w:val="-1"/>
        </w:rPr>
        <w:t>psychopathic</w:t>
      </w:r>
      <w:r>
        <w:t xml:space="preserve"> </w:t>
      </w:r>
      <w:r>
        <w:rPr>
          <w:spacing w:val="-1"/>
        </w:rPr>
        <w:t>Sith Lords</w:t>
      </w:r>
      <w:r>
        <w:rPr>
          <w:spacing w:val="53"/>
        </w:rPr>
        <w:t xml:space="preserve"> </w:t>
      </w:r>
      <w:r>
        <w:rPr>
          <w:spacing w:val="-1"/>
        </w:rPr>
        <w:t>always</w:t>
      </w:r>
      <w:r>
        <w:rPr>
          <w:spacing w:val="1"/>
        </w:rPr>
        <w:t xml:space="preserve"> </w:t>
      </w:r>
      <w:r>
        <w:rPr>
          <w:spacing w:val="-1"/>
        </w:rPr>
        <w:t>want</w:t>
      </w:r>
      <w:r>
        <w:t xml:space="preserve"> proof</w:t>
      </w:r>
      <w:r>
        <w:rPr>
          <w:spacing w:val="-1"/>
        </w:rPr>
        <w:t xml:space="preserve"> </w:t>
      </w:r>
      <w:r>
        <w:t xml:space="preserve">of </w:t>
      </w:r>
      <w:r>
        <w:rPr>
          <w:spacing w:val="-2"/>
        </w:rPr>
        <w:t>your</w:t>
      </w:r>
      <w:r>
        <w:rPr>
          <w:spacing w:val="1"/>
        </w:rPr>
        <w:t xml:space="preserve"> </w:t>
      </w:r>
      <w:r>
        <w:t>badness</w:t>
      </w:r>
      <w:r>
        <w:rPr>
          <w:spacing w:val="-1"/>
        </w:rPr>
        <w:t xml:space="preserve"> otherwise</w:t>
      </w:r>
      <w:r>
        <w:t xml:space="preserve"> they </w:t>
      </w:r>
      <w:r>
        <w:rPr>
          <w:spacing w:val="-2"/>
        </w:rPr>
        <w:t>will</w:t>
      </w:r>
      <w:r>
        <w:t xml:space="preserve"> </w:t>
      </w:r>
      <w:r>
        <w:rPr>
          <w:spacing w:val="-1"/>
        </w:rPr>
        <w:t>destroy</w:t>
      </w:r>
      <w:r>
        <w:rPr>
          <w:spacing w:val="-2"/>
        </w:rPr>
        <w:t xml:space="preserve"> </w:t>
      </w:r>
      <w:r>
        <w:rPr>
          <w:spacing w:val="-1"/>
        </w:rPr>
        <w:t>you.</w:t>
      </w:r>
      <w:r>
        <w:rPr>
          <w:spacing w:val="41"/>
        </w:rPr>
        <w:t xml:space="preserve"> </w:t>
      </w:r>
      <w:r>
        <w:t>So</w:t>
      </w:r>
      <w:r>
        <w:rPr>
          <w:spacing w:val="-1"/>
        </w:rPr>
        <w:t xml:space="preserve"> they</w:t>
      </w:r>
      <w:r>
        <w:rPr>
          <w:spacing w:val="-3"/>
        </w:rPr>
        <w:t xml:space="preserve"> </w:t>
      </w:r>
      <w:r>
        <w:rPr>
          <w:spacing w:val="-1"/>
        </w:rPr>
        <w:t>ask you</w:t>
      </w:r>
      <w:r>
        <w:rPr>
          <w:spacing w:val="-2"/>
        </w:rPr>
        <w:t xml:space="preserve"> </w:t>
      </w:r>
      <w:r>
        <w:t xml:space="preserve">to </w:t>
      </w:r>
      <w:r>
        <w:rPr>
          <w:spacing w:val="-1"/>
        </w:rPr>
        <w:t>do</w:t>
      </w:r>
      <w:r>
        <w:t xml:space="preserve"> </w:t>
      </w:r>
      <w:r>
        <w:rPr>
          <w:spacing w:val="-2"/>
        </w:rPr>
        <w:t>some</w:t>
      </w:r>
      <w:r>
        <w:rPr>
          <w:spacing w:val="1"/>
        </w:rPr>
        <w:t xml:space="preserve"> </w:t>
      </w:r>
      <w:r>
        <w:rPr>
          <w:spacing w:val="-1"/>
        </w:rPr>
        <w:t xml:space="preserve">little thing and </w:t>
      </w:r>
      <w:r>
        <w:t>this</w:t>
      </w:r>
      <w:r>
        <w:rPr>
          <w:spacing w:val="-1"/>
        </w:rPr>
        <w:t xml:space="preserve"> action </w:t>
      </w:r>
      <w:r>
        <w:t>so</w:t>
      </w:r>
      <w:r>
        <w:rPr>
          <w:spacing w:val="-1"/>
        </w:rPr>
        <w:t xml:space="preserve"> perverts</w:t>
      </w:r>
      <w:r>
        <w:rPr>
          <w:spacing w:val="53"/>
        </w:rPr>
        <w:t xml:space="preserve"> </w:t>
      </w:r>
      <w:r>
        <w:rPr>
          <w:spacing w:val="-1"/>
        </w:rPr>
        <w:t>you that</w:t>
      </w:r>
      <w:r>
        <w:rPr>
          <w:spacing w:val="1"/>
        </w:rPr>
        <w:t xml:space="preserve"> </w:t>
      </w:r>
      <w:r>
        <w:rPr>
          <w:spacing w:val="-1"/>
        </w:rPr>
        <w:t>you</w:t>
      </w:r>
      <w:r>
        <w:t xml:space="preserve"> </w:t>
      </w:r>
      <w:r>
        <w:rPr>
          <w:spacing w:val="-2"/>
        </w:rPr>
        <w:t>will</w:t>
      </w:r>
      <w:r>
        <w:t xml:space="preserve"> </w:t>
      </w:r>
      <w:r>
        <w:rPr>
          <w:spacing w:val="-1"/>
        </w:rPr>
        <w:t xml:space="preserve">continue, you cannot </w:t>
      </w:r>
      <w:r>
        <w:t>go</w:t>
      </w:r>
      <w:r>
        <w:rPr>
          <w:spacing w:val="-1"/>
        </w:rPr>
        <w:t xml:space="preserve"> back,</w:t>
      </w:r>
      <w:r>
        <w:rPr>
          <w:spacing w:val="-2"/>
        </w:rPr>
        <w:t xml:space="preserve"> </w:t>
      </w:r>
      <w:r>
        <w:rPr>
          <w:spacing w:val="-1"/>
        </w:rPr>
        <w:t>you think,</w:t>
      </w:r>
      <w:r>
        <w:rPr>
          <w:spacing w:val="-2"/>
        </w:rPr>
        <w:t xml:space="preserve"> </w:t>
      </w:r>
      <w:r>
        <w:rPr>
          <w:spacing w:val="-1"/>
        </w:rPr>
        <w:t>and</w:t>
      </w:r>
      <w:r>
        <w:rPr>
          <w:spacing w:val="45"/>
        </w:rPr>
        <w:t xml:space="preserve"> </w:t>
      </w:r>
      <w:r>
        <w:rPr>
          <w:spacing w:val="-1"/>
        </w:rPr>
        <w:t>eventually</w:t>
      </w:r>
      <w:r>
        <w:rPr>
          <w:spacing w:val="-2"/>
        </w:rPr>
        <w:t xml:space="preserve"> </w:t>
      </w:r>
      <w:r>
        <w:rPr>
          <w:spacing w:val="-1"/>
        </w:rPr>
        <w:t>it</w:t>
      </w:r>
      <w:r>
        <w:t xml:space="preserve"> </w:t>
      </w:r>
      <w:r>
        <w:rPr>
          <w:spacing w:val="-1"/>
        </w:rPr>
        <w:t>leads</w:t>
      </w:r>
      <w:r>
        <w:rPr>
          <w:spacing w:val="-2"/>
        </w:rPr>
        <w:t xml:space="preserve"> </w:t>
      </w:r>
      <w:r>
        <w:rPr>
          <w:spacing w:val="-1"/>
        </w:rPr>
        <w:t>on</w:t>
      </w:r>
      <w:r>
        <w:t xml:space="preserve"> </w:t>
      </w:r>
      <w:r>
        <w:rPr>
          <w:spacing w:val="-2"/>
        </w:rPr>
        <w:t>worse</w:t>
      </w:r>
      <w:r>
        <w:t xml:space="preserve"> </w:t>
      </w:r>
      <w:r>
        <w:rPr>
          <w:spacing w:val="-1"/>
        </w:rPr>
        <w:t>and</w:t>
      </w:r>
      <w:r>
        <w:t xml:space="preserve"> </w:t>
      </w:r>
      <w:r>
        <w:rPr>
          <w:spacing w:val="-2"/>
        </w:rPr>
        <w:t>worse</w:t>
      </w:r>
      <w:r>
        <w:t xml:space="preserve"> </w:t>
      </w:r>
      <w:r>
        <w:rPr>
          <w:spacing w:val="-1"/>
        </w:rPr>
        <w:t>to kill or destroy</w:t>
      </w:r>
      <w:r>
        <w:rPr>
          <w:spacing w:val="-2"/>
        </w:rPr>
        <w:t xml:space="preserve"> someone.</w:t>
      </w:r>
      <w:r>
        <w:rPr>
          <w:spacing w:val="60"/>
        </w:rPr>
        <w:t xml:space="preserve"> </w:t>
      </w:r>
      <w:r>
        <w:rPr>
          <w:spacing w:val="-1"/>
        </w:rPr>
        <w:t>In this</w:t>
      </w:r>
      <w:r>
        <w:t xml:space="preserve"> </w:t>
      </w:r>
      <w:r>
        <w:rPr>
          <w:spacing w:val="-2"/>
        </w:rPr>
        <w:t>way</w:t>
      </w:r>
      <w:r>
        <w:t xml:space="preserve"> </w:t>
      </w:r>
      <w:r>
        <w:rPr>
          <w:spacing w:val="-2"/>
        </w:rPr>
        <w:t>we</w:t>
      </w:r>
      <w:r>
        <w:rPr>
          <w:spacing w:val="1"/>
        </w:rPr>
        <w:t xml:space="preserve"> </w:t>
      </w:r>
      <w:r>
        <w:rPr>
          <w:spacing w:val="-1"/>
        </w:rPr>
        <w:t>are</w:t>
      </w:r>
      <w:r>
        <w:t xml:space="preserve"> </w:t>
      </w:r>
      <w:r>
        <w:rPr>
          <w:spacing w:val="-1"/>
        </w:rPr>
        <w:t>all tested</w:t>
      </w:r>
      <w:r>
        <w:t xml:space="preserve"> </w:t>
      </w:r>
      <w:r>
        <w:rPr>
          <w:spacing w:val="-1"/>
        </w:rPr>
        <w:t>in this</w:t>
      </w:r>
      <w:r>
        <w:t xml:space="preserve"> </w:t>
      </w:r>
      <w:r>
        <w:rPr>
          <w:spacing w:val="-1"/>
        </w:rPr>
        <w:t>life.</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203"/>
      </w:pPr>
      <w:r>
        <w:rPr>
          <w:spacing w:val="-1"/>
        </w:rPr>
        <w:t>The</w:t>
      </w:r>
      <w:r>
        <w:t xml:space="preserve"> </w:t>
      </w:r>
      <w:r>
        <w:rPr>
          <w:spacing w:val="-1"/>
        </w:rPr>
        <w:t>psychopathic</w:t>
      </w:r>
      <w:r>
        <w:t xml:space="preserve"> Ring</w:t>
      </w:r>
      <w:r>
        <w:rPr>
          <w:spacing w:val="-1"/>
        </w:rPr>
        <w:t xml:space="preserve"> </w:t>
      </w:r>
      <w:r>
        <w:t>takers</w:t>
      </w:r>
      <w:r>
        <w:rPr>
          <w:spacing w:val="-1"/>
        </w:rPr>
        <w:t xml:space="preserve"> </w:t>
      </w:r>
      <w:r>
        <w:t xml:space="preserve">are </w:t>
      </w:r>
      <w:r>
        <w:rPr>
          <w:spacing w:val="-1"/>
        </w:rPr>
        <w:t>sucked</w:t>
      </w:r>
      <w:r>
        <w:t xml:space="preserve"> </w:t>
      </w:r>
      <w:r>
        <w:rPr>
          <w:spacing w:val="-1"/>
        </w:rPr>
        <w:t>into</w:t>
      </w:r>
      <w:r>
        <w:t xml:space="preserve"> </w:t>
      </w:r>
      <w:r>
        <w:rPr>
          <w:spacing w:val="-1"/>
        </w:rPr>
        <w:t xml:space="preserve">power </w:t>
      </w:r>
      <w:r>
        <w:t>and</w:t>
      </w:r>
      <w:r>
        <w:rPr>
          <w:spacing w:val="-1"/>
        </w:rPr>
        <w:t xml:space="preserve"> riches</w:t>
      </w:r>
      <w:r>
        <w:t xml:space="preserve"> if</w:t>
      </w:r>
      <w:r>
        <w:rPr>
          <w:spacing w:val="35"/>
        </w:rPr>
        <w:t xml:space="preserve"> </w:t>
      </w:r>
      <w:r>
        <w:rPr>
          <w:spacing w:val="-1"/>
        </w:rPr>
        <w:t>they</w:t>
      </w:r>
      <w:r>
        <w:rPr>
          <w:spacing w:val="-2"/>
        </w:rPr>
        <w:t xml:space="preserve"> </w:t>
      </w:r>
      <w:r>
        <w:t>do</w:t>
      </w:r>
      <w:r>
        <w:rPr>
          <w:spacing w:val="-2"/>
        </w:rPr>
        <w:t xml:space="preserve"> </w:t>
      </w:r>
      <w:r>
        <w:t>this</w:t>
      </w:r>
      <w:r>
        <w:rPr>
          <w:spacing w:val="-1"/>
        </w:rPr>
        <w:t xml:space="preserve"> little thing. </w:t>
      </w:r>
      <w:r>
        <w:t>And</w:t>
      </w:r>
      <w:r>
        <w:rPr>
          <w:spacing w:val="-1"/>
        </w:rPr>
        <w:t xml:space="preserve"> </w:t>
      </w:r>
      <w:r>
        <w:t>as</w:t>
      </w:r>
      <w:r>
        <w:rPr>
          <w:spacing w:val="-1"/>
        </w:rPr>
        <w:t xml:space="preserve"> they</w:t>
      </w:r>
      <w:r>
        <w:rPr>
          <w:spacing w:val="-3"/>
        </w:rPr>
        <w:t xml:space="preserve"> </w:t>
      </w:r>
      <w:r>
        <w:rPr>
          <w:spacing w:val="-1"/>
        </w:rPr>
        <w:t>continue,</w:t>
      </w:r>
      <w:r>
        <w:rPr>
          <w:spacing w:val="-2"/>
        </w:rPr>
        <w:t xml:space="preserve"> </w:t>
      </w:r>
      <w:r>
        <w:t xml:space="preserve">that </w:t>
      </w:r>
      <w:r>
        <w:rPr>
          <w:spacing w:val="-1"/>
        </w:rPr>
        <w:t>little thing they</w:t>
      </w:r>
      <w:r>
        <w:rPr>
          <w:spacing w:val="51"/>
        </w:rPr>
        <w:t xml:space="preserve"> </w:t>
      </w:r>
      <w:r>
        <w:rPr>
          <w:spacing w:val="-1"/>
        </w:rPr>
        <w:t xml:space="preserve">have </w:t>
      </w:r>
      <w:r>
        <w:t xml:space="preserve">to </w:t>
      </w:r>
      <w:r>
        <w:rPr>
          <w:spacing w:val="-1"/>
        </w:rPr>
        <w:t xml:space="preserve">do </w:t>
      </w:r>
      <w:r>
        <w:t xml:space="preserve">gets </w:t>
      </w:r>
      <w:r>
        <w:rPr>
          <w:spacing w:val="-1"/>
        </w:rPr>
        <w:t>worse and</w:t>
      </w:r>
      <w:r>
        <w:rPr>
          <w:spacing w:val="1"/>
        </w:rPr>
        <w:t xml:space="preserve"> </w:t>
      </w:r>
      <w:r>
        <w:rPr>
          <w:spacing w:val="-1"/>
        </w:rPr>
        <w:t xml:space="preserve">worse, until </w:t>
      </w:r>
      <w:r>
        <w:t>they</w:t>
      </w:r>
      <w:r>
        <w:rPr>
          <w:spacing w:val="-2"/>
        </w:rPr>
        <w:t xml:space="preserve"> </w:t>
      </w:r>
      <w:r>
        <w:rPr>
          <w:spacing w:val="-1"/>
        </w:rPr>
        <w:t>become</w:t>
      </w:r>
      <w:r>
        <w:rPr>
          <w:spacing w:val="1"/>
        </w:rPr>
        <w:t xml:space="preserve"> </w:t>
      </w:r>
      <w:r>
        <w:t xml:space="preserve">a </w:t>
      </w:r>
      <w:r>
        <w:rPr>
          <w:spacing w:val="-1"/>
        </w:rPr>
        <w:t>Lord of</w:t>
      </w:r>
      <w:r>
        <w:rPr>
          <w:spacing w:val="-2"/>
        </w:rPr>
        <w:t xml:space="preserve"> </w:t>
      </w:r>
      <w:r>
        <w:t>the</w:t>
      </w:r>
      <w:r>
        <w:rPr>
          <w:spacing w:val="25"/>
        </w:rPr>
        <w:t xml:space="preserve"> </w:t>
      </w:r>
      <w:r>
        <w:rPr>
          <w:spacing w:val="-1"/>
        </w:rPr>
        <w:t>Sith,</w:t>
      </w:r>
      <w:r>
        <w:rPr>
          <w:spacing w:val="-2"/>
        </w:rPr>
        <w:t xml:space="preserve"> </w:t>
      </w:r>
      <w:r>
        <w:t xml:space="preserve">a </w:t>
      </w:r>
      <w:r>
        <w:rPr>
          <w:spacing w:val="-1"/>
        </w:rPr>
        <w:t>psychopathic leader.</w:t>
      </w:r>
      <w:r>
        <w:t xml:space="preserve"> </w:t>
      </w:r>
      <w:r>
        <w:rPr>
          <w:spacing w:val="-1"/>
        </w:rPr>
        <w:t xml:space="preserve">In </w:t>
      </w:r>
      <w:r>
        <w:t xml:space="preserve">a </w:t>
      </w:r>
      <w:r>
        <w:rPr>
          <w:spacing w:val="-1"/>
        </w:rPr>
        <w:t>psychopathic</w:t>
      </w:r>
      <w:r>
        <w:t xml:space="preserve"> </w:t>
      </w:r>
      <w:r>
        <w:rPr>
          <w:spacing w:val="-1"/>
        </w:rPr>
        <w:t>Sith</w:t>
      </w:r>
      <w:r>
        <w:t xml:space="preserve"> </w:t>
      </w:r>
      <w:r>
        <w:rPr>
          <w:spacing w:val="-1"/>
        </w:rPr>
        <w:t>organisation the</w:t>
      </w:r>
      <w:r>
        <w:rPr>
          <w:spacing w:val="45"/>
        </w:rPr>
        <w:t xml:space="preserve"> </w:t>
      </w:r>
      <w:r>
        <w:rPr>
          <w:spacing w:val="-1"/>
        </w:rPr>
        <w:t>people</w:t>
      </w:r>
      <w:r>
        <w:rPr>
          <w:spacing w:val="1"/>
        </w:rPr>
        <w:t xml:space="preserve"> </w:t>
      </w:r>
      <w:r>
        <w:rPr>
          <w:spacing w:val="-2"/>
        </w:rPr>
        <w:t>who</w:t>
      </w:r>
      <w:r>
        <w:t xml:space="preserve"> </w:t>
      </w:r>
      <w:r>
        <w:rPr>
          <w:spacing w:val="-1"/>
        </w:rPr>
        <w:t>will</w:t>
      </w:r>
      <w:r>
        <w:t xml:space="preserve"> </w:t>
      </w:r>
      <w:r>
        <w:rPr>
          <w:spacing w:val="-1"/>
        </w:rPr>
        <w:t>not</w:t>
      </w:r>
      <w:r>
        <w:t xml:space="preserve"> </w:t>
      </w:r>
      <w:r>
        <w:rPr>
          <w:spacing w:val="-1"/>
        </w:rPr>
        <w:t>do</w:t>
      </w:r>
      <w:r>
        <w:rPr>
          <w:spacing w:val="-2"/>
        </w:rPr>
        <w:t xml:space="preserve"> </w:t>
      </w:r>
      <w:r>
        <w:rPr>
          <w:spacing w:val="-1"/>
        </w:rPr>
        <w:t>this</w:t>
      </w:r>
      <w:r>
        <w:t xml:space="preserve"> </w:t>
      </w:r>
      <w:r>
        <w:rPr>
          <w:spacing w:val="-2"/>
        </w:rPr>
        <w:t>little</w:t>
      </w:r>
      <w:r>
        <w:rPr>
          <w:spacing w:val="1"/>
        </w:rPr>
        <w:t xml:space="preserve"> </w:t>
      </w:r>
      <w:r>
        <w:rPr>
          <w:spacing w:val="-1"/>
        </w:rPr>
        <w:t>bad</w:t>
      </w:r>
      <w:r>
        <w:rPr>
          <w:spacing w:val="-2"/>
        </w:rPr>
        <w:t xml:space="preserve"> </w:t>
      </w:r>
      <w:r>
        <w:rPr>
          <w:spacing w:val="-1"/>
        </w:rPr>
        <w:t>thing</w:t>
      </w:r>
      <w:r>
        <w:t xml:space="preserve"> </w:t>
      </w:r>
      <w:r>
        <w:rPr>
          <w:spacing w:val="-1"/>
        </w:rPr>
        <w:t>are</w:t>
      </w:r>
      <w:r>
        <w:t xml:space="preserve"> </w:t>
      </w:r>
      <w:r>
        <w:rPr>
          <w:spacing w:val="-1"/>
        </w:rPr>
        <w:t>demoted</w:t>
      </w:r>
      <w:r>
        <w:rPr>
          <w:spacing w:val="-2"/>
        </w:rPr>
        <w:t xml:space="preserve"> </w:t>
      </w:r>
      <w:r>
        <w:rPr>
          <w:spacing w:val="-1"/>
        </w:rPr>
        <w:t>and</w:t>
      </w:r>
      <w:r>
        <w:rPr>
          <w:spacing w:val="-2"/>
        </w:rPr>
        <w:t xml:space="preserve"> </w:t>
      </w:r>
      <w:r>
        <w:rPr>
          <w:spacing w:val="-1"/>
        </w:rPr>
        <w:t>lose</w:t>
      </w:r>
      <w:r>
        <w:rPr>
          <w:spacing w:val="37"/>
        </w:rPr>
        <w:t xml:space="preserve"> </w:t>
      </w:r>
      <w:r>
        <w:rPr>
          <w:spacing w:val="-1"/>
        </w:rPr>
        <w:t>power and prestige, this</w:t>
      </w:r>
      <w:r>
        <w:rPr>
          <w:spacing w:val="-3"/>
        </w:rPr>
        <w:t xml:space="preserve"> </w:t>
      </w:r>
      <w:r>
        <w:rPr>
          <w:spacing w:val="-1"/>
        </w:rPr>
        <w:t>is</w:t>
      </w:r>
      <w:r>
        <w:t xml:space="preserve"> </w:t>
      </w:r>
      <w:r>
        <w:rPr>
          <w:spacing w:val="-1"/>
        </w:rPr>
        <w:t>how</w:t>
      </w:r>
      <w:r>
        <w:rPr>
          <w:spacing w:val="-2"/>
        </w:rPr>
        <w:t xml:space="preserve"> </w:t>
      </w:r>
      <w:r>
        <w:rPr>
          <w:spacing w:val="-1"/>
        </w:rPr>
        <w:t>you</w:t>
      </w:r>
      <w:r>
        <w:rPr>
          <w:spacing w:val="-2"/>
        </w:rPr>
        <w:t xml:space="preserve"> </w:t>
      </w:r>
      <w:r>
        <w:rPr>
          <w:spacing w:val="-1"/>
        </w:rPr>
        <w:t>know</w:t>
      </w:r>
      <w:r>
        <w:rPr>
          <w:spacing w:val="-3"/>
        </w:rPr>
        <w:t xml:space="preserve"> </w:t>
      </w:r>
      <w:r>
        <w:t xml:space="preserve">the </w:t>
      </w:r>
      <w:r>
        <w:rPr>
          <w:spacing w:val="-1"/>
        </w:rPr>
        <w:t>difference</w:t>
      </w:r>
      <w:r>
        <w:t xml:space="preserve"> </w:t>
      </w:r>
      <w:r>
        <w:rPr>
          <w:spacing w:val="-2"/>
        </w:rPr>
        <w:t>between</w:t>
      </w:r>
      <w:r>
        <w:rPr>
          <w:spacing w:val="40"/>
        </w:rPr>
        <w:t xml:space="preserve"> </w:t>
      </w:r>
      <w:r>
        <w:rPr>
          <w:spacing w:val="-1"/>
        </w:rPr>
        <w:t>which</w:t>
      </w:r>
      <w:r>
        <w:t xml:space="preserve"> </w:t>
      </w:r>
      <w:r>
        <w:rPr>
          <w:spacing w:val="-1"/>
        </w:rPr>
        <w:t>organisation</w:t>
      </w:r>
      <w:r>
        <w:t xml:space="preserve"> </w:t>
      </w:r>
      <w:r>
        <w:rPr>
          <w:spacing w:val="-1"/>
        </w:rPr>
        <w:t>is</w:t>
      </w:r>
      <w:r>
        <w:t xml:space="preserve"> </w:t>
      </w:r>
      <w:r>
        <w:rPr>
          <w:spacing w:val="-2"/>
        </w:rPr>
        <w:t xml:space="preserve">psychopathically </w:t>
      </w:r>
      <w:r>
        <w:rPr>
          <w:spacing w:val="-1"/>
        </w:rPr>
        <w:t>bad</w:t>
      </w:r>
      <w:r>
        <w:t xml:space="preserve"> </w:t>
      </w:r>
      <w:r>
        <w:rPr>
          <w:spacing w:val="-1"/>
        </w:rPr>
        <w:t>and which</w:t>
      </w:r>
      <w:r>
        <w:t xml:space="preserve"> </w:t>
      </w:r>
      <w:r>
        <w:rPr>
          <w:spacing w:val="-1"/>
        </w:rPr>
        <w:t>is good.</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203"/>
      </w:pPr>
      <w:r>
        <w:t xml:space="preserve">Annakin </w:t>
      </w:r>
      <w:r>
        <w:rPr>
          <w:spacing w:val="-2"/>
        </w:rPr>
        <w:t>was</w:t>
      </w:r>
      <w:r>
        <w:rPr>
          <w:spacing w:val="-1"/>
        </w:rPr>
        <w:t xml:space="preserve"> </w:t>
      </w:r>
      <w:r>
        <w:t>told</w:t>
      </w:r>
      <w:r>
        <w:rPr>
          <w:spacing w:val="-1"/>
        </w:rPr>
        <w:t xml:space="preserve"> </w:t>
      </w:r>
      <w:r>
        <w:t>to</w:t>
      </w:r>
      <w:r>
        <w:rPr>
          <w:spacing w:val="-1"/>
        </w:rPr>
        <w:t xml:space="preserve"> </w:t>
      </w:r>
      <w:r>
        <w:t>go</w:t>
      </w:r>
      <w:r>
        <w:rPr>
          <w:spacing w:val="-1"/>
        </w:rPr>
        <w:t xml:space="preserve"> </w:t>
      </w:r>
      <w:r>
        <w:t>to</w:t>
      </w:r>
      <w:r>
        <w:rPr>
          <w:spacing w:val="-1"/>
        </w:rPr>
        <w:t xml:space="preserve"> </w:t>
      </w:r>
      <w:r>
        <w:t>the</w:t>
      </w:r>
      <w:r>
        <w:rPr>
          <w:spacing w:val="-1"/>
        </w:rPr>
        <w:t xml:space="preserve"> </w:t>
      </w:r>
      <w:r>
        <w:t xml:space="preserve">Jedi </w:t>
      </w:r>
      <w:r>
        <w:rPr>
          <w:spacing w:val="-1"/>
        </w:rPr>
        <w:t xml:space="preserve">Temple </w:t>
      </w:r>
      <w:r>
        <w:t>and</w:t>
      </w:r>
      <w:r>
        <w:rPr>
          <w:spacing w:val="-3"/>
        </w:rPr>
        <w:t xml:space="preserve"> </w:t>
      </w:r>
      <w:r>
        <w:t xml:space="preserve">to </w:t>
      </w:r>
      <w:r>
        <w:rPr>
          <w:spacing w:val="-1"/>
        </w:rPr>
        <w:t xml:space="preserve">murder </w:t>
      </w:r>
      <w:r>
        <w:t>all</w:t>
      </w:r>
      <w:r>
        <w:rPr>
          <w:spacing w:val="-1"/>
        </w:rPr>
        <w:t xml:space="preserve"> </w:t>
      </w:r>
      <w:r>
        <w:t>the</w:t>
      </w:r>
      <w:r>
        <w:rPr>
          <w:spacing w:val="26"/>
        </w:rPr>
        <w:t xml:space="preserve"> </w:t>
      </w:r>
      <w:r>
        <w:rPr>
          <w:spacing w:val="-1"/>
        </w:rPr>
        <w:t>little</w:t>
      </w:r>
      <w:r>
        <w:t xml:space="preserve"> </w:t>
      </w:r>
      <w:r>
        <w:rPr>
          <w:spacing w:val="-1"/>
        </w:rPr>
        <w:t>Jedi</w:t>
      </w:r>
      <w:r>
        <w:t xml:space="preserve"> </w:t>
      </w:r>
      <w:r>
        <w:rPr>
          <w:spacing w:val="-1"/>
        </w:rPr>
        <w:t>children.</w:t>
      </w:r>
      <w:r>
        <w:t xml:space="preserve"> </w:t>
      </w:r>
      <w:r>
        <w:rPr>
          <w:spacing w:val="-1"/>
        </w:rPr>
        <w:t>This</w:t>
      </w:r>
      <w:r>
        <w:t xml:space="preserve"> </w:t>
      </w:r>
      <w:r>
        <w:rPr>
          <w:spacing w:val="-1"/>
        </w:rPr>
        <w:t>he</w:t>
      </w:r>
      <w:r>
        <w:t xml:space="preserve"> </w:t>
      </w:r>
      <w:r>
        <w:rPr>
          <w:spacing w:val="-1"/>
        </w:rPr>
        <w:t>did.</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186"/>
        <w:jc w:val="both"/>
      </w:pPr>
      <w:r>
        <w:rPr>
          <w:spacing w:val="-1"/>
        </w:rPr>
        <w:t>Another</w:t>
      </w:r>
      <w:r>
        <w:rPr>
          <w:spacing w:val="-2"/>
        </w:rPr>
        <w:t xml:space="preserve"> </w:t>
      </w:r>
      <w:r>
        <w:rPr>
          <w:spacing w:val="-1"/>
        </w:rPr>
        <w:t>example</w:t>
      </w:r>
      <w:r>
        <w:t xml:space="preserve"> of</w:t>
      </w:r>
      <w:r>
        <w:rPr>
          <w:spacing w:val="-2"/>
        </w:rPr>
        <w:t xml:space="preserve"> </w:t>
      </w:r>
      <w:r>
        <w:t>this</w:t>
      </w:r>
      <w:r>
        <w:rPr>
          <w:spacing w:val="-3"/>
        </w:rPr>
        <w:t xml:space="preserve"> </w:t>
      </w:r>
      <w:r>
        <w:t>is</w:t>
      </w:r>
      <w:r>
        <w:rPr>
          <w:spacing w:val="1"/>
        </w:rPr>
        <w:t xml:space="preserve"> </w:t>
      </w:r>
      <w:r>
        <w:rPr>
          <w:spacing w:val="-1"/>
        </w:rPr>
        <w:t>when they</w:t>
      </w:r>
      <w:r>
        <w:rPr>
          <w:spacing w:val="-3"/>
        </w:rPr>
        <w:t xml:space="preserve"> </w:t>
      </w:r>
      <w:r>
        <w:rPr>
          <w:spacing w:val="-1"/>
        </w:rPr>
        <w:t>asked the Chief</w:t>
      </w:r>
      <w:r>
        <w:rPr>
          <w:spacing w:val="-2"/>
        </w:rPr>
        <w:t xml:space="preserve"> </w:t>
      </w:r>
      <w:r>
        <w:rPr>
          <w:spacing w:val="-1"/>
        </w:rPr>
        <w:t>torturer from</w:t>
      </w:r>
      <w:r>
        <w:rPr>
          <w:spacing w:val="47"/>
        </w:rPr>
        <w:t xml:space="preserve"> </w:t>
      </w:r>
      <w:r>
        <w:rPr>
          <w:spacing w:val="-1"/>
        </w:rPr>
        <w:t>the</w:t>
      </w:r>
      <w:r>
        <w:rPr>
          <w:spacing w:val="-2"/>
        </w:rPr>
        <w:t xml:space="preserve"> </w:t>
      </w:r>
      <w:r>
        <w:rPr>
          <w:spacing w:val="-1"/>
        </w:rPr>
        <w:t>time</w:t>
      </w:r>
      <w:r>
        <w:t xml:space="preserve"> </w:t>
      </w:r>
      <w:r>
        <w:rPr>
          <w:spacing w:val="-1"/>
        </w:rPr>
        <w:t>of</w:t>
      </w:r>
      <w:r>
        <w:rPr>
          <w:spacing w:val="-2"/>
        </w:rPr>
        <w:t xml:space="preserve"> </w:t>
      </w:r>
      <w:r>
        <w:rPr>
          <w:spacing w:val="-1"/>
        </w:rPr>
        <w:t>the</w:t>
      </w:r>
      <w:r>
        <w:t xml:space="preserve"> </w:t>
      </w:r>
      <w:r>
        <w:rPr>
          <w:spacing w:val="-1"/>
        </w:rPr>
        <w:t>Generals</w:t>
      </w:r>
      <w:r>
        <w:rPr>
          <w:spacing w:val="-2"/>
        </w:rPr>
        <w:t xml:space="preserve"> </w:t>
      </w:r>
      <w:r>
        <w:rPr>
          <w:spacing w:val="-1"/>
        </w:rPr>
        <w:t>in</w:t>
      </w:r>
      <w:r>
        <w:rPr>
          <w:spacing w:val="-2"/>
        </w:rPr>
        <w:t xml:space="preserve"> </w:t>
      </w:r>
      <w:r>
        <w:rPr>
          <w:spacing w:val="-1"/>
        </w:rPr>
        <w:t>the</w:t>
      </w:r>
      <w:r>
        <w:t xml:space="preserve"> </w:t>
      </w:r>
      <w:r>
        <w:rPr>
          <w:spacing w:val="-1"/>
        </w:rPr>
        <w:t>1960's</w:t>
      </w:r>
      <w:r>
        <w:t xml:space="preserve"> </w:t>
      </w:r>
      <w:r>
        <w:rPr>
          <w:spacing w:val="-1"/>
        </w:rPr>
        <w:t>in</w:t>
      </w:r>
      <w:r>
        <w:rPr>
          <w:spacing w:val="-2"/>
        </w:rPr>
        <w:t xml:space="preserve"> </w:t>
      </w:r>
      <w:r>
        <w:rPr>
          <w:spacing w:val="-1"/>
        </w:rPr>
        <w:t>Greece,</w:t>
      </w:r>
      <w:r>
        <w:rPr>
          <w:spacing w:val="-2"/>
        </w:rPr>
        <w:t xml:space="preserve"> </w:t>
      </w:r>
      <w:r>
        <w:rPr>
          <w:spacing w:val="-1"/>
        </w:rPr>
        <w:t>how</w:t>
      </w:r>
      <w:r>
        <w:rPr>
          <w:spacing w:val="-3"/>
        </w:rPr>
        <w:t xml:space="preserve"> </w:t>
      </w:r>
      <w:r>
        <w:rPr>
          <w:spacing w:val="-1"/>
        </w:rPr>
        <w:t>he</w:t>
      </w:r>
      <w:r>
        <w:t xml:space="preserve"> had</w:t>
      </w:r>
      <w:r>
        <w:rPr>
          <w:spacing w:val="-2"/>
        </w:rPr>
        <w:t xml:space="preserve"> </w:t>
      </w:r>
      <w:r>
        <w:rPr>
          <w:spacing w:val="-1"/>
        </w:rPr>
        <w:t>found</w:t>
      </w:r>
      <w:r>
        <w:rPr>
          <w:spacing w:val="42"/>
        </w:rPr>
        <w:t xml:space="preserve"> </w:t>
      </w:r>
      <w:r>
        <w:rPr>
          <w:spacing w:val="-1"/>
        </w:rPr>
        <w:t>his accomplices to</w:t>
      </w:r>
      <w:r>
        <w:t xml:space="preserve"> </w:t>
      </w:r>
      <w:r>
        <w:rPr>
          <w:spacing w:val="-1"/>
        </w:rPr>
        <w:t>do</w:t>
      </w:r>
      <w:r>
        <w:t xml:space="preserve"> </w:t>
      </w:r>
      <w:r>
        <w:rPr>
          <w:spacing w:val="-1"/>
        </w:rPr>
        <w:t>his torturing. He</w:t>
      </w:r>
      <w:r>
        <w:rPr>
          <w:spacing w:val="1"/>
        </w:rPr>
        <w:t xml:space="preserve"> </w:t>
      </w:r>
      <w:r>
        <w:rPr>
          <w:spacing w:val="-1"/>
        </w:rPr>
        <w:t>said</w:t>
      </w:r>
      <w:r>
        <w:t xml:space="preserve"> </w:t>
      </w:r>
      <w:r>
        <w:rPr>
          <w:spacing w:val="-1"/>
        </w:rPr>
        <w:t>it</w:t>
      </w:r>
      <w:r>
        <w:rPr>
          <w:spacing w:val="2"/>
        </w:rPr>
        <w:t xml:space="preserve"> </w:t>
      </w:r>
      <w:r>
        <w:rPr>
          <w:spacing w:val="-1"/>
        </w:rPr>
        <w:t>was easy,</w:t>
      </w:r>
      <w:r>
        <w:t xml:space="preserve"> </w:t>
      </w:r>
      <w:r>
        <w:rPr>
          <w:spacing w:val="-1"/>
        </w:rPr>
        <w:t>"We</w:t>
      </w:r>
      <w:r>
        <w:t xml:space="preserve"> </w:t>
      </w:r>
      <w:r>
        <w:rPr>
          <w:spacing w:val="-2"/>
        </w:rPr>
        <w:t>just</w:t>
      </w:r>
    </w:p>
    <w:p w:rsidR="00743C02" w:rsidRDefault="00743C02">
      <w:pPr>
        <w:jc w:val="both"/>
        <w:sectPr w:rsidR="00743C02">
          <w:pgSz w:w="8640" w:h="12960"/>
          <w:pgMar w:top="960" w:right="900" w:bottom="900" w:left="900" w:header="0" w:footer="710" w:gutter="0"/>
          <w:cols w:space="720"/>
        </w:sectPr>
      </w:pPr>
    </w:p>
    <w:p w:rsidR="00743C02" w:rsidRDefault="00E5021A">
      <w:pPr>
        <w:pStyle w:val="Corpodetexto"/>
        <w:spacing w:before="50"/>
        <w:ind w:right="4093"/>
      </w:pPr>
      <w:r>
        <w:lastRenderedPageBreak/>
        <w:pict>
          <v:shape id="_x0000_s1516" type="#_x0000_t75" style="position:absolute;left:0;text-align:left;margin-left:185.45pt;margin-top:11.45pt;width:185.3pt;height:211.5pt;z-index:2224;mso-position-horizontal-relative:page">
            <v:imagedata r:id="rId112" o:title=""/>
            <w10:wrap anchorx="page"/>
          </v:shape>
        </w:pict>
      </w:r>
      <w:r w:rsidR="001F2438">
        <w:t xml:space="preserve">took 10 </w:t>
      </w:r>
      <w:r w:rsidR="001F2438">
        <w:rPr>
          <w:spacing w:val="-1"/>
        </w:rPr>
        <w:t>likely</w:t>
      </w:r>
      <w:r w:rsidR="001F2438">
        <w:rPr>
          <w:spacing w:val="-2"/>
        </w:rPr>
        <w:t xml:space="preserve"> </w:t>
      </w:r>
      <w:r w:rsidR="001F2438">
        <w:t>candidates</w:t>
      </w:r>
      <w:r w:rsidR="001F2438">
        <w:rPr>
          <w:spacing w:val="23"/>
        </w:rPr>
        <w:t xml:space="preserve"> </w:t>
      </w:r>
      <w:r w:rsidR="001F2438">
        <w:rPr>
          <w:spacing w:val="-1"/>
        </w:rPr>
        <w:t>from</w:t>
      </w:r>
      <w:r w:rsidR="001F2438">
        <w:rPr>
          <w:spacing w:val="-2"/>
        </w:rPr>
        <w:t xml:space="preserve"> </w:t>
      </w:r>
      <w:r w:rsidR="001F2438">
        <w:rPr>
          <w:spacing w:val="-1"/>
        </w:rPr>
        <w:t>the army</w:t>
      </w:r>
      <w:r w:rsidR="001F2438">
        <w:rPr>
          <w:spacing w:val="-2"/>
        </w:rPr>
        <w:t xml:space="preserve"> </w:t>
      </w:r>
      <w:r w:rsidR="001F2438">
        <w:rPr>
          <w:spacing w:val="-1"/>
        </w:rPr>
        <w:t>every</w:t>
      </w:r>
      <w:r w:rsidR="001F2438">
        <w:t xml:space="preserve"> </w:t>
      </w:r>
      <w:r w:rsidR="001F2438">
        <w:rPr>
          <w:spacing w:val="-1"/>
        </w:rPr>
        <w:t>week</w:t>
      </w:r>
      <w:r w:rsidR="001F2438">
        <w:rPr>
          <w:spacing w:val="23"/>
        </w:rPr>
        <w:t xml:space="preserve"> </w:t>
      </w:r>
      <w:r w:rsidR="001F2438">
        <w:rPr>
          <w:spacing w:val="-1"/>
        </w:rPr>
        <w:t>and gave</w:t>
      </w:r>
      <w:r w:rsidR="001F2438">
        <w:t xml:space="preserve"> </w:t>
      </w:r>
      <w:r w:rsidR="001F2438">
        <w:rPr>
          <w:spacing w:val="-1"/>
        </w:rPr>
        <w:t>them</w:t>
      </w:r>
      <w:r w:rsidR="001F2438">
        <w:rPr>
          <w:spacing w:val="-2"/>
        </w:rPr>
        <w:t xml:space="preserve"> some</w:t>
      </w:r>
      <w:r w:rsidR="001F2438">
        <w:rPr>
          <w:spacing w:val="1"/>
        </w:rPr>
        <w:t xml:space="preserve"> </w:t>
      </w:r>
      <w:r w:rsidR="001F2438">
        <w:rPr>
          <w:spacing w:val="-2"/>
        </w:rPr>
        <w:t>mild</w:t>
      </w:r>
      <w:r w:rsidR="001F2438">
        <w:rPr>
          <w:spacing w:val="20"/>
        </w:rPr>
        <w:t xml:space="preserve"> </w:t>
      </w:r>
      <w:r w:rsidR="001F2438">
        <w:rPr>
          <w:spacing w:val="-1"/>
        </w:rPr>
        <w:t>torturing tasks.</w:t>
      </w:r>
      <w:r w:rsidR="001F2438">
        <w:t xml:space="preserve"> </w:t>
      </w:r>
      <w:r w:rsidR="001F2438">
        <w:rPr>
          <w:spacing w:val="-1"/>
        </w:rPr>
        <w:t>Those</w:t>
      </w:r>
      <w:r w:rsidR="001F2438">
        <w:t xml:space="preserve"> </w:t>
      </w:r>
      <w:r w:rsidR="001F2438">
        <w:rPr>
          <w:spacing w:val="-1"/>
        </w:rPr>
        <w:t>who</w:t>
      </w:r>
      <w:r w:rsidR="001F2438">
        <w:rPr>
          <w:spacing w:val="29"/>
        </w:rPr>
        <w:t xml:space="preserve"> </w:t>
      </w:r>
      <w:r w:rsidR="001F2438">
        <w:rPr>
          <w:spacing w:val="-1"/>
        </w:rPr>
        <w:t>did</w:t>
      </w:r>
      <w:r w:rsidR="001F2438">
        <w:rPr>
          <w:spacing w:val="1"/>
        </w:rPr>
        <w:t xml:space="preserve"> </w:t>
      </w:r>
      <w:r w:rsidR="001F2438">
        <w:rPr>
          <w:spacing w:val="-1"/>
        </w:rPr>
        <w:t>well</w:t>
      </w:r>
      <w:r w:rsidR="001F2438">
        <w:rPr>
          <w:spacing w:val="1"/>
        </w:rPr>
        <w:t xml:space="preserve"> </w:t>
      </w:r>
      <w:r w:rsidR="001F2438">
        <w:rPr>
          <w:spacing w:val="-2"/>
        </w:rPr>
        <w:t>we</w:t>
      </w:r>
      <w:r w:rsidR="001F2438">
        <w:rPr>
          <w:spacing w:val="1"/>
        </w:rPr>
        <w:t xml:space="preserve"> </w:t>
      </w:r>
      <w:r w:rsidR="001F2438">
        <w:rPr>
          <w:spacing w:val="-1"/>
        </w:rPr>
        <w:t>promoted</w:t>
      </w:r>
      <w:r w:rsidR="001F2438">
        <w:rPr>
          <w:spacing w:val="-3"/>
        </w:rPr>
        <w:t xml:space="preserve"> </w:t>
      </w:r>
      <w:r w:rsidR="001F2438">
        <w:rPr>
          <w:spacing w:val="-1"/>
        </w:rPr>
        <w:t>and</w:t>
      </w:r>
      <w:r w:rsidR="001F2438">
        <w:rPr>
          <w:spacing w:val="22"/>
        </w:rPr>
        <w:t xml:space="preserve"> </w:t>
      </w:r>
      <w:r w:rsidR="001F2438">
        <w:rPr>
          <w:spacing w:val="-1"/>
        </w:rPr>
        <w:t>kept.</w:t>
      </w:r>
      <w:r w:rsidR="001F2438">
        <w:t xml:space="preserve"> </w:t>
      </w:r>
      <w:r w:rsidR="001F2438">
        <w:rPr>
          <w:spacing w:val="-1"/>
        </w:rPr>
        <w:t>Those who</w:t>
      </w:r>
      <w:r w:rsidR="001F2438">
        <w:t xml:space="preserve"> did </w:t>
      </w:r>
      <w:r w:rsidR="001F2438">
        <w:rPr>
          <w:spacing w:val="-1"/>
        </w:rPr>
        <w:t>badly</w:t>
      </w:r>
      <w:r w:rsidR="001F2438">
        <w:rPr>
          <w:spacing w:val="28"/>
        </w:rPr>
        <w:t xml:space="preserve"> </w:t>
      </w:r>
      <w:r w:rsidR="001F2438">
        <w:rPr>
          <w:spacing w:val="-2"/>
        </w:rPr>
        <w:t>we</w:t>
      </w:r>
      <w:r w:rsidR="001F2438">
        <w:rPr>
          <w:spacing w:val="1"/>
        </w:rPr>
        <w:t xml:space="preserve"> </w:t>
      </w:r>
      <w:r w:rsidR="001F2438">
        <w:rPr>
          <w:spacing w:val="-1"/>
        </w:rPr>
        <w:t>demoted</w:t>
      </w:r>
      <w:r w:rsidR="001F2438">
        <w:rPr>
          <w:spacing w:val="-2"/>
        </w:rPr>
        <w:t xml:space="preserve"> </w:t>
      </w:r>
      <w:r w:rsidR="001F2438">
        <w:t xml:space="preserve">and </w:t>
      </w:r>
      <w:r w:rsidR="001F2438">
        <w:rPr>
          <w:spacing w:val="-1"/>
        </w:rPr>
        <w:t>sent</w:t>
      </w:r>
      <w:r w:rsidR="001F2438">
        <w:t xml:space="preserve"> </w:t>
      </w:r>
      <w:r w:rsidR="001F2438">
        <w:rPr>
          <w:spacing w:val="-1"/>
        </w:rPr>
        <w:t>back</w:t>
      </w:r>
      <w:r w:rsidR="001F2438">
        <w:rPr>
          <w:spacing w:val="30"/>
        </w:rPr>
        <w:t xml:space="preserve"> </w:t>
      </w:r>
      <w:r w:rsidR="001F2438">
        <w:t>to</w:t>
      </w:r>
      <w:r w:rsidR="001F2438">
        <w:rPr>
          <w:spacing w:val="-2"/>
        </w:rPr>
        <w:t xml:space="preserve"> </w:t>
      </w:r>
      <w:r w:rsidR="001F2438">
        <w:rPr>
          <w:spacing w:val="-1"/>
        </w:rPr>
        <w:t>the army!"</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4093"/>
      </w:pPr>
      <w:r>
        <w:rPr>
          <w:spacing w:val="-1"/>
        </w:rPr>
        <w:t>When</w:t>
      </w:r>
      <w:r>
        <w:rPr>
          <w:spacing w:val="-2"/>
        </w:rPr>
        <w:t xml:space="preserve"> </w:t>
      </w:r>
      <w:r>
        <w:rPr>
          <w:spacing w:val="-1"/>
        </w:rPr>
        <w:t>Annakin</w:t>
      </w:r>
      <w:r>
        <w:t xml:space="preserve"> </w:t>
      </w:r>
      <w:r>
        <w:rPr>
          <w:spacing w:val="-1"/>
        </w:rPr>
        <w:t>became</w:t>
      </w:r>
      <w:r>
        <w:rPr>
          <w:spacing w:val="1"/>
        </w:rPr>
        <w:t xml:space="preserve"> </w:t>
      </w:r>
      <w:r>
        <w:t>a</w:t>
      </w:r>
      <w:r>
        <w:rPr>
          <w:spacing w:val="25"/>
        </w:rPr>
        <w:t xml:space="preserve"> </w:t>
      </w:r>
      <w:r>
        <w:rPr>
          <w:spacing w:val="-1"/>
        </w:rPr>
        <w:t>psychopathic</w:t>
      </w:r>
      <w:r>
        <w:t xml:space="preserve"> </w:t>
      </w:r>
      <w:r>
        <w:rPr>
          <w:spacing w:val="-1"/>
        </w:rPr>
        <w:t>Sith</w:t>
      </w:r>
      <w:r>
        <w:t xml:space="preserve"> </w:t>
      </w:r>
      <w:r>
        <w:rPr>
          <w:spacing w:val="-1"/>
        </w:rPr>
        <w:t xml:space="preserve">Lord </w:t>
      </w:r>
      <w:r>
        <w:t>he</w:t>
      </w:r>
      <w:r>
        <w:rPr>
          <w:spacing w:val="30"/>
        </w:rPr>
        <w:t xml:space="preserve"> </w:t>
      </w:r>
      <w:r>
        <w:rPr>
          <w:spacing w:val="-1"/>
        </w:rPr>
        <w:t xml:space="preserve">tried </w:t>
      </w:r>
      <w:r>
        <w:t>to</w:t>
      </w:r>
      <w:r>
        <w:rPr>
          <w:spacing w:val="-1"/>
        </w:rPr>
        <w:t xml:space="preserve"> </w:t>
      </w:r>
      <w:r>
        <w:t>kill</w:t>
      </w:r>
      <w:r>
        <w:rPr>
          <w:spacing w:val="-1"/>
        </w:rPr>
        <w:t xml:space="preserve"> </w:t>
      </w:r>
      <w:r>
        <w:t>his</w:t>
      </w:r>
      <w:r>
        <w:rPr>
          <w:spacing w:val="1"/>
        </w:rPr>
        <w:t xml:space="preserve"> </w:t>
      </w:r>
      <w:r>
        <w:rPr>
          <w:spacing w:val="-2"/>
        </w:rPr>
        <w:t>wife</w:t>
      </w:r>
      <w:r>
        <w:rPr>
          <w:spacing w:val="27"/>
        </w:rPr>
        <w:t xml:space="preserve"> </w:t>
      </w:r>
      <w:r>
        <w:rPr>
          <w:spacing w:val="-1"/>
        </w:rPr>
        <w:t>because</w:t>
      </w:r>
      <w:r>
        <w:rPr>
          <w:spacing w:val="1"/>
        </w:rPr>
        <w:t xml:space="preserve"> </w:t>
      </w:r>
      <w:r>
        <w:t xml:space="preserve">she </w:t>
      </w:r>
      <w:r>
        <w:rPr>
          <w:spacing w:val="-2"/>
        </w:rPr>
        <w:t>was</w:t>
      </w:r>
      <w:r>
        <w:t xml:space="preserve"> </w:t>
      </w:r>
      <w:r>
        <w:rPr>
          <w:spacing w:val="-1"/>
        </w:rPr>
        <w:t>against</w:t>
      </w:r>
      <w:r>
        <w:rPr>
          <w:spacing w:val="29"/>
        </w:rPr>
        <w:t xml:space="preserve"> </w:t>
      </w:r>
      <w:r>
        <w:rPr>
          <w:spacing w:val="-2"/>
        </w:rPr>
        <w:t>him.</w:t>
      </w:r>
      <w:r>
        <w:rPr>
          <w:spacing w:val="1"/>
        </w:rPr>
        <w:t xml:space="preserve"> </w:t>
      </w:r>
      <w:r>
        <w:rPr>
          <w:spacing w:val="-1"/>
        </w:rPr>
        <w:t>The</w:t>
      </w:r>
      <w:r>
        <w:rPr>
          <w:spacing w:val="1"/>
        </w:rPr>
        <w:t xml:space="preserve"> </w:t>
      </w:r>
      <w:r>
        <w:rPr>
          <w:spacing w:val="-1"/>
        </w:rPr>
        <w:t>Emperor laughed</w:t>
      </w:r>
      <w:r>
        <w:rPr>
          <w:spacing w:val="21"/>
        </w:rPr>
        <w:t xml:space="preserve"> </w:t>
      </w:r>
      <w:r>
        <w:rPr>
          <w:spacing w:val="-1"/>
        </w:rPr>
        <w:t>when he</w:t>
      </w:r>
      <w:r>
        <w:t xml:space="preserve"> </w:t>
      </w:r>
      <w:r>
        <w:rPr>
          <w:spacing w:val="-1"/>
        </w:rPr>
        <w:t>told Darth Vader</w:t>
      </w:r>
      <w:r>
        <w:rPr>
          <w:spacing w:val="24"/>
        </w:rPr>
        <w:t xml:space="preserve"> </w:t>
      </w:r>
      <w:r>
        <w:t>that</w:t>
      </w:r>
      <w:r>
        <w:rPr>
          <w:spacing w:val="-1"/>
        </w:rPr>
        <w:t xml:space="preserve"> </w:t>
      </w:r>
      <w:r>
        <w:t>his</w:t>
      </w:r>
      <w:r>
        <w:rPr>
          <w:spacing w:val="-1"/>
        </w:rPr>
        <w:t xml:space="preserve"> </w:t>
      </w:r>
      <w:r>
        <w:t>anger</w:t>
      </w:r>
      <w:r>
        <w:rPr>
          <w:spacing w:val="-1"/>
        </w:rPr>
        <w:t xml:space="preserve"> </w:t>
      </w:r>
      <w:r>
        <w:t xml:space="preserve">had </w:t>
      </w:r>
      <w:r>
        <w:rPr>
          <w:spacing w:val="-1"/>
        </w:rPr>
        <w:t>destroyed</w:t>
      </w:r>
      <w:r>
        <w:t xml:space="preserve"> </w:t>
      </w:r>
      <w:r>
        <w:rPr>
          <w:spacing w:val="-1"/>
        </w:rPr>
        <w:t>her.</w:t>
      </w:r>
      <w:r>
        <w:rPr>
          <w:spacing w:val="-2"/>
        </w:rPr>
        <w:t xml:space="preserve"> </w:t>
      </w:r>
      <w:r>
        <w:rPr>
          <w:spacing w:val="-1"/>
        </w:rPr>
        <w:t>He</w:t>
      </w:r>
      <w:r>
        <w:t xml:space="preserve"> </w:t>
      </w:r>
      <w:r>
        <w:rPr>
          <w:spacing w:val="-1"/>
        </w:rPr>
        <w:t>had</w:t>
      </w:r>
      <w:r>
        <w:rPr>
          <w:spacing w:val="27"/>
        </w:rPr>
        <w:t xml:space="preserve"> </w:t>
      </w:r>
      <w:r>
        <w:rPr>
          <w:spacing w:val="-1"/>
        </w:rPr>
        <w:t>proved</w:t>
      </w:r>
      <w:r>
        <w:t xml:space="preserve"> </w:t>
      </w:r>
      <w:r>
        <w:rPr>
          <w:spacing w:val="-1"/>
        </w:rPr>
        <w:t xml:space="preserve">himself </w:t>
      </w:r>
      <w:r>
        <w:t>a</w:t>
      </w:r>
      <w:r>
        <w:rPr>
          <w:spacing w:val="23"/>
        </w:rPr>
        <w:t xml:space="preserve"> </w:t>
      </w:r>
      <w:r>
        <w:rPr>
          <w:spacing w:val="-1"/>
        </w:rPr>
        <w:t>psychopathic</w:t>
      </w:r>
      <w:r>
        <w:t xml:space="preserve"> </w:t>
      </w:r>
      <w:r>
        <w:rPr>
          <w:spacing w:val="-1"/>
        </w:rPr>
        <w:t>Sith.</w:t>
      </w:r>
      <w:r>
        <w:rPr>
          <w:spacing w:val="-2"/>
        </w:rPr>
        <w:t xml:space="preserve"> </w:t>
      </w:r>
      <w:r>
        <w:rPr>
          <w:spacing w:val="-1"/>
        </w:rPr>
        <w:t>Anger</w:t>
      </w:r>
      <w:r>
        <w:t xml:space="preserve"> is</w:t>
      </w:r>
      <w:r>
        <w:rPr>
          <w:spacing w:val="25"/>
        </w:rPr>
        <w:t xml:space="preserve"> </w:t>
      </w:r>
      <w:r>
        <w:rPr>
          <w:spacing w:val="-1"/>
        </w:rPr>
        <w:t>always</w:t>
      </w:r>
      <w:r>
        <w:t xml:space="preserve"> </w:t>
      </w:r>
      <w:r>
        <w:rPr>
          <w:spacing w:val="-1"/>
        </w:rPr>
        <w:t>destructive.</w:t>
      </w:r>
    </w:p>
    <w:p w:rsidR="00743C02" w:rsidRDefault="00743C02">
      <w:pPr>
        <w:spacing w:before="11"/>
        <w:rPr>
          <w:rFonts w:ascii="Lucida Sans" w:eastAsia="Lucida Sans" w:hAnsi="Lucida Sans" w:cs="Lucida Sans"/>
          <w:sz w:val="17"/>
          <w:szCs w:val="17"/>
        </w:rPr>
      </w:pPr>
    </w:p>
    <w:p w:rsidR="00743C02" w:rsidRDefault="001F2438">
      <w:pPr>
        <w:pStyle w:val="Corpodetexto"/>
        <w:spacing w:before="69"/>
        <w:ind w:right="132"/>
      </w:pPr>
      <w:r>
        <w:rPr>
          <w:b/>
          <w:spacing w:val="-1"/>
        </w:rPr>
        <w:t xml:space="preserve">And in </w:t>
      </w:r>
      <w:r>
        <w:rPr>
          <w:b/>
          <w:spacing w:val="-2"/>
        </w:rPr>
        <w:t>"Amadeus"</w:t>
      </w:r>
      <w:r>
        <w:rPr>
          <w:b/>
        </w:rPr>
        <w:t xml:space="preserve"> </w:t>
      </w:r>
      <w:r>
        <w:rPr>
          <w:spacing w:val="-1"/>
        </w:rPr>
        <w:t>Salieri</w:t>
      </w:r>
      <w:r>
        <w:t xml:space="preserve"> </w:t>
      </w:r>
      <w:r>
        <w:rPr>
          <w:spacing w:val="-1"/>
        </w:rPr>
        <w:t>became</w:t>
      </w:r>
      <w:r>
        <w:rPr>
          <w:spacing w:val="1"/>
        </w:rPr>
        <w:t xml:space="preserve"> </w:t>
      </w:r>
      <w:r>
        <w:rPr>
          <w:spacing w:val="-1"/>
        </w:rPr>
        <w:t>so</w:t>
      </w:r>
      <w:r>
        <w:t xml:space="preserve"> </w:t>
      </w:r>
      <w:r>
        <w:rPr>
          <w:spacing w:val="-1"/>
        </w:rPr>
        <w:t>DISAPPOINTED</w:t>
      </w:r>
      <w:r>
        <w:t xml:space="preserve"> </w:t>
      </w:r>
      <w:r>
        <w:rPr>
          <w:spacing w:val="-1"/>
        </w:rPr>
        <w:t>in</w:t>
      </w:r>
      <w:r>
        <w:t xml:space="preserve"> </w:t>
      </w:r>
      <w:r>
        <w:rPr>
          <w:spacing w:val="-1"/>
        </w:rPr>
        <w:t>God</w:t>
      </w:r>
      <w:r>
        <w:rPr>
          <w:spacing w:val="-2"/>
        </w:rPr>
        <w:t xml:space="preserve"> </w:t>
      </w:r>
      <w:r>
        <w:rPr>
          <w:spacing w:val="-1"/>
        </w:rPr>
        <w:t>after</w:t>
      </w:r>
      <w:r>
        <w:t xml:space="preserve"> </w:t>
      </w:r>
      <w:r>
        <w:rPr>
          <w:spacing w:val="-1"/>
        </w:rPr>
        <w:t>he</w:t>
      </w:r>
      <w:r>
        <w:rPr>
          <w:spacing w:val="30"/>
        </w:rPr>
        <w:t xml:space="preserve"> </w:t>
      </w:r>
      <w:r>
        <w:rPr>
          <w:spacing w:val="-1"/>
        </w:rPr>
        <w:t>had</w:t>
      </w:r>
      <w:r>
        <w:rPr>
          <w:spacing w:val="-2"/>
        </w:rPr>
        <w:t xml:space="preserve"> </w:t>
      </w:r>
      <w:r>
        <w:rPr>
          <w:spacing w:val="-1"/>
        </w:rPr>
        <w:t>offered</w:t>
      </w:r>
      <w:r>
        <w:rPr>
          <w:spacing w:val="-2"/>
        </w:rPr>
        <w:t xml:space="preserve"> </w:t>
      </w:r>
      <w:r>
        <w:rPr>
          <w:spacing w:val="-1"/>
        </w:rPr>
        <w:t>his</w:t>
      </w:r>
      <w:r>
        <w:t xml:space="preserve"> </w:t>
      </w:r>
      <w:r>
        <w:rPr>
          <w:spacing w:val="-1"/>
        </w:rPr>
        <w:t>chastity</w:t>
      </w:r>
      <w:r>
        <w:rPr>
          <w:spacing w:val="-3"/>
        </w:rPr>
        <w:t xml:space="preserve"> </w:t>
      </w:r>
      <w:r>
        <w:rPr>
          <w:spacing w:val="-1"/>
        </w:rPr>
        <w:t>and</w:t>
      </w:r>
      <w:r>
        <w:t xml:space="preserve"> </w:t>
      </w:r>
      <w:r>
        <w:rPr>
          <w:spacing w:val="-1"/>
        </w:rPr>
        <w:t>his</w:t>
      </w:r>
      <w:r>
        <w:rPr>
          <w:spacing w:val="-2"/>
        </w:rPr>
        <w:t xml:space="preserve"> </w:t>
      </w:r>
      <w:r>
        <w:rPr>
          <w:spacing w:val="-1"/>
        </w:rPr>
        <w:t>industry</w:t>
      </w:r>
      <w:r>
        <w:rPr>
          <w:spacing w:val="-2"/>
        </w:rPr>
        <w:t xml:space="preserve"> </w:t>
      </w:r>
      <w:r>
        <w:rPr>
          <w:spacing w:val="-1"/>
        </w:rPr>
        <w:t>to</w:t>
      </w:r>
      <w:r>
        <w:rPr>
          <w:spacing w:val="-2"/>
        </w:rPr>
        <w:t xml:space="preserve"> </w:t>
      </w:r>
      <w:r>
        <w:rPr>
          <w:spacing w:val="-1"/>
        </w:rPr>
        <w:t>God</w:t>
      </w:r>
      <w:r>
        <w:rPr>
          <w:spacing w:val="-2"/>
        </w:rPr>
        <w:t xml:space="preserve"> </w:t>
      </w:r>
      <w:r>
        <w:rPr>
          <w:spacing w:val="-1"/>
        </w:rPr>
        <w:t>so</w:t>
      </w:r>
      <w:r>
        <w:rPr>
          <w:spacing w:val="-2"/>
        </w:rPr>
        <w:t xml:space="preserve"> </w:t>
      </w:r>
      <w:r>
        <w:rPr>
          <w:spacing w:val="-1"/>
        </w:rPr>
        <w:t>that</w:t>
      </w:r>
      <w:r>
        <w:rPr>
          <w:spacing w:val="-2"/>
        </w:rPr>
        <w:t xml:space="preserve"> </w:t>
      </w:r>
      <w:r>
        <w:rPr>
          <w:spacing w:val="-1"/>
        </w:rPr>
        <w:t>he</w:t>
      </w:r>
      <w:r>
        <w:t xml:space="preserve"> </w:t>
      </w:r>
      <w:r>
        <w:rPr>
          <w:spacing w:val="-2"/>
        </w:rPr>
        <w:t>could</w:t>
      </w:r>
      <w:r>
        <w:rPr>
          <w:spacing w:val="46"/>
        </w:rPr>
        <w:t xml:space="preserve"> </w:t>
      </w:r>
      <w:r>
        <w:rPr>
          <w:spacing w:val="-1"/>
        </w:rPr>
        <w:t>create</w:t>
      </w:r>
      <w:r>
        <w:t xml:space="preserve"> </w:t>
      </w:r>
      <w:r>
        <w:rPr>
          <w:spacing w:val="-2"/>
        </w:rPr>
        <w:t>wonderful</w:t>
      </w:r>
      <w:r>
        <w:rPr>
          <w:spacing w:val="1"/>
        </w:rPr>
        <w:t xml:space="preserve"> </w:t>
      </w:r>
      <w:r>
        <w:rPr>
          <w:spacing w:val="-1"/>
        </w:rPr>
        <w:t>music.</w:t>
      </w:r>
      <w:r>
        <w:t xml:space="preserve"> </w:t>
      </w:r>
      <w:r>
        <w:rPr>
          <w:spacing w:val="-1"/>
        </w:rPr>
        <w:t>Everyone</w:t>
      </w:r>
      <w:r>
        <w:t xml:space="preserve"> </w:t>
      </w:r>
      <w:r>
        <w:rPr>
          <w:spacing w:val="-1"/>
        </w:rPr>
        <w:t>liked his</w:t>
      </w:r>
      <w:r>
        <w:t xml:space="preserve"> </w:t>
      </w:r>
      <w:r>
        <w:rPr>
          <w:spacing w:val="-1"/>
        </w:rPr>
        <w:t>music.</w:t>
      </w:r>
      <w:r>
        <w:t xml:space="preserve"> </w:t>
      </w:r>
      <w:r>
        <w:rPr>
          <w:spacing w:val="-1"/>
        </w:rPr>
        <w:t>The</w:t>
      </w:r>
      <w:r>
        <w:rPr>
          <w:spacing w:val="1"/>
        </w:rPr>
        <w:t xml:space="preserve"> </w:t>
      </w:r>
      <w:r>
        <w:rPr>
          <w:spacing w:val="-1"/>
        </w:rPr>
        <w:t>King</w:t>
      </w:r>
      <w:r>
        <w:rPr>
          <w:spacing w:val="1"/>
        </w:rPr>
        <w:t xml:space="preserve"> </w:t>
      </w:r>
      <w:r>
        <w:rPr>
          <w:spacing w:val="-2"/>
        </w:rPr>
        <w:t>liked</w:t>
      </w:r>
      <w:r>
        <w:rPr>
          <w:spacing w:val="-1"/>
        </w:rPr>
        <w:t xml:space="preserve"> his</w:t>
      </w:r>
      <w:r>
        <w:rPr>
          <w:spacing w:val="39"/>
        </w:rPr>
        <w:t xml:space="preserve"> </w:t>
      </w:r>
      <w:r>
        <w:rPr>
          <w:spacing w:val="-1"/>
        </w:rPr>
        <w:t>music.</w:t>
      </w:r>
      <w:r>
        <w:t xml:space="preserve"> </w:t>
      </w:r>
      <w:r>
        <w:rPr>
          <w:spacing w:val="-1"/>
        </w:rPr>
        <w:t>He</w:t>
      </w:r>
      <w:r>
        <w:rPr>
          <w:spacing w:val="1"/>
        </w:rPr>
        <w:t xml:space="preserve"> </w:t>
      </w:r>
      <w:r>
        <w:rPr>
          <w:spacing w:val="-1"/>
        </w:rPr>
        <w:t>liked himself.</w:t>
      </w:r>
      <w:r>
        <w:t xml:space="preserve"> </w:t>
      </w:r>
      <w:r>
        <w:rPr>
          <w:spacing w:val="-2"/>
        </w:rPr>
        <w:t>But</w:t>
      </w:r>
      <w:r>
        <w:rPr>
          <w:spacing w:val="3"/>
        </w:rPr>
        <w:t xml:space="preserve"> </w:t>
      </w:r>
      <w:r>
        <w:rPr>
          <w:spacing w:val="-2"/>
        </w:rPr>
        <w:t>when</w:t>
      </w:r>
      <w:r>
        <w:t xml:space="preserve"> </w:t>
      </w:r>
      <w:r>
        <w:rPr>
          <w:spacing w:val="-1"/>
        </w:rPr>
        <w:t>he</w:t>
      </w:r>
      <w:r>
        <w:t xml:space="preserve"> </w:t>
      </w:r>
      <w:r>
        <w:rPr>
          <w:spacing w:val="-1"/>
        </w:rPr>
        <w:t>heard</w:t>
      </w:r>
      <w:r>
        <w:rPr>
          <w:spacing w:val="-3"/>
        </w:rPr>
        <w:t xml:space="preserve"> </w:t>
      </w:r>
      <w:r>
        <w:rPr>
          <w:spacing w:val="-1"/>
        </w:rPr>
        <w:t>the</w:t>
      </w:r>
      <w:r>
        <w:rPr>
          <w:spacing w:val="1"/>
        </w:rPr>
        <w:t xml:space="preserve"> </w:t>
      </w:r>
      <w:r>
        <w:rPr>
          <w:spacing w:val="-1"/>
        </w:rPr>
        <w:t>music</w:t>
      </w:r>
      <w:r>
        <w:t xml:space="preserve"> </w:t>
      </w:r>
      <w:r>
        <w:rPr>
          <w:spacing w:val="-1"/>
        </w:rPr>
        <w:t>of</w:t>
      </w:r>
      <w:r>
        <w:t xml:space="preserve"> </w:t>
      </w:r>
      <w:r>
        <w:rPr>
          <w:spacing w:val="-2"/>
        </w:rPr>
        <w:t>Mozart</w:t>
      </w:r>
      <w:r>
        <w:rPr>
          <w:spacing w:val="-1"/>
        </w:rPr>
        <w:t xml:space="preserve"> he</w:t>
      </w:r>
      <w:r>
        <w:rPr>
          <w:spacing w:val="37"/>
        </w:rPr>
        <w:t xml:space="preserve"> </w:t>
      </w:r>
      <w:r>
        <w:rPr>
          <w:spacing w:val="-1"/>
        </w:rPr>
        <w:t>knew</w:t>
      </w:r>
      <w:r>
        <w:rPr>
          <w:spacing w:val="-3"/>
        </w:rPr>
        <w:t xml:space="preserve"> </w:t>
      </w:r>
      <w:r>
        <w:rPr>
          <w:spacing w:val="-1"/>
        </w:rPr>
        <w:t>that</w:t>
      </w:r>
      <w:r>
        <w:t xml:space="preserve"> </w:t>
      </w:r>
      <w:r>
        <w:rPr>
          <w:spacing w:val="-2"/>
        </w:rPr>
        <w:t>Mozart's</w:t>
      </w:r>
      <w:r>
        <w:rPr>
          <w:spacing w:val="1"/>
        </w:rPr>
        <w:t xml:space="preserve"> </w:t>
      </w:r>
      <w:r>
        <w:rPr>
          <w:spacing w:val="-1"/>
        </w:rPr>
        <w:t>music</w:t>
      </w:r>
      <w:r>
        <w:rPr>
          <w:spacing w:val="1"/>
        </w:rPr>
        <w:t xml:space="preserve"> </w:t>
      </w:r>
      <w:r>
        <w:rPr>
          <w:spacing w:val="-2"/>
        </w:rPr>
        <w:t>was</w:t>
      </w:r>
      <w:r>
        <w:t xml:space="preserve"> </w:t>
      </w:r>
      <w:r>
        <w:rPr>
          <w:spacing w:val="-1"/>
        </w:rPr>
        <w:t>directly</w:t>
      </w:r>
      <w:r>
        <w:rPr>
          <w:spacing w:val="-2"/>
        </w:rPr>
        <w:t xml:space="preserve"> </w:t>
      </w:r>
      <w:r>
        <w:rPr>
          <w:spacing w:val="-1"/>
        </w:rPr>
        <w:t>from</w:t>
      </w:r>
      <w:r>
        <w:rPr>
          <w:spacing w:val="-2"/>
        </w:rPr>
        <w:t xml:space="preserve"> </w:t>
      </w:r>
      <w:r>
        <w:rPr>
          <w:spacing w:val="-1"/>
        </w:rPr>
        <w:t>God,</w:t>
      </w:r>
      <w:r>
        <w:t xml:space="preserve"> </w:t>
      </w:r>
      <w:r>
        <w:rPr>
          <w:spacing w:val="-1"/>
        </w:rPr>
        <w:t>and this unchaste,</w:t>
      </w:r>
      <w:r>
        <w:rPr>
          <w:spacing w:val="59"/>
        </w:rPr>
        <w:t xml:space="preserve"> </w:t>
      </w:r>
      <w:r>
        <w:rPr>
          <w:spacing w:val="-1"/>
        </w:rPr>
        <w:t>lewd, rude, punk</w:t>
      </w:r>
      <w:r>
        <w:t xml:space="preserve"> of</w:t>
      </w:r>
      <w:r>
        <w:rPr>
          <w:spacing w:val="-2"/>
        </w:rPr>
        <w:t xml:space="preserve"> </w:t>
      </w:r>
      <w:r>
        <w:t>a</w:t>
      </w:r>
      <w:r>
        <w:rPr>
          <w:spacing w:val="1"/>
        </w:rPr>
        <w:t xml:space="preserve"> </w:t>
      </w:r>
      <w:r>
        <w:rPr>
          <w:spacing w:val="-1"/>
        </w:rPr>
        <w:t>musician</w:t>
      </w:r>
      <w:r>
        <w:t xml:space="preserve"> </w:t>
      </w:r>
      <w:r>
        <w:rPr>
          <w:spacing w:val="-2"/>
        </w:rPr>
        <w:t>was</w:t>
      </w:r>
      <w:r>
        <w:rPr>
          <w:spacing w:val="-1"/>
        </w:rPr>
        <w:t xml:space="preserve"> creating</w:t>
      </w:r>
      <w:r>
        <w:rPr>
          <w:spacing w:val="1"/>
        </w:rPr>
        <w:t xml:space="preserve"> </w:t>
      </w:r>
      <w:r>
        <w:rPr>
          <w:spacing w:val="-1"/>
        </w:rPr>
        <w:t>music</w:t>
      </w:r>
      <w:r>
        <w:t xml:space="preserve"> </w:t>
      </w:r>
      <w:r>
        <w:rPr>
          <w:spacing w:val="-1"/>
        </w:rPr>
        <w:t>far</w:t>
      </w:r>
      <w:r>
        <w:t xml:space="preserve"> </w:t>
      </w:r>
      <w:r>
        <w:rPr>
          <w:spacing w:val="4"/>
        </w:rPr>
        <w:t xml:space="preserve">            </w:t>
      </w:r>
      <w:r>
        <w:rPr>
          <w:spacing w:val="-1"/>
        </w:rPr>
        <w:t>higher</w:t>
      </w:r>
      <w:r>
        <w:t xml:space="preserve"> </w:t>
      </w:r>
      <w:r>
        <w:rPr>
          <w:spacing w:val="-1"/>
        </w:rPr>
        <w:t>than</w:t>
      </w:r>
      <w:r>
        <w:rPr>
          <w:spacing w:val="-2"/>
        </w:rPr>
        <w:t xml:space="preserve"> </w:t>
      </w:r>
      <w:r>
        <w:rPr>
          <w:spacing w:val="-1"/>
        </w:rPr>
        <w:t>he</w:t>
      </w:r>
      <w:r>
        <w:t xml:space="preserve"> </w:t>
      </w:r>
      <w:r>
        <w:rPr>
          <w:spacing w:val="-1"/>
        </w:rPr>
        <w:t>could ever</w:t>
      </w:r>
      <w:r>
        <w:t xml:space="preserve"> </w:t>
      </w:r>
      <w:r>
        <w:rPr>
          <w:spacing w:val="-1"/>
        </w:rPr>
        <w:t>create.</w:t>
      </w:r>
      <w:r>
        <w:rPr>
          <w:spacing w:val="-2"/>
        </w:rPr>
        <w:t xml:space="preserve"> </w:t>
      </w:r>
      <w:r>
        <w:rPr>
          <w:spacing w:val="-1"/>
        </w:rPr>
        <w:t>He</w:t>
      </w:r>
      <w:r>
        <w:rPr>
          <w:spacing w:val="3"/>
        </w:rPr>
        <w:t xml:space="preserve"> </w:t>
      </w:r>
      <w:r>
        <w:rPr>
          <w:spacing w:val="-2"/>
        </w:rPr>
        <w:t>was</w:t>
      </w:r>
      <w:r>
        <w:rPr>
          <w:spacing w:val="-1"/>
        </w:rPr>
        <w:t xml:space="preserve"> so DISAPPOINTED</w:t>
      </w:r>
      <w:r>
        <w:rPr>
          <w:spacing w:val="-2"/>
        </w:rPr>
        <w:t xml:space="preserve"> </w:t>
      </w:r>
      <w:r>
        <w:rPr>
          <w:spacing w:val="-1"/>
        </w:rPr>
        <w:t>that</w:t>
      </w:r>
      <w:r>
        <w:t xml:space="preserve"> </w:t>
      </w:r>
      <w:r>
        <w:rPr>
          <w:spacing w:val="-1"/>
        </w:rPr>
        <w:t>he</w:t>
      </w:r>
      <w:r>
        <w:rPr>
          <w:spacing w:val="34"/>
        </w:rPr>
        <w:t xml:space="preserve"> </w:t>
      </w:r>
      <w:r>
        <w:rPr>
          <w:spacing w:val="-1"/>
        </w:rPr>
        <w:t>swore</w:t>
      </w:r>
      <w:r>
        <w:t xml:space="preserve"> </w:t>
      </w:r>
      <w:r>
        <w:rPr>
          <w:spacing w:val="-1"/>
        </w:rPr>
        <w:t>undying</w:t>
      </w:r>
      <w:r>
        <w:t xml:space="preserve"> </w:t>
      </w:r>
      <w:r>
        <w:rPr>
          <w:spacing w:val="-1"/>
        </w:rPr>
        <w:t xml:space="preserve">hatred </w:t>
      </w:r>
      <w:r>
        <w:t>of</w:t>
      </w:r>
      <w:r>
        <w:rPr>
          <w:spacing w:val="-2"/>
        </w:rPr>
        <w:t xml:space="preserve"> </w:t>
      </w:r>
      <w:r>
        <w:t>God</w:t>
      </w:r>
      <w:r>
        <w:rPr>
          <w:spacing w:val="-1"/>
        </w:rPr>
        <w:t xml:space="preserve"> </w:t>
      </w:r>
      <w:r>
        <w:t>and</w:t>
      </w:r>
      <w:r>
        <w:rPr>
          <w:spacing w:val="-3"/>
        </w:rPr>
        <w:t xml:space="preserve"> </w:t>
      </w:r>
      <w:r>
        <w:rPr>
          <w:spacing w:val="-1"/>
        </w:rPr>
        <w:t>threw</w:t>
      </w:r>
      <w:r>
        <w:rPr>
          <w:spacing w:val="-3"/>
        </w:rPr>
        <w:t xml:space="preserve"> </w:t>
      </w:r>
      <w:r>
        <w:t>his cross</w:t>
      </w:r>
      <w:r>
        <w:rPr>
          <w:spacing w:val="-2"/>
        </w:rPr>
        <w:t xml:space="preserve"> </w:t>
      </w:r>
      <w:r>
        <w:t>on</w:t>
      </w:r>
      <w:r>
        <w:rPr>
          <w:spacing w:val="-2"/>
        </w:rPr>
        <w:t xml:space="preserve"> </w:t>
      </w:r>
      <w:r>
        <w:rPr>
          <w:spacing w:val="-1"/>
        </w:rPr>
        <w:t>the</w:t>
      </w:r>
      <w:r>
        <w:t xml:space="preserve"> </w:t>
      </w:r>
      <w:r>
        <w:rPr>
          <w:spacing w:val="-1"/>
        </w:rPr>
        <w:t xml:space="preserve">fire. </w:t>
      </w:r>
      <w:r>
        <w:t>And</w:t>
      </w:r>
      <w:r>
        <w:rPr>
          <w:spacing w:val="31"/>
        </w:rPr>
        <w:t xml:space="preserve"> </w:t>
      </w:r>
      <w:r>
        <w:rPr>
          <w:spacing w:val="-1"/>
        </w:rPr>
        <w:t>he</w:t>
      </w:r>
      <w:r>
        <w:rPr>
          <w:spacing w:val="1"/>
        </w:rPr>
        <w:t xml:space="preserve"> </w:t>
      </w:r>
      <w:r>
        <w:rPr>
          <w:spacing w:val="-1"/>
        </w:rPr>
        <w:t>swore</w:t>
      </w:r>
      <w:r>
        <w:t xml:space="preserve"> </w:t>
      </w:r>
      <w:r>
        <w:rPr>
          <w:spacing w:val="-1"/>
        </w:rPr>
        <w:t>undying</w:t>
      </w:r>
      <w:r>
        <w:t xml:space="preserve"> </w:t>
      </w:r>
      <w:r>
        <w:rPr>
          <w:spacing w:val="-1"/>
        </w:rPr>
        <w:t xml:space="preserve">hatred </w:t>
      </w:r>
      <w:r>
        <w:t>to</w:t>
      </w:r>
      <w:r>
        <w:rPr>
          <w:spacing w:val="-1"/>
        </w:rPr>
        <w:t xml:space="preserve"> </w:t>
      </w:r>
      <w:r>
        <w:t xml:space="preserve">his </w:t>
      </w:r>
      <w:r>
        <w:rPr>
          <w:spacing w:val="-1"/>
        </w:rPr>
        <w:t xml:space="preserve">creation, Mozart. </w:t>
      </w:r>
      <w:r>
        <w:t>And</w:t>
      </w:r>
      <w:r>
        <w:rPr>
          <w:spacing w:val="-1"/>
        </w:rPr>
        <w:t xml:space="preserve"> </w:t>
      </w:r>
      <w:r>
        <w:t>so,</w:t>
      </w:r>
      <w:r>
        <w:rPr>
          <w:spacing w:val="-1"/>
        </w:rPr>
        <w:t xml:space="preserve"> cutting</w:t>
      </w:r>
      <w:r>
        <w:rPr>
          <w:spacing w:val="33"/>
        </w:rPr>
        <w:t xml:space="preserve"> </w:t>
      </w:r>
      <w:r>
        <w:rPr>
          <w:spacing w:val="-1"/>
        </w:rPr>
        <w:t>himself</w:t>
      </w:r>
      <w:r>
        <w:t xml:space="preserve"> </w:t>
      </w:r>
      <w:r>
        <w:rPr>
          <w:spacing w:val="-1"/>
        </w:rPr>
        <w:t>off</w:t>
      </w:r>
      <w:r>
        <w:t xml:space="preserve"> </w:t>
      </w:r>
      <w:r>
        <w:rPr>
          <w:spacing w:val="-1"/>
        </w:rPr>
        <w:t>from</w:t>
      </w:r>
      <w:r>
        <w:rPr>
          <w:spacing w:val="-3"/>
        </w:rPr>
        <w:t xml:space="preserve"> </w:t>
      </w:r>
      <w:r>
        <w:rPr>
          <w:spacing w:val="-1"/>
        </w:rPr>
        <w:t>his</w:t>
      </w:r>
      <w:r>
        <w:t xml:space="preserve"> </w:t>
      </w:r>
      <w:r>
        <w:rPr>
          <w:spacing w:val="-1"/>
        </w:rPr>
        <w:t>soul,</w:t>
      </w:r>
      <w:r>
        <w:t xml:space="preserve"> </w:t>
      </w:r>
      <w:r>
        <w:rPr>
          <w:spacing w:val="-1"/>
        </w:rPr>
        <w:t>he</w:t>
      </w:r>
      <w:r>
        <w:t xml:space="preserve"> </w:t>
      </w:r>
      <w:r>
        <w:rPr>
          <w:spacing w:val="-1"/>
        </w:rPr>
        <w:t>slowly</w:t>
      </w:r>
      <w:r>
        <w:rPr>
          <w:spacing w:val="-2"/>
        </w:rPr>
        <w:t xml:space="preserve"> </w:t>
      </w:r>
      <w:r>
        <w:rPr>
          <w:spacing w:val="-1"/>
        </w:rPr>
        <w:t>did</w:t>
      </w:r>
      <w:r>
        <w:rPr>
          <w:spacing w:val="1"/>
        </w:rPr>
        <w:t xml:space="preserve"> </w:t>
      </w:r>
      <w:r>
        <w:rPr>
          <w:spacing w:val="-2"/>
        </w:rPr>
        <w:t>worse</w:t>
      </w:r>
      <w:r>
        <w:rPr>
          <w:spacing w:val="-1"/>
        </w:rPr>
        <w:t xml:space="preserve"> and</w:t>
      </w:r>
      <w:r>
        <w:rPr>
          <w:spacing w:val="1"/>
        </w:rPr>
        <w:t xml:space="preserve"> </w:t>
      </w:r>
      <w:r>
        <w:rPr>
          <w:spacing w:val="-2"/>
        </w:rPr>
        <w:t>worse</w:t>
      </w:r>
      <w:r>
        <w:t xml:space="preserve"> </w:t>
      </w:r>
      <w:r>
        <w:rPr>
          <w:spacing w:val="-1"/>
        </w:rPr>
        <w:t>things,</w:t>
      </w:r>
      <w:r>
        <w:rPr>
          <w:spacing w:val="32"/>
        </w:rPr>
        <w:t xml:space="preserve"> </w:t>
      </w:r>
      <w:r>
        <w:rPr>
          <w:spacing w:val="-1"/>
        </w:rPr>
        <w:t>eventually murder,</w:t>
      </w:r>
      <w:r>
        <w:rPr>
          <w:spacing w:val="-2"/>
        </w:rPr>
        <w:t xml:space="preserve"> </w:t>
      </w:r>
      <w:r>
        <w:t xml:space="preserve">to </w:t>
      </w:r>
      <w:r>
        <w:rPr>
          <w:spacing w:val="-1"/>
        </w:rPr>
        <w:t>destroy Gods</w:t>
      </w:r>
      <w:r>
        <w:rPr>
          <w:spacing w:val="-2"/>
        </w:rPr>
        <w:t xml:space="preserve"> </w:t>
      </w:r>
      <w:r>
        <w:rPr>
          <w:spacing w:val="-1"/>
        </w:rPr>
        <w:t>creation, Mozart.</w:t>
      </w:r>
      <w:r>
        <w:rPr>
          <w:spacing w:val="-2"/>
        </w:rPr>
        <w:t xml:space="preserve"> </w:t>
      </w:r>
      <w:r>
        <w:rPr>
          <w:spacing w:val="-1"/>
        </w:rPr>
        <w:t>He</w:t>
      </w:r>
      <w:r>
        <w:t xml:space="preserve"> </w:t>
      </w:r>
      <w:r>
        <w:rPr>
          <w:spacing w:val="-1"/>
        </w:rPr>
        <w:t>eventually</w:t>
      </w:r>
      <w:r>
        <w:rPr>
          <w:spacing w:val="60"/>
        </w:rPr>
        <w:t xml:space="preserve"> </w:t>
      </w:r>
      <w:r>
        <w:rPr>
          <w:spacing w:val="-2"/>
        </w:rPr>
        <w:t>become</w:t>
      </w:r>
      <w:r>
        <w:rPr>
          <w:spacing w:val="1"/>
        </w:rPr>
        <w:t xml:space="preserve"> </w:t>
      </w:r>
      <w:r>
        <w:rPr>
          <w:spacing w:val="-1"/>
        </w:rPr>
        <w:t>patron saint</w:t>
      </w:r>
      <w:r>
        <w:t xml:space="preserve"> </w:t>
      </w:r>
      <w:r>
        <w:rPr>
          <w:spacing w:val="-1"/>
        </w:rPr>
        <w:t>of all</w:t>
      </w:r>
      <w:r>
        <w:rPr>
          <w:spacing w:val="1"/>
        </w:rPr>
        <w:t xml:space="preserve"> </w:t>
      </w:r>
      <w:r>
        <w:rPr>
          <w:spacing w:val="-1"/>
        </w:rPr>
        <w:t>mediocrity,</w:t>
      </w:r>
      <w:r>
        <w:rPr>
          <w:spacing w:val="1"/>
        </w:rPr>
        <w:t xml:space="preserve"> </w:t>
      </w:r>
      <w:r>
        <w:rPr>
          <w:spacing w:val="-1"/>
        </w:rPr>
        <w:t>"full</w:t>
      </w:r>
      <w:r>
        <w:t xml:space="preserve"> </w:t>
      </w:r>
      <w:r>
        <w:rPr>
          <w:spacing w:val="-1"/>
        </w:rPr>
        <w:t>of</w:t>
      </w:r>
      <w:r>
        <w:t xml:space="preserve"> </w:t>
      </w:r>
      <w:r>
        <w:rPr>
          <w:spacing w:val="-1"/>
        </w:rPr>
        <w:t>sound and</w:t>
      </w:r>
      <w:r>
        <w:t xml:space="preserve"> </w:t>
      </w:r>
      <w:r>
        <w:rPr>
          <w:spacing w:val="-2"/>
        </w:rPr>
        <w:t>fury,</w:t>
      </w:r>
      <w:r>
        <w:rPr>
          <w:spacing w:val="30"/>
        </w:rPr>
        <w:t xml:space="preserve"> </w:t>
      </w:r>
      <w:r>
        <w:rPr>
          <w:spacing w:val="-1"/>
        </w:rPr>
        <w:t>signifying</w:t>
      </w:r>
      <w:r>
        <w:t xml:space="preserve"> </w:t>
      </w:r>
      <w:r>
        <w:rPr>
          <w:spacing w:val="-2"/>
        </w:rPr>
        <w:t>Nothing!",</w:t>
      </w:r>
      <w:r>
        <w:t xml:space="preserve"> </w:t>
      </w:r>
      <w:r>
        <w:rPr>
          <w:spacing w:val="-1"/>
        </w:rPr>
        <w:t>on</w:t>
      </w:r>
      <w:r>
        <w:t xml:space="preserve"> </w:t>
      </w:r>
      <w:r>
        <w:rPr>
          <w:spacing w:val="-1"/>
        </w:rPr>
        <w:t>this</w:t>
      </w:r>
      <w:r>
        <w:t xml:space="preserve"> </w:t>
      </w:r>
      <w:r>
        <w:rPr>
          <w:spacing w:val="-1"/>
        </w:rPr>
        <w:t>planet. And that</w:t>
      </w:r>
      <w:r>
        <w:t xml:space="preserve"> </w:t>
      </w:r>
      <w:r>
        <w:rPr>
          <w:spacing w:val="-1"/>
        </w:rPr>
        <w:t>is This.</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179"/>
      </w:pPr>
      <w:r>
        <w:rPr>
          <w:b/>
          <w:spacing w:val="-1"/>
        </w:rPr>
        <w:t xml:space="preserve">And in "Dracula" </w:t>
      </w:r>
      <w:r>
        <w:t>from</w:t>
      </w:r>
      <w:r>
        <w:rPr>
          <w:spacing w:val="-2"/>
        </w:rPr>
        <w:t xml:space="preserve"> </w:t>
      </w:r>
      <w:r>
        <w:t xml:space="preserve">Ford </w:t>
      </w:r>
      <w:r>
        <w:rPr>
          <w:spacing w:val="-1"/>
        </w:rPr>
        <w:t>Coppola, Dracula</w:t>
      </w:r>
      <w:r>
        <w:rPr>
          <w:spacing w:val="1"/>
        </w:rPr>
        <w:t xml:space="preserve"> </w:t>
      </w:r>
      <w:r>
        <w:rPr>
          <w:spacing w:val="-2"/>
        </w:rPr>
        <w:t>was</w:t>
      </w:r>
      <w:r>
        <w:t xml:space="preserve"> so</w:t>
      </w:r>
      <w:r>
        <w:rPr>
          <w:spacing w:val="29"/>
        </w:rPr>
        <w:t xml:space="preserve"> </w:t>
      </w:r>
      <w:r>
        <w:rPr>
          <w:spacing w:val="-2"/>
        </w:rPr>
        <w:t>DISAPPOINTED</w:t>
      </w:r>
      <w:r>
        <w:t xml:space="preserve"> </w:t>
      </w:r>
      <w:r>
        <w:rPr>
          <w:spacing w:val="-1"/>
        </w:rPr>
        <w:t>by</w:t>
      </w:r>
      <w:r>
        <w:rPr>
          <w:spacing w:val="-2"/>
        </w:rPr>
        <w:t xml:space="preserve"> </w:t>
      </w:r>
      <w:r>
        <w:rPr>
          <w:spacing w:val="-1"/>
        </w:rPr>
        <w:t>the</w:t>
      </w:r>
      <w:r>
        <w:rPr>
          <w:spacing w:val="1"/>
        </w:rPr>
        <w:t xml:space="preserve"> </w:t>
      </w:r>
      <w:r>
        <w:rPr>
          <w:spacing w:val="-1"/>
        </w:rPr>
        <w:t>suicide</w:t>
      </w:r>
      <w:r>
        <w:rPr>
          <w:spacing w:val="1"/>
        </w:rPr>
        <w:t xml:space="preserve"> </w:t>
      </w:r>
      <w:r>
        <w:rPr>
          <w:spacing w:val="-1"/>
        </w:rPr>
        <w:t>death</w:t>
      </w:r>
      <w:r>
        <w:rPr>
          <w:spacing w:val="-2"/>
        </w:rPr>
        <w:t xml:space="preserve"> </w:t>
      </w:r>
      <w:r>
        <w:rPr>
          <w:spacing w:val="-1"/>
        </w:rPr>
        <w:t>of</w:t>
      </w:r>
      <w:r>
        <w:t xml:space="preserve"> </w:t>
      </w:r>
      <w:r>
        <w:rPr>
          <w:spacing w:val="-1"/>
        </w:rPr>
        <w:t>his</w:t>
      </w:r>
      <w:r>
        <w:t xml:space="preserve"> </w:t>
      </w:r>
      <w:r>
        <w:rPr>
          <w:spacing w:val="-2"/>
        </w:rPr>
        <w:t>wife</w:t>
      </w:r>
      <w:r>
        <w:t xml:space="preserve"> </w:t>
      </w:r>
      <w:r>
        <w:rPr>
          <w:spacing w:val="-1"/>
        </w:rPr>
        <w:t>that</w:t>
      </w:r>
      <w:r>
        <w:rPr>
          <w:spacing w:val="1"/>
        </w:rPr>
        <w:t xml:space="preserve"> </w:t>
      </w:r>
      <w:r>
        <w:rPr>
          <w:spacing w:val="-1"/>
        </w:rPr>
        <w:t>he</w:t>
      </w:r>
      <w:r>
        <w:t xml:space="preserve"> </w:t>
      </w:r>
      <w:r>
        <w:rPr>
          <w:spacing w:val="-1"/>
        </w:rPr>
        <w:t>became</w:t>
      </w:r>
      <w:r>
        <w:rPr>
          <w:spacing w:val="45"/>
        </w:rPr>
        <w:t xml:space="preserve"> </w:t>
      </w:r>
      <w:r>
        <w:rPr>
          <w:spacing w:val="-1"/>
        </w:rPr>
        <w:t>angry</w:t>
      </w:r>
      <w:r>
        <w:t xml:space="preserve"> </w:t>
      </w:r>
      <w:r>
        <w:rPr>
          <w:spacing w:val="-1"/>
        </w:rPr>
        <w:t>with God.</w:t>
      </w:r>
      <w:r>
        <w:t xml:space="preserve"> </w:t>
      </w:r>
      <w:r>
        <w:rPr>
          <w:spacing w:val="-1"/>
        </w:rPr>
        <w:t>"How</w:t>
      </w:r>
      <w:r>
        <w:rPr>
          <w:spacing w:val="-3"/>
        </w:rPr>
        <w:t xml:space="preserve"> </w:t>
      </w:r>
      <w:r>
        <w:rPr>
          <w:spacing w:val="-1"/>
        </w:rPr>
        <w:t>could</w:t>
      </w:r>
      <w:r>
        <w:t xml:space="preserve"> </w:t>
      </w:r>
      <w:r>
        <w:rPr>
          <w:spacing w:val="-1"/>
        </w:rPr>
        <w:t>God allow</w:t>
      </w:r>
      <w:r>
        <w:rPr>
          <w:spacing w:val="-2"/>
        </w:rPr>
        <w:t xml:space="preserve"> </w:t>
      </w:r>
      <w:r>
        <w:t>this</w:t>
      </w:r>
      <w:r>
        <w:rPr>
          <w:spacing w:val="-1"/>
        </w:rPr>
        <w:t xml:space="preserve"> to</w:t>
      </w:r>
      <w:r>
        <w:t xml:space="preserve"> </w:t>
      </w:r>
      <w:r>
        <w:rPr>
          <w:spacing w:val="-1"/>
        </w:rPr>
        <w:t>happen!"</w:t>
      </w:r>
      <w:r>
        <w:rPr>
          <w:spacing w:val="-2"/>
        </w:rPr>
        <w:t xml:space="preserve"> </w:t>
      </w:r>
      <w:r>
        <w:rPr>
          <w:spacing w:val="-1"/>
        </w:rPr>
        <w:t>he</w:t>
      </w:r>
      <w:r>
        <w:t xml:space="preserve"> </w:t>
      </w:r>
      <w:r>
        <w:rPr>
          <w:spacing w:val="-1"/>
        </w:rPr>
        <w:t>cried and</w:t>
      </w:r>
      <w:r>
        <w:rPr>
          <w:spacing w:val="26"/>
        </w:rPr>
        <w:t xml:space="preserve"> </w:t>
      </w:r>
      <w:r>
        <w:rPr>
          <w:spacing w:val="-1"/>
        </w:rPr>
        <w:t>so</w:t>
      </w:r>
      <w:r>
        <w:t xml:space="preserve"> </w:t>
      </w:r>
      <w:r>
        <w:rPr>
          <w:spacing w:val="-2"/>
        </w:rPr>
        <w:t>swore</w:t>
      </w:r>
      <w:r>
        <w:rPr>
          <w:spacing w:val="1"/>
        </w:rPr>
        <w:t xml:space="preserve"> </w:t>
      </w:r>
      <w:r>
        <w:rPr>
          <w:spacing w:val="-2"/>
        </w:rPr>
        <w:t>undying</w:t>
      </w:r>
      <w:r>
        <w:t xml:space="preserve"> </w:t>
      </w:r>
      <w:r>
        <w:rPr>
          <w:spacing w:val="-1"/>
        </w:rPr>
        <w:t>enmity</w:t>
      </w:r>
      <w:r>
        <w:rPr>
          <w:spacing w:val="-2"/>
        </w:rPr>
        <w:t xml:space="preserve"> </w:t>
      </w:r>
      <w:r>
        <w:t>to</w:t>
      </w:r>
      <w:r>
        <w:rPr>
          <w:spacing w:val="-1"/>
        </w:rPr>
        <w:t xml:space="preserve"> God and</w:t>
      </w:r>
      <w:r>
        <w:t xml:space="preserve"> </w:t>
      </w:r>
      <w:r>
        <w:rPr>
          <w:spacing w:val="-1"/>
        </w:rPr>
        <w:t>all creation. He</w:t>
      </w:r>
      <w:r>
        <w:t xml:space="preserve"> </w:t>
      </w:r>
      <w:r>
        <w:rPr>
          <w:spacing w:val="-1"/>
        </w:rPr>
        <w:t>cut</w:t>
      </w:r>
      <w:r>
        <w:rPr>
          <w:spacing w:val="1"/>
        </w:rPr>
        <w:t xml:space="preserve"> </w:t>
      </w:r>
      <w:r>
        <w:rPr>
          <w:spacing w:val="-1"/>
        </w:rPr>
        <w:t>himself</w:t>
      </w:r>
      <w:r>
        <w:t xml:space="preserve"> </w:t>
      </w:r>
      <w:r>
        <w:rPr>
          <w:spacing w:val="-1"/>
        </w:rPr>
        <w:t>off</w:t>
      </w:r>
      <w:r>
        <w:rPr>
          <w:spacing w:val="42"/>
        </w:rPr>
        <w:t xml:space="preserve"> </w:t>
      </w:r>
      <w:r>
        <w:t>from</w:t>
      </w:r>
      <w:r>
        <w:rPr>
          <w:spacing w:val="-2"/>
        </w:rPr>
        <w:t xml:space="preserve"> </w:t>
      </w:r>
      <w:r>
        <w:t xml:space="preserve">his </w:t>
      </w:r>
      <w:r>
        <w:rPr>
          <w:spacing w:val="-1"/>
        </w:rPr>
        <w:t>Soul</w:t>
      </w:r>
      <w:r>
        <w:t xml:space="preserve"> and</w:t>
      </w:r>
      <w:r>
        <w:rPr>
          <w:spacing w:val="-1"/>
        </w:rPr>
        <w:t xml:space="preserve"> became</w:t>
      </w:r>
      <w:r>
        <w:rPr>
          <w:spacing w:val="1"/>
        </w:rPr>
        <w:t xml:space="preserve"> </w:t>
      </w:r>
      <w:r>
        <w:rPr>
          <w:spacing w:val="-1"/>
        </w:rPr>
        <w:t xml:space="preserve">one </w:t>
      </w:r>
      <w:r>
        <w:t>of</w:t>
      </w:r>
      <w:r>
        <w:rPr>
          <w:spacing w:val="-1"/>
        </w:rPr>
        <w:t xml:space="preserve"> the</w:t>
      </w:r>
      <w:r>
        <w:t xml:space="preserve"> </w:t>
      </w:r>
      <w:r>
        <w:rPr>
          <w:spacing w:val="-1"/>
        </w:rPr>
        <w:t>undead.</w:t>
      </w:r>
      <w:r>
        <w:t xml:space="preserve"> </w:t>
      </w:r>
      <w:r>
        <w:rPr>
          <w:spacing w:val="-1"/>
        </w:rPr>
        <w:t>"The</w:t>
      </w:r>
      <w:r>
        <w:t xml:space="preserve"> Blood is</w:t>
      </w:r>
      <w:r>
        <w:rPr>
          <w:spacing w:val="-3"/>
        </w:rPr>
        <w:t xml:space="preserve"> </w:t>
      </w:r>
      <w:r>
        <w:rPr>
          <w:spacing w:val="-1"/>
        </w:rPr>
        <w:t>the</w:t>
      </w:r>
      <w:r>
        <w:rPr>
          <w:spacing w:val="27"/>
        </w:rPr>
        <w:t xml:space="preserve"> </w:t>
      </w:r>
      <w:r>
        <w:rPr>
          <w:spacing w:val="-1"/>
        </w:rPr>
        <w:t xml:space="preserve">Life!!" </w:t>
      </w:r>
      <w:r>
        <w:t>-</w:t>
      </w:r>
      <w:r>
        <w:rPr>
          <w:spacing w:val="-2"/>
        </w:rPr>
        <w:t xml:space="preserve"> </w:t>
      </w:r>
      <w:r>
        <w:t>he</w:t>
      </w:r>
      <w:r>
        <w:rPr>
          <w:spacing w:val="-1"/>
        </w:rPr>
        <w:t xml:space="preserve"> </w:t>
      </w:r>
      <w:r>
        <w:t>cannot</w:t>
      </w:r>
      <w:r>
        <w:rPr>
          <w:spacing w:val="-1"/>
        </w:rPr>
        <w:t xml:space="preserve"> </w:t>
      </w:r>
      <w:r>
        <w:t>take</w:t>
      </w:r>
      <w:r>
        <w:rPr>
          <w:spacing w:val="-1"/>
        </w:rPr>
        <w:t xml:space="preserve"> </w:t>
      </w:r>
      <w:r>
        <w:t>his energy</w:t>
      </w:r>
      <w:r>
        <w:rPr>
          <w:spacing w:val="-3"/>
        </w:rPr>
        <w:t xml:space="preserve"> </w:t>
      </w:r>
      <w:r>
        <w:rPr>
          <w:spacing w:val="-1"/>
        </w:rPr>
        <w:t>from</w:t>
      </w:r>
      <w:r>
        <w:rPr>
          <w:spacing w:val="-2"/>
        </w:rPr>
        <w:t xml:space="preserve"> </w:t>
      </w:r>
      <w:r>
        <w:t xml:space="preserve">the </w:t>
      </w:r>
      <w:r>
        <w:rPr>
          <w:spacing w:val="-1"/>
        </w:rPr>
        <w:t>Soul,</w:t>
      </w:r>
      <w:r>
        <w:rPr>
          <w:spacing w:val="1"/>
        </w:rPr>
        <w:t xml:space="preserve"> </w:t>
      </w:r>
      <w:r>
        <w:rPr>
          <w:spacing w:val="-1"/>
        </w:rPr>
        <w:t>from</w:t>
      </w:r>
      <w:r>
        <w:rPr>
          <w:spacing w:val="-2"/>
        </w:rPr>
        <w:t xml:space="preserve"> </w:t>
      </w:r>
      <w:r>
        <w:rPr>
          <w:spacing w:val="-1"/>
        </w:rPr>
        <w:t>God,</w:t>
      </w:r>
      <w:r>
        <w:t xml:space="preserve"> </w:t>
      </w:r>
      <w:r>
        <w:rPr>
          <w:spacing w:val="-1"/>
        </w:rPr>
        <w:t>instead</w:t>
      </w:r>
      <w:r>
        <w:rPr>
          <w:spacing w:val="27"/>
        </w:rPr>
        <w:t xml:space="preserve"> </w:t>
      </w:r>
      <w:r>
        <w:rPr>
          <w:spacing w:val="-1"/>
        </w:rPr>
        <w:t>he</w:t>
      </w:r>
      <w:r>
        <w:rPr>
          <w:spacing w:val="1"/>
        </w:rPr>
        <w:t xml:space="preserve"> </w:t>
      </w:r>
      <w:r>
        <w:rPr>
          <w:spacing w:val="-1"/>
        </w:rPr>
        <w:t>must</w:t>
      </w:r>
      <w:r>
        <w:rPr>
          <w:spacing w:val="2"/>
        </w:rPr>
        <w:t xml:space="preserve"> </w:t>
      </w:r>
      <w:r>
        <w:rPr>
          <w:spacing w:val="-2"/>
        </w:rPr>
        <w:t>parasithise</w:t>
      </w:r>
      <w:r>
        <w:t xml:space="preserve"> </w:t>
      </w:r>
      <w:r>
        <w:rPr>
          <w:spacing w:val="-1"/>
        </w:rPr>
        <w:t>everyone</w:t>
      </w:r>
      <w:r>
        <w:t xml:space="preserve"> </w:t>
      </w:r>
      <w:r>
        <w:rPr>
          <w:spacing w:val="-1"/>
        </w:rPr>
        <w:t>for</w:t>
      </w:r>
      <w:r>
        <w:t xml:space="preserve"> </w:t>
      </w:r>
      <w:r>
        <w:rPr>
          <w:spacing w:val="-1"/>
        </w:rPr>
        <w:t>Blood,</w:t>
      </w:r>
      <w:r>
        <w:t xml:space="preserve"> </w:t>
      </w:r>
      <w:r>
        <w:rPr>
          <w:spacing w:val="-1"/>
        </w:rPr>
        <w:t>he</w:t>
      </w:r>
      <w:r>
        <w:rPr>
          <w:spacing w:val="1"/>
        </w:rPr>
        <w:t xml:space="preserve"> </w:t>
      </w:r>
      <w:r>
        <w:rPr>
          <w:spacing w:val="-1"/>
        </w:rPr>
        <w:t>becomes</w:t>
      </w:r>
      <w:r>
        <w:t xml:space="preserve"> a </w:t>
      </w:r>
      <w:r>
        <w:rPr>
          <w:spacing w:val="-2"/>
        </w:rPr>
        <w:t>bloodsucker.</w:t>
      </w:r>
      <w:r>
        <w:rPr>
          <w:spacing w:val="44"/>
        </w:rPr>
        <w:t xml:space="preserve"> </w:t>
      </w:r>
      <w:r>
        <w:rPr>
          <w:spacing w:val="-1"/>
        </w:rPr>
        <w:t>Like</w:t>
      </w:r>
      <w:r>
        <w:rPr>
          <w:spacing w:val="1"/>
        </w:rPr>
        <w:t xml:space="preserve"> </w:t>
      </w:r>
      <w:r>
        <w:rPr>
          <w:spacing w:val="-1"/>
        </w:rPr>
        <w:t>Darth</w:t>
      </w:r>
      <w:r>
        <w:t xml:space="preserve"> </w:t>
      </w:r>
      <w:r>
        <w:rPr>
          <w:spacing w:val="-1"/>
        </w:rPr>
        <w:t>Vader</w:t>
      </w:r>
      <w:r>
        <w:t xml:space="preserve"> </w:t>
      </w:r>
      <w:r>
        <w:rPr>
          <w:spacing w:val="-2"/>
        </w:rPr>
        <w:t>who</w:t>
      </w:r>
      <w:r>
        <w:t xml:space="preserve"> </w:t>
      </w:r>
      <w:r>
        <w:rPr>
          <w:spacing w:val="-1"/>
        </w:rPr>
        <w:t>repented,</w:t>
      </w:r>
      <w:r>
        <w:t xml:space="preserve"> </w:t>
      </w:r>
      <w:r>
        <w:rPr>
          <w:spacing w:val="-1"/>
        </w:rPr>
        <w:t>Dracula</w:t>
      </w:r>
      <w:r>
        <w:rPr>
          <w:spacing w:val="1"/>
        </w:rPr>
        <w:t xml:space="preserve"> </w:t>
      </w:r>
      <w:r>
        <w:rPr>
          <w:spacing w:val="-1"/>
        </w:rPr>
        <w:t>also</w:t>
      </w:r>
      <w:r>
        <w:rPr>
          <w:spacing w:val="-2"/>
        </w:rPr>
        <w:t xml:space="preserve"> </w:t>
      </w:r>
      <w:r>
        <w:rPr>
          <w:spacing w:val="-1"/>
        </w:rPr>
        <w:t>repented</w:t>
      </w:r>
      <w:r>
        <w:rPr>
          <w:spacing w:val="-2"/>
        </w:rPr>
        <w:t xml:space="preserve"> </w:t>
      </w:r>
      <w:r>
        <w:rPr>
          <w:spacing w:val="-1"/>
        </w:rPr>
        <w:t>and</w:t>
      </w:r>
      <w:r>
        <w:t xml:space="preserve"> </w:t>
      </w:r>
      <w:r>
        <w:rPr>
          <w:spacing w:val="-1"/>
        </w:rPr>
        <w:t>in the</w:t>
      </w:r>
      <w:r>
        <w:rPr>
          <w:spacing w:val="20"/>
        </w:rPr>
        <w:t xml:space="preserve"> </w:t>
      </w:r>
      <w:r>
        <w:rPr>
          <w:spacing w:val="-1"/>
        </w:rPr>
        <w:t>end</w:t>
      </w:r>
      <w:r>
        <w:t xml:space="preserve"> </w:t>
      </w:r>
      <w:r>
        <w:rPr>
          <w:spacing w:val="-2"/>
        </w:rPr>
        <w:t>made</w:t>
      </w:r>
      <w:r>
        <w:t xml:space="preserve"> </w:t>
      </w:r>
      <w:r>
        <w:rPr>
          <w:spacing w:val="-1"/>
        </w:rPr>
        <w:t>his</w:t>
      </w:r>
      <w:r>
        <w:t xml:space="preserve"> </w:t>
      </w:r>
      <w:r>
        <w:rPr>
          <w:spacing w:val="-1"/>
        </w:rPr>
        <w:t>peace</w:t>
      </w:r>
      <w:r>
        <w:rPr>
          <w:spacing w:val="1"/>
        </w:rPr>
        <w:t xml:space="preserve"> </w:t>
      </w:r>
      <w:r>
        <w:rPr>
          <w:spacing w:val="-1"/>
        </w:rPr>
        <w:t>with God. Anyone</w:t>
      </w:r>
      <w:r>
        <w:t xml:space="preserve"> </w:t>
      </w:r>
      <w:r>
        <w:rPr>
          <w:spacing w:val="-1"/>
        </w:rPr>
        <w:t>can</w:t>
      </w:r>
      <w:r>
        <w:t xml:space="preserve"> </w:t>
      </w:r>
      <w:r>
        <w:rPr>
          <w:spacing w:val="-2"/>
        </w:rPr>
        <w:t>come</w:t>
      </w:r>
      <w:r>
        <w:t xml:space="preserve"> </w:t>
      </w:r>
      <w:r>
        <w:rPr>
          <w:spacing w:val="-1"/>
        </w:rPr>
        <w:t>back</w:t>
      </w:r>
      <w:r>
        <w:t xml:space="preserve"> </w:t>
      </w:r>
      <w:r>
        <w:rPr>
          <w:spacing w:val="-1"/>
        </w:rPr>
        <w:t>from</w:t>
      </w:r>
      <w:r>
        <w:rPr>
          <w:spacing w:val="-2"/>
        </w:rPr>
        <w:t xml:space="preserve"> </w:t>
      </w:r>
      <w:r>
        <w:rPr>
          <w:spacing w:val="-1"/>
        </w:rPr>
        <w:t>the</w:t>
      </w:r>
      <w:r>
        <w:rPr>
          <w:spacing w:val="24"/>
        </w:rPr>
        <w:t xml:space="preserve"> </w:t>
      </w:r>
      <w:r>
        <w:rPr>
          <w:spacing w:val="-1"/>
        </w:rPr>
        <w:t>psychopathic</w:t>
      </w:r>
      <w:r>
        <w:t xml:space="preserve"> </w:t>
      </w:r>
      <w:r>
        <w:rPr>
          <w:spacing w:val="-1"/>
        </w:rPr>
        <w:t>Sith!</w:t>
      </w:r>
    </w:p>
    <w:p w:rsidR="00743C02" w:rsidRDefault="00743C02">
      <w:pPr>
        <w:sectPr w:rsidR="00743C02">
          <w:pgSz w:w="8640" w:h="12960"/>
          <w:pgMar w:top="960" w:right="900" w:bottom="900" w:left="900" w:header="0" w:footer="710" w:gutter="0"/>
          <w:cols w:space="720"/>
        </w:sectPr>
      </w:pPr>
    </w:p>
    <w:p w:rsidR="00743C02" w:rsidRDefault="00743C02">
      <w:pPr>
        <w:spacing w:before="7"/>
        <w:rPr>
          <w:rFonts w:ascii="Lucida Sans" w:eastAsia="Lucida Sans" w:hAnsi="Lucida Sans" w:cs="Lucida Sans"/>
          <w:sz w:val="7"/>
          <w:szCs w:val="7"/>
        </w:rPr>
      </w:pPr>
    </w:p>
    <w:p w:rsidR="00743C02" w:rsidRDefault="001F2438">
      <w:pPr>
        <w:spacing w:line="200" w:lineRule="atLeast"/>
        <w:ind w:left="114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893075" cy="4319016"/>
            <wp:effectExtent l="0" t="0" r="0" b="0"/>
            <wp:docPr id="11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jpeg"/>
                    <pic:cNvPicPr/>
                  </pic:nvPicPr>
                  <pic:blipFill>
                    <a:blip r:embed="rId113" cstate="print"/>
                    <a:stretch>
                      <a:fillRect/>
                    </a:stretch>
                  </pic:blipFill>
                  <pic:spPr>
                    <a:xfrm>
                      <a:off x="0" y="0"/>
                      <a:ext cx="2893075" cy="4319016"/>
                    </a:xfrm>
                    <a:prstGeom prst="rect">
                      <a:avLst/>
                    </a:prstGeom>
                  </pic:spPr>
                </pic:pic>
              </a:graphicData>
            </a:graphic>
          </wp:inline>
        </w:drawing>
      </w:r>
    </w:p>
    <w:p w:rsidR="00743C02" w:rsidRDefault="00743C02">
      <w:pPr>
        <w:spacing w:before="9"/>
        <w:rPr>
          <w:rFonts w:ascii="Lucida Sans" w:eastAsia="Lucida Sans" w:hAnsi="Lucida Sans" w:cs="Lucida Sans"/>
          <w:sz w:val="16"/>
          <w:szCs w:val="16"/>
        </w:rPr>
      </w:pPr>
    </w:p>
    <w:p w:rsidR="00743C02" w:rsidRDefault="001F2438">
      <w:pPr>
        <w:pStyle w:val="Corpodetexto"/>
        <w:spacing w:before="70"/>
      </w:pPr>
      <w:r>
        <w:t>In</w:t>
      </w:r>
      <w:r>
        <w:rPr>
          <w:spacing w:val="-1"/>
        </w:rPr>
        <w:t xml:space="preserve"> Ancient times</w:t>
      </w:r>
      <w:r>
        <w:rPr>
          <w:spacing w:val="1"/>
        </w:rPr>
        <w:t xml:space="preserve"> </w:t>
      </w:r>
      <w:r>
        <w:rPr>
          <w:spacing w:val="-1"/>
        </w:rPr>
        <w:t>The</w:t>
      </w:r>
      <w:r>
        <w:t xml:space="preserve"> </w:t>
      </w:r>
      <w:r>
        <w:rPr>
          <w:spacing w:val="-1"/>
        </w:rPr>
        <w:t>Lord</w:t>
      </w:r>
      <w:r>
        <w:t xml:space="preserve"> </w:t>
      </w:r>
      <w:r>
        <w:rPr>
          <w:spacing w:val="-1"/>
        </w:rPr>
        <w:t>Buddha</w:t>
      </w:r>
      <w:r>
        <w:t xml:space="preserve"> </w:t>
      </w:r>
      <w:r>
        <w:rPr>
          <w:spacing w:val="-1"/>
        </w:rPr>
        <w:t>said,</w:t>
      </w:r>
      <w:r>
        <w:t xml:space="preserve"> </w:t>
      </w:r>
      <w:r>
        <w:rPr>
          <w:spacing w:val="-1"/>
        </w:rPr>
        <w:t>"Attachment</w:t>
      </w:r>
      <w:r>
        <w:t xml:space="preserve"> </w:t>
      </w:r>
      <w:r>
        <w:rPr>
          <w:spacing w:val="-1"/>
        </w:rPr>
        <w:t xml:space="preserve">leads </w:t>
      </w:r>
      <w:r>
        <w:t>to</w:t>
      </w:r>
      <w:r>
        <w:rPr>
          <w:spacing w:val="-1"/>
        </w:rPr>
        <w:t xml:space="preserve"> Pain"</w:t>
      </w:r>
    </w:p>
    <w:p w:rsidR="00743C02" w:rsidRDefault="001F2438">
      <w:pPr>
        <w:pStyle w:val="Corpodetexto"/>
        <w:spacing w:before="120"/>
        <w:ind w:right="131"/>
      </w:pPr>
      <w:r>
        <w:rPr>
          <w:spacing w:val="-1"/>
        </w:rPr>
        <w:t>But</w:t>
      </w:r>
      <w:r>
        <w:rPr>
          <w:spacing w:val="1"/>
        </w:rPr>
        <w:t xml:space="preserve"> </w:t>
      </w:r>
      <w:r>
        <w:rPr>
          <w:spacing w:val="-1"/>
        </w:rPr>
        <w:t>the</w:t>
      </w:r>
      <w:r>
        <w:t xml:space="preserve"> </w:t>
      </w:r>
      <w:r>
        <w:rPr>
          <w:spacing w:val="-1"/>
        </w:rPr>
        <w:t>real</w:t>
      </w:r>
      <w:r>
        <w:rPr>
          <w:spacing w:val="-2"/>
        </w:rPr>
        <w:t xml:space="preserve"> </w:t>
      </w:r>
      <w:r>
        <w:rPr>
          <w:spacing w:val="-1"/>
        </w:rPr>
        <w:t>route</w:t>
      </w:r>
      <w:r>
        <w:rPr>
          <w:spacing w:val="1"/>
        </w:rPr>
        <w:t xml:space="preserve"> </w:t>
      </w:r>
      <w:r>
        <w:rPr>
          <w:spacing w:val="-1"/>
        </w:rPr>
        <w:t>is</w:t>
      </w:r>
      <w:r>
        <w:rPr>
          <w:spacing w:val="-2"/>
        </w:rPr>
        <w:t xml:space="preserve"> </w:t>
      </w:r>
      <w:r>
        <w:rPr>
          <w:spacing w:val="-1"/>
        </w:rPr>
        <w:t>attachment,</w:t>
      </w:r>
      <w:r>
        <w:rPr>
          <w:spacing w:val="-2"/>
        </w:rPr>
        <w:t xml:space="preserve"> </w:t>
      </w:r>
      <w:r>
        <w:rPr>
          <w:spacing w:val="-1"/>
        </w:rPr>
        <w:t>disappointment, pain, anger,</w:t>
      </w:r>
      <w:r>
        <w:rPr>
          <w:spacing w:val="45"/>
        </w:rPr>
        <w:t xml:space="preserve"> </w:t>
      </w:r>
      <w:r>
        <w:rPr>
          <w:spacing w:val="-1"/>
        </w:rPr>
        <w:t>revenge. And</w:t>
      </w:r>
      <w:r>
        <w:t xml:space="preserve"> </w:t>
      </w:r>
      <w:r>
        <w:rPr>
          <w:spacing w:val="-1"/>
        </w:rPr>
        <w:t>it</w:t>
      </w:r>
      <w:r>
        <w:rPr>
          <w:spacing w:val="1"/>
        </w:rPr>
        <w:t xml:space="preserve"> </w:t>
      </w:r>
      <w:r>
        <w:rPr>
          <w:spacing w:val="-1"/>
        </w:rPr>
        <w:t>goes on,</w:t>
      </w:r>
      <w:r>
        <w:rPr>
          <w:spacing w:val="-2"/>
        </w:rPr>
        <w:t xml:space="preserve"> </w:t>
      </w:r>
      <w:r>
        <w:rPr>
          <w:spacing w:val="-1"/>
        </w:rPr>
        <w:t>round</w:t>
      </w:r>
      <w:r>
        <w:rPr>
          <w:spacing w:val="2"/>
        </w:rPr>
        <w:t xml:space="preserve"> </w:t>
      </w:r>
      <w:r>
        <w:rPr>
          <w:spacing w:val="-1"/>
        </w:rPr>
        <w:t xml:space="preserve">and </w:t>
      </w:r>
      <w:r>
        <w:rPr>
          <w:spacing w:val="-2"/>
        </w:rPr>
        <w:t>round</w:t>
      </w:r>
      <w:r>
        <w:t xml:space="preserve"> </w:t>
      </w:r>
      <w:r>
        <w:rPr>
          <w:spacing w:val="-1"/>
        </w:rPr>
        <w:t>like Wheel.</w:t>
      </w:r>
      <w:r>
        <w:t xml:space="preserve"> </w:t>
      </w:r>
      <w:r>
        <w:rPr>
          <w:spacing w:val="-2"/>
        </w:rPr>
        <w:t>The</w:t>
      </w:r>
      <w:r>
        <w:rPr>
          <w:spacing w:val="1"/>
        </w:rPr>
        <w:t xml:space="preserve"> </w:t>
      </w:r>
      <w:r>
        <w:rPr>
          <w:spacing w:val="-2"/>
        </w:rPr>
        <w:t>Buddhist</w:t>
      </w:r>
      <w:r>
        <w:rPr>
          <w:spacing w:val="53"/>
        </w:rPr>
        <w:t xml:space="preserve"> </w:t>
      </w:r>
      <w:r>
        <w:rPr>
          <w:spacing w:val="-1"/>
        </w:rPr>
        <w:t>Wheel of the</w:t>
      </w:r>
      <w:r>
        <w:t xml:space="preserve"> </w:t>
      </w:r>
      <w:r>
        <w:rPr>
          <w:spacing w:val="-1"/>
        </w:rPr>
        <w:t>Law, of</w:t>
      </w:r>
      <w:r>
        <w:t xml:space="preserve"> </w:t>
      </w:r>
      <w:r>
        <w:rPr>
          <w:spacing w:val="-1"/>
        </w:rPr>
        <w:t>The</w:t>
      </w:r>
      <w:r>
        <w:rPr>
          <w:spacing w:val="1"/>
        </w:rPr>
        <w:t xml:space="preserve"> </w:t>
      </w:r>
      <w:r>
        <w:rPr>
          <w:spacing w:val="-1"/>
        </w:rPr>
        <w:t>buddhist Wheel of</w:t>
      </w:r>
      <w:r>
        <w:t xml:space="preserve"> </w:t>
      </w:r>
      <w:r>
        <w:rPr>
          <w:spacing w:val="-2"/>
        </w:rPr>
        <w:t>Karma,</w:t>
      </w:r>
      <w:r>
        <w:t xml:space="preserve"> </w:t>
      </w:r>
      <w:r>
        <w:rPr>
          <w:spacing w:val="-1"/>
        </w:rPr>
        <w:t>OF</w:t>
      </w:r>
      <w:r>
        <w:t xml:space="preserve"> </w:t>
      </w:r>
      <w:r>
        <w:rPr>
          <w:spacing w:val="-1"/>
        </w:rPr>
        <w:t>THE</w:t>
      </w:r>
      <w:r>
        <w:rPr>
          <w:spacing w:val="1"/>
        </w:rPr>
        <w:t xml:space="preserve"> </w:t>
      </w:r>
      <w:r>
        <w:rPr>
          <w:spacing w:val="-1"/>
        </w:rPr>
        <w:t>LORDS</w:t>
      </w:r>
      <w:r>
        <w:rPr>
          <w:spacing w:val="36"/>
        </w:rPr>
        <w:t xml:space="preserve"> </w:t>
      </w:r>
      <w:r>
        <w:t xml:space="preserve">OF </w:t>
      </w:r>
      <w:r>
        <w:rPr>
          <w:spacing w:val="-1"/>
        </w:rPr>
        <w:t>THE</w:t>
      </w:r>
      <w:r>
        <w:t xml:space="preserve"> </w:t>
      </w:r>
      <w:r>
        <w:rPr>
          <w:spacing w:val="-1"/>
        </w:rPr>
        <w:t xml:space="preserve">SITH. </w:t>
      </w:r>
      <w:r>
        <w:t>And</w:t>
      </w:r>
      <w:r>
        <w:rPr>
          <w:spacing w:val="-1"/>
        </w:rPr>
        <w:t xml:space="preserve"> </w:t>
      </w:r>
      <w:r>
        <w:t xml:space="preserve">that, </w:t>
      </w:r>
      <w:r>
        <w:rPr>
          <w:spacing w:val="-1"/>
        </w:rPr>
        <w:t>is</w:t>
      </w:r>
      <w:r>
        <w:t xml:space="preserve"> </w:t>
      </w:r>
      <w:r>
        <w:rPr>
          <w:spacing w:val="-1"/>
        </w:rPr>
        <w:t>This...</w:t>
      </w:r>
    </w:p>
    <w:p w:rsidR="00743C02" w:rsidRDefault="001F2438">
      <w:pPr>
        <w:pStyle w:val="Corpodetexto"/>
        <w:rPr>
          <w:rFonts w:cs="Lucida Sans"/>
        </w:rPr>
      </w:pPr>
      <w:r>
        <w:rPr>
          <w:b/>
          <w:spacing w:val="-1"/>
        </w:rPr>
        <w:t>THE</w:t>
      </w:r>
      <w:r>
        <w:rPr>
          <w:b/>
        </w:rPr>
        <w:t xml:space="preserve"> </w:t>
      </w:r>
      <w:r>
        <w:rPr>
          <w:b/>
          <w:spacing w:val="-1"/>
        </w:rPr>
        <w:t>ROUTE</w:t>
      </w:r>
      <w:r>
        <w:rPr>
          <w:b/>
        </w:rPr>
        <w:t xml:space="preserve"> </w:t>
      </w:r>
      <w:r>
        <w:rPr>
          <w:b/>
          <w:spacing w:val="-1"/>
        </w:rPr>
        <w:t xml:space="preserve">TO BECOMING </w:t>
      </w:r>
      <w:r>
        <w:rPr>
          <w:b/>
        </w:rPr>
        <w:t>A</w:t>
      </w:r>
      <w:r>
        <w:rPr>
          <w:b/>
          <w:spacing w:val="-2"/>
        </w:rPr>
        <w:t xml:space="preserve"> </w:t>
      </w:r>
      <w:r>
        <w:rPr>
          <w:b/>
          <w:spacing w:val="-1"/>
        </w:rPr>
        <w:t>SITH</w:t>
      </w:r>
      <w:r>
        <w:rPr>
          <w:b/>
          <w:spacing w:val="-2"/>
        </w:rPr>
        <w:t xml:space="preserve"> </w:t>
      </w:r>
      <w:r>
        <w:rPr>
          <w:b/>
          <w:spacing w:val="-1"/>
        </w:rPr>
        <w:t>LORD</w:t>
      </w:r>
    </w:p>
    <w:p w:rsidR="00743C02" w:rsidRDefault="001F2438">
      <w:pPr>
        <w:pStyle w:val="Corpodetexto"/>
        <w:numPr>
          <w:ilvl w:val="0"/>
          <w:numId w:val="12"/>
        </w:numPr>
        <w:tabs>
          <w:tab w:val="left" w:pos="363"/>
        </w:tabs>
        <w:spacing w:before="120"/>
        <w:ind w:hanging="253"/>
      </w:pPr>
      <w:r>
        <w:rPr>
          <w:spacing w:val="-2"/>
        </w:rPr>
        <w:t>ATTACHMENT</w:t>
      </w:r>
    </w:p>
    <w:p w:rsidR="00743C02" w:rsidRDefault="001F2438">
      <w:pPr>
        <w:pStyle w:val="Corpodetexto"/>
        <w:numPr>
          <w:ilvl w:val="0"/>
          <w:numId w:val="12"/>
        </w:numPr>
        <w:tabs>
          <w:tab w:val="left" w:pos="364"/>
        </w:tabs>
        <w:ind w:left="363"/>
      </w:pPr>
      <w:r>
        <w:rPr>
          <w:spacing w:val="-1"/>
        </w:rPr>
        <w:t>DISAPPOINTMENT</w:t>
      </w:r>
      <w:r>
        <w:rPr>
          <w:spacing w:val="-2"/>
        </w:rPr>
        <w:t xml:space="preserve"> </w:t>
      </w:r>
      <w:r>
        <w:t>AND</w:t>
      </w:r>
      <w:r>
        <w:rPr>
          <w:spacing w:val="1"/>
        </w:rPr>
        <w:t xml:space="preserve"> </w:t>
      </w:r>
      <w:r>
        <w:rPr>
          <w:spacing w:val="-1"/>
        </w:rPr>
        <w:t>PAIN-</w:t>
      </w:r>
    </w:p>
    <w:p w:rsidR="00743C02" w:rsidRDefault="001F2438">
      <w:pPr>
        <w:pStyle w:val="Corpodetexto"/>
        <w:numPr>
          <w:ilvl w:val="0"/>
          <w:numId w:val="12"/>
        </w:numPr>
        <w:tabs>
          <w:tab w:val="left" w:pos="363"/>
        </w:tabs>
        <w:spacing w:before="120"/>
        <w:ind w:hanging="253"/>
      </w:pPr>
      <w:r>
        <w:rPr>
          <w:spacing w:val="-1"/>
        </w:rPr>
        <w:t xml:space="preserve">ANGER </w:t>
      </w:r>
      <w:r>
        <w:t>-</w:t>
      </w:r>
    </w:p>
    <w:p w:rsidR="00743C02" w:rsidRDefault="001F2438">
      <w:pPr>
        <w:pStyle w:val="Corpodetexto"/>
        <w:numPr>
          <w:ilvl w:val="0"/>
          <w:numId w:val="12"/>
        </w:numPr>
        <w:tabs>
          <w:tab w:val="left" w:pos="363"/>
        </w:tabs>
        <w:ind w:hanging="253"/>
      </w:pPr>
      <w:r>
        <w:rPr>
          <w:spacing w:val="-1"/>
        </w:rPr>
        <w:t>CUTTING</w:t>
      </w:r>
      <w:r>
        <w:t xml:space="preserve"> </w:t>
      </w:r>
      <w:r>
        <w:rPr>
          <w:spacing w:val="-1"/>
        </w:rPr>
        <w:t xml:space="preserve">OFF FROM THE SOUL </w:t>
      </w:r>
      <w:r>
        <w:t>-</w:t>
      </w:r>
    </w:p>
    <w:p w:rsidR="00743C02" w:rsidRDefault="001F2438">
      <w:pPr>
        <w:pStyle w:val="Corpodetexto"/>
        <w:numPr>
          <w:ilvl w:val="0"/>
          <w:numId w:val="12"/>
        </w:numPr>
        <w:tabs>
          <w:tab w:val="left" w:pos="363"/>
        </w:tabs>
        <w:ind w:hanging="253"/>
      </w:pPr>
      <w:r>
        <w:t>A</w:t>
      </w:r>
      <w:r>
        <w:rPr>
          <w:spacing w:val="-1"/>
        </w:rPr>
        <w:t xml:space="preserve"> BAD PERVERTED ACT, REPEATED AND REPEATED-</w:t>
      </w:r>
    </w:p>
    <w:p w:rsidR="00743C02" w:rsidRDefault="001F2438">
      <w:pPr>
        <w:pStyle w:val="Corpodetexto"/>
        <w:numPr>
          <w:ilvl w:val="0"/>
          <w:numId w:val="12"/>
        </w:numPr>
        <w:tabs>
          <w:tab w:val="left" w:pos="364"/>
        </w:tabs>
        <w:ind w:left="363"/>
      </w:pPr>
      <w:r>
        <w:rPr>
          <w:spacing w:val="-1"/>
        </w:rPr>
        <w:t>NOW</w:t>
      </w:r>
      <w:r>
        <w:t xml:space="preserve"> </w:t>
      </w:r>
      <w:r>
        <w:rPr>
          <w:spacing w:val="-1"/>
        </w:rPr>
        <w:t>YOU</w:t>
      </w:r>
      <w:r>
        <w:t xml:space="preserve"> </w:t>
      </w:r>
      <w:r>
        <w:rPr>
          <w:spacing w:val="-1"/>
        </w:rPr>
        <w:t>ARE</w:t>
      </w:r>
      <w:r>
        <w:rPr>
          <w:spacing w:val="-2"/>
        </w:rPr>
        <w:t xml:space="preserve"> </w:t>
      </w:r>
      <w:r>
        <w:t xml:space="preserve">A </w:t>
      </w:r>
      <w:r>
        <w:rPr>
          <w:spacing w:val="-1"/>
        </w:rPr>
        <w:t>SITH LORD</w:t>
      </w:r>
    </w:p>
    <w:p w:rsidR="00743C02" w:rsidRDefault="00743C02">
      <w:pPr>
        <w:sectPr w:rsidR="00743C02">
          <w:pgSz w:w="8640" w:h="12960"/>
          <w:pgMar w:top="920" w:right="1000" w:bottom="900" w:left="900" w:header="0" w:footer="710" w:gutter="0"/>
          <w:cols w:space="720"/>
        </w:sectPr>
      </w:pPr>
    </w:p>
    <w:p w:rsidR="00743C02" w:rsidRDefault="001F2438">
      <w:pPr>
        <w:pStyle w:val="Ttulo21"/>
        <w:spacing w:before="9"/>
        <w:ind w:left="1218" w:right="1118"/>
        <w:jc w:val="center"/>
      </w:pPr>
      <w:r>
        <w:rPr>
          <w:b/>
        </w:rPr>
        <w:lastRenderedPageBreak/>
        <w:t>POETRY</w:t>
      </w:r>
    </w:p>
    <w:p w:rsidR="00743C02" w:rsidRDefault="001F2438">
      <w:pPr>
        <w:spacing w:before="119"/>
        <w:ind w:left="1344" w:right="1118"/>
        <w:jc w:val="center"/>
        <w:rPr>
          <w:rFonts w:ascii="Lucida Sans" w:eastAsia="Lucida Sans" w:hAnsi="Lucida Sans" w:cs="Lucida Sans"/>
          <w:sz w:val="40"/>
          <w:szCs w:val="40"/>
        </w:rPr>
      </w:pPr>
      <w:r>
        <w:rPr>
          <w:rFonts w:ascii="Lucida Sans"/>
          <w:b/>
          <w:sz w:val="40"/>
        </w:rPr>
        <w:t>The</w:t>
      </w:r>
      <w:r>
        <w:rPr>
          <w:rFonts w:ascii="Lucida Sans"/>
          <w:b/>
          <w:spacing w:val="-13"/>
          <w:sz w:val="40"/>
        </w:rPr>
        <w:t xml:space="preserve"> </w:t>
      </w:r>
      <w:r>
        <w:rPr>
          <w:rFonts w:ascii="Lucida Sans"/>
          <w:b/>
          <w:sz w:val="40"/>
        </w:rPr>
        <w:t>Poetry</w:t>
      </w:r>
      <w:r>
        <w:rPr>
          <w:rFonts w:ascii="Lucida Sans"/>
          <w:b/>
          <w:spacing w:val="-13"/>
          <w:sz w:val="40"/>
        </w:rPr>
        <w:t xml:space="preserve"> </w:t>
      </w:r>
      <w:r>
        <w:rPr>
          <w:rFonts w:ascii="Lucida Sans"/>
          <w:b/>
          <w:sz w:val="40"/>
        </w:rPr>
        <w:t>of</w:t>
      </w:r>
      <w:r>
        <w:rPr>
          <w:rFonts w:ascii="Lucida Sans"/>
          <w:b/>
          <w:spacing w:val="-13"/>
          <w:sz w:val="40"/>
        </w:rPr>
        <w:t xml:space="preserve"> </w:t>
      </w:r>
      <w:r>
        <w:rPr>
          <w:rFonts w:ascii="Lucida Sans"/>
          <w:b/>
          <w:sz w:val="40"/>
        </w:rPr>
        <w:t>Wealth</w:t>
      </w:r>
    </w:p>
    <w:p w:rsidR="00743C02" w:rsidRDefault="001F2438">
      <w:pPr>
        <w:pStyle w:val="Ttulo51"/>
        <w:spacing w:before="123"/>
        <w:ind w:left="1219" w:right="1118"/>
        <w:jc w:val="center"/>
      </w:pPr>
      <w:r>
        <w:rPr>
          <w:b/>
          <w:spacing w:val="-1"/>
        </w:rPr>
        <w:t>Education</w:t>
      </w:r>
    </w:p>
    <w:p w:rsidR="00743C02" w:rsidRDefault="001F2438">
      <w:pPr>
        <w:pStyle w:val="Corpodetexto"/>
        <w:spacing w:before="121" w:line="362" w:lineRule="auto"/>
        <w:ind w:right="646"/>
      </w:pPr>
      <w:r>
        <w:rPr>
          <w:spacing w:val="-1"/>
        </w:rPr>
        <w:t>Education</w:t>
      </w:r>
      <w:r>
        <w:t xml:space="preserve"> </w:t>
      </w:r>
      <w:r>
        <w:rPr>
          <w:spacing w:val="-1"/>
        </w:rPr>
        <w:t>happens</w:t>
      </w:r>
      <w:r>
        <w:rPr>
          <w:spacing w:val="-2"/>
        </w:rPr>
        <w:t xml:space="preserve"> </w:t>
      </w:r>
      <w:r>
        <w:rPr>
          <w:spacing w:val="-1"/>
        </w:rPr>
        <w:t>only</w:t>
      </w:r>
      <w:r>
        <w:t xml:space="preserve"> </w:t>
      </w:r>
      <w:r>
        <w:rPr>
          <w:spacing w:val="-1"/>
        </w:rPr>
        <w:t>when people</w:t>
      </w:r>
      <w:r>
        <w:rPr>
          <w:spacing w:val="1"/>
        </w:rPr>
        <w:t xml:space="preserve"> </w:t>
      </w:r>
      <w:r>
        <w:rPr>
          <w:spacing w:val="-2"/>
        </w:rPr>
        <w:t>want</w:t>
      </w:r>
      <w:r>
        <w:rPr>
          <w:spacing w:val="1"/>
        </w:rPr>
        <w:t xml:space="preserve"> </w:t>
      </w:r>
      <w:r>
        <w:t>to</w:t>
      </w:r>
      <w:r>
        <w:rPr>
          <w:spacing w:val="-1"/>
        </w:rPr>
        <w:t xml:space="preserve"> learn.</w:t>
      </w:r>
      <w:r>
        <w:rPr>
          <w:spacing w:val="42"/>
        </w:rPr>
        <w:t xml:space="preserve"> </w:t>
      </w:r>
      <w:r>
        <w:rPr>
          <w:spacing w:val="-1"/>
        </w:rPr>
        <w:t>Education</w:t>
      </w:r>
      <w:r>
        <w:t xml:space="preserve"> </w:t>
      </w:r>
      <w:r>
        <w:rPr>
          <w:spacing w:val="-1"/>
        </w:rPr>
        <w:t>is an</w:t>
      </w:r>
      <w:r>
        <w:t xml:space="preserve"> </w:t>
      </w:r>
      <w:r>
        <w:rPr>
          <w:spacing w:val="-1"/>
        </w:rPr>
        <w:t>investment</w:t>
      </w:r>
      <w:r>
        <w:t xml:space="preserve"> </w:t>
      </w:r>
      <w:r>
        <w:rPr>
          <w:spacing w:val="-1"/>
        </w:rPr>
        <w:t xml:space="preserve">in </w:t>
      </w:r>
      <w:r>
        <w:rPr>
          <w:spacing w:val="-2"/>
        </w:rPr>
        <w:t>human</w:t>
      </w:r>
      <w:r>
        <w:rPr>
          <w:spacing w:val="-1"/>
        </w:rPr>
        <w:t xml:space="preserve"> growth and</w:t>
      </w:r>
      <w:r>
        <w:t xml:space="preserve"> </w:t>
      </w:r>
      <w:r>
        <w:rPr>
          <w:spacing w:val="-2"/>
        </w:rPr>
        <w:t>potential.</w:t>
      </w:r>
      <w:r>
        <w:rPr>
          <w:spacing w:val="-1"/>
        </w:rPr>
        <w:t xml:space="preserve"> At</w:t>
      </w:r>
      <w:r>
        <w:rPr>
          <w:spacing w:val="47"/>
        </w:rPr>
        <w:t xml:space="preserve"> </w:t>
      </w:r>
      <w:r>
        <w:rPr>
          <w:spacing w:val="-1"/>
        </w:rPr>
        <w:t>its</w:t>
      </w:r>
      <w:r>
        <w:rPr>
          <w:spacing w:val="-2"/>
        </w:rPr>
        <w:t xml:space="preserve"> lowest</w:t>
      </w:r>
      <w:r>
        <w:t xml:space="preserve"> </w:t>
      </w:r>
      <w:r>
        <w:rPr>
          <w:spacing w:val="-1"/>
        </w:rPr>
        <w:t>level</w:t>
      </w:r>
      <w:r>
        <w:t xml:space="preserve"> </w:t>
      </w:r>
      <w:r>
        <w:rPr>
          <w:spacing w:val="-1"/>
        </w:rPr>
        <w:t>it</w:t>
      </w:r>
      <w:r>
        <w:t xml:space="preserve"> </w:t>
      </w:r>
      <w:r>
        <w:rPr>
          <w:spacing w:val="-1"/>
        </w:rPr>
        <w:t>is</w:t>
      </w:r>
      <w:r>
        <w:t xml:space="preserve"> </w:t>
      </w:r>
      <w:r>
        <w:rPr>
          <w:spacing w:val="-2"/>
        </w:rPr>
        <w:t>what</w:t>
      </w:r>
      <w:r>
        <w:rPr>
          <w:spacing w:val="2"/>
        </w:rPr>
        <w:t xml:space="preserve"> </w:t>
      </w:r>
      <w:r>
        <w:rPr>
          <w:spacing w:val="-2"/>
        </w:rPr>
        <w:t>we</w:t>
      </w:r>
      <w:r>
        <w:rPr>
          <w:spacing w:val="1"/>
        </w:rPr>
        <w:t xml:space="preserve"> </w:t>
      </w:r>
      <w:r>
        <w:rPr>
          <w:spacing w:val="-1"/>
        </w:rPr>
        <w:t>need</w:t>
      </w:r>
      <w:r>
        <w:rPr>
          <w:spacing w:val="-3"/>
        </w:rPr>
        <w:t xml:space="preserve"> </w:t>
      </w:r>
      <w:r>
        <w:rPr>
          <w:spacing w:val="-1"/>
        </w:rPr>
        <w:t>to</w:t>
      </w:r>
      <w:r>
        <w:t xml:space="preserve"> </w:t>
      </w:r>
      <w:r>
        <w:rPr>
          <w:spacing w:val="-2"/>
        </w:rPr>
        <w:t>survive</w:t>
      </w:r>
      <w:r>
        <w:t xml:space="preserve"> </w:t>
      </w:r>
      <w:r>
        <w:rPr>
          <w:spacing w:val="-1"/>
        </w:rPr>
        <w:t>on this</w:t>
      </w:r>
      <w:r>
        <w:t xml:space="preserve"> </w:t>
      </w:r>
      <w:r>
        <w:rPr>
          <w:spacing w:val="-2"/>
        </w:rPr>
        <w:t>planet.</w:t>
      </w:r>
    </w:p>
    <w:p w:rsidR="00743C02" w:rsidRDefault="001F2438">
      <w:pPr>
        <w:pStyle w:val="Corpodetexto"/>
        <w:spacing w:before="3"/>
        <w:ind w:right="131"/>
      </w:pPr>
      <w:r>
        <w:rPr>
          <w:spacing w:val="-1"/>
        </w:rPr>
        <w:t>Higher,</w:t>
      </w:r>
      <w:r>
        <w:rPr>
          <w:spacing w:val="-2"/>
        </w:rPr>
        <w:t xml:space="preserve"> </w:t>
      </w:r>
      <w:r>
        <w:rPr>
          <w:spacing w:val="-1"/>
        </w:rPr>
        <w:t>education</w:t>
      </w:r>
      <w:r>
        <w:t xml:space="preserve"> </w:t>
      </w:r>
      <w:r>
        <w:rPr>
          <w:spacing w:val="-1"/>
        </w:rPr>
        <w:t>is</w:t>
      </w:r>
      <w:r>
        <w:rPr>
          <w:spacing w:val="1"/>
        </w:rPr>
        <w:t xml:space="preserve"> </w:t>
      </w:r>
      <w:r>
        <w:rPr>
          <w:spacing w:val="-2"/>
        </w:rPr>
        <w:t>what</w:t>
      </w:r>
      <w:r>
        <w:t xml:space="preserve"> </w:t>
      </w:r>
      <w:r>
        <w:rPr>
          <w:spacing w:val="-1"/>
        </w:rPr>
        <w:t>skills</w:t>
      </w:r>
      <w:r>
        <w:t xml:space="preserve"> </w:t>
      </w:r>
      <w:r>
        <w:rPr>
          <w:spacing w:val="-2"/>
        </w:rPr>
        <w:t>we</w:t>
      </w:r>
      <w:r>
        <w:rPr>
          <w:spacing w:val="1"/>
        </w:rPr>
        <w:t xml:space="preserve"> </w:t>
      </w:r>
      <w:r>
        <w:rPr>
          <w:spacing w:val="-1"/>
        </w:rPr>
        <w:t>need</w:t>
      </w:r>
      <w:r>
        <w:rPr>
          <w:spacing w:val="-2"/>
        </w:rPr>
        <w:t xml:space="preserve"> </w:t>
      </w:r>
      <w:r>
        <w:rPr>
          <w:spacing w:val="-1"/>
        </w:rPr>
        <w:t>to</w:t>
      </w:r>
      <w:r>
        <w:rPr>
          <w:spacing w:val="-2"/>
        </w:rPr>
        <w:t xml:space="preserve"> </w:t>
      </w:r>
      <w:r>
        <w:rPr>
          <w:spacing w:val="-1"/>
        </w:rPr>
        <w:t>actualise</w:t>
      </w:r>
      <w:r>
        <w:t xml:space="preserve"> </w:t>
      </w:r>
      <w:r>
        <w:rPr>
          <w:spacing w:val="-2"/>
        </w:rPr>
        <w:t>our</w:t>
      </w:r>
      <w:r>
        <w:t xml:space="preserve"> </w:t>
      </w:r>
      <w:r>
        <w:rPr>
          <w:spacing w:val="-1"/>
        </w:rPr>
        <w:t>dreams</w:t>
      </w:r>
      <w:r>
        <w:rPr>
          <w:spacing w:val="39"/>
        </w:rPr>
        <w:t xml:space="preserve"> </w:t>
      </w:r>
      <w:r>
        <w:rPr>
          <w:spacing w:val="-1"/>
        </w:rPr>
        <w:t>and the</w:t>
      </w:r>
      <w:r>
        <w:t xml:space="preserve"> </w:t>
      </w:r>
      <w:r>
        <w:rPr>
          <w:spacing w:val="-1"/>
        </w:rPr>
        <w:t>dreams</w:t>
      </w:r>
      <w:r>
        <w:t xml:space="preserve"> </w:t>
      </w:r>
      <w:r>
        <w:rPr>
          <w:spacing w:val="-1"/>
        </w:rPr>
        <w:t>of</w:t>
      </w:r>
      <w:r>
        <w:t xml:space="preserve"> </w:t>
      </w:r>
      <w:r>
        <w:rPr>
          <w:spacing w:val="-1"/>
        </w:rPr>
        <w:t>others.</w:t>
      </w:r>
    </w:p>
    <w:p w:rsidR="00743C02" w:rsidRDefault="001F2438">
      <w:pPr>
        <w:pStyle w:val="Corpodetexto"/>
        <w:ind w:right="131"/>
      </w:pPr>
      <w:r>
        <w:rPr>
          <w:spacing w:val="-1"/>
        </w:rPr>
        <w:t>At</w:t>
      </w:r>
      <w:r>
        <w:t xml:space="preserve"> </w:t>
      </w:r>
      <w:r>
        <w:rPr>
          <w:spacing w:val="-1"/>
        </w:rPr>
        <w:t>its</w:t>
      </w:r>
      <w:r>
        <w:rPr>
          <w:spacing w:val="-2"/>
        </w:rPr>
        <w:t xml:space="preserve"> </w:t>
      </w:r>
      <w:r>
        <w:rPr>
          <w:spacing w:val="-1"/>
        </w:rPr>
        <w:t>highest,</w:t>
      </w:r>
      <w:r>
        <w:rPr>
          <w:spacing w:val="-2"/>
        </w:rPr>
        <w:t xml:space="preserve"> </w:t>
      </w:r>
      <w:r>
        <w:rPr>
          <w:spacing w:val="-1"/>
        </w:rPr>
        <w:t>education</w:t>
      </w:r>
      <w:r>
        <w:rPr>
          <w:spacing w:val="-2"/>
        </w:rPr>
        <w:t xml:space="preserve"> </w:t>
      </w:r>
      <w:r>
        <w:rPr>
          <w:spacing w:val="-1"/>
        </w:rPr>
        <w:t>is</w:t>
      </w:r>
      <w:r>
        <w:rPr>
          <w:spacing w:val="-2"/>
        </w:rPr>
        <w:t xml:space="preserve"> </w:t>
      </w:r>
      <w:r>
        <w:rPr>
          <w:spacing w:val="-1"/>
        </w:rPr>
        <w:t>the energy</w:t>
      </w:r>
      <w:r>
        <w:rPr>
          <w:spacing w:val="-2"/>
        </w:rPr>
        <w:t xml:space="preserve"> </w:t>
      </w:r>
      <w:r>
        <w:t>of</w:t>
      </w:r>
      <w:r>
        <w:rPr>
          <w:spacing w:val="-1"/>
        </w:rPr>
        <w:t xml:space="preserve"> impression</w:t>
      </w:r>
      <w:r>
        <w:rPr>
          <w:spacing w:val="1"/>
        </w:rPr>
        <w:t xml:space="preserve"> </w:t>
      </w:r>
      <w:r>
        <w:rPr>
          <w:spacing w:val="-1"/>
        </w:rPr>
        <w:t>from</w:t>
      </w:r>
      <w:r>
        <w:rPr>
          <w:spacing w:val="-4"/>
        </w:rPr>
        <w:t xml:space="preserve"> </w:t>
      </w:r>
      <w:r>
        <w:rPr>
          <w:spacing w:val="-1"/>
        </w:rPr>
        <w:t>the Soul,</w:t>
      </w:r>
      <w:r>
        <w:rPr>
          <w:spacing w:val="43"/>
        </w:rPr>
        <w:t xml:space="preserve"> </w:t>
      </w:r>
      <w:r>
        <w:rPr>
          <w:spacing w:val="-1"/>
        </w:rPr>
        <w:t xml:space="preserve">whereby </w:t>
      </w:r>
      <w:r>
        <w:rPr>
          <w:spacing w:val="-2"/>
        </w:rPr>
        <w:t>we</w:t>
      </w:r>
      <w:r>
        <w:t xml:space="preserve"> </w:t>
      </w:r>
      <w:r>
        <w:rPr>
          <w:spacing w:val="-1"/>
        </w:rPr>
        <w:t>catch</w:t>
      </w:r>
      <w:r>
        <w:rPr>
          <w:spacing w:val="-2"/>
        </w:rPr>
        <w:t xml:space="preserve"> </w:t>
      </w:r>
      <w:r>
        <w:rPr>
          <w:spacing w:val="-1"/>
        </w:rPr>
        <w:t>the</w:t>
      </w:r>
      <w:r>
        <w:rPr>
          <w:spacing w:val="1"/>
        </w:rPr>
        <w:t xml:space="preserve"> </w:t>
      </w:r>
      <w:r>
        <w:rPr>
          <w:spacing w:val="-1"/>
        </w:rPr>
        <w:t>dreams</w:t>
      </w:r>
      <w:r>
        <w:t xml:space="preserve"> of</w:t>
      </w:r>
      <w:r>
        <w:rPr>
          <w:spacing w:val="-1"/>
        </w:rPr>
        <w:t xml:space="preserve"> others,</w:t>
      </w:r>
      <w:r>
        <w:t xml:space="preserve"> </w:t>
      </w:r>
      <w:r>
        <w:rPr>
          <w:spacing w:val="-1"/>
        </w:rPr>
        <w:t>which actualises our</w:t>
      </w:r>
      <w:r>
        <w:rPr>
          <w:spacing w:val="37"/>
        </w:rPr>
        <w:t xml:space="preserve"> </w:t>
      </w:r>
      <w:r>
        <w:rPr>
          <w:spacing w:val="-1"/>
        </w:rPr>
        <w:t>highest</w:t>
      </w:r>
      <w:r>
        <w:t xml:space="preserve"> </w:t>
      </w:r>
      <w:r>
        <w:rPr>
          <w:spacing w:val="-1"/>
        </w:rPr>
        <w:t>faculties and</w:t>
      </w:r>
      <w:r>
        <w:rPr>
          <w:spacing w:val="-3"/>
        </w:rPr>
        <w:t xml:space="preserve"> </w:t>
      </w:r>
      <w:r>
        <w:rPr>
          <w:spacing w:val="-1"/>
        </w:rPr>
        <w:t>the</w:t>
      </w:r>
      <w:r>
        <w:t xml:space="preserve"> </w:t>
      </w:r>
      <w:r>
        <w:rPr>
          <w:spacing w:val="-1"/>
        </w:rPr>
        <w:t>desire to</w:t>
      </w:r>
      <w:r>
        <w:t xml:space="preserve"> </w:t>
      </w:r>
      <w:r>
        <w:rPr>
          <w:spacing w:val="-1"/>
        </w:rPr>
        <w:t>learn,</w:t>
      </w:r>
      <w:r>
        <w:t xml:space="preserve"> </w:t>
      </w:r>
      <w:r>
        <w:rPr>
          <w:spacing w:val="-1"/>
        </w:rPr>
        <w:t>itself.</w:t>
      </w: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1F2438">
      <w:pPr>
        <w:pStyle w:val="Ttulo51"/>
        <w:spacing w:before="135"/>
        <w:ind w:left="1219" w:right="1118"/>
        <w:jc w:val="center"/>
      </w:pPr>
      <w:r>
        <w:rPr>
          <w:b/>
        </w:rPr>
        <w:t>Profit</w:t>
      </w:r>
    </w:p>
    <w:p w:rsidR="00743C02" w:rsidRDefault="001F2438">
      <w:pPr>
        <w:pStyle w:val="Corpodetexto"/>
        <w:spacing w:before="121"/>
      </w:pPr>
      <w:r>
        <w:rPr>
          <w:spacing w:val="-1"/>
        </w:rPr>
        <w:t>Profit</w:t>
      </w:r>
      <w:r>
        <w:rPr>
          <w:spacing w:val="2"/>
        </w:rPr>
        <w:t xml:space="preserve"> </w:t>
      </w:r>
      <w:r>
        <w:rPr>
          <w:spacing w:val="-1"/>
        </w:rPr>
        <w:t xml:space="preserve">is </w:t>
      </w:r>
      <w:r>
        <w:t>a</w:t>
      </w:r>
      <w:r>
        <w:rPr>
          <w:spacing w:val="-1"/>
        </w:rPr>
        <w:t xml:space="preserve"> term which has</w:t>
      </w:r>
      <w:r>
        <w:t xml:space="preserve"> </w:t>
      </w:r>
      <w:r>
        <w:rPr>
          <w:spacing w:val="-1"/>
        </w:rPr>
        <w:t>outlived</w:t>
      </w:r>
      <w:r>
        <w:t xml:space="preserve"> </w:t>
      </w:r>
      <w:r>
        <w:rPr>
          <w:spacing w:val="-1"/>
        </w:rPr>
        <w:t>its time.</w:t>
      </w:r>
    </w:p>
    <w:p w:rsidR="00743C02" w:rsidRDefault="001F2438">
      <w:pPr>
        <w:pStyle w:val="Corpodetexto"/>
        <w:ind w:right="131"/>
      </w:pPr>
      <w:r>
        <w:rPr>
          <w:spacing w:val="-1"/>
        </w:rPr>
        <w:t>There</w:t>
      </w:r>
      <w:r>
        <w:t xml:space="preserve"> </w:t>
      </w:r>
      <w:r>
        <w:rPr>
          <w:spacing w:val="-1"/>
        </w:rPr>
        <w:t>is</w:t>
      </w:r>
      <w:r>
        <w:t xml:space="preserve"> </w:t>
      </w:r>
      <w:r>
        <w:rPr>
          <w:spacing w:val="-1"/>
        </w:rPr>
        <w:t>no profit,</w:t>
      </w:r>
      <w:r>
        <w:rPr>
          <w:spacing w:val="-2"/>
        </w:rPr>
        <w:t xml:space="preserve"> </w:t>
      </w:r>
      <w:r>
        <w:rPr>
          <w:spacing w:val="-1"/>
        </w:rPr>
        <w:t>there</w:t>
      </w:r>
      <w:r>
        <w:t xml:space="preserve"> </w:t>
      </w:r>
      <w:r>
        <w:rPr>
          <w:spacing w:val="-1"/>
        </w:rPr>
        <w:t>is</w:t>
      </w:r>
      <w:r>
        <w:t xml:space="preserve"> </w:t>
      </w:r>
      <w:r>
        <w:rPr>
          <w:spacing w:val="-1"/>
        </w:rPr>
        <w:t>only</w:t>
      </w:r>
      <w:r>
        <w:rPr>
          <w:spacing w:val="-2"/>
        </w:rPr>
        <w:t xml:space="preserve"> </w:t>
      </w:r>
      <w:r>
        <w:t>a</w:t>
      </w:r>
      <w:r>
        <w:rPr>
          <w:spacing w:val="-1"/>
        </w:rPr>
        <w:t xml:space="preserve"> </w:t>
      </w:r>
      <w:r>
        <w:rPr>
          <w:spacing w:val="-2"/>
        </w:rPr>
        <w:t xml:space="preserve">temporary </w:t>
      </w:r>
      <w:r>
        <w:rPr>
          <w:spacing w:val="-1"/>
        </w:rPr>
        <w:t>excess</w:t>
      </w:r>
      <w:r>
        <w:t xml:space="preserve"> </w:t>
      </w:r>
      <w:r>
        <w:rPr>
          <w:spacing w:val="-2"/>
        </w:rPr>
        <w:t>which</w:t>
      </w:r>
      <w:r>
        <w:rPr>
          <w:spacing w:val="-1"/>
        </w:rPr>
        <w:t xml:space="preserve"> can</w:t>
      </w:r>
      <w:r>
        <w:t xml:space="preserve"> </w:t>
      </w:r>
      <w:r>
        <w:rPr>
          <w:spacing w:val="-2"/>
        </w:rPr>
        <w:t>fund</w:t>
      </w:r>
      <w:r>
        <w:rPr>
          <w:spacing w:val="66"/>
        </w:rPr>
        <w:t xml:space="preserve"> </w:t>
      </w:r>
      <w:r>
        <w:rPr>
          <w:spacing w:val="-1"/>
        </w:rPr>
        <w:t>our</w:t>
      </w:r>
      <w:r>
        <w:t xml:space="preserve"> </w:t>
      </w:r>
      <w:r>
        <w:rPr>
          <w:spacing w:val="-1"/>
        </w:rPr>
        <w:t>next</w:t>
      </w:r>
      <w:r>
        <w:t xml:space="preserve"> </w:t>
      </w:r>
      <w:r>
        <w:rPr>
          <w:spacing w:val="-1"/>
        </w:rPr>
        <w:t>venture, our next</w:t>
      </w:r>
      <w:r>
        <w:t xml:space="preserve"> </w:t>
      </w:r>
      <w:r>
        <w:rPr>
          <w:spacing w:val="-1"/>
        </w:rPr>
        <w:t xml:space="preserve">initiative </w:t>
      </w:r>
      <w:r>
        <w:t>on</w:t>
      </w:r>
      <w:r>
        <w:rPr>
          <w:spacing w:val="-1"/>
        </w:rPr>
        <w:t xml:space="preserve"> the</w:t>
      </w:r>
      <w:r>
        <w:t xml:space="preserve"> </w:t>
      </w:r>
      <w:r>
        <w:rPr>
          <w:spacing w:val="-1"/>
        </w:rPr>
        <w:t>path</w:t>
      </w:r>
      <w:r>
        <w:rPr>
          <w:spacing w:val="-2"/>
        </w:rPr>
        <w:t xml:space="preserve"> </w:t>
      </w:r>
      <w:r>
        <w:t>of life.</w:t>
      </w:r>
    </w:p>
    <w:p w:rsidR="00743C02" w:rsidRDefault="001F2438">
      <w:pPr>
        <w:pStyle w:val="Corpodetexto"/>
        <w:ind w:right="131"/>
      </w:pPr>
      <w:r>
        <w:t>Excess</w:t>
      </w:r>
      <w:r>
        <w:rPr>
          <w:spacing w:val="-1"/>
        </w:rPr>
        <w:t xml:space="preserve"> money</w:t>
      </w:r>
      <w:r>
        <w:rPr>
          <w:spacing w:val="-2"/>
        </w:rPr>
        <w:t xml:space="preserve"> </w:t>
      </w:r>
      <w:r>
        <w:t xml:space="preserve">is </w:t>
      </w:r>
      <w:r>
        <w:rPr>
          <w:spacing w:val="-1"/>
        </w:rPr>
        <w:t>harvested</w:t>
      </w:r>
      <w:r>
        <w:rPr>
          <w:spacing w:val="-3"/>
        </w:rPr>
        <w:t xml:space="preserve"> </w:t>
      </w:r>
      <w:r>
        <w:t xml:space="preserve">to </w:t>
      </w:r>
      <w:r>
        <w:rPr>
          <w:spacing w:val="-1"/>
        </w:rPr>
        <w:t>fund the governments</w:t>
      </w:r>
      <w:r>
        <w:rPr>
          <w:spacing w:val="-3"/>
        </w:rPr>
        <w:t xml:space="preserve"> </w:t>
      </w:r>
      <w:r>
        <w:rPr>
          <w:spacing w:val="-1"/>
        </w:rPr>
        <w:t>essential</w:t>
      </w:r>
      <w:r>
        <w:rPr>
          <w:spacing w:val="43"/>
        </w:rPr>
        <w:t xml:space="preserve"> </w:t>
      </w:r>
      <w:r>
        <w:rPr>
          <w:spacing w:val="-1"/>
        </w:rPr>
        <w:t>ventures.</w:t>
      </w:r>
    </w:p>
    <w:p w:rsidR="00743C02" w:rsidRDefault="001F2438">
      <w:pPr>
        <w:pStyle w:val="Corpodetexto"/>
        <w:spacing w:line="363" w:lineRule="auto"/>
        <w:ind w:left="172" w:right="474"/>
      </w:pPr>
      <w:r>
        <w:rPr>
          <w:spacing w:val="-1"/>
        </w:rPr>
        <w:t xml:space="preserve">If hoarded </w:t>
      </w:r>
      <w:r>
        <w:rPr>
          <w:spacing w:val="-2"/>
        </w:rPr>
        <w:t>the</w:t>
      </w:r>
      <w:r>
        <w:rPr>
          <w:spacing w:val="1"/>
        </w:rPr>
        <w:t xml:space="preserve"> </w:t>
      </w:r>
      <w:r>
        <w:rPr>
          <w:spacing w:val="-1"/>
        </w:rPr>
        <w:t>banks use</w:t>
      </w:r>
      <w:r>
        <w:rPr>
          <w:spacing w:val="1"/>
        </w:rPr>
        <w:t xml:space="preserve"> </w:t>
      </w:r>
      <w:r>
        <w:rPr>
          <w:spacing w:val="-1"/>
        </w:rPr>
        <w:t xml:space="preserve">it </w:t>
      </w:r>
      <w:r>
        <w:t>to</w:t>
      </w:r>
      <w:r>
        <w:rPr>
          <w:spacing w:val="-1"/>
        </w:rPr>
        <w:t xml:space="preserve"> fund</w:t>
      </w:r>
      <w:r>
        <w:t xml:space="preserve"> </w:t>
      </w:r>
      <w:r>
        <w:rPr>
          <w:spacing w:val="-1"/>
        </w:rPr>
        <w:t>other</w:t>
      </w:r>
      <w:r>
        <w:rPr>
          <w:spacing w:val="1"/>
        </w:rPr>
        <w:t xml:space="preserve"> </w:t>
      </w:r>
      <w:r>
        <w:rPr>
          <w:spacing w:val="-1"/>
        </w:rPr>
        <w:t>peoples dreams.</w:t>
      </w:r>
      <w:r>
        <w:rPr>
          <w:spacing w:val="30"/>
        </w:rPr>
        <w:t xml:space="preserve"> </w:t>
      </w:r>
      <w:r>
        <w:rPr>
          <w:spacing w:val="-1"/>
        </w:rPr>
        <w:t>Spent</w:t>
      </w:r>
      <w:r>
        <w:t xml:space="preserve"> </w:t>
      </w:r>
      <w:r>
        <w:rPr>
          <w:spacing w:val="-1"/>
        </w:rPr>
        <w:t>it</w:t>
      </w:r>
      <w:r>
        <w:t xml:space="preserve"> </w:t>
      </w:r>
      <w:r>
        <w:rPr>
          <w:spacing w:val="-1"/>
        </w:rPr>
        <w:t>provides</w:t>
      </w:r>
      <w:r>
        <w:t xml:space="preserve"> </w:t>
      </w:r>
      <w:r>
        <w:rPr>
          <w:spacing w:val="-2"/>
        </w:rPr>
        <w:t>us</w:t>
      </w:r>
      <w:r>
        <w:rPr>
          <w:spacing w:val="1"/>
        </w:rPr>
        <w:t xml:space="preserve"> </w:t>
      </w:r>
      <w:r>
        <w:rPr>
          <w:spacing w:val="-1"/>
        </w:rPr>
        <w:t>with the necessities</w:t>
      </w:r>
      <w:r>
        <w:t xml:space="preserve"> of</w:t>
      </w:r>
      <w:r>
        <w:rPr>
          <w:spacing w:val="-1"/>
        </w:rPr>
        <w:t xml:space="preserve"> life.</w:t>
      </w:r>
    </w:p>
    <w:p w:rsidR="00743C02" w:rsidRDefault="001F2438">
      <w:pPr>
        <w:pStyle w:val="Corpodetexto"/>
        <w:spacing w:before="2"/>
        <w:ind w:right="131"/>
      </w:pPr>
      <w:r>
        <w:t>Its</w:t>
      </w:r>
      <w:r>
        <w:rPr>
          <w:spacing w:val="-1"/>
        </w:rPr>
        <w:t xml:space="preserve"> highest</w:t>
      </w:r>
      <w:r>
        <w:t xml:space="preserve"> </w:t>
      </w:r>
      <w:r>
        <w:rPr>
          <w:spacing w:val="-1"/>
        </w:rPr>
        <w:t>use</w:t>
      </w:r>
      <w:r>
        <w:rPr>
          <w:spacing w:val="1"/>
        </w:rPr>
        <w:t xml:space="preserve"> </w:t>
      </w:r>
      <w:r>
        <w:rPr>
          <w:spacing w:val="-1"/>
        </w:rPr>
        <w:t>is</w:t>
      </w:r>
      <w:r>
        <w:rPr>
          <w:spacing w:val="-2"/>
        </w:rPr>
        <w:t xml:space="preserve"> </w:t>
      </w:r>
      <w:r>
        <w:rPr>
          <w:spacing w:val="-1"/>
        </w:rPr>
        <w:t>in the</w:t>
      </w:r>
      <w:r>
        <w:t xml:space="preserve"> </w:t>
      </w:r>
      <w:r>
        <w:rPr>
          <w:spacing w:val="-2"/>
        </w:rPr>
        <w:t>support</w:t>
      </w:r>
      <w:r>
        <w:t xml:space="preserve"> </w:t>
      </w:r>
      <w:r>
        <w:rPr>
          <w:spacing w:val="-1"/>
        </w:rPr>
        <w:t>of</w:t>
      </w:r>
      <w:r>
        <w:t xml:space="preserve"> </w:t>
      </w:r>
      <w:r>
        <w:rPr>
          <w:spacing w:val="-1"/>
        </w:rPr>
        <w:t>our</w:t>
      </w:r>
      <w:r>
        <w:t xml:space="preserve"> </w:t>
      </w:r>
      <w:r>
        <w:rPr>
          <w:spacing w:val="-2"/>
        </w:rPr>
        <w:t>most</w:t>
      </w:r>
      <w:r>
        <w:rPr>
          <w:spacing w:val="2"/>
        </w:rPr>
        <w:t xml:space="preserve"> </w:t>
      </w:r>
      <w:r>
        <w:rPr>
          <w:spacing w:val="-1"/>
        </w:rPr>
        <w:t xml:space="preserve">dear dream, </w:t>
      </w:r>
      <w:r>
        <w:t>to</w:t>
      </w:r>
      <w:r>
        <w:rPr>
          <w:spacing w:val="-1"/>
        </w:rPr>
        <w:t xml:space="preserve"> fulfill</w:t>
      </w:r>
      <w:r>
        <w:rPr>
          <w:spacing w:val="36"/>
        </w:rPr>
        <w:t xml:space="preserve"> </w:t>
      </w:r>
      <w:r>
        <w:rPr>
          <w:spacing w:val="-1"/>
        </w:rPr>
        <w:t>the</w:t>
      </w:r>
      <w:r>
        <w:t xml:space="preserve"> </w:t>
      </w:r>
      <w:r>
        <w:rPr>
          <w:spacing w:val="-1"/>
        </w:rPr>
        <w:t xml:space="preserve">path </w:t>
      </w:r>
      <w:r>
        <w:t>of</w:t>
      </w:r>
      <w:r>
        <w:rPr>
          <w:spacing w:val="-1"/>
        </w:rPr>
        <w:t xml:space="preserve"> our</w:t>
      </w:r>
      <w:r>
        <w:t xml:space="preserve"> life,</w:t>
      </w:r>
      <w:r>
        <w:rPr>
          <w:spacing w:val="-1"/>
        </w:rPr>
        <w:t xml:space="preserve"> our </w:t>
      </w:r>
      <w:r>
        <w:t>only</w:t>
      </w:r>
      <w:r>
        <w:rPr>
          <w:spacing w:val="-1"/>
        </w:rPr>
        <w:t xml:space="preserve"> wealth.</w:t>
      </w:r>
    </w:p>
    <w:p w:rsidR="00743C02" w:rsidRDefault="00743C02">
      <w:pPr>
        <w:rPr>
          <w:rFonts w:ascii="Lucida Sans" w:eastAsia="Lucida Sans" w:hAnsi="Lucida Sans" w:cs="Lucida Sans"/>
          <w:sz w:val="20"/>
          <w:szCs w:val="20"/>
        </w:rPr>
      </w:pPr>
    </w:p>
    <w:p w:rsidR="00743C02" w:rsidRDefault="00743C02">
      <w:pPr>
        <w:spacing w:before="4"/>
        <w:rPr>
          <w:rFonts w:ascii="Lucida Sans" w:eastAsia="Lucida Sans" w:hAnsi="Lucida Sans" w:cs="Lucida Sans"/>
          <w:sz w:val="20"/>
          <w:szCs w:val="20"/>
        </w:rPr>
      </w:pPr>
    </w:p>
    <w:p w:rsidR="00743C02" w:rsidRDefault="001F2438">
      <w:pPr>
        <w:pStyle w:val="Ttulo51"/>
        <w:spacing w:before="0"/>
        <w:ind w:left="1218" w:right="1118"/>
        <w:jc w:val="center"/>
      </w:pPr>
      <w:r>
        <w:rPr>
          <w:b/>
          <w:spacing w:val="-1"/>
        </w:rPr>
        <w:t>Dreams</w:t>
      </w:r>
    </w:p>
    <w:p w:rsidR="00743C02" w:rsidRDefault="001F2438">
      <w:pPr>
        <w:pStyle w:val="Corpodetexto"/>
        <w:spacing w:before="121"/>
        <w:ind w:right="131"/>
      </w:pPr>
      <w:r>
        <w:rPr>
          <w:spacing w:val="-1"/>
        </w:rPr>
        <w:t>Unselfish</w:t>
      </w:r>
      <w:r>
        <w:t xml:space="preserve"> </w:t>
      </w:r>
      <w:r>
        <w:rPr>
          <w:spacing w:val="-1"/>
        </w:rPr>
        <w:t>dreams</w:t>
      </w:r>
      <w:r>
        <w:t xml:space="preserve"> </w:t>
      </w:r>
      <w:r>
        <w:rPr>
          <w:spacing w:val="-1"/>
        </w:rPr>
        <w:t>for</w:t>
      </w:r>
      <w:r>
        <w:t xml:space="preserve"> </w:t>
      </w:r>
      <w:r>
        <w:rPr>
          <w:spacing w:val="-1"/>
        </w:rPr>
        <w:t>the</w:t>
      </w:r>
      <w:r>
        <w:t xml:space="preserve"> </w:t>
      </w:r>
      <w:r>
        <w:rPr>
          <w:spacing w:val="-1"/>
        </w:rPr>
        <w:t>benefit</w:t>
      </w:r>
      <w:r>
        <w:t xml:space="preserve"> </w:t>
      </w:r>
      <w:r>
        <w:rPr>
          <w:spacing w:val="-1"/>
        </w:rPr>
        <w:t>of</w:t>
      </w:r>
      <w:r>
        <w:rPr>
          <w:spacing w:val="-2"/>
        </w:rPr>
        <w:t xml:space="preserve"> </w:t>
      </w:r>
      <w:r>
        <w:rPr>
          <w:spacing w:val="-1"/>
        </w:rPr>
        <w:t>all</w:t>
      </w:r>
      <w:r>
        <w:rPr>
          <w:spacing w:val="1"/>
        </w:rPr>
        <w:t xml:space="preserve"> </w:t>
      </w:r>
      <w:r>
        <w:rPr>
          <w:spacing w:val="-1"/>
        </w:rPr>
        <w:t>made</w:t>
      </w:r>
      <w:r>
        <w:rPr>
          <w:spacing w:val="1"/>
        </w:rPr>
        <w:t xml:space="preserve"> </w:t>
      </w:r>
      <w:r>
        <w:rPr>
          <w:spacing w:val="-1"/>
        </w:rPr>
        <w:t>flesh</w:t>
      </w:r>
      <w:r>
        <w:t xml:space="preserve"> </w:t>
      </w:r>
      <w:r>
        <w:rPr>
          <w:spacing w:val="-1"/>
        </w:rPr>
        <w:t>by</w:t>
      </w:r>
      <w:r>
        <w:rPr>
          <w:spacing w:val="-2"/>
        </w:rPr>
        <w:t xml:space="preserve"> </w:t>
      </w:r>
      <w:r>
        <w:rPr>
          <w:spacing w:val="-1"/>
        </w:rPr>
        <w:t>years</w:t>
      </w:r>
      <w:r>
        <w:rPr>
          <w:spacing w:val="-2"/>
        </w:rPr>
        <w:t xml:space="preserve"> </w:t>
      </w:r>
      <w:r>
        <w:rPr>
          <w:spacing w:val="-1"/>
        </w:rPr>
        <w:t>of</w:t>
      </w:r>
      <w:r>
        <w:rPr>
          <w:spacing w:val="32"/>
        </w:rPr>
        <w:t xml:space="preserve"> </w:t>
      </w:r>
      <w:r>
        <w:rPr>
          <w:spacing w:val="-1"/>
        </w:rPr>
        <w:t xml:space="preserve">unremitting </w:t>
      </w:r>
      <w:r>
        <w:t>life</w:t>
      </w:r>
      <w:r>
        <w:rPr>
          <w:spacing w:val="-1"/>
        </w:rPr>
        <w:t xml:space="preserve"> energy</w:t>
      </w:r>
      <w:r>
        <w:rPr>
          <w:spacing w:val="-3"/>
        </w:rPr>
        <w:t xml:space="preserve"> </w:t>
      </w:r>
      <w:r>
        <w:t>are</w:t>
      </w:r>
      <w:r>
        <w:rPr>
          <w:spacing w:val="-1"/>
        </w:rPr>
        <w:t xml:space="preserve"> the</w:t>
      </w:r>
      <w:r>
        <w:t xml:space="preserve"> </w:t>
      </w:r>
      <w:r>
        <w:rPr>
          <w:spacing w:val="-1"/>
        </w:rPr>
        <w:t xml:space="preserve">path </w:t>
      </w:r>
      <w:r>
        <w:t xml:space="preserve">of </w:t>
      </w:r>
      <w:r>
        <w:rPr>
          <w:spacing w:val="-1"/>
        </w:rPr>
        <w:t>our</w:t>
      </w:r>
      <w:r>
        <w:t xml:space="preserve"> life </w:t>
      </w:r>
      <w:r>
        <w:rPr>
          <w:spacing w:val="-1"/>
        </w:rPr>
        <w:t>caught</w:t>
      </w:r>
      <w:r>
        <w:t xml:space="preserve"> by</w:t>
      </w:r>
      <w:r>
        <w:rPr>
          <w:spacing w:val="-3"/>
        </w:rPr>
        <w:t xml:space="preserve"> </w:t>
      </w:r>
      <w:r>
        <w:rPr>
          <w:spacing w:val="-1"/>
        </w:rPr>
        <w:t>the</w:t>
      </w:r>
      <w:r>
        <w:t xml:space="preserve"> </w:t>
      </w:r>
      <w:r>
        <w:rPr>
          <w:spacing w:val="-1"/>
        </w:rPr>
        <w:t>quiet</w:t>
      </w:r>
      <w:r>
        <w:rPr>
          <w:spacing w:val="35"/>
        </w:rPr>
        <w:t xml:space="preserve"> </w:t>
      </w:r>
      <w:r>
        <w:rPr>
          <w:spacing w:val="-1"/>
        </w:rPr>
        <w:t>mind.</w:t>
      </w:r>
    </w:p>
    <w:p w:rsidR="00743C02" w:rsidRDefault="001F2438">
      <w:pPr>
        <w:pStyle w:val="Ttulo51"/>
        <w:spacing w:before="118"/>
        <w:ind w:left="1220" w:right="1118"/>
        <w:jc w:val="center"/>
      </w:pPr>
      <w:r>
        <w:rPr>
          <w:b/>
          <w:spacing w:val="-1"/>
        </w:rPr>
        <w:t>Money</w:t>
      </w:r>
    </w:p>
    <w:p w:rsidR="00743C02" w:rsidRDefault="001F2438">
      <w:pPr>
        <w:pStyle w:val="Corpodetexto"/>
        <w:spacing w:before="121"/>
        <w:ind w:right="131"/>
      </w:pPr>
      <w:r>
        <w:rPr>
          <w:spacing w:val="-1"/>
        </w:rPr>
        <w:t>Money</w:t>
      </w:r>
      <w:r>
        <w:rPr>
          <w:spacing w:val="-2"/>
        </w:rPr>
        <w:t xml:space="preserve"> </w:t>
      </w:r>
      <w:r>
        <w:rPr>
          <w:spacing w:val="-1"/>
        </w:rPr>
        <w:t xml:space="preserve">is </w:t>
      </w:r>
      <w:r>
        <w:t>the</w:t>
      </w:r>
      <w:r>
        <w:rPr>
          <w:spacing w:val="1"/>
        </w:rPr>
        <w:t xml:space="preserve"> </w:t>
      </w:r>
      <w:r>
        <w:rPr>
          <w:spacing w:val="-2"/>
        </w:rPr>
        <w:t>means,</w:t>
      </w:r>
      <w:r>
        <w:rPr>
          <w:spacing w:val="-1"/>
        </w:rPr>
        <w:t xml:space="preserve"> </w:t>
      </w:r>
      <w:r>
        <w:t xml:space="preserve">the </w:t>
      </w:r>
      <w:r>
        <w:rPr>
          <w:spacing w:val="-1"/>
        </w:rPr>
        <w:t>energy</w:t>
      </w:r>
      <w:r>
        <w:t xml:space="preserve"> </w:t>
      </w:r>
      <w:r>
        <w:rPr>
          <w:spacing w:val="-1"/>
        </w:rPr>
        <w:t>whereby</w:t>
      </w:r>
      <w:r>
        <w:rPr>
          <w:spacing w:val="-2"/>
        </w:rPr>
        <w:t xml:space="preserve"> </w:t>
      </w:r>
      <w:r>
        <w:rPr>
          <w:spacing w:val="-1"/>
        </w:rPr>
        <w:t>our</w:t>
      </w:r>
      <w:r>
        <w:t xml:space="preserve"> </w:t>
      </w:r>
      <w:r>
        <w:rPr>
          <w:spacing w:val="-1"/>
        </w:rPr>
        <w:t>ideas are</w:t>
      </w:r>
      <w:r>
        <w:t xml:space="preserve"> </w:t>
      </w:r>
      <w:r>
        <w:rPr>
          <w:spacing w:val="-2"/>
        </w:rPr>
        <w:t>made</w:t>
      </w:r>
      <w:r>
        <w:rPr>
          <w:spacing w:val="32"/>
        </w:rPr>
        <w:t xml:space="preserve"> </w:t>
      </w:r>
      <w:r>
        <w:t>concrete</w:t>
      </w:r>
      <w:r>
        <w:rPr>
          <w:spacing w:val="-1"/>
        </w:rPr>
        <w:t xml:space="preserve"> </w:t>
      </w:r>
      <w:r>
        <w:t xml:space="preserve">and </w:t>
      </w:r>
      <w:r>
        <w:rPr>
          <w:spacing w:val="-1"/>
        </w:rPr>
        <w:t>gain</w:t>
      </w:r>
      <w:r>
        <w:t xml:space="preserve"> </w:t>
      </w:r>
      <w:r>
        <w:rPr>
          <w:spacing w:val="-1"/>
        </w:rPr>
        <w:t>form.</w:t>
      </w:r>
    </w:p>
    <w:p w:rsidR="00743C02" w:rsidRDefault="00743C02">
      <w:pPr>
        <w:sectPr w:rsidR="00743C02">
          <w:pgSz w:w="8640" w:h="12960"/>
          <w:pgMar w:top="1000" w:right="1000" w:bottom="900" w:left="900" w:header="0" w:footer="710" w:gutter="0"/>
          <w:cols w:space="720"/>
        </w:sectPr>
      </w:pPr>
    </w:p>
    <w:p w:rsidR="00743C02" w:rsidRDefault="001F2438">
      <w:pPr>
        <w:pStyle w:val="Ttulo51"/>
        <w:ind w:right="444"/>
        <w:jc w:val="center"/>
      </w:pPr>
      <w:r>
        <w:rPr>
          <w:b/>
          <w:spacing w:val="-1"/>
        </w:rPr>
        <w:lastRenderedPageBreak/>
        <w:t>Institutions</w:t>
      </w:r>
    </w:p>
    <w:p w:rsidR="00743C02" w:rsidRDefault="001F2438">
      <w:pPr>
        <w:pStyle w:val="Corpodetexto"/>
        <w:spacing w:before="121"/>
        <w:ind w:right="161"/>
      </w:pPr>
      <w:r>
        <w:rPr>
          <w:spacing w:val="-1"/>
        </w:rPr>
        <w:t xml:space="preserve">Institutions </w:t>
      </w:r>
      <w:r>
        <w:t>are</w:t>
      </w:r>
      <w:r>
        <w:rPr>
          <w:spacing w:val="-1"/>
        </w:rPr>
        <w:t xml:space="preserve"> our</w:t>
      </w:r>
      <w:r>
        <w:t xml:space="preserve"> </w:t>
      </w:r>
      <w:r>
        <w:rPr>
          <w:spacing w:val="-1"/>
        </w:rPr>
        <w:t>parent’s</w:t>
      </w:r>
      <w:r>
        <w:t xml:space="preserve"> </w:t>
      </w:r>
      <w:r>
        <w:rPr>
          <w:spacing w:val="-1"/>
        </w:rPr>
        <w:t>dreams</w:t>
      </w:r>
      <w:r>
        <w:t xml:space="preserve"> </w:t>
      </w:r>
      <w:r>
        <w:rPr>
          <w:spacing w:val="-1"/>
        </w:rPr>
        <w:t>made</w:t>
      </w:r>
      <w:r>
        <w:t xml:space="preserve"> </w:t>
      </w:r>
      <w:r>
        <w:rPr>
          <w:spacing w:val="-1"/>
        </w:rPr>
        <w:t>flesh through</w:t>
      </w:r>
      <w:r>
        <w:t xml:space="preserve"> </w:t>
      </w:r>
      <w:r>
        <w:rPr>
          <w:spacing w:val="-1"/>
        </w:rPr>
        <w:t>investment</w:t>
      </w:r>
      <w:r>
        <w:rPr>
          <w:spacing w:val="53"/>
        </w:rPr>
        <w:t xml:space="preserve"> </w:t>
      </w:r>
      <w:r>
        <w:t xml:space="preserve">and hard </w:t>
      </w:r>
      <w:r>
        <w:rPr>
          <w:spacing w:val="-1"/>
        </w:rPr>
        <w:t>work.</w:t>
      </w:r>
      <w:r>
        <w:t xml:space="preserve"> </w:t>
      </w:r>
      <w:r>
        <w:rPr>
          <w:spacing w:val="-1"/>
        </w:rPr>
        <w:t>They</w:t>
      </w:r>
      <w:r>
        <w:rPr>
          <w:spacing w:val="-2"/>
        </w:rPr>
        <w:t xml:space="preserve"> </w:t>
      </w:r>
      <w:r>
        <w:t xml:space="preserve">can </w:t>
      </w:r>
      <w:r>
        <w:rPr>
          <w:spacing w:val="-1"/>
        </w:rPr>
        <w:t>be</w:t>
      </w:r>
      <w:r>
        <w:rPr>
          <w:spacing w:val="1"/>
        </w:rPr>
        <w:t xml:space="preserve"> </w:t>
      </w:r>
      <w:r>
        <w:rPr>
          <w:spacing w:val="-1"/>
        </w:rPr>
        <w:t>limited</w:t>
      </w:r>
      <w:r>
        <w:t xml:space="preserve"> </w:t>
      </w:r>
      <w:r>
        <w:rPr>
          <w:spacing w:val="-1"/>
        </w:rPr>
        <w:t>in</w:t>
      </w:r>
      <w:r>
        <w:t xml:space="preserve"> </w:t>
      </w:r>
      <w:r>
        <w:rPr>
          <w:spacing w:val="-1"/>
        </w:rPr>
        <w:t xml:space="preserve">scope </w:t>
      </w:r>
      <w:r>
        <w:t>and</w:t>
      </w:r>
      <w:r>
        <w:rPr>
          <w:spacing w:val="-1"/>
        </w:rPr>
        <w:t xml:space="preserve"> execution</w:t>
      </w:r>
      <w:r>
        <w:t xml:space="preserve"> and</w:t>
      </w:r>
      <w:r>
        <w:rPr>
          <w:spacing w:val="27"/>
        </w:rPr>
        <w:t xml:space="preserve"> </w:t>
      </w:r>
      <w:r>
        <w:rPr>
          <w:spacing w:val="-1"/>
        </w:rPr>
        <w:t>work</w:t>
      </w:r>
      <w:r>
        <w:t xml:space="preserve"> </w:t>
      </w:r>
      <w:r>
        <w:rPr>
          <w:spacing w:val="-1"/>
        </w:rPr>
        <w:t>on</w:t>
      </w:r>
      <w:r>
        <w:rPr>
          <w:spacing w:val="-2"/>
        </w:rPr>
        <w:t xml:space="preserve"> </w:t>
      </w:r>
      <w:r>
        <w:rPr>
          <w:spacing w:val="-1"/>
        </w:rPr>
        <w:t>through the</w:t>
      </w:r>
      <w:r>
        <w:t xml:space="preserve"> </w:t>
      </w:r>
      <w:r>
        <w:rPr>
          <w:spacing w:val="-1"/>
        </w:rPr>
        <w:t>living</w:t>
      </w:r>
      <w:r>
        <w:t xml:space="preserve"> </w:t>
      </w:r>
      <w:r>
        <w:rPr>
          <w:spacing w:val="-1"/>
        </w:rPr>
        <w:t>concept,</w:t>
      </w:r>
      <w:r>
        <w:rPr>
          <w:spacing w:val="-2"/>
        </w:rPr>
        <w:t xml:space="preserve"> </w:t>
      </w:r>
      <w:r>
        <w:rPr>
          <w:spacing w:val="-1"/>
        </w:rPr>
        <w:t>caught</w:t>
      </w:r>
      <w:r>
        <w:t xml:space="preserve"> </w:t>
      </w:r>
      <w:r>
        <w:rPr>
          <w:spacing w:val="-1"/>
        </w:rPr>
        <w:t>by</w:t>
      </w:r>
      <w:r>
        <w:rPr>
          <w:spacing w:val="-2"/>
        </w:rPr>
        <w:t xml:space="preserve"> </w:t>
      </w:r>
      <w:r>
        <w:rPr>
          <w:spacing w:val="-1"/>
        </w:rPr>
        <w:t>us</w:t>
      </w:r>
      <w:r>
        <w:rPr>
          <w:spacing w:val="-2"/>
        </w:rPr>
        <w:t xml:space="preserve"> </w:t>
      </w:r>
      <w:r>
        <w:rPr>
          <w:spacing w:val="-1"/>
        </w:rPr>
        <w:t>their</w:t>
      </w:r>
      <w:r>
        <w:t xml:space="preserve"> </w:t>
      </w:r>
      <w:r>
        <w:rPr>
          <w:spacing w:val="-1"/>
        </w:rPr>
        <w:t>children.</w:t>
      </w: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1F2438">
      <w:pPr>
        <w:pStyle w:val="Ttulo51"/>
        <w:spacing w:before="145"/>
        <w:ind w:right="444"/>
        <w:jc w:val="center"/>
      </w:pPr>
      <w:r>
        <w:rPr>
          <w:b/>
          <w:spacing w:val="-1"/>
        </w:rPr>
        <w:t>Social</w:t>
      </w:r>
      <w:r>
        <w:rPr>
          <w:b/>
          <w:spacing w:val="-2"/>
        </w:rPr>
        <w:t xml:space="preserve"> </w:t>
      </w:r>
      <w:r>
        <w:rPr>
          <w:b/>
          <w:spacing w:val="-1"/>
        </w:rPr>
        <w:t>Security</w:t>
      </w:r>
      <w:r>
        <w:rPr>
          <w:b/>
          <w:spacing w:val="-2"/>
        </w:rPr>
        <w:t xml:space="preserve"> </w:t>
      </w:r>
      <w:r>
        <w:rPr>
          <w:b/>
          <w:spacing w:val="-1"/>
        </w:rPr>
        <w:t>and</w:t>
      </w:r>
      <w:r>
        <w:rPr>
          <w:b/>
          <w:spacing w:val="-2"/>
        </w:rPr>
        <w:t xml:space="preserve"> </w:t>
      </w:r>
      <w:r>
        <w:rPr>
          <w:b/>
          <w:spacing w:val="-1"/>
        </w:rPr>
        <w:t>Wefare</w:t>
      </w:r>
    </w:p>
    <w:p w:rsidR="00743C02" w:rsidRDefault="001F2438">
      <w:pPr>
        <w:pStyle w:val="Corpodetexto"/>
        <w:spacing w:before="121"/>
      </w:pPr>
      <w:r>
        <w:rPr>
          <w:spacing w:val="-1"/>
        </w:rPr>
        <w:t>Work</w:t>
      </w:r>
      <w:r>
        <w:rPr>
          <w:spacing w:val="-2"/>
        </w:rPr>
        <w:t xml:space="preserve"> </w:t>
      </w:r>
      <w:r>
        <w:rPr>
          <w:spacing w:val="-1"/>
        </w:rPr>
        <w:t>is Essential.</w:t>
      </w:r>
    </w:p>
    <w:p w:rsidR="00743C02" w:rsidRDefault="001F2438">
      <w:pPr>
        <w:pStyle w:val="Corpodetexto"/>
        <w:ind w:right="203"/>
      </w:pPr>
      <w:r>
        <w:rPr>
          <w:spacing w:val="-1"/>
        </w:rPr>
        <w:t>Any</w:t>
      </w:r>
      <w:r>
        <w:rPr>
          <w:spacing w:val="-2"/>
        </w:rPr>
        <w:t xml:space="preserve"> </w:t>
      </w:r>
      <w:r>
        <w:rPr>
          <w:spacing w:val="-1"/>
        </w:rPr>
        <w:t>system which</w:t>
      </w:r>
      <w:r>
        <w:t xml:space="preserve"> </w:t>
      </w:r>
      <w:r>
        <w:rPr>
          <w:spacing w:val="-1"/>
        </w:rPr>
        <w:t xml:space="preserve">dictates that </w:t>
      </w:r>
      <w:r>
        <w:t>a</w:t>
      </w:r>
      <w:r>
        <w:rPr>
          <w:spacing w:val="2"/>
        </w:rPr>
        <w:t xml:space="preserve"> </w:t>
      </w:r>
      <w:r>
        <w:rPr>
          <w:spacing w:val="-1"/>
        </w:rPr>
        <w:t>person</w:t>
      </w:r>
      <w:r>
        <w:t xml:space="preserve"> </w:t>
      </w:r>
      <w:r>
        <w:rPr>
          <w:spacing w:val="-1"/>
        </w:rPr>
        <w:t>must</w:t>
      </w:r>
      <w:r>
        <w:rPr>
          <w:spacing w:val="3"/>
        </w:rPr>
        <w:t xml:space="preserve"> </w:t>
      </w:r>
      <w:r>
        <w:rPr>
          <w:spacing w:val="-1"/>
        </w:rPr>
        <w:t>work at</w:t>
      </w:r>
      <w:r>
        <w:t xml:space="preserve"> </w:t>
      </w:r>
      <w:r>
        <w:rPr>
          <w:spacing w:val="-1"/>
        </w:rPr>
        <w:t>something</w:t>
      </w:r>
      <w:r>
        <w:rPr>
          <w:spacing w:val="20"/>
        </w:rPr>
        <w:t xml:space="preserve"> </w:t>
      </w:r>
      <w:r>
        <w:rPr>
          <w:spacing w:val="-1"/>
        </w:rPr>
        <w:t>they</w:t>
      </w:r>
      <w:r>
        <w:rPr>
          <w:spacing w:val="-2"/>
        </w:rPr>
        <w:t xml:space="preserve"> </w:t>
      </w:r>
      <w:r>
        <w:rPr>
          <w:spacing w:val="-1"/>
        </w:rPr>
        <w:t>do</w:t>
      </w:r>
      <w:r>
        <w:t xml:space="preserve"> </w:t>
      </w:r>
      <w:r>
        <w:rPr>
          <w:spacing w:val="-1"/>
        </w:rPr>
        <w:t>not</w:t>
      </w:r>
      <w:r>
        <w:rPr>
          <w:spacing w:val="-2"/>
        </w:rPr>
        <w:t xml:space="preserve"> </w:t>
      </w:r>
      <w:r>
        <w:rPr>
          <w:spacing w:val="-1"/>
        </w:rPr>
        <w:t>want</w:t>
      </w:r>
      <w:r>
        <w:t xml:space="preserve"> </w:t>
      </w:r>
      <w:r>
        <w:rPr>
          <w:spacing w:val="-1"/>
        </w:rPr>
        <w:t>to</w:t>
      </w:r>
      <w:r>
        <w:t xml:space="preserve"> </w:t>
      </w:r>
      <w:r>
        <w:rPr>
          <w:spacing w:val="-1"/>
        </w:rPr>
        <w:t>or</w:t>
      </w:r>
      <w:r>
        <w:rPr>
          <w:spacing w:val="-2"/>
        </w:rPr>
        <w:t xml:space="preserve"> </w:t>
      </w:r>
      <w:r>
        <w:rPr>
          <w:spacing w:val="-1"/>
        </w:rPr>
        <w:t>the</w:t>
      </w:r>
      <w:r>
        <w:rPr>
          <w:spacing w:val="1"/>
        </w:rPr>
        <w:t xml:space="preserve"> </w:t>
      </w:r>
      <w:r>
        <w:rPr>
          <w:spacing w:val="-1"/>
        </w:rPr>
        <w:t>system will</w:t>
      </w:r>
      <w:r>
        <w:rPr>
          <w:spacing w:val="1"/>
        </w:rPr>
        <w:t xml:space="preserve"> </w:t>
      </w:r>
      <w:r>
        <w:rPr>
          <w:spacing w:val="-1"/>
        </w:rPr>
        <w:t>withdraw</w:t>
      </w:r>
      <w:r>
        <w:rPr>
          <w:spacing w:val="-2"/>
        </w:rPr>
        <w:t xml:space="preserve"> </w:t>
      </w:r>
      <w:r>
        <w:rPr>
          <w:spacing w:val="-1"/>
        </w:rPr>
        <w:t>the</w:t>
      </w:r>
      <w:r>
        <w:t xml:space="preserve"> </w:t>
      </w:r>
      <w:r>
        <w:rPr>
          <w:spacing w:val="-1"/>
        </w:rPr>
        <w:t>means</w:t>
      </w:r>
      <w:r>
        <w:rPr>
          <w:spacing w:val="-2"/>
        </w:rPr>
        <w:t xml:space="preserve"> </w:t>
      </w:r>
      <w:r>
        <w:rPr>
          <w:spacing w:val="-1"/>
        </w:rPr>
        <w:t>to</w:t>
      </w:r>
      <w:r>
        <w:rPr>
          <w:spacing w:val="34"/>
        </w:rPr>
        <w:t xml:space="preserve"> </w:t>
      </w:r>
      <w:r>
        <w:rPr>
          <w:spacing w:val="-1"/>
        </w:rPr>
        <w:t>prolong</w:t>
      </w:r>
      <w:r>
        <w:rPr>
          <w:spacing w:val="1"/>
        </w:rPr>
        <w:t xml:space="preserve"> </w:t>
      </w:r>
      <w:r>
        <w:rPr>
          <w:spacing w:val="-1"/>
        </w:rPr>
        <w:t>life,</w:t>
      </w:r>
      <w:r>
        <w:rPr>
          <w:spacing w:val="-2"/>
        </w:rPr>
        <w:t xml:space="preserve"> </w:t>
      </w:r>
      <w:r>
        <w:rPr>
          <w:spacing w:val="-1"/>
        </w:rPr>
        <w:t>is</w:t>
      </w:r>
      <w:r>
        <w:t xml:space="preserve"> a </w:t>
      </w:r>
      <w:r>
        <w:rPr>
          <w:spacing w:val="-1"/>
        </w:rPr>
        <w:t>system</w:t>
      </w:r>
      <w:r>
        <w:rPr>
          <w:spacing w:val="-3"/>
        </w:rPr>
        <w:t xml:space="preserve"> </w:t>
      </w:r>
      <w:r>
        <w:rPr>
          <w:spacing w:val="-1"/>
        </w:rPr>
        <w:t>of</w:t>
      </w:r>
      <w:r>
        <w:t xml:space="preserve"> </w:t>
      </w:r>
      <w:r>
        <w:rPr>
          <w:spacing w:val="-1"/>
        </w:rPr>
        <w:t>slavery</w:t>
      </w:r>
      <w:r>
        <w:rPr>
          <w:spacing w:val="-2"/>
        </w:rPr>
        <w:t xml:space="preserve"> </w:t>
      </w:r>
      <w:r>
        <w:rPr>
          <w:spacing w:val="-1"/>
        </w:rPr>
        <w:t>and</w:t>
      </w:r>
      <w:r>
        <w:t xml:space="preserve"> </w:t>
      </w:r>
      <w:r>
        <w:rPr>
          <w:spacing w:val="-1"/>
        </w:rPr>
        <w:t>death</w:t>
      </w:r>
      <w:r>
        <w:t xml:space="preserve"> </w:t>
      </w:r>
      <w:r>
        <w:rPr>
          <w:spacing w:val="-1"/>
        </w:rPr>
        <w:t>of the</w:t>
      </w:r>
      <w:r>
        <w:t xml:space="preserve"> </w:t>
      </w:r>
      <w:r>
        <w:rPr>
          <w:spacing w:val="-2"/>
        </w:rPr>
        <w:t>human</w:t>
      </w:r>
      <w:r>
        <w:t xml:space="preserve"> </w:t>
      </w:r>
      <w:r>
        <w:rPr>
          <w:spacing w:val="-1"/>
        </w:rPr>
        <w:t>spirit.</w:t>
      </w:r>
    </w:p>
    <w:p w:rsidR="00743C02" w:rsidRDefault="001F2438">
      <w:pPr>
        <w:pStyle w:val="Corpodetexto"/>
        <w:spacing w:line="361" w:lineRule="auto"/>
        <w:ind w:right="1824"/>
      </w:pPr>
      <w:r>
        <w:rPr>
          <w:spacing w:val="-1"/>
        </w:rPr>
        <w:t>If</w:t>
      </w:r>
      <w:r>
        <w:t xml:space="preserve"> </w:t>
      </w:r>
      <w:r>
        <w:rPr>
          <w:spacing w:val="-1"/>
        </w:rPr>
        <w:t>people</w:t>
      </w:r>
      <w:r>
        <w:t xml:space="preserve"> </w:t>
      </w:r>
      <w:r>
        <w:rPr>
          <w:spacing w:val="-1"/>
        </w:rPr>
        <w:t>are</w:t>
      </w:r>
      <w:r>
        <w:t xml:space="preserve"> </w:t>
      </w:r>
      <w:r>
        <w:rPr>
          <w:spacing w:val="-1"/>
        </w:rPr>
        <w:t>assured the basics on</w:t>
      </w:r>
      <w:r>
        <w:rPr>
          <w:spacing w:val="1"/>
        </w:rPr>
        <w:t xml:space="preserve"> </w:t>
      </w:r>
      <w:r>
        <w:rPr>
          <w:spacing w:val="-1"/>
        </w:rPr>
        <w:t>which to</w:t>
      </w:r>
      <w:r>
        <w:t xml:space="preserve"> </w:t>
      </w:r>
      <w:r>
        <w:rPr>
          <w:spacing w:val="-1"/>
        </w:rPr>
        <w:t>live:-</w:t>
      </w:r>
      <w:r>
        <w:rPr>
          <w:spacing w:val="23"/>
        </w:rPr>
        <w:t xml:space="preserve"> </w:t>
      </w:r>
      <w:r>
        <w:rPr>
          <w:spacing w:val="-1"/>
        </w:rPr>
        <w:t>Food, Housing</w:t>
      </w:r>
      <w:r>
        <w:t xml:space="preserve"> and </w:t>
      </w:r>
      <w:r>
        <w:rPr>
          <w:spacing w:val="-1"/>
        </w:rPr>
        <w:t>Education,</w:t>
      </w:r>
    </w:p>
    <w:p w:rsidR="00743C02" w:rsidRDefault="001F2438">
      <w:pPr>
        <w:pStyle w:val="Corpodetexto"/>
        <w:spacing w:before="5"/>
        <w:ind w:right="203"/>
      </w:pPr>
      <w:r>
        <w:t>and</w:t>
      </w:r>
      <w:r>
        <w:rPr>
          <w:spacing w:val="-1"/>
        </w:rPr>
        <w:t xml:space="preserve"> </w:t>
      </w:r>
      <w:r>
        <w:t>then</w:t>
      </w:r>
      <w:r>
        <w:rPr>
          <w:spacing w:val="-1"/>
        </w:rPr>
        <w:t xml:space="preserve"> </w:t>
      </w:r>
      <w:r>
        <w:t>are offered</w:t>
      </w:r>
      <w:r>
        <w:rPr>
          <w:spacing w:val="-1"/>
        </w:rPr>
        <w:t xml:space="preserve"> </w:t>
      </w:r>
      <w:r>
        <w:t>the</w:t>
      </w:r>
      <w:r>
        <w:rPr>
          <w:spacing w:val="-1"/>
        </w:rPr>
        <w:t xml:space="preserve"> means </w:t>
      </w:r>
      <w:r>
        <w:t>to</w:t>
      </w:r>
      <w:r>
        <w:rPr>
          <w:spacing w:val="-2"/>
        </w:rPr>
        <w:t xml:space="preserve"> </w:t>
      </w:r>
      <w:r>
        <w:rPr>
          <w:spacing w:val="-1"/>
        </w:rPr>
        <w:t>improve their</w:t>
      </w:r>
      <w:r>
        <w:t xml:space="preserve"> </w:t>
      </w:r>
      <w:r>
        <w:rPr>
          <w:spacing w:val="-1"/>
        </w:rPr>
        <w:t>situation through</w:t>
      </w:r>
      <w:r>
        <w:rPr>
          <w:spacing w:val="27"/>
        </w:rPr>
        <w:t xml:space="preserve"> </w:t>
      </w:r>
      <w:r>
        <w:rPr>
          <w:spacing w:val="-1"/>
        </w:rPr>
        <w:t>their choice</w:t>
      </w:r>
      <w:r>
        <w:t xml:space="preserve"> </w:t>
      </w:r>
      <w:r>
        <w:rPr>
          <w:spacing w:val="-1"/>
        </w:rPr>
        <w:t>of</w:t>
      </w:r>
      <w:r>
        <w:rPr>
          <w:spacing w:val="1"/>
        </w:rPr>
        <w:t xml:space="preserve"> </w:t>
      </w:r>
      <w:r>
        <w:rPr>
          <w:spacing w:val="-1"/>
        </w:rPr>
        <w:t>work, then</w:t>
      </w:r>
      <w:r>
        <w:t xml:space="preserve"> </w:t>
      </w:r>
      <w:r>
        <w:rPr>
          <w:spacing w:val="-1"/>
        </w:rPr>
        <w:t xml:space="preserve">such </w:t>
      </w:r>
      <w:r>
        <w:t xml:space="preserve">a </w:t>
      </w:r>
      <w:r>
        <w:rPr>
          <w:spacing w:val="-1"/>
        </w:rPr>
        <w:t xml:space="preserve">system </w:t>
      </w:r>
      <w:r>
        <w:rPr>
          <w:spacing w:val="-2"/>
        </w:rPr>
        <w:t>will</w:t>
      </w:r>
      <w:r>
        <w:t xml:space="preserve"> </w:t>
      </w:r>
      <w:r>
        <w:rPr>
          <w:spacing w:val="-1"/>
        </w:rPr>
        <w:t>lead to happiness</w:t>
      </w:r>
      <w:r>
        <w:rPr>
          <w:spacing w:val="-2"/>
        </w:rPr>
        <w:t xml:space="preserve"> </w:t>
      </w:r>
      <w:r>
        <w:rPr>
          <w:spacing w:val="-1"/>
        </w:rPr>
        <w:t>and</w:t>
      </w:r>
      <w:r>
        <w:rPr>
          <w:spacing w:val="32"/>
        </w:rPr>
        <w:t xml:space="preserve"> </w:t>
      </w:r>
      <w:r>
        <w:rPr>
          <w:spacing w:val="-1"/>
        </w:rPr>
        <w:t>spiritual</w:t>
      </w:r>
      <w:r>
        <w:rPr>
          <w:spacing w:val="1"/>
        </w:rPr>
        <w:t xml:space="preserve"> </w:t>
      </w:r>
      <w:r>
        <w:rPr>
          <w:spacing w:val="-2"/>
        </w:rPr>
        <w:t>wealth.</w:t>
      </w: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1F2438">
      <w:pPr>
        <w:pStyle w:val="Ttulo51"/>
        <w:spacing w:before="145"/>
        <w:ind w:right="444"/>
        <w:jc w:val="center"/>
      </w:pPr>
      <w:r>
        <w:rPr>
          <w:b/>
          <w:spacing w:val="-1"/>
        </w:rPr>
        <w:t>People</w:t>
      </w:r>
    </w:p>
    <w:p w:rsidR="00743C02" w:rsidRDefault="001F2438">
      <w:pPr>
        <w:pStyle w:val="Corpodetexto"/>
        <w:spacing w:before="121"/>
        <w:ind w:left="121" w:right="119"/>
        <w:jc w:val="center"/>
      </w:pPr>
      <w:r>
        <w:rPr>
          <w:spacing w:val="-1"/>
        </w:rPr>
        <w:t>Each child and</w:t>
      </w:r>
      <w:r>
        <w:t xml:space="preserve"> </w:t>
      </w:r>
      <w:r>
        <w:rPr>
          <w:spacing w:val="-1"/>
        </w:rPr>
        <w:t>person</w:t>
      </w:r>
      <w:r>
        <w:t xml:space="preserve"> </w:t>
      </w:r>
      <w:r>
        <w:rPr>
          <w:spacing w:val="-1"/>
        </w:rPr>
        <w:t>is</w:t>
      </w:r>
      <w:r>
        <w:t xml:space="preserve"> a</w:t>
      </w:r>
      <w:r>
        <w:rPr>
          <w:spacing w:val="-1"/>
        </w:rPr>
        <w:t xml:space="preserve"> </w:t>
      </w:r>
      <w:r>
        <w:rPr>
          <w:spacing w:val="-2"/>
        </w:rPr>
        <w:t>precious</w:t>
      </w:r>
      <w:r>
        <w:rPr>
          <w:spacing w:val="2"/>
        </w:rPr>
        <w:t xml:space="preserve"> </w:t>
      </w:r>
      <w:r>
        <w:rPr>
          <w:spacing w:val="-1"/>
        </w:rPr>
        <w:t>jewel</w:t>
      </w:r>
      <w:r>
        <w:rPr>
          <w:spacing w:val="1"/>
        </w:rPr>
        <w:t xml:space="preserve"> </w:t>
      </w:r>
      <w:r>
        <w:rPr>
          <w:spacing w:val="-1"/>
        </w:rPr>
        <w:t>waiting to</w:t>
      </w:r>
      <w:r>
        <w:t xml:space="preserve"> </w:t>
      </w:r>
      <w:r>
        <w:rPr>
          <w:spacing w:val="-1"/>
        </w:rPr>
        <w:t>be</w:t>
      </w:r>
      <w:r>
        <w:t xml:space="preserve"> </w:t>
      </w:r>
      <w:r>
        <w:rPr>
          <w:spacing w:val="-1"/>
        </w:rPr>
        <w:t>cut</w:t>
      </w:r>
      <w:r>
        <w:t xml:space="preserve"> </w:t>
      </w:r>
      <w:r>
        <w:rPr>
          <w:spacing w:val="-1"/>
        </w:rPr>
        <w:t>and each</w:t>
      </w:r>
      <w:r>
        <w:rPr>
          <w:spacing w:val="38"/>
        </w:rPr>
        <w:t xml:space="preserve"> </w:t>
      </w:r>
      <w:r>
        <w:t>facet</w:t>
      </w:r>
      <w:r>
        <w:rPr>
          <w:spacing w:val="-1"/>
        </w:rPr>
        <w:t xml:space="preserve"> revealed</w:t>
      </w:r>
      <w:r>
        <w:t xml:space="preserve"> </w:t>
      </w:r>
      <w:r>
        <w:rPr>
          <w:spacing w:val="-1"/>
        </w:rPr>
        <w:t>unto the</w:t>
      </w:r>
      <w:r>
        <w:t xml:space="preserve"> </w:t>
      </w:r>
      <w:r>
        <w:rPr>
          <w:spacing w:val="-1"/>
        </w:rPr>
        <w:t>light.</w:t>
      </w:r>
      <w:r>
        <w:t xml:space="preserve"> Each</w:t>
      </w:r>
      <w:r>
        <w:rPr>
          <w:spacing w:val="-1"/>
        </w:rPr>
        <w:t xml:space="preserve"> needs</w:t>
      </w:r>
      <w:r>
        <w:rPr>
          <w:spacing w:val="-2"/>
        </w:rPr>
        <w:t xml:space="preserve"> </w:t>
      </w:r>
      <w:r>
        <w:t>food,</w:t>
      </w:r>
      <w:r>
        <w:rPr>
          <w:spacing w:val="-1"/>
        </w:rPr>
        <w:t xml:space="preserve"> housing,</w:t>
      </w:r>
      <w:r>
        <w:rPr>
          <w:spacing w:val="-2"/>
        </w:rPr>
        <w:t xml:space="preserve"> </w:t>
      </w:r>
      <w:r>
        <w:rPr>
          <w:spacing w:val="-1"/>
        </w:rPr>
        <w:t>access</w:t>
      </w:r>
      <w:r>
        <w:rPr>
          <w:spacing w:val="-2"/>
        </w:rPr>
        <w:t xml:space="preserve"> </w:t>
      </w:r>
      <w:r>
        <w:t>to</w:t>
      </w:r>
      <w:r>
        <w:rPr>
          <w:spacing w:val="49"/>
        </w:rPr>
        <w:t xml:space="preserve"> </w:t>
      </w:r>
      <w:r>
        <w:rPr>
          <w:spacing w:val="-1"/>
        </w:rPr>
        <w:t xml:space="preserve">education and </w:t>
      </w:r>
      <w:r>
        <w:t xml:space="preserve">a </w:t>
      </w:r>
      <w:r>
        <w:rPr>
          <w:spacing w:val="-1"/>
        </w:rPr>
        <w:t>free</w:t>
      </w:r>
      <w:r>
        <w:t xml:space="preserve"> </w:t>
      </w:r>
      <w:r>
        <w:rPr>
          <w:spacing w:val="-1"/>
        </w:rPr>
        <w:t>choice</w:t>
      </w:r>
      <w:r>
        <w:t xml:space="preserve"> </w:t>
      </w:r>
      <w:r>
        <w:rPr>
          <w:spacing w:val="-1"/>
        </w:rPr>
        <w:t>of</w:t>
      </w:r>
      <w:r>
        <w:t xml:space="preserve"> </w:t>
      </w:r>
      <w:r>
        <w:rPr>
          <w:spacing w:val="-2"/>
        </w:rPr>
        <w:t>what</w:t>
      </w:r>
      <w:r>
        <w:rPr>
          <w:spacing w:val="1"/>
        </w:rPr>
        <w:t xml:space="preserve"> </w:t>
      </w:r>
      <w:r>
        <w:rPr>
          <w:spacing w:val="-2"/>
        </w:rPr>
        <w:t>work</w:t>
      </w:r>
      <w:r>
        <w:t xml:space="preserve"> </w:t>
      </w:r>
      <w:r>
        <w:rPr>
          <w:spacing w:val="-1"/>
        </w:rPr>
        <w:t>to enjoy.</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51"/>
        <w:spacing w:before="0"/>
        <w:ind w:right="444"/>
        <w:jc w:val="center"/>
      </w:pPr>
      <w:r>
        <w:rPr>
          <w:b/>
          <w:spacing w:val="-1"/>
        </w:rPr>
        <w:t>Slavery</w:t>
      </w:r>
    </w:p>
    <w:p w:rsidR="00743C02" w:rsidRDefault="001F2438">
      <w:pPr>
        <w:pStyle w:val="Corpodetexto"/>
        <w:spacing w:before="121"/>
        <w:ind w:right="203"/>
      </w:pPr>
      <w:r>
        <w:rPr>
          <w:spacing w:val="-1"/>
        </w:rPr>
        <w:t>Those</w:t>
      </w:r>
      <w:r>
        <w:t xml:space="preserve"> </w:t>
      </w:r>
      <w:r>
        <w:rPr>
          <w:spacing w:val="-2"/>
        </w:rPr>
        <w:t>who</w:t>
      </w:r>
      <w:r>
        <w:t xml:space="preserve"> </w:t>
      </w:r>
      <w:r>
        <w:rPr>
          <w:spacing w:val="-1"/>
        </w:rPr>
        <w:t>work</w:t>
      </w:r>
      <w:r>
        <w:t xml:space="preserve"> on</w:t>
      </w:r>
      <w:r>
        <w:rPr>
          <w:spacing w:val="-1"/>
        </w:rPr>
        <w:t xml:space="preserve"> that</w:t>
      </w:r>
      <w:r>
        <w:t xml:space="preserve"> </w:t>
      </w:r>
      <w:r>
        <w:rPr>
          <w:spacing w:val="-1"/>
        </w:rPr>
        <w:t>which</w:t>
      </w:r>
      <w:r>
        <w:t xml:space="preserve"> </w:t>
      </w:r>
      <w:r>
        <w:rPr>
          <w:spacing w:val="-1"/>
        </w:rPr>
        <w:t xml:space="preserve">has </w:t>
      </w:r>
      <w:r>
        <w:t xml:space="preserve">no </w:t>
      </w:r>
      <w:r>
        <w:rPr>
          <w:spacing w:val="-1"/>
        </w:rPr>
        <w:t xml:space="preserve">meaning </w:t>
      </w:r>
      <w:r>
        <w:t>to</w:t>
      </w:r>
      <w:r>
        <w:rPr>
          <w:spacing w:val="-1"/>
        </w:rPr>
        <w:t xml:space="preserve"> them, </w:t>
      </w:r>
      <w:r>
        <w:t>only</w:t>
      </w:r>
      <w:r>
        <w:rPr>
          <w:spacing w:val="27"/>
        </w:rPr>
        <w:t xml:space="preserve"> </w:t>
      </w:r>
      <w:r>
        <w:rPr>
          <w:spacing w:val="-1"/>
        </w:rPr>
        <w:t>forsecurity,</w:t>
      </w:r>
      <w:r>
        <w:t xml:space="preserve"> </w:t>
      </w:r>
      <w:r>
        <w:rPr>
          <w:spacing w:val="-1"/>
        </w:rPr>
        <w:t xml:space="preserve">because </w:t>
      </w:r>
      <w:r>
        <w:t>they</w:t>
      </w:r>
      <w:r>
        <w:rPr>
          <w:spacing w:val="-2"/>
        </w:rPr>
        <w:t xml:space="preserve"> </w:t>
      </w:r>
      <w:r>
        <w:t>need</w:t>
      </w:r>
      <w:r>
        <w:rPr>
          <w:spacing w:val="-1"/>
        </w:rPr>
        <w:t xml:space="preserve"> </w:t>
      </w:r>
      <w:r>
        <w:t>the</w:t>
      </w:r>
      <w:r>
        <w:rPr>
          <w:spacing w:val="-1"/>
        </w:rPr>
        <w:t xml:space="preserve"> money, </w:t>
      </w:r>
      <w:r>
        <w:t>are</w:t>
      </w:r>
      <w:r>
        <w:rPr>
          <w:spacing w:val="-1"/>
        </w:rPr>
        <w:t xml:space="preserve"> truly</w:t>
      </w:r>
      <w:r>
        <w:rPr>
          <w:spacing w:val="-2"/>
        </w:rPr>
        <w:t xml:space="preserve"> </w:t>
      </w:r>
      <w:r>
        <w:t xml:space="preserve">in </w:t>
      </w:r>
      <w:r>
        <w:rPr>
          <w:spacing w:val="-1"/>
        </w:rPr>
        <w:t>chains.</w:t>
      </w:r>
    </w:p>
    <w:p w:rsidR="00743C02" w:rsidRDefault="001F2438">
      <w:pPr>
        <w:pStyle w:val="Corpodetexto"/>
        <w:ind w:left="190" w:right="191"/>
        <w:jc w:val="center"/>
      </w:pPr>
      <w:r>
        <w:t>Here,</w:t>
      </w:r>
      <w:r>
        <w:rPr>
          <w:spacing w:val="-2"/>
        </w:rPr>
        <w:t xml:space="preserve"> </w:t>
      </w:r>
      <w:r>
        <w:t>a</w:t>
      </w:r>
      <w:r>
        <w:rPr>
          <w:spacing w:val="-1"/>
        </w:rPr>
        <w:t xml:space="preserve"> </w:t>
      </w:r>
      <w:r>
        <w:t>job</w:t>
      </w:r>
      <w:r>
        <w:rPr>
          <w:spacing w:val="-3"/>
        </w:rPr>
        <w:t xml:space="preserve"> </w:t>
      </w:r>
      <w:r>
        <w:rPr>
          <w:spacing w:val="-1"/>
        </w:rPr>
        <w:t xml:space="preserve">means </w:t>
      </w:r>
      <w:r>
        <w:t xml:space="preserve">a </w:t>
      </w:r>
      <w:r>
        <w:rPr>
          <w:spacing w:val="-1"/>
        </w:rPr>
        <w:t>long</w:t>
      </w:r>
      <w:r>
        <w:rPr>
          <w:spacing w:val="1"/>
        </w:rPr>
        <w:t xml:space="preserve"> </w:t>
      </w:r>
      <w:r>
        <w:rPr>
          <w:spacing w:val="-1"/>
        </w:rPr>
        <w:t>slow</w:t>
      </w:r>
      <w:r>
        <w:rPr>
          <w:spacing w:val="-3"/>
        </w:rPr>
        <w:t xml:space="preserve"> </w:t>
      </w:r>
      <w:r>
        <w:rPr>
          <w:spacing w:val="-1"/>
        </w:rPr>
        <w:t>death</w:t>
      </w:r>
      <w:r>
        <w:t xml:space="preserve"> </w:t>
      </w:r>
      <w:r>
        <w:rPr>
          <w:spacing w:val="-1"/>
        </w:rPr>
        <w:t>because they</w:t>
      </w:r>
      <w:r>
        <w:rPr>
          <w:spacing w:val="-2"/>
        </w:rPr>
        <w:t xml:space="preserve"> </w:t>
      </w:r>
      <w:r>
        <w:rPr>
          <w:spacing w:val="-1"/>
        </w:rPr>
        <w:t>are afraid</w:t>
      </w:r>
      <w:r>
        <w:rPr>
          <w:spacing w:val="-2"/>
        </w:rPr>
        <w:t xml:space="preserve"> </w:t>
      </w:r>
      <w:r>
        <w:t xml:space="preserve">to </w:t>
      </w:r>
      <w:r>
        <w:rPr>
          <w:spacing w:val="-1"/>
        </w:rPr>
        <w:t>die</w:t>
      </w:r>
      <w:r>
        <w:rPr>
          <w:spacing w:val="43"/>
        </w:rPr>
        <w:t xml:space="preserve"> </w:t>
      </w:r>
      <w:r>
        <w:t>in</w:t>
      </w:r>
      <w:r>
        <w:rPr>
          <w:spacing w:val="-1"/>
        </w:rPr>
        <w:t xml:space="preserve"> the name</w:t>
      </w:r>
      <w:r>
        <w:t xml:space="preserve"> of</w:t>
      </w:r>
      <w:r>
        <w:rPr>
          <w:spacing w:val="-1"/>
        </w:rPr>
        <w:t xml:space="preserve"> their</w:t>
      </w:r>
      <w:r>
        <w:t xml:space="preserve"> </w:t>
      </w:r>
      <w:r>
        <w:rPr>
          <w:spacing w:val="-1"/>
        </w:rPr>
        <w:t>dream.</w:t>
      </w:r>
    </w:p>
    <w:p w:rsidR="00743C02" w:rsidRDefault="00743C02">
      <w:pPr>
        <w:jc w:val="center"/>
        <w:sectPr w:rsidR="00743C02">
          <w:pgSz w:w="8640" w:h="12960"/>
          <w:pgMar w:top="980" w:right="900" w:bottom="900" w:left="900" w:header="0" w:footer="710" w:gutter="0"/>
          <w:cols w:space="720"/>
        </w:sectPr>
      </w:pPr>
    </w:p>
    <w:p w:rsidR="00743C02" w:rsidRDefault="001F2438">
      <w:pPr>
        <w:pStyle w:val="Ttulo51"/>
        <w:ind w:right="444"/>
        <w:jc w:val="center"/>
      </w:pPr>
      <w:r>
        <w:rPr>
          <w:b/>
          <w:spacing w:val="-1"/>
        </w:rPr>
        <w:lastRenderedPageBreak/>
        <w:t>Peace</w:t>
      </w:r>
    </w:p>
    <w:p w:rsidR="00743C02" w:rsidRDefault="001F2438">
      <w:pPr>
        <w:pStyle w:val="Corpodetexto"/>
        <w:spacing w:before="121"/>
      </w:pPr>
      <w:r>
        <w:rPr>
          <w:spacing w:val="-1"/>
        </w:rPr>
        <w:t>Wealth</w:t>
      </w:r>
      <w:r>
        <w:t xml:space="preserve"> is</w:t>
      </w:r>
      <w:r>
        <w:rPr>
          <w:spacing w:val="-1"/>
        </w:rPr>
        <w:t xml:space="preserve"> </w:t>
      </w:r>
      <w:r>
        <w:t>a</w:t>
      </w:r>
      <w:r>
        <w:rPr>
          <w:spacing w:val="-1"/>
        </w:rPr>
        <w:t xml:space="preserve"> peaceful</w:t>
      </w:r>
      <w:r>
        <w:rPr>
          <w:spacing w:val="1"/>
        </w:rPr>
        <w:t xml:space="preserve"> </w:t>
      </w:r>
      <w:r>
        <w:rPr>
          <w:spacing w:val="-1"/>
        </w:rPr>
        <w:t xml:space="preserve">world </w:t>
      </w:r>
      <w:r>
        <w:t>and</w:t>
      </w:r>
      <w:r>
        <w:rPr>
          <w:spacing w:val="-1"/>
        </w:rPr>
        <w:t xml:space="preserve"> </w:t>
      </w:r>
      <w:r>
        <w:t xml:space="preserve">a </w:t>
      </w:r>
      <w:r>
        <w:rPr>
          <w:spacing w:val="-1"/>
        </w:rPr>
        <w:t>peaceful</w:t>
      </w:r>
      <w:r>
        <w:t xml:space="preserve"> </w:t>
      </w:r>
      <w:r>
        <w:rPr>
          <w:spacing w:val="-1"/>
        </w:rPr>
        <w:t>country.</w:t>
      </w:r>
    </w:p>
    <w:p w:rsidR="00743C02" w:rsidRDefault="001F2438">
      <w:pPr>
        <w:pStyle w:val="Corpodetexto"/>
        <w:ind w:right="203"/>
      </w:pPr>
      <w:r>
        <w:rPr>
          <w:spacing w:val="-1"/>
        </w:rPr>
        <w:t>Let</w:t>
      </w:r>
      <w:r>
        <w:rPr>
          <w:spacing w:val="2"/>
        </w:rPr>
        <w:t xml:space="preserve"> </w:t>
      </w:r>
      <w:r>
        <w:rPr>
          <w:spacing w:val="-1"/>
        </w:rPr>
        <w:t>us</w:t>
      </w:r>
      <w:r>
        <w:t xml:space="preserve"> </w:t>
      </w:r>
      <w:r>
        <w:rPr>
          <w:spacing w:val="-1"/>
        </w:rPr>
        <w:t>invest in</w:t>
      </w:r>
      <w:r>
        <w:rPr>
          <w:spacing w:val="-2"/>
        </w:rPr>
        <w:t xml:space="preserve"> </w:t>
      </w:r>
      <w:r>
        <w:rPr>
          <w:spacing w:val="-1"/>
        </w:rPr>
        <w:t>those</w:t>
      </w:r>
      <w:r>
        <w:t xml:space="preserve"> </w:t>
      </w:r>
      <w:r>
        <w:rPr>
          <w:spacing w:val="-2"/>
        </w:rPr>
        <w:t xml:space="preserve">organisations </w:t>
      </w:r>
      <w:r>
        <w:rPr>
          <w:spacing w:val="-1"/>
        </w:rPr>
        <w:t>policing</w:t>
      </w:r>
      <w:r>
        <w:t xml:space="preserve"> </w:t>
      </w:r>
      <w:r>
        <w:rPr>
          <w:spacing w:val="-1"/>
        </w:rPr>
        <w:t>peace</w:t>
      </w:r>
      <w:r>
        <w:t xml:space="preserve"> </w:t>
      </w:r>
      <w:r>
        <w:rPr>
          <w:spacing w:val="-1"/>
        </w:rPr>
        <w:t>and</w:t>
      </w:r>
      <w:r>
        <w:t xml:space="preserve"> </w:t>
      </w:r>
      <w:r>
        <w:rPr>
          <w:spacing w:val="-1"/>
        </w:rPr>
        <w:t>preventing</w:t>
      </w:r>
      <w:r>
        <w:rPr>
          <w:spacing w:val="45"/>
        </w:rPr>
        <w:t xml:space="preserve"> </w:t>
      </w:r>
      <w:r>
        <w:rPr>
          <w:spacing w:val="-1"/>
        </w:rPr>
        <w:t>war.</w:t>
      </w:r>
    </w:p>
    <w:p w:rsidR="00743C02" w:rsidRDefault="001F2438">
      <w:pPr>
        <w:pStyle w:val="Corpodetexto"/>
        <w:spacing w:before="120"/>
        <w:ind w:right="203"/>
      </w:pPr>
      <w:r>
        <w:rPr>
          <w:spacing w:val="-1"/>
        </w:rPr>
        <w:t>Let</w:t>
      </w:r>
      <w:r>
        <w:t xml:space="preserve"> </w:t>
      </w:r>
      <w:r>
        <w:rPr>
          <w:spacing w:val="-1"/>
        </w:rPr>
        <w:t>us</w:t>
      </w:r>
      <w:r>
        <w:t xml:space="preserve"> </w:t>
      </w:r>
      <w:r>
        <w:rPr>
          <w:spacing w:val="-1"/>
        </w:rPr>
        <w:t>invest in</w:t>
      </w:r>
      <w:r>
        <w:t xml:space="preserve"> </w:t>
      </w:r>
      <w:r>
        <w:rPr>
          <w:spacing w:val="-1"/>
        </w:rPr>
        <w:t>preventing</w:t>
      </w:r>
      <w:r>
        <w:t xml:space="preserve"> </w:t>
      </w:r>
      <w:r>
        <w:rPr>
          <w:spacing w:val="-1"/>
        </w:rPr>
        <w:t>the causes</w:t>
      </w:r>
      <w:r>
        <w:t xml:space="preserve"> of </w:t>
      </w:r>
      <w:r>
        <w:rPr>
          <w:spacing w:val="-2"/>
        </w:rPr>
        <w:t>war</w:t>
      </w:r>
      <w:r>
        <w:rPr>
          <w:spacing w:val="-1"/>
        </w:rPr>
        <w:t xml:space="preserve"> </w:t>
      </w:r>
      <w:r>
        <w:t>-</w:t>
      </w:r>
      <w:r>
        <w:rPr>
          <w:spacing w:val="-2"/>
        </w:rPr>
        <w:t xml:space="preserve"> </w:t>
      </w:r>
      <w:r>
        <w:rPr>
          <w:spacing w:val="-1"/>
        </w:rPr>
        <w:t>hunger, housing,</w:t>
      </w:r>
      <w:r>
        <w:rPr>
          <w:spacing w:val="43"/>
        </w:rPr>
        <w:t xml:space="preserve"> </w:t>
      </w:r>
      <w:r>
        <w:rPr>
          <w:spacing w:val="-1"/>
        </w:rPr>
        <w:t>education, birth control,the</w:t>
      </w:r>
      <w:r>
        <w:t xml:space="preserve"> </w:t>
      </w:r>
      <w:r>
        <w:rPr>
          <w:spacing w:val="-1"/>
        </w:rPr>
        <w:t>prevention</w:t>
      </w:r>
      <w:r>
        <w:t xml:space="preserve"> of</w:t>
      </w:r>
      <w:r>
        <w:rPr>
          <w:spacing w:val="-2"/>
        </w:rPr>
        <w:t xml:space="preserve"> </w:t>
      </w:r>
      <w:r>
        <w:rPr>
          <w:spacing w:val="-1"/>
        </w:rPr>
        <w:t xml:space="preserve">greed </w:t>
      </w:r>
      <w:r>
        <w:t xml:space="preserve">and </w:t>
      </w:r>
      <w:r>
        <w:rPr>
          <w:spacing w:val="-1"/>
        </w:rPr>
        <w:t>in</w:t>
      </w:r>
      <w:r>
        <w:rPr>
          <w:spacing w:val="-2"/>
        </w:rPr>
        <w:t xml:space="preserve"> </w:t>
      </w:r>
      <w:r>
        <w:rPr>
          <w:spacing w:val="-1"/>
        </w:rPr>
        <w:t>the</w:t>
      </w:r>
      <w:r>
        <w:rPr>
          <w:spacing w:val="37"/>
        </w:rPr>
        <w:t xml:space="preserve"> </w:t>
      </w:r>
      <w:r>
        <w:rPr>
          <w:spacing w:val="-1"/>
        </w:rPr>
        <w:t>possibility</w:t>
      </w:r>
      <w:r>
        <w:rPr>
          <w:spacing w:val="-2"/>
        </w:rPr>
        <w:t xml:space="preserve"> </w:t>
      </w:r>
      <w:r>
        <w:t>of</w:t>
      </w:r>
      <w:r>
        <w:rPr>
          <w:spacing w:val="1"/>
        </w:rPr>
        <w:t xml:space="preserve"> </w:t>
      </w:r>
      <w:r>
        <w:rPr>
          <w:spacing w:val="-1"/>
        </w:rPr>
        <w:t xml:space="preserve">making </w:t>
      </w:r>
      <w:r>
        <w:t>all</w:t>
      </w:r>
      <w:r>
        <w:rPr>
          <w:spacing w:val="-1"/>
        </w:rPr>
        <w:t xml:space="preserve"> our</w:t>
      </w:r>
      <w:r>
        <w:t xml:space="preserve"> </w:t>
      </w:r>
      <w:r>
        <w:rPr>
          <w:spacing w:val="-1"/>
        </w:rPr>
        <w:t>dreams</w:t>
      </w:r>
      <w:r>
        <w:t xml:space="preserve"> </w:t>
      </w:r>
      <w:r>
        <w:rPr>
          <w:spacing w:val="-1"/>
        </w:rPr>
        <w:t>come</w:t>
      </w:r>
      <w:r>
        <w:t xml:space="preserve"> </w:t>
      </w:r>
      <w:r>
        <w:rPr>
          <w:spacing w:val="-1"/>
        </w:rPr>
        <w:t>true.</w:t>
      </w:r>
    </w:p>
    <w:p w:rsidR="00743C02" w:rsidRDefault="001F2438">
      <w:pPr>
        <w:pStyle w:val="Corpodetexto"/>
        <w:spacing w:before="120"/>
        <w:ind w:right="242"/>
      </w:pPr>
      <w:r>
        <w:rPr>
          <w:spacing w:val="-1"/>
        </w:rPr>
        <w:t>Peace</w:t>
      </w:r>
      <w:r>
        <w:rPr>
          <w:spacing w:val="1"/>
        </w:rPr>
        <w:t xml:space="preserve"> </w:t>
      </w:r>
      <w:r>
        <w:rPr>
          <w:spacing w:val="-1"/>
        </w:rPr>
        <w:t>is that</w:t>
      </w:r>
      <w:r>
        <w:t xml:space="preserve"> </w:t>
      </w:r>
      <w:r>
        <w:rPr>
          <w:spacing w:val="-1"/>
        </w:rPr>
        <w:t>in</w:t>
      </w:r>
      <w:r>
        <w:t xml:space="preserve"> </w:t>
      </w:r>
      <w:r>
        <w:rPr>
          <w:spacing w:val="-2"/>
        </w:rPr>
        <w:t>which</w:t>
      </w:r>
      <w:r>
        <w:rPr>
          <w:spacing w:val="1"/>
        </w:rPr>
        <w:t xml:space="preserve"> </w:t>
      </w:r>
      <w:r>
        <w:rPr>
          <w:spacing w:val="-2"/>
        </w:rPr>
        <w:t>we</w:t>
      </w:r>
      <w:r>
        <w:rPr>
          <w:spacing w:val="1"/>
        </w:rPr>
        <w:t xml:space="preserve"> </w:t>
      </w:r>
      <w:r>
        <w:rPr>
          <w:spacing w:val="-1"/>
        </w:rPr>
        <w:t>are</w:t>
      </w:r>
      <w:r>
        <w:t xml:space="preserve"> </w:t>
      </w:r>
      <w:r>
        <w:rPr>
          <w:spacing w:val="-1"/>
        </w:rPr>
        <w:t>born,</w:t>
      </w:r>
      <w:r>
        <w:t xml:space="preserve"> </w:t>
      </w:r>
      <w:r>
        <w:rPr>
          <w:spacing w:val="-1"/>
        </w:rPr>
        <w:t>it</w:t>
      </w:r>
      <w:r>
        <w:rPr>
          <w:spacing w:val="1"/>
        </w:rPr>
        <w:t xml:space="preserve"> </w:t>
      </w:r>
      <w:r>
        <w:rPr>
          <w:spacing w:val="-1"/>
        </w:rPr>
        <w:t>is</w:t>
      </w:r>
      <w:r>
        <w:t xml:space="preserve"> </w:t>
      </w:r>
      <w:r>
        <w:rPr>
          <w:spacing w:val="-1"/>
        </w:rPr>
        <w:t>our</w:t>
      </w:r>
      <w:r>
        <w:t xml:space="preserve"> </w:t>
      </w:r>
      <w:r>
        <w:rPr>
          <w:spacing w:val="-1"/>
        </w:rPr>
        <w:t>birthright</w:t>
      </w:r>
      <w:r>
        <w:rPr>
          <w:spacing w:val="1"/>
        </w:rPr>
        <w:t xml:space="preserve"> </w:t>
      </w:r>
      <w:r>
        <w:rPr>
          <w:spacing w:val="-2"/>
        </w:rPr>
        <w:t>which</w:t>
      </w:r>
      <w:r>
        <w:rPr>
          <w:spacing w:val="-1"/>
        </w:rPr>
        <w:t xml:space="preserve"> can</w:t>
      </w:r>
      <w:r>
        <w:rPr>
          <w:spacing w:val="30"/>
        </w:rPr>
        <w:t xml:space="preserve"> </w:t>
      </w:r>
      <w:r>
        <w:rPr>
          <w:spacing w:val="-1"/>
        </w:rPr>
        <w:t>only</w:t>
      </w:r>
      <w:r>
        <w:rPr>
          <w:spacing w:val="-2"/>
        </w:rPr>
        <w:t xml:space="preserve"> </w:t>
      </w:r>
      <w:r>
        <w:rPr>
          <w:spacing w:val="-1"/>
        </w:rPr>
        <w:t>be</w:t>
      </w:r>
      <w:r>
        <w:t xml:space="preserve"> </w:t>
      </w:r>
      <w:r>
        <w:rPr>
          <w:spacing w:val="-1"/>
        </w:rPr>
        <w:t>destroyed</w:t>
      </w:r>
      <w:r>
        <w:t xml:space="preserve"> </w:t>
      </w:r>
      <w:r>
        <w:rPr>
          <w:spacing w:val="-1"/>
        </w:rPr>
        <w:t>by</w:t>
      </w:r>
      <w:r>
        <w:rPr>
          <w:spacing w:val="-2"/>
        </w:rPr>
        <w:t xml:space="preserve"> </w:t>
      </w:r>
      <w:r>
        <w:rPr>
          <w:spacing w:val="-1"/>
        </w:rPr>
        <w:t>our</w:t>
      </w:r>
      <w:r>
        <w:t xml:space="preserve"> </w:t>
      </w:r>
      <w:r>
        <w:rPr>
          <w:spacing w:val="-1"/>
        </w:rPr>
        <w:t>selfish</w:t>
      </w:r>
      <w:r>
        <w:t xml:space="preserve"> </w:t>
      </w:r>
      <w:r>
        <w:rPr>
          <w:spacing w:val="-1"/>
        </w:rPr>
        <w:t>desire</w:t>
      </w:r>
      <w:r>
        <w:t xml:space="preserve"> </w:t>
      </w:r>
      <w:r>
        <w:rPr>
          <w:spacing w:val="-1"/>
        </w:rPr>
        <w:t>and</w:t>
      </w:r>
      <w:r>
        <w:t xml:space="preserve"> </w:t>
      </w:r>
      <w:r>
        <w:rPr>
          <w:spacing w:val="-1"/>
        </w:rPr>
        <w:t>fear of</w:t>
      </w:r>
      <w:r>
        <w:t xml:space="preserve"> </w:t>
      </w:r>
      <w:r>
        <w:rPr>
          <w:spacing w:val="-2"/>
        </w:rPr>
        <w:t>Death.</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51"/>
        <w:spacing w:before="0"/>
        <w:ind w:right="442"/>
        <w:jc w:val="center"/>
      </w:pPr>
      <w:r>
        <w:rPr>
          <w:b/>
          <w:spacing w:val="-1"/>
        </w:rPr>
        <w:t>Work</w:t>
      </w:r>
    </w:p>
    <w:p w:rsidR="00743C02" w:rsidRDefault="001F2438">
      <w:pPr>
        <w:pStyle w:val="Corpodetexto"/>
        <w:spacing w:before="122"/>
        <w:ind w:right="203"/>
      </w:pPr>
      <w:r>
        <w:rPr>
          <w:spacing w:val="-1"/>
        </w:rPr>
        <w:t>When</w:t>
      </w:r>
      <w:r>
        <w:t xml:space="preserve"> </w:t>
      </w:r>
      <w:r>
        <w:rPr>
          <w:spacing w:val="-2"/>
        </w:rPr>
        <w:t>we</w:t>
      </w:r>
      <w:r>
        <w:rPr>
          <w:spacing w:val="1"/>
        </w:rPr>
        <w:t xml:space="preserve"> </w:t>
      </w:r>
      <w:r>
        <w:rPr>
          <w:spacing w:val="-1"/>
        </w:rPr>
        <w:t>have</w:t>
      </w:r>
      <w:r>
        <w:t xml:space="preserve"> </w:t>
      </w:r>
      <w:r>
        <w:rPr>
          <w:spacing w:val="-2"/>
        </w:rPr>
        <w:t>our</w:t>
      </w:r>
      <w:r>
        <w:rPr>
          <w:spacing w:val="1"/>
        </w:rPr>
        <w:t xml:space="preserve"> </w:t>
      </w:r>
      <w:r>
        <w:rPr>
          <w:spacing w:val="-2"/>
        </w:rPr>
        <w:t>work</w:t>
      </w:r>
      <w:r>
        <w:t xml:space="preserve"> </w:t>
      </w:r>
      <w:r>
        <w:rPr>
          <w:spacing w:val="-1"/>
        </w:rPr>
        <w:t xml:space="preserve">which engages all </w:t>
      </w:r>
      <w:r>
        <w:rPr>
          <w:spacing w:val="-2"/>
        </w:rPr>
        <w:t>our</w:t>
      </w:r>
      <w:r>
        <w:rPr>
          <w:spacing w:val="-1"/>
        </w:rPr>
        <w:t xml:space="preserve"> energies</w:t>
      </w:r>
      <w:r>
        <w:t xml:space="preserve"> </w:t>
      </w:r>
      <w:r>
        <w:rPr>
          <w:spacing w:val="-1"/>
        </w:rPr>
        <w:t xml:space="preserve">for </w:t>
      </w:r>
      <w:r>
        <w:t>a</w:t>
      </w:r>
      <w:r>
        <w:rPr>
          <w:spacing w:val="45"/>
        </w:rPr>
        <w:t xml:space="preserve"> </w:t>
      </w:r>
      <w:r>
        <w:rPr>
          <w:spacing w:val="-1"/>
        </w:rPr>
        <w:t>purpose</w:t>
      </w:r>
      <w:r>
        <w:t xml:space="preserve"> in</w:t>
      </w:r>
      <w:r>
        <w:rPr>
          <w:spacing w:val="-1"/>
        </w:rPr>
        <w:t xml:space="preserve"> which</w:t>
      </w:r>
      <w:r>
        <w:rPr>
          <w:spacing w:val="1"/>
        </w:rPr>
        <w:t xml:space="preserve"> </w:t>
      </w:r>
      <w:r>
        <w:rPr>
          <w:spacing w:val="-2"/>
        </w:rPr>
        <w:t>we</w:t>
      </w:r>
      <w:r>
        <w:t xml:space="preserve"> </w:t>
      </w:r>
      <w:r>
        <w:rPr>
          <w:spacing w:val="-1"/>
        </w:rPr>
        <w:t>truly</w:t>
      </w:r>
      <w:r>
        <w:rPr>
          <w:spacing w:val="-2"/>
        </w:rPr>
        <w:t xml:space="preserve"> </w:t>
      </w:r>
      <w:r>
        <w:rPr>
          <w:spacing w:val="-1"/>
        </w:rPr>
        <w:t>believe, then</w:t>
      </w:r>
      <w:r>
        <w:t xml:space="preserve"> </w:t>
      </w:r>
      <w:r>
        <w:rPr>
          <w:spacing w:val="-2"/>
        </w:rPr>
        <w:t>we</w:t>
      </w:r>
      <w:r>
        <w:rPr>
          <w:spacing w:val="1"/>
        </w:rPr>
        <w:t xml:space="preserve"> </w:t>
      </w:r>
      <w:r>
        <w:t>are</w:t>
      </w:r>
      <w:r>
        <w:rPr>
          <w:spacing w:val="-1"/>
        </w:rPr>
        <w:t xml:space="preserve"> truly</w:t>
      </w:r>
      <w:r>
        <w:t xml:space="preserve"> </w:t>
      </w:r>
      <w:r>
        <w:rPr>
          <w:spacing w:val="-1"/>
        </w:rPr>
        <w:t>wealthy.</w:t>
      </w:r>
    </w:p>
    <w:p w:rsidR="00743C02" w:rsidRDefault="001F2438">
      <w:pPr>
        <w:pStyle w:val="Corpodetexto"/>
        <w:ind w:right="113"/>
      </w:pPr>
      <w:r>
        <w:rPr>
          <w:spacing w:val="-1"/>
        </w:rPr>
        <w:t xml:space="preserve">When </w:t>
      </w:r>
      <w:r>
        <w:rPr>
          <w:spacing w:val="-2"/>
        </w:rPr>
        <w:t>we</w:t>
      </w:r>
      <w:r>
        <w:rPr>
          <w:spacing w:val="1"/>
        </w:rPr>
        <w:t xml:space="preserve"> </w:t>
      </w:r>
      <w:r>
        <w:t>are forced</w:t>
      </w:r>
      <w:r>
        <w:rPr>
          <w:spacing w:val="-2"/>
        </w:rPr>
        <w:t xml:space="preserve"> </w:t>
      </w:r>
      <w:r>
        <w:rPr>
          <w:spacing w:val="-1"/>
        </w:rPr>
        <w:t>into working</w:t>
      </w:r>
      <w:r>
        <w:t xml:space="preserve"> </w:t>
      </w:r>
      <w:r>
        <w:rPr>
          <w:spacing w:val="-1"/>
        </w:rPr>
        <w:t>for something</w:t>
      </w:r>
      <w:r>
        <w:t xml:space="preserve"> </w:t>
      </w:r>
      <w:r>
        <w:rPr>
          <w:spacing w:val="-1"/>
        </w:rPr>
        <w:t>petty</w:t>
      </w:r>
      <w:r>
        <w:rPr>
          <w:spacing w:val="-3"/>
        </w:rPr>
        <w:t xml:space="preserve"> </w:t>
      </w:r>
      <w:r>
        <w:t xml:space="preserve">or </w:t>
      </w:r>
      <w:r>
        <w:rPr>
          <w:spacing w:val="-1"/>
        </w:rPr>
        <w:t>less,</w:t>
      </w:r>
      <w:r>
        <w:rPr>
          <w:spacing w:val="-2"/>
        </w:rPr>
        <w:t xml:space="preserve"> </w:t>
      </w:r>
      <w:r>
        <w:rPr>
          <w:spacing w:val="-1"/>
        </w:rPr>
        <w:t>then</w:t>
      </w:r>
      <w:r>
        <w:rPr>
          <w:spacing w:val="49"/>
        </w:rPr>
        <w:t xml:space="preserve"> </w:t>
      </w:r>
      <w:r>
        <w:rPr>
          <w:spacing w:val="-2"/>
        </w:rPr>
        <w:t>we</w:t>
      </w:r>
      <w:r>
        <w:rPr>
          <w:spacing w:val="1"/>
        </w:rPr>
        <w:t xml:space="preserve"> </w:t>
      </w:r>
      <w:r>
        <w:t xml:space="preserve">are </w:t>
      </w:r>
      <w:r>
        <w:rPr>
          <w:spacing w:val="-2"/>
        </w:rPr>
        <w:t>truly</w:t>
      </w:r>
      <w:r>
        <w:t xml:space="preserve"> </w:t>
      </w:r>
      <w:r>
        <w:rPr>
          <w:spacing w:val="-1"/>
        </w:rPr>
        <w:t>poor,</w:t>
      </w:r>
      <w:r>
        <w:t xml:space="preserve"> </w:t>
      </w:r>
      <w:r>
        <w:rPr>
          <w:spacing w:val="-2"/>
        </w:rPr>
        <w:t>our</w:t>
      </w:r>
      <w:r>
        <w:t xml:space="preserve"> </w:t>
      </w:r>
      <w:r>
        <w:rPr>
          <w:spacing w:val="-1"/>
        </w:rPr>
        <w:t>spirit</w:t>
      </w:r>
      <w:r>
        <w:rPr>
          <w:spacing w:val="2"/>
        </w:rPr>
        <w:t xml:space="preserve"> </w:t>
      </w:r>
      <w:r>
        <w:rPr>
          <w:spacing w:val="-1"/>
        </w:rPr>
        <w:t>is</w:t>
      </w:r>
      <w:r>
        <w:rPr>
          <w:spacing w:val="-2"/>
        </w:rPr>
        <w:t xml:space="preserve"> </w:t>
      </w:r>
      <w:r>
        <w:rPr>
          <w:spacing w:val="-1"/>
        </w:rPr>
        <w:t>broken,</w:t>
      </w:r>
      <w:r>
        <w:t xml:space="preserve"> </w:t>
      </w:r>
      <w:r>
        <w:rPr>
          <w:spacing w:val="-1"/>
        </w:rPr>
        <w:t>and</w:t>
      </w:r>
      <w:r>
        <w:t xml:space="preserve"> </w:t>
      </w:r>
      <w:r>
        <w:rPr>
          <w:spacing w:val="-2"/>
        </w:rPr>
        <w:t>we</w:t>
      </w:r>
      <w:r>
        <w:rPr>
          <w:spacing w:val="1"/>
        </w:rPr>
        <w:t xml:space="preserve"> </w:t>
      </w:r>
      <w:r>
        <w:rPr>
          <w:spacing w:val="-1"/>
        </w:rPr>
        <w:t>die</w:t>
      </w:r>
      <w:r>
        <w:rPr>
          <w:spacing w:val="1"/>
        </w:rPr>
        <w:t xml:space="preserve"> </w:t>
      </w:r>
      <w:r>
        <w:rPr>
          <w:spacing w:val="-2"/>
        </w:rPr>
        <w:t>whilst</w:t>
      </w:r>
      <w:r>
        <w:rPr>
          <w:spacing w:val="2"/>
        </w:rPr>
        <w:t xml:space="preserve"> </w:t>
      </w:r>
      <w:r>
        <w:rPr>
          <w:spacing w:val="-1"/>
        </w:rPr>
        <w:t>still alive</w:t>
      </w:r>
      <w:r>
        <w:rPr>
          <w:spacing w:val="1"/>
        </w:rPr>
        <w:t xml:space="preserve"> </w:t>
      </w:r>
      <w:r>
        <w:rPr>
          <w:spacing w:val="-1"/>
        </w:rPr>
        <w:t>in</w:t>
      </w:r>
      <w:r>
        <w:rPr>
          <w:spacing w:val="38"/>
        </w:rPr>
        <w:t xml:space="preserve"> </w:t>
      </w:r>
      <w:r>
        <w:rPr>
          <w:spacing w:val="-1"/>
        </w:rPr>
        <w:t>name.</w:t>
      </w:r>
    </w:p>
    <w:p w:rsidR="00743C02" w:rsidRDefault="00743C02">
      <w:pPr>
        <w:sectPr w:rsidR="00743C02">
          <w:pgSz w:w="8640" w:h="12960"/>
          <w:pgMar w:top="980" w:right="900" w:bottom="900" w:left="900" w:header="0" w:footer="710" w:gutter="0"/>
          <w:cols w:space="720"/>
        </w:sectPr>
      </w:pPr>
    </w:p>
    <w:p w:rsidR="00743C02" w:rsidRDefault="001F2438">
      <w:pPr>
        <w:pStyle w:val="Ttulo21"/>
        <w:spacing w:before="9"/>
        <w:ind w:left="278" w:right="177" w:firstLine="1"/>
        <w:jc w:val="center"/>
      </w:pPr>
      <w:r>
        <w:rPr>
          <w:b/>
        </w:rPr>
        <w:lastRenderedPageBreak/>
        <w:t>MASLOW,</w:t>
      </w:r>
      <w:r>
        <w:rPr>
          <w:b/>
          <w:spacing w:val="-28"/>
        </w:rPr>
        <w:t xml:space="preserve"> </w:t>
      </w:r>
      <w:r>
        <w:rPr>
          <w:b/>
        </w:rPr>
        <w:t>GURDJIEFF,</w:t>
      </w:r>
      <w:r>
        <w:rPr>
          <w:b/>
          <w:spacing w:val="-27"/>
        </w:rPr>
        <w:t xml:space="preserve"> </w:t>
      </w:r>
      <w:r>
        <w:rPr>
          <w:b/>
        </w:rPr>
        <w:t>DAME</w:t>
      </w:r>
      <w:r>
        <w:rPr>
          <w:b/>
          <w:w w:val="99"/>
        </w:rPr>
        <w:t xml:space="preserve"> </w:t>
      </w:r>
      <w:r>
        <w:rPr>
          <w:b/>
        </w:rPr>
        <w:t>ALEXANDER-NEEL,</w:t>
      </w:r>
      <w:r>
        <w:rPr>
          <w:b/>
          <w:spacing w:val="-52"/>
        </w:rPr>
        <w:t xml:space="preserve"> </w:t>
      </w:r>
      <w:r>
        <w:rPr>
          <w:b/>
        </w:rPr>
        <w:t>ELRON</w:t>
      </w:r>
      <w:r>
        <w:rPr>
          <w:b/>
          <w:w w:val="99"/>
        </w:rPr>
        <w:t xml:space="preserve"> </w:t>
      </w:r>
      <w:r>
        <w:rPr>
          <w:b/>
        </w:rPr>
        <w:t>HUBBARD,</w:t>
      </w:r>
      <w:r>
        <w:rPr>
          <w:b/>
          <w:spacing w:val="-49"/>
        </w:rPr>
        <w:t xml:space="preserve"> </w:t>
      </w:r>
      <w:r>
        <w:rPr>
          <w:b/>
        </w:rPr>
        <w:t>PARACELCUS,</w:t>
      </w:r>
      <w:r>
        <w:rPr>
          <w:b/>
          <w:w w:val="99"/>
        </w:rPr>
        <w:t xml:space="preserve"> </w:t>
      </w:r>
      <w:r>
        <w:rPr>
          <w:b/>
        </w:rPr>
        <w:t>BUDDHA,</w:t>
      </w:r>
      <w:r>
        <w:rPr>
          <w:b/>
          <w:spacing w:val="-31"/>
        </w:rPr>
        <w:t xml:space="preserve"> </w:t>
      </w:r>
      <w:r>
        <w:rPr>
          <w:b/>
        </w:rPr>
        <w:t>RAMANA</w:t>
      </w:r>
      <w:r>
        <w:rPr>
          <w:b/>
          <w:spacing w:val="-30"/>
        </w:rPr>
        <w:t xml:space="preserve"> </w:t>
      </w:r>
      <w:r>
        <w:rPr>
          <w:b/>
        </w:rPr>
        <w:t>MAHARSHI,</w:t>
      </w:r>
      <w:r>
        <w:rPr>
          <w:b/>
          <w:w w:val="99"/>
        </w:rPr>
        <w:t xml:space="preserve"> </w:t>
      </w:r>
      <w:r>
        <w:rPr>
          <w:b/>
        </w:rPr>
        <w:t>RAMAKRISHNA</w:t>
      </w:r>
    </w:p>
    <w:p w:rsidR="00743C02" w:rsidRDefault="001F2438">
      <w:pPr>
        <w:spacing w:before="120"/>
        <w:ind w:left="217" w:right="114"/>
        <w:jc w:val="center"/>
        <w:rPr>
          <w:rFonts w:ascii="Lucida Sans" w:eastAsia="Lucida Sans" w:hAnsi="Lucida Sans" w:cs="Lucida Sans"/>
          <w:sz w:val="40"/>
          <w:szCs w:val="40"/>
        </w:rPr>
      </w:pPr>
      <w:r>
        <w:rPr>
          <w:rFonts w:ascii="Lucida Sans"/>
          <w:b/>
          <w:sz w:val="40"/>
        </w:rPr>
        <w:t>Is</w:t>
      </w:r>
      <w:r>
        <w:rPr>
          <w:rFonts w:ascii="Lucida Sans"/>
          <w:b/>
          <w:spacing w:val="-16"/>
          <w:sz w:val="40"/>
        </w:rPr>
        <w:t xml:space="preserve"> </w:t>
      </w:r>
      <w:r>
        <w:rPr>
          <w:rFonts w:ascii="Lucida Sans"/>
          <w:b/>
          <w:sz w:val="40"/>
        </w:rPr>
        <w:t>Maslow's</w:t>
      </w:r>
      <w:r>
        <w:rPr>
          <w:rFonts w:ascii="Lucida Sans"/>
          <w:b/>
          <w:spacing w:val="-15"/>
          <w:sz w:val="40"/>
        </w:rPr>
        <w:t xml:space="preserve"> </w:t>
      </w:r>
      <w:r>
        <w:rPr>
          <w:rFonts w:ascii="Lucida Sans"/>
          <w:b/>
          <w:sz w:val="40"/>
        </w:rPr>
        <w:t>Hierarchy</w:t>
      </w:r>
      <w:r>
        <w:rPr>
          <w:rFonts w:ascii="Lucida Sans"/>
          <w:b/>
          <w:spacing w:val="-15"/>
          <w:sz w:val="40"/>
        </w:rPr>
        <w:t xml:space="preserve"> </w:t>
      </w:r>
      <w:r>
        <w:rPr>
          <w:rFonts w:ascii="Lucida Sans"/>
          <w:b/>
          <w:sz w:val="40"/>
        </w:rPr>
        <w:t>A</w:t>
      </w:r>
      <w:r>
        <w:rPr>
          <w:rFonts w:ascii="Lucida Sans"/>
          <w:b/>
          <w:w w:val="99"/>
          <w:sz w:val="40"/>
        </w:rPr>
        <w:t xml:space="preserve"> </w:t>
      </w:r>
      <w:r>
        <w:rPr>
          <w:rFonts w:ascii="Lucida Sans"/>
          <w:b/>
          <w:sz w:val="40"/>
        </w:rPr>
        <w:t>Plagiarism</w:t>
      </w:r>
      <w:r>
        <w:rPr>
          <w:rFonts w:ascii="Lucida Sans"/>
          <w:b/>
          <w:spacing w:val="-16"/>
          <w:sz w:val="40"/>
        </w:rPr>
        <w:t xml:space="preserve"> </w:t>
      </w:r>
      <w:r>
        <w:rPr>
          <w:rFonts w:ascii="Lucida Sans"/>
          <w:b/>
          <w:sz w:val="40"/>
        </w:rPr>
        <w:t>On</w:t>
      </w:r>
      <w:r>
        <w:rPr>
          <w:rFonts w:ascii="Lucida Sans"/>
          <w:b/>
          <w:spacing w:val="-16"/>
          <w:sz w:val="40"/>
        </w:rPr>
        <w:t xml:space="preserve"> </w:t>
      </w:r>
      <w:r>
        <w:rPr>
          <w:rFonts w:ascii="Lucida Sans"/>
          <w:b/>
          <w:sz w:val="40"/>
        </w:rPr>
        <w:t>Chakras</w:t>
      </w:r>
      <w:r>
        <w:rPr>
          <w:rFonts w:ascii="Lucida Sans"/>
          <w:b/>
          <w:spacing w:val="-16"/>
          <w:sz w:val="40"/>
        </w:rPr>
        <w:t xml:space="preserve"> </w:t>
      </w:r>
      <w:r>
        <w:rPr>
          <w:rFonts w:ascii="Lucida Sans"/>
          <w:b/>
          <w:sz w:val="40"/>
        </w:rPr>
        <w:t>&amp;</w:t>
      </w:r>
      <w:r>
        <w:rPr>
          <w:rFonts w:ascii="Lucida Sans"/>
          <w:b/>
          <w:w w:val="99"/>
          <w:sz w:val="40"/>
        </w:rPr>
        <w:t xml:space="preserve"> </w:t>
      </w:r>
      <w:r>
        <w:rPr>
          <w:rFonts w:ascii="Lucida Sans"/>
          <w:b/>
          <w:sz w:val="40"/>
        </w:rPr>
        <w:t>Kundalini</w:t>
      </w:r>
      <w:r>
        <w:rPr>
          <w:rFonts w:ascii="Lucida Sans"/>
          <w:b/>
          <w:spacing w:val="-20"/>
          <w:sz w:val="40"/>
        </w:rPr>
        <w:t xml:space="preserve"> </w:t>
      </w:r>
      <w:r>
        <w:rPr>
          <w:rFonts w:ascii="Lucida Sans"/>
          <w:b/>
          <w:sz w:val="40"/>
        </w:rPr>
        <w:t>Yoga,</w:t>
      </w:r>
      <w:r>
        <w:rPr>
          <w:rFonts w:ascii="Lucida Sans"/>
          <w:b/>
          <w:spacing w:val="-19"/>
          <w:sz w:val="40"/>
        </w:rPr>
        <w:t xml:space="preserve"> </w:t>
      </w:r>
      <w:r>
        <w:rPr>
          <w:rFonts w:ascii="Lucida Sans"/>
          <w:b/>
          <w:sz w:val="40"/>
        </w:rPr>
        <w:t>Known</w:t>
      </w:r>
      <w:r>
        <w:rPr>
          <w:rFonts w:ascii="Lucida Sans"/>
          <w:b/>
          <w:spacing w:val="-19"/>
          <w:sz w:val="40"/>
        </w:rPr>
        <w:t xml:space="preserve"> </w:t>
      </w:r>
      <w:r>
        <w:rPr>
          <w:rFonts w:ascii="Lucida Sans"/>
          <w:b/>
          <w:sz w:val="40"/>
        </w:rPr>
        <w:t>About</w:t>
      </w:r>
      <w:r>
        <w:rPr>
          <w:rFonts w:ascii="Lucida Sans"/>
          <w:b/>
          <w:w w:val="99"/>
          <w:sz w:val="40"/>
        </w:rPr>
        <w:t xml:space="preserve"> </w:t>
      </w:r>
      <w:r>
        <w:rPr>
          <w:rFonts w:ascii="Lucida Sans"/>
          <w:b/>
          <w:sz w:val="40"/>
        </w:rPr>
        <w:t>For</w:t>
      </w:r>
      <w:r>
        <w:rPr>
          <w:rFonts w:ascii="Lucida Sans"/>
          <w:b/>
          <w:spacing w:val="-16"/>
          <w:sz w:val="40"/>
        </w:rPr>
        <w:t xml:space="preserve"> </w:t>
      </w:r>
      <w:r>
        <w:rPr>
          <w:rFonts w:ascii="Lucida Sans"/>
          <w:b/>
          <w:sz w:val="40"/>
        </w:rPr>
        <w:t>Thousands</w:t>
      </w:r>
      <w:r>
        <w:rPr>
          <w:rFonts w:ascii="Lucida Sans"/>
          <w:b/>
          <w:spacing w:val="-15"/>
          <w:sz w:val="40"/>
        </w:rPr>
        <w:t xml:space="preserve"> </w:t>
      </w:r>
      <w:r>
        <w:rPr>
          <w:rFonts w:ascii="Lucida Sans"/>
          <w:b/>
          <w:sz w:val="40"/>
        </w:rPr>
        <w:t>of</w:t>
      </w:r>
      <w:r>
        <w:rPr>
          <w:rFonts w:ascii="Lucida Sans"/>
          <w:b/>
          <w:spacing w:val="-15"/>
          <w:sz w:val="40"/>
        </w:rPr>
        <w:t xml:space="preserve"> </w:t>
      </w:r>
      <w:r>
        <w:rPr>
          <w:rFonts w:ascii="Lucida Sans"/>
          <w:b/>
          <w:sz w:val="40"/>
        </w:rPr>
        <w:t>Years</w:t>
      </w:r>
    </w:p>
    <w:p w:rsidR="00743C02" w:rsidRDefault="001F2438">
      <w:pPr>
        <w:pStyle w:val="Corpodetexto"/>
        <w:spacing w:before="122"/>
      </w:pPr>
      <w:r>
        <w:rPr>
          <w:spacing w:val="-1"/>
        </w:rPr>
        <w:t>Maslows</w:t>
      </w:r>
      <w:r>
        <w:t xml:space="preserve"> Hierarchy</w:t>
      </w:r>
      <w:r>
        <w:rPr>
          <w:spacing w:val="-2"/>
        </w:rPr>
        <w:t xml:space="preserve"> </w:t>
      </w:r>
      <w:r>
        <w:t xml:space="preserve">Of </w:t>
      </w:r>
      <w:r>
        <w:rPr>
          <w:spacing w:val="-1"/>
        </w:rPr>
        <w:t>Needs</w:t>
      </w:r>
      <w:r>
        <w:rPr>
          <w:spacing w:val="-2"/>
        </w:rPr>
        <w:t xml:space="preserve"> </w:t>
      </w:r>
      <w:r>
        <w:t>is</w:t>
      </w:r>
      <w:r>
        <w:rPr>
          <w:spacing w:val="-1"/>
        </w:rPr>
        <w:t xml:space="preserve"> </w:t>
      </w:r>
      <w:r>
        <w:t xml:space="preserve">A </w:t>
      </w:r>
      <w:r>
        <w:rPr>
          <w:spacing w:val="-1"/>
        </w:rPr>
        <w:t>Plagiarism</w:t>
      </w:r>
      <w:r>
        <w:rPr>
          <w:spacing w:val="-2"/>
        </w:rPr>
        <w:t xml:space="preserve"> </w:t>
      </w:r>
      <w:r>
        <w:t>On</w:t>
      </w:r>
      <w:r>
        <w:rPr>
          <w:spacing w:val="-1"/>
        </w:rPr>
        <w:t xml:space="preserve"> </w:t>
      </w:r>
      <w:r>
        <w:t xml:space="preserve">Chakra </w:t>
      </w:r>
      <w:r>
        <w:rPr>
          <w:spacing w:val="-1"/>
        </w:rPr>
        <w:t>Theory</w:t>
      </w:r>
      <w:r>
        <w:rPr>
          <w:spacing w:val="-3"/>
        </w:rPr>
        <w:t xml:space="preserve"> </w:t>
      </w:r>
      <w:r>
        <w:t>And</w:t>
      </w:r>
      <w:r>
        <w:rPr>
          <w:spacing w:val="25"/>
        </w:rPr>
        <w:t xml:space="preserve"> </w:t>
      </w:r>
      <w:r>
        <w:rPr>
          <w:spacing w:val="-1"/>
        </w:rPr>
        <w:t>Kundalini</w:t>
      </w:r>
      <w:r>
        <w:t xml:space="preserve"> </w:t>
      </w:r>
      <w:r>
        <w:rPr>
          <w:spacing w:val="-1"/>
        </w:rPr>
        <w:t>Yoga, Known</w:t>
      </w:r>
      <w:r>
        <w:t xml:space="preserve"> </w:t>
      </w:r>
      <w:r>
        <w:rPr>
          <w:spacing w:val="-1"/>
        </w:rPr>
        <w:t>About</w:t>
      </w:r>
      <w:r>
        <w:t xml:space="preserve"> For </w:t>
      </w:r>
      <w:r>
        <w:rPr>
          <w:spacing w:val="-1"/>
        </w:rPr>
        <w:t xml:space="preserve">Thousands </w:t>
      </w:r>
      <w:r>
        <w:t>Of</w:t>
      </w:r>
      <w:r>
        <w:rPr>
          <w:spacing w:val="-1"/>
        </w:rPr>
        <w:t xml:space="preserve"> </w:t>
      </w:r>
      <w:r>
        <w:t>Years</w:t>
      </w:r>
    </w:p>
    <w:p w:rsidR="00743C02" w:rsidRDefault="001F2438">
      <w:pPr>
        <w:pStyle w:val="Corpodetexto"/>
        <w:spacing w:before="120"/>
        <w:ind w:right="131"/>
      </w:pPr>
      <w:r>
        <w:rPr>
          <w:spacing w:val="-1"/>
        </w:rPr>
        <w:t>Maslow's</w:t>
      </w:r>
      <w:r>
        <w:t xml:space="preserve"> </w:t>
      </w:r>
      <w:r>
        <w:rPr>
          <w:spacing w:val="-1"/>
        </w:rPr>
        <w:t>Hierarchy</w:t>
      </w:r>
      <w:r>
        <w:rPr>
          <w:spacing w:val="-2"/>
        </w:rPr>
        <w:t xml:space="preserve"> </w:t>
      </w:r>
      <w:r>
        <w:rPr>
          <w:spacing w:val="-1"/>
        </w:rPr>
        <w:t>of</w:t>
      </w:r>
      <w:r>
        <w:t xml:space="preserve"> </w:t>
      </w:r>
      <w:r>
        <w:rPr>
          <w:spacing w:val="-1"/>
        </w:rPr>
        <w:t>needs</w:t>
      </w:r>
      <w:r>
        <w:rPr>
          <w:spacing w:val="-2"/>
        </w:rPr>
        <w:t xml:space="preserve"> </w:t>
      </w:r>
      <w:r>
        <w:rPr>
          <w:spacing w:val="-1"/>
        </w:rPr>
        <w:t>Psychology-</w:t>
      </w:r>
      <w:r>
        <w:rPr>
          <w:spacing w:val="-2"/>
        </w:rPr>
        <w:t xml:space="preserve"> </w:t>
      </w:r>
      <w:r>
        <w:rPr>
          <w:spacing w:val="-1"/>
        </w:rPr>
        <w:t>Really</w:t>
      </w:r>
      <w:r>
        <w:rPr>
          <w:spacing w:val="-2"/>
        </w:rPr>
        <w:t xml:space="preserve"> </w:t>
      </w:r>
      <w:r>
        <w:t xml:space="preserve">a </w:t>
      </w:r>
      <w:r>
        <w:rPr>
          <w:spacing w:val="-1"/>
        </w:rPr>
        <w:t>plagiarism</w:t>
      </w:r>
      <w:r>
        <w:t xml:space="preserve"> </w:t>
      </w:r>
      <w:r>
        <w:rPr>
          <w:spacing w:val="-1"/>
        </w:rPr>
        <w:t>of the</w:t>
      </w:r>
      <w:r>
        <w:rPr>
          <w:spacing w:val="26"/>
        </w:rPr>
        <w:t xml:space="preserve"> </w:t>
      </w:r>
      <w:r>
        <w:rPr>
          <w:spacing w:val="-1"/>
        </w:rPr>
        <w:t>psychological</w:t>
      </w:r>
      <w:r>
        <w:rPr>
          <w:spacing w:val="-2"/>
        </w:rPr>
        <w:t xml:space="preserve"> </w:t>
      </w:r>
      <w:r>
        <w:rPr>
          <w:spacing w:val="-1"/>
        </w:rPr>
        <w:t>aspects</w:t>
      </w:r>
      <w:r>
        <w:rPr>
          <w:spacing w:val="-2"/>
        </w:rPr>
        <w:t xml:space="preserve"> </w:t>
      </w:r>
      <w:r>
        <w:rPr>
          <w:spacing w:val="-1"/>
        </w:rPr>
        <w:t>of</w:t>
      </w:r>
      <w:r>
        <w:rPr>
          <w:spacing w:val="-2"/>
        </w:rPr>
        <w:t xml:space="preserve"> </w:t>
      </w:r>
      <w:r>
        <w:rPr>
          <w:spacing w:val="-1"/>
        </w:rPr>
        <w:t>the</w:t>
      </w:r>
      <w:r>
        <w:t xml:space="preserve"> 7 </w:t>
      </w:r>
      <w:r>
        <w:rPr>
          <w:spacing w:val="-1"/>
        </w:rPr>
        <w:t>Chakra</w:t>
      </w:r>
      <w:r>
        <w:rPr>
          <w:spacing w:val="1"/>
        </w:rPr>
        <w:t xml:space="preserve"> </w:t>
      </w:r>
      <w:r>
        <w:rPr>
          <w:spacing w:val="-1"/>
        </w:rPr>
        <w:t>Processors?</w:t>
      </w:r>
      <w:r>
        <w:rPr>
          <w:spacing w:val="-2"/>
        </w:rPr>
        <w:t xml:space="preserve"> </w:t>
      </w:r>
      <w:r>
        <w:rPr>
          <w:spacing w:val="-1"/>
        </w:rPr>
        <w:t>Is</w:t>
      </w:r>
      <w:r>
        <w:rPr>
          <w:spacing w:val="1"/>
        </w:rPr>
        <w:t xml:space="preserve"> </w:t>
      </w:r>
      <w:r>
        <w:rPr>
          <w:spacing w:val="-1"/>
        </w:rPr>
        <w:t>Maslow's</w:t>
      </w:r>
      <w:r>
        <w:rPr>
          <w:spacing w:val="25"/>
        </w:rPr>
        <w:t xml:space="preserve"> </w:t>
      </w:r>
      <w:r>
        <w:rPr>
          <w:spacing w:val="-1"/>
        </w:rPr>
        <w:t>Hierarchy</w:t>
      </w:r>
      <w:r>
        <w:rPr>
          <w:spacing w:val="-2"/>
        </w:rPr>
        <w:t xml:space="preserve"> </w:t>
      </w:r>
      <w:r>
        <w:t>of</w:t>
      </w:r>
      <w:r>
        <w:rPr>
          <w:spacing w:val="-2"/>
        </w:rPr>
        <w:t xml:space="preserve"> </w:t>
      </w:r>
      <w:r>
        <w:t>needs</w:t>
      </w:r>
      <w:r>
        <w:rPr>
          <w:spacing w:val="-2"/>
        </w:rPr>
        <w:t xml:space="preserve"> </w:t>
      </w:r>
      <w:r>
        <w:t>really</w:t>
      </w:r>
      <w:r>
        <w:rPr>
          <w:spacing w:val="-2"/>
        </w:rPr>
        <w:t xml:space="preserve"> </w:t>
      </w:r>
      <w:r>
        <w:t>a</w:t>
      </w:r>
      <w:r>
        <w:rPr>
          <w:spacing w:val="-1"/>
        </w:rPr>
        <w:t xml:space="preserve"> plagiarism</w:t>
      </w:r>
      <w:r>
        <w:rPr>
          <w:spacing w:val="-2"/>
        </w:rPr>
        <w:t xml:space="preserve"> </w:t>
      </w:r>
      <w:r>
        <w:t xml:space="preserve">or </w:t>
      </w:r>
      <w:r>
        <w:rPr>
          <w:spacing w:val="-1"/>
        </w:rPr>
        <w:t>parallel</w:t>
      </w:r>
      <w:r>
        <w:t xml:space="preserve"> </w:t>
      </w:r>
      <w:r>
        <w:rPr>
          <w:spacing w:val="-1"/>
        </w:rPr>
        <w:t>confirming</w:t>
      </w:r>
      <w:r>
        <w:rPr>
          <w:spacing w:val="51"/>
        </w:rPr>
        <w:t xml:space="preserve"> </w:t>
      </w:r>
      <w:r>
        <w:rPr>
          <w:spacing w:val="-1"/>
        </w:rPr>
        <w:t>research</w:t>
      </w:r>
      <w:r>
        <w:rPr>
          <w:spacing w:val="-2"/>
        </w:rPr>
        <w:t xml:space="preserve"> </w:t>
      </w:r>
      <w:r>
        <w:rPr>
          <w:spacing w:val="-1"/>
        </w:rPr>
        <w:t>of</w:t>
      </w:r>
      <w:r>
        <w:rPr>
          <w:spacing w:val="-2"/>
        </w:rPr>
        <w:t xml:space="preserve"> </w:t>
      </w:r>
      <w:r>
        <w:rPr>
          <w:spacing w:val="-1"/>
        </w:rPr>
        <w:t>the</w:t>
      </w:r>
      <w:r>
        <w:rPr>
          <w:spacing w:val="1"/>
        </w:rPr>
        <w:t xml:space="preserve"> </w:t>
      </w:r>
      <w:r>
        <w:rPr>
          <w:spacing w:val="-1"/>
        </w:rPr>
        <w:t>psychological</w:t>
      </w:r>
      <w:r>
        <w:rPr>
          <w:spacing w:val="-2"/>
        </w:rPr>
        <w:t xml:space="preserve"> </w:t>
      </w:r>
      <w:r>
        <w:rPr>
          <w:spacing w:val="-1"/>
        </w:rPr>
        <w:t>aspects</w:t>
      </w:r>
      <w:r>
        <w:t xml:space="preserve"> </w:t>
      </w:r>
      <w:r>
        <w:rPr>
          <w:spacing w:val="-1"/>
        </w:rPr>
        <w:t>of</w:t>
      </w:r>
      <w:r>
        <w:rPr>
          <w:spacing w:val="-2"/>
        </w:rPr>
        <w:t xml:space="preserve"> </w:t>
      </w:r>
      <w:r>
        <w:rPr>
          <w:spacing w:val="-1"/>
        </w:rPr>
        <w:t>the</w:t>
      </w:r>
      <w:r>
        <w:t xml:space="preserve"> 7</w:t>
      </w:r>
      <w:r>
        <w:rPr>
          <w:spacing w:val="-2"/>
        </w:rPr>
        <w:t xml:space="preserve"> </w:t>
      </w:r>
      <w:r>
        <w:rPr>
          <w:spacing w:val="-1"/>
        </w:rPr>
        <w:t>Chakras,</w:t>
      </w:r>
      <w:r>
        <w:rPr>
          <w:spacing w:val="-2"/>
        </w:rPr>
        <w:t xml:space="preserve"> known</w:t>
      </w:r>
      <w:r>
        <w:rPr>
          <w:spacing w:val="39"/>
        </w:rPr>
        <w:t xml:space="preserve"> </w:t>
      </w:r>
      <w:r>
        <w:rPr>
          <w:spacing w:val="-1"/>
        </w:rPr>
        <w:t>about</w:t>
      </w:r>
      <w:r>
        <w:rPr>
          <w:spacing w:val="2"/>
        </w:rPr>
        <w:t xml:space="preserve"> </w:t>
      </w:r>
      <w:r>
        <w:rPr>
          <w:spacing w:val="-1"/>
        </w:rPr>
        <w:t>in</w:t>
      </w:r>
      <w:r>
        <w:t xml:space="preserve"> </w:t>
      </w:r>
      <w:r>
        <w:rPr>
          <w:spacing w:val="-1"/>
        </w:rPr>
        <w:t>Kundalini</w:t>
      </w:r>
      <w:r>
        <w:t xml:space="preserve"> </w:t>
      </w:r>
      <w:r>
        <w:rPr>
          <w:spacing w:val="-1"/>
        </w:rPr>
        <w:t>Yoga</w:t>
      </w:r>
      <w:r>
        <w:t xml:space="preserve"> for </w:t>
      </w:r>
      <w:r>
        <w:rPr>
          <w:spacing w:val="-1"/>
        </w:rPr>
        <w:t xml:space="preserve">Thousands </w:t>
      </w:r>
      <w:r>
        <w:t xml:space="preserve">of </w:t>
      </w:r>
      <w:r>
        <w:rPr>
          <w:spacing w:val="-1"/>
        </w:rPr>
        <w:t>Years.</w:t>
      </w:r>
    </w:p>
    <w:p w:rsidR="00743C02" w:rsidRDefault="001F2438">
      <w:pPr>
        <w:pStyle w:val="Corpodetexto"/>
        <w:ind w:right="136"/>
      </w:pPr>
      <w:r>
        <w:t>Chakras</w:t>
      </w:r>
      <w:r>
        <w:rPr>
          <w:spacing w:val="-1"/>
        </w:rPr>
        <w:t xml:space="preserve"> </w:t>
      </w:r>
      <w:r>
        <w:t>are</w:t>
      </w:r>
      <w:r>
        <w:rPr>
          <w:spacing w:val="-1"/>
        </w:rPr>
        <w:t xml:space="preserve"> about</w:t>
      </w:r>
      <w:r>
        <w:t xml:space="preserve"> the </w:t>
      </w:r>
      <w:r>
        <w:rPr>
          <w:spacing w:val="-1"/>
        </w:rPr>
        <w:t>parallel</w:t>
      </w:r>
      <w:r>
        <w:t xml:space="preserve"> </w:t>
      </w:r>
      <w:r>
        <w:rPr>
          <w:spacing w:val="-1"/>
        </w:rPr>
        <w:t>processors</w:t>
      </w:r>
      <w:r>
        <w:t xml:space="preserve"> of</w:t>
      </w:r>
      <w:r>
        <w:rPr>
          <w:spacing w:val="-1"/>
        </w:rPr>
        <w:t xml:space="preserve"> </w:t>
      </w:r>
      <w:r>
        <w:t>the</w:t>
      </w:r>
      <w:r>
        <w:rPr>
          <w:spacing w:val="-1"/>
        </w:rPr>
        <w:t xml:space="preserve"> mind.</w:t>
      </w:r>
      <w:r>
        <w:t xml:space="preserve"> Only</w:t>
      </w:r>
      <w:r>
        <w:rPr>
          <w:spacing w:val="-2"/>
        </w:rPr>
        <w:t xml:space="preserve"> </w:t>
      </w:r>
      <w:r>
        <w:t>one of</w:t>
      </w:r>
      <w:r>
        <w:rPr>
          <w:spacing w:val="25"/>
        </w:rPr>
        <w:t xml:space="preserve"> </w:t>
      </w:r>
      <w:r>
        <w:rPr>
          <w:spacing w:val="-1"/>
        </w:rPr>
        <w:t>these</w:t>
      </w:r>
      <w:r>
        <w:t xml:space="preserve"> </w:t>
      </w:r>
      <w:r>
        <w:rPr>
          <w:spacing w:val="-1"/>
        </w:rPr>
        <w:t>processors</w:t>
      </w:r>
      <w:r>
        <w:t xml:space="preserve"> </w:t>
      </w:r>
      <w:r>
        <w:rPr>
          <w:spacing w:val="-1"/>
        </w:rPr>
        <w:t>is</w:t>
      </w:r>
      <w:r>
        <w:t xml:space="preserve"> </w:t>
      </w:r>
      <w:r>
        <w:rPr>
          <w:spacing w:val="-1"/>
        </w:rPr>
        <w:t>Intellectual.</w:t>
      </w:r>
      <w:r>
        <w:t xml:space="preserve"> </w:t>
      </w:r>
      <w:r>
        <w:rPr>
          <w:spacing w:val="-1"/>
        </w:rPr>
        <w:t>The</w:t>
      </w:r>
      <w:r>
        <w:t xml:space="preserve"> </w:t>
      </w:r>
      <w:r>
        <w:rPr>
          <w:spacing w:val="-1"/>
        </w:rPr>
        <w:t xml:space="preserve">rest </w:t>
      </w:r>
      <w:r>
        <w:rPr>
          <w:spacing w:val="-2"/>
        </w:rPr>
        <w:t>comprise</w:t>
      </w:r>
      <w:r>
        <w:t xml:space="preserve"> </w:t>
      </w:r>
      <w:r>
        <w:rPr>
          <w:spacing w:val="-1"/>
        </w:rPr>
        <w:t>the</w:t>
      </w:r>
      <w:r>
        <w:rPr>
          <w:spacing w:val="-2"/>
        </w:rPr>
        <w:t xml:space="preserve"> </w:t>
      </w:r>
      <w:r>
        <w:rPr>
          <w:spacing w:val="-1"/>
        </w:rPr>
        <w:t>emotions,</w:t>
      </w:r>
      <w:r>
        <w:rPr>
          <w:spacing w:val="36"/>
        </w:rPr>
        <w:t xml:space="preserve"> </w:t>
      </w:r>
      <w:r>
        <w:t xml:space="preserve">the </w:t>
      </w:r>
      <w:r>
        <w:rPr>
          <w:spacing w:val="-1"/>
        </w:rPr>
        <w:t xml:space="preserve">unconscious, </w:t>
      </w:r>
      <w:r>
        <w:t xml:space="preserve">the </w:t>
      </w:r>
      <w:r>
        <w:rPr>
          <w:spacing w:val="-1"/>
        </w:rPr>
        <w:t>subconscious,</w:t>
      </w:r>
      <w:r>
        <w:t xml:space="preserve"> the inner </w:t>
      </w:r>
      <w:r>
        <w:rPr>
          <w:spacing w:val="-1"/>
        </w:rPr>
        <w:t>child</w:t>
      </w:r>
      <w:r>
        <w:t xml:space="preserve"> and</w:t>
      </w:r>
      <w:r>
        <w:rPr>
          <w:spacing w:val="-1"/>
        </w:rPr>
        <w:t xml:space="preserve"> </w:t>
      </w:r>
      <w:r>
        <w:t xml:space="preserve">the </w:t>
      </w:r>
      <w:r>
        <w:rPr>
          <w:spacing w:val="-1"/>
        </w:rPr>
        <w:t>id.</w:t>
      </w:r>
    </w:p>
    <w:p w:rsidR="00743C02" w:rsidRDefault="001F2438">
      <w:pPr>
        <w:pStyle w:val="Corpodetexto"/>
        <w:ind w:right="131"/>
      </w:pPr>
      <w:r>
        <w:rPr>
          <w:spacing w:val="-1"/>
        </w:rPr>
        <w:t>All</w:t>
      </w:r>
      <w:r>
        <w:rPr>
          <w:spacing w:val="-2"/>
        </w:rPr>
        <w:t xml:space="preserve"> </w:t>
      </w:r>
      <w:r>
        <w:rPr>
          <w:spacing w:val="-1"/>
        </w:rPr>
        <w:t>todays</w:t>
      </w:r>
      <w:r>
        <w:t xml:space="preserve"> </w:t>
      </w:r>
      <w:r>
        <w:rPr>
          <w:spacing w:val="-1"/>
        </w:rPr>
        <w:t>fastest</w:t>
      </w:r>
      <w:r>
        <w:t xml:space="preserve"> </w:t>
      </w:r>
      <w:r>
        <w:rPr>
          <w:spacing w:val="-1"/>
        </w:rPr>
        <w:t>supercomputers</w:t>
      </w:r>
      <w:r>
        <w:rPr>
          <w:spacing w:val="-2"/>
        </w:rPr>
        <w:t xml:space="preserve"> </w:t>
      </w:r>
      <w:r>
        <w:rPr>
          <w:spacing w:val="-1"/>
        </w:rPr>
        <w:t>use parallel processors gaining</w:t>
      </w:r>
      <w:r>
        <w:rPr>
          <w:spacing w:val="47"/>
        </w:rPr>
        <w:t xml:space="preserve"> </w:t>
      </w:r>
      <w:r>
        <w:t>speed</w:t>
      </w:r>
      <w:r>
        <w:rPr>
          <w:spacing w:val="2"/>
        </w:rPr>
        <w:t xml:space="preserve"> </w:t>
      </w:r>
      <w:r>
        <w:rPr>
          <w:spacing w:val="-2"/>
        </w:rPr>
        <w:t xml:space="preserve">with </w:t>
      </w:r>
      <w:r>
        <w:rPr>
          <w:spacing w:val="-1"/>
        </w:rPr>
        <w:t xml:space="preserve">the number </w:t>
      </w:r>
      <w:r>
        <w:t>of</w:t>
      </w:r>
      <w:r>
        <w:rPr>
          <w:spacing w:val="-1"/>
        </w:rPr>
        <w:t xml:space="preserve"> processors.</w:t>
      </w:r>
    </w:p>
    <w:p w:rsidR="00743C02" w:rsidRDefault="001F2438">
      <w:pPr>
        <w:pStyle w:val="Corpodetexto"/>
        <w:spacing w:before="120"/>
        <w:ind w:right="2400"/>
      </w:pPr>
      <w:r>
        <w:rPr>
          <w:spacing w:val="-1"/>
        </w:rPr>
        <w:t>Base</w:t>
      </w:r>
      <w:r>
        <w:t xml:space="preserve"> </w:t>
      </w:r>
      <w:r>
        <w:rPr>
          <w:spacing w:val="-1"/>
        </w:rPr>
        <w:t>Chakra</w:t>
      </w:r>
      <w:r>
        <w:t xml:space="preserve"> </w:t>
      </w:r>
      <w:r>
        <w:rPr>
          <w:spacing w:val="-1"/>
        </w:rPr>
        <w:t>is</w:t>
      </w:r>
      <w:r>
        <w:t xml:space="preserve"> </w:t>
      </w:r>
      <w:r>
        <w:rPr>
          <w:spacing w:val="-1"/>
        </w:rPr>
        <w:t>Mooladhara</w:t>
      </w:r>
      <w:r>
        <w:t xml:space="preserve"> </w:t>
      </w:r>
      <w:r>
        <w:rPr>
          <w:spacing w:val="-1"/>
        </w:rPr>
        <w:t>Chakra</w:t>
      </w:r>
      <w:r>
        <w:rPr>
          <w:spacing w:val="25"/>
        </w:rPr>
        <w:t xml:space="preserve"> </w:t>
      </w:r>
      <w:r>
        <w:rPr>
          <w:spacing w:val="-1"/>
        </w:rPr>
        <w:t>Abdominal</w:t>
      </w:r>
      <w:r>
        <w:rPr>
          <w:spacing w:val="-2"/>
        </w:rPr>
        <w:t xml:space="preserve"> </w:t>
      </w:r>
      <w:r>
        <w:rPr>
          <w:spacing w:val="-1"/>
        </w:rPr>
        <w:t>Chakra</w:t>
      </w:r>
      <w:r>
        <w:t xml:space="preserve"> </w:t>
      </w:r>
      <w:r>
        <w:rPr>
          <w:spacing w:val="-1"/>
        </w:rPr>
        <w:t>is</w:t>
      </w:r>
      <w:r>
        <w:t xml:space="preserve"> </w:t>
      </w:r>
      <w:r>
        <w:rPr>
          <w:spacing w:val="-1"/>
        </w:rPr>
        <w:t>Swadisthan</w:t>
      </w:r>
      <w:r>
        <w:t xml:space="preserve"> </w:t>
      </w:r>
      <w:r>
        <w:rPr>
          <w:spacing w:val="-1"/>
        </w:rPr>
        <w:t>Chakra</w:t>
      </w:r>
      <w:r>
        <w:rPr>
          <w:spacing w:val="29"/>
        </w:rPr>
        <w:t xml:space="preserve"> </w:t>
      </w:r>
      <w:r>
        <w:rPr>
          <w:spacing w:val="-1"/>
        </w:rPr>
        <w:t>Solar</w:t>
      </w:r>
      <w:r>
        <w:t xml:space="preserve"> </w:t>
      </w:r>
      <w:r>
        <w:rPr>
          <w:spacing w:val="-1"/>
        </w:rPr>
        <w:t>Plexus</w:t>
      </w:r>
      <w:r>
        <w:rPr>
          <w:spacing w:val="1"/>
        </w:rPr>
        <w:t xml:space="preserve"> </w:t>
      </w:r>
      <w:r>
        <w:t xml:space="preserve">Chakra is </w:t>
      </w:r>
      <w:r>
        <w:rPr>
          <w:spacing w:val="-1"/>
        </w:rPr>
        <w:t>Manipur</w:t>
      </w:r>
      <w:r>
        <w:t xml:space="preserve"> Chakra</w:t>
      </w:r>
      <w:r>
        <w:rPr>
          <w:spacing w:val="26"/>
        </w:rPr>
        <w:t xml:space="preserve"> </w:t>
      </w:r>
      <w:r>
        <w:rPr>
          <w:spacing w:val="-1"/>
        </w:rPr>
        <w:t>Heart Chakra</w:t>
      </w:r>
      <w:r>
        <w:t xml:space="preserve"> </w:t>
      </w:r>
      <w:r>
        <w:rPr>
          <w:spacing w:val="-1"/>
        </w:rPr>
        <w:t>is Anahata</w:t>
      </w:r>
      <w:r>
        <w:rPr>
          <w:spacing w:val="-2"/>
        </w:rPr>
        <w:t xml:space="preserve"> </w:t>
      </w:r>
      <w:r>
        <w:rPr>
          <w:spacing w:val="-1"/>
        </w:rPr>
        <w:t>Chakra</w:t>
      </w:r>
    </w:p>
    <w:p w:rsidR="00743C02" w:rsidRDefault="001F2438">
      <w:pPr>
        <w:pStyle w:val="Corpodetexto"/>
        <w:spacing w:before="1" w:line="235" w:lineRule="exact"/>
      </w:pPr>
      <w:r>
        <w:rPr>
          <w:spacing w:val="-1"/>
        </w:rPr>
        <w:t>Throat</w:t>
      </w:r>
      <w:r>
        <w:t xml:space="preserve"> </w:t>
      </w:r>
      <w:r>
        <w:rPr>
          <w:spacing w:val="-1"/>
        </w:rPr>
        <w:t>Chakra</w:t>
      </w:r>
      <w:r>
        <w:t xml:space="preserve"> </w:t>
      </w:r>
      <w:r>
        <w:rPr>
          <w:spacing w:val="-1"/>
        </w:rPr>
        <w:t>is</w:t>
      </w:r>
      <w:r>
        <w:t xml:space="preserve"> </w:t>
      </w:r>
      <w:r>
        <w:rPr>
          <w:spacing w:val="-1"/>
        </w:rPr>
        <w:t>Visshudhi</w:t>
      </w:r>
      <w:r>
        <w:t xml:space="preserve"> </w:t>
      </w:r>
      <w:r>
        <w:rPr>
          <w:spacing w:val="-1"/>
        </w:rPr>
        <w:t>Chakra</w:t>
      </w:r>
    </w:p>
    <w:p w:rsidR="00743C02" w:rsidRDefault="001F2438">
      <w:pPr>
        <w:pStyle w:val="Corpodetexto"/>
        <w:spacing w:before="0"/>
        <w:ind w:right="2400"/>
      </w:pPr>
      <w:r>
        <w:rPr>
          <w:spacing w:val="-1"/>
        </w:rPr>
        <w:t>Brow</w:t>
      </w:r>
      <w:r>
        <w:rPr>
          <w:spacing w:val="-3"/>
        </w:rPr>
        <w:t xml:space="preserve"> </w:t>
      </w:r>
      <w:r>
        <w:rPr>
          <w:spacing w:val="-1"/>
        </w:rPr>
        <w:t>or</w:t>
      </w:r>
      <w:r>
        <w:t xml:space="preserve"> </w:t>
      </w:r>
      <w:r>
        <w:rPr>
          <w:spacing w:val="-1"/>
        </w:rPr>
        <w:t>Third</w:t>
      </w:r>
      <w:r>
        <w:t xml:space="preserve"> </w:t>
      </w:r>
      <w:r>
        <w:rPr>
          <w:spacing w:val="-1"/>
        </w:rPr>
        <w:t>Eye</w:t>
      </w:r>
      <w:r>
        <w:rPr>
          <w:spacing w:val="1"/>
        </w:rPr>
        <w:t xml:space="preserve"> </w:t>
      </w:r>
      <w:r>
        <w:rPr>
          <w:spacing w:val="-1"/>
        </w:rPr>
        <w:t>Chakra</w:t>
      </w:r>
      <w:r>
        <w:rPr>
          <w:spacing w:val="1"/>
        </w:rPr>
        <w:t xml:space="preserve"> </w:t>
      </w:r>
      <w:r>
        <w:rPr>
          <w:spacing w:val="-1"/>
        </w:rPr>
        <w:t>is</w:t>
      </w:r>
      <w:r>
        <w:rPr>
          <w:spacing w:val="-2"/>
        </w:rPr>
        <w:t xml:space="preserve"> </w:t>
      </w:r>
      <w:r>
        <w:rPr>
          <w:spacing w:val="-1"/>
        </w:rPr>
        <w:t>Ajna</w:t>
      </w:r>
      <w:r>
        <w:t xml:space="preserve"> </w:t>
      </w:r>
      <w:r>
        <w:rPr>
          <w:spacing w:val="-1"/>
        </w:rPr>
        <w:t>Chakra</w:t>
      </w:r>
      <w:r>
        <w:rPr>
          <w:spacing w:val="28"/>
        </w:rPr>
        <w:t xml:space="preserve"> </w:t>
      </w:r>
      <w:r>
        <w:rPr>
          <w:spacing w:val="-1"/>
        </w:rPr>
        <w:t>Crown</w:t>
      </w:r>
      <w:r>
        <w:t xml:space="preserve"> Chakra is </w:t>
      </w:r>
      <w:r>
        <w:rPr>
          <w:spacing w:val="-1"/>
        </w:rPr>
        <w:t xml:space="preserve">Sahasrara </w:t>
      </w:r>
      <w:r>
        <w:t>Chakra</w:t>
      </w:r>
    </w:p>
    <w:p w:rsidR="00743C02" w:rsidRDefault="001F2438">
      <w:pPr>
        <w:pStyle w:val="Corpodetexto"/>
        <w:spacing w:before="120"/>
        <w:ind w:right="131"/>
      </w:pPr>
      <w:r>
        <w:rPr>
          <w:spacing w:val="-1"/>
        </w:rPr>
        <w:t>The</w:t>
      </w:r>
      <w:r>
        <w:rPr>
          <w:spacing w:val="1"/>
        </w:rPr>
        <w:t xml:space="preserve"> </w:t>
      </w:r>
      <w:r>
        <w:rPr>
          <w:spacing w:val="-1"/>
        </w:rPr>
        <w:t xml:space="preserve">levels of evolution and their relationship </w:t>
      </w:r>
      <w:r>
        <w:t>to</w:t>
      </w:r>
      <w:r>
        <w:rPr>
          <w:spacing w:val="-2"/>
        </w:rPr>
        <w:t xml:space="preserve"> </w:t>
      </w:r>
      <w:r>
        <w:rPr>
          <w:spacing w:val="-1"/>
        </w:rPr>
        <w:t>the</w:t>
      </w:r>
      <w:r>
        <w:rPr>
          <w:spacing w:val="1"/>
        </w:rPr>
        <w:t xml:space="preserve"> </w:t>
      </w:r>
      <w:r>
        <w:rPr>
          <w:spacing w:val="-1"/>
        </w:rPr>
        <w:t>parallel</w:t>
      </w:r>
      <w:r>
        <w:rPr>
          <w:spacing w:val="41"/>
        </w:rPr>
        <w:t xml:space="preserve"> </w:t>
      </w:r>
      <w:r>
        <w:rPr>
          <w:spacing w:val="-1"/>
        </w:rPr>
        <w:t xml:space="preserve">processors </w:t>
      </w:r>
      <w:r>
        <w:t>of</w:t>
      </w:r>
      <w:r>
        <w:rPr>
          <w:spacing w:val="-2"/>
        </w:rPr>
        <w:t xml:space="preserve"> </w:t>
      </w:r>
      <w:r>
        <w:rPr>
          <w:spacing w:val="-1"/>
        </w:rPr>
        <w:t>the human</w:t>
      </w:r>
      <w:r>
        <w:t xml:space="preserve"> </w:t>
      </w:r>
      <w:r>
        <w:rPr>
          <w:spacing w:val="-1"/>
        </w:rPr>
        <w:t>brain, chakra, development and the ages</w:t>
      </w:r>
      <w:r>
        <w:rPr>
          <w:spacing w:val="43"/>
        </w:rPr>
        <w:t xml:space="preserve"> </w:t>
      </w:r>
      <w:r>
        <w:rPr>
          <w:spacing w:val="-1"/>
        </w:rPr>
        <w:t>at</w:t>
      </w:r>
      <w:r>
        <w:rPr>
          <w:spacing w:val="1"/>
        </w:rPr>
        <w:t xml:space="preserve"> </w:t>
      </w:r>
      <w:r>
        <w:rPr>
          <w:spacing w:val="-2"/>
        </w:rPr>
        <w:t>which</w:t>
      </w:r>
      <w:r>
        <w:rPr>
          <w:spacing w:val="-1"/>
        </w:rPr>
        <w:t xml:space="preserve"> they</w:t>
      </w:r>
      <w:r>
        <w:rPr>
          <w:spacing w:val="-2"/>
        </w:rPr>
        <w:t xml:space="preserve"> </w:t>
      </w:r>
      <w:r>
        <w:rPr>
          <w:spacing w:val="-1"/>
        </w:rPr>
        <w:t>normally</w:t>
      </w:r>
      <w:r>
        <w:rPr>
          <w:spacing w:val="-2"/>
        </w:rPr>
        <w:t xml:space="preserve"> </w:t>
      </w:r>
      <w:r>
        <w:rPr>
          <w:spacing w:val="-1"/>
        </w:rPr>
        <w:t>start</w:t>
      </w:r>
      <w:r>
        <w:t xml:space="preserve"> </w:t>
      </w:r>
      <w:r>
        <w:rPr>
          <w:spacing w:val="-1"/>
        </w:rPr>
        <w:t>working</w:t>
      </w:r>
      <w:r>
        <w:t xml:space="preserve"> </w:t>
      </w:r>
      <w:r>
        <w:rPr>
          <w:spacing w:val="-1"/>
        </w:rPr>
        <w:t>correctly,</w:t>
      </w:r>
      <w:r>
        <w:t xml:space="preserve"> </w:t>
      </w:r>
      <w:r>
        <w:rPr>
          <w:spacing w:val="-1"/>
        </w:rPr>
        <w:t>are</w:t>
      </w:r>
      <w:r>
        <w:rPr>
          <w:spacing w:val="1"/>
        </w:rPr>
        <w:t xml:space="preserve"> </w:t>
      </w:r>
      <w:r>
        <w:rPr>
          <w:spacing w:val="-1"/>
        </w:rPr>
        <w:t>used</w:t>
      </w:r>
      <w:r>
        <w:rPr>
          <w:spacing w:val="-2"/>
        </w:rPr>
        <w:t xml:space="preserve"> </w:t>
      </w:r>
      <w:r>
        <w:rPr>
          <w:spacing w:val="-1"/>
        </w:rPr>
        <w:t>in the</w:t>
      </w:r>
      <w:r>
        <w:rPr>
          <w:spacing w:val="36"/>
        </w:rPr>
        <w:t xml:space="preserve"> </w:t>
      </w:r>
      <w:r>
        <w:rPr>
          <w:spacing w:val="-1"/>
        </w:rPr>
        <w:t>Montessori method</w:t>
      </w:r>
      <w:r>
        <w:t xml:space="preserve"> of</w:t>
      </w:r>
      <w:r>
        <w:rPr>
          <w:spacing w:val="-1"/>
        </w:rPr>
        <w:t xml:space="preserve"> teaching</w:t>
      </w:r>
      <w:r>
        <w:t xml:space="preserve"> </w:t>
      </w:r>
      <w:r>
        <w:rPr>
          <w:spacing w:val="-1"/>
        </w:rPr>
        <w:t>yet</w:t>
      </w:r>
      <w:r>
        <w:rPr>
          <w:spacing w:val="-2"/>
        </w:rPr>
        <w:t xml:space="preserve"> </w:t>
      </w:r>
      <w:r>
        <w:t>the</w:t>
      </w:r>
      <w:r>
        <w:rPr>
          <w:spacing w:val="-1"/>
        </w:rPr>
        <w:t xml:space="preserve"> </w:t>
      </w:r>
      <w:r>
        <w:t>age</w:t>
      </w:r>
      <w:r>
        <w:rPr>
          <w:spacing w:val="-1"/>
        </w:rPr>
        <w:t xml:space="preserve"> </w:t>
      </w:r>
      <w:r>
        <w:t xml:space="preserve">of </w:t>
      </w:r>
      <w:r>
        <w:rPr>
          <w:spacing w:val="-1"/>
        </w:rPr>
        <w:t>paradigm</w:t>
      </w:r>
      <w:r>
        <w:rPr>
          <w:spacing w:val="-2"/>
        </w:rPr>
        <w:t xml:space="preserve"> </w:t>
      </w:r>
      <w:r>
        <w:t>shift is</w:t>
      </w:r>
      <w:r>
        <w:rPr>
          <w:spacing w:val="43"/>
        </w:rPr>
        <w:t xml:space="preserve"> </w:t>
      </w:r>
      <w:r>
        <w:rPr>
          <w:spacing w:val="-1"/>
        </w:rPr>
        <w:t>simply</w:t>
      </w:r>
      <w:r>
        <w:rPr>
          <w:spacing w:val="-2"/>
        </w:rPr>
        <w:t xml:space="preserve"> </w:t>
      </w:r>
      <w:r>
        <w:rPr>
          <w:spacing w:val="-1"/>
        </w:rPr>
        <w:t>the</w:t>
      </w:r>
      <w:r>
        <w:t xml:space="preserve"> </w:t>
      </w:r>
      <w:r>
        <w:rPr>
          <w:spacing w:val="-1"/>
        </w:rPr>
        <w:t>age</w:t>
      </w:r>
      <w:r>
        <w:t xml:space="preserve"> </w:t>
      </w:r>
      <w:r>
        <w:rPr>
          <w:spacing w:val="-1"/>
        </w:rPr>
        <w:t>at</w:t>
      </w:r>
      <w:r>
        <w:t xml:space="preserve"> </w:t>
      </w:r>
      <w:r>
        <w:rPr>
          <w:spacing w:val="-2"/>
        </w:rPr>
        <w:t xml:space="preserve">which </w:t>
      </w:r>
      <w:r>
        <w:rPr>
          <w:spacing w:val="-1"/>
        </w:rPr>
        <w:t>another</w:t>
      </w:r>
      <w:r>
        <w:t xml:space="preserve"> </w:t>
      </w:r>
      <w:r>
        <w:rPr>
          <w:spacing w:val="-1"/>
        </w:rPr>
        <w:t>chakra</w:t>
      </w:r>
      <w:r>
        <w:rPr>
          <w:spacing w:val="-2"/>
        </w:rPr>
        <w:t xml:space="preserve"> </w:t>
      </w:r>
      <w:r>
        <w:rPr>
          <w:spacing w:val="-1"/>
        </w:rPr>
        <w:t>gains</w:t>
      </w:r>
      <w:r>
        <w:t xml:space="preserve"> </w:t>
      </w:r>
      <w:r>
        <w:rPr>
          <w:spacing w:val="-1"/>
        </w:rPr>
        <w:t>functionality.</w:t>
      </w:r>
      <w:r>
        <w:rPr>
          <w:spacing w:val="-2"/>
        </w:rPr>
        <w:t xml:space="preserve"> Anyone</w:t>
      </w:r>
    </w:p>
    <w:p w:rsidR="00743C02" w:rsidRDefault="00743C02">
      <w:pPr>
        <w:sectPr w:rsidR="00743C02">
          <w:pgSz w:w="8640" w:h="12960"/>
          <w:pgMar w:top="1000" w:right="1000" w:bottom="900" w:left="900" w:header="0" w:footer="710" w:gutter="0"/>
          <w:cols w:space="720"/>
        </w:sectPr>
      </w:pPr>
    </w:p>
    <w:p w:rsidR="00743C02" w:rsidRDefault="001F2438">
      <w:pPr>
        <w:pStyle w:val="Corpodetexto"/>
        <w:spacing w:before="50"/>
        <w:ind w:right="135"/>
      </w:pPr>
      <w:r>
        <w:lastRenderedPageBreak/>
        <w:t xml:space="preserve">can </w:t>
      </w:r>
      <w:r>
        <w:rPr>
          <w:spacing w:val="-1"/>
        </w:rPr>
        <w:t xml:space="preserve">see </w:t>
      </w:r>
      <w:r>
        <w:t>that</w:t>
      </w:r>
      <w:r>
        <w:rPr>
          <w:spacing w:val="-1"/>
        </w:rPr>
        <w:t xml:space="preserve"> </w:t>
      </w:r>
      <w:r>
        <w:t xml:space="preserve">this </w:t>
      </w:r>
      <w:r>
        <w:rPr>
          <w:spacing w:val="-1"/>
        </w:rPr>
        <w:t xml:space="preserve">follows </w:t>
      </w:r>
      <w:r>
        <w:t>the</w:t>
      </w:r>
      <w:r>
        <w:rPr>
          <w:spacing w:val="-1"/>
        </w:rPr>
        <w:t xml:space="preserve"> theory</w:t>
      </w:r>
      <w:r>
        <w:rPr>
          <w:spacing w:val="-2"/>
        </w:rPr>
        <w:t xml:space="preserve"> </w:t>
      </w:r>
      <w:r>
        <w:t>of chakra</w:t>
      </w:r>
      <w:r>
        <w:rPr>
          <w:spacing w:val="-1"/>
        </w:rPr>
        <w:t xml:space="preserve"> awakening</w:t>
      </w:r>
      <w:r>
        <w:t xml:space="preserve"> of</w:t>
      </w:r>
      <w:r>
        <w:rPr>
          <w:spacing w:val="29"/>
        </w:rPr>
        <w:t xml:space="preserve"> </w:t>
      </w:r>
      <w:r>
        <w:rPr>
          <w:spacing w:val="-1"/>
        </w:rPr>
        <w:t>Kundalini</w:t>
      </w:r>
      <w:r>
        <w:t xml:space="preserve"> </w:t>
      </w:r>
      <w:r>
        <w:rPr>
          <w:spacing w:val="-1"/>
        </w:rPr>
        <w:t>Yoga known</w:t>
      </w:r>
      <w:r>
        <w:t xml:space="preserve"> </w:t>
      </w:r>
      <w:r>
        <w:rPr>
          <w:spacing w:val="-1"/>
        </w:rPr>
        <w:t>about</w:t>
      </w:r>
      <w:r>
        <w:rPr>
          <w:spacing w:val="2"/>
        </w:rPr>
        <w:t xml:space="preserve"> </w:t>
      </w:r>
      <w:r>
        <w:rPr>
          <w:spacing w:val="-1"/>
        </w:rPr>
        <w:t>for thousands</w:t>
      </w:r>
      <w:r>
        <w:t xml:space="preserve"> of </w:t>
      </w:r>
      <w:r>
        <w:rPr>
          <w:spacing w:val="-1"/>
        </w:rPr>
        <w:t>years.</w:t>
      </w:r>
    </w:p>
    <w:p w:rsidR="00743C02" w:rsidRDefault="001F2438">
      <w:pPr>
        <w:pStyle w:val="Corpodetexto"/>
        <w:ind w:right="231"/>
      </w:pPr>
      <w:r>
        <w:rPr>
          <w:spacing w:val="-2"/>
        </w:rPr>
        <w:t>Maslows</w:t>
      </w:r>
      <w:r>
        <w:t xml:space="preserve"> </w:t>
      </w:r>
      <w:r>
        <w:rPr>
          <w:spacing w:val="-1"/>
        </w:rPr>
        <w:t>Hierarchy</w:t>
      </w:r>
      <w:r>
        <w:rPr>
          <w:spacing w:val="-2"/>
        </w:rPr>
        <w:t xml:space="preserve"> </w:t>
      </w:r>
      <w:r>
        <w:rPr>
          <w:spacing w:val="-1"/>
        </w:rPr>
        <w:t>of</w:t>
      </w:r>
      <w:r>
        <w:t xml:space="preserve"> </w:t>
      </w:r>
      <w:r>
        <w:rPr>
          <w:spacing w:val="-1"/>
        </w:rPr>
        <w:t>Needs</w:t>
      </w:r>
      <w:r>
        <w:rPr>
          <w:spacing w:val="-2"/>
        </w:rPr>
        <w:t xml:space="preserve"> </w:t>
      </w:r>
      <w:r>
        <w:rPr>
          <w:spacing w:val="-1"/>
        </w:rPr>
        <w:t>says</w:t>
      </w:r>
      <w:r>
        <w:t xml:space="preserve"> </w:t>
      </w:r>
      <w:r>
        <w:rPr>
          <w:spacing w:val="-1"/>
        </w:rPr>
        <w:t>that as the</w:t>
      </w:r>
      <w:r>
        <w:t xml:space="preserve"> </w:t>
      </w:r>
      <w:r>
        <w:rPr>
          <w:spacing w:val="-2"/>
        </w:rPr>
        <w:t>lower</w:t>
      </w:r>
      <w:r>
        <w:t xml:space="preserve"> </w:t>
      </w:r>
      <w:r>
        <w:rPr>
          <w:spacing w:val="-1"/>
        </w:rPr>
        <w:t>desires</w:t>
      </w:r>
      <w:r>
        <w:rPr>
          <w:spacing w:val="-3"/>
        </w:rPr>
        <w:t xml:space="preserve"> </w:t>
      </w:r>
      <w:r>
        <w:rPr>
          <w:spacing w:val="-1"/>
        </w:rPr>
        <w:t>are</w:t>
      </w:r>
      <w:r>
        <w:rPr>
          <w:spacing w:val="1"/>
        </w:rPr>
        <w:t xml:space="preserve"> </w:t>
      </w:r>
      <w:r>
        <w:rPr>
          <w:spacing w:val="-1"/>
        </w:rPr>
        <w:t>fed</w:t>
      </w:r>
      <w:r>
        <w:rPr>
          <w:spacing w:val="49"/>
        </w:rPr>
        <w:t xml:space="preserve"> </w:t>
      </w:r>
      <w:r>
        <w:rPr>
          <w:spacing w:val="-1"/>
        </w:rPr>
        <w:t>so</w:t>
      </w:r>
      <w:r>
        <w:rPr>
          <w:spacing w:val="-2"/>
        </w:rPr>
        <w:t xml:space="preserve"> </w:t>
      </w:r>
      <w:r>
        <w:rPr>
          <w:spacing w:val="-1"/>
        </w:rPr>
        <w:t>higher desires</w:t>
      </w:r>
      <w:r>
        <w:rPr>
          <w:spacing w:val="-2"/>
        </w:rPr>
        <w:t xml:space="preserve"> </w:t>
      </w:r>
      <w:r>
        <w:rPr>
          <w:spacing w:val="-1"/>
        </w:rPr>
        <w:t>can be</w:t>
      </w:r>
      <w:r>
        <w:t xml:space="preserve"> </w:t>
      </w:r>
      <w:r>
        <w:rPr>
          <w:spacing w:val="-1"/>
        </w:rPr>
        <w:t>achieved.</w:t>
      </w:r>
    </w:p>
    <w:p w:rsidR="00743C02" w:rsidRDefault="001F2438">
      <w:pPr>
        <w:pStyle w:val="Corpodetexto"/>
        <w:ind w:right="2552"/>
      </w:pPr>
      <w:r>
        <w:t>Sex</w:t>
      </w:r>
      <w:r>
        <w:rPr>
          <w:spacing w:val="-1"/>
        </w:rPr>
        <w:t xml:space="preserve"> </w:t>
      </w:r>
      <w:r>
        <w:t>,</w:t>
      </w:r>
      <w:r>
        <w:rPr>
          <w:spacing w:val="-1"/>
        </w:rPr>
        <w:t xml:space="preserve"> Safety</w:t>
      </w:r>
      <w:r>
        <w:rPr>
          <w:spacing w:val="-3"/>
        </w:rPr>
        <w:t xml:space="preserve"> </w:t>
      </w:r>
      <w:r>
        <w:rPr>
          <w:spacing w:val="-1"/>
        </w:rPr>
        <w:t>and</w:t>
      </w:r>
      <w:r>
        <w:rPr>
          <w:spacing w:val="-2"/>
        </w:rPr>
        <w:t xml:space="preserve"> </w:t>
      </w:r>
      <w:r>
        <w:rPr>
          <w:spacing w:val="-1"/>
        </w:rPr>
        <w:t xml:space="preserve">Food </w:t>
      </w:r>
      <w:r>
        <w:t>-</w:t>
      </w:r>
      <w:r>
        <w:rPr>
          <w:spacing w:val="-2"/>
        </w:rPr>
        <w:t xml:space="preserve"> </w:t>
      </w:r>
      <w:r>
        <w:rPr>
          <w:spacing w:val="-1"/>
        </w:rPr>
        <w:t>base</w:t>
      </w:r>
      <w:r>
        <w:t xml:space="preserve"> </w:t>
      </w:r>
      <w:r>
        <w:rPr>
          <w:spacing w:val="-1"/>
        </w:rPr>
        <w:t>chakra</w:t>
      </w:r>
      <w:r>
        <w:rPr>
          <w:spacing w:val="27"/>
        </w:rPr>
        <w:t xml:space="preserve"> </w:t>
      </w:r>
      <w:r>
        <w:rPr>
          <w:spacing w:val="-1"/>
        </w:rPr>
        <w:t>Belonging</w:t>
      </w:r>
      <w:r>
        <w:rPr>
          <w:spacing w:val="1"/>
        </w:rPr>
        <w:t xml:space="preserve"> </w:t>
      </w:r>
      <w:r>
        <w:rPr>
          <w:spacing w:val="-1"/>
        </w:rPr>
        <w:t>in relationships second chakra</w:t>
      </w:r>
      <w:r>
        <w:rPr>
          <w:spacing w:val="39"/>
        </w:rPr>
        <w:t xml:space="preserve"> </w:t>
      </w:r>
      <w:r>
        <w:rPr>
          <w:spacing w:val="-1"/>
        </w:rPr>
        <w:t>Power</w:t>
      </w:r>
      <w:r>
        <w:t xml:space="preserve"> </w:t>
      </w:r>
      <w:r>
        <w:rPr>
          <w:spacing w:val="-1"/>
        </w:rPr>
        <w:t>solar plexus</w:t>
      </w:r>
    </w:p>
    <w:p w:rsidR="00743C02" w:rsidRDefault="001F2438">
      <w:pPr>
        <w:pStyle w:val="Corpodetexto"/>
        <w:spacing w:before="0" w:line="235" w:lineRule="exact"/>
      </w:pPr>
      <w:r>
        <w:t xml:space="preserve">Self </w:t>
      </w:r>
      <w:r>
        <w:rPr>
          <w:spacing w:val="-1"/>
        </w:rPr>
        <w:t>Esteem</w:t>
      </w:r>
      <w:r>
        <w:rPr>
          <w:spacing w:val="-4"/>
        </w:rPr>
        <w:t xml:space="preserve"> </w:t>
      </w:r>
      <w:r>
        <w:rPr>
          <w:spacing w:val="-1"/>
        </w:rPr>
        <w:t>Heart Chakra</w:t>
      </w:r>
    </w:p>
    <w:p w:rsidR="00743C02" w:rsidRDefault="001F2438">
      <w:pPr>
        <w:pStyle w:val="Corpodetexto"/>
        <w:spacing w:before="0"/>
      </w:pPr>
      <w:r>
        <w:rPr>
          <w:spacing w:val="-1"/>
        </w:rPr>
        <w:t xml:space="preserve">Self Actualisation </w:t>
      </w:r>
      <w:r>
        <w:rPr>
          <w:spacing w:val="-2"/>
        </w:rPr>
        <w:t>Crown</w:t>
      </w:r>
      <w:r>
        <w:rPr>
          <w:spacing w:val="2"/>
        </w:rPr>
        <w:t xml:space="preserve"> </w:t>
      </w:r>
      <w:r>
        <w:rPr>
          <w:spacing w:val="-1"/>
        </w:rPr>
        <w:t>Chakra</w:t>
      </w:r>
    </w:p>
    <w:p w:rsidR="00743C02" w:rsidRDefault="001F2438">
      <w:pPr>
        <w:pStyle w:val="Corpodetexto"/>
        <w:ind w:right="135"/>
      </w:pPr>
      <w:r>
        <w:rPr>
          <w:spacing w:val="-1"/>
        </w:rPr>
        <w:t xml:space="preserve">Anyone </w:t>
      </w:r>
      <w:r>
        <w:t>can</w:t>
      </w:r>
      <w:r>
        <w:rPr>
          <w:spacing w:val="-1"/>
        </w:rPr>
        <w:t xml:space="preserve"> </w:t>
      </w:r>
      <w:r>
        <w:t>see</w:t>
      </w:r>
      <w:r>
        <w:rPr>
          <w:spacing w:val="-1"/>
        </w:rPr>
        <w:t xml:space="preserve"> </w:t>
      </w:r>
      <w:r>
        <w:t>that</w:t>
      </w:r>
      <w:r>
        <w:rPr>
          <w:spacing w:val="-1"/>
        </w:rPr>
        <w:t xml:space="preserve"> </w:t>
      </w:r>
      <w:r>
        <w:t>this</w:t>
      </w:r>
      <w:r>
        <w:rPr>
          <w:spacing w:val="-1"/>
        </w:rPr>
        <w:t xml:space="preserve"> follows</w:t>
      </w:r>
      <w:r>
        <w:t xml:space="preserve"> </w:t>
      </w:r>
      <w:r>
        <w:rPr>
          <w:spacing w:val="-1"/>
        </w:rPr>
        <w:t>the theory</w:t>
      </w:r>
      <w:r>
        <w:rPr>
          <w:spacing w:val="-2"/>
        </w:rPr>
        <w:t xml:space="preserve"> </w:t>
      </w:r>
      <w:r>
        <w:rPr>
          <w:spacing w:val="-1"/>
        </w:rPr>
        <w:t>of</w:t>
      </w:r>
      <w:r>
        <w:t xml:space="preserve"> </w:t>
      </w:r>
      <w:r>
        <w:rPr>
          <w:spacing w:val="-1"/>
        </w:rPr>
        <w:t>chakra awakening</w:t>
      </w:r>
      <w:r>
        <w:t xml:space="preserve"> </w:t>
      </w:r>
      <w:r>
        <w:rPr>
          <w:spacing w:val="-1"/>
        </w:rPr>
        <w:t>of</w:t>
      </w:r>
      <w:r>
        <w:rPr>
          <w:spacing w:val="26"/>
        </w:rPr>
        <w:t xml:space="preserve"> </w:t>
      </w:r>
      <w:r>
        <w:rPr>
          <w:spacing w:val="-1"/>
        </w:rPr>
        <w:t>Kundalini</w:t>
      </w:r>
      <w:r>
        <w:t xml:space="preserve"> </w:t>
      </w:r>
      <w:r>
        <w:rPr>
          <w:spacing w:val="-1"/>
        </w:rPr>
        <w:t>Yoga known</w:t>
      </w:r>
      <w:r>
        <w:t xml:space="preserve"> </w:t>
      </w:r>
      <w:r>
        <w:rPr>
          <w:spacing w:val="-1"/>
        </w:rPr>
        <w:t>about</w:t>
      </w:r>
      <w:r>
        <w:rPr>
          <w:spacing w:val="2"/>
        </w:rPr>
        <w:t xml:space="preserve"> </w:t>
      </w:r>
      <w:r>
        <w:rPr>
          <w:spacing w:val="-1"/>
        </w:rPr>
        <w:t>for thousands</w:t>
      </w:r>
      <w:r>
        <w:t xml:space="preserve"> of </w:t>
      </w:r>
      <w:r>
        <w:rPr>
          <w:spacing w:val="-1"/>
        </w:rPr>
        <w:t>years.</w:t>
      </w:r>
    </w:p>
    <w:p w:rsidR="00743C02" w:rsidRDefault="001F2438">
      <w:pPr>
        <w:pStyle w:val="Corpodetexto"/>
        <w:ind w:right="139"/>
      </w:pPr>
      <w:r>
        <w:rPr>
          <w:spacing w:val="-1"/>
        </w:rPr>
        <w:t xml:space="preserve">Chakras are </w:t>
      </w:r>
      <w:r>
        <w:t>like</w:t>
      </w:r>
      <w:r>
        <w:rPr>
          <w:spacing w:val="-1"/>
        </w:rPr>
        <w:t xml:space="preserve"> the</w:t>
      </w:r>
      <w:r>
        <w:t xml:space="preserve"> </w:t>
      </w:r>
      <w:r>
        <w:rPr>
          <w:spacing w:val="-1"/>
        </w:rPr>
        <w:t>processors</w:t>
      </w:r>
      <w:r>
        <w:t xml:space="preserve"> in</w:t>
      </w:r>
      <w:r>
        <w:rPr>
          <w:spacing w:val="-2"/>
        </w:rPr>
        <w:t xml:space="preserve"> </w:t>
      </w:r>
      <w:r>
        <w:t xml:space="preserve">a </w:t>
      </w:r>
      <w:r>
        <w:rPr>
          <w:spacing w:val="-1"/>
        </w:rPr>
        <w:t>super computer.</w:t>
      </w:r>
      <w:r>
        <w:rPr>
          <w:spacing w:val="1"/>
        </w:rPr>
        <w:t xml:space="preserve"> </w:t>
      </w:r>
      <w:r>
        <w:rPr>
          <w:spacing w:val="-1"/>
        </w:rPr>
        <w:t>The</w:t>
      </w:r>
      <w:r>
        <w:t xml:space="preserve"> </w:t>
      </w:r>
      <w:r>
        <w:rPr>
          <w:spacing w:val="-1"/>
        </w:rPr>
        <w:t>more</w:t>
      </w:r>
      <w:r>
        <w:t xml:space="preserve"> </w:t>
      </w:r>
      <w:r>
        <w:rPr>
          <w:spacing w:val="-1"/>
        </w:rPr>
        <w:t>they</w:t>
      </w:r>
      <w:r>
        <w:rPr>
          <w:spacing w:val="41"/>
        </w:rPr>
        <w:t xml:space="preserve"> </w:t>
      </w:r>
      <w:r>
        <w:rPr>
          <w:spacing w:val="-1"/>
        </w:rPr>
        <w:t>communicate,</w:t>
      </w:r>
      <w:r>
        <w:rPr>
          <w:spacing w:val="-2"/>
        </w:rPr>
        <w:t xml:space="preserve"> </w:t>
      </w:r>
      <w:r>
        <w:rPr>
          <w:spacing w:val="-1"/>
        </w:rPr>
        <w:t>the</w:t>
      </w:r>
      <w:r>
        <w:rPr>
          <w:spacing w:val="1"/>
        </w:rPr>
        <w:t xml:space="preserve"> </w:t>
      </w:r>
      <w:r>
        <w:rPr>
          <w:spacing w:val="-1"/>
        </w:rPr>
        <w:t>more</w:t>
      </w:r>
      <w:r>
        <w:rPr>
          <w:spacing w:val="-2"/>
        </w:rPr>
        <w:t xml:space="preserve"> </w:t>
      </w:r>
      <w:r>
        <w:rPr>
          <w:spacing w:val="-1"/>
        </w:rPr>
        <w:t>intelligent</w:t>
      </w:r>
      <w:r>
        <w:rPr>
          <w:spacing w:val="-2"/>
        </w:rPr>
        <w:t xml:space="preserve"> </w:t>
      </w:r>
      <w:r>
        <w:rPr>
          <w:spacing w:val="-1"/>
        </w:rPr>
        <w:t>they</w:t>
      </w:r>
      <w:r>
        <w:rPr>
          <w:spacing w:val="-2"/>
        </w:rPr>
        <w:t xml:space="preserve"> </w:t>
      </w:r>
      <w:r>
        <w:rPr>
          <w:spacing w:val="-1"/>
        </w:rPr>
        <w:t>are.</w:t>
      </w:r>
      <w:r>
        <w:rPr>
          <w:spacing w:val="-2"/>
        </w:rPr>
        <w:t xml:space="preserve"> </w:t>
      </w:r>
      <w:r>
        <w:rPr>
          <w:spacing w:val="-1"/>
        </w:rPr>
        <w:t>So</w:t>
      </w:r>
      <w:r>
        <w:rPr>
          <w:spacing w:val="-2"/>
        </w:rPr>
        <w:t xml:space="preserve"> </w:t>
      </w:r>
      <w:r>
        <w:rPr>
          <w:spacing w:val="-1"/>
        </w:rPr>
        <w:t>anything</w:t>
      </w:r>
      <w:r>
        <w:rPr>
          <w:spacing w:val="1"/>
        </w:rPr>
        <w:t xml:space="preserve"> </w:t>
      </w:r>
      <w:r>
        <w:rPr>
          <w:spacing w:val="-2"/>
        </w:rPr>
        <w:t>which</w:t>
      </w:r>
      <w:r>
        <w:rPr>
          <w:spacing w:val="32"/>
        </w:rPr>
        <w:t xml:space="preserve"> </w:t>
      </w:r>
      <w:r>
        <w:rPr>
          <w:spacing w:val="-1"/>
        </w:rPr>
        <w:t>stops</w:t>
      </w:r>
      <w:r>
        <w:rPr>
          <w:spacing w:val="-3"/>
        </w:rPr>
        <w:t xml:space="preserve"> </w:t>
      </w:r>
      <w:r>
        <w:rPr>
          <w:spacing w:val="-1"/>
        </w:rPr>
        <w:t>that</w:t>
      </w:r>
      <w:r>
        <w:rPr>
          <w:spacing w:val="-2"/>
        </w:rPr>
        <w:t xml:space="preserve"> </w:t>
      </w:r>
      <w:r>
        <w:rPr>
          <w:spacing w:val="-1"/>
        </w:rPr>
        <w:t>communication,</w:t>
      </w:r>
      <w:r>
        <w:t xml:space="preserve"> </w:t>
      </w:r>
      <w:r>
        <w:rPr>
          <w:spacing w:val="-1"/>
        </w:rPr>
        <w:t>like</w:t>
      </w:r>
      <w:r>
        <w:t xml:space="preserve"> </w:t>
      </w:r>
      <w:r>
        <w:rPr>
          <w:spacing w:val="-1"/>
        </w:rPr>
        <w:t>an</w:t>
      </w:r>
      <w:r>
        <w:rPr>
          <w:spacing w:val="-2"/>
        </w:rPr>
        <w:t xml:space="preserve"> </w:t>
      </w:r>
      <w:r>
        <w:rPr>
          <w:spacing w:val="-1"/>
        </w:rPr>
        <w:t>energy</w:t>
      </w:r>
      <w:r>
        <w:rPr>
          <w:spacing w:val="-2"/>
        </w:rPr>
        <w:t xml:space="preserve"> </w:t>
      </w:r>
      <w:r>
        <w:rPr>
          <w:spacing w:val="-1"/>
        </w:rPr>
        <w:t>blockage</w:t>
      </w:r>
      <w:r>
        <w:rPr>
          <w:spacing w:val="1"/>
        </w:rPr>
        <w:t xml:space="preserve"> </w:t>
      </w:r>
      <w:r>
        <w:rPr>
          <w:spacing w:val="-2"/>
        </w:rPr>
        <w:t>will</w:t>
      </w:r>
      <w:r>
        <w:t xml:space="preserve"> </w:t>
      </w:r>
      <w:r>
        <w:rPr>
          <w:spacing w:val="-1"/>
        </w:rPr>
        <w:t>decrease</w:t>
      </w:r>
      <w:r>
        <w:rPr>
          <w:spacing w:val="33"/>
        </w:rPr>
        <w:t xml:space="preserve"> </w:t>
      </w:r>
      <w:r>
        <w:rPr>
          <w:spacing w:val="-1"/>
        </w:rPr>
        <w:t>intelligence.</w:t>
      </w:r>
      <w:r>
        <w:t xml:space="preserve"> </w:t>
      </w:r>
      <w:r>
        <w:rPr>
          <w:spacing w:val="-1"/>
        </w:rPr>
        <w:t>The</w:t>
      </w:r>
      <w:r>
        <w:rPr>
          <w:spacing w:val="1"/>
        </w:rPr>
        <w:t xml:space="preserve"> </w:t>
      </w:r>
      <w:r>
        <w:rPr>
          <w:spacing w:val="-1"/>
        </w:rPr>
        <w:t>more</w:t>
      </w:r>
      <w:r>
        <w:t xml:space="preserve"> </w:t>
      </w:r>
      <w:r>
        <w:rPr>
          <w:spacing w:val="-1"/>
        </w:rPr>
        <w:t>each</w:t>
      </w:r>
      <w:r>
        <w:rPr>
          <w:spacing w:val="-2"/>
        </w:rPr>
        <w:t xml:space="preserve"> </w:t>
      </w:r>
      <w:r>
        <w:rPr>
          <w:spacing w:val="-1"/>
        </w:rPr>
        <w:t>chakra</w:t>
      </w:r>
      <w:r>
        <w:rPr>
          <w:spacing w:val="1"/>
        </w:rPr>
        <w:t xml:space="preserve"> </w:t>
      </w:r>
      <w:r>
        <w:rPr>
          <w:spacing w:val="-1"/>
        </w:rPr>
        <w:t>functions,</w:t>
      </w:r>
      <w:r>
        <w:rPr>
          <w:spacing w:val="-2"/>
        </w:rPr>
        <w:t xml:space="preserve"> </w:t>
      </w:r>
      <w:r>
        <w:t>the</w:t>
      </w:r>
      <w:r>
        <w:rPr>
          <w:spacing w:val="1"/>
        </w:rPr>
        <w:t xml:space="preserve"> </w:t>
      </w:r>
      <w:r>
        <w:rPr>
          <w:spacing w:val="-1"/>
        </w:rPr>
        <w:t>more</w:t>
      </w:r>
      <w:r>
        <w:t xml:space="preserve"> </w:t>
      </w:r>
      <w:r>
        <w:rPr>
          <w:spacing w:val="-2"/>
        </w:rPr>
        <w:t>intelligent</w:t>
      </w:r>
      <w:r>
        <w:rPr>
          <w:spacing w:val="34"/>
        </w:rPr>
        <w:t xml:space="preserve"> </w:t>
      </w:r>
      <w:r>
        <w:rPr>
          <w:spacing w:val="-2"/>
        </w:rPr>
        <w:t>we</w:t>
      </w:r>
      <w:r>
        <w:rPr>
          <w:spacing w:val="1"/>
        </w:rPr>
        <w:t xml:space="preserve"> </w:t>
      </w:r>
      <w:r>
        <w:t>are,</w:t>
      </w:r>
      <w:r>
        <w:rPr>
          <w:spacing w:val="-2"/>
        </w:rPr>
        <w:t xml:space="preserve"> </w:t>
      </w:r>
      <w:r>
        <w:t>therefore</w:t>
      </w:r>
      <w:r>
        <w:rPr>
          <w:spacing w:val="-1"/>
        </w:rPr>
        <w:t xml:space="preserve"> anything</w:t>
      </w:r>
      <w:r>
        <w:t xml:space="preserve"> </w:t>
      </w:r>
      <w:r>
        <w:rPr>
          <w:spacing w:val="-1"/>
        </w:rPr>
        <w:t xml:space="preserve">which stops </w:t>
      </w:r>
      <w:r>
        <w:t xml:space="preserve">that </w:t>
      </w:r>
      <w:r>
        <w:rPr>
          <w:spacing w:val="-1"/>
        </w:rPr>
        <w:t xml:space="preserve">functionality, </w:t>
      </w:r>
      <w:r>
        <w:t>like</w:t>
      </w:r>
      <w:r>
        <w:rPr>
          <w:spacing w:val="-1"/>
        </w:rPr>
        <w:t xml:space="preserve"> </w:t>
      </w:r>
      <w:r>
        <w:t>an</w:t>
      </w:r>
      <w:r>
        <w:rPr>
          <w:spacing w:val="31"/>
        </w:rPr>
        <w:t xml:space="preserve"> </w:t>
      </w:r>
      <w:r>
        <w:rPr>
          <w:spacing w:val="-1"/>
        </w:rPr>
        <w:t>energy</w:t>
      </w:r>
      <w:r>
        <w:rPr>
          <w:spacing w:val="-2"/>
        </w:rPr>
        <w:t xml:space="preserve"> </w:t>
      </w:r>
      <w:r>
        <w:rPr>
          <w:spacing w:val="-1"/>
        </w:rPr>
        <w:t>blockage,</w:t>
      </w:r>
      <w:r>
        <w:rPr>
          <w:spacing w:val="-2"/>
        </w:rPr>
        <w:t xml:space="preserve"> </w:t>
      </w:r>
      <w:r>
        <w:rPr>
          <w:spacing w:val="-1"/>
        </w:rPr>
        <w:t>the</w:t>
      </w:r>
      <w:r>
        <w:t xml:space="preserve"> </w:t>
      </w:r>
      <w:r>
        <w:rPr>
          <w:spacing w:val="-1"/>
        </w:rPr>
        <w:t>less</w:t>
      </w:r>
      <w:r>
        <w:t xml:space="preserve"> </w:t>
      </w:r>
      <w:r>
        <w:rPr>
          <w:spacing w:val="-1"/>
        </w:rPr>
        <w:t>of</w:t>
      </w:r>
      <w:r>
        <w:rPr>
          <w:spacing w:val="-2"/>
        </w:rPr>
        <w:t xml:space="preserve"> </w:t>
      </w:r>
      <w:r>
        <w:rPr>
          <w:spacing w:val="-1"/>
        </w:rPr>
        <w:t>our</w:t>
      </w:r>
      <w:r>
        <w:t xml:space="preserve"> </w:t>
      </w:r>
      <w:r>
        <w:rPr>
          <w:spacing w:val="-1"/>
        </w:rPr>
        <w:t>potential</w:t>
      </w:r>
      <w:r>
        <w:t xml:space="preserve"> </w:t>
      </w:r>
      <w:r>
        <w:rPr>
          <w:spacing w:val="-1"/>
        </w:rPr>
        <w:t>intelligence</w:t>
      </w:r>
      <w:r>
        <w:rPr>
          <w:spacing w:val="1"/>
        </w:rPr>
        <w:t xml:space="preserve"> </w:t>
      </w:r>
      <w:r>
        <w:rPr>
          <w:spacing w:val="-2"/>
        </w:rPr>
        <w:t>we</w:t>
      </w:r>
      <w:r>
        <w:t xml:space="preserve"> </w:t>
      </w:r>
      <w:r>
        <w:rPr>
          <w:spacing w:val="-1"/>
        </w:rPr>
        <w:t>are</w:t>
      </w:r>
      <w:r>
        <w:rPr>
          <w:spacing w:val="1"/>
        </w:rPr>
        <w:t xml:space="preserve"> </w:t>
      </w:r>
      <w:r>
        <w:rPr>
          <w:spacing w:val="-1"/>
        </w:rPr>
        <w:t>using.</w:t>
      </w:r>
    </w:p>
    <w:p w:rsidR="00743C02" w:rsidRDefault="001F2438">
      <w:pPr>
        <w:pStyle w:val="Corpodetexto"/>
        <w:spacing w:before="120"/>
      </w:pPr>
      <w:r>
        <w:rPr>
          <w:spacing w:val="-1"/>
        </w:rPr>
        <w:t>Intelligence</w:t>
      </w:r>
      <w:r>
        <w:rPr>
          <w:spacing w:val="-2"/>
        </w:rPr>
        <w:t xml:space="preserve"> </w:t>
      </w:r>
      <w:r>
        <w:rPr>
          <w:spacing w:val="-1"/>
        </w:rPr>
        <w:t>is</w:t>
      </w:r>
      <w:r>
        <w:t xml:space="preserve"> </w:t>
      </w:r>
      <w:r>
        <w:rPr>
          <w:spacing w:val="-1"/>
        </w:rPr>
        <w:t>not</w:t>
      </w:r>
      <w:r>
        <w:rPr>
          <w:spacing w:val="-2"/>
        </w:rPr>
        <w:t xml:space="preserve"> </w:t>
      </w:r>
      <w:r>
        <w:rPr>
          <w:spacing w:val="-1"/>
        </w:rPr>
        <w:t>only</w:t>
      </w:r>
      <w:r>
        <w:rPr>
          <w:spacing w:val="-3"/>
        </w:rPr>
        <w:t xml:space="preserve"> </w:t>
      </w:r>
      <w:r>
        <w:rPr>
          <w:spacing w:val="-1"/>
        </w:rPr>
        <w:t>the</w:t>
      </w:r>
      <w:r>
        <w:rPr>
          <w:spacing w:val="1"/>
        </w:rPr>
        <w:t xml:space="preserve"> </w:t>
      </w:r>
      <w:r>
        <w:rPr>
          <w:spacing w:val="-1"/>
        </w:rPr>
        <w:t>intellectual</w:t>
      </w:r>
      <w:r>
        <w:t xml:space="preserve"> </w:t>
      </w:r>
      <w:r>
        <w:rPr>
          <w:spacing w:val="-1"/>
        </w:rPr>
        <w:t>IQ.</w:t>
      </w:r>
    </w:p>
    <w:p w:rsidR="00743C02" w:rsidRDefault="001F2438">
      <w:pPr>
        <w:pStyle w:val="Corpodetexto"/>
        <w:ind w:right="135"/>
      </w:pPr>
      <w:r>
        <w:rPr>
          <w:spacing w:val="-1"/>
        </w:rPr>
        <w:t>Emotional</w:t>
      </w:r>
      <w:r>
        <w:t xml:space="preserve"> </w:t>
      </w:r>
      <w:r>
        <w:rPr>
          <w:spacing w:val="-1"/>
        </w:rPr>
        <w:t>Intelligence</w:t>
      </w:r>
      <w:r>
        <w:rPr>
          <w:spacing w:val="1"/>
        </w:rPr>
        <w:t xml:space="preserve"> </w:t>
      </w:r>
      <w:r>
        <w:rPr>
          <w:spacing w:val="-1"/>
        </w:rPr>
        <w:t>functions</w:t>
      </w:r>
      <w:r>
        <w:t xml:space="preserve"> </w:t>
      </w:r>
      <w:r>
        <w:rPr>
          <w:spacing w:val="-1"/>
        </w:rPr>
        <w:t>in</w:t>
      </w:r>
      <w:r>
        <w:t xml:space="preserve"> </w:t>
      </w:r>
      <w:r>
        <w:rPr>
          <w:spacing w:val="-1"/>
        </w:rPr>
        <w:t>different</w:t>
      </w:r>
      <w:r>
        <w:rPr>
          <w:spacing w:val="-2"/>
        </w:rPr>
        <w:t xml:space="preserve"> </w:t>
      </w:r>
      <w:r>
        <w:rPr>
          <w:spacing w:val="-1"/>
        </w:rPr>
        <w:t>chakras</w:t>
      </w:r>
      <w:r>
        <w:t xml:space="preserve"> </w:t>
      </w:r>
      <w:r>
        <w:rPr>
          <w:spacing w:val="-1"/>
        </w:rPr>
        <w:t>from</w:t>
      </w:r>
      <w:r>
        <w:rPr>
          <w:spacing w:val="-4"/>
        </w:rPr>
        <w:t xml:space="preserve"> </w:t>
      </w:r>
      <w:r>
        <w:t>the</w:t>
      </w:r>
      <w:r>
        <w:rPr>
          <w:spacing w:val="23"/>
        </w:rPr>
        <w:t xml:space="preserve"> </w:t>
      </w:r>
      <w:r>
        <w:rPr>
          <w:spacing w:val="-1"/>
        </w:rPr>
        <w:t>intelligence</w:t>
      </w:r>
      <w:r>
        <w:rPr>
          <w:spacing w:val="-2"/>
        </w:rPr>
        <w:t xml:space="preserve"> </w:t>
      </w:r>
      <w:r>
        <w:rPr>
          <w:spacing w:val="-1"/>
        </w:rPr>
        <w:t>chakra.</w:t>
      </w:r>
      <w:r>
        <w:rPr>
          <w:spacing w:val="-2"/>
        </w:rPr>
        <w:t xml:space="preserve"> </w:t>
      </w:r>
      <w:r>
        <w:rPr>
          <w:spacing w:val="-1"/>
        </w:rPr>
        <w:t>And</w:t>
      </w:r>
      <w:r>
        <w:rPr>
          <w:spacing w:val="-2"/>
        </w:rPr>
        <w:t xml:space="preserve"> </w:t>
      </w:r>
      <w:r>
        <w:rPr>
          <w:spacing w:val="-1"/>
        </w:rPr>
        <w:t>emotional</w:t>
      </w:r>
      <w:r>
        <w:t xml:space="preserve"> </w:t>
      </w:r>
      <w:r>
        <w:rPr>
          <w:spacing w:val="-1"/>
        </w:rPr>
        <w:t>intelligence</w:t>
      </w:r>
      <w:r>
        <w:rPr>
          <w:spacing w:val="1"/>
        </w:rPr>
        <w:t xml:space="preserve"> </w:t>
      </w:r>
      <w:r>
        <w:rPr>
          <w:spacing w:val="-1"/>
        </w:rPr>
        <w:t>is</w:t>
      </w:r>
      <w:r>
        <w:rPr>
          <w:spacing w:val="-2"/>
        </w:rPr>
        <w:t xml:space="preserve"> </w:t>
      </w:r>
      <w:r>
        <w:rPr>
          <w:spacing w:val="-1"/>
        </w:rPr>
        <w:t>when there</w:t>
      </w:r>
      <w:r>
        <w:rPr>
          <w:spacing w:val="-2"/>
        </w:rPr>
        <w:t xml:space="preserve"> </w:t>
      </w:r>
      <w:r>
        <w:rPr>
          <w:spacing w:val="-1"/>
        </w:rPr>
        <w:t>exists</w:t>
      </w:r>
      <w:r>
        <w:rPr>
          <w:spacing w:val="32"/>
        </w:rPr>
        <w:t xml:space="preserve"> </w:t>
      </w:r>
      <w:r>
        <w:t>in</w:t>
      </w:r>
      <w:r>
        <w:rPr>
          <w:spacing w:val="-1"/>
        </w:rPr>
        <w:t xml:space="preserve"> </w:t>
      </w:r>
      <w:r>
        <w:t xml:space="preserve">a </w:t>
      </w:r>
      <w:r>
        <w:rPr>
          <w:spacing w:val="-1"/>
        </w:rPr>
        <w:t>human being none</w:t>
      </w:r>
      <w:r>
        <w:t xml:space="preserve"> of</w:t>
      </w:r>
      <w:r>
        <w:rPr>
          <w:spacing w:val="-1"/>
        </w:rPr>
        <w:t xml:space="preserve"> the negative emotions.</w:t>
      </w:r>
    </w:p>
    <w:p w:rsidR="00743C02" w:rsidRDefault="001F2438">
      <w:pPr>
        <w:pStyle w:val="Corpodetexto"/>
        <w:ind w:right="137"/>
      </w:pPr>
      <w:r>
        <w:rPr>
          <w:spacing w:val="-1"/>
        </w:rPr>
        <w:t>Negative</w:t>
      </w:r>
      <w:r>
        <w:rPr>
          <w:spacing w:val="-2"/>
        </w:rPr>
        <w:t xml:space="preserve"> </w:t>
      </w:r>
      <w:r>
        <w:rPr>
          <w:spacing w:val="-1"/>
        </w:rPr>
        <w:t>emotions</w:t>
      </w:r>
      <w:r>
        <w:rPr>
          <w:spacing w:val="-3"/>
        </w:rPr>
        <w:t xml:space="preserve"> </w:t>
      </w:r>
      <w:r>
        <w:t>are,</w:t>
      </w:r>
      <w:r>
        <w:rPr>
          <w:spacing w:val="-2"/>
        </w:rPr>
        <w:t xml:space="preserve"> </w:t>
      </w:r>
      <w:r>
        <w:rPr>
          <w:spacing w:val="-1"/>
        </w:rPr>
        <w:t>Anger,</w:t>
      </w:r>
      <w:r>
        <w:t xml:space="preserve"> </w:t>
      </w:r>
      <w:r>
        <w:rPr>
          <w:spacing w:val="-1"/>
        </w:rPr>
        <w:t>Depression,</w:t>
      </w:r>
      <w:r>
        <w:rPr>
          <w:spacing w:val="1"/>
        </w:rPr>
        <w:t xml:space="preserve"> </w:t>
      </w:r>
      <w:r>
        <w:rPr>
          <w:spacing w:val="-1"/>
        </w:rPr>
        <w:t>wanting</w:t>
      </w:r>
      <w:r>
        <w:rPr>
          <w:spacing w:val="-2"/>
        </w:rPr>
        <w:t xml:space="preserve"> attention,</w:t>
      </w:r>
      <w:r>
        <w:rPr>
          <w:spacing w:val="38"/>
        </w:rPr>
        <w:t xml:space="preserve"> </w:t>
      </w:r>
      <w:r>
        <w:rPr>
          <w:spacing w:val="-1"/>
        </w:rPr>
        <w:t>manicism</w:t>
      </w:r>
      <w:r>
        <w:rPr>
          <w:spacing w:val="-2"/>
        </w:rPr>
        <w:t xml:space="preserve"> </w:t>
      </w:r>
      <w:r>
        <w:t xml:space="preserve">and Fear </w:t>
      </w:r>
      <w:r>
        <w:rPr>
          <w:spacing w:val="-2"/>
        </w:rPr>
        <w:t>but</w:t>
      </w:r>
      <w:r>
        <w:t xml:space="preserve"> to</w:t>
      </w:r>
      <w:r>
        <w:rPr>
          <w:spacing w:val="-1"/>
        </w:rPr>
        <w:t xml:space="preserve"> these</w:t>
      </w:r>
      <w:r>
        <w:rPr>
          <w:spacing w:val="1"/>
        </w:rPr>
        <w:t xml:space="preserve"> </w:t>
      </w:r>
      <w:r>
        <w:rPr>
          <w:spacing w:val="-2"/>
        </w:rPr>
        <w:t>we</w:t>
      </w:r>
      <w:r>
        <w:rPr>
          <w:spacing w:val="1"/>
        </w:rPr>
        <w:t xml:space="preserve"> </w:t>
      </w:r>
      <w:r>
        <w:rPr>
          <w:spacing w:val="-1"/>
        </w:rPr>
        <w:t>could</w:t>
      </w:r>
      <w:r>
        <w:t xml:space="preserve"> add,</w:t>
      </w:r>
      <w:r>
        <w:rPr>
          <w:spacing w:val="1"/>
        </w:rPr>
        <w:t xml:space="preserve"> </w:t>
      </w:r>
      <w:r>
        <w:rPr>
          <w:spacing w:val="-1"/>
        </w:rPr>
        <w:t xml:space="preserve">wanting </w:t>
      </w:r>
      <w:r>
        <w:t>to harm</w:t>
      </w:r>
      <w:r>
        <w:rPr>
          <w:spacing w:val="29"/>
        </w:rPr>
        <w:t xml:space="preserve"> </w:t>
      </w:r>
      <w:r>
        <w:rPr>
          <w:spacing w:val="-1"/>
        </w:rPr>
        <w:t>another, jealousy</w:t>
      </w:r>
      <w:r>
        <w:rPr>
          <w:spacing w:val="-2"/>
        </w:rPr>
        <w:t xml:space="preserve"> </w:t>
      </w:r>
      <w:r>
        <w:t xml:space="preserve">and </w:t>
      </w:r>
      <w:r>
        <w:rPr>
          <w:spacing w:val="-1"/>
        </w:rPr>
        <w:t>selfish</w:t>
      </w:r>
      <w:r>
        <w:t xml:space="preserve"> </w:t>
      </w:r>
      <w:r>
        <w:rPr>
          <w:spacing w:val="-1"/>
        </w:rPr>
        <w:t>desire.</w:t>
      </w:r>
    </w:p>
    <w:p w:rsidR="00743C02" w:rsidRDefault="001F2438">
      <w:pPr>
        <w:pStyle w:val="Corpodetexto"/>
        <w:spacing w:before="120"/>
        <w:ind w:right="137"/>
      </w:pPr>
      <w:r>
        <w:rPr>
          <w:spacing w:val="-1"/>
        </w:rPr>
        <w:t>As the chakras</w:t>
      </w:r>
      <w:r>
        <w:t xml:space="preserve"> </w:t>
      </w:r>
      <w:r>
        <w:rPr>
          <w:spacing w:val="-1"/>
        </w:rPr>
        <w:t>becomes harmonized</w:t>
      </w:r>
      <w:r>
        <w:rPr>
          <w:spacing w:val="-3"/>
        </w:rPr>
        <w:t xml:space="preserve"> </w:t>
      </w:r>
      <w:r>
        <w:rPr>
          <w:spacing w:val="-1"/>
        </w:rPr>
        <w:t>by</w:t>
      </w:r>
      <w:r>
        <w:rPr>
          <w:spacing w:val="-2"/>
        </w:rPr>
        <w:t xml:space="preserve"> </w:t>
      </w:r>
      <w:r>
        <w:rPr>
          <w:spacing w:val="-1"/>
        </w:rPr>
        <w:t>losing their energy</w:t>
      </w:r>
      <w:r>
        <w:rPr>
          <w:spacing w:val="21"/>
        </w:rPr>
        <w:t xml:space="preserve"> </w:t>
      </w:r>
      <w:r>
        <w:rPr>
          <w:spacing w:val="-1"/>
        </w:rPr>
        <w:t>blockages then the</w:t>
      </w:r>
      <w:r>
        <w:t xml:space="preserve"> </w:t>
      </w:r>
      <w:r>
        <w:rPr>
          <w:spacing w:val="-1"/>
        </w:rPr>
        <w:t>negative emotions</w:t>
      </w:r>
      <w:r>
        <w:t xml:space="preserve"> </w:t>
      </w:r>
      <w:r>
        <w:rPr>
          <w:spacing w:val="-2"/>
        </w:rPr>
        <w:t>become</w:t>
      </w:r>
      <w:r>
        <w:t xml:space="preserve"> </w:t>
      </w:r>
      <w:r>
        <w:rPr>
          <w:spacing w:val="-2"/>
        </w:rPr>
        <w:t>controllable</w:t>
      </w:r>
      <w:r>
        <w:t xml:space="preserve"> </w:t>
      </w:r>
      <w:r>
        <w:rPr>
          <w:spacing w:val="-1"/>
        </w:rPr>
        <w:t>or</w:t>
      </w:r>
      <w:r>
        <w:t xml:space="preserve"> </w:t>
      </w:r>
      <w:r>
        <w:rPr>
          <w:spacing w:val="-2"/>
        </w:rPr>
        <w:t>just</w:t>
      </w:r>
      <w:r>
        <w:rPr>
          <w:spacing w:val="56"/>
        </w:rPr>
        <w:t xml:space="preserve"> </w:t>
      </w:r>
      <w:r>
        <w:rPr>
          <w:spacing w:val="-1"/>
        </w:rPr>
        <w:t>go.</w:t>
      </w:r>
    </w:p>
    <w:p w:rsidR="00743C02" w:rsidRDefault="001F2438">
      <w:pPr>
        <w:pStyle w:val="Corpodetexto"/>
        <w:spacing w:before="120"/>
        <w:ind w:right="135"/>
      </w:pPr>
      <w:r>
        <w:rPr>
          <w:spacing w:val="-1"/>
        </w:rPr>
        <w:t>Thus</w:t>
      </w:r>
      <w:r>
        <w:t xml:space="preserve"> </w:t>
      </w:r>
      <w:r>
        <w:rPr>
          <w:spacing w:val="-1"/>
        </w:rPr>
        <w:t>releasing</w:t>
      </w:r>
      <w:r>
        <w:t xml:space="preserve"> </w:t>
      </w:r>
      <w:r>
        <w:rPr>
          <w:spacing w:val="-1"/>
        </w:rPr>
        <w:t>the</w:t>
      </w:r>
      <w:r>
        <w:rPr>
          <w:spacing w:val="1"/>
        </w:rPr>
        <w:t xml:space="preserve"> </w:t>
      </w:r>
      <w:r>
        <w:rPr>
          <w:spacing w:val="-1"/>
        </w:rPr>
        <w:t>Power of</w:t>
      </w:r>
      <w:r>
        <w:t xml:space="preserve"> </w:t>
      </w:r>
      <w:r>
        <w:rPr>
          <w:spacing w:val="-1"/>
        </w:rPr>
        <w:t>Positive emotions</w:t>
      </w:r>
      <w:r>
        <w:t xml:space="preserve"> </w:t>
      </w:r>
      <w:r>
        <w:rPr>
          <w:spacing w:val="-1"/>
        </w:rPr>
        <w:t>like</w:t>
      </w:r>
      <w:r>
        <w:rPr>
          <w:spacing w:val="1"/>
        </w:rPr>
        <w:t xml:space="preserve"> </w:t>
      </w:r>
      <w:r>
        <w:rPr>
          <w:spacing w:val="-1"/>
        </w:rPr>
        <w:t>Love,</w:t>
      </w:r>
      <w:r>
        <w:rPr>
          <w:spacing w:val="-2"/>
        </w:rPr>
        <w:t xml:space="preserve"> </w:t>
      </w:r>
      <w:r>
        <w:rPr>
          <w:spacing w:val="-1"/>
        </w:rPr>
        <w:t>Willpower</w:t>
      </w:r>
      <w:r>
        <w:rPr>
          <w:spacing w:val="31"/>
        </w:rPr>
        <w:t xml:space="preserve"> </w:t>
      </w:r>
      <w:r>
        <w:t>and</w:t>
      </w:r>
      <w:r>
        <w:rPr>
          <w:spacing w:val="-1"/>
        </w:rPr>
        <w:t xml:space="preserve"> the</w:t>
      </w:r>
      <w:r>
        <w:rPr>
          <w:spacing w:val="2"/>
        </w:rPr>
        <w:t xml:space="preserve"> </w:t>
      </w:r>
      <w:r>
        <w:rPr>
          <w:spacing w:val="-2"/>
        </w:rPr>
        <w:t>Power</w:t>
      </w:r>
      <w:r>
        <w:rPr>
          <w:spacing w:val="-1"/>
        </w:rPr>
        <w:t xml:space="preserve"> </w:t>
      </w:r>
      <w:r>
        <w:t>of</w:t>
      </w:r>
      <w:r>
        <w:rPr>
          <w:spacing w:val="-1"/>
        </w:rPr>
        <w:t xml:space="preserve"> getting things</w:t>
      </w:r>
      <w:r>
        <w:t xml:space="preserve"> </w:t>
      </w:r>
      <w:r>
        <w:rPr>
          <w:spacing w:val="-1"/>
        </w:rPr>
        <w:t>done.</w:t>
      </w:r>
      <w:r>
        <w:t xml:space="preserve"> </w:t>
      </w:r>
      <w:r>
        <w:rPr>
          <w:spacing w:val="-1"/>
        </w:rPr>
        <w:t>These</w:t>
      </w:r>
      <w:r>
        <w:t xml:space="preserve"> </w:t>
      </w:r>
      <w:r>
        <w:rPr>
          <w:spacing w:val="-2"/>
        </w:rPr>
        <w:t>become</w:t>
      </w:r>
      <w:r>
        <w:t xml:space="preserve"> </w:t>
      </w:r>
      <w:r>
        <w:rPr>
          <w:spacing w:val="-1"/>
        </w:rPr>
        <w:t>the norm.</w:t>
      </w:r>
    </w:p>
    <w:p w:rsidR="00743C02" w:rsidRDefault="001F2438">
      <w:pPr>
        <w:pStyle w:val="Corpodetexto"/>
        <w:ind w:right="135"/>
      </w:pPr>
      <w:r>
        <w:rPr>
          <w:spacing w:val="-1"/>
        </w:rPr>
        <w:t>Kundalini</w:t>
      </w:r>
      <w:r>
        <w:t xml:space="preserve"> </w:t>
      </w:r>
      <w:r>
        <w:rPr>
          <w:spacing w:val="-1"/>
        </w:rPr>
        <w:t>Yoga</w:t>
      </w:r>
      <w:r>
        <w:t xml:space="preserve"> </w:t>
      </w:r>
      <w:r>
        <w:rPr>
          <w:spacing w:val="-1"/>
        </w:rPr>
        <w:t>works</w:t>
      </w:r>
      <w:r>
        <w:t xml:space="preserve"> by</w:t>
      </w:r>
      <w:r>
        <w:rPr>
          <w:spacing w:val="-2"/>
        </w:rPr>
        <w:t xml:space="preserve"> </w:t>
      </w:r>
      <w:r>
        <w:t>giving</w:t>
      </w:r>
      <w:r>
        <w:rPr>
          <w:spacing w:val="-1"/>
        </w:rPr>
        <w:t xml:space="preserve"> </w:t>
      </w:r>
      <w:r>
        <w:t>advanced</w:t>
      </w:r>
      <w:r>
        <w:rPr>
          <w:spacing w:val="-3"/>
        </w:rPr>
        <w:t xml:space="preserve"> </w:t>
      </w:r>
      <w:r>
        <w:rPr>
          <w:spacing w:val="-1"/>
        </w:rPr>
        <w:t xml:space="preserve">techniques </w:t>
      </w:r>
      <w:r>
        <w:t>to</w:t>
      </w:r>
      <w:r>
        <w:rPr>
          <w:spacing w:val="-2"/>
        </w:rPr>
        <w:t xml:space="preserve"> </w:t>
      </w:r>
      <w:r>
        <w:rPr>
          <w:spacing w:val="-1"/>
        </w:rPr>
        <w:t>remove</w:t>
      </w:r>
      <w:r>
        <w:rPr>
          <w:spacing w:val="35"/>
        </w:rPr>
        <w:t xml:space="preserve"> </w:t>
      </w:r>
      <w:r>
        <w:rPr>
          <w:spacing w:val="-1"/>
        </w:rPr>
        <w:t>energy</w:t>
      </w:r>
      <w:r>
        <w:rPr>
          <w:spacing w:val="-2"/>
        </w:rPr>
        <w:t xml:space="preserve"> </w:t>
      </w:r>
      <w:r>
        <w:rPr>
          <w:spacing w:val="-1"/>
        </w:rPr>
        <w:t>blockages and thus</w:t>
      </w:r>
      <w:r>
        <w:t xml:space="preserve"> </w:t>
      </w:r>
      <w:r>
        <w:rPr>
          <w:spacing w:val="-1"/>
        </w:rPr>
        <w:t>release</w:t>
      </w:r>
      <w:r>
        <w:rPr>
          <w:spacing w:val="-2"/>
        </w:rPr>
        <w:t xml:space="preserve"> </w:t>
      </w:r>
      <w:r>
        <w:rPr>
          <w:spacing w:val="-1"/>
        </w:rPr>
        <w:t>the</w:t>
      </w:r>
      <w:r>
        <w:t xml:space="preserve"> </w:t>
      </w:r>
      <w:r>
        <w:rPr>
          <w:spacing w:val="-1"/>
        </w:rPr>
        <w:t xml:space="preserve">power of </w:t>
      </w:r>
      <w:r>
        <w:t xml:space="preserve">the </w:t>
      </w:r>
      <w:r>
        <w:rPr>
          <w:spacing w:val="-2"/>
        </w:rPr>
        <w:t>human</w:t>
      </w:r>
      <w:r>
        <w:t xml:space="preserve"> </w:t>
      </w:r>
      <w:r>
        <w:rPr>
          <w:spacing w:val="-1"/>
        </w:rPr>
        <w:t>intellect</w:t>
      </w:r>
      <w:r>
        <w:rPr>
          <w:spacing w:val="26"/>
        </w:rPr>
        <w:t xml:space="preserve"> </w:t>
      </w:r>
      <w:r>
        <w:rPr>
          <w:spacing w:val="-1"/>
        </w:rPr>
        <w:t>and</w:t>
      </w:r>
      <w:r>
        <w:t xml:space="preserve"> </w:t>
      </w:r>
      <w:r>
        <w:rPr>
          <w:spacing w:val="-1"/>
        </w:rPr>
        <w:t>Positive</w:t>
      </w:r>
      <w:r>
        <w:t xml:space="preserve"> </w:t>
      </w:r>
      <w:r>
        <w:rPr>
          <w:spacing w:val="-1"/>
        </w:rPr>
        <w:t>Emotion.</w:t>
      </w:r>
      <w:r>
        <w:t xml:space="preserve"> </w:t>
      </w:r>
      <w:r>
        <w:rPr>
          <w:spacing w:val="-1"/>
        </w:rPr>
        <w:t>Of</w:t>
      </w:r>
      <w:r>
        <w:rPr>
          <w:spacing w:val="-2"/>
        </w:rPr>
        <w:t xml:space="preserve"> </w:t>
      </w:r>
      <w:r>
        <w:rPr>
          <w:spacing w:val="-1"/>
        </w:rPr>
        <w:t>Love,</w:t>
      </w:r>
      <w:r>
        <w:t xml:space="preserve"> </w:t>
      </w:r>
      <w:r>
        <w:rPr>
          <w:spacing w:val="-1"/>
        </w:rPr>
        <w:t>Love</w:t>
      </w:r>
      <w:r>
        <w:rPr>
          <w:spacing w:val="1"/>
        </w:rPr>
        <w:t xml:space="preserve"> </w:t>
      </w:r>
      <w:r>
        <w:rPr>
          <w:spacing w:val="-1"/>
        </w:rPr>
        <w:t>under</w:t>
      </w:r>
      <w:r>
        <w:rPr>
          <w:spacing w:val="-2"/>
        </w:rPr>
        <w:t xml:space="preserve"> </w:t>
      </w:r>
      <w:r>
        <w:rPr>
          <w:spacing w:val="-1"/>
        </w:rPr>
        <w:t>Will.</w:t>
      </w:r>
    </w:p>
    <w:p w:rsidR="00743C02" w:rsidRDefault="001F2438">
      <w:pPr>
        <w:pStyle w:val="Corpodetexto"/>
        <w:ind w:right="135"/>
      </w:pPr>
      <w:r>
        <w:rPr>
          <w:spacing w:val="-1"/>
        </w:rPr>
        <w:t>Read</w:t>
      </w:r>
      <w:r>
        <w:rPr>
          <w:spacing w:val="-2"/>
        </w:rPr>
        <w:t xml:space="preserve"> </w:t>
      </w:r>
      <w:r>
        <w:rPr>
          <w:spacing w:val="-1"/>
        </w:rPr>
        <w:t>the</w:t>
      </w:r>
      <w:r>
        <w:t xml:space="preserve"> </w:t>
      </w:r>
      <w:r>
        <w:rPr>
          <w:spacing w:val="-1"/>
        </w:rPr>
        <w:t>psychology</w:t>
      </w:r>
      <w:r>
        <w:rPr>
          <w:spacing w:val="-2"/>
        </w:rPr>
        <w:t xml:space="preserve"> </w:t>
      </w:r>
      <w:r>
        <w:rPr>
          <w:spacing w:val="-1"/>
        </w:rPr>
        <w:t>of,</w:t>
      </w:r>
      <w:r>
        <w:rPr>
          <w:spacing w:val="-2"/>
        </w:rPr>
        <w:t xml:space="preserve"> </w:t>
      </w:r>
      <w:r>
        <w:rPr>
          <w:spacing w:val="-1"/>
        </w:rPr>
        <w:t>Wilber, Piaget</w:t>
      </w:r>
      <w:r>
        <w:rPr>
          <w:spacing w:val="-2"/>
        </w:rPr>
        <w:t xml:space="preserve"> </w:t>
      </w:r>
      <w:r>
        <w:rPr>
          <w:spacing w:val="-1"/>
        </w:rPr>
        <w:t>and</w:t>
      </w:r>
      <w:r>
        <w:t xml:space="preserve"> </w:t>
      </w:r>
      <w:r>
        <w:rPr>
          <w:spacing w:val="-1"/>
        </w:rPr>
        <w:t>Berne,</w:t>
      </w:r>
      <w:r>
        <w:rPr>
          <w:spacing w:val="1"/>
        </w:rPr>
        <w:t xml:space="preserve"> </w:t>
      </w:r>
      <w:r>
        <w:t xml:space="preserve">- </w:t>
      </w:r>
      <w:r>
        <w:rPr>
          <w:spacing w:val="-1"/>
        </w:rPr>
        <w:t>Ponder</w:t>
      </w:r>
      <w:r>
        <w:rPr>
          <w:spacing w:val="-2"/>
        </w:rPr>
        <w:t xml:space="preserve"> </w:t>
      </w:r>
      <w:r>
        <w:rPr>
          <w:spacing w:val="-1"/>
        </w:rPr>
        <w:t>on</w:t>
      </w:r>
      <w:r>
        <w:rPr>
          <w:spacing w:val="-2"/>
        </w:rPr>
        <w:t xml:space="preserve"> </w:t>
      </w:r>
      <w:r>
        <w:rPr>
          <w:spacing w:val="-1"/>
        </w:rPr>
        <w:t>this</w:t>
      </w:r>
      <w:r>
        <w:rPr>
          <w:spacing w:val="34"/>
        </w:rPr>
        <w:t xml:space="preserve"> </w:t>
      </w:r>
      <w:r>
        <w:t xml:space="preserve">and </w:t>
      </w:r>
      <w:r>
        <w:rPr>
          <w:spacing w:val="-1"/>
        </w:rPr>
        <w:t xml:space="preserve">see the truth </w:t>
      </w:r>
      <w:r>
        <w:t xml:space="preserve">for </w:t>
      </w:r>
      <w:r>
        <w:rPr>
          <w:spacing w:val="-1"/>
        </w:rPr>
        <w:t>yourself.</w:t>
      </w:r>
    </w:p>
    <w:p w:rsidR="00897EB2" w:rsidRDefault="00897EB2" w:rsidP="00897EB2">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102537" cy="4754880"/>
            <wp:effectExtent l="19050" t="0" r="2613" b="0"/>
            <wp:docPr id="94" name="Imagem 94"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moval of blockages"/>
                    <pic:cNvPicPr>
                      <a:picLocks noChangeAspect="1" noChangeArrowheads="1"/>
                    </pic:cNvPicPr>
                  </pic:nvPicPr>
                  <pic:blipFill>
                    <a:blip r:embed="rId114" cstate="print"/>
                    <a:srcRect/>
                    <a:stretch>
                      <a:fillRect/>
                    </a:stretch>
                  </pic:blipFill>
                  <pic:spPr bwMode="auto">
                    <a:xfrm>
                      <a:off x="0" y="0"/>
                      <a:ext cx="3102537" cy="4754880"/>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897EB2" w:rsidRDefault="00897EB2" w:rsidP="00897EB2">
      <w:pPr>
        <w:pStyle w:val="NormalWeb"/>
        <w:spacing w:before="120" w:after="120"/>
        <w:jc w:val="center"/>
      </w:pPr>
      <w:r w:rsidRPr="00897EB2">
        <w:rPr>
          <w:rFonts w:ascii="Arial" w:hAnsi="Arial" w:cs="Arial"/>
          <w:color w:val="222222"/>
          <w:sz w:val="28"/>
          <w:szCs w:val="31"/>
        </w:rPr>
        <w:t>Download “REMOVAL OF ENERGY BLOCKAGES, MANAGING ENERGY CONNECTIONS AND MASTERY OF RELATIONSHIPS” HERE</w:t>
      </w:r>
      <w:r>
        <w:rPr>
          <w:rFonts w:ascii="Arial" w:hAnsi="Arial" w:cs="Arial"/>
          <w:color w:val="222222"/>
          <w:sz w:val="31"/>
          <w:szCs w:val="31"/>
        </w:rPr>
        <w:br/>
      </w:r>
      <w:hyperlink r:id="rId115" w:tgtFrame="_blank" w:history="1">
        <w:r>
          <w:rPr>
            <w:rStyle w:val="Hyperlink"/>
            <w:rFonts w:ascii="Arial" w:hAnsi="Arial" w:cs="Arial"/>
            <w:color w:val="1155CC"/>
            <w:sz w:val="31"/>
            <w:szCs w:val="31"/>
          </w:rPr>
          <w:t>http://www.energyenhancement.org/Sacred-Energy/Meditation-Energy-Enhancement-Eliminate-Energy-Blockages-Manage-Energy-Connections-and-Attachment-Mastery-of-Relationships-EEBOOK2Color-energyenhancement-org.</w:t>
        </w:r>
        <w:r>
          <w:rPr>
            <w:rStyle w:val="il"/>
            <w:color w:val="1155CC"/>
            <w:sz w:val="31"/>
            <w:szCs w:val="31"/>
            <w:u w:val="single"/>
          </w:rPr>
          <w:t>pdf</w:t>
        </w:r>
      </w:hyperlink>
    </w:p>
    <w:p w:rsidR="00743C02" w:rsidRPr="00897EB2" w:rsidRDefault="00743C02">
      <w:pPr>
        <w:sectPr w:rsidR="00743C02" w:rsidRPr="00897EB2">
          <w:pgSz w:w="8640" w:h="12960"/>
          <w:pgMar w:top="960" w:right="920" w:bottom="900" w:left="900" w:header="0" w:footer="710" w:gutter="0"/>
          <w:cols w:space="720"/>
        </w:sectPr>
      </w:pPr>
    </w:p>
    <w:p w:rsidR="00897EB2" w:rsidRDefault="00E5021A">
      <w:pPr>
        <w:pStyle w:val="Ttulo21"/>
        <w:spacing w:before="9"/>
        <w:ind w:left="141" w:right="178"/>
        <w:jc w:val="center"/>
        <w:rPr>
          <w:b/>
        </w:rPr>
      </w:pPr>
      <w:r>
        <w:rPr>
          <w:b/>
        </w:rPr>
        <w:lastRenderedPageBreak/>
        <w:pict>
          <v:shape id="_x0000_i1099" type="#_x0000_t75" style="width:342.5pt;height:526.4pt">
            <v:imagedata r:id="rId14" o:title="DEVI dance meme"/>
          </v:shape>
        </w:pict>
      </w:r>
      <w:r>
        <w:rPr>
          <w:b/>
        </w:rPr>
        <w:lastRenderedPageBreak/>
        <w:pict>
          <v:shape id="_x0000_i1100" type="#_x0000_t75" style="width:342.5pt;height:526.4pt">
            <v:imagedata r:id="rId16" o:title="streaming videos MEME"/>
          </v:shape>
        </w:pict>
      </w:r>
    </w:p>
    <w:p w:rsidR="00897EB2" w:rsidRDefault="00897EB2">
      <w:pPr>
        <w:pStyle w:val="Ttulo21"/>
        <w:spacing w:before="9"/>
        <w:ind w:left="141" w:right="178"/>
        <w:jc w:val="center"/>
        <w:rPr>
          <w:b/>
        </w:rPr>
      </w:pPr>
    </w:p>
    <w:p w:rsidR="00743C02" w:rsidRDefault="001F2438">
      <w:pPr>
        <w:pStyle w:val="Ttulo21"/>
        <w:spacing w:before="9"/>
        <w:ind w:left="141" w:right="178"/>
        <w:jc w:val="center"/>
      </w:pPr>
      <w:r>
        <w:rPr>
          <w:b/>
        </w:rPr>
        <w:lastRenderedPageBreak/>
        <w:t>GURDJIEFF</w:t>
      </w:r>
      <w:r>
        <w:rPr>
          <w:b/>
          <w:spacing w:val="-24"/>
        </w:rPr>
        <w:t xml:space="preserve"> </w:t>
      </w:r>
      <w:r>
        <w:rPr>
          <w:b/>
        </w:rPr>
        <w:t>AND</w:t>
      </w:r>
      <w:r>
        <w:rPr>
          <w:b/>
          <w:spacing w:val="-24"/>
        </w:rPr>
        <w:t xml:space="preserve"> </w:t>
      </w:r>
      <w:r>
        <w:rPr>
          <w:b/>
        </w:rPr>
        <w:t>ENERGY</w:t>
      </w:r>
      <w:r>
        <w:rPr>
          <w:b/>
          <w:w w:val="99"/>
        </w:rPr>
        <w:t xml:space="preserve"> </w:t>
      </w:r>
      <w:r>
        <w:rPr>
          <w:b/>
        </w:rPr>
        <w:t>BLOCKAGES</w:t>
      </w:r>
    </w:p>
    <w:p w:rsidR="00743C02" w:rsidRDefault="00743C02">
      <w:pPr>
        <w:spacing w:before="2"/>
        <w:rPr>
          <w:rFonts w:ascii="Lucida Sans" w:eastAsia="Lucida Sans" w:hAnsi="Lucida Sans" w:cs="Lucida Sans"/>
          <w:b/>
          <w:bCs/>
          <w:sz w:val="10"/>
          <w:szCs w:val="10"/>
        </w:rPr>
      </w:pPr>
    </w:p>
    <w:p w:rsidR="00743C02" w:rsidRDefault="001F2438">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249380" cy="1110996"/>
            <wp:effectExtent l="0" t="0" r="0" b="0"/>
            <wp:docPr id="11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jpeg"/>
                    <pic:cNvPicPr/>
                  </pic:nvPicPr>
                  <pic:blipFill>
                    <a:blip r:embed="rId116" cstate="print"/>
                    <a:stretch>
                      <a:fillRect/>
                    </a:stretch>
                  </pic:blipFill>
                  <pic:spPr>
                    <a:xfrm>
                      <a:off x="0" y="0"/>
                      <a:ext cx="4249380" cy="1110996"/>
                    </a:xfrm>
                    <a:prstGeom prst="rect">
                      <a:avLst/>
                    </a:prstGeom>
                  </pic:spPr>
                </pic:pic>
              </a:graphicData>
            </a:graphic>
          </wp:inline>
        </w:drawing>
      </w:r>
    </w:p>
    <w:p w:rsidR="00743C02" w:rsidRDefault="001F2438">
      <w:pPr>
        <w:pStyle w:val="Corpodetexto"/>
        <w:spacing w:before="111"/>
        <w:ind w:left="141" w:right="178"/>
        <w:jc w:val="center"/>
        <w:rPr>
          <w:rFonts w:cs="Lucida Sans"/>
        </w:rPr>
      </w:pPr>
      <w:r>
        <w:rPr>
          <w:b/>
          <w:spacing w:val="-1"/>
        </w:rPr>
        <w:t>GURDJIEFF</w:t>
      </w:r>
    </w:p>
    <w:p w:rsidR="00743C02" w:rsidRDefault="001F2438">
      <w:pPr>
        <w:pStyle w:val="Corpodetexto"/>
        <w:spacing w:before="120"/>
        <w:ind w:right="233"/>
      </w:pPr>
      <w:r>
        <w:rPr>
          <w:spacing w:val="-1"/>
        </w:rPr>
        <w:t>Gurdjieff</w:t>
      </w:r>
      <w:r>
        <w:t xml:space="preserve"> </w:t>
      </w:r>
      <w:r>
        <w:rPr>
          <w:spacing w:val="-2"/>
        </w:rPr>
        <w:t>was</w:t>
      </w:r>
      <w:r>
        <w:t xml:space="preserve"> </w:t>
      </w:r>
      <w:r>
        <w:rPr>
          <w:spacing w:val="-1"/>
        </w:rPr>
        <w:t>probably</w:t>
      </w:r>
      <w:r>
        <w:rPr>
          <w:spacing w:val="-2"/>
        </w:rPr>
        <w:t xml:space="preserve"> </w:t>
      </w:r>
      <w:r>
        <w:t xml:space="preserve">born </w:t>
      </w:r>
      <w:r>
        <w:rPr>
          <w:spacing w:val="-1"/>
        </w:rPr>
        <w:t>in Alexandropal,</w:t>
      </w:r>
      <w:r>
        <w:t xml:space="preserve"> in</w:t>
      </w:r>
      <w:r>
        <w:rPr>
          <w:spacing w:val="-1"/>
        </w:rPr>
        <w:t xml:space="preserve"> Asia</w:t>
      </w:r>
      <w:r>
        <w:rPr>
          <w:spacing w:val="1"/>
        </w:rPr>
        <w:t xml:space="preserve"> </w:t>
      </w:r>
      <w:r>
        <w:rPr>
          <w:spacing w:val="-1"/>
        </w:rPr>
        <w:t>Minor, about</w:t>
      </w:r>
      <w:r>
        <w:rPr>
          <w:spacing w:val="55"/>
        </w:rPr>
        <w:t xml:space="preserve"> </w:t>
      </w:r>
      <w:r>
        <w:rPr>
          <w:spacing w:val="-1"/>
        </w:rPr>
        <w:t>1872.</w:t>
      </w:r>
      <w:r>
        <w:t xml:space="preserve"> </w:t>
      </w:r>
      <w:r>
        <w:rPr>
          <w:spacing w:val="-1"/>
        </w:rPr>
        <w:t>This</w:t>
      </w:r>
      <w:r>
        <w:t xml:space="preserve"> </w:t>
      </w:r>
      <w:r>
        <w:rPr>
          <w:spacing w:val="-1"/>
        </w:rPr>
        <w:t>remarkable</w:t>
      </w:r>
      <w:r>
        <w:t xml:space="preserve"> </w:t>
      </w:r>
      <w:r>
        <w:rPr>
          <w:spacing w:val="-1"/>
        </w:rPr>
        <w:t>and often controversial man</w:t>
      </w:r>
      <w:r>
        <w:t xml:space="preserve"> </w:t>
      </w:r>
      <w:r>
        <w:rPr>
          <w:spacing w:val="-1"/>
        </w:rPr>
        <w:t xml:space="preserve">spent </w:t>
      </w:r>
      <w:r>
        <w:t xml:space="preserve">a </w:t>
      </w:r>
      <w:r>
        <w:rPr>
          <w:spacing w:val="-1"/>
        </w:rPr>
        <w:t>dozen</w:t>
      </w:r>
      <w:r>
        <w:rPr>
          <w:spacing w:val="21"/>
        </w:rPr>
        <w:t xml:space="preserve"> </w:t>
      </w:r>
      <w:r>
        <w:rPr>
          <w:spacing w:val="-1"/>
        </w:rPr>
        <w:t>years</w:t>
      </w:r>
      <w:r>
        <w:rPr>
          <w:spacing w:val="-2"/>
        </w:rPr>
        <w:t xml:space="preserve"> </w:t>
      </w:r>
      <w:r>
        <w:rPr>
          <w:spacing w:val="-1"/>
        </w:rPr>
        <w:t>roaming</w:t>
      </w:r>
      <w:r>
        <w:t xml:space="preserve"> </w:t>
      </w:r>
      <w:r>
        <w:rPr>
          <w:spacing w:val="-2"/>
        </w:rPr>
        <w:t>about</w:t>
      </w:r>
      <w:r>
        <w:t xml:space="preserve"> </w:t>
      </w:r>
      <w:r>
        <w:rPr>
          <w:spacing w:val="-1"/>
        </w:rPr>
        <w:t>the</w:t>
      </w:r>
      <w:r>
        <w:rPr>
          <w:spacing w:val="1"/>
        </w:rPr>
        <w:t xml:space="preserve"> </w:t>
      </w:r>
      <w:r>
        <w:rPr>
          <w:spacing w:val="-1"/>
        </w:rPr>
        <w:t>East</w:t>
      </w:r>
      <w:r>
        <w:t xml:space="preserve"> </w:t>
      </w:r>
      <w:r>
        <w:rPr>
          <w:spacing w:val="-1"/>
        </w:rPr>
        <w:t>in</w:t>
      </w:r>
      <w:r>
        <w:t xml:space="preserve"> </w:t>
      </w:r>
      <w:r>
        <w:rPr>
          <w:spacing w:val="-1"/>
        </w:rPr>
        <w:t>search</w:t>
      </w:r>
      <w:r>
        <w:rPr>
          <w:spacing w:val="-2"/>
        </w:rPr>
        <w:t xml:space="preserve"> </w:t>
      </w:r>
      <w:r>
        <w:rPr>
          <w:spacing w:val="-1"/>
        </w:rPr>
        <w:t>of</w:t>
      </w:r>
      <w:r>
        <w:rPr>
          <w:spacing w:val="-2"/>
        </w:rPr>
        <w:t xml:space="preserve"> </w:t>
      </w:r>
      <w:r>
        <w:rPr>
          <w:spacing w:val="-1"/>
        </w:rPr>
        <w:t>esoteric</w:t>
      </w:r>
      <w:r>
        <w:rPr>
          <w:spacing w:val="-2"/>
        </w:rPr>
        <w:t xml:space="preserve"> </w:t>
      </w:r>
      <w:r>
        <w:rPr>
          <w:spacing w:val="-1"/>
        </w:rPr>
        <w:t>teachings.</w:t>
      </w:r>
      <w:r>
        <w:t xml:space="preserve"> </w:t>
      </w:r>
      <w:r>
        <w:rPr>
          <w:spacing w:val="-1"/>
        </w:rPr>
        <w:t>He</w:t>
      </w:r>
      <w:r>
        <w:rPr>
          <w:spacing w:val="26"/>
        </w:rPr>
        <w:t xml:space="preserve"> </w:t>
      </w:r>
      <w:r>
        <w:rPr>
          <w:spacing w:val="-1"/>
        </w:rPr>
        <w:t xml:space="preserve">returned with </w:t>
      </w:r>
      <w:r>
        <w:t xml:space="preserve">a </w:t>
      </w:r>
      <w:r>
        <w:rPr>
          <w:spacing w:val="-1"/>
        </w:rPr>
        <w:t>tremendous</w:t>
      </w:r>
      <w:r>
        <w:rPr>
          <w:spacing w:val="1"/>
        </w:rPr>
        <w:t xml:space="preserve"> </w:t>
      </w:r>
      <w:r>
        <w:rPr>
          <w:spacing w:val="-1"/>
        </w:rPr>
        <w:t>wealth</w:t>
      </w:r>
      <w:r>
        <w:rPr>
          <w:spacing w:val="-2"/>
        </w:rPr>
        <w:t xml:space="preserve"> </w:t>
      </w:r>
      <w:r>
        <w:rPr>
          <w:spacing w:val="-1"/>
        </w:rPr>
        <w:t>of</w:t>
      </w:r>
      <w:r>
        <w:rPr>
          <w:spacing w:val="1"/>
        </w:rPr>
        <w:t xml:space="preserve"> </w:t>
      </w:r>
      <w:r>
        <w:rPr>
          <w:spacing w:val="-1"/>
        </w:rPr>
        <w:t>wisdom</w:t>
      </w:r>
      <w:r>
        <w:rPr>
          <w:spacing w:val="-2"/>
        </w:rPr>
        <w:t xml:space="preserve"> </w:t>
      </w:r>
      <w:r>
        <w:t>for</w:t>
      </w:r>
      <w:r>
        <w:rPr>
          <w:spacing w:val="-2"/>
        </w:rPr>
        <w:t xml:space="preserve"> </w:t>
      </w:r>
      <w:r>
        <w:rPr>
          <w:spacing w:val="-1"/>
        </w:rPr>
        <w:t>the Western</w:t>
      </w:r>
      <w:r>
        <w:rPr>
          <w:spacing w:val="31"/>
        </w:rPr>
        <w:t xml:space="preserve"> </w:t>
      </w:r>
      <w:r>
        <w:rPr>
          <w:spacing w:val="-1"/>
        </w:rPr>
        <w:t>world.</w:t>
      </w:r>
    </w:p>
    <w:p w:rsidR="00743C02" w:rsidRDefault="001F2438">
      <w:pPr>
        <w:pStyle w:val="Corpodetexto"/>
        <w:ind w:right="233"/>
      </w:pPr>
      <w:r>
        <w:rPr>
          <w:spacing w:val="-1"/>
        </w:rPr>
        <w:t xml:space="preserve">Gurdjieff </w:t>
      </w:r>
      <w:r>
        <w:rPr>
          <w:spacing w:val="-2"/>
        </w:rPr>
        <w:t xml:space="preserve">summarized </w:t>
      </w:r>
      <w:r>
        <w:rPr>
          <w:spacing w:val="-1"/>
        </w:rPr>
        <w:t>the</w:t>
      </w:r>
      <w:r>
        <w:rPr>
          <w:spacing w:val="1"/>
        </w:rPr>
        <w:t xml:space="preserve"> </w:t>
      </w:r>
      <w:r>
        <w:rPr>
          <w:spacing w:val="-1"/>
        </w:rPr>
        <w:t>problem:</w:t>
      </w:r>
      <w:r>
        <w:rPr>
          <w:spacing w:val="1"/>
        </w:rPr>
        <w:t xml:space="preserve"> </w:t>
      </w:r>
      <w:r>
        <w:rPr>
          <w:spacing w:val="-1"/>
        </w:rPr>
        <w:t>Mankind is</w:t>
      </w:r>
      <w:r>
        <w:rPr>
          <w:spacing w:val="-2"/>
        </w:rPr>
        <w:t xml:space="preserve"> </w:t>
      </w:r>
      <w:r>
        <w:rPr>
          <w:spacing w:val="-1"/>
        </w:rPr>
        <w:t xml:space="preserve">asleep </w:t>
      </w:r>
      <w:r>
        <w:rPr>
          <w:spacing w:val="-2"/>
        </w:rPr>
        <w:t>but</w:t>
      </w:r>
      <w:r>
        <w:rPr>
          <w:spacing w:val="1"/>
        </w:rPr>
        <w:t xml:space="preserve"> </w:t>
      </w:r>
      <w:r>
        <w:rPr>
          <w:spacing w:val="-2"/>
        </w:rPr>
        <w:t>doesn't</w:t>
      </w:r>
      <w:r>
        <w:rPr>
          <w:spacing w:val="57"/>
        </w:rPr>
        <w:t xml:space="preserve"> </w:t>
      </w:r>
      <w:r>
        <w:rPr>
          <w:spacing w:val="-1"/>
        </w:rPr>
        <w:t>know</w:t>
      </w:r>
      <w:r>
        <w:rPr>
          <w:spacing w:val="-3"/>
        </w:rPr>
        <w:t xml:space="preserve"> </w:t>
      </w:r>
      <w:r>
        <w:t xml:space="preserve">it. </w:t>
      </w:r>
      <w:r>
        <w:rPr>
          <w:spacing w:val="-1"/>
        </w:rPr>
        <w:t>So</w:t>
      </w:r>
      <w:r>
        <w:rPr>
          <w:spacing w:val="-2"/>
        </w:rPr>
        <w:t xml:space="preserve"> </w:t>
      </w:r>
      <w:r>
        <w:rPr>
          <w:spacing w:val="-1"/>
        </w:rPr>
        <w:t>deep</w:t>
      </w:r>
      <w:r>
        <w:t xml:space="preserve"> </w:t>
      </w:r>
      <w:r>
        <w:rPr>
          <w:spacing w:val="-1"/>
        </w:rPr>
        <w:t>is</w:t>
      </w:r>
      <w:r>
        <w:t xml:space="preserve"> </w:t>
      </w:r>
      <w:r>
        <w:rPr>
          <w:spacing w:val="-1"/>
        </w:rPr>
        <w:t>his</w:t>
      </w:r>
      <w:r>
        <w:rPr>
          <w:spacing w:val="-3"/>
        </w:rPr>
        <w:t xml:space="preserve"> </w:t>
      </w:r>
      <w:r>
        <w:rPr>
          <w:spacing w:val="-1"/>
        </w:rPr>
        <w:t>hypnotic</w:t>
      </w:r>
      <w:r>
        <w:t xml:space="preserve"> </w:t>
      </w:r>
      <w:r>
        <w:rPr>
          <w:spacing w:val="-1"/>
        </w:rPr>
        <w:t>slumber</w:t>
      </w:r>
      <w:r>
        <w:rPr>
          <w:spacing w:val="-2"/>
        </w:rPr>
        <w:t xml:space="preserve"> </w:t>
      </w:r>
      <w:r>
        <w:rPr>
          <w:spacing w:val="-1"/>
        </w:rPr>
        <w:t>that</w:t>
      </w:r>
      <w:r>
        <w:t xml:space="preserve"> </w:t>
      </w:r>
      <w:r>
        <w:rPr>
          <w:spacing w:val="-1"/>
        </w:rPr>
        <w:t>he</w:t>
      </w:r>
      <w:r>
        <w:t xml:space="preserve"> </w:t>
      </w:r>
      <w:r>
        <w:rPr>
          <w:spacing w:val="-1"/>
        </w:rPr>
        <w:t>does</w:t>
      </w:r>
      <w:r>
        <w:rPr>
          <w:spacing w:val="-2"/>
        </w:rPr>
        <w:t xml:space="preserve"> </w:t>
      </w:r>
      <w:r>
        <w:rPr>
          <w:spacing w:val="-1"/>
        </w:rPr>
        <w:t>his</w:t>
      </w:r>
      <w:r>
        <w:t xml:space="preserve"> </w:t>
      </w:r>
      <w:r>
        <w:rPr>
          <w:spacing w:val="-1"/>
        </w:rPr>
        <w:t>daily</w:t>
      </w:r>
      <w:r>
        <w:rPr>
          <w:spacing w:val="28"/>
        </w:rPr>
        <w:t xml:space="preserve"> </w:t>
      </w:r>
      <w:r>
        <w:rPr>
          <w:spacing w:val="-1"/>
        </w:rPr>
        <w:t>walking and talking</w:t>
      </w:r>
      <w:r>
        <w:t xml:space="preserve"> </w:t>
      </w:r>
      <w:r>
        <w:rPr>
          <w:spacing w:val="-1"/>
        </w:rPr>
        <w:t>and legislating</w:t>
      </w:r>
      <w:r>
        <w:t xml:space="preserve"> </w:t>
      </w:r>
      <w:r>
        <w:rPr>
          <w:spacing w:val="-1"/>
        </w:rPr>
        <w:t>and</w:t>
      </w:r>
      <w:r>
        <w:t xml:space="preserve"> </w:t>
      </w:r>
      <w:r>
        <w:rPr>
          <w:spacing w:val="-2"/>
        </w:rPr>
        <w:t>marrying</w:t>
      </w:r>
      <w:r>
        <w:t xml:space="preserve"> </w:t>
      </w:r>
      <w:r>
        <w:rPr>
          <w:spacing w:val="-1"/>
        </w:rPr>
        <w:t xml:space="preserve">in </w:t>
      </w:r>
      <w:r>
        <w:t xml:space="preserve">a </w:t>
      </w:r>
      <w:r>
        <w:rPr>
          <w:spacing w:val="-1"/>
        </w:rPr>
        <w:t>state of</w:t>
      </w:r>
      <w:r>
        <w:rPr>
          <w:spacing w:val="38"/>
        </w:rPr>
        <w:t xml:space="preserve"> </w:t>
      </w:r>
      <w:r>
        <w:rPr>
          <w:spacing w:val="-1"/>
        </w:rPr>
        <w:t>unconsciousness.</w:t>
      </w:r>
    </w:p>
    <w:p w:rsidR="00743C02" w:rsidRDefault="001F2438">
      <w:pPr>
        <w:pStyle w:val="Corpodetexto"/>
        <w:ind w:right="238"/>
      </w:pPr>
      <w:r>
        <w:rPr>
          <w:spacing w:val="-1"/>
        </w:rPr>
        <w:t>Actually,</w:t>
      </w:r>
      <w:r>
        <w:t xml:space="preserve"> the </w:t>
      </w:r>
      <w:r>
        <w:rPr>
          <w:spacing w:val="-1"/>
        </w:rPr>
        <w:t>acts</w:t>
      </w:r>
      <w:r>
        <w:rPr>
          <w:spacing w:val="-2"/>
        </w:rPr>
        <w:t xml:space="preserve"> </w:t>
      </w:r>
      <w:r>
        <w:rPr>
          <w:spacing w:val="-1"/>
        </w:rPr>
        <w:t>are</w:t>
      </w:r>
      <w:r>
        <w:t xml:space="preserve"> </w:t>
      </w:r>
      <w:r>
        <w:rPr>
          <w:spacing w:val="-1"/>
        </w:rPr>
        <w:t>the</w:t>
      </w:r>
      <w:r>
        <w:t xml:space="preserve"> </w:t>
      </w:r>
      <w:r>
        <w:rPr>
          <w:spacing w:val="-1"/>
        </w:rPr>
        <w:t>mechanical</w:t>
      </w:r>
      <w:r>
        <w:rPr>
          <w:spacing w:val="-2"/>
        </w:rPr>
        <w:t xml:space="preserve"> </w:t>
      </w:r>
      <w:r>
        <w:rPr>
          <w:spacing w:val="-1"/>
        </w:rPr>
        <w:t>acts</w:t>
      </w:r>
      <w:r>
        <w:rPr>
          <w:spacing w:val="-2"/>
        </w:rPr>
        <w:t xml:space="preserve"> </w:t>
      </w:r>
      <w:r>
        <w:rPr>
          <w:spacing w:val="-1"/>
        </w:rPr>
        <w:t>of</w:t>
      </w:r>
      <w:r>
        <w:rPr>
          <w:spacing w:val="-2"/>
        </w:rPr>
        <w:t xml:space="preserve"> </w:t>
      </w:r>
      <w:r>
        <w:rPr>
          <w:spacing w:val="-1"/>
        </w:rPr>
        <w:t>hypnotized</w:t>
      </w:r>
      <w:r>
        <w:t xml:space="preserve"> </w:t>
      </w:r>
      <w:r>
        <w:rPr>
          <w:spacing w:val="-1"/>
        </w:rPr>
        <w:t>people.</w:t>
      </w:r>
      <w:r>
        <w:rPr>
          <w:spacing w:val="29"/>
        </w:rPr>
        <w:t xml:space="preserve"> </w:t>
      </w:r>
      <w:r>
        <w:rPr>
          <w:spacing w:val="-1"/>
        </w:rPr>
        <w:t>And</w:t>
      </w:r>
      <w:r>
        <w:rPr>
          <w:spacing w:val="-2"/>
        </w:rPr>
        <w:t xml:space="preserve"> </w:t>
      </w:r>
      <w:r>
        <w:rPr>
          <w:spacing w:val="-1"/>
        </w:rPr>
        <w:t>that,</w:t>
      </w:r>
      <w:r>
        <w:rPr>
          <w:spacing w:val="-2"/>
        </w:rPr>
        <w:t xml:space="preserve"> </w:t>
      </w:r>
      <w:r>
        <w:rPr>
          <w:spacing w:val="-1"/>
        </w:rPr>
        <w:t>Gurdjieff</w:t>
      </w:r>
      <w:r>
        <w:t xml:space="preserve"> </w:t>
      </w:r>
      <w:r>
        <w:rPr>
          <w:spacing w:val="-1"/>
        </w:rPr>
        <w:t>declares,</w:t>
      </w:r>
      <w:r>
        <w:t xml:space="preserve"> </w:t>
      </w:r>
      <w:r>
        <w:rPr>
          <w:spacing w:val="-1"/>
        </w:rPr>
        <w:t>is</w:t>
      </w:r>
      <w:r>
        <w:rPr>
          <w:spacing w:val="-2"/>
        </w:rPr>
        <w:t xml:space="preserve"> </w:t>
      </w:r>
      <w:r>
        <w:rPr>
          <w:spacing w:val="-1"/>
        </w:rPr>
        <w:t>the</w:t>
      </w:r>
      <w:r>
        <w:t xml:space="preserve"> </w:t>
      </w:r>
      <w:r>
        <w:rPr>
          <w:spacing w:val="-1"/>
        </w:rPr>
        <w:t>simple</w:t>
      </w:r>
      <w:r>
        <w:rPr>
          <w:spacing w:val="1"/>
        </w:rPr>
        <w:t xml:space="preserve"> </w:t>
      </w:r>
      <w:r>
        <w:rPr>
          <w:spacing w:val="-1"/>
        </w:rPr>
        <w:t>reason</w:t>
      </w:r>
      <w:r>
        <w:t xml:space="preserve"> </w:t>
      </w:r>
      <w:r>
        <w:rPr>
          <w:spacing w:val="-2"/>
        </w:rPr>
        <w:t xml:space="preserve">why </w:t>
      </w:r>
      <w:r>
        <w:t xml:space="preserve">the </w:t>
      </w:r>
      <w:r>
        <w:rPr>
          <w:spacing w:val="-2"/>
        </w:rPr>
        <w:t>world</w:t>
      </w:r>
      <w:r>
        <w:rPr>
          <w:spacing w:val="34"/>
        </w:rPr>
        <w:t xml:space="preserve"> </w:t>
      </w:r>
      <w:r>
        <w:rPr>
          <w:spacing w:val="-1"/>
        </w:rPr>
        <w:t>goes</w:t>
      </w:r>
      <w:r>
        <w:t xml:space="preserve"> </w:t>
      </w:r>
      <w:r>
        <w:rPr>
          <w:spacing w:val="-1"/>
        </w:rPr>
        <w:t>from</w:t>
      </w:r>
      <w:r>
        <w:rPr>
          <w:spacing w:val="-2"/>
        </w:rPr>
        <w:t xml:space="preserve"> </w:t>
      </w:r>
      <w:r>
        <w:rPr>
          <w:spacing w:val="-1"/>
        </w:rPr>
        <w:t>one</w:t>
      </w:r>
      <w:r>
        <w:rPr>
          <w:spacing w:val="1"/>
        </w:rPr>
        <w:t xml:space="preserve"> </w:t>
      </w:r>
      <w:r>
        <w:rPr>
          <w:spacing w:val="-1"/>
        </w:rPr>
        <w:t>disaster</w:t>
      </w:r>
      <w:r>
        <w:rPr>
          <w:spacing w:val="-2"/>
        </w:rPr>
        <w:t xml:space="preserve"> </w:t>
      </w:r>
      <w:r>
        <w:rPr>
          <w:spacing w:val="-1"/>
        </w:rPr>
        <w:t>to another:</w:t>
      </w:r>
      <w:r>
        <w:t xml:space="preserve"> </w:t>
      </w:r>
      <w:r>
        <w:rPr>
          <w:spacing w:val="-1"/>
        </w:rPr>
        <w:t xml:space="preserve">"Would", </w:t>
      </w:r>
      <w:r>
        <w:t xml:space="preserve">he </w:t>
      </w:r>
      <w:r>
        <w:rPr>
          <w:spacing w:val="-1"/>
        </w:rPr>
        <w:t>asks, "a</w:t>
      </w:r>
      <w:r>
        <w:rPr>
          <w:spacing w:val="1"/>
        </w:rPr>
        <w:t xml:space="preserve"> </w:t>
      </w:r>
      <w:r>
        <w:rPr>
          <w:spacing w:val="-1"/>
        </w:rPr>
        <w:t>conscious</w:t>
      </w:r>
      <w:r>
        <w:rPr>
          <w:spacing w:val="57"/>
        </w:rPr>
        <w:t xml:space="preserve"> </w:t>
      </w:r>
      <w:r>
        <w:rPr>
          <w:spacing w:val="-1"/>
        </w:rPr>
        <w:t>human</w:t>
      </w:r>
      <w:r>
        <w:t xml:space="preserve"> </w:t>
      </w:r>
      <w:r>
        <w:rPr>
          <w:spacing w:val="-1"/>
        </w:rPr>
        <w:t>being</w:t>
      </w:r>
      <w:r>
        <w:t xml:space="preserve"> </w:t>
      </w:r>
      <w:r>
        <w:rPr>
          <w:spacing w:val="-1"/>
        </w:rPr>
        <w:t>destroy</w:t>
      </w:r>
      <w:r>
        <w:rPr>
          <w:spacing w:val="-2"/>
        </w:rPr>
        <w:t xml:space="preserve"> </w:t>
      </w:r>
      <w:r>
        <w:rPr>
          <w:spacing w:val="-1"/>
        </w:rPr>
        <w:t>himself'</w:t>
      </w:r>
      <w:r>
        <w:rPr>
          <w:spacing w:val="-3"/>
        </w:rPr>
        <w:t xml:space="preserve"> </w:t>
      </w:r>
      <w:r>
        <w:rPr>
          <w:spacing w:val="-1"/>
        </w:rPr>
        <w:t>through</w:t>
      </w:r>
      <w:r>
        <w:t xml:space="preserve"> </w:t>
      </w:r>
      <w:r>
        <w:rPr>
          <w:spacing w:val="-1"/>
        </w:rPr>
        <w:t xml:space="preserve">war, </w:t>
      </w:r>
      <w:r>
        <w:t>and</w:t>
      </w:r>
      <w:r>
        <w:rPr>
          <w:spacing w:val="-3"/>
        </w:rPr>
        <w:t xml:space="preserve"> </w:t>
      </w:r>
      <w:r>
        <w:rPr>
          <w:spacing w:val="-1"/>
        </w:rPr>
        <w:t xml:space="preserve">crime, </w:t>
      </w:r>
      <w:r>
        <w:t xml:space="preserve">and </w:t>
      </w:r>
      <w:r>
        <w:rPr>
          <w:spacing w:val="-1"/>
        </w:rPr>
        <w:t>quarrels</w:t>
      </w:r>
      <w:r>
        <w:rPr>
          <w:spacing w:val="49"/>
        </w:rPr>
        <w:t xml:space="preserve"> </w:t>
      </w:r>
      <w:r>
        <w:rPr>
          <w:spacing w:val="-1"/>
        </w:rPr>
        <w:t>No,</w:t>
      </w:r>
      <w:r>
        <w:t xml:space="preserve"> </w:t>
      </w:r>
      <w:r>
        <w:rPr>
          <w:spacing w:val="-1"/>
        </w:rPr>
        <w:t>man</w:t>
      </w:r>
      <w:r>
        <w:t xml:space="preserve"> </w:t>
      </w:r>
      <w:r>
        <w:rPr>
          <w:spacing w:val="-2"/>
        </w:rPr>
        <w:t xml:space="preserve">simply </w:t>
      </w:r>
      <w:r>
        <w:rPr>
          <w:spacing w:val="-1"/>
        </w:rPr>
        <w:t>knows</w:t>
      </w:r>
      <w:r>
        <w:t xml:space="preserve"> not</w:t>
      </w:r>
      <w:r>
        <w:rPr>
          <w:spacing w:val="2"/>
        </w:rPr>
        <w:t xml:space="preserve"> </w:t>
      </w:r>
      <w:r>
        <w:rPr>
          <w:spacing w:val="-1"/>
        </w:rPr>
        <w:t>what</w:t>
      </w:r>
      <w:r>
        <w:t xml:space="preserve"> </w:t>
      </w:r>
      <w:r>
        <w:rPr>
          <w:spacing w:val="-1"/>
        </w:rPr>
        <w:t>he</w:t>
      </w:r>
      <w:r>
        <w:t xml:space="preserve"> </w:t>
      </w:r>
      <w:r>
        <w:rPr>
          <w:spacing w:val="-1"/>
        </w:rPr>
        <w:t>does</w:t>
      </w:r>
      <w:r>
        <w:rPr>
          <w:spacing w:val="-2"/>
        </w:rPr>
        <w:t xml:space="preserve"> </w:t>
      </w:r>
      <w:r>
        <w:t>to</w:t>
      </w:r>
      <w:r>
        <w:rPr>
          <w:spacing w:val="-1"/>
        </w:rPr>
        <w:t xml:space="preserve"> himself."</w:t>
      </w:r>
    </w:p>
    <w:p w:rsidR="00743C02" w:rsidRDefault="001F2438">
      <w:pPr>
        <w:pStyle w:val="Corpodetexto"/>
        <w:ind w:right="233"/>
      </w:pPr>
      <w:r>
        <w:rPr>
          <w:spacing w:val="-1"/>
        </w:rPr>
        <w:t>One</w:t>
      </w:r>
      <w:r>
        <w:t xml:space="preserve"> of</w:t>
      </w:r>
      <w:r>
        <w:rPr>
          <w:spacing w:val="-2"/>
        </w:rPr>
        <w:t xml:space="preserve"> </w:t>
      </w:r>
      <w:r>
        <w:rPr>
          <w:spacing w:val="-1"/>
        </w:rPr>
        <w:t>the</w:t>
      </w:r>
      <w:r>
        <w:t xml:space="preserve"> </w:t>
      </w:r>
      <w:r>
        <w:rPr>
          <w:spacing w:val="-1"/>
        </w:rPr>
        <w:t>basic principles explains the</w:t>
      </w:r>
      <w:r>
        <w:t xml:space="preserve"> </w:t>
      </w:r>
      <w:r>
        <w:rPr>
          <w:spacing w:val="-1"/>
        </w:rPr>
        <w:t>many</w:t>
      </w:r>
      <w:r>
        <w:rPr>
          <w:spacing w:val="-2"/>
        </w:rPr>
        <w:t xml:space="preserve"> </w:t>
      </w:r>
      <w:r>
        <w:rPr>
          <w:spacing w:val="-1"/>
        </w:rPr>
        <w:t>and</w:t>
      </w:r>
      <w:r>
        <w:t xml:space="preserve"> </w:t>
      </w:r>
      <w:r>
        <w:rPr>
          <w:spacing w:val="-1"/>
        </w:rPr>
        <w:t>varied</w:t>
      </w:r>
      <w:r>
        <w:t xml:space="preserve"> </w:t>
      </w:r>
      <w:r>
        <w:rPr>
          <w:spacing w:val="-2"/>
        </w:rPr>
        <w:t>I's</w:t>
      </w:r>
      <w:r>
        <w:t xml:space="preserve"> in</w:t>
      </w:r>
      <w:r>
        <w:rPr>
          <w:spacing w:val="-1"/>
        </w:rPr>
        <w:t xml:space="preserve"> </w:t>
      </w:r>
      <w:r>
        <w:t>a</w:t>
      </w:r>
      <w:r>
        <w:rPr>
          <w:spacing w:val="53"/>
        </w:rPr>
        <w:t xml:space="preserve"> </w:t>
      </w:r>
      <w:r>
        <w:rPr>
          <w:spacing w:val="-1"/>
        </w:rPr>
        <w:t>man.</w:t>
      </w:r>
      <w:r>
        <w:t xml:space="preserve"> </w:t>
      </w:r>
      <w:r>
        <w:rPr>
          <w:spacing w:val="-1"/>
        </w:rPr>
        <w:t>The</w:t>
      </w:r>
      <w:r>
        <w:t xml:space="preserve"> </w:t>
      </w:r>
      <w:r>
        <w:rPr>
          <w:spacing w:val="-1"/>
        </w:rPr>
        <w:t>unawakened</w:t>
      </w:r>
      <w:r>
        <w:t xml:space="preserve"> </w:t>
      </w:r>
      <w:r>
        <w:rPr>
          <w:spacing w:val="-2"/>
        </w:rPr>
        <w:t>man</w:t>
      </w:r>
      <w:r>
        <w:t xml:space="preserve"> is</w:t>
      </w:r>
      <w:r>
        <w:rPr>
          <w:spacing w:val="-1"/>
        </w:rPr>
        <w:t xml:space="preserve"> </w:t>
      </w:r>
      <w:r>
        <w:t>not</w:t>
      </w:r>
      <w:r>
        <w:rPr>
          <w:spacing w:val="-1"/>
        </w:rPr>
        <w:t xml:space="preserve"> </w:t>
      </w:r>
      <w:r>
        <w:t xml:space="preserve">a </w:t>
      </w:r>
      <w:r>
        <w:rPr>
          <w:spacing w:val="-1"/>
        </w:rPr>
        <w:t>unified person. He</w:t>
      </w:r>
      <w:r>
        <w:t xml:space="preserve"> has </w:t>
      </w:r>
      <w:r>
        <w:rPr>
          <w:spacing w:val="-1"/>
        </w:rPr>
        <w:t>dozens</w:t>
      </w:r>
      <w:r>
        <w:rPr>
          <w:spacing w:val="43"/>
        </w:rPr>
        <w:t xml:space="preserve"> </w:t>
      </w:r>
      <w:r>
        <w:rPr>
          <w:spacing w:val="-1"/>
        </w:rPr>
        <w:t>of</w:t>
      </w:r>
      <w:r>
        <w:t xml:space="preserve"> </w:t>
      </w:r>
      <w:r>
        <w:rPr>
          <w:spacing w:val="-1"/>
        </w:rPr>
        <w:t>selves</w:t>
      </w:r>
      <w:r>
        <w:rPr>
          <w:spacing w:val="1"/>
        </w:rPr>
        <w:t xml:space="preserve"> </w:t>
      </w:r>
      <w:r>
        <w:rPr>
          <w:spacing w:val="-2"/>
        </w:rPr>
        <w:t>within</w:t>
      </w:r>
      <w:r>
        <w:rPr>
          <w:spacing w:val="-1"/>
        </w:rPr>
        <w:t xml:space="preserve"> him,</w:t>
      </w:r>
      <w:r>
        <w:t xml:space="preserve"> </w:t>
      </w:r>
      <w:r>
        <w:rPr>
          <w:spacing w:val="-1"/>
        </w:rPr>
        <w:t>each</w:t>
      </w:r>
      <w:r>
        <w:t xml:space="preserve"> </w:t>
      </w:r>
      <w:r>
        <w:rPr>
          <w:spacing w:val="-1"/>
        </w:rPr>
        <w:t>falsely</w:t>
      </w:r>
      <w:r>
        <w:rPr>
          <w:spacing w:val="-2"/>
        </w:rPr>
        <w:t xml:space="preserve"> </w:t>
      </w:r>
      <w:r>
        <w:rPr>
          <w:spacing w:val="-1"/>
        </w:rPr>
        <w:t>calling</w:t>
      </w:r>
      <w:r>
        <w:t xml:space="preserve"> </w:t>
      </w:r>
      <w:r>
        <w:rPr>
          <w:spacing w:val="-1"/>
        </w:rPr>
        <w:t>itself.</w:t>
      </w:r>
      <w:r>
        <w:t xml:space="preserve"> </w:t>
      </w:r>
      <w:r>
        <w:rPr>
          <w:spacing w:val="-1"/>
        </w:rPr>
        <w:t>Many</w:t>
      </w:r>
      <w:r>
        <w:rPr>
          <w:spacing w:val="-2"/>
        </w:rPr>
        <w:t xml:space="preserve"> </w:t>
      </w:r>
      <w:r>
        <w:rPr>
          <w:spacing w:val="-1"/>
        </w:rPr>
        <w:t>philosophers,</w:t>
      </w:r>
      <w:r>
        <w:rPr>
          <w:spacing w:val="32"/>
        </w:rPr>
        <w:t xml:space="preserve"> </w:t>
      </w:r>
      <w:r>
        <w:rPr>
          <w:spacing w:val="-1"/>
        </w:rPr>
        <w:t>including George</w:t>
      </w:r>
      <w:r>
        <w:t xml:space="preserve"> </w:t>
      </w:r>
      <w:r>
        <w:rPr>
          <w:spacing w:val="-1"/>
        </w:rPr>
        <w:t xml:space="preserve">Santayana </w:t>
      </w:r>
      <w:r>
        <w:t>and</w:t>
      </w:r>
      <w:r>
        <w:rPr>
          <w:spacing w:val="-1"/>
        </w:rPr>
        <w:t xml:space="preserve"> David</w:t>
      </w:r>
      <w:r>
        <w:t xml:space="preserve"> </w:t>
      </w:r>
      <w:r>
        <w:rPr>
          <w:spacing w:val="-1"/>
        </w:rPr>
        <w:t>Hume, have</w:t>
      </w:r>
      <w:r>
        <w:t xml:space="preserve"> </w:t>
      </w:r>
      <w:r>
        <w:rPr>
          <w:spacing w:val="-1"/>
        </w:rPr>
        <w:t>also observed</w:t>
      </w:r>
      <w:r>
        <w:rPr>
          <w:spacing w:val="47"/>
        </w:rPr>
        <w:t xml:space="preserve"> </w:t>
      </w:r>
      <w:r>
        <w:t>how</w:t>
      </w:r>
      <w:r>
        <w:rPr>
          <w:spacing w:val="-3"/>
        </w:rPr>
        <w:t xml:space="preserve"> </w:t>
      </w:r>
      <w:r>
        <w:t xml:space="preserve">a </w:t>
      </w:r>
      <w:r>
        <w:rPr>
          <w:spacing w:val="-1"/>
        </w:rPr>
        <w:t>person</w:t>
      </w:r>
      <w:r>
        <w:t xml:space="preserve"> </w:t>
      </w:r>
      <w:r>
        <w:rPr>
          <w:spacing w:val="-1"/>
        </w:rPr>
        <w:t>switches</w:t>
      </w:r>
      <w:r>
        <w:rPr>
          <w:spacing w:val="-2"/>
        </w:rPr>
        <w:t xml:space="preserve"> </w:t>
      </w:r>
      <w:r>
        <w:rPr>
          <w:spacing w:val="-1"/>
        </w:rPr>
        <w:t>constantly</w:t>
      </w:r>
      <w:r>
        <w:rPr>
          <w:spacing w:val="-2"/>
        </w:rPr>
        <w:t xml:space="preserve"> </w:t>
      </w:r>
      <w:r>
        <w:t>from</w:t>
      </w:r>
      <w:r>
        <w:rPr>
          <w:spacing w:val="-2"/>
        </w:rPr>
        <w:t xml:space="preserve"> </w:t>
      </w:r>
      <w:r>
        <w:rPr>
          <w:spacing w:val="-1"/>
        </w:rPr>
        <w:t>one</w:t>
      </w:r>
      <w:r>
        <w:t xml:space="preserve"> I</w:t>
      </w:r>
      <w:r>
        <w:rPr>
          <w:spacing w:val="-1"/>
        </w:rPr>
        <w:t xml:space="preserve"> </w:t>
      </w:r>
      <w:r>
        <w:t>to</w:t>
      </w:r>
      <w:r>
        <w:rPr>
          <w:spacing w:val="-1"/>
        </w:rPr>
        <w:t xml:space="preserve"> another.</w:t>
      </w:r>
    </w:p>
    <w:p w:rsidR="00743C02" w:rsidRDefault="001F2438">
      <w:pPr>
        <w:pStyle w:val="Corpodetexto"/>
        <w:ind w:right="284"/>
      </w:pPr>
      <w:r>
        <w:rPr>
          <w:spacing w:val="-1"/>
        </w:rPr>
        <w:t>The</w:t>
      </w:r>
      <w:r>
        <w:t xml:space="preserve"> </w:t>
      </w:r>
      <w:r>
        <w:rPr>
          <w:spacing w:val="-1"/>
        </w:rPr>
        <w:t>many</w:t>
      </w:r>
      <w:r>
        <w:rPr>
          <w:spacing w:val="-2"/>
        </w:rPr>
        <w:t xml:space="preserve"> </w:t>
      </w:r>
      <w:r>
        <w:rPr>
          <w:spacing w:val="-1"/>
        </w:rPr>
        <w:t>I's</w:t>
      </w:r>
      <w:r>
        <w:rPr>
          <w:spacing w:val="2"/>
        </w:rPr>
        <w:t xml:space="preserve"> </w:t>
      </w:r>
      <w:r>
        <w:rPr>
          <w:spacing w:val="-1"/>
        </w:rPr>
        <w:t>within</w:t>
      </w:r>
      <w:r>
        <w:rPr>
          <w:spacing w:val="-2"/>
        </w:rPr>
        <w:t xml:space="preserve"> </w:t>
      </w:r>
      <w:r>
        <w:t xml:space="preserve">a </w:t>
      </w:r>
      <w:r>
        <w:rPr>
          <w:spacing w:val="-1"/>
        </w:rPr>
        <w:t>man explains many</w:t>
      </w:r>
      <w:r>
        <w:t xml:space="preserve"> </w:t>
      </w:r>
      <w:r>
        <w:rPr>
          <w:spacing w:val="-1"/>
        </w:rPr>
        <w:t>mysteries about</w:t>
      </w:r>
      <w:r>
        <w:rPr>
          <w:spacing w:val="1"/>
        </w:rPr>
        <w:t xml:space="preserve"> </w:t>
      </w:r>
      <w:r>
        <w:rPr>
          <w:spacing w:val="-1"/>
        </w:rPr>
        <w:t>human</w:t>
      </w:r>
      <w:r>
        <w:rPr>
          <w:spacing w:val="33"/>
        </w:rPr>
        <w:t xml:space="preserve"> </w:t>
      </w:r>
      <w:r>
        <w:rPr>
          <w:spacing w:val="-1"/>
        </w:rPr>
        <w:t xml:space="preserve">nature. </w:t>
      </w:r>
      <w:r>
        <w:t>For</w:t>
      </w:r>
      <w:r>
        <w:rPr>
          <w:spacing w:val="-1"/>
        </w:rPr>
        <w:t xml:space="preserve"> example, </w:t>
      </w:r>
      <w:r>
        <w:t>a</w:t>
      </w:r>
      <w:r>
        <w:rPr>
          <w:spacing w:val="-1"/>
        </w:rPr>
        <w:t xml:space="preserve"> man</w:t>
      </w:r>
      <w:r>
        <w:t xml:space="preserve"> </w:t>
      </w:r>
      <w:r>
        <w:rPr>
          <w:spacing w:val="-1"/>
        </w:rPr>
        <w:t>decides</w:t>
      </w:r>
      <w:r>
        <w:rPr>
          <w:spacing w:val="-3"/>
        </w:rPr>
        <w:t xml:space="preserve"> </w:t>
      </w:r>
      <w:r>
        <w:t>to</w:t>
      </w:r>
      <w:r>
        <w:rPr>
          <w:spacing w:val="-1"/>
        </w:rPr>
        <w:t xml:space="preserve"> give</w:t>
      </w:r>
      <w:r>
        <w:t xml:space="preserve"> </w:t>
      </w:r>
      <w:r>
        <w:rPr>
          <w:spacing w:val="-1"/>
        </w:rPr>
        <w:t>up</w:t>
      </w:r>
      <w:r>
        <w:t xml:space="preserve"> an </w:t>
      </w:r>
      <w:r>
        <w:rPr>
          <w:spacing w:val="-1"/>
        </w:rPr>
        <w:t>undesirable</w:t>
      </w:r>
      <w:r>
        <w:rPr>
          <w:spacing w:val="43"/>
        </w:rPr>
        <w:t xml:space="preserve"> </w:t>
      </w:r>
      <w:r>
        <w:rPr>
          <w:spacing w:val="-1"/>
        </w:rPr>
        <w:t>habit, but</w:t>
      </w:r>
      <w:r>
        <w:rPr>
          <w:spacing w:val="1"/>
        </w:rPr>
        <w:t xml:space="preserve"> </w:t>
      </w:r>
      <w:r>
        <w:rPr>
          <w:spacing w:val="-1"/>
        </w:rPr>
        <w:t>the</w:t>
      </w:r>
      <w:r>
        <w:t xml:space="preserve"> </w:t>
      </w:r>
      <w:r>
        <w:rPr>
          <w:spacing w:val="-1"/>
        </w:rPr>
        <w:t>next</w:t>
      </w:r>
      <w:r>
        <w:rPr>
          <w:spacing w:val="1"/>
        </w:rPr>
        <w:t xml:space="preserve"> </w:t>
      </w:r>
      <w:r>
        <w:rPr>
          <w:spacing w:val="-1"/>
        </w:rPr>
        <w:t>day he</w:t>
      </w:r>
      <w:r>
        <w:t xml:space="preserve"> </w:t>
      </w:r>
      <w:r>
        <w:rPr>
          <w:spacing w:val="-1"/>
        </w:rPr>
        <w:t>repeats it</w:t>
      </w:r>
      <w:r>
        <w:rPr>
          <w:spacing w:val="1"/>
        </w:rPr>
        <w:t xml:space="preserve"> </w:t>
      </w:r>
      <w:r>
        <w:rPr>
          <w:spacing w:val="-1"/>
        </w:rPr>
        <w:t>again.</w:t>
      </w:r>
      <w:r>
        <w:rPr>
          <w:spacing w:val="-2"/>
        </w:rPr>
        <w:t xml:space="preserve"> </w:t>
      </w:r>
      <w:r>
        <w:t>Why?</w:t>
      </w:r>
      <w:r>
        <w:rPr>
          <w:spacing w:val="-1"/>
        </w:rPr>
        <w:t xml:space="preserve"> Because</w:t>
      </w:r>
      <w:r>
        <w:t xml:space="preserve"> </w:t>
      </w:r>
      <w:r>
        <w:rPr>
          <w:spacing w:val="-1"/>
        </w:rPr>
        <w:t>another</w:t>
      </w:r>
      <w:r>
        <w:rPr>
          <w:spacing w:val="42"/>
        </w:rPr>
        <w:t xml:space="preserve"> </w:t>
      </w:r>
      <w:r>
        <w:rPr>
          <w:spacing w:val="-1"/>
        </w:rPr>
        <w:t>entitiy</w:t>
      </w:r>
      <w:r>
        <w:t xml:space="preserve"> </w:t>
      </w:r>
      <w:r>
        <w:rPr>
          <w:spacing w:val="-1"/>
        </w:rPr>
        <w:t>sub</w:t>
      </w:r>
      <w:r>
        <w:t xml:space="preserve"> </w:t>
      </w:r>
      <w:r>
        <w:rPr>
          <w:spacing w:val="-1"/>
        </w:rPr>
        <w:t>personality</w:t>
      </w:r>
      <w:r>
        <w:t xml:space="preserve"> I</w:t>
      </w:r>
      <w:r>
        <w:rPr>
          <w:spacing w:val="-2"/>
        </w:rPr>
        <w:t xml:space="preserve"> </w:t>
      </w:r>
      <w:r>
        <w:t>has</w:t>
      </w:r>
      <w:r>
        <w:rPr>
          <w:spacing w:val="-2"/>
        </w:rPr>
        <w:t xml:space="preserve"> </w:t>
      </w:r>
      <w:r>
        <w:rPr>
          <w:spacing w:val="-1"/>
        </w:rPr>
        <w:t>taken</w:t>
      </w:r>
      <w:r>
        <w:t xml:space="preserve"> </w:t>
      </w:r>
      <w:r>
        <w:rPr>
          <w:spacing w:val="-1"/>
        </w:rPr>
        <w:t>over,</w:t>
      </w:r>
      <w:r>
        <w:t xml:space="preserve"> </w:t>
      </w:r>
      <w:r>
        <w:rPr>
          <w:spacing w:val="-1"/>
        </w:rPr>
        <w:t>an</w:t>
      </w:r>
      <w:r>
        <w:rPr>
          <w:spacing w:val="-2"/>
        </w:rPr>
        <w:t xml:space="preserve"> </w:t>
      </w:r>
      <w:r>
        <w:rPr>
          <w:spacing w:val="-1"/>
        </w:rPr>
        <w:t>energy</w:t>
      </w:r>
      <w:r>
        <w:rPr>
          <w:spacing w:val="-2"/>
        </w:rPr>
        <w:t xml:space="preserve"> </w:t>
      </w:r>
      <w:r>
        <w:rPr>
          <w:spacing w:val="-1"/>
        </w:rPr>
        <w:t>blockage</w:t>
      </w:r>
      <w:r>
        <w:t xml:space="preserve"> </w:t>
      </w:r>
      <w:r>
        <w:rPr>
          <w:spacing w:val="-1"/>
        </w:rPr>
        <w:t>that</w:t>
      </w:r>
      <w:r>
        <w:rPr>
          <w:spacing w:val="30"/>
        </w:rPr>
        <w:t xml:space="preserve"> </w:t>
      </w:r>
      <w:r>
        <w:rPr>
          <w:spacing w:val="-1"/>
        </w:rPr>
        <w:t>likes</w:t>
      </w:r>
      <w:r>
        <w:rPr>
          <w:spacing w:val="-3"/>
        </w:rPr>
        <w:t xml:space="preserve"> </w:t>
      </w:r>
      <w:r>
        <w:rPr>
          <w:spacing w:val="-1"/>
        </w:rPr>
        <w:t>the</w:t>
      </w:r>
      <w:r>
        <w:t xml:space="preserve"> </w:t>
      </w:r>
      <w:r>
        <w:rPr>
          <w:spacing w:val="-1"/>
        </w:rPr>
        <w:t>habit</w:t>
      </w:r>
      <w:r>
        <w:t xml:space="preserve"> </w:t>
      </w:r>
      <w:r>
        <w:rPr>
          <w:spacing w:val="-1"/>
        </w:rPr>
        <w:t>and has</w:t>
      </w:r>
      <w:r>
        <w:rPr>
          <w:spacing w:val="-2"/>
        </w:rPr>
        <w:t xml:space="preserve"> </w:t>
      </w:r>
      <w:r>
        <w:rPr>
          <w:spacing w:val="-1"/>
        </w:rPr>
        <w:t>no</w:t>
      </w:r>
      <w:r>
        <w:t xml:space="preserve"> </w:t>
      </w:r>
      <w:r>
        <w:rPr>
          <w:spacing w:val="-1"/>
        </w:rPr>
        <w:t xml:space="preserve">intention </w:t>
      </w:r>
      <w:r>
        <w:t>of</w:t>
      </w:r>
      <w:r>
        <w:rPr>
          <w:spacing w:val="-2"/>
        </w:rPr>
        <w:t xml:space="preserve"> </w:t>
      </w:r>
      <w:r>
        <w:rPr>
          <w:spacing w:val="-1"/>
        </w:rPr>
        <w:t>giving</w:t>
      </w:r>
      <w:r>
        <w:rPr>
          <w:spacing w:val="1"/>
        </w:rPr>
        <w:t xml:space="preserve"> </w:t>
      </w:r>
      <w:r>
        <w:rPr>
          <w:spacing w:val="-1"/>
        </w:rPr>
        <w:t xml:space="preserve">it </w:t>
      </w:r>
      <w:r>
        <w:rPr>
          <w:spacing w:val="-2"/>
        </w:rPr>
        <w:t>up.</w:t>
      </w:r>
    </w:p>
    <w:p w:rsidR="00743C02" w:rsidRDefault="001F2438">
      <w:pPr>
        <w:pStyle w:val="Corpodetexto"/>
        <w:ind w:right="233"/>
      </w:pPr>
      <w:r>
        <w:rPr>
          <w:spacing w:val="-1"/>
        </w:rPr>
        <w:t>Or</w:t>
      </w:r>
      <w:r>
        <w:t xml:space="preserve"> </w:t>
      </w:r>
      <w:r>
        <w:rPr>
          <w:spacing w:val="-1"/>
        </w:rPr>
        <w:t>perhaps</w:t>
      </w:r>
      <w:r>
        <w:rPr>
          <w:spacing w:val="-3"/>
        </w:rPr>
        <w:t xml:space="preserve"> </w:t>
      </w:r>
      <w:r>
        <w:t>a</w:t>
      </w:r>
      <w:r>
        <w:rPr>
          <w:spacing w:val="1"/>
        </w:rPr>
        <w:t xml:space="preserve"> </w:t>
      </w:r>
      <w:r>
        <w:rPr>
          <w:spacing w:val="-1"/>
        </w:rPr>
        <w:t>woman</w:t>
      </w:r>
      <w:r>
        <w:t xml:space="preserve"> </w:t>
      </w:r>
      <w:r>
        <w:rPr>
          <w:spacing w:val="-1"/>
        </w:rPr>
        <w:t>decides</w:t>
      </w:r>
      <w:r>
        <w:rPr>
          <w:spacing w:val="-2"/>
        </w:rPr>
        <w:t xml:space="preserve"> </w:t>
      </w:r>
      <w:r>
        <w:rPr>
          <w:spacing w:val="-1"/>
        </w:rPr>
        <w:t>to</w:t>
      </w:r>
      <w:r>
        <w:t xml:space="preserve"> </w:t>
      </w:r>
      <w:r>
        <w:rPr>
          <w:spacing w:val="-2"/>
        </w:rPr>
        <w:t>quit</w:t>
      </w:r>
      <w:r>
        <w:t xml:space="preserve"> </w:t>
      </w:r>
      <w:r>
        <w:rPr>
          <w:spacing w:val="-1"/>
        </w:rPr>
        <w:t>fooling</w:t>
      </w:r>
      <w:r>
        <w:rPr>
          <w:spacing w:val="-2"/>
        </w:rPr>
        <w:t xml:space="preserve"> around</w:t>
      </w:r>
      <w:r>
        <w:rPr>
          <w:spacing w:val="1"/>
        </w:rPr>
        <w:t xml:space="preserve"> </w:t>
      </w:r>
      <w:r>
        <w:rPr>
          <w:spacing w:val="-1"/>
        </w:rPr>
        <w:t>with her</w:t>
      </w:r>
      <w:r>
        <w:t xml:space="preserve"> </w:t>
      </w:r>
      <w:r>
        <w:rPr>
          <w:spacing w:val="-1"/>
        </w:rPr>
        <w:t>life;</w:t>
      </w:r>
      <w:r>
        <w:rPr>
          <w:spacing w:val="43"/>
        </w:rPr>
        <w:t xml:space="preserve"> </w:t>
      </w:r>
      <w:r>
        <w:rPr>
          <w:spacing w:val="-1"/>
        </w:rPr>
        <w:t>she</w:t>
      </w:r>
      <w:r>
        <w:t xml:space="preserve"> </w:t>
      </w:r>
      <w:r>
        <w:rPr>
          <w:spacing w:val="-1"/>
        </w:rPr>
        <w:t xml:space="preserve">determines </w:t>
      </w:r>
      <w:r>
        <w:t>to</w:t>
      </w:r>
      <w:r>
        <w:rPr>
          <w:spacing w:val="-1"/>
        </w:rPr>
        <w:t xml:space="preserve"> find her real</w:t>
      </w:r>
      <w:r>
        <w:t xml:space="preserve"> </w:t>
      </w:r>
      <w:r>
        <w:rPr>
          <w:spacing w:val="-1"/>
        </w:rPr>
        <w:t xml:space="preserve">self. She reads </w:t>
      </w:r>
      <w:r>
        <w:t xml:space="preserve">a </w:t>
      </w:r>
      <w:r>
        <w:rPr>
          <w:spacing w:val="-1"/>
        </w:rPr>
        <w:t>book</w:t>
      </w:r>
      <w:r>
        <w:t xml:space="preserve"> </w:t>
      </w:r>
      <w:r>
        <w:rPr>
          <w:spacing w:val="-1"/>
        </w:rPr>
        <w:t>or</w:t>
      </w:r>
      <w:r>
        <w:t xml:space="preserve"> </w:t>
      </w:r>
      <w:r>
        <w:rPr>
          <w:spacing w:val="-1"/>
        </w:rPr>
        <w:t>two and</w:t>
      </w:r>
      <w:r>
        <w:rPr>
          <w:spacing w:val="43"/>
        </w:rPr>
        <w:t xml:space="preserve"> </w:t>
      </w:r>
      <w:r>
        <w:rPr>
          <w:spacing w:val="-1"/>
        </w:rPr>
        <w:t xml:space="preserve">goes </w:t>
      </w:r>
      <w:r>
        <w:t>to</w:t>
      </w:r>
      <w:r>
        <w:rPr>
          <w:spacing w:val="-2"/>
        </w:rPr>
        <w:t xml:space="preserve"> </w:t>
      </w:r>
      <w:r>
        <w:t xml:space="preserve">a </w:t>
      </w:r>
      <w:r>
        <w:rPr>
          <w:spacing w:val="-1"/>
        </w:rPr>
        <w:t>few</w:t>
      </w:r>
      <w:r>
        <w:rPr>
          <w:spacing w:val="-2"/>
        </w:rPr>
        <w:t xml:space="preserve"> </w:t>
      </w:r>
      <w:r>
        <w:rPr>
          <w:spacing w:val="-1"/>
        </w:rPr>
        <w:t xml:space="preserve">lectures. Then, suddenly, </w:t>
      </w:r>
      <w:r>
        <w:t xml:space="preserve">she </w:t>
      </w:r>
      <w:r>
        <w:rPr>
          <w:spacing w:val="-1"/>
        </w:rPr>
        <w:t>loses</w:t>
      </w:r>
      <w:r>
        <w:t xml:space="preserve"> all </w:t>
      </w:r>
      <w:r>
        <w:rPr>
          <w:spacing w:val="-1"/>
        </w:rPr>
        <w:t xml:space="preserve">interest </w:t>
      </w:r>
      <w:r>
        <w:t>and</w:t>
      </w:r>
      <w:r>
        <w:rPr>
          <w:spacing w:val="39"/>
        </w:rPr>
        <w:t xml:space="preserve"> </w:t>
      </w:r>
      <w:r>
        <w:rPr>
          <w:spacing w:val="-1"/>
        </w:rPr>
        <w:t>goes back</w:t>
      </w:r>
      <w:r>
        <w:rPr>
          <w:spacing w:val="-2"/>
        </w:rPr>
        <w:t xml:space="preserve"> </w:t>
      </w:r>
      <w:r>
        <w:t xml:space="preserve">to </w:t>
      </w:r>
      <w:r>
        <w:rPr>
          <w:spacing w:val="-1"/>
        </w:rPr>
        <w:t>her self-defeating</w:t>
      </w:r>
      <w:r>
        <w:rPr>
          <w:spacing w:val="1"/>
        </w:rPr>
        <w:t xml:space="preserve"> </w:t>
      </w:r>
      <w:r>
        <w:rPr>
          <w:spacing w:val="-1"/>
        </w:rPr>
        <w:t>behavior.</w:t>
      </w:r>
      <w:r>
        <w:rPr>
          <w:spacing w:val="-2"/>
        </w:rPr>
        <w:t xml:space="preserve"> </w:t>
      </w:r>
      <w:r>
        <w:rPr>
          <w:spacing w:val="-1"/>
        </w:rPr>
        <w:t>What happened? An</w:t>
      </w:r>
      <w:r>
        <w:rPr>
          <w:spacing w:val="44"/>
        </w:rPr>
        <w:t xml:space="preserve"> </w:t>
      </w:r>
      <w:r>
        <w:rPr>
          <w:spacing w:val="-1"/>
        </w:rPr>
        <w:t>entirely</w:t>
      </w:r>
      <w:r>
        <w:rPr>
          <w:spacing w:val="-2"/>
        </w:rPr>
        <w:t xml:space="preserve"> </w:t>
      </w:r>
      <w:r>
        <w:rPr>
          <w:spacing w:val="-1"/>
        </w:rPr>
        <w:t>different</w:t>
      </w:r>
      <w:r>
        <w:t xml:space="preserve"> </w:t>
      </w:r>
      <w:r>
        <w:rPr>
          <w:spacing w:val="-1"/>
        </w:rPr>
        <w:t>I,</w:t>
      </w:r>
      <w:r>
        <w:t xml:space="preserve"> </w:t>
      </w:r>
      <w:r>
        <w:rPr>
          <w:spacing w:val="-1"/>
        </w:rPr>
        <w:t>entity,</w:t>
      </w:r>
      <w:r>
        <w:t xml:space="preserve"> </w:t>
      </w:r>
      <w:r>
        <w:rPr>
          <w:spacing w:val="-1"/>
        </w:rPr>
        <w:t>energy</w:t>
      </w:r>
      <w:r>
        <w:rPr>
          <w:spacing w:val="-2"/>
        </w:rPr>
        <w:t xml:space="preserve"> </w:t>
      </w:r>
      <w:r>
        <w:rPr>
          <w:spacing w:val="-1"/>
        </w:rPr>
        <w:t>blockage</w:t>
      </w:r>
      <w:r>
        <w:rPr>
          <w:spacing w:val="-2"/>
        </w:rPr>
        <w:t xml:space="preserve"> </w:t>
      </w:r>
      <w:r>
        <w:rPr>
          <w:spacing w:val="-1"/>
        </w:rPr>
        <w:t>that</w:t>
      </w:r>
      <w:r>
        <w:rPr>
          <w:spacing w:val="-2"/>
        </w:rPr>
        <w:t xml:space="preserve"> </w:t>
      </w:r>
      <w:r>
        <w:rPr>
          <w:spacing w:val="-1"/>
        </w:rPr>
        <w:t>doesn't</w:t>
      </w:r>
      <w:r>
        <w:rPr>
          <w:spacing w:val="2"/>
        </w:rPr>
        <w:t xml:space="preserve"> </w:t>
      </w:r>
      <w:r>
        <w:rPr>
          <w:spacing w:val="-2"/>
        </w:rPr>
        <w:t xml:space="preserve">want </w:t>
      </w:r>
      <w:r>
        <w:t>her</w:t>
      </w:r>
      <w:r>
        <w:rPr>
          <w:spacing w:val="-2"/>
        </w:rPr>
        <w:t xml:space="preserve"> </w:t>
      </w:r>
      <w:r>
        <w:rPr>
          <w:spacing w:val="-1"/>
        </w:rPr>
        <w:t>to</w:t>
      </w:r>
      <w:r>
        <w:rPr>
          <w:spacing w:val="38"/>
        </w:rPr>
        <w:t xml:space="preserve"> </w:t>
      </w:r>
      <w:r>
        <w:rPr>
          <w:spacing w:val="-1"/>
        </w:rPr>
        <w:t>wake</w:t>
      </w:r>
      <w:r>
        <w:t xml:space="preserve"> </w:t>
      </w:r>
      <w:r>
        <w:rPr>
          <w:spacing w:val="-1"/>
        </w:rPr>
        <w:t>up, took</w:t>
      </w:r>
      <w:r>
        <w:t xml:space="preserve"> </w:t>
      </w:r>
      <w:r>
        <w:rPr>
          <w:spacing w:val="-1"/>
        </w:rPr>
        <w:t>charge.</w:t>
      </w:r>
    </w:p>
    <w:p w:rsidR="00743C02" w:rsidRDefault="00743C02">
      <w:pPr>
        <w:sectPr w:rsidR="00743C02">
          <w:pgSz w:w="8640" w:h="12960"/>
          <w:pgMar w:top="1000" w:right="860" w:bottom="900" w:left="900" w:header="0" w:footer="710" w:gutter="0"/>
          <w:cols w:space="720"/>
        </w:sectPr>
      </w:pPr>
    </w:p>
    <w:p w:rsidR="00743C02" w:rsidRDefault="001F2438">
      <w:pPr>
        <w:pStyle w:val="Corpodetexto"/>
        <w:spacing w:before="50"/>
        <w:ind w:right="203"/>
      </w:pPr>
      <w:r>
        <w:rPr>
          <w:spacing w:val="-1"/>
        </w:rPr>
        <w:lastRenderedPageBreak/>
        <w:t>Gurdjieff</w:t>
      </w:r>
      <w:r>
        <w:t xml:space="preserve"> </w:t>
      </w:r>
      <w:r>
        <w:rPr>
          <w:spacing w:val="-1"/>
        </w:rPr>
        <w:t>provides</w:t>
      </w:r>
      <w:r>
        <w:rPr>
          <w:spacing w:val="-3"/>
        </w:rPr>
        <w:t xml:space="preserve"> </w:t>
      </w:r>
      <w:r>
        <w:t>a</w:t>
      </w:r>
      <w:r>
        <w:rPr>
          <w:spacing w:val="1"/>
        </w:rPr>
        <w:t xml:space="preserve"> </w:t>
      </w:r>
      <w:r>
        <w:rPr>
          <w:spacing w:val="-1"/>
        </w:rPr>
        <w:t>simple</w:t>
      </w:r>
      <w:r>
        <w:rPr>
          <w:spacing w:val="1"/>
        </w:rPr>
        <w:t xml:space="preserve"> </w:t>
      </w:r>
      <w:r>
        <w:rPr>
          <w:spacing w:val="-1"/>
        </w:rPr>
        <w:t>solution</w:t>
      </w:r>
      <w:r>
        <w:rPr>
          <w:spacing w:val="-2"/>
        </w:rPr>
        <w:t xml:space="preserve"> </w:t>
      </w:r>
      <w:r>
        <w:rPr>
          <w:spacing w:val="-1"/>
        </w:rPr>
        <w:t>to</w:t>
      </w:r>
      <w:r>
        <w:rPr>
          <w:spacing w:val="-2"/>
        </w:rPr>
        <w:t xml:space="preserve"> </w:t>
      </w:r>
      <w:r>
        <w:rPr>
          <w:spacing w:val="-1"/>
        </w:rPr>
        <w:t>this</w:t>
      </w:r>
      <w:r>
        <w:rPr>
          <w:spacing w:val="-2"/>
        </w:rPr>
        <w:t xml:space="preserve"> </w:t>
      </w:r>
      <w:r>
        <w:rPr>
          <w:spacing w:val="-1"/>
        </w:rPr>
        <w:t>contradictory</w:t>
      </w:r>
      <w:r>
        <w:rPr>
          <w:spacing w:val="-2"/>
        </w:rPr>
        <w:t xml:space="preserve"> </w:t>
      </w:r>
      <w:r>
        <w:rPr>
          <w:spacing w:val="-1"/>
        </w:rPr>
        <w:t>condition:</w:t>
      </w:r>
      <w:r>
        <w:rPr>
          <w:spacing w:val="29"/>
        </w:rPr>
        <w:t xml:space="preserve"> </w:t>
      </w:r>
      <w:r>
        <w:rPr>
          <w:spacing w:val="-1"/>
        </w:rPr>
        <w:t>Become</w:t>
      </w:r>
      <w:r>
        <w:t xml:space="preserve"> </w:t>
      </w:r>
      <w:r>
        <w:rPr>
          <w:spacing w:val="-1"/>
        </w:rPr>
        <w:t xml:space="preserve">aware </w:t>
      </w:r>
      <w:r>
        <w:t>of</w:t>
      </w:r>
      <w:r>
        <w:rPr>
          <w:spacing w:val="-2"/>
        </w:rPr>
        <w:t xml:space="preserve"> </w:t>
      </w:r>
      <w:r>
        <w:rPr>
          <w:spacing w:val="-1"/>
        </w:rPr>
        <w:t>the</w:t>
      </w:r>
      <w:r>
        <w:t xml:space="preserve"> </w:t>
      </w:r>
      <w:r>
        <w:rPr>
          <w:spacing w:val="-1"/>
        </w:rPr>
        <w:t>many</w:t>
      </w:r>
      <w:r>
        <w:rPr>
          <w:spacing w:val="-2"/>
        </w:rPr>
        <w:t xml:space="preserve"> </w:t>
      </w:r>
      <w:r>
        <w:rPr>
          <w:spacing w:val="-1"/>
        </w:rPr>
        <w:t xml:space="preserve">I's. </w:t>
      </w:r>
      <w:r>
        <w:t>Watch</w:t>
      </w:r>
      <w:r>
        <w:rPr>
          <w:spacing w:val="-1"/>
        </w:rPr>
        <w:t xml:space="preserve"> </w:t>
      </w:r>
      <w:r>
        <w:t>how</w:t>
      </w:r>
      <w:r>
        <w:rPr>
          <w:spacing w:val="-3"/>
        </w:rPr>
        <w:t xml:space="preserve"> </w:t>
      </w:r>
      <w:r>
        <w:rPr>
          <w:spacing w:val="-1"/>
        </w:rPr>
        <w:t>one takes over</w:t>
      </w:r>
      <w:r>
        <w:rPr>
          <w:spacing w:val="-2"/>
        </w:rPr>
        <w:t xml:space="preserve"> </w:t>
      </w:r>
      <w:r>
        <w:rPr>
          <w:spacing w:val="-1"/>
        </w:rPr>
        <w:t>and then</w:t>
      </w:r>
      <w:r>
        <w:rPr>
          <w:spacing w:val="35"/>
        </w:rPr>
        <w:t xml:space="preserve"> </w:t>
      </w:r>
      <w:r>
        <w:rPr>
          <w:spacing w:val="-1"/>
        </w:rPr>
        <w:t xml:space="preserve">another. Also, </w:t>
      </w:r>
      <w:r>
        <w:t>see</w:t>
      </w:r>
      <w:r>
        <w:rPr>
          <w:spacing w:val="-1"/>
        </w:rPr>
        <w:t xml:space="preserve"> that they</w:t>
      </w:r>
      <w:r>
        <w:rPr>
          <w:spacing w:val="-2"/>
        </w:rPr>
        <w:t xml:space="preserve"> </w:t>
      </w:r>
      <w:r>
        <w:t xml:space="preserve">do </w:t>
      </w:r>
      <w:r>
        <w:rPr>
          <w:spacing w:val="-1"/>
        </w:rPr>
        <w:t>not represent the true</w:t>
      </w:r>
      <w:r>
        <w:t xml:space="preserve"> </w:t>
      </w:r>
      <w:r>
        <w:rPr>
          <w:spacing w:val="-1"/>
        </w:rPr>
        <w:t>you, but</w:t>
      </w:r>
      <w:r>
        <w:rPr>
          <w:spacing w:val="51"/>
        </w:rPr>
        <w:t xml:space="preserve"> </w:t>
      </w:r>
      <w:r>
        <w:rPr>
          <w:spacing w:val="-1"/>
        </w:rPr>
        <w:t>consist</w:t>
      </w:r>
      <w:r>
        <w:t xml:space="preserve"> </w:t>
      </w:r>
      <w:r>
        <w:rPr>
          <w:spacing w:val="-1"/>
        </w:rPr>
        <w:t>of</w:t>
      </w:r>
      <w:r>
        <w:t xml:space="preserve"> </w:t>
      </w:r>
      <w:r>
        <w:rPr>
          <w:spacing w:val="-1"/>
        </w:rPr>
        <w:t>borrowed opinions and</w:t>
      </w:r>
      <w:r>
        <w:t xml:space="preserve"> </w:t>
      </w:r>
      <w:r>
        <w:rPr>
          <w:spacing w:val="-2"/>
        </w:rPr>
        <w:t>imitated</w:t>
      </w:r>
      <w:r>
        <w:t xml:space="preserve"> </w:t>
      </w:r>
      <w:r>
        <w:rPr>
          <w:spacing w:val="-2"/>
        </w:rPr>
        <w:t>viewpoints.</w:t>
      </w:r>
      <w:r>
        <w:t xml:space="preserve"> </w:t>
      </w:r>
      <w:r>
        <w:rPr>
          <w:spacing w:val="-2"/>
        </w:rPr>
        <w:t>Such</w:t>
      </w:r>
      <w:r>
        <w:t xml:space="preserve"> </w:t>
      </w:r>
      <w:r>
        <w:rPr>
          <w:spacing w:val="-1"/>
        </w:rPr>
        <w:t>self-</w:t>
      </w:r>
      <w:r>
        <w:rPr>
          <w:spacing w:val="50"/>
        </w:rPr>
        <w:t xml:space="preserve"> </w:t>
      </w:r>
      <w:r>
        <w:rPr>
          <w:spacing w:val="-1"/>
        </w:rPr>
        <w:t>observation weakens their grip; you</w:t>
      </w:r>
      <w:r>
        <w:rPr>
          <w:spacing w:val="-2"/>
        </w:rPr>
        <w:t xml:space="preserve"> </w:t>
      </w:r>
      <w:r>
        <w:rPr>
          <w:spacing w:val="-1"/>
        </w:rPr>
        <w:t>eventually</w:t>
      </w:r>
      <w:r>
        <w:rPr>
          <w:spacing w:val="-2"/>
        </w:rPr>
        <w:t xml:space="preserve"> </w:t>
      </w:r>
      <w:r>
        <w:rPr>
          <w:spacing w:val="-1"/>
        </w:rPr>
        <w:t>find</w:t>
      </w:r>
      <w:r>
        <w:t xml:space="preserve"> </w:t>
      </w:r>
      <w:r>
        <w:rPr>
          <w:spacing w:val="-1"/>
        </w:rPr>
        <w:t>your</w:t>
      </w:r>
      <w:r>
        <w:rPr>
          <w:spacing w:val="1"/>
        </w:rPr>
        <w:t xml:space="preserve"> </w:t>
      </w:r>
      <w:r>
        <w:rPr>
          <w:spacing w:val="-1"/>
        </w:rPr>
        <w:t>real</w:t>
      </w:r>
      <w:r>
        <w:rPr>
          <w:spacing w:val="-2"/>
        </w:rPr>
        <w:t xml:space="preserve"> </w:t>
      </w:r>
      <w:r>
        <w:rPr>
          <w:spacing w:val="-1"/>
        </w:rPr>
        <w:t xml:space="preserve">I, </w:t>
      </w:r>
      <w:r>
        <w:rPr>
          <w:spacing w:val="-2"/>
        </w:rPr>
        <w:t>your</w:t>
      </w:r>
      <w:r>
        <w:rPr>
          <w:spacing w:val="47"/>
        </w:rPr>
        <w:t xml:space="preserve"> </w:t>
      </w:r>
      <w:r>
        <w:rPr>
          <w:spacing w:val="-1"/>
        </w:rPr>
        <w:t>higher</w:t>
      </w:r>
      <w:r>
        <w:rPr>
          <w:spacing w:val="1"/>
        </w:rPr>
        <w:t xml:space="preserve"> </w:t>
      </w:r>
      <w:r>
        <w:rPr>
          <w:spacing w:val="-1"/>
        </w:rPr>
        <w:t>self</w:t>
      </w:r>
      <w:r>
        <w:rPr>
          <w:spacing w:val="-2"/>
        </w:rPr>
        <w:t xml:space="preserve"> </w:t>
      </w:r>
      <w:r>
        <w:rPr>
          <w:spacing w:val="-1"/>
        </w:rPr>
        <w:t>or</w:t>
      </w:r>
      <w:r>
        <w:rPr>
          <w:spacing w:val="1"/>
        </w:rPr>
        <w:t xml:space="preserve"> </w:t>
      </w:r>
      <w:r>
        <w:rPr>
          <w:spacing w:val="-1"/>
        </w:rPr>
        <w:t>soul infused</w:t>
      </w:r>
      <w:r>
        <w:t xml:space="preserve"> </w:t>
      </w:r>
      <w:r>
        <w:rPr>
          <w:spacing w:val="-1"/>
        </w:rPr>
        <w:t>personality.</w:t>
      </w:r>
    </w:p>
    <w:p w:rsidR="00743C02" w:rsidRDefault="00743C02">
      <w:pPr>
        <w:spacing w:before="5"/>
        <w:rPr>
          <w:rFonts w:ascii="Lucida Sans" w:eastAsia="Lucida Sans" w:hAnsi="Lucida Sans" w:cs="Lucida Sans"/>
          <w:sz w:val="20"/>
          <w:szCs w:val="20"/>
        </w:rPr>
      </w:pPr>
    </w:p>
    <w:p w:rsidR="00743C02" w:rsidRDefault="001F2438">
      <w:pPr>
        <w:pStyle w:val="Corpodetexto"/>
        <w:spacing w:before="0"/>
        <w:ind w:right="11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w:t>
      </w:r>
      <w:r>
        <w:t xml:space="preserve"> </w:t>
      </w:r>
      <w:r>
        <w:rPr>
          <w:spacing w:val="-1"/>
        </w:rPr>
        <w:t>like</w:t>
      </w:r>
      <w:r>
        <w:rPr>
          <w:spacing w:val="1"/>
        </w:rPr>
        <w:t xml:space="preserve"> </w:t>
      </w:r>
      <w:r>
        <w:rPr>
          <w:spacing w:val="-1"/>
        </w:rPr>
        <w:t>Energy</w:t>
      </w:r>
      <w:r>
        <w:rPr>
          <w:spacing w:val="-2"/>
        </w:rPr>
        <w:t xml:space="preserve"> </w:t>
      </w:r>
      <w:r>
        <w:rPr>
          <w:spacing w:val="-1"/>
        </w:rPr>
        <w:t>Enhancement, gives the</w:t>
      </w:r>
      <w:r>
        <w:t xml:space="preserve"> </w:t>
      </w:r>
      <w:r>
        <w:rPr>
          <w:spacing w:val="-1"/>
        </w:rPr>
        <w:t>Hidden Taoist</w:t>
      </w:r>
      <w:r>
        <w:rPr>
          <w:spacing w:val="21"/>
        </w:rPr>
        <w:t xml:space="preserve"> </w:t>
      </w:r>
      <w:r>
        <w:t>Secrets</w:t>
      </w:r>
      <w:r>
        <w:rPr>
          <w:spacing w:val="-1"/>
        </w:rPr>
        <w:t xml:space="preserve"> </w:t>
      </w:r>
      <w:r>
        <w:t>of</w:t>
      </w:r>
      <w:r>
        <w:rPr>
          <w:spacing w:val="-1"/>
        </w:rPr>
        <w:t xml:space="preserve"> </w:t>
      </w:r>
      <w:r>
        <w:t xml:space="preserve">the </w:t>
      </w:r>
      <w:r>
        <w:rPr>
          <w:spacing w:val="-1"/>
        </w:rPr>
        <w:t xml:space="preserve">Microcosmic </w:t>
      </w:r>
      <w:r>
        <w:t>AND</w:t>
      </w:r>
      <w:r>
        <w:rPr>
          <w:spacing w:val="-1"/>
        </w:rPr>
        <w:t xml:space="preserve"> </w:t>
      </w:r>
      <w:r>
        <w:t>the</w:t>
      </w:r>
      <w:r>
        <w:rPr>
          <w:spacing w:val="-2"/>
        </w:rPr>
        <w:t xml:space="preserve"> </w:t>
      </w:r>
      <w:r>
        <w:rPr>
          <w:spacing w:val="-1"/>
        </w:rPr>
        <w:t>Macrocosmic</w:t>
      </w:r>
      <w:r>
        <w:t xml:space="preserve"> </w:t>
      </w:r>
      <w:r>
        <w:rPr>
          <w:spacing w:val="-1"/>
        </w:rPr>
        <w:t>Orbit, The Energy</w:t>
      </w:r>
      <w:r>
        <w:rPr>
          <w:spacing w:val="39"/>
        </w:rPr>
        <w:t xml:space="preserve"> </w:t>
      </w:r>
      <w:r>
        <w:rPr>
          <w:spacing w:val="-1"/>
        </w:rPr>
        <w:t>Enhancement</w:t>
      </w:r>
      <w:r>
        <w:rPr>
          <w:spacing w:val="1"/>
        </w:rPr>
        <w:t xml:space="preserve"> </w:t>
      </w:r>
      <w:r>
        <w:rPr>
          <w:spacing w:val="-1"/>
        </w:rPr>
        <w:t>Supra</w:t>
      </w:r>
      <w:r>
        <w:rPr>
          <w:spacing w:val="1"/>
        </w:rPr>
        <w:t xml:space="preserve"> </w:t>
      </w:r>
      <w:r>
        <w:rPr>
          <w:spacing w:val="-1"/>
        </w:rPr>
        <w:t>Galactic Orbit</w:t>
      </w:r>
    </w:p>
    <w:p w:rsidR="00743C02" w:rsidRDefault="001F2438">
      <w:pPr>
        <w:pStyle w:val="Corpodetexto"/>
        <w:spacing w:before="120"/>
        <w:ind w:right="203"/>
      </w:pPr>
      <w:r>
        <w:rPr>
          <w:spacing w:val="-1"/>
        </w:rPr>
        <w:t>These</w:t>
      </w:r>
      <w:r>
        <w:t xml:space="preserve"> </w:t>
      </w:r>
      <w:r>
        <w:rPr>
          <w:spacing w:val="-1"/>
        </w:rPr>
        <w:t>symbols</w:t>
      </w:r>
      <w:r>
        <w:t xml:space="preserve"> </w:t>
      </w:r>
      <w:r>
        <w:rPr>
          <w:spacing w:val="-1"/>
        </w:rPr>
        <w:t xml:space="preserve">symbolise </w:t>
      </w:r>
      <w:r>
        <w:t>how</w:t>
      </w:r>
      <w:r>
        <w:rPr>
          <w:spacing w:val="-3"/>
        </w:rPr>
        <w:t xml:space="preserve"> </w:t>
      </w:r>
      <w:r>
        <w:t>to</w:t>
      </w:r>
      <w:r>
        <w:rPr>
          <w:spacing w:val="-1"/>
        </w:rPr>
        <w:t xml:space="preserve"> clean </w:t>
      </w:r>
      <w:r>
        <w:t>all</w:t>
      </w:r>
      <w:r>
        <w:rPr>
          <w:spacing w:val="-1"/>
        </w:rPr>
        <w:t xml:space="preserve"> </w:t>
      </w:r>
      <w:r>
        <w:t>the</w:t>
      </w:r>
      <w:r>
        <w:rPr>
          <w:spacing w:val="-1"/>
        </w:rPr>
        <w:t xml:space="preserve"> </w:t>
      </w:r>
      <w:r>
        <w:t>Chakras</w:t>
      </w:r>
      <w:r>
        <w:rPr>
          <w:spacing w:val="-3"/>
        </w:rPr>
        <w:t xml:space="preserve"> </w:t>
      </w:r>
      <w:r>
        <w:rPr>
          <w:spacing w:val="-1"/>
        </w:rPr>
        <w:t xml:space="preserve">through </w:t>
      </w:r>
      <w:r>
        <w:t>a</w:t>
      </w:r>
      <w:r>
        <w:rPr>
          <w:spacing w:val="39"/>
        </w:rPr>
        <w:t xml:space="preserve"> </w:t>
      </w:r>
      <w:r>
        <w:rPr>
          <w:spacing w:val="-1"/>
        </w:rPr>
        <w:t>guided</w:t>
      </w:r>
      <w:r>
        <w:t xml:space="preserve"> </w:t>
      </w:r>
      <w:r>
        <w:rPr>
          <w:spacing w:val="-2"/>
        </w:rPr>
        <w:t>meditation.</w:t>
      </w:r>
      <w:r>
        <w:t xml:space="preserve"> </w:t>
      </w:r>
      <w:r>
        <w:rPr>
          <w:spacing w:val="-1"/>
        </w:rPr>
        <w:t>Helping</w:t>
      </w:r>
      <w:r>
        <w:t xml:space="preserve"> </w:t>
      </w:r>
      <w:r>
        <w:rPr>
          <w:spacing w:val="-1"/>
        </w:rPr>
        <w:t>all</w:t>
      </w:r>
      <w:r>
        <w:t xml:space="preserve"> </w:t>
      </w:r>
      <w:r>
        <w:rPr>
          <w:spacing w:val="-1"/>
        </w:rPr>
        <w:t>parts</w:t>
      </w:r>
      <w:r>
        <w:rPr>
          <w:spacing w:val="-3"/>
        </w:rPr>
        <w:t xml:space="preserve"> </w:t>
      </w:r>
      <w:r>
        <w:rPr>
          <w:spacing w:val="-1"/>
        </w:rPr>
        <w:t>of the</w:t>
      </w:r>
      <w:r>
        <w:rPr>
          <w:spacing w:val="1"/>
        </w:rPr>
        <w:t xml:space="preserve"> </w:t>
      </w:r>
      <w:r>
        <w:rPr>
          <w:spacing w:val="-2"/>
        </w:rPr>
        <w:t>mind</w:t>
      </w:r>
      <w:r>
        <w:t xml:space="preserve"> </w:t>
      </w:r>
      <w:r>
        <w:rPr>
          <w:spacing w:val="-1"/>
        </w:rPr>
        <w:t>including</w:t>
      </w:r>
      <w:r>
        <w:t xml:space="preserve"> </w:t>
      </w:r>
      <w:r>
        <w:rPr>
          <w:spacing w:val="-1"/>
        </w:rPr>
        <w:t>the</w:t>
      </w:r>
      <w:r>
        <w:rPr>
          <w:spacing w:val="51"/>
        </w:rPr>
        <w:t xml:space="preserve"> </w:t>
      </w:r>
      <w:r>
        <w:rPr>
          <w:spacing w:val="-2"/>
        </w:rPr>
        <w:t>Unconscious,</w:t>
      </w:r>
      <w:r>
        <w:t xml:space="preserve"> </w:t>
      </w:r>
      <w:r>
        <w:rPr>
          <w:spacing w:val="-1"/>
        </w:rPr>
        <w:t>to</w:t>
      </w:r>
      <w:r>
        <w:t xml:space="preserve"> </w:t>
      </w:r>
      <w:r>
        <w:rPr>
          <w:spacing w:val="-2"/>
        </w:rPr>
        <w:t>become</w:t>
      </w:r>
      <w:r>
        <w:rPr>
          <w:spacing w:val="1"/>
        </w:rPr>
        <w:t xml:space="preserve"> </w:t>
      </w:r>
      <w:r>
        <w:rPr>
          <w:spacing w:val="-1"/>
        </w:rPr>
        <w:t>more</w:t>
      </w:r>
      <w:r>
        <w:t xml:space="preserve"> </w:t>
      </w:r>
      <w:r>
        <w:rPr>
          <w:spacing w:val="-1"/>
        </w:rPr>
        <w:t>calm</w:t>
      </w:r>
      <w:r>
        <w:rPr>
          <w:spacing w:val="-2"/>
        </w:rPr>
        <w:t xml:space="preserve"> </w:t>
      </w:r>
      <w:r>
        <w:rPr>
          <w:spacing w:val="-1"/>
        </w:rPr>
        <w:t>and</w:t>
      </w:r>
      <w:r>
        <w:t xml:space="preserve"> </w:t>
      </w:r>
      <w:r>
        <w:rPr>
          <w:spacing w:val="-1"/>
        </w:rPr>
        <w:t>still.</w:t>
      </w:r>
    </w:p>
    <w:p w:rsidR="00743C02" w:rsidRDefault="001F2438">
      <w:pPr>
        <w:pStyle w:val="Corpodetexto"/>
        <w:spacing w:before="120"/>
        <w:ind w:right="203"/>
      </w:pPr>
      <w:r>
        <w:rPr>
          <w:spacing w:val="-1"/>
        </w:rPr>
        <w:t>"To</w:t>
      </w:r>
      <w:r>
        <w:t xml:space="preserve"> </w:t>
      </w:r>
      <w:r>
        <w:rPr>
          <w:spacing w:val="-1"/>
        </w:rPr>
        <w:t>remove the</w:t>
      </w:r>
      <w:r>
        <w:t xml:space="preserve"> </w:t>
      </w:r>
      <w:r>
        <w:rPr>
          <w:spacing w:val="-1"/>
        </w:rPr>
        <w:t>stones</w:t>
      </w:r>
      <w:r>
        <w:t xml:space="preserve"> </w:t>
      </w:r>
      <w:r>
        <w:rPr>
          <w:spacing w:val="-1"/>
        </w:rPr>
        <w:t>in the path of</w:t>
      </w:r>
      <w:r>
        <w:rPr>
          <w:spacing w:val="-2"/>
        </w:rPr>
        <w:t xml:space="preserve"> </w:t>
      </w:r>
      <w:r>
        <w:t>the</w:t>
      </w:r>
      <w:r>
        <w:rPr>
          <w:spacing w:val="1"/>
        </w:rPr>
        <w:t xml:space="preserve"> </w:t>
      </w:r>
      <w:r>
        <w:rPr>
          <w:spacing w:val="-1"/>
        </w:rPr>
        <w:t>watercourse. To</w:t>
      </w:r>
      <w:r>
        <w:t xml:space="preserve"> </w:t>
      </w:r>
      <w:r>
        <w:rPr>
          <w:spacing w:val="-1"/>
        </w:rPr>
        <w:t>remove</w:t>
      </w:r>
      <w:r>
        <w:rPr>
          <w:spacing w:val="39"/>
        </w:rPr>
        <w:t xml:space="preserve"> </w:t>
      </w:r>
      <w:r>
        <w:rPr>
          <w:spacing w:val="-1"/>
        </w:rPr>
        <w:t>blockages to the</w:t>
      </w:r>
      <w:r>
        <w:t xml:space="preserve"> </w:t>
      </w:r>
      <w:r>
        <w:rPr>
          <w:spacing w:val="-1"/>
        </w:rPr>
        <w:t>flow</w:t>
      </w:r>
      <w:r>
        <w:rPr>
          <w:spacing w:val="-3"/>
        </w:rPr>
        <w:t xml:space="preserve"> </w:t>
      </w:r>
      <w:r>
        <w:rPr>
          <w:spacing w:val="-1"/>
        </w:rPr>
        <w:t>of</w:t>
      </w:r>
      <w:r>
        <w:t xml:space="preserve"> </w:t>
      </w:r>
      <w:r>
        <w:rPr>
          <w:spacing w:val="-1"/>
        </w:rPr>
        <w:t>your</w:t>
      </w:r>
      <w:r>
        <w:t xml:space="preserve"> </w:t>
      </w:r>
      <w:r>
        <w:rPr>
          <w:spacing w:val="-1"/>
        </w:rPr>
        <w:t>energy"</w:t>
      </w:r>
      <w:r>
        <w:rPr>
          <w:spacing w:val="-2"/>
        </w:rPr>
        <w:t xml:space="preserve"> </w:t>
      </w:r>
      <w:r>
        <w:t>A</w:t>
      </w:r>
      <w:r>
        <w:rPr>
          <w:spacing w:val="1"/>
        </w:rPr>
        <w:t xml:space="preserve"> </w:t>
      </w:r>
      <w:r>
        <w:rPr>
          <w:spacing w:val="-1"/>
        </w:rPr>
        <w:t>description of</w:t>
      </w:r>
      <w:r>
        <w:t xml:space="preserve"> </w:t>
      </w:r>
      <w:r>
        <w:rPr>
          <w:spacing w:val="-2"/>
        </w:rPr>
        <w:t>Samyama</w:t>
      </w:r>
      <w:r>
        <w:rPr>
          <w:spacing w:val="1"/>
        </w:rPr>
        <w:t xml:space="preserve"> </w:t>
      </w:r>
      <w:r>
        <w:rPr>
          <w:spacing w:val="-1"/>
        </w:rPr>
        <w:t>or</w:t>
      </w:r>
      <w:r>
        <w:rPr>
          <w:spacing w:val="44"/>
        </w:rPr>
        <w:t xml:space="preserve"> </w:t>
      </w:r>
      <w:r>
        <w:rPr>
          <w:spacing w:val="-1"/>
        </w:rPr>
        <w:t>Energy</w:t>
      </w:r>
      <w:r>
        <w:rPr>
          <w:spacing w:val="-2"/>
        </w:rPr>
        <w:t xml:space="preserve"> </w:t>
      </w:r>
      <w:r>
        <w:rPr>
          <w:spacing w:val="-1"/>
        </w:rPr>
        <w:t>Enhancement</w:t>
      </w:r>
      <w:r>
        <w:t xml:space="preserve"> </w:t>
      </w:r>
      <w:r>
        <w:rPr>
          <w:spacing w:val="-1"/>
        </w:rPr>
        <w:t>from</w:t>
      </w:r>
      <w:r>
        <w:rPr>
          <w:spacing w:val="-3"/>
        </w:rPr>
        <w:t xml:space="preserve"> </w:t>
      </w:r>
      <w:r>
        <w:rPr>
          <w:spacing w:val="-1"/>
        </w:rPr>
        <w:t>the 5000 years old</w:t>
      </w:r>
      <w:r>
        <w:t xml:space="preserve"> </w:t>
      </w:r>
      <w:r>
        <w:rPr>
          <w:spacing w:val="-1"/>
        </w:rPr>
        <w:t>Yoga Sutras</w:t>
      </w:r>
      <w:r>
        <w:t xml:space="preserve"> of</w:t>
      </w:r>
      <w:r>
        <w:rPr>
          <w:spacing w:val="43"/>
        </w:rPr>
        <w:t xml:space="preserve"> </w:t>
      </w:r>
      <w:r>
        <w:rPr>
          <w:spacing w:val="-1"/>
        </w:rPr>
        <w:t>Patanjali,</w:t>
      </w:r>
      <w:r>
        <w:rPr>
          <w:spacing w:val="-2"/>
        </w:rPr>
        <w:t xml:space="preserve"> </w:t>
      </w:r>
      <w:r>
        <w:rPr>
          <w:spacing w:val="-1"/>
        </w:rPr>
        <w:t>the</w:t>
      </w:r>
      <w:r>
        <w:rPr>
          <w:spacing w:val="1"/>
        </w:rPr>
        <w:t xml:space="preserve"> </w:t>
      </w:r>
      <w:r>
        <w:rPr>
          <w:spacing w:val="-1"/>
        </w:rPr>
        <w:t xml:space="preserve">source </w:t>
      </w:r>
      <w:r>
        <w:t>of</w:t>
      </w:r>
      <w:r>
        <w:rPr>
          <w:spacing w:val="-2"/>
        </w:rPr>
        <w:t xml:space="preserve"> </w:t>
      </w:r>
      <w:r>
        <w:rPr>
          <w:spacing w:val="-1"/>
        </w:rPr>
        <w:t>Raja</w:t>
      </w:r>
      <w:r>
        <w:rPr>
          <w:spacing w:val="1"/>
        </w:rPr>
        <w:t xml:space="preserve"> </w:t>
      </w:r>
      <w:r>
        <w:rPr>
          <w:spacing w:val="-1"/>
        </w:rPr>
        <w:t>Yoga.</w:t>
      </w:r>
    </w:p>
    <w:p w:rsidR="00743C02" w:rsidRDefault="001F2438">
      <w:pPr>
        <w:pStyle w:val="Corpodetexto"/>
        <w:spacing w:before="120"/>
        <w:ind w:right="20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 like</w:t>
      </w:r>
      <w:r>
        <w:rPr>
          <w:spacing w:val="1"/>
        </w:rPr>
        <w:t xml:space="preserve"> </w:t>
      </w:r>
      <w:r>
        <w:rPr>
          <w:spacing w:val="-1"/>
        </w:rPr>
        <w:t>Energy Enhancement,</w:t>
      </w:r>
      <w:r>
        <w:rPr>
          <w:spacing w:val="-2"/>
        </w:rPr>
        <w:t xml:space="preserve"> </w:t>
      </w:r>
      <w:r>
        <w:rPr>
          <w:spacing w:val="-1"/>
        </w:rPr>
        <w:t>teaches</w:t>
      </w:r>
      <w:r>
        <w:rPr>
          <w:spacing w:val="-2"/>
        </w:rPr>
        <w:t xml:space="preserve"> </w:t>
      </w:r>
      <w:r>
        <w:t>how</w:t>
      </w:r>
      <w:r>
        <w:rPr>
          <w:spacing w:val="-3"/>
        </w:rPr>
        <w:t xml:space="preserve"> </w:t>
      </w:r>
      <w:r>
        <w:t>to</w:t>
      </w:r>
      <w:r>
        <w:rPr>
          <w:spacing w:val="-1"/>
        </w:rPr>
        <w:t xml:space="preserve"> cleanse</w:t>
      </w:r>
      <w:r>
        <w:rPr>
          <w:spacing w:val="34"/>
        </w:rPr>
        <w:t xml:space="preserve"> </w:t>
      </w:r>
      <w:r>
        <w:rPr>
          <w:spacing w:val="-1"/>
        </w:rPr>
        <w:t>the</w:t>
      </w:r>
      <w:r>
        <w:t xml:space="preserve"> </w:t>
      </w:r>
      <w:r>
        <w:rPr>
          <w:spacing w:val="-1"/>
        </w:rPr>
        <w:t>psychic body</w:t>
      </w:r>
      <w:r>
        <w:rPr>
          <w:spacing w:val="-2"/>
        </w:rPr>
        <w:t xml:space="preserve"> </w:t>
      </w:r>
      <w:r>
        <w:rPr>
          <w:spacing w:val="-1"/>
        </w:rPr>
        <w:t>so that</w:t>
      </w:r>
      <w:r>
        <w:t xml:space="preserve"> </w:t>
      </w:r>
      <w:r>
        <w:rPr>
          <w:spacing w:val="-2"/>
        </w:rPr>
        <w:t>our</w:t>
      </w:r>
      <w:r>
        <w:t xml:space="preserve"> </w:t>
      </w:r>
      <w:r>
        <w:rPr>
          <w:spacing w:val="-1"/>
        </w:rPr>
        <w:t>psyche</w:t>
      </w:r>
      <w:r>
        <w:t xml:space="preserve"> </w:t>
      </w:r>
      <w:r>
        <w:rPr>
          <w:spacing w:val="-1"/>
        </w:rPr>
        <w:t>becomes</w:t>
      </w:r>
      <w:r>
        <w:t xml:space="preserve"> </w:t>
      </w:r>
      <w:r>
        <w:rPr>
          <w:spacing w:val="-1"/>
        </w:rPr>
        <w:t>sensitive</w:t>
      </w:r>
      <w:r>
        <w:t xml:space="preserve"> </w:t>
      </w:r>
      <w:r>
        <w:rPr>
          <w:spacing w:val="-1"/>
        </w:rPr>
        <w:t xml:space="preserve">and </w:t>
      </w:r>
      <w:r>
        <w:rPr>
          <w:spacing w:val="-2"/>
        </w:rPr>
        <w:t>our</w:t>
      </w:r>
      <w:r>
        <w:rPr>
          <w:spacing w:val="21"/>
        </w:rPr>
        <w:t xml:space="preserve"> </w:t>
      </w:r>
      <w:r>
        <w:rPr>
          <w:spacing w:val="-1"/>
        </w:rPr>
        <w:t>energy</w:t>
      </w:r>
      <w:r>
        <w:t xml:space="preserve"> </w:t>
      </w:r>
      <w:r>
        <w:rPr>
          <w:spacing w:val="-1"/>
        </w:rPr>
        <w:t>more</w:t>
      </w:r>
      <w:r>
        <w:t xml:space="preserve"> </w:t>
      </w:r>
      <w:r>
        <w:rPr>
          <w:spacing w:val="-2"/>
        </w:rPr>
        <w:t>powerful.</w:t>
      </w:r>
    </w:p>
    <w:p w:rsidR="00743C02" w:rsidRDefault="001F2438">
      <w:pPr>
        <w:pStyle w:val="Corpodetexto"/>
        <w:ind w:right="20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 like</w:t>
      </w:r>
      <w:r>
        <w:rPr>
          <w:spacing w:val="1"/>
        </w:rPr>
        <w:t xml:space="preserve"> </w:t>
      </w:r>
      <w:r>
        <w:rPr>
          <w:spacing w:val="-1"/>
        </w:rPr>
        <w:t>Energy Enhancement, strengthens</w:t>
      </w:r>
      <w:r>
        <w:rPr>
          <w:spacing w:val="-2"/>
        </w:rPr>
        <w:t xml:space="preserve"> </w:t>
      </w:r>
      <w:r>
        <w:rPr>
          <w:spacing w:val="-1"/>
        </w:rPr>
        <w:t>the psychic</w:t>
      </w:r>
      <w:r>
        <w:rPr>
          <w:spacing w:val="44"/>
        </w:rPr>
        <w:t xml:space="preserve"> </w:t>
      </w:r>
      <w:r>
        <w:rPr>
          <w:spacing w:val="-1"/>
        </w:rPr>
        <w:t xml:space="preserve">circuits </w:t>
      </w:r>
      <w:r>
        <w:t>and</w:t>
      </w:r>
      <w:r>
        <w:rPr>
          <w:spacing w:val="-1"/>
        </w:rPr>
        <w:t xml:space="preserve"> decreases the resistance</w:t>
      </w:r>
      <w:r>
        <w:rPr>
          <w:spacing w:val="-2"/>
        </w:rPr>
        <w:t xml:space="preserve"> </w:t>
      </w:r>
      <w:r>
        <w:t>to</w:t>
      </w:r>
      <w:r>
        <w:rPr>
          <w:spacing w:val="-1"/>
        </w:rPr>
        <w:t xml:space="preserve"> </w:t>
      </w:r>
      <w:r>
        <w:t>the flow</w:t>
      </w:r>
      <w:r>
        <w:rPr>
          <w:spacing w:val="-2"/>
        </w:rPr>
        <w:t xml:space="preserve"> </w:t>
      </w:r>
      <w:r>
        <w:t xml:space="preserve">of </w:t>
      </w:r>
      <w:r>
        <w:rPr>
          <w:spacing w:val="-1"/>
        </w:rPr>
        <w:t>Energy.</w:t>
      </w:r>
      <w:r>
        <w:t xml:space="preserve"> </w:t>
      </w:r>
      <w:r>
        <w:rPr>
          <w:spacing w:val="-1"/>
        </w:rPr>
        <w:t>It</w:t>
      </w:r>
      <w:r>
        <w:rPr>
          <w:spacing w:val="1"/>
        </w:rPr>
        <w:t xml:space="preserve"> </w:t>
      </w:r>
      <w:r>
        <w:t>helps</w:t>
      </w:r>
      <w:r>
        <w:rPr>
          <w:spacing w:val="57"/>
        </w:rPr>
        <w:t xml:space="preserve"> </w:t>
      </w:r>
      <w:r>
        <w:t xml:space="preserve">to </w:t>
      </w:r>
      <w:r>
        <w:rPr>
          <w:spacing w:val="-1"/>
        </w:rPr>
        <w:t>build</w:t>
      </w:r>
      <w:r>
        <w:t xml:space="preserve"> the</w:t>
      </w:r>
      <w:r>
        <w:rPr>
          <w:spacing w:val="-1"/>
        </w:rPr>
        <w:t xml:space="preserve"> psychic</w:t>
      </w:r>
      <w:r>
        <w:t xml:space="preserve"> </w:t>
      </w:r>
      <w:r>
        <w:rPr>
          <w:spacing w:val="-1"/>
        </w:rPr>
        <w:t>body,</w:t>
      </w:r>
      <w:r>
        <w:t xml:space="preserve"> as </w:t>
      </w:r>
      <w:r>
        <w:rPr>
          <w:spacing w:val="-1"/>
        </w:rPr>
        <w:t>Gurdjieff</w:t>
      </w:r>
      <w:r>
        <w:t xml:space="preserve"> </w:t>
      </w:r>
      <w:r>
        <w:rPr>
          <w:spacing w:val="-1"/>
        </w:rPr>
        <w:t>called</w:t>
      </w:r>
      <w:r>
        <w:t xml:space="preserve"> </w:t>
      </w:r>
      <w:r>
        <w:rPr>
          <w:spacing w:val="-1"/>
        </w:rPr>
        <w:t>it,</w:t>
      </w:r>
      <w:r>
        <w:rPr>
          <w:spacing w:val="-2"/>
        </w:rPr>
        <w:t xml:space="preserve"> </w:t>
      </w:r>
      <w:r>
        <w:rPr>
          <w:spacing w:val="-1"/>
        </w:rPr>
        <w:t>"The</w:t>
      </w:r>
      <w:r>
        <w:rPr>
          <w:spacing w:val="1"/>
        </w:rPr>
        <w:t xml:space="preserve"> </w:t>
      </w:r>
      <w:r>
        <w:t>Body</w:t>
      </w:r>
      <w:r>
        <w:rPr>
          <w:spacing w:val="45"/>
        </w:rPr>
        <w:t xml:space="preserve"> </w:t>
      </w:r>
      <w:r>
        <w:rPr>
          <w:spacing w:val="-1"/>
        </w:rPr>
        <w:t>Kesdjian".</w:t>
      </w:r>
    </w:p>
    <w:p w:rsidR="00743C02" w:rsidRDefault="001F2438">
      <w:pPr>
        <w:pStyle w:val="Corpodetexto"/>
        <w:ind w:right="11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 like</w:t>
      </w:r>
      <w:r>
        <w:rPr>
          <w:spacing w:val="1"/>
        </w:rPr>
        <w:t xml:space="preserve"> </w:t>
      </w:r>
      <w:r>
        <w:rPr>
          <w:spacing w:val="-1"/>
        </w:rPr>
        <w:t>Energy Enhancement, are</w:t>
      </w:r>
      <w:r>
        <w:rPr>
          <w:spacing w:val="-2"/>
        </w:rPr>
        <w:t xml:space="preserve"> </w:t>
      </w:r>
      <w:r>
        <w:rPr>
          <w:spacing w:val="-1"/>
        </w:rPr>
        <w:t>guided</w:t>
      </w:r>
      <w:r>
        <w:t xml:space="preserve"> </w:t>
      </w:r>
      <w:r>
        <w:rPr>
          <w:spacing w:val="-1"/>
        </w:rPr>
        <w:t>meditations to</w:t>
      </w:r>
      <w:r>
        <w:rPr>
          <w:spacing w:val="26"/>
        </w:rPr>
        <w:t xml:space="preserve"> </w:t>
      </w:r>
      <w:r>
        <w:rPr>
          <w:spacing w:val="-1"/>
        </w:rPr>
        <w:t>increase</w:t>
      </w:r>
      <w:r>
        <w:rPr>
          <w:spacing w:val="1"/>
        </w:rPr>
        <w:t xml:space="preserve"> </w:t>
      </w:r>
      <w:r>
        <w:rPr>
          <w:spacing w:val="-1"/>
        </w:rPr>
        <w:t>sensitivity</w:t>
      </w:r>
      <w:r>
        <w:rPr>
          <w:spacing w:val="-2"/>
        </w:rPr>
        <w:t xml:space="preserve"> </w:t>
      </w:r>
      <w:r>
        <w:rPr>
          <w:spacing w:val="-1"/>
        </w:rPr>
        <w:t>to</w:t>
      </w:r>
      <w:r>
        <w:rPr>
          <w:spacing w:val="-2"/>
        </w:rPr>
        <w:t xml:space="preserve"> </w:t>
      </w:r>
      <w:r>
        <w:rPr>
          <w:spacing w:val="-1"/>
        </w:rPr>
        <w:t>energies</w:t>
      </w:r>
      <w:r>
        <w:t xml:space="preserve"> </w:t>
      </w:r>
      <w:r>
        <w:rPr>
          <w:spacing w:val="-1"/>
        </w:rPr>
        <w:t>is</w:t>
      </w:r>
      <w:r>
        <w:rPr>
          <w:spacing w:val="-2"/>
        </w:rPr>
        <w:t xml:space="preserve"> </w:t>
      </w:r>
      <w:r>
        <w:rPr>
          <w:spacing w:val="-1"/>
        </w:rPr>
        <w:t>given</w:t>
      </w:r>
      <w:r>
        <w:t xml:space="preserve"> </w:t>
      </w:r>
      <w:r>
        <w:rPr>
          <w:spacing w:val="-1"/>
        </w:rPr>
        <w:t>in</w:t>
      </w:r>
      <w:r>
        <w:rPr>
          <w:spacing w:val="-2"/>
        </w:rPr>
        <w:t xml:space="preserve"> </w:t>
      </w:r>
      <w:r>
        <w:rPr>
          <w:spacing w:val="-1"/>
        </w:rPr>
        <w:t>the</w:t>
      </w:r>
      <w:r>
        <w:t xml:space="preserve"> </w:t>
      </w:r>
      <w:r>
        <w:rPr>
          <w:spacing w:val="-1"/>
        </w:rPr>
        <w:t>next</w:t>
      </w:r>
      <w:r>
        <w:t xml:space="preserve"> </w:t>
      </w:r>
      <w:r>
        <w:rPr>
          <w:spacing w:val="-1"/>
        </w:rPr>
        <w:t>Initiation</w:t>
      </w:r>
      <w:r>
        <w:rPr>
          <w:spacing w:val="-2"/>
        </w:rPr>
        <w:t xml:space="preserve"> </w:t>
      </w:r>
      <w:r>
        <w:rPr>
          <w:spacing w:val="-1"/>
        </w:rPr>
        <w:t>of</w:t>
      </w:r>
      <w:r>
        <w:rPr>
          <w:spacing w:val="-2"/>
        </w:rPr>
        <w:t xml:space="preserve"> </w:t>
      </w:r>
      <w:r>
        <w:rPr>
          <w:spacing w:val="-1"/>
        </w:rPr>
        <w:t>the</w:t>
      </w:r>
      <w:r>
        <w:rPr>
          <w:spacing w:val="36"/>
        </w:rPr>
        <w:t xml:space="preserve"> </w:t>
      </w:r>
      <w:r>
        <w:rPr>
          <w:spacing w:val="-1"/>
        </w:rPr>
        <w:t xml:space="preserve">techniques </w:t>
      </w:r>
      <w:r>
        <w:t>of</w:t>
      </w:r>
      <w:r>
        <w:rPr>
          <w:spacing w:val="-1"/>
        </w:rPr>
        <w:t xml:space="preserve"> Energy</w:t>
      </w:r>
      <w:r>
        <w:rPr>
          <w:spacing w:val="-2"/>
        </w:rPr>
        <w:t xml:space="preserve"> </w:t>
      </w:r>
      <w:r>
        <w:rPr>
          <w:spacing w:val="-1"/>
        </w:rPr>
        <w:t>Enhancement-</w:t>
      </w:r>
      <w:r>
        <w:rPr>
          <w:spacing w:val="-3"/>
        </w:rPr>
        <w:t xml:space="preserve"> </w:t>
      </w:r>
      <w:r>
        <w:rPr>
          <w:spacing w:val="-1"/>
        </w:rPr>
        <w:t>"The</w:t>
      </w:r>
      <w:r>
        <w:t xml:space="preserve"> </w:t>
      </w:r>
      <w:r>
        <w:rPr>
          <w:spacing w:val="-1"/>
        </w:rPr>
        <w:t>Grounding</w:t>
      </w:r>
      <w:r>
        <w:t xml:space="preserve"> of</w:t>
      </w:r>
      <w:r>
        <w:rPr>
          <w:spacing w:val="-1"/>
        </w:rPr>
        <w:t xml:space="preserve"> Negative</w:t>
      </w:r>
      <w:r>
        <w:rPr>
          <w:spacing w:val="39"/>
        </w:rPr>
        <w:t xml:space="preserve"> </w:t>
      </w:r>
      <w:r>
        <w:rPr>
          <w:spacing w:val="-1"/>
        </w:rPr>
        <w:t xml:space="preserve">Energies." </w:t>
      </w:r>
      <w:r>
        <w:t>-</w:t>
      </w:r>
      <w:r>
        <w:rPr>
          <w:spacing w:val="-2"/>
        </w:rPr>
        <w:t xml:space="preserve"> </w:t>
      </w:r>
      <w:r>
        <w:rPr>
          <w:spacing w:val="-1"/>
        </w:rPr>
        <w:t>the</w:t>
      </w:r>
      <w:r>
        <w:t xml:space="preserve"> </w:t>
      </w:r>
      <w:r>
        <w:rPr>
          <w:spacing w:val="-1"/>
        </w:rPr>
        <w:t>Earth Path</w:t>
      </w:r>
      <w:r>
        <w:t xml:space="preserve"> of</w:t>
      </w:r>
      <w:r>
        <w:rPr>
          <w:spacing w:val="-1"/>
        </w:rPr>
        <w:t xml:space="preserve"> the Five</w:t>
      </w:r>
      <w:r>
        <w:t xml:space="preserve"> </w:t>
      </w:r>
      <w:r>
        <w:rPr>
          <w:spacing w:val="-1"/>
        </w:rPr>
        <w:t>Elemental</w:t>
      </w:r>
      <w:r>
        <w:rPr>
          <w:spacing w:val="-2"/>
        </w:rPr>
        <w:t xml:space="preserve"> Pathways</w:t>
      </w:r>
      <w:r>
        <w:t xml:space="preserve"> of </w:t>
      </w:r>
      <w:r>
        <w:rPr>
          <w:spacing w:val="-1"/>
        </w:rPr>
        <w:t xml:space="preserve">the </w:t>
      </w:r>
      <w:r>
        <w:t>Qi.</w:t>
      </w:r>
    </w:p>
    <w:p w:rsidR="00743C02" w:rsidRDefault="001F2438">
      <w:pPr>
        <w:pStyle w:val="Corpodetexto"/>
        <w:ind w:right="184"/>
      </w:pPr>
      <w:r>
        <w:rPr>
          <w:spacing w:val="-1"/>
        </w:rPr>
        <w:t>Energy</w:t>
      </w:r>
      <w:r>
        <w:rPr>
          <w:spacing w:val="-2"/>
        </w:rPr>
        <w:t xml:space="preserve"> </w:t>
      </w:r>
      <w:r>
        <w:rPr>
          <w:spacing w:val="-1"/>
        </w:rPr>
        <w:t>Enhancement's</w:t>
      </w:r>
      <w:r>
        <w:rPr>
          <w:spacing w:val="1"/>
        </w:rPr>
        <w:t xml:space="preserve"> </w:t>
      </w:r>
      <w:r>
        <w:rPr>
          <w:spacing w:val="-1"/>
        </w:rPr>
        <w:t>first</w:t>
      </w:r>
      <w:r>
        <w:rPr>
          <w:spacing w:val="1"/>
        </w:rPr>
        <w:t xml:space="preserve"> </w:t>
      </w:r>
      <w:r>
        <w:rPr>
          <w:spacing w:val="-1"/>
        </w:rPr>
        <w:t xml:space="preserve">seven Initiations </w:t>
      </w:r>
      <w:r>
        <w:t>of</w:t>
      </w:r>
      <w:r>
        <w:rPr>
          <w:spacing w:val="-2"/>
        </w:rPr>
        <w:t xml:space="preserve"> </w:t>
      </w:r>
      <w:r>
        <w:rPr>
          <w:spacing w:val="-1"/>
        </w:rPr>
        <w:t>the</w:t>
      </w:r>
      <w:r>
        <w:rPr>
          <w:spacing w:val="1"/>
        </w:rPr>
        <w:t xml:space="preserve"> </w:t>
      </w:r>
      <w:r>
        <w:rPr>
          <w:spacing w:val="-1"/>
        </w:rPr>
        <w:t>full</w:t>
      </w:r>
      <w:r>
        <w:rPr>
          <w:spacing w:val="1"/>
        </w:rPr>
        <w:t xml:space="preserve"> </w:t>
      </w:r>
      <w:r>
        <w:rPr>
          <w:spacing w:val="-1"/>
        </w:rPr>
        <w:t>Twenty</w:t>
      </w:r>
      <w:r>
        <w:rPr>
          <w:spacing w:val="-2"/>
        </w:rPr>
        <w:t xml:space="preserve"> </w:t>
      </w:r>
      <w:r>
        <w:rPr>
          <w:spacing w:val="-1"/>
        </w:rPr>
        <w:t>Eight</w:t>
      </w:r>
      <w:r>
        <w:rPr>
          <w:spacing w:val="32"/>
        </w:rPr>
        <w:t xml:space="preserve"> </w:t>
      </w:r>
      <w:r>
        <w:rPr>
          <w:spacing w:val="-1"/>
        </w:rPr>
        <w:t>Initiations</w:t>
      </w:r>
      <w:r>
        <w:t xml:space="preserve"> </w:t>
      </w:r>
      <w:r>
        <w:rPr>
          <w:spacing w:val="-1"/>
        </w:rPr>
        <w:t xml:space="preserve">consists </w:t>
      </w:r>
      <w:r>
        <w:t xml:space="preserve">of </w:t>
      </w:r>
      <w:r>
        <w:rPr>
          <w:spacing w:val="-1"/>
        </w:rPr>
        <w:t>Meditation, Shaktipat, Energy</w:t>
      </w:r>
      <w:r>
        <w:rPr>
          <w:spacing w:val="-2"/>
        </w:rPr>
        <w:t xml:space="preserve"> </w:t>
      </w:r>
      <w:r>
        <w:rPr>
          <w:spacing w:val="-1"/>
        </w:rPr>
        <w:t>Circulation,</w:t>
      </w:r>
      <w:r>
        <w:rPr>
          <w:spacing w:val="-2"/>
        </w:rPr>
        <w:t xml:space="preserve"> </w:t>
      </w:r>
      <w:r>
        <w:rPr>
          <w:spacing w:val="-1"/>
        </w:rPr>
        <w:t>The</w:t>
      </w:r>
      <w:r>
        <w:rPr>
          <w:spacing w:val="63"/>
        </w:rPr>
        <w:t xml:space="preserve"> </w:t>
      </w:r>
      <w:r>
        <w:rPr>
          <w:spacing w:val="-1"/>
        </w:rPr>
        <w:t>Kundalini</w:t>
      </w:r>
      <w:r>
        <w:t xml:space="preserve"> </w:t>
      </w:r>
      <w:r>
        <w:rPr>
          <w:spacing w:val="-1"/>
        </w:rPr>
        <w:t>Kriyas,</w:t>
      </w:r>
      <w:r>
        <w:rPr>
          <w:spacing w:val="1"/>
        </w:rPr>
        <w:t xml:space="preserve"> </w:t>
      </w:r>
      <w:r>
        <w:rPr>
          <w:spacing w:val="-1"/>
        </w:rPr>
        <w:t>The</w:t>
      </w:r>
      <w:r>
        <w:t xml:space="preserve"> </w:t>
      </w:r>
      <w:r>
        <w:rPr>
          <w:spacing w:val="-1"/>
        </w:rPr>
        <w:t>Five</w:t>
      </w:r>
      <w:r>
        <w:rPr>
          <w:spacing w:val="1"/>
        </w:rPr>
        <w:t xml:space="preserve"> </w:t>
      </w:r>
      <w:r>
        <w:rPr>
          <w:spacing w:val="-1"/>
        </w:rPr>
        <w:t>Elemental</w:t>
      </w:r>
      <w:r>
        <w:rPr>
          <w:spacing w:val="-2"/>
        </w:rPr>
        <w:t xml:space="preserve"> </w:t>
      </w:r>
      <w:r>
        <w:rPr>
          <w:spacing w:val="-1"/>
        </w:rPr>
        <w:t>Paths</w:t>
      </w:r>
      <w:r>
        <w:rPr>
          <w:spacing w:val="-2"/>
        </w:rPr>
        <w:t xml:space="preserve"> </w:t>
      </w:r>
      <w:r>
        <w:rPr>
          <w:spacing w:val="-1"/>
        </w:rPr>
        <w:t>Of</w:t>
      </w:r>
      <w:r>
        <w:t xml:space="preserve"> </w:t>
      </w:r>
      <w:r>
        <w:rPr>
          <w:spacing w:val="-1"/>
        </w:rPr>
        <w:t>The</w:t>
      </w:r>
      <w:r>
        <w:t xml:space="preserve"> </w:t>
      </w:r>
      <w:r>
        <w:rPr>
          <w:spacing w:val="-1"/>
        </w:rPr>
        <w:t>Chi</w:t>
      </w:r>
      <w:r>
        <w:t xml:space="preserve"> </w:t>
      </w:r>
      <w:r>
        <w:rPr>
          <w:spacing w:val="-1"/>
        </w:rPr>
        <w:t>Of</w:t>
      </w:r>
      <w:r>
        <w:rPr>
          <w:spacing w:val="-2"/>
        </w:rPr>
        <w:t xml:space="preserve"> </w:t>
      </w:r>
      <w:r>
        <w:rPr>
          <w:spacing w:val="-1"/>
        </w:rPr>
        <w:t>Chinese</w:t>
      </w:r>
      <w:r>
        <w:rPr>
          <w:spacing w:val="29"/>
        </w:rPr>
        <w:t xml:space="preserve"> </w:t>
      </w:r>
      <w:r>
        <w:rPr>
          <w:spacing w:val="-1"/>
        </w:rPr>
        <w:t>Alchemical</w:t>
      </w:r>
      <w:r>
        <w:rPr>
          <w:spacing w:val="-2"/>
        </w:rPr>
        <w:t xml:space="preserve"> </w:t>
      </w:r>
      <w:r>
        <w:rPr>
          <w:spacing w:val="-1"/>
        </w:rPr>
        <w:t>Taoism,</w:t>
      </w:r>
      <w:r>
        <w:t xml:space="preserve"> </w:t>
      </w:r>
      <w:r>
        <w:rPr>
          <w:spacing w:val="-1"/>
        </w:rPr>
        <w:t>The</w:t>
      </w:r>
      <w:r>
        <w:t xml:space="preserve"> </w:t>
      </w:r>
      <w:r>
        <w:rPr>
          <w:spacing w:val="-1"/>
        </w:rPr>
        <w:t xml:space="preserve">Grounding </w:t>
      </w:r>
      <w:r>
        <w:t>Of</w:t>
      </w:r>
      <w:r>
        <w:rPr>
          <w:spacing w:val="-1"/>
        </w:rPr>
        <w:t xml:space="preserve"> Negative</w:t>
      </w:r>
      <w:r>
        <w:t xml:space="preserve"> </w:t>
      </w:r>
      <w:r>
        <w:rPr>
          <w:spacing w:val="-1"/>
        </w:rPr>
        <w:t>Energies,</w:t>
      </w:r>
      <w:r>
        <w:rPr>
          <w:spacing w:val="33"/>
        </w:rPr>
        <w:t xml:space="preserve"> </w:t>
      </w:r>
      <w:r>
        <w:rPr>
          <w:spacing w:val="-1"/>
        </w:rPr>
        <w:t>Alchemical</w:t>
      </w:r>
      <w:r>
        <w:rPr>
          <w:spacing w:val="-2"/>
        </w:rPr>
        <w:t xml:space="preserve"> </w:t>
      </w:r>
      <w:r>
        <w:rPr>
          <w:spacing w:val="-1"/>
        </w:rPr>
        <w:t>V.I.T.R.I.O.L and the Art Card</w:t>
      </w:r>
      <w:r>
        <w:t xml:space="preserve"> Of</w:t>
      </w:r>
      <w:r>
        <w:rPr>
          <w:spacing w:val="-1"/>
        </w:rPr>
        <w:t xml:space="preserve"> </w:t>
      </w:r>
      <w:r>
        <w:rPr>
          <w:spacing w:val="-2"/>
        </w:rPr>
        <w:t>The</w:t>
      </w:r>
      <w:r>
        <w:t xml:space="preserve"> </w:t>
      </w:r>
      <w:r>
        <w:rPr>
          <w:spacing w:val="-1"/>
        </w:rPr>
        <w:t>Thoth Tarot,</w:t>
      </w:r>
      <w:r>
        <w:rPr>
          <w:spacing w:val="45"/>
        </w:rPr>
        <w:t xml:space="preserve"> </w:t>
      </w:r>
      <w:r>
        <w:rPr>
          <w:spacing w:val="-1"/>
        </w:rPr>
        <w:t>Kundalini</w:t>
      </w:r>
      <w:r>
        <w:t xml:space="preserve"> </w:t>
      </w:r>
      <w:r>
        <w:rPr>
          <w:spacing w:val="-1"/>
        </w:rPr>
        <w:t>Energy,</w:t>
      </w:r>
      <w:r>
        <w:t xml:space="preserve"> </w:t>
      </w:r>
      <w:r>
        <w:rPr>
          <w:spacing w:val="-1"/>
        </w:rPr>
        <w:t>Strong</w:t>
      </w:r>
      <w:r>
        <w:rPr>
          <w:spacing w:val="1"/>
        </w:rPr>
        <w:t xml:space="preserve"> </w:t>
      </w:r>
      <w:r>
        <w:rPr>
          <w:spacing w:val="-1"/>
        </w:rPr>
        <w:t>Psychic</w:t>
      </w:r>
      <w:r>
        <w:t xml:space="preserve"> </w:t>
      </w:r>
      <w:r>
        <w:rPr>
          <w:spacing w:val="-1"/>
        </w:rPr>
        <w:t>Protection,</w:t>
      </w:r>
      <w:r>
        <w:t xml:space="preserve"> </w:t>
      </w:r>
      <w:r>
        <w:rPr>
          <w:spacing w:val="-1"/>
        </w:rPr>
        <w:t>The Merkaba,</w:t>
      </w:r>
      <w:r>
        <w:rPr>
          <w:spacing w:val="1"/>
        </w:rPr>
        <w:t xml:space="preserve"> </w:t>
      </w:r>
      <w:r>
        <w:rPr>
          <w:spacing w:val="-2"/>
        </w:rPr>
        <w:t>Pyramid</w:t>
      </w:r>
      <w:r>
        <w:rPr>
          <w:spacing w:val="20"/>
        </w:rPr>
        <w:t xml:space="preserve"> </w:t>
      </w:r>
      <w:r>
        <w:rPr>
          <w:spacing w:val="-1"/>
        </w:rPr>
        <w:t>Protection, Power</w:t>
      </w:r>
      <w:r>
        <w:t xml:space="preserve"> </w:t>
      </w:r>
      <w:r>
        <w:rPr>
          <w:spacing w:val="-1"/>
        </w:rPr>
        <w:t>Tower Protection,</w:t>
      </w:r>
      <w:r>
        <w:rPr>
          <w:spacing w:val="-2"/>
        </w:rPr>
        <w:t xml:space="preserve"> </w:t>
      </w:r>
      <w:r>
        <w:rPr>
          <w:spacing w:val="-1"/>
        </w:rPr>
        <w:t xml:space="preserve">The Antahkarana, </w:t>
      </w:r>
      <w:r>
        <w:rPr>
          <w:spacing w:val="-2"/>
        </w:rPr>
        <w:t>Soul</w:t>
      </w:r>
      <w:r>
        <w:t xml:space="preserve"> </w:t>
      </w:r>
      <w:r>
        <w:rPr>
          <w:spacing w:val="-1"/>
        </w:rPr>
        <w:t>Fusion,</w:t>
      </w:r>
      <w:r>
        <w:rPr>
          <w:spacing w:val="59"/>
        </w:rPr>
        <w:t xml:space="preserve"> </w:t>
      </w:r>
      <w:r>
        <w:rPr>
          <w:spacing w:val="-1"/>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3"/>
        </w:rPr>
        <w:t xml:space="preserve"> </w:t>
      </w:r>
      <w:r>
        <w:rPr>
          <w:spacing w:val="-1"/>
        </w:rPr>
        <w:t>Removal</w:t>
      </w:r>
      <w:r>
        <w:t xml:space="preserve"> </w:t>
      </w:r>
      <w:r>
        <w:rPr>
          <w:spacing w:val="-1"/>
        </w:rPr>
        <w:t>Of</w:t>
      </w:r>
      <w:r>
        <w:rPr>
          <w:spacing w:val="-2"/>
        </w:rPr>
        <w:t xml:space="preserve"> </w:t>
      </w:r>
      <w:r>
        <w:rPr>
          <w:spacing w:val="-1"/>
        </w:rPr>
        <w:t>Stress,</w:t>
      </w:r>
      <w:r>
        <w:rPr>
          <w:spacing w:val="54"/>
        </w:rPr>
        <w:t xml:space="preserve"> </w:t>
      </w:r>
      <w:r>
        <w:rPr>
          <w:spacing w:val="-1"/>
        </w:rPr>
        <w:t>Trauma</w:t>
      </w:r>
      <w:r>
        <w:rPr>
          <w:spacing w:val="1"/>
        </w:rPr>
        <w:t xml:space="preserve"> </w:t>
      </w:r>
      <w:r>
        <w:t>And</w:t>
      </w:r>
      <w:r>
        <w:rPr>
          <w:spacing w:val="-2"/>
        </w:rPr>
        <w:t xml:space="preserve"> </w:t>
      </w:r>
      <w:r>
        <w:rPr>
          <w:spacing w:val="-1"/>
        </w:rPr>
        <w:t>Negative</w:t>
      </w:r>
      <w:r>
        <w:rPr>
          <w:spacing w:val="1"/>
        </w:rPr>
        <w:t xml:space="preserve"> </w:t>
      </w:r>
      <w:r>
        <w:rPr>
          <w:spacing w:val="-1"/>
        </w:rPr>
        <w:t>Emotion.</w:t>
      </w:r>
    </w:p>
    <w:p w:rsidR="00743C02" w:rsidRDefault="00743C02">
      <w:pPr>
        <w:sectPr w:rsidR="00743C02">
          <w:pgSz w:w="8640" w:h="12960"/>
          <w:pgMar w:top="960" w:right="900" w:bottom="900" w:left="900" w:header="0" w:footer="710" w:gutter="0"/>
          <w:cols w:space="720"/>
        </w:sectPr>
      </w:pPr>
    </w:p>
    <w:p w:rsidR="00743C02" w:rsidRDefault="001F2438">
      <w:pPr>
        <w:pStyle w:val="Ttulo21"/>
        <w:spacing w:before="9"/>
        <w:ind w:left="162" w:right="101" w:hanging="1"/>
        <w:jc w:val="center"/>
      </w:pPr>
      <w:r>
        <w:rPr>
          <w:b/>
          <w:bCs/>
        </w:rPr>
        <w:lastRenderedPageBreak/>
        <w:t>Energy</w:t>
      </w:r>
      <w:r>
        <w:rPr>
          <w:b/>
          <w:bCs/>
          <w:spacing w:val="-31"/>
        </w:rPr>
        <w:t xml:space="preserve"> </w:t>
      </w:r>
      <w:r>
        <w:rPr>
          <w:b/>
          <w:bCs/>
        </w:rPr>
        <w:t>Blockages,</w:t>
      </w:r>
      <w:r>
        <w:rPr>
          <w:b/>
          <w:bCs/>
          <w:spacing w:val="-30"/>
        </w:rPr>
        <w:t xml:space="preserve"> </w:t>
      </w:r>
      <w:r>
        <w:rPr>
          <w:b/>
          <w:bCs/>
        </w:rPr>
        <w:t>Mechanical</w:t>
      </w:r>
      <w:r>
        <w:rPr>
          <w:b/>
          <w:bCs/>
          <w:w w:val="99"/>
        </w:rPr>
        <w:t xml:space="preserve"> </w:t>
      </w:r>
      <w:r>
        <w:rPr>
          <w:b/>
          <w:bCs/>
        </w:rPr>
        <w:t>people,</w:t>
      </w:r>
      <w:r>
        <w:rPr>
          <w:b/>
          <w:bCs/>
          <w:spacing w:val="-15"/>
        </w:rPr>
        <w:t xml:space="preserve"> </w:t>
      </w:r>
      <w:r>
        <w:rPr>
          <w:b/>
          <w:bCs/>
        </w:rPr>
        <w:t>Sub</w:t>
      </w:r>
      <w:r>
        <w:rPr>
          <w:b/>
          <w:bCs/>
          <w:spacing w:val="-15"/>
        </w:rPr>
        <w:t xml:space="preserve"> </w:t>
      </w:r>
      <w:r>
        <w:rPr>
          <w:b/>
          <w:bCs/>
        </w:rPr>
        <w:t>–</w:t>
      </w:r>
      <w:r>
        <w:rPr>
          <w:b/>
          <w:bCs/>
          <w:spacing w:val="-14"/>
        </w:rPr>
        <w:t xml:space="preserve"> </w:t>
      </w:r>
      <w:r>
        <w:rPr>
          <w:b/>
          <w:bCs/>
        </w:rPr>
        <w:t>Personalities</w:t>
      </w:r>
      <w:r>
        <w:rPr>
          <w:b/>
          <w:bCs/>
          <w:spacing w:val="-15"/>
        </w:rPr>
        <w:t xml:space="preserve"> </w:t>
      </w:r>
      <w:r>
        <w:rPr>
          <w:b/>
          <w:bCs/>
        </w:rPr>
        <w:t>and</w:t>
      </w:r>
      <w:r>
        <w:rPr>
          <w:b/>
          <w:bCs/>
          <w:w w:val="99"/>
        </w:rPr>
        <w:t xml:space="preserve"> </w:t>
      </w:r>
      <w:r>
        <w:rPr>
          <w:b/>
          <w:bCs/>
        </w:rPr>
        <w:t>the</w:t>
      </w:r>
      <w:r>
        <w:rPr>
          <w:b/>
          <w:bCs/>
          <w:spacing w:val="-15"/>
        </w:rPr>
        <w:t xml:space="preserve"> </w:t>
      </w:r>
      <w:r>
        <w:rPr>
          <w:b/>
          <w:bCs/>
        </w:rPr>
        <w:t>Soul</w:t>
      </w:r>
      <w:r>
        <w:rPr>
          <w:b/>
          <w:bCs/>
          <w:spacing w:val="-16"/>
        </w:rPr>
        <w:t xml:space="preserve"> </w:t>
      </w:r>
      <w:r>
        <w:rPr>
          <w:b/>
          <w:bCs/>
        </w:rPr>
        <w:t>Personality</w:t>
      </w:r>
      <w:r>
        <w:rPr>
          <w:b/>
          <w:bCs/>
          <w:spacing w:val="-15"/>
        </w:rPr>
        <w:t xml:space="preserve"> </w:t>
      </w:r>
      <w:r>
        <w:rPr>
          <w:b/>
          <w:bCs/>
        </w:rPr>
        <w:t>or</w:t>
      </w:r>
      <w:r>
        <w:rPr>
          <w:b/>
          <w:bCs/>
          <w:spacing w:val="-15"/>
        </w:rPr>
        <w:t xml:space="preserve"> </w:t>
      </w:r>
      <w:r>
        <w:rPr>
          <w:b/>
          <w:bCs/>
        </w:rPr>
        <w:t>Essence,</w:t>
      </w:r>
      <w:r>
        <w:rPr>
          <w:b/>
          <w:bCs/>
          <w:w w:val="99"/>
        </w:rPr>
        <w:t xml:space="preserve"> </w:t>
      </w:r>
      <w:r>
        <w:rPr>
          <w:b/>
          <w:bCs/>
        </w:rPr>
        <w:t>through</w:t>
      </w:r>
      <w:r>
        <w:rPr>
          <w:b/>
          <w:bCs/>
          <w:spacing w:val="-15"/>
        </w:rPr>
        <w:t xml:space="preserve"> </w:t>
      </w:r>
      <w:r>
        <w:rPr>
          <w:b/>
          <w:bCs/>
        </w:rPr>
        <w:t>the</w:t>
      </w:r>
      <w:r>
        <w:rPr>
          <w:b/>
          <w:bCs/>
          <w:spacing w:val="-16"/>
        </w:rPr>
        <w:t xml:space="preserve"> </w:t>
      </w:r>
      <w:r>
        <w:rPr>
          <w:b/>
          <w:bCs/>
        </w:rPr>
        <w:t>work</w:t>
      </w:r>
      <w:r>
        <w:rPr>
          <w:b/>
          <w:bCs/>
          <w:spacing w:val="-15"/>
        </w:rPr>
        <w:t xml:space="preserve"> </w:t>
      </w:r>
      <w:r>
        <w:rPr>
          <w:b/>
          <w:bCs/>
        </w:rPr>
        <w:t>of</w:t>
      </w:r>
      <w:r>
        <w:rPr>
          <w:b/>
          <w:bCs/>
          <w:spacing w:val="-15"/>
        </w:rPr>
        <w:t xml:space="preserve"> </w:t>
      </w:r>
      <w:r>
        <w:rPr>
          <w:b/>
          <w:bCs/>
        </w:rPr>
        <w:t>Gurdjieff</w:t>
      </w:r>
      <w:r>
        <w:rPr>
          <w:b/>
          <w:bCs/>
          <w:w w:val="99"/>
        </w:rPr>
        <w:t xml:space="preserve"> </w:t>
      </w:r>
      <w:r>
        <w:rPr>
          <w:b/>
          <w:bCs/>
        </w:rPr>
        <w:t>Part</w:t>
      </w:r>
      <w:r>
        <w:rPr>
          <w:b/>
          <w:bCs/>
          <w:spacing w:val="-8"/>
        </w:rPr>
        <w:t xml:space="preserve"> </w:t>
      </w:r>
      <w:r>
        <w:rPr>
          <w:b/>
          <w:bCs/>
        </w:rPr>
        <w:t>1</w:t>
      </w:r>
      <w:r>
        <w:rPr>
          <w:b/>
          <w:bCs/>
          <w:spacing w:val="-7"/>
        </w:rPr>
        <w:t xml:space="preserve"> </w:t>
      </w:r>
      <w:r>
        <w:rPr>
          <w:b/>
          <w:bCs/>
        </w:rPr>
        <w:t>of</w:t>
      </w:r>
      <w:r>
        <w:rPr>
          <w:b/>
          <w:bCs/>
          <w:spacing w:val="-7"/>
        </w:rPr>
        <w:t xml:space="preserve"> </w:t>
      </w:r>
      <w:r>
        <w:rPr>
          <w:b/>
          <w:bCs/>
        </w:rPr>
        <w:t>2.</w:t>
      </w:r>
    </w:p>
    <w:p w:rsidR="00743C02" w:rsidRDefault="00743C02">
      <w:pPr>
        <w:spacing w:before="3"/>
        <w:rPr>
          <w:rFonts w:ascii="Lucida Sans" w:eastAsia="Lucida Sans" w:hAnsi="Lucida Sans" w:cs="Lucida Sans"/>
          <w:b/>
          <w:bCs/>
          <w:sz w:val="10"/>
          <w:szCs w:val="10"/>
        </w:rPr>
      </w:pPr>
    </w:p>
    <w:p w:rsidR="00743C02" w:rsidRDefault="001F2438">
      <w:pPr>
        <w:spacing w:line="200" w:lineRule="atLeast"/>
        <w:ind w:left="150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435279" cy="3350418"/>
            <wp:effectExtent l="0" t="0" r="0" b="0"/>
            <wp:docPr id="11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3.png"/>
                    <pic:cNvPicPr/>
                  </pic:nvPicPr>
                  <pic:blipFill>
                    <a:blip r:embed="rId117" cstate="print"/>
                    <a:stretch>
                      <a:fillRect/>
                    </a:stretch>
                  </pic:blipFill>
                  <pic:spPr>
                    <a:xfrm>
                      <a:off x="0" y="0"/>
                      <a:ext cx="2435279" cy="3350418"/>
                    </a:xfrm>
                    <a:prstGeom prst="rect">
                      <a:avLst/>
                    </a:prstGeom>
                  </pic:spPr>
                </pic:pic>
              </a:graphicData>
            </a:graphic>
          </wp:inline>
        </w:drawing>
      </w:r>
    </w:p>
    <w:p w:rsidR="00743C02" w:rsidRDefault="00743C02">
      <w:pPr>
        <w:spacing w:before="4"/>
        <w:rPr>
          <w:rFonts w:ascii="Lucida Sans" w:eastAsia="Lucida Sans" w:hAnsi="Lucida Sans" w:cs="Lucida Sans"/>
          <w:b/>
          <w:bCs/>
          <w:sz w:val="39"/>
          <w:szCs w:val="39"/>
        </w:rPr>
      </w:pPr>
    </w:p>
    <w:p w:rsidR="00743C02" w:rsidRDefault="001F2438">
      <w:pPr>
        <w:pStyle w:val="Corpodetexto"/>
        <w:spacing w:before="0"/>
      </w:pPr>
      <w:r>
        <w:rPr>
          <w:spacing w:val="-1"/>
        </w:rPr>
        <w:t>Gurdjieff died in</w:t>
      </w:r>
      <w:r>
        <w:rPr>
          <w:spacing w:val="-2"/>
        </w:rPr>
        <w:t xml:space="preserve"> </w:t>
      </w:r>
      <w:r>
        <w:rPr>
          <w:spacing w:val="-1"/>
        </w:rPr>
        <w:t>1949, about</w:t>
      </w:r>
      <w:r>
        <w:t xml:space="preserve"> </w:t>
      </w:r>
      <w:r>
        <w:rPr>
          <w:spacing w:val="-1"/>
        </w:rPr>
        <w:t xml:space="preserve">the </w:t>
      </w:r>
      <w:r>
        <w:rPr>
          <w:spacing w:val="-2"/>
        </w:rPr>
        <w:t>same</w:t>
      </w:r>
      <w:r>
        <w:rPr>
          <w:spacing w:val="1"/>
        </w:rPr>
        <w:t xml:space="preserve"> </w:t>
      </w:r>
      <w:r>
        <w:rPr>
          <w:spacing w:val="-1"/>
        </w:rPr>
        <w:t xml:space="preserve">year </w:t>
      </w:r>
      <w:r>
        <w:t>as</w:t>
      </w:r>
      <w:r>
        <w:rPr>
          <w:spacing w:val="-2"/>
        </w:rPr>
        <w:t xml:space="preserve"> </w:t>
      </w:r>
      <w:r>
        <w:rPr>
          <w:spacing w:val="-1"/>
        </w:rPr>
        <w:t>Ramana Maharshi.</w:t>
      </w:r>
    </w:p>
    <w:p w:rsidR="00743C02" w:rsidRDefault="001F2438">
      <w:pPr>
        <w:pStyle w:val="Corpodetexto"/>
        <w:spacing w:before="120"/>
        <w:ind w:right="279"/>
      </w:pPr>
      <w:r>
        <w:rPr>
          <w:spacing w:val="-1"/>
        </w:rPr>
        <w:t>Gurdjieff</w:t>
      </w:r>
      <w:r>
        <w:rPr>
          <w:spacing w:val="-2"/>
        </w:rPr>
        <w:t xml:space="preserve"> </w:t>
      </w:r>
      <w:r>
        <w:rPr>
          <w:spacing w:val="-1"/>
        </w:rPr>
        <w:t>essentially</w:t>
      </w:r>
      <w:r>
        <w:rPr>
          <w:spacing w:val="-2"/>
        </w:rPr>
        <w:t xml:space="preserve"> </w:t>
      </w:r>
      <w:r>
        <w:rPr>
          <w:spacing w:val="-1"/>
        </w:rPr>
        <w:t>synthesized</w:t>
      </w:r>
      <w:r>
        <w:rPr>
          <w:spacing w:val="-2"/>
        </w:rPr>
        <w:t xml:space="preserve"> </w:t>
      </w:r>
      <w:r>
        <w:rPr>
          <w:spacing w:val="-1"/>
        </w:rPr>
        <w:t>ancient</w:t>
      </w:r>
      <w:r>
        <w:t xml:space="preserve"> </w:t>
      </w:r>
      <w:r>
        <w:rPr>
          <w:spacing w:val="-1"/>
        </w:rPr>
        <w:t>esoteric</w:t>
      </w:r>
      <w:r>
        <w:rPr>
          <w:spacing w:val="-2"/>
        </w:rPr>
        <w:t xml:space="preserve"> </w:t>
      </w:r>
      <w:r>
        <w:rPr>
          <w:spacing w:val="-1"/>
        </w:rPr>
        <w:t>teachings</w:t>
      </w:r>
      <w:r>
        <w:rPr>
          <w:spacing w:val="-2"/>
        </w:rPr>
        <w:t xml:space="preserve"> </w:t>
      </w:r>
      <w:r>
        <w:rPr>
          <w:spacing w:val="-1"/>
        </w:rPr>
        <w:t>and</w:t>
      </w:r>
      <w:r>
        <w:rPr>
          <w:spacing w:val="24"/>
        </w:rPr>
        <w:t xml:space="preserve"> </w:t>
      </w:r>
      <w:r>
        <w:rPr>
          <w:spacing w:val="-1"/>
        </w:rPr>
        <w:t>made them</w:t>
      </w:r>
      <w:r>
        <w:rPr>
          <w:spacing w:val="-2"/>
        </w:rPr>
        <w:t xml:space="preserve"> </w:t>
      </w:r>
      <w:r>
        <w:rPr>
          <w:spacing w:val="-1"/>
        </w:rPr>
        <w:t>approachable</w:t>
      </w:r>
      <w:r>
        <w:t xml:space="preserve"> and</w:t>
      </w:r>
      <w:r>
        <w:rPr>
          <w:spacing w:val="-1"/>
        </w:rPr>
        <w:t xml:space="preserve"> applicable</w:t>
      </w:r>
      <w:r>
        <w:t xml:space="preserve"> to</w:t>
      </w:r>
      <w:r>
        <w:rPr>
          <w:spacing w:val="-2"/>
        </w:rPr>
        <w:t xml:space="preserve"> </w:t>
      </w:r>
      <w:r>
        <w:rPr>
          <w:spacing w:val="-1"/>
        </w:rPr>
        <w:t>the</w:t>
      </w:r>
      <w:r>
        <w:t xml:space="preserve"> </w:t>
      </w:r>
      <w:r>
        <w:rPr>
          <w:spacing w:val="-1"/>
        </w:rPr>
        <w:t xml:space="preserve">lives </w:t>
      </w:r>
      <w:r>
        <w:t>of</w:t>
      </w:r>
      <w:r>
        <w:rPr>
          <w:spacing w:val="-2"/>
        </w:rPr>
        <w:t xml:space="preserve"> </w:t>
      </w:r>
      <w:r>
        <w:rPr>
          <w:spacing w:val="-1"/>
        </w:rPr>
        <w:t>rational</w:t>
      </w:r>
      <w:r>
        <w:rPr>
          <w:spacing w:val="43"/>
        </w:rPr>
        <w:t xml:space="preserve"> </w:t>
      </w:r>
      <w:r>
        <w:rPr>
          <w:spacing w:val="-1"/>
        </w:rPr>
        <w:t>Western</w:t>
      </w:r>
      <w:r>
        <w:t xml:space="preserve"> </w:t>
      </w:r>
      <w:r>
        <w:rPr>
          <w:spacing w:val="-1"/>
        </w:rPr>
        <w:t>individuals.</w:t>
      </w:r>
      <w:r>
        <w:t xml:space="preserve"> </w:t>
      </w:r>
      <w:r>
        <w:rPr>
          <w:spacing w:val="-1"/>
        </w:rPr>
        <w:t>His</w:t>
      </w:r>
      <w:r>
        <w:rPr>
          <w:spacing w:val="-2"/>
        </w:rPr>
        <w:t xml:space="preserve"> </w:t>
      </w:r>
      <w:r>
        <w:rPr>
          <w:spacing w:val="-1"/>
        </w:rPr>
        <w:t>concepts</w:t>
      </w:r>
      <w:r>
        <w:rPr>
          <w:spacing w:val="-3"/>
        </w:rPr>
        <w:t xml:space="preserve"> </w:t>
      </w:r>
      <w:r>
        <w:t xml:space="preserve">and </w:t>
      </w:r>
      <w:r>
        <w:rPr>
          <w:spacing w:val="-1"/>
        </w:rPr>
        <w:t>methods</w:t>
      </w:r>
      <w:r>
        <w:rPr>
          <w:spacing w:val="-2"/>
        </w:rPr>
        <w:t xml:space="preserve"> </w:t>
      </w:r>
      <w:r>
        <w:rPr>
          <w:spacing w:val="-1"/>
        </w:rPr>
        <w:t>are</w:t>
      </w:r>
      <w:r>
        <w:rPr>
          <w:spacing w:val="1"/>
        </w:rPr>
        <w:t xml:space="preserve"> </w:t>
      </w:r>
      <w:r>
        <w:rPr>
          <w:spacing w:val="-1"/>
        </w:rPr>
        <w:t>still</w:t>
      </w:r>
      <w:r>
        <w:t xml:space="preserve"> </w:t>
      </w:r>
      <w:r>
        <w:rPr>
          <w:spacing w:val="-1"/>
        </w:rPr>
        <w:t>seminal</w:t>
      </w:r>
      <w:r>
        <w:t xml:space="preserve"> </w:t>
      </w:r>
      <w:r>
        <w:rPr>
          <w:spacing w:val="-1"/>
        </w:rPr>
        <w:t>in</w:t>
      </w:r>
      <w:r>
        <w:rPr>
          <w:spacing w:val="30"/>
        </w:rPr>
        <w:t xml:space="preserve"> </w:t>
      </w:r>
      <w:r>
        <w:rPr>
          <w:spacing w:val="-1"/>
        </w:rPr>
        <w:t>the</w:t>
      </w:r>
      <w:r>
        <w:t xml:space="preserve"> </w:t>
      </w:r>
      <w:r>
        <w:rPr>
          <w:spacing w:val="-1"/>
        </w:rPr>
        <w:t>spiritual</w:t>
      </w:r>
      <w:r>
        <w:t xml:space="preserve"> </w:t>
      </w:r>
      <w:r>
        <w:rPr>
          <w:spacing w:val="-1"/>
        </w:rPr>
        <w:t xml:space="preserve">work </w:t>
      </w:r>
      <w:r>
        <w:t>of</w:t>
      </w:r>
      <w:r>
        <w:rPr>
          <w:spacing w:val="-1"/>
        </w:rPr>
        <w:t xml:space="preserve"> the</w:t>
      </w:r>
      <w:r>
        <w:rPr>
          <w:spacing w:val="1"/>
        </w:rPr>
        <w:t xml:space="preserve"> </w:t>
      </w:r>
      <w:r>
        <w:rPr>
          <w:spacing w:val="-1"/>
        </w:rPr>
        <w:t>west.</w:t>
      </w:r>
    </w:p>
    <w:p w:rsidR="00743C02" w:rsidRDefault="001F2438">
      <w:pPr>
        <w:pStyle w:val="Corpodetexto"/>
        <w:ind w:right="279"/>
      </w:pPr>
      <w:r>
        <w:t xml:space="preserve">A </w:t>
      </w:r>
      <w:r>
        <w:rPr>
          <w:spacing w:val="-1"/>
        </w:rPr>
        <w:t>seeker</w:t>
      </w:r>
      <w:r>
        <w:t xml:space="preserve"> </w:t>
      </w:r>
      <w:r>
        <w:rPr>
          <w:spacing w:val="-2"/>
        </w:rPr>
        <w:t>will</w:t>
      </w:r>
      <w:r>
        <w:t xml:space="preserve"> find in</w:t>
      </w:r>
      <w:r>
        <w:rPr>
          <w:spacing w:val="-1"/>
        </w:rPr>
        <w:t xml:space="preserve"> </w:t>
      </w:r>
      <w:r>
        <w:t>his</w:t>
      </w:r>
      <w:r>
        <w:rPr>
          <w:spacing w:val="-1"/>
        </w:rPr>
        <w:t xml:space="preserve"> teachings </w:t>
      </w:r>
      <w:r>
        <w:t>an</w:t>
      </w:r>
      <w:r>
        <w:rPr>
          <w:spacing w:val="-1"/>
        </w:rPr>
        <w:t xml:space="preserve"> immeasurable treasure, </w:t>
      </w:r>
      <w:r>
        <w:t>the</w:t>
      </w:r>
      <w:r>
        <w:rPr>
          <w:spacing w:val="51"/>
        </w:rPr>
        <w:t xml:space="preserve"> </w:t>
      </w:r>
      <w:r>
        <w:rPr>
          <w:spacing w:val="-1"/>
        </w:rPr>
        <w:t>essence</w:t>
      </w:r>
      <w:r>
        <w:t xml:space="preserve"> </w:t>
      </w:r>
      <w:r>
        <w:rPr>
          <w:spacing w:val="-1"/>
        </w:rPr>
        <w:t>of so many other</w:t>
      </w:r>
      <w:r>
        <w:t xml:space="preserve"> </w:t>
      </w:r>
      <w:r>
        <w:rPr>
          <w:spacing w:val="-1"/>
        </w:rPr>
        <w:t>teachings, both spiritual</w:t>
      </w:r>
      <w:r>
        <w:rPr>
          <w:spacing w:val="-2"/>
        </w:rPr>
        <w:t xml:space="preserve"> </w:t>
      </w:r>
      <w:r>
        <w:rPr>
          <w:spacing w:val="-1"/>
        </w:rPr>
        <w:t>and</w:t>
      </w:r>
      <w:r>
        <w:rPr>
          <w:spacing w:val="30"/>
        </w:rPr>
        <w:t xml:space="preserve"> </w:t>
      </w:r>
      <w:r>
        <w:rPr>
          <w:spacing w:val="-1"/>
        </w:rPr>
        <w:t>psychological,</w:t>
      </w:r>
      <w:r>
        <w:t xml:space="preserve"> </w:t>
      </w:r>
      <w:r>
        <w:rPr>
          <w:spacing w:val="-1"/>
        </w:rPr>
        <w:t>on</w:t>
      </w:r>
      <w:r>
        <w:rPr>
          <w:spacing w:val="-2"/>
        </w:rPr>
        <w:t xml:space="preserve"> </w:t>
      </w:r>
      <w:r>
        <w:rPr>
          <w:spacing w:val="-1"/>
        </w:rPr>
        <w:t>the</w:t>
      </w:r>
      <w:r>
        <w:rPr>
          <w:spacing w:val="1"/>
        </w:rPr>
        <w:t xml:space="preserve"> </w:t>
      </w:r>
      <w:r>
        <w:rPr>
          <w:spacing w:val="-1"/>
        </w:rPr>
        <w:t>inner</w:t>
      </w:r>
      <w:r>
        <w:t xml:space="preserve"> </w:t>
      </w:r>
      <w:r>
        <w:rPr>
          <w:spacing w:val="-1"/>
        </w:rPr>
        <w:t>life.</w:t>
      </w:r>
    </w:p>
    <w:p w:rsidR="00743C02" w:rsidRDefault="00743C02">
      <w:pPr>
        <w:sectPr w:rsidR="00743C02">
          <w:pgSz w:w="8640" w:h="12960"/>
          <w:pgMar w:top="1000" w:right="960" w:bottom="900" w:left="900" w:header="0" w:footer="710" w:gutter="0"/>
          <w:cols w:space="720"/>
        </w:sectPr>
      </w:pPr>
    </w:p>
    <w:p w:rsidR="00743C02" w:rsidRDefault="00743C02">
      <w:pPr>
        <w:spacing w:before="7"/>
        <w:rPr>
          <w:rFonts w:ascii="Lucida Sans" w:eastAsia="Lucida Sans" w:hAnsi="Lucida Sans" w:cs="Lucida Sans"/>
          <w:sz w:val="7"/>
          <w:szCs w:val="7"/>
        </w:rPr>
      </w:pPr>
    </w:p>
    <w:p w:rsidR="00743C02" w:rsidRDefault="001F2438">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243105" cy="1138427"/>
            <wp:effectExtent l="0" t="0" r="0" b="0"/>
            <wp:docPr id="11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2.jpeg"/>
                    <pic:cNvPicPr/>
                  </pic:nvPicPr>
                  <pic:blipFill>
                    <a:blip r:embed="rId116" cstate="print"/>
                    <a:stretch>
                      <a:fillRect/>
                    </a:stretch>
                  </pic:blipFill>
                  <pic:spPr>
                    <a:xfrm>
                      <a:off x="0" y="0"/>
                      <a:ext cx="4243105" cy="1138427"/>
                    </a:xfrm>
                    <a:prstGeom prst="rect">
                      <a:avLst/>
                    </a:prstGeom>
                  </pic:spPr>
                </pic:pic>
              </a:graphicData>
            </a:graphic>
          </wp:inline>
        </w:drawing>
      </w:r>
    </w:p>
    <w:p w:rsidR="00743C02" w:rsidRDefault="001F2438">
      <w:pPr>
        <w:pStyle w:val="Corpodetexto"/>
        <w:spacing w:before="114"/>
        <w:ind w:right="233"/>
      </w:pPr>
      <w:r>
        <w:rPr>
          <w:spacing w:val="-1"/>
        </w:rPr>
        <w:t>This</w:t>
      </w:r>
      <w:r>
        <w:t xml:space="preserve"> </w:t>
      </w:r>
      <w:r>
        <w:rPr>
          <w:spacing w:val="-1"/>
        </w:rPr>
        <w:t>Gurdjieffian extraordinary</w:t>
      </w:r>
      <w:r>
        <w:rPr>
          <w:spacing w:val="-2"/>
        </w:rPr>
        <w:t xml:space="preserve"> </w:t>
      </w:r>
      <w:r>
        <w:rPr>
          <w:spacing w:val="-1"/>
        </w:rPr>
        <w:t>system</w:t>
      </w:r>
      <w:r>
        <w:rPr>
          <w:spacing w:val="-2"/>
        </w:rPr>
        <w:t xml:space="preserve"> </w:t>
      </w:r>
      <w:r>
        <w:t xml:space="preserve">of </w:t>
      </w:r>
      <w:r>
        <w:rPr>
          <w:spacing w:val="-1"/>
        </w:rPr>
        <w:t>thought, which</w:t>
      </w:r>
      <w:r>
        <w:t xml:space="preserve"> ranges</w:t>
      </w:r>
      <w:r>
        <w:rPr>
          <w:spacing w:val="69"/>
        </w:rPr>
        <w:t xml:space="preserve"> </w:t>
      </w:r>
      <w:r>
        <w:rPr>
          <w:spacing w:val="-1"/>
        </w:rPr>
        <w:t>from</w:t>
      </w:r>
      <w:r>
        <w:rPr>
          <w:spacing w:val="-2"/>
        </w:rPr>
        <w:t xml:space="preserve"> </w:t>
      </w:r>
      <w:r>
        <w:rPr>
          <w:spacing w:val="-1"/>
        </w:rPr>
        <w:t>the</w:t>
      </w:r>
      <w:r>
        <w:rPr>
          <w:spacing w:val="1"/>
        </w:rPr>
        <w:t xml:space="preserve"> </w:t>
      </w:r>
      <w:r>
        <w:rPr>
          <w:spacing w:val="-2"/>
        </w:rPr>
        <w:t>most</w:t>
      </w:r>
      <w:r>
        <w:rPr>
          <w:spacing w:val="2"/>
        </w:rPr>
        <w:t xml:space="preserve"> </w:t>
      </w:r>
      <w:r>
        <w:rPr>
          <w:spacing w:val="-1"/>
        </w:rPr>
        <w:t>intimate, psychological</w:t>
      </w:r>
      <w:r>
        <w:t xml:space="preserve"> </w:t>
      </w:r>
      <w:r>
        <w:rPr>
          <w:spacing w:val="-1"/>
        </w:rPr>
        <w:t xml:space="preserve">insights to </w:t>
      </w:r>
      <w:r>
        <w:t>a</w:t>
      </w:r>
      <w:r>
        <w:rPr>
          <w:spacing w:val="-1"/>
        </w:rPr>
        <w:t xml:space="preserve"> grandiose</w:t>
      </w:r>
      <w:r>
        <w:rPr>
          <w:spacing w:val="28"/>
        </w:rPr>
        <w:t xml:space="preserve"> </w:t>
      </w:r>
      <w:r>
        <w:rPr>
          <w:spacing w:val="-1"/>
        </w:rPr>
        <w:t>cosmology</w:t>
      </w:r>
      <w:r>
        <w:rPr>
          <w:spacing w:val="-2"/>
        </w:rPr>
        <w:t xml:space="preserve"> </w:t>
      </w:r>
      <w:r>
        <w:rPr>
          <w:spacing w:val="-1"/>
        </w:rPr>
        <w:t>linking</w:t>
      </w:r>
      <w:r>
        <w:t xml:space="preserve"> </w:t>
      </w:r>
      <w:r>
        <w:rPr>
          <w:spacing w:val="-1"/>
        </w:rPr>
        <w:t>the</w:t>
      </w:r>
      <w:r>
        <w:t xml:space="preserve"> </w:t>
      </w:r>
      <w:r>
        <w:rPr>
          <w:spacing w:val="-1"/>
        </w:rPr>
        <w:t>individual</w:t>
      </w:r>
      <w:r>
        <w:rPr>
          <w:spacing w:val="1"/>
        </w:rPr>
        <w:t xml:space="preserve"> </w:t>
      </w:r>
      <w:r>
        <w:rPr>
          <w:spacing w:val="-1"/>
        </w:rPr>
        <w:t>with the</w:t>
      </w:r>
      <w:r>
        <w:rPr>
          <w:spacing w:val="1"/>
        </w:rPr>
        <w:t xml:space="preserve"> </w:t>
      </w:r>
      <w:r>
        <w:rPr>
          <w:spacing w:val="-1"/>
        </w:rPr>
        <w:t>universe,</w:t>
      </w:r>
      <w:r>
        <w:t xml:space="preserve"> </w:t>
      </w:r>
      <w:r>
        <w:rPr>
          <w:spacing w:val="-1"/>
        </w:rPr>
        <w:t>is</w:t>
      </w:r>
      <w:r>
        <w:rPr>
          <w:spacing w:val="-2"/>
        </w:rPr>
        <w:t xml:space="preserve"> </w:t>
      </w:r>
      <w:r>
        <w:t>a</w:t>
      </w:r>
      <w:r>
        <w:rPr>
          <w:spacing w:val="1"/>
        </w:rPr>
        <w:t xml:space="preserve"> </w:t>
      </w:r>
      <w:r>
        <w:rPr>
          <w:spacing w:val="-1"/>
        </w:rPr>
        <w:t>synthesis</w:t>
      </w:r>
      <w:r>
        <w:rPr>
          <w:spacing w:val="-2"/>
        </w:rPr>
        <w:t xml:space="preserve"> </w:t>
      </w:r>
      <w:r>
        <w:rPr>
          <w:spacing w:val="-1"/>
        </w:rPr>
        <w:t>of</w:t>
      </w:r>
      <w:r>
        <w:rPr>
          <w:spacing w:val="28"/>
        </w:rPr>
        <w:t xml:space="preserve"> </w:t>
      </w:r>
      <w:r>
        <w:rPr>
          <w:spacing w:val="-1"/>
        </w:rPr>
        <w:t xml:space="preserve">practices </w:t>
      </w:r>
      <w:r>
        <w:t>and</w:t>
      </w:r>
      <w:r>
        <w:rPr>
          <w:spacing w:val="-1"/>
        </w:rPr>
        <w:t xml:space="preserve"> teachings known</w:t>
      </w:r>
      <w:r>
        <w:t xml:space="preserve"> as </w:t>
      </w:r>
      <w:r>
        <w:rPr>
          <w:spacing w:val="-1"/>
        </w:rPr>
        <w:t>The</w:t>
      </w:r>
      <w:r>
        <w:t xml:space="preserve"> </w:t>
      </w:r>
      <w:r>
        <w:rPr>
          <w:spacing w:val="-1"/>
        </w:rPr>
        <w:t>Fourth</w:t>
      </w:r>
      <w:r>
        <w:rPr>
          <w:spacing w:val="-3"/>
        </w:rPr>
        <w:t xml:space="preserve"> </w:t>
      </w:r>
      <w:r>
        <w:rPr>
          <w:spacing w:val="-1"/>
        </w:rPr>
        <w:t>Way.</w:t>
      </w:r>
    </w:p>
    <w:p w:rsidR="00743C02" w:rsidRDefault="001F2438">
      <w:pPr>
        <w:pStyle w:val="Corpodetexto"/>
      </w:pPr>
      <w:r>
        <w:rPr>
          <w:spacing w:val="-1"/>
        </w:rPr>
        <w:t>Then there</w:t>
      </w:r>
      <w:r>
        <w:t xml:space="preserve"> </w:t>
      </w:r>
      <w:r>
        <w:rPr>
          <w:spacing w:val="-1"/>
        </w:rPr>
        <w:t>is</w:t>
      </w:r>
      <w:r>
        <w:rPr>
          <w:spacing w:val="-2"/>
        </w:rPr>
        <w:t xml:space="preserve"> </w:t>
      </w:r>
      <w:r>
        <w:rPr>
          <w:spacing w:val="-1"/>
        </w:rPr>
        <w:t>the</w:t>
      </w:r>
      <w:r>
        <w:t xml:space="preserve"> </w:t>
      </w:r>
      <w:r>
        <w:rPr>
          <w:spacing w:val="-1"/>
        </w:rPr>
        <w:t>man himself.</w:t>
      </w:r>
      <w:r>
        <w:t xml:space="preserve"> </w:t>
      </w:r>
      <w:r>
        <w:rPr>
          <w:spacing w:val="-1"/>
        </w:rPr>
        <w:t>Gurdjieff</w:t>
      </w:r>
      <w:r>
        <w:rPr>
          <w:spacing w:val="1"/>
        </w:rPr>
        <w:t xml:space="preserve"> </w:t>
      </w:r>
      <w:r>
        <w:rPr>
          <w:spacing w:val="-2"/>
        </w:rPr>
        <w:t>was</w:t>
      </w:r>
      <w:r>
        <w:rPr>
          <w:spacing w:val="-1"/>
        </w:rPr>
        <w:t xml:space="preserve"> the archetypal Master,</w:t>
      </w:r>
      <w:r>
        <w:rPr>
          <w:spacing w:val="47"/>
        </w:rPr>
        <w:t xml:space="preserve"> </w:t>
      </w:r>
      <w:r>
        <w:rPr>
          <w:spacing w:val="-1"/>
        </w:rPr>
        <w:t>beaming</w:t>
      </w:r>
      <w:r>
        <w:t xml:space="preserve"> </w:t>
      </w:r>
      <w:r>
        <w:rPr>
          <w:spacing w:val="-1"/>
        </w:rPr>
        <w:t>with extraordinary</w:t>
      </w:r>
      <w:r>
        <w:rPr>
          <w:spacing w:val="-2"/>
        </w:rPr>
        <w:t xml:space="preserve"> </w:t>
      </w:r>
      <w:r>
        <w:rPr>
          <w:spacing w:val="-1"/>
        </w:rPr>
        <w:t>psychic powers</w:t>
      </w:r>
      <w:r>
        <w:rPr>
          <w:spacing w:val="-2"/>
        </w:rPr>
        <w:t xml:space="preserve"> </w:t>
      </w:r>
      <w:r>
        <w:rPr>
          <w:spacing w:val="-1"/>
        </w:rPr>
        <w:t>developed</w:t>
      </w:r>
      <w:r>
        <w:t xml:space="preserve"> in </w:t>
      </w:r>
      <w:r>
        <w:rPr>
          <w:spacing w:val="-1"/>
        </w:rPr>
        <w:t>secret</w:t>
      </w:r>
      <w:r>
        <w:rPr>
          <w:spacing w:val="69"/>
        </w:rPr>
        <w:t xml:space="preserve"> </w:t>
      </w:r>
      <w:r>
        <w:t>schools</w:t>
      </w:r>
      <w:r>
        <w:rPr>
          <w:spacing w:val="-1"/>
        </w:rPr>
        <w:t xml:space="preserve"> </w:t>
      </w:r>
      <w:r>
        <w:t>and</w:t>
      </w:r>
      <w:r>
        <w:rPr>
          <w:spacing w:val="-3"/>
        </w:rPr>
        <w:t xml:space="preserve"> </w:t>
      </w:r>
      <w:r>
        <w:rPr>
          <w:spacing w:val="-1"/>
        </w:rPr>
        <w:t>monasteries somewhere</w:t>
      </w:r>
      <w:r>
        <w:t xml:space="preserve"> </w:t>
      </w:r>
      <w:r>
        <w:rPr>
          <w:spacing w:val="-1"/>
        </w:rPr>
        <w:t xml:space="preserve">between </w:t>
      </w:r>
      <w:r>
        <w:t>the</w:t>
      </w:r>
      <w:r>
        <w:rPr>
          <w:spacing w:val="-1"/>
        </w:rPr>
        <w:t xml:space="preserve"> Caucasus</w:t>
      </w:r>
      <w:r>
        <w:t xml:space="preserve"> and</w:t>
      </w:r>
      <w:r>
        <w:rPr>
          <w:spacing w:val="-1"/>
        </w:rPr>
        <w:t xml:space="preserve"> </w:t>
      </w:r>
      <w:r>
        <w:t>the</w:t>
      </w:r>
      <w:r>
        <w:rPr>
          <w:spacing w:val="27"/>
        </w:rPr>
        <w:t xml:space="preserve"> </w:t>
      </w:r>
      <w:r>
        <w:rPr>
          <w:spacing w:val="-1"/>
        </w:rPr>
        <w:t>Himalayas; brutal</w:t>
      </w:r>
      <w:r>
        <w:t xml:space="preserve"> </w:t>
      </w:r>
      <w:r>
        <w:rPr>
          <w:spacing w:val="-1"/>
        </w:rPr>
        <w:t>soul-shattering</w:t>
      </w:r>
      <w:r>
        <w:t xml:space="preserve"> insights;</w:t>
      </w:r>
      <w:r>
        <w:rPr>
          <w:spacing w:val="-1"/>
        </w:rPr>
        <w:t xml:space="preserve"> marvelous</w:t>
      </w:r>
      <w:r>
        <w:t xml:space="preserve"> </w:t>
      </w:r>
      <w:r>
        <w:rPr>
          <w:spacing w:val="-1"/>
        </w:rPr>
        <w:t>humor</w:t>
      </w:r>
      <w:r>
        <w:rPr>
          <w:spacing w:val="3"/>
        </w:rPr>
        <w:t xml:space="preserve"> </w:t>
      </w:r>
      <w:r>
        <w:rPr>
          <w:spacing w:val="-1"/>
        </w:rPr>
        <w:t>which</w:t>
      </w:r>
      <w:r>
        <w:rPr>
          <w:spacing w:val="45"/>
        </w:rPr>
        <w:t xml:space="preserve"> </w:t>
      </w:r>
      <w:r>
        <w:rPr>
          <w:spacing w:val="-2"/>
        </w:rPr>
        <w:t>was</w:t>
      </w:r>
      <w:r>
        <w:t xml:space="preserve"> both</w:t>
      </w:r>
      <w:r>
        <w:rPr>
          <w:spacing w:val="-1"/>
        </w:rPr>
        <w:t xml:space="preserve"> ribald</w:t>
      </w:r>
      <w:r>
        <w:t xml:space="preserve"> </w:t>
      </w:r>
      <w:r>
        <w:rPr>
          <w:spacing w:val="-1"/>
        </w:rPr>
        <w:t xml:space="preserve">in the extreme </w:t>
      </w:r>
      <w:r>
        <w:t xml:space="preserve">and </w:t>
      </w:r>
      <w:r>
        <w:rPr>
          <w:spacing w:val="-1"/>
        </w:rPr>
        <w:t>breathtakingly</w:t>
      </w:r>
      <w:r>
        <w:rPr>
          <w:spacing w:val="-2"/>
        </w:rPr>
        <w:t xml:space="preserve"> </w:t>
      </w:r>
      <w:r>
        <w:rPr>
          <w:spacing w:val="-1"/>
        </w:rPr>
        <w:t>penetrating.</w:t>
      </w:r>
    </w:p>
    <w:p w:rsidR="00743C02" w:rsidRDefault="001F2438">
      <w:pPr>
        <w:pStyle w:val="Corpodetexto"/>
      </w:pPr>
      <w:r>
        <w:rPr>
          <w:spacing w:val="-1"/>
        </w:rPr>
        <w:t>Gurdjieff</w:t>
      </w:r>
      <w:r>
        <w:rPr>
          <w:spacing w:val="-2"/>
        </w:rPr>
        <w:t xml:space="preserve"> </w:t>
      </w:r>
      <w:r>
        <w:rPr>
          <w:spacing w:val="-1"/>
        </w:rPr>
        <w:t>also</w:t>
      </w:r>
      <w:r>
        <w:t xml:space="preserve"> </w:t>
      </w:r>
      <w:r>
        <w:rPr>
          <w:spacing w:val="-1"/>
        </w:rPr>
        <w:t>had</w:t>
      </w:r>
      <w:r>
        <w:rPr>
          <w:spacing w:val="-2"/>
        </w:rPr>
        <w:t xml:space="preserve"> </w:t>
      </w:r>
      <w:r>
        <w:t xml:space="preserve">a </w:t>
      </w:r>
      <w:r>
        <w:rPr>
          <w:spacing w:val="-1"/>
        </w:rPr>
        <w:t>capacity</w:t>
      </w:r>
      <w:r>
        <w:rPr>
          <w:spacing w:val="-2"/>
        </w:rPr>
        <w:t xml:space="preserve"> </w:t>
      </w:r>
      <w:r>
        <w:rPr>
          <w:spacing w:val="-1"/>
        </w:rPr>
        <w:t>for</w:t>
      </w:r>
      <w:r>
        <w:t xml:space="preserve"> </w:t>
      </w:r>
      <w:r>
        <w:rPr>
          <w:spacing w:val="-1"/>
        </w:rPr>
        <w:t>love</w:t>
      </w:r>
      <w:r>
        <w:t xml:space="preserve"> </w:t>
      </w:r>
      <w:r>
        <w:rPr>
          <w:spacing w:val="-1"/>
        </w:rPr>
        <w:t>that</w:t>
      </w:r>
      <w:r>
        <w:t xml:space="preserve"> </w:t>
      </w:r>
      <w:r>
        <w:rPr>
          <w:spacing w:val="-2"/>
        </w:rPr>
        <w:t>was</w:t>
      </w:r>
      <w:r>
        <w:t xml:space="preserve"> </w:t>
      </w:r>
      <w:r>
        <w:rPr>
          <w:spacing w:val="-1"/>
        </w:rPr>
        <w:t>matched</w:t>
      </w:r>
      <w:r>
        <w:t xml:space="preserve"> </w:t>
      </w:r>
      <w:r>
        <w:rPr>
          <w:spacing w:val="-1"/>
        </w:rPr>
        <w:t>only</w:t>
      </w:r>
      <w:r>
        <w:rPr>
          <w:spacing w:val="-2"/>
        </w:rPr>
        <w:t xml:space="preserve"> </w:t>
      </w:r>
      <w:r>
        <w:t>by</w:t>
      </w:r>
      <w:r>
        <w:rPr>
          <w:spacing w:val="-2"/>
        </w:rPr>
        <w:t xml:space="preserve"> </w:t>
      </w:r>
      <w:r>
        <w:rPr>
          <w:spacing w:val="-1"/>
        </w:rPr>
        <w:t>his</w:t>
      </w:r>
      <w:r>
        <w:rPr>
          <w:spacing w:val="30"/>
        </w:rPr>
        <w:t xml:space="preserve"> </w:t>
      </w:r>
      <w:r>
        <w:rPr>
          <w:spacing w:val="-1"/>
        </w:rPr>
        <w:t>ability</w:t>
      </w:r>
      <w:r>
        <w:rPr>
          <w:spacing w:val="-3"/>
        </w:rPr>
        <w:t xml:space="preserve"> </w:t>
      </w:r>
      <w:r>
        <w:t>to</w:t>
      </w:r>
      <w:r>
        <w:rPr>
          <w:spacing w:val="-1"/>
        </w:rPr>
        <w:t xml:space="preserve"> express </w:t>
      </w:r>
      <w:r>
        <w:t>rage.</w:t>
      </w:r>
      <w:r>
        <w:rPr>
          <w:spacing w:val="-1"/>
        </w:rPr>
        <w:t xml:space="preserve"> </w:t>
      </w:r>
      <w:r>
        <w:t>He</w:t>
      </w:r>
      <w:r>
        <w:rPr>
          <w:spacing w:val="1"/>
        </w:rPr>
        <w:t xml:space="preserve"> </w:t>
      </w:r>
      <w:r>
        <w:rPr>
          <w:spacing w:val="-2"/>
        </w:rPr>
        <w:t>was</w:t>
      </w:r>
      <w:r>
        <w:t xml:space="preserve"> a </w:t>
      </w:r>
      <w:r>
        <w:rPr>
          <w:spacing w:val="-1"/>
        </w:rPr>
        <w:t>master</w:t>
      </w:r>
      <w:r>
        <w:t xml:space="preserve"> </w:t>
      </w:r>
      <w:r>
        <w:rPr>
          <w:spacing w:val="-1"/>
        </w:rPr>
        <w:t>hypnotist,</w:t>
      </w:r>
      <w:r>
        <w:t xml:space="preserve"> a </w:t>
      </w:r>
      <w:r>
        <w:rPr>
          <w:spacing w:val="-1"/>
        </w:rPr>
        <w:t xml:space="preserve">master </w:t>
      </w:r>
      <w:r>
        <w:t>actor, a</w:t>
      </w:r>
      <w:r>
        <w:rPr>
          <w:spacing w:val="39"/>
        </w:rPr>
        <w:t xml:space="preserve"> </w:t>
      </w:r>
      <w:r>
        <w:rPr>
          <w:spacing w:val="-1"/>
        </w:rPr>
        <w:t>master healer.</w:t>
      </w:r>
    </w:p>
    <w:p w:rsidR="00743C02" w:rsidRDefault="001F2438">
      <w:pPr>
        <w:pStyle w:val="Corpodetexto"/>
        <w:ind w:right="233"/>
      </w:pPr>
      <w:r>
        <w:rPr>
          <w:spacing w:val="-1"/>
        </w:rPr>
        <w:t>Those</w:t>
      </w:r>
      <w:r>
        <w:t xml:space="preserve"> </w:t>
      </w:r>
      <w:r>
        <w:rPr>
          <w:spacing w:val="-2"/>
        </w:rPr>
        <w:t>who</w:t>
      </w:r>
      <w:r>
        <w:t xml:space="preserve"> </w:t>
      </w:r>
      <w:r>
        <w:rPr>
          <w:spacing w:val="-1"/>
        </w:rPr>
        <w:t xml:space="preserve">encountered </w:t>
      </w:r>
      <w:r>
        <w:t>him</w:t>
      </w:r>
      <w:r>
        <w:rPr>
          <w:spacing w:val="-2"/>
        </w:rPr>
        <w:t xml:space="preserve"> </w:t>
      </w:r>
      <w:r>
        <w:t>often</w:t>
      </w:r>
      <w:r>
        <w:rPr>
          <w:spacing w:val="-1"/>
        </w:rPr>
        <w:t xml:space="preserve"> </w:t>
      </w:r>
      <w:r>
        <w:t>had</w:t>
      </w:r>
      <w:r>
        <w:rPr>
          <w:spacing w:val="-1"/>
        </w:rPr>
        <w:t xml:space="preserve"> opposite </w:t>
      </w:r>
      <w:r>
        <w:t>ideas</w:t>
      </w:r>
      <w:r>
        <w:rPr>
          <w:spacing w:val="-1"/>
        </w:rPr>
        <w:t xml:space="preserve"> </w:t>
      </w:r>
      <w:r>
        <w:t xml:space="preserve">of </w:t>
      </w:r>
      <w:r>
        <w:rPr>
          <w:spacing w:val="-1"/>
        </w:rPr>
        <w:t>who</w:t>
      </w:r>
      <w:r>
        <w:t xml:space="preserve"> he</w:t>
      </w:r>
      <w:r>
        <w:rPr>
          <w:spacing w:val="37"/>
        </w:rPr>
        <w:t xml:space="preserve"> </w:t>
      </w:r>
      <w:r>
        <w:rPr>
          <w:spacing w:val="-1"/>
        </w:rPr>
        <w:t>was,</w:t>
      </w:r>
      <w:r>
        <w:t xml:space="preserve"> </w:t>
      </w:r>
      <w:r>
        <w:rPr>
          <w:spacing w:val="-1"/>
        </w:rPr>
        <w:t>usually</w:t>
      </w:r>
      <w:r>
        <w:t xml:space="preserve"> as</w:t>
      </w:r>
      <w:r>
        <w:rPr>
          <w:spacing w:val="-3"/>
        </w:rPr>
        <w:t xml:space="preserve"> </w:t>
      </w:r>
      <w:r>
        <w:t xml:space="preserve">a </w:t>
      </w:r>
      <w:r>
        <w:rPr>
          <w:spacing w:val="-1"/>
        </w:rPr>
        <w:t>result</w:t>
      </w:r>
      <w:r>
        <w:t xml:space="preserve"> </w:t>
      </w:r>
      <w:r>
        <w:rPr>
          <w:spacing w:val="-1"/>
        </w:rPr>
        <w:t>of</w:t>
      </w:r>
      <w:r>
        <w:t xml:space="preserve"> </w:t>
      </w:r>
      <w:r>
        <w:rPr>
          <w:spacing w:val="-1"/>
        </w:rPr>
        <w:t>his</w:t>
      </w:r>
      <w:r>
        <w:rPr>
          <w:spacing w:val="-2"/>
        </w:rPr>
        <w:t xml:space="preserve"> own</w:t>
      </w:r>
      <w:r>
        <w:t xml:space="preserve"> </w:t>
      </w:r>
      <w:r>
        <w:rPr>
          <w:spacing w:val="-1"/>
        </w:rPr>
        <w:t>intentional</w:t>
      </w:r>
      <w:r>
        <w:t xml:space="preserve"> </w:t>
      </w:r>
      <w:r>
        <w:rPr>
          <w:spacing w:val="-1"/>
        </w:rPr>
        <w:t>behavior.</w:t>
      </w:r>
    </w:p>
    <w:p w:rsidR="00743C02" w:rsidRDefault="001F2438">
      <w:pPr>
        <w:pStyle w:val="Corpodetexto"/>
        <w:spacing w:before="120"/>
        <w:ind w:right="284"/>
      </w:pPr>
      <w:r>
        <w:rPr>
          <w:spacing w:val="-1"/>
        </w:rPr>
        <w:t>Like</w:t>
      </w:r>
      <w:r>
        <w:rPr>
          <w:spacing w:val="1"/>
        </w:rPr>
        <w:t xml:space="preserve"> </w:t>
      </w:r>
      <w:r>
        <w:rPr>
          <w:spacing w:val="-1"/>
        </w:rPr>
        <w:t>many</w:t>
      </w:r>
      <w:r>
        <w:rPr>
          <w:spacing w:val="-2"/>
        </w:rPr>
        <w:t xml:space="preserve"> </w:t>
      </w:r>
      <w:r>
        <w:rPr>
          <w:spacing w:val="-1"/>
        </w:rPr>
        <w:t>Masters,</w:t>
      </w:r>
      <w:r>
        <w:t xml:space="preserve"> </w:t>
      </w:r>
      <w:r>
        <w:rPr>
          <w:spacing w:val="-1"/>
        </w:rPr>
        <w:t>Gurdjieff</w:t>
      </w:r>
      <w:r>
        <w:t xml:space="preserve"> </w:t>
      </w:r>
      <w:r>
        <w:rPr>
          <w:spacing w:val="-1"/>
        </w:rPr>
        <w:t>sometimes</w:t>
      </w:r>
      <w:r>
        <w:t xml:space="preserve"> </w:t>
      </w:r>
      <w:r>
        <w:rPr>
          <w:spacing w:val="-1"/>
        </w:rPr>
        <w:t>gave</w:t>
      </w:r>
      <w:r>
        <w:t xml:space="preserve"> </w:t>
      </w:r>
      <w:r>
        <w:rPr>
          <w:spacing w:val="-1"/>
        </w:rPr>
        <w:t>the</w:t>
      </w:r>
      <w:r>
        <w:rPr>
          <w:spacing w:val="1"/>
        </w:rPr>
        <w:t xml:space="preserve"> </w:t>
      </w:r>
      <w:r>
        <w:rPr>
          <w:spacing w:val="-1"/>
        </w:rPr>
        <w:t>impression</w:t>
      </w:r>
      <w:r>
        <w:t xml:space="preserve"> </w:t>
      </w:r>
      <w:r>
        <w:rPr>
          <w:spacing w:val="-1"/>
        </w:rPr>
        <w:t>of</w:t>
      </w:r>
      <w:r>
        <w:rPr>
          <w:spacing w:val="25"/>
        </w:rPr>
        <w:t xml:space="preserve"> </w:t>
      </w:r>
      <w:r>
        <w:rPr>
          <w:spacing w:val="-1"/>
        </w:rPr>
        <w:t>being</w:t>
      </w:r>
      <w:r>
        <w:t xml:space="preserve"> a </w:t>
      </w:r>
      <w:r>
        <w:rPr>
          <w:spacing w:val="-1"/>
        </w:rPr>
        <w:t>charlatan</w:t>
      </w:r>
      <w:r>
        <w:rPr>
          <w:spacing w:val="-2"/>
        </w:rPr>
        <w:t xml:space="preserve"> </w:t>
      </w:r>
      <w:r>
        <w:rPr>
          <w:spacing w:val="-1"/>
        </w:rPr>
        <w:t>or</w:t>
      </w:r>
      <w:r>
        <w:t xml:space="preserve"> </w:t>
      </w:r>
      <w:r>
        <w:rPr>
          <w:spacing w:val="-1"/>
        </w:rPr>
        <w:t>mad</w:t>
      </w:r>
      <w:r>
        <w:rPr>
          <w:spacing w:val="-2"/>
        </w:rPr>
        <w:t xml:space="preserve"> </w:t>
      </w:r>
      <w:r>
        <w:rPr>
          <w:spacing w:val="-1"/>
        </w:rPr>
        <w:t>to</w:t>
      </w:r>
      <w:r>
        <w:rPr>
          <w:spacing w:val="-2"/>
        </w:rPr>
        <w:t xml:space="preserve"> </w:t>
      </w:r>
      <w:r>
        <w:rPr>
          <w:spacing w:val="-1"/>
        </w:rPr>
        <w:t>arrogant</w:t>
      </w:r>
      <w:r>
        <w:rPr>
          <w:spacing w:val="-2"/>
        </w:rPr>
        <w:t xml:space="preserve"> </w:t>
      </w:r>
      <w:r>
        <w:rPr>
          <w:spacing w:val="-1"/>
        </w:rPr>
        <w:t>egotistic</w:t>
      </w:r>
      <w:r>
        <w:t xml:space="preserve"> </w:t>
      </w:r>
      <w:r>
        <w:rPr>
          <w:spacing w:val="-1"/>
        </w:rPr>
        <w:t>individuals,</w:t>
      </w:r>
      <w:r>
        <w:rPr>
          <w:spacing w:val="1"/>
        </w:rPr>
        <w:t xml:space="preserve"> </w:t>
      </w:r>
      <w:r>
        <w:rPr>
          <w:spacing w:val="-1"/>
        </w:rPr>
        <w:t>while</w:t>
      </w:r>
      <w:r>
        <w:rPr>
          <w:spacing w:val="-2"/>
        </w:rPr>
        <w:t xml:space="preserve"> </w:t>
      </w:r>
      <w:r>
        <w:rPr>
          <w:spacing w:val="-1"/>
        </w:rPr>
        <w:t>to</w:t>
      </w:r>
      <w:r>
        <w:rPr>
          <w:spacing w:val="26"/>
        </w:rPr>
        <w:t xml:space="preserve"> </w:t>
      </w:r>
      <w:r>
        <w:rPr>
          <w:spacing w:val="-1"/>
        </w:rPr>
        <w:t>others</w:t>
      </w:r>
      <w:r>
        <w:rPr>
          <w:spacing w:val="-2"/>
        </w:rPr>
        <w:t xml:space="preserve"> </w:t>
      </w:r>
      <w:r>
        <w:rPr>
          <w:spacing w:val="-1"/>
        </w:rPr>
        <w:t>he</w:t>
      </w:r>
      <w:r>
        <w:rPr>
          <w:spacing w:val="1"/>
        </w:rPr>
        <w:t xml:space="preserve"> </w:t>
      </w:r>
      <w:r>
        <w:rPr>
          <w:spacing w:val="-1"/>
        </w:rPr>
        <w:t>was</w:t>
      </w:r>
      <w:r>
        <w:rPr>
          <w:spacing w:val="-2"/>
        </w:rPr>
        <w:t xml:space="preserve"> </w:t>
      </w:r>
      <w:r>
        <w:rPr>
          <w:spacing w:val="-1"/>
        </w:rPr>
        <w:t>the</w:t>
      </w:r>
      <w:r>
        <w:t xml:space="preserve"> </w:t>
      </w:r>
      <w:r>
        <w:rPr>
          <w:spacing w:val="-2"/>
        </w:rPr>
        <w:t>most</w:t>
      </w:r>
      <w:r>
        <w:t xml:space="preserve"> </w:t>
      </w:r>
      <w:r>
        <w:rPr>
          <w:spacing w:val="-1"/>
        </w:rPr>
        <w:t>enlightened</w:t>
      </w:r>
      <w:r>
        <w:rPr>
          <w:spacing w:val="-2"/>
        </w:rPr>
        <w:t xml:space="preserve"> </w:t>
      </w:r>
      <w:r>
        <w:rPr>
          <w:spacing w:val="-1"/>
        </w:rPr>
        <w:t>man</w:t>
      </w:r>
      <w:r>
        <w:rPr>
          <w:spacing w:val="-2"/>
        </w:rPr>
        <w:t xml:space="preserve"> </w:t>
      </w:r>
      <w:r>
        <w:t>they</w:t>
      </w:r>
      <w:r>
        <w:rPr>
          <w:spacing w:val="-1"/>
        </w:rPr>
        <w:t xml:space="preserve"> would</w:t>
      </w:r>
      <w:r>
        <w:t xml:space="preserve"> </w:t>
      </w:r>
      <w:r>
        <w:rPr>
          <w:spacing w:val="-1"/>
        </w:rPr>
        <w:t>ever</w:t>
      </w:r>
      <w:r>
        <w:rPr>
          <w:spacing w:val="22"/>
        </w:rPr>
        <w:t xml:space="preserve"> </w:t>
      </w:r>
      <w:r>
        <w:rPr>
          <w:spacing w:val="-1"/>
        </w:rPr>
        <w:t>encounter.</w:t>
      </w:r>
    </w:p>
    <w:p w:rsidR="00743C02" w:rsidRDefault="001F2438">
      <w:pPr>
        <w:pStyle w:val="Corpodetexto"/>
        <w:ind w:right="233"/>
      </w:pPr>
      <w:r>
        <w:rPr>
          <w:spacing w:val="-1"/>
        </w:rPr>
        <w:t>His</w:t>
      </w:r>
      <w:r>
        <w:t xml:space="preserve"> </w:t>
      </w:r>
      <w:r>
        <w:rPr>
          <w:spacing w:val="-1"/>
        </w:rPr>
        <w:t>radiant energy,</w:t>
      </w:r>
      <w:r>
        <w:t xml:space="preserve"> the</w:t>
      </w:r>
      <w:r>
        <w:rPr>
          <w:spacing w:val="-1"/>
        </w:rPr>
        <w:t xml:space="preserve"> Buddhafield of the</w:t>
      </w:r>
      <w:r>
        <w:rPr>
          <w:spacing w:val="1"/>
        </w:rPr>
        <w:t xml:space="preserve"> </w:t>
      </w:r>
      <w:r>
        <w:rPr>
          <w:spacing w:val="-1"/>
        </w:rPr>
        <w:t>Master,</w:t>
      </w:r>
      <w:r>
        <w:t xml:space="preserve"> </w:t>
      </w:r>
      <w:r>
        <w:rPr>
          <w:spacing w:val="-2"/>
        </w:rPr>
        <w:t>always</w:t>
      </w:r>
      <w:r>
        <w:t xml:space="preserve"> </w:t>
      </w:r>
      <w:r>
        <w:rPr>
          <w:spacing w:val="-1"/>
        </w:rPr>
        <w:t>acted on</w:t>
      </w:r>
      <w:r>
        <w:rPr>
          <w:spacing w:val="28"/>
        </w:rPr>
        <w:t xml:space="preserve"> </w:t>
      </w:r>
      <w:r>
        <w:rPr>
          <w:spacing w:val="-1"/>
        </w:rPr>
        <w:t>people's</w:t>
      </w:r>
      <w:r>
        <w:t xml:space="preserve"> </w:t>
      </w:r>
      <w:r>
        <w:rPr>
          <w:spacing w:val="-1"/>
        </w:rPr>
        <w:t xml:space="preserve">negative energies </w:t>
      </w:r>
      <w:r>
        <w:t>to</w:t>
      </w:r>
      <w:r>
        <w:rPr>
          <w:spacing w:val="-1"/>
        </w:rPr>
        <w:t xml:space="preserve"> send</w:t>
      </w:r>
      <w:r>
        <w:rPr>
          <w:spacing w:val="2"/>
        </w:rPr>
        <w:t xml:space="preserve"> </w:t>
      </w:r>
      <w:r>
        <w:rPr>
          <w:spacing w:val="-1"/>
        </w:rPr>
        <w:t>people</w:t>
      </w:r>
      <w:r>
        <w:rPr>
          <w:spacing w:val="1"/>
        </w:rPr>
        <w:t xml:space="preserve"> </w:t>
      </w:r>
      <w:r>
        <w:rPr>
          <w:spacing w:val="-2"/>
        </w:rPr>
        <w:t>with</w:t>
      </w:r>
      <w:r>
        <w:rPr>
          <w:spacing w:val="-1"/>
        </w:rPr>
        <w:t xml:space="preserve"> </w:t>
      </w:r>
      <w:r>
        <w:t xml:space="preserve">a </w:t>
      </w:r>
      <w:r>
        <w:rPr>
          <w:spacing w:val="-1"/>
        </w:rPr>
        <w:t>lot</w:t>
      </w:r>
      <w:r>
        <w:t xml:space="preserve"> of</w:t>
      </w:r>
      <w:r>
        <w:rPr>
          <w:spacing w:val="-1"/>
        </w:rPr>
        <w:t xml:space="preserve"> it away, </w:t>
      </w:r>
      <w:r>
        <w:t>and</w:t>
      </w:r>
      <w:r>
        <w:rPr>
          <w:spacing w:val="43"/>
        </w:rPr>
        <w:t xml:space="preserve"> </w:t>
      </w:r>
      <w:r>
        <w:t xml:space="preserve">attracted </w:t>
      </w:r>
      <w:r>
        <w:rPr>
          <w:spacing w:val="-1"/>
        </w:rPr>
        <w:t>people</w:t>
      </w:r>
      <w:r>
        <w:t xml:space="preserve"> </w:t>
      </w:r>
      <w:r>
        <w:rPr>
          <w:spacing w:val="-1"/>
        </w:rPr>
        <w:t xml:space="preserve">with </w:t>
      </w:r>
      <w:r>
        <w:t xml:space="preserve">a </w:t>
      </w:r>
      <w:r>
        <w:rPr>
          <w:spacing w:val="-1"/>
        </w:rPr>
        <w:t>lot</w:t>
      </w:r>
      <w:r>
        <w:t xml:space="preserve"> of</w:t>
      </w:r>
      <w:r>
        <w:rPr>
          <w:spacing w:val="-1"/>
        </w:rPr>
        <w:t xml:space="preserve"> </w:t>
      </w:r>
      <w:r>
        <w:t>good,</w:t>
      </w:r>
      <w:r>
        <w:rPr>
          <w:spacing w:val="-1"/>
        </w:rPr>
        <w:t xml:space="preserve"> positive</w:t>
      </w:r>
      <w:r>
        <w:rPr>
          <w:spacing w:val="1"/>
        </w:rPr>
        <w:t xml:space="preserve"> </w:t>
      </w:r>
      <w:r>
        <w:rPr>
          <w:spacing w:val="-2"/>
        </w:rPr>
        <w:t>Soul</w:t>
      </w:r>
      <w:r>
        <w:t xml:space="preserve"> </w:t>
      </w:r>
      <w:r>
        <w:rPr>
          <w:spacing w:val="-1"/>
        </w:rPr>
        <w:t>energy.</w:t>
      </w:r>
    </w:p>
    <w:p w:rsidR="00743C02" w:rsidRDefault="001F2438">
      <w:pPr>
        <w:pStyle w:val="Corpodetexto"/>
        <w:ind w:right="364"/>
      </w:pPr>
      <w:r>
        <w:t xml:space="preserve">In </w:t>
      </w:r>
      <w:r>
        <w:rPr>
          <w:spacing w:val="-1"/>
        </w:rPr>
        <w:t xml:space="preserve">such </w:t>
      </w:r>
      <w:r>
        <w:t xml:space="preserve">a </w:t>
      </w:r>
      <w:r>
        <w:rPr>
          <w:spacing w:val="-1"/>
        </w:rPr>
        <w:t>way,</w:t>
      </w:r>
      <w:r>
        <w:t xml:space="preserve"> as</w:t>
      </w:r>
      <w:r>
        <w:rPr>
          <w:spacing w:val="1"/>
        </w:rPr>
        <w:t xml:space="preserve"> </w:t>
      </w:r>
      <w:r>
        <w:rPr>
          <w:spacing w:val="-1"/>
        </w:rPr>
        <w:t>with</w:t>
      </w:r>
      <w:r>
        <w:rPr>
          <w:spacing w:val="-2"/>
        </w:rPr>
        <w:t xml:space="preserve"> </w:t>
      </w:r>
      <w:r>
        <w:t xml:space="preserve">all </w:t>
      </w:r>
      <w:r>
        <w:rPr>
          <w:spacing w:val="-1"/>
        </w:rPr>
        <w:t>Masters,</w:t>
      </w:r>
      <w:r>
        <w:t xml:space="preserve"> </w:t>
      </w:r>
      <w:r>
        <w:rPr>
          <w:spacing w:val="-1"/>
        </w:rPr>
        <w:t>Gurdjieff consciously</w:t>
      </w:r>
      <w:r>
        <w:rPr>
          <w:spacing w:val="-2"/>
        </w:rPr>
        <w:t xml:space="preserve"> </w:t>
      </w:r>
      <w:r>
        <w:t>separated</w:t>
      </w:r>
      <w:r>
        <w:rPr>
          <w:spacing w:val="41"/>
        </w:rPr>
        <w:t xml:space="preserve"> </w:t>
      </w:r>
      <w:r>
        <w:rPr>
          <w:spacing w:val="-1"/>
        </w:rPr>
        <w:t>the evil</w:t>
      </w:r>
      <w:r>
        <w:rPr>
          <w:spacing w:val="1"/>
        </w:rPr>
        <w:t xml:space="preserve"> </w:t>
      </w:r>
      <w:r>
        <w:rPr>
          <w:spacing w:val="-1"/>
        </w:rPr>
        <w:t>weeds</w:t>
      </w:r>
      <w:r>
        <w:t xml:space="preserve"> </w:t>
      </w:r>
      <w:r>
        <w:rPr>
          <w:spacing w:val="-1"/>
        </w:rPr>
        <w:t>from</w:t>
      </w:r>
      <w:r>
        <w:rPr>
          <w:spacing w:val="-2"/>
        </w:rPr>
        <w:t xml:space="preserve"> </w:t>
      </w:r>
      <w:r>
        <w:t>the</w:t>
      </w:r>
      <w:r>
        <w:rPr>
          <w:spacing w:val="-1"/>
        </w:rPr>
        <w:t xml:space="preserve"> good</w:t>
      </w:r>
      <w:r>
        <w:rPr>
          <w:spacing w:val="-3"/>
        </w:rPr>
        <w:t xml:space="preserve"> </w:t>
      </w:r>
      <w:r>
        <w:rPr>
          <w:spacing w:val="-1"/>
        </w:rPr>
        <w:t>grain!</w:t>
      </w:r>
    </w:p>
    <w:p w:rsidR="00743C02" w:rsidRDefault="001F2438">
      <w:pPr>
        <w:pStyle w:val="Corpodetexto"/>
        <w:ind w:right="187"/>
      </w:pPr>
      <w:r>
        <w:rPr>
          <w:spacing w:val="-1"/>
        </w:rPr>
        <w:t>This</w:t>
      </w:r>
      <w:r>
        <w:t xml:space="preserve"> </w:t>
      </w:r>
      <w:r>
        <w:rPr>
          <w:spacing w:val="-1"/>
        </w:rPr>
        <w:t>powerful</w:t>
      </w:r>
      <w:r>
        <w:rPr>
          <w:spacing w:val="1"/>
        </w:rPr>
        <w:t xml:space="preserve"> </w:t>
      </w:r>
      <w:r>
        <w:rPr>
          <w:spacing w:val="-1"/>
        </w:rPr>
        <w:t>Master Gurdjieff,</w:t>
      </w:r>
      <w:r>
        <w:t xml:space="preserve"> </w:t>
      </w:r>
      <w:r>
        <w:rPr>
          <w:spacing w:val="-1"/>
        </w:rPr>
        <w:t>with</w:t>
      </w:r>
      <w:r>
        <w:rPr>
          <w:spacing w:val="-2"/>
        </w:rPr>
        <w:t xml:space="preserve"> </w:t>
      </w:r>
      <w:r>
        <w:rPr>
          <w:spacing w:val="-1"/>
        </w:rPr>
        <w:t>eyes that</w:t>
      </w:r>
      <w:r>
        <w:rPr>
          <w:spacing w:val="-2"/>
        </w:rPr>
        <w:t xml:space="preserve"> </w:t>
      </w:r>
      <w:r>
        <w:t>pierced</w:t>
      </w:r>
      <w:r>
        <w:rPr>
          <w:spacing w:val="-1"/>
        </w:rPr>
        <w:t xml:space="preserve"> </w:t>
      </w:r>
      <w:r>
        <w:t>to</w:t>
      </w:r>
      <w:r>
        <w:rPr>
          <w:spacing w:val="-2"/>
        </w:rPr>
        <w:t xml:space="preserve"> </w:t>
      </w:r>
      <w:r>
        <w:rPr>
          <w:spacing w:val="-1"/>
        </w:rPr>
        <w:t>the</w:t>
      </w:r>
      <w:r>
        <w:t xml:space="preserve"> </w:t>
      </w:r>
      <w:r>
        <w:rPr>
          <w:spacing w:val="-1"/>
        </w:rPr>
        <w:t>depths</w:t>
      </w:r>
      <w:r>
        <w:rPr>
          <w:spacing w:val="51"/>
        </w:rPr>
        <w:t xml:space="preserve"> </w:t>
      </w:r>
      <w:r>
        <w:t>of</w:t>
      </w:r>
      <w:r>
        <w:rPr>
          <w:spacing w:val="-1"/>
        </w:rPr>
        <w:t xml:space="preserve"> </w:t>
      </w:r>
      <w:r>
        <w:t xml:space="preserve">the </w:t>
      </w:r>
      <w:r>
        <w:rPr>
          <w:spacing w:val="-1"/>
        </w:rPr>
        <w:t>soul</w:t>
      </w:r>
      <w:r>
        <w:t xml:space="preserve"> </w:t>
      </w:r>
      <w:r>
        <w:rPr>
          <w:spacing w:val="-2"/>
        </w:rPr>
        <w:t>was</w:t>
      </w:r>
      <w:r>
        <w:t xml:space="preserve"> also</w:t>
      </w:r>
      <w:r>
        <w:rPr>
          <w:spacing w:val="-1"/>
        </w:rPr>
        <w:t xml:space="preserve"> </w:t>
      </w:r>
      <w:r>
        <w:t>an</w:t>
      </w:r>
      <w:r>
        <w:rPr>
          <w:spacing w:val="-1"/>
        </w:rPr>
        <w:t xml:space="preserve"> </w:t>
      </w:r>
      <w:r>
        <w:t xml:space="preserve">old </w:t>
      </w:r>
      <w:r>
        <w:rPr>
          <w:spacing w:val="-1"/>
        </w:rPr>
        <w:t>man</w:t>
      </w:r>
      <w:r>
        <w:t xml:space="preserve"> </w:t>
      </w:r>
      <w:r>
        <w:rPr>
          <w:spacing w:val="-1"/>
        </w:rPr>
        <w:t>whose</w:t>
      </w:r>
      <w:r>
        <w:t xml:space="preserve"> </w:t>
      </w:r>
      <w:r>
        <w:rPr>
          <w:spacing w:val="-1"/>
        </w:rPr>
        <w:t>pockets were</w:t>
      </w:r>
      <w:r>
        <w:t xml:space="preserve"> </w:t>
      </w:r>
      <w:r>
        <w:rPr>
          <w:spacing w:val="-1"/>
        </w:rPr>
        <w:t>full</w:t>
      </w:r>
      <w:r>
        <w:t xml:space="preserve"> of candy</w:t>
      </w:r>
      <w:r>
        <w:rPr>
          <w:spacing w:val="29"/>
        </w:rPr>
        <w:t xml:space="preserve"> </w:t>
      </w:r>
      <w:r>
        <w:rPr>
          <w:spacing w:val="-1"/>
        </w:rPr>
        <w:t>for the children.</w:t>
      </w:r>
    </w:p>
    <w:p w:rsidR="00743C02" w:rsidRDefault="001F2438">
      <w:pPr>
        <w:pStyle w:val="Corpodetexto"/>
        <w:ind w:right="233"/>
      </w:pPr>
      <w:r>
        <w:rPr>
          <w:spacing w:val="-1"/>
        </w:rPr>
        <w:t>He</w:t>
      </w:r>
      <w:r>
        <w:rPr>
          <w:spacing w:val="1"/>
        </w:rPr>
        <w:t xml:space="preserve"> </w:t>
      </w:r>
      <w:r>
        <w:rPr>
          <w:spacing w:val="-1"/>
        </w:rPr>
        <w:t>worked</w:t>
      </w:r>
      <w:r>
        <w:t xml:space="preserve"> </w:t>
      </w:r>
      <w:r>
        <w:rPr>
          <w:spacing w:val="-1"/>
        </w:rPr>
        <w:t>by</w:t>
      </w:r>
      <w:r>
        <w:t xml:space="preserve"> </w:t>
      </w:r>
      <w:r>
        <w:rPr>
          <w:spacing w:val="-1"/>
        </w:rPr>
        <w:t>many</w:t>
      </w:r>
      <w:r>
        <w:t xml:space="preserve"> </w:t>
      </w:r>
      <w:r>
        <w:rPr>
          <w:spacing w:val="-1"/>
        </w:rPr>
        <w:t>methods,</w:t>
      </w:r>
      <w:r>
        <w:rPr>
          <w:spacing w:val="-2"/>
        </w:rPr>
        <w:t xml:space="preserve"> </w:t>
      </w:r>
      <w:r>
        <w:t>to</w:t>
      </w:r>
      <w:r>
        <w:rPr>
          <w:spacing w:val="-1"/>
        </w:rPr>
        <w:t xml:space="preserve"> bypass the</w:t>
      </w:r>
      <w:r>
        <w:t xml:space="preserve"> </w:t>
      </w:r>
      <w:r>
        <w:rPr>
          <w:spacing w:val="-1"/>
        </w:rPr>
        <w:t>mind</w:t>
      </w:r>
      <w:r>
        <w:t xml:space="preserve"> </w:t>
      </w:r>
      <w:r>
        <w:rPr>
          <w:spacing w:val="-1"/>
        </w:rPr>
        <w:t>he</w:t>
      </w:r>
      <w:r>
        <w:rPr>
          <w:spacing w:val="1"/>
        </w:rPr>
        <w:t xml:space="preserve"> </w:t>
      </w:r>
      <w:r>
        <w:rPr>
          <w:spacing w:val="-1"/>
        </w:rPr>
        <w:t>worked</w:t>
      </w:r>
      <w:r>
        <w:t xml:space="preserve"> </w:t>
      </w:r>
      <w:r>
        <w:rPr>
          <w:spacing w:val="-1"/>
        </w:rPr>
        <w:t>with</w:t>
      </w:r>
      <w:r>
        <w:rPr>
          <w:spacing w:val="37"/>
        </w:rPr>
        <w:t xml:space="preserve"> </w:t>
      </w:r>
      <w:r>
        <w:rPr>
          <w:spacing w:val="-1"/>
        </w:rPr>
        <w:t>dance,</w:t>
      </w:r>
      <w:r>
        <w:rPr>
          <w:spacing w:val="-2"/>
        </w:rPr>
        <w:t xml:space="preserve"> </w:t>
      </w:r>
      <w:r>
        <w:rPr>
          <w:spacing w:val="-1"/>
        </w:rPr>
        <w:t>Gurdjieff said, "I</w:t>
      </w:r>
      <w:r>
        <w:rPr>
          <w:spacing w:val="1"/>
        </w:rPr>
        <w:t xml:space="preserve"> </w:t>
      </w:r>
      <w:r>
        <w:t>am</w:t>
      </w:r>
      <w:r>
        <w:rPr>
          <w:spacing w:val="-2"/>
        </w:rPr>
        <w:t xml:space="preserve"> </w:t>
      </w:r>
      <w:r>
        <w:t>a</w:t>
      </w:r>
      <w:r>
        <w:rPr>
          <w:spacing w:val="1"/>
        </w:rPr>
        <w:t xml:space="preserve"> </w:t>
      </w:r>
      <w:r>
        <w:rPr>
          <w:spacing w:val="-2"/>
        </w:rPr>
        <w:t>simple</w:t>
      </w:r>
      <w:r>
        <w:t xml:space="preserve"> </w:t>
      </w:r>
      <w:r>
        <w:rPr>
          <w:spacing w:val="-1"/>
        </w:rPr>
        <w:t xml:space="preserve">teacher </w:t>
      </w:r>
      <w:r>
        <w:t>of</w:t>
      </w:r>
      <w:r>
        <w:rPr>
          <w:spacing w:val="-2"/>
        </w:rPr>
        <w:t xml:space="preserve"> </w:t>
      </w:r>
      <w:r>
        <w:rPr>
          <w:spacing w:val="-1"/>
        </w:rPr>
        <w:t>dance". Devi Dhyani</w:t>
      </w:r>
      <w:r>
        <w:rPr>
          <w:spacing w:val="46"/>
        </w:rPr>
        <w:t xml:space="preserve"> </w:t>
      </w:r>
      <w:r>
        <w:rPr>
          <w:spacing w:val="-1"/>
        </w:rPr>
        <w:t xml:space="preserve">has given performances </w:t>
      </w:r>
      <w:r>
        <w:t>of</w:t>
      </w:r>
      <w:r>
        <w:rPr>
          <w:spacing w:val="63"/>
        </w:rPr>
        <w:t xml:space="preserve"> </w:t>
      </w:r>
      <w:r>
        <w:rPr>
          <w:spacing w:val="-1"/>
        </w:rPr>
        <w:t>"The</w:t>
      </w:r>
      <w:r>
        <w:t xml:space="preserve"> </w:t>
      </w:r>
      <w:r>
        <w:rPr>
          <w:spacing w:val="-1"/>
        </w:rPr>
        <w:t>Sacred Dances of Gurdjieff"</w:t>
      </w:r>
      <w:r>
        <w:rPr>
          <w:spacing w:val="-2"/>
        </w:rPr>
        <w:t xml:space="preserve"> </w:t>
      </w:r>
      <w:r>
        <w:t>in</w:t>
      </w:r>
      <w:r>
        <w:rPr>
          <w:spacing w:val="39"/>
        </w:rPr>
        <w:t xml:space="preserve"> </w:t>
      </w:r>
      <w:r>
        <w:rPr>
          <w:spacing w:val="-1"/>
        </w:rPr>
        <w:t xml:space="preserve">order </w:t>
      </w:r>
      <w:r>
        <w:t>to</w:t>
      </w:r>
      <w:r>
        <w:rPr>
          <w:spacing w:val="-1"/>
        </w:rPr>
        <w:t xml:space="preserve"> radiate her</w:t>
      </w:r>
      <w:r>
        <w:t xml:space="preserve"> </w:t>
      </w:r>
      <w:r>
        <w:rPr>
          <w:spacing w:val="-1"/>
        </w:rPr>
        <w:t>Buddhafield more</w:t>
      </w:r>
      <w:r>
        <w:t xml:space="preserve"> </w:t>
      </w:r>
      <w:r>
        <w:rPr>
          <w:spacing w:val="-1"/>
        </w:rPr>
        <w:t>strongly,</w:t>
      </w:r>
      <w:r>
        <w:t xml:space="preserve"> to</w:t>
      </w:r>
      <w:r>
        <w:rPr>
          <w:spacing w:val="-1"/>
        </w:rPr>
        <w:t xml:space="preserve"> throw</w:t>
      </w:r>
      <w:r>
        <w:rPr>
          <w:spacing w:val="-3"/>
        </w:rPr>
        <w:t xml:space="preserve"> </w:t>
      </w:r>
      <w:r>
        <w:rPr>
          <w:spacing w:val="-1"/>
        </w:rPr>
        <w:t>out the</w:t>
      </w:r>
      <w:r>
        <w:rPr>
          <w:spacing w:val="59"/>
        </w:rPr>
        <w:t xml:space="preserve"> </w:t>
      </w:r>
      <w:r>
        <w:rPr>
          <w:spacing w:val="-1"/>
        </w:rPr>
        <w:t>bad</w:t>
      </w:r>
      <w:r>
        <w:rPr>
          <w:spacing w:val="-2"/>
        </w:rPr>
        <w:t xml:space="preserve"> </w:t>
      </w:r>
      <w:r>
        <w:rPr>
          <w:spacing w:val="-1"/>
        </w:rPr>
        <w:t>and</w:t>
      </w:r>
      <w:r>
        <w:rPr>
          <w:spacing w:val="-2"/>
        </w:rPr>
        <w:t xml:space="preserve"> </w:t>
      </w:r>
      <w:r>
        <w:rPr>
          <w:spacing w:val="-1"/>
        </w:rPr>
        <w:t>energise</w:t>
      </w:r>
      <w:r>
        <w:t xml:space="preserve"> </w:t>
      </w:r>
      <w:r>
        <w:rPr>
          <w:spacing w:val="-1"/>
        </w:rPr>
        <w:t>the</w:t>
      </w:r>
      <w:r>
        <w:rPr>
          <w:spacing w:val="-2"/>
        </w:rPr>
        <w:t xml:space="preserve"> </w:t>
      </w:r>
      <w:r>
        <w:rPr>
          <w:spacing w:val="-1"/>
        </w:rPr>
        <w:t>good.</w:t>
      </w:r>
    </w:p>
    <w:p w:rsidR="00743C02" w:rsidRDefault="001F2438">
      <w:pPr>
        <w:pStyle w:val="Corpodetexto"/>
        <w:ind w:right="233"/>
      </w:pPr>
      <w:r>
        <w:rPr>
          <w:spacing w:val="-1"/>
        </w:rPr>
        <w:t>And</w:t>
      </w:r>
      <w:r>
        <w:t xml:space="preserve"> </w:t>
      </w:r>
      <w:r>
        <w:rPr>
          <w:spacing w:val="-1"/>
        </w:rPr>
        <w:t>when he</w:t>
      </w:r>
      <w:r>
        <w:t xml:space="preserve"> </w:t>
      </w:r>
      <w:r>
        <w:rPr>
          <w:spacing w:val="-1"/>
        </w:rPr>
        <w:t>explained the theory</w:t>
      </w:r>
      <w:r>
        <w:rPr>
          <w:spacing w:val="-2"/>
        </w:rPr>
        <w:t xml:space="preserve"> </w:t>
      </w:r>
      <w:r>
        <w:rPr>
          <w:spacing w:val="-1"/>
        </w:rPr>
        <w:t xml:space="preserve">of </w:t>
      </w:r>
      <w:r>
        <w:t>the</w:t>
      </w:r>
      <w:r>
        <w:rPr>
          <w:spacing w:val="-1"/>
        </w:rPr>
        <w:t xml:space="preserve"> evolution of</w:t>
      </w:r>
      <w:r>
        <w:t xml:space="preserve"> </w:t>
      </w:r>
      <w:r>
        <w:rPr>
          <w:spacing w:val="-1"/>
        </w:rPr>
        <w:t>substances</w:t>
      </w:r>
      <w:r>
        <w:rPr>
          <w:spacing w:val="37"/>
        </w:rPr>
        <w:t xml:space="preserve"> </w:t>
      </w:r>
      <w:r>
        <w:rPr>
          <w:spacing w:val="-1"/>
        </w:rPr>
        <w:t>like</w:t>
      </w:r>
      <w:r>
        <w:t xml:space="preserve"> </w:t>
      </w:r>
      <w:r>
        <w:rPr>
          <w:spacing w:val="-1"/>
        </w:rPr>
        <w:t>hydrogens</w:t>
      </w:r>
      <w:r>
        <w:rPr>
          <w:spacing w:val="-2"/>
        </w:rPr>
        <w:t xml:space="preserve"> </w:t>
      </w:r>
      <w:r>
        <w:rPr>
          <w:spacing w:val="-1"/>
        </w:rPr>
        <w:t>and</w:t>
      </w:r>
      <w:r>
        <w:t xml:space="preserve"> </w:t>
      </w:r>
      <w:r>
        <w:rPr>
          <w:spacing w:val="-1"/>
        </w:rPr>
        <w:t>oxygens</w:t>
      </w:r>
      <w:r>
        <w:t xml:space="preserve"> </w:t>
      </w:r>
      <w:r>
        <w:rPr>
          <w:spacing w:val="-1"/>
        </w:rPr>
        <w:t>in</w:t>
      </w:r>
      <w:r>
        <w:t xml:space="preserve"> </w:t>
      </w:r>
      <w:r>
        <w:rPr>
          <w:spacing w:val="-2"/>
        </w:rPr>
        <w:t>Ouspensky's</w:t>
      </w:r>
      <w:r>
        <w:t xml:space="preserve"> </w:t>
      </w:r>
      <w:r>
        <w:rPr>
          <w:spacing w:val="-1"/>
        </w:rPr>
        <w:t>book,</w:t>
      </w:r>
      <w:r>
        <w:t xml:space="preserve"> </w:t>
      </w:r>
      <w:r>
        <w:rPr>
          <w:spacing w:val="-1"/>
        </w:rPr>
        <w:t>"The</w:t>
      </w:r>
      <w:r>
        <w:t xml:space="preserve"> </w:t>
      </w:r>
      <w:r>
        <w:rPr>
          <w:spacing w:val="-2"/>
        </w:rPr>
        <w:t>Fourth</w:t>
      </w:r>
    </w:p>
    <w:p w:rsidR="00743C02" w:rsidRDefault="00743C02">
      <w:pPr>
        <w:sectPr w:rsidR="00743C02">
          <w:pgSz w:w="8640" w:h="12960"/>
          <w:pgMar w:top="920" w:right="860" w:bottom="900" w:left="900" w:header="0" w:footer="710" w:gutter="0"/>
          <w:cols w:space="720"/>
        </w:sectPr>
      </w:pPr>
    </w:p>
    <w:p w:rsidR="00743C02" w:rsidRDefault="001F2438">
      <w:pPr>
        <w:pStyle w:val="Corpodetexto"/>
        <w:spacing w:before="50"/>
        <w:ind w:right="162"/>
      </w:pPr>
      <w:r>
        <w:rPr>
          <w:spacing w:val="-1"/>
        </w:rPr>
        <w:lastRenderedPageBreak/>
        <w:t>Way", Gurdjieff</w:t>
      </w:r>
      <w:r>
        <w:rPr>
          <w:spacing w:val="1"/>
        </w:rPr>
        <w:t xml:space="preserve"> </w:t>
      </w:r>
      <w:r>
        <w:rPr>
          <w:spacing w:val="-2"/>
        </w:rPr>
        <w:t>was</w:t>
      </w:r>
      <w:r>
        <w:rPr>
          <w:spacing w:val="-1"/>
        </w:rPr>
        <w:t xml:space="preserve"> just tricking</w:t>
      </w:r>
      <w:r>
        <w:t xml:space="preserve"> </w:t>
      </w:r>
      <w:r>
        <w:rPr>
          <w:spacing w:val="-1"/>
        </w:rPr>
        <w:t>him, taking</w:t>
      </w:r>
      <w:r>
        <w:t xml:space="preserve"> a</w:t>
      </w:r>
      <w:r>
        <w:rPr>
          <w:spacing w:val="-1"/>
        </w:rPr>
        <w:t xml:space="preserve"> very long</w:t>
      </w:r>
      <w:r>
        <w:rPr>
          <w:spacing w:val="1"/>
        </w:rPr>
        <w:t xml:space="preserve"> </w:t>
      </w:r>
      <w:r>
        <w:rPr>
          <w:spacing w:val="-1"/>
        </w:rPr>
        <w:t>winded</w:t>
      </w:r>
      <w:r>
        <w:rPr>
          <w:spacing w:val="45"/>
        </w:rPr>
        <w:t xml:space="preserve"> </w:t>
      </w:r>
      <w:r>
        <w:rPr>
          <w:spacing w:val="-1"/>
        </w:rPr>
        <w:t>intellectual theory</w:t>
      </w:r>
      <w:r>
        <w:rPr>
          <w:spacing w:val="-3"/>
        </w:rPr>
        <w:t xml:space="preserve"> </w:t>
      </w:r>
      <w:r>
        <w:t xml:space="preserve">to </w:t>
      </w:r>
      <w:r>
        <w:rPr>
          <w:spacing w:val="-1"/>
        </w:rPr>
        <w:t>say</w:t>
      </w:r>
      <w:r>
        <w:rPr>
          <w:spacing w:val="-3"/>
        </w:rPr>
        <w:t xml:space="preserve"> </w:t>
      </w:r>
      <w:r>
        <w:t xml:space="preserve">to </w:t>
      </w:r>
      <w:r>
        <w:rPr>
          <w:spacing w:val="-1"/>
        </w:rPr>
        <w:t>intellectual Ouspensky</w:t>
      </w:r>
      <w:r>
        <w:rPr>
          <w:spacing w:val="-2"/>
        </w:rPr>
        <w:t xml:space="preserve"> </w:t>
      </w:r>
      <w:r>
        <w:t>and</w:t>
      </w:r>
      <w:r>
        <w:rPr>
          <w:spacing w:val="-1"/>
        </w:rPr>
        <w:t xml:space="preserve"> </w:t>
      </w:r>
      <w:r>
        <w:t>to</w:t>
      </w:r>
      <w:r>
        <w:rPr>
          <w:spacing w:val="-1"/>
        </w:rPr>
        <w:t xml:space="preserve"> anyone</w:t>
      </w:r>
      <w:r>
        <w:rPr>
          <w:spacing w:val="53"/>
        </w:rPr>
        <w:t xml:space="preserve"> </w:t>
      </w:r>
      <w:r>
        <w:rPr>
          <w:spacing w:val="-1"/>
        </w:rPr>
        <w:t>else</w:t>
      </w:r>
      <w:r>
        <w:t xml:space="preserve"> </w:t>
      </w:r>
      <w:r>
        <w:rPr>
          <w:spacing w:val="-1"/>
        </w:rPr>
        <w:t>reading</w:t>
      </w:r>
      <w:r>
        <w:t xml:space="preserve"> </w:t>
      </w:r>
      <w:r>
        <w:rPr>
          <w:spacing w:val="-1"/>
        </w:rPr>
        <w:t>it,</w:t>
      </w:r>
      <w:r>
        <w:rPr>
          <w:spacing w:val="-2"/>
        </w:rPr>
        <w:t xml:space="preserve"> </w:t>
      </w:r>
      <w:r>
        <w:t xml:space="preserve">to </w:t>
      </w:r>
      <w:r>
        <w:rPr>
          <w:spacing w:val="-1"/>
        </w:rPr>
        <w:t>bypass</w:t>
      </w:r>
      <w:r>
        <w:rPr>
          <w:spacing w:val="-2"/>
        </w:rPr>
        <w:t xml:space="preserve"> </w:t>
      </w:r>
      <w:r>
        <w:rPr>
          <w:spacing w:val="-1"/>
        </w:rPr>
        <w:t>the</w:t>
      </w:r>
      <w:r>
        <w:t xml:space="preserve"> </w:t>
      </w:r>
      <w:r>
        <w:rPr>
          <w:spacing w:val="-1"/>
        </w:rPr>
        <w:t>mind,</w:t>
      </w:r>
      <w:r>
        <w:t xml:space="preserve"> </w:t>
      </w:r>
      <w:r>
        <w:rPr>
          <w:spacing w:val="-1"/>
        </w:rPr>
        <w:t>"You</w:t>
      </w:r>
      <w:r>
        <w:rPr>
          <w:spacing w:val="-2"/>
        </w:rPr>
        <w:t xml:space="preserve"> </w:t>
      </w:r>
      <w:r>
        <w:t>need</w:t>
      </w:r>
      <w:r>
        <w:rPr>
          <w:spacing w:val="-3"/>
        </w:rPr>
        <w:t xml:space="preserve"> </w:t>
      </w:r>
      <w:r>
        <w:rPr>
          <w:spacing w:val="-1"/>
        </w:rPr>
        <w:t>the radiation</w:t>
      </w:r>
      <w:r>
        <w:rPr>
          <w:spacing w:val="-2"/>
        </w:rPr>
        <w:t xml:space="preserve"> </w:t>
      </w:r>
      <w:r>
        <w:t>of</w:t>
      </w:r>
      <w:r>
        <w:rPr>
          <w:spacing w:val="-2"/>
        </w:rPr>
        <w:t xml:space="preserve"> </w:t>
      </w:r>
      <w:r>
        <w:t>a</w:t>
      </w:r>
      <w:r>
        <w:rPr>
          <w:spacing w:val="39"/>
        </w:rPr>
        <w:t xml:space="preserve"> </w:t>
      </w:r>
      <w:r>
        <w:rPr>
          <w:spacing w:val="-1"/>
        </w:rPr>
        <w:t>Master to</w:t>
      </w:r>
      <w:r>
        <w:t xml:space="preserve"> </w:t>
      </w:r>
      <w:r>
        <w:rPr>
          <w:spacing w:val="-2"/>
        </w:rPr>
        <w:t>quicken</w:t>
      </w:r>
      <w:r>
        <w:t xml:space="preserve"> </w:t>
      </w:r>
      <w:r>
        <w:rPr>
          <w:spacing w:val="-2"/>
        </w:rPr>
        <w:t>your</w:t>
      </w:r>
      <w:r>
        <w:rPr>
          <w:spacing w:val="1"/>
        </w:rPr>
        <w:t xml:space="preserve"> </w:t>
      </w:r>
      <w:r>
        <w:rPr>
          <w:spacing w:val="-1"/>
        </w:rPr>
        <w:t>evolution!"</w:t>
      </w:r>
    </w:p>
    <w:p w:rsidR="00743C02" w:rsidRDefault="001F2438">
      <w:pPr>
        <w:pStyle w:val="Corpodetexto"/>
        <w:ind w:right="162"/>
      </w:pPr>
      <w:r>
        <w:rPr>
          <w:spacing w:val="-1"/>
        </w:rPr>
        <w:t>His</w:t>
      </w:r>
      <w:r>
        <w:t xml:space="preserve"> </w:t>
      </w:r>
      <w:r>
        <w:rPr>
          <w:spacing w:val="-1"/>
        </w:rPr>
        <w:t>major concepts</w:t>
      </w:r>
      <w:r>
        <w:t xml:space="preserve"> </w:t>
      </w:r>
      <w:r>
        <w:rPr>
          <w:spacing w:val="-1"/>
        </w:rPr>
        <w:t>were</w:t>
      </w:r>
      <w:r>
        <w:t xml:space="preserve"> </w:t>
      </w:r>
      <w:r>
        <w:rPr>
          <w:spacing w:val="-1"/>
        </w:rPr>
        <w:t>Buffers or</w:t>
      </w:r>
      <w:r>
        <w:t xml:space="preserve"> </w:t>
      </w:r>
      <w:r>
        <w:rPr>
          <w:spacing w:val="-1"/>
        </w:rPr>
        <w:t>Energy</w:t>
      </w:r>
      <w:r>
        <w:rPr>
          <w:spacing w:val="-2"/>
        </w:rPr>
        <w:t xml:space="preserve"> </w:t>
      </w:r>
      <w:r>
        <w:rPr>
          <w:spacing w:val="-1"/>
        </w:rPr>
        <w:t>Blockages,</w:t>
      </w:r>
      <w:r>
        <w:t xml:space="preserve"> </w:t>
      </w:r>
      <w:r>
        <w:rPr>
          <w:spacing w:val="-1"/>
        </w:rPr>
        <w:t>Mechanical</w:t>
      </w:r>
      <w:r>
        <w:rPr>
          <w:spacing w:val="25"/>
        </w:rPr>
        <w:t xml:space="preserve"> </w:t>
      </w:r>
      <w:r>
        <w:rPr>
          <w:spacing w:val="-1"/>
        </w:rPr>
        <w:t xml:space="preserve">people, </w:t>
      </w:r>
      <w:r>
        <w:rPr>
          <w:spacing w:val="-2"/>
        </w:rPr>
        <w:t>Sub</w:t>
      </w:r>
      <w:r>
        <w:rPr>
          <w:spacing w:val="-1"/>
        </w:rPr>
        <w:t xml:space="preserve"> </w:t>
      </w:r>
      <w:r>
        <w:t xml:space="preserve">– </w:t>
      </w:r>
      <w:r>
        <w:rPr>
          <w:spacing w:val="-1"/>
        </w:rPr>
        <w:t>Personalities</w:t>
      </w:r>
      <w:r>
        <w:rPr>
          <w:spacing w:val="-2"/>
        </w:rPr>
        <w:t xml:space="preserve"> </w:t>
      </w:r>
      <w:r>
        <w:rPr>
          <w:spacing w:val="-1"/>
        </w:rPr>
        <w:t>and</w:t>
      </w:r>
      <w:r>
        <w:rPr>
          <w:spacing w:val="-2"/>
        </w:rPr>
        <w:t xml:space="preserve"> </w:t>
      </w:r>
      <w:r>
        <w:rPr>
          <w:spacing w:val="-1"/>
        </w:rPr>
        <w:t>the</w:t>
      </w:r>
      <w:r>
        <w:t xml:space="preserve"> </w:t>
      </w:r>
      <w:r>
        <w:rPr>
          <w:spacing w:val="-1"/>
        </w:rPr>
        <w:t>Soul</w:t>
      </w:r>
      <w:r>
        <w:t xml:space="preserve"> </w:t>
      </w:r>
      <w:r>
        <w:rPr>
          <w:spacing w:val="-1"/>
        </w:rPr>
        <w:t>Personality or</w:t>
      </w:r>
      <w:r>
        <w:rPr>
          <w:spacing w:val="1"/>
        </w:rPr>
        <w:t xml:space="preserve"> </w:t>
      </w:r>
      <w:r>
        <w:rPr>
          <w:spacing w:val="-1"/>
        </w:rPr>
        <w:t>Essence.</w:t>
      </w:r>
    </w:p>
    <w:p w:rsidR="00743C02" w:rsidRDefault="001F2438">
      <w:pPr>
        <w:pStyle w:val="Corpodetexto"/>
        <w:spacing w:before="120"/>
        <w:ind w:right="162"/>
      </w:pPr>
      <w:r>
        <w:rPr>
          <w:b/>
          <w:spacing w:val="-1"/>
        </w:rPr>
        <w:t>Mechanical People</w:t>
      </w:r>
      <w:r>
        <w:rPr>
          <w:spacing w:val="-1"/>
        </w:rPr>
        <w:t>.</w:t>
      </w:r>
      <w:r>
        <w:t xml:space="preserve"> </w:t>
      </w:r>
      <w:r>
        <w:rPr>
          <w:spacing w:val="-1"/>
        </w:rPr>
        <w:t>For Gurdjieff and</w:t>
      </w:r>
      <w:r>
        <w:t xml:space="preserve"> </w:t>
      </w:r>
      <w:r>
        <w:rPr>
          <w:spacing w:val="-1"/>
        </w:rPr>
        <w:t>Ouspensky,</w:t>
      </w:r>
      <w:r>
        <w:t xml:space="preserve"> </w:t>
      </w:r>
      <w:r>
        <w:rPr>
          <w:spacing w:val="-1"/>
        </w:rPr>
        <w:t>mechanical</w:t>
      </w:r>
      <w:r>
        <w:rPr>
          <w:spacing w:val="61"/>
        </w:rPr>
        <w:t xml:space="preserve"> </w:t>
      </w:r>
      <w:r>
        <w:rPr>
          <w:spacing w:val="-1"/>
        </w:rPr>
        <w:t>persons</w:t>
      </w:r>
      <w:r>
        <w:rPr>
          <w:spacing w:val="-3"/>
        </w:rPr>
        <w:t xml:space="preserve"> </w:t>
      </w:r>
      <w:r>
        <w:t>are</w:t>
      </w:r>
      <w:r>
        <w:rPr>
          <w:spacing w:val="-1"/>
        </w:rPr>
        <w:t xml:space="preserve"> the</w:t>
      </w:r>
      <w:r>
        <w:t xml:space="preserve"> </w:t>
      </w:r>
      <w:r>
        <w:rPr>
          <w:spacing w:val="-1"/>
        </w:rPr>
        <w:t>mass</w:t>
      </w:r>
      <w:r>
        <w:t xml:space="preserve"> of</w:t>
      </w:r>
      <w:r>
        <w:rPr>
          <w:spacing w:val="-1"/>
        </w:rPr>
        <w:t xml:space="preserve"> humanity</w:t>
      </w:r>
      <w:r>
        <w:rPr>
          <w:spacing w:val="-2"/>
        </w:rPr>
        <w:t xml:space="preserve"> </w:t>
      </w:r>
      <w:r>
        <w:rPr>
          <w:spacing w:val="-1"/>
        </w:rPr>
        <w:t>and</w:t>
      </w:r>
      <w:r>
        <w:t xml:space="preserve"> are</w:t>
      </w:r>
      <w:r>
        <w:rPr>
          <w:spacing w:val="-1"/>
        </w:rPr>
        <w:t xml:space="preserve"> asleep</w:t>
      </w:r>
      <w:r>
        <w:rPr>
          <w:spacing w:val="-3"/>
        </w:rPr>
        <w:t xml:space="preserve"> </w:t>
      </w:r>
      <w:r>
        <w:t>to</w:t>
      </w:r>
      <w:r>
        <w:rPr>
          <w:spacing w:val="-1"/>
        </w:rPr>
        <w:t xml:space="preserve"> their true</w:t>
      </w:r>
      <w:r>
        <w:rPr>
          <w:spacing w:val="43"/>
        </w:rPr>
        <w:t xml:space="preserve"> </w:t>
      </w:r>
      <w:r>
        <w:rPr>
          <w:spacing w:val="-1"/>
        </w:rPr>
        <w:t>condition and</w:t>
      </w:r>
      <w:r>
        <w:t xml:space="preserve"> </w:t>
      </w:r>
      <w:r>
        <w:rPr>
          <w:spacing w:val="-1"/>
        </w:rPr>
        <w:t>virtually</w:t>
      </w:r>
      <w:r>
        <w:rPr>
          <w:spacing w:val="-2"/>
        </w:rPr>
        <w:t xml:space="preserve"> </w:t>
      </w:r>
      <w:r>
        <w:rPr>
          <w:spacing w:val="-1"/>
        </w:rPr>
        <w:t>incapable</w:t>
      </w:r>
      <w:r>
        <w:t xml:space="preserve"> </w:t>
      </w:r>
      <w:r>
        <w:rPr>
          <w:spacing w:val="-1"/>
        </w:rPr>
        <w:t>of</w:t>
      </w:r>
      <w:r>
        <w:t xml:space="preserve"> </w:t>
      </w:r>
      <w:r>
        <w:rPr>
          <w:spacing w:val="-1"/>
        </w:rPr>
        <w:t>change.</w:t>
      </w:r>
      <w:r>
        <w:t xml:space="preserve"> </w:t>
      </w:r>
      <w:r>
        <w:rPr>
          <w:spacing w:val="-1"/>
        </w:rPr>
        <w:t>"By</w:t>
      </w:r>
      <w:r>
        <w:rPr>
          <w:spacing w:val="-2"/>
        </w:rPr>
        <w:t xml:space="preserve"> </w:t>
      </w:r>
      <w:r>
        <w:rPr>
          <w:spacing w:val="-1"/>
        </w:rPr>
        <w:t>himself,</w:t>
      </w:r>
      <w:r>
        <w:t xml:space="preserve"> </w:t>
      </w:r>
      <w:r>
        <w:rPr>
          <w:spacing w:val="-1"/>
        </w:rPr>
        <w:t>he</w:t>
      </w:r>
      <w:r>
        <w:rPr>
          <w:spacing w:val="1"/>
        </w:rPr>
        <w:t xml:space="preserve"> </w:t>
      </w:r>
      <w:r>
        <w:rPr>
          <w:spacing w:val="-1"/>
        </w:rPr>
        <w:t>is</w:t>
      </w:r>
      <w:r>
        <w:rPr>
          <w:spacing w:val="-2"/>
        </w:rPr>
        <w:t xml:space="preserve"> just</w:t>
      </w:r>
      <w:r>
        <w:rPr>
          <w:spacing w:val="28"/>
        </w:rPr>
        <w:t xml:space="preserve"> </w:t>
      </w:r>
      <w:r>
        <w:rPr>
          <w:spacing w:val="-1"/>
        </w:rPr>
        <w:t>an automaton</w:t>
      </w:r>
      <w:r>
        <w:rPr>
          <w:spacing w:val="2"/>
        </w:rPr>
        <w:t xml:space="preserve"> </w:t>
      </w:r>
      <w:r>
        <w:rPr>
          <w:spacing w:val="-2"/>
        </w:rPr>
        <w:t xml:space="preserve">with </w:t>
      </w:r>
      <w:r>
        <w:t>a</w:t>
      </w:r>
      <w:r>
        <w:rPr>
          <w:spacing w:val="-1"/>
        </w:rPr>
        <w:t xml:space="preserve"> certain store </w:t>
      </w:r>
      <w:r>
        <w:t>of</w:t>
      </w:r>
      <w:r>
        <w:rPr>
          <w:spacing w:val="-2"/>
        </w:rPr>
        <w:t xml:space="preserve"> </w:t>
      </w:r>
      <w:r>
        <w:rPr>
          <w:spacing w:val="-1"/>
        </w:rPr>
        <w:t xml:space="preserve">memories </w:t>
      </w:r>
      <w:r>
        <w:t>of</w:t>
      </w:r>
      <w:r>
        <w:rPr>
          <w:spacing w:val="-2"/>
        </w:rPr>
        <w:t xml:space="preserve"> </w:t>
      </w:r>
      <w:r>
        <w:rPr>
          <w:spacing w:val="-1"/>
        </w:rPr>
        <w:t>previous</w:t>
      </w:r>
      <w:r>
        <w:rPr>
          <w:spacing w:val="31"/>
        </w:rPr>
        <w:t xml:space="preserve"> </w:t>
      </w:r>
      <w:r>
        <w:rPr>
          <w:spacing w:val="-1"/>
        </w:rPr>
        <w:t>experiences,</w:t>
      </w:r>
      <w:r>
        <w:rPr>
          <w:spacing w:val="-2"/>
        </w:rPr>
        <w:t xml:space="preserve"> </w:t>
      </w:r>
      <w:r>
        <w:t>and</w:t>
      </w:r>
      <w:r>
        <w:rPr>
          <w:spacing w:val="-1"/>
        </w:rPr>
        <w:t xml:space="preserve"> </w:t>
      </w:r>
      <w:r>
        <w:t>a</w:t>
      </w:r>
      <w:r>
        <w:rPr>
          <w:spacing w:val="-1"/>
        </w:rPr>
        <w:t xml:space="preserve"> certain amount</w:t>
      </w:r>
      <w:r>
        <w:rPr>
          <w:spacing w:val="1"/>
        </w:rPr>
        <w:t xml:space="preserve"> </w:t>
      </w:r>
      <w:r>
        <w:t>of</w:t>
      </w:r>
      <w:r>
        <w:rPr>
          <w:spacing w:val="-1"/>
        </w:rPr>
        <w:t xml:space="preserve"> reserve energy."</w:t>
      </w:r>
    </w:p>
    <w:p w:rsidR="00743C02" w:rsidRDefault="001F2438">
      <w:pPr>
        <w:pStyle w:val="Corpodetexto"/>
      </w:pPr>
      <w:r>
        <w:rPr>
          <w:spacing w:val="-1"/>
        </w:rPr>
        <w:t>Everything</w:t>
      </w:r>
      <w:r>
        <w:t xml:space="preserve"> </w:t>
      </w:r>
      <w:r>
        <w:rPr>
          <w:spacing w:val="-1"/>
        </w:rPr>
        <w:t>happens</w:t>
      </w:r>
      <w:r>
        <w:rPr>
          <w:spacing w:val="-2"/>
        </w:rPr>
        <w:t xml:space="preserve"> </w:t>
      </w:r>
      <w:r>
        <w:rPr>
          <w:spacing w:val="-1"/>
        </w:rPr>
        <w:t>to</w:t>
      </w:r>
      <w:r>
        <w:t xml:space="preserve"> </w:t>
      </w:r>
      <w:r>
        <w:rPr>
          <w:spacing w:val="-1"/>
        </w:rPr>
        <w:t>us</w:t>
      </w:r>
      <w:r>
        <w:t xml:space="preserve"> as</w:t>
      </w:r>
      <w:r>
        <w:rPr>
          <w:spacing w:val="-3"/>
        </w:rPr>
        <w:t xml:space="preserve"> </w:t>
      </w:r>
      <w:r>
        <w:rPr>
          <w:spacing w:val="-1"/>
        </w:rPr>
        <w:t>to</w:t>
      </w:r>
      <w:r>
        <w:t xml:space="preserve"> </w:t>
      </w:r>
      <w:r>
        <w:rPr>
          <w:spacing w:val="-1"/>
        </w:rPr>
        <w:t>puppets</w:t>
      </w:r>
      <w:r>
        <w:t xml:space="preserve"> </w:t>
      </w:r>
      <w:r>
        <w:rPr>
          <w:spacing w:val="-1"/>
        </w:rPr>
        <w:t>pulled</w:t>
      </w:r>
      <w:r>
        <w:t xml:space="preserve"> </w:t>
      </w:r>
      <w:r>
        <w:rPr>
          <w:spacing w:val="-1"/>
        </w:rPr>
        <w:t>by</w:t>
      </w:r>
      <w:r>
        <w:rPr>
          <w:spacing w:val="-2"/>
        </w:rPr>
        <w:t xml:space="preserve"> </w:t>
      </w:r>
      <w:r>
        <w:rPr>
          <w:spacing w:val="-1"/>
        </w:rPr>
        <w:t>invisible</w:t>
      </w:r>
      <w:r>
        <w:rPr>
          <w:spacing w:val="1"/>
        </w:rPr>
        <w:t xml:space="preserve"> </w:t>
      </w:r>
      <w:r>
        <w:rPr>
          <w:spacing w:val="-1"/>
        </w:rPr>
        <w:t>strings.</w:t>
      </w:r>
    </w:p>
    <w:p w:rsidR="00743C02" w:rsidRDefault="001F2438">
      <w:pPr>
        <w:pStyle w:val="Corpodetexto"/>
        <w:ind w:right="162"/>
      </w:pPr>
      <w:r>
        <w:rPr>
          <w:rFonts w:cs="Lucida Sans"/>
          <w:b/>
          <w:bCs/>
        </w:rPr>
        <w:t>Sub</w:t>
      </w:r>
      <w:r>
        <w:rPr>
          <w:rFonts w:cs="Lucida Sans"/>
          <w:b/>
          <w:bCs/>
          <w:spacing w:val="-1"/>
        </w:rPr>
        <w:t xml:space="preserve"> Personalities</w:t>
      </w:r>
      <w:r>
        <w:rPr>
          <w:spacing w:val="-1"/>
        </w:rPr>
        <w:t>.</w:t>
      </w:r>
      <w:r>
        <w:rPr>
          <w:spacing w:val="-2"/>
        </w:rPr>
        <w:t xml:space="preserve"> </w:t>
      </w:r>
      <w:r>
        <w:rPr>
          <w:spacing w:val="-1"/>
        </w:rPr>
        <w:t>Another</w:t>
      </w:r>
      <w:r>
        <w:rPr>
          <w:spacing w:val="1"/>
        </w:rPr>
        <w:t xml:space="preserve"> </w:t>
      </w:r>
      <w:r>
        <w:rPr>
          <w:spacing w:val="-1"/>
        </w:rPr>
        <w:t>central idea</w:t>
      </w:r>
      <w:r>
        <w:t xml:space="preserve"> </w:t>
      </w:r>
      <w:r>
        <w:rPr>
          <w:spacing w:val="-1"/>
        </w:rPr>
        <w:t>of</w:t>
      </w:r>
      <w:r>
        <w:rPr>
          <w:spacing w:val="-2"/>
        </w:rPr>
        <w:t xml:space="preserve"> </w:t>
      </w:r>
      <w:r>
        <w:rPr>
          <w:spacing w:val="-1"/>
        </w:rPr>
        <w:t>Gurdjieff is</w:t>
      </w:r>
      <w:r>
        <w:rPr>
          <w:spacing w:val="-2"/>
        </w:rPr>
        <w:t xml:space="preserve"> </w:t>
      </w:r>
      <w:r>
        <w:rPr>
          <w:spacing w:val="-1"/>
        </w:rPr>
        <w:t>that the</w:t>
      </w:r>
      <w:r>
        <w:rPr>
          <w:spacing w:val="42"/>
        </w:rPr>
        <w:t xml:space="preserve"> </w:t>
      </w:r>
      <w:r>
        <w:rPr>
          <w:spacing w:val="-1"/>
        </w:rPr>
        <w:t>individual is</w:t>
      </w:r>
      <w:r>
        <w:rPr>
          <w:spacing w:val="1"/>
        </w:rPr>
        <w:t xml:space="preserve"> </w:t>
      </w:r>
      <w:r>
        <w:rPr>
          <w:spacing w:val="-1"/>
        </w:rPr>
        <w:t>not one.</w:t>
      </w:r>
      <w:r>
        <w:rPr>
          <w:spacing w:val="-3"/>
        </w:rPr>
        <w:t xml:space="preserve"> </w:t>
      </w:r>
      <w:r>
        <w:t>We</w:t>
      </w:r>
      <w:r>
        <w:rPr>
          <w:spacing w:val="-1"/>
        </w:rPr>
        <w:t xml:space="preserve"> have no</w:t>
      </w:r>
      <w:r>
        <w:rPr>
          <w:spacing w:val="-2"/>
        </w:rPr>
        <w:t xml:space="preserve"> </w:t>
      </w:r>
      <w:r>
        <w:rPr>
          <w:spacing w:val="-1"/>
        </w:rPr>
        <w:t>permanent</w:t>
      </w:r>
      <w:r>
        <w:t xml:space="preserve"> </w:t>
      </w:r>
      <w:r>
        <w:rPr>
          <w:spacing w:val="-1"/>
        </w:rPr>
        <w:t>"I"</w:t>
      </w:r>
      <w:r>
        <w:rPr>
          <w:spacing w:val="-2"/>
        </w:rPr>
        <w:t xml:space="preserve"> </w:t>
      </w:r>
      <w:r>
        <w:t>or</w:t>
      </w:r>
      <w:r>
        <w:rPr>
          <w:spacing w:val="1"/>
        </w:rPr>
        <w:t xml:space="preserve"> </w:t>
      </w:r>
      <w:r>
        <w:rPr>
          <w:spacing w:val="-1"/>
        </w:rPr>
        <w:t>Ego.</w:t>
      </w:r>
      <w:r>
        <w:t xml:space="preserve"> </w:t>
      </w:r>
      <w:r>
        <w:rPr>
          <w:spacing w:val="-1"/>
        </w:rPr>
        <w:t>Every</w:t>
      </w:r>
      <w:r>
        <w:rPr>
          <w:spacing w:val="43"/>
        </w:rPr>
        <w:t xml:space="preserve"> </w:t>
      </w:r>
      <w:r>
        <w:rPr>
          <w:spacing w:val="-1"/>
        </w:rPr>
        <w:t>thought, feeling,</w:t>
      </w:r>
      <w:r>
        <w:t xml:space="preserve"> </w:t>
      </w:r>
      <w:r>
        <w:rPr>
          <w:spacing w:val="-1"/>
        </w:rPr>
        <w:t>sensation,</w:t>
      </w:r>
      <w:r>
        <w:t xml:space="preserve"> </w:t>
      </w:r>
      <w:r>
        <w:rPr>
          <w:spacing w:val="-1"/>
        </w:rPr>
        <w:t>desire</w:t>
      </w:r>
      <w:r>
        <w:rPr>
          <w:spacing w:val="1"/>
        </w:rPr>
        <w:t xml:space="preserve"> </w:t>
      </w:r>
      <w:r>
        <w:t>is</w:t>
      </w:r>
      <w:r>
        <w:rPr>
          <w:spacing w:val="-1"/>
        </w:rPr>
        <w:t xml:space="preserve"> </w:t>
      </w:r>
      <w:r>
        <w:t xml:space="preserve">an </w:t>
      </w:r>
      <w:r>
        <w:rPr>
          <w:spacing w:val="-1"/>
        </w:rPr>
        <w:t>"I"</w:t>
      </w:r>
      <w:r>
        <w:rPr>
          <w:spacing w:val="-2"/>
        </w:rPr>
        <w:t xml:space="preserve"> </w:t>
      </w:r>
      <w:r>
        <w:t xml:space="preserve">or sub – </w:t>
      </w:r>
      <w:r>
        <w:rPr>
          <w:spacing w:val="-1"/>
        </w:rPr>
        <w:t>personality</w:t>
      </w:r>
      <w:r>
        <w:rPr>
          <w:spacing w:val="39"/>
        </w:rPr>
        <w:t xml:space="preserve"> </w:t>
      </w:r>
      <w:r>
        <w:rPr>
          <w:spacing w:val="-1"/>
        </w:rPr>
        <w:t>which</w:t>
      </w:r>
      <w:r>
        <w:t xml:space="preserve"> </w:t>
      </w:r>
      <w:r>
        <w:rPr>
          <w:spacing w:val="-1"/>
        </w:rPr>
        <w:t>believes that</w:t>
      </w:r>
      <w:r>
        <w:t xml:space="preserve"> </w:t>
      </w:r>
      <w:r>
        <w:rPr>
          <w:spacing w:val="-1"/>
        </w:rPr>
        <w:t>it</w:t>
      </w:r>
      <w:r>
        <w:t xml:space="preserve"> </w:t>
      </w:r>
      <w:r>
        <w:rPr>
          <w:spacing w:val="-1"/>
        </w:rPr>
        <w:t>is</w:t>
      </w:r>
      <w:r>
        <w:rPr>
          <w:spacing w:val="-2"/>
        </w:rPr>
        <w:t xml:space="preserve"> </w:t>
      </w:r>
      <w:r>
        <w:rPr>
          <w:spacing w:val="-1"/>
        </w:rPr>
        <w:t>the</w:t>
      </w:r>
      <w:r>
        <w:t xml:space="preserve"> </w:t>
      </w:r>
      <w:r>
        <w:rPr>
          <w:spacing w:val="-1"/>
        </w:rPr>
        <w:t>whole</w:t>
      </w:r>
      <w:r>
        <w:t xml:space="preserve"> </w:t>
      </w:r>
      <w:r>
        <w:rPr>
          <w:spacing w:val="-1"/>
        </w:rPr>
        <w:t>person.</w:t>
      </w:r>
    </w:p>
    <w:p w:rsidR="00743C02" w:rsidRDefault="001F2438">
      <w:pPr>
        <w:pStyle w:val="Corpodetexto"/>
        <w:ind w:right="162"/>
      </w:pPr>
      <w:r>
        <w:rPr>
          <w:spacing w:val="-1"/>
        </w:rPr>
        <w:t>Yet</w:t>
      </w:r>
      <w:r>
        <w:rPr>
          <w:spacing w:val="-2"/>
        </w:rPr>
        <w:t xml:space="preserve"> </w:t>
      </w:r>
      <w:r>
        <w:rPr>
          <w:spacing w:val="-1"/>
        </w:rPr>
        <w:t>none</w:t>
      </w:r>
      <w:r>
        <w:t xml:space="preserve"> </w:t>
      </w:r>
      <w:r>
        <w:rPr>
          <w:spacing w:val="-1"/>
        </w:rPr>
        <w:t>of</w:t>
      </w:r>
      <w:r>
        <w:rPr>
          <w:spacing w:val="-2"/>
        </w:rPr>
        <w:t xml:space="preserve"> </w:t>
      </w:r>
      <w:r>
        <w:rPr>
          <w:spacing w:val="-1"/>
        </w:rPr>
        <w:t>these</w:t>
      </w:r>
      <w:r>
        <w:t xml:space="preserve"> </w:t>
      </w:r>
      <w:r>
        <w:rPr>
          <w:spacing w:val="-1"/>
        </w:rPr>
        <w:t>"I's"</w:t>
      </w:r>
      <w:r>
        <w:rPr>
          <w:spacing w:val="-2"/>
        </w:rPr>
        <w:t xml:space="preserve"> </w:t>
      </w:r>
      <w:r>
        <w:rPr>
          <w:spacing w:val="-1"/>
        </w:rPr>
        <w:t>are</w:t>
      </w:r>
      <w:r>
        <w:t xml:space="preserve"> </w:t>
      </w:r>
      <w:r>
        <w:rPr>
          <w:spacing w:val="-1"/>
        </w:rPr>
        <w:t>connected</w:t>
      </w:r>
      <w:r>
        <w:rPr>
          <w:spacing w:val="-2"/>
        </w:rPr>
        <w:t xml:space="preserve"> </w:t>
      </w:r>
      <w:r>
        <w:rPr>
          <w:spacing w:val="-1"/>
        </w:rPr>
        <w:t>and</w:t>
      </w:r>
      <w:r>
        <w:rPr>
          <w:spacing w:val="-2"/>
        </w:rPr>
        <w:t xml:space="preserve"> </w:t>
      </w:r>
      <w:r>
        <w:rPr>
          <w:spacing w:val="-1"/>
        </w:rPr>
        <w:t>each</w:t>
      </w:r>
      <w:r>
        <w:t xml:space="preserve"> </w:t>
      </w:r>
      <w:r>
        <w:rPr>
          <w:spacing w:val="-1"/>
        </w:rPr>
        <w:t>depends</w:t>
      </w:r>
      <w:r>
        <w:rPr>
          <w:spacing w:val="-2"/>
        </w:rPr>
        <w:t xml:space="preserve"> </w:t>
      </w:r>
      <w:r>
        <w:rPr>
          <w:spacing w:val="-1"/>
        </w:rPr>
        <w:t>on</w:t>
      </w:r>
      <w:r>
        <w:rPr>
          <w:spacing w:val="-2"/>
        </w:rPr>
        <w:t xml:space="preserve"> </w:t>
      </w:r>
      <w:r>
        <w:rPr>
          <w:spacing w:val="-1"/>
        </w:rPr>
        <w:t>the</w:t>
      </w:r>
      <w:r>
        <w:rPr>
          <w:spacing w:val="30"/>
        </w:rPr>
        <w:t xml:space="preserve"> </w:t>
      </w:r>
      <w:r>
        <w:rPr>
          <w:spacing w:val="-1"/>
        </w:rPr>
        <w:t>change</w:t>
      </w:r>
      <w:r>
        <w:t xml:space="preserve"> </w:t>
      </w:r>
      <w:r>
        <w:rPr>
          <w:spacing w:val="-1"/>
        </w:rPr>
        <w:t>of</w:t>
      </w:r>
      <w:r>
        <w:rPr>
          <w:spacing w:val="-2"/>
        </w:rPr>
        <w:t xml:space="preserve"> </w:t>
      </w:r>
      <w:r>
        <w:rPr>
          <w:spacing w:val="-1"/>
        </w:rPr>
        <w:t>external</w:t>
      </w:r>
      <w:r>
        <w:rPr>
          <w:spacing w:val="-2"/>
        </w:rPr>
        <w:t xml:space="preserve"> </w:t>
      </w:r>
      <w:r>
        <w:rPr>
          <w:spacing w:val="-1"/>
        </w:rPr>
        <w:t>circumstances.</w:t>
      </w:r>
      <w:r>
        <w:t xml:space="preserve"> </w:t>
      </w:r>
      <w:r>
        <w:rPr>
          <w:spacing w:val="-1"/>
        </w:rPr>
        <w:t>To</w:t>
      </w:r>
      <w:r>
        <w:t xml:space="preserve"> </w:t>
      </w:r>
      <w:r>
        <w:rPr>
          <w:spacing w:val="-2"/>
        </w:rPr>
        <w:t>make</w:t>
      </w:r>
      <w:r>
        <w:t xml:space="preserve"> </w:t>
      </w:r>
      <w:r>
        <w:rPr>
          <w:spacing w:val="-1"/>
        </w:rPr>
        <w:t>things</w:t>
      </w:r>
      <w:r>
        <w:t xml:space="preserve"> </w:t>
      </w:r>
      <w:r>
        <w:rPr>
          <w:spacing w:val="-1"/>
        </w:rPr>
        <w:t>worse,</w:t>
      </w:r>
      <w:r>
        <w:rPr>
          <w:spacing w:val="-2"/>
        </w:rPr>
        <w:t xml:space="preserve"> </w:t>
      </w:r>
      <w:r>
        <w:rPr>
          <w:spacing w:val="-1"/>
        </w:rPr>
        <w:t>there</w:t>
      </w:r>
      <w:r>
        <w:t xml:space="preserve"> </w:t>
      </w:r>
      <w:r>
        <w:rPr>
          <w:spacing w:val="-1"/>
        </w:rPr>
        <w:t>are</w:t>
      </w:r>
      <w:r>
        <w:rPr>
          <w:spacing w:val="24"/>
        </w:rPr>
        <w:t xml:space="preserve"> </w:t>
      </w:r>
      <w:r>
        <w:rPr>
          <w:spacing w:val="-1"/>
        </w:rPr>
        <w:t>often</w:t>
      </w:r>
      <w:r>
        <w:t xml:space="preserve"> </w:t>
      </w:r>
      <w:r>
        <w:rPr>
          <w:spacing w:val="-1"/>
        </w:rPr>
        <w:t>impenetrable</w:t>
      </w:r>
      <w:r>
        <w:rPr>
          <w:spacing w:val="1"/>
        </w:rPr>
        <w:t xml:space="preserve"> </w:t>
      </w:r>
      <w:r>
        <w:rPr>
          <w:spacing w:val="-1"/>
        </w:rPr>
        <w:t>defenses</w:t>
      </w:r>
      <w:r>
        <w:t xml:space="preserve"> </w:t>
      </w:r>
      <w:r>
        <w:rPr>
          <w:spacing w:val="-1"/>
        </w:rPr>
        <w:t xml:space="preserve">between </w:t>
      </w:r>
      <w:r>
        <w:t xml:space="preserve">each </w:t>
      </w:r>
      <w:r>
        <w:rPr>
          <w:spacing w:val="-1"/>
        </w:rPr>
        <w:t xml:space="preserve">"I" </w:t>
      </w:r>
      <w:r>
        <w:t>which</w:t>
      </w:r>
      <w:r>
        <w:rPr>
          <w:spacing w:val="-1"/>
        </w:rPr>
        <w:t xml:space="preserve"> </w:t>
      </w:r>
      <w:r>
        <w:t>the</w:t>
      </w:r>
      <w:r>
        <w:rPr>
          <w:spacing w:val="-1"/>
        </w:rPr>
        <w:t xml:space="preserve"> </w:t>
      </w:r>
      <w:r>
        <w:t>Work calls</w:t>
      </w:r>
      <w:r>
        <w:rPr>
          <w:spacing w:val="35"/>
        </w:rPr>
        <w:t xml:space="preserve"> </w:t>
      </w:r>
      <w:r>
        <w:rPr>
          <w:spacing w:val="-1"/>
        </w:rPr>
        <w:t>"buffers"</w:t>
      </w:r>
      <w:r>
        <w:rPr>
          <w:spacing w:val="-2"/>
        </w:rPr>
        <w:t xml:space="preserve"> </w:t>
      </w:r>
      <w:r>
        <w:rPr>
          <w:spacing w:val="-1"/>
        </w:rPr>
        <w:t>or "Energy</w:t>
      </w:r>
      <w:r>
        <w:rPr>
          <w:spacing w:val="-2"/>
        </w:rPr>
        <w:t xml:space="preserve"> </w:t>
      </w:r>
      <w:r>
        <w:rPr>
          <w:spacing w:val="-1"/>
        </w:rPr>
        <w:t>Blockages"</w:t>
      </w:r>
      <w:r>
        <w:rPr>
          <w:spacing w:val="-2"/>
        </w:rPr>
        <w:t xml:space="preserve"> </w:t>
      </w:r>
      <w:r>
        <w:rPr>
          <w:spacing w:val="-1"/>
        </w:rPr>
        <w:t>separating</w:t>
      </w:r>
      <w:r>
        <w:t xml:space="preserve"> </w:t>
      </w:r>
      <w:r>
        <w:rPr>
          <w:spacing w:val="-1"/>
        </w:rPr>
        <w:t>these</w:t>
      </w:r>
      <w:r>
        <w:t xml:space="preserve"> </w:t>
      </w:r>
      <w:r>
        <w:rPr>
          <w:spacing w:val="-1"/>
        </w:rPr>
        <w:t>sub</w:t>
      </w:r>
      <w:r>
        <w:rPr>
          <w:spacing w:val="1"/>
        </w:rPr>
        <w:t xml:space="preserve"> </w:t>
      </w:r>
      <w:r>
        <w:t>-</w:t>
      </w:r>
      <w:r>
        <w:rPr>
          <w:spacing w:val="-2"/>
        </w:rPr>
        <w:t xml:space="preserve"> </w:t>
      </w:r>
      <w:r>
        <w:rPr>
          <w:spacing w:val="-1"/>
        </w:rPr>
        <w:t>personalities</w:t>
      </w:r>
      <w:r>
        <w:rPr>
          <w:spacing w:val="33"/>
        </w:rPr>
        <w:t xml:space="preserve"> </w:t>
      </w:r>
      <w:r>
        <w:t>or</w:t>
      </w:r>
      <w:r>
        <w:rPr>
          <w:spacing w:val="-1"/>
        </w:rPr>
        <w:t xml:space="preserve"> Alters</w:t>
      </w:r>
      <w:r>
        <w:t xml:space="preserve"> </w:t>
      </w:r>
      <w:r>
        <w:rPr>
          <w:spacing w:val="-1"/>
        </w:rPr>
        <w:t>from</w:t>
      </w:r>
      <w:r>
        <w:rPr>
          <w:spacing w:val="-3"/>
        </w:rPr>
        <w:t xml:space="preserve"> </w:t>
      </w:r>
      <w:r>
        <w:t>one</w:t>
      </w:r>
      <w:r>
        <w:rPr>
          <w:spacing w:val="-1"/>
        </w:rPr>
        <w:t xml:space="preserve"> another.</w:t>
      </w:r>
    </w:p>
    <w:p w:rsidR="00743C02" w:rsidRDefault="001F2438">
      <w:pPr>
        <w:pStyle w:val="Corpodetexto"/>
        <w:ind w:right="210"/>
      </w:pPr>
      <w:r>
        <w:rPr>
          <w:spacing w:val="-1"/>
        </w:rPr>
        <w:t>Gurdjieff</w:t>
      </w:r>
      <w:r>
        <w:t xml:space="preserve"> </w:t>
      </w:r>
      <w:r>
        <w:rPr>
          <w:spacing w:val="-1"/>
        </w:rPr>
        <w:t xml:space="preserve">states </w:t>
      </w:r>
      <w:r>
        <w:t>that</w:t>
      </w:r>
      <w:r>
        <w:rPr>
          <w:spacing w:val="-1"/>
        </w:rPr>
        <w:t xml:space="preserve"> </w:t>
      </w:r>
      <w:r>
        <w:t>one</w:t>
      </w:r>
      <w:r>
        <w:rPr>
          <w:spacing w:val="-1"/>
        </w:rPr>
        <w:t xml:space="preserve"> </w:t>
      </w:r>
      <w:r>
        <w:t xml:space="preserve">of </w:t>
      </w:r>
      <w:r>
        <w:rPr>
          <w:spacing w:val="-1"/>
        </w:rPr>
        <w:t>our</w:t>
      </w:r>
      <w:r>
        <w:t xml:space="preserve"> </w:t>
      </w:r>
      <w:r>
        <w:rPr>
          <w:spacing w:val="-2"/>
        </w:rPr>
        <w:t>most</w:t>
      </w:r>
      <w:r>
        <w:rPr>
          <w:spacing w:val="1"/>
        </w:rPr>
        <w:t xml:space="preserve"> </w:t>
      </w:r>
      <w:r>
        <w:rPr>
          <w:spacing w:val="-1"/>
        </w:rPr>
        <w:t>important</w:t>
      </w:r>
      <w:r>
        <w:t xml:space="preserve"> </w:t>
      </w:r>
      <w:r>
        <w:rPr>
          <w:spacing w:val="-1"/>
        </w:rPr>
        <w:t>mistakes</w:t>
      </w:r>
      <w:r>
        <w:t xml:space="preserve"> </w:t>
      </w:r>
      <w:r>
        <w:rPr>
          <w:spacing w:val="-2"/>
        </w:rPr>
        <w:t>we</w:t>
      </w:r>
      <w:r>
        <w:t xml:space="preserve"> </w:t>
      </w:r>
      <w:r>
        <w:rPr>
          <w:spacing w:val="-1"/>
        </w:rPr>
        <w:t>make</w:t>
      </w:r>
      <w:r>
        <w:rPr>
          <w:spacing w:val="49"/>
        </w:rPr>
        <w:t xml:space="preserve"> </w:t>
      </w:r>
      <w:r>
        <w:t xml:space="preserve">is </w:t>
      </w:r>
      <w:r>
        <w:rPr>
          <w:spacing w:val="-1"/>
        </w:rPr>
        <w:t>our</w:t>
      </w:r>
      <w:r>
        <w:t xml:space="preserve"> </w:t>
      </w:r>
      <w:r>
        <w:rPr>
          <w:spacing w:val="-1"/>
        </w:rPr>
        <w:t>illusion about</w:t>
      </w:r>
      <w:r>
        <w:t xml:space="preserve"> </w:t>
      </w:r>
      <w:r>
        <w:rPr>
          <w:spacing w:val="-1"/>
        </w:rPr>
        <w:t>our</w:t>
      </w:r>
      <w:r>
        <w:t xml:space="preserve"> </w:t>
      </w:r>
      <w:r>
        <w:rPr>
          <w:spacing w:val="-1"/>
        </w:rPr>
        <w:t>unity.</w:t>
      </w:r>
      <w:r>
        <w:t xml:space="preserve"> </w:t>
      </w:r>
      <w:r>
        <w:rPr>
          <w:spacing w:val="-1"/>
        </w:rPr>
        <w:t>Gurdjieff</w:t>
      </w:r>
      <w:r>
        <w:rPr>
          <w:spacing w:val="1"/>
        </w:rPr>
        <w:t xml:space="preserve"> </w:t>
      </w:r>
      <w:r>
        <w:rPr>
          <w:spacing w:val="-1"/>
        </w:rPr>
        <w:t>writes:</w:t>
      </w:r>
      <w:r>
        <w:t xml:space="preserve"> </w:t>
      </w:r>
      <w:r>
        <w:rPr>
          <w:spacing w:val="-1"/>
        </w:rPr>
        <w:t>"His</w:t>
      </w:r>
      <w:r>
        <w:t xml:space="preserve"> </w:t>
      </w:r>
      <w:r>
        <w:rPr>
          <w:spacing w:val="-1"/>
        </w:rPr>
        <w:t>"I"</w:t>
      </w:r>
      <w:r>
        <w:rPr>
          <w:spacing w:val="-2"/>
        </w:rPr>
        <w:t xml:space="preserve"> </w:t>
      </w:r>
      <w:r>
        <w:t>changes</w:t>
      </w:r>
      <w:r>
        <w:rPr>
          <w:spacing w:val="-1"/>
        </w:rPr>
        <w:t xml:space="preserve"> </w:t>
      </w:r>
      <w:r>
        <w:t>as</w:t>
      </w:r>
      <w:r>
        <w:rPr>
          <w:spacing w:val="43"/>
        </w:rPr>
        <w:t xml:space="preserve"> </w:t>
      </w:r>
      <w:r>
        <w:rPr>
          <w:spacing w:val="-1"/>
        </w:rPr>
        <w:t>quickly</w:t>
      </w:r>
      <w:r>
        <w:rPr>
          <w:spacing w:val="-2"/>
        </w:rPr>
        <w:t xml:space="preserve"> </w:t>
      </w:r>
      <w:r>
        <w:t>as</w:t>
      </w:r>
      <w:r>
        <w:rPr>
          <w:spacing w:val="-1"/>
        </w:rPr>
        <w:t xml:space="preserve"> </w:t>
      </w:r>
      <w:r>
        <w:t>his</w:t>
      </w:r>
      <w:r>
        <w:rPr>
          <w:spacing w:val="-1"/>
        </w:rPr>
        <w:t xml:space="preserve"> thoughts,</w:t>
      </w:r>
      <w:r>
        <w:rPr>
          <w:spacing w:val="-2"/>
        </w:rPr>
        <w:t xml:space="preserve"> </w:t>
      </w:r>
      <w:r>
        <w:rPr>
          <w:spacing w:val="-1"/>
        </w:rPr>
        <w:t>feelings,</w:t>
      </w:r>
      <w:r>
        <w:rPr>
          <w:spacing w:val="-2"/>
        </w:rPr>
        <w:t xml:space="preserve"> </w:t>
      </w:r>
      <w:r>
        <w:rPr>
          <w:spacing w:val="-1"/>
        </w:rPr>
        <w:t>and moods, and</w:t>
      </w:r>
      <w:r>
        <w:t xml:space="preserve"> </w:t>
      </w:r>
      <w:r>
        <w:rPr>
          <w:spacing w:val="-1"/>
        </w:rPr>
        <w:t>he</w:t>
      </w:r>
      <w:r>
        <w:rPr>
          <w:spacing w:val="1"/>
        </w:rPr>
        <w:t xml:space="preserve"> </w:t>
      </w:r>
      <w:r>
        <w:rPr>
          <w:spacing w:val="-1"/>
        </w:rPr>
        <w:t>makes the</w:t>
      </w:r>
      <w:r>
        <w:rPr>
          <w:spacing w:val="57"/>
        </w:rPr>
        <w:t xml:space="preserve"> </w:t>
      </w:r>
      <w:r>
        <w:rPr>
          <w:spacing w:val="-2"/>
        </w:rPr>
        <w:t>profound</w:t>
      </w:r>
      <w:r>
        <w:t xml:space="preserve"> </w:t>
      </w:r>
      <w:r>
        <w:rPr>
          <w:spacing w:val="-1"/>
        </w:rPr>
        <w:t>mistake</w:t>
      </w:r>
      <w:r>
        <w:t xml:space="preserve"> </w:t>
      </w:r>
      <w:r>
        <w:rPr>
          <w:spacing w:val="-1"/>
        </w:rPr>
        <w:t>in considering</w:t>
      </w:r>
      <w:r>
        <w:t xml:space="preserve"> </w:t>
      </w:r>
      <w:r>
        <w:rPr>
          <w:spacing w:val="-1"/>
        </w:rPr>
        <w:t xml:space="preserve">himself </w:t>
      </w:r>
      <w:r>
        <w:rPr>
          <w:spacing w:val="-2"/>
        </w:rPr>
        <w:t>always</w:t>
      </w:r>
      <w:r>
        <w:t xml:space="preserve"> </w:t>
      </w:r>
      <w:r>
        <w:rPr>
          <w:spacing w:val="-1"/>
        </w:rPr>
        <w:t>one and the</w:t>
      </w:r>
      <w:r>
        <w:t xml:space="preserve"> </w:t>
      </w:r>
      <w:r>
        <w:rPr>
          <w:spacing w:val="-2"/>
        </w:rPr>
        <w:t>same</w:t>
      </w:r>
      <w:r>
        <w:rPr>
          <w:spacing w:val="43"/>
        </w:rPr>
        <w:t xml:space="preserve"> </w:t>
      </w:r>
      <w:r>
        <w:rPr>
          <w:spacing w:val="-1"/>
        </w:rPr>
        <w:t>person;</w:t>
      </w:r>
      <w:r>
        <w:rPr>
          <w:spacing w:val="-2"/>
        </w:rPr>
        <w:t xml:space="preserve"> </w:t>
      </w:r>
      <w:r>
        <w:rPr>
          <w:spacing w:val="-1"/>
        </w:rPr>
        <w:t>in</w:t>
      </w:r>
      <w:r>
        <w:t xml:space="preserve"> </w:t>
      </w:r>
      <w:r>
        <w:rPr>
          <w:spacing w:val="-1"/>
        </w:rPr>
        <w:t>reality he</w:t>
      </w:r>
      <w:r>
        <w:t xml:space="preserve"> </w:t>
      </w:r>
      <w:r>
        <w:rPr>
          <w:spacing w:val="-1"/>
        </w:rPr>
        <w:t>is</w:t>
      </w:r>
      <w:r>
        <w:rPr>
          <w:spacing w:val="-2"/>
        </w:rPr>
        <w:t xml:space="preserve"> </w:t>
      </w:r>
      <w:r>
        <w:rPr>
          <w:spacing w:val="-1"/>
        </w:rPr>
        <w:t>always</w:t>
      </w:r>
      <w:r>
        <w:t xml:space="preserve"> a</w:t>
      </w:r>
      <w:r>
        <w:rPr>
          <w:spacing w:val="1"/>
        </w:rPr>
        <w:t xml:space="preserve"> </w:t>
      </w:r>
      <w:r>
        <w:rPr>
          <w:spacing w:val="-1"/>
        </w:rPr>
        <w:t>different</w:t>
      </w:r>
      <w:r>
        <w:rPr>
          <w:spacing w:val="1"/>
        </w:rPr>
        <w:t xml:space="preserve"> </w:t>
      </w:r>
      <w:r>
        <w:rPr>
          <w:spacing w:val="-1"/>
        </w:rPr>
        <w:t>person,</w:t>
      </w:r>
      <w:r>
        <w:t xml:space="preserve"> </w:t>
      </w:r>
      <w:r>
        <w:rPr>
          <w:spacing w:val="-1"/>
        </w:rPr>
        <w:t>not the</w:t>
      </w:r>
      <w:r>
        <w:rPr>
          <w:spacing w:val="-2"/>
        </w:rPr>
        <w:t xml:space="preserve"> </w:t>
      </w:r>
      <w:r>
        <w:rPr>
          <w:spacing w:val="-1"/>
        </w:rPr>
        <w:t>one</w:t>
      </w:r>
      <w:r>
        <w:t xml:space="preserve"> </w:t>
      </w:r>
      <w:r>
        <w:rPr>
          <w:spacing w:val="-1"/>
        </w:rPr>
        <w:t>he</w:t>
      </w:r>
      <w:r>
        <w:rPr>
          <w:spacing w:val="36"/>
        </w:rPr>
        <w:t xml:space="preserve"> </w:t>
      </w:r>
      <w:r>
        <w:rPr>
          <w:spacing w:val="-1"/>
        </w:rPr>
        <w:t>was</w:t>
      </w:r>
      <w:r>
        <w:t xml:space="preserve"> a</w:t>
      </w:r>
      <w:r>
        <w:rPr>
          <w:spacing w:val="2"/>
        </w:rPr>
        <w:t xml:space="preserve"> </w:t>
      </w:r>
      <w:r>
        <w:rPr>
          <w:spacing w:val="-1"/>
        </w:rPr>
        <w:t>moment</w:t>
      </w:r>
      <w:r>
        <w:t xml:space="preserve"> </w:t>
      </w:r>
      <w:r>
        <w:rPr>
          <w:spacing w:val="-1"/>
        </w:rPr>
        <w:t>ago."</w:t>
      </w:r>
    </w:p>
    <w:p w:rsidR="00743C02" w:rsidRDefault="001F2438">
      <w:pPr>
        <w:pStyle w:val="Corpodetexto"/>
        <w:spacing w:before="120"/>
        <w:ind w:right="162"/>
      </w:pPr>
      <w:r>
        <w:rPr>
          <w:spacing w:val="-1"/>
        </w:rPr>
        <w:t>Our</w:t>
      </w:r>
      <w:r>
        <w:rPr>
          <w:spacing w:val="1"/>
        </w:rPr>
        <w:t xml:space="preserve"> </w:t>
      </w:r>
      <w:r>
        <w:rPr>
          <w:spacing w:val="-1"/>
        </w:rPr>
        <w:t>every</w:t>
      </w:r>
      <w:r>
        <w:rPr>
          <w:spacing w:val="-2"/>
        </w:rPr>
        <w:t xml:space="preserve"> </w:t>
      </w:r>
      <w:r>
        <w:rPr>
          <w:spacing w:val="-1"/>
        </w:rPr>
        <w:t xml:space="preserve">thought </w:t>
      </w:r>
      <w:r>
        <w:t>and</w:t>
      </w:r>
      <w:r>
        <w:rPr>
          <w:spacing w:val="-1"/>
        </w:rPr>
        <w:t xml:space="preserve"> desire</w:t>
      </w:r>
      <w:r>
        <w:rPr>
          <w:spacing w:val="1"/>
        </w:rPr>
        <w:t xml:space="preserve"> </w:t>
      </w:r>
      <w:r>
        <w:rPr>
          <w:spacing w:val="-1"/>
        </w:rPr>
        <w:t>lives separately and independently</w:t>
      </w:r>
      <w:r>
        <w:rPr>
          <w:spacing w:val="49"/>
        </w:rPr>
        <w:t xml:space="preserve"> </w:t>
      </w:r>
      <w:r>
        <w:rPr>
          <w:spacing w:val="-1"/>
        </w:rPr>
        <w:t>from</w:t>
      </w:r>
      <w:r>
        <w:rPr>
          <w:spacing w:val="-2"/>
        </w:rPr>
        <w:t xml:space="preserve"> </w:t>
      </w:r>
      <w:r>
        <w:rPr>
          <w:spacing w:val="-1"/>
        </w:rPr>
        <w:t>the</w:t>
      </w:r>
      <w:r>
        <w:t xml:space="preserve"> </w:t>
      </w:r>
      <w:r>
        <w:rPr>
          <w:spacing w:val="-1"/>
        </w:rPr>
        <w:t xml:space="preserve">whole. According </w:t>
      </w:r>
      <w:r>
        <w:t>to</w:t>
      </w:r>
      <w:r>
        <w:rPr>
          <w:spacing w:val="-1"/>
        </w:rPr>
        <w:t xml:space="preserve"> Gurdjieff,</w:t>
      </w:r>
      <w:r>
        <w:t xml:space="preserve"> </w:t>
      </w:r>
      <w:r>
        <w:rPr>
          <w:spacing w:val="-2"/>
        </w:rPr>
        <w:t>we</w:t>
      </w:r>
      <w:r>
        <w:rPr>
          <w:spacing w:val="1"/>
        </w:rPr>
        <w:t xml:space="preserve"> </w:t>
      </w:r>
      <w:r>
        <w:t>are</w:t>
      </w:r>
      <w:r>
        <w:rPr>
          <w:spacing w:val="-1"/>
        </w:rPr>
        <w:t xml:space="preserve"> made </w:t>
      </w:r>
      <w:r>
        <w:t>of</w:t>
      </w:r>
      <w:r>
        <w:rPr>
          <w:spacing w:val="-2"/>
        </w:rPr>
        <w:t xml:space="preserve"> </w:t>
      </w:r>
      <w:r>
        <w:rPr>
          <w:spacing w:val="-1"/>
        </w:rPr>
        <w:t>thousands</w:t>
      </w:r>
      <w:r>
        <w:rPr>
          <w:spacing w:val="39"/>
        </w:rPr>
        <w:t xml:space="preserve"> </w:t>
      </w:r>
      <w:r>
        <w:t xml:space="preserve">of </w:t>
      </w:r>
      <w:r>
        <w:rPr>
          <w:spacing w:val="-1"/>
        </w:rPr>
        <w:t>separate</w:t>
      </w:r>
      <w:r>
        <w:t xml:space="preserve"> </w:t>
      </w:r>
      <w:r>
        <w:rPr>
          <w:spacing w:val="-2"/>
        </w:rPr>
        <w:t>I's,</w:t>
      </w:r>
      <w:r>
        <w:t xml:space="preserve"> often </w:t>
      </w:r>
      <w:r>
        <w:rPr>
          <w:spacing w:val="-1"/>
        </w:rPr>
        <w:t>unknown</w:t>
      </w:r>
      <w:r>
        <w:t xml:space="preserve"> to</w:t>
      </w:r>
      <w:r>
        <w:rPr>
          <w:spacing w:val="-1"/>
        </w:rPr>
        <w:t xml:space="preserve"> </w:t>
      </w:r>
      <w:r>
        <w:t>one</w:t>
      </w:r>
      <w:r>
        <w:rPr>
          <w:spacing w:val="-1"/>
        </w:rPr>
        <w:t xml:space="preserve"> </w:t>
      </w:r>
      <w:r>
        <w:t>another,</w:t>
      </w:r>
      <w:r>
        <w:rPr>
          <w:spacing w:val="-2"/>
        </w:rPr>
        <w:t xml:space="preserve"> </w:t>
      </w:r>
      <w:r>
        <w:t xml:space="preserve">and </w:t>
      </w:r>
      <w:r>
        <w:rPr>
          <w:spacing w:val="-1"/>
        </w:rPr>
        <w:t>sometime</w:t>
      </w:r>
      <w:r>
        <w:rPr>
          <w:spacing w:val="21"/>
        </w:rPr>
        <w:t xml:space="preserve"> </w:t>
      </w:r>
      <w:r>
        <w:rPr>
          <w:spacing w:val="-1"/>
        </w:rPr>
        <w:t>mutually</w:t>
      </w:r>
      <w:r>
        <w:rPr>
          <w:spacing w:val="-2"/>
        </w:rPr>
        <w:t xml:space="preserve"> </w:t>
      </w:r>
      <w:r>
        <w:rPr>
          <w:spacing w:val="-1"/>
        </w:rPr>
        <w:t>exclusive</w:t>
      </w:r>
      <w:r>
        <w:rPr>
          <w:spacing w:val="1"/>
        </w:rPr>
        <w:t xml:space="preserve"> </w:t>
      </w:r>
      <w:r>
        <w:rPr>
          <w:spacing w:val="-1"/>
        </w:rPr>
        <w:t>and</w:t>
      </w:r>
      <w:r>
        <w:rPr>
          <w:spacing w:val="-2"/>
        </w:rPr>
        <w:t xml:space="preserve"> hostile</w:t>
      </w:r>
      <w:r>
        <w:t xml:space="preserve"> </w:t>
      </w:r>
      <w:r>
        <w:rPr>
          <w:spacing w:val="-1"/>
        </w:rPr>
        <w:t>to</w:t>
      </w:r>
      <w:r>
        <w:rPr>
          <w:spacing w:val="-2"/>
        </w:rPr>
        <w:t xml:space="preserve"> </w:t>
      </w:r>
      <w:r>
        <w:rPr>
          <w:spacing w:val="-1"/>
        </w:rPr>
        <w:t>each</w:t>
      </w:r>
      <w:r>
        <w:rPr>
          <w:spacing w:val="-2"/>
        </w:rPr>
        <w:t xml:space="preserve"> </w:t>
      </w:r>
      <w:r>
        <w:rPr>
          <w:spacing w:val="-1"/>
        </w:rPr>
        <w:t>other.</w:t>
      </w:r>
    </w:p>
    <w:p w:rsidR="00743C02" w:rsidRDefault="001F2438">
      <w:pPr>
        <w:pStyle w:val="Corpodetexto"/>
        <w:spacing w:before="120"/>
        <w:ind w:right="136"/>
      </w:pPr>
      <w:r>
        <w:rPr>
          <w:spacing w:val="-1"/>
        </w:rPr>
        <w:t>The</w:t>
      </w:r>
      <w:r>
        <w:t xml:space="preserve"> </w:t>
      </w:r>
      <w:r>
        <w:rPr>
          <w:spacing w:val="-1"/>
        </w:rPr>
        <w:t>alternation of</w:t>
      </w:r>
      <w:r>
        <w:t xml:space="preserve"> </w:t>
      </w:r>
      <w:r>
        <w:rPr>
          <w:spacing w:val="-1"/>
        </w:rPr>
        <w:t>I's</w:t>
      </w:r>
      <w:r>
        <w:t xml:space="preserve"> </w:t>
      </w:r>
      <w:r>
        <w:rPr>
          <w:spacing w:val="-1"/>
        </w:rPr>
        <w:t>is</w:t>
      </w:r>
      <w:r>
        <w:rPr>
          <w:spacing w:val="1"/>
        </w:rPr>
        <w:t xml:space="preserve"> </w:t>
      </w:r>
      <w:r>
        <w:rPr>
          <w:spacing w:val="-1"/>
        </w:rPr>
        <w:t>controlled</w:t>
      </w:r>
      <w:r>
        <w:t xml:space="preserve"> </w:t>
      </w:r>
      <w:r>
        <w:rPr>
          <w:spacing w:val="-1"/>
        </w:rPr>
        <w:t>by</w:t>
      </w:r>
      <w:r>
        <w:t xml:space="preserve"> </w:t>
      </w:r>
      <w:r>
        <w:rPr>
          <w:spacing w:val="-1"/>
        </w:rPr>
        <w:t>accidental</w:t>
      </w:r>
      <w:r>
        <w:rPr>
          <w:spacing w:val="-3"/>
        </w:rPr>
        <w:t xml:space="preserve"> </w:t>
      </w:r>
      <w:r>
        <w:rPr>
          <w:spacing w:val="-1"/>
        </w:rPr>
        <w:t>external</w:t>
      </w:r>
      <w:r>
        <w:t xml:space="preserve"> </w:t>
      </w:r>
      <w:r>
        <w:rPr>
          <w:spacing w:val="-2"/>
        </w:rPr>
        <w:t>influences.</w:t>
      </w:r>
      <w:r>
        <w:rPr>
          <w:spacing w:val="42"/>
        </w:rPr>
        <w:t xml:space="preserve"> </w:t>
      </w:r>
      <w:r>
        <w:rPr>
          <w:spacing w:val="-1"/>
        </w:rPr>
        <w:t>There</w:t>
      </w:r>
      <w:r>
        <w:t xml:space="preserve"> </w:t>
      </w:r>
      <w:r>
        <w:rPr>
          <w:spacing w:val="-1"/>
        </w:rPr>
        <w:t>is</w:t>
      </w:r>
      <w:r>
        <w:t xml:space="preserve"> </w:t>
      </w:r>
      <w:r>
        <w:rPr>
          <w:spacing w:val="-1"/>
        </w:rPr>
        <w:t>nothing</w:t>
      </w:r>
      <w:r>
        <w:rPr>
          <w:spacing w:val="1"/>
        </w:rPr>
        <w:t xml:space="preserve"> </w:t>
      </w:r>
      <w:r>
        <w:rPr>
          <w:spacing w:val="-1"/>
        </w:rPr>
        <w:t>in</w:t>
      </w:r>
      <w:r>
        <w:t xml:space="preserve"> </w:t>
      </w:r>
      <w:r>
        <w:rPr>
          <w:spacing w:val="-2"/>
        </w:rPr>
        <w:t>us</w:t>
      </w:r>
      <w:r>
        <w:t xml:space="preserve"> </w:t>
      </w:r>
      <w:r>
        <w:rPr>
          <w:spacing w:val="-1"/>
        </w:rPr>
        <w:t>able</w:t>
      </w:r>
      <w:r>
        <w:t xml:space="preserve"> </w:t>
      </w:r>
      <w:r>
        <w:rPr>
          <w:spacing w:val="-1"/>
        </w:rPr>
        <w:t>to</w:t>
      </w:r>
      <w:r>
        <w:rPr>
          <w:spacing w:val="-2"/>
        </w:rPr>
        <w:t xml:space="preserve"> </w:t>
      </w:r>
      <w:r>
        <w:rPr>
          <w:spacing w:val="-1"/>
        </w:rPr>
        <w:t>control</w:t>
      </w:r>
      <w:r>
        <w:rPr>
          <w:spacing w:val="-2"/>
        </w:rPr>
        <w:t xml:space="preserve"> </w:t>
      </w:r>
      <w:r>
        <w:rPr>
          <w:spacing w:val="-1"/>
        </w:rPr>
        <w:t>the</w:t>
      </w:r>
      <w:r>
        <w:t xml:space="preserve"> </w:t>
      </w:r>
      <w:r>
        <w:rPr>
          <w:spacing w:val="-1"/>
        </w:rPr>
        <w:t>change</w:t>
      </w:r>
      <w:r>
        <w:t xml:space="preserve"> </w:t>
      </w:r>
      <w:r>
        <w:rPr>
          <w:spacing w:val="-1"/>
        </w:rPr>
        <w:t>of</w:t>
      </w:r>
      <w:r>
        <w:t xml:space="preserve"> </w:t>
      </w:r>
      <w:r>
        <w:rPr>
          <w:spacing w:val="-1"/>
        </w:rPr>
        <w:t>I's,</w:t>
      </w:r>
      <w:r>
        <w:t xml:space="preserve"> </w:t>
      </w:r>
      <w:r>
        <w:rPr>
          <w:spacing w:val="-1"/>
        </w:rPr>
        <w:t>mainly</w:t>
      </w:r>
      <w:r>
        <w:rPr>
          <w:spacing w:val="34"/>
        </w:rPr>
        <w:t xml:space="preserve"> </w:t>
      </w:r>
      <w:r>
        <w:rPr>
          <w:spacing w:val="-1"/>
        </w:rPr>
        <w:t>because</w:t>
      </w:r>
      <w:r>
        <w:rPr>
          <w:spacing w:val="2"/>
        </w:rPr>
        <w:t xml:space="preserve"> </w:t>
      </w:r>
      <w:r>
        <w:rPr>
          <w:spacing w:val="-2"/>
        </w:rPr>
        <w:t>we</w:t>
      </w:r>
      <w:r>
        <w:t xml:space="preserve"> </w:t>
      </w:r>
      <w:r>
        <w:rPr>
          <w:spacing w:val="-1"/>
        </w:rPr>
        <w:t>do not notice</w:t>
      </w:r>
      <w:r>
        <w:rPr>
          <w:spacing w:val="1"/>
        </w:rPr>
        <w:t xml:space="preserve"> </w:t>
      </w:r>
      <w:r>
        <w:rPr>
          <w:spacing w:val="-1"/>
        </w:rPr>
        <w:t>it.</w:t>
      </w:r>
      <w:r>
        <w:t xml:space="preserve"> </w:t>
      </w:r>
      <w:r>
        <w:rPr>
          <w:spacing w:val="-1"/>
        </w:rPr>
        <w:t>Each</w:t>
      </w:r>
      <w:r>
        <w:t xml:space="preserve"> </w:t>
      </w:r>
      <w:r>
        <w:rPr>
          <w:spacing w:val="-1"/>
        </w:rPr>
        <w:t>separate</w:t>
      </w:r>
      <w:r>
        <w:t xml:space="preserve"> I</w:t>
      </w:r>
      <w:r>
        <w:rPr>
          <w:spacing w:val="-1"/>
        </w:rPr>
        <w:t xml:space="preserve"> calls</w:t>
      </w:r>
      <w:r>
        <w:t xml:space="preserve"> </w:t>
      </w:r>
      <w:r>
        <w:rPr>
          <w:spacing w:val="-1"/>
        </w:rPr>
        <w:t>itself</w:t>
      </w:r>
      <w:r>
        <w:t xml:space="preserve"> </w:t>
      </w:r>
      <w:r>
        <w:rPr>
          <w:spacing w:val="-1"/>
        </w:rPr>
        <w:t>"I"</w:t>
      </w:r>
      <w:r>
        <w:rPr>
          <w:spacing w:val="-2"/>
        </w:rPr>
        <w:t xml:space="preserve"> </w:t>
      </w:r>
      <w:r>
        <w:rPr>
          <w:spacing w:val="-1"/>
        </w:rPr>
        <w:t>and</w:t>
      </w:r>
      <w:r>
        <w:t xml:space="preserve"> </w:t>
      </w:r>
      <w:r>
        <w:rPr>
          <w:spacing w:val="-1"/>
        </w:rPr>
        <w:t>acts</w:t>
      </w:r>
      <w:r>
        <w:rPr>
          <w:spacing w:val="22"/>
        </w:rPr>
        <w:t xml:space="preserve"> </w:t>
      </w:r>
      <w:r>
        <w:t>in</w:t>
      </w:r>
      <w:r>
        <w:rPr>
          <w:spacing w:val="-1"/>
        </w:rPr>
        <w:t xml:space="preserve"> the name</w:t>
      </w:r>
      <w:r>
        <w:t xml:space="preserve"> of</w:t>
      </w:r>
      <w:r>
        <w:rPr>
          <w:spacing w:val="-1"/>
        </w:rPr>
        <w:t xml:space="preserve"> </w:t>
      </w:r>
      <w:r>
        <w:t xml:space="preserve">the </w:t>
      </w:r>
      <w:r>
        <w:rPr>
          <w:spacing w:val="-1"/>
        </w:rPr>
        <w:t>whole</w:t>
      </w:r>
      <w:r>
        <w:t xml:space="preserve"> </w:t>
      </w:r>
      <w:r>
        <w:rPr>
          <w:spacing w:val="-1"/>
        </w:rPr>
        <w:t>person.</w:t>
      </w:r>
      <w:r>
        <w:t xml:space="preserve"> </w:t>
      </w:r>
      <w:r>
        <w:rPr>
          <w:spacing w:val="-1"/>
        </w:rPr>
        <w:t>This</w:t>
      </w:r>
      <w:r>
        <w:t xml:space="preserve"> </w:t>
      </w:r>
      <w:r>
        <w:rPr>
          <w:spacing w:val="-1"/>
        </w:rPr>
        <w:t>explains</w:t>
      </w:r>
      <w:r>
        <w:rPr>
          <w:spacing w:val="1"/>
        </w:rPr>
        <w:t xml:space="preserve"> </w:t>
      </w:r>
      <w:r>
        <w:rPr>
          <w:spacing w:val="-1"/>
        </w:rPr>
        <w:t>why</w:t>
      </w:r>
      <w:r>
        <w:rPr>
          <w:spacing w:val="-2"/>
        </w:rPr>
        <w:t xml:space="preserve"> </w:t>
      </w:r>
      <w:r>
        <w:rPr>
          <w:spacing w:val="-1"/>
        </w:rPr>
        <w:t>people</w:t>
      </w:r>
      <w:r>
        <w:t xml:space="preserve"> </w:t>
      </w:r>
      <w:r>
        <w:rPr>
          <w:spacing w:val="-1"/>
        </w:rPr>
        <w:t>so often</w:t>
      </w:r>
      <w:r>
        <w:rPr>
          <w:spacing w:val="43"/>
        </w:rPr>
        <w:t xml:space="preserve"> </w:t>
      </w:r>
      <w:r>
        <w:rPr>
          <w:spacing w:val="-1"/>
        </w:rPr>
        <w:t>make</w:t>
      </w:r>
      <w:r>
        <w:t xml:space="preserve"> </w:t>
      </w:r>
      <w:r>
        <w:rPr>
          <w:spacing w:val="-1"/>
        </w:rPr>
        <w:t>decisions</w:t>
      </w:r>
      <w:r>
        <w:rPr>
          <w:spacing w:val="-2"/>
        </w:rPr>
        <w:t xml:space="preserve"> </w:t>
      </w:r>
      <w:r>
        <w:t xml:space="preserve">and </w:t>
      </w:r>
      <w:r>
        <w:rPr>
          <w:spacing w:val="-1"/>
        </w:rPr>
        <w:t>so</w:t>
      </w:r>
      <w:r>
        <w:t xml:space="preserve"> </w:t>
      </w:r>
      <w:r>
        <w:rPr>
          <w:spacing w:val="-1"/>
        </w:rPr>
        <w:t>seldom</w:t>
      </w:r>
      <w:r>
        <w:rPr>
          <w:spacing w:val="-3"/>
        </w:rPr>
        <w:t xml:space="preserve"> </w:t>
      </w:r>
      <w:r>
        <w:rPr>
          <w:spacing w:val="-1"/>
        </w:rPr>
        <w:t>carry</w:t>
      </w:r>
      <w:r>
        <w:rPr>
          <w:spacing w:val="-2"/>
        </w:rPr>
        <w:t xml:space="preserve"> </w:t>
      </w:r>
      <w:r>
        <w:rPr>
          <w:spacing w:val="-1"/>
        </w:rPr>
        <w:t>them</w:t>
      </w:r>
      <w:r>
        <w:rPr>
          <w:spacing w:val="-3"/>
        </w:rPr>
        <w:t xml:space="preserve"> </w:t>
      </w:r>
      <w:r>
        <w:rPr>
          <w:spacing w:val="-1"/>
        </w:rPr>
        <w:t>out.</w:t>
      </w:r>
    </w:p>
    <w:p w:rsidR="00743C02" w:rsidRDefault="001F2438">
      <w:pPr>
        <w:pStyle w:val="Corpodetexto"/>
        <w:spacing w:line="235" w:lineRule="exact"/>
      </w:pPr>
      <w:r>
        <w:rPr>
          <w:spacing w:val="-1"/>
        </w:rPr>
        <w:t>Gurdjieff</w:t>
      </w:r>
      <w:r>
        <w:rPr>
          <w:spacing w:val="-2"/>
        </w:rPr>
        <w:t xml:space="preserve"> </w:t>
      </w:r>
      <w:r>
        <w:rPr>
          <w:spacing w:val="-1"/>
        </w:rPr>
        <w:t>healed alcoholism</w:t>
      </w:r>
      <w:r>
        <w:rPr>
          <w:spacing w:val="-2"/>
        </w:rPr>
        <w:t xml:space="preserve"> </w:t>
      </w:r>
      <w:r>
        <w:t>and</w:t>
      </w:r>
      <w:r>
        <w:rPr>
          <w:spacing w:val="-1"/>
        </w:rPr>
        <w:t xml:space="preserve"> drug</w:t>
      </w:r>
      <w:r>
        <w:t xml:space="preserve"> </w:t>
      </w:r>
      <w:r>
        <w:rPr>
          <w:spacing w:val="-1"/>
        </w:rPr>
        <w:t xml:space="preserve">addiction </w:t>
      </w:r>
      <w:r>
        <w:t>–</w:t>
      </w:r>
      <w:r>
        <w:rPr>
          <w:spacing w:val="-1"/>
        </w:rPr>
        <w:t xml:space="preserve"> the addictive</w:t>
      </w:r>
      <w:r>
        <w:t xml:space="preserve"> </w:t>
      </w:r>
      <w:r>
        <w:rPr>
          <w:spacing w:val="-1"/>
        </w:rPr>
        <w:t>sub</w:t>
      </w:r>
    </w:p>
    <w:p w:rsidR="00743C02" w:rsidRDefault="001F2438">
      <w:pPr>
        <w:pStyle w:val="Corpodetexto"/>
        <w:spacing w:before="0"/>
        <w:ind w:right="168" w:hanging="1"/>
      </w:pPr>
      <w:r>
        <w:t>–</w:t>
      </w:r>
      <w:r>
        <w:rPr>
          <w:spacing w:val="1"/>
        </w:rPr>
        <w:t xml:space="preserve"> </w:t>
      </w:r>
      <w:r>
        <w:rPr>
          <w:spacing w:val="-1"/>
        </w:rPr>
        <w:t>personalities</w:t>
      </w:r>
      <w:r>
        <w:t xml:space="preserve"> </w:t>
      </w:r>
      <w:r>
        <w:rPr>
          <w:spacing w:val="-1"/>
        </w:rPr>
        <w:t>in rich</w:t>
      </w:r>
      <w:r>
        <w:t xml:space="preserve"> </w:t>
      </w:r>
      <w:r>
        <w:rPr>
          <w:spacing w:val="-2"/>
        </w:rPr>
        <w:t>young</w:t>
      </w:r>
      <w:r>
        <w:rPr>
          <w:spacing w:val="1"/>
        </w:rPr>
        <w:t xml:space="preserve"> </w:t>
      </w:r>
      <w:r>
        <w:rPr>
          <w:spacing w:val="-1"/>
        </w:rPr>
        <w:t>men</w:t>
      </w:r>
      <w:r>
        <w:t xml:space="preserve"> </w:t>
      </w:r>
      <w:r>
        <w:rPr>
          <w:spacing w:val="-1"/>
        </w:rPr>
        <w:t>by</w:t>
      </w:r>
      <w:r>
        <w:rPr>
          <w:spacing w:val="-2"/>
        </w:rPr>
        <w:t xml:space="preserve"> </w:t>
      </w:r>
      <w:r>
        <w:rPr>
          <w:spacing w:val="-1"/>
        </w:rPr>
        <w:t>means</w:t>
      </w:r>
      <w:r>
        <w:rPr>
          <w:spacing w:val="-2"/>
        </w:rPr>
        <w:t xml:space="preserve"> </w:t>
      </w:r>
      <w:r>
        <w:t>of</w:t>
      </w:r>
      <w:r>
        <w:rPr>
          <w:spacing w:val="-2"/>
        </w:rPr>
        <w:t xml:space="preserve"> </w:t>
      </w:r>
      <w:r>
        <w:rPr>
          <w:spacing w:val="-1"/>
        </w:rPr>
        <w:t>hypnotism,</w:t>
      </w:r>
      <w:r>
        <w:rPr>
          <w:spacing w:val="-2"/>
        </w:rPr>
        <w:t xml:space="preserve"> </w:t>
      </w:r>
      <w:r>
        <w:t>and</w:t>
      </w:r>
      <w:r>
        <w:rPr>
          <w:spacing w:val="1"/>
        </w:rPr>
        <w:t xml:space="preserve"> </w:t>
      </w:r>
      <w:r>
        <w:rPr>
          <w:spacing w:val="-2"/>
        </w:rPr>
        <w:t>was</w:t>
      </w:r>
      <w:r>
        <w:rPr>
          <w:spacing w:val="39"/>
        </w:rPr>
        <w:t xml:space="preserve"> </w:t>
      </w:r>
      <w:r>
        <w:t>once</w:t>
      </w:r>
      <w:r>
        <w:rPr>
          <w:spacing w:val="1"/>
        </w:rPr>
        <w:t xml:space="preserve"> </w:t>
      </w:r>
      <w:r>
        <w:t>paid an oil</w:t>
      </w:r>
      <w:r>
        <w:rPr>
          <w:spacing w:val="-1"/>
        </w:rPr>
        <w:t xml:space="preserve"> </w:t>
      </w:r>
      <w:r>
        <w:t>tanker</w:t>
      </w:r>
      <w:r>
        <w:rPr>
          <w:spacing w:val="-1"/>
        </w:rPr>
        <w:t xml:space="preserve"> </w:t>
      </w:r>
      <w:r>
        <w:t>for</w:t>
      </w:r>
      <w:r>
        <w:rPr>
          <w:spacing w:val="-1"/>
        </w:rPr>
        <w:t xml:space="preserve"> </w:t>
      </w:r>
      <w:r>
        <w:t xml:space="preserve">his </w:t>
      </w:r>
      <w:r>
        <w:rPr>
          <w:spacing w:val="-1"/>
        </w:rPr>
        <w:t>work</w:t>
      </w:r>
      <w:r>
        <w:t xml:space="preserve"> by</w:t>
      </w:r>
      <w:r>
        <w:rPr>
          <w:spacing w:val="-2"/>
        </w:rPr>
        <w:t xml:space="preserve"> </w:t>
      </w:r>
      <w:r>
        <w:t xml:space="preserve">the </w:t>
      </w:r>
      <w:r>
        <w:rPr>
          <w:spacing w:val="-1"/>
        </w:rPr>
        <w:t>family</w:t>
      </w:r>
      <w:r>
        <w:rPr>
          <w:spacing w:val="-2"/>
        </w:rPr>
        <w:t xml:space="preserve"> </w:t>
      </w:r>
      <w:r>
        <w:t xml:space="preserve">of one </w:t>
      </w:r>
      <w:r>
        <w:rPr>
          <w:spacing w:val="-1"/>
        </w:rPr>
        <w:t>such.</w:t>
      </w:r>
      <w:r>
        <w:t xml:space="preserve"> </w:t>
      </w:r>
      <w:r>
        <w:rPr>
          <w:spacing w:val="-1"/>
        </w:rPr>
        <w:t>But</w:t>
      </w:r>
      <w:r>
        <w:rPr>
          <w:spacing w:val="27"/>
        </w:rPr>
        <w:t xml:space="preserve"> </w:t>
      </w:r>
      <w:r>
        <w:rPr>
          <w:spacing w:val="-1"/>
        </w:rPr>
        <w:t>to</w:t>
      </w:r>
      <w:r>
        <w:t xml:space="preserve"> </w:t>
      </w:r>
      <w:r>
        <w:rPr>
          <w:spacing w:val="-1"/>
        </w:rPr>
        <w:t>remove</w:t>
      </w:r>
      <w:r>
        <w:rPr>
          <w:spacing w:val="-2"/>
        </w:rPr>
        <w:t xml:space="preserve"> </w:t>
      </w:r>
      <w:r>
        <w:rPr>
          <w:spacing w:val="-1"/>
        </w:rPr>
        <w:t>ALL the</w:t>
      </w:r>
      <w:r>
        <w:rPr>
          <w:spacing w:val="1"/>
        </w:rPr>
        <w:t xml:space="preserve"> </w:t>
      </w:r>
      <w:r>
        <w:rPr>
          <w:spacing w:val="-1"/>
        </w:rPr>
        <w:t>sub</w:t>
      </w:r>
      <w:r>
        <w:t xml:space="preserve"> – </w:t>
      </w:r>
      <w:r>
        <w:rPr>
          <w:spacing w:val="-1"/>
        </w:rPr>
        <w:t>personalities</w:t>
      </w:r>
      <w:r>
        <w:t xml:space="preserve"> </w:t>
      </w:r>
      <w:r>
        <w:rPr>
          <w:spacing w:val="-1"/>
        </w:rPr>
        <w:t>and</w:t>
      </w:r>
      <w:r>
        <w:rPr>
          <w:spacing w:val="-2"/>
        </w:rPr>
        <w:t xml:space="preserve"> </w:t>
      </w:r>
      <w:r>
        <w:rPr>
          <w:spacing w:val="-1"/>
        </w:rPr>
        <w:t>access</w:t>
      </w:r>
      <w:r>
        <w:rPr>
          <w:spacing w:val="-3"/>
        </w:rPr>
        <w:t xml:space="preserve"> </w:t>
      </w:r>
      <w:r>
        <w:rPr>
          <w:spacing w:val="-1"/>
        </w:rPr>
        <w:t>the</w:t>
      </w:r>
      <w:r>
        <w:t xml:space="preserve"> </w:t>
      </w:r>
      <w:r>
        <w:rPr>
          <w:spacing w:val="-1"/>
        </w:rPr>
        <w:t>one</w:t>
      </w:r>
      <w:r>
        <w:t xml:space="preserve"> </w:t>
      </w:r>
      <w:r>
        <w:rPr>
          <w:spacing w:val="-1"/>
        </w:rPr>
        <w:t>Soul</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1"/>
        <w:ind w:right="113"/>
      </w:pPr>
      <w:r>
        <w:rPr>
          <w:spacing w:val="-1"/>
        </w:rPr>
        <w:lastRenderedPageBreak/>
        <w:t>Personality</w:t>
      </w:r>
      <w:r>
        <w:rPr>
          <w:spacing w:val="-2"/>
        </w:rPr>
        <w:t xml:space="preserve"> </w:t>
      </w:r>
      <w:r>
        <w:rPr>
          <w:spacing w:val="-1"/>
        </w:rPr>
        <w:t>in</w:t>
      </w:r>
      <w:r>
        <w:t xml:space="preserve"> </w:t>
      </w:r>
      <w:r>
        <w:rPr>
          <w:spacing w:val="-1"/>
        </w:rPr>
        <w:t>Enlightenment</w:t>
      </w:r>
      <w:r>
        <w:rPr>
          <w:spacing w:val="1"/>
        </w:rPr>
        <w:t xml:space="preserve"> </w:t>
      </w:r>
      <w:r>
        <w:rPr>
          <w:spacing w:val="-1"/>
        </w:rPr>
        <w:t>requires</w:t>
      </w:r>
      <w:r>
        <w:t xml:space="preserve"> </w:t>
      </w:r>
      <w:r>
        <w:rPr>
          <w:spacing w:val="-1"/>
        </w:rPr>
        <w:t>much</w:t>
      </w:r>
      <w:r>
        <w:t xml:space="preserve"> </w:t>
      </w:r>
      <w:r>
        <w:rPr>
          <w:spacing w:val="-1"/>
        </w:rPr>
        <w:t>more</w:t>
      </w:r>
      <w:r>
        <w:t xml:space="preserve"> </w:t>
      </w:r>
      <w:r>
        <w:rPr>
          <w:spacing w:val="-2"/>
        </w:rPr>
        <w:t>conscious</w:t>
      </w:r>
      <w:r>
        <w:rPr>
          <w:spacing w:val="1"/>
        </w:rPr>
        <w:t xml:space="preserve"> </w:t>
      </w:r>
      <w:r>
        <w:rPr>
          <w:spacing w:val="-2"/>
        </w:rPr>
        <w:t>work</w:t>
      </w:r>
      <w:r>
        <w:t xml:space="preserve"> </w:t>
      </w:r>
      <w:r>
        <w:rPr>
          <w:spacing w:val="1"/>
        </w:rPr>
        <w:t>of</w:t>
      </w:r>
      <w:r>
        <w:rPr>
          <w:spacing w:val="39"/>
        </w:rPr>
        <w:t xml:space="preserve"> </w:t>
      </w:r>
      <w:r>
        <w:rPr>
          <w:spacing w:val="-1"/>
        </w:rPr>
        <w:t>the</w:t>
      </w:r>
      <w:r>
        <w:t xml:space="preserve"> </w:t>
      </w:r>
      <w:r>
        <w:rPr>
          <w:spacing w:val="-1"/>
        </w:rPr>
        <w:t>student.</w:t>
      </w:r>
    </w:p>
    <w:p w:rsidR="00743C02" w:rsidRDefault="001F2438">
      <w:pPr>
        <w:pStyle w:val="Corpodetexto"/>
        <w:ind w:right="169"/>
      </w:pPr>
      <w:r>
        <w:rPr>
          <w:rFonts w:cs="Lucida Sans"/>
          <w:b/>
          <w:bCs/>
          <w:spacing w:val="-1"/>
        </w:rPr>
        <w:t>Essence,</w:t>
      </w:r>
      <w:r>
        <w:rPr>
          <w:rFonts w:cs="Lucida Sans"/>
          <w:b/>
          <w:bCs/>
          <w:spacing w:val="-2"/>
        </w:rPr>
        <w:t xml:space="preserve"> </w:t>
      </w:r>
      <w:r>
        <w:rPr>
          <w:rFonts w:cs="Lucida Sans"/>
          <w:b/>
          <w:bCs/>
        </w:rPr>
        <w:t>the</w:t>
      </w:r>
      <w:r>
        <w:rPr>
          <w:rFonts w:cs="Lucida Sans"/>
          <w:b/>
          <w:bCs/>
          <w:spacing w:val="-2"/>
        </w:rPr>
        <w:t xml:space="preserve"> </w:t>
      </w:r>
      <w:r>
        <w:rPr>
          <w:rFonts w:cs="Lucida Sans"/>
          <w:b/>
          <w:bCs/>
          <w:spacing w:val="-1"/>
        </w:rPr>
        <w:t xml:space="preserve">soul personality </w:t>
      </w:r>
      <w:r>
        <w:rPr>
          <w:rFonts w:cs="Lucida Sans"/>
          <w:b/>
          <w:bCs/>
        </w:rPr>
        <w:t>and</w:t>
      </w:r>
      <w:r>
        <w:rPr>
          <w:rFonts w:cs="Lucida Sans"/>
          <w:b/>
          <w:bCs/>
          <w:spacing w:val="-3"/>
        </w:rPr>
        <w:t xml:space="preserve"> </w:t>
      </w:r>
      <w:r>
        <w:rPr>
          <w:rFonts w:cs="Lucida Sans"/>
          <w:b/>
          <w:bCs/>
          <w:spacing w:val="-1"/>
        </w:rPr>
        <w:t>personality.</w:t>
      </w:r>
      <w:r>
        <w:rPr>
          <w:rFonts w:cs="Lucida Sans"/>
          <w:b/>
          <w:bCs/>
          <w:spacing w:val="-3"/>
        </w:rPr>
        <w:t xml:space="preserve"> </w:t>
      </w:r>
      <w:r>
        <w:t>In</w:t>
      </w:r>
      <w:r>
        <w:rPr>
          <w:spacing w:val="-1"/>
        </w:rPr>
        <w:t xml:space="preserve"> order </w:t>
      </w:r>
      <w:r>
        <w:t>to</w:t>
      </w:r>
      <w:r>
        <w:rPr>
          <w:spacing w:val="-1"/>
        </w:rPr>
        <w:t xml:space="preserve"> </w:t>
      </w:r>
      <w:r>
        <w:t>see</w:t>
      </w:r>
      <w:r>
        <w:rPr>
          <w:spacing w:val="51"/>
        </w:rPr>
        <w:t xml:space="preserve"> </w:t>
      </w:r>
      <w:r>
        <w:rPr>
          <w:spacing w:val="-1"/>
        </w:rPr>
        <w:t>clearly</w:t>
      </w:r>
      <w:r>
        <w:rPr>
          <w:spacing w:val="-2"/>
        </w:rPr>
        <w:t xml:space="preserve"> </w:t>
      </w:r>
      <w:r>
        <w:rPr>
          <w:spacing w:val="-1"/>
        </w:rPr>
        <w:t>the</w:t>
      </w:r>
      <w:r>
        <w:t xml:space="preserve"> </w:t>
      </w:r>
      <w:r>
        <w:rPr>
          <w:spacing w:val="-1"/>
        </w:rPr>
        <w:t>roots</w:t>
      </w:r>
      <w:r>
        <w:rPr>
          <w:spacing w:val="-2"/>
        </w:rPr>
        <w:t xml:space="preserve"> </w:t>
      </w:r>
      <w:r>
        <w:rPr>
          <w:spacing w:val="-1"/>
        </w:rPr>
        <w:t>of</w:t>
      </w:r>
      <w:r>
        <w:t xml:space="preserve"> </w:t>
      </w:r>
      <w:r>
        <w:rPr>
          <w:spacing w:val="-1"/>
        </w:rPr>
        <w:t>our</w:t>
      </w:r>
      <w:r>
        <w:t xml:space="preserve"> </w:t>
      </w:r>
      <w:r>
        <w:rPr>
          <w:spacing w:val="-1"/>
        </w:rPr>
        <w:t>psychological distortions, Gurdjieff's</w:t>
      </w:r>
      <w:r>
        <w:t xml:space="preserve"> </w:t>
      </w:r>
      <w:r>
        <w:rPr>
          <w:spacing w:val="-1"/>
        </w:rPr>
        <w:t>Fourth</w:t>
      </w:r>
      <w:r>
        <w:rPr>
          <w:spacing w:val="45"/>
        </w:rPr>
        <w:t xml:space="preserve"> </w:t>
      </w:r>
      <w:r>
        <w:t>Way</w:t>
      </w:r>
      <w:r>
        <w:rPr>
          <w:spacing w:val="-3"/>
        </w:rPr>
        <w:t xml:space="preserve"> </w:t>
      </w:r>
      <w:r>
        <w:rPr>
          <w:spacing w:val="-1"/>
        </w:rPr>
        <w:t xml:space="preserve">defines </w:t>
      </w:r>
      <w:r>
        <w:rPr>
          <w:spacing w:val="-2"/>
        </w:rPr>
        <w:t>two</w:t>
      </w:r>
      <w:r>
        <w:t xml:space="preserve"> </w:t>
      </w:r>
      <w:r>
        <w:rPr>
          <w:spacing w:val="-1"/>
        </w:rPr>
        <w:t xml:space="preserve">aspects </w:t>
      </w:r>
      <w:r>
        <w:t>of</w:t>
      </w:r>
      <w:r>
        <w:rPr>
          <w:spacing w:val="-2"/>
        </w:rPr>
        <w:t xml:space="preserve"> </w:t>
      </w:r>
      <w:r>
        <w:rPr>
          <w:spacing w:val="-1"/>
        </w:rPr>
        <w:t>the</w:t>
      </w:r>
      <w:r>
        <w:t xml:space="preserve"> </w:t>
      </w:r>
      <w:r>
        <w:rPr>
          <w:spacing w:val="-1"/>
        </w:rPr>
        <w:t>individual:</w:t>
      </w:r>
      <w:r>
        <w:t xml:space="preserve"> </w:t>
      </w:r>
      <w:r>
        <w:rPr>
          <w:spacing w:val="-1"/>
        </w:rPr>
        <w:t>essence</w:t>
      </w:r>
      <w:r>
        <w:t xml:space="preserve"> </w:t>
      </w:r>
      <w:r>
        <w:rPr>
          <w:spacing w:val="-1"/>
        </w:rPr>
        <w:t>and the</w:t>
      </w:r>
      <w:r>
        <w:rPr>
          <w:spacing w:val="41"/>
        </w:rPr>
        <w:t xml:space="preserve"> </w:t>
      </w:r>
      <w:r>
        <w:rPr>
          <w:spacing w:val="-1"/>
        </w:rPr>
        <w:t>multitude</w:t>
      </w:r>
      <w:r>
        <w:t xml:space="preserve"> </w:t>
      </w:r>
      <w:r>
        <w:rPr>
          <w:spacing w:val="-1"/>
        </w:rPr>
        <w:t>of</w:t>
      </w:r>
      <w:r>
        <w:t xml:space="preserve"> </w:t>
      </w:r>
      <w:r>
        <w:rPr>
          <w:spacing w:val="-1"/>
        </w:rPr>
        <w:t>fleeting</w:t>
      </w:r>
      <w:r>
        <w:t xml:space="preserve"> </w:t>
      </w:r>
      <w:r>
        <w:rPr>
          <w:spacing w:val="-1"/>
        </w:rPr>
        <w:t>sub</w:t>
      </w:r>
      <w:r>
        <w:rPr>
          <w:spacing w:val="1"/>
        </w:rPr>
        <w:t xml:space="preserve"> </w:t>
      </w:r>
      <w:r>
        <w:t xml:space="preserve">– </w:t>
      </w:r>
      <w:r>
        <w:rPr>
          <w:spacing w:val="-1"/>
        </w:rPr>
        <w:t>personalities.</w:t>
      </w:r>
      <w:r>
        <w:t xml:space="preserve"> </w:t>
      </w:r>
      <w:r>
        <w:rPr>
          <w:spacing w:val="-1"/>
        </w:rPr>
        <w:t>Essence,</w:t>
      </w:r>
      <w:r>
        <w:rPr>
          <w:spacing w:val="-2"/>
        </w:rPr>
        <w:t xml:space="preserve"> </w:t>
      </w:r>
      <w:r>
        <w:rPr>
          <w:spacing w:val="-1"/>
        </w:rPr>
        <w:t>the</w:t>
      </w:r>
      <w:r>
        <w:rPr>
          <w:spacing w:val="1"/>
        </w:rPr>
        <w:t xml:space="preserve"> </w:t>
      </w:r>
      <w:r>
        <w:rPr>
          <w:spacing w:val="-1"/>
        </w:rPr>
        <w:t>soul</w:t>
      </w:r>
      <w:r>
        <w:rPr>
          <w:spacing w:val="23"/>
        </w:rPr>
        <w:t xml:space="preserve"> </w:t>
      </w:r>
      <w:r>
        <w:rPr>
          <w:spacing w:val="-1"/>
        </w:rPr>
        <w:t>personality,</w:t>
      </w:r>
      <w:r>
        <w:t xml:space="preserve"> </w:t>
      </w:r>
      <w:r>
        <w:rPr>
          <w:spacing w:val="-1"/>
        </w:rPr>
        <w:t>is</w:t>
      </w:r>
      <w:r>
        <w:rPr>
          <w:spacing w:val="1"/>
        </w:rPr>
        <w:t xml:space="preserve"> </w:t>
      </w:r>
      <w:r>
        <w:rPr>
          <w:spacing w:val="-2"/>
        </w:rPr>
        <w:t>what</w:t>
      </w:r>
      <w:r>
        <w:rPr>
          <w:spacing w:val="1"/>
        </w:rPr>
        <w:t xml:space="preserve"> </w:t>
      </w:r>
      <w:r>
        <w:t>a</w:t>
      </w:r>
      <w:r>
        <w:rPr>
          <w:spacing w:val="-1"/>
        </w:rPr>
        <w:t xml:space="preserve"> person</w:t>
      </w:r>
      <w:r>
        <w:t xml:space="preserve"> </w:t>
      </w:r>
      <w:r>
        <w:rPr>
          <w:spacing w:val="-1"/>
        </w:rPr>
        <w:t>is born</w:t>
      </w:r>
      <w:r>
        <w:rPr>
          <w:spacing w:val="1"/>
        </w:rPr>
        <w:t xml:space="preserve"> </w:t>
      </w:r>
      <w:r>
        <w:rPr>
          <w:spacing w:val="-1"/>
        </w:rPr>
        <w:t>with,</w:t>
      </w:r>
      <w:r>
        <w:t xml:space="preserve"> </w:t>
      </w:r>
      <w:r>
        <w:rPr>
          <w:spacing w:val="-1"/>
        </w:rPr>
        <w:t>sub</w:t>
      </w:r>
      <w:r>
        <w:rPr>
          <w:spacing w:val="1"/>
        </w:rPr>
        <w:t xml:space="preserve"> </w:t>
      </w:r>
      <w:r>
        <w:t>-</w:t>
      </w:r>
      <w:r>
        <w:rPr>
          <w:spacing w:val="-2"/>
        </w:rPr>
        <w:t xml:space="preserve"> personalities</w:t>
      </w:r>
      <w:r>
        <w:t xml:space="preserve"> </w:t>
      </w:r>
      <w:r>
        <w:rPr>
          <w:spacing w:val="-1"/>
        </w:rPr>
        <w:t>are</w:t>
      </w:r>
      <w:r>
        <w:rPr>
          <w:spacing w:val="40"/>
        </w:rPr>
        <w:t xml:space="preserve"> </w:t>
      </w:r>
      <w:r>
        <w:rPr>
          <w:spacing w:val="-1"/>
        </w:rPr>
        <w:t>that</w:t>
      </w:r>
      <w:r>
        <w:t xml:space="preserve"> </w:t>
      </w:r>
      <w:r>
        <w:rPr>
          <w:spacing w:val="-2"/>
        </w:rPr>
        <w:t>which</w:t>
      </w:r>
      <w:r>
        <w:rPr>
          <w:spacing w:val="-1"/>
        </w:rPr>
        <w:t xml:space="preserve"> are</w:t>
      </w:r>
      <w:r>
        <w:t xml:space="preserve"> </w:t>
      </w:r>
      <w:r>
        <w:rPr>
          <w:spacing w:val="-1"/>
        </w:rPr>
        <w:t>acquired, usually</w:t>
      </w:r>
      <w:r>
        <w:rPr>
          <w:spacing w:val="-2"/>
        </w:rPr>
        <w:t xml:space="preserve"> </w:t>
      </w:r>
      <w:r>
        <w:t>by</w:t>
      </w:r>
      <w:r>
        <w:rPr>
          <w:spacing w:val="-2"/>
        </w:rPr>
        <w:t xml:space="preserve"> </w:t>
      </w:r>
      <w:r>
        <w:rPr>
          <w:spacing w:val="-1"/>
        </w:rPr>
        <w:t>some</w:t>
      </w:r>
      <w:r>
        <w:t xml:space="preserve"> </w:t>
      </w:r>
      <w:r>
        <w:rPr>
          <w:spacing w:val="-1"/>
        </w:rPr>
        <w:t>traumatic event,</w:t>
      </w:r>
      <w:r>
        <w:t xml:space="preserve"> </w:t>
      </w:r>
      <w:r>
        <w:rPr>
          <w:spacing w:val="-1"/>
        </w:rPr>
        <w:t>usually</w:t>
      </w:r>
      <w:r>
        <w:rPr>
          <w:spacing w:val="-2"/>
        </w:rPr>
        <w:t xml:space="preserve"> </w:t>
      </w:r>
      <w:r>
        <w:rPr>
          <w:spacing w:val="-1"/>
        </w:rPr>
        <w:t>in</w:t>
      </w:r>
      <w:r>
        <w:rPr>
          <w:spacing w:val="36"/>
        </w:rPr>
        <w:t xml:space="preserve"> </w:t>
      </w:r>
      <w:r>
        <w:rPr>
          <w:spacing w:val="-1"/>
        </w:rPr>
        <w:t>childhood</w:t>
      </w:r>
      <w:r>
        <w:t xml:space="preserve"> </w:t>
      </w:r>
      <w:r>
        <w:rPr>
          <w:spacing w:val="-1"/>
        </w:rPr>
        <w:t>which</w:t>
      </w:r>
      <w:r>
        <w:t xml:space="preserve"> </w:t>
      </w:r>
      <w:r>
        <w:rPr>
          <w:spacing w:val="-1"/>
        </w:rPr>
        <w:t>splits</w:t>
      </w:r>
      <w:r>
        <w:rPr>
          <w:spacing w:val="-3"/>
        </w:rPr>
        <w:t xml:space="preserve"> </w:t>
      </w:r>
      <w:r>
        <w:rPr>
          <w:spacing w:val="-1"/>
        </w:rPr>
        <w:t>the</w:t>
      </w:r>
      <w:r>
        <w:t xml:space="preserve"> </w:t>
      </w:r>
      <w:r>
        <w:rPr>
          <w:spacing w:val="-1"/>
        </w:rPr>
        <w:t>childish</w:t>
      </w:r>
      <w:r>
        <w:rPr>
          <w:spacing w:val="1"/>
        </w:rPr>
        <w:t xml:space="preserve"> </w:t>
      </w:r>
      <w:r>
        <w:rPr>
          <w:spacing w:val="-2"/>
        </w:rPr>
        <w:t>sub</w:t>
      </w:r>
      <w:r>
        <w:t xml:space="preserve"> – </w:t>
      </w:r>
      <w:r>
        <w:rPr>
          <w:spacing w:val="-1"/>
        </w:rPr>
        <w:t>personality</w:t>
      </w:r>
      <w:r>
        <w:rPr>
          <w:spacing w:val="-2"/>
        </w:rPr>
        <w:t xml:space="preserve"> </w:t>
      </w:r>
      <w:r>
        <w:rPr>
          <w:spacing w:val="-1"/>
        </w:rPr>
        <w:t>from</w:t>
      </w:r>
      <w:r>
        <w:rPr>
          <w:spacing w:val="-2"/>
        </w:rPr>
        <w:t xml:space="preserve"> </w:t>
      </w:r>
      <w:r>
        <w:rPr>
          <w:spacing w:val="-1"/>
        </w:rPr>
        <w:t>the</w:t>
      </w:r>
      <w:r>
        <w:t xml:space="preserve"> </w:t>
      </w:r>
      <w:r>
        <w:rPr>
          <w:spacing w:val="-2"/>
        </w:rPr>
        <w:t>Soul</w:t>
      </w:r>
      <w:r>
        <w:rPr>
          <w:spacing w:val="27"/>
        </w:rPr>
        <w:t xml:space="preserve"> </w:t>
      </w:r>
      <w:r>
        <w:rPr>
          <w:spacing w:val="-1"/>
        </w:rPr>
        <w:t>stem.</w:t>
      </w:r>
    </w:p>
    <w:p w:rsidR="00743C02" w:rsidRDefault="001F2438">
      <w:pPr>
        <w:pStyle w:val="Corpodetexto"/>
        <w:spacing w:before="120"/>
        <w:ind w:right="197"/>
      </w:pPr>
      <w:r>
        <w:t>All</w:t>
      </w:r>
      <w:r>
        <w:rPr>
          <w:spacing w:val="-1"/>
        </w:rPr>
        <w:t xml:space="preserve"> </w:t>
      </w:r>
      <w:r>
        <w:t xml:space="preserve">that is </w:t>
      </w:r>
      <w:r>
        <w:rPr>
          <w:spacing w:val="-1"/>
        </w:rPr>
        <w:t>learned,</w:t>
      </w:r>
      <w:r>
        <w:t xml:space="preserve"> both</w:t>
      </w:r>
      <w:r>
        <w:rPr>
          <w:spacing w:val="-1"/>
        </w:rPr>
        <w:t xml:space="preserve"> unconsciously</w:t>
      </w:r>
      <w:r>
        <w:rPr>
          <w:spacing w:val="-2"/>
        </w:rPr>
        <w:t xml:space="preserve"> </w:t>
      </w:r>
      <w:r>
        <w:rPr>
          <w:spacing w:val="-1"/>
        </w:rPr>
        <w:t>through</w:t>
      </w:r>
      <w:r>
        <w:t xml:space="preserve"> </w:t>
      </w:r>
      <w:r>
        <w:rPr>
          <w:spacing w:val="-1"/>
        </w:rPr>
        <w:t xml:space="preserve">imitation </w:t>
      </w:r>
      <w:r>
        <w:t>and</w:t>
      </w:r>
      <w:r>
        <w:rPr>
          <w:spacing w:val="45"/>
        </w:rPr>
        <w:t xml:space="preserve"> </w:t>
      </w:r>
      <w:r>
        <w:rPr>
          <w:spacing w:val="-1"/>
        </w:rPr>
        <w:t>through acquired</w:t>
      </w:r>
      <w:r>
        <w:rPr>
          <w:spacing w:val="-2"/>
        </w:rPr>
        <w:t xml:space="preserve"> </w:t>
      </w:r>
      <w:r>
        <w:rPr>
          <w:spacing w:val="-1"/>
        </w:rPr>
        <w:t xml:space="preserve">likes </w:t>
      </w:r>
      <w:r>
        <w:t xml:space="preserve">and </w:t>
      </w:r>
      <w:r>
        <w:rPr>
          <w:spacing w:val="-1"/>
        </w:rPr>
        <w:t>dislikes,</w:t>
      </w:r>
      <w:r>
        <w:rPr>
          <w:spacing w:val="-2"/>
        </w:rPr>
        <w:t xml:space="preserve"> </w:t>
      </w:r>
      <w:r>
        <w:rPr>
          <w:spacing w:val="-1"/>
        </w:rPr>
        <w:t>constitutes</w:t>
      </w:r>
      <w:r>
        <w:rPr>
          <w:spacing w:val="-3"/>
        </w:rPr>
        <w:t xml:space="preserve"> </w:t>
      </w:r>
      <w:r>
        <w:rPr>
          <w:spacing w:val="-1"/>
        </w:rPr>
        <w:t>the outer</w:t>
      </w:r>
      <w:r>
        <w:t xml:space="preserve"> </w:t>
      </w:r>
      <w:r>
        <w:rPr>
          <w:spacing w:val="-1"/>
        </w:rPr>
        <w:t xml:space="preserve">part </w:t>
      </w:r>
      <w:r>
        <w:t>of</w:t>
      </w:r>
      <w:r>
        <w:rPr>
          <w:spacing w:val="59"/>
        </w:rPr>
        <w:t xml:space="preserve"> </w:t>
      </w:r>
      <w:r>
        <w:rPr>
          <w:spacing w:val="-1"/>
        </w:rPr>
        <w:t>the person, that</w:t>
      </w:r>
      <w:r>
        <w:t xml:space="preserve"> </w:t>
      </w:r>
      <w:r>
        <w:rPr>
          <w:spacing w:val="-1"/>
        </w:rPr>
        <w:t>which</w:t>
      </w:r>
      <w:r>
        <w:rPr>
          <w:spacing w:val="2"/>
        </w:rPr>
        <w:t xml:space="preserve"> </w:t>
      </w:r>
      <w:r>
        <w:rPr>
          <w:spacing w:val="-1"/>
        </w:rPr>
        <w:t>is changed by outer circumstances.</w:t>
      </w:r>
      <w:r>
        <w:t xml:space="preserve"> </w:t>
      </w:r>
      <w:r>
        <w:rPr>
          <w:spacing w:val="-1"/>
        </w:rPr>
        <w:t>Though</w:t>
      </w:r>
      <w:r>
        <w:rPr>
          <w:spacing w:val="49"/>
        </w:rPr>
        <w:t xml:space="preserve"> </w:t>
      </w:r>
      <w:r>
        <w:rPr>
          <w:spacing w:val="-1"/>
        </w:rPr>
        <w:t>personality is necessary,</w:t>
      </w:r>
      <w:r>
        <w:t xml:space="preserve"> </w:t>
      </w:r>
      <w:r>
        <w:rPr>
          <w:spacing w:val="-1"/>
        </w:rPr>
        <w:t>it</w:t>
      </w:r>
      <w:r>
        <w:rPr>
          <w:spacing w:val="2"/>
        </w:rPr>
        <w:t xml:space="preserve"> </w:t>
      </w:r>
      <w:r>
        <w:rPr>
          <w:spacing w:val="-1"/>
        </w:rPr>
        <w:t>must</w:t>
      </w:r>
      <w:r>
        <w:t xml:space="preserve"> </w:t>
      </w:r>
      <w:r>
        <w:rPr>
          <w:spacing w:val="-1"/>
        </w:rPr>
        <w:t>not be</w:t>
      </w:r>
      <w:r>
        <w:t xml:space="preserve"> </w:t>
      </w:r>
      <w:r>
        <w:rPr>
          <w:spacing w:val="-1"/>
        </w:rPr>
        <w:t xml:space="preserve">left </w:t>
      </w:r>
      <w:r>
        <w:t>to</w:t>
      </w:r>
      <w:r>
        <w:rPr>
          <w:spacing w:val="-1"/>
        </w:rPr>
        <w:t xml:space="preserve"> dominate essence</w:t>
      </w:r>
      <w:r>
        <w:t xml:space="preserve"> </w:t>
      </w:r>
      <w:r>
        <w:rPr>
          <w:spacing w:val="-1"/>
        </w:rPr>
        <w:t>or</w:t>
      </w:r>
      <w:r>
        <w:rPr>
          <w:spacing w:val="54"/>
        </w:rPr>
        <w:t xml:space="preserve"> </w:t>
      </w:r>
      <w:r>
        <w:rPr>
          <w:spacing w:val="-1"/>
        </w:rPr>
        <w:t>it</w:t>
      </w:r>
      <w:r>
        <w:rPr>
          <w:spacing w:val="1"/>
        </w:rPr>
        <w:t xml:space="preserve"> </w:t>
      </w:r>
      <w:r>
        <w:rPr>
          <w:spacing w:val="-2"/>
        </w:rPr>
        <w:t>will</w:t>
      </w:r>
      <w:r>
        <w:t xml:space="preserve"> </w:t>
      </w:r>
      <w:r>
        <w:rPr>
          <w:spacing w:val="-1"/>
        </w:rPr>
        <w:t>produce</w:t>
      </w:r>
      <w:r>
        <w:t xml:space="preserve"> </w:t>
      </w:r>
      <w:r>
        <w:rPr>
          <w:spacing w:val="-1"/>
        </w:rPr>
        <w:t>artificial persons,</w:t>
      </w:r>
      <w:r>
        <w:t xml:space="preserve"> </w:t>
      </w:r>
      <w:r>
        <w:rPr>
          <w:spacing w:val="-1"/>
        </w:rPr>
        <w:t>sub</w:t>
      </w:r>
      <w:r>
        <w:t xml:space="preserve"> </w:t>
      </w:r>
      <w:r>
        <w:rPr>
          <w:spacing w:val="-1"/>
        </w:rPr>
        <w:t>personalities</w:t>
      </w:r>
      <w:r>
        <w:rPr>
          <w:spacing w:val="-2"/>
        </w:rPr>
        <w:t xml:space="preserve"> </w:t>
      </w:r>
      <w:r>
        <w:rPr>
          <w:spacing w:val="-1"/>
        </w:rPr>
        <w:t>cut</w:t>
      </w:r>
      <w:r>
        <w:t xml:space="preserve"> </w:t>
      </w:r>
      <w:r>
        <w:rPr>
          <w:spacing w:val="-1"/>
        </w:rPr>
        <w:t>off</w:t>
      </w:r>
      <w:r>
        <w:t xml:space="preserve"> </w:t>
      </w:r>
      <w:r>
        <w:rPr>
          <w:spacing w:val="-1"/>
        </w:rPr>
        <w:t>from</w:t>
      </w:r>
      <w:r>
        <w:rPr>
          <w:spacing w:val="-3"/>
        </w:rPr>
        <w:t xml:space="preserve"> </w:t>
      </w:r>
      <w:r>
        <w:rPr>
          <w:spacing w:val="-1"/>
        </w:rPr>
        <w:t>their</w:t>
      </w:r>
      <w:r>
        <w:rPr>
          <w:spacing w:val="30"/>
        </w:rPr>
        <w:t xml:space="preserve"> </w:t>
      </w:r>
      <w:r>
        <w:rPr>
          <w:spacing w:val="-1"/>
        </w:rPr>
        <w:t>true</w:t>
      </w:r>
      <w:r>
        <w:t xml:space="preserve"> </w:t>
      </w:r>
      <w:r>
        <w:rPr>
          <w:spacing w:val="-1"/>
        </w:rPr>
        <w:t xml:space="preserve">natures, </w:t>
      </w:r>
      <w:r>
        <w:t>or</w:t>
      </w:r>
      <w:r>
        <w:rPr>
          <w:spacing w:val="-1"/>
        </w:rPr>
        <w:t xml:space="preserve"> the</w:t>
      </w:r>
      <w:r>
        <w:t xml:space="preserve"> </w:t>
      </w:r>
      <w:r>
        <w:rPr>
          <w:spacing w:val="-1"/>
        </w:rPr>
        <w:t>soul</w:t>
      </w:r>
      <w:r>
        <w:rPr>
          <w:spacing w:val="1"/>
        </w:rPr>
        <w:t xml:space="preserve"> </w:t>
      </w:r>
      <w:r>
        <w:rPr>
          <w:spacing w:val="-2"/>
        </w:rPr>
        <w:t>itself.</w:t>
      </w:r>
    </w:p>
    <w:p w:rsidR="00743C02" w:rsidRDefault="001F2438">
      <w:pPr>
        <w:pStyle w:val="Corpodetexto"/>
        <w:ind w:right="242"/>
      </w:pPr>
      <w:r>
        <w:rPr>
          <w:spacing w:val="-1"/>
        </w:rPr>
        <w:t>"This</w:t>
      </w:r>
      <w:r>
        <w:rPr>
          <w:spacing w:val="1"/>
        </w:rPr>
        <w:t xml:space="preserve"> </w:t>
      </w:r>
      <w:r>
        <w:rPr>
          <w:spacing w:val="-1"/>
        </w:rPr>
        <w:t>means</w:t>
      </w:r>
      <w:r>
        <w:rPr>
          <w:spacing w:val="-3"/>
        </w:rPr>
        <w:t xml:space="preserve"> </w:t>
      </w:r>
      <w:r>
        <w:rPr>
          <w:spacing w:val="-1"/>
        </w:rPr>
        <w:t>that</w:t>
      </w:r>
      <w:r>
        <w:t xml:space="preserve"> </w:t>
      </w:r>
      <w:r>
        <w:rPr>
          <w:spacing w:val="-1"/>
        </w:rPr>
        <w:t xml:space="preserve">with </w:t>
      </w:r>
      <w:r>
        <w:t>a</w:t>
      </w:r>
      <w:r>
        <w:rPr>
          <w:spacing w:val="-1"/>
        </w:rPr>
        <w:t xml:space="preserve"> quick</w:t>
      </w:r>
      <w:r>
        <w:t xml:space="preserve"> </w:t>
      </w:r>
      <w:r>
        <w:rPr>
          <w:spacing w:val="-1"/>
        </w:rPr>
        <w:t>and early</w:t>
      </w:r>
      <w:r>
        <w:rPr>
          <w:spacing w:val="-2"/>
        </w:rPr>
        <w:t xml:space="preserve"> </w:t>
      </w:r>
      <w:r>
        <w:rPr>
          <w:spacing w:val="-1"/>
        </w:rPr>
        <w:t>growth of</w:t>
      </w:r>
      <w:r>
        <w:t xml:space="preserve"> </w:t>
      </w:r>
      <w:r>
        <w:rPr>
          <w:spacing w:val="-1"/>
        </w:rPr>
        <w:t>personality,</w:t>
      </w:r>
      <w:r>
        <w:rPr>
          <w:spacing w:val="30"/>
        </w:rPr>
        <w:t xml:space="preserve"> </w:t>
      </w:r>
      <w:r>
        <w:rPr>
          <w:spacing w:val="-1"/>
        </w:rPr>
        <w:t>growth</w:t>
      </w:r>
      <w:r>
        <w:t xml:space="preserve"> </w:t>
      </w:r>
      <w:r>
        <w:rPr>
          <w:spacing w:val="-1"/>
        </w:rPr>
        <w:t>of</w:t>
      </w:r>
      <w:r>
        <w:rPr>
          <w:spacing w:val="-2"/>
        </w:rPr>
        <w:t xml:space="preserve"> </w:t>
      </w:r>
      <w:r>
        <w:rPr>
          <w:spacing w:val="-1"/>
        </w:rPr>
        <w:t>essence</w:t>
      </w:r>
      <w:r>
        <w:t xml:space="preserve"> </w:t>
      </w:r>
      <w:r>
        <w:rPr>
          <w:spacing w:val="-1"/>
        </w:rPr>
        <w:t>can</w:t>
      </w:r>
      <w:r>
        <w:t xml:space="preserve"> </w:t>
      </w:r>
      <w:r>
        <w:rPr>
          <w:spacing w:val="-1"/>
        </w:rPr>
        <w:t>practically</w:t>
      </w:r>
      <w:r>
        <w:rPr>
          <w:spacing w:val="-2"/>
        </w:rPr>
        <w:t xml:space="preserve"> </w:t>
      </w:r>
      <w:r>
        <w:rPr>
          <w:spacing w:val="-1"/>
        </w:rPr>
        <w:t>stop</w:t>
      </w:r>
      <w:r>
        <w:t xml:space="preserve"> </w:t>
      </w:r>
      <w:r>
        <w:rPr>
          <w:spacing w:val="-1"/>
        </w:rPr>
        <w:t>at</w:t>
      </w:r>
      <w:r>
        <w:rPr>
          <w:spacing w:val="-2"/>
        </w:rPr>
        <w:t xml:space="preserve"> </w:t>
      </w:r>
      <w:r>
        <w:t>a</w:t>
      </w:r>
      <w:r>
        <w:rPr>
          <w:spacing w:val="1"/>
        </w:rPr>
        <w:t xml:space="preserve"> </w:t>
      </w:r>
      <w:r>
        <w:rPr>
          <w:spacing w:val="-1"/>
        </w:rPr>
        <w:t>very</w:t>
      </w:r>
      <w:r>
        <w:rPr>
          <w:spacing w:val="-3"/>
        </w:rPr>
        <w:t xml:space="preserve"> </w:t>
      </w:r>
      <w:r>
        <w:rPr>
          <w:spacing w:val="-1"/>
        </w:rPr>
        <w:t>early</w:t>
      </w:r>
      <w:r>
        <w:rPr>
          <w:spacing w:val="-2"/>
        </w:rPr>
        <w:t xml:space="preserve"> </w:t>
      </w:r>
      <w:r>
        <w:rPr>
          <w:spacing w:val="-1"/>
        </w:rPr>
        <w:t>age,</w:t>
      </w:r>
      <w:r>
        <w:t xml:space="preserve"> </w:t>
      </w:r>
      <w:r>
        <w:rPr>
          <w:spacing w:val="-1"/>
        </w:rPr>
        <w:t>and</w:t>
      </w:r>
      <w:r>
        <w:t xml:space="preserve"> as</w:t>
      </w:r>
      <w:r>
        <w:rPr>
          <w:spacing w:val="-3"/>
        </w:rPr>
        <w:t xml:space="preserve"> </w:t>
      </w:r>
      <w:r>
        <w:t>a</w:t>
      </w:r>
      <w:r>
        <w:rPr>
          <w:spacing w:val="35"/>
        </w:rPr>
        <w:t xml:space="preserve"> </w:t>
      </w:r>
      <w:r>
        <w:rPr>
          <w:spacing w:val="-1"/>
        </w:rPr>
        <w:t>result</w:t>
      </w:r>
      <w:r>
        <w:rPr>
          <w:spacing w:val="2"/>
        </w:rPr>
        <w:t xml:space="preserve"> </w:t>
      </w:r>
      <w:r>
        <w:rPr>
          <w:spacing w:val="-2"/>
        </w:rPr>
        <w:t>we</w:t>
      </w:r>
      <w:r>
        <w:rPr>
          <w:spacing w:val="1"/>
        </w:rPr>
        <w:t xml:space="preserve"> </w:t>
      </w:r>
      <w:r>
        <w:rPr>
          <w:spacing w:val="-1"/>
        </w:rPr>
        <w:t>see</w:t>
      </w:r>
      <w:r>
        <w:rPr>
          <w:spacing w:val="1"/>
        </w:rPr>
        <w:t xml:space="preserve"> </w:t>
      </w:r>
      <w:r>
        <w:rPr>
          <w:spacing w:val="-1"/>
        </w:rPr>
        <w:t>men and women externally</w:t>
      </w:r>
      <w:r>
        <w:rPr>
          <w:spacing w:val="-2"/>
        </w:rPr>
        <w:t xml:space="preserve"> </w:t>
      </w:r>
      <w:r>
        <w:rPr>
          <w:spacing w:val="-1"/>
        </w:rPr>
        <w:t>quite grown</w:t>
      </w:r>
      <w:r>
        <w:t xml:space="preserve"> </w:t>
      </w:r>
      <w:r>
        <w:rPr>
          <w:spacing w:val="-1"/>
        </w:rPr>
        <w:t>up,</w:t>
      </w:r>
      <w:r>
        <w:t xml:space="preserve"> </w:t>
      </w:r>
      <w:r>
        <w:rPr>
          <w:spacing w:val="-1"/>
        </w:rPr>
        <w:t>but</w:t>
      </w:r>
      <w:r>
        <w:rPr>
          <w:spacing w:val="29"/>
        </w:rPr>
        <w:t xml:space="preserve"> </w:t>
      </w:r>
      <w:r>
        <w:rPr>
          <w:spacing w:val="-1"/>
        </w:rPr>
        <w:t>whose essence</w:t>
      </w:r>
      <w:r>
        <w:t xml:space="preserve"> </w:t>
      </w:r>
      <w:r>
        <w:rPr>
          <w:spacing w:val="-1"/>
        </w:rPr>
        <w:t>remains at the age of</w:t>
      </w:r>
      <w:r>
        <w:rPr>
          <w:spacing w:val="-2"/>
        </w:rPr>
        <w:t xml:space="preserve"> </w:t>
      </w:r>
      <w:r>
        <w:t>ten</w:t>
      </w:r>
      <w:r>
        <w:rPr>
          <w:spacing w:val="-1"/>
        </w:rPr>
        <w:t xml:space="preserve"> or twelve."</w:t>
      </w:r>
      <w:r>
        <w:rPr>
          <w:spacing w:val="-2"/>
        </w:rPr>
        <w:t xml:space="preserve"> </w:t>
      </w:r>
      <w:r>
        <w:rPr>
          <w:spacing w:val="-1"/>
        </w:rPr>
        <w:t>The</w:t>
      </w:r>
      <w:r>
        <w:rPr>
          <w:spacing w:val="1"/>
        </w:rPr>
        <w:t xml:space="preserve"> </w:t>
      </w:r>
      <w:r>
        <w:rPr>
          <w:spacing w:val="-1"/>
        </w:rPr>
        <w:t>Energy</w:t>
      </w:r>
      <w:r>
        <w:rPr>
          <w:spacing w:val="37"/>
        </w:rPr>
        <w:t xml:space="preserve"> </w:t>
      </w:r>
      <w:r>
        <w:rPr>
          <w:spacing w:val="-1"/>
        </w:rPr>
        <w:t>Enhancement concept</w:t>
      </w:r>
      <w:r>
        <w:rPr>
          <w:spacing w:val="1"/>
        </w:rPr>
        <w:t xml:space="preserve"> </w:t>
      </w:r>
      <w:r>
        <w:rPr>
          <w:spacing w:val="-1"/>
        </w:rPr>
        <w:t>of</w:t>
      </w:r>
      <w:r>
        <w:rPr>
          <w:spacing w:val="-2"/>
        </w:rPr>
        <w:t xml:space="preserve"> </w:t>
      </w:r>
      <w:r>
        <w:rPr>
          <w:spacing w:val="-1"/>
        </w:rPr>
        <w:t>the inner</w:t>
      </w:r>
      <w:r>
        <w:rPr>
          <w:spacing w:val="1"/>
        </w:rPr>
        <w:t xml:space="preserve"> </w:t>
      </w:r>
      <w:r>
        <w:rPr>
          <w:spacing w:val="-1"/>
        </w:rPr>
        <w:t>child</w:t>
      </w:r>
      <w:r>
        <w:rPr>
          <w:spacing w:val="1"/>
        </w:rPr>
        <w:t xml:space="preserve"> </w:t>
      </w:r>
      <w:r>
        <w:rPr>
          <w:spacing w:val="-2"/>
        </w:rPr>
        <w:t>which</w:t>
      </w:r>
      <w:r>
        <w:rPr>
          <w:spacing w:val="-1"/>
        </w:rPr>
        <w:t xml:space="preserve"> needs</w:t>
      </w:r>
      <w:r>
        <w:rPr>
          <w:spacing w:val="-2"/>
        </w:rPr>
        <w:t xml:space="preserve"> </w:t>
      </w:r>
      <w:r>
        <w:t xml:space="preserve">to </w:t>
      </w:r>
      <w:r>
        <w:rPr>
          <w:spacing w:val="-1"/>
        </w:rPr>
        <w:t>be</w:t>
      </w:r>
      <w:r>
        <w:t xml:space="preserve"> </w:t>
      </w:r>
      <w:r>
        <w:rPr>
          <w:spacing w:val="-1"/>
        </w:rPr>
        <w:t>healed</w:t>
      </w:r>
      <w:r>
        <w:rPr>
          <w:spacing w:val="39"/>
        </w:rPr>
        <w:t xml:space="preserve"> </w:t>
      </w:r>
      <w:r>
        <w:rPr>
          <w:spacing w:val="-1"/>
        </w:rPr>
        <w:t>before</w:t>
      </w:r>
      <w:r>
        <w:t xml:space="preserve"> </w:t>
      </w:r>
      <w:r>
        <w:rPr>
          <w:spacing w:val="-1"/>
        </w:rPr>
        <w:t>it</w:t>
      </w:r>
      <w:r>
        <w:rPr>
          <w:spacing w:val="1"/>
        </w:rPr>
        <w:t xml:space="preserve"> </w:t>
      </w:r>
      <w:r>
        <w:rPr>
          <w:spacing w:val="-1"/>
        </w:rPr>
        <w:t>can</w:t>
      </w:r>
      <w:r>
        <w:t xml:space="preserve"> </w:t>
      </w:r>
      <w:r>
        <w:rPr>
          <w:spacing w:val="-1"/>
        </w:rPr>
        <w:t>grow</w:t>
      </w:r>
      <w:r>
        <w:rPr>
          <w:spacing w:val="-2"/>
        </w:rPr>
        <w:t xml:space="preserve"> up.</w:t>
      </w:r>
    </w:p>
    <w:p w:rsidR="00743C02" w:rsidRDefault="001F2438">
      <w:pPr>
        <w:pStyle w:val="Corpodetexto"/>
        <w:ind w:right="203"/>
      </w:pPr>
      <w:r>
        <w:rPr>
          <w:spacing w:val="-1"/>
        </w:rPr>
        <w:t>Through</w:t>
      </w:r>
      <w:r>
        <w:rPr>
          <w:spacing w:val="-2"/>
        </w:rPr>
        <w:t xml:space="preserve"> </w:t>
      </w:r>
      <w:r>
        <w:rPr>
          <w:spacing w:val="-1"/>
        </w:rPr>
        <w:t>the</w:t>
      </w:r>
      <w:r>
        <w:t xml:space="preserve"> </w:t>
      </w:r>
      <w:r>
        <w:rPr>
          <w:spacing w:val="-1"/>
        </w:rPr>
        <w:t>practice</w:t>
      </w:r>
      <w:r>
        <w:t xml:space="preserve"> </w:t>
      </w:r>
      <w:r>
        <w:rPr>
          <w:spacing w:val="-1"/>
        </w:rPr>
        <w:t>of</w:t>
      </w:r>
      <w:r>
        <w:rPr>
          <w:spacing w:val="-2"/>
        </w:rPr>
        <w:t xml:space="preserve"> </w:t>
      </w:r>
      <w:r>
        <w:rPr>
          <w:spacing w:val="-1"/>
        </w:rPr>
        <w:t>Energy Enhancement</w:t>
      </w:r>
      <w:r>
        <w:t xml:space="preserve"> </w:t>
      </w:r>
      <w:r>
        <w:rPr>
          <w:spacing w:val="-1"/>
        </w:rPr>
        <w:t>Soul</w:t>
      </w:r>
      <w:r>
        <w:t xml:space="preserve"> </w:t>
      </w:r>
      <w:r>
        <w:rPr>
          <w:spacing w:val="-1"/>
        </w:rPr>
        <w:t>Contact</w:t>
      </w:r>
      <w:r>
        <w:rPr>
          <w:spacing w:val="28"/>
        </w:rPr>
        <w:t xml:space="preserve"> </w:t>
      </w:r>
      <w:r>
        <w:rPr>
          <w:spacing w:val="-1"/>
        </w:rPr>
        <w:t>Meditation,</w:t>
      </w:r>
      <w:r>
        <w:t xml:space="preserve"> </w:t>
      </w:r>
      <w:r>
        <w:rPr>
          <w:spacing w:val="-2"/>
        </w:rPr>
        <w:t>we</w:t>
      </w:r>
      <w:r>
        <w:rPr>
          <w:spacing w:val="1"/>
        </w:rPr>
        <w:t xml:space="preserve"> </w:t>
      </w:r>
      <w:r>
        <w:t xml:space="preserve">can </w:t>
      </w:r>
      <w:r>
        <w:rPr>
          <w:spacing w:val="-1"/>
        </w:rPr>
        <w:t>separate</w:t>
      </w:r>
      <w:r>
        <w:t xml:space="preserve"> </w:t>
      </w:r>
      <w:r>
        <w:rPr>
          <w:spacing w:val="-1"/>
        </w:rPr>
        <w:t>ourselves</w:t>
      </w:r>
      <w:r>
        <w:t xml:space="preserve"> </w:t>
      </w:r>
      <w:r>
        <w:rPr>
          <w:spacing w:val="-1"/>
        </w:rPr>
        <w:t>from</w:t>
      </w:r>
      <w:r>
        <w:rPr>
          <w:spacing w:val="-2"/>
        </w:rPr>
        <w:t xml:space="preserve"> </w:t>
      </w:r>
      <w:r>
        <w:t>the</w:t>
      </w:r>
      <w:r>
        <w:rPr>
          <w:spacing w:val="-1"/>
        </w:rPr>
        <w:t xml:space="preserve"> pretenses </w:t>
      </w:r>
      <w:r>
        <w:t>and</w:t>
      </w:r>
      <w:r>
        <w:rPr>
          <w:spacing w:val="49"/>
        </w:rPr>
        <w:t xml:space="preserve"> </w:t>
      </w:r>
      <w:r>
        <w:rPr>
          <w:spacing w:val="-1"/>
        </w:rPr>
        <w:t>imitations</w:t>
      </w:r>
      <w:r>
        <w:t xml:space="preserve"> </w:t>
      </w:r>
      <w:r>
        <w:rPr>
          <w:spacing w:val="-1"/>
        </w:rPr>
        <w:t>which</w:t>
      </w:r>
      <w:r>
        <w:t xml:space="preserve"> </w:t>
      </w:r>
      <w:r>
        <w:rPr>
          <w:spacing w:val="-1"/>
        </w:rPr>
        <w:t>have enslaved</w:t>
      </w:r>
      <w:r>
        <w:t xml:space="preserve"> </w:t>
      </w:r>
      <w:r>
        <w:rPr>
          <w:spacing w:val="-1"/>
        </w:rPr>
        <w:t>us</w:t>
      </w:r>
      <w:r>
        <w:t xml:space="preserve"> </w:t>
      </w:r>
      <w:r>
        <w:rPr>
          <w:spacing w:val="-1"/>
        </w:rPr>
        <w:t>since</w:t>
      </w:r>
      <w:r>
        <w:t xml:space="preserve"> </w:t>
      </w:r>
      <w:r>
        <w:rPr>
          <w:spacing w:val="-1"/>
        </w:rPr>
        <w:t>childhood and return to</w:t>
      </w:r>
      <w:r>
        <w:rPr>
          <w:spacing w:val="22"/>
        </w:rPr>
        <w:t xml:space="preserve"> </w:t>
      </w:r>
      <w:r>
        <w:rPr>
          <w:spacing w:val="-1"/>
        </w:rPr>
        <w:t>who</w:t>
      </w:r>
      <w:r>
        <w:rPr>
          <w:spacing w:val="1"/>
        </w:rPr>
        <w:t xml:space="preserve"> </w:t>
      </w:r>
      <w:r>
        <w:rPr>
          <w:spacing w:val="-2"/>
        </w:rPr>
        <w:t>we</w:t>
      </w:r>
      <w:r>
        <w:rPr>
          <w:spacing w:val="1"/>
        </w:rPr>
        <w:t xml:space="preserve"> </w:t>
      </w:r>
      <w:r>
        <w:rPr>
          <w:spacing w:val="-1"/>
        </w:rPr>
        <w:t>actually</w:t>
      </w:r>
      <w:r>
        <w:rPr>
          <w:spacing w:val="-2"/>
        </w:rPr>
        <w:t xml:space="preserve"> </w:t>
      </w:r>
      <w:r>
        <w:rPr>
          <w:spacing w:val="-1"/>
        </w:rPr>
        <w:t>are.</w:t>
      </w:r>
    </w:p>
    <w:p w:rsidR="00743C02" w:rsidRDefault="001F2438">
      <w:pPr>
        <w:pStyle w:val="Corpodetexto"/>
        <w:ind w:right="203"/>
      </w:pPr>
      <w:r>
        <w:rPr>
          <w:spacing w:val="-1"/>
        </w:rPr>
        <w:t>Such</w:t>
      </w:r>
      <w:r>
        <w:t xml:space="preserve"> a </w:t>
      </w:r>
      <w:r>
        <w:rPr>
          <w:spacing w:val="-1"/>
        </w:rPr>
        <w:t>return</w:t>
      </w:r>
      <w:r>
        <w:rPr>
          <w:spacing w:val="-2"/>
        </w:rPr>
        <w:t xml:space="preserve"> </w:t>
      </w:r>
      <w:r>
        <w:rPr>
          <w:spacing w:val="-1"/>
        </w:rPr>
        <w:t>to</w:t>
      </w:r>
      <w:r>
        <w:rPr>
          <w:spacing w:val="-2"/>
        </w:rPr>
        <w:t xml:space="preserve"> </w:t>
      </w:r>
      <w:r>
        <w:rPr>
          <w:spacing w:val="-1"/>
        </w:rPr>
        <w:t>our</w:t>
      </w:r>
      <w:r>
        <w:rPr>
          <w:spacing w:val="-2"/>
        </w:rPr>
        <w:t xml:space="preserve"> </w:t>
      </w:r>
      <w:r>
        <w:rPr>
          <w:spacing w:val="-1"/>
        </w:rPr>
        <w:t>essential</w:t>
      </w:r>
      <w:r>
        <w:rPr>
          <w:spacing w:val="-2"/>
        </w:rPr>
        <w:t xml:space="preserve"> </w:t>
      </w:r>
      <w:r>
        <w:rPr>
          <w:spacing w:val="-1"/>
        </w:rPr>
        <w:t>nature</w:t>
      </w:r>
      <w:r>
        <w:t xml:space="preserve"> </w:t>
      </w:r>
      <w:r>
        <w:rPr>
          <w:spacing w:val="-1"/>
        </w:rPr>
        <w:t>is</w:t>
      </w:r>
      <w:r>
        <w:t xml:space="preserve"> </w:t>
      </w:r>
      <w:r>
        <w:rPr>
          <w:spacing w:val="-1"/>
        </w:rPr>
        <w:t>accompanied</w:t>
      </w:r>
      <w:r>
        <w:t xml:space="preserve"> </w:t>
      </w:r>
      <w:r>
        <w:rPr>
          <w:spacing w:val="-1"/>
        </w:rPr>
        <w:t>by</w:t>
      </w:r>
      <w:r>
        <w:rPr>
          <w:spacing w:val="-2"/>
        </w:rPr>
        <w:t xml:space="preserve"> </w:t>
      </w:r>
      <w:r>
        <w:t>a</w:t>
      </w:r>
      <w:r>
        <w:rPr>
          <w:spacing w:val="1"/>
        </w:rPr>
        <w:t xml:space="preserve"> </w:t>
      </w:r>
      <w:r>
        <w:rPr>
          <w:spacing w:val="-1"/>
        </w:rPr>
        <w:t>sense</w:t>
      </w:r>
      <w:r>
        <w:t xml:space="preserve"> </w:t>
      </w:r>
      <w:r>
        <w:rPr>
          <w:spacing w:val="-1"/>
        </w:rPr>
        <w:t>of</w:t>
      </w:r>
      <w:r>
        <w:rPr>
          <w:spacing w:val="24"/>
        </w:rPr>
        <w:t xml:space="preserve"> </w:t>
      </w:r>
      <w:r>
        <w:rPr>
          <w:spacing w:val="-1"/>
        </w:rPr>
        <w:t>liberation</w:t>
      </w:r>
      <w:r>
        <w:t xml:space="preserve"> </w:t>
      </w:r>
      <w:r>
        <w:rPr>
          <w:spacing w:val="-1"/>
        </w:rPr>
        <w:t xml:space="preserve">unlike </w:t>
      </w:r>
      <w:r>
        <w:t>any</w:t>
      </w:r>
      <w:r>
        <w:rPr>
          <w:spacing w:val="-2"/>
        </w:rPr>
        <w:t xml:space="preserve"> </w:t>
      </w:r>
      <w:r>
        <w:t xml:space="preserve">other. </w:t>
      </w:r>
      <w:r>
        <w:rPr>
          <w:spacing w:val="-1"/>
        </w:rPr>
        <w:t xml:space="preserve">"To </w:t>
      </w:r>
      <w:r>
        <w:t xml:space="preserve">thyself </w:t>
      </w:r>
      <w:r>
        <w:rPr>
          <w:spacing w:val="-1"/>
        </w:rPr>
        <w:t>be true"</w:t>
      </w:r>
      <w:r>
        <w:t xml:space="preserve"> is</w:t>
      </w:r>
      <w:r>
        <w:rPr>
          <w:spacing w:val="-1"/>
        </w:rPr>
        <w:t xml:space="preserve"> </w:t>
      </w:r>
      <w:r>
        <w:t xml:space="preserve">the </w:t>
      </w:r>
      <w:r>
        <w:rPr>
          <w:spacing w:val="-1"/>
        </w:rPr>
        <w:t>first</w:t>
      </w:r>
      <w:r>
        <w:rPr>
          <w:spacing w:val="41"/>
        </w:rPr>
        <w:t xml:space="preserve"> </w:t>
      </w:r>
      <w:r>
        <w:rPr>
          <w:spacing w:val="-1"/>
        </w:rPr>
        <w:t>commandment</w:t>
      </w:r>
      <w:r>
        <w:t xml:space="preserve"> on</w:t>
      </w:r>
      <w:r>
        <w:rPr>
          <w:spacing w:val="-1"/>
        </w:rPr>
        <w:t xml:space="preserve"> </w:t>
      </w:r>
      <w:r>
        <w:t>the</w:t>
      </w:r>
      <w:r>
        <w:rPr>
          <w:spacing w:val="1"/>
        </w:rPr>
        <w:t xml:space="preserve"> </w:t>
      </w:r>
      <w:r>
        <w:rPr>
          <w:spacing w:val="-1"/>
        </w:rPr>
        <w:t>way</w:t>
      </w:r>
      <w:r>
        <w:rPr>
          <w:spacing w:val="-2"/>
        </w:rPr>
        <w:t xml:space="preserve"> </w:t>
      </w:r>
      <w:r>
        <w:t xml:space="preserve">of </w:t>
      </w:r>
      <w:r>
        <w:rPr>
          <w:spacing w:val="-1"/>
        </w:rPr>
        <w:t>self-development</w:t>
      </w:r>
      <w:r>
        <w:t xml:space="preserve"> and</w:t>
      </w:r>
      <w:r>
        <w:rPr>
          <w:spacing w:val="-1"/>
        </w:rPr>
        <w:t xml:space="preserve"> </w:t>
      </w:r>
      <w:r>
        <w:t>the</w:t>
      </w:r>
      <w:r>
        <w:rPr>
          <w:spacing w:val="-1"/>
        </w:rPr>
        <w:t xml:space="preserve"> attaining </w:t>
      </w:r>
      <w:r>
        <w:t>of</w:t>
      </w:r>
      <w:r>
        <w:rPr>
          <w:spacing w:val="39"/>
        </w:rPr>
        <w:t xml:space="preserve"> </w:t>
      </w:r>
      <w:r>
        <w:t>a</w:t>
      </w:r>
      <w:r>
        <w:rPr>
          <w:spacing w:val="-1"/>
        </w:rPr>
        <w:t xml:space="preserve"> higher consciousness.</w:t>
      </w:r>
    </w:p>
    <w:p w:rsidR="00743C02" w:rsidRDefault="001F2438">
      <w:pPr>
        <w:pStyle w:val="Corpodetexto"/>
        <w:ind w:right="260"/>
      </w:pPr>
      <w:r>
        <w:rPr>
          <w:spacing w:val="-1"/>
        </w:rPr>
        <w:t>The</w:t>
      </w:r>
      <w:r>
        <w:rPr>
          <w:spacing w:val="1"/>
        </w:rPr>
        <w:t xml:space="preserve"> </w:t>
      </w:r>
      <w:r>
        <w:rPr>
          <w:spacing w:val="-1"/>
        </w:rPr>
        <w:t>fundamental</w:t>
      </w:r>
      <w:r>
        <w:rPr>
          <w:spacing w:val="-2"/>
        </w:rPr>
        <w:t xml:space="preserve"> </w:t>
      </w:r>
      <w:r>
        <w:rPr>
          <w:spacing w:val="-1"/>
        </w:rPr>
        <w:t>abnormality</w:t>
      </w:r>
      <w:r>
        <w:rPr>
          <w:spacing w:val="-2"/>
        </w:rPr>
        <w:t xml:space="preserve"> </w:t>
      </w:r>
      <w:r>
        <w:rPr>
          <w:spacing w:val="-1"/>
        </w:rPr>
        <w:t>in</w:t>
      </w:r>
      <w:r>
        <w:t xml:space="preserve"> </w:t>
      </w:r>
      <w:r>
        <w:rPr>
          <w:spacing w:val="-2"/>
        </w:rPr>
        <w:t>human</w:t>
      </w:r>
      <w:r>
        <w:t xml:space="preserve"> </w:t>
      </w:r>
      <w:r>
        <w:rPr>
          <w:spacing w:val="-1"/>
        </w:rPr>
        <w:t>beings</w:t>
      </w:r>
      <w:r>
        <w:rPr>
          <w:spacing w:val="-2"/>
        </w:rPr>
        <w:t xml:space="preserve"> </w:t>
      </w:r>
      <w:r>
        <w:rPr>
          <w:spacing w:val="-1"/>
        </w:rPr>
        <w:t>lies</w:t>
      </w:r>
      <w:r>
        <w:t xml:space="preserve"> </w:t>
      </w:r>
      <w:r>
        <w:rPr>
          <w:spacing w:val="-1"/>
        </w:rPr>
        <w:t>precisely</w:t>
      </w:r>
      <w:r>
        <w:rPr>
          <w:spacing w:val="-2"/>
        </w:rPr>
        <w:t xml:space="preserve"> </w:t>
      </w:r>
      <w:r>
        <w:rPr>
          <w:spacing w:val="-1"/>
        </w:rPr>
        <w:t>in</w:t>
      </w:r>
      <w:r>
        <w:rPr>
          <w:spacing w:val="-2"/>
        </w:rPr>
        <w:t xml:space="preserve"> </w:t>
      </w:r>
      <w:r>
        <w:t>the</w:t>
      </w:r>
      <w:r>
        <w:rPr>
          <w:spacing w:val="33"/>
        </w:rPr>
        <w:t xml:space="preserve"> </w:t>
      </w:r>
      <w:r>
        <w:rPr>
          <w:spacing w:val="-1"/>
        </w:rPr>
        <w:t>divergence</w:t>
      </w:r>
      <w:r>
        <w:t xml:space="preserve"> </w:t>
      </w:r>
      <w:r>
        <w:rPr>
          <w:spacing w:val="-1"/>
        </w:rPr>
        <w:t>between personality</w:t>
      </w:r>
      <w:r>
        <w:rPr>
          <w:spacing w:val="-3"/>
        </w:rPr>
        <w:t xml:space="preserve"> </w:t>
      </w:r>
      <w:r>
        <w:t>and</w:t>
      </w:r>
      <w:r>
        <w:rPr>
          <w:spacing w:val="-2"/>
        </w:rPr>
        <w:t xml:space="preserve"> </w:t>
      </w:r>
      <w:r>
        <w:rPr>
          <w:spacing w:val="-1"/>
        </w:rPr>
        <w:t>soul</w:t>
      </w:r>
      <w:r>
        <w:rPr>
          <w:spacing w:val="1"/>
        </w:rPr>
        <w:t xml:space="preserve"> </w:t>
      </w:r>
      <w:r>
        <w:t>-</w:t>
      </w:r>
      <w:r>
        <w:rPr>
          <w:spacing w:val="-2"/>
        </w:rPr>
        <w:t xml:space="preserve"> </w:t>
      </w:r>
      <w:r>
        <w:rPr>
          <w:spacing w:val="-1"/>
        </w:rPr>
        <w:t>essence.</w:t>
      </w:r>
      <w:r>
        <w:rPr>
          <w:spacing w:val="1"/>
        </w:rPr>
        <w:t xml:space="preserve"> </w:t>
      </w:r>
      <w:r>
        <w:rPr>
          <w:spacing w:val="-2"/>
        </w:rPr>
        <w:t>The</w:t>
      </w:r>
      <w:r>
        <w:rPr>
          <w:spacing w:val="1"/>
        </w:rPr>
        <w:t xml:space="preserve"> </w:t>
      </w:r>
      <w:r>
        <w:rPr>
          <w:spacing w:val="-1"/>
        </w:rPr>
        <w:t>more</w:t>
      </w:r>
      <w:r>
        <w:rPr>
          <w:spacing w:val="21"/>
        </w:rPr>
        <w:t xml:space="preserve"> </w:t>
      </w:r>
      <w:r>
        <w:rPr>
          <w:spacing w:val="-1"/>
        </w:rPr>
        <w:t xml:space="preserve">nearly </w:t>
      </w:r>
      <w:r>
        <w:rPr>
          <w:spacing w:val="-2"/>
        </w:rPr>
        <w:t>we</w:t>
      </w:r>
      <w:r>
        <w:t xml:space="preserve"> </w:t>
      </w:r>
      <w:r>
        <w:rPr>
          <w:spacing w:val="-1"/>
        </w:rPr>
        <w:t>know</w:t>
      </w:r>
      <w:r>
        <w:rPr>
          <w:spacing w:val="-3"/>
        </w:rPr>
        <w:t xml:space="preserve"> </w:t>
      </w:r>
      <w:r>
        <w:rPr>
          <w:spacing w:val="-1"/>
        </w:rPr>
        <w:t>ourselves</w:t>
      </w:r>
      <w:r>
        <w:t xml:space="preserve"> </w:t>
      </w:r>
      <w:r>
        <w:rPr>
          <w:spacing w:val="-1"/>
        </w:rPr>
        <w:t>for</w:t>
      </w:r>
      <w:r>
        <w:rPr>
          <w:spacing w:val="1"/>
        </w:rPr>
        <w:t xml:space="preserve"> </w:t>
      </w:r>
      <w:r>
        <w:rPr>
          <w:spacing w:val="-2"/>
        </w:rPr>
        <w:t>what</w:t>
      </w:r>
      <w:r>
        <w:rPr>
          <w:spacing w:val="2"/>
        </w:rPr>
        <w:t xml:space="preserve"> </w:t>
      </w:r>
      <w:r>
        <w:rPr>
          <w:spacing w:val="-1"/>
        </w:rPr>
        <w:t>we</w:t>
      </w:r>
      <w:r>
        <w:t xml:space="preserve"> </w:t>
      </w:r>
      <w:r>
        <w:rPr>
          <w:spacing w:val="-1"/>
        </w:rPr>
        <w:t>are,</w:t>
      </w:r>
      <w:r>
        <w:rPr>
          <w:spacing w:val="-2"/>
        </w:rPr>
        <w:t xml:space="preserve"> </w:t>
      </w:r>
      <w:r>
        <w:rPr>
          <w:spacing w:val="-1"/>
        </w:rPr>
        <w:t>the</w:t>
      </w:r>
      <w:r>
        <w:t xml:space="preserve"> </w:t>
      </w:r>
      <w:r>
        <w:rPr>
          <w:spacing w:val="-1"/>
        </w:rPr>
        <w:t>more</w:t>
      </w:r>
      <w:r>
        <w:rPr>
          <w:spacing w:val="1"/>
        </w:rPr>
        <w:t xml:space="preserve"> </w:t>
      </w:r>
      <w:r>
        <w:rPr>
          <w:spacing w:val="-2"/>
        </w:rPr>
        <w:t>we</w:t>
      </w:r>
      <w:r>
        <w:t xml:space="preserve"> </w:t>
      </w:r>
      <w:r>
        <w:rPr>
          <w:spacing w:val="-1"/>
        </w:rPr>
        <w:t>approach</w:t>
      </w:r>
      <w:r>
        <w:rPr>
          <w:spacing w:val="52"/>
        </w:rPr>
        <w:t xml:space="preserve"> </w:t>
      </w:r>
      <w:r>
        <w:rPr>
          <w:spacing w:val="-1"/>
        </w:rPr>
        <w:t>wisdom.</w:t>
      </w:r>
    </w:p>
    <w:p w:rsidR="00743C02" w:rsidRDefault="001F2438">
      <w:pPr>
        <w:pStyle w:val="Corpodetexto"/>
        <w:spacing w:before="121"/>
        <w:ind w:right="113"/>
      </w:pPr>
      <w:r>
        <w:rPr>
          <w:spacing w:val="-1"/>
        </w:rPr>
        <w:t>The</w:t>
      </w:r>
      <w:r>
        <w:t xml:space="preserve"> </w:t>
      </w:r>
      <w:r>
        <w:rPr>
          <w:spacing w:val="-1"/>
        </w:rPr>
        <w:t>more</w:t>
      </w:r>
      <w:r>
        <w:rPr>
          <w:spacing w:val="1"/>
        </w:rPr>
        <w:t xml:space="preserve"> </w:t>
      </w:r>
      <w:r>
        <w:rPr>
          <w:spacing w:val="-2"/>
        </w:rPr>
        <w:t>our</w:t>
      </w:r>
      <w:r>
        <w:t xml:space="preserve"> </w:t>
      </w:r>
      <w:r>
        <w:rPr>
          <w:spacing w:val="-1"/>
        </w:rPr>
        <w:t>imagination about</w:t>
      </w:r>
      <w:r>
        <w:rPr>
          <w:spacing w:val="1"/>
        </w:rPr>
        <w:t xml:space="preserve"> </w:t>
      </w:r>
      <w:r>
        <w:rPr>
          <w:spacing w:val="-1"/>
        </w:rPr>
        <w:t>ourselves</w:t>
      </w:r>
      <w:r>
        <w:t xml:space="preserve"> </w:t>
      </w:r>
      <w:r>
        <w:rPr>
          <w:spacing w:val="-1"/>
        </w:rPr>
        <w:t>diverges</w:t>
      </w:r>
      <w:r>
        <w:rPr>
          <w:spacing w:val="-2"/>
        </w:rPr>
        <w:t xml:space="preserve"> </w:t>
      </w:r>
      <w:r>
        <w:rPr>
          <w:spacing w:val="-1"/>
        </w:rPr>
        <w:t>from what</w:t>
      </w:r>
      <w:r>
        <w:rPr>
          <w:spacing w:val="2"/>
        </w:rPr>
        <w:t xml:space="preserve"> </w:t>
      </w:r>
      <w:r>
        <w:rPr>
          <w:spacing w:val="-2"/>
        </w:rPr>
        <w:t>we</w:t>
      </w:r>
      <w:r>
        <w:rPr>
          <w:spacing w:val="31"/>
        </w:rPr>
        <w:t xml:space="preserve"> </w:t>
      </w:r>
      <w:r>
        <w:rPr>
          <w:spacing w:val="-1"/>
        </w:rPr>
        <w:t>actually</w:t>
      </w:r>
      <w:r>
        <w:rPr>
          <w:spacing w:val="-2"/>
        </w:rPr>
        <w:t xml:space="preserve"> </w:t>
      </w:r>
      <w:r>
        <w:t>are,</w:t>
      </w:r>
      <w:r>
        <w:rPr>
          <w:spacing w:val="-4"/>
        </w:rPr>
        <w:t xml:space="preserve"> </w:t>
      </w:r>
      <w:r>
        <w:t xml:space="preserve">the </w:t>
      </w:r>
      <w:r>
        <w:rPr>
          <w:spacing w:val="-1"/>
        </w:rPr>
        <w:t>more</w:t>
      </w:r>
      <w:r>
        <w:t xml:space="preserve"> </w:t>
      </w:r>
      <w:r>
        <w:rPr>
          <w:spacing w:val="-1"/>
        </w:rPr>
        <w:t>insane</w:t>
      </w:r>
      <w:r>
        <w:t xml:space="preserve"> </w:t>
      </w:r>
      <w:r>
        <w:rPr>
          <w:spacing w:val="-2"/>
        </w:rPr>
        <w:t>we</w:t>
      </w:r>
      <w:r>
        <w:rPr>
          <w:spacing w:val="3"/>
        </w:rPr>
        <w:t xml:space="preserve"> </w:t>
      </w:r>
      <w:r>
        <w:rPr>
          <w:spacing w:val="-1"/>
        </w:rPr>
        <w:t>become:</w:t>
      </w:r>
      <w:r>
        <w:t xml:space="preserve"> </w:t>
      </w:r>
      <w:r>
        <w:rPr>
          <w:spacing w:val="-1"/>
        </w:rPr>
        <w:t xml:space="preserve">Gurdjieff, "Unless </w:t>
      </w:r>
      <w:r>
        <w:t xml:space="preserve">a </w:t>
      </w:r>
      <w:r>
        <w:rPr>
          <w:spacing w:val="-1"/>
        </w:rPr>
        <w:t>man</w:t>
      </w:r>
      <w:r>
        <w:rPr>
          <w:spacing w:val="49"/>
        </w:rPr>
        <w:t xml:space="preserve"> </w:t>
      </w:r>
      <w:r>
        <w:rPr>
          <w:spacing w:val="-1"/>
        </w:rPr>
        <w:t>first</w:t>
      </w:r>
      <w:r>
        <w:rPr>
          <w:spacing w:val="2"/>
        </w:rPr>
        <w:t xml:space="preserve"> </w:t>
      </w:r>
      <w:r>
        <w:rPr>
          <w:spacing w:val="-1"/>
        </w:rPr>
        <w:t>finds</w:t>
      </w:r>
      <w:r>
        <w:t xml:space="preserve"> </w:t>
      </w:r>
      <w:r>
        <w:rPr>
          <w:spacing w:val="-1"/>
        </w:rPr>
        <w:t>himself,</w:t>
      </w:r>
      <w:r>
        <w:t xml:space="preserve"> </w:t>
      </w:r>
      <w:r>
        <w:rPr>
          <w:spacing w:val="-1"/>
        </w:rPr>
        <w:t>finds</w:t>
      </w:r>
      <w:r>
        <w:t xml:space="preserve"> </w:t>
      </w:r>
      <w:r>
        <w:rPr>
          <w:spacing w:val="-1"/>
        </w:rPr>
        <w:t>his</w:t>
      </w:r>
      <w:r>
        <w:t xml:space="preserve"> </w:t>
      </w:r>
      <w:r>
        <w:rPr>
          <w:spacing w:val="-2"/>
        </w:rPr>
        <w:t>own</w:t>
      </w:r>
      <w:r>
        <w:t xml:space="preserve"> </w:t>
      </w:r>
      <w:r>
        <w:rPr>
          <w:spacing w:val="-1"/>
        </w:rPr>
        <w:t>essential</w:t>
      </w:r>
      <w:r>
        <w:rPr>
          <w:spacing w:val="-2"/>
        </w:rPr>
        <w:t xml:space="preserve"> </w:t>
      </w:r>
      <w:r>
        <w:rPr>
          <w:spacing w:val="-1"/>
        </w:rPr>
        <w:t>nature</w:t>
      </w:r>
      <w:r>
        <w:t xml:space="preserve"> </w:t>
      </w:r>
      <w:r>
        <w:rPr>
          <w:spacing w:val="-1"/>
        </w:rPr>
        <w:t>and</w:t>
      </w:r>
      <w:r>
        <w:t xml:space="preserve"> </w:t>
      </w:r>
      <w:r>
        <w:rPr>
          <w:spacing w:val="-1"/>
        </w:rPr>
        <w:t>destiny,</w:t>
      </w:r>
      <w:r>
        <w:t xml:space="preserve"> and</w:t>
      </w:r>
      <w:r>
        <w:rPr>
          <w:spacing w:val="37"/>
        </w:rPr>
        <w:t xml:space="preserve"> </w:t>
      </w:r>
      <w:r>
        <w:rPr>
          <w:spacing w:val="-1"/>
        </w:rPr>
        <w:t>begins</w:t>
      </w:r>
      <w:r>
        <w:t xml:space="preserve"> </w:t>
      </w:r>
      <w:r>
        <w:rPr>
          <w:spacing w:val="-1"/>
        </w:rPr>
        <w:t>from</w:t>
      </w:r>
      <w:r>
        <w:rPr>
          <w:spacing w:val="-4"/>
        </w:rPr>
        <w:t xml:space="preserve"> </w:t>
      </w:r>
      <w:r>
        <w:rPr>
          <w:spacing w:val="-1"/>
        </w:rPr>
        <w:t>them,</w:t>
      </w:r>
      <w:r>
        <w:t xml:space="preserve"> all </w:t>
      </w:r>
      <w:r>
        <w:rPr>
          <w:spacing w:val="-1"/>
        </w:rPr>
        <w:t>his</w:t>
      </w:r>
      <w:r>
        <w:t xml:space="preserve"> </w:t>
      </w:r>
      <w:r>
        <w:rPr>
          <w:spacing w:val="-1"/>
        </w:rPr>
        <w:t>efforts</w:t>
      </w:r>
      <w:r>
        <w:rPr>
          <w:spacing w:val="-2"/>
        </w:rPr>
        <w:t xml:space="preserve"> </w:t>
      </w:r>
      <w:r>
        <w:rPr>
          <w:spacing w:val="-1"/>
        </w:rPr>
        <w:t>and</w:t>
      </w:r>
      <w:r>
        <w:t xml:space="preserve"> </w:t>
      </w:r>
      <w:r>
        <w:rPr>
          <w:spacing w:val="-1"/>
        </w:rPr>
        <w:t>achievements</w:t>
      </w:r>
      <w:r>
        <w:t xml:space="preserve"> </w:t>
      </w:r>
      <w:r>
        <w:rPr>
          <w:spacing w:val="-2"/>
        </w:rPr>
        <w:t>will</w:t>
      </w:r>
      <w:r>
        <w:t xml:space="preserve"> </w:t>
      </w:r>
      <w:r>
        <w:rPr>
          <w:spacing w:val="-1"/>
        </w:rPr>
        <w:t>be</w:t>
      </w:r>
      <w:r>
        <w:rPr>
          <w:spacing w:val="1"/>
        </w:rPr>
        <w:t xml:space="preserve"> </w:t>
      </w:r>
      <w:r>
        <w:rPr>
          <w:spacing w:val="-1"/>
        </w:rPr>
        <w:t>built</w:t>
      </w:r>
      <w:r>
        <w:t xml:space="preserve"> </w:t>
      </w:r>
      <w:r>
        <w:rPr>
          <w:spacing w:val="-1"/>
        </w:rPr>
        <w:t>only</w:t>
      </w:r>
      <w:r>
        <w:rPr>
          <w:spacing w:val="36"/>
        </w:rPr>
        <w:t xml:space="preserve"> </w:t>
      </w:r>
      <w:r>
        <w:t>on</w:t>
      </w:r>
      <w:r>
        <w:rPr>
          <w:spacing w:val="-1"/>
        </w:rPr>
        <w:t xml:space="preserve"> </w:t>
      </w:r>
      <w:r>
        <w:t xml:space="preserve">the </w:t>
      </w:r>
      <w:r>
        <w:rPr>
          <w:spacing w:val="-1"/>
        </w:rPr>
        <w:t xml:space="preserve">sand </w:t>
      </w:r>
      <w:r>
        <w:t xml:space="preserve">of </w:t>
      </w:r>
      <w:r>
        <w:rPr>
          <w:spacing w:val="-1"/>
        </w:rPr>
        <w:t xml:space="preserve">personality, </w:t>
      </w:r>
      <w:r>
        <w:t>and</w:t>
      </w:r>
      <w:r>
        <w:rPr>
          <w:spacing w:val="-1"/>
        </w:rPr>
        <w:t xml:space="preserve"> </w:t>
      </w:r>
      <w:r>
        <w:t>at</w:t>
      </w:r>
      <w:r>
        <w:rPr>
          <w:spacing w:val="-1"/>
        </w:rPr>
        <w:t xml:space="preserve"> the</w:t>
      </w:r>
      <w:r>
        <w:t xml:space="preserve"> </w:t>
      </w:r>
      <w:r>
        <w:rPr>
          <w:spacing w:val="-1"/>
        </w:rPr>
        <w:t>first</w:t>
      </w:r>
      <w:r>
        <w:t xml:space="preserve"> </w:t>
      </w:r>
      <w:r>
        <w:rPr>
          <w:spacing w:val="-1"/>
        </w:rPr>
        <w:t>serious</w:t>
      </w:r>
      <w:r>
        <w:t xml:space="preserve"> shock</w:t>
      </w:r>
      <w:r>
        <w:rPr>
          <w:spacing w:val="-1"/>
        </w:rPr>
        <w:t xml:space="preserve"> </w:t>
      </w:r>
      <w:r>
        <w:t>the</w:t>
      </w:r>
      <w:r>
        <w:rPr>
          <w:spacing w:val="-1"/>
        </w:rPr>
        <w:t xml:space="preserve"> whole</w:t>
      </w:r>
      <w:r>
        <w:rPr>
          <w:spacing w:val="27"/>
        </w:rPr>
        <w:t xml:space="preserve"> </w:t>
      </w:r>
      <w:r>
        <w:rPr>
          <w:spacing w:val="-1"/>
        </w:rPr>
        <w:t>structure</w:t>
      </w:r>
      <w:r>
        <w:rPr>
          <w:spacing w:val="1"/>
        </w:rPr>
        <w:t xml:space="preserve"> </w:t>
      </w:r>
      <w:r>
        <w:rPr>
          <w:spacing w:val="-2"/>
        </w:rPr>
        <w:t>will</w:t>
      </w:r>
      <w:r>
        <w:t xml:space="preserve"> </w:t>
      </w:r>
      <w:r>
        <w:rPr>
          <w:spacing w:val="-1"/>
        </w:rPr>
        <w:t>crumble, perhaps</w:t>
      </w:r>
      <w:r>
        <w:t xml:space="preserve"> </w:t>
      </w:r>
      <w:r>
        <w:rPr>
          <w:spacing w:val="-1"/>
        </w:rPr>
        <w:t>destroying</w:t>
      </w:r>
      <w:r>
        <w:t xml:space="preserve"> </w:t>
      </w:r>
      <w:r>
        <w:rPr>
          <w:spacing w:val="-1"/>
        </w:rPr>
        <w:t>him</w:t>
      </w:r>
      <w:r>
        <w:rPr>
          <w:spacing w:val="-3"/>
        </w:rPr>
        <w:t xml:space="preserve"> </w:t>
      </w:r>
      <w:r>
        <w:rPr>
          <w:spacing w:val="-1"/>
        </w:rPr>
        <w:t>in</w:t>
      </w:r>
      <w:r>
        <w:t xml:space="preserve"> </w:t>
      </w:r>
      <w:r>
        <w:rPr>
          <w:spacing w:val="-1"/>
        </w:rPr>
        <w:t>its</w:t>
      </w:r>
      <w:r>
        <w:t xml:space="preserve"> </w:t>
      </w:r>
      <w:r>
        <w:rPr>
          <w:spacing w:val="-1"/>
        </w:rPr>
        <w:t>fall."</w:t>
      </w:r>
    </w:p>
    <w:p w:rsidR="00743C02" w:rsidRDefault="001F2438">
      <w:pPr>
        <w:pStyle w:val="Corpodetexto"/>
        <w:ind w:right="203"/>
      </w:pPr>
      <w:r>
        <w:rPr>
          <w:spacing w:val="-1"/>
        </w:rPr>
        <w:t>Examples</w:t>
      </w:r>
      <w:r>
        <w:t xml:space="preserve"> of</w:t>
      </w:r>
      <w:r>
        <w:rPr>
          <w:spacing w:val="-2"/>
        </w:rPr>
        <w:t xml:space="preserve"> </w:t>
      </w:r>
      <w:r>
        <w:rPr>
          <w:spacing w:val="-1"/>
        </w:rPr>
        <w:t xml:space="preserve">shocks are disappointment </w:t>
      </w:r>
      <w:r>
        <w:t>and</w:t>
      </w:r>
      <w:r>
        <w:rPr>
          <w:spacing w:val="-1"/>
        </w:rPr>
        <w:t xml:space="preserve"> bereavement. Only</w:t>
      </w:r>
      <w:r>
        <w:rPr>
          <w:spacing w:val="-2"/>
        </w:rPr>
        <w:t xml:space="preserve"> </w:t>
      </w:r>
      <w:r>
        <w:rPr>
          <w:spacing w:val="-1"/>
        </w:rPr>
        <w:t>the</w:t>
      </w:r>
      <w:r>
        <w:rPr>
          <w:spacing w:val="45"/>
        </w:rPr>
        <w:t xml:space="preserve"> </w:t>
      </w:r>
      <w:r>
        <w:t>ego</w:t>
      </w:r>
      <w:r>
        <w:rPr>
          <w:spacing w:val="-1"/>
        </w:rPr>
        <w:t xml:space="preserve"> </w:t>
      </w:r>
      <w:r>
        <w:t>gets</w:t>
      </w:r>
      <w:r>
        <w:rPr>
          <w:spacing w:val="-1"/>
        </w:rPr>
        <w:t xml:space="preserve"> </w:t>
      </w:r>
      <w:r>
        <w:t xml:space="preserve">hurt. </w:t>
      </w:r>
      <w:r>
        <w:rPr>
          <w:spacing w:val="-1"/>
        </w:rPr>
        <w:t>The</w:t>
      </w:r>
      <w:r>
        <w:t xml:space="preserve"> </w:t>
      </w:r>
      <w:r>
        <w:rPr>
          <w:spacing w:val="-1"/>
        </w:rPr>
        <w:t>Soul</w:t>
      </w:r>
      <w:r>
        <w:t xml:space="preserve"> </w:t>
      </w:r>
      <w:r>
        <w:rPr>
          <w:spacing w:val="-1"/>
        </w:rPr>
        <w:t>personality</w:t>
      </w:r>
      <w:r>
        <w:rPr>
          <w:spacing w:val="-2"/>
        </w:rPr>
        <w:t xml:space="preserve"> </w:t>
      </w:r>
      <w:r>
        <w:rPr>
          <w:spacing w:val="-1"/>
        </w:rPr>
        <w:t>is</w:t>
      </w:r>
      <w:r>
        <w:t xml:space="preserve"> </w:t>
      </w:r>
      <w:r>
        <w:rPr>
          <w:spacing w:val="-1"/>
        </w:rPr>
        <w:t>never affected</w:t>
      </w:r>
      <w:r>
        <w:t xml:space="preserve"> by</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10"/>
      </w:pPr>
      <w:r>
        <w:rPr>
          <w:spacing w:val="-1"/>
        </w:rPr>
        <w:lastRenderedPageBreak/>
        <w:t>disappointment</w:t>
      </w:r>
      <w:r>
        <w:rPr>
          <w:spacing w:val="1"/>
        </w:rPr>
        <w:t xml:space="preserve"> </w:t>
      </w:r>
      <w:r>
        <w:rPr>
          <w:spacing w:val="-1"/>
        </w:rPr>
        <w:t>or</w:t>
      </w:r>
      <w:r>
        <w:rPr>
          <w:spacing w:val="1"/>
        </w:rPr>
        <w:t xml:space="preserve"> </w:t>
      </w:r>
      <w:r>
        <w:rPr>
          <w:spacing w:val="-1"/>
        </w:rPr>
        <w:t>bereavement.</w:t>
      </w:r>
      <w:r>
        <w:t xml:space="preserve"> </w:t>
      </w:r>
      <w:r>
        <w:rPr>
          <w:spacing w:val="-1"/>
        </w:rPr>
        <w:t xml:space="preserve">These are </w:t>
      </w:r>
      <w:r>
        <w:rPr>
          <w:spacing w:val="-2"/>
        </w:rPr>
        <w:t>two</w:t>
      </w:r>
      <w:r>
        <w:t xml:space="preserve"> of</w:t>
      </w:r>
      <w:r>
        <w:rPr>
          <w:spacing w:val="-2"/>
        </w:rPr>
        <w:t xml:space="preserve"> </w:t>
      </w:r>
      <w:r>
        <w:rPr>
          <w:spacing w:val="-1"/>
        </w:rPr>
        <w:t>the tests that</w:t>
      </w:r>
      <w:r>
        <w:rPr>
          <w:spacing w:val="35"/>
        </w:rPr>
        <w:t xml:space="preserve"> </w:t>
      </w:r>
      <w:r>
        <w:t xml:space="preserve">this </w:t>
      </w:r>
      <w:r>
        <w:rPr>
          <w:spacing w:val="-1"/>
        </w:rPr>
        <w:t>should</w:t>
      </w:r>
      <w:r>
        <w:rPr>
          <w:spacing w:val="1"/>
        </w:rPr>
        <w:t xml:space="preserve"> </w:t>
      </w:r>
      <w:r>
        <w:t xml:space="preserve">be so </w:t>
      </w:r>
      <w:r>
        <w:rPr>
          <w:spacing w:val="-1"/>
        </w:rPr>
        <w:t>within you!</w:t>
      </w:r>
    </w:p>
    <w:p w:rsidR="00743C02" w:rsidRDefault="001F2438">
      <w:pPr>
        <w:pStyle w:val="Corpodetexto"/>
        <w:ind w:right="180"/>
      </w:pPr>
      <w:r>
        <w:rPr>
          <w:spacing w:val="-1"/>
        </w:rPr>
        <w:t>The</w:t>
      </w:r>
      <w:r>
        <w:rPr>
          <w:spacing w:val="1"/>
        </w:rPr>
        <w:t xml:space="preserve"> </w:t>
      </w:r>
      <w:r>
        <w:rPr>
          <w:spacing w:val="-1"/>
        </w:rPr>
        <w:t>soul</w:t>
      </w:r>
      <w:r>
        <w:t xml:space="preserve"> –</w:t>
      </w:r>
      <w:r>
        <w:rPr>
          <w:spacing w:val="-1"/>
        </w:rPr>
        <w:t xml:space="preserve"> essence</w:t>
      </w:r>
      <w:r>
        <w:t xml:space="preserve"> </w:t>
      </w:r>
      <w:r>
        <w:rPr>
          <w:spacing w:val="-1"/>
        </w:rPr>
        <w:t>is the</w:t>
      </w:r>
      <w:r>
        <w:t xml:space="preserve"> </w:t>
      </w:r>
      <w:r>
        <w:rPr>
          <w:spacing w:val="-1"/>
        </w:rPr>
        <w:t>totality</w:t>
      </w:r>
      <w:r>
        <w:rPr>
          <w:spacing w:val="-2"/>
        </w:rPr>
        <w:t xml:space="preserve"> </w:t>
      </w:r>
      <w:r>
        <w:rPr>
          <w:spacing w:val="-1"/>
        </w:rPr>
        <w:t>of the</w:t>
      </w:r>
      <w:r>
        <w:t xml:space="preserve"> </w:t>
      </w:r>
      <w:r>
        <w:rPr>
          <w:spacing w:val="-1"/>
        </w:rPr>
        <w:t>moments</w:t>
      </w:r>
      <w:r>
        <w:t xml:space="preserve"> </w:t>
      </w:r>
      <w:r>
        <w:rPr>
          <w:spacing w:val="-1"/>
        </w:rPr>
        <w:t>of</w:t>
      </w:r>
      <w:r>
        <w:t xml:space="preserve"> </w:t>
      </w:r>
      <w:r>
        <w:rPr>
          <w:spacing w:val="-1"/>
        </w:rPr>
        <w:t>self-awareness</w:t>
      </w:r>
      <w:r>
        <w:rPr>
          <w:spacing w:val="24"/>
        </w:rPr>
        <w:t xml:space="preserve"> </w:t>
      </w:r>
      <w:r>
        <w:rPr>
          <w:spacing w:val="-1"/>
        </w:rPr>
        <w:t>during</w:t>
      </w:r>
      <w:r>
        <w:t xml:space="preserve"> </w:t>
      </w:r>
      <w:r>
        <w:rPr>
          <w:spacing w:val="-1"/>
        </w:rPr>
        <w:t>one's</w:t>
      </w:r>
      <w:r>
        <w:rPr>
          <w:spacing w:val="1"/>
        </w:rPr>
        <w:t xml:space="preserve"> </w:t>
      </w:r>
      <w:r>
        <w:t xml:space="preserve">life. </w:t>
      </w:r>
      <w:r>
        <w:rPr>
          <w:spacing w:val="-1"/>
        </w:rPr>
        <w:t>Yet</w:t>
      </w:r>
      <w:r>
        <w:t xml:space="preserve"> </w:t>
      </w:r>
      <w:r>
        <w:rPr>
          <w:spacing w:val="-1"/>
        </w:rPr>
        <w:t xml:space="preserve">moments </w:t>
      </w:r>
      <w:r>
        <w:t xml:space="preserve">of </w:t>
      </w:r>
      <w:r>
        <w:rPr>
          <w:spacing w:val="-1"/>
        </w:rPr>
        <w:t xml:space="preserve">higher consciousness </w:t>
      </w:r>
      <w:r>
        <w:t>are</w:t>
      </w:r>
      <w:r>
        <w:rPr>
          <w:spacing w:val="-1"/>
        </w:rPr>
        <w:t xml:space="preserve"> </w:t>
      </w:r>
      <w:r>
        <w:t>very</w:t>
      </w:r>
      <w:r>
        <w:rPr>
          <w:spacing w:val="47"/>
        </w:rPr>
        <w:t xml:space="preserve"> </w:t>
      </w:r>
      <w:r>
        <w:rPr>
          <w:spacing w:val="-1"/>
        </w:rPr>
        <w:t>rare</w:t>
      </w:r>
      <w:r>
        <w:t xml:space="preserve"> </w:t>
      </w:r>
      <w:r>
        <w:rPr>
          <w:spacing w:val="-1"/>
        </w:rPr>
        <w:t>and</w:t>
      </w:r>
      <w:r>
        <w:rPr>
          <w:spacing w:val="-2"/>
        </w:rPr>
        <w:t xml:space="preserve"> </w:t>
      </w:r>
      <w:r>
        <w:rPr>
          <w:spacing w:val="-1"/>
        </w:rPr>
        <w:t>gone</w:t>
      </w:r>
      <w:r>
        <w:t xml:space="preserve"> as </w:t>
      </w:r>
      <w:r>
        <w:rPr>
          <w:spacing w:val="-1"/>
        </w:rPr>
        <w:t>soon</w:t>
      </w:r>
      <w:r>
        <w:rPr>
          <w:spacing w:val="-2"/>
        </w:rPr>
        <w:t xml:space="preserve"> </w:t>
      </w:r>
      <w:r>
        <w:rPr>
          <w:spacing w:val="-1"/>
        </w:rPr>
        <w:t>as</w:t>
      </w:r>
      <w:r>
        <w:rPr>
          <w:spacing w:val="-2"/>
        </w:rPr>
        <w:t xml:space="preserve"> </w:t>
      </w:r>
      <w:r>
        <w:rPr>
          <w:spacing w:val="-1"/>
        </w:rPr>
        <w:t>they</w:t>
      </w:r>
      <w:r>
        <w:rPr>
          <w:spacing w:val="-2"/>
        </w:rPr>
        <w:t xml:space="preserve"> come.</w:t>
      </w:r>
      <w:r>
        <w:t xml:space="preserve"> </w:t>
      </w:r>
      <w:r>
        <w:rPr>
          <w:spacing w:val="-1"/>
        </w:rPr>
        <w:t>Once</w:t>
      </w:r>
      <w:r>
        <w:rPr>
          <w:spacing w:val="-2"/>
        </w:rPr>
        <w:t xml:space="preserve"> </w:t>
      </w:r>
      <w:r>
        <w:rPr>
          <w:spacing w:val="-1"/>
        </w:rPr>
        <w:t>again,</w:t>
      </w:r>
      <w:r>
        <w:t xml:space="preserve"> </w:t>
      </w:r>
      <w:r>
        <w:rPr>
          <w:spacing w:val="-1"/>
        </w:rPr>
        <w:t>the</w:t>
      </w:r>
      <w:r>
        <w:t xml:space="preserve"> </w:t>
      </w:r>
      <w:r>
        <w:rPr>
          <w:spacing w:val="-1"/>
        </w:rPr>
        <w:t>reason</w:t>
      </w:r>
      <w:r>
        <w:rPr>
          <w:spacing w:val="-2"/>
        </w:rPr>
        <w:t xml:space="preserve"> such</w:t>
      </w:r>
      <w:r>
        <w:rPr>
          <w:spacing w:val="42"/>
        </w:rPr>
        <w:t xml:space="preserve"> </w:t>
      </w:r>
      <w:r>
        <w:rPr>
          <w:spacing w:val="-1"/>
        </w:rPr>
        <w:t>self-consciousness</w:t>
      </w:r>
      <w:r>
        <w:t xml:space="preserve"> </w:t>
      </w:r>
      <w:r>
        <w:rPr>
          <w:spacing w:val="-1"/>
        </w:rPr>
        <w:t>is</w:t>
      </w:r>
      <w:r>
        <w:t xml:space="preserve"> </w:t>
      </w:r>
      <w:r>
        <w:rPr>
          <w:spacing w:val="-1"/>
        </w:rPr>
        <w:t>so</w:t>
      </w:r>
      <w:r>
        <w:t xml:space="preserve"> </w:t>
      </w:r>
      <w:r>
        <w:rPr>
          <w:spacing w:val="-1"/>
        </w:rPr>
        <w:t>difficult</w:t>
      </w:r>
      <w:r>
        <w:t xml:space="preserve"> </w:t>
      </w:r>
      <w:r>
        <w:rPr>
          <w:spacing w:val="-1"/>
        </w:rPr>
        <w:t>to</w:t>
      </w:r>
      <w:r>
        <w:t xml:space="preserve"> </w:t>
      </w:r>
      <w:r>
        <w:rPr>
          <w:spacing w:val="-1"/>
        </w:rPr>
        <w:t>attain</w:t>
      </w:r>
      <w:r>
        <w:t xml:space="preserve"> </w:t>
      </w:r>
      <w:r>
        <w:rPr>
          <w:spacing w:val="-1"/>
        </w:rPr>
        <w:t>is that</w:t>
      </w:r>
      <w:r>
        <w:t xml:space="preserve"> </w:t>
      </w:r>
      <w:r>
        <w:rPr>
          <w:spacing w:val="-1"/>
        </w:rPr>
        <w:t>it</w:t>
      </w:r>
      <w:r>
        <w:rPr>
          <w:spacing w:val="2"/>
        </w:rPr>
        <w:t xml:space="preserve"> </w:t>
      </w:r>
      <w:r>
        <w:rPr>
          <w:spacing w:val="-1"/>
        </w:rPr>
        <w:t>is</w:t>
      </w:r>
      <w:r>
        <w:t xml:space="preserve"> </w:t>
      </w:r>
      <w:r>
        <w:rPr>
          <w:spacing w:val="-1"/>
        </w:rPr>
        <w:t>dependent</w:t>
      </w:r>
      <w:r>
        <w:t xml:space="preserve"> </w:t>
      </w:r>
      <w:r>
        <w:rPr>
          <w:spacing w:val="-1"/>
        </w:rPr>
        <w:t>on</w:t>
      </w:r>
      <w:r>
        <w:rPr>
          <w:spacing w:val="28"/>
        </w:rPr>
        <w:t xml:space="preserve"> </w:t>
      </w:r>
      <w:r>
        <w:rPr>
          <w:spacing w:val="-1"/>
        </w:rPr>
        <w:t>the conscious</w:t>
      </w:r>
      <w:r>
        <w:rPr>
          <w:spacing w:val="1"/>
        </w:rPr>
        <w:t xml:space="preserve"> </w:t>
      </w:r>
      <w:r>
        <w:rPr>
          <w:spacing w:val="-1"/>
        </w:rPr>
        <w:t>use</w:t>
      </w:r>
      <w:r>
        <w:t xml:space="preserve"> </w:t>
      </w:r>
      <w:r>
        <w:rPr>
          <w:spacing w:val="-1"/>
        </w:rPr>
        <w:t>of attention.</w:t>
      </w:r>
    </w:p>
    <w:p w:rsidR="00743C02" w:rsidRDefault="001F2438">
      <w:pPr>
        <w:pStyle w:val="Corpodetexto"/>
        <w:ind w:right="162"/>
      </w:pPr>
      <w:r>
        <w:rPr>
          <w:spacing w:val="-1"/>
        </w:rPr>
        <w:t xml:space="preserve">Gurdjieff required that </w:t>
      </w:r>
      <w:r>
        <w:t>each</w:t>
      </w:r>
      <w:r>
        <w:rPr>
          <w:spacing w:val="-1"/>
        </w:rPr>
        <w:t xml:space="preserve"> person </w:t>
      </w:r>
      <w:r>
        <w:t>verify</w:t>
      </w:r>
      <w:r>
        <w:rPr>
          <w:spacing w:val="-2"/>
        </w:rPr>
        <w:t xml:space="preserve"> </w:t>
      </w:r>
      <w:r>
        <w:rPr>
          <w:spacing w:val="-1"/>
        </w:rPr>
        <w:t>the teachings</w:t>
      </w:r>
      <w:r>
        <w:t xml:space="preserve"> </w:t>
      </w:r>
      <w:r>
        <w:rPr>
          <w:spacing w:val="-1"/>
        </w:rPr>
        <w:t>for</w:t>
      </w:r>
      <w:r>
        <w:rPr>
          <w:spacing w:val="59"/>
        </w:rPr>
        <w:t xml:space="preserve"> </w:t>
      </w:r>
      <w:r>
        <w:rPr>
          <w:spacing w:val="-1"/>
        </w:rPr>
        <w:t>themselves based</w:t>
      </w:r>
      <w:r>
        <w:rPr>
          <w:spacing w:val="-2"/>
        </w:rPr>
        <w:t xml:space="preserve"> </w:t>
      </w:r>
      <w:r>
        <w:rPr>
          <w:spacing w:val="-1"/>
        </w:rPr>
        <w:t>on their</w:t>
      </w:r>
      <w:r>
        <w:t xml:space="preserve"> </w:t>
      </w:r>
      <w:r>
        <w:rPr>
          <w:spacing w:val="-1"/>
        </w:rPr>
        <w:t>personal</w:t>
      </w:r>
      <w:r>
        <w:rPr>
          <w:spacing w:val="-2"/>
        </w:rPr>
        <w:t xml:space="preserve"> </w:t>
      </w:r>
      <w:r>
        <w:rPr>
          <w:spacing w:val="-1"/>
        </w:rPr>
        <w:t>observations</w:t>
      </w:r>
      <w:r>
        <w:t xml:space="preserve"> and</w:t>
      </w:r>
      <w:r>
        <w:rPr>
          <w:spacing w:val="-1"/>
        </w:rPr>
        <w:t xml:space="preserve"> experiences.</w:t>
      </w:r>
      <w:r>
        <w:rPr>
          <w:spacing w:val="51"/>
        </w:rPr>
        <w:t xml:space="preserve"> </w:t>
      </w:r>
      <w:r>
        <w:rPr>
          <w:spacing w:val="-1"/>
        </w:rPr>
        <w:t>That</w:t>
      </w:r>
      <w:r>
        <w:rPr>
          <w:spacing w:val="2"/>
        </w:rPr>
        <w:t xml:space="preserve"> </w:t>
      </w:r>
      <w:r>
        <w:rPr>
          <w:spacing w:val="-1"/>
        </w:rPr>
        <w:t>is why he</w:t>
      </w:r>
      <w:r>
        <w:t xml:space="preserve"> </w:t>
      </w:r>
      <w:r>
        <w:rPr>
          <w:spacing w:val="-1"/>
        </w:rPr>
        <w:t>rarely</w:t>
      </w:r>
      <w:r>
        <w:rPr>
          <w:spacing w:val="1"/>
        </w:rPr>
        <w:t xml:space="preserve"> </w:t>
      </w:r>
      <w:r>
        <w:rPr>
          <w:spacing w:val="-1"/>
        </w:rPr>
        <w:t>mentioned</w:t>
      </w:r>
      <w:r>
        <w:rPr>
          <w:spacing w:val="-2"/>
        </w:rPr>
        <w:t xml:space="preserve"> </w:t>
      </w:r>
      <w:r>
        <w:rPr>
          <w:spacing w:val="-1"/>
        </w:rPr>
        <w:t>the</w:t>
      </w:r>
      <w:r>
        <w:t xml:space="preserve"> </w:t>
      </w:r>
      <w:r>
        <w:rPr>
          <w:spacing w:val="-1"/>
        </w:rPr>
        <w:t>idea</w:t>
      </w:r>
      <w:r>
        <w:t xml:space="preserve"> </w:t>
      </w:r>
      <w:r>
        <w:rPr>
          <w:spacing w:val="-1"/>
        </w:rPr>
        <w:t>of "God" even</w:t>
      </w:r>
      <w:r>
        <w:rPr>
          <w:spacing w:val="-2"/>
        </w:rPr>
        <w:t xml:space="preserve"> </w:t>
      </w:r>
      <w:r>
        <w:rPr>
          <w:spacing w:val="-1"/>
        </w:rPr>
        <w:t>though</w:t>
      </w:r>
      <w:r>
        <w:t xml:space="preserve"> </w:t>
      </w:r>
      <w:r>
        <w:rPr>
          <w:spacing w:val="-1"/>
        </w:rPr>
        <w:t>he</w:t>
      </w:r>
      <w:r>
        <w:rPr>
          <w:spacing w:val="40"/>
        </w:rPr>
        <w:t xml:space="preserve"> </w:t>
      </w:r>
      <w:r>
        <w:t>called his</w:t>
      </w:r>
      <w:r>
        <w:rPr>
          <w:spacing w:val="-1"/>
        </w:rPr>
        <w:t xml:space="preserve"> teaching</w:t>
      </w:r>
      <w:r>
        <w:t xml:space="preserve"> </w:t>
      </w:r>
      <w:r>
        <w:rPr>
          <w:spacing w:val="-1"/>
        </w:rPr>
        <w:t>"esoteric</w:t>
      </w:r>
      <w:r>
        <w:t xml:space="preserve"> </w:t>
      </w:r>
      <w:r>
        <w:rPr>
          <w:spacing w:val="-1"/>
        </w:rPr>
        <w:t>Christianity."</w:t>
      </w:r>
    </w:p>
    <w:p w:rsidR="00743C02" w:rsidRDefault="001F2438">
      <w:pPr>
        <w:pStyle w:val="Corpodetexto"/>
        <w:ind w:right="377"/>
        <w:jc w:val="both"/>
      </w:pPr>
      <w:r>
        <w:rPr>
          <w:spacing w:val="-1"/>
        </w:rPr>
        <w:t>His</w:t>
      </w:r>
      <w:r>
        <w:rPr>
          <w:spacing w:val="-2"/>
        </w:rPr>
        <w:t xml:space="preserve"> </w:t>
      </w:r>
      <w:r>
        <w:rPr>
          <w:spacing w:val="-1"/>
        </w:rPr>
        <w:t>task</w:t>
      </w:r>
      <w:r>
        <w:t xml:space="preserve"> </w:t>
      </w:r>
      <w:r>
        <w:rPr>
          <w:spacing w:val="-2"/>
        </w:rPr>
        <w:t xml:space="preserve">was </w:t>
      </w:r>
      <w:r>
        <w:rPr>
          <w:spacing w:val="-1"/>
        </w:rPr>
        <w:t>to</w:t>
      </w:r>
      <w:r>
        <w:t xml:space="preserve"> </w:t>
      </w:r>
      <w:r>
        <w:rPr>
          <w:spacing w:val="-1"/>
        </w:rPr>
        <w:t>help</w:t>
      </w:r>
      <w:r>
        <w:t xml:space="preserve"> </w:t>
      </w:r>
      <w:r>
        <w:rPr>
          <w:spacing w:val="-1"/>
        </w:rPr>
        <w:t>people</w:t>
      </w:r>
      <w:r>
        <w:rPr>
          <w:spacing w:val="1"/>
        </w:rPr>
        <w:t xml:space="preserve"> </w:t>
      </w:r>
      <w:r>
        <w:rPr>
          <w:spacing w:val="-1"/>
        </w:rPr>
        <w:t>free</w:t>
      </w:r>
      <w:r>
        <w:t xml:space="preserve"> </w:t>
      </w:r>
      <w:r>
        <w:rPr>
          <w:spacing w:val="-1"/>
        </w:rPr>
        <w:t>themselves</w:t>
      </w:r>
      <w:r>
        <w:rPr>
          <w:spacing w:val="-2"/>
        </w:rPr>
        <w:t xml:space="preserve"> </w:t>
      </w:r>
      <w:r>
        <w:rPr>
          <w:spacing w:val="-1"/>
        </w:rPr>
        <w:t>from</w:t>
      </w:r>
      <w:r>
        <w:rPr>
          <w:spacing w:val="-2"/>
        </w:rPr>
        <w:t xml:space="preserve"> </w:t>
      </w:r>
      <w:r>
        <w:rPr>
          <w:spacing w:val="-1"/>
        </w:rPr>
        <w:t>all</w:t>
      </w:r>
      <w:r>
        <w:t xml:space="preserve"> </w:t>
      </w:r>
      <w:r>
        <w:rPr>
          <w:spacing w:val="-1"/>
        </w:rPr>
        <w:t>that</w:t>
      </w:r>
      <w:r>
        <w:t xml:space="preserve"> </w:t>
      </w:r>
      <w:r>
        <w:rPr>
          <w:spacing w:val="-1"/>
        </w:rPr>
        <w:t>is</w:t>
      </w:r>
      <w:r>
        <w:rPr>
          <w:spacing w:val="-2"/>
        </w:rPr>
        <w:t xml:space="preserve"> </w:t>
      </w:r>
      <w:r>
        <w:rPr>
          <w:spacing w:val="-1"/>
        </w:rPr>
        <w:t>false</w:t>
      </w:r>
      <w:r>
        <w:rPr>
          <w:spacing w:val="41"/>
        </w:rPr>
        <w:t xml:space="preserve"> </w:t>
      </w:r>
      <w:r>
        <w:rPr>
          <w:spacing w:val="-1"/>
        </w:rPr>
        <w:t>and</w:t>
      </w:r>
      <w:r>
        <w:t xml:space="preserve"> </w:t>
      </w:r>
      <w:r>
        <w:rPr>
          <w:spacing w:val="-1"/>
        </w:rPr>
        <w:t>imaginary</w:t>
      </w:r>
      <w:r>
        <w:rPr>
          <w:spacing w:val="-2"/>
        </w:rPr>
        <w:t xml:space="preserve"> </w:t>
      </w:r>
      <w:r>
        <w:rPr>
          <w:spacing w:val="-1"/>
        </w:rPr>
        <w:t>in</w:t>
      </w:r>
      <w:r>
        <w:t xml:space="preserve"> </w:t>
      </w:r>
      <w:r>
        <w:rPr>
          <w:spacing w:val="-1"/>
        </w:rPr>
        <w:t>order</w:t>
      </w:r>
      <w:r>
        <w:rPr>
          <w:spacing w:val="-2"/>
        </w:rPr>
        <w:t xml:space="preserve"> </w:t>
      </w:r>
      <w:r>
        <w:rPr>
          <w:spacing w:val="-1"/>
        </w:rPr>
        <w:t>that</w:t>
      </w:r>
      <w:r>
        <w:t xml:space="preserve"> </w:t>
      </w:r>
      <w:r>
        <w:rPr>
          <w:spacing w:val="-1"/>
        </w:rPr>
        <w:t>they</w:t>
      </w:r>
      <w:r>
        <w:rPr>
          <w:spacing w:val="-2"/>
        </w:rPr>
        <w:t xml:space="preserve"> </w:t>
      </w:r>
      <w:r>
        <w:rPr>
          <w:spacing w:val="-1"/>
        </w:rPr>
        <w:t>might</w:t>
      </w:r>
      <w:r>
        <w:t xml:space="preserve"> </w:t>
      </w:r>
      <w:r>
        <w:rPr>
          <w:spacing w:val="-1"/>
        </w:rPr>
        <w:t>become</w:t>
      </w:r>
      <w:r>
        <w:t xml:space="preserve"> </w:t>
      </w:r>
      <w:r>
        <w:rPr>
          <w:spacing w:val="-1"/>
        </w:rPr>
        <w:t>receptive</w:t>
      </w:r>
      <w:r>
        <w:rPr>
          <w:spacing w:val="-2"/>
        </w:rPr>
        <w:t xml:space="preserve"> </w:t>
      </w:r>
      <w:r>
        <w:rPr>
          <w:spacing w:val="-1"/>
        </w:rPr>
        <w:t>to</w:t>
      </w:r>
      <w:r>
        <w:rPr>
          <w:spacing w:val="-2"/>
        </w:rPr>
        <w:t xml:space="preserve"> </w:t>
      </w:r>
      <w:r>
        <w:rPr>
          <w:spacing w:val="-1"/>
        </w:rPr>
        <w:t>their</w:t>
      </w:r>
      <w:r>
        <w:rPr>
          <w:spacing w:val="28"/>
        </w:rPr>
        <w:t xml:space="preserve"> </w:t>
      </w:r>
      <w:r>
        <w:t xml:space="preserve">higher </w:t>
      </w:r>
      <w:r>
        <w:rPr>
          <w:spacing w:val="-1"/>
        </w:rPr>
        <w:t xml:space="preserve">self </w:t>
      </w:r>
      <w:r>
        <w:t>and</w:t>
      </w:r>
      <w:r>
        <w:rPr>
          <w:spacing w:val="-1"/>
        </w:rPr>
        <w:t xml:space="preserve"> </w:t>
      </w:r>
      <w:r>
        <w:t xml:space="preserve">enter </w:t>
      </w:r>
      <w:r>
        <w:rPr>
          <w:spacing w:val="-1"/>
        </w:rPr>
        <w:t>uncharted</w:t>
      </w:r>
      <w:r>
        <w:t xml:space="preserve"> </w:t>
      </w:r>
      <w:r>
        <w:rPr>
          <w:spacing w:val="-1"/>
        </w:rPr>
        <w:t xml:space="preserve">dimensions </w:t>
      </w:r>
      <w:r>
        <w:t xml:space="preserve">of </w:t>
      </w:r>
      <w:r>
        <w:rPr>
          <w:spacing w:val="-1"/>
        </w:rPr>
        <w:t>consciousness</w:t>
      </w:r>
      <w:r>
        <w:t xml:space="preserve"> </w:t>
      </w:r>
      <w:r>
        <w:rPr>
          <w:spacing w:val="-1"/>
        </w:rPr>
        <w:t>on</w:t>
      </w:r>
      <w:r>
        <w:rPr>
          <w:spacing w:val="36"/>
        </w:rPr>
        <w:t xml:space="preserve"> </w:t>
      </w:r>
      <w:r>
        <w:rPr>
          <w:spacing w:val="-1"/>
        </w:rPr>
        <w:t>their own through</w:t>
      </w:r>
      <w:r>
        <w:t xml:space="preserve"> </w:t>
      </w:r>
      <w:r>
        <w:rPr>
          <w:spacing w:val="-1"/>
        </w:rPr>
        <w:t>liberation</w:t>
      </w:r>
      <w:r>
        <w:t xml:space="preserve"> from</w:t>
      </w:r>
      <w:r>
        <w:rPr>
          <w:spacing w:val="-2"/>
        </w:rPr>
        <w:t xml:space="preserve"> </w:t>
      </w:r>
      <w:r>
        <w:rPr>
          <w:spacing w:val="-1"/>
        </w:rPr>
        <w:t>the tyranny</w:t>
      </w:r>
      <w:r>
        <w:rPr>
          <w:spacing w:val="-2"/>
        </w:rPr>
        <w:t xml:space="preserve"> </w:t>
      </w:r>
      <w:r>
        <w:t>of</w:t>
      </w:r>
      <w:r>
        <w:rPr>
          <w:spacing w:val="-1"/>
        </w:rPr>
        <w:t xml:space="preserve"> their </w:t>
      </w:r>
      <w:r>
        <w:t>ego.</w:t>
      </w:r>
    </w:p>
    <w:p w:rsidR="00743C02" w:rsidRDefault="001F2438">
      <w:pPr>
        <w:pStyle w:val="Corpodetexto"/>
        <w:ind w:right="162"/>
      </w:pPr>
      <w:r>
        <w:rPr>
          <w:spacing w:val="-1"/>
        </w:rPr>
        <w:t>It</w:t>
      </w:r>
      <w:r>
        <w:rPr>
          <w:spacing w:val="2"/>
        </w:rPr>
        <w:t xml:space="preserve"> </w:t>
      </w:r>
      <w:r>
        <w:rPr>
          <w:spacing w:val="-1"/>
        </w:rPr>
        <w:t>is</w:t>
      </w:r>
      <w:r>
        <w:t xml:space="preserve"> </w:t>
      </w:r>
      <w:r>
        <w:rPr>
          <w:spacing w:val="-1"/>
        </w:rPr>
        <w:t>for this reason that</w:t>
      </w:r>
      <w:r>
        <w:rPr>
          <w:spacing w:val="-3"/>
        </w:rPr>
        <w:t xml:space="preserve"> </w:t>
      </w:r>
      <w:r>
        <w:rPr>
          <w:spacing w:val="-1"/>
        </w:rPr>
        <w:t>Gurdjieff</w:t>
      </w:r>
      <w:r>
        <w:t xml:space="preserve"> </w:t>
      </w:r>
      <w:r>
        <w:rPr>
          <w:spacing w:val="-2"/>
        </w:rPr>
        <w:t>was</w:t>
      </w:r>
      <w:r>
        <w:t xml:space="preserve"> </w:t>
      </w:r>
      <w:r>
        <w:rPr>
          <w:spacing w:val="-1"/>
        </w:rPr>
        <w:t>so</w:t>
      </w:r>
      <w:r>
        <w:t xml:space="preserve"> </w:t>
      </w:r>
      <w:r>
        <w:rPr>
          <w:spacing w:val="-2"/>
        </w:rPr>
        <w:t>merciless</w:t>
      </w:r>
      <w:r>
        <w:t xml:space="preserve"> </w:t>
      </w:r>
      <w:r>
        <w:rPr>
          <w:spacing w:val="-1"/>
        </w:rPr>
        <w:t>on</w:t>
      </w:r>
      <w:r>
        <w:t xml:space="preserve"> </w:t>
      </w:r>
      <w:r>
        <w:rPr>
          <w:spacing w:val="-1"/>
        </w:rPr>
        <w:t>his</w:t>
      </w:r>
      <w:r>
        <w:rPr>
          <w:spacing w:val="-2"/>
        </w:rPr>
        <w:t xml:space="preserve"> </w:t>
      </w:r>
      <w:r>
        <w:rPr>
          <w:spacing w:val="-1"/>
        </w:rPr>
        <w:t>students.</w:t>
      </w:r>
      <w:r>
        <w:rPr>
          <w:spacing w:val="48"/>
        </w:rPr>
        <w:t xml:space="preserve"> </w:t>
      </w:r>
      <w:r>
        <w:rPr>
          <w:spacing w:val="-1"/>
        </w:rPr>
        <w:t>He</w:t>
      </w:r>
      <w:r>
        <w:t xml:space="preserve"> </w:t>
      </w:r>
      <w:r>
        <w:rPr>
          <w:spacing w:val="-1"/>
        </w:rPr>
        <w:t>crushed</w:t>
      </w:r>
      <w:r>
        <w:rPr>
          <w:spacing w:val="-2"/>
        </w:rPr>
        <w:t xml:space="preserve"> </w:t>
      </w:r>
      <w:r>
        <w:rPr>
          <w:spacing w:val="-1"/>
        </w:rPr>
        <w:t>the</w:t>
      </w:r>
      <w:r>
        <w:t xml:space="preserve"> </w:t>
      </w:r>
      <w:r>
        <w:rPr>
          <w:spacing w:val="-1"/>
        </w:rPr>
        <w:t>vanity</w:t>
      </w:r>
      <w:r>
        <w:rPr>
          <w:spacing w:val="-3"/>
        </w:rPr>
        <w:t xml:space="preserve"> </w:t>
      </w:r>
      <w:r>
        <w:rPr>
          <w:spacing w:val="-1"/>
        </w:rPr>
        <w:t>and</w:t>
      </w:r>
      <w:r>
        <w:rPr>
          <w:spacing w:val="-2"/>
        </w:rPr>
        <w:t xml:space="preserve"> </w:t>
      </w:r>
      <w:r>
        <w:rPr>
          <w:spacing w:val="-1"/>
        </w:rPr>
        <w:t>artifice</w:t>
      </w:r>
      <w:r>
        <w:t xml:space="preserve"> </w:t>
      </w:r>
      <w:r>
        <w:rPr>
          <w:spacing w:val="-1"/>
        </w:rPr>
        <w:t>of</w:t>
      </w:r>
      <w:r>
        <w:rPr>
          <w:spacing w:val="-2"/>
        </w:rPr>
        <w:t xml:space="preserve"> </w:t>
      </w:r>
      <w:r>
        <w:t xml:space="preserve">the </w:t>
      </w:r>
      <w:r>
        <w:rPr>
          <w:spacing w:val="-1"/>
        </w:rPr>
        <w:t>sub</w:t>
      </w:r>
      <w:r>
        <w:rPr>
          <w:spacing w:val="1"/>
        </w:rPr>
        <w:t xml:space="preserve"> </w:t>
      </w:r>
      <w:r>
        <w:t>-</w:t>
      </w:r>
      <w:r>
        <w:rPr>
          <w:spacing w:val="-2"/>
        </w:rPr>
        <w:t xml:space="preserve"> </w:t>
      </w:r>
      <w:r>
        <w:rPr>
          <w:spacing w:val="-1"/>
        </w:rPr>
        <w:t>personalities,</w:t>
      </w:r>
      <w:r>
        <w:rPr>
          <w:spacing w:val="27"/>
        </w:rPr>
        <w:t xml:space="preserve"> </w:t>
      </w:r>
      <w:r>
        <w:rPr>
          <w:spacing w:val="-1"/>
        </w:rPr>
        <w:t>mocking those</w:t>
      </w:r>
      <w:r>
        <w:t xml:space="preserve"> </w:t>
      </w:r>
      <w:r>
        <w:rPr>
          <w:spacing w:val="-2"/>
        </w:rPr>
        <w:t>who</w:t>
      </w:r>
      <w:r>
        <w:rPr>
          <w:spacing w:val="-1"/>
        </w:rPr>
        <w:t xml:space="preserve"> thought they</w:t>
      </w:r>
      <w:r>
        <w:rPr>
          <w:spacing w:val="-2"/>
        </w:rPr>
        <w:t xml:space="preserve"> </w:t>
      </w:r>
      <w:r>
        <w:rPr>
          <w:spacing w:val="-1"/>
        </w:rPr>
        <w:t>understood</w:t>
      </w:r>
      <w:r>
        <w:t xml:space="preserve"> </w:t>
      </w:r>
      <w:r>
        <w:rPr>
          <w:spacing w:val="-1"/>
        </w:rPr>
        <w:t xml:space="preserve">something. </w:t>
      </w:r>
      <w:r>
        <w:t xml:space="preserve">As </w:t>
      </w:r>
      <w:r>
        <w:rPr>
          <w:spacing w:val="-2"/>
        </w:rPr>
        <w:t>we</w:t>
      </w:r>
      <w:r>
        <w:rPr>
          <w:spacing w:val="1"/>
        </w:rPr>
        <w:t xml:space="preserve"> </w:t>
      </w:r>
      <w:r>
        <w:t>say</w:t>
      </w:r>
      <w:r>
        <w:rPr>
          <w:spacing w:val="47"/>
        </w:rPr>
        <w:t xml:space="preserve"> </w:t>
      </w:r>
      <w:r>
        <w:rPr>
          <w:spacing w:val="-1"/>
        </w:rPr>
        <w:t>in</w:t>
      </w:r>
      <w:r>
        <w:t xml:space="preserve"> </w:t>
      </w:r>
      <w:r>
        <w:rPr>
          <w:spacing w:val="-1"/>
        </w:rPr>
        <w:t>Energy</w:t>
      </w:r>
      <w:r>
        <w:rPr>
          <w:spacing w:val="-2"/>
        </w:rPr>
        <w:t xml:space="preserve"> </w:t>
      </w:r>
      <w:r>
        <w:rPr>
          <w:spacing w:val="-1"/>
        </w:rPr>
        <w:t>Enhancement,</w:t>
      </w:r>
      <w:r>
        <w:rPr>
          <w:spacing w:val="-2"/>
        </w:rPr>
        <w:t xml:space="preserve"> </w:t>
      </w:r>
      <w:r>
        <w:rPr>
          <w:spacing w:val="-1"/>
        </w:rPr>
        <w:t>"It</w:t>
      </w:r>
      <w:r>
        <w:rPr>
          <w:spacing w:val="2"/>
        </w:rPr>
        <w:t xml:space="preserve"> </w:t>
      </w:r>
      <w:r>
        <w:rPr>
          <w:spacing w:val="-1"/>
        </w:rPr>
        <w:t>is</w:t>
      </w:r>
      <w:r>
        <w:t xml:space="preserve"> </w:t>
      </w:r>
      <w:r>
        <w:rPr>
          <w:spacing w:val="-1"/>
        </w:rPr>
        <w:t>only</w:t>
      </w:r>
      <w:r>
        <w:rPr>
          <w:spacing w:val="-3"/>
        </w:rPr>
        <w:t xml:space="preserve"> </w:t>
      </w:r>
      <w:r>
        <w:t xml:space="preserve">the </w:t>
      </w:r>
      <w:r>
        <w:rPr>
          <w:spacing w:val="-1"/>
        </w:rPr>
        <w:t>ego</w:t>
      </w:r>
      <w:r>
        <w:rPr>
          <w:spacing w:val="1"/>
        </w:rPr>
        <w:t xml:space="preserve"> </w:t>
      </w:r>
      <w:r>
        <w:rPr>
          <w:spacing w:val="-2"/>
        </w:rPr>
        <w:t xml:space="preserve">which </w:t>
      </w:r>
      <w:r>
        <w:rPr>
          <w:spacing w:val="-1"/>
        </w:rPr>
        <w:t>gets</w:t>
      </w:r>
      <w:r>
        <w:rPr>
          <w:spacing w:val="-2"/>
        </w:rPr>
        <w:t xml:space="preserve"> </w:t>
      </w:r>
      <w:r>
        <w:rPr>
          <w:spacing w:val="-1"/>
        </w:rPr>
        <w:t>hurt!"</w:t>
      </w:r>
    </w:p>
    <w:p w:rsidR="00743C02" w:rsidRDefault="001F2438">
      <w:pPr>
        <w:pStyle w:val="Corpodetexto"/>
        <w:ind w:right="210"/>
      </w:pPr>
      <w:r>
        <w:rPr>
          <w:spacing w:val="-1"/>
        </w:rPr>
        <w:t>Gurdjieff</w:t>
      </w:r>
      <w:r>
        <w:t xml:space="preserve"> </w:t>
      </w:r>
      <w:r>
        <w:rPr>
          <w:spacing w:val="-1"/>
        </w:rPr>
        <w:t>differentiated between two</w:t>
      </w:r>
      <w:r>
        <w:t xml:space="preserve"> </w:t>
      </w:r>
      <w:r>
        <w:rPr>
          <w:spacing w:val="-2"/>
        </w:rPr>
        <w:t>forms</w:t>
      </w:r>
      <w:r>
        <w:t xml:space="preserve"> </w:t>
      </w:r>
      <w:r>
        <w:rPr>
          <w:spacing w:val="-1"/>
        </w:rPr>
        <w:t>of knowing: knowledge</w:t>
      </w:r>
      <w:r>
        <w:rPr>
          <w:spacing w:val="30"/>
        </w:rPr>
        <w:t xml:space="preserve"> </w:t>
      </w:r>
      <w:r>
        <w:t xml:space="preserve">and </w:t>
      </w:r>
      <w:r>
        <w:rPr>
          <w:spacing w:val="-1"/>
        </w:rPr>
        <w:t>understanding. The first</w:t>
      </w:r>
      <w:r>
        <w:rPr>
          <w:spacing w:val="1"/>
        </w:rPr>
        <w:t xml:space="preserve"> </w:t>
      </w:r>
      <w:r>
        <w:rPr>
          <w:spacing w:val="-1"/>
        </w:rPr>
        <w:t>is</w:t>
      </w:r>
      <w:r>
        <w:rPr>
          <w:spacing w:val="-2"/>
        </w:rPr>
        <w:t xml:space="preserve"> </w:t>
      </w:r>
      <w:r>
        <w:t>of</w:t>
      </w:r>
      <w:r>
        <w:rPr>
          <w:spacing w:val="-2"/>
        </w:rPr>
        <w:t xml:space="preserve"> </w:t>
      </w:r>
      <w:r>
        <w:rPr>
          <w:spacing w:val="-1"/>
        </w:rPr>
        <w:t>the head,</w:t>
      </w:r>
      <w:r>
        <w:rPr>
          <w:spacing w:val="-2"/>
        </w:rPr>
        <w:t xml:space="preserve"> </w:t>
      </w:r>
      <w:r>
        <w:rPr>
          <w:spacing w:val="-1"/>
        </w:rPr>
        <w:t>the second</w:t>
      </w:r>
      <w:r>
        <w:t xml:space="preserve"> </w:t>
      </w:r>
      <w:r>
        <w:rPr>
          <w:spacing w:val="-1"/>
        </w:rPr>
        <w:t>is</w:t>
      </w:r>
      <w:r>
        <w:rPr>
          <w:spacing w:val="-3"/>
        </w:rPr>
        <w:t xml:space="preserve"> </w:t>
      </w:r>
      <w:r>
        <w:rPr>
          <w:spacing w:val="-1"/>
        </w:rPr>
        <w:t>that</w:t>
      </w:r>
      <w:r>
        <w:rPr>
          <w:spacing w:val="53"/>
        </w:rPr>
        <w:t xml:space="preserve"> </w:t>
      </w:r>
      <w:r>
        <w:rPr>
          <w:spacing w:val="-1"/>
        </w:rPr>
        <w:t xml:space="preserve">which </w:t>
      </w:r>
      <w:r>
        <w:t>takes</w:t>
      </w:r>
      <w:r>
        <w:rPr>
          <w:spacing w:val="-1"/>
        </w:rPr>
        <w:t xml:space="preserve"> </w:t>
      </w:r>
      <w:r>
        <w:t xml:space="preserve">root </w:t>
      </w:r>
      <w:r>
        <w:rPr>
          <w:spacing w:val="-1"/>
        </w:rPr>
        <w:t>in</w:t>
      </w:r>
      <w:r>
        <w:t xml:space="preserve"> </w:t>
      </w:r>
      <w:r>
        <w:rPr>
          <w:spacing w:val="-1"/>
        </w:rPr>
        <w:t>our being</w:t>
      </w:r>
      <w:r>
        <w:t xml:space="preserve"> </w:t>
      </w:r>
      <w:r>
        <w:rPr>
          <w:spacing w:val="-1"/>
        </w:rPr>
        <w:t xml:space="preserve">and </w:t>
      </w:r>
      <w:r>
        <w:rPr>
          <w:spacing w:val="-2"/>
        </w:rPr>
        <w:t>transforms</w:t>
      </w:r>
      <w:r>
        <w:rPr>
          <w:spacing w:val="1"/>
        </w:rPr>
        <w:t xml:space="preserve"> </w:t>
      </w:r>
      <w:r>
        <w:rPr>
          <w:spacing w:val="-1"/>
        </w:rPr>
        <w:t>us.</w:t>
      </w:r>
      <w:r>
        <w:t xml:space="preserve"> </w:t>
      </w:r>
      <w:r>
        <w:rPr>
          <w:spacing w:val="-1"/>
        </w:rPr>
        <w:t>He</w:t>
      </w:r>
      <w:r>
        <w:t xml:space="preserve"> </w:t>
      </w:r>
      <w:r>
        <w:rPr>
          <w:spacing w:val="-1"/>
        </w:rPr>
        <w:t>did</w:t>
      </w:r>
      <w:r>
        <w:t xml:space="preserve"> </w:t>
      </w:r>
      <w:r>
        <w:rPr>
          <w:spacing w:val="-1"/>
        </w:rPr>
        <w:t>indeed</w:t>
      </w:r>
      <w:r>
        <w:rPr>
          <w:spacing w:val="45"/>
        </w:rPr>
        <w:t xml:space="preserve"> </w:t>
      </w:r>
      <w:r>
        <w:rPr>
          <w:spacing w:val="-1"/>
        </w:rPr>
        <w:t>humiliate</w:t>
      </w:r>
      <w:r>
        <w:rPr>
          <w:spacing w:val="1"/>
        </w:rPr>
        <w:t xml:space="preserve"> </w:t>
      </w:r>
      <w:r>
        <w:rPr>
          <w:spacing w:val="-1"/>
        </w:rPr>
        <w:t>many</w:t>
      </w:r>
      <w:r>
        <w:rPr>
          <w:spacing w:val="-2"/>
        </w:rPr>
        <w:t xml:space="preserve"> </w:t>
      </w:r>
      <w:r>
        <w:rPr>
          <w:spacing w:val="-1"/>
        </w:rPr>
        <w:t>egos</w:t>
      </w:r>
      <w:r>
        <w:t xml:space="preserve"> </w:t>
      </w:r>
      <w:r>
        <w:rPr>
          <w:spacing w:val="-1"/>
        </w:rPr>
        <w:t>stuffed</w:t>
      </w:r>
      <w:r>
        <w:t xml:space="preserve"> </w:t>
      </w:r>
      <w:r>
        <w:rPr>
          <w:spacing w:val="-1"/>
        </w:rPr>
        <w:t>with</w:t>
      </w:r>
      <w:r>
        <w:t xml:space="preserve"> </w:t>
      </w:r>
      <w:r>
        <w:rPr>
          <w:spacing w:val="-1"/>
        </w:rPr>
        <w:t>pride</w:t>
      </w:r>
      <w:r>
        <w:t xml:space="preserve"> </w:t>
      </w:r>
      <w:r>
        <w:rPr>
          <w:spacing w:val="-1"/>
        </w:rPr>
        <w:t>and</w:t>
      </w:r>
      <w:r>
        <w:rPr>
          <w:spacing w:val="-2"/>
        </w:rPr>
        <w:t xml:space="preserve"> </w:t>
      </w:r>
      <w:r>
        <w:rPr>
          <w:spacing w:val="-1"/>
        </w:rPr>
        <w:t>broke</w:t>
      </w:r>
      <w:r>
        <w:t xml:space="preserve"> </w:t>
      </w:r>
      <w:r>
        <w:rPr>
          <w:spacing w:val="-1"/>
        </w:rPr>
        <w:t>people's</w:t>
      </w:r>
      <w:r>
        <w:rPr>
          <w:spacing w:val="21"/>
        </w:rPr>
        <w:t xml:space="preserve"> </w:t>
      </w:r>
      <w:r>
        <w:rPr>
          <w:spacing w:val="-1"/>
        </w:rPr>
        <w:t>confidence</w:t>
      </w:r>
      <w:r>
        <w:rPr>
          <w:spacing w:val="1"/>
        </w:rPr>
        <w:t xml:space="preserve"> </w:t>
      </w:r>
      <w:r>
        <w:rPr>
          <w:spacing w:val="-1"/>
        </w:rPr>
        <w:t xml:space="preserve">in their </w:t>
      </w:r>
      <w:r>
        <w:rPr>
          <w:spacing w:val="-2"/>
        </w:rPr>
        <w:t>own</w:t>
      </w:r>
      <w:r>
        <w:rPr>
          <w:spacing w:val="1"/>
        </w:rPr>
        <w:t xml:space="preserve"> </w:t>
      </w:r>
      <w:r>
        <w:rPr>
          <w:spacing w:val="-1"/>
        </w:rPr>
        <w:t>importance.</w:t>
      </w:r>
    </w:p>
    <w:p w:rsidR="00743C02" w:rsidRDefault="001F2438">
      <w:pPr>
        <w:pStyle w:val="Corpodetexto"/>
        <w:spacing w:before="120"/>
        <w:ind w:right="162"/>
      </w:pPr>
      <w:r>
        <w:rPr>
          <w:spacing w:val="-1"/>
        </w:rPr>
        <w:t xml:space="preserve">Gurdjieff </w:t>
      </w:r>
      <w:r>
        <w:t>tore</w:t>
      </w:r>
      <w:r>
        <w:rPr>
          <w:spacing w:val="-1"/>
        </w:rPr>
        <w:t xml:space="preserve"> through our</w:t>
      </w:r>
      <w:r>
        <w:rPr>
          <w:spacing w:val="1"/>
        </w:rPr>
        <w:t xml:space="preserve"> </w:t>
      </w:r>
      <w:r>
        <w:rPr>
          <w:spacing w:val="-1"/>
        </w:rPr>
        <w:t>most</w:t>
      </w:r>
      <w:r>
        <w:t xml:space="preserve"> </w:t>
      </w:r>
      <w:r>
        <w:rPr>
          <w:spacing w:val="-1"/>
        </w:rPr>
        <w:t>cherished</w:t>
      </w:r>
      <w:r>
        <w:rPr>
          <w:spacing w:val="-2"/>
        </w:rPr>
        <w:t xml:space="preserve"> </w:t>
      </w:r>
      <w:r>
        <w:rPr>
          <w:spacing w:val="-1"/>
        </w:rPr>
        <w:t>beliefs</w:t>
      </w:r>
      <w:r>
        <w:rPr>
          <w:spacing w:val="1"/>
        </w:rPr>
        <w:t xml:space="preserve"> </w:t>
      </w:r>
      <w:r>
        <w:rPr>
          <w:spacing w:val="-1"/>
        </w:rPr>
        <w:t>with astonishing</w:t>
      </w:r>
      <w:r>
        <w:rPr>
          <w:spacing w:val="53"/>
        </w:rPr>
        <w:t xml:space="preserve"> </w:t>
      </w:r>
      <w:r>
        <w:rPr>
          <w:spacing w:val="-1"/>
        </w:rPr>
        <w:t>force</w:t>
      </w:r>
      <w:r>
        <w:t xml:space="preserve"> </w:t>
      </w:r>
      <w:r>
        <w:rPr>
          <w:spacing w:val="-1"/>
        </w:rPr>
        <w:t>and</w:t>
      </w:r>
      <w:r>
        <w:t xml:space="preserve"> </w:t>
      </w:r>
      <w:r>
        <w:rPr>
          <w:spacing w:val="-1"/>
        </w:rPr>
        <w:t>irreverence,</w:t>
      </w:r>
      <w:r>
        <w:t xml:space="preserve"> </w:t>
      </w:r>
      <w:r>
        <w:rPr>
          <w:spacing w:val="-2"/>
        </w:rPr>
        <w:t>stung</w:t>
      </w:r>
      <w:r>
        <w:rPr>
          <w:spacing w:val="1"/>
        </w:rPr>
        <w:t xml:space="preserve"> </w:t>
      </w:r>
      <w:r>
        <w:rPr>
          <w:spacing w:val="-2"/>
        </w:rPr>
        <w:t>our</w:t>
      </w:r>
      <w:r>
        <w:t xml:space="preserve"> </w:t>
      </w:r>
      <w:r>
        <w:rPr>
          <w:spacing w:val="-1"/>
        </w:rPr>
        <w:t>vanities</w:t>
      </w:r>
      <w:r>
        <w:t xml:space="preserve"> </w:t>
      </w:r>
      <w:r>
        <w:rPr>
          <w:spacing w:val="-2"/>
        </w:rPr>
        <w:t>with</w:t>
      </w:r>
      <w:r>
        <w:t xml:space="preserve"> </w:t>
      </w:r>
      <w:r>
        <w:rPr>
          <w:spacing w:val="-1"/>
        </w:rPr>
        <w:t>brutal</w:t>
      </w:r>
      <w:r>
        <w:rPr>
          <w:spacing w:val="-2"/>
        </w:rPr>
        <w:t xml:space="preserve"> </w:t>
      </w:r>
      <w:r>
        <w:rPr>
          <w:spacing w:val="-1"/>
        </w:rPr>
        <w:t>honesty, and</w:t>
      </w:r>
      <w:r>
        <w:rPr>
          <w:spacing w:val="38"/>
        </w:rPr>
        <w:t xml:space="preserve"> </w:t>
      </w:r>
      <w:r>
        <w:t xml:space="preserve">called </w:t>
      </w:r>
      <w:r>
        <w:rPr>
          <w:spacing w:val="-1"/>
        </w:rPr>
        <w:t>us</w:t>
      </w:r>
      <w:r>
        <w:t xml:space="preserve"> to</w:t>
      </w:r>
      <w:r>
        <w:rPr>
          <w:spacing w:val="-1"/>
        </w:rPr>
        <w:t xml:space="preserve"> that</w:t>
      </w:r>
      <w:r>
        <w:t xml:space="preserve"> </w:t>
      </w:r>
      <w:r>
        <w:rPr>
          <w:spacing w:val="-1"/>
        </w:rPr>
        <w:t>ultimate journey</w:t>
      </w:r>
      <w:r>
        <w:rPr>
          <w:spacing w:val="-3"/>
        </w:rPr>
        <w:t xml:space="preserve"> </w:t>
      </w:r>
      <w:r>
        <w:rPr>
          <w:spacing w:val="-1"/>
        </w:rPr>
        <w:t>toward</w:t>
      </w:r>
      <w:r>
        <w:t xml:space="preserve"> </w:t>
      </w:r>
      <w:r>
        <w:rPr>
          <w:spacing w:val="-1"/>
        </w:rPr>
        <w:t>the consciousness</w:t>
      </w:r>
      <w:r>
        <w:rPr>
          <w:spacing w:val="-2"/>
        </w:rPr>
        <w:t xml:space="preserve"> </w:t>
      </w:r>
      <w:r>
        <w:t>of</w:t>
      </w:r>
      <w:r>
        <w:rPr>
          <w:spacing w:val="1"/>
        </w:rPr>
        <w:t xml:space="preserve"> </w:t>
      </w:r>
      <w:r>
        <w:rPr>
          <w:spacing w:val="-2"/>
        </w:rPr>
        <w:t>who</w:t>
      </w:r>
      <w:r>
        <w:rPr>
          <w:spacing w:val="43"/>
        </w:rPr>
        <w:t xml:space="preserve"> </w:t>
      </w:r>
      <w:r>
        <w:rPr>
          <w:spacing w:val="-2"/>
        </w:rPr>
        <w:t>we</w:t>
      </w:r>
      <w:r>
        <w:rPr>
          <w:spacing w:val="1"/>
        </w:rPr>
        <w:t xml:space="preserve"> </w:t>
      </w:r>
      <w:r>
        <w:t>are</w:t>
      </w:r>
      <w:r>
        <w:rPr>
          <w:spacing w:val="-1"/>
        </w:rPr>
        <w:t xml:space="preserve"> </w:t>
      </w:r>
      <w:r>
        <w:t>and</w:t>
      </w:r>
      <w:r>
        <w:rPr>
          <w:spacing w:val="-1"/>
        </w:rPr>
        <w:t xml:space="preserve"> who</w:t>
      </w:r>
      <w:r>
        <w:rPr>
          <w:spacing w:val="1"/>
        </w:rPr>
        <w:t xml:space="preserve"> </w:t>
      </w:r>
      <w:r>
        <w:rPr>
          <w:spacing w:val="-2"/>
        </w:rPr>
        <w:t>we</w:t>
      </w:r>
      <w:r>
        <w:rPr>
          <w:spacing w:val="1"/>
        </w:rPr>
        <w:t xml:space="preserve"> </w:t>
      </w:r>
      <w:r>
        <w:t>are</w:t>
      </w:r>
      <w:r>
        <w:rPr>
          <w:spacing w:val="-1"/>
        </w:rPr>
        <w:t xml:space="preserve"> meant </w:t>
      </w:r>
      <w:r>
        <w:t xml:space="preserve">to </w:t>
      </w:r>
      <w:r>
        <w:rPr>
          <w:spacing w:val="-1"/>
        </w:rPr>
        <w:t>be.</w:t>
      </w:r>
    </w:p>
    <w:p w:rsidR="00743C02" w:rsidRDefault="001F2438">
      <w:pPr>
        <w:pStyle w:val="Corpodetexto"/>
        <w:ind w:right="108"/>
      </w:pPr>
      <w:r>
        <w:t xml:space="preserve">His </w:t>
      </w:r>
      <w:r>
        <w:rPr>
          <w:spacing w:val="-1"/>
        </w:rPr>
        <w:t xml:space="preserve">"toast </w:t>
      </w:r>
      <w:r>
        <w:t>to</w:t>
      </w:r>
      <w:r>
        <w:rPr>
          <w:spacing w:val="-1"/>
        </w:rPr>
        <w:t xml:space="preserve"> </w:t>
      </w:r>
      <w:r>
        <w:t>the idiots"</w:t>
      </w:r>
      <w:r>
        <w:rPr>
          <w:spacing w:val="-2"/>
        </w:rPr>
        <w:t xml:space="preserve"> </w:t>
      </w:r>
      <w:r>
        <w:rPr>
          <w:spacing w:val="-1"/>
        </w:rPr>
        <w:t xml:space="preserve">stung the </w:t>
      </w:r>
      <w:r>
        <w:t xml:space="preserve">ego </w:t>
      </w:r>
      <w:r>
        <w:rPr>
          <w:spacing w:val="-1"/>
        </w:rPr>
        <w:t xml:space="preserve">but </w:t>
      </w:r>
      <w:r>
        <w:t>gave</w:t>
      </w:r>
      <w:r>
        <w:rPr>
          <w:spacing w:val="-1"/>
        </w:rPr>
        <w:t xml:space="preserve"> </w:t>
      </w:r>
      <w:r>
        <w:t xml:space="preserve">great </w:t>
      </w:r>
      <w:r>
        <w:rPr>
          <w:spacing w:val="-1"/>
        </w:rPr>
        <w:t xml:space="preserve">information </w:t>
      </w:r>
      <w:r>
        <w:t>to</w:t>
      </w:r>
      <w:r>
        <w:rPr>
          <w:spacing w:val="25"/>
        </w:rPr>
        <w:t xml:space="preserve"> </w:t>
      </w:r>
      <w:r>
        <w:rPr>
          <w:spacing w:val="-1"/>
        </w:rPr>
        <w:t>the</w:t>
      </w:r>
      <w:r>
        <w:t xml:space="preserve"> </w:t>
      </w:r>
      <w:r>
        <w:rPr>
          <w:spacing w:val="-1"/>
        </w:rPr>
        <w:t xml:space="preserve">humble </w:t>
      </w:r>
      <w:r>
        <w:t xml:space="preserve">on </w:t>
      </w:r>
      <w:r>
        <w:rPr>
          <w:spacing w:val="-1"/>
        </w:rPr>
        <w:t xml:space="preserve">where </w:t>
      </w:r>
      <w:r>
        <w:t>to</w:t>
      </w:r>
      <w:r>
        <w:rPr>
          <w:spacing w:val="-1"/>
        </w:rPr>
        <w:t xml:space="preserve"> start the</w:t>
      </w:r>
      <w:r>
        <w:t xml:space="preserve"> </w:t>
      </w:r>
      <w:r>
        <w:rPr>
          <w:spacing w:val="-1"/>
        </w:rPr>
        <w:t>spiritual</w:t>
      </w:r>
      <w:r>
        <w:t xml:space="preserve"> </w:t>
      </w:r>
      <w:r>
        <w:rPr>
          <w:spacing w:val="-1"/>
        </w:rPr>
        <w:t>work.</w:t>
      </w:r>
    </w:p>
    <w:p w:rsidR="00743C02" w:rsidRDefault="001F2438">
      <w:pPr>
        <w:pStyle w:val="Corpodetexto"/>
        <w:spacing w:before="120"/>
        <w:ind w:right="162"/>
      </w:pPr>
      <w:r>
        <w:t>Behind</w:t>
      </w:r>
      <w:r>
        <w:rPr>
          <w:spacing w:val="-3"/>
        </w:rPr>
        <w:t xml:space="preserve"> </w:t>
      </w:r>
      <w:r>
        <w:rPr>
          <w:spacing w:val="-1"/>
        </w:rPr>
        <w:t>the exotic</w:t>
      </w:r>
      <w:r>
        <w:t xml:space="preserve"> </w:t>
      </w:r>
      <w:r>
        <w:rPr>
          <w:spacing w:val="-1"/>
        </w:rPr>
        <w:t xml:space="preserve">masks </w:t>
      </w:r>
      <w:r>
        <w:t>of</w:t>
      </w:r>
      <w:r>
        <w:rPr>
          <w:spacing w:val="-1"/>
        </w:rPr>
        <w:t xml:space="preserve"> Gurdjieff,</w:t>
      </w:r>
      <w:r>
        <w:rPr>
          <w:spacing w:val="-2"/>
        </w:rPr>
        <w:t xml:space="preserve"> </w:t>
      </w:r>
      <w:r>
        <w:rPr>
          <w:spacing w:val="-1"/>
        </w:rPr>
        <w:t>the oriental</w:t>
      </w:r>
      <w:r>
        <w:rPr>
          <w:spacing w:val="-2"/>
        </w:rPr>
        <w:t xml:space="preserve"> </w:t>
      </w:r>
      <w:r>
        <w:rPr>
          <w:spacing w:val="-1"/>
        </w:rPr>
        <w:t>magician-rogue-</w:t>
      </w:r>
      <w:r>
        <w:rPr>
          <w:spacing w:val="49"/>
        </w:rPr>
        <w:t xml:space="preserve"> </w:t>
      </w:r>
      <w:r>
        <w:rPr>
          <w:spacing w:val="-1"/>
        </w:rPr>
        <w:t>teacher,</w:t>
      </w:r>
      <w:r>
        <w:rPr>
          <w:spacing w:val="1"/>
        </w:rPr>
        <w:t xml:space="preserve"> </w:t>
      </w:r>
      <w:r>
        <w:rPr>
          <w:spacing w:val="-2"/>
        </w:rPr>
        <w:t>was</w:t>
      </w:r>
      <w:r>
        <w:t xml:space="preserve"> </w:t>
      </w:r>
      <w:r>
        <w:rPr>
          <w:spacing w:val="-1"/>
        </w:rPr>
        <w:t xml:space="preserve">great </w:t>
      </w:r>
      <w:r>
        <w:rPr>
          <w:spacing w:val="-2"/>
        </w:rPr>
        <w:t>compassion.</w:t>
      </w:r>
      <w:r>
        <w:t xml:space="preserve"> </w:t>
      </w:r>
      <w:r>
        <w:rPr>
          <w:spacing w:val="-1"/>
        </w:rPr>
        <w:t xml:space="preserve">Children and </w:t>
      </w:r>
      <w:r>
        <w:rPr>
          <w:spacing w:val="-2"/>
        </w:rPr>
        <w:t>animals</w:t>
      </w:r>
      <w:r>
        <w:t xml:space="preserve"> </w:t>
      </w:r>
      <w:r>
        <w:rPr>
          <w:spacing w:val="-1"/>
        </w:rPr>
        <w:t>sensed it,</w:t>
      </w:r>
      <w:r>
        <w:rPr>
          <w:spacing w:val="49"/>
        </w:rPr>
        <w:t xml:space="preserve"> </w:t>
      </w:r>
      <w:r>
        <w:rPr>
          <w:spacing w:val="-1"/>
        </w:rPr>
        <w:t>while</w:t>
      </w:r>
      <w:r>
        <w:rPr>
          <w:spacing w:val="1"/>
        </w:rPr>
        <w:t xml:space="preserve"> </w:t>
      </w:r>
      <w:r>
        <w:rPr>
          <w:spacing w:val="-1"/>
        </w:rPr>
        <w:t>seekers</w:t>
      </w:r>
      <w:r>
        <w:t xml:space="preserve"> </w:t>
      </w:r>
      <w:r>
        <w:rPr>
          <w:spacing w:val="-1"/>
        </w:rPr>
        <w:t>of</w:t>
      </w:r>
      <w:r>
        <w:rPr>
          <w:spacing w:val="-2"/>
        </w:rPr>
        <w:t xml:space="preserve"> </w:t>
      </w:r>
      <w:r>
        <w:rPr>
          <w:spacing w:val="-1"/>
        </w:rPr>
        <w:t>all</w:t>
      </w:r>
      <w:r>
        <w:t xml:space="preserve"> </w:t>
      </w:r>
      <w:r>
        <w:rPr>
          <w:spacing w:val="-1"/>
        </w:rPr>
        <w:t>classes</w:t>
      </w:r>
      <w:r>
        <w:rPr>
          <w:spacing w:val="-2"/>
        </w:rPr>
        <w:t xml:space="preserve"> </w:t>
      </w:r>
      <w:r>
        <w:rPr>
          <w:spacing w:val="-1"/>
        </w:rPr>
        <w:t>and</w:t>
      </w:r>
      <w:r>
        <w:rPr>
          <w:spacing w:val="-2"/>
        </w:rPr>
        <w:t xml:space="preserve"> </w:t>
      </w:r>
      <w:r>
        <w:rPr>
          <w:spacing w:val="-1"/>
        </w:rPr>
        <w:t>types</w:t>
      </w:r>
      <w:r>
        <w:rPr>
          <w:spacing w:val="-2"/>
        </w:rPr>
        <w:t xml:space="preserve"> found</w:t>
      </w:r>
      <w:r>
        <w:t xml:space="preserve"> </w:t>
      </w:r>
      <w:r>
        <w:rPr>
          <w:spacing w:val="-1"/>
        </w:rPr>
        <w:t>healing</w:t>
      </w:r>
      <w:r>
        <w:t xml:space="preserve"> </w:t>
      </w:r>
      <w:r>
        <w:rPr>
          <w:spacing w:val="-1"/>
        </w:rPr>
        <w:t>and</w:t>
      </w:r>
      <w:r>
        <w:t xml:space="preserve"> new</w:t>
      </w:r>
      <w:r>
        <w:rPr>
          <w:spacing w:val="-2"/>
        </w:rPr>
        <w:t xml:space="preserve"> </w:t>
      </w:r>
      <w:r>
        <w:rPr>
          <w:spacing w:val="-1"/>
        </w:rPr>
        <w:t>life</w:t>
      </w:r>
      <w:r>
        <w:rPr>
          <w:spacing w:val="36"/>
        </w:rPr>
        <w:t xml:space="preserve"> </w:t>
      </w:r>
      <w:r>
        <w:rPr>
          <w:spacing w:val="-1"/>
        </w:rPr>
        <w:t>from</w:t>
      </w:r>
      <w:r>
        <w:rPr>
          <w:spacing w:val="-2"/>
        </w:rPr>
        <w:t xml:space="preserve"> </w:t>
      </w:r>
      <w:r>
        <w:rPr>
          <w:spacing w:val="-1"/>
        </w:rPr>
        <w:t>his</w:t>
      </w:r>
      <w:r>
        <w:t xml:space="preserve"> </w:t>
      </w:r>
      <w:r>
        <w:rPr>
          <w:spacing w:val="-1"/>
        </w:rPr>
        <w:t>sometimes</w:t>
      </w:r>
      <w:r>
        <w:t xml:space="preserve"> </w:t>
      </w:r>
      <w:r>
        <w:rPr>
          <w:spacing w:val="-1"/>
        </w:rPr>
        <w:t>bizarre</w:t>
      </w:r>
      <w:r>
        <w:t xml:space="preserve"> </w:t>
      </w:r>
      <w:r>
        <w:rPr>
          <w:spacing w:val="-1"/>
        </w:rPr>
        <w:t>requirements.</w:t>
      </w:r>
    </w:p>
    <w:p w:rsidR="00743C02" w:rsidRDefault="001F2438">
      <w:pPr>
        <w:pStyle w:val="Corpodetexto"/>
        <w:spacing w:before="120"/>
        <w:ind w:right="210"/>
      </w:pPr>
      <w:r>
        <w:rPr>
          <w:spacing w:val="-1"/>
        </w:rPr>
        <w:t>Gurdjieff</w:t>
      </w:r>
      <w:r>
        <w:rPr>
          <w:spacing w:val="-2"/>
        </w:rPr>
        <w:t xml:space="preserve"> came</w:t>
      </w:r>
      <w:r>
        <w:rPr>
          <w:spacing w:val="1"/>
        </w:rPr>
        <w:t xml:space="preserve"> </w:t>
      </w:r>
      <w:r>
        <w:t xml:space="preserve">to </w:t>
      </w:r>
      <w:r>
        <w:rPr>
          <w:spacing w:val="-1"/>
        </w:rPr>
        <w:t>wake</w:t>
      </w:r>
      <w:r>
        <w:t xml:space="preserve"> </w:t>
      </w:r>
      <w:r>
        <w:rPr>
          <w:spacing w:val="-2"/>
        </w:rPr>
        <w:t>us</w:t>
      </w:r>
      <w:r>
        <w:rPr>
          <w:spacing w:val="2"/>
        </w:rPr>
        <w:t xml:space="preserve"> </w:t>
      </w:r>
      <w:r>
        <w:rPr>
          <w:spacing w:val="-1"/>
        </w:rPr>
        <w:t>with</w:t>
      </w:r>
      <w:r>
        <w:t xml:space="preserve"> </w:t>
      </w:r>
      <w:r>
        <w:rPr>
          <w:spacing w:val="-1"/>
        </w:rPr>
        <w:t>uncompromising</w:t>
      </w:r>
      <w:r>
        <w:t xml:space="preserve"> </w:t>
      </w:r>
      <w:r>
        <w:rPr>
          <w:spacing w:val="-1"/>
        </w:rPr>
        <w:t>affection and</w:t>
      </w:r>
      <w:r>
        <w:rPr>
          <w:spacing w:val="27"/>
        </w:rPr>
        <w:t xml:space="preserve"> </w:t>
      </w:r>
      <w:r>
        <w:rPr>
          <w:spacing w:val="-1"/>
        </w:rPr>
        <w:t>assist</w:t>
      </w:r>
      <w:r>
        <w:t xml:space="preserve"> </w:t>
      </w:r>
      <w:r>
        <w:rPr>
          <w:spacing w:val="-1"/>
        </w:rPr>
        <w:t>us</w:t>
      </w:r>
      <w:r>
        <w:t xml:space="preserve"> </w:t>
      </w:r>
      <w:r>
        <w:rPr>
          <w:spacing w:val="-1"/>
        </w:rPr>
        <w:t>accessing</w:t>
      </w:r>
      <w:r>
        <w:t xml:space="preserve"> </w:t>
      </w:r>
      <w:r>
        <w:rPr>
          <w:spacing w:val="-1"/>
        </w:rPr>
        <w:t>our</w:t>
      </w:r>
      <w:r>
        <w:t xml:space="preserve"> </w:t>
      </w:r>
      <w:r>
        <w:rPr>
          <w:spacing w:val="-1"/>
        </w:rPr>
        <w:t>deeper</w:t>
      </w:r>
      <w:r>
        <w:t xml:space="preserve"> </w:t>
      </w:r>
      <w:r>
        <w:rPr>
          <w:spacing w:val="-1"/>
        </w:rPr>
        <w:t>selves.</w:t>
      </w:r>
      <w:r>
        <w:t xml:space="preserve"> No</w:t>
      </w:r>
      <w:r>
        <w:rPr>
          <w:spacing w:val="-1"/>
        </w:rPr>
        <w:t xml:space="preserve"> </w:t>
      </w:r>
      <w:r>
        <w:t>one</w:t>
      </w:r>
      <w:r>
        <w:rPr>
          <w:spacing w:val="1"/>
        </w:rPr>
        <w:t xml:space="preserve"> </w:t>
      </w:r>
      <w:r>
        <w:rPr>
          <w:spacing w:val="-1"/>
        </w:rPr>
        <w:t>walks away</w:t>
      </w:r>
      <w:r>
        <w:rPr>
          <w:spacing w:val="49"/>
        </w:rPr>
        <w:t xml:space="preserve"> </w:t>
      </w:r>
      <w:r>
        <w:rPr>
          <w:spacing w:val="-1"/>
        </w:rPr>
        <w:t>unchanged</w:t>
      </w:r>
      <w:r>
        <w:t xml:space="preserve"> </w:t>
      </w:r>
      <w:r>
        <w:rPr>
          <w:spacing w:val="-1"/>
        </w:rPr>
        <w:t>from</w:t>
      </w:r>
      <w:r>
        <w:rPr>
          <w:spacing w:val="-4"/>
        </w:rPr>
        <w:t xml:space="preserve"> </w:t>
      </w:r>
      <w:r>
        <w:t>the</w:t>
      </w:r>
      <w:r>
        <w:rPr>
          <w:spacing w:val="-1"/>
        </w:rPr>
        <w:t xml:space="preserve"> teachings of this</w:t>
      </w:r>
      <w:r>
        <w:rPr>
          <w:spacing w:val="-2"/>
        </w:rPr>
        <w:t xml:space="preserve"> </w:t>
      </w:r>
      <w:r>
        <w:rPr>
          <w:spacing w:val="-1"/>
        </w:rPr>
        <w:t>intense</w:t>
      </w:r>
      <w:r>
        <w:t xml:space="preserve"> </w:t>
      </w:r>
      <w:r>
        <w:rPr>
          <w:spacing w:val="-1"/>
        </w:rPr>
        <w:t>Master</w:t>
      </w:r>
      <w:r>
        <w:rPr>
          <w:spacing w:val="1"/>
        </w:rPr>
        <w:t xml:space="preserve"> </w:t>
      </w:r>
      <w:r>
        <w:rPr>
          <w:spacing w:val="-2"/>
        </w:rPr>
        <w:t>who</w:t>
      </w:r>
      <w:r>
        <w:rPr>
          <w:spacing w:val="-1"/>
        </w:rPr>
        <w:t xml:space="preserve"> has</w:t>
      </w:r>
      <w:r>
        <w:rPr>
          <w:spacing w:val="29"/>
        </w:rPr>
        <w:t xml:space="preserve"> </w:t>
      </w:r>
      <w:r>
        <w:rPr>
          <w:spacing w:val="-1"/>
        </w:rPr>
        <w:t>taught</w:t>
      </w:r>
      <w:r>
        <w:t xml:space="preserve"> </w:t>
      </w:r>
      <w:r>
        <w:rPr>
          <w:spacing w:val="-2"/>
        </w:rPr>
        <w:t>us</w:t>
      </w:r>
      <w:r>
        <w:t xml:space="preserve"> to</w:t>
      </w:r>
      <w:r>
        <w:rPr>
          <w:spacing w:val="-1"/>
        </w:rPr>
        <w:t xml:space="preserve"> discover someone even more elusive than himself: the</w:t>
      </w:r>
      <w:r>
        <w:rPr>
          <w:spacing w:val="57"/>
        </w:rPr>
        <w:t xml:space="preserve"> </w:t>
      </w:r>
      <w:r>
        <w:rPr>
          <w:spacing w:val="-1"/>
        </w:rPr>
        <w:t xml:space="preserve">true nature </w:t>
      </w:r>
      <w:r>
        <w:t xml:space="preserve">of </w:t>
      </w:r>
      <w:r>
        <w:rPr>
          <w:spacing w:val="-1"/>
        </w:rPr>
        <w:t>our</w:t>
      </w:r>
      <w:r>
        <w:t xml:space="preserve"> </w:t>
      </w:r>
      <w:r>
        <w:rPr>
          <w:spacing w:val="-1"/>
        </w:rPr>
        <w:t>being.</w:t>
      </w:r>
    </w:p>
    <w:p w:rsidR="00743C02" w:rsidRDefault="001F2438">
      <w:pPr>
        <w:pStyle w:val="Corpodetexto"/>
        <w:ind w:right="162"/>
      </w:pPr>
      <w:r>
        <w:rPr>
          <w:spacing w:val="-1"/>
        </w:rPr>
        <w:t>Energy</w:t>
      </w:r>
      <w:r>
        <w:rPr>
          <w:spacing w:val="-2"/>
        </w:rPr>
        <w:t xml:space="preserve"> </w:t>
      </w:r>
      <w:r>
        <w:rPr>
          <w:spacing w:val="-1"/>
        </w:rPr>
        <w:t>Enhancement</w:t>
      </w:r>
      <w:r>
        <w:t xml:space="preserve"> </w:t>
      </w:r>
      <w:r>
        <w:rPr>
          <w:spacing w:val="-1"/>
        </w:rPr>
        <w:t>is</w:t>
      </w:r>
      <w:r>
        <w:rPr>
          <w:spacing w:val="-3"/>
        </w:rPr>
        <w:t xml:space="preserve"> </w:t>
      </w:r>
      <w:r>
        <w:rPr>
          <w:spacing w:val="-1"/>
        </w:rPr>
        <w:t>ancient,</w:t>
      </w:r>
      <w:r>
        <w:rPr>
          <w:spacing w:val="-2"/>
        </w:rPr>
        <w:t xml:space="preserve"> </w:t>
      </w:r>
      <w:r>
        <w:rPr>
          <w:spacing w:val="-1"/>
        </w:rPr>
        <w:t>effective, meditative techniques</w:t>
      </w:r>
      <w:r>
        <w:rPr>
          <w:spacing w:val="45"/>
        </w:rPr>
        <w:t xml:space="preserve"> </w:t>
      </w:r>
      <w:r>
        <w:rPr>
          <w:spacing w:val="-1"/>
        </w:rPr>
        <w:t>from</w:t>
      </w:r>
      <w:r>
        <w:rPr>
          <w:spacing w:val="-2"/>
        </w:rPr>
        <w:t xml:space="preserve"> </w:t>
      </w:r>
      <w:r>
        <w:rPr>
          <w:spacing w:val="-1"/>
        </w:rPr>
        <w:t>5000</w:t>
      </w:r>
      <w:r>
        <w:t xml:space="preserve"> </w:t>
      </w:r>
      <w:r>
        <w:rPr>
          <w:spacing w:val="-1"/>
        </w:rPr>
        <w:t>years of</w:t>
      </w:r>
      <w:r>
        <w:t xml:space="preserve"> </w:t>
      </w:r>
      <w:r>
        <w:rPr>
          <w:spacing w:val="-1"/>
        </w:rPr>
        <w:t>successful</w:t>
      </w:r>
      <w:r>
        <w:t xml:space="preserve"> </w:t>
      </w:r>
      <w:r>
        <w:rPr>
          <w:spacing w:val="-1"/>
        </w:rPr>
        <w:t>spiritual</w:t>
      </w:r>
      <w:r>
        <w:t xml:space="preserve"> </w:t>
      </w:r>
      <w:r>
        <w:rPr>
          <w:spacing w:val="-1"/>
        </w:rPr>
        <w:t>technology</w:t>
      </w:r>
      <w:r>
        <w:rPr>
          <w:spacing w:val="-2"/>
        </w:rPr>
        <w:t xml:space="preserve"> comprising</w:t>
      </w:r>
      <w:r>
        <w:t xml:space="preserve"> </w:t>
      </w:r>
      <w:r>
        <w:rPr>
          <w:spacing w:val="-1"/>
        </w:rPr>
        <w:t>the</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62"/>
      </w:pPr>
      <w:r>
        <w:rPr>
          <w:spacing w:val="-1"/>
        </w:rPr>
        <w:lastRenderedPageBreak/>
        <w:t>Kundalini</w:t>
      </w:r>
      <w:r>
        <w:t xml:space="preserve"> </w:t>
      </w:r>
      <w:r>
        <w:rPr>
          <w:spacing w:val="-1"/>
        </w:rPr>
        <w:t>Kriyas,</w:t>
      </w:r>
      <w:r>
        <w:t xml:space="preserve"> </w:t>
      </w:r>
      <w:r>
        <w:rPr>
          <w:spacing w:val="-1"/>
        </w:rPr>
        <w:t>Soul</w:t>
      </w:r>
      <w:r>
        <w:t xml:space="preserve"> </w:t>
      </w:r>
      <w:r>
        <w:rPr>
          <w:spacing w:val="-1"/>
        </w:rPr>
        <w:t>Contact,</w:t>
      </w:r>
      <w:r>
        <w:rPr>
          <w:spacing w:val="-4"/>
        </w:rPr>
        <w:t xml:space="preserve"> </w:t>
      </w:r>
      <w:r>
        <w:rPr>
          <w:spacing w:val="-1"/>
        </w:rPr>
        <w:t>the</w:t>
      </w:r>
      <w:r>
        <w:t xml:space="preserve"> </w:t>
      </w:r>
      <w:r>
        <w:rPr>
          <w:spacing w:val="-1"/>
        </w:rPr>
        <w:t>Grounding</w:t>
      </w:r>
      <w:r>
        <w:t xml:space="preserve"> </w:t>
      </w:r>
      <w:r>
        <w:rPr>
          <w:spacing w:val="-1"/>
        </w:rPr>
        <w:t>of</w:t>
      </w:r>
      <w:r>
        <w:t xml:space="preserve"> </w:t>
      </w:r>
      <w:r>
        <w:rPr>
          <w:spacing w:val="-1"/>
        </w:rPr>
        <w:t>Negative</w:t>
      </w:r>
      <w:r>
        <w:t xml:space="preserve"> </w:t>
      </w:r>
      <w:r>
        <w:rPr>
          <w:spacing w:val="-1"/>
        </w:rPr>
        <w:t>Energies</w:t>
      </w:r>
      <w:r>
        <w:rPr>
          <w:spacing w:val="25"/>
        </w:rPr>
        <w:t xml:space="preserve"> </w:t>
      </w:r>
      <w:r>
        <w:rPr>
          <w:spacing w:val="-1"/>
        </w:rPr>
        <w:t>and</w:t>
      </w:r>
      <w:r>
        <w:t xml:space="preserve"> </w:t>
      </w:r>
      <w:r>
        <w:rPr>
          <w:spacing w:val="-1"/>
        </w:rPr>
        <w:t>Energy</w:t>
      </w:r>
      <w:r>
        <w:rPr>
          <w:spacing w:val="-2"/>
        </w:rPr>
        <w:t xml:space="preserve"> </w:t>
      </w:r>
      <w:r>
        <w:rPr>
          <w:spacing w:val="-1"/>
        </w:rPr>
        <w:t>Blockages and</w:t>
      </w:r>
      <w:r>
        <w:t xml:space="preserve"> </w:t>
      </w:r>
      <w:r>
        <w:rPr>
          <w:spacing w:val="-2"/>
        </w:rPr>
        <w:t>sub</w:t>
      </w:r>
      <w:r>
        <w:t xml:space="preserve"> – </w:t>
      </w:r>
      <w:r>
        <w:rPr>
          <w:spacing w:val="-1"/>
        </w:rPr>
        <w:t>personality</w:t>
      </w:r>
      <w:r>
        <w:rPr>
          <w:spacing w:val="-2"/>
        </w:rPr>
        <w:t xml:space="preserve"> </w:t>
      </w:r>
      <w:r>
        <w:rPr>
          <w:spacing w:val="-1"/>
        </w:rPr>
        <w:t>Inner Children,</w:t>
      </w:r>
      <w:r>
        <w:t xml:space="preserve"> </w:t>
      </w:r>
      <w:r>
        <w:rPr>
          <w:spacing w:val="-1"/>
        </w:rPr>
        <w:t>and</w:t>
      </w:r>
      <w:r>
        <w:rPr>
          <w:spacing w:val="20"/>
        </w:rPr>
        <w:t xml:space="preserve"> </w:t>
      </w:r>
      <w:r>
        <w:rPr>
          <w:spacing w:val="-1"/>
        </w:rPr>
        <w:t>more!</w:t>
      </w:r>
    </w:p>
    <w:p w:rsidR="00743C02" w:rsidRDefault="00743C02">
      <w:pPr>
        <w:spacing w:before="5"/>
        <w:rPr>
          <w:rFonts w:ascii="Lucida Sans" w:eastAsia="Lucida Sans" w:hAnsi="Lucida Sans" w:cs="Lucida Sans"/>
          <w:sz w:val="20"/>
          <w:szCs w:val="20"/>
        </w:rPr>
      </w:pPr>
    </w:p>
    <w:p w:rsidR="00743C02" w:rsidRDefault="001F2438">
      <w:pPr>
        <w:pStyle w:val="Corpodetexto"/>
        <w:spacing w:before="0"/>
        <w:ind w:right="162"/>
      </w:pPr>
      <w:r>
        <w:rPr>
          <w:spacing w:val="-1"/>
        </w:rPr>
        <w:t>From</w:t>
      </w:r>
      <w:r>
        <w:rPr>
          <w:spacing w:val="-2"/>
        </w:rPr>
        <w:t xml:space="preserve"> </w:t>
      </w:r>
      <w:r>
        <w:rPr>
          <w:spacing w:val="-1"/>
        </w:rPr>
        <w:t>time</w:t>
      </w:r>
      <w:r>
        <w:rPr>
          <w:spacing w:val="1"/>
        </w:rPr>
        <w:t xml:space="preserve"> </w:t>
      </w:r>
      <w:r>
        <w:rPr>
          <w:spacing w:val="-1"/>
        </w:rPr>
        <w:t>immemorial</w:t>
      </w:r>
      <w:r>
        <w:t xml:space="preserve"> </w:t>
      </w:r>
      <w:r>
        <w:rPr>
          <w:spacing w:val="-1"/>
        </w:rPr>
        <w:t>it has</w:t>
      </w:r>
      <w:r>
        <w:t xml:space="preserve"> </w:t>
      </w:r>
      <w:r>
        <w:rPr>
          <w:spacing w:val="-1"/>
        </w:rPr>
        <w:t>been known</w:t>
      </w:r>
      <w:r>
        <w:t xml:space="preserve"> </w:t>
      </w:r>
      <w:r>
        <w:rPr>
          <w:spacing w:val="-1"/>
        </w:rPr>
        <w:t>that</w:t>
      </w:r>
      <w:r>
        <w:t xml:space="preserve"> </w:t>
      </w:r>
      <w:r>
        <w:rPr>
          <w:spacing w:val="-1"/>
        </w:rPr>
        <w:t>some</w:t>
      </w:r>
      <w:r>
        <w:rPr>
          <w:spacing w:val="1"/>
        </w:rPr>
        <w:t xml:space="preserve"> </w:t>
      </w:r>
      <w:r>
        <w:rPr>
          <w:spacing w:val="-1"/>
        </w:rPr>
        <w:t>people,</w:t>
      </w:r>
      <w:r>
        <w:rPr>
          <w:spacing w:val="-2"/>
        </w:rPr>
        <w:t xml:space="preserve"> </w:t>
      </w:r>
      <w:r>
        <w:rPr>
          <w:spacing w:val="-1"/>
        </w:rPr>
        <w:t>Yogis,</w:t>
      </w:r>
      <w:r>
        <w:rPr>
          <w:spacing w:val="34"/>
        </w:rPr>
        <w:t xml:space="preserve"> </w:t>
      </w:r>
      <w:r>
        <w:rPr>
          <w:spacing w:val="-1"/>
        </w:rPr>
        <w:t>Gurus, Shamen,</w:t>
      </w:r>
      <w:r>
        <w:t xml:space="preserve"> </w:t>
      </w:r>
      <w:r>
        <w:rPr>
          <w:spacing w:val="-1"/>
        </w:rPr>
        <w:t>Priests, Saints,</w:t>
      </w:r>
      <w:r>
        <w:t xml:space="preserve"> </w:t>
      </w:r>
      <w:r>
        <w:rPr>
          <w:spacing w:val="-1"/>
        </w:rPr>
        <w:t>Paramahamsas, Buddhas, Christs,</w:t>
      </w:r>
      <w:r>
        <w:rPr>
          <w:spacing w:val="38"/>
        </w:rPr>
        <w:t xml:space="preserve"> </w:t>
      </w:r>
      <w:r>
        <w:rPr>
          <w:spacing w:val="-1"/>
        </w:rPr>
        <w:t xml:space="preserve">have evolved to </w:t>
      </w:r>
      <w:r>
        <w:t xml:space="preserve">a </w:t>
      </w:r>
      <w:r>
        <w:rPr>
          <w:spacing w:val="-1"/>
        </w:rPr>
        <w:t>state of</w:t>
      </w:r>
      <w:r>
        <w:t xml:space="preserve"> </w:t>
      </w:r>
      <w:r>
        <w:rPr>
          <w:spacing w:val="-1"/>
        </w:rPr>
        <w:t>high energy.</w:t>
      </w:r>
    </w:p>
    <w:p w:rsidR="00743C02" w:rsidRDefault="001F2438">
      <w:pPr>
        <w:pStyle w:val="Corpodetexto"/>
        <w:spacing w:before="120"/>
        <w:ind w:right="131"/>
      </w:pPr>
      <w:r>
        <w:rPr>
          <w:spacing w:val="-1"/>
        </w:rPr>
        <w:t>These</w:t>
      </w:r>
      <w:r>
        <w:rPr>
          <w:spacing w:val="1"/>
        </w:rPr>
        <w:t xml:space="preserve"> </w:t>
      </w:r>
      <w:r>
        <w:rPr>
          <w:spacing w:val="-1"/>
        </w:rPr>
        <w:t>pure</w:t>
      </w:r>
      <w:r>
        <w:t xml:space="preserve"> </w:t>
      </w:r>
      <w:r>
        <w:rPr>
          <w:spacing w:val="-1"/>
        </w:rPr>
        <w:t>and good</w:t>
      </w:r>
      <w:r>
        <w:rPr>
          <w:spacing w:val="-2"/>
        </w:rPr>
        <w:t xml:space="preserve"> </w:t>
      </w:r>
      <w:r>
        <w:rPr>
          <w:spacing w:val="-1"/>
        </w:rPr>
        <w:t>people,</w:t>
      </w:r>
      <w:r>
        <w:t xml:space="preserve"> </w:t>
      </w:r>
      <w:r>
        <w:rPr>
          <w:spacing w:val="-1"/>
        </w:rPr>
        <w:t>wanting</w:t>
      </w:r>
      <w:r>
        <w:rPr>
          <w:spacing w:val="1"/>
        </w:rPr>
        <w:t xml:space="preserve"> </w:t>
      </w:r>
      <w:r>
        <w:rPr>
          <w:spacing w:val="-1"/>
        </w:rPr>
        <w:t>benefit and happiness for</w:t>
      </w:r>
      <w:r>
        <w:rPr>
          <w:spacing w:val="-2"/>
        </w:rPr>
        <w:t xml:space="preserve"> </w:t>
      </w:r>
      <w:r>
        <w:rPr>
          <w:spacing w:val="-1"/>
        </w:rPr>
        <w:t>all,</w:t>
      </w:r>
      <w:r>
        <w:rPr>
          <w:spacing w:val="50"/>
        </w:rPr>
        <w:t xml:space="preserve"> </w:t>
      </w:r>
      <w:r>
        <w:rPr>
          <w:spacing w:val="-1"/>
        </w:rPr>
        <w:t>without</w:t>
      </w:r>
      <w:r>
        <w:rPr>
          <w:spacing w:val="1"/>
        </w:rPr>
        <w:t xml:space="preserve"> </w:t>
      </w:r>
      <w:r>
        <w:t>a</w:t>
      </w:r>
      <w:r>
        <w:rPr>
          <w:spacing w:val="-1"/>
        </w:rPr>
        <w:t xml:space="preserve"> </w:t>
      </w:r>
      <w:r>
        <w:t>trace</w:t>
      </w:r>
      <w:r>
        <w:rPr>
          <w:spacing w:val="-1"/>
        </w:rPr>
        <w:t xml:space="preserve"> </w:t>
      </w:r>
      <w:r>
        <w:t xml:space="preserve">of </w:t>
      </w:r>
      <w:r>
        <w:rPr>
          <w:spacing w:val="-1"/>
        </w:rPr>
        <w:t>selfishness</w:t>
      </w:r>
      <w:r>
        <w:rPr>
          <w:spacing w:val="-3"/>
        </w:rPr>
        <w:t xml:space="preserve"> </w:t>
      </w:r>
      <w:r>
        <w:t>and</w:t>
      </w:r>
      <w:r>
        <w:rPr>
          <w:spacing w:val="-1"/>
        </w:rPr>
        <w:t xml:space="preserve"> competition </w:t>
      </w:r>
      <w:r>
        <w:t xml:space="preserve">have </w:t>
      </w:r>
      <w:r>
        <w:rPr>
          <w:spacing w:val="-1"/>
        </w:rPr>
        <w:t>been known</w:t>
      </w:r>
      <w:r>
        <w:t xml:space="preserve"> to</w:t>
      </w:r>
      <w:r>
        <w:rPr>
          <w:spacing w:val="37"/>
        </w:rPr>
        <w:t xml:space="preserve"> </w:t>
      </w:r>
      <w:r>
        <w:rPr>
          <w:spacing w:val="-1"/>
        </w:rPr>
        <w:t>have psychic</w:t>
      </w:r>
      <w:r>
        <w:t xml:space="preserve"> </w:t>
      </w:r>
      <w:r>
        <w:rPr>
          <w:spacing w:val="-1"/>
        </w:rPr>
        <w:t>powers.</w:t>
      </w:r>
    </w:p>
    <w:p w:rsidR="00743C02" w:rsidRDefault="001F2438">
      <w:pPr>
        <w:pStyle w:val="Corpodetexto"/>
        <w:ind w:right="162"/>
      </w:pPr>
      <w:r>
        <w:rPr>
          <w:spacing w:val="-1"/>
        </w:rPr>
        <w:t>Their</w:t>
      </w:r>
      <w:r>
        <w:t xml:space="preserve"> </w:t>
      </w:r>
      <w:r>
        <w:rPr>
          <w:spacing w:val="-1"/>
        </w:rPr>
        <w:t>search</w:t>
      </w:r>
      <w:r>
        <w:t xml:space="preserve"> for</w:t>
      </w:r>
      <w:r>
        <w:rPr>
          <w:spacing w:val="-1"/>
        </w:rPr>
        <w:t xml:space="preserve"> </w:t>
      </w:r>
      <w:r>
        <w:t>energy</w:t>
      </w:r>
      <w:r>
        <w:rPr>
          <w:spacing w:val="-3"/>
        </w:rPr>
        <w:t xml:space="preserve"> </w:t>
      </w:r>
      <w:r>
        <w:t>and</w:t>
      </w:r>
      <w:r>
        <w:rPr>
          <w:spacing w:val="-1"/>
        </w:rPr>
        <w:t xml:space="preserve"> goodness</w:t>
      </w:r>
      <w:r>
        <w:t xml:space="preserve"> has </w:t>
      </w:r>
      <w:r>
        <w:rPr>
          <w:spacing w:val="-1"/>
        </w:rPr>
        <w:t>precipitated</w:t>
      </w:r>
      <w:r>
        <w:t xml:space="preserve"> </w:t>
      </w:r>
      <w:r>
        <w:rPr>
          <w:spacing w:val="-2"/>
        </w:rPr>
        <w:t>within</w:t>
      </w:r>
      <w:r>
        <w:rPr>
          <w:spacing w:val="-1"/>
        </w:rPr>
        <w:t xml:space="preserve"> them</w:t>
      </w:r>
      <w:r>
        <w:rPr>
          <w:spacing w:val="45"/>
        </w:rPr>
        <w:t xml:space="preserve"> </w:t>
      </w:r>
      <w:r>
        <w:rPr>
          <w:spacing w:val="-1"/>
        </w:rPr>
        <w:t>the</w:t>
      </w:r>
      <w:r>
        <w:t xml:space="preserve"> </w:t>
      </w:r>
      <w:r>
        <w:rPr>
          <w:spacing w:val="-1"/>
        </w:rPr>
        <w:t>next</w:t>
      </w:r>
      <w:r>
        <w:t xml:space="preserve"> </w:t>
      </w:r>
      <w:r>
        <w:rPr>
          <w:spacing w:val="-1"/>
        </w:rPr>
        <w:t xml:space="preserve">stage </w:t>
      </w:r>
      <w:r>
        <w:t>of</w:t>
      </w:r>
      <w:r>
        <w:rPr>
          <w:spacing w:val="-1"/>
        </w:rPr>
        <w:t xml:space="preserve"> human evolution.</w:t>
      </w:r>
    </w:p>
    <w:p w:rsidR="00743C02" w:rsidRDefault="001F2438">
      <w:pPr>
        <w:pStyle w:val="Corpodetexto"/>
        <w:ind w:right="162"/>
      </w:pPr>
      <w:r>
        <w:rPr>
          <w:spacing w:val="-1"/>
        </w:rPr>
        <w:t>For thousands</w:t>
      </w:r>
      <w:r>
        <w:t xml:space="preserve"> </w:t>
      </w:r>
      <w:r>
        <w:rPr>
          <w:spacing w:val="-1"/>
        </w:rPr>
        <w:t>of</w:t>
      </w:r>
      <w:r>
        <w:t xml:space="preserve"> </w:t>
      </w:r>
      <w:r>
        <w:rPr>
          <w:spacing w:val="-1"/>
        </w:rPr>
        <w:t>years they</w:t>
      </w:r>
      <w:r>
        <w:rPr>
          <w:spacing w:val="-2"/>
        </w:rPr>
        <w:t xml:space="preserve"> </w:t>
      </w:r>
      <w:r>
        <w:rPr>
          <w:spacing w:val="-1"/>
        </w:rPr>
        <w:t>have</w:t>
      </w:r>
      <w:r>
        <w:t xml:space="preserve"> </w:t>
      </w:r>
      <w:r>
        <w:rPr>
          <w:spacing w:val="-1"/>
        </w:rPr>
        <w:t>been Good</w:t>
      </w:r>
      <w:r>
        <w:t xml:space="preserve"> </w:t>
      </w:r>
      <w:r>
        <w:rPr>
          <w:spacing w:val="-1"/>
        </w:rPr>
        <w:t>Doctors,</w:t>
      </w:r>
      <w:r>
        <w:t xml:space="preserve"> </w:t>
      </w:r>
      <w:r>
        <w:rPr>
          <w:spacing w:val="-1"/>
        </w:rPr>
        <w:t>Good</w:t>
      </w:r>
      <w:r>
        <w:rPr>
          <w:spacing w:val="-3"/>
        </w:rPr>
        <w:t xml:space="preserve"> </w:t>
      </w:r>
      <w:r>
        <w:rPr>
          <w:spacing w:val="-1"/>
        </w:rPr>
        <w:t>Priests,</w:t>
      </w:r>
      <w:r>
        <w:rPr>
          <w:spacing w:val="20"/>
        </w:rPr>
        <w:t xml:space="preserve"> </w:t>
      </w:r>
      <w:r>
        <w:rPr>
          <w:spacing w:val="-2"/>
        </w:rPr>
        <w:t>founders</w:t>
      </w:r>
      <w:r>
        <w:t xml:space="preserve"> </w:t>
      </w:r>
      <w:r>
        <w:rPr>
          <w:spacing w:val="-1"/>
        </w:rPr>
        <w:t>of religion,</w:t>
      </w:r>
      <w:r>
        <w:rPr>
          <w:spacing w:val="1"/>
        </w:rPr>
        <w:t xml:space="preserve"> </w:t>
      </w:r>
      <w:r>
        <w:rPr>
          <w:spacing w:val="-2"/>
        </w:rPr>
        <w:t>Philosophic</w:t>
      </w:r>
      <w:r>
        <w:t xml:space="preserve"> </w:t>
      </w:r>
      <w:r>
        <w:rPr>
          <w:spacing w:val="-1"/>
        </w:rPr>
        <w:t>Geniuses,</w:t>
      </w:r>
      <w:r>
        <w:t xml:space="preserve"> </w:t>
      </w:r>
      <w:r>
        <w:rPr>
          <w:spacing w:val="-1"/>
        </w:rPr>
        <w:t>Advisors of Kings,</w:t>
      </w:r>
      <w:r>
        <w:rPr>
          <w:spacing w:val="54"/>
        </w:rPr>
        <w:t xml:space="preserve"> </w:t>
      </w:r>
      <w:r>
        <w:rPr>
          <w:spacing w:val="-1"/>
        </w:rPr>
        <w:t>Musical Geniuses,</w:t>
      </w:r>
      <w:r>
        <w:rPr>
          <w:spacing w:val="1"/>
        </w:rPr>
        <w:t xml:space="preserve"> </w:t>
      </w:r>
      <w:r>
        <w:rPr>
          <w:spacing w:val="-1"/>
        </w:rPr>
        <w:t>Poets, Makers</w:t>
      </w:r>
      <w:r>
        <w:rPr>
          <w:spacing w:val="-2"/>
        </w:rPr>
        <w:t xml:space="preserve"> </w:t>
      </w:r>
      <w:r>
        <w:t>of</w:t>
      </w:r>
      <w:r>
        <w:rPr>
          <w:spacing w:val="-2"/>
        </w:rPr>
        <w:t xml:space="preserve"> </w:t>
      </w:r>
      <w:r>
        <w:rPr>
          <w:spacing w:val="-1"/>
        </w:rPr>
        <w:t>the</w:t>
      </w:r>
    </w:p>
    <w:p w:rsidR="00743C02" w:rsidRDefault="00E5021A">
      <w:pPr>
        <w:pStyle w:val="Corpodetexto"/>
        <w:spacing w:before="0" w:line="235" w:lineRule="exact"/>
      </w:pPr>
      <w:r>
        <w:pict>
          <v:shape id="_x0000_s1515" type="#_x0000_t75" style="position:absolute;left:0;text-align:left;margin-left:248.45pt;margin-top:2.8pt;width:123.55pt;height:186.4pt;z-index:2248;mso-position-horizontal-relative:page">
            <v:imagedata r:id="rId118" o:title=""/>
            <w10:wrap anchorx="page"/>
          </v:shape>
        </w:pict>
      </w:r>
      <w:r w:rsidR="001F2438">
        <w:rPr>
          <w:spacing w:val="-1"/>
        </w:rPr>
        <w:t>Law.</w:t>
      </w:r>
    </w:p>
    <w:p w:rsidR="00743C02" w:rsidRDefault="001F2438">
      <w:pPr>
        <w:pStyle w:val="Corpodetexto"/>
        <w:ind w:right="2912"/>
      </w:pPr>
      <w:r>
        <w:rPr>
          <w:spacing w:val="-1"/>
        </w:rPr>
        <w:t xml:space="preserve">For </w:t>
      </w:r>
      <w:r>
        <w:rPr>
          <w:spacing w:val="-2"/>
        </w:rPr>
        <w:t>thousands</w:t>
      </w:r>
      <w:r>
        <w:t xml:space="preserve"> </w:t>
      </w:r>
      <w:r>
        <w:rPr>
          <w:spacing w:val="-1"/>
        </w:rPr>
        <w:t>of</w:t>
      </w:r>
      <w:r>
        <w:t xml:space="preserve"> </w:t>
      </w:r>
      <w:r>
        <w:rPr>
          <w:spacing w:val="-1"/>
        </w:rPr>
        <w:t>years these</w:t>
      </w:r>
      <w:r>
        <w:rPr>
          <w:spacing w:val="1"/>
        </w:rPr>
        <w:t xml:space="preserve"> </w:t>
      </w:r>
      <w:r>
        <w:rPr>
          <w:spacing w:val="-2"/>
        </w:rPr>
        <w:t>people,</w:t>
      </w:r>
      <w:r>
        <w:rPr>
          <w:spacing w:val="34"/>
        </w:rPr>
        <w:t xml:space="preserve"> </w:t>
      </w:r>
      <w:r>
        <w:rPr>
          <w:spacing w:val="-1"/>
        </w:rPr>
        <w:t>wielding amazing</w:t>
      </w:r>
      <w:r>
        <w:t xml:space="preserve"> </w:t>
      </w:r>
      <w:r>
        <w:rPr>
          <w:spacing w:val="-1"/>
        </w:rPr>
        <w:t>Siddhis</w:t>
      </w:r>
      <w:r>
        <w:t xml:space="preserve"> or </w:t>
      </w:r>
      <w:r>
        <w:rPr>
          <w:spacing w:val="-1"/>
        </w:rPr>
        <w:t>Psychic</w:t>
      </w:r>
      <w:r>
        <w:rPr>
          <w:spacing w:val="27"/>
        </w:rPr>
        <w:t xml:space="preserve"> </w:t>
      </w:r>
      <w:r>
        <w:rPr>
          <w:spacing w:val="-1"/>
        </w:rPr>
        <w:t>powers, have</w:t>
      </w:r>
      <w:r>
        <w:t xml:space="preserve"> </w:t>
      </w:r>
      <w:r>
        <w:rPr>
          <w:spacing w:val="-1"/>
        </w:rPr>
        <w:t>been recorded</w:t>
      </w:r>
      <w:r>
        <w:rPr>
          <w:spacing w:val="-2"/>
        </w:rPr>
        <w:t xml:space="preserve"> </w:t>
      </w:r>
      <w:r>
        <w:t xml:space="preserve">as </w:t>
      </w:r>
      <w:r>
        <w:rPr>
          <w:spacing w:val="-1"/>
        </w:rPr>
        <w:t>healing</w:t>
      </w:r>
      <w:r>
        <w:rPr>
          <w:spacing w:val="22"/>
        </w:rPr>
        <w:t xml:space="preserve"> </w:t>
      </w:r>
      <w:r>
        <w:t>of</w:t>
      </w:r>
      <w:r>
        <w:rPr>
          <w:spacing w:val="-2"/>
        </w:rPr>
        <w:t xml:space="preserve"> </w:t>
      </w:r>
      <w:r>
        <w:rPr>
          <w:spacing w:val="-1"/>
        </w:rPr>
        <w:t>the</w:t>
      </w:r>
      <w:r>
        <w:rPr>
          <w:spacing w:val="1"/>
        </w:rPr>
        <w:t xml:space="preserve"> </w:t>
      </w:r>
      <w:r>
        <w:rPr>
          <w:spacing w:val="-1"/>
        </w:rPr>
        <w:t>sick,</w:t>
      </w:r>
      <w:r>
        <w:rPr>
          <w:spacing w:val="-2"/>
        </w:rPr>
        <w:t xml:space="preserve"> </w:t>
      </w:r>
      <w:r>
        <w:rPr>
          <w:spacing w:val="-1"/>
        </w:rPr>
        <w:t>casting</w:t>
      </w:r>
      <w:r>
        <w:t xml:space="preserve"> </w:t>
      </w:r>
      <w:r>
        <w:rPr>
          <w:spacing w:val="-1"/>
        </w:rPr>
        <w:t>out</w:t>
      </w:r>
      <w:r>
        <w:rPr>
          <w:spacing w:val="1"/>
        </w:rPr>
        <w:t xml:space="preserve"> </w:t>
      </w:r>
      <w:r>
        <w:rPr>
          <w:spacing w:val="-1"/>
        </w:rPr>
        <w:t>mental</w:t>
      </w:r>
      <w:r>
        <w:rPr>
          <w:spacing w:val="27"/>
        </w:rPr>
        <w:t xml:space="preserve"> </w:t>
      </w:r>
      <w:r>
        <w:rPr>
          <w:spacing w:val="-1"/>
        </w:rPr>
        <w:t>sickness,</w:t>
      </w:r>
      <w:r>
        <w:t xml:space="preserve"> </w:t>
      </w:r>
      <w:r>
        <w:rPr>
          <w:spacing w:val="-1"/>
        </w:rPr>
        <w:t>coming</w:t>
      </w:r>
      <w:r>
        <w:rPr>
          <w:spacing w:val="1"/>
        </w:rPr>
        <w:t xml:space="preserve"> </w:t>
      </w:r>
      <w:r>
        <w:rPr>
          <w:spacing w:val="-1"/>
        </w:rPr>
        <w:t>in</w:t>
      </w:r>
      <w:r>
        <w:t xml:space="preserve"> </w:t>
      </w:r>
      <w:r>
        <w:rPr>
          <w:spacing w:val="-1"/>
        </w:rPr>
        <w:t>dreams,</w:t>
      </w:r>
      <w:r>
        <w:rPr>
          <w:spacing w:val="25"/>
        </w:rPr>
        <w:t xml:space="preserve"> </w:t>
      </w:r>
      <w:r>
        <w:rPr>
          <w:spacing w:val="-1"/>
        </w:rPr>
        <w:t>communicating through telepathy, the</w:t>
      </w:r>
      <w:r>
        <w:rPr>
          <w:spacing w:val="35"/>
        </w:rPr>
        <w:t xml:space="preserve"> </w:t>
      </w:r>
      <w:r>
        <w:rPr>
          <w:spacing w:val="-1"/>
        </w:rPr>
        <w:t>radiation of</w:t>
      </w:r>
      <w:r>
        <w:rPr>
          <w:spacing w:val="-2"/>
        </w:rPr>
        <w:t xml:space="preserve"> </w:t>
      </w:r>
      <w:r>
        <w:rPr>
          <w:spacing w:val="-1"/>
        </w:rPr>
        <w:t>specialised energies,</w:t>
      </w:r>
      <w:r>
        <w:rPr>
          <w:spacing w:val="29"/>
        </w:rPr>
        <w:t xml:space="preserve"> </w:t>
      </w:r>
      <w:r>
        <w:rPr>
          <w:spacing w:val="-1"/>
        </w:rPr>
        <w:t>leaving the body, entering</w:t>
      </w:r>
      <w:r>
        <w:rPr>
          <w:spacing w:val="1"/>
        </w:rPr>
        <w:t xml:space="preserve"> </w:t>
      </w:r>
      <w:r>
        <w:rPr>
          <w:spacing w:val="-1"/>
        </w:rPr>
        <w:t>into the</w:t>
      </w:r>
      <w:r>
        <w:rPr>
          <w:spacing w:val="41"/>
        </w:rPr>
        <w:t xml:space="preserve"> </w:t>
      </w:r>
      <w:r>
        <w:rPr>
          <w:spacing w:val="-1"/>
        </w:rPr>
        <w:t>body</w:t>
      </w:r>
      <w:r>
        <w:rPr>
          <w:spacing w:val="-2"/>
        </w:rPr>
        <w:t xml:space="preserve"> </w:t>
      </w:r>
      <w:r>
        <w:rPr>
          <w:spacing w:val="-1"/>
        </w:rPr>
        <w:t>of</w:t>
      </w:r>
      <w:r>
        <w:rPr>
          <w:spacing w:val="-2"/>
        </w:rPr>
        <w:t xml:space="preserve"> </w:t>
      </w:r>
      <w:r>
        <w:rPr>
          <w:spacing w:val="-1"/>
        </w:rPr>
        <w:t>another,</w:t>
      </w:r>
      <w:r>
        <w:rPr>
          <w:spacing w:val="-2"/>
        </w:rPr>
        <w:t xml:space="preserve"> </w:t>
      </w:r>
      <w:r>
        <w:rPr>
          <w:spacing w:val="-1"/>
        </w:rPr>
        <w:t>astral</w:t>
      </w:r>
      <w:r>
        <w:rPr>
          <w:spacing w:val="-2"/>
        </w:rPr>
        <w:t xml:space="preserve"> </w:t>
      </w:r>
      <w:r>
        <w:rPr>
          <w:spacing w:val="-1"/>
        </w:rPr>
        <w:t>travel,</w:t>
      </w:r>
      <w:r>
        <w:rPr>
          <w:spacing w:val="-2"/>
        </w:rPr>
        <w:t xml:space="preserve"> </w:t>
      </w:r>
      <w:r>
        <w:rPr>
          <w:spacing w:val="-1"/>
        </w:rPr>
        <w:t>telling</w:t>
      </w:r>
      <w:r>
        <w:rPr>
          <w:spacing w:val="22"/>
        </w:rPr>
        <w:t xml:space="preserve"> </w:t>
      </w:r>
      <w:r>
        <w:rPr>
          <w:spacing w:val="-1"/>
        </w:rPr>
        <w:t>the future,</w:t>
      </w:r>
      <w:r>
        <w:rPr>
          <w:spacing w:val="-2"/>
        </w:rPr>
        <w:t xml:space="preserve"> </w:t>
      </w:r>
      <w:r>
        <w:rPr>
          <w:spacing w:val="-1"/>
        </w:rPr>
        <w:t>acting</w:t>
      </w:r>
      <w:r>
        <w:t xml:space="preserve"> </w:t>
      </w:r>
      <w:r>
        <w:rPr>
          <w:spacing w:val="-1"/>
        </w:rPr>
        <w:t xml:space="preserve">at </w:t>
      </w:r>
      <w:r>
        <w:t>a</w:t>
      </w:r>
      <w:r>
        <w:rPr>
          <w:spacing w:val="1"/>
        </w:rPr>
        <w:t xml:space="preserve"> </w:t>
      </w:r>
      <w:r>
        <w:rPr>
          <w:spacing w:val="-1"/>
        </w:rPr>
        <w:t>distance, raising</w:t>
      </w:r>
      <w:r>
        <w:rPr>
          <w:spacing w:val="34"/>
        </w:rPr>
        <w:t xml:space="preserve"> </w:t>
      </w:r>
      <w:r>
        <w:rPr>
          <w:spacing w:val="-1"/>
        </w:rPr>
        <w:t>Kundalini,</w:t>
      </w:r>
      <w:r>
        <w:t xml:space="preserve"> </w:t>
      </w:r>
      <w:r>
        <w:rPr>
          <w:spacing w:val="-1"/>
        </w:rPr>
        <w:t>Shaktipat,</w:t>
      </w:r>
      <w:r>
        <w:rPr>
          <w:spacing w:val="-2"/>
        </w:rPr>
        <w:t xml:space="preserve"> </w:t>
      </w:r>
      <w:r>
        <w:rPr>
          <w:spacing w:val="-1"/>
        </w:rPr>
        <w:t>the</w:t>
      </w:r>
      <w:r>
        <w:t xml:space="preserve"> </w:t>
      </w:r>
      <w:r>
        <w:rPr>
          <w:spacing w:val="-1"/>
        </w:rPr>
        <w:t>ability</w:t>
      </w:r>
      <w:r>
        <w:rPr>
          <w:spacing w:val="-3"/>
        </w:rPr>
        <w:t xml:space="preserve"> </w:t>
      </w:r>
      <w:r>
        <w:rPr>
          <w:spacing w:val="-1"/>
        </w:rPr>
        <w:t>to</w:t>
      </w:r>
      <w:r>
        <w:t xml:space="preserve"> </w:t>
      </w:r>
      <w:r>
        <w:rPr>
          <w:spacing w:val="-1"/>
        </w:rPr>
        <w:t>pass</w:t>
      </w:r>
      <w:r>
        <w:rPr>
          <w:spacing w:val="29"/>
        </w:rPr>
        <w:t xml:space="preserve"> </w:t>
      </w:r>
      <w:r>
        <w:rPr>
          <w:spacing w:val="-1"/>
        </w:rPr>
        <w:t>healing</w:t>
      </w:r>
      <w:r>
        <w:rPr>
          <w:spacing w:val="1"/>
        </w:rPr>
        <w:t xml:space="preserve"> </w:t>
      </w:r>
      <w:r>
        <w:rPr>
          <w:spacing w:val="-1"/>
        </w:rPr>
        <w:t>into</w:t>
      </w:r>
      <w:r>
        <w:rPr>
          <w:spacing w:val="-2"/>
        </w:rPr>
        <w:t xml:space="preserve"> </w:t>
      </w:r>
      <w:r>
        <w:rPr>
          <w:spacing w:val="-1"/>
        </w:rPr>
        <w:t>amulets,</w:t>
      </w:r>
      <w:r>
        <w:rPr>
          <w:spacing w:val="-2"/>
        </w:rPr>
        <w:t xml:space="preserve"> </w:t>
      </w:r>
      <w:r>
        <w:rPr>
          <w:spacing w:val="-1"/>
        </w:rPr>
        <w:t>temples,</w:t>
      </w:r>
      <w:r>
        <w:t xml:space="preserve"> </w:t>
      </w:r>
      <w:r>
        <w:rPr>
          <w:spacing w:val="-1"/>
        </w:rPr>
        <w:t>places</w:t>
      </w:r>
      <w:r>
        <w:rPr>
          <w:spacing w:val="26"/>
        </w:rPr>
        <w:t xml:space="preserve"> </w:t>
      </w:r>
      <w:r>
        <w:t xml:space="preserve">of </w:t>
      </w:r>
      <w:r>
        <w:rPr>
          <w:spacing w:val="-1"/>
        </w:rPr>
        <w:t>peace, pilgrimage</w:t>
      </w:r>
      <w:r>
        <w:t xml:space="preserve"> </w:t>
      </w:r>
      <w:r>
        <w:rPr>
          <w:spacing w:val="-1"/>
        </w:rPr>
        <w:t>sites,</w:t>
      </w:r>
      <w:r>
        <w:t xml:space="preserve"> creating</w:t>
      </w:r>
      <w:r>
        <w:rPr>
          <w:spacing w:val="27"/>
        </w:rPr>
        <w:t xml:space="preserve"> </w:t>
      </w:r>
      <w:r>
        <w:rPr>
          <w:spacing w:val="-1"/>
        </w:rPr>
        <w:t>miracles,</w:t>
      </w:r>
      <w:r>
        <w:t xml:space="preserve"> </w:t>
      </w:r>
      <w:r>
        <w:rPr>
          <w:spacing w:val="-1"/>
        </w:rPr>
        <w:t>birds</w:t>
      </w:r>
      <w:r>
        <w:t xml:space="preserve"> </w:t>
      </w:r>
      <w:r>
        <w:rPr>
          <w:spacing w:val="-1"/>
        </w:rPr>
        <w:t>and</w:t>
      </w:r>
      <w:r>
        <w:t xml:space="preserve"> </w:t>
      </w:r>
      <w:r>
        <w:rPr>
          <w:spacing w:val="-1"/>
        </w:rPr>
        <w:t>beasts</w:t>
      </w:r>
      <w:r>
        <w:rPr>
          <w:spacing w:val="-2"/>
        </w:rPr>
        <w:t xml:space="preserve"> come</w:t>
      </w:r>
      <w:r>
        <w:t xml:space="preserve"> </w:t>
      </w:r>
      <w:r>
        <w:rPr>
          <w:spacing w:val="-1"/>
        </w:rPr>
        <w:t>to</w:t>
      </w:r>
      <w:r>
        <w:rPr>
          <w:spacing w:val="27"/>
        </w:rPr>
        <w:t xml:space="preserve"> </w:t>
      </w:r>
      <w:r>
        <w:rPr>
          <w:spacing w:val="-1"/>
        </w:rPr>
        <w:t>them</w:t>
      </w:r>
      <w:r>
        <w:rPr>
          <w:spacing w:val="-2"/>
        </w:rPr>
        <w:t xml:space="preserve"> </w:t>
      </w:r>
      <w:r>
        <w:rPr>
          <w:spacing w:val="-1"/>
        </w:rPr>
        <w:t>in</w:t>
      </w:r>
      <w:r>
        <w:t xml:space="preserve"> </w:t>
      </w:r>
      <w:r>
        <w:rPr>
          <w:spacing w:val="-1"/>
        </w:rPr>
        <w:t>peace.</w:t>
      </w:r>
    </w:p>
    <w:p w:rsidR="00743C02" w:rsidRDefault="001F2438">
      <w:pPr>
        <w:pStyle w:val="Corpodetexto"/>
        <w:spacing w:before="120"/>
        <w:ind w:right="162"/>
      </w:pPr>
      <w:r>
        <w:t>Doing</w:t>
      </w:r>
      <w:r>
        <w:rPr>
          <w:spacing w:val="-1"/>
        </w:rPr>
        <w:t xml:space="preserve"> </w:t>
      </w:r>
      <w:r>
        <w:t>all</w:t>
      </w:r>
      <w:r>
        <w:rPr>
          <w:spacing w:val="-1"/>
        </w:rPr>
        <w:t xml:space="preserve"> </w:t>
      </w:r>
      <w:r>
        <w:t>this</w:t>
      </w:r>
      <w:r>
        <w:rPr>
          <w:spacing w:val="-1"/>
        </w:rPr>
        <w:t xml:space="preserve"> </w:t>
      </w:r>
      <w:r>
        <w:t>they</w:t>
      </w:r>
      <w:r>
        <w:rPr>
          <w:spacing w:val="-2"/>
        </w:rPr>
        <w:t xml:space="preserve"> </w:t>
      </w:r>
      <w:r>
        <w:t>also</w:t>
      </w:r>
      <w:r>
        <w:rPr>
          <w:spacing w:val="-1"/>
        </w:rPr>
        <w:t xml:space="preserve"> pass </w:t>
      </w:r>
      <w:r>
        <w:t>on</w:t>
      </w:r>
      <w:r>
        <w:rPr>
          <w:spacing w:val="-1"/>
        </w:rPr>
        <w:t xml:space="preserve"> their energy</w:t>
      </w:r>
      <w:r>
        <w:rPr>
          <w:spacing w:val="-2"/>
        </w:rPr>
        <w:t xml:space="preserve"> </w:t>
      </w:r>
      <w:r>
        <w:t xml:space="preserve">in </w:t>
      </w:r>
      <w:r>
        <w:rPr>
          <w:spacing w:val="-1"/>
        </w:rPr>
        <w:t>Shaktipat</w:t>
      </w:r>
      <w:r>
        <w:t xml:space="preserve"> for</w:t>
      </w:r>
      <w:r>
        <w:rPr>
          <w:spacing w:val="-1"/>
        </w:rPr>
        <w:t xml:space="preserve"> </w:t>
      </w:r>
      <w:r>
        <w:t>the</w:t>
      </w:r>
      <w:r>
        <w:rPr>
          <w:spacing w:val="33"/>
        </w:rPr>
        <w:t xml:space="preserve"> </w:t>
      </w:r>
      <w:r>
        <w:rPr>
          <w:spacing w:val="-1"/>
        </w:rPr>
        <w:t>awakening</w:t>
      </w:r>
      <w:r>
        <w:t xml:space="preserve"> </w:t>
      </w:r>
      <w:r>
        <w:rPr>
          <w:spacing w:val="-1"/>
        </w:rPr>
        <w:t>of all</w:t>
      </w:r>
      <w:r>
        <w:rPr>
          <w:spacing w:val="-2"/>
        </w:rPr>
        <w:t xml:space="preserve"> </w:t>
      </w:r>
      <w:r>
        <w:t>good</w:t>
      </w:r>
      <w:r>
        <w:rPr>
          <w:spacing w:val="-2"/>
        </w:rPr>
        <w:t xml:space="preserve"> </w:t>
      </w:r>
      <w:r>
        <w:rPr>
          <w:spacing w:val="-1"/>
        </w:rPr>
        <w:t>students.</w:t>
      </w:r>
    </w:p>
    <w:p w:rsidR="00743C02" w:rsidRDefault="001F2438">
      <w:pPr>
        <w:pStyle w:val="Corpodetexto"/>
        <w:ind w:right="131"/>
      </w:pPr>
      <w:r>
        <w:rPr>
          <w:spacing w:val="-1"/>
        </w:rPr>
        <w:t>The</w:t>
      </w:r>
      <w:r>
        <w:t xml:space="preserve"> </w:t>
      </w:r>
      <w:r>
        <w:rPr>
          <w:spacing w:val="-1"/>
        </w:rPr>
        <w:t>shaktipat,</w:t>
      </w:r>
      <w:r>
        <w:rPr>
          <w:spacing w:val="-2"/>
        </w:rPr>
        <w:t xml:space="preserve"> </w:t>
      </w:r>
      <w:r>
        <w:t>the</w:t>
      </w:r>
      <w:r>
        <w:rPr>
          <w:spacing w:val="-1"/>
        </w:rPr>
        <w:t xml:space="preserve"> radiation </w:t>
      </w:r>
      <w:r>
        <w:t xml:space="preserve">of </w:t>
      </w:r>
      <w:r>
        <w:rPr>
          <w:spacing w:val="-1"/>
        </w:rPr>
        <w:t xml:space="preserve">psychic </w:t>
      </w:r>
      <w:r>
        <w:t>energies</w:t>
      </w:r>
      <w:r>
        <w:rPr>
          <w:spacing w:val="-1"/>
        </w:rPr>
        <w:t xml:space="preserve"> </w:t>
      </w:r>
      <w:r>
        <w:t>by</w:t>
      </w:r>
      <w:r>
        <w:rPr>
          <w:spacing w:val="-2"/>
        </w:rPr>
        <w:t xml:space="preserve"> </w:t>
      </w:r>
      <w:r>
        <w:t xml:space="preserve">the </w:t>
      </w:r>
      <w:r>
        <w:rPr>
          <w:spacing w:val="-1"/>
        </w:rPr>
        <w:t>enlightened</w:t>
      </w:r>
      <w:r>
        <w:rPr>
          <w:spacing w:val="65"/>
        </w:rPr>
        <w:t xml:space="preserve"> </w:t>
      </w:r>
      <w:r>
        <w:rPr>
          <w:spacing w:val="-1"/>
        </w:rPr>
        <w:t>can awaken these abilities</w:t>
      </w:r>
      <w:r>
        <w:t xml:space="preserve"> </w:t>
      </w:r>
      <w:r>
        <w:rPr>
          <w:spacing w:val="-1"/>
        </w:rPr>
        <w:t>in all</w:t>
      </w:r>
      <w:r>
        <w:t xml:space="preserve"> </w:t>
      </w:r>
      <w:r>
        <w:rPr>
          <w:spacing w:val="-2"/>
        </w:rPr>
        <w:t>who</w:t>
      </w:r>
      <w:r>
        <w:t xml:space="preserve"> </w:t>
      </w:r>
      <w:r>
        <w:rPr>
          <w:spacing w:val="-2"/>
        </w:rPr>
        <w:t>come</w:t>
      </w:r>
      <w:r>
        <w:t xml:space="preserve"> </w:t>
      </w:r>
      <w:r>
        <w:rPr>
          <w:spacing w:val="-1"/>
        </w:rPr>
        <w:t xml:space="preserve">to </w:t>
      </w:r>
      <w:r>
        <w:rPr>
          <w:spacing w:val="-2"/>
        </w:rPr>
        <w:t>them.</w:t>
      </w:r>
      <w:r>
        <w:rPr>
          <w:spacing w:val="1"/>
        </w:rPr>
        <w:t xml:space="preserve"> </w:t>
      </w:r>
      <w:r>
        <w:rPr>
          <w:spacing w:val="-1"/>
        </w:rPr>
        <w:t>This</w:t>
      </w:r>
      <w:r>
        <w:t xml:space="preserve"> </w:t>
      </w:r>
      <w:r>
        <w:rPr>
          <w:spacing w:val="-1"/>
        </w:rPr>
        <w:t>has been</w:t>
      </w:r>
      <w:r>
        <w:rPr>
          <w:spacing w:val="44"/>
        </w:rPr>
        <w:t xml:space="preserve"> </w:t>
      </w:r>
      <w:r>
        <w:rPr>
          <w:spacing w:val="-1"/>
        </w:rPr>
        <w:t>known</w:t>
      </w:r>
      <w:r>
        <w:t xml:space="preserve"> </w:t>
      </w:r>
      <w:r>
        <w:rPr>
          <w:spacing w:val="-1"/>
        </w:rPr>
        <w:t>and recorded</w:t>
      </w:r>
      <w:r>
        <w:t xml:space="preserve"> </w:t>
      </w:r>
      <w:r>
        <w:rPr>
          <w:spacing w:val="-1"/>
        </w:rPr>
        <w:t>in the</w:t>
      </w:r>
      <w:r>
        <w:rPr>
          <w:spacing w:val="1"/>
        </w:rPr>
        <w:t xml:space="preserve"> </w:t>
      </w:r>
      <w:r>
        <w:rPr>
          <w:spacing w:val="-1"/>
        </w:rPr>
        <w:t>Sacred</w:t>
      </w:r>
      <w:r>
        <w:t xml:space="preserve"> </w:t>
      </w:r>
      <w:r>
        <w:rPr>
          <w:spacing w:val="-1"/>
        </w:rPr>
        <w:t>literature</w:t>
      </w:r>
      <w:r>
        <w:rPr>
          <w:spacing w:val="1"/>
        </w:rPr>
        <w:t xml:space="preserve"> </w:t>
      </w:r>
      <w:r>
        <w:rPr>
          <w:spacing w:val="-1"/>
        </w:rPr>
        <w:t>for thousands</w:t>
      </w:r>
      <w:r>
        <w:t xml:space="preserve"> of</w:t>
      </w:r>
      <w:r>
        <w:rPr>
          <w:spacing w:val="-2"/>
        </w:rPr>
        <w:t xml:space="preserve"> </w:t>
      </w:r>
      <w:r>
        <w:rPr>
          <w:spacing w:val="-1"/>
        </w:rPr>
        <w:t>years.</w:t>
      </w:r>
    </w:p>
    <w:p w:rsidR="00743C02" w:rsidRDefault="00743C02">
      <w:pPr>
        <w:spacing w:before="5"/>
        <w:rPr>
          <w:rFonts w:ascii="Lucida Sans" w:eastAsia="Lucida Sans" w:hAnsi="Lucida Sans" w:cs="Lucida Sans"/>
          <w:sz w:val="14"/>
          <w:szCs w:val="14"/>
        </w:rPr>
      </w:pPr>
    </w:p>
    <w:p w:rsidR="00743C02" w:rsidRDefault="001F2438">
      <w:pPr>
        <w:pStyle w:val="Corpodetexto"/>
        <w:spacing w:before="70"/>
        <w:ind w:right="210"/>
      </w:pPr>
      <w:r>
        <w:rPr>
          <w:spacing w:val="-1"/>
        </w:rPr>
        <w:t>Written</w:t>
      </w:r>
      <w:r>
        <w:t xml:space="preserve"> </w:t>
      </w:r>
      <w:r>
        <w:rPr>
          <w:spacing w:val="-1"/>
        </w:rPr>
        <w:t>by</w:t>
      </w:r>
      <w:r>
        <w:rPr>
          <w:spacing w:val="-2"/>
        </w:rPr>
        <w:t xml:space="preserve"> </w:t>
      </w:r>
      <w:r>
        <w:rPr>
          <w:spacing w:val="-1"/>
        </w:rPr>
        <w:t>Satchidanand, Director</w:t>
      </w:r>
      <w:r>
        <w:rPr>
          <w:spacing w:val="1"/>
        </w:rPr>
        <w:t xml:space="preserve"> </w:t>
      </w:r>
      <w:r>
        <w:t>of</w:t>
      </w:r>
      <w:r>
        <w:rPr>
          <w:spacing w:val="-2"/>
        </w:rPr>
        <w:t xml:space="preserve"> </w:t>
      </w:r>
      <w:r>
        <w:rPr>
          <w:spacing w:val="-1"/>
        </w:rPr>
        <w:t>Energy</w:t>
      </w:r>
      <w:r>
        <w:rPr>
          <w:spacing w:val="-2"/>
        </w:rPr>
        <w:t xml:space="preserve"> </w:t>
      </w:r>
      <w:r>
        <w:rPr>
          <w:spacing w:val="-1"/>
        </w:rPr>
        <w:t>Enhancement,</w:t>
      </w:r>
      <w:r>
        <w:rPr>
          <w:spacing w:val="-2"/>
        </w:rPr>
        <w:t xml:space="preserve"> </w:t>
      </w:r>
      <w:r>
        <w:rPr>
          <w:spacing w:val="-1"/>
        </w:rPr>
        <w:t>one</w:t>
      </w:r>
      <w:r>
        <w:t xml:space="preserve"> of</w:t>
      </w:r>
      <w:r>
        <w:rPr>
          <w:spacing w:val="21"/>
        </w:rPr>
        <w:t xml:space="preserve"> </w:t>
      </w:r>
      <w:r>
        <w:rPr>
          <w:spacing w:val="-1"/>
        </w:rPr>
        <w:t>the</w:t>
      </w:r>
      <w:r>
        <w:t xml:space="preserve"> </w:t>
      </w:r>
      <w:r>
        <w:rPr>
          <w:spacing w:val="-1"/>
        </w:rPr>
        <w:t>leading</w:t>
      </w:r>
      <w:r>
        <w:rPr>
          <w:spacing w:val="-2"/>
        </w:rPr>
        <w:t xml:space="preserve"> </w:t>
      </w:r>
      <w:r>
        <w:rPr>
          <w:spacing w:val="-1"/>
        </w:rPr>
        <w:t>teachers</w:t>
      </w:r>
      <w:r>
        <w:rPr>
          <w:spacing w:val="-2"/>
        </w:rPr>
        <w:t xml:space="preserve"> </w:t>
      </w:r>
      <w:r>
        <w:rPr>
          <w:spacing w:val="-1"/>
        </w:rPr>
        <w:t>of</w:t>
      </w:r>
      <w:r>
        <w:rPr>
          <w:spacing w:val="-2"/>
        </w:rPr>
        <w:t xml:space="preserve"> </w:t>
      </w:r>
      <w:r>
        <w:rPr>
          <w:spacing w:val="-1"/>
        </w:rPr>
        <w:t>Meditation!</w:t>
      </w:r>
      <w:r>
        <w:t xml:space="preserve"> </w:t>
      </w:r>
      <w:r>
        <w:rPr>
          <w:spacing w:val="-1"/>
        </w:rPr>
        <w:t>He</w:t>
      </w:r>
      <w:r>
        <w:t xml:space="preserve"> </w:t>
      </w:r>
      <w:r>
        <w:rPr>
          <w:spacing w:val="-1"/>
        </w:rPr>
        <w:t>helps</w:t>
      </w:r>
      <w:r>
        <w:t xml:space="preserve"> </w:t>
      </w:r>
      <w:r>
        <w:rPr>
          <w:spacing w:val="-1"/>
        </w:rPr>
        <w:t>people</w:t>
      </w:r>
      <w:r>
        <w:rPr>
          <w:spacing w:val="1"/>
        </w:rPr>
        <w:t xml:space="preserve"> </w:t>
      </w:r>
      <w:r>
        <w:rPr>
          <w:spacing w:val="-2"/>
        </w:rPr>
        <w:t>worldwide</w:t>
      </w:r>
      <w:r>
        <w:rPr>
          <w:spacing w:val="30"/>
        </w:rPr>
        <w:t xml:space="preserve"> </w:t>
      </w:r>
      <w:r>
        <w:t xml:space="preserve">reach </w:t>
      </w:r>
      <w:r>
        <w:rPr>
          <w:spacing w:val="-1"/>
        </w:rPr>
        <w:t>further than they</w:t>
      </w:r>
      <w:r>
        <w:rPr>
          <w:spacing w:val="-3"/>
        </w:rPr>
        <w:t xml:space="preserve"> </w:t>
      </w:r>
      <w:r>
        <w:t xml:space="preserve">EVER </w:t>
      </w:r>
      <w:r>
        <w:rPr>
          <w:spacing w:val="-1"/>
        </w:rPr>
        <w:t>thought</w:t>
      </w:r>
      <w:r>
        <w:t xml:space="preserve"> </w:t>
      </w:r>
      <w:r>
        <w:rPr>
          <w:spacing w:val="-1"/>
        </w:rPr>
        <w:t>possible,</w:t>
      </w:r>
      <w:r>
        <w:rPr>
          <w:spacing w:val="-2"/>
        </w:rPr>
        <w:t xml:space="preserve"> </w:t>
      </w:r>
      <w:r>
        <w:rPr>
          <w:spacing w:val="-1"/>
        </w:rPr>
        <w:t>FASTER!</w:t>
      </w:r>
    </w:p>
    <w:p w:rsidR="00743C02" w:rsidRDefault="00E5021A">
      <w:pPr>
        <w:pStyle w:val="Corpodetexto"/>
      </w:pPr>
      <w:hyperlink r:id="rId119">
        <w:r w:rsidR="001F2438">
          <w:rPr>
            <w:spacing w:val="-1"/>
          </w:rPr>
          <w:t>http://www.energyenhancement.org</w:t>
        </w:r>
      </w:hyperlink>
    </w:p>
    <w:p w:rsidR="00743C02" w:rsidRDefault="00743C02">
      <w:pPr>
        <w:sectPr w:rsidR="00743C02">
          <w:pgSz w:w="8640" w:h="12960"/>
          <w:pgMar w:top="960" w:right="940" w:bottom="900" w:left="900" w:header="0" w:footer="710" w:gutter="0"/>
          <w:cols w:space="720"/>
        </w:sectPr>
      </w:pPr>
    </w:p>
    <w:p w:rsidR="00743C02" w:rsidRDefault="001F2438">
      <w:pPr>
        <w:pStyle w:val="Ttulo21"/>
        <w:spacing w:before="9"/>
        <w:ind w:left="150" w:right="107" w:firstLine="1"/>
        <w:jc w:val="center"/>
      </w:pPr>
      <w:r>
        <w:rPr>
          <w:b/>
        </w:rPr>
        <w:lastRenderedPageBreak/>
        <w:t>Reciprocal</w:t>
      </w:r>
      <w:r>
        <w:rPr>
          <w:b/>
          <w:spacing w:val="-48"/>
        </w:rPr>
        <w:t xml:space="preserve"> </w:t>
      </w:r>
      <w:r>
        <w:rPr>
          <w:b/>
        </w:rPr>
        <w:t>Maintenance</w:t>
      </w:r>
      <w:r>
        <w:rPr>
          <w:b/>
          <w:w w:val="99"/>
        </w:rPr>
        <w:t xml:space="preserve"> </w:t>
      </w:r>
      <w:r>
        <w:rPr>
          <w:b/>
        </w:rPr>
        <w:t>Meditation,</w:t>
      </w:r>
      <w:r>
        <w:rPr>
          <w:b/>
          <w:spacing w:val="-15"/>
        </w:rPr>
        <w:t xml:space="preserve"> </w:t>
      </w:r>
      <w:r>
        <w:rPr>
          <w:b/>
        </w:rPr>
        <w:t>the</w:t>
      </w:r>
      <w:r>
        <w:rPr>
          <w:b/>
          <w:spacing w:val="-14"/>
        </w:rPr>
        <w:t xml:space="preserve"> </w:t>
      </w:r>
      <w:r>
        <w:rPr>
          <w:b/>
        </w:rPr>
        <w:t>Solution</w:t>
      </w:r>
      <w:r>
        <w:rPr>
          <w:b/>
          <w:spacing w:val="-14"/>
        </w:rPr>
        <w:t xml:space="preserve"> </w:t>
      </w:r>
      <w:r>
        <w:rPr>
          <w:b/>
        </w:rPr>
        <w:t>to</w:t>
      </w:r>
      <w:r>
        <w:rPr>
          <w:b/>
          <w:spacing w:val="-15"/>
        </w:rPr>
        <w:t xml:space="preserve"> </w:t>
      </w:r>
      <w:r>
        <w:rPr>
          <w:b/>
        </w:rPr>
        <w:t>the</w:t>
      </w:r>
      <w:r>
        <w:rPr>
          <w:b/>
          <w:w w:val="99"/>
        </w:rPr>
        <w:t xml:space="preserve"> </w:t>
      </w:r>
      <w:r>
        <w:rPr>
          <w:b/>
        </w:rPr>
        <w:t>Problem</w:t>
      </w:r>
      <w:r>
        <w:rPr>
          <w:b/>
          <w:spacing w:val="-13"/>
        </w:rPr>
        <w:t xml:space="preserve"> </w:t>
      </w:r>
      <w:r>
        <w:rPr>
          <w:b/>
        </w:rPr>
        <w:t>of</w:t>
      </w:r>
      <w:r>
        <w:rPr>
          <w:b/>
          <w:spacing w:val="-13"/>
        </w:rPr>
        <w:t xml:space="preserve"> </w:t>
      </w:r>
      <w:r>
        <w:rPr>
          <w:b/>
        </w:rPr>
        <w:t>War,</w:t>
      </w:r>
      <w:r>
        <w:rPr>
          <w:b/>
          <w:spacing w:val="-13"/>
        </w:rPr>
        <w:t xml:space="preserve"> </w:t>
      </w:r>
      <w:r>
        <w:rPr>
          <w:b/>
        </w:rPr>
        <w:t>Increase</w:t>
      </w:r>
      <w:r>
        <w:rPr>
          <w:b/>
          <w:spacing w:val="-13"/>
        </w:rPr>
        <w:t xml:space="preserve"> </w:t>
      </w:r>
      <w:r>
        <w:rPr>
          <w:b/>
        </w:rPr>
        <w:t>of</w:t>
      </w:r>
      <w:r>
        <w:rPr>
          <w:b/>
          <w:spacing w:val="-13"/>
        </w:rPr>
        <w:t xml:space="preserve"> </w:t>
      </w:r>
      <w:r>
        <w:rPr>
          <w:b/>
        </w:rPr>
        <w:t>Life</w:t>
      </w:r>
      <w:r>
        <w:rPr>
          <w:b/>
          <w:w w:val="99"/>
        </w:rPr>
        <w:t xml:space="preserve"> </w:t>
      </w:r>
      <w:r>
        <w:rPr>
          <w:b/>
        </w:rPr>
        <w:t>leading</w:t>
      </w:r>
      <w:r>
        <w:rPr>
          <w:b/>
          <w:spacing w:val="-20"/>
        </w:rPr>
        <w:t xml:space="preserve"> </w:t>
      </w:r>
      <w:r>
        <w:rPr>
          <w:b/>
        </w:rPr>
        <w:t>to</w:t>
      </w:r>
      <w:r>
        <w:rPr>
          <w:b/>
          <w:spacing w:val="-20"/>
        </w:rPr>
        <w:t xml:space="preserve"> </w:t>
      </w:r>
      <w:r>
        <w:rPr>
          <w:b/>
        </w:rPr>
        <w:t>Immortality</w:t>
      </w:r>
      <w:r>
        <w:rPr>
          <w:b/>
          <w:spacing w:val="-20"/>
        </w:rPr>
        <w:t xml:space="preserve"> </w:t>
      </w:r>
      <w:r>
        <w:rPr>
          <w:b/>
        </w:rPr>
        <w:t>through</w:t>
      </w:r>
      <w:r>
        <w:rPr>
          <w:b/>
          <w:w w:val="99"/>
        </w:rPr>
        <w:t xml:space="preserve"> </w:t>
      </w:r>
      <w:r>
        <w:rPr>
          <w:b/>
        </w:rPr>
        <w:t>the</w:t>
      </w:r>
      <w:r>
        <w:rPr>
          <w:b/>
          <w:spacing w:val="-11"/>
        </w:rPr>
        <w:t xml:space="preserve"> </w:t>
      </w:r>
      <w:r>
        <w:rPr>
          <w:b/>
        </w:rPr>
        <w:t>work</w:t>
      </w:r>
      <w:r>
        <w:rPr>
          <w:b/>
          <w:spacing w:val="-10"/>
        </w:rPr>
        <w:t xml:space="preserve"> </w:t>
      </w:r>
      <w:r>
        <w:rPr>
          <w:b/>
        </w:rPr>
        <w:t>of</w:t>
      </w:r>
      <w:r>
        <w:rPr>
          <w:b/>
          <w:spacing w:val="-10"/>
        </w:rPr>
        <w:t xml:space="preserve"> </w:t>
      </w:r>
      <w:r>
        <w:rPr>
          <w:b/>
        </w:rPr>
        <w:t>Gurdjieff</w:t>
      </w:r>
      <w:r>
        <w:rPr>
          <w:b/>
          <w:spacing w:val="-10"/>
        </w:rPr>
        <w:t xml:space="preserve"> </w:t>
      </w:r>
      <w:r>
        <w:rPr>
          <w:b/>
        </w:rPr>
        <w:t>Part</w:t>
      </w:r>
      <w:r>
        <w:rPr>
          <w:b/>
          <w:spacing w:val="-10"/>
        </w:rPr>
        <w:t xml:space="preserve"> </w:t>
      </w:r>
      <w:r>
        <w:rPr>
          <w:b/>
        </w:rPr>
        <w:t>2</w:t>
      </w:r>
      <w:r>
        <w:rPr>
          <w:b/>
          <w:spacing w:val="-10"/>
        </w:rPr>
        <w:t xml:space="preserve"> </w:t>
      </w:r>
      <w:r>
        <w:rPr>
          <w:b/>
        </w:rPr>
        <w:t>of</w:t>
      </w:r>
      <w:r>
        <w:rPr>
          <w:b/>
          <w:w w:val="99"/>
        </w:rPr>
        <w:t xml:space="preserve"> </w:t>
      </w:r>
      <w:r>
        <w:rPr>
          <w:b/>
        </w:rPr>
        <w:t>2.</w:t>
      </w:r>
    </w:p>
    <w:p w:rsidR="00743C02" w:rsidRDefault="00743C02">
      <w:pPr>
        <w:spacing w:before="2"/>
        <w:rPr>
          <w:rFonts w:ascii="Lucida Sans" w:eastAsia="Lucida Sans" w:hAnsi="Lucida Sans" w:cs="Lucida Sans"/>
          <w:b/>
          <w:bCs/>
          <w:sz w:val="10"/>
          <w:szCs w:val="10"/>
        </w:rPr>
      </w:pPr>
    </w:p>
    <w:p w:rsidR="00743C02" w:rsidRDefault="001F2438">
      <w:pPr>
        <w:spacing w:line="200" w:lineRule="atLeast"/>
        <w:ind w:left="166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229403" cy="3067050"/>
            <wp:effectExtent l="0" t="0" r="0" b="0"/>
            <wp:docPr id="12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3.png"/>
                    <pic:cNvPicPr/>
                  </pic:nvPicPr>
                  <pic:blipFill>
                    <a:blip r:embed="rId117" cstate="print"/>
                    <a:stretch>
                      <a:fillRect/>
                    </a:stretch>
                  </pic:blipFill>
                  <pic:spPr>
                    <a:xfrm>
                      <a:off x="0" y="0"/>
                      <a:ext cx="2229403" cy="3067050"/>
                    </a:xfrm>
                    <a:prstGeom prst="rect">
                      <a:avLst/>
                    </a:prstGeom>
                  </pic:spPr>
                </pic:pic>
              </a:graphicData>
            </a:graphic>
          </wp:inline>
        </w:drawing>
      </w:r>
    </w:p>
    <w:p w:rsidR="00743C02" w:rsidRDefault="001F2438">
      <w:pPr>
        <w:pStyle w:val="Corpodetexto"/>
        <w:spacing w:before="120"/>
      </w:pPr>
      <w:r>
        <w:rPr>
          <w:spacing w:val="-1"/>
        </w:rPr>
        <w:t>Gurdjieff died in</w:t>
      </w:r>
      <w:r>
        <w:rPr>
          <w:spacing w:val="-2"/>
        </w:rPr>
        <w:t xml:space="preserve"> </w:t>
      </w:r>
      <w:r>
        <w:rPr>
          <w:spacing w:val="-1"/>
        </w:rPr>
        <w:t>1949, about</w:t>
      </w:r>
      <w:r>
        <w:t xml:space="preserve"> </w:t>
      </w:r>
      <w:r>
        <w:rPr>
          <w:spacing w:val="-1"/>
        </w:rPr>
        <w:t xml:space="preserve">the </w:t>
      </w:r>
      <w:r>
        <w:rPr>
          <w:spacing w:val="-2"/>
        </w:rPr>
        <w:t>same</w:t>
      </w:r>
      <w:r>
        <w:rPr>
          <w:spacing w:val="1"/>
        </w:rPr>
        <w:t xml:space="preserve"> </w:t>
      </w:r>
      <w:r>
        <w:rPr>
          <w:spacing w:val="-1"/>
        </w:rPr>
        <w:t xml:space="preserve">year </w:t>
      </w:r>
      <w:r>
        <w:t>as</w:t>
      </w:r>
      <w:r>
        <w:rPr>
          <w:spacing w:val="-2"/>
        </w:rPr>
        <w:t xml:space="preserve"> </w:t>
      </w:r>
      <w:r>
        <w:rPr>
          <w:spacing w:val="-1"/>
        </w:rPr>
        <w:t>Ramana Maharshi.</w:t>
      </w:r>
    </w:p>
    <w:p w:rsidR="00743C02" w:rsidRDefault="001F2438">
      <w:pPr>
        <w:pStyle w:val="Corpodetexto"/>
        <w:spacing w:before="120"/>
        <w:ind w:right="162"/>
      </w:pPr>
      <w:r>
        <w:rPr>
          <w:spacing w:val="-1"/>
        </w:rPr>
        <w:t>Gurdjieff</w:t>
      </w:r>
      <w:r>
        <w:rPr>
          <w:spacing w:val="-2"/>
        </w:rPr>
        <w:t xml:space="preserve"> </w:t>
      </w:r>
      <w:r>
        <w:rPr>
          <w:spacing w:val="-1"/>
        </w:rPr>
        <w:t>essentially</w:t>
      </w:r>
      <w:r>
        <w:rPr>
          <w:spacing w:val="-2"/>
        </w:rPr>
        <w:t xml:space="preserve"> </w:t>
      </w:r>
      <w:r>
        <w:rPr>
          <w:spacing w:val="-1"/>
        </w:rPr>
        <w:t>synthesized</w:t>
      </w:r>
      <w:r>
        <w:rPr>
          <w:spacing w:val="-2"/>
        </w:rPr>
        <w:t xml:space="preserve"> </w:t>
      </w:r>
      <w:r>
        <w:rPr>
          <w:spacing w:val="-1"/>
        </w:rPr>
        <w:t>ancient</w:t>
      </w:r>
      <w:r>
        <w:t xml:space="preserve"> </w:t>
      </w:r>
      <w:r>
        <w:rPr>
          <w:spacing w:val="-1"/>
        </w:rPr>
        <w:t>esoteric</w:t>
      </w:r>
      <w:r>
        <w:rPr>
          <w:spacing w:val="-2"/>
        </w:rPr>
        <w:t xml:space="preserve"> </w:t>
      </w:r>
      <w:r>
        <w:rPr>
          <w:spacing w:val="-1"/>
        </w:rPr>
        <w:t>teachings</w:t>
      </w:r>
      <w:r>
        <w:rPr>
          <w:spacing w:val="-2"/>
        </w:rPr>
        <w:t xml:space="preserve"> </w:t>
      </w:r>
      <w:r>
        <w:rPr>
          <w:spacing w:val="-1"/>
        </w:rPr>
        <w:t>and</w:t>
      </w:r>
      <w:r>
        <w:rPr>
          <w:spacing w:val="24"/>
        </w:rPr>
        <w:t xml:space="preserve"> </w:t>
      </w:r>
      <w:r>
        <w:rPr>
          <w:spacing w:val="-1"/>
        </w:rPr>
        <w:t>made them</w:t>
      </w:r>
      <w:r>
        <w:rPr>
          <w:spacing w:val="-2"/>
        </w:rPr>
        <w:t xml:space="preserve"> </w:t>
      </w:r>
      <w:r>
        <w:rPr>
          <w:spacing w:val="-1"/>
        </w:rPr>
        <w:t>approachable</w:t>
      </w:r>
      <w:r>
        <w:t xml:space="preserve"> and</w:t>
      </w:r>
      <w:r>
        <w:rPr>
          <w:spacing w:val="-1"/>
        </w:rPr>
        <w:t xml:space="preserve"> applicable</w:t>
      </w:r>
      <w:r>
        <w:t xml:space="preserve"> to</w:t>
      </w:r>
      <w:r>
        <w:rPr>
          <w:spacing w:val="-2"/>
        </w:rPr>
        <w:t xml:space="preserve"> </w:t>
      </w:r>
      <w:r>
        <w:rPr>
          <w:spacing w:val="-1"/>
        </w:rPr>
        <w:t>the</w:t>
      </w:r>
      <w:r>
        <w:t xml:space="preserve"> </w:t>
      </w:r>
      <w:r>
        <w:rPr>
          <w:spacing w:val="-1"/>
        </w:rPr>
        <w:t xml:space="preserve">lives </w:t>
      </w:r>
      <w:r>
        <w:t>of</w:t>
      </w:r>
      <w:r>
        <w:rPr>
          <w:spacing w:val="-2"/>
        </w:rPr>
        <w:t xml:space="preserve"> </w:t>
      </w:r>
      <w:r>
        <w:rPr>
          <w:spacing w:val="-1"/>
        </w:rPr>
        <w:t>rational</w:t>
      </w:r>
      <w:r>
        <w:rPr>
          <w:spacing w:val="43"/>
        </w:rPr>
        <w:t xml:space="preserve"> </w:t>
      </w:r>
      <w:r>
        <w:rPr>
          <w:spacing w:val="-1"/>
        </w:rPr>
        <w:t>Western</w:t>
      </w:r>
      <w:r>
        <w:t xml:space="preserve"> </w:t>
      </w:r>
      <w:r>
        <w:rPr>
          <w:spacing w:val="-1"/>
        </w:rPr>
        <w:t>individuals.</w:t>
      </w:r>
      <w:r>
        <w:t xml:space="preserve"> </w:t>
      </w:r>
      <w:r>
        <w:rPr>
          <w:spacing w:val="-1"/>
        </w:rPr>
        <w:t>His</w:t>
      </w:r>
      <w:r>
        <w:rPr>
          <w:spacing w:val="-2"/>
        </w:rPr>
        <w:t xml:space="preserve"> </w:t>
      </w:r>
      <w:r>
        <w:rPr>
          <w:spacing w:val="-1"/>
        </w:rPr>
        <w:t>concepts</w:t>
      </w:r>
      <w:r>
        <w:rPr>
          <w:spacing w:val="-3"/>
        </w:rPr>
        <w:t xml:space="preserve"> </w:t>
      </w:r>
      <w:r>
        <w:t xml:space="preserve">and </w:t>
      </w:r>
      <w:r>
        <w:rPr>
          <w:spacing w:val="-1"/>
        </w:rPr>
        <w:t>methods</w:t>
      </w:r>
      <w:r>
        <w:rPr>
          <w:spacing w:val="-2"/>
        </w:rPr>
        <w:t xml:space="preserve"> </w:t>
      </w:r>
      <w:r>
        <w:rPr>
          <w:spacing w:val="-1"/>
        </w:rPr>
        <w:t>are</w:t>
      </w:r>
      <w:r>
        <w:rPr>
          <w:spacing w:val="1"/>
        </w:rPr>
        <w:t xml:space="preserve"> </w:t>
      </w:r>
      <w:r>
        <w:rPr>
          <w:spacing w:val="-1"/>
        </w:rPr>
        <w:t>still</w:t>
      </w:r>
      <w:r>
        <w:t xml:space="preserve"> </w:t>
      </w:r>
      <w:r>
        <w:rPr>
          <w:spacing w:val="-1"/>
        </w:rPr>
        <w:t>seminal</w:t>
      </w:r>
      <w:r>
        <w:t xml:space="preserve"> </w:t>
      </w:r>
      <w:r>
        <w:rPr>
          <w:spacing w:val="-1"/>
        </w:rPr>
        <w:t>in</w:t>
      </w:r>
      <w:r>
        <w:rPr>
          <w:spacing w:val="30"/>
        </w:rPr>
        <w:t xml:space="preserve"> </w:t>
      </w:r>
      <w:r>
        <w:t xml:space="preserve">the </w:t>
      </w:r>
      <w:r>
        <w:rPr>
          <w:spacing w:val="-1"/>
        </w:rPr>
        <w:t>spiritual</w:t>
      </w:r>
      <w:r>
        <w:t xml:space="preserve"> </w:t>
      </w:r>
      <w:r>
        <w:rPr>
          <w:spacing w:val="-1"/>
        </w:rPr>
        <w:t>work</w:t>
      </w:r>
      <w:r>
        <w:t xml:space="preserve"> of</w:t>
      </w:r>
      <w:r>
        <w:rPr>
          <w:spacing w:val="-1"/>
        </w:rPr>
        <w:t xml:space="preserve"> </w:t>
      </w:r>
      <w:r>
        <w:t>the</w:t>
      </w:r>
      <w:r>
        <w:rPr>
          <w:spacing w:val="1"/>
        </w:rPr>
        <w:t xml:space="preserve"> </w:t>
      </w:r>
      <w:r>
        <w:rPr>
          <w:spacing w:val="-1"/>
        </w:rPr>
        <w:t>west.</w:t>
      </w:r>
    </w:p>
    <w:p w:rsidR="00743C02" w:rsidRDefault="001F2438">
      <w:pPr>
        <w:pStyle w:val="Corpodetexto"/>
        <w:ind w:right="162"/>
      </w:pPr>
      <w:r>
        <w:t xml:space="preserve">A </w:t>
      </w:r>
      <w:r>
        <w:rPr>
          <w:spacing w:val="-1"/>
        </w:rPr>
        <w:t>seeker</w:t>
      </w:r>
      <w:r>
        <w:t xml:space="preserve"> </w:t>
      </w:r>
      <w:r>
        <w:rPr>
          <w:spacing w:val="-1"/>
        </w:rPr>
        <w:t>will</w:t>
      </w:r>
      <w:r>
        <w:t xml:space="preserve"> find in</w:t>
      </w:r>
      <w:r>
        <w:rPr>
          <w:spacing w:val="-1"/>
        </w:rPr>
        <w:t xml:space="preserve"> </w:t>
      </w:r>
      <w:r>
        <w:t>his</w:t>
      </w:r>
      <w:r>
        <w:rPr>
          <w:spacing w:val="-1"/>
        </w:rPr>
        <w:t xml:space="preserve"> teachings </w:t>
      </w:r>
      <w:r>
        <w:t>an</w:t>
      </w:r>
      <w:r>
        <w:rPr>
          <w:spacing w:val="-1"/>
        </w:rPr>
        <w:t xml:space="preserve"> immeasurable treasure, </w:t>
      </w:r>
      <w:r>
        <w:t>the</w:t>
      </w:r>
      <w:r>
        <w:rPr>
          <w:spacing w:val="45"/>
        </w:rPr>
        <w:t xml:space="preserve"> </w:t>
      </w:r>
      <w:r>
        <w:rPr>
          <w:spacing w:val="-1"/>
        </w:rPr>
        <w:t>essence</w:t>
      </w:r>
      <w:r>
        <w:t xml:space="preserve"> </w:t>
      </w:r>
      <w:r>
        <w:rPr>
          <w:spacing w:val="-1"/>
        </w:rPr>
        <w:t>of so many other</w:t>
      </w:r>
      <w:r>
        <w:t xml:space="preserve"> </w:t>
      </w:r>
      <w:r>
        <w:rPr>
          <w:spacing w:val="-1"/>
        </w:rPr>
        <w:t>teachings, both spiritual</w:t>
      </w:r>
      <w:r>
        <w:rPr>
          <w:spacing w:val="-2"/>
        </w:rPr>
        <w:t xml:space="preserve"> </w:t>
      </w:r>
      <w:r>
        <w:rPr>
          <w:spacing w:val="-1"/>
        </w:rPr>
        <w:t>and</w:t>
      </w:r>
      <w:r>
        <w:rPr>
          <w:spacing w:val="30"/>
        </w:rPr>
        <w:t xml:space="preserve"> </w:t>
      </w:r>
      <w:r>
        <w:rPr>
          <w:spacing w:val="-1"/>
        </w:rPr>
        <w:t>psychological,</w:t>
      </w:r>
      <w:r>
        <w:t xml:space="preserve"> </w:t>
      </w:r>
      <w:r>
        <w:rPr>
          <w:spacing w:val="-1"/>
        </w:rPr>
        <w:t>on</w:t>
      </w:r>
      <w:r>
        <w:rPr>
          <w:spacing w:val="-2"/>
        </w:rPr>
        <w:t xml:space="preserve"> </w:t>
      </w:r>
      <w:r>
        <w:rPr>
          <w:spacing w:val="-1"/>
        </w:rPr>
        <w:t>the</w:t>
      </w:r>
      <w:r>
        <w:rPr>
          <w:spacing w:val="1"/>
        </w:rPr>
        <w:t xml:space="preserve"> </w:t>
      </w:r>
      <w:r>
        <w:rPr>
          <w:spacing w:val="-1"/>
        </w:rPr>
        <w:t>inner</w:t>
      </w:r>
      <w:r>
        <w:t xml:space="preserve"> </w:t>
      </w:r>
      <w:r>
        <w:rPr>
          <w:spacing w:val="-1"/>
        </w:rPr>
        <w:t>life.</w:t>
      </w:r>
    </w:p>
    <w:p w:rsidR="00743C02" w:rsidRDefault="001F2438">
      <w:pPr>
        <w:pStyle w:val="Corpodetexto"/>
        <w:spacing w:before="120"/>
        <w:ind w:right="162"/>
      </w:pPr>
      <w:r>
        <w:rPr>
          <w:spacing w:val="-1"/>
        </w:rPr>
        <w:t>This</w:t>
      </w:r>
      <w:r>
        <w:t xml:space="preserve"> </w:t>
      </w:r>
      <w:r>
        <w:rPr>
          <w:spacing w:val="-1"/>
        </w:rPr>
        <w:t>Gurdjieffian extraordinary</w:t>
      </w:r>
      <w:r>
        <w:rPr>
          <w:spacing w:val="-2"/>
        </w:rPr>
        <w:t xml:space="preserve"> </w:t>
      </w:r>
      <w:r>
        <w:rPr>
          <w:spacing w:val="-1"/>
        </w:rPr>
        <w:t>system</w:t>
      </w:r>
      <w:r>
        <w:rPr>
          <w:spacing w:val="-2"/>
        </w:rPr>
        <w:t xml:space="preserve"> </w:t>
      </w:r>
      <w:r>
        <w:t xml:space="preserve">of </w:t>
      </w:r>
      <w:r>
        <w:rPr>
          <w:spacing w:val="-1"/>
        </w:rPr>
        <w:t>thought, which</w:t>
      </w:r>
      <w:r>
        <w:t xml:space="preserve"> ranges</w:t>
      </w:r>
      <w:r>
        <w:rPr>
          <w:spacing w:val="69"/>
        </w:rPr>
        <w:t xml:space="preserve"> </w:t>
      </w:r>
      <w:r>
        <w:rPr>
          <w:spacing w:val="-1"/>
        </w:rPr>
        <w:t>from</w:t>
      </w:r>
      <w:r>
        <w:rPr>
          <w:spacing w:val="-2"/>
        </w:rPr>
        <w:t xml:space="preserve"> </w:t>
      </w:r>
      <w:r>
        <w:rPr>
          <w:spacing w:val="-1"/>
        </w:rPr>
        <w:t>the</w:t>
      </w:r>
      <w:r>
        <w:rPr>
          <w:spacing w:val="1"/>
        </w:rPr>
        <w:t xml:space="preserve"> </w:t>
      </w:r>
      <w:r>
        <w:rPr>
          <w:spacing w:val="-2"/>
        </w:rPr>
        <w:t>most</w:t>
      </w:r>
      <w:r>
        <w:rPr>
          <w:spacing w:val="2"/>
        </w:rPr>
        <w:t xml:space="preserve"> </w:t>
      </w:r>
      <w:r>
        <w:rPr>
          <w:spacing w:val="-1"/>
        </w:rPr>
        <w:t>intimate, psychological</w:t>
      </w:r>
      <w:r>
        <w:t xml:space="preserve"> </w:t>
      </w:r>
      <w:r>
        <w:rPr>
          <w:spacing w:val="-1"/>
        </w:rPr>
        <w:t xml:space="preserve">insights to </w:t>
      </w:r>
      <w:r>
        <w:t>a</w:t>
      </w:r>
      <w:r>
        <w:rPr>
          <w:spacing w:val="-1"/>
        </w:rPr>
        <w:t xml:space="preserve"> grandiose</w:t>
      </w:r>
    </w:p>
    <w:p w:rsidR="00743C02" w:rsidRDefault="00743C02">
      <w:pPr>
        <w:sectPr w:rsidR="00743C02">
          <w:pgSz w:w="8640" w:h="12960"/>
          <w:pgMar w:top="1120" w:right="940" w:bottom="900" w:left="900" w:header="0" w:footer="710" w:gutter="0"/>
          <w:cols w:space="720"/>
        </w:sectPr>
      </w:pPr>
    </w:p>
    <w:p w:rsidR="00743C02" w:rsidRDefault="001F2438">
      <w:pPr>
        <w:pStyle w:val="Corpodetexto"/>
        <w:spacing w:before="50"/>
        <w:ind w:right="135"/>
      </w:pPr>
      <w:r>
        <w:rPr>
          <w:spacing w:val="-1"/>
        </w:rPr>
        <w:lastRenderedPageBreak/>
        <w:t>cosmology</w:t>
      </w:r>
      <w:r>
        <w:rPr>
          <w:spacing w:val="-2"/>
        </w:rPr>
        <w:t xml:space="preserve"> </w:t>
      </w:r>
      <w:r>
        <w:rPr>
          <w:spacing w:val="-1"/>
        </w:rPr>
        <w:t>linking</w:t>
      </w:r>
      <w:r>
        <w:t xml:space="preserve"> </w:t>
      </w:r>
      <w:r>
        <w:rPr>
          <w:spacing w:val="-1"/>
        </w:rPr>
        <w:t>the</w:t>
      </w:r>
      <w:r>
        <w:t xml:space="preserve"> </w:t>
      </w:r>
      <w:r>
        <w:rPr>
          <w:spacing w:val="-1"/>
        </w:rPr>
        <w:t>individual</w:t>
      </w:r>
      <w:r>
        <w:rPr>
          <w:spacing w:val="1"/>
        </w:rPr>
        <w:t xml:space="preserve"> </w:t>
      </w:r>
      <w:r>
        <w:rPr>
          <w:spacing w:val="-1"/>
        </w:rPr>
        <w:t>with the</w:t>
      </w:r>
      <w:r>
        <w:rPr>
          <w:spacing w:val="1"/>
        </w:rPr>
        <w:t xml:space="preserve"> </w:t>
      </w:r>
      <w:r>
        <w:rPr>
          <w:spacing w:val="-1"/>
        </w:rPr>
        <w:t>universe,</w:t>
      </w:r>
      <w:r>
        <w:t xml:space="preserve"> </w:t>
      </w:r>
      <w:r>
        <w:rPr>
          <w:spacing w:val="-1"/>
        </w:rPr>
        <w:t>is</w:t>
      </w:r>
      <w:r>
        <w:rPr>
          <w:spacing w:val="-2"/>
        </w:rPr>
        <w:t xml:space="preserve"> </w:t>
      </w:r>
      <w:r>
        <w:t>a</w:t>
      </w:r>
      <w:r>
        <w:rPr>
          <w:spacing w:val="1"/>
        </w:rPr>
        <w:t xml:space="preserve"> </w:t>
      </w:r>
      <w:r>
        <w:rPr>
          <w:spacing w:val="-1"/>
        </w:rPr>
        <w:t>synthesis</w:t>
      </w:r>
      <w:r>
        <w:rPr>
          <w:spacing w:val="-2"/>
        </w:rPr>
        <w:t xml:space="preserve"> </w:t>
      </w:r>
      <w:r>
        <w:rPr>
          <w:spacing w:val="-1"/>
        </w:rPr>
        <w:t>of</w:t>
      </w:r>
      <w:r>
        <w:rPr>
          <w:spacing w:val="28"/>
        </w:rPr>
        <w:t xml:space="preserve"> </w:t>
      </w:r>
      <w:r>
        <w:rPr>
          <w:spacing w:val="-1"/>
        </w:rPr>
        <w:t xml:space="preserve">practices </w:t>
      </w:r>
      <w:r>
        <w:t>and</w:t>
      </w:r>
      <w:r>
        <w:rPr>
          <w:spacing w:val="-1"/>
        </w:rPr>
        <w:t xml:space="preserve"> teachings known</w:t>
      </w:r>
      <w:r>
        <w:t xml:space="preserve"> as </w:t>
      </w:r>
      <w:r>
        <w:rPr>
          <w:spacing w:val="-1"/>
        </w:rPr>
        <w:t>The</w:t>
      </w:r>
      <w:r>
        <w:t xml:space="preserve"> </w:t>
      </w:r>
      <w:r>
        <w:rPr>
          <w:spacing w:val="-1"/>
        </w:rPr>
        <w:t>Fourth</w:t>
      </w:r>
      <w:r>
        <w:rPr>
          <w:spacing w:val="-3"/>
        </w:rPr>
        <w:t xml:space="preserve"> </w:t>
      </w:r>
      <w:r>
        <w:rPr>
          <w:spacing w:val="-1"/>
        </w:rPr>
        <w:t>Way.</w:t>
      </w:r>
    </w:p>
    <w:p w:rsidR="00743C02" w:rsidRDefault="00743C02">
      <w:pPr>
        <w:rPr>
          <w:rFonts w:ascii="Lucida Sans" w:eastAsia="Lucida Sans" w:hAnsi="Lucida Sans" w:cs="Lucida Sans"/>
          <w:sz w:val="20"/>
          <w:szCs w:val="20"/>
        </w:rPr>
      </w:pPr>
    </w:p>
    <w:p w:rsidR="00743C02" w:rsidRDefault="00743C02">
      <w:pPr>
        <w:spacing w:before="5"/>
        <w:rPr>
          <w:rFonts w:ascii="Lucida Sans" w:eastAsia="Lucida Sans" w:hAnsi="Lucida Sans" w:cs="Lucida Sans"/>
          <w:sz w:val="20"/>
          <w:szCs w:val="20"/>
        </w:rPr>
      </w:pPr>
    </w:p>
    <w:p w:rsidR="00743C02" w:rsidRDefault="001F2438">
      <w:pPr>
        <w:spacing w:line="200" w:lineRule="atLeast"/>
        <w:ind w:left="19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08408" cy="5536692"/>
            <wp:effectExtent l="0" t="0" r="0" b="0"/>
            <wp:docPr id="12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5.jpeg"/>
                    <pic:cNvPicPr/>
                  </pic:nvPicPr>
                  <pic:blipFill>
                    <a:blip r:embed="rId120" cstate="print"/>
                    <a:stretch>
                      <a:fillRect/>
                    </a:stretch>
                  </pic:blipFill>
                  <pic:spPr>
                    <a:xfrm>
                      <a:off x="0" y="0"/>
                      <a:ext cx="4108408" cy="5536692"/>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20" w:bottom="900" w:left="900" w:header="0" w:footer="710" w:gutter="0"/>
          <w:cols w:space="720"/>
        </w:sectPr>
      </w:pPr>
    </w:p>
    <w:p w:rsidR="00743C02" w:rsidRDefault="00743C02">
      <w:pPr>
        <w:spacing w:before="6"/>
        <w:rPr>
          <w:rFonts w:ascii="Lucida Sans" w:eastAsia="Lucida Sans" w:hAnsi="Lucida Sans" w:cs="Lucida Sans"/>
          <w:sz w:val="7"/>
          <w:szCs w:val="7"/>
        </w:rPr>
      </w:pPr>
    </w:p>
    <w:p w:rsidR="00743C02" w:rsidRDefault="001F2438">
      <w:pPr>
        <w:spacing w:line="200" w:lineRule="atLeast"/>
        <w:ind w:left="181"/>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36748" cy="1110996"/>
            <wp:effectExtent l="0" t="0" r="0" b="0"/>
            <wp:docPr id="12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2.jpeg"/>
                    <pic:cNvPicPr/>
                  </pic:nvPicPr>
                  <pic:blipFill>
                    <a:blip r:embed="rId116" cstate="print"/>
                    <a:stretch>
                      <a:fillRect/>
                    </a:stretch>
                  </pic:blipFill>
                  <pic:spPr>
                    <a:xfrm>
                      <a:off x="0" y="0"/>
                      <a:ext cx="4136748" cy="1110996"/>
                    </a:xfrm>
                    <a:prstGeom prst="rect">
                      <a:avLst/>
                    </a:prstGeom>
                  </pic:spPr>
                </pic:pic>
              </a:graphicData>
            </a:graphic>
          </wp:inline>
        </w:drawing>
      </w:r>
    </w:p>
    <w:p w:rsidR="00743C02" w:rsidRDefault="001F2438">
      <w:pPr>
        <w:pStyle w:val="Corpodetexto"/>
        <w:spacing w:before="111"/>
        <w:ind w:right="113"/>
      </w:pPr>
      <w:r>
        <w:rPr>
          <w:spacing w:val="-1"/>
        </w:rPr>
        <w:t>Then there</w:t>
      </w:r>
      <w:r>
        <w:t xml:space="preserve"> </w:t>
      </w:r>
      <w:r>
        <w:rPr>
          <w:spacing w:val="-1"/>
        </w:rPr>
        <w:t>is</w:t>
      </w:r>
      <w:r>
        <w:rPr>
          <w:spacing w:val="-2"/>
        </w:rPr>
        <w:t xml:space="preserve"> </w:t>
      </w:r>
      <w:r>
        <w:rPr>
          <w:spacing w:val="-1"/>
        </w:rPr>
        <w:t>the</w:t>
      </w:r>
      <w:r>
        <w:t xml:space="preserve"> </w:t>
      </w:r>
      <w:r>
        <w:rPr>
          <w:spacing w:val="-1"/>
        </w:rPr>
        <w:t>man himself.</w:t>
      </w:r>
      <w:r>
        <w:t xml:space="preserve"> </w:t>
      </w:r>
      <w:r>
        <w:rPr>
          <w:spacing w:val="-1"/>
        </w:rPr>
        <w:t>Gurdjieff</w:t>
      </w:r>
      <w:r>
        <w:rPr>
          <w:spacing w:val="1"/>
        </w:rPr>
        <w:t xml:space="preserve"> </w:t>
      </w:r>
      <w:r>
        <w:rPr>
          <w:spacing w:val="-2"/>
        </w:rPr>
        <w:t>was</w:t>
      </w:r>
      <w:r>
        <w:rPr>
          <w:spacing w:val="-1"/>
        </w:rPr>
        <w:t xml:space="preserve"> the archetypal Master,</w:t>
      </w:r>
      <w:r>
        <w:rPr>
          <w:spacing w:val="47"/>
        </w:rPr>
        <w:t xml:space="preserve"> </w:t>
      </w:r>
      <w:r>
        <w:rPr>
          <w:spacing w:val="-1"/>
        </w:rPr>
        <w:t>beaming</w:t>
      </w:r>
      <w:r>
        <w:t xml:space="preserve"> </w:t>
      </w:r>
      <w:r>
        <w:rPr>
          <w:spacing w:val="-1"/>
        </w:rPr>
        <w:t>with extraordinary</w:t>
      </w:r>
      <w:r>
        <w:rPr>
          <w:spacing w:val="-2"/>
        </w:rPr>
        <w:t xml:space="preserve"> </w:t>
      </w:r>
      <w:r>
        <w:rPr>
          <w:spacing w:val="-1"/>
        </w:rPr>
        <w:t>psychic powers</w:t>
      </w:r>
      <w:r>
        <w:rPr>
          <w:spacing w:val="-2"/>
        </w:rPr>
        <w:t xml:space="preserve"> </w:t>
      </w:r>
      <w:r>
        <w:rPr>
          <w:spacing w:val="-1"/>
        </w:rPr>
        <w:t>developed</w:t>
      </w:r>
      <w:r>
        <w:t xml:space="preserve"> in </w:t>
      </w:r>
      <w:r>
        <w:rPr>
          <w:spacing w:val="-1"/>
        </w:rPr>
        <w:t>secret</w:t>
      </w:r>
      <w:r>
        <w:rPr>
          <w:spacing w:val="69"/>
        </w:rPr>
        <w:t xml:space="preserve"> </w:t>
      </w:r>
      <w:r>
        <w:t>schools</w:t>
      </w:r>
      <w:r>
        <w:rPr>
          <w:spacing w:val="-1"/>
        </w:rPr>
        <w:t xml:space="preserve"> </w:t>
      </w:r>
      <w:r>
        <w:t>and</w:t>
      </w:r>
      <w:r>
        <w:rPr>
          <w:spacing w:val="-3"/>
        </w:rPr>
        <w:t xml:space="preserve"> </w:t>
      </w:r>
      <w:r>
        <w:rPr>
          <w:spacing w:val="-1"/>
        </w:rPr>
        <w:t>monasteries somewhere</w:t>
      </w:r>
      <w:r>
        <w:t xml:space="preserve"> </w:t>
      </w:r>
      <w:r>
        <w:rPr>
          <w:spacing w:val="-1"/>
        </w:rPr>
        <w:t xml:space="preserve">between </w:t>
      </w:r>
      <w:r>
        <w:t>the</w:t>
      </w:r>
      <w:r>
        <w:rPr>
          <w:spacing w:val="-1"/>
        </w:rPr>
        <w:t xml:space="preserve"> Caucasus</w:t>
      </w:r>
      <w:r>
        <w:t xml:space="preserve"> and</w:t>
      </w:r>
      <w:r>
        <w:rPr>
          <w:spacing w:val="-1"/>
        </w:rPr>
        <w:t xml:space="preserve"> </w:t>
      </w:r>
      <w:r>
        <w:t>the</w:t>
      </w:r>
      <w:r>
        <w:rPr>
          <w:spacing w:val="27"/>
        </w:rPr>
        <w:t xml:space="preserve"> </w:t>
      </w:r>
      <w:r>
        <w:rPr>
          <w:spacing w:val="-1"/>
        </w:rPr>
        <w:t>Himalayas; brutal</w:t>
      </w:r>
      <w:r>
        <w:t xml:space="preserve"> </w:t>
      </w:r>
      <w:r>
        <w:rPr>
          <w:spacing w:val="-1"/>
        </w:rPr>
        <w:t>soul-shattering</w:t>
      </w:r>
      <w:r>
        <w:t xml:space="preserve"> insights;</w:t>
      </w:r>
      <w:r>
        <w:rPr>
          <w:spacing w:val="-1"/>
        </w:rPr>
        <w:t xml:space="preserve"> marvelous</w:t>
      </w:r>
      <w:r>
        <w:t xml:space="preserve"> </w:t>
      </w:r>
      <w:r>
        <w:rPr>
          <w:spacing w:val="-1"/>
        </w:rPr>
        <w:t>humor</w:t>
      </w:r>
      <w:r>
        <w:rPr>
          <w:spacing w:val="3"/>
        </w:rPr>
        <w:t xml:space="preserve"> </w:t>
      </w:r>
      <w:r>
        <w:rPr>
          <w:spacing w:val="-1"/>
        </w:rPr>
        <w:t>which</w:t>
      </w:r>
      <w:r>
        <w:rPr>
          <w:spacing w:val="47"/>
        </w:rPr>
        <w:t xml:space="preserve"> </w:t>
      </w:r>
      <w:r>
        <w:rPr>
          <w:spacing w:val="-2"/>
        </w:rPr>
        <w:t>was</w:t>
      </w:r>
      <w:r>
        <w:t xml:space="preserve"> both</w:t>
      </w:r>
      <w:r>
        <w:rPr>
          <w:spacing w:val="-1"/>
        </w:rPr>
        <w:t xml:space="preserve"> ribald</w:t>
      </w:r>
      <w:r>
        <w:t xml:space="preserve"> </w:t>
      </w:r>
      <w:r>
        <w:rPr>
          <w:spacing w:val="-1"/>
        </w:rPr>
        <w:t xml:space="preserve">in the extreme </w:t>
      </w:r>
      <w:r>
        <w:t xml:space="preserve">and </w:t>
      </w:r>
      <w:r>
        <w:rPr>
          <w:spacing w:val="-1"/>
        </w:rPr>
        <w:t>breathtakingly</w:t>
      </w:r>
      <w:r>
        <w:rPr>
          <w:spacing w:val="-2"/>
        </w:rPr>
        <w:t xml:space="preserve"> </w:t>
      </w:r>
      <w:r>
        <w:rPr>
          <w:spacing w:val="-1"/>
        </w:rPr>
        <w:t>penetrating.</w:t>
      </w:r>
    </w:p>
    <w:p w:rsidR="00743C02" w:rsidRDefault="001F2438">
      <w:pPr>
        <w:pStyle w:val="Corpodetexto"/>
        <w:ind w:right="113"/>
      </w:pPr>
      <w:r>
        <w:rPr>
          <w:spacing w:val="-1"/>
        </w:rPr>
        <w:t>Gurdjieff</w:t>
      </w:r>
      <w:r>
        <w:rPr>
          <w:spacing w:val="-2"/>
        </w:rPr>
        <w:t xml:space="preserve"> </w:t>
      </w:r>
      <w:r>
        <w:rPr>
          <w:spacing w:val="-1"/>
        </w:rPr>
        <w:t>also</w:t>
      </w:r>
      <w:r>
        <w:t xml:space="preserve"> </w:t>
      </w:r>
      <w:r>
        <w:rPr>
          <w:spacing w:val="-1"/>
        </w:rPr>
        <w:t>had</w:t>
      </w:r>
      <w:r>
        <w:rPr>
          <w:spacing w:val="-2"/>
        </w:rPr>
        <w:t xml:space="preserve"> </w:t>
      </w:r>
      <w:r>
        <w:t xml:space="preserve">a </w:t>
      </w:r>
      <w:r>
        <w:rPr>
          <w:spacing w:val="-1"/>
        </w:rPr>
        <w:t>capacity</w:t>
      </w:r>
      <w:r>
        <w:rPr>
          <w:spacing w:val="-2"/>
        </w:rPr>
        <w:t xml:space="preserve"> </w:t>
      </w:r>
      <w:r>
        <w:rPr>
          <w:spacing w:val="-1"/>
        </w:rPr>
        <w:t>for</w:t>
      </w:r>
      <w:r>
        <w:t xml:space="preserve"> </w:t>
      </w:r>
      <w:r>
        <w:rPr>
          <w:spacing w:val="-1"/>
        </w:rPr>
        <w:t>love</w:t>
      </w:r>
      <w:r>
        <w:t xml:space="preserve"> </w:t>
      </w:r>
      <w:r>
        <w:rPr>
          <w:spacing w:val="-1"/>
        </w:rPr>
        <w:t>that</w:t>
      </w:r>
      <w:r>
        <w:t xml:space="preserve"> </w:t>
      </w:r>
      <w:r>
        <w:rPr>
          <w:spacing w:val="-2"/>
        </w:rPr>
        <w:t>was</w:t>
      </w:r>
      <w:r>
        <w:t xml:space="preserve"> </w:t>
      </w:r>
      <w:r>
        <w:rPr>
          <w:spacing w:val="-1"/>
        </w:rPr>
        <w:t>matched</w:t>
      </w:r>
      <w:r>
        <w:t xml:space="preserve"> </w:t>
      </w:r>
      <w:r>
        <w:rPr>
          <w:spacing w:val="-1"/>
        </w:rPr>
        <w:t>only</w:t>
      </w:r>
      <w:r>
        <w:rPr>
          <w:spacing w:val="-2"/>
        </w:rPr>
        <w:t xml:space="preserve"> </w:t>
      </w:r>
      <w:r>
        <w:t>by</w:t>
      </w:r>
      <w:r>
        <w:rPr>
          <w:spacing w:val="-2"/>
        </w:rPr>
        <w:t xml:space="preserve"> </w:t>
      </w:r>
      <w:r>
        <w:rPr>
          <w:spacing w:val="-1"/>
        </w:rPr>
        <w:t>his</w:t>
      </w:r>
      <w:r>
        <w:rPr>
          <w:spacing w:val="30"/>
        </w:rPr>
        <w:t xml:space="preserve"> </w:t>
      </w:r>
      <w:r>
        <w:rPr>
          <w:spacing w:val="-1"/>
        </w:rPr>
        <w:t>ability</w:t>
      </w:r>
      <w:r>
        <w:rPr>
          <w:spacing w:val="-3"/>
        </w:rPr>
        <w:t xml:space="preserve"> </w:t>
      </w:r>
      <w:r>
        <w:t>to</w:t>
      </w:r>
      <w:r>
        <w:rPr>
          <w:spacing w:val="-1"/>
        </w:rPr>
        <w:t xml:space="preserve"> express </w:t>
      </w:r>
      <w:r>
        <w:t>rage.</w:t>
      </w:r>
      <w:r>
        <w:rPr>
          <w:spacing w:val="-1"/>
        </w:rPr>
        <w:t xml:space="preserve"> He</w:t>
      </w:r>
      <w:r>
        <w:rPr>
          <w:spacing w:val="1"/>
        </w:rPr>
        <w:t xml:space="preserve"> </w:t>
      </w:r>
      <w:r>
        <w:rPr>
          <w:spacing w:val="-2"/>
        </w:rPr>
        <w:t>was</w:t>
      </w:r>
      <w:r>
        <w:t xml:space="preserve"> a </w:t>
      </w:r>
      <w:r>
        <w:rPr>
          <w:spacing w:val="-1"/>
        </w:rPr>
        <w:t>master</w:t>
      </w:r>
      <w:r>
        <w:t xml:space="preserve"> </w:t>
      </w:r>
      <w:r>
        <w:rPr>
          <w:spacing w:val="-1"/>
        </w:rPr>
        <w:t xml:space="preserve">hypnotist, </w:t>
      </w:r>
      <w:r>
        <w:t xml:space="preserve">a </w:t>
      </w:r>
      <w:r>
        <w:rPr>
          <w:spacing w:val="-1"/>
        </w:rPr>
        <w:t>master</w:t>
      </w:r>
      <w:r>
        <w:rPr>
          <w:spacing w:val="-2"/>
        </w:rPr>
        <w:t xml:space="preserve"> </w:t>
      </w:r>
      <w:r>
        <w:rPr>
          <w:spacing w:val="-1"/>
        </w:rPr>
        <w:t xml:space="preserve">actor, </w:t>
      </w:r>
      <w:r>
        <w:t>a</w:t>
      </w:r>
      <w:r>
        <w:rPr>
          <w:spacing w:val="45"/>
        </w:rPr>
        <w:t xml:space="preserve"> </w:t>
      </w:r>
      <w:r>
        <w:rPr>
          <w:spacing w:val="-1"/>
        </w:rPr>
        <w:t>master healer.</w:t>
      </w:r>
    </w:p>
    <w:p w:rsidR="00743C02" w:rsidRDefault="001F2438">
      <w:pPr>
        <w:pStyle w:val="Corpodetexto"/>
        <w:spacing w:before="120"/>
        <w:ind w:right="203"/>
      </w:pPr>
      <w:r>
        <w:rPr>
          <w:spacing w:val="-1"/>
        </w:rPr>
        <w:t>Those</w:t>
      </w:r>
      <w:r>
        <w:t xml:space="preserve"> </w:t>
      </w:r>
      <w:r>
        <w:rPr>
          <w:spacing w:val="-2"/>
        </w:rPr>
        <w:t>who</w:t>
      </w:r>
      <w:r>
        <w:t xml:space="preserve"> </w:t>
      </w:r>
      <w:r>
        <w:rPr>
          <w:spacing w:val="-1"/>
        </w:rPr>
        <w:t xml:space="preserve">encountered </w:t>
      </w:r>
      <w:r>
        <w:t>him</w:t>
      </w:r>
      <w:r>
        <w:rPr>
          <w:spacing w:val="-2"/>
        </w:rPr>
        <w:t xml:space="preserve"> </w:t>
      </w:r>
      <w:r>
        <w:t>often</w:t>
      </w:r>
      <w:r>
        <w:rPr>
          <w:spacing w:val="-1"/>
        </w:rPr>
        <w:t xml:space="preserve"> had opposite </w:t>
      </w:r>
      <w:r>
        <w:t>ideas</w:t>
      </w:r>
      <w:r>
        <w:rPr>
          <w:spacing w:val="-1"/>
        </w:rPr>
        <w:t xml:space="preserve"> </w:t>
      </w:r>
      <w:r>
        <w:t xml:space="preserve">of </w:t>
      </w:r>
      <w:r>
        <w:rPr>
          <w:spacing w:val="-1"/>
        </w:rPr>
        <w:t>who</w:t>
      </w:r>
      <w:r>
        <w:t xml:space="preserve"> he</w:t>
      </w:r>
      <w:r>
        <w:rPr>
          <w:spacing w:val="39"/>
        </w:rPr>
        <w:t xml:space="preserve"> </w:t>
      </w:r>
      <w:r>
        <w:rPr>
          <w:spacing w:val="-1"/>
        </w:rPr>
        <w:t>was,</w:t>
      </w:r>
      <w:r>
        <w:t xml:space="preserve"> </w:t>
      </w:r>
      <w:r>
        <w:rPr>
          <w:spacing w:val="-1"/>
        </w:rPr>
        <w:t>usually</w:t>
      </w:r>
      <w:r>
        <w:t xml:space="preserve"> as</w:t>
      </w:r>
      <w:r>
        <w:rPr>
          <w:spacing w:val="-3"/>
        </w:rPr>
        <w:t xml:space="preserve"> </w:t>
      </w:r>
      <w:r>
        <w:t xml:space="preserve">a </w:t>
      </w:r>
      <w:r>
        <w:rPr>
          <w:spacing w:val="-1"/>
        </w:rPr>
        <w:t>result</w:t>
      </w:r>
      <w:r>
        <w:t xml:space="preserve"> </w:t>
      </w:r>
      <w:r>
        <w:rPr>
          <w:spacing w:val="-1"/>
        </w:rPr>
        <w:t>of</w:t>
      </w:r>
      <w:r>
        <w:t xml:space="preserve"> </w:t>
      </w:r>
      <w:r>
        <w:rPr>
          <w:spacing w:val="-1"/>
        </w:rPr>
        <w:t>his</w:t>
      </w:r>
      <w:r>
        <w:rPr>
          <w:spacing w:val="-2"/>
        </w:rPr>
        <w:t xml:space="preserve"> own</w:t>
      </w:r>
      <w:r>
        <w:t xml:space="preserve"> </w:t>
      </w:r>
      <w:r>
        <w:rPr>
          <w:spacing w:val="-1"/>
        </w:rPr>
        <w:t>intentional</w:t>
      </w:r>
      <w:r>
        <w:t xml:space="preserve"> </w:t>
      </w:r>
      <w:r>
        <w:rPr>
          <w:spacing w:val="-1"/>
        </w:rPr>
        <w:t>behavior.</w:t>
      </w:r>
    </w:p>
    <w:p w:rsidR="00743C02" w:rsidRDefault="001F2438">
      <w:pPr>
        <w:pStyle w:val="Corpodetexto"/>
        <w:ind w:right="242"/>
      </w:pPr>
      <w:r>
        <w:rPr>
          <w:spacing w:val="-1"/>
        </w:rPr>
        <w:t>Like</w:t>
      </w:r>
      <w:r>
        <w:rPr>
          <w:spacing w:val="1"/>
        </w:rPr>
        <w:t xml:space="preserve"> </w:t>
      </w:r>
      <w:r>
        <w:rPr>
          <w:spacing w:val="-1"/>
        </w:rPr>
        <w:t>many</w:t>
      </w:r>
      <w:r>
        <w:rPr>
          <w:spacing w:val="-2"/>
        </w:rPr>
        <w:t xml:space="preserve"> </w:t>
      </w:r>
      <w:r>
        <w:rPr>
          <w:spacing w:val="-1"/>
        </w:rPr>
        <w:t>Masters,</w:t>
      </w:r>
      <w:r>
        <w:t xml:space="preserve"> </w:t>
      </w:r>
      <w:r>
        <w:rPr>
          <w:spacing w:val="-1"/>
        </w:rPr>
        <w:t>Gurdjieff</w:t>
      </w:r>
      <w:r>
        <w:t xml:space="preserve"> </w:t>
      </w:r>
      <w:r>
        <w:rPr>
          <w:spacing w:val="-1"/>
        </w:rPr>
        <w:t>sometimes</w:t>
      </w:r>
      <w:r>
        <w:t xml:space="preserve"> </w:t>
      </w:r>
      <w:r>
        <w:rPr>
          <w:spacing w:val="-1"/>
        </w:rPr>
        <w:t>gave</w:t>
      </w:r>
      <w:r>
        <w:t xml:space="preserve"> </w:t>
      </w:r>
      <w:r>
        <w:rPr>
          <w:spacing w:val="-1"/>
        </w:rPr>
        <w:t>the</w:t>
      </w:r>
      <w:r>
        <w:rPr>
          <w:spacing w:val="1"/>
        </w:rPr>
        <w:t xml:space="preserve"> </w:t>
      </w:r>
      <w:r>
        <w:rPr>
          <w:spacing w:val="-1"/>
        </w:rPr>
        <w:t>impression</w:t>
      </w:r>
      <w:r>
        <w:t xml:space="preserve"> of</w:t>
      </w:r>
      <w:r>
        <w:rPr>
          <w:spacing w:val="27"/>
        </w:rPr>
        <w:t xml:space="preserve"> </w:t>
      </w:r>
      <w:r>
        <w:rPr>
          <w:spacing w:val="-1"/>
        </w:rPr>
        <w:t>being</w:t>
      </w:r>
      <w:r>
        <w:t xml:space="preserve"> a </w:t>
      </w:r>
      <w:r>
        <w:rPr>
          <w:spacing w:val="-1"/>
        </w:rPr>
        <w:t>charlatan</w:t>
      </w:r>
      <w:r>
        <w:rPr>
          <w:spacing w:val="-2"/>
        </w:rPr>
        <w:t xml:space="preserve"> </w:t>
      </w:r>
      <w:r>
        <w:rPr>
          <w:spacing w:val="-1"/>
        </w:rPr>
        <w:t>or</w:t>
      </w:r>
      <w:r>
        <w:t xml:space="preserve"> </w:t>
      </w:r>
      <w:r>
        <w:rPr>
          <w:spacing w:val="-1"/>
        </w:rPr>
        <w:t>mad</w:t>
      </w:r>
      <w:r>
        <w:rPr>
          <w:spacing w:val="-2"/>
        </w:rPr>
        <w:t xml:space="preserve"> </w:t>
      </w:r>
      <w:r>
        <w:rPr>
          <w:spacing w:val="-1"/>
        </w:rPr>
        <w:t>to</w:t>
      </w:r>
      <w:r>
        <w:rPr>
          <w:spacing w:val="-2"/>
        </w:rPr>
        <w:t xml:space="preserve"> </w:t>
      </w:r>
      <w:r>
        <w:rPr>
          <w:spacing w:val="-1"/>
        </w:rPr>
        <w:t>arrogant</w:t>
      </w:r>
      <w:r>
        <w:rPr>
          <w:spacing w:val="-2"/>
        </w:rPr>
        <w:t xml:space="preserve"> </w:t>
      </w:r>
      <w:r>
        <w:rPr>
          <w:spacing w:val="-1"/>
        </w:rPr>
        <w:t>egotistic</w:t>
      </w:r>
      <w:r>
        <w:t xml:space="preserve"> </w:t>
      </w:r>
      <w:r>
        <w:rPr>
          <w:spacing w:val="-1"/>
        </w:rPr>
        <w:t>individuals,</w:t>
      </w:r>
      <w:r>
        <w:rPr>
          <w:spacing w:val="1"/>
        </w:rPr>
        <w:t xml:space="preserve"> </w:t>
      </w:r>
      <w:r>
        <w:rPr>
          <w:spacing w:val="-1"/>
        </w:rPr>
        <w:t>while</w:t>
      </w:r>
      <w:r>
        <w:rPr>
          <w:spacing w:val="-2"/>
        </w:rPr>
        <w:t xml:space="preserve"> </w:t>
      </w:r>
      <w:r>
        <w:rPr>
          <w:spacing w:val="-1"/>
        </w:rPr>
        <w:t>to</w:t>
      </w:r>
      <w:r>
        <w:rPr>
          <w:spacing w:val="26"/>
        </w:rPr>
        <w:t xml:space="preserve"> </w:t>
      </w:r>
      <w:r>
        <w:rPr>
          <w:spacing w:val="-1"/>
        </w:rPr>
        <w:t>others</w:t>
      </w:r>
      <w:r>
        <w:rPr>
          <w:spacing w:val="-2"/>
        </w:rPr>
        <w:t xml:space="preserve"> </w:t>
      </w:r>
      <w:r>
        <w:rPr>
          <w:spacing w:val="-1"/>
        </w:rPr>
        <w:t>he</w:t>
      </w:r>
      <w:r>
        <w:rPr>
          <w:spacing w:val="1"/>
        </w:rPr>
        <w:t xml:space="preserve"> </w:t>
      </w:r>
      <w:r>
        <w:rPr>
          <w:spacing w:val="-1"/>
        </w:rPr>
        <w:t>was</w:t>
      </w:r>
      <w:r>
        <w:rPr>
          <w:spacing w:val="-2"/>
        </w:rPr>
        <w:t xml:space="preserve"> </w:t>
      </w:r>
      <w:r>
        <w:rPr>
          <w:spacing w:val="-1"/>
        </w:rPr>
        <w:t>the</w:t>
      </w:r>
      <w:r>
        <w:t xml:space="preserve"> </w:t>
      </w:r>
      <w:r>
        <w:rPr>
          <w:spacing w:val="-2"/>
        </w:rPr>
        <w:t>most</w:t>
      </w:r>
      <w:r>
        <w:t xml:space="preserve"> </w:t>
      </w:r>
      <w:r>
        <w:rPr>
          <w:spacing w:val="-1"/>
        </w:rPr>
        <w:t>enlightened</w:t>
      </w:r>
      <w:r>
        <w:rPr>
          <w:spacing w:val="-2"/>
        </w:rPr>
        <w:t xml:space="preserve"> </w:t>
      </w:r>
      <w:r>
        <w:rPr>
          <w:spacing w:val="-1"/>
        </w:rPr>
        <w:t>man</w:t>
      </w:r>
      <w:r>
        <w:rPr>
          <w:spacing w:val="-2"/>
        </w:rPr>
        <w:t xml:space="preserve"> </w:t>
      </w:r>
      <w:r>
        <w:t>they</w:t>
      </w:r>
      <w:r>
        <w:rPr>
          <w:spacing w:val="-1"/>
        </w:rPr>
        <w:t xml:space="preserve"> would</w:t>
      </w:r>
      <w:r>
        <w:t xml:space="preserve"> </w:t>
      </w:r>
      <w:r>
        <w:rPr>
          <w:spacing w:val="-1"/>
        </w:rPr>
        <w:t>ever</w:t>
      </w:r>
      <w:r>
        <w:rPr>
          <w:spacing w:val="22"/>
        </w:rPr>
        <w:t xml:space="preserve"> </w:t>
      </w:r>
      <w:r>
        <w:rPr>
          <w:spacing w:val="-1"/>
        </w:rPr>
        <w:t>encounter.</w:t>
      </w:r>
    </w:p>
    <w:p w:rsidR="00743C02" w:rsidRDefault="001F2438">
      <w:pPr>
        <w:pStyle w:val="Corpodetexto"/>
        <w:ind w:right="203"/>
      </w:pPr>
      <w:r>
        <w:rPr>
          <w:spacing w:val="-1"/>
        </w:rPr>
        <w:t>His</w:t>
      </w:r>
      <w:r>
        <w:t xml:space="preserve"> </w:t>
      </w:r>
      <w:r>
        <w:rPr>
          <w:spacing w:val="-1"/>
        </w:rPr>
        <w:t>radiant energy,</w:t>
      </w:r>
      <w:r>
        <w:t xml:space="preserve"> the</w:t>
      </w:r>
      <w:r>
        <w:rPr>
          <w:spacing w:val="-1"/>
        </w:rPr>
        <w:t xml:space="preserve"> Buddhafield of the</w:t>
      </w:r>
      <w:r>
        <w:rPr>
          <w:spacing w:val="1"/>
        </w:rPr>
        <w:t xml:space="preserve"> </w:t>
      </w:r>
      <w:r>
        <w:rPr>
          <w:spacing w:val="-1"/>
        </w:rPr>
        <w:t>Master,</w:t>
      </w:r>
      <w:r>
        <w:t xml:space="preserve"> </w:t>
      </w:r>
      <w:r>
        <w:rPr>
          <w:spacing w:val="-1"/>
        </w:rPr>
        <w:t>always</w:t>
      </w:r>
      <w:r>
        <w:t xml:space="preserve"> acted</w:t>
      </w:r>
      <w:r>
        <w:rPr>
          <w:spacing w:val="-1"/>
        </w:rPr>
        <w:t xml:space="preserve"> </w:t>
      </w:r>
      <w:r>
        <w:t>on</w:t>
      </w:r>
      <w:r>
        <w:rPr>
          <w:spacing w:val="30"/>
        </w:rPr>
        <w:t xml:space="preserve"> </w:t>
      </w:r>
      <w:r>
        <w:rPr>
          <w:spacing w:val="-1"/>
        </w:rPr>
        <w:t>people's</w:t>
      </w:r>
      <w:r>
        <w:t xml:space="preserve"> </w:t>
      </w:r>
      <w:r>
        <w:rPr>
          <w:spacing w:val="-1"/>
        </w:rPr>
        <w:t xml:space="preserve">negative energies </w:t>
      </w:r>
      <w:r>
        <w:t>to</w:t>
      </w:r>
      <w:r>
        <w:rPr>
          <w:spacing w:val="-1"/>
        </w:rPr>
        <w:t xml:space="preserve"> send</w:t>
      </w:r>
      <w:r>
        <w:rPr>
          <w:spacing w:val="2"/>
        </w:rPr>
        <w:t xml:space="preserve"> </w:t>
      </w:r>
      <w:r>
        <w:rPr>
          <w:spacing w:val="-2"/>
        </w:rPr>
        <w:t>people</w:t>
      </w:r>
      <w:r>
        <w:rPr>
          <w:spacing w:val="1"/>
        </w:rPr>
        <w:t xml:space="preserve"> </w:t>
      </w:r>
      <w:r>
        <w:rPr>
          <w:spacing w:val="-2"/>
        </w:rPr>
        <w:t>with</w:t>
      </w:r>
      <w:r>
        <w:rPr>
          <w:spacing w:val="-1"/>
        </w:rPr>
        <w:t xml:space="preserve"> </w:t>
      </w:r>
      <w:r>
        <w:t xml:space="preserve">a </w:t>
      </w:r>
      <w:r>
        <w:rPr>
          <w:spacing w:val="-1"/>
        </w:rPr>
        <w:t>lot</w:t>
      </w:r>
      <w:r>
        <w:t xml:space="preserve"> of</w:t>
      </w:r>
      <w:r>
        <w:rPr>
          <w:spacing w:val="-1"/>
        </w:rPr>
        <w:t xml:space="preserve"> it away, </w:t>
      </w:r>
      <w:r>
        <w:t>and</w:t>
      </w:r>
      <w:r>
        <w:rPr>
          <w:spacing w:val="51"/>
        </w:rPr>
        <w:t xml:space="preserve"> </w:t>
      </w:r>
      <w:r>
        <w:t xml:space="preserve">attracted </w:t>
      </w:r>
      <w:r>
        <w:rPr>
          <w:spacing w:val="-1"/>
        </w:rPr>
        <w:t>people</w:t>
      </w:r>
      <w:r>
        <w:t xml:space="preserve"> </w:t>
      </w:r>
      <w:r>
        <w:rPr>
          <w:spacing w:val="-1"/>
        </w:rPr>
        <w:t xml:space="preserve">with </w:t>
      </w:r>
      <w:r>
        <w:t xml:space="preserve">a </w:t>
      </w:r>
      <w:r>
        <w:rPr>
          <w:spacing w:val="-1"/>
        </w:rPr>
        <w:t>lot</w:t>
      </w:r>
      <w:r>
        <w:t xml:space="preserve"> of</w:t>
      </w:r>
      <w:r>
        <w:rPr>
          <w:spacing w:val="-1"/>
        </w:rPr>
        <w:t xml:space="preserve"> good, positive</w:t>
      </w:r>
      <w:r>
        <w:rPr>
          <w:spacing w:val="1"/>
        </w:rPr>
        <w:t xml:space="preserve"> </w:t>
      </w:r>
      <w:r>
        <w:rPr>
          <w:spacing w:val="-1"/>
        </w:rPr>
        <w:t>Soul</w:t>
      </w:r>
      <w:r>
        <w:t xml:space="preserve"> </w:t>
      </w:r>
      <w:r>
        <w:rPr>
          <w:spacing w:val="-1"/>
        </w:rPr>
        <w:t>energy.</w:t>
      </w:r>
    </w:p>
    <w:p w:rsidR="00743C02" w:rsidRDefault="001F2438">
      <w:pPr>
        <w:pStyle w:val="Corpodetexto"/>
        <w:ind w:right="203"/>
      </w:pPr>
      <w:r>
        <w:t xml:space="preserve">In </w:t>
      </w:r>
      <w:r>
        <w:rPr>
          <w:spacing w:val="-1"/>
        </w:rPr>
        <w:t xml:space="preserve">such </w:t>
      </w:r>
      <w:r>
        <w:t xml:space="preserve">a </w:t>
      </w:r>
      <w:r>
        <w:rPr>
          <w:spacing w:val="-1"/>
        </w:rPr>
        <w:t>way,</w:t>
      </w:r>
      <w:r>
        <w:t xml:space="preserve"> as</w:t>
      </w:r>
      <w:r>
        <w:rPr>
          <w:spacing w:val="1"/>
        </w:rPr>
        <w:t xml:space="preserve"> </w:t>
      </w:r>
      <w:r>
        <w:rPr>
          <w:spacing w:val="-1"/>
        </w:rPr>
        <w:t>with</w:t>
      </w:r>
      <w:r>
        <w:rPr>
          <w:spacing w:val="-2"/>
        </w:rPr>
        <w:t xml:space="preserve"> </w:t>
      </w:r>
      <w:r>
        <w:t xml:space="preserve">all </w:t>
      </w:r>
      <w:r>
        <w:rPr>
          <w:spacing w:val="-1"/>
        </w:rPr>
        <w:t>Masters,</w:t>
      </w:r>
      <w:r>
        <w:t xml:space="preserve"> </w:t>
      </w:r>
      <w:r>
        <w:rPr>
          <w:spacing w:val="-1"/>
        </w:rPr>
        <w:t xml:space="preserve">Gurdjieff </w:t>
      </w:r>
      <w:r>
        <w:rPr>
          <w:spacing w:val="-2"/>
        </w:rPr>
        <w:t xml:space="preserve">consciously </w:t>
      </w:r>
      <w:r>
        <w:rPr>
          <w:spacing w:val="-1"/>
        </w:rPr>
        <w:t>separated</w:t>
      </w:r>
      <w:r>
        <w:rPr>
          <w:spacing w:val="46"/>
        </w:rPr>
        <w:t xml:space="preserve"> </w:t>
      </w:r>
      <w:r>
        <w:rPr>
          <w:spacing w:val="-1"/>
        </w:rPr>
        <w:t>the evil</w:t>
      </w:r>
      <w:r>
        <w:rPr>
          <w:spacing w:val="1"/>
        </w:rPr>
        <w:t xml:space="preserve"> </w:t>
      </w:r>
      <w:r>
        <w:rPr>
          <w:spacing w:val="-1"/>
        </w:rPr>
        <w:t>weeds</w:t>
      </w:r>
      <w:r>
        <w:t xml:space="preserve"> </w:t>
      </w:r>
      <w:r>
        <w:rPr>
          <w:spacing w:val="-1"/>
        </w:rPr>
        <w:t>from</w:t>
      </w:r>
      <w:r>
        <w:rPr>
          <w:spacing w:val="-2"/>
        </w:rPr>
        <w:t xml:space="preserve"> </w:t>
      </w:r>
      <w:r>
        <w:t>the</w:t>
      </w:r>
      <w:r>
        <w:rPr>
          <w:spacing w:val="-1"/>
        </w:rPr>
        <w:t xml:space="preserve"> good</w:t>
      </w:r>
      <w:r>
        <w:rPr>
          <w:spacing w:val="-3"/>
        </w:rPr>
        <w:t xml:space="preserve"> </w:t>
      </w:r>
      <w:r>
        <w:rPr>
          <w:spacing w:val="-1"/>
        </w:rPr>
        <w:t>grain!</w:t>
      </w:r>
    </w:p>
    <w:p w:rsidR="00743C02" w:rsidRDefault="001F2438">
      <w:pPr>
        <w:pStyle w:val="Corpodetexto"/>
        <w:ind w:right="161"/>
      </w:pPr>
      <w:r>
        <w:rPr>
          <w:spacing w:val="-1"/>
        </w:rPr>
        <w:t>This</w:t>
      </w:r>
      <w:r>
        <w:t xml:space="preserve"> </w:t>
      </w:r>
      <w:r>
        <w:rPr>
          <w:spacing w:val="-1"/>
        </w:rPr>
        <w:t>powerful</w:t>
      </w:r>
      <w:r>
        <w:rPr>
          <w:spacing w:val="1"/>
        </w:rPr>
        <w:t xml:space="preserve"> </w:t>
      </w:r>
      <w:r>
        <w:rPr>
          <w:spacing w:val="-1"/>
        </w:rPr>
        <w:t>Master Gurdjieff,</w:t>
      </w:r>
      <w:r>
        <w:t xml:space="preserve"> </w:t>
      </w:r>
      <w:r>
        <w:rPr>
          <w:spacing w:val="-1"/>
        </w:rPr>
        <w:t>with eyes that</w:t>
      </w:r>
      <w:r>
        <w:rPr>
          <w:spacing w:val="-2"/>
        </w:rPr>
        <w:t xml:space="preserve"> </w:t>
      </w:r>
      <w:r>
        <w:t>pierced</w:t>
      </w:r>
      <w:r>
        <w:rPr>
          <w:spacing w:val="-1"/>
        </w:rPr>
        <w:t xml:space="preserve"> </w:t>
      </w:r>
      <w:r>
        <w:t>to</w:t>
      </w:r>
      <w:r>
        <w:rPr>
          <w:spacing w:val="-2"/>
        </w:rPr>
        <w:t xml:space="preserve"> </w:t>
      </w:r>
      <w:r>
        <w:rPr>
          <w:spacing w:val="-1"/>
        </w:rPr>
        <w:t>the</w:t>
      </w:r>
      <w:r>
        <w:t xml:space="preserve"> </w:t>
      </w:r>
      <w:r>
        <w:rPr>
          <w:spacing w:val="-1"/>
        </w:rPr>
        <w:t>depths</w:t>
      </w:r>
      <w:r>
        <w:rPr>
          <w:spacing w:val="49"/>
        </w:rPr>
        <w:t xml:space="preserve"> </w:t>
      </w:r>
      <w:r>
        <w:t>of</w:t>
      </w:r>
      <w:r>
        <w:rPr>
          <w:spacing w:val="-1"/>
        </w:rPr>
        <w:t xml:space="preserve"> </w:t>
      </w:r>
      <w:r>
        <w:t xml:space="preserve">the </w:t>
      </w:r>
      <w:r>
        <w:rPr>
          <w:spacing w:val="-1"/>
        </w:rPr>
        <w:t>soul</w:t>
      </w:r>
      <w:r>
        <w:t xml:space="preserve"> </w:t>
      </w:r>
      <w:r>
        <w:rPr>
          <w:spacing w:val="-2"/>
        </w:rPr>
        <w:t>was</w:t>
      </w:r>
      <w:r>
        <w:t xml:space="preserve"> also</w:t>
      </w:r>
      <w:r>
        <w:rPr>
          <w:spacing w:val="-1"/>
        </w:rPr>
        <w:t xml:space="preserve"> </w:t>
      </w:r>
      <w:r>
        <w:t>an</w:t>
      </w:r>
      <w:r>
        <w:rPr>
          <w:spacing w:val="-1"/>
        </w:rPr>
        <w:t xml:space="preserve"> </w:t>
      </w:r>
      <w:r>
        <w:t xml:space="preserve">old </w:t>
      </w:r>
      <w:r>
        <w:rPr>
          <w:spacing w:val="-1"/>
        </w:rPr>
        <w:t>man</w:t>
      </w:r>
      <w:r>
        <w:t xml:space="preserve"> </w:t>
      </w:r>
      <w:r>
        <w:rPr>
          <w:spacing w:val="-1"/>
        </w:rPr>
        <w:t>whose</w:t>
      </w:r>
      <w:r>
        <w:t xml:space="preserve"> </w:t>
      </w:r>
      <w:r>
        <w:rPr>
          <w:spacing w:val="-1"/>
        </w:rPr>
        <w:t>pockets were</w:t>
      </w:r>
      <w:r>
        <w:t xml:space="preserve"> </w:t>
      </w:r>
      <w:r>
        <w:rPr>
          <w:spacing w:val="-1"/>
        </w:rPr>
        <w:t>full</w:t>
      </w:r>
      <w:r>
        <w:t xml:space="preserve"> of candy</w:t>
      </w:r>
      <w:r>
        <w:rPr>
          <w:spacing w:val="29"/>
        </w:rPr>
        <w:t xml:space="preserve"> </w:t>
      </w:r>
      <w:r>
        <w:rPr>
          <w:spacing w:val="-1"/>
        </w:rPr>
        <w:t>for the children.</w:t>
      </w:r>
    </w:p>
    <w:p w:rsidR="00743C02" w:rsidRDefault="001F2438">
      <w:pPr>
        <w:pStyle w:val="Corpodetexto"/>
        <w:ind w:right="203"/>
      </w:pPr>
      <w:r>
        <w:rPr>
          <w:spacing w:val="-1"/>
        </w:rPr>
        <w:t>He</w:t>
      </w:r>
      <w:r>
        <w:rPr>
          <w:spacing w:val="1"/>
        </w:rPr>
        <w:t xml:space="preserve"> </w:t>
      </w:r>
      <w:r>
        <w:rPr>
          <w:spacing w:val="-1"/>
        </w:rPr>
        <w:t>worked</w:t>
      </w:r>
      <w:r>
        <w:t xml:space="preserve"> </w:t>
      </w:r>
      <w:r>
        <w:rPr>
          <w:spacing w:val="-1"/>
        </w:rPr>
        <w:t>by</w:t>
      </w:r>
      <w:r>
        <w:t xml:space="preserve"> </w:t>
      </w:r>
      <w:r>
        <w:rPr>
          <w:spacing w:val="-1"/>
        </w:rPr>
        <w:t>many</w:t>
      </w:r>
      <w:r>
        <w:t xml:space="preserve"> </w:t>
      </w:r>
      <w:r>
        <w:rPr>
          <w:spacing w:val="-1"/>
        </w:rPr>
        <w:t>methods,</w:t>
      </w:r>
      <w:r>
        <w:rPr>
          <w:spacing w:val="-2"/>
        </w:rPr>
        <w:t xml:space="preserve"> </w:t>
      </w:r>
      <w:r>
        <w:t>to</w:t>
      </w:r>
      <w:r>
        <w:rPr>
          <w:spacing w:val="-1"/>
        </w:rPr>
        <w:t xml:space="preserve"> bypass the</w:t>
      </w:r>
      <w:r>
        <w:t xml:space="preserve"> </w:t>
      </w:r>
      <w:r>
        <w:rPr>
          <w:spacing w:val="-1"/>
        </w:rPr>
        <w:t>mind</w:t>
      </w:r>
      <w:r>
        <w:t xml:space="preserve"> </w:t>
      </w:r>
      <w:r>
        <w:rPr>
          <w:spacing w:val="-1"/>
        </w:rPr>
        <w:t>he</w:t>
      </w:r>
      <w:r>
        <w:rPr>
          <w:spacing w:val="1"/>
        </w:rPr>
        <w:t xml:space="preserve"> </w:t>
      </w:r>
      <w:r>
        <w:rPr>
          <w:spacing w:val="-1"/>
        </w:rPr>
        <w:t>worked</w:t>
      </w:r>
      <w:r>
        <w:t xml:space="preserve"> </w:t>
      </w:r>
      <w:r>
        <w:rPr>
          <w:spacing w:val="-1"/>
        </w:rPr>
        <w:t>with</w:t>
      </w:r>
      <w:r>
        <w:rPr>
          <w:spacing w:val="35"/>
        </w:rPr>
        <w:t xml:space="preserve"> </w:t>
      </w:r>
      <w:r>
        <w:rPr>
          <w:spacing w:val="-1"/>
        </w:rPr>
        <w:t>dance,</w:t>
      </w:r>
      <w:r>
        <w:rPr>
          <w:spacing w:val="-2"/>
        </w:rPr>
        <w:t xml:space="preserve"> </w:t>
      </w:r>
      <w:r>
        <w:rPr>
          <w:spacing w:val="-1"/>
        </w:rPr>
        <w:t>Gurdjieff said, "I</w:t>
      </w:r>
      <w:r>
        <w:rPr>
          <w:spacing w:val="1"/>
        </w:rPr>
        <w:t xml:space="preserve"> </w:t>
      </w:r>
      <w:r>
        <w:t>am</w:t>
      </w:r>
      <w:r>
        <w:rPr>
          <w:spacing w:val="-2"/>
        </w:rPr>
        <w:t xml:space="preserve"> </w:t>
      </w:r>
      <w:r>
        <w:t>a</w:t>
      </w:r>
      <w:r>
        <w:rPr>
          <w:spacing w:val="1"/>
        </w:rPr>
        <w:t xml:space="preserve"> </w:t>
      </w:r>
      <w:r>
        <w:rPr>
          <w:spacing w:val="-2"/>
        </w:rPr>
        <w:t>simple</w:t>
      </w:r>
      <w:r>
        <w:t xml:space="preserve"> </w:t>
      </w:r>
      <w:r>
        <w:rPr>
          <w:spacing w:val="-1"/>
        </w:rPr>
        <w:t xml:space="preserve">teacher </w:t>
      </w:r>
      <w:r>
        <w:t>of</w:t>
      </w:r>
      <w:r>
        <w:rPr>
          <w:spacing w:val="-2"/>
        </w:rPr>
        <w:t xml:space="preserve"> </w:t>
      </w:r>
      <w:r>
        <w:rPr>
          <w:spacing w:val="-1"/>
        </w:rPr>
        <w:t>dance". Devi Dhyani</w:t>
      </w:r>
      <w:r>
        <w:rPr>
          <w:spacing w:val="46"/>
        </w:rPr>
        <w:t xml:space="preserve"> </w:t>
      </w:r>
      <w:r>
        <w:rPr>
          <w:spacing w:val="-1"/>
        </w:rPr>
        <w:t xml:space="preserve">has given performances </w:t>
      </w:r>
      <w:r>
        <w:t>of</w:t>
      </w:r>
      <w:r>
        <w:rPr>
          <w:spacing w:val="63"/>
        </w:rPr>
        <w:t xml:space="preserve"> </w:t>
      </w:r>
      <w:r>
        <w:rPr>
          <w:spacing w:val="-1"/>
        </w:rPr>
        <w:t>"The</w:t>
      </w:r>
      <w:r>
        <w:t xml:space="preserve"> </w:t>
      </w:r>
      <w:r>
        <w:rPr>
          <w:spacing w:val="-1"/>
        </w:rPr>
        <w:t>Sacred Dances of Gurdjieff"</w:t>
      </w:r>
      <w:r>
        <w:rPr>
          <w:spacing w:val="-2"/>
        </w:rPr>
        <w:t xml:space="preserve"> </w:t>
      </w:r>
      <w:r>
        <w:t>in</w:t>
      </w:r>
      <w:r>
        <w:rPr>
          <w:spacing w:val="43"/>
        </w:rPr>
        <w:t xml:space="preserve"> </w:t>
      </w:r>
      <w:r>
        <w:rPr>
          <w:spacing w:val="-1"/>
        </w:rPr>
        <w:t xml:space="preserve">order </w:t>
      </w:r>
      <w:r>
        <w:t>to</w:t>
      </w:r>
      <w:r>
        <w:rPr>
          <w:spacing w:val="-1"/>
        </w:rPr>
        <w:t xml:space="preserve"> radiate her</w:t>
      </w:r>
      <w:r>
        <w:t xml:space="preserve"> </w:t>
      </w:r>
      <w:r>
        <w:rPr>
          <w:spacing w:val="-1"/>
        </w:rPr>
        <w:t>Buddhafield more</w:t>
      </w:r>
      <w:r>
        <w:t xml:space="preserve"> </w:t>
      </w:r>
      <w:r>
        <w:rPr>
          <w:spacing w:val="-1"/>
        </w:rPr>
        <w:t>strongly,</w:t>
      </w:r>
      <w:r>
        <w:t xml:space="preserve"> to</w:t>
      </w:r>
      <w:r>
        <w:rPr>
          <w:spacing w:val="-1"/>
        </w:rPr>
        <w:t xml:space="preserve"> throw</w:t>
      </w:r>
      <w:r>
        <w:rPr>
          <w:spacing w:val="-3"/>
        </w:rPr>
        <w:t xml:space="preserve"> </w:t>
      </w:r>
      <w:r>
        <w:rPr>
          <w:spacing w:val="-1"/>
        </w:rPr>
        <w:t>out the</w:t>
      </w:r>
      <w:r>
        <w:rPr>
          <w:spacing w:val="59"/>
        </w:rPr>
        <w:t xml:space="preserve"> </w:t>
      </w:r>
      <w:r>
        <w:rPr>
          <w:spacing w:val="-1"/>
        </w:rPr>
        <w:t>bad</w:t>
      </w:r>
      <w:r>
        <w:rPr>
          <w:spacing w:val="-2"/>
        </w:rPr>
        <w:t xml:space="preserve"> </w:t>
      </w:r>
      <w:r>
        <w:rPr>
          <w:spacing w:val="-1"/>
        </w:rPr>
        <w:t>and</w:t>
      </w:r>
      <w:r>
        <w:rPr>
          <w:spacing w:val="-2"/>
        </w:rPr>
        <w:t xml:space="preserve"> </w:t>
      </w:r>
      <w:r>
        <w:rPr>
          <w:spacing w:val="-1"/>
        </w:rPr>
        <w:t>energise</w:t>
      </w:r>
      <w:r>
        <w:t xml:space="preserve"> </w:t>
      </w:r>
      <w:r>
        <w:rPr>
          <w:spacing w:val="-1"/>
        </w:rPr>
        <w:t>the</w:t>
      </w:r>
      <w:r>
        <w:rPr>
          <w:spacing w:val="-2"/>
        </w:rPr>
        <w:t xml:space="preserve"> </w:t>
      </w:r>
      <w:r>
        <w:rPr>
          <w:spacing w:val="-1"/>
        </w:rPr>
        <w:t>good.</w:t>
      </w:r>
    </w:p>
    <w:p w:rsidR="00743C02" w:rsidRDefault="001F2438">
      <w:pPr>
        <w:pStyle w:val="Corpodetexto"/>
        <w:ind w:right="203"/>
      </w:pPr>
      <w:r>
        <w:rPr>
          <w:spacing w:val="-1"/>
        </w:rPr>
        <w:t>And</w:t>
      </w:r>
      <w:r>
        <w:t xml:space="preserve"> </w:t>
      </w:r>
      <w:r>
        <w:rPr>
          <w:spacing w:val="-1"/>
        </w:rPr>
        <w:t>when he</w:t>
      </w:r>
      <w:r>
        <w:t xml:space="preserve"> </w:t>
      </w:r>
      <w:r>
        <w:rPr>
          <w:spacing w:val="-1"/>
        </w:rPr>
        <w:t>explained the theory</w:t>
      </w:r>
      <w:r>
        <w:rPr>
          <w:spacing w:val="-2"/>
        </w:rPr>
        <w:t xml:space="preserve"> </w:t>
      </w:r>
      <w:r>
        <w:rPr>
          <w:spacing w:val="-1"/>
        </w:rPr>
        <w:t>of</w:t>
      </w:r>
      <w:r>
        <w:rPr>
          <w:spacing w:val="-2"/>
        </w:rPr>
        <w:t xml:space="preserve"> </w:t>
      </w:r>
      <w:r>
        <w:t>the</w:t>
      </w:r>
      <w:r>
        <w:rPr>
          <w:spacing w:val="-2"/>
        </w:rPr>
        <w:t xml:space="preserve"> </w:t>
      </w:r>
      <w:r>
        <w:rPr>
          <w:spacing w:val="-1"/>
        </w:rPr>
        <w:t>evolution</w:t>
      </w:r>
      <w:r>
        <w:rPr>
          <w:spacing w:val="-2"/>
        </w:rPr>
        <w:t xml:space="preserve"> </w:t>
      </w:r>
      <w:r>
        <w:rPr>
          <w:spacing w:val="-1"/>
        </w:rPr>
        <w:t>of</w:t>
      </w:r>
      <w:r>
        <w:t xml:space="preserve"> </w:t>
      </w:r>
      <w:r>
        <w:rPr>
          <w:spacing w:val="-1"/>
        </w:rPr>
        <w:t>substances</w:t>
      </w:r>
      <w:r>
        <w:rPr>
          <w:spacing w:val="35"/>
        </w:rPr>
        <w:t xml:space="preserve"> </w:t>
      </w:r>
      <w:r>
        <w:rPr>
          <w:spacing w:val="-1"/>
        </w:rPr>
        <w:t>like</w:t>
      </w:r>
      <w:r>
        <w:t xml:space="preserve"> </w:t>
      </w:r>
      <w:r>
        <w:rPr>
          <w:spacing w:val="-1"/>
        </w:rPr>
        <w:t>hydrogens,</w:t>
      </w:r>
      <w:r>
        <w:t xml:space="preserve"> </w:t>
      </w:r>
      <w:r>
        <w:rPr>
          <w:spacing w:val="-1"/>
        </w:rPr>
        <w:t>carbons</w:t>
      </w:r>
      <w:r>
        <w:rPr>
          <w:spacing w:val="-2"/>
        </w:rPr>
        <w:t xml:space="preserve"> </w:t>
      </w:r>
      <w:r>
        <w:rPr>
          <w:spacing w:val="-1"/>
        </w:rPr>
        <w:t>and</w:t>
      </w:r>
      <w:r>
        <w:rPr>
          <w:spacing w:val="-2"/>
        </w:rPr>
        <w:t xml:space="preserve"> </w:t>
      </w:r>
      <w:r>
        <w:rPr>
          <w:spacing w:val="-1"/>
        </w:rPr>
        <w:t>oxygens</w:t>
      </w:r>
      <w:r>
        <w:t xml:space="preserve"> </w:t>
      </w:r>
      <w:r>
        <w:rPr>
          <w:spacing w:val="-1"/>
        </w:rPr>
        <w:t>in</w:t>
      </w:r>
      <w:r>
        <w:rPr>
          <w:spacing w:val="-2"/>
        </w:rPr>
        <w:t xml:space="preserve"> </w:t>
      </w:r>
      <w:r>
        <w:rPr>
          <w:spacing w:val="-1"/>
        </w:rPr>
        <w:t>Ouspensky's</w:t>
      </w:r>
      <w:r>
        <w:t xml:space="preserve"> </w:t>
      </w:r>
      <w:r>
        <w:rPr>
          <w:spacing w:val="-1"/>
        </w:rPr>
        <w:t>book,</w:t>
      </w:r>
      <w:r>
        <w:t xml:space="preserve"> </w:t>
      </w:r>
      <w:r>
        <w:rPr>
          <w:spacing w:val="-2"/>
        </w:rPr>
        <w:t>"The</w:t>
      </w:r>
      <w:r>
        <w:rPr>
          <w:spacing w:val="26"/>
        </w:rPr>
        <w:t xml:space="preserve"> </w:t>
      </w:r>
      <w:r>
        <w:rPr>
          <w:spacing w:val="-1"/>
        </w:rPr>
        <w:t>Fourth</w:t>
      </w:r>
      <w:r>
        <w:rPr>
          <w:spacing w:val="-2"/>
        </w:rPr>
        <w:t xml:space="preserve"> </w:t>
      </w:r>
      <w:r>
        <w:rPr>
          <w:spacing w:val="-1"/>
        </w:rPr>
        <w:t>Way",</w:t>
      </w:r>
      <w:r>
        <w:t xml:space="preserve"> </w:t>
      </w:r>
      <w:r>
        <w:rPr>
          <w:spacing w:val="-1"/>
        </w:rPr>
        <w:t>Gurdjieff</w:t>
      </w:r>
      <w:r>
        <w:rPr>
          <w:spacing w:val="1"/>
        </w:rPr>
        <w:t xml:space="preserve"> </w:t>
      </w:r>
      <w:r>
        <w:rPr>
          <w:spacing w:val="-1"/>
        </w:rPr>
        <w:t>was just</w:t>
      </w:r>
      <w:r>
        <w:t xml:space="preserve"> </w:t>
      </w:r>
      <w:r>
        <w:rPr>
          <w:spacing w:val="-1"/>
        </w:rPr>
        <w:t>tricking</w:t>
      </w:r>
      <w:r>
        <w:t xml:space="preserve"> </w:t>
      </w:r>
      <w:r>
        <w:rPr>
          <w:spacing w:val="-1"/>
        </w:rPr>
        <w:t xml:space="preserve">him, taking </w:t>
      </w:r>
      <w:r>
        <w:t xml:space="preserve">a </w:t>
      </w:r>
      <w:r>
        <w:rPr>
          <w:spacing w:val="-1"/>
        </w:rPr>
        <w:t>very</w:t>
      </w:r>
      <w:r>
        <w:rPr>
          <w:spacing w:val="-2"/>
        </w:rPr>
        <w:t xml:space="preserve"> </w:t>
      </w:r>
      <w:r>
        <w:rPr>
          <w:spacing w:val="-1"/>
        </w:rPr>
        <w:t>long</w:t>
      </w:r>
      <w:r>
        <w:rPr>
          <w:spacing w:val="51"/>
        </w:rPr>
        <w:t xml:space="preserve"> </w:t>
      </w:r>
      <w:r>
        <w:rPr>
          <w:spacing w:val="-1"/>
        </w:rPr>
        <w:t>winded</w:t>
      </w:r>
      <w:r>
        <w:t xml:space="preserve"> </w:t>
      </w:r>
      <w:r>
        <w:rPr>
          <w:spacing w:val="-1"/>
        </w:rPr>
        <w:t>intellectual</w:t>
      </w:r>
      <w:r>
        <w:rPr>
          <w:spacing w:val="-2"/>
        </w:rPr>
        <w:t xml:space="preserve"> </w:t>
      </w:r>
      <w:r>
        <w:rPr>
          <w:spacing w:val="-1"/>
        </w:rPr>
        <w:t>theory</w:t>
      </w:r>
      <w:r>
        <w:rPr>
          <w:spacing w:val="-2"/>
        </w:rPr>
        <w:t xml:space="preserve"> </w:t>
      </w:r>
      <w:r>
        <w:t>to</w:t>
      </w:r>
      <w:r>
        <w:rPr>
          <w:spacing w:val="-1"/>
        </w:rPr>
        <w:t xml:space="preserve"> say</w:t>
      </w:r>
      <w:r>
        <w:rPr>
          <w:spacing w:val="-3"/>
        </w:rPr>
        <w:t xml:space="preserve"> </w:t>
      </w:r>
      <w:r>
        <w:t>to</w:t>
      </w:r>
      <w:r>
        <w:rPr>
          <w:spacing w:val="-1"/>
        </w:rPr>
        <w:t xml:space="preserve"> intellectual</w:t>
      </w:r>
      <w:r>
        <w:rPr>
          <w:spacing w:val="-2"/>
        </w:rPr>
        <w:t xml:space="preserve"> </w:t>
      </w:r>
      <w:r>
        <w:rPr>
          <w:spacing w:val="-1"/>
        </w:rPr>
        <w:t>Ouspensky</w:t>
      </w:r>
      <w:r>
        <w:rPr>
          <w:spacing w:val="-2"/>
        </w:rPr>
        <w:t xml:space="preserve"> </w:t>
      </w:r>
      <w:r>
        <w:rPr>
          <w:spacing w:val="-1"/>
        </w:rPr>
        <w:t>and</w:t>
      </w:r>
      <w:r>
        <w:rPr>
          <w:spacing w:val="-2"/>
        </w:rPr>
        <w:t xml:space="preserve"> </w:t>
      </w:r>
      <w:r>
        <w:rPr>
          <w:spacing w:val="1"/>
        </w:rPr>
        <w:t>to</w:t>
      </w:r>
      <w:r>
        <w:rPr>
          <w:spacing w:val="66"/>
        </w:rPr>
        <w:t xml:space="preserve"> </w:t>
      </w:r>
      <w:r>
        <w:rPr>
          <w:spacing w:val="-1"/>
        </w:rPr>
        <w:t>anyone</w:t>
      </w:r>
      <w:r>
        <w:t xml:space="preserve"> </w:t>
      </w:r>
      <w:r>
        <w:rPr>
          <w:spacing w:val="-1"/>
        </w:rPr>
        <w:t>else</w:t>
      </w:r>
      <w:r>
        <w:rPr>
          <w:spacing w:val="-2"/>
        </w:rPr>
        <w:t xml:space="preserve"> </w:t>
      </w:r>
      <w:r>
        <w:rPr>
          <w:spacing w:val="-1"/>
        </w:rPr>
        <w:t xml:space="preserve">reading </w:t>
      </w:r>
      <w:r>
        <w:t>it,</w:t>
      </w:r>
      <w:r>
        <w:rPr>
          <w:spacing w:val="-2"/>
        </w:rPr>
        <w:t xml:space="preserve"> </w:t>
      </w:r>
      <w:r>
        <w:t xml:space="preserve">to </w:t>
      </w:r>
      <w:r>
        <w:rPr>
          <w:spacing w:val="-1"/>
        </w:rPr>
        <w:t>bypass</w:t>
      </w:r>
      <w:r>
        <w:rPr>
          <w:spacing w:val="-2"/>
        </w:rPr>
        <w:t xml:space="preserve"> </w:t>
      </w:r>
      <w:r>
        <w:rPr>
          <w:spacing w:val="-1"/>
        </w:rPr>
        <w:t>the</w:t>
      </w:r>
      <w:r>
        <w:rPr>
          <w:spacing w:val="1"/>
        </w:rPr>
        <w:t xml:space="preserve"> </w:t>
      </w:r>
      <w:r>
        <w:rPr>
          <w:spacing w:val="-2"/>
        </w:rPr>
        <w:t>mind,</w:t>
      </w:r>
      <w:r>
        <w:rPr>
          <w:spacing w:val="-1"/>
        </w:rPr>
        <w:t xml:space="preserve"> "You</w:t>
      </w:r>
      <w:r>
        <w:rPr>
          <w:spacing w:val="-2"/>
        </w:rPr>
        <w:t xml:space="preserve"> </w:t>
      </w:r>
      <w:r>
        <w:rPr>
          <w:spacing w:val="-1"/>
        </w:rPr>
        <w:t>need the</w:t>
      </w:r>
      <w:r>
        <w:rPr>
          <w:spacing w:val="-2"/>
        </w:rPr>
        <w:t xml:space="preserve"> </w:t>
      </w:r>
      <w:r>
        <w:rPr>
          <w:spacing w:val="-1"/>
        </w:rPr>
        <w:t>radiation</w:t>
      </w:r>
      <w:r>
        <w:rPr>
          <w:spacing w:val="48"/>
        </w:rPr>
        <w:t xml:space="preserve"> </w:t>
      </w:r>
      <w:r>
        <w:t>of</w:t>
      </w:r>
      <w:r>
        <w:rPr>
          <w:spacing w:val="-1"/>
        </w:rPr>
        <w:t xml:space="preserve"> </w:t>
      </w:r>
      <w:r>
        <w:t xml:space="preserve">a </w:t>
      </w:r>
      <w:r>
        <w:rPr>
          <w:spacing w:val="-1"/>
        </w:rPr>
        <w:t xml:space="preserve">Master </w:t>
      </w:r>
      <w:r>
        <w:t xml:space="preserve">to </w:t>
      </w:r>
      <w:r>
        <w:rPr>
          <w:spacing w:val="-1"/>
        </w:rPr>
        <w:t>quicken</w:t>
      </w:r>
      <w:r>
        <w:t xml:space="preserve"> </w:t>
      </w:r>
      <w:r>
        <w:rPr>
          <w:spacing w:val="-1"/>
        </w:rPr>
        <w:t>your</w:t>
      </w:r>
      <w:r>
        <w:rPr>
          <w:spacing w:val="1"/>
        </w:rPr>
        <w:t xml:space="preserve"> </w:t>
      </w:r>
      <w:r>
        <w:rPr>
          <w:spacing w:val="-1"/>
        </w:rPr>
        <w:t>evolution!"</w:t>
      </w:r>
    </w:p>
    <w:p w:rsidR="00743C02" w:rsidRDefault="00743C02">
      <w:pPr>
        <w:sectPr w:rsidR="00743C02">
          <w:pgSz w:w="8640" w:h="12960"/>
          <w:pgMar w:top="920" w:right="900" w:bottom="900" w:left="900" w:header="0" w:footer="710" w:gutter="0"/>
          <w:cols w:space="720"/>
        </w:sectPr>
      </w:pPr>
    </w:p>
    <w:p w:rsidR="00743C02" w:rsidRDefault="001F2438">
      <w:pPr>
        <w:pStyle w:val="Corpodetexto"/>
        <w:spacing w:before="50"/>
        <w:ind w:right="107"/>
      </w:pPr>
      <w:r>
        <w:rPr>
          <w:spacing w:val="-1"/>
        </w:rPr>
        <w:lastRenderedPageBreak/>
        <w:t>His</w:t>
      </w:r>
      <w:r>
        <w:t xml:space="preserve"> </w:t>
      </w:r>
      <w:r>
        <w:rPr>
          <w:spacing w:val="-1"/>
        </w:rPr>
        <w:t>major concepts</w:t>
      </w:r>
      <w:r>
        <w:t xml:space="preserve"> </w:t>
      </w:r>
      <w:r>
        <w:rPr>
          <w:spacing w:val="-1"/>
        </w:rPr>
        <w:t>were</w:t>
      </w:r>
      <w:r>
        <w:t xml:space="preserve"> </w:t>
      </w:r>
      <w:r>
        <w:rPr>
          <w:spacing w:val="-1"/>
        </w:rPr>
        <w:t>Buffers or</w:t>
      </w:r>
      <w:r>
        <w:t xml:space="preserve"> </w:t>
      </w:r>
      <w:r>
        <w:rPr>
          <w:spacing w:val="-1"/>
        </w:rPr>
        <w:t>Energy</w:t>
      </w:r>
      <w:r>
        <w:rPr>
          <w:spacing w:val="-2"/>
        </w:rPr>
        <w:t xml:space="preserve"> </w:t>
      </w:r>
      <w:r>
        <w:rPr>
          <w:spacing w:val="-1"/>
        </w:rPr>
        <w:t>Blockages,</w:t>
      </w:r>
      <w:r>
        <w:t xml:space="preserve"> </w:t>
      </w:r>
      <w:r>
        <w:rPr>
          <w:spacing w:val="-1"/>
        </w:rPr>
        <w:t>like</w:t>
      </w:r>
      <w:r>
        <w:t xml:space="preserve"> </w:t>
      </w:r>
      <w:r>
        <w:rPr>
          <w:spacing w:val="-1"/>
        </w:rPr>
        <w:t>the</w:t>
      </w:r>
      <w:r>
        <w:t xml:space="preserve"> </w:t>
      </w:r>
      <w:r>
        <w:rPr>
          <w:spacing w:val="-1"/>
        </w:rPr>
        <w:t>organ</w:t>
      </w:r>
      <w:r>
        <w:rPr>
          <w:spacing w:val="29"/>
        </w:rPr>
        <w:t xml:space="preserve"> </w:t>
      </w:r>
      <w:r>
        <w:rPr>
          <w:spacing w:val="-1"/>
        </w:rPr>
        <w:t>Kundabuffer,</w:t>
      </w:r>
      <w:r>
        <w:t xml:space="preserve"> </w:t>
      </w:r>
      <w:r>
        <w:rPr>
          <w:spacing w:val="-1"/>
        </w:rPr>
        <w:t>Mechanical</w:t>
      </w:r>
      <w:r>
        <w:rPr>
          <w:spacing w:val="-2"/>
        </w:rPr>
        <w:t xml:space="preserve"> </w:t>
      </w:r>
      <w:r>
        <w:rPr>
          <w:spacing w:val="-1"/>
        </w:rPr>
        <w:t>people, Sub</w:t>
      </w:r>
      <w:r>
        <w:t xml:space="preserve"> – </w:t>
      </w:r>
      <w:r>
        <w:rPr>
          <w:spacing w:val="-1"/>
        </w:rPr>
        <w:t xml:space="preserve">Personalities </w:t>
      </w:r>
      <w:r>
        <w:t>and</w:t>
      </w:r>
      <w:r>
        <w:rPr>
          <w:spacing w:val="-2"/>
        </w:rPr>
        <w:t xml:space="preserve"> </w:t>
      </w:r>
      <w:r>
        <w:rPr>
          <w:spacing w:val="-1"/>
        </w:rPr>
        <w:t>the Soul</w:t>
      </w:r>
      <w:r>
        <w:rPr>
          <w:spacing w:val="51"/>
        </w:rPr>
        <w:t xml:space="preserve"> </w:t>
      </w:r>
      <w:r>
        <w:rPr>
          <w:spacing w:val="-1"/>
        </w:rPr>
        <w:t>Personality</w:t>
      </w:r>
      <w:r>
        <w:rPr>
          <w:spacing w:val="-3"/>
        </w:rPr>
        <w:t xml:space="preserve"> </w:t>
      </w:r>
      <w:r>
        <w:t xml:space="preserve">or </w:t>
      </w:r>
      <w:r>
        <w:rPr>
          <w:spacing w:val="-1"/>
        </w:rPr>
        <w:t>Essence which</w:t>
      </w:r>
      <w:r>
        <w:t xml:space="preserve"> I </w:t>
      </w:r>
      <w:r>
        <w:rPr>
          <w:spacing w:val="-1"/>
        </w:rPr>
        <w:t>have</w:t>
      </w:r>
      <w:r>
        <w:t xml:space="preserve"> </w:t>
      </w:r>
      <w:r>
        <w:rPr>
          <w:spacing w:val="-1"/>
        </w:rPr>
        <w:t>described</w:t>
      </w:r>
      <w:r>
        <w:t xml:space="preserve"> </w:t>
      </w:r>
      <w:r>
        <w:rPr>
          <w:spacing w:val="-1"/>
        </w:rPr>
        <w:t>in the</w:t>
      </w:r>
      <w:r>
        <w:t xml:space="preserve"> </w:t>
      </w:r>
      <w:r>
        <w:rPr>
          <w:spacing w:val="-1"/>
        </w:rPr>
        <w:t>first article.</w:t>
      </w:r>
    </w:p>
    <w:p w:rsidR="00743C02" w:rsidRDefault="001F2438">
      <w:pPr>
        <w:pStyle w:val="Corpodetexto"/>
        <w:ind w:right="242"/>
      </w:pPr>
      <w:r>
        <w:t xml:space="preserve">Yet </w:t>
      </w:r>
      <w:r>
        <w:rPr>
          <w:spacing w:val="-1"/>
        </w:rPr>
        <w:t>in</w:t>
      </w:r>
      <w:r>
        <w:t xml:space="preserve"> his</w:t>
      </w:r>
      <w:r>
        <w:rPr>
          <w:spacing w:val="-3"/>
        </w:rPr>
        <w:t xml:space="preserve"> </w:t>
      </w:r>
      <w:r>
        <w:rPr>
          <w:spacing w:val="-1"/>
        </w:rPr>
        <w:t>third</w:t>
      </w:r>
      <w:r>
        <w:t xml:space="preserve"> </w:t>
      </w:r>
      <w:r>
        <w:rPr>
          <w:spacing w:val="-1"/>
        </w:rPr>
        <w:t>book</w:t>
      </w:r>
      <w:r>
        <w:t xml:space="preserve"> of</w:t>
      </w:r>
      <w:r>
        <w:rPr>
          <w:spacing w:val="-1"/>
        </w:rPr>
        <w:t xml:space="preserve"> </w:t>
      </w:r>
      <w:r>
        <w:t>the</w:t>
      </w:r>
      <w:r>
        <w:rPr>
          <w:spacing w:val="-1"/>
        </w:rPr>
        <w:t xml:space="preserve"> trilogy, Beelzebub's</w:t>
      </w:r>
      <w:r>
        <w:rPr>
          <w:spacing w:val="1"/>
        </w:rPr>
        <w:t xml:space="preserve"> </w:t>
      </w:r>
      <w:r>
        <w:rPr>
          <w:spacing w:val="-1"/>
        </w:rPr>
        <w:t xml:space="preserve">Tales </w:t>
      </w:r>
      <w:r>
        <w:t>to his</w:t>
      </w:r>
      <w:r>
        <w:rPr>
          <w:spacing w:val="37"/>
        </w:rPr>
        <w:t xml:space="preserve"> </w:t>
      </w:r>
      <w:r>
        <w:rPr>
          <w:spacing w:val="-1"/>
        </w:rPr>
        <w:t>Grandson, he</w:t>
      </w:r>
      <w:r>
        <w:t xml:space="preserve"> </w:t>
      </w:r>
      <w:r>
        <w:rPr>
          <w:spacing w:val="-1"/>
        </w:rPr>
        <w:t>talked about</w:t>
      </w:r>
      <w:r>
        <w:t xml:space="preserve"> </w:t>
      </w:r>
      <w:r>
        <w:rPr>
          <w:spacing w:val="-1"/>
        </w:rPr>
        <w:t>two</w:t>
      </w:r>
      <w:r>
        <w:rPr>
          <w:spacing w:val="1"/>
        </w:rPr>
        <w:t xml:space="preserve"> </w:t>
      </w:r>
      <w:r>
        <w:rPr>
          <w:spacing w:val="-1"/>
        </w:rPr>
        <w:t>more</w:t>
      </w:r>
      <w:r>
        <w:t xml:space="preserve"> </w:t>
      </w:r>
      <w:r>
        <w:rPr>
          <w:spacing w:val="-1"/>
        </w:rPr>
        <w:t>interlinked</w:t>
      </w:r>
      <w:r>
        <w:rPr>
          <w:spacing w:val="-3"/>
        </w:rPr>
        <w:t xml:space="preserve"> </w:t>
      </w:r>
      <w:r>
        <w:rPr>
          <w:spacing w:val="-1"/>
        </w:rPr>
        <w:t>concepts..</w:t>
      </w:r>
      <w:r>
        <w:rPr>
          <w:spacing w:val="55"/>
        </w:rPr>
        <w:t xml:space="preserve"> </w:t>
      </w:r>
      <w:r>
        <w:rPr>
          <w:spacing w:val="-1"/>
        </w:rPr>
        <w:t xml:space="preserve">Reciprocal Maintenance </w:t>
      </w:r>
      <w:r>
        <w:t>is</w:t>
      </w:r>
      <w:r>
        <w:rPr>
          <w:spacing w:val="-1"/>
        </w:rPr>
        <w:t xml:space="preserve"> the</w:t>
      </w:r>
      <w:r>
        <w:t xml:space="preserve"> </w:t>
      </w:r>
      <w:r>
        <w:rPr>
          <w:spacing w:val="-1"/>
        </w:rPr>
        <w:t>Taoist</w:t>
      </w:r>
      <w:r>
        <w:t xml:space="preserve"> </w:t>
      </w:r>
      <w:r>
        <w:rPr>
          <w:spacing w:val="-1"/>
        </w:rPr>
        <w:t>Macrocosmic</w:t>
      </w:r>
      <w:r>
        <w:t xml:space="preserve"> </w:t>
      </w:r>
      <w:r>
        <w:rPr>
          <w:spacing w:val="-1"/>
        </w:rPr>
        <w:t>Orbit, The</w:t>
      </w:r>
      <w:r>
        <w:rPr>
          <w:spacing w:val="61"/>
        </w:rPr>
        <w:t xml:space="preserve"> </w:t>
      </w:r>
      <w:r>
        <w:rPr>
          <w:spacing w:val="-1"/>
        </w:rPr>
        <w:t>Energy</w:t>
      </w:r>
      <w:r>
        <w:rPr>
          <w:spacing w:val="-2"/>
        </w:rPr>
        <w:t xml:space="preserve"> </w:t>
      </w:r>
      <w:r>
        <w:rPr>
          <w:spacing w:val="-1"/>
        </w:rPr>
        <w:t>Enhancement Supra Galactic Orbit</w:t>
      </w:r>
      <w:r>
        <w:t xml:space="preserve"> </w:t>
      </w:r>
      <w:r>
        <w:rPr>
          <w:spacing w:val="-1"/>
        </w:rPr>
        <w:t>Meditation and</w:t>
      </w:r>
      <w:r>
        <w:t xml:space="preserve"> </w:t>
      </w:r>
      <w:r>
        <w:rPr>
          <w:spacing w:val="-1"/>
        </w:rPr>
        <w:t>The</w:t>
      </w:r>
      <w:r>
        <w:rPr>
          <w:spacing w:val="23"/>
        </w:rPr>
        <w:t xml:space="preserve"> </w:t>
      </w:r>
      <w:r>
        <w:rPr>
          <w:spacing w:val="-1"/>
        </w:rPr>
        <w:t xml:space="preserve">Affirming </w:t>
      </w:r>
      <w:r>
        <w:t xml:space="preserve">and </w:t>
      </w:r>
      <w:r>
        <w:rPr>
          <w:spacing w:val="-1"/>
        </w:rPr>
        <w:t>Denying</w:t>
      </w:r>
      <w:r>
        <w:t xml:space="preserve"> </w:t>
      </w:r>
      <w:r>
        <w:rPr>
          <w:spacing w:val="-1"/>
        </w:rPr>
        <w:t xml:space="preserve">Influences </w:t>
      </w:r>
      <w:r>
        <w:t xml:space="preserve">on </w:t>
      </w:r>
      <w:r>
        <w:rPr>
          <w:spacing w:val="-1"/>
        </w:rPr>
        <w:t>man.</w:t>
      </w:r>
    </w:p>
    <w:p w:rsidR="00743C02" w:rsidRDefault="001F2438">
      <w:pPr>
        <w:pStyle w:val="Corpodetexto"/>
      </w:pPr>
      <w:r>
        <w:rPr>
          <w:spacing w:val="-1"/>
        </w:rPr>
        <w:t>Here is</w:t>
      </w:r>
      <w:r>
        <w:rPr>
          <w:spacing w:val="-2"/>
        </w:rPr>
        <w:t xml:space="preserve"> </w:t>
      </w:r>
      <w:r>
        <w:t>a</w:t>
      </w:r>
      <w:r>
        <w:rPr>
          <w:spacing w:val="1"/>
        </w:rPr>
        <w:t xml:space="preserve"> </w:t>
      </w:r>
      <w:r>
        <w:rPr>
          <w:spacing w:val="-1"/>
        </w:rPr>
        <w:t>quote…</w:t>
      </w:r>
    </w:p>
    <w:p w:rsidR="00743C02" w:rsidRDefault="001F2438">
      <w:pPr>
        <w:pStyle w:val="Corpodetexto"/>
        <w:ind w:right="203"/>
      </w:pPr>
      <w:r>
        <w:rPr>
          <w:spacing w:val="-1"/>
        </w:rPr>
        <w:t>"the</w:t>
      </w:r>
      <w:r>
        <w:t xml:space="preserve"> </w:t>
      </w:r>
      <w:r>
        <w:rPr>
          <w:spacing w:val="-2"/>
        </w:rPr>
        <w:t>Most</w:t>
      </w:r>
      <w:r>
        <w:rPr>
          <w:spacing w:val="1"/>
        </w:rPr>
        <w:t xml:space="preserve"> </w:t>
      </w:r>
      <w:r>
        <w:rPr>
          <w:spacing w:val="-1"/>
        </w:rPr>
        <w:t xml:space="preserve">High </w:t>
      </w:r>
      <w:r>
        <w:t xml:space="preserve">and </w:t>
      </w:r>
      <w:r>
        <w:rPr>
          <w:spacing w:val="-2"/>
        </w:rPr>
        <w:t>Most</w:t>
      </w:r>
      <w:r>
        <w:rPr>
          <w:spacing w:val="1"/>
        </w:rPr>
        <w:t xml:space="preserve"> </w:t>
      </w:r>
      <w:r>
        <w:t xml:space="preserve">Sacred </w:t>
      </w:r>
      <w:r>
        <w:rPr>
          <w:spacing w:val="-1"/>
        </w:rPr>
        <w:t xml:space="preserve">Individuals </w:t>
      </w:r>
      <w:r>
        <w:t>to</w:t>
      </w:r>
      <w:r>
        <w:rPr>
          <w:spacing w:val="-1"/>
        </w:rPr>
        <w:t xml:space="preserve"> take </w:t>
      </w:r>
      <w:r>
        <w:t xml:space="preserve">the </w:t>
      </w:r>
      <w:r>
        <w:rPr>
          <w:spacing w:val="-1"/>
        </w:rPr>
        <w:t>necessary</w:t>
      </w:r>
      <w:r>
        <w:rPr>
          <w:spacing w:val="49"/>
        </w:rPr>
        <w:t xml:space="preserve"> </w:t>
      </w:r>
      <w:r>
        <w:rPr>
          <w:spacing w:val="-1"/>
        </w:rPr>
        <w:t xml:space="preserve">measures </w:t>
      </w:r>
      <w:r>
        <w:t>to</w:t>
      </w:r>
      <w:r>
        <w:rPr>
          <w:spacing w:val="-2"/>
        </w:rPr>
        <w:t xml:space="preserve"> </w:t>
      </w:r>
      <w:r>
        <w:rPr>
          <w:spacing w:val="-1"/>
        </w:rPr>
        <w:t>insure the</w:t>
      </w:r>
      <w:r>
        <w:t xml:space="preserve"> </w:t>
      </w:r>
      <w:r>
        <w:rPr>
          <w:spacing w:val="-1"/>
        </w:rPr>
        <w:t>formation on</w:t>
      </w:r>
      <w:r>
        <w:rPr>
          <w:spacing w:val="-2"/>
        </w:rPr>
        <w:t xml:space="preserve"> </w:t>
      </w:r>
      <w:r>
        <w:rPr>
          <w:spacing w:val="-1"/>
        </w:rPr>
        <w:t>the</w:t>
      </w:r>
      <w:r>
        <w:t xml:space="preserve"> </w:t>
      </w:r>
      <w:r>
        <w:rPr>
          <w:spacing w:val="-1"/>
        </w:rPr>
        <w:t xml:space="preserve">Earth </w:t>
      </w:r>
      <w:r>
        <w:t>of</w:t>
      </w:r>
      <w:r>
        <w:rPr>
          <w:spacing w:val="-1"/>
        </w:rPr>
        <w:t xml:space="preserve"> what</w:t>
      </w:r>
      <w:r>
        <w:rPr>
          <w:spacing w:val="2"/>
        </w:rPr>
        <w:t xml:space="preserve"> </w:t>
      </w:r>
      <w:r>
        <w:t>is</w:t>
      </w:r>
      <w:r>
        <w:rPr>
          <w:spacing w:val="-1"/>
        </w:rPr>
        <w:t xml:space="preserve"> called</w:t>
      </w:r>
      <w:r>
        <w:rPr>
          <w:spacing w:val="-3"/>
        </w:rPr>
        <w:t xml:space="preserve"> </w:t>
      </w:r>
      <w:r>
        <w:rPr>
          <w:spacing w:val="-1"/>
        </w:rPr>
        <w:t>the</w:t>
      </w:r>
      <w:r>
        <w:rPr>
          <w:spacing w:val="51"/>
        </w:rPr>
        <w:t xml:space="preserve"> </w:t>
      </w:r>
      <w:r>
        <w:rPr>
          <w:spacing w:val="-1"/>
        </w:rPr>
        <w:t>sacred</w:t>
      </w:r>
      <w:r>
        <w:rPr>
          <w:spacing w:val="1"/>
        </w:rPr>
        <w:t xml:space="preserve"> </w:t>
      </w:r>
      <w:r>
        <w:rPr>
          <w:spacing w:val="-1"/>
        </w:rPr>
        <w:t>'askokin,'</w:t>
      </w:r>
      <w:r>
        <w:rPr>
          <w:spacing w:val="-3"/>
        </w:rPr>
        <w:t xml:space="preserve"> </w:t>
      </w:r>
      <w:r>
        <w:rPr>
          <w:spacing w:val="-1"/>
        </w:rPr>
        <w:t>so that this</w:t>
      </w:r>
      <w:r>
        <w:t xml:space="preserve"> </w:t>
      </w:r>
      <w:r>
        <w:rPr>
          <w:spacing w:val="-1"/>
        </w:rPr>
        <w:t xml:space="preserve">sacred </w:t>
      </w:r>
      <w:r>
        <w:rPr>
          <w:spacing w:val="-2"/>
        </w:rPr>
        <w:t>cosmic</w:t>
      </w:r>
      <w:r>
        <w:t xml:space="preserve"> </w:t>
      </w:r>
      <w:r>
        <w:rPr>
          <w:spacing w:val="-1"/>
        </w:rPr>
        <w:t>substance,</w:t>
      </w:r>
      <w:r>
        <w:rPr>
          <w:spacing w:val="27"/>
        </w:rPr>
        <w:t xml:space="preserve"> </w:t>
      </w:r>
      <w:r>
        <w:rPr>
          <w:spacing w:val="-1"/>
        </w:rPr>
        <w:t>indispensable</w:t>
      </w:r>
      <w:r>
        <w:rPr>
          <w:spacing w:val="1"/>
        </w:rPr>
        <w:t xml:space="preserve"> </w:t>
      </w:r>
      <w:r>
        <w:rPr>
          <w:spacing w:val="-1"/>
        </w:rPr>
        <w:t>for the</w:t>
      </w:r>
      <w:r>
        <w:t xml:space="preserve"> </w:t>
      </w:r>
      <w:r>
        <w:rPr>
          <w:spacing w:val="-1"/>
        </w:rPr>
        <w:t xml:space="preserve">maintenance </w:t>
      </w:r>
      <w:r>
        <w:t>of</w:t>
      </w:r>
      <w:r>
        <w:rPr>
          <w:spacing w:val="-3"/>
        </w:rPr>
        <w:t xml:space="preserve"> </w:t>
      </w:r>
      <w:r>
        <w:rPr>
          <w:spacing w:val="-1"/>
        </w:rPr>
        <w:t>the Universe, might</w:t>
      </w:r>
      <w:r>
        <w:t xml:space="preserve"> </w:t>
      </w:r>
      <w:r>
        <w:rPr>
          <w:spacing w:val="-1"/>
        </w:rPr>
        <w:t>issue</w:t>
      </w:r>
      <w:r>
        <w:rPr>
          <w:spacing w:val="35"/>
        </w:rPr>
        <w:t xml:space="preserve"> </w:t>
      </w:r>
      <w:r>
        <w:rPr>
          <w:spacing w:val="-1"/>
        </w:rPr>
        <w:t>continuously</w:t>
      </w:r>
      <w:r>
        <w:rPr>
          <w:spacing w:val="-2"/>
        </w:rPr>
        <w:t xml:space="preserve"> </w:t>
      </w:r>
      <w:r>
        <w:rPr>
          <w:spacing w:val="-1"/>
        </w:rPr>
        <w:t>from your</w:t>
      </w:r>
      <w:r>
        <w:rPr>
          <w:spacing w:val="1"/>
        </w:rPr>
        <w:t xml:space="preserve"> </w:t>
      </w:r>
      <w:r>
        <w:rPr>
          <w:spacing w:val="-1"/>
        </w:rPr>
        <w:t>planet.</w:t>
      </w:r>
    </w:p>
    <w:p w:rsidR="00743C02" w:rsidRDefault="001F2438">
      <w:pPr>
        <w:pStyle w:val="Corpodetexto"/>
        <w:ind w:right="203"/>
      </w:pPr>
      <w:r>
        <w:rPr>
          <w:spacing w:val="-1"/>
        </w:rPr>
        <w:t>"His</w:t>
      </w:r>
      <w:r>
        <w:t xml:space="preserve"> </w:t>
      </w:r>
      <w:r>
        <w:rPr>
          <w:spacing w:val="-1"/>
        </w:rPr>
        <w:t>Conformity</w:t>
      </w:r>
      <w:r>
        <w:rPr>
          <w:spacing w:val="-2"/>
        </w:rPr>
        <w:t xml:space="preserve"> </w:t>
      </w:r>
      <w:r>
        <w:rPr>
          <w:spacing w:val="-1"/>
        </w:rPr>
        <w:t>also explained</w:t>
      </w:r>
      <w:r>
        <w:rPr>
          <w:spacing w:val="-2"/>
        </w:rPr>
        <w:t xml:space="preserve"> </w:t>
      </w:r>
      <w:r>
        <w:rPr>
          <w:spacing w:val="-1"/>
        </w:rPr>
        <w:t>that</w:t>
      </w:r>
      <w:r>
        <w:rPr>
          <w:spacing w:val="-2"/>
        </w:rPr>
        <w:t xml:space="preserve"> </w:t>
      </w:r>
      <w:r>
        <w:rPr>
          <w:spacing w:val="-1"/>
        </w:rPr>
        <w:t>this</w:t>
      </w:r>
      <w:r>
        <w:rPr>
          <w:spacing w:val="-2"/>
        </w:rPr>
        <w:t xml:space="preserve"> cosmic</w:t>
      </w:r>
      <w:r>
        <w:t xml:space="preserve"> </w:t>
      </w:r>
      <w:r>
        <w:rPr>
          <w:spacing w:val="-1"/>
        </w:rPr>
        <w:t>substance,</w:t>
      </w:r>
      <w:r>
        <w:rPr>
          <w:spacing w:val="-2"/>
        </w:rPr>
        <w:t xml:space="preserve"> </w:t>
      </w:r>
      <w:r>
        <w:rPr>
          <w:spacing w:val="-1"/>
        </w:rPr>
        <w:t>the</w:t>
      </w:r>
      <w:r>
        <w:rPr>
          <w:spacing w:val="32"/>
        </w:rPr>
        <w:t xml:space="preserve"> </w:t>
      </w:r>
      <w:r>
        <w:rPr>
          <w:spacing w:val="-1"/>
        </w:rPr>
        <w:t>sacred</w:t>
      </w:r>
      <w:r>
        <w:rPr>
          <w:spacing w:val="1"/>
        </w:rPr>
        <w:t xml:space="preserve"> </w:t>
      </w:r>
      <w:r>
        <w:rPr>
          <w:spacing w:val="-1"/>
        </w:rPr>
        <w:t>'askokin,'</w:t>
      </w:r>
      <w:r>
        <w:rPr>
          <w:spacing w:val="-3"/>
        </w:rPr>
        <w:t xml:space="preserve"> </w:t>
      </w:r>
      <w:r>
        <w:rPr>
          <w:spacing w:val="-1"/>
        </w:rPr>
        <w:t>exists</w:t>
      </w:r>
      <w:r>
        <w:rPr>
          <w:spacing w:val="-2"/>
        </w:rPr>
        <w:t xml:space="preserve"> </w:t>
      </w:r>
      <w:r>
        <w:rPr>
          <w:spacing w:val="-1"/>
        </w:rPr>
        <w:t>throughout</w:t>
      </w:r>
      <w:r>
        <w:rPr>
          <w:spacing w:val="1"/>
        </w:rPr>
        <w:t xml:space="preserve"> </w:t>
      </w:r>
      <w:r>
        <w:rPr>
          <w:spacing w:val="-1"/>
        </w:rPr>
        <w:t>the</w:t>
      </w:r>
      <w:r>
        <w:t xml:space="preserve"> </w:t>
      </w:r>
      <w:r>
        <w:rPr>
          <w:spacing w:val="-1"/>
        </w:rPr>
        <w:t>Universe,</w:t>
      </w:r>
      <w:r>
        <w:t xml:space="preserve"> </w:t>
      </w:r>
      <w:r>
        <w:rPr>
          <w:spacing w:val="-1"/>
        </w:rPr>
        <w:t>generally</w:t>
      </w:r>
      <w:r>
        <w:rPr>
          <w:spacing w:val="-2"/>
        </w:rPr>
        <w:t xml:space="preserve"> </w:t>
      </w:r>
      <w:r>
        <w:rPr>
          <w:spacing w:val="-1"/>
        </w:rPr>
        <w:t>blended</w:t>
      </w:r>
      <w:r>
        <w:rPr>
          <w:spacing w:val="37"/>
        </w:rPr>
        <w:t xml:space="preserve"> </w:t>
      </w:r>
      <w:r>
        <w:rPr>
          <w:spacing w:val="-1"/>
        </w:rPr>
        <w:t xml:space="preserve">with </w:t>
      </w:r>
      <w:r>
        <w:t xml:space="preserve">the </w:t>
      </w:r>
      <w:r>
        <w:rPr>
          <w:spacing w:val="-1"/>
        </w:rPr>
        <w:t>sacred</w:t>
      </w:r>
      <w:r>
        <w:t xml:space="preserve"> </w:t>
      </w:r>
      <w:r>
        <w:rPr>
          <w:spacing w:val="-1"/>
        </w:rPr>
        <w:t>substances</w:t>
      </w:r>
      <w:r>
        <w:rPr>
          <w:spacing w:val="1"/>
        </w:rPr>
        <w:t xml:space="preserve"> </w:t>
      </w:r>
      <w:r>
        <w:rPr>
          <w:spacing w:val="-1"/>
        </w:rPr>
        <w:t>'abrustdonis'</w:t>
      </w:r>
      <w:r>
        <w:rPr>
          <w:spacing w:val="-4"/>
        </w:rPr>
        <w:t xml:space="preserve"> </w:t>
      </w:r>
      <w:r>
        <w:t>and</w:t>
      </w:r>
      <w:r>
        <w:rPr>
          <w:spacing w:val="1"/>
        </w:rPr>
        <w:t xml:space="preserve"> </w:t>
      </w:r>
      <w:r>
        <w:rPr>
          <w:spacing w:val="-1"/>
        </w:rPr>
        <w:t>'helkdonis,'</w:t>
      </w:r>
      <w:r>
        <w:rPr>
          <w:spacing w:val="-3"/>
        </w:rPr>
        <w:t xml:space="preserve"> </w:t>
      </w:r>
      <w:r>
        <w:t>and</w:t>
      </w:r>
      <w:r>
        <w:rPr>
          <w:spacing w:val="51"/>
        </w:rPr>
        <w:t xml:space="preserve"> </w:t>
      </w:r>
      <w:r>
        <w:rPr>
          <w:spacing w:val="-1"/>
        </w:rPr>
        <w:t>therefore,</w:t>
      </w:r>
      <w:r>
        <w:t xml:space="preserve"> </w:t>
      </w:r>
      <w:r>
        <w:rPr>
          <w:spacing w:val="-1"/>
        </w:rPr>
        <w:t>in order to</w:t>
      </w:r>
      <w:r>
        <w:t xml:space="preserve"> </w:t>
      </w:r>
      <w:r>
        <w:rPr>
          <w:spacing w:val="-1"/>
        </w:rPr>
        <w:t>have</w:t>
      </w:r>
      <w:r>
        <w:t xml:space="preserve"> </w:t>
      </w:r>
      <w:r>
        <w:rPr>
          <w:spacing w:val="-1"/>
        </w:rPr>
        <w:t>the</w:t>
      </w:r>
      <w:r>
        <w:t xml:space="preserve"> </w:t>
      </w:r>
      <w:r>
        <w:rPr>
          <w:spacing w:val="-1"/>
        </w:rPr>
        <w:t>degree</w:t>
      </w:r>
      <w:r>
        <w:t xml:space="preserve"> </w:t>
      </w:r>
      <w:r>
        <w:rPr>
          <w:spacing w:val="-1"/>
        </w:rPr>
        <w:t>of</w:t>
      </w:r>
      <w:r>
        <w:t xml:space="preserve"> </w:t>
      </w:r>
      <w:r>
        <w:rPr>
          <w:spacing w:val="-1"/>
        </w:rPr>
        <w:t>vivifyingness required</w:t>
      </w:r>
      <w:r>
        <w:rPr>
          <w:spacing w:val="-2"/>
        </w:rPr>
        <w:t xml:space="preserve"> </w:t>
      </w:r>
      <w:r>
        <w:rPr>
          <w:spacing w:val="-1"/>
        </w:rPr>
        <w:t>for</w:t>
      </w:r>
      <w:r>
        <w:rPr>
          <w:spacing w:val="28"/>
        </w:rPr>
        <w:t xml:space="preserve"> </w:t>
      </w:r>
      <w:r>
        <w:rPr>
          <w:spacing w:val="-1"/>
        </w:rPr>
        <w:t>such</w:t>
      </w:r>
      <w:r>
        <w:rPr>
          <w:spacing w:val="1"/>
        </w:rPr>
        <w:t xml:space="preserve"> </w:t>
      </w:r>
      <w:r>
        <w:rPr>
          <w:spacing w:val="-1"/>
        </w:rPr>
        <w:t>maintenance,</w:t>
      </w:r>
      <w:r>
        <w:rPr>
          <w:spacing w:val="-2"/>
        </w:rPr>
        <w:t xml:space="preserve"> </w:t>
      </w:r>
      <w:r>
        <w:rPr>
          <w:spacing w:val="-1"/>
        </w:rPr>
        <w:t>the</w:t>
      </w:r>
      <w:r>
        <w:rPr>
          <w:spacing w:val="1"/>
        </w:rPr>
        <w:t xml:space="preserve"> </w:t>
      </w:r>
      <w:r>
        <w:rPr>
          <w:spacing w:val="-1"/>
        </w:rPr>
        <w:t>sacred</w:t>
      </w:r>
      <w:r>
        <w:t xml:space="preserve"> </w:t>
      </w:r>
      <w:r>
        <w:rPr>
          <w:spacing w:val="-1"/>
        </w:rPr>
        <w:t>substance</w:t>
      </w:r>
      <w:r>
        <w:rPr>
          <w:spacing w:val="1"/>
        </w:rPr>
        <w:t xml:space="preserve"> </w:t>
      </w:r>
      <w:r>
        <w:rPr>
          <w:spacing w:val="-1"/>
        </w:rPr>
        <w:t>'askokin'</w:t>
      </w:r>
      <w:r>
        <w:rPr>
          <w:spacing w:val="-3"/>
        </w:rPr>
        <w:t xml:space="preserve"> </w:t>
      </w:r>
      <w:r>
        <w:rPr>
          <w:spacing w:val="-1"/>
        </w:rPr>
        <w:t>must</w:t>
      </w:r>
      <w:r>
        <w:rPr>
          <w:spacing w:val="2"/>
        </w:rPr>
        <w:t xml:space="preserve"> </w:t>
      </w:r>
      <w:r>
        <w:rPr>
          <w:spacing w:val="-1"/>
        </w:rPr>
        <w:t>first</w:t>
      </w:r>
      <w:r>
        <w:t xml:space="preserve"> </w:t>
      </w:r>
      <w:r>
        <w:rPr>
          <w:spacing w:val="-1"/>
        </w:rPr>
        <w:t>be</w:t>
      </w:r>
      <w:r>
        <w:rPr>
          <w:spacing w:val="27"/>
        </w:rPr>
        <w:t xml:space="preserve"> </w:t>
      </w:r>
      <w:r>
        <w:t xml:space="preserve">freed </w:t>
      </w:r>
      <w:r>
        <w:rPr>
          <w:spacing w:val="-1"/>
        </w:rPr>
        <w:t>from</w:t>
      </w:r>
      <w:r>
        <w:rPr>
          <w:spacing w:val="-4"/>
        </w:rPr>
        <w:t xml:space="preserve"> </w:t>
      </w:r>
      <w:r>
        <w:t>the</w:t>
      </w:r>
      <w:r>
        <w:rPr>
          <w:spacing w:val="-1"/>
        </w:rPr>
        <w:t xml:space="preserve"> </w:t>
      </w:r>
      <w:r>
        <w:t>other</w:t>
      </w:r>
      <w:r>
        <w:rPr>
          <w:spacing w:val="-1"/>
        </w:rPr>
        <w:t xml:space="preserve"> two</w:t>
      </w:r>
      <w:r>
        <w:t xml:space="preserve"> </w:t>
      </w:r>
      <w:r>
        <w:rPr>
          <w:spacing w:val="-1"/>
        </w:rPr>
        <w:t>substances.</w:t>
      </w:r>
    </w:p>
    <w:p w:rsidR="00743C02" w:rsidRDefault="001F2438">
      <w:pPr>
        <w:pStyle w:val="Corpodetexto"/>
        <w:spacing w:before="120"/>
        <w:ind w:right="203"/>
      </w:pPr>
      <w:r>
        <w:rPr>
          <w:spacing w:val="-1"/>
        </w:rPr>
        <w:t>"To</w:t>
      </w:r>
      <w:r>
        <w:t xml:space="preserve"> tell</w:t>
      </w:r>
      <w:r>
        <w:rPr>
          <w:spacing w:val="-1"/>
        </w:rPr>
        <w:t xml:space="preserve"> </w:t>
      </w:r>
      <w:r>
        <w:t>the</w:t>
      </w:r>
      <w:r>
        <w:rPr>
          <w:spacing w:val="-1"/>
        </w:rPr>
        <w:t xml:space="preserve"> truth,</w:t>
      </w:r>
      <w:r>
        <w:t xml:space="preserve"> my</w:t>
      </w:r>
      <w:r>
        <w:rPr>
          <w:spacing w:val="-2"/>
        </w:rPr>
        <w:t xml:space="preserve"> </w:t>
      </w:r>
      <w:r>
        <w:t>boy, I did not</w:t>
      </w:r>
      <w:r>
        <w:rPr>
          <w:spacing w:val="-1"/>
        </w:rPr>
        <w:t xml:space="preserve"> understand </w:t>
      </w:r>
      <w:r>
        <w:t>at</w:t>
      </w:r>
      <w:r>
        <w:rPr>
          <w:spacing w:val="-1"/>
        </w:rPr>
        <w:t xml:space="preserve"> </w:t>
      </w:r>
      <w:r>
        <w:t>once</w:t>
      </w:r>
      <w:r>
        <w:rPr>
          <w:spacing w:val="-1"/>
        </w:rPr>
        <w:t xml:space="preserve"> </w:t>
      </w:r>
      <w:r>
        <w:t>all</w:t>
      </w:r>
      <w:r>
        <w:rPr>
          <w:spacing w:val="-1"/>
        </w:rPr>
        <w:t xml:space="preserve"> </w:t>
      </w:r>
      <w:r>
        <w:t>that</w:t>
      </w:r>
      <w:r>
        <w:rPr>
          <w:spacing w:val="1"/>
        </w:rPr>
        <w:t xml:space="preserve"> </w:t>
      </w:r>
      <w:r>
        <w:t>he</w:t>
      </w:r>
      <w:r>
        <w:rPr>
          <w:spacing w:val="25"/>
        </w:rPr>
        <w:t xml:space="preserve"> </w:t>
      </w:r>
      <w:r>
        <w:rPr>
          <w:spacing w:val="-1"/>
        </w:rPr>
        <w:t>told</w:t>
      </w:r>
      <w:r>
        <w:t xml:space="preserve"> </w:t>
      </w:r>
      <w:r>
        <w:rPr>
          <w:spacing w:val="-1"/>
        </w:rPr>
        <w:t>me,</w:t>
      </w:r>
      <w:r>
        <w:t xml:space="preserve"> </w:t>
      </w:r>
      <w:r>
        <w:rPr>
          <w:spacing w:val="-1"/>
        </w:rPr>
        <w:t>it</w:t>
      </w:r>
      <w:r>
        <w:t xml:space="preserve"> </w:t>
      </w:r>
      <w:r>
        <w:rPr>
          <w:spacing w:val="-1"/>
        </w:rPr>
        <w:t>all</w:t>
      </w:r>
      <w:r>
        <w:t xml:space="preserve"> </w:t>
      </w:r>
      <w:r>
        <w:rPr>
          <w:spacing w:val="-2"/>
        </w:rPr>
        <w:t>became</w:t>
      </w:r>
      <w:r>
        <w:rPr>
          <w:spacing w:val="1"/>
        </w:rPr>
        <w:t xml:space="preserve"> </w:t>
      </w:r>
      <w:r>
        <w:rPr>
          <w:spacing w:val="-1"/>
        </w:rPr>
        <w:t>clear to</w:t>
      </w:r>
      <w:r>
        <w:t xml:space="preserve"> </w:t>
      </w:r>
      <w:r>
        <w:rPr>
          <w:spacing w:val="-2"/>
        </w:rPr>
        <w:t>me</w:t>
      </w:r>
      <w:r>
        <w:rPr>
          <w:spacing w:val="1"/>
        </w:rPr>
        <w:t xml:space="preserve"> </w:t>
      </w:r>
      <w:r>
        <w:rPr>
          <w:spacing w:val="-1"/>
        </w:rPr>
        <w:t>only</w:t>
      </w:r>
      <w:r>
        <w:rPr>
          <w:spacing w:val="-2"/>
        </w:rPr>
        <w:t xml:space="preserve"> </w:t>
      </w:r>
      <w:r>
        <w:rPr>
          <w:spacing w:val="-1"/>
        </w:rPr>
        <w:t>later</w:t>
      </w:r>
      <w:r>
        <w:t xml:space="preserve"> </w:t>
      </w:r>
      <w:r>
        <w:rPr>
          <w:spacing w:val="-1"/>
        </w:rPr>
        <w:t>when,</w:t>
      </w:r>
      <w:r>
        <w:t xml:space="preserve"> </w:t>
      </w:r>
      <w:r>
        <w:rPr>
          <w:spacing w:val="-1"/>
        </w:rPr>
        <w:t>during</w:t>
      </w:r>
      <w:r>
        <w:t xml:space="preserve"> </w:t>
      </w:r>
      <w:r>
        <w:rPr>
          <w:spacing w:val="-1"/>
        </w:rPr>
        <w:t>my</w:t>
      </w:r>
      <w:r>
        <w:rPr>
          <w:spacing w:val="24"/>
        </w:rPr>
        <w:t xml:space="preserve"> </w:t>
      </w:r>
      <w:r>
        <w:rPr>
          <w:spacing w:val="-1"/>
        </w:rPr>
        <w:t>studies</w:t>
      </w:r>
      <w:r>
        <w:t xml:space="preserve"> </w:t>
      </w:r>
      <w:r>
        <w:rPr>
          <w:spacing w:val="-1"/>
        </w:rPr>
        <w:t>of the</w:t>
      </w:r>
      <w:r>
        <w:rPr>
          <w:spacing w:val="1"/>
        </w:rPr>
        <w:t xml:space="preserve"> </w:t>
      </w:r>
      <w:r>
        <w:rPr>
          <w:spacing w:val="-1"/>
        </w:rPr>
        <w:t>fundamental</w:t>
      </w:r>
      <w:r>
        <w:rPr>
          <w:spacing w:val="-2"/>
        </w:rPr>
        <w:t xml:space="preserve"> cosmic</w:t>
      </w:r>
      <w:r>
        <w:t xml:space="preserve"> </w:t>
      </w:r>
      <w:r>
        <w:rPr>
          <w:spacing w:val="-1"/>
        </w:rPr>
        <w:t>laws,</w:t>
      </w:r>
      <w:r>
        <w:t xml:space="preserve"> I </w:t>
      </w:r>
      <w:r>
        <w:rPr>
          <w:spacing w:val="-1"/>
        </w:rPr>
        <w:t>learned that these</w:t>
      </w:r>
      <w:r>
        <w:rPr>
          <w:spacing w:val="1"/>
        </w:rPr>
        <w:t xml:space="preserve"> </w:t>
      </w:r>
      <w:r>
        <w:rPr>
          <w:spacing w:val="-2"/>
        </w:rPr>
        <w:t>sacred</w:t>
      </w:r>
      <w:r>
        <w:rPr>
          <w:spacing w:val="44"/>
        </w:rPr>
        <w:t xml:space="preserve"> </w:t>
      </w:r>
      <w:r>
        <w:rPr>
          <w:spacing w:val="-1"/>
        </w:rPr>
        <w:t>substances</w:t>
      </w:r>
      <w:r>
        <w:rPr>
          <w:spacing w:val="1"/>
        </w:rPr>
        <w:t xml:space="preserve"> </w:t>
      </w:r>
      <w:r>
        <w:rPr>
          <w:spacing w:val="-1"/>
        </w:rPr>
        <w:t>'abrustdonis'</w:t>
      </w:r>
      <w:r>
        <w:rPr>
          <w:spacing w:val="-3"/>
        </w:rPr>
        <w:t xml:space="preserve"> </w:t>
      </w:r>
      <w:r>
        <w:rPr>
          <w:spacing w:val="-1"/>
        </w:rPr>
        <w:t>and</w:t>
      </w:r>
      <w:r>
        <w:rPr>
          <w:spacing w:val="1"/>
        </w:rPr>
        <w:t xml:space="preserve"> </w:t>
      </w:r>
      <w:r>
        <w:rPr>
          <w:spacing w:val="-1"/>
        </w:rPr>
        <w:t>'helkdonis'</w:t>
      </w:r>
      <w:r>
        <w:rPr>
          <w:spacing w:val="-4"/>
        </w:rPr>
        <w:t xml:space="preserve"> </w:t>
      </w:r>
      <w:r>
        <w:t xml:space="preserve">are </w:t>
      </w:r>
      <w:r>
        <w:rPr>
          <w:spacing w:val="-1"/>
        </w:rPr>
        <w:t>precisely</w:t>
      </w:r>
      <w:r>
        <w:rPr>
          <w:spacing w:val="-3"/>
        </w:rPr>
        <w:t xml:space="preserve"> </w:t>
      </w:r>
      <w:r>
        <w:rPr>
          <w:spacing w:val="-1"/>
        </w:rPr>
        <w:t>those</w:t>
      </w:r>
      <w:r>
        <w:rPr>
          <w:spacing w:val="53"/>
        </w:rPr>
        <w:t xml:space="preserve"> </w:t>
      </w:r>
      <w:r>
        <w:rPr>
          <w:spacing w:val="-1"/>
        </w:rPr>
        <w:t xml:space="preserve">substances which </w:t>
      </w:r>
      <w:r>
        <w:t>enter</w:t>
      </w:r>
      <w:r>
        <w:rPr>
          <w:spacing w:val="-1"/>
        </w:rPr>
        <w:t xml:space="preserve"> </w:t>
      </w:r>
      <w:r>
        <w:t>into</w:t>
      </w:r>
      <w:r>
        <w:rPr>
          <w:spacing w:val="-1"/>
        </w:rPr>
        <w:t xml:space="preserve"> </w:t>
      </w:r>
      <w:r>
        <w:t xml:space="preserve">the </w:t>
      </w:r>
      <w:r>
        <w:rPr>
          <w:spacing w:val="-1"/>
        </w:rPr>
        <w:t xml:space="preserve">formation </w:t>
      </w:r>
      <w:r>
        <w:t>and</w:t>
      </w:r>
      <w:r>
        <w:rPr>
          <w:spacing w:val="-1"/>
        </w:rPr>
        <w:t xml:space="preserve"> perfecting </w:t>
      </w:r>
      <w:r>
        <w:t>of</w:t>
      </w:r>
      <w:r>
        <w:rPr>
          <w:spacing w:val="-1"/>
        </w:rPr>
        <w:t xml:space="preserve"> </w:t>
      </w:r>
      <w:r>
        <w:t>the</w:t>
      </w:r>
      <w:r>
        <w:rPr>
          <w:spacing w:val="49"/>
        </w:rPr>
        <w:t xml:space="preserve"> </w:t>
      </w:r>
      <w:r>
        <w:rPr>
          <w:spacing w:val="-1"/>
        </w:rPr>
        <w:t>higher</w:t>
      </w:r>
      <w:r>
        <w:t xml:space="preserve"> </w:t>
      </w:r>
      <w:r>
        <w:rPr>
          <w:spacing w:val="-1"/>
        </w:rPr>
        <w:t>being-bodies</w:t>
      </w:r>
      <w:r>
        <w:rPr>
          <w:spacing w:val="-2"/>
        </w:rPr>
        <w:t xml:space="preserve"> </w:t>
      </w:r>
      <w:r>
        <w:rPr>
          <w:spacing w:val="-1"/>
        </w:rPr>
        <w:t>of</w:t>
      </w:r>
      <w:r>
        <w:rPr>
          <w:spacing w:val="-2"/>
        </w:rPr>
        <w:t xml:space="preserve"> </w:t>
      </w:r>
      <w:r>
        <w:rPr>
          <w:spacing w:val="-1"/>
        </w:rPr>
        <w:t>the</w:t>
      </w:r>
      <w:r>
        <w:rPr>
          <w:spacing w:val="-2"/>
        </w:rPr>
        <w:t xml:space="preserve"> </w:t>
      </w:r>
      <w:r>
        <w:rPr>
          <w:spacing w:val="-1"/>
        </w:rPr>
        <w:t>three-brained</w:t>
      </w:r>
      <w:r>
        <w:t xml:space="preserve"> </w:t>
      </w:r>
      <w:r>
        <w:rPr>
          <w:spacing w:val="-1"/>
        </w:rPr>
        <w:t>beings—that</w:t>
      </w:r>
      <w:r>
        <w:t xml:space="preserve"> </w:t>
      </w:r>
      <w:r>
        <w:rPr>
          <w:spacing w:val="-1"/>
        </w:rPr>
        <w:t>is,</w:t>
      </w:r>
      <w:r>
        <w:rPr>
          <w:spacing w:val="-2"/>
        </w:rPr>
        <w:t xml:space="preserve"> </w:t>
      </w:r>
      <w:r>
        <w:rPr>
          <w:spacing w:val="-1"/>
        </w:rPr>
        <w:t>the</w:t>
      </w:r>
      <w:r>
        <w:rPr>
          <w:spacing w:val="20"/>
        </w:rPr>
        <w:t xml:space="preserve"> </w:t>
      </w:r>
      <w:r>
        <w:rPr>
          <w:spacing w:val="-1"/>
        </w:rPr>
        <w:t>'kesdjan</w:t>
      </w:r>
      <w:r>
        <w:t xml:space="preserve"> </w:t>
      </w:r>
      <w:r>
        <w:rPr>
          <w:spacing w:val="-1"/>
        </w:rPr>
        <w:t>body'</w:t>
      </w:r>
      <w:r>
        <w:rPr>
          <w:spacing w:val="-3"/>
        </w:rPr>
        <w:t xml:space="preserve"> </w:t>
      </w:r>
      <w:r>
        <w:t>and</w:t>
      </w:r>
      <w:r>
        <w:rPr>
          <w:spacing w:val="-1"/>
        </w:rPr>
        <w:t xml:space="preserve"> </w:t>
      </w:r>
      <w:r>
        <w:t>the</w:t>
      </w:r>
      <w:r>
        <w:rPr>
          <w:spacing w:val="1"/>
        </w:rPr>
        <w:t xml:space="preserve"> </w:t>
      </w:r>
      <w:r>
        <w:rPr>
          <w:spacing w:val="-1"/>
        </w:rPr>
        <w:t>'body</w:t>
      </w:r>
      <w:r>
        <w:rPr>
          <w:spacing w:val="-2"/>
        </w:rPr>
        <w:t xml:space="preserve"> </w:t>
      </w:r>
      <w:r>
        <w:t>of</w:t>
      </w:r>
      <w:r>
        <w:rPr>
          <w:spacing w:val="-1"/>
        </w:rPr>
        <w:t xml:space="preserve"> </w:t>
      </w:r>
      <w:r>
        <w:t>the</w:t>
      </w:r>
      <w:r>
        <w:rPr>
          <w:spacing w:val="-1"/>
        </w:rPr>
        <w:t xml:space="preserve"> soul'—and </w:t>
      </w:r>
      <w:r>
        <w:t xml:space="preserve">that the </w:t>
      </w:r>
      <w:r>
        <w:rPr>
          <w:spacing w:val="-1"/>
        </w:rPr>
        <w:t>separation</w:t>
      </w:r>
      <w:r>
        <w:rPr>
          <w:spacing w:val="35"/>
        </w:rPr>
        <w:t xml:space="preserve"> </w:t>
      </w:r>
      <w:r>
        <w:t>of</w:t>
      </w:r>
      <w:r>
        <w:rPr>
          <w:spacing w:val="-1"/>
        </w:rPr>
        <w:t xml:space="preserve"> the</w:t>
      </w:r>
      <w:r>
        <w:t xml:space="preserve"> </w:t>
      </w:r>
      <w:r>
        <w:rPr>
          <w:spacing w:val="-1"/>
        </w:rPr>
        <w:t>sacred</w:t>
      </w:r>
      <w:r>
        <w:rPr>
          <w:spacing w:val="1"/>
        </w:rPr>
        <w:t xml:space="preserve"> </w:t>
      </w:r>
      <w:r>
        <w:rPr>
          <w:spacing w:val="-1"/>
        </w:rPr>
        <w:t>'askokin'</w:t>
      </w:r>
      <w:r>
        <w:rPr>
          <w:spacing w:val="-4"/>
        </w:rPr>
        <w:t xml:space="preserve"> </w:t>
      </w:r>
      <w:r>
        <w:t>from</w:t>
      </w:r>
      <w:r>
        <w:rPr>
          <w:spacing w:val="-4"/>
        </w:rPr>
        <w:t xml:space="preserve"> </w:t>
      </w:r>
      <w:r>
        <w:t>the</w:t>
      </w:r>
      <w:r>
        <w:rPr>
          <w:spacing w:val="-1"/>
        </w:rPr>
        <w:t xml:space="preserve"> two</w:t>
      </w:r>
      <w:r>
        <w:t xml:space="preserve"> </w:t>
      </w:r>
      <w:r>
        <w:rPr>
          <w:spacing w:val="-1"/>
        </w:rPr>
        <w:t>other</w:t>
      </w:r>
      <w:r>
        <w:t xml:space="preserve"> </w:t>
      </w:r>
      <w:r>
        <w:rPr>
          <w:spacing w:val="-1"/>
        </w:rPr>
        <w:t>substances</w:t>
      </w:r>
      <w:r>
        <w:rPr>
          <w:spacing w:val="-2"/>
        </w:rPr>
        <w:t xml:space="preserve"> </w:t>
      </w:r>
      <w:r>
        <w:rPr>
          <w:spacing w:val="-1"/>
        </w:rPr>
        <w:t>proceeds</w:t>
      </w:r>
      <w:r>
        <w:rPr>
          <w:spacing w:val="53"/>
        </w:rPr>
        <w:t xml:space="preserve"> </w:t>
      </w:r>
      <w:r>
        <w:rPr>
          <w:spacing w:val="-1"/>
        </w:rPr>
        <w:t>when</w:t>
      </w:r>
      <w:r>
        <w:t xml:space="preserve"> </w:t>
      </w:r>
      <w:r>
        <w:rPr>
          <w:spacing w:val="-1"/>
        </w:rPr>
        <w:t xml:space="preserve">beings, </w:t>
      </w:r>
      <w:r>
        <w:t xml:space="preserve">on </w:t>
      </w:r>
      <w:r>
        <w:rPr>
          <w:spacing w:val="-1"/>
        </w:rPr>
        <w:t>whatever</w:t>
      </w:r>
      <w:r>
        <w:t xml:space="preserve"> </w:t>
      </w:r>
      <w:r>
        <w:rPr>
          <w:spacing w:val="-1"/>
        </w:rPr>
        <w:t>planet they</w:t>
      </w:r>
      <w:r>
        <w:rPr>
          <w:spacing w:val="-2"/>
        </w:rPr>
        <w:t xml:space="preserve"> </w:t>
      </w:r>
      <w:r>
        <w:rPr>
          <w:spacing w:val="-1"/>
        </w:rPr>
        <w:t>may</w:t>
      </w:r>
      <w:r>
        <w:rPr>
          <w:spacing w:val="-2"/>
        </w:rPr>
        <w:t xml:space="preserve"> </w:t>
      </w:r>
      <w:r>
        <w:t>be,</w:t>
      </w:r>
      <w:r>
        <w:rPr>
          <w:spacing w:val="-1"/>
        </w:rPr>
        <w:t xml:space="preserve"> transmute these</w:t>
      </w:r>
      <w:r>
        <w:rPr>
          <w:spacing w:val="33"/>
        </w:rPr>
        <w:t xml:space="preserve"> </w:t>
      </w:r>
      <w:r>
        <w:t xml:space="preserve">sacred </w:t>
      </w:r>
      <w:r>
        <w:rPr>
          <w:spacing w:val="-1"/>
        </w:rPr>
        <w:t>substances</w:t>
      </w:r>
      <w:r>
        <w:rPr>
          <w:spacing w:val="-2"/>
        </w:rPr>
        <w:t xml:space="preserve"> </w:t>
      </w:r>
      <w:r>
        <w:t>in</w:t>
      </w:r>
      <w:r>
        <w:rPr>
          <w:spacing w:val="-1"/>
        </w:rPr>
        <w:t xml:space="preserve"> themselves</w:t>
      </w:r>
      <w:r>
        <w:rPr>
          <w:spacing w:val="-2"/>
        </w:rPr>
        <w:t xml:space="preserve"> </w:t>
      </w:r>
      <w:r>
        <w:t>for</w:t>
      </w:r>
      <w:r>
        <w:rPr>
          <w:spacing w:val="-2"/>
        </w:rPr>
        <w:t xml:space="preserve"> </w:t>
      </w:r>
      <w:r>
        <w:rPr>
          <w:spacing w:val="-1"/>
        </w:rPr>
        <w:t>the</w:t>
      </w:r>
      <w:r>
        <w:t xml:space="preserve"> </w:t>
      </w:r>
      <w:r>
        <w:rPr>
          <w:spacing w:val="-1"/>
        </w:rPr>
        <w:t xml:space="preserve">forming </w:t>
      </w:r>
      <w:r>
        <w:t xml:space="preserve">and </w:t>
      </w:r>
      <w:r>
        <w:rPr>
          <w:spacing w:val="-1"/>
        </w:rPr>
        <w:t>perfecting</w:t>
      </w:r>
      <w:r>
        <w:t xml:space="preserve"> of</w:t>
      </w:r>
      <w:r>
        <w:rPr>
          <w:spacing w:val="41"/>
        </w:rPr>
        <w:t xml:space="preserve"> </w:t>
      </w:r>
      <w:r>
        <w:rPr>
          <w:spacing w:val="-1"/>
        </w:rPr>
        <w:t>their higher bodies,</w:t>
      </w:r>
      <w:r>
        <w:t xml:space="preserve"> by</w:t>
      </w:r>
      <w:r>
        <w:rPr>
          <w:spacing w:val="-2"/>
        </w:rPr>
        <w:t xml:space="preserve"> </w:t>
      </w:r>
      <w:r>
        <w:rPr>
          <w:spacing w:val="-1"/>
        </w:rPr>
        <w:t xml:space="preserve">means </w:t>
      </w:r>
      <w:r>
        <w:t>of</w:t>
      </w:r>
      <w:r>
        <w:rPr>
          <w:spacing w:val="-1"/>
        </w:rPr>
        <w:t xml:space="preserve"> conscious</w:t>
      </w:r>
      <w:r>
        <w:t xml:space="preserve"> labor</w:t>
      </w:r>
      <w:r>
        <w:rPr>
          <w:spacing w:val="-1"/>
        </w:rPr>
        <w:t xml:space="preserve"> </w:t>
      </w:r>
      <w:r>
        <w:t xml:space="preserve">and </w:t>
      </w:r>
      <w:r>
        <w:rPr>
          <w:spacing w:val="-1"/>
        </w:rPr>
        <w:t>intentional</w:t>
      </w:r>
      <w:r>
        <w:rPr>
          <w:spacing w:val="59"/>
        </w:rPr>
        <w:t xml:space="preserve"> </w:t>
      </w:r>
      <w:r>
        <w:rPr>
          <w:spacing w:val="-1"/>
        </w:rPr>
        <w:t>suffering.</w:t>
      </w:r>
    </w:p>
    <w:p w:rsidR="00743C02" w:rsidRDefault="001F2438">
      <w:pPr>
        <w:pStyle w:val="Corpodetexto"/>
        <w:ind w:right="242"/>
      </w:pPr>
      <w:r>
        <w:rPr>
          <w:spacing w:val="-1"/>
        </w:rPr>
        <w:t>"And</w:t>
      </w:r>
      <w:r>
        <w:rPr>
          <w:spacing w:val="1"/>
        </w:rPr>
        <w:t xml:space="preserve"> </w:t>
      </w:r>
      <w:r>
        <w:rPr>
          <w:spacing w:val="-1"/>
        </w:rPr>
        <w:t>when</w:t>
      </w:r>
      <w:r>
        <w:t xml:space="preserve"> I</w:t>
      </w:r>
      <w:r>
        <w:rPr>
          <w:spacing w:val="-1"/>
        </w:rPr>
        <w:t xml:space="preserve"> became</w:t>
      </w:r>
      <w:r>
        <w:t xml:space="preserve"> </w:t>
      </w:r>
      <w:r>
        <w:rPr>
          <w:spacing w:val="-1"/>
        </w:rPr>
        <w:t>interested</w:t>
      </w:r>
      <w:r>
        <w:t xml:space="preserve"> </w:t>
      </w:r>
      <w:r>
        <w:rPr>
          <w:spacing w:val="-1"/>
        </w:rPr>
        <w:t xml:space="preserve">in </w:t>
      </w:r>
      <w:r>
        <w:t xml:space="preserve">these </w:t>
      </w:r>
      <w:r>
        <w:rPr>
          <w:spacing w:val="-1"/>
        </w:rPr>
        <w:t xml:space="preserve">favorites </w:t>
      </w:r>
      <w:r>
        <w:t xml:space="preserve">of </w:t>
      </w:r>
      <w:r>
        <w:rPr>
          <w:spacing w:val="-1"/>
        </w:rPr>
        <w:t>yours</w:t>
      </w:r>
      <w:r>
        <w:t xml:space="preserve"> and</w:t>
      </w:r>
      <w:r>
        <w:rPr>
          <w:spacing w:val="31"/>
        </w:rPr>
        <w:t xml:space="preserve"> </w:t>
      </w:r>
      <w:r>
        <w:t>began</w:t>
      </w:r>
      <w:r>
        <w:rPr>
          <w:spacing w:val="-1"/>
        </w:rPr>
        <w:t xml:space="preserve"> </w:t>
      </w:r>
      <w:r>
        <w:t xml:space="preserve">to </w:t>
      </w:r>
      <w:r>
        <w:rPr>
          <w:spacing w:val="-1"/>
        </w:rPr>
        <w:t>observe</w:t>
      </w:r>
      <w:r>
        <w:t xml:space="preserve"> and </w:t>
      </w:r>
      <w:r>
        <w:rPr>
          <w:spacing w:val="-1"/>
        </w:rPr>
        <w:t>study</w:t>
      </w:r>
      <w:r>
        <w:rPr>
          <w:spacing w:val="-2"/>
        </w:rPr>
        <w:t xml:space="preserve"> </w:t>
      </w:r>
      <w:r>
        <w:rPr>
          <w:spacing w:val="-1"/>
        </w:rPr>
        <w:t>their</w:t>
      </w:r>
      <w:r>
        <w:t xml:space="preserve"> </w:t>
      </w:r>
      <w:r>
        <w:rPr>
          <w:spacing w:val="-1"/>
        </w:rPr>
        <w:t>strange</w:t>
      </w:r>
      <w:r>
        <w:rPr>
          <w:spacing w:val="1"/>
        </w:rPr>
        <w:t xml:space="preserve"> </w:t>
      </w:r>
      <w:r>
        <w:rPr>
          <w:spacing w:val="-1"/>
        </w:rPr>
        <w:t>psyche,</w:t>
      </w:r>
      <w:r>
        <w:t xml:space="preserve"> I finally</w:t>
      </w:r>
      <w:r>
        <w:rPr>
          <w:spacing w:val="29"/>
        </w:rPr>
        <w:t xml:space="preserve"> </w:t>
      </w:r>
      <w:r>
        <w:rPr>
          <w:spacing w:val="-1"/>
        </w:rPr>
        <w:t>understood</w:t>
      </w:r>
      <w:r>
        <w:rPr>
          <w:spacing w:val="-3"/>
        </w:rPr>
        <w:t xml:space="preserve"> </w:t>
      </w:r>
      <w:r>
        <w:rPr>
          <w:spacing w:val="-1"/>
        </w:rPr>
        <w:t>why</w:t>
      </w:r>
      <w:r>
        <w:rPr>
          <w:spacing w:val="-2"/>
        </w:rPr>
        <w:t xml:space="preserve"> </w:t>
      </w:r>
      <w:r>
        <w:rPr>
          <w:spacing w:val="-1"/>
        </w:rPr>
        <w:t>and</w:t>
      </w:r>
      <w:r>
        <w:rPr>
          <w:spacing w:val="-2"/>
        </w:rPr>
        <w:t xml:space="preserve"> </w:t>
      </w:r>
      <w:r>
        <w:rPr>
          <w:spacing w:val="-1"/>
        </w:rPr>
        <w:t>to</w:t>
      </w:r>
      <w:r>
        <w:rPr>
          <w:spacing w:val="-2"/>
        </w:rPr>
        <w:t xml:space="preserve"> </w:t>
      </w:r>
      <w:r>
        <w:rPr>
          <w:spacing w:val="-1"/>
        </w:rPr>
        <w:t>what</w:t>
      </w:r>
      <w:r>
        <w:rPr>
          <w:spacing w:val="1"/>
        </w:rPr>
        <w:t xml:space="preserve"> </w:t>
      </w:r>
      <w:r>
        <w:rPr>
          <w:spacing w:val="-1"/>
        </w:rPr>
        <w:t>ends</w:t>
      </w:r>
      <w:r>
        <w:rPr>
          <w:spacing w:val="-2"/>
        </w:rPr>
        <w:t xml:space="preserve"> </w:t>
      </w:r>
      <w:r>
        <w:rPr>
          <w:spacing w:val="-1"/>
        </w:rPr>
        <w:t>Great</w:t>
      </w:r>
      <w:r>
        <w:t xml:space="preserve"> </w:t>
      </w:r>
      <w:r>
        <w:rPr>
          <w:spacing w:val="-1"/>
        </w:rPr>
        <w:t>Nature</w:t>
      </w:r>
      <w:r>
        <w:t xml:space="preserve"> </w:t>
      </w:r>
      <w:r>
        <w:rPr>
          <w:spacing w:val="-1"/>
        </w:rPr>
        <w:t>herself</w:t>
      </w:r>
      <w:r>
        <w:t xml:space="preserve"> </w:t>
      </w:r>
      <w:r>
        <w:rPr>
          <w:spacing w:val="-1"/>
        </w:rPr>
        <w:t>and</w:t>
      </w:r>
      <w:r>
        <w:rPr>
          <w:spacing w:val="-2"/>
        </w:rPr>
        <w:t xml:space="preserve"> </w:t>
      </w:r>
      <w:r>
        <w:rPr>
          <w:spacing w:val="-1"/>
        </w:rPr>
        <w:t>the</w:t>
      </w:r>
      <w:r>
        <w:rPr>
          <w:spacing w:val="26"/>
        </w:rPr>
        <w:t xml:space="preserve"> </w:t>
      </w:r>
      <w:r>
        <w:rPr>
          <w:spacing w:val="-1"/>
        </w:rPr>
        <w:t>Most</w:t>
      </w:r>
      <w:r>
        <w:t xml:space="preserve"> </w:t>
      </w:r>
      <w:r>
        <w:rPr>
          <w:spacing w:val="-1"/>
        </w:rPr>
        <w:t>High</w:t>
      </w:r>
      <w:r>
        <w:rPr>
          <w:spacing w:val="-2"/>
        </w:rPr>
        <w:t xml:space="preserve"> </w:t>
      </w:r>
      <w:r>
        <w:rPr>
          <w:spacing w:val="-1"/>
        </w:rPr>
        <w:t>and</w:t>
      </w:r>
      <w:r>
        <w:t xml:space="preserve"> </w:t>
      </w:r>
      <w:r>
        <w:rPr>
          <w:spacing w:val="-2"/>
        </w:rPr>
        <w:t>Most</w:t>
      </w:r>
      <w:r>
        <w:rPr>
          <w:spacing w:val="2"/>
        </w:rPr>
        <w:t xml:space="preserve"> </w:t>
      </w:r>
      <w:r>
        <w:rPr>
          <w:spacing w:val="-1"/>
        </w:rPr>
        <w:t>Saintly</w:t>
      </w:r>
      <w:r>
        <w:rPr>
          <w:spacing w:val="-2"/>
        </w:rPr>
        <w:t xml:space="preserve"> </w:t>
      </w:r>
      <w:r>
        <w:rPr>
          <w:spacing w:val="-1"/>
        </w:rPr>
        <w:t>Individuals</w:t>
      </w:r>
      <w:r>
        <w:rPr>
          <w:spacing w:val="-2"/>
        </w:rPr>
        <w:t xml:space="preserve"> </w:t>
      </w:r>
      <w:r>
        <w:rPr>
          <w:spacing w:val="-1"/>
        </w:rPr>
        <w:t>are</w:t>
      </w:r>
      <w:r>
        <w:t xml:space="preserve"> </w:t>
      </w:r>
      <w:r>
        <w:rPr>
          <w:spacing w:val="-2"/>
        </w:rPr>
        <w:t>always</w:t>
      </w:r>
      <w:r>
        <w:t xml:space="preserve"> </w:t>
      </w:r>
      <w:r>
        <w:rPr>
          <w:spacing w:val="-1"/>
        </w:rPr>
        <w:t>patiently</w:t>
      </w:r>
      <w:r>
        <w:rPr>
          <w:spacing w:val="38"/>
        </w:rPr>
        <w:t xml:space="preserve"> </w:t>
      </w:r>
      <w:r>
        <w:rPr>
          <w:spacing w:val="-1"/>
        </w:rPr>
        <w:t>adapting themselves</w:t>
      </w:r>
      <w:r>
        <w:rPr>
          <w:spacing w:val="-3"/>
        </w:rPr>
        <w:t xml:space="preserve"> </w:t>
      </w:r>
      <w:r>
        <w:t>to</w:t>
      </w:r>
      <w:r>
        <w:rPr>
          <w:spacing w:val="-1"/>
        </w:rPr>
        <w:t xml:space="preserve"> </w:t>
      </w:r>
      <w:r>
        <w:t>all</w:t>
      </w:r>
      <w:r>
        <w:rPr>
          <w:spacing w:val="-1"/>
        </w:rPr>
        <w:t xml:space="preserve"> things</w:t>
      </w:r>
      <w:r>
        <w:t xml:space="preserve"> In</w:t>
      </w:r>
      <w:r>
        <w:rPr>
          <w:spacing w:val="-3"/>
        </w:rPr>
        <w:t xml:space="preserve"> </w:t>
      </w:r>
      <w:r>
        <w:t xml:space="preserve">this </w:t>
      </w:r>
      <w:r>
        <w:rPr>
          <w:spacing w:val="-1"/>
        </w:rPr>
        <w:t>connection,</w:t>
      </w:r>
      <w:r>
        <w:rPr>
          <w:spacing w:val="-2"/>
        </w:rPr>
        <w:t xml:space="preserve"> </w:t>
      </w:r>
      <w:r>
        <w:t xml:space="preserve">the </w:t>
      </w:r>
      <w:r>
        <w:rPr>
          <w:spacing w:val="-1"/>
        </w:rPr>
        <w:t>following</w:t>
      </w:r>
      <w:r>
        <w:rPr>
          <w:spacing w:val="59"/>
        </w:rPr>
        <w:t xml:space="preserve"> </w:t>
      </w:r>
      <w:r>
        <w:rPr>
          <w:spacing w:val="-1"/>
        </w:rPr>
        <w:t>personal opinion</w:t>
      </w:r>
      <w:r>
        <w:rPr>
          <w:spacing w:val="1"/>
        </w:rPr>
        <w:t xml:space="preserve"> </w:t>
      </w:r>
      <w:r>
        <w:rPr>
          <w:spacing w:val="-2"/>
        </w:rPr>
        <w:t>was</w:t>
      </w:r>
      <w:r>
        <w:t xml:space="preserve"> </w:t>
      </w:r>
      <w:r>
        <w:rPr>
          <w:spacing w:val="-1"/>
        </w:rPr>
        <w:t>formed</w:t>
      </w:r>
      <w:r>
        <w:t xml:space="preserve"> in </w:t>
      </w:r>
      <w:r>
        <w:rPr>
          <w:spacing w:val="-1"/>
        </w:rPr>
        <w:t>me.</w:t>
      </w:r>
    </w:p>
    <w:p w:rsidR="00743C02" w:rsidRDefault="001F2438">
      <w:pPr>
        <w:pStyle w:val="Corpodetexto"/>
        <w:ind w:right="203"/>
      </w:pPr>
      <w:r>
        <w:rPr>
          <w:spacing w:val="-1"/>
        </w:rPr>
        <w:t>"If</w:t>
      </w:r>
      <w:r>
        <w:t xml:space="preserve"> </w:t>
      </w:r>
      <w:r>
        <w:rPr>
          <w:spacing w:val="-1"/>
        </w:rPr>
        <w:t>only</w:t>
      </w:r>
      <w:r>
        <w:rPr>
          <w:spacing w:val="-3"/>
        </w:rPr>
        <w:t xml:space="preserve"> </w:t>
      </w:r>
      <w:r>
        <w:rPr>
          <w:spacing w:val="-1"/>
        </w:rPr>
        <w:t>these</w:t>
      </w:r>
      <w:r>
        <w:rPr>
          <w:spacing w:val="1"/>
        </w:rPr>
        <w:t xml:space="preserve"> </w:t>
      </w:r>
      <w:r>
        <w:rPr>
          <w:spacing w:val="-1"/>
        </w:rPr>
        <w:t>favorites</w:t>
      </w:r>
      <w:r>
        <w:rPr>
          <w:spacing w:val="-2"/>
        </w:rPr>
        <w:t xml:space="preserve"> </w:t>
      </w:r>
      <w:r>
        <w:rPr>
          <w:spacing w:val="-1"/>
        </w:rPr>
        <w:t>of</w:t>
      </w:r>
      <w:r>
        <w:t xml:space="preserve"> </w:t>
      </w:r>
      <w:r>
        <w:rPr>
          <w:spacing w:val="-1"/>
        </w:rPr>
        <w:t>yours</w:t>
      </w:r>
      <w:r>
        <w:rPr>
          <w:spacing w:val="1"/>
        </w:rPr>
        <w:t xml:space="preserve"> </w:t>
      </w:r>
      <w:r>
        <w:rPr>
          <w:spacing w:val="-2"/>
        </w:rPr>
        <w:t>would</w:t>
      </w:r>
      <w:r>
        <w:t xml:space="preserve"> </w:t>
      </w:r>
      <w:r>
        <w:rPr>
          <w:spacing w:val="-1"/>
        </w:rPr>
        <w:t>seriously</w:t>
      </w:r>
      <w:r>
        <w:t xml:space="preserve"> </w:t>
      </w:r>
      <w:r>
        <w:rPr>
          <w:spacing w:val="-1"/>
        </w:rPr>
        <w:t>ponder</w:t>
      </w:r>
      <w:r>
        <w:rPr>
          <w:spacing w:val="-2"/>
        </w:rPr>
        <w:t xml:space="preserve"> </w:t>
      </w:r>
      <w:r>
        <w:rPr>
          <w:spacing w:val="-1"/>
        </w:rPr>
        <w:t>all</w:t>
      </w:r>
      <w:r>
        <w:rPr>
          <w:spacing w:val="-2"/>
        </w:rPr>
        <w:t xml:space="preserve"> </w:t>
      </w:r>
      <w:r>
        <w:rPr>
          <w:spacing w:val="-1"/>
        </w:rPr>
        <w:t>this</w:t>
      </w:r>
      <w:r>
        <w:rPr>
          <w:spacing w:val="-2"/>
        </w:rPr>
        <w:t xml:space="preserve"> </w:t>
      </w:r>
      <w:r>
        <w:t>and</w:t>
      </w:r>
      <w:r>
        <w:rPr>
          <w:spacing w:val="33"/>
        </w:rPr>
        <w:t xml:space="preserve"> </w:t>
      </w:r>
      <w:r>
        <w:rPr>
          <w:spacing w:val="-1"/>
        </w:rPr>
        <w:t>serve</w:t>
      </w:r>
      <w:r>
        <w:rPr>
          <w:spacing w:val="1"/>
        </w:rPr>
        <w:t xml:space="preserve"> </w:t>
      </w:r>
      <w:r>
        <w:rPr>
          <w:spacing w:val="-1"/>
        </w:rPr>
        <w:t>Nature</w:t>
      </w:r>
      <w:r>
        <w:t xml:space="preserve"> </w:t>
      </w:r>
      <w:r>
        <w:rPr>
          <w:spacing w:val="-1"/>
        </w:rPr>
        <w:t>honestly</w:t>
      </w:r>
      <w:r>
        <w:rPr>
          <w:spacing w:val="-2"/>
        </w:rPr>
        <w:t xml:space="preserve"> </w:t>
      </w:r>
      <w:r>
        <w:rPr>
          <w:spacing w:val="-1"/>
        </w:rPr>
        <w:t>in</w:t>
      </w:r>
      <w:r>
        <w:rPr>
          <w:spacing w:val="-2"/>
        </w:rPr>
        <w:t xml:space="preserve"> </w:t>
      </w:r>
      <w:r>
        <w:rPr>
          <w:spacing w:val="-1"/>
        </w:rPr>
        <w:t>this</w:t>
      </w:r>
      <w:r>
        <w:rPr>
          <w:spacing w:val="-2"/>
        </w:rPr>
        <w:t xml:space="preserve"> </w:t>
      </w:r>
      <w:r>
        <w:rPr>
          <w:spacing w:val="-1"/>
        </w:rPr>
        <w:t>respect,</w:t>
      </w:r>
      <w:r>
        <w:rPr>
          <w:spacing w:val="-3"/>
        </w:rPr>
        <w:t xml:space="preserve"> </w:t>
      </w:r>
      <w:r>
        <w:rPr>
          <w:spacing w:val="-1"/>
        </w:rPr>
        <w:t>their</w:t>
      </w:r>
      <w:r>
        <w:t xml:space="preserve"> </w:t>
      </w:r>
      <w:r>
        <w:rPr>
          <w:spacing w:val="-1"/>
        </w:rPr>
        <w:t>being-self-perfecting</w:t>
      </w:r>
      <w:r>
        <w:rPr>
          <w:spacing w:val="38"/>
        </w:rPr>
        <w:t xml:space="preserve"> </w:t>
      </w:r>
      <w:r>
        <w:rPr>
          <w:spacing w:val="-1"/>
        </w:rPr>
        <w:t xml:space="preserve">might then proceed automatically, </w:t>
      </w:r>
      <w:r>
        <w:t xml:space="preserve">even </w:t>
      </w:r>
      <w:r>
        <w:rPr>
          <w:spacing w:val="-1"/>
        </w:rPr>
        <w:t>with-</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1"/>
        <w:ind w:right="135"/>
      </w:pPr>
      <w:r>
        <w:rPr>
          <w:spacing w:val="-1"/>
        </w:rPr>
        <w:lastRenderedPageBreak/>
        <w:t>out</w:t>
      </w:r>
      <w:r>
        <w:t xml:space="preserve"> </w:t>
      </w:r>
      <w:r>
        <w:rPr>
          <w:spacing w:val="-1"/>
        </w:rPr>
        <w:t>the</w:t>
      </w:r>
      <w:r>
        <w:t xml:space="preserve"> </w:t>
      </w:r>
      <w:r>
        <w:rPr>
          <w:spacing w:val="-1"/>
        </w:rPr>
        <w:t>participation of their</w:t>
      </w:r>
      <w:r>
        <w:t xml:space="preserve"> </w:t>
      </w:r>
      <w:r>
        <w:rPr>
          <w:spacing w:val="-1"/>
        </w:rPr>
        <w:t>consciousness,</w:t>
      </w:r>
      <w:r>
        <w:t xml:space="preserve"> </w:t>
      </w:r>
      <w:r>
        <w:rPr>
          <w:spacing w:val="-1"/>
        </w:rPr>
        <w:t>and in any</w:t>
      </w:r>
      <w:r>
        <w:rPr>
          <w:spacing w:val="-2"/>
        </w:rPr>
        <w:t xml:space="preserve"> </w:t>
      </w:r>
      <w:r>
        <w:rPr>
          <w:spacing w:val="-1"/>
        </w:rPr>
        <w:t>case, the</w:t>
      </w:r>
      <w:r>
        <w:rPr>
          <w:spacing w:val="26"/>
        </w:rPr>
        <w:t xml:space="preserve"> </w:t>
      </w:r>
      <w:r>
        <w:t xml:space="preserve">poor </w:t>
      </w:r>
      <w:r>
        <w:rPr>
          <w:spacing w:val="-1"/>
        </w:rPr>
        <w:t>Nature</w:t>
      </w:r>
      <w:r>
        <w:t xml:space="preserve"> </w:t>
      </w:r>
      <w:r>
        <w:rPr>
          <w:spacing w:val="-1"/>
        </w:rPr>
        <w:t>of this</w:t>
      </w:r>
      <w:r>
        <w:t xml:space="preserve"> </w:t>
      </w:r>
      <w:r>
        <w:rPr>
          <w:spacing w:val="-1"/>
        </w:rPr>
        <w:t>ill-fated</w:t>
      </w:r>
      <w:r>
        <w:t xml:space="preserve"> </w:t>
      </w:r>
      <w:r>
        <w:rPr>
          <w:spacing w:val="-1"/>
        </w:rPr>
        <w:t>planet</w:t>
      </w:r>
      <w:r>
        <w:rPr>
          <w:spacing w:val="1"/>
        </w:rPr>
        <w:t xml:space="preserve"> </w:t>
      </w:r>
      <w:r>
        <w:rPr>
          <w:spacing w:val="-1"/>
        </w:rPr>
        <w:t>would</w:t>
      </w:r>
      <w:r>
        <w:t xml:space="preserve"> </w:t>
      </w:r>
      <w:r>
        <w:rPr>
          <w:spacing w:val="-1"/>
        </w:rPr>
        <w:t>not</w:t>
      </w:r>
      <w:r>
        <w:t xml:space="preserve"> </w:t>
      </w:r>
      <w:r>
        <w:rPr>
          <w:spacing w:val="-1"/>
        </w:rPr>
        <w:t>have</w:t>
      </w:r>
      <w:r>
        <w:t xml:space="preserve"> </w:t>
      </w:r>
      <w:r>
        <w:rPr>
          <w:spacing w:val="-1"/>
        </w:rPr>
        <w:t>to</w:t>
      </w:r>
      <w:r>
        <w:t xml:space="preserve"> </w:t>
      </w:r>
      <w:r>
        <w:rPr>
          <w:spacing w:val="-1"/>
        </w:rPr>
        <w:t>strain</w:t>
      </w:r>
      <w:r>
        <w:t xml:space="preserve"> so hard</w:t>
      </w:r>
      <w:r>
        <w:rPr>
          <w:spacing w:val="26"/>
        </w:rPr>
        <w:t xml:space="preserve"> </w:t>
      </w:r>
      <w:r>
        <w:t>to</w:t>
      </w:r>
      <w:r>
        <w:rPr>
          <w:spacing w:val="-2"/>
        </w:rPr>
        <w:t xml:space="preserve"> </w:t>
      </w:r>
      <w:r>
        <w:rPr>
          <w:spacing w:val="-1"/>
        </w:rPr>
        <w:t>adapt</w:t>
      </w:r>
      <w:r>
        <w:t xml:space="preserve"> </w:t>
      </w:r>
      <w:r>
        <w:rPr>
          <w:spacing w:val="-1"/>
        </w:rPr>
        <w:t xml:space="preserve">herself </w:t>
      </w:r>
      <w:r>
        <w:t>to</w:t>
      </w:r>
      <w:r>
        <w:rPr>
          <w:spacing w:val="-1"/>
        </w:rPr>
        <w:t xml:space="preserve"> remain</w:t>
      </w:r>
      <w:r>
        <w:rPr>
          <w:spacing w:val="1"/>
        </w:rPr>
        <w:t xml:space="preserve"> </w:t>
      </w:r>
      <w:r>
        <w:rPr>
          <w:spacing w:val="-1"/>
        </w:rPr>
        <w:t>within the common-cosmic</w:t>
      </w:r>
      <w:r>
        <w:t xml:space="preserve"> </w:t>
      </w:r>
      <w:r>
        <w:rPr>
          <w:spacing w:val="-1"/>
        </w:rPr>
        <w:t>harmony.</w:t>
      </w:r>
    </w:p>
    <w:p w:rsidR="00743C02" w:rsidRDefault="001F2438">
      <w:pPr>
        <w:pStyle w:val="Corpodetexto"/>
        <w:spacing w:before="120"/>
        <w:ind w:right="135"/>
      </w:pPr>
      <w:r>
        <w:rPr>
          <w:spacing w:val="-1"/>
        </w:rPr>
        <w:t>"But</w:t>
      </w:r>
      <w:r>
        <w:t xml:space="preserve"> to</w:t>
      </w:r>
      <w:r>
        <w:rPr>
          <w:spacing w:val="-1"/>
        </w:rPr>
        <w:t xml:space="preserve"> the misfortune </w:t>
      </w:r>
      <w:r>
        <w:t>of</w:t>
      </w:r>
      <w:r>
        <w:rPr>
          <w:spacing w:val="-1"/>
        </w:rPr>
        <w:t xml:space="preserve"> everything existing</w:t>
      </w:r>
      <w:r>
        <w:t xml:space="preserve"> in</w:t>
      </w:r>
      <w:r>
        <w:rPr>
          <w:spacing w:val="-2"/>
        </w:rPr>
        <w:t xml:space="preserve"> </w:t>
      </w:r>
      <w:r>
        <w:rPr>
          <w:spacing w:val="-1"/>
        </w:rPr>
        <w:t>the</w:t>
      </w:r>
      <w:r>
        <w:t xml:space="preserve"> </w:t>
      </w:r>
      <w:r>
        <w:rPr>
          <w:spacing w:val="-1"/>
        </w:rPr>
        <w:t>Megalocosmos,</w:t>
      </w:r>
      <w:r>
        <w:rPr>
          <w:spacing w:val="49"/>
        </w:rPr>
        <w:t xml:space="preserve"> </w:t>
      </w:r>
      <w:r>
        <w:rPr>
          <w:spacing w:val="-1"/>
        </w:rPr>
        <w:t>there</w:t>
      </w:r>
      <w:r>
        <w:t xml:space="preserve"> </w:t>
      </w:r>
      <w:r>
        <w:rPr>
          <w:spacing w:val="-1"/>
        </w:rPr>
        <w:t>is</w:t>
      </w:r>
      <w:r>
        <w:t xml:space="preserve"> </w:t>
      </w:r>
      <w:r>
        <w:rPr>
          <w:spacing w:val="-1"/>
        </w:rPr>
        <w:t>no honesty</w:t>
      </w:r>
      <w:r>
        <w:rPr>
          <w:spacing w:val="-2"/>
        </w:rPr>
        <w:t xml:space="preserve"> </w:t>
      </w:r>
      <w:r>
        <w:rPr>
          <w:spacing w:val="-1"/>
        </w:rPr>
        <w:t>in</w:t>
      </w:r>
      <w:r>
        <w:t xml:space="preserve"> </w:t>
      </w:r>
      <w:r>
        <w:rPr>
          <w:spacing w:val="-1"/>
        </w:rPr>
        <w:t>your</w:t>
      </w:r>
      <w:r>
        <w:rPr>
          <w:spacing w:val="1"/>
        </w:rPr>
        <w:t xml:space="preserve"> </w:t>
      </w:r>
      <w:r>
        <w:rPr>
          <w:spacing w:val="-1"/>
        </w:rPr>
        <w:t>favorites</w:t>
      </w:r>
      <w:r>
        <w:rPr>
          <w:spacing w:val="-2"/>
        </w:rPr>
        <w:t xml:space="preserve"> </w:t>
      </w:r>
      <w:r>
        <w:rPr>
          <w:spacing w:val="-1"/>
        </w:rPr>
        <w:t>in</w:t>
      </w:r>
      <w:r>
        <w:t xml:space="preserve"> </w:t>
      </w:r>
      <w:r>
        <w:rPr>
          <w:spacing w:val="-1"/>
        </w:rPr>
        <w:t>fulfilling</w:t>
      </w:r>
      <w:r>
        <w:t xml:space="preserve"> </w:t>
      </w:r>
      <w:r>
        <w:rPr>
          <w:spacing w:val="-1"/>
        </w:rPr>
        <w:t>their</w:t>
      </w:r>
      <w:r>
        <w:t xml:space="preserve"> </w:t>
      </w:r>
      <w:r>
        <w:rPr>
          <w:spacing w:val="-1"/>
        </w:rPr>
        <w:t>duties, not</w:t>
      </w:r>
      <w:r>
        <w:rPr>
          <w:spacing w:val="32"/>
        </w:rPr>
        <w:t xml:space="preserve"> </w:t>
      </w:r>
      <w:r>
        <w:rPr>
          <w:spacing w:val="-1"/>
        </w:rPr>
        <w:t>even toward</w:t>
      </w:r>
      <w:r>
        <w:rPr>
          <w:spacing w:val="-3"/>
        </w:rPr>
        <w:t xml:space="preserve"> </w:t>
      </w:r>
      <w:r>
        <w:t xml:space="preserve">that </w:t>
      </w:r>
      <w:r>
        <w:rPr>
          <w:spacing w:val="-1"/>
        </w:rPr>
        <w:t xml:space="preserve">Nature </w:t>
      </w:r>
      <w:r>
        <w:t xml:space="preserve">to </w:t>
      </w:r>
      <w:r>
        <w:rPr>
          <w:spacing w:val="-2"/>
        </w:rPr>
        <w:t>whom,</w:t>
      </w:r>
      <w:r>
        <w:rPr>
          <w:spacing w:val="-1"/>
        </w:rPr>
        <w:t xml:space="preserve"> </w:t>
      </w:r>
      <w:r>
        <w:t xml:space="preserve">in </w:t>
      </w:r>
      <w:r>
        <w:rPr>
          <w:spacing w:val="-1"/>
        </w:rPr>
        <w:t>truth,</w:t>
      </w:r>
      <w:r>
        <w:rPr>
          <w:spacing w:val="-2"/>
        </w:rPr>
        <w:t xml:space="preserve"> </w:t>
      </w:r>
      <w:r>
        <w:rPr>
          <w:spacing w:val="-1"/>
        </w:rPr>
        <w:t>they</w:t>
      </w:r>
      <w:r>
        <w:rPr>
          <w:spacing w:val="-2"/>
        </w:rPr>
        <w:t xml:space="preserve"> owe</w:t>
      </w:r>
      <w:r>
        <w:t xml:space="preserve"> </w:t>
      </w:r>
      <w:r>
        <w:rPr>
          <w:spacing w:val="-1"/>
        </w:rPr>
        <w:t>their</w:t>
      </w:r>
      <w:r>
        <w:t xml:space="preserve"> </w:t>
      </w:r>
      <w:r>
        <w:rPr>
          <w:spacing w:val="-1"/>
        </w:rPr>
        <w:t>very</w:t>
      </w:r>
      <w:r>
        <w:rPr>
          <w:spacing w:val="45"/>
        </w:rPr>
        <w:t xml:space="preserve"> </w:t>
      </w:r>
      <w:r>
        <w:rPr>
          <w:spacing w:val="-1"/>
        </w:rPr>
        <w:t>existence.</w:t>
      </w:r>
    </w:p>
    <w:p w:rsidR="00743C02" w:rsidRDefault="001F2438">
      <w:pPr>
        <w:pStyle w:val="Corpodetexto"/>
        <w:ind w:right="231"/>
      </w:pPr>
      <w:r>
        <w:rPr>
          <w:spacing w:val="-1"/>
        </w:rPr>
        <w:t>"As</w:t>
      </w:r>
      <w:r>
        <w:t xml:space="preserve"> </w:t>
      </w:r>
      <w:r>
        <w:rPr>
          <w:spacing w:val="-1"/>
        </w:rPr>
        <w:t>regards the absence of</w:t>
      </w:r>
      <w:r>
        <w:t xml:space="preserve"> </w:t>
      </w:r>
      <w:r>
        <w:rPr>
          <w:spacing w:val="-1"/>
        </w:rPr>
        <w:t>honesty</w:t>
      </w:r>
      <w:r>
        <w:rPr>
          <w:spacing w:val="-2"/>
        </w:rPr>
        <w:t xml:space="preserve"> </w:t>
      </w:r>
      <w:r>
        <w:rPr>
          <w:spacing w:val="-1"/>
        </w:rPr>
        <w:t>in</w:t>
      </w:r>
      <w:r>
        <w:t xml:space="preserve"> </w:t>
      </w:r>
      <w:r>
        <w:rPr>
          <w:spacing w:val="-1"/>
        </w:rPr>
        <w:t>your</w:t>
      </w:r>
      <w:r>
        <w:rPr>
          <w:spacing w:val="1"/>
        </w:rPr>
        <w:t xml:space="preserve"> </w:t>
      </w:r>
      <w:r>
        <w:rPr>
          <w:spacing w:val="-1"/>
        </w:rPr>
        <w:t>favorites</w:t>
      </w:r>
      <w:r>
        <w:t xml:space="preserve"> </w:t>
      </w:r>
      <w:r>
        <w:rPr>
          <w:spacing w:val="-1"/>
        </w:rPr>
        <w:t>in the</w:t>
      </w:r>
      <w:r>
        <w:rPr>
          <w:spacing w:val="24"/>
        </w:rPr>
        <w:t xml:space="preserve"> </w:t>
      </w:r>
      <w:r>
        <w:rPr>
          <w:spacing w:val="-1"/>
        </w:rPr>
        <w:t>fulfillment</w:t>
      </w:r>
      <w:r>
        <w:t xml:space="preserve"> </w:t>
      </w:r>
      <w:r>
        <w:rPr>
          <w:spacing w:val="-1"/>
        </w:rPr>
        <w:t>of</w:t>
      </w:r>
      <w:r>
        <w:rPr>
          <w:spacing w:val="-2"/>
        </w:rPr>
        <w:t xml:space="preserve"> </w:t>
      </w:r>
      <w:r>
        <w:rPr>
          <w:spacing w:val="-1"/>
        </w:rPr>
        <w:t>their</w:t>
      </w:r>
      <w:r>
        <w:rPr>
          <w:spacing w:val="1"/>
        </w:rPr>
        <w:t xml:space="preserve"> </w:t>
      </w:r>
      <w:r>
        <w:rPr>
          <w:spacing w:val="-1"/>
        </w:rPr>
        <w:t>duty</w:t>
      </w:r>
      <w:r>
        <w:rPr>
          <w:spacing w:val="-2"/>
        </w:rPr>
        <w:t xml:space="preserve"> </w:t>
      </w:r>
      <w:r>
        <w:rPr>
          <w:spacing w:val="-1"/>
        </w:rPr>
        <w:t>toward</w:t>
      </w:r>
      <w:r>
        <w:t xml:space="preserve"> </w:t>
      </w:r>
      <w:r>
        <w:rPr>
          <w:spacing w:val="-1"/>
        </w:rPr>
        <w:t xml:space="preserve">Nature, </w:t>
      </w:r>
      <w:r>
        <w:t>I</w:t>
      </w:r>
      <w:r>
        <w:rPr>
          <w:spacing w:val="-2"/>
        </w:rPr>
        <w:t xml:space="preserve"> </w:t>
      </w:r>
      <w:r>
        <w:t xml:space="preserve">have </w:t>
      </w:r>
      <w:r>
        <w:rPr>
          <w:spacing w:val="-1"/>
        </w:rPr>
        <w:t xml:space="preserve">just remembered </w:t>
      </w:r>
      <w:r>
        <w:t>a</w:t>
      </w:r>
      <w:r>
        <w:rPr>
          <w:spacing w:val="45"/>
        </w:rPr>
        <w:t xml:space="preserve"> </w:t>
      </w:r>
      <w:r>
        <w:rPr>
          <w:spacing w:val="-1"/>
        </w:rPr>
        <w:t>very</w:t>
      </w:r>
      <w:r>
        <w:t xml:space="preserve"> </w:t>
      </w:r>
      <w:r>
        <w:rPr>
          <w:spacing w:val="-1"/>
        </w:rPr>
        <w:t>wise</w:t>
      </w:r>
      <w:r>
        <w:rPr>
          <w:spacing w:val="1"/>
        </w:rPr>
        <w:t xml:space="preserve"> </w:t>
      </w:r>
      <w:r>
        <w:rPr>
          <w:spacing w:val="-1"/>
        </w:rPr>
        <w:t>saying</w:t>
      </w:r>
      <w:r>
        <w:rPr>
          <w:spacing w:val="1"/>
        </w:rPr>
        <w:t xml:space="preserve"> </w:t>
      </w:r>
      <w:r>
        <w:t>of</w:t>
      </w:r>
      <w:r>
        <w:rPr>
          <w:spacing w:val="-1"/>
        </w:rPr>
        <w:t xml:space="preserve"> our</w:t>
      </w:r>
      <w:r>
        <w:t xml:space="preserve"> </w:t>
      </w:r>
      <w:r>
        <w:rPr>
          <w:spacing w:val="-1"/>
        </w:rPr>
        <w:t>incomparable</w:t>
      </w:r>
      <w:r>
        <w:t xml:space="preserve"> teacher Mullah </w:t>
      </w:r>
      <w:r>
        <w:rPr>
          <w:spacing w:val="-1"/>
        </w:rPr>
        <w:t>Nasr</w:t>
      </w:r>
      <w:r>
        <w:rPr>
          <w:spacing w:val="1"/>
        </w:rPr>
        <w:t xml:space="preserve"> </w:t>
      </w:r>
      <w:r>
        <w:rPr>
          <w:spacing w:val="-1"/>
        </w:rPr>
        <w:t>Eddin,</w:t>
      </w:r>
      <w:r>
        <w:rPr>
          <w:spacing w:val="33"/>
        </w:rPr>
        <w:t xml:space="preserve"> </w:t>
      </w:r>
      <w:r>
        <w:rPr>
          <w:spacing w:val="-1"/>
        </w:rPr>
        <w:t>the</w:t>
      </w:r>
      <w:r>
        <w:t xml:space="preserve"> </w:t>
      </w:r>
      <w:r>
        <w:rPr>
          <w:spacing w:val="-1"/>
        </w:rPr>
        <w:t>hidden</w:t>
      </w:r>
      <w:r>
        <w:rPr>
          <w:spacing w:val="-2"/>
        </w:rPr>
        <w:t xml:space="preserve"> </w:t>
      </w:r>
      <w:r>
        <w:rPr>
          <w:spacing w:val="-1"/>
        </w:rPr>
        <w:t>meaning</w:t>
      </w:r>
      <w:r>
        <w:t xml:space="preserve"> </w:t>
      </w:r>
      <w:r>
        <w:rPr>
          <w:spacing w:val="-1"/>
        </w:rPr>
        <w:t>of</w:t>
      </w:r>
      <w:r>
        <w:rPr>
          <w:spacing w:val="-2"/>
        </w:rPr>
        <w:t xml:space="preserve"> </w:t>
      </w:r>
      <w:r>
        <w:rPr>
          <w:spacing w:val="-1"/>
        </w:rPr>
        <w:t>which</w:t>
      </w:r>
      <w:r>
        <w:t xml:space="preserve"> </w:t>
      </w:r>
      <w:r>
        <w:rPr>
          <w:spacing w:val="-1"/>
        </w:rPr>
        <w:t>is</w:t>
      </w:r>
      <w:r>
        <w:rPr>
          <w:spacing w:val="4"/>
        </w:rPr>
        <w:t xml:space="preserve"> </w:t>
      </w:r>
      <w:r>
        <w:rPr>
          <w:spacing w:val="-1"/>
        </w:rPr>
        <w:t>borne</w:t>
      </w:r>
      <w:r>
        <w:rPr>
          <w:spacing w:val="-3"/>
        </w:rPr>
        <w:t xml:space="preserve"> </w:t>
      </w:r>
      <w:r>
        <w:rPr>
          <w:spacing w:val="-1"/>
        </w:rPr>
        <w:t>out</w:t>
      </w:r>
      <w:r>
        <w:rPr>
          <w:spacing w:val="1"/>
        </w:rPr>
        <w:t xml:space="preserve"> </w:t>
      </w:r>
      <w:r>
        <w:rPr>
          <w:spacing w:val="-1"/>
        </w:rPr>
        <w:t xml:space="preserve">in </w:t>
      </w:r>
      <w:r>
        <w:t xml:space="preserve">the </w:t>
      </w:r>
      <w:r>
        <w:rPr>
          <w:spacing w:val="-1"/>
        </w:rPr>
        <w:t>present</w:t>
      </w:r>
      <w:r>
        <w:t xml:space="preserve"> </w:t>
      </w:r>
      <w:r>
        <w:rPr>
          <w:spacing w:val="-1"/>
        </w:rPr>
        <w:t>case.</w:t>
      </w:r>
    </w:p>
    <w:p w:rsidR="00743C02" w:rsidRDefault="001F2438">
      <w:pPr>
        <w:pStyle w:val="Corpodetexto"/>
        <w:spacing w:before="118"/>
        <w:ind w:right="135"/>
      </w:pPr>
      <w:r>
        <w:t>"</w:t>
      </w:r>
      <w:r>
        <w:rPr>
          <w:spacing w:val="1"/>
        </w:rPr>
        <w:t xml:space="preserve"> </w:t>
      </w:r>
      <w:r>
        <w:rPr>
          <w:spacing w:val="-1"/>
        </w:rPr>
        <w:t>'Plague and</w:t>
      </w:r>
      <w:r>
        <w:t xml:space="preserve"> </w:t>
      </w:r>
      <w:r>
        <w:rPr>
          <w:spacing w:val="-1"/>
        </w:rPr>
        <w:t>cholera are</w:t>
      </w:r>
      <w:r>
        <w:t xml:space="preserve"> </w:t>
      </w:r>
      <w:r>
        <w:rPr>
          <w:spacing w:val="-1"/>
        </w:rPr>
        <w:t xml:space="preserve">in </w:t>
      </w:r>
      <w:r>
        <w:t>any</w:t>
      </w:r>
      <w:r>
        <w:rPr>
          <w:spacing w:val="-2"/>
        </w:rPr>
        <w:t xml:space="preserve"> </w:t>
      </w:r>
      <w:r>
        <w:rPr>
          <w:spacing w:val="-1"/>
        </w:rPr>
        <w:t>event</w:t>
      </w:r>
      <w:r>
        <w:t xml:space="preserve"> </w:t>
      </w:r>
      <w:r>
        <w:rPr>
          <w:spacing w:val="-1"/>
        </w:rPr>
        <w:t>nobler than</w:t>
      </w:r>
      <w:r>
        <w:t xml:space="preserve"> </w:t>
      </w:r>
      <w:r>
        <w:rPr>
          <w:spacing w:val="-1"/>
        </w:rPr>
        <w:t>human honesty,</w:t>
      </w:r>
      <w:r>
        <w:rPr>
          <w:spacing w:val="43"/>
        </w:rPr>
        <w:t xml:space="preserve"> </w:t>
      </w:r>
      <w:r>
        <w:rPr>
          <w:spacing w:val="-1"/>
        </w:rPr>
        <w:t>for people</w:t>
      </w:r>
      <w:r>
        <w:rPr>
          <w:spacing w:val="1"/>
        </w:rPr>
        <w:t xml:space="preserve"> </w:t>
      </w:r>
      <w:r>
        <w:rPr>
          <w:spacing w:val="-2"/>
        </w:rPr>
        <w:t xml:space="preserve">with </w:t>
      </w:r>
      <w:r>
        <w:t xml:space="preserve">a </w:t>
      </w:r>
      <w:r>
        <w:rPr>
          <w:spacing w:val="-1"/>
        </w:rPr>
        <w:t>conscience</w:t>
      </w:r>
      <w:r>
        <w:t xml:space="preserve"> </w:t>
      </w:r>
      <w:r>
        <w:rPr>
          <w:spacing w:val="-1"/>
        </w:rPr>
        <w:t>can</w:t>
      </w:r>
      <w:r>
        <w:rPr>
          <w:spacing w:val="-2"/>
        </w:rPr>
        <w:t xml:space="preserve"> </w:t>
      </w:r>
      <w:r>
        <w:rPr>
          <w:spacing w:val="-1"/>
        </w:rPr>
        <w:t>at</w:t>
      </w:r>
      <w:r>
        <w:rPr>
          <w:spacing w:val="3"/>
        </w:rPr>
        <w:t xml:space="preserve"> </w:t>
      </w:r>
      <w:r>
        <w:rPr>
          <w:spacing w:val="-1"/>
        </w:rPr>
        <w:t>least</w:t>
      </w:r>
      <w:r>
        <w:t xml:space="preserve"> </w:t>
      </w:r>
      <w:r>
        <w:rPr>
          <w:spacing w:val="-1"/>
        </w:rPr>
        <w:t>live</w:t>
      </w:r>
      <w:r>
        <w:rPr>
          <w:spacing w:val="-2"/>
        </w:rPr>
        <w:t xml:space="preserve"> </w:t>
      </w:r>
      <w:r>
        <w:rPr>
          <w:spacing w:val="-1"/>
        </w:rPr>
        <w:t>at</w:t>
      </w:r>
      <w:r>
        <w:t xml:space="preserve"> </w:t>
      </w:r>
      <w:r>
        <w:rPr>
          <w:spacing w:val="-1"/>
        </w:rPr>
        <w:t>peace</w:t>
      </w:r>
      <w:r>
        <w:rPr>
          <w:spacing w:val="1"/>
        </w:rPr>
        <w:t xml:space="preserve"> </w:t>
      </w:r>
      <w:r>
        <w:rPr>
          <w:spacing w:val="-1"/>
        </w:rPr>
        <w:t>with them.</w:t>
      </w:r>
      <w:r>
        <w:rPr>
          <w:spacing w:val="1"/>
        </w:rPr>
        <w:t xml:space="preserve"> </w:t>
      </w:r>
      <w:r>
        <w:t>'</w:t>
      </w:r>
    </w:p>
    <w:p w:rsidR="00743C02" w:rsidRDefault="001F2438">
      <w:pPr>
        <w:pStyle w:val="Corpodetexto"/>
        <w:spacing w:before="120"/>
        <w:ind w:right="144"/>
      </w:pPr>
      <w:r>
        <w:rPr>
          <w:spacing w:val="-1"/>
        </w:rPr>
        <w:t>"And</w:t>
      </w:r>
      <w:r>
        <w:t xml:space="preserve"> so,</w:t>
      </w:r>
      <w:r>
        <w:rPr>
          <w:spacing w:val="-1"/>
        </w:rPr>
        <w:t xml:space="preserve"> my</w:t>
      </w:r>
      <w:r>
        <w:t xml:space="preserve"> </w:t>
      </w:r>
      <w:r>
        <w:rPr>
          <w:spacing w:val="-1"/>
        </w:rPr>
        <w:t>dear</w:t>
      </w:r>
      <w:r>
        <w:t xml:space="preserve"> </w:t>
      </w:r>
      <w:r>
        <w:rPr>
          <w:spacing w:val="-1"/>
        </w:rPr>
        <w:t>Hassein,</w:t>
      </w:r>
      <w:r>
        <w:t xml:space="preserve"> </w:t>
      </w:r>
      <w:r>
        <w:rPr>
          <w:spacing w:val="-1"/>
        </w:rPr>
        <w:t>when</w:t>
      </w:r>
      <w:r>
        <w:t xml:space="preserve"> </w:t>
      </w:r>
      <w:r>
        <w:rPr>
          <w:spacing w:val="-1"/>
        </w:rPr>
        <w:t>it</w:t>
      </w:r>
      <w:r>
        <w:t xml:space="preserve"> </w:t>
      </w:r>
      <w:r>
        <w:rPr>
          <w:spacing w:val="-1"/>
        </w:rPr>
        <w:t>became</w:t>
      </w:r>
      <w:r>
        <w:t xml:space="preserve"> </w:t>
      </w:r>
      <w:r>
        <w:rPr>
          <w:spacing w:val="-1"/>
        </w:rPr>
        <w:t xml:space="preserve">clear </w:t>
      </w:r>
      <w:r>
        <w:t>that</w:t>
      </w:r>
      <w:r>
        <w:rPr>
          <w:spacing w:val="-1"/>
        </w:rPr>
        <w:t xml:space="preserve"> </w:t>
      </w:r>
      <w:r>
        <w:t>there had</w:t>
      </w:r>
      <w:r>
        <w:rPr>
          <w:spacing w:val="27"/>
        </w:rPr>
        <w:t xml:space="preserve"> </w:t>
      </w:r>
      <w:r>
        <w:rPr>
          <w:spacing w:val="-1"/>
        </w:rPr>
        <w:t>entirely</w:t>
      </w:r>
      <w:r>
        <w:rPr>
          <w:spacing w:val="-2"/>
        </w:rPr>
        <w:t xml:space="preserve"> </w:t>
      </w:r>
      <w:r>
        <w:rPr>
          <w:spacing w:val="-1"/>
        </w:rPr>
        <w:t>disappeared</w:t>
      </w:r>
      <w:r>
        <w:rPr>
          <w:spacing w:val="-2"/>
        </w:rPr>
        <w:t xml:space="preserve"> </w:t>
      </w:r>
      <w:r>
        <w:rPr>
          <w:spacing w:val="-1"/>
        </w:rPr>
        <w:t>from</w:t>
      </w:r>
      <w:r>
        <w:rPr>
          <w:spacing w:val="-3"/>
        </w:rPr>
        <w:t xml:space="preserve"> </w:t>
      </w:r>
      <w:r>
        <w:t>the</w:t>
      </w:r>
      <w:r>
        <w:rPr>
          <w:spacing w:val="1"/>
        </w:rPr>
        <w:t xml:space="preserve"> </w:t>
      </w:r>
      <w:r>
        <w:rPr>
          <w:spacing w:val="-1"/>
        </w:rPr>
        <w:t>psyche</w:t>
      </w:r>
      <w:r>
        <w:t xml:space="preserve"> </w:t>
      </w:r>
      <w:r>
        <w:rPr>
          <w:spacing w:val="-1"/>
        </w:rPr>
        <w:t>of</w:t>
      </w:r>
      <w:r>
        <w:t xml:space="preserve"> </w:t>
      </w:r>
      <w:r>
        <w:rPr>
          <w:spacing w:val="-1"/>
        </w:rPr>
        <w:t>your</w:t>
      </w:r>
      <w:r>
        <w:rPr>
          <w:spacing w:val="1"/>
        </w:rPr>
        <w:t xml:space="preserve"> </w:t>
      </w:r>
      <w:r>
        <w:rPr>
          <w:spacing w:val="-1"/>
        </w:rPr>
        <w:t>favorites the</w:t>
      </w:r>
      <w:r>
        <w:rPr>
          <w:spacing w:val="29"/>
        </w:rPr>
        <w:t xml:space="preserve"> </w:t>
      </w:r>
      <w:r>
        <w:rPr>
          <w:spacing w:val="-1"/>
        </w:rPr>
        <w:t>instinctive</w:t>
      </w:r>
      <w:r>
        <w:rPr>
          <w:spacing w:val="1"/>
        </w:rPr>
        <w:t xml:space="preserve"> </w:t>
      </w:r>
      <w:r>
        <w:rPr>
          <w:spacing w:val="-1"/>
        </w:rPr>
        <w:t>need</w:t>
      </w:r>
      <w:r>
        <w:rPr>
          <w:spacing w:val="-2"/>
        </w:rPr>
        <w:t xml:space="preserve"> </w:t>
      </w:r>
      <w:r>
        <w:rPr>
          <w:spacing w:val="-1"/>
        </w:rPr>
        <w:t>for</w:t>
      </w:r>
      <w:r>
        <w:rPr>
          <w:spacing w:val="-2"/>
        </w:rPr>
        <w:t xml:space="preserve"> conscious</w:t>
      </w:r>
      <w:r>
        <w:t xml:space="preserve"> </w:t>
      </w:r>
      <w:r>
        <w:rPr>
          <w:spacing w:val="-1"/>
        </w:rPr>
        <w:t>labor</w:t>
      </w:r>
      <w:r>
        <w:rPr>
          <w:spacing w:val="-2"/>
        </w:rPr>
        <w:t xml:space="preserve"> </w:t>
      </w:r>
      <w:r>
        <w:rPr>
          <w:spacing w:val="-1"/>
        </w:rPr>
        <w:t>and</w:t>
      </w:r>
      <w:r>
        <w:t xml:space="preserve"> </w:t>
      </w:r>
      <w:r>
        <w:rPr>
          <w:spacing w:val="-1"/>
        </w:rPr>
        <w:t>intentional</w:t>
      </w:r>
      <w:r>
        <w:t xml:space="preserve"> </w:t>
      </w:r>
      <w:r>
        <w:rPr>
          <w:spacing w:val="-1"/>
        </w:rPr>
        <w:t>suffering</w:t>
      </w:r>
      <w:r>
        <w:rPr>
          <w:spacing w:val="1"/>
        </w:rPr>
        <w:t xml:space="preserve"> </w:t>
      </w:r>
      <w:r>
        <w:rPr>
          <w:spacing w:val="-1"/>
        </w:rPr>
        <w:t>in</w:t>
      </w:r>
      <w:r>
        <w:rPr>
          <w:spacing w:val="43"/>
        </w:rPr>
        <w:t xml:space="preserve"> </w:t>
      </w:r>
      <w:r>
        <w:rPr>
          <w:spacing w:val="-1"/>
        </w:rPr>
        <w:t xml:space="preserve">order </w:t>
      </w:r>
      <w:r>
        <w:t>to</w:t>
      </w:r>
      <w:r>
        <w:rPr>
          <w:spacing w:val="-1"/>
        </w:rPr>
        <w:t xml:space="preserve"> take</w:t>
      </w:r>
      <w:r>
        <w:t xml:space="preserve"> </w:t>
      </w:r>
      <w:r>
        <w:rPr>
          <w:spacing w:val="-1"/>
        </w:rPr>
        <w:t xml:space="preserve">in </w:t>
      </w:r>
      <w:r>
        <w:t>and</w:t>
      </w:r>
      <w:r>
        <w:rPr>
          <w:spacing w:val="-1"/>
        </w:rPr>
        <w:t xml:space="preserve"> transmute</w:t>
      </w:r>
      <w:r>
        <w:t xml:space="preserve"> in</w:t>
      </w:r>
      <w:r>
        <w:rPr>
          <w:spacing w:val="-1"/>
        </w:rPr>
        <w:t xml:space="preserve"> themselves </w:t>
      </w:r>
      <w:r>
        <w:t xml:space="preserve">the </w:t>
      </w:r>
      <w:r>
        <w:rPr>
          <w:spacing w:val="-1"/>
        </w:rPr>
        <w:t>sacred</w:t>
      </w:r>
      <w:r>
        <w:t xml:space="preserve"> </w:t>
      </w:r>
      <w:r>
        <w:rPr>
          <w:spacing w:val="-1"/>
        </w:rPr>
        <w:t>substances</w:t>
      </w:r>
      <w:r>
        <w:rPr>
          <w:spacing w:val="57"/>
        </w:rPr>
        <w:t xml:space="preserve"> </w:t>
      </w:r>
      <w:r>
        <w:rPr>
          <w:spacing w:val="-1"/>
        </w:rPr>
        <w:t>abrustdonis</w:t>
      </w:r>
      <w:r>
        <w:rPr>
          <w:spacing w:val="-3"/>
        </w:rPr>
        <w:t xml:space="preserve"> </w:t>
      </w:r>
      <w:r>
        <w:t xml:space="preserve">and </w:t>
      </w:r>
      <w:r>
        <w:rPr>
          <w:spacing w:val="-1"/>
        </w:rPr>
        <w:t>helkdonis—thus</w:t>
      </w:r>
      <w:r>
        <w:t xml:space="preserve"> </w:t>
      </w:r>
      <w:r>
        <w:rPr>
          <w:spacing w:val="-1"/>
        </w:rPr>
        <w:t xml:space="preserve">releasing </w:t>
      </w:r>
      <w:r>
        <w:t>the</w:t>
      </w:r>
      <w:r>
        <w:rPr>
          <w:spacing w:val="1"/>
        </w:rPr>
        <w:t xml:space="preserve"> </w:t>
      </w:r>
      <w:r>
        <w:rPr>
          <w:spacing w:val="-1"/>
        </w:rPr>
        <w:t>sacred askokin</w:t>
      </w:r>
      <w:r>
        <w:t xml:space="preserve"> for</w:t>
      </w:r>
      <w:r>
        <w:rPr>
          <w:spacing w:val="53"/>
        </w:rPr>
        <w:t xml:space="preserve"> </w:t>
      </w:r>
      <w:r>
        <w:rPr>
          <w:spacing w:val="-1"/>
        </w:rPr>
        <w:t>the</w:t>
      </w:r>
      <w:r>
        <w:t xml:space="preserve"> </w:t>
      </w:r>
      <w:r>
        <w:rPr>
          <w:spacing w:val="-1"/>
        </w:rPr>
        <w:t>maintenance</w:t>
      </w:r>
      <w:r>
        <w:t xml:space="preserve"> </w:t>
      </w:r>
      <w:r>
        <w:rPr>
          <w:spacing w:val="-1"/>
        </w:rPr>
        <w:t>of the Universe—Great</w:t>
      </w:r>
      <w:r>
        <w:t xml:space="preserve"> </w:t>
      </w:r>
      <w:r>
        <w:rPr>
          <w:spacing w:val="-1"/>
        </w:rPr>
        <w:t xml:space="preserve">Nature </w:t>
      </w:r>
      <w:r>
        <w:rPr>
          <w:spacing w:val="-2"/>
        </w:rPr>
        <w:t>was</w:t>
      </w:r>
      <w:r>
        <w:t xml:space="preserve"> </w:t>
      </w:r>
      <w:r>
        <w:rPr>
          <w:spacing w:val="-1"/>
        </w:rPr>
        <w:t xml:space="preserve">constrained </w:t>
      </w:r>
      <w:r>
        <w:t>to</w:t>
      </w:r>
      <w:r>
        <w:rPr>
          <w:spacing w:val="29"/>
        </w:rPr>
        <w:t xml:space="preserve"> </w:t>
      </w:r>
      <w:r>
        <w:rPr>
          <w:spacing w:val="-1"/>
        </w:rPr>
        <w:t>adapt herself</w:t>
      </w:r>
      <w:r>
        <w:t xml:space="preserve"> and</w:t>
      </w:r>
      <w:r>
        <w:rPr>
          <w:spacing w:val="-1"/>
        </w:rPr>
        <w:t xml:space="preserve"> </w:t>
      </w:r>
      <w:r>
        <w:t>to</w:t>
      </w:r>
      <w:r>
        <w:rPr>
          <w:spacing w:val="-1"/>
        </w:rPr>
        <w:t xml:space="preserve"> extract </w:t>
      </w:r>
      <w:r>
        <w:t xml:space="preserve">this </w:t>
      </w:r>
      <w:r>
        <w:rPr>
          <w:spacing w:val="-1"/>
        </w:rPr>
        <w:t xml:space="preserve">sacred substance </w:t>
      </w:r>
      <w:r>
        <w:t>by</w:t>
      </w:r>
      <w:r>
        <w:rPr>
          <w:spacing w:val="-2"/>
        </w:rPr>
        <w:t xml:space="preserve"> </w:t>
      </w:r>
      <w:r>
        <w:rPr>
          <w:spacing w:val="-1"/>
        </w:rPr>
        <w:t>other means,</w:t>
      </w:r>
      <w:r>
        <w:rPr>
          <w:spacing w:val="37"/>
        </w:rPr>
        <w:t xml:space="preserve"> </w:t>
      </w:r>
      <w:r>
        <w:rPr>
          <w:spacing w:val="-1"/>
        </w:rPr>
        <w:t xml:space="preserve">one </w:t>
      </w:r>
      <w:r>
        <w:t>of</w:t>
      </w:r>
      <w:r>
        <w:rPr>
          <w:spacing w:val="-2"/>
        </w:rPr>
        <w:t xml:space="preserve"> </w:t>
      </w:r>
      <w:r>
        <w:t>them</w:t>
      </w:r>
      <w:r>
        <w:rPr>
          <w:spacing w:val="-2"/>
        </w:rPr>
        <w:t xml:space="preserve"> </w:t>
      </w:r>
      <w:r>
        <w:rPr>
          <w:spacing w:val="-1"/>
        </w:rPr>
        <w:t>being</w:t>
      </w:r>
      <w:r>
        <w:rPr>
          <w:spacing w:val="1"/>
        </w:rPr>
        <w:t xml:space="preserve"> </w:t>
      </w:r>
      <w:r>
        <w:rPr>
          <w:spacing w:val="-1"/>
        </w:rPr>
        <w:t>precisely</w:t>
      </w:r>
      <w:r>
        <w:rPr>
          <w:spacing w:val="-2"/>
        </w:rPr>
        <w:t xml:space="preserve"> </w:t>
      </w:r>
      <w:r>
        <w:rPr>
          <w:spacing w:val="-1"/>
        </w:rPr>
        <w:t>that</w:t>
      </w:r>
      <w:r>
        <w:rPr>
          <w:spacing w:val="1"/>
        </w:rPr>
        <w:t xml:space="preserve"> </w:t>
      </w:r>
      <w:r>
        <w:rPr>
          <w:spacing w:val="-1"/>
        </w:rPr>
        <w:t>periodic terrifying</w:t>
      </w:r>
      <w:r>
        <w:rPr>
          <w:spacing w:val="1"/>
        </w:rPr>
        <w:t xml:space="preserve"> </w:t>
      </w:r>
      <w:r>
        <w:rPr>
          <w:spacing w:val="-1"/>
        </w:rPr>
        <w:t>process</w:t>
      </w:r>
      <w:r>
        <w:rPr>
          <w:spacing w:val="-2"/>
        </w:rPr>
        <w:t xml:space="preserve"> </w:t>
      </w:r>
      <w:r>
        <w:t>of</w:t>
      </w:r>
      <w:r>
        <w:rPr>
          <w:spacing w:val="43"/>
        </w:rPr>
        <w:t xml:space="preserve"> </w:t>
      </w:r>
      <w:r>
        <w:rPr>
          <w:spacing w:val="-1"/>
        </w:rPr>
        <w:t>reciprocal destruction.</w:t>
      </w:r>
    </w:p>
    <w:p w:rsidR="00743C02" w:rsidRDefault="001F2438">
      <w:pPr>
        <w:pStyle w:val="Corpodetexto"/>
        <w:ind w:right="231"/>
      </w:pPr>
      <w:r>
        <w:rPr>
          <w:spacing w:val="-1"/>
        </w:rPr>
        <w:t xml:space="preserve">"Here, for </w:t>
      </w:r>
      <w:r>
        <w:t>a</w:t>
      </w:r>
      <w:r>
        <w:rPr>
          <w:spacing w:val="-1"/>
        </w:rPr>
        <w:t xml:space="preserve"> correct</w:t>
      </w:r>
      <w:r>
        <w:rPr>
          <w:spacing w:val="1"/>
        </w:rPr>
        <w:t xml:space="preserve"> </w:t>
      </w:r>
      <w:r>
        <w:rPr>
          <w:spacing w:val="-1"/>
        </w:rPr>
        <w:t xml:space="preserve">valuation </w:t>
      </w:r>
      <w:r>
        <w:t>of</w:t>
      </w:r>
      <w:r>
        <w:rPr>
          <w:spacing w:val="-1"/>
        </w:rPr>
        <w:t xml:space="preserve"> your</w:t>
      </w:r>
      <w:r>
        <w:t xml:space="preserve"> </w:t>
      </w:r>
      <w:r>
        <w:rPr>
          <w:spacing w:val="-1"/>
        </w:rPr>
        <w:t>contemporary</w:t>
      </w:r>
      <w:r>
        <w:rPr>
          <w:spacing w:val="-2"/>
        </w:rPr>
        <w:t xml:space="preserve"> </w:t>
      </w:r>
      <w:r>
        <w:rPr>
          <w:spacing w:val="-1"/>
        </w:rPr>
        <w:t xml:space="preserve">favorites, </w:t>
      </w:r>
      <w:r>
        <w:t>it</w:t>
      </w:r>
      <w:r>
        <w:rPr>
          <w:spacing w:val="2"/>
        </w:rPr>
        <w:t xml:space="preserve"> </w:t>
      </w:r>
      <w:r>
        <w:rPr>
          <w:spacing w:val="-2"/>
        </w:rPr>
        <w:t>will</w:t>
      </w:r>
      <w:r>
        <w:rPr>
          <w:spacing w:val="55"/>
        </w:rPr>
        <w:t xml:space="preserve"> </w:t>
      </w:r>
      <w:r>
        <w:t xml:space="preserve">be </w:t>
      </w:r>
      <w:r>
        <w:rPr>
          <w:spacing w:val="-1"/>
        </w:rPr>
        <w:t xml:space="preserve">opportune </w:t>
      </w:r>
      <w:r>
        <w:t>to</w:t>
      </w:r>
      <w:r>
        <w:rPr>
          <w:spacing w:val="-1"/>
        </w:rPr>
        <w:t xml:space="preserve"> remind</w:t>
      </w:r>
      <w:r>
        <w:t xml:space="preserve"> </w:t>
      </w:r>
      <w:r>
        <w:rPr>
          <w:spacing w:val="-1"/>
        </w:rPr>
        <w:t>you</w:t>
      </w:r>
      <w:r>
        <w:rPr>
          <w:spacing w:val="-2"/>
        </w:rPr>
        <w:t xml:space="preserve"> </w:t>
      </w:r>
      <w:r>
        <w:rPr>
          <w:spacing w:val="-1"/>
        </w:rPr>
        <w:t>that</w:t>
      </w:r>
      <w:r>
        <w:t xml:space="preserve"> </w:t>
      </w:r>
      <w:r>
        <w:rPr>
          <w:spacing w:val="-1"/>
        </w:rPr>
        <w:t xml:space="preserve">after the </w:t>
      </w:r>
      <w:r>
        <w:t>organ</w:t>
      </w:r>
      <w:r>
        <w:rPr>
          <w:spacing w:val="-2"/>
        </w:rPr>
        <w:t xml:space="preserve"> </w:t>
      </w:r>
      <w:r>
        <w:rPr>
          <w:spacing w:val="-1"/>
        </w:rPr>
        <w:t xml:space="preserve">kundabuffer </w:t>
      </w:r>
      <w:r>
        <w:t>had</w:t>
      </w:r>
      <w:r>
        <w:rPr>
          <w:spacing w:val="45"/>
        </w:rPr>
        <w:t xml:space="preserve"> </w:t>
      </w:r>
      <w:r>
        <w:rPr>
          <w:spacing w:val="-1"/>
        </w:rPr>
        <w:t>been</w:t>
      </w:r>
      <w:r>
        <w:rPr>
          <w:spacing w:val="-2"/>
        </w:rPr>
        <w:t xml:space="preserve"> </w:t>
      </w:r>
      <w:r>
        <w:rPr>
          <w:spacing w:val="-1"/>
        </w:rPr>
        <w:t>removed</w:t>
      </w:r>
      <w:r>
        <w:t xml:space="preserve"> </w:t>
      </w:r>
      <w:r>
        <w:rPr>
          <w:spacing w:val="-1"/>
        </w:rPr>
        <w:t>from</w:t>
      </w:r>
      <w:r>
        <w:rPr>
          <w:spacing w:val="-2"/>
        </w:rPr>
        <w:t xml:space="preserve"> </w:t>
      </w:r>
      <w:r>
        <w:rPr>
          <w:spacing w:val="-1"/>
        </w:rPr>
        <w:t>the</w:t>
      </w:r>
      <w:r>
        <w:t xml:space="preserve"> </w:t>
      </w:r>
      <w:r>
        <w:rPr>
          <w:spacing w:val="-1"/>
        </w:rPr>
        <w:t>three-brained</w:t>
      </w:r>
      <w:r>
        <w:t xml:space="preserve"> </w:t>
      </w:r>
      <w:r>
        <w:rPr>
          <w:spacing w:val="-1"/>
        </w:rPr>
        <w:t>beings</w:t>
      </w:r>
      <w:r>
        <w:rPr>
          <w:spacing w:val="-2"/>
        </w:rPr>
        <w:t xml:space="preserve"> </w:t>
      </w:r>
      <w:r>
        <w:rPr>
          <w:spacing w:val="-1"/>
        </w:rPr>
        <w:t>of</w:t>
      </w:r>
      <w:r>
        <w:rPr>
          <w:spacing w:val="-2"/>
        </w:rPr>
        <w:t xml:space="preserve"> </w:t>
      </w:r>
      <w:r>
        <w:rPr>
          <w:spacing w:val="-1"/>
        </w:rPr>
        <w:t>your</w:t>
      </w:r>
      <w:r>
        <w:rPr>
          <w:spacing w:val="1"/>
        </w:rPr>
        <w:t xml:space="preserve"> </w:t>
      </w:r>
      <w:r>
        <w:rPr>
          <w:spacing w:val="-1"/>
        </w:rPr>
        <w:t>planet,</w:t>
      </w:r>
      <w:r>
        <w:rPr>
          <w:spacing w:val="-2"/>
        </w:rPr>
        <w:t xml:space="preserve"> </w:t>
      </w:r>
      <w:r>
        <w:rPr>
          <w:spacing w:val="-1"/>
        </w:rPr>
        <w:t>the</w:t>
      </w:r>
      <w:r>
        <w:rPr>
          <w:spacing w:val="36"/>
        </w:rPr>
        <w:t xml:space="preserve"> </w:t>
      </w:r>
      <w:r>
        <w:rPr>
          <w:spacing w:val="-1"/>
        </w:rPr>
        <w:t>first</w:t>
      </w:r>
      <w:r>
        <w:rPr>
          <w:spacing w:val="1"/>
        </w:rPr>
        <w:t xml:space="preserve"> </w:t>
      </w:r>
      <w:r>
        <w:rPr>
          <w:spacing w:val="-1"/>
        </w:rPr>
        <w:t>generations of their</w:t>
      </w:r>
      <w:r>
        <w:t xml:space="preserve"> </w:t>
      </w:r>
      <w:r>
        <w:rPr>
          <w:spacing w:val="-1"/>
        </w:rPr>
        <w:t>descendants</w:t>
      </w:r>
      <w:r>
        <w:t xml:space="preserve"> </w:t>
      </w:r>
      <w:r>
        <w:rPr>
          <w:spacing w:val="-1"/>
        </w:rPr>
        <w:t>very</w:t>
      </w:r>
      <w:r>
        <w:rPr>
          <w:spacing w:val="-2"/>
        </w:rPr>
        <w:t xml:space="preserve"> </w:t>
      </w:r>
      <w:r>
        <w:rPr>
          <w:spacing w:val="-1"/>
        </w:rPr>
        <w:t>soon</w:t>
      </w:r>
      <w:r>
        <w:t xml:space="preserve"> </w:t>
      </w:r>
      <w:r>
        <w:rPr>
          <w:spacing w:val="-1"/>
        </w:rPr>
        <w:t xml:space="preserve">learned that </w:t>
      </w:r>
      <w:r>
        <w:t>a</w:t>
      </w:r>
      <w:r>
        <w:rPr>
          <w:spacing w:val="29"/>
        </w:rPr>
        <w:t xml:space="preserve"> </w:t>
      </w:r>
      <w:r>
        <w:rPr>
          <w:spacing w:val="-1"/>
        </w:rPr>
        <w:t>certain</w:t>
      </w:r>
      <w:r>
        <w:t xml:space="preserve"> </w:t>
      </w:r>
      <w:r>
        <w:rPr>
          <w:spacing w:val="-1"/>
        </w:rPr>
        <w:t xml:space="preserve">substance had </w:t>
      </w:r>
      <w:r>
        <w:t xml:space="preserve">to </w:t>
      </w:r>
      <w:r>
        <w:rPr>
          <w:spacing w:val="-1"/>
        </w:rPr>
        <w:t>be</w:t>
      </w:r>
      <w:r>
        <w:t xml:space="preserve"> </w:t>
      </w:r>
      <w:r>
        <w:rPr>
          <w:spacing w:val="-1"/>
        </w:rPr>
        <w:t>transformed through them</w:t>
      </w:r>
      <w:r>
        <w:rPr>
          <w:spacing w:val="-2"/>
        </w:rPr>
        <w:t xml:space="preserve"> </w:t>
      </w:r>
      <w:r>
        <w:rPr>
          <w:spacing w:val="-1"/>
        </w:rPr>
        <w:t>and that</w:t>
      </w:r>
      <w:r>
        <w:rPr>
          <w:spacing w:val="67"/>
        </w:rPr>
        <w:t xml:space="preserve"> </w:t>
      </w:r>
      <w:r>
        <w:rPr>
          <w:spacing w:val="-1"/>
        </w:rPr>
        <w:t>their assistance in</w:t>
      </w:r>
      <w:r>
        <w:rPr>
          <w:spacing w:val="-2"/>
        </w:rPr>
        <w:t xml:space="preserve"> </w:t>
      </w:r>
      <w:r>
        <w:rPr>
          <w:spacing w:val="-1"/>
        </w:rPr>
        <w:t>this</w:t>
      </w:r>
      <w:r>
        <w:rPr>
          <w:spacing w:val="-2"/>
        </w:rPr>
        <w:t xml:space="preserve"> </w:t>
      </w:r>
      <w:r>
        <w:rPr>
          <w:spacing w:val="-1"/>
        </w:rPr>
        <w:t>transformation</w:t>
      </w:r>
      <w:r>
        <w:t xml:space="preserve"> </w:t>
      </w:r>
      <w:r>
        <w:rPr>
          <w:spacing w:val="-2"/>
        </w:rPr>
        <w:t>was</w:t>
      </w:r>
      <w:r>
        <w:rPr>
          <w:spacing w:val="-1"/>
        </w:rPr>
        <w:t xml:space="preserve"> one</w:t>
      </w:r>
      <w:r>
        <w:t xml:space="preserve"> </w:t>
      </w:r>
      <w:r>
        <w:rPr>
          <w:spacing w:val="-1"/>
        </w:rPr>
        <w:t>of</w:t>
      </w:r>
      <w:r>
        <w:rPr>
          <w:spacing w:val="-2"/>
        </w:rPr>
        <w:t xml:space="preserve"> </w:t>
      </w:r>
      <w:r>
        <w:rPr>
          <w:spacing w:val="-1"/>
        </w:rPr>
        <w:t xml:space="preserve">their </w:t>
      </w:r>
      <w:r>
        <w:t>chief</w:t>
      </w:r>
      <w:r>
        <w:rPr>
          <w:spacing w:val="-2"/>
        </w:rPr>
        <w:t xml:space="preserve"> </w:t>
      </w:r>
      <w:r>
        <w:rPr>
          <w:spacing w:val="-1"/>
        </w:rPr>
        <w:t>being-</w:t>
      </w:r>
      <w:r>
        <w:rPr>
          <w:spacing w:val="51"/>
        </w:rPr>
        <w:t xml:space="preserve"> </w:t>
      </w:r>
      <w:r>
        <w:rPr>
          <w:spacing w:val="-1"/>
        </w:rPr>
        <w:t>duties.</w:t>
      </w:r>
    </w:p>
    <w:p w:rsidR="00743C02" w:rsidRDefault="001F2438">
      <w:pPr>
        <w:pStyle w:val="Corpodetexto"/>
        <w:spacing w:before="120"/>
        <w:ind w:right="135"/>
      </w:pPr>
      <w:r>
        <w:rPr>
          <w:spacing w:val="-1"/>
        </w:rPr>
        <w:t>"Do</w:t>
      </w:r>
      <w:r>
        <w:t xml:space="preserve"> </w:t>
      </w:r>
      <w:r>
        <w:rPr>
          <w:spacing w:val="-1"/>
        </w:rPr>
        <w:t>you</w:t>
      </w:r>
      <w:r>
        <w:rPr>
          <w:spacing w:val="-2"/>
        </w:rPr>
        <w:t xml:space="preserve"> </w:t>
      </w:r>
      <w:r>
        <w:rPr>
          <w:spacing w:val="-1"/>
        </w:rPr>
        <w:t xml:space="preserve">remember, </w:t>
      </w:r>
      <w:r>
        <w:t xml:space="preserve">I </w:t>
      </w:r>
      <w:r>
        <w:rPr>
          <w:spacing w:val="-1"/>
        </w:rPr>
        <w:t>already</w:t>
      </w:r>
      <w:r>
        <w:rPr>
          <w:spacing w:val="-3"/>
        </w:rPr>
        <w:t xml:space="preserve"> </w:t>
      </w:r>
      <w:r>
        <w:t xml:space="preserve">told </w:t>
      </w:r>
      <w:r>
        <w:rPr>
          <w:spacing w:val="-1"/>
        </w:rPr>
        <w:t>you</w:t>
      </w:r>
      <w:r>
        <w:rPr>
          <w:spacing w:val="-2"/>
        </w:rPr>
        <w:t xml:space="preserve"> </w:t>
      </w:r>
      <w:r>
        <w:t>that</w:t>
      </w:r>
      <w:r>
        <w:rPr>
          <w:spacing w:val="-1"/>
        </w:rPr>
        <w:t xml:space="preserve"> the three-brained</w:t>
      </w:r>
      <w:r>
        <w:t xml:space="preserve"> </w:t>
      </w:r>
      <w:r>
        <w:rPr>
          <w:spacing w:val="-1"/>
        </w:rPr>
        <w:t>beings</w:t>
      </w:r>
      <w:r>
        <w:rPr>
          <w:spacing w:val="47"/>
        </w:rPr>
        <w:t xml:space="preserve"> </w:t>
      </w:r>
      <w:r>
        <w:t>of</w:t>
      </w:r>
      <w:r>
        <w:rPr>
          <w:spacing w:val="-2"/>
        </w:rPr>
        <w:t xml:space="preserve"> </w:t>
      </w:r>
      <w:r>
        <w:rPr>
          <w:spacing w:val="-1"/>
        </w:rPr>
        <w:t xml:space="preserve">the continent </w:t>
      </w:r>
      <w:r>
        <w:t>of</w:t>
      </w:r>
      <w:r>
        <w:rPr>
          <w:spacing w:val="-2"/>
        </w:rPr>
        <w:t xml:space="preserve"> </w:t>
      </w:r>
      <w:r>
        <w:rPr>
          <w:spacing w:val="-1"/>
        </w:rPr>
        <w:t>Atlantis</w:t>
      </w:r>
      <w:r>
        <w:rPr>
          <w:spacing w:val="-2"/>
        </w:rPr>
        <w:t xml:space="preserve"> </w:t>
      </w:r>
      <w:r>
        <w:rPr>
          <w:spacing w:val="-1"/>
        </w:rPr>
        <w:t>even considered</w:t>
      </w:r>
    </w:p>
    <w:p w:rsidR="00743C02" w:rsidRDefault="001F2438">
      <w:pPr>
        <w:pStyle w:val="Corpodetexto"/>
        <w:spacing w:before="120"/>
        <w:ind w:right="135"/>
      </w:pPr>
      <w:r>
        <w:rPr>
          <w:spacing w:val="-1"/>
        </w:rPr>
        <w:t>this</w:t>
      </w:r>
      <w:r>
        <w:t xml:space="preserve"> </w:t>
      </w:r>
      <w:r>
        <w:rPr>
          <w:spacing w:val="-1"/>
        </w:rPr>
        <w:t>being-duty</w:t>
      </w:r>
      <w:r>
        <w:rPr>
          <w:spacing w:val="-2"/>
        </w:rPr>
        <w:t xml:space="preserve"> </w:t>
      </w:r>
      <w:r>
        <w:rPr>
          <w:spacing w:val="-1"/>
        </w:rPr>
        <w:t>as</w:t>
      </w:r>
      <w:r>
        <w:t xml:space="preserve"> </w:t>
      </w:r>
      <w:r>
        <w:rPr>
          <w:spacing w:val="-1"/>
        </w:rPr>
        <w:t>sacred</w:t>
      </w:r>
      <w:r>
        <w:t xml:space="preserve"> </w:t>
      </w:r>
      <w:r>
        <w:rPr>
          <w:spacing w:val="-1"/>
        </w:rPr>
        <w:t>and called</w:t>
      </w:r>
      <w:r>
        <w:rPr>
          <w:spacing w:val="-2"/>
        </w:rPr>
        <w:t xml:space="preserve"> </w:t>
      </w:r>
      <w:r>
        <w:rPr>
          <w:spacing w:val="-1"/>
        </w:rPr>
        <w:t>it</w:t>
      </w:r>
      <w:r>
        <w:rPr>
          <w:spacing w:val="3"/>
        </w:rPr>
        <w:t xml:space="preserve"> </w:t>
      </w:r>
      <w:r>
        <w:rPr>
          <w:spacing w:val="-1"/>
        </w:rPr>
        <w:t>'amarloos,'</w:t>
      </w:r>
      <w:r>
        <w:rPr>
          <w:spacing w:val="-2"/>
        </w:rPr>
        <w:t xml:space="preserve"> </w:t>
      </w:r>
      <w:r>
        <w:rPr>
          <w:spacing w:val="-1"/>
        </w:rPr>
        <w:t>which</w:t>
      </w:r>
      <w:r>
        <w:t xml:space="preserve"> </w:t>
      </w:r>
      <w:r>
        <w:rPr>
          <w:spacing w:val="-1"/>
        </w:rPr>
        <w:t>in their</w:t>
      </w:r>
      <w:r>
        <w:rPr>
          <w:spacing w:val="26"/>
        </w:rPr>
        <w:t xml:space="preserve"> </w:t>
      </w:r>
      <w:r>
        <w:rPr>
          <w:spacing w:val="-1"/>
        </w:rPr>
        <w:t>language</w:t>
      </w:r>
      <w:r>
        <w:t xml:space="preserve"> </w:t>
      </w:r>
      <w:r>
        <w:rPr>
          <w:spacing w:val="-1"/>
        </w:rPr>
        <w:t>meant</w:t>
      </w:r>
      <w:r>
        <w:rPr>
          <w:spacing w:val="1"/>
        </w:rPr>
        <w:t xml:space="preserve"> </w:t>
      </w:r>
      <w:r>
        <w:rPr>
          <w:spacing w:val="-1"/>
        </w:rPr>
        <w:t>'help</w:t>
      </w:r>
      <w:r>
        <w:t xml:space="preserve"> for</w:t>
      </w:r>
      <w:r>
        <w:rPr>
          <w:spacing w:val="-1"/>
        </w:rPr>
        <w:t xml:space="preserve"> the Universe. </w:t>
      </w:r>
      <w:r>
        <w:t>“</w:t>
      </w:r>
    </w:p>
    <w:p w:rsidR="00743C02" w:rsidRDefault="00743C02">
      <w:pPr>
        <w:rPr>
          <w:rFonts w:ascii="Lucida Sans" w:eastAsia="Lucida Sans" w:hAnsi="Lucida Sans" w:cs="Lucida Sans"/>
          <w:sz w:val="20"/>
          <w:szCs w:val="20"/>
        </w:rPr>
      </w:pPr>
    </w:p>
    <w:p w:rsidR="00743C02" w:rsidRDefault="00743C02">
      <w:pPr>
        <w:spacing w:before="5"/>
        <w:rPr>
          <w:rFonts w:ascii="Lucida Sans" w:eastAsia="Lucida Sans" w:hAnsi="Lucida Sans" w:cs="Lucida Sans"/>
          <w:sz w:val="20"/>
          <w:szCs w:val="20"/>
        </w:rPr>
      </w:pPr>
    </w:p>
    <w:p w:rsidR="00743C02" w:rsidRDefault="001F2438">
      <w:pPr>
        <w:pStyle w:val="Corpodetexto"/>
        <w:spacing w:before="0"/>
        <w:ind w:right="231"/>
      </w:pPr>
      <w:r>
        <w:rPr>
          <w:spacing w:val="-1"/>
        </w:rPr>
        <w:t>The</w:t>
      </w:r>
      <w:r>
        <w:rPr>
          <w:spacing w:val="1"/>
        </w:rPr>
        <w:t xml:space="preserve"> </w:t>
      </w:r>
      <w:r>
        <w:rPr>
          <w:spacing w:val="-1"/>
        </w:rPr>
        <w:t>Central</w:t>
      </w:r>
      <w:r>
        <w:rPr>
          <w:spacing w:val="-3"/>
        </w:rPr>
        <w:t xml:space="preserve"> </w:t>
      </w:r>
      <w:r>
        <w:rPr>
          <w:spacing w:val="-1"/>
        </w:rPr>
        <w:t>Spiritual</w:t>
      </w:r>
      <w:r>
        <w:t xml:space="preserve"> </w:t>
      </w:r>
      <w:r>
        <w:rPr>
          <w:spacing w:val="-1"/>
        </w:rPr>
        <w:t>sun</w:t>
      </w:r>
      <w:r>
        <w:t xml:space="preserve"> </w:t>
      </w:r>
      <w:r>
        <w:rPr>
          <w:spacing w:val="-1"/>
        </w:rPr>
        <w:t>sends, shines</w:t>
      </w:r>
      <w:r>
        <w:rPr>
          <w:spacing w:val="-2"/>
        </w:rPr>
        <w:t xml:space="preserve"> </w:t>
      </w:r>
      <w:r>
        <w:rPr>
          <w:spacing w:val="-1"/>
        </w:rPr>
        <w:t>energy,</w:t>
      </w:r>
      <w:r>
        <w:t xml:space="preserve"> </w:t>
      </w:r>
      <w:r>
        <w:rPr>
          <w:spacing w:val="-1"/>
        </w:rPr>
        <w:t>Affirming</w:t>
      </w:r>
      <w:r>
        <w:rPr>
          <w:spacing w:val="26"/>
        </w:rPr>
        <w:t xml:space="preserve"> </w:t>
      </w:r>
      <w:r>
        <w:rPr>
          <w:spacing w:val="-1"/>
        </w:rPr>
        <w:t>Influences, to earth</w:t>
      </w:r>
      <w:r>
        <w:t xml:space="preserve"> </w:t>
      </w:r>
      <w:r>
        <w:rPr>
          <w:spacing w:val="-1"/>
        </w:rPr>
        <w:t>in</w:t>
      </w:r>
      <w:r>
        <w:t xml:space="preserve"> </w:t>
      </w:r>
      <w:r>
        <w:rPr>
          <w:spacing w:val="-1"/>
        </w:rPr>
        <w:t>different</w:t>
      </w:r>
      <w:r>
        <w:t xml:space="preserve"> </w:t>
      </w:r>
      <w:r>
        <w:rPr>
          <w:spacing w:val="-1"/>
        </w:rPr>
        <w:t>quantities at</w:t>
      </w:r>
      <w:r>
        <w:t xml:space="preserve"> </w:t>
      </w:r>
      <w:r>
        <w:rPr>
          <w:spacing w:val="-1"/>
        </w:rPr>
        <w:t>different times</w:t>
      </w:r>
      <w:r>
        <w:rPr>
          <w:spacing w:val="29"/>
        </w:rPr>
        <w:t xml:space="preserve"> </w:t>
      </w:r>
      <w:r>
        <w:rPr>
          <w:spacing w:val="-1"/>
        </w:rPr>
        <w:t>dependent</w:t>
      </w:r>
      <w:r>
        <w:t xml:space="preserve"> </w:t>
      </w:r>
      <w:r>
        <w:rPr>
          <w:spacing w:val="-1"/>
        </w:rPr>
        <w:t>upon</w:t>
      </w:r>
      <w:r>
        <w:rPr>
          <w:spacing w:val="-2"/>
        </w:rPr>
        <w:t xml:space="preserve"> </w:t>
      </w:r>
      <w:r>
        <w:rPr>
          <w:spacing w:val="-1"/>
        </w:rPr>
        <w:t>astrology.</w:t>
      </w:r>
    </w:p>
    <w:p w:rsidR="00743C02" w:rsidRDefault="001F2438">
      <w:pPr>
        <w:pStyle w:val="Corpodetexto"/>
        <w:spacing w:before="120"/>
        <w:ind w:right="181"/>
      </w:pPr>
      <w:r>
        <w:rPr>
          <w:spacing w:val="-1"/>
        </w:rPr>
        <w:t>Human</w:t>
      </w:r>
      <w:r>
        <w:t xml:space="preserve"> </w:t>
      </w:r>
      <w:r>
        <w:rPr>
          <w:spacing w:val="-1"/>
        </w:rPr>
        <w:t xml:space="preserve">beings </w:t>
      </w:r>
      <w:r>
        <w:t>and</w:t>
      </w:r>
      <w:r>
        <w:rPr>
          <w:spacing w:val="-1"/>
        </w:rPr>
        <w:t xml:space="preserve"> </w:t>
      </w:r>
      <w:r>
        <w:t>all</w:t>
      </w:r>
      <w:r>
        <w:rPr>
          <w:spacing w:val="-1"/>
        </w:rPr>
        <w:t xml:space="preserve"> nature have</w:t>
      </w:r>
      <w:r>
        <w:t xml:space="preserve"> </w:t>
      </w:r>
      <w:r>
        <w:rPr>
          <w:spacing w:val="-1"/>
        </w:rPr>
        <w:t xml:space="preserve">been </w:t>
      </w:r>
      <w:r>
        <w:t>created</w:t>
      </w:r>
      <w:r>
        <w:rPr>
          <w:spacing w:val="-1"/>
        </w:rPr>
        <w:t xml:space="preserve"> </w:t>
      </w:r>
      <w:r>
        <w:t>to</w:t>
      </w:r>
      <w:r>
        <w:rPr>
          <w:spacing w:val="-1"/>
        </w:rPr>
        <w:t xml:space="preserve"> transmute those</w:t>
      </w:r>
      <w:r>
        <w:rPr>
          <w:spacing w:val="51"/>
        </w:rPr>
        <w:t xml:space="preserve"> </w:t>
      </w:r>
      <w:r>
        <w:rPr>
          <w:spacing w:val="-1"/>
        </w:rPr>
        <w:t>different</w:t>
      </w:r>
      <w:r>
        <w:t xml:space="preserve"> </w:t>
      </w:r>
      <w:r>
        <w:rPr>
          <w:spacing w:val="-1"/>
        </w:rPr>
        <w:t xml:space="preserve">quantities of energy through </w:t>
      </w:r>
      <w:r>
        <w:t xml:space="preserve">a </w:t>
      </w:r>
      <w:r>
        <w:rPr>
          <w:spacing w:val="-1"/>
        </w:rPr>
        <w:t>Reciprocal</w:t>
      </w:r>
      <w:r>
        <w:t xml:space="preserve"> </w:t>
      </w:r>
      <w:r>
        <w:rPr>
          <w:spacing w:val="-2"/>
        </w:rPr>
        <w:t>Maintenance</w:t>
      </w:r>
      <w:r>
        <w:rPr>
          <w:spacing w:val="36"/>
        </w:rPr>
        <w:t xml:space="preserve"> </w:t>
      </w:r>
      <w:r>
        <w:rPr>
          <w:spacing w:val="-1"/>
        </w:rPr>
        <w:t xml:space="preserve">meditation </w:t>
      </w:r>
      <w:r>
        <w:t xml:space="preserve">and </w:t>
      </w:r>
      <w:r>
        <w:rPr>
          <w:spacing w:val="-1"/>
        </w:rPr>
        <w:t>send</w:t>
      </w:r>
      <w:r>
        <w:t xml:space="preserve"> </w:t>
      </w:r>
      <w:r>
        <w:rPr>
          <w:spacing w:val="-1"/>
        </w:rPr>
        <w:t>back</w:t>
      </w:r>
      <w:r>
        <w:t xml:space="preserve"> </w:t>
      </w:r>
      <w:r>
        <w:rPr>
          <w:spacing w:val="-1"/>
        </w:rPr>
        <w:t>Denying</w:t>
      </w:r>
      <w:r>
        <w:t xml:space="preserve"> </w:t>
      </w:r>
      <w:r>
        <w:rPr>
          <w:spacing w:val="-1"/>
        </w:rPr>
        <w:t xml:space="preserve">Influences </w:t>
      </w:r>
      <w:r>
        <w:t>to</w:t>
      </w:r>
      <w:r>
        <w:rPr>
          <w:spacing w:val="-1"/>
        </w:rPr>
        <w:t xml:space="preserve"> </w:t>
      </w:r>
      <w:r>
        <w:t>the</w:t>
      </w:r>
      <w:r>
        <w:rPr>
          <w:spacing w:val="-1"/>
        </w:rPr>
        <w:t xml:space="preserve"> </w:t>
      </w:r>
      <w:r>
        <w:t>central</w:t>
      </w:r>
      <w:r>
        <w:rPr>
          <w:spacing w:val="33"/>
        </w:rPr>
        <w:t xml:space="preserve"> </w:t>
      </w:r>
      <w:r>
        <w:rPr>
          <w:spacing w:val="-1"/>
        </w:rPr>
        <w:t>spiritual</w:t>
      </w:r>
      <w:r>
        <w:t xml:space="preserve"> </w:t>
      </w:r>
      <w:r>
        <w:rPr>
          <w:spacing w:val="-2"/>
        </w:rPr>
        <w:t>sun.</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6"/>
      </w:pPr>
      <w:r>
        <w:lastRenderedPageBreak/>
        <w:t xml:space="preserve">As </w:t>
      </w:r>
      <w:r>
        <w:rPr>
          <w:spacing w:val="-2"/>
        </w:rPr>
        <w:t>we</w:t>
      </w:r>
      <w:r>
        <w:t xml:space="preserve"> </w:t>
      </w:r>
      <w:r>
        <w:rPr>
          <w:spacing w:val="-1"/>
        </w:rPr>
        <w:t>transmute the trauma</w:t>
      </w:r>
      <w:r>
        <w:rPr>
          <w:spacing w:val="1"/>
        </w:rPr>
        <w:t xml:space="preserve"> </w:t>
      </w:r>
      <w:r>
        <w:rPr>
          <w:spacing w:val="-1"/>
        </w:rPr>
        <w:t>formed</w:t>
      </w:r>
      <w:r>
        <w:t xml:space="preserve"> </w:t>
      </w:r>
      <w:r>
        <w:rPr>
          <w:spacing w:val="-1"/>
        </w:rPr>
        <w:t>substance,</w:t>
      </w:r>
      <w:r>
        <w:rPr>
          <w:spacing w:val="-2"/>
        </w:rPr>
        <w:t xml:space="preserve"> </w:t>
      </w:r>
      <w:r>
        <w:t xml:space="preserve">Negative </w:t>
      </w:r>
      <w:r>
        <w:rPr>
          <w:spacing w:val="-1"/>
        </w:rPr>
        <w:t>Karmic</w:t>
      </w:r>
      <w:r>
        <w:rPr>
          <w:spacing w:val="35"/>
        </w:rPr>
        <w:t xml:space="preserve"> </w:t>
      </w:r>
      <w:r>
        <w:rPr>
          <w:spacing w:val="-1"/>
        </w:rPr>
        <w:t>Mass,</w:t>
      </w:r>
      <w:r>
        <w:t xml:space="preserve"> the </w:t>
      </w:r>
      <w:r>
        <w:rPr>
          <w:spacing w:val="-1"/>
        </w:rPr>
        <w:t>Gurdjieffian</w:t>
      </w:r>
      <w:r>
        <w:rPr>
          <w:spacing w:val="-2"/>
        </w:rPr>
        <w:t xml:space="preserve"> </w:t>
      </w:r>
      <w:r>
        <w:rPr>
          <w:spacing w:val="-1"/>
        </w:rPr>
        <w:t>Abrustdonis</w:t>
      </w:r>
      <w:r>
        <w:rPr>
          <w:spacing w:val="-3"/>
        </w:rPr>
        <w:t xml:space="preserve"> </w:t>
      </w:r>
      <w:r>
        <w:rPr>
          <w:spacing w:val="-1"/>
        </w:rPr>
        <w:t>and</w:t>
      </w:r>
      <w:r>
        <w:t xml:space="preserve"> </w:t>
      </w:r>
      <w:r>
        <w:rPr>
          <w:spacing w:val="-1"/>
        </w:rPr>
        <w:t>Helkdonis,</w:t>
      </w:r>
      <w:r>
        <w:t xml:space="preserve"> </w:t>
      </w:r>
      <w:r>
        <w:rPr>
          <w:spacing w:val="-1"/>
        </w:rPr>
        <w:t>in</w:t>
      </w:r>
      <w:r>
        <w:rPr>
          <w:spacing w:val="-2"/>
        </w:rPr>
        <w:t xml:space="preserve"> </w:t>
      </w:r>
      <w:r>
        <w:t>the</w:t>
      </w:r>
      <w:r>
        <w:rPr>
          <w:spacing w:val="-2"/>
        </w:rPr>
        <w:t xml:space="preserve"> </w:t>
      </w:r>
      <w:r>
        <w:rPr>
          <w:spacing w:val="-1"/>
        </w:rPr>
        <w:t>chakra</w:t>
      </w:r>
      <w:r>
        <w:t xml:space="preserve"> </w:t>
      </w:r>
      <w:r>
        <w:rPr>
          <w:spacing w:val="-1"/>
        </w:rPr>
        <w:t>in</w:t>
      </w:r>
      <w:r>
        <w:rPr>
          <w:spacing w:val="29"/>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t xml:space="preserve">the </w:t>
      </w:r>
      <w:r>
        <w:rPr>
          <w:spacing w:val="-1"/>
        </w:rPr>
        <w:t>Earth</w:t>
      </w:r>
      <w:r>
        <w:rPr>
          <w:spacing w:val="-2"/>
        </w:rPr>
        <w:t xml:space="preserve"> </w:t>
      </w:r>
      <w:r>
        <w:rPr>
          <w:spacing w:val="-1"/>
        </w:rPr>
        <w:t>through sending</w:t>
      </w:r>
      <w:r>
        <w:rPr>
          <w:spacing w:val="1"/>
        </w:rPr>
        <w:t xml:space="preserve"> </w:t>
      </w:r>
      <w:r>
        <w:rPr>
          <w:spacing w:val="-1"/>
        </w:rPr>
        <w:t>NKM</w:t>
      </w:r>
      <w:r>
        <w:rPr>
          <w:spacing w:val="-2"/>
        </w:rPr>
        <w:t xml:space="preserve"> </w:t>
      </w:r>
      <w:r>
        <w:rPr>
          <w:spacing w:val="-1"/>
        </w:rPr>
        <w:t xml:space="preserve">down </w:t>
      </w:r>
      <w:r>
        <w:t>to</w:t>
      </w:r>
      <w:r>
        <w:rPr>
          <w:spacing w:val="-1"/>
        </w:rPr>
        <w:t xml:space="preserve"> it</w:t>
      </w:r>
      <w:r>
        <w:rPr>
          <w:spacing w:val="1"/>
        </w:rPr>
        <w:t xml:space="preserve"> </w:t>
      </w:r>
      <w:r>
        <w:rPr>
          <w:spacing w:val="-1"/>
        </w:rPr>
        <w:t xml:space="preserve">through </w:t>
      </w:r>
      <w:r>
        <w:t>a</w:t>
      </w:r>
      <w:r>
        <w:rPr>
          <w:spacing w:val="25"/>
        </w:rPr>
        <w:t xml:space="preserve"> </w:t>
      </w:r>
      <w:r>
        <w:rPr>
          <w:spacing w:val="-1"/>
        </w:rPr>
        <w:t>connection</w:t>
      </w:r>
      <w:r>
        <w:t xml:space="preserve"> </w:t>
      </w:r>
      <w:r>
        <w:rPr>
          <w:spacing w:val="-1"/>
        </w:rPr>
        <w:t>from</w:t>
      </w:r>
      <w:r>
        <w:rPr>
          <w:spacing w:val="-4"/>
        </w:rPr>
        <w:t xml:space="preserve"> </w:t>
      </w:r>
      <w:r>
        <w:t xml:space="preserve">the </w:t>
      </w:r>
      <w:r>
        <w:rPr>
          <w:spacing w:val="-1"/>
        </w:rPr>
        <w:t>Base</w:t>
      </w:r>
      <w:r>
        <w:t xml:space="preserve"> or </w:t>
      </w:r>
      <w:r>
        <w:rPr>
          <w:spacing w:val="-1"/>
        </w:rPr>
        <w:t>Muladhara Chakra</w:t>
      </w:r>
      <w:r>
        <w:t xml:space="preserve"> </w:t>
      </w:r>
      <w:r>
        <w:rPr>
          <w:spacing w:val="-1"/>
        </w:rPr>
        <w:t>so</w:t>
      </w:r>
      <w:r>
        <w:rPr>
          <w:spacing w:val="2"/>
        </w:rPr>
        <w:t xml:space="preserve"> </w:t>
      </w:r>
      <w:r>
        <w:rPr>
          <w:spacing w:val="-2"/>
        </w:rPr>
        <w:t>we</w:t>
      </w:r>
      <w:r>
        <w:t xml:space="preserve"> </w:t>
      </w:r>
      <w:r>
        <w:rPr>
          <w:spacing w:val="-1"/>
        </w:rPr>
        <w:t>activate the</w:t>
      </w:r>
      <w:r>
        <w:rPr>
          <w:spacing w:val="53"/>
        </w:rPr>
        <w:t xml:space="preserve"> </w:t>
      </w:r>
      <w:r>
        <w:rPr>
          <w:spacing w:val="-1"/>
        </w:rPr>
        <w:t>guided</w:t>
      </w:r>
      <w:r>
        <w:t xml:space="preserve"> </w:t>
      </w:r>
      <w:r>
        <w:rPr>
          <w:spacing w:val="-1"/>
        </w:rPr>
        <w:t>meditation VITRIOL.</w:t>
      </w:r>
    </w:p>
    <w:p w:rsidR="00743C02" w:rsidRPr="00897EB2" w:rsidRDefault="001F2438">
      <w:pPr>
        <w:pStyle w:val="Corpodetexto"/>
        <w:rPr>
          <w:lang w:val="pt-BR"/>
        </w:rPr>
      </w:pPr>
      <w:r w:rsidRPr="00897EB2">
        <w:rPr>
          <w:spacing w:val="-1"/>
          <w:lang w:val="pt-BR"/>
        </w:rPr>
        <w:t>VISITA</w:t>
      </w:r>
      <w:r w:rsidRPr="00897EB2">
        <w:rPr>
          <w:spacing w:val="1"/>
          <w:lang w:val="pt-BR"/>
        </w:rPr>
        <w:t xml:space="preserve"> </w:t>
      </w:r>
      <w:r w:rsidRPr="00897EB2">
        <w:rPr>
          <w:spacing w:val="-1"/>
          <w:lang w:val="pt-BR"/>
        </w:rPr>
        <w:t>INTERIORE</w:t>
      </w:r>
      <w:r w:rsidRPr="00897EB2">
        <w:rPr>
          <w:spacing w:val="1"/>
          <w:lang w:val="pt-BR"/>
        </w:rPr>
        <w:t xml:space="preserve"> </w:t>
      </w:r>
      <w:r w:rsidRPr="00897EB2">
        <w:rPr>
          <w:spacing w:val="-1"/>
          <w:lang w:val="pt-BR"/>
        </w:rPr>
        <w:t>TERRAE INVENIES</w:t>
      </w:r>
      <w:r w:rsidRPr="00897EB2">
        <w:rPr>
          <w:spacing w:val="1"/>
          <w:lang w:val="pt-BR"/>
        </w:rPr>
        <w:t xml:space="preserve"> </w:t>
      </w:r>
      <w:r w:rsidRPr="00897EB2">
        <w:rPr>
          <w:spacing w:val="-1"/>
          <w:lang w:val="pt-BR"/>
        </w:rPr>
        <w:t xml:space="preserve">OCCULTEM LAPIDEM </w:t>
      </w:r>
      <w:r w:rsidRPr="00897EB2">
        <w:rPr>
          <w:lang w:val="pt-BR"/>
        </w:rPr>
        <w:t>-</w:t>
      </w:r>
      <w:r w:rsidRPr="00897EB2">
        <w:rPr>
          <w:spacing w:val="1"/>
          <w:lang w:val="pt-BR"/>
        </w:rPr>
        <w:t xml:space="preserve"> </w:t>
      </w:r>
      <w:r w:rsidRPr="00897EB2">
        <w:rPr>
          <w:spacing w:val="-1"/>
          <w:lang w:val="pt-BR"/>
        </w:rPr>
        <w:t>Visit</w:t>
      </w:r>
      <w:r w:rsidRPr="00897EB2">
        <w:rPr>
          <w:lang w:val="pt-BR"/>
        </w:rPr>
        <w:t xml:space="preserve"> </w:t>
      </w:r>
      <w:r w:rsidRPr="00897EB2">
        <w:rPr>
          <w:spacing w:val="-1"/>
          <w:lang w:val="pt-BR"/>
        </w:rPr>
        <w:t>the</w:t>
      </w:r>
    </w:p>
    <w:p w:rsidR="00743C02" w:rsidRDefault="001F2438">
      <w:pPr>
        <w:pStyle w:val="Corpodetexto"/>
        <w:spacing w:before="1"/>
        <w:ind w:right="136"/>
      </w:pP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w:t>
      </w:r>
      <w:r>
        <w:rPr>
          <w:spacing w:val="-2"/>
        </w:rPr>
        <w:t xml:space="preserve"> </w:t>
      </w:r>
      <w:r>
        <w:rPr>
          <w:spacing w:val="-1"/>
        </w:rPr>
        <w:t>there</w:t>
      </w:r>
      <w:r>
        <w:rPr>
          <w:spacing w:val="1"/>
        </w:rPr>
        <w:t xml:space="preserve"> </w:t>
      </w:r>
      <w:r>
        <w:rPr>
          <w:spacing w:val="-1"/>
        </w:rPr>
        <w:t>you</w:t>
      </w:r>
      <w:r>
        <w:rPr>
          <w:spacing w:val="2"/>
        </w:rPr>
        <w:t xml:space="preserve"> </w:t>
      </w:r>
      <w:r>
        <w:rPr>
          <w:spacing w:val="-2"/>
        </w:rPr>
        <w:t>will</w:t>
      </w:r>
      <w:r>
        <w:t xml:space="preserve"> </w:t>
      </w:r>
      <w:r>
        <w:rPr>
          <w:spacing w:val="-1"/>
        </w:rPr>
        <w:t>find</w:t>
      </w:r>
      <w:r>
        <w:rPr>
          <w:spacing w:val="-2"/>
        </w:rPr>
        <w:t xml:space="preserve"> </w:t>
      </w:r>
      <w:r>
        <w:rPr>
          <w:spacing w:val="-1"/>
        </w:rPr>
        <w:t>the</w:t>
      </w:r>
      <w:r>
        <w:t xml:space="preserve"> </w:t>
      </w:r>
      <w:r>
        <w:rPr>
          <w:spacing w:val="-1"/>
        </w:rPr>
        <w:t>hidden</w:t>
      </w:r>
      <w:r>
        <w:t xml:space="preserve"> </w:t>
      </w:r>
      <w:r>
        <w:rPr>
          <w:spacing w:val="-1"/>
        </w:rPr>
        <w:t>stone,</w:t>
      </w:r>
      <w:r>
        <w:rPr>
          <w:spacing w:val="-2"/>
        </w:rPr>
        <w:t xml:space="preserve"> </w:t>
      </w:r>
      <w:r>
        <w:rPr>
          <w:spacing w:val="-1"/>
        </w:rPr>
        <w:t>the</w:t>
      </w:r>
      <w:r>
        <w:rPr>
          <w:spacing w:val="36"/>
        </w:rPr>
        <w:t xml:space="preserve"> </w:t>
      </w:r>
      <w:r>
        <w:rPr>
          <w:spacing w:val="-1"/>
        </w:rPr>
        <w:t>Philosophers</w:t>
      </w:r>
      <w:r>
        <w:t xml:space="preserve"> </w:t>
      </w:r>
      <w:r>
        <w:rPr>
          <w:spacing w:val="-1"/>
        </w:rPr>
        <w:t>Stone</w:t>
      </w:r>
      <w:r>
        <w:rPr>
          <w:spacing w:val="1"/>
        </w:rPr>
        <w:t xml:space="preserve"> </w:t>
      </w:r>
      <w:r>
        <w:rPr>
          <w:spacing w:val="-2"/>
        </w:rPr>
        <w:t>which</w:t>
      </w:r>
      <w:r>
        <w:t xml:space="preserve"> </w:t>
      </w:r>
      <w:r>
        <w:rPr>
          <w:spacing w:val="-1"/>
        </w:rPr>
        <w:t>Transmutes</w:t>
      </w:r>
      <w:r>
        <w:rPr>
          <w:spacing w:val="-2"/>
        </w:rPr>
        <w:t xml:space="preserve"> </w:t>
      </w:r>
      <w:r>
        <w:rPr>
          <w:spacing w:val="-1"/>
        </w:rPr>
        <w:t>Base</w:t>
      </w:r>
      <w:r>
        <w:rPr>
          <w:spacing w:val="1"/>
        </w:rPr>
        <w:t xml:space="preserve"> </w:t>
      </w:r>
      <w:r>
        <w:rPr>
          <w:spacing w:val="-1"/>
        </w:rPr>
        <w:t>metal</w:t>
      </w:r>
      <w:r>
        <w:t xml:space="preserve"> </w:t>
      </w:r>
      <w:r>
        <w:rPr>
          <w:spacing w:val="-1"/>
        </w:rPr>
        <w:t>(Blockages)</w:t>
      </w:r>
      <w:r>
        <w:t xml:space="preserve"> </w:t>
      </w:r>
      <w:r>
        <w:rPr>
          <w:spacing w:val="-2"/>
        </w:rPr>
        <w:t>into</w:t>
      </w:r>
      <w:r>
        <w:rPr>
          <w:spacing w:val="30"/>
        </w:rPr>
        <w:t xml:space="preserve"> </w:t>
      </w:r>
      <w:r>
        <w:rPr>
          <w:spacing w:val="-2"/>
        </w:rPr>
        <w:t>pure</w:t>
      </w:r>
      <w:r>
        <w:rPr>
          <w:spacing w:val="1"/>
        </w:rPr>
        <w:t xml:space="preserve"> </w:t>
      </w:r>
      <w:r>
        <w:rPr>
          <w:spacing w:val="-1"/>
        </w:rPr>
        <w:t>Spiritual</w:t>
      </w:r>
      <w:r>
        <w:rPr>
          <w:spacing w:val="-2"/>
        </w:rPr>
        <w:t xml:space="preserve"> </w:t>
      </w:r>
      <w:r>
        <w:rPr>
          <w:spacing w:val="-1"/>
        </w:rPr>
        <w:t>Gold.</w:t>
      </w:r>
      <w:r>
        <w:t xml:space="preserve"> </w:t>
      </w:r>
      <w:r>
        <w:rPr>
          <w:spacing w:val="-1"/>
        </w:rPr>
        <w:t>It</w:t>
      </w:r>
      <w:r>
        <w:t xml:space="preserve"> </w:t>
      </w:r>
      <w:r>
        <w:rPr>
          <w:spacing w:val="-1"/>
        </w:rPr>
        <w:t>is</w:t>
      </w:r>
      <w:r>
        <w:rPr>
          <w:spacing w:val="-2"/>
        </w:rPr>
        <w:t xml:space="preserve"> </w:t>
      </w:r>
      <w:r>
        <w:rPr>
          <w:spacing w:val="-1"/>
        </w:rPr>
        <w:t>that</w:t>
      </w:r>
      <w:r>
        <w:rPr>
          <w:spacing w:val="-2"/>
        </w:rPr>
        <w:t xml:space="preserve"> nuclear </w:t>
      </w:r>
      <w:r>
        <w:rPr>
          <w:spacing w:val="-1"/>
        </w:rPr>
        <w:t>generator</w:t>
      </w:r>
      <w:r>
        <w:t xml:space="preserve"> </w:t>
      </w:r>
      <w:r>
        <w:rPr>
          <w:spacing w:val="-1"/>
        </w:rPr>
        <w:t>in</w:t>
      </w:r>
      <w:r>
        <w:rPr>
          <w:spacing w:val="-2"/>
        </w:rP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rPr>
          <w:spacing w:val="-1"/>
        </w:rPr>
        <w:t>the</w:t>
      </w:r>
      <w:r>
        <w:rPr>
          <w:spacing w:val="42"/>
        </w:rPr>
        <w:t xml:space="preserve"> </w:t>
      </w:r>
      <w:r>
        <w:rPr>
          <w:spacing w:val="-1"/>
        </w:rPr>
        <w:t>earth</w:t>
      </w:r>
      <w:r>
        <w:t xml:space="preserve"> </w:t>
      </w:r>
      <w:r>
        <w:rPr>
          <w:spacing w:val="-2"/>
        </w:rPr>
        <w:t>which</w:t>
      </w:r>
      <w:r>
        <w:rPr>
          <w:spacing w:val="-1"/>
        </w:rPr>
        <w:t xml:space="preserve"> has</w:t>
      </w:r>
      <w:r>
        <w:t xml:space="preserve"> </w:t>
      </w:r>
      <w:r>
        <w:rPr>
          <w:spacing w:val="-1"/>
        </w:rPr>
        <w:t>maintained the</w:t>
      </w:r>
      <w:r>
        <w:t xml:space="preserve"> </w:t>
      </w:r>
      <w:r>
        <w:rPr>
          <w:spacing w:val="-1"/>
        </w:rPr>
        <w:t>heat</w:t>
      </w:r>
      <w:r>
        <w:rPr>
          <w:spacing w:val="1"/>
        </w:rPr>
        <w:t xml:space="preserve"> </w:t>
      </w:r>
      <w:r>
        <w:rPr>
          <w:spacing w:val="-1"/>
        </w:rPr>
        <w:t>within this planet</w:t>
      </w:r>
      <w:r>
        <w:t xml:space="preserve"> </w:t>
      </w:r>
      <w:r>
        <w:rPr>
          <w:spacing w:val="-1"/>
        </w:rPr>
        <w:t xml:space="preserve">for </w:t>
      </w:r>
      <w:r>
        <w:t>4</w:t>
      </w:r>
      <w:r>
        <w:rPr>
          <w:spacing w:val="-1"/>
        </w:rPr>
        <w:t xml:space="preserve"> Billions</w:t>
      </w:r>
      <w:r>
        <w:rPr>
          <w:spacing w:val="24"/>
        </w:rPr>
        <w:t xml:space="preserve"> </w:t>
      </w:r>
      <w:r>
        <w:rPr>
          <w:spacing w:val="-1"/>
        </w:rPr>
        <w:t>of</w:t>
      </w:r>
      <w:r>
        <w:t xml:space="preserve"> </w:t>
      </w:r>
      <w:r>
        <w:rPr>
          <w:spacing w:val="-1"/>
        </w:rPr>
        <w:t>years</w:t>
      </w:r>
      <w:r>
        <w:rPr>
          <w:spacing w:val="1"/>
        </w:rPr>
        <w:t xml:space="preserve"> </w:t>
      </w:r>
      <w:r>
        <w:rPr>
          <w:spacing w:val="-2"/>
        </w:rPr>
        <w:t>which</w:t>
      </w:r>
      <w:r>
        <w:t xml:space="preserve"> </w:t>
      </w:r>
      <w:r>
        <w:rPr>
          <w:spacing w:val="-1"/>
        </w:rPr>
        <w:t>is</w:t>
      </w:r>
      <w:r>
        <w:rPr>
          <w:spacing w:val="-3"/>
        </w:rPr>
        <w:t xml:space="preserve"> </w:t>
      </w:r>
      <w:r>
        <w:rPr>
          <w:spacing w:val="-1"/>
        </w:rPr>
        <w:t>going</w:t>
      </w:r>
      <w:r>
        <w:t xml:space="preserve"> </w:t>
      </w:r>
      <w:r>
        <w:rPr>
          <w:spacing w:val="-1"/>
        </w:rPr>
        <w:t xml:space="preserve">to transmute this </w:t>
      </w:r>
      <w:r>
        <w:rPr>
          <w:spacing w:val="-2"/>
        </w:rPr>
        <w:t>trauma</w:t>
      </w:r>
      <w:r>
        <w:t xml:space="preserve"> </w:t>
      </w:r>
      <w:r>
        <w:rPr>
          <w:spacing w:val="-1"/>
        </w:rPr>
        <w:t>formed</w:t>
      </w:r>
      <w:r>
        <w:t xml:space="preserve"> </w:t>
      </w:r>
      <w:r>
        <w:rPr>
          <w:spacing w:val="-1"/>
        </w:rPr>
        <w:t>Negative</w:t>
      </w:r>
      <w:r>
        <w:rPr>
          <w:spacing w:val="37"/>
        </w:rPr>
        <w:t xml:space="preserve"> </w:t>
      </w:r>
      <w:r>
        <w:rPr>
          <w:spacing w:val="-1"/>
        </w:rPr>
        <w:t>karmic</w:t>
      </w:r>
      <w:r>
        <w:t xml:space="preserve"> </w:t>
      </w:r>
      <w:r>
        <w:rPr>
          <w:spacing w:val="-1"/>
        </w:rPr>
        <w:t>Mass</w:t>
      </w:r>
      <w:r>
        <w:t xml:space="preserve"> of</w:t>
      </w:r>
      <w:r>
        <w:rPr>
          <w:spacing w:val="-1"/>
        </w:rPr>
        <w:t xml:space="preserve"> concentrated</w:t>
      </w:r>
      <w:r>
        <w:t xml:space="preserve"> </w:t>
      </w:r>
      <w:r>
        <w:rPr>
          <w:spacing w:val="-1"/>
        </w:rPr>
        <w:t>pain</w:t>
      </w:r>
      <w:r>
        <w:t xml:space="preserve"> </w:t>
      </w:r>
      <w:r>
        <w:rPr>
          <w:spacing w:val="-2"/>
        </w:rPr>
        <w:t>back</w:t>
      </w:r>
      <w:r>
        <w:rPr>
          <w:spacing w:val="2"/>
        </w:rPr>
        <w:t xml:space="preserve"> </w:t>
      </w:r>
      <w:r>
        <w:rPr>
          <w:spacing w:val="-1"/>
        </w:rPr>
        <w:t>into pure</w:t>
      </w:r>
      <w:r>
        <w:t xml:space="preserve"> </w:t>
      </w:r>
      <w:r>
        <w:rPr>
          <w:spacing w:val="-1"/>
        </w:rPr>
        <w:t>spiritual energy.</w:t>
      </w:r>
    </w:p>
    <w:p w:rsidR="00743C02" w:rsidRDefault="001F2438">
      <w:pPr>
        <w:pStyle w:val="Corpodetexto"/>
        <w:ind w:right="136"/>
      </w:pPr>
      <w:r>
        <w:t>We</w:t>
      </w:r>
      <w:r>
        <w:rPr>
          <w:spacing w:val="-1"/>
        </w:rPr>
        <w:t xml:space="preserve"> </w:t>
      </w:r>
      <w:r>
        <w:t>teach</w:t>
      </w:r>
      <w:r>
        <w:rPr>
          <w:spacing w:val="-1"/>
        </w:rPr>
        <w:t xml:space="preserve"> this</w:t>
      </w:r>
      <w:r>
        <w:t xml:space="preserve"> process in</w:t>
      </w:r>
      <w:r>
        <w:rPr>
          <w:spacing w:val="-2"/>
        </w:rPr>
        <w:t xml:space="preserve"> </w:t>
      </w:r>
      <w:r>
        <w:t>Energy</w:t>
      </w:r>
      <w:r>
        <w:rPr>
          <w:spacing w:val="-2"/>
        </w:rPr>
        <w:t xml:space="preserve"> </w:t>
      </w:r>
      <w:r>
        <w:rPr>
          <w:spacing w:val="-1"/>
        </w:rPr>
        <w:t>Enhancement</w:t>
      </w:r>
      <w:r>
        <w:t xml:space="preserve"> </w:t>
      </w:r>
      <w:r>
        <w:rPr>
          <w:spacing w:val="-1"/>
        </w:rPr>
        <w:t>Initiation Three,</w:t>
      </w:r>
      <w:r>
        <w:t xml:space="preserve"> </w:t>
      </w:r>
      <w:r>
        <w:rPr>
          <w:spacing w:val="-1"/>
        </w:rPr>
        <w:t>The</w:t>
      </w:r>
      <w:r>
        <w:rPr>
          <w:spacing w:val="35"/>
        </w:rPr>
        <w:t xml:space="preserve"> </w:t>
      </w:r>
      <w:r>
        <w:rPr>
          <w:spacing w:val="-2"/>
        </w:rPr>
        <w:t>Grounding</w:t>
      </w:r>
      <w:r>
        <w:t xml:space="preserve"> </w:t>
      </w:r>
      <w:r>
        <w:rPr>
          <w:spacing w:val="-1"/>
        </w:rPr>
        <w:t>of</w:t>
      </w:r>
      <w:r>
        <w:t xml:space="preserve"> </w:t>
      </w:r>
      <w:r>
        <w:rPr>
          <w:spacing w:val="-1"/>
        </w:rPr>
        <w:t>Negative</w:t>
      </w:r>
      <w:r>
        <w:t xml:space="preserve"> </w:t>
      </w:r>
      <w:r>
        <w:rPr>
          <w:spacing w:val="-1"/>
        </w:rPr>
        <w:t>Energy</w:t>
      </w:r>
      <w:r>
        <w:rPr>
          <w:spacing w:val="-2"/>
        </w:rPr>
        <w:t xml:space="preserve"> </w:t>
      </w:r>
      <w:r>
        <w:rPr>
          <w:spacing w:val="-1"/>
        </w:rPr>
        <w:t>but</w:t>
      </w:r>
      <w:r>
        <w:rPr>
          <w:spacing w:val="2"/>
        </w:rPr>
        <w:t xml:space="preserve"> </w:t>
      </w:r>
      <w:r>
        <w:rPr>
          <w:spacing w:val="-1"/>
        </w:rPr>
        <w:t>it is</w:t>
      </w:r>
      <w:r>
        <w:rPr>
          <w:spacing w:val="-2"/>
        </w:rPr>
        <w:t xml:space="preserve"> </w:t>
      </w:r>
      <w:r>
        <w:t xml:space="preserve">the </w:t>
      </w:r>
      <w:r>
        <w:rPr>
          <w:spacing w:val="-1"/>
        </w:rPr>
        <w:t>Rectificando</w:t>
      </w:r>
      <w:r>
        <w:rPr>
          <w:spacing w:val="-2"/>
        </w:rPr>
        <w:t xml:space="preserve"> –“The</w:t>
      </w:r>
      <w:r>
        <w:t xml:space="preserve"> </w:t>
      </w:r>
      <w:r>
        <w:rPr>
          <w:spacing w:val="-2"/>
        </w:rPr>
        <w:t>right</w:t>
      </w:r>
      <w:r>
        <w:rPr>
          <w:spacing w:val="52"/>
        </w:rPr>
        <w:t xml:space="preserve"> </w:t>
      </w:r>
      <w:r>
        <w:rPr>
          <w:spacing w:val="-1"/>
        </w:rPr>
        <w:t>leading</w:t>
      </w:r>
      <w:r>
        <w:t xml:space="preserve"> </w:t>
      </w:r>
      <w:r>
        <w:rPr>
          <w:spacing w:val="-1"/>
        </w:rPr>
        <w:t>of</w:t>
      </w:r>
      <w:r>
        <w:rPr>
          <w:spacing w:val="-2"/>
        </w:rPr>
        <w:t xml:space="preserve"> </w:t>
      </w:r>
      <w:r>
        <w:rPr>
          <w:spacing w:val="-1"/>
        </w:rPr>
        <w:t>the</w:t>
      </w:r>
      <w:r>
        <w:t xml:space="preserve"> </w:t>
      </w:r>
      <w:r>
        <w:rPr>
          <w:spacing w:val="-1"/>
        </w:rPr>
        <w:t>transmuted</w:t>
      </w:r>
      <w:r>
        <w:rPr>
          <w:spacing w:val="-2"/>
        </w:rPr>
        <w:t xml:space="preserve"> </w:t>
      </w:r>
      <w:r>
        <w:rPr>
          <w:spacing w:val="-1"/>
        </w:rPr>
        <w:t>spiritual</w:t>
      </w:r>
      <w:r>
        <w:rPr>
          <w:spacing w:val="-2"/>
        </w:rPr>
        <w:t xml:space="preserve"> </w:t>
      </w:r>
      <w:r>
        <w:rPr>
          <w:spacing w:val="-1"/>
        </w:rPr>
        <w:t>energy</w:t>
      </w:r>
      <w:r>
        <w:rPr>
          <w:spacing w:val="-2"/>
        </w:rPr>
        <w:t xml:space="preserve"> </w:t>
      </w:r>
      <w:r>
        <w:rPr>
          <w:spacing w:val="-1"/>
        </w:rPr>
        <w:t>along</w:t>
      </w:r>
      <w:r>
        <w:t xml:space="preserve"> </w:t>
      </w:r>
      <w:r>
        <w:rPr>
          <w:spacing w:val="-1"/>
        </w:rPr>
        <w:t>the</w:t>
      </w:r>
      <w:r>
        <w:t xml:space="preserve"> </w:t>
      </w:r>
      <w:r>
        <w:rPr>
          <w:spacing w:val="-1"/>
        </w:rPr>
        <w:t>path</w:t>
      </w:r>
      <w:r>
        <w:t xml:space="preserve"> </w:t>
      </w:r>
      <w:r>
        <w:rPr>
          <w:spacing w:val="-1"/>
        </w:rPr>
        <w:t>of</w:t>
      </w:r>
      <w:r>
        <w:rPr>
          <w:spacing w:val="-2"/>
        </w:rPr>
        <w:t xml:space="preserve"> </w:t>
      </w:r>
      <w:r>
        <w:t>the</w:t>
      </w:r>
      <w:r>
        <w:rPr>
          <w:spacing w:val="31"/>
        </w:rPr>
        <w:t xml:space="preserve"> </w:t>
      </w:r>
      <w:r>
        <w:rPr>
          <w:spacing w:val="-1"/>
        </w:rPr>
        <w:t xml:space="preserve">Soul”, </w:t>
      </w:r>
      <w:r>
        <w:t>of</w:t>
      </w:r>
      <w:r>
        <w:rPr>
          <w:spacing w:val="-1"/>
        </w:rPr>
        <w:t xml:space="preserve"> Energy Enhancement</w:t>
      </w:r>
      <w:r>
        <w:rPr>
          <w:spacing w:val="2"/>
        </w:rPr>
        <w:t xml:space="preserve"> </w:t>
      </w:r>
      <w:r>
        <w:rPr>
          <w:spacing w:val="-1"/>
        </w:rPr>
        <w:t xml:space="preserve">Initiation </w:t>
      </w:r>
      <w:r>
        <w:t xml:space="preserve">4 </w:t>
      </w:r>
      <w:r>
        <w:rPr>
          <w:spacing w:val="-1"/>
        </w:rPr>
        <w:t>which</w:t>
      </w:r>
      <w:r>
        <w:t xml:space="preserve"> </w:t>
      </w:r>
      <w:r>
        <w:rPr>
          <w:spacing w:val="-1"/>
        </w:rPr>
        <w:t>is going</w:t>
      </w:r>
      <w:r>
        <w:rPr>
          <w:spacing w:val="-2"/>
        </w:rPr>
        <w:t xml:space="preserve"> </w:t>
      </w:r>
      <w:r>
        <w:t xml:space="preserve">to </w:t>
      </w:r>
      <w:r>
        <w:rPr>
          <w:spacing w:val="-1"/>
        </w:rPr>
        <w:t>send</w:t>
      </w:r>
      <w:r>
        <w:rPr>
          <w:spacing w:val="49"/>
        </w:rPr>
        <w:t xml:space="preserve"> </w:t>
      </w:r>
      <w:r>
        <w:rPr>
          <w:spacing w:val="-1"/>
        </w:rPr>
        <w:t>that energy</w:t>
      </w:r>
      <w:r>
        <w:rPr>
          <w:spacing w:val="-2"/>
        </w:rPr>
        <w:t xml:space="preserve"> </w:t>
      </w:r>
      <w:r>
        <w:t>back</w:t>
      </w:r>
      <w:r>
        <w:rPr>
          <w:spacing w:val="-1"/>
        </w:rPr>
        <w:t xml:space="preserve"> </w:t>
      </w:r>
      <w:r>
        <w:t>to</w:t>
      </w:r>
      <w:r>
        <w:rPr>
          <w:spacing w:val="-1"/>
        </w:rPr>
        <w:t xml:space="preserve"> the chakras above the</w:t>
      </w:r>
      <w:r>
        <w:t xml:space="preserve"> </w:t>
      </w:r>
      <w:r>
        <w:rPr>
          <w:spacing w:val="-1"/>
        </w:rPr>
        <w:t>head, “for the</w:t>
      </w:r>
      <w:r>
        <w:rPr>
          <w:spacing w:val="53"/>
        </w:rPr>
        <w:t xml:space="preserve"> </w:t>
      </w:r>
      <w:r>
        <w:rPr>
          <w:spacing w:val="-1"/>
        </w:rPr>
        <w:t xml:space="preserve">Maintenance </w:t>
      </w:r>
      <w:r>
        <w:t>of</w:t>
      </w:r>
      <w:r>
        <w:rPr>
          <w:spacing w:val="-1"/>
        </w:rPr>
        <w:t xml:space="preserve"> </w:t>
      </w:r>
      <w:r>
        <w:t>the</w:t>
      </w:r>
      <w:r>
        <w:rPr>
          <w:spacing w:val="-1"/>
        </w:rPr>
        <w:t xml:space="preserve"> Universe”.</w:t>
      </w:r>
    </w:p>
    <w:p w:rsidR="00743C02" w:rsidRDefault="001F2438">
      <w:pPr>
        <w:pStyle w:val="Corpodetexto"/>
        <w:ind w:right="136"/>
      </w:pPr>
      <w:r>
        <w:rPr>
          <w:spacing w:val="-1"/>
        </w:rPr>
        <w:t xml:space="preserve">VITRIOL </w:t>
      </w:r>
      <w:r>
        <w:t>has</w:t>
      </w:r>
      <w:r>
        <w:rPr>
          <w:spacing w:val="-1"/>
        </w:rPr>
        <w:t xml:space="preserve"> </w:t>
      </w:r>
      <w:r>
        <w:t xml:space="preserve">been </w:t>
      </w:r>
      <w:r>
        <w:rPr>
          <w:spacing w:val="-1"/>
        </w:rPr>
        <w:t xml:space="preserve">sent </w:t>
      </w:r>
      <w:r>
        <w:t xml:space="preserve">to </w:t>
      </w:r>
      <w:r>
        <w:rPr>
          <w:spacing w:val="-2"/>
        </w:rPr>
        <w:t>us</w:t>
      </w:r>
      <w:r>
        <w:t xml:space="preserve"> from</w:t>
      </w:r>
      <w:r>
        <w:rPr>
          <w:spacing w:val="-2"/>
        </w:rPr>
        <w:t xml:space="preserve"> </w:t>
      </w:r>
      <w:r>
        <w:rPr>
          <w:spacing w:val="-1"/>
        </w:rPr>
        <w:t>enlightened</w:t>
      </w:r>
      <w:r>
        <w:t xml:space="preserve"> </w:t>
      </w:r>
      <w:r>
        <w:rPr>
          <w:spacing w:val="-1"/>
        </w:rPr>
        <w:t>masters</w:t>
      </w:r>
      <w:r>
        <w:t xml:space="preserve"> </w:t>
      </w:r>
      <w:r>
        <w:rPr>
          <w:spacing w:val="-1"/>
        </w:rPr>
        <w:t>from</w:t>
      </w:r>
      <w:r>
        <w:rPr>
          <w:spacing w:val="-2"/>
        </w:rPr>
        <w:t xml:space="preserve"> </w:t>
      </w:r>
      <w:r>
        <w:t>the</w:t>
      </w:r>
      <w:r>
        <w:rPr>
          <w:spacing w:val="39"/>
        </w:rPr>
        <w:t xml:space="preserve"> </w:t>
      </w:r>
      <w:r>
        <w:rPr>
          <w:spacing w:val="-1"/>
        </w:rPr>
        <w:t>middle</w:t>
      </w:r>
      <w:r>
        <w:t xml:space="preserve"> </w:t>
      </w:r>
      <w:r>
        <w:rPr>
          <w:spacing w:val="-1"/>
        </w:rPr>
        <w:t>ages, but</w:t>
      </w:r>
      <w:r>
        <w:rPr>
          <w:spacing w:val="2"/>
        </w:rPr>
        <w:t xml:space="preserve"> </w:t>
      </w:r>
      <w:r>
        <w:rPr>
          <w:spacing w:val="-1"/>
        </w:rPr>
        <w:t>in reality</w:t>
      </w:r>
      <w:r>
        <w:rPr>
          <w:spacing w:val="-2"/>
        </w:rPr>
        <w:t xml:space="preserve"> </w:t>
      </w:r>
      <w:r>
        <w:rPr>
          <w:spacing w:val="-1"/>
        </w:rPr>
        <w:t>from much</w:t>
      </w:r>
      <w:r>
        <w:t xml:space="preserve"> </w:t>
      </w:r>
      <w:r>
        <w:rPr>
          <w:spacing w:val="-1"/>
        </w:rPr>
        <w:t>further</w:t>
      </w:r>
      <w:r>
        <w:rPr>
          <w:spacing w:val="1"/>
        </w:rPr>
        <w:t xml:space="preserve"> </w:t>
      </w:r>
      <w:r>
        <w:rPr>
          <w:spacing w:val="-1"/>
        </w:rPr>
        <w:t>back, from</w:t>
      </w:r>
      <w:r>
        <w:rPr>
          <w:spacing w:val="-3"/>
        </w:rPr>
        <w:t xml:space="preserve"> </w:t>
      </w:r>
      <w:r>
        <w:rPr>
          <w:spacing w:val="-1"/>
        </w:rPr>
        <w:t>the</w:t>
      </w:r>
      <w:r>
        <w:rPr>
          <w:spacing w:val="38"/>
        </w:rPr>
        <w:t xml:space="preserve"> </w:t>
      </w:r>
      <w:r>
        <w:rPr>
          <w:spacing w:val="-1"/>
        </w:rPr>
        <w:t>Egyptian</w:t>
      </w:r>
      <w:r>
        <w:t xml:space="preserve"> </w:t>
      </w:r>
      <w:r>
        <w:rPr>
          <w:spacing w:val="-1"/>
        </w:rPr>
        <w:t>Sources</w:t>
      </w:r>
      <w:r>
        <w:rPr>
          <w:spacing w:val="-2"/>
        </w:rPr>
        <w:t xml:space="preserve"> </w:t>
      </w:r>
      <w:r>
        <w:t>of</w:t>
      </w:r>
      <w:r>
        <w:rPr>
          <w:spacing w:val="-2"/>
        </w:rPr>
        <w:t xml:space="preserve"> </w:t>
      </w:r>
      <w:r>
        <w:t>the</w:t>
      </w:r>
      <w:r>
        <w:rPr>
          <w:spacing w:val="-1"/>
        </w:rPr>
        <w:t xml:space="preserve"> first</w:t>
      </w:r>
      <w:r>
        <w:t xml:space="preserve"> </w:t>
      </w:r>
      <w:r>
        <w:rPr>
          <w:spacing w:val="-1"/>
        </w:rPr>
        <w:t>Alchemist, Hermes</w:t>
      </w:r>
      <w:r>
        <w:t xml:space="preserve"> </w:t>
      </w:r>
      <w:r>
        <w:rPr>
          <w:spacing w:val="-1"/>
        </w:rPr>
        <w:t>Trismegistus</w:t>
      </w:r>
      <w:r>
        <w:rPr>
          <w:spacing w:val="1"/>
        </w:rPr>
        <w:t xml:space="preserve"> </w:t>
      </w:r>
      <w:r>
        <w:rPr>
          <w:spacing w:val="-1"/>
        </w:rPr>
        <w:t>which</w:t>
      </w:r>
      <w:r>
        <w:rPr>
          <w:spacing w:val="47"/>
        </w:rPr>
        <w:t xml:space="preserve"> </w:t>
      </w:r>
      <w:r>
        <w:rPr>
          <w:spacing w:val="-1"/>
        </w:rPr>
        <w:t>were</w:t>
      </w:r>
      <w:r>
        <w:rPr>
          <w:spacing w:val="1"/>
        </w:rPr>
        <w:t xml:space="preserve"> </w:t>
      </w:r>
      <w:r>
        <w:rPr>
          <w:spacing w:val="-1"/>
        </w:rPr>
        <w:t>informed</w:t>
      </w:r>
      <w:r>
        <w:rPr>
          <w:spacing w:val="-2"/>
        </w:rPr>
        <w:t xml:space="preserve"> </w:t>
      </w:r>
      <w:r>
        <w:rPr>
          <w:spacing w:val="-1"/>
        </w:rPr>
        <w:t>by</w:t>
      </w:r>
      <w:r>
        <w:rPr>
          <w:spacing w:val="-2"/>
        </w:rPr>
        <w:t xml:space="preserve"> </w:t>
      </w:r>
      <w:r>
        <w:rPr>
          <w:spacing w:val="-1"/>
        </w:rPr>
        <w:t>the</w:t>
      </w:r>
      <w:r>
        <w:t xml:space="preserve"> </w:t>
      </w:r>
      <w:r>
        <w:rPr>
          <w:spacing w:val="-1"/>
        </w:rPr>
        <w:t>Kundalini</w:t>
      </w:r>
      <w:r>
        <w:t xml:space="preserve"> </w:t>
      </w:r>
      <w:r>
        <w:rPr>
          <w:spacing w:val="-1"/>
        </w:rPr>
        <w:t>Kriya</w:t>
      </w:r>
      <w:r>
        <w:t xml:space="preserve"> </w:t>
      </w:r>
      <w:r>
        <w:rPr>
          <w:spacing w:val="-1"/>
        </w:rPr>
        <w:t>sources</w:t>
      </w:r>
      <w:r>
        <w:rPr>
          <w:spacing w:val="-2"/>
        </w:rPr>
        <w:t xml:space="preserve"> </w:t>
      </w:r>
      <w:r>
        <w:rPr>
          <w:spacing w:val="-1"/>
        </w:rPr>
        <w:t>of</w:t>
      </w:r>
      <w:r>
        <w:rPr>
          <w:spacing w:val="-2"/>
        </w:rPr>
        <w:t xml:space="preserve"> </w:t>
      </w:r>
      <w:r>
        <w:rPr>
          <w:spacing w:val="-1"/>
        </w:rPr>
        <w:t>the</w:t>
      </w:r>
      <w:r>
        <w:rPr>
          <w:spacing w:val="1"/>
        </w:rPr>
        <w:t xml:space="preserve"> </w:t>
      </w:r>
      <w:r>
        <w:rPr>
          <w:spacing w:val="-1"/>
        </w:rPr>
        <w:t>Indian</w:t>
      </w:r>
      <w:r>
        <w:t xml:space="preserve"> </w:t>
      </w:r>
      <w:r>
        <w:rPr>
          <w:spacing w:val="-1"/>
        </w:rPr>
        <w:t>side</w:t>
      </w:r>
      <w:r>
        <w:t xml:space="preserve"> </w:t>
      </w:r>
      <w:r>
        <w:rPr>
          <w:spacing w:val="-1"/>
        </w:rPr>
        <w:t>of</w:t>
      </w:r>
      <w:r>
        <w:rPr>
          <w:spacing w:val="22"/>
        </w:rPr>
        <w:t xml:space="preserve"> </w:t>
      </w:r>
      <w:r>
        <w:t xml:space="preserve">the </w:t>
      </w:r>
      <w:r>
        <w:rPr>
          <w:spacing w:val="-1"/>
        </w:rPr>
        <w:t xml:space="preserve">Himalayas </w:t>
      </w:r>
      <w:r>
        <w:t>of</w:t>
      </w:r>
      <w:r>
        <w:rPr>
          <w:spacing w:val="-1"/>
        </w:rPr>
        <w:t xml:space="preserve"> </w:t>
      </w:r>
      <w:r>
        <w:t xml:space="preserve">the </w:t>
      </w:r>
      <w:r>
        <w:rPr>
          <w:spacing w:val="-1"/>
        </w:rPr>
        <w:t>first</w:t>
      </w:r>
      <w:r>
        <w:t xml:space="preserve"> </w:t>
      </w:r>
      <w:r>
        <w:rPr>
          <w:spacing w:val="-1"/>
        </w:rPr>
        <w:t>Indian Ascended</w:t>
      </w:r>
      <w:r>
        <w:t xml:space="preserve"> </w:t>
      </w:r>
      <w:r>
        <w:rPr>
          <w:spacing w:val="-1"/>
        </w:rPr>
        <w:t>Master</w:t>
      </w:r>
      <w:r>
        <w:t xml:space="preserve"> </w:t>
      </w:r>
      <w:r>
        <w:rPr>
          <w:spacing w:val="-1"/>
        </w:rPr>
        <w:t xml:space="preserve">Babaji </w:t>
      </w:r>
      <w:r>
        <w:t>to</w:t>
      </w:r>
      <w:r>
        <w:rPr>
          <w:spacing w:val="-1"/>
        </w:rPr>
        <w:t xml:space="preserve"> </w:t>
      </w:r>
      <w:r>
        <w:t>teach</w:t>
      </w:r>
      <w:r>
        <w:rPr>
          <w:spacing w:val="35"/>
        </w:rPr>
        <w:t xml:space="preserve"> </w:t>
      </w:r>
      <w:r>
        <w:rPr>
          <w:spacing w:val="-1"/>
        </w:rPr>
        <w:t>them</w:t>
      </w:r>
      <w:r>
        <w:rPr>
          <w:spacing w:val="-2"/>
        </w:rPr>
        <w:t xml:space="preserve"> </w:t>
      </w:r>
      <w:r>
        <w:rPr>
          <w:spacing w:val="-1"/>
        </w:rPr>
        <w:t>4000 years ago and</w:t>
      </w:r>
      <w:r>
        <w:t xml:space="preserve"> </w:t>
      </w:r>
      <w:r>
        <w:rPr>
          <w:spacing w:val="-2"/>
        </w:rPr>
        <w:t>who</w:t>
      </w:r>
      <w:r>
        <w:t xml:space="preserve"> </w:t>
      </w:r>
      <w:r>
        <w:rPr>
          <w:spacing w:val="-1"/>
        </w:rPr>
        <w:t>also taught the Kundalini</w:t>
      </w:r>
      <w:r>
        <w:t xml:space="preserve"> </w:t>
      </w:r>
      <w:r>
        <w:rPr>
          <w:spacing w:val="-2"/>
        </w:rPr>
        <w:t>Kriyas</w:t>
      </w:r>
      <w:r>
        <w:rPr>
          <w:spacing w:val="38"/>
        </w:rPr>
        <w:t xml:space="preserve"> </w:t>
      </w:r>
      <w:r>
        <w:rPr>
          <w:spacing w:val="-1"/>
        </w:rPr>
        <w:t>personally</w:t>
      </w:r>
      <w:r>
        <w:rPr>
          <w:spacing w:val="-3"/>
        </w:rPr>
        <w:t xml:space="preserve"> </w:t>
      </w:r>
      <w:r>
        <w:t xml:space="preserve">to </w:t>
      </w:r>
      <w:r>
        <w:rPr>
          <w:spacing w:val="-1"/>
        </w:rPr>
        <w:t>Sri</w:t>
      </w:r>
      <w:r>
        <w:t xml:space="preserve"> </w:t>
      </w:r>
      <w:r>
        <w:rPr>
          <w:spacing w:val="-1"/>
        </w:rPr>
        <w:t>Yukteswar</w:t>
      </w:r>
      <w:r>
        <w:t xml:space="preserve"> and</w:t>
      </w:r>
      <w:r>
        <w:rPr>
          <w:spacing w:val="-2"/>
        </w:rPr>
        <w:t xml:space="preserve"> </w:t>
      </w:r>
      <w:r>
        <w:rPr>
          <w:spacing w:val="-1"/>
        </w:rPr>
        <w:t xml:space="preserve">Yogananda </w:t>
      </w:r>
      <w:r>
        <w:t>and</w:t>
      </w:r>
      <w:r>
        <w:rPr>
          <w:spacing w:val="-1"/>
        </w:rPr>
        <w:t xml:space="preserve"> earlier</w:t>
      </w:r>
      <w:r>
        <w:t xml:space="preserve"> from</w:t>
      </w:r>
      <w:r>
        <w:rPr>
          <w:spacing w:val="-2"/>
        </w:rPr>
        <w:t xml:space="preserve"> </w:t>
      </w:r>
      <w:r>
        <w:rPr>
          <w:spacing w:val="-1"/>
        </w:rPr>
        <w:t>the</w:t>
      </w:r>
      <w:r>
        <w:rPr>
          <w:spacing w:val="45"/>
        </w:rPr>
        <w:t xml:space="preserve"> </w:t>
      </w:r>
      <w:r>
        <w:rPr>
          <w:spacing w:val="-1"/>
        </w:rPr>
        <w:t>Taoist</w:t>
      </w:r>
      <w:r>
        <w:rPr>
          <w:spacing w:val="1"/>
        </w:rPr>
        <w:t xml:space="preserve"> </w:t>
      </w:r>
      <w:r>
        <w:rPr>
          <w:spacing w:val="-1"/>
        </w:rPr>
        <w:t>Alchemical</w:t>
      </w:r>
      <w:r>
        <w:t xml:space="preserve"> </w:t>
      </w:r>
      <w:r>
        <w:rPr>
          <w:spacing w:val="-1"/>
        </w:rPr>
        <w:t>sources</w:t>
      </w:r>
      <w:r>
        <w:t xml:space="preserve"> of</w:t>
      </w:r>
      <w:r>
        <w:rPr>
          <w:spacing w:val="-1"/>
        </w:rPr>
        <w:t xml:space="preserve"> </w:t>
      </w:r>
      <w:r>
        <w:t xml:space="preserve">the </w:t>
      </w:r>
      <w:r>
        <w:rPr>
          <w:spacing w:val="-1"/>
        </w:rPr>
        <w:t>Chinese</w:t>
      </w:r>
      <w:r>
        <w:t xml:space="preserve"> </w:t>
      </w:r>
      <w:r>
        <w:rPr>
          <w:spacing w:val="-1"/>
        </w:rPr>
        <w:t>side</w:t>
      </w:r>
      <w:r>
        <w:t xml:space="preserve"> of</w:t>
      </w:r>
      <w:r>
        <w:rPr>
          <w:spacing w:val="-3"/>
        </w:rPr>
        <w:t xml:space="preserve"> </w:t>
      </w:r>
      <w:r>
        <w:t xml:space="preserve">the </w:t>
      </w:r>
      <w:r>
        <w:rPr>
          <w:spacing w:val="-1"/>
        </w:rPr>
        <w:t>Himalayas.</w:t>
      </w:r>
    </w:p>
    <w:p w:rsidR="00743C02" w:rsidRDefault="001F2438">
      <w:pPr>
        <w:pStyle w:val="Corpodetexto"/>
        <w:ind w:right="185"/>
      </w:pPr>
      <w:r>
        <w:rPr>
          <w:spacing w:val="-1"/>
        </w:rPr>
        <w:t xml:space="preserve">Reciprocal Maintenance Meditation </w:t>
      </w:r>
      <w:r>
        <w:t xml:space="preserve">or </w:t>
      </w:r>
      <w:r>
        <w:rPr>
          <w:spacing w:val="-1"/>
        </w:rPr>
        <w:t>The Fourth</w:t>
      </w:r>
      <w:r>
        <w:t xml:space="preserve"> </w:t>
      </w:r>
      <w:r>
        <w:rPr>
          <w:spacing w:val="-1"/>
        </w:rPr>
        <w:t>Initiation</w:t>
      </w:r>
      <w:r>
        <w:rPr>
          <w:spacing w:val="-2"/>
        </w:rPr>
        <w:t xml:space="preserve"> </w:t>
      </w:r>
      <w:r>
        <w:t>of</w:t>
      </w:r>
      <w:r>
        <w:rPr>
          <w:spacing w:val="61"/>
        </w:rPr>
        <w:t xml:space="preserve"> </w:t>
      </w:r>
      <w:r>
        <w:rPr>
          <w:spacing w:val="-1"/>
        </w:rPr>
        <w:t>Energy Enhancement,</w:t>
      </w:r>
      <w:r>
        <w:rPr>
          <w:spacing w:val="-3"/>
        </w:rPr>
        <w:t xml:space="preserve"> </w:t>
      </w:r>
      <w:r>
        <w:rPr>
          <w:spacing w:val="-1"/>
        </w:rPr>
        <w:t>also</w:t>
      </w:r>
      <w:r>
        <w:rPr>
          <w:spacing w:val="-2"/>
        </w:rPr>
        <w:t xml:space="preserve"> </w:t>
      </w:r>
      <w:r>
        <w:t>evolves</w:t>
      </w:r>
      <w:r>
        <w:rPr>
          <w:spacing w:val="-2"/>
        </w:rPr>
        <w:t xml:space="preserve"> </w:t>
      </w:r>
      <w:r>
        <w:rPr>
          <w:spacing w:val="-1"/>
        </w:rPr>
        <w:t>humanity, creating</w:t>
      </w:r>
      <w:r>
        <w:t xml:space="preserve"> </w:t>
      </w:r>
      <w:r>
        <w:rPr>
          <w:spacing w:val="-1"/>
        </w:rPr>
        <w:t>and</w:t>
      </w:r>
      <w:r>
        <w:rPr>
          <w:spacing w:val="32"/>
        </w:rPr>
        <w:t xml:space="preserve"> </w:t>
      </w:r>
      <w:r>
        <w:rPr>
          <w:spacing w:val="-1"/>
        </w:rPr>
        <w:t>increasing</w:t>
      </w:r>
      <w:r>
        <w:rPr>
          <w:spacing w:val="-2"/>
        </w:rPr>
        <w:t xml:space="preserve"> </w:t>
      </w:r>
      <w:r>
        <w:rPr>
          <w:spacing w:val="-1"/>
        </w:rPr>
        <w:t>the</w:t>
      </w:r>
      <w:r>
        <w:t xml:space="preserve"> </w:t>
      </w:r>
      <w:r>
        <w:rPr>
          <w:spacing w:val="-1"/>
        </w:rPr>
        <w:t xml:space="preserve">size </w:t>
      </w:r>
      <w:r>
        <w:t>and</w:t>
      </w:r>
      <w:r>
        <w:rPr>
          <w:spacing w:val="-3"/>
        </w:rPr>
        <w:t xml:space="preserve"> </w:t>
      </w:r>
      <w:r>
        <w:rPr>
          <w:spacing w:val="-1"/>
        </w:rPr>
        <w:t xml:space="preserve">power </w:t>
      </w:r>
      <w:r>
        <w:t>of</w:t>
      </w:r>
      <w:r>
        <w:rPr>
          <w:spacing w:val="-2"/>
        </w:rPr>
        <w:t xml:space="preserve"> </w:t>
      </w:r>
      <w:r>
        <w:rPr>
          <w:spacing w:val="-1"/>
        </w:rPr>
        <w:t>the higher being</w:t>
      </w:r>
      <w:r>
        <w:t xml:space="preserve"> </w:t>
      </w:r>
      <w:r>
        <w:rPr>
          <w:spacing w:val="-1"/>
        </w:rPr>
        <w:t xml:space="preserve">bodies </w:t>
      </w:r>
      <w:r>
        <w:t>of</w:t>
      </w:r>
      <w:r>
        <w:rPr>
          <w:spacing w:val="-2"/>
        </w:rPr>
        <w:t xml:space="preserve"> </w:t>
      </w:r>
      <w:r>
        <w:rPr>
          <w:spacing w:val="-1"/>
        </w:rPr>
        <w:t>the</w:t>
      </w:r>
      <w:r>
        <w:rPr>
          <w:spacing w:val="43"/>
        </w:rPr>
        <w:t xml:space="preserve"> </w:t>
      </w:r>
      <w:r>
        <w:rPr>
          <w:spacing w:val="-1"/>
        </w:rPr>
        <w:t>soul</w:t>
      </w:r>
      <w:r>
        <w:t xml:space="preserve"> and</w:t>
      </w:r>
      <w:r>
        <w:rPr>
          <w:spacing w:val="-1"/>
        </w:rPr>
        <w:t xml:space="preserve"> </w:t>
      </w:r>
      <w:r>
        <w:t>the</w:t>
      </w:r>
      <w:r>
        <w:rPr>
          <w:spacing w:val="-1"/>
        </w:rPr>
        <w:t xml:space="preserve"> </w:t>
      </w:r>
      <w:r>
        <w:t>body</w:t>
      </w:r>
      <w:r>
        <w:rPr>
          <w:spacing w:val="-2"/>
        </w:rPr>
        <w:t xml:space="preserve"> </w:t>
      </w:r>
      <w:r>
        <w:rPr>
          <w:spacing w:val="-1"/>
        </w:rPr>
        <w:t>Kesdjian,</w:t>
      </w:r>
      <w:r>
        <w:t xml:space="preserve"> and</w:t>
      </w:r>
      <w:r>
        <w:rPr>
          <w:spacing w:val="-1"/>
        </w:rPr>
        <w:t xml:space="preserve"> </w:t>
      </w:r>
      <w:r>
        <w:t>this</w:t>
      </w:r>
      <w:r>
        <w:rPr>
          <w:spacing w:val="-1"/>
        </w:rPr>
        <w:t xml:space="preserve"> allows</w:t>
      </w:r>
      <w:r>
        <w:t xml:space="preserve"> a greater </w:t>
      </w:r>
      <w:r>
        <w:rPr>
          <w:spacing w:val="-1"/>
        </w:rPr>
        <w:t>quantity</w:t>
      </w:r>
      <w:r>
        <w:rPr>
          <w:spacing w:val="-2"/>
        </w:rPr>
        <w:t xml:space="preserve"> </w:t>
      </w:r>
      <w:r>
        <w:t>and</w:t>
      </w:r>
      <w:r>
        <w:rPr>
          <w:spacing w:val="25"/>
        </w:rPr>
        <w:t xml:space="preserve"> </w:t>
      </w:r>
      <w:r>
        <w:rPr>
          <w:spacing w:val="-1"/>
        </w:rPr>
        <w:t xml:space="preserve">quality </w:t>
      </w:r>
      <w:r>
        <w:t>of</w:t>
      </w:r>
      <w:r>
        <w:rPr>
          <w:spacing w:val="-2"/>
        </w:rPr>
        <w:t xml:space="preserve"> </w:t>
      </w:r>
      <w:r>
        <w:rPr>
          <w:spacing w:val="-1"/>
        </w:rPr>
        <w:t>energy</w:t>
      </w:r>
      <w:r>
        <w:rPr>
          <w:spacing w:val="-2"/>
        </w:rPr>
        <w:t xml:space="preserve"> </w:t>
      </w:r>
      <w:r>
        <w:t xml:space="preserve">to </w:t>
      </w:r>
      <w:r>
        <w:rPr>
          <w:spacing w:val="-1"/>
        </w:rPr>
        <w:t>be</w:t>
      </w:r>
      <w:r>
        <w:t xml:space="preserve"> </w:t>
      </w:r>
      <w:r>
        <w:rPr>
          <w:spacing w:val="-1"/>
        </w:rPr>
        <w:t>transmuted.</w:t>
      </w:r>
    </w:p>
    <w:p w:rsidR="00743C02" w:rsidRDefault="001F2438">
      <w:pPr>
        <w:pStyle w:val="Corpodetexto"/>
      </w:pPr>
      <w:r>
        <w:rPr>
          <w:spacing w:val="-1"/>
        </w:rPr>
        <w:t>If Reciprocal Maintenance</w:t>
      </w:r>
      <w:r>
        <w:t xml:space="preserve"> </w:t>
      </w:r>
      <w:r>
        <w:rPr>
          <w:spacing w:val="-1"/>
        </w:rPr>
        <w:t>does not</w:t>
      </w:r>
      <w:r>
        <w:rPr>
          <w:spacing w:val="1"/>
        </w:rPr>
        <w:t xml:space="preserve"> </w:t>
      </w:r>
      <w:r>
        <w:rPr>
          <w:spacing w:val="-1"/>
        </w:rPr>
        <w:t>occur then…</w:t>
      </w:r>
    </w:p>
    <w:p w:rsidR="00743C02" w:rsidRDefault="001F2438">
      <w:pPr>
        <w:pStyle w:val="Corpodetexto"/>
        <w:ind w:right="136"/>
      </w:pPr>
      <w:r>
        <w:rPr>
          <w:spacing w:val="-1"/>
        </w:rPr>
        <w:t>"It</w:t>
      </w:r>
      <w:r>
        <w:rPr>
          <w:spacing w:val="3"/>
        </w:rPr>
        <w:t xml:space="preserve"> </w:t>
      </w:r>
      <w:r>
        <w:rPr>
          <w:spacing w:val="-2"/>
        </w:rPr>
        <w:t>was</w:t>
      </w:r>
      <w:r>
        <w:t xml:space="preserve"> </w:t>
      </w:r>
      <w:r>
        <w:rPr>
          <w:spacing w:val="-1"/>
        </w:rPr>
        <w:t>also fully</w:t>
      </w:r>
      <w:r>
        <w:rPr>
          <w:spacing w:val="-2"/>
        </w:rPr>
        <w:t xml:space="preserve"> </w:t>
      </w:r>
      <w:r>
        <w:rPr>
          <w:spacing w:val="-1"/>
        </w:rPr>
        <w:t>proved in the</w:t>
      </w:r>
      <w:r>
        <w:t xml:space="preserve"> </w:t>
      </w:r>
      <w:r>
        <w:rPr>
          <w:spacing w:val="-1"/>
        </w:rPr>
        <w:t>theory</w:t>
      </w:r>
      <w:r>
        <w:rPr>
          <w:spacing w:val="-2"/>
        </w:rPr>
        <w:t xml:space="preserve"> </w:t>
      </w:r>
      <w:r>
        <w:rPr>
          <w:spacing w:val="-1"/>
        </w:rPr>
        <w:t>of</w:t>
      </w:r>
      <w:r>
        <w:t xml:space="preserve"> </w:t>
      </w:r>
      <w:r>
        <w:rPr>
          <w:spacing w:val="-1"/>
        </w:rPr>
        <w:t>Atarnakh that at</w:t>
      </w:r>
      <w:r>
        <w:t xml:space="preserve"> </w:t>
      </w:r>
      <w:r>
        <w:rPr>
          <w:spacing w:val="-1"/>
        </w:rPr>
        <w:t>certain</w:t>
      </w:r>
      <w:r>
        <w:rPr>
          <w:spacing w:val="23"/>
        </w:rPr>
        <w:t xml:space="preserve"> </w:t>
      </w:r>
      <w:r>
        <w:rPr>
          <w:spacing w:val="-1"/>
        </w:rPr>
        <w:t>periods</w:t>
      </w:r>
      <w:r>
        <w:t xml:space="preserve"> </w:t>
      </w:r>
      <w:r>
        <w:rPr>
          <w:spacing w:val="-1"/>
        </w:rPr>
        <w:t>depending</w:t>
      </w:r>
      <w:r>
        <w:t xml:space="preserve"> </w:t>
      </w:r>
      <w:r>
        <w:rPr>
          <w:spacing w:val="-1"/>
        </w:rPr>
        <w:t>on</w:t>
      </w:r>
      <w:r>
        <w:rPr>
          <w:spacing w:val="-2"/>
        </w:rPr>
        <w:t xml:space="preserve"> astrology,</w:t>
      </w:r>
      <w:r>
        <w:rPr>
          <w:spacing w:val="-1"/>
        </w:rPr>
        <w:t xml:space="preserve"> there</w:t>
      </w:r>
      <w:r>
        <w:rPr>
          <w:spacing w:val="1"/>
        </w:rPr>
        <w:t xml:space="preserve"> </w:t>
      </w:r>
      <w:r>
        <w:rPr>
          <w:spacing w:val="-2"/>
        </w:rPr>
        <w:t>must</w:t>
      </w:r>
      <w:r>
        <w:rPr>
          <w:spacing w:val="2"/>
        </w:rPr>
        <w:t xml:space="preserve"> </w:t>
      </w:r>
      <w:r>
        <w:rPr>
          <w:spacing w:val="-1"/>
        </w:rPr>
        <w:t>infallibly</w:t>
      </w:r>
      <w:r>
        <w:rPr>
          <w:spacing w:val="-2"/>
        </w:rPr>
        <w:t xml:space="preserve"> </w:t>
      </w:r>
      <w:r>
        <w:rPr>
          <w:spacing w:val="-1"/>
        </w:rPr>
        <w:t>proceed</w:t>
      </w:r>
      <w:r>
        <w:t xml:space="preserve"> </w:t>
      </w:r>
      <w:r>
        <w:rPr>
          <w:spacing w:val="-1"/>
        </w:rPr>
        <w:t>on</w:t>
      </w:r>
      <w:r>
        <w:rPr>
          <w:spacing w:val="44"/>
        </w:rPr>
        <w:t xml:space="preserve"> </w:t>
      </w:r>
      <w:r>
        <w:t xml:space="preserve">earth </w:t>
      </w:r>
      <w:r>
        <w:rPr>
          <w:spacing w:val="-1"/>
        </w:rPr>
        <w:t>such</w:t>
      </w:r>
      <w:r>
        <w:t xml:space="preserve"> a </w:t>
      </w:r>
      <w:r>
        <w:rPr>
          <w:spacing w:val="-1"/>
        </w:rPr>
        <w:t>definite</w:t>
      </w:r>
      <w:r>
        <w:t xml:space="preserve"> </w:t>
      </w:r>
      <w:r>
        <w:rPr>
          <w:spacing w:val="-1"/>
        </w:rPr>
        <w:t>quantity</w:t>
      </w:r>
      <w:r>
        <w:rPr>
          <w:spacing w:val="-3"/>
        </w:rPr>
        <w:t xml:space="preserve"> </w:t>
      </w:r>
      <w:r>
        <w:t>of</w:t>
      </w:r>
      <w:r>
        <w:rPr>
          <w:spacing w:val="-2"/>
        </w:rPr>
        <w:t xml:space="preserve"> </w:t>
      </w:r>
      <w:r>
        <w:rPr>
          <w:spacing w:val="-1"/>
        </w:rPr>
        <w:t xml:space="preserve">deaths </w:t>
      </w:r>
      <w:r>
        <w:t xml:space="preserve">as </w:t>
      </w:r>
      <w:r>
        <w:rPr>
          <w:spacing w:val="-1"/>
        </w:rPr>
        <w:t>in their totality</w:t>
      </w:r>
      <w:r>
        <w:t xml:space="preserve"> </w:t>
      </w:r>
      <w:r>
        <w:rPr>
          <w:spacing w:val="-1"/>
        </w:rPr>
        <w:t>will</w:t>
      </w:r>
      <w:r>
        <w:t xml:space="preserve"> </w:t>
      </w:r>
      <w:r>
        <w:rPr>
          <w:spacing w:val="-1"/>
        </w:rPr>
        <w:t>yield</w:t>
      </w:r>
      <w:r>
        <w:rPr>
          <w:spacing w:val="57"/>
        </w:rPr>
        <w:t xml:space="preserve"> </w:t>
      </w:r>
      <w:r>
        <w:rPr>
          <w:spacing w:val="-1"/>
        </w:rPr>
        <w:t xml:space="preserve">vibrations </w:t>
      </w:r>
      <w:r>
        <w:t>of</w:t>
      </w:r>
      <w:r>
        <w:rPr>
          <w:spacing w:val="-2"/>
        </w:rPr>
        <w:t xml:space="preserve"> </w:t>
      </w:r>
      <w:r>
        <w:t xml:space="preserve">a </w:t>
      </w:r>
      <w:r>
        <w:rPr>
          <w:spacing w:val="-1"/>
        </w:rPr>
        <w:t xml:space="preserve">definite degree </w:t>
      </w:r>
      <w:r>
        <w:t>of</w:t>
      </w:r>
      <w:r>
        <w:rPr>
          <w:spacing w:val="-1"/>
        </w:rPr>
        <w:t xml:space="preserve"> power."</w:t>
      </w:r>
    </w:p>
    <w:p w:rsidR="00743C02" w:rsidRDefault="001F2438">
      <w:pPr>
        <w:pStyle w:val="Corpodetexto"/>
        <w:ind w:right="136"/>
      </w:pPr>
      <w:r>
        <w:rPr>
          <w:spacing w:val="-1"/>
        </w:rPr>
        <w:t>These</w:t>
      </w:r>
      <w:r>
        <w:t xml:space="preserve"> </w:t>
      </w:r>
      <w:r>
        <w:rPr>
          <w:spacing w:val="-1"/>
        </w:rPr>
        <w:t>deaths,</w:t>
      </w:r>
      <w:r>
        <w:rPr>
          <w:spacing w:val="1"/>
        </w:rPr>
        <w:t xml:space="preserve"> </w:t>
      </w:r>
      <w:r>
        <w:rPr>
          <w:spacing w:val="-1"/>
        </w:rPr>
        <w:t>unless</w:t>
      </w:r>
      <w:r>
        <w:t xml:space="preserve"> </w:t>
      </w:r>
      <w:r>
        <w:rPr>
          <w:spacing w:val="-1"/>
        </w:rPr>
        <w:t>provided</w:t>
      </w:r>
      <w:r>
        <w:t xml:space="preserve"> </w:t>
      </w:r>
      <w:r>
        <w:rPr>
          <w:spacing w:val="-1"/>
        </w:rPr>
        <w:t>by</w:t>
      </w:r>
      <w:r>
        <w:rPr>
          <w:spacing w:val="-2"/>
        </w:rPr>
        <w:t xml:space="preserve"> </w:t>
      </w:r>
      <w:r>
        <w:rPr>
          <w:spacing w:val="-1"/>
        </w:rPr>
        <w:t>meditation, are provided</w:t>
      </w:r>
      <w:r>
        <w:t xml:space="preserve"> </w:t>
      </w:r>
      <w:r>
        <w:rPr>
          <w:spacing w:val="-1"/>
        </w:rPr>
        <w:t>by</w:t>
      </w:r>
      <w:r>
        <w:rPr>
          <w:spacing w:val="27"/>
        </w:rPr>
        <w:t xml:space="preserve"> </w:t>
      </w:r>
      <w:r>
        <w:rPr>
          <w:spacing w:val="-1"/>
        </w:rPr>
        <w:t>natural</w:t>
      </w:r>
      <w:r>
        <w:t xml:space="preserve"> </w:t>
      </w:r>
      <w:r>
        <w:rPr>
          <w:spacing w:val="-1"/>
        </w:rPr>
        <w:t>causes</w:t>
      </w:r>
      <w:r>
        <w:t xml:space="preserve"> </w:t>
      </w:r>
      <w:r>
        <w:rPr>
          <w:spacing w:val="-1"/>
        </w:rPr>
        <w:t>like</w:t>
      </w:r>
      <w:r>
        <w:t xml:space="preserve"> </w:t>
      </w:r>
      <w:r>
        <w:rPr>
          <w:spacing w:val="-2"/>
        </w:rPr>
        <w:t>Tsunamis,</w:t>
      </w:r>
      <w:r>
        <w:t xml:space="preserve"> the</w:t>
      </w:r>
      <w:r>
        <w:rPr>
          <w:spacing w:val="1"/>
        </w:rPr>
        <w:t xml:space="preserve"> </w:t>
      </w:r>
      <w:r>
        <w:rPr>
          <w:spacing w:val="-1"/>
        </w:rPr>
        <w:t>sacrifice</w:t>
      </w:r>
      <w:r>
        <w:t xml:space="preserve"> </w:t>
      </w:r>
      <w:r>
        <w:rPr>
          <w:spacing w:val="-1"/>
        </w:rPr>
        <w:t>of</w:t>
      </w:r>
      <w:r>
        <w:rPr>
          <w:spacing w:val="-2"/>
        </w:rPr>
        <w:t xml:space="preserve"> animals,</w:t>
      </w:r>
      <w:r>
        <w:t xml:space="preserve"> </w:t>
      </w:r>
      <w:r>
        <w:rPr>
          <w:spacing w:val="-1"/>
        </w:rPr>
        <w:t>or</w:t>
      </w:r>
      <w:r>
        <w:rPr>
          <w:spacing w:val="-2"/>
        </w:rPr>
        <w:t xml:space="preserve"> </w:t>
      </w:r>
      <w:r>
        <w:rPr>
          <w:spacing w:val="-1"/>
        </w:rPr>
        <w:t>the</w:t>
      </w:r>
      <w:r>
        <w:t xml:space="preserve"> </w:t>
      </w:r>
      <w:r>
        <w:rPr>
          <w:spacing w:val="-1"/>
        </w:rPr>
        <w:t>killing</w:t>
      </w:r>
      <w:r>
        <w:rPr>
          <w:spacing w:val="48"/>
        </w:rPr>
        <w:t xml:space="preserve"> </w:t>
      </w:r>
      <w:r>
        <w:t xml:space="preserve">of </w:t>
      </w:r>
      <w:r>
        <w:rPr>
          <w:spacing w:val="-1"/>
        </w:rPr>
        <w:t>human</w:t>
      </w:r>
      <w:r>
        <w:t xml:space="preserve"> </w:t>
      </w:r>
      <w:r>
        <w:rPr>
          <w:spacing w:val="-1"/>
        </w:rPr>
        <w:t xml:space="preserve">beings </w:t>
      </w:r>
      <w:r>
        <w:t xml:space="preserve">through </w:t>
      </w:r>
      <w:r>
        <w:rPr>
          <w:spacing w:val="-1"/>
        </w:rPr>
        <w:t xml:space="preserve">war, </w:t>
      </w:r>
      <w:r>
        <w:t xml:space="preserve">or as </w:t>
      </w:r>
      <w:r>
        <w:rPr>
          <w:spacing w:val="-1"/>
        </w:rPr>
        <w:t>Gurdjieff</w:t>
      </w:r>
      <w:r>
        <w:t xml:space="preserve"> calls </w:t>
      </w:r>
      <w:r>
        <w:rPr>
          <w:spacing w:val="-1"/>
        </w:rPr>
        <w:t>it, periods</w:t>
      </w:r>
      <w:r>
        <w:t xml:space="preserve"> of</w:t>
      </w:r>
      <w:r>
        <w:rPr>
          <w:spacing w:val="33"/>
        </w:rPr>
        <w:t xml:space="preserve"> </w:t>
      </w:r>
      <w:r>
        <w:rPr>
          <w:spacing w:val="-1"/>
        </w:rPr>
        <w:t>Reciprocal</w:t>
      </w:r>
      <w:r>
        <w:rPr>
          <w:spacing w:val="-2"/>
        </w:rPr>
        <w:t xml:space="preserve"> </w:t>
      </w:r>
      <w:r>
        <w:rPr>
          <w:spacing w:val="-1"/>
        </w:rPr>
        <w:t>Destruction.</w:t>
      </w:r>
    </w:p>
    <w:p w:rsidR="00743C02" w:rsidRDefault="001F2438">
      <w:pPr>
        <w:pStyle w:val="Corpodetexto"/>
        <w:ind w:right="279"/>
      </w:pPr>
      <w:r>
        <w:rPr>
          <w:spacing w:val="-1"/>
        </w:rPr>
        <w:t>Gurdjieff</w:t>
      </w:r>
      <w:r>
        <w:t xml:space="preserve"> </w:t>
      </w:r>
      <w:r>
        <w:rPr>
          <w:spacing w:val="-2"/>
        </w:rPr>
        <w:t>was</w:t>
      </w:r>
      <w:r>
        <w:t xml:space="preserve"> </w:t>
      </w:r>
      <w:r>
        <w:rPr>
          <w:spacing w:val="-1"/>
        </w:rPr>
        <w:t>saying</w:t>
      </w:r>
      <w:r>
        <w:t xml:space="preserve"> </w:t>
      </w:r>
      <w:r>
        <w:rPr>
          <w:spacing w:val="-1"/>
        </w:rPr>
        <w:t>that the</w:t>
      </w:r>
      <w:r>
        <w:t xml:space="preserve"> </w:t>
      </w:r>
      <w:r>
        <w:rPr>
          <w:spacing w:val="-1"/>
        </w:rPr>
        <w:t>death or</w:t>
      </w:r>
      <w:r>
        <w:t xml:space="preserve"> </w:t>
      </w:r>
      <w:r>
        <w:rPr>
          <w:spacing w:val="-1"/>
        </w:rPr>
        <w:t xml:space="preserve">sacrifice of </w:t>
      </w:r>
      <w:r>
        <w:rPr>
          <w:spacing w:val="-2"/>
        </w:rPr>
        <w:t>animals</w:t>
      </w:r>
      <w:r>
        <w:rPr>
          <w:spacing w:val="1"/>
        </w:rPr>
        <w:t xml:space="preserve"> </w:t>
      </w:r>
      <w:r>
        <w:rPr>
          <w:spacing w:val="-1"/>
        </w:rPr>
        <w:t>was</w:t>
      </w:r>
      <w:r>
        <w:rPr>
          <w:spacing w:val="33"/>
        </w:rPr>
        <w:t xml:space="preserve"> </w:t>
      </w:r>
      <w:r>
        <w:rPr>
          <w:spacing w:val="-1"/>
        </w:rPr>
        <w:t>unaesthetic.</w:t>
      </w:r>
      <w:r>
        <w:rPr>
          <w:spacing w:val="1"/>
        </w:rPr>
        <w:t xml:space="preserve"> </w:t>
      </w:r>
      <w:r>
        <w:rPr>
          <w:spacing w:val="-1"/>
        </w:rPr>
        <w:t>Part</w:t>
      </w:r>
      <w:r>
        <w:t xml:space="preserve"> </w:t>
      </w:r>
      <w:r>
        <w:rPr>
          <w:spacing w:val="-1"/>
        </w:rPr>
        <w:t>of Beelzebubs</w:t>
      </w:r>
      <w:r>
        <w:rPr>
          <w:spacing w:val="1"/>
        </w:rPr>
        <w:t xml:space="preserve"> </w:t>
      </w:r>
      <w:r>
        <w:rPr>
          <w:spacing w:val="-1"/>
        </w:rPr>
        <w:t>Tales to</w:t>
      </w:r>
      <w:r>
        <w:t xml:space="preserve"> </w:t>
      </w:r>
      <w:r>
        <w:rPr>
          <w:spacing w:val="-1"/>
        </w:rPr>
        <w:t>his Grandson</w:t>
      </w:r>
      <w:r>
        <w:t xml:space="preserve"> </w:t>
      </w:r>
      <w:r>
        <w:rPr>
          <w:spacing w:val="-2"/>
        </w:rPr>
        <w:t>was</w:t>
      </w:r>
      <w:r>
        <w:t xml:space="preserve"> how</w:t>
      </w:r>
      <w:r>
        <w:rPr>
          <w:spacing w:val="-3"/>
        </w:rPr>
        <w:t xml:space="preserve"> </w:t>
      </w:r>
      <w:r>
        <w:rPr>
          <w:spacing w:val="-1"/>
        </w:rPr>
        <w:t>he</w:t>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0"/>
        <w:ind w:right="162"/>
      </w:pPr>
      <w:r>
        <w:rPr>
          <w:spacing w:val="-2"/>
        </w:rPr>
        <w:lastRenderedPageBreak/>
        <w:t>came</w:t>
      </w:r>
      <w:r>
        <w:rPr>
          <w:spacing w:val="1"/>
        </w:rPr>
        <w:t xml:space="preserve"> </w:t>
      </w:r>
      <w:r>
        <w:rPr>
          <w:spacing w:val="-2"/>
        </w:rPr>
        <w:t>down</w:t>
      </w:r>
      <w:r>
        <w:t xml:space="preserve"> </w:t>
      </w:r>
      <w:r>
        <w:rPr>
          <w:spacing w:val="-1"/>
        </w:rPr>
        <w:t>to the</w:t>
      </w:r>
      <w:r>
        <w:rPr>
          <w:spacing w:val="1"/>
        </w:rPr>
        <w:t xml:space="preserve"> </w:t>
      </w:r>
      <w:r>
        <w:rPr>
          <w:spacing w:val="-1"/>
        </w:rPr>
        <w:t>planet</w:t>
      </w:r>
      <w:r>
        <w:t xml:space="preserve"> </w:t>
      </w:r>
      <w:r>
        <w:rPr>
          <w:spacing w:val="-1"/>
        </w:rPr>
        <w:t>several times over thousands of</w:t>
      </w:r>
      <w:r>
        <w:t xml:space="preserve"> </w:t>
      </w:r>
      <w:r>
        <w:rPr>
          <w:spacing w:val="-1"/>
        </w:rPr>
        <w:t>years and</w:t>
      </w:r>
      <w:r>
        <w:rPr>
          <w:spacing w:val="26"/>
        </w:rPr>
        <w:t xml:space="preserve"> </w:t>
      </w:r>
      <w:r>
        <w:t>in</w:t>
      </w:r>
      <w:r>
        <w:rPr>
          <w:spacing w:val="-1"/>
        </w:rPr>
        <w:t xml:space="preserve"> that time</w:t>
      </w:r>
      <w:r>
        <w:t xml:space="preserve"> </w:t>
      </w:r>
      <w:r>
        <w:rPr>
          <w:spacing w:val="-1"/>
        </w:rPr>
        <w:t>he</w:t>
      </w:r>
      <w:r>
        <w:rPr>
          <w:spacing w:val="1"/>
        </w:rPr>
        <w:t xml:space="preserve"> </w:t>
      </w:r>
      <w:r>
        <w:rPr>
          <w:spacing w:val="-1"/>
        </w:rPr>
        <w:t>prevented the</w:t>
      </w:r>
      <w:r>
        <w:t xml:space="preserve"> </w:t>
      </w:r>
      <w:r>
        <w:rPr>
          <w:spacing w:val="-1"/>
        </w:rPr>
        <w:t>previous</w:t>
      </w:r>
      <w:r>
        <w:t xml:space="preserve"> </w:t>
      </w:r>
      <w:r>
        <w:rPr>
          <w:spacing w:val="-1"/>
        </w:rPr>
        <w:t xml:space="preserve">practices </w:t>
      </w:r>
      <w:r>
        <w:t>of</w:t>
      </w:r>
      <w:r>
        <w:rPr>
          <w:spacing w:val="-1"/>
        </w:rPr>
        <w:t xml:space="preserve"> animal</w:t>
      </w:r>
      <w:r>
        <w:t xml:space="preserve"> </w:t>
      </w:r>
      <w:r>
        <w:rPr>
          <w:spacing w:val="-1"/>
        </w:rPr>
        <w:t>and</w:t>
      </w:r>
      <w:r>
        <w:rPr>
          <w:spacing w:val="49"/>
        </w:rPr>
        <w:t xml:space="preserve"> </w:t>
      </w:r>
      <w:r>
        <w:rPr>
          <w:spacing w:val="-1"/>
        </w:rPr>
        <w:t>human</w:t>
      </w:r>
      <w:r>
        <w:t xml:space="preserve"> </w:t>
      </w:r>
      <w:r>
        <w:rPr>
          <w:spacing w:val="-1"/>
        </w:rPr>
        <w:t>sacrifice.</w:t>
      </w:r>
    </w:p>
    <w:p w:rsidR="00743C02" w:rsidRDefault="001F2438">
      <w:pPr>
        <w:pStyle w:val="Corpodetexto"/>
        <w:spacing w:before="120"/>
        <w:ind w:right="162"/>
      </w:pPr>
      <w:r>
        <w:rPr>
          <w:spacing w:val="-1"/>
        </w:rPr>
        <w:t>In</w:t>
      </w:r>
      <w:r>
        <w:rPr>
          <w:spacing w:val="-2"/>
        </w:rPr>
        <w:t xml:space="preserve"> </w:t>
      </w:r>
      <w:r>
        <w:rPr>
          <w:spacing w:val="-1"/>
        </w:rPr>
        <w:t>this, Gurdjieff is saying</w:t>
      </w:r>
      <w:r>
        <w:t xml:space="preserve"> </w:t>
      </w:r>
      <w:r>
        <w:rPr>
          <w:spacing w:val="-1"/>
        </w:rPr>
        <w:t>that he</w:t>
      </w:r>
      <w:r>
        <w:rPr>
          <w:spacing w:val="1"/>
        </w:rPr>
        <w:t xml:space="preserve"> </w:t>
      </w:r>
      <w:r>
        <w:rPr>
          <w:spacing w:val="-1"/>
        </w:rPr>
        <w:t>is</w:t>
      </w:r>
      <w:r>
        <w:rPr>
          <w:spacing w:val="-2"/>
        </w:rPr>
        <w:t xml:space="preserve"> </w:t>
      </w:r>
      <w:r>
        <w:rPr>
          <w:spacing w:val="-1"/>
        </w:rPr>
        <w:t>an</w:t>
      </w:r>
      <w:r>
        <w:rPr>
          <w:spacing w:val="-2"/>
        </w:rPr>
        <w:t xml:space="preserve"> </w:t>
      </w:r>
      <w:r>
        <w:rPr>
          <w:spacing w:val="-1"/>
        </w:rPr>
        <w:t>Ascended Master</w:t>
      </w:r>
      <w:r>
        <w:rPr>
          <w:spacing w:val="1"/>
        </w:rPr>
        <w:t xml:space="preserve"> </w:t>
      </w:r>
      <w:r>
        <w:rPr>
          <w:spacing w:val="-2"/>
        </w:rPr>
        <w:t>who</w:t>
      </w:r>
      <w:r>
        <w:rPr>
          <w:spacing w:val="-1"/>
        </w:rPr>
        <w:t xml:space="preserve"> </w:t>
      </w:r>
      <w:r>
        <w:t>has</w:t>
      </w:r>
      <w:r>
        <w:rPr>
          <w:spacing w:val="43"/>
        </w:rPr>
        <w:t xml:space="preserve"> </w:t>
      </w:r>
      <w:r>
        <w:rPr>
          <w:spacing w:val="-1"/>
        </w:rPr>
        <w:t>the ability</w:t>
      </w:r>
      <w:r>
        <w:rPr>
          <w:spacing w:val="-3"/>
        </w:rPr>
        <w:t xml:space="preserve"> </w:t>
      </w:r>
      <w:r>
        <w:t>to</w:t>
      </w:r>
      <w:r>
        <w:rPr>
          <w:spacing w:val="-1"/>
        </w:rPr>
        <w:t xml:space="preserve"> pass</w:t>
      </w:r>
      <w:r>
        <w:t xml:space="preserve"> </w:t>
      </w:r>
      <w:r>
        <w:rPr>
          <w:spacing w:val="-1"/>
        </w:rPr>
        <w:t>with full</w:t>
      </w:r>
      <w:r>
        <w:t xml:space="preserve"> </w:t>
      </w:r>
      <w:r>
        <w:rPr>
          <w:spacing w:val="-1"/>
        </w:rPr>
        <w:t>consciousness through the</w:t>
      </w:r>
      <w:r>
        <w:t xml:space="preserve"> </w:t>
      </w:r>
      <w:r>
        <w:rPr>
          <w:spacing w:val="-2"/>
        </w:rPr>
        <w:t>death</w:t>
      </w:r>
      <w:r>
        <w:rPr>
          <w:spacing w:val="24"/>
        </w:rPr>
        <w:t xml:space="preserve"> </w:t>
      </w:r>
      <w:r>
        <w:rPr>
          <w:spacing w:val="-1"/>
        </w:rPr>
        <w:t>process,</w:t>
      </w:r>
      <w:r>
        <w:t xml:space="preserve"> </w:t>
      </w:r>
      <w:r>
        <w:rPr>
          <w:spacing w:val="-1"/>
        </w:rPr>
        <w:t>dropping</w:t>
      </w:r>
      <w:r>
        <w:t xml:space="preserve"> </w:t>
      </w:r>
      <w:r>
        <w:rPr>
          <w:spacing w:val="-1"/>
        </w:rPr>
        <w:t>his</w:t>
      </w:r>
      <w:r>
        <w:t xml:space="preserve"> </w:t>
      </w:r>
      <w:r>
        <w:rPr>
          <w:spacing w:val="-1"/>
        </w:rPr>
        <w:t>old</w:t>
      </w:r>
      <w:r>
        <w:t xml:space="preserve"> </w:t>
      </w:r>
      <w:r>
        <w:rPr>
          <w:spacing w:val="-1"/>
        </w:rPr>
        <w:t>body</w:t>
      </w:r>
      <w:r>
        <w:rPr>
          <w:spacing w:val="-2"/>
        </w:rPr>
        <w:t xml:space="preserve"> </w:t>
      </w:r>
      <w:r>
        <w:rPr>
          <w:spacing w:val="-1"/>
        </w:rPr>
        <w:t>as</w:t>
      </w:r>
      <w:r>
        <w:t xml:space="preserve"> </w:t>
      </w:r>
      <w:r>
        <w:rPr>
          <w:spacing w:val="-1"/>
        </w:rPr>
        <w:t>you would</w:t>
      </w:r>
      <w:r>
        <w:t xml:space="preserve"> </w:t>
      </w:r>
      <w:r>
        <w:rPr>
          <w:spacing w:val="-1"/>
        </w:rPr>
        <w:t>an</w:t>
      </w:r>
      <w:r>
        <w:t xml:space="preserve"> </w:t>
      </w:r>
      <w:r>
        <w:rPr>
          <w:spacing w:val="-1"/>
        </w:rPr>
        <w:t>old</w:t>
      </w:r>
      <w:r>
        <w:t xml:space="preserve"> </w:t>
      </w:r>
      <w:r>
        <w:rPr>
          <w:spacing w:val="-1"/>
        </w:rPr>
        <w:t>set of</w:t>
      </w:r>
      <w:r>
        <w:t xml:space="preserve"> </w:t>
      </w:r>
      <w:r>
        <w:rPr>
          <w:spacing w:val="-1"/>
        </w:rPr>
        <w:t>clothes,</w:t>
      </w:r>
      <w:r>
        <w:rPr>
          <w:spacing w:val="26"/>
        </w:rPr>
        <w:t xml:space="preserve"> </w:t>
      </w:r>
      <w:r>
        <w:rPr>
          <w:spacing w:val="-1"/>
        </w:rPr>
        <w:t>and return with</w:t>
      </w:r>
      <w:r>
        <w:t xml:space="preserve"> </w:t>
      </w:r>
      <w:r>
        <w:rPr>
          <w:spacing w:val="-1"/>
        </w:rPr>
        <w:t>full</w:t>
      </w:r>
      <w:r>
        <w:t xml:space="preserve"> </w:t>
      </w:r>
      <w:r>
        <w:rPr>
          <w:spacing w:val="-1"/>
        </w:rPr>
        <w:t>consciousness</w:t>
      </w:r>
      <w:r>
        <w:t xml:space="preserve"> </w:t>
      </w:r>
      <w:r>
        <w:rPr>
          <w:spacing w:val="-1"/>
        </w:rPr>
        <w:t>into another body</w:t>
      </w:r>
      <w:r>
        <w:rPr>
          <w:spacing w:val="-2"/>
        </w:rPr>
        <w:t xml:space="preserve"> </w:t>
      </w:r>
      <w:r>
        <w:rPr>
          <w:spacing w:val="-1"/>
        </w:rPr>
        <w:t>at any</w:t>
      </w:r>
      <w:r>
        <w:rPr>
          <w:spacing w:val="-3"/>
        </w:rPr>
        <w:t xml:space="preserve"> </w:t>
      </w:r>
      <w:r>
        <w:rPr>
          <w:spacing w:val="-1"/>
        </w:rPr>
        <w:t>time.</w:t>
      </w:r>
    </w:p>
    <w:p w:rsidR="00743C02" w:rsidRDefault="001F2438">
      <w:pPr>
        <w:pStyle w:val="Corpodetexto"/>
        <w:spacing w:before="5" w:line="350" w:lineRule="atLeast"/>
        <w:ind w:right="842"/>
      </w:pPr>
      <w:r>
        <w:rPr>
          <w:spacing w:val="-1"/>
        </w:rPr>
        <w:t>Death</w:t>
      </w:r>
      <w:r>
        <w:t xml:space="preserve"> </w:t>
      </w:r>
      <w:r>
        <w:rPr>
          <w:spacing w:val="-1"/>
        </w:rPr>
        <w:t>by</w:t>
      </w:r>
      <w:r>
        <w:t xml:space="preserve"> </w:t>
      </w:r>
      <w:r>
        <w:rPr>
          <w:spacing w:val="-1"/>
        </w:rPr>
        <w:t>war</w:t>
      </w:r>
      <w:r>
        <w:rPr>
          <w:spacing w:val="-2"/>
        </w:rPr>
        <w:t xml:space="preserve"> </w:t>
      </w:r>
      <w:r>
        <w:rPr>
          <w:spacing w:val="-1"/>
        </w:rPr>
        <w:t>or</w:t>
      </w:r>
      <w:r>
        <w:t xml:space="preserve"> </w:t>
      </w:r>
      <w:r>
        <w:rPr>
          <w:spacing w:val="-1"/>
        </w:rPr>
        <w:t>natural</w:t>
      </w:r>
      <w:r>
        <w:rPr>
          <w:spacing w:val="-2"/>
        </w:rPr>
        <w:t xml:space="preserve"> </w:t>
      </w:r>
      <w:r>
        <w:rPr>
          <w:spacing w:val="-1"/>
        </w:rPr>
        <w:t>disasters</w:t>
      </w:r>
      <w:r>
        <w:t xml:space="preserve"> </w:t>
      </w:r>
      <w:r>
        <w:rPr>
          <w:spacing w:val="-1"/>
        </w:rPr>
        <w:t>is</w:t>
      </w:r>
      <w:r>
        <w:rPr>
          <w:spacing w:val="-2"/>
        </w:rPr>
        <w:t xml:space="preserve"> </w:t>
      </w:r>
      <w:r>
        <w:rPr>
          <w:spacing w:val="-1"/>
        </w:rPr>
        <w:t>an</w:t>
      </w:r>
      <w:r>
        <w:rPr>
          <w:spacing w:val="-2"/>
        </w:rPr>
        <w:t xml:space="preserve"> </w:t>
      </w:r>
      <w:r>
        <w:rPr>
          <w:spacing w:val="-1"/>
        </w:rPr>
        <w:t>abomination.</w:t>
      </w:r>
      <w:r>
        <w:rPr>
          <w:spacing w:val="22"/>
        </w:rPr>
        <w:t xml:space="preserve"> </w:t>
      </w:r>
      <w:r>
        <w:rPr>
          <w:spacing w:val="-1"/>
        </w:rPr>
        <w:t>Gurdjieff</w:t>
      </w:r>
      <w:r>
        <w:t xml:space="preserve"> </w:t>
      </w:r>
      <w:r>
        <w:rPr>
          <w:spacing w:val="-1"/>
        </w:rPr>
        <w:t xml:space="preserve">said </w:t>
      </w:r>
      <w:r>
        <w:t xml:space="preserve">that, </w:t>
      </w:r>
      <w:r>
        <w:rPr>
          <w:spacing w:val="-1"/>
        </w:rPr>
        <w:t>without</w:t>
      </w:r>
      <w:r>
        <w:rPr>
          <w:spacing w:val="1"/>
        </w:rPr>
        <w:t xml:space="preserve"> </w:t>
      </w:r>
      <w:r>
        <w:rPr>
          <w:spacing w:val="-1"/>
        </w:rPr>
        <w:t>the</w:t>
      </w:r>
      <w:r>
        <w:t xml:space="preserve"> </w:t>
      </w:r>
      <w:r>
        <w:rPr>
          <w:spacing w:val="-1"/>
        </w:rPr>
        <w:t xml:space="preserve">completion </w:t>
      </w:r>
      <w:r>
        <w:t>of</w:t>
      </w:r>
      <w:r>
        <w:rPr>
          <w:spacing w:val="-1"/>
        </w:rPr>
        <w:t xml:space="preserve"> </w:t>
      </w:r>
      <w:r>
        <w:t>the</w:t>
      </w:r>
      <w:r>
        <w:rPr>
          <w:spacing w:val="-1"/>
        </w:rPr>
        <w:t xml:space="preserve"> </w:t>
      </w:r>
      <w:r>
        <w:t>process</w:t>
      </w:r>
      <w:r>
        <w:rPr>
          <w:spacing w:val="-1"/>
        </w:rPr>
        <w:t xml:space="preserve"> </w:t>
      </w:r>
      <w:r>
        <w:t>of</w:t>
      </w:r>
    </w:p>
    <w:p w:rsidR="00743C02" w:rsidRDefault="001F2438">
      <w:pPr>
        <w:pStyle w:val="Corpodetexto"/>
        <w:spacing w:before="0"/>
        <w:ind w:right="162"/>
      </w:pPr>
      <w:r>
        <w:rPr>
          <w:spacing w:val="-1"/>
        </w:rPr>
        <w:t>Reciprocal Maintenance Meditation,</w:t>
      </w:r>
      <w:r>
        <w:rPr>
          <w:spacing w:val="-2"/>
        </w:rPr>
        <w:t xml:space="preserve"> </w:t>
      </w:r>
      <w:r>
        <w:t>lives</w:t>
      </w:r>
      <w:r>
        <w:rPr>
          <w:spacing w:val="1"/>
        </w:rPr>
        <w:t xml:space="preserve"> </w:t>
      </w:r>
      <w:r>
        <w:rPr>
          <w:spacing w:val="-1"/>
        </w:rPr>
        <w:t>would</w:t>
      </w:r>
      <w:r>
        <w:t xml:space="preserve"> grow</w:t>
      </w:r>
      <w:r>
        <w:rPr>
          <w:spacing w:val="-3"/>
        </w:rPr>
        <w:t xml:space="preserve"> </w:t>
      </w:r>
      <w:r>
        <w:rPr>
          <w:spacing w:val="-1"/>
        </w:rPr>
        <w:t xml:space="preserve">shorter </w:t>
      </w:r>
      <w:r>
        <w:t>and</w:t>
      </w:r>
      <w:r>
        <w:rPr>
          <w:spacing w:val="61"/>
        </w:rPr>
        <w:t xml:space="preserve"> </w:t>
      </w:r>
      <w:r>
        <w:rPr>
          <w:spacing w:val="-1"/>
        </w:rPr>
        <w:t>people</w:t>
      </w:r>
      <w:r>
        <w:rPr>
          <w:spacing w:val="1"/>
        </w:rPr>
        <w:t xml:space="preserve"> </w:t>
      </w:r>
      <w:r>
        <w:rPr>
          <w:spacing w:val="-1"/>
        </w:rPr>
        <w:t>would</w:t>
      </w:r>
      <w:r>
        <w:t xml:space="preserve"> </w:t>
      </w:r>
      <w:r>
        <w:rPr>
          <w:spacing w:val="-1"/>
        </w:rPr>
        <w:t>forget</w:t>
      </w:r>
      <w:r>
        <w:rPr>
          <w:spacing w:val="-2"/>
        </w:rPr>
        <w:t xml:space="preserve"> </w:t>
      </w:r>
      <w:r>
        <w:rPr>
          <w:spacing w:val="-1"/>
        </w:rPr>
        <w:t>their</w:t>
      </w:r>
      <w:r>
        <w:rPr>
          <w:spacing w:val="1"/>
        </w:rPr>
        <w:t xml:space="preserve"> </w:t>
      </w:r>
      <w:r>
        <w:rPr>
          <w:spacing w:val="-1"/>
        </w:rPr>
        <w:t>previous</w:t>
      </w:r>
      <w:r>
        <w:t xml:space="preserve"> </w:t>
      </w:r>
      <w:r>
        <w:rPr>
          <w:spacing w:val="-1"/>
        </w:rPr>
        <w:t>lifetimes</w:t>
      </w:r>
      <w:r>
        <w:t xml:space="preserve"> </w:t>
      </w:r>
      <w:r>
        <w:rPr>
          <w:spacing w:val="-1"/>
        </w:rPr>
        <w:t>in</w:t>
      </w:r>
      <w:r>
        <w:rPr>
          <w:spacing w:val="-2"/>
        </w:rPr>
        <w:t xml:space="preserve"> </w:t>
      </w:r>
      <w:r>
        <w:rPr>
          <w:spacing w:val="-1"/>
        </w:rPr>
        <w:t>their next</w:t>
      </w:r>
      <w:r>
        <w:t xml:space="preserve"> </w:t>
      </w:r>
      <w:r>
        <w:rPr>
          <w:spacing w:val="-1"/>
        </w:rPr>
        <w:t>rebirth.</w:t>
      </w:r>
      <w:r>
        <w:t xml:space="preserve"> </w:t>
      </w:r>
      <w:r>
        <w:rPr>
          <w:spacing w:val="-1"/>
        </w:rPr>
        <w:t>In</w:t>
      </w:r>
      <w:r>
        <w:rPr>
          <w:spacing w:val="24"/>
        </w:rPr>
        <w:t xml:space="preserve"> </w:t>
      </w:r>
      <w:r>
        <w:t xml:space="preserve">a </w:t>
      </w:r>
      <w:r>
        <w:rPr>
          <w:spacing w:val="-1"/>
        </w:rPr>
        <w:t xml:space="preserve">way, completion </w:t>
      </w:r>
      <w:r>
        <w:t>of</w:t>
      </w:r>
      <w:r>
        <w:rPr>
          <w:spacing w:val="-1"/>
        </w:rPr>
        <w:t xml:space="preserve"> </w:t>
      </w:r>
      <w:r>
        <w:t>the Reciprocal</w:t>
      </w:r>
      <w:r>
        <w:rPr>
          <w:spacing w:val="-1"/>
        </w:rPr>
        <w:t xml:space="preserve"> Maintenance Meditation</w:t>
      </w:r>
      <w:r>
        <w:t xml:space="preserve"> </w:t>
      </w:r>
      <w:r>
        <w:rPr>
          <w:spacing w:val="-1"/>
        </w:rPr>
        <w:t>leads</w:t>
      </w:r>
      <w:r>
        <w:rPr>
          <w:spacing w:val="43"/>
        </w:rPr>
        <w:t xml:space="preserve"> </w:t>
      </w:r>
      <w:r>
        <w:t xml:space="preserve">to </w:t>
      </w:r>
      <w:r>
        <w:rPr>
          <w:spacing w:val="-1"/>
        </w:rPr>
        <w:t>Immortality!</w:t>
      </w:r>
    </w:p>
    <w:p w:rsidR="00743C02" w:rsidRDefault="001F2438">
      <w:pPr>
        <w:pStyle w:val="Corpodetexto"/>
        <w:spacing w:before="120"/>
        <w:ind w:right="131"/>
      </w:pPr>
      <w:r>
        <w:rPr>
          <w:spacing w:val="-1"/>
        </w:rPr>
        <w:t>Thus</w:t>
      </w:r>
      <w:r>
        <w:t xml:space="preserve"> the </w:t>
      </w:r>
      <w:r>
        <w:rPr>
          <w:spacing w:val="-1"/>
        </w:rPr>
        <w:t xml:space="preserve">solution </w:t>
      </w:r>
      <w:r>
        <w:t>to</w:t>
      </w:r>
      <w:r>
        <w:rPr>
          <w:spacing w:val="-1"/>
        </w:rPr>
        <w:t xml:space="preserve"> </w:t>
      </w:r>
      <w:r>
        <w:t>the</w:t>
      </w:r>
      <w:r>
        <w:rPr>
          <w:spacing w:val="-1"/>
        </w:rPr>
        <w:t xml:space="preserve"> problem</w:t>
      </w:r>
      <w:r>
        <w:rPr>
          <w:spacing w:val="-3"/>
        </w:rPr>
        <w:t xml:space="preserve"> </w:t>
      </w:r>
      <w:r>
        <w:t xml:space="preserve">of </w:t>
      </w:r>
      <w:r>
        <w:rPr>
          <w:spacing w:val="-2"/>
        </w:rPr>
        <w:t>war</w:t>
      </w:r>
      <w:r>
        <w:t xml:space="preserve"> and</w:t>
      </w:r>
      <w:r>
        <w:rPr>
          <w:spacing w:val="-1"/>
        </w:rPr>
        <w:t xml:space="preserve"> also</w:t>
      </w:r>
      <w:r>
        <w:rPr>
          <w:spacing w:val="-2"/>
        </w:rPr>
        <w:t xml:space="preserve"> </w:t>
      </w:r>
      <w:r>
        <w:t>to</w:t>
      </w:r>
      <w:r>
        <w:rPr>
          <w:spacing w:val="-1"/>
        </w:rPr>
        <w:t xml:space="preserve"> evolution </w:t>
      </w:r>
      <w:r>
        <w:t>is</w:t>
      </w:r>
      <w:r>
        <w:rPr>
          <w:spacing w:val="-1"/>
        </w:rPr>
        <w:t xml:space="preserve"> the</w:t>
      </w:r>
      <w:r>
        <w:rPr>
          <w:spacing w:val="45"/>
        </w:rPr>
        <w:t xml:space="preserve"> </w:t>
      </w:r>
      <w:r>
        <w:rPr>
          <w:spacing w:val="-1"/>
        </w:rPr>
        <w:t>advanced</w:t>
      </w:r>
      <w:r>
        <w:t xml:space="preserve"> </w:t>
      </w:r>
      <w:r>
        <w:rPr>
          <w:spacing w:val="-1"/>
        </w:rPr>
        <w:t>meditation</w:t>
      </w:r>
      <w:r>
        <w:t xml:space="preserve"> of</w:t>
      </w:r>
      <w:r>
        <w:rPr>
          <w:spacing w:val="-1"/>
        </w:rPr>
        <w:t xml:space="preserve"> Reciprocal Maintenance resulting</w:t>
      </w:r>
      <w:r>
        <w:t xml:space="preserve"> in a</w:t>
      </w:r>
      <w:r>
        <w:rPr>
          <w:spacing w:val="63"/>
        </w:rPr>
        <w:t xml:space="preserve"> </w:t>
      </w:r>
      <w:r>
        <w:t>process</w:t>
      </w:r>
      <w:r>
        <w:rPr>
          <w:spacing w:val="-1"/>
        </w:rPr>
        <w:t xml:space="preserve"> </w:t>
      </w:r>
      <w:r>
        <w:t xml:space="preserve">of </w:t>
      </w:r>
      <w:r>
        <w:rPr>
          <w:spacing w:val="-1"/>
        </w:rPr>
        <w:t>being-duty</w:t>
      </w:r>
      <w:r>
        <w:rPr>
          <w:spacing w:val="-2"/>
        </w:rPr>
        <w:t xml:space="preserve"> </w:t>
      </w:r>
      <w:r>
        <w:t>-</w:t>
      </w:r>
      <w:r>
        <w:rPr>
          <w:spacing w:val="-2"/>
        </w:rPr>
        <w:t xml:space="preserve"> </w:t>
      </w:r>
      <w:r>
        <w:t>opening</w:t>
      </w:r>
      <w:r>
        <w:rPr>
          <w:spacing w:val="-2"/>
        </w:rPr>
        <w:t xml:space="preserve"> </w:t>
      </w:r>
      <w:r>
        <w:t>the</w:t>
      </w:r>
      <w:r>
        <w:rPr>
          <w:spacing w:val="-1"/>
        </w:rPr>
        <w:t xml:space="preserve"> </w:t>
      </w:r>
      <w:r>
        <w:t>heart,</w:t>
      </w:r>
      <w:r>
        <w:rPr>
          <w:spacing w:val="-2"/>
        </w:rPr>
        <w:t xml:space="preserve"> </w:t>
      </w:r>
      <w:r>
        <w:rPr>
          <w:spacing w:val="-1"/>
        </w:rPr>
        <w:t>conscious</w:t>
      </w:r>
      <w:r>
        <w:t xml:space="preserve"> labor</w:t>
      </w:r>
      <w:r>
        <w:rPr>
          <w:spacing w:val="-1"/>
        </w:rPr>
        <w:t xml:space="preserve"> </w:t>
      </w:r>
      <w:r>
        <w:t>and</w:t>
      </w:r>
      <w:r>
        <w:rPr>
          <w:spacing w:val="23"/>
        </w:rPr>
        <w:t xml:space="preserve"> </w:t>
      </w:r>
      <w:r>
        <w:rPr>
          <w:spacing w:val="-1"/>
        </w:rPr>
        <w:t>intentional suffering for</w:t>
      </w:r>
      <w:r>
        <w:t xml:space="preserve"> </w:t>
      </w:r>
      <w:r>
        <w:rPr>
          <w:spacing w:val="-1"/>
        </w:rPr>
        <w:t xml:space="preserve">the benefit </w:t>
      </w:r>
      <w:r>
        <w:t>of</w:t>
      </w:r>
      <w:r>
        <w:rPr>
          <w:spacing w:val="-1"/>
        </w:rPr>
        <w:t xml:space="preserve"> others.</w:t>
      </w:r>
    </w:p>
    <w:p w:rsidR="00743C02" w:rsidRDefault="001F2438">
      <w:pPr>
        <w:pStyle w:val="Corpodetexto"/>
        <w:spacing w:before="120"/>
        <w:ind w:right="162"/>
      </w:pPr>
      <w:r>
        <w:rPr>
          <w:spacing w:val="-1"/>
        </w:rPr>
        <w:t>Thus</w:t>
      </w:r>
      <w:r>
        <w:rPr>
          <w:spacing w:val="1"/>
        </w:rPr>
        <w:t xml:space="preserve"> </w:t>
      </w:r>
      <w:r>
        <w:rPr>
          <w:spacing w:val="-2"/>
        </w:rPr>
        <w:t>we</w:t>
      </w:r>
      <w:r>
        <w:rPr>
          <w:spacing w:val="1"/>
        </w:rPr>
        <w:t xml:space="preserve"> </w:t>
      </w:r>
      <w:r>
        <w:rPr>
          <w:spacing w:val="-1"/>
        </w:rPr>
        <w:t>learn</w:t>
      </w:r>
      <w:r>
        <w:rPr>
          <w:spacing w:val="-2"/>
        </w:rPr>
        <w:t xml:space="preserve"> </w:t>
      </w:r>
      <w:r>
        <w:t>and</w:t>
      </w:r>
      <w:r>
        <w:rPr>
          <w:spacing w:val="-1"/>
        </w:rPr>
        <w:t xml:space="preserve"> practice</w:t>
      </w:r>
      <w:r>
        <w:t xml:space="preserve"> </w:t>
      </w:r>
      <w:r>
        <w:rPr>
          <w:spacing w:val="-1"/>
        </w:rPr>
        <w:t>the initiations</w:t>
      </w:r>
      <w:r>
        <w:rPr>
          <w:spacing w:val="-2"/>
        </w:rPr>
        <w:t xml:space="preserve"> </w:t>
      </w:r>
      <w:r>
        <w:rPr>
          <w:spacing w:val="-1"/>
        </w:rPr>
        <w:t>of Energy Enhancement</w:t>
      </w:r>
      <w:r>
        <w:rPr>
          <w:spacing w:val="2"/>
        </w:rPr>
        <w:t xml:space="preserve"> </w:t>
      </w:r>
      <w:r>
        <w:t>-</w:t>
      </w:r>
      <w:r>
        <w:rPr>
          <w:spacing w:val="39"/>
        </w:rPr>
        <w:t xml:space="preserve"> </w:t>
      </w:r>
      <w:r>
        <w:rPr>
          <w:spacing w:val="-1"/>
        </w:rPr>
        <w:t>Yoga,</w:t>
      </w:r>
      <w:r>
        <w:t xml:space="preserve"> </w:t>
      </w:r>
      <w:r>
        <w:rPr>
          <w:spacing w:val="-1"/>
        </w:rPr>
        <w:t>Pranayama,</w:t>
      </w:r>
      <w:r>
        <w:t xml:space="preserve"> </w:t>
      </w:r>
      <w:r>
        <w:rPr>
          <w:spacing w:val="-1"/>
        </w:rPr>
        <w:t>Meditation, Samadhi, Samyama, the</w:t>
      </w:r>
      <w:r>
        <w:t xml:space="preserve"> </w:t>
      </w:r>
      <w:r>
        <w:rPr>
          <w:spacing w:val="-1"/>
        </w:rPr>
        <w:t>Kundalini</w:t>
      </w:r>
      <w:r>
        <w:rPr>
          <w:spacing w:val="51"/>
        </w:rPr>
        <w:t xml:space="preserve"> </w:t>
      </w:r>
      <w:r>
        <w:rPr>
          <w:spacing w:val="-1"/>
        </w:rPr>
        <w:t>Kriyas, Chinese Alchemical</w:t>
      </w:r>
      <w:r>
        <w:t xml:space="preserve"> </w:t>
      </w:r>
      <w:r>
        <w:rPr>
          <w:spacing w:val="-1"/>
        </w:rPr>
        <w:t>Taoism</w:t>
      </w:r>
      <w:r>
        <w:rPr>
          <w:spacing w:val="-3"/>
        </w:rPr>
        <w:t xml:space="preserve"> </w:t>
      </w:r>
      <w:r>
        <w:t>and</w:t>
      </w:r>
      <w:r>
        <w:rPr>
          <w:spacing w:val="-1"/>
        </w:rPr>
        <w:t xml:space="preserve"> the</w:t>
      </w:r>
      <w:r>
        <w:t xml:space="preserve"> </w:t>
      </w:r>
      <w:r>
        <w:rPr>
          <w:spacing w:val="-1"/>
        </w:rPr>
        <w:t xml:space="preserve">Micro </w:t>
      </w:r>
      <w:r>
        <w:t xml:space="preserve">and </w:t>
      </w:r>
      <w:r>
        <w:rPr>
          <w:spacing w:val="-1"/>
        </w:rPr>
        <w:t>Macrocosmic</w:t>
      </w:r>
      <w:r>
        <w:rPr>
          <w:spacing w:val="43"/>
        </w:rPr>
        <w:t xml:space="preserve"> </w:t>
      </w:r>
      <w:r>
        <w:rPr>
          <w:spacing w:val="-1"/>
        </w:rPr>
        <w:t>Orbit, The</w:t>
      </w:r>
      <w:r>
        <w:rPr>
          <w:spacing w:val="1"/>
        </w:rPr>
        <w:t xml:space="preserve"> </w:t>
      </w:r>
      <w:r>
        <w:rPr>
          <w:spacing w:val="-1"/>
        </w:rPr>
        <w:t>Energy</w:t>
      </w:r>
      <w:r>
        <w:rPr>
          <w:spacing w:val="-2"/>
        </w:rPr>
        <w:t xml:space="preserve"> </w:t>
      </w:r>
      <w:r>
        <w:rPr>
          <w:spacing w:val="-1"/>
        </w:rPr>
        <w:t>Enhancement</w:t>
      </w:r>
      <w:r>
        <w:t xml:space="preserve"> </w:t>
      </w:r>
      <w:r>
        <w:rPr>
          <w:spacing w:val="-1"/>
        </w:rPr>
        <w:t>Supra Galactic</w:t>
      </w:r>
      <w:r>
        <w:t xml:space="preserve"> </w:t>
      </w:r>
      <w:r>
        <w:rPr>
          <w:spacing w:val="-1"/>
        </w:rPr>
        <w:t>Orbits,</w:t>
      </w:r>
      <w:r>
        <w:t xml:space="preserve"> </w:t>
      </w:r>
      <w:r>
        <w:rPr>
          <w:spacing w:val="-1"/>
        </w:rPr>
        <w:t>VITRIOL</w:t>
      </w:r>
      <w:r>
        <w:t xml:space="preserve"> </w:t>
      </w:r>
      <w:r>
        <w:rPr>
          <w:spacing w:val="-1"/>
        </w:rPr>
        <w:t>and</w:t>
      </w:r>
      <w:r>
        <w:rPr>
          <w:spacing w:val="20"/>
        </w:rPr>
        <w:t xml:space="preserve"> </w:t>
      </w:r>
      <w:r>
        <w:rPr>
          <w:spacing w:val="-1"/>
        </w:rPr>
        <w:t>The</w:t>
      </w:r>
      <w:r>
        <w:rPr>
          <w:spacing w:val="1"/>
        </w:rPr>
        <w:t xml:space="preserve"> </w:t>
      </w:r>
      <w:r>
        <w:rPr>
          <w:spacing w:val="-1"/>
        </w:rPr>
        <w:t>Emerald</w:t>
      </w:r>
      <w:r>
        <w:rPr>
          <w:spacing w:val="-2"/>
        </w:rPr>
        <w:t xml:space="preserve"> </w:t>
      </w:r>
      <w:r>
        <w:rPr>
          <w:spacing w:val="-1"/>
        </w:rPr>
        <w:t>Tablet</w:t>
      </w:r>
      <w:r>
        <w:t xml:space="preserve"> of</w:t>
      </w:r>
      <w:r>
        <w:rPr>
          <w:spacing w:val="-2"/>
        </w:rPr>
        <w:t xml:space="preserve"> </w:t>
      </w:r>
      <w:r>
        <w:rPr>
          <w:spacing w:val="-1"/>
        </w:rPr>
        <w:t>Hermes</w:t>
      </w:r>
      <w:r>
        <w:t xml:space="preserve"> </w:t>
      </w:r>
      <w:r>
        <w:rPr>
          <w:spacing w:val="-1"/>
        </w:rPr>
        <w:t>Trismegistus,</w:t>
      </w:r>
      <w:r>
        <w:rPr>
          <w:spacing w:val="-2"/>
        </w:rPr>
        <w:t xml:space="preserve"> </w:t>
      </w:r>
      <w:r>
        <w:rPr>
          <w:spacing w:val="-1"/>
        </w:rPr>
        <w:t>The</w:t>
      </w:r>
      <w:r>
        <w:rPr>
          <w:spacing w:val="1"/>
        </w:rPr>
        <w:t xml:space="preserve"> </w:t>
      </w:r>
      <w:r>
        <w:rPr>
          <w:spacing w:val="-1"/>
        </w:rPr>
        <w:t>Grounding</w:t>
      </w:r>
      <w:r>
        <w:t xml:space="preserve"> of</w:t>
      </w:r>
      <w:r>
        <w:rPr>
          <w:spacing w:val="27"/>
        </w:rPr>
        <w:t xml:space="preserve"> </w:t>
      </w:r>
      <w:r>
        <w:rPr>
          <w:spacing w:val="-1"/>
        </w:rPr>
        <w:t>Negative</w:t>
      </w:r>
      <w:r>
        <w:t xml:space="preserve"> </w:t>
      </w:r>
      <w:r>
        <w:rPr>
          <w:spacing w:val="-1"/>
        </w:rPr>
        <w:t>Energies,</w:t>
      </w:r>
      <w:r>
        <w:t xml:space="preserve"> </w:t>
      </w:r>
      <w:r>
        <w:rPr>
          <w:spacing w:val="-1"/>
        </w:rPr>
        <w:t>The</w:t>
      </w:r>
      <w:r>
        <w:t xml:space="preserve"> </w:t>
      </w:r>
      <w:r>
        <w:rPr>
          <w:spacing w:val="-1"/>
        </w:rPr>
        <w:t>Yoga</w:t>
      </w:r>
      <w:r>
        <w:rPr>
          <w:spacing w:val="1"/>
        </w:rPr>
        <w:t xml:space="preserve"> </w:t>
      </w:r>
      <w:r>
        <w:rPr>
          <w:spacing w:val="-1"/>
        </w:rPr>
        <w:t>Sutras</w:t>
      </w:r>
      <w:r>
        <w:rPr>
          <w:spacing w:val="-3"/>
        </w:rPr>
        <w:t xml:space="preserve"> </w:t>
      </w:r>
      <w:r>
        <w:rPr>
          <w:spacing w:val="-1"/>
        </w:rPr>
        <w:t>of</w:t>
      </w:r>
      <w:r>
        <w:rPr>
          <w:spacing w:val="1"/>
        </w:rPr>
        <w:t xml:space="preserve"> </w:t>
      </w:r>
      <w:r>
        <w:rPr>
          <w:spacing w:val="-1"/>
        </w:rPr>
        <w:t>Patanjali,</w:t>
      </w:r>
      <w:r>
        <w:t xml:space="preserve"> </w:t>
      </w:r>
      <w:r>
        <w:rPr>
          <w:spacing w:val="-1"/>
        </w:rPr>
        <w:t>Raja</w:t>
      </w:r>
      <w:r>
        <w:rPr>
          <w:spacing w:val="1"/>
        </w:rPr>
        <w:t xml:space="preserve"> </w:t>
      </w:r>
      <w:r>
        <w:rPr>
          <w:spacing w:val="-1"/>
        </w:rPr>
        <w:t>Yoga</w:t>
      </w:r>
      <w:r>
        <w:t xml:space="preserve"> </w:t>
      </w:r>
      <w:r>
        <w:rPr>
          <w:spacing w:val="-1"/>
        </w:rPr>
        <w:t>and</w:t>
      </w:r>
      <w:r>
        <w:rPr>
          <w:spacing w:val="-2"/>
        </w:rPr>
        <w:t xml:space="preserve"> </w:t>
      </w:r>
      <w:r>
        <w:rPr>
          <w:spacing w:val="-1"/>
        </w:rPr>
        <w:t>the</w:t>
      </w:r>
      <w:r>
        <w:rPr>
          <w:spacing w:val="24"/>
        </w:rPr>
        <w:t xml:space="preserve"> </w:t>
      </w:r>
      <w:r>
        <w:rPr>
          <w:spacing w:val="-1"/>
        </w:rPr>
        <w:t>Eighteen</w:t>
      </w:r>
      <w:r>
        <w:rPr>
          <w:spacing w:val="-2"/>
        </w:rPr>
        <w:t xml:space="preserve"> </w:t>
      </w:r>
      <w:r>
        <w:rPr>
          <w:spacing w:val="-1"/>
        </w:rPr>
        <w:t>Classical</w:t>
      </w:r>
      <w:r>
        <w:t xml:space="preserve"> </w:t>
      </w:r>
      <w:r>
        <w:rPr>
          <w:spacing w:val="-1"/>
        </w:rPr>
        <w:t>Yogas</w:t>
      </w:r>
      <w:r>
        <w:rPr>
          <w:spacing w:val="-2"/>
        </w:rPr>
        <w:t xml:space="preserve"> </w:t>
      </w:r>
      <w:r>
        <w:rPr>
          <w:spacing w:val="-1"/>
        </w:rPr>
        <w:t>of</w:t>
      </w:r>
      <w:r>
        <w:rPr>
          <w:spacing w:val="-2"/>
        </w:rPr>
        <w:t xml:space="preserve"> </w:t>
      </w:r>
      <w:r>
        <w:rPr>
          <w:spacing w:val="-1"/>
        </w:rPr>
        <w:t>the</w:t>
      </w:r>
      <w:r>
        <w:t xml:space="preserve"> </w:t>
      </w:r>
      <w:r>
        <w:rPr>
          <w:spacing w:val="-1"/>
        </w:rPr>
        <w:t>Bhagavad</w:t>
      </w:r>
      <w:r>
        <w:rPr>
          <w:spacing w:val="-2"/>
        </w:rPr>
        <w:t xml:space="preserve"> </w:t>
      </w:r>
      <w:r>
        <w:rPr>
          <w:spacing w:val="-1"/>
        </w:rPr>
        <w:t>Gita.</w:t>
      </w:r>
    </w:p>
    <w:p w:rsidR="00743C02" w:rsidRDefault="001F2438">
      <w:pPr>
        <w:pStyle w:val="Corpodetexto"/>
        <w:spacing w:before="120"/>
        <w:ind w:right="162"/>
      </w:pPr>
      <w:r>
        <w:rPr>
          <w:spacing w:val="-1"/>
        </w:rPr>
        <w:t>From</w:t>
      </w:r>
      <w:r>
        <w:rPr>
          <w:spacing w:val="-2"/>
        </w:rPr>
        <w:t xml:space="preserve"> </w:t>
      </w:r>
      <w:r>
        <w:rPr>
          <w:spacing w:val="-1"/>
        </w:rPr>
        <w:t>time</w:t>
      </w:r>
      <w:r>
        <w:rPr>
          <w:spacing w:val="1"/>
        </w:rPr>
        <w:t xml:space="preserve"> </w:t>
      </w:r>
      <w:r>
        <w:rPr>
          <w:spacing w:val="-1"/>
        </w:rPr>
        <w:t>immemorial</w:t>
      </w:r>
      <w:r>
        <w:t xml:space="preserve"> </w:t>
      </w:r>
      <w:r>
        <w:rPr>
          <w:spacing w:val="-1"/>
        </w:rPr>
        <w:t>it has</w:t>
      </w:r>
      <w:r>
        <w:t xml:space="preserve"> </w:t>
      </w:r>
      <w:r>
        <w:rPr>
          <w:spacing w:val="-1"/>
        </w:rPr>
        <w:t>been known</w:t>
      </w:r>
      <w:r>
        <w:t xml:space="preserve"> </w:t>
      </w:r>
      <w:r>
        <w:rPr>
          <w:spacing w:val="-1"/>
        </w:rPr>
        <w:t>that</w:t>
      </w:r>
      <w:r>
        <w:t xml:space="preserve"> </w:t>
      </w:r>
      <w:r>
        <w:rPr>
          <w:spacing w:val="-1"/>
        </w:rPr>
        <w:t>some</w:t>
      </w:r>
      <w:r>
        <w:rPr>
          <w:spacing w:val="1"/>
        </w:rPr>
        <w:t xml:space="preserve"> </w:t>
      </w:r>
      <w:r>
        <w:rPr>
          <w:spacing w:val="-1"/>
        </w:rPr>
        <w:t>people,</w:t>
      </w:r>
      <w:r>
        <w:rPr>
          <w:spacing w:val="-2"/>
        </w:rPr>
        <w:t xml:space="preserve"> </w:t>
      </w:r>
      <w:r>
        <w:rPr>
          <w:spacing w:val="-1"/>
        </w:rPr>
        <w:t>Yogis,</w:t>
      </w:r>
      <w:r>
        <w:rPr>
          <w:spacing w:val="37"/>
        </w:rPr>
        <w:t xml:space="preserve"> </w:t>
      </w:r>
      <w:r>
        <w:rPr>
          <w:spacing w:val="-1"/>
        </w:rPr>
        <w:t>Gurus, Shamen,</w:t>
      </w:r>
      <w:r>
        <w:t xml:space="preserve"> </w:t>
      </w:r>
      <w:r>
        <w:rPr>
          <w:spacing w:val="-1"/>
        </w:rPr>
        <w:t>Priests, Saints,</w:t>
      </w:r>
      <w:r>
        <w:t xml:space="preserve"> </w:t>
      </w:r>
      <w:r>
        <w:rPr>
          <w:spacing w:val="-1"/>
        </w:rPr>
        <w:t>Paramahamsas, Buddhas, Christs,</w:t>
      </w:r>
      <w:r>
        <w:rPr>
          <w:spacing w:val="38"/>
        </w:rPr>
        <w:t xml:space="preserve"> </w:t>
      </w:r>
      <w:r>
        <w:rPr>
          <w:spacing w:val="-1"/>
        </w:rPr>
        <w:t xml:space="preserve">have evolved to </w:t>
      </w:r>
      <w:r>
        <w:t xml:space="preserve">a </w:t>
      </w:r>
      <w:r>
        <w:rPr>
          <w:spacing w:val="-1"/>
        </w:rPr>
        <w:t>state of</w:t>
      </w:r>
      <w:r>
        <w:t xml:space="preserve"> </w:t>
      </w:r>
      <w:r>
        <w:rPr>
          <w:spacing w:val="-1"/>
        </w:rPr>
        <w:t>high energy.</w:t>
      </w:r>
    </w:p>
    <w:p w:rsidR="00743C02" w:rsidRDefault="001F2438">
      <w:pPr>
        <w:pStyle w:val="Corpodetexto"/>
        <w:spacing w:before="121"/>
        <w:ind w:right="131"/>
      </w:pPr>
      <w:r>
        <w:rPr>
          <w:spacing w:val="-1"/>
        </w:rPr>
        <w:t>These</w:t>
      </w:r>
      <w:r>
        <w:rPr>
          <w:spacing w:val="1"/>
        </w:rPr>
        <w:t xml:space="preserve"> </w:t>
      </w:r>
      <w:r>
        <w:rPr>
          <w:spacing w:val="-2"/>
        </w:rPr>
        <w:t xml:space="preserve">pure </w:t>
      </w:r>
      <w:r>
        <w:rPr>
          <w:spacing w:val="-1"/>
        </w:rPr>
        <w:t>and</w:t>
      </w:r>
      <w:r>
        <w:rPr>
          <w:spacing w:val="-2"/>
        </w:rPr>
        <w:t xml:space="preserve"> </w:t>
      </w:r>
      <w:r>
        <w:rPr>
          <w:spacing w:val="-1"/>
        </w:rPr>
        <w:t>good</w:t>
      </w:r>
      <w:r>
        <w:t xml:space="preserve"> </w:t>
      </w:r>
      <w:r>
        <w:rPr>
          <w:spacing w:val="-1"/>
        </w:rPr>
        <w:t>people,</w:t>
      </w:r>
      <w:r>
        <w:rPr>
          <w:spacing w:val="1"/>
        </w:rPr>
        <w:t xml:space="preserve"> </w:t>
      </w:r>
      <w:r>
        <w:rPr>
          <w:spacing w:val="-1"/>
        </w:rPr>
        <w:t>wanting</w:t>
      </w:r>
      <w:r>
        <w:rPr>
          <w:spacing w:val="1"/>
        </w:rPr>
        <w:t xml:space="preserve"> </w:t>
      </w:r>
      <w:r>
        <w:rPr>
          <w:spacing w:val="-1"/>
        </w:rPr>
        <w:t>benefit</w:t>
      </w:r>
      <w:r>
        <w:rPr>
          <w:spacing w:val="-2"/>
        </w:rPr>
        <w:t xml:space="preserve"> </w:t>
      </w:r>
      <w:r>
        <w:rPr>
          <w:spacing w:val="-1"/>
        </w:rPr>
        <w:t>and</w:t>
      </w:r>
      <w:r>
        <w:t xml:space="preserve"> </w:t>
      </w:r>
      <w:r>
        <w:rPr>
          <w:spacing w:val="-1"/>
        </w:rPr>
        <w:t>happiness</w:t>
      </w:r>
      <w:r>
        <w:rPr>
          <w:spacing w:val="-2"/>
        </w:rPr>
        <w:t xml:space="preserve"> </w:t>
      </w:r>
      <w:r>
        <w:rPr>
          <w:spacing w:val="-1"/>
        </w:rPr>
        <w:t>for</w:t>
      </w:r>
      <w:r>
        <w:rPr>
          <w:spacing w:val="-2"/>
        </w:rPr>
        <w:t xml:space="preserve"> </w:t>
      </w:r>
      <w:r>
        <w:rPr>
          <w:spacing w:val="-1"/>
        </w:rPr>
        <w:t>all,</w:t>
      </w:r>
      <w:r>
        <w:rPr>
          <w:spacing w:val="38"/>
        </w:rPr>
        <w:t xml:space="preserve"> </w:t>
      </w:r>
      <w:r>
        <w:rPr>
          <w:spacing w:val="-1"/>
        </w:rPr>
        <w:t>without</w:t>
      </w:r>
      <w:r>
        <w:rPr>
          <w:spacing w:val="1"/>
        </w:rPr>
        <w:t xml:space="preserve"> </w:t>
      </w:r>
      <w:r>
        <w:t>a</w:t>
      </w:r>
      <w:r>
        <w:rPr>
          <w:spacing w:val="-1"/>
        </w:rPr>
        <w:t xml:space="preserve"> </w:t>
      </w:r>
      <w:r>
        <w:t>trace</w:t>
      </w:r>
      <w:r>
        <w:rPr>
          <w:spacing w:val="-1"/>
        </w:rPr>
        <w:t xml:space="preserve"> </w:t>
      </w:r>
      <w:r>
        <w:t xml:space="preserve">of </w:t>
      </w:r>
      <w:r>
        <w:rPr>
          <w:spacing w:val="-1"/>
        </w:rPr>
        <w:t>selfishness</w:t>
      </w:r>
      <w:r>
        <w:rPr>
          <w:spacing w:val="-3"/>
        </w:rPr>
        <w:t xml:space="preserve"> </w:t>
      </w:r>
      <w:r>
        <w:t>and</w:t>
      </w:r>
      <w:r>
        <w:rPr>
          <w:spacing w:val="-1"/>
        </w:rPr>
        <w:t xml:space="preserve"> competition </w:t>
      </w:r>
      <w:r>
        <w:t xml:space="preserve">have </w:t>
      </w:r>
      <w:r>
        <w:rPr>
          <w:spacing w:val="-1"/>
        </w:rPr>
        <w:t>been known</w:t>
      </w:r>
      <w:r>
        <w:t xml:space="preserve"> to</w:t>
      </w:r>
      <w:r>
        <w:rPr>
          <w:spacing w:val="37"/>
        </w:rPr>
        <w:t xml:space="preserve"> </w:t>
      </w:r>
      <w:r>
        <w:rPr>
          <w:spacing w:val="-1"/>
        </w:rPr>
        <w:t>have psychic</w:t>
      </w:r>
      <w:r>
        <w:t xml:space="preserve"> </w:t>
      </w:r>
      <w:r>
        <w:rPr>
          <w:spacing w:val="-1"/>
        </w:rPr>
        <w:t>powers.</w:t>
      </w:r>
    </w:p>
    <w:p w:rsidR="00743C02" w:rsidRDefault="001F2438">
      <w:pPr>
        <w:pStyle w:val="Corpodetexto"/>
        <w:spacing w:before="120"/>
        <w:ind w:right="162"/>
      </w:pPr>
      <w:r>
        <w:rPr>
          <w:spacing w:val="-1"/>
        </w:rPr>
        <w:t>Their</w:t>
      </w:r>
      <w:r>
        <w:t xml:space="preserve"> </w:t>
      </w:r>
      <w:r>
        <w:rPr>
          <w:spacing w:val="-1"/>
        </w:rPr>
        <w:t>search</w:t>
      </w:r>
      <w:r>
        <w:t xml:space="preserve"> for</w:t>
      </w:r>
      <w:r>
        <w:rPr>
          <w:spacing w:val="-1"/>
        </w:rPr>
        <w:t xml:space="preserve"> </w:t>
      </w:r>
      <w:r>
        <w:t>energy</w:t>
      </w:r>
      <w:r>
        <w:rPr>
          <w:spacing w:val="-3"/>
        </w:rPr>
        <w:t xml:space="preserve"> </w:t>
      </w:r>
      <w:r>
        <w:t>and</w:t>
      </w:r>
      <w:r>
        <w:rPr>
          <w:spacing w:val="-1"/>
        </w:rPr>
        <w:t xml:space="preserve"> goodness</w:t>
      </w:r>
      <w:r>
        <w:t xml:space="preserve"> has </w:t>
      </w:r>
      <w:r>
        <w:rPr>
          <w:spacing w:val="-1"/>
        </w:rPr>
        <w:t>precipitated</w:t>
      </w:r>
      <w:r>
        <w:t xml:space="preserve"> </w:t>
      </w:r>
      <w:r>
        <w:rPr>
          <w:spacing w:val="-2"/>
        </w:rPr>
        <w:t>within</w:t>
      </w:r>
      <w:r>
        <w:rPr>
          <w:spacing w:val="-1"/>
        </w:rPr>
        <w:t xml:space="preserve"> </w:t>
      </w:r>
      <w:r>
        <w:t>them</w:t>
      </w:r>
      <w:r>
        <w:rPr>
          <w:spacing w:val="43"/>
        </w:rPr>
        <w:t xml:space="preserve"> </w:t>
      </w:r>
      <w:r>
        <w:rPr>
          <w:spacing w:val="-1"/>
        </w:rPr>
        <w:t>the</w:t>
      </w:r>
      <w:r>
        <w:t xml:space="preserve"> </w:t>
      </w:r>
      <w:r>
        <w:rPr>
          <w:spacing w:val="-1"/>
        </w:rPr>
        <w:t>next</w:t>
      </w:r>
      <w:r>
        <w:t xml:space="preserve"> </w:t>
      </w:r>
      <w:r>
        <w:rPr>
          <w:spacing w:val="-1"/>
        </w:rPr>
        <w:t xml:space="preserve">stage </w:t>
      </w:r>
      <w:r>
        <w:t>of</w:t>
      </w:r>
      <w:r>
        <w:rPr>
          <w:spacing w:val="-1"/>
        </w:rPr>
        <w:t xml:space="preserve"> human evolution.</w:t>
      </w:r>
    </w:p>
    <w:p w:rsidR="00743C02" w:rsidRDefault="001F2438">
      <w:pPr>
        <w:pStyle w:val="Corpodetexto"/>
        <w:ind w:right="162"/>
      </w:pPr>
      <w:r>
        <w:rPr>
          <w:spacing w:val="-1"/>
        </w:rPr>
        <w:t>For thousands</w:t>
      </w:r>
      <w:r>
        <w:t xml:space="preserve"> </w:t>
      </w:r>
      <w:r>
        <w:rPr>
          <w:spacing w:val="-1"/>
        </w:rPr>
        <w:t>of</w:t>
      </w:r>
      <w:r>
        <w:t xml:space="preserve"> </w:t>
      </w:r>
      <w:r>
        <w:rPr>
          <w:spacing w:val="-1"/>
        </w:rPr>
        <w:t>years they</w:t>
      </w:r>
      <w:r>
        <w:rPr>
          <w:spacing w:val="-2"/>
        </w:rPr>
        <w:t xml:space="preserve"> </w:t>
      </w:r>
      <w:r>
        <w:rPr>
          <w:spacing w:val="-1"/>
        </w:rPr>
        <w:t>have</w:t>
      </w:r>
      <w:r>
        <w:t xml:space="preserve"> </w:t>
      </w:r>
      <w:r>
        <w:rPr>
          <w:spacing w:val="-1"/>
        </w:rPr>
        <w:t>been Good</w:t>
      </w:r>
      <w:r>
        <w:t xml:space="preserve"> </w:t>
      </w:r>
      <w:r>
        <w:rPr>
          <w:spacing w:val="-1"/>
        </w:rPr>
        <w:t>Doctors,</w:t>
      </w:r>
      <w:r>
        <w:t xml:space="preserve"> </w:t>
      </w:r>
      <w:r>
        <w:rPr>
          <w:spacing w:val="-1"/>
        </w:rPr>
        <w:t>Good</w:t>
      </w:r>
      <w:r>
        <w:rPr>
          <w:spacing w:val="-3"/>
        </w:rPr>
        <w:t xml:space="preserve"> </w:t>
      </w:r>
      <w:r>
        <w:rPr>
          <w:spacing w:val="-1"/>
        </w:rPr>
        <w:t>Priests,</w:t>
      </w:r>
      <w:r>
        <w:rPr>
          <w:spacing w:val="22"/>
        </w:rPr>
        <w:t xml:space="preserve"> </w:t>
      </w:r>
      <w:r>
        <w:rPr>
          <w:spacing w:val="-1"/>
        </w:rPr>
        <w:t>founders</w:t>
      </w:r>
      <w:r>
        <w:t xml:space="preserve"> of</w:t>
      </w:r>
      <w:r>
        <w:rPr>
          <w:spacing w:val="-1"/>
        </w:rPr>
        <w:t xml:space="preserve"> religion,</w:t>
      </w:r>
      <w:r>
        <w:t xml:space="preserve"> </w:t>
      </w:r>
      <w:r>
        <w:rPr>
          <w:spacing w:val="-1"/>
        </w:rPr>
        <w:t xml:space="preserve">Philosophic Geniuses, Advisors </w:t>
      </w:r>
      <w:r>
        <w:t>of</w:t>
      </w:r>
      <w:r>
        <w:rPr>
          <w:spacing w:val="-2"/>
        </w:rPr>
        <w:t xml:space="preserve"> </w:t>
      </w:r>
      <w:r>
        <w:rPr>
          <w:spacing w:val="-1"/>
        </w:rPr>
        <w:t>Kings,</w:t>
      </w:r>
      <w:r>
        <w:rPr>
          <w:spacing w:val="52"/>
        </w:rPr>
        <w:t xml:space="preserve"> </w:t>
      </w:r>
      <w:r>
        <w:rPr>
          <w:spacing w:val="-1"/>
        </w:rPr>
        <w:t>Musical Geniuses,</w:t>
      </w:r>
      <w:r>
        <w:rPr>
          <w:spacing w:val="1"/>
        </w:rPr>
        <w:t xml:space="preserve"> </w:t>
      </w:r>
      <w:r>
        <w:rPr>
          <w:spacing w:val="-1"/>
        </w:rPr>
        <w:t>Poets, Makers</w:t>
      </w:r>
      <w:r>
        <w:rPr>
          <w:spacing w:val="-2"/>
        </w:rPr>
        <w:t xml:space="preserve"> </w:t>
      </w:r>
      <w:r>
        <w:t>of</w:t>
      </w:r>
      <w:r>
        <w:rPr>
          <w:spacing w:val="-2"/>
        </w:rPr>
        <w:t xml:space="preserve"> </w:t>
      </w:r>
      <w:r>
        <w:rPr>
          <w:spacing w:val="-1"/>
        </w:rPr>
        <w:t>the</w:t>
      </w:r>
      <w:r>
        <w:rPr>
          <w:spacing w:val="1"/>
        </w:rPr>
        <w:t xml:space="preserve"> </w:t>
      </w:r>
      <w:r>
        <w:rPr>
          <w:spacing w:val="-2"/>
        </w:rPr>
        <w:t>Law.</w:t>
      </w:r>
    </w:p>
    <w:p w:rsidR="00743C02" w:rsidRDefault="001F2438">
      <w:pPr>
        <w:pStyle w:val="Corpodetexto"/>
        <w:ind w:right="162"/>
      </w:pPr>
      <w:r>
        <w:rPr>
          <w:spacing w:val="-1"/>
        </w:rPr>
        <w:t>For thousands</w:t>
      </w:r>
      <w:r>
        <w:t xml:space="preserve"> </w:t>
      </w:r>
      <w:r>
        <w:rPr>
          <w:spacing w:val="-1"/>
        </w:rPr>
        <w:t>of</w:t>
      </w:r>
      <w:r>
        <w:t xml:space="preserve"> </w:t>
      </w:r>
      <w:r>
        <w:rPr>
          <w:spacing w:val="-1"/>
        </w:rPr>
        <w:t>years these</w:t>
      </w:r>
      <w:r>
        <w:rPr>
          <w:spacing w:val="1"/>
        </w:rPr>
        <w:t xml:space="preserve"> </w:t>
      </w:r>
      <w:r>
        <w:rPr>
          <w:spacing w:val="-2"/>
        </w:rPr>
        <w:t>people,</w:t>
      </w:r>
      <w:r>
        <w:rPr>
          <w:spacing w:val="1"/>
        </w:rPr>
        <w:t xml:space="preserve"> </w:t>
      </w:r>
      <w:r>
        <w:rPr>
          <w:spacing w:val="-1"/>
        </w:rPr>
        <w:t>wielding</w:t>
      </w:r>
      <w:r>
        <w:t xml:space="preserve"> </w:t>
      </w:r>
      <w:r>
        <w:rPr>
          <w:spacing w:val="-2"/>
        </w:rPr>
        <w:t>amazing</w:t>
      </w:r>
      <w:r>
        <w:rPr>
          <w:spacing w:val="1"/>
        </w:rPr>
        <w:t xml:space="preserve"> </w:t>
      </w:r>
      <w:r>
        <w:rPr>
          <w:spacing w:val="-1"/>
        </w:rPr>
        <w:t>Siddhis</w:t>
      </w:r>
      <w:r>
        <w:t xml:space="preserve"> </w:t>
      </w:r>
      <w:r>
        <w:rPr>
          <w:spacing w:val="-1"/>
        </w:rPr>
        <w:t>or</w:t>
      </w:r>
      <w:r>
        <w:rPr>
          <w:spacing w:val="36"/>
        </w:rPr>
        <w:t xml:space="preserve"> </w:t>
      </w:r>
      <w:r>
        <w:rPr>
          <w:spacing w:val="-1"/>
        </w:rPr>
        <w:t>Psychic</w:t>
      </w:r>
      <w:r>
        <w:t xml:space="preserve"> </w:t>
      </w:r>
      <w:r>
        <w:rPr>
          <w:spacing w:val="-1"/>
        </w:rPr>
        <w:t>powers, have</w:t>
      </w:r>
      <w:r>
        <w:rPr>
          <w:spacing w:val="1"/>
        </w:rPr>
        <w:t xml:space="preserve"> </w:t>
      </w:r>
      <w:r>
        <w:rPr>
          <w:spacing w:val="-1"/>
        </w:rPr>
        <w:t>been recorded</w:t>
      </w:r>
      <w:r>
        <w:rPr>
          <w:spacing w:val="-2"/>
        </w:rPr>
        <w:t xml:space="preserve"> </w:t>
      </w:r>
      <w:r>
        <w:t>as</w:t>
      </w:r>
      <w:r>
        <w:rPr>
          <w:spacing w:val="-2"/>
        </w:rPr>
        <w:t xml:space="preserve"> </w:t>
      </w:r>
      <w:r>
        <w:rPr>
          <w:spacing w:val="-1"/>
        </w:rPr>
        <w:t>healing of</w:t>
      </w:r>
      <w:r>
        <w:rPr>
          <w:spacing w:val="-2"/>
        </w:rPr>
        <w:t xml:space="preserve"> </w:t>
      </w:r>
      <w:r>
        <w:t>the</w:t>
      </w:r>
      <w:r>
        <w:rPr>
          <w:spacing w:val="-1"/>
        </w:rPr>
        <w:t xml:space="preserve"> sick,</w:t>
      </w:r>
      <w:r>
        <w:rPr>
          <w:spacing w:val="-2"/>
        </w:rPr>
        <w:t xml:space="preserve"> </w:t>
      </w:r>
      <w:r>
        <w:rPr>
          <w:spacing w:val="-1"/>
        </w:rPr>
        <w:t>casting</w:t>
      </w:r>
      <w:r>
        <w:rPr>
          <w:spacing w:val="60"/>
        </w:rPr>
        <w:t xml:space="preserve"> </w:t>
      </w:r>
      <w:r>
        <w:rPr>
          <w:spacing w:val="-1"/>
        </w:rPr>
        <w:t>out</w:t>
      </w:r>
      <w:r>
        <w:rPr>
          <w:spacing w:val="2"/>
        </w:rPr>
        <w:t xml:space="preserve"> </w:t>
      </w:r>
      <w:r>
        <w:rPr>
          <w:spacing w:val="-1"/>
        </w:rPr>
        <w:t>mental sickness, coming</w:t>
      </w:r>
      <w:r>
        <w:rPr>
          <w:spacing w:val="1"/>
        </w:rPr>
        <w:t xml:space="preserve"> </w:t>
      </w:r>
      <w:r>
        <w:rPr>
          <w:spacing w:val="-1"/>
        </w:rPr>
        <w:t>in dreams, communicating</w:t>
      </w:r>
      <w:r>
        <w:t xml:space="preserve"> </w:t>
      </w:r>
      <w:r>
        <w:rPr>
          <w:spacing w:val="-1"/>
        </w:rPr>
        <w:t>through</w:t>
      </w:r>
      <w:r>
        <w:rPr>
          <w:spacing w:val="31"/>
        </w:rPr>
        <w:t xml:space="preserve"> </w:t>
      </w:r>
      <w:r>
        <w:rPr>
          <w:spacing w:val="-1"/>
        </w:rPr>
        <w:t xml:space="preserve">telepathy, </w:t>
      </w:r>
      <w:r>
        <w:t>the</w:t>
      </w:r>
      <w:r>
        <w:rPr>
          <w:spacing w:val="-1"/>
        </w:rPr>
        <w:t xml:space="preserve"> radiation </w:t>
      </w:r>
      <w:r>
        <w:t xml:space="preserve">of </w:t>
      </w:r>
      <w:r>
        <w:rPr>
          <w:spacing w:val="-1"/>
        </w:rPr>
        <w:t xml:space="preserve">specialised energies, leaving </w:t>
      </w:r>
      <w:r>
        <w:t xml:space="preserve">the </w:t>
      </w:r>
      <w:r>
        <w:rPr>
          <w:spacing w:val="-1"/>
        </w:rPr>
        <w:t>body,</w:t>
      </w:r>
      <w:r>
        <w:rPr>
          <w:spacing w:val="61"/>
        </w:rPr>
        <w:t xml:space="preserve"> </w:t>
      </w:r>
      <w:r>
        <w:rPr>
          <w:spacing w:val="-1"/>
        </w:rPr>
        <w:t>entering</w:t>
      </w:r>
      <w:r>
        <w:rPr>
          <w:spacing w:val="1"/>
        </w:rPr>
        <w:t xml:space="preserve"> </w:t>
      </w:r>
      <w:r>
        <w:rPr>
          <w:spacing w:val="-1"/>
        </w:rPr>
        <w:t>into</w:t>
      </w:r>
      <w:r>
        <w:rPr>
          <w:spacing w:val="-2"/>
        </w:rPr>
        <w:t xml:space="preserve"> </w:t>
      </w:r>
      <w:r>
        <w:rPr>
          <w:spacing w:val="-1"/>
        </w:rPr>
        <w:t>the</w:t>
      </w:r>
      <w:r>
        <w:t xml:space="preserve"> </w:t>
      </w:r>
      <w:r>
        <w:rPr>
          <w:spacing w:val="-1"/>
        </w:rPr>
        <w:t>body</w:t>
      </w:r>
      <w:r>
        <w:rPr>
          <w:spacing w:val="-2"/>
        </w:rPr>
        <w:t xml:space="preserve"> </w:t>
      </w:r>
      <w:r>
        <w:rPr>
          <w:spacing w:val="-1"/>
        </w:rPr>
        <w:t>of</w:t>
      </w:r>
      <w:r>
        <w:t xml:space="preserve"> </w:t>
      </w:r>
      <w:r>
        <w:rPr>
          <w:spacing w:val="-1"/>
        </w:rPr>
        <w:t>another,</w:t>
      </w:r>
      <w:r>
        <w:rPr>
          <w:spacing w:val="-2"/>
        </w:rPr>
        <w:t xml:space="preserve"> </w:t>
      </w:r>
      <w:r>
        <w:rPr>
          <w:spacing w:val="-1"/>
        </w:rPr>
        <w:t>astral</w:t>
      </w:r>
      <w:r>
        <w:rPr>
          <w:spacing w:val="-2"/>
        </w:rPr>
        <w:t xml:space="preserve"> </w:t>
      </w:r>
      <w:r>
        <w:rPr>
          <w:spacing w:val="-1"/>
        </w:rPr>
        <w:t>travel,</w:t>
      </w:r>
      <w:r>
        <w:rPr>
          <w:spacing w:val="-2"/>
        </w:rPr>
        <w:t xml:space="preserve"> </w:t>
      </w:r>
      <w:r>
        <w:rPr>
          <w:spacing w:val="-1"/>
        </w:rPr>
        <w:t>telling</w:t>
      </w:r>
      <w:r>
        <w:rPr>
          <w:spacing w:val="-2"/>
        </w:rPr>
        <w:t xml:space="preserve"> </w:t>
      </w:r>
      <w:r>
        <w:rPr>
          <w:spacing w:val="-1"/>
        </w:rPr>
        <w:t>the</w:t>
      </w:r>
      <w:r>
        <w:rPr>
          <w:spacing w:val="1"/>
        </w:rPr>
        <w:t xml:space="preserve"> </w:t>
      </w:r>
      <w:r>
        <w:rPr>
          <w:spacing w:val="-1"/>
        </w:rPr>
        <w:t>future,</w:t>
      </w:r>
      <w:r>
        <w:rPr>
          <w:spacing w:val="35"/>
        </w:rPr>
        <w:t xml:space="preserve"> </w:t>
      </w:r>
      <w:r>
        <w:rPr>
          <w:spacing w:val="-1"/>
        </w:rPr>
        <w:t>acting</w:t>
      </w:r>
      <w:r>
        <w:t xml:space="preserve"> </w:t>
      </w:r>
      <w:r>
        <w:rPr>
          <w:spacing w:val="-1"/>
        </w:rPr>
        <w:t xml:space="preserve">at </w:t>
      </w:r>
      <w:r>
        <w:t>a</w:t>
      </w:r>
      <w:r>
        <w:rPr>
          <w:spacing w:val="1"/>
        </w:rPr>
        <w:t xml:space="preserve"> </w:t>
      </w:r>
      <w:r>
        <w:rPr>
          <w:spacing w:val="-1"/>
        </w:rPr>
        <w:t>distance, raising</w:t>
      </w:r>
      <w:r>
        <w:rPr>
          <w:spacing w:val="1"/>
        </w:rPr>
        <w:t xml:space="preserve"> </w:t>
      </w:r>
      <w:r>
        <w:rPr>
          <w:spacing w:val="-1"/>
        </w:rPr>
        <w:t>Kundalini, Shaktipat,</w:t>
      </w:r>
      <w:r>
        <w:rPr>
          <w:spacing w:val="-4"/>
        </w:rPr>
        <w:t xml:space="preserve"> </w:t>
      </w:r>
      <w:r>
        <w:t>the</w:t>
      </w:r>
      <w:r>
        <w:rPr>
          <w:spacing w:val="-1"/>
        </w:rPr>
        <w:t xml:space="preserve"> ability</w:t>
      </w:r>
      <w:r>
        <w:rPr>
          <w:spacing w:val="-3"/>
        </w:rPr>
        <w:t xml:space="preserve"> </w:t>
      </w:r>
      <w:r>
        <w:t>to</w:t>
      </w:r>
      <w:r>
        <w:rPr>
          <w:spacing w:val="-1"/>
        </w:rPr>
        <w:t xml:space="preserve"> pass</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62"/>
      </w:pPr>
      <w:r>
        <w:rPr>
          <w:spacing w:val="-1"/>
        </w:rPr>
        <w:lastRenderedPageBreak/>
        <w:t>healing</w:t>
      </w:r>
      <w:r>
        <w:rPr>
          <w:spacing w:val="1"/>
        </w:rPr>
        <w:t xml:space="preserve"> </w:t>
      </w:r>
      <w:r>
        <w:rPr>
          <w:spacing w:val="-1"/>
        </w:rPr>
        <w:t>into amulets, temples,</w:t>
      </w:r>
      <w:r>
        <w:t xml:space="preserve"> </w:t>
      </w:r>
      <w:r>
        <w:rPr>
          <w:spacing w:val="-1"/>
        </w:rPr>
        <w:t>places</w:t>
      </w:r>
      <w:r>
        <w:t xml:space="preserve"> </w:t>
      </w:r>
      <w:r>
        <w:rPr>
          <w:spacing w:val="-1"/>
        </w:rPr>
        <w:t>of</w:t>
      </w:r>
      <w:r>
        <w:t xml:space="preserve"> </w:t>
      </w:r>
      <w:r>
        <w:rPr>
          <w:spacing w:val="-1"/>
        </w:rPr>
        <w:t xml:space="preserve">peace, </w:t>
      </w:r>
      <w:r>
        <w:rPr>
          <w:spacing w:val="-2"/>
        </w:rPr>
        <w:t>pilgrimage</w:t>
      </w:r>
      <w:r>
        <w:t xml:space="preserve"> </w:t>
      </w:r>
      <w:r>
        <w:rPr>
          <w:spacing w:val="-2"/>
        </w:rPr>
        <w:t>sites,</w:t>
      </w:r>
      <w:r>
        <w:rPr>
          <w:spacing w:val="44"/>
        </w:rPr>
        <w:t xml:space="preserve"> </w:t>
      </w:r>
      <w:r>
        <w:rPr>
          <w:spacing w:val="-1"/>
        </w:rPr>
        <w:t>creating</w:t>
      </w:r>
      <w:r>
        <w:t xml:space="preserve"> </w:t>
      </w:r>
      <w:r>
        <w:rPr>
          <w:spacing w:val="-1"/>
        </w:rPr>
        <w:t xml:space="preserve">miracles, </w:t>
      </w:r>
      <w:r>
        <w:t>birds</w:t>
      </w:r>
      <w:r>
        <w:rPr>
          <w:spacing w:val="-1"/>
        </w:rPr>
        <w:t xml:space="preserve"> </w:t>
      </w:r>
      <w:r>
        <w:t xml:space="preserve">and </w:t>
      </w:r>
      <w:r>
        <w:rPr>
          <w:spacing w:val="-1"/>
        </w:rPr>
        <w:t>beasts come</w:t>
      </w:r>
      <w:r>
        <w:t xml:space="preserve"> to</w:t>
      </w:r>
      <w:r>
        <w:rPr>
          <w:spacing w:val="-1"/>
        </w:rPr>
        <w:t xml:space="preserve"> </w:t>
      </w:r>
      <w:r>
        <w:t>them</w:t>
      </w:r>
      <w:r>
        <w:rPr>
          <w:spacing w:val="-1"/>
        </w:rPr>
        <w:t xml:space="preserve"> </w:t>
      </w:r>
      <w:r>
        <w:t xml:space="preserve">in </w:t>
      </w:r>
      <w:r>
        <w:rPr>
          <w:spacing w:val="-1"/>
        </w:rPr>
        <w:t>peace.</w:t>
      </w:r>
    </w:p>
    <w:p w:rsidR="00743C02" w:rsidRDefault="001F2438">
      <w:pPr>
        <w:pStyle w:val="Corpodetexto"/>
        <w:ind w:right="162"/>
      </w:pPr>
      <w:r>
        <w:t>Doing</w:t>
      </w:r>
      <w:r>
        <w:rPr>
          <w:spacing w:val="-1"/>
        </w:rPr>
        <w:t xml:space="preserve"> </w:t>
      </w:r>
      <w:r>
        <w:t>all</w:t>
      </w:r>
      <w:r>
        <w:rPr>
          <w:spacing w:val="-1"/>
        </w:rPr>
        <w:t xml:space="preserve"> </w:t>
      </w:r>
      <w:r>
        <w:t>this</w:t>
      </w:r>
      <w:r>
        <w:rPr>
          <w:spacing w:val="-1"/>
        </w:rPr>
        <w:t xml:space="preserve"> </w:t>
      </w:r>
      <w:r>
        <w:t>they</w:t>
      </w:r>
      <w:r>
        <w:rPr>
          <w:spacing w:val="-2"/>
        </w:rPr>
        <w:t xml:space="preserve"> </w:t>
      </w:r>
      <w:r>
        <w:t xml:space="preserve">also </w:t>
      </w:r>
      <w:r>
        <w:rPr>
          <w:spacing w:val="-1"/>
        </w:rPr>
        <w:t xml:space="preserve">pass </w:t>
      </w:r>
      <w:r>
        <w:t>on</w:t>
      </w:r>
      <w:r>
        <w:rPr>
          <w:spacing w:val="-1"/>
        </w:rPr>
        <w:t xml:space="preserve"> their </w:t>
      </w:r>
      <w:r>
        <w:t>energy</w:t>
      </w:r>
      <w:r>
        <w:rPr>
          <w:spacing w:val="-2"/>
        </w:rPr>
        <w:t xml:space="preserve"> </w:t>
      </w:r>
      <w:r>
        <w:t xml:space="preserve">in </w:t>
      </w:r>
      <w:r>
        <w:rPr>
          <w:spacing w:val="-1"/>
        </w:rPr>
        <w:t>Shaktipat</w:t>
      </w:r>
      <w:r>
        <w:t xml:space="preserve"> for</w:t>
      </w:r>
      <w:r>
        <w:rPr>
          <w:spacing w:val="-1"/>
        </w:rPr>
        <w:t xml:space="preserve"> </w:t>
      </w:r>
      <w:r>
        <w:t>the</w:t>
      </w:r>
      <w:r>
        <w:rPr>
          <w:spacing w:val="23"/>
        </w:rPr>
        <w:t xml:space="preserve"> </w:t>
      </w:r>
      <w:r>
        <w:rPr>
          <w:spacing w:val="-1"/>
        </w:rPr>
        <w:t>awakening</w:t>
      </w:r>
      <w:r>
        <w:t xml:space="preserve"> </w:t>
      </w:r>
      <w:r>
        <w:rPr>
          <w:spacing w:val="-1"/>
        </w:rPr>
        <w:t>of all</w:t>
      </w:r>
      <w:r>
        <w:rPr>
          <w:spacing w:val="-2"/>
        </w:rPr>
        <w:t xml:space="preserve"> </w:t>
      </w:r>
      <w:r>
        <w:t>good</w:t>
      </w:r>
      <w:r>
        <w:rPr>
          <w:spacing w:val="-2"/>
        </w:rPr>
        <w:t xml:space="preserve"> </w:t>
      </w:r>
      <w:r>
        <w:rPr>
          <w:spacing w:val="-1"/>
        </w:rPr>
        <w:t>students.</w:t>
      </w:r>
    </w:p>
    <w:p w:rsidR="00743C02" w:rsidRDefault="001F2438">
      <w:pPr>
        <w:pStyle w:val="Corpodetexto"/>
        <w:ind w:right="131"/>
      </w:pPr>
      <w:r>
        <w:rPr>
          <w:spacing w:val="-1"/>
        </w:rPr>
        <w:t>The</w:t>
      </w:r>
      <w:r>
        <w:t xml:space="preserve"> </w:t>
      </w:r>
      <w:r>
        <w:rPr>
          <w:spacing w:val="-1"/>
        </w:rPr>
        <w:t>shaktipat,</w:t>
      </w:r>
      <w:r>
        <w:rPr>
          <w:spacing w:val="-2"/>
        </w:rPr>
        <w:t xml:space="preserve"> </w:t>
      </w:r>
      <w:r>
        <w:t>the</w:t>
      </w:r>
      <w:r>
        <w:rPr>
          <w:spacing w:val="-1"/>
        </w:rPr>
        <w:t xml:space="preserve"> radiation </w:t>
      </w:r>
      <w:r>
        <w:t xml:space="preserve">of </w:t>
      </w:r>
      <w:r>
        <w:rPr>
          <w:spacing w:val="-1"/>
        </w:rPr>
        <w:t xml:space="preserve">psychic </w:t>
      </w:r>
      <w:r>
        <w:t>energies</w:t>
      </w:r>
      <w:r>
        <w:rPr>
          <w:spacing w:val="-1"/>
        </w:rPr>
        <w:t xml:space="preserve"> </w:t>
      </w:r>
      <w:r>
        <w:t>by</w:t>
      </w:r>
      <w:r>
        <w:rPr>
          <w:spacing w:val="-2"/>
        </w:rPr>
        <w:t xml:space="preserve"> </w:t>
      </w:r>
      <w:r>
        <w:t xml:space="preserve">the </w:t>
      </w:r>
      <w:r>
        <w:rPr>
          <w:spacing w:val="-1"/>
        </w:rPr>
        <w:t>enlightened</w:t>
      </w:r>
      <w:r>
        <w:rPr>
          <w:spacing w:val="59"/>
        </w:rPr>
        <w:t xml:space="preserve"> </w:t>
      </w:r>
      <w:r>
        <w:rPr>
          <w:spacing w:val="-1"/>
        </w:rPr>
        <w:t>can awaken these abilities</w:t>
      </w:r>
      <w:r>
        <w:t xml:space="preserve"> </w:t>
      </w:r>
      <w:r>
        <w:rPr>
          <w:spacing w:val="-1"/>
        </w:rPr>
        <w:t>in all</w:t>
      </w:r>
      <w:r>
        <w:t xml:space="preserve"> </w:t>
      </w:r>
      <w:r>
        <w:rPr>
          <w:spacing w:val="-2"/>
        </w:rPr>
        <w:t>who</w:t>
      </w:r>
      <w:r>
        <w:t xml:space="preserve"> </w:t>
      </w:r>
      <w:r>
        <w:rPr>
          <w:spacing w:val="-2"/>
        </w:rPr>
        <w:t>come</w:t>
      </w:r>
      <w:r>
        <w:t xml:space="preserve"> </w:t>
      </w:r>
      <w:r>
        <w:rPr>
          <w:spacing w:val="-1"/>
        </w:rPr>
        <w:t xml:space="preserve">to </w:t>
      </w:r>
      <w:r>
        <w:rPr>
          <w:spacing w:val="-2"/>
        </w:rPr>
        <w:t>them.</w:t>
      </w:r>
      <w:r>
        <w:rPr>
          <w:spacing w:val="1"/>
        </w:rPr>
        <w:t xml:space="preserve"> </w:t>
      </w:r>
      <w:r>
        <w:rPr>
          <w:spacing w:val="-1"/>
        </w:rPr>
        <w:t>This</w:t>
      </w:r>
      <w:r>
        <w:t xml:space="preserve"> </w:t>
      </w:r>
      <w:r>
        <w:rPr>
          <w:spacing w:val="-1"/>
        </w:rPr>
        <w:t>has been</w:t>
      </w:r>
      <w:r>
        <w:rPr>
          <w:spacing w:val="44"/>
        </w:rPr>
        <w:t xml:space="preserve"> </w:t>
      </w:r>
      <w:r>
        <w:rPr>
          <w:spacing w:val="-1"/>
        </w:rPr>
        <w:t>known</w:t>
      </w:r>
      <w:r>
        <w:t xml:space="preserve"> </w:t>
      </w:r>
      <w:r>
        <w:rPr>
          <w:spacing w:val="-1"/>
        </w:rPr>
        <w:t>and recorded</w:t>
      </w:r>
      <w:r>
        <w:t xml:space="preserve"> </w:t>
      </w:r>
      <w:r>
        <w:rPr>
          <w:spacing w:val="-1"/>
        </w:rPr>
        <w:t>in the</w:t>
      </w:r>
      <w:r>
        <w:rPr>
          <w:spacing w:val="1"/>
        </w:rPr>
        <w:t xml:space="preserve"> </w:t>
      </w:r>
      <w:r>
        <w:rPr>
          <w:spacing w:val="-1"/>
        </w:rPr>
        <w:t>Sacred</w:t>
      </w:r>
      <w:r>
        <w:t xml:space="preserve"> </w:t>
      </w:r>
      <w:r>
        <w:rPr>
          <w:spacing w:val="-1"/>
        </w:rPr>
        <w:t>literature</w:t>
      </w:r>
      <w:r>
        <w:rPr>
          <w:spacing w:val="1"/>
        </w:rPr>
        <w:t xml:space="preserve"> </w:t>
      </w:r>
      <w:r>
        <w:rPr>
          <w:spacing w:val="-1"/>
        </w:rPr>
        <w:t>for thousands</w:t>
      </w:r>
      <w:r>
        <w:t xml:space="preserve"> </w:t>
      </w:r>
      <w:r>
        <w:rPr>
          <w:spacing w:val="-1"/>
        </w:rPr>
        <w:t>of</w:t>
      </w:r>
      <w:r>
        <w:rPr>
          <w:spacing w:val="-2"/>
        </w:rPr>
        <w:t xml:space="preserve"> </w:t>
      </w:r>
      <w:r>
        <w:rPr>
          <w:spacing w:val="-1"/>
        </w:rPr>
        <w:t>years.</w:t>
      </w:r>
    </w:p>
    <w:p w:rsidR="00743C02" w:rsidRDefault="00743C02">
      <w:pPr>
        <w:rPr>
          <w:rFonts w:ascii="Lucida Sans" w:eastAsia="Lucida Sans" w:hAnsi="Lucida Sans" w:cs="Lucida Sans"/>
          <w:sz w:val="20"/>
          <w:szCs w:val="20"/>
        </w:rPr>
      </w:pPr>
    </w:p>
    <w:p w:rsidR="00743C02" w:rsidRDefault="00743C02">
      <w:pPr>
        <w:rPr>
          <w:rFonts w:ascii="Lucida Sans" w:eastAsia="Lucida Sans" w:hAnsi="Lucida Sans" w:cs="Lucida Sans"/>
          <w:sz w:val="20"/>
          <w:szCs w:val="20"/>
        </w:rPr>
      </w:pPr>
    </w:p>
    <w:p w:rsidR="00743C02" w:rsidRDefault="00743C02">
      <w:pPr>
        <w:spacing w:before="5"/>
        <w:rPr>
          <w:rFonts w:ascii="Lucida Sans" w:eastAsia="Lucida Sans" w:hAnsi="Lucida Sans" w:cs="Lucida Sans"/>
          <w:sz w:val="10"/>
          <w:szCs w:val="10"/>
        </w:rPr>
      </w:pPr>
    </w:p>
    <w:p w:rsidR="00743C02" w:rsidRDefault="001F2438">
      <w:pPr>
        <w:spacing w:line="200" w:lineRule="atLeast"/>
        <w:ind w:left="76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70330" cy="5257800"/>
            <wp:effectExtent l="0" t="0" r="0" b="0"/>
            <wp:docPr id="12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6.jpeg"/>
                    <pic:cNvPicPr/>
                  </pic:nvPicPr>
                  <pic:blipFill>
                    <a:blip r:embed="rId121" cstate="print"/>
                    <a:stretch>
                      <a:fillRect/>
                    </a:stretch>
                  </pic:blipFill>
                  <pic:spPr>
                    <a:xfrm>
                      <a:off x="0" y="0"/>
                      <a:ext cx="3370330" cy="5257800"/>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40" w:bottom="900" w:left="900" w:header="0" w:footer="710" w:gutter="0"/>
          <w:cols w:space="720"/>
        </w:sectPr>
      </w:pPr>
    </w:p>
    <w:p w:rsidR="00743C02" w:rsidRDefault="001F2438">
      <w:pPr>
        <w:pStyle w:val="Ttulo21"/>
        <w:spacing w:before="156"/>
        <w:ind w:left="209" w:right="207" w:firstLine="2"/>
        <w:jc w:val="center"/>
      </w:pPr>
      <w:r>
        <w:rPr>
          <w:b/>
        </w:rPr>
        <w:lastRenderedPageBreak/>
        <w:t>What</w:t>
      </w:r>
      <w:r>
        <w:rPr>
          <w:b/>
          <w:spacing w:val="-14"/>
        </w:rPr>
        <w:t xml:space="preserve"> </w:t>
      </w:r>
      <w:r>
        <w:rPr>
          <w:b/>
        </w:rPr>
        <w:t>Did</w:t>
      </w:r>
      <w:r>
        <w:rPr>
          <w:b/>
          <w:spacing w:val="-14"/>
        </w:rPr>
        <w:t xml:space="preserve"> </w:t>
      </w:r>
      <w:r>
        <w:rPr>
          <w:b/>
        </w:rPr>
        <w:t>Gurdjieff</w:t>
      </w:r>
      <w:r>
        <w:rPr>
          <w:b/>
          <w:spacing w:val="-13"/>
        </w:rPr>
        <w:t xml:space="preserve"> </w:t>
      </w:r>
      <w:r>
        <w:rPr>
          <w:b/>
        </w:rPr>
        <w:t>Say</w:t>
      </w:r>
      <w:r>
        <w:rPr>
          <w:b/>
          <w:spacing w:val="-14"/>
        </w:rPr>
        <w:t xml:space="preserve"> </w:t>
      </w:r>
      <w:r>
        <w:rPr>
          <w:b/>
        </w:rPr>
        <w:t>about</w:t>
      </w:r>
      <w:r>
        <w:rPr>
          <w:b/>
          <w:w w:val="99"/>
        </w:rPr>
        <w:t xml:space="preserve"> </w:t>
      </w:r>
      <w:r>
        <w:rPr>
          <w:b/>
        </w:rPr>
        <w:t>Meditation,</w:t>
      </w:r>
      <w:r>
        <w:rPr>
          <w:b/>
          <w:spacing w:val="-22"/>
        </w:rPr>
        <w:t xml:space="preserve"> </w:t>
      </w:r>
      <w:r>
        <w:rPr>
          <w:b/>
        </w:rPr>
        <w:t>Frank</w:t>
      </w:r>
      <w:r>
        <w:rPr>
          <w:b/>
          <w:spacing w:val="-21"/>
        </w:rPr>
        <w:t xml:space="preserve"> </w:t>
      </w:r>
      <w:r>
        <w:rPr>
          <w:b/>
        </w:rPr>
        <w:t>Lloyd</w:t>
      </w:r>
      <w:r>
        <w:rPr>
          <w:b/>
          <w:spacing w:val="-21"/>
        </w:rPr>
        <w:t xml:space="preserve"> </w:t>
      </w:r>
      <w:r>
        <w:rPr>
          <w:b/>
        </w:rPr>
        <w:t>Wright,</w:t>
      </w:r>
      <w:r>
        <w:rPr>
          <w:b/>
          <w:w w:val="99"/>
        </w:rPr>
        <w:t xml:space="preserve"> </w:t>
      </w:r>
      <w:r>
        <w:rPr>
          <w:b/>
        </w:rPr>
        <w:t>Ego</w:t>
      </w:r>
      <w:r>
        <w:rPr>
          <w:b/>
          <w:spacing w:val="-16"/>
        </w:rPr>
        <w:t xml:space="preserve"> </w:t>
      </w:r>
      <w:r>
        <w:rPr>
          <w:b/>
        </w:rPr>
        <w:t>+</w:t>
      </w:r>
      <w:r>
        <w:rPr>
          <w:b/>
          <w:spacing w:val="-16"/>
        </w:rPr>
        <w:t xml:space="preserve"> </w:t>
      </w:r>
      <w:r>
        <w:rPr>
          <w:b/>
        </w:rPr>
        <w:t>Enhancement</w:t>
      </w:r>
      <w:r>
        <w:rPr>
          <w:b/>
          <w:spacing w:val="-15"/>
        </w:rPr>
        <w:t xml:space="preserve"> </w:t>
      </w:r>
      <w:r>
        <w:rPr>
          <w:b/>
        </w:rPr>
        <w:t>of</w:t>
      </w:r>
      <w:r>
        <w:rPr>
          <w:b/>
          <w:spacing w:val="-16"/>
        </w:rPr>
        <w:t xml:space="preserve"> </w:t>
      </w:r>
      <w:r>
        <w:rPr>
          <w:b/>
        </w:rPr>
        <w:t>Energy?</w:t>
      </w:r>
    </w:p>
    <w:p w:rsidR="00743C02" w:rsidRDefault="001F2438">
      <w:pPr>
        <w:ind w:left="444" w:right="444"/>
        <w:jc w:val="center"/>
        <w:rPr>
          <w:rFonts w:ascii="Lucida Sans" w:eastAsia="Lucida Sans" w:hAnsi="Lucida Sans" w:cs="Lucida Sans"/>
          <w:sz w:val="40"/>
          <w:szCs w:val="40"/>
        </w:rPr>
      </w:pPr>
      <w:r>
        <w:rPr>
          <w:rFonts w:ascii="Lucida Sans"/>
          <w:b/>
          <w:sz w:val="40"/>
        </w:rPr>
        <w:t>Pt1</w:t>
      </w:r>
      <w:r>
        <w:rPr>
          <w:rFonts w:ascii="Lucida Sans"/>
          <w:b/>
          <w:spacing w:val="-8"/>
          <w:sz w:val="40"/>
        </w:rPr>
        <w:t xml:space="preserve"> </w:t>
      </w:r>
      <w:r>
        <w:rPr>
          <w:rFonts w:ascii="Lucida Sans"/>
          <w:b/>
          <w:sz w:val="40"/>
        </w:rPr>
        <w:t>of</w:t>
      </w:r>
      <w:r>
        <w:rPr>
          <w:rFonts w:ascii="Lucida Sans"/>
          <w:b/>
          <w:spacing w:val="-8"/>
          <w:sz w:val="40"/>
        </w:rPr>
        <w:t xml:space="preserve"> </w:t>
      </w:r>
      <w:r>
        <w:rPr>
          <w:rFonts w:ascii="Lucida Sans"/>
          <w:b/>
          <w:sz w:val="40"/>
        </w:rPr>
        <w:t>3</w:t>
      </w:r>
    </w:p>
    <w:p w:rsidR="00743C02" w:rsidRDefault="001F2438">
      <w:pPr>
        <w:pStyle w:val="Corpodetexto"/>
        <w:spacing w:before="357"/>
        <w:ind w:right="203" w:firstLine="127"/>
      </w:pPr>
      <w:r>
        <w:rPr>
          <w:spacing w:val="-1"/>
        </w:rPr>
        <w:t>"The</w:t>
      </w:r>
      <w:r>
        <w:rPr>
          <w:spacing w:val="1"/>
        </w:rPr>
        <w:t xml:space="preserve"> </w:t>
      </w:r>
      <w:r>
        <w:rPr>
          <w:spacing w:val="-1"/>
        </w:rPr>
        <w:t>force</w:t>
      </w:r>
      <w:r>
        <w:t xml:space="preserve"> </w:t>
      </w:r>
      <w:r>
        <w:rPr>
          <w:spacing w:val="-1"/>
        </w:rPr>
        <w:t>and</w:t>
      </w:r>
      <w:r>
        <w:t xml:space="preserve"> </w:t>
      </w:r>
      <w:r>
        <w:rPr>
          <w:spacing w:val="-1"/>
        </w:rPr>
        <w:t xml:space="preserve">degree of </w:t>
      </w:r>
      <w:r>
        <w:t xml:space="preserve">a </w:t>
      </w:r>
      <w:r>
        <w:rPr>
          <w:spacing w:val="-2"/>
        </w:rPr>
        <w:t>man's</w:t>
      </w:r>
      <w:r>
        <w:t xml:space="preserve"> </w:t>
      </w:r>
      <w:r>
        <w:rPr>
          <w:spacing w:val="-1"/>
        </w:rPr>
        <w:t>inner</w:t>
      </w:r>
      <w:r>
        <w:t xml:space="preserve"> </w:t>
      </w:r>
      <w:r>
        <w:rPr>
          <w:spacing w:val="-1"/>
        </w:rPr>
        <w:t>benevolence evokes</w:t>
      </w:r>
      <w:r>
        <w:t xml:space="preserve"> in</w:t>
      </w:r>
      <w:r>
        <w:rPr>
          <w:spacing w:val="23"/>
        </w:rPr>
        <w:t xml:space="preserve"> </w:t>
      </w:r>
      <w:r>
        <w:rPr>
          <w:spacing w:val="-1"/>
        </w:rPr>
        <w:t>others</w:t>
      </w:r>
      <w:r>
        <w:rPr>
          <w:spacing w:val="-2"/>
        </w:rPr>
        <w:t xml:space="preserve"> </w:t>
      </w:r>
      <w:r>
        <w:t>a</w:t>
      </w:r>
      <w:r>
        <w:rPr>
          <w:spacing w:val="1"/>
        </w:rPr>
        <w:t xml:space="preserve"> </w:t>
      </w:r>
      <w:r>
        <w:rPr>
          <w:spacing w:val="-1"/>
        </w:rPr>
        <w:t>proportionate</w:t>
      </w:r>
      <w:r>
        <w:t xml:space="preserve"> </w:t>
      </w:r>
      <w:r>
        <w:rPr>
          <w:spacing w:val="-1"/>
        </w:rPr>
        <w:t>degree</w:t>
      </w:r>
      <w:r>
        <w:t xml:space="preserve"> </w:t>
      </w:r>
      <w:r>
        <w:rPr>
          <w:spacing w:val="-1"/>
        </w:rPr>
        <w:t>of</w:t>
      </w:r>
      <w:r>
        <w:t xml:space="preserve"> </w:t>
      </w:r>
      <w:r>
        <w:rPr>
          <w:spacing w:val="-1"/>
        </w:rPr>
        <w:t xml:space="preserve">ill-will" </w:t>
      </w:r>
      <w:r>
        <w:t>-</w:t>
      </w:r>
      <w:r>
        <w:rPr>
          <w:spacing w:val="-2"/>
        </w:rPr>
        <w:t xml:space="preserve"> </w:t>
      </w:r>
      <w:r>
        <w:rPr>
          <w:spacing w:val="-1"/>
        </w:rPr>
        <w:t>Gurdjieff</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firstLine="63"/>
      </w:pPr>
      <w:r>
        <w:rPr>
          <w:spacing w:val="-1"/>
        </w:rPr>
        <w:t>"Evil</w:t>
      </w:r>
      <w:r>
        <w:t xml:space="preserve"> </w:t>
      </w:r>
      <w:r>
        <w:rPr>
          <w:spacing w:val="-1"/>
        </w:rPr>
        <w:t>people</w:t>
      </w:r>
      <w:r>
        <w:t xml:space="preserve"> </w:t>
      </w:r>
      <w:r>
        <w:rPr>
          <w:spacing w:val="-1"/>
        </w:rPr>
        <w:t>always</w:t>
      </w:r>
      <w:r>
        <w:t xml:space="preserve"> hate</w:t>
      </w:r>
      <w:r>
        <w:rPr>
          <w:spacing w:val="-1"/>
        </w:rPr>
        <w:t xml:space="preserve"> those </w:t>
      </w:r>
      <w:r>
        <w:t>at the</w:t>
      </w:r>
      <w:r>
        <w:rPr>
          <w:spacing w:val="-1"/>
        </w:rPr>
        <w:t xml:space="preserve"> opposite </w:t>
      </w:r>
      <w:r>
        <w:t>end of</w:t>
      </w:r>
      <w:r>
        <w:rPr>
          <w:spacing w:val="-1"/>
        </w:rPr>
        <w:t xml:space="preserve"> </w:t>
      </w:r>
      <w:r>
        <w:t xml:space="preserve">the </w:t>
      </w:r>
      <w:r>
        <w:rPr>
          <w:spacing w:val="-1"/>
        </w:rPr>
        <w:t>moral</w:t>
      </w:r>
      <w:r>
        <w:rPr>
          <w:spacing w:val="33"/>
        </w:rPr>
        <w:t xml:space="preserve"> </w:t>
      </w:r>
      <w:r>
        <w:rPr>
          <w:spacing w:val="-1"/>
        </w:rPr>
        <w:t xml:space="preserve">spectrum" </w:t>
      </w:r>
      <w:r>
        <w:t>-</w:t>
      </w:r>
      <w:r>
        <w:rPr>
          <w:spacing w:val="-1"/>
        </w:rPr>
        <w:t xml:space="preserve"> Earl</w:t>
      </w:r>
      <w:r>
        <w:rPr>
          <w:spacing w:val="-2"/>
        </w:rPr>
        <w:t xml:space="preserve"> </w:t>
      </w:r>
      <w:r>
        <w:rPr>
          <w:spacing w:val="-1"/>
        </w:rPr>
        <w:t>Spencer</w:t>
      </w:r>
      <w:r>
        <w:t xml:space="preserve"> </w:t>
      </w:r>
      <w:r>
        <w:rPr>
          <w:spacing w:val="-1"/>
        </w:rPr>
        <w:t>at</w:t>
      </w:r>
      <w:r>
        <w:t xml:space="preserve"> </w:t>
      </w:r>
      <w:r>
        <w:rPr>
          <w:spacing w:val="-1"/>
        </w:rPr>
        <w:t>the</w:t>
      </w:r>
      <w:r>
        <w:t xml:space="preserve"> </w:t>
      </w:r>
      <w:r>
        <w:rPr>
          <w:spacing w:val="-1"/>
        </w:rPr>
        <w:t>funeral of</w:t>
      </w:r>
      <w:r>
        <w:t xml:space="preserve"> </w:t>
      </w:r>
      <w:r>
        <w:rPr>
          <w:spacing w:val="-1"/>
        </w:rPr>
        <w:t>Lady</w:t>
      </w:r>
      <w:r>
        <w:rPr>
          <w:spacing w:val="-2"/>
        </w:rPr>
        <w:t xml:space="preserve"> </w:t>
      </w:r>
      <w:r>
        <w:rPr>
          <w:spacing w:val="-1"/>
        </w:rPr>
        <w:t>Diana</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firstLine="63"/>
        <w:rPr>
          <w:spacing w:val="-1"/>
        </w:rPr>
      </w:pPr>
      <w:r>
        <w:rPr>
          <w:spacing w:val="-1"/>
        </w:rPr>
        <w:t>"The</w:t>
      </w:r>
      <w:r>
        <w:t xml:space="preserve"> </w:t>
      </w:r>
      <w:r>
        <w:rPr>
          <w:spacing w:val="-1"/>
        </w:rPr>
        <w:t>Radiance</w:t>
      </w:r>
      <w:r>
        <w:t xml:space="preserve"> </w:t>
      </w:r>
      <w:r>
        <w:rPr>
          <w:spacing w:val="-1"/>
        </w:rPr>
        <w:t>of the</w:t>
      </w:r>
      <w:r>
        <w:t xml:space="preserve"> </w:t>
      </w:r>
      <w:r>
        <w:rPr>
          <w:spacing w:val="-1"/>
        </w:rPr>
        <w:t>Buddhafield</w:t>
      </w:r>
      <w:r>
        <w:rPr>
          <w:spacing w:val="-2"/>
        </w:rPr>
        <w:t xml:space="preserve"> </w:t>
      </w:r>
      <w:r>
        <w:rPr>
          <w:spacing w:val="-1"/>
        </w:rPr>
        <w:t>irritates</w:t>
      </w:r>
      <w:r>
        <w:rPr>
          <w:spacing w:val="-2"/>
        </w:rPr>
        <w:t xml:space="preserve"> </w:t>
      </w:r>
      <w:r>
        <w:rPr>
          <w:spacing w:val="-1"/>
        </w:rPr>
        <w:t>or</w:t>
      </w:r>
      <w:r>
        <w:t xml:space="preserve"> </w:t>
      </w:r>
      <w:r>
        <w:rPr>
          <w:spacing w:val="-1"/>
        </w:rPr>
        <w:t>depresses or</w:t>
      </w:r>
      <w:r>
        <w:t xml:space="preserve"> </w:t>
      </w:r>
      <w:r>
        <w:rPr>
          <w:spacing w:val="-1"/>
        </w:rPr>
        <w:t>upsets</w:t>
      </w:r>
      <w:r>
        <w:rPr>
          <w:spacing w:val="23"/>
        </w:rPr>
        <w:t xml:space="preserve"> </w:t>
      </w:r>
      <w:r>
        <w:rPr>
          <w:spacing w:val="-1"/>
        </w:rPr>
        <w:t>Negative</w:t>
      </w:r>
      <w:r>
        <w:t xml:space="preserve"> </w:t>
      </w:r>
      <w:r>
        <w:rPr>
          <w:spacing w:val="-1"/>
        </w:rPr>
        <w:t>Energy</w:t>
      </w:r>
      <w:r>
        <w:rPr>
          <w:spacing w:val="-2"/>
        </w:rPr>
        <w:t xml:space="preserve"> </w:t>
      </w:r>
      <w:r>
        <w:rPr>
          <w:spacing w:val="-1"/>
        </w:rPr>
        <w:t>Blockages,</w:t>
      </w:r>
      <w:r>
        <w:rPr>
          <w:spacing w:val="-2"/>
        </w:rPr>
        <w:t xml:space="preserve"> </w:t>
      </w:r>
      <w:r>
        <w:t>and</w:t>
      </w:r>
      <w:r>
        <w:rPr>
          <w:spacing w:val="-2"/>
        </w:rPr>
        <w:t xml:space="preserve"> </w:t>
      </w:r>
      <w:r>
        <w:rPr>
          <w:spacing w:val="-1"/>
        </w:rPr>
        <w:t>by</w:t>
      </w:r>
      <w:r>
        <w:rPr>
          <w:spacing w:val="-2"/>
        </w:rPr>
        <w:t xml:space="preserve"> </w:t>
      </w:r>
      <w:r>
        <w:rPr>
          <w:spacing w:val="-1"/>
        </w:rPr>
        <w:t>these</w:t>
      </w:r>
      <w:r>
        <w:t xml:space="preserve"> </w:t>
      </w:r>
      <w:r>
        <w:rPr>
          <w:spacing w:val="-1"/>
        </w:rPr>
        <w:t>fruits,</w:t>
      </w:r>
      <w:r>
        <w:rPr>
          <w:spacing w:val="-2"/>
        </w:rPr>
        <w:t xml:space="preserve"> </w:t>
      </w:r>
      <w:r>
        <w:rPr>
          <w:spacing w:val="-1"/>
        </w:rPr>
        <w:t>ye</w:t>
      </w:r>
      <w:r>
        <w:rPr>
          <w:spacing w:val="1"/>
        </w:rPr>
        <w:t xml:space="preserve"> </w:t>
      </w:r>
      <w:r>
        <w:rPr>
          <w:spacing w:val="-1"/>
        </w:rPr>
        <w:t>shall</w:t>
      </w:r>
      <w:r>
        <w:rPr>
          <w:spacing w:val="-2"/>
        </w:rPr>
        <w:t xml:space="preserve"> </w:t>
      </w:r>
      <w:r>
        <w:rPr>
          <w:spacing w:val="-1"/>
        </w:rPr>
        <w:t>know</w:t>
      </w:r>
    </w:p>
    <w:p w:rsidR="00DE6FD8" w:rsidRDefault="00DE6FD8">
      <w:pPr>
        <w:pStyle w:val="Corpodetexto"/>
        <w:spacing w:before="0"/>
        <w:ind w:right="203" w:firstLine="63"/>
        <w:rPr>
          <w:spacing w:val="-1"/>
        </w:rPr>
      </w:pPr>
    </w:p>
    <w:p w:rsidR="00DE6FD8" w:rsidRDefault="00DE6FD8">
      <w:pPr>
        <w:pStyle w:val="Corpodetexto"/>
        <w:spacing w:before="0"/>
        <w:ind w:right="203" w:firstLine="63"/>
      </w:pPr>
      <w:r>
        <w:rPr>
          <w:noProof/>
          <w:lang w:val="pt-BR" w:eastAsia="pt-BR"/>
        </w:rPr>
        <w:drawing>
          <wp:inline distT="0" distB="0" distL="0" distR="0">
            <wp:extent cx="4343400" cy="3835227"/>
            <wp:effectExtent l="0" t="0" r="0" b="0"/>
            <wp:docPr id="52" name="Imagem 52" descr="C:\Downloads1\Terminator 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wnloads1\Terminator blockages.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43400" cy="3835227"/>
                    </a:xfrm>
                    <a:prstGeom prst="rect">
                      <a:avLst/>
                    </a:prstGeom>
                    <a:noFill/>
                    <a:ln>
                      <a:noFill/>
                    </a:ln>
                  </pic:spPr>
                </pic:pic>
              </a:graphicData>
            </a:graphic>
          </wp:inline>
        </w:drawing>
      </w:r>
    </w:p>
    <w:p w:rsidR="00743C02" w:rsidRDefault="00743C02">
      <w:pPr>
        <w:sectPr w:rsidR="00743C02">
          <w:pgSz w:w="8640" w:h="12960"/>
          <w:pgMar w:top="1220" w:right="900" w:bottom="900" w:left="900" w:header="0" w:footer="710" w:gutter="0"/>
          <w:cols w:space="720"/>
        </w:sectPr>
      </w:pPr>
    </w:p>
    <w:p w:rsidR="00743C02" w:rsidRDefault="001F2438">
      <w:pPr>
        <w:pStyle w:val="Corpodetexto"/>
        <w:spacing w:before="50"/>
        <w:jc w:val="both"/>
      </w:pPr>
      <w:r>
        <w:rPr>
          <w:spacing w:val="-1"/>
        </w:rPr>
        <w:lastRenderedPageBreak/>
        <w:t>them!"</w:t>
      </w:r>
      <w:r>
        <w:rPr>
          <w:spacing w:val="-2"/>
        </w:rPr>
        <w:t xml:space="preserve"> </w:t>
      </w:r>
      <w:r>
        <w:rPr>
          <w:spacing w:val="-1"/>
        </w:rPr>
        <w:t>Satchidanand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777" w:firstLine="63"/>
        <w:jc w:val="both"/>
      </w:pPr>
      <w:r>
        <w:rPr>
          <w:spacing w:val="-1"/>
        </w:rPr>
        <w:t>Masters</w:t>
      </w:r>
      <w:r>
        <w:rPr>
          <w:spacing w:val="-2"/>
        </w:rPr>
        <w:t xml:space="preserve"> </w:t>
      </w:r>
      <w:r>
        <w:rPr>
          <w:spacing w:val="-1"/>
        </w:rPr>
        <w:t>show</w:t>
      </w:r>
      <w:r>
        <w:rPr>
          <w:spacing w:val="-2"/>
        </w:rPr>
        <w:t xml:space="preserve"> </w:t>
      </w:r>
      <w:r>
        <w:rPr>
          <w:spacing w:val="-1"/>
        </w:rPr>
        <w:t>you</w:t>
      </w:r>
      <w:r>
        <w:rPr>
          <w:spacing w:val="-2"/>
        </w:rPr>
        <w:t xml:space="preserve"> </w:t>
      </w:r>
      <w:r>
        <w:t>the</w:t>
      </w:r>
      <w:r>
        <w:rPr>
          <w:spacing w:val="-1"/>
        </w:rPr>
        <w:t xml:space="preserve"> Energy</w:t>
      </w:r>
      <w:r>
        <w:rPr>
          <w:spacing w:val="-2"/>
        </w:rPr>
        <w:t xml:space="preserve"> </w:t>
      </w:r>
      <w:r>
        <w:rPr>
          <w:spacing w:val="-1"/>
        </w:rPr>
        <w:t>Blockages of the</w:t>
      </w:r>
      <w:r>
        <w:t xml:space="preserve"> </w:t>
      </w:r>
      <w:r>
        <w:rPr>
          <w:spacing w:val="-1"/>
        </w:rPr>
        <w:t>ego. With the</w:t>
      </w:r>
      <w:r>
        <w:rPr>
          <w:spacing w:val="28"/>
        </w:rPr>
        <w:t xml:space="preserve"> </w:t>
      </w:r>
      <w:r>
        <w:rPr>
          <w:spacing w:val="-1"/>
        </w:rPr>
        <w:t>Meditational</w:t>
      </w:r>
      <w:r>
        <w:rPr>
          <w:spacing w:val="-3"/>
        </w:rPr>
        <w:t xml:space="preserve"> </w:t>
      </w:r>
      <w:r>
        <w:rPr>
          <w:spacing w:val="-1"/>
        </w:rPr>
        <w:t xml:space="preserve">techniques </w:t>
      </w:r>
      <w:r>
        <w:t xml:space="preserve">of </w:t>
      </w:r>
      <w:r>
        <w:rPr>
          <w:spacing w:val="-1"/>
        </w:rPr>
        <w:t>Kundalini</w:t>
      </w:r>
      <w:r>
        <w:rPr>
          <w:spacing w:val="-2"/>
        </w:rPr>
        <w:t xml:space="preserve"> </w:t>
      </w:r>
      <w:r>
        <w:t xml:space="preserve">and </w:t>
      </w:r>
      <w:r>
        <w:rPr>
          <w:spacing w:val="-1"/>
        </w:rPr>
        <w:t>Blockage Busting, it</w:t>
      </w:r>
      <w:r>
        <w:rPr>
          <w:spacing w:val="73"/>
        </w:rPr>
        <w:t xml:space="preserve"> </w:t>
      </w:r>
      <w:r>
        <w:rPr>
          <w:spacing w:val="-1"/>
        </w:rPr>
        <w:t>should</w:t>
      </w:r>
      <w:r>
        <w:t xml:space="preserve"> be an</w:t>
      </w:r>
      <w:r>
        <w:rPr>
          <w:spacing w:val="-1"/>
        </w:rPr>
        <w:t xml:space="preserve"> </w:t>
      </w:r>
      <w:r>
        <w:t>easy</w:t>
      </w:r>
      <w:r>
        <w:rPr>
          <w:spacing w:val="-2"/>
        </w:rPr>
        <w:t xml:space="preserve"> </w:t>
      </w:r>
      <w:r>
        <w:rPr>
          <w:spacing w:val="-1"/>
        </w:rPr>
        <w:t xml:space="preserve">matter </w:t>
      </w:r>
      <w:r>
        <w:t>to</w:t>
      </w:r>
      <w:r>
        <w:rPr>
          <w:spacing w:val="-1"/>
        </w:rPr>
        <w:t xml:space="preserve"> remove </w:t>
      </w:r>
      <w:r>
        <w:t xml:space="preserve">the </w:t>
      </w:r>
      <w:r>
        <w:rPr>
          <w:spacing w:val="-1"/>
        </w:rPr>
        <w:t>blockages.</w:t>
      </w:r>
    </w:p>
    <w:p w:rsidR="00743C02" w:rsidRDefault="00743C02">
      <w:pPr>
        <w:spacing w:before="2"/>
        <w:rPr>
          <w:rFonts w:ascii="Lucida Sans" w:eastAsia="Lucida Sans" w:hAnsi="Lucida Sans" w:cs="Lucida Sans"/>
          <w:sz w:val="14"/>
          <w:szCs w:val="14"/>
        </w:rPr>
      </w:pPr>
    </w:p>
    <w:p w:rsidR="00743C02" w:rsidRDefault="001F2438">
      <w:pPr>
        <w:pStyle w:val="Corpodetexto"/>
        <w:spacing w:before="70"/>
        <w:ind w:right="161" w:firstLine="63"/>
      </w:pPr>
      <w:r>
        <w:rPr>
          <w:spacing w:val="-1"/>
        </w:rPr>
        <w:t>Gurdjieff,</w:t>
      </w:r>
      <w:r>
        <w:rPr>
          <w:spacing w:val="1"/>
        </w:rPr>
        <w:t xml:space="preserve"> </w:t>
      </w:r>
      <w:r>
        <w:rPr>
          <w:spacing w:val="-1"/>
        </w:rPr>
        <w:t>whilst</w:t>
      </w:r>
      <w:r>
        <w:rPr>
          <w:spacing w:val="2"/>
        </w:rPr>
        <w:t xml:space="preserve"> </w:t>
      </w:r>
      <w:r>
        <w:rPr>
          <w:spacing w:val="-1"/>
        </w:rPr>
        <w:t>manifesting</w:t>
      </w:r>
      <w:r>
        <w:t xml:space="preserve"> </w:t>
      </w:r>
      <w:r>
        <w:rPr>
          <w:spacing w:val="-1"/>
        </w:rPr>
        <w:t>himself</w:t>
      </w:r>
      <w:r>
        <w:rPr>
          <w:spacing w:val="1"/>
        </w:rPr>
        <w:t xml:space="preserve"> </w:t>
      </w:r>
      <w:r>
        <w:rPr>
          <w:spacing w:val="-1"/>
        </w:rPr>
        <w:t>with</w:t>
      </w:r>
      <w:r>
        <w:rPr>
          <w:spacing w:val="-2"/>
        </w:rPr>
        <w:t xml:space="preserve"> </w:t>
      </w:r>
      <w:r>
        <w:rPr>
          <w:spacing w:val="-1"/>
        </w:rPr>
        <w:t>this</w:t>
      </w:r>
      <w:r>
        <w:t xml:space="preserve"> </w:t>
      </w:r>
      <w:r>
        <w:rPr>
          <w:spacing w:val="-1"/>
        </w:rPr>
        <w:t>inner</w:t>
      </w:r>
      <w:r>
        <w:t xml:space="preserve"> </w:t>
      </w:r>
      <w:r>
        <w:rPr>
          <w:spacing w:val="-1"/>
        </w:rPr>
        <w:t>benevolence,</w:t>
      </w:r>
      <w:r>
        <w:rPr>
          <w:spacing w:val="28"/>
        </w:rPr>
        <w:t xml:space="preserve"> </w:t>
      </w:r>
      <w:r>
        <w:rPr>
          <w:spacing w:val="-1"/>
        </w:rPr>
        <w:t>his</w:t>
      </w:r>
      <w:r>
        <w:rPr>
          <w:spacing w:val="-2"/>
        </w:rPr>
        <w:t xml:space="preserve"> </w:t>
      </w:r>
      <w:r>
        <w:rPr>
          <w:spacing w:val="-1"/>
        </w:rPr>
        <w:t>radiant</w:t>
      </w:r>
      <w:r>
        <w:t xml:space="preserve"> </w:t>
      </w:r>
      <w:r>
        <w:rPr>
          <w:spacing w:val="-1"/>
        </w:rPr>
        <w:t>Buddhafield,</w:t>
      </w:r>
      <w:r>
        <w:t xml:space="preserve"> </w:t>
      </w:r>
      <w:r>
        <w:rPr>
          <w:spacing w:val="-1"/>
        </w:rPr>
        <w:t>this</w:t>
      </w:r>
      <w:r>
        <w:t xml:space="preserve"> </w:t>
      </w:r>
      <w:r>
        <w:rPr>
          <w:spacing w:val="-1"/>
        </w:rPr>
        <w:t>inner</w:t>
      </w:r>
      <w:r>
        <w:t xml:space="preserve"> </w:t>
      </w:r>
      <w:r>
        <w:rPr>
          <w:spacing w:val="-1"/>
        </w:rPr>
        <w:t>radiation</w:t>
      </w:r>
      <w:r>
        <w:rPr>
          <w:spacing w:val="1"/>
        </w:rPr>
        <w:t xml:space="preserve"> </w:t>
      </w:r>
      <w:r>
        <w:rPr>
          <w:spacing w:val="-2"/>
        </w:rPr>
        <w:t>which</w:t>
      </w:r>
      <w:r>
        <w:t xml:space="preserve"> </w:t>
      </w:r>
      <w:r>
        <w:rPr>
          <w:spacing w:val="-1"/>
        </w:rPr>
        <w:t>is</w:t>
      </w:r>
      <w:r>
        <w:rPr>
          <w:spacing w:val="-2"/>
        </w:rPr>
        <w:t xml:space="preserve"> </w:t>
      </w:r>
      <w:r>
        <w:rPr>
          <w:spacing w:val="-1"/>
        </w:rPr>
        <w:t>called</w:t>
      </w:r>
      <w:r>
        <w:t xml:space="preserve"> </w:t>
      </w:r>
      <w:r>
        <w:rPr>
          <w:spacing w:val="-1"/>
        </w:rPr>
        <w:t>love,</w:t>
      </w:r>
      <w:r>
        <w:rPr>
          <w:spacing w:val="-2"/>
        </w:rPr>
        <w:t xml:space="preserve"> </w:t>
      </w:r>
      <w:r>
        <w:rPr>
          <w:spacing w:val="-1"/>
        </w:rPr>
        <w:t>the</w:t>
      </w:r>
      <w:r>
        <w:rPr>
          <w:spacing w:val="42"/>
        </w:rPr>
        <w:t xml:space="preserve"> </w:t>
      </w:r>
      <w:r>
        <w:rPr>
          <w:spacing w:val="-1"/>
        </w:rPr>
        <w:t>energy</w:t>
      </w:r>
      <w:r>
        <w:rPr>
          <w:spacing w:val="-2"/>
        </w:rPr>
        <w:t xml:space="preserve"> </w:t>
      </w:r>
      <w:r>
        <w:rPr>
          <w:spacing w:val="-1"/>
        </w:rPr>
        <w:t>of</w:t>
      </w:r>
      <w:r>
        <w:t xml:space="preserve"> </w:t>
      </w:r>
      <w:r>
        <w:rPr>
          <w:spacing w:val="-1"/>
        </w:rPr>
        <w:t>change,</w:t>
      </w:r>
      <w:r>
        <w:t xml:space="preserve"> </w:t>
      </w:r>
      <w:r>
        <w:rPr>
          <w:spacing w:val="-1"/>
        </w:rPr>
        <w:t>he</w:t>
      </w:r>
      <w:r>
        <w:t xml:space="preserve"> </w:t>
      </w:r>
      <w:r>
        <w:rPr>
          <w:spacing w:val="-1"/>
        </w:rPr>
        <w:t>tried</w:t>
      </w:r>
      <w:r>
        <w:t xml:space="preserve"> </w:t>
      </w:r>
      <w:r>
        <w:rPr>
          <w:spacing w:val="-1"/>
        </w:rPr>
        <w:t>in</w:t>
      </w:r>
      <w:r>
        <w:rPr>
          <w:spacing w:val="-2"/>
        </w:rPr>
        <w:t xml:space="preserve"> </w:t>
      </w:r>
      <w:r>
        <w:rPr>
          <w:spacing w:val="-1"/>
        </w:rPr>
        <w:t>every</w:t>
      </w:r>
      <w:r>
        <w:t xml:space="preserve"> </w:t>
      </w:r>
      <w:r>
        <w:rPr>
          <w:spacing w:val="-1"/>
        </w:rPr>
        <w:t>way</w:t>
      </w:r>
      <w:r>
        <w:rPr>
          <w:spacing w:val="-3"/>
        </w:rPr>
        <w:t xml:space="preserve"> </w:t>
      </w:r>
      <w:r>
        <w:t>to</w:t>
      </w:r>
      <w:r>
        <w:rPr>
          <w:spacing w:val="-1"/>
        </w:rPr>
        <w:t xml:space="preserve"> de-crystallize</w:t>
      </w:r>
      <w:r>
        <w:t xml:space="preserve"> </w:t>
      </w:r>
      <w:r>
        <w:rPr>
          <w:spacing w:val="-1"/>
        </w:rPr>
        <w:t>the</w:t>
      </w:r>
      <w:r>
        <w:rPr>
          <w:spacing w:val="-2"/>
        </w:rPr>
        <w:t xml:space="preserve"> </w:t>
      </w:r>
      <w:r>
        <w:rPr>
          <w:spacing w:val="-1"/>
        </w:rPr>
        <w:t>already</w:t>
      </w:r>
      <w:r>
        <w:rPr>
          <w:spacing w:val="40"/>
        </w:rPr>
        <w:t xml:space="preserve"> </w:t>
      </w:r>
      <w:r>
        <w:rPr>
          <w:spacing w:val="-1"/>
        </w:rPr>
        <w:t>crystallized vanity</w:t>
      </w:r>
      <w:r>
        <w:rPr>
          <w:spacing w:val="-3"/>
        </w:rPr>
        <w:t xml:space="preserve"> </w:t>
      </w:r>
      <w:r>
        <w:rPr>
          <w:spacing w:val="-1"/>
        </w:rPr>
        <w:t>and</w:t>
      </w:r>
      <w:r>
        <w:t xml:space="preserve"> </w:t>
      </w:r>
      <w:r>
        <w:rPr>
          <w:spacing w:val="-1"/>
        </w:rPr>
        <w:t>conceit</w:t>
      </w:r>
      <w:r>
        <w:t xml:space="preserve"> </w:t>
      </w:r>
      <w:r>
        <w:rPr>
          <w:spacing w:val="-1"/>
        </w:rPr>
        <w:t>in</w:t>
      </w:r>
      <w:r>
        <w:t xml:space="preserve"> </w:t>
      </w:r>
      <w:r>
        <w:rPr>
          <w:spacing w:val="-1"/>
        </w:rPr>
        <w:t>people;</w:t>
      </w:r>
      <w:r>
        <w:rPr>
          <w:spacing w:val="-2"/>
        </w:rPr>
        <w:t xml:space="preserve"> </w:t>
      </w:r>
      <w:r>
        <w:rPr>
          <w:spacing w:val="-1"/>
        </w:rPr>
        <w:t>and this</w:t>
      </w:r>
      <w:r>
        <w:t xml:space="preserve"> </w:t>
      </w:r>
      <w:r>
        <w:rPr>
          <w:spacing w:val="-1"/>
        </w:rPr>
        <w:t>made</w:t>
      </w:r>
      <w:r>
        <w:t xml:space="preserve"> </w:t>
      </w:r>
      <w:r>
        <w:rPr>
          <w:spacing w:val="-1"/>
        </w:rPr>
        <w:t>enemies</w:t>
      </w:r>
      <w:r>
        <w:t xml:space="preserve"> </w:t>
      </w:r>
      <w:r>
        <w:rPr>
          <w:spacing w:val="-1"/>
        </w:rPr>
        <w:t>for</w:t>
      </w:r>
      <w:r>
        <w:rPr>
          <w:spacing w:val="26"/>
        </w:rPr>
        <w:t xml:space="preserve"> </w:t>
      </w:r>
      <w:r>
        <w:rPr>
          <w:spacing w:val="-1"/>
        </w:rPr>
        <w:t>him.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6" w:firstLine="64"/>
      </w:pPr>
      <w:r>
        <w:rPr>
          <w:spacing w:val="-1"/>
        </w:rPr>
        <w:t>People</w:t>
      </w:r>
      <w:r>
        <w:rPr>
          <w:spacing w:val="1"/>
        </w:rPr>
        <w:t xml:space="preserve"> </w:t>
      </w:r>
      <w:r>
        <w:rPr>
          <w:spacing w:val="-1"/>
        </w:rPr>
        <w:t>forgot</w:t>
      </w:r>
      <w:r>
        <w:rPr>
          <w:spacing w:val="1"/>
        </w:rPr>
        <w:t xml:space="preserve"> </w:t>
      </w:r>
      <w:r>
        <w:rPr>
          <w:spacing w:val="-2"/>
        </w:rPr>
        <w:t>what</w:t>
      </w:r>
      <w:r>
        <w:t xml:space="preserve"> </w:t>
      </w:r>
      <w:r>
        <w:rPr>
          <w:spacing w:val="-1"/>
        </w:rPr>
        <w:t>Gurdjieff</w:t>
      </w:r>
      <w:r>
        <w:rPr>
          <w:spacing w:val="-2"/>
        </w:rPr>
        <w:t xml:space="preserve"> </w:t>
      </w:r>
      <w:r>
        <w:rPr>
          <w:spacing w:val="-1"/>
        </w:rPr>
        <w:t>had</w:t>
      </w:r>
      <w:r>
        <w:t xml:space="preserve"> </w:t>
      </w:r>
      <w:r>
        <w:rPr>
          <w:spacing w:val="-1"/>
        </w:rPr>
        <w:t>done</w:t>
      </w:r>
      <w:r>
        <w:t xml:space="preserve"> </w:t>
      </w:r>
      <w:r>
        <w:rPr>
          <w:spacing w:val="-1"/>
        </w:rPr>
        <w:t>for</w:t>
      </w:r>
      <w:r>
        <w:rPr>
          <w:spacing w:val="-2"/>
        </w:rPr>
        <w:t xml:space="preserve"> </w:t>
      </w:r>
      <w:r>
        <w:rPr>
          <w:spacing w:val="-1"/>
        </w:rPr>
        <w:t>them in</w:t>
      </w:r>
      <w:r>
        <w:t xml:space="preserve"> </w:t>
      </w:r>
      <w:r>
        <w:rPr>
          <w:spacing w:val="-1"/>
        </w:rPr>
        <w:t>removing</w:t>
      </w:r>
      <w:r>
        <w:t xml:space="preserve"> </w:t>
      </w:r>
      <w:r>
        <w:rPr>
          <w:spacing w:val="-1"/>
        </w:rPr>
        <w:t>their</w:t>
      </w:r>
      <w:r>
        <w:rPr>
          <w:spacing w:val="33"/>
        </w:rPr>
        <w:t xml:space="preserve"> </w:t>
      </w:r>
      <w:r>
        <w:rPr>
          <w:spacing w:val="-1"/>
        </w:rPr>
        <w:t>illnesses,</w:t>
      </w:r>
      <w:r>
        <w:rPr>
          <w:spacing w:val="-2"/>
        </w:rPr>
        <w:t xml:space="preserve"> </w:t>
      </w:r>
      <w:r>
        <w:rPr>
          <w:spacing w:val="-1"/>
        </w:rPr>
        <w:t>their</w:t>
      </w:r>
      <w:r>
        <w:rPr>
          <w:spacing w:val="1"/>
        </w:rPr>
        <w:t xml:space="preserve"> </w:t>
      </w:r>
      <w:r>
        <w:rPr>
          <w:spacing w:val="-2"/>
        </w:rPr>
        <w:t>psychic</w:t>
      </w:r>
      <w:r>
        <w:t xml:space="preserve"> </w:t>
      </w:r>
      <w:r>
        <w:rPr>
          <w:spacing w:val="-1"/>
        </w:rPr>
        <w:t>blockages</w:t>
      </w:r>
      <w:r>
        <w:rPr>
          <w:spacing w:val="-2"/>
        </w:rPr>
        <w:t xml:space="preserve"> </w:t>
      </w:r>
      <w:r>
        <w:rPr>
          <w:spacing w:val="-1"/>
        </w:rPr>
        <w:t>and</w:t>
      </w:r>
      <w:r>
        <w:t xml:space="preserve"> </w:t>
      </w:r>
      <w:r>
        <w:rPr>
          <w:spacing w:val="-1"/>
        </w:rPr>
        <w:t>in</w:t>
      </w:r>
      <w:r>
        <w:t xml:space="preserve"> </w:t>
      </w:r>
      <w:r>
        <w:rPr>
          <w:spacing w:val="-1"/>
        </w:rPr>
        <w:t>personal</w:t>
      </w:r>
      <w:r>
        <w:t xml:space="preserve"> </w:t>
      </w:r>
      <w:r>
        <w:rPr>
          <w:spacing w:val="-1"/>
        </w:rPr>
        <w:t>help,</w:t>
      </w:r>
      <w:r>
        <w:t xml:space="preserve"> </w:t>
      </w:r>
      <w:r>
        <w:rPr>
          <w:spacing w:val="-1"/>
        </w:rPr>
        <w:t>and</w:t>
      </w:r>
      <w:r>
        <w:rPr>
          <w:spacing w:val="36"/>
        </w:rPr>
        <w:t xml:space="preserve"> </w:t>
      </w:r>
      <w:r>
        <w:rPr>
          <w:spacing w:val="-1"/>
        </w:rPr>
        <w:t>remembered</w:t>
      </w:r>
      <w:r>
        <w:t xml:space="preserve"> only</w:t>
      </w:r>
      <w:r>
        <w:rPr>
          <w:spacing w:val="-2"/>
        </w:rPr>
        <w:t xml:space="preserve"> </w:t>
      </w:r>
      <w:r>
        <w:rPr>
          <w:spacing w:val="-1"/>
        </w:rPr>
        <w:t>their hurt</w:t>
      </w:r>
      <w:r>
        <w:rPr>
          <w:spacing w:val="2"/>
        </w:rPr>
        <w:t xml:space="preserve"> </w:t>
      </w:r>
      <w:r>
        <w:rPr>
          <w:spacing w:val="-1"/>
        </w:rPr>
        <w:t xml:space="preserve">vanity. Perhaps, </w:t>
      </w:r>
      <w:r>
        <w:t xml:space="preserve">if </w:t>
      </w:r>
      <w:r>
        <w:rPr>
          <w:spacing w:val="-1"/>
        </w:rPr>
        <w:t xml:space="preserve">people </w:t>
      </w:r>
      <w:r>
        <w:t>knew</w:t>
      </w:r>
      <w:r>
        <w:rPr>
          <w:spacing w:val="-2"/>
        </w:rPr>
        <w:t xml:space="preserve"> </w:t>
      </w:r>
      <w:r>
        <w:t>that</w:t>
      </w:r>
      <w:r>
        <w:rPr>
          <w:spacing w:val="39"/>
        </w:rPr>
        <w:t xml:space="preserve"> </w:t>
      </w:r>
      <w:r>
        <w:rPr>
          <w:spacing w:val="-1"/>
        </w:rPr>
        <w:t>Gurdjieff</w:t>
      </w:r>
      <w:r>
        <w:t xml:space="preserve"> </w:t>
      </w:r>
      <w:r>
        <w:rPr>
          <w:spacing w:val="-2"/>
        </w:rPr>
        <w:t>was</w:t>
      </w:r>
      <w:r>
        <w:t xml:space="preserve"> going</w:t>
      </w:r>
      <w:r>
        <w:rPr>
          <w:spacing w:val="-1"/>
        </w:rPr>
        <w:t xml:space="preserve"> </w:t>
      </w:r>
      <w:r>
        <w:t xml:space="preserve">to </w:t>
      </w:r>
      <w:r>
        <w:rPr>
          <w:spacing w:val="-1"/>
        </w:rPr>
        <w:t>show</w:t>
      </w:r>
      <w:r>
        <w:rPr>
          <w:spacing w:val="-3"/>
        </w:rPr>
        <w:t xml:space="preserve"> </w:t>
      </w:r>
      <w:r>
        <w:t>them</w:t>
      </w:r>
      <w:r>
        <w:rPr>
          <w:spacing w:val="-4"/>
        </w:rPr>
        <w:t xml:space="preserve"> </w:t>
      </w:r>
      <w:r>
        <w:rPr>
          <w:spacing w:val="-1"/>
        </w:rPr>
        <w:t>their touchy</w:t>
      </w:r>
      <w:r>
        <w:rPr>
          <w:spacing w:val="-2"/>
        </w:rPr>
        <w:t xml:space="preserve"> </w:t>
      </w:r>
      <w:r>
        <w:t xml:space="preserve">points </w:t>
      </w:r>
      <w:r>
        <w:rPr>
          <w:spacing w:val="-1"/>
        </w:rPr>
        <w:t>directly</w:t>
      </w:r>
      <w:r>
        <w:rPr>
          <w:spacing w:val="-2"/>
        </w:rPr>
        <w:t xml:space="preserve"> </w:t>
      </w:r>
      <w:r>
        <w:rPr>
          <w:spacing w:val="-1"/>
        </w:rPr>
        <w:t>then</w:t>
      </w:r>
      <w:r>
        <w:rPr>
          <w:spacing w:val="53"/>
        </w:rPr>
        <w:t xml:space="preserve"> </w:t>
      </w:r>
      <w:r>
        <w:rPr>
          <w:spacing w:val="-1"/>
        </w:rPr>
        <w:t>they</w:t>
      </w:r>
      <w:r>
        <w:t xml:space="preserve"> </w:t>
      </w:r>
      <w:r>
        <w:rPr>
          <w:spacing w:val="-2"/>
        </w:rPr>
        <w:t>would</w:t>
      </w:r>
      <w:r>
        <w:t xml:space="preserve"> react in</w:t>
      </w:r>
      <w:r>
        <w:rPr>
          <w:spacing w:val="-1"/>
        </w:rPr>
        <w:t xml:space="preserve"> the </w:t>
      </w:r>
      <w:r>
        <w:t xml:space="preserve">correct </w:t>
      </w:r>
      <w:r>
        <w:rPr>
          <w:spacing w:val="-1"/>
        </w:rPr>
        <w:t>way</w:t>
      </w:r>
      <w:r>
        <w:rPr>
          <w:spacing w:val="-2"/>
        </w:rPr>
        <w:t xml:space="preserve"> </w:t>
      </w:r>
      <w:r>
        <w:t>of</w:t>
      </w:r>
      <w:r>
        <w:rPr>
          <w:spacing w:val="-1"/>
        </w:rPr>
        <w:t xml:space="preserve"> thanking</w:t>
      </w:r>
      <w:r>
        <w:t xml:space="preserve"> </w:t>
      </w:r>
      <w:r>
        <w:rPr>
          <w:spacing w:val="-1"/>
        </w:rPr>
        <w:t>him</w:t>
      </w:r>
      <w:r>
        <w:rPr>
          <w:spacing w:val="-2"/>
        </w:rPr>
        <w:t xml:space="preserve"> </w:t>
      </w:r>
      <w:r>
        <w:t xml:space="preserve">for </w:t>
      </w:r>
      <w:r>
        <w:rPr>
          <w:spacing w:val="-1"/>
        </w:rPr>
        <w:t>finding their</w:t>
      </w:r>
      <w:r>
        <w:rPr>
          <w:spacing w:val="45"/>
        </w:rPr>
        <w:t xml:space="preserve"> </w:t>
      </w:r>
      <w:r>
        <w:rPr>
          <w:spacing w:val="-1"/>
        </w:rPr>
        <w:t>energy</w:t>
      </w:r>
      <w:r>
        <w:rPr>
          <w:spacing w:val="-2"/>
        </w:rPr>
        <w:t xml:space="preserve"> </w:t>
      </w:r>
      <w:r>
        <w:rPr>
          <w:spacing w:val="-1"/>
        </w:rPr>
        <w:t>blockages</w:t>
      </w:r>
      <w:r>
        <w:t xml:space="preserve"> </w:t>
      </w:r>
      <w:r>
        <w:rPr>
          <w:spacing w:val="-1"/>
        </w:rPr>
        <w:t>so that</w:t>
      </w:r>
      <w:r>
        <w:t xml:space="preserve"> </w:t>
      </w:r>
      <w:r>
        <w:rPr>
          <w:spacing w:val="-1"/>
        </w:rPr>
        <w:t>with</w:t>
      </w:r>
      <w:r>
        <w:rPr>
          <w:spacing w:val="-2"/>
        </w:rPr>
        <w:t xml:space="preserve"> </w:t>
      </w:r>
      <w:r>
        <w:rPr>
          <w:spacing w:val="-1"/>
        </w:rPr>
        <w:t>advanced</w:t>
      </w:r>
      <w:r>
        <w:t xml:space="preserve"> </w:t>
      </w:r>
      <w:r>
        <w:rPr>
          <w:spacing w:val="-2"/>
        </w:rPr>
        <w:t>blockage</w:t>
      </w:r>
      <w:r>
        <w:t xml:space="preserve"> </w:t>
      </w:r>
      <w:r>
        <w:rPr>
          <w:spacing w:val="-1"/>
        </w:rPr>
        <w:t>busting</w:t>
      </w:r>
      <w:r>
        <w:rPr>
          <w:spacing w:val="32"/>
        </w:rPr>
        <w:t xml:space="preserve"> </w:t>
      </w:r>
      <w:r>
        <w:rPr>
          <w:spacing w:val="-1"/>
        </w:rPr>
        <w:t>techniques they</w:t>
      </w:r>
      <w:r>
        <w:rPr>
          <w:spacing w:val="-2"/>
        </w:rPr>
        <w:t xml:space="preserve"> </w:t>
      </w:r>
      <w:r>
        <w:rPr>
          <w:spacing w:val="-1"/>
        </w:rPr>
        <w:t>could</w:t>
      </w:r>
      <w:r>
        <w:t xml:space="preserve"> </w:t>
      </w:r>
      <w:r>
        <w:rPr>
          <w:spacing w:val="-1"/>
        </w:rPr>
        <w:t>release them.</w:t>
      </w:r>
    </w:p>
    <w:p w:rsidR="00743C02" w:rsidRDefault="00743C02">
      <w:pPr>
        <w:spacing w:before="1"/>
        <w:rPr>
          <w:rFonts w:ascii="Lucida Sans" w:eastAsia="Lucida Sans" w:hAnsi="Lucida Sans" w:cs="Lucida Sans"/>
          <w:sz w:val="14"/>
          <w:szCs w:val="14"/>
        </w:rPr>
      </w:pPr>
    </w:p>
    <w:p w:rsidR="00743C02" w:rsidRDefault="001F2438">
      <w:pPr>
        <w:pStyle w:val="Corpodetexto"/>
        <w:spacing w:before="70"/>
        <w:ind w:right="203" w:firstLine="63"/>
      </w:pPr>
      <w:r>
        <w:rPr>
          <w:spacing w:val="-1"/>
        </w:rPr>
        <w:t>However, unless people</w:t>
      </w:r>
      <w:r>
        <w:rPr>
          <w:spacing w:val="-2"/>
        </w:rPr>
        <w:t xml:space="preserve"> </w:t>
      </w:r>
      <w:r>
        <w:t>know</w:t>
      </w:r>
      <w:r>
        <w:rPr>
          <w:spacing w:val="-3"/>
        </w:rPr>
        <w:t xml:space="preserve"> </w:t>
      </w:r>
      <w:r>
        <w:rPr>
          <w:spacing w:val="-1"/>
        </w:rPr>
        <w:t>that they need</w:t>
      </w:r>
      <w:r>
        <w:rPr>
          <w:spacing w:val="-2"/>
        </w:rPr>
        <w:t xml:space="preserve"> </w:t>
      </w:r>
      <w:r>
        <w:t>to</w:t>
      </w:r>
      <w:r>
        <w:rPr>
          <w:spacing w:val="-2"/>
        </w:rPr>
        <w:t xml:space="preserve"> want</w:t>
      </w:r>
      <w:r>
        <w:t xml:space="preserve"> to</w:t>
      </w:r>
      <w:r>
        <w:rPr>
          <w:spacing w:val="-1"/>
        </w:rPr>
        <w:t xml:space="preserve"> lose</w:t>
      </w:r>
      <w:r>
        <w:rPr>
          <w:spacing w:val="-2"/>
        </w:rPr>
        <w:t xml:space="preserve"> </w:t>
      </w:r>
      <w:r>
        <w:rPr>
          <w:spacing w:val="-1"/>
        </w:rPr>
        <w:t>the</w:t>
      </w:r>
      <w:r>
        <w:rPr>
          <w:spacing w:val="47"/>
        </w:rPr>
        <w:t xml:space="preserve"> </w:t>
      </w:r>
      <w:r>
        <w:t>ego,</w:t>
      </w:r>
      <w:r>
        <w:rPr>
          <w:spacing w:val="-1"/>
        </w:rPr>
        <w:t xml:space="preserve"> unless </w:t>
      </w:r>
      <w:r>
        <w:t>they</w:t>
      </w:r>
      <w:r>
        <w:rPr>
          <w:spacing w:val="-2"/>
        </w:rPr>
        <w:t xml:space="preserve"> </w:t>
      </w:r>
      <w:r>
        <w:t>really</w:t>
      </w:r>
      <w:r>
        <w:rPr>
          <w:spacing w:val="-1"/>
        </w:rPr>
        <w:t xml:space="preserve"> want</w:t>
      </w:r>
      <w:r>
        <w:t xml:space="preserve"> to </w:t>
      </w:r>
      <w:r>
        <w:rPr>
          <w:spacing w:val="-1"/>
        </w:rPr>
        <w:t>become</w:t>
      </w:r>
      <w:r>
        <w:rPr>
          <w:spacing w:val="1"/>
        </w:rPr>
        <w:t xml:space="preserve"> </w:t>
      </w:r>
      <w:r>
        <w:t>good</w:t>
      </w:r>
      <w:r>
        <w:rPr>
          <w:spacing w:val="-2"/>
        </w:rPr>
        <w:t xml:space="preserve"> </w:t>
      </w:r>
      <w:r>
        <w:rPr>
          <w:spacing w:val="-1"/>
        </w:rPr>
        <w:t>people,</w:t>
      </w:r>
      <w:r>
        <w:rPr>
          <w:spacing w:val="-2"/>
        </w:rPr>
        <w:t xml:space="preserve"> </w:t>
      </w:r>
      <w:r>
        <w:t xml:space="preserve">there </w:t>
      </w:r>
      <w:r>
        <w:rPr>
          <w:spacing w:val="-1"/>
        </w:rPr>
        <w:t>is</w:t>
      </w:r>
      <w:r>
        <w:t xml:space="preserve"> no</w:t>
      </w:r>
      <w:r>
        <w:rPr>
          <w:spacing w:val="30"/>
        </w:rPr>
        <w:t xml:space="preserve"> </w:t>
      </w:r>
      <w:r>
        <w:t>point in</w:t>
      </w:r>
      <w:r>
        <w:rPr>
          <w:spacing w:val="-1"/>
        </w:rPr>
        <w:t xml:space="preserve"> going </w:t>
      </w:r>
      <w:r>
        <w:t>to</w:t>
      </w:r>
      <w:r>
        <w:rPr>
          <w:spacing w:val="-1"/>
        </w:rPr>
        <w:t xml:space="preserve"> see</w:t>
      </w:r>
      <w:r>
        <w:t xml:space="preserve"> a</w:t>
      </w:r>
      <w:r>
        <w:rPr>
          <w:spacing w:val="-1"/>
        </w:rPr>
        <w:t xml:space="preserve"> Master.</w:t>
      </w:r>
      <w:r>
        <w:t xml:space="preserve"> </w:t>
      </w:r>
      <w:r>
        <w:rPr>
          <w:spacing w:val="-1"/>
        </w:rPr>
        <w:t>Gurdjieff</w:t>
      </w:r>
      <w:r>
        <w:t xml:space="preserve"> </w:t>
      </w:r>
      <w:r>
        <w:rPr>
          <w:spacing w:val="-2"/>
        </w:rPr>
        <w:t>would</w:t>
      </w:r>
      <w:r>
        <w:rPr>
          <w:spacing w:val="1"/>
        </w:rPr>
        <w:t xml:space="preserve"> </w:t>
      </w:r>
      <w:r>
        <w:rPr>
          <w:spacing w:val="-1"/>
        </w:rPr>
        <w:t>just</w:t>
      </w:r>
      <w:r>
        <w:rPr>
          <w:spacing w:val="2"/>
        </w:rPr>
        <w:t xml:space="preserve"> </w:t>
      </w:r>
      <w:r>
        <w:t>blow</w:t>
      </w:r>
      <w:r>
        <w:rPr>
          <w:spacing w:val="-3"/>
        </w:rPr>
        <w:t xml:space="preserve"> </w:t>
      </w:r>
      <w:r>
        <w:rPr>
          <w:spacing w:val="-1"/>
        </w:rPr>
        <w:t>these</w:t>
      </w:r>
      <w:r>
        <w:t xml:space="preserve"> </w:t>
      </w:r>
      <w:r>
        <w:rPr>
          <w:spacing w:val="-1"/>
        </w:rPr>
        <w:t>bad</w:t>
      </w:r>
      <w:r>
        <w:rPr>
          <w:spacing w:val="45"/>
        </w:rPr>
        <w:t xml:space="preserve"> </w:t>
      </w:r>
      <w:r>
        <w:rPr>
          <w:spacing w:val="-1"/>
        </w:rPr>
        <w:t>types</w:t>
      </w:r>
      <w:r>
        <w:rPr>
          <w:spacing w:val="-2"/>
        </w:rPr>
        <w:t xml:space="preserve"> </w:t>
      </w:r>
      <w:r>
        <w:rPr>
          <w:spacing w:val="-1"/>
        </w:rPr>
        <w:t>of</w:t>
      </w:r>
      <w:r>
        <w:t xml:space="preserve"> </w:t>
      </w:r>
      <w:r>
        <w:rPr>
          <w:spacing w:val="-1"/>
        </w:rPr>
        <w:t>people</w:t>
      </w:r>
      <w:r>
        <w:t xml:space="preserve"> </w:t>
      </w:r>
      <w:r>
        <w:rPr>
          <w:spacing w:val="-1"/>
        </w:rPr>
        <w:t>off</w:t>
      </w:r>
      <w:r>
        <w:rPr>
          <w:spacing w:val="-2"/>
        </w:rPr>
        <w:t xml:space="preserve"> </w:t>
      </w:r>
      <w:r>
        <w:t xml:space="preserve">as </w:t>
      </w:r>
      <w:r>
        <w:rPr>
          <w:spacing w:val="-1"/>
        </w:rPr>
        <w:t>quickly</w:t>
      </w:r>
      <w:r>
        <w:rPr>
          <w:spacing w:val="-2"/>
        </w:rPr>
        <w:t xml:space="preserve"> </w:t>
      </w:r>
      <w:r>
        <w:t xml:space="preserve">as </w:t>
      </w:r>
      <w:r>
        <w:rPr>
          <w:spacing w:val="-1"/>
        </w:rPr>
        <w:t>possible</w:t>
      </w:r>
      <w:r>
        <w:rPr>
          <w:spacing w:val="1"/>
        </w:rPr>
        <w:t xml:space="preserve"> </w:t>
      </w:r>
      <w:r>
        <w:rPr>
          <w:spacing w:val="-1"/>
        </w:rPr>
        <w:t>so</w:t>
      </w:r>
      <w:r>
        <w:rPr>
          <w:spacing w:val="-2"/>
        </w:rPr>
        <w:t xml:space="preserve"> </w:t>
      </w:r>
      <w:r>
        <w:rPr>
          <w:spacing w:val="-1"/>
        </w:rPr>
        <w:t>that</w:t>
      </w:r>
      <w:r>
        <w:t xml:space="preserve"> </w:t>
      </w:r>
      <w:r>
        <w:rPr>
          <w:spacing w:val="-1"/>
        </w:rPr>
        <w:t>he</w:t>
      </w:r>
      <w:r>
        <w:rPr>
          <w:spacing w:val="1"/>
        </w:rPr>
        <w:t xml:space="preserve"> </w:t>
      </w:r>
      <w:r>
        <w:rPr>
          <w:spacing w:val="-2"/>
        </w:rPr>
        <w:t>would</w:t>
      </w:r>
      <w:r>
        <w:t xml:space="preserve"> </w:t>
      </w:r>
      <w:r>
        <w:rPr>
          <w:spacing w:val="-1"/>
        </w:rPr>
        <w:t>not</w:t>
      </w:r>
      <w:r>
        <w:t xml:space="preserve"> </w:t>
      </w:r>
      <w:r>
        <w:rPr>
          <w:spacing w:val="-1"/>
        </w:rPr>
        <w:t>be</w:t>
      </w:r>
      <w:r>
        <w:rPr>
          <w:spacing w:val="36"/>
        </w:rPr>
        <w:t xml:space="preserve"> </w:t>
      </w:r>
      <w:r>
        <w:rPr>
          <w:spacing w:val="-1"/>
        </w:rPr>
        <w:t>wasting</w:t>
      </w:r>
      <w:r>
        <w:t xml:space="preserve"> </w:t>
      </w:r>
      <w:r>
        <w:rPr>
          <w:spacing w:val="-1"/>
        </w:rPr>
        <w:t>his</w:t>
      </w:r>
      <w:r>
        <w:rPr>
          <w:spacing w:val="-2"/>
        </w:rPr>
        <w:t xml:space="preserve"> </w:t>
      </w:r>
      <w:r>
        <w:rPr>
          <w:spacing w:val="-1"/>
        </w:rPr>
        <w:t>time.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firstLine="63"/>
      </w:pPr>
      <w:r>
        <w:rPr>
          <w:spacing w:val="-1"/>
        </w:rPr>
        <w:t>There</w:t>
      </w:r>
      <w:r>
        <w:t xml:space="preserve"> is</w:t>
      </w:r>
      <w:r>
        <w:rPr>
          <w:spacing w:val="-1"/>
        </w:rPr>
        <w:t xml:space="preserve"> always</w:t>
      </w:r>
      <w:r>
        <w:t xml:space="preserve"> a</w:t>
      </w:r>
      <w:r>
        <w:rPr>
          <w:spacing w:val="-1"/>
        </w:rPr>
        <w:t xml:space="preserve"> battle</w:t>
      </w:r>
      <w:r>
        <w:t xml:space="preserve"> </w:t>
      </w:r>
      <w:r>
        <w:rPr>
          <w:spacing w:val="-1"/>
        </w:rPr>
        <w:t>twixt</w:t>
      </w:r>
      <w:r>
        <w:rPr>
          <w:spacing w:val="1"/>
        </w:rPr>
        <w:t xml:space="preserve"> </w:t>
      </w:r>
      <w:r>
        <w:t>good</w:t>
      </w:r>
      <w:r>
        <w:rPr>
          <w:spacing w:val="-1"/>
        </w:rPr>
        <w:t xml:space="preserve"> </w:t>
      </w:r>
      <w:r>
        <w:t xml:space="preserve">and </w:t>
      </w:r>
      <w:r>
        <w:rPr>
          <w:spacing w:val="-1"/>
        </w:rPr>
        <w:t>bad</w:t>
      </w:r>
      <w:r>
        <w:t xml:space="preserve"> </w:t>
      </w:r>
      <w:r>
        <w:rPr>
          <w:spacing w:val="-1"/>
        </w:rPr>
        <w:t>in all.</w:t>
      </w:r>
      <w:r>
        <w:t xml:space="preserve"> </w:t>
      </w:r>
      <w:r>
        <w:rPr>
          <w:spacing w:val="-1"/>
        </w:rPr>
        <w:t>Most</w:t>
      </w:r>
      <w:r>
        <w:t xml:space="preserve"> of</w:t>
      </w:r>
      <w:r>
        <w:rPr>
          <w:spacing w:val="-1"/>
        </w:rPr>
        <w:t xml:space="preserve"> </w:t>
      </w:r>
      <w:r>
        <w:t xml:space="preserve">the </w:t>
      </w:r>
      <w:r>
        <w:rPr>
          <w:spacing w:val="-1"/>
        </w:rPr>
        <w:t>time</w:t>
      </w:r>
      <w:r>
        <w:rPr>
          <w:spacing w:val="33"/>
        </w:rPr>
        <w:t xml:space="preserve"> </w:t>
      </w:r>
      <w:r>
        <w:rPr>
          <w:spacing w:val="-1"/>
        </w:rPr>
        <w:t>people</w:t>
      </w:r>
      <w:r>
        <w:t xml:space="preserve"> </w:t>
      </w:r>
      <w:r>
        <w:rPr>
          <w:spacing w:val="-1"/>
        </w:rPr>
        <w:t>are</w:t>
      </w:r>
      <w:r>
        <w:t xml:space="preserve"> </w:t>
      </w:r>
      <w:r>
        <w:rPr>
          <w:spacing w:val="-1"/>
        </w:rPr>
        <w:t>distracted</w:t>
      </w:r>
      <w:r>
        <w:t xml:space="preserve"> </w:t>
      </w:r>
      <w:r>
        <w:rPr>
          <w:spacing w:val="-1"/>
        </w:rPr>
        <w:t>by their</w:t>
      </w:r>
      <w:r>
        <w:rPr>
          <w:spacing w:val="1"/>
        </w:rPr>
        <w:t xml:space="preserve"> </w:t>
      </w:r>
      <w:r>
        <w:rPr>
          <w:spacing w:val="-1"/>
        </w:rPr>
        <w:t>bad sides</w:t>
      </w:r>
      <w:r>
        <w:rPr>
          <w:spacing w:val="-2"/>
        </w:rPr>
        <w:t xml:space="preserve"> </w:t>
      </w:r>
      <w:r>
        <w:rPr>
          <w:spacing w:val="-1"/>
        </w:rPr>
        <w:t>and</w:t>
      </w:r>
      <w:r>
        <w:rPr>
          <w:spacing w:val="-2"/>
        </w:rPr>
        <w:t xml:space="preserve"> </w:t>
      </w:r>
      <w:r>
        <w:rPr>
          <w:spacing w:val="-1"/>
        </w:rPr>
        <w:t>give</w:t>
      </w:r>
      <w:r>
        <w:rPr>
          <w:spacing w:val="1"/>
        </w:rPr>
        <w:t xml:space="preserve"> </w:t>
      </w:r>
      <w:r>
        <w:rPr>
          <w:spacing w:val="-1"/>
        </w:rPr>
        <w:t xml:space="preserve">in </w:t>
      </w:r>
      <w:r>
        <w:t>to</w:t>
      </w:r>
      <w:r>
        <w:rPr>
          <w:spacing w:val="-1"/>
        </w:rPr>
        <w:t xml:space="preserve"> anger,</w:t>
      </w:r>
      <w:r>
        <w:rPr>
          <w:spacing w:val="55"/>
        </w:rPr>
        <w:t xml:space="preserve"> </w:t>
      </w:r>
      <w:r>
        <w:rPr>
          <w:spacing w:val="-1"/>
        </w:rPr>
        <w:t>jealousy</w:t>
      </w:r>
      <w:r>
        <w:rPr>
          <w:spacing w:val="-2"/>
        </w:rPr>
        <w:t xml:space="preserve"> </w:t>
      </w:r>
      <w:r>
        <w:t>and pay</w:t>
      </w:r>
      <w:r>
        <w:rPr>
          <w:spacing w:val="-2"/>
        </w:rPr>
        <w:t xml:space="preserve"> </w:t>
      </w:r>
      <w:r>
        <w:rPr>
          <w:spacing w:val="-1"/>
        </w:rPr>
        <w:t>back.</w:t>
      </w:r>
      <w:r>
        <w:rPr>
          <w:spacing w:val="-2"/>
        </w:rPr>
        <w:t xml:space="preserve"> </w:t>
      </w:r>
      <w:r>
        <w:rPr>
          <w:spacing w:val="-1"/>
        </w:rPr>
        <w:t>All</w:t>
      </w:r>
      <w:r>
        <w:rPr>
          <w:spacing w:val="-2"/>
        </w:rPr>
        <w:t xml:space="preserve"> </w:t>
      </w:r>
      <w:r>
        <w:t xml:space="preserve">the bad </w:t>
      </w:r>
      <w:r>
        <w:rPr>
          <w:spacing w:val="-1"/>
        </w:rPr>
        <w:t>sides</w:t>
      </w:r>
      <w:r>
        <w:rPr>
          <w:spacing w:val="-2"/>
        </w:rPr>
        <w:t xml:space="preserve"> </w:t>
      </w:r>
      <w:r>
        <w:rPr>
          <w:spacing w:val="-1"/>
        </w:rPr>
        <w:t>of</w:t>
      </w:r>
      <w:r>
        <w:rPr>
          <w:spacing w:val="-2"/>
        </w:rPr>
        <w:t xml:space="preserve"> </w:t>
      </w:r>
      <w:r>
        <w:rPr>
          <w:spacing w:val="-1"/>
        </w:rPr>
        <w:t>the</w:t>
      </w:r>
      <w:r>
        <w:t xml:space="preserve"> </w:t>
      </w:r>
      <w:r>
        <w:rPr>
          <w:spacing w:val="-1"/>
        </w:rPr>
        <w:t>selfish</w:t>
      </w:r>
      <w:r>
        <w:rPr>
          <w:spacing w:val="-2"/>
        </w:rPr>
        <w:t xml:space="preserve"> </w:t>
      </w:r>
      <w:r>
        <w:rPr>
          <w:spacing w:val="-1"/>
        </w:rPr>
        <w:t>competitive</w:t>
      </w:r>
      <w:r>
        <w:rPr>
          <w:spacing w:val="31"/>
        </w:rPr>
        <w:t xml:space="preserve"> </w:t>
      </w:r>
      <w:r>
        <w:rPr>
          <w:spacing w:val="-1"/>
        </w:rPr>
        <w:t>ego.</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Gurdjieff</w:t>
      </w:r>
      <w:r>
        <w:rPr>
          <w:spacing w:val="1"/>
        </w:rPr>
        <w:t xml:space="preserve"> </w:t>
      </w:r>
      <w:r>
        <w:rPr>
          <w:spacing w:val="-1"/>
        </w:rPr>
        <w:t>was</w:t>
      </w:r>
      <w:r>
        <w:t xml:space="preserve"> </w:t>
      </w:r>
      <w:r>
        <w:rPr>
          <w:spacing w:val="-1"/>
        </w:rPr>
        <w:t>well known</w:t>
      </w:r>
      <w:r>
        <w:t xml:space="preserve"> for his</w:t>
      </w:r>
      <w:r>
        <w:rPr>
          <w:spacing w:val="-2"/>
        </w:rPr>
        <w:t xml:space="preserve"> </w:t>
      </w:r>
      <w:r>
        <w:rPr>
          <w:spacing w:val="-1"/>
        </w:rPr>
        <w:t xml:space="preserve">"Toasts </w:t>
      </w:r>
      <w:r>
        <w:t>to</w:t>
      </w:r>
      <w:r>
        <w:rPr>
          <w:spacing w:val="-1"/>
        </w:rPr>
        <w:t xml:space="preserve"> the</w:t>
      </w:r>
      <w:r>
        <w:t xml:space="preserve"> </w:t>
      </w:r>
      <w:r>
        <w:rPr>
          <w:spacing w:val="-1"/>
        </w:rPr>
        <w:t>Idiots!" where he</w:t>
      </w:r>
      <w:r>
        <w:rPr>
          <w:spacing w:val="41"/>
        </w:rPr>
        <w:t xml:space="preserve"> </w:t>
      </w:r>
      <w:r>
        <w:rPr>
          <w:spacing w:val="-1"/>
        </w:rPr>
        <w:t>asked</w:t>
      </w:r>
      <w:r>
        <w:rPr>
          <w:spacing w:val="-2"/>
        </w:rPr>
        <w:t xml:space="preserve"> </w:t>
      </w:r>
      <w:r>
        <w:t>new</w:t>
      </w:r>
      <w:r>
        <w:rPr>
          <w:spacing w:val="-3"/>
        </w:rPr>
        <w:t xml:space="preserve"> </w:t>
      </w:r>
      <w:r>
        <w:rPr>
          <w:spacing w:val="-1"/>
        </w:rPr>
        <w:t>students, and older</w:t>
      </w:r>
      <w:r>
        <w:t xml:space="preserve"> </w:t>
      </w:r>
      <w:r>
        <w:rPr>
          <w:spacing w:val="-1"/>
        </w:rPr>
        <w:t>ones,</w:t>
      </w:r>
      <w:r>
        <w:rPr>
          <w:spacing w:val="-2"/>
        </w:rPr>
        <w:t xml:space="preserve"> </w:t>
      </w:r>
      <w:r>
        <w:rPr>
          <w:spacing w:val="-1"/>
        </w:rPr>
        <w:t>what</w:t>
      </w:r>
      <w:r>
        <w:rPr>
          <w:spacing w:val="1"/>
        </w:rPr>
        <w:t xml:space="preserve"> </w:t>
      </w:r>
      <w:r>
        <w:rPr>
          <w:spacing w:val="-1"/>
        </w:rPr>
        <w:t xml:space="preserve">kind </w:t>
      </w:r>
      <w:r>
        <w:t>of</w:t>
      </w:r>
      <w:r>
        <w:rPr>
          <w:spacing w:val="-2"/>
        </w:rPr>
        <w:t xml:space="preserve"> </w:t>
      </w:r>
      <w:r>
        <w:rPr>
          <w:spacing w:val="-1"/>
        </w:rPr>
        <w:t>an</w:t>
      </w:r>
      <w:r>
        <w:t xml:space="preserve"> </w:t>
      </w:r>
      <w:r>
        <w:rPr>
          <w:spacing w:val="-1"/>
        </w:rPr>
        <w:t>idiot they</w:t>
      </w:r>
      <w:r>
        <w:rPr>
          <w:spacing w:val="46"/>
        </w:rPr>
        <w:t xml:space="preserve"> </w:t>
      </w:r>
      <w:r>
        <w:rPr>
          <w:spacing w:val="-1"/>
        </w:rPr>
        <w:t>were.</w:t>
      </w:r>
      <w:r>
        <w:rPr>
          <w:spacing w:val="-2"/>
        </w:rPr>
        <w:t xml:space="preserve"> </w:t>
      </w:r>
      <w:r>
        <w:rPr>
          <w:spacing w:val="-1"/>
        </w:rPr>
        <w:t>And</w:t>
      </w:r>
      <w:r>
        <w:t xml:space="preserve"> </w:t>
      </w:r>
      <w:r>
        <w:rPr>
          <w:spacing w:val="-1"/>
        </w:rPr>
        <w:t>when</w:t>
      </w:r>
      <w:r>
        <w:rPr>
          <w:spacing w:val="-2"/>
        </w:rPr>
        <w:t xml:space="preserve"> </w:t>
      </w:r>
      <w:r>
        <w:rPr>
          <w:spacing w:val="-1"/>
        </w:rPr>
        <w:t>they</w:t>
      </w:r>
      <w:r>
        <w:rPr>
          <w:spacing w:val="-2"/>
        </w:rPr>
        <w:t xml:space="preserve"> </w:t>
      </w:r>
      <w:r>
        <w:rPr>
          <w:spacing w:val="-1"/>
        </w:rPr>
        <w:t>had</w:t>
      </w:r>
      <w:r>
        <w:t xml:space="preserve"> </w:t>
      </w:r>
      <w:r>
        <w:rPr>
          <w:spacing w:val="-1"/>
        </w:rPr>
        <w:t>no</w:t>
      </w:r>
      <w:r>
        <w:rPr>
          <w:spacing w:val="-2"/>
        </w:rPr>
        <w:t xml:space="preserve"> </w:t>
      </w:r>
      <w:r>
        <w:rPr>
          <w:spacing w:val="-1"/>
        </w:rPr>
        <w:t>reply,</w:t>
      </w:r>
      <w:r>
        <w:rPr>
          <w:spacing w:val="1"/>
        </w:rPr>
        <w:t xml:space="preserve"> </w:t>
      </w:r>
      <w:r>
        <w:rPr>
          <w:spacing w:val="-1"/>
        </w:rPr>
        <w:t>he</w:t>
      </w:r>
      <w:r>
        <w:t xml:space="preserve"> </w:t>
      </w:r>
      <w:r>
        <w:rPr>
          <w:spacing w:val="-1"/>
        </w:rPr>
        <w:t>told</w:t>
      </w:r>
      <w:r>
        <w:rPr>
          <w:spacing w:val="-2"/>
        </w:rPr>
        <w:t xml:space="preserve"> them.</w:t>
      </w:r>
      <w:r>
        <w:t xml:space="preserve"> And</w:t>
      </w:r>
      <w:r>
        <w:rPr>
          <w:spacing w:val="-2"/>
        </w:rPr>
        <w:t xml:space="preserve"> </w:t>
      </w:r>
      <w:r>
        <w:rPr>
          <w:spacing w:val="-1"/>
        </w:rPr>
        <w:t>this</w:t>
      </w:r>
      <w:r>
        <w:rPr>
          <w:spacing w:val="36"/>
        </w:rPr>
        <w:t xml:space="preserve"> </w:t>
      </w:r>
      <w:r>
        <w:rPr>
          <w:spacing w:val="-1"/>
        </w:rPr>
        <w:t xml:space="preserve">information </w:t>
      </w:r>
      <w:r>
        <w:rPr>
          <w:spacing w:val="-2"/>
        </w:rPr>
        <w:t>could</w:t>
      </w:r>
      <w:r>
        <w:rPr>
          <w:spacing w:val="-1"/>
        </w:rPr>
        <w:t xml:space="preserve"> tell</w:t>
      </w:r>
      <w:r>
        <w:t xml:space="preserve"> </w:t>
      </w:r>
      <w:r>
        <w:rPr>
          <w:spacing w:val="-2"/>
        </w:rPr>
        <w:t>much</w:t>
      </w:r>
      <w:r>
        <w:t xml:space="preserve"> </w:t>
      </w:r>
      <w:r>
        <w:rPr>
          <w:spacing w:val="-1"/>
        </w:rPr>
        <w:t>of the</w:t>
      </w:r>
      <w:r>
        <w:rPr>
          <w:spacing w:val="1"/>
        </w:rPr>
        <w:t xml:space="preserve"> </w:t>
      </w:r>
      <w:r>
        <w:rPr>
          <w:spacing w:val="-1"/>
        </w:rPr>
        <w:t>inner</w:t>
      </w:r>
      <w:r>
        <w:t xml:space="preserve"> </w:t>
      </w:r>
      <w:r>
        <w:rPr>
          <w:spacing w:val="-1"/>
        </w:rPr>
        <w:t>blockages</w:t>
      </w:r>
      <w:r>
        <w:rPr>
          <w:spacing w:val="-2"/>
        </w:rPr>
        <w:t xml:space="preserve"> </w:t>
      </w:r>
      <w:r>
        <w:t>and</w:t>
      </w:r>
      <w:r>
        <w:rPr>
          <w:spacing w:val="-1"/>
        </w:rPr>
        <w:t xml:space="preserve"> psyche</w:t>
      </w:r>
      <w:r>
        <w:t xml:space="preserve"> of</w:t>
      </w:r>
      <w:r>
        <w:rPr>
          <w:spacing w:val="41"/>
        </w:rPr>
        <w:t xml:space="preserve"> </w:t>
      </w:r>
      <w:r>
        <w:rPr>
          <w:spacing w:val="-1"/>
        </w:rPr>
        <w:t>the</w:t>
      </w:r>
      <w:r>
        <w:t xml:space="preserve"> </w:t>
      </w:r>
      <w:r>
        <w:rPr>
          <w:spacing w:val="-1"/>
        </w:rPr>
        <w:t>student and could</w:t>
      </w:r>
      <w:r>
        <w:t xml:space="preserve"> </w:t>
      </w:r>
      <w:r>
        <w:rPr>
          <w:spacing w:val="-1"/>
        </w:rPr>
        <w:t>help him much.</w:t>
      </w:r>
      <w:r>
        <w:t xml:space="preserve"> </w:t>
      </w:r>
      <w:r>
        <w:rPr>
          <w:spacing w:val="-1"/>
        </w:rPr>
        <w:t>The</w:t>
      </w:r>
      <w:r>
        <w:t xml:space="preserve"> </w:t>
      </w:r>
      <w:r>
        <w:rPr>
          <w:spacing w:val="-1"/>
        </w:rPr>
        <w:t>student's</w:t>
      </w:r>
      <w:r>
        <w:t xml:space="preserve"> </w:t>
      </w:r>
      <w:r>
        <w:rPr>
          <w:spacing w:val="-1"/>
        </w:rPr>
        <w:t>reaction</w:t>
      </w:r>
      <w:r>
        <w:t xml:space="preserve"> </w:t>
      </w:r>
      <w:r>
        <w:rPr>
          <w:spacing w:val="-1"/>
        </w:rPr>
        <w:t>also</w:t>
      </w:r>
      <w:r>
        <w:rPr>
          <w:spacing w:val="31"/>
        </w:rPr>
        <w:t xml:space="preserve"> </w:t>
      </w:r>
      <w:r>
        <w:rPr>
          <w:spacing w:val="-1"/>
        </w:rPr>
        <w:t>revealed</w:t>
      </w:r>
      <w:r>
        <w:rPr>
          <w:spacing w:val="-2"/>
        </w:rPr>
        <w:t xml:space="preserve"> </w:t>
      </w:r>
      <w:r>
        <w:rPr>
          <w:spacing w:val="-1"/>
        </w:rPr>
        <w:t>his</w:t>
      </w:r>
      <w:r>
        <w:rPr>
          <w:spacing w:val="-2"/>
        </w:rPr>
        <w:t xml:space="preserve"> </w:t>
      </w:r>
      <w:r>
        <w:rPr>
          <w:spacing w:val="-1"/>
        </w:rPr>
        <w:t>inner</w:t>
      </w:r>
      <w:r>
        <w:rPr>
          <w:spacing w:val="1"/>
        </w:rPr>
        <w:t xml:space="preserve"> </w:t>
      </w:r>
      <w:r>
        <w:rPr>
          <w:spacing w:val="-1"/>
        </w:rPr>
        <w:t>self.</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For</w:t>
      </w:r>
      <w:r>
        <w:rPr>
          <w:spacing w:val="-2"/>
        </w:rPr>
        <w:t xml:space="preserve"> </w:t>
      </w:r>
      <w:r>
        <w:rPr>
          <w:spacing w:val="-1"/>
        </w:rPr>
        <w:t>example, Frank</w:t>
      </w:r>
      <w:r>
        <w:rPr>
          <w:spacing w:val="1"/>
        </w:rPr>
        <w:t xml:space="preserve"> </w:t>
      </w:r>
      <w:r>
        <w:rPr>
          <w:spacing w:val="-1"/>
        </w:rPr>
        <w:t>Lloyd Wright,</w:t>
      </w:r>
      <w:r>
        <w:rPr>
          <w:spacing w:val="-2"/>
        </w:rPr>
        <w:t xml:space="preserve"> </w:t>
      </w:r>
      <w:r>
        <w:rPr>
          <w:spacing w:val="-1"/>
        </w:rPr>
        <w:t>the</w:t>
      </w:r>
      <w:r>
        <w:rPr>
          <w:spacing w:val="1"/>
        </w:rPr>
        <w:t xml:space="preserve"> </w:t>
      </w:r>
      <w:r>
        <w:rPr>
          <w:spacing w:val="-1"/>
        </w:rPr>
        <w:t>famous</w:t>
      </w:r>
      <w:r>
        <w:rPr>
          <w:spacing w:val="1"/>
        </w:rPr>
        <w:t xml:space="preserve"> </w:t>
      </w:r>
      <w:r>
        <w:rPr>
          <w:spacing w:val="-1"/>
        </w:rPr>
        <w:t>American</w:t>
      </w:r>
      <w:r>
        <w:rPr>
          <w:spacing w:val="-2"/>
        </w:rPr>
        <w:t xml:space="preserve"> </w:t>
      </w:r>
      <w:r>
        <w:rPr>
          <w:spacing w:val="-1"/>
        </w:rPr>
        <w:t>architect,</w:t>
      </w:r>
      <w:r>
        <w:rPr>
          <w:spacing w:val="39"/>
        </w:rPr>
        <w:t xml:space="preserve"> </w:t>
      </w:r>
      <w:r>
        <w:rPr>
          <w:spacing w:val="-2"/>
        </w:rPr>
        <w:t>was</w:t>
      </w:r>
      <w:r>
        <w:t xml:space="preserve"> </w:t>
      </w:r>
      <w:r>
        <w:rPr>
          <w:spacing w:val="-1"/>
        </w:rPr>
        <w:t>visiting</w:t>
      </w:r>
      <w:r>
        <w:rPr>
          <w:spacing w:val="-2"/>
        </w:rPr>
        <w:t xml:space="preserve"> </w:t>
      </w:r>
      <w:r>
        <w:rPr>
          <w:spacing w:val="-1"/>
        </w:rPr>
        <w:t>Gurdjieff</w:t>
      </w:r>
      <w:r>
        <w:t xml:space="preserve"> </w:t>
      </w:r>
      <w:r>
        <w:rPr>
          <w:spacing w:val="-1"/>
        </w:rPr>
        <w:t>in</w:t>
      </w:r>
      <w:r>
        <w:rPr>
          <w:spacing w:val="-2"/>
        </w:rPr>
        <w:t xml:space="preserve"> </w:t>
      </w:r>
      <w:r>
        <w:rPr>
          <w:spacing w:val="-1"/>
        </w:rPr>
        <w:t>Paris</w:t>
      </w:r>
      <w:r>
        <w:t xml:space="preserve"> </w:t>
      </w:r>
      <w:r>
        <w:rPr>
          <w:spacing w:val="-1"/>
        </w:rPr>
        <w:t>as</w:t>
      </w:r>
      <w:r>
        <w:rPr>
          <w:spacing w:val="-2"/>
        </w:rPr>
        <w:t xml:space="preserve"> </w:t>
      </w:r>
      <w:r>
        <w:rPr>
          <w:spacing w:val="-1"/>
        </w:rPr>
        <w:t>his</w:t>
      </w:r>
      <w:r>
        <w:rPr>
          <w:spacing w:val="-2"/>
        </w:rPr>
        <w:t xml:space="preserve"> </w:t>
      </w:r>
      <w:r>
        <w:rPr>
          <w:spacing w:val="-1"/>
        </w:rPr>
        <w:t>wife</w:t>
      </w:r>
      <w:r>
        <w:rPr>
          <w:spacing w:val="2"/>
        </w:rPr>
        <w:t xml:space="preserve"> </w:t>
      </w:r>
      <w:r>
        <w:rPr>
          <w:spacing w:val="-2"/>
        </w:rPr>
        <w:t>was</w:t>
      </w:r>
      <w:r>
        <w:t xml:space="preserve"> </w:t>
      </w:r>
      <w:r>
        <w:rPr>
          <w:spacing w:val="-1"/>
        </w:rPr>
        <w:t>one</w:t>
      </w:r>
      <w:r>
        <w:t xml:space="preserve"> </w:t>
      </w:r>
      <w:r>
        <w:rPr>
          <w:spacing w:val="-1"/>
        </w:rPr>
        <w:t>of</w:t>
      </w:r>
      <w:r>
        <w:rPr>
          <w:spacing w:val="-2"/>
        </w:rPr>
        <w:t xml:space="preserve"> Gurdjieff's</w:t>
      </w:r>
      <w:r>
        <w:rPr>
          <w:spacing w:val="51"/>
        </w:rPr>
        <w:t xml:space="preserve"> </w:t>
      </w:r>
      <w:r>
        <w:rPr>
          <w:spacing w:val="-1"/>
        </w:rPr>
        <w:t>pupils</w:t>
      </w:r>
      <w:r>
        <w:t xml:space="preserve"> and</w:t>
      </w:r>
      <w:r>
        <w:rPr>
          <w:spacing w:val="-2"/>
        </w:rPr>
        <w:t xml:space="preserve"> </w:t>
      </w:r>
      <w:r>
        <w:t xml:space="preserve">had </w:t>
      </w:r>
      <w:r>
        <w:rPr>
          <w:spacing w:val="-1"/>
        </w:rPr>
        <w:t>stayed</w:t>
      </w:r>
      <w:r>
        <w:t xml:space="preserve"> </w:t>
      </w:r>
      <w:r>
        <w:rPr>
          <w:spacing w:val="-1"/>
        </w:rPr>
        <w:t>with</w:t>
      </w:r>
      <w:r>
        <w:t xml:space="preserve"> him</w:t>
      </w:r>
      <w:r>
        <w:rPr>
          <w:spacing w:val="-3"/>
        </w:rPr>
        <w:t xml:space="preserve"> </w:t>
      </w:r>
      <w:r>
        <w:t xml:space="preserve">for </w:t>
      </w:r>
      <w:r>
        <w:rPr>
          <w:spacing w:val="-2"/>
        </w:rPr>
        <w:t>some</w:t>
      </w:r>
      <w:r>
        <w:t xml:space="preserve"> </w:t>
      </w:r>
      <w:r>
        <w:rPr>
          <w:spacing w:val="-1"/>
        </w:rPr>
        <w:t>time.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One</w:t>
      </w:r>
      <w:r>
        <w:t xml:space="preserve"> of</w:t>
      </w:r>
      <w:r>
        <w:rPr>
          <w:spacing w:val="-1"/>
        </w:rPr>
        <w:t xml:space="preserve"> the students there that night </w:t>
      </w:r>
      <w:r>
        <w:t>knew</w:t>
      </w:r>
      <w:r>
        <w:rPr>
          <w:spacing w:val="-3"/>
        </w:rPr>
        <w:t xml:space="preserve"> </w:t>
      </w:r>
      <w:r>
        <w:rPr>
          <w:spacing w:val="-1"/>
        </w:rPr>
        <w:t>Lloyd</w:t>
      </w:r>
      <w:r>
        <w:rPr>
          <w:spacing w:val="1"/>
        </w:rPr>
        <w:t xml:space="preserve"> </w:t>
      </w:r>
      <w:r>
        <w:rPr>
          <w:spacing w:val="-1"/>
        </w:rPr>
        <w:t xml:space="preserve">Wright </w:t>
      </w:r>
      <w:r>
        <w:t>and</w:t>
      </w:r>
      <w:r>
        <w:rPr>
          <w:spacing w:val="43"/>
        </w:rPr>
        <w:t xml:space="preserve"> </w:t>
      </w:r>
      <w:r>
        <w:rPr>
          <w:spacing w:val="-1"/>
        </w:rPr>
        <w:t>expected to hear</w:t>
      </w:r>
      <w:r>
        <w:t xml:space="preserve"> </w:t>
      </w:r>
      <w:r>
        <w:rPr>
          <w:spacing w:val="-2"/>
        </w:rPr>
        <w:t>some</w:t>
      </w:r>
      <w:r>
        <w:rPr>
          <w:spacing w:val="1"/>
        </w:rPr>
        <w:t xml:space="preserve"> </w:t>
      </w:r>
      <w:r>
        <w:rPr>
          <w:spacing w:val="-1"/>
        </w:rPr>
        <w:t>interesting</w:t>
      </w:r>
      <w:r>
        <w:t xml:space="preserve"> </w:t>
      </w:r>
      <w:r>
        <w:rPr>
          <w:spacing w:val="-1"/>
        </w:rPr>
        <w:t>questions</w:t>
      </w:r>
      <w:r>
        <w:rPr>
          <w:spacing w:val="-3"/>
        </w:rPr>
        <w:t xml:space="preserve"> </w:t>
      </w:r>
      <w:r>
        <w:rPr>
          <w:spacing w:val="-1"/>
        </w:rPr>
        <w:t>and</w:t>
      </w:r>
      <w:r>
        <w:t xml:space="preserve"> </w:t>
      </w:r>
      <w:r>
        <w:rPr>
          <w:spacing w:val="-1"/>
        </w:rPr>
        <w:t>answers,</w:t>
      </w:r>
      <w:r>
        <w:t xml:space="preserve"> </w:t>
      </w:r>
      <w:r>
        <w:rPr>
          <w:spacing w:val="-1"/>
        </w:rPr>
        <w:t>but</w:t>
      </w:r>
      <w:r>
        <w:rPr>
          <w:spacing w:val="2"/>
        </w:rPr>
        <w:t xml:space="preserve"> </w:t>
      </w:r>
      <w:r>
        <w:rPr>
          <w:spacing w:val="-1"/>
        </w:rPr>
        <w:t>he</w:t>
      </w:r>
      <w:r>
        <w:rPr>
          <w:spacing w:val="28"/>
        </w:rPr>
        <w:t xml:space="preserve"> </w:t>
      </w:r>
      <w:r>
        <w:rPr>
          <w:spacing w:val="-1"/>
        </w:rPr>
        <w:t>said</w:t>
      </w:r>
      <w:r>
        <w:rPr>
          <w:spacing w:val="-3"/>
        </w:rPr>
        <w:t xml:space="preserve"> </w:t>
      </w:r>
      <w:r>
        <w:rPr>
          <w:spacing w:val="-1"/>
        </w:rPr>
        <w:t>Wright</w:t>
      </w:r>
      <w:r>
        <w:rPr>
          <w:spacing w:val="-2"/>
        </w:rPr>
        <w:t xml:space="preserve"> </w:t>
      </w:r>
      <w:r>
        <w:rPr>
          <w:spacing w:val="-1"/>
        </w:rPr>
        <w:t>behaved</w:t>
      </w:r>
      <w:r>
        <w:t xml:space="preserve"> </w:t>
      </w:r>
      <w:r>
        <w:rPr>
          <w:spacing w:val="-1"/>
        </w:rPr>
        <w:t>like</w:t>
      </w:r>
      <w:r>
        <w:t xml:space="preserve"> a </w:t>
      </w:r>
      <w:r>
        <w:rPr>
          <w:spacing w:val="-1"/>
        </w:rPr>
        <w:t>brilliant</w:t>
      </w:r>
      <w:r>
        <w:t xml:space="preserve"> </w:t>
      </w:r>
      <w:r>
        <w:rPr>
          <w:spacing w:val="-1"/>
        </w:rPr>
        <w:t>undergraduate,</w:t>
      </w:r>
      <w:r>
        <w:rPr>
          <w:spacing w:val="-2"/>
        </w:rPr>
        <w:t xml:space="preserve"> </w:t>
      </w:r>
      <w:r>
        <w:t xml:space="preserve">and </w:t>
      </w:r>
      <w:r>
        <w:rPr>
          <w:spacing w:val="-1"/>
        </w:rPr>
        <w:t>it</w:t>
      </w:r>
      <w:r>
        <w:rPr>
          <w:spacing w:val="2"/>
        </w:rPr>
        <w:t xml:space="preserve"> </w:t>
      </w:r>
      <w:r>
        <w:rPr>
          <w:spacing w:val="-1"/>
        </w:rPr>
        <w:t>was</w:t>
      </w:r>
      <w:r>
        <w:t xml:space="preserve"> </w:t>
      </w:r>
      <w:r>
        <w:rPr>
          <w:spacing w:val="-1"/>
        </w:rPr>
        <w:t>clear</w:t>
      </w:r>
      <w:r>
        <w:rPr>
          <w:spacing w:val="37"/>
        </w:rPr>
        <w:t xml:space="preserve"> </w:t>
      </w:r>
      <w:r>
        <w:rPr>
          <w:spacing w:val="-1"/>
        </w:rPr>
        <w:t xml:space="preserve">that </w:t>
      </w:r>
      <w:r>
        <w:t>of</w:t>
      </w:r>
      <w:r>
        <w:rPr>
          <w:spacing w:val="-2"/>
        </w:rPr>
        <w:t xml:space="preserve"> </w:t>
      </w:r>
      <w:r>
        <w:rPr>
          <w:spacing w:val="-1"/>
        </w:rPr>
        <w:t>real</w:t>
      </w:r>
      <w:r>
        <w:rPr>
          <w:spacing w:val="-2"/>
        </w:rPr>
        <w:t xml:space="preserve"> </w:t>
      </w:r>
      <w:r>
        <w:rPr>
          <w:spacing w:val="-1"/>
        </w:rPr>
        <w:t>spirituality, he</w:t>
      </w:r>
      <w:r>
        <w:t xml:space="preserve"> knew</w:t>
      </w:r>
      <w:r>
        <w:rPr>
          <w:spacing w:val="-3"/>
        </w:rPr>
        <w:t xml:space="preserve"> </w:t>
      </w:r>
      <w:r>
        <w:rPr>
          <w:spacing w:val="-1"/>
        </w:rPr>
        <w:t>nothing.</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31"/>
      </w:pPr>
      <w:r>
        <w:rPr>
          <w:spacing w:val="-1"/>
        </w:rPr>
        <w:lastRenderedPageBreak/>
        <w:t>He</w:t>
      </w:r>
      <w:r>
        <w:rPr>
          <w:spacing w:val="1"/>
        </w:rPr>
        <w:t xml:space="preserve"> </w:t>
      </w:r>
      <w:r>
        <w:rPr>
          <w:spacing w:val="-1"/>
        </w:rPr>
        <w:t>seemed to regard Gurdjieff</w:t>
      </w:r>
      <w:r>
        <w:rPr>
          <w:spacing w:val="-2"/>
        </w:rPr>
        <w:t xml:space="preserve"> </w:t>
      </w:r>
      <w:r>
        <w:t>as</w:t>
      </w:r>
      <w:r>
        <w:rPr>
          <w:spacing w:val="-1"/>
        </w:rPr>
        <w:t xml:space="preserve"> having achieved</w:t>
      </w:r>
      <w:r>
        <w:t xml:space="preserve"> </w:t>
      </w:r>
      <w:r>
        <w:rPr>
          <w:spacing w:val="-1"/>
        </w:rPr>
        <w:t>almost</w:t>
      </w:r>
      <w:r>
        <w:t xml:space="preserve"> </w:t>
      </w:r>
      <w:r>
        <w:rPr>
          <w:spacing w:val="-1"/>
        </w:rPr>
        <w:t>the same</w:t>
      </w:r>
      <w:r>
        <w:rPr>
          <w:spacing w:val="41"/>
        </w:rPr>
        <w:t xml:space="preserve"> </w:t>
      </w:r>
      <w:r>
        <w:rPr>
          <w:spacing w:val="-1"/>
        </w:rPr>
        <w:t>level</w:t>
      </w:r>
      <w:r>
        <w:rPr>
          <w:spacing w:val="-2"/>
        </w:rPr>
        <w:t xml:space="preserve"> </w:t>
      </w:r>
      <w:r>
        <w:t>as</w:t>
      </w:r>
      <w:r>
        <w:rPr>
          <w:spacing w:val="-1"/>
        </w:rPr>
        <w:t xml:space="preserve"> himself, even though knowing</w:t>
      </w:r>
      <w:r>
        <w:rPr>
          <w:spacing w:val="1"/>
        </w:rPr>
        <w:t xml:space="preserve"> </w:t>
      </w:r>
      <w:r>
        <w:rPr>
          <w:spacing w:val="-1"/>
        </w:rPr>
        <w:t>more</w:t>
      </w:r>
      <w:r>
        <w:t xml:space="preserve"> </w:t>
      </w:r>
      <w:r>
        <w:rPr>
          <w:spacing w:val="-1"/>
        </w:rPr>
        <w:t>about</w:t>
      </w:r>
      <w:r>
        <w:rPr>
          <w:spacing w:val="1"/>
        </w:rPr>
        <w:t xml:space="preserve"> </w:t>
      </w:r>
      <w:r>
        <w:rPr>
          <w:spacing w:val="-2"/>
        </w:rPr>
        <w:t>some</w:t>
      </w:r>
      <w:r>
        <w:t xml:space="preserve"> </w:t>
      </w:r>
      <w:r>
        <w:rPr>
          <w:spacing w:val="-1"/>
        </w:rPr>
        <w:t>things</w:t>
      </w:r>
      <w:r>
        <w:rPr>
          <w:spacing w:val="39"/>
        </w:rPr>
        <w:t xml:space="preserve"> </w:t>
      </w:r>
      <w:r>
        <w:rPr>
          <w:spacing w:val="-1"/>
        </w:rPr>
        <w:t>than</w:t>
      </w:r>
      <w:r>
        <w:rPr>
          <w:spacing w:val="-2"/>
        </w:rPr>
        <w:t xml:space="preserve"> </w:t>
      </w:r>
      <w:r>
        <w:t>he,</w:t>
      </w:r>
      <w:r>
        <w:rPr>
          <w:spacing w:val="-2"/>
        </w:rPr>
        <w:t xml:space="preserve"> </w:t>
      </w:r>
      <w:r>
        <w:rPr>
          <w:spacing w:val="-1"/>
        </w:rPr>
        <w:t>Wright</w:t>
      </w:r>
      <w:r>
        <w:rPr>
          <w:spacing w:val="1"/>
        </w:rPr>
        <w:t xml:space="preserve"> </w:t>
      </w:r>
      <w:r>
        <w:rPr>
          <w:spacing w:val="-1"/>
        </w:rPr>
        <w:t>did.</w:t>
      </w:r>
      <w:r>
        <w:t xml:space="preserve"> </w:t>
      </w:r>
      <w:r>
        <w:rPr>
          <w:spacing w:val="-1"/>
        </w:rPr>
        <w:t>It</w:t>
      </w:r>
      <w:r>
        <w:t xml:space="preserve"> </w:t>
      </w:r>
      <w:r>
        <w:rPr>
          <w:spacing w:val="-1"/>
        </w:rPr>
        <w:t>is</w:t>
      </w:r>
      <w:r>
        <w:t xml:space="preserve"> </w:t>
      </w:r>
      <w:r>
        <w:rPr>
          <w:spacing w:val="-1"/>
        </w:rPr>
        <w:t>sometimes gratifying to</w:t>
      </w:r>
      <w:r>
        <w:t xml:space="preserve"> </w:t>
      </w:r>
      <w:r>
        <w:rPr>
          <w:spacing w:val="-1"/>
        </w:rPr>
        <w:t xml:space="preserve">discover </w:t>
      </w:r>
      <w:r>
        <w:rPr>
          <w:spacing w:val="-2"/>
        </w:rPr>
        <w:t>that</w:t>
      </w:r>
      <w:r>
        <w:rPr>
          <w:spacing w:val="34"/>
        </w:rPr>
        <w:t xml:space="preserve"> </w:t>
      </w:r>
      <w:r>
        <w:rPr>
          <w:spacing w:val="-1"/>
        </w:rPr>
        <w:t>"great"</w:t>
      </w:r>
      <w:r>
        <w:rPr>
          <w:spacing w:val="-2"/>
        </w:rPr>
        <w:t xml:space="preserve"> </w:t>
      </w:r>
      <w:r>
        <w:rPr>
          <w:spacing w:val="-1"/>
        </w:rPr>
        <w:t>men have their</w:t>
      </w:r>
      <w:r>
        <w:rPr>
          <w:spacing w:val="1"/>
        </w:rPr>
        <w:t xml:space="preserve"> </w:t>
      </w:r>
      <w:r>
        <w:rPr>
          <w:spacing w:val="-1"/>
        </w:rPr>
        <w:t>weaknesses,</w:t>
      </w:r>
      <w:r>
        <w:rPr>
          <w:spacing w:val="-2"/>
        </w:rPr>
        <w:t xml:space="preserve"> </w:t>
      </w:r>
      <w:r>
        <w:rPr>
          <w:spacing w:val="-1"/>
        </w:rPr>
        <w:t>their</w:t>
      </w:r>
      <w:r>
        <w:t xml:space="preserve"> </w:t>
      </w:r>
      <w:r>
        <w:rPr>
          <w:spacing w:val="-1"/>
        </w:rPr>
        <w:t>vanity</w:t>
      </w:r>
      <w:r>
        <w:rPr>
          <w:spacing w:val="-3"/>
        </w:rPr>
        <w:t xml:space="preserve"> </w:t>
      </w:r>
      <w:r>
        <w:rPr>
          <w:spacing w:val="-1"/>
        </w:rPr>
        <w:t>and</w:t>
      </w:r>
      <w:r>
        <w:rPr>
          <w:spacing w:val="1"/>
        </w:rPr>
        <w:t xml:space="preserve"> </w:t>
      </w:r>
      <w:r>
        <w:rPr>
          <w:spacing w:val="-1"/>
        </w:rPr>
        <w:t>self-love,</w:t>
      </w:r>
      <w:r>
        <w:rPr>
          <w:spacing w:val="-2"/>
        </w:rPr>
        <w:t xml:space="preserve"> </w:t>
      </w:r>
      <w:r>
        <w:rPr>
          <w:spacing w:val="-1"/>
        </w:rPr>
        <w:t>the</w:t>
      </w:r>
      <w:r>
        <w:rPr>
          <w:spacing w:val="51"/>
        </w:rPr>
        <w:t xml:space="preserve"> </w:t>
      </w:r>
      <w:r>
        <w:rPr>
          <w:spacing w:val="-1"/>
        </w:rPr>
        <w:t>same</w:t>
      </w:r>
      <w:r>
        <w:t xml:space="preserve"> as</w:t>
      </w:r>
      <w:r>
        <w:rPr>
          <w:spacing w:val="-1"/>
        </w:rPr>
        <w:t xml:space="preserve"> oneself;</w:t>
      </w:r>
      <w:r>
        <w:rPr>
          <w:spacing w:val="-2"/>
        </w:rPr>
        <w:t xml:space="preserve"> </w:t>
      </w:r>
      <w:r>
        <w:t>and,</w:t>
      </w:r>
      <w:r>
        <w:rPr>
          <w:spacing w:val="-1"/>
        </w:rPr>
        <w:t xml:space="preserve"> "I</w:t>
      </w:r>
      <w:r>
        <w:rPr>
          <w:spacing w:val="1"/>
        </w:rPr>
        <w:t xml:space="preserve"> </w:t>
      </w:r>
      <w:r>
        <w:rPr>
          <w:spacing w:val="-1"/>
        </w:rPr>
        <w:t>noticed that</w:t>
      </w:r>
      <w:r>
        <w:rPr>
          <w:spacing w:val="1"/>
        </w:rPr>
        <w:t xml:space="preserve"> </w:t>
      </w:r>
      <w:r>
        <w:rPr>
          <w:spacing w:val="-1"/>
        </w:rPr>
        <w:t>when</w:t>
      </w:r>
      <w:r>
        <w:t xml:space="preserve"> </w:t>
      </w:r>
      <w:r>
        <w:rPr>
          <w:spacing w:val="-1"/>
        </w:rPr>
        <w:t>Mr. Gurdjieff provoked</w:t>
      </w:r>
      <w:r>
        <w:rPr>
          <w:spacing w:val="51"/>
        </w:rPr>
        <w:t xml:space="preserve"> </w:t>
      </w:r>
      <w:r>
        <w:rPr>
          <w:spacing w:val="-1"/>
        </w:rPr>
        <w:t>Wright's</w:t>
      </w:r>
      <w:r>
        <w:t xml:space="preserve"> </w:t>
      </w:r>
      <w:r>
        <w:rPr>
          <w:spacing w:val="-1"/>
        </w:rPr>
        <w:t>prickly</w:t>
      </w:r>
      <w:r>
        <w:rPr>
          <w:spacing w:val="-2"/>
        </w:rPr>
        <w:t xml:space="preserve"> </w:t>
      </w:r>
      <w:r>
        <w:rPr>
          <w:spacing w:val="-1"/>
        </w:rPr>
        <w:t>vanity,</w:t>
      </w:r>
      <w:r>
        <w:t xml:space="preserve"> </w:t>
      </w:r>
      <w:r>
        <w:rPr>
          <w:spacing w:val="-1"/>
        </w:rPr>
        <w:t>something</w:t>
      </w:r>
      <w:r>
        <w:rPr>
          <w:spacing w:val="1"/>
        </w:rPr>
        <w:t xml:space="preserve"> </w:t>
      </w:r>
      <w:r>
        <w:rPr>
          <w:spacing w:val="-2"/>
        </w:rPr>
        <w:t>malicious</w:t>
      </w:r>
      <w:r>
        <w:t xml:space="preserve"> </w:t>
      </w:r>
      <w:r>
        <w:rPr>
          <w:spacing w:val="-1"/>
        </w:rPr>
        <w:t>in</w:t>
      </w:r>
      <w:r>
        <w:t xml:space="preserve"> </w:t>
      </w:r>
      <w:r>
        <w:rPr>
          <w:spacing w:val="-2"/>
        </w:rPr>
        <w:t>me</w:t>
      </w:r>
      <w:r>
        <w:rPr>
          <w:spacing w:val="1"/>
        </w:rPr>
        <w:t xml:space="preserve"> </w:t>
      </w:r>
      <w:r>
        <w:t>had</w:t>
      </w:r>
      <w:r>
        <w:rPr>
          <w:spacing w:val="-1"/>
        </w:rPr>
        <w:t xml:space="preserve"> </w:t>
      </w:r>
      <w:r>
        <w:t>a</w:t>
      </w:r>
      <w:r>
        <w:rPr>
          <w:spacing w:val="1"/>
        </w:rPr>
        <w:t xml:space="preserve"> </w:t>
      </w:r>
      <w:r>
        <w:rPr>
          <w:spacing w:val="-1"/>
        </w:rPr>
        <w:t>feeling</w:t>
      </w:r>
      <w:r>
        <w:t xml:space="preserve"> </w:t>
      </w:r>
      <w:r>
        <w:rPr>
          <w:spacing w:val="-1"/>
        </w:rPr>
        <w:t>of</w:t>
      </w:r>
      <w:r>
        <w:rPr>
          <w:spacing w:val="40"/>
        </w:rPr>
        <w:t xml:space="preserve"> </w:t>
      </w:r>
      <w:r>
        <w:rPr>
          <w:spacing w:val="-1"/>
        </w:rPr>
        <w:t>mild</w:t>
      </w:r>
      <w:r>
        <w:t xml:space="preserve"> </w:t>
      </w:r>
      <w:r>
        <w:rPr>
          <w:spacing w:val="-1"/>
        </w:rPr>
        <w:t>satisfaction".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418" w:firstLine="63"/>
        <w:jc w:val="both"/>
      </w:pPr>
      <w:r>
        <w:rPr>
          <w:spacing w:val="-1"/>
        </w:rPr>
        <w:t xml:space="preserve">During </w:t>
      </w:r>
      <w:r>
        <w:t>the</w:t>
      </w:r>
      <w:r>
        <w:rPr>
          <w:spacing w:val="-1"/>
        </w:rPr>
        <w:t xml:space="preserve"> toasting</w:t>
      </w:r>
      <w:r>
        <w:t xml:space="preserve"> of</w:t>
      </w:r>
      <w:r>
        <w:rPr>
          <w:spacing w:val="-1"/>
        </w:rPr>
        <w:t xml:space="preserve"> the</w:t>
      </w:r>
      <w:r>
        <w:t xml:space="preserve"> </w:t>
      </w:r>
      <w:r>
        <w:rPr>
          <w:spacing w:val="-1"/>
        </w:rPr>
        <w:t>idiots,</w:t>
      </w:r>
      <w:r>
        <w:rPr>
          <w:spacing w:val="-3"/>
        </w:rPr>
        <w:t xml:space="preserve"> </w:t>
      </w:r>
      <w:r>
        <w:rPr>
          <w:spacing w:val="-1"/>
        </w:rPr>
        <w:t>Wright</w:t>
      </w:r>
      <w:r>
        <w:t xml:space="preserve"> </w:t>
      </w:r>
      <w:r>
        <w:rPr>
          <w:spacing w:val="-1"/>
        </w:rPr>
        <w:t>said,</w:t>
      </w:r>
      <w:r>
        <w:t xml:space="preserve"> </w:t>
      </w:r>
      <w:r>
        <w:rPr>
          <w:spacing w:val="-1"/>
        </w:rPr>
        <w:t>"Mr. Gurdjieff,</w:t>
      </w:r>
      <w:r>
        <w:t xml:space="preserve"> </w:t>
      </w:r>
      <w:r>
        <w:rPr>
          <w:spacing w:val="-1"/>
        </w:rPr>
        <w:t>I've</w:t>
      </w:r>
      <w:r>
        <w:rPr>
          <w:spacing w:val="38"/>
        </w:rPr>
        <w:t xml:space="preserve"> </w:t>
      </w:r>
      <w:r>
        <w:rPr>
          <w:spacing w:val="-2"/>
        </w:rPr>
        <w:t>found</w:t>
      </w:r>
      <w:r>
        <w:t xml:space="preserve"> </w:t>
      </w:r>
      <w:r>
        <w:rPr>
          <w:spacing w:val="-2"/>
        </w:rPr>
        <w:t>some</w:t>
      </w:r>
      <w:r>
        <w:rPr>
          <w:spacing w:val="1"/>
        </w:rPr>
        <w:t xml:space="preserve"> </w:t>
      </w:r>
      <w:r>
        <w:rPr>
          <w:spacing w:val="-1"/>
        </w:rPr>
        <w:t>of these</w:t>
      </w:r>
      <w:r>
        <w:rPr>
          <w:spacing w:val="1"/>
        </w:rPr>
        <w:t xml:space="preserve"> </w:t>
      </w:r>
      <w:r>
        <w:rPr>
          <w:spacing w:val="-1"/>
        </w:rPr>
        <w:t>"Idiots"</w:t>
      </w:r>
      <w:r>
        <w:rPr>
          <w:spacing w:val="-2"/>
        </w:rPr>
        <w:t xml:space="preserve"> </w:t>
      </w:r>
      <w:r>
        <w:rPr>
          <w:spacing w:val="-1"/>
        </w:rPr>
        <w:t>very</w:t>
      </w:r>
      <w:r>
        <w:rPr>
          <w:spacing w:val="-2"/>
        </w:rPr>
        <w:t xml:space="preserve"> </w:t>
      </w:r>
      <w:r>
        <w:rPr>
          <w:spacing w:val="-1"/>
        </w:rPr>
        <w:t>interesting,</w:t>
      </w:r>
      <w:r>
        <w:t xml:space="preserve"> </w:t>
      </w:r>
      <w:r>
        <w:rPr>
          <w:spacing w:val="-1"/>
        </w:rPr>
        <w:t>I've</w:t>
      </w:r>
      <w:r>
        <w:rPr>
          <w:spacing w:val="1"/>
        </w:rPr>
        <w:t xml:space="preserve"> </w:t>
      </w:r>
      <w:r>
        <w:rPr>
          <w:spacing w:val="-1"/>
        </w:rPr>
        <w:t>invented</w:t>
      </w:r>
      <w:r>
        <w:t xml:space="preserve"> </w:t>
      </w:r>
      <w:r>
        <w:rPr>
          <w:spacing w:val="-2"/>
        </w:rPr>
        <w:t>some</w:t>
      </w:r>
      <w:r>
        <w:rPr>
          <w:spacing w:val="36"/>
        </w:rPr>
        <w:t xml:space="preserve"> </w:t>
      </w:r>
      <w:r>
        <w:rPr>
          <w:spacing w:val="-1"/>
        </w:rPr>
        <w:t>myself."</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rPr>
          <w:spacing w:val="-1"/>
        </w:rPr>
        <w:t>Reading</w:t>
      </w:r>
      <w:r>
        <w:t xml:space="preserve"> </w:t>
      </w:r>
      <w:r>
        <w:rPr>
          <w:spacing w:val="-1"/>
        </w:rPr>
        <w:t>Beelzebub's</w:t>
      </w:r>
      <w:r>
        <w:rPr>
          <w:spacing w:val="1"/>
        </w:rPr>
        <w:t xml:space="preserve"> </w:t>
      </w:r>
      <w:r>
        <w:rPr>
          <w:spacing w:val="-1"/>
        </w:rPr>
        <w:t>Tales</w:t>
      </w:r>
      <w:r>
        <w:rPr>
          <w:spacing w:val="-2"/>
        </w:rPr>
        <w:t xml:space="preserve"> </w:t>
      </w:r>
      <w:r>
        <w:rPr>
          <w:spacing w:val="-1"/>
        </w:rPr>
        <w:t>to</w:t>
      </w:r>
      <w:r>
        <w:t xml:space="preserve"> </w:t>
      </w:r>
      <w:r>
        <w:rPr>
          <w:spacing w:val="-1"/>
        </w:rPr>
        <w:t>his</w:t>
      </w:r>
      <w:r>
        <w:rPr>
          <w:spacing w:val="-2"/>
        </w:rPr>
        <w:t xml:space="preserve"> </w:t>
      </w:r>
      <w:r>
        <w:rPr>
          <w:spacing w:val="-1"/>
        </w:rPr>
        <w:t>Grandson</w:t>
      </w:r>
      <w:r>
        <w:rPr>
          <w:spacing w:val="-2"/>
        </w:rPr>
        <w:t xml:space="preserve"> </w:t>
      </w:r>
      <w:r>
        <w:rPr>
          <w:spacing w:val="-1"/>
        </w:rPr>
        <w:t>to</w:t>
      </w:r>
      <w:r>
        <w:rPr>
          <w:spacing w:val="-2"/>
        </w:rPr>
        <w:t xml:space="preserve"> </w:t>
      </w:r>
      <w:r>
        <w:rPr>
          <w:spacing w:val="-1"/>
        </w:rPr>
        <w:t>the</w:t>
      </w:r>
      <w:r>
        <w:t xml:space="preserve"> </w:t>
      </w:r>
      <w:r>
        <w:rPr>
          <w:spacing w:val="-1"/>
        </w:rPr>
        <w:t>assembled</w:t>
      </w:r>
      <w:r>
        <w:rPr>
          <w:spacing w:val="34"/>
        </w:rPr>
        <w:t xml:space="preserve"> </w:t>
      </w:r>
      <w:r>
        <w:rPr>
          <w:spacing w:val="-1"/>
        </w:rPr>
        <w:t>people,</w:t>
      </w:r>
      <w:r>
        <w:rPr>
          <w:spacing w:val="-2"/>
        </w:rPr>
        <w:t xml:space="preserve"> </w:t>
      </w:r>
      <w:r>
        <w:rPr>
          <w:spacing w:val="-1"/>
        </w:rPr>
        <w:t>Wright</w:t>
      </w:r>
      <w:r>
        <w:t xml:space="preserve"> </w:t>
      </w:r>
      <w:r>
        <w:rPr>
          <w:spacing w:val="-1"/>
        </w:rPr>
        <w:t>said, "This</w:t>
      </w:r>
      <w:r>
        <w:t xml:space="preserve"> is very</w:t>
      </w:r>
      <w:r>
        <w:rPr>
          <w:spacing w:val="-2"/>
        </w:rPr>
        <w:t xml:space="preserve"> </w:t>
      </w:r>
      <w:r>
        <w:rPr>
          <w:spacing w:val="-1"/>
        </w:rPr>
        <w:t>interesting</w:t>
      </w:r>
      <w:r>
        <w:t xml:space="preserve"> </w:t>
      </w:r>
      <w:r>
        <w:rPr>
          <w:spacing w:val="-1"/>
        </w:rPr>
        <w:t>Mr. Gurdjieff.</w:t>
      </w:r>
      <w:r>
        <w:t xml:space="preserve"> </w:t>
      </w:r>
      <w:r>
        <w:rPr>
          <w:spacing w:val="-1"/>
        </w:rPr>
        <w:t>It's</w:t>
      </w:r>
      <w:r>
        <w:t xml:space="preserve"> a </w:t>
      </w:r>
      <w:r>
        <w:rPr>
          <w:spacing w:val="-1"/>
        </w:rPr>
        <w:t>pity</w:t>
      </w:r>
      <w:r>
        <w:rPr>
          <w:spacing w:val="63"/>
        </w:rPr>
        <w:t xml:space="preserve"> </w:t>
      </w:r>
      <w:r>
        <w:rPr>
          <w:spacing w:val="-1"/>
        </w:rPr>
        <w:t>it's</w:t>
      </w:r>
      <w:r>
        <w:t xml:space="preserve"> </w:t>
      </w:r>
      <w:r>
        <w:rPr>
          <w:spacing w:val="-1"/>
        </w:rPr>
        <w:t>not</w:t>
      </w:r>
      <w:r>
        <w:rPr>
          <w:spacing w:val="1"/>
        </w:rPr>
        <w:t xml:space="preserve"> </w:t>
      </w:r>
      <w:r>
        <w:rPr>
          <w:spacing w:val="-1"/>
        </w:rPr>
        <w:t>well</w:t>
      </w:r>
      <w:r>
        <w:t xml:space="preserve"> </w:t>
      </w:r>
      <w:r>
        <w:rPr>
          <w:spacing w:val="-1"/>
        </w:rPr>
        <w:t>written.</w:t>
      </w:r>
      <w:r>
        <w:t xml:space="preserve"> </w:t>
      </w:r>
      <w:r>
        <w:rPr>
          <w:spacing w:val="-1"/>
        </w:rPr>
        <w:t>You</w:t>
      </w:r>
      <w:r>
        <w:t xml:space="preserve"> </w:t>
      </w:r>
      <w:r>
        <w:rPr>
          <w:spacing w:val="-1"/>
        </w:rPr>
        <w:t>speak</w:t>
      </w:r>
      <w:r>
        <w:rPr>
          <w:spacing w:val="1"/>
        </w:rPr>
        <w:t xml:space="preserve"> </w:t>
      </w:r>
      <w:r>
        <w:rPr>
          <w:spacing w:val="-1"/>
        </w:rPr>
        <w:t>English</w:t>
      </w:r>
      <w:r>
        <w:t xml:space="preserve"> </w:t>
      </w:r>
      <w:r>
        <w:rPr>
          <w:spacing w:val="-1"/>
        </w:rPr>
        <w:t>very well.</w:t>
      </w:r>
      <w:r>
        <w:rPr>
          <w:spacing w:val="1"/>
        </w:rPr>
        <w:t xml:space="preserve"> </w:t>
      </w:r>
      <w:r>
        <w:rPr>
          <w:spacing w:val="-1"/>
        </w:rPr>
        <w:t>It's</w:t>
      </w:r>
      <w:r>
        <w:t xml:space="preserve"> a </w:t>
      </w:r>
      <w:r>
        <w:rPr>
          <w:spacing w:val="-1"/>
        </w:rPr>
        <w:t>pity</w:t>
      </w:r>
      <w:r>
        <w:rPr>
          <w:spacing w:val="-2"/>
        </w:rPr>
        <w:t xml:space="preserve"> </w:t>
      </w:r>
      <w:r>
        <w:rPr>
          <w:spacing w:val="-1"/>
        </w:rPr>
        <w:t>you</w:t>
      </w:r>
      <w:r>
        <w:rPr>
          <w:spacing w:val="-2"/>
        </w:rPr>
        <w:t xml:space="preserve"> </w:t>
      </w:r>
      <w:r>
        <w:rPr>
          <w:spacing w:val="-1"/>
        </w:rPr>
        <w:t>can't</w:t>
      </w:r>
      <w:r>
        <w:rPr>
          <w:spacing w:val="29"/>
        </w:rPr>
        <w:t xml:space="preserve"> </w:t>
      </w:r>
      <w:r>
        <w:rPr>
          <w:spacing w:val="-1"/>
        </w:rPr>
        <w:t>dictate.</w:t>
      </w:r>
      <w:r>
        <w:t xml:space="preserve"> </w:t>
      </w:r>
      <w:r>
        <w:rPr>
          <w:spacing w:val="-1"/>
        </w:rPr>
        <w:t>If</w:t>
      </w:r>
      <w:r>
        <w:t xml:space="preserve"> I </w:t>
      </w:r>
      <w:r>
        <w:rPr>
          <w:spacing w:val="-1"/>
        </w:rPr>
        <w:t>had the time</w:t>
      </w:r>
      <w:r>
        <w:t xml:space="preserve"> </w:t>
      </w:r>
      <w:r>
        <w:rPr>
          <w:spacing w:val="-1"/>
        </w:rPr>
        <w:t>you</w:t>
      </w:r>
      <w:r>
        <w:rPr>
          <w:spacing w:val="-2"/>
        </w:rPr>
        <w:t xml:space="preserve"> </w:t>
      </w:r>
      <w:r>
        <w:rPr>
          <w:spacing w:val="-1"/>
        </w:rPr>
        <w:t>could</w:t>
      </w:r>
      <w:r>
        <w:t xml:space="preserve"> </w:t>
      </w:r>
      <w:r>
        <w:rPr>
          <w:spacing w:val="-1"/>
        </w:rPr>
        <w:t>dictate to</w:t>
      </w:r>
      <w:r>
        <w:t xml:space="preserve"> </w:t>
      </w:r>
      <w:r>
        <w:rPr>
          <w:spacing w:val="-1"/>
        </w:rPr>
        <w:t>me,</w:t>
      </w:r>
      <w:r>
        <w:t xml:space="preserve"> </w:t>
      </w:r>
      <w:r>
        <w:rPr>
          <w:spacing w:val="-1"/>
        </w:rPr>
        <w:t>and</w:t>
      </w:r>
      <w:r>
        <w:t xml:space="preserve"> I</w:t>
      </w:r>
      <w:r>
        <w:rPr>
          <w:spacing w:val="-1"/>
        </w:rPr>
        <w:t xml:space="preserve"> could</w:t>
      </w:r>
      <w:r>
        <w:t xml:space="preserve"> </w:t>
      </w:r>
      <w:r>
        <w:rPr>
          <w:spacing w:val="-1"/>
        </w:rPr>
        <w:t>put</w:t>
      </w:r>
      <w:r>
        <w:rPr>
          <w:spacing w:val="2"/>
        </w:rPr>
        <w:t xml:space="preserve"> </w:t>
      </w:r>
      <w:r>
        <w:rPr>
          <w:spacing w:val="-1"/>
        </w:rPr>
        <w:t>it</w:t>
      </w:r>
      <w:r>
        <w:rPr>
          <w:spacing w:val="29"/>
        </w:rPr>
        <w:t xml:space="preserve"> </w:t>
      </w:r>
      <w:r>
        <w:rPr>
          <w:spacing w:val="-1"/>
        </w:rPr>
        <w:t>into</w:t>
      </w:r>
      <w:r>
        <w:rPr>
          <w:spacing w:val="-2"/>
        </w:rPr>
        <w:t xml:space="preserve"> </w:t>
      </w:r>
      <w:r>
        <w:rPr>
          <w:spacing w:val="-1"/>
        </w:rPr>
        <w:t>good</w:t>
      </w:r>
      <w:r>
        <w:t xml:space="preserve"> </w:t>
      </w:r>
      <w:r>
        <w:rPr>
          <w:spacing w:val="-1"/>
        </w:rPr>
        <w:t>English</w:t>
      </w:r>
      <w:r>
        <w:t xml:space="preserve"> </w:t>
      </w:r>
      <w:r>
        <w:rPr>
          <w:spacing w:val="-1"/>
        </w:rPr>
        <w:t>for</w:t>
      </w:r>
      <w:r>
        <w:t xml:space="preserve"> </w:t>
      </w:r>
      <w:r>
        <w:rPr>
          <w:spacing w:val="-1"/>
        </w:rPr>
        <w:t>you."</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 xml:space="preserve">Gurdjieff had </w:t>
      </w:r>
      <w:r>
        <w:t>told him</w:t>
      </w:r>
      <w:r>
        <w:rPr>
          <w:spacing w:val="-4"/>
        </w:rPr>
        <w:t xml:space="preserve"> </w:t>
      </w:r>
      <w:r>
        <w:t>to</w:t>
      </w:r>
      <w:r>
        <w:rPr>
          <w:spacing w:val="-1"/>
        </w:rPr>
        <w:t xml:space="preserve"> </w:t>
      </w:r>
      <w:r>
        <w:t>read</w:t>
      </w:r>
      <w:r>
        <w:rPr>
          <w:spacing w:val="-1"/>
        </w:rPr>
        <w:t xml:space="preserve"> </w:t>
      </w:r>
      <w:r>
        <w:t xml:space="preserve">a </w:t>
      </w:r>
      <w:r>
        <w:rPr>
          <w:spacing w:val="-1"/>
        </w:rPr>
        <w:t xml:space="preserve">section </w:t>
      </w:r>
      <w:r>
        <w:t>of</w:t>
      </w:r>
      <w:r>
        <w:rPr>
          <w:spacing w:val="-1"/>
        </w:rPr>
        <w:t xml:space="preserve"> Beelezebub</w:t>
      </w:r>
      <w:r>
        <w:rPr>
          <w:spacing w:val="1"/>
        </w:rPr>
        <w:t xml:space="preserve"> </w:t>
      </w:r>
      <w:r>
        <w:rPr>
          <w:spacing w:val="-1"/>
        </w:rPr>
        <w:t>which</w:t>
      </w:r>
      <w:r>
        <w:rPr>
          <w:spacing w:val="1"/>
        </w:rPr>
        <w:t xml:space="preserve"> </w:t>
      </w:r>
      <w:r>
        <w:rPr>
          <w:spacing w:val="-2"/>
        </w:rPr>
        <w:t>was</w:t>
      </w:r>
      <w:r>
        <w:rPr>
          <w:spacing w:val="29"/>
        </w:rPr>
        <w:t xml:space="preserve"> </w:t>
      </w:r>
      <w:r>
        <w:rPr>
          <w:spacing w:val="-1"/>
        </w:rPr>
        <w:t>telling Wright</w:t>
      </w:r>
      <w:r>
        <w:t xml:space="preserve"> </w:t>
      </w:r>
      <w:r>
        <w:rPr>
          <w:spacing w:val="-1"/>
        </w:rPr>
        <w:t>about</w:t>
      </w:r>
      <w:r>
        <w:t xml:space="preserve"> </w:t>
      </w:r>
      <w:r>
        <w:rPr>
          <w:spacing w:val="-1"/>
        </w:rPr>
        <w:t>his own</w:t>
      </w:r>
      <w:r>
        <w:t xml:space="preserve"> </w:t>
      </w:r>
      <w:r>
        <w:rPr>
          <w:spacing w:val="-1"/>
        </w:rPr>
        <w:t>internal</w:t>
      </w:r>
      <w:r>
        <w:rPr>
          <w:spacing w:val="1"/>
        </w:rPr>
        <w:t xml:space="preserve"> </w:t>
      </w:r>
      <w:r>
        <w:rPr>
          <w:spacing w:val="-1"/>
        </w:rPr>
        <w:t>weaknesses</w:t>
      </w:r>
      <w:r>
        <w:t xml:space="preserve"> </w:t>
      </w:r>
      <w:r>
        <w:rPr>
          <w:spacing w:val="-1"/>
        </w:rPr>
        <w:t>in the guise</w:t>
      </w:r>
      <w:r>
        <w:t xml:space="preserve"> </w:t>
      </w:r>
      <w:r>
        <w:rPr>
          <w:spacing w:val="-1"/>
        </w:rPr>
        <w:t>of</w:t>
      </w:r>
      <w:r>
        <w:rPr>
          <w:spacing w:val="26"/>
        </w:rPr>
        <w:t xml:space="preserve"> </w:t>
      </w:r>
      <w:r>
        <w:rPr>
          <w:spacing w:val="-1"/>
        </w:rPr>
        <w:t>talking about</w:t>
      </w:r>
      <w:r>
        <w:t xml:space="preserve"> </w:t>
      </w:r>
      <w:r>
        <w:rPr>
          <w:spacing w:val="-1"/>
        </w:rPr>
        <w:t xml:space="preserve">someone </w:t>
      </w:r>
      <w:r>
        <w:t xml:space="preserve">else, </w:t>
      </w:r>
      <w:r>
        <w:rPr>
          <w:spacing w:val="-1"/>
        </w:rPr>
        <w:t>which</w:t>
      </w:r>
      <w:r>
        <w:t xml:space="preserve"> is</w:t>
      </w:r>
      <w:r>
        <w:rPr>
          <w:spacing w:val="-3"/>
        </w:rPr>
        <w:t xml:space="preserve"> </w:t>
      </w:r>
      <w:r>
        <w:rPr>
          <w:spacing w:val="-1"/>
        </w:rPr>
        <w:t>the</w:t>
      </w:r>
      <w:r>
        <w:t xml:space="preserve"> </w:t>
      </w:r>
      <w:r>
        <w:rPr>
          <w:spacing w:val="-1"/>
        </w:rPr>
        <w:t>normal</w:t>
      </w:r>
      <w:r>
        <w:t xml:space="preserve"> </w:t>
      </w:r>
      <w:r>
        <w:rPr>
          <w:spacing w:val="-1"/>
        </w:rPr>
        <w:t>technique</w:t>
      </w:r>
      <w:r>
        <w:t xml:space="preserve"> of</w:t>
      </w:r>
      <w:r>
        <w:rPr>
          <w:spacing w:val="-2"/>
        </w:rPr>
        <w:t xml:space="preserve"> </w:t>
      </w:r>
      <w:r>
        <w:t>a</w:t>
      </w:r>
      <w:r>
        <w:rPr>
          <w:spacing w:val="35"/>
        </w:rPr>
        <w:t xml:space="preserve"> </w:t>
      </w:r>
      <w:r>
        <w:rPr>
          <w:spacing w:val="-1"/>
        </w:rPr>
        <w:t>Master.</w:t>
      </w:r>
      <w:r>
        <w:rPr>
          <w:spacing w:val="-2"/>
        </w:rPr>
        <w:t xml:space="preserve"> </w:t>
      </w:r>
      <w:r>
        <w:rPr>
          <w:spacing w:val="-1"/>
        </w:rPr>
        <w:t>Wrights</w:t>
      </w:r>
      <w:r>
        <w:rPr>
          <w:spacing w:val="-2"/>
        </w:rPr>
        <w:t xml:space="preserve"> </w:t>
      </w:r>
      <w:r>
        <w:rPr>
          <w:spacing w:val="-1"/>
        </w:rPr>
        <w:t>selfish,</w:t>
      </w:r>
      <w:r>
        <w:t xml:space="preserve"> </w:t>
      </w:r>
      <w:r>
        <w:rPr>
          <w:spacing w:val="-1"/>
        </w:rPr>
        <w:t>vain</w:t>
      </w:r>
      <w:r>
        <w:rPr>
          <w:spacing w:val="-2"/>
        </w:rPr>
        <w:t xml:space="preserve"> </w:t>
      </w:r>
      <w:r>
        <w:t xml:space="preserve">and </w:t>
      </w:r>
      <w:r>
        <w:rPr>
          <w:spacing w:val="-1"/>
        </w:rPr>
        <w:t>competitive</w:t>
      </w:r>
      <w:r>
        <w:t xml:space="preserve"> </w:t>
      </w:r>
      <w:r>
        <w:rPr>
          <w:spacing w:val="-1"/>
        </w:rPr>
        <w:t>ego</w:t>
      </w:r>
      <w:r>
        <w:rPr>
          <w:spacing w:val="-2"/>
        </w:rPr>
        <w:t xml:space="preserve"> could</w:t>
      </w:r>
      <w:r>
        <w:t xml:space="preserve"> </w:t>
      </w:r>
      <w:r>
        <w:rPr>
          <w:spacing w:val="-1"/>
        </w:rPr>
        <w:t>not</w:t>
      </w:r>
      <w:r>
        <w:rPr>
          <w:spacing w:val="-2"/>
        </w:rPr>
        <w:t xml:space="preserve"> </w:t>
      </w:r>
      <w:r>
        <w:rPr>
          <w:spacing w:val="-1"/>
        </w:rPr>
        <w:t>take</w:t>
      </w:r>
      <w:r>
        <w:t xml:space="preserve"> </w:t>
      </w:r>
      <w:r>
        <w:rPr>
          <w:spacing w:val="-1"/>
        </w:rPr>
        <w:t>it.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rPr>
          <w:spacing w:val="-1"/>
        </w:rPr>
        <w:t>Then</w:t>
      </w:r>
      <w:r>
        <w:rPr>
          <w:spacing w:val="-2"/>
        </w:rPr>
        <w:t xml:space="preserve"> </w:t>
      </w:r>
      <w:r>
        <w:rPr>
          <w:spacing w:val="-1"/>
        </w:rPr>
        <w:t>Wright</w:t>
      </w:r>
      <w:r>
        <w:rPr>
          <w:spacing w:val="1"/>
        </w:rPr>
        <w:t xml:space="preserve"> </w:t>
      </w:r>
      <w:r>
        <w:rPr>
          <w:spacing w:val="-1"/>
        </w:rPr>
        <w:t>said</w:t>
      </w:r>
      <w:r>
        <w:rPr>
          <w:spacing w:val="-2"/>
        </w:rPr>
        <w:t xml:space="preserve"> </w:t>
      </w:r>
      <w:r>
        <w:rPr>
          <w:spacing w:val="-1"/>
        </w:rPr>
        <w:t>that he</w:t>
      </w:r>
      <w:r>
        <w:rPr>
          <w:spacing w:val="1"/>
        </w:rPr>
        <w:t xml:space="preserve"> </w:t>
      </w:r>
      <w:r>
        <w:rPr>
          <w:spacing w:val="-1"/>
        </w:rPr>
        <w:t>must</w:t>
      </w:r>
      <w:r>
        <w:rPr>
          <w:spacing w:val="2"/>
        </w:rPr>
        <w:t xml:space="preserve"> </w:t>
      </w:r>
      <w:r>
        <w:rPr>
          <w:spacing w:val="-1"/>
        </w:rPr>
        <w:t>stop</w:t>
      </w:r>
      <w:r>
        <w:rPr>
          <w:spacing w:val="-2"/>
        </w:rPr>
        <w:t xml:space="preserve"> </w:t>
      </w:r>
      <w:r>
        <w:rPr>
          <w:spacing w:val="-1"/>
        </w:rPr>
        <w:t>reading because</w:t>
      </w:r>
      <w:r>
        <w:t xml:space="preserve"> </w:t>
      </w:r>
      <w:r>
        <w:rPr>
          <w:spacing w:val="-1"/>
        </w:rPr>
        <w:t>he</w:t>
      </w:r>
      <w:r>
        <w:rPr>
          <w:spacing w:val="1"/>
        </w:rPr>
        <w:t xml:space="preserve"> </w:t>
      </w:r>
      <w:r>
        <w:rPr>
          <w:spacing w:val="-2"/>
        </w:rPr>
        <w:t>was</w:t>
      </w:r>
      <w:r>
        <w:rPr>
          <w:spacing w:val="-1"/>
        </w:rPr>
        <w:t xml:space="preserve"> very</w:t>
      </w:r>
      <w:r>
        <w:rPr>
          <w:spacing w:val="45"/>
        </w:rPr>
        <w:t xml:space="preserve"> </w:t>
      </w:r>
      <w:r>
        <w:rPr>
          <w:spacing w:val="-1"/>
        </w:rPr>
        <w:t>tired,</w:t>
      </w:r>
      <w:r>
        <w:t xml:space="preserve"> -</w:t>
      </w:r>
      <w:r>
        <w:rPr>
          <w:spacing w:val="-1"/>
        </w:rPr>
        <w:t xml:space="preserve"> which</w:t>
      </w:r>
      <w:r>
        <w:t xml:space="preserve"> </w:t>
      </w:r>
      <w:r>
        <w:rPr>
          <w:spacing w:val="-2"/>
        </w:rPr>
        <w:t>occurs</w:t>
      </w:r>
      <w:r>
        <w:rPr>
          <w:spacing w:val="1"/>
        </w:rPr>
        <w:t xml:space="preserve"> </w:t>
      </w:r>
      <w:r>
        <w:rPr>
          <w:spacing w:val="-2"/>
        </w:rPr>
        <w:t>when</w:t>
      </w:r>
      <w:r>
        <w:rPr>
          <w:spacing w:val="-1"/>
        </w:rPr>
        <w:t xml:space="preserve"> an ego</w:t>
      </w:r>
      <w:r>
        <w:rPr>
          <w:spacing w:val="1"/>
        </w:rPr>
        <w:t xml:space="preserve"> </w:t>
      </w:r>
      <w:r>
        <w:rPr>
          <w:spacing w:val="-1"/>
        </w:rPr>
        <w:t xml:space="preserve">blockage has been encountered, </w:t>
      </w:r>
      <w:r>
        <w:t>-</w:t>
      </w:r>
      <w:r>
        <w:rPr>
          <w:spacing w:val="33"/>
        </w:rPr>
        <w:t xml:space="preserve"> </w:t>
      </w:r>
      <w:r>
        <w:rPr>
          <w:spacing w:val="-1"/>
        </w:rPr>
        <w:t>his daughter</w:t>
      </w:r>
      <w:r>
        <w:t xml:space="preserve"> </w:t>
      </w:r>
      <w:r>
        <w:rPr>
          <w:spacing w:val="-2"/>
        </w:rPr>
        <w:t>was</w:t>
      </w:r>
      <w:r>
        <w:rPr>
          <w:spacing w:val="-1"/>
        </w:rPr>
        <w:t xml:space="preserve"> very</w:t>
      </w:r>
      <w:r>
        <w:rPr>
          <w:spacing w:val="-3"/>
        </w:rPr>
        <w:t xml:space="preserve"> </w:t>
      </w:r>
      <w:r>
        <w:t>tired</w:t>
      </w:r>
      <w:r>
        <w:rPr>
          <w:spacing w:val="-1"/>
        </w:rPr>
        <w:t xml:space="preserve"> and</w:t>
      </w:r>
      <w:r>
        <w:rPr>
          <w:spacing w:val="-2"/>
        </w:rPr>
        <w:t xml:space="preserve"> </w:t>
      </w:r>
      <w:r>
        <w:rPr>
          <w:spacing w:val="-1"/>
        </w:rPr>
        <w:t>that</w:t>
      </w:r>
      <w:r>
        <w:rPr>
          <w:spacing w:val="-2"/>
        </w:rPr>
        <w:t xml:space="preserve"> </w:t>
      </w:r>
      <w:r>
        <w:rPr>
          <w:spacing w:val="-1"/>
        </w:rPr>
        <w:t>he</w:t>
      </w:r>
      <w:r>
        <w:t xml:space="preserve"> </w:t>
      </w:r>
      <w:r>
        <w:rPr>
          <w:spacing w:val="-1"/>
        </w:rPr>
        <w:t>had better go</w:t>
      </w:r>
      <w:r>
        <w:t xml:space="preserve"> </w:t>
      </w:r>
      <w:r>
        <w:rPr>
          <w:spacing w:val="-1"/>
        </w:rPr>
        <w:t xml:space="preserve">back </w:t>
      </w:r>
      <w:r>
        <w:t>to</w:t>
      </w:r>
      <w:r>
        <w:rPr>
          <w:spacing w:val="-2"/>
        </w:rPr>
        <w:t xml:space="preserve"> </w:t>
      </w:r>
      <w:r>
        <w:rPr>
          <w:spacing w:val="-1"/>
        </w:rPr>
        <w:t>the</w:t>
      </w:r>
      <w:r>
        <w:rPr>
          <w:spacing w:val="47"/>
        </w:rPr>
        <w:t xml:space="preserve"> </w:t>
      </w:r>
      <w:r>
        <w:rPr>
          <w:spacing w:val="-1"/>
        </w:rPr>
        <w:t>hotel.</w:t>
      </w:r>
      <w:r>
        <w:rPr>
          <w:spacing w:val="-2"/>
        </w:rPr>
        <w:t xml:space="preserve"> </w:t>
      </w:r>
      <w:r>
        <w:rPr>
          <w:spacing w:val="-1"/>
        </w:rPr>
        <w:t>Gurdjieff</w:t>
      </w:r>
      <w:r>
        <w:t xml:space="preserve"> </w:t>
      </w:r>
      <w:r>
        <w:rPr>
          <w:spacing w:val="-1"/>
        </w:rPr>
        <w:t>said,</w:t>
      </w:r>
      <w:r>
        <w:t xml:space="preserve"> </w:t>
      </w:r>
      <w:r>
        <w:rPr>
          <w:spacing w:val="-1"/>
        </w:rPr>
        <w:t>"Better</w:t>
      </w:r>
      <w:r>
        <w:t xml:space="preserve"> </w:t>
      </w:r>
      <w:r>
        <w:rPr>
          <w:spacing w:val="-1"/>
        </w:rPr>
        <w:t>stop</w:t>
      </w:r>
      <w:r>
        <w:t xml:space="preserve"> </w:t>
      </w:r>
      <w:r>
        <w:rPr>
          <w:spacing w:val="-1"/>
        </w:rPr>
        <w:t>for</w:t>
      </w:r>
      <w:r>
        <w:rPr>
          <w:spacing w:val="-2"/>
        </w:rPr>
        <w:t xml:space="preserve"> </w:t>
      </w:r>
      <w:r>
        <w:rPr>
          <w:spacing w:val="-1"/>
        </w:rPr>
        <w:t>her</w:t>
      </w:r>
      <w:r>
        <w:t xml:space="preserve"> </w:t>
      </w:r>
      <w:r>
        <w:rPr>
          <w:spacing w:val="-1"/>
        </w:rPr>
        <w:t>sake,</w:t>
      </w:r>
      <w:r>
        <w:t xml:space="preserve"> </w:t>
      </w:r>
      <w:r>
        <w:rPr>
          <w:spacing w:val="-1"/>
        </w:rPr>
        <w:t>she</w:t>
      </w:r>
      <w:r>
        <w:rPr>
          <w:spacing w:val="1"/>
        </w:rPr>
        <w:t xml:space="preserve"> </w:t>
      </w:r>
      <w:r>
        <w:rPr>
          <w:spacing w:val="-1"/>
        </w:rPr>
        <w:t>is</w:t>
      </w:r>
      <w:r>
        <w:rPr>
          <w:spacing w:val="-2"/>
        </w:rPr>
        <w:t xml:space="preserve"> </w:t>
      </w:r>
      <w:r>
        <w:rPr>
          <w:spacing w:val="-1"/>
        </w:rPr>
        <w:t>still</w:t>
      </w:r>
      <w:r>
        <w:t xml:space="preserve"> </w:t>
      </w:r>
      <w:r>
        <w:rPr>
          <w:spacing w:val="-1"/>
        </w:rPr>
        <w:t>young</w:t>
      </w:r>
      <w:r>
        <w:t xml:space="preserve"> </w:t>
      </w:r>
      <w:r>
        <w:rPr>
          <w:spacing w:val="-1"/>
        </w:rPr>
        <w:t>and</w:t>
      </w:r>
      <w:r>
        <w:rPr>
          <w:spacing w:val="29"/>
        </w:rPr>
        <w:t xml:space="preserve"> </w:t>
      </w:r>
      <w:r>
        <w:rPr>
          <w:spacing w:val="-1"/>
        </w:rPr>
        <w:t>only</w:t>
      </w:r>
      <w:r>
        <w:rPr>
          <w:spacing w:val="-2"/>
        </w:rPr>
        <w:t xml:space="preserve"> </w:t>
      </w:r>
      <w:r>
        <w:rPr>
          <w:spacing w:val="-1"/>
        </w:rPr>
        <w:t>begin,</w:t>
      </w:r>
      <w:r>
        <w:t xml:space="preserve"> </w:t>
      </w:r>
      <w:r>
        <w:rPr>
          <w:spacing w:val="-1"/>
        </w:rPr>
        <w:t>but</w:t>
      </w:r>
      <w:r>
        <w:rPr>
          <w:spacing w:val="2"/>
        </w:rPr>
        <w:t xml:space="preserve"> </w:t>
      </w:r>
      <w:r>
        <w:rPr>
          <w:spacing w:val="-1"/>
        </w:rPr>
        <w:t>you</w:t>
      </w:r>
      <w:r>
        <w:rPr>
          <w:spacing w:val="-2"/>
        </w:rPr>
        <w:t xml:space="preserve"> </w:t>
      </w:r>
      <w:r>
        <w:rPr>
          <w:spacing w:val="-1"/>
        </w:rPr>
        <w:t>are</w:t>
      </w:r>
      <w:r>
        <w:t xml:space="preserve"> </w:t>
      </w:r>
      <w:r>
        <w:rPr>
          <w:spacing w:val="-1"/>
        </w:rPr>
        <w:t>old</w:t>
      </w:r>
      <w:r>
        <w:t xml:space="preserve"> </w:t>
      </w:r>
      <w:r>
        <w:rPr>
          <w:spacing w:val="-1"/>
        </w:rPr>
        <w:t>man and</w:t>
      </w:r>
      <w:r>
        <w:t xml:space="preserve"> </w:t>
      </w:r>
      <w:r>
        <w:rPr>
          <w:spacing w:val="-1"/>
        </w:rPr>
        <w:t>your</w:t>
      </w:r>
      <w:r>
        <w:rPr>
          <w:spacing w:val="1"/>
        </w:rPr>
        <w:t xml:space="preserve"> </w:t>
      </w:r>
      <w:r>
        <w:rPr>
          <w:spacing w:val="-1"/>
        </w:rPr>
        <w:t>life</w:t>
      </w:r>
      <w:r>
        <w:rPr>
          <w:spacing w:val="1"/>
        </w:rPr>
        <w:t xml:space="preserve"> </w:t>
      </w:r>
      <w:r>
        <w:rPr>
          <w:spacing w:val="-1"/>
        </w:rPr>
        <w:t>is</w:t>
      </w:r>
      <w:r>
        <w:t xml:space="preserve"> </w:t>
      </w:r>
      <w:r>
        <w:rPr>
          <w:spacing w:val="-1"/>
        </w:rPr>
        <w:t>finished!"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5" w:firstLine="62"/>
        <w:jc w:val="both"/>
      </w:pPr>
      <w:r>
        <w:rPr>
          <w:spacing w:val="-1"/>
        </w:rPr>
        <w:t>Wright</w:t>
      </w:r>
      <w:r>
        <w:rPr>
          <w:spacing w:val="-2"/>
        </w:rPr>
        <w:t xml:space="preserve"> </w:t>
      </w:r>
      <w:r>
        <w:rPr>
          <w:spacing w:val="-1"/>
        </w:rPr>
        <w:t>got</w:t>
      </w:r>
      <w:r>
        <w:rPr>
          <w:spacing w:val="-2"/>
        </w:rPr>
        <w:t xml:space="preserve"> </w:t>
      </w:r>
      <w:r>
        <w:t>red</w:t>
      </w:r>
      <w:r>
        <w:rPr>
          <w:spacing w:val="-1"/>
        </w:rPr>
        <w:t xml:space="preserve"> in the face</w:t>
      </w:r>
      <w:r>
        <w:t xml:space="preserve"> </w:t>
      </w:r>
      <w:r>
        <w:rPr>
          <w:spacing w:val="-1"/>
        </w:rPr>
        <w:t>and said</w:t>
      </w:r>
      <w:r>
        <w:rPr>
          <w:spacing w:val="-2"/>
        </w:rPr>
        <w:t xml:space="preserve"> </w:t>
      </w:r>
      <w:r>
        <w:rPr>
          <w:spacing w:val="-1"/>
        </w:rPr>
        <w:t>angrily,</w:t>
      </w:r>
      <w:r>
        <w:rPr>
          <w:spacing w:val="1"/>
        </w:rPr>
        <w:t xml:space="preserve"> </w:t>
      </w:r>
      <w:r>
        <w:rPr>
          <w:spacing w:val="-1"/>
        </w:rPr>
        <w:t>"My</w:t>
      </w:r>
      <w:r>
        <w:t xml:space="preserve"> </w:t>
      </w:r>
      <w:r>
        <w:rPr>
          <w:spacing w:val="-1"/>
        </w:rPr>
        <w:t>life</w:t>
      </w:r>
      <w:r>
        <w:rPr>
          <w:spacing w:val="1"/>
        </w:rPr>
        <w:t xml:space="preserve"> </w:t>
      </w:r>
      <w:r>
        <w:rPr>
          <w:spacing w:val="-1"/>
        </w:rPr>
        <w:t>is</w:t>
      </w:r>
      <w:r>
        <w:rPr>
          <w:spacing w:val="-2"/>
        </w:rPr>
        <w:t xml:space="preserve"> </w:t>
      </w:r>
      <w:r>
        <w:rPr>
          <w:spacing w:val="-1"/>
        </w:rPr>
        <w:t>certainly</w:t>
      </w:r>
      <w:r>
        <w:rPr>
          <w:spacing w:val="-2"/>
        </w:rPr>
        <w:t xml:space="preserve"> </w:t>
      </w:r>
      <w:r>
        <w:rPr>
          <w:spacing w:val="-1"/>
        </w:rPr>
        <w:t>not</w:t>
      </w:r>
      <w:r>
        <w:rPr>
          <w:spacing w:val="36"/>
        </w:rPr>
        <w:t xml:space="preserve"> </w:t>
      </w:r>
      <w:r>
        <w:rPr>
          <w:spacing w:val="-1"/>
        </w:rPr>
        <w:t>finished,</w:t>
      </w:r>
      <w:r>
        <w:rPr>
          <w:spacing w:val="-2"/>
        </w:rPr>
        <w:t xml:space="preserve"> </w:t>
      </w:r>
      <w:r>
        <w:rPr>
          <w:spacing w:val="-1"/>
        </w:rPr>
        <w:t>there's</w:t>
      </w:r>
      <w:r>
        <w:t xml:space="preserve"> </w:t>
      </w:r>
      <w:r>
        <w:rPr>
          <w:spacing w:val="-1"/>
        </w:rPr>
        <w:t>plenty</w:t>
      </w:r>
      <w:r>
        <w:rPr>
          <w:spacing w:val="-2"/>
        </w:rPr>
        <w:t xml:space="preserve"> </w:t>
      </w:r>
      <w:r>
        <w:t>I</w:t>
      </w:r>
      <w:r>
        <w:rPr>
          <w:spacing w:val="-2"/>
        </w:rPr>
        <w:t xml:space="preserve"> </w:t>
      </w:r>
      <w:r>
        <w:rPr>
          <w:spacing w:val="-1"/>
        </w:rPr>
        <w:t>can</w:t>
      </w:r>
      <w:r>
        <w:rPr>
          <w:spacing w:val="-2"/>
        </w:rPr>
        <w:t xml:space="preserve"> </w:t>
      </w:r>
      <w:r>
        <w:rPr>
          <w:spacing w:val="-1"/>
        </w:rPr>
        <w:t>do</w:t>
      </w:r>
      <w:r>
        <w:t xml:space="preserve"> </w:t>
      </w:r>
      <w:r>
        <w:rPr>
          <w:spacing w:val="-1"/>
        </w:rPr>
        <w:t>yet."</w:t>
      </w:r>
      <w:r>
        <w:rPr>
          <w:spacing w:val="-2"/>
        </w:rPr>
        <w:t xml:space="preserve"> </w:t>
      </w:r>
      <w:r>
        <w:rPr>
          <w:spacing w:val="-1"/>
        </w:rPr>
        <w:t>or</w:t>
      </w:r>
      <w:r>
        <w:rPr>
          <w:spacing w:val="1"/>
        </w:rPr>
        <w:t xml:space="preserve"> </w:t>
      </w:r>
      <w:r>
        <w:rPr>
          <w:spacing w:val="-2"/>
        </w:rPr>
        <w:t xml:space="preserve">words </w:t>
      </w:r>
      <w:r>
        <w:rPr>
          <w:spacing w:val="-1"/>
        </w:rPr>
        <w:t>to</w:t>
      </w:r>
      <w:r>
        <w:rPr>
          <w:spacing w:val="-2"/>
        </w:rPr>
        <w:t xml:space="preserve"> </w:t>
      </w:r>
      <w:r>
        <w:rPr>
          <w:spacing w:val="-1"/>
        </w:rPr>
        <w:t>that</w:t>
      </w:r>
      <w:r>
        <w:rPr>
          <w:spacing w:val="-2"/>
        </w:rPr>
        <w:t xml:space="preserve"> </w:t>
      </w:r>
      <w:r>
        <w:rPr>
          <w:spacing w:val="-1"/>
        </w:rPr>
        <w:t>effect.</w:t>
      </w:r>
      <w:r>
        <w:rPr>
          <w:spacing w:val="-2"/>
        </w:rPr>
        <w:t xml:space="preserve"> </w:t>
      </w:r>
      <w:r>
        <w:rPr>
          <w:spacing w:val="-1"/>
        </w:rPr>
        <w:t>He</w:t>
      </w:r>
      <w:r>
        <w:t xml:space="preserve"> </w:t>
      </w:r>
      <w:r>
        <w:rPr>
          <w:spacing w:val="-1"/>
        </w:rPr>
        <w:t>got</w:t>
      </w:r>
      <w:r>
        <w:rPr>
          <w:spacing w:val="52"/>
        </w:rPr>
        <w:t xml:space="preserve"> </w:t>
      </w:r>
      <w:r>
        <w:rPr>
          <w:spacing w:val="-1"/>
        </w:rPr>
        <w:t>up</w:t>
      </w:r>
      <w:r>
        <w:t xml:space="preserve"> and </w:t>
      </w:r>
      <w:r>
        <w:rPr>
          <w:spacing w:val="-1"/>
        </w:rPr>
        <w:t>left</w:t>
      </w:r>
      <w:r>
        <w:t xml:space="preserve"> </w:t>
      </w:r>
      <w:r>
        <w:rPr>
          <w:spacing w:val="-1"/>
        </w:rPr>
        <w:t>with</w:t>
      </w:r>
      <w:r>
        <w:t xml:space="preserve"> </w:t>
      </w:r>
      <w:r>
        <w:rPr>
          <w:spacing w:val="-1"/>
        </w:rPr>
        <w:t>his</w:t>
      </w:r>
      <w:r>
        <w:rPr>
          <w:spacing w:val="-2"/>
        </w:rPr>
        <w:t xml:space="preserve"> </w:t>
      </w:r>
      <w:r>
        <w:rPr>
          <w:spacing w:val="-1"/>
        </w:rPr>
        <w:t>family</w:t>
      </w:r>
      <w:r>
        <w:rPr>
          <w:spacing w:val="-2"/>
        </w:rPr>
        <w:t xml:space="preserve"> </w:t>
      </w:r>
      <w:r>
        <w:rPr>
          <w:spacing w:val="-1"/>
        </w:rPr>
        <w:t>in</w:t>
      </w:r>
      <w:r>
        <w:rPr>
          <w:spacing w:val="1"/>
        </w:rPr>
        <w:t xml:space="preserve"> </w:t>
      </w:r>
      <w:r>
        <w:rPr>
          <w:spacing w:val="-1"/>
        </w:rPr>
        <w:t>what</w:t>
      </w:r>
      <w:r>
        <w:t xml:space="preserve"> </w:t>
      </w:r>
      <w:r>
        <w:rPr>
          <w:spacing w:val="-1"/>
        </w:rPr>
        <w:t>is</w:t>
      </w:r>
      <w:r>
        <w:t xml:space="preserve"> </w:t>
      </w:r>
      <w:r>
        <w:rPr>
          <w:spacing w:val="-1"/>
        </w:rPr>
        <w:t>called,</w:t>
      </w:r>
      <w:r>
        <w:t xml:space="preserve"> </w:t>
      </w:r>
      <w:r>
        <w:rPr>
          <w:spacing w:val="-1"/>
        </w:rPr>
        <w:t>"High</w:t>
      </w:r>
      <w:r>
        <w:t xml:space="preserve"> </w:t>
      </w:r>
      <w:r>
        <w:rPr>
          <w:spacing w:val="-2"/>
        </w:rPr>
        <w:t>Dudgeon!"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rPr>
          <w:spacing w:val="-1"/>
        </w:rPr>
        <w:t>"Like</w:t>
      </w:r>
      <w:r>
        <w:t xml:space="preserve"> </w:t>
      </w:r>
      <w:r>
        <w:rPr>
          <w:spacing w:val="-1"/>
        </w:rPr>
        <w:t>every</w:t>
      </w:r>
      <w:r>
        <w:rPr>
          <w:spacing w:val="-2"/>
        </w:rPr>
        <w:t xml:space="preserve"> </w:t>
      </w:r>
      <w:r>
        <w:rPr>
          <w:spacing w:val="-1"/>
        </w:rPr>
        <w:t>one</w:t>
      </w:r>
      <w:r>
        <w:t xml:space="preserve"> </w:t>
      </w:r>
      <w:r>
        <w:rPr>
          <w:spacing w:val="-1"/>
        </w:rPr>
        <w:t>of</w:t>
      </w:r>
      <w:r>
        <w:t xml:space="preserve"> </w:t>
      </w:r>
      <w:r>
        <w:rPr>
          <w:spacing w:val="-1"/>
        </w:rPr>
        <w:t>us</w:t>
      </w:r>
      <w:r>
        <w:t xml:space="preserve"> </w:t>
      </w:r>
      <w:r>
        <w:rPr>
          <w:spacing w:val="-1"/>
        </w:rPr>
        <w:t>in</w:t>
      </w:r>
      <w:r>
        <w:rPr>
          <w:spacing w:val="-2"/>
        </w:rPr>
        <w:t xml:space="preserve"> </w:t>
      </w:r>
      <w:r>
        <w:rPr>
          <w:spacing w:val="-1"/>
        </w:rPr>
        <w:t>front</w:t>
      </w:r>
      <w:r>
        <w:t xml:space="preserve"> </w:t>
      </w:r>
      <w:r>
        <w:rPr>
          <w:spacing w:val="-1"/>
        </w:rPr>
        <w:t>of</w:t>
      </w:r>
      <w:r>
        <w:rPr>
          <w:spacing w:val="-2"/>
        </w:rPr>
        <w:t xml:space="preserve"> </w:t>
      </w:r>
      <w:r>
        <w:rPr>
          <w:spacing w:val="-1"/>
        </w:rPr>
        <w:t>Gurdjieff,</w:t>
      </w:r>
      <w:r>
        <w:rPr>
          <w:spacing w:val="-2"/>
        </w:rPr>
        <w:t xml:space="preserve"> </w:t>
      </w:r>
      <w:r>
        <w:rPr>
          <w:spacing w:val="-1"/>
        </w:rPr>
        <w:t>Wright's</w:t>
      </w:r>
      <w:r>
        <w:rPr>
          <w:spacing w:val="1"/>
        </w:rPr>
        <w:t xml:space="preserve"> </w:t>
      </w:r>
      <w:r>
        <w:rPr>
          <w:spacing w:val="-1"/>
        </w:rPr>
        <w:t>mask</w:t>
      </w:r>
      <w:r>
        <w:t xml:space="preserve"> </w:t>
      </w:r>
      <w:r>
        <w:rPr>
          <w:spacing w:val="-2"/>
        </w:rPr>
        <w:t>came</w:t>
      </w:r>
      <w:r>
        <w:rPr>
          <w:spacing w:val="1"/>
        </w:rPr>
        <w:t xml:space="preserve"> </w:t>
      </w:r>
      <w:r>
        <w:rPr>
          <w:spacing w:val="-1"/>
        </w:rPr>
        <w:t>off.</w:t>
      </w:r>
      <w:r>
        <w:rPr>
          <w:spacing w:val="40"/>
        </w:rPr>
        <w:t xml:space="preserve"> </w:t>
      </w:r>
      <w:r>
        <w:rPr>
          <w:spacing w:val="-1"/>
        </w:rPr>
        <w:t>Everyone, without</w:t>
      </w:r>
      <w:r>
        <w:rPr>
          <w:spacing w:val="1"/>
        </w:rPr>
        <w:t xml:space="preserve"> </w:t>
      </w:r>
      <w:r>
        <w:rPr>
          <w:spacing w:val="-1"/>
        </w:rPr>
        <w:t>exception,</w:t>
      </w:r>
      <w:r>
        <w:t xml:space="preserve"> </w:t>
      </w:r>
      <w:r>
        <w:rPr>
          <w:spacing w:val="-2"/>
        </w:rPr>
        <w:t>whilst</w:t>
      </w:r>
      <w:r>
        <w:rPr>
          <w:spacing w:val="1"/>
        </w:rPr>
        <w:t xml:space="preserve"> </w:t>
      </w:r>
      <w:r>
        <w:rPr>
          <w:spacing w:val="-1"/>
        </w:rPr>
        <w:t>eating and</w:t>
      </w:r>
      <w:r>
        <w:rPr>
          <w:spacing w:val="-2"/>
        </w:rPr>
        <w:t xml:space="preserve"> </w:t>
      </w:r>
      <w:r>
        <w:rPr>
          <w:spacing w:val="-1"/>
        </w:rPr>
        <w:t>drinking</w:t>
      </w:r>
      <w:r>
        <w:t xml:space="preserve"> </w:t>
      </w:r>
      <w:r>
        <w:rPr>
          <w:spacing w:val="-1"/>
        </w:rPr>
        <w:t>with him,</w:t>
      </w:r>
      <w:r>
        <w:rPr>
          <w:spacing w:val="50"/>
        </w:rPr>
        <w:t xml:space="preserve"> </w:t>
      </w:r>
      <w:r>
        <w:rPr>
          <w:spacing w:val="-1"/>
        </w:rPr>
        <w:t xml:space="preserve">revealed </w:t>
      </w:r>
      <w:r>
        <w:t>his</w:t>
      </w:r>
      <w:r>
        <w:rPr>
          <w:spacing w:val="-1"/>
        </w:rPr>
        <w:t xml:space="preserve"> essential self."</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Gurdjieff</w:t>
      </w:r>
      <w:r>
        <w:t xml:space="preserve"> </w:t>
      </w:r>
      <w:r>
        <w:rPr>
          <w:spacing w:val="-1"/>
        </w:rPr>
        <w:t>says</w:t>
      </w:r>
      <w:r>
        <w:t xml:space="preserve"> that</w:t>
      </w:r>
      <w:r>
        <w:rPr>
          <w:spacing w:val="-1"/>
        </w:rPr>
        <w:t xml:space="preserve"> our </w:t>
      </w:r>
      <w:r>
        <w:t>early</w:t>
      </w:r>
      <w:r>
        <w:rPr>
          <w:spacing w:val="-2"/>
        </w:rPr>
        <w:t xml:space="preserve"> </w:t>
      </w:r>
      <w:r>
        <w:rPr>
          <w:spacing w:val="-1"/>
        </w:rPr>
        <w:t>education gives</w:t>
      </w:r>
      <w:r>
        <w:rPr>
          <w:spacing w:val="-2"/>
        </w:rPr>
        <w:t xml:space="preserve"> </w:t>
      </w:r>
      <w:r>
        <w:rPr>
          <w:spacing w:val="-1"/>
        </w:rPr>
        <w:t xml:space="preserve">rise </w:t>
      </w:r>
      <w:r>
        <w:t>to</w:t>
      </w:r>
      <w:r>
        <w:rPr>
          <w:spacing w:val="-1"/>
        </w:rPr>
        <w:t xml:space="preserve"> the</w:t>
      </w:r>
      <w:r>
        <w:t xml:space="preserve"> </w:t>
      </w:r>
      <w:r>
        <w:rPr>
          <w:spacing w:val="-1"/>
        </w:rPr>
        <w:t xml:space="preserve">impulses </w:t>
      </w:r>
      <w:r>
        <w:t>of</w:t>
      </w:r>
      <w:r>
        <w:rPr>
          <w:spacing w:val="43"/>
        </w:rPr>
        <w:t xml:space="preserve"> </w:t>
      </w:r>
      <w:r>
        <w:rPr>
          <w:spacing w:val="-1"/>
        </w:rPr>
        <w:t>Vanity</w:t>
      </w:r>
      <w:r>
        <w:rPr>
          <w:spacing w:val="-2"/>
        </w:rPr>
        <w:t xml:space="preserve"> </w:t>
      </w:r>
      <w:r>
        <w:rPr>
          <w:spacing w:val="-1"/>
        </w:rPr>
        <w:t>and</w:t>
      </w:r>
      <w:r>
        <w:t xml:space="preserve"> </w:t>
      </w:r>
      <w:r>
        <w:rPr>
          <w:spacing w:val="-1"/>
        </w:rPr>
        <w:t>Self-Conceit and</w:t>
      </w:r>
      <w:r>
        <w:rPr>
          <w:spacing w:val="-2"/>
        </w:rPr>
        <w:t xml:space="preserve"> </w:t>
      </w:r>
      <w:r>
        <w:rPr>
          <w:spacing w:val="-1"/>
        </w:rPr>
        <w:t>he</w:t>
      </w:r>
      <w:r>
        <w:t xml:space="preserve"> </w:t>
      </w:r>
      <w:r>
        <w:rPr>
          <w:spacing w:val="-1"/>
        </w:rPr>
        <w:t>affirms</w:t>
      </w:r>
      <w:r>
        <w:rPr>
          <w:spacing w:val="-2"/>
        </w:rPr>
        <w:t xml:space="preserve"> </w:t>
      </w:r>
      <w:r>
        <w:rPr>
          <w:spacing w:val="-1"/>
        </w:rPr>
        <w:t>that</w:t>
      </w:r>
      <w:r>
        <w:rPr>
          <w:spacing w:val="1"/>
        </w:rPr>
        <w:t xml:space="preserve"> </w:t>
      </w:r>
      <w:r>
        <w:rPr>
          <w:spacing w:val="-1"/>
        </w:rPr>
        <w:t>happiness</w:t>
      </w:r>
      <w:r>
        <w:t xml:space="preserve"> </w:t>
      </w:r>
      <w:r>
        <w:rPr>
          <w:spacing w:val="-1"/>
        </w:rPr>
        <w:t>in</w:t>
      </w:r>
      <w:r>
        <w:t xml:space="preserve"> </w:t>
      </w:r>
      <w:r>
        <w:rPr>
          <w:spacing w:val="-1"/>
        </w:rPr>
        <w:t>life</w:t>
      </w:r>
      <w:r>
        <w:t xml:space="preserve"> and</w:t>
      </w:r>
      <w:r>
        <w:rPr>
          <w:spacing w:val="33"/>
        </w:rPr>
        <w:t xml:space="preserve"> </w:t>
      </w:r>
      <w:r>
        <w:rPr>
          <w:spacing w:val="-1"/>
        </w:rPr>
        <w:t>good</w:t>
      </w:r>
      <w:r>
        <w:rPr>
          <w:spacing w:val="-2"/>
        </w:rPr>
        <w:t xml:space="preserve"> </w:t>
      </w:r>
      <w:r>
        <w:rPr>
          <w:spacing w:val="-1"/>
        </w:rPr>
        <w:t>relationships with all depend</w:t>
      </w:r>
      <w:r>
        <w:rPr>
          <w:spacing w:val="-2"/>
        </w:rPr>
        <w:t xml:space="preserve"> </w:t>
      </w:r>
      <w:r>
        <w:rPr>
          <w:spacing w:val="-1"/>
        </w:rPr>
        <w:t>on</w:t>
      </w:r>
      <w:r>
        <w:rPr>
          <w:spacing w:val="-2"/>
        </w:rPr>
        <w:t xml:space="preserve"> </w:t>
      </w:r>
      <w:r>
        <w:t>an</w:t>
      </w:r>
      <w:r>
        <w:rPr>
          <w:spacing w:val="-2"/>
        </w:rPr>
        <w:t xml:space="preserve"> </w:t>
      </w:r>
      <w:r>
        <w:rPr>
          <w:spacing w:val="-1"/>
        </w:rPr>
        <w:t>absence</w:t>
      </w:r>
      <w:r>
        <w:t xml:space="preserve"> </w:t>
      </w:r>
      <w:r>
        <w:rPr>
          <w:spacing w:val="-1"/>
        </w:rPr>
        <w:t>of</w:t>
      </w:r>
      <w:r>
        <w:rPr>
          <w:spacing w:val="-2"/>
        </w:rPr>
        <w:t xml:space="preserve"> </w:t>
      </w:r>
      <w:r>
        <w:rPr>
          <w:spacing w:val="-1"/>
        </w:rPr>
        <w:t>the feeling</w:t>
      </w:r>
      <w:r>
        <w:t xml:space="preserve"> </w:t>
      </w:r>
      <w:r>
        <w:rPr>
          <w:spacing w:val="-1"/>
        </w:rPr>
        <w:t>of</w:t>
      </w:r>
      <w:r>
        <w:rPr>
          <w:spacing w:val="36"/>
        </w:rPr>
        <w:t xml:space="preserve"> </w:t>
      </w:r>
      <w:r>
        <w:rPr>
          <w:spacing w:val="-1"/>
        </w:rPr>
        <w:t>vanity</w:t>
      </w:r>
      <w:r>
        <w:rPr>
          <w:spacing w:val="-3"/>
        </w:rPr>
        <w:t xml:space="preserve"> </w:t>
      </w:r>
      <w:r>
        <w:t xml:space="preserve">and </w:t>
      </w:r>
      <w:r>
        <w:rPr>
          <w:spacing w:val="-1"/>
        </w:rPr>
        <w:t>self conceit,</w:t>
      </w:r>
      <w:r>
        <w:rPr>
          <w:spacing w:val="-4"/>
        </w:rPr>
        <w:t xml:space="preserve"> </w:t>
      </w:r>
      <w:r>
        <w:rPr>
          <w:spacing w:val="-1"/>
        </w:rPr>
        <w:t>touchiness,</w:t>
      </w:r>
      <w:r>
        <w:rPr>
          <w:spacing w:val="-2"/>
        </w:rPr>
        <w:t xml:space="preserve"> </w:t>
      </w:r>
      <w:r>
        <w:rPr>
          <w:spacing w:val="-1"/>
        </w:rPr>
        <w:t>within ourselves.</w:t>
      </w:r>
      <w:r>
        <w:t xml:space="preserve"> </w:t>
      </w:r>
      <w:r>
        <w:rPr>
          <w:spacing w:val="-1"/>
        </w:rPr>
        <w:t>Touchiness</w:t>
      </w:r>
      <w:r>
        <w:t xml:space="preserve"> is</w:t>
      </w:r>
      <w:r>
        <w:rPr>
          <w:spacing w:val="77"/>
        </w:rPr>
        <w:t xml:space="preserve"> </w:t>
      </w:r>
      <w:r>
        <w:rPr>
          <w:spacing w:val="-1"/>
        </w:rPr>
        <w:t>the</w:t>
      </w:r>
      <w:r>
        <w:t xml:space="preserve"> </w:t>
      </w:r>
      <w:r>
        <w:rPr>
          <w:spacing w:val="-1"/>
        </w:rPr>
        <w:t>symptom</w:t>
      </w:r>
      <w:r>
        <w:rPr>
          <w:spacing w:val="-2"/>
        </w:rPr>
        <w:t xml:space="preserve"> </w:t>
      </w:r>
      <w:r>
        <w:rPr>
          <w:spacing w:val="-1"/>
        </w:rPr>
        <w:t>of</w:t>
      </w:r>
      <w:r>
        <w:t xml:space="preserve"> a </w:t>
      </w:r>
      <w:r>
        <w:rPr>
          <w:spacing w:val="-1"/>
        </w:rPr>
        <w:t>psychic energy</w:t>
      </w:r>
      <w:r>
        <w:rPr>
          <w:spacing w:val="-2"/>
        </w:rPr>
        <w:t xml:space="preserve"> </w:t>
      </w:r>
      <w:r>
        <w:rPr>
          <w:spacing w:val="-1"/>
        </w:rPr>
        <w:t>blockage.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firstLine="63"/>
      </w:pPr>
      <w:r>
        <w:t>So,</w:t>
      </w:r>
      <w:r>
        <w:rPr>
          <w:spacing w:val="-1"/>
        </w:rPr>
        <w:t xml:space="preserve"> one </w:t>
      </w:r>
      <w:r>
        <w:t>of</w:t>
      </w:r>
      <w:r>
        <w:rPr>
          <w:spacing w:val="-1"/>
        </w:rPr>
        <w:t xml:space="preserve"> the tests</w:t>
      </w:r>
      <w:r>
        <w:t xml:space="preserve"> of</w:t>
      </w:r>
      <w:r>
        <w:rPr>
          <w:spacing w:val="-1"/>
        </w:rPr>
        <w:t xml:space="preserve"> being</w:t>
      </w:r>
      <w:r>
        <w:rPr>
          <w:spacing w:val="1"/>
        </w:rPr>
        <w:t xml:space="preserve"> </w:t>
      </w:r>
      <w:r>
        <w:rPr>
          <w:spacing w:val="-2"/>
        </w:rPr>
        <w:t>with</w:t>
      </w:r>
      <w:r>
        <w:rPr>
          <w:spacing w:val="-1"/>
        </w:rPr>
        <w:t xml:space="preserve"> </w:t>
      </w:r>
      <w:r>
        <w:t>a</w:t>
      </w:r>
      <w:r>
        <w:rPr>
          <w:spacing w:val="-1"/>
        </w:rPr>
        <w:t xml:space="preserve"> master</w:t>
      </w:r>
      <w:r>
        <w:t xml:space="preserve"> is</w:t>
      </w:r>
      <w:r>
        <w:rPr>
          <w:spacing w:val="-1"/>
        </w:rPr>
        <w:t xml:space="preserve"> not </w:t>
      </w:r>
      <w:r>
        <w:t>to</w:t>
      </w:r>
      <w:r>
        <w:rPr>
          <w:spacing w:val="-1"/>
        </w:rPr>
        <w:t xml:space="preserve"> react </w:t>
      </w:r>
      <w:r>
        <w:t>to</w:t>
      </w:r>
      <w:r>
        <w:rPr>
          <w:spacing w:val="-2"/>
        </w:rPr>
        <w:t xml:space="preserve"> </w:t>
      </w:r>
      <w:r>
        <w:rPr>
          <w:spacing w:val="-1"/>
        </w:rPr>
        <w:t>these</w:t>
      </w:r>
      <w:r>
        <w:rPr>
          <w:spacing w:val="41"/>
        </w:rPr>
        <w:t xml:space="preserve"> </w:t>
      </w:r>
      <w:r>
        <w:rPr>
          <w:spacing w:val="-1"/>
        </w:rPr>
        <w:t>tests</w:t>
      </w:r>
      <w:r>
        <w:t xml:space="preserve"> of </w:t>
      </w:r>
      <w:r>
        <w:rPr>
          <w:spacing w:val="-1"/>
        </w:rPr>
        <w:t>vanity</w:t>
      </w:r>
      <w:r>
        <w:rPr>
          <w:spacing w:val="-3"/>
        </w:rPr>
        <w:t xml:space="preserve"> </w:t>
      </w:r>
      <w:r>
        <w:t>and</w:t>
      </w:r>
      <w:r>
        <w:rPr>
          <w:spacing w:val="-3"/>
        </w:rPr>
        <w:t xml:space="preserve"> </w:t>
      </w:r>
      <w:r>
        <w:rPr>
          <w:spacing w:val="-1"/>
        </w:rPr>
        <w:t>the ego</w:t>
      </w:r>
      <w:r>
        <w:t xml:space="preserve"> </w:t>
      </w:r>
      <w:r>
        <w:rPr>
          <w:spacing w:val="-1"/>
        </w:rPr>
        <w:t xml:space="preserve">but </w:t>
      </w:r>
      <w:r>
        <w:t xml:space="preserve">to </w:t>
      </w:r>
      <w:r>
        <w:rPr>
          <w:spacing w:val="-1"/>
        </w:rPr>
        <w:t xml:space="preserve">use the reaction </w:t>
      </w:r>
      <w:r>
        <w:t>to</w:t>
      </w:r>
      <w:r>
        <w:rPr>
          <w:spacing w:val="-1"/>
        </w:rPr>
        <w:t xml:space="preserve"> clear the</w:t>
      </w:r>
      <w:r>
        <w:rPr>
          <w:spacing w:val="41"/>
        </w:rPr>
        <w:t xml:space="preserve"> </w:t>
      </w:r>
      <w:r>
        <w:rPr>
          <w:spacing w:val="-1"/>
        </w:rPr>
        <w:t>blockage</w:t>
      </w:r>
      <w:r>
        <w:t xml:space="preserve"> </w:t>
      </w:r>
      <w:r>
        <w:rPr>
          <w:spacing w:val="-1"/>
        </w:rPr>
        <w:t>with advanced blockage</w:t>
      </w:r>
      <w:r>
        <w:t xml:space="preserve"> </w:t>
      </w:r>
      <w:r>
        <w:rPr>
          <w:spacing w:val="-1"/>
        </w:rPr>
        <w:t>busting</w:t>
      </w:r>
      <w:r>
        <w:t xml:space="preserve"> </w:t>
      </w:r>
      <w:r>
        <w:rPr>
          <w:spacing w:val="-1"/>
        </w:rPr>
        <w:t>techniques.</w:t>
      </w:r>
      <w:r>
        <w:t xml:space="preserve"> </w:t>
      </w:r>
      <w:r>
        <w:rPr>
          <w:spacing w:val="-1"/>
        </w:rPr>
        <w:t>Your ego</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13"/>
      </w:pPr>
      <w:r>
        <w:rPr>
          <w:spacing w:val="-1"/>
        </w:rPr>
        <w:lastRenderedPageBreak/>
        <w:t>reactions</w:t>
      </w:r>
      <w:r>
        <w:t xml:space="preserve"> </w:t>
      </w:r>
      <w:r>
        <w:rPr>
          <w:spacing w:val="-2"/>
        </w:rPr>
        <w:t>will</w:t>
      </w:r>
      <w:r>
        <w:t xml:space="preserve"> show</w:t>
      </w:r>
      <w:r>
        <w:rPr>
          <w:spacing w:val="-2"/>
        </w:rPr>
        <w:t xml:space="preserve"> </w:t>
      </w:r>
      <w:r>
        <w:rPr>
          <w:spacing w:val="-1"/>
        </w:rPr>
        <w:t>you</w:t>
      </w:r>
      <w:r>
        <w:rPr>
          <w:spacing w:val="-2"/>
        </w:rPr>
        <w:t xml:space="preserve"> </w:t>
      </w:r>
      <w:r>
        <w:rPr>
          <w:spacing w:val="-1"/>
        </w:rPr>
        <w:t xml:space="preserve">where </w:t>
      </w:r>
      <w:r>
        <w:t>the</w:t>
      </w:r>
      <w:r>
        <w:rPr>
          <w:spacing w:val="-1"/>
        </w:rPr>
        <w:t xml:space="preserve"> </w:t>
      </w:r>
      <w:r>
        <w:t xml:space="preserve">ego </w:t>
      </w:r>
      <w:r>
        <w:rPr>
          <w:spacing w:val="-1"/>
        </w:rPr>
        <w:t>blockages</w:t>
      </w:r>
      <w:r>
        <w:t xml:space="preserve"> are.</w:t>
      </w:r>
      <w:r>
        <w:rPr>
          <w:spacing w:val="-1"/>
        </w:rPr>
        <w:t xml:space="preserve"> </w:t>
      </w:r>
      <w:r>
        <w:t xml:space="preserve">No </w:t>
      </w:r>
      <w:r>
        <w:rPr>
          <w:spacing w:val="-1"/>
        </w:rPr>
        <w:t>reaction</w:t>
      </w:r>
      <w:r>
        <w:rPr>
          <w:spacing w:val="-3"/>
        </w:rPr>
        <w:t xml:space="preserve"> </w:t>
      </w:r>
      <w:r>
        <w:t>to</w:t>
      </w:r>
      <w:r>
        <w:rPr>
          <w:spacing w:val="57"/>
        </w:rPr>
        <w:t xml:space="preserve"> </w:t>
      </w:r>
      <w:r>
        <w:rPr>
          <w:spacing w:val="-1"/>
        </w:rPr>
        <w:t>the</w:t>
      </w:r>
      <w:r>
        <w:t xml:space="preserve"> </w:t>
      </w:r>
      <w:r>
        <w:rPr>
          <w:spacing w:val="-1"/>
        </w:rPr>
        <w:t>Masters probes can</w:t>
      </w:r>
      <w:r>
        <w:rPr>
          <w:spacing w:val="-2"/>
        </w:rPr>
        <w:t xml:space="preserve"> </w:t>
      </w:r>
      <w:r>
        <w:t>only</w:t>
      </w:r>
      <w:r>
        <w:rPr>
          <w:spacing w:val="-2"/>
        </w:rPr>
        <w:t xml:space="preserve"> </w:t>
      </w:r>
      <w:r>
        <w:t>be</w:t>
      </w:r>
      <w:r>
        <w:rPr>
          <w:spacing w:val="-1"/>
        </w:rPr>
        <w:t xml:space="preserve"> achieved</w:t>
      </w:r>
      <w:r>
        <w:t xml:space="preserve"> </w:t>
      </w:r>
      <w:r>
        <w:rPr>
          <w:spacing w:val="-1"/>
        </w:rPr>
        <w:t>when</w:t>
      </w:r>
      <w:r>
        <w:rPr>
          <w:spacing w:val="-2"/>
        </w:rPr>
        <w:t xml:space="preserve"> </w:t>
      </w:r>
      <w:r>
        <w:rPr>
          <w:spacing w:val="-1"/>
        </w:rPr>
        <w:t xml:space="preserve">the </w:t>
      </w:r>
      <w:r>
        <w:t>ego is</w:t>
      </w:r>
      <w:r>
        <w:rPr>
          <w:spacing w:val="-1"/>
        </w:rPr>
        <w:t xml:space="preserve"> </w:t>
      </w:r>
      <w:r>
        <w:t>no</w:t>
      </w:r>
      <w:r>
        <w:rPr>
          <w:spacing w:val="-3"/>
        </w:rPr>
        <w:t xml:space="preserve"> </w:t>
      </w:r>
      <w:r>
        <w:rPr>
          <w:spacing w:val="-1"/>
        </w:rPr>
        <w:t>more.</w:t>
      </w:r>
    </w:p>
    <w:p w:rsidR="00743C02" w:rsidRDefault="00743C02">
      <w:pPr>
        <w:spacing w:before="1"/>
        <w:rPr>
          <w:rFonts w:ascii="Lucida Sans" w:eastAsia="Lucida Sans" w:hAnsi="Lucida Sans" w:cs="Lucida Sans"/>
          <w:sz w:val="14"/>
          <w:szCs w:val="14"/>
        </w:rPr>
      </w:pPr>
    </w:p>
    <w:p w:rsidR="00743C02" w:rsidRDefault="001F2438">
      <w:pPr>
        <w:pStyle w:val="Corpodetexto"/>
        <w:spacing w:before="72"/>
        <w:ind w:right="203" w:firstLine="63"/>
      </w:pPr>
      <w:r>
        <w:rPr>
          <w:spacing w:val="-1"/>
        </w:rPr>
        <w:t>Thus</w:t>
      </w:r>
      <w:r>
        <w:t xml:space="preserve"> </w:t>
      </w:r>
      <w:r>
        <w:rPr>
          <w:spacing w:val="-1"/>
        </w:rPr>
        <w:t>touchy</w:t>
      </w:r>
      <w:r>
        <w:rPr>
          <w:spacing w:val="-2"/>
        </w:rPr>
        <w:t xml:space="preserve"> </w:t>
      </w:r>
      <w:r>
        <w:rPr>
          <w:spacing w:val="-1"/>
        </w:rPr>
        <w:t>reactions</w:t>
      </w:r>
      <w:r>
        <w:rPr>
          <w:spacing w:val="-3"/>
        </w:rPr>
        <w:t xml:space="preserve"> </w:t>
      </w:r>
      <w:r>
        <w:t>are</w:t>
      </w:r>
      <w:r>
        <w:rPr>
          <w:spacing w:val="-1"/>
        </w:rPr>
        <w:t xml:space="preserve"> </w:t>
      </w:r>
      <w:r>
        <w:t>a</w:t>
      </w:r>
      <w:r>
        <w:rPr>
          <w:spacing w:val="-1"/>
        </w:rPr>
        <w:t xml:space="preserve"> tremendous</w:t>
      </w:r>
      <w:r>
        <w:t xml:space="preserve"> help </w:t>
      </w:r>
      <w:r>
        <w:rPr>
          <w:spacing w:val="-1"/>
        </w:rPr>
        <w:t>in the</w:t>
      </w:r>
      <w:r>
        <w:t xml:space="preserve"> </w:t>
      </w:r>
      <w:r>
        <w:rPr>
          <w:spacing w:val="-1"/>
        </w:rPr>
        <w:t>movement</w:t>
      </w:r>
      <w:r>
        <w:t xml:space="preserve"> to</w:t>
      </w:r>
      <w:r>
        <w:rPr>
          <w:spacing w:val="43"/>
        </w:rPr>
        <w:t xml:space="preserve"> </w:t>
      </w:r>
      <w:r>
        <w:rPr>
          <w:spacing w:val="-1"/>
        </w:rPr>
        <w:t>Enlightenment,</w:t>
      </w:r>
      <w:r>
        <w:rPr>
          <w:spacing w:val="1"/>
        </w:rPr>
        <w:t xml:space="preserve"> </w:t>
      </w:r>
      <w:r>
        <w:rPr>
          <w:spacing w:val="-1"/>
        </w:rPr>
        <w:t xml:space="preserve">which </w:t>
      </w:r>
      <w:r>
        <w:t>only</w:t>
      </w:r>
      <w:r>
        <w:rPr>
          <w:spacing w:val="-2"/>
        </w:rPr>
        <w:t xml:space="preserve"> </w:t>
      </w:r>
      <w:r>
        <w:rPr>
          <w:spacing w:val="-1"/>
        </w:rPr>
        <w:t>occurs</w:t>
      </w:r>
      <w:r>
        <w:rPr>
          <w:spacing w:val="1"/>
        </w:rPr>
        <w:t xml:space="preserve"> </w:t>
      </w:r>
      <w:r>
        <w:rPr>
          <w:spacing w:val="-2"/>
        </w:rPr>
        <w:t>when</w:t>
      </w:r>
      <w:r>
        <w:rPr>
          <w:spacing w:val="-1"/>
        </w:rPr>
        <w:t xml:space="preserve"> no energy</w:t>
      </w:r>
      <w:r>
        <w:rPr>
          <w:spacing w:val="-2"/>
        </w:rPr>
        <w:t xml:space="preserve"> </w:t>
      </w:r>
      <w:r>
        <w:rPr>
          <w:spacing w:val="-1"/>
        </w:rPr>
        <w:t>blockages</w:t>
      </w:r>
      <w:r>
        <w:rPr>
          <w:spacing w:val="49"/>
        </w:rPr>
        <w:t xml:space="preserve"> </w:t>
      </w:r>
      <w:r>
        <w:rPr>
          <w:spacing w:val="-1"/>
        </w:rPr>
        <w:t>remain.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Such</w:t>
      </w:r>
      <w:r>
        <w:t xml:space="preserve"> </w:t>
      </w:r>
      <w:r>
        <w:rPr>
          <w:spacing w:val="-1"/>
        </w:rPr>
        <w:t xml:space="preserve">shocks, </w:t>
      </w:r>
      <w:r>
        <w:t xml:space="preserve">created </w:t>
      </w:r>
      <w:r>
        <w:rPr>
          <w:spacing w:val="-1"/>
        </w:rPr>
        <w:t>by</w:t>
      </w:r>
      <w:r>
        <w:rPr>
          <w:spacing w:val="-2"/>
        </w:rPr>
        <w:t xml:space="preserve"> </w:t>
      </w:r>
      <w:r>
        <w:rPr>
          <w:spacing w:val="-1"/>
        </w:rPr>
        <w:t>Gurdjieff,</w:t>
      </w:r>
      <w:r>
        <w:t xml:space="preserve"> </w:t>
      </w:r>
      <w:r>
        <w:rPr>
          <w:spacing w:val="-1"/>
        </w:rPr>
        <w:t>were</w:t>
      </w:r>
      <w:r>
        <w:t xml:space="preserve"> </w:t>
      </w:r>
      <w:r>
        <w:rPr>
          <w:spacing w:val="-1"/>
        </w:rPr>
        <w:t xml:space="preserve">introduced </w:t>
      </w:r>
      <w:r>
        <w:t xml:space="preserve">to </w:t>
      </w:r>
      <w:r>
        <w:rPr>
          <w:spacing w:val="-1"/>
        </w:rPr>
        <w:t>show you</w:t>
      </w:r>
      <w:r>
        <w:rPr>
          <w:spacing w:val="39"/>
        </w:rPr>
        <w:t xml:space="preserve"> </w:t>
      </w:r>
      <w:r>
        <w:rPr>
          <w:spacing w:val="-1"/>
        </w:rPr>
        <w:t>your</w:t>
      </w:r>
      <w:r>
        <w:rPr>
          <w:spacing w:val="1"/>
        </w:rPr>
        <w:t xml:space="preserve"> </w:t>
      </w:r>
      <w:r>
        <w:rPr>
          <w:spacing w:val="-1"/>
        </w:rPr>
        <w:t>ego</w:t>
      </w:r>
      <w:r>
        <w:t xml:space="preserve"> </w:t>
      </w:r>
      <w:r>
        <w:rPr>
          <w:spacing w:val="-1"/>
        </w:rPr>
        <w:t>weaknesses.</w:t>
      </w:r>
    </w:p>
    <w:p w:rsidR="00743C02" w:rsidRDefault="00743C02">
      <w:pPr>
        <w:spacing w:before="10"/>
        <w:rPr>
          <w:rFonts w:ascii="Lucida Sans" w:eastAsia="Lucida Sans" w:hAnsi="Lucida Sans" w:cs="Lucida Sans"/>
          <w:sz w:val="19"/>
          <w:szCs w:val="19"/>
        </w:rPr>
      </w:pPr>
    </w:p>
    <w:p w:rsidR="00743C02" w:rsidRDefault="001F2438">
      <w:pPr>
        <w:pStyle w:val="Corpodetexto"/>
        <w:spacing w:before="0"/>
        <w:ind w:right="203" w:firstLine="63"/>
      </w:pPr>
      <w:r>
        <w:rPr>
          <w:spacing w:val="-1"/>
        </w:rPr>
        <w:t>But</w:t>
      </w:r>
      <w:r>
        <w:rPr>
          <w:spacing w:val="2"/>
        </w:rPr>
        <w:t xml:space="preserve"> </w:t>
      </w:r>
      <w:r>
        <w:rPr>
          <w:spacing w:val="-1"/>
        </w:rPr>
        <w:t>very</w:t>
      </w:r>
      <w:r>
        <w:rPr>
          <w:spacing w:val="-2"/>
        </w:rPr>
        <w:t xml:space="preserve"> </w:t>
      </w:r>
      <w:r>
        <w:t>few</w:t>
      </w:r>
      <w:r>
        <w:rPr>
          <w:spacing w:val="-1"/>
        </w:rPr>
        <w:t xml:space="preserve"> understand the </w:t>
      </w:r>
      <w:r>
        <w:t xml:space="preserve">real </w:t>
      </w:r>
      <w:r>
        <w:rPr>
          <w:spacing w:val="-1"/>
        </w:rPr>
        <w:t xml:space="preserve">work </w:t>
      </w:r>
      <w:r>
        <w:t>of</w:t>
      </w:r>
      <w:r>
        <w:rPr>
          <w:spacing w:val="-1"/>
        </w:rPr>
        <w:t xml:space="preserve"> the</w:t>
      </w:r>
      <w:r>
        <w:t xml:space="preserve"> </w:t>
      </w:r>
      <w:r>
        <w:rPr>
          <w:spacing w:val="-1"/>
        </w:rPr>
        <w:t>Masters</w:t>
      </w:r>
      <w:r>
        <w:t xml:space="preserve"> </w:t>
      </w:r>
      <w:r>
        <w:rPr>
          <w:spacing w:val="-1"/>
        </w:rPr>
        <w:t>which</w:t>
      </w:r>
      <w:r>
        <w:t xml:space="preserve"> is</w:t>
      </w:r>
      <w:r>
        <w:rPr>
          <w:spacing w:val="-1"/>
        </w:rPr>
        <w:t xml:space="preserve"> </w:t>
      </w:r>
      <w:r>
        <w:t>to</w:t>
      </w:r>
      <w:r>
        <w:rPr>
          <w:spacing w:val="29"/>
        </w:rPr>
        <w:t xml:space="preserve"> </w:t>
      </w:r>
      <w:r>
        <w:t xml:space="preserve">help </w:t>
      </w:r>
      <w:r>
        <w:rPr>
          <w:spacing w:val="-1"/>
        </w:rPr>
        <w:t>you</w:t>
      </w:r>
      <w:r>
        <w:rPr>
          <w:spacing w:val="-2"/>
        </w:rPr>
        <w:t xml:space="preserve"> </w:t>
      </w:r>
      <w:r>
        <w:rPr>
          <w:spacing w:val="-1"/>
        </w:rPr>
        <w:t xml:space="preserve">remove </w:t>
      </w:r>
      <w:r>
        <w:t xml:space="preserve">the </w:t>
      </w:r>
      <w:r>
        <w:rPr>
          <w:spacing w:val="-1"/>
        </w:rPr>
        <w:t xml:space="preserve">blockages </w:t>
      </w:r>
      <w:r>
        <w:t>of</w:t>
      </w:r>
      <w:r>
        <w:rPr>
          <w:spacing w:val="-1"/>
        </w:rPr>
        <w:t xml:space="preserve"> </w:t>
      </w:r>
      <w:r>
        <w:t>the</w:t>
      </w:r>
      <w:r>
        <w:rPr>
          <w:spacing w:val="-1"/>
        </w:rPr>
        <w:t xml:space="preserve"> </w:t>
      </w:r>
      <w:r>
        <w:t xml:space="preserve">ego. </w:t>
      </w:r>
      <w:r>
        <w:rPr>
          <w:spacing w:val="-1"/>
        </w:rPr>
        <w:t xml:space="preserve">Everything </w:t>
      </w:r>
      <w:r>
        <w:t>they</w:t>
      </w:r>
      <w:r>
        <w:rPr>
          <w:spacing w:val="-2"/>
        </w:rPr>
        <w:t xml:space="preserve"> </w:t>
      </w:r>
      <w:r>
        <w:t>do is</w:t>
      </w:r>
      <w:r>
        <w:rPr>
          <w:spacing w:val="31"/>
        </w:rPr>
        <w:t xml:space="preserve"> </w:t>
      </w:r>
      <w:r>
        <w:rPr>
          <w:spacing w:val="-1"/>
        </w:rPr>
        <w:t>devoted to that</w:t>
      </w:r>
      <w:r>
        <w:rPr>
          <w:spacing w:val="1"/>
        </w:rPr>
        <w:t xml:space="preserve"> </w:t>
      </w:r>
      <w:r>
        <w:rPr>
          <w:spacing w:val="-2"/>
        </w:rPr>
        <w:t>aim.</w:t>
      </w:r>
      <w:r>
        <w:t xml:space="preserve"> </w:t>
      </w:r>
      <w:r>
        <w:rPr>
          <w:spacing w:val="-1"/>
        </w:rPr>
        <w:t>And</w:t>
      </w:r>
      <w:r>
        <w:t xml:space="preserve"> </w:t>
      </w:r>
      <w:r>
        <w:rPr>
          <w:spacing w:val="-1"/>
        </w:rPr>
        <w:t>very</w:t>
      </w:r>
      <w:r>
        <w:rPr>
          <w:spacing w:val="-2"/>
        </w:rPr>
        <w:t xml:space="preserve"> </w:t>
      </w:r>
      <w:r>
        <w:t>few</w:t>
      </w:r>
      <w:r>
        <w:rPr>
          <w:spacing w:val="-3"/>
        </w:rPr>
        <w:t xml:space="preserve"> </w:t>
      </w:r>
      <w:r>
        <w:rPr>
          <w:spacing w:val="-1"/>
        </w:rPr>
        <w:t>selfish competitive</w:t>
      </w:r>
      <w:r>
        <w:t xml:space="preserve"> </w:t>
      </w:r>
      <w:r>
        <w:rPr>
          <w:spacing w:val="-1"/>
        </w:rPr>
        <w:t>egos can</w:t>
      </w:r>
      <w:r>
        <w:t xml:space="preserve"> </w:t>
      </w:r>
      <w:r>
        <w:rPr>
          <w:spacing w:val="-1"/>
        </w:rPr>
        <w:t>stay</w:t>
      </w:r>
      <w:r>
        <w:rPr>
          <w:spacing w:val="34"/>
        </w:rPr>
        <w:t xml:space="preserve"> </w:t>
      </w:r>
      <w:r>
        <w:t>in</w:t>
      </w:r>
      <w:r>
        <w:rPr>
          <w:spacing w:val="-1"/>
        </w:rPr>
        <w:t xml:space="preserve"> </w:t>
      </w:r>
      <w:r>
        <w:t xml:space="preserve">the </w:t>
      </w:r>
      <w:r>
        <w:rPr>
          <w:spacing w:val="-1"/>
        </w:rPr>
        <w:t>presence</w:t>
      </w:r>
      <w:r>
        <w:t xml:space="preserve"> of</w:t>
      </w:r>
      <w:r>
        <w:rPr>
          <w:spacing w:val="-1"/>
        </w:rPr>
        <w:t xml:space="preserve"> true</w:t>
      </w:r>
      <w:r>
        <w:t xml:space="preserve"> </w:t>
      </w:r>
      <w:r>
        <w:rPr>
          <w:spacing w:val="-1"/>
        </w:rPr>
        <w:t>love...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firstLine="63"/>
      </w:pPr>
      <w:r>
        <w:t xml:space="preserve">For </w:t>
      </w:r>
      <w:r>
        <w:rPr>
          <w:spacing w:val="-1"/>
        </w:rPr>
        <w:t>very</w:t>
      </w:r>
      <w:r>
        <w:rPr>
          <w:spacing w:val="-2"/>
        </w:rPr>
        <w:t xml:space="preserve"> </w:t>
      </w:r>
      <w:r>
        <w:rPr>
          <w:spacing w:val="-1"/>
        </w:rPr>
        <w:t>deep</w:t>
      </w:r>
      <w:r>
        <w:rPr>
          <w:spacing w:val="-2"/>
        </w:rPr>
        <w:t xml:space="preserve"> </w:t>
      </w:r>
      <w:r>
        <w:t>and</w:t>
      </w:r>
      <w:r>
        <w:rPr>
          <w:spacing w:val="-1"/>
        </w:rPr>
        <w:t xml:space="preserve"> powerful</w:t>
      </w:r>
      <w:r>
        <w:t xml:space="preserve"> Energy</w:t>
      </w:r>
      <w:r>
        <w:rPr>
          <w:spacing w:val="-2"/>
        </w:rPr>
        <w:t xml:space="preserve"> </w:t>
      </w:r>
      <w:r>
        <w:t>Blockages</w:t>
      </w:r>
      <w:r>
        <w:rPr>
          <w:spacing w:val="-3"/>
        </w:rPr>
        <w:t xml:space="preserve"> </w:t>
      </w:r>
      <w:r>
        <w:rPr>
          <w:spacing w:val="-1"/>
        </w:rPr>
        <w:t>Gurdjieff</w:t>
      </w:r>
      <w:r>
        <w:t xml:space="preserve"> </w:t>
      </w:r>
      <w:r>
        <w:rPr>
          <w:spacing w:val="-1"/>
        </w:rPr>
        <w:t>said</w:t>
      </w:r>
      <w:r>
        <w:t xml:space="preserve"> </w:t>
      </w:r>
      <w:r>
        <w:rPr>
          <w:spacing w:val="-1"/>
        </w:rPr>
        <w:t>one</w:t>
      </w:r>
      <w:r>
        <w:rPr>
          <w:spacing w:val="35"/>
        </w:rPr>
        <w:t xml:space="preserve"> </w:t>
      </w:r>
      <w:r>
        <w:rPr>
          <w:spacing w:val="-1"/>
        </w:rPr>
        <w:t>must</w:t>
      </w:r>
      <w:r>
        <w:rPr>
          <w:spacing w:val="2"/>
        </w:rPr>
        <w:t xml:space="preserve"> </w:t>
      </w:r>
      <w:r>
        <w:rPr>
          <w:spacing w:val="-1"/>
        </w:rPr>
        <w:t>meditate</w:t>
      </w:r>
      <w:r>
        <w:t xml:space="preserve"> </w:t>
      </w:r>
      <w:r>
        <w:rPr>
          <w:spacing w:val="-1"/>
        </w:rPr>
        <w:t xml:space="preserve">with </w:t>
      </w:r>
      <w:r>
        <w:t xml:space="preserve">a </w:t>
      </w:r>
      <w:r>
        <w:rPr>
          <w:spacing w:val="-1"/>
        </w:rPr>
        <w:t xml:space="preserve">Master </w:t>
      </w:r>
      <w:r>
        <w:t xml:space="preserve">of </w:t>
      </w:r>
      <w:r>
        <w:rPr>
          <w:spacing w:val="-1"/>
        </w:rPr>
        <w:t>Meditation,</w:t>
      </w:r>
      <w:r>
        <w:t xml:space="preserve"> </w:t>
      </w:r>
      <w:r>
        <w:rPr>
          <w:spacing w:val="-1"/>
        </w:rPr>
        <w:t>within</w:t>
      </w:r>
      <w:r>
        <w:t xml:space="preserve"> his</w:t>
      </w:r>
      <w:r>
        <w:rPr>
          <w:spacing w:val="-2"/>
        </w:rPr>
        <w:t xml:space="preserve"> </w:t>
      </w:r>
      <w:r>
        <w:rPr>
          <w:spacing w:val="-1"/>
        </w:rPr>
        <w:t>Buddhafield.</w:t>
      </w:r>
      <w:r>
        <w:rPr>
          <w:spacing w:val="43"/>
        </w:rPr>
        <w:t xml:space="preserve"> </w:t>
      </w:r>
      <w:r>
        <w:rPr>
          <w:spacing w:val="-1"/>
        </w:rPr>
        <w:t>Let</w:t>
      </w:r>
      <w:r>
        <w:rPr>
          <w:spacing w:val="1"/>
        </w:rPr>
        <w:t xml:space="preserve"> </w:t>
      </w:r>
      <w:r>
        <w:rPr>
          <w:spacing w:val="-1"/>
        </w:rPr>
        <w:t>the</w:t>
      </w:r>
      <w:r>
        <w:t xml:space="preserve"> </w:t>
      </w:r>
      <w:r>
        <w:rPr>
          <w:spacing w:val="-1"/>
        </w:rPr>
        <w:t>Master</w:t>
      </w:r>
      <w:r>
        <w:t xml:space="preserve"> </w:t>
      </w:r>
      <w:r>
        <w:rPr>
          <w:spacing w:val="-1"/>
        </w:rPr>
        <w:t>do the</w:t>
      </w:r>
      <w:r>
        <w:rPr>
          <w:spacing w:val="1"/>
        </w:rPr>
        <w:t xml:space="preserve"> </w:t>
      </w:r>
      <w:r>
        <w:rPr>
          <w:spacing w:val="-1"/>
        </w:rPr>
        <w:t>work!</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firstLine="63"/>
      </w:pPr>
      <w:r>
        <w:rPr>
          <w:spacing w:val="-1"/>
        </w:rPr>
        <w:t>Or</w:t>
      </w:r>
      <w:r>
        <w:t xml:space="preserve"> </w:t>
      </w:r>
      <w:r>
        <w:rPr>
          <w:spacing w:val="-1"/>
        </w:rPr>
        <w:t>one</w:t>
      </w:r>
      <w:r>
        <w:rPr>
          <w:spacing w:val="1"/>
        </w:rPr>
        <w:t xml:space="preserve"> </w:t>
      </w:r>
      <w:r>
        <w:rPr>
          <w:spacing w:val="-1"/>
        </w:rPr>
        <w:t>must</w:t>
      </w:r>
      <w:r>
        <w:t xml:space="preserve"> </w:t>
      </w:r>
      <w:r>
        <w:rPr>
          <w:spacing w:val="-1"/>
        </w:rPr>
        <w:t>learn</w:t>
      </w:r>
      <w:r>
        <w:t xml:space="preserve"> </w:t>
      </w:r>
      <w:r>
        <w:rPr>
          <w:spacing w:val="-1"/>
        </w:rPr>
        <w:t>very</w:t>
      </w:r>
      <w:r>
        <w:rPr>
          <w:spacing w:val="-2"/>
        </w:rPr>
        <w:t xml:space="preserve"> </w:t>
      </w:r>
      <w:r>
        <w:rPr>
          <w:spacing w:val="-1"/>
        </w:rPr>
        <w:t>powerful</w:t>
      </w:r>
      <w:r>
        <w:t xml:space="preserve"> </w:t>
      </w:r>
      <w:r>
        <w:rPr>
          <w:spacing w:val="-1"/>
        </w:rPr>
        <w:t>blockage</w:t>
      </w:r>
      <w:r>
        <w:t xml:space="preserve"> </w:t>
      </w:r>
      <w:r>
        <w:rPr>
          <w:spacing w:val="-1"/>
        </w:rPr>
        <w:t>busting</w:t>
      </w:r>
      <w:r>
        <w:t xml:space="preserve"> </w:t>
      </w:r>
      <w:r>
        <w:rPr>
          <w:spacing w:val="-1"/>
        </w:rPr>
        <w:t>techniques.</w:t>
      </w:r>
      <w:r>
        <w:rPr>
          <w:spacing w:val="28"/>
        </w:rPr>
        <w:t xml:space="preserve"> </w:t>
      </w:r>
      <w:r>
        <w:rPr>
          <w:spacing w:val="-1"/>
        </w:rPr>
        <w:t>Then, like Alexander the Great,</w:t>
      </w:r>
      <w:r>
        <w:rPr>
          <w:spacing w:val="-2"/>
        </w:rPr>
        <w:t xml:space="preserve"> </w:t>
      </w:r>
      <w:r>
        <w:rPr>
          <w:spacing w:val="-1"/>
        </w:rPr>
        <w:t>you</w:t>
      </w:r>
      <w:r>
        <w:rPr>
          <w:spacing w:val="-2"/>
        </w:rPr>
        <w:t xml:space="preserve"> </w:t>
      </w:r>
      <w:r>
        <w:t>can</w:t>
      </w:r>
      <w:r>
        <w:rPr>
          <w:spacing w:val="1"/>
        </w:rPr>
        <w:t xml:space="preserve"> </w:t>
      </w:r>
      <w:r>
        <w:rPr>
          <w:spacing w:val="-1"/>
        </w:rPr>
        <w:t>learn how</w:t>
      </w:r>
      <w:r>
        <w:rPr>
          <w:spacing w:val="-2"/>
        </w:rPr>
        <w:t xml:space="preserve"> </w:t>
      </w:r>
      <w:r>
        <w:t>to</w:t>
      </w:r>
      <w:r>
        <w:rPr>
          <w:spacing w:val="-1"/>
        </w:rPr>
        <w:t xml:space="preserve"> cut the</w:t>
      </w:r>
      <w:r>
        <w:rPr>
          <w:spacing w:val="43"/>
        </w:rPr>
        <w:t xml:space="preserve"> </w:t>
      </w:r>
      <w:r>
        <w:rPr>
          <w:spacing w:val="-1"/>
        </w:rPr>
        <w:t>blockage Gordian</w:t>
      </w:r>
      <w:r>
        <w:t xml:space="preserve"> </w:t>
      </w:r>
      <w:r>
        <w:rPr>
          <w:spacing w:val="-1"/>
        </w:rPr>
        <w:t>Knot with</w:t>
      </w:r>
      <w:r>
        <w:t xml:space="preserve"> </w:t>
      </w:r>
      <w:r>
        <w:rPr>
          <w:spacing w:val="-1"/>
        </w:rPr>
        <w:t>your</w:t>
      </w:r>
      <w:r>
        <w:rPr>
          <w:spacing w:val="1"/>
        </w:rPr>
        <w:t xml:space="preserve"> </w:t>
      </w:r>
      <w:r>
        <w:rPr>
          <w:spacing w:val="-1"/>
        </w:rPr>
        <w:t>Manjushri</w:t>
      </w:r>
      <w:r>
        <w:t xml:space="preserve"> </w:t>
      </w:r>
      <w:r>
        <w:rPr>
          <w:spacing w:val="-1"/>
        </w:rPr>
        <w:t>sword of</w:t>
      </w:r>
      <w:r>
        <w:t xml:space="preserve"> </w:t>
      </w:r>
      <w:r>
        <w:rPr>
          <w:spacing w:val="-1"/>
        </w:rPr>
        <w:t>Discernment!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firstLine="62"/>
      </w:pPr>
      <w:r>
        <w:rPr>
          <w:spacing w:val="-1"/>
        </w:rPr>
        <w:t>Usually, the necessary</w:t>
      </w:r>
      <w:r>
        <w:rPr>
          <w:spacing w:val="-2"/>
        </w:rPr>
        <w:t xml:space="preserve"> </w:t>
      </w:r>
      <w:r>
        <w:rPr>
          <w:spacing w:val="-1"/>
        </w:rPr>
        <w:t>solution is</w:t>
      </w:r>
      <w:r>
        <w:rPr>
          <w:spacing w:val="-2"/>
        </w:rPr>
        <w:t xml:space="preserve"> </w:t>
      </w:r>
      <w:r>
        <w:t xml:space="preserve">a </w:t>
      </w:r>
      <w:r>
        <w:rPr>
          <w:spacing w:val="-1"/>
        </w:rPr>
        <w:t>mixture</w:t>
      </w:r>
      <w:r>
        <w:t xml:space="preserve"> </w:t>
      </w:r>
      <w:r>
        <w:rPr>
          <w:spacing w:val="-1"/>
        </w:rPr>
        <w:t>of both being</w:t>
      </w:r>
      <w:r>
        <w:rPr>
          <w:spacing w:val="1"/>
        </w:rPr>
        <w:t xml:space="preserve"> </w:t>
      </w:r>
      <w:r>
        <w:rPr>
          <w:spacing w:val="-2"/>
        </w:rPr>
        <w:t>with</w:t>
      </w:r>
      <w:r>
        <w:rPr>
          <w:spacing w:val="-1"/>
        </w:rPr>
        <w:t xml:space="preserve"> </w:t>
      </w:r>
      <w:r>
        <w:t>a</w:t>
      </w:r>
      <w:r>
        <w:rPr>
          <w:spacing w:val="43"/>
        </w:rPr>
        <w:t xml:space="preserve"> </w:t>
      </w:r>
      <w:r>
        <w:rPr>
          <w:spacing w:val="-1"/>
        </w:rPr>
        <w:t>Master of Meditation,</w:t>
      </w:r>
      <w:r>
        <w:rPr>
          <w:spacing w:val="-2"/>
        </w:rPr>
        <w:t xml:space="preserve"> </w:t>
      </w:r>
      <w:r>
        <w:rPr>
          <w:spacing w:val="-1"/>
        </w:rPr>
        <w:t>and learning</w:t>
      </w:r>
      <w:r>
        <w:t xml:space="preserve"> </w:t>
      </w:r>
      <w:r>
        <w:rPr>
          <w:spacing w:val="-1"/>
        </w:rPr>
        <w:t>advanced Blockage Busting</w:t>
      </w:r>
      <w:r>
        <w:rPr>
          <w:spacing w:val="34"/>
        </w:rPr>
        <w:t xml:space="preserve"> </w:t>
      </w:r>
      <w:r>
        <w:rPr>
          <w:spacing w:val="-1"/>
        </w:rPr>
        <w:t>techniques</w:t>
      </w:r>
      <w:r>
        <w:t xml:space="preserve"> </w:t>
      </w:r>
      <w:r>
        <w:rPr>
          <w:spacing w:val="-1"/>
        </w:rPr>
        <w:t>yourself.</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1" w:firstLine="62"/>
      </w:pPr>
      <w:r>
        <w:rPr>
          <w:spacing w:val="-1"/>
        </w:rPr>
        <w:t>Work</w:t>
      </w:r>
      <w:r>
        <w:rPr>
          <w:spacing w:val="-2"/>
        </w:rPr>
        <w:t xml:space="preserve"> </w:t>
      </w:r>
      <w:r>
        <w:rPr>
          <w:spacing w:val="-1"/>
        </w:rPr>
        <w:t>on</w:t>
      </w:r>
      <w:r>
        <w:rPr>
          <w:spacing w:val="-2"/>
        </w:rPr>
        <w:t xml:space="preserve"> </w:t>
      </w:r>
      <w:r>
        <w:rPr>
          <w:spacing w:val="-1"/>
        </w:rPr>
        <w:t>the</w:t>
      </w:r>
      <w:r>
        <w:rPr>
          <w:spacing w:val="1"/>
        </w:rPr>
        <w:t xml:space="preserve"> </w:t>
      </w:r>
      <w:r>
        <w:rPr>
          <w:spacing w:val="-1"/>
        </w:rPr>
        <w:t>self</w:t>
      </w:r>
      <w:r>
        <w:rPr>
          <w:spacing w:val="-2"/>
        </w:rPr>
        <w:t xml:space="preserve"> </w:t>
      </w:r>
      <w:r>
        <w:rPr>
          <w:spacing w:val="-1"/>
        </w:rPr>
        <w:t>requires</w:t>
      </w:r>
      <w:r>
        <w:t xml:space="preserve"> -</w:t>
      </w:r>
      <w:r>
        <w:rPr>
          <w:spacing w:val="-2"/>
        </w:rPr>
        <w:t xml:space="preserve"> </w:t>
      </w:r>
      <w:r>
        <w:rPr>
          <w:spacing w:val="-1"/>
        </w:rPr>
        <w:t>Gaining</w:t>
      </w:r>
      <w:r>
        <w:t xml:space="preserve"> </w:t>
      </w:r>
      <w:r>
        <w:rPr>
          <w:spacing w:val="-1"/>
        </w:rPr>
        <w:t>More</w:t>
      </w:r>
      <w:r>
        <w:rPr>
          <w:spacing w:val="1"/>
        </w:rPr>
        <w:t xml:space="preserve"> </w:t>
      </w:r>
      <w:r>
        <w:rPr>
          <w:spacing w:val="-1"/>
        </w:rPr>
        <w:t>Energy</w:t>
      </w:r>
      <w:r>
        <w:rPr>
          <w:spacing w:val="-3"/>
        </w:rPr>
        <w:t xml:space="preserve"> </w:t>
      </w:r>
      <w:r>
        <w:rPr>
          <w:spacing w:val="-1"/>
        </w:rPr>
        <w:t>..</w:t>
      </w:r>
      <w:r>
        <w:t xml:space="preserve"> </w:t>
      </w:r>
      <w:r>
        <w:rPr>
          <w:spacing w:val="-2"/>
        </w:rPr>
        <w:t>Meditation,</w:t>
      </w:r>
      <w:r>
        <w:rPr>
          <w:spacing w:val="50"/>
        </w:rPr>
        <w:t xml:space="preserve"> </w:t>
      </w:r>
      <w:r>
        <w:rPr>
          <w:spacing w:val="-1"/>
        </w:rPr>
        <w:t>Shaktipat,</w:t>
      </w:r>
      <w:r>
        <w:t xml:space="preserve"> </w:t>
      </w:r>
      <w:r>
        <w:rPr>
          <w:spacing w:val="-1"/>
        </w:rPr>
        <w:t>Kundalini,</w:t>
      </w:r>
      <w:r>
        <w:t xml:space="preserve"> </w:t>
      </w:r>
      <w:r>
        <w:rPr>
          <w:spacing w:val="-1"/>
        </w:rPr>
        <w:t>Energy</w:t>
      </w:r>
      <w:r>
        <w:rPr>
          <w:spacing w:val="-2"/>
        </w:rPr>
        <w:t xml:space="preserve"> Circulation,</w:t>
      </w:r>
      <w:r>
        <w:t xml:space="preserve"> </w:t>
      </w:r>
      <w:r>
        <w:rPr>
          <w:spacing w:val="-1"/>
        </w:rPr>
        <w:t>The</w:t>
      </w:r>
      <w:r>
        <w:rPr>
          <w:spacing w:val="1"/>
        </w:rPr>
        <w:t xml:space="preserve"> </w:t>
      </w:r>
      <w:r>
        <w:rPr>
          <w:spacing w:val="-1"/>
        </w:rPr>
        <w:t>Kundalini</w:t>
      </w:r>
      <w:r>
        <w:t xml:space="preserve"> </w:t>
      </w:r>
      <w:r>
        <w:rPr>
          <w:spacing w:val="-1"/>
        </w:rPr>
        <w:t>Kriyas,</w:t>
      </w:r>
      <w:r>
        <w:rPr>
          <w:spacing w:val="1"/>
        </w:rPr>
        <w:t xml:space="preserve"> </w:t>
      </w:r>
      <w:r>
        <w:rPr>
          <w:spacing w:val="-1"/>
        </w:rPr>
        <w:t>The</w:t>
      </w:r>
      <w:r>
        <w:rPr>
          <w:spacing w:val="37"/>
        </w:rPr>
        <w:t xml:space="preserve"> </w:t>
      </w:r>
      <w:r>
        <w:rPr>
          <w:spacing w:val="-1"/>
        </w:rPr>
        <w:t>Five</w:t>
      </w:r>
      <w:r>
        <w:t xml:space="preserve"> </w:t>
      </w:r>
      <w:r>
        <w:rPr>
          <w:spacing w:val="-1"/>
        </w:rPr>
        <w:t>Elemental</w:t>
      </w:r>
      <w:r>
        <w:t xml:space="preserve"> </w:t>
      </w:r>
      <w:r>
        <w:rPr>
          <w:spacing w:val="-1"/>
        </w:rPr>
        <w:t xml:space="preserve">Paths </w:t>
      </w:r>
      <w:r>
        <w:t>Of</w:t>
      </w:r>
      <w:r>
        <w:rPr>
          <w:spacing w:val="-2"/>
        </w:rPr>
        <w:t xml:space="preserve"> </w:t>
      </w:r>
      <w:r>
        <w:rPr>
          <w:spacing w:val="-1"/>
        </w:rPr>
        <w:t>The</w:t>
      </w:r>
      <w:r>
        <w:rPr>
          <w:spacing w:val="1"/>
        </w:rPr>
        <w:t xml:space="preserve"> </w:t>
      </w:r>
      <w:r>
        <w:rPr>
          <w:spacing w:val="-1"/>
        </w:rPr>
        <w:t>Chi</w:t>
      </w:r>
      <w:r>
        <w:t xml:space="preserve"> Of</w:t>
      </w:r>
      <w:r>
        <w:rPr>
          <w:spacing w:val="-2"/>
        </w:rPr>
        <w:t xml:space="preserve"> </w:t>
      </w:r>
      <w:r>
        <w:rPr>
          <w:spacing w:val="-1"/>
        </w:rPr>
        <w:t>Chinese</w:t>
      </w:r>
      <w:r>
        <w:t xml:space="preserve"> </w:t>
      </w:r>
      <w:r>
        <w:rPr>
          <w:spacing w:val="-1"/>
        </w:rPr>
        <w:t>Alchemical</w:t>
      </w:r>
      <w:r>
        <w:t xml:space="preserve"> </w:t>
      </w:r>
      <w:r>
        <w:rPr>
          <w:spacing w:val="-1"/>
        </w:rPr>
        <w:t>Taoism,</w:t>
      </w:r>
      <w:r>
        <w:t xml:space="preserve"> </w:t>
      </w:r>
      <w:r>
        <w:rPr>
          <w:spacing w:val="-1"/>
        </w:rPr>
        <w:t>The</w:t>
      </w:r>
      <w:r>
        <w:rPr>
          <w:spacing w:val="27"/>
        </w:rPr>
        <w:t xml:space="preserve"> </w:t>
      </w:r>
      <w:r>
        <w:rPr>
          <w:spacing w:val="-1"/>
        </w:rPr>
        <w:t>Grounding</w:t>
      </w:r>
      <w:r>
        <w:t xml:space="preserve"> </w:t>
      </w:r>
      <w:r>
        <w:rPr>
          <w:spacing w:val="-1"/>
        </w:rPr>
        <w:t>Of</w:t>
      </w:r>
      <w:r>
        <w:t xml:space="preserve"> </w:t>
      </w:r>
      <w:r>
        <w:rPr>
          <w:spacing w:val="-1"/>
        </w:rPr>
        <w:t>Negative</w:t>
      </w:r>
      <w:r>
        <w:t xml:space="preserve"> </w:t>
      </w:r>
      <w:r>
        <w:rPr>
          <w:spacing w:val="-1"/>
        </w:rPr>
        <w:t>Energies,</w:t>
      </w:r>
      <w:r>
        <w:t xml:space="preserve"> </w:t>
      </w:r>
      <w:r>
        <w:rPr>
          <w:spacing w:val="-1"/>
        </w:rPr>
        <w:t>V.I.T.R.I.O.L and</w:t>
      </w:r>
      <w:r>
        <w:t xml:space="preserve"> </w:t>
      </w:r>
      <w:r>
        <w:rPr>
          <w:spacing w:val="-1"/>
        </w:rPr>
        <w:t>The</w:t>
      </w:r>
      <w:r>
        <w:t xml:space="preserve"> </w:t>
      </w:r>
      <w:r>
        <w:rPr>
          <w:spacing w:val="-1"/>
        </w:rPr>
        <w:t>Art</w:t>
      </w:r>
      <w:r>
        <w:t xml:space="preserve"> </w:t>
      </w:r>
      <w:r>
        <w:rPr>
          <w:spacing w:val="-1"/>
        </w:rPr>
        <w:t>Card Of</w:t>
      </w:r>
      <w:r>
        <w:rPr>
          <w:spacing w:val="20"/>
        </w:rPr>
        <w:t xml:space="preserve"> </w:t>
      </w:r>
      <w:r>
        <w:rPr>
          <w:spacing w:val="-1"/>
        </w:rPr>
        <w:t>The</w:t>
      </w:r>
      <w:r>
        <w:rPr>
          <w:spacing w:val="1"/>
        </w:rPr>
        <w:t xml:space="preserve"> </w:t>
      </w:r>
      <w:r>
        <w:rPr>
          <w:spacing w:val="-1"/>
        </w:rPr>
        <w:t>Thoth</w:t>
      </w:r>
      <w:r>
        <w:t xml:space="preserve"> </w:t>
      </w:r>
      <w:r>
        <w:rPr>
          <w:spacing w:val="-1"/>
        </w:rPr>
        <w:t>Tarot,</w:t>
      </w:r>
      <w:r>
        <w:rPr>
          <w:spacing w:val="-4"/>
        </w:rPr>
        <w:t xml:space="preserve"> </w:t>
      </w:r>
      <w:r>
        <w:rPr>
          <w:spacing w:val="-1"/>
        </w:rPr>
        <w:t>Access</w:t>
      </w:r>
      <w:r>
        <w:rPr>
          <w:spacing w:val="-3"/>
        </w:rPr>
        <w:t xml:space="preserve"> </w:t>
      </w:r>
      <w:r>
        <w:t xml:space="preserve">to </w:t>
      </w:r>
      <w:r>
        <w:rPr>
          <w:spacing w:val="-1"/>
        </w:rPr>
        <w:t>more</w:t>
      </w:r>
      <w:r>
        <w:rPr>
          <w:spacing w:val="1"/>
        </w:rPr>
        <w:t xml:space="preserve"> </w:t>
      </w:r>
      <w:r>
        <w:rPr>
          <w:spacing w:val="-1"/>
        </w:rPr>
        <w:t>Kundalini</w:t>
      </w:r>
      <w:r>
        <w:t xml:space="preserve"> </w:t>
      </w:r>
      <w:r>
        <w:rPr>
          <w:spacing w:val="-2"/>
        </w:rPr>
        <w:t>Energy,</w:t>
      </w:r>
      <w:r>
        <w:rPr>
          <w:spacing w:val="-1"/>
        </w:rPr>
        <w:t xml:space="preserve"> Strong</w:t>
      </w:r>
      <w:r>
        <w:t xml:space="preserve"> </w:t>
      </w:r>
      <w:r>
        <w:rPr>
          <w:spacing w:val="-1"/>
        </w:rPr>
        <w:t>Psychic</w:t>
      </w:r>
      <w:r>
        <w:rPr>
          <w:spacing w:val="37"/>
        </w:rPr>
        <w:t xml:space="preserve"> </w:t>
      </w:r>
      <w:r>
        <w:rPr>
          <w:spacing w:val="-1"/>
        </w:rPr>
        <w:t>Protection,</w:t>
      </w:r>
      <w:r>
        <w:rPr>
          <w:spacing w:val="-3"/>
        </w:rPr>
        <w:t xml:space="preserve"> </w:t>
      </w:r>
      <w:r>
        <w:rPr>
          <w:spacing w:val="-1"/>
        </w:rPr>
        <w:t>The</w:t>
      </w:r>
      <w:r>
        <w:rPr>
          <w:spacing w:val="1"/>
        </w:rPr>
        <w:t xml:space="preserve"> </w:t>
      </w:r>
      <w:r>
        <w:rPr>
          <w:spacing w:val="-1"/>
        </w:rPr>
        <w:t>Merkaba,</w:t>
      </w:r>
      <w:r>
        <w:t xml:space="preserve"> </w:t>
      </w:r>
      <w:r>
        <w:rPr>
          <w:spacing w:val="-1"/>
        </w:rPr>
        <w:t>Pyramid</w:t>
      </w:r>
      <w:r>
        <w:rPr>
          <w:spacing w:val="1"/>
        </w:rPr>
        <w:t xml:space="preserve"> </w:t>
      </w:r>
      <w:r>
        <w:rPr>
          <w:spacing w:val="-1"/>
        </w:rPr>
        <w:t>Protection,</w:t>
      </w:r>
      <w:r>
        <w:t xml:space="preserve"> </w:t>
      </w:r>
      <w:r>
        <w:rPr>
          <w:spacing w:val="-1"/>
        </w:rPr>
        <w:t>Power</w:t>
      </w:r>
      <w:r>
        <w:rPr>
          <w:spacing w:val="1"/>
        </w:rPr>
        <w:t xml:space="preserve"> </w:t>
      </w:r>
      <w:r>
        <w:rPr>
          <w:spacing w:val="-1"/>
        </w:rPr>
        <w:t>Tower</w:t>
      </w:r>
      <w:r>
        <w:rPr>
          <w:spacing w:val="23"/>
        </w:rPr>
        <w:t xml:space="preserve"> </w:t>
      </w:r>
      <w:r>
        <w:rPr>
          <w:spacing w:val="-1"/>
        </w:rPr>
        <w:t>Protection,</w:t>
      </w:r>
      <w:r>
        <w:rPr>
          <w:spacing w:val="-2"/>
        </w:rPr>
        <w:t xml:space="preserve"> </w:t>
      </w:r>
      <w:r>
        <w:rPr>
          <w:spacing w:val="-1"/>
        </w:rPr>
        <w:t>Creating</w:t>
      </w:r>
      <w:r>
        <w:t xml:space="preserve"> </w:t>
      </w:r>
      <w:r>
        <w:rPr>
          <w:spacing w:val="-1"/>
        </w:rPr>
        <w:t>The Antahkarana, Soul</w:t>
      </w:r>
      <w:r>
        <w:t xml:space="preserve"> </w:t>
      </w:r>
      <w:r>
        <w:rPr>
          <w:spacing w:val="-1"/>
        </w:rPr>
        <w:t>Fusion, Monadic</w:t>
      </w:r>
      <w:r>
        <w:rPr>
          <w:spacing w:val="67"/>
        </w:rPr>
        <w:t xml:space="preserve"> </w:t>
      </w:r>
      <w:r>
        <w:rPr>
          <w:spacing w:val="-1"/>
        </w:rPr>
        <w:t>Infusion,</w:t>
      </w:r>
      <w:r>
        <w:t xml:space="preserve"> </w:t>
      </w:r>
      <w:r>
        <w:rPr>
          <w:spacing w:val="-1"/>
        </w:rPr>
        <w:t>Logos</w:t>
      </w:r>
      <w:r>
        <w:t xml:space="preserve"> </w:t>
      </w:r>
      <w:r>
        <w:rPr>
          <w:spacing w:val="-1"/>
        </w:rPr>
        <w:t>Infusion.</w:t>
      </w:r>
      <w:r>
        <w:t xml:space="preserve"> </w:t>
      </w:r>
      <w:r>
        <w:rPr>
          <w:spacing w:val="-1"/>
        </w:rPr>
        <w:t>The</w:t>
      </w:r>
      <w:r>
        <w:rPr>
          <w:spacing w:val="1"/>
        </w:rPr>
        <w:t xml:space="preserve"> </w:t>
      </w:r>
      <w:r>
        <w:rPr>
          <w:spacing w:val="-1"/>
        </w:rPr>
        <w:t>Painless</w:t>
      </w:r>
      <w:r>
        <w:t xml:space="preserve"> </w:t>
      </w:r>
      <w:r>
        <w:rPr>
          <w:spacing w:val="-1"/>
        </w:rPr>
        <w:t>Removal</w:t>
      </w:r>
      <w:r>
        <w:t xml:space="preserve"> </w:t>
      </w:r>
      <w:r>
        <w:rPr>
          <w:spacing w:val="-1"/>
        </w:rPr>
        <w:t>Of</w:t>
      </w:r>
      <w:r>
        <w:t xml:space="preserve"> </w:t>
      </w:r>
      <w:r>
        <w:rPr>
          <w:spacing w:val="-1"/>
        </w:rPr>
        <w:t>Stress,</w:t>
      </w:r>
      <w:r>
        <w:t xml:space="preserve"> </w:t>
      </w:r>
      <w:r>
        <w:rPr>
          <w:spacing w:val="-2"/>
        </w:rPr>
        <w:t>Trauma</w:t>
      </w:r>
      <w:r>
        <w:rPr>
          <w:spacing w:val="37"/>
        </w:rPr>
        <w:t xml:space="preserve"> </w:t>
      </w:r>
      <w:r>
        <w:t xml:space="preserve">And </w:t>
      </w:r>
      <w:r>
        <w:rPr>
          <w:spacing w:val="-1"/>
        </w:rPr>
        <w:t>Negative</w:t>
      </w:r>
      <w:r>
        <w:t xml:space="preserve"> </w:t>
      </w:r>
      <w:r>
        <w:rPr>
          <w:spacing w:val="-1"/>
        </w:rPr>
        <w:t xml:space="preserve">Emotion. </w:t>
      </w:r>
      <w:r>
        <w:t>And</w:t>
      </w:r>
      <w:r>
        <w:rPr>
          <w:spacing w:val="-1"/>
        </w:rPr>
        <w:t xml:space="preserve"> </w:t>
      </w:r>
      <w:r>
        <w:t>then</w:t>
      </w:r>
      <w:r>
        <w:rPr>
          <w:spacing w:val="-1"/>
        </w:rPr>
        <w:t xml:space="preserve"> </w:t>
      </w:r>
      <w:r>
        <w:t>the</w:t>
      </w:r>
      <w:r>
        <w:rPr>
          <w:spacing w:val="-1"/>
        </w:rPr>
        <w:t xml:space="preserve"> removal </w:t>
      </w:r>
      <w:r>
        <w:t>of</w:t>
      </w:r>
      <w:r>
        <w:rPr>
          <w:spacing w:val="-3"/>
        </w:rPr>
        <w:t xml:space="preserve"> </w:t>
      </w:r>
      <w:r>
        <w:t>the Energy</w:t>
      </w:r>
      <w:r>
        <w:rPr>
          <w:spacing w:val="31"/>
        </w:rPr>
        <w:t xml:space="preserve"> </w:t>
      </w:r>
      <w:r>
        <w:rPr>
          <w:spacing w:val="-1"/>
        </w:rPr>
        <w:t>Blockages</w:t>
      </w:r>
      <w:r>
        <w:rPr>
          <w:spacing w:val="-2"/>
        </w:rPr>
        <w:t xml:space="preserve"> </w:t>
      </w:r>
      <w:r>
        <w:rPr>
          <w:spacing w:val="-1"/>
        </w:rPr>
        <w:t>of</w:t>
      </w:r>
      <w:r>
        <w:rPr>
          <w:spacing w:val="-3"/>
        </w:rPr>
        <w:t xml:space="preserve"> </w:t>
      </w:r>
      <w:r>
        <w:rPr>
          <w:spacing w:val="-1"/>
        </w:rPr>
        <w:t>the</w:t>
      </w:r>
      <w:r>
        <w:rPr>
          <w:spacing w:val="1"/>
        </w:rPr>
        <w:t xml:space="preserve"> </w:t>
      </w:r>
      <w:r>
        <w:rPr>
          <w:spacing w:val="-1"/>
        </w:rPr>
        <w:t>Selfish,</w:t>
      </w:r>
      <w:r>
        <w:rPr>
          <w:spacing w:val="-2"/>
        </w:rPr>
        <w:t xml:space="preserve"> </w:t>
      </w:r>
      <w:r>
        <w:rPr>
          <w:spacing w:val="-1"/>
        </w:rPr>
        <w:t>Vain</w:t>
      </w:r>
      <w:r>
        <w:t xml:space="preserve"> </w:t>
      </w:r>
      <w:r>
        <w:rPr>
          <w:spacing w:val="-1"/>
        </w:rPr>
        <w:t>Competitive</w:t>
      </w:r>
      <w:r>
        <w:rPr>
          <w:spacing w:val="1"/>
        </w:rPr>
        <w:t xml:space="preserve"> </w:t>
      </w:r>
      <w:r>
        <w:rPr>
          <w:spacing w:val="-2"/>
        </w:rPr>
        <w:t>Ego!</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Satchidanand, Director of Energy Enhancement,</w:t>
      </w:r>
      <w:r>
        <w:rPr>
          <w:spacing w:val="-2"/>
        </w:rPr>
        <w:t xml:space="preserve"> </w:t>
      </w:r>
      <w:r>
        <w:rPr>
          <w:spacing w:val="-1"/>
        </w:rPr>
        <w:t>is one of</w:t>
      </w:r>
      <w:r>
        <w:rPr>
          <w:spacing w:val="-2"/>
        </w:rPr>
        <w:t xml:space="preserve"> </w:t>
      </w:r>
      <w:r>
        <w:rPr>
          <w:spacing w:val="-1"/>
        </w:rPr>
        <w:t>the</w:t>
      </w:r>
      <w:r>
        <w:rPr>
          <w:spacing w:val="39"/>
        </w:rPr>
        <w:t xml:space="preserve"> </w:t>
      </w:r>
      <w:r>
        <w:t>leading</w:t>
      </w:r>
      <w:r>
        <w:rPr>
          <w:spacing w:val="-1"/>
        </w:rPr>
        <w:t xml:space="preserve"> </w:t>
      </w:r>
      <w:r>
        <w:t xml:space="preserve">teachers of </w:t>
      </w:r>
      <w:r>
        <w:rPr>
          <w:spacing w:val="-1"/>
        </w:rPr>
        <w:t>Meditation!</w:t>
      </w:r>
    </w:p>
    <w:p w:rsidR="00743C02" w:rsidRDefault="00743C02">
      <w:pPr>
        <w:sectPr w:rsidR="00743C02">
          <w:pgSz w:w="8640" w:h="12960"/>
          <w:pgMar w:top="960" w:right="900" w:bottom="900" w:left="900" w:header="0" w:footer="710" w:gutter="0"/>
          <w:cols w:space="720"/>
        </w:sectPr>
      </w:pPr>
    </w:p>
    <w:p w:rsidR="00711928" w:rsidRPr="00F66540" w:rsidRDefault="00711928" w:rsidP="00711928">
      <w:pPr>
        <w:pStyle w:val="NormalWeb"/>
        <w:jc w:val="center"/>
        <w:rPr>
          <w:rFonts w:ascii="Lucida Sans" w:hAnsi="Lucida Sans"/>
          <w:sz w:val="32"/>
          <w:szCs w:val="32"/>
        </w:rPr>
      </w:pPr>
      <w:r>
        <w:rPr>
          <w:noProof/>
          <w:lang w:val="pt-BR" w:eastAsia="pt-BR"/>
        </w:rPr>
        <w:lastRenderedPageBreak/>
        <w:drawing>
          <wp:inline distT="0" distB="0" distL="0" distR="0">
            <wp:extent cx="4160520" cy="4091940"/>
            <wp:effectExtent l="19050" t="0" r="0" b="0"/>
            <wp:docPr id="22" name="Imagem 131"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ENLIGHTENMENT-SEVEN-STEP-PROCESS"/>
                    <pic:cNvPicPr>
                      <a:picLocks noChangeAspect="1" noChangeArrowheads="1"/>
                    </pic:cNvPicPr>
                  </pic:nvPicPr>
                  <pic:blipFill>
                    <a:blip r:embed="rId123" cstate="print"/>
                    <a:srcRect/>
                    <a:stretch>
                      <a:fillRect/>
                    </a:stretch>
                  </pic:blipFill>
                  <pic:spPr bwMode="auto">
                    <a:xfrm>
                      <a:off x="0" y="0"/>
                      <a:ext cx="4160520" cy="4091940"/>
                    </a:xfrm>
                    <a:prstGeom prst="rect">
                      <a:avLst/>
                    </a:prstGeom>
                    <a:noFill/>
                    <a:ln w="9525">
                      <a:noFill/>
                      <a:miter lim="800000"/>
                      <a:headEnd/>
                      <a:tailEnd/>
                    </a:ln>
                  </pic:spPr>
                </pic:pic>
              </a:graphicData>
            </a:graphic>
          </wp:inline>
        </w:drawing>
      </w:r>
    </w:p>
    <w:p w:rsidR="00711928" w:rsidRPr="00AE331D" w:rsidRDefault="00711928" w:rsidP="00711928">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711928" w:rsidRPr="00AE331D" w:rsidRDefault="00711928" w:rsidP="00711928">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TO RECOGNIZE THE FALSE AS FALSE</w:t>
      </w:r>
    </w:p>
    <w:p w:rsidR="00711928" w:rsidRPr="00AE331D" w:rsidRDefault="00711928" w:rsidP="00711928">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711928" w:rsidRDefault="00711928" w:rsidP="00711928">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711928" w:rsidRDefault="00711928" w:rsidP="00711928">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711928" w:rsidRDefault="00711928" w:rsidP="00711928">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lastRenderedPageBreak/>
        <w:t>Don't hesitate - go for it!"</w:t>
      </w:r>
    </w:p>
    <w:p w:rsidR="00711928" w:rsidRDefault="00711928" w:rsidP="00711928">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711928" w:rsidRDefault="00711928" w:rsidP="00711928">
      <w:pPr>
        <w:rPr>
          <w:rFonts w:ascii="Arial Black" w:hAnsi="Arial Black"/>
          <w:b/>
          <w:bCs/>
          <w:i/>
          <w:iCs/>
          <w:color w:val="FF0000"/>
          <w:sz w:val="36"/>
          <w:szCs w:val="36"/>
        </w:rPr>
      </w:pPr>
      <w:r>
        <w:rPr>
          <w:rStyle w:val="Forte"/>
          <w:rFonts w:ascii="Arial Black" w:hAnsi="Arial Black"/>
          <w:i/>
          <w:iCs/>
          <w:color w:val="FF0000"/>
          <w:sz w:val="20"/>
          <w:szCs w:val="20"/>
          <w:u w:val="single"/>
          <w:shd w:val="clear" w:color="auto" w:fill="FFFF00"/>
        </w:rPr>
        <w:t>Honey Kalaria</w:t>
      </w:r>
    </w:p>
    <w:p w:rsidR="00711928" w:rsidRDefault="00711928" w:rsidP="00711928">
      <w:pPr>
        <w:pStyle w:val="NormalWeb"/>
        <w:jc w:val="center"/>
        <w:rPr>
          <w:rFonts w:ascii="Papyrus" w:hAnsi="Papyrus"/>
          <w:b/>
          <w:bCs/>
          <w:i/>
          <w:iCs/>
          <w:color w:val="FFFFFF"/>
          <w:sz w:val="72"/>
          <w:szCs w:val="72"/>
        </w:rPr>
      </w:pPr>
      <w:r>
        <w:rPr>
          <w:rFonts w:ascii="Arial Black" w:hAnsi="Arial Black"/>
          <w:b/>
          <w:bCs/>
          <w:i/>
          <w:iCs/>
          <w:noProof/>
          <w:color w:val="FF0000"/>
          <w:sz w:val="36"/>
          <w:szCs w:val="36"/>
          <w:lang w:val="pt-BR" w:eastAsia="pt-BR"/>
        </w:rPr>
        <w:drawing>
          <wp:anchor distT="0" distB="0" distL="0" distR="0" simplePos="0" relativeHeight="503158864"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825" name="Imagem 825"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honey"/>
                    <pic:cNvPicPr>
                      <a:picLocks noChangeAspect="1" noChangeArrowheads="1"/>
                    </pic:cNvPicPr>
                  </pic:nvPicPr>
                  <pic:blipFill>
                    <a:blip r:embed="rId124"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r>
        <w:rPr>
          <w:rFonts w:ascii="Arial Black" w:hAnsi="Arial Black"/>
          <w:b/>
          <w:bCs/>
          <w:i/>
          <w:iCs/>
          <w:color w:val="FF0000"/>
          <w:sz w:val="20"/>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Pr>
          <w:rStyle w:val="Forte"/>
          <w:rFonts w:ascii="Arial Black" w:hAnsi="Arial Black"/>
          <w:i/>
          <w:iCs/>
          <w:color w:val="FF0000"/>
          <w:sz w:val="20"/>
          <w:szCs w:val="20"/>
          <w:u w:val="single"/>
        </w:rPr>
        <w:t xml:space="preserve"> </w:t>
      </w:r>
      <w:r>
        <w:rPr>
          <w:rStyle w:val="Forte"/>
          <w:rFonts w:ascii="Arial Black" w:hAnsi="Arial Black"/>
          <w:i/>
          <w:iCs/>
          <w:color w:val="FFFFFF"/>
          <w:sz w:val="20"/>
          <w:szCs w:val="20"/>
          <w:u w:val="single"/>
          <w:shd w:val="clear" w:color="auto" w:fill="D20000"/>
        </w:rPr>
        <w:t xml:space="preserve">Honey Kalaria (UK) </w:t>
      </w:r>
      <w:r>
        <w:rPr>
          <w:rFonts w:ascii="Arial Black" w:hAnsi="Arial Black"/>
          <w:b/>
          <w:bCs/>
          <w:i/>
          <w:iCs/>
          <w:color w:val="FFFFFF"/>
          <w:sz w:val="20"/>
          <w:szCs w:val="20"/>
          <w:shd w:val="clear" w:color="auto" w:fill="D20000"/>
        </w:rPr>
        <w:t>Bollywood Actress/Owner of Diva Entertainment</w:t>
      </w:r>
      <w:r>
        <w:rPr>
          <w:rFonts w:ascii="Arial Black" w:hAnsi="Arial Black"/>
          <w:b/>
          <w:bCs/>
          <w:i/>
          <w:iCs/>
          <w:color w:val="FF0000"/>
          <w:sz w:val="20"/>
          <w:szCs w:val="20"/>
          <w:shd w:val="clear" w:color="auto" w:fill="D20000"/>
        </w:rPr>
        <w:t xml:space="preserve"> </w:t>
      </w:r>
    </w:p>
    <w:p w:rsidR="00711928" w:rsidRDefault="00711928" w:rsidP="00711928">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711928" w:rsidRDefault="00711928" w:rsidP="00711928">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711928" w:rsidRDefault="00711928" w:rsidP="00711928">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711928" w:rsidRDefault="00711928" w:rsidP="00711928">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711928" w:rsidRDefault="00711928" w:rsidP="00711928">
      <w:pPr>
        <w:pStyle w:val="Ttulo1"/>
        <w:jc w:val="center"/>
        <w:rPr>
          <w:rFonts w:ascii="Papyrus" w:hAnsi="Papyrus"/>
          <w:i/>
          <w:iCs/>
          <w:color w:val="FFFFFF"/>
        </w:rPr>
      </w:pPr>
      <w:r>
        <w:rPr>
          <w:rFonts w:ascii="Papyrus" w:hAnsi="Papyrus"/>
          <w:i/>
          <w:iCs/>
          <w:color w:val="FFFFFF"/>
          <w:sz w:val="20"/>
          <w:szCs w:val="20"/>
          <w:shd w:val="clear" w:color="auto" w:fill="CC0000"/>
        </w:rPr>
        <w:lastRenderedPageBreak/>
        <w:t xml:space="preserve">GAIN SUPER ENERGY </w:t>
      </w:r>
    </w:p>
    <w:p w:rsidR="00711928" w:rsidRPr="00AE331D" w:rsidRDefault="00711928" w:rsidP="00711928">
      <w:pPr>
        <w:pStyle w:val="Ttulo1"/>
        <w:jc w:val="center"/>
        <w:rPr>
          <w:rFonts w:ascii="Papyrus" w:hAnsi="Papyrus"/>
          <w:i/>
          <w:iCs/>
          <w:color w:val="FFFFFF"/>
        </w:rPr>
      </w:pPr>
      <w:r>
        <w:rPr>
          <w:rFonts w:ascii="Papyrus" w:hAnsi="Papyrus"/>
          <w:i/>
          <w:iCs/>
          <w:color w:val="FFFFFF"/>
          <w:sz w:val="20"/>
          <w:szCs w:val="20"/>
          <w:shd w:val="clear" w:color="auto" w:fill="D20000"/>
        </w:rPr>
        <w:t xml:space="preserve">ENERGY ENHANCEMENT MEDITATION </w:t>
      </w:r>
    </w:p>
    <w:p w:rsidR="00711928" w:rsidRDefault="00711928" w:rsidP="00711928">
      <w:pPr>
        <w:pStyle w:val="Ttulo21"/>
        <w:spacing w:before="9"/>
        <w:ind w:left="195" w:right="133" w:firstLine="2"/>
        <w:jc w:val="center"/>
        <w:rPr>
          <w:b/>
        </w:rPr>
      </w:pPr>
      <w:r>
        <w:rPr>
          <w:rFonts w:ascii="Arial Black" w:hAnsi="Arial Black"/>
          <w:b/>
          <w:bCs/>
          <w:i/>
          <w:iCs/>
          <w:noProof/>
          <w:color w:val="FF0000"/>
          <w:sz w:val="27"/>
          <w:szCs w:val="27"/>
          <w:lang w:val="pt-BR" w:eastAsia="pt-BR"/>
        </w:rPr>
        <w:drawing>
          <wp:inline distT="0" distB="0" distL="0" distR="0">
            <wp:extent cx="3541600" cy="5886450"/>
            <wp:effectExtent l="19050" t="0" r="1700" b="0"/>
            <wp:docPr id="132" name="Imagem 132"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AKXQBKH"/>
                    <pic:cNvPicPr>
                      <a:picLocks noChangeAspect="1" noChangeArrowheads="1"/>
                    </pic:cNvPicPr>
                  </pic:nvPicPr>
                  <pic:blipFill>
                    <a:blip r:embed="rId125" cstate="print"/>
                    <a:srcRect/>
                    <a:stretch>
                      <a:fillRect/>
                    </a:stretch>
                  </pic:blipFill>
                  <pic:spPr bwMode="auto">
                    <a:xfrm>
                      <a:off x="0" y="0"/>
                      <a:ext cx="3541600" cy="5886450"/>
                    </a:xfrm>
                    <a:prstGeom prst="rect">
                      <a:avLst/>
                    </a:prstGeom>
                    <a:noFill/>
                    <a:ln w="9525">
                      <a:noFill/>
                      <a:miter lim="800000"/>
                      <a:headEnd/>
                      <a:tailEnd/>
                    </a:ln>
                  </pic:spPr>
                </pic:pic>
              </a:graphicData>
            </a:graphic>
          </wp:inline>
        </w:drawing>
      </w:r>
    </w:p>
    <w:p w:rsidR="00711928" w:rsidRDefault="00711928" w:rsidP="00711928">
      <w:pPr>
        <w:pStyle w:val="Ttulo21"/>
        <w:spacing w:before="9"/>
        <w:ind w:left="195" w:right="133" w:firstLine="2"/>
        <w:jc w:val="center"/>
        <w:rPr>
          <w:b/>
        </w:rPr>
      </w:pPr>
    </w:p>
    <w:p w:rsidR="00743C02" w:rsidRDefault="001F2438" w:rsidP="00711928">
      <w:pPr>
        <w:pStyle w:val="Ttulo21"/>
        <w:spacing w:before="9"/>
        <w:ind w:left="195" w:right="133" w:firstLine="2"/>
        <w:jc w:val="center"/>
      </w:pPr>
      <w:r>
        <w:rPr>
          <w:b/>
        </w:rPr>
        <w:lastRenderedPageBreak/>
        <w:t>What</w:t>
      </w:r>
      <w:r>
        <w:rPr>
          <w:b/>
          <w:spacing w:val="-14"/>
        </w:rPr>
        <w:t xml:space="preserve"> </w:t>
      </w:r>
      <w:r>
        <w:rPr>
          <w:b/>
        </w:rPr>
        <w:t>did</w:t>
      </w:r>
      <w:r>
        <w:rPr>
          <w:b/>
          <w:spacing w:val="-13"/>
        </w:rPr>
        <w:t xml:space="preserve"> </w:t>
      </w:r>
      <w:r>
        <w:rPr>
          <w:b/>
        </w:rPr>
        <w:t>Gurdjieff</w:t>
      </w:r>
      <w:r>
        <w:rPr>
          <w:b/>
          <w:spacing w:val="-14"/>
        </w:rPr>
        <w:t xml:space="preserve"> </w:t>
      </w:r>
      <w:r>
        <w:rPr>
          <w:b/>
        </w:rPr>
        <w:t>say</w:t>
      </w:r>
      <w:r>
        <w:rPr>
          <w:b/>
          <w:spacing w:val="-13"/>
        </w:rPr>
        <w:t xml:space="preserve"> </w:t>
      </w:r>
      <w:r>
        <w:rPr>
          <w:b/>
        </w:rPr>
        <w:t>about</w:t>
      </w:r>
      <w:r>
        <w:rPr>
          <w:b/>
          <w:w w:val="99"/>
        </w:rPr>
        <w:t xml:space="preserve"> </w:t>
      </w:r>
      <w:r>
        <w:rPr>
          <w:b/>
        </w:rPr>
        <w:t>Meditation,</w:t>
      </w:r>
      <w:r>
        <w:rPr>
          <w:b/>
          <w:spacing w:val="-32"/>
        </w:rPr>
        <w:t xml:space="preserve"> </w:t>
      </w:r>
      <w:r>
        <w:rPr>
          <w:b/>
        </w:rPr>
        <w:t>Ouspensky,</w:t>
      </w:r>
      <w:r>
        <w:rPr>
          <w:b/>
          <w:spacing w:val="-32"/>
        </w:rPr>
        <w:t xml:space="preserve"> </w:t>
      </w:r>
      <w:r>
        <w:rPr>
          <w:b/>
        </w:rPr>
        <w:t>Egoism</w:t>
      </w:r>
      <w:r>
        <w:rPr>
          <w:b/>
          <w:w w:val="99"/>
        </w:rPr>
        <w:t xml:space="preserve"> </w:t>
      </w:r>
      <w:r>
        <w:rPr>
          <w:b/>
        </w:rPr>
        <w:t>and</w:t>
      </w:r>
      <w:r>
        <w:rPr>
          <w:b/>
          <w:spacing w:val="-16"/>
        </w:rPr>
        <w:t xml:space="preserve"> </w:t>
      </w:r>
      <w:r>
        <w:rPr>
          <w:b/>
        </w:rPr>
        <w:t>the</w:t>
      </w:r>
      <w:r>
        <w:rPr>
          <w:b/>
          <w:spacing w:val="-15"/>
        </w:rPr>
        <w:t xml:space="preserve"> </w:t>
      </w:r>
      <w:r>
        <w:rPr>
          <w:b/>
          <w:spacing w:val="-1"/>
        </w:rPr>
        <w:t>Enhancement</w:t>
      </w:r>
      <w:r>
        <w:rPr>
          <w:b/>
          <w:spacing w:val="-16"/>
        </w:rPr>
        <w:t xml:space="preserve"> </w:t>
      </w:r>
      <w:r>
        <w:rPr>
          <w:b/>
        </w:rPr>
        <w:t>of</w:t>
      </w:r>
      <w:r>
        <w:rPr>
          <w:b/>
          <w:spacing w:val="20"/>
          <w:w w:val="99"/>
        </w:rPr>
        <w:t xml:space="preserve"> </w:t>
      </w:r>
      <w:r>
        <w:rPr>
          <w:b/>
          <w:spacing w:val="-1"/>
        </w:rPr>
        <w:t>Energy?</w:t>
      </w:r>
      <w:r>
        <w:rPr>
          <w:b/>
          <w:spacing w:val="-8"/>
        </w:rPr>
        <w:t xml:space="preserve"> </w:t>
      </w:r>
      <w:r>
        <w:rPr>
          <w:b/>
        </w:rPr>
        <w:t>Pt</w:t>
      </w:r>
      <w:r>
        <w:rPr>
          <w:b/>
          <w:spacing w:val="-7"/>
        </w:rPr>
        <w:t xml:space="preserve"> </w:t>
      </w:r>
      <w:r>
        <w:rPr>
          <w:b/>
        </w:rPr>
        <w:t>2</w:t>
      </w:r>
      <w:r>
        <w:rPr>
          <w:b/>
          <w:spacing w:val="-8"/>
        </w:rPr>
        <w:t xml:space="preserve"> </w:t>
      </w:r>
      <w:r>
        <w:rPr>
          <w:b/>
        </w:rPr>
        <w:t>of</w:t>
      </w:r>
      <w:r>
        <w:rPr>
          <w:b/>
          <w:spacing w:val="-7"/>
        </w:rPr>
        <w:t xml:space="preserve"> </w:t>
      </w:r>
      <w:r>
        <w:rPr>
          <w:b/>
        </w:rPr>
        <w:t>3</w:t>
      </w:r>
    </w:p>
    <w:p w:rsidR="00743C02" w:rsidRDefault="001F2438">
      <w:pPr>
        <w:pStyle w:val="Corpodetexto"/>
        <w:spacing w:before="121"/>
        <w:ind w:right="279"/>
      </w:pPr>
      <w:r>
        <w:rPr>
          <w:spacing w:val="-1"/>
        </w:rPr>
        <w:t>"The</w:t>
      </w:r>
      <w:r>
        <w:rPr>
          <w:spacing w:val="1"/>
        </w:rPr>
        <w:t xml:space="preserve"> </w:t>
      </w:r>
      <w:r>
        <w:rPr>
          <w:spacing w:val="-1"/>
        </w:rPr>
        <w:t>force and</w:t>
      </w:r>
      <w:r>
        <w:t xml:space="preserve"> </w:t>
      </w:r>
      <w:r>
        <w:rPr>
          <w:spacing w:val="-1"/>
        </w:rPr>
        <w:t>degree</w:t>
      </w:r>
      <w:r>
        <w:t xml:space="preserve"> </w:t>
      </w:r>
      <w:r>
        <w:rPr>
          <w:spacing w:val="-1"/>
        </w:rPr>
        <w:t>of</w:t>
      </w:r>
      <w:r>
        <w:t xml:space="preserve"> a </w:t>
      </w:r>
      <w:r>
        <w:rPr>
          <w:spacing w:val="-2"/>
        </w:rPr>
        <w:t>man's</w:t>
      </w:r>
      <w:r>
        <w:t xml:space="preserve"> inner </w:t>
      </w:r>
      <w:r>
        <w:rPr>
          <w:spacing w:val="-1"/>
        </w:rPr>
        <w:t xml:space="preserve">benevolence </w:t>
      </w:r>
      <w:r>
        <w:t>evokes</w:t>
      </w:r>
      <w:r>
        <w:rPr>
          <w:spacing w:val="-2"/>
        </w:rPr>
        <w:t xml:space="preserve"> </w:t>
      </w:r>
      <w:r>
        <w:t>in</w:t>
      </w:r>
      <w:r>
        <w:rPr>
          <w:spacing w:val="31"/>
        </w:rPr>
        <w:t xml:space="preserve"> </w:t>
      </w:r>
      <w:r>
        <w:rPr>
          <w:spacing w:val="-1"/>
        </w:rPr>
        <w:t>others</w:t>
      </w:r>
      <w:r>
        <w:rPr>
          <w:spacing w:val="-2"/>
        </w:rPr>
        <w:t xml:space="preserve"> </w:t>
      </w:r>
      <w:r>
        <w:t>a</w:t>
      </w:r>
      <w:r>
        <w:rPr>
          <w:spacing w:val="1"/>
        </w:rPr>
        <w:t xml:space="preserve"> </w:t>
      </w:r>
      <w:r>
        <w:rPr>
          <w:spacing w:val="-1"/>
        </w:rPr>
        <w:t>proportionate</w:t>
      </w:r>
      <w:r>
        <w:t xml:space="preserve"> </w:t>
      </w:r>
      <w:r>
        <w:rPr>
          <w:spacing w:val="-1"/>
        </w:rPr>
        <w:t>degree</w:t>
      </w:r>
      <w:r>
        <w:t xml:space="preserve"> </w:t>
      </w:r>
      <w:r>
        <w:rPr>
          <w:spacing w:val="-1"/>
        </w:rPr>
        <w:t>of</w:t>
      </w:r>
      <w:r>
        <w:t xml:space="preserve"> </w:t>
      </w:r>
      <w:r>
        <w:rPr>
          <w:spacing w:val="-1"/>
        </w:rPr>
        <w:t xml:space="preserve">ill-will" </w:t>
      </w:r>
      <w:r>
        <w:t>-</w:t>
      </w:r>
      <w:r>
        <w:rPr>
          <w:spacing w:val="-2"/>
        </w:rPr>
        <w:t xml:space="preserve"> </w:t>
      </w:r>
      <w:r>
        <w:rPr>
          <w:spacing w:val="-1"/>
        </w:rPr>
        <w:t>Gurdjieff</w:t>
      </w:r>
    </w:p>
    <w:p w:rsidR="00743C02" w:rsidRDefault="001F2438">
      <w:pPr>
        <w:pStyle w:val="Corpodetexto"/>
        <w:spacing w:before="120"/>
        <w:ind w:right="279"/>
      </w:pPr>
      <w:r>
        <w:t xml:space="preserve">"Evil </w:t>
      </w:r>
      <w:r>
        <w:rPr>
          <w:spacing w:val="-1"/>
        </w:rPr>
        <w:t>people always</w:t>
      </w:r>
      <w:r>
        <w:t xml:space="preserve"> hate</w:t>
      </w:r>
      <w:r>
        <w:rPr>
          <w:spacing w:val="-1"/>
        </w:rPr>
        <w:t xml:space="preserve"> those </w:t>
      </w:r>
      <w:r>
        <w:t>at</w:t>
      </w:r>
      <w:r>
        <w:rPr>
          <w:spacing w:val="-1"/>
        </w:rPr>
        <w:t xml:space="preserve"> </w:t>
      </w:r>
      <w:r>
        <w:t>the</w:t>
      </w:r>
      <w:r>
        <w:rPr>
          <w:spacing w:val="-1"/>
        </w:rPr>
        <w:t xml:space="preserve"> opposite </w:t>
      </w:r>
      <w:r>
        <w:t>end of</w:t>
      </w:r>
      <w:r>
        <w:rPr>
          <w:spacing w:val="-1"/>
        </w:rPr>
        <w:t xml:space="preserve"> </w:t>
      </w:r>
      <w:r>
        <w:t xml:space="preserve">the </w:t>
      </w:r>
      <w:r>
        <w:rPr>
          <w:spacing w:val="-1"/>
        </w:rPr>
        <w:t>moral</w:t>
      </w:r>
      <w:r>
        <w:rPr>
          <w:spacing w:val="29"/>
        </w:rPr>
        <w:t xml:space="preserve"> </w:t>
      </w:r>
      <w:r>
        <w:rPr>
          <w:spacing w:val="-1"/>
        </w:rPr>
        <w:t xml:space="preserve">spectrum" </w:t>
      </w:r>
      <w:r>
        <w:t>-</w:t>
      </w:r>
      <w:r>
        <w:rPr>
          <w:spacing w:val="-1"/>
        </w:rPr>
        <w:t xml:space="preserve"> Earl</w:t>
      </w:r>
      <w:r>
        <w:rPr>
          <w:spacing w:val="-2"/>
        </w:rPr>
        <w:t xml:space="preserve"> </w:t>
      </w:r>
      <w:r>
        <w:rPr>
          <w:spacing w:val="-1"/>
        </w:rPr>
        <w:t>Spencer</w:t>
      </w:r>
      <w:r>
        <w:t xml:space="preserve"> </w:t>
      </w:r>
      <w:r>
        <w:rPr>
          <w:spacing w:val="-1"/>
        </w:rPr>
        <w:t>at</w:t>
      </w:r>
      <w:r>
        <w:rPr>
          <w:spacing w:val="1"/>
        </w:rPr>
        <w:t xml:space="preserve"> </w:t>
      </w:r>
      <w:r>
        <w:rPr>
          <w:spacing w:val="-1"/>
        </w:rPr>
        <w:t>the</w:t>
      </w:r>
      <w:r>
        <w:t xml:space="preserve"> </w:t>
      </w:r>
      <w:r>
        <w:rPr>
          <w:spacing w:val="-1"/>
        </w:rPr>
        <w:t xml:space="preserve">funeral </w:t>
      </w:r>
      <w:r>
        <w:t xml:space="preserve">of </w:t>
      </w:r>
      <w:r>
        <w:rPr>
          <w:spacing w:val="-1"/>
        </w:rPr>
        <w:t>Lady</w:t>
      </w:r>
      <w:r>
        <w:rPr>
          <w:spacing w:val="-2"/>
        </w:rPr>
        <w:t xml:space="preserve"> </w:t>
      </w:r>
      <w:r>
        <w:t>Diana</w:t>
      </w:r>
    </w:p>
    <w:p w:rsidR="00743C02" w:rsidRDefault="001F2438">
      <w:pPr>
        <w:pStyle w:val="Corpodetexto"/>
        <w:ind w:right="148" w:hanging="1"/>
      </w:pPr>
      <w:r>
        <w:rPr>
          <w:spacing w:val="-1"/>
        </w:rPr>
        <w:t>"The</w:t>
      </w:r>
      <w:r>
        <w:t xml:space="preserve"> </w:t>
      </w:r>
      <w:r>
        <w:rPr>
          <w:spacing w:val="-1"/>
        </w:rPr>
        <w:t>Radiance</w:t>
      </w:r>
      <w:r>
        <w:t xml:space="preserve"> of</w:t>
      </w:r>
      <w:r>
        <w:rPr>
          <w:spacing w:val="-1"/>
        </w:rPr>
        <w:t xml:space="preserve"> </w:t>
      </w:r>
      <w:r>
        <w:t xml:space="preserve">the </w:t>
      </w:r>
      <w:r>
        <w:rPr>
          <w:spacing w:val="-1"/>
        </w:rPr>
        <w:t xml:space="preserve">Buddhafield </w:t>
      </w:r>
      <w:r>
        <w:t>irritates</w:t>
      </w:r>
      <w:r>
        <w:rPr>
          <w:spacing w:val="-1"/>
        </w:rPr>
        <w:t xml:space="preserve"> </w:t>
      </w:r>
      <w:r>
        <w:t xml:space="preserve">or </w:t>
      </w:r>
      <w:r>
        <w:rPr>
          <w:spacing w:val="-1"/>
        </w:rPr>
        <w:t xml:space="preserve">depresses </w:t>
      </w:r>
      <w:r>
        <w:t xml:space="preserve">or </w:t>
      </w:r>
      <w:r>
        <w:rPr>
          <w:spacing w:val="-1"/>
        </w:rPr>
        <w:t>upsets</w:t>
      </w:r>
      <w:r>
        <w:rPr>
          <w:spacing w:val="39"/>
        </w:rPr>
        <w:t xml:space="preserve"> </w:t>
      </w:r>
      <w:r>
        <w:rPr>
          <w:spacing w:val="-1"/>
        </w:rPr>
        <w:t>Negative</w:t>
      </w:r>
      <w:r>
        <w:t xml:space="preserve"> </w:t>
      </w:r>
      <w:r>
        <w:rPr>
          <w:spacing w:val="-1"/>
        </w:rPr>
        <w:t>Energy</w:t>
      </w:r>
      <w:r>
        <w:rPr>
          <w:spacing w:val="-2"/>
        </w:rPr>
        <w:t xml:space="preserve"> </w:t>
      </w:r>
      <w:r>
        <w:rPr>
          <w:spacing w:val="-1"/>
        </w:rPr>
        <w:t>Blockages,</w:t>
      </w:r>
      <w:r>
        <w:rPr>
          <w:spacing w:val="-2"/>
        </w:rPr>
        <w:t xml:space="preserve"> </w:t>
      </w:r>
      <w:r>
        <w:t>and</w:t>
      </w:r>
      <w:r>
        <w:rPr>
          <w:spacing w:val="-2"/>
        </w:rPr>
        <w:t xml:space="preserve"> </w:t>
      </w:r>
      <w:r>
        <w:rPr>
          <w:spacing w:val="-1"/>
        </w:rPr>
        <w:t>by</w:t>
      </w:r>
      <w:r>
        <w:rPr>
          <w:spacing w:val="-2"/>
        </w:rPr>
        <w:t xml:space="preserve"> </w:t>
      </w:r>
      <w:r>
        <w:rPr>
          <w:spacing w:val="-1"/>
        </w:rPr>
        <w:t>these</w:t>
      </w:r>
      <w:r>
        <w:t xml:space="preserve"> </w:t>
      </w:r>
      <w:r>
        <w:rPr>
          <w:spacing w:val="-1"/>
        </w:rPr>
        <w:t>fruits,</w:t>
      </w:r>
      <w:r>
        <w:rPr>
          <w:spacing w:val="-2"/>
        </w:rPr>
        <w:t xml:space="preserve"> </w:t>
      </w:r>
      <w:r>
        <w:rPr>
          <w:spacing w:val="-1"/>
        </w:rPr>
        <w:t>ye</w:t>
      </w:r>
      <w:r>
        <w:rPr>
          <w:spacing w:val="1"/>
        </w:rPr>
        <w:t xml:space="preserve"> </w:t>
      </w:r>
      <w:r>
        <w:rPr>
          <w:spacing w:val="-1"/>
        </w:rPr>
        <w:t>shall</w:t>
      </w:r>
      <w:r>
        <w:rPr>
          <w:spacing w:val="-2"/>
        </w:rPr>
        <w:t xml:space="preserve"> </w:t>
      </w:r>
      <w:r>
        <w:rPr>
          <w:spacing w:val="-1"/>
        </w:rPr>
        <w:t>know</w:t>
      </w:r>
      <w:r>
        <w:rPr>
          <w:spacing w:val="28"/>
        </w:rPr>
        <w:t xml:space="preserve"> </w:t>
      </w:r>
      <w:r>
        <w:rPr>
          <w:spacing w:val="-1"/>
        </w:rPr>
        <w:t>them!"</w:t>
      </w:r>
      <w:r>
        <w:rPr>
          <w:spacing w:val="-2"/>
        </w:rPr>
        <w:t xml:space="preserve"> </w:t>
      </w:r>
      <w:r>
        <w:rPr>
          <w:spacing w:val="-1"/>
        </w:rPr>
        <w:t>Satchidanand</w:t>
      </w:r>
    </w:p>
    <w:p w:rsidR="00743C02" w:rsidRDefault="001F2438">
      <w:pPr>
        <w:pStyle w:val="Corpodetexto"/>
        <w:ind w:right="279"/>
      </w:pPr>
      <w:r>
        <w:rPr>
          <w:spacing w:val="-1"/>
        </w:rPr>
        <w:t>Masters</w:t>
      </w:r>
      <w:r>
        <w:t xml:space="preserve"> </w:t>
      </w:r>
      <w:r>
        <w:rPr>
          <w:spacing w:val="-1"/>
        </w:rPr>
        <w:t>show you</w:t>
      </w:r>
      <w:r>
        <w:rPr>
          <w:spacing w:val="-2"/>
        </w:rPr>
        <w:t xml:space="preserve"> </w:t>
      </w:r>
      <w:r>
        <w:t xml:space="preserve">the </w:t>
      </w:r>
      <w:r>
        <w:rPr>
          <w:spacing w:val="-1"/>
        </w:rPr>
        <w:t>Energy</w:t>
      </w:r>
      <w:r>
        <w:rPr>
          <w:spacing w:val="-2"/>
        </w:rPr>
        <w:t xml:space="preserve"> </w:t>
      </w:r>
      <w:r>
        <w:rPr>
          <w:spacing w:val="-1"/>
        </w:rPr>
        <w:t>Blockages of the ego.</w:t>
      </w:r>
      <w:r>
        <w:rPr>
          <w:spacing w:val="-3"/>
        </w:rPr>
        <w:t xml:space="preserve"> </w:t>
      </w:r>
      <w:r>
        <w:rPr>
          <w:spacing w:val="-1"/>
        </w:rPr>
        <w:t>With the</w:t>
      </w:r>
      <w:r>
        <w:rPr>
          <w:spacing w:val="24"/>
        </w:rPr>
        <w:t xml:space="preserve"> </w:t>
      </w:r>
      <w:r>
        <w:rPr>
          <w:spacing w:val="-1"/>
        </w:rPr>
        <w:t>Meditational</w:t>
      </w:r>
      <w:r>
        <w:rPr>
          <w:spacing w:val="-3"/>
        </w:rPr>
        <w:t xml:space="preserve"> </w:t>
      </w:r>
      <w:r>
        <w:rPr>
          <w:spacing w:val="-1"/>
        </w:rPr>
        <w:t xml:space="preserve">techniques </w:t>
      </w:r>
      <w:r>
        <w:t xml:space="preserve">of </w:t>
      </w:r>
      <w:r>
        <w:rPr>
          <w:spacing w:val="-1"/>
        </w:rPr>
        <w:t>Kundalini</w:t>
      </w:r>
      <w:r>
        <w:rPr>
          <w:spacing w:val="-2"/>
        </w:rPr>
        <w:t xml:space="preserve"> </w:t>
      </w:r>
      <w:r>
        <w:t xml:space="preserve">and </w:t>
      </w:r>
      <w:r>
        <w:rPr>
          <w:spacing w:val="-1"/>
        </w:rPr>
        <w:t>Blockage Busting, it</w:t>
      </w:r>
      <w:r>
        <w:rPr>
          <w:spacing w:val="73"/>
        </w:rPr>
        <w:t xml:space="preserve"> </w:t>
      </w:r>
      <w:r>
        <w:rPr>
          <w:spacing w:val="-1"/>
        </w:rPr>
        <w:t>should</w:t>
      </w:r>
      <w:r>
        <w:t xml:space="preserve"> be an</w:t>
      </w:r>
      <w:r>
        <w:rPr>
          <w:spacing w:val="-1"/>
        </w:rPr>
        <w:t xml:space="preserve"> </w:t>
      </w:r>
      <w:r>
        <w:t>easy</w:t>
      </w:r>
      <w:r>
        <w:rPr>
          <w:spacing w:val="-2"/>
        </w:rPr>
        <w:t xml:space="preserve"> </w:t>
      </w:r>
      <w:r>
        <w:rPr>
          <w:spacing w:val="-1"/>
        </w:rPr>
        <w:t xml:space="preserve">matter </w:t>
      </w:r>
      <w:r>
        <w:t>to</w:t>
      </w:r>
      <w:r>
        <w:rPr>
          <w:spacing w:val="-1"/>
        </w:rPr>
        <w:t xml:space="preserve"> remove </w:t>
      </w:r>
      <w:r>
        <w:t xml:space="preserve">the </w:t>
      </w:r>
      <w:r>
        <w:rPr>
          <w:spacing w:val="-1"/>
        </w:rPr>
        <w:t>blockages.</w:t>
      </w:r>
    </w:p>
    <w:p w:rsidR="00743C02" w:rsidRDefault="001F2438">
      <w:pPr>
        <w:pStyle w:val="Corpodetexto"/>
        <w:ind w:right="136"/>
      </w:pPr>
      <w:r>
        <w:rPr>
          <w:spacing w:val="-1"/>
        </w:rPr>
        <w:t xml:space="preserve">Orage, </w:t>
      </w:r>
      <w:r>
        <w:t>a</w:t>
      </w:r>
      <w:r>
        <w:rPr>
          <w:spacing w:val="-1"/>
        </w:rPr>
        <w:t xml:space="preserve"> great</w:t>
      </w:r>
      <w:r>
        <w:t xml:space="preserve"> </w:t>
      </w:r>
      <w:r>
        <w:rPr>
          <w:spacing w:val="-1"/>
        </w:rPr>
        <w:t>student of</w:t>
      </w:r>
      <w:r>
        <w:t xml:space="preserve"> </w:t>
      </w:r>
      <w:r>
        <w:rPr>
          <w:spacing w:val="-1"/>
        </w:rPr>
        <w:t>Gurdjieff,</w:t>
      </w:r>
      <w:r>
        <w:t xml:space="preserve"> </w:t>
      </w:r>
      <w:r>
        <w:rPr>
          <w:spacing w:val="-1"/>
        </w:rPr>
        <w:t>said,</w:t>
      </w:r>
      <w:r>
        <w:t xml:space="preserve"> </w:t>
      </w:r>
      <w:r>
        <w:rPr>
          <w:spacing w:val="-1"/>
        </w:rPr>
        <w:t>"If</w:t>
      </w:r>
      <w:r>
        <w:t xml:space="preserve"> </w:t>
      </w:r>
      <w:r>
        <w:rPr>
          <w:spacing w:val="-1"/>
        </w:rPr>
        <w:t>someone tells</w:t>
      </w:r>
      <w:r>
        <w:t xml:space="preserve"> </w:t>
      </w:r>
      <w:r>
        <w:rPr>
          <w:spacing w:val="-2"/>
        </w:rPr>
        <w:t>me</w:t>
      </w:r>
      <w:r>
        <w:t xml:space="preserve"> a</w:t>
      </w:r>
      <w:r>
        <w:rPr>
          <w:spacing w:val="33"/>
        </w:rPr>
        <w:t xml:space="preserve"> </w:t>
      </w:r>
      <w:r>
        <w:rPr>
          <w:spacing w:val="-1"/>
        </w:rPr>
        <w:t>truth</w:t>
      </w:r>
      <w:r>
        <w:t xml:space="preserve"> </w:t>
      </w:r>
      <w:r>
        <w:rPr>
          <w:spacing w:val="-1"/>
        </w:rPr>
        <w:t xml:space="preserve">with the </w:t>
      </w:r>
      <w:r>
        <w:t>aim</w:t>
      </w:r>
      <w:r>
        <w:rPr>
          <w:spacing w:val="-3"/>
        </w:rPr>
        <w:t xml:space="preserve"> </w:t>
      </w:r>
      <w:r>
        <w:t xml:space="preserve">of </w:t>
      </w:r>
      <w:r>
        <w:rPr>
          <w:spacing w:val="-1"/>
        </w:rPr>
        <w:t>helping</w:t>
      </w:r>
      <w:r>
        <w:t xml:space="preserve"> </w:t>
      </w:r>
      <w:r>
        <w:rPr>
          <w:spacing w:val="-1"/>
        </w:rPr>
        <w:t xml:space="preserve">me, </w:t>
      </w:r>
      <w:r>
        <w:t>a</w:t>
      </w:r>
      <w:r>
        <w:rPr>
          <w:spacing w:val="-1"/>
        </w:rPr>
        <w:t xml:space="preserve"> tonic truth,</w:t>
      </w:r>
      <w:r>
        <w:rPr>
          <w:spacing w:val="-2"/>
        </w:rPr>
        <w:t xml:space="preserve"> </w:t>
      </w:r>
      <w:r>
        <w:rPr>
          <w:spacing w:val="-1"/>
        </w:rPr>
        <w:t>which</w:t>
      </w:r>
      <w:r>
        <w:t xml:space="preserve"> </w:t>
      </w:r>
      <w:r>
        <w:rPr>
          <w:spacing w:val="-1"/>
        </w:rPr>
        <w:t>shows</w:t>
      </w:r>
      <w:r>
        <w:t xml:space="preserve"> </w:t>
      </w:r>
      <w:r>
        <w:rPr>
          <w:spacing w:val="-2"/>
        </w:rPr>
        <w:t>me</w:t>
      </w:r>
      <w:r>
        <w:rPr>
          <w:spacing w:val="41"/>
        </w:rPr>
        <w:t xml:space="preserve"> </w:t>
      </w:r>
      <w:r>
        <w:rPr>
          <w:spacing w:val="-1"/>
        </w:rPr>
        <w:t>something about</w:t>
      </w:r>
      <w:r>
        <w:rPr>
          <w:spacing w:val="2"/>
        </w:rPr>
        <w:t xml:space="preserve"> </w:t>
      </w:r>
      <w:r>
        <w:rPr>
          <w:spacing w:val="-1"/>
        </w:rPr>
        <w:t>myself,</w:t>
      </w:r>
      <w:r>
        <w:t xml:space="preserve"> </w:t>
      </w:r>
      <w:r>
        <w:rPr>
          <w:spacing w:val="-1"/>
        </w:rPr>
        <w:t>my</w:t>
      </w:r>
      <w:r>
        <w:rPr>
          <w:spacing w:val="-2"/>
        </w:rPr>
        <w:t xml:space="preserve"> </w:t>
      </w:r>
      <w:r>
        <w:rPr>
          <w:spacing w:val="-1"/>
        </w:rPr>
        <w:t>vanity</w:t>
      </w:r>
      <w:r>
        <w:rPr>
          <w:spacing w:val="-2"/>
        </w:rPr>
        <w:t xml:space="preserve"> </w:t>
      </w:r>
      <w:r>
        <w:t xml:space="preserve">and </w:t>
      </w:r>
      <w:r>
        <w:rPr>
          <w:spacing w:val="-1"/>
        </w:rPr>
        <w:t>self</w:t>
      </w:r>
      <w:r>
        <w:t xml:space="preserve"> </w:t>
      </w:r>
      <w:r>
        <w:rPr>
          <w:spacing w:val="-1"/>
        </w:rPr>
        <w:t>love,</w:t>
      </w:r>
      <w:r>
        <w:rPr>
          <w:spacing w:val="-2"/>
        </w:rPr>
        <w:t xml:space="preserve"> </w:t>
      </w:r>
      <w:r>
        <w:rPr>
          <w:spacing w:val="-1"/>
        </w:rPr>
        <w:t>my</w:t>
      </w:r>
      <w:r>
        <w:rPr>
          <w:spacing w:val="-2"/>
        </w:rPr>
        <w:t xml:space="preserve"> </w:t>
      </w:r>
      <w:r>
        <w:t>ego,</w:t>
      </w:r>
      <w:r>
        <w:rPr>
          <w:spacing w:val="-1"/>
        </w:rPr>
        <w:t xml:space="preserve"> </w:t>
      </w:r>
      <w:r>
        <w:t xml:space="preserve">is </w:t>
      </w:r>
      <w:r>
        <w:rPr>
          <w:spacing w:val="-1"/>
        </w:rPr>
        <w:t>hurt.</w:t>
      </w:r>
      <w:r>
        <w:t xml:space="preserve"> I</w:t>
      </w:r>
      <w:r>
        <w:rPr>
          <w:spacing w:val="47"/>
        </w:rPr>
        <w:t xml:space="preserve"> </w:t>
      </w:r>
      <w:r>
        <w:rPr>
          <w:spacing w:val="-1"/>
        </w:rPr>
        <w:t>resent</w:t>
      </w:r>
      <w:r>
        <w:rPr>
          <w:spacing w:val="1"/>
        </w:rPr>
        <w:t xml:space="preserve"> </w:t>
      </w:r>
      <w:r>
        <w:t>it.</w:t>
      </w:r>
    </w:p>
    <w:p w:rsidR="00743C02" w:rsidRDefault="001F2438">
      <w:pPr>
        <w:pStyle w:val="Corpodetexto"/>
        <w:ind w:right="279"/>
      </w:pPr>
      <w:r>
        <w:t>If he</w:t>
      </w:r>
      <w:r>
        <w:rPr>
          <w:spacing w:val="-1"/>
        </w:rPr>
        <w:t xml:space="preserve"> </w:t>
      </w:r>
      <w:r>
        <w:t xml:space="preserve">tells </w:t>
      </w:r>
      <w:r>
        <w:rPr>
          <w:spacing w:val="-1"/>
        </w:rPr>
        <w:t>me</w:t>
      </w:r>
      <w:r>
        <w:rPr>
          <w:spacing w:val="1"/>
        </w:rPr>
        <w:t xml:space="preserve"> </w:t>
      </w:r>
      <w:r>
        <w:rPr>
          <w:spacing w:val="-1"/>
        </w:rPr>
        <w:t>something</w:t>
      </w:r>
      <w:r>
        <w:t xml:space="preserve"> flattering,</w:t>
      </w:r>
      <w:r>
        <w:rPr>
          <w:spacing w:val="-2"/>
        </w:rPr>
        <w:t xml:space="preserve"> </w:t>
      </w:r>
      <w:r>
        <w:rPr>
          <w:spacing w:val="-1"/>
        </w:rPr>
        <w:t>though</w:t>
      </w:r>
      <w:r>
        <w:t xml:space="preserve"> </w:t>
      </w:r>
      <w:r>
        <w:rPr>
          <w:spacing w:val="-1"/>
        </w:rPr>
        <w:t>it</w:t>
      </w:r>
      <w:r>
        <w:rPr>
          <w:spacing w:val="2"/>
        </w:rPr>
        <w:t xml:space="preserve"> </w:t>
      </w:r>
      <w:r>
        <w:rPr>
          <w:spacing w:val="-2"/>
        </w:rPr>
        <w:t xml:space="preserve">may </w:t>
      </w:r>
      <w:r>
        <w:t xml:space="preserve">be </w:t>
      </w:r>
      <w:r>
        <w:rPr>
          <w:spacing w:val="-1"/>
        </w:rPr>
        <w:t>bad</w:t>
      </w:r>
      <w:r>
        <w:t xml:space="preserve"> </w:t>
      </w:r>
      <w:r>
        <w:rPr>
          <w:spacing w:val="-1"/>
        </w:rPr>
        <w:t>for</w:t>
      </w:r>
      <w:r>
        <w:t xml:space="preserve"> </w:t>
      </w:r>
      <w:r>
        <w:rPr>
          <w:spacing w:val="-1"/>
        </w:rPr>
        <w:t xml:space="preserve">me, </w:t>
      </w:r>
      <w:r>
        <w:t>I</w:t>
      </w:r>
      <w:r>
        <w:rPr>
          <w:spacing w:val="23"/>
        </w:rPr>
        <w:t xml:space="preserve"> </w:t>
      </w:r>
      <w:r>
        <w:t>am</w:t>
      </w:r>
      <w:r>
        <w:rPr>
          <w:spacing w:val="-2"/>
        </w:rPr>
        <w:t xml:space="preserve"> </w:t>
      </w:r>
      <w:r>
        <w:rPr>
          <w:spacing w:val="-1"/>
        </w:rPr>
        <w:t>his</w:t>
      </w:r>
      <w:r>
        <w:t xml:space="preserve"> </w:t>
      </w:r>
      <w:r>
        <w:rPr>
          <w:spacing w:val="-1"/>
        </w:rPr>
        <w:t>friend</w:t>
      </w:r>
      <w:r>
        <w:t xml:space="preserve"> </w:t>
      </w:r>
      <w:r>
        <w:rPr>
          <w:spacing w:val="-1"/>
        </w:rPr>
        <w:t>for</w:t>
      </w:r>
      <w:r>
        <w:t xml:space="preserve"> </w:t>
      </w:r>
      <w:r>
        <w:rPr>
          <w:spacing w:val="-1"/>
        </w:rPr>
        <w:t>life.</w:t>
      </w:r>
    </w:p>
    <w:p w:rsidR="00743C02" w:rsidRDefault="001F2438">
      <w:pPr>
        <w:pStyle w:val="Corpodetexto"/>
        <w:spacing w:before="120"/>
        <w:ind w:right="136"/>
      </w:pPr>
      <w:r>
        <w:t>How</w:t>
      </w:r>
      <w:r>
        <w:rPr>
          <w:spacing w:val="-2"/>
        </w:rPr>
        <w:t xml:space="preserve"> </w:t>
      </w:r>
      <w:r>
        <w:rPr>
          <w:spacing w:val="-1"/>
        </w:rPr>
        <w:t>many</w:t>
      </w:r>
      <w:r>
        <w:rPr>
          <w:spacing w:val="-2"/>
        </w:rPr>
        <w:t xml:space="preserve"> </w:t>
      </w:r>
      <w:r>
        <w:rPr>
          <w:spacing w:val="-1"/>
        </w:rPr>
        <w:t>people</w:t>
      </w:r>
      <w:r>
        <w:t xml:space="preserve"> regard </w:t>
      </w:r>
      <w:r>
        <w:rPr>
          <w:spacing w:val="-1"/>
        </w:rPr>
        <w:t>public</w:t>
      </w:r>
      <w:r>
        <w:t xml:space="preserve"> </w:t>
      </w:r>
      <w:r>
        <w:rPr>
          <w:spacing w:val="-1"/>
        </w:rPr>
        <w:t xml:space="preserve">celebrities </w:t>
      </w:r>
      <w:r>
        <w:t>as,</w:t>
      </w:r>
      <w:r>
        <w:rPr>
          <w:spacing w:val="-2"/>
        </w:rPr>
        <w:t xml:space="preserve"> </w:t>
      </w:r>
      <w:r>
        <w:t xml:space="preserve">"Great </w:t>
      </w:r>
      <w:r>
        <w:rPr>
          <w:spacing w:val="-1"/>
        </w:rPr>
        <w:t>People",</w:t>
      </w:r>
      <w:r>
        <w:rPr>
          <w:spacing w:val="37"/>
        </w:rPr>
        <w:t xml:space="preserve"> </w:t>
      </w:r>
      <w:r>
        <w:rPr>
          <w:spacing w:val="-1"/>
        </w:rPr>
        <w:t>celeBraties</w:t>
      </w:r>
      <w:r>
        <w:rPr>
          <w:spacing w:val="-3"/>
        </w:rPr>
        <w:t xml:space="preserve"> </w:t>
      </w:r>
      <w:r>
        <w:rPr>
          <w:spacing w:val="-1"/>
        </w:rPr>
        <w:t>who</w:t>
      </w:r>
      <w:r>
        <w:t xml:space="preserve"> </w:t>
      </w:r>
      <w:r>
        <w:rPr>
          <w:spacing w:val="-1"/>
        </w:rPr>
        <w:t>in</w:t>
      </w:r>
      <w:r>
        <w:t xml:space="preserve"> </w:t>
      </w:r>
      <w:r>
        <w:rPr>
          <w:spacing w:val="-1"/>
        </w:rPr>
        <w:t>private are</w:t>
      </w:r>
      <w:r>
        <w:rPr>
          <w:spacing w:val="1"/>
        </w:rPr>
        <w:t xml:space="preserve"> </w:t>
      </w:r>
      <w:r>
        <w:rPr>
          <w:spacing w:val="-1"/>
        </w:rPr>
        <w:t>vain, conceited</w:t>
      </w:r>
      <w:r>
        <w:rPr>
          <w:spacing w:val="-3"/>
        </w:rPr>
        <w:t xml:space="preserve"> </w:t>
      </w:r>
      <w:r>
        <w:rPr>
          <w:spacing w:val="-1"/>
        </w:rPr>
        <w:t xml:space="preserve">and </w:t>
      </w:r>
      <w:r>
        <w:rPr>
          <w:spacing w:val="-2"/>
        </w:rPr>
        <w:t>touchy.</w:t>
      </w:r>
      <w:r>
        <w:t xml:space="preserve"> </w:t>
      </w:r>
      <w:r>
        <w:rPr>
          <w:spacing w:val="-1"/>
        </w:rPr>
        <w:t>The</w:t>
      </w:r>
      <w:r>
        <w:rPr>
          <w:spacing w:val="1"/>
        </w:rPr>
        <w:t xml:space="preserve"> </w:t>
      </w:r>
      <w:r>
        <w:rPr>
          <w:spacing w:val="-1"/>
        </w:rPr>
        <w:t>vast</w:t>
      </w:r>
      <w:r>
        <w:rPr>
          <w:spacing w:val="43"/>
        </w:rPr>
        <w:t xml:space="preserve"> </w:t>
      </w:r>
      <w:r>
        <w:rPr>
          <w:spacing w:val="-1"/>
        </w:rPr>
        <w:t>mass</w:t>
      </w:r>
      <w:r>
        <w:t xml:space="preserve"> </w:t>
      </w:r>
      <w:r>
        <w:rPr>
          <w:spacing w:val="-1"/>
        </w:rPr>
        <w:t>of</w:t>
      </w:r>
      <w:r>
        <w:t xml:space="preserve"> </w:t>
      </w:r>
      <w:r>
        <w:rPr>
          <w:spacing w:val="-1"/>
        </w:rPr>
        <w:t>people</w:t>
      </w:r>
      <w:r>
        <w:t xml:space="preserve"> </w:t>
      </w:r>
      <w:r>
        <w:rPr>
          <w:spacing w:val="-1"/>
        </w:rPr>
        <w:t>regards</w:t>
      </w:r>
      <w:r>
        <w:rPr>
          <w:spacing w:val="-3"/>
        </w:rPr>
        <w:t xml:space="preserve"> </w:t>
      </w:r>
      <w:r>
        <w:rPr>
          <w:spacing w:val="-2"/>
        </w:rPr>
        <w:t>some</w:t>
      </w:r>
      <w:r>
        <w:rPr>
          <w:spacing w:val="2"/>
        </w:rPr>
        <w:t xml:space="preserve"> </w:t>
      </w:r>
      <w:r>
        <w:rPr>
          <w:spacing w:val="-2"/>
        </w:rPr>
        <w:t>world</w:t>
      </w:r>
      <w:r>
        <w:rPr>
          <w:spacing w:val="-1"/>
        </w:rPr>
        <w:t xml:space="preserve"> leaders as,</w:t>
      </w:r>
      <w:r>
        <w:t xml:space="preserve"> </w:t>
      </w:r>
      <w:r>
        <w:rPr>
          <w:spacing w:val="-1"/>
        </w:rPr>
        <w:t>"Great</w:t>
      </w:r>
      <w:r>
        <w:t xml:space="preserve"> </w:t>
      </w:r>
      <w:r>
        <w:rPr>
          <w:spacing w:val="-2"/>
        </w:rPr>
        <w:t>Men",</w:t>
      </w:r>
      <w:r>
        <w:rPr>
          <w:spacing w:val="1"/>
        </w:rPr>
        <w:t xml:space="preserve"> </w:t>
      </w:r>
      <w:r>
        <w:rPr>
          <w:spacing w:val="-1"/>
        </w:rPr>
        <w:t>those</w:t>
      </w:r>
      <w:r>
        <w:rPr>
          <w:spacing w:val="33"/>
        </w:rPr>
        <w:t xml:space="preserve"> </w:t>
      </w:r>
      <w:r>
        <w:rPr>
          <w:spacing w:val="-2"/>
        </w:rPr>
        <w:t>who</w:t>
      </w:r>
      <w:r>
        <w:t xml:space="preserve"> </w:t>
      </w:r>
      <w:r>
        <w:rPr>
          <w:spacing w:val="-1"/>
        </w:rPr>
        <w:t>in</w:t>
      </w:r>
      <w:r>
        <w:rPr>
          <w:spacing w:val="-2"/>
        </w:rPr>
        <w:t xml:space="preserve"> </w:t>
      </w:r>
      <w:r>
        <w:rPr>
          <w:spacing w:val="-1"/>
        </w:rPr>
        <w:t>reality</w:t>
      </w:r>
      <w:r>
        <w:rPr>
          <w:spacing w:val="-2"/>
        </w:rPr>
        <w:t xml:space="preserve"> </w:t>
      </w:r>
      <w:r>
        <w:rPr>
          <w:spacing w:val="-1"/>
        </w:rPr>
        <w:t>are</w:t>
      </w:r>
      <w:r>
        <w:rPr>
          <w:spacing w:val="1"/>
        </w:rPr>
        <w:t xml:space="preserve"> </w:t>
      </w:r>
      <w:r>
        <w:rPr>
          <w:spacing w:val="-1"/>
        </w:rPr>
        <w:t>immersed</w:t>
      </w:r>
      <w:r>
        <w:t xml:space="preserve"> </w:t>
      </w:r>
      <w:r>
        <w:rPr>
          <w:spacing w:val="-1"/>
        </w:rPr>
        <w:t>in</w:t>
      </w:r>
      <w:r>
        <w:t xml:space="preserve"> </w:t>
      </w:r>
      <w:r>
        <w:rPr>
          <w:spacing w:val="-1"/>
        </w:rPr>
        <w:t>vanity,</w:t>
      </w:r>
      <w:r>
        <w:t xml:space="preserve"> </w:t>
      </w:r>
      <w:r>
        <w:rPr>
          <w:spacing w:val="-1"/>
        </w:rPr>
        <w:t>self-pride,</w:t>
      </w:r>
      <w:r>
        <w:rPr>
          <w:spacing w:val="-2"/>
        </w:rPr>
        <w:t xml:space="preserve"> </w:t>
      </w:r>
      <w:r>
        <w:rPr>
          <w:spacing w:val="-1"/>
        </w:rPr>
        <w:t>self-love</w:t>
      </w:r>
      <w:r>
        <w:t xml:space="preserve"> </w:t>
      </w:r>
      <w:r>
        <w:rPr>
          <w:spacing w:val="-1"/>
        </w:rPr>
        <w:t>and</w:t>
      </w:r>
      <w:r>
        <w:rPr>
          <w:spacing w:val="32"/>
        </w:rPr>
        <w:t xml:space="preserve"> </w:t>
      </w:r>
      <w:r>
        <w:rPr>
          <w:spacing w:val="-1"/>
        </w:rPr>
        <w:t>egoism</w:t>
      </w:r>
      <w:r>
        <w:rPr>
          <w:spacing w:val="-2"/>
        </w:rPr>
        <w:t xml:space="preserve"> </w:t>
      </w:r>
      <w:r>
        <w:t>to</w:t>
      </w:r>
      <w:r>
        <w:rPr>
          <w:spacing w:val="-1"/>
        </w:rPr>
        <w:t xml:space="preserve"> </w:t>
      </w:r>
      <w:r>
        <w:t xml:space="preserve">the </w:t>
      </w:r>
      <w:r>
        <w:rPr>
          <w:spacing w:val="-1"/>
        </w:rPr>
        <w:t xml:space="preserve">point </w:t>
      </w:r>
      <w:r>
        <w:t>of</w:t>
      </w:r>
      <w:r>
        <w:rPr>
          <w:spacing w:val="-1"/>
        </w:rPr>
        <w:t xml:space="preserve"> madness."</w:t>
      </w:r>
    </w:p>
    <w:p w:rsidR="00743C02" w:rsidRDefault="001F2438">
      <w:pPr>
        <w:pStyle w:val="Corpodetexto"/>
        <w:ind w:right="136"/>
      </w:pPr>
      <w:r>
        <w:rPr>
          <w:spacing w:val="-1"/>
        </w:rPr>
        <w:t>Gurdjieff</w:t>
      </w:r>
      <w:r>
        <w:t xml:space="preserve"> </w:t>
      </w:r>
      <w:r>
        <w:rPr>
          <w:spacing w:val="-1"/>
        </w:rPr>
        <w:t>speaks about</w:t>
      </w:r>
      <w:r>
        <w:rPr>
          <w:spacing w:val="1"/>
        </w:rPr>
        <w:t xml:space="preserve"> </w:t>
      </w:r>
      <w:r>
        <w:t xml:space="preserve">his </w:t>
      </w:r>
      <w:r>
        <w:rPr>
          <w:spacing w:val="-1"/>
        </w:rPr>
        <w:t xml:space="preserve">connection </w:t>
      </w:r>
      <w:r>
        <w:t>to</w:t>
      </w:r>
      <w:r>
        <w:rPr>
          <w:spacing w:val="-1"/>
        </w:rPr>
        <w:t xml:space="preserve"> </w:t>
      </w:r>
      <w:r>
        <w:t xml:space="preserve">the </w:t>
      </w:r>
      <w:r>
        <w:rPr>
          <w:spacing w:val="-1"/>
        </w:rPr>
        <w:t>universe</w:t>
      </w:r>
      <w:r>
        <w:t xml:space="preserve"> </w:t>
      </w:r>
      <w:r>
        <w:rPr>
          <w:spacing w:val="-1"/>
        </w:rPr>
        <w:t>automatically</w:t>
      </w:r>
      <w:r>
        <w:rPr>
          <w:spacing w:val="67"/>
        </w:rPr>
        <w:t xml:space="preserve"> </w:t>
      </w:r>
      <w:r>
        <w:rPr>
          <w:spacing w:val="-1"/>
        </w:rPr>
        <w:t>present</w:t>
      </w:r>
      <w:r>
        <w:t xml:space="preserve"> </w:t>
      </w:r>
      <w:r>
        <w:rPr>
          <w:spacing w:val="-1"/>
        </w:rPr>
        <w:t>in</w:t>
      </w:r>
      <w:r>
        <w:rPr>
          <w:spacing w:val="-2"/>
        </w:rPr>
        <w:t xml:space="preserve"> </w:t>
      </w:r>
      <w:r>
        <w:rPr>
          <w:spacing w:val="-1"/>
        </w:rPr>
        <w:t>all</w:t>
      </w:r>
      <w:r>
        <w:t xml:space="preserve"> </w:t>
      </w:r>
      <w:r>
        <w:rPr>
          <w:spacing w:val="-1"/>
        </w:rPr>
        <w:t>enlightened</w:t>
      </w:r>
      <w:r>
        <w:t xml:space="preserve"> </w:t>
      </w:r>
      <w:r>
        <w:rPr>
          <w:spacing w:val="-1"/>
        </w:rPr>
        <w:t>beings,</w:t>
      </w:r>
      <w:r>
        <w:t xml:space="preserve"> </w:t>
      </w:r>
      <w:r>
        <w:rPr>
          <w:spacing w:val="-1"/>
        </w:rPr>
        <w:t>causing</w:t>
      </w:r>
      <w:r>
        <w:t xml:space="preserve"> </w:t>
      </w:r>
      <w:r>
        <w:rPr>
          <w:spacing w:val="-1"/>
        </w:rPr>
        <w:t>energy</w:t>
      </w:r>
      <w:r>
        <w:rPr>
          <w:spacing w:val="-2"/>
        </w:rPr>
        <w:t xml:space="preserve"> </w:t>
      </w:r>
      <w:r>
        <w:t>to</w:t>
      </w:r>
      <w:r>
        <w:rPr>
          <w:spacing w:val="-2"/>
        </w:rPr>
        <w:t xml:space="preserve"> </w:t>
      </w:r>
      <w:r>
        <w:rPr>
          <w:spacing w:val="-1"/>
        </w:rPr>
        <w:t>radiate</w:t>
      </w:r>
      <w:r>
        <w:rPr>
          <w:spacing w:val="32"/>
        </w:rPr>
        <w:t xml:space="preserve"> </w:t>
      </w:r>
      <w:r>
        <w:rPr>
          <w:spacing w:val="-1"/>
        </w:rPr>
        <w:t xml:space="preserve">automatically </w:t>
      </w:r>
      <w:r>
        <w:t>to</w:t>
      </w:r>
      <w:r>
        <w:rPr>
          <w:spacing w:val="-2"/>
        </w:rPr>
        <w:t xml:space="preserve"> </w:t>
      </w:r>
      <w:r>
        <w:rPr>
          <w:spacing w:val="-1"/>
        </w:rPr>
        <w:t>everyone connected</w:t>
      </w:r>
      <w:r>
        <w:rPr>
          <w:spacing w:val="-2"/>
        </w:rPr>
        <w:t xml:space="preserve"> </w:t>
      </w:r>
      <w:r>
        <w:t xml:space="preserve">to </w:t>
      </w:r>
      <w:r>
        <w:rPr>
          <w:spacing w:val="-1"/>
        </w:rPr>
        <w:t>him</w:t>
      </w:r>
      <w:r>
        <w:rPr>
          <w:spacing w:val="-2"/>
        </w:rPr>
        <w:t xml:space="preserve"> </w:t>
      </w:r>
      <w:r>
        <w:t>and</w:t>
      </w:r>
      <w:r>
        <w:rPr>
          <w:spacing w:val="-2"/>
        </w:rPr>
        <w:t xml:space="preserve"> </w:t>
      </w:r>
      <w:r>
        <w:rPr>
          <w:spacing w:val="-1"/>
        </w:rPr>
        <w:t>in his presence.</w:t>
      </w:r>
    </w:p>
    <w:p w:rsidR="00743C02" w:rsidRDefault="001F2438">
      <w:pPr>
        <w:pStyle w:val="Corpodetexto"/>
        <w:spacing w:before="0"/>
        <w:ind w:right="279"/>
      </w:pPr>
      <w:r>
        <w:rPr>
          <w:spacing w:val="-1"/>
        </w:rPr>
        <w:t>The</w:t>
      </w:r>
      <w:r>
        <w:rPr>
          <w:spacing w:val="1"/>
        </w:rPr>
        <w:t xml:space="preserve"> </w:t>
      </w:r>
      <w:r>
        <w:rPr>
          <w:spacing w:val="-1"/>
        </w:rPr>
        <w:t>light</w:t>
      </w:r>
      <w:r>
        <w:t xml:space="preserve"> </w:t>
      </w:r>
      <w:r>
        <w:rPr>
          <w:spacing w:val="-1"/>
        </w:rPr>
        <w:t>of</w:t>
      </w:r>
      <w:r>
        <w:rPr>
          <w:spacing w:val="-2"/>
        </w:rPr>
        <w:t xml:space="preserve"> </w:t>
      </w:r>
      <w:r>
        <w:rPr>
          <w:spacing w:val="-1"/>
        </w:rPr>
        <w:t>the</w:t>
      </w:r>
      <w:r>
        <w:rPr>
          <w:spacing w:val="-2"/>
        </w:rPr>
        <w:t xml:space="preserve"> </w:t>
      </w:r>
      <w:r>
        <w:rPr>
          <w:spacing w:val="-1"/>
        </w:rPr>
        <w:t>enLightened makes</w:t>
      </w:r>
      <w:r>
        <w:rPr>
          <w:spacing w:val="-2"/>
        </w:rPr>
        <w:t xml:space="preserve"> </w:t>
      </w:r>
      <w:r>
        <w:rPr>
          <w:spacing w:val="-1"/>
        </w:rPr>
        <w:t>plain</w:t>
      </w:r>
      <w:r>
        <w:rPr>
          <w:spacing w:val="-2"/>
        </w:rPr>
        <w:t xml:space="preserve"> </w:t>
      </w:r>
      <w:r>
        <w:rPr>
          <w:spacing w:val="-1"/>
        </w:rPr>
        <w:t>and</w:t>
      </w:r>
      <w:r>
        <w:rPr>
          <w:spacing w:val="-2"/>
        </w:rPr>
        <w:t xml:space="preserve"> </w:t>
      </w:r>
      <w:r>
        <w:rPr>
          <w:spacing w:val="-1"/>
        </w:rPr>
        <w:t>reveals</w:t>
      </w:r>
      <w:r>
        <w:rPr>
          <w:spacing w:val="-2"/>
        </w:rPr>
        <w:t xml:space="preserve"> </w:t>
      </w:r>
      <w:r>
        <w:rPr>
          <w:spacing w:val="-1"/>
        </w:rPr>
        <w:t>the</w:t>
      </w:r>
      <w:r>
        <w:rPr>
          <w:spacing w:val="-2"/>
        </w:rPr>
        <w:t xml:space="preserve"> </w:t>
      </w:r>
      <w:r>
        <w:rPr>
          <w:spacing w:val="-1"/>
        </w:rPr>
        <w:t>energy</w:t>
      </w:r>
      <w:r>
        <w:rPr>
          <w:spacing w:val="53"/>
        </w:rPr>
        <w:t xml:space="preserve"> </w:t>
      </w:r>
      <w:r>
        <w:rPr>
          <w:spacing w:val="-1"/>
        </w:rPr>
        <w:t xml:space="preserve">blockages of </w:t>
      </w:r>
      <w:r>
        <w:t>the</w:t>
      </w:r>
      <w:r>
        <w:rPr>
          <w:spacing w:val="-1"/>
        </w:rPr>
        <w:t xml:space="preserve"> ego.</w:t>
      </w:r>
    </w:p>
    <w:p w:rsidR="00743C02" w:rsidRDefault="001F2438">
      <w:pPr>
        <w:pStyle w:val="Corpodetexto"/>
        <w:spacing w:before="120"/>
        <w:ind w:right="279"/>
      </w:pPr>
      <w:r>
        <w:t>He</w:t>
      </w:r>
      <w:r>
        <w:rPr>
          <w:spacing w:val="-1"/>
        </w:rPr>
        <w:t xml:space="preserve"> talked</w:t>
      </w:r>
      <w:r>
        <w:rPr>
          <w:spacing w:val="-2"/>
        </w:rPr>
        <w:t xml:space="preserve"> </w:t>
      </w:r>
      <w:r>
        <w:rPr>
          <w:spacing w:val="-1"/>
        </w:rPr>
        <w:t>about</w:t>
      </w:r>
      <w:r>
        <w:t xml:space="preserve"> his </w:t>
      </w:r>
      <w:r>
        <w:rPr>
          <w:spacing w:val="-1"/>
        </w:rPr>
        <w:t>consciously</w:t>
      </w:r>
      <w:r>
        <w:t xml:space="preserve"> </w:t>
      </w:r>
      <w:r>
        <w:rPr>
          <w:spacing w:val="-1"/>
        </w:rPr>
        <w:t xml:space="preserve">created </w:t>
      </w:r>
      <w:r>
        <w:t>aim</w:t>
      </w:r>
      <w:r>
        <w:rPr>
          <w:spacing w:val="-2"/>
        </w:rPr>
        <w:t xml:space="preserve"> </w:t>
      </w:r>
      <w:r>
        <w:t>of</w:t>
      </w:r>
      <w:r>
        <w:rPr>
          <w:spacing w:val="-1"/>
        </w:rPr>
        <w:t xml:space="preserve"> always</w:t>
      </w:r>
      <w:r>
        <w:rPr>
          <w:spacing w:val="2"/>
        </w:rPr>
        <w:t xml:space="preserve"> </w:t>
      </w:r>
      <w:r>
        <w:rPr>
          <w:spacing w:val="-2"/>
        </w:rPr>
        <w:t>without</w:t>
      </w:r>
      <w:r>
        <w:rPr>
          <w:spacing w:val="51"/>
        </w:rPr>
        <w:t xml:space="preserve"> </w:t>
      </w:r>
      <w:r>
        <w:rPr>
          <w:spacing w:val="-1"/>
        </w:rPr>
        <w:t>exception</w:t>
      </w:r>
      <w:r>
        <w:t xml:space="preserve"> </w:t>
      </w:r>
      <w:r>
        <w:rPr>
          <w:spacing w:val="-1"/>
        </w:rPr>
        <w:t>manifesting</w:t>
      </w:r>
      <w:r>
        <w:t xml:space="preserve"> </w:t>
      </w:r>
      <w:r>
        <w:rPr>
          <w:spacing w:val="-1"/>
        </w:rPr>
        <w:t>himself</w:t>
      </w:r>
      <w:r>
        <w:t xml:space="preserve"> </w:t>
      </w:r>
      <w:r>
        <w:rPr>
          <w:spacing w:val="-1"/>
        </w:rPr>
        <w:t>benevolently, radiantly, towards</w:t>
      </w:r>
      <w:r>
        <w:rPr>
          <w:spacing w:val="61"/>
        </w:rPr>
        <w:t xml:space="preserve"> </w:t>
      </w:r>
      <w:r>
        <w:rPr>
          <w:spacing w:val="-1"/>
        </w:rPr>
        <w:t>everyone</w:t>
      </w:r>
      <w:r>
        <w:rPr>
          <w:spacing w:val="1"/>
        </w:rPr>
        <w:t xml:space="preserve"> </w:t>
      </w:r>
      <w:r>
        <w:rPr>
          <w:spacing w:val="-1"/>
        </w:rPr>
        <w:t>for</w:t>
      </w:r>
      <w:r>
        <w:rPr>
          <w:spacing w:val="-2"/>
        </w:rPr>
        <w:t xml:space="preserve"> </w:t>
      </w:r>
      <w:r>
        <w:rPr>
          <w:spacing w:val="-1"/>
        </w:rPr>
        <w:t>their</w:t>
      </w:r>
      <w:r>
        <w:rPr>
          <w:spacing w:val="-2"/>
        </w:rPr>
        <w:t xml:space="preserve"> </w:t>
      </w:r>
      <w:r>
        <w:rPr>
          <w:spacing w:val="-1"/>
        </w:rPr>
        <w:t>good,</w:t>
      </w:r>
      <w:r>
        <w:rPr>
          <w:spacing w:val="-2"/>
        </w:rPr>
        <w:t xml:space="preserve"> </w:t>
      </w:r>
      <w:r>
        <w:rPr>
          <w:spacing w:val="-1"/>
        </w:rPr>
        <w:t>while</w:t>
      </w:r>
      <w:r>
        <w:rPr>
          <w:spacing w:val="1"/>
        </w:rPr>
        <w:t xml:space="preserve"> </w:t>
      </w:r>
      <w:r>
        <w:rPr>
          <w:spacing w:val="-1"/>
        </w:rPr>
        <w:t>at the</w:t>
      </w:r>
      <w:r>
        <w:rPr>
          <w:spacing w:val="-2"/>
        </w:rPr>
        <w:t xml:space="preserve"> </w:t>
      </w:r>
      <w:r>
        <w:rPr>
          <w:spacing w:val="-1"/>
        </w:rPr>
        <w:t>same</w:t>
      </w:r>
      <w:r>
        <w:t xml:space="preserve"> </w:t>
      </w:r>
      <w:r>
        <w:rPr>
          <w:spacing w:val="-1"/>
        </w:rPr>
        <w:t>time</w:t>
      </w:r>
      <w:r>
        <w:rPr>
          <w:spacing w:val="1"/>
        </w:rPr>
        <w:t xml:space="preserve"> </w:t>
      </w:r>
      <w:r>
        <w:rPr>
          <w:spacing w:val="-1"/>
        </w:rPr>
        <w:t>waging</w:t>
      </w:r>
      <w:r>
        <w:rPr>
          <w:spacing w:val="-2"/>
        </w:rPr>
        <w:t xml:space="preserve"> </w:t>
      </w:r>
      <w:r>
        <w:t>an</w:t>
      </w:r>
      <w:r>
        <w:rPr>
          <w:spacing w:val="45"/>
        </w:rPr>
        <w:t xml:space="preserve"> </w:t>
      </w:r>
      <w:r>
        <w:rPr>
          <w:spacing w:val="-1"/>
        </w:rPr>
        <w:t>unceasing struggle</w:t>
      </w:r>
      <w:r>
        <w:t xml:space="preserve"> </w:t>
      </w:r>
      <w:r>
        <w:rPr>
          <w:spacing w:val="-1"/>
        </w:rPr>
        <w:t>against</w:t>
      </w:r>
      <w:r>
        <w:t xml:space="preserve"> </w:t>
      </w:r>
      <w:r>
        <w:rPr>
          <w:spacing w:val="-1"/>
        </w:rPr>
        <w:t>the</w:t>
      </w:r>
      <w:r>
        <w:rPr>
          <w:spacing w:val="1"/>
        </w:rPr>
        <w:t xml:space="preserve"> </w:t>
      </w:r>
      <w:r>
        <w:rPr>
          <w:spacing w:val="-1"/>
        </w:rPr>
        <w:t>weaknesses inherent</w:t>
      </w:r>
      <w:r>
        <w:t xml:space="preserve"> </w:t>
      </w:r>
      <w:r>
        <w:rPr>
          <w:spacing w:val="-1"/>
        </w:rPr>
        <w:t>in</w:t>
      </w:r>
      <w:r>
        <w:rPr>
          <w:spacing w:val="-2"/>
        </w:rPr>
        <w:t xml:space="preserve"> </w:t>
      </w:r>
      <w:r>
        <w:rPr>
          <w:spacing w:val="-1"/>
        </w:rPr>
        <w:t>their</w:t>
      </w:r>
      <w:r>
        <w:rPr>
          <w:spacing w:val="38"/>
        </w:rPr>
        <w:t xml:space="preserve"> </w:t>
      </w:r>
      <w:r>
        <w:rPr>
          <w:spacing w:val="-1"/>
        </w:rPr>
        <w:t>natures.</w:t>
      </w:r>
    </w:p>
    <w:p w:rsidR="00743C02" w:rsidRDefault="001F2438">
      <w:pPr>
        <w:pStyle w:val="Corpodetexto"/>
        <w:ind w:right="279"/>
      </w:pPr>
      <w:r>
        <w:rPr>
          <w:spacing w:val="-1"/>
        </w:rPr>
        <w:t>While</w:t>
      </w:r>
      <w:r>
        <w:rPr>
          <w:spacing w:val="1"/>
        </w:rPr>
        <w:t xml:space="preserve"> </w:t>
      </w:r>
      <w:r>
        <w:rPr>
          <w:spacing w:val="-1"/>
        </w:rPr>
        <w:t>manifesting himself with</w:t>
      </w:r>
      <w:r>
        <w:rPr>
          <w:spacing w:val="-2"/>
        </w:rPr>
        <w:t xml:space="preserve"> </w:t>
      </w:r>
      <w:r>
        <w:rPr>
          <w:spacing w:val="-1"/>
        </w:rPr>
        <w:t>this</w:t>
      </w:r>
      <w:r>
        <w:t xml:space="preserve"> </w:t>
      </w:r>
      <w:r>
        <w:rPr>
          <w:spacing w:val="-1"/>
        </w:rPr>
        <w:t>inner</w:t>
      </w:r>
      <w:r>
        <w:rPr>
          <w:spacing w:val="1"/>
        </w:rPr>
        <w:t xml:space="preserve"> </w:t>
      </w:r>
      <w:r>
        <w:rPr>
          <w:spacing w:val="-1"/>
        </w:rPr>
        <w:t>benevolence,</w:t>
      </w:r>
      <w:r>
        <w:rPr>
          <w:spacing w:val="-2"/>
        </w:rPr>
        <w:t xml:space="preserve"> </w:t>
      </w:r>
      <w:r>
        <w:rPr>
          <w:spacing w:val="-1"/>
        </w:rPr>
        <w:t>this</w:t>
      </w:r>
      <w:r>
        <w:rPr>
          <w:spacing w:val="-2"/>
        </w:rPr>
        <w:t xml:space="preserve"> </w:t>
      </w:r>
      <w:r>
        <w:rPr>
          <w:spacing w:val="-1"/>
        </w:rPr>
        <w:t>inner</w:t>
      </w:r>
      <w:r>
        <w:rPr>
          <w:spacing w:val="36"/>
        </w:rPr>
        <w:t xml:space="preserve"> </w:t>
      </w:r>
      <w:r>
        <w:rPr>
          <w:spacing w:val="-1"/>
        </w:rPr>
        <w:t>radiation</w:t>
      </w:r>
      <w:r>
        <w:rPr>
          <w:spacing w:val="1"/>
        </w:rPr>
        <w:t xml:space="preserve"> </w:t>
      </w:r>
      <w:r>
        <w:rPr>
          <w:spacing w:val="-2"/>
        </w:rPr>
        <w:t>which</w:t>
      </w:r>
      <w:r>
        <w:t xml:space="preserve"> </w:t>
      </w:r>
      <w:r>
        <w:rPr>
          <w:spacing w:val="-1"/>
        </w:rPr>
        <w:t>is</w:t>
      </w:r>
      <w:r>
        <w:rPr>
          <w:spacing w:val="-2"/>
        </w:rPr>
        <w:t xml:space="preserve"> </w:t>
      </w:r>
      <w:r>
        <w:rPr>
          <w:spacing w:val="-1"/>
        </w:rPr>
        <w:t>called love,</w:t>
      </w:r>
      <w:r>
        <w:rPr>
          <w:spacing w:val="-2"/>
        </w:rPr>
        <w:t xml:space="preserve"> </w:t>
      </w:r>
      <w:r>
        <w:rPr>
          <w:spacing w:val="-1"/>
        </w:rPr>
        <w:t>the</w:t>
      </w:r>
      <w:r>
        <w:rPr>
          <w:spacing w:val="-2"/>
        </w:rPr>
        <w:t xml:space="preserve"> </w:t>
      </w:r>
      <w:r>
        <w:rPr>
          <w:spacing w:val="-1"/>
        </w:rPr>
        <w:t>energy</w:t>
      </w:r>
      <w:r>
        <w:rPr>
          <w:spacing w:val="-2"/>
        </w:rPr>
        <w:t xml:space="preserve"> </w:t>
      </w:r>
      <w:r>
        <w:rPr>
          <w:spacing w:val="-1"/>
        </w:rPr>
        <w:t>of</w:t>
      </w:r>
      <w:r>
        <w:t xml:space="preserve"> </w:t>
      </w:r>
      <w:r>
        <w:rPr>
          <w:spacing w:val="-1"/>
        </w:rPr>
        <w:t>change,</w:t>
      </w:r>
      <w:r>
        <w:t xml:space="preserve"> </w:t>
      </w:r>
      <w:r>
        <w:rPr>
          <w:spacing w:val="-1"/>
        </w:rPr>
        <w:t>he</w:t>
      </w:r>
      <w:r>
        <w:rPr>
          <w:spacing w:val="-2"/>
        </w:rPr>
        <w:t xml:space="preserve"> </w:t>
      </w:r>
      <w:r>
        <w:rPr>
          <w:spacing w:val="-1"/>
        </w:rPr>
        <w:t>tried</w:t>
      </w:r>
      <w:r>
        <w:rPr>
          <w:spacing w:val="-2"/>
        </w:rPr>
        <w:t xml:space="preserve"> </w:t>
      </w:r>
      <w:r>
        <w:rPr>
          <w:spacing w:val="-1"/>
        </w:rPr>
        <w:t>in</w:t>
      </w:r>
    </w:p>
    <w:p w:rsidR="00743C02" w:rsidRDefault="00743C02">
      <w:pPr>
        <w:sectPr w:rsidR="00743C02">
          <w:pgSz w:w="8640" w:h="12960"/>
          <w:pgMar w:top="1000" w:right="960" w:bottom="900" w:left="900" w:header="0" w:footer="710" w:gutter="0"/>
          <w:cols w:space="720"/>
        </w:sectPr>
      </w:pPr>
    </w:p>
    <w:p w:rsidR="00743C02" w:rsidRDefault="001F2438">
      <w:pPr>
        <w:pStyle w:val="Corpodetexto"/>
        <w:spacing w:before="51"/>
        <w:ind w:right="242"/>
      </w:pPr>
      <w:r>
        <w:rPr>
          <w:spacing w:val="-1"/>
        </w:rPr>
        <w:lastRenderedPageBreak/>
        <w:t xml:space="preserve">every </w:t>
      </w:r>
      <w:r>
        <w:rPr>
          <w:spacing w:val="-2"/>
        </w:rPr>
        <w:t xml:space="preserve">way </w:t>
      </w:r>
      <w:r>
        <w:t>to</w:t>
      </w:r>
      <w:r>
        <w:rPr>
          <w:spacing w:val="-1"/>
        </w:rPr>
        <w:t xml:space="preserve"> de-crystallize</w:t>
      </w:r>
      <w:r>
        <w:t xml:space="preserve"> </w:t>
      </w:r>
      <w:r>
        <w:rPr>
          <w:spacing w:val="-1"/>
        </w:rPr>
        <w:t>the</w:t>
      </w:r>
      <w:r>
        <w:t xml:space="preserve"> </w:t>
      </w:r>
      <w:r>
        <w:rPr>
          <w:spacing w:val="-1"/>
        </w:rPr>
        <w:t>already</w:t>
      </w:r>
      <w:r>
        <w:rPr>
          <w:spacing w:val="-2"/>
        </w:rPr>
        <w:t xml:space="preserve"> </w:t>
      </w:r>
      <w:r>
        <w:rPr>
          <w:spacing w:val="-1"/>
        </w:rPr>
        <w:t>crystallized</w:t>
      </w:r>
      <w:r>
        <w:rPr>
          <w:spacing w:val="-2"/>
        </w:rPr>
        <w:t xml:space="preserve"> </w:t>
      </w:r>
      <w:r>
        <w:rPr>
          <w:spacing w:val="-1"/>
        </w:rPr>
        <w:t>vanity</w:t>
      </w:r>
      <w:r>
        <w:rPr>
          <w:spacing w:val="-2"/>
        </w:rPr>
        <w:t xml:space="preserve"> </w:t>
      </w:r>
      <w:r>
        <w:rPr>
          <w:spacing w:val="-1"/>
        </w:rPr>
        <w:t>and</w:t>
      </w:r>
      <w:r>
        <w:rPr>
          <w:spacing w:val="38"/>
        </w:rPr>
        <w:t xml:space="preserve"> </w:t>
      </w:r>
      <w:r>
        <w:rPr>
          <w:spacing w:val="-1"/>
        </w:rPr>
        <w:t>conceit</w:t>
      </w:r>
      <w:r>
        <w:t xml:space="preserve"> </w:t>
      </w:r>
      <w:r>
        <w:rPr>
          <w:spacing w:val="-1"/>
        </w:rPr>
        <w:t>in</w:t>
      </w:r>
      <w:r>
        <w:t xml:space="preserve"> </w:t>
      </w:r>
      <w:r>
        <w:rPr>
          <w:spacing w:val="-1"/>
        </w:rPr>
        <w:t>people;</w:t>
      </w:r>
      <w:r>
        <w:rPr>
          <w:spacing w:val="-2"/>
        </w:rPr>
        <w:t xml:space="preserve"> </w:t>
      </w:r>
      <w:r>
        <w:t>and</w:t>
      </w:r>
      <w:r>
        <w:rPr>
          <w:spacing w:val="-1"/>
        </w:rPr>
        <w:t xml:space="preserve"> this</w:t>
      </w:r>
      <w:r>
        <w:t xml:space="preserve"> </w:t>
      </w:r>
      <w:r>
        <w:rPr>
          <w:spacing w:val="-1"/>
        </w:rPr>
        <w:t>made enemies</w:t>
      </w:r>
      <w:r>
        <w:t xml:space="preserve"> </w:t>
      </w:r>
      <w:r>
        <w:rPr>
          <w:spacing w:val="-1"/>
        </w:rPr>
        <w:t xml:space="preserve">for </w:t>
      </w:r>
      <w:r>
        <w:rPr>
          <w:spacing w:val="-2"/>
        </w:rPr>
        <w:t>him.</w:t>
      </w:r>
    </w:p>
    <w:p w:rsidR="00743C02" w:rsidRDefault="001F2438">
      <w:pPr>
        <w:pStyle w:val="Corpodetexto"/>
        <w:spacing w:before="118"/>
        <w:ind w:right="967"/>
        <w:jc w:val="both"/>
      </w:pPr>
      <w:r>
        <w:rPr>
          <w:spacing w:val="-1"/>
        </w:rPr>
        <w:t>People</w:t>
      </w:r>
      <w:r>
        <w:rPr>
          <w:spacing w:val="1"/>
        </w:rPr>
        <w:t xml:space="preserve"> </w:t>
      </w:r>
      <w:r>
        <w:rPr>
          <w:spacing w:val="-1"/>
        </w:rPr>
        <w:t>forgot</w:t>
      </w:r>
      <w:r>
        <w:rPr>
          <w:spacing w:val="2"/>
        </w:rPr>
        <w:t xml:space="preserve"> </w:t>
      </w:r>
      <w:r>
        <w:rPr>
          <w:spacing w:val="-2"/>
        </w:rPr>
        <w:t>what</w:t>
      </w:r>
      <w:r>
        <w:rPr>
          <w:spacing w:val="1"/>
        </w:rPr>
        <w:t xml:space="preserve"> </w:t>
      </w:r>
      <w:r>
        <w:rPr>
          <w:spacing w:val="-1"/>
        </w:rPr>
        <w:t>he had done</w:t>
      </w:r>
      <w:r>
        <w:rPr>
          <w:spacing w:val="1"/>
        </w:rPr>
        <w:t xml:space="preserve"> </w:t>
      </w:r>
      <w:r>
        <w:rPr>
          <w:spacing w:val="-1"/>
        </w:rPr>
        <w:t xml:space="preserve">for </w:t>
      </w:r>
      <w:r>
        <w:t>them</w:t>
      </w:r>
      <w:r>
        <w:rPr>
          <w:spacing w:val="-2"/>
        </w:rPr>
        <w:t xml:space="preserve"> </w:t>
      </w:r>
      <w:r>
        <w:rPr>
          <w:spacing w:val="-1"/>
        </w:rPr>
        <w:t>in</w:t>
      </w:r>
      <w:r>
        <w:rPr>
          <w:spacing w:val="-2"/>
        </w:rPr>
        <w:t xml:space="preserve"> </w:t>
      </w:r>
      <w:r>
        <w:rPr>
          <w:spacing w:val="-1"/>
        </w:rPr>
        <w:t>removing</w:t>
      </w:r>
      <w:r>
        <w:t xml:space="preserve"> </w:t>
      </w:r>
      <w:r>
        <w:rPr>
          <w:spacing w:val="-1"/>
        </w:rPr>
        <w:t>their</w:t>
      </w:r>
      <w:r>
        <w:rPr>
          <w:spacing w:val="35"/>
        </w:rPr>
        <w:t xml:space="preserve"> </w:t>
      </w:r>
      <w:r>
        <w:rPr>
          <w:spacing w:val="-1"/>
        </w:rPr>
        <w:t>illnesses,</w:t>
      </w:r>
      <w:r>
        <w:rPr>
          <w:spacing w:val="-2"/>
        </w:rPr>
        <w:t xml:space="preserve"> </w:t>
      </w:r>
      <w:r>
        <w:rPr>
          <w:spacing w:val="-1"/>
        </w:rPr>
        <w:t>their</w:t>
      </w:r>
      <w:r>
        <w:rPr>
          <w:spacing w:val="1"/>
        </w:rPr>
        <w:t xml:space="preserve"> </w:t>
      </w:r>
      <w:r>
        <w:rPr>
          <w:spacing w:val="-2"/>
        </w:rPr>
        <w:t>psychic</w:t>
      </w:r>
      <w:r>
        <w:t xml:space="preserve"> </w:t>
      </w:r>
      <w:r>
        <w:rPr>
          <w:spacing w:val="-1"/>
        </w:rPr>
        <w:t>blockages</w:t>
      </w:r>
      <w:r>
        <w:rPr>
          <w:spacing w:val="-2"/>
        </w:rPr>
        <w:t xml:space="preserve"> </w:t>
      </w:r>
      <w:r>
        <w:rPr>
          <w:spacing w:val="-1"/>
        </w:rPr>
        <w:t>and</w:t>
      </w:r>
      <w:r>
        <w:t xml:space="preserve"> </w:t>
      </w:r>
      <w:r>
        <w:rPr>
          <w:spacing w:val="-1"/>
        </w:rPr>
        <w:t>in</w:t>
      </w:r>
      <w:r>
        <w:t xml:space="preserve"> </w:t>
      </w:r>
      <w:r>
        <w:rPr>
          <w:spacing w:val="-1"/>
        </w:rPr>
        <w:t>personal</w:t>
      </w:r>
      <w:r>
        <w:t xml:space="preserve"> </w:t>
      </w:r>
      <w:r>
        <w:rPr>
          <w:spacing w:val="-1"/>
        </w:rPr>
        <w:t>help,</w:t>
      </w:r>
      <w:r>
        <w:t xml:space="preserve"> </w:t>
      </w:r>
      <w:r>
        <w:rPr>
          <w:spacing w:val="-1"/>
        </w:rPr>
        <w:t>and</w:t>
      </w:r>
      <w:r>
        <w:rPr>
          <w:spacing w:val="36"/>
        </w:rPr>
        <w:t xml:space="preserve"> </w:t>
      </w:r>
      <w:r>
        <w:rPr>
          <w:spacing w:val="-1"/>
        </w:rPr>
        <w:t>remembered</w:t>
      </w:r>
      <w:r>
        <w:t xml:space="preserve"> </w:t>
      </w:r>
      <w:r>
        <w:rPr>
          <w:spacing w:val="-1"/>
        </w:rPr>
        <w:t>only</w:t>
      </w:r>
      <w:r>
        <w:rPr>
          <w:spacing w:val="-2"/>
        </w:rPr>
        <w:t xml:space="preserve"> </w:t>
      </w:r>
      <w:r>
        <w:rPr>
          <w:spacing w:val="-1"/>
        </w:rPr>
        <w:t>their hurt</w:t>
      </w:r>
      <w:r>
        <w:rPr>
          <w:spacing w:val="2"/>
        </w:rPr>
        <w:t xml:space="preserve"> </w:t>
      </w:r>
      <w:r>
        <w:rPr>
          <w:spacing w:val="-1"/>
        </w:rPr>
        <w:t>vanity.</w:t>
      </w:r>
    </w:p>
    <w:p w:rsidR="00743C02" w:rsidRDefault="001F2438">
      <w:pPr>
        <w:pStyle w:val="Corpodetexto"/>
        <w:ind w:right="203"/>
      </w:pPr>
      <w:r>
        <w:rPr>
          <w:spacing w:val="-1"/>
        </w:rPr>
        <w:t>Indeed,</w:t>
      </w:r>
      <w:r>
        <w:rPr>
          <w:spacing w:val="-2"/>
        </w:rPr>
        <w:t xml:space="preserve"> </w:t>
      </w:r>
      <w:r>
        <w:t>this</w:t>
      </w:r>
      <w:r>
        <w:rPr>
          <w:spacing w:val="-1"/>
        </w:rPr>
        <w:t xml:space="preserve"> happened</w:t>
      </w:r>
      <w:r>
        <w:t xml:space="preserve"> </w:t>
      </w:r>
      <w:r>
        <w:rPr>
          <w:spacing w:val="-1"/>
        </w:rPr>
        <w:t>with two</w:t>
      </w:r>
      <w:r>
        <w:t xml:space="preserve"> of</w:t>
      </w:r>
      <w:r>
        <w:rPr>
          <w:spacing w:val="-1"/>
        </w:rPr>
        <w:t xml:space="preserve"> the greatest </w:t>
      </w:r>
      <w:r>
        <w:t>of</w:t>
      </w:r>
      <w:r>
        <w:rPr>
          <w:spacing w:val="-2"/>
        </w:rPr>
        <w:t xml:space="preserve"> </w:t>
      </w:r>
      <w:r>
        <w:rPr>
          <w:spacing w:val="-1"/>
        </w:rPr>
        <w:t>Gurdjieff's</w:t>
      </w:r>
      <w:r>
        <w:rPr>
          <w:spacing w:val="41"/>
        </w:rPr>
        <w:t xml:space="preserve"> </w:t>
      </w:r>
      <w:r>
        <w:rPr>
          <w:spacing w:val="-1"/>
        </w:rPr>
        <w:t xml:space="preserve">students, Orage </w:t>
      </w:r>
      <w:r>
        <w:t>and</w:t>
      </w:r>
      <w:r>
        <w:rPr>
          <w:spacing w:val="-1"/>
        </w:rPr>
        <w:t xml:space="preserve"> Ouspensky.</w:t>
      </w:r>
      <w:r>
        <w:t xml:space="preserve"> </w:t>
      </w:r>
      <w:r>
        <w:rPr>
          <w:spacing w:val="-1"/>
        </w:rPr>
        <w:t>Both</w:t>
      </w:r>
      <w:r>
        <w:t xml:space="preserve"> of</w:t>
      </w:r>
      <w:r>
        <w:rPr>
          <w:spacing w:val="-2"/>
        </w:rPr>
        <w:t xml:space="preserve"> </w:t>
      </w:r>
      <w:r>
        <w:rPr>
          <w:spacing w:val="-1"/>
        </w:rPr>
        <w:t>these</w:t>
      </w:r>
      <w:r>
        <w:t xml:space="preserve"> </w:t>
      </w:r>
      <w:r>
        <w:rPr>
          <w:spacing w:val="-1"/>
        </w:rPr>
        <w:t>students</w:t>
      </w:r>
      <w:r>
        <w:t xml:space="preserve"> </w:t>
      </w:r>
      <w:r>
        <w:rPr>
          <w:spacing w:val="-1"/>
        </w:rPr>
        <w:t>left</w:t>
      </w:r>
      <w:r>
        <w:rPr>
          <w:spacing w:val="33"/>
        </w:rPr>
        <w:t xml:space="preserve"> </w:t>
      </w:r>
      <w:r>
        <w:rPr>
          <w:spacing w:val="-1"/>
        </w:rPr>
        <w:t>Gurdjieff, just</w:t>
      </w:r>
      <w:r>
        <w:rPr>
          <w:spacing w:val="2"/>
        </w:rPr>
        <w:t xml:space="preserve"> </w:t>
      </w:r>
      <w:r>
        <w:rPr>
          <w:spacing w:val="-1"/>
        </w:rPr>
        <w:t xml:space="preserve">when Gurdjieff was trying </w:t>
      </w:r>
      <w:r>
        <w:t>to</w:t>
      </w:r>
      <w:r>
        <w:rPr>
          <w:spacing w:val="1"/>
        </w:rPr>
        <w:t xml:space="preserve"> </w:t>
      </w:r>
      <w:r>
        <w:rPr>
          <w:spacing w:val="-1"/>
        </w:rPr>
        <w:t>show</w:t>
      </w:r>
      <w:r>
        <w:rPr>
          <w:spacing w:val="-2"/>
        </w:rPr>
        <w:t xml:space="preserve"> </w:t>
      </w:r>
      <w:r>
        <w:rPr>
          <w:spacing w:val="-1"/>
        </w:rPr>
        <w:t>them</w:t>
      </w:r>
      <w:r>
        <w:rPr>
          <w:spacing w:val="-4"/>
        </w:rPr>
        <w:t xml:space="preserve"> </w:t>
      </w:r>
      <w:r>
        <w:rPr>
          <w:spacing w:val="-1"/>
        </w:rPr>
        <w:t>their latest</w:t>
      </w:r>
      <w:r>
        <w:rPr>
          <w:spacing w:val="43"/>
        </w:rPr>
        <w:t xml:space="preserve"> </w:t>
      </w:r>
      <w:r>
        <w:t>and</w:t>
      </w:r>
      <w:r>
        <w:rPr>
          <w:spacing w:val="-1"/>
        </w:rPr>
        <w:t xml:space="preserve"> greatest</w:t>
      </w:r>
      <w:r>
        <w:t xml:space="preserve"> ego </w:t>
      </w:r>
      <w:r>
        <w:rPr>
          <w:spacing w:val="-1"/>
        </w:rPr>
        <w:t xml:space="preserve">fault. </w:t>
      </w:r>
      <w:r>
        <w:t>Their</w:t>
      </w:r>
      <w:r>
        <w:rPr>
          <w:spacing w:val="-1"/>
        </w:rPr>
        <w:t xml:space="preserve"> </w:t>
      </w:r>
      <w:r>
        <w:t>ego</w:t>
      </w:r>
      <w:r>
        <w:rPr>
          <w:spacing w:val="-1"/>
        </w:rPr>
        <w:t xml:space="preserve"> energy</w:t>
      </w:r>
      <w:r>
        <w:rPr>
          <w:spacing w:val="-2"/>
        </w:rPr>
        <w:t xml:space="preserve"> </w:t>
      </w:r>
      <w:r>
        <w:rPr>
          <w:spacing w:val="-1"/>
        </w:rPr>
        <w:t>blockages could</w:t>
      </w:r>
      <w:r>
        <w:t xml:space="preserve"> not</w:t>
      </w:r>
      <w:r>
        <w:rPr>
          <w:spacing w:val="43"/>
        </w:rPr>
        <w:t xml:space="preserve"> </w:t>
      </w:r>
      <w:r>
        <w:rPr>
          <w:spacing w:val="-1"/>
        </w:rPr>
        <w:t>remain</w:t>
      </w:r>
      <w:r>
        <w:t xml:space="preserve"> </w:t>
      </w:r>
      <w:r>
        <w:rPr>
          <w:spacing w:val="-1"/>
        </w:rPr>
        <w:t>in</w:t>
      </w:r>
      <w:r>
        <w:t xml:space="preserve"> </w:t>
      </w:r>
      <w:r>
        <w:rPr>
          <w:spacing w:val="-1"/>
        </w:rPr>
        <w:t>his</w:t>
      </w:r>
      <w:r>
        <w:t xml:space="preserve"> </w:t>
      </w:r>
      <w:r>
        <w:rPr>
          <w:spacing w:val="-1"/>
        </w:rPr>
        <w:t>presence</w:t>
      </w:r>
      <w:r>
        <w:t xml:space="preserve"> </w:t>
      </w:r>
      <w:r>
        <w:rPr>
          <w:spacing w:val="-1"/>
        </w:rPr>
        <w:t>and</w:t>
      </w:r>
      <w:r>
        <w:t xml:space="preserve"> </w:t>
      </w:r>
      <w:r>
        <w:rPr>
          <w:spacing w:val="-1"/>
        </w:rPr>
        <w:t>so they</w:t>
      </w:r>
      <w:r>
        <w:rPr>
          <w:spacing w:val="-2"/>
        </w:rPr>
        <w:t xml:space="preserve"> </w:t>
      </w:r>
      <w:r>
        <w:rPr>
          <w:spacing w:val="-1"/>
        </w:rPr>
        <w:t>found</w:t>
      </w:r>
      <w:r>
        <w:t xml:space="preserve"> </w:t>
      </w:r>
      <w:r>
        <w:rPr>
          <w:spacing w:val="-1"/>
        </w:rPr>
        <w:t>fault</w:t>
      </w:r>
      <w:r>
        <w:rPr>
          <w:spacing w:val="2"/>
        </w:rPr>
        <w:t xml:space="preserve"> </w:t>
      </w:r>
      <w:r>
        <w:rPr>
          <w:spacing w:val="-1"/>
        </w:rPr>
        <w:t>with</w:t>
      </w:r>
      <w:r>
        <w:rPr>
          <w:spacing w:val="-2"/>
        </w:rPr>
        <w:t xml:space="preserve"> </w:t>
      </w:r>
      <w:r>
        <w:rPr>
          <w:spacing w:val="-1"/>
        </w:rPr>
        <w:t>their</w:t>
      </w:r>
      <w:r>
        <w:t xml:space="preserve"> </w:t>
      </w:r>
      <w:r>
        <w:rPr>
          <w:spacing w:val="-1"/>
        </w:rPr>
        <w:t>Master,</w:t>
      </w:r>
      <w:r>
        <w:rPr>
          <w:spacing w:val="25"/>
        </w:rPr>
        <w:t xml:space="preserve"> </w:t>
      </w:r>
      <w:r>
        <w:rPr>
          <w:spacing w:val="-1"/>
        </w:rPr>
        <w:t>and</w:t>
      </w:r>
      <w:r>
        <w:rPr>
          <w:spacing w:val="1"/>
        </w:rPr>
        <w:t xml:space="preserve"> </w:t>
      </w:r>
      <w:r>
        <w:rPr>
          <w:spacing w:val="-1"/>
        </w:rPr>
        <w:t>went off to</w:t>
      </w:r>
      <w:r>
        <w:t xml:space="preserve"> </w:t>
      </w:r>
      <w:r>
        <w:rPr>
          <w:spacing w:val="-1"/>
        </w:rPr>
        <w:t>found their own</w:t>
      </w:r>
      <w:r>
        <w:rPr>
          <w:spacing w:val="1"/>
        </w:rPr>
        <w:t xml:space="preserve"> </w:t>
      </w:r>
      <w:r>
        <w:rPr>
          <w:spacing w:val="-1"/>
        </w:rPr>
        <w:t>schools or</w:t>
      </w:r>
      <w:r>
        <w:t xml:space="preserve"> </w:t>
      </w:r>
      <w:r>
        <w:rPr>
          <w:spacing w:val="-1"/>
        </w:rPr>
        <w:t>do</w:t>
      </w:r>
      <w:r>
        <w:t xml:space="preserve"> </w:t>
      </w:r>
      <w:r>
        <w:rPr>
          <w:spacing w:val="-2"/>
        </w:rPr>
        <w:t>some</w:t>
      </w:r>
      <w:r>
        <w:rPr>
          <w:spacing w:val="1"/>
        </w:rPr>
        <w:t xml:space="preserve"> </w:t>
      </w:r>
      <w:r>
        <w:rPr>
          <w:spacing w:val="-1"/>
        </w:rPr>
        <w:t>other</w:t>
      </w:r>
      <w:r>
        <w:rPr>
          <w:spacing w:val="1"/>
        </w:rPr>
        <w:t xml:space="preserve"> </w:t>
      </w:r>
      <w:r>
        <w:rPr>
          <w:spacing w:val="-2"/>
        </w:rPr>
        <w:t>work.</w:t>
      </w:r>
    </w:p>
    <w:p w:rsidR="00743C02" w:rsidRDefault="001F2438">
      <w:pPr>
        <w:pStyle w:val="Corpodetexto"/>
        <w:spacing w:before="118"/>
        <w:ind w:right="221"/>
        <w:jc w:val="both"/>
      </w:pPr>
      <w:r>
        <w:rPr>
          <w:spacing w:val="-1"/>
        </w:rPr>
        <w:t>Ouspensky</w:t>
      </w:r>
      <w:r>
        <w:rPr>
          <w:spacing w:val="-3"/>
        </w:rPr>
        <w:t xml:space="preserve"> </w:t>
      </w:r>
      <w:r>
        <w:rPr>
          <w:spacing w:val="-2"/>
        </w:rPr>
        <w:t>was</w:t>
      </w:r>
      <w:r>
        <w:t xml:space="preserve"> </w:t>
      </w:r>
      <w:r>
        <w:rPr>
          <w:spacing w:val="-1"/>
        </w:rPr>
        <w:t>so</w:t>
      </w:r>
      <w:r>
        <w:t xml:space="preserve"> </w:t>
      </w:r>
      <w:r>
        <w:rPr>
          <w:spacing w:val="-1"/>
        </w:rPr>
        <w:t>annoyed</w:t>
      </w:r>
      <w:r>
        <w:rPr>
          <w:spacing w:val="1"/>
        </w:rPr>
        <w:t xml:space="preserve"> </w:t>
      </w:r>
      <w:r>
        <w:rPr>
          <w:spacing w:val="-1"/>
        </w:rPr>
        <w:t>when Gurdjieff</w:t>
      </w:r>
      <w:r>
        <w:t xml:space="preserve"> </w:t>
      </w:r>
      <w:r>
        <w:rPr>
          <w:spacing w:val="-1"/>
        </w:rPr>
        <w:t>showed</w:t>
      </w:r>
      <w:r>
        <w:t xml:space="preserve"> </w:t>
      </w:r>
      <w:r>
        <w:rPr>
          <w:spacing w:val="-1"/>
        </w:rPr>
        <w:t>him up</w:t>
      </w:r>
      <w:r>
        <w:rPr>
          <w:spacing w:val="1"/>
        </w:rPr>
        <w:t xml:space="preserve"> </w:t>
      </w:r>
      <w:r>
        <w:rPr>
          <w:spacing w:val="-1"/>
        </w:rPr>
        <w:t>(Vanity)</w:t>
      </w:r>
      <w:r>
        <w:rPr>
          <w:spacing w:val="25"/>
        </w:rPr>
        <w:t xml:space="preserve"> </w:t>
      </w:r>
      <w:r>
        <w:rPr>
          <w:spacing w:val="-1"/>
        </w:rPr>
        <w:t>in</w:t>
      </w:r>
      <w:r>
        <w:t xml:space="preserve"> </w:t>
      </w:r>
      <w:r>
        <w:rPr>
          <w:spacing w:val="-1"/>
        </w:rPr>
        <w:t>front of his</w:t>
      </w:r>
      <w:r>
        <w:t xml:space="preserve"> </w:t>
      </w:r>
      <w:r>
        <w:rPr>
          <w:spacing w:val="-2"/>
        </w:rPr>
        <w:t>own</w:t>
      </w:r>
      <w:r>
        <w:t xml:space="preserve"> </w:t>
      </w:r>
      <w:r>
        <w:rPr>
          <w:spacing w:val="-1"/>
        </w:rPr>
        <w:t>pupils,</w:t>
      </w:r>
      <w:r>
        <w:t xml:space="preserve"> </w:t>
      </w:r>
      <w:r>
        <w:rPr>
          <w:spacing w:val="-1"/>
        </w:rPr>
        <w:t>he</w:t>
      </w:r>
      <w:r>
        <w:t xml:space="preserve"> </w:t>
      </w:r>
      <w:r>
        <w:rPr>
          <w:spacing w:val="-1"/>
        </w:rPr>
        <w:t>forbade</w:t>
      </w:r>
      <w:r>
        <w:t xml:space="preserve"> </w:t>
      </w:r>
      <w:r>
        <w:rPr>
          <w:spacing w:val="-1"/>
        </w:rPr>
        <w:t>any</w:t>
      </w:r>
      <w:r>
        <w:rPr>
          <w:spacing w:val="-2"/>
        </w:rPr>
        <w:t xml:space="preserve"> </w:t>
      </w:r>
      <w:r>
        <w:rPr>
          <w:spacing w:val="-1"/>
        </w:rPr>
        <w:t>of</w:t>
      </w:r>
      <w:r>
        <w:t xml:space="preserve"> </w:t>
      </w:r>
      <w:r>
        <w:rPr>
          <w:spacing w:val="-1"/>
        </w:rPr>
        <w:t>his</w:t>
      </w:r>
      <w:r>
        <w:t xml:space="preserve"> </w:t>
      </w:r>
      <w:r>
        <w:rPr>
          <w:spacing w:val="-1"/>
        </w:rPr>
        <w:t>pupils</w:t>
      </w:r>
      <w:r>
        <w:t xml:space="preserve"> </w:t>
      </w:r>
      <w:r>
        <w:rPr>
          <w:spacing w:val="-1"/>
        </w:rPr>
        <w:t>talking</w:t>
      </w:r>
      <w:r>
        <w:rPr>
          <w:spacing w:val="1"/>
        </w:rPr>
        <w:t xml:space="preserve"> </w:t>
      </w:r>
      <w:r>
        <w:rPr>
          <w:spacing w:val="-1"/>
        </w:rPr>
        <w:t>with</w:t>
      </w:r>
      <w:r>
        <w:rPr>
          <w:spacing w:val="33"/>
        </w:rPr>
        <w:t xml:space="preserve"> </w:t>
      </w:r>
      <w:r>
        <w:rPr>
          <w:spacing w:val="-1"/>
        </w:rPr>
        <w:t xml:space="preserve">Gurdjieff </w:t>
      </w:r>
      <w:r>
        <w:t>or</w:t>
      </w:r>
      <w:r>
        <w:rPr>
          <w:spacing w:val="-1"/>
        </w:rPr>
        <w:t xml:space="preserve"> </w:t>
      </w:r>
      <w:r>
        <w:t>any</w:t>
      </w:r>
      <w:r>
        <w:rPr>
          <w:spacing w:val="-2"/>
        </w:rPr>
        <w:t xml:space="preserve"> </w:t>
      </w:r>
      <w:r>
        <w:t xml:space="preserve">of his </w:t>
      </w:r>
      <w:r>
        <w:rPr>
          <w:spacing w:val="-1"/>
        </w:rPr>
        <w:t>pupils</w:t>
      </w:r>
      <w:r>
        <w:t xml:space="preserve"> on </w:t>
      </w:r>
      <w:r>
        <w:rPr>
          <w:spacing w:val="-1"/>
        </w:rPr>
        <w:t>pain</w:t>
      </w:r>
      <w:r>
        <w:t xml:space="preserve"> of</w:t>
      </w:r>
      <w:r>
        <w:rPr>
          <w:spacing w:val="-1"/>
        </w:rPr>
        <w:t xml:space="preserve"> exclusion</w:t>
      </w:r>
      <w:r>
        <w:t xml:space="preserve"> </w:t>
      </w:r>
      <w:r>
        <w:rPr>
          <w:spacing w:val="-1"/>
        </w:rPr>
        <w:t>from</w:t>
      </w:r>
      <w:r>
        <w:rPr>
          <w:spacing w:val="-2"/>
        </w:rPr>
        <w:t xml:space="preserve"> </w:t>
      </w:r>
      <w:r>
        <w:t>his school.</w:t>
      </w:r>
      <w:r>
        <w:rPr>
          <w:spacing w:val="31"/>
        </w:rPr>
        <w:t xml:space="preserve"> </w:t>
      </w:r>
      <w:r>
        <w:rPr>
          <w:spacing w:val="-1"/>
        </w:rPr>
        <w:t>He</w:t>
      </w:r>
      <w:r>
        <w:t xml:space="preserve"> never</w:t>
      </w:r>
      <w:r>
        <w:rPr>
          <w:spacing w:val="-1"/>
        </w:rPr>
        <w:t xml:space="preserve"> saw</w:t>
      </w:r>
      <w:r>
        <w:rPr>
          <w:spacing w:val="-2"/>
        </w:rPr>
        <w:t xml:space="preserve"> </w:t>
      </w:r>
      <w:r>
        <w:rPr>
          <w:spacing w:val="-1"/>
        </w:rPr>
        <w:t>Gurdjieff</w:t>
      </w:r>
      <w:r>
        <w:rPr>
          <w:spacing w:val="-2"/>
        </w:rPr>
        <w:t xml:space="preserve"> </w:t>
      </w:r>
      <w:r>
        <w:rPr>
          <w:spacing w:val="-1"/>
        </w:rPr>
        <w:t>again before he</w:t>
      </w:r>
      <w:r>
        <w:rPr>
          <w:spacing w:val="1"/>
        </w:rPr>
        <w:t xml:space="preserve"> </w:t>
      </w:r>
      <w:r>
        <w:rPr>
          <w:spacing w:val="-1"/>
        </w:rPr>
        <w:t>died 20 years later.</w:t>
      </w:r>
    </w:p>
    <w:p w:rsidR="00743C02" w:rsidRDefault="001F2438">
      <w:pPr>
        <w:pStyle w:val="Corpodetexto"/>
        <w:spacing w:before="120"/>
        <w:ind w:right="242"/>
      </w:pPr>
      <w:r>
        <w:rPr>
          <w:spacing w:val="-1"/>
        </w:rPr>
        <w:t>The</w:t>
      </w:r>
      <w:r>
        <w:t xml:space="preserve"> school</w:t>
      </w:r>
      <w:r>
        <w:rPr>
          <w:spacing w:val="-1"/>
        </w:rPr>
        <w:t xml:space="preserve"> </w:t>
      </w:r>
      <w:r>
        <w:t xml:space="preserve">of </w:t>
      </w:r>
      <w:r>
        <w:rPr>
          <w:spacing w:val="-1"/>
        </w:rPr>
        <w:t>Ouspensky</w:t>
      </w:r>
      <w:r>
        <w:rPr>
          <w:spacing w:val="-2"/>
        </w:rPr>
        <w:t xml:space="preserve"> </w:t>
      </w:r>
      <w:r>
        <w:t xml:space="preserve">in </w:t>
      </w:r>
      <w:r>
        <w:rPr>
          <w:spacing w:val="-1"/>
        </w:rPr>
        <w:t xml:space="preserve">London </w:t>
      </w:r>
      <w:r>
        <w:t>had</w:t>
      </w:r>
      <w:r>
        <w:rPr>
          <w:spacing w:val="-1"/>
        </w:rPr>
        <w:t xml:space="preserve"> thousands</w:t>
      </w:r>
      <w:r>
        <w:t xml:space="preserve"> of </w:t>
      </w:r>
      <w:r>
        <w:rPr>
          <w:spacing w:val="-1"/>
        </w:rPr>
        <w:t>students,</w:t>
      </w:r>
      <w:r>
        <w:rPr>
          <w:spacing w:val="39"/>
        </w:rPr>
        <w:t xml:space="preserve"> </w:t>
      </w:r>
      <w:r>
        <w:rPr>
          <w:spacing w:val="-1"/>
        </w:rPr>
        <w:t>and</w:t>
      </w:r>
      <w:r>
        <w:rPr>
          <w:spacing w:val="-2"/>
        </w:rPr>
        <w:t xml:space="preserve"> </w:t>
      </w:r>
      <w:r>
        <w:rPr>
          <w:spacing w:val="-1"/>
        </w:rPr>
        <w:t>the</w:t>
      </w:r>
      <w:r>
        <w:t xml:space="preserve"> </w:t>
      </w:r>
      <w:r>
        <w:rPr>
          <w:spacing w:val="-1"/>
        </w:rPr>
        <w:t>students</w:t>
      </w:r>
      <w:r>
        <w:rPr>
          <w:spacing w:val="-2"/>
        </w:rPr>
        <w:t xml:space="preserve"> </w:t>
      </w:r>
      <w:r>
        <w:rPr>
          <w:spacing w:val="-1"/>
        </w:rPr>
        <w:t>did</w:t>
      </w:r>
      <w:r>
        <w:rPr>
          <w:spacing w:val="-2"/>
        </w:rPr>
        <w:t xml:space="preserve"> </w:t>
      </w:r>
      <w:r>
        <w:rPr>
          <w:spacing w:val="-1"/>
        </w:rPr>
        <w:t>not</w:t>
      </w:r>
      <w:r>
        <w:t xml:space="preserve"> </w:t>
      </w:r>
      <w:r>
        <w:rPr>
          <w:spacing w:val="-1"/>
        </w:rPr>
        <w:t>grow</w:t>
      </w:r>
      <w:r>
        <w:rPr>
          <w:spacing w:val="-2"/>
        </w:rPr>
        <w:t xml:space="preserve"> </w:t>
      </w:r>
      <w:r>
        <w:rPr>
          <w:spacing w:val="-1"/>
        </w:rPr>
        <w:t>much,</w:t>
      </w:r>
      <w:r>
        <w:t xml:space="preserve"> </w:t>
      </w:r>
      <w:r>
        <w:rPr>
          <w:spacing w:val="-1"/>
        </w:rPr>
        <w:t>as</w:t>
      </w:r>
      <w:r>
        <w:rPr>
          <w:spacing w:val="-3"/>
        </w:rPr>
        <w:t xml:space="preserve"> </w:t>
      </w:r>
      <w:r>
        <w:rPr>
          <w:spacing w:val="-1"/>
        </w:rPr>
        <w:t>the</w:t>
      </w:r>
      <w:r>
        <w:t xml:space="preserve"> </w:t>
      </w:r>
      <w:r>
        <w:rPr>
          <w:spacing w:val="-1"/>
        </w:rPr>
        <w:t>radiance</w:t>
      </w:r>
      <w:r>
        <w:rPr>
          <w:spacing w:val="1"/>
        </w:rPr>
        <w:t xml:space="preserve"> </w:t>
      </w:r>
      <w:r>
        <w:rPr>
          <w:spacing w:val="-2"/>
        </w:rPr>
        <w:t>was</w:t>
      </w:r>
      <w:r>
        <w:t xml:space="preserve"> </w:t>
      </w:r>
      <w:r>
        <w:rPr>
          <w:spacing w:val="-1"/>
        </w:rPr>
        <w:t>less.</w:t>
      </w:r>
      <w:r>
        <w:t xml:space="preserve"> </w:t>
      </w:r>
      <w:r>
        <w:rPr>
          <w:spacing w:val="-1"/>
        </w:rPr>
        <w:t>But</w:t>
      </w:r>
      <w:r>
        <w:rPr>
          <w:spacing w:val="31"/>
        </w:rPr>
        <w:t xml:space="preserve"> </w:t>
      </w:r>
      <w:r>
        <w:rPr>
          <w:spacing w:val="-1"/>
        </w:rPr>
        <w:t>Gurdjieff</w:t>
      </w:r>
      <w:r>
        <w:t xml:space="preserve"> </w:t>
      </w:r>
      <w:r>
        <w:rPr>
          <w:spacing w:val="-1"/>
        </w:rPr>
        <w:t>said,</w:t>
      </w:r>
      <w:r>
        <w:rPr>
          <w:spacing w:val="1"/>
        </w:rPr>
        <w:t xml:space="preserve"> </w:t>
      </w:r>
      <w:r>
        <w:rPr>
          <w:spacing w:val="-1"/>
        </w:rPr>
        <w:t>"These</w:t>
      </w:r>
      <w:r>
        <w:t xml:space="preserve"> </w:t>
      </w:r>
      <w:r>
        <w:rPr>
          <w:spacing w:val="-1"/>
        </w:rPr>
        <w:t>teachers</w:t>
      </w:r>
      <w:r>
        <w:t xml:space="preserve"> </w:t>
      </w:r>
      <w:r>
        <w:rPr>
          <w:spacing w:val="-2"/>
        </w:rPr>
        <w:t>will</w:t>
      </w:r>
      <w:r>
        <w:t xml:space="preserve"> </w:t>
      </w:r>
      <w:r>
        <w:rPr>
          <w:spacing w:val="-1"/>
        </w:rPr>
        <w:t xml:space="preserve">bring </w:t>
      </w:r>
      <w:r>
        <w:rPr>
          <w:spacing w:val="-2"/>
        </w:rPr>
        <w:t>thousands</w:t>
      </w:r>
      <w:r>
        <w:rPr>
          <w:spacing w:val="-1"/>
        </w:rPr>
        <w:t xml:space="preserve"> of</w:t>
      </w:r>
      <w:r>
        <w:t xml:space="preserve"> </w:t>
      </w:r>
      <w:r>
        <w:rPr>
          <w:spacing w:val="-1"/>
        </w:rPr>
        <w:t>students</w:t>
      </w:r>
      <w:r>
        <w:rPr>
          <w:spacing w:val="-3"/>
        </w:rPr>
        <w:t xml:space="preserve"> </w:t>
      </w:r>
      <w:r>
        <w:rPr>
          <w:spacing w:val="-1"/>
        </w:rPr>
        <w:t>to</w:t>
      </w:r>
      <w:r>
        <w:rPr>
          <w:spacing w:val="32"/>
        </w:rPr>
        <w:t xml:space="preserve"> </w:t>
      </w:r>
      <w:r>
        <w:rPr>
          <w:spacing w:val="-1"/>
        </w:rPr>
        <w:t>me,</w:t>
      </w:r>
      <w:r>
        <w:t xml:space="preserve"> </w:t>
      </w:r>
      <w:r>
        <w:rPr>
          <w:spacing w:val="-1"/>
        </w:rPr>
        <w:t>and</w:t>
      </w:r>
      <w:r>
        <w:t xml:space="preserve"> I </w:t>
      </w:r>
      <w:r>
        <w:rPr>
          <w:spacing w:val="-2"/>
        </w:rPr>
        <w:t>will</w:t>
      </w:r>
      <w:r>
        <w:t xml:space="preserve"> </w:t>
      </w:r>
      <w:r>
        <w:rPr>
          <w:spacing w:val="-1"/>
        </w:rPr>
        <w:t>choose</w:t>
      </w:r>
      <w:r>
        <w:t xml:space="preserve"> </w:t>
      </w:r>
      <w:r>
        <w:rPr>
          <w:spacing w:val="-1"/>
        </w:rPr>
        <w:t>perhaps</w:t>
      </w:r>
      <w:r>
        <w:rPr>
          <w:spacing w:val="-3"/>
        </w:rPr>
        <w:t xml:space="preserve"> </w:t>
      </w:r>
      <w:r>
        <w:rPr>
          <w:spacing w:val="-1"/>
        </w:rPr>
        <w:t>ten."</w:t>
      </w:r>
      <w:r>
        <w:rPr>
          <w:spacing w:val="-2"/>
        </w:rPr>
        <w:t xml:space="preserve"> </w:t>
      </w:r>
      <w:r>
        <w:rPr>
          <w:spacing w:val="-1"/>
        </w:rPr>
        <w:t>Gurdjieff had</w:t>
      </w:r>
      <w:r>
        <w:t xml:space="preserve"> few</w:t>
      </w:r>
      <w:r>
        <w:rPr>
          <w:spacing w:val="-3"/>
        </w:rPr>
        <w:t xml:space="preserve"> </w:t>
      </w:r>
      <w:r>
        <w:rPr>
          <w:spacing w:val="-1"/>
        </w:rPr>
        <w:t>students but</w:t>
      </w:r>
      <w:r>
        <w:rPr>
          <w:spacing w:val="27"/>
        </w:rPr>
        <w:t xml:space="preserve"> </w:t>
      </w:r>
      <w:r>
        <w:rPr>
          <w:spacing w:val="-1"/>
        </w:rPr>
        <w:t>his</w:t>
      </w:r>
      <w:r>
        <w:t xml:space="preserve"> </w:t>
      </w:r>
      <w:r>
        <w:rPr>
          <w:spacing w:val="-1"/>
        </w:rPr>
        <w:t>students</w:t>
      </w:r>
      <w:r>
        <w:rPr>
          <w:spacing w:val="-2"/>
        </w:rPr>
        <w:t xml:space="preserve"> </w:t>
      </w:r>
      <w:r>
        <w:rPr>
          <w:spacing w:val="-1"/>
        </w:rPr>
        <w:t>grew,</w:t>
      </w:r>
      <w:r>
        <w:t xml:space="preserve"> </w:t>
      </w:r>
      <w:r>
        <w:rPr>
          <w:spacing w:val="-1"/>
        </w:rPr>
        <w:t>evolved,</w:t>
      </w:r>
      <w:r>
        <w:t xml:space="preserve"> </w:t>
      </w:r>
      <w:r>
        <w:rPr>
          <w:spacing w:val="-1"/>
        </w:rPr>
        <w:t>fast.</w:t>
      </w:r>
    </w:p>
    <w:p w:rsidR="00743C02" w:rsidRDefault="001F2438">
      <w:pPr>
        <w:pStyle w:val="Corpodetexto"/>
        <w:spacing w:before="120"/>
        <w:ind w:right="203"/>
      </w:pPr>
      <w:r>
        <w:rPr>
          <w:spacing w:val="-1"/>
        </w:rPr>
        <w:t>After</w:t>
      </w:r>
      <w:r>
        <w:rPr>
          <w:spacing w:val="-2"/>
        </w:rPr>
        <w:t xml:space="preserve"> </w:t>
      </w:r>
      <w:r>
        <w:rPr>
          <w:spacing w:val="-1"/>
        </w:rPr>
        <w:t>the</w:t>
      </w:r>
      <w:r>
        <w:rPr>
          <w:spacing w:val="1"/>
        </w:rPr>
        <w:t xml:space="preserve"> </w:t>
      </w:r>
      <w:r>
        <w:rPr>
          <w:spacing w:val="-2"/>
        </w:rPr>
        <w:t>death</w:t>
      </w:r>
      <w:r>
        <w:rPr>
          <w:spacing w:val="-1"/>
        </w:rPr>
        <w:t xml:space="preserve"> </w:t>
      </w:r>
      <w:r>
        <w:t>of</w:t>
      </w:r>
      <w:r>
        <w:rPr>
          <w:spacing w:val="-2"/>
        </w:rPr>
        <w:t xml:space="preserve"> </w:t>
      </w:r>
      <w:r>
        <w:rPr>
          <w:spacing w:val="-1"/>
        </w:rPr>
        <w:t>Ouspensky,</w:t>
      </w:r>
      <w:r>
        <w:t xml:space="preserve"> </w:t>
      </w:r>
      <w:r>
        <w:rPr>
          <w:spacing w:val="-1"/>
        </w:rPr>
        <w:t>Madame</w:t>
      </w:r>
      <w:r>
        <w:rPr>
          <w:spacing w:val="1"/>
        </w:rPr>
        <w:t xml:space="preserve"> </w:t>
      </w:r>
      <w:r>
        <w:rPr>
          <w:spacing w:val="-1"/>
        </w:rPr>
        <w:t xml:space="preserve">Ouspensky </w:t>
      </w:r>
      <w:r>
        <w:rPr>
          <w:spacing w:val="-2"/>
        </w:rPr>
        <w:t>sent</w:t>
      </w:r>
      <w:r>
        <w:rPr>
          <w:spacing w:val="1"/>
        </w:rPr>
        <w:t xml:space="preserve"> </w:t>
      </w:r>
      <w:r>
        <w:rPr>
          <w:spacing w:val="-1"/>
        </w:rPr>
        <w:t>all</w:t>
      </w:r>
      <w:r>
        <w:rPr>
          <w:spacing w:val="-2"/>
        </w:rPr>
        <w:t xml:space="preserve"> the</w:t>
      </w:r>
      <w:r>
        <w:rPr>
          <w:spacing w:val="41"/>
        </w:rPr>
        <w:t xml:space="preserve"> </w:t>
      </w:r>
      <w:r>
        <w:rPr>
          <w:spacing w:val="-1"/>
        </w:rPr>
        <w:t>London</w:t>
      </w:r>
      <w:r>
        <w:t xml:space="preserve"> </w:t>
      </w:r>
      <w:r>
        <w:rPr>
          <w:spacing w:val="-1"/>
        </w:rPr>
        <w:t>students</w:t>
      </w:r>
      <w:r>
        <w:rPr>
          <w:spacing w:val="-3"/>
        </w:rPr>
        <w:t xml:space="preserve"> </w:t>
      </w:r>
      <w:r>
        <w:t>to</w:t>
      </w:r>
      <w:r>
        <w:rPr>
          <w:spacing w:val="-1"/>
        </w:rPr>
        <w:t xml:space="preserve"> Gurdjieff.</w:t>
      </w:r>
      <w:r>
        <w:t xml:space="preserve"> </w:t>
      </w:r>
      <w:r>
        <w:rPr>
          <w:spacing w:val="-1"/>
        </w:rPr>
        <w:t>These students then knew</w:t>
      </w:r>
      <w:r>
        <w:rPr>
          <w:spacing w:val="-3"/>
        </w:rPr>
        <w:t xml:space="preserve"> </w:t>
      </w:r>
      <w:r>
        <w:rPr>
          <w:spacing w:val="-1"/>
        </w:rPr>
        <w:t>the</w:t>
      </w:r>
      <w:r>
        <w:rPr>
          <w:spacing w:val="45"/>
        </w:rPr>
        <w:t xml:space="preserve"> </w:t>
      </w:r>
      <w:r>
        <w:rPr>
          <w:spacing w:val="-1"/>
        </w:rPr>
        <w:t>necessity</w:t>
      </w:r>
      <w:r>
        <w:rPr>
          <w:spacing w:val="-2"/>
        </w:rPr>
        <w:t xml:space="preserve"> </w:t>
      </w:r>
      <w:r>
        <w:t>for</w:t>
      </w:r>
      <w:r>
        <w:rPr>
          <w:spacing w:val="-1"/>
        </w:rPr>
        <w:t xml:space="preserve"> the radiance </w:t>
      </w:r>
      <w:r>
        <w:t>of</w:t>
      </w:r>
      <w:r>
        <w:rPr>
          <w:spacing w:val="-1"/>
        </w:rPr>
        <w:t xml:space="preserve"> </w:t>
      </w:r>
      <w:r>
        <w:t xml:space="preserve">a </w:t>
      </w:r>
      <w:r>
        <w:rPr>
          <w:spacing w:val="-1"/>
        </w:rPr>
        <w:t xml:space="preserve">Master </w:t>
      </w:r>
      <w:r>
        <w:t xml:space="preserve">and </w:t>
      </w:r>
      <w:r>
        <w:rPr>
          <w:spacing w:val="-1"/>
        </w:rPr>
        <w:t>later,</w:t>
      </w:r>
      <w:r>
        <w:rPr>
          <w:spacing w:val="-2"/>
        </w:rPr>
        <w:t xml:space="preserve"> </w:t>
      </w:r>
      <w:r>
        <w:rPr>
          <w:spacing w:val="-1"/>
        </w:rPr>
        <w:t>many</w:t>
      </w:r>
      <w:r>
        <w:rPr>
          <w:spacing w:val="-2"/>
        </w:rPr>
        <w:t xml:space="preserve"> </w:t>
      </w:r>
      <w:r>
        <w:rPr>
          <w:spacing w:val="-1"/>
        </w:rPr>
        <w:t>helped</w:t>
      </w:r>
      <w:r>
        <w:rPr>
          <w:spacing w:val="51"/>
        </w:rPr>
        <w:t xml:space="preserve"> </w:t>
      </w:r>
      <w:r>
        <w:rPr>
          <w:spacing w:val="-1"/>
        </w:rPr>
        <w:t>Maharishi Mahesh Yogi</w:t>
      </w:r>
      <w:r>
        <w:rPr>
          <w:spacing w:val="-3"/>
        </w:rPr>
        <w:t xml:space="preserve"> </w:t>
      </w:r>
      <w:r>
        <w:rPr>
          <w:spacing w:val="-1"/>
        </w:rPr>
        <w:t>and</w:t>
      </w:r>
      <w:r>
        <w:rPr>
          <w:spacing w:val="-2"/>
        </w:rPr>
        <w:t xml:space="preserve"> </w:t>
      </w:r>
      <w:r>
        <w:rPr>
          <w:spacing w:val="-1"/>
        </w:rPr>
        <w:t>the</w:t>
      </w:r>
      <w:r>
        <w:rPr>
          <w:spacing w:val="1"/>
        </w:rPr>
        <w:t xml:space="preserve"> </w:t>
      </w:r>
      <w:r>
        <w:rPr>
          <w:spacing w:val="-1"/>
        </w:rPr>
        <w:t>work</w:t>
      </w:r>
      <w:r>
        <w:t xml:space="preserve"> of</w:t>
      </w:r>
      <w:r>
        <w:rPr>
          <w:spacing w:val="-1"/>
        </w:rPr>
        <w:t xml:space="preserve"> Transcendental Meditation.</w:t>
      </w:r>
    </w:p>
    <w:p w:rsidR="00743C02" w:rsidRDefault="001F2438">
      <w:pPr>
        <w:pStyle w:val="Corpodetexto"/>
        <w:spacing w:before="121"/>
        <w:ind w:right="203"/>
      </w:pPr>
      <w:r>
        <w:t>Now</w:t>
      </w:r>
      <w:r>
        <w:rPr>
          <w:spacing w:val="-3"/>
        </w:rPr>
        <w:t xml:space="preserve"> </w:t>
      </w:r>
      <w:r>
        <w:rPr>
          <w:spacing w:val="-1"/>
        </w:rPr>
        <w:t>Gurdjieff</w:t>
      </w:r>
      <w:r>
        <w:t xml:space="preserve"> is </w:t>
      </w:r>
      <w:r>
        <w:rPr>
          <w:spacing w:val="-1"/>
        </w:rPr>
        <w:t>known</w:t>
      </w:r>
      <w:r>
        <w:t xml:space="preserve"> as</w:t>
      </w:r>
      <w:r>
        <w:rPr>
          <w:spacing w:val="-1"/>
        </w:rPr>
        <w:t xml:space="preserve"> </w:t>
      </w:r>
      <w:r>
        <w:t>one</w:t>
      </w:r>
      <w:r>
        <w:rPr>
          <w:spacing w:val="-1"/>
        </w:rPr>
        <w:t xml:space="preserve"> </w:t>
      </w:r>
      <w:r>
        <w:t>of</w:t>
      </w:r>
      <w:r>
        <w:rPr>
          <w:spacing w:val="-1"/>
        </w:rPr>
        <w:t xml:space="preserve"> the greatest </w:t>
      </w:r>
      <w:r>
        <w:t>of</w:t>
      </w:r>
      <w:r>
        <w:rPr>
          <w:spacing w:val="-2"/>
        </w:rPr>
        <w:t xml:space="preserve"> </w:t>
      </w:r>
      <w:r>
        <w:rPr>
          <w:spacing w:val="-1"/>
        </w:rPr>
        <w:t>Masters</w:t>
      </w:r>
      <w:r>
        <w:rPr>
          <w:spacing w:val="-2"/>
        </w:rPr>
        <w:t xml:space="preserve"> </w:t>
      </w:r>
      <w:r>
        <w:t>of</w:t>
      </w:r>
      <w:r>
        <w:rPr>
          <w:spacing w:val="-1"/>
        </w:rPr>
        <w:t xml:space="preserve"> the</w:t>
      </w:r>
      <w:r>
        <w:rPr>
          <w:spacing w:val="45"/>
        </w:rPr>
        <w:t xml:space="preserve"> </w:t>
      </w:r>
      <w:r>
        <w:rPr>
          <w:spacing w:val="-1"/>
        </w:rPr>
        <w:t xml:space="preserve">20th Century, </w:t>
      </w:r>
      <w:r>
        <w:t>and</w:t>
      </w:r>
      <w:r>
        <w:rPr>
          <w:spacing w:val="-2"/>
        </w:rPr>
        <w:t xml:space="preserve"> </w:t>
      </w:r>
      <w:r>
        <w:rPr>
          <w:spacing w:val="-1"/>
        </w:rPr>
        <w:t>no-one</w:t>
      </w:r>
      <w:r>
        <w:t xml:space="preserve"> </w:t>
      </w:r>
      <w:r>
        <w:rPr>
          <w:spacing w:val="-1"/>
        </w:rPr>
        <w:t>can</w:t>
      </w:r>
      <w:r>
        <w:rPr>
          <w:spacing w:val="-2"/>
        </w:rPr>
        <w:t xml:space="preserve"> </w:t>
      </w:r>
      <w:r>
        <w:rPr>
          <w:spacing w:val="-1"/>
        </w:rPr>
        <w:t>remember the</w:t>
      </w:r>
      <w:r>
        <w:t xml:space="preserve"> </w:t>
      </w:r>
      <w:r>
        <w:rPr>
          <w:spacing w:val="-1"/>
        </w:rPr>
        <w:t>names of Orage</w:t>
      </w:r>
      <w:r>
        <w:t xml:space="preserve"> </w:t>
      </w:r>
      <w:r>
        <w:rPr>
          <w:spacing w:val="-1"/>
        </w:rPr>
        <w:t>and</w:t>
      </w:r>
      <w:r>
        <w:rPr>
          <w:spacing w:val="28"/>
        </w:rPr>
        <w:t xml:space="preserve"> </w:t>
      </w:r>
      <w:r>
        <w:rPr>
          <w:spacing w:val="-1"/>
        </w:rPr>
        <w:t>Ouspensky..</w:t>
      </w:r>
    </w:p>
    <w:p w:rsidR="00743C02" w:rsidRDefault="001F2438">
      <w:pPr>
        <w:pStyle w:val="Corpodetexto"/>
        <w:spacing w:before="120"/>
        <w:ind w:right="203"/>
      </w:pPr>
      <w:r>
        <w:rPr>
          <w:spacing w:val="-1"/>
        </w:rPr>
        <w:t>Gurdjieff</w:t>
      </w:r>
      <w:r>
        <w:t xml:space="preserve"> </w:t>
      </w:r>
      <w:r>
        <w:rPr>
          <w:spacing w:val="-2"/>
        </w:rPr>
        <w:t>says</w:t>
      </w:r>
      <w:r>
        <w:t xml:space="preserve"> that</w:t>
      </w:r>
      <w:r>
        <w:rPr>
          <w:spacing w:val="-1"/>
        </w:rPr>
        <w:t xml:space="preserve"> our </w:t>
      </w:r>
      <w:r>
        <w:t>early</w:t>
      </w:r>
      <w:r>
        <w:rPr>
          <w:spacing w:val="-2"/>
        </w:rPr>
        <w:t xml:space="preserve"> </w:t>
      </w:r>
      <w:r>
        <w:rPr>
          <w:spacing w:val="-1"/>
        </w:rPr>
        <w:t>education gives</w:t>
      </w:r>
      <w:r>
        <w:rPr>
          <w:spacing w:val="-2"/>
        </w:rPr>
        <w:t xml:space="preserve"> </w:t>
      </w:r>
      <w:r>
        <w:rPr>
          <w:spacing w:val="-1"/>
        </w:rPr>
        <w:t xml:space="preserve">rise </w:t>
      </w:r>
      <w:r>
        <w:t>to</w:t>
      </w:r>
      <w:r>
        <w:rPr>
          <w:spacing w:val="-1"/>
        </w:rPr>
        <w:t xml:space="preserve"> the</w:t>
      </w:r>
      <w:r>
        <w:t xml:space="preserve"> </w:t>
      </w:r>
      <w:r>
        <w:rPr>
          <w:spacing w:val="-1"/>
        </w:rPr>
        <w:t xml:space="preserve">impulses </w:t>
      </w:r>
      <w:r>
        <w:t>of</w:t>
      </w:r>
      <w:r>
        <w:rPr>
          <w:spacing w:val="57"/>
        </w:rPr>
        <w:t xml:space="preserve"> </w:t>
      </w:r>
      <w:r>
        <w:rPr>
          <w:spacing w:val="-1"/>
        </w:rPr>
        <w:t>Vanity</w:t>
      </w:r>
      <w:r>
        <w:rPr>
          <w:spacing w:val="-2"/>
        </w:rPr>
        <w:t xml:space="preserve"> </w:t>
      </w:r>
      <w:r>
        <w:rPr>
          <w:spacing w:val="-1"/>
        </w:rPr>
        <w:t>and</w:t>
      </w:r>
      <w:r>
        <w:t xml:space="preserve"> </w:t>
      </w:r>
      <w:r>
        <w:rPr>
          <w:spacing w:val="-1"/>
        </w:rPr>
        <w:t>Self-Conceit and</w:t>
      </w:r>
      <w:r>
        <w:rPr>
          <w:spacing w:val="-2"/>
        </w:rPr>
        <w:t xml:space="preserve"> </w:t>
      </w:r>
      <w:r>
        <w:rPr>
          <w:spacing w:val="-1"/>
        </w:rPr>
        <w:t>he</w:t>
      </w:r>
      <w:r>
        <w:t xml:space="preserve"> </w:t>
      </w:r>
      <w:r>
        <w:rPr>
          <w:spacing w:val="-1"/>
        </w:rPr>
        <w:t>affirms</w:t>
      </w:r>
      <w:r>
        <w:rPr>
          <w:spacing w:val="-2"/>
        </w:rPr>
        <w:t xml:space="preserve"> </w:t>
      </w:r>
      <w:r>
        <w:rPr>
          <w:spacing w:val="-1"/>
        </w:rPr>
        <w:t>that</w:t>
      </w:r>
      <w:r>
        <w:rPr>
          <w:spacing w:val="1"/>
        </w:rPr>
        <w:t xml:space="preserve"> </w:t>
      </w:r>
      <w:r>
        <w:rPr>
          <w:spacing w:val="-1"/>
        </w:rPr>
        <w:t>happiness</w:t>
      </w:r>
      <w:r>
        <w:t xml:space="preserve"> </w:t>
      </w:r>
      <w:r>
        <w:rPr>
          <w:spacing w:val="-1"/>
        </w:rPr>
        <w:t>in</w:t>
      </w:r>
      <w:r>
        <w:t xml:space="preserve"> </w:t>
      </w:r>
      <w:r>
        <w:rPr>
          <w:spacing w:val="-1"/>
        </w:rPr>
        <w:t>life</w:t>
      </w:r>
      <w:r>
        <w:t xml:space="preserve"> </w:t>
      </w:r>
      <w:r>
        <w:rPr>
          <w:spacing w:val="-1"/>
        </w:rPr>
        <w:t>and</w:t>
      </w:r>
      <w:r>
        <w:rPr>
          <w:spacing w:val="32"/>
        </w:rPr>
        <w:t xml:space="preserve"> </w:t>
      </w:r>
      <w:r>
        <w:rPr>
          <w:spacing w:val="-1"/>
        </w:rPr>
        <w:t>good</w:t>
      </w:r>
      <w:r>
        <w:rPr>
          <w:spacing w:val="-2"/>
        </w:rPr>
        <w:t xml:space="preserve"> </w:t>
      </w:r>
      <w:r>
        <w:rPr>
          <w:spacing w:val="-1"/>
        </w:rPr>
        <w:t>relationships with all depend</w:t>
      </w:r>
      <w:r>
        <w:rPr>
          <w:spacing w:val="-2"/>
        </w:rPr>
        <w:t xml:space="preserve"> </w:t>
      </w:r>
      <w:r>
        <w:rPr>
          <w:spacing w:val="-1"/>
        </w:rPr>
        <w:t>on</w:t>
      </w:r>
      <w:r>
        <w:rPr>
          <w:spacing w:val="-2"/>
        </w:rPr>
        <w:t xml:space="preserve"> </w:t>
      </w:r>
      <w:r>
        <w:t>an</w:t>
      </w:r>
      <w:r>
        <w:rPr>
          <w:spacing w:val="-2"/>
        </w:rPr>
        <w:t xml:space="preserve"> </w:t>
      </w:r>
      <w:r>
        <w:rPr>
          <w:spacing w:val="-1"/>
        </w:rPr>
        <w:t>absence</w:t>
      </w:r>
      <w:r>
        <w:t xml:space="preserve"> </w:t>
      </w:r>
      <w:r>
        <w:rPr>
          <w:spacing w:val="-1"/>
        </w:rPr>
        <w:t>of</w:t>
      </w:r>
      <w:r>
        <w:rPr>
          <w:spacing w:val="-2"/>
        </w:rPr>
        <w:t xml:space="preserve"> </w:t>
      </w:r>
      <w:r>
        <w:rPr>
          <w:spacing w:val="-1"/>
        </w:rPr>
        <w:t>the feeling</w:t>
      </w:r>
      <w:r>
        <w:rPr>
          <w:spacing w:val="2"/>
        </w:rPr>
        <w:t xml:space="preserve"> </w:t>
      </w:r>
      <w:r>
        <w:rPr>
          <w:spacing w:val="-1"/>
        </w:rPr>
        <w:t>of</w:t>
      </w:r>
      <w:r>
        <w:rPr>
          <w:spacing w:val="34"/>
        </w:rPr>
        <w:t xml:space="preserve"> </w:t>
      </w:r>
      <w:r>
        <w:rPr>
          <w:spacing w:val="-1"/>
        </w:rPr>
        <w:t>vanity</w:t>
      </w:r>
      <w:r>
        <w:rPr>
          <w:spacing w:val="-3"/>
        </w:rPr>
        <w:t xml:space="preserve"> </w:t>
      </w:r>
      <w:r>
        <w:t xml:space="preserve">and </w:t>
      </w:r>
      <w:r>
        <w:rPr>
          <w:spacing w:val="-1"/>
        </w:rPr>
        <w:t>self conceit,</w:t>
      </w:r>
      <w:r>
        <w:rPr>
          <w:spacing w:val="-4"/>
        </w:rPr>
        <w:t xml:space="preserve"> </w:t>
      </w:r>
      <w:r>
        <w:rPr>
          <w:spacing w:val="-1"/>
        </w:rPr>
        <w:t>touchiness,</w:t>
      </w:r>
      <w:r>
        <w:rPr>
          <w:spacing w:val="-2"/>
        </w:rPr>
        <w:t xml:space="preserve"> </w:t>
      </w:r>
      <w:r>
        <w:rPr>
          <w:spacing w:val="-1"/>
        </w:rPr>
        <w:t>within ourselves.</w:t>
      </w:r>
      <w:r>
        <w:t xml:space="preserve"> </w:t>
      </w:r>
      <w:r>
        <w:rPr>
          <w:spacing w:val="-1"/>
        </w:rPr>
        <w:t>Touchiness</w:t>
      </w:r>
      <w:r>
        <w:t xml:space="preserve"> is</w:t>
      </w:r>
      <w:r>
        <w:rPr>
          <w:spacing w:val="77"/>
        </w:rPr>
        <w:t xml:space="preserve"> </w:t>
      </w:r>
      <w:r>
        <w:t xml:space="preserve">the </w:t>
      </w:r>
      <w:r>
        <w:rPr>
          <w:spacing w:val="-1"/>
        </w:rPr>
        <w:t>symptom</w:t>
      </w:r>
      <w:r>
        <w:rPr>
          <w:spacing w:val="-2"/>
        </w:rPr>
        <w:t xml:space="preserve"> </w:t>
      </w:r>
      <w:r>
        <w:t xml:space="preserve">of a </w:t>
      </w:r>
      <w:r>
        <w:rPr>
          <w:spacing w:val="-1"/>
        </w:rPr>
        <w:t xml:space="preserve">psychic </w:t>
      </w:r>
      <w:r>
        <w:t>energy</w:t>
      </w:r>
      <w:r>
        <w:rPr>
          <w:spacing w:val="-2"/>
        </w:rPr>
        <w:t xml:space="preserve"> </w:t>
      </w:r>
      <w:r>
        <w:t>blockage.</w:t>
      </w:r>
    </w:p>
    <w:p w:rsidR="00743C02" w:rsidRDefault="001F2438">
      <w:pPr>
        <w:pStyle w:val="Corpodetexto"/>
        <w:spacing w:before="120"/>
        <w:ind w:right="113"/>
      </w:pPr>
      <w:r>
        <w:t>So,</w:t>
      </w:r>
      <w:r>
        <w:rPr>
          <w:spacing w:val="-1"/>
        </w:rPr>
        <w:t xml:space="preserve"> one </w:t>
      </w:r>
      <w:r>
        <w:t>of</w:t>
      </w:r>
      <w:r>
        <w:rPr>
          <w:spacing w:val="-1"/>
        </w:rPr>
        <w:t xml:space="preserve"> the tests</w:t>
      </w:r>
      <w:r>
        <w:t xml:space="preserve"> of</w:t>
      </w:r>
      <w:r>
        <w:rPr>
          <w:spacing w:val="-1"/>
        </w:rPr>
        <w:t xml:space="preserve"> being</w:t>
      </w:r>
      <w:r>
        <w:rPr>
          <w:spacing w:val="2"/>
        </w:rPr>
        <w:t xml:space="preserve"> </w:t>
      </w:r>
      <w:r>
        <w:rPr>
          <w:spacing w:val="-2"/>
        </w:rPr>
        <w:t>with</w:t>
      </w:r>
      <w:r>
        <w:rPr>
          <w:spacing w:val="-1"/>
        </w:rPr>
        <w:t xml:space="preserve"> </w:t>
      </w:r>
      <w:r>
        <w:t>a</w:t>
      </w:r>
      <w:r>
        <w:rPr>
          <w:spacing w:val="-1"/>
        </w:rPr>
        <w:t xml:space="preserve"> master</w:t>
      </w:r>
      <w:r>
        <w:t xml:space="preserve"> is</w:t>
      </w:r>
      <w:r>
        <w:rPr>
          <w:spacing w:val="-1"/>
        </w:rPr>
        <w:t xml:space="preserve"> not </w:t>
      </w:r>
      <w:r>
        <w:t>to</w:t>
      </w:r>
      <w:r>
        <w:rPr>
          <w:spacing w:val="-1"/>
        </w:rPr>
        <w:t xml:space="preserve"> react </w:t>
      </w:r>
      <w:r>
        <w:t>to</w:t>
      </w:r>
      <w:r>
        <w:rPr>
          <w:spacing w:val="-2"/>
        </w:rPr>
        <w:t xml:space="preserve"> </w:t>
      </w:r>
      <w:r>
        <w:rPr>
          <w:spacing w:val="-1"/>
        </w:rPr>
        <w:t>these</w:t>
      </w:r>
      <w:r>
        <w:rPr>
          <w:spacing w:val="39"/>
        </w:rPr>
        <w:t xml:space="preserve"> </w:t>
      </w:r>
      <w:r>
        <w:rPr>
          <w:spacing w:val="-1"/>
        </w:rPr>
        <w:t>tests</w:t>
      </w:r>
      <w:r>
        <w:t xml:space="preserve"> of </w:t>
      </w:r>
      <w:r>
        <w:rPr>
          <w:spacing w:val="-1"/>
        </w:rPr>
        <w:t>vanity</w:t>
      </w:r>
      <w:r>
        <w:rPr>
          <w:spacing w:val="-3"/>
        </w:rPr>
        <w:t xml:space="preserve"> </w:t>
      </w:r>
      <w:r>
        <w:t>and</w:t>
      </w:r>
      <w:r>
        <w:rPr>
          <w:spacing w:val="-3"/>
        </w:rPr>
        <w:t xml:space="preserve"> </w:t>
      </w:r>
      <w:r>
        <w:rPr>
          <w:spacing w:val="-1"/>
        </w:rPr>
        <w:t>the ego</w:t>
      </w:r>
      <w:r>
        <w:t xml:space="preserve"> </w:t>
      </w:r>
      <w:r>
        <w:rPr>
          <w:spacing w:val="-1"/>
        </w:rPr>
        <w:t xml:space="preserve">but </w:t>
      </w:r>
      <w:r>
        <w:t xml:space="preserve">to </w:t>
      </w:r>
      <w:r>
        <w:rPr>
          <w:spacing w:val="-1"/>
        </w:rPr>
        <w:t xml:space="preserve">use the reaction </w:t>
      </w:r>
      <w:r>
        <w:t>to</w:t>
      </w:r>
      <w:r>
        <w:rPr>
          <w:spacing w:val="-1"/>
        </w:rPr>
        <w:t xml:space="preserve"> clear the</w:t>
      </w:r>
      <w:r>
        <w:rPr>
          <w:spacing w:val="41"/>
        </w:rPr>
        <w:t xml:space="preserve"> </w:t>
      </w:r>
      <w:r>
        <w:rPr>
          <w:spacing w:val="-1"/>
        </w:rPr>
        <w:t>blockage</w:t>
      </w:r>
      <w:r>
        <w:t xml:space="preserve"> </w:t>
      </w:r>
      <w:r>
        <w:rPr>
          <w:spacing w:val="-1"/>
        </w:rPr>
        <w:t>with advanced blockage</w:t>
      </w:r>
      <w:r>
        <w:t xml:space="preserve"> </w:t>
      </w:r>
      <w:r>
        <w:rPr>
          <w:spacing w:val="-1"/>
        </w:rPr>
        <w:t>busting</w:t>
      </w:r>
      <w:r>
        <w:t xml:space="preserve"> </w:t>
      </w:r>
      <w:r>
        <w:rPr>
          <w:spacing w:val="-1"/>
        </w:rPr>
        <w:t>techniques.</w:t>
      </w:r>
      <w:r>
        <w:t xml:space="preserve"> </w:t>
      </w:r>
      <w:r>
        <w:rPr>
          <w:spacing w:val="-1"/>
        </w:rPr>
        <w:t>Your ego</w:t>
      </w:r>
      <w:r>
        <w:rPr>
          <w:spacing w:val="27"/>
        </w:rPr>
        <w:t xml:space="preserve"> </w:t>
      </w:r>
      <w:r>
        <w:rPr>
          <w:spacing w:val="-1"/>
        </w:rPr>
        <w:t>reactions</w:t>
      </w:r>
      <w:r>
        <w:t xml:space="preserve"> </w:t>
      </w:r>
      <w:r>
        <w:rPr>
          <w:spacing w:val="-2"/>
        </w:rPr>
        <w:t>will</w:t>
      </w:r>
      <w:r>
        <w:t xml:space="preserve"> show</w:t>
      </w:r>
      <w:r>
        <w:rPr>
          <w:spacing w:val="-2"/>
        </w:rPr>
        <w:t xml:space="preserve"> </w:t>
      </w:r>
      <w:r>
        <w:rPr>
          <w:spacing w:val="-1"/>
        </w:rPr>
        <w:t>you</w:t>
      </w:r>
      <w:r>
        <w:rPr>
          <w:spacing w:val="-2"/>
        </w:rPr>
        <w:t xml:space="preserve"> </w:t>
      </w:r>
      <w:r>
        <w:rPr>
          <w:spacing w:val="-1"/>
        </w:rPr>
        <w:t xml:space="preserve">where </w:t>
      </w:r>
      <w:r>
        <w:t>the</w:t>
      </w:r>
      <w:r>
        <w:rPr>
          <w:spacing w:val="-1"/>
        </w:rPr>
        <w:t xml:space="preserve"> </w:t>
      </w:r>
      <w:r>
        <w:t xml:space="preserve">ego </w:t>
      </w:r>
      <w:r>
        <w:rPr>
          <w:spacing w:val="-1"/>
        </w:rPr>
        <w:t>blockages</w:t>
      </w:r>
      <w:r>
        <w:t xml:space="preserve"> are.</w:t>
      </w:r>
      <w:r>
        <w:rPr>
          <w:spacing w:val="-1"/>
        </w:rPr>
        <w:t xml:space="preserve"> </w:t>
      </w:r>
      <w:r>
        <w:t xml:space="preserve">No </w:t>
      </w:r>
      <w:r>
        <w:rPr>
          <w:spacing w:val="-1"/>
        </w:rPr>
        <w:t>reaction</w:t>
      </w:r>
      <w:r>
        <w:rPr>
          <w:spacing w:val="-2"/>
        </w:rPr>
        <w:t xml:space="preserve"> </w:t>
      </w:r>
      <w:r>
        <w:rPr>
          <w:spacing w:val="-1"/>
        </w:rPr>
        <w:t>to</w:t>
      </w:r>
      <w:r>
        <w:rPr>
          <w:spacing w:val="54"/>
        </w:rPr>
        <w:t xml:space="preserve"> </w:t>
      </w:r>
      <w:r>
        <w:rPr>
          <w:spacing w:val="-1"/>
        </w:rPr>
        <w:t>the</w:t>
      </w:r>
      <w:r>
        <w:t xml:space="preserve"> </w:t>
      </w:r>
      <w:r>
        <w:rPr>
          <w:spacing w:val="-1"/>
        </w:rPr>
        <w:t>Masters probes can</w:t>
      </w:r>
      <w:r>
        <w:rPr>
          <w:spacing w:val="-2"/>
        </w:rPr>
        <w:t xml:space="preserve"> </w:t>
      </w:r>
      <w:r>
        <w:t>only</w:t>
      </w:r>
      <w:r>
        <w:rPr>
          <w:spacing w:val="-2"/>
        </w:rPr>
        <w:t xml:space="preserve"> </w:t>
      </w:r>
      <w:r>
        <w:t>be</w:t>
      </w:r>
      <w:r>
        <w:rPr>
          <w:spacing w:val="-1"/>
        </w:rPr>
        <w:t xml:space="preserve"> achieved</w:t>
      </w:r>
      <w:r>
        <w:t xml:space="preserve"> </w:t>
      </w:r>
      <w:r>
        <w:rPr>
          <w:spacing w:val="-1"/>
        </w:rPr>
        <w:t>when</w:t>
      </w:r>
      <w:r>
        <w:rPr>
          <w:spacing w:val="-2"/>
        </w:rPr>
        <w:t xml:space="preserve"> </w:t>
      </w:r>
      <w:r>
        <w:t>the</w:t>
      </w:r>
      <w:r>
        <w:rPr>
          <w:spacing w:val="-1"/>
        </w:rPr>
        <w:t xml:space="preserve"> </w:t>
      </w:r>
      <w:r>
        <w:t>ego is</w:t>
      </w:r>
      <w:r>
        <w:rPr>
          <w:spacing w:val="-1"/>
        </w:rPr>
        <w:t xml:space="preserve"> </w:t>
      </w:r>
      <w:r>
        <w:t>no</w:t>
      </w:r>
      <w:r>
        <w:rPr>
          <w:spacing w:val="-1"/>
        </w:rPr>
        <w:t xml:space="preserve"> more.</w:t>
      </w:r>
    </w:p>
    <w:p w:rsidR="00743C02" w:rsidRDefault="001F2438">
      <w:pPr>
        <w:pStyle w:val="Corpodetexto"/>
        <w:spacing w:before="120"/>
        <w:ind w:right="203"/>
      </w:pPr>
      <w:r>
        <w:rPr>
          <w:spacing w:val="-1"/>
        </w:rPr>
        <w:t>Thus</w:t>
      </w:r>
      <w:r>
        <w:t xml:space="preserve"> </w:t>
      </w:r>
      <w:r>
        <w:rPr>
          <w:spacing w:val="-1"/>
        </w:rPr>
        <w:t>touchy</w:t>
      </w:r>
      <w:r>
        <w:rPr>
          <w:spacing w:val="-2"/>
        </w:rPr>
        <w:t xml:space="preserve"> </w:t>
      </w:r>
      <w:r>
        <w:rPr>
          <w:spacing w:val="-1"/>
        </w:rPr>
        <w:t xml:space="preserve">reactions are </w:t>
      </w:r>
      <w:r>
        <w:t>a</w:t>
      </w:r>
      <w:r>
        <w:rPr>
          <w:spacing w:val="-2"/>
        </w:rPr>
        <w:t xml:space="preserve"> </w:t>
      </w:r>
      <w:r>
        <w:rPr>
          <w:spacing w:val="-1"/>
        </w:rPr>
        <w:t>tremendous</w:t>
      </w:r>
      <w:r>
        <w:t xml:space="preserve"> </w:t>
      </w:r>
      <w:r>
        <w:rPr>
          <w:spacing w:val="-1"/>
        </w:rPr>
        <w:t>help</w:t>
      </w:r>
      <w:r>
        <w:t xml:space="preserve"> </w:t>
      </w:r>
      <w:r>
        <w:rPr>
          <w:spacing w:val="-1"/>
        </w:rPr>
        <w:t>in the</w:t>
      </w:r>
      <w:r>
        <w:t xml:space="preserve"> </w:t>
      </w:r>
      <w:r>
        <w:rPr>
          <w:spacing w:val="-1"/>
        </w:rPr>
        <w:t xml:space="preserve">movement </w:t>
      </w:r>
      <w:r>
        <w:t>to</w:t>
      </w:r>
      <w:r>
        <w:rPr>
          <w:spacing w:val="37"/>
        </w:rPr>
        <w:t xml:space="preserve"> </w:t>
      </w:r>
      <w:r>
        <w:rPr>
          <w:spacing w:val="-1"/>
        </w:rPr>
        <w:t>Enlightenment,</w:t>
      </w:r>
      <w:r>
        <w:rPr>
          <w:spacing w:val="1"/>
        </w:rPr>
        <w:t xml:space="preserve"> </w:t>
      </w:r>
      <w:r>
        <w:rPr>
          <w:spacing w:val="-2"/>
        </w:rPr>
        <w:t>which</w:t>
      </w:r>
      <w:r>
        <w:rPr>
          <w:spacing w:val="-1"/>
        </w:rPr>
        <w:t xml:space="preserve"> only</w:t>
      </w:r>
      <w:r>
        <w:rPr>
          <w:spacing w:val="-2"/>
        </w:rPr>
        <w:t xml:space="preserve"> occurs</w:t>
      </w:r>
      <w:r>
        <w:rPr>
          <w:spacing w:val="1"/>
        </w:rPr>
        <w:t xml:space="preserve"> </w:t>
      </w:r>
      <w:r>
        <w:rPr>
          <w:spacing w:val="-2"/>
        </w:rPr>
        <w:t>when</w:t>
      </w:r>
      <w:r>
        <w:rPr>
          <w:spacing w:val="-1"/>
        </w:rPr>
        <w:t xml:space="preserve"> no energy</w:t>
      </w:r>
      <w:r>
        <w:rPr>
          <w:spacing w:val="-2"/>
        </w:rPr>
        <w:t xml:space="preserve"> </w:t>
      </w:r>
      <w:r>
        <w:rPr>
          <w:spacing w:val="-1"/>
        </w:rPr>
        <w:t>blockages</w:t>
      </w:r>
      <w:r>
        <w:rPr>
          <w:spacing w:val="43"/>
        </w:rPr>
        <w:t xml:space="preserve"> </w:t>
      </w:r>
      <w:r>
        <w:rPr>
          <w:spacing w:val="-1"/>
        </w:rPr>
        <w:t>remain.</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79"/>
      </w:pPr>
      <w:r>
        <w:rPr>
          <w:spacing w:val="-1"/>
        </w:rPr>
        <w:lastRenderedPageBreak/>
        <w:t>Such</w:t>
      </w:r>
      <w:r>
        <w:t xml:space="preserve"> </w:t>
      </w:r>
      <w:r>
        <w:rPr>
          <w:spacing w:val="-1"/>
        </w:rPr>
        <w:t xml:space="preserve">shocks, </w:t>
      </w:r>
      <w:r>
        <w:t>created by</w:t>
      </w:r>
      <w:r>
        <w:rPr>
          <w:spacing w:val="-3"/>
        </w:rPr>
        <w:t xml:space="preserve"> </w:t>
      </w:r>
      <w:r>
        <w:rPr>
          <w:spacing w:val="-1"/>
        </w:rPr>
        <w:t>Gurdjieff,</w:t>
      </w:r>
      <w:r>
        <w:t xml:space="preserve"> </w:t>
      </w:r>
      <w:r>
        <w:rPr>
          <w:spacing w:val="-1"/>
        </w:rPr>
        <w:t>were</w:t>
      </w:r>
      <w:r>
        <w:t xml:space="preserve"> </w:t>
      </w:r>
      <w:r>
        <w:rPr>
          <w:spacing w:val="-1"/>
        </w:rPr>
        <w:t>introduced</w:t>
      </w:r>
      <w:r>
        <w:rPr>
          <w:spacing w:val="-3"/>
        </w:rPr>
        <w:t xml:space="preserve"> </w:t>
      </w:r>
      <w:r>
        <w:t xml:space="preserve">to </w:t>
      </w:r>
      <w:r>
        <w:rPr>
          <w:spacing w:val="-1"/>
        </w:rPr>
        <w:t>show</w:t>
      </w:r>
      <w:r>
        <w:rPr>
          <w:spacing w:val="-2"/>
        </w:rPr>
        <w:t xml:space="preserve"> </w:t>
      </w:r>
      <w:r>
        <w:rPr>
          <w:spacing w:val="-1"/>
        </w:rPr>
        <w:t>you</w:t>
      </w:r>
      <w:r>
        <w:rPr>
          <w:spacing w:val="41"/>
        </w:rPr>
        <w:t xml:space="preserve"> </w:t>
      </w:r>
      <w:r>
        <w:rPr>
          <w:spacing w:val="-1"/>
        </w:rPr>
        <w:t>your</w:t>
      </w:r>
      <w:r>
        <w:rPr>
          <w:spacing w:val="1"/>
        </w:rPr>
        <w:t xml:space="preserve"> </w:t>
      </w:r>
      <w:r>
        <w:rPr>
          <w:spacing w:val="-1"/>
        </w:rPr>
        <w:t>ego</w:t>
      </w:r>
      <w:r>
        <w:t xml:space="preserve"> </w:t>
      </w:r>
      <w:r>
        <w:rPr>
          <w:spacing w:val="-1"/>
        </w:rPr>
        <w:t>weaknesses.</w:t>
      </w:r>
    </w:p>
    <w:p w:rsidR="00743C02" w:rsidRDefault="001F2438">
      <w:pPr>
        <w:pStyle w:val="Corpodetexto"/>
        <w:ind w:right="136"/>
      </w:pPr>
      <w:r>
        <w:rPr>
          <w:spacing w:val="-1"/>
        </w:rPr>
        <w:t>But</w:t>
      </w:r>
      <w:r>
        <w:rPr>
          <w:spacing w:val="2"/>
        </w:rPr>
        <w:t xml:space="preserve"> </w:t>
      </w:r>
      <w:r>
        <w:rPr>
          <w:spacing w:val="-1"/>
        </w:rPr>
        <w:t>very</w:t>
      </w:r>
      <w:r>
        <w:rPr>
          <w:spacing w:val="-2"/>
        </w:rPr>
        <w:t xml:space="preserve"> </w:t>
      </w:r>
      <w:r>
        <w:t>few</w:t>
      </w:r>
      <w:r>
        <w:rPr>
          <w:spacing w:val="-2"/>
        </w:rPr>
        <w:t xml:space="preserve"> </w:t>
      </w:r>
      <w:r>
        <w:rPr>
          <w:spacing w:val="-1"/>
        </w:rPr>
        <w:t>understand</w:t>
      </w:r>
      <w:r>
        <w:rPr>
          <w:spacing w:val="-3"/>
        </w:rPr>
        <w:t xml:space="preserve"> </w:t>
      </w:r>
      <w:r>
        <w:rPr>
          <w:spacing w:val="-1"/>
        </w:rPr>
        <w:t xml:space="preserve">the </w:t>
      </w:r>
      <w:r>
        <w:t xml:space="preserve">real </w:t>
      </w:r>
      <w:r>
        <w:rPr>
          <w:spacing w:val="-1"/>
        </w:rPr>
        <w:t>work</w:t>
      </w:r>
      <w:r>
        <w:t xml:space="preserve"> of</w:t>
      </w:r>
      <w:r>
        <w:rPr>
          <w:spacing w:val="-1"/>
        </w:rPr>
        <w:t xml:space="preserve"> the</w:t>
      </w:r>
      <w:r>
        <w:t xml:space="preserve"> </w:t>
      </w:r>
      <w:r>
        <w:rPr>
          <w:spacing w:val="-1"/>
        </w:rPr>
        <w:t xml:space="preserve">Masters. </w:t>
      </w:r>
      <w:r>
        <w:t xml:space="preserve">And </w:t>
      </w:r>
      <w:r>
        <w:rPr>
          <w:spacing w:val="-1"/>
        </w:rPr>
        <w:t>very</w:t>
      </w:r>
      <w:r>
        <w:rPr>
          <w:spacing w:val="-2"/>
        </w:rPr>
        <w:t xml:space="preserve"> </w:t>
      </w:r>
      <w:r>
        <w:t>few</w:t>
      </w:r>
      <w:r>
        <w:rPr>
          <w:spacing w:val="37"/>
        </w:rPr>
        <w:t xml:space="preserve"> </w:t>
      </w:r>
      <w:r>
        <w:rPr>
          <w:spacing w:val="-1"/>
        </w:rPr>
        <w:t>selfish</w:t>
      </w:r>
      <w:r>
        <w:rPr>
          <w:spacing w:val="-2"/>
        </w:rPr>
        <w:t xml:space="preserve"> </w:t>
      </w:r>
      <w:r>
        <w:rPr>
          <w:spacing w:val="-1"/>
        </w:rPr>
        <w:t>competitive</w:t>
      </w:r>
      <w:r>
        <w:t xml:space="preserve"> </w:t>
      </w:r>
      <w:r>
        <w:rPr>
          <w:spacing w:val="-1"/>
        </w:rPr>
        <w:t>egos</w:t>
      </w:r>
      <w:r>
        <w:t xml:space="preserve"> </w:t>
      </w:r>
      <w:r>
        <w:rPr>
          <w:spacing w:val="-1"/>
        </w:rPr>
        <w:t>can</w:t>
      </w:r>
      <w:r>
        <w:t xml:space="preserve"> </w:t>
      </w:r>
      <w:r>
        <w:rPr>
          <w:spacing w:val="-1"/>
        </w:rPr>
        <w:t>stay</w:t>
      </w:r>
      <w:r>
        <w:rPr>
          <w:spacing w:val="-2"/>
        </w:rPr>
        <w:t xml:space="preserve"> </w:t>
      </w:r>
      <w:r>
        <w:rPr>
          <w:spacing w:val="-1"/>
        </w:rPr>
        <w:t>in</w:t>
      </w:r>
      <w:r>
        <w:rPr>
          <w:spacing w:val="-2"/>
        </w:rPr>
        <w:t xml:space="preserve"> </w:t>
      </w:r>
      <w:r>
        <w:rPr>
          <w:spacing w:val="-1"/>
        </w:rPr>
        <w:t>the</w:t>
      </w:r>
      <w:r>
        <w:rPr>
          <w:spacing w:val="1"/>
        </w:rPr>
        <w:t xml:space="preserve"> </w:t>
      </w:r>
      <w:r>
        <w:rPr>
          <w:spacing w:val="-1"/>
        </w:rPr>
        <w:t>presence</w:t>
      </w:r>
      <w:r>
        <w:t xml:space="preserve"> </w:t>
      </w:r>
      <w:r>
        <w:rPr>
          <w:spacing w:val="-1"/>
        </w:rPr>
        <w:t>of</w:t>
      </w:r>
      <w:r>
        <w:rPr>
          <w:spacing w:val="-2"/>
        </w:rPr>
        <w:t xml:space="preserve"> true</w:t>
      </w:r>
      <w:r>
        <w:rPr>
          <w:spacing w:val="1"/>
        </w:rPr>
        <w:t xml:space="preserve"> </w:t>
      </w:r>
      <w:r>
        <w:rPr>
          <w:spacing w:val="-1"/>
        </w:rPr>
        <w:t>love...</w:t>
      </w:r>
    </w:p>
    <w:p w:rsidR="00743C02" w:rsidRDefault="001F2438">
      <w:pPr>
        <w:pStyle w:val="Corpodetexto"/>
        <w:ind w:right="136"/>
      </w:pPr>
      <w:r>
        <w:t xml:space="preserve">For </w:t>
      </w:r>
      <w:r>
        <w:rPr>
          <w:spacing w:val="-1"/>
        </w:rPr>
        <w:t>very</w:t>
      </w:r>
      <w:r>
        <w:rPr>
          <w:spacing w:val="-2"/>
        </w:rPr>
        <w:t xml:space="preserve"> </w:t>
      </w:r>
      <w:r>
        <w:rPr>
          <w:spacing w:val="-1"/>
        </w:rPr>
        <w:t>deep</w:t>
      </w:r>
      <w:r>
        <w:t xml:space="preserve"> and </w:t>
      </w:r>
      <w:r>
        <w:rPr>
          <w:spacing w:val="-1"/>
        </w:rPr>
        <w:t>powerful</w:t>
      </w:r>
      <w:r>
        <w:t xml:space="preserve"> Energy</w:t>
      </w:r>
      <w:r>
        <w:rPr>
          <w:spacing w:val="-2"/>
        </w:rPr>
        <w:t xml:space="preserve"> </w:t>
      </w:r>
      <w:r>
        <w:t>Blockages</w:t>
      </w:r>
      <w:r>
        <w:rPr>
          <w:spacing w:val="-1"/>
        </w:rPr>
        <w:t xml:space="preserve"> Gurdjieff</w:t>
      </w:r>
      <w:r>
        <w:t xml:space="preserve"> </w:t>
      </w:r>
      <w:r>
        <w:rPr>
          <w:spacing w:val="-1"/>
        </w:rPr>
        <w:t>said one</w:t>
      </w:r>
      <w:r>
        <w:rPr>
          <w:spacing w:val="27"/>
        </w:rPr>
        <w:t xml:space="preserve"> </w:t>
      </w:r>
      <w:r>
        <w:rPr>
          <w:spacing w:val="-1"/>
        </w:rPr>
        <w:t>must</w:t>
      </w:r>
      <w:r>
        <w:rPr>
          <w:spacing w:val="2"/>
        </w:rPr>
        <w:t xml:space="preserve"> </w:t>
      </w:r>
      <w:r>
        <w:rPr>
          <w:spacing w:val="-1"/>
        </w:rPr>
        <w:t>meditate</w:t>
      </w:r>
      <w:r>
        <w:t xml:space="preserve"> </w:t>
      </w:r>
      <w:r>
        <w:rPr>
          <w:spacing w:val="-1"/>
        </w:rPr>
        <w:t xml:space="preserve">with </w:t>
      </w:r>
      <w:r>
        <w:t xml:space="preserve">a </w:t>
      </w:r>
      <w:r>
        <w:rPr>
          <w:spacing w:val="-1"/>
        </w:rPr>
        <w:t xml:space="preserve">Master </w:t>
      </w:r>
      <w:r>
        <w:t xml:space="preserve">of </w:t>
      </w:r>
      <w:r>
        <w:rPr>
          <w:spacing w:val="-1"/>
        </w:rPr>
        <w:t>Meditation,</w:t>
      </w:r>
      <w:r>
        <w:t xml:space="preserve"> </w:t>
      </w:r>
      <w:r>
        <w:rPr>
          <w:spacing w:val="-1"/>
        </w:rPr>
        <w:t>within</w:t>
      </w:r>
      <w:r>
        <w:t xml:space="preserve"> his</w:t>
      </w:r>
      <w:r>
        <w:rPr>
          <w:spacing w:val="-2"/>
        </w:rPr>
        <w:t xml:space="preserve"> </w:t>
      </w:r>
      <w:r>
        <w:rPr>
          <w:spacing w:val="-1"/>
        </w:rPr>
        <w:t>Buddhafield.</w:t>
      </w:r>
      <w:r>
        <w:rPr>
          <w:spacing w:val="45"/>
        </w:rPr>
        <w:t xml:space="preserve"> </w:t>
      </w:r>
      <w:r>
        <w:rPr>
          <w:spacing w:val="-1"/>
        </w:rPr>
        <w:t>Let</w:t>
      </w:r>
      <w:r>
        <w:rPr>
          <w:spacing w:val="1"/>
        </w:rPr>
        <w:t xml:space="preserve"> </w:t>
      </w:r>
      <w:r>
        <w:rPr>
          <w:spacing w:val="-1"/>
        </w:rPr>
        <w:t>the</w:t>
      </w:r>
      <w:r>
        <w:t xml:space="preserve"> </w:t>
      </w:r>
      <w:r>
        <w:rPr>
          <w:spacing w:val="-1"/>
        </w:rPr>
        <w:t>Master</w:t>
      </w:r>
      <w:r>
        <w:t xml:space="preserve"> </w:t>
      </w:r>
      <w:r>
        <w:rPr>
          <w:spacing w:val="-1"/>
        </w:rPr>
        <w:t>do the</w:t>
      </w:r>
      <w:r>
        <w:rPr>
          <w:spacing w:val="1"/>
        </w:rPr>
        <w:t xml:space="preserve"> </w:t>
      </w:r>
      <w:r>
        <w:rPr>
          <w:spacing w:val="-1"/>
        </w:rPr>
        <w:t>work!</w:t>
      </w:r>
    </w:p>
    <w:p w:rsidR="00743C02" w:rsidRDefault="001F2438">
      <w:pPr>
        <w:pStyle w:val="Corpodetexto"/>
        <w:ind w:right="185"/>
      </w:pPr>
      <w:r>
        <w:rPr>
          <w:spacing w:val="-1"/>
        </w:rPr>
        <w:t>Or</w:t>
      </w:r>
      <w:r>
        <w:t xml:space="preserve"> </w:t>
      </w:r>
      <w:r>
        <w:rPr>
          <w:spacing w:val="-1"/>
        </w:rPr>
        <w:t>one</w:t>
      </w:r>
      <w:r>
        <w:rPr>
          <w:spacing w:val="1"/>
        </w:rPr>
        <w:t xml:space="preserve"> </w:t>
      </w:r>
      <w:r>
        <w:rPr>
          <w:spacing w:val="-2"/>
        </w:rPr>
        <w:t>must</w:t>
      </w:r>
      <w:r>
        <w:t xml:space="preserve"> </w:t>
      </w:r>
      <w:r>
        <w:rPr>
          <w:spacing w:val="-1"/>
        </w:rPr>
        <w:t>learn</w:t>
      </w:r>
      <w:r>
        <w:t xml:space="preserve"> </w:t>
      </w:r>
      <w:r>
        <w:rPr>
          <w:spacing w:val="-1"/>
        </w:rPr>
        <w:t>very</w:t>
      </w:r>
      <w:r>
        <w:rPr>
          <w:spacing w:val="-2"/>
        </w:rPr>
        <w:t xml:space="preserve"> </w:t>
      </w:r>
      <w:r>
        <w:rPr>
          <w:spacing w:val="-1"/>
        </w:rPr>
        <w:t>powerful</w:t>
      </w:r>
      <w:r>
        <w:t xml:space="preserve"> </w:t>
      </w:r>
      <w:r>
        <w:rPr>
          <w:spacing w:val="-1"/>
        </w:rPr>
        <w:t>blockage</w:t>
      </w:r>
      <w:r>
        <w:t xml:space="preserve"> </w:t>
      </w:r>
      <w:r>
        <w:rPr>
          <w:spacing w:val="-1"/>
        </w:rPr>
        <w:t xml:space="preserve">busting </w:t>
      </w:r>
      <w:r>
        <w:rPr>
          <w:spacing w:val="-2"/>
        </w:rPr>
        <w:t>techniques.</w:t>
      </w:r>
      <w:r>
        <w:rPr>
          <w:spacing w:val="32"/>
        </w:rPr>
        <w:t xml:space="preserve"> </w:t>
      </w:r>
      <w:r>
        <w:rPr>
          <w:spacing w:val="-1"/>
        </w:rPr>
        <w:t>Then, like Alexander the Great,</w:t>
      </w:r>
      <w:r>
        <w:rPr>
          <w:spacing w:val="-2"/>
        </w:rPr>
        <w:t xml:space="preserve"> </w:t>
      </w:r>
      <w:r>
        <w:rPr>
          <w:spacing w:val="-1"/>
        </w:rPr>
        <w:t>you</w:t>
      </w:r>
      <w:r>
        <w:rPr>
          <w:spacing w:val="-2"/>
        </w:rPr>
        <w:t xml:space="preserve"> </w:t>
      </w:r>
      <w:r>
        <w:t>can</w:t>
      </w:r>
      <w:r>
        <w:rPr>
          <w:spacing w:val="1"/>
        </w:rPr>
        <w:t xml:space="preserve"> </w:t>
      </w:r>
      <w:r>
        <w:rPr>
          <w:spacing w:val="-1"/>
        </w:rPr>
        <w:t>learn how</w:t>
      </w:r>
      <w:r>
        <w:rPr>
          <w:spacing w:val="-2"/>
        </w:rPr>
        <w:t xml:space="preserve"> </w:t>
      </w:r>
      <w:r>
        <w:t>to</w:t>
      </w:r>
      <w:r>
        <w:rPr>
          <w:spacing w:val="-1"/>
        </w:rPr>
        <w:t xml:space="preserve"> cut the</w:t>
      </w:r>
      <w:r>
        <w:rPr>
          <w:spacing w:val="43"/>
        </w:rPr>
        <w:t xml:space="preserve"> </w:t>
      </w:r>
      <w:r>
        <w:rPr>
          <w:spacing w:val="-1"/>
        </w:rPr>
        <w:t>blockage Gordian</w:t>
      </w:r>
      <w:r>
        <w:t xml:space="preserve"> </w:t>
      </w:r>
      <w:r>
        <w:rPr>
          <w:spacing w:val="-1"/>
        </w:rPr>
        <w:t>Knot with</w:t>
      </w:r>
      <w:r>
        <w:t xml:space="preserve"> </w:t>
      </w:r>
      <w:r>
        <w:rPr>
          <w:spacing w:val="-1"/>
        </w:rPr>
        <w:t>your</w:t>
      </w:r>
      <w:r>
        <w:rPr>
          <w:spacing w:val="1"/>
        </w:rPr>
        <w:t xml:space="preserve"> </w:t>
      </w:r>
      <w:r>
        <w:rPr>
          <w:spacing w:val="-1"/>
        </w:rPr>
        <w:t>Manjushri</w:t>
      </w:r>
      <w:r>
        <w:t xml:space="preserve"> </w:t>
      </w:r>
      <w:r>
        <w:rPr>
          <w:spacing w:val="-1"/>
        </w:rPr>
        <w:t>sword of</w:t>
      </w:r>
      <w:r>
        <w:t xml:space="preserve"> </w:t>
      </w:r>
      <w:r>
        <w:rPr>
          <w:spacing w:val="-1"/>
        </w:rPr>
        <w:t>Discernment!</w:t>
      </w:r>
    </w:p>
    <w:p w:rsidR="00743C02" w:rsidRDefault="001F2438">
      <w:pPr>
        <w:pStyle w:val="Corpodetexto"/>
        <w:spacing w:before="120"/>
        <w:ind w:right="279"/>
      </w:pPr>
      <w:r>
        <w:rPr>
          <w:spacing w:val="-1"/>
        </w:rPr>
        <w:t>Usually,</w:t>
      </w:r>
      <w:r>
        <w:t xml:space="preserve"> the</w:t>
      </w:r>
      <w:r>
        <w:rPr>
          <w:spacing w:val="-2"/>
        </w:rPr>
        <w:t xml:space="preserve"> </w:t>
      </w:r>
      <w:r>
        <w:rPr>
          <w:spacing w:val="-1"/>
        </w:rPr>
        <w:t>necessary</w:t>
      </w:r>
      <w:r>
        <w:rPr>
          <w:spacing w:val="-2"/>
        </w:rPr>
        <w:t xml:space="preserve"> </w:t>
      </w:r>
      <w:r>
        <w:rPr>
          <w:spacing w:val="-1"/>
        </w:rPr>
        <w:t>solution</w:t>
      </w:r>
      <w:r>
        <w:t xml:space="preserve"> </w:t>
      </w:r>
      <w:r>
        <w:rPr>
          <w:spacing w:val="-1"/>
        </w:rPr>
        <w:t>is</w:t>
      </w:r>
      <w:r>
        <w:rPr>
          <w:spacing w:val="-2"/>
        </w:rPr>
        <w:t xml:space="preserve"> </w:t>
      </w:r>
      <w:r>
        <w:t xml:space="preserve">a </w:t>
      </w:r>
      <w:r>
        <w:rPr>
          <w:spacing w:val="-1"/>
        </w:rPr>
        <w:t>mixture</w:t>
      </w:r>
      <w:r>
        <w:t xml:space="preserve"> </w:t>
      </w:r>
      <w:r>
        <w:rPr>
          <w:spacing w:val="-1"/>
        </w:rPr>
        <w:t>of</w:t>
      </w:r>
      <w:r>
        <w:t xml:space="preserve"> </w:t>
      </w:r>
      <w:r>
        <w:rPr>
          <w:spacing w:val="-1"/>
        </w:rPr>
        <w:t>both</w:t>
      </w:r>
      <w:r>
        <w:t xml:space="preserve"> </w:t>
      </w:r>
      <w:r>
        <w:rPr>
          <w:spacing w:val="-1"/>
        </w:rPr>
        <w:t>being</w:t>
      </w:r>
      <w:r>
        <w:rPr>
          <w:spacing w:val="1"/>
        </w:rPr>
        <w:t xml:space="preserve"> </w:t>
      </w:r>
      <w:r>
        <w:rPr>
          <w:spacing w:val="-2"/>
        </w:rPr>
        <w:t>with</w:t>
      </w:r>
      <w:r>
        <w:rPr>
          <w:spacing w:val="-1"/>
        </w:rPr>
        <w:t xml:space="preserve"> </w:t>
      </w:r>
      <w:r>
        <w:t>a</w:t>
      </w:r>
      <w:r>
        <w:rPr>
          <w:spacing w:val="39"/>
        </w:rPr>
        <w:t xml:space="preserve"> </w:t>
      </w:r>
      <w:r>
        <w:rPr>
          <w:spacing w:val="-1"/>
        </w:rPr>
        <w:t>Master of Meditation,</w:t>
      </w:r>
      <w:r>
        <w:rPr>
          <w:spacing w:val="-2"/>
        </w:rPr>
        <w:t xml:space="preserve"> </w:t>
      </w:r>
      <w:r>
        <w:rPr>
          <w:spacing w:val="-1"/>
        </w:rPr>
        <w:t>and learning</w:t>
      </w:r>
      <w:r>
        <w:t xml:space="preserve"> </w:t>
      </w:r>
      <w:r>
        <w:rPr>
          <w:spacing w:val="-1"/>
        </w:rPr>
        <w:t>advanced Blockage Busting</w:t>
      </w:r>
      <w:r>
        <w:rPr>
          <w:spacing w:val="34"/>
        </w:rPr>
        <w:t xml:space="preserve"> </w:t>
      </w:r>
      <w:r>
        <w:rPr>
          <w:spacing w:val="-1"/>
        </w:rPr>
        <w:t>techniques</w:t>
      </w:r>
      <w:r>
        <w:t xml:space="preserve"> </w:t>
      </w:r>
      <w:r>
        <w:rPr>
          <w:spacing w:val="-1"/>
        </w:rPr>
        <w:t>yourself.</w:t>
      </w:r>
    </w:p>
    <w:p w:rsidR="00743C02" w:rsidRDefault="001F2438">
      <w:pPr>
        <w:pStyle w:val="Corpodetexto"/>
        <w:spacing w:before="120"/>
        <w:ind w:right="136"/>
      </w:pPr>
      <w:r>
        <w:rPr>
          <w:spacing w:val="-1"/>
        </w:rPr>
        <w:t>Work</w:t>
      </w:r>
      <w:r>
        <w:rPr>
          <w:spacing w:val="-2"/>
        </w:rPr>
        <w:t xml:space="preserve"> </w:t>
      </w:r>
      <w:r>
        <w:rPr>
          <w:spacing w:val="-1"/>
        </w:rPr>
        <w:t>on</w:t>
      </w:r>
      <w:r>
        <w:rPr>
          <w:spacing w:val="-2"/>
        </w:rPr>
        <w:t xml:space="preserve"> </w:t>
      </w:r>
      <w:r>
        <w:rPr>
          <w:spacing w:val="-1"/>
        </w:rPr>
        <w:t>the</w:t>
      </w:r>
      <w:r>
        <w:t xml:space="preserve"> </w:t>
      </w:r>
      <w:r>
        <w:rPr>
          <w:spacing w:val="-1"/>
        </w:rPr>
        <w:t>self</w:t>
      </w:r>
      <w:r>
        <w:rPr>
          <w:spacing w:val="-2"/>
        </w:rPr>
        <w:t xml:space="preserve"> </w:t>
      </w:r>
      <w:r>
        <w:rPr>
          <w:spacing w:val="-1"/>
        </w:rPr>
        <w:t>requires</w:t>
      </w:r>
      <w:r>
        <w:t xml:space="preserve"> -</w:t>
      </w:r>
      <w:r>
        <w:rPr>
          <w:spacing w:val="-2"/>
        </w:rPr>
        <w:t xml:space="preserve"> </w:t>
      </w:r>
      <w:r>
        <w:rPr>
          <w:spacing w:val="-1"/>
        </w:rPr>
        <w:t>Gaining</w:t>
      </w:r>
      <w:r>
        <w:t xml:space="preserve"> </w:t>
      </w:r>
      <w:r>
        <w:rPr>
          <w:spacing w:val="-1"/>
        </w:rPr>
        <w:t>More</w:t>
      </w:r>
      <w:r>
        <w:rPr>
          <w:spacing w:val="1"/>
        </w:rPr>
        <w:t xml:space="preserve"> </w:t>
      </w:r>
      <w:r>
        <w:rPr>
          <w:spacing w:val="-1"/>
        </w:rPr>
        <w:t>Energy</w:t>
      </w:r>
      <w:r>
        <w:rPr>
          <w:spacing w:val="-3"/>
        </w:rPr>
        <w:t xml:space="preserve"> </w:t>
      </w:r>
      <w:r>
        <w:rPr>
          <w:spacing w:val="-1"/>
        </w:rPr>
        <w:t>..</w:t>
      </w:r>
      <w:r>
        <w:t xml:space="preserve"> </w:t>
      </w:r>
      <w:r>
        <w:rPr>
          <w:spacing w:val="-2"/>
        </w:rPr>
        <w:t>Meditation,</w:t>
      </w:r>
      <w:r>
        <w:rPr>
          <w:spacing w:val="54"/>
        </w:rPr>
        <w:t xml:space="preserve"> </w:t>
      </w:r>
      <w:r>
        <w:rPr>
          <w:spacing w:val="-1"/>
        </w:rPr>
        <w:t>Shaktipat,</w:t>
      </w:r>
      <w:r>
        <w:t xml:space="preserve"> </w:t>
      </w:r>
      <w:r>
        <w:rPr>
          <w:spacing w:val="-1"/>
        </w:rPr>
        <w:t>Kundalini,</w:t>
      </w:r>
      <w:r>
        <w:t xml:space="preserve"> </w:t>
      </w:r>
      <w:r>
        <w:rPr>
          <w:spacing w:val="-1"/>
        </w:rPr>
        <w:t xml:space="preserve">Energy </w:t>
      </w:r>
      <w:r>
        <w:rPr>
          <w:spacing w:val="-2"/>
        </w:rPr>
        <w:t>Circulation,</w:t>
      </w:r>
      <w:r>
        <w:t xml:space="preserve"> </w:t>
      </w:r>
      <w:r>
        <w:rPr>
          <w:spacing w:val="-1"/>
        </w:rPr>
        <w:t>The</w:t>
      </w:r>
      <w:r>
        <w:rPr>
          <w:spacing w:val="1"/>
        </w:rPr>
        <w:t xml:space="preserve"> </w:t>
      </w:r>
      <w:r>
        <w:rPr>
          <w:spacing w:val="-1"/>
        </w:rPr>
        <w:t>Kundalini</w:t>
      </w:r>
      <w:r>
        <w:t xml:space="preserve"> </w:t>
      </w:r>
      <w:r>
        <w:rPr>
          <w:spacing w:val="-1"/>
        </w:rPr>
        <w:t>Kriyas,</w:t>
      </w:r>
      <w:r>
        <w:rPr>
          <w:spacing w:val="1"/>
        </w:rPr>
        <w:t xml:space="preserve"> </w:t>
      </w:r>
      <w:r>
        <w:rPr>
          <w:spacing w:val="-1"/>
        </w:rPr>
        <w:t>The</w:t>
      </w:r>
      <w:r>
        <w:rPr>
          <w:spacing w:val="37"/>
        </w:rPr>
        <w:t xml:space="preserve"> </w:t>
      </w:r>
      <w:r>
        <w:rPr>
          <w:spacing w:val="-1"/>
        </w:rPr>
        <w:t>Five</w:t>
      </w:r>
      <w:r>
        <w:t xml:space="preserve"> </w:t>
      </w:r>
      <w:r>
        <w:rPr>
          <w:spacing w:val="-1"/>
        </w:rPr>
        <w:t>Elemental</w:t>
      </w:r>
      <w:r>
        <w:t xml:space="preserve"> </w:t>
      </w:r>
      <w:r>
        <w:rPr>
          <w:spacing w:val="-1"/>
        </w:rPr>
        <w:t xml:space="preserve">Paths </w:t>
      </w:r>
      <w:r>
        <w:t>Of</w:t>
      </w:r>
      <w:r>
        <w:rPr>
          <w:spacing w:val="-2"/>
        </w:rPr>
        <w:t xml:space="preserve"> </w:t>
      </w:r>
      <w:r>
        <w:rPr>
          <w:spacing w:val="-1"/>
        </w:rPr>
        <w:t>The</w:t>
      </w:r>
      <w:r>
        <w:rPr>
          <w:spacing w:val="1"/>
        </w:rPr>
        <w:t xml:space="preserve"> </w:t>
      </w:r>
      <w:r>
        <w:rPr>
          <w:spacing w:val="-1"/>
        </w:rPr>
        <w:t>Chi</w:t>
      </w:r>
      <w:r>
        <w:t xml:space="preserve"> Of</w:t>
      </w:r>
      <w:r>
        <w:rPr>
          <w:spacing w:val="-2"/>
        </w:rPr>
        <w:t xml:space="preserve"> </w:t>
      </w:r>
      <w:r>
        <w:rPr>
          <w:spacing w:val="-1"/>
        </w:rPr>
        <w:t>Chinese</w:t>
      </w:r>
      <w:r>
        <w:t xml:space="preserve"> </w:t>
      </w:r>
      <w:r>
        <w:rPr>
          <w:spacing w:val="-1"/>
        </w:rPr>
        <w:t>Alchemical</w:t>
      </w:r>
      <w:r>
        <w:t xml:space="preserve"> </w:t>
      </w:r>
      <w:r>
        <w:rPr>
          <w:spacing w:val="-1"/>
        </w:rPr>
        <w:t>Taoism,</w:t>
      </w:r>
      <w:r>
        <w:t xml:space="preserve"> </w:t>
      </w:r>
      <w:r>
        <w:rPr>
          <w:spacing w:val="-1"/>
        </w:rPr>
        <w:t>The</w:t>
      </w:r>
      <w:r>
        <w:rPr>
          <w:spacing w:val="27"/>
        </w:rPr>
        <w:t xml:space="preserve"> </w:t>
      </w:r>
      <w:r>
        <w:rPr>
          <w:spacing w:val="-1"/>
        </w:rPr>
        <w:t>Grounding</w:t>
      </w:r>
      <w:r>
        <w:t xml:space="preserve"> </w:t>
      </w:r>
      <w:r>
        <w:rPr>
          <w:spacing w:val="-1"/>
        </w:rPr>
        <w:t>Of</w:t>
      </w:r>
      <w:r>
        <w:t xml:space="preserve"> </w:t>
      </w:r>
      <w:r>
        <w:rPr>
          <w:spacing w:val="-1"/>
        </w:rPr>
        <w:t>Negative</w:t>
      </w:r>
      <w:r>
        <w:t xml:space="preserve"> </w:t>
      </w:r>
      <w:r>
        <w:rPr>
          <w:spacing w:val="-1"/>
        </w:rPr>
        <w:t>Energies,</w:t>
      </w:r>
      <w:r>
        <w:t xml:space="preserve"> </w:t>
      </w:r>
      <w:r>
        <w:rPr>
          <w:spacing w:val="-1"/>
        </w:rPr>
        <w:t>V.I.T.R.I.O.L and</w:t>
      </w:r>
      <w:r>
        <w:t xml:space="preserve"> </w:t>
      </w:r>
      <w:r>
        <w:rPr>
          <w:spacing w:val="-1"/>
        </w:rPr>
        <w:t>The</w:t>
      </w:r>
      <w:r>
        <w:t xml:space="preserve"> </w:t>
      </w:r>
      <w:r>
        <w:rPr>
          <w:spacing w:val="-1"/>
        </w:rPr>
        <w:t>Art</w:t>
      </w:r>
      <w:r>
        <w:t xml:space="preserve"> </w:t>
      </w:r>
      <w:r>
        <w:rPr>
          <w:spacing w:val="-1"/>
        </w:rPr>
        <w:t>Card Of</w:t>
      </w:r>
      <w:r>
        <w:rPr>
          <w:spacing w:val="20"/>
        </w:rPr>
        <w:t xml:space="preserve"> </w:t>
      </w:r>
      <w:r>
        <w:rPr>
          <w:spacing w:val="-1"/>
        </w:rPr>
        <w:t>The</w:t>
      </w:r>
      <w:r>
        <w:rPr>
          <w:spacing w:val="1"/>
        </w:rPr>
        <w:t xml:space="preserve"> </w:t>
      </w:r>
      <w:r>
        <w:rPr>
          <w:spacing w:val="-1"/>
        </w:rPr>
        <w:t>Thoth</w:t>
      </w:r>
      <w:r>
        <w:t xml:space="preserve"> </w:t>
      </w:r>
      <w:r>
        <w:rPr>
          <w:spacing w:val="-1"/>
        </w:rPr>
        <w:t>Tarot,</w:t>
      </w:r>
      <w:r>
        <w:rPr>
          <w:spacing w:val="-4"/>
        </w:rPr>
        <w:t xml:space="preserve"> </w:t>
      </w:r>
      <w:r>
        <w:rPr>
          <w:spacing w:val="-1"/>
        </w:rPr>
        <w:t>Access</w:t>
      </w:r>
      <w:r>
        <w:rPr>
          <w:spacing w:val="-3"/>
        </w:rPr>
        <w:t xml:space="preserve"> </w:t>
      </w:r>
      <w:r>
        <w:t xml:space="preserve">to </w:t>
      </w:r>
      <w:r>
        <w:rPr>
          <w:spacing w:val="-1"/>
        </w:rPr>
        <w:t>more</w:t>
      </w:r>
      <w:r>
        <w:rPr>
          <w:spacing w:val="1"/>
        </w:rPr>
        <w:t xml:space="preserve"> </w:t>
      </w:r>
      <w:r>
        <w:rPr>
          <w:spacing w:val="-1"/>
        </w:rPr>
        <w:t>Kundalini</w:t>
      </w:r>
      <w:r>
        <w:t xml:space="preserve"> </w:t>
      </w:r>
      <w:r>
        <w:rPr>
          <w:spacing w:val="-2"/>
        </w:rPr>
        <w:t>Energy,</w:t>
      </w:r>
      <w:r>
        <w:rPr>
          <w:spacing w:val="-1"/>
        </w:rPr>
        <w:t xml:space="preserve"> Strong</w:t>
      </w:r>
      <w:r>
        <w:t xml:space="preserve"> </w:t>
      </w:r>
      <w:r>
        <w:rPr>
          <w:spacing w:val="-1"/>
        </w:rPr>
        <w:t>Psychic</w:t>
      </w:r>
      <w:r>
        <w:rPr>
          <w:spacing w:val="37"/>
        </w:rPr>
        <w:t xml:space="preserve"> </w:t>
      </w:r>
      <w:r>
        <w:rPr>
          <w:spacing w:val="-1"/>
        </w:rPr>
        <w:t>Protection,</w:t>
      </w:r>
      <w:r>
        <w:rPr>
          <w:spacing w:val="-3"/>
        </w:rPr>
        <w:t xml:space="preserve"> </w:t>
      </w:r>
      <w:r>
        <w:rPr>
          <w:spacing w:val="-1"/>
        </w:rPr>
        <w:t>The</w:t>
      </w:r>
      <w:r>
        <w:rPr>
          <w:spacing w:val="1"/>
        </w:rPr>
        <w:t xml:space="preserve"> </w:t>
      </w:r>
      <w:r>
        <w:rPr>
          <w:spacing w:val="-1"/>
        </w:rPr>
        <w:t>Merkaba,</w:t>
      </w:r>
      <w:r>
        <w:t xml:space="preserve"> </w:t>
      </w:r>
      <w:r>
        <w:rPr>
          <w:spacing w:val="-1"/>
        </w:rPr>
        <w:t>Pyramid</w:t>
      </w:r>
      <w:r>
        <w:rPr>
          <w:spacing w:val="1"/>
        </w:rPr>
        <w:t xml:space="preserve"> </w:t>
      </w:r>
      <w:r>
        <w:rPr>
          <w:spacing w:val="-1"/>
        </w:rPr>
        <w:t>Protection,</w:t>
      </w:r>
      <w:r>
        <w:t xml:space="preserve"> </w:t>
      </w:r>
      <w:r>
        <w:rPr>
          <w:spacing w:val="-1"/>
        </w:rPr>
        <w:t>Power</w:t>
      </w:r>
      <w:r>
        <w:rPr>
          <w:spacing w:val="1"/>
        </w:rPr>
        <w:t xml:space="preserve"> </w:t>
      </w:r>
      <w:r>
        <w:rPr>
          <w:spacing w:val="-1"/>
        </w:rPr>
        <w:t>Tower</w:t>
      </w:r>
      <w:r>
        <w:rPr>
          <w:spacing w:val="23"/>
        </w:rPr>
        <w:t xml:space="preserve"> </w:t>
      </w:r>
      <w:r>
        <w:rPr>
          <w:spacing w:val="-1"/>
        </w:rPr>
        <w:t>Protection,</w:t>
      </w:r>
      <w:r>
        <w:rPr>
          <w:spacing w:val="-2"/>
        </w:rPr>
        <w:t xml:space="preserve"> </w:t>
      </w:r>
      <w:r>
        <w:rPr>
          <w:spacing w:val="-1"/>
        </w:rPr>
        <w:t>Creating</w:t>
      </w:r>
      <w:r>
        <w:t xml:space="preserve"> </w:t>
      </w:r>
      <w:r>
        <w:rPr>
          <w:spacing w:val="-1"/>
        </w:rPr>
        <w:t>The Antahkarana, Soul</w:t>
      </w:r>
      <w:r>
        <w:t xml:space="preserve"> </w:t>
      </w:r>
      <w:r>
        <w:rPr>
          <w:spacing w:val="-1"/>
        </w:rPr>
        <w:t>Fusion, Monadic</w:t>
      </w:r>
      <w:r>
        <w:rPr>
          <w:spacing w:val="67"/>
        </w:rPr>
        <w:t xml:space="preserve"> </w:t>
      </w:r>
      <w:r>
        <w:rPr>
          <w:spacing w:val="-1"/>
        </w:rPr>
        <w:t>Infusion,</w:t>
      </w:r>
      <w:r>
        <w:t xml:space="preserve"> </w:t>
      </w:r>
      <w:r>
        <w:rPr>
          <w:spacing w:val="-1"/>
        </w:rPr>
        <w:t>Logos</w:t>
      </w:r>
      <w:r>
        <w:t xml:space="preserve"> </w:t>
      </w:r>
      <w:r>
        <w:rPr>
          <w:spacing w:val="-1"/>
        </w:rPr>
        <w:t>Infusion.</w:t>
      </w:r>
      <w:r>
        <w:t xml:space="preserve"> </w:t>
      </w:r>
      <w:r>
        <w:rPr>
          <w:spacing w:val="-1"/>
        </w:rPr>
        <w:t>The</w:t>
      </w:r>
      <w:r>
        <w:rPr>
          <w:spacing w:val="1"/>
        </w:rPr>
        <w:t xml:space="preserve"> </w:t>
      </w:r>
      <w:r>
        <w:rPr>
          <w:spacing w:val="-1"/>
        </w:rPr>
        <w:t>Painless</w:t>
      </w:r>
      <w:r>
        <w:t xml:space="preserve"> </w:t>
      </w:r>
      <w:r>
        <w:rPr>
          <w:spacing w:val="-1"/>
        </w:rPr>
        <w:t>Removal</w:t>
      </w:r>
      <w:r>
        <w:t xml:space="preserve"> </w:t>
      </w:r>
      <w:r>
        <w:rPr>
          <w:spacing w:val="-1"/>
        </w:rPr>
        <w:t>Of</w:t>
      </w:r>
      <w:r>
        <w:t xml:space="preserve"> </w:t>
      </w:r>
      <w:r>
        <w:rPr>
          <w:spacing w:val="-1"/>
        </w:rPr>
        <w:t>Stress,</w:t>
      </w:r>
      <w:r>
        <w:t xml:space="preserve"> </w:t>
      </w:r>
      <w:r>
        <w:rPr>
          <w:spacing w:val="-2"/>
        </w:rPr>
        <w:t>Trauma</w:t>
      </w:r>
      <w:r>
        <w:rPr>
          <w:spacing w:val="37"/>
        </w:rPr>
        <w:t xml:space="preserve"> </w:t>
      </w:r>
      <w:r>
        <w:t xml:space="preserve">And </w:t>
      </w:r>
      <w:r>
        <w:rPr>
          <w:spacing w:val="-1"/>
        </w:rPr>
        <w:t>Negative</w:t>
      </w:r>
      <w:r>
        <w:t xml:space="preserve"> </w:t>
      </w:r>
      <w:r>
        <w:rPr>
          <w:spacing w:val="-1"/>
        </w:rPr>
        <w:t xml:space="preserve">Emotion. </w:t>
      </w:r>
      <w:r>
        <w:t>And</w:t>
      </w:r>
      <w:r>
        <w:rPr>
          <w:spacing w:val="-1"/>
        </w:rPr>
        <w:t xml:space="preserve"> </w:t>
      </w:r>
      <w:r>
        <w:t>then</w:t>
      </w:r>
      <w:r>
        <w:rPr>
          <w:spacing w:val="-1"/>
        </w:rPr>
        <w:t xml:space="preserve"> </w:t>
      </w:r>
      <w:r>
        <w:t xml:space="preserve">the </w:t>
      </w:r>
      <w:r>
        <w:rPr>
          <w:spacing w:val="-1"/>
        </w:rPr>
        <w:t>Energy</w:t>
      </w:r>
      <w:r>
        <w:rPr>
          <w:spacing w:val="-2"/>
        </w:rPr>
        <w:t xml:space="preserve"> </w:t>
      </w:r>
      <w:r>
        <w:rPr>
          <w:spacing w:val="-1"/>
        </w:rPr>
        <w:t>Enhancement removal</w:t>
      </w:r>
      <w:r>
        <w:rPr>
          <w:spacing w:val="53"/>
        </w:rPr>
        <w:t xml:space="preserve"> </w:t>
      </w:r>
      <w:r>
        <w:t>of</w:t>
      </w:r>
      <w:r>
        <w:rPr>
          <w:spacing w:val="-2"/>
        </w:rPr>
        <w:t xml:space="preserve"> </w:t>
      </w:r>
      <w:r>
        <w:rPr>
          <w:spacing w:val="-1"/>
        </w:rPr>
        <w:t>the</w:t>
      </w:r>
      <w:r>
        <w:t xml:space="preserve"> </w:t>
      </w:r>
      <w:r>
        <w:rPr>
          <w:spacing w:val="-1"/>
        </w:rPr>
        <w:t>Energy</w:t>
      </w:r>
      <w:r>
        <w:rPr>
          <w:spacing w:val="-2"/>
        </w:rPr>
        <w:t xml:space="preserve"> </w:t>
      </w:r>
      <w:r>
        <w:rPr>
          <w:spacing w:val="-1"/>
        </w:rPr>
        <w:t>Blockages</w:t>
      </w:r>
      <w:r>
        <w:rPr>
          <w:spacing w:val="-3"/>
        </w:rPr>
        <w:t xml:space="preserve"> </w:t>
      </w:r>
      <w:r>
        <w:t>of</w:t>
      </w:r>
      <w:r>
        <w:rPr>
          <w:spacing w:val="-2"/>
        </w:rPr>
        <w:t xml:space="preserve"> </w:t>
      </w:r>
      <w:r>
        <w:rPr>
          <w:spacing w:val="-1"/>
        </w:rPr>
        <w:t>the Selfish, Competitive</w:t>
      </w:r>
      <w:r>
        <w:t xml:space="preserve"> </w:t>
      </w:r>
      <w:r>
        <w:rPr>
          <w:spacing w:val="-1"/>
        </w:rPr>
        <w:t>Ego!</w:t>
      </w:r>
    </w:p>
    <w:p w:rsidR="00743C02" w:rsidRDefault="001F2438">
      <w:pPr>
        <w:pStyle w:val="Corpodetexto"/>
        <w:ind w:right="279"/>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743C02" w:rsidRDefault="00743C02">
      <w:pPr>
        <w:spacing w:before="11"/>
        <w:rPr>
          <w:rFonts w:ascii="Lucida Sans" w:eastAsia="Lucida Sans" w:hAnsi="Lucida Sans" w:cs="Lucida Sans"/>
          <w:sz w:val="19"/>
          <w:szCs w:val="19"/>
        </w:rPr>
      </w:pPr>
    </w:p>
    <w:p w:rsidR="00DE6FD8" w:rsidRDefault="001F2438" w:rsidP="00DE6FD8">
      <w:pPr>
        <w:pStyle w:val="Corpodetexto"/>
        <w:spacing w:before="0"/>
        <w:ind w:right="279"/>
        <w:rPr>
          <w:spacing w:val="-1"/>
        </w:rPr>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743C02" w:rsidRPr="00DE6FD8" w:rsidRDefault="00DE6FD8" w:rsidP="00DE6FD8">
      <w:pPr>
        <w:pStyle w:val="Corpodetexto"/>
        <w:spacing w:before="0"/>
        <w:ind w:right="279"/>
        <w:jc w:val="center"/>
        <w:rPr>
          <w:lang w:val="pt-BR"/>
        </w:rPr>
      </w:pPr>
      <w:r>
        <w:rPr>
          <w:noProof/>
          <w:spacing w:val="-1"/>
          <w:lang w:val="pt-BR" w:eastAsia="pt-BR"/>
        </w:rPr>
        <w:drawing>
          <wp:inline distT="0" distB="0" distL="0" distR="0" wp14:anchorId="08975D77" wp14:editId="31E9583A">
            <wp:extent cx="3286898" cy="2349906"/>
            <wp:effectExtent l="0" t="0" r="0" b="0"/>
            <wp:docPr id="48" name="Imagem 48" descr="C:\Downloads1\Helping Hand Enlighten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Downloads1\Helping Hand Enlightenment.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94460" cy="2355312"/>
                    </a:xfrm>
                    <a:prstGeom prst="rect">
                      <a:avLst/>
                    </a:prstGeom>
                    <a:noFill/>
                    <a:ln>
                      <a:noFill/>
                    </a:ln>
                  </pic:spPr>
                </pic:pic>
              </a:graphicData>
            </a:graphic>
          </wp:inline>
        </w:drawing>
      </w:r>
    </w:p>
    <w:p w:rsidR="00711928" w:rsidRDefault="00711928" w:rsidP="00711928">
      <w:pPr>
        <w:pStyle w:val="Ttulo1"/>
        <w:jc w:val="center"/>
        <w:rPr>
          <w:rFonts w:ascii="Arial Black" w:hAnsi="Arial Black"/>
          <w:i/>
          <w:iCs/>
          <w:color w:val="FF0000"/>
          <w:sz w:val="32"/>
          <w:szCs w:val="32"/>
          <w:shd w:val="clear" w:color="auto" w:fill="FFFF00"/>
        </w:rPr>
      </w:pPr>
      <w:r>
        <w:rPr>
          <w:rFonts w:ascii="Arial Black" w:hAnsi="Arial Black"/>
          <w:i/>
          <w:iCs/>
          <w:color w:val="FF0000"/>
          <w:sz w:val="32"/>
          <w:szCs w:val="32"/>
          <w:shd w:val="clear" w:color="auto" w:fill="FFFF00"/>
        </w:rPr>
        <w:lastRenderedPageBreak/>
        <w:t>THE E</w:t>
      </w:r>
      <w:r w:rsidRPr="00AE331D">
        <w:rPr>
          <w:rFonts w:ascii="Arial Black" w:hAnsi="Arial Black"/>
          <w:i/>
          <w:iCs/>
          <w:color w:val="FF0000"/>
          <w:sz w:val="32"/>
          <w:szCs w:val="32"/>
          <w:shd w:val="clear" w:color="auto" w:fill="FFFF00"/>
        </w:rPr>
        <w:t xml:space="preserve">NERGY ENHANCEMENT </w:t>
      </w:r>
      <w:r>
        <w:rPr>
          <w:rFonts w:ascii="Arial Black" w:hAnsi="Arial Black"/>
          <w:i/>
          <w:iCs/>
          <w:color w:val="FF0000"/>
          <w:sz w:val="32"/>
          <w:szCs w:val="32"/>
          <w:shd w:val="clear" w:color="auto" w:fill="FFFF00"/>
        </w:rPr>
        <w:t xml:space="preserve">STREAMING VIDEO </w:t>
      </w:r>
      <w:r w:rsidRPr="00AE331D">
        <w:rPr>
          <w:rFonts w:ascii="Arial Black" w:hAnsi="Arial Black"/>
          <w:i/>
          <w:iCs/>
          <w:color w:val="FF0000"/>
          <w:sz w:val="32"/>
          <w:szCs w:val="32"/>
          <w:shd w:val="clear" w:color="auto" w:fill="FFFF00"/>
        </w:rPr>
        <w:t xml:space="preserve">COURSE </w:t>
      </w:r>
    </w:p>
    <w:p w:rsidR="00711928" w:rsidRPr="00B32001" w:rsidRDefault="00711928" w:rsidP="00711928">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711928" w:rsidRPr="00B32001" w:rsidRDefault="00711928" w:rsidP="00711928">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711928" w:rsidRPr="00B32001" w:rsidRDefault="00711928" w:rsidP="00711928">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711928" w:rsidRPr="00B32001" w:rsidRDefault="00711928" w:rsidP="00711928">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711928" w:rsidRPr="00AE331D" w:rsidRDefault="00E5021A" w:rsidP="00711928">
      <w:pPr>
        <w:pStyle w:val="NormalWeb"/>
        <w:jc w:val="center"/>
        <w:rPr>
          <w:rFonts w:ascii="Arial Black" w:hAnsi="Arial Black"/>
          <w:b/>
          <w:bCs/>
          <w:i/>
          <w:iCs/>
          <w:color w:val="FF0000"/>
          <w:sz w:val="20"/>
          <w:szCs w:val="20"/>
          <w:shd w:val="clear" w:color="auto" w:fill="FFFF00"/>
        </w:rPr>
      </w:pPr>
      <w:hyperlink r:id="rId127" w:history="1">
        <w:r w:rsidR="00711928" w:rsidRPr="00AE331D">
          <w:rPr>
            <w:rStyle w:val="Hyperlink"/>
            <w:rFonts w:ascii="Arial Black" w:hAnsi="Arial Black"/>
            <w:b/>
            <w:bCs/>
            <w:i/>
            <w:iCs/>
            <w:sz w:val="20"/>
            <w:szCs w:val="20"/>
            <w:shd w:val="clear" w:color="auto" w:fill="FFFF00"/>
          </w:rPr>
          <w:t>LEVEL 1 - 4 VIDEO COURSES ANYTIME IN THE COMFORT OF YOUR OWN HOME</w:t>
        </w:r>
      </w:hyperlink>
    </w:p>
    <w:p w:rsidR="00711928" w:rsidRDefault="00711928" w:rsidP="00711928">
      <w:pPr>
        <w:pStyle w:val="Ttulo21"/>
        <w:ind w:left="183" w:right="118"/>
        <w:jc w:val="center"/>
        <w:rPr>
          <w:b/>
        </w:rPr>
      </w:pPr>
      <w:r>
        <w:rPr>
          <w:rFonts w:ascii="Verdana" w:hAnsi="Verdana"/>
          <w:b/>
          <w:bCs/>
          <w:i/>
          <w:iCs/>
          <w:noProof/>
          <w:color w:val="FF0000"/>
          <w:sz w:val="100"/>
          <w:szCs w:val="100"/>
          <w:shd w:val="clear" w:color="auto" w:fill="FFFF00"/>
          <w:lang w:val="pt-BR" w:eastAsia="pt-BR"/>
        </w:rPr>
        <w:drawing>
          <wp:inline distT="0" distB="0" distL="0" distR="0">
            <wp:extent cx="2948940" cy="3028950"/>
            <wp:effectExtent l="19050" t="0" r="3810" b="0"/>
            <wp:docPr id="24" name="Imagem 135"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online_course_withvideo"/>
                    <pic:cNvPicPr>
                      <a:picLocks noChangeAspect="1" noChangeArrowheads="1"/>
                    </pic:cNvPicPr>
                  </pic:nvPicPr>
                  <pic:blipFill>
                    <a:blip r:embed="rId30" cstate="print"/>
                    <a:srcRect/>
                    <a:stretch>
                      <a:fillRect/>
                    </a:stretch>
                  </pic:blipFill>
                  <pic:spPr bwMode="auto">
                    <a:xfrm>
                      <a:off x="0" y="0"/>
                      <a:ext cx="2948940" cy="3028950"/>
                    </a:xfrm>
                    <a:prstGeom prst="rect">
                      <a:avLst/>
                    </a:prstGeom>
                    <a:noFill/>
                    <a:ln w="9525">
                      <a:noFill/>
                      <a:miter lim="800000"/>
                      <a:headEnd/>
                      <a:tailEnd/>
                    </a:ln>
                  </pic:spPr>
                </pic:pic>
              </a:graphicData>
            </a:graphic>
          </wp:inline>
        </w:drawing>
      </w:r>
    </w:p>
    <w:p w:rsidR="00743C02" w:rsidRDefault="001F2438" w:rsidP="00711928">
      <w:pPr>
        <w:pStyle w:val="Ttulo21"/>
        <w:ind w:left="183" w:right="118"/>
        <w:jc w:val="center"/>
      </w:pPr>
      <w:r>
        <w:rPr>
          <w:b/>
        </w:rPr>
        <w:lastRenderedPageBreak/>
        <w:t>What</w:t>
      </w:r>
      <w:r>
        <w:rPr>
          <w:b/>
          <w:spacing w:val="-14"/>
        </w:rPr>
        <w:t xml:space="preserve"> </w:t>
      </w:r>
      <w:r>
        <w:rPr>
          <w:b/>
        </w:rPr>
        <w:t>did</w:t>
      </w:r>
      <w:r>
        <w:rPr>
          <w:b/>
          <w:spacing w:val="-13"/>
        </w:rPr>
        <w:t xml:space="preserve"> </w:t>
      </w:r>
      <w:r>
        <w:rPr>
          <w:b/>
        </w:rPr>
        <w:t>Gurdjieff</w:t>
      </w:r>
      <w:r>
        <w:rPr>
          <w:b/>
          <w:spacing w:val="-14"/>
        </w:rPr>
        <w:t xml:space="preserve"> </w:t>
      </w:r>
      <w:r>
        <w:rPr>
          <w:b/>
        </w:rPr>
        <w:t>say</w:t>
      </w:r>
      <w:r>
        <w:rPr>
          <w:b/>
          <w:spacing w:val="-13"/>
        </w:rPr>
        <w:t xml:space="preserve"> </w:t>
      </w:r>
      <w:r>
        <w:rPr>
          <w:b/>
        </w:rPr>
        <w:t>about</w:t>
      </w:r>
      <w:r>
        <w:rPr>
          <w:b/>
          <w:w w:val="99"/>
        </w:rPr>
        <w:t xml:space="preserve"> </w:t>
      </w:r>
      <w:r>
        <w:rPr>
          <w:b/>
        </w:rPr>
        <w:t>Meditation,</w:t>
      </w:r>
      <w:r>
        <w:rPr>
          <w:b/>
          <w:spacing w:val="-21"/>
        </w:rPr>
        <w:t xml:space="preserve"> </w:t>
      </w:r>
      <w:r>
        <w:rPr>
          <w:b/>
        </w:rPr>
        <w:t>Orage,</w:t>
      </w:r>
      <w:r>
        <w:rPr>
          <w:b/>
          <w:spacing w:val="-21"/>
        </w:rPr>
        <w:t xml:space="preserve"> </w:t>
      </w:r>
      <w:r>
        <w:rPr>
          <w:b/>
        </w:rPr>
        <w:t>Egoism</w:t>
      </w:r>
      <w:r>
        <w:rPr>
          <w:b/>
          <w:spacing w:val="-21"/>
        </w:rPr>
        <w:t xml:space="preserve"> </w:t>
      </w:r>
      <w:r>
        <w:rPr>
          <w:b/>
        </w:rPr>
        <w:t>and</w:t>
      </w:r>
      <w:r>
        <w:rPr>
          <w:b/>
          <w:w w:val="99"/>
        </w:rPr>
        <w:t xml:space="preserve"> </w:t>
      </w:r>
      <w:r>
        <w:rPr>
          <w:b/>
        </w:rPr>
        <w:t>the</w:t>
      </w:r>
      <w:r>
        <w:rPr>
          <w:b/>
          <w:spacing w:val="-15"/>
        </w:rPr>
        <w:t xml:space="preserve"> </w:t>
      </w:r>
      <w:r>
        <w:rPr>
          <w:b/>
        </w:rPr>
        <w:t>Enhancement</w:t>
      </w:r>
      <w:r>
        <w:rPr>
          <w:b/>
          <w:spacing w:val="-15"/>
        </w:rPr>
        <w:t xml:space="preserve"> </w:t>
      </w:r>
      <w:r>
        <w:rPr>
          <w:b/>
        </w:rPr>
        <w:t>of</w:t>
      </w:r>
      <w:r>
        <w:rPr>
          <w:b/>
          <w:spacing w:val="-14"/>
        </w:rPr>
        <w:t xml:space="preserve"> </w:t>
      </w:r>
      <w:r>
        <w:rPr>
          <w:b/>
        </w:rPr>
        <w:t>Energy?</w:t>
      </w:r>
      <w:r>
        <w:rPr>
          <w:b/>
          <w:spacing w:val="-15"/>
        </w:rPr>
        <w:t xml:space="preserve"> </w:t>
      </w:r>
      <w:r>
        <w:rPr>
          <w:b/>
        </w:rPr>
        <w:t>Pt</w:t>
      </w:r>
      <w:r>
        <w:rPr>
          <w:b/>
          <w:w w:val="99"/>
        </w:rPr>
        <w:t xml:space="preserve"> </w:t>
      </w:r>
      <w:r>
        <w:rPr>
          <w:b/>
        </w:rPr>
        <w:t>3</w:t>
      </w:r>
      <w:r>
        <w:rPr>
          <w:b/>
          <w:spacing w:val="-6"/>
        </w:rPr>
        <w:t xml:space="preserve"> </w:t>
      </w:r>
      <w:r>
        <w:rPr>
          <w:b/>
        </w:rPr>
        <w:t>of</w:t>
      </w:r>
      <w:r>
        <w:rPr>
          <w:b/>
          <w:spacing w:val="-6"/>
        </w:rPr>
        <w:t xml:space="preserve"> </w:t>
      </w:r>
      <w:r>
        <w:rPr>
          <w:b/>
        </w:rPr>
        <w:t>3</w:t>
      </w:r>
    </w:p>
    <w:p w:rsidR="00743C02" w:rsidRDefault="001F2438">
      <w:pPr>
        <w:pStyle w:val="Corpodetexto"/>
        <w:spacing w:before="122"/>
        <w:ind w:right="279"/>
      </w:pPr>
      <w:r>
        <w:rPr>
          <w:spacing w:val="-1"/>
        </w:rPr>
        <w:t>"The</w:t>
      </w:r>
      <w:r>
        <w:rPr>
          <w:spacing w:val="1"/>
        </w:rPr>
        <w:t xml:space="preserve"> </w:t>
      </w:r>
      <w:r>
        <w:rPr>
          <w:spacing w:val="-1"/>
        </w:rPr>
        <w:t>force and</w:t>
      </w:r>
      <w:r>
        <w:t xml:space="preserve"> </w:t>
      </w:r>
      <w:r>
        <w:rPr>
          <w:spacing w:val="-1"/>
        </w:rPr>
        <w:t>degree</w:t>
      </w:r>
      <w:r>
        <w:t xml:space="preserve"> </w:t>
      </w:r>
      <w:r>
        <w:rPr>
          <w:spacing w:val="-1"/>
        </w:rPr>
        <w:t>of</w:t>
      </w:r>
      <w:r>
        <w:t xml:space="preserve"> a </w:t>
      </w:r>
      <w:r>
        <w:rPr>
          <w:spacing w:val="-2"/>
        </w:rPr>
        <w:t>man's</w:t>
      </w:r>
      <w:r>
        <w:t xml:space="preserve"> </w:t>
      </w:r>
      <w:r>
        <w:rPr>
          <w:spacing w:val="-1"/>
        </w:rPr>
        <w:t>inner</w:t>
      </w:r>
      <w:r>
        <w:t xml:space="preserve"> </w:t>
      </w:r>
      <w:r>
        <w:rPr>
          <w:spacing w:val="-1"/>
        </w:rPr>
        <w:t>benevolence evokes</w:t>
      </w:r>
      <w:r>
        <w:rPr>
          <w:spacing w:val="-2"/>
        </w:rPr>
        <w:t xml:space="preserve"> </w:t>
      </w:r>
      <w:r>
        <w:rPr>
          <w:spacing w:val="-1"/>
        </w:rPr>
        <w:t>in</w:t>
      </w:r>
      <w:r>
        <w:rPr>
          <w:spacing w:val="22"/>
        </w:rPr>
        <w:t xml:space="preserve"> </w:t>
      </w:r>
      <w:r>
        <w:rPr>
          <w:spacing w:val="-1"/>
        </w:rPr>
        <w:t>others</w:t>
      </w:r>
      <w:r>
        <w:rPr>
          <w:spacing w:val="-2"/>
        </w:rPr>
        <w:t xml:space="preserve"> </w:t>
      </w:r>
      <w:r>
        <w:t>a</w:t>
      </w:r>
      <w:r>
        <w:rPr>
          <w:spacing w:val="1"/>
        </w:rPr>
        <w:t xml:space="preserve"> </w:t>
      </w:r>
      <w:r>
        <w:rPr>
          <w:spacing w:val="-1"/>
        </w:rPr>
        <w:t>proportionate</w:t>
      </w:r>
      <w:r>
        <w:t xml:space="preserve"> </w:t>
      </w:r>
      <w:r>
        <w:rPr>
          <w:spacing w:val="-1"/>
        </w:rPr>
        <w:t>degree</w:t>
      </w:r>
      <w:r>
        <w:t xml:space="preserve"> </w:t>
      </w:r>
      <w:r>
        <w:rPr>
          <w:spacing w:val="-1"/>
        </w:rPr>
        <w:t>of</w:t>
      </w:r>
      <w:r>
        <w:t xml:space="preserve"> </w:t>
      </w:r>
      <w:r>
        <w:rPr>
          <w:spacing w:val="-1"/>
        </w:rPr>
        <w:t xml:space="preserve">ill-will" </w:t>
      </w:r>
      <w:r>
        <w:t>-</w:t>
      </w:r>
      <w:r>
        <w:rPr>
          <w:spacing w:val="-2"/>
        </w:rPr>
        <w:t xml:space="preserve"> </w:t>
      </w:r>
      <w:r>
        <w:rPr>
          <w:spacing w:val="-1"/>
        </w:rPr>
        <w:t>Gurdjieff</w:t>
      </w:r>
    </w:p>
    <w:p w:rsidR="00743C02" w:rsidRDefault="001F2438">
      <w:pPr>
        <w:pStyle w:val="Corpodetexto"/>
        <w:ind w:right="279"/>
      </w:pPr>
      <w:r>
        <w:t xml:space="preserve">"Evil </w:t>
      </w:r>
      <w:r>
        <w:rPr>
          <w:spacing w:val="-1"/>
        </w:rPr>
        <w:t>people always</w:t>
      </w:r>
      <w:r>
        <w:t xml:space="preserve"> hate</w:t>
      </w:r>
      <w:r>
        <w:rPr>
          <w:spacing w:val="-1"/>
        </w:rPr>
        <w:t xml:space="preserve"> those </w:t>
      </w:r>
      <w:r>
        <w:t>at</w:t>
      </w:r>
      <w:r>
        <w:rPr>
          <w:spacing w:val="-3"/>
        </w:rPr>
        <w:t xml:space="preserve"> </w:t>
      </w:r>
      <w:r>
        <w:t>the</w:t>
      </w:r>
      <w:r>
        <w:rPr>
          <w:spacing w:val="-1"/>
        </w:rPr>
        <w:t xml:space="preserve"> opposite </w:t>
      </w:r>
      <w:r>
        <w:t>end of</w:t>
      </w:r>
      <w:r>
        <w:rPr>
          <w:spacing w:val="-1"/>
        </w:rPr>
        <w:t xml:space="preserve"> </w:t>
      </w:r>
      <w:r>
        <w:t xml:space="preserve">the </w:t>
      </w:r>
      <w:r>
        <w:rPr>
          <w:spacing w:val="-1"/>
        </w:rPr>
        <w:t>moral</w:t>
      </w:r>
      <w:r>
        <w:rPr>
          <w:spacing w:val="31"/>
        </w:rPr>
        <w:t xml:space="preserve"> </w:t>
      </w:r>
      <w:r>
        <w:rPr>
          <w:spacing w:val="-1"/>
        </w:rPr>
        <w:t xml:space="preserve">spectrum" </w:t>
      </w:r>
      <w:r>
        <w:t>-</w:t>
      </w:r>
      <w:r>
        <w:rPr>
          <w:spacing w:val="-1"/>
        </w:rPr>
        <w:t xml:space="preserve"> </w:t>
      </w:r>
      <w:r>
        <w:t>Earl</w:t>
      </w:r>
      <w:r>
        <w:rPr>
          <w:spacing w:val="-2"/>
        </w:rPr>
        <w:t xml:space="preserve"> </w:t>
      </w:r>
      <w:r>
        <w:rPr>
          <w:spacing w:val="-1"/>
        </w:rPr>
        <w:t>Spencer</w:t>
      </w:r>
      <w:r>
        <w:t xml:space="preserve"> at the </w:t>
      </w:r>
      <w:r>
        <w:rPr>
          <w:spacing w:val="-1"/>
        </w:rPr>
        <w:t xml:space="preserve">funeral </w:t>
      </w:r>
      <w:r>
        <w:t xml:space="preserve">of </w:t>
      </w:r>
      <w:r>
        <w:rPr>
          <w:spacing w:val="-1"/>
        </w:rPr>
        <w:t>Lady</w:t>
      </w:r>
      <w:r>
        <w:rPr>
          <w:spacing w:val="-2"/>
        </w:rPr>
        <w:t xml:space="preserve"> </w:t>
      </w:r>
      <w:r>
        <w:t>Diana</w:t>
      </w:r>
    </w:p>
    <w:p w:rsidR="00E5021A" w:rsidRDefault="00E5021A">
      <w:pPr>
        <w:pStyle w:val="Corpodetexto"/>
        <w:ind w:right="279"/>
      </w:pPr>
      <w:r>
        <w:rPr>
          <w:noProof/>
          <w:lang w:val="pt-BR" w:eastAsia="pt-BR"/>
        </w:rPr>
        <w:drawing>
          <wp:inline distT="0" distB="0" distL="0" distR="0">
            <wp:extent cx="4305300" cy="4120804"/>
            <wp:effectExtent l="0" t="0" r="0" b="0"/>
            <wp:docPr id="46" name="Imagem 46" descr="C:\Downloads1\heal them 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wnloads1\heal them all.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305300" cy="4120804"/>
                    </a:xfrm>
                    <a:prstGeom prst="rect">
                      <a:avLst/>
                    </a:prstGeom>
                    <a:noFill/>
                    <a:ln>
                      <a:noFill/>
                    </a:ln>
                  </pic:spPr>
                </pic:pic>
              </a:graphicData>
            </a:graphic>
          </wp:inline>
        </w:drawing>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0"/>
        <w:ind w:right="279"/>
      </w:pPr>
      <w:r>
        <w:rPr>
          <w:spacing w:val="-1"/>
        </w:rPr>
        <w:lastRenderedPageBreak/>
        <w:t>"The</w:t>
      </w:r>
      <w:r>
        <w:t xml:space="preserve"> </w:t>
      </w:r>
      <w:r>
        <w:rPr>
          <w:spacing w:val="-1"/>
        </w:rPr>
        <w:t>Radiance</w:t>
      </w:r>
      <w:r>
        <w:t xml:space="preserve"> of</w:t>
      </w:r>
      <w:r>
        <w:rPr>
          <w:spacing w:val="-1"/>
        </w:rPr>
        <w:t xml:space="preserve"> </w:t>
      </w:r>
      <w:r>
        <w:t xml:space="preserve">the </w:t>
      </w:r>
      <w:r>
        <w:rPr>
          <w:spacing w:val="-1"/>
        </w:rPr>
        <w:t xml:space="preserve">Buddhafield </w:t>
      </w:r>
      <w:r>
        <w:t>irritates</w:t>
      </w:r>
      <w:r>
        <w:rPr>
          <w:spacing w:val="-1"/>
        </w:rPr>
        <w:t xml:space="preserve"> </w:t>
      </w:r>
      <w:r>
        <w:t xml:space="preserve">or </w:t>
      </w:r>
      <w:r>
        <w:rPr>
          <w:spacing w:val="-1"/>
        </w:rPr>
        <w:t xml:space="preserve">depresses </w:t>
      </w:r>
      <w:r>
        <w:t xml:space="preserve">or </w:t>
      </w:r>
      <w:r>
        <w:rPr>
          <w:spacing w:val="-1"/>
        </w:rPr>
        <w:t>upsets</w:t>
      </w:r>
      <w:r>
        <w:rPr>
          <w:spacing w:val="45"/>
        </w:rPr>
        <w:t xml:space="preserve"> </w:t>
      </w:r>
      <w:r>
        <w:rPr>
          <w:spacing w:val="-1"/>
        </w:rPr>
        <w:t>Negative</w:t>
      </w:r>
      <w:r>
        <w:t xml:space="preserve"> </w:t>
      </w:r>
      <w:r>
        <w:rPr>
          <w:spacing w:val="-1"/>
        </w:rPr>
        <w:t>Energy</w:t>
      </w:r>
      <w:r>
        <w:rPr>
          <w:spacing w:val="-2"/>
        </w:rPr>
        <w:t xml:space="preserve"> </w:t>
      </w:r>
      <w:r>
        <w:rPr>
          <w:spacing w:val="-1"/>
        </w:rPr>
        <w:t>Blockages,</w:t>
      </w:r>
      <w:r>
        <w:rPr>
          <w:spacing w:val="-2"/>
        </w:rPr>
        <w:t xml:space="preserve"> </w:t>
      </w:r>
      <w:r>
        <w:t>and</w:t>
      </w:r>
      <w:r>
        <w:rPr>
          <w:spacing w:val="-2"/>
        </w:rPr>
        <w:t xml:space="preserve"> </w:t>
      </w:r>
      <w:r>
        <w:rPr>
          <w:spacing w:val="-1"/>
        </w:rPr>
        <w:t>by</w:t>
      </w:r>
      <w:r>
        <w:rPr>
          <w:spacing w:val="-2"/>
        </w:rPr>
        <w:t xml:space="preserve"> </w:t>
      </w:r>
      <w:r>
        <w:rPr>
          <w:spacing w:val="-1"/>
        </w:rPr>
        <w:t>these</w:t>
      </w:r>
      <w:r>
        <w:t xml:space="preserve"> </w:t>
      </w:r>
      <w:r>
        <w:rPr>
          <w:spacing w:val="-1"/>
        </w:rPr>
        <w:t>fruits,</w:t>
      </w:r>
      <w:r>
        <w:rPr>
          <w:spacing w:val="-2"/>
        </w:rPr>
        <w:t xml:space="preserve"> </w:t>
      </w:r>
      <w:r>
        <w:rPr>
          <w:spacing w:val="-1"/>
        </w:rPr>
        <w:t>ye</w:t>
      </w:r>
      <w:r>
        <w:rPr>
          <w:spacing w:val="1"/>
        </w:rPr>
        <w:t xml:space="preserve"> </w:t>
      </w:r>
      <w:r>
        <w:rPr>
          <w:spacing w:val="-1"/>
        </w:rPr>
        <w:t>shall</w:t>
      </w:r>
      <w:r>
        <w:rPr>
          <w:spacing w:val="-2"/>
        </w:rPr>
        <w:t xml:space="preserve"> </w:t>
      </w:r>
      <w:r>
        <w:rPr>
          <w:spacing w:val="-1"/>
        </w:rPr>
        <w:t>know</w:t>
      </w:r>
      <w:r>
        <w:rPr>
          <w:spacing w:val="28"/>
        </w:rPr>
        <w:t xml:space="preserve"> </w:t>
      </w:r>
      <w:r>
        <w:rPr>
          <w:spacing w:val="-1"/>
        </w:rPr>
        <w:t>them!"</w:t>
      </w:r>
      <w:r>
        <w:rPr>
          <w:spacing w:val="-2"/>
        </w:rPr>
        <w:t xml:space="preserve"> </w:t>
      </w:r>
      <w:r>
        <w:rPr>
          <w:spacing w:val="-1"/>
        </w:rPr>
        <w:t>Satchidanand</w:t>
      </w:r>
    </w:p>
    <w:p w:rsidR="00743C02" w:rsidRDefault="001F2438">
      <w:pPr>
        <w:pStyle w:val="Corpodetexto"/>
        <w:spacing w:before="120"/>
        <w:ind w:right="279"/>
      </w:pPr>
      <w:r>
        <w:rPr>
          <w:spacing w:val="-1"/>
        </w:rPr>
        <w:t>Masters</w:t>
      </w:r>
      <w:r>
        <w:t xml:space="preserve"> </w:t>
      </w:r>
      <w:r>
        <w:rPr>
          <w:spacing w:val="-1"/>
        </w:rPr>
        <w:t>show you</w:t>
      </w:r>
      <w:r>
        <w:rPr>
          <w:spacing w:val="-2"/>
        </w:rPr>
        <w:t xml:space="preserve"> </w:t>
      </w:r>
      <w:r>
        <w:t xml:space="preserve">the </w:t>
      </w:r>
      <w:r>
        <w:rPr>
          <w:spacing w:val="-1"/>
        </w:rPr>
        <w:t>Energy</w:t>
      </w:r>
      <w:r>
        <w:rPr>
          <w:spacing w:val="-2"/>
        </w:rPr>
        <w:t xml:space="preserve"> </w:t>
      </w:r>
      <w:r>
        <w:rPr>
          <w:spacing w:val="-1"/>
        </w:rPr>
        <w:t>Blockages of the ego.</w:t>
      </w:r>
      <w:r>
        <w:rPr>
          <w:spacing w:val="-3"/>
        </w:rPr>
        <w:t xml:space="preserve"> </w:t>
      </w:r>
      <w:r>
        <w:rPr>
          <w:spacing w:val="-1"/>
        </w:rPr>
        <w:t>With the</w:t>
      </w:r>
      <w:r>
        <w:rPr>
          <w:spacing w:val="24"/>
        </w:rPr>
        <w:t xml:space="preserve"> </w:t>
      </w:r>
      <w:r>
        <w:rPr>
          <w:spacing w:val="-1"/>
        </w:rPr>
        <w:t>Meditational</w:t>
      </w:r>
      <w:r>
        <w:rPr>
          <w:spacing w:val="-3"/>
        </w:rPr>
        <w:t xml:space="preserve"> </w:t>
      </w:r>
      <w:r>
        <w:rPr>
          <w:spacing w:val="-1"/>
        </w:rPr>
        <w:t xml:space="preserve">techniques </w:t>
      </w:r>
      <w:r>
        <w:t xml:space="preserve">of </w:t>
      </w:r>
      <w:r>
        <w:rPr>
          <w:spacing w:val="-1"/>
        </w:rPr>
        <w:t>Kundalini</w:t>
      </w:r>
      <w:r>
        <w:rPr>
          <w:spacing w:val="-2"/>
        </w:rPr>
        <w:t xml:space="preserve"> </w:t>
      </w:r>
      <w:r>
        <w:t xml:space="preserve">and </w:t>
      </w:r>
      <w:r>
        <w:rPr>
          <w:spacing w:val="-1"/>
        </w:rPr>
        <w:t>Blockage Busting, it</w:t>
      </w:r>
      <w:r>
        <w:rPr>
          <w:spacing w:val="73"/>
        </w:rPr>
        <w:t xml:space="preserve"> </w:t>
      </w:r>
      <w:r>
        <w:rPr>
          <w:spacing w:val="-1"/>
        </w:rPr>
        <w:t>should</w:t>
      </w:r>
      <w:r>
        <w:t xml:space="preserve"> be an</w:t>
      </w:r>
      <w:r>
        <w:rPr>
          <w:spacing w:val="-1"/>
        </w:rPr>
        <w:t xml:space="preserve"> </w:t>
      </w:r>
      <w:r>
        <w:t>easy</w:t>
      </w:r>
      <w:r>
        <w:rPr>
          <w:spacing w:val="-2"/>
        </w:rPr>
        <w:t xml:space="preserve"> </w:t>
      </w:r>
      <w:r>
        <w:rPr>
          <w:spacing w:val="-1"/>
        </w:rPr>
        <w:t xml:space="preserve">matter </w:t>
      </w:r>
      <w:r>
        <w:t>to</w:t>
      </w:r>
      <w:r>
        <w:rPr>
          <w:spacing w:val="-1"/>
        </w:rPr>
        <w:t xml:space="preserve"> remove </w:t>
      </w:r>
      <w:r>
        <w:t xml:space="preserve">the </w:t>
      </w:r>
      <w:r>
        <w:rPr>
          <w:spacing w:val="-1"/>
        </w:rPr>
        <w:t>blockages.</w:t>
      </w:r>
    </w:p>
    <w:p w:rsidR="00743C02" w:rsidRDefault="001F2438">
      <w:pPr>
        <w:pStyle w:val="Corpodetexto"/>
        <w:spacing w:before="120"/>
        <w:ind w:right="136"/>
      </w:pPr>
      <w:r>
        <w:rPr>
          <w:spacing w:val="-1"/>
        </w:rPr>
        <w:t xml:space="preserve">Orage, </w:t>
      </w:r>
      <w:r>
        <w:t>a</w:t>
      </w:r>
      <w:r>
        <w:rPr>
          <w:spacing w:val="-1"/>
        </w:rPr>
        <w:t xml:space="preserve"> great</w:t>
      </w:r>
      <w:r>
        <w:t xml:space="preserve"> </w:t>
      </w:r>
      <w:r>
        <w:rPr>
          <w:spacing w:val="-1"/>
        </w:rPr>
        <w:t>student of</w:t>
      </w:r>
      <w:r>
        <w:t xml:space="preserve"> </w:t>
      </w:r>
      <w:r>
        <w:rPr>
          <w:spacing w:val="-1"/>
        </w:rPr>
        <w:t>Gurdjieff,</w:t>
      </w:r>
      <w:r>
        <w:t xml:space="preserve"> </w:t>
      </w:r>
      <w:r>
        <w:rPr>
          <w:spacing w:val="-1"/>
        </w:rPr>
        <w:t>said,</w:t>
      </w:r>
      <w:r>
        <w:t xml:space="preserve"> </w:t>
      </w:r>
      <w:r>
        <w:rPr>
          <w:spacing w:val="-1"/>
        </w:rPr>
        <w:t>"If</w:t>
      </w:r>
      <w:r>
        <w:t xml:space="preserve"> </w:t>
      </w:r>
      <w:r>
        <w:rPr>
          <w:spacing w:val="-1"/>
        </w:rPr>
        <w:t>someone tells</w:t>
      </w:r>
      <w:r>
        <w:t xml:space="preserve"> </w:t>
      </w:r>
      <w:r>
        <w:rPr>
          <w:spacing w:val="-2"/>
        </w:rPr>
        <w:t>me</w:t>
      </w:r>
      <w:r>
        <w:t xml:space="preserve"> a</w:t>
      </w:r>
      <w:r>
        <w:rPr>
          <w:spacing w:val="33"/>
        </w:rPr>
        <w:t xml:space="preserve"> </w:t>
      </w:r>
      <w:r>
        <w:rPr>
          <w:spacing w:val="-1"/>
        </w:rPr>
        <w:t>truth</w:t>
      </w:r>
      <w:r>
        <w:t xml:space="preserve"> </w:t>
      </w:r>
      <w:r>
        <w:rPr>
          <w:spacing w:val="-1"/>
        </w:rPr>
        <w:t xml:space="preserve">with the </w:t>
      </w:r>
      <w:r>
        <w:t>aim</w:t>
      </w:r>
      <w:r>
        <w:rPr>
          <w:spacing w:val="-3"/>
        </w:rPr>
        <w:t xml:space="preserve"> </w:t>
      </w:r>
      <w:r>
        <w:t xml:space="preserve">of </w:t>
      </w:r>
      <w:r>
        <w:rPr>
          <w:spacing w:val="-1"/>
        </w:rPr>
        <w:t>helping</w:t>
      </w:r>
      <w:r>
        <w:t xml:space="preserve"> </w:t>
      </w:r>
      <w:r>
        <w:rPr>
          <w:spacing w:val="-1"/>
        </w:rPr>
        <w:t xml:space="preserve">me, </w:t>
      </w:r>
      <w:r>
        <w:t>a</w:t>
      </w:r>
      <w:r>
        <w:rPr>
          <w:spacing w:val="-1"/>
        </w:rPr>
        <w:t xml:space="preserve"> tonic truth,</w:t>
      </w:r>
      <w:r>
        <w:rPr>
          <w:spacing w:val="-2"/>
        </w:rPr>
        <w:t xml:space="preserve"> </w:t>
      </w:r>
      <w:r>
        <w:rPr>
          <w:spacing w:val="-1"/>
        </w:rPr>
        <w:t>which</w:t>
      </w:r>
      <w:r>
        <w:t xml:space="preserve"> </w:t>
      </w:r>
      <w:r>
        <w:rPr>
          <w:spacing w:val="-1"/>
        </w:rPr>
        <w:t>shows</w:t>
      </w:r>
      <w:r>
        <w:t xml:space="preserve"> </w:t>
      </w:r>
      <w:r>
        <w:rPr>
          <w:spacing w:val="-2"/>
        </w:rPr>
        <w:t>me</w:t>
      </w:r>
      <w:r>
        <w:rPr>
          <w:spacing w:val="39"/>
        </w:rPr>
        <w:t xml:space="preserve"> </w:t>
      </w:r>
      <w:r>
        <w:rPr>
          <w:spacing w:val="-1"/>
        </w:rPr>
        <w:t>something about</w:t>
      </w:r>
      <w:r>
        <w:rPr>
          <w:spacing w:val="2"/>
        </w:rPr>
        <w:t xml:space="preserve"> </w:t>
      </w:r>
      <w:r>
        <w:rPr>
          <w:spacing w:val="-1"/>
        </w:rPr>
        <w:t>myself,</w:t>
      </w:r>
      <w:r>
        <w:t xml:space="preserve"> </w:t>
      </w:r>
      <w:r>
        <w:rPr>
          <w:spacing w:val="-1"/>
        </w:rPr>
        <w:t>my</w:t>
      </w:r>
      <w:r>
        <w:rPr>
          <w:spacing w:val="-2"/>
        </w:rPr>
        <w:t xml:space="preserve"> </w:t>
      </w:r>
      <w:r>
        <w:rPr>
          <w:spacing w:val="-1"/>
        </w:rPr>
        <w:t>vanity</w:t>
      </w:r>
      <w:r>
        <w:rPr>
          <w:spacing w:val="-2"/>
        </w:rPr>
        <w:t xml:space="preserve"> </w:t>
      </w:r>
      <w:r>
        <w:t xml:space="preserve">and </w:t>
      </w:r>
      <w:r>
        <w:rPr>
          <w:spacing w:val="-1"/>
        </w:rPr>
        <w:t>self</w:t>
      </w:r>
      <w:r>
        <w:t xml:space="preserve"> </w:t>
      </w:r>
      <w:r>
        <w:rPr>
          <w:spacing w:val="-1"/>
        </w:rPr>
        <w:t>love,</w:t>
      </w:r>
      <w:r>
        <w:rPr>
          <w:spacing w:val="-2"/>
        </w:rPr>
        <w:t xml:space="preserve"> </w:t>
      </w:r>
      <w:r>
        <w:rPr>
          <w:spacing w:val="-1"/>
        </w:rPr>
        <w:t>my</w:t>
      </w:r>
      <w:r>
        <w:rPr>
          <w:spacing w:val="-2"/>
        </w:rPr>
        <w:t xml:space="preserve"> </w:t>
      </w:r>
      <w:r>
        <w:t>ego,</w:t>
      </w:r>
      <w:r>
        <w:rPr>
          <w:spacing w:val="-1"/>
        </w:rPr>
        <w:t xml:space="preserve"> </w:t>
      </w:r>
      <w:r>
        <w:t xml:space="preserve">is </w:t>
      </w:r>
      <w:r>
        <w:rPr>
          <w:spacing w:val="-1"/>
        </w:rPr>
        <w:t>hurt.</w:t>
      </w:r>
      <w:r>
        <w:t xml:space="preserve"> I</w:t>
      </w:r>
      <w:r>
        <w:rPr>
          <w:spacing w:val="43"/>
        </w:rPr>
        <w:t xml:space="preserve"> </w:t>
      </w:r>
      <w:r>
        <w:rPr>
          <w:spacing w:val="-1"/>
        </w:rPr>
        <w:t>resent</w:t>
      </w:r>
      <w:r>
        <w:rPr>
          <w:spacing w:val="1"/>
        </w:rPr>
        <w:t xml:space="preserve"> </w:t>
      </w:r>
      <w:r>
        <w:t>it.</w:t>
      </w:r>
    </w:p>
    <w:p w:rsidR="00743C02" w:rsidRDefault="001F2438">
      <w:pPr>
        <w:pStyle w:val="Corpodetexto"/>
        <w:spacing w:before="120"/>
        <w:ind w:right="279"/>
      </w:pPr>
      <w:r>
        <w:rPr>
          <w:spacing w:val="-1"/>
        </w:rPr>
        <w:t>If</w:t>
      </w:r>
      <w:r>
        <w:t xml:space="preserve"> </w:t>
      </w:r>
      <w:r>
        <w:rPr>
          <w:spacing w:val="-1"/>
        </w:rPr>
        <w:t>he</w:t>
      </w:r>
      <w:r>
        <w:t xml:space="preserve"> </w:t>
      </w:r>
      <w:r>
        <w:rPr>
          <w:spacing w:val="-1"/>
        </w:rPr>
        <w:t>tells</w:t>
      </w:r>
      <w:r>
        <w:t xml:space="preserve"> </w:t>
      </w:r>
      <w:r>
        <w:rPr>
          <w:spacing w:val="-1"/>
        </w:rPr>
        <w:t>me</w:t>
      </w:r>
      <w:r>
        <w:rPr>
          <w:spacing w:val="1"/>
        </w:rPr>
        <w:t xml:space="preserve"> </w:t>
      </w:r>
      <w:r>
        <w:rPr>
          <w:spacing w:val="-2"/>
        </w:rPr>
        <w:t>something</w:t>
      </w:r>
      <w:r>
        <w:t xml:space="preserve"> </w:t>
      </w:r>
      <w:r>
        <w:rPr>
          <w:spacing w:val="-1"/>
        </w:rPr>
        <w:t>flattering,</w:t>
      </w:r>
      <w:r>
        <w:rPr>
          <w:spacing w:val="-2"/>
        </w:rPr>
        <w:t xml:space="preserve"> </w:t>
      </w:r>
      <w:r>
        <w:rPr>
          <w:spacing w:val="-1"/>
        </w:rPr>
        <w:t>though it</w:t>
      </w:r>
      <w:r>
        <w:rPr>
          <w:spacing w:val="2"/>
        </w:rPr>
        <w:t xml:space="preserve"> </w:t>
      </w:r>
      <w:r>
        <w:rPr>
          <w:spacing w:val="-2"/>
        </w:rPr>
        <w:t xml:space="preserve">may </w:t>
      </w:r>
      <w:r>
        <w:rPr>
          <w:spacing w:val="-1"/>
        </w:rPr>
        <w:t>be</w:t>
      </w:r>
      <w:r>
        <w:rPr>
          <w:spacing w:val="1"/>
        </w:rPr>
        <w:t xml:space="preserve"> </w:t>
      </w:r>
      <w:r>
        <w:rPr>
          <w:spacing w:val="-1"/>
        </w:rPr>
        <w:t>bad</w:t>
      </w:r>
      <w:r>
        <w:t xml:space="preserve"> </w:t>
      </w:r>
      <w:r>
        <w:rPr>
          <w:spacing w:val="-1"/>
        </w:rPr>
        <w:t>for</w:t>
      </w:r>
      <w:r>
        <w:t xml:space="preserve"> </w:t>
      </w:r>
      <w:r>
        <w:rPr>
          <w:spacing w:val="-1"/>
        </w:rPr>
        <w:t>me,</w:t>
      </w:r>
      <w:r>
        <w:t xml:space="preserve"> I</w:t>
      </w:r>
      <w:r>
        <w:rPr>
          <w:spacing w:val="43"/>
        </w:rPr>
        <w:t xml:space="preserve"> </w:t>
      </w:r>
      <w:r>
        <w:t>am</w:t>
      </w:r>
      <w:r>
        <w:rPr>
          <w:spacing w:val="-2"/>
        </w:rPr>
        <w:t xml:space="preserve"> </w:t>
      </w:r>
      <w:r>
        <w:rPr>
          <w:spacing w:val="-1"/>
        </w:rPr>
        <w:t>his</w:t>
      </w:r>
      <w:r>
        <w:t xml:space="preserve"> </w:t>
      </w:r>
      <w:r>
        <w:rPr>
          <w:spacing w:val="-1"/>
        </w:rPr>
        <w:t>friend</w:t>
      </w:r>
      <w:r>
        <w:t xml:space="preserve"> </w:t>
      </w:r>
      <w:r>
        <w:rPr>
          <w:spacing w:val="-1"/>
        </w:rPr>
        <w:t>for</w:t>
      </w:r>
      <w:r>
        <w:t xml:space="preserve"> </w:t>
      </w:r>
      <w:r>
        <w:rPr>
          <w:spacing w:val="-1"/>
        </w:rPr>
        <w:t>life.</w:t>
      </w:r>
    </w:p>
    <w:p w:rsidR="00743C02" w:rsidRDefault="001F2438">
      <w:pPr>
        <w:pStyle w:val="Corpodetexto"/>
        <w:spacing w:before="120"/>
        <w:ind w:right="279"/>
      </w:pPr>
      <w:r>
        <w:t>How</w:t>
      </w:r>
      <w:r>
        <w:rPr>
          <w:spacing w:val="-2"/>
        </w:rPr>
        <w:t xml:space="preserve"> </w:t>
      </w:r>
      <w:r>
        <w:rPr>
          <w:spacing w:val="-1"/>
        </w:rPr>
        <w:t>many</w:t>
      </w:r>
      <w:r>
        <w:rPr>
          <w:spacing w:val="-2"/>
        </w:rPr>
        <w:t xml:space="preserve"> </w:t>
      </w:r>
      <w:r>
        <w:rPr>
          <w:spacing w:val="-1"/>
        </w:rPr>
        <w:t>people</w:t>
      </w:r>
      <w:r>
        <w:t xml:space="preserve"> </w:t>
      </w:r>
      <w:r>
        <w:rPr>
          <w:spacing w:val="-2"/>
        </w:rPr>
        <w:t>regard</w:t>
      </w:r>
      <w:r>
        <w:t xml:space="preserve"> </w:t>
      </w:r>
      <w:r>
        <w:rPr>
          <w:spacing w:val="-1"/>
        </w:rPr>
        <w:t>public</w:t>
      </w:r>
      <w:r>
        <w:t xml:space="preserve"> </w:t>
      </w:r>
      <w:r>
        <w:rPr>
          <w:spacing w:val="-1"/>
        </w:rPr>
        <w:t>celebrities as, "Great</w:t>
      </w:r>
      <w:r>
        <w:rPr>
          <w:spacing w:val="1"/>
        </w:rPr>
        <w:t xml:space="preserve"> </w:t>
      </w:r>
      <w:r>
        <w:rPr>
          <w:spacing w:val="-2"/>
        </w:rPr>
        <w:t>People",</w:t>
      </w:r>
      <w:r>
        <w:rPr>
          <w:spacing w:val="45"/>
        </w:rPr>
        <w:t xml:space="preserve"> </w:t>
      </w:r>
      <w:r>
        <w:rPr>
          <w:spacing w:val="-1"/>
        </w:rPr>
        <w:t>celeBraties</w:t>
      </w:r>
      <w:r>
        <w:rPr>
          <w:spacing w:val="-3"/>
        </w:rPr>
        <w:t xml:space="preserve"> </w:t>
      </w:r>
      <w:r>
        <w:rPr>
          <w:spacing w:val="-1"/>
        </w:rPr>
        <w:t>who</w:t>
      </w:r>
      <w:r>
        <w:t xml:space="preserve"> </w:t>
      </w:r>
      <w:r>
        <w:rPr>
          <w:spacing w:val="-1"/>
        </w:rPr>
        <w:t>in</w:t>
      </w:r>
      <w:r>
        <w:t xml:space="preserve"> </w:t>
      </w:r>
      <w:r>
        <w:rPr>
          <w:spacing w:val="-1"/>
        </w:rPr>
        <w:t>private</w:t>
      </w:r>
      <w:r>
        <w:rPr>
          <w:spacing w:val="-2"/>
        </w:rPr>
        <w:t xml:space="preserve"> </w:t>
      </w:r>
      <w:r>
        <w:rPr>
          <w:spacing w:val="-1"/>
        </w:rPr>
        <w:t>are</w:t>
      </w:r>
      <w:r>
        <w:rPr>
          <w:spacing w:val="1"/>
        </w:rPr>
        <w:t xml:space="preserve"> </w:t>
      </w:r>
      <w:r>
        <w:rPr>
          <w:spacing w:val="-1"/>
        </w:rPr>
        <w:t>vain,</w:t>
      </w:r>
      <w:r>
        <w:rPr>
          <w:spacing w:val="-2"/>
        </w:rPr>
        <w:t xml:space="preserve"> </w:t>
      </w:r>
      <w:r>
        <w:rPr>
          <w:spacing w:val="-1"/>
        </w:rPr>
        <w:t>conceited</w:t>
      </w:r>
      <w:r>
        <w:rPr>
          <w:spacing w:val="-2"/>
        </w:rPr>
        <w:t xml:space="preserve"> </w:t>
      </w:r>
      <w:r>
        <w:rPr>
          <w:spacing w:val="-1"/>
        </w:rPr>
        <w:t>and</w:t>
      </w:r>
      <w:r>
        <w:rPr>
          <w:spacing w:val="-2"/>
        </w:rPr>
        <w:t xml:space="preserve"> touchy.</w:t>
      </w:r>
      <w:r>
        <w:t xml:space="preserve"> </w:t>
      </w:r>
      <w:r>
        <w:rPr>
          <w:spacing w:val="-1"/>
        </w:rPr>
        <w:t>The</w:t>
      </w:r>
      <w:r>
        <w:rPr>
          <w:spacing w:val="1"/>
        </w:rPr>
        <w:t xml:space="preserve"> </w:t>
      </w:r>
      <w:r>
        <w:rPr>
          <w:spacing w:val="-1"/>
        </w:rPr>
        <w:t>vast</w:t>
      </w:r>
      <w:r>
        <w:rPr>
          <w:spacing w:val="45"/>
        </w:rPr>
        <w:t xml:space="preserve"> </w:t>
      </w:r>
      <w:r>
        <w:rPr>
          <w:spacing w:val="-1"/>
        </w:rPr>
        <w:t>mass</w:t>
      </w:r>
      <w:r>
        <w:t xml:space="preserve"> </w:t>
      </w:r>
      <w:r>
        <w:rPr>
          <w:spacing w:val="-1"/>
        </w:rPr>
        <w:t>of</w:t>
      </w:r>
      <w:r>
        <w:t xml:space="preserve"> </w:t>
      </w:r>
      <w:r>
        <w:rPr>
          <w:spacing w:val="-1"/>
        </w:rPr>
        <w:t>people</w:t>
      </w:r>
      <w:r>
        <w:t xml:space="preserve"> </w:t>
      </w:r>
      <w:r>
        <w:rPr>
          <w:spacing w:val="-1"/>
        </w:rPr>
        <w:t xml:space="preserve">regard </w:t>
      </w:r>
      <w:r>
        <w:rPr>
          <w:spacing w:val="-2"/>
        </w:rPr>
        <w:t>some</w:t>
      </w:r>
      <w:r>
        <w:rPr>
          <w:spacing w:val="2"/>
        </w:rPr>
        <w:t xml:space="preserve"> </w:t>
      </w:r>
      <w:r>
        <w:rPr>
          <w:spacing w:val="-2"/>
        </w:rPr>
        <w:t>world</w:t>
      </w:r>
      <w:r>
        <w:t xml:space="preserve"> </w:t>
      </w:r>
      <w:r>
        <w:rPr>
          <w:spacing w:val="-1"/>
        </w:rPr>
        <w:t>leaders as,</w:t>
      </w:r>
      <w:r>
        <w:t xml:space="preserve"> </w:t>
      </w:r>
      <w:r>
        <w:rPr>
          <w:spacing w:val="-1"/>
        </w:rPr>
        <w:t>"Great</w:t>
      </w:r>
      <w:r>
        <w:t xml:space="preserve"> </w:t>
      </w:r>
      <w:r>
        <w:rPr>
          <w:spacing w:val="-2"/>
        </w:rPr>
        <w:t>Men",</w:t>
      </w:r>
      <w:r>
        <w:rPr>
          <w:spacing w:val="1"/>
        </w:rPr>
        <w:t xml:space="preserve"> </w:t>
      </w:r>
      <w:r>
        <w:rPr>
          <w:spacing w:val="-1"/>
        </w:rPr>
        <w:t>those</w:t>
      </w:r>
      <w:r>
        <w:rPr>
          <w:spacing w:val="33"/>
        </w:rPr>
        <w:t xml:space="preserve"> </w:t>
      </w:r>
      <w:r>
        <w:rPr>
          <w:spacing w:val="-1"/>
        </w:rPr>
        <w:t>who</w:t>
      </w:r>
      <w:r>
        <w:t xml:space="preserve"> </w:t>
      </w:r>
      <w:r>
        <w:rPr>
          <w:spacing w:val="-1"/>
        </w:rPr>
        <w:t>in</w:t>
      </w:r>
      <w:r>
        <w:rPr>
          <w:spacing w:val="-2"/>
        </w:rPr>
        <w:t xml:space="preserve"> </w:t>
      </w:r>
      <w:r>
        <w:rPr>
          <w:spacing w:val="-1"/>
        </w:rPr>
        <w:t>reality</w:t>
      </w:r>
      <w:r>
        <w:rPr>
          <w:spacing w:val="-2"/>
        </w:rPr>
        <w:t xml:space="preserve"> </w:t>
      </w:r>
      <w:r>
        <w:rPr>
          <w:spacing w:val="-1"/>
        </w:rPr>
        <w:t>are</w:t>
      </w:r>
      <w:r>
        <w:rPr>
          <w:spacing w:val="1"/>
        </w:rPr>
        <w:t xml:space="preserve"> </w:t>
      </w:r>
      <w:r>
        <w:rPr>
          <w:spacing w:val="-1"/>
        </w:rPr>
        <w:t>immersed</w:t>
      </w:r>
      <w:r>
        <w:t xml:space="preserve"> </w:t>
      </w:r>
      <w:r>
        <w:rPr>
          <w:spacing w:val="-1"/>
        </w:rPr>
        <w:t>in</w:t>
      </w:r>
      <w:r>
        <w:t xml:space="preserve"> </w:t>
      </w:r>
      <w:r>
        <w:rPr>
          <w:spacing w:val="-1"/>
        </w:rPr>
        <w:t>vanity,</w:t>
      </w:r>
      <w:r>
        <w:t xml:space="preserve"> </w:t>
      </w:r>
      <w:r>
        <w:rPr>
          <w:spacing w:val="-1"/>
        </w:rPr>
        <w:t>self-pride,</w:t>
      </w:r>
      <w:r>
        <w:rPr>
          <w:spacing w:val="-2"/>
        </w:rPr>
        <w:t xml:space="preserve"> </w:t>
      </w:r>
      <w:r>
        <w:rPr>
          <w:spacing w:val="-1"/>
        </w:rPr>
        <w:t>self-love</w:t>
      </w:r>
      <w:r>
        <w:t xml:space="preserve"> </w:t>
      </w:r>
      <w:r>
        <w:rPr>
          <w:spacing w:val="-1"/>
        </w:rPr>
        <w:t>and</w:t>
      </w:r>
      <w:r>
        <w:rPr>
          <w:spacing w:val="28"/>
        </w:rPr>
        <w:t xml:space="preserve"> </w:t>
      </w:r>
      <w:r>
        <w:t>egoism</w:t>
      </w:r>
      <w:r>
        <w:rPr>
          <w:spacing w:val="-2"/>
        </w:rPr>
        <w:t xml:space="preserve"> </w:t>
      </w:r>
      <w:r>
        <w:t>to</w:t>
      </w:r>
      <w:r>
        <w:rPr>
          <w:spacing w:val="-1"/>
        </w:rPr>
        <w:t xml:space="preserve"> </w:t>
      </w:r>
      <w:r>
        <w:t xml:space="preserve">the </w:t>
      </w:r>
      <w:r>
        <w:rPr>
          <w:spacing w:val="-1"/>
        </w:rPr>
        <w:t xml:space="preserve">point </w:t>
      </w:r>
      <w:r>
        <w:t>of</w:t>
      </w:r>
      <w:r>
        <w:rPr>
          <w:spacing w:val="-1"/>
        </w:rPr>
        <w:t xml:space="preserve"> madness."</w:t>
      </w:r>
    </w:p>
    <w:p w:rsidR="00743C02" w:rsidRDefault="001F2438">
      <w:pPr>
        <w:pStyle w:val="Corpodetexto"/>
        <w:spacing w:before="120"/>
        <w:ind w:right="136"/>
      </w:pPr>
      <w:r>
        <w:rPr>
          <w:spacing w:val="-1"/>
        </w:rPr>
        <w:t>Gurdjieff</w:t>
      </w:r>
      <w:r>
        <w:t xml:space="preserve"> </w:t>
      </w:r>
      <w:r>
        <w:rPr>
          <w:spacing w:val="-1"/>
        </w:rPr>
        <w:t xml:space="preserve">speaks </w:t>
      </w:r>
      <w:r>
        <w:rPr>
          <w:spacing w:val="-2"/>
        </w:rPr>
        <w:t>about</w:t>
      </w:r>
      <w:r>
        <w:rPr>
          <w:spacing w:val="1"/>
        </w:rPr>
        <w:t xml:space="preserve"> </w:t>
      </w:r>
      <w:r>
        <w:rPr>
          <w:spacing w:val="-1"/>
        </w:rPr>
        <w:t>his</w:t>
      </w:r>
      <w:r>
        <w:t xml:space="preserve"> </w:t>
      </w:r>
      <w:r>
        <w:rPr>
          <w:spacing w:val="-1"/>
        </w:rPr>
        <w:t>connection to the</w:t>
      </w:r>
      <w:r>
        <w:t xml:space="preserve"> </w:t>
      </w:r>
      <w:r>
        <w:rPr>
          <w:spacing w:val="-1"/>
        </w:rPr>
        <w:t>universe</w:t>
      </w:r>
      <w:r>
        <w:t xml:space="preserve"> </w:t>
      </w:r>
      <w:r>
        <w:rPr>
          <w:spacing w:val="-1"/>
        </w:rPr>
        <w:t>automatically</w:t>
      </w:r>
      <w:r>
        <w:rPr>
          <w:spacing w:val="29"/>
        </w:rPr>
        <w:t xml:space="preserve"> </w:t>
      </w:r>
      <w:r>
        <w:rPr>
          <w:spacing w:val="-1"/>
        </w:rPr>
        <w:t>present</w:t>
      </w:r>
      <w:r>
        <w:t xml:space="preserve"> </w:t>
      </w:r>
      <w:r>
        <w:rPr>
          <w:spacing w:val="-1"/>
        </w:rPr>
        <w:t>in</w:t>
      </w:r>
      <w:r>
        <w:rPr>
          <w:spacing w:val="-2"/>
        </w:rPr>
        <w:t xml:space="preserve"> </w:t>
      </w:r>
      <w:r>
        <w:rPr>
          <w:spacing w:val="-1"/>
        </w:rPr>
        <w:t>all</w:t>
      </w:r>
      <w:r>
        <w:t xml:space="preserve"> </w:t>
      </w:r>
      <w:r>
        <w:rPr>
          <w:spacing w:val="-1"/>
        </w:rPr>
        <w:t>enlightened</w:t>
      </w:r>
      <w:r>
        <w:t xml:space="preserve"> </w:t>
      </w:r>
      <w:r>
        <w:rPr>
          <w:spacing w:val="-1"/>
        </w:rPr>
        <w:t>beings,</w:t>
      </w:r>
      <w:r>
        <w:t xml:space="preserve"> </w:t>
      </w:r>
      <w:r>
        <w:rPr>
          <w:spacing w:val="-1"/>
        </w:rPr>
        <w:t>causing</w:t>
      </w:r>
      <w:r>
        <w:t xml:space="preserve"> </w:t>
      </w:r>
      <w:r>
        <w:rPr>
          <w:spacing w:val="-1"/>
        </w:rPr>
        <w:t>energy</w:t>
      </w:r>
      <w:r>
        <w:rPr>
          <w:spacing w:val="-2"/>
        </w:rPr>
        <w:t xml:space="preserve"> </w:t>
      </w:r>
      <w:r>
        <w:t>to</w:t>
      </w:r>
      <w:r>
        <w:rPr>
          <w:spacing w:val="-2"/>
        </w:rPr>
        <w:t xml:space="preserve"> </w:t>
      </w:r>
      <w:r>
        <w:rPr>
          <w:spacing w:val="-1"/>
        </w:rPr>
        <w:t>radiate</w:t>
      </w:r>
      <w:r>
        <w:rPr>
          <w:spacing w:val="34"/>
        </w:rPr>
        <w:t xml:space="preserve"> </w:t>
      </w:r>
      <w:r>
        <w:rPr>
          <w:spacing w:val="-1"/>
        </w:rPr>
        <w:t xml:space="preserve">automatically </w:t>
      </w:r>
      <w:r>
        <w:t>to</w:t>
      </w:r>
      <w:r>
        <w:rPr>
          <w:spacing w:val="-2"/>
        </w:rPr>
        <w:t xml:space="preserve"> </w:t>
      </w:r>
      <w:r>
        <w:rPr>
          <w:spacing w:val="-1"/>
        </w:rPr>
        <w:t>everyone</w:t>
      </w:r>
      <w:r>
        <w:t xml:space="preserve"> </w:t>
      </w:r>
      <w:r>
        <w:rPr>
          <w:spacing w:val="-1"/>
        </w:rPr>
        <w:t>connected</w:t>
      </w:r>
      <w:r>
        <w:rPr>
          <w:spacing w:val="-2"/>
        </w:rPr>
        <w:t xml:space="preserve"> </w:t>
      </w:r>
      <w:r>
        <w:t xml:space="preserve">to </w:t>
      </w:r>
      <w:r>
        <w:rPr>
          <w:spacing w:val="-1"/>
        </w:rPr>
        <w:t>him</w:t>
      </w:r>
      <w:r>
        <w:rPr>
          <w:spacing w:val="-2"/>
        </w:rPr>
        <w:t xml:space="preserve"> </w:t>
      </w:r>
      <w:r>
        <w:t>and</w:t>
      </w:r>
      <w:r>
        <w:rPr>
          <w:spacing w:val="-2"/>
        </w:rPr>
        <w:t xml:space="preserve"> </w:t>
      </w:r>
      <w:r>
        <w:rPr>
          <w:spacing w:val="-1"/>
        </w:rPr>
        <w:t>in his presence.</w:t>
      </w:r>
    </w:p>
    <w:p w:rsidR="00743C02" w:rsidRDefault="001F2438">
      <w:pPr>
        <w:pStyle w:val="Corpodetexto"/>
        <w:spacing w:before="1"/>
        <w:ind w:right="279"/>
      </w:pPr>
      <w:r>
        <w:rPr>
          <w:spacing w:val="-1"/>
        </w:rPr>
        <w:t>The</w:t>
      </w:r>
      <w:r>
        <w:rPr>
          <w:spacing w:val="1"/>
        </w:rPr>
        <w:t xml:space="preserve"> </w:t>
      </w:r>
      <w:r>
        <w:rPr>
          <w:spacing w:val="-1"/>
        </w:rPr>
        <w:t>light</w:t>
      </w:r>
      <w:r>
        <w:t xml:space="preserve"> </w:t>
      </w:r>
      <w:r>
        <w:rPr>
          <w:spacing w:val="-1"/>
        </w:rPr>
        <w:t>of</w:t>
      </w:r>
      <w:r>
        <w:rPr>
          <w:spacing w:val="-2"/>
        </w:rPr>
        <w:t xml:space="preserve"> </w:t>
      </w:r>
      <w:r>
        <w:rPr>
          <w:spacing w:val="-1"/>
        </w:rPr>
        <w:t>the</w:t>
      </w:r>
      <w:r>
        <w:rPr>
          <w:spacing w:val="-2"/>
        </w:rPr>
        <w:t xml:space="preserve"> </w:t>
      </w:r>
      <w:r>
        <w:rPr>
          <w:spacing w:val="-1"/>
        </w:rPr>
        <w:t>enLightened makes</w:t>
      </w:r>
      <w:r>
        <w:rPr>
          <w:spacing w:val="-2"/>
        </w:rPr>
        <w:t xml:space="preserve"> </w:t>
      </w:r>
      <w:r>
        <w:rPr>
          <w:spacing w:val="-1"/>
        </w:rPr>
        <w:t>plain</w:t>
      </w:r>
      <w:r>
        <w:rPr>
          <w:spacing w:val="-2"/>
        </w:rPr>
        <w:t xml:space="preserve"> </w:t>
      </w:r>
      <w:r>
        <w:t>and</w:t>
      </w:r>
      <w:r>
        <w:rPr>
          <w:spacing w:val="-2"/>
        </w:rPr>
        <w:t xml:space="preserve"> </w:t>
      </w:r>
      <w:r>
        <w:rPr>
          <w:spacing w:val="-1"/>
        </w:rPr>
        <w:t>reveals</w:t>
      </w:r>
      <w:r>
        <w:rPr>
          <w:spacing w:val="-2"/>
        </w:rPr>
        <w:t xml:space="preserve"> </w:t>
      </w:r>
      <w:r>
        <w:rPr>
          <w:spacing w:val="-1"/>
        </w:rPr>
        <w:t>the</w:t>
      </w:r>
      <w:r>
        <w:rPr>
          <w:spacing w:val="-2"/>
        </w:rPr>
        <w:t xml:space="preserve"> </w:t>
      </w:r>
      <w:r>
        <w:rPr>
          <w:spacing w:val="-1"/>
        </w:rPr>
        <w:t>energy</w:t>
      </w:r>
      <w:r>
        <w:rPr>
          <w:spacing w:val="49"/>
        </w:rPr>
        <w:t xml:space="preserve"> </w:t>
      </w:r>
      <w:r>
        <w:rPr>
          <w:spacing w:val="-1"/>
        </w:rPr>
        <w:t xml:space="preserve">blockages of </w:t>
      </w:r>
      <w:r>
        <w:t>the</w:t>
      </w:r>
      <w:r>
        <w:rPr>
          <w:spacing w:val="-1"/>
        </w:rPr>
        <w:t xml:space="preserve"> ego.</w:t>
      </w:r>
    </w:p>
    <w:p w:rsidR="00743C02" w:rsidRDefault="001F2438">
      <w:pPr>
        <w:pStyle w:val="Corpodetexto"/>
        <w:spacing w:before="120"/>
        <w:ind w:right="279"/>
      </w:pPr>
      <w:r>
        <w:t>He</w:t>
      </w:r>
      <w:r>
        <w:rPr>
          <w:spacing w:val="-1"/>
        </w:rPr>
        <w:t xml:space="preserve"> talked</w:t>
      </w:r>
      <w:r>
        <w:rPr>
          <w:spacing w:val="-2"/>
        </w:rPr>
        <w:t xml:space="preserve"> </w:t>
      </w:r>
      <w:r>
        <w:rPr>
          <w:spacing w:val="-1"/>
        </w:rPr>
        <w:t>about</w:t>
      </w:r>
      <w:r>
        <w:t xml:space="preserve"> his </w:t>
      </w:r>
      <w:r>
        <w:rPr>
          <w:spacing w:val="-1"/>
        </w:rPr>
        <w:t>consciously</w:t>
      </w:r>
      <w:r>
        <w:t xml:space="preserve"> created</w:t>
      </w:r>
      <w:r>
        <w:rPr>
          <w:spacing w:val="-1"/>
        </w:rPr>
        <w:t xml:space="preserve"> </w:t>
      </w:r>
      <w:r>
        <w:t>aim</w:t>
      </w:r>
      <w:r>
        <w:rPr>
          <w:spacing w:val="-2"/>
        </w:rPr>
        <w:t xml:space="preserve"> </w:t>
      </w:r>
      <w:r>
        <w:t>of</w:t>
      </w:r>
      <w:r>
        <w:rPr>
          <w:spacing w:val="-1"/>
        </w:rPr>
        <w:t xml:space="preserve"> always</w:t>
      </w:r>
      <w:r>
        <w:rPr>
          <w:spacing w:val="2"/>
        </w:rPr>
        <w:t xml:space="preserve"> </w:t>
      </w:r>
      <w:r>
        <w:rPr>
          <w:spacing w:val="-2"/>
        </w:rPr>
        <w:t>without</w:t>
      </w:r>
      <w:r>
        <w:rPr>
          <w:spacing w:val="39"/>
        </w:rPr>
        <w:t xml:space="preserve"> </w:t>
      </w:r>
      <w:r>
        <w:rPr>
          <w:spacing w:val="-1"/>
        </w:rPr>
        <w:t>exception</w:t>
      </w:r>
      <w:r>
        <w:t xml:space="preserve"> </w:t>
      </w:r>
      <w:r>
        <w:rPr>
          <w:spacing w:val="-1"/>
        </w:rPr>
        <w:t>manifesting</w:t>
      </w:r>
      <w:r>
        <w:t xml:space="preserve"> </w:t>
      </w:r>
      <w:r>
        <w:rPr>
          <w:spacing w:val="-1"/>
        </w:rPr>
        <w:t>himself</w:t>
      </w:r>
      <w:r>
        <w:t xml:space="preserve"> </w:t>
      </w:r>
      <w:r>
        <w:rPr>
          <w:spacing w:val="-1"/>
        </w:rPr>
        <w:t>benevolently, radiantly, towards</w:t>
      </w:r>
      <w:r>
        <w:rPr>
          <w:spacing w:val="57"/>
        </w:rPr>
        <w:t xml:space="preserve"> </w:t>
      </w:r>
      <w:r>
        <w:rPr>
          <w:spacing w:val="-1"/>
        </w:rPr>
        <w:t>everyone</w:t>
      </w:r>
      <w:r>
        <w:rPr>
          <w:spacing w:val="1"/>
        </w:rPr>
        <w:t xml:space="preserve"> </w:t>
      </w:r>
      <w:r>
        <w:rPr>
          <w:spacing w:val="-1"/>
        </w:rPr>
        <w:t>for</w:t>
      </w:r>
      <w:r>
        <w:rPr>
          <w:spacing w:val="-2"/>
        </w:rPr>
        <w:t xml:space="preserve"> </w:t>
      </w:r>
      <w:r>
        <w:rPr>
          <w:spacing w:val="-1"/>
        </w:rPr>
        <w:t>their</w:t>
      </w:r>
      <w:r>
        <w:rPr>
          <w:spacing w:val="-2"/>
        </w:rPr>
        <w:t xml:space="preserve"> </w:t>
      </w:r>
      <w:r>
        <w:rPr>
          <w:spacing w:val="-1"/>
        </w:rPr>
        <w:t>good,</w:t>
      </w:r>
      <w:r>
        <w:rPr>
          <w:spacing w:val="-2"/>
        </w:rPr>
        <w:t xml:space="preserve"> </w:t>
      </w:r>
      <w:r>
        <w:rPr>
          <w:spacing w:val="-1"/>
        </w:rPr>
        <w:t>while</w:t>
      </w:r>
      <w:r>
        <w:rPr>
          <w:spacing w:val="1"/>
        </w:rPr>
        <w:t xml:space="preserve"> </w:t>
      </w:r>
      <w:r>
        <w:rPr>
          <w:spacing w:val="-1"/>
        </w:rPr>
        <w:t>at the</w:t>
      </w:r>
      <w:r>
        <w:rPr>
          <w:spacing w:val="-2"/>
        </w:rPr>
        <w:t xml:space="preserve"> </w:t>
      </w:r>
      <w:r>
        <w:rPr>
          <w:spacing w:val="-1"/>
        </w:rPr>
        <w:t>same</w:t>
      </w:r>
      <w:r>
        <w:t xml:space="preserve"> </w:t>
      </w:r>
      <w:r>
        <w:rPr>
          <w:spacing w:val="-1"/>
        </w:rPr>
        <w:t>time</w:t>
      </w:r>
      <w:r>
        <w:rPr>
          <w:spacing w:val="1"/>
        </w:rPr>
        <w:t xml:space="preserve"> </w:t>
      </w:r>
      <w:r>
        <w:rPr>
          <w:spacing w:val="-1"/>
        </w:rPr>
        <w:t>waging</w:t>
      </w:r>
      <w:r>
        <w:rPr>
          <w:spacing w:val="-2"/>
        </w:rPr>
        <w:t xml:space="preserve"> </w:t>
      </w:r>
      <w:r>
        <w:t>an</w:t>
      </w:r>
      <w:r>
        <w:rPr>
          <w:spacing w:val="45"/>
        </w:rPr>
        <w:t xml:space="preserve"> </w:t>
      </w:r>
      <w:r>
        <w:rPr>
          <w:spacing w:val="-1"/>
        </w:rPr>
        <w:t>unceasing struggle</w:t>
      </w:r>
      <w:r>
        <w:t xml:space="preserve"> </w:t>
      </w:r>
      <w:r>
        <w:rPr>
          <w:spacing w:val="-1"/>
        </w:rPr>
        <w:t>against</w:t>
      </w:r>
      <w:r>
        <w:t xml:space="preserve"> </w:t>
      </w:r>
      <w:r>
        <w:rPr>
          <w:spacing w:val="-1"/>
        </w:rPr>
        <w:t>the</w:t>
      </w:r>
      <w:r>
        <w:rPr>
          <w:spacing w:val="1"/>
        </w:rPr>
        <w:t xml:space="preserve"> </w:t>
      </w:r>
      <w:r>
        <w:rPr>
          <w:spacing w:val="-1"/>
        </w:rPr>
        <w:t>weaknesses inherent</w:t>
      </w:r>
      <w:r>
        <w:t xml:space="preserve"> </w:t>
      </w:r>
      <w:r>
        <w:rPr>
          <w:spacing w:val="-1"/>
        </w:rPr>
        <w:t>in</w:t>
      </w:r>
      <w:r>
        <w:rPr>
          <w:spacing w:val="-2"/>
        </w:rPr>
        <w:t xml:space="preserve"> </w:t>
      </w:r>
      <w:r>
        <w:rPr>
          <w:spacing w:val="-1"/>
        </w:rPr>
        <w:t>their</w:t>
      </w:r>
      <w:r>
        <w:rPr>
          <w:spacing w:val="38"/>
        </w:rPr>
        <w:t xml:space="preserve"> </w:t>
      </w:r>
      <w:r>
        <w:rPr>
          <w:spacing w:val="-1"/>
        </w:rPr>
        <w:t>natures.</w:t>
      </w:r>
    </w:p>
    <w:p w:rsidR="00743C02" w:rsidRDefault="001F2438">
      <w:pPr>
        <w:pStyle w:val="Corpodetexto"/>
        <w:spacing w:before="120"/>
        <w:ind w:right="279"/>
      </w:pPr>
      <w:r>
        <w:rPr>
          <w:spacing w:val="-1"/>
        </w:rPr>
        <w:t>While</w:t>
      </w:r>
      <w:r>
        <w:rPr>
          <w:spacing w:val="1"/>
        </w:rPr>
        <w:t xml:space="preserve"> </w:t>
      </w:r>
      <w:r>
        <w:rPr>
          <w:spacing w:val="-1"/>
        </w:rPr>
        <w:t>manifesting himself with</w:t>
      </w:r>
      <w:r>
        <w:rPr>
          <w:spacing w:val="-2"/>
        </w:rPr>
        <w:t xml:space="preserve"> </w:t>
      </w:r>
      <w:r>
        <w:rPr>
          <w:spacing w:val="-1"/>
        </w:rPr>
        <w:t>this</w:t>
      </w:r>
      <w:r>
        <w:t xml:space="preserve"> </w:t>
      </w:r>
      <w:r>
        <w:rPr>
          <w:spacing w:val="-1"/>
        </w:rPr>
        <w:t>inner</w:t>
      </w:r>
      <w:r>
        <w:rPr>
          <w:spacing w:val="1"/>
        </w:rPr>
        <w:t xml:space="preserve"> </w:t>
      </w:r>
      <w:r>
        <w:rPr>
          <w:spacing w:val="-1"/>
        </w:rPr>
        <w:t>benevolence,</w:t>
      </w:r>
      <w:r>
        <w:rPr>
          <w:spacing w:val="-2"/>
        </w:rPr>
        <w:t xml:space="preserve"> </w:t>
      </w:r>
      <w:r>
        <w:rPr>
          <w:spacing w:val="-1"/>
        </w:rPr>
        <w:t>this</w:t>
      </w:r>
      <w:r>
        <w:rPr>
          <w:spacing w:val="-2"/>
        </w:rPr>
        <w:t xml:space="preserve"> </w:t>
      </w:r>
      <w:r>
        <w:rPr>
          <w:spacing w:val="-1"/>
        </w:rPr>
        <w:t>inner</w:t>
      </w:r>
      <w:r>
        <w:rPr>
          <w:spacing w:val="36"/>
        </w:rPr>
        <w:t xml:space="preserve"> </w:t>
      </w:r>
      <w:r>
        <w:rPr>
          <w:spacing w:val="-1"/>
        </w:rPr>
        <w:t>radiation</w:t>
      </w:r>
      <w:r>
        <w:rPr>
          <w:spacing w:val="1"/>
        </w:rPr>
        <w:t xml:space="preserve"> </w:t>
      </w:r>
      <w:r>
        <w:rPr>
          <w:spacing w:val="-2"/>
        </w:rPr>
        <w:t>which</w:t>
      </w:r>
      <w:r>
        <w:t xml:space="preserve"> </w:t>
      </w:r>
      <w:r>
        <w:rPr>
          <w:spacing w:val="-1"/>
        </w:rPr>
        <w:t>is</w:t>
      </w:r>
      <w:r>
        <w:rPr>
          <w:spacing w:val="-2"/>
        </w:rPr>
        <w:t xml:space="preserve"> </w:t>
      </w:r>
      <w:r>
        <w:rPr>
          <w:spacing w:val="-1"/>
        </w:rPr>
        <w:t>called love,</w:t>
      </w:r>
      <w:r>
        <w:rPr>
          <w:spacing w:val="-2"/>
        </w:rPr>
        <w:t xml:space="preserve"> </w:t>
      </w:r>
      <w:r>
        <w:rPr>
          <w:spacing w:val="-1"/>
        </w:rPr>
        <w:t>the</w:t>
      </w:r>
      <w:r>
        <w:rPr>
          <w:spacing w:val="-2"/>
        </w:rPr>
        <w:t xml:space="preserve"> </w:t>
      </w:r>
      <w:r>
        <w:rPr>
          <w:spacing w:val="-1"/>
        </w:rPr>
        <w:t>energy</w:t>
      </w:r>
      <w:r>
        <w:rPr>
          <w:spacing w:val="-2"/>
        </w:rPr>
        <w:t xml:space="preserve"> </w:t>
      </w:r>
      <w:r>
        <w:rPr>
          <w:spacing w:val="-1"/>
        </w:rPr>
        <w:t>of</w:t>
      </w:r>
      <w:r>
        <w:t xml:space="preserve"> </w:t>
      </w:r>
      <w:r>
        <w:rPr>
          <w:spacing w:val="-1"/>
        </w:rPr>
        <w:t>change,</w:t>
      </w:r>
      <w:r>
        <w:t xml:space="preserve"> </w:t>
      </w:r>
      <w:r>
        <w:rPr>
          <w:spacing w:val="-1"/>
        </w:rPr>
        <w:t>he</w:t>
      </w:r>
      <w:r>
        <w:rPr>
          <w:spacing w:val="-2"/>
        </w:rPr>
        <w:t xml:space="preserve"> </w:t>
      </w:r>
      <w:r>
        <w:rPr>
          <w:spacing w:val="-1"/>
        </w:rPr>
        <w:t>tried</w:t>
      </w:r>
      <w:r>
        <w:rPr>
          <w:spacing w:val="-2"/>
        </w:rPr>
        <w:t xml:space="preserve"> </w:t>
      </w:r>
      <w:r>
        <w:rPr>
          <w:spacing w:val="-1"/>
        </w:rPr>
        <w:t>in</w:t>
      </w:r>
      <w:r>
        <w:rPr>
          <w:spacing w:val="56"/>
        </w:rPr>
        <w:t xml:space="preserve"> </w:t>
      </w:r>
      <w:r>
        <w:rPr>
          <w:spacing w:val="-1"/>
        </w:rPr>
        <w:t xml:space="preserve">every </w:t>
      </w:r>
      <w:r>
        <w:rPr>
          <w:spacing w:val="-2"/>
        </w:rPr>
        <w:t xml:space="preserve">way </w:t>
      </w:r>
      <w:r>
        <w:t>to</w:t>
      </w:r>
      <w:r>
        <w:rPr>
          <w:spacing w:val="-1"/>
        </w:rPr>
        <w:t xml:space="preserve"> de-crystallize</w:t>
      </w:r>
      <w:r>
        <w:t xml:space="preserve"> the </w:t>
      </w:r>
      <w:r>
        <w:rPr>
          <w:spacing w:val="-1"/>
        </w:rPr>
        <w:t>already</w:t>
      </w:r>
      <w:r>
        <w:rPr>
          <w:spacing w:val="-2"/>
        </w:rPr>
        <w:t xml:space="preserve"> </w:t>
      </w:r>
      <w:r>
        <w:rPr>
          <w:spacing w:val="-1"/>
        </w:rPr>
        <w:t>crystallized</w:t>
      </w:r>
      <w:r>
        <w:rPr>
          <w:spacing w:val="-2"/>
        </w:rPr>
        <w:t xml:space="preserve"> </w:t>
      </w:r>
      <w:r>
        <w:rPr>
          <w:spacing w:val="-1"/>
        </w:rPr>
        <w:t>vanity</w:t>
      </w:r>
      <w:r>
        <w:rPr>
          <w:spacing w:val="-2"/>
        </w:rPr>
        <w:t xml:space="preserve"> </w:t>
      </w:r>
      <w:r>
        <w:t>and</w:t>
      </w:r>
      <w:r>
        <w:rPr>
          <w:spacing w:val="75"/>
        </w:rPr>
        <w:t xml:space="preserve"> </w:t>
      </w:r>
      <w:r>
        <w:rPr>
          <w:spacing w:val="-1"/>
        </w:rPr>
        <w:t>conceit</w:t>
      </w:r>
      <w:r>
        <w:t xml:space="preserve"> </w:t>
      </w:r>
      <w:r>
        <w:rPr>
          <w:spacing w:val="-1"/>
        </w:rPr>
        <w:t>in</w:t>
      </w:r>
      <w:r>
        <w:t xml:space="preserve"> </w:t>
      </w:r>
      <w:r>
        <w:rPr>
          <w:spacing w:val="-1"/>
        </w:rPr>
        <w:t>people;</w:t>
      </w:r>
      <w:r>
        <w:rPr>
          <w:spacing w:val="-2"/>
        </w:rPr>
        <w:t xml:space="preserve"> </w:t>
      </w:r>
      <w:r>
        <w:t>and</w:t>
      </w:r>
      <w:r>
        <w:rPr>
          <w:spacing w:val="-1"/>
        </w:rPr>
        <w:t xml:space="preserve"> this</w:t>
      </w:r>
      <w:r>
        <w:t xml:space="preserve"> </w:t>
      </w:r>
      <w:r>
        <w:rPr>
          <w:spacing w:val="-1"/>
        </w:rPr>
        <w:t>made enemies</w:t>
      </w:r>
      <w:r>
        <w:t xml:space="preserve"> </w:t>
      </w:r>
      <w:r>
        <w:rPr>
          <w:spacing w:val="-1"/>
        </w:rPr>
        <w:t xml:space="preserve">for </w:t>
      </w:r>
      <w:r>
        <w:rPr>
          <w:spacing w:val="-2"/>
        </w:rPr>
        <w:t>him.</w:t>
      </w:r>
    </w:p>
    <w:p w:rsidR="00743C02" w:rsidRDefault="001F2438">
      <w:pPr>
        <w:pStyle w:val="Corpodetexto"/>
        <w:ind w:right="907"/>
        <w:jc w:val="both"/>
      </w:pPr>
      <w:r>
        <w:rPr>
          <w:spacing w:val="-1"/>
        </w:rPr>
        <w:t>People</w:t>
      </w:r>
      <w:r>
        <w:rPr>
          <w:spacing w:val="1"/>
        </w:rPr>
        <w:t xml:space="preserve"> </w:t>
      </w:r>
      <w:r>
        <w:rPr>
          <w:spacing w:val="-1"/>
        </w:rPr>
        <w:t>forgot</w:t>
      </w:r>
      <w:r>
        <w:rPr>
          <w:spacing w:val="2"/>
        </w:rPr>
        <w:t xml:space="preserve"> </w:t>
      </w:r>
      <w:r>
        <w:rPr>
          <w:spacing w:val="-2"/>
        </w:rPr>
        <w:t>what</w:t>
      </w:r>
      <w:r>
        <w:rPr>
          <w:spacing w:val="1"/>
        </w:rPr>
        <w:t xml:space="preserve"> </w:t>
      </w:r>
      <w:r>
        <w:rPr>
          <w:spacing w:val="-1"/>
        </w:rPr>
        <w:t>he had done</w:t>
      </w:r>
      <w:r>
        <w:rPr>
          <w:spacing w:val="1"/>
        </w:rPr>
        <w:t xml:space="preserve"> </w:t>
      </w:r>
      <w:r>
        <w:rPr>
          <w:spacing w:val="-1"/>
        </w:rPr>
        <w:t xml:space="preserve">for </w:t>
      </w:r>
      <w:r>
        <w:t>them</w:t>
      </w:r>
      <w:r>
        <w:rPr>
          <w:spacing w:val="-2"/>
        </w:rPr>
        <w:t xml:space="preserve"> </w:t>
      </w:r>
      <w:r>
        <w:rPr>
          <w:spacing w:val="-1"/>
        </w:rPr>
        <w:t>in</w:t>
      </w:r>
      <w:r>
        <w:rPr>
          <w:spacing w:val="-2"/>
        </w:rPr>
        <w:t xml:space="preserve"> </w:t>
      </w:r>
      <w:r>
        <w:rPr>
          <w:spacing w:val="-1"/>
        </w:rPr>
        <w:t>removing</w:t>
      </w:r>
      <w:r>
        <w:t xml:space="preserve"> </w:t>
      </w:r>
      <w:r>
        <w:rPr>
          <w:spacing w:val="-1"/>
        </w:rPr>
        <w:t>their</w:t>
      </w:r>
      <w:r>
        <w:rPr>
          <w:spacing w:val="35"/>
        </w:rPr>
        <w:t xml:space="preserve"> </w:t>
      </w:r>
      <w:r>
        <w:rPr>
          <w:spacing w:val="-1"/>
        </w:rPr>
        <w:t>illnesses,</w:t>
      </w:r>
      <w:r>
        <w:rPr>
          <w:spacing w:val="-2"/>
        </w:rPr>
        <w:t xml:space="preserve"> </w:t>
      </w:r>
      <w:r>
        <w:rPr>
          <w:spacing w:val="-1"/>
        </w:rPr>
        <w:t>their</w:t>
      </w:r>
      <w:r>
        <w:rPr>
          <w:spacing w:val="1"/>
        </w:rPr>
        <w:t xml:space="preserve"> </w:t>
      </w:r>
      <w:r>
        <w:rPr>
          <w:spacing w:val="-2"/>
        </w:rPr>
        <w:t>psychic</w:t>
      </w:r>
      <w:r>
        <w:t xml:space="preserve"> </w:t>
      </w:r>
      <w:r>
        <w:rPr>
          <w:spacing w:val="-1"/>
        </w:rPr>
        <w:t>blockages</w:t>
      </w:r>
      <w:r>
        <w:rPr>
          <w:spacing w:val="-2"/>
        </w:rPr>
        <w:t xml:space="preserve"> </w:t>
      </w:r>
      <w:r>
        <w:rPr>
          <w:spacing w:val="-1"/>
        </w:rPr>
        <w:t>and</w:t>
      </w:r>
      <w:r>
        <w:t xml:space="preserve"> </w:t>
      </w:r>
      <w:r>
        <w:rPr>
          <w:spacing w:val="-1"/>
        </w:rPr>
        <w:t>in</w:t>
      </w:r>
      <w:r>
        <w:t xml:space="preserve"> </w:t>
      </w:r>
      <w:r>
        <w:rPr>
          <w:spacing w:val="-1"/>
        </w:rPr>
        <w:t>personal</w:t>
      </w:r>
      <w:r>
        <w:t xml:space="preserve"> </w:t>
      </w:r>
      <w:r>
        <w:rPr>
          <w:spacing w:val="-1"/>
        </w:rPr>
        <w:t>help,</w:t>
      </w:r>
      <w:r>
        <w:t xml:space="preserve"> </w:t>
      </w:r>
      <w:r>
        <w:rPr>
          <w:spacing w:val="-1"/>
        </w:rPr>
        <w:t>and</w:t>
      </w:r>
      <w:r>
        <w:rPr>
          <w:spacing w:val="38"/>
        </w:rPr>
        <w:t xml:space="preserve"> </w:t>
      </w:r>
      <w:r>
        <w:rPr>
          <w:spacing w:val="-1"/>
        </w:rPr>
        <w:t>remembered</w:t>
      </w:r>
      <w:r>
        <w:t xml:space="preserve"> </w:t>
      </w:r>
      <w:r>
        <w:rPr>
          <w:spacing w:val="-1"/>
        </w:rPr>
        <w:t>only</w:t>
      </w:r>
      <w:r>
        <w:rPr>
          <w:spacing w:val="-2"/>
        </w:rPr>
        <w:t xml:space="preserve"> </w:t>
      </w:r>
      <w:r>
        <w:rPr>
          <w:spacing w:val="-1"/>
        </w:rPr>
        <w:t>their hurt</w:t>
      </w:r>
      <w:r>
        <w:rPr>
          <w:spacing w:val="2"/>
        </w:rPr>
        <w:t xml:space="preserve"> </w:t>
      </w:r>
      <w:r>
        <w:rPr>
          <w:spacing w:val="-1"/>
        </w:rPr>
        <w:t>vanity.</w:t>
      </w:r>
    </w:p>
    <w:p w:rsidR="00743C02" w:rsidRDefault="001F2438">
      <w:pPr>
        <w:pStyle w:val="Corpodetexto"/>
        <w:spacing w:before="120"/>
        <w:ind w:right="279"/>
      </w:pPr>
      <w:r>
        <w:rPr>
          <w:spacing w:val="-1"/>
        </w:rPr>
        <w:t>Indeed,</w:t>
      </w:r>
      <w:r>
        <w:rPr>
          <w:spacing w:val="-2"/>
        </w:rPr>
        <w:t xml:space="preserve"> </w:t>
      </w:r>
      <w:r>
        <w:t>this</w:t>
      </w:r>
      <w:r>
        <w:rPr>
          <w:spacing w:val="-1"/>
        </w:rPr>
        <w:t xml:space="preserve"> happened</w:t>
      </w:r>
      <w:r>
        <w:t xml:space="preserve"> </w:t>
      </w:r>
      <w:r>
        <w:rPr>
          <w:spacing w:val="-1"/>
        </w:rPr>
        <w:t>with two</w:t>
      </w:r>
      <w:r>
        <w:t xml:space="preserve"> of</w:t>
      </w:r>
      <w:r>
        <w:rPr>
          <w:spacing w:val="-1"/>
        </w:rPr>
        <w:t xml:space="preserve"> the greatest </w:t>
      </w:r>
      <w:r>
        <w:t>of</w:t>
      </w:r>
      <w:r>
        <w:rPr>
          <w:spacing w:val="-2"/>
        </w:rPr>
        <w:t xml:space="preserve"> </w:t>
      </w:r>
      <w:r>
        <w:rPr>
          <w:spacing w:val="-1"/>
        </w:rPr>
        <w:t>Gurdjieff's</w:t>
      </w:r>
      <w:r>
        <w:rPr>
          <w:spacing w:val="41"/>
        </w:rPr>
        <w:t xml:space="preserve"> </w:t>
      </w:r>
      <w:r>
        <w:rPr>
          <w:spacing w:val="-1"/>
        </w:rPr>
        <w:t>students,</w:t>
      </w:r>
      <w:r>
        <w:t xml:space="preserve"> </w:t>
      </w:r>
      <w:r>
        <w:rPr>
          <w:spacing w:val="-1"/>
        </w:rPr>
        <w:t>Orage and Ouspensky.</w:t>
      </w:r>
      <w:r>
        <w:t xml:space="preserve"> </w:t>
      </w:r>
      <w:r>
        <w:rPr>
          <w:spacing w:val="-1"/>
        </w:rPr>
        <w:t>Both</w:t>
      </w:r>
      <w:r>
        <w:t xml:space="preserve"> of</w:t>
      </w:r>
      <w:r>
        <w:rPr>
          <w:spacing w:val="-2"/>
        </w:rPr>
        <w:t xml:space="preserve"> </w:t>
      </w:r>
      <w:r>
        <w:rPr>
          <w:spacing w:val="-1"/>
        </w:rPr>
        <w:t>these</w:t>
      </w:r>
      <w:r>
        <w:t xml:space="preserve"> </w:t>
      </w:r>
      <w:r>
        <w:rPr>
          <w:spacing w:val="-1"/>
        </w:rPr>
        <w:t>students</w:t>
      </w:r>
      <w:r>
        <w:t xml:space="preserve"> </w:t>
      </w:r>
      <w:r>
        <w:rPr>
          <w:spacing w:val="-1"/>
        </w:rPr>
        <w:t>left</w:t>
      </w:r>
      <w:r>
        <w:rPr>
          <w:spacing w:val="30"/>
        </w:rPr>
        <w:t xml:space="preserve"> </w:t>
      </w:r>
      <w:r>
        <w:rPr>
          <w:spacing w:val="-1"/>
        </w:rPr>
        <w:t>Gurdjieff, just</w:t>
      </w:r>
      <w:r>
        <w:rPr>
          <w:spacing w:val="2"/>
        </w:rPr>
        <w:t xml:space="preserve"> </w:t>
      </w:r>
      <w:r>
        <w:rPr>
          <w:spacing w:val="-1"/>
        </w:rPr>
        <w:t xml:space="preserve">when Gurdjieff was trying </w:t>
      </w:r>
      <w:r>
        <w:t>to</w:t>
      </w:r>
      <w:r>
        <w:rPr>
          <w:spacing w:val="1"/>
        </w:rPr>
        <w:t xml:space="preserve"> </w:t>
      </w:r>
      <w:r>
        <w:rPr>
          <w:spacing w:val="-1"/>
        </w:rPr>
        <w:t>show</w:t>
      </w:r>
      <w:r>
        <w:rPr>
          <w:spacing w:val="-2"/>
        </w:rPr>
        <w:t xml:space="preserve"> </w:t>
      </w:r>
      <w:r>
        <w:rPr>
          <w:spacing w:val="-1"/>
        </w:rPr>
        <w:t>them</w:t>
      </w:r>
      <w:r>
        <w:rPr>
          <w:spacing w:val="-4"/>
        </w:rPr>
        <w:t xml:space="preserve"> </w:t>
      </w:r>
      <w:r>
        <w:rPr>
          <w:spacing w:val="-1"/>
        </w:rPr>
        <w:t>their latest</w:t>
      </w:r>
      <w:r>
        <w:rPr>
          <w:spacing w:val="43"/>
        </w:rPr>
        <w:t xml:space="preserve"> </w:t>
      </w:r>
      <w:r>
        <w:t>and</w:t>
      </w:r>
      <w:r>
        <w:rPr>
          <w:spacing w:val="-1"/>
        </w:rPr>
        <w:t xml:space="preserve"> greatest</w:t>
      </w:r>
      <w:r>
        <w:t xml:space="preserve"> ego </w:t>
      </w:r>
      <w:r>
        <w:rPr>
          <w:spacing w:val="-1"/>
        </w:rPr>
        <w:t xml:space="preserve">fault. </w:t>
      </w:r>
      <w:r>
        <w:t>Their</w:t>
      </w:r>
      <w:r>
        <w:rPr>
          <w:spacing w:val="-1"/>
        </w:rPr>
        <w:t xml:space="preserve"> </w:t>
      </w:r>
      <w:r>
        <w:t>ego</w:t>
      </w:r>
      <w:r>
        <w:rPr>
          <w:spacing w:val="-1"/>
        </w:rPr>
        <w:t xml:space="preserve"> energy</w:t>
      </w:r>
      <w:r>
        <w:rPr>
          <w:spacing w:val="-2"/>
        </w:rPr>
        <w:t xml:space="preserve"> </w:t>
      </w:r>
      <w:r>
        <w:rPr>
          <w:spacing w:val="-1"/>
        </w:rPr>
        <w:t>blockages could</w:t>
      </w:r>
      <w:r>
        <w:t xml:space="preserve"> not</w:t>
      </w:r>
      <w:r>
        <w:rPr>
          <w:spacing w:val="43"/>
        </w:rPr>
        <w:t xml:space="preserve"> </w:t>
      </w:r>
      <w:r>
        <w:rPr>
          <w:spacing w:val="-1"/>
        </w:rPr>
        <w:t>remain</w:t>
      </w:r>
      <w:r>
        <w:t xml:space="preserve"> </w:t>
      </w:r>
      <w:r>
        <w:rPr>
          <w:spacing w:val="-1"/>
        </w:rPr>
        <w:t>in</w:t>
      </w:r>
      <w:r>
        <w:t xml:space="preserve"> </w:t>
      </w:r>
      <w:r>
        <w:rPr>
          <w:spacing w:val="-1"/>
        </w:rPr>
        <w:t>his</w:t>
      </w:r>
      <w:r>
        <w:t xml:space="preserve"> </w:t>
      </w:r>
      <w:r>
        <w:rPr>
          <w:spacing w:val="-1"/>
        </w:rPr>
        <w:t>presence</w:t>
      </w:r>
      <w:r>
        <w:t xml:space="preserve"> </w:t>
      </w:r>
      <w:r>
        <w:rPr>
          <w:spacing w:val="-1"/>
        </w:rPr>
        <w:t>and</w:t>
      </w:r>
      <w:r>
        <w:t xml:space="preserve"> </w:t>
      </w:r>
      <w:r>
        <w:rPr>
          <w:spacing w:val="-1"/>
        </w:rPr>
        <w:t>so they</w:t>
      </w:r>
      <w:r>
        <w:rPr>
          <w:spacing w:val="-2"/>
        </w:rPr>
        <w:t xml:space="preserve"> </w:t>
      </w:r>
      <w:r>
        <w:rPr>
          <w:spacing w:val="-1"/>
        </w:rPr>
        <w:t>found</w:t>
      </w:r>
      <w:r>
        <w:t xml:space="preserve"> </w:t>
      </w:r>
      <w:r>
        <w:rPr>
          <w:spacing w:val="-1"/>
        </w:rPr>
        <w:t>fault</w:t>
      </w:r>
      <w:r>
        <w:rPr>
          <w:spacing w:val="2"/>
        </w:rPr>
        <w:t xml:space="preserve"> </w:t>
      </w:r>
      <w:r>
        <w:rPr>
          <w:spacing w:val="-1"/>
        </w:rPr>
        <w:t>with</w:t>
      </w:r>
      <w:r>
        <w:rPr>
          <w:spacing w:val="-2"/>
        </w:rPr>
        <w:t xml:space="preserve"> </w:t>
      </w:r>
      <w:r>
        <w:rPr>
          <w:spacing w:val="-1"/>
        </w:rPr>
        <w:t>their</w:t>
      </w:r>
      <w:r>
        <w:t xml:space="preserve"> </w:t>
      </w:r>
      <w:r>
        <w:rPr>
          <w:spacing w:val="-1"/>
        </w:rPr>
        <w:t>Master,</w:t>
      </w:r>
      <w:r>
        <w:rPr>
          <w:spacing w:val="25"/>
        </w:rPr>
        <w:t xml:space="preserve"> </w:t>
      </w:r>
      <w:r>
        <w:rPr>
          <w:spacing w:val="-1"/>
        </w:rPr>
        <w:t>and</w:t>
      </w:r>
      <w:r>
        <w:rPr>
          <w:spacing w:val="1"/>
        </w:rPr>
        <w:t xml:space="preserve"> </w:t>
      </w:r>
      <w:r>
        <w:rPr>
          <w:spacing w:val="-1"/>
        </w:rPr>
        <w:t>went off to</w:t>
      </w:r>
      <w:r>
        <w:t xml:space="preserve"> </w:t>
      </w:r>
      <w:r>
        <w:rPr>
          <w:spacing w:val="-1"/>
        </w:rPr>
        <w:t>found their own</w:t>
      </w:r>
      <w:r>
        <w:rPr>
          <w:spacing w:val="1"/>
        </w:rPr>
        <w:t xml:space="preserve"> </w:t>
      </w:r>
      <w:r>
        <w:rPr>
          <w:spacing w:val="-1"/>
        </w:rPr>
        <w:t>schools or</w:t>
      </w:r>
      <w:r>
        <w:t xml:space="preserve"> </w:t>
      </w:r>
      <w:r>
        <w:rPr>
          <w:spacing w:val="-1"/>
        </w:rPr>
        <w:t>do</w:t>
      </w:r>
      <w:r>
        <w:t xml:space="preserve"> </w:t>
      </w:r>
      <w:r>
        <w:rPr>
          <w:spacing w:val="-2"/>
        </w:rPr>
        <w:t>some</w:t>
      </w:r>
      <w:r>
        <w:rPr>
          <w:spacing w:val="1"/>
        </w:rPr>
        <w:t xml:space="preserve"> </w:t>
      </w:r>
      <w:r>
        <w:rPr>
          <w:spacing w:val="-1"/>
        </w:rPr>
        <w:t>other</w:t>
      </w:r>
      <w:r>
        <w:rPr>
          <w:spacing w:val="1"/>
        </w:rPr>
        <w:t xml:space="preserve"> </w:t>
      </w:r>
      <w:r>
        <w:rPr>
          <w:spacing w:val="-2"/>
        </w:rPr>
        <w:t>work.</w:t>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1"/>
        <w:ind w:right="258"/>
        <w:jc w:val="both"/>
      </w:pPr>
      <w:r>
        <w:rPr>
          <w:spacing w:val="-1"/>
        </w:rPr>
        <w:lastRenderedPageBreak/>
        <w:t>Orage,</w:t>
      </w:r>
      <w:r>
        <w:t xml:space="preserve"> </w:t>
      </w:r>
      <w:r>
        <w:rPr>
          <w:spacing w:val="-1"/>
        </w:rPr>
        <w:t>perhaps the greatest</w:t>
      </w:r>
      <w:r>
        <w:t xml:space="preserve"> </w:t>
      </w:r>
      <w:r>
        <w:rPr>
          <w:spacing w:val="-1"/>
        </w:rPr>
        <w:t>of Gurdjieff's</w:t>
      </w:r>
      <w:r>
        <w:t xml:space="preserve"> </w:t>
      </w:r>
      <w:r>
        <w:rPr>
          <w:spacing w:val="-1"/>
        </w:rPr>
        <w:t>students,</w:t>
      </w:r>
      <w:r>
        <w:t xml:space="preserve"> </w:t>
      </w:r>
      <w:r>
        <w:rPr>
          <w:spacing w:val="-1"/>
        </w:rPr>
        <w:t>but</w:t>
      </w:r>
      <w:r>
        <w:rPr>
          <w:spacing w:val="1"/>
        </w:rPr>
        <w:t xml:space="preserve"> </w:t>
      </w:r>
      <w:r>
        <w:rPr>
          <w:spacing w:val="-1"/>
        </w:rPr>
        <w:t>at the</w:t>
      </w:r>
      <w:r>
        <w:t xml:space="preserve"> </w:t>
      </w:r>
      <w:r>
        <w:rPr>
          <w:spacing w:val="-1"/>
        </w:rPr>
        <w:t>end</w:t>
      </w:r>
      <w:r>
        <w:rPr>
          <w:spacing w:val="20"/>
        </w:rPr>
        <w:t xml:space="preserve"> </w:t>
      </w:r>
      <w:r>
        <w:rPr>
          <w:spacing w:val="-1"/>
        </w:rPr>
        <w:t>made</w:t>
      </w:r>
      <w:r>
        <w:t xml:space="preserve"> </w:t>
      </w:r>
      <w:r>
        <w:rPr>
          <w:spacing w:val="-1"/>
        </w:rPr>
        <w:t>excuses about</w:t>
      </w:r>
      <w:r>
        <w:t xml:space="preserve"> not going</w:t>
      </w:r>
      <w:r>
        <w:rPr>
          <w:spacing w:val="-1"/>
        </w:rPr>
        <w:t xml:space="preserve"> </w:t>
      </w:r>
      <w:r>
        <w:t xml:space="preserve">to </w:t>
      </w:r>
      <w:r>
        <w:rPr>
          <w:spacing w:val="-1"/>
        </w:rPr>
        <w:t>see</w:t>
      </w:r>
      <w:r>
        <w:t xml:space="preserve"> </w:t>
      </w:r>
      <w:r>
        <w:rPr>
          <w:spacing w:val="-1"/>
        </w:rPr>
        <w:t>Gurdjieff</w:t>
      </w:r>
      <w:r>
        <w:t xml:space="preserve"> </w:t>
      </w:r>
      <w:r>
        <w:rPr>
          <w:spacing w:val="-1"/>
        </w:rPr>
        <w:t xml:space="preserve">instead </w:t>
      </w:r>
      <w:r>
        <w:t>of</w:t>
      </w:r>
      <w:r>
        <w:rPr>
          <w:spacing w:val="-1"/>
        </w:rPr>
        <w:t xml:space="preserve"> </w:t>
      </w:r>
      <w:r>
        <w:t>going</w:t>
      </w:r>
      <w:r>
        <w:rPr>
          <w:spacing w:val="-1"/>
        </w:rPr>
        <w:t xml:space="preserve"> </w:t>
      </w:r>
      <w:r>
        <w:t>to</w:t>
      </w:r>
      <w:r>
        <w:rPr>
          <w:spacing w:val="37"/>
        </w:rPr>
        <w:t xml:space="preserve"> </w:t>
      </w:r>
      <w:r>
        <w:rPr>
          <w:spacing w:val="-1"/>
        </w:rPr>
        <w:t>help</w:t>
      </w:r>
      <w:r>
        <w:t xml:space="preserve"> </w:t>
      </w:r>
      <w:r>
        <w:rPr>
          <w:spacing w:val="-2"/>
        </w:rPr>
        <w:t>him.</w:t>
      </w:r>
    </w:p>
    <w:p w:rsidR="00743C02" w:rsidRDefault="001F2438">
      <w:pPr>
        <w:pStyle w:val="Corpodetexto"/>
        <w:spacing w:before="120"/>
        <w:ind w:right="203"/>
      </w:pPr>
      <w:r>
        <w:rPr>
          <w:spacing w:val="-1"/>
        </w:rPr>
        <w:t>Gurdjieff asked Orage to go to</w:t>
      </w:r>
      <w:r>
        <w:t xml:space="preserve"> </w:t>
      </w:r>
      <w:r>
        <w:rPr>
          <w:spacing w:val="-1"/>
        </w:rPr>
        <w:t>see him</w:t>
      </w:r>
      <w:r>
        <w:rPr>
          <w:spacing w:val="-2"/>
        </w:rPr>
        <w:t xml:space="preserve"> </w:t>
      </w:r>
      <w:r>
        <w:rPr>
          <w:spacing w:val="-1"/>
        </w:rPr>
        <w:t>in</w:t>
      </w:r>
      <w:r>
        <w:rPr>
          <w:spacing w:val="1"/>
        </w:rPr>
        <w:t xml:space="preserve"> </w:t>
      </w:r>
      <w:r>
        <w:rPr>
          <w:spacing w:val="-1"/>
        </w:rPr>
        <w:t>Paris,</w:t>
      </w:r>
      <w:r>
        <w:t xml:space="preserve"> </w:t>
      </w:r>
      <w:r>
        <w:rPr>
          <w:spacing w:val="-1"/>
        </w:rPr>
        <w:t>and Orage wrote,</w:t>
      </w:r>
      <w:r>
        <w:rPr>
          <w:spacing w:val="29"/>
        </w:rPr>
        <w:t xml:space="preserve"> </w:t>
      </w:r>
      <w:r>
        <w:rPr>
          <w:spacing w:val="-1"/>
        </w:rPr>
        <w:t>"Time</w:t>
      </w:r>
      <w:r>
        <w:rPr>
          <w:spacing w:val="2"/>
        </w:rPr>
        <w:t xml:space="preserve"> </w:t>
      </w:r>
      <w:r>
        <w:rPr>
          <w:spacing w:val="-2"/>
        </w:rPr>
        <w:t>was</w:t>
      </w:r>
      <w:r>
        <w:rPr>
          <w:spacing w:val="1"/>
        </w:rPr>
        <w:t xml:space="preserve"> </w:t>
      </w:r>
      <w:r>
        <w:rPr>
          <w:spacing w:val="-1"/>
        </w:rPr>
        <w:t xml:space="preserve">when </w:t>
      </w:r>
      <w:r>
        <w:t>I</w:t>
      </w:r>
      <w:r>
        <w:rPr>
          <w:spacing w:val="1"/>
        </w:rPr>
        <w:t xml:space="preserve"> </w:t>
      </w:r>
      <w:r>
        <w:rPr>
          <w:spacing w:val="-2"/>
        </w:rPr>
        <w:t>would</w:t>
      </w:r>
      <w:r>
        <w:rPr>
          <w:spacing w:val="-1"/>
        </w:rPr>
        <w:t xml:space="preserve"> have</w:t>
      </w:r>
      <w:r>
        <w:rPr>
          <w:spacing w:val="-2"/>
        </w:rPr>
        <w:t xml:space="preserve"> </w:t>
      </w:r>
      <w:r>
        <w:rPr>
          <w:spacing w:val="-1"/>
        </w:rPr>
        <w:t>gone</w:t>
      </w:r>
      <w:r>
        <w:t xml:space="preserve"> </w:t>
      </w:r>
      <w:r>
        <w:rPr>
          <w:spacing w:val="-1"/>
        </w:rPr>
        <w:t>to</w:t>
      </w:r>
      <w:r>
        <w:rPr>
          <w:spacing w:val="-2"/>
        </w:rPr>
        <w:t xml:space="preserve"> </w:t>
      </w:r>
      <w:r>
        <w:rPr>
          <w:spacing w:val="-1"/>
        </w:rPr>
        <w:t>the</w:t>
      </w:r>
      <w:r>
        <w:rPr>
          <w:spacing w:val="-2"/>
        </w:rPr>
        <w:t xml:space="preserve"> </w:t>
      </w:r>
      <w:r>
        <w:t>ends</w:t>
      </w:r>
      <w:r>
        <w:rPr>
          <w:spacing w:val="-1"/>
        </w:rPr>
        <w:t xml:space="preserve"> of</w:t>
      </w:r>
      <w:r>
        <w:rPr>
          <w:spacing w:val="-2"/>
        </w:rPr>
        <w:t xml:space="preserve"> </w:t>
      </w:r>
      <w:r>
        <w:t>the</w:t>
      </w:r>
      <w:r>
        <w:rPr>
          <w:spacing w:val="-2"/>
        </w:rPr>
        <w:t xml:space="preserve"> </w:t>
      </w:r>
      <w:r>
        <w:rPr>
          <w:spacing w:val="-1"/>
        </w:rPr>
        <w:t>earth</w:t>
      </w:r>
      <w:r>
        <w:rPr>
          <w:spacing w:val="-2"/>
        </w:rPr>
        <w:t xml:space="preserve"> </w:t>
      </w:r>
      <w:r>
        <w:rPr>
          <w:spacing w:val="-1"/>
        </w:rPr>
        <w:t>at</w:t>
      </w:r>
      <w:r>
        <w:rPr>
          <w:spacing w:val="1"/>
        </w:rPr>
        <w:t xml:space="preserve"> </w:t>
      </w:r>
      <w:r>
        <w:rPr>
          <w:spacing w:val="-1"/>
        </w:rPr>
        <w:t>your</w:t>
      </w:r>
      <w:r>
        <w:rPr>
          <w:spacing w:val="43"/>
        </w:rPr>
        <w:t xml:space="preserve"> </w:t>
      </w:r>
      <w:r>
        <w:rPr>
          <w:spacing w:val="-1"/>
        </w:rPr>
        <w:t>wish."</w:t>
      </w:r>
      <w:r>
        <w:rPr>
          <w:spacing w:val="-2"/>
        </w:rPr>
        <w:t xml:space="preserve"> </w:t>
      </w:r>
      <w:r>
        <w:rPr>
          <w:spacing w:val="-1"/>
        </w:rPr>
        <w:t>But</w:t>
      </w:r>
      <w:r>
        <w:t xml:space="preserve"> </w:t>
      </w:r>
      <w:r>
        <w:rPr>
          <w:spacing w:val="-1"/>
        </w:rPr>
        <w:t>this</w:t>
      </w:r>
      <w:r>
        <w:rPr>
          <w:spacing w:val="-2"/>
        </w:rPr>
        <w:t xml:space="preserve"> </w:t>
      </w:r>
      <w:r>
        <w:rPr>
          <w:spacing w:val="-1"/>
        </w:rPr>
        <w:t>time</w:t>
      </w:r>
      <w:r>
        <w:rPr>
          <w:spacing w:val="1"/>
        </w:rPr>
        <w:t xml:space="preserve"> </w:t>
      </w:r>
      <w:r>
        <w:rPr>
          <w:spacing w:val="-1"/>
        </w:rPr>
        <w:t>he</w:t>
      </w:r>
      <w:r>
        <w:t xml:space="preserve"> </w:t>
      </w:r>
      <w:r>
        <w:rPr>
          <w:spacing w:val="-1"/>
        </w:rPr>
        <w:t>did not</w:t>
      </w:r>
    </w:p>
    <w:p w:rsidR="00743C02" w:rsidRDefault="001F2438">
      <w:pPr>
        <w:pStyle w:val="Corpodetexto"/>
        <w:spacing w:before="120"/>
        <w:ind w:right="242"/>
      </w:pPr>
      <w:r>
        <w:rPr>
          <w:spacing w:val="-1"/>
        </w:rPr>
        <w:t>He</w:t>
      </w:r>
      <w:r>
        <w:rPr>
          <w:spacing w:val="1"/>
        </w:rPr>
        <w:t xml:space="preserve"> </w:t>
      </w:r>
      <w:r>
        <w:rPr>
          <w:spacing w:val="-1"/>
        </w:rPr>
        <w:t xml:space="preserve">believed </w:t>
      </w:r>
      <w:r>
        <w:t>at</w:t>
      </w:r>
      <w:r>
        <w:rPr>
          <w:spacing w:val="-1"/>
        </w:rPr>
        <w:t xml:space="preserve"> that time</w:t>
      </w:r>
      <w:r>
        <w:t xml:space="preserve"> </w:t>
      </w:r>
      <w:r>
        <w:rPr>
          <w:spacing w:val="-1"/>
        </w:rPr>
        <w:t>that he</w:t>
      </w:r>
      <w:r>
        <w:t xml:space="preserve"> </w:t>
      </w:r>
      <w:r>
        <w:rPr>
          <w:spacing w:val="-1"/>
        </w:rPr>
        <w:t xml:space="preserve">had </w:t>
      </w:r>
      <w:r>
        <w:t xml:space="preserve">to </w:t>
      </w:r>
      <w:r>
        <w:rPr>
          <w:spacing w:val="-1"/>
        </w:rPr>
        <w:t xml:space="preserve">complete </w:t>
      </w:r>
      <w:r>
        <w:t>his</w:t>
      </w:r>
      <w:r>
        <w:rPr>
          <w:spacing w:val="1"/>
        </w:rPr>
        <w:t xml:space="preserve"> </w:t>
      </w:r>
      <w:r>
        <w:rPr>
          <w:spacing w:val="-1"/>
        </w:rPr>
        <w:t>work</w:t>
      </w:r>
      <w:r>
        <w:rPr>
          <w:spacing w:val="1"/>
        </w:rPr>
        <w:t xml:space="preserve"> </w:t>
      </w:r>
      <w:r>
        <w:rPr>
          <w:spacing w:val="-2"/>
        </w:rPr>
        <w:t>with</w:t>
      </w:r>
      <w:r>
        <w:rPr>
          <w:spacing w:val="43"/>
        </w:rPr>
        <w:t xml:space="preserve"> </w:t>
      </w:r>
      <w:r>
        <w:rPr>
          <w:spacing w:val="-1"/>
        </w:rPr>
        <w:t xml:space="preserve">Social Credit </w:t>
      </w:r>
      <w:r>
        <w:t>and</w:t>
      </w:r>
      <w:r>
        <w:rPr>
          <w:spacing w:val="-1"/>
        </w:rPr>
        <w:t xml:space="preserve"> then</w:t>
      </w:r>
      <w:r>
        <w:t xml:space="preserve"> </w:t>
      </w:r>
      <w:r>
        <w:rPr>
          <w:spacing w:val="-1"/>
        </w:rPr>
        <w:t xml:space="preserve">bring about </w:t>
      </w:r>
      <w:r>
        <w:t>a</w:t>
      </w:r>
      <w:r>
        <w:rPr>
          <w:spacing w:val="-1"/>
        </w:rPr>
        <w:t xml:space="preserve"> revival </w:t>
      </w:r>
      <w:r>
        <w:t>of</w:t>
      </w:r>
      <w:r>
        <w:rPr>
          <w:spacing w:val="-1"/>
        </w:rPr>
        <w:t xml:space="preserve"> literature</w:t>
      </w:r>
      <w:r>
        <w:t xml:space="preserve"> </w:t>
      </w:r>
      <w:r>
        <w:rPr>
          <w:spacing w:val="-1"/>
        </w:rPr>
        <w:t>in</w:t>
      </w:r>
      <w:r>
        <w:t xml:space="preserve"> </w:t>
      </w:r>
      <w:r>
        <w:rPr>
          <w:spacing w:val="-1"/>
        </w:rPr>
        <w:t>Europe</w:t>
      </w:r>
      <w:r>
        <w:rPr>
          <w:spacing w:val="42"/>
        </w:rPr>
        <w:t xml:space="preserve"> </w:t>
      </w:r>
      <w:r>
        <w:rPr>
          <w:spacing w:val="-1"/>
        </w:rPr>
        <w:t xml:space="preserve">comparable </w:t>
      </w:r>
      <w:r>
        <w:t>to</w:t>
      </w:r>
      <w:r>
        <w:rPr>
          <w:spacing w:val="-2"/>
        </w:rPr>
        <w:t xml:space="preserve"> </w:t>
      </w:r>
      <w:r>
        <w:rPr>
          <w:spacing w:val="-1"/>
        </w:rPr>
        <w:t>that</w:t>
      </w:r>
      <w:r>
        <w:t xml:space="preserve"> of</w:t>
      </w:r>
      <w:r>
        <w:rPr>
          <w:spacing w:val="-1"/>
        </w:rPr>
        <w:t xml:space="preserve"> the renaissance before going </w:t>
      </w:r>
      <w:r>
        <w:t xml:space="preserve">to </w:t>
      </w:r>
      <w:r>
        <w:rPr>
          <w:spacing w:val="-1"/>
        </w:rPr>
        <w:t>work</w:t>
      </w:r>
      <w:r>
        <w:t xml:space="preserve"> </w:t>
      </w:r>
      <w:r>
        <w:rPr>
          <w:spacing w:val="-1"/>
        </w:rPr>
        <w:t>with</w:t>
      </w:r>
      <w:r>
        <w:rPr>
          <w:spacing w:val="43"/>
        </w:rPr>
        <w:t xml:space="preserve"> </w:t>
      </w:r>
      <w:r>
        <w:rPr>
          <w:spacing w:val="-1"/>
        </w:rPr>
        <w:t>Gurdjieff at another</w:t>
      </w:r>
      <w:r>
        <w:t xml:space="preserve"> </w:t>
      </w:r>
      <w:r>
        <w:rPr>
          <w:spacing w:val="-1"/>
        </w:rPr>
        <w:t>level.</w:t>
      </w:r>
      <w:r>
        <w:t xml:space="preserve"> </w:t>
      </w:r>
      <w:r>
        <w:rPr>
          <w:spacing w:val="-1"/>
        </w:rPr>
        <w:t>This</w:t>
      </w:r>
      <w:r>
        <w:t xml:space="preserve"> </w:t>
      </w:r>
      <w:r>
        <w:rPr>
          <w:spacing w:val="-1"/>
        </w:rPr>
        <w:t>is</w:t>
      </w:r>
      <w:r>
        <w:t xml:space="preserve"> </w:t>
      </w:r>
      <w:r>
        <w:rPr>
          <w:spacing w:val="-1"/>
        </w:rPr>
        <w:t>the</w:t>
      </w:r>
      <w:r>
        <w:t xml:space="preserve"> </w:t>
      </w:r>
      <w:r>
        <w:rPr>
          <w:spacing w:val="-1"/>
        </w:rPr>
        <w:t>Star</w:t>
      </w:r>
      <w:r>
        <w:t xml:space="preserve"> </w:t>
      </w:r>
      <w:r>
        <w:rPr>
          <w:spacing w:val="-1"/>
        </w:rPr>
        <w:t>sub-personality</w:t>
      </w:r>
      <w:r>
        <w:t xml:space="preserve"> </w:t>
      </w:r>
      <w:r>
        <w:rPr>
          <w:spacing w:val="-2"/>
        </w:rPr>
        <w:t>which</w:t>
      </w:r>
      <w:r>
        <w:rPr>
          <w:spacing w:val="32"/>
        </w:rPr>
        <w:t xml:space="preserve"> </w:t>
      </w:r>
      <w:r>
        <w:t>took him</w:t>
      </w:r>
      <w:r>
        <w:rPr>
          <w:spacing w:val="-2"/>
        </w:rPr>
        <w:t xml:space="preserve"> </w:t>
      </w:r>
      <w:r>
        <w:rPr>
          <w:spacing w:val="-1"/>
        </w:rPr>
        <w:t>away</w:t>
      </w:r>
      <w:r>
        <w:rPr>
          <w:spacing w:val="-2"/>
        </w:rPr>
        <w:t xml:space="preserve"> </w:t>
      </w:r>
      <w:r>
        <w:t>from</w:t>
      </w:r>
      <w:r>
        <w:rPr>
          <w:spacing w:val="-4"/>
        </w:rPr>
        <w:t xml:space="preserve"> </w:t>
      </w:r>
      <w:r>
        <w:t>the</w:t>
      </w:r>
      <w:r>
        <w:rPr>
          <w:spacing w:val="-1"/>
        </w:rPr>
        <w:t xml:space="preserve"> work</w:t>
      </w:r>
      <w:r>
        <w:t xml:space="preserve"> of </w:t>
      </w:r>
      <w:r>
        <w:rPr>
          <w:spacing w:val="-1"/>
        </w:rPr>
        <w:t>perfecting himself.</w:t>
      </w:r>
    </w:p>
    <w:p w:rsidR="00743C02" w:rsidRDefault="001F2438">
      <w:pPr>
        <w:pStyle w:val="Corpodetexto"/>
        <w:ind w:right="203"/>
      </w:pPr>
      <w:r>
        <w:rPr>
          <w:spacing w:val="-1"/>
        </w:rPr>
        <w:t>The</w:t>
      </w:r>
      <w:r>
        <w:t xml:space="preserve"> </w:t>
      </w:r>
      <w:r>
        <w:rPr>
          <w:spacing w:val="-1"/>
        </w:rPr>
        <w:t xml:space="preserve">student </w:t>
      </w:r>
      <w:r>
        <w:t>of</w:t>
      </w:r>
      <w:r>
        <w:rPr>
          <w:spacing w:val="-1"/>
        </w:rPr>
        <w:t xml:space="preserve"> </w:t>
      </w:r>
      <w:r>
        <w:t xml:space="preserve">a </w:t>
      </w:r>
      <w:r>
        <w:rPr>
          <w:spacing w:val="-1"/>
        </w:rPr>
        <w:t xml:space="preserve">Master </w:t>
      </w:r>
      <w:r>
        <w:rPr>
          <w:spacing w:val="-2"/>
        </w:rPr>
        <w:t>was</w:t>
      </w:r>
      <w:r>
        <w:t xml:space="preserve"> </w:t>
      </w:r>
      <w:r>
        <w:rPr>
          <w:spacing w:val="-1"/>
        </w:rPr>
        <w:t>espousing</w:t>
      </w:r>
      <w:r>
        <w:t xml:space="preserve"> </w:t>
      </w:r>
      <w:r>
        <w:rPr>
          <w:spacing w:val="-1"/>
        </w:rPr>
        <w:t>"The</w:t>
      </w:r>
      <w:r>
        <w:t xml:space="preserve"> </w:t>
      </w:r>
      <w:r>
        <w:rPr>
          <w:spacing w:val="-1"/>
        </w:rPr>
        <w:t>Truth"</w:t>
      </w:r>
      <w:r>
        <w:rPr>
          <w:spacing w:val="-2"/>
        </w:rPr>
        <w:t xml:space="preserve"> </w:t>
      </w:r>
      <w:r>
        <w:t>in</w:t>
      </w:r>
      <w:r>
        <w:rPr>
          <w:spacing w:val="-1"/>
        </w:rPr>
        <w:t xml:space="preserve"> </w:t>
      </w:r>
      <w:r>
        <w:t xml:space="preserve">the </w:t>
      </w:r>
      <w:r>
        <w:rPr>
          <w:spacing w:val="-1"/>
        </w:rPr>
        <w:t>market</w:t>
      </w:r>
      <w:r>
        <w:rPr>
          <w:spacing w:val="43"/>
        </w:rPr>
        <w:t xml:space="preserve"> </w:t>
      </w:r>
      <w:r>
        <w:t>place. So</w:t>
      </w:r>
      <w:r>
        <w:rPr>
          <w:spacing w:val="-1"/>
        </w:rPr>
        <w:t xml:space="preserve"> </w:t>
      </w:r>
      <w:r>
        <w:t xml:space="preserve">great </w:t>
      </w:r>
      <w:r>
        <w:rPr>
          <w:spacing w:val="-2"/>
        </w:rPr>
        <w:t>was</w:t>
      </w:r>
      <w:r>
        <w:rPr>
          <w:spacing w:val="-1"/>
        </w:rPr>
        <w:t xml:space="preserve"> </w:t>
      </w:r>
      <w:r>
        <w:t>the</w:t>
      </w:r>
      <w:r>
        <w:rPr>
          <w:spacing w:val="-1"/>
        </w:rPr>
        <w:t xml:space="preserve"> controversy</w:t>
      </w:r>
      <w:r>
        <w:rPr>
          <w:spacing w:val="-2"/>
        </w:rPr>
        <w:t xml:space="preserve"> </w:t>
      </w:r>
      <w:r>
        <w:t>and</w:t>
      </w:r>
      <w:r>
        <w:rPr>
          <w:spacing w:val="-1"/>
        </w:rPr>
        <w:t xml:space="preserve"> </w:t>
      </w:r>
      <w:r>
        <w:t xml:space="preserve">the </w:t>
      </w:r>
      <w:r>
        <w:rPr>
          <w:spacing w:val="-1"/>
        </w:rPr>
        <w:t xml:space="preserve">uproar </w:t>
      </w:r>
      <w:r>
        <w:t xml:space="preserve">the </w:t>
      </w:r>
      <w:r>
        <w:rPr>
          <w:spacing w:val="-1"/>
        </w:rPr>
        <w:t xml:space="preserve">Master </w:t>
      </w:r>
      <w:r>
        <w:t>had</w:t>
      </w:r>
      <w:r>
        <w:rPr>
          <w:spacing w:val="31"/>
        </w:rPr>
        <w:t xml:space="preserve"> </w:t>
      </w:r>
      <w:r>
        <w:t>to</w:t>
      </w:r>
      <w:r>
        <w:rPr>
          <w:spacing w:val="-1"/>
        </w:rPr>
        <w:t xml:space="preserve"> talk </w:t>
      </w:r>
      <w:r>
        <w:t>to</w:t>
      </w:r>
      <w:r>
        <w:rPr>
          <w:spacing w:val="-1"/>
        </w:rPr>
        <w:t xml:space="preserve"> his</w:t>
      </w:r>
      <w:r>
        <w:t xml:space="preserve"> </w:t>
      </w:r>
      <w:r>
        <w:rPr>
          <w:spacing w:val="-1"/>
        </w:rPr>
        <w:t xml:space="preserve">student. </w:t>
      </w:r>
      <w:r>
        <w:t>"Do</w:t>
      </w:r>
      <w:r>
        <w:rPr>
          <w:spacing w:val="-1"/>
        </w:rPr>
        <w:t xml:space="preserve"> </w:t>
      </w:r>
      <w:r>
        <w:t>not</w:t>
      </w:r>
      <w:r>
        <w:rPr>
          <w:spacing w:val="-1"/>
        </w:rPr>
        <w:t xml:space="preserve"> teach"</w:t>
      </w:r>
      <w:r>
        <w:rPr>
          <w:spacing w:val="-2"/>
        </w:rPr>
        <w:t xml:space="preserve"> </w:t>
      </w:r>
      <w:r>
        <w:t xml:space="preserve">he </w:t>
      </w:r>
      <w:r>
        <w:rPr>
          <w:spacing w:val="-1"/>
        </w:rPr>
        <w:t xml:space="preserve">said, </w:t>
      </w:r>
      <w:r>
        <w:t>"they</w:t>
      </w:r>
      <w:r>
        <w:rPr>
          <w:spacing w:val="-3"/>
        </w:rPr>
        <w:t xml:space="preserve"> </w:t>
      </w:r>
      <w:r>
        <w:t xml:space="preserve">are </w:t>
      </w:r>
      <w:r>
        <w:rPr>
          <w:spacing w:val="-1"/>
        </w:rPr>
        <w:t>not</w:t>
      </w:r>
      <w:r>
        <w:t xml:space="preserve"> </w:t>
      </w:r>
      <w:r>
        <w:rPr>
          <w:spacing w:val="-2"/>
        </w:rPr>
        <w:t>your</w:t>
      </w:r>
      <w:r>
        <w:rPr>
          <w:spacing w:val="37"/>
        </w:rPr>
        <w:t xml:space="preserve"> </w:t>
      </w:r>
      <w:r>
        <w:rPr>
          <w:spacing w:val="-1"/>
        </w:rPr>
        <w:t>students"</w:t>
      </w:r>
    </w:p>
    <w:p w:rsidR="00743C02" w:rsidRDefault="001F2438">
      <w:pPr>
        <w:pStyle w:val="Corpodetexto"/>
        <w:ind w:right="152"/>
      </w:pPr>
      <w:r>
        <w:rPr>
          <w:spacing w:val="-1"/>
        </w:rPr>
        <w:t>Everyone</w:t>
      </w:r>
      <w:r>
        <w:rPr>
          <w:spacing w:val="-2"/>
        </w:rPr>
        <w:t xml:space="preserve"> </w:t>
      </w:r>
      <w:r>
        <w:rPr>
          <w:spacing w:val="-1"/>
        </w:rPr>
        <w:t xml:space="preserve">knows that </w:t>
      </w:r>
      <w:r>
        <w:t>an</w:t>
      </w:r>
      <w:r>
        <w:rPr>
          <w:spacing w:val="-1"/>
        </w:rPr>
        <w:t xml:space="preserve"> idea</w:t>
      </w:r>
      <w:r>
        <w:rPr>
          <w:spacing w:val="1"/>
        </w:rPr>
        <w:t xml:space="preserve"> </w:t>
      </w:r>
      <w:r>
        <w:rPr>
          <w:spacing w:val="-1"/>
        </w:rPr>
        <w:t>before</w:t>
      </w:r>
      <w:r>
        <w:rPr>
          <w:spacing w:val="1"/>
        </w:rPr>
        <w:t xml:space="preserve"> </w:t>
      </w:r>
      <w:r>
        <w:rPr>
          <w:spacing w:val="-1"/>
        </w:rPr>
        <w:t>its</w:t>
      </w:r>
      <w:r>
        <w:rPr>
          <w:spacing w:val="-2"/>
        </w:rPr>
        <w:t xml:space="preserve"> </w:t>
      </w:r>
      <w:r>
        <w:rPr>
          <w:spacing w:val="-1"/>
        </w:rPr>
        <w:t>time</w:t>
      </w:r>
      <w:r>
        <w:t xml:space="preserve"> causes</w:t>
      </w:r>
      <w:r>
        <w:rPr>
          <w:spacing w:val="-1"/>
        </w:rPr>
        <w:t xml:space="preserve"> no end</w:t>
      </w:r>
      <w:r>
        <w:rPr>
          <w:spacing w:val="-2"/>
        </w:rPr>
        <w:t xml:space="preserve"> </w:t>
      </w:r>
      <w:r>
        <w:t>of</w:t>
      </w:r>
      <w:r>
        <w:rPr>
          <w:spacing w:val="37"/>
        </w:rPr>
        <w:t xml:space="preserve"> </w:t>
      </w:r>
      <w:r>
        <w:rPr>
          <w:spacing w:val="-2"/>
        </w:rPr>
        <w:t>trouble.</w:t>
      </w:r>
      <w:r>
        <w:t xml:space="preserve"> </w:t>
      </w:r>
      <w:r>
        <w:rPr>
          <w:spacing w:val="-1"/>
        </w:rPr>
        <w:t>The</w:t>
      </w:r>
      <w:r>
        <w:t xml:space="preserve"> </w:t>
      </w:r>
      <w:r>
        <w:rPr>
          <w:spacing w:val="-1"/>
        </w:rPr>
        <w:t>ideas</w:t>
      </w:r>
      <w:r>
        <w:rPr>
          <w:spacing w:val="-2"/>
        </w:rPr>
        <w:t xml:space="preserve"> </w:t>
      </w:r>
      <w:r>
        <w:rPr>
          <w:spacing w:val="-1"/>
        </w:rPr>
        <w:t>of the</w:t>
      </w:r>
      <w:r>
        <w:t xml:space="preserve"> </w:t>
      </w:r>
      <w:r>
        <w:rPr>
          <w:spacing w:val="-1"/>
        </w:rPr>
        <w:t>Tolpuddle</w:t>
      </w:r>
      <w:r>
        <w:t xml:space="preserve"> </w:t>
      </w:r>
      <w:r>
        <w:rPr>
          <w:spacing w:val="-1"/>
        </w:rPr>
        <w:t xml:space="preserve">Martyrs </w:t>
      </w:r>
      <w:r>
        <w:t>caused</w:t>
      </w:r>
      <w:r>
        <w:rPr>
          <w:spacing w:val="-1"/>
        </w:rPr>
        <w:t xml:space="preserve"> their executions</w:t>
      </w:r>
      <w:r>
        <w:rPr>
          <w:spacing w:val="53"/>
        </w:rPr>
        <w:t xml:space="preserve"> </w:t>
      </w:r>
      <w:r>
        <w:rPr>
          <w:spacing w:val="-1"/>
        </w:rPr>
        <w:t>and</w:t>
      </w:r>
      <w:r>
        <w:t xml:space="preserve"> </w:t>
      </w:r>
      <w:r>
        <w:rPr>
          <w:spacing w:val="-1"/>
        </w:rPr>
        <w:t>it took</w:t>
      </w:r>
      <w:r>
        <w:t xml:space="preserve"> </w:t>
      </w:r>
      <w:r>
        <w:rPr>
          <w:spacing w:val="-1"/>
        </w:rPr>
        <w:t>500</w:t>
      </w:r>
      <w:r>
        <w:t xml:space="preserve"> </w:t>
      </w:r>
      <w:r>
        <w:rPr>
          <w:spacing w:val="-1"/>
        </w:rPr>
        <w:t>years</w:t>
      </w:r>
      <w:r>
        <w:t xml:space="preserve"> </w:t>
      </w:r>
      <w:r>
        <w:rPr>
          <w:spacing w:val="-2"/>
        </w:rPr>
        <w:t>before</w:t>
      </w:r>
      <w:r>
        <w:rPr>
          <w:spacing w:val="-1"/>
        </w:rPr>
        <w:t xml:space="preserve"> their</w:t>
      </w:r>
      <w:r>
        <w:rPr>
          <w:spacing w:val="1"/>
        </w:rPr>
        <w:t xml:space="preserve"> </w:t>
      </w:r>
      <w:r>
        <w:rPr>
          <w:spacing w:val="-1"/>
        </w:rPr>
        <w:t>ideas became</w:t>
      </w:r>
      <w:r>
        <w:rPr>
          <w:spacing w:val="1"/>
        </w:rPr>
        <w:t xml:space="preserve"> </w:t>
      </w:r>
      <w:r>
        <w:rPr>
          <w:spacing w:val="-1"/>
        </w:rPr>
        <w:t>law</w:t>
      </w:r>
      <w:r>
        <w:rPr>
          <w:spacing w:val="-3"/>
        </w:rPr>
        <w:t xml:space="preserve"> </w:t>
      </w:r>
      <w:r>
        <w:t xml:space="preserve">all over </w:t>
      </w:r>
      <w:r>
        <w:rPr>
          <w:spacing w:val="-1"/>
        </w:rPr>
        <w:t>Europe.</w:t>
      </w:r>
      <w:r>
        <w:rPr>
          <w:spacing w:val="33"/>
        </w:rPr>
        <w:t xml:space="preserve"> </w:t>
      </w:r>
      <w:r>
        <w:rPr>
          <w:spacing w:val="-1"/>
        </w:rPr>
        <w:t>Government</w:t>
      </w:r>
      <w:r>
        <w:t xml:space="preserve"> </w:t>
      </w:r>
      <w:r>
        <w:rPr>
          <w:spacing w:val="-1"/>
        </w:rPr>
        <w:t>created</w:t>
      </w:r>
      <w:r>
        <w:rPr>
          <w:spacing w:val="-2"/>
        </w:rPr>
        <w:t xml:space="preserve"> </w:t>
      </w:r>
      <w:r>
        <w:rPr>
          <w:spacing w:val="-1"/>
        </w:rPr>
        <w:t>credit, bank notes,</w:t>
      </w:r>
      <w:r>
        <w:rPr>
          <w:spacing w:val="1"/>
        </w:rPr>
        <w:t xml:space="preserve"> </w:t>
      </w:r>
      <w:r>
        <w:rPr>
          <w:spacing w:val="-1"/>
        </w:rPr>
        <w:t>were</w:t>
      </w:r>
      <w:r>
        <w:rPr>
          <w:spacing w:val="1"/>
        </w:rPr>
        <w:t xml:space="preserve"> </w:t>
      </w:r>
      <w:r>
        <w:rPr>
          <w:spacing w:val="-1"/>
        </w:rPr>
        <w:t>made</w:t>
      </w:r>
      <w:r>
        <w:t xml:space="preserve"> </w:t>
      </w:r>
      <w:r>
        <w:rPr>
          <w:spacing w:val="-1"/>
        </w:rPr>
        <w:t>by Abraham</w:t>
      </w:r>
      <w:r>
        <w:rPr>
          <w:spacing w:val="31"/>
        </w:rPr>
        <w:t xml:space="preserve"> </w:t>
      </w:r>
      <w:r>
        <w:rPr>
          <w:spacing w:val="-1"/>
        </w:rPr>
        <w:t xml:space="preserve">Lincoln </w:t>
      </w:r>
      <w:r>
        <w:t>and</w:t>
      </w:r>
      <w:r>
        <w:rPr>
          <w:spacing w:val="-1"/>
        </w:rPr>
        <w:t xml:space="preserve"> </w:t>
      </w:r>
      <w:r>
        <w:t xml:space="preserve">JF </w:t>
      </w:r>
      <w:r>
        <w:rPr>
          <w:spacing w:val="-1"/>
        </w:rPr>
        <w:t>Kennedy</w:t>
      </w:r>
      <w:r>
        <w:rPr>
          <w:spacing w:val="-2"/>
        </w:rPr>
        <w:t xml:space="preserve"> </w:t>
      </w:r>
      <w:r>
        <w:rPr>
          <w:spacing w:val="-1"/>
        </w:rPr>
        <w:t>without</w:t>
      </w:r>
      <w:r>
        <w:t xml:space="preserve"> </w:t>
      </w:r>
      <w:r>
        <w:rPr>
          <w:spacing w:val="-1"/>
        </w:rPr>
        <w:t xml:space="preserve">the permission </w:t>
      </w:r>
      <w:r>
        <w:t>of</w:t>
      </w:r>
      <w:r>
        <w:rPr>
          <w:spacing w:val="-1"/>
        </w:rPr>
        <w:t xml:space="preserve"> the</w:t>
      </w:r>
      <w:r>
        <w:t xml:space="preserve"> </w:t>
      </w:r>
      <w:r>
        <w:rPr>
          <w:spacing w:val="-1"/>
        </w:rPr>
        <w:t>banks</w:t>
      </w:r>
      <w:r>
        <w:rPr>
          <w:spacing w:val="-3"/>
        </w:rPr>
        <w:t xml:space="preserve"> </w:t>
      </w:r>
      <w:r>
        <w:rPr>
          <w:spacing w:val="-1"/>
        </w:rPr>
        <w:t>the</w:t>
      </w:r>
      <w:r>
        <w:rPr>
          <w:spacing w:val="43"/>
        </w:rPr>
        <w:t xml:space="preserve"> </w:t>
      </w:r>
      <w:r>
        <w:rPr>
          <w:spacing w:val="-1"/>
        </w:rPr>
        <w:t>year</w:t>
      </w:r>
      <w:r>
        <w:t xml:space="preserve"> </w:t>
      </w:r>
      <w:r>
        <w:rPr>
          <w:spacing w:val="-1"/>
        </w:rPr>
        <w:t>before</w:t>
      </w:r>
      <w:r>
        <w:t xml:space="preserve"> </w:t>
      </w:r>
      <w:r>
        <w:rPr>
          <w:spacing w:val="-1"/>
        </w:rPr>
        <w:t>they</w:t>
      </w:r>
      <w:r>
        <w:rPr>
          <w:spacing w:val="-2"/>
        </w:rPr>
        <w:t xml:space="preserve"> </w:t>
      </w:r>
      <w:r>
        <w:rPr>
          <w:spacing w:val="-1"/>
        </w:rPr>
        <w:t>died.</w:t>
      </w:r>
    </w:p>
    <w:p w:rsidR="00743C02" w:rsidRDefault="001F2438">
      <w:pPr>
        <w:pStyle w:val="Corpodetexto"/>
        <w:ind w:right="161"/>
      </w:pPr>
      <w:r>
        <w:rPr>
          <w:spacing w:val="-1"/>
        </w:rPr>
        <w:t>His</w:t>
      </w:r>
      <w:r>
        <w:t xml:space="preserve"> </w:t>
      </w:r>
      <w:r>
        <w:rPr>
          <w:spacing w:val="-1"/>
        </w:rPr>
        <w:t>delight</w:t>
      </w:r>
      <w:r>
        <w:t xml:space="preserve"> </w:t>
      </w:r>
      <w:r>
        <w:rPr>
          <w:spacing w:val="-1"/>
        </w:rPr>
        <w:t>in</w:t>
      </w:r>
      <w:r>
        <w:t xml:space="preserve"> </w:t>
      </w:r>
      <w:r>
        <w:rPr>
          <w:spacing w:val="-1"/>
        </w:rPr>
        <w:t>his</w:t>
      </w:r>
      <w:r>
        <w:rPr>
          <w:spacing w:val="-2"/>
        </w:rPr>
        <w:t xml:space="preserve"> own</w:t>
      </w:r>
      <w:r>
        <w:t xml:space="preserve"> </w:t>
      </w:r>
      <w:r>
        <w:rPr>
          <w:spacing w:val="-1"/>
        </w:rPr>
        <w:t>abilities</w:t>
      </w:r>
      <w:r>
        <w:rPr>
          <w:spacing w:val="-2"/>
        </w:rPr>
        <w:t xml:space="preserve"> </w:t>
      </w:r>
      <w:r>
        <w:rPr>
          <w:spacing w:val="-1"/>
        </w:rPr>
        <w:t>caused</w:t>
      </w:r>
      <w:r>
        <w:rPr>
          <w:spacing w:val="-2"/>
        </w:rPr>
        <w:t xml:space="preserve"> </w:t>
      </w:r>
      <w:r>
        <w:rPr>
          <w:spacing w:val="-1"/>
        </w:rPr>
        <w:t>him</w:t>
      </w:r>
      <w:r>
        <w:rPr>
          <w:spacing w:val="-2"/>
        </w:rPr>
        <w:t xml:space="preserve"> </w:t>
      </w:r>
      <w:r>
        <w:rPr>
          <w:spacing w:val="-1"/>
        </w:rPr>
        <w:t>to cast</w:t>
      </w:r>
      <w:r>
        <w:rPr>
          <w:spacing w:val="2"/>
        </w:rPr>
        <w:t xml:space="preserve"> </w:t>
      </w:r>
      <w:r>
        <w:rPr>
          <w:spacing w:val="-1"/>
        </w:rPr>
        <w:t>pearls</w:t>
      </w:r>
      <w:r>
        <w:t xml:space="preserve"> </w:t>
      </w:r>
      <w:r>
        <w:rPr>
          <w:spacing w:val="-1"/>
        </w:rPr>
        <w:t>before</w:t>
      </w:r>
      <w:r>
        <w:rPr>
          <w:spacing w:val="40"/>
        </w:rPr>
        <w:t xml:space="preserve"> </w:t>
      </w:r>
      <w:r>
        <w:rPr>
          <w:spacing w:val="-1"/>
        </w:rPr>
        <w:t>swine</w:t>
      </w:r>
      <w:r>
        <w:t xml:space="preserve"> </w:t>
      </w:r>
      <w:r>
        <w:rPr>
          <w:spacing w:val="-1"/>
        </w:rPr>
        <w:t>through</w:t>
      </w:r>
      <w:r>
        <w:t xml:space="preserve"> </w:t>
      </w:r>
      <w:r>
        <w:rPr>
          <w:spacing w:val="-2"/>
        </w:rPr>
        <w:t>work</w:t>
      </w:r>
      <w:r>
        <w:rPr>
          <w:spacing w:val="1"/>
        </w:rPr>
        <w:t xml:space="preserve"> </w:t>
      </w:r>
      <w:r>
        <w:rPr>
          <w:spacing w:val="-1"/>
        </w:rPr>
        <w:t>on publicizing</w:t>
      </w:r>
      <w:r>
        <w:rPr>
          <w:spacing w:val="1"/>
        </w:rPr>
        <w:t xml:space="preserve"> </w:t>
      </w:r>
      <w:r>
        <w:rPr>
          <w:spacing w:val="-1"/>
        </w:rPr>
        <w:t>controversial</w:t>
      </w:r>
      <w:r>
        <w:t xml:space="preserve"> </w:t>
      </w:r>
      <w:r>
        <w:rPr>
          <w:spacing w:val="-2"/>
        </w:rPr>
        <w:t>Economic</w:t>
      </w:r>
      <w:r>
        <w:rPr>
          <w:spacing w:val="-1"/>
        </w:rPr>
        <w:t xml:space="preserve"> topics</w:t>
      </w:r>
      <w:r>
        <w:rPr>
          <w:spacing w:val="-2"/>
        </w:rPr>
        <w:t xml:space="preserve"> </w:t>
      </w:r>
      <w:r>
        <w:t>at</w:t>
      </w:r>
      <w:r>
        <w:rPr>
          <w:spacing w:val="29"/>
        </w:rPr>
        <w:t xml:space="preserve"> </w:t>
      </w:r>
      <w:r>
        <w:t>this</w:t>
      </w:r>
      <w:r>
        <w:rPr>
          <w:spacing w:val="-1"/>
        </w:rPr>
        <w:t xml:space="preserve"> time, although </w:t>
      </w:r>
      <w:r>
        <w:t xml:space="preserve">given </w:t>
      </w:r>
      <w:r>
        <w:rPr>
          <w:spacing w:val="-1"/>
        </w:rPr>
        <w:t>more publicity</w:t>
      </w:r>
      <w:r>
        <w:rPr>
          <w:spacing w:val="-2"/>
        </w:rPr>
        <w:t xml:space="preserve"> </w:t>
      </w:r>
      <w:r>
        <w:rPr>
          <w:spacing w:val="-1"/>
        </w:rPr>
        <w:t>now.</w:t>
      </w:r>
      <w:r>
        <w:t xml:space="preserve"> </w:t>
      </w:r>
      <w:r>
        <w:rPr>
          <w:spacing w:val="-1"/>
        </w:rPr>
        <w:t>Government</w:t>
      </w:r>
      <w:r>
        <w:t xml:space="preserve"> created</w:t>
      </w:r>
      <w:r>
        <w:rPr>
          <w:spacing w:val="43"/>
        </w:rPr>
        <w:t xml:space="preserve"> </w:t>
      </w:r>
      <w:r>
        <w:rPr>
          <w:spacing w:val="-1"/>
        </w:rPr>
        <w:t>Social Credit</w:t>
      </w:r>
      <w:r>
        <w:t xml:space="preserve"> </w:t>
      </w:r>
      <w:r>
        <w:rPr>
          <w:spacing w:val="-1"/>
        </w:rPr>
        <w:t>for the</w:t>
      </w:r>
      <w:r>
        <w:t xml:space="preserve"> </w:t>
      </w:r>
      <w:r>
        <w:rPr>
          <w:spacing w:val="-1"/>
        </w:rPr>
        <w:t>benefit</w:t>
      </w:r>
      <w:r>
        <w:t xml:space="preserve"> of</w:t>
      </w:r>
      <w:r>
        <w:rPr>
          <w:spacing w:val="-1"/>
        </w:rPr>
        <w:t xml:space="preserve"> </w:t>
      </w:r>
      <w:r>
        <w:t xml:space="preserve">the </w:t>
      </w:r>
      <w:r>
        <w:rPr>
          <w:spacing w:val="-1"/>
        </w:rPr>
        <w:t xml:space="preserve">people </w:t>
      </w:r>
      <w:r>
        <w:t xml:space="preserve">and </w:t>
      </w:r>
      <w:r>
        <w:rPr>
          <w:spacing w:val="-1"/>
        </w:rPr>
        <w:t xml:space="preserve">industry, instead </w:t>
      </w:r>
      <w:r>
        <w:t>of</w:t>
      </w:r>
      <w:r>
        <w:rPr>
          <w:spacing w:val="37"/>
        </w:rPr>
        <w:t xml:space="preserve"> </w:t>
      </w:r>
      <w:r>
        <w:rPr>
          <w:spacing w:val="-1"/>
        </w:rPr>
        <w:t>Bank</w:t>
      </w:r>
      <w:r>
        <w:t xml:space="preserve"> </w:t>
      </w:r>
      <w:r>
        <w:rPr>
          <w:spacing w:val="-1"/>
        </w:rPr>
        <w:t>Credit and "fractional reserve</w:t>
      </w:r>
      <w:r>
        <w:t xml:space="preserve"> </w:t>
      </w:r>
      <w:r>
        <w:rPr>
          <w:spacing w:val="-1"/>
        </w:rPr>
        <w:t>lending"</w:t>
      </w:r>
      <w:r>
        <w:rPr>
          <w:spacing w:val="-2"/>
        </w:rPr>
        <w:t xml:space="preserve"> </w:t>
      </w:r>
      <w:r>
        <w:rPr>
          <w:spacing w:val="-1"/>
        </w:rPr>
        <w:t>for</w:t>
      </w:r>
      <w:r>
        <w:rPr>
          <w:spacing w:val="-2"/>
        </w:rPr>
        <w:t xml:space="preserve"> </w:t>
      </w:r>
      <w:r>
        <w:rPr>
          <w:spacing w:val="-1"/>
        </w:rPr>
        <w:t>the</w:t>
      </w:r>
      <w:r>
        <w:rPr>
          <w:spacing w:val="1"/>
        </w:rPr>
        <w:t xml:space="preserve"> </w:t>
      </w:r>
      <w:r>
        <w:rPr>
          <w:spacing w:val="-1"/>
        </w:rPr>
        <w:t>profits</w:t>
      </w:r>
      <w:r>
        <w:rPr>
          <w:spacing w:val="-2"/>
        </w:rPr>
        <w:t xml:space="preserve"> </w:t>
      </w:r>
      <w:r>
        <w:t>of</w:t>
      </w:r>
      <w:r>
        <w:rPr>
          <w:spacing w:val="-2"/>
        </w:rPr>
        <w:t xml:space="preserve"> </w:t>
      </w:r>
      <w:r>
        <w:t>the</w:t>
      </w:r>
      <w:r>
        <w:rPr>
          <w:spacing w:val="59"/>
        </w:rPr>
        <w:t xml:space="preserve"> </w:t>
      </w:r>
      <w:r>
        <w:rPr>
          <w:spacing w:val="-1"/>
        </w:rPr>
        <w:t>Banks,</w:t>
      </w:r>
      <w:r>
        <w:rPr>
          <w:spacing w:val="-2"/>
        </w:rPr>
        <w:t xml:space="preserve"> </w:t>
      </w:r>
      <w:r>
        <w:rPr>
          <w:spacing w:val="-1"/>
        </w:rPr>
        <w:t>also</w:t>
      </w:r>
      <w:r>
        <w:rPr>
          <w:spacing w:val="-2"/>
        </w:rPr>
        <w:t xml:space="preserve"> </w:t>
      </w:r>
      <w:r>
        <w:rPr>
          <w:spacing w:val="-1"/>
        </w:rPr>
        <w:t>Basic</w:t>
      </w:r>
      <w:r>
        <w:t xml:space="preserve"> </w:t>
      </w:r>
      <w:r>
        <w:rPr>
          <w:spacing w:val="-1"/>
        </w:rPr>
        <w:t>Income,</w:t>
      </w:r>
      <w:r>
        <w:rPr>
          <w:spacing w:val="-2"/>
        </w:rPr>
        <w:t xml:space="preserve"> </w:t>
      </w:r>
      <w:r>
        <w:t>a</w:t>
      </w:r>
      <w:r>
        <w:rPr>
          <w:spacing w:val="1"/>
        </w:rPr>
        <w:t xml:space="preserve"> </w:t>
      </w:r>
      <w:r>
        <w:rPr>
          <w:spacing w:val="-1"/>
        </w:rPr>
        <w:t>minimum living</w:t>
      </w:r>
      <w:r>
        <w:rPr>
          <w:spacing w:val="2"/>
        </w:rPr>
        <w:t xml:space="preserve"> </w:t>
      </w:r>
      <w:r>
        <w:rPr>
          <w:spacing w:val="-2"/>
        </w:rPr>
        <w:t>wage</w:t>
      </w:r>
      <w:r>
        <w:rPr>
          <w:spacing w:val="1"/>
        </w:rPr>
        <w:t xml:space="preserve"> </w:t>
      </w:r>
      <w:r>
        <w:rPr>
          <w:spacing w:val="-1"/>
        </w:rPr>
        <w:t>for</w:t>
      </w:r>
      <w:r>
        <w:rPr>
          <w:spacing w:val="-2"/>
        </w:rPr>
        <w:t xml:space="preserve"> </w:t>
      </w:r>
      <w:r>
        <w:rPr>
          <w:spacing w:val="-1"/>
        </w:rPr>
        <w:t>everyone</w:t>
      </w:r>
      <w:r>
        <w:rPr>
          <w:spacing w:val="-2"/>
        </w:rPr>
        <w:t xml:space="preserve"> </w:t>
      </w:r>
      <w:r>
        <w:t>as</w:t>
      </w:r>
      <w:r>
        <w:rPr>
          <w:spacing w:val="-1"/>
        </w:rPr>
        <w:t xml:space="preserve"> </w:t>
      </w:r>
      <w:r>
        <w:t>a</w:t>
      </w:r>
      <w:r>
        <w:rPr>
          <w:spacing w:val="29"/>
        </w:rPr>
        <w:t xml:space="preserve"> </w:t>
      </w:r>
      <w:r>
        <w:rPr>
          <w:spacing w:val="-1"/>
        </w:rPr>
        <w:t>dividend</w:t>
      </w:r>
      <w:r>
        <w:rPr>
          <w:spacing w:val="-2"/>
        </w:rPr>
        <w:t xml:space="preserve"> </w:t>
      </w:r>
      <w:r>
        <w:rPr>
          <w:spacing w:val="-1"/>
        </w:rPr>
        <w:t>for</w:t>
      </w:r>
      <w:r>
        <w:t xml:space="preserve"> </w:t>
      </w:r>
      <w:r>
        <w:rPr>
          <w:spacing w:val="-1"/>
        </w:rPr>
        <w:t>having</w:t>
      </w:r>
      <w:r>
        <w:rPr>
          <w:spacing w:val="1"/>
        </w:rPr>
        <w:t xml:space="preserve"> </w:t>
      </w:r>
      <w:r>
        <w:rPr>
          <w:spacing w:val="-1"/>
        </w:rPr>
        <w:t>shares given at birth,</w:t>
      </w:r>
      <w:r>
        <w:t xml:space="preserve"> </w:t>
      </w:r>
      <w:r>
        <w:rPr>
          <w:spacing w:val="-1"/>
        </w:rPr>
        <w:t>in</w:t>
      </w:r>
      <w:r>
        <w:t xml:space="preserve"> </w:t>
      </w:r>
      <w:r>
        <w:rPr>
          <w:spacing w:val="-1"/>
        </w:rPr>
        <w:t>The World</w:t>
      </w:r>
      <w:r>
        <w:t xml:space="preserve"> </w:t>
      </w:r>
      <w:r>
        <w:rPr>
          <w:spacing w:val="-1"/>
        </w:rPr>
        <w:t>Ltd, which</w:t>
      </w:r>
      <w:r>
        <w:rPr>
          <w:spacing w:val="34"/>
        </w:rPr>
        <w:t xml:space="preserve"> </w:t>
      </w:r>
      <w:r>
        <w:rPr>
          <w:spacing w:val="-1"/>
        </w:rPr>
        <w:t xml:space="preserve">proposed </w:t>
      </w:r>
      <w:r>
        <w:t>an end</w:t>
      </w:r>
      <w:r>
        <w:rPr>
          <w:spacing w:val="-1"/>
        </w:rPr>
        <w:t xml:space="preserve"> </w:t>
      </w:r>
      <w:r>
        <w:t xml:space="preserve">to </w:t>
      </w:r>
      <w:r>
        <w:rPr>
          <w:spacing w:val="-1"/>
        </w:rPr>
        <w:t>wage</w:t>
      </w:r>
      <w:r>
        <w:t xml:space="preserve"> </w:t>
      </w:r>
      <w:r>
        <w:rPr>
          <w:spacing w:val="-1"/>
        </w:rPr>
        <w:t>slavery,</w:t>
      </w:r>
      <w:r>
        <w:t xml:space="preserve"> </w:t>
      </w:r>
      <w:r>
        <w:rPr>
          <w:spacing w:val="-1"/>
        </w:rPr>
        <w:t>caused</w:t>
      </w:r>
      <w:r>
        <w:t xml:space="preserve"> by</w:t>
      </w:r>
      <w:r>
        <w:rPr>
          <w:spacing w:val="-2"/>
        </w:rPr>
        <w:t xml:space="preserve"> </w:t>
      </w:r>
      <w:r>
        <w:t xml:space="preserve">fear of </w:t>
      </w:r>
      <w:r>
        <w:rPr>
          <w:spacing w:val="-1"/>
        </w:rPr>
        <w:t>having</w:t>
      </w:r>
      <w:r>
        <w:t xml:space="preserve"> no</w:t>
      </w:r>
      <w:r>
        <w:rPr>
          <w:spacing w:val="33"/>
        </w:rPr>
        <w:t xml:space="preserve"> </w:t>
      </w:r>
      <w:r>
        <w:rPr>
          <w:spacing w:val="-1"/>
        </w:rPr>
        <w:t>money.</w:t>
      </w:r>
      <w:r>
        <w:t xml:space="preserve"> </w:t>
      </w:r>
      <w:r>
        <w:rPr>
          <w:spacing w:val="-1"/>
        </w:rPr>
        <w:t>One</w:t>
      </w:r>
      <w:r>
        <w:t xml:space="preserve"> day</w:t>
      </w:r>
      <w:r>
        <w:rPr>
          <w:spacing w:val="-2"/>
        </w:rPr>
        <w:t xml:space="preserve"> </w:t>
      </w:r>
      <w:r>
        <w:rPr>
          <w:spacing w:val="-1"/>
        </w:rPr>
        <w:t>after</w:t>
      </w:r>
      <w:r>
        <w:t xml:space="preserve"> </w:t>
      </w:r>
      <w:r>
        <w:rPr>
          <w:spacing w:val="-1"/>
        </w:rPr>
        <w:t>successfully espousing</w:t>
      </w:r>
      <w:r>
        <w:t xml:space="preserve"> </w:t>
      </w:r>
      <w:r>
        <w:rPr>
          <w:spacing w:val="-1"/>
        </w:rPr>
        <w:t>Social Credit</w:t>
      </w:r>
      <w:r>
        <w:t xml:space="preserve"> </w:t>
      </w:r>
      <w:r>
        <w:rPr>
          <w:spacing w:val="-1"/>
        </w:rPr>
        <w:t xml:space="preserve">on </w:t>
      </w:r>
      <w:r>
        <w:t>all</w:t>
      </w:r>
      <w:r>
        <w:rPr>
          <w:spacing w:val="41"/>
        </w:rPr>
        <w:t xml:space="preserve"> </w:t>
      </w:r>
      <w:r>
        <w:rPr>
          <w:spacing w:val="-1"/>
        </w:rPr>
        <w:t>England</w:t>
      </w:r>
      <w:r>
        <w:t xml:space="preserve"> </w:t>
      </w:r>
      <w:r>
        <w:rPr>
          <w:spacing w:val="-1"/>
        </w:rPr>
        <w:t>BBC</w:t>
      </w:r>
      <w:r>
        <w:t xml:space="preserve"> </w:t>
      </w:r>
      <w:r>
        <w:rPr>
          <w:spacing w:val="-1"/>
        </w:rPr>
        <w:t>Radio,</w:t>
      </w:r>
      <w:r>
        <w:t xml:space="preserve"> </w:t>
      </w:r>
      <w:r>
        <w:rPr>
          <w:spacing w:val="-1"/>
        </w:rPr>
        <w:t>Orage</w:t>
      </w:r>
      <w:r>
        <w:t xml:space="preserve"> </w:t>
      </w:r>
      <w:r>
        <w:rPr>
          <w:spacing w:val="-1"/>
        </w:rPr>
        <w:t>died</w:t>
      </w:r>
      <w:r>
        <w:t xml:space="preserve"> </w:t>
      </w:r>
      <w:r>
        <w:rPr>
          <w:spacing w:val="-1"/>
        </w:rPr>
        <w:t>suddenly</w:t>
      </w:r>
      <w:r>
        <w:rPr>
          <w:spacing w:val="-2"/>
        </w:rPr>
        <w:t xml:space="preserve"> </w:t>
      </w:r>
      <w:r>
        <w:rPr>
          <w:spacing w:val="-1"/>
        </w:rPr>
        <w:t>and</w:t>
      </w:r>
      <w:r>
        <w:rPr>
          <w:spacing w:val="-2"/>
        </w:rPr>
        <w:t xml:space="preserve"> mysteriously.</w:t>
      </w:r>
    </w:p>
    <w:p w:rsidR="00743C02" w:rsidRDefault="001F2438">
      <w:pPr>
        <w:pStyle w:val="Corpodetexto"/>
        <w:ind w:right="203"/>
      </w:pPr>
      <w:r>
        <w:rPr>
          <w:spacing w:val="-1"/>
        </w:rPr>
        <w:t>He</w:t>
      </w:r>
      <w:r>
        <w:t xml:space="preserve"> </w:t>
      </w:r>
      <w:r>
        <w:rPr>
          <w:spacing w:val="-1"/>
        </w:rPr>
        <w:t>had never</w:t>
      </w:r>
      <w:r>
        <w:rPr>
          <w:spacing w:val="1"/>
        </w:rPr>
        <w:t xml:space="preserve"> </w:t>
      </w:r>
      <w:r>
        <w:rPr>
          <w:spacing w:val="-1"/>
        </w:rPr>
        <w:t>been</w:t>
      </w:r>
      <w:r>
        <w:rPr>
          <w:spacing w:val="-2"/>
        </w:rPr>
        <w:t xml:space="preserve"> </w:t>
      </w:r>
      <w:r>
        <w:t>to</w:t>
      </w:r>
      <w:r>
        <w:rPr>
          <w:spacing w:val="-1"/>
        </w:rPr>
        <w:t xml:space="preserve"> see</w:t>
      </w:r>
      <w:r>
        <w:t xml:space="preserve"> </w:t>
      </w:r>
      <w:r>
        <w:rPr>
          <w:spacing w:val="-1"/>
        </w:rPr>
        <w:t>Gurdjieff before he died and if</w:t>
      </w:r>
      <w:r>
        <w:rPr>
          <w:spacing w:val="-2"/>
        </w:rPr>
        <w:t xml:space="preserve"> </w:t>
      </w:r>
      <w:r>
        <w:rPr>
          <w:spacing w:val="-1"/>
        </w:rPr>
        <w:t>he</w:t>
      </w:r>
      <w:r>
        <w:t xml:space="preserve"> had</w:t>
      </w:r>
      <w:r>
        <w:rPr>
          <w:spacing w:val="39"/>
        </w:rPr>
        <w:t xml:space="preserve"> </w:t>
      </w:r>
      <w:r>
        <w:rPr>
          <w:spacing w:val="-1"/>
        </w:rPr>
        <w:t>listened</w:t>
      </w:r>
      <w:r>
        <w:rPr>
          <w:spacing w:val="-2"/>
        </w:rPr>
        <w:t xml:space="preserve"> </w:t>
      </w:r>
      <w:r>
        <w:t>to</w:t>
      </w:r>
      <w:r>
        <w:rPr>
          <w:spacing w:val="-1"/>
        </w:rPr>
        <w:t xml:space="preserve"> Gurdjieff perhaps he could have</w:t>
      </w:r>
      <w:r>
        <w:t xml:space="preserve"> </w:t>
      </w:r>
      <w:r>
        <w:rPr>
          <w:spacing w:val="-1"/>
        </w:rPr>
        <w:t>been saved.</w:t>
      </w:r>
    </w:p>
    <w:p w:rsidR="00743C02" w:rsidRDefault="001F2438">
      <w:pPr>
        <w:pStyle w:val="Corpodetexto"/>
        <w:ind w:right="313"/>
        <w:jc w:val="both"/>
      </w:pPr>
      <w:r>
        <w:rPr>
          <w:spacing w:val="-1"/>
        </w:rPr>
        <w:t>What</w:t>
      </w:r>
      <w:r>
        <w:rPr>
          <w:spacing w:val="1"/>
        </w:rPr>
        <w:t xml:space="preserve"> </w:t>
      </w:r>
      <w:r>
        <w:t xml:space="preserve">I </w:t>
      </w:r>
      <w:r>
        <w:rPr>
          <w:spacing w:val="-2"/>
        </w:rPr>
        <w:t>want</w:t>
      </w:r>
      <w:r>
        <w:rPr>
          <w:spacing w:val="1"/>
        </w:rPr>
        <w:t xml:space="preserve"> </w:t>
      </w:r>
      <w:r>
        <w:t>to</w:t>
      </w:r>
      <w:r>
        <w:rPr>
          <w:spacing w:val="-1"/>
        </w:rPr>
        <w:t xml:space="preserve"> say</w:t>
      </w:r>
      <w:r>
        <w:rPr>
          <w:spacing w:val="-2"/>
        </w:rPr>
        <w:t xml:space="preserve"> </w:t>
      </w:r>
      <w:r>
        <w:t>is</w:t>
      </w:r>
      <w:r>
        <w:rPr>
          <w:spacing w:val="-1"/>
        </w:rPr>
        <w:t xml:space="preserve"> </w:t>
      </w:r>
      <w:r>
        <w:t>that</w:t>
      </w:r>
      <w:r>
        <w:rPr>
          <w:spacing w:val="-1"/>
        </w:rPr>
        <w:t xml:space="preserve"> even though</w:t>
      </w:r>
      <w:r>
        <w:t xml:space="preserve"> </w:t>
      </w:r>
      <w:r>
        <w:rPr>
          <w:spacing w:val="-1"/>
        </w:rPr>
        <w:t>Orage</w:t>
      </w:r>
      <w:r>
        <w:t xml:space="preserve"> </w:t>
      </w:r>
      <w:r>
        <w:rPr>
          <w:spacing w:val="-1"/>
        </w:rPr>
        <w:t>made the</w:t>
      </w:r>
      <w:r>
        <w:t xml:space="preserve"> </w:t>
      </w:r>
      <w:r>
        <w:rPr>
          <w:spacing w:val="-2"/>
        </w:rPr>
        <w:t>statement</w:t>
      </w:r>
      <w:r>
        <w:rPr>
          <w:spacing w:val="49"/>
        </w:rPr>
        <w:t xml:space="preserve"> </w:t>
      </w:r>
      <w:r>
        <w:rPr>
          <w:spacing w:val="-1"/>
        </w:rPr>
        <w:t>about</w:t>
      </w:r>
      <w:r>
        <w:rPr>
          <w:spacing w:val="1"/>
        </w:rPr>
        <w:t xml:space="preserve"> </w:t>
      </w:r>
      <w:r>
        <w:rPr>
          <w:spacing w:val="-1"/>
        </w:rPr>
        <w:t>vanity</w:t>
      </w:r>
      <w:r>
        <w:rPr>
          <w:spacing w:val="-3"/>
        </w:rPr>
        <w:t xml:space="preserve"> </w:t>
      </w:r>
      <w:r>
        <w:rPr>
          <w:spacing w:val="-1"/>
        </w:rPr>
        <w:t>above, his</w:t>
      </w:r>
      <w:r>
        <w:t xml:space="preserve"> </w:t>
      </w:r>
      <w:r>
        <w:rPr>
          <w:spacing w:val="-1"/>
        </w:rPr>
        <w:t>Star</w:t>
      </w:r>
      <w:r>
        <w:t xml:space="preserve"> </w:t>
      </w:r>
      <w:r>
        <w:rPr>
          <w:spacing w:val="-1"/>
        </w:rPr>
        <w:t>sub-personality</w:t>
      </w:r>
      <w:r>
        <w:rPr>
          <w:spacing w:val="-2"/>
        </w:rPr>
        <w:t xml:space="preserve"> </w:t>
      </w:r>
      <w:r>
        <w:rPr>
          <w:spacing w:val="-1"/>
        </w:rPr>
        <w:t>blockages,</w:t>
      </w:r>
      <w:r>
        <w:t xml:space="preserve"> </w:t>
      </w:r>
      <w:r>
        <w:rPr>
          <w:spacing w:val="-1"/>
        </w:rPr>
        <w:t>one</w:t>
      </w:r>
      <w:r>
        <w:t xml:space="preserve"> </w:t>
      </w:r>
      <w:r>
        <w:rPr>
          <w:spacing w:val="-1"/>
        </w:rPr>
        <w:t>of</w:t>
      </w:r>
      <w:r>
        <w:rPr>
          <w:spacing w:val="-2"/>
        </w:rPr>
        <w:t xml:space="preserve"> </w:t>
      </w:r>
      <w:r>
        <w:rPr>
          <w:spacing w:val="-1"/>
        </w:rPr>
        <w:t>the</w:t>
      </w:r>
      <w:r>
        <w:rPr>
          <w:spacing w:val="28"/>
        </w:rPr>
        <w:t xml:space="preserve"> </w:t>
      </w:r>
      <w:r>
        <w:rPr>
          <w:spacing w:val="-1"/>
        </w:rPr>
        <w:t>highest and most</w:t>
      </w:r>
      <w:r>
        <w:rPr>
          <w:spacing w:val="2"/>
        </w:rPr>
        <w:t xml:space="preserve"> </w:t>
      </w:r>
      <w:r>
        <w:rPr>
          <w:spacing w:val="-1"/>
        </w:rPr>
        <w:t>difficult energy</w:t>
      </w:r>
      <w:r>
        <w:rPr>
          <w:spacing w:val="-3"/>
        </w:rPr>
        <w:t xml:space="preserve"> </w:t>
      </w:r>
      <w:r>
        <w:rPr>
          <w:spacing w:val="-1"/>
        </w:rPr>
        <w:t>blockages,</w:t>
      </w:r>
      <w:r>
        <w:t xml:space="preserve"> </w:t>
      </w:r>
      <w:r>
        <w:rPr>
          <w:spacing w:val="-1"/>
        </w:rPr>
        <w:t xml:space="preserve">found </w:t>
      </w:r>
      <w:r>
        <w:t xml:space="preserve">a </w:t>
      </w:r>
      <w:r>
        <w:rPr>
          <w:spacing w:val="-2"/>
        </w:rPr>
        <w:t xml:space="preserve">way </w:t>
      </w:r>
      <w:r>
        <w:t>to</w:t>
      </w:r>
      <w:r>
        <w:rPr>
          <w:spacing w:val="-1"/>
        </w:rPr>
        <w:t xml:space="preserve"> make</w:t>
      </w:r>
      <w:r>
        <w:rPr>
          <w:spacing w:val="28"/>
        </w:rPr>
        <w:t xml:space="preserve"> </w:t>
      </w:r>
      <w:r>
        <w:rPr>
          <w:spacing w:val="-1"/>
        </w:rPr>
        <w:t>him</w:t>
      </w:r>
      <w:r>
        <w:rPr>
          <w:spacing w:val="-3"/>
        </w:rPr>
        <w:t xml:space="preserve"> </w:t>
      </w:r>
      <w:r>
        <w:rPr>
          <w:spacing w:val="-1"/>
        </w:rPr>
        <w:t>forget and</w:t>
      </w:r>
      <w:r>
        <w:t xml:space="preserve"> </w:t>
      </w:r>
      <w:r>
        <w:rPr>
          <w:spacing w:val="-1"/>
        </w:rPr>
        <w:t>stopped him working</w:t>
      </w:r>
      <w:r>
        <w:t xml:space="preserve"> </w:t>
      </w:r>
      <w:r>
        <w:rPr>
          <w:spacing w:val="-1"/>
        </w:rPr>
        <w:t>on</w:t>
      </w:r>
      <w:r>
        <w:t xml:space="preserve"> </w:t>
      </w:r>
      <w:r>
        <w:rPr>
          <w:spacing w:val="-2"/>
        </w:rPr>
        <w:t>himself.</w:t>
      </w:r>
    </w:p>
    <w:p w:rsidR="00743C02" w:rsidRDefault="001F2438">
      <w:pPr>
        <w:pStyle w:val="Corpodetexto"/>
        <w:spacing w:before="120"/>
        <w:ind w:right="203"/>
      </w:pPr>
      <w:r>
        <w:rPr>
          <w:spacing w:val="-1"/>
        </w:rPr>
        <w:t>Blockages</w:t>
      </w:r>
      <w:r>
        <w:t xml:space="preserve"> </w:t>
      </w:r>
      <w:r>
        <w:rPr>
          <w:spacing w:val="-1"/>
        </w:rPr>
        <w:t>will</w:t>
      </w:r>
      <w:r>
        <w:t xml:space="preserve"> </w:t>
      </w:r>
      <w:r>
        <w:rPr>
          <w:spacing w:val="-1"/>
        </w:rPr>
        <w:t>desperately</w:t>
      </w:r>
      <w:r>
        <w:rPr>
          <w:spacing w:val="-2"/>
        </w:rPr>
        <w:t xml:space="preserve"> </w:t>
      </w:r>
      <w:r>
        <w:t>try</w:t>
      </w:r>
      <w:r>
        <w:rPr>
          <w:spacing w:val="-3"/>
        </w:rPr>
        <w:t xml:space="preserve"> </w:t>
      </w:r>
      <w:r>
        <w:rPr>
          <w:spacing w:val="-1"/>
        </w:rPr>
        <w:t>to</w:t>
      </w:r>
      <w:r>
        <w:rPr>
          <w:spacing w:val="1"/>
        </w:rPr>
        <w:t xml:space="preserve"> </w:t>
      </w:r>
      <w:r>
        <w:rPr>
          <w:spacing w:val="-1"/>
        </w:rPr>
        <w:t>prevent</w:t>
      </w:r>
      <w:r>
        <w:rPr>
          <w:spacing w:val="-2"/>
        </w:rPr>
        <w:t xml:space="preserve"> </w:t>
      </w:r>
      <w:r>
        <w:rPr>
          <w:spacing w:val="-1"/>
        </w:rPr>
        <w:t>one</w:t>
      </w:r>
      <w:r>
        <w:t xml:space="preserve"> </w:t>
      </w:r>
      <w:r>
        <w:rPr>
          <w:spacing w:val="-1"/>
        </w:rPr>
        <w:t>going</w:t>
      </w:r>
      <w:r>
        <w:t xml:space="preserve"> </w:t>
      </w:r>
      <w:r>
        <w:rPr>
          <w:spacing w:val="-1"/>
        </w:rPr>
        <w:t>close</w:t>
      </w:r>
      <w:r>
        <w:t xml:space="preserve"> </w:t>
      </w:r>
      <w:r>
        <w:rPr>
          <w:spacing w:val="-1"/>
        </w:rPr>
        <w:t>to</w:t>
      </w:r>
      <w:r>
        <w:rPr>
          <w:spacing w:val="-2"/>
        </w:rPr>
        <w:t xml:space="preserve"> </w:t>
      </w:r>
      <w:r>
        <w:t>the</w:t>
      </w:r>
      <w:r>
        <w:rPr>
          <w:spacing w:val="23"/>
        </w:rPr>
        <w:t xml:space="preserve"> </w:t>
      </w:r>
      <w:r>
        <w:rPr>
          <w:spacing w:val="-1"/>
        </w:rPr>
        <w:t xml:space="preserve">Master </w:t>
      </w:r>
      <w:r>
        <w:t>and</w:t>
      </w:r>
      <w:r>
        <w:rPr>
          <w:spacing w:val="-1"/>
        </w:rPr>
        <w:t xml:space="preserve"> </w:t>
      </w:r>
      <w:r>
        <w:t>the</w:t>
      </w:r>
      <w:r>
        <w:rPr>
          <w:spacing w:val="1"/>
        </w:rPr>
        <w:t xml:space="preserve"> </w:t>
      </w:r>
      <w:r>
        <w:rPr>
          <w:spacing w:val="-1"/>
        </w:rPr>
        <w:t>Masters energy</w:t>
      </w:r>
      <w:r>
        <w:t xml:space="preserve"> </w:t>
      </w:r>
      <w:r>
        <w:rPr>
          <w:spacing w:val="-1"/>
        </w:rPr>
        <w:t>which</w:t>
      </w:r>
      <w:r>
        <w:t xml:space="preserve"> can</w:t>
      </w:r>
      <w:r>
        <w:rPr>
          <w:spacing w:val="-1"/>
        </w:rPr>
        <w:t xml:space="preserve"> remove them.</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03"/>
      </w:pPr>
      <w:r>
        <w:lastRenderedPageBreak/>
        <w:t>Now</w:t>
      </w:r>
      <w:r>
        <w:rPr>
          <w:spacing w:val="-3"/>
        </w:rPr>
        <w:t xml:space="preserve"> </w:t>
      </w:r>
      <w:r>
        <w:rPr>
          <w:spacing w:val="-1"/>
        </w:rPr>
        <w:t>Gurdjieff</w:t>
      </w:r>
      <w:r>
        <w:t xml:space="preserve"> is </w:t>
      </w:r>
      <w:r>
        <w:rPr>
          <w:spacing w:val="-1"/>
        </w:rPr>
        <w:t>known</w:t>
      </w:r>
      <w:r>
        <w:t xml:space="preserve"> as</w:t>
      </w:r>
      <w:r>
        <w:rPr>
          <w:spacing w:val="-1"/>
        </w:rPr>
        <w:t xml:space="preserve"> </w:t>
      </w:r>
      <w:r>
        <w:t>one</w:t>
      </w:r>
      <w:r>
        <w:rPr>
          <w:spacing w:val="-1"/>
        </w:rPr>
        <w:t xml:space="preserve"> </w:t>
      </w:r>
      <w:r>
        <w:t>of</w:t>
      </w:r>
      <w:r>
        <w:rPr>
          <w:spacing w:val="-1"/>
        </w:rPr>
        <w:t xml:space="preserve"> the greatest </w:t>
      </w:r>
      <w:r>
        <w:t>of</w:t>
      </w:r>
      <w:r>
        <w:rPr>
          <w:spacing w:val="-2"/>
        </w:rPr>
        <w:t xml:space="preserve"> </w:t>
      </w:r>
      <w:r>
        <w:rPr>
          <w:spacing w:val="-1"/>
        </w:rPr>
        <w:t>Masters</w:t>
      </w:r>
      <w:r>
        <w:rPr>
          <w:spacing w:val="-2"/>
        </w:rPr>
        <w:t xml:space="preserve"> </w:t>
      </w:r>
      <w:r>
        <w:t>of</w:t>
      </w:r>
      <w:r>
        <w:rPr>
          <w:spacing w:val="-1"/>
        </w:rPr>
        <w:t xml:space="preserve"> the</w:t>
      </w:r>
      <w:r>
        <w:rPr>
          <w:spacing w:val="45"/>
        </w:rPr>
        <w:t xml:space="preserve"> </w:t>
      </w:r>
      <w:r>
        <w:rPr>
          <w:spacing w:val="-1"/>
        </w:rPr>
        <w:t xml:space="preserve">20th Century, </w:t>
      </w:r>
      <w:r>
        <w:t>and</w:t>
      </w:r>
      <w:r>
        <w:rPr>
          <w:spacing w:val="-2"/>
        </w:rPr>
        <w:t xml:space="preserve"> </w:t>
      </w:r>
      <w:r>
        <w:rPr>
          <w:spacing w:val="-1"/>
        </w:rPr>
        <w:t>no-one</w:t>
      </w:r>
      <w:r>
        <w:t xml:space="preserve"> </w:t>
      </w:r>
      <w:r>
        <w:rPr>
          <w:spacing w:val="-1"/>
        </w:rPr>
        <w:t>can</w:t>
      </w:r>
      <w:r>
        <w:rPr>
          <w:spacing w:val="-2"/>
        </w:rPr>
        <w:t xml:space="preserve"> </w:t>
      </w:r>
      <w:r>
        <w:rPr>
          <w:spacing w:val="-1"/>
        </w:rPr>
        <w:t>remember the</w:t>
      </w:r>
      <w:r>
        <w:t xml:space="preserve"> </w:t>
      </w:r>
      <w:r>
        <w:rPr>
          <w:spacing w:val="-1"/>
        </w:rPr>
        <w:t>names</w:t>
      </w:r>
      <w:r>
        <w:rPr>
          <w:spacing w:val="1"/>
        </w:rPr>
        <w:t xml:space="preserve"> </w:t>
      </w:r>
      <w:r>
        <w:rPr>
          <w:spacing w:val="-1"/>
        </w:rPr>
        <w:t>of</w:t>
      </w:r>
      <w:r>
        <w:t xml:space="preserve"> </w:t>
      </w:r>
      <w:r>
        <w:rPr>
          <w:spacing w:val="-1"/>
        </w:rPr>
        <w:t>Orage</w:t>
      </w:r>
      <w:r>
        <w:t xml:space="preserve"> </w:t>
      </w:r>
      <w:r>
        <w:rPr>
          <w:spacing w:val="-1"/>
        </w:rPr>
        <w:t>and</w:t>
      </w:r>
      <w:r>
        <w:rPr>
          <w:spacing w:val="28"/>
        </w:rPr>
        <w:t xml:space="preserve"> </w:t>
      </w:r>
      <w:r>
        <w:rPr>
          <w:spacing w:val="-1"/>
        </w:rPr>
        <w:t>Ouspensky..</w:t>
      </w:r>
    </w:p>
    <w:p w:rsidR="00743C02" w:rsidRDefault="001F2438">
      <w:pPr>
        <w:pStyle w:val="Corpodetexto"/>
        <w:spacing w:before="120"/>
        <w:ind w:right="203"/>
      </w:pPr>
      <w:r>
        <w:rPr>
          <w:spacing w:val="-1"/>
        </w:rPr>
        <w:t>Gurdjieff</w:t>
      </w:r>
      <w:r>
        <w:t xml:space="preserve"> </w:t>
      </w:r>
      <w:r>
        <w:rPr>
          <w:spacing w:val="-2"/>
        </w:rPr>
        <w:t>says</w:t>
      </w:r>
      <w:r>
        <w:t xml:space="preserve"> that</w:t>
      </w:r>
      <w:r>
        <w:rPr>
          <w:spacing w:val="-1"/>
        </w:rPr>
        <w:t xml:space="preserve"> our </w:t>
      </w:r>
      <w:r>
        <w:t>early</w:t>
      </w:r>
      <w:r>
        <w:rPr>
          <w:spacing w:val="-2"/>
        </w:rPr>
        <w:t xml:space="preserve"> </w:t>
      </w:r>
      <w:r>
        <w:rPr>
          <w:spacing w:val="-1"/>
        </w:rPr>
        <w:t>education gives</w:t>
      </w:r>
      <w:r>
        <w:rPr>
          <w:spacing w:val="-2"/>
        </w:rPr>
        <w:t xml:space="preserve"> </w:t>
      </w:r>
      <w:r>
        <w:rPr>
          <w:spacing w:val="-1"/>
        </w:rPr>
        <w:t xml:space="preserve">rise </w:t>
      </w:r>
      <w:r>
        <w:t>to</w:t>
      </w:r>
      <w:r>
        <w:rPr>
          <w:spacing w:val="-1"/>
        </w:rPr>
        <w:t xml:space="preserve"> the</w:t>
      </w:r>
      <w:r>
        <w:t xml:space="preserve"> </w:t>
      </w:r>
      <w:r>
        <w:rPr>
          <w:spacing w:val="-1"/>
        </w:rPr>
        <w:t xml:space="preserve">impulses </w:t>
      </w:r>
      <w:r>
        <w:t>of</w:t>
      </w:r>
      <w:r>
        <w:rPr>
          <w:spacing w:val="55"/>
        </w:rPr>
        <w:t xml:space="preserve"> </w:t>
      </w:r>
      <w:r>
        <w:rPr>
          <w:spacing w:val="-1"/>
        </w:rPr>
        <w:t>Vanity</w:t>
      </w:r>
      <w:r>
        <w:rPr>
          <w:spacing w:val="-2"/>
        </w:rPr>
        <w:t xml:space="preserve"> </w:t>
      </w:r>
      <w:r>
        <w:rPr>
          <w:spacing w:val="-1"/>
        </w:rPr>
        <w:t>and</w:t>
      </w:r>
      <w:r>
        <w:t xml:space="preserve"> </w:t>
      </w:r>
      <w:r>
        <w:rPr>
          <w:spacing w:val="-1"/>
        </w:rPr>
        <w:t>Self-Conceit and</w:t>
      </w:r>
      <w:r>
        <w:rPr>
          <w:spacing w:val="-2"/>
        </w:rPr>
        <w:t xml:space="preserve"> </w:t>
      </w:r>
      <w:r>
        <w:rPr>
          <w:spacing w:val="-1"/>
        </w:rPr>
        <w:t>he</w:t>
      </w:r>
      <w:r>
        <w:t xml:space="preserve"> </w:t>
      </w:r>
      <w:r>
        <w:rPr>
          <w:spacing w:val="-1"/>
        </w:rPr>
        <w:t>affirms</w:t>
      </w:r>
      <w:r>
        <w:rPr>
          <w:spacing w:val="-2"/>
        </w:rPr>
        <w:t xml:space="preserve"> </w:t>
      </w:r>
      <w:r>
        <w:rPr>
          <w:spacing w:val="-1"/>
        </w:rPr>
        <w:t>that</w:t>
      </w:r>
      <w:r>
        <w:rPr>
          <w:spacing w:val="1"/>
        </w:rPr>
        <w:t xml:space="preserve"> </w:t>
      </w:r>
      <w:r>
        <w:rPr>
          <w:spacing w:val="-1"/>
        </w:rPr>
        <w:t>happiness</w:t>
      </w:r>
      <w:r>
        <w:t xml:space="preserve"> </w:t>
      </w:r>
      <w:r>
        <w:rPr>
          <w:spacing w:val="-1"/>
        </w:rPr>
        <w:t>in</w:t>
      </w:r>
      <w:r>
        <w:t xml:space="preserve"> </w:t>
      </w:r>
      <w:r>
        <w:rPr>
          <w:spacing w:val="-1"/>
        </w:rPr>
        <w:t>life</w:t>
      </w:r>
      <w:r>
        <w:t xml:space="preserve"> </w:t>
      </w:r>
      <w:r>
        <w:rPr>
          <w:spacing w:val="-1"/>
        </w:rPr>
        <w:t>and</w:t>
      </w:r>
      <w:r>
        <w:rPr>
          <w:spacing w:val="34"/>
        </w:rPr>
        <w:t xml:space="preserve"> </w:t>
      </w:r>
      <w:r>
        <w:rPr>
          <w:spacing w:val="-1"/>
        </w:rPr>
        <w:t>good</w:t>
      </w:r>
      <w:r>
        <w:rPr>
          <w:spacing w:val="-2"/>
        </w:rPr>
        <w:t xml:space="preserve"> </w:t>
      </w:r>
      <w:r>
        <w:rPr>
          <w:spacing w:val="-1"/>
        </w:rPr>
        <w:t>relationships with all depend</w:t>
      </w:r>
      <w:r>
        <w:rPr>
          <w:spacing w:val="-2"/>
        </w:rPr>
        <w:t xml:space="preserve"> </w:t>
      </w:r>
      <w:r>
        <w:rPr>
          <w:spacing w:val="-1"/>
        </w:rPr>
        <w:t>on</w:t>
      </w:r>
      <w:r>
        <w:rPr>
          <w:spacing w:val="-2"/>
        </w:rPr>
        <w:t xml:space="preserve"> </w:t>
      </w:r>
      <w:r>
        <w:t>an</w:t>
      </w:r>
      <w:r>
        <w:rPr>
          <w:spacing w:val="-2"/>
        </w:rPr>
        <w:t xml:space="preserve"> </w:t>
      </w:r>
      <w:r>
        <w:rPr>
          <w:spacing w:val="-1"/>
        </w:rPr>
        <w:t>absence</w:t>
      </w:r>
      <w:r>
        <w:t xml:space="preserve"> </w:t>
      </w:r>
      <w:r>
        <w:rPr>
          <w:spacing w:val="-1"/>
        </w:rPr>
        <w:t>of</w:t>
      </w:r>
      <w:r>
        <w:rPr>
          <w:spacing w:val="-2"/>
        </w:rPr>
        <w:t xml:space="preserve"> </w:t>
      </w:r>
      <w:r>
        <w:rPr>
          <w:spacing w:val="-1"/>
        </w:rPr>
        <w:t>the feeling</w:t>
      </w:r>
      <w:r>
        <w:t xml:space="preserve"> </w:t>
      </w:r>
      <w:r>
        <w:rPr>
          <w:spacing w:val="-1"/>
        </w:rPr>
        <w:t>of</w:t>
      </w:r>
      <w:r>
        <w:rPr>
          <w:spacing w:val="38"/>
        </w:rPr>
        <w:t xml:space="preserve"> </w:t>
      </w:r>
      <w:r>
        <w:rPr>
          <w:spacing w:val="-1"/>
        </w:rPr>
        <w:t>vanity</w:t>
      </w:r>
      <w:r>
        <w:rPr>
          <w:spacing w:val="-3"/>
        </w:rPr>
        <w:t xml:space="preserve"> </w:t>
      </w:r>
      <w:r>
        <w:rPr>
          <w:spacing w:val="-1"/>
        </w:rPr>
        <w:t>and</w:t>
      </w:r>
      <w:r>
        <w:t xml:space="preserve"> </w:t>
      </w:r>
      <w:r>
        <w:rPr>
          <w:spacing w:val="-1"/>
        </w:rPr>
        <w:t>self</w:t>
      </w:r>
      <w:r>
        <w:rPr>
          <w:spacing w:val="-2"/>
        </w:rPr>
        <w:t xml:space="preserve"> </w:t>
      </w:r>
      <w:r>
        <w:rPr>
          <w:spacing w:val="-1"/>
        </w:rPr>
        <w:t>conceit,</w:t>
      </w:r>
      <w:r>
        <w:rPr>
          <w:spacing w:val="-4"/>
        </w:rPr>
        <w:t xml:space="preserve"> </w:t>
      </w:r>
      <w:r>
        <w:rPr>
          <w:spacing w:val="-1"/>
        </w:rPr>
        <w:t>touchiness,</w:t>
      </w:r>
      <w:r>
        <w:rPr>
          <w:spacing w:val="-2"/>
        </w:rPr>
        <w:t xml:space="preserve"> </w:t>
      </w:r>
      <w:r>
        <w:rPr>
          <w:spacing w:val="-1"/>
        </w:rPr>
        <w:t>within</w:t>
      </w:r>
      <w:r>
        <w:rPr>
          <w:spacing w:val="-2"/>
        </w:rPr>
        <w:t xml:space="preserve"> </w:t>
      </w:r>
      <w:r>
        <w:rPr>
          <w:spacing w:val="-1"/>
        </w:rPr>
        <w:t>ourselves.</w:t>
      </w:r>
      <w:r>
        <w:t xml:space="preserve"> </w:t>
      </w:r>
      <w:r>
        <w:rPr>
          <w:spacing w:val="-1"/>
        </w:rPr>
        <w:t>Touchiness</w:t>
      </w:r>
      <w:r>
        <w:t xml:space="preserve"> </w:t>
      </w:r>
      <w:r>
        <w:rPr>
          <w:spacing w:val="-1"/>
        </w:rPr>
        <w:t>is</w:t>
      </w:r>
      <w:r>
        <w:rPr>
          <w:spacing w:val="38"/>
        </w:rPr>
        <w:t xml:space="preserve"> </w:t>
      </w:r>
      <w:r>
        <w:t xml:space="preserve">the </w:t>
      </w:r>
      <w:r>
        <w:rPr>
          <w:spacing w:val="-1"/>
        </w:rPr>
        <w:t>symptom</w:t>
      </w:r>
      <w:r>
        <w:rPr>
          <w:spacing w:val="-2"/>
        </w:rPr>
        <w:t xml:space="preserve"> </w:t>
      </w:r>
      <w:r>
        <w:t xml:space="preserve">of a </w:t>
      </w:r>
      <w:r>
        <w:rPr>
          <w:spacing w:val="-1"/>
        </w:rPr>
        <w:t xml:space="preserve">psychic </w:t>
      </w:r>
      <w:r>
        <w:t>energy</w:t>
      </w:r>
      <w:r>
        <w:rPr>
          <w:spacing w:val="-2"/>
        </w:rPr>
        <w:t xml:space="preserve"> </w:t>
      </w:r>
      <w:r>
        <w:t>blockage.</w:t>
      </w:r>
    </w:p>
    <w:p w:rsidR="00743C02" w:rsidRDefault="001F2438">
      <w:pPr>
        <w:pStyle w:val="Corpodetexto"/>
        <w:ind w:right="113"/>
      </w:pPr>
      <w:r>
        <w:t>So,</w:t>
      </w:r>
      <w:r>
        <w:rPr>
          <w:spacing w:val="-1"/>
        </w:rPr>
        <w:t xml:space="preserve"> one </w:t>
      </w:r>
      <w:r>
        <w:t>of</w:t>
      </w:r>
      <w:r>
        <w:rPr>
          <w:spacing w:val="-1"/>
        </w:rPr>
        <w:t xml:space="preserve"> the tests</w:t>
      </w:r>
      <w:r>
        <w:t xml:space="preserve"> of</w:t>
      </w:r>
      <w:r>
        <w:rPr>
          <w:spacing w:val="-1"/>
        </w:rPr>
        <w:t xml:space="preserve"> being</w:t>
      </w:r>
      <w:r>
        <w:rPr>
          <w:spacing w:val="1"/>
        </w:rPr>
        <w:t xml:space="preserve"> </w:t>
      </w:r>
      <w:r>
        <w:rPr>
          <w:spacing w:val="-2"/>
        </w:rPr>
        <w:t>with</w:t>
      </w:r>
      <w:r>
        <w:rPr>
          <w:spacing w:val="-1"/>
        </w:rPr>
        <w:t xml:space="preserve"> </w:t>
      </w:r>
      <w:r>
        <w:t>a</w:t>
      </w:r>
      <w:r>
        <w:rPr>
          <w:spacing w:val="-1"/>
        </w:rPr>
        <w:t xml:space="preserve"> master</w:t>
      </w:r>
      <w:r>
        <w:t xml:space="preserve"> is</w:t>
      </w:r>
      <w:r>
        <w:rPr>
          <w:spacing w:val="-1"/>
        </w:rPr>
        <w:t xml:space="preserve"> not </w:t>
      </w:r>
      <w:r>
        <w:t>to</w:t>
      </w:r>
      <w:r>
        <w:rPr>
          <w:spacing w:val="-1"/>
        </w:rPr>
        <w:t xml:space="preserve"> react </w:t>
      </w:r>
      <w:r>
        <w:t>to</w:t>
      </w:r>
      <w:r>
        <w:rPr>
          <w:spacing w:val="-2"/>
        </w:rPr>
        <w:t xml:space="preserve"> </w:t>
      </w:r>
      <w:r>
        <w:rPr>
          <w:spacing w:val="-1"/>
        </w:rPr>
        <w:t>these</w:t>
      </w:r>
      <w:r>
        <w:rPr>
          <w:spacing w:val="39"/>
        </w:rPr>
        <w:t xml:space="preserve"> </w:t>
      </w:r>
      <w:r>
        <w:rPr>
          <w:spacing w:val="-1"/>
        </w:rPr>
        <w:t>tests</w:t>
      </w:r>
      <w:r>
        <w:t xml:space="preserve"> of </w:t>
      </w:r>
      <w:r>
        <w:rPr>
          <w:spacing w:val="-1"/>
        </w:rPr>
        <w:t>vanity</w:t>
      </w:r>
      <w:r>
        <w:rPr>
          <w:spacing w:val="-3"/>
        </w:rPr>
        <w:t xml:space="preserve"> </w:t>
      </w:r>
      <w:r>
        <w:t>and</w:t>
      </w:r>
      <w:r>
        <w:rPr>
          <w:spacing w:val="-3"/>
        </w:rPr>
        <w:t xml:space="preserve"> </w:t>
      </w:r>
      <w:r>
        <w:rPr>
          <w:spacing w:val="-1"/>
        </w:rPr>
        <w:t>the ego</w:t>
      </w:r>
      <w:r>
        <w:t xml:space="preserve"> </w:t>
      </w:r>
      <w:r>
        <w:rPr>
          <w:spacing w:val="-1"/>
        </w:rPr>
        <w:t xml:space="preserve">but </w:t>
      </w:r>
      <w:r>
        <w:t xml:space="preserve">to </w:t>
      </w:r>
      <w:r>
        <w:rPr>
          <w:spacing w:val="-1"/>
        </w:rPr>
        <w:t xml:space="preserve">use the reaction </w:t>
      </w:r>
      <w:r>
        <w:t>to</w:t>
      </w:r>
      <w:r>
        <w:rPr>
          <w:spacing w:val="-1"/>
        </w:rPr>
        <w:t xml:space="preserve"> clear the</w:t>
      </w:r>
      <w:r>
        <w:rPr>
          <w:spacing w:val="41"/>
        </w:rPr>
        <w:t xml:space="preserve"> </w:t>
      </w:r>
      <w:r>
        <w:rPr>
          <w:spacing w:val="-1"/>
        </w:rPr>
        <w:t>blockage</w:t>
      </w:r>
      <w:r>
        <w:t xml:space="preserve"> </w:t>
      </w:r>
      <w:r>
        <w:rPr>
          <w:spacing w:val="-1"/>
        </w:rPr>
        <w:t>with advanced blockage</w:t>
      </w:r>
      <w:r>
        <w:t xml:space="preserve"> </w:t>
      </w:r>
      <w:r>
        <w:rPr>
          <w:spacing w:val="-1"/>
        </w:rPr>
        <w:t>busting</w:t>
      </w:r>
      <w:r>
        <w:t xml:space="preserve"> </w:t>
      </w:r>
      <w:r>
        <w:rPr>
          <w:spacing w:val="-1"/>
        </w:rPr>
        <w:t>techniques.</w:t>
      </w:r>
      <w:r>
        <w:t xml:space="preserve"> </w:t>
      </w:r>
      <w:r>
        <w:rPr>
          <w:spacing w:val="-1"/>
        </w:rPr>
        <w:t>Your ego</w:t>
      </w:r>
      <w:r>
        <w:rPr>
          <w:spacing w:val="27"/>
        </w:rPr>
        <w:t xml:space="preserve"> </w:t>
      </w:r>
      <w:r>
        <w:rPr>
          <w:spacing w:val="-1"/>
        </w:rPr>
        <w:t>reactions</w:t>
      </w:r>
      <w:r>
        <w:t xml:space="preserve"> </w:t>
      </w:r>
      <w:r>
        <w:rPr>
          <w:spacing w:val="-2"/>
        </w:rPr>
        <w:t>will</w:t>
      </w:r>
      <w:r>
        <w:t xml:space="preserve"> show</w:t>
      </w:r>
      <w:r>
        <w:rPr>
          <w:spacing w:val="-2"/>
        </w:rPr>
        <w:t xml:space="preserve"> </w:t>
      </w:r>
      <w:r>
        <w:rPr>
          <w:spacing w:val="-1"/>
        </w:rPr>
        <w:t>you</w:t>
      </w:r>
      <w:r>
        <w:rPr>
          <w:spacing w:val="-2"/>
        </w:rPr>
        <w:t xml:space="preserve"> </w:t>
      </w:r>
      <w:r>
        <w:rPr>
          <w:spacing w:val="-1"/>
        </w:rPr>
        <w:t xml:space="preserve">where </w:t>
      </w:r>
      <w:r>
        <w:t>the</w:t>
      </w:r>
      <w:r>
        <w:rPr>
          <w:spacing w:val="-2"/>
        </w:rPr>
        <w:t xml:space="preserve"> </w:t>
      </w:r>
      <w:r>
        <w:t xml:space="preserve">ego </w:t>
      </w:r>
      <w:r>
        <w:rPr>
          <w:spacing w:val="-1"/>
        </w:rPr>
        <w:t>blockages</w:t>
      </w:r>
      <w:r>
        <w:t xml:space="preserve"> are.</w:t>
      </w:r>
      <w:r>
        <w:rPr>
          <w:spacing w:val="-1"/>
        </w:rPr>
        <w:t xml:space="preserve"> </w:t>
      </w:r>
      <w:r>
        <w:t xml:space="preserve">No </w:t>
      </w:r>
      <w:r>
        <w:rPr>
          <w:spacing w:val="-1"/>
        </w:rPr>
        <w:t xml:space="preserve">reaction </w:t>
      </w:r>
      <w:r>
        <w:t>to</w:t>
      </w:r>
      <w:r>
        <w:rPr>
          <w:spacing w:val="57"/>
        </w:rPr>
        <w:t xml:space="preserve"> </w:t>
      </w:r>
      <w:r>
        <w:rPr>
          <w:spacing w:val="-1"/>
        </w:rPr>
        <w:t>the</w:t>
      </w:r>
      <w:r>
        <w:t xml:space="preserve"> </w:t>
      </w:r>
      <w:r>
        <w:rPr>
          <w:spacing w:val="-1"/>
        </w:rPr>
        <w:t>Masters probes can</w:t>
      </w:r>
      <w:r>
        <w:rPr>
          <w:spacing w:val="-2"/>
        </w:rPr>
        <w:t xml:space="preserve"> </w:t>
      </w:r>
      <w:r>
        <w:t>only</w:t>
      </w:r>
      <w:r>
        <w:rPr>
          <w:spacing w:val="-2"/>
        </w:rPr>
        <w:t xml:space="preserve"> </w:t>
      </w:r>
      <w:r>
        <w:t>be</w:t>
      </w:r>
      <w:r>
        <w:rPr>
          <w:spacing w:val="-1"/>
        </w:rPr>
        <w:t xml:space="preserve"> achieved</w:t>
      </w:r>
      <w:r>
        <w:t xml:space="preserve"> </w:t>
      </w:r>
      <w:r>
        <w:rPr>
          <w:spacing w:val="-1"/>
        </w:rPr>
        <w:t>when</w:t>
      </w:r>
      <w:r>
        <w:rPr>
          <w:spacing w:val="-2"/>
        </w:rPr>
        <w:t xml:space="preserve"> </w:t>
      </w:r>
      <w:r>
        <w:rPr>
          <w:spacing w:val="-1"/>
        </w:rPr>
        <w:t xml:space="preserve">the </w:t>
      </w:r>
      <w:r>
        <w:t>ego is</w:t>
      </w:r>
      <w:r>
        <w:rPr>
          <w:spacing w:val="-1"/>
        </w:rPr>
        <w:t xml:space="preserve"> </w:t>
      </w:r>
      <w:r>
        <w:t>no</w:t>
      </w:r>
      <w:r>
        <w:rPr>
          <w:spacing w:val="-1"/>
        </w:rPr>
        <w:t xml:space="preserve"> more.</w:t>
      </w:r>
    </w:p>
    <w:p w:rsidR="00743C02" w:rsidRDefault="001F2438">
      <w:pPr>
        <w:pStyle w:val="Corpodetexto"/>
        <w:spacing w:before="120"/>
        <w:ind w:right="203"/>
      </w:pPr>
      <w:r>
        <w:rPr>
          <w:spacing w:val="-1"/>
        </w:rPr>
        <w:t>Thus</w:t>
      </w:r>
      <w:r>
        <w:t xml:space="preserve"> </w:t>
      </w:r>
      <w:r>
        <w:rPr>
          <w:spacing w:val="-1"/>
        </w:rPr>
        <w:t>touchy</w:t>
      </w:r>
      <w:r>
        <w:rPr>
          <w:spacing w:val="-2"/>
        </w:rPr>
        <w:t xml:space="preserve"> </w:t>
      </w:r>
      <w:r>
        <w:rPr>
          <w:spacing w:val="-1"/>
        </w:rPr>
        <w:t xml:space="preserve">reactions are </w:t>
      </w:r>
      <w:r>
        <w:t>a</w:t>
      </w:r>
      <w:r>
        <w:rPr>
          <w:spacing w:val="-2"/>
        </w:rPr>
        <w:t xml:space="preserve"> </w:t>
      </w:r>
      <w:r>
        <w:rPr>
          <w:spacing w:val="-1"/>
        </w:rPr>
        <w:t>tremendous</w:t>
      </w:r>
      <w:r>
        <w:t xml:space="preserve"> </w:t>
      </w:r>
      <w:r>
        <w:rPr>
          <w:spacing w:val="-1"/>
        </w:rPr>
        <w:t>help</w:t>
      </w:r>
      <w:r>
        <w:t xml:space="preserve"> </w:t>
      </w:r>
      <w:r>
        <w:rPr>
          <w:spacing w:val="-1"/>
        </w:rPr>
        <w:t>in the</w:t>
      </w:r>
      <w:r>
        <w:t xml:space="preserve"> </w:t>
      </w:r>
      <w:r>
        <w:rPr>
          <w:spacing w:val="-1"/>
        </w:rPr>
        <w:t xml:space="preserve">movement </w:t>
      </w:r>
      <w:r>
        <w:t>to</w:t>
      </w:r>
      <w:r>
        <w:rPr>
          <w:spacing w:val="35"/>
        </w:rPr>
        <w:t xml:space="preserve"> </w:t>
      </w:r>
      <w:r>
        <w:rPr>
          <w:spacing w:val="-1"/>
        </w:rPr>
        <w:t>Enlightenment,</w:t>
      </w:r>
      <w:r>
        <w:rPr>
          <w:spacing w:val="1"/>
        </w:rPr>
        <w:t xml:space="preserve"> </w:t>
      </w:r>
      <w:r>
        <w:rPr>
          <w:spacing w:val="-2"/>
        </w:rPr>
        <w:t>which</w:t>
      </w:r>
      <w:r>
        <w:rPr>
          <w:spacing w:val="-1"/>
        </w:rPr>
        <w:t xml:space="preserve"> only</w:t>
      </w:r>
      <w:r>
        <w:rPr>
          <w:spacing w:val="-2"/>
        </w:rPr>
        <w:t xml:space="preserve"> occurs</w:t>
      </w:r>
      <w:r>
        <w:rPr>
          <w:spacing w:val="1"/>
        </w:rPr>
        <w:t xml:space="preserve"> </w:t>
      </w:r>
      <w:r>
        <w:rPr>
          <w:spacing w:val="-2"/>
        </w:rPr>
        <w:t>when</w:t>
      </w:r>
      <w:r>
        <w:rPr>
          <w:spacing w:val="-1"/>
        </w:rPr>
        <w:t xml:space="preserve"> no energy</w:t>
      </w:r>
      <w:r>
        <w:rPr>
          <w:spacing w:val="-2"/>
        </w:rPr>
        <w:t xml:space="preserve"> </w:t>
      </w:r>
      <w:r>
        <w:rPr>
          <w:spacing w:val="-1"/>
        </w:rPr>
        <w:t>blockages</w:t>
      </w:r>
      <w:r>
        <w:rPr>
          <w:spacing w:val="41"/>
        </w:rPr>
        <w:t xml:space="preserve"> </w:t>
      </w:r>
      <w:r>
        <w:rPr>
          <w:spacing w:val="-1"/>
        </w:rPr>
        <w:t>remain.</w:t>
      </w:r>
    </w:p>
    <w:p w:rsidR="00743C02" w:rsidRDefault="001F2438">
      <w:pPr>
        <w:pStyle w:val="Corpodetexto"/>
        <w:ind w:right="203"/>
      </w:pPr>
      <w:r>
        <w:rPr>
          <w:spacing w:val="-1"/>
        </w:rPr>
        <w:t>Such</w:t>
      </w:r>
      <w:r>
        <w:t xml:space="preserve"> </w:t>
      </w:r>
      <w:r>
        <w:rPr>
          <w:spacing w:val="-1"/>
        </w:rPr>
        <w:t xml:space="preserve">shocks, </w:t>
      </w:r>
      <w:r>
        <w:t>created by</w:t>
      </w:r>
      <w:r>
        <w:rPr>
          <w:spacing w:val="-3"/>
        </w:rPr>
        <w:t xml:space="preserve"> </w:t>
      </w:r>
      <w:r>
        <w:rPr>
          <w:spacing w:val="-1"/>
        </w:rPr>
        <w:t>Gurdjieff,</w:t>
      </w:r>
      <w:r>
        <w:t xml:space="preserve"> </w:t>
      </w:r>
      <w:r>
        <w:rPr>
          <w:spacing w:val="-1"/>
        </w:rPr>
        <w:t>were</w:t>
      </w:r>
      <w:r>
        <w:t xml:space="preserve"> </w:t>
      </w:r>
      <w:r>
        <w:rPr>
          <w:spacing w:val="-1"/>
        </w:rPr>
        <w:t>introduced</w:t>
      </w:r>
      <w:r>
        <w:rPr>
          <w:spacing w:val="-3"/>
        </w:rPr>
        <w:t xml:space="preserve"> </w:t>
      </w:r>
      <w:r>
        <w:t xml:space="preserve">to </w:t>
      </w:r>
      <w:r>
        <w:rPr>
          <w:spacing w:val="-1"/>
        </w:rPr>
        <w:t>show</w:t>
      </w:r>
      <w:r>
        <w:rPr>
          <w:spacing w:val="-2"/>
        </w:rPr>
        <w:t xml:space="preserve"> </w:t>
      </w:r>
      <w:r>
        <w:rPr>
          <w:spacing w:val="-1"/>
        </w:rPr>
        <w:t>you</w:t>
      </w:r>
      <w:r>
        <w:rPr>
          <w:spacing w:val="41"/>
        </w:rPr>
        <w:t xml:space="preserve"> </w:t>
      </w:r>
      <w:r>
        <w:rPr>
          <w:spacing w:val="-1"/>
        </w:rPr>
        <w:t>your</w:t>
      </w:r>
      <w:r>
        <w:rPr>
          <w:spacing w:val="1"/>
        </w:rPr>
        <w:t xml:space="preserve"> </w:t>
      </w:r>
      <w:r>
        <w:rPr>
          <w:spacing w:val="-1"/>
        </w:rPr>
        <w:t>ego</w:t>
      </w:r>
      <w:r>
        <w:t xml:space="preserve"> </w:t>
      </w:r>
      <w:r>
        <w:rPr>
          <w:spacing w:val="-1"/>
        </w:rPr>
        <w:t>weaknesses.</w:t>
      </w:r>
    </w:p>
    <w:p w:rsidR="00743C02" w:rsidRDefault="001F2438">
      <w:pPr>
        <w:pStyle w:val="Corpodetexto"/>
        <w:ind w:right="203"/>
      </w:pPr>
      <w:r>
        <w:rPr>
          <w:spacing w:val="-1"/>
        </w:rPr>
        <w:t>But</w:t>
      </w:r>
      <w:r>
        <w:rPr>
          <w:spacing w:val="2"/>
        </w:rPr>
        <w:t xml:space="preserve"> </w:t>
      </w:r>
      <w:r>
        <w:rPr>
          <w:spacing w:val="-1"/>
        </w:rPr>
        <w:t>very</w:t>
      </w:r>
      <w:r>
        <w:rPr>
          <w:spacing w:val="-2"/>
        </w:rPr>
        <w:t xml:space="preserve"> </w:t>
      </w:r>
      <w:r>
        <w:t>few</w:t>
      </w:r>
      <w:r>
        <w:rPr>
          <w:spacing w:val="-2"/>
        </w:rPr>
        <w:t xml:space="preserve"> </w:t>
      </w:r>
      <w:r>
        <w:rPr>
          <w:spacing w:val="-1"/>
        </w:rPr>
        <w:t>understand</w:t>
      </w:r>
      <w:r>
        <w:rPr>
          <w:spacing w:val="-3"/>
        </w:rPr>
        <w:t xml:space="preserve"> </w:t>
      </w:r>
      <w:r>
        <w:rPr>
          <w:spacing w:val="-1"/>
        </w:rPr>
        <w:t xml:space="preserve">the </w:t>
      </w:r>
      <w:r>
        <w:t xml:space="preserve">real </w:t>
      </w:r>
      <w:r>
        <w:rPr>
          <w:spacing w:val="-1"/>
        </w:rPr>
        <w:t>work</w:t>
      </w:r>
      <w:r>
        <w:t xml:space="preserve"> of</w:t>
      </w:r>
      <w:r>
        <w:rPr>
          <w:spacing w:val="-1"/>
        </w:rPr>
        <w:t xml:space="preserve"> the</w:t>
      </w:r>
      <w:r>
        <w:t xml:space="preserve"> </w:t>
      </w:r>
      <w:r>
        <w:rPr>
          <w:spacing w:val="-1"/>
        </w:rPr>
        <w:t xml:space="preserve">Masters. </w:t>
      </w:r>
      <w:r>
        <w:t xml:space="preserve">And </w:t>
      </w:r>
      <w:r>
        <w:rPr>
          <w:spacing w:val="-1"/>
        </w:rPr>
        <w:t>very</w:t>
      </w:r>
      <w:r>
        <w:rPr>
          <w:spacing w:val="-2"/>
        </w:rPr>
        <w:t xml:space="preserve"> </w:t>
      </w:r>
      <w:r>
        <w:t>few</w:t>
      </w:r>
      <w:r>
        <w:rPr>
          <w:spacing w:val="37"/>
        </w:rPr>
        <w:t xml:space="preserve"> </w:t>
      </w:r>
      <w:r>
        <w:rPr>
          <w:spacing w:val="-1"/>
        </w:rPr>
        <w:t>selfish</w:t>
      </w:r>
      <w:r>
        <w:rPr>
          <w:spacing w:val="-2"/>
        </w:rPr>
        <w:t xml:space="preserve"> </w:t>
      </w:r>
      <w:r>
        <w:rPr>
          <w:spacing w:val="-1"/>
        </w:rPr>
        <w:t>competitive</w:t>
      </w:r>
      <w:r>
        <w:t xml:space="preserve"> </w:t>
      </w:r>
      <w:r>
        <w:rPr>
          <w:spacing w:val="-1"/>
        </w:rPr>
        <w:t>egos</w:t>
      </w:r>
      <w:r>
        <w:t xml:space="preserve"> </w:t>
      </w:r>
      <w:r>
        <w:rPr>
          <w:spacing w:val="-1"/>
        </w:rPr>
        <w:t>can</w:t>
      </w:r>
      <w:r>
        <w:t xml:space="preserve"> </w:t>
      </w:r>
      <w:r>
        <w:rPr>
          <w:spacing w:val="-1"/>
        </w:rPr>
        <w:t>stay in</w:t>
      </w:r>
      <w:r>
        <w:rPr>
          <w:spacing w:val="-2"/>
        </w:rPr>
        <w:t xml:space="preserve"> </w:t>
      </w:r>
      <w:r>
        <w:rPr>
          <w:spacing w:val="-1"/>
        </w:rPr>
        <w:t>the</w:t>
      </w:r>
      <w:r>
        <w:rPr>
          <w:spacing w:val="1"/>
        </w:rPr>
        <w:t xml:space="preserve"> </w:t>
      </w:r>
      <w:r>
        <w:rPr>
          <w:spacing w:val="-1"/>
        </w:rPr>
        <w:t>presence</w:t>
      </w:r>
      <w:r>
        <w:t xml:space="preserve"> </w:t>
      </w:r>
      <w:r>
        <w:rPr>
          <w:spacing w:val="-1"/>
        </w:rPr>
        <w:t>of</w:t>
      </w:r>
      <w:r>
        <w:rPr>
          <w:spacing w:val="-2"/>
        </w:rPr>
        <w:t xml:space="preserve"> true</w:t>
      </w:r>
      <w:r>
        <w:rPr>
          <w:spacing w:val="1"/>
        </w:rPr>
        <w:t xml:space="preserve"> </w:t>
      </w:r>
      <w:r>
        <w:rPr>
          <w:spacing w:val="-1"/>
        </w:rPr>
        <w:t>love...</w:t>
      </w:r>
    </w:p>
    <w:p w:rsidR="00743C02" w:rsidRDefault="001F2438">
      <w:pPr>
        <w:pStyle w:val="Corpodetexto"/>
        <w:spacing w:before="120"/>
        <w:ind w:right="203"/>
      </w:pPr>
      <w:r>
        <w:t xml:space="preserve">For </w:t>
      </w:r>
      <w:r>
        <w:rPr>
          <w:spacing w:val="-1"/>
        </w:rPr>
        <w:t>very</w:t>
      </w:r>
      <w:r>
        <w:rPr>
          <w:spacing w:val="-2"/>
        </w:rPr>
        <w:t xml:space="preserve"> </w:t>
      </w:r>
      <w:r>
        <w:rPr>
          <w:spacing w:val="-1"/>
        </w:rPr>
        <w:t>deep</w:t>
      </w:r>
      <w:r>
        <w:t xml:space="preserve"> and </w:t>
      </w:r>
      <w:r>
        <w:rPr>
          <w:spacing w:val="-1"/>
        </w:rPr>
        <w:t>powerful</w:t>
      </w:r>
      <w:r>
        <w:t xml:space="preserve"> Energy</w:t>
      </w:r>
      <w:r>
        <w:rPr>
          <w:spacing w:val="-2"/>
        </w:rPr>
        <w:t xml:space="preserve"> </w:t>
      </w:r>
      <w:r>
        <w:t>Blockages</w:t>
      </w:r>
      <w:r>
        <w:rPr>
          <w:spacing w:val="-1"/>
        </w:rPr>
        <w:t xml:space="preserve"> Gurdjieff</w:t>
      </w:r>
      <w:r>
        <w:t xml:space="preserve"> </w:t>
      </w:r>
      <w:r>
        <w:rPr>
          <w:spacing w:val="-1"/>
        </w:rPr>
        <w:t>said one</w:t>
      </w:r>
      <w:r>
        <w:rPr>
          <w:spacing w:val="27"/>
        </w:rPr>
        <w:t xml:space="preserve"> </w:t>
      </w:r>
      <w:r>
        <w:rPr>
          <w:spacing w:val="-1"/>
        </w:rPr>
        <w:t>must</w:t>
      </w:r>
      <w:r>
        <w:rPr>
          <w:spacing w:val="2"/>
        </w:rPr>
        <w:t xml:space="preserve"> </w:t>
      </w:r>
      <w:r>
        <w:rPr>
          <w:spacing w:val="-1"/>
        </w:rPr>
        <w:t>meditate</w:t>
      </w:r>
      <w:r>
        <w:t xml:space="preserve"> </w:t>
      </w:r>
      <w:r>
        <w:rPr>
          <w:spacing w:val="-1"/>
        </w:rPr>
        <w:t xml:space="preserve">with </w:t>
      </w:r>
      <w:r>
        <w:t xml:space="preserve">a </w:t>
      </w:r>
      <w:r>
        <w:rPr>
          <w:spacing w:val="-1"/>
        </w:rPr>
        <w:t xml:space="preserve">Master </w:t>
      </w:r>
      <w:r>
        <w:t xml:space="preserve">of </w:t>
      </w:r>
      <w:r>
        <w:rPr>
          <w:spacing w:val="-1"/>
        </w:rPr>
        <w:t>Meditation,</w:t>
      </w:r>
      <w:r>
        <w:t xml:space="preserve"> </w:t>
      </w:r>
      <w:r>
        <w:rPr>
          <w:spacing w:val="-1"/>
        </w:rPr>
        <w:t>within</w:t>
      </w:r>
      <w:r>
        <w:t xml:space="preserve"> his</w:t>
      </w:r>
      <w:r>
        <w:rPr>
          <w:spacing w:val="-2"/>
        </w:rPr>
        <w:t xml:space="preserve"> </w:t>
      </w:r>
      <w:r>
        <w:rPr>
          <w:spacing w:val="-1"/>
        </w:rPr>
        <w:t>Buddhafield.</w:t>
      </w:r>
      <w:r>
        <w:rPr>
          <w:spacing w:val="41"/>
        </w:rPr>
        <w:t xml:space="preserve"> </w:t>
      </w:r>
      <w:r>
        <w:rPr>
          <w:spacing w:val="-1"/>
        </w:rPr>
        <w:t>Let</w:t>
      </w:r>
      <w:r>
        <w:rPr>
          <w:spacing w:val="1"/>
        </w:rPr>
        <w:t xml:space="preserve"> </w:t>
      </w:r>
      <w:r>
        <w:rPr>
          <w:spacing w:val="-1"/>
        </w:rPr>
        <w:t>the</w:t>
      </w:r>
      <w:r>
        <w:t xml:space="preserve"> </w:t>
      </w:r>
      <w:r>
        <w:rPr>
          <w:spacing w:val="-1"/>
        </w:rPr>
        <w:t>Master</w:t>
      </w:r>
      <w:r>
        <w:t xml:space="preserve"> </w:t>
      </w:r>
      <w:r>
        <w:rPr>
          <w:spacing w:val="-1"/>
        </w:rPr>
        <w:t>do the</w:t>
      </w:r>
      <w:r>
        <w:rPr>
          <w:spacing w:val="1"/>
        </w:rPr>
        <w:t xml:space="preserve"> </w:t>
      </w:r>
      <w:r>
        <w:rPr>
          <w:spacing w:val="-1"/>
        </w:rPr>
        <w:t>work!</w:t>
      </w:r>
    </w:p>
    <w:p w:rsidR="00743C02" w:rsidRDefault="001F2438">
      <w:pPr>
        <w:pStyle w:val="Corpodetexto"/>
        <w:ind w:right="242"/>
      </w:pPr>
      <w:r>
        <w:rPr>
          <w:spacing w:val="-1"/>
        </w:rPr>
        <w:t>Or</w:t>
      </w:r>
      <w:r>
        <w:t xml:space="preserve"> </w:t>
      </w:r>
      <w:r>
        <w:rPr>
          <w:spacing w:val="-1"/>
        </w:rPr>
        <w:t>one</w:t>
      </w:r>
      <w:r>
        <w:rPr>
          <w:spacing w:val="1"/>
        </w:rPr>
        <w:t xml:space="preserve"> </w:t>
      </w:r>
      <w:r>
        <w:rPr>
          <w:spacing w:val="-2"/>
        </w:rPr>
        <w:t>must</w:t>
      </w:r>
      <w:r>
        <w:t xml:space="preserve"> </w:t>
      </w:r>
      <w:r>
        <w:rPr>
          <w:spacing w:val="-1"/>
        </w:rPr>
        <w:t>learn</w:t>
      </w:r>
      <w:r>
        <w:t xml:space="preserve"> </w:t>
      </w:r>
      <w:r>
        <w:rPr>
          <w:spacing w:val="-1"/>
        </w:rPr>
        <w:t>very</w:t>
      </w:r>
      <w:r>
        <w:rPr>
          <w:spacing w:val="-2"/>
        </w:rPr>
        <w:t xml:space="preserve"> </w:t>
      </w:r>
      <w:r>
        <w:rPr>
          <w:spacing w:val="-1"/>
        </w:rPr>
        <w:t>powerful</w:t>
      </w:r>
      <w:r>
        <w:t xml:space="preserve"> </w:t>
      </w:r>
      <w:r>
        <w:rPr>
          <w:spacing w:val="-1"/>
        </w:rPr>
        <w:t>blockage</w:t>
      </w:r>
      <w:r>
        <w:t xml:space="preserve"> </w:t>
      </w:r>
      <w:r>
        <w:rPr>
          <w:spacing w:val="-1"/>
        </w:rPr>
        <w:t xml:space="preserve">busting </w:t>
      </w:r>
      <w:r>
        <w:rPr>
          <w:spacing w:val="-2"/>
        </w:rPr>
        <w:t>techniques.</w:t>
      </w:r>
      <w:r>
        <w:rPr>
          <w:spacing w:val="32"/>
        </w:rPr>
        <w:t xml:space="preserve"> </w:t>
      </w:r>
      <w:r>
        <w:rPr>
          <w:spacing w:val="-1"/>
        </w:rPr>
        <w:t>Then, like Alexander the Great,</w:t>
      </w:r>
      <w:r>
        <w:rPr>
          <w:spacing w:val="-2"/>
        </w:rPr>
        <w:t xml:space="preserve"> </w:t>
      </w:r>
      <w:r>
        <w:rPr>
          <w:spacing w:val="-1"/>
        </w:rPr>
        <w:t>you</w:t>
      </w:r>
      <w:r>
        <w:rPr>
          <w:spacing w:val="-2"/>
        </w:rPr>
        <w:t xml:space="preserve"> </w:t>
      </w:r>
      <w:r>
        <w:t>can</w:t>
      </w:r>
      <w:r>
        <w:rPr>
          <w:spacing w:val="1"/>
        </w:rPr>
        <w:t xml:space="preserve"> </w:t>
      </w:r>
      <w:r>
        <w:rPr>
          <w:spacing w:val="-1"/>
        </w:rPr>
        <w:t>learn how</w:t>
      </w:r>
      <w:r>
        <w:rPr>
          <w:spacing w:val="-2"/>
        </w:rPr>
        <w:t xml:space="preserve"> </w:t>
      </w:r>
      <w:r>
        <w:t>to</w:t>
      </w:r>
      <w:r>
        <w:rPr>
          <w:spacing w:val="-1"/>
        </w:rPr>
        <w:t xml:space="preserve"> cut the</w:t>
      </w:r>
      <w:r>
        <w:rPr>
          <w:spacing w:val="43"/>
        </w:rPr>
        <w:t xml:space="preserve"> </w:t>
      </w:r>
      <w:r>
        <w:t xml:space="preserve">blockage </w:t>
      </w:r>
      <w:r>
        <w:rPr>
          <w:spacing w:val="-1"/>
        </w:rPr>
        <w:t>"Gordian</w:t>
      </w:r>
      <w:r>
        <w:t xml:space="preserve"> </w:t>
      </w:r>
      <w:r>
        <w:rPr>
          <w:spacing w:val="-1"/>
        </w:rPr>
        <w:t>Knot" with</w:t>
      </w:r>
      <w:r>
        <w:t xml:space="preserve"> </w:t>
      </w:r>
      <w:r>
        <w:rPr>
          <w:spacing w:val="-1"/>
        </w:rPr>
        <w:t>your</w:t>
      </w:r>
      <w:r>
        <w:rPr>
          <w:spacing w:val="1"/>
        </w:rPr>
        <w:t xml:space="preserve"> </w:t>
      </w:r>
      <w:r>
        <w:rPr>
          <w:spacing w:val="-1"/>
        </w:rPr>
        <w:t>"Manjushri</w:t>
      </w:r>
      <w:r>
        <w:t xml:space="preserve"> </w:t>
      </w:r>
      <w:r>
        <w:rPr>
          <w:spacing w:val="-1"/>
        </w:rPr>
        <w:t>sword</w:t>
      </w:r>
      <w:r>
        <w:t xml:space="preserve"> of</w:t>
      </w:r>
      <w:r>
        <w:rPr>
          <w:spacing w:val="33"/>
        </w:rPr>
        <w:t xml:space="preserve"> </w:t>
      </w:r>
      <w:r>
        <w:rPr>
          <w:spacing w:val="-1"/>
        </w:rPr>
        <w:t>Discernment"!</w:t>
      </w:r>
    </w:p>
    <w:p w:rsidR="00743C02" w:rsidRDefault="001F2438">
      <w:pPr>
        <w:pStyle w:val="Corpodetexto"/>
        <w:spacing w:before="120"/>
        <w:ind w:right="203"/>
      </w:pPr>
      <w:r>
        <w:rPr>
          <w:spacing w:val="-1"/>
        </w:rPr>
        <w:t>Usually,</w:t>
      </w:r>
      <w:r>
        <w:t xml:space="preserve"> the</w:t>
      </w:r>
      <w:r>
        <w:rPr>
          <w:spacing w:val="-2"/>
        </w:rPr>
        <w:t xml:space="preserve"> </w:t>
      </w:r>
      <w:r>
        <w:rPr>
          <w:spacing w:val="-1"/>
        </w:rPr>
        <w:t>necessary</w:t>
      </w:r>
      <w:r>
        <w:rPr>
          <w:spacing w:val="-2"/>
        </w:rPr>
        <w:t xml:space="preserve"> </w:t>
      </w:r>
      <w:r>
        <w:rPr>
          <w:spacing w:val="-1"/>
        </w:rPr>
        <w:t>solution</w:t>
      </w:r>
      <w:r>
        <w:t xml:space="preserve"> </w:t>
      </w:r>
      <w:r>
        <w:rPr>
          <w:spacing w:val="-1"/>
        </w:rPr>
        <w:t>is</w:t>
      </w:r>
      <w:r>
        <w:rPr>
          <w:spacing w:val="-2"/>
        </w:rPr>
        <w:t xml:space="preserve"> </w:t>
      </w:r>
      <w:r>
        <w:t xml:space="preserve">a </w:t>
      </w:r>
      <w:r>
        <w:rPr>
          <w:spacing w:val="-1"/>
        </w:rPr>
        <w:t>mixture</w:t>
      </w:r>
      <w:r>
        <w:t xml:space="preserve"> </w:t>
      </w:r>
      <w:r>
        <w:rPr>
          <w:spacing w:val="-1"/>
        </w:rPr>
        <w:t>of</w:t>
      </w:r>
      <w:r>
        <w:t xml:space="preserve"> </w:t>
      </w:r>
      <w:r>
        <w:rPr>
          <w:spacing w:val="-1"/>
        </w:rPr>
        <w:t>both</w:t>
      </w:r>
      <w:r>
        <w:t xml:space="preserve"> </w:t>
      </w:r>
      <w:r>
        <w:rPr>
          <w:spacing w:val="-1"/>
        </w:rPr>
        <w:t>being</w:t>
      </w:r>
      <w:r>
        <w:rPr>
          <w:spacing w:val="1"/>
        </w:rPr>
        <w:t xml:space="preserve"> </w:t>
      </w:r>
      <w:r>
        <w:rPr>
          <w:spacing w:val="-2"/>
        </w:rPr>
        <w:t>with</w:t>
      </w:r>
      <w:r>
        <w:t xml:space="preserve"> a</w:t>
      </w:r>
      <w:r>
        <w:rPr>
          <w:spacing w:val="39"/>
        </w:rPr>
        <w:t xml:space="preserve"> </w:t>
      </w:r>
      <w:r>
        <w:rPr>
          <w:spacing w:val="-1"/>
        </w:rPr>
        <w:t>Master of Meditation,</w:t>
      </w:r>
      <w:r>
        <w:rPr>
          <w:spacing w:val="-2"/>
        </w:rPr>
        <w:t xml:space="preserve"> </w:t>
      </w:r>
      <w:r>
        <w:rPr>
          <w:spacing w:val="-1"/>
        </w:rPr>
        <w:t>and learning</w:t>
      </w:r>
      <w:r>
        <w:t xml:space="preserve"> </w:t>
      </w:r>
      <w:r>
        <w:rPr>
          <w:spacing w:val="-1"/>
        </w:rPr>
        <w:t>advanced Blockage Busting</w:t>
      </w:r>
      <w:r>
        <w:rPr>
          <w:spacing w:val="34"/>
        </w:rPr>
        <w:t xml:space="preserve"> </w:t>
      </w:r>
      <w:r>
        <w:rPr>
          <w:spacing w:val="-1"/>
        </w:rPr>
        <w:t>techniques</w:t>
      </w:r>
      <w:r>
        <w:t xml:space="preserve"> </w:t>
      </w:r>
      <w:r>
        <w:rPr>
          <w:spacing w:val="-1"/>
        </w:rPr>
        <w:t>yourself.</w:t>
      </w:r>
    </w:p>
    <w:p w:rsidR="00743C02" w:rsidRDefault="001F2438">
      <w:pPr>
        <w:pStyle w:val="Corpodetexto"/>
        <w:spacing w:before="120"/>
        <w:ind w:right="161"/>
      </w:pPr>
      <w:r>
        <w:rPr>
          <w:spacing w:val="-1"/>
        </w:rPr>
        <w:t>Work</w:t>
      </w:r>
      <w:r>
        <w:rPr>
          <w:spacing w:val="-2"/>
        </w:rPr>
        <w:t xml:space="preserve"> </w:t>
      </w:r>
      <w:r>
        <w:rPr>
          <w:spacing w:val="-1"/>
        </w:rPr>
        <w:t>on</w:t>
      </w:r>
      <w:r>
        <w:rPr>
          <w:spacing w:val="-2"/>
        </w:rPr>
        <w:t xml:space="preserve"> </w:t>
      </w:r>
      <w:r>
        <w:rPr>
          <w:spacing w:val="-1"/>
        </w:rPr>
        <w:t>the</w:t>
      </w:r>
      <w:r>
        <w:t xml:space="preserve"> </w:t>
      </w:r>
      <w:r>
        <w:rPr>
          <w:spacing w:val="-1"/>
        </w:rPr>
        <w:t>self</w:t>
      </w:r>
      <w:r>
        <w:rPr>
          <w:spacing w:val="-2"/>
        </w:rPr>
        <w:t xml:space="preserve"> </w:t>
      </w:r>
      <w:r>
        <w:rPr>
          <w:spacing w:val="-1"/>
        </w:rPr>
        <w:t>requires</w:t>
      </w:r>
      <w:r>
        <w:t xml:space="preserve"> -</w:t>
      </w:r>
      <w:r>
        <w:rPr>
          <w:spacing w:val="-2"/>
        </w:rPr>
        <w:t xml:space="preserve"> </w:t>
      </w:r>
      <w:r>
        <w:rPr>
          <w:spacing w:val="-1"/>
        </w:rPr>
        <w:t>Gaining</w:t>
      </w:r>
      <w:r>
        <w:t xml:space="preserve"> </w:t>
      </w:r>
      <w:r>
        <w:rPr>
          <w:spacing w:val="-1"/>
        </w:rPr>
        <w:t>More</w:t>
      </w:r>
      <w:r>
        <w:rPr>
          <w:spacing w:val="1"/>
        </w:rPr>
        <w:t xml:space="preserve"> </w:t>
      </w:r>
      <w:r>
        <w:rPr>
          <w:spacing w:val="-1"/>
        </w:rPr>
        <w:t>Energy</w:t>
      </w:r>
      <w:r>
        <w:rPr>
          <w:spacing w:val="-3"/>
        </w:rPr>
        <w:t xml:space="preserve"> </w:t>
      </w:r>
      <w:r>
        <w:rPr>
          <w:spacing w:val="-1"/>
        </w:rPr>
        <w:t>..</w:t>
      </w:r>
      <w:r>
        <w:t xml:space="preserve"> </w:t>
      </w:r>
      <w:r>
        <w:rPr>
          <w:spacing w:val="-2"/>
        </w:rPr>
        <w:t>Meditation,</w:t>
      </w:r>
      <w:r>
        <w:rPr>
          <w:spacing w:val="52"/>
        </w:rPr>
        <w:t xml:space="preserve"> </w:t>
      </w:r>
      <w:r>
        <w:rPr>
          <w:spacing w:val="-1"/>
        </w:rPr>
        <w:t>Shaktipat,</w:t>
      </w:r>
      <w:r>
        <w:t xml:space="preserve"> </w:t>
      </w:r>
      <w:r>
        <w:rPr>
          <w:spacing w:val="-1"/>
        </w:rPr>
        <w:t>Kundalini,</w:t>
      </w:r>
      <w:r>
        <w:t xml:space="preserve"> </w:t>
      </w:r>
      <w:r>
        <w:rPr>
          <w:spacing w:val="-1"/>
        </w:rPr>
        <w:t>Energy</w:t>
      </w:r>
      <w:r>
        <w:rPr>
          <w:spacing w:val="-2"/>
        </w:rPr>
        <w:t xml:space="preserve"> Circulation,</w:t>
      </w:r>
      <w:r>
        <w:t xml:space="preserve"> </w:t>
      </w:r>
      <w:r>
        <w:rPr>
          <w:spacing w:val="-1"/>
        </w:rPr>
        <w:t>The</w:t>
      </w:r>
      <w:r>
        <w:rPr>
          <w:spacing w:val="1"/>
        </w:rPr>
        <w:t xml:space="preserve"> </w:t>
      </w:r>
      <w:r>
        <w:rPr>
          <w:spacing w:val="-1"/>
        </w:rPr>
        <w:t>Kundalini</w:t>
      </w:r>
      <w:r>
        <w:t xml:space="preserve"> </w:t>
      </w:r>
      <w:r>
        <w:rPr>
          <w:spacing w:val="-1"/>
        </w:rPr>
        <w:t>Kriyas,</w:t>
      </w:r>
      <w:r>
        <w:rPr>
          <w:spacing w:val="1"/>
        </w:rPr>
        <w:t xml:space="preserve"> </w:t>
      </w:r>
      <w:r>
        <w:rPr>
          <w:spacing w:val="-1"/>
        </w:rPr>
        <w:t>The</w:t>
      </w:r>
      <w:r>
        <w:rPr>
          <w:spacing w:val="37"/>
        </w:rPr>
        <w:t xml:space="preserve"> </w:t>
      </w:r>
      <w:r>
        <w:rPr>
          <w:spacing w:val="-1"/>
        </w:rPr>
        <w:t>Five</w:t>
      </w:r>
      <w:r>
        <w:t xml:space="preserve"> </w:t>
      </w:r>
      <w:r>
        <w:rPr>
          <w:spacing w:val="-1"/>
        </w:rPr>
        <w:t>Elemental</w:t>
      </w:r>
      <w:r>
        <w:t xml:space="preserve"> </w:t>
      </w:r>
      <w:r>
        <w:rPr>
          <w:spacing w:val="-1"/>
        </w:rPr>
        <w:t xml:space="preserve">Paths </w:t>
      </w:r>
      <w:r>
        <w:t>Of</w:t>
      </w:r>
      <w:r>
        <w:rPr>
          <w:spacing w:val="-2"/>
        </w:rPr>
        <w:t xml:space="preserve"> </w:t>
      </w:r>
      <w:r>
        <w:rPr>
          <w:spacing w:val="-1"/>
        </w:rPr>
        <w:t>The</w:t>
      </w:r>
      <w:r>
        <w:rPr>
          <w:spacing w:val="1"/>
        </w:rPr>
        <w:t xml:space="preserve"> </w:t>
      </w:r>
      <w:r>
        <w:rPr>
          <w:spacing w:val="-1"/>
        </w:rPr>
        <w:t>Chi</w:t>
      </w:r>
      <w:r>
        <w:t xml:space="preserve"> Of</w:t>
      </w:r>
      <w:r>
        <w:rPr>
          <w:spacing w:val="-2"/>
        </w:rPr>
        <w:t xml:space="preserve"> </w:t>
      </w:r>
      <w:r>
        <w:rPr>
          <w:spacing w:val="-1"/>
        </w:rPr>
        <w:t>Chinese</w:t>
      </w:r>
      <w:r>
        <w:t xml:space="preserve"> </w:t>
      </w:r>
      <w:r>
        <w:rPr>
          <w:spacing w:val="-1"/>
        </w:rPr>
        <w:t>Alchemical</w:t>
      </w:r>
      <w:r>
        <w:t xml:space="preserve"> </w:t>
      </w:r>
      <w:r>
        <w:rPr>
          <w:spacing w:val="-1"/>
        </w:rPr>
        <w:t>Taoism,</w:t>
      </w:r>
      <w:r>
        <w:t xml:space="preserve"> </w:t>
      </w:r>
      <w:r>
        <w:rPr>
          <w:spacing w:val="-1"/>
        </w:rPr>
        <w:t>The</w:t>
      </w:r>
      <w:r>
        <w:rPr>
          <w:spacing w:val="27"/>
        </w:rPr>
        <w:t xml:space="preserve"> </w:t>
      </w:r>
      <w:r>
        <w:rPr>
          <w:spacing w:val="-1"/>
        </w:rPr>
        <w:t>Grounding</w:t>
      </w:r>
      <w:r>
        <w:t xml:space="preserve"> </w:t>
      </w:r>
      <w:r>
        <w:rPr>
          <w:spacing w:val="-1"/>
        </w:rPr>
        <w:t>Of</w:t>
      </w:r>
      <w:r>
        <w:t xml:space="preserve"> </w:t>
      </w:r>
      <w:r>
        <w:rPr>
          <w:spacing w:val="-1"/>
        </w:rPr>
        <w:t>Negative</w:t>
      </w:r>
      <w:r>
        <w:t xml:space="preserve"> </w:t>
      </w:r>
      <w:r>
        <w:rPr>
          <w:spacing w:val="-1"/>
        </w:rPr>
        <w:t>Energies,</w:t>
      </w:r>
      <w:r>
        <w:t xml:space="preserve"> </w:t>
      </w:r>
      <w:r>
        <w:rPr>
          <w:spacing w:val="-1"/>
        </w:rPr>
        <w:t>V.I.T.R.I.O.L and</w:t>
      </w:r>
      <w:r>
        <w:t xml:space="preserve"> </w:t>
      </w:r>
      <w:r>
        <w:rPr>
          <w:spacing w:val="-1"/>
        </w:rPr>
        <w:t>The</w:t>
      </w:r>
      <w:r>
        <w:t xml:space="preserve"> </w:t>
      </w:r>
      <w:r>
        <w:rPr>
          <w:spacing w:val="-1"/>
        </w:rPr>
        <w:t>Art</w:t>
      </w:r>
      <w:r>
        <w:t xml:space="preserve"> </w:t>
      </w:r>
      <w:r>
        <w:rPr>
          <w:spacing w:val="-1"/>
        </w:rPr>
        <w:t xml:space="preserve">Card </w:t>
      </w:r>
      <w:r>
        <w:t>Of</w:t>
      </w:r>
      <w:r>
        <w:rPr>
          <w:spacing w:val="21"/>
        </w:rPr>
        <w:t xml:space="preserve"> </w:t>
      </w:r>
      <w:r>
        <w:rPr>
          <w:spacing w:val="-1"/>
        </w:rPr>
        <w:t>The</w:t>
      </w:r>
      <w:r>
        <w:rPr>
          <w:spacing w:val="1"/>
        </w:rPr>
        <w:t xml:space="preserve"> </w:t>
      </w:r>
      <w:r>
        <w:rPr>
          <w:spacing w:val="-1"/>
        </w:rPr>
        <w:t>Thoth</w:t>
      </w:r>
      <w:r>
        <w:t xml:space="preserve"> </w:t>
      </w:r>
      <w:r>
        <w:rPr>
          <w:spacing w:val="-1"/>
        </w:rPr>
        <w:t>Tarot,</w:t>
      </w:r>
      <w:r>
        <w:rPr>
          <w:spacing w:val="-4"/>
        </w:rPr>
        <w:t xml:space="preserve"> </w:t>
      </w:r>
      <w:r>
        <w:rPr>
          <w:spacing w:val="-1"/>
        </w:rPr>
        <w:t>Access</w:t>
      </w:r>
      <w:r>
        <w:rPr>
          <w:spacing w:val="-3"/>
        </w:rPr>
        <w:t xml:space="preserve"> </w:t>
      </w:r>
      <w:r>
        <w:t xml:space="preserve">to </w:t>
      </w:r>
      <w:r>
        <w:rPr>
          <w:spacing w:val="-1"/>
        </w:rPr>
        <w:t>more</w:t>
      </w:r>
      <w:r>
        <w:rPr>
          <w:spacing w:val="1"/>
        </w:rPr>
        <w:t xml:space="preserve"> </w:t>
      </w:r>
      <w:r>
        <w:rPr>
          <w:spacing w:val="-1"/>
        </w:rPr>
        <w:t>Kundalini</w:t>
      </w:r>
      <w:r>
        <w:t xml:space="preserve"> </w:t>
      </w:r>
      <w:r>
        <w:rPr>
          <w:spacing w:val="-2"/>
        </w:rPr>
        <w:t>Energy,</w:t>
      </w:r>
      <w:r>
        <w:rPr>
          <w:spacing w:val="-1"/>
        </w:rPr>
        <w:t xml:space="preserve"> Strong</w:t>
      </w:r>
      <w:r>
        <w:t xml:space="preserve"> </w:t>
      </w:r>
      <w:r>
        <w:rPr>
          <w:spacing w:val="-1"/>
        </w:rPr>
        <w:t>Psychic</w:t>
      </w:r>
      <w:r>
        <w:rPr>
          <w:spacing w:val="37"/>
        </w:rPr>
        <w:t xml:space="preserve"> </w:t>
      </w:r>
      <w:r>
        <w:rPr>
          <w:spacing w:val="-1"/>
        </w:rPr>
        <w:t>Protection,</w:t>
      </w:r>
      <w:r>
        <w:rPr>
          <w:spacing w:val="-3"/>
        </w:rPr>
        <w:t xml:space="preserve"> </w:t>
      </w:r>
      <w:r>
        <w:rPr>
          <w:spacing w:val="-1"/>
        </w:rPr>
        <w:t>The</w:t>
      </w:r>
      <w:r>
        <w:rPr>
          <w:spacing w:val="1"/>
        </w:rPr>
        <w:t xml:space="preserve"> </w:t>
      </w:r>
      <w:r>
        <w:rPr>
          <w:spacing w:val="-1"/>
        </w:rPr>
        <w:t>Merkaba,</w:t>
      </w:r>
      <w:r>
        <w:t xml:space="preserve"> </w:t>
      </w:r>
      <w:r>
        <w:rPr>
          <w:spacing w:val="-1"/>
        </w:rPr>
        <w:t>Pyramid</w:t>
      </w:r>
      <w:r>
        <w:rPr>
          <w:spacing w:val="1"/>
        </w:rPr>
        <w:t xml:space="preserve"> </w:t>
      </w:r>
      <w:r>
        <w:rPr>
          <w:spacing w:val="-1"/>
        </w:rPr>
        <w:t>Protection,</w:t>
      </w:r>
      <w:r>
        <w:t xml:space="preserve"> </w:t>
      </w:r>
      <w:r>
        <w:rPr>
          <w:spacing w:val="-1"/>
        </w:rPr>
        <w:t>Power</w:t>
      </w:r>
      <w:r>
        <w:rPr>
          <w:spacing w:val="1"/>
        </w:rPr>
        <w:t xml:space="preserve"> </w:t>
      </w:r>
      <w:r>
        <w:rPr>
          <w:spacing w:val="-1"/>
        </w:rPr>
        <w:t>Tower</w:t>
      </w:r>
      <w:r>
        <w:rPr>
          <w:spacing w:val="23"/>
        </w:rPr>
        <w:t xml:space="preserve"> </w:t>
      </w:r>
      <w:r>
        <w:rPr>
          <w:spacing w:val="-1"/>
        </w:rPr>
        <w:t>Protection,</w:t>
      </w:r>
      <w:r>
        <w:rPr>
          <w:spacing w:val="-2"/>
        </w:rPr>
        <w:t xml:space="preserve"> </w:t>
      </w:r>
      <w:r>
        <w:rPr>
          <w:spacing w:val="-1"/>
        </w:rPr>
        <w:t>Creating</w:t>
      </w:r>
      <w:r>
        <w:t xml:space="preserve"> </w:t>
      </w:r>
      <w:r>
        <w:rPr>
          <w:spacing w:val="-1"/>
        </w:rPr>
        <w:t>The Antahkarana, Soul</w:t>
      </w:r>
      <w:r>
        <w:t xml:space="preserve"> </w:t>
      </w:r>
      <w:r>
        <w:rPr>
          <w:spacing w:val="-1"/>
        </w:rPr>
        <w:t>Fusion, Monadic</w:t>
      </w:r>
      <w:r>
        <w:rPr>
          <w:spacing w:val="67"/>
        </w:rPr>
        <w:t xml:space="preserve"> </w:t>
      </w:r>
      <w:r>
        <w:rPr>
          <w:spacing w:val="-1"/>
        </w:rPr>
        <w:t>Infusion,</w:t>
      </w:r>
      <w:r>
        <w:t xml:space="preserve"> </w:t>
      </w:r>
      <w:r>
        <w:rPr>
          <w:spacing w:val="-1"/>
        </w:rPr>
        <w:t>Logos</w:t>
      </w:r>
      <w:r>
        <w:t xml:space="preserve"> </w:t>
      </w:r>
      <w:r>
        <w:rPr>
          <w:spacing w:val="-1"/>
        </w:rPr>
        <w:t>Infusion.</w:t>
      </w:r>
      <w:r>
        <w:t xml:space="preserve"> </w:t>
      </w:r>
      <w:r>
        <w:rPr>
          <w:spacing w:val="-1"/>
        </w:rPr>
        <w:t>The</w:t>
      </w:r>
      <w:r>
        <w:rPr>
          <w:spacing w:val="1"/>
        </w:rPr>
        <w:t xml:space="preserve"> </w:t>
      </w:r>
      <w:r>
        <w:rPr>
          <w:spacing w:val="-1"/>
        </w:rPr>
        <w:t>Painless</w:t>
      </w:r>
      <w:r>
        <w:t xml:space="preserve"> </w:t>
      </w:r>
      <w:r>
        <w:rPr>
          <w:spacing w:val="-1"/>
        </w:rPr>
        <w:t>Removal</w:t>
      </w:r>
      <w:r>
        <w:t xml:space="preserve"> </w:t>
      </w:r>
      <w:r>
        <w:rPr>
          <w:spacing w:val="-1"/>
        </w:rPr>
        <w:t>Of</w:t>
      </w:r>
      <w:r>
        <w:t xml:space="preserve"> </w:t>
      </w:r>
      <w:r>
        <w:rPr>
          <w:spacing w:val="-1"/>
        </w:rPr>
        <w:t>Stress,</w:t>
      </w:r>
      <w:r>
        <w:t xml:space="preserve"> </w:t>
      </w:r>
      <w:r>
        <w:rPr>
          <w:spacing w:val="-2"/>
        </w:rPr>
        <w:t>Trauma</w:t>
      </w:r>
      <w:r>
        <w:rPr>
          <w:spacing w:val="37"/>
        </w:rPr>
        <w:t xml:space="preserve"> </w:t>
      </w:r>
      <w:r>
        <w:t xml:space="preserve">And </w:t>
      </w:r>
      <w:r>
        <w:rPr>
          <w:spacing w:val="-1"/>
        </w:rPr>
        <w:t>Negative</w:t>
      </w:r>
      <w:r>
        <w:t xml:space="preserve"> </w:t>
      </w:r>
      <w:r>
        <w:rPr>
          <w:spacing w:val="-1"/>
        </w:rPr>
        <w:t xml:space="preserve">Emotion. </w:t>
      </w:r>
      <w:r>
        <w:t>And</w:t>
      </w:r>
      <w:r>
        <w:rPr>
          <w:spacing w:val="-1"/>
        </w:rPr>
        <w:t xml:space="preserve"> </w:t>
      </w:r>
      <w:r>
        <w:t>then</w:t>
      </w:r>
      <w:r>
        <w:rPr>
          <w:spacing w:val="-1"/>
        </w:rPr>
        <w:t xml:space="preserve"> </w:t>
      </w:r>
      <w:r>
        <w:t xml:space="preserve">the </w:t>
      </w:r>
      <w:r>
        <w:rPr>
          <w:spacing w:val="-1"/>
        </w:rPr>
        <w:t>Energy</w:t>
      </w:r>
      <w:r>
        <w:rPr>
          <w:spacing w:val="-2"/>
        </w:rPr>
        <w:t xml:space="preserve"> </w:t>
      </w:r>
      <w:r>
        <w:rPr>
          <w:spacing w:val="-1"/>
        </w:rPr>
        <w:t>Enhancement removal</w:t>
      </w:r>
      <w:r>
        <w:rPr>
          <w:spacing w:val="51"/>
        </w:rPr>
        <w:t xml:space="preserve"> </w:t>
      </w:r>
      <w:r>
        <w:t>of</w:t>
      </w:r>
      <w:r>
        <w:rPr>
          <w:spacing w:val="-2"/>
        </w:rPr>
        <w:t xml:space="preserve"> </w:t>
      </w:r>
      <w:r>
        <w:rPr>
          <w:spacing w:val="-1"/>
        </w:rPr>
        <w:t>the</w:t>
      </w:r>
      <w:r>
        <w:rPr>
          <w:spacing w:val="1"/>
        </w:rPr>
        <w:t xml:space="preserve"> </w:t>
      </w:r>
      <w:r>
        <w:rPr>
          <w:spacing w:val="-1"/>
        </w:rPr>
        <w:t>Energy</w:t>
      </w:r>
      <w:r>
        <w:rPr>
          <w:spacing w:val="-2"/>
        </w:rPr>
        <w:t xml:space="preserve"> </w:t>
      </w:r>
      <w:r>
        <w:rPr>
          <w:spacing w:val="-1"/>
        </w:rPr>
        <w:t>Blockages</w:t>
      </w:r>
      <w:r>
        <w:rPr>
          <w:spacing w:val="-3"/>
        </w:rPr>
        <w:t xml:space="preserve"> </w:t>
      </w:r>
      <w:r>
        <w:t>of</w:t>
      </w:r>
      <w:r>
        <w:rPr>
          <w:spacing w:val="-2"/>
        </w:rPr>
        <w:t xml:space="preserve"> </w:t>
      </w:r>
      <w:r>
        <w:rPr>
          <w:spacing w:val="-1"/>
        </w:rPr>
        <w:t>the Selfish, Competitive</w:t>
      </w:r>
      <w:r>
        <w:t xml:space="preserve"> </w:t>
      </w:r>
      <w:r>
        <w:rPr>
          <w:spacing w:val="-1"/>
        </w:rPr>
        <w:t>Ego!</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79"/>
      </w:pPr>
      <w:r>
        <w:rPr>
          <w:spacing w:val="-1"/>
        </w:rPr>
        <w:lastRenderedPageBreak/>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743C02" w:rsidRDefault="00743C02">
      <w:pPr>
        <w:spacing w:before="2"/>
        <w:rPr>
          <w:rFonts w:ascii="Lucida Sans" w:eastAsia="Lucida Sans" w:hAnsi="Lucida Sans" w:cs="Lucida Sans"/>
          <w:sz w:val="14"/>
          <w:szCs w:val="14"/>
        </w:rPr>
      </w:pPr>
    </w:p>
    <w:p w:rsidR="00743C02" w:rsidRDefault="001F2438">
      <w:pPr>
        <w:pStyle w:val="Corpodetexto"/>
        <w:spacing w:before="70"/>
        <w:ind w:right="279"/>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743C02" w:rsidRDefault="00743C02">
      <w:pPr>
        <w:rPr>
          <w:rFonts w:ascii="Lucida Sans" w:eastAsia="Lucida Sans" w:hAnsi="Lucida Sans" w:cs="Lucida Sans"/>
          <w:sz w:val="20"/>
          <w:szCs w:val="20"/>
        </w:rPr>
      </w:pPr>
    </w:p>
    <w:p w:rsidR="00743C02" w:rsidRDefault="00743C02">
      <w:pPr>
        <w:spacing w:before="3"/>
        <w:rPr>
          <w:rFonts w:ascii="Lucida Sans" w:eastAsia="Lucida Sans" w:hAnsi="Lucida Sans" w:cs="Lucida Sans"/>
          <w:sz w:val="20"/>
          <w:szCs w:val="20"/>
        </w:rPr>
      </w:pPr>
    </w:p>
    <w:p w:rsidR="00743C02" w:rsidRDefault="001F2438">
      <w:pPr>
        <w:pStyle w:val="Ttulo21"/>
        <w:ind w:left="181" w:right="121"/>
        <w:jc w:val="center"/>
      </w:pPr>
      <w:r>
        <w:rPr>
          <w:b/>
        </w:rPr>
        <w:t>CONSCIOUS</w:t>
      </w:r>
      <w:r>
        <w:rPr>
          <w:b/>
          <w:spacing w:val="-28"/>
        </w:rPr>
        <w:t xml:space="preserve"> </w:t>
      </w:r>
      <w:r>
        <w:rPr>
          <w:b/>
        </w:rPr>
        <w:t>SUFFERING</w:t>
      </w:r>
      <w:r>
        <w:rPr>
          <w:b/>
          <w:spacing w:val="-27"/>
        </w:rPr>
        <w:t xml:space="preserve"> </w:t>
      </w:r>
      <w:r>
        <w:rPr>
          <w:b/>
        </w:rPr>
        <w:t>OF</w:t>
      </w:r>
      <w:r>
        <w:rPr>
          <w:b/>
          <w:w w:val="99"/>
        </w:rPr>
        <w:t xml:space="preserve"> </w:t>
      </w:r>
      <w:r>
        <w:rPr>
          <w:b/>
        </w:rPr>
        <w:t>GURDJIEFF</w:t>
      </w:r>
      <w:r>
        <w:rPr>
          <w:b/>
          <w:spacing w:val="-17"/>
        </w:rPr>
        <w:t xml:space="preserve"> </w:t>
      </w:r>
      <w:r>
        <w:rPr>
          <w:b/>
        </w:rPr>
        <w:t>AND</w:t>
      </w:r>
      <w:r>
        <w:rPr>
          <w:b/>
          <w:spacing w:val="-17"/>
        </w:rPr>
        <w:t xml:space="preserve"> </w:t>
      </w:r>
      <w:r>
        <w:rPr>
          <w:b/>
        </w:rPr>
        <w:t>TAPAS</w:t>
      </w:r>
      <w:r>
        <w:rPr>
          <w:b/>
          <w:spacing w:val="-17"/>
        </w:rPr>
        <w:t xml:space="preserve"> </w:t>
      </w:r>
      <w:r>
        <w:rPr>
          <w:b/>
        </w:rPr>
        <w:t>OF</w:t>
      </w:r>
      <w:r>
        <w:rPr>
          <w:b/>
          <w:w w:val="99"/>
        </w:rPr>
        <w:t xml:space="preserve"> </w:t>
      </w:r>
      <w:r>
        <w:rPr>
          <w:b/>
        </w:rPr>
        <w:t>PATANJALI</w:t>
      </w:r>
    </w:p>
    <w:p w:rsidR="00743C02" w:rsidRDefault="001F2438">
      <w:pPr>
        <w:pStyle w:val="Corpodetexto"/>
        <w:spacing w:before="120"/>
      </w:pPr>
      <w:r>
        <w:rPr>
          <w:spacing w:val="-1"/>
        </w:rPr>
        <w:t>Dear</w:t>
      </w:r>
      <w:r>
        <w:rPr>
          <w:spacing w:val="-2"/>
        </w:rPr>
        <w:t xml:space="preserve"> </w:t>
      </w:r>
      <w:r>
        <w:rPr>
          <w:spacing w:val="-1"/>
        </w:rPr>
        <w:t>Satchi</w:t>
      </w:r>
      <w:r>
        <w:rPr>
          <w:spacing w:val="-3"/>
        </w:rPr>
        <w:t xml:space="preserve"> </w:t>
      </w:r>
      <w:r>
        <w:rPr>
          <w:spacing w:val="-1"/>
        </w:rPr>
        <w:t>and Devi,</w:t>
      </w:r>
    </w:p>
    <w:p w:rsidR="00743C02" w:rsidRDefault="001F2438">
      <w:pPr>
        <w:pStyle w:val="Corpodetexto"/>
        <w:spacing w:before="121"/>
        <w:ind w:right="279"/>
      </w:pPr>
      <w:r>
        <w:rPr>
          <w:spacing w:val="-1"/>
        </w:rPr>
        <w:t>My</w:t>
      </w:r>
      <w:r>
        <w:rPr>
          <w:spacing w:val="-2"/>
        </w:rPr>
        <w:t xml:space="preserve"> </w:t>
      </w:r>
      <w:r>
        <w:rPr>
          <w:spacing w:val="-1"/>
        </w:rPr>
        <w:t>name's</w:t>
      </w:r>
      <w:r>
        <w:t xml:space="preserve"> </w:t>
      </w:r>
      <w:r>
        <w:rPr>
          <w:spacing w:val="-1"/>
        </w:rPr>
        <w:t>XXXX</w:t>
      </w:r>
      <w:r>
        <w:t xml:space="preserve"> -</w:t>
      </w:r>
      <w:r>
        <w:rPr>
          <w:spacing w:val="-2"/>
        </w:rPr>
        <w:t xml:space="preserve"> </w:t>
      </w:r>
      <w:r>
        <w:rPr>
          <w:spacing w:val="-1"/>
        </w:rPr>
        <w:t>I've</w:t>
      </w:r>
      <w:r>
        <w:rPr>
          <w:spacing w:val="1"/>
        </w:rPr>
        <w:t xml:space="preserve"> </w:t>
      </w:r>
      <w:r>
        <w:rPr>
          <w:spacing w:val="-1"/>
        </w:rPr>
        <w:t>already</w:t>
      </w:r>
      <w:r>
        <w:rPr>
          <w:spacing w:val="-3"/>
        </w:rPr>
        <w:t xml:space="preserve"> </w:t>
      </w:r>
      <w:r>
        <w:rPr>
          <w:spacing w:val="-1"/>
        </w:rPr>
        <w:t>emailed</w:t>
      </w:r>
      <w:r>
        <w:t xml:space="preserve"> </w:t>
      </w:r>
      <w:r>
        <w:rPr>
          <w:spacing w:val="-1"/>
        </w:rPr>
        <w:t>you</w:t>
      </w:r>
      <w:r>
        <w:rPr>
          <w:spacing w:val="-2"/>
        </w:rPr>
        <w:t xml:space="preserve"> </w:t>
      </w:r>
      <w:r>
        <w:t>a few</w:t>
      </w:r>
      <w:r>
        <w:rPr>
          <w:spacing w:val="-3"/>
        </w:rPr>
        <w:t xml:space="preserve"> </w:t>
      </w:r>
      <w:r>
        <w:rPr>
          <w:spacing w:val="-1"/>
        </w:rPr>
        <w:t>times regarding</w:t>
      </w:r>
      <w:r>
        <w:rPr>
          <w:spacing w:val="39"/>
        </w:rPr>
        <w:t xml:space="preserve"> </w:t>
      </w:r>
      <w:r>
        <w:rPr>
          <w:spacing w:val="-1"/>
        </w:rPr>
        <w:t>the</w:t>
      </w:r>
      <w:r>
        <w:t xml:space="preserve"> </w:t>
      </w:r>
      <w:r>
        <w:rPr>
          <w:spacing w:val="-1"/>
        </w:rPr>
        <w:t>online</w:t>
      </w:r>
      <w:r>
        <w:t xml:space="preserve"> </w:t>
      </w:r>
      <w:r>
        <w:rPr>
          <w:spacing w:val="-1"/>
        </w:rPr>
        <w:t>course</w:t>
      </w:r>
      <w:r>
        <w:rPr>
          <w:spacing w:val="1"/>
        </w:rPr>
        <w:t xml:space="preserve"> </w:t>
      </w:r>
      <w:r>
        <w:t>I</w:t>
      </w:r>
      <w:r>
        <w:rPr>
          <w:spacing w:val="-2"/>
        </w:rPr>
        <w:t xml:space="preserve"> </w:t>
      </w:r>
      <w:r>
        <w:t>am</w:t>
      </w:r>
      <w:r>
        <w:rPr>
          <w:spacing w:val="-2"/>
        </w:rPr>
        <w:t xml:space="preserve"> </w:t>
      </w:r>
      <w:r>
        <w:rPr>
          <w:spacing w:val="-1"/>
        </w:rPr>
        <w:t>taking</w:t>
      </w:r>
      <w:r>
        <w:rPr>
          <w:spacing w:val="1"/>
        </w:rPr>
        <w:t xml:space="preserve"> </w:t>
      </w:r>
      <w:r>
        <w:t>-</w:t>
      </w:r>
      <w:r>
        <w:rPr>
          <w:spacing w:val="-2"/>
        </w:rPr>
        <w:t xml:space="preserve"> </w:t>
      </w:r>
      <w:r>
        <w:rPr>
          <w:spacing w:val="-1"/>
        </w:rPr>
        <w:t>and</w:t>
      </w:r>
      <w:r>
        <w:t xml:space="preserve"> </w:t>
      </w:r>
      <w:r>
        <w:rPr>
          <w:spacing w:val="-1"/>
        </w:rPr>
        <w:t>I'm</w:t>
      </w:r>
      <w:r>
        <w:rPr>
          <w:spacing w:val="2"/>
        </w:rPr>
        <w:t xml:space="preserve"> </w:t>
      </w:r>
      <w:r>
        <w:rPr>
          <w:spacing w:val="-1"/>
        </w:rPr>
        <w:t>writing</w:t>
      </w:r>
      <w:r>
        <w:t xml:space="preserve"> </w:t>
      </w:r>
      <w:r>
        <w:rPr>
          <w:spacing w:val="-1"/>
        </w:rPr>
        <w:t>to</w:t>
      </w:r>
      <w:r>
        <w:rPr>
          <w:spacing w:val="-2"/>
        </w:rPr>
        <w:t xml:space="preserve"> </w:t>
      </w:r>
      <w:r>
        <w:rPr>
          <w:spacing w:val="-1"/>
        </w:rPr>
        <w:t>enquire</w:t>
      </w:r>
      <w:r>
        <w:t xml:space="preserve"> </w:t>
      </w:r>
      <w:r>
        <w:rPr>
          <w:spacing w:val="-1"/>
        </w:rPr>
        <w:t>about</w:t>
      </w:r>
      <w:r>
        <w:rPr>
          <w:spacing w:val="28"/>
        </w:rPr>
        <w:t xml:space="preserve"> </w:t>
      </w:r>
      <w:r>
        <w:rPr>
          <w:spacing w:val="-1"/>
        </w:rPr>
        <w:t xml:space="preserve">coming </w:t>
      </w:r>
      <w:r>
        <w:t>to</w:t>
      </w:r>
      <w:r>
        <w:rPr>
          <w:spacing w:val="-1"/>
        </w:rPr>
        <w:t xml:space="preserve"> </w:t>
      </w:r>
      <w:r>
        <w:t>train</w:t>
      </w:r>
      <w:r>
        <w:rPr>
          <w:spacing w:val="1"/>
        </w:rPr>
        <w:t xml:space="preserve"> </w:t>
      </w:r>
      <w:r>
        <w:rPr>
          <w:spacing w:val="-1"/>
        </w:rPr>
        <w:t xml:space="preserve">with you </w:t>
      </w:r>
      <w:r>
        <w:t xml:space="preserve">to </w:t>
      </w:r>
      <w:r>
        <w:rPr>
          <w:spacing w:val="-1"/>
        </w:rPr>
        <w:t>be</w:t>
      </w:r>
      <w:r>
        <w:t xml:space="preserve"> a </w:t>
      </w:r>
      <w:r>
        <w:rPr>
          <w:spacing w:val="-1"/>
        </w:rPr>
        <w:t xml:space="preserve">yoga </w:t>
      </w:r>
      <w:r>
        <w:t xml:space="preserve">and </w:t>
      </w:r>
      <w:r>
        <w:rPr>
          <w:spacing w:val="-1"/>
        </w:rPr>
        <w:t xml:space="preserve">mediation </w:t>
      </w:r>
      <w:r>
        <w:t>teacher</w:t>
      </w:r>
      <w:r>
        <w:rPr>
          <w:spacing w:val="-1"/>
        </w:rPr>
        <w:t xml:space="preserve"> </w:t>
      </w:r>
      <w:r>
        <w:t>and</w:t>
      </w:r>
      <w:r>
        <w:rPr>
          <w:spacing w:val="30"/>
        </w:rPr>
        <w:t xml:space="preserve"> </w:t>
      </w:r>
      <w:r>
        <w:rPr>
          <w:spacing w:val="-1"/>
        </w:rPr>
        <w:t>reiki</w:t>
      </w:r>
      <w:r>
        <w:rPr>
          <w:spacing w:val="-2"/>
        </w:rPr>
        <w:t xml:space="preserve"> </w:t>
      </w:r>
      <w:r>
        <w:rPr>
          <w:spacing w:val="-1"/>
        </w:rPr>
        <w:t>practitioner.</w:t>
      </w:r>
    </w:p>
    <w:p w:rsidR="00743C02" w:rsidRDefault="001F2438">
      <w:pPr>
        <w:pStyle w:val="Corpodetexto"/>
        <w:spacing w:before="120"/>
        <w:ind w:right="136"/>
      </w:pPr>
      <w:r>
        <w:t xml:space="preserve">I </w:t>
      </w:r>
      <w:r>
        <w:rPr>
          <w:spacing w:val="-1"/>
        </w:rPr>
        <w:t>have</w:t>
      </w:r>
      <w:r>
        <w:rPr>
          <w:spacing w:val="1"/>
        </w:rPr>
        <w:t xml:space="preserve"> </w:t>
      </w:r>
      <w:r>
        <w:rPr>
          <w:spacing w:val="-1"/>
        </w:rPr>
        <w:t>been meditating</w:t>
      </w:r>
      <w:r>
        <w:t xml:space="preserve"> and </w:t>
      </w:r>
      <w:r>
        <w:rPr>
          <w:spacing w:val="-1"/>
        </w:rPr>
        <w:t>doing</w:t>
      </w:r>
      <w:r>
        <w:t xml:space="preserve"> </w:t>
      </w:r>
      <w:r>
        <w:rPr>
          <w:spacing w:val="-1"/>
        </w:rPr>
        <w:t>yoga</w:t>
      </w:r>
      <w:r>
        <w:t xml:space="preserve"> </w:t>
      </w:r>
      <w:r>
        <w:rPr>
          <w:spacing w:val="-1"/>
        </w:rPr>
        <w:t>for two</w:t>
      </w:r>
      <w:r>
        <w:t xml:space="preserve"> years</w:t>
      </w:r>
      <w:r>
        <w:rPr>
          <w:spacing w:val="-1"/>
        </w:rPr>
        <w:t xml:space="preserve"> now,</w:t>
      </w:r>
      <w:r>
        <w:t xml:space="preserve"> not</w:t>
      </w:r>
      <w:r>
        <w:rPr>
          <w:spacing w:val="37"/>
        </w:rPr>
        <w:t xml:space="preserve"> </w:t>
      </w:r>
      <w:r>
        <w:rPr>
          <w:spacing w:val="-1"/>
        </w:rPr>
        <w:t>intensively,</w:t>
      </w:r>
      <w:r>
        <w:t xml:space="preserve"> </w:t>
      </w:r>
      <w:r>
        <w:rPr>
          <w:spacing w:val="-1"/>
        </w:rPr>
        <w:t>but</w:t>
      </w:r>
      <w:r>
        <w:rPr>
          <w:spacing w:val="2"/>
        </w:rPr>
        <w:t xml:space="preserve"> </w:t>
      </w:r>
      <w:r>
        <w:rPr>
          <w:spacing w:val="-1"/>
        </w:rPr>
        <w:t>regularly,</w:t>
      </w:r>
      <w:r>
        <w:t xml:space="preserve"> </w:t>
      </w:r>
      <w:r>
        <w:rPr>
          <w:spacing w:val="-1"/>
        </w:rPr>
        <w:t>though</w:t>
      </w:r>
      <w:r>
        <w:t xml:space="preserve"> </w:t>
      </w:r>
      <w:r>
        <w:rPr>
          <w:spacing w:val="-1"/>
        </w:rPr>
        <w:t>my</w:t>
      </w:r>
      <w:r>
        <w:rPr>
          <w:spacing w:val="-2"/>
        </w:rPr>
        <w:t xml:space="preserve"> </w:t>
      </w:r>
      <w:r>
        <w:rPr>
          <w:spacing w:val="-1"/>
        </w:rPr>
        <w:t>discipline</w:t>
      </w:r>
      <w:r>
        <w:rPr>
          <w:spacing w:val="1"/>
        </w:rPr>
        <w:t xml:space="preserve"> </w:t>
      </w:r>
      <w:r>
        <w:rPr>
          <w:spacing w:val="-1"/>
        </w:rPr>
        <w:t>is</w:t>
      </w:r>
      <w:r>
        <w:t xml:space="preserve"> </w:t>
      </w:r>
      <w:r>
        <w:rPr>
          <w:spacing w:val="-1"/>
        </w:rPr>
        <w:t>not</w:t>
      </w:r>
      <w:r>
        <w:rPr>
          <w:spacing w:val="2"/>
        </w:rPr>
        <w:t xml:space="preserve"> </w:t>
      </w:r>
      <w:r>
        <w:rPr>
          <w:spacing w:val="-2"/>
        </w:rPr>
        <w:t>what</w:t>
      </w:r>
      <w:r>
        <w:rPr>
          <w:spacing w:val="2"/>
        </w:rPr>
        <w:t xml:space="preserve"> </w:t>
      </w:r>
      <w:r>
        <w:t>I</w:t>
      </w:r>
      <w:r>
        <w:rPr>
          <w:spacing w:val="-2"/>
        </w:rPr>
        <w:t xml:space="preserve"> </w:t>
      </w:r>
      <w:r>
        <w:rPr>
          <w:spacing w:val="-1"/>
        </w:rPr>
        <w:t>would</w:t>
      </w:r>
      <w:r>
        <w:rPr>
          <w:spacing w:val="30"/>
        </w:rPr>
        <w:t xml:space="preserve"> </w:t>
      </w:r>
      <w:r>
        <w:rPr>
          <w:spacing w:val="-1"/>
        </w:rPr>
        <w:t>like</w:t>
      </w:r>
      <w:r>
        <w:t xml:space="preserve"> </w:t>
      </w:r>
      <w:r>
        <w:rPr>
          <w:spacing w:val="-1"/>
        </w:rPr>
        <w:t>it</w:t>
      </w:r>
      <w:r>
        <w:t xml:space="preserve"> </w:t>
      </w:r>
      <w:r>
        <w:rPr>
          <w:spacing w:val="-1"/>
        </w:rPr>
        <w:t>to</w:t>
      </w:r>
      <w:r>
        <w:t xml:space="preserve"> be.</w:t>
      </w:r>
      <w:r>
        <w:rPr>
          <w:spacing w:val="-2"/>
        </w:rPr>
        <w:t xml:space="preserve"> </w:t>
      </w:r>
      <w:r>
        <w:t>I am</w:t>
      </w:r>
      <w:r>
        <w:rPr>
          <w:spacing w:val="-2"/>
        </w:rPr>
        <w:t xml:space="preserve"> </w:t>
      </w:r>
      <w:r>
        <w:rPr>
          <w:spacing w:val="-1"/>
        </w:rPr>
        <w:t>currently</w:t>
      </w:r>
      <w:r>
        <w:rPr>
          <w:spacing w:val="-2"/>
        </w:rPr>
        <w:t xml:space="preserve"> </w:t>
      </w:r>
      <w:r>
        <w:rPr>
          <w:spacing w:val="-1"/>
        </w:rPr>
        <w:t>in</w:t>
      </w:r>
      <w:r>
        <w:rPr>
          <w:spacing w:val="1"/>
        </w:rPr>
        <w:t xml:space="preserve"> </w:t>
      </w:r>
      <w:r>
        <w:rPr>
          <w:spacing w:val="-1"/>
        </w:rPr>
        <w:t>my</w:t>
      </w:r>
      <w:r>
        <w:rPr>
          <w:spacing w:val="-2"/>
        </w:rPr>
        <w:t xml:space="preserve"> </w:t>
      </w:r>
      <w:r>
        <w:rPr>
          <w:spacing w:val="-1"/>
        </w:rPr>
        <w:t>final</w:t>
      </w:r>
      <w:r>
        <w:t xml:space="preserve"> </w:t>
      </w:r>
      <w:r>
        <w:rPr>
          <w:spacing w:val="-1"/>
        </w:rPr>
        <w:t>year</w:t>
      </w:r>
      <w:r>
        <w:rPr>
          <w:spacing w:val="-2"/>
        </w:rPr>
        <w:t xml:space="preserve"> </w:t>
      </w:r>
      <w:r>
        <w:rPr>
          <w:spacing w:val="-1"/>
        </w:rPr>
        <w:t>at</w:t>
      </w:r>
      <w:r>
        <w:rPr>
          <w:spacing w:val="-2"/>
        </w:rPr>
        <w:t xml:space="preserve"> </w:t>
      </w:r>
      <w:r>
        <w:t xml:space="preserve">A </w:t>
      </w:r>
      <w:r>
        <w:rPr>
          <w:spacing w:val="-1"/>
        </w:rPr>
        <w:t>University</w:t>
      </w:r>
      <w:r>
        <w:rPr>
          <w:spacing w:val="-2"/>
        </w:rPr>
        <w:t xml:space="preserve"> </w:t>
      </w:r>
      <w:r>
        <w:rPr>
          <w:spacing w:val="-1"/>
        </w:rPr>
        <w:t>in</w:t>
      </w:r>
      <w:r>
        <w:rPr>
          <w:spacing w:val="24"/>
        </w:rPr>
        <w:t xml:space="preserve"> </w:t>
      </w:r>
      <w:r>
        <w:rPr>
          <w:spacing w:val="-1"/>
        </w:rPr>
        <w:t>England,</w:t>
      </w:r>
      <w:r>
        <w:t xml:space="preserve"> </w:t>
      </w:r>
      <w:r>
        <w:rPr>
          <w:spacing w:val="-1"/>
        </w:rPr>
        <w:t>and thinking</w:t>
      </w:r>
      <w:r>
        <w:t xml:space="preserve"> </w:t>
      </w:r>
      <w:r>
        <w:rPr>
          <w:spacing w:val="-1"/>
        </w:rPr>
        <w:t>about</w:t>
      </w:r>
      <w:r>
        <w:rPr>
          <w:spacing w:val="2"/>
        </w:rPr>
        <w:t xml:space="preserve"> </w:t>
      </w:r>
      <w:r>
        <w:rPr>
          <w:spacing w:val="-2"/>
        </w:rPr>
        <w:t>what</w:t>
      </w:r>
      <w:r>
        <w:rPr>
          <w:spacing w:val="2"/>
        </w:rPr>
        <w:t xml:space="preserve"> </w:t>
      </w:r>
      <w:r>
        <w:t>I</w:t>
      </w:r>
      <w:r>
        <w:rPr>
          <w:spacing w:val="-3"/>
        </w:rPr>
        <w:t xml:space="preserve"> </w:t>
      </w:r>
      <w:r>
        <w:rPr>
          <w:spacing w:val="-1"/>
        </w:rPr>
        <w:t>would</w:t>
      </w:r>
      <w:r>
        <w:t xml:space="preserve"> </w:t>
      </w:r>
      <w:r>
        <w:rPr>
          <w:spacing w:val="-1"/>
        </w:rPr>
        <w:t>like to</w:t>
      </w:r>
      <w:r>
        <w:t xml:space="preserve"> </w:t>
      </w:r>
      <w:r>
        <w:rPr>
          <w:spacing w:val="-1"/>
        </w:rPr>
        <w:t>do</w:t>
      </w:r>
      <w:r>
        <w:t xml:space="preserve"> </w:t>
      </w:r>
      <w:r>
        <w:rPr>
          <w:spacing w:val="-1"/>
        </w:rPr>
        <w:t>for</w:t>
      </w:r>
      <w:r>
        <w:t xml:space="preserve"> </w:t>
      </w:r>
      <w:r>
        <w:rPr>
          <w:spacing w:val="-2"/>
        </w:rPr>
        <w:t>my</w:t>
      </w:r>
      <w:r>
        <w:t xml:space="preserve"> </w:t>
      </w:r>
      <w:r>
        <w:rPr>
          <w:spacing w:val="-1"/>
        </w:rPr>
        <w:t xml:space="preserve">future. </w:t>
      </w:r>
      <w:r>
        <w:t>I</w:t>
      </w:r>
      <w:r>
        <w:rPr>
          <w:spacing w:val="31"/>
        </w:rPr>
        <w:t xml:space="preserve"> </w:t>
      </w:r>
      <w:r>
        <w:t>have read</w:t>
      </w:r>
      <w:r>
        <w:rPr>
          <w:spacing w:val="-1"/>
        </w:rPr>
        <w:t xml:space="preserve"> all </w:t>
      </w:r>
      <w:r>
        <w:t xml:space="preserve">the </w:t>
      </w:r>
      <w:r>
        <w:rPr>
          <w:spacing w:val="-1"/>
        </w:rPr>
        <w:t>material</w:t>
      </w:r>
      <w:r>
        <w:t xml:space="preserve"> on </w:t>
      </w:r>
      <w:r>
        <w:rPr>
          <w:spacing w:val="-1"/>
        </w:rPr>
        <w:t>your</w:t>
      </w:r>
      <w:r>
        <w:rPr>
          <w:spacing w:val="2"/>
        </w:rPr>
        <w:t xml:space="preserve"> </w:t>
      </w:r>
      <w:r>
        <w:rPr>
          <w:spacing w:val="-1"/>
        </w:rPr>
        <w:t>website</w:t>
      </w:r>
      <w:r>
        <w:t xml:space="preserve"> and</w:t>
      </w:r>
      <w:r>
        <w:rPr>
          <w:spacing w:val="-1"/>
        </w:rPr>
        <w:t xml:space="preserve"> </w:t>
      </w:r>
      <w:r>
        <w:t>the</w:t>
      </w:r>
      <w:r>
        <w:rPr>
          <w:spacing w:val="1"/>
        </w:rPr>
        <w:t xml:space="preserve"> </w:t>
      </w:r>
      <w:r>
        <w:rPr>
          <w:spacing w:val="-1"/>
        </w:rPr>
        <w:t>first</w:t>
      </w:r>
      <w:r>
        <w:t xml:space="preserve"> </w:t>
      </w:r>
      <w:r>
        <w:rPr>
          <w:spacing w:val="-1"/>
        </w:rPr>
        <w:t>month</w:t>
      </w:r>
      <w:r>
        <w:t xml:space="preserve"> of</w:t>
      </w:r>
      <w:r>
        <w:rPr>
          <w:spacing w:val="30"/>
        </w:rPr>
        <w:t xml:space="preserve"> </w:t>
      </w:r>
      <w:r>
        <w:rPr>
          <w:spacing w:val="-1"/>
        </w:rPr>
        <w:t>the</w:t>
      </w:r>
      <w:r>
        <w:t xml:space="preserve"> </w:t>
      </w:r>
      <w:r>
        <w:rPr>
          <w:spacing w:val="-1"/>
        </w:rPr>
        <w:t>online</w:t>
      </w:r>
      <w:r>
        <w:t xml:space="preserve"> </w:t>
      </w:r>
      <w:r>
        <w:rPr>
          <w:spacing w:val="-1"/>
        </w:rPr>
        <w:t>course</w:t>
      </w:r>
      <w:r>
        <w:t xml:space="preserve"> </w:t>
      </w:r>
      <w:r>
        <w:rPr>
          <w:spacing w:val="-1"/>
        </w:rPr>
        <w:t>and am very</w:t>
      </w:r>
      <w:r>
        <w:rPr>
          <w:spacing w:val="-2"/>
        </w:rPr>
        <w:t xml:space="preserve"> </w:t>
      </w:r>
      <w:r>
        <w:rPr>
          <w:spacing w:val="-1"/>
        </w:rPr>
        <w:t>interested</w:t>
      </w:r>
      <w:r>
        <w:t xml:space="preserve"> </w:t>
      </w:r>
      <w:r>
        <w:rPr>
          <w:spacing w:val="-1"/>
        </w:rPr>
        <w:t>in the fusion</w:t>
      </w:r>
      <w:r>
        <w:t xml:space="preserve"> </w:t>
      </w:r>
      <w:r>
        <w:rPr>
          <w:spacing w:val="-1"/>
        </w:rPr>
        <w:t>of</w:t>
      </w:r>
      <w:r>
        <w:t xml:space="preserve"> </w:t>
      </w:r>
      <w:r>
        <w:rPr>
          <w:spacing w:val="-1"/>
        </w:rPr>
        <w:t>all the</w:t>
      </w:r>
      <w:r>
        <w:rPr>
          <w:spacing w:val="22"/>
        </w:rPr>
        <w:t xml:space="preserve"> </w:t>
      </w:r>
      <w:r>
        <w:rPr>
          <w:spacing w:val="-1"/>
        </w:rPr>
        <w:t>different</w:t>
      </w:r>
      <w:r>
        <w:t xml:space="preserve"> </w:t>
      </w:r>
      <w:r>
        <w:rPr>
          <w:spacing w:val="-1"/>
        </w:rPr>
        <w:t>scientific</w:t>
      </w:r>
      <w:r>
        <w:rPr>
          <w:spacing w:val="-2"/>
        </w:rPr>
        <w:t xml:space="preserve"> </w:t>
      </w:r>
      <w:r>
        <w:rPr>
          <w:spacing w:val="-1"/>
        </w:rPr>
        <w:t>techniques</w:t>
      </w:r>
      <w:r>
        <w:t xml:space="preserve"> </w:t>
      </w:r>
      <w:r>
        <w:rPr>
          <w:spacing w:val="-1"/>
        </w:rPr>
        <w:t>from</w:t>
      </w:r>
      <w:r>
        <w:rPr>
          <w:spacing w:val="-2"/>
        </w:rPr>
        <w:t xml:space="preserve"> </w:t>
      </w:r>
      <w:r>
        <w:rPr>
          <w:spacing w:val="-1"/>
        </w:rPr>
        <w:t>different</w:t>
      </w:r>
      <w:r>
        <w:rPr>
          <w:spacing w:val="-2"/>
        </w:rPr>
        <w:t xml:space="preserve"> </w:t>
      </w:r>
      <w:r>
        <w:rPr>
          <w:spacing w:val="-1"/>
        </w:rPr>
        <w:t>religious</w:t>
      </w:r>
      <w:r>
        <w:t xml:space="preserve"> and </w:t>
      </w:r>
      <w:r>
        <w:rPr>
          <w:spacing w:val="-1"/>
        </w:rPr>
        <w:t>spiritual</w:t>
      </w:r>
      <w:r>
        <w:rPr>
          <w:spacing w:val="31"/>
        </w:rPr>
        <w:t xml:space="preserve"> </w:t>
      </w:r>
      <w:r>
        <w:t>schools,</w:t>
      </w:r>
      <w:r>
        <w:rPr>
          <w:spacing w:val="-1"/>
        </w:rPr>
        <w:t xml:space="preserve"> </w:t>
      </w:r>
      <w:r>
        <w:t xml:space="preserve">the lack of </w:t>
      </w:r>
      <w:r>
        <w:rPr>
          <w:spacing w:val="-2"/>
        </w:rPr>
        <w:t>dogma</w:t>
      </w:r>
      <w:r>
        <w:t xml:space="preserve"> and</w:t>
      </w:r>
      <w:r>
        <w:rPr>
          <w:spacing w:val="-1"/>
        </w:rPr>
        <w:t xml:space="preserve"> ritual</w:t>
      </w:r>
      <w:r>
        <w:t xml:space="preserve"> </w:t>
      </w:r>
      <w:r>
        <w:rPr>
          <w:spacing w:val="-1"/>
        </w:rPr>
        <w:t>involved,</w:t>
      </w:r>
      <w:r>
        <w:t xml:space="preserve"> and</w:t>
      </w:r>
      <w:r>
        <w:rPr>
          <w:spacing w:val="-1"/>
        </w:rPr>
        <w:t xml:space="preserve"> </w:t>
      </w:r>
      <w:r>
        <w:t xml:space="preserve">the </w:t>
      </w:r>
      <w:r>
        <w:rPr>
          <w:spacing w:val="-1"/>
        </w:rPr>
        <w:t>reported</w:t>
      </w:r>
      <w:r>
        <w:rPr>
          <w:spacing w:val="32"/>
        </w:rPr>
        <w:t xml:space="preserve"> </w:t>
      </w:r>
      <w:r>
        <w:t>efficacy</w:t>
      </w:r>
      <w:r>
        <w:rPr>
          <w:spacing w:val="-2"/>
        </w:rPr>
        <w:t xml:space="preserve"> </w:t>
      </w:r>
      <w:r>
        <w:t>of</w:t>
      </w:r>
      <w:r>
        <w:rPr>
          <w:spacing w:val="-1"/>
        </w:rPr>
        <w:t xml:space="preserve"> the techniques</w:t>
      </w:r>
      <w:r>
        <w:t xml:space="preserve"> </w:t>
      </w:r>
      <w:r>
        <w:rPr>
          <w:spacing w:val="-1"/>
        </w:rPr>
        <w:t>from</w:t>
      </w:r>
      <w:r>
        <w:rPr>
          <w:spacing w:val="-2"/>
        </w:rPr>
        <w:t xml:space="preserve"> </w:t>
      </w:r>
      <w:r>
        <w:rPr>
          <w:spacing w:val="-1"/>
        </w:rPr>
        <w:t>testimonials.</w:t>
      </w:r>
      <w:r>
        <w:t xml:space="preserve"> </w:t>
      </w:r>
      <w:r>
        <w:rPr>
          <w:spacing w:val="-1"/>
        </w:rPr>
        <w:t>It almost</w:t>
      </w:r>
      <w:r>
        <w:rPr>
          <w:spacing w:val="2"/>
        </w:rPr>
        <w:t xml:space="preserve"> </w:t>
      </w:r>
      <w:r>
        <w:rPr>
          <w:spacing w:val="-2"/>
        </w:rPr>
        <w:t>seems</w:t>
      </w:r>
      <w:r>
        <w:rPr>
          <w:spacing w:val="-1"/>
        </w:rPr>
        <w:t xml:space="preserve"> </w:t>
      </w:r>
      <w:r>
        <w:t>too</w:t>
      </w:r>
      <w:r>
        <w:rPr>
          <w:spacing w:val="43"/>
        </w:rPr>
        <w:t xml:space="preserve"> </w:t>
      </w:r>
      <w:r>
        <w:t>good</w:t>
      </w:r>
      <w:r>
        <w:rPr>
          <w:spacing w:val="-3"/>
        </w:rPr>
        <w:t xml:space="preserve"> </w:t>
      </w:r>
      <w:r>
        <w:t xml:space="preserve">to </w:t>
      </w:r>
      <w:r>
        <w:rPr>
          <w:spacing w:val="-1"/>
        </w:rPr>
        <w:t>be true!</w:t>
      </w:r>
    </w:p>
    <w:p w:rsidR="00743C02" w:rsidRDefault="001F2438">
      <w:pPr>
        <w:pStyle w:val="Corpodetexto"/>
        <w:spacing w:before="120"/>
        <w:ind w:right="279"/>
      </w:pPr>
      <w:r>
        <w:t>You</w:t>
      </w:r>
      <w:r>
        <w:rPr>
          <w:spacing w:val="-2"/>
        </w:rPr>
        <w:t xml:space="preserve"> </w:t>
      </w:r>
      <w:r>
        <w:t>know</w:t>
      </w:r>
      <w:r>
        <w:rPr>
          <w:spacing w:val="-2"/>
        </w:rPr>
        <w:t xml:space="preserve"> </w:t>
      </w:r>
      <w:r>
        <w:rPr>
          <w:spacing w:val="-1"/>
        </w:rPr>
        <w:t>we</w:t>
      </w:r>
      <w:r>
        <w:t xml:space="preserve"> </w:t>
      </w:r>
      <w:r>
        <w:rPr>
          <w:spacing w:val="-1"/>
        </w:rPr>
        <w:t>answer</w:t>
      </w:r>
      <w:r>
        <w:t xml:space="preserve"> </w:t>
      </w:r>
      <w:r>
        <w:rPr>
          <w:spacing w:val="-1"/>
        </w:rPr>
        <w:t>each</w:t>
      </w:r>
      <w:r>
        <w:t xml:space="preserve"> </w:t>
      </w:r>
      <w:r>
        <w:rPr>
          <w:spacing w:val="-1"/>
        </w:rPr>
        <w:t>question intuitively.</w:t>
      </w:r>
      <w:r>
        <w:t xml:space="preserve"> </w:t>
      </w:r>
      <w:r>
        <w:rPr>
          <w:spacing w:val="-1"/>
        </w:rPr>
        <w:t>If</w:t>
      </w:r>
      <w:r>
        <w:rPr>
          <w:spacing w:val="-2"/>
        </w:rPr>
        <w:t xml:space="preserve"> </w:t>
      </w:r>
      <w:r>
        <w:rPr>
          <w:spacing w:val="-1"/>
        </w:rPr>
        <w:t>these</w:t>
      </w:r>
      <w:r>
        <w:rPr>
          <w:spacing w:val="1"/>
        </w:rPr>
        <w:t xml:space="preserve"> </w:t>
      </w:r>
      <w:r>
        <w:rPr>
          <w:spacing w:val="-1"/>
        </w:rPr>
        <w:t>questions</w:t>
      </w:r>
      <w:r>
        <w:rPr>
          <w:spacing w:val="30"/>
        </w:rPr>
        <w:t xml:space="preserve"> </w:t>
      </w:r>
      <w:r>
        <w:rPr>
          <w:spacing w:val="-1"/>
        </w:rPr>
        <w:t>had been written by another person</w:t>
      </w:r>
      <w:r>
        <w:rPr>
          <w:spacing w:val="-2"/>
        </w:rPr>
        <w:t xml:space="preserve"> </w:t>
      </w:r>
      <w:r>
        <w:rPr>
          <w:spacing w:val="-1"/>
        </w:rPr>
        <w:t>then</w:t>
      </w:r>
      <w:r>
        <w:rPr>
          <w:spacing w:val="-2"/>
        </w:rPr>
        <w:t xml:space="preserve"> </w:t>
      </w:r>
      <w:r>
        <w:rPr>
          <w:spacing w:val="-1"/>
        </w:rPr>
        <w:t>the</w:t>
      </w:r>
      <w:r>
        <w:rPr>
          <w:spacing w:val="-2"/>
        </w:rPr>
        <w:t xml:space="preserve"> </w:t>
      </w:r>
      <w:r>
        <w:rPr>
          <w:spacing w:val="-1"/>
        </w:rPr>
        <w:t>answers</w:t>
      </w:r>
      <w:r>
        <w:rPr>
          <w:spacing w:val="1"/>
        </w:rPr>
        <w:t xml:space="preserve"> </w:t>
      </w:r>
      <w:r>
        <w:rPr>
          <w:spacing w:val="-1"/>
        </w:rPr>
        <w:t>would have</w:t>
      </w:r>
      <w:r>
        <w:rPr>
          <w:spacing w:val="34"/>
        </w:rPr>
        <w:t xml:space="preserve"> </w:t>
      </w:r>
      <w:r>
        <w:rPr>
          <w:spacing w:val="-1"/>
        </w:rPr>
        <w:t xml:space="preserve">been </w:t>
      </w:r>
      <w:r>
        <w:rPr>
          <w:spacing w:val="-2"/>
        </w:rPr>
        <w:t xml:space="preserve">completely </w:t>
      </w:r>
      <w:r>
        <w:rPr>
          <w:spacing w:val="-1"/>
        </w:rPr>
        <w:t>different.</w:t>
      </w:r>
      <w:r>
        <w:t xml:space="preserve"> </w:t>
      </w:r>
      <w:r>
        <w:rPr>
          <w:spacing w:val="-1"/>
        </w:rPr>
        <w:t>This</w:t>
      </w:r>
      <w:r>
        <w:t xml:space="preserve"> </w:t>
      </w:r>
      <w:r>
        <w:rPr>
          <w:spacing w:val="-1"/>
        </w:rPr>
        <w:t xml:space="preserve">is </w:t>
      </w:r>
      <w:r>
        <w:t>the</w:t>
      </w:r>
      <w:r>
        <w:rPr>
          <w:spacing w:val="1"/>
        </w:rPr>
        <w:t xml:space="preserve"> </w:t>
      </w:r>
      <w:r>
        <w:rPr>
          <w:spacing w:val="-1"/>
        </w:rPr>
        <w:t>meaning</w:t>
      </w:r>
      <w:r>
        <w:t xml:space="preserve"> </w:t>
      </w:r>
      <w:r>
        <w:rPr>
          <w:spacing w:val="-1"/>
        </w:rPr>
        <w:t>of</w:t>
      </w:r>
      <w:r>
        <w:t xml:space="preserve"> </w:t>
      </w:r>
      <w:r>
        <w:rPr>
          <w:spacing w:val="-1"/>
        </w:rPr>
        <w:t>Zen</w:t>
      </w:r>
      <w:r>
        <w:t xml:space="preserve"> </w:t>
      </w:r>
      <w:r>
        <w:rPr>
          <w:spacing w:val="-1"/>
        </w:rPr>
        <w:t>Dokusan</w:t>
      </w:r>
      <w:r>
        <w:rPr>
          <w:spacing w:val="36"/>
        </w:rPr>
        <w:t xml:space="preserve"> </w:t>
      </w:r>
      <w:r>
        <w:rPr>
          <w:spacing w:val="-1"/>
        </w:rPr>
        <w:t>where the</w:t>
      </w:r>
      <w:r>
        <w:t xml:space="preserve"> </w:t>
      </w:r>
      <w:r>
        <w:rPr>
          <w:spacing w:val="-1"/>
        </w:rPr>
        <w:t>Master</w:t>
      </w:r>
      <w:r>
        <w:rPr>
          <w:spacing w:val="-2"/>
        </w:rPr>
        <w:t xml:space="preserve"> </w:t>
      </w:r>
      <w:r>
        <w:rPr>
          <w:spacing w:val="-1"/>
        </w:rPr>
        <w:t>gives the</w:t>
      </w:r>
      <w:r>
        <w:t xml:space="preserve"> </w:t>
      </w:r>
      <w:r>
        <w:rPr>
          <w:spacing w:val="-1"/>
        </w:rPr>
        <w:t>students individual</w:t>
      </w:r>
      <w:r>
        <w:t xml:space="preserve"> </w:t>
      </w:r>
      <w:r>
        <w:rPr>
          <w:spacing w:val="-2"/>
        </w:rPr>
        <w:t>time</w:t>
      </w:r>
      <w:r>
        <w:rPr>
          <w:spacing w:val="1"/>
        </w:rPr>
        <w:t xml:space="preserve"> </w:t>
      </w:r>
      <w:r>
        <w:rPr>
          <w:spacing w:val="-1"/>
        </w:rPr>
        <w:t>alone</w:t>
      </w:r>
      <w:r>
        <w:t xml:space="preserve"> to</w:t>
      </w:r>
      <w:r>
        <w:rPr>
          <w:spacing w:val="-2"/>
        </w:rPr>
        <w:t xml:space="preserve"> </w:t>
      </w:r>
      <w:r>
        <w:rPr>
          <w:spacing w:val="-1"/>
        </w:rPr>
        <w:t>ask</w:t>
      </w:r>
      <w:r>
        <w:rPr>
          <w:spacing w:val="43"/>
        </w:rPr>
        <w:t xml:space="preserve"> </w:t>
      </w:r>
      <w:r>
        <w:rPr>
          <w:spacing w:val="-1"/>
        </w:rPr>
        <w:t>their</w:t>
      </w:r>
      <w:r>
        <w:t xml:space="preserve"> </w:t>
      </w:r>
      <w:r>
        <w:rPr>
          <w:spacing w:val="-1"/>
        </w:rPr>
        <w:t>questions.</w:t>
      </w:r>
    </w:p>
    <w:p w:rsidR="00743C02" w:rsidRDefault="001F2438">
      <w:pPr>
        <w:pStyle w:val="Corpodetexto"/>
        <w:ind w:right="136"/>
      </w:pPr>
      <w:r>
        <w:t>Yes,</w:t>
      </w:r>
      <w:r>
        <w:rPr>
          <w:spacing w:val="-1"/>
        </w:rPr>
        <w:t xml:space="preserve"> you</w:t>
      </w:r>
      <w:r>
        <w:rPr>
          <w:spacing w:val="-2"/>
        </w:rPr>
        <w:t xml:space="preserve"> </w:t>
      </w:r>
      <w:r>
        <w:t>could think</w:t>
      </w:r>
      <w:r>
        <w:rPr>
          <w:spacing w:val="-1"/>
        </w:rPr>
        <w:t xml:space="preserve"> </w:t>
      </w:r>
      <w:r>
        <w:t>that,</w:t>
      </w:r>
      <w:r>
        <w:rPr>
          <w:spacing w:val="-1"/>
        </w:rPr>
        <w:t xml:space="preserve"> </w:t>
      </w:r>
      <w:r>
        <w:rPr>
          <w:spacing w:val="-2"/>
        </w:rPr>
        <w:t>but</w:t>
      </w:r>
      <w:r>
        <w:rPr>
          <w:spacing w:val="2"/>
        </w:rPr>
        <w:t xml:space="preserve"> </w:t>
      </w:r>
      <w:r>
        <w:rPr>
          <w:spacing w:val="-1"/>
        </w:rPr>
        <w:t xml:space="preserve">our testimonials </w:t>
      </w:r>
      <w:r>
        <w:t>do point</w:t>
      </w:r>
      <w:r>
        <w:rPr>
          <w:spacing w:val="-1"/>
        </w:rPr>
        <w:t xml:space="preserve"> out </w:t>
      </w:r>
      <w:r>
        <w:t xml:space="preserve">that </w:t>
      </w:r>
      <w:r>
        <w:rPr>
          <w:spacing w:val="-1"/>
        </w:rPr>
        <w:t>it</w:t>
      </w:r>
      <w:r>
        <w:rPr>
          <w:spacing w:val="31"/>
        </w:rPr>
        <w:t xml:space="preserve"> </w:t>
      </w:r>
      <w:r>
        <w:rPr>
          <w:spacing w:val="-1"/>
        </w:rPr>
        <w:t>is</w:t>
      </w:r>
      <w:r>
        <w:rPr>
          <w:spacing w:val="-2"/>
        </w:rPr>
        <w:t xml:space="preserve"> </w:t>
      </w:r>
      <w:r>
        <w:rPr>
          <w:spacing w:val="-1"/>
        </w:rPr>
        <w:t>true.</w:t>
      </w:r>
      <w:r>
        <w:t xml:space="preserve"> </w:t>
      </w:r>
      <w:r>
        <w:rPr>
          <w:spacing w:val="-1"/>
        </w:rPr>
        <w:t>Energy</w:t>
      </w:r>
      <w:r>
        <w:rPr>
          <w:spacing w:val="-2"/>
        </w:rPr>
        <w:t xml:space="preserve"> </w:t>
      </w:r>
      <w:r>
        <w:rPr>
          <w:spacing w:val="-1"/>
        </w:rPr>
        <w:t>Enhancement</w:t>
      </w:r>
      <w:r>
        <w:rPr>
          <w:spacing w:val="2"/>
        </w:rPr>
        <w:t xml:space="preserve"> </w:t>
      </w:r>
      <w:r>
        <w:rPr>
          <w:spacing w:val="-1"/>
        </w:rPr>
        <w:t>does</w:t>
      </w:r>
      <w:r>
        <w:t xml:space="preserve"> </w:t>
      </w:r>
      <w:r>
        <w:rPr>
          <w:spacing w:val="-1"/>
        </w:rPr>
        <w:t>Speed</w:t>
      </w:r>
      <w:r>
        <w:rPr>
          <w:spacing w:val="-2"/>
        </w:rPr>
        <w:t xml:space="preserve"> </w:t>
      </w:r>
      <w:r>
        <w:t>Up</w:t>
      </w:r>
      <w:r>
        <w:rPr>
          <w:spacing w:val="-3"/>
        </w:rPr>
        <w:t xml:space="preserve"> </w:t>
      </w:r>
      <w:r>
        <w:rPr>
          <w:spacing w:val="-1"/>
        </w:rPr>
        <w:t>the</w:t>
      </w:r>
      <w:r>
        <w:t xml:space="preserve"> </w:t>
      </w:r>
      <w:r>
        <w:rPr>
          <w:spacing w:val="-1"/>
        </w:rPr>
        <w:t>meditative</w:t>
      </w:r>
      <w:r>
        <w:t xml:space="preserve"> </w:t>
      </w:r>
      <w:r>
        <w:rPr>
          <w:spacing w:val="-1"/>
        </w:rPr>
        <w:t>process</w:t>
      </w:r>
      <w:r>
        <w:rPr>
          <w:spacing w:val="28"/>
        </w:rPr>
        <w:t xml:space="preserve"> </w:t>
      </w:r>
      <w:r>
        <w:t>on</w:t>
      </w:r>
      <w:r>
        <w:rPr>
          <w:spacing w:val="-1"/>
        </w:rPr>
        <w:t xml:space="preserve"> the</w:t>
      </w:r>
      <w:r>
        <w:t xml:space="preserve"> </w:t>
      </w:r>
      <w:r>
        <w:rPr>
          <w:spacing w:val="-1"/>
        </w:rPr>
        <w:t>path</w:t>
      </w:r>
      <w:r>
        <w:rPr>
          <w:spacing w:val="-2"/>
        </w:rPr>
        <w:t xml:space="preserve"> </w:t>
      </w:r>
      <w:r>
        <w:t xml:space="preserve">of </w:t>
      </w:r>
      <w:r>
        <w:rPr>
          <w:spacing w:val="-1"/>
        </w:rPr>
        <w:t>Enlightenment.</w:t>
      </w:r>
      <w:r>
        <w:t xml:space="preserve"> </w:t>
      </w:r>
      <w:r>
        <w:rPr>
          <w:spacing w:val="-1"/>
        </w:rPr>
        <w:t>It also ameliorates</w:t>
      </w:r>
      <w:r>
        <w:rPr>
          <w:spacing w:val="-3"/>
        </w:rPr>
        <w:t xml:space="preserve"> </w:t>
      </w:r>
      <w:r>
        <w:rPr>
          <w:spacing w:val="-1"/>
        </w:rPr>
        <w:t>the</w:t>
      </w:r>
      <w:r>
        <w:t xml:space="preserve"> </w:t>
      </w:r>
      <w:r>
        <w:rPr>
          <w:spacing w:val="-1"/>
        </w:rPr>
        <w:t>heavy</w:t>
      </w:r>
      <w:r>
        <w:rPr>
          <w:spacing w:val="45"/>
        </w:rPr>
        <w:t xml:space="preserve"> </w:t>
      </w:r>
      <w:r>
        <w:rPr>
          <w:spacing w:val="-1"/>
        </w:rPr>
        <w:t>processes</w:t>
      </w:r>
      <w:r>
        <w:t xml:space="preserve"> of</w:t>
      </w:r>
      <w:r>
        <w:rPr>
          <w:spacing w:val="-2"/>
        </w:rPr>
        <w:t xml:space="preserve"> </w:t>
      </w:r>
      <w:r>
        <w:rPr>
          <w:spacing w:val="-1"/>
        </w:rPr>
        <w:t>most</w:t>
      </w:r>
      <w:r>
        <w:t xml:space="preserve"> of</w:t>
      </w:r>
      <w:r>
        <w:rPr>
          <w:spacing w:val="-1"/>
        </w:rPr>
        <w:t xml:space="preserve"> </w:t>
      </w:r>
      <w:r>
        <w:t xml:space="preserve">the other </w:t>
      </w:r>
      <w:r>
        <w:rPr>
          <w:spacing w:val="-1"/>
        </w:rPr>
        <w:t>meditative</w:t>
      </w:r>
      <w:r>
        <w:t xml:space="preserve"> </w:t>
      </w:r>
      <w:r>
        <w:rPr>
          <w:spacing w:val="-1"/>
        </w:rPr>
        <w:t>paths. There</w:t>
      </w:r>
      <w:r>
        <w:t xml:space="preserve"> is no</w:t>
      </w:r>
      <w:r>
        <w:rPr>
          <w:spacing w:val="-1"/>
        </w:rPr>
        <w:t xml:space="preserve"> </w:t>
      </w:r>
      <w:r>
        <w:t>need</w:t>
      </w:r>
      <w:r>
        <w:rPr>
          <w:spacing w:val="37"/>
        </w:rPr>
        <w:t xml:space="preserve"> </w:t>
      </w:r>
      <w:r>
        <w:t>to</w:t>
      </w:r>
      <w:r>
        <w:rPr>
          <w:spacing w:val="-2"/>
        </w:rPr>
        <w:t xml:space="preserve"> </w:t>
      </w:r>
      <w:r>
        <w:t>go</w:t>
      </w:r>
      <w:r>
        <w:rPr>
          <w:spacing w:val="-2"/>
        </w:rPr>
        <w:t xml:space="preserve"> </w:t>
      </w:r>
      <w:r>
        <w:rPr>
          <w:spacing w:val="-1"/>
        </w:rPr>
        <w:t>through the emotional</w:t>
      </w:r>
      <w:r>
        <w:t xml:space="preserve"> </w:t>
      </w:r>
      <w:r>
        <w:rPr>
          <w:spacing w:val="-1"/>
        </w:rPr>
        <w:t>states which the other</w:t>
      </w:r>
      <w:r>
        <w:t xml:space="preserve"> </w:t>
      </w:r>
      <w:r>
        <w:rPr>
          <w:spacing w:val="-1"/>
        </w:rPr>
        <w:t xml:space="preserve">paths </w:t>
      </w:r>
      <w:r>
        <w:t xml:space="preserve">bring </w:t>
      </w:r>
      <w:r>
        <w:rPr>
          <w:spacing w:val="-2"/>
        </w:rPr>
        <w:t>out</w:t>
      </w:r>
      <w:r>
        <w:rPr>
          <w:spacing w:val="47"/>
        </w:rPr>
        <w:t xml:space="preserve"> </w:t>
      </w:r>
      <w:r>
        <w:rPr>
          <w:spacing w:val="-1"/>
        </w:rPr>
        <w:t>in</w:t>
      </w:r>
      <w:r>
        <w:rPr>
          <w:spacing w:val="-2"/>
        </w:rPr>
        <w:t xml:space="preserve"> </w:t>
      </w:r>
      <w:r>
        <w:rPr>
          <w:spacing w:val="-1"/>
        </w:rPr>
        <w:t>their</w:t>
      </w:r>
      <w:r>
        <w:rPr>
          <w:spacing w:val="1"/>
        </w:rPr>
        <w:t xml:space="preserve"> </w:t>
      </w:r>
      <w:r>
        <w:rPr>
          <w:spacing w:val="-1"/>
        </w:rPr>
        <w:t>students</w:t>
      </w:r>
      <w:r>
        <w:rPr>
          <w:spacing w:val="-2"/>
        </w:rPr>
        <w:t xml:space="preserve"> </w:t>
      </w:r>
      <w:r>
        <w:rPr>
          <w:spacing w:val="-1"/>
        </w:rPr>
        <w:t xml:space="preserve">from </w:t>
      </w:r>
      <w:r>
        <w:rPr>
          <w:spacing w:val="-2"/>
        </w:rPr>
        <w:t>within</w:t>
      </w:r>
      <w:r>
        <w:rPr>
          <w:spacing w:val="1"/>
        </w:rPr>
        <w:t xml:space="preserve"> </w:t>
      </w:r>
      <w:r>
        <w:t>-</w:t>
      </w:r>
      <w:r>
        <w:rPr>
          <w:spacing w:val="-2"/>
        </w:rPr>
        <w:t xml:space="preserve"> </w:t>
      </w:r>
      <w:r>
        <w:rPr>
          <w:spacing w:val="-1"/>
        </w:rPr>
        <w:t>like</w:t>
      </w:r>
      <w:r>
        <w:t xml:space="preserve"> </w:t>
      </w:r>
      <w:r>
        <w:rPr>
          <w:spacing w:val="-1"/>
        </w:rPr>
        <w:t>fear,</w:t>
      </w:r>
      <w:r>
        <w:t xml:space="preserve"> </w:t>
      </w:r>
      <w:r>
        <w:rPr>
          <w:spacing w:val="-1"/>
        </w:rPr>
        <w:t>anger, depression,</w:t>
      </w:r>
      <w:r>
        <w:t xml:space="preserve"> </w:t>
      </w:r>
      <w:r>
        <w:rPr>
          <w:spacing w:val="-1"/>
        </w:rPr>
        <w:t>heavy</w:t>
      </w:r>
      <w:r>
        <w:rPr>
          <w:spacing w:val="40"/>
        </w:rPr>
        <w:t xml:space="preserve"> </w:t>
      </w:r>
      <w:r>
        <w:rPr>
          <w:spacing w:val="-1"/>
        </w:rPr>
        <w:t>memories</w:t>
      </w:r>
      <w:r>
        <w:rPr>
          <w:spacing w:val="-2"/>
        </w:rPr>
        <w:t xml:space="preserve"> </w:t>
      </w:r>
      <w:r>
        <w:t>of</w:t>
      </w:r>
      <w:r>
        <w:rPr>
          <w:spacing w:val="-3"/>
        </w:rPr>
        <w:t xml:space="preserve"> </w:t>
      </w:r>
      <w:r>
        <w:rPr>
          <w:spacing w:val="-1"/>
        </w:rPr>
        <w:t>the</w:t>
      </w:r>
      <w:r>
        <w:t xml:space="preserve"> </w:t>
      </w:r>
      <w:r>
        <w:rPr>
          <w:spacing w:val="-1"/>
        </w:rPr>
        <w:t>past.</w:t>
      </w:r>
      <w:r>
        <w:rPr>
          <w:spacing w:val="-2"/>
        </w:rPr>
        <w:t xml:space="preserve"> </w:t>
      </w:r>
      <w:r>
        <w:t>We</w:t>
      </w:r>
      <w:r>
        <w:rPr>
          <w:spacing w:val="-1"/>
        </w:rPr>
        <w:t xml:space="preserve"> </w:t>
      </w:r>
      <w:r>
        <w:t>teach</w:t>
      </w:r>
      <w:r>
        <w:rPr>
          <w:spacing w:val="-1"/>
        </w:rPr>
        <w:t xml:space="preserve"> </w:t>
      </w:r>
      <w:r>
        <w:t>how</w:t>
      </w:r>
      <w:r>
        <w:rPr>
          <w:spacing w:val="-3"/>
        </w:rPr>
        <w:t xml:space="preserve"> </w:t>
      </w:r>
      <w:r>
        <w:t>to</w:t>
      </w:r>
      <w:r>
        <w:rPr>
          <w:spacing w:val="-2"/>
        </w:rPr>
        <w:t xml:space="preserve"> </w:t>
      </w:r>
      <w:r>
        <w:rPr>
          <w:spacing w:val="-1"/>
        </w:rPr>
        <w:t xml:space="preserve">ground </w:t>
      </w:r>
      <w:r>
        <w:t>all</w:t>
      </w:r>
      <w:r>
        <w:rPr>
          <w:spacing w:val="-1"/>
        </w:rPr>
        <w:t xml:space="preserve"> these</w:t>
      </w:r>
      <w:r>
        <w:t xml:space="preserve"> </w:t>
      </w:r>
      <w:r>
        <w:rPr>
          <w:spacing w:val="-1"/>
        </w:rPr>
        <w:t>symptoms</w:t>
      </w:r>
      <w:r>
        <w:rPr>
          <w:spacing w:val="26"/>
        </w:rPr>
        <w:t xml:space="preserve"> </w:t>
      </w:r>
      <w:r>
        <w:t>and</w:t>
      </w:r>
      <w:r>
        <w:rPr>
          <w:spacing w:val="-1"/>
        </w:rPr>
        <w:t xml:space="preserve"> energies</w:t>
      </w:r>
      <w:r>
        <w:t xml:space="preserve"> very</w:t>
      </w:r>
      <w:r>
        <w:rPr>
          <w:spacing w:val="-2"/>
        </w:rPr>
        <w:t xml:space="preserve"> </w:t>
      </w:r>
      <w:r>
        <w:rPr>
          <w:spacing w:val="-1"/>
        </w:rPr>
        <w:t>quickly.</w:t>
      </w:r>
    </w:p>
    <w:p w:rsidR="00743C02" w:rsidRDefault="001F2438">
      <w:pPr>
        <w:pStyle w:val="Corpodetexto"/>
        <w:ind w:right="279"/>
      </w:pPr>
      <w:r>
        <w:rPr>
          <w:spacing w:val="-1"/>
        </w:rPr>
        <w:t>Positive</w:t>
      </w:r>
      <w:r>
        <w:t xml:space="preserve"> </w:t>
      </w:r>
      <w:r>
        <w:rPr>
          <w:spacing w:val="-1"/>
        </w:rPr>
        <w:t>emotions like meta,</w:t>
      </w:r>
      <w:r>
        <w:rPr>
          <w:spacing w:val="-2"/>
        </w:rPr>
        <w:t xml:space="preserve"> </w:t>
      </w:r>
      <w:r>
        <w:rPr>
          <w:spacing w:val="-1"/>
        </w:rPr>
        <w:t>compassion and love</w:t>
      </w:r>
      <w:r>
        <w:t xml:space="preserve"> </w:t>
      </w:r>
      <w:r>
        <w:rPr>
          <w:spacing w:val="-1"/>
        </w:rPr>
        <w:t>also</w:t>
      </w:r>
      <w:r>
        <w:t xml:space="preserve"> </w:t>
      </w:r>
      <w:r>
        <w:rPr>
          <w:spacing w:val="-1"/>
        </w:rPr>
        <w:t>willpower,</w:t>
      </w:r>
      <w:r>
        <w:rPr>
          <w:spacing w:val="47"/>
        </w:rPr>
        <w:t xml:space="preserve"> </w:t>
      </w:r>
      <w:r>
        <w:rPr>
          <w:spacing w:val="-1"/>
        </w:rPr>
        <w:t>sticktoitness and</w:t>
      </w:r>
      <w:r>
        <w:rPr>
          <w:spacing w:val="-2"/>
        </w:rPr>
        <w:t xml:space="preserve"> </w:t>
      </w:r>
      <w:r>
        <w:rPr>
          <w:spacing w:val="-1"/>
        </w:rPr>
        <w:t>the</w:t>
      </w:r>
      <w:r>
        <w:rPr>
          <w:spacing w:val="-2"/>
        </w:rPr>
        <w:t xml:space="preserve"> </w:t>
      </w:r>
      <w:r>
        <w:rPr>
          <w:spacing w:val="-1"/>
        </w:rPr>
        <w:t>ability</w:t>
      </w:r>
      <w:r>
        <w:rPr>
          <w:spacing w:val="-2"/>
        </w:rPr>
        <w:t xml:space="preserve"> </w:t>
      </w:r>
      <w:r>
        <w:t xml:space="preserve">to </w:t>
      </w:r>
      <w:r>
        <w:rPr>
          <w:spacing w:val="-1"/>
        </w:rPr>
        <w:t>DO!!</w:t>
      </w:r>
      <w:r>
        <w:rPr>
          <w:spacing w:val="1"/>
        </w:rPr>
        <w:t xml:space="preserve"> </w:t>
      </w:r>
      <w:r>
        <w:rPr>
          <w:spacing w:val="-1"/>
        </w:rPr>
        <w:t>we</w:t>
      </w:r>
      <w:r>
        <w:t xml:space="preserve"> </w:t>
      </w:r>
      <w:r>
        <w:rPr>
          <w:spacing w:val="-1"/>
        </w:rPr>
        <w:t>encourage.</w:t>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0"/>
        <w:ind w:right="154"/>
      </w:pPr>
      <w:r>
        <w:rPr>
          <w:spacing w:val="-1"/>
        </w:rPr>
        <w:lastRenderedPageBreak/>
        <w:t>My</w:t>
      </w:r>
      <w:r>
        <w:rPr>
          <w:spacing w:val="-2"/>
        </w:rPr>
        <w:t xml:space="preserve"> </w:t>
      </w:r>
      <w:r>
        <w:t xml:space="preserve">plans </w:t>
      </w:r>
      <w:r>
        <w:rPr>
          <w:spacing w:val="-1"/>
        </w:rPr>
        <w:t>after</w:t>
      </w:r>
      <w:r>
        <w:t xml:space="preserve"> I </w:t>
      </w:r>
      <w:r>
        <w:rPr>
          <w:spacing w:val="-1"/>
        </w:rPr>
        <w:t>leave University</w:t>
      </w:r>
      <w:r>
        <w:rPr>
          <w:spacing w:val="-2"/>
        </w:rPr>
        <w:t xml:space="preserve"> </w:t>
      </w:r>
      <w:r>
        <w:t>are</w:t>
      </w:r>
      <w:r>
        <w:rPr>
          <w:spacing w:val="-1"/>
        </w:rPr>
        <w:t xml:space="preserve"> to </w:t>
      </w:r>
      <w:r>
        <w:t>take</w:t>
      </w:r>
      <w:r>
        <w:rPr>
          <w:spacing w:val="-1"/>
        </w:rPr>
        <w:t xml:space="preserve"> </w:t>
      </w:r>
      <w:r>
        <w:t xml:space="preserve">a </w:t>
      </w:r>
      <w:r>
        <w:rPr>
          <w:spacing w:val="-1"/>
        </w:rPr>
        <w:t>TEFL (Teach</w:t>
      </w:r>
      <w:r>
        <w:t xml:space="preserve"> </w:t>
      </w:r>
      <w:r>
        <w:rPr>
          <w:spacing w:val="-1"/>
        </w:rPr>
        <w:t>English</w:t>
      </w:r>
      <w:r>
        <w:rPr>
          <w:spacing w:val="-2"/>
        </w:rPr>
        <w:t xml:space="preserve"> </w:t>
      </w:r>
      <w:r>
        <w:t>as</w:t>
      </w:r>
      <w:r>
        <w:rPr>
          <w:spacing w:val="37"/>
        </w:rPr>
        <w:t xml:space="preserve"> </w:t>
      </w:r>
      <w:r>
        <w:t>a</w:t>
      </w:r>
      <w:r>
        <w:rPr>
          <w:spacing w:val="-1"/>
        </w:rPr>
        <w:t xml:space="preserve"> Foreign</w:t>
      </w:r>
      <w:r>
        <w:t xml:space="preserve"> </w:t>
      </w:r>
      <w:r>
        <w:rPr>
          <w:spacing w:val="-1"/>
        </w:rPr>
        <w:t>Language) course,</w:t>
      </w:r>
      <w:r>
        <w:t xml:space="preserve"> and</w:t>
      </w:r>
      <w:r>
        <w:rPr>
          <w:spacing w:val="-1"/>
        </w:rPr>
        <w:t xml:space="preserve"> then </w:t>
      </w:r>
      <w:r>
        <w:t xml:space="preserve">get </w:t>
      </w:r>
      <w:r>
        <w:rPr>
          <w:spacing w:val="-2"/>
        </w:rPr>
        <w:t>some</w:t>
      </w:r>
      <w:r>
        <w:rPr>
          <w:spacing w:val="1"/>
        </w:rPr>
        <w:t xml:space="preserve"> </w:t>
      </w:r>
      <w:r>
        <w:rPr>
          <w:spacing w:val="-1"/>
        </w:rPr>
        <w:t>money</w:t>
      </w:r>
      <w:r>
        <w:rPr>
          <w:spacing w:val="-3"/>
        </w:rPr>
        <w:t xml:space="preserve"> </w:t>
      </w:r>
      <w:r>
        <w:rPr>
          <w:spacing w:val="-1"/>
        </w:rPr>
        <w:t>together</w:t>
      </w:r>
      <w:r>
        <w:t xml:space="preserve"> </w:t>
      </w:r>
      <w:r>
        <w:rPr>
          <w:spacing w:val="-1"/>
        </w:rPr>
        <w:t>in</w:t>
      </w:r>
      <w:r>
        <w:rPr>
          <w:spacing w:val="58"/>
        </w:rPr>
        <w:t xml:space="preserve"> </w:t>
      </w:r>
      <w:r>
        <w:rPr>
          <w:spacing w:val="-1"/>
        </w:rPr>
        <w:t>order</w:t>
      </w:r>
      <w:r>
        <w:rPr>
          <w:spacing w:val="-2"/>
        </w:rPr>
        <w:t xml:space="preserve"> </w:t>
      </w:r>
      <w:r>
        <w:t>to</w:t>
      </w:r>
      <w:r>
        <w:rPr>
          <w:spacing w:val="-1"/>
        </w:rPr>
        <w:t xml:space="preserve"> </w:t>
      </w:r>
      <w:r>
        <w:rPr>
          <w:spacing w:val="-2"/>
        </w:rPr>
        <w:t>come</w:t>
      </w:r>
      <w:r>
        <w:rPr>
          <w:spacing w:val="1"/>
        </w:rPr>
        <w:t xml:space="preserve"> </w:t>
      </w:r>
      <w:r>
        <w:t>and</w:t>
      </w:r>
      <w:r>
        <w:rPr>
          <w:spacing w:val="-3"/>
        </w:rPr>
        <w:t xml:space="preserve"> </w:t>
      </w:r>
      <w:r>
        <w:rPr>
          <w:spacing w:val="-1"/>
        </w:rPr>
        <w:t>train</w:t>
      </w:r>
      <w:r>
        <w:rPr>
          <w:spacing w:val="1"/>
        </w:rPr>
        <w:t xml:space="preserve"> </w:t>
      </w:r>
      <w:r>
        <w:rPr>
          <w:spacing w:val="-2"/>
        </w:rPr>
        <w:t>with</w:t>
      </w:r>
      <w:r>
        <w:rPr>
          <w:spacing w:val="-1"/>
        </w:rPr>
        <w:t xml:space="preserve"> you</w:t>
      </w:r>
      <w:r>
        <w:rPr>
          <w:spacing w:val="-2"/>
        </w:rPr>
        <w:t xml:space="preserve"> </w:t>
      </w:r>
      <w:r>
        <w:t xml:space="preserve">in </w:t>
      </w:r>
      <w:r>
        <w:rPr>
          <w:spacing w:val="-1"/>
        </w:rPr>
        <w:t xml:space="preserve">Yoga, Reiki, </w:t>
      </w:r>
      <w:r>
        <w:t xml:space="preserve">and </w:t>
      </w:r>
      <w:r>
        <w:rPr>
          <w:spacing w:val="-1"/>
        </w:rPr>
        <w:t>Energy</w:t>
      </w:r>
      <w:r>
        <w:rPr>
          <w:spacing w:val="37"/>
        </w:rPr>
        <w:t xml:space="preserve"> </w:t>
      </w:r>
      <w:r>
        <w:rPr>
          <w:spacing w:val="-1"/>
        </w:rPr>
        <w:t>Enhancement</w:t>
      </w:r>
      <w:r>
        <w:t xml:space="preserve"> </w:t>
      </w:r>
      <w:r>
        <w:rPr>
          <w:spacing w:val="-1"/>
        </w:rPr>
        <w:t>meditation.</w:t>
      </w:r>
      <w:r>
        <w:t xml:space="preserve"> </w:t>
      </w:r>
      <w:r>
        <w:rPr>
          <w:spacing w:val="-1"/>
        </w:rPr>
        <w:t>My</w:t>
      </w:r>
      <w:r>
        <w:rPr>
          <w:spacing w:val="-2"/>
        </w:rPr>
        <w:t xml:space="preserve"> </w:t>
      </w:r>
      <w:r>
        <w:rPr>
          <w:spacing w:val="-1"/>
        </w:rPr>
        <w:t xml:space="preserve">rough </w:t>
      </w:r>
      <w:r>
        <w:t>plan</w:t>
      </w:r>
      <w:r>
        <w:rPr>
          <w:spacing w:val="-1"/>
        </w:rPr>
        <w:t xml:space="preserve"> </w:t>
      </w:r>
      <w:r>
        <w:t>is</w:t>
      </w:r>
      <w:r>
        <w:rPr>
          <w:spacing w:val="-1"/>
        </w:rPr>
        <w:t xml:space="preserve"> </w:t>
      </w:r>
      <w:r>
        <w:t>to</w:t>
      </w:r>
      <w:r>
        <w:rPr>
          <w:spacing w:val="-1"/>
        </w:rPr>
        <w:t xml:space="preserve"> </w:t>
      </w:r>
      <w:r>
        <w:t>try</w:t>
      </w:r>
      <w:r>
        <w:rPr>
          <w:spacing w:val="-3"/>
        </w:rPr>
        <w:t xml:space="preserve"> </w:t>
      </w:r>
      <w:r>
        <w:t>and find</w:t>
      </w:r>
      <w:r>
        <w:rPr>
          <w:spacing w:val="-3"/>
        </w:rPr>
        <w:t xml:space="preserve"> </w:t>
      </w:r>
      <w:r>
        <w:t xml:space="preserve">a </w:t>
      </w:r>
      <w:r>
        <w:rPr>
          <w:spacing w:val="-1"/>
        </w:rPr>
        <w:t>job</w:t>
      </w:r>
      <w:r>
        <w:rPr>
          <w:spacing w:val="29"/>
        </w:rPr>
        <w:t xml:space="preserve"> </w:t>
      </w:r>
      <w:r>
        <w:rPr>
          <w:spacing w:val="-1"/>
        </w:rPr>
        <w:t>teaching</w:t>
      </w:r>
      <w:r>
        <w:t xml:space="preserve"> in</w:t>
      </w:r>
      <w:r>
        <w:rPr>
          <w:spacing w:val="-1"/>
        </w:rPr>
        <w:t xml:space="preserve"> Girona</w:t>
      </w:r>
      <w:r>
        <w:t xml:space="preserve"> </w:t>
      </w:r>
      <w:r>
        <w:rPr>
          <w:spacing w:val="-1"/>
        </w:rPr>
        <w:t xml:space="preserve">for </w:t>
      </w:r>
      <w:r>
        <w:t>a</w:t>
      </w:r>
      <w:r>
        <w:rPr>
          <w:spacing w:val="-1"/>
        </w:rPr>
        <w:t xml:space="preserve"> </w:t>
      </w:r>
      <w:r>
        <w:t>few</w:t>
      </w:r>
      <w:r>
        <w:rPr>
          <w:spacing w:val="-3"/>
        </w:rPr>
        <w:t xml:space="preserve"> </w:t>
      </w:r>
      <w:r>
        <w:rPr>
          <w:spacing w:val="-1"/>
        </w:rPr>
        <w:t>days</w:t>
      </w:r>
      <w:r>
        <w:t xml:space="preserve"> a</w:t>
      </w:r>
      <w:r>
        <w:rPr>
          <w:spacing w:val="-1"/>
        </w:rPr>
        <w:t xml:space="preserve"> week</w:t>
      </w:r>
      <w:r>
        <w:t xml:space="preserve"> so</w:t>
      </w:r>
      <w:r>
        <w:rPr>
          <w:spacing w:val="-1"/>
        </w:rPr>
        <w:t xml:space="preserve"> </w:t>
      </w:r>
      <w:r>
        <w:t>I</w:t>
      </w:r>
      <w:r>
        <w:rPr>
          <w:spacing w:val="-1"/>
        </w:rPr>
        <w:t xml:space="preserve"> can</w:t>
      </w:r>
      <w:r>
        <w:t xml:space="preserve"> </w:t>
      </w:r>
      <w:r>
        <w:rPr>
          <w:spacing w:val="-1"/>
        </w:rPr>
        <w:t>come</w:t>
      </w:r>
      <w:r>
        <w:t xml:space="preserve"> </w:t>
      </w:r>
      <w:r>
        <w:rPr>
          <w:spacing w:val="-1"/>
        </w:rPr>
        <w:t>and train</w:t>
      </w:r>
      <w:r>
        <w:rPr>
          <w:spacing w:val="43"/>
        </w:rPr>
        <w:t xml:space="preserve"> </w:t>
      </w:r>
      <w:r>
        <w:rPr>
          <w:spacing w:val="-1"/>
        </w:rPr>
        <w:t>with</w:t>
      </w:r>
      <w:r>
        <w:t xml:space="preserve"> </w:t>
      </w:r>
      <w:r>
        <w:rPr>
          <w:spacing w:val="-1"/>
        </w:rPr>
        <w:t>you</w:t>
      </w:r>
      <w:r>
        <w:rPr>
          <w:spacing w:val="-2"/>
        </w:rPr>
        <w:t xml:space="preserve"> </w:t>
      </w:r>
      <w:r>
        <w:t xml:space="preserve">in </w:t>
      </w:r>
      <w:r>
        <w:rPr>
          <w:spacing w:val="-1"/>
        </w:rPr>
        <w:t xml:space="preserve">my </w:t>
      </w:r>
      <w:r>
        <w:t xml:space="preserve">free </w:t>
      </w:r>
      <w:r>
        <w:rPr>
          <w:spacing w:val="-1"/>
        </w:rPr>
        <w:t>days.</w:t>
      </w:r>
      <w:r>
        <w:t xml:space="preserve"> </w:t>
      </w:r>
      <w:r>
        <w:rPr>
          <w:spacing w:val="-1"/>
        </w:rPr>
        <w:t xml:space="preserve">Before doing </w:t>
      </w:r>
      <w:r>
        <w:t xml:space="preserve">this I </w:t>
      </w:r>
      <w:r>
        <w:rPr>
          <w:spacing w:val="-1"/>
        </w:rPr>
        <w:t>would</w:t>
      </w:r>
      <w:r>
        <w:t xml:space="preserve"> take</w:t>
      </w:r>
      <w:r>
        <w:rPr>
          <w:spacing w:val="-1"/>
        </w:rPr>
        <w:t xml:space="preserve"> </w:t>
      </w:r>
      <w:r>
        <w:t>the</w:t>
      </w:r>
      <w:r>
        <w:rPr>
          <w:spacing w:val="-1"/>
        </w:rPr>
        <w:t xml:space="preserve"> five</w:t>
      </w:r>
      <w:r>
        <w:rPr>
          <w:spacing w:val="31"/>
        </w:rPr>
        <w:t xml:space="preserve"> </w:t>
      </w:r>
      <w:r>
        <w:rPr>
          <w:spacing w:val="-1"/>
        </w:rPr>
        <w:t>week</w:t>
      </w:r>
      <w:r>
        <w:t xml:space="preserve"> </w:t>
      </w:r>
      <w:r>
        <w:rPr>
          <w:spacing w:val="-1"/>
        </w:rPr>
        <w:t>course,</w:t>
      </w:r>
      <w:r>
        <w:t xml:space="preserve"> </w:t>
      </w:r>
      <w:r>
        <w:rPr>
          <w:spacing w:val="-1"/>
        </w:rPr>
        <w:t>learning</w:t>
      </w:r>
      <w:r>
        <w:rPr>
          <w:spacing w:val="-2"/>
        </w:rPr>
        <w:t xml:space="preserve"> </w:t>
      </w:r>
      <w:r>
        <w:rPr>
          <w:spacing w:val="-1"/>
        </w:rPr>
        <w:t>all</w:t>
      </w:r>
      <w:r>
        <w:rPr>
          <w:spacing w:val="-2"/>
        </w:rPr>
        <w:t xml:space="preserve"> </w:t>
      </w:r>
      <w:r>
        <w:rPr>
          <w:spacing w:val="-1"/>
        </w:rPr>
        <w:t>three</w:t>
      </w:r>
      <w:r>
        <w:t xml:space="preserve"> </w:t>
      </w:r>
      <w:r>
        <w:rPr>
          <w:spacing w:val="-1"/>
        </w:rPr>
        <w:t>levels</w:t>
      </w:r>
      <w:r>
        <w:t xml:space="preserve"> </w:t>
      </w:r>
      <w:r>
        <w:rPr>
          <w:spacing w:val="-1"/>
        </w:rPr>
        <w:t>and</w:t>
      </w:r>
      <w:r>
        <w:t xml:space="preserve"> </w:t>
      </w:r>
      <w:r>
        <w:rPr>
          <w:spacing w:val="-1"/>
        </w:rPr>
        <w:t>yoga</w:t>
      </w:r>
      <w:r>
        <w:t xml:space="preserve"> </w:t>
      </w:r>
      <w:r>
        <w:rPr>
          <w:spacing w:val="-1"/>
        </w:rPr>
        <w:t>teacher</w:t>
      </w:r>
      <w:r>
        <w:rPr>
          <w:spacing w:val="-2"/>
        </w:rPr>
        <w:t xml:space="preserve"> </w:t>
      </w:r>
      <w:r>
        <w:rPr>
          <w:spacing w:val="-1"/>
        </w:rPr>
        <w:t>training,</w:t>
      </w:r>
      <w:r>
        <w:rPr>
          <w:spacing w:val="-2"/>
        </w:rPr>
        <w:t xml:space="preserve"> </w:t>
      </w:r>
      <w:r>
        <w:t>and</w:t>
      </w:r>
      <w:r>
        <w:rPr>
          <w:spacing w:val="29"/>
        </w:rPr>
        <w:t xml:space="preserve"> </w:t>
      </w:r>
      <w:r>
        <w:rPr>
          <w:spacing w:val="-1"/>
        </w:rPr>
        <w:t>then</w:t>
      </w:r>
      <w:r>
        <w:rPr>
          <w:spacing w:val="-2"/>
        </w:rPr>
        <w:t xml:space="preserve"> </w:t>
      </w:r>
      <w:r>
        <w:rPr>
          <w:spacing w:val="-1"/>
        </w:rPr>
        <w:t>hopefully</w:t>
      </w:r>
      <w:r>
        <w:rPr>
          <w:spacing w:val="-2"/>
        </w:rPr>
        <w:t xml:space="preserve"> </w:t>
      </w:r>
      <w:r>
        <w:rPr>
          <w:spacing w:val="-1"/>
        </w:rPr>
        <w:t>be</w:t>
      </w:r>
      <w:r>
        <w:t xml:space="preserve"> </w:t>
      </w:r>
      <w:r>
        <w:rPr>
          <w:spacing w:val="-1"/>
        </w:rPr>
        <w:t>able</w:t>
      </w:r>
      <w:r>
        <w:rPr>
          <w:spacing w:val="-2"/>
        </w:rPr>
        <w:t xml:space="preserve"> </w:t>
      </w:r>
      <w:r>
        <w:rPr>
          <w:spacing w:val="-1"/>
        </w:rPr>
        <w:t>to</w:t>
      </w:r>
      <w:r>
        <w:t xml:space="preserve"> </w:t>
      </w:r>
      <w:r>
        <w:rPr>
          <w:spacing w:val="-1"/>
        </w:rPr>
        <w:t>stay</w:t>
      </w:r>
      <w:r>
        <w:t xml:space="preserve"> </w:t>
      </w:r>
      <w:r>
        <w:rPr>
          <w:spacing w:val="-1"/>
        </w:rPr>
        <w:t>in</w:t>
      </w:r>
      <w:r>
        <w:rPr>
          <w:spacing w:val="-2"/>
        </w:rPr>
        <w:t xml:space="preserve"> </w:t>
      </w:r>
      <w:r>
        <w:rPr>
          <w:spacing w:val="-1"/>
        </w:rPr>
        <w:t>Spain</w:t>
      </w:r>
      <w:r>
        <w:rPr>
          <w:spacing w:val="1"/>
        </w:rPr>
        <w:t xml:space="preserve"> </w:t>
      </w:r>
      <w:r>
        <w:rPr>
          <w:spacing w:val="-2"/>
        </w:rPr>
        <w:t>while</w:t>
      </w:r>
      <w:r>
        <w:rPr>
          <w:spacing w:val="1"/>
        </w:rPr>
        <w:t xml:space="preserve"> </w:t>
      </w:r>
      <w:r>
        <w:t>I</w:t>
      </w:r>
      <w:r>
        <w:rPr>
          <w:spacing w:val="-2"/>
        </w:rPr>
        <w:t xml:space="preserve"> </w:t>
      </w:r>
      <w:r>
        <w:rPr>
          <w:spacing w:val="-1"/>
        </w:rPr>
        <w:t>teach</w:t>
      </w:r>
      <w:r>
        <w:t xml:space="preserve"> </w:t>
      </w:r>
      <w:r>
        <w:rPr>
          <w:spacing w:val="-1"/>
        </w:rPr>
        <w:t>English</w:t>
      </w:r>
      <w:r>
        <w:t xml:space="preserve"> </w:t>
      </w:r>
      <w:r>
        <w:rPr>
          <w:spacing w:val="-1"/>
        </w:rPr>
        <w:t>and</w:t>
      </w:r>
      <w:r>
        <w:rPr>
          <w:spacing w:val="36"/>
        </w:rPr>
        <w:t xml:space="preserve"> </w:t>
      </w:r>
      <w:r>
        <w:rPr>
          <w:spacing w:val="-1"/>
        </w:rPr>
        <w:t xml:space="preserve">train </w:t>
      </w:r>
      <w:r>
        <w:t>how</w:t>
      </w:r>
      <w:r>
        <w:rPr>
          <w:spacing w:val="-3"/>
        </w:rPr>
        <w:t xml:space="preserve"> </w:t>
      </w:r>
      <w:r>
        <w:t>to</w:t>
      </w:r>
      <w:r>
        <w:rPr>
          <w:spacing w:val="-1"/>
        </w:rPr>
        <w:t xml:space="preserve"> become</w:t>
      </w:r>
      <w:r>
        <w:t xml:space="preserve"> a</w:t>
      </w:r>
      <w:r>
        <w:rPr>
          <w:spacing w:val="-1"/>
        </w:rPr>
        <w:t xml:space="preserve"> </w:t>
      </w:r>
      <w:r>
        <w:t>teacher.</w:t>
      </w:r>
    </w:p>
    <w:p w:rsidR="00743C02" w:rsidRDefault="001F2438">
      <w:pPr>
        <w:pStyle w:val="Corpodetexto"/>
        <w:ind w:right="242"/>
      </w:pPr>
      <w:r>
        <w:t xml:space="preserve">I </w:t>
      </w:r>
      <w:r>
        <w:rPr>
          <w:spacing w:val="-1"/>
        </w:rPr>
        <w:t>have</w:t>
      </w:r>
      <w:r>
        <w:rPr>
          <w:spacing w:val="1"/>
        </w:rPr>
        <w:t xml:space="preserve"> </w:t>
      </w:r>
      <w:r>
        <w:rPr>
          <w:spacing w:val="-1"/>
        </w:rPr>
        <w:t xml:space="preserve">been meditating with </w:t>
      </w:r>
      <w:r>
        <w:t xml:space="preserve">the </w:t>
      </w:r>
      <w:r>
        <w:rPr>
          <w:spacing w:val="-1"/>
        </w:rPr>
        <w:t>Buddhist</w:t>
      </w:r>
      <w:r>
        <w:rPr>
          <w:spacing w:val="2"/>
        </w:rPr>
        <w:t xml:space="preserve"> </w:t>
      </w:r>
      <w:r>
        <w:rPr>
          <w:spacing w:val="-1"/>
        </w:rPr>
        <w:t>meditation</w:t>
      </w:r>
      <w:r>
        <w:t xml:space="preserve"> </w:t>
      </w:r>
      <w:r>
        <w:rPr>
          <w:spacing w:val="-1"/>
        </w:rPr>
        <w:t>society</w:t>
      </w:r>
      <w:r>
        <w:rPr>
          <w:spacing w:val="-3"/>
        </w:rPr>
        <w:t xml:space="preserve"> </w:t>
      </w:r>
      <w:r>
        <w:t>for</w:t>
      </w:r>
      <w:r>
        <w:rPr>
          <w:spacing w:val="-1"/>
        </w:rPr>
        <w:t xml:space="preserve"> </w:t>
      </w:r>
      <w:r>
        <w:t>at</w:t>
      </w:r>
      <w:r>
        <w:rPr>
          <w:spacing w:val="51"/>
        </w:rPr>
        <w:t xml:space="preserve"> </w:t>
      </w:r>
      <w:r>
        <w:rPr>
          <w:spacing w:val="-1"/>
        </w:rPr>
        <w:t>University for</w:t>
      </w:r>
      <w:r>
        <w:rPr>
          <w:spacing w:val="-2"/>
        </w:rPr>
        <w:t xml:space="preserve"> </w:t>
      </w:r>
      <w:r>
        <w:rPr>
          <w:spacing w:val="-1"/>
        </w:rPr>
        <w:t>two</w:t>
      </w:r>
      <w:r>
        <w:t xml:space="preserve"> </w:t>
      </w:r>
      <w:r>
        <w:rPr>
          <w:spacing w:val="-1"/>
        </w:rPr>
        <w:t>and</w:t>
      </w:r>
      <w:r>
        <w:rPr>
          <w:spacing w:val="-2"/>
        </w:rPr>
        <w:t xml:space="preserve"> </w:t>
      </w:r>
      <w:r>
        <w:t xml:space="preserve">a </w:t>
      </w:r>
      <w:r>
        <w:rPr>
          <w:spacing w:val="-1"/>
        </w:rPr>
        <w:t>half</w:t>
      </w:r>
      <w:r>
        <w:t xml:space="preserve"> </w:t>
      </w:r>
      <w:r>
        <w:rPr>
          <w:spacing w:val="-1"/>
        </w:rPr>
        <w:t>years</w:t>
      </w:r>
      <w:r>
        <w:rPr>
          <w:spacing w:val="-2"/>
        </w:rPr>
        <w:t xml:space="preserve"> </w:t>
      </w:r>
      <w:r>
        <w:rPr>
          <w:spacing w:val="-1"/>
        </w:rPr>
        <w:t xml:space="preserve">now, </w:t>
      </w:r>
      <w:r>
        <w:t>and</w:t>
      </w:r>
      <w:r>
        <w:rPr>
          <w:spacing w:val="1"/>
        </w:rPr>
        <w:t xml:space="preserve"> </w:t>
      </w:r>
      <w:r>
        <w:rPr>
          <w:spacing w:val="-2"/>
        </w:rPr>
        <w:t>we</w:t>
      </w:r>
      <w:r>
        <w:t xml:space="preserve"> </w:t>
      </w:r>
      <w:r>
        <w:rPr>
          <w:spacing w:val="-1"/>
        </w:rPr>
        <w:t>take</w:t>
      </w:r>
      <w:r>
        <w:rPr>
          <w:spacing w:val="-2"/>
        </w:rPr>
        <w:t xml:space="preserve"> </w:t>
      </w:r>
      <w:r>
        <w:rPr>
          <w:spacing w:val="-1"/>
        </w:rPr>
        <w:t>regular</w:t>
      </w:r>
      <w:r>
        <w:t xml:space="preserve"> </w:t>
      </w:r>
      <w:r>
        <w:rPr>
          <w:spacing w:val="-1"/>
        </w:rPr>
        <w:t>day</w:t>
      </w:r>
      <w:r>
        <w:rPr>
          <w:spacing w:val="23"/>
        </w:rPr>
        <w:t xml:space="preserve"> </w:t>
      </w:r>
      <w:r>
        <w:rPr>
          <w:spacing w:val="-1"/>
        </w:rPr>
        <w:t>and</w:t>
      </w:r>
      <w:r>
        <w:rPr>
          <w:spacing w:val="1"/>
        </w:rPr>
        <w:t xml:space="preserve"> </w:t>
      </w:r>
      <w:r>
        <w:rPr>
          <w:spacing w:val="-2"/>
        </w:rPr>
        <w:t>weekend</w:t>
      </w:r>
      <w:r>
        <w:t xml:space="preserve"> </w:t>
      </w:r>
      <w:r>
        <w:rPr>
          <w:spacing w:val="-1"/>
        </w:rPr>
        <w:t>retreats.</w:t>
      </w:r>
      <w:r>
        <w:t xml:space="preserve"> I</w:t>
      </w:r>
      <w:r>
        <w:rPr>
          <w:spacing w:val="-1"/>
        </w:rPr>
        <w:t xml:space="preserve"> have</w:t>
      </w:r>
      <w:r>
        <w:t xml:space="preserve"> </w:t>
      </w:r>
      <w:r>
        <w:rPr>
          <w:spacing w:val="-1"/>
        </w:rPr>
        <w:t xml:space="preserve">had </w:t>
      </w:r>
      <w:r>
        <w:rPr>
          <w:spacing w:val="-2"/>
        </w:rPr>
        <w:t>some</w:t>
      </w:r>
      <w:r>
        <w:rPr>
          <w:spacing w:val="2"/>
        </w:rPr>
        <w:t xml:space="preserve"> </w:t>
      </w:r>
      <w:r>
        <w:rPr>
          <w:spacing w:val="-1"/>
        </w:rPr>
        <w:t>wonderful</w:t>
      </w:r>
      <w:r>
        <w:t xml:space="preserve"> </w:t>
      </w:r>
      <w:r>
        <w:rPr>
          <w:spacing w:val="-1"/>
        </w:rPr>
        <w:t xml:space="preserve">experiences. </w:t>
      </w:r>
      <w:r>
        <w:t>We</w:t>
      </w:r>
      <w:r>
        <w:rPr>
          <w:spacing w:val="43"/>
        </w:rPr>
        <w:t xml:space="preserve"> </w:t>
      </w:r>
      <w:r>
        <w:rPr>
          <w:spacing w:val="-1"/>
        </w:rPr>
        <w:t>meditate</w:t>
      </w:r>
      <w:r>
        <w:t xml:space="preserve"> </w:t>
      </w:r>
      <w:r>
        <w:rPr>
          <w:spacing w:val="-1"/>
        </w:rPr>
        <w:t xml:space="preserve">using </w:t>
      </w:r>
      <w:r>
        <w:t xml:space="preserve">the </w:t>
      </w:r>
      <w:r>
        <w:rPr>
          <w:spacing w:val="-1"/>
        </w:rPr>
        <w:t xml:space="preserve">mindfulness </w:t>
      </w:r>
      <w:r>
        <w:t xml:space="preserve">of </w:t>
      </w:r>
      <w:r>
        <w:rPr>
          <w:spacing w:val="-1"/>
        </w:rPr>
        <w:t xml:space="preserve">breathing </w:t>
      </w:r>
      <w:r>
        <w:t>and</w:t>
      </w:r>
      <w:r>
        <w:rPr>
          <w:spacing w:val="-1"/>
        </w:rPr>
        <w:t xml:space="preserve"> metta</w:t>
      </w:r>
      <w:r>
        <w:t xml:space="preserve"> </w:t>
      </w:r>
      <w:r>
        <w:rPr>
          <w:spacing w:val="-1"/>
        </w:rPr>
        <w:t>bhavana</w:t>
      </w:r>
      <w:r>
        <w:rPr>
          <w:spacing w:val="47"/>
        </w:rPr>
        <w:t xml:space="preserve"> </w:t>
      </w:r>
      <w:r>
        <w:rPr>
          <w:spacing w:val="-1"/>
        </w:rPr>
        <w:t>practices, but</w:t>
      </w:r>
      <w:r>
        <w:rPr>
          <w:spacing w:val="2"/>
        </w:rPr>
        <w:t xml:space="preserve"> </w:t>
      </w:r>
      <w:r>
        <w:t>I</w:t>
      </w:r>
      <w:r>
        <w:rPr>
          <w:spacing w:val="-1"/>
        </w:rPr>
        <w:t xml:space="preserve"> have</w:t>
      </w:r>
      <w:r>
        <w:t xml:space="preserve"> </w:t>
      </w:r>
      <w:r>
        <w:rPr>
          <w:spacing w:val="-1"/>
        </w:rPr>
        <w:t>always</w:t>
      </w:r>
      <w:r>
        <w:t xml:space="preserve"> </w:t>
      </w:r>
      <w:r>
        <w:rPr>
          <w:spacing w:val="-1"/>
        </w:rPr>
        <w:t>felt that</w:t>
      </w:r>
      <w:r>
        <w:rPr>
          <w:spacing w:val="-2"/>
        </w:rPr>
        <w:t xml:space="preserve"> </w:t>
      </w:r>
      <w:r>
        <w:rPr>
          <w:spacing w:val="-1"/>
        </w:rPr>
        <w:t>these practices</w:t>
      </w:r>
      <w:r>
        <w:rPr>
          <w:spacing w:val="-2"/>
        </w:rPr>
        <w:t xml:space="preserve"> </w:t>
      </w:r>
      <w:r>
        <w:rPr>
          <w:spacing w:val="-1"/>
        </w:rPr>
        <w:t>alone</w:t>
      </w:r>
      <w:r>
        <w:t xml:space="preserve"> </w:t>
      </w:r>
      <w:r>
        <w:rPr>
          <w:spacing w:val="-1"/>
        </w:rPr>
        <w:t>are</w:t>
      </w:r>
      <w:r>
        <w:rPr>
          <w:spacing w:val="30"/>
        </w:rPr>
        <w:t xml:space="preserve"> </w:t>
      </w:r>
      <w:r>
        <w:rPr>
          <w:spacing w:val="-1"/>
        </w:rPr>
        <w:t>insufficient</w:t>
      </w:r>
      <w:r>
        <w:t xml:space="preserve"> </w:t>
      </w:r>
      <w:r>
        <w:rPr>
          <w:spacing w:val="-1"/>
        </w:rPr>
        <w:t>for effective evolution.</w:t>
      </w:r>
    </w:p>
    <w:p w:rsidR="00743C02" w:rsidRDefault="001F2438">
      <w:pPr>
        <w:pStyle w:val="Corpodetexto"/>
        <w:ind w:right="242"/>
      </w:pPr>
      <w:r>
        <w:t>I</w:t>
      </w:r>
      <w:r>
        <w:rPr>
          <w:spacing w:val="-1"/>
        </w:rPr>
        <w:t xml:space="preserve"> </w:t>
      </w:r>
      <w:r>
        <w:t>then</w:t>
      </w:r>
      <w:r>
        <w:rPr>
          <w:spacing w:val="-1"/>
        </w:rPr>
        <w:t xml:space="preserve"> </w:t>
      </w:r>
      <w:r>
        <w:t>attended</w:t>
      </w:r>
      <w:r>
        <w:rPr>
          <w:spacing w:val="-3"/>
        </w:rPr>
        <w:t xml:space="preserve"> </w:t>
      </w:r>
      <w:r>
        <w:t>a</w:t>
      </w:r>
      <w:r>
        <w:rPr>
          <w:spacing w:val="-1"/>
        </w:rPr>
        <w:t xml:space="preserve"> </w:t>
      </w:r>
      <w:r>
        <w:t xml:space="preserve">ten </w:t>
      </w:r>
      <w:r>
        <w:rPr>
          <w:spacing w:val="-1"/>
        </w:rPr>
        <w:t>day</w:t>
      </w:r>
      <w:r>
        <w:rPr>
          <w:spacing w:val="-2"/>
        </w:rPr>
        <w:t xml:space="preserve"> </w:t>
      </w:r>
      <w:r>
        <w:t xml:space="preserve">silent </w:t>
      </w:r>
      <w:r>
        <w:rPr>
          <w:spacing w:val="-1"/>
        </w:rPr>
        <w:t xml:space="preserve">retreat </w:t>
      </w:r>
      <w:r>
        <w:t xml:space="preserve">of </w:t>
      </w:r>
      <w:r>
        <w:rPr>
          <w:spacing w:val="-1"/>
        </w:rPr>
        <w:t>Vipassana</w:t>
      </w:r>
      <w:r>
        <w:t xml:space="preserve"> </w:t>
      </w:r>
      <w:r>
        <w:rPr>
          <w:spacing w:val="-1"/>
        </w:rPr>
        <w:t xml:space="preserve">meditation </w:t>
      </w:r>
      <w:r>
        <w:t>as</w:t>
      </w:r>
      <w:r>
        <w:rPr>
          <w:spacing w:val="25"/>
        </w:rPr>
        <w:t xml:space="preserve"> </w:t>
      </w:r>
      <w:r>
        <w:rPr>
          <w:spacing w:val="-1"/>
        </w:rPr>
        <w:t>taught</w:t>
      </w:r>
      <w:r>
        <w:t xml:space="preserve"> by</w:t>
      </w:r>
      <w:r>
        <w:rPr>
          <w:spacing w:val="-2"/>
        </w:rPr>
        <w:t xml:space="preserve"> </w:t>
      </w:r>
      <w:r>
        <w:rPr>
          <w:spacing w:val="-1"/>
        </w:rPr>
        <w:t>S.N.Goenka. On the seventh</w:t>
      </w:r>
      <w:r>
        <w:t xml:space="preserve"> </w:t>
      </w:r>
      <w:r>
        <w:rPr>
          <w:spacing w:val="-1"/>
        </w:rPr>
        <w:t>day</w:t>
      </w:r>
      <w:r>
        <w:rPr>
          <w:spacing w:val="-2"/>
        </w:rPr>
        <w:t xml:space="preserve"> </w:t>
      </w:r>
      <w:r>
        <w:t>I</w:t>
      </w:r>
      <w:r>
        <w:rPr>
          <w:spacing w:val="-1"/>
        </w:rPr>
        <w:t xml:space="preserve"> experienced</w:t>
      </w:r>
      <w:r>
        <w:t xml:space="preserve"> </w:t>
      </w:r>
      <w:r>
        <w:rPr>
          <w:spacing w:val="-1"/>
        </w:rPr>
        <w:t>what</w:t>
      </w:r>
      <w:r>
        <w:t xml:space="preserve"> I</w:t>
      </w:r>
      <w:r>
        <w:rPr>
          <w:spacing w:val="47"/>
        </w:rPr>
        <w:t xml:space="preserve"> </w:t>
      </w:r>
      <w:r>
        <w:rPr>
          <w:spacing w:val="-1"/>
        </w:rPr>
        <w:t>think</w:t>
      </w:r>
      <w:r>
        <w:rPr>
          <w:spacing w:val="1"/>
        </w:rPr>
        <w:t xml:space="preserve"> </w:t>
      </w:r>
      <w:r>
        <w:rPr>
          <w:spacing w:val="-2"/>
        </w:rPr>
        <w:t>was</w:t>
      </w:r>
      <w:r>
        <w:t xml:space="preserve"> an </w:t>
      </w:r>
      <w:r>
        <w:rPr>
          <w:spacing w:val="-1"/>
        </w:rPr>
        <w:t>enormous</w:t>
      </w:r>
      <w:r>
        <w:t xml:space="preserve"> </w:t>
      </w:r>
      <w:r>
        <w:rPr>
          <w:spacing w:val="-1"/>
        </w:rPr>
        <w:t>release</w:t>
      </w:r>
      <w:r>
        <w:t xml:space="preserve"> of </w:t>
      </w:r>
      <w:r>
        <w:rPr>
          <w:spacing w:val="-1"/>
        </w:rPr>
        <w:t>fear.</w:t>
      </w:r>
      <w:r>
        <w:t xml:space="preserve"> </w:t>
      </w:r>
      <w:r>
        <w:rPr>
          <w:spacing w:val="-2"/>
        </w:rPr>
        <w:t xml:space="preserve">My </w:t>
      </w:r>
      <w:r>
        <w:rPr>
          <w:spacing w:val="-1"/>
        </w:rPr>
        <w:t xml:space="preserve">entire system </w:t>
      </w:r>
      <w:r>
        <w:rPr>
          <w:spacing w:val="-2"/>
        </w:rPr>
        <w:t>was</w:t>
      </w:r>
      <w:r>
        <w:rPr>
          <w:spacing w:val="53"/>
        </w:rPr>
        <w:t xml:space="preserve"> </w:t>
      </w:r>
      <w:r>
        <w:rPr>
          <w:spacing w:val="-1"/>
        </w:rPr>
        <w:t>shaking</w:t>
      </w:r>
      <w:r>
        <w:rPr>
          <w:spacing w:val="2"/>
        </w:rPr>
        <w:t xml:space="preserve"> </w:t>
      </w:r>
      <w:r>
        <w:rPr>
          <w:spacing w:val="-2"/>
        </w:rPr>
        <w:t>with</w:t>
      </w:r>
      <w:r>
        <w:t xml:space="preserve"> </w:t>
      </w:r>
      <w:r>
        <w:rPr>
          <w:spacing w:val="-1"/>
        </w:rPr>
        <w:t>fear and</w:t>
      </w:r>
      <w:r>
        <w:rPr>
          <w:spacing w:val="-2"/>
        </w:rPr>
        <w:t xml:space="preserve"> </w:t>
      </w:r>
      <w:r>
        <w:t>I</w:t>
      </w:r>
      <w:r>
        <w:rPr>
          <w:spacing w:val="-1"/>
        </w:rPr>
        <w:t xml:space="preserve"> developed</w:t>
      </w:r>
      <w:r>
        <w:t xml:space="preserve"> </w:t>
      </w:r>
      <w:r>
        <w:rPr>
          <w:spacing w:val="-1"/>
        </w:rPr>
        <w:t>strange</w:t>
      </w:r>
      <w:r>
        <w:t xml:space="preserve"> </w:t>
      </w:r>
      <w:r>
        <w:rPr>
          <w:spacing w:val="-1"/>
        </w:rPr>
        <w:t>sensations that would</w:t>
      </w:r>
      <w:r>
        <w:rPr>
          <w:spacing w:val="33"/>
        </w:rPr>
        <w:t xml:space="preserve"> </w:t>
      </w:r>
      <w:r>
        <w:rPr>
          <w:spacing w:val="-1"/>
        </w:rPr>
        <w:t xml:space="preserve">not go </w:t>
      </w:r>
      <w:r>
        <w:rPr>
          <w:spacing w:val="-2"/>
        </w:rPr>
        <w:t>away.</w:t>
      </w:r>
      <w:r>
        <w:t xml:space="preserve"> I </w:t>
      </w:r>
      <w:r>
        <w:rPr>
          <w:spacing w:val="-1"/>
        </w:rPr>
        <w:t>left</w:t>
      </w:r>
      <w:r>
        <w:rPr>
          <w:spacing w:val="1"/>
        </w:rPr>
        <w:t xml:space="preserve"> </w:t>
      </w:r>
      <w:r>
        <w:rPr>
          <w:spacing w:val="-1"/>
        </w:rPr>
        <w:t>the retreat</w:t>
      </w:r>
      <w:r>
        <w:t xml:space="preserve"> </w:t>
      </w:r>
      <w:r>
        <w:rPr>
          <w:spacing w:val="-1"/>
        </w:rPr>
        <w:t>feeling</w:t>
      </w:r>
      <w:r>
        <w:t xml:space="preserve"> </w:t>
      </w:r>
      <w:r>
        <w:rPr>
          <w:spacing w:val="-1"/>
        </w:rPr>
        <w:t>broken.</w:t>
      </w:r>
      <w:r>
        <w:t xml:space="preserve"> I </w:t>
      </w:r>
      <w:r>
        <w:rPr>
          <w:spacing w:val="-1"/>
        </w:rPr>
        <w:t>did</w:t>
      </w:r>
      <w:r>
        <w:t xml:space="preserve"> </w:t>
      </w:r>
      <w:r>
        <w:rPr>
          <w:spacing w:val="-1"/>
        </w:rPr>
        <w:t>not</w:t>
      </w:r>
      <w:r>
        <w:t xml:space="preserve"> </w:t>
      </w:r>
      <w:r>
        <w:rPr>
          <w:spacing w:val="-1"/>
        </w:rPr>
        <w:t>feel</w:t>
      </w:r>
      <w:r>
        <w:rPr>
          <w:spacing w:val="-2"/>
        </w:rPr>
        <w:t xml:space="preserve"> </w:t>
      </w:r>
      <w:r>
        <w:t>I</w:t>
      </w:r>
      <w:r>
        <w:rPr>
          <w:spacing w:val="29"/>
        </w:rPr>
        <w:t xml:space="preserve"> </w:t>
      </w:r>
      <w:r>
        <w:rPr>
          <w:spacing w:val="-1"/>
        </w:rPr>
        <w:t>understood</w:t>
      </w:r>
      <w:r>
        <w:rPr>
          <w:spacing w:val="-3"/>
        </w:rPr>
        <w:t xml:space="preserve"> </w:t>
      </w:r>
      <w:r>
        <w:rPr>
          <w:spacing w:val="-1"/>
        </w:rPr>
        <w:t>what</w:t>
      </w:r>
      <w:r>
        <w:rPr>
          <w:spacing w:val="2"/>
        </w:rPr>
        <w:t xml:space="preserve"> </w:t>
      </w:r>
      <w:r>
        <w:t xml:space="preserve">I </w:t>
      </w:r>
      <w:r>
        <w:rPr>
          <w:spacing w:val="-1"/>
        </w:rPr>
        <w:t>went through,</w:t>
      </w:r>
      <w:r>
        <w:t xml:space="preserve"> and</w:t>
      </w:r>
      <w:r>
        <w:rPr>
          <w:spacing w:val="-1"/>
        </w:rPr>
        <w:t xml:space="preserve"> </w:t>
      </w:r>
      <w:r>
        <w:t>the</w:t>
      </w:r>
      <w:r>
        <w:rPr>
          <w:spacing w:val="-1"/>
        </w:rPr>
        <w:t xml:space="preserve"> experience</w:t>
      </w:r>
      <w:r>
        <w:t xml:space="preserve"> of </w:t>
      </w:r>
      <w:r>
        <w:rPr>
          <w:spacing w:val="-1"/>
        </w:rPr>
        <w:t>such</w:t>
      </w:r>
      <w:r>
        <w:rPr>
          <w:spacing w:val="47"/>
        </w:rPr>
        <w:t xml:space="preserve"> </w:t>
      </w:r>
      <w:r>
        <w:rPr>
          <w:spacing w:val="-1"/>
        </w:rPr>
        <w:t>unbelievable</w:t>
      </w:r>
      <w:r>
        <w:t xml:space="preserve"> </w:t>
      </w:r>
      <w:r>
        <w:rPr>
          <w:spacing w:val="-1"/>
        </w:rPr>
        <w:t>feelings</w:t>
      </w:r>
      <w:r>
        <w:rPr>
          <w:spacing w:val="-2"/>
        </w:rPr>
        <w:t xml:space="preserve"> </w:t>
      </w:r>
      <w:r>
        <w:rPr>
          <w:spacing w:val="-1"/>
        </w:rPr>
        <w:t>of</w:t>
      </w:r>
      <w:r>
        <w:t xml:space="preserve"> </w:t>
      </w:r>
      <w:r>
        <w:rPr>
          <w:spacing w:val="-1"/>
        </w:rPr>
        <w:t>fear</w:t>
      </w:r>
      <w:r>
        <w:t xml:space="preserve"> </w:t>
      </w:r>
      <w:r>
        <w:rPr>
          <w:spacing w:val="-1"/>
        </w:rPr>
        <w:t>shook</w:t>
      </w:r>
      <w:r>
        <w:t xml:space="preserve"> </w:t>
      </w:r>
      <w:r>
        <w:rPr>
          <w:spacing w:val="-1"/>
        </w:rPr>
        <w:t>me</w:t>
      </w:r>
      <w:r>
        <w:t xml:space="preserve"> </w:t>
      </w:r>
      <w:r>
        <w:rPr>
          <w:spacing w:val="-1"/>
        </w:rPr>
        <w:t>to</w:t>
      </w:r>
      <w:r>
        <w:t xml:space="preserve"> </w:t>
      </w:r>
      <w:r>
        <w:rPr>
          <w:spacing w:val="-1"/>
        </w:rPr>
        <w:t>my foundations.</w:t>
      </w:r>
      <w:r>
        <w:t xml:space="preserve"> </w:t>
      </w:r>
      <w:r>
        <w:rPr>
          <w:spacing w:val="-1"/>
        </w:rPr>
        <w:t>It urged</w:t>
      </w:r>
      <w:r>
        <w:rPr>
          <w:spacing w:val="35"/>
        </w:rPr>
        <w:t xml:space="preserve"> </w:t>
      </w:r>
      <w:r>
        <w:rPr>
          <w:spacing w:val="-2"/>
        </w:rPr>
        <w:t>me</w:t>
      </w:r>
      <w:r>
        <w:rPr>
          <w:spacing w:val="1"/>
        </w:rPr>
        <w:t xml:space="preserve"> </w:t>
      </w:r>
      <w:r>
        <w:t>to</w:t>
      </w:r>
      <w:r>
        <w:rPr>
          <w:spacing w:val="-1"/>
        </w:rPr>
        <w:t xml:space="preserve"> continue</w:t>
      </w:r>
      <w:r>
        <w:t xml:space="preserve"> to </w:t>
      </w:r>
      <w:r>
        <w:rPr>
          <w:spacing w:val="-1"/>
        </w:rPr>
        <w:t>seek our</w:t>
      </w:r>
      <w:r>
        <w:t xml:space="preserve"> </w:t>
      </w:r>
      <w:r>
        <w:rPr>
          <w:spacing w:val="-1"/>
        </w:rPr>
        <w:t>answers.</w:t>
      </w:r>
      <w:r>
        <w:t xml:space="preserve"> I </w:t>
      </w:r>
      <w:r>
        <w:rPr>
          <w:spacing w:val="-1"/>
        </w:rPr>
        <w:t>lost</w:t>
      </w:r>
      <w:r>
        <w:t xml:space="preserve"> </w:t>
      </w:r>
      <w:r>
        <w:rPr>
          <w:spacing w:val="-1"/>
        </w:rPr>
        <w:t xml:space="preserve">faith </w:t>
      </w:r>
      <w:r>
        <w:t xml:space="preserve">in </w:t>
      </w:r>
      <w:r>
        <w:rPr>
          <w:spacing w:val="-1"/>
        </w:rPr>
        <w:t>mediation</w:t>
      </w:r>
      <w:r>
        <w:t xml:space="preserve"> for</w:t>
      </w:r>
      <w:r>
        <w:rPr>
          <w:spacing w:val="-1"/>
        </w:rPr>
        <w:t xml:space="preserve"> </w:t>
      </w:r>
      <w:r>
        <w:t>a</w:t>
      </w:r>
      <w:r>
        <w:rPr>
          <w:spacing w:val="35"/>
        </w:rPr>
        <w:t xml:space="preserve"> </w:t>
      </w:r>
      <w:r>
        <w:rPr>
          <w:spacing w:val="-1"/>
        </w:rPr>
        <w:t>while</w:t>
      </w:r>
      <w:r>
        <w:rPr>
          <w:spacing w:val="1"/>
        </w:rPr>
        <w:t xml:space="preserve"> </w:t>
      </w:r>
      <w:r>
        <w:rPr>
          <w:spacing w:val="-1"/>
        </w:rPr>
        <w:t>and felt</w:t>
      </w:r>
      <w:r>
        <w:rPr>
          <w:spacing w:val="1"/>
        </w:rPr>
        <w:t xml:space="preserve"> </w:t>
      </w:r>
      <w:r>
        <w:t>very</w:t>
      </w:r>
      <w:r>
        <w:rPr>
          <w:spacing w:val="-2"/>
        </w:rPr>
        <w:t xml:space="preserve"> </w:t>
      </w:r>
      <w:r>
        <w:rPr>
          <w:spacing w:val="-1"/>
        </w:rPr>
        <w:t>depressed.</w:t>
      </w:r>
    </w:p>
    <w:p w:rsidR="00743C02" w:rsidRDefault="001F2438">
      <w:pPr>
        <w:pStyle w:val="Corpodetexto"/>
        <w:spacing w:before="120"/>
        <w:ind w:right="161"/>
      </w:pPr>
      <w:r>
        <w:rPr>
          <w:spacing w:val="-1"/>
        </w:rPr>
        <w:t>The</w:t>
      </w:r>
      <w:r>
        <w:rPr>
          <w:spacing w:val="1"/>
        </w:rPr>
        <w:t xml:space="preserve"> </w:t>
      </w:r>
      <w:r>
        <w:rPr>
          <w:spacing w:val="-1"/>
        </w:rPr>
        <w:t xml:space="preserve">retreat </w:t>
      </w:r>
      <w:r>
        <w:rPr>
          <w:spacing w:val="-2"/>
        </w:rPr>
        <w:t>was</w:t>
      </w:r>
      <w:r>
        <w:t xml:space="preserve"> </w:t>
      </w:r>
      <w:r>
        <w:rPr>
          <w:spacing w:val="-1"/>
        </w:rPr>
        <w:t>last</w:t>
      </w:r>
      <w:r>
        <w:t xml:space="preserve"> </w:t>
      </w:r>
      <w:r>
        <w:rPr>
          <w:spacing w:val="-1"/>
        </w:rPr>
        <w:t>September, and</w:t>
      </w:r>
      <w:r>
        <w:t xml:space="preserve"> </w:t>
      </w:r>
      <w:r>
        <w:rPr>
          <w:spacing w:val="-1"/>
        </w:rPr>
        <w:t>only</w:t>
      </w:r>
      <w:r>
        <w:rPr>
          <w:spacing w:val="-2"/>
        </w:rPr>
        <w:t xml:space="preserve"> </w:t>
      </w:r>
      <w:r>
        <w:rPr>
          <w:spacing w:val="-1"/>
        </w:rPr>
        <w:t>in the</w:t>
      </w:r>
      <w:r>
        <w:t xml:space="preserve"> </w:t>
      </w:r>
      <w:r>
        <w:rPr>
          <w:spacing w:val="-1"/>
        </w:rPr>
        <w:t>last</w:t>
      </w:r>
      <w:r>
        <w:rPr>
          <w:spacing w:val="1"/>
        </w:rPr>
        <w:t xml:space="preserve"> </w:t>
      </w:r>
      <w:r>
        <w:t>few</w:t>
      </w:r>
      <w:r>
        <w:rPr>
          <w:spacing w:val="-2"/>
        </w:rPr>
        <w:t xml:space="preserve"> months</w:t>
      </w:r>
      <w:r>
        <w:rPr>
          <w:spacing w:val="32"/>
        </w:rPr>
        <w:t xml:space="preserve"> </w:t>
      </w:r>
      <w:r>
        <w:rPr>
          <w:spacing w:val="-1"/>
        </w:rPr>
        <w:t>have</w:t>
      </w:r>
      <w:r>
        <w:t xml:space="preserve"> I </w:t>
      </w:r>
      <w:r>
        <w:rPr>
          <w:spacing w:val="-1"/>
        </w:rPr>
        <w:t>been</w:t>
      </w:r>
      <w:r>
        <w:rPr>
          <w:spacing w:val="-2"/>
        </w:rPr>
        <w:t xml:space="preserve"> </w:t>
      </w:r>
      <w:r>
        <w:rPr>
          <w:spacing w:val="-1"/>
        </w:rPr>
        <w:t>feeling</w:t>
      </w:r>
      <w:r>
        <w:rPr>
          <w:spacing w:val="-2"/>
        </w:rPr>
        <w:t xml:space="preserve"> </w:t>
      </w:r>
      <w:r>
        <w:t xml:space="preserve">as </w:t>
      </w:r>
      <w:r>
        <w:rPr>
          <w:spacing w:val="-1"/>
        </w:rPr>
        <w:t>if</w:t>
      </w:r>
      <w:r>
        <w:rPr>
          <w:spacing w:val="-2"/>
        </w:rPr>
        <w:t xml:space="preserve"> </w:t>
      </w:r>
      <w:r>
        <w:t>I am</w:t>
      </w:r>
      <w:r>
        <w:rPr>
          <w:spacing w:val="-2"/>
        </w:rPr>
        <w:t xml:space="preserve"> </w:t>
      </w:r>
      <w:r>
        <w:rPr>
          <w:spacing w:val="-1"/>
        </w:rPr>
        <w:t>building</w:t>
      </w:r>
      <w:r>
        <w:rPr>
          <w:spacing w:val="1"/>
        </w:rPr>
        <w:t xml:space="preserve"> </w:t>
      </w:r>
      <w:r>
        <w:rPr>
          <w:spacing w:val="-2"/>
        </w:rPr>
        <w:t>up</w:t>
      </w:r>
      <w:r>
        <w:t xml:space="preserve"> </w:t>
      </w:r>
      <w:r>
        <w:rPr>
          <w:spacing w:val="-1"/>
        </w:rPr>
        <w:t>strength</w:t>
      </w:r>
      <w:r>
        <w:rPr>
          <w:spacing w:val="-2"/>
        </w:rPr>
        <w:t xml:space="preserve"> </w:t>
      </w:r>
      <w:r>
        <w:rPr>
          <w:spacing w:val="-1"/>
        </w:rPr>
        <w:t>again.</w:t>
      </w:r>
      <w:r>
        <w:t xml:space="preserve"> I</w:t>
      </w:r>
      <w:r>
        <w:rPr>
          <w:spacing w:val="25"/>
        </w:rPr>
        <w:t xml:space="preserve"> </w:t>
      </w:r>
      <w:r>
        <w:rPr>
          <w:spacing w:val="-1"/>
        </w:rPr>
        <w:t xml:space="preserve">understand </w:t>
      </w:r>
      <w:r>
        <w:t xml:space="preserve">that I </w:t>
      </w:r>
      <w:r>
        <w:rPr>
          <w:spacing w:val="-2"/>
        </w:rPr>
        <w:t>was</w:t>
      </w:r>
      <w:r>
        <w:t xml:space="preserve"> </w:t>
      </w:r>
      <w:r>
        <w:rPr>
          <w:spacing w:val="-1"/>
        </w:rPr>
        <w:t>meditating effectively</w:t>
      </w:r>
      <w:r>
        <w:rPr>
          <w:spacing w:val="-3"/>
        </w:rPr>
        <w:t xml:space="preserve"> </w:t>
      </w:r>
      <w:r>
        <w:t>to</w:t>
      </w:r>
      <w:r>
        <w:rPr>
          <w:spacing w:val="-1"/>
        </w:rPr>
        <w:t xml:space="preserve"> have</w:t>
      </w:r>
      <w:r>
        <w:rPr>
          <w:spacing w:val="1"/>
        </w:rPr>
        <w:t xml:space="preserve"> </w:t>
      </w:r>
      <w:r>
        <w:rPr>
          <w:spacing w:val="-1"/>
        </w:rPr>
        <w:t>unearthed such</w:t>
      </w:r>
      <w:r>
        <w:rPr>
          <w:spacing w:val="67"/>
        </w:rPr>
        <w:t xml:space="preserve"> </w:t>
      </w:r>
      <w:r>
        <w:rPr>
          <w:spacing w:val="-1"/>
        </w:rPr>
        <w:t>blockages,</w:t>
      </w:r>
      <w:r>
        <w:t xml:space="preserve"> </w:t>
      </w:r>
      <w:r>
        <w:rPr>
          <w:spacing w:val="-2"/>
        </w:rPr>
        <w:t>but</w:t>
      </w:r>
      <w:r>
        <w:rPr>
          <w:spacing w:val="2"/>
        </w:rPr>
        <w:t xml:space="preserve"> </w:t>
      </w:r>
      <w:r>
        <w:t xml:space="preserve">I </w:t>
      </w:r>
      <w:r>
        <w:rPr>
          <w:spacing w:val="-1"/>
        </w:rPr>
        <w:t>do</w:t>
      </w:r>
      <w:r>
        <w:t xml:space="preserve"> </w:t>
      </w:r>
      <w:r>
        <w:rPr>
          <w:spacing w:val="-1"/>
        </w:rPr>
        <w:t>not</w:t>
      </w:r>
      <w:r>
        <w:t xml:space="preserve"> </w:t>
      </w:r>
      <w:r>
        <w:rPr>
          <w:spacing w:val="-1"/>
        </w:rPr>
        <w:t>feel</w:t>
      </w:r>
      <w:r>
        <w:rPr>
          <w:spacing w:val="-2"/>
        </w:rPr>
        <w:t xml:space="preserve"> </w:t>
      </w:r>
      <w:r>
        <w:rPr>
          <w:spacing w:val="-1"/>
        </w:rPr>
        <w:t>that</w:t>
      </w:r>
      <w:r>
        <w:t xml:space="preserve"> </w:t>
      </w:r>
      <w:r>
        <w:rPr>
          <w:spacing w:val="-1"/>
        </w:rPr>
        <w:t xml:space="preserve">the </w:t>
      </w:r>
      <w:r>
        <w:rPr>
          <w:spacing w:val="-2"/>
        </w:rPr>
        <w:t>techniques</w:t>
      </w:r>
      <w:r>
        <w:rPr>
          <w:spacing w:val="-1"/>
        </w:rPr>
        <w:t xml:space="preserve"> </w:t>
      </w:r>
      <w:r>
        <w:rPr>
          <w:spacing w:val="-2"/>
        </w:rPr>
        <w:t>equipped</w:t>
      </w:r>
      <w:r>
        <w:t xml:space="preserve"> </w:t>
      </w:r>
      <w:r>
        <w:rPr>
          <w:spacing w:val="-2"/>
        </w:rPr>
        <w:t>me</w:t>
      </w:r>
      <w:r>
        <w:rPr>
          <w:spacing w:val="3"/>
        </w:rPr>
        <w:t xml:space="preserve"> </w:t>
      </w:r>
      <w:r>
        <w:t>to</w:t>
      </w:r>
      <w:r>
        <w:rPr>
          <w:spacing w:val="55"/>
        </w:rPr>
        <w:t xml:space="preserve"> </w:t>
      </w:r>
      <w:r>
        <w:rPr>
          <w:spacing w:val="-1"/>
        </w:rPr>
        <w:t>ground</w:t>
      </w:r>
      <w:r>
        <w:rPr>
          <w:spacing w:val="-2"/>
        </w:rPr>
        <w:t xml:space="preserve"> </w:t>
      </w:r>
      <w:r>
        <w:rPr>
          <w:spacing w:val="-1"/>
        </w:rPr>
        <w:t>them</w:t>
      </w:r>
      <w:r>
        <w:rPr>
          <w:spacing w:val="-3"/>
        </w:rPr>
        <w:t xml:space="preserve"> </w:t>
      </w:r>
      <w:r>
        <w:rPr>
          <w:spacing w:val="-1"/>
        </w:rPr>
        <w:t xml:space="preserve">effectively </w:t>
      </w:r>
      <w:r>
        <w:t>-</w:t>
      </w:r>
      <w:r>
        <w:rPr>
          <w:spacing w:val="-1"/>
        </w:rPr>
        <w:t xml:space="preserve"> </w:t>
      </w:r>
      <w:r>
        <w:rPr>
          <w:spacing w:val="-2"/>
        </w:rPr>
        <w:t>we</w:t>
      </w:r>
      <w:r>
        <w:rPr>
          <w:spacing w:val="2"/>
        </w:rPr>
        <w:t xml:space="preserve"> </w:t>
      </w:r>
      <w:r>
        <w:rPr>
          <w:spacing w:val="-1"/>
        </w:rPr>
        <w:t>were</w:t>
      </w:r>
      <w:r>
        <w:t xml:space="preserve"> </w:t>
      </w:r>
      <w:r>
        <w:rPr>
          <w:spacing w:val="-2"/>
        </w:rPr>
        <w:t xml:space="preserve">simply </w:t>
      </w:r>
      <w:r>
        <w:rPr>
          <w:spacing w:val="-1"/>
        </w:rPr>
        <w:t>told to remain</w:t>
      </w:r>
      <w:r>
        <w:rPr>
          <w:spacing w:val="34"/>
        </w:rPr>
        <w:t xml:space="preserve"> </w:t>
      </w:r>
      <w:r>
        <w:rPr>
          <w:spacing w:val="-1"/>
        </w:rPr>
        <w:t>equanimous.</w:t>
      </w:r>
      <w:r>
        <w:t xml:space="preserve"> </w:t>
      </w:r>
      <w:r>
        <w:rPr>
          <w:spacing w:val="-1"/>
        </w:rPr>
        <w:t>The</w:t>
      </w:r>
      <w:r>
        <w:t xml:space="preserve"> </w:t>
      </w:r>
      <w:r>
        <w:rPr>
          <w:spacing w:val="-1"/>
        </w:rPr>
        <w:t xml:space="preserve">extent </w:t>
      </w:r>
      <w:r>
        <w:t>of</w:t>
      </w:r>
      <w:r>
        <w:rPr>
          <w:spacing w:val="-2"/>
        </w:rPr>
        <w:t xml:space="preserve"> </w:t>
      </w:r>
      <w:r>
        <w:rPr>
          <w:spacing w:val="-1"/>
        </w:rPr>
        <w:t>the</w:t>
      </w:r>
      <w:r>
        <w:t xml:space="preserve"> </w:t>
      </w:r>
      <w:r>
        <w:rPr>
          <w:spacing w:val="-1"/>
        </w:rPr>
        <w:t>fear</w:t>
      </w:r>
      <w:r>
        <w:rPr>
          <w:spacing w:val="1"/>
        </w:rPr>
        <w:t xml:space="preserve"> </w:t>
      </w:r>
      <w:r>
        <w:t>I</w:t>
      </w:r>
      <w:r>
        <w:rPr>
          <w:spacing w:val="-2"/>
        </w:rPr>
        <w:t xml:space="preserve"> </w:t>
      </w:r>
      <w:r>
        <w:rPr>
          <w:spacing w:val="-1"/>
        </w:rPr>
        <w:t>felt throughout</w:t>
      </w:r>
      <w:r>
        <w:rPr>
          <w:spacing w:val="2"/>
        </w:rPr>
        <w:t xml:space="preserve"> </w:t>
      </w:r>
      <w:r>
        <w:rPr>
          <w:spacing w:val="-1"/>
        </w:rPr>
        <w:t>my</w:t>
      </w:r>
      <w:r>
        <w:rPr>
          <w:spacing w:val="-2"/>
        </w:rPr>
        <w:t xml:space="preserve"> </w:t>
      </w:r>
      <w:r>
        <w:rPr>
          <w:spacing w:val="-1"/>
        </w:rPr>
        <w:t>body made</w:t>
      </w:r>
      <w:r>
        <w:rPr>
          <w:spacing w:val="45"/>
        </w:rPr>
        <w:t xml:space="preserve"> </w:t>
      </w:r>
      <w:r>
        <w:rPr>
          <w:spacing w:val="-1"/>
        </w:rPr>
        <w:t>it</w:t>
      </w:r>
      <w:r>
        <w:t xml:space="preserve"> </w:t>
      </w:r>
      <w:r>
        <w:rPr>
          <w:spacing w:val="-1"/>
        </w:rPr>
        <w:t>very</w:t>
      </w:r>
      <w:r>
        <w:rPr>
          <w:spacing w:val="-2"/>
        </w:rPr>
        <w:t xml:space="preserve"> </w:t>
      </w:r>
      <w:r>
        <w:rPr>
          <w:spacing w:val="-1"/>
        </w:rPr>
        <w:t>difficult</w:t>
      </w:r>
      <w:r>
        <w:rPr>
          <w:spacing w:val="1"/>
        </w:rPr>
        <w:t xml:space="preserve"> </w:t>
      </w:r>
      <w:r>
        <w:rPr>
          <w:spacing w:val="-1"/>
        </w:rPr>
        <w:t>to</w:t>
      </w:r>
      <w:r>
        <w:rPr>
          <w:spacing w:val="-2"/>
        </w:rPr>
        <w:t xml:space="preserve"> </w:t>
      </w:r>
      <w:r>
        <w:rPr>
          <w:spacing w:val="-1"/>
        </w:rPr>
        <w:t>remain</w:t>
      </w:r>
      <w:r>
        <w:rPr>
          <w:spacing w:val="-2"/>
        </w:rPr>
        <w:t xml:space="preserve"> </w:t>
      </w:r>
      <w:r>
        <w:rPr>
          <w:spacing w:val="-1"/>
        </w:rPr>
        <w:t>equanimous!</w:t>
      </w:r>
    </w:p>
    <w:p w:rsidR="00743C02" w:rsidRDefault="001F2438">
      <w:pPr>
        <w:pStyle w:val="Corpodetexto"/>
        <w:ind w:right="131"/>
      </w:pPr>
      <w:r>
        <w:rPr>
          <w:spacing w:val="-1"/>
        </w:rPr>
        <w:t>This</w:t>
      </w:r>
      <w:r>
        <w:t xml:space="preserve"> </w:t>
      </w:r>
      <w:r>
        <w:rPr>
          <w:spacing w:val="-1"/>
        </w:rPr>
        <w:t>coupled</w:t>
      </w:r>
      <w:r>
        <w:rPr>
          <w:spacing w:val="1"/>
        </w:rPr>
        <w:t xml:space="preserve"> </w:t>
      </w:r>
      <w:r>
        <w:rPr>
          <w:spacing w:val="-1"/>
        </w:rPr>
        <w:t>with the</w:t>
      </w:r>
      <w:r>
        <w:t xml:space="preserve"> </w:t>
      </w:r>
      <w:r>
        <w:rPr>
          <w:spacing w:val="-1"/>
        </w:rPr>
        <w:t>fact</w:t>
      </w:r>
      <w:r>
        <w:rPr>
          <w:spacing w:val="-2"/>
        </w:rPr>
        <w:t xml:space="preserve"> </w:t>
      </w:r>
      <w:r>
        <w:rPr>
          <w:spacing w:val="-1"/>
        </w:rPr>
        <w:t>that</w:t>
      </w:r>
      <w:r>
        <w:t xml:space="preserve"> </w:t>
      </w:r>
      <w:r>
        <w:rPr>
          <w:spacing w:val="-1"/>
        </w:rPr>
        <w:t>it</w:t>
      </w:r>
      <w:r>
        <w:rPr>
          <w:spacing w:val="2"/>
        </w:rPr>
        <w:t xml:space="preserve"> </w:t>
      </w:r>
      <w:r>
        <w:rPr>
          <w:spacing w:val="-2"/>
        </w:rPr>
        <w:t>was</w:t>
      </w:r>
      <w:r>
        <w:t xml:space="preserve"> a </w:t>
      </w:r>
      <w:r>
        <w:rPr>
          <w:spacing w:val="-1"/>
        </w:rPr>
        <w:t>silent</w:t>
      </w:r>
      <w:r>
        <w:rPr>
          <w:spacing w:val="-2"/>
        </w:rPr>
        <w:t xml:space="preserve"> </w:t>
      </w:r>
      <w:r>
        <w:rPr>
          <w:spacing w:val="-1"/>
        </w:rPr>
        <w:t>retreat,</w:t>
      </w:r>
      <w:r>
        <w:t xml:space="preserve"> </w:t>
      </w:r>
      <w:r>
        <w:rPr>
          <w:spacing w:val="-2"/>
        </w:rPr>
        <w:t>which</w:t>
      </w:r>
      <w:r>
        <w:rPr>
          <w:spacing w:val="28"/>
        </w:rPr>
        <w:t xml:space="preserve"> </w:t>
      </w:r>
      <w:r>
        <w:rPr>
          <w:spacing w:val="-1"/>
        </w:rPr>
        <w:t>including</w:t>
      </w:r>
      <w:r>
        <w:t xml:space="preserve"> </w:t>
      </w:r>
      <w:r>
        <w:rPr>
          <w:spacing w:val="-1"/>
        </w:rPr>
        <w:t>no</w:t>
      </w:r>
      <w:r>
        <w:t xml:space="preserve"> </w:t>
      </w:r>
      <w:r>
        <w:rPr>
          <w:spacing w:val="-1"/>
        </w:rPr>
        <w:t>gestures,</w:t>
      </w:r>
      <w:r>
        <w:t xml:space="preserve"> </w:t>
      </w:r>
      <w:r>
        <w:rPr>
          <w:spacing w:val="-1"/>
        </w:rPr>
        <w:t>physical</w:t>
      </w:r>
      <w:r>
        <w:rPr>
          <w:spacing w:val="-2"/>
        </w:rPr>
        <w:t xml:space="preserve"> </w:t>
      </w:r>
      <w:r>
        <w:rPr>
          <w:spacing w:val="-1"/>
        </w:rPr>
        <w:t>or</w:t>
      </w:r>
      <w:r>
        <w:rPr>
          <w:spacing w:val="1"/>
        </w:rPr>
        <w:t xml:space="preserve"> </w:t>
      </w:r>
      <w:r>
        <w:rPr>
          <w:spacing w:val="-1"/>
        </w:rPr>
        <w:t>eye</w:t>
      </w:r>
      <w:r>
        <w:t xml:space="preserve"> </w:t>
      </w:r>
      <w:r>
        <w:rPr>
          <w:spacing w:val="-1"/>
        </w:rPr>
        <w:t>contact,</w:t>
      </w:r>
      <w:r>
        <w:rPr>
          <w:spacing w:val="-2"/>
        </w:rPr>
        <w:t xml:space="preserve"> </w:t>
      </w:r>
      <w:r>
        <w:rPr>
          <w:spacing w:val="-1"/>
        </w:rPr>
        <w:t>meant that</w:t>
      </w:r>
      <w:r>
        <w:t xml:space="preserve"> I </w:t>
      </w:r>
      <w:r>
        <w:rPr>
          <w:spacing w:val="-1"/>
        </w:rPr>
        <w:t>felt</w:t>
      </w:r>
      <w:r>
        <w:rPr>
          <w:spacing w:val="1"/>
        </w:rPr>
        <w:t xml:space="preserve"> </w:t>
      </w:r>
      <w:r>
        <w:t>I</w:t>
      </w:r>
      <w:r>
        <w:rPr>
          <w:spacing w:val="25"/>
        </w:rPr>
        <w:t xml:space="preserve"> </w:t>
      </w:r>
      <w:r>
        <w:rPr>
          <w:spacing w:val="-1"/>
        </w:rPr>
        <w:t>had not the</w:t>
      </w:r>
      <w:r>
        <w:rPr>
          <w:spacing w:val="-2"/>
        </w:rPr>
        <w:t xml:space="preserve"> </w:t>
      </w:r>
      <w:r>
        <w:rPr>
          <w:spacing w:val="-1"/>
        </w:rPr>
        <w:t>full soothing</w:t>
      </w:r>
      <w:r>
        <w:t xml:space="preserve"> </w:t>
      </w:r>
      <w:r>
        <w:rPr>
          <w:spacing w:val="-1"/>
        </w:rPr>
        <w:t>effect</w:t>
      </w:r>
      <w:r>
        <w:t xml:space="preserve"> </w:t>
      </w:r>
      <w:r>
        <w:rPr>
          <w:spacing w:val="-1"/>
        </w:rPr>
        <w:t>of</w:t>
      </w:r>
      <w:r>
        <w:rPr>
          <w:spacing w:val="-2"/>
        </w:rPr>
        <w:t xml:space="preserve"> </w:t>
      </w:r>
      <w:r>
        <w:rPr>
          <w:spacing w:val="-1"/>
        </w:rPr>
        <w:t>the</w:t>
      </w:r>
      <w:r>
        <w:rPr>
          <w:spacing w:val="1"/>
        </w:rPr>
        <w:t xml:space="preserve"> </w:t>
      </w:r>
      <w:r>
        <w:rPr>
          <w:spacing w:val="-1"/>
        </w:rPr>
        <w:t>sangha. In</w:t>
      </w:r>
      <w:r>
        <w:rPr>
          <w:spacing w:val="-2"/>
        </w:rPr>
        <w:t xml:space="preserve"> </w:t>
      </w:r>
      <w:r>
        <w:rPr>
          <w:spacing w:val="-1"/>
        </w:rPr>
        <w:t>retrospect</w:t>
      </w:r>
      <w:r>
        <w:t xml:space="preserve"> I</w:t>
      </w:r>
      <w:r>
        <w:rPr>
          <w:spacing w:val="1"/>
        </w:rPr>
        <w:t xml:space="preserve"> </w:t>
      </w:r>
      <w:r>
        <w:rPr>
          <w:spacing w:val="-1"/>
        </w:rPr>
        <w:t>think</w:t>
      </w:r>
      <w:r>
        <w:rPr>
          <w:spacing w:val="44"/>
        </w:rPr>
        <w:t xml:space="preserve"> </w:t>
      </w:r>
      <w:r>
        <w:rPr>
          <w:spacing w:val="-1"/>
        </w:rPr>
        <w:t>this</w:t>
      </w:r>
      <w:r>
        <w:rPr>
          <w:spacing w:val="-2"/>
        </w:rPr>
        <w:t xml:space="preserve"> </w:t>
      </w:r>
      <w:r>
        <w:rPr>
          <w:spacing w:val="-1"/>
        </w:rPr>
        <w:t>total</w:t>
      </w:r>
      <w:r>
        <w:t xml:space="preserve"> </w:t>
      </w:r>
      <w:r>
        <w:rPr>
          <w:spacing w:val="-1"/>
        </w:rPr>
        <w:t>isolation</w:t>
      </w:r>
      <w:r>
        <w:t xml:space="preserve"> </w:t>
      </w:r>
      <w:r>
        <w:rPr>
          <w:spacing w:val="-1"/>
        </w:rPr>
        <w:t>on</w:t>
      </w:r>
      <w:r>
        <w:rPr>
          <w:spacing w:val="-2"/>
        </w:rPr>
        <w:t xml:space="preserve"> </w:t>
      </w:r>
      <w:r>
        <w:t xml:space="preserve">a </w:t>
      </w:r>
      <w:r>
        <w:rPr>
          <w:spacing w:val="-2"/>
        </w:rPr>
        <w:t>course</w:t>
      </w:r>
      <w:r>
        <w:t xml:space="preserve"> </w:t>
      </w:r>
      <w:r>
        <w:rPr>
          <w:spacing w:val="-1"/>
        </w:rPr>
        <w:t>of</w:t>
      </w:r>
      <w:r>
        <w:t xml:space="preserve"> </w:t>
      </w:r>
      <w:r>
        <w:rPr>
          <w:spacing w:val="-1"/>
        </w:rPr>
        <w:t>learning</w:t>
      </w:r>
      <w:r>
        <w:rPr>
          <w:spacing w:val="1"/>
        </w:rPr>
        <w:t xml:space="preserve"> </w:t>
      </w:r>
      <w:r>
        <w:rPr>
          <w:spacing w:val="-2"/>
        </w:rPr>
        <w:t>was</w:t>
      </w:r>
      <w:r>
        <w:t xml:space="preserve"> </w:t>
      </w:r>
      <w:r>
        <w:rPr>
          <w:spacing w:val="-1"/>
        </w:rPr>
        <w:t>inappropriate to my</w:t>
      </w:r>
      <w:r>
        <w:rPr>
          <w:spacing w:val="30"/>
        </w:rPr>
        <w:t xml:space="preserve"> </w:t>
      </w:r>
      <w:r>
        <w:t>needs,</w:t>
      </w:r>
      <w:r>
        <w:rPr>
          <w:spacing w:val="-2"/>
        </w:rPr>
        <w:t xml:space="preserve"> </w:t>
      </w:r>
      <w:r>
        <w:rPr>
          <w:spacing w:val="-1"/>
        </w:rPr>
        <w:t>though</w:t>
      </w:r>
      <w:r>
        <w:t xml:space="preserve"> I </w:t>
      </w:r>
      <w:r>
        <w:rPr>
          <w:spacing w:val="-1"/>
        </w:rPr>
        <w:t xml:space="preserve">understand </w:t>
      </w:r>
      <w:r>
        <w:t xml:space="preserve">the </w:t>
      </w:r>
      <w:r>
        <w:rPr>
          <w:spacing w:val="-1"/>
        </w:rPr>
        <w:t xml:space="preserve">value </w:t>
      </w:r>
      <w:r>
        <w:t>that</w:t>
      </w:r>
      <w:r>
        <w:rPr>
          <w:spacing w:val="-1"/>
        </w:rPr>
        <w:t xml:space="preserve"> </w:t>
      </w:r>
      <w:r>
        <w:t>silence</w:t>
      </w:r>
      <w:r>
        <w:rPr>
          <w:spacing w:val="-1"/>
        </w:rPr>
        <w:t xml:space="preserve"> </w:t>
      </w:r>
      <w:r>
        <w:t xml:space="preserve">can </w:t>
      </w:r>
      <w:r>
        <w:rPr>
          <w:spacing w:val="-1"/>
        </w:rPr>
        <w:t>have</w:t>
      </w:r>
      <w:r>
        <w:t xml:space="preserve"> on </w:t>
      </w:r>
      <w:r>
        <w:rPr>
          <w:spacing w:val="-1"/>
        </w:rPr>
        <w:t>more</w:t>
      </w:r>
      <w:r>
        <w:rPr>
          <w:spacing w:val="27"/>
        </w:rPr>
        <w:t xml:space="preserve"> </w:t>
      </w:r>
      <w:r>
        <w:rPr>
          <w:spacing w:val="-1"/>
        </w:rPr>
        <w:t>experienced</w:t>
      </w:r>
      <w:r>
        <w:t xml:space="preserve"> </w:t>
      </w:r>
      <w:r>
        <w:rPr>
          <w:spacing w:val="-1"/>
        </w:rPr>
        <w:t>meditators</w:t>
      </w:r>
      <w:r>
        <w:rPr>
          <w:spacing w:val="-2"/>
        </w:rPr>
        <w:t xml:space="preserve"> </w:t>
      </w:r>
      <w:r>
        <w:rPr>
          <w:spacing w:val="-1"/>
        </w:rPr>
        <w:t>who</w:t>
      </w:r>
      <w:r>
        <w:t xml:space="preserve"> </w:t>
      </w:r>
      <w:r>
        <w:rPr>
          <w:spacing w:val="-1"/>
        </w:rPr>
        <w:t>are</w:t>
      </w:r>
      <w:r>
        <w:rPr>
          <w:spacing w:val="1"/>
        </w:rPr>
        <w:t xml:space="preserve"> </w:t>
      </w:r>
      <w:r>
        <w:rPr>
          <w:spacing w:val="-1"/>
        </w:rPr>
        <w:t>familiar</w:t>
      </w:r>
      <w:r>
        <w:rPr>
          <w:spacing w:val="1"/>
        </w:rPr>
        <w:t xml:space="preserve"> </w:t>
      </w:r>
      <w:r>
        <w:rPr>
          <w:spacing w:val="-1"/>
        </w:rPr>
        <w:t>with the</w:t>
      </w:r>
      <w:r>
        <w:rPr>
          <w:spacing w:val="-2"/>
        </w:rPr>
        <w:t xml:space="preserve"> </w:t>
      </w:r>
      <w:r>
        <w:rPr>
          <w:spacing w:val="-1"/>
        </w:rPr>
        <w:t>techniques.</w:t>
      </w:r>
      <w:r>
        <w:t xml:space="preserve"> </w:t>
      </w:r>
      <w:r>
        <w:rPr>
          <w:spacing w:val="-1"/>
        </w:rPr>
        <w:t>And</w:t>
      </w:r>
      <w:r>
        <w:rPr>
          <w:spacing w:val="26"/>
        </w:rPr>
        <w:t xml:space="preserve"> </w:t>
      </w:r>
      <w:r>
        <w:rPr>
          <w:spacing w:val="-1"/>
        </w:rPr>
        <w:t>so</w:t>
      </w:r>
      <w:r>
        <w:t xml:space="preserve"> I</w:t>
      </w:r>
      <w:r>
        <w:rPr>
          <w:spacing w:val="-1"/>
        </w:rPr>
        <w:t xml:space="preserve"> think</w:t>
      </w:r>
      <w:r>
        <w:t xml:space="preserve"> I </w:t>
      </w:r>
      <w:r>
        <w:rPr>
          <w:spacing w:val="-1"/>
        </w:rPr>
        <w:t xml:space="preserve">spent </w:t>
      </w:r>
      <w:r>
        <w:t xml:space="preserve">a </w:t>
      </w:r>
      <w:r>
        <w:rPr>
          <w:spacing w:val="-1"/>
        </w:rPr>
        <w:t>long</w:t>
      </w:r>
      <w:r>
        <w:t xml:space="preserve"> </w:t>
      </w:r>
      <w:r>
        <w:rPr>
          <w:spacing w:val="-1"/>
        </w:rPr>
        <w:t>time</w:t>
      </w:r>
      <w:r>
        <w:t xml:space="preserve"> </w:t>
      </w:r>
      <w:r>
        <w:rPr>
          <w:spacing w:val="-1"/>
        </w:rPr>
        <w:t xml:space="preserve">examining </w:t>
      </w:r>
      <w:r>
        <w:t xml:space="preserve">a </w:t>
      </w:r>
      <w:r>
        <w:rPr>
          <w:spacing w:val="-1"/>
        </w:rPr>
        <w:t>big</w:t>
      </w:r>
      <w:r>
        <w:t xml:space="preserve"> </w:t>
      </w:r>
      <w:r>
        <w:rPr>
          <w:spacing w:val="-1"/>
        </w:rPr>
        <w:t>turd,</w:t>
      </w:r>
      <w:r>
        <w:rPr>
          <w:spacing w:val="1"/>
        </w:rPr>
        <w:t xml:space="preserve"> </w:t>
      </w:r>
      <w:r>
        <w:rPr>
          <w:spacing w:val="-2"/>
        </w:rPr>
        <w:t>which</w:t>
      </w:r>
      <w:r>
        <w:rPr>
          <w:spacing w:val="1"/>
        </w:rPr>
        <w:t xml:space="preserve"> </w:t>
      </w:r>
      <w:r>
        <w:rPr>
          <w:spacing w:val="-2"/>
        </w:rPr>
        <w:t>was</w:t>
      </w:r>
      <w:r>
        <w:rPr>
          <w:spacing w:val="-1"/>
        </w:rPr>
        <w:t xml:space="preserve"> </w:t>
      </w:r>
      <w:r>
        <w:rPr>
          <w:spacing w:val="-2"/>
        </w:rPr>
        <w:t>quite</w:t>
      </w:r>
      <w:r>
        <w:rPr>
          <w:spacing w:val="30"/>
        </w:rPr>
        <w:t xml:space="preserve"> </w:t>
      </w:r>
      <w:r>
        <w:rPr>
          <w:spacing w:val="-1"/>
        </w:rPr>
        <w:t>unpleasant. So</w:t>
      </w:r>
      <w:r>
        <w:t xml:space="preserve"> </w:t>
      </w:r>
      <w:r>
        <w:rPr>
          <w:spacing w:val="-1"/>
        </w:rPr>
        <w:t>my</w:t>
      </w:r>
      <w:r>
        <w:rPr>
          <w:spacing w:val="-2"/>
        </w:rPr>
        <w:t xml:space="preserve"> </w:t>
      </w:r>
      <w:r>
        <w:rPr>
          <w:spacing w:val="-1"/>
        </w:rPr>
        <w:t>search</w:t>
      </w:r>
      <w:r>
        <w:t xml:space="preserve"> </w:t>
      </w:r>
      <w:r>
        <w:rPr>
          <w:spacing w:val="-1"/>
        </w:rPr>
        <w:t>continued and</w:t>
      </w:r>
      <w:r>
        <w:t xml:space="preserve"> </w:t>
      </w:r>
      <w:r>
        <w:rPr>
          <w:spacing w:val="-1"/>
        </w:rPr>
        <w:t>led</w:t>
      </w:r>
      <w:r>
        <w:t xml:space="preserve"> </w:t>
      </w:r>
      <w:r>
        <w:rPr>
          <w:spacing w:val="-2"/>
        </w:rPr>
        <w:t>me</w:t>
      </w:r>
      <w:r>
        <w:t xml:space="preserve"> </w:t>
      </w:r>
      <w:r>
        <w:rPr>
          <w:spacing w:val="-1"/>
        </w:rPr>
        <w:t>to</w:t>
      </w:r>
      <w:r>
        <w:t xml:space="preserve"> </w:t>
      </w:r>
      <w:r>
        <w:rPr>
          <w:spacing w:val="-1"/>
        </w:rPr>
        <w:t>your</w:t>
      </w:r>
      <w:r>
        <w:rPr>
          <w:spacing w:val="2"/>
        </w:rPr>
        <w:t xml:space="preserve"> </w:t>
      </w:r>
      <w:r>
        <w:rPr>
          <w:spacing w:val="-2"/>
        </w:rPr>
        <w:t>website.</w:t>
      </w:r>
    </w:p>
    <w:p w:rsidR="00743C02" w:rsidRDefault="001F2438">
      <w:pPr>
        <w:pStyle w:val="Corpodetexto"/>
        <w:spacing w:before="120" w:line="239" w:lineRule="auto"/>
        <w:ind w:right="194"/>
      </w:pPr>
      <w:r>
        <w:t>Fear is</w:t>
      </w:r>
      <w:r>
        <w:rPr>
          <w:spacing w:val="-1"/>
        </w:rPr>
        <w:t xml:space="preserve"> </w:t>
      </w:r>
      <w:r>
        <w:t xml:space="preserve">the </w:t>
      </w:r>
      <w:r>
        <w:rPr>
          <w:spacing w:val="-1"/>
        </w:rPr>
        <w:t xml:space="preserve">blockage </w:t>
      </w:r>
      <w:r>
        <w:t>of</w:t>
      </w:r>
      <w:r>
        <w:rPr>
          <w:spacing w:val="-1"/>
        </w:rPr>
        <w:t xml:space="preserve"> </w:t>
      </w:r>
      <w:r>
        <w:t xml:space="preserve">the </w:t>
      </w:r>
      <w:r>
        <w:rPr>
          <w:spacing w:val="-1"/>
        </w:rPr>
        <w:t xml:space="preserve">Base </w:t>
      </w:r>
      <w:r>
        <w:t xml:space="preserve">Chakra. </w:t>
      </w:r>
      <w:r>
        <w:rPr>
          <w:spacing w:val="-1"/>
        </w:rPr>
        <w:t xml:space="preserve">Don Juan </w:t>
      </w:r>
      <w:r>
        <w:t xml:space="preserve">also </w:t>
      </w:r>
      <w:r>
        <w:rPr>
          <w:spacing w:val="-1"/>
        </w:rPr>
        <w:t>put</w:t>
      </w:r>
      <w:r>
        <w:rPr>
          <w:spacing w:val="1"/>
        </w:rPr>
        <w:t xml:space="preserve"> </w:t>
      </w:r>
      <w:r>
        <w:t>Carlos</w:t>
      </w:r>
      <w:r>
        <w:rPr>
          <w:spacing w:val="30"/>
        </w:rPr>
        <w:t xml:space="preserve"> </w:t>
      </w:r>
      <w:r>
        <w:rPr>
          <w:spacing w:val="-1"/>
        </w:rPr>
        <w:t>Castenada</w:t>
      </w:r>
      <w:r>
        <w:t xml:space="preserve"> </w:t>
      </w:r>
      <w:r>
        <w:rPr>
          <w:spacing w:val="-1"/>
        </w:rPr>
        <w:t xml:space="preserve">through </w:t>
      </w:r>
      <w:r>
        <w:t xml:space="preserve">the </w:t>
      </w:r>
      <w:r>
        <w:rPr>
          <w:spacing w:val="-1"/>
        </w:rPr>
        <w:t>fear</w:t>
      </w:r>
      <w:r>
        <w:t xml:space="preserve"> </w:t>
      </w:r>
      <w:r>
        <w:rPr>
          <w:spacing w:val="-1"/>
        </w:rPr>
        <w:t>mill.</w:t>
      </w:r>
      <w:r>
        <w:t xml:space="preserve"> It </w:t>
      </w:r>
      <w:r>
        <w:rPr>
          <w:spacing w:val="-1"/>
        </w:rPr>
        <w:t>also</w:t>
      </w:r>
      <w:r>
        <w:t xml:space="preserve"> </w:t>
      </w:r>
      <w:r>
        <w:rPr>
          <w:spacing w:val="-1"/>
        </w:rPr>
        <w:t xml:space="preserve">seems </w:t>
      </w:r>
      <w:r>
        <w:t xml:space="preserve">that </w:t>
      </w:r>
      <w:r>
        <w:rPr>
          <w:spacing w:val="-1"/>
        </w:rPr>
        <w:t>it</w:t>
      </w:r>
      <w:r>
        <w:t xml:space="preserve"> </w:t>
      </w:r>
      <w:r>
        <w:rPr>
          <w:spacing w:val="-1"/>
        </w:rPr>
        <w:t>released</w:t>
      </w:r>
      <w:r>
        <w:t xml:space="preserve"> </w:t>
      </w:r>
      <w:r>
        <w:rPr>
          <w:spacing w:val="-1"/>
        </w:rPr>
        <w:t>more</w:t>
      </w:r>
      <w:r>
        <w:rPr>
          <w:spacing w:val="47"/>
        </w:rPr>
        <w:t xml:space="preserve"> </w:t>
      </w:r>
      <w:r>
        <w:rPr>
          <w:spacing w:val="-1"/>
        </w:rPr>
        <w:t xml:space="preserve">than </w:t>
      </w:r>
      <w:r>
        <w:t xml:space="preserve">a </w:t>
      </w:r>
      <w:r>
        <w:rPr>
          <w:spacing w:val="-1"/>
        </w:rPr>
        <w:t>fear blockage</w:t>
      </w:r>
      <w:r>
        <w:t xml:space="preserve"> </w:t>
      </w:r>
      <w:r>
        <w:rPr>
          <w:spacing w:val="-1"/>
        </w:rPr>
        <w:t>in that</w:t>
      </w:r>
      <w:r>
        <w:t xml:space="preserve"> </w:t>
      </w:r>
      <w:r>
        <w:rPr>
          <w:spacing w:val="-1"/>
        </w:rPr>
        <w:t>you</w:t>
      </w:r>
      <w:r>
        <w:rPr>
          <w:spacing w:val="-2"/>
        </w:rPr>
        <w:t xml:space="preserve"> </w:t>
      </w:r>
      <w:r>
        <w:rPr>
          <w:spacing w:val="-1"/>
        </w:rPr>
        <w:t>had strange</w:t>
      </w:r>
      <w:r>
        <w:t xml:space="preserve"> </w:t>
      </w:r>
      <w:r>
        <w:rPr>
          <w:spacing w:val="-1"/>
        </w:rPr>
        <w:t>sensations</w:t>
      </w:r>
      <w:r>
        <w:t xml:space="preserve"> </w:t>
      </w:r>
      <w:r>
        <w:rPr>
          <w:spacing w:val="-2"/>
        </w:rPr>
        <w:t>which</w:t>
      </w:r>
      <w:r>
        <w:rPr>
          <w:spacing w:val="20"/>
        </w:rPr>
        <w:t xml:space="preserve"> </w:t>
      </w:r>
      <w:r>
        <w:rPr>
          <w:spacing w:val="-1"/>
        </w:rPr>
        <w:t>would</w:t>
      </w:r>
      <w:r>
        <w:t xml:space="preserve"> </w:t>
      </w:r>
      <w:r>
        <w:rPr>
          <w:spacing w:val="-1"/>
        </w:rPr>
        <w:t>not</w:t>
      </w:r>
      <w:r>
        <w:rPr>
          <w:spacing w:val="1"/>
        </w:rPr>
        <w:t xml:space="preserve"> </w:t>
      </w:r>
      <w:r>
        <w:rPr>
          <w:spacing w:val="-1"/>
        </w:rPr>
        <w:t>go away</w:t>
      </w:r>
      <w:r>
        <w:rPr>
          <w:spacing w:val="-2"/>
        </w:rPr>
        <w:t xml:space="preserve"> </w:t>
      </w:r>
      <w:r>
        <w:t>and</w:t>
      </w:r>
      <w:r>
        <w:rPr>
          <w:spacing w:val="-2"/>
        </w:rPr>
        <w:t xml:space="preserve"> </w:t>
      </w:r>
      <w:r>
        <w:rPr>
          <w:spacing w:val="-1"/>
        </w:rPr>
        <w:t>felt</w:t>
      </w:r>
      <w:r>
        <w:rPr>
          <w:spacing w:val="1"/>
        </w:rPr>
        <w:t xml:space="preserve"> </w:t>
      </w:r>
      <w:r>
        <w:rPr>
          <w:spacing w:val="-1"/>
        </w:rPr>
        <w:t>depressed.</w:t>
      </w:r>
      <w:r>
        <w:t xml:space="preserve"> </w:t>
      </w:r>
      <w:r>
        <w:rPr>
          <w:spacing w:val="-1"/>
        </w:rPr>
        <w:t>These</w:t>
      </w:r>
      <w:r>
        <w:rPr>
          <w:spacing w:val="1"/>
        </w:rPr>
        <w:t xml:space="preserve"> </w:t>
      </w:r>
      <w:r>
        <w:rPr>
          <w:spacing w:val="-1"/>
        </w:rPr>
        <w:t>symptoms</w:t>
      </w:r>
      <w:r>
        <w:t xml:space="preserve"> </w:t>
      </w:r>
      <w:r>
        <w:rPr>
          <w:spacing w:val="-1"/>
        </w:rPr>
        <w:t>are</w:t>
      </w:r>
    </w:p>
    <w:p w:rsidR="00743C02" w:rsidRDefault="00743C02">
      <w:pPr>
        <w:spacing w:line="239" w:lineRule="auto"/>
        <w:sectPr w:rsidR="00743C02">
          <w:pgSz w:w="8640" w:h="12960"/>
          <w:pgMar w:top="960" w:right="900" w:bottom="900" w:left="900" w:header="0" w:footer="710" w:gutter="0"/>
          <w:cols w:space="720"/>
        </w:sectPr>
      </w:pPr>
    </w:p>
    <w:p w:rsidR="00743C02" w:rsidRDefault="001F2438">
      <w:pPr>
        <w:pStyle w:val="Corpodetexto"/>
        <w:spacing w:before="50"/>
        <w:ind w:right="203"/>
      </w:pPr>
      <w:r>
        <w:rPr>
          <w:spacing w:val="-1"/>
        </w:rPr>
        <w:lastRenderedPageBreak/>
        <w:t>explained</w:t>
      </w:r>
      <w:r>
        <w:rPr>
          <w:spacing w:val="-3"/>
        </w:rPr>
        <w:t xml:space="preserve"> </w:t>
      </w:r>
      <w:r>
        <w:rPr>
          <w:spacing w:val="-1"/>
        </w:rPr>
        <w:t>and</w:t>
      </w:r>
      <w:r>
        <w:t xml:space="preserve"> </w:t>
      </w:r>
      <w:r>
        <w:rPr>
          <w:spacing w:val="-2"/>
        </w:rPr>
        <w:t>we</w:t>
      </w:r>
      <w:r>
        <w:t xml:space="preserve"> </w:t>
      </w:r>
      <w:r>
        <w:rPr>
          <w:spacing w:val="-1"/>
        </w:rPr>
        <w:t>teach</w:t>
      </w:r>
      <w:r>
        <w:t xml:space="preserve"> </w:t>
      </w:r>
      <w:r>
        <w:rPr>
          <w:spacing w:val="-1"/>
        </w:rPr>
        <w:t>you</w:t>
      </w:r>
      <w:r>
        <w:rPr>
          <w:spacing w:val="-2"/>
        </w:rPr>
        <w:t xml:space="preserve"> </w:t>
      </w:r>
      <w:r>
        <w:t>how</w:t>
      </w:r>
      <w:r>
        <w:rPr>
          <w:spacing w:val="-3"/>
        </w:rPr>
        <w:t xml:space="preserve"> </w:t>
      </w:r>
      <w:r>
        <w:rPr>
          <w:spacing w:val="-1"/>
        </w:rPr>
        <w:t xml:space="preserve">to </w:t>
      </w:r>
      <w:r>
        <w:rPr>
          <w:spacing w:val="-2"/>
        </w:rPr>
        <w:t>ground</w:t>
      </w:r>
      <w:r>
        <w:rPr>
          <w:spacing w:val="-1"/>
        </w:rPr>
        <w:t xml:space="preserve"> them</w:t>
      </w:r>
      <w:r>
        <w:rPr>
          <w:spacing w:val="-2"/>
        </w:rPr>
        <w:t xml:space="preserve"> </w:t>
      </w:r>
      <w:r>
        <w:rPr>
          <w:spacing w:val="-1"/>
        </w:rPr>
        <w:t>and get rid</w:t>
      </w:r>
      <w:r>
        <w:t xml:space="preserve"> </w:t>
      </w:r>
      <w:r>
        <w:rPr>
          <w:spacing w:val="-1"/>
        </w:rPr>
        <w:t>of</w:t>
      </w:r>
      <w:r>
        <w:rPr>
          <w:spacing w:val="40"/>
        </w:rPr>
        <w:t xml:space="preserve"> </w:t>
      </w:r>
      <w:r>
        <w:t>them</w:t>
      </w:r>
      <w:r>
        <w:rPr>
          <w:spacing w:val="-2"/>
        </w:rPr>
        <w:t xml:space="preserve"> </w:t>
      </w:r>
      <w:r>
        <w:t>in Energy</w:t>
      </w:r>
      <w:r>
        <w:rPr>
          <w:spacing w:val="-2"/>
        </w:rPr>
        <w:t xml:space="preserve"> </w:t>
      </w:r>
      <w:r>
        <w:rPr>
          <w:spacing w:val="-1"/>
        </w:rPr>
        <w:t>Enhancement</w:t>
      </w:r>
      <w:r>
        <w:rPr>
          <w:spacing w:val="2"/>
        </w:rPr>
        <w:t xml:space="preserve"> </w:t>
      </w:r>
      <w:r>
        <w:rPr>
          <w:spacing w:val="-1"/>
        </w:rPr>
        <w:t>Meditation</w:t>
      </w:r>
      <w:r>
        <w:t xml:space="preserve"> </w:t>
      </w:r>
      <w:r>
        <w:rPr>
          <w:spacing w:val="-1"/>
        </w:rPr>
        <w:t xml:space="preserve">Level </w:t>
      </w:r>
      <w:r>
        <w:t>2.</w:t>
      </w:r>
    </w:p>
    <w:p w:rsidR="00743C02" w:rsidRDefault="001F2438">
      <w:pPr>
        <w:pStyle w:val="Corpodetexto"/>
        <w:ind w:right="227" w:hanging="1"/>
      </w:pPr>
      <w:r>
        <w:t xml:space="preserve">If </w:t>
      </w:r>
      <w:r>
        <w:rPr>
          <w:spacing w:val="-1"/>
        </w:rPr>
        <w:t>you</w:t>
      </w:r>
      <w:r>
        <w:rPr>
          <w:spacing w:val="-2"/>
        </w:rPr>
        <w:t xml:space="preserve"> </w:t>
      </w:r>
      <w:r>
        <w:t xml:space="preserve">do </w:t>
      </w:r>
      <w:r>
        <w:rPr>
          <w:spacing w:val="-1"/>
        </w:rPr>
        <w:t xml:space="preserve">not </w:t>
      </w:r>
      <w:r>
        <w:t>know</w:t>
      </w:r>
      <w:r>
        <w:rPr>
          <w:spacing w:val="-3"/>
        </w:rPr>
        <w:t xml:space="preserve"> </w:t>
      </w:r>
      <w:r>
        <w:rPr>
          <w:spacing w:val="-1"/>
        </w:rPr>
        <w:t>the advanced</w:t>
      </w:r>
      <w:r>
        <w:rPr>
          <w:spacing w:val="-3"/>
        </w:rPr>
        <w:t xml:space="preserve"> </w:t>
      </w:r>
      <w:r>
        <w:rPr>
          <w:spacing w:val="-1"/>
        </w:rPr>
        <w:t xml:space="preserve">techniques </w:t>
      </w:r>
      <w:r>
        <w:t xml:space="preserve">of </w:t>
      </w:r>
      <w:r>
        <w:rPr>
          <w:spacing w:val="-1"/>
        </w:rPr>
        <w:t>Energy</w:t>
      </w:r>
      <w:r>
        <w:rPr>
          <w:spacing w:val="49"/>
        </w:rPr>
        <w:t xml:space="preserve"> </w:t>
      </w:r>
      <w:r>
        <w:rPr>
          <w:spacing w:val="-1"/>
        </w:rPr>
        <w:t>Enhancement</w:t>
      </w:r>
      <w:r>
        <w:t xml:space="preserve"> </w:t>
      </w:r>
      <w:r>
        <w:rPr>
          <w:spacing w:val="-1"/>
        </w:rPr>
        <w:t>Level</w:t>
      </w:r>
      <w:r>
        <w:rPr>
          <w:spacing w:val="-2"/>
        </w:rPr>
        <w:t xml:space="preserve"> </w:t>
      </w:r>
      <w:r>
        <w:t xml:space="preserve">2 </w:t>
      </w:r>
      <w:r>
        <w:rPr>
          <w:spacing w:val="-1"/>
        </w:rPr>
        <w:t>it</w:t>
      </w:r>
      <w:r>
        <w:rPr>
          <w:spacing w:val="1"/>
        </w:rPr>
        <w:t xml:space="preserve"> </w:t>
      </w:r>
      <w:r>
        <w:rPr>
          <w:spacing w:val="-1"/>
        </w:rPr>
        <w:t>is</w:t>
      </w:r>
      <w:r>
        <w:t xml:space="preserve"> </w:t>
      </w:r>
      <w:r>
        <w:rPr>
          <w:spacing w:val="-1"/>
        </w:rPr>
        <w:t>probable</w:t>
      </w:r>
      <w:r>
        <w:t xml:space="preserve"> </w:t>
      </w:r>
      <w:r>
        <w:rPr>
          <w:spacing w:val="-1"/>
        </w:rPr>
        <w:t>that</w:t>
      </w:r>
      <w:r>
        <w:rPr>
          <w:spacing w:val="2"/>
        </w:rPr>
        <w:t xml:space="preserve"> </w:t>
      </w:r>
      <w:r>
        <w:rPr>
          <w:spacing w:val="-1"/>
        </w:rPr>
        <w:t>you will</w:t>
      </w:r>
      <w:r>
        <w:rPr>
          <w:spacing w:val="1"/>
        </w:rPr>
        <w:t xml:space="preserve"> </w:t>
      </w:r>
      <w:r>
        <w:rPr>
          <w:spacing w:val="-1"/>
        </w:rPr>
        <w:t>have</w:t>
      </w:r>
      <w:r>
        <w:rPr>
          <w:spacing w:val="-2"/>
        </w:rPr>
        <w:t xml:space="preserve"> </w:t>
      </w:r>
      <w:r>
        <w:rPr>
          <w:spacing w:val="-1"/>
        </w:rPr>
        <w:t>these</w:t>
      </w:r>
      <w:r>
        <w:rPr>
          <w:spacing w:val="30"/>
        </w:rPr>
        <w:t xml:space="preserve"> </w:t>
      </w:r>
      <w:r>
        <w:rPr>
          <w:spacing w:val="-1"/>
        </w:rPr>
        <w:t>experiences</w:t>
      </w:r>
      <w:r>
        <w:rPr>
          <w:spacing w:val="-3"/>
        </w:rPr>
        <w:t xml:space="preserve"> </w:t>
      </w:r>
      <w:r>
        <w:rPr>
          <w:spacing w:val="-1"/>
        </w:rPr>
        <w:t xml:space="preserve">with </w:t>
      </w:r>
      <w:r>
        <w:t xml:space="preserve">the </w:t>
      </w:r>
      <w:r>
        <w:rPr>
          <w:spacing w:val="-1"/>
        </w:rPr>
        <w:t xml:space="preserve">"Stealer </w:t>
      </w:r>
      <w:r>
        <w:t>on</w:t>
      </w:r>
      <w:r>
        <w:rPr>
          <w:spacing w:val="-1"/>
        </w:rPr>
        <w:t xml:space="preserve"> </w:t>
      </w:r>
      <w:r>
        <w:t>the</w:t>
      </w:r>
      <w:r>
        <w:rPr>
          <w:spacing w:val="-1"/>
        </w:rPr>
        <w:t xml:space="preserve"> Doorstep".</w:t>
      </w:r>
      <w:r>
        <w:t xml:space="preserve"> They</w:t>
      </w:r>
      <w:r>
        <w:rPr>
          <w:spacing w:val="-2"/>
        </w:rPr>
        <w:t xml:space="preserve"> </w:t>
      </w:r>
      <w:r>
        <w:t>are</w:t>
      </w:r>
      <w:r>
        <w:rPr>
          <w:spacing w:val="-1"/>
        </w:rPr>
        <w:t xml:space="preserve"> common</w:t>
      </w:r>
      <w:r>
        <w:rPr>
          <w:spacing w:val="39"/>
        </w:rPr>
        <w:t xml:space="preserve"> </w:t>
      </w:r>
      <w:r>
        <w:t>to</w:t>
      </w:r>
      <w:r>
        <w:rPr>
          <w:spacing w:val="-2"/>
        </w:rPr>
        <w:t xml:space="preserve"> </w:t>
      </w:r>
      <w:r>
        <w:rPr>
          <w:spacing w:val="-1"/>
        </w:rPr>
        <w:t>every</w:t>
      </w:r>
      <w:r>
        <w:rPr>
          <w:spacing w:val="-2"/>
        </w:rPr>
        <w:t xml:space="preserve"> </w:t>
      </w:r>
      <w:r>
        <w:rPr>
          <w:spacing w:val="-1"/>
        </w:rPr>
        <w:t>religious</w:t>
      </w:r>
      <w:r>
        <w:t xml:space="preserve"> </w:t>
      </w:r>
      <w:r>
        <w:rPr>
          <w:spacing w:val="-1"/>
        </w:rPr>
        <w:t xml:space="preserve">tradition. </w:t>
      </w:r>
      <w:r>
        <w:t>Every</w:t>
      </w:r>
      <w:r>
        <w:rPr>
          <w:spacing w:val="-2"/>
        </w:rPr>
        <w:t xml:space="preserve"> </w:t>
      </w:r>
      <w:r>
        <w:rPr>
          <w:spacing w:val="-1"/>
        </w:rPr>
        <w:t>human</w:t>
      </w:r>
      <w:r>
        <w:t xml:space="preserve"> </w:t>
      </w:r>
      <w:r>
        <w:rPr>
          <w:spacing w:val="-1"/>
        </w:rPr>
        <w:t>being has these Fear</w:t>
      </w:r>
      <w:r>
        <w:rPr>
          <w:spacing w:val="45"/>
        </w:rPr>
        <w:t xml:space="preserve"> </w:t>
      </w:r>
      <w:r>
        <w:rPr>
          <w:spacing w:val="-1"/>
        </w:rPr>
        <w:t>Blockages and</w:t>
      </w:r>
      <w:r>
        <w:t xml:space="preserve"> </w:t>
      </w:r>
      <w:r>
        <w:rPr>
          <w:spacing w:val="-1"/>
        </w:rPr>
        <w:t>it</w:t>
      </w:r>
      <w:r>
        <w:rPr>
          <w:spacing w:val="1"/>
        </w:rPr>
        <w:t xml:space="preserve"> </w:t>
      </w:r>
      <w:r>
        <w:rPr>
          <w:spacing w:val="-1"/>
        </w:rPr>
        <w:t>is these</w:t>
      </w:r>
      <w:r>
        <w:t xml:space="preserve"> </w:t>
      </w:r>
      <w:r>
        <w:rPr>
          <w:spacing w:val="-1"/>
        </w:rPr>
        <w:t>and other more</w:t>
      </w:r>
      <w:r>
        <w:t xml:space="preserve"> </w:t>
      </w:r>
      <w:r>
        <w:rPr>
          <w:spacing w:val="-1"/>
        </w:rPr>
        <w:t>potent</w:t>
      </w:r>
      <w:r>
        <w:t xml:space="preserve"> </w:t>
      </w:r>
      <w:r>
        <w:rPr>
          <w:spacing w:val="-1"/>
        </w:rPr>
        <w:t>blockages</w:t>
      </w:r>
      <w:r>
        <w:rPr>
          <w:spacing w:val="-3"/>
        </w:rPr>
        <w:t xml:space="preserve"> </w:t>
      </w:r>
      <w:r>
        <w:rPr>
          <w:spacing w:val="-1"/>
        </w:rPr>
        <w:t>which</w:t>
      </w:r>
      <w:r>
        <w:rPr>
          <w:spacing w:val="27"/>
        </w:rPr>
        <w:t xml:space="preserve"> </w:t>
      </w:r>
      <w:r>
        <w:rPr>
          <w:spacing w:val="-1"/>
        </w:rPr>
        <w:t>prevent</w:t>
      </w:r>
      <w:r>
        <w:t xml:space="preserve"> </w:t>
      </w:r>
      <w:r>
        <w:rPr>
          <w:spacing w:val="-1"/>
        </w:rPr>
        <w:t>the conscious</w:t>
      </w:r>
      <w:r>
        <w:t xml:space="preserve"> </w:t>
      </w:r>
      <w:r>
        <w:rPr>
          <w:spacing w:val="-1"/>
        </w:rPr>
        <w:t>efficient</w:t>
      </w:r>
      <w:r>
        <w:t xml:space="preserve"> </w:t>
      </w:r>
      <w:r>
        <w:rPr>
          <w:spacing w:val="-1"/>
        </w:rPr>
        <w:t xml:space="preserve">functioning </w:t>
      </w:r>
      <w:r>
        <w:t>of</w:t>
      </w:r>
      <w:r>
        <w:rPr>
          <w:spacing w:val="-1"/>
        </w:rPr>
        <w:t xml:space="preserve"> every</w:t>
      </w:r>
      <w:r>
        <w:rPr>
          <w:spacing w:val="-2"/>
        </w:rPr>
        <w:t xml:space="preserve"> </w:t>
      </w:r>
      <w:r>
        <w:rPr>
          <w:spacing w:val="-1"/>
        </w:rPr>
        <w:t>person on</w:t>
      </w:r>
      <w:r>
        <w:rPr>
          <w:spacing w:val="-2"/>
        </w:rPr>
        <w:t xml:space="preserve"> </w:t>
      </w:r>
      <w:r>
        <w:t>this</w:t>
      </w:r>
      <w:r>
        <w:rPr>
          <w:spacing w:val="51"/>
        </w:rPr>
        <w:t xml:space="preserve"> </w:t>
      </w:r>
      <w:r>
        <w:rPr>
          <w:spacing w:val="-1"/>
        </w:rPr>
        <w:t>planet.</w:t>
      </w:r>
    </w:p>
    <w:p w:rsidR="00743C02" w:rsidRDefault="001F2438">
      <w:pPr>
        <w:pStyle w:val="Corpodetexto"/>
        <w:ind w:right="161"/>
      </w:pPr>
      <w:r>
        <w:t xml:space="preserve">Yet </w:t>
      </w:r>
      <w:r>
        <w:rPr>
          <w:spacing w:val="-1"/>
        </w:rPr>
        <w:t>Energy</w:t>
      </w:r>
      <w:r>
        <w:rPr>
          <w:spacing w:val="-2"/>
        </w:rPr>
        <w:t xml:space="preserve"> </w:t>
      </w:r>
      <w:r>
        <w:rPr>
          <w:spacing w:val="-1"/>
        </w:rPr>
        <w:t>Enhancement</w:t>
      </w:r>
      <w:r>
        <w:t xml:space="preserve"> acts</w:t>
      </w:r>
      <w:r>
        <w:rPr>
          <w:spacing w:val="-1"/>
        </w:rPr>
        <w:t xml:space="preserve"> </w:t>
      </w:r>
      <w:r>
        <w:t>at</w:t>
      </w:r>
      <w:r>
        <w:rPr>
          <w:spacing w:val="-1"/>
        </w:rPr>
        <w:t xml:space="preserve"> </w:t>
      </w:r>
      <w:r>
        <w:t xml:space="preserve">a </w:t>
      </w:r>
      <w:r>
        <w:rPr>
          <w:spacing w:val="-1"/>
        </w:rPr>
        <w:t>level</w:t>
      </w:r>
      <w:r>
        <w:t xml:space="preserve"> </w:t>
      </w:r>
      <w:r>
        <w:rPr>
          <w:spacing w:val="-1"/>
        </w:rPr>
        <w:t>beneath</w:t>
      </w:r>
      <w:r>
        <w:rPr>
          <w:spacing w:val="-2"/>
        </w:rPr>
        <w:t xml:space="preserve"> </w:t>
      </w:r>
      <w:r>
        <w:rPr>
          <w:spacing w:val="-1"/>
        </w:rPr>
        <w:t>the</w:t>
      </w:r>
      <w:r>
        <w:t xml:space="preserve"> </w:t>
      </w:r>
      <w:r>
        <w:rPr>
          <w:spacing w:val="-1"/>
        </w:rPr>
        <w:t xml:space="preserve">Emotional, </w:t>
      </w:r>
      <w:r>
        <w:t>at</w:t>
      </w:r>
      <w:r>
        <w:rPr>
          <w:spacing w:val="43"/>
        </w:rPr>
        <w:t xml:space="preserve"> </w:t>
      </w:r>
      <w:r>
        <w:rPr>
          <w:spacing w:val="-1"/>
        </w:rPr>
        <w:t>the</w:t>
      </w:r>
      <w:r>
        <w:t xml:space="preserve"> </w:t>
      </w:r>
      <w:r>
        <w:rPr>
          <w:spacing w:val="-1"/>
        </w:rPr>
        <w:t xml:space="preserve">Energetic, </w:t>
      </w:r>
      <w:r>
        <w:t>and</w:t>
      </w:r>
      <w:r>
        <w:rPr>
          <w:spacing w:val="-1"/>
        </w:rPr>
        <w:t xml:space="preserve"> thus there</w:t>
      </w:r>
      <w:r>
        <w:t xml:space="preserve"> is</w:t>
      </w:r>
      <w:r>
        <w:rPr>
          <w:spacing w:val="-1"/>
        </w:rPr>
        <w:t xml:space="preserve"> </w:t>
      </w:r>
      <w:r>
        <w:t xml:space="preserve">no </w:t>
      </w:r>
      <w:r>
        <w:rPr>
          <w:spacing w:val="-1"/>
        </w:rPr>
        <w:t>need</w:t>
      </w:r>
      <w:r>
        <w:rPr>
          <w:spacing w:val="-3"/>
        </w:rPr>
        <w:t xml:space="preserve"> </w:t>
      </w:r>
      <w:r>
        <w:t xml:space="preserve">to </w:t>
      </w:r>
      <w:r>
        <w:rPr>
          <w:spacing w:val="-1"/>
        </w:rPr>
        <w:t>pass</w:t>
      </w:r>
      <w:r>
        <w:rPr>
          <w:spacing w:val="-3"/>
        </w:rPr>
        <w:t xml:space="preserve"> </w:t>
      </w:r>
      <w:r>
        <w:rPr>
          <w:spacing w:val="-1"/>
        </w:rPr>
        <w:t>through these</w:t>
      </w:r>
      <w:r>
        <w:rPr>
          <w:spacing w:val="49"/>
        </w:rPr>
        <w:t xml:space="preserve"> </w:t>
      </w:r>
      <w:r>
        <w:rPr>
          <w:spacing w:val="-1"/>
        </w:rPr>
        <w:t>Depressive</w:t>
      </w:r>
      <w:r>
        <w:t xml:space="preserve"> </w:t>
      </w:r>
      <w:r>
        <w:rPr>
          <w:spacing w:val="-1"/>
        </w:rPr>
        <w:t>and Fear</w:t>
      </w:r>
      <w:r>
        <w:t xml:space="preserve"> </w:t>
      </w:r>
      <w:r>
        <w:rPr>
          <w:spacing w:val="-1"/>
        </w:rPr>
        <w:t>states.</w:t>
      </w:r>
      <w:r>
        <w:rPr>
          <w:spacing w:val="-3"/>
        </w:rPr>
        <w:t xml:space="preserve"> </w:t>
      </w:r>
      <w:r>
        <w:t xml:space="preserve">We </w:t>
      </w:r>
      <w:r>
        <w:rPr>
          <w:spacing w:val="-2"/>
        </w:rPr>
        <w:t xml:space="preserve">simply </w:t>
      </w:r>
      <w:r>
        <w:rPr>
          <w:spacing w:val="-1"/>
        </w:rPr>
        <w:t>ground the</w:t>
      </w:r>
      <w:r>
        <w:t xml:space="preserve"> </w:t>
      </w:r>
      <w:r>
        <w:rPr>
          <w:spacing w:val="-1"/>
        </w:rPr>
        <w:t>energy</w:t>
      </w:r>
      <w:r>
        <w:rPr>
          <w:spacing w:val="-3"/>
        </w:rPr>
        <w:t xml:space="preserve"> </w:t>
      </w:r>
      <w:r>
        <w:t>to</w:t>
      </w:r>
      <w:r>
        <w:rPr>
          <w:spacing w:val="-1"/>
        </w:rPr>
        <w:t xml:space="preserve"> remove</w:t>
      </w:r>
      <w:r>
        <w:rPr>
          <w:spacing w:val="40"/>
        </w:rPr>
        <w:t xml:space="preserve"> </w:t>
      </w:r>
      <w:r>
        <w:rPr>
          <w:spacing w:val="-1"/>
        </w:rPr>
        <w:t>the</w:t>
      </w:r>
      <w:r>
        <w:t xml:space="preserve"> </w:t>
      </w:r>
      <w:r>
        <w:rPr>
          <w:spacing w:val="-1"/>
        </w:rPr>
        <w:t>Fear</w:t>
      </w:r>
      <w:r>
        <w:rPr>
          <w:spacing w:val="-2"/>
        </w:rPr>
        <w:t xml:space="preserve"> </w:t>
      </w:r>
      <w:r>
        <w:rPr>
          <w:spacing w:val="-1"/>
        </w:rPr>
        <w:t>Blockages,</w:t>
      </w:r>
      <w:r>
        <w:t xml:space="preserve"> </w:t>
      </w:r>
      <w:r>
        <w:rPr>
          <w:spacing w:val="-1"/>
        </w:rPr>
        <w:t>depressions,</w:t>
      </w:r>
      <w:r>
        <w:rPr>
          <w:spacing w:val="-2"/>
        </w:rPr>
        <w:t xml:space="preserve"> </w:t>
      </w:r>
      <w:r>
        <w:rPr>
          <w:spacing w:val="-1"/>
        </w:rPr>
        <w:t>entities</w:t>
      </w:r>
      <w:r>
        <w:rPr>
          <w:spacing w:val="-2"/>
        </w:rPr>
        <w:t xml:space="preserve"> </w:t>
      </w:r>
      <w:r>
        <w:rPr>
          <w:spacing w:val="-1"/>
        </w:rPr>
        <w:t>and</w:t>
      </w:r>
      <w:r>
        <w:t xml:space="preserve"> </w:t>
      </w:r>
      <w:r>
        <w:rPr>
          <w:spacing w:val="-2"/>
        </w:rPr>
        <w:t>move</w:t>
      </w:r>
      <w:r>
        <w:rPr>
          <w:spacing w:val="1"/>
        </w:rPr>
        <w:t xml:space="preserve"> </w:t>
      </w:r>
      <w:r>
        <w:rPr>
          <w:spacing w:val="-1"/>
        </w:rPr>
        <w:t>on.</w:t>
      </w:r>
    </w:p>
    <w:p w:rsidR="00743C02" w:rsidRDefault="001F2438">
      <w:pPr>
        <w:pStyle w:val="Corpodetexto"/>
        <w:spacing w:before="120"/>
        <w:ind w:right="113"/>
      </w:pPr>
      <w:r>
        <w:t>Energy</w:t>
      </w:r>
      <w:r>
        <w:rPr>
          <w:spacing w:val="-2"/>
        </w:rPr>
        <w:t xml:space="preserve"> </w:t>
      </w:r>
      <w:r>
        <w:rPr>
          <w:spacing w:val="-1"/>
        </w:rPr>
        <w:t>Enhancement Speeds</w:t>
      </w:r>
      <w:r>
        <w:rPr>
          <w:spacing w:val="-2"/>
        </w:rPr>
        <w:t xml:space="preserve"> </w:t>
      </w:r>
      <w:r>
        <w:rPr>
          <w:spacing w:val="-1"/>
        </w:rPr>
        <w:t>up</w:t>
      </w:r>
      <w:r>
        <w:t xml:space="preserve"> </w:t>
      </w:r>
      <w:r>
        <w:rPr>
          <w:spacing w:val="-1"/>
        </w:rPr>
        <w:t>the Meditative</w:t>
      </w:r>
      <w:r>
        <w:t xml:space="preserve"> </w:t>
      </w:r>
      <w:r>
        <w:rPr>
          <w:spacing w:val="-1"/>
        </w:rPr>
        <w:t>Process</w:t>
      </w:r>
      <w:r>
        <w:rPr>
          <w:spacing w:val="-3"/>
        </w:rPr>
        <w:t xml:space="preserve"> </w:t>
      </w:r>
      <w:r>
        <w:t>and</w:t>
      </w:r>
      <w:r>
        <w:rPr>
          <w:spacing w:val="41"/>
        </w:rPr>
        <w:t xml:space="preserve"> </w:t>
      </w:r>
      <w:r>
        <w:rPr>
          <w:spacing w:val="-1"/>
        </w:rPr>
        <w:t>Harmonises the</w:t>
      </w:r>
      <w:r>
        <w:t xml:space="preserve"> </w:t>
      </w:r>
      <w:r>
        <w:rPr>
          <w:spacing w:val="-1"/>
        </w:rPr>
        <w:t>Emotions</w:t>
      </w:r>
      <w:r>
        <w:rPr>
          <w:spacing w:val="1"/>
        </w:rPr>
        <w:t xml:space="preserve"> </w:t>
      </w:r>
      <w:r>
        <w:rPr>
          <w:spacing w:val="-2"/>
        </w:rPr>
        <w:t>without</w:t>
      </w:r>
      <w:r>
        <w:rPr>
          <w:spacing w:val="2"/>
        </w:rPr>
        <w:t xml:space="preserve"> </w:t>
      </w:r>
      <w:r>
        <w:rPr>
          <w:spacing w:val="-1"/>
        </w:rPr>
        <w:t>passing through the original</w:t>
      </w:r>
      <w:r>
        <w:rPr>
          <w:spacing w:val="61"/>
        </w:rPr>
        <w:t xml:space="preserve"> </w:t>
      </w:r>
      <w:r>
        <w:rPr>
          <w:spacing w:val="-1"/>
        </w:rPr>
        <w:t>emotion as</w:t>
      </w:r>
      <w:r>
        <w:t xml:space="preserve"> </w:t>
      </w:r>
      <w:r>
        <w:rPr>
          <w:spacing w:val="-1"/>
        </w:rPr>
        <w:t>it</w:t>
      </w:r>
      <w:r>
        <w:rPr>
          <w:spacing w:val="1"/>
        </w:rPr>
        <w:t xml:space="preserve"> </w:t>
      </w:r>
      <w:r>
        <w:rPr>
          <w:spacing w:val="-1"/>
        </w:rPr>
        <w:t>works at the</w:t>
      </w:r>
      <w:r>
        <w:t xml:space="preserve"> </w:t>
      </w:r>
      <w:r>
        <w:rPr>
          <w:spacing w:val="-1"/>
        </w:rPr>
        <w:t>level of</w:t>
      </w:r>
      <w:r>
        <w:rPr>
          <w:spacing w:val="1"/>
        </w:rPr>
        <w:t xml:space="preserve"> </w:t>
      </w:r>
      <w:r>
        <w:rPr>
          <w:spacing w:val="-1"/>
        </w:rPr>
        <w:t>Energy!!</w:t>
      </w:r>
      <w:r>
        <w:t xml:space="preserve"> </w:t>
      </w:r>
      <w:r>
        <w:rPr>
          <w:spacing w:val="-1"/>
        </w:rPr>
        <w:t>leading</w:t>
      </w:r>
      <w:r>
        <w:t xml:space="preserve"> </w:t>
      </w:r>
      <w:r>
        <w:rPr>
          <w:spacing w:val="-1"/>
        </w:rPr>
        <w:t xml:space="preserve">to </w:t>
      </w:r>
      <w:r>
        <w:t>a</w:t>
      </w:r>
      <w:r>
        <w:rPr>
          <w:spacing w:val="1"/>
        </w:rPr>
        <w:t xml:space="preserve"> </w:t>
      </w:r>
      <w:r>
        <w:rPr>
          <w:spacing w:val="-1"/>
        </w:rPr>
        <w:t xml:space="preserve">state </w:t>
      </w:r>
      <w:r>
        <w:t>of</w:t>
      </w:r>
      <w:r>
        <w:rPr>
          <w:spacing w:val="-1"/>
        </w:rPr>
        <w:t xml:space="preserve"> true</w:t>
      </w:r>
      <w:r>
        <w:rPr>
          <w:spacing w:val="31"/>
        </w:rPr>
        <w:t xml:space="preserve"> </w:t>
      </w:r>
      <w:r>
        <w:rPr>
          <w:spacing w:val="-1"/>
        </w:rPr>
        <w:t>efficiency, caring, Opening</w:t>
      </w:r>
      <w:r>
        <w:t xml:space="preserve"> of</w:t>
      </w:r>
      <w:r>
        <w:rPr>
          <w:spacing w:val="-2"/>
        </w:rPr>
        <w:t xml:space="preserve"> </w:t>
      </w:r>
      <w:r>
        <w:rPr>
          <w:spacing w:val="-1"/>
        </w:rPr>
        <w:t>the</w:t>
      </w:r>
      <w:r>
        <w:t xml:space="preserve"> </w:t>
      </w:r>
      <w:r>
        <w:rPr>
          <w:spacing w:val="-1"/>
        </w:rPr>
        <w:t xml:space="preserve">Heart </w:t>
      </w:r>
      <w:r>
        <w:t>and</w:t>
      </w:r>
      <w:r>
        <w:rPr>
          <w:spacing w:val="-1"/>
        </w:rPr>
        <w:t xml:space="preserve"> Initiation</w:t>
      </w:r>
      <w:r>
        <w:t xml:space="preserve"> </w:t>
      </w:r>
      <w:r>
        <w:rPr>
          <w:spacing w:val="-1"/>
        </w:rPr>
        <w:t>leading</w:t>
      </w:r>
      <w:r>
        <w:t xml:space="preserve"> to</w:t>
      </w:r>
      <w:r>
        <w:rPr>
          <w:spacing w:val="43"/>
        </w:rPr>
        <w:t xml:space="preserve"> </w:t>
      </w:r>
      <w:r>
        <w:rPr>
          <w:spacing w:val="-1"/>
        </w:rPr>
        <w:t>Enlightenment.</w:t>
      </w:r>
    </w:p>
    <w:p w:rsidR="00743C02" w:rsidRDefault="001F2438">
      <w:pPr>
        <w:pStyle w:val="Corpodetexto"/>
        <w:ind w:right="113"/>
      </w:pPr>
      <w:r>
        <w:t xml:space="preserve">I </w:t>
      </w:r>
      <w:r>
        <w:rPr>
          <w:spacing w:val="-1"/>
        </w:rPr>
        <w:t>feel</w:t>
      </w:r>
      <w:r>
        <w:rPr>
          <w:spacing w:val="-2"/>
        </w:rPr>
        <w:t xml:space="preserve"> </w:t>
      </w:r>
      <w:r>
        <w:rPr>
          <w:spacing w:val="-1"/>
        </w:rPr>
        <w:t>that</w:t>
      </w:r>
      <w:r>
        <w:rPr>
          <w:spacing w:val="-2"/>
        </w:rPr>
        <w:t xml:space="preserve"> </w:t>
      </w:r>
      <w:r>
        <w:rPr>
          <w:spacing w:val="-1"/>
        </w:rPr>
        <w:t>coming</w:t>
      </w:r>
      <w:r>
        <w:t xml:space="preserve"> </w:t>
      </w:r>
      <w:r>
        <w:rPr>
          <w:spacing w:val="-1"/>
        </w:rPr>
        <w:t>across</w:t>
      </w:r>
      <w:r>
        <w:rPr>
          <w:spacing w:val="-2"/>
        </w:rPr>
        <w:t xml:space="preserve"> </w:t>
      </w:r>
      <w:r>
        <w:rPr>
          <w:spacing w:val="-1"/>
        </w:rPr>
        <w:t>your techniques</w:t>
      </w:r>
      <w:r>
        <w:t xml:space="preserve"> </w:t>
      </w:r>
      <w:r>
        <w:rPr>
          <w:spacing w:val="-1"/>
        </w:rPr>
        <w:t>is</w:t>
      </w:r>
      <w:r>
        <w:t xml:space="preserve"> </w:t>
      </w:r>
      <w:r>
        <w:rPr>
          <w:spacing w:val="-1"/>
        </w:rPr>
        <w:t>part</w:t>
      </w:r>
      <w:r>
        <w:rPr>
          <w:spacing w:val="-2"/>
        </w:rPr>
        <w:t xml:space="preserve"> </w:t>
      </w:r>
      <w:r>
        <w:rPr>
          <w:spacing w:val="-1"/>
        </w:rPr>
        <w:t>of</w:t>
      </w:r>
      <w:r>
        <w:t xml:space="preserve"> </w:t>
      </w:r>
      <w:r>
        <w:rPr>
          <w:spacing w:val="-1"/>
        </w:rPr>
        <w:t>my</w:t>
      </w:r>
      <w:r>
        <w:rPr>
          <w:spacing w:val="-2"/>
        </w:rPr>
        <w:t xml:space="preserve"> </w:t>
      </w:r>
      <w:r>
        <w:rPr>
          <w:spacing w:val="-1"/>
        </w:rPr>
        <w:t>life</w:t>
      </w:r>
      <w:r>
        <w:rPr>
          <w:spacing w:val="1"/>
        </w:rPr>
        <w:t xml:space="preserve"> </w:t>
      </w:r>
      <w:r>
        <w:rPr>
          <w:spacing w:val="-1"/>
        </w:rPr>
        <w:t>path.</w:t>
      </w:r>
      <w:r>
        <w:rPr>
          <w:spacing w:val="-2"/>
        </w:rPr>
        <w:t xml:space="preserve"> </w:t>
      </w:r>
      <w:r>
        <w:rPr>
          <w:spacing w:val="-1"/>
        </w:rPr>
        <w:t>All</w:t>
      </w:r>
      <w:r>
        <w:rPr>
          <w:spacing w:val="30"/>
        </w:rPr>
        <w:t xml:space="preserve"> </w:t>
      </w:r>
      <w:r>
        <w:rPr>
          <w:spacing w:val="-1"/>
        </w:rPr>
        <w:t>my</w:t>
      </w:r>
      <w:r>
        <w:t xml:space="preserve"> </w:t>
      </w:r>
      <w:r>
        <w:rPr>
          <w:spacing w:val="-1"/>
        </w:rPr>
        <w:t>life</w:t>
      </w:r>
      <w:r>
        <w:rPr>
          <w:spacing w:val="1"/>
        </w:rPr>
        <w:t xml:space="preserve"> </w:t>
      </w:r>
      <w:r>
        <w:t xml:space="preserve">I </w:t>
      </w:r>
      <w:r>
        <w:rPr>
          <w:spacing w:val="-1"/>
        </w:rPr>
        <w:t>feel</w:t>
      </w:r>
      <w:r>
        <w:t xml:space="preserve"> as</w:t>
      </w:r>
      <w:r>
        <w:rPr>
          <w:spacing w:val="-2"/>
        </w:rPr>
        <w:t xml:space="preserve"> </w:t>
      </w:r>
      <w:r>
        <w:rPr>
          <w:spacing w:val="-1"/>
        </w:rPr>
        <w:t>if</w:t>
      </w:r>
      <w:r>
        <w:t xml:space="preserve"> I </w:t>
      </w:r>
      <w:r>
        <w:rPr>
          <w:spacing w:val="-1"/>
        </w:rPr>
        <w:t>have</w:t>
      </w:r>
      <w:r>
        <w:t xml:space="preserve"> </w:t>
      </w:r>
      <w:r>
        <w:rPr>
          <w:spacing w:val="-1"/>
        </w:rPr>
        <w:t>something</w:t>
      </w:r>
      <w:r>
        <w:t xml:space="preserve"> </w:t>
      </w:r>
      <w:r>
        <w:rPr>
          <w:spacing w:val="-1"/>
        </w:rPr>
        <w:t>to</w:t>
      </w:r>
      <w:r>
        <w:t xml:space="preserve"> </w:t>
      </w:r>
      <w:r>
        <w:rPr>
          <w:spacing w:val="-1"/>
        </w:rPr>
        <w:t>do</w:t>
      </w:r>
      <w:r>
        <w:t xml:space="preserve"> </w:t>
      </w:r>
      <w:r>
        <w:rPr>
          <w:spacing w:val="-1"/>
        </w:rPr>
        <w:t>for</w:t>
      </w:r>
      <w:r>
        <w:rPr>
          <w:spacing w:val="-2"/>
        </w:rPr>
        <w:t xml:space="preserve"> </w:t>
      </w:r>
      <w:r>
        <w:rPr>
          <w:spacing w:val="-1"/>
        </w:rPr>
        <w:t>the</w:t>
      </w:r>
      <w:r>
        <w:rPr>
          <w:spacing w:val="-2"/>
        </w:rPr>
        <w:t xml:space="preserve"> </w:t>
      </w:r>
      <w:r>
        <w:rPr>
          <w:spacing w:val="-1"/>
        </w:rPr>
        <w:t>human</w:t>
      </w:r>
      <w:r>
        <w:t xml:space="preserve"> </w:t>
      </w:r>
      <w:r>
        <w:rPr>
          <w:spacing w:val="-1"/>
        </w:rPr>
        <w:t>race.</w:t>
      </w:r>
      <w:r>
        <w:t xml:space="preserve"> I</w:t>
      </w:r>
      <w:r>
        <w:rPr>
          <w:spacing w:val="1"/>
        </w:rPr>
        <w:t xml:space="preserve"> </w:t>
      </w:r>
      <w:r>
        <w:rPr>
          <w:spacing w:val="-2"/>
        </w:rPr>
        <w:t>write</w:t>
      </w:r>
      <w:r>
        <w:rPr>
          <w:spacing w:val="32"/>
        </w:rPr>
        <w:t xml:space="preserve"> </w:t>
      </w:r>
      <w:r>
        <w:t>poetry</w:t>
      </w:r>
    </w:p>
    <w:p w:rsidR="00743C02" w:rsidRDefault="001F2438">
      <w:pPr>
        <w:pStyle w:val="Corpodetexto"/>
        <w:ind w:right="203"/>
      </w:pPr>
      <w:r>
        <w:rPr>
          <w:spacing w:val="-1"/>
        </w:rPr>
        <w:t>and</w:t>
      </w:r>
      <w:r>
        <w:rPr>
          <w:spacing w:val="-2"/>
        </w:rPr>
        <w:t xml:space="preserve"> </w:t>
      </w:r>
      <w:r>
        <w:rPr>
          <w:spacing w:val="-1"/>
        </w:rPr>
        <w:t>act,</w:t>
      </w:r>
      <w:r>
        <w:rPr>
          <w:spacing w:val="-2"/>
        </w:rPr>
        <w:t xml:space="preserve"> </w:t>
      </w:r>
      <w:r>
        <w:t>and</w:t>
      </w:r>
      <w:r>
        <w:rPr>
          <w:spacing w:val="-1"/>
        </w:rPr>
        <w:t xml:space="preserve"> my</w:t>
      </w:r>
      <w:r>
        <w:rPr>
          <w:spacing w:val="-2"/>
        </w:rPr>
        <w:t xml:space="preserve"> </w:t>
      </w:r>
      <w:r>
        <w:rPr>
          <w:spacing w:val="-1"/>
        </w:rPr>
        <w:t>journey</w:t>
      </w:r>
      <w:r>
        <w:rPr>
          <w:spacing w:val="-2"/>
        </w:rPr>
        <w:t xml:space="preserve"> </w:t>
      </w:r>
      <w:r>
        <w:rPr>
          <w:spacing w:val="-1"/>
        </w:rPr>
        <w:t>in</w:t>
      </w:r>
      <w:r>
        <w:rPr>
          <w:spacing w:val="-2"/>
        </w:rPr>
        <w:t xml:space="preserve"> </w:t>
      </w:r>
      <w:r>
        <w:rPr>
          <w:spacing w:val="-1"/>
        </w:rPr>
        <w:t xml:space="preserve">these disciplines has led </w:t>
      </w:r>
      <w:r>
        <w:rPr>
          <w:spacing w:val="-2"/>
        </w:rPr>
        <w:t>me</w:t>
      </w:r>
      <w:r>
        <w:t xml:space="preserve"> </w:t>
      </w:r>
      <w:r>
        <w:rPr>
          <w:spacing w:val="-1"/>
        </w:rPr>
        <w:t>to</w:t>
      </w:r>
      <w:r>
        <w:rPr>
          <w:spacing w:val="44"/>
        </w:rPr>
        <w:t xml:space="preserve"> </w:t>
      </w:r>
      <w:r>
        <w:rPr>
          <w:spacing w:val="-1"/>
        </w:rPr>
        <w:t>investigate the</w:t>
      </w:r>
      <w:r>
        <w:t xml:space="preserve"> </w:t>
      </w:r>
      <w:r>
        <w:rPr>
          <w:spacing w:val="-1"/>
        </w:rPr>
        <w:t>mystical</w:t>
      </w:r>
      <w:r>
        <w:rPr>
          <w:spacing w:val="-3"/>
        </w:rPr>
        <w:t xml:space="preserve"> </w:t>
      </w:r>
      <w:r>
        <w:rPr>
          <w:spacing w:val="-1"/>
        </w:rPr>
        <w:t xml:space="preserve">elements </w:t>
      </w:r>
      <w:r>
        <w:t>of</w:t>
      </w:r>
      <w:r>
        <w:rPr>
          <w:spacing w:val="-2"/>
        </w:rPr>
        <w:t xml:space="preserve"> </w:t>
      </w:r>
      <w:r>
        <w:rPr>
          <w:spacing w:val="-1"/>
        </w:rPr>
        <w:t>life.</w:t>
      </w:r>
      <w:r>
        <w:t xml:space="preserve"> I </w:t>
      </w:r>
      <w:r>
        <w:rPr>
          <w:spacing w:val="-1"/>
        </w:rPr>
        <w:t>feel firmly</w:t>
      </w:r>
      <w:r>
        <w:rPr>
          <w:spacing w:val="-2"/>
        </w:rPr>
        <w:t xml:space="preserve"> </w:t>
      </w:r>
      <w:r>
        <w:rPr>
          <w:spacing w:val="-1"/>
        </w:rPr>
        <w:t xml:space="preserve">that art </w:t>
      </w:r>
      <w:r>
        <w:t>and</w:t>
      </w:r>
      <w:r>
        <w:rPr>
          <w:spacing w:val="39"/>
        </w:rPr>
        <w:t xml:space="preserve"> </w:t>
      </w:r>
      <w:r>
        <w:rPr>
          <w:spacing w:val="-1"/>
        </w:rPr>
        <w:t>spiritual evolution</w:t>
      </w:r>
    </w:p>
    <w:p w:rsidR="00743C02" w:rsidRDefault="001F2438">
      <w:pPr>
        <w:pStyle w:val="Corpodetexto"/>
        <w:spacing w:before="120"/>
        <w:ind w:right="203"/>
      </w:pPr>
      <w:r>
        <w:rPr>
          <w:spacing w:val="-1"/>
        </w:rPr>
        <w:t>are</w:t>
      </w:r>
      <w:r>
        <w:rPr>
          <w:spacing w:val="1"/>
        </w:rPr>
        <w:t xml:space="preserve"> </w:t>
      </w:r>
      <w:r>
        <w:rPr>
          <w:spacing w:val="-1"/>
        </w:rPr>
        <w:t>intertwined,</w:t>
      </w:r>
      <w:r>
        <w:rPr>
          <w:spacing w:val="-2"/>
        </w:rPr>
        <w:t xml:space="preserve"> </w:t>
      </w:r>
      <w:r>
        <w:t xml:space="preserve">and </w:t>
      </w:r>
      <w:r>
        <w:rPr>
          <w:spacing w:val="-1"/>
        </w:rPr>
        <w:t>have</w:t>
      </w:r>
      <w:r>
        <w:t xml:space="preserve"> </w:t>
      </w:r>
      <w:r>
        <w:rPr>
          <w:spacing w:val="-1"/>
        </w:rPr>
        <w:t>plans</w:t>
      </w:r>
      <w:r>
        <w:t xml:space="preserve"> </w:t>
      </w:r>
      <w:r>
        <w:rPr>
          <w:spacing w:val="-1"/>
        </w:rPr>
        <w:t>for</w:t>
      </w:r>
      <w:r>
        <w:rPr>
          <w:spacing w:val="-2"/>
        </w:rPr>
        <w:t xml:space="preserve"> </w:t>
      </w:r>
      <w:r>
        <w:t xml:space="preserve">a </w:t>
      </w:r>
      <w:r>
        <w:rPr>
          <w:spacing w:val="-1"/>
        </w:rPr>
        <w:t>creative</w:t>
      </w:r>
      <w:r>
        <w:rPr>
          <w:spacing w:val="1"/>
        </w:rPr>
        <w:t xml:space="preserve"> </w:t>
      </w:r>
      <w:r>
        <w:rPr>
          <w:spacing w:val="-1"/>
        </w:rPr>
        <w:t>writing</w:t>
      </w:r>
      <w:r>
        <w:t xml:space="preserve"> </w:t>
      </w:r>
      <w:r>
        <w:rPr>
          <w:spacing w:val="-1"/>
        </w:rPr>
        <w:t>community</w:t>
      </w:r>
      <w:r>
        <w:rPr>
          <w:spacing w:val="30"/>
        </w:rPr>
        <w:t xml:space="preserve"> </w:t>
      </w:r>
      <w:r>
        <w:rPr>
          <w:spacing w:val="-1"/>
        </w:rPr>
        <w:t>website</w:t>
      </w:r>
      <w:r>
        <w:t xml:space="preserve"> </w:t>
      </w:r>
      <w:r>
        <w:rPr>
          <w:spacing w:val="-1"/>
        </w:rPr>
        <w:t>that</w:t>
      </w:r>
      <w:r>
        <w:rPr>
          <w:spacing w:val="1"/>
        </w:rPr>
        <w:t xml:space="preserve"> </w:t>
      </w:r>
      <w:r>
        <w:rPr>
          <w:spacing w:val="-2"/>
        </w:rPr>
        <w:t>will</w:t>
      </w:r>
      <w:r>
        <w:t xml:space="preserve"> </w:t>
      </w:r>
      <w:r>
        <w:rPr>
          <w:spacing w:val="-1"/>
        </w:rPr>
        <w:t>be</w:t>
      </w:r>
      <w:r>
        <w:rPr>
          <w:spacing w:val="1"/>
        </w:rPr>
        <w:t xml:space="preserve"> </w:t>
      </w:r>
      <w:r>
        <w:rPr>
          <w:spacing w:val="-1"/>
        </w:rPr>
        <w:t>international</w:t>
      </w:r>
      <w:r>
        <w:t xml:space="preserve"> </w:t>
      </w:r>
      <w:r>
        <w:rPr>
          <w:spacing w:val="-1"/>
        </w:rPr>
        <w:t>(translated</w:t>
      </w:r>
      <w:r>
        <w:t xml:space="preserve"> </w:t>
      </w:r>
      <w:r>
        <w:rPr>
          <w:spacing w:val="-1"/>
        </w:rPr>
        <w:t>into</w:t>
      </w:r>
      <w:r>
        <w:rPr>
          <w:spacing w:val="-2"/>
        </w:rPr>
        <w:t xml:space="preserve"> </w:t>
      </w:r>
      <w:r>
        <w:rPr>
          <w:spacing w:val="-1"/>
        </w:rPr>
        <w:t>many</w:t>
      </w:r>
      <w:r>
        <w:rPr>
          <w:spacing w:val="-2"/>
        </w:rPr>
        <w:t xml:space="preserve"> </w:t>
      </w:r>
      <w:r>
        <w:rPr>
          <w:spacing w:val="-1"/>
        </w:rPr>
        <w:t>languages),</w:t>
      </w:r>
      <w:r>
        <w:rPr>
          <w:spacing w:val="28"/>
        </w:rPr>
        <w:t xml:space="preserve"> </w:t>
      </w:r>
      <w:r>
        <w:rPr>
          <w:spacing w:val="-1"/>
        </w:rPr>
        <w:t>with everyone</w:t>
      </w:r>
      <w:r>
        <w:rPr>
          <w:spacing w:val="1"/>
        </w:rPr>
        <w:t xml:space="preserve"> </w:t>
      </w:r>
      <w:r>
        <w:rPr>
          <w:spacing w:val="-1"/>
        </w:rPr>
        <w:t>participating</w:t>
      </w:r>
      <w:r>
        <w:t xml:space="preserve"> </w:t>
      </w:r>
      <w:r>
        <w:rPr>
          <w:spacing w:val="-1"/>
        </w:rPr>
        <w:t>in</w:t>
      </w:r>
      <w:r>
        <w:rPr>
          <w:spacing w:val="-2"/>
        </w:rPr>
        <w:t xml:space="preserve"> </w:t>
      </w:r>
      <w:r>
        <w:rPr>
          <w:spacing w:val="-1"/>
        </w:rPr>
        <w:t>an</w:t>
      </w:r>
      <w:r>
        <w:rPr>
          <w:spacing w:val="-2"/>
        </w:rPr>
        <w:t xml:space="preserve"> </w:t>
      </w:r>
      <w:r>
        <w:rPr>
          <w:spacing w:val="-1"/>
        </w:rPr>
        <w:t>ongoing</w:t>
      </w:r>
      <w:r>
        <w:t xml:space="preserve"> </w:t>
      </w:r>
      <w:r>
        <w:rPr>
          <w:spacing w:val="-1"/>
        </w:rPr>
        <w:t>artistic</w:t>
      </w:r>
      <w:r>
        <w:t xml:space="preserve"> </w:t>
      </w:r>
      <w:r>
        <w:rPr>
          <w:spacing w:val="-1"/>
        </w:rPr>
        <w:t>process</w:t>
      </w:r>
      <w:r>
        <w:t xml:space="preserve"> </w:t>
      </w:r>
      <w:r>
        <w:rPr>
          <w:spacing w:val="-1"/>
        </w:rPr>
        <w:t>of</w:t>
      </w:r>
      <w:r>
        <w:rPr>
          <w:spacing w:val="34"/>
        </w:rPr>
        <w:t xml:space="preserve"> </w:t>
      </w:r>
      <w:r>
        <w:rPr>
          <w:spacing w:val="-1"/>
        </w:rPr>
        <w:t xml:space="preserve">creating </w:t>
      </w:r>
      <w:r>
        <w:t xml:space="preserve">a </w:t>
      </w:r>
      <w:r>
        <w:rPr>
          <w:spacing w:val="-1"/>
        </w:rPr>
        <w:t>microcosmic</w:t>
      </w:r>
      <w:r>
        <w:t xml:space="preserve"> </w:t>
      </w:r>
      <w:r>
        <w:rPr>
          <w:spacing w:val="-1"/>
        </w:rPr>
        <w:t>poetic</w:t>
      </w:r>
      <w:r>
        <w:t xml:space="preserve"> </w:t>
      </w:r>
      <w:r>
        <w:rPr>
          <w:spacing w:val="-1"/>
        </w:rPr>
        <w:t>world.</w:t>
      </w:r>
    </w:p>
    <w:p w:rsidR="00743C02" w:rsidRDefault="001F2438">
      <w:pPr>
        <w:pStyle w:val="Corpodetexto"/>
        <w:ind w:right="113"/>
      </w:pPr>
      <w:r>
        <w:t>I</w:t>
      </w:r>
      <w:r>
        <w:rPr>
          <w:spacing w:val="1"/>
        </w:rPr>
        <w:t xml:space="preserve"> </w:t>
      </w:r>
      <w:r>
        <w:rPr>
          <w:spacing w:val="-1"/>
        </w:rPr>
        <w:t>will</w:t>
      </w:r>
      <w:r>
        <w:t xml:space="preserve"> spare </w:t>
      </w:r>
      <w:r>
        <w:rPr>
          <w:spacing w:val="-1"/>
        </w:rPr>
        <w:t>you</w:t>
      </w:r>
      <w:r>
        <w:rPr>
          <w:spacing w:val="-2"/>
        </w:rPr>
        <w:t xml:space="preserve"> </w:t>
      </w:r>
      <w:r>
        <w:t xml:space="preserve">the </w:t>
      </w:r>
      <w:r>
        <w:rPr>
          <w:spacing w:val="-1"/>
        </w:rPr>
        <w:t>details, but</w:t>
      </w:r>
      <w:r>
        <w:rPr>
          <w:spacing w:val="1"/>
        </w:rPr>
        <w:t xml:space="preserve"> </w:t>
      </w:r>
      <w:r>
        <w:t xml:space="preserve">the </w:t>
      </w:r>
      <w:r>
        <w:rPr>
          <w:spacing w:val="-1"/>
        </w:rPr>
        <w:t>site,</w:t>
      </w:r>
      <w:r>
        <w:rPr>
          <w:spacing w:val="-2"/>
        </w:rPr>
        <w:t xml:space="preserve"> </w:t>
      </w:r>
      <w:r>
        <w:rPr>
          <w:spacing w:val="-1"/>
        </w:rPr>
        <w:t>through</w:t>
      </w:r>
      <w:r>
        <w:t xml:space="preserve"> </w:t>
      </w:r>
      <w:r>
        <w:rPr>
          <w:spacing w:val="-1"/>
        </w:rPr>
        <w:t xml:space="preserve">contributions </w:t>
      </w:r>
      <w:r>
        <w:t>and a</w:t>
      </w:r>
      <w:r>
        <w:rPr>
          <w:spacing w:val="46"/>
        </w:rPr>
        <w:t xml:space="preserve"> </w:t>
      </w:r>
      <w:r>
        <w:rPr>
          <w:spacing w:val="-1"/>
        </w:rPr>
        <w:t>voting</w:t>
      </w:r>
      <w:r>
        <w:rPr>
          <w:spacing w:val="1"/>
        </w:rPr>
        <w:t xml:space="preserve"> </w:t>
      </w:r>
      <w:r>
        <w:rPr>
          <w:spacing w:val="-1"/>
        </w:rPr>
        <w:t>system,</w:t>
      </w:r>
      <w:r>
        <w:rPr>
          <w:spacing w:val="1"/>
        </w:rPr>
        <w:t xml:space="preserve"> </w:t>
      </w:r>
      <w:r>
        <w:rPr>
          <w:spacing w:val="-1"/>
        </w:rPr>
        <w:t>will</w:t>
      </w:r>
      <w:r>
        <w:t xml:space="preserve"> </w:t>
      </w:r>
      <w:r>
        <w:rPr>
          <w:spacing w:val="-1"/>
        </w:rPr>
        <w:t>produce</w:t>
      </w:r>
      <w:r>
        <w:rPr>
          <w:spacing w:val="1"/>
        </w:rPr>
        <w:t xml:space="preserve"> </w:t>
      </w:r>
      <w:r>
        <w:rPr>
          <w:spacing w:val="-1"/>
        </w:rPr>
        <w:t>fliers</w:t>
      </w:r>
      <w:r>
        <w:rPr>
          <w:spacing w:val="-2"/>
        </w:rPr>
        <w:t xml:space="preserve"> </w:t>
      </w:r>
      <w:r>
        <w:rPr>
          <w:spacing w:val="-1"/>
        </w:rPr>
        <w:t>containing</w:t>
      </w:r>
      <w:r>
        <w:rPr>
          <w:spacing w:val="1"/>
        </w:rPr>
        <w:t xml:space="preserve"> </w:t>
      </w:r>
      <w:r>
        <w:rPr>
          <w:spacing w:val="-1"/>
        </w:rPr>
        <w:t>locally</w:t>
      </w:r>
      <w:r>
        <w:rPr>
          <w:spacing w:val="-2"/>
        </w:rPr>
        <w:t xml:space="preserve"> </w:t>
      </w:r>
      <w:r>
        <w:rPr>
          <w:spacing w:val="-1"/>
        </w:rPr>
        <w:t>created</w:t>
      </w:r>
      <w:r>
        <w:rPr>
          <w:spacing w:val="-2"/>
        </w:rPr>
        <w:t xml:space="preserve"> </w:t>
      </w:r>
      <w:r>
        <w:rPr>
          <w:spacing w:val="-1"/>
        </w:rPr>
        <w:t>poetry</w:t>
      </w:r>
      <w:r>
        <w:rPr>
          <w:spacing w:val="25"/>
        </w:rPr>
        <w:t xml:space="preserve"> </w:t>
      </w:r>
      <w:r>
        <w:rPr>
          <w:spacing w:val="-1"/>
        </w:rPr>
        <w:t>and prose</w:t>
      </w:r>
      <w:r>
        <w:rPr>
          <w:spacing w:val="-2"/>
        </w:rPr>
        <w:t xml:space="preserve"> </w:t>
      </w:r>
      <w:r>
        <w:rPr>
          <w:spacing w:val="-1"/>
        </w:rPr>
        <w:t>to</w:t>
      </w:r>
      <w:r>
        <w:t xml:space="preserve"> </w:t>
      </w:r>
      <w:r>
        <w:rPr>
          <w:spacing w:val="-1"/>
        </w:rPr>
        <w:t>be</w:t>
      </w:r>
      <w:r>
        <w:t xml:space="preserve"> </w:t>
      </w:r>
      <w:r>
        <w:rPr>
          <w:spacing w:val="-1"/>
        </w:rPr>
        <w:t>distributed in public</w:t>
      </w:r>
      <w:r>
        <w:t xml:space="preserve"> </w:t>
      </w:r>
      <w:r>
        <w:rPr>
          <w:spacing w:val="-1"/>
        </w:rPr>
        <w:t>places, bringing</w:t>
      </w:r>
      <w:r>
        <w:t xml:space="preserve"> </w:t>
      </w:r>
      <w:r>
        <w:rPr>
          <w:spacing w:val="-1"/>
        </w:rPr>
        <w:t>art</w:t>
      </w:r>
      <w:r>
        <w:t xml:space="preserve"> </w:t>
      </w:r>
      <w:r>
        <w:rPr>
          <w:spacing w:val="-1"/>
        </w:rPr>
        <w:t>back</w:t>
      </w:r>
      <w:r>
        <w:rPr>
          <w:spacing w:val="1"/>
        </w:rPr>
        <w:t xml:space="preserve"> </w:t>
      </w:r>
      <w:r>
        <w:t>into</w:t>
      </w:r>
      <w:r>
        <w:rPr>
          <w:spacing w:val="55"/>
        </w:rPr>
        <w:t xml:space="preserve"> </w:t>
      </w:r>
      <w:r>
        <w:t>the hands</w:t>
      </w:r>
      <w:r>
        <w:rPr>
          <w:spacing w:val="-1"/>
        </w:rPr>
        <w:t xml:space="preserve"> </w:t>
      </w:r>
      <w:r>
        <w:t>of</w:t>
      </w:r>
      <w:r>
        <w:rPr>
          <w:spacing w:val="-2"/>
        </w:rPr>
        <w:t xml:space="preserve"> </w:t>
      </w:r>
      <w:r>
        <w:rPr>
          <w:spacing w:val="-1"/>
        </w:rPr>
        <w:t>people.</w:t>
      </w:r>
    </w:p>
    <w:p w:rsidR="00743C02" w:rsidRDefault="001F2438">
      <w:pPr>
        <w:pStyle w:val="Corpodetexto"/>
        <w:ind w:right="161"/>
      </w:pPr>
      <w:r>
        <w:rPr>
          <w:spacing w:val="-1"/>
        </w:rPr>
        <w:t>It</w:t>
      </w:r>
      <w:r>
        <w:rPr>
          <w:spacing w:val="2"/>
        </w:rPr>
        <w:t xml:space="preserve"> </w:t>
      </w:r>
      <w:r>
        <w:rPr>
          <w:spacing w:val="-2"/>
        </w:rPr>
        <w:t>will</w:t>
      </w:r>
      <w:r>
        <w:t xml:space="preserve"> </w:t>
      </w:r>
      <w:r>
        <w:rPr>
          <w:spacing w:val="-1"/>
        </w:rPr>
        <w:t>be</w:t>
      </w:r>
      <w:r>
        <w:rPr>
          <w:spacing w:val="1"/>
        </w:rPr>
        <w:t xml:space="preserve"> </w:t>
      </w:r>
      <w:r>
        <w:rPr>
          <w:spacing w:val="-1"/>
        </w:rPr>
        <w:t>political,</w:t>
      </w:r>
      <w:r>
        <w:t xml:space="preserve"> </w:t>
      </w:r>
      <w:r>
        <w:rPr>
          <w:spacing w:val="-1"/>
        </w:rPr>
        <w:t>spiritual</w:t>
      </w:r>
      <w:r>
        <w:rPr>
          <w:spacing w:val="-2"/>
        </w:rPr>
        <w:t xml:space="preserve"> </w:t>
      </w:r>
      <w:r>
        <w:rPr>
          <w:spacing w:val="-1"/>
        </w:rPr>
        <w:t>and</w:t>
      </w:r>
      <w:r>
        <w:rPr>
          <w:spacing w:val="-2"/>
        </w:rPr>
        <w:t xml:space="preserve"> </w:t>
      </w:r>
      <w:r>
        <w:rPr>
          <w:spacing w:val="-1"/>
        </w:rPr>
        <w:t>artistic</w:t>
      </w:r>
      <w:r>
        <w:t xml:space="preserve"> </w:t>
      </w:r>
      <w:r>
        <w:rPr>
          <w:spacing w:val="-1"/>
        </w:rPr>
        <w:t>in</w:t>
      </w:r>
      <w:r>
        <w:t xml:space="preserve"> </w:t>
      </w:r>
      <w:r>
        <w:rPr>
          <w:spacing w:val="-1"/>
        </w:rPr>
        <w:t>its</w:t>
      </w:r>
      <w:r>
        <w:rPr>
          <w:spacing w:val="-2"/>
        </w:rPr>
        <w:t xml:space="preserve"> </w:t>
      </w:r>
      <w:r>
        <w:rPr>
          <w:spacing w:val="-1"/>
        </w:rPr>
        <w:t>content</w:t>
      </w:r>
      <w:r>
        <w:rPr>
          <w:spacing w:val="-2"/>
        </w:rPr>
        <w:t xml:space="preserve"> </w:t>
      </w:r>
      <w:r>
        <w:t xml:space="preserve">and </w:t>
      </w:r>
      <w:r>
        <w:rPr>
          <w:spacing w:val="-1"/>
        </w:rPr>
        <w:t>its</w:t>
      </w:r>
      <w:r>
        <w:t xml:space="preserve"> </w:t>
      </w:r>
      <w:r>
        <w:rPr>
          <w:spacing w:val="-1"/>
        </w:rPr>
        <w:t>scope</w:t>
      </w:r>
      <w:r>
        <w:rPr>
          <w:spacing w:val="38"/>
        </w:rPr>
        <w:t xml:space="preserve"> </w:t>
      </w:r>
      <w:r>
        <w:rPr>
          <w:spacing w:val="-1"/>
        </w:rPr>
        <w:t>for</w:t>
      </w:r>
      <w:r>
        <w:rPr>
          <w:spacing w:val="-2"/>
        </w:rPr>
        <w:t xml:space="preserve"> </w:t>
      </w:r>
      <w:r>
        <w:rPr>
          <w:spacing w:val="-1"/>
        </w:rPr>
        <w:t>reaching</w:t>
      </w:r>
      <w:r>
        <w:t xml:space="preserve"> </w:t>
      </w:r>
      <w:r>
        <w:rPr>
          <w:spacing w:val="-1"/>
        </w:rPr>
        <w:t>people</w:t>
      </w:r>
      <w:r>
        <w:rPr>
          <w:spacing w:val="1"/>
        </w:rPr>
        <w:t xml:space="preserve"> </w:t>
      </w:r>
      <w:r>
        <w:rPr>
          <w:spacing w:val="-1"/>
        </w:rPr>
        <w:t>with information</w:t>
      </w:r>
      <w:r>
        <w:t xml:space="preserve"> </w:t>
      </w:r>
      <w:r>
        <w:rPr>
          <w:spacing w:val="-1"/>
        </w:rPr>
        <w:t>and</w:t>
      </w:r>
      <w:r>
        <w:rPr>
          <w:spacing w:val="-2"/>
        </w:rPr>
        <w:t xml:space="preserve"> </w:t>
      </w:r>
      <w:r>
        <w:rPr>
          <w:spacing w:val="-1"/>
        </w:rPr>
        <w:t>allowing</w:t>
      </w:r>
      <w:r>
        <w:t xml:space="preserve"> </w:t>
      </w:r>
      <w:r>
        <w:rPr>
          <w:spacing w:val="-1"/>
        </w:rPr>
        <w:t>them</w:t>
      </w:r>
      <w:r>
        <w:rPr>
          <w:spacing w:val="-4"/>
        </w:rPr>
        <w:t xml:space="preserve"> </w:t>
      </w:r>
      <w:r>
        <w:rPr>
          <w:spacing w:val="-1"/>
        </w:rPr>
        <w:t>to</w:t>
      </w:r>
      <w:r>
        <w:rPr>
          <w:spacing w:val="20"/>
        </w:rPr>
        <w:t xml:space="preserve"> </w:t>
      </w:r>
      <w:r>
        <w:rPr>
          <w:spacing w:val="-1"/>
        </w:rPr>
        <w:t>participate</w:t>
      </w:r>
      <w:r>
        <w:t xml:space="preserve"> </w:t>
      </w:r>
      <w:r>
        <w:rPr>
          <w:spacing w:val="-1"/>
        </w:rPr>
        <w:t>in</w:t>
      </w:r>
      <w:r>
        <w:t xml:space="preserve"> </w:t>
      </w:r>
      <w:r>
        <w:rPr>
          <w:spacing w:val="-1"/>
        </w:rPr>
        <w:t>creation</w:t>
      </w:r>
      <w:r>
        <w:t xml:space="preserve"> </w:t>
      </w:r>
      <w:r>
        <w:rPr>
          <w:spacing w:val="-2"/>
        </w:rPr>
        <w:t>will</w:t>
      </w:r>
      <w:r>
        <w:t xml:space="preserve"> </w:t>
      </w:r>
      <w:r>
        <w:rPr>
          <w:spacing w:val="-1"/>
        </w:rPr>
        <w:t>be</w:t>
      </w:r>
      <w:r>
        <w:t xml:space="preserve"> </w:t>
      </w:r>
      <w:r>
        <w:rPr>
          <w:spacing w:val="-2"/>
        </w:rPr>
        <w:t>enormous,</w:t>
      </w:r>
      <w:r>
        <w:rPr>
          <w:spacing w:val="2"/>
        </w:rPr>
        <w:t xml:space="preserve"> </w:t>
      </w:r>
      <w:r>
        <w:rPr>
          <w:spacing w:val="-1"/>
        </w:rPr>
        <w:t>with</w:t>
      </w:r>
      <w:r>
        <w:rPr>
          <w:spacing w:val="-2"/>
        </w:rPr>
        <w:t xml:space="preserve"> </w:t>
      </w:r>
      <w:r>
        <w:rPr>
          <w:spacing w:val="-1"/>
        </w:rPr>
        <w:t>each</w:t>
      </w:r>
      <w:r>
        <w:t xml:space="preserve"> </w:t>
      </w:r>
      <w:r>
        <w:rPr>
          <w:spacing w:val="-1"/>
        </w:rPr>
        <w:t>local</w:t>
      </w:r>
      <w:r>
        <w:rPr>
          <w:spacing w:val="-2"/>
        </w:rPr>
        <w:t xml:space="preserve"> </w:t>
      </w:r>
      <w:r>
        <w:rPr>
          <w:spacing w:val="-1"/>
        </w:rPr>
        <w:t>area</w:t>
      </w:r>
      <w:r>
        <w:t xml:space="preserve"> </w:t>
      </w:r>
      <w:r>
        <w:rPr>
          <w:spacing w:val="-1"/>
        </w:rPr>
        <w:t>having</w:t>
      </w:r>
      <w:r>
        <w:rPr>
          <w:spacing w:val="46"/>
        </w:rPr>
        <w:t xml:space="preserve"> </w:t>
      </w:r>
      <w:r>
        <w:t xml:space="preserve">its </w:t>
      </w:r>
      <w:r>
        <w:rPr>
          <w:spacing w:val="-2"/>
        </w:rPr>
        <w:t>own</w:t>
      </w:r>
      <w:r>
        <w:t xml:space="preserve"> site</w:t>
      </w:r>
      <w:r>
        <w:rPr>
          <w:spacing w:val="-1"/>
        </w:rPr>
        <w:t xml:space="preserve"> which</w:t>
      </w:r>
      <w:r>
        <w:t xml:space="preserve"> links</w:t>
      </w:r>
      <w:r>
        <w:rPr>
          <w:spacing w:val="-3"/>
        </w:rPr>
        <w:t xml:space="preserve"> </w:t>
      </w:r>
      <w:r>
        <w:rPr>
          <w:spacing w:val="-1"/>
        </w:rPr>
        <w:t>up</w:t>
      </w:r>
      <w:r>
        <w:t xml:space="preserve"> to</w:t>
      </w:r>
      <w:r>
        <w:rPr>
          <w:spacing w:val="-2"/>
        </w:rPr>
        <w:t xml:space="preserve"> </w:t>
      </w:r>
      <w:r>
        <w:t>the</w:t>
      </w:r>
      <w:r>
        <w:rPr>
          <w:spacing w:val="1"/>
        </w:rPr>
        <w:t xml:space="preserve"> </w:t>
      </w:r>
      <w:r>
        <w:rPr>
          <w:spacing w:val="-1"/>
        </w:rPr>
        <w:t>whole</w:t>
      </w:r>
      <w:r>
        <w:rPr>
          <w:spacing w:val="2"/>
        </w:rPr>
        <w:t xml:space="preserve"> </w:t>
      </w:r>
      <w:r>
        <w:rPr>
          <w:spacing w:val="-1"/>
        </w:rPr>
        <w:t>world through</w:t>
      </w:r>
      <w:r>
        <w:rPr>
          <w:spacing w:val="27"/>
        </w:rPr>
        <w:t xml:space="preserve"> </w:t>
      </w:r>
      <w:r>
        <w:rPr>
          <w:spacing w:val="-1"/>
        </w:rPr>
        <w:t xml:space="preserve">counties/regions </w:t>
      </w:r>
      <w:r>
        <w:t>and</w:t>
      </w:r>
      <w:r>
        <w:rPr>
          <w:spacing w:val="-1"/>
        </w:rPr>
        <w:t xml:space="preserve"> countries.</w:t>
      </w:r>
      <w:r>
        <w:t xml:space="preserve"> </w:t>
      </w:r>
      <w:r>
        <w:rPr>
          <w:spacing w:val="-1"/>
        </w:rPr>
        <w:t>The</w:t>
      </w:r>
      <w:r>
        <w:rPr>
          <w:spacing w:val="1"/>
        </w:rPr>
        <w:t xml:space="preserve"> </w:t>
      </w:r>
      <w:r>
        <w:rPr>
          <w:spacing w:val="-1"/>
        </w:rPr>
        <w:t>site</w:t>
      </w:r>
      <w:r>
        <w:t xml:space="preserve"> is</w:t>
      </w:r>
      <w:r>
        <w:rPr>
          <w:spacing w:val="-2"/>
        </w:rPr>
        <w:t xml:space="preserve"> </w:t>
      </w:r>
      <w:r>
        <w:rPr>
          <w:spacing w:val="-1"/>
        </w:rPr>
        <w:t>already</w:t>
      </w:r>
      <w:r>
        <w:rPr>
          <w:spacing w:val="-2"/>
        </w:rPr>
        <w:t xml:space="preserve"> </w:t>
      </w:r>
      <w:r>
        <w:rPr>
          <w:spacing w:val="-1"/>
        </w:rPr>
        <w:t>planned,</w:t>
      </w:r>
      <w:r>
        <w:rPr>
          <w:spacing w:val="1"/>
        </w:rPr>
        <w:t xml:space="preserve"> </w:t>
      </w:r>
      <w:r>
        <w:rPr>
          <w:spacing w:val="-1"/>
        </w:rPr>
        <w:t xml:space="preserve">with </w:t>
      </w:r>
      <w:r>
        <w:t>a</w:t>
      </w:r>
      <w:r>
        <w:rPr>
          <w:spacing w:val="45"/>
        </w:rPr>
        <w:t xml:space="preserve"> </w:t>
      </w:r>
      <w:r>
        <w:t>team</w:t>
      </w:r>
      <w:r>
        <w:rPr>
          <w:spacing w:val="-2"/>
        </w:rPr>
        <w:t xml:space="preserve"> </w:t>
      </w:r>
      <w:r>
        <w:rPr>
          <w:spacing w:val="-1"/>
        </w:rPr>
        <w:t>put</w:t>
      </w:r>
      <w:r>
        <w:rPr>
          <w:spacing w:val="1"/>
        </w:rPr>
        <w:t xml:space="preserve"> </w:t>
      </w:r>
      <w:r>
        <w:t>together</w:t>
      </w:r>
      <w:r>
        <w:rPr>
          <w:spacing w:val="1"/>
        </w:rPr>
        <w:t xml:space="preserve"> </w:t>
      </w:r>
      <w:r>
        <w:rPr>
          <w:spacing w:val="-2"/>
        </w:rPr>
        <w:t>who</w:t>
      </w:r>
      <w:r>
        <w:rPr>
          <w:spacing w:val="-1"/>
        </w:rPr>
        <w:t xml:space="preserve"> </w:t>
      </w:r>
      <w:r>
        <w:t xml:space="preserve">have </w:t>
      </w:r>
      <w:r>
        <w:rPr>
          <w:spacing w:val="-2"/>
        </w:rPr>
        <w:t>begun</w:t>
      </w:r>
      <w:r>
        <w:t xml:space="preserve"> to </w:t>
      </w:r>
      <w:r>
        <w:rPr>
          <w:spacing w:val="-1"/>
        </w:rPr>
        <w:t>build</w:t>
      </w:r>
      <w:r>
        <w:t xml:space="preserve"> it,</w:t>
      </w:r>
      <w:r>
        <w:rPr>
          <w:spacing w:val="-1"/>
        </w:rPr>
        <w:t xml:space="preserve"> </w:t>
      </w:r>
      <w:r>
        <w:t>and I</w:t>
      </w:r>
      <w:r>
        <w:rPr>
          <w:spacing w:val="-1"/>
        </w:rPr>
        <w:t xml:space="preserve"> </w:t>
      </w:r>
      <w:r>
        <w:t>am</w:t>
      </w:r>
      <w:r>
        <w:rPr>
          <w:spacing w:val="-2"/>
        </w:rPr>
        <w:t xml:space="preserve"> </w:t>
      </w:r>
      <w:r>
        <w:t>at</w:t>
      </w:r>
      <w:r>
        <w:rPr>
          <w:spacing w:val="-1"/>
        </w:rPr>
        <w:t xml:space="preserve"> </w:t>
      </w:r>
      <w:r>
        <w:t>the</w:t>
      </w:r>
      <w:r>
        <w:rPr>
          <w:spacing w:val="23"/>
        </w:rPr>
        <w:t xml:space="preserve"> </w:t>
      </w:r>
      <w:r>
        <w:rPr>
          <w:spacing w:val="-1"/>
        </w:rPr>
        <w:t>moment</w:t>
      </w:r>
      <w:r>
        <w:rPr>
          <w:spacing w:val="2"/>
        </w:rPr>
        <w:t xml:space="preserve"> </w:t>
      </w:r>
      <w:r>
        <w:t>in</w:t>
      </w:r>
      <w:r>
        <w:rPr>
          <w:spacing w:val="-2"/>
        </w:rPr>
        <w:t xml:space="preserve"> </w:t>
      </w:r>
      <w:r>
        <w:rPr>
          <w:spacing w:val="-1"/>
        </w:rPr>
        <w:t>the</w:t>
      </w:r>
      <w:r>
        <w:t xml:space="preserve"> </w:t>
      </w:r>
      <w:r>
        <w:rPr>
          <w:spacing w:val="-1"/>
        </w:rPr>
        <w:t>process</w:t>
      </w:r>
      <w:r>
        <w:rPr>
          <w:spacing w:val="-3"/>
        </w:rPr>
        <w:t xml:space="preserve"> </w:t>
      </w:r>
      <w:r>
        <w:t>of</w:t>
      </w:r>
      <w:r>
        <w:rPr>
          <w:spacing w:val="-1"/>
        </w:rPr>
        <w:t xml:space="preserve"> getting</w:t>
      </w:r>
      <w:r>
        <w:rPr>
          <w:spacing w:val="1"/>
        </w:rPr>
        <w:t xml:space="preserve"> </w:t>
      </w:r>
      <w:r>
        <w:rPr>
          <w:spacing w:val="-1"/>
        </w:rPr>
        <w:t>funding</w:t>
      </w:r>
      <w:r>
        <w:t xml:space="preserve"> </w:t>
      </w:r>
      <w:r>
        <w:rPr>
          <w:spacing w:val="-1"/>
        </w:rPr>
        <w:t xml:space="preserve">in order </w:t>
      </w:r>
      <w:r>
        <w:t xml:space="preserve">to </w:t>
      </w:r>
      <w:r>
        <w:rPr>
          <w:spacing w:val="-1"/>
        </w:rPr>
        <w:t>complete</w:t>
      </w:r>
      <w:r>
        <w:t xml:space="preserve"> </w:t>
      </w:r>
      <w:r>
        <w:rPr>
          <w:spacing w:val="-1"/>
        </w:rPr>
        <w:t>it.</w:t>
      </w:r>
      <w:r>
        <w:t xml:space="preserve"> </w:t>
      </w:r>
      <w:r>
        <w:rPr>
          <w:spacing w:val="-1"/>
        </w:rPr>
        <w:t>It</w:t>
      </w:r>
      <w:r>
        <w:rPr>
          <w:spacing w:val="47"/>
        </w:rPr>
        <w:t xml:space="preserve"> </w:t>
      </w:r>
      <w:r>
        <w:rPr>
          <w:spacing w:val="-1"/>
        </w:rPr>
        <w:t>should</w:t>
      </w:r>
      <w:r>
        <w:t xml:space="preserve"> be ready</w:t>
      </w:r>
      <w:r>
        <w:rPr>
          <w:spacing w:val="-2"/>
        </w:rPr>
        <w:t xml:space="preserve"> </w:t>
      </w:r>
      <w:r>
        <w:t xml:space="preserve">at </w:t>
      </w:r>
      <w:r>
        <w:rPr>
          <w:spacing w:val="-2"/>
        </w:rPr>
        <w:t>some</w:t>
      </w:r>
      <w:r>
        <w:rPr>
          <w:spacing w:val="1"/>
        </w:rPr>
        <w:t xml:space="preserve"> </w:t>
      </w:r>
      <w:r>
        <w:t>point</w:t>
      </w:r>
      <w:r>
        <w:rPr>
          <w:spacing w:val="-1"/>
        </w:rPr>
        <w:t xml:space="preserve"> </w:t>
      </w:r>
      <w:r>
        <w:t>this</w:t>
      </w:r>
      <w:r>
        <w:rPr>
          <w:spacing w:val="-2"/>
        </w:rPr>
        <w:t xml:space="preserve"> </w:t>
      </w:r>
      <w:r>
        <w:rPr>
          <w:spacing w:val="-1"/>
        </w:rPr>
        <w:t>year.</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rPr>
          <w:spacing w:val="-1"/>
        </w:rPr>
        <w:lastRenderedPageBreak/>
        <w:t>Relating</w:t>
      </w:r>
      <w:r>
        <w:t xml:space="preserve"> </w:t>
      </w:r>
      <w:r>
        <w:rPr>
          <w:spacing w:val="-1"/>
        </w:rPr>
        <w:t>this</w:t>
      </w:r>
      <w:r>
        <w:rPr>
          <w:spacing w:val="-2"/>
        </w:rPr>
        <w:t xml:space="preserve"> </w:t>
      </w:r>
      <w:r>
        <w:rPr>
          <w:spacing w:val="-1"/>
        </w:rPr>
        <w:t>back</w:t>
      </w:r>
      <w:r>
        <w:rPr>
          <w:spacing w:val="-2"/>
        </w:rPr>
        <w:t xml:space="preserve"> </w:t>
      </w:r>
      <w:r>
        <w:rPr>
          <w:spacing w:val="-1"/>
        </w:rPr>
        <w:t>to</w:t>
      </w:r>
      <w:r>
        <w:rPr>
          <w:spacing w:val="-2"/>
        </w:rPr>
        <w:t xml:space="preserve"> </w:t>
      </w:r>
      <w:r>
        <w:rPr>
          <w:spacing w:val="-1"/>
        </w:rPr>
        <w:t>energy</w:t>
      </w:r>
      <w:r>
        <w:rPr>
          <w:spacing w:val="-2"/>
        </w:rPr>
        <w:t xml:space="preserve"> </w:t>
      </w:r>
      <w:r>
        <w:rPr>
          <w:spacing w:val="-1"/>
        </w:rPr>
        <w:t xml:space="preserve">enhancement, </w:t>
      </w:r>
      <w:r>
        <w:t xml:space="preserve">I </w:t>
      </w:r>
      <w:r>
        <w:rPr>
          <w:spacing w:val="-1"/>
        </w:rPr>
        <w:t>believe</w:t>
      </w:r>
      <w:r>
        <w:t xml:space="preserve"> </w:t>
      </w:r>
      <w:r>
        <w:rPr>
          <w:spacing w:val="-1"/>
        </w:rPr>
        <w:t>great</w:t>
      </w:r>
      <w:r>
        <w:rPr>
          <w:spacing w:val="-2"/>
        </w:rPr>
        <w:t xml:space="preserve"> </w:t>
      </w:r>
      <w:r>
        <w:rPr>
          <w:spacing w:val="-1"/>
        </w:rPr>
        <w:t>artists</w:t>
      </w:r>
      <w:r>
        <w:rPr>
          <w:spacing w:val="1"/>
        </w:rPr>
        <w:t xml:space="preserve"> </w:t>
      </w:r>
      <w:r>
        <w:rPr>
          <w:spacing w:val="-1"/>
        </w:rPr>
        <w:t>in</w:t>
      </w:r>
      <w:r>
        <w:rPr>
          <w:spacing w:val="34"/>
        </w:rPr>
        <w:t xml:space="preserve"> </w:t>
      </w:r>
      <w:r>
        <w:rPr>
          <w:spacing w:val="-1"/>
        </w:rPr>
        <w:t>the</w:t>
      </w:r>
      <w:r>
        <w:t xml:space="preserve"> </w:t>
      </w:r>
      <w:r>
        <w:rPr>
          <w:spacing w:val="-1"/>
        </w:rPr>
        <w:t>past</w:t>
      </w:r>
      <w:r>
        <w:t xml:space="preserve"> </w:t>
      </w:r>
      <w:r>
        <w:rPr>
          <w:spacing w:val="-1"/>
        </w:rPr>
        <w:t>have</w:t>
      </w:r>
      <w:r>
        <w:rPr>
          <w:spacing w:val="1"/>
        </w:rPr>
        <w:t xml:space="preserve"> </w:t>
      </w:r>
      <w:r>
        <w:rPr>
          <w:spacing w:val="-1"/>
        </w:rPr>
        <w:t>used</w:t>
      </w:r>
      <w:r>
        <w:rPr>
          <w:spacing w:val="-2"/>
        </w:rPr>
        <w:t xml:space="preserve"> </w:t>
      </w:r>
      <w:r>
        <w:rPr>
          <w:spacing w:val="-1"/>
        </w:rPr>
        <w:t>spiritual</w:t>
      </w:r>
      <w:r>
        <w:t xml:space="preserve"> </w:t>
      </w:r>
      <w:r>
        <w:rPr>
          <w:spacing w:val="-1"/>
        </w:rPr>
        <w:t>techniques</w:t>
      </w:r>
      <w:r>
        <w:t xml:space="preserve"> </w:t>
      </w:r>
      <w:r>
        <w:rPr>
          <w:spacing w:val="-1"/>
        </w:rPr>
        <w:t xml:space="preserve">in order </w:t>
      </w:r>
      <w:r>
        <w:t xml:space="preserve">to </w:t>
      </w:r>
      <w:r>
        <w:rPr>
          <w:spacing w:val="-1"/>
        </w:rPr>
        <w:t xml:space="preserve">perfect their </w:t>
      </w:r>
      <w:r>
        <w:t>art.</w:t>
      </w:r>
      <w:r>
        <w:rPr>
          <w:spacing w:val="47"/>
        </w:rPr>
        <w:t xml:space="preserve"> </w:t>
      </w:r>
      <w:r>
        <w:rPr>
          <w:spacing w:val="-1"/>
        </w:rPr>
        <w:t>You mention</w:t>
      </w:r>
      <w:r>
        <w:t xml:space="preserve"> </w:t>
      </w:r>
      <w:r>
        <w:rPr>
          <w:spacing w:val="-1"/>
        </w:rPr>
        <w:t>Goethe's</w:t>
      </w:r>
      <w:r>
        <w:rPr>
          <w:spacing w:val="1"/>
        </w:rPr>
        <w:t xml:space="preserve"> </w:t>
      </w:r>
      <w:r>
        <w:rPr>
          <w:spacing w:val="-1"/>
        </w:rPr>
        <w:t>use</w:t>
      </w:r>
      <w:r>
        <w:t xml:space="preserve"> </w:t>
      </w:r>
      <w:r>
        <w:rPr>
          <w:spacing w:val="-1"/>
        </w:rPr>
        <w:t>of Rosicrucian techniques</w:t>
      </w:r>
      <w:r>
        <w:t xml:space="preserve"> </w:t>
      </w:r>
      <w:r>
        <w:rPr>
          <w:spacing w:val="-1"/>
        </w:rPr>
        <w:t>on your</w:t>
      </w:r>
      <w:r>
        <w:rPr>
          <w:spacing w:val="1"/>
        </w:rPr>
        <w:t xml:space="preserve"> </w:t>
      </w:r>
      <w:r>
        <w:rPr>
          <w:spacing w:val="-1"/>
        </w:rPr>
        <w:t>site,</w:t>
      </w:r>
      <w:r>
        <w:rPr>
          <w:spacing w:val="41"/>
        </w:rPr>
        <w:t xml:space="preserve"> </w:t>
      </w:r>
      <w:r>
        <w:t xml:space="preserve">and I </w:t>
      </w:r>
      <w:r>
        <w:rPr>
          <w:spacing w:val="-1"/>
        </w:rPr>
        <w:t>personally</w:t>
      </w:r>
      <w:r>
        <w:rPr>
          <w:spacing w:val="-2"/>
        </w:rPr>
        <w:t xml:space="preserve"> </w:t>
      </w:r>
      <w:r>
        <w:rPr>
          <w:spacing w:val="-1"/>
        </w:rPr>
        <w:t>believe that Shakespeare also</w:t>
      </w:r>
      <w:r>
        <w:t xml:space="preserve"> </w:t>
      </w:r>
      <w:r>
        <w:rPr>
          <w:spacing w:val="-1"/>
        </w:rPr>
        <w:t>used</w:t>
      </w:r>
      <w:r>
        <w:rPr>
          <w:spacing w:val="-3"/>
        </w:rPr>
        <w:t xml:space="preserve"> </w:t>
      </w:r>
      <w:r>
        <w:rPr>
          <w:spacing w:val="-1"/>
        </w:rPr>
        <w:t xml:space="preserve">techniques </w:t>
      </w:r>
      <w:r>
        <w:t>to</w:t>
      </w:r>
      <w:r>
        <w:rPr>
          <w:spacing w:val="45"/>
        </w:rPr>
        <w:t xml:space="preserve"> </w:t>
      </w:r>
      <w:r>
        <w:rPr>
          <w:spacing w:val="-1"/>
        </w:rPr>
        <w:t>advance</w:t>
      </w:r>
      <w:r>
        <w:t xml:space="preserve"> </w:t>
      </w:r>
      <w:r>
        <w:rPr>
          <w:spacing w:val="-1"/>
        </w:rPr>
        <w:t xml:space="preserve">himself spiritually </w:t>
      </w:r>
      <w:r>
        <w:t>and</w:t>
      </w:r>
      <w:r>
        <w:rPr>
          <w:spacing w:val="-1"/>
        </w:rPr>
        <w:t xml:space="preserve"> enable</w:t>
      </w:r>
      <w:r>
        <w:t xml:space="preserve"> </w:t>
      </w:r>
      <w:r>
        <w:rPr>
          <w:spacing w:val="-1"/>
        </w:rPr>
        <w:t xml:space="preserve">him </w:t>
      </w:r>
      <w:r>
        <w:t xml:space="preserve">to </w:t>
      </w:r>
      <w:r>
        <w:rPr>
          <w:spacing w:val="-2"/>
        </w:rPr>
        <w:t>produce</w:t>
      </w:r>
      <w:r>
        <w:rPr>
          <w:spacing w:val="1"/>
        </w:rPr>
        <w:t xml:space="preserve"> </w:t>
      </w:r>
      <w:r>
        <w:rPr>
          <w:spacing w:val="-1"/>
        </w:rPr>
        <w:t>such</w:t>
      </w:r>
      <w:r>
        <w:rPr>
          <w:spacing w:val="25"/>
        </w:rPr>
        <w:t xml:space="preserve"> </w:t>
      </w:r>
      <w:r>
        <w:rPr>
          <w:spacing w:val="-1"/>
        </w:rPr>
        <w:t>masterpieces.</w:t>
      </w:r>
    </w:p>
    <w:p w:rsidR="00743C02" w:rsidRDefault="001F2438">
      <w:pPr>
        <w:pStyle w:val="Corpodetexto"/>
        <w:spacing w:before="120"/>
      </w:pPr>
      <w:r>
        <w:rPr>
          <w:spacing w:val="-1"/>
        </w:rPr>
        <w:t>Yes,</w:t>
      </w:r>
      <w:r>
        <w:t xml:space="preserve"> </w:t>
      </w:r>
      <w:r>
        <w:rPr>
          <w:spacing w:val="-1"/>
        </w:rPr>
        <w:t>Shakespeare</w:t>
      </w:r>
      <w:r>
        <w:t xml:space="preserve"> </w:t>
      </w:r>
      <w:r>
        <w:rPr>
          <w:spacing w:val="-1"/>
        </w:rPr>
        <w:t>and</w:t>
      </w:r>
      <w:r>
        <w:rPr>
          <w:spacing w:val="-2"/>
        </w:rPr>
        <w:t xml:space="preserve"> </w:t>
      </w:r>
      <w:r>
        <w:rPr>
          <w:spacing w:val="-1"/>
        </w:rPr>
        <w:t>Goethe</w:t>
      </w:r>
      <w:r>
        <w:rPr>
          <w:spacing w:val="1"/>
        </w:rPr>
        <w:t xml:space="preserve"> </w:t>
      </w:r>
      <w:r>
        <w:rPr>
          <w:spacing w:val="-1"/>
        </w:rPr>
        <w:t>were</w:t>
      </w:r>
      <w:r>
        <w:rPr>
          <w:spacing w:val="1"/>
        </w:rPr>
        <w:t xml:space="preserve"> </w:t>
      </w:r>
      <w:r>
        <w:rPr>
          <w:spacing w:val="-1"/>
        </w:rPr>
        <w:t>informed</w:t>
      </w:r>
      <w:r>
        <w:t xml:space="preserve"> </w:t>
      </w:r>
      <w:r>
        <w:rPr>
          <w:spacing w:val="-1"/>
        </w:rPr>
        <w:t>by</w:t>
      </w:r>
      <w:r>
        <w:rPr>
          <w:spacing w:val="-2"/>
        </w:rPr>
        <w:t xml:space="preserve"> </w:t>
      </w:r>
      <w:r>
        <w:rPr>
          <w:spacing w:val="-1"/>
        </w:rPr>
        <w:t>the</w:t>
      </w:r>
      <w:r>
        <w:t xml:space="preserve"> </w:t>
      </w:r>
      <w:r>
        <w:rPr>
          <w:spacing w:val="-1"/>
        </w:rPr>
        <w:t>Spirit.</w:t>
      </w:r>
    </w:p>
    <w:p w:rsidR="00743C02" w:rsidRDefault="001F2438">
      <w:pPr>
        <w:pStyle w:val="Corpodetexto"/>
        <w:ind w:right="210"/>
      </w:pPr>
      <w:r>
        <w:rPr>
          <w:spacing w:val="-1"/>
        </w:rPr>
        <w:t>For</w:t>
      </w:r>
      <w:r>
        <w:t xml:space="preserve"> </w:t>
      </w:r>
      <w:r>
        <w:rPr>
          <w:spacing w:val="-2"/>
        </w:rPr>
        <w:t>some</w:t>
      </w:r>
      <w:r>
        <w:rPr>
          <w:spacing w:val="1"/>
        </w:rPr>
        <w:t xml:space="preserve"> </w:t>
      </w:r>
      <w:r>
        <w:rPr>
          <w:spacing w:val="-1"/>
        </w:rPr>
        <w:t>strange reason</w:t>
      </w:r>
      <w:r>
        <w:rPr>
          <w:spacing w:val="-2"/>
        </w:rPr>
        <w:t xml:space="preserve"> </w:t>
      </w:r>
      <w:r>
        <w:rPr>
          <w:spacing w:val="-1"/>
        </w:rPr>
        <w:t>they</w:t>
      </w:r>
      <w:r>
        <w:rPr>
          <w:spacing w:val="-2"/>
        </w:rPr>
        <w:t xml:space="preserve"> </w:t>
      </w:r>
      <w:r>
        <w:rPr>
          <w:spacing w:val="-1"/>
        </w:rPr>
        <w:t>felt</w:t>
      </w:r>
      <w:r>
        <w:rPr>
          <w:spacing w:val="2"/>
        </w:rPr>
        <w:t xml:space="preserve"> </w:t>
      </w:r>
      <w:r>
        <w:rPr>
          <w:spacing w:val="-1"/>
        </w:rPr>
        <w:t>it necessary</w:t>
      </w:r>
      <w:r>
        <w:rPr>
          <w:spacing w:val="-3"/>
        </w:rPr>
        <w:t xml:space="preserve"> </w:t>
      </w:r>
      <w:r>
        <w:t>to</w:t>
      </w:r>
      <w:r>
        <w:rPr>
          <w:spacing w:val="-1"/>
        </w:rPr>
        <w:t xml:space="preserve"> hide their</w:t>
      </w:r>
      <w:r>
        <w:rPr>
          <w:spacing w:val="53"/>
        </w:rPr>
        <w:t xml:space="preserve"> </w:t>
      </w:r>
      <w:r>
        <w:t>teaching in</w:t>
      </w:r>
      <w:r>
        <w:rPr>
          <w:spacing w:val="-1"/>
        </w:rPr>
        <w:t xml:space="preserve"> allegory.</w:t>
      </w:r>
    </w:p>
    <w:p w:rsidR="00743C02" w:rsidRDefault="001F2438">
      <w:pPr>
        <w:pStyle w:val="Corpodetexto"/>
        <w:ind w:right="131"/>
      </w:pPr>
      <w:r>
        <w:t>You</w:t>
      </w:r>
      <w:r>
        <w:rPr>
          <w:spacing w:val="-2"/>
        </w:rPr>
        <w:t xml:space="preserve"> </w:t>
      </w:r>
      <w:r>
        <w:t>only</w:t>
      </w:r>
      <w:r>
        <w:rPr>
          <w:spacing w:val="-2"/>
        </w:rPr>
        <w:t xml:space="preserve"> </w:t>
      </w:r>
      <w:r>
        <w:t>have</w:t>
      </w:r>
      <w:r>
        <w:rPr>
          <w:spacing w:val="-1"/>
        </w:rPr>
        <w:t xml:space="preserve"> </w:t>
      </w:r>
      <w:r>
        <w:t>to</w:t>
      </w:r>
      <w:r>
        <w:rPr>
          <w:spacing w:val="-2"/>
        </w:rPr>
        <w:t xml:space="preserve"> </w:t>
      </w:r>
      <w:r>
        <w:t>read</w:t>
      </w:r>
      <w:r>
        <w:rPr>
          <w:spacing w:val="-1"/>
        </w:rPr>
        <w:t xml:space="preserve"> Henry</w:t>
      </w:r>
      <w:r>
        <w:rPr>
          <w:spacing w:val="-2"/>
        </w:rPr>
        <w:t xml:space="preserve"> </w:t>
      </w:r>
      <w:r>
        <w:rPr>
          <w:spacing w:val="-1"/>
        </w:rPr>
        <w:t>the</w:t>
      </w:r>
      <w:r>
        <w:t xml:space="preserve"> </w:t>
      </w:r>
      <w:r>
        <w:rPr>
          <w:spacing w:val="-1"/>
        </w:rPr>
        <w:t>fifth</w:t>
      </w:r>
      <w:r>
        <w:t xml:space="preserve"> </w:t>
      </w:r>
      <w:r>
        <w:rPr>
          <w:spacing w:val="-1"/>
        </w:rPr>
        <w:t>part</w:t>
      </w:r>
      <w:r>
        <w:t xml:space="preserve"> </w:t>
      </w:r>
      <w:r>
        <w:rPr>
          <w:spacing w:val="-1"/>
        </w:rPr>
        <w:t xml:space="preserve">1. </w:t>
      </w:r>
      <w:r>
        <w:t>to</w:t>
      </w:r>
      <w:r>
        <w:rPr>
          <w:spacing w:val="-1"/>
        </w:rPr>
        <w:t xml:space="preserve"> understand that</w:t>
      </w:r>
      <w:r>
        <w:t xml:space="preserve"> </w:t>
      </w:r>
      <w:r>
        <w:rPr>
          <w:spacing w:val="-1"/>
        </w:rPr>
        <w:t>you</w:t>
      </w:r>
      <w:r>
        <w:rPr>
          <w:spacing w:val="37"/>
        </w:rPr>
        <w:t xml:space="preserve"> </w:t>
      </w:r>
      <w:r>
        <w:rPr>
          <w:spacing w:val="-1"/>
        </w:rPr>
        <w:t xml:space="preserve">need </w:t>
      </w:r>
      <w:r>
        <w:t>to</w:t>
      </w:r>
      <w:r>
        <w:rPr>
          <w:spacing w:val="-1"/>
        </w:rPr>
        <w:t xml:space="preserve"> put away</w:t>
      </w:r>
      <w:r>
        <w:rPr>
          <w:spacing w:val="-2"/>
        </w:rPr>
        <w:t xml:space="preserve"> </w:t>
      </w:r>
      <w:r>
        <w:rPr>
          <w:spacing w:val="-1"/>
        </w:rPr>
        <w:t>the</w:t>
      </w:r>
      <w:r>
        <w:t xml:space="preserve"> </w:t>
      </w:r>
      <w:r>
        <w:rPr>
          <w:spacing w:val="-1"/>
        </w:rPr>
        <w:t>seven deadly</w:t>
      </w:r>
      <w:r>
        <w:rPr>
          <w:spacing w:val="-2"/>
        </w:rPr>
        <w:t xml:space="preserve"> </w:t>
      </w:r>
      <w:r>
        <w:rPr>
          <w:spacing w:val="-1"/>
        </w:rPr>
        <w:t>sins</w:t>
      </w:r>
      <w:r>
        <w:t xml:space="preserve"> </w:t>
      </w:r>
      <w:r>
        <w:rPr>
          <w:spacing w:val="-1"/>
        </w:rPr>
        <w:t>like gluttony</w:t>
      </w:r>
      <w:r>
        <w:rPr>
          <w:spacing w:val="-2"/>
        </w:rPr>
        <w:t xml:space="preserve"> </w:t>
      </w:r>
      <w:r>
        <w:rPr>
          <w:spacing w:val="-1"/>
        </w:rPr>
        <w:t xml:space="preserve">(Falstaff) </w:t>
      </w:r>
      <w:r>
        <w:t>and</w:t>
      </w:r>
      <w:r>
        <w:rPr>
          <w:spacing w:val="37"/>
        </w:rPr>
        <w:t xml:space="preserve"> </w:t>
      </w:r>
      <w:r>
        <w:t>get</w:t>
      </w:r>
      <w:r>
        <w:rPr>
          <w:spacing w:val="-1"/>
        </w:rPr>
        <w:t xml:space="preserve"> the</w:t>
      </w:r>
      <w:r>
        <w:t xml:space="preserve"> </w:t>
      </w:r>
      <w:r>
        <w:rPr>
          <w:spacing w:val="-1"/>
        </w:rPr>
        <w:t>other</w:t>
      </w:r>
      <w:r>
        <w:t xml:space="preserve"> </w:t>
      </w:r>
      <w:r>
        <w:rPr>
          <w:spacing w:val="-1"/>
        </w:rPr>
        <w:t xml:space="preserve">parts </w:t>
      </w:r>
      <w:r>
        <w:t xml:space="preserve">of </w:t>
      </w:r>
      <w:r>
        <w:rPr>
          <w:spacing w:val="-2"/>
        </w:rPr>
        <w:t>your</w:t>
      </w:r>
      <w:r>
        <w:rPr>
          <w:spacing w:val="1"/>
        </w:rPr>
        <w:t xml:space="preserve"> </w:t>
      </w:r>
      <w:r>
        <w:rPr>
          <w:spacing w:val="-1"/>
        </w:rPr>
        <w:t>personality</w:t>
      </w:r>
      <w:r>
        <w:rPr>
          <w:spacing w:val="-2"/>
        </w:rPr>
        <w:t xml:space="preserve"> </w:t>
      </w:r>
      <w:r>
        <w:rPr>
          <w:spacing w:val="-1"/>
        </w:rPr>
        <w:t>under control</w:t>
      </w:r>
      <w:r>
        <w:t xml:space="preserve"> </w:t>
      </w:r>
      <w:r>
        <w:rPr>
          <w:spacing w:val="-1"/>
        </w:rPr>
        <w:t>(Hotspur)</w:t>
      </w:r>
      <w:r>
        <w:t xml:space="preserve"> in</w:t>
      </w:r>
      <w:r>
        <w:rPr>
          <w:spacing w:val="61"/>
        </w:rPr>
        <w:t xml:space="preserve"> </w:t>
      </w:r>
      <w:r>
        <w:rPr>
          <w:spacing w:val="-1"/>
        </w:rPr>
        <w:t>order</w:t>
      </w:r>
      <w:r>
        <w:rPr>
          <w:spacing w:val="-2"/>
        </w:rPr>
        <w:t xml:space="preserve"> </w:t>
      </w:r>
      <w:r>
        <w:t xml:space="preserve">to </w:t>
      </w:r>
      <w:r>
        <w:rPr>
          <w:spacing w:val="-1"/>
        </w:rPr>
        <w:t>become</w:t>
      </w:r>
      <w:r>
        <w:rPr>
          <w:spacing w:val="1"/>
        </w:rPr>
        <w:t xml:space="preserve"> </w:t>
      </w:r>
      <w:r>
        <w:rPr>
          <w:spacing w:val="-1"/>
        </w:rPr>
        <w:t>King</w:t>
      </w:r>
      <w:r>
        <w:t xml:space="preserve"> </w:t>
      </w:r>
      <w:r>
        <w:rPr>
          <w:spacing w:val="-1"/>
        </w:rPr>
        <w:t>or Enlightened.</w:t>
      </w:r>
      <w:r>
        <w:rPr>
          <w:spacing w:val="1"/>
        </w:rPr>
        <w:t xml:space="preserve"> </w:t>
      </w:r>
      <w:r>
        <w:rPr>
          <w:spacing w:val="-1"/>
        </w:rPr>
        <w:t>The</w:t>
      </w:r>
      <w:r>
        <w:rPr>
          <w:spacing w:val="1"/>
        </w:rPr>
        <w:t xml:space="preserve"> </w:t>
      </w:r>
      <w:r>
        <w:rPr>
          <w:spacing w:val="-1"/>
        </w:rPr>
        <w:t>whole play</w:t>
      </w:r>
      <w:r>
        <w:rPr>
          <w:spacing w:val="-2"/>
        </w:rPr>
        <w:t xml:space="preserve"> </w:t>
      </w:r>
      <w:r>
        <w:rPr>
          <w:spacing w:val="-1"/>
        </w:rPr>
        <w:t xml:space="preserve">is </w:t>
      </w:r>
      <w:r>
        <w:t>a</w:t>
      </w:r>
      <w:r>
        <w:rPr>
          <w:spacing w:val="-1"/>
        </w:rPr>
        <w:t xml:space="preserve"> teaching</w:t>
      </w:r>
      <w:r>
        <w:rPr>
          <w:spacing w:val="38"/>
        </w:rPr>
        <w:t xml:space="preserve"> </w:t>
      </w:r>
      <w:r>
        <w:t>on</w:t>
      </w:r>
      <w:r>
        <w:rPr>
          <w:spacing w:val="-1"/>
        </w:rPr>
        <w:t xml:space="preserve"> </w:t>
      </w:r>
      <w:r>
        <w:t xml:space="preserve">the </w:t>
      </w:r>
      <w:r>
        <w:rPr>
          <w:spacing w:val="-1"/>
        </w:rPr>
        <w:t xml:space="preserve">process </w:t>
      </w:r>
      <w:r>
        <w:t xml:space="preserve">of </w:t>
      </w:r>
      <w:r>
        <w:rPr>
          <w:spacing w:val="-1"/>
        </w:rPr>
        <w:t>Enlightenment.</w:t>
      </w:r>
    </w:p>
    <w:p w:rsidR="00743C02" w:rsidRDefault="001F2438">
      <w:pPr>
        <w:pStyle w:val="Corpodetexto"/>
        <w:ind w:right="162"/>
      </w:pPr>
      <w:r>
        <w:t>I</w:t>
      </w:r>
      <w:r>
        <w:rPr>
          <w:spacing w:val="1"/>
        </w:rPr>
        <w:t xml:space="preserve"> </w:t>
      </w:r>
      <w:r>
        <w:rPr>
          <w:spacing w:val="-2"/>
        </w:rPr>
        <w:t>would</w:t>
      </w:r>
      <w:r>
        <w:t xml:space="preserve"> like</w:t>
      </w:r>
      <w:r>
        <w:rPr>
          <w:spacing w:val="-1"/>
        </w:rPr>
        <w:t xml:space="preserve"> </w:t>
      </w:r>
      <w:r>
        <w:t>to</w:t>
      </w:r>
      <w:r>
        <w:rPr>
          <w:spacing w:val="-1"/>
        </w:rPr>
        <w:t xml:space="preserve"> spread the</w:t>
      </w:r>
      <w:r>
        <w:t xml:space="preserve"> </w:t>
      </w:r>
      <w:r>
        <w:rPr>
          <w:spacing w:val="-1"/>
        </w:rPr>
        <w:t>word about</w:t>
      </w:r>
      <w:r>
        <w:t xml:space="preserve"> </w:t>
      </w:r>
      <w:r>
        <w:rPr>
          <w:spacing w:val="-1"/>
        </w:rPr>
        <w:t>Energy</w:t>
      </w:r>
      <w:r>
        <w:rPr>
          <w:spacing w:val="-2"/>
        </w:rPr>
        <w:t xml:space="preserve"> </w:t>
      </w:r>
      <w:r>
        <w:rPr>
          <w:spacing w:val="-1"/>
        </w:rPr>
        <w:t>Enhancement</w:t>
      </w:r>
      <w:r>
        <w:t xml:space="preserve"> </w:t>
      </w:r>
      <w:r>
        <w:rPr>
          <w:spacing w:val="-1"/>
        </w:rPr>
        <w:t>via</w:t>
      </w:r>
      <w:r>
        <w:rPr>
          <w:spacing w:val="-2"/>
        </w:rPr>
        <w:t xml:space="preserve"> </w:t>
      </w:r>
      <w:r>
        <w:t>this</w:t>
      </w:r>
      <w:r>
        <w:rPr>
          <w:spacing w:val="41"/>
        </w:rPr>
        <w:t xml:space="preserve"> </w:t>
      </w:r>
      <w:r>
        <w:rPr>
          <w:spacing w:val="-1"/>
        </w:rPr>
        <w:t>website,</w:t>
      </w:r>
      <w:r>
        <w:t xml:space="preserve"> </w:t>
      </w:r>
      <w:r>
        <w:rPr>
          <w:spacing w:val="-1"/>
        </w:rPr>
        <w:t>should</w:t>
      </w:r>
      <w:r>
        <w:rPr>
          <w:spacing w:val="1"/>
        </w:rPr>
        <w:t xml:space="preserve"> </w:t>
      </w:r>
      <w:r>
        <w:rPr>
          <w:spacing w:val="-1"/>
        </w:rPr>
        <w:t>my</w:t>
      </w:r>
      <w:r>
        <w:rPr>
          <w:spacing w:val="-2"/>
        </w:rPr>
        <w:t xml:space="preserve"> </w:t>
      </w:r>
      <w:r>
        <w:rPr>
          <w:spacing w:val="-1"/>
        </w:rPr>
        <w:t>experience</w:t>
      </w:r>
      <w:r>
        <w:t xml:space="preserve"> of</w:t>
      </w:r>
      <w:r>
        <w:rPr>
          <w:spacing w:val="-2"/>
        </w:rPr>
        <w:t xml:space="preserve"> </w:t>
      </w:r>
      <w:r>
        <w:rPr>
          <w:spacing w:val="-1"/>
        </w:rPr>
        <w:t xml:space="preserve">the techniques </w:t>
      </w:r>
      <w:r>
        <w:t>show</w:t>
      </w:r>
      <w:r>
        <w:rPr>
          <w:spacing w:val="-3"/>
        </w:rPr>
        <w:t xml:space="preserve"> </w:t>
      </w:r>
      <w:r>
        <w:t>it</w:t>
      </w:r>
      <w:r>
        <w:rPr>
          <w:spacing w:val="1"/>
        </w:rPr>
        <w:t xml:space="preserve"> </w:t>
      </w:r>
      <w:r>
        <w:t>to</w:t>
      </w:r>
      <w:r>
        <w:rPr>
          <w:spacing w:val="-1"/>
        </w:rPr>
        <w:t xml:space="preserve"> be</w:t>
      </w:r>
      <w:r>
        <w:t xml:space="preserve"> a</w:t>
      </w:r>
      <w:r>
        <w:rPr>
          <w:spacing w:val="29"/>
        </w:rPr>
        <w:t xml:space="preserve"> </w:t>
      </w:r>
      <w:r>
        <w:rPr>
          <w:spacing w:val="-1"/>
        </w:rPr>
        <w:t>beneficial system,</w:t>
      </w:r>
      <w:r>
        <w:rPr>
          <w:spacing w:val="2"/>
        </w:rPr>
        <w:t xml:space="preserve"> </w:t>
      </w:r>
      <w:r>
        <w:rPr>
          <w:spacing w:val="-2"/>
        </w:rPr>
        <w:t>which</w:t>
      </w:r>
      <w:r>
        <w:t xml:space="preserve"> I </w:t>
      </w:r>
      <w:r>
        <w:rPr>
          <w:spacing w:val="-1"/>
        </w:rPr>
        <w:t>have</w:t>
      </w:r>
      <w:r>
        <w:t xml:space="preserve"> </w:t>
      </w:r>
      <w:r>
        <w:rPr>
          <w:spacing w:val="-1"/>
        </w:rPr>
        <w:t>great</w:t>
      </w:r>
      <w:r>
        <w:rPr>
          <w:spacing w:val="-2"/>
        </w:rPr>
        <w:t xml:space="preserve"> </w:t>
      </w:r>
      <w:r>
        <w:rPr>
          <w:spacing w:val="-1"/>
        </w:rPr>
        <w:t>faith</w:t>
      </w:r>
      <w:r>
        <w:t xml:space="preserve"> </w:t>
      </w:r>
      <w:r>
        <w:rPr>
          <w:spacing w:val="-1"/>
        </w:rPr>
        <w:t>in</w:t>
      </w:r>
      <w:r>
        <w:t xml:space="preserve"> </w:t>
      </w:r>
      <w:r>
        <w:rPr>
          <w:spacing w:val="-1"/>
        </w:rPr>
        <w:t>it</w:t>
      </w:r>
      <w:r>
        <w:t xml:space="preserve"> </w:t>
      </w:r>
      <w:r>
        <w:rPr>
          <w:spacing w:val="-1"/>
        </w:rPr>
        <w:t>being.</w:t>
      </w:r>
    </w:p>
    <w:p w:rsidR="00743C02" w:rsidRDefault="001F2438">
      <w:pPr>
        <w:pStyle w:val="Corpodetexto"/>
        <w:spacing w:before="120"/>
      </w:pPr>
      <w:r>
        <w:rPr>
          <w:spacing w:val="-1"/>
        </w:rPr>
        <w:t>So,</w:t>
      </w:r>
      <w:r>
        <w:rPr>
          <w:spacing w:val="1"/>
        </w:rPr>
        <w:t xml:space="preserve"> </w:t>
      </w:r>
      <w:r>
        <w:rPr>
          <w:spacing w:val="-2"/>
        </w:rPr>
        <w:t>what</w:t>
      </w:r>
      <w:r>
        <w:rPr>
          <w:spacing w:val="2"/>
        </w:rPr>
        <w:t xml:space="preserve"> </w:t>
      </w:r>
      <w:r>
        <w:t>I</w:t>
      </w:r>
      <w:r>
        <w:rPr>
          <w:spacing w:val="1"/>
        </w:rPr>
        <w:t xml:space="preserve"> </w:t>
      </w:r>
      <w:r>
        <w:rPr>
          <w:spacing w:val="-2"/>
        </w:rPr>
        <w:t>would</w:t>
      </w:r>
      <w:r>
        <w:t xml:space="preserve"> </w:t>
      </w:r>
      <w:r>
        <w:rPr>
          <w:spacing w:val="-1"/>
        </w:rPr>
        <w:t>like</w:t>
      </w:r>
      <w:r>
        <w:t xml:space="preserve"> </w:t>
      </w:r>
      <w:r>
        <w:rPr>
          <w:spacing w:val="-1"/>
        </w:rPr>
        <w:t>to</w:t>
      </w:r>
      <w:r>
        <w:rPr>
          <w:spacing w:val="-2"/>
        </w:rPr>
        <w:t xml:space="preserve"> </w:t>
      </w:r>
      <w:r>
        <w:rPr>
          <w:spacing w:val="-1"/>
        </w:rPr>
        <w:t>know</w:t>
      </w:r>
      <w:r>
        <w:rPr>
          <w:spacing w:val="-3"/>
        </w:rPr>
        <w:t xml:space="preserve"> </w:t>
      </w:r>
      <w:r>
        <w:rPr>
          <w:spacing w:val="-1"/>
        </w:rPr>
        <w:t>is</w:t>
      </w:r>
      <w:r>
        <w:t xml:space="preserve"> </w:t>
      </w:r>
      <w:r>
        <w:rPr>
          <w:spacing w:val="-1"/>
        </w:rPr>
        <w:t>the</w:t>
      </w:r>
      <w:r>
        <w:t xml:space="preserve"> </w:t>
      </w:r>
      <w:r>
        <w:rPr>
          <w:spacing w:val="-1"/>
        </w:rPr>
        <w:t>following:</w:t>
      </w:r>
    </w:p>
    <w:p w:rsidR="00743C02" w:rsidRDefault="001F2438">
      <w:pPr>
        <w:pStyle w:val="Corpodetexto"/>
        <w:ind w:right="162"/>
      </w:pPr>
      <w:r>
        <w:t>How</w:t>
      </w:r>
      <w:r>
        <w:rPr>
          <w:spacing w:val="-2"/>
        </w:rPr>
        <w:t xml:space="preserve"> </w:t>
      </w:r>
      <w:r>
        <w:rPr>
          <w:spacing w:val="-1"/>
        </w:rPr>
        <w:t>much</w:t>
      </w:r>
      <w:r>
        <w:t xml:space="preserve"> is a</w:t>
      </w:r>
      <w:r>
        <w:rPr>
          <w:spacing w:val="-1"/>
        </w:rPr>
        <w:t xml:space="preserve"> five</w:t>
      </w:r>
      <w:r>
        <w:rPr>
          <w:spacing w:val="1"/>
        </w:rPr>
        <w:t xml:space="preserve"> </w:t>
      </w:r>
      <w:r>
        <w:rPr>
          <w:spacing w:val="-1"/>
        </w:rPr>
        <w:t>week</w:t>
      </w:r>
      <w:r>
        <w:t xml:space="preserve"> </w:t>
      </w:r>
      <w:r>
        <w:rPr>
          <w:spacing w:val="-1"/>
        </w:rPr>
        <w:t>course</w:t>
      </w:r>
      <w:r>
        <w:rPr>
          <w:spacing w:val="1"/>
        </w:rPr>
        <w:t xml:space="preserve"> </w:t>
      </w:r>
      <w:r>
        <w:rPr>
          <w:spacing w:val="-1"/>
        </w:rPr>
        <w:t>learning</w:t>
      </w:r>
      <w:r>
        <w:t xml:space="preserve"> all</w:t>
      </w:r>
      <w:r>
        <w:rPr>
          <w:spacing w:val="-2"/>
        </w:rPr>
        <w:t xml:space="preserve"> </w:t>
      </w:r>
      <w:r>
        <w:rPr>
          <w:spacing w:val="-1"/>
        </w:rPr>
        <w:t>three</w:t>
      </w:r>
      <w:r>
        <w:t xml:space="preserve"> </w:t>
      </w:r>
      <w:r>
        <w:rPr>
          <w:spacing w:val="-1"/>
        </w:rPr>
        <w:t>levels,</w:t>
      </w:r>
      <w:r>
        <w:rPr>
          <w:spacing w:val="-2"/>
        </w:rPr>
        <w:t xml:space="preserve"> </w:t>
      </w:r>
      <w:r>
        <w:t>reiki</w:t>
      </w:r>
      <w:r>
        <w:rPr>
          <w:spacing w:val="-2"/>
        </w:rPr>
        <w:t xml:space="preserve"> </w:t>
      </w:r>
      <w:r>
        <w:t>and</w:t>
      </w:r>
      <w:r>
        <w:rPr>
          <w:spacing w:val="39"/>
        </w:rPr>
        <w:t xml:space="preserve"> </w:t>
      </w:r>
      <w:r>
        <w:rPr>
          <w:spacing w:val="-1"/>
        </w:rPr>
        <w:t>yoga teacher training?</w:t>
      </w:r>
    </w:p>
    <w:p w:rsidR="00743C02" w:rsidRDefault="001F2438">
      <w:pPr>
        <w:pStyle w:val="Corpodetexto"/>
        <w:spacing w:before="120"/>
        <w:ind w:right="162"/>
      </w:pPr>
      <w:r>
        <w:rPr>
          <w:spacing w:val="-1"/>
        </w:rPr>
        <w:t>Please note</w:t>
      </w:r>
      <w:r>
        <w:rPr>
          <w:spacing w:val="-2"/>
        </w:rPr>
        <w:t xml:space="preserve"> </w:t>
      </w:r>
      <w:r>
        <w:rPr>
          <w:spacing w:val="-1"/>
        </w:rPr>
        <w:t>that the</w:t>
      </w:r>
      <w:r>
        <w:t xml:space="preserve"> </w:t>
      </w:r>
      <w:r>
        <w:rPr>
          <w:spacing w:val="-1"/>
        </w:rPr>
        <w:t>Sufi</w:t>
      </w:r>
      <w:r>
        <w:t xml:space="preserve"> </w:t>
      </w:r>
      <w:r>
        <w:rPr>
          <w:spacing w:val="-1"/>
        </w:rPr>
        <w:t xml:space="preserve">Method </w:t>
      </w:r>
      <w:r>
        <w:t>of</w:t>
      </w:r>
      <w:r>
        <w:rPr>
          <w:spacing w:val="-1"/>
        </w:rPr>
        <w:t xml:space="preserve"> the</w:t>
      </w:r>
      <w:r>
        <w:t xml:space="preserve"> </w:t>
      </w:r>
      <w:r>
        <w:rPr>
          <w:spacing w:val="-1"/>
        </w:rPr>
        <w:t xml:space="preserve">path </w:t>
      </w:r>
      <w:r>
        <w:t xml:space="preserve">of </w:t>
      </w:r>
      <w:r>
        <w:rPr>
          <w:spacing w:val="-2"/>
        </w:rPr>
        <w:t>blame</w:t>
      </w:r>
      <w:r>
        <w:t xml:space="preserve"> is </w:t>
      </w:r>
      <w:r>
        <w:rPr>
          <w:spacing w:val="-1"/>
        </w:rPr>
        <w:t>simply</w:t>
      </w:r>
      <w:r>
        <w:rPr>
          <w:spacing w:val="-2"/>
        </w:rPr>
        <w:t xml:space="preserve"> </w:t>
      </w:r>
      <w:r>
        <w:t>to</w:t>
      </w:r>
      <w:r>
        <w:rPr>
          <w:spacing w:val="51"/>
        </w:rPr>
        <w:t xml:space="preserve"> </w:t>
      </w:r>
      <w:r>
        <w:t>get</w:t>
      </w:r>
      <w:r>
        <w:rPr>
          <w:spacing w:val="-1"/>
        </w:rPr>
        <w:t xml:space="preserve"> </w:t>
      </w:r>
      <w:r>
        <w:t>rid</w:t>
      </w:r>
      <w:r>
        <w:rPr>
          <w:spacing w:val="-1"/>
        </w:rPr>
        <w:t xml:space="preserve"> </w:t>
      </w:r>
      <w:r>
        <w:t xml:space="preserve">of Students </w:t>
      </w:r>
      <w:r>
        <w:rPr>
          <w:spacing w:val="-2"/>
        </w:rPr>
        <w:t>who</w:t>
      </w:r>
      <w:r>
        <w:t xml:space="preserve"> </w:t>
      </w:r>
      <w:r>
        <w:rPr>
          <w:spacing w:val="-1"/>
        </w:rPr>
        <w:t>could</w:t>
      </w:r>
      <w:r>
        <w:t xml:space="preserve"> not </w:t>
      </w:r>
      <w:r>
        <w:rPr>
          <w:spacing w:val="-1"/>
        </w:rPr>
        <w:t>possibly</w:t>
      </w:r>
      <w:r>
        <w:rPr>
          <w:spacing w:val="-2"/>
        </w:rPr>
        <w:t xml:space="preserve"> </w:t>
      </w:r>
      <w:r>
        <w:rPr>
          <w:spacing w:val="-1"/>
        </w:rPr>
        <w:t>succeed</w:t>
      </w:r>
      <w:r>
        <w:rPr>
          <w:spacing w:val="-2"/>
        </w:rPr>
        <w:t xml:space="preserve"> </w:t>
      </w:r>
      <w:r>
        <w:t>on</w:t>
      </w:r>
      <w:r>
        <w:rPr>
          <w:spacing w:val="-1"/>
        </w:rPr>
        <w:t xml:space="preserve"> </w:t>
      </w:r>
      <w:r>
        <w:t>any</w:t>
      </w:r>
      <w:r>
        <w:rPr>
          <w:spacing w:val="-2"/>
        </w:rPr>
        <w:t xml:space="preserve"> </w:t>
      </w:r>
      <w:r>
        <w:rPr>
          <w:spacing w:val="-1"/>
        </w:rPr>
        <w:t>course</w:t>
      </w:r>
      <w:r>
        <w:rPr>
          <w:spacing w:val="43"/>
        </w:rPr>
        <w:t xml:space="preserve"> </w:t>
      </w:r>
      <w:r>
        <w:t xml:space="preserve">of </w:t>
      </w:r>
      <w:r>
        <w:rPr>
          <w:spacing w:val="-1"/>
        </w:rPr>
        <w:t>Enlightenment.</w:t>
      </w:r>
      <w:r>
        <w:t xml:space="preserve"> </w:t>
      </w:r>
      <w:r>
        <w:rPr>
          <w:spacing w:val="-1"/>
        </w:rPr>
        <w:t xml:space="preserve">In </w:t>
      </w:r>
      <w:r>
        <w:t xml:space="preserve">a </w:t>
      </w:r>
      <w:r>
        <w:rPr>
          <w:spacing w:val="-2"/>
        </w:rPr>
        <w:t>way,</w:t>
      </w:r>
      <w:r>
        <w:rPr>
          <w:spacing w:val="-1"/>
        </w:rPr>
        <w:t xml:space="preserve"> </w:t>
      </w:r>
      <w:r>
        <w:t>by</w:t>
      </w:r>
      <w:r>
        <w:rPr>
          <w:spacing w:val="-2"/>
        </w:rPr>
        <w:t xml:space="preserve"> </w:t>
      </w:r>
      <w:r>
        <w:rPr>
          <w:spacing w:val="-1"/>
        </w:rPr>
        <w:t>getting</w:t>
      </w:r>
      <w:r>
        <w:rPr>
          <w:spacing w:val="1"/>
        </w:rPr>
        <w:t xml:space="preserve"> </w:t>
      </w:r>
      <w:r>
        <w:rPr>
          <w:spacing w:val="-1"/>
        </w:rPr>
        <w:t>upset</w:t>
      </w:r>
      <w:r>
        <w:t xml:space="preserve"> </w:t>
      </w:r>
      <w:r>
        <w:rPr>
          <w:spacing w:val="-1"/>
        </w:rPr>
        <w:t>with</w:t>
      </w:r>
      <w:r>
        <w:rPr>
          <w:spacing w:val="-2"/>
        </w:rPr>
        <w:t xml:space="preserve"> </w:t>
      </w:r>
      <w:r>
        <w:rPr>
          <w:spacing w:val="-1"/>
        </w:rPr>
        <w:t xml:space="preserve">the teacher </w:t>
      </w:r>
      <w:r>
        <w:t>or</w:t>
      </w:r>
      <w:r>
        <w:rPr>
          <w:spacing w:val="-1"/>
        </w:rPr>
        <w:t xml:space="preserve"> the</w:t>
      </w:r>
      <w:r>
        <w:rPr>
          <w:spacing w:val="45"/>
        </w:rPr>
        <w:t xml:space="preserve"> </w:t>
      </w:r>
      <w:r>
        <w:rPr>
          <w:spacing w:val="-1"/>
        </w:rPr>
        <w:t>process</w:t>
      </w:r>
      <w:r>
        <w:rPr>
          <w:spacing w:val="-2"/>
        </w:rPr>
        <w:t xml:space="preserve"> </w:t>
      </w:r>
      <w:r>
        <w:rPr>
          <w:spacing w:val="-1"/>
        </w:rPr>
        <w:t>or the</w:t>
      </w:r>
      <w:r>
        <w:rPr>
          <w:spacing w:val="1"/>
        </w:rPr>
        <w:t xml:space="preserve"> </w:t>
      </w:r>
      <w:r>
        <w:rPr>
          <w:spacing w:val="-1"/>
        </w:rPr>
        <w:t>prices,</w:t>
      </w:r>
      <w:r>
        <w:rPr>
          <w:spacing w:val="-2"/>
        </w:rPr>
        <w:t xml:space="preserve"> </w:t>
      </w:r>
      <w:r>
        <w:rPr>
          <w:spacing w:val="-1"/>
        </w:rPr>
        <w:t>they</w:t>
      </w:r>
      <w:r>
        <w:rPr>
          <w:spacing w:val="-2"/>
        </w:rPr>
        <w:t xml:space="preserve"> </w:t>
      </w:r>
      <w:r>
        <w:rPr>
          <w:spacing w:val="-1"/>
        </w:rPr>
        <w:t>simply</w:t>
      </w:r>
      <w:r>
        <w:rPr>
          <w:spacing w:val="-2"/>
        </w:rPr>
        <w:t xml:space="preserve"> </w:t>
      </w:r>
      <w:r>
        <w:rPr>
          <w:spacing w:val="-1"/>
        </w:rPr>
        <w:t>exclude</w:t>
      </w:r>
      <w:r>
        <w:t xml:space="preserve"> </w:t>
      </w:r>
      <w:r>
        <w:rPr>
          <w:spacing w:val="-1"/>
        </w:rPr>
        <w:t>themselves</w:t>
      </w:r>
      <w:r>
        <w:rPr>
          <w:spacing w:val="-2"/>
        </w:rPr>
        <w:t xml:space="preserve"> </w:t>
      </w:r>
      <w:r>
        <w:rPr>
          <w:spacing w:val="-1"/>
        </w:rPr>
        <w:t>and</w:t>
      </w:r>
      <w:r>
        <w:rPr>
          <w:spacing w:val="-2"/>
        </w:rPr>
        <w:t xml:space="preserve"> </w:t>
      </w:r>
      <w:r>
        <w:rPr>
          <w:spacing w:val="-1"/>
        </w:rPr>
        <w:t>go</w:t>
      </w:r>
      <w:r>
        <w:rPr>
          <w:spacing w:val="37"/>
        </w:rPr>
        <w:t xml:space="preserve"> </w:t>
      </w:r>
      <w:r>
        <w:rPr>
          <w:spacing w:val="-1"/>
        </w:rPr>
        <w:t>looking elsewhere.</w:t>
      </w:r>
      <w:r>
        <w:t xml:space="preserve"> </w:t>
      </w:r>
      <w:r>
        <w:rPr>
          <w:spacing w:val="-1"/>
        </w:rPr>
        <w:t>They</w:t>
      </w:r>
      <w:r>
        <w:rPr>
          <w:spacing w:val="-2"/>
        </w:rPr>
        <w:t xml:space="preserve"> </w:t>
      </w:r>
      <w:r>
        <w:rPr>
          <w:spacing w:val="-1"/>
        </w:rPr>
        <w:t xml:space="preserve">forget </w:t>
      </w:r>
      <w:r>
        <w:t>to</w:t>
      </w:r>
      <w:r>
        <w:rPr>
          <w:spacing w:val="-2"/>
        </w:rPr>
        <w:t xml:space="preserve"> </w:t>
      </w:r>
      <w:r>
        <w:rPr>
          <w:spacing w:val="-1"/>
        </w:rPr>
        <w:t>ask</w:t>
      </w:r>
      <w:r>
        <w:t xml:space="preserve"> </w:t>
      </w:r>
      <w:r>
        <w:rPr>
          <w:spacing w:val="-1"/>
        </w:rPr>
        <w:t>for</w:t>
      </w:r>
      <w:r>
        <w:t xml:space="preserve"> </w:t>
      </w:r>
      <w:r>
        <w:rPr>
          <w:spacing w:val="-1"/>
        </w:rPr>
        <w:t>mercy.</w:t>
      </w:r>
      <w:r>
        <w:t xml:space="preserve"> </w:t>
      </w:r>
      <w:r>
        <w:rPr>
          <w:spacing w:val="-1"/>
        </w:rPr>
        <w:t>They</w:t>
      </w:r>
      <w:r>
        <w:rPr>
          <w:spacing w:val="-2"/>
        </w:rPr>
        <w:t xml:space="preserve"> </w:t>
      </w:r>
      <w:r>
        <w:t>go</w:t>
      </w:r>
      <w:r>
        <w:rPr>
          <w:spacing w:val="-1"/>
        </w:rPr>
        <w:t xml:space="preserve"> all</w:t>
      </w:r>
      <w:r>
        <w:rPr>
          <w:spacing w:val="-2"/>
        </w:rPr>
        <w:t xml:space="preserve"> </w:t>
      </w:r>
      <w:r>
        <w:rPr>
          <w:spacing w:val="-1"/>
        </w:rPr>
        <w:t>over</w:t>
      </w:r>
      <w:r>
        <w:rPr>
          <w:spacing w:val="41"/>
        </w:rPr>
        <w:t xml:space="preserve"> </w:t>
      </w:r>
      <w:r>
        <w:rPr>
          <w:spacing w:val="-1"/>
        </w:rPr>
        <w:t>the</w:t>
      </w:r>
      <w:r>
        <w:rPr>
          <w:spacing w:val="1"/>
        </w:rPr>
        <w:t xml:space="preserve"> </w:t>
      </w:r>
      <w:r>
        <w:rPr>
          <w:spacing w:val="-1"/>
        </w:rPr>
        <w:t>world</w:t>
      </w:r>
      <w:r>
        <w:t xml:space="preserve"> </w:t>
      </w:r>
      <w:r>
        <w:rPr>
          <w:spacing w:val="-1"/>
        </w:rPr>
        <w:t>searching</w:t>
      </w:r>
      <w:r>
        <w:t xml:space="preserve"> </w:t>
      </w:r>
      <w:r>
        <w:rPr>
          <w:spacing w:val="-1"/>
        </w:rPr>
        <w:t xml:space="preserve">for </w:t>
      </w:r>
      <w:r>
        <w:t xml:space="preserve">a </w:t>
      </w:r>
      <w:r>
        <w:rPr>
          <w:spacing w:val="-1"/>
        </w:rPr>
        <w:t>perfect</w:t>
      </w:r>
      <w:r>
        <w:t xml:space="preserve"> </w:t>
      </w:r>
      <w:r>
        <w:rPr>
          <w:spacing w:val="-1"/>
        </w:rPr>
        <w:t>master and eliminating everyone</w:t>
      </w:r>
      <w:r>
        <w:rPr>
          <w:spacing w:val="43"/>
        </w:rPr>
        <w:t xml:space="preserve"> </w:t>
      </w:r>
      <w:r>
        <w:rPr>
          <w:spacing w:val="-1"/>
        </w:rPr>
        <w:t>they</w:t>
      </w:r>
      <w:r>
        <w:rPr>
          <w:spacing w:val="-2"/>
        </w:rPr>
        <w:t xml:space="preserve"> </w:t>
      </w:r>
      <w:r>
        <w:rPr>
          <w:spacing w:val="-1"/>
        </w:rPr>
        <w:t>meet as</w:t>
      </w:r>
      <w:r>
        <w:t xml:space="preserve"> </w:t>
      </w:r>
      <w:r>
        <w:rPr>
          <w:spacing w:val="-1"/>
        </w:rPr>
        <w:t>"not</w:t>
      </w:r>
      <w:r>
        <w:rPr>
          <w:spacing w:val="1"/>
        </w:rPr>
        <w:t xml:space="preserve"> </w:t>
      </w:r>
      <w:r>
        <w:rPr>
          <w:spacing w:val="-1"/>
        </w:rPr>
        <w:t>enlightened".</w:t>
      </w:r>
    </w:p>
    <w:p w:rsidR="00743C02" w:rsidRDefault="001F2438">
      <w:pPr>
        <w:pStyle w:val="Corpodetexto"/>
        <w:spacing w:before="120"/>
      </w:pPr>
      <w:r>
        <w:rPr>
          <w:spacing w:val="-1"/>
        </w:rPr>
        <w:t>Me,</w:t>
      </w:r>
      <w:r>
        <w:t xml:space="preserve"> I am</w:t>
      </w:r>
      <w:r>
        <w:rPr>
          <w:spacing w:val="-2"/>
        </w:rPr>
        <w:t xml:space="preserve"> </w:t>
      </w:r>
      <w:r>
        <w:rPr>
          <w:spacing w:val="-1"/>
        </w:rPr>
        <w:t>still</w:t>
      </w:r>
      <w:r>
        <w:rPr>
          <w:spacing w:val="1"/>
        </w:rPr>
        <w:t xml:space="preserve"> </w:t>
      </w:r>
      <w:r>
        <w:rPr>
          <w:spacing w:val="-1"/>
        </w:rPr>
        <w:t>waiting</w:t>
      </w:r>
      <w:r>
        <w:rPr>
          <w:spacing w:val="1"/>
        </w:rPr>
        <w:t xml:space="preserve"> </w:t>
      </w:r>
      <w:r>
        <w:rPr>
          <w:spacing w:val="-1"/>
        </w:rPr>
        <w:t>for</w:t>
      </w:r>
      <w:r>
        <w:rPr>
          <w:spacing w:val="-2"/>
        </w:rPr>
        <w:t xml:space="preserve"> </w:t>
      </w:r>
      <w:r>
        <w:rPr>
          <w:spacing w:val="-1"/>
        </w:rPr>
        <w:t>the</w:t>
      </w:r>
      <w:r>
        <w:rPr>
          <w:spacing w:val="1"/>
        </w:rPr>
        <w:t xml:space="preserve"> </w:t>
      </w:r>
      <w:r>
        <w:rPr>
          <w:spacing w:val="-1"/>
        </w:rPr>
        <w:t>perfect</w:t>
      </w:r>
      <w:r>
        <w:rPr>
          <w:spacing w:val="-2"/>
        </w:rPr>
        <w:t xml:space="preserve"> </w:t>
      </w:r>
      <w:r>
        <w:rPr>
          <w:spacing w:val="-1"/>
        </w:rPr>
        <w:t>student.</w:t>
      </w:r>
    </w:p>
    <w:p w:rsidR="00743C02" w:rsidRDefault="001F2438">
      <w:pPr>
        <w:pStyle w:val="Corpodetexto"/>
        <w:ind w:right="162"/>
      </w:pPr>
      <w:r>
        <w:t>I</w:t>
      </w:r>
      <w:r>
        <w:rPr>
          <w:spacing w:val="1"/>
        </w:rPr>
        <w:t xml:space="preserve"> </w:t>
      </w:r>
      <w:r>
        <w:rPr>
          <w:spacing w:val="-1"/>
        </w:rPr>
        <w:t>will</w:t>
      </w:r>
      <w:r>
        <w:t xml:space="preserve"> send</w:t>
      </w:r>
      <w:r>
        <w:rPr>
          <w:spacing w:val="-1"/>
        </w:rPr>
        <w:t xml:space="preserve"> you</w:t>
      </w:r>
      <w:r>
        <w:rPr>
          <w:spacing w:val="-2"/>
        </w:rPr>
        <w:t xml:space="preserve"> </w:t>
      </w:r>
      <w:r>
        <w:t xml:space="preserve">the </w:t>
      </w:r>
      <w:r>
        <w:rPr>
          <w:spacing w:val="-1"/>
        </w:rPr>
        <w:t>standard</w:t>
      </w:r>
      <w:r>
        <w:t xml:space="preserve"> </w:t>
      </w:r>
      <w:r>
        <w:rPr>
          <w:spacing w:val="-1"/>
        </w:rPr>
        <w:t>letter</w:t>
      </w:r>
      <w:r>
        <w:t xml:space="preserve"> on </w:t>
      </w:r>
      <w:r>
        <w:rPr>
          <w:spacing w:val="-1"/>
        </w:rPr>
        <w:t>prices</w:t>
      </w:r>
      <w:r>
        <w:t xml:space="preserve"> </w:t>
      </w:r>
      <w:r>
        <w:rPr>
          <w:spacing w:val="-1"/>
        </w:rPr>
        <w:t xml:space="preserve">underneath </w:t>
      </w:r>
      <w:r>
        <w:t>this.</w:t>
      </w:r>
      <w:r>
        <w:rPr>
          <w:spacing w:val="-2"/>
        </w:rPr>
        <w:t xml:space="preserve"> </w:t>
      </w:r>
      <w:r>
        <w:rPr>
          <w:spacing w:val="-1"/>
        </w:rPr>
        <w:t>They</w:t>
      </w:r>
      <w:r>
        <w:rPr>
          <w:spacing w:val="43"/>
        </w:rPr>
        <w:t xml:space="preserve"> </w:t>
      </w:r>
      <w:r>
        <w:rPr>
          <w:spacing w:val="-1"/>
        </w:rPr>
        <w:t>change</w:t>
      </w:r>
      <w:r>
        <w:rPr>
          <w:spacing w:val="1"/>
        </w:rPr>
        <w:t xml:space="preserve"> </w:t>
      </w:r>
      <w:r>
        <w:rPr>
          <w:spacing w:val="-1"/>
        </w:rPr>
        <w:t>from</w:t>
      </w:r>
      <w:r>
        <w:rPr>
          <w:spacing w:val="-4"/>
        </w:rPr>
        <w:t xml:space="preserve"> </w:t>
      </w:r>
      <w:r>
        <w:rPr>
          <w:spacing w:val="-1"/>
        </w:rPr>
        <w:t>time</w:t>
      </w:r>
      <w:r>
        <w:t xml:space="preserve"> to</w:t>
      </w:r>
      <w:r>
        <w:rPr>
          <w:spacing w:val="-1"/>
        </w:rPr>
        <w:t xml:space="preserve"> time</w:t>
      </w:r>
      <w:r>
        <w:t xml:space="preserve"> </w:t>
      </w:r>
      <w:r>
        <w:rPr>
          <w:spacing w:val="-1"/>
        </w:rPr>
        <w:t>and</w:t>
      </w:r>
      <w:r>
        <w:t xml:space="preserve"> </w:t>
      </w:r>
      <w:r>
        <w:rPr>
          <w:spacing w:val="-2"/>
        </w:rPr>
        <w:t>we</w:t>
      </w:r>
      <w:r>
        <w:rPr>
          <w:spacing w:val="1"/>
        </w:rPr>
        <w:t xml:space="preserve"> </w:t>
      </w:r>
      <w:r>
        <w:rPr>
          <w:spacing w:val="-1"/>
        </w:rPr>
        <w:t>make</w:t>
      </w:r>
      <w:r>
        <w:t xml:space="preserve"> </w:t>
      </w:r>
      <w:r>
        <w:rPr>
          <w:spacing w:val="-2"/>
        </w:rPr>
        <w:t>some</w:t>
      </w:r>
      <w:r>
        <w:rPr>
          <w:spacing w:val="1"/>
        </w:rPr>
        <w:t xml:space="preserve"> </w:t>
      </w:r>
      <w:r>
        <w:rPr>
          <w:spacing w:val="-1"/>
        </w:rPr>
        <w:t>allowances</w:t>
      </w:r>
      <w:r>
        <w:t xml:space="preserve"> </w:t>
      </w:r>
      <w:r>
        <w:rPr>
          <w:spacing w:val="-1"/>
        </w:rPr>
        <w:t>for</w:t>
      </w:r>
      <w:r>
        <w:rPr>
          <w:spacing w:val="29"/>
        </w:rPr>
        <w:t xml:space="preserve"> </w:t>
      </w:r>
      <w:r>
        <w:rPr>
          <w:spacing w:val="-1"/>
        </w:rPr>
        <w:t>students and</w:t>
      </w:r>
      <w:r>
        <w:t xml:space="preserve"> </w:t>
      </w:r>
      <w:r>
        <w:rPr>
          <w:spacing w:val="-1"/>
        </w:rPr>
        <w:t>people</w:t>
      </w:r>
      <w:r>
        <w:t xml:space="preserve"> </w:t>
      </w:r>
      <w:r>
        <w:rPr>
          <w:spacing w:val="-1"/>
        </w:rPr>
        <w:t>in need.</w:t>
      </w:r>
    </w:p>
    <w:p w:rsidR="00743C02" w:rsidRDefault="001F2438">
      <w:pPr>
        <w:pStyle w:val="Corpodetexto"/>
        <w:ind w:right="210"/>
      </w:pPr>
      <w:r>
        <w:t>How</w:t>
      </w:r>
      <w:r>
        <w:rPr>
          <w:spacing w:val="-3"/>
        </w:rPr>
        <w:t xml:space="preserve"> </w:t>
      </w:r>
      <w:r>
        <w:t xml:space="preserve">long </w:t>
      </w:r>
      <w:r>
        <w:rPr>
          <w:spacing w:val="-1"/>
        </w:rPr>
        <w:t>would</w:t>
      </w:r>
      <w:r>
        <w:t xml:space="preserve"> it</w:t>
      </w:r>
      <w:r>
        <w:rPr>
          <w:spacing w:val="1"/>
        </w:rPr>
        <w:t xml:space="preserve"> </w:t>
      </w:r>
      <w:r>
        <w:t>take</w:t>
      </w:r>
      <w:r>
        <w:rPr>
          <w:spacing w:val="-1"/>
        </w:rPr>
        <w:t xml:space="preserve"> </w:t>
      </w:r>
      <w:r>
        <w:t xml:space="preserve">to </w:t>
      </w:r>
      <w:r>
        <w:rPr>
          <w:spacing w:val="-1"/>
        </w:rPr>
        <w:t>become</w:t>
      </w:r>
      <w:r>
        <w:t xml:space="preserve"> a</w:t>
      </w:r>
      <w:r>
        <w:rPr>
          <w:spacing w:val="-1"/>
        </w:rPr>
        <w:t xml:space="preserve"> </w:t>
      </w:r>
      <w:r>
        <w:t>teacher</w:t>
      </w:r>
      <w:r>
        <w:rPr>
          <w:spacing w:val="-1"/>
        </w:rPr>
        <w:t xml:space="preserve"> </w:t>
      </w:r>
      <w:r>
        <w:t>of</w:t>
      </w:r>
      <w:r>
        <w:rPr>
          <w:spacing w:val="-1"/>
        </w:rPr>
        <w:t xml:space="preserve"> </w:t>
      </w:r>
      <w:r>
        <w:t>energy</w:t>
      </w:r>
      <w:r>
        <w:rPr>
          <w:spacing w:val="22"/>
        </w:rPr>
        <w:t xml:space="preserve"> </w:t>
      </w:r>
      <w:r>
        <w:rPr>
          <w:spacing w:val="-1"/>
        </w:rPr>
        <w:t>enhancement</w:t>
      </w:r>
      <w:r>
        <w:t xml:space="preserve"> </w:t>
      </w:r>
      <w:r>
        <w:rPr>
          <w:spacing w:val="-1"/>
        </w:rPr>
        <w:t>and</w:t>
      </w:r>
      <w:r>
        <w:t xml:space="preserve"> </w:t>
      </w:r>
      <w:r>
        <w:rPr>
          <w:spacing w:val="-2"/>
        </w:rPr>
        <w:t>yoga?</w:t>
      </w:r>
    </w:p>
    <w:p w:rsidR="00743C02" w:rsidRDefault="001F2438">
      <w:pPr>
        <w:pStyle w:val="Corpodetexto"/>
        <w:ind w:right="131"/>
      </w:pPr>
      <w:r>
        <w:rPr>
          <w:spacing w:val="-1"/>
        </w:rPr>
        <w:t>It</w:t>
      </w:r>
      <w:r>
        <w:t xml:space="preserve"> takes</w:t>
      </w:r>
      <w:r>
        <w:rPr>
          <w:spacing w:val="-2"/>
        </w:rPr>
        <w:t xml:space="preserve"> </w:t>
      </w:r>
      <w:r>
        <w:t>4</w:t>
      </w:r>
      <w:r>
        <w:rPr>
          <w:spacing w:val="-1"/>
        </w:rPr>
        <w:t xml:space="preserve"> </w:t>
      </w:r>
      <w:r>
        <w:t xml:space="preserve">or five </w:t>
      </w:r>
      <w:r>
        <w:rPr>
          <w:spacing w:val="-1"/>
        </w:rPr>
        <w:t>weeks</w:t>
      </w:r>
      <w:r>
        <w:rPr>
          <w:spacing w:val="-3"/>
        </w:rPr>
        <w:t xml:space="preserve"> </w:t>
      </w:r>
      <w:r>
        <w:rPr>
          <w:spacing w:val="-1"/>
        </w:rPr>
        <w:t>training</w:t>
      </w:r>
      <w:r>
        <w:t xml:space="preserve"> to</w:t>
      </w:r>
      <w:r>
        <w:rPr>
          <w:spacing w:val="-1"/>
        </w:rPr>
        <w:t xml:space="preserve"> </w:t>
      </w:r>
      <w:r>
        <w:t>receive</w:t>
      </w:r>
      <w:r>
        <w:rPr>
          <w:spacing w:val="-1"/>
        </w:rPr>
        <w:t xml:space="preserve"> the teachings </w:t>
      </w:r>
      <w:r>
        <w:t xml:space="preserve">on </w:t>
      </w:r>
      <w:r>
        <w:rPr>
          <w:spacing w:val="-1"/>
        </w:rPr>
        <w:t>Energy</w:t>
      </w:r>
      <w:r>
        <w:rPr>
          <w:spacing w:val="35"/>
        </w:rPr>
        <w:t xml:space="preserve"> </w:t>
      </w:r>
      <w:r>
        <w:rPr>
          <w:spacing w:val="-1"/>
        </w:rPr>
        <w:t>Enhancement and Yoga</w:t>
      </w:r>
      <w:r>
        <w:t xml:space="preserve"> </w:t>
      </w:r>
      <w:r>
        <w:rPr>
          <w:spacing w:val="-1"/>
        </w:rPr>
        <w:t>and</w:t>
      </w:r>
      <w:r>
        <w:rPr>
          <w:spacing w:val="-2"/>
        </w:rPr>
        <w:t xml:space="preserve"> </w:t>
      </w:r>
      <w:r>
        <w:rPr>
          <w:spacing w:val="-1"/>
        </w:rPr>
        <w:t>then</w:t>
      </w:r>
      <w:r>
        <w:rPr>
          <w:spacing w:val="-2"/>
        </w:rPr>
        <w:t xml:space="preserve"> </w:t>
      </w:r>
      <w:r>
        <w:rPr>
          <w:spacing w:val="-1"/>
        </w:rPr>
        <w:t>another</w:t>
      </w:r>
      <w:r>
        <w:rPr>
          <w:spacing w:val="1"/>
        </w:rPr>
        <w:t xml:space="preserve"> </w:t>
      </w:r>
      <w:r>
        <w:rPr>
          <w:spacing w:val="-1"/>
        </w:rPr>
        <w:t>year of</w:t>
      </w:r>
      <w:r>
        <w:rPr>
          <w:spacing w:val="-2"/>
        </w:rPr>
        <w:t xml:space="preserve"> </w:t>
      </w:r>
      <w:r>
        <w:rPr>
          <w:spacing w:val="-1"/>
        </w:rPr>
        <w:t>practise</w:t>
      </w:r>
      <w:r>
        <w:t xml:space="preserve"> </w:t>
      </w:r>
      <w:r>
        <w:rPr>
          <w:spacing w:val="-1"/>
        </w:rPr>
        <w:t>before</w:t>
      </w:r>
      <w:r>
        <w:rPr>
          <w:spacing w:val="1"/>
        </w:rPr>
        <w:t xml:space="preserve"> </w:t>
      </w:r>
      <w:r>
        <w:rPr>
          <w:spacing w:val="-2"/>
        </w:rPr>
        <w:t>we</w:t>
      </w:r>
      <w:r>
        <w:rPr>
          <w:spacing w:val="45"/>
        </w:rPr>
        <w:t xml:space="preserve"> </w:t>
      </w:r>
      <w:r>
        <w:t>allow</w:t>
      </w:r>
      <w:r>
        <w:rPr>
          <w:spacing w:val="-2"/>
        </w:rPr>
        <w:t xml:space="preserve"> </w:t>
      </w:r>
      <w:r>
        <w:rPr>
          <w:spacing w:val="-1"/>
        </w:rPr>
        <w:t>you</w:t>
      </w:r>
      <w:r>
        <w:rPr>
          <w:spacing w:val="-2"/>
        </w:rPr>
        <w:t xml:space="preserve"> </w:t>
      </w:r>
      <w:r>
        <w:t>to</w:t>
      </w:r>
      <w:r>
        <w:rPr>
          <w:spacing w:val="-2"/>
        </w:rPr>
        <w:t xml:space="preserve"> </w:t>
      </w:r>
      <w:r>
        <w:t>take</w:t>
      </w:r>
      <w:r>
        <w:rPr>
          <w:spacing w:val="-1"/>
        </w:rPr>
        <w:t xml:space="preserve"> the</w:t>
      </w:r>
      <w:r>
        <w:t xml:space="preserve"> </w:t>
      </w:r>
      <w:r>
        <w:rPr>
          <w:spacing w:val="-1"/>
        </w:rPr>
        <w:t>Energy</w:t>
      </w:r>
      <w:r>
        <w:rPr>
          <w:spacing w:val="-2"/>
        </w:rPr>
        <w:t xml:space="preserve"> </w:t>
      </w:r>
      <w:r>
        <w:rPr>
          <w:spacing w:val="-1"/>
        </w:rPr>
        <w:t>Enhancement</w:t>
      </w:r>
      <w:r>
        <w:t xml:space="preserve"> </w:t>
      </w:r>
      <w:r>
        <w:rPr>
          <w:spacing w:val="-1"/>
        </w:rPr>
        <w:t>Teacher</w:t>
      </w:r>
      <w:r>
        <w:t xml:space="preserve"> </w:t>
      </w:r>
      <w:r>
        <w:rPr>
          <w:spacing w:val="-1"/>
        </w:rPr>
        <w:t>Training.</w:t>
      </w:r>
    </w:p>
    <w:p w:rsidR="00743C02" w:rsidRDefault="001F2438">
      <w:pPr>
        <w:pStyle w:val="Corpodetexto"/>
        <w:ind w:right="162"/>
      </w:pPr>
      <w:r>
        <w:t xml:space="preserve">As </w:t>
      </w:r>
      <w:r>
        <w:rPr>
          <w:spacing w:val="-1"/>
        </w:rPr>
        <w:t>for</w:t>
      </w:r>
      <w:r>
        <w:t xml:space="preserve"> </w:t>
      </w:r>
      <w:r>
        <w:rPr>
          <w:spacing w:val="-1"/>
        </w:rPr>
        <w:t>yoga teacher training,</w:t>
      </w:r>
      <w:r>
        <w:t xml:space="preserve"> </w:t>
      </w:r>
      <w:r>
        <w:rPr>
          <w:spacing w:val="-2"/>
        </w:rPr>
        <w:t>we</w:t>
      </w:r>
      <w:r>
        <w:rPr>
          <w:spacing w:val="1"/>
        </w:rPr>
        <w:t xml:space="preserve"> </w:t>
      </w:r>
      <w:r>
        <w:rPr>
          <w:spacing w:val="-1"/>
        </w:rPr>
        <w:t xml:space="preserve">require </w:t>
      </w:r>
      <w:r>
        <w:t>a</w:t>
      </w:r>
      <w:r>
        <w:rPr>
          <w:spacing w:val="-1"/>
        </w:rPr>
        <w:t xml:space="preserve"> </w:t>
      </w:r>
      <w:r>
        <w:t>good</w:t>
      </w:r>
      <w:r>
        <w:rPr>
          <w:spacing w:val="-3"/>
        </w:rPr>
        <w:t xml:space="preserve"> </w:t>
      </w:r>
      <w:r>
        <w:rPr>
          <w:spacing w:val="-1"/>
        </w:rPr>
        <w:t>heart</w:t>
      </w:r>
      <w:r>
        <w:t xml:space="preserve"> </w:t>
      </w:r>
      <w:r>
        <w:rPr>
          <w:spacing w:val="-1"/>
        </w:rPr>
        <w:t>from</w:t>
      </w:r>
      <w:r>
        <w:rPr>
          <w:spacing w:val="-2"/>
        </w:rPr>
        <w:t xml:space="preserve"> </w:t>
      </w:r>
      <w:r>
        <w:rPr>
          <w:spacing w:val="-1"/>
        </w:rPr>
        <w:t>our</w:t>
      </w:r>
      <w:r>
        <w:rPr>
          <w:spacing w:val="43"/>
        </w:rPr>
        <w:t xml:space="preserve"> </w:t>
      </w:r>
      <w:r>
        <w:rPr>
          <w:spacing w:val="-1"/>
        </w:rPr>
        <w:t>students</w:t>
      </w:r>
      <w:r>
        <w:t xml:space="preserve"> in</w:t>
      </w:r>
      <w:r>
        <w:rPr>
          <w:spacing w:val="-1"/>
        </w:rPr>
        <w:t xml:space="preserve"> </w:t>
      </w:r>
      <w:r>
        <w:t>that</w:t>
      </w:r>
      <w:r>
        <w:rPr>
          <w:spacing w:val="1"/>
        </w:rPr>
        <w:t xml:space="preserve"> </w:t>
      </w:r>
      <w:r>
        <w:t>they</w:t>
      </w:r>
      <w:r>
        <w:rPr>
          <w:spacing w:val="-2"/>
        </w:rPr>
        <w:t xml:space="preserve"> must</w:t>
      </w:r>
      <w:r>
        <w:rPr>
          <w:spacing w:val="1"/>
        </w:rPr>
        <w:t xml:space="preserve"> </w:t>
      </w:r>
      <w:r>
        <w:rPr>
          <w:spacing w:val="-1"/>
        </w:rPr>
        <w:t>want</w:t>
      </w:r>
      <w:r>
        <w:rPr>
          <w:spacing w:val="1"/>
        </w:rPr>
        <w:t xml:space="preserve"> </w:t>
      </w:r>
      <w:r>
        <w:t>to help</w:t>
      </w:r>
      <w:r>
        <w:rPr>
          <w:spacing w:val="-1"/>
        </w:rPr>
        <w:t xml:space="preserve"> </w:t>
      </w:r>
      <w:r>
        <w:t xml:space="preserve">their </w:t>
      </w:r>
      <w:r>
        <w:rPr>
          <w:spacing w:val="-1"/>
        </w:rPr>
        <w:t>students.</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35"/>
      </w:pPr>
      <w:r>
        <w:lastRenderedPageBreak/>
        <w:t xml:space="preserve">Girona </w:t>
      </w:r>
      <w:r>
        <w:rPr>
          <w:spacing w:val="-1"/>
        </w:rPr>
        <w:t>needs</w:t>
      </w:r>
      <w:r>
        <w:t xml:space="preserve"> a</w:t>
      </w:r>
      <w:r>
        <w:rPr>
          <w:spacing w:val="-1"/>
        </w:rPr>
        <w:t xml:space="preserve"> </w:t>
      </w:r>
      <w:r>
        <w:t xml:space="preserve">good </w:t>
      </w:r>
      <w:r>
        <w:rPr>
          <w:spacing w:val="-1"/>
        </w:rPr>
        <w:t>Yoga</w:t>
      </w:r>
      <w:r>
        <w:t xml:space="preserve"> </w:t>
      </w:r>
      <w:r>
        <w:rPr>
          <w:spacing w:val="-1"/>
        </w:rPr>
        <w:t xml:space="preserve">Teacher </w:t>
      </w:r>
      <w:r>
        <w:t>and</w:t>
      </w:r>
      <w:r>
        <w:rPr>
          <w:spacing w:val="-1"/>
        </w:rPr>
        <w:t xml:space="preserve"> </w:t>
      </w:r>
      <w:r>
        <w:t>there are</w:t>
      </w:r>
      <w:r>
        <w:rPr>
          <w:spacing w:val="1"/>
        </w:rPr>
        <w:t xml:space="preserve"> </w:t>
      </w:r>
      <w:r>
        <w:rPr>
          <w:spacing w:val="-1"/>
        </w:rPr>
        <w:t>many</w:t>
      </w:r>
      <w:r>
        <w:t xml:space="preserve"> </w:t>
      </w:r>
      <w:r>
        <w:rPr>
          <w:spacing w:val="-2"/>
        </w:rPr>
        <w:t>wonderful</w:t>
      </w:r>
      <w:r>
        <w:rPr>
          <w:spacing w:val="37"/>
        </w:rPr>
        <w:t xml:space="preserve"> </w:t>
      </w:r>
      <w:r>
        <w:rPr>
          <w:spacing w:val="-1"/>
        </w:rPr>
        <w:t>students there.</w:t>
      </w:r>
    </w:p>
    <w:p w:rsidR="00743C02" w:rsidRDefault="001F2438">
      <w:pPr>
        <w:pStyle w:val="Corpodetexto"/>
        <w:ind w:right="159"/>
      </w:pPr>
      <w:r>
        <w:rPr>
          <w:spacing w:val="-1"/>
        </w:rPr>
        <w:t>It</w:t>
      </w:r>
      <w:r>
        <w:rPr>
          <w:spacing w:val="2"/>
        </w:rPr>
        <w:t xml:space="preserve"> </w:t>
      </w:r>
      <w:r>
        <w:rPr>
          <w:spacing w:val="-1"/>
        </w:rPr>
        <w:t>is</w:t>
      </w:r>
      <w:r>
        <w:rPr>
          <w:spacing w:val="-2"/>
        </w:rPr>
        <w:t xml:space="preserve"> </w:t>
      </w:r>
      <w:r>
        <w:rPr>
          <w:spacing w:val="-1"/>
        </w:rPr>
        <w:t>not possible</w:t>
      </w:r>
      <w:r>
        <w:t xml:space="preserve"> </w:t>
      </w:r>
      <w:r>
        <w:rPr>
          <w:spacing w:val="-1"/>
        </w:rPr>
        <w:t xml:space="preserve">to </w:t>
      </w:r>
      <w:r>
        <w:rPr>
          <w:spacing w:val="-2"/>
        </w:rPr>
        <w:t>become</w:t>
      </w:r>
      <w:r>
        <w:rPr>
          <w:spacing w:val="1"/>
        </w:rPr>
        <w:t xml:space="preserve"> </w:t>
      </w:r>
      <w:r>
        <w:t>a</w:t>
      </w:r>
      <w:r>
        <w:rPr>
          <w:spacing w:val="-1"/>
        </w:rPr>
        <w:t xml:space="preserve"> yoga</w:t>
      </w:r>
      <w:r>
        <w:rPr>
          <w:spacing w:val="-2"/>
        </w:rPr>
        <w:t xml:space="preserve"> </w:t>
      </w:r>
      <w:r>
        <w:rPr>
          <w:spacing w:val="-1"/>
        </w:rPr>
        <w:t xml:space="preserve">teacher in </w:t>
      </w:r>
      <w:r>
        <w:t>a few</w:t>
      </w:r>
      <w:r>
        <w:rPr>
          <w:spacing w:val="-2"/>
        </w:rPr>
        <w:t xml:space="preserve"> </w:t>
      </w:r>
      <w:r>
        <w:rPr>
          <w:spacing w:val="-1"/>
        </w:rPr>
        <w:t xml:space="preserve">weeks yet, </w:t>
      </w:r>
      <w:r>
        <w:rPr>
          <w:spacing w:val="-2"/>
        </w:rPr>
        <w:t>we</w:t>
      </w:r>
      <w:r>
        <w:rPr>
          <w:spacing w:val="37"/>
        </w:rPr>
        <w:t xml:space="preserve"> </w:t>
      </w:r>
      <w:r>
        <w:t>allow</w:t>
      </w:r>
      <w:r>
        <w:rPr>
          <w:spacing w:val="-3"/>
        </w:rPr>
        <w:t xml:space="preserve"> </w:t>
      </w:r>
      <w:r>
        <w:rPr>
          <w:spacing w:val="-1"/>
        </w:rPr>
        <w:t>our</w:t>
      </w:r>
      <w:r>
        <w:t xml:space="preserve"> </w:t>
      </w:r>
      <w:r>
        <w:rPr>
          <w:spacing w:val="-1"/>
        </w:rPr>
        <w:t>Student</w:t>
      </w:r>
      <w:r>
        <w:rPr>
          <w:spacing w:val="2"/>
        </w:rPr>
        <w:t xml:space="preserve"> </w:t>
      </w:r>
      <w:r>
        <w:rPr>
          <w:spacing w:val="-1"/>
        </w:rPr>
        <w:t xml:space="preserve">Yoga Teachers </w:t>
      </w:r>
      <w:r>
        <w:t>to</w:t>
      </w:r>
      <w:r>
        <w:rPr>
          <w:spacing w:val="-2"/>
        </w:rPr>
        <w:t xml:space="preserve"> </w:t>
      </w:r>
      <w:r>
        <w:rPr>
          <w:spacing w:val="-1"/>
        </w:rPr>
        <w:t>teach</w:t>
      </w:r>
      <w:r>
        <w:rPr>
          <w:spacing w:val="1"/>
        </w:rPr>
        <w:t xml:space="preserve"> </w:t>
      </w:r>
      <w:r>
        <w:rPr>
          <w:spacing w:val="-1"/>
        </w:rPr>
        <w:t xml:space="preserve">in order </w:t>
      </w:r>
      <w:r>
        <w:t>to</w:t>
      </w:r>
      <w:r>
        <w:rPr>
          <w:spacing w:val="-2"/>
        </w:rPr>
        <w:t xml:space="preserve"> </w:t>
      </w:r>
      <w:r>
        <w:t>gain</w:t>
      </w:r>
      <w:r>
        <w:rPr>
          <w:spacing w:val="29"/>
        </w:rPr>
        <w:t xml:space="preserve"> </w:t>
      </w:r>
      <w:r>
        <w:rPr>
          <w:spacing w:val="-1"/>
        </w:rPr>
        <w:t xml:space="preserve">experience. </w:t>
      </w:r>
      <w:r>
        <w:t>In</w:t>
      </w:r>
      <w:r>
        <w:rPr>
          <w:spacing w:val="-1"/>
        </w:rPr>
        <w:t xml:space="preserve"> </w:t>
      </w:r>
      <w:r>
        <w:t xml:space="preserve">a </w:t>
      </w:r>
      <w:r>
        <w:rPr>
          <w:spacing w:val="-1"/>
        </w:rPr>
        <w:t>way, this</w:t>
      </w:r>
      <w:r>
        <w:t xml:space="preserve"> is</w:t>
      </w:r>
      <w:r>
        <w:rPr>
          <w:spacing w:val="-1"/>
        </w:rPr>
        <w:t xml:space="preserve"> </w:t>
      </w:r>
      <w:r>
        <w:t>the</w:t>
      </w:r>
      <w:r>
        <w:rPr>
          <w:spacing w:val="-1"/>
        </w:rPr>
        <w:t xml:space="preserve"> </w:t>
      </w:r>
      <w:r>
        <w:t xml:space="preserve">only </w:t>
      </w:r>
      <w:r>
        <w:rPr>
          <w:spacing w:val="-2"/>
        </w:rPr>
        <w:t xml:space="preserve">way </w:t>
      </w:r>
      <w:r>
        <w:t xml:space="preserve">to </w:t>
      </w:r>
      <w:r>
        <w:rPr>
          <w:spacing w:val="-1"/>
        </w:rPr>
        <w:t xml:space="preserve">learn </w:t>
      </w:r>
      <w:r>
        <w:t>to</w:t>
      </w:r>
      <w:r>
        <w:rPr>
          <w:spacing w:val="-1"/>
        </w:rPr>
        <w:t xml:space="preserve"> become</w:t>
      </w:r>
      <w:r>
        <w:rPr>
          <w:spacing w:val="1"/>
        </w:rPr>
        <w:t xml:space="preserve"> </w:t>
      </w:r>
      <w:r>
        <w:t>a</w:t>
      </w:r>
      <w:r>
        <w:rPr>
          <w:spacing w:val="-1"/>
        </w:rPr>
        <w:t xml:space="preserve"> </w:t>
      </w:r>
      <w:r>
        <w:t>Yoga</w:t>
      </w:r>
      <w:r>
        <w:rPr>
          <w:spacing w:val="33"/>
        </w:rPr>
        <w:t xml:space="preserve"> </w:t>
      </w:r>
      <w:r>
        <w:rPr>
          <w:spacing w:val="-1"/>
        </w:rPr>
        <w:t>Teacher.</w:t>
      </w:r>
      <w:r>
        <w:rPr>
          <w:spacing w:val="-2"/>
        </w:rPr>
        <w:t xml:space="preserve"> </w:t>
      </w:r>
      <w:r>
        <w:rPr>
          <w:spacing w:val="-1"/>
        </w:rPr>
        <w:t>You must</w:t>
      </w:r>
      <w:r>
        <w:rPr>
          <w:spacing w:val="2"/>
        </w:rPr>
        <w:t xml:space="preserve"> </w:t>
      </w:r>
      <w:r>
        <w:rPr>
          <w:spacing w:val="-1"/>
        </w:rPr>
        <w:t>be</w:t>
      </w:r>
      <w:r>
        <w:t xml:space="preserve"> </w:t>
      </w:r>
      <w:r>
        <w:rPr>
          <w:spacing w:val="-1"/>
        </w:rPr>
        <w:t>humble</w:t>
      </w:r>
      <w:r>
        <w:rPr>
          <w:spacing w:val="1"/>
        </w:rPr>
        <w:t xml:space="preserve"> </w:t>
      </w:r>
      <w:r>
        <w:rPr>
          <w:spacing w:val="-1"/>
        </w:rPr>
        <w:t>enough</w:t>
      </w:r>
      <w:r>
        <w:rPr>
          <w:spacing w:val="-2"/>
        </w:rPr>
        <w:t xml:space="preserve"> </w:t>
      </w:r>
      <w:r>
        <w:t>to</w:t>
      </w:r>
      <w:r>
        <w:rPr>
          <w:spacing w:val="-1"/>
        </w:rPr>
        <w:t xml:space="preserve"> know</w:t>
      </w:r>
      <w:r>
        <w:rPr>
          <w:spacing w:val="-2"/>
        </w:rPr>
        <w:t xml:space="preserve"> </w:t>
      </w:r>
      <w:r>
        <w:rPr>
          <w:spacing w:val="-1"/>
        </w:rPr>
        <w:t>that</w:t>
      </w:r>
      <w:r>
        <w:t xml:space="preserve"> </w:t>
      </w:r>
      <w:r>
        <w:rPr>
          <w:spacing w:val="-1"/>
        </w:rPr>
        <w:t>it</w:t>
      </w:r>
      <w:r>
        <w:t xml:space="preserve"> </w:t>
      </w:r>
      <w:r>
        <w:rPr>
          <w:spacing w:val="-1"/>
        </w:rPr>
        <w:t>is</w:t>
      </w:r>
      <w:r>
        <w:rPr>
          <w:spacing w:val="-2"/>
        </w:rPr>
        <w:t xml:space="preserve"> </w:t>
      </w:r>
      <w:r>
        <w:rPr>
          <w:spacing w:val="-1"/>
        </w:rPr>
        <w:t>not</w:t>
      </w:r>
      <w:r>
        <w:rPr>
          <w:spacing w:val="28"/>
        </w:rPr>
        <w:t xml:space="preserve"> </w:t>
      </w:r>
      <w:r>
        <w:rPr>
          <w:spacing w:val="-1"/>
        </w:rPr>
        <w:t>possible</w:t>
      </w:r>
      <w:r>
        <w:t xml:space="preserve"> </w:t>
      </w:r>
      <w:r>
        <w:rPr>
          <w:spacing w:val="-1"/>
        </w:rPr>
        <w:t>to be</w:t>
      </w:r>
      <w:r>
        <w:t xml:space="preserve"> a</w:t>
      </w:r>
      <w:r>
        <w:rPr>
          <w:spacing w:val="-1"/>
        </w:rPr>
        <w:t xml:space="preserve"> real</w:t>
      </w:r>
      <w:r>
        <w:t xml:space="preserve"> </w:t>
      </w:r>
      <w:r>
        <w:rPr>
          <w:spacing w:val="-1"/>
        </w:rPr>
        <w:t>Yoga</w:t>
      </w:r>
      <w:r>
        <w:t xml:space="preserve"> </w:t>
      </w:r>
      <w:r>
        <w:rPr>
          <w:spacing w:val="-1"/>
        </w:rPr>
        <w:t>Teacher until</w:t>
      </w:r>
      <w:r>
        <w:t xml:space="preserve"> </w:t>
      </w:r>
      <w:r>
        <w:rPr>
          <w:spacing w:val="-1"/>
        </w:rPr>
        <w:t>you</w:t>
      </w:r>
      <w:r>
        <w:rPr>
          <w:spacing w:val="-2"/>
        </w:rPr>
        <w:t xml:space="preserve"> </w:t>
      </w:r>
      <w:r>
        <w:rPr>
          <w:spacing w:val="-1"/>
        </w:rPr>
        <w:t>are</w:t>
      </w:r>
      <w:r>
        <w:t xml:space="preserve"> </w:t>
      </w:r>
      <w:r>
        <w:rPr>
          <w:spacing w:val="-1"/>
        </w:rPr>
        <w:t>Enlightened.</w:t>
      </w:r>
    </w:p>
    <w:p w:rsidR="00743C02" w:rsidRDefault="001F2438">
      <w:pPr>
        <w:pStyle w:val="Corpodetexto"/>
        <w:ind w:right="124"/>
      </w:pPr>
      <w:r>
        <w:rPr>
          <w:spacing w:val="-1"/>
        </w:rPr>
        <w:t>The</w:t>
      </w:r>
      <w:r>
        <w:rPr>
          <w:spacing w:val="2"/>
        </w:rPr>
        <w:t xml:space="preserve"> </w:t>
      </w:r>
      <w:r>
        <w:rPr>
          <w:spacing w:val="-1"/>
        </w:rPr>
        <w:t>willingness</w:t>
      </w:r>
      <w:r>
        <w:rPr>
          <w:spacing w:val="-3"/>
        </w:rPr>
        <w:t xml:space="preserve"> </w:t>
      </w:r>
      <w:r>
        <w:rPr>
          <w:spacing w:val="-1"/>
        </w:rPr>
        <w:t>to</w:t>
      </w:r>
      <w:r>
        <w:rPr>
          <w:spacing w:val="-2"/>
        </w:rPr>
        <w:t xml:space="preserve"> </w:t>
      </w:r>
      <w:r>
        <w:rPr>
          <w:spacing w:val="-1"/>
        </w:rPr>
        <w:t>help</w:t>
      </w:r>
      <w:r>
        <w:t xml:space="preserve"> </w:t>
      </w:r>
      <w:r>
        <w:rPr>
          <w:spacing w:val="-2"/>
        </w:rPr>
        <w:t>your</w:t>
      </w:r>
      <w:r>
        <w:rPr>
          <w:spacing w:val="1"/>
        </w:rPr>
        <w:t xml:space="preserve"> </w:t>
      </w:r>
      <w:r>
        <w:rPr>
          <w:spacing w:val="-1"/>
        </w:rPr>
        <w:t>students,</w:t>
      </w:r>
      <w:r>
        <w:t xml:space="preserve"> </w:t>
      </w:r>
      <w:r>
        <w:rPr>
          <w:spacing w:val="-1"/>
        </w:rPr>
        <w:t>another</w:t>
      </w:r>
      <w:r>
        <w:rPr>
          <w:spacing w:val="-2"/>
        </w:rPr>
        <w:t xml:space="preserve"> </w:t>
      </w:r>
      <w:r>
        <w:rPr>
          <w:spacing w:val="-1"/>
        </w:rPr>
        <w:t>opening</w:t>
      </w:r>
      <w:r>
        <w:t xml:space="preserve"> </w:t>
      </w:r>
      <w:r>
        <w:rPr>
          <w:spacing w:val="-1"/>
        </w:rPr>
        <w:t>of</w:t>
      </w:r>
      <w:r>
        <w:rPr>
          <w:spacing w:val="-2"/>
        </w:rPr>
        <w:t xml:space="preserve"> </w:t>
      </w:r>
      <w:r>
        <w:rPr>
          <w:spacing w:val="-1"/>
        </w:rPr>
        <w:t>the heart,</w:t>
      </w:r>
      <w:r>
        <w:rPr>
          <w:spacing w:val="37"/>
        </w:rPr>
        <w:t xml:space="preserve"> </w:t>
      </w:r>
      <w:r>
        <w:rPr>
          <w:spacing w:val="-1"/>
        </w:rPr>
        <w:t>can</w:t>
      </w:r>
      <w:r>
        <w:t xml:space="preserve"> </w:t>
      </w:r>
      <w:r>
        <w:rPr>
          <w:spacing w:val="-2"/>
        </w:rPr>
        <w:t>become</w:t>
      </w:r>
      <w:r>
        <w:t xml:space="preserve"> a </w:t>
      </w:r>
      <w:r>
        <w:rPr>
          <w:spacing w:val="-1"/>
        </w:rPr>
        <w:t>real</w:t>
      </w:r>
      <w:r>
        <w:t xml:space="preserve"> </w:t>
      </w:r>
      <w:r>
        <w:rPr>
          <w:spacing w:val="-1"/>
        </w:rPr>
        <w:t>force</w:t>
      </w:r>
      <w:r>
        <w:rPr>
          <w:spacing w:val="1"/>
        </w:rPr>
        <w:t xml:space="preserve"> </w:t>
      </w:r>
      <w:r>
        <w:rPr>
          <w:spacing w:val="-1"/>
        </w:rPr>
        <w:t>in</w:t>
      </w:r>
      <w:r>
        <w:t xml:space="preserve"> </w:t>
      </w:r>
      <w:r>
        <w:rPr>
          <w:spacing w:val="-1"/>
        </w:rPr>
        <w:t>your</w:t>
      </w:r>
      <w:r>
        <w:rPr>
          <w:spacing w:val="1"/>
        </w:rPr>
        <w:t xml:space="preserve"> </w:t>
      </w:r>
      <w:r>
        <w:rPr>
          <w:spacing w:val="-1"/>
        </w:rPr>
        <w:t>Enlightenment,</w:t>
      </w:r>
      <w:r>
        <w:t xml:space="preserve"> </w:t>
      </w:r>
      <w:r>
        <w:rPr>
          <w:spacing w:val="-1"/>
        </w:rPr>
        <w:t>and</w:t>
      </w:r>
      <w:r>
        <w:rPr>
          <w:spacing w:val="-2"/>
        </w:rPr>
        <w:t xml:space="preserve"> </w:t>
      </w:r>
      <w:r>
        <w:rPr>
          <w:spacing w:val="-1"/>
        </w:rPr>
        <w:t>the energies</w:t>
      </w:r>
      <w:r>
        <w:rPr>
          <w:spacing w:val="39"/>
        </w:rPr>
        <w:t xml:space="preserve"> </w:t>
      </w:r>
      <w:r>
        <w:rPr>
          <w:spacing w:val="-1"/>
        </w:rPr>
        <w:t>you</w:t>
      </w:r>
      <w:r>
        <w:rPr>
          <w:spacing w:val="-2"/>
        </w:rPr>
        <w:t xml:space="preserve"> </w:t>
      </w:r>
      <w:r>
        <w:rPr>
          <w:spacing w:val="-1"/>
        </w:rPr>
        <w:t>have</w:t>
      </w:r>
      <w:r>
        <w:rPr>
          <w:spacing w:val="-2"/>
        </w:rPr>
        <w:t xml:space="preserve"> </w:t>
      </w:r>
      <w:r>
        <w:rPr>
          <w:spacing w:val="-1"/>
        </w:rPr>
        <w:t>to</w:t>
      </w:r>
      <w:r>
        <w:t xml:space="preserve"> </w:t>
      </w:r>
      <w:r>
        <w:rPr>
          <w:spacing w:val="-1"/>
        </w:rPr>
        <w:t>deal</w:t>
      </w:r>
      <w:r>
        <w:t xml:space="preserve"> </w:t>
      </w:r>
      <w:r>
        <w:rPr>
          <w:spacing w:val="-2"/>
        </w:rPr>
        <w:t>with</w:t>
      </w:r>
      <w:r>
        <w:t xml:space="preserve"> </w:t>
      </w:r>
      <w:r>
        <w:rPr>
          <w:spacing w:val="-2"/>
        </w:rPr>
        <w:t>will</w:t>
      </w:r>
      <w:r>
        <w:t xml:space="preserve"> </w:t>
      </w:r>
      <w:r>
        <w:rPr>
          <w:spacing w:val="-1"/>
        </w:rPr>
        <w:t>also</w:t>
      </w:r>
      <w:r>
        <w:t xml:space="preserve"> </w:t>
      </w:r>
      <w:r>
        <w:rPr>
          <w:spacing w:val="-1"/>
        </w:rPr>
        <w:t>be</w:t>
      </w:r>
      <w:r>
        <w:t xml:space="preserve"> </w:t>
      </w:r>
      <w:r>
        <w:rPr>
          <w:spacing w:val="-1"/>
        </w:rPr>
        <w:t>another help</w:t>
      </w:r>
      <w:r>
        <w:rPr>
          <w:spacing w:val="-2"/>
        </w:rPr>
        <w:t xml:space="preserve"> </w:t>
      </w:r>
      <w:r>
        <w:rPr>
          <w:spacing w:val="-1"/>
        </w:rPr>
        <w:t>on</w:t>
      </w:r>
      <w:r>
        <w:rPr>
          <w:spacing w:val="-2"/>
        </w:rPr>
        <w:t xml:space="preserve"> </w:t>
      </w:r>
      <w:r>
        <w:rPr>
          <w:spacing w:val="-1"/>
        </w:rPr>
        <w:t>the</w:t>
      </w:r>
      <w:r>
        <w:rPr>
          <w:spacing w:val="1"/>
        </w:rPr>
        <w:t xml:space="preserve"> </w:t>
      </w:r>
      <w:r>
        <w:rPr>
          <w:spacing w:val="-1"/>
        </w:rPr>
        <w:t xml:space="preserve">path </w:t>
      </w:r>
      <w:r>
        <w:rPr>
          <w:spacing w:val="4"/>
        </w:rPr>
        <w:t xml:space="preserve">            </w:t>
      </w:r>
      <w:r>
        <w:t>of</w:t>
      </w:r>
      <w:r>
        <w:rPr>
          <w:spacing w:val="-1"/>
        </w:rPr>
        <w:t xml:space="preserve"> Evolution. </w:t>
      </w:r>
      <w:r>
        <w:t>As</w:t>
      </w:r>
      <w:r>
        <w:rPr>
          <w:spacing w:val="-2"/>
        </w:rPr>
        <w:t xml:space="preserve"> </w:t>
      </w:r>
      <w:r>
        <w:rPr>
          <w:spacing w:val="-1"/>
        </w:rPr>
        <w:t>you</w:t>
      </w:r>
      <w:r>
        <w:rPr>
          <w:spacing w:val="-2"/>
        </w:rPr>
        <w:t xml:space="preserve"> </w:t>
      </w:r>
      <w:r>
        <w:rPr>
          <w:spacing w:val="-1"/>
        </w:rPr>
        <w:t>ground</w:t>
      </w:r>
      <w:r>
        <w:t xml:space="preserve"> all</w:t>
      </w:r>
      <w:r>
        <w:rPr>
          <w:spacing w:val="-1"/>
        </w:rPr>
        <w:t xml:space="preserve"> their negative energies</w:t>
      </w:r>
      <w:r>
        <w:t xml:space="preserve"> </w:t>
      </w:r>
      <w:r>
        <w:rPr>
          <w:spacing w:val="-1"/>
        </w:rPr>
        <w:t>using</w:t>
      </w:r>
      <w:r>
        <w:t xml:space="preserve"> </w:t>
      </w:r>
      <w:r>
        <w:rPr>
          <w:spacing w:val="-1"/>
        </w:rPr>
        <w:t>Energy</w:t>
      </w:r>
      <w:r>
        <w:rPr>
          <w:spacing w:val="51"/>
        </w:rPr>
        <w:t xml:space="preserve"> </w:t>
      </w:r>
      <w:r>
        <w:rPr>
          <w:spacing w:val="-1"/>
        </w:rPr>
        <w:t>Enhancement</w:t>
      </w:r>
      <w:r>
        <w:t xml:space="preserve"> </w:t>
      </w:r>
      <w:r>
        <w:rPr>
          <w:spacing w:val="-1"/>
        </w:rPr>
        <w:t>Techniques.</w:t>
      </w:r>
    </w:p>
    <w:p w:rsidR="00743C02" w:rsidRDefault="001F2438">
      <w:pPr>
        <w:pStyle w:val="Corpodetexto"/>
        <w:ind w:right="231"/>
      </w:pPr>
      <w:r>
        <w:rPr>
          <w:spacing w:val="-1"/>
        </w:rPr>
        <w:t>This</w:t>
      </w:r>
      <w:r>
        <w:t xml:space="preserve"> </w:t>
      </w:r>
      <w:r>
        <w:rPr>
          <w:spacing w:val="-1"/>
        </w:rPr>
        <w:t>is</w:t>
      </w:r>
      <w:r>
        <w:rPr>
          <w:spacing w:val="1"/>
        </w:rPr>
        <w:t xml:space="preserve"> </w:t>
      </w:r>
      <w:r>
        <w:rPr>
          <w:spacing w:val="-1"/>
        </w:rPr>
        <w:t xml:space="preserve">why </w:t>
      </w:r>
      <w:r>
        <w:rPr>
          <w:spacing w:val="-2"/>
        </w:rPr>
        <w:t>we</w:t>
      </w:r>
      <w:r>
        <w:rPr>
          <w:spacing w:val="1"/>
        </w:rPr>
        <w:t xml:space="preserve"> </w:t>
      </w:r>
      <w:r>
        <w:rPr>
          <w:spacing w:val="-1"/>
        </w:rPr>
        <w:t>call</w:t>
      </w:r>
      <w:r>
        <w:t xml:space="preserve"> </w:t>
      </w:r>
      <w:r>
        <w:rPr>
          <w:spacing w:val="-1"/>
        </w:rPr>
        <w:t>it</w:t>
      </w:r>
      <w:r>
        <w:rPr>
          <w:spacing w:val="2"/>
        </w:rPr>
        <w:t xml:space="preserve"> </w:t>
      </w:r>
      <w:r>
        <w:rPr>
          <w:spacing w:val="-1"/>
        </w:rPr>
        <w:t>Energy</w:t>
      </w:r>
      <w:r>
        <w:rPr>
          <w:spacing w:val="-2"/>
        </w:rPr>
        <w:t xml:space="preserve"> </w:t>
      </w:r>
      <w:r>
        <w:rPr>
          <w:spacing w:val="-1"/>
        </w:rPr>
        <w:t>Enhancement</w:t>
      </w:r>
      <w:r>
        <w:t xml:space="preserve"> </w:t>
      </w:r>
      <w:r>
        <w:rPr>
          <w:spacing w:val="-1"/>
        </w:rPr>
        <w:t>Yoga.</w:t>
      </w:r>
      <w:r>
        <w:t xml:space="preserve"> </w:t>
      </w:r>
      <w:r>
        <w:rPr>
          <w:spacing w:val="-1"/>
        </w:rPr>
        <w:t>Not</w:t>
      </w:r>
      <w:r>
        <w:t xml:space="preserve"> </w:t>
      </w:r>
      <w:r>
        <w:rPr>
          <w:spacing w:val="-1"/>
        </w:rPr>
        <w:t>because</w:t>
      </w:r>
      <w:r>
        <w:t xml:space="preserve"> </w:t>
      </w:r>
      <w:r>
        <w:rPr>
          <w:spacing w:val="-1"/>
        </w:rPr>
        <w:t>the</w:t>
      </w:r>
      <w:r>
        <w:rPr>
          <w:spacing w:val="24"/>
        </w:rPr>
        <w:t xml:space="preserve"> </w:t>
      </w:r>
      <w:r>
        <w:t>Yoga is</w:t>
      </w:r>
      <w:r>
        <w:rPr>
          <w:spacing w:val="-1"/>
        </w:rPr>
        <w:t xml:space="preserve"> </w:t>
      </w:r>
      <w:r>
        <w:t>any</w:t>
      </w:r>
      <w:r>
        <w:rPr>
          <w:spacing w:val="-2"/>
        </w:rPr>
        <w:t xml:space="preserve"> </w:t>
      </w:r>
      <w:r>
        <w:t>different,</w:t>
      </w:r>
      <w:r>
        <w:rPr>
          <w:spacing w:val="-1"/>
        </w:rPr>
        <w:t xml:space="preserve"> but</w:t>
      </w:r>
      <w:r>
        <w:t xml:space="preserve"> </w:t>
      </w:r>
      <w:r>
        <w:rPr>
          <w:spacing w:val="-1"/>
        </w:rPr>
        <w:t>because the teacher</w:t>
      </w:r>
      <w:r>
        <w:t xml:space="preserve"> </w:t>
      </w:r>
      <w:r>
        <w:rPr>
          <w:spacing w:val="-1"/>
        </w:rPr>
        <w:t>is different. An</w:t>
      </w:r>
      <w:r>
        <w:rPr>
          <w:spacing w:val="25"/>
        </w:rPr>
        <w:t xml:space="preserve"> </w:t>
      </w:r>
      <w:r>
        <w:rPr>
          <w:spacing w:val="-1"/>
        </w:rPr>
        <w:t>Energy</w:t>
      </w:r>
      <w:r>
        <w:rPr>
          <w:spacing w:val="-2"/>
        </w:rPr>
        <w:t xml:space="preserve"> </w:t>
      </w:r>
      <w:r>
        <w:rPr>
          <w:spacing w:val="-1"/>
        </w:rPr>
        <w:t>Enhancement Yoga</w:t>
      </w:r>
      <w:r>
        <w:t xml:space="preserve"> </w:t>
      </w:r>
      <w:r>
        <w:rPr>
          <w:spacing w:val="-1"/>
        </w:rPr>
        <w:t>Teacher uses</w:t>
      </w:r>
      <w:r>
        <w:t xml:space="preserve"> </w:t>
      </w:r>
      <w:r>
        <w:rPr>
          <w:spacing w:val="-1"/>
        </w:rPr>
        <w:t>Energy</w:t>
      </w:r>
      <w:r>
        <w:rPr>
          <w:spacing w:val="-3"/>
        </w:rPr>
        <w:t xml:space="preserve"> </w:t>
      </w:r>
      <w:r>
        <w:rPr>
          <w:spacing w:val="-1"/>
        </w:rPr>
        <w:t>Enhancement</w:t>
      </w:r>
      <w:r>
        <w:rPr>
          <w:spacing w:val="43"/>
        </w:rPr>
        <w:t xml:space="preserve"> </w:t>
      </w:r>
      <w:r>
        <w:rPr>
          <w:spacing w:val="-1"/>
        </w:rPr>
        <w:t xml:space="preserve">techniques </w:t>
      </w:r>
      <w:r>
        <w:t xml:space="preserve">to </w:t>
      </w:r>
      <w:r>
        <w:rPr>
          <w:spacing w:val="-1"/>
        </w:rPr>
        <w:t>deal</w:t>
      </w:r>
      <w:r>
        <w:t xml:space="preserve"> </w:t>
      </w:r>
      <w:r>
        <w:rPr>
          <w:spacing w:val="-1"/>
        </w:rPr>
        <w:t>with the</w:t>
      </w:r>
      <w:r>
        <w:t xml:space="preserve"> </w:t>
      </w:r>
      <w:r>
        <w:rPr>
          <w:spacing w:val="-1"/>
        </w:rPr>
        <w:t>Energies</w:t>
      </w:r>
      <w:r>
        <w:rPr>
          <w:spacing w:val="-3"/>
        </w:rPr>
        <w:t xml:space="preserve"> </w:t>
      </w:r>
      <w:r>
        <w:rPr>
          <w:spacing w:val="-1"/>
        </w:rPr>
        <w:t>given out</w:t>
      </w:r>
      <w:r>
        <w:t xml:space="preserve"> by</w:t>
      </w:r>
      <w:r>
        <w:rPr>
          <w:spacing w:val="-3"/>
        </w:rPr>
        <w:t xml:space="preserve"> </w:t>
      </w:r>
      <w:r>
        <w:rPr>
          <w:spacing w:val="-1"/>
        </w:rPr>
        <w:t>the relaxing</w:t>
      </w:r>
      <w:r>
        <w:rPr>
          <w:spacing w:val="49"/>
        </w:rPr>
        <w:t xml:space="preserve"> </w:t>
      </w:r>
      <w:r>
        <w:rPr>
          <w:spacing w:val="-1"/>
        </w:rPr>
        <w:t>students.</w:t>
      </w:r>
      <w:r>
        <w:rPr>
          <w:spacing w:val="1"/>
        </w:rPr>
        <w:t xml:space="preserve"> </w:t>
      </w:r>
      <w:r>
        <w:rPr>
          <w:spacing w:val="-2"/>
        </w:rPr>
        <w:t>Thus</w:t>
      </w:r>
      <w:r>
        <w:t xml:space="preserve"> </w:t>
      </w:r>
      <w:r>
        <w:rPr>
          <w:spacing w:val="-1"/>
        </w:rPr>
        <w:t>they</w:t>
      </w:r>
      <w:r>
        <w:rPr>
          <w:spacing w:val="-2"/>
        </w:rPr>
        <w:t xml:space="preserve"> </w:t>
      </w:r>
      <w:r>
        <w:rPr>
          <w:spacing w:val="-1"/>
        </w:rPr>
        <w:t>are more effective</w:t>
      </w:r>
      <w:r>
        <w:rPr>
          <w:spacing w:val="1"/>
        </w:rPr>
        <w:t xml:space="preserve"> </w:t>
      </w:r>
      <w:r>
        <w:rPr>
          <w:spacing w:val="-1"/>
        </w:rPr>
        <w:t>Yoga teachers.</w:t>
      </w:r>
    </w:p>
    <w:p w:rsidR="00743C02" w:rsidRDefault="001F2438">
      <w:pPr>
        <w:pStyle w:val="Corpodetexto"/>
        <w:spacing w:before="120"/>
        <w:ind w:right="204"/>
      </w:pPr>
      <w:r>
        <w:rPr>
          <w:spacing w:val="-1"/>
        </w:rPr>
        <w:t>Gurdjieff said,</w:t>
      </w:r>
      <w:r>
        <w:t xml:space="preserve"> </w:t>
      </w:r>
      <w:r>
        <w:rPr>
          <w:spacing w:val="-1"/>
        </w:rPr>
        <w:t>"First</w:t>
      </w:r>
      <w:r>
        <w:t xml:space="preserve"> </w:t>
      </w:r>
      <w:r>
        <w:rPr>
          <w:spacing w:val="-1"/>
        </w:rPr>
        <w:t>Mastic, Then</w:t>
      </w:r>
      <w:r>
        <w:t xml:space="preserve"> </w:t>
      </w:r>
      <w:r>
        <w:rPr>
          <w:spacing w:val="-1"/>
        </w:rPr>
        <w:t xml:space="preserve">Mystic!!" </w:t>
      </w:r>
      <w:r>
        <w:t xml:space="preserve">as </w:t>
      </w:r>
      <w:r>
        <w:rPr>
          <w:spacing w:val="-1"/>
        </w:rPr>
        <w:t>you digest all</w:t>
      </w:r>
      <w:r>
        <w:rPr>
          <w:spacing w:val="54"/>
        </w:rPr>
        <w:t xml:space="preserve"> </w:t>
      </w:r>
      <w:r>
        <w:rPr>
          <w:spacing w:val="-1"/>
        </w:rPr>
        <w:t>negative</w:t>
      </w:r>
      <w:r>
        <w:t xml:space="preserve"> </w:t>
      </w:r>
      <w:r>
        <w:rPr>
          <w:spacing w:val="-1"/>
        </w:rPr>
        <w:t>energies</w:t>
      </w:r>
      <w:r>
        <w:t xml:space="preserve"> </w:t>
      </w:r>
      <w:r>
        <w:rPr>
          <w:spacing w:val="-1"/>
        </w:rPr>
        <w:t>from</w:t>
      </w:r>
      <w:r>
        <w:rPr>
          <w:spacing w:val="-3"/>
        </w:rPr>
        <w:t xml:space="preserve"> </w:t>
      </w:r>
      <w:r>
        <w:rPr>
          <w:spacing w:val="-1"/>
        </w:rPr>
        <w:t>your</w:t>
      </w:r>
      <w:r>
        <w:rPr>
          <w:spacing w:val="1"/>
        </w:rPr>
        <w:t xml:space="preserve"> </w:t>
      </w:r>
      <w:r>
        <w:rPr>
          <w:spacing w:val="-1"/>
        </w:rPr>
        <w:t>students</w:t>
      </w:r>
      <w:r>
        <w:rPr>
          <w:spacing w:val="-2"/>
        </w:rPr>
        <w:t xml:space="preserve"> </w:t>
      </w:r>
      <w:r>
        <w:rPr>
          <w:spacing w:val="-1"/>
        </w:rPr>
        <w:t>and</w:t>
      </w:r>
      <w:r>
        <w:t xml:space="preserve"> </w:t>
      </w:r>
      <w:r>
        <w:rPr>
          <w:spacing w:val="-1"/>
        </w:rPr>
        <w:t>from</w:t>
      </w:r>
      <w:r>
        <w:rPr>
          <w:spacing w:val="-3"/>
        </w:rPr>
        <w:t xml:space="preserve"> </w:t>
      </w:r>
      <w:r>
        <w:rPr>
          <w:spacing w:val="-1"/>
        </w:rPr>
        <w:t>yourself,</w:t>
      </w:r>
      <w:r>
        <w:rPr>
          <w:spacing w:val="-2"/>
        </w:rPr>
        <w:t xml:space="preserve"> </w:t>
      </w:r>
      <w:r>
        <w:t>as</w:t>
      </w:r>
      <w:r>
        <w:rPr>
          <w:spacing w:val="-2"/>
        </w:rPr>
        <w:t xml:space="preserve"> </w:t>
      </w:r>
      <w:r>
        <w:rPr>
          <w:spacing w:val="-1"/>
        </w:rPr>
        <w:t>you</w:t>
      </w:r>
      <w:r>
        <w:rPr>
          <w:spacing w:val="49"/>
        </w:rPr>
        <w:t xml:space="preserve"> </w:t>
      </w:r>
      <w:r>
        <w:rPr>
          <w:spacing w:val="-1"/>
        </w:rPr>
        <w:t>absorb the Students pain you will</w:t>
      </w:r>
      <w:r>
        <w:rPr>
          <w:spacing w:val="1"/>
        </w:rPr>
        <w:t xml:space="preserve"> </w:t>
      </w:r>
      <w:r>
        <w:rPr>
          <w:spacing w:val="-1"/>
        </w:rPr>
        <w:t>understand</w:t>
      </w:r>
      <w:r>
        <w:rPr>
          <w:spacing w:val="-2"/>
        </w:rPr>
        <w:t xml:space="preserve"> </w:t>
      </w:r>
      <w:r>
        <w:rPr>
          <w:spacing w:val="-1"/>
        </w:rPr>
        <w:t>the</w:t>
      </w:r>
      <w:r>
        <w:rPr>
          <w:spacing w:val="1"/>
        </w:rPr>
        <w:t xml:space="preserve"> </w:t>
      </w:r>
      <w:r>
        <w:rPr>
          <w:spacing w:val="-2"/>
        </w:rPr>
        <w:t>meaning</w:t>
      </w:r>
      <w:r>
        <w:t xml:space="preserve"> </w:t>
      </w:r>
      <w:r>
        <w:rPr>
          <w:spacing w:val="-1"/>
        </w:rPr>
        <w:t>of</w:t>
      </w:r>
      <w:r>
        <w:rPr>
          <w:spacing w:val="-2"/>
        </w:rPr>
        <w:t xml:space="preserve"> </w:t>
      </w:r>
      <w:r>
        <w:t>the</w:t>
      </w:r>
      <w:r>
        <w:rPr>
          <w:spacing w:val="43"/>
        </w:rPr>
        <w:t xml:space="preserve"> </w:t>
      </w:r>
      <w:r>
        <w:rPr>
          <w:spacing w:val="-1"/>
        </w:rPr>
        <w:t>word</w:t>
      </w:r>
      <w:r>
        <w:t xml:space="preserve"> </w:t>
      </w:r>
      <w:r>
        <w:rPr>
          <w:spacing w:val="-1"/>
        </w:rPr>
        <w:t>Tapas,</w:t>
      </w:r>
      <w:r>
        <w:t xml:space="preserve"> </w:t>
      </w:r>
      <w:r>
        <w:rPr>
          <w:spacing w:val="-1"/>
        </w:rPr>
        <w:t>from</w:t>
      </w:r>
      <w:r>
        <w:rPr>
          <w:spacing w:val="-4"/>
        </w:rPr>
        <w:t xml:space="preserve"> </w:t>
      </w:r>
      <w:r>
        <w:t xml:space="preserve">the </w:t>
      </w:r>
      <w:r>
        <w:rPr>
          <w:spacing w:val="-1"/>
        </w:rPr>
        <w:t xml:space="preserve">Yoga </w:t>
      </w:r>
      <w:r>
        <w:rPr>
          <w:spacing w:val="-2"/>
        </w:rPr>
        <w:t>Sutras</w:t>
      </w:r>
      <w:r>
        <w:rPr>
          <w:spacing w:val="2"/>
        </w:rPr>
        <w:t xml:space="preserve"> </w:t>
      </w:r>
      <w:r>
        <w:t>of</w:t>
      </w:r>
      <w:r>
        <w:rPr>
          <w:spacing w:val="-1"/>
        </w:rPr>
        <w:t xml:space="preserve"> Patanjali.</w:t>
      </w:r>
      <w:r>
        <w:t xml:space="preserve"> </w:t>
      </w:r>
      <w:r>
        <w:rPr>
          <w:spacing w:val="-1"/>
        </w:rPr>
        <w:t>Tapas</w:t>
      </w:r>
      <w:r>
        <w:t xml:space="preserve"> is</w:t>
      </w:r>
      <w:r>
        <w:rPr>
          <w:spacing w:val="-2"/>
        </w:rPr>
        <w:t xml:space="preserve"> </w:t>
      </w:r>
      <w:r>
        <w:rPr>
          <w:spacing w:val="-1"/>
        </w:rPr>
        <w:t>sometimes</w:t>
      </w:r>
      <w:r>
        <w:rPr>
          <w:spacing w:val="41"/>
        </w:rPr>
        <w:t xml:space="preserve"> </w:t>
      </w:r>
      <w:r>
        <w:rPr>
          <w:spacing w:val="-1"/>
        </w:rPr>
        <w:t xml:space="preserve">translated </w:t>
      </w:r>
      <w:r>
        <w:t xml:space="preserve">as </w:t>
      </w:r>
      <w:r>
        <w:rPr>
          <w:spacing w:val="-1"/>
        </w:rPr>
        <w:t>austerities but really</w:t>
      </w:r>
      <w:r>
        <w:rPr>
          <w:spacing w:val="-2"/>
        </w:rPr>
        <w:t xml:space="preserve"> </w:t>
      </w:r>
      <w:r>
        <w:t xml:space="preserve">it </w:t>
      </w:r>
      <w:r>
        <w:rPr>
          <w:spacing w:val="-1"/>
        </w:rPr>
        <w:t>means</w:t>
      </w:r>
      <w:r>
        <w:rPr>
          <w:spacing w:val="-3"/>
        </w:rPr>
        <w:t xml:space="preserve"> </w:t>
      </w:r>
      <w:r>
        <w:rPr>
          <w:spacing w:val="-1"/>
        </w:rPr>
        <w:t>the absorbance</w:t>
      </w:r>
      <w:r>
        <w:t xml:space="preserve"> of</w:t>
      </w:r>
      <w:r>
        <w:rPr>
          <w:spacing w:val="-1"/>
        </w:rPr>
        <w:t xml:space="preserve"> pain,</w:t>
      </w:r>
      <w:r>
        <w:rPr>
          <w:spacing w:val="55"/>
        </w:rPr>
        <w:t xml:space="preserve"> </w:t>
      </w:r>
      <w:r>
        <w:rPr>
          <w:spacing w:val="-1"/>
        </w:rPr>
        <w:t>yet</w:t>
      </w:r>
      <w:r>
        <w:rPr>
          <w:spacing w:val="2"/>
        </w:rPr>
        <w:t xml:space="preserve"> </w:t>
      </w:r>
      <w:r>
        <w:rPr>
          <w:spacing w:val="-1"/>
        </w:rPr>
        <w:t>in</w:t>
      </w:r>
      <w:r>
        <w:t xml:space="preserve"> </w:t>
      </w:r>
      <w:r>
        <w:rPr>
          <w:spacing w:val="-1"/>
        </w:rPr>
        <w:t>Energy</w:t>
      </w:r>
      <w:r>
        <w:rPr>
          <w:spacing w:val="-2"/>
        </w:rPr>
        <w:t xml:space="preserve"> </w:t>
      </w:r>
      <w:r>
        <w:rPr>
          <w:spacing w:val="-1"/>
        </w:rPr>
        <w:t>Enhancement</w:t>
      </w:r>
      <w:r>
        <w:rPr>
          <w:spacing w:val="1"/>
        </w:rPr>
        <w:t xml:space="preserve"> </w:t>
      </w:r>
      <w:r>
        <w:rPr>
          <w:spacing w:val="-2"/>
        </w:rPr>
        <w:t>we</w:t>
      </w:r>
      <w:r>
        <w:rPr>
          <w:spacing w:val="1"/>
        </w:rPr>
        <w:t xml:space="preserve"> </w:t>
      </w:r>
      <w:r>
        <w:t>do</w:t>
      </w:r>
      <w:r>
        <w:rPr>
          <w:spacing w:val="-1"/>
        </w:rPr>
        <w:t xml:space="preserve"> </w:t>
      </w:r>
      <w:r>
        <w:t>this not</w:t>
      </w:r>
      <w:r>
        <w:rPr>
          <w:spacing w:val="-1"/>
        </w:rPr>
        <w:t xml:space="preserve"> </w:t>
      </w:r>
      <w:r>
        <w:t>at</w:t>
      </w:r>
      <w:r>
        <w:rPr>
          <w:spacing w:val="-2"/>
        </w:rPr>
        <w:t xml:space="preserve"> </w:t>
      </w:r>
      <w:r>
        <w:t>the</w:t>
      </w:r>
      <w:r>
        <w:rPr>
          <w:spacing w:val="-1"/>
        </w:rPr>
        <w:t xml:space="preserve"> pain</w:t>
      </w:r>
      <w:r>
        <w:t xml:space="preserve"> </w:t>
      </w:r>
      <w:r>
        <w:rPr>
          <w:spacing w:val="-1"/>
        </w:rPr>
        <w:t>level, but</w:t>
      </w:r>
      <w:r>
        <w:t xml:space="preserve"> at</w:t>
      </w:r>
      <w:r>
        <w:rPr>
          <w:spacing w:val="21"/>
        </w:rPr>
        <w:t xml:space="preserve"> </w:t>
      </w:r>
      <w:r>
        <w:rPr>
          <w:spacing w:val="-1"/>
        </w:rPr>
        <w:t>the</w:t>
      </w:r>
      <w:r>
        <w:t xml:space="preserve"> </w:t>
      </w:r>
      <w:r>
        <w:rPr>
          <w:spacing w:val="-1"/>
        </w:rPr>
        <w:t>level</w:t>
      </w:r>
      <w:r>
        <w:t xml:space="preserve"> </w:t>
      </w:r>
      <w:r>
        <w:rPr>
          <w:spacing w:val="-1"/>
        </w:rPr>
        <w:t>of energy</w:t>
      </w:r>
      <w:r>
        <w:rPr>
          <w:spacing w:val="-2"/>
        </w:rPr>
        <w:t xml:space="preserve"> </w:t>
      </w:r>
      <w:r>
        <w:rPr>
          <w:spacing w:val="-1"/>
        </w:rPr>
        <w:t>underlying</w:t>
      </w:r>
      <w:r>
        <w:t xml:space="preserve"> </w:t>
      </w:r>
      <w:r>
        <w:rPr>
          <w:spacing w:val="-1"/>
        </w:rPr>
        <w:t>this.</w:t>
      </w:r>
    </w:p>
    <w:p w:rsidR="00743C02" w:rsidRDefault="001F2438">
      <w:pPr>
        <w:pStyle w:val="Corpodetexto"/>
        <w:spacing w:before="120"/>
        <w:ind w:right="135"/>
      </w:pPr>
      <w:r>
        <w:rPr>
          <w:spacing w:val="-1"/>
        </w:rPr>
        <w:t>The</w:t>
      </w:r>
      <w:r>
        <w:t xml:space="preserve"> </w:t>
      </w:r>
      <w:r>
        <w:rPr>
          <w:spacing w:val="-1"/>
        </w:rPr>
        <w:t xml:space="preserve">meaning </w:t>
      </w:r>
      <w:r>
        <w:t xml:space="preserve">of </w:t>
      </w:r>
      <w:r>
        <w:rPr>
          <w:spacing w:val="-1"/>
        </w:rPr>
        <w:t>Tapas</w:t>
      </w:r>
      <w:r>
        <w:t xml:space="preserve"> </w:t>
      </w:r>
      <w:r>
        <w:rPr>
          <w:spacing w:val="-1"/>
        </w:rPr>
        <w:t>is</w:t>
      </w:r>
      <w:r>
        <w:t xml:space="preserve"> </w:t>
      </w:r>
      <w:r>
        <w:rPr>
          <w:spacing w:val="-1"/>
        </w:rPr>
        <w:t xml:space="preserve">also </w:t>
      </w:r>
      <w:r>
        <w:t xml:space="preserve">the </w:t>
      </w:r>
      <w:r>
        <w:rPr>
          <w:spacing w:val="-1"/>
        </w:rPr>
        <w:t>Conscious</w:t>
      </w:r>
      <w:r>
        <w:t xml:space="preserve"> </w:t>
      </w:r>
      <w:r>
        <w:rPr>
          <w:spacing w:val="-1"/>
        </w:rPr>
        <w:t xml:space="preserve">Suffering </w:t>
      </w:r>
      <w:r>
        <w:t>of</w:t>
      </w:r>
      <w:r>
        <w:rPr>
          <w:spacing w:val="-1"/>
        </w:rPr>
        <w:t xml:space="preserve"> Gurdjieff.</w:t>
      </w:r>
      <w:r>
        <w:rPr>
          <w:spacing w:val="57"/>
        </w:rPr>
        <w:t xml:space="preserve"> </w:t>
      </w:r>
      <w:r>
        <w:t xml:space="preserve">As </w:t>
      </w:r>
      <w:r>
        <w:rPr>
          <w:spacing w:val="-1"/>
        </w:rPr>
        <w:t>you</w:t>
      </w:r>
      <w:r>
        <w:rPr>
          <w:spacing w:val="-2"/>
        </w:rPr>
        <w:t xml:space="preserve"> </w:t>
      </w:r>
      <w:r>
        <w:rPr>
          <w:spacing w:val="-1"/>
        </w:rPr>
        <w:t>transmute these negative</w:t>
      </w:r>
      <w:r>
        <w:t xml:space="preserve"> </w:t>
      </w:r>
      <w:r>
        <w:rPr>
          <w:spacing w:val="-1"/>
        </w:rPr>
        <w:t>negative energies not only</w:t>
      </w:r>
      <w:r>
        <w:rPr>
          <w:spacing w:val="-2"/>
        </w:rPr>
        <w:t xml:space="preserve"> </w:t>
      </w:r>
      <w:r>
        <w:rPr>
          <w:spacing w:val="-1"/>
        </w:rPr>
        <w:t>from</w:t>
      </w:r>
      <w:r>
        <w:rPr>
          <w:spacing w:val="49"/>
        </w:rPr>
        <w:t xml:space="preserve"> </w:t>
      </w:r>
      <w:r>
        <w:rPr>
          <w:spacing w:val="-1"/>
        </w:rPr>
        <w:t>yourself</w:t>
      </w:r>
      <w:r>
        <w:t xml:space="preserve"> </w:t>
      </w:r>
      <w:r>
        <w:rPr>
          <w:spacing w:val="-1"/>
        </w:rPr>
        <w:t>but</w:t>
      </w:r>
      <w:r>
        <w:t xml:space="preserve"> from</w:t>
      </w:r>
      <w:r>
        <w:rPr>
          <w:spacing w:val="-2"/>
        </w:rPr>
        <w:t xml:space="preserve"> </w:t>
      </w:r>
      <w:r>
        <w:rPr>
          <w:spacing w:val="-1"/>
        </w:rPr>
        <w:t>many</w:t>
      </w:r>
      <w:r>
        <w:t xml:space="preserve"> </w:t>
      </w:r>
      <w:r>
        <w:rPr>
          <w:spacing w:val="-1"/>
        </w:rPr>
        <w:t>more</w:t>
      </w:r>
      <w:r>
        <w:t xml:space="preserve"> </w:t>
      </w:r>
      <w:r>
        <w:rPr>
          <w:spacing w:val="-1"/>
        </w:rPr>
        <w:t>people</w:t>
      </w:r>
      <w:r>
        <w:t xml:space="preserve"> into </w:t>
      </w:r>
      <w:r>
        <w:rPr>
          <w:spacing w:val="-1"/>
        </w:rPr>
        <w:t>pure</w:t>
      </w:r>
      <w:r>
        <w:t xml:space="preserve"> </w:t>
      </w:r>
      <w:r>
        <w:rPr>
          <w:spacing w:val="-1"/>
        </w:rPr>
        <w:t>positive</w:t>
      </w:r>
      <w:r>
        <w:rPr>
          <w:spacing w:val="1"/>
        </w:rPr>
        <w:t xml:space="preserve"> </w:t>
      </w:r>
      <w:r>
        <w:rPr>
          <w:spacing w:val="-1"/>
        </w:rPr>
        <w:t>spiritual</w:t>
      </w:r>
      <w:r>
        <w:rPr>
          <w:spacing w:val="25"/>
        </w:rPr>
        <w:t xml:space="preserve"> </w:t>
      </w:r>
      <w:r>
        <w:rPr>
          <w:spacing w:val="-1"/>
        </w:rPr>
        <w:t>energy</w:t>
      </w:r>
      <w:r>
        <w:rPr>
          <w:spacing w:val="-2"/>
        </w:rPr>
        <w:t xml:space="preserve"> </w:t>
      </w:r>
      <w:r>
        <w:rPr>
          <w:spacing w:val="-1"/>
        </w:rPr>
        <w:t>you will</w:t>
      </w:r>
      <w:r>
        <w:t xml:space="preserve"> </w:t>
      </w:r>
      <w:r>
        <w:rPr>
          <w:spacing w:val="-1"/>
        </w:rPr>
        <w:t>create that</w:t>
      </w:r>
      <w:r>
        <w:rPr>
          <w:spacing w:val="2"/>
        </w:rPr>
        <w:t xml:space="preserve"> </w:t>
      </w:r>
      <w:r>
        <w:rPr>
          <w:spacing w:val="-1"/>
        </w:rPr>
        <w:t>much</w:t>
      </w:r>
      <w:r>
        <w:t xml:space="preserve"> </w:t>
      </w:r>
      <w:r>
        <w:rPr>
          <w:spacing w:val="-1"/>
        </w:rPr>
        <w:t>more</w:t>
      </w:r>
      <w:r>
        <w:t xml:space="preserve"> </w:t>
      </w:r>
      <w:r>
        <w:rPr>
          <w:spacing w:val="-1"/>
        </w:rPr>
        <w:t>fuel</w:t>
      </w:r>
      <w:r>
        <w:t xml:space="preserve"> </w:t>
      </w:r>
      <w:r>
        <w:rPr>
          <w:spacing w:val="-1"/>
        </w:rPr>
        <w:t>for your</w:t>
      </w:r>
      <w:r>
        <w:rPr>
          <w:spacing w:val="1"/>
        </w:rPr>
        <w:t xml:space="preserve"> </w:t>
      </w:r>
      <w:r>
        <w:rPr>
          <w:spacing w:val="-1"/>
        </w:rPr>
        <w:t>enlightenment.</w:t>
      </w:r>
    </w:p>
    <w:p w:rsidR="00743C02" w:rsidRDefault="001F2438">
      <w:pPr>
        <w:pStyle w:val="Corpodetexto"/>
      </w:pPr>
      <w:r>
        <w:rPr>
          <w:spacing w:val="-1"/>
        </w:rPr>
        <w:t xml:space="preserve">Indeed the whole </w:t>
      </w:r>
      <w:r>
        <w:t>of</w:t>
      </w:r>
      <w:r>
        <w:rPr>
          <w:spacing w:val="-1"/>
        </w:rPr>
        <w:t xml:space="preserve"> life</w:t>
      </w:r>
      <w:r>
        <w:t xml:space="preserve"> is</w:t>
      </w:r>
      <w:r>
        <w:rPr>
          <w:spacing w:val="-1"/>
        </w:rPr>
        <w:t xml:space="preserve"> energy.</w:t>
      </w:r>
    </w:p>
    <w:p w:rsidR="00743C02" w:rsidRDefault="001F2438">
      <w:pPr>
        <w:pStyle w:val="Corpodetexto"/>
        <w:spacing w:line="363" w:lineRule="auto"/>
        <w:ind w:right="1141"/>
      </w:pPr>
      <w:r>
        <w:rPr>
          <w:spacing w:val="-1"/>
        </w:rPr>
        <w:t>You</w:t>
      </w:r>
      <w:r>
        <w:rPr>
          <w:spacing w:val="-2"/>
        </w:rPr>
        <w:t xml:space="preserve"> </w:t>
      </w:r>
      <w:r>
        <w:rPr>
          <w:spacing w:val="-1"/>
        </w:rPr>
        <w:t>are</w:t>
      </w:r>
      <w:r>
        <w:t xml:space="preserve"> </w:t>
      </w:r>
      <w:r>
        <w:rPr>
          <w:spacing w:val="-1"/>
        </w:rPr>
        <w:t>perfect</w:t>
      </w:r>
      <w:r>
        <w:rPr>
          <w:spacing w:val="1"/>
        </w:rPr>
        <w:t xml:space="preserve"> </w:t>
      </w:r>
      <w:r>
        <w:rPr>
          <w:spacing w:val="-1"/>
        </w:rPr>
        <w:t>but</w:t>
      </w:r>
      <w:r>
        <w:rPr>
          <w:spacing w:val="1"/>
        </w:rPr>
        <w:t xml:space="preserve"> </w:t>
      </w:r>
      <w:r>
        <w:rPr>
          <w:spacing w:val="-1"/>
        </w:rPr>
        <w:t>evolution</w:t>
      </w:r>
      <w:r>
        <w:rPr>
          <w:spacing w:val="-2"/>
        </w:rPr>
        <w:t xml:space="preserve"> </w:t>
      </w:r>
      <w:r>
        <w:rPr>
          <w:spacing w:val="-1"/>
        </w:rPr>
        <w:t>demands that</w:t>
      </w:r>
      <w:r>
        <w:rPr>
          <w:spacing w:val="1"/>
        </w:rPr>
        <w:t xml:space="preserve"> </w:t>
      </w:r>
      <w:r>
        <w:rPr>
          <w:spacing w:val="-1"/>
        </w:rPr>
        <w:t>you</w:t>
      </w:r>
      <w:r>
        <w:rPr>
          <w:spacing w:val="-2"/>
        </w:rPr>
        <w:t xml:space="preserve"> </w:t>
      </w:r>
      <w:r>
        <w:rPr>
          <w:spacing w:val="-1"/>
        </w:rPr>
        <w:t>improve.</w:t>
      </w:r>
      <w:r>
        <w:rPr>
          <w:spacing w:val="33"/>
        </w:rPr>
        <w:t xml:space="preserve"> </w:t>
      </w:r>
      <w:r>
        <w:rPr>
          <w:spacing w:val="-1"/>
        </w:rPr>
        <w:t>You</w:t>
      </w:r>
      <w:r>
        <w:rPr>
          <w:spacing w:val="-2"/>
        </w:rPr>
        <w:t xml:space="preserve"> </w:t>
      </w:r>
      <w:r>
        <w:rPr>
          <w:spacing w:val="-1"/>
        </w:rPr>
        <w:t>cannot</w:t>
      </w:r>
      <w:r>
        <w:rPr>
          <w:spacing w:val="-2"/>
        </w:rPr>
        <w:t xml:space="preserve"> </w:t>
      </w:r>
      <w:r>
        <w:rPr>
          <w:spacing w:val="-1"/>
        </w:rPr>
        <w:t>stay</w:t>
      </w:r>
      <w:r>
        <w:rPr>
          <w:spacing w:val="-2"/>
        </w:rPr>
        <w:t xml:space="preserve"> </w:t>
      </w:r>
      <w:r>
        <w:rPr>
          <w:spacing w:val="-1"/>
        </w:rPr>
        <w:t>still</w:t>
      </w:r>
      <w:r>
        <w:t xml:space="preserve"> </w:t>
      </w:r>
      <w:r>
        <w:rPr>
          <w:spacing w:val="-1"/>
        </w:rPr>
        <w:t>and</w:t>
      </w:r>
      <w:r>
        <w:t xml:space="preserve"> </w:t>
      </w:r>
      <w:r>
        <w:rPr>
          <w:spacing w:val="-1"/>
        </w:rPr>
        <w:t>one</w:t>
      </w:r>
      <w:r>
        <w:t xml:space="preserve"> </w:t>
      </w:r>
      <w:r>
        <w:rPr>
          <w:spacing w:val="-1"/>
        </w:rPr>
        <w:t>one</w:t>
      </w:r>
      <w:r>
        <w:t xml:space="preserve"> </w:t>
      </w:r>
      <w:r>
        <w:rPr>
          <w:spacing w:val="-1"/>
        </w:rPr>
        <w:t>level.</w:t>
      </w:r>
    </w:p>
    <w:p w:rsidR="00743C02" w:rsidRDefault="001F2438">
      <w:pPr>
        <w:pStyle w:val="Corpodetexto"/>
        <w:spacing w:before="2"/>
      </w:pPr>
      <w:r>
        <w:rPr>
          <w:spacing w:val="-1"/>
        </w:rPr>
        <w:t>You have</w:t>
      </w:r>
      <w:r>
        <w:t xml:space="preserve"> a</w:t>
      </w:r>
      <w:r>
        <w:rPr>
          <w:spacing w:val="-1"/>
        </w:rPr>
        <w:t xml:space="preserve"> choice</w:t>
      </w:r>
      <w:r>
        <w:t xml:space="preserve"> as</w:t>
      </w:r>
      <w:r>
        <w:rPr>
          <w:spacing w:val="-1"/>
        </w:rPr>
        <w:t xml:space="preserve"> </w:t>
      </w:r>
      <w:r>
        <w:t>to</w:t>
      </w:r>
      <w:r>
        <w:rPr>
          <w:spacing w:val="-2"/>
        </w:rPr>
        <w:t xml:space="preserve"> </w:t>
      </w:r>
      <w:r>
        <w:rPr>
          <w:spacing w:val="-1"/>
        </w:rPr>
        <w:t>whether you go</w:t>
      </w:r>
      <w:r>
        <w:t xml:space="preserve"> </w:t>
      </w:r>
      <w:r>
        <w:rPr>
          <w:spacing w:val="-1"/>
        </w:rPr>
        <w:t xml:space="preserve">up, </w:t>
      </w:r>
      <w:r>
        <w:t>or</w:t>
      </w:r>
      <w:r>
        <w:rPr>
          <w:spacing w:val="1"/>
        </w:rPr>
        <w:t xml:space="preserve"> </w:t>
      </w:r>
      <w:r>
        <w:rPr>
          <w:spacing w:val="-1"/>
        </w:rPr>
        <w:t>down.</w:t>
      </w:r>
    </w:p>
    <w:p w:rsidR="00743C02" w:rsidRDefault="001F2438">
      <w:pPr>
        <w:pStyle w:val="Corpodetexto"/>
        <w:ind w:right="135"/>
      </w:pPr>
      <w:r>
        <w:t>And</w:t>
      </w:r>
      <w:r>
        <w:rPr>
          <w:spacing w:val="-1"/>
        </w:rPr>
        <w:t xml:space="preserve"> </w:t>
      </w:r>
      <w:r>
        <w:t>the</w:t>
      </w:r>
      <w:r>
        <w:rPr>
          <w:spacing w:val="1"/>
        </w:rPr>
        <w:t xml:space="preserve"> </w:t>
      </w:r>
      <w:r>
        <w:rPr>
          <w:spacing w:val="-1"/>
        </w:rPr>
        <w:t xml:space="preserve">way </w:t>
      </w:r>
      <w:r>
        <w:t xml:space="preserve">that </w:t>
      </w:r>
      <w:r>
        <w:rPr>
          <w:spacing w:val="-1"/>
        </w:rPr>
        <w:t>you</w:t>
      </w:r>
      <w:r>
        <w:rPr>
          <w:spacing w:val="-2"/>
        </w:rPr>
        <w:t xml:space="preserve"> </w:t>
      </w:r>
      <w:r>
        <w:rPr>
          <w:spacing w:val="-1"/>
        </w:rPr>
        <w:t>evolve</w:t>
      </w:r>
      <w:r>
        <w:t xml:space="preserve"> is</w:t>
      </w:r>
      <w:r>
        <w:rPr>
          <w:spacing w:val="-1"/>
        </w:rPr>
        <w:t xml:space="preserve"> </w:t>
      </w:r>
      <w:r>
        <w:t xml:space="preserve">to </w:t>
      </w:r>
      <w:r>
        <w:rPr>
          <w:spacing w:val="-1"/>
        </w:rPr>
        <w:t>lose</w:t>
      </w:r>
      <w:r>
        <w:t xml:space="preserve"> all </w:t>
      </w:r>
      <w:r>
        <w:rPr>
          <w:spacing w:val="-2"/>
        </w:rPr>
        <w:t>your</w:t>
      </w:r>
      <w:r>
        <w:rPr>
          <w:spacing w:val="1"/>
        </w:rPr>
        <w:t xml:space="preserve"> </w:t>
      </w:r>
      <w:r>
        <w:t>negative</w:t>
      </w:r>
      <w:r>
        <w:rPr>
          <w:spacing w:val="-1"/>
        </w:rPr>
        <w:t xml:space="preserve"> </w:t>
      </w:r>
      <w:r>
        <w:t>energy</w:t>
      </w:r>
      <w:r>
        <w:rPr>
          <w:spacing w:val="29"/>
        </w:rPr>
        <w:t xml:space="preserve"> </w:t>
      </w:r>
      <w:r>
        <w:rPr>
          <w:spacing w:val="-1"/>
        </w:rPr>
        <w:t>blockages</w:t>
      </w:r>
      <w:r>
        <w:t xml:space="preserve"> </w:t>
      </w:r>
      <w:r>
        <w:rPr>
          <w:spacing w:val="-1"/>
        </w:rPr>
        <w:t>so</w:t>
      </w:r>
      <w:r>
        <w:t xml:space="preserve"> </w:t>
      </w:r>
      <w:r>
        <w:rPr>
          <w:spacing w:val="-1"/>
        </w:rPr>
        <w:t>you</w:t>
      </w:r>
      <w:r>
        <w:rPr>
          <w:spacing w:val="-2"/>
        </w:rPr>
        <w:t xml:space="preserve"> </w:t>
      </w:r>
      <w:r>
        <w:rPr>
          <w:spacing w:val="-1"/>
        </w:rPr>
        <w:t>can access</w:t>
      </w:r>
      <w:r>
        <w:t xml:space="preserve"> </w:t>
      </w:r>
      <w:r>
        <w:rPr>
          <w:spacing w:val="-1"/>
        </w:rPr>
        <w:t>more</w:t>
      </w:r>
      <w:r>
        <w:rPr>
          <w:spacing w:val="1"/>
        </w:rPr>
        <w:t xml:space="preserve"> </w:t>
      </w:r>
      <w:r>
        <w:rPr>
          <w:spacing w:val="-1"/>
        </w:rPr>
        <w:t>Energy,</w:t>
      </w:r>
      <w:r>
        <w:t xml:space="preserve"> </w:t>
      </w:r>
      <w:r>
        <w:rPr>
          <w:spacing w:val="-1"/>
        </w:rPr>
        <w:t>Access</w:t>
      </w:r>
      <w:r>
        <w:t xml:space="preserve"> </w:t>
      </w:r>
      <w:r>
        <w:rPr>
          <w:spacing w:val="-1"/>
        </w:rPr>
        <w:t>more</w:t>
      </w:r>
      <w:r>
        <w:t xml:space="preserve"> </w:t>
      </w:r>
      <w:r>
        <w:rPr>
          <w:spacing w:val="-1"/>
        </w:rPr>
        <w:t>of</w:t>
      </w:r>
      <w:r>
        <w:t xml:space="preserve"> </w:t>
      </w:r>
      <w:r>
        <w:rPr>
          <w:spacing w:val="-1"/>
        </w:rPr>
        <w:t>your</w:t>
      </w:r>
      <w:r>
        <w:rPr>
          <w:spacing w:val="25"/>
        </w:rPr>
        <w:t xml:space="preserve"> </w:t>
      </w:r>
      <w:r>
        <w:rPr>
          <w:spacing w:val="-1"/>
        </w:rPr>
        <w:t>abilities,-</w:t>
      </w:r>
      <w:r>
        <w:t xml:space="preserve"> </w:t>
      </w:r>
      <w:r>
        <w:rPr>
          <w:spacing w:val="-1"/>
        </w:rPr>
        <w:t>your</w:t>
      </w:r>
      <w:r>
        <w:rPr>
          <w:spacing w:val="1"/>
        </w:rPr>
        <w:t xml:space="preserve"> </w:t>
      </w:r>
      <w:r>
        <w:rPr>
          <w:spacing w:val="-1"/>
        </w:rPr>
        <w:t>telepathy, your</w:t>
      </w:r>
      <w:r>
        <w:rPr>
          <w:spacing w:val="1"/>
        </w:rPr>
        <w:t xml:space="preserve"> </w:t>
      </w:r>
      <w:r>
        <w:rPr>
          <w:spacing w:val="-1"/>
        </w:rPr>
        <w:t>psychic</w:t>
      </w:r>
      <w:r>
        <w:t xml:space="preserve"> </w:t>
      </w:r>
      <w:r>
        <w:rPr>
          <w:spacing w:val="-2"/>
        </w:rPr>
        <w:t>vision,</w:t>
      </w:r>
      <w:r>
        <w:rPr>
          <w:spacing w:val="-1"/>
        </w:rPr>
        <w:t xml:space="preserve"> increased</w:t>
      </w:r>
      <w:r>
        <w:rPr>
          <w:spacing w:val="29"/>
        </w:rPr>
        <w:t xml:space="preserve"> </w:t>
      </w:r>
      <w:r>
        <w:rPr>
          <w:spacing w:val="-1"/>
        </w:rPr>
        <w:t>communication and creativity..</w:t>
      </w:r>
      <w:r>
        <w:t xml:space="preserve"> </w:t>
      </w:r>
      <w:r>
        <w:rPr>
          <w:spacing w:val="-1"/>
        </w:rPr>
        <w:t>Total Spiritual Freedom!!</w:t>
      </w:r>
    </w:p>
    <w:p w:rsidR="00743C02" w:rsidRDefault="001F2438">
      <w:pPr>
        <w:pStyle w:val="Corpodetexto"/>
        <w:ind w:right="135"/>
      </w:pPr>
      <w:r>
        <w:t>And</w:t>
      </w:r>
      <w:r>
        <w:rPr>
          <w:spacing w:val="-1"/>
        </w:rPr>
        <w:t xml:space="preserve"> tapas</w:t>
      </w:r>
      <w:r>
        <w:t xml:space="preserve"> is</w:t>
      </w:r>
      <w:r>
        <w:rPr>
          <w:spacing w:val="-2"/>
        </w:rPr>
        <w:t xml:space="preserve"> </w:t>
      </w:r>
      <w:r>
        <w:rPr>
          <w:spacing w:val="-1"/>
        </w:rPr>
        <w:t>burning out</w:t>
      </w:r>
      <w:r>
        <w:t xml:space="preserve"> all </w:t>
      </w:r>
      <w:r>
        <w:rPr>
          <w:spacing w:val="-2"/>
        </w:rPr>
        <w:t>your</w:t>
      </w:r>
      <w:r>
        <w:rPr>
          <w:spacing w:val="1"/>
        </w:rPr>
        <w:t xml:space="preserve"> </w:t>
      </w:r>
      <w:r>
        <w:t>Negative Energy</w:t>
      </w:r>
      <w:r>
        <w:rPr>
          <w:spacing w:val="-2"/>
        </w:rPr>
        <w:t xml:space="preserve"> </w:t>
      </w:r>
      <w:r>
        <w:t>Blockages</w:t>
      </w:r>
      <w:r>
        <w:rPr>
          <w:spacing w:val="-3"/>
        </w:rPr>
        <w:t xml:space="preserve"> </w:t>
      </w:r>
      <w:r>
        <w:t>by</w:t>
      </w:r>
      <w:r>
        <w:rPr>
          <w:spacing w:val="23"/>
        </w:rPr>
        <w:t xml:space="preserve"> </w:t>
      </w:r>
      <w:r>
        <w:rPr>
          <w:spacing w:val="-1"/>
        </w:rPr>
        <w:t>being</w:t>
      </w:r>
      <w:r>
        <w:rPr>
          <w:spacing w:val="1"/>
        </w:rPr>
        <w:t xml:space="preserve"> </w:t>
      </w:r>
      <w:r>
        <w:rPr>
          <w:spacing w:val="-1"/>
        </w:rPr>
        <w:t>in</w:t>
      </w:r>
      <w:r>
        <w:rPr>
          <w:spacing w:val="-2"/>
        </w:rPr>
        <w:t xml:space="preserve"> </w:t>
      </w:r>
      <w:r>
        <w:rPr>
          <w:spacing w:val="-1"/>
        </w:rPr>
        <w:t>the</w:t>
      </w:r>
      <w:r>
        <w:t xml:space="preserve"> </w:t>
      </w:r>
      <w:r>
        <w:rPr>
          <w:spacing w:val="-1"/>
        </w:rPr>
        <w:t>light,</w:t>
      </w:r>
      <w:r>
        <w:rPr>
          <w:spacing w:val="-2"/>
        </w:rPr>
        <w:t xml:space="preserve"> </w:t>
      </w:r>
      <w:r>
        <w:rPr>
          <w:spacing w:val="-1"/>
        </w:rPr>
        <w:t>by</w:t>
      </w:r>
      <w:r>
        <w:rPr>
          <w:spacing w:val="-2"/>
        </w:rPr>
        <w:t xml:space="preserve"> </w:t>
      </w:r>
      <w:r>
        <w:rPr>
          <w:spacing w:val="-1"/>
        </w:rPr>
        <w:t>passing</w:t>
      </w:r>
      <w:r>
        <w:t xml:space="preserve"> </w:t>
      </w:r>
      <w:r>
        <w:rPr>
          <w:spacing w:val="-1"/>
        </w:rPr>
        <w:t>through</w:t>
      </w:r>
      <w:r>
        <w:t xml:space="preserve"> </w:t>
      </w:r>
      <w:r>
        <w:rPr>
          <w:spacing w:val="-1"/>
        </w:rPr>
        <w:t>increase</w:t>
      </w:r>
      <w:r>
        <w:rPr>
          <w:spacing w:val="1"/>
        </w:rPr>
        <w:t xml:space="preserve"> </w:t>
      </w:r>
      <w:r>
        <w:rPr>
          <w:spacing w:val="-1"/>
        </w:rPr>
        <w:t>in energies</w:t>
      </w:r>
      <w:r>
        <w:rPr>
          <w:spacing w:val="35"/>
        </w:rPr>
        <w:t xml:space="preserve"> </w:t>
      </w:r>
      <w:r>
        <w:rPr>
          <w:spacing w:val="-1"/>
        </w:rPr>
        <w:t>transmitted through</w:t>
      </w:r>
      <w:r>
        <w:t xml:space="preserve"> </w:t>
      </w:r>
      <w:r>
        <w:rPr>
          <w:spacing w:val="-1"/>
        </w:rPr>
        <w:t>different astrological conjunctions.</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31"/>
      </w:pPr>
      <w:r>
        <w:rPr>
          <w:spacing w:val="-1"/>
        </w:rPr>
        <w:lastRenderedPageBreak/>
        <w:t>The</w:t>
      </w:r>
      <w:r>
        <w:rPr>
          <w:spacing w:val="1"/>
        </w:rPr>
        <w:t xml:space="preserve"> </w:t>
      </w:r>
      <w:r>
        <w:rPr>
          <w:spacing w:val="-1"/>
        </w:rPr>
        <w:t>increase</w:t>
      </w:r>
      <w:r>
        <w:t xml:space="preserve"> </w:t>
      </w:r>
      <w:r>
        <w:rPr>
          <w:spacing w:val="-1"/>
        </w:rPr>
        <w:t>in</w:t>
      </w:r>
      <w:r>
        <w:rPr>
          <w:spacing w:val="-2"/>
        </w:rPr>
        <w:t xml:space="preserve"> </w:t>
      </w:r>
      <w:r>
        <w:rPr>
          <w:spacing w:val="-1"/>
        </w:rPr>
        <w:t>energy</w:t>
      </w:r>
      <w:r>
        <w:rPr>
          <w:spacing w:val="-2"/>
        </w:rPr>
        <w:t xml:space="preserve"> </w:t>
      </w:r>
      <w:r>
        <w:rPr>
          <w:spacing w:val="-1"/>
        </w:rPr>
        <w:t>casts</w:t>
      </w:r>
      <w:r>
        <w:rPr>
          <w:spacing w:val="-2"/>
        </w:rPr>
        <w:t xml:space="preserve"> out</w:t>
      </w:r>
      <w:r>
        <w:t xml:space="preserve"> all</w:t>
      </w:r>
      <w:r>
        <w:rPr>
          <w:spacing w:val="-2"/>
        </w:rPr>
        <w:t xml:space="preserve"> </w:t>
      </w:r>
      <w:r>
        <w:rPr>
          <w:spacing w:val="-1"/>
        </w:rPr>
        <w:t>the</w:t>
      </w:r>
      <w:r>
        <w:rPr>
          <w:spacing w:val="1"/>
        </w:rPr>
        <w:t xml:space="preserve"> </w:t>
      </w:r>
      <w:r>
        <w:rPr>
          <w:spacing w:val="-1"/>
        </w:rPr>
        <w:t>blockages</w:t>
      </w:r>
      <w:r>
        <w:rPr>
          <w:spacing w:val="-2"/>
        </w:rPr>
        <w:t xml:space="preserve"> </w:t>
      </w:r>
      <w:r>
        <w:rPr>
          <w:spacing w:val="-1"/>
        </w:rPr>
        <w:t>to</w:t>
      </w:r>
      <w:r>
        <w:t xml:space="preserve"> </w:t>
      </w:r>
      <w:r>
        <w:rPr>
          <w:spacing w:val="-1"/>
        </w:rPr>
        <w:t>be</w:t>
      </w:r>
      <w:r>
        <w:rPr>
          <w:spacing w:val="22"/>
        </w:rPr>
        <w:t xml:space="preserve"> </w:t>
      </w:r>
      <w:r>
        <w:rPr>
          <w:spacing w:val="-1"/>
        </w:rPr>
        <w:t xml:space="preserve">externalised </w:t>
      </w:r>
      <w:r>
        <w:t xml:space="preserve">in </w:t>
      </w:r>
      <w:r>
        <w:rPr>
          <w:spacing w:val="-2"/>
        </w:rPr>
        <w:t>your</w:t>
      </w:r>
      <w:r>
        <w:rPr>
          <w:spacing w:val="1"/>
        </w:rPr>
        <w:t xml:space="preserve"> </w:t>
      </w:r>
      <w:r>
        <w:t>life</w:t>
      </w:r>
      <w:r>
        <w:rPr>
          <w:spacing w:val="-1"/>
        </w:rPr>
        <w:t xml:space="preserve"> </w:t>
      </w:r>
      <w:r>
        <w:t xml:space="preserve">as </w:t>
      </w:r>
      <w:r>
        <w:rPr>
          <w:spacing w:val="-1"/>
        </w:rPr>
        <w:t>pain... UNLESS</w:t>
      </w:r>
      <w:r>
        <w:t xml:space="preserve"> YOU KNOW</w:t>
      </w:r>
      <w:r>
        <w:rPr>
          <w:spacing w:val="1"/>
        </w:rPr>
        <w:t xml:space="preserve"> </w:t>
      </w:r>
      <w:r>
        <w:rPr>
          <w:spacing w:val="-1"/>
        </w:rPr>
        <w:t>THE</w:t>
      </w:r>
      <w:r>
        <w:rPr>
          <w:spacing w:val="35"/>
        </w:rPr>
        <w:t xml:space="preserve"> </w:t>
      </w:r>
      <w:r>
        <w:rPr>
          <w:spacing w:val="-1"/>
        </w:rPr>
        <w:t>TECHNIQUES</w:t>
      </w:r>
      <w:r>
        <w:t xml:space="preserve"> </w:t>
      </w:r>
      <w:r>
        <w:rPr>
          <w:spacing w:val="-1"/>
        </w:rPr>
        <w:t>OF</w:t>
      </w:r>
      <w:r>
        <w:t xml:space="preserve"> </w:t>
      </w:r>
      <w:r>
        <w:rPr>
          <w:spacing w:val="-1"/>
        </w:rPr>
        <w:t>ENERGY</w:t>
      </w:r>
      <w:r>
        <w:t xml:space="preserve"> </w:t>
      </w:r>
      <w:r>
        <w:rPr>
          <w:spacing w:val="-1"/>
        </w:rPr>
        <w:t>ENHANCEMENT!!</w:t>
      </w:r>
      <w:r>
        <w:rPr>
          <w:spacing w:val="1"/>
        </w:rPr>
        <w:t xml:space="preserve"> </w:t>
      </w:r>
      <w:r>
        <w:rPr>
          <w:spacing w:val="-1"/>
        </w:rPr>
        <w:t>which</w:t>
      </w:r>
      <w:r>
        <w:t xml:space="preserve"> </w:t>
      </w:r>
      <w:r>
        <w:rPr>
          <w:spacing w:val="-1"/>
        </w:rPr>
        <w:t>can</w:t>
      </w:r>
      <w:r>
        <w:rPr>
          <w:spacing w:val="-2"/>
        </w:rPr>
        <w:t xml:space="preserve"> </w:t>
      </w:r>
      <w:r>
        <w:rPr>
          <w:spacing w:val="-1"/>
        </w:rPr>
        <w:t>ground</w:t>
      </w:r>
      <w:r>
        <w:t xml:space="preserve"> all</w:t>
      </w:r>
      <w:r>
        <w:rPr>
          <w:spacing w:val="26"/>
        </w:rPr>
        <w:t xml:space="preserve"> </w:t>
      </w:r>
      <w:r>
        <w:rPr>
          <w:spacing w:val="-1"/>
        </w:rPr>
        <w:t>negative</w:t>
      </w:r>
      <w:r>
        <w:t xml:space="preserve"> </w:t>
      </w:r>
      <w:r>
        <w:rPr>
          <w:spacing w:val="-1"/>
        </w:rPr>
        <w:t>energies</w:t>
      </w:r>
      <w:r>
        <w:t xml:space="preserve"> </w:t>
      </w:r>
      <w:r>
        <w:rPr>
          <w:spacing w:val="-1"/>
        </w:rPr>
        <w:t>before</w:t>
      </w:r>
      <w:r>
        <w:t xml:space="preserve"> </w:t>
      </w:r>
      <w:r>
        <w:rPr>
          <w:spacing w:val="-1"/>
        </w:rPr>
        <w:t>they</w:t>
      </w:r>
      <w:r>
        <w:rPr>
          <w:spacing w:val="-2"/>
        </w:rPr>
        <w:t xml:space="preserve"> become</w:t>
      </w:r>
      <w:r>
        <w:t xml:space="preserve"> </w:t>
      </w:r>
      <w:r>
        <w:rPr>
          <w:spacing w:val="-1"/>
        </w:rPr>
        <w:t>externalised.</w:t>
      </w:r>
    </w:p>
    <w:p w:rsidR="00743C02" w:rsidRDefault="001F2438">
      <w:pPr>
        <w:pStyle w:val="Corpodetexto"/>
        <w:ind w:right="135"/>
      </w:pPr>
      <w:r>
        <w:rPr>
          <w:spacing w:val="-1"/>
        </w:rPr>
        <w:t>The techniques</w:t>
      </w:r>
      <w:r>
        <w:t xml:space="preserve"> of Energy</w:t>
      </w:r>
      <w:r>
        <w:rPr>
          <w:spacing w:val="-2"/>
        </w:rPr>
        <w:t xml:space="preserve"> </w:t>
      </w:r>
      <w:r>
        <w:rPr>
          <w:spacing w:val="-1"/>
        </w:rPr>
        <w:t>Enhancement</w:t>
      </w:r>
      <w:r>
        <w:t xml:space="preserve"> </w:t>
      </w:r>
      <w:r>
        <w:rPr>
          <w:spacing w:val="-1"/>
        </w:rPr>
        <w:t>can</w:t>
      </w:r>
      <w:r>
        <w:t xml:space="preserve"> </w:t>
      </w:r>
      <w:r>
        <w:rPr>
          <w:spacing w:val="-1"/>
        </w:rPr>
        <w:t>stop</w:t>
      </w:r>
      <w:r>
        <w:rPr>
          <w:spacing w:val="-3"/>
        </w:rPr>
        <w:t xml:space="preserve"> </w:t>
      </w:r>
      <w:r>
        <w:rPr>
          <w:spacing w:val="-1"/>
        </w:rPr>
        <w:t>the</w:t>
      </w:r>
      <w:r>
        <w:t xml:space="preserve"> </w:t>
      </w:r>
      <w:r>
        <w:rPr>
          <w:spacing w:val="-1"/>
        </w:rPr>
        <w:t>Externalisation</w:t>
      </w:r>
      <w:r>
        <w:rPr>
          <w:spacing w:val="55"/>
        </w:rPr>
        <w:t xml:space="preserve"> </w:t>
      </w:r>
      <w:r>
        <w:rPr>
          <w:spacing w:val="-1"/>
        </w:rPr>
        <w:t>of</w:t>
      </w:r>
      <w:r>
        <w:t xml:space="preserve"> </w:t>
      </w:r>
      <w:r>
        <w:rPr>
          <w:spacing w:val="-1"/>
        </w:rPr>
        <w:t>Negative</w:t>
      </w:r>
      <w:r>
        <w:t xml:space="preserve"> </w:t>
      </w:r>
      <w:r>
        <w:rPr>
          <w:spacing w:val="-1"/>
        </w:rPr>
        <w:t>Energy</w:t>
      </w:r>
      <w:r>
        <w:rPr>
          <w:spacing w:val="-2"/>
        </w:rPr>
        <w:t xml:space="preserve"> </w:t>
      </w:r>
      <w:r>
        <w:rPr>
          <w:spacing w:val="-1"/>
        </w:rPr>
        <w:t>Blockages</w:t>
      </w:r>
      <w:r>
        <w:rPr>
          <w:spacing w:val="-2"/>
        </w:rPr>
        <w:t xml:space="preserve"> </w:t>
      </w:r>
      <w:r>
        <w:rPr>
          <w:spacing w:val="-1"/>
        </w:rPr>
        <w:t>through</w:t>
      </w:r>
      <w:r>
        <w:t xml:space="preserve"> </w:t>
      </w:r>
      <w:r>
        <w:rPr>
          <w:spacing w:val="-2"/>
        </w:rPr>
        <w:t>Transmutation.</w:t>
      </w:r>
    </w:p>
    <w:p w:rsidR="00743C02" w:rsidRDefault="001F2438">
      <w:pPr>
        <w:pStyle w:val="Corpodetexto"/>
        <w:spacing w:before="120"/>
        <w:ind w:right="231"/>
      </w:pPr>
      <w:r>
        <w:t xml:space="preserve">And </w:t>
      </w:r>
      <w:r>
        <w:rPr>
          <w:spacing w:val="-1"/>
        </w:rPr>
        <w:t>when</w:t>
      </w:r>
      <w:r>
        <w:t xml:space="preserve"> I</w:t>
      </w:r>
      <w:r>
        <w:rPr>
          <w:spacing w:val="-1"/>
        </w:rPr>
        <w:t xml:space="preserve"> </w:t>
      </w:r>
      <w:r>
        <w:t>am</w:t>
      </w:r>
      <w:r>
        <w:rPr>
          <w:spacing w:val="-2"/>
        </w:rPr>
        <w:t xml:space="preserve"> </w:t>
      </w:r>
      <w:r>
        <w:rPr>
          <w:spacing w:val="-1"/>
        </w:rPr>
        <w:t>talking about</w:t>
      </w:r>
      <w:r>
        <w:t xml:space="preserve"> the </w:t>
      </w:r>
      <w:r>
        <w:rPr>
          <w:spacing w:val="-1"/>
        </w:rPr>
        <w:t xml:space="preserve">Externalisation </w:t>
      </w:r>
      <w:r>
        <w:t>of Energy</w:t>
      </w:r>
      <w:r>
        <w:rPr>
          <w:spacing w:val="39"/>
        </w:rPr>
        <w:t xml:space="preserve"> </w:t>
      </w:r>
      <w:r>
        <w:t>Blockages I</w:t>
      </w:r>
      <w:r>
        <w:rPr>
          <w:spacing w:val="-3"/>
        </w:rPr>
        <w:t xml:space="preserve"> </w:t>
      </w:r>
      <w:r>
        <w:t>am</w:t>
      </w:r>
      <w:r>
        <w:rPr>
          <w:spacing w:val="-2"/>
        </w:rPr>
        <w:t xml:space="preserve"> </w:t>
      </w:r>
      <w:r>
        <w:rPr>
          <w:spacing w:val="-1"/>
        </w:rPr>
        <w:t xml:space="preserve">talking about </w:t>
      </w:r>
      <w:r>
        <w:t>real</w:t>
      </w:r>
      <w:r>
        <w:rPr>
          <w:spacing w:val="-3"/>
        </w:rPr>
        <w:t xml:space="preserve"> </w:t>
      </w:r>
      <w:r>
        <w:rPr>
          <w:spacing w:val="-1"/>
        </w:rPr>
        <w:t>heavy</w:t>
      </w:r>
      <w:r>
        <w:rPr>
          <w:spacing w:val="-2"/>
        </w:rPr>
        <w:t xml:space="preserve"> </w:t>
      </w:r>
      <w:r>
        <w:rPr>
          <w:spacing w:val="-1"/>
        </w:rPr>
        <w:t>stuff,</w:t>
      </w:r>
      <w:r>
        <w:t xml:space="preserve"> </w:t>
      </w:r>
      <w:r>
        <w:rPr>
          <w:spacing w:val="-1"/>
        </w:rPr>
        <w:t>disappointment,</w:t>
      </w:r>
      <w:r>
        <w:rPr>
          <w:spacing w:val="25"/>
        </w:rPr>
        <w:t xml:space="preserve"> </w:t>
      </w:r>
      <w:r>
        <w:rPr>
          <w:spacing w:val="-1"/>
        </w:rPr>
        <w:t>emotion, action,</w:t>
      </w:r>
      <w:r>
        <w:t xml:space="preserve"> </w:t>
      </w:r>
      <w:r>
        <w:rPr>
          <w:spacing w:val="-2"/>
        </w:rPr>
        <w:t>war!!</w:t>
      </w:r>
    </w:p>
    <w:p w:rsidR="00743C02" w:rsidRDefault="001F2438">
      <w:pPr>
        <w:pStyle w:val="Corpodetexto"/>
        <w:ind w:right="135"/>
      </w:pPr>
      <w:r>
        <w:t xml:space="preserve">Is </w:t>
      </w:r>
      <w:r>
        <w:rPr>
          <w:spacing w:val="-1"/>
        </w:rPr>
        <w:t>it</w:t>
      </w:r>
      <w:r>
        <w:rPr>
          <w:spacing w:val="2"/>
        </w:rPr>
        <w:t xml:space="preserve"> </w:t>
      </w:r>
      <w:r>
        <w:rPr>
          <w:spacing w:val="-1"/>
        </w:rPr>
        <w:t xml:space="preserve">possible </w:t>
      </w:r>
      <w:r>
        <w:t xml:space="preserve">to </w:t>
      </w:r>
      <w:r>
        <w:rPr>
          <w:spacing w:val="-1"/>
        </w:rPr>
        <w:t xml:space="preserve">do </w:t>
      </w:r>
      <w:r>
        <w:t xml:space="preserve">a </w:t>
      </w:r>
      <w:r>
        <w:rPr>
          <w:spacing w:val="-1"/>
        </w:rPr>
        <w:t>few</w:t>
      </w:r>
      <w:r>
        <w:rPr>
          <w:spacing w:val="-2"/>
        </w:rPr>
        <w:t xml:space="preserve"> </w:t>
      </w:r>
      <w:r>
        <w:rPr>
          <w:spacing w:val="-1"/>
        </w:rPr>
        <w:t>days</w:t>
      </w:r>
      <w:r>
        <w:t xml:space="preserve"> a</w:t>
      </w:r>
      <w:r>
        <w:rPr>
          <w:spacing w:val="1"/>
        </w:rPr>
        <w:t xml:space="preserve"> </w:t>
      </w:r>
      <w:r>
        <w:rPr>
          <w:spacing w:val="-1"/>
        </w:rPr>
        <w:t>week</w:t>
      </w:r>
      <w:r>
        <w:t xml:space="preserve"> and </w:t>
      </w:r>
      <w:r>
        <w:rPr>
          <w:spacing w:val="-1"/>
        </w:rPr>
        <w:t>weekends</w:t>
      </w:r>
      <w:r>
        <w:t xml:space="preserve"> if I</w:t>
      </w:r>
      <w:r>
        <w:rPr>
          <w:spacing w:val="1"/>
        </w:rPr>
        <w:t xml:space="preserve"> </w:t>
      </w:r>
      <w:r>
        <w:rPr>
          <w:spacing w:val="-2"/>
        </w:rPr>
        <w:t>was</w:t>
      </w:r>
      <w:r>
        <w:t xml:space="preserve"> </w:t>
      </w:r>
      <w:r>
        <w:rPr>
          <w:spacing w:val="-1"/>
        </w:rPr>
        <w:t>also</w:t>
      </w:r>
      <w:r>
        <w:rPr>
          <w:spacing w:val="37"/>
        </w:rPr>
        <w:t xml:space="preserve"> </w:t>
      </w:r>
      <w:r>
        <w:rPr>
          <w:spacing w:val="-1"/>
        </w:rPr>
        <w:t>working?</w:t>
      </w:r>
    </w:p>
    <w:p w:rsidR="00743C02" w:rsidRDefault="001F2438">
      <w:pPr>
        <w:pStyle w:val="Corpodetexto"/>
      </w:pPr>
      <w:r>
        <w:t>How</w:t>
      </w:r>
      <w:r>
        <w:rPr>
          <w:spacing w:val="-2"/>
        </w:rPr>
        <w:t xml:space="preserve"> </w:t>
      </w:r>
      <w:r>
        <w:rPr>
          <w:spacing w:val="-1"/>
        </w:rPr>
        <w:t>much</w:t>
      </w:r>
      <w:r>
        <w:rPr>
          <w:spacing w:val="1"/>
        </w:rPr>
        <w:t xml:space="preserve"> </w:t>
      </w:r>
      <w:r>
        <w:rPr>
          <w:spacing w:val="-1"/>
        </w:rPr>
        <w:t>would</w:t>
      </w:r>
      <w:r>
        <w:t xml:space="preserve"> it</w:t>
      </w:r>
      <w:r>
        <w:rPr>
          <w:spacing w:val="2"/>
        </w:rPr>
        <w:t xml:space="preserve"> </w:t>
      </w:r>
      <w:r>
        <w:rPr>
          <w:spacing w:val="-1"/>
        </w:rPr>
        <w:t>be?</w:t>
      </w:r>
    </w:p>
    <w:p w:rsidR="00743C02" w:rsidRDefault="001F2438">
      <w:pPr>
        <w:pStyle w:val="Corpodetexto"/>
        <w:ind w:right="135"/>
      </w:pPr>
      <w:r>
        <w:rPr>
          <w:spacing w:val="-1"/>
        </w:rPr>
        <w:t>It</w:t>
      </w:r>
      <w:r>
        <w:rPr>
          <w:spacing w:val="2"/>
        </w:rPr>
        <w:t xml:space="preserve"> </w:t>
      </w:r>
      <w:r>
        <w:rPr>
          <w:spacing w:val="-2"/>
        </w:rPr>
        <w:t>would</w:t>
      </w:r>
      <w:r>
        <w:t xml:space="preserve"> </w:t>
      </w:r>
      <w:r>
        <w:rPr>
          <w:spacing w:val="-1"/>
        </w:rPr>
        <w:t>be</w:t>
      </w:r>
      <w:r>
        <w:rPr>
          <w:spacing w:val="1"/>
        </w:rPr>
        <w:t xml:space="preserve"> </w:t>
      </w:r>
      <w:r>
        <w:rPr>
          <w:spacing w:val="-1"/>
        </w:rPr>
        <w:t>more</w:t>
      </w:r>
      <w:r>
        <w:t xml:space="preserve"> </w:t>
      </w:r>
      <w:r>
        <w:rPr>
          <w:spacing w:val="-1"/>
        </w:rPr>
        <w:t>effective</w:t>
      </w:r>
      <w:r>
        <w:rPr>
          <w:spacing w:val="1"/>
        </w:rPr>
        <w:t xml:space="preserve"> </w:t>
      </w:r>
      <w:r>
        <w:rPr>
          <w:spacing w:val="-1"/>
        </w:rPr>
        <w:t>for us</w:t>
      </w:r>
      <w:r>
        <w:t xml:space="preserve"> </w:t>
      </w:r>
      <w:r>
        <w:rPr>
          <w:spacing w:val="-1"/>
        </w:rPr>
        <w:t>if</w:t>
      </w:r>
      <w:r>
        <w:t xml:space="preserve"> </w:t>
      </w:r>
      <w:r>
        <w:rPr>
          <w:spacing w:val="-1"/>
        </w:rPr>
        <w:t>you</w:t>
      </w:r>
      <w:r>
        <w:rPr>
          <w:spacing w:val="-2"/>
        </w:rPr>
        <w:t xml:space="preserve"> </w:t>
      </w:r>
      <w:r>
        <w:rPr>
          <w:spacing w:val="-1"/>
        </w:rPr>
        <w:t>came</w:t>
      </w:r>
      <w:r>
        <w:t xml:space="preserve"> </w:t>
      </w:r>
      <w:r>
        <w:rPr>
          <w:spacing w:val="-1"/>
        </w:rPr>
        <w:t>along</w:t>
      </w:r>
      <w:r>
        <w:t xml:space="preserve"> at</w:t>
      </w:r>
      <w:r>
        <w:rPr>
          <w:spacing w:val="-1"/>
        </w:rPr>
        <w:t xml:space="preserve"> the times</w:t>
      </w:r>
      <w:r>
        <w:rPr>
          <w:spacing w:val="49"/>
        </w:rPr>
        <w:t xml:space="preserve"> </w:t>
      </w:r>
      <w:r>
        <w:rPr>
          <w:spacing w:val="-1"/>
        </w:rPr>
        <w:t>when</w:t>
      </w:r>
      <w:r>
        <w:t xml:space="preserve"> </w:t>
      </w:r>
      <w:r>
        <w:rPr>
          <w:spacing w:val="-2"/>
        </w:rPr>
        <w:t>we</w:t>
      </w:r>
      <w:r>
        <w:t xml:space="preserve"> teach.</w:t>
      </w:r>
      <w:r>
        <w:rPr>
          <w:spacing w:val="-1"/>
        </w:rPr>
        <w:t xml:space="preserve"> </w:t>
      </w:r>
      <w:r>
        <w:t>If</w:t>
      </w:r>
      <w:r>
        <w:rPr>
          <w:spacing w:val="-1"/>
        </w:rPr>
        <w:t xml:space="preserve"> everyone </w:t>
      </w:r>
      <w:r>
        <w:t>gets</w:t>
      </w:r>
      <w:r>
        <w:rPr>
          <w:spacing w:val="-1"/>
        </w:rPr>
        <w:t xml:space="preserve"> taught</w:t>
      </w:r>
      <w:r>
        <w:t xml:space="preserve"> at</w:t>
      </w:r>
      <w:r>
        <w:rPr>
          <w:spacing w:val="-1"/>
        </w:rPr>
        <w:t xml:space="preserve"> the</w:t>
      </w:r>
      <w:r>
        <w:t xml:space="preserve"> </w:t>
      </w:r>
      <w:r>
        <w:rPr>
          <w:spacing w:val="-2"/>
        </w:rPr>
        <w:t>same</w:t>
      </w:r>
      <w:r>
        <w:rPr>
          <w:spacing w:val="1"/>
        </w:rPr>
        <w:t xml:space="preserve"> </w:t>
      </w:r>
      <w:r>
        <w:rPr>
          <w:spacing w:val="-1"/>
        </w:rPr>
        <w:t>time</w:t>
      </w:r>
      <w:r>
        <w:rPr>
          <w:spacing w:val="1"/>
        </w:rPr>
        <w:t xml:space="preserve"> </w:t>
      </w:r>
      <w:r>
        <w:rPr>
          <w:spacing w:val="-2"/>
        </w:rPr>
        <w:t>we</w:t>
      </w:r>
      <w:r>
        <w:rPr>
          <w:spacing w:val="1"/>
        </w:rPr>
        <w:t xml:space="preserve"> </w:t>
      </w:r>
      <w:r>
        <w:t>can</w:t>
      </w:r>
      <w:r>
        <w:rPr>
          <w:spacing w:val="23"/>
        </w:rPr>
        <w:t xml:space="preserve"> </w:t>
      </w:r>
      <w:r>
        <w:rPr>
          <w:spacing w:val="-1"/>
        </w:rPr>
        <w:t xml:space="preserve">maintain </w:t>
      </w:r>
      <w:r>
        <w:t xml:space="preserve">our </w:t>
      </w:r>
      <w:r>
        <w:rPr>
          <w:spacing w:val="-1"/>
        </w:rPr>
        <w:t>prices,</w:t>
      </w:r>
      <w:r>
        <w:t xml:space="preserve"> </w:t>
      </w:r>
      <w:r>
        <w:rPr>
          <w:spacing w:val="-1"/>
        </w:rPr>
        <w:t>yet</w:t>
      </w:r>
      <w:r>
        <w:t xml:space="preserve"> </w:t>
      </w:r>
      <w:r>
        <w:rPr>
          <w:spacing w:val="-2"/>
        </w:rPr>
        <w:t>we</w:t>
      </w:r>
      <w:r>
        <w:rPr>
          <w:spacing w:val="2"/>
        </w:rPr>
        <w:t xml:space="preserve"> </w:t>
      </w:r>
      <w:r>
        <w:rPr>
          <w:spacing w:val="-2"/>
        </w:rPr>
        <w:t>would</w:t>
      </w:r>
      <w:r>
        <w:t xml:space="preserve"> be</w:t>
      </w:r>
      <w:r>
        <w:rPr>
          <w:spacing w:val="1"/>
        </w:rPr>
        <w:t xml:space="preserve"> </w:t>
      </w:r>
      <w:r>
        <w:t>very</w:t>
      </w:r>
      <w:r>
        <w:rPr>
          <w:spacing w:val="-2"/>
        </w:rPr>
        <w:t xml:space="preserve"> </w:t>
      </w:r>
      <w:r>
        <w:rPr>
          <w:spacing w:val="-1"/>
        </w:rPr>
        <w:t xml:space="preserve">pleased </w:t>
      </w:r>
      <w:r>
        <w:t xml:space="preserve">to </w:t>
      </w:r>
      <w:r>
        <w:rPr>
          <w:spacing w:val="-1"/>
        </w:rPr>
        <w:t>see</w:t>
      </w:r>
      <w:r>
        <w:t xml:space="preserve"> </w:t>
      </w:r>
      <w:r>
        <w:rPr>
          <w:spacing w:val="-1"/>
        </w:rPr>
        <w:t>you</w:t>
      </w:r>
      <w:r>
        <w:t xml:space="preserve"> at</w:t>
      </w:r>
      <w:r>
        <w:rPr>
          <w:spacing w:val="-1"/>
        </w:rPr>
        <w:t xml:space="preserve"> </w:t>
      </w:r>
      <w:r>
        <w:t>any</w:t>
      </w:r>
      <w:r>
        <w:rPr>
          <w:spacing w:val="39"/>
        </w:rPr>
        <w:t xml:space="preserve"> </w:t>
      </w:r>
      <w:r>
        <w:rPr>
          <w:spacing w:val="-1"/>
        </w:rPr>
        <w:t>time</w:t>
      </w:r>
      <w:r>
        <w:t xml:space="preserve"> </w:t>
      </w:r>
      <w:r>
        <w:rPr>
          <w:spacing w:val="-1"/>
        </w:rPr>
        <w:t>after that.</w:t>
      </w:r>
    </w:p>
    <w:p w:rsidR="00743C02" w:rsidRDefault="001F2438">
      <w:pPr>
        <w:pStyle w:val="Corpodetexto"/>
      </w:pPr>
      <w:r>
        <w:rPr>
          <w:spacing w:val="-1"/>
        </w:rPr>
        <w:t>Is</w:t>
      </w:r>
      <w:r>
        <w:t xml:space="preserve"> </w:t>
      </w:r>
      <w:r>
        <w:rPr>
          <w:spacing w:val="-1"/>
        </w:rPr>
        <w:t>it</w:t>
      </w:r>
      <w:r>
        <w:rPr>
          <w:spacing w:val="2"/>
        </w:rPr>
        <w:t xml:space="preserve"> </w:t>
      </w:r>
      <w:r>
        <w:rPr>
          <w:spacing w:val="-1"/>
        </w:rPr>
        <w:t>possible to</w:t>
      </w:r>
      <w:r>
        <w:t xml:space="preserve"> </w:t>
      </w:r>
      <w:r>
        <w:rPr>
          <w:spacing w:val="-1"/>
        </w:rPr>
        <w:t>pay</w:t>
      </w:r>
      <w:r>
        <w:rPr>
          <w:spacing w:val="-2"/>
        </w:rPr>
        <w:t xml:space="preserve"> </w:t>
      </w:r>
      <w:r>
        <w:rPr>
          <w:spacing w:val="-1"/>
        </w:rPr>
        <w:t>in</w:t>
      </w:r>
      <w:r>
        <w:t xml:space="preserve"> </w:t>
      </w:r>
      <w:r>
        <w:rPr>
          <w:spacing w:val="-1"/>
        </w:rPr>
        <w:t>instalments?</w:t>
      </w:r>
    </w:p>
    <w:p w:rsidR="00743C02" w:rsidRDefault="001F2438">
      <w:pPr>
        <w:pStyle w:val="Corpodetexto"/>
        <w:spacing w:before="121"/>
        <w:ind w:right="135"/>
      </w:pPr>
      <w:r>
        <w:rPr>
          <w:spacing w:val="-1"/>
        </w:rPr>
        <w:t>This</w:t>
      </w:r>
      <w:r>
        <w:rPr>
          <w:spacing w:val="1"/>
        </w:rPr>
        <w:t xml:space="preserve"> </w:t>
      </w:r>
      <w:r>
        <w:rPr>
          <w:spacing w:val="-2"/>
        </w:rPr>
        <w:t>we</w:t>
      </w:r>
      <w:r>
        <w:rPr>
          <w:spacing w:val="1"/>
        </w:rPr>
        <w:t xml:space="preserve"> </w:t>
      </w:r>
      <w:r>
        <w:t>need</w:t>
      </w:r>
      <w:r>
        <w:rPr>
          <w:spacing w:val="-1"/>
        </w:rPr>
        <w:t xml:space="preserve"> </w:t>
      </w:r>
      <w:r>
        <w:t xml:space="preserve">to </w:t>
      </w:r>
      <w:r>
        <w:rPr>
          <w:spacing w:val="-1"/>
        </w:rPr>
        <w:t>discuss</w:t>
      </w:r>
      <w:r>
        <w:rPr>
          <w:spacing w:val="1"/>
        </w:rPr>
        <w:t xml:space="preserve"> </w:t>
      </w:r>
      <w:r>
        <w:rPr>
          <w:spacing w:val="-1"/>
        </w:rPr>
        <w:t>individually</w:t>
      </w:r>
      <w:r>
        <w:t xml:space="preserve"> as</w:t>
      </w:r>
      <w:r>
        <w:rPr>
          <w:spacing w:val="-3"/>
        </w:rPr>
        <w:t xml:space="preserve"> </w:t>
      </w:r>
      <w:r>
        <w:t xml:space="preserve">this </w:t>
      </w:r>
      <w:r>
        <w:rPr>
          <w:spacing w:val="-1"/>
        </w:rPr>
        <w:t xml:space="preserve">involves </w:t>
      </w:r>
      <w:r>
        <w:t xml:space="preserve">the </w:t>
      </w:r>
      <w:r>
        <w:rPr>
          <w:spacing w:val="-1"/>
        </w:rPr>
        <w:t xml:space="preserve">matter </w:t>
      </w:r>
      <w:r>
        <w:t>of</w:t>
      </w:r>
      <w:r>
        <w:rPr>
          <w:spacing w:val="47"/>
        </w:rPr>
        <w:t xml:space="preserve"> </w:t>
      </w:r>
      <w:r>
        <w:rPr>
          <w:spacing w:val="-1"/>
        </w:rPr>
        <w:t>trust</w:t>
      </w:r>
      <w:r>
        <w:t xml:space="preserve"> and</w:t>
      </w:r>
      <w:r>
        <w:rPr>
          <w:spacing w:val="-1"/>
        </w:rPr>
        <w:t xml:space="preserve"> the ability</w:t>
      </w:r>
      <w:r>
        <w:rPr>
          <w:spacing w:val="-3"/>
        </w:rPr>
        <w:t xml:space="preserve"> </w:t>
      </w:r>
      <w:r>
        <w:t>to</w:t>
      </w:r>
      <w:r>
        <w:rPr>
          <w:spacing w:val="-1"/>
        </w:rPr>
        <w:t xml:space="preserve"> make </w:t>
      </w:r>
      <w:r>
        <w:t xml:space="preserve">a </w:t>
      </w:r>
      <w:r>
        <w:rPr>
          <w:spacing w:val="-1"/>
        </w:rPr>
        <w:t>promise.</w:t>
      </w:r>
      <w:r>
        <w:t xml:space="preserve"> </w:t>
      </w:r>
      <w:r>
        <w:rPr>
          <w:spacing w:val="-1"/>
        </w:rPr>
        <w:t>But</w:t>
      </w:r>
      <w:r>
        <w:t xml:space="preserve"> </w:t>
      </w:r>
      <w:r>
        <w:rPr>
          <w:spacing w:val="-1"/>
        </w:rPr>
        <w:t>first</w:t>
      </w:r>
      <w:r>
        <w:rPr>
          <w:spacing w:val="2"/>
        </w:rPr>
        <w:t xml:space="preserve"> </w:t>
      </w:r>
      <w:r>
        <w:rPr>
          <w:spacing w:val="-1"/>
        </w:rPr>
        <w:t>you must</w:t>
      </w:r>
      <w:r>
        <w:t xml:space="preserve"> </w:t>
      </w:r>
      <w:r>
        <w:rPr>
          <w:spacing w:val="-1"/>
        </w:rPr>
        <w:t>answer</w:t>
      </w:r>
      <w:r>
        <w:rPr>
          <w:spacing w:val="41"/>
        </w:rPr>
        <w:t xml:space="preserve"> </w:t>
      </w:r>
      <w:r>
        <w:rPr>
          <w:spacing w:val="-1"/>
        </w:rPr>
        <w:t>the</w:t>
      </w:r>
      <w:r>
        <w:t xml:space="preserve"> </w:t>
      </w:r>
      <w:r>
        <w:rPr>
          <w:spacing w:val="-1"/>
        </w:rPr>
        <w:t>question, is</w:t>
      </w:r>
      <w:r>
        <w:t xml:space="preserve"> </w:t>
      </w:r>
      <w:r>
        <w:rPr>
          <w:spacing w:val="-1"/>
        </w:rPr>
        <w:t>it</w:t>
      </w:r>
      <w:r>
        <w:rPr>
          <w:spacing w:val="1"/>
        </w:rPr>
        <w:t xml:space="preserve"> </w:t>
      </w:r>
      <w:r>
        <w:rPr>
          <w:spacing w:val="-1"/>
        </w:rPr>
        <w:t>possible</w:t>
      </w:r>
      <w:r>
        <w:t xml:space="preserve"> </w:t>
      </w:r>
      <w:r>
        <w:rPr>
          <w:spacing w:val="-1"/>
        </w:rPr>
        <w:t>for</w:t>
      </w:r>
      <w:r>
        <w:rPr>
          <w:spacing w:val="-2"/>
        </w:rPr>
        <w:t xml:space="preserve"> </w:t>
      </w:r>
      <w:r>
        <w:rPr>
          <w:spacing w:val="-1"/>
        </w:rPr>
        <w:t>example</w:t>
      </w:r>
      <w:r>
        <w:t xml:space="preserve"> </w:t>
      </w:r>
      <w:r>
        <w:rPr>
          <w:spacing w:val="-1"/>
        </w:rPr>
        <w:t>for</w:t>
      </w:r>
      <w:r>
        <w:t xml:space="preserve"> </w:t>
      </w:r>
      <w:r>
        <w:rPr>
          <w:spacing w:val="-1"/>
        </w:rPr>
        <w:t>you</w:t>
      </w:r>
      <w:r>
        <w:rPr>
          <w:spacing w:val="-2"/>
        </w:rPr>
        <w:t xml:space="preserve"> </w:t>
      </w:r>
      <w:r>
        <w:t xml:space="preserve">to </w:t>
      </w:r>
      <w:r>
        <w:rPr>
          <w:spacing w:val="-1"/>
        </w:rPr>
        <w:t>pay</w:t>
      </w:r>
      <w:r>
        <w:rPr>
          <w:spacing w:val="-2"/>
        </w:rPr>
        <w:t xml:space="preserve"> </w:t>
      </w:r>
      <w:r>
        <w:rPr>
          <w:spacing w:val="-1"/>
        </w:rPr>
        <w:t>your</w:t>
      </w:r>
      <w:r>
        <w:rPr>
          <w:spacing w:val="1"/>
        </w:rPr>
        <w:t xml:space="preserve"> </w:t>
      </w:r>
      <w:r>
        <w:rPr>
          <w:spacing w:val="-1"/>
        </w:rPr>
        <w:t>credit</w:t>
      </w:r>
      <w:r>
        <w:rPr>
          <w:spacing w:val="37"/>
        </w:rPr>
        <w:t xml:space="preserve"> </w:t>
      </w:r>
      <w:r>
        <w:rPr>
          <w:spacing w:val="-1"/>
        </w:rPr>
        <w:t>company</w:t>
      </w:r>
      <w:r>
        <w:rPr>
          <w:spacing w:val="-2"/>
        </w:rPr>
        <w:t xml:space="preserve"> </w:t>
      </w:r>
      <w:r>
        <w:rPr>
          <w:spacing w:val="-1"/>
        </w:rPr>
        <w:t>by</w:t>
      </w:r>
      <w:r>
        <w:rPr>
          <w:spacing w:val="-2"/>
        </w:rPr>
        <w:t xml:space="preserve"> </w:t>
      </w:r>
      <w:r>
        <w:rPr>
          <w:spacing w:val="-1"/>
        </w:rPr>
        <w:t>instalments</w:t>
      </w:r>
      <w:r>
        <w:rPr>
          <w:spacing w:val="-2"/>
        </w:rPr>
        <w:t xml:space="preserve"> </w:t>
      </w:r>
      <w:r>
        <w:rPr>
          <w:spacing w:val="-1"/>
        </w:rPr>
        <w:t>and</w:t>
      </w:r>
      <w:r>
        <w:t xml:space="preserve"> </w:t>
      </w:r>
      <w:r>
        <w:rPr>
          <w:spacing w:val="-1"/>
        </w:rPr>
        <w:t>pay</w:t>
      </w:r>
      <w:r>
        <w:rPr>
          <w:spacing w:val="-2"/>
        </w:rPr>
        <w:t xml:space="preserve"> </w:t>
      </w:r>
      <w:r>
        <w:rPr>
          <w:spacing w:val="-1"/>
        </w:rPr>
        <w:t>us</w:t>
      </w:r>
      <w:r>
        <w:rPr>
          <w:spacing w:val="1"/>
        </w:rPr>
        <w:t xml:space="preserve"> </w:t>
      </w:r>
      <w:r>
        <w:rPr>
          <w:spacing w:val="-1"/>
        </w:rPr>
        <w:t>in</w:t>
      </w:r>
      <w:r>
        <w:t xml:space="preserve"> </w:t>
      </w:r>
      <w:r>
        <w:rPr>
          <w:spacing w:val="-1"/>
        </w:rPr>
        <w:t>cash?</w:t>
      </w:r>
      <w:r>
        <w:t xml:space="preserve"> </w:t>
      </w:r>
      <w:r>
        <w:rPr>
          <w:spacing w:val="-1"/>
        </w:rPr>
        <w:t>They</w:t>
      </w:r>
      <w:r>
        <w:rPr>
          <w:spacing w:val="-2"/>
        </w:rPr>
        <w:t xml:space="preserve"> </w:t>
      </w:r>
      <w:r>
        <w:rPr>
          <w:spacing w:val="-1"/>
        </w:rPr>
        <w:t>have</w:t>
      </w:r>
      <w:r>
        <w:rPr>
          <w:spacing w:val="1"/>
        </w:rPr>
        <w:t xml:space="preserve"> </w:t>
      </w:r>
      <w:r>
        <w:rPr>
          <w:spacing w:val="-2"/>
        </w:rPr>
        <w:t>better</w:t>
      </w:r>
      <w:r>
        <w:rPr>
          <w:spacing w:val="41"/>
        </w:rPr>
        <w:t xml:space="preserve"> </w:t>
      </w:r>
      <w:r>
        <w:rPr>
          <w:spacing w:val="-1"/>
        </w:rPr>
        <w:t xml:space="preserve">methods </w:t>
      </w:r>
      <w:r>
        <w:t>to</w:t>
      </w:r>
      <w:r>
        <w:rPr>
          <w:spacing w:val="-1"/>
        </w:rPr>
        <w:t xml:space="preserve"> assess</w:t>
      </w:r>
      <w:r>
        <w:rPr>
          <w:spacing w:val="-3"/>
        </w:rPr>
        <w:t xml:space="preserve"> </w:t>
      </w:r>
      <w:r>
        <w:t>to</w:t>
      </w:r>
      <w:r>
        <w:rPr>
          <w:spacing w:val="-1"/>
        </w:rPr>
        <w:t xml:space="preserve"> creditworthyness</w:t>
      </w:r>
      <w:r>
        <w:rPr>
          <w:spacing w:val="-2"/>
        </w:rPr>
        <w:t xml:space="preserve"> </w:t>
      </w:r>
      <w:r>
        <w:t>of</w:t>
      </w:r>
      <w:r>
        <w:rPr>
          <w:spacing w:val="-1"/>
        </w:rPr>
        <w:t xml:space="preserve"> the</w:t>
      </w:r>
      <w:r>
        <w:t xml:space="preserve"> </w:t>
      </w:r>
      <w:r>
        <w:rPr>
          <w:spacing w:val="-1"/>
        </w:rPr>
        <w:t>person.</w:t>
      </w:r>
    </w:p>
    <w:p w:rsidR="00743C02" w:rsidRDefault="001F2438">
      <w:pPr>
        <w:pStyle w:val="Corpodetexto"/>
        <w:ind w:right="135"/>
      </w:pPr>
      <w:r>
        <w:rPr>
          <w:spacing w:val="-1"/>
        </w:rPr>
        <w:t>Would</w:t>
      </w:r>
      <w:r>
        <w:t xml:space="preserve"> </w:t>
      </w:r>
      <w:r>
        <w:rPr>
          <w:spacing w:val="-1"/>
        </w:rPr>
        <w:t>it</w:t>
      </w:r>
      <w:r>
        <w:t xml:space="preserve"> </w:t>
      </w:r>
      <w:r>
        <w:rPr>
          <w:spacing w:val="-1"/>
        </w:rPr>
        <w:t>be</w:t>
      </w:r>
      <w:r>
        <w:t xml:space="preserve"> </w:t>
      </w:r>
      <w:r>
        <w:rPr>
          <w:spacing w:val="-1"/>
        </w:rPr>
        <w:t>possible</w:t>
      </w:r>
      <w:r>
        <w:t xml:space="preserve"> </w:t>
      </w:r>
      <w:r>
        <w:rPr>
          <w:spacing w:val="-1"/>
        </w:rPr>
        <w:t>to</w:t>
      </w:r>
      <w:r>
        <w:rPr>
          <w:spacing w:val="-2"/>
        </w:rPr>
        <w:t xml:space="preserve"> </w:t>
      </w:r>
      <w:r>
        <w:rPr>
          <w:spacing w:val="-1"/>
        </w:rPr>
        <w:t>get</w:t>
      </w:r>
      <w:r>
        <w:rPr>
          <w:spacing w:val="-2"/>
        </w:rPr>
        <w:t xml:space="preserve"> </w:t>
      </w:r>
      <w:r>
        <w:t>a</w:t>
      </w:r>
      <w:r>
        <w:rPr>
          <w:spacing w:val="1"/>
        </w:rPr>
        <w:t xml:space="preserve"> </w:t>
      </w:r>
      <w:r>
        <w:rPr>
          <w:spacing w:val="-1"/>
        </w:rPr>
        <w:t>discount</w:t>
      </w:r>
      <w:r>
        <w:t xml:space="preserve"> </w:t>
      </w:r>
      <w:r>
        <w:rPr>
          <w:spacing w:val="-1"/>
        </w:rPr>
        <w:t>if,</w:t>
      </w:r>
      <w:r>
        <w:t xml:space="preserve"> </w:t>
      </w:r>
      <w:r>
        <w:rPr>
          <w:spacing w:val="-1"/>
        </w:rPr>
        <w:t>the</w:t>
      </w:r>
      <w:r>
        <w:t xml:space="preserve"> </w:t>
      </w:r>
      <w:r>
        <w:rPr>
          <w:spacing w:val="-1"/>
        </w:rPr>
        <w:t>creative</w:t>
      </w:r>
      <w:r>
        <w:rPr>
          <w:spacing w:val="1"/>
        </w:rPr>
        <w:t xml:space="preserve"> </w:t>
      </w:r>
      <w:r>
        <w:rPr>
          <w:spacing w:val="-2"/>
        </w:rPr>
        <w:t>website</w:t>
      </w:r>
      <w:r>
        <w:t xml:space="preserve"> </w:t>
      </w:r>
      <w:r>
        <w:rPr>
          <w:spacing w:val="-1"/>
        </w:rPr>
        <w:t>being</w:t>
      </w:r>
      <w:r>
        <w:rPr>
          <w:spacing w:val="39"/>
        </w:rPr>
        <w:t xml:space="preserve"> </w:t>
      </w:r>
      <w:r>
        <w:rPr>
          <w:spacing w:val="-2"/>
        </w:rPr>
        <w:t>completed,</w:t>
      </w:r>
      <w:r>
        <w:t xml:space="preserve"> I </w:t>
      </w:r>
      <w:r>
        <w:rPr>
          <w:spacing w:val="-1"/>
        </w:rPr>
        <w:t>gave</w:t>
      </w:r>
      <w:r>
        <w:t xml:space="preserve"> </w:t>
      </w:r>
      <w:r>
        <w:rPr>
          <w:spacing w:val="-1"/>
        </w:rPr>
        <w:t>SOL</w:t>
      </w:r>
      <w:r>
        <w:t xml:space="preserve"> </w:t>
      </w:r>
      <w:r>
        <w:rPr>
          <w:spacing w:val="-1"/>
        </w:rPr>
        <w:t>permanent</w:t>
      </w:r>
      <w:r>
        <w:t xml:space="preserve"> </w:t>
      </w:r>
      <w:r>
        <w:rPr>
          <w:spacing w:val="-1"/>
        </w:rPr>
        <w:t>free advertising?</w:t>
      </w:r>
      <w:r>
        <w:rPr>
          <w:spacing w:val="-2"/>
        </w:rPr>
        <w:t xml:space="preserve"> </w:t>
      </w:r>
      <w:r>
        <w:t xml:space="preserve">I </w:t>
      </w:r>
      <w:r>
        <w:rPr>
          <w:spacing w:val="-1"/>
        </w:rPr>
        <w:t>realise</w:t>
      </w:r>
      <w:r>
        <w:t xml:space="preserve"> </w:t>
      </w:r>
      <w:r>
        <w:rPr>
          <w:spacing w:val="-1"/>
        </w:rPr>
        <w:t>this</w:t>
      </w:r>
      <w:r>
        <w:rPr>
          <w:spacing w:val="28"/>
        </w:rPr>
        <w:t xml:space="preserve"> </w:t>
      </w:r>
      <w:r>
        <w:rPr>
          <w:spacing w:val="-1"/>
        </w:rPr>
        <w:t>would</w:t>
      </w:r>
      <w:r>
        <w:t xml:space="preserve"> </w:t>
      </w:r>
      <w:r>
        <w:rPr>
          <w:spacing w:val="-1"/>
        </w:rPr>
        <w:t>be</w:t>
      </w:r>
      <w:r>
        <w:t xml:space="preserve"> </w:t>
      </w:r>
      <w:r>
        <w:rPr>
          <w:spacing w:val="-1"/>
        </w:rPr>
        <w:t xml:space="preserve">easier to </w:t>
      </w:r>
      <w:r>
        <w:rPr>
          <w:spacing w:val="-2"/>
        </w:rPr>
        <w:t>answer</w:t>
      </w:r>
      <w:r>
        <w:t xml:space="preserve"> </w:t>
      </w:r>
      <w:r>
        <w:rPr>
          <w:spacing w:val="-1"/>
        </w:rPr>
        <w:t>if</w:t>
      </w:r>
      <w:r>
        <w:t xml:space="preserve"> </w:t>
      </w:r>
      <w:r>
        <w:rPr>
          <w:spacing w:val="-1"/>
        </w:rPr>
        <w:t>you</w:t>
      </w:r>
      <w:r>
        <w:rPr>
          <w:spacing w:val="1"/>
        </w:rPr>
        <w:t xml:space="preserve"> </w:t>
      </w:r>
      <w:r>
        <w:rPr>
          <w:spacing w:val="-1"/>
        </w:rPr>
        <w:t>could</w:t>
      </w:r>
      <w:r>
        <w:t xml:space="preserve"> </w:t>
      </w:r>
      <w:r>
        <w:rPr>
          <w:spacing w:val="-1"/>
        </w:rPr>
        <w:t>actually</w:t>
      </w:r>
      <w:r>
        <w:rPr>
          <w:spacing w:val="-2"/>
        </w:rPr>
        <w:t xml:space="preserve"> </w:t>
      </w:r>
      <w:r>
        <w:rPr>
          <w:spacing w:val="-1"/>
        </w:rPr>
        <w:t>see the</w:t>
      </w:r>
      <w:r>
        <w:rPr>
          <w:spacing w:val="1"/>
        </w:rPr>
        <w:t xml:space="preserve"> </w:t>
      </w:r>
      <w:r>
        <w:rPr>
          <w:spacing w:val="-1"/>
        </w:rPr>
        <w:t>website and</w:t>
      </w:r>
      <w:r>
        <w:rPr>
          <w:spacing w:val="32"/>
        </w:rPr>
        <w:t xml:space="preserve"> </w:t>
      </w:r>
      <w:r>
        <w:t>get</w:t>
      </w:r>
      <w:r>
        <w:rPr>
          <w:spacing w:val="-1"/>
        </w:rPr>
        <w:t xml:space="preserve"> </w:t>
      </w:r>
      <w:r>
        <w:t>a</w:t>
      </w:r>
      <w:r>
        <w:rPr>
          <w:spacing w:val="-1"/>
        </w:rPr>
        <w:t xml:space="preserve"> clearer </w:t>
      </w:r>
      <w:r>
        <w:t>idea of</w:t>
      </w:r>
      <w:r>
        <w:rPr>
          <w:spacing w:val="-1"/>
        </w:rPr>
        <w:t xml:space="preserve"> what</w:t>
      </w:r>
      <w:r>
        <w:t xml:space="preserve"> </w:t>
      </w:r>
      <w:r>
        <w:rPr>
          <w:spacing w:val="-1"/>
        </w:rPr>
        <w:t>it</w:t>
      </w:r>
      <w:r>
        <w:rPr>
          <w:spacing w:val="1"/>
        </w:rPr>
        <w:t xml:space="preserve"> </w:t>
      </w:r>
      <w:r>
        <w:t>is</w:t>
      </w:r>
      <w:r>
        <w:rPr>
          <w:spacing w:val="-1"/>
        </w:rPr>
        <w:t xml:space="preserve"> about, but</w:t>
      </w:r>
      <w:r>
        <w:t xml:space="preserve"> I</w:t>
      </w:r>
      <w:r>
        <w:rPr>
          <w:spacing w:val="-1"/>
        </w:rPr>
        <w:t xml:space="preserve"> thought</w:t>
      </w:r>
      <w:r>
        <w:t xml:space="preserve"> I</w:t>
      </w:r>
      <w:r>
        <w:rPr>
          <w:spacing w:val="1"/>
        </w:rPr>
        <w:t xml:space="preserve"> </w:t>
      </w:r>
      <w:r>
        <w:rPr>
          <w:spacing w:val="-2"/>
        </w:rPr>
        <w:t>would</w:t>
      </w:r>
      <w:r>
        <w:t xml:space="preserve"> </w:t>
      </w:r>
      <w:r>
        <w:rPr>
          <w:spacing w:val="-1"/>
        </w:rPr>
        <w:t>ask</w:t>
      </w:r>
      <w:r>
        <w:t xml:space="preserve"> </w:t>
      </w:r>
      <w:r>
        <w:rPr>
          <w:spacing w:val="-1"/>
        </w:rPr>
        <w:t>now</w:t>
      </w:r>
      <w:r>
        <w:rPr>
          <w:spacing w:val="29"/>
        </w:rPr>
        <w:t xml:space="preserve"> </w:t>
      </w:r>
      <w:r>
        <w:rPr>
          <w:spacing w:val="-1"/>
        </w:rPr>
        <w:t>anyway.</w:t>
      </w:r>
    </w:p>
    <w:p w:rsidR="00743C02" w:rsidRDefault="001F2438">
      <w:pPr>
        <w:pStyle w:val="Corpodetexto"/>
        <w:spacing w:before="120"/>
        <w:ind w:right="135"/>
      </w:pPr>
      <w:r>
        <w:rPr>
          <w:spacing w:val="-1"/>
        </w:rPr>
        <w:t>The</w:t>
      </w:r>
      <w:r>
        <w:t xml:space="preserve"> </w:t>
      </w:r>
      <w:r>
        <w:rPr>
          <w:spacing w:val="-1"/>
        </w:rPr>
        <w:t>true</w:t>
      </w:r>
      <w:r>
        <w:rPr>
          <w:spacing w:val="1"/>
        </w:rPr>
        <w:t xml:space="preserve"> </w:t>
      </w:r>
      <w:r>
        <w:rPr>
          <w:spacing w:val="-1"/>
        </w:rPr>
        <w:t>student</w:t>
      </w:r>
      <w:r>
        <w:t xml:space="preserve"> </w:t>
      </w:r>
      <w:r>
        <w:rPr>
          <w:spacing w:val="-1"/>
        </w:rPr>
        <w:t>is always</w:t>
      </w:r>
      <w:r>
        <w:t xml:space="preserve"> </w:t>
      </w:r>
      <w:r>
        <w:rPr>
          <w:spacing w:val="-1"/>
        </w:rPr>
        <w:t>lucky</w:t>
      </w:r>
      <w:r>
        <w:rPr>
          <w:spacing w:val="-2"/>
        </w:rPr>
        <w:t xml:space="preserve"> </w:t>
      </w:r>
      <w:r>
        <w:rPr>
          <w:spacing w:val="-1"/>
        </w:rPr>
        <w:t>and</w:t>
      </w:r>
      <w:r>
        <w:t xml:space="preserve"> </w:t>
      </w:r>
      <w:r>
        <w:rPr>
          <w:spacing w:val="-1"/>
        </w:rPr>
        <w:t>is</w:t>
      </w:r>
      <w:r>
        <w:t xml:space="preserve"> </w:t>
      </w:r>
      <w:r>
        <w:rPr>
          <w:spacing w:val="-1"/>
        </w:rPr>
        <w:t>helped.</w:t>
      </w:r>
      <w:r>
        <w:t xml:space="preserve"> How</w:t>
      </w:r>
      <w:r>
        <w:rPr>
          <w:spacing w:val="-2"/>
        </w:rPr>
        <w:t xml:space="preserve"> </w:t>
      </w:r>
      <w:r>
        <w:rPr>
          <w:spacing w:val="-1"/>
        </w:rPr>
        <w:t>much</w:t>
      </w:r>
      <w:r>
        <w:rPr>
          <w:spacing w:val="1"/>
        </w:rPr>
        <w:t xml:space="preserve"> </w:t>
      </w:r>
      <w:r>
        <w:rPr>
          <w:spacing w:val="-1"/>
        </w:rPr>
        <w:t>will</w:t>
      </w:r>
      <w:r>
        <w:t xml:space="preserve"> </w:t>
      </w:r>
      <w:r>
        <w:rPr>
          <w:spacing w:val="-1"/>
        </w:rPr>
        <w:t>you</w:t>
      </w:r>
      <w:r>
        <w:rPr>
          <w:spacing w:val="33"/>
        </w:rPr>
        <w:t xml:space="preserve"> </w:t>
      </w:r>
      <w:r>
        <w:t xml:space="preserve">be </w:t>
      </w:r>
      <w:r>
        <w:rPr>
          <w:spacing w:val="-1"/>
        </w:rPr>
        <w:t>able</w:t>
      </w:r>
      <w:r>
        <w:t xml:space="preserve"> to</w:t>
      </w:r>
      <w:r>
        <w:rPr>
          <w:spacing w:val="-1"/>
        </w:rPr>
        <w:t xml:space="preserve"> afford</w:t>
      </w:r>
      <w:r>
        <w:rPr>
          <w:spacing w:val="-2"/>
        </w:rPr>
        <w:t xml:space="preserve"> </w:t>
      </w:r>
      <w:r>
        <w:rPr>
          <w:spacing w:val="-1"/>
        </w:rPr>
        <w:t>is</w:t>
      </w:r>
      <w:r>
        <w:rPr>
          <w:spacing w:val="-2"/>
        </w:rPr>
        <w:t xml:space="preserve"> </w:t>
      </w:r>
      <w:r>
        <w:t xml:space="preserve">a </w:t>
      </w:r>
      <w:r>
        <w:rPr>
          <w:spacing w:val="-1"/>
        </w:rPr>
        <w:t>question</w:t>
      </w:r>
      <w:r>
        <w:t xml:space="preserve"> </w:t>
      </w:r>
      <w:r>
        <w:rPr>
          <w:spacing w:val="-1"/>
        </w:rPr>
        <w:t>best answered</w:t>
      </w:r>
      <w:r>
        <w:rPr>
          <w:spacing w:val="-2"/>
        </w:rPr>
        <w:t xml:space="preserve"> </w:t>
      </w:r>
      <w:r>
        <w:rPr>
          <w:spacing w:val="-1"/>
        </w:rPr>
        <w:t>later</w:t>
      </w:r>
      <w:r>
        <w:t xml:space="preserve"> </w:t>
      </w:r>
      <w:r>
        <w:rPr>
          <w:spacing w:val="-1"/>
        </w:rPr>
        <w:t>when</w:t>
      </w:r>
      <w:r>
        <w:t xml:space="preserve"> </w:t>
      </w:r>
      <w:r>
        <w:rPr>
          <w:spacing w:val="-1"/>
        </w:rPr>
        <w:t>you</w:t>
      </w:r>
      <w:r>
        <w:rPr>
          <w:spacing w:val="1"/>
        </w:rPr>
        <w:t xml:space="preserve"> </w:t>
      </w:r>
      <w:r>
        <w:rPr>
          <w:spacing w:val="-2"/>
        </w:rPr>
        <w:t>will</w:t>
      </w:r>
      <w:r>
        <w:rPr>
          <w:spacing w:val="31"/>
        </w:rPr>
        <w:t xml:space="preserve"> </w:t>
      </w:r>
      <w:r>
        <w:t>know</w:t>
      </w:r>
      <w:r>
        <w:rPr>
          <w:spacing w:val="-3"/>
        </w:rPr>
        <w:t xml:space="preserve"> </w:t>
      </w:r>
      <w:r>
        <w:t>that</w:t>
      </w:r>
      <w:r>
        <w:rPr>
          <w:spacing w:val="-1"/>
        </w:rPr>
        <w:t xml:space="preserve"> </w:t>
      </w:r>
      <w:r>
        <w:t xml:space="preserve">and </w:t>
      </w:r>
      <w:r>
        <w:rPr>
          <w:spacing w:val="-1"/>
        </w:rPr>
        <w:t>when</w:t>
      </w:r>
      <w:r>
        <w:t xml:space="preserve"> </w:t>
      </w:r>
      <w:r>
        <w:rPr>
          <w:spacing w:val="-1"/>
        </w:rPr>
        <w:t>you</w:t>
      </w:r>
      <w:r>
        <w:rPr>
          <w:spacing w:val="-2"/>
        </w:rPr>
        <w:t xml:space="preserve"> </w:t>
      </w:r>
      <w:r>
        <w:t>can</w:t>
      </w:r>
      <w:r>
        <w:rPr>
          <w:spacing w:val="-1"/>
        </w:rPr>
        <w:t xml:space="preserve"> come.</w:t>
      </w:r>
    </w:p>
    <w:p w:rsidR="00743C02" w:rsidRDefault="001F2438">
      <w:pPr>
        <w:pStyle w:val="Corpodetexto"/>
        <w:spacing w:before="120"/>
        <w:ind w:right="135"/>
      </w:pPr>
      <w:r>
        <w:rPr>
          <w:spacing w:val="-1"/>
        </w:rPr>
        <w:t>At</w:t>
      </w:r>
      <w:r>
        <w:t xml:space="preserve"> </w:t>
      </w:r>
      <w:r>
        <w:rPr>
          <w:spacing w:val="-1"/>
        </w:rPr>
        <w:t>present the</w:t>
      </w:r>
      <w:r>
        <w:rPr>
          <w:spacing w:val="1"/>
        </w:rPr>
        <w:t xml:space="preserve"> </w:t>
      </w:r>
      <w:r>
        <w:rPr>
          <w:spacing w:val="-1"/>
        </w:rPr>
        <w:t>website</w:t>
      </w:r>
      <w:r>
        <w:t xml:space="preserve"> </w:t>
      </w:r>
      <w:r>
        <w:rPr>
          <w:spacing w:val="-1"/>
        </w:rPr>
        <w:t>idea</w:t>
      </w:r>
      <w:r>
        <w:t xml:space="preserve"> </w:t>
      </w:r>
      <w:r>
        <w:rPr>
          <w:spacing w:val="-1"/>
        </w:rPr>
        <w:t>is</w:t>
      </w:r>
      <w:r>
        <w:rPr>
          <w:spacing w:val="-2"/>
        </w:rPr>
        <w:t xml:space="preserve"> </w:t>
      </w:r>
      <w:r>
        <w:rPr>
          <w:spacing w:val="-1"/>
        </w:rPr>
        <w:t xml:space="preserve">in the </w:t>
      </w:r>
      <w:r>
        <w:rPr>
          <w:spacing w:val="-2"/>
        </w:rPr>
        <w:t>realms</w:t>
      </w:r>
      <w:r>
        <w:t xml:space="preserve"> </w:t>
      </w:r>
      <w:r>
        <w:rPr>
          <w:spacing w:val="-1"/>
        </w:rPr>
        <w:t>of</w:t>
      </w:r>
      <w:r>
        <w:t xml:space="preserve"> </w:t>
      </w:r>
      <w:r>
        <w:rPr>
          <w:spacing w:val="-1"/>
        </w:rPr>
        <w:t>"Project"</w:t>
      </w:r>
      <w:r>
        <w:rPr>
          <w:spacing w:val="-2"/>
        </w:rPr>
        <w:t xml:space="preserve"> </w:t>
      </w:r>
      <w:r>
        <w:rPr>
          <w:spacing w:val="-1"/>
        </w:rPr>
        <w:t>and</w:t>
      </w:r>
      <w:r>
        <w:rPr>
          <w:spacing w:val="30"/>
        </w:rPr>
        <w:t xml:space="preserve"> </w:t>
      </w:r>
      <w:r>
        <w:rPr>
          <w:spacing w:val="-1"/>
        </w:rPr>
        <w:t>"Projected</w:t>
      </w:r>
      <w:r>
        <w:t xml:space="preserve"> </w:t>
      </w:r>
      <w:r>
        <w:rPr>
          <w:spacing w:val="-1"/>
        </w:rPr>
        <w:t xml:space="preserve">Traffic". </w:t>
      </w:r>
      <w:r>
        <w:t xml:space="preserve">We </w:t>
      </w:r>
      <w:r>
        <w:rPr>
          <w:spacing w:val="-1"/>
        </w:rPr>
        <w:t>do</w:t>
      </w:r>
      <w:r>
        <w:t xml:space="preserve"> need</w:t>
      </w:r>
      <w:r>
        <w:rPr>
          <w:spacing w:val="-1"/>
        </w:rPr>
        <w:t xml:space="preserve"> traffic</w:t>
      </w:r>
      <w:r>
        <w:t xml:space="preserve"> </w:t>
      </w:r>
      <w:r>
        <w:rPr>
          <w:spacing w:val="-1"/>
        </w:rPr>
        <w:t xml:space="preserve">but expect </w:t>
      </w:r>
      <w:r>
        <w:t>that</w:t>
      </w:r>
      <w:r>
        <w:rPr>
          <w:spacing w:val="-1"/>
        </w:rPr>
        <w:t xml:space="preserve"> everyone</w:t>
      </w:r>
      <w:r>
        <w:t xml:space="preserve"> </w:t>
      </w:r>
      <w:r>
        <w:rPr>
          <w:spacing w:val="-2"/>
        </w:rPr>
        <w:t>who</w:t>
      </w:r>
      <w:r>
        <w:rPr>
          <w:spacing w:val="53"/>
        </w:rPr>
        <w:t xml:space="preserve"> </w:t>
      </w:r>
      <w:r>
        <w:rPr>
          <w:spacing w:val="-1"/>
        </w:rPr>
        <w:t>does</w:t>
      </w:r>
      <w:r>
        <w:t xml:space="preserve"> </w:t>
      </w:r>
      <w:r>
        <w:rPr>
          <w:spacing w:val="-1"/>
        </w:rPr>
        <w:t xml:space="preserve">understand </w:t>
      </w:r>
      <w:r>
        <w:rPr>
          <w:spacing w:val="-2"/>
        </w:rPr>
        <w:t>our</w:t>
      </w:r>
      <w:r>
        <w:rPr>
          <w:spacing w:val="-1"/>
        </w:rPr>
        <w:t xml:space="preserve"> aims</w:t>
      </w:r>
      <w:r>
        <w:rPr>
          <w:spacing w:val="1"/>
        </w:rPr>
        <w:t xml:space="preserve"> </w:t>
      </w:r>
      <w:r>
        <w:rPr>
          <w:spacing w:val="-1"/>
        </w:rPr>
        <w:t>would</w:t>
      </w:r>
      <w:r>
        <w:rPr>
          <w:spacing w:val="1"/>
        </w:rPr>
        <w:t xml:space="preserve"> </w:t>
      </w:r>
      <w:r>
        <w:rPr>
          <w:spacing w:val="-1"/>
        </w:rPr>
        <w:t>want</w:t>
      </w:r>
      <w:r>
        <w:t xml:space="preserve"> </w:t>
      </w:r>
      <w:r>
        <w:rPr>
          <w:spacing w:val="-1"/>
        </w:rPr>
        <w:t>to</w:t>
      </w:r>
      <w:r>
        <w:t xml:space="preserve"> </w:t>
      </w:r>
      <w:r>
        <w:rPr>
          <w:spacing w:val="-2"/>
        </w:rPr>
        <w:t>support</w:t>
      </w:r>
      <w:r>
        <w:rPr>
          <w:spacing w:val="-1"/>
        </w:rPr>
        <w:t xml:space="preserve"> them</w:t>
      </w:r>
      <w:r>
        <w:rPr>
          <w:spacing w:val="-2"/>
        </w:rPr>
        <w:t xml:space="preserve"> </w:t>
      </w:r>
      <w:r>
        <w:rPr>
          <w:spacing w:val="-1"/>
        </w:rPr>
        <w:t>in any</w:t>
      </w:r>
      <w:r>
        <w:t xml:space="preserve"> </w:t>
      </w:r>
      <w:r>
        <w:rPr>
          <w:spacing w:val="-1"/>
        </w:rPr>
        <w:t>way</w:t>
      </w:r>
      <w:r>
        <w:rPr>
          <w:spacing w:val="39"/>
        </w:rPr>
        <w:t xml:space="preserve"> </w:t>
      </w:r>
      <w:r>
        <w:rPr>
          <w:spacing w:val="-1"/>
        </w:rPr>
        <w:t>they</w:t>
      </w:r>
      <w:r>
        <w:rPr>
          <w:spacing w:val="-2"/>
        </w:rPr>
        <w:t xml:space="preserve"> </w:t>
      </w:r>
      <w:r>
        <w:rPr>
          <w:spacing w:val="-1"/>
        </w:rPr>
        <w:t>could.</w:t>
      </w:r>
      <w:r>
        <w:t xml:space="preserve"> It is </w:t>
      </w:r>
      <w:r>
        <w:rPr>
          <w:spacing w:val="-1"/>
        </w:rPr>
        <w:t xml:space="preserve">part </w:t>
      </w:r>
      <w:r>
        <w:t>of</w:t>
      </w:r>
      <w:r>
        <w:rPr>
          <w:spacing w:val="-2"/>
        </w:rPr>
        <w:t xml:space="preserve"> </w:t>
      </w:r>
      <w:r>
        <w:rPr>
          <w:spacing w:val="-1"/>
        </w:rPr>
        <w:t xml:space="preserve">the opening </w:t>
      </w:r>
      <w:r>
        <w:t>of</w:t>
      </w:r>
      <w:r>
        <w:rPr>
          <w:spacing w:val="-2"/>
        </w:rPr>
        <w:t xml:space="preserve"> </w:t>
      </w:r>
      <w:r>
        <w:rPr>
          <w:spacing w:val="-1"/>
        </w:rPr>
        <w:t>the Heart. That</w:t>
      </w:r>
      <w:r>
        <w:rPr>
          <w:spacing w:val="2"/>
        </w:rPr>
        <w:t xml:space="preserve"> </w:t>
      </w:r>
      <w:r>
        <w:rPr>
          <w:spacing w:val="-2"/>
        </w:rPr>
        <w:t>way</w:t>
      </w:r>
      <w:r>
        <w:rPr>
          <w:spacing w:val="-1"/>
        </w:rPr>
        <w:t xml:space="preserve"> we</w:t>
      </w:r>
      <w:r>
        <w:rPr>
          <w:spacing w:val="1"/>
        </w:rPr>
        <w:t xml:space="preserve"> </w:t>
      </w:r>
      <w:r>
        <w:rPr>
          <w:spacing w:val="-1"/>
        </w:rPr>
        <w:t>see</w:t>
      </w:r>
      <w:r>
        <w:rPr>
          <w:spacing w:val="49"/>
        </w:rPr>
        <w:t xml:space="preserve"> </w:t>
      </w:r>
      <w:r>
        <w:rPr>
          <w:spacing w:val="-1"/>
        </w:rPr>
        <w:t>the</w:t>
      </w:r>
      <w:r>
        <w:t xml:space="preserve"> </w:t>
      </w:r>
      <w:r>
        <w:rPr>
          <w:spacing w:val="-1"/>
        </w:rPr>
        <w:t>spiritual</w:t>
      </w:r>
      <w:r>
        <w:rPr>
          <w:spacing w:val="-2"/>
        </w:rPr>
        <w:t xml:space="preserve"> </w:t>
      </w:r>
      <w:r>
        <w:rPr>
          <w:spacing w:val="-1"/>
        </w:rPr>
        <w:t>state of</w:t>
      </w:r>
      <w:r>
        <w:t xml:space="preserve"> </w:t>
      </w:r>
      <w:r>
        <w:rPr>
          <w:spacing w:val="-2"/>
        </w:rPr>
        <w:t>our</w:t>
      </w:r>
      <w:r>
        <w:t xml:space="preserve"> </w:t>
      </w:r>
      <w:r>
        <w:rPr>
          <w:spacing w:val="-1"/>
        </w:rPr>
        <w:t>students.</w:t>
      </w:r>
      <w:r>
        <w:rPr>
          <w:spacing w:val="-2"/>
        </w:rPr>
        <w:t xml:space="preserve"> </w:t>
      </w:r>
      <w:r>
        <w:rPr>
          <w:spacing w:val="-1"/>
        </w:rPr>
        <w:t>No</w:t>
      </w:r>
      <w:r>
        <w:t xml:space="preserve"> </w:t>
      </w:r>
      <w:r>
        <w:rPr>
          <w:spacing w:val="-1"/>
        </w:rPr>
        <w:t>Spiritual Work</w:t>
      </w:r>
      <w:r>
        <w:t xml:space="preserve"> </w:t>
      </w:r>
      <w:r>
        <w:rPr>
          <w:spacing w:val="-1"/>
        </w:rPr>
        <w:t>is</w:t>
      </w:r>
      <w:r>
        <w:t xml:space="preserve"> </w:t>
      </w:r>
      <w:r>
        <w:rPr>
          <w:spacing w:val="-1"/>
        </w:rPr>
        <w:t>simply</w:t>
      </w:r>
      <w:r>
        <w:rPr>
          <w:spacing w:val="-2"/>
        </w:rPr>
        <w:t xml:space="preserve"> </w:t>
      </w:r>
      <w:r>
        <w:t>a</w:t>
      </w:r>
      <w:r>
        <w:rPr>
          <w:spacing w:val="31"/>
        </w:rPr>
        <w:t xml:space="preserve"> </w:t>
      </w:r>
      <w:r>
        <w:rPr>
          <w:spacing w:val="-1"/>
        </w:rPr>
        <w:t>business</w:t>
      </w:r>
      <w:r>
        <w:rPr>
          <w:spacing w:val="1"/>
        </w:rPr>
        <w:t xml:space="preserve"> </w:t>
      </w:r>
      <w:r>
        <w:rPr>
          <w:spacing w:val="-2"/>
        </w:rPr>
        <w:t>where</w:t>
      </w:r>
      <w:r>
        <w:rPr>
          <w:spacing w:val="1"/>
        </w:rPr>
        <w:t xml:space="preserve"> </w:t>
      </w:r>
      <w:r>
        <w:rPr>
          <w:spacing w:val="-1"/>
        </w:rPr>
        <w:t>you</w:t>
      </w:r>
      <w:r>
        <w:rPr>
          <w:spacing w:val="-2"/>
        </w:rPr>
        <w:t xml:space="preserve"> </w:t>
      </w:r>
      <w:r>
        <w:rPr>
          <w:spacing w:val="-1"/>
        </w:rPr>
        <w:t>give</w:t>
      </w:r>
      <w:r>
        <w:t xml:space="preserve"> 50%</w:t>
      </w:r>
      <w:r>
        <w:rPr>
          <w:spacing w:val="-3"/>
        </w:rPr>
        <w:t xml:space="preserve"> </w:t>
      </w:r>
      <w:r>
        <w:t>and</w:t>
      </w:r>
      <w:r>
        <w:rPr>
          <w:spacing w:val="-2"/>
        </w:rPr>
        <w:t xml:space="preserve"> </w:t>
      </w:r>
      <w:r>
        <w:rPr>
          <w:spacing w:val="-1"/>
        </w:rPr>
        <w:t>expect</w:t>
      </w:r>
      <w:r>
        <w:t xml:space="preserve"> </w:t>
      </w:r>
      <w:r>
        <w:rPr>
          <w:spacing w:val="-1"/>
        </w:rPr>
        <w:t>50%</w:t>
      </w:r>
      <w:r>
        <w:rPr>
          <w:spacing w:val="-3"/>
        </w:rPr>
        <w:t xml:space="preserve"> </w:t>
      </w:r>
      <w:r>
        <w:t>back.</w:t>
      </w:r>
    </w:p>
    <w:p w:rsidR="00743C02" w:rsidRDefault="001F2438">
      <w:pPr>
        <w:pStyle w:val="Corpodetexto"/>
        <w:ind w:right="135"/>
      </w:pPr>
      <w:r>
        <w:t xml:space="preserve">As </w:t>
      </w:r>
      <w:r>
        <w:rPr>
          <w:spacing w:val="-1"/>
        </w:rPr>
        <w:t>you</w:t>
      </w:r>
      <w:r>
        <w:rPr>
          <w:spacing w:val="-2"/>
        </w:rPr>
        <w:t xml:space="preserve"> </w:t>
      </w:r>
      <w:r>
        <w:rPr>
          <w:spacing w:val="-1"/>
        </w:rPr>
        <w:t>strive</w:t>
      </w:r>
      <w:r>
        <w:rPr>
          <w:spacing w:val="1"/>
        </w:rPr>
        <w:t xml:space="preserve"> </w:t>
      </w:r>
      <w:r>
        <w:rPr>
          <w:spacing w:val="-1"/>
        </w:rPr>
        <w:t>for</w:t>
      </w:r>
      <w:r>
        <w:t xml:space="preserve"> </w:t>
      </w:r>
      <w:r>
        <w:rPr>
          <w:spacing w:val="-1"/>
        </w:rPr>
        <w:t>Enlightenment</w:t>
      </w:r>
      <w:r>
        <w:t xml:space="preserve"> </w:t>
      </w:r>
      <w:r>
        <w:rPr>
          <w:spacing w:val="-1"/>
        </w:rPr>
        <w:t xml:space="preserve">you </w:t>
      </w:r>
      <w:r>
        <w:t>must</w:t>
      </w:r>
      <w:r>
        <w:rPr>
          <w:spacing w:val="2"/>
        </w:rPr>
        <w:t xml:space="preserve"> </w:t>
      </w:r>
      <w:r>
        <w:rPr>
          <w:spacing w:val="-1"/>
        </w:rPr>
        <w:t>understand</w:t>
      </w:r>
      <w:r>
        <w:rPr>
          <w:spacing w:val="-3"/>
        </w:rPr>
        <w:t xml:space="preserve"> </w:t>
      </w:r>
      <w:r>
        <w:t>the necessity</w:t>
      </w:r>
      <w:r>
        <w:rPr>
          <w:spacing w:val="41"/>
        </w:rPr>
        <w:t xml:space="preserve"> </w:t>
      </w:r>
      <w:r>
        <w:rPr>
          <w:spacing w:val="-1"/>
        </w:rPr>
        <w:t>for giving</w:t>
      </w:r>
      <w:r>
        <w:t xml:space="preserve"> </w:t>
      </w:r>
      <w:r>
        <w:rPr>
          <w:spacing w:val="-1"/>
        </w:rPr>
        <w:t>100%</w:t>
      </w:r>
      <w:r>
        <w:rPr>
          <w:spacing w:val="-3"/>
        </w:rPr>
        <w:t xml:space="preserve"> </w:t>
      </w:r>
      <w:r>
        <w:t>and</w:t>
      </w:r>
      <w:r>
        <w:rPr>
          <w:spacing w:val="-1"/>
        </w:rPr>
        <w:t xml:space="preserve"> expecting nothing</w:t>
      </w:r>
      <w:r>
        <w:t xml:space="preserve"> </w:t>
      </w:r>
      <w:r>
        <w:rPr>
          <w:spacing w:val="-1"/>
        </w:rPr>
        <w:t>back</w:t>
      </w:r>
      <w:r>
        <w:t xml:space="preserve"> in</w:t>
      </w:r>
      <w:r>
        <w:rPr>
          <w:spacing w:val="-1"/>
        </w:rPr>
        <w:t xml:space="preserve"> return. </w:t>
      </w:r>
      <w:r>
        <w:t>You</w:t>
      </w:r>
      <w:r>
        <w:rPr>
          <w:spacing w:val="-2"/>
        </w:rPr>
        <w:t xml:space="preserve"> </w:t>
      </w:r>
      <w:r>
        <w:rPr>
          <w:spacing w:val="-1"/>
        </w:rPr>
        <w:t>must</w:t>
      </w:r>
      <w:r>
        <w:rPr>
          <w:spacing w:val="35"/>
        </w:rPr>
        <w:t xml:space="preserve"> </w:t>
      </w:r>
      <w:r>
        <w:rPr>
          <w:spacing w:val="-1"/>
        </w:rPr>
        <w:t>understand the Universal</w:t>
      </w:r>
      <w:r>
        <w:t xml:space="preserve"> Law</w:t>
      </w:r>
      <w:r>
        <w:rPr>
          <w:spacing w:val="-3"/>
        </w:rPr>
        <w:t xml:space="preserve"> </w:t>
      </w:r>
      <w:r>
        <w:t xml:space="preserve">of </w:t>
      </w:r>
      <w:r>
        <w:rPr>
          <w:spacing w:val="-1"/>
        </w:rPr>
        <w:t>the return</w:t>
      </w:r>
      <w:r>
        <w:t xml:space="preserve"> of</w:t>
      </w:r>
      <w:r>
        <w:rPr>
          <w:spacing w:val="-1"/>
        </w:rPr>
        <w:t xml:space="preserve"> Generosity.</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37"/>
      </w:pPr>
      <w:r>
        <w:rPr>
          <w:spacing w:val="-1"/>
        </w:rPr>
        <w:lastRenderedPageBreak/>
        <w:t>Also,</w:t>
      </w:r>
      <w:r>
        <w:rPr>
          <w:spacing w:val="-2"/>
        </w:rPr>
        <w:t xml:space="preserve"> </w:t>
      </w:r>
      <w:r>
        <w:rPr>
          <w:spacing w:val="-1"/>
        </w:rPr>
        <w:t>you</w:t>
      </w:r>
      <w:r>
        <w:t xml:space="preserve"> </w:t>
      </w:r>
      <w:r>
        <w:rPr>
          <w:spacing w:val="-2"/>
        </w:rPr>
        <w:t>must</w:t>
      </w:r>
      <w:r>
        <w:rPr>
          <w:spacing w:val="2"/>
        </w:rPr>
        <w:t xml:space="preserve"> </w:t>
      </w:r>
      <w:r>
        <w:rPr>
          <w:spacing w:val="-1"/>
        </w:rPr>
        <w:t>understand</w:t>
      </w:r>
      <w:r>
        <w:rPr>
          <w:spacing w:val="-2"/>
        </w:rPr>
        <w:t xml:space="preserve"> </w:t>
      </w:r>
      <w:r>
        <w:rPr>
          <w:spacing w:val="-1"/>
        </w:rPr>
        <w:t>that the work</w:t>
      </w:r>
      <w:r>
        <w:rPr>
          <w:spacing w:val="1"/>
        </w:rPr>
        <w:t xml:space="preserve"> </w:t>
      </w:r>
      <w:r>
        <w:rPr>
          <w:spacing w:val="-1"/>
        </w:rPr>
        <w:t>you</w:t>
      </w:r>
      <w:r>
        <w:rPr>
          <w:spacing w:val="-2"/>
        </w:rPr>
        <w:t xml:space="preserve"> </w:t>
      </w:r>
      <w:r>
        <w:rPr>
          <w:spacing w:val="-1"/>
        </w:rPr>
        <w:t>are</w:t>
      </w:r>
      <w:r>
        <w:t xml:space="preserve"> </w:t>
      </w:r>
      <w:r>
        <w:rPr>
          <w:spacing w:val="-1"/>
        </w:rPr>
        <w:t>doing</w:t>
      </w:r>
      <w:r>
        <w:rPr>
          <w:spacing w:val="1"/>
        </w:rPr>
        <w:t xml:space="preserve"> </w:t>
      </w:r>
      <w:r>
        <w:rPr>
          <w:spacing w:val="-1"/>
        </w:rPr>
        <w:t>is</w:t>
      </w:r>
      <w:r>
        <w:t xml:space="preserve"> </w:t>
      </w:r>
      <w:r>
        <w:rPr>
          <w:spacing w:val="-1"/>
        </w:rPr>
        <w:t>spiritual.</w:t>
      </w:r>
      <w:r>
        <w:rPr>
          <w:spacing w:val="47"/>
        </w:rPr>
        <w:t xml:space="preserve"> </w:t>
      </w:r>
      <w:r>
        <w:rPr>
          <w:spacing w:val="-1"/>
        </w:rPr>
        <w:t>It</w:t>
      </w:r>
      <w:r>
        <w:rPr>
          <w:spacing w:val="2"/>
        </w:rPr>
        <w:t xml:space="preserve"> </w:t>
      </w:r>
      <w:r>
        <w:rPr>
          <w:spacing w:val="-1"/>
        </w:rPr>
        <w:t>will</w:t>
      </w:r>
      <w:r>
        <w:t xml:space="preserve"> </w:t>
      </w:r>
      <w:r>
        <w:rPr>
          <w:spacing w:val="-1"/>
        </w:rPr>
        <w:t>require</w:t>
      </w:r>
      <w:r>
        <w:t xml:space="preserve"> </w:t>
      </w:r>
      <w:r>
        <w:rPr>
          <w:spacing w:val="-1"/>
        </w:rPr>
        <w:t>great</w:t>
      </w:r>
      <w:r>
        <w:t xml:space="preserve"> </w:t>
      </w:r>
      <w:r>
        <w:rPr>
          <w:spacing w:val="-2"/>
        </w:rPr>
        <w:t>willpower</w:t>
      </w:r>
      <w:r>
        <w:rPr>
          <w:spacing w:val="-1"/>
        </w:rPr>
        <w:t xml:space="preserve"> to keep</w:t>
      </w:r>
      <w:r>
        <w:t xml:space="preserve"> </w:t>
      </w:r>
      <w:r>
        <w:rPr>
          <w:spacing w:val="-1"/>
        </w:rPr>
        <w:t>on going</w:t>
      </w:r>
      <w:r>
        <w:t xml:space="preserve"> </w:t>
      </w:r>
      <w:r>
        <w:rPr>
          <w:spacing w:val="-1"/>
        </w:rPr>
        <w:t>to</w:t>
      </w:r>
      <w:r>
        <w:t xml:space="preserve"> </w:t>
      </w:r>
      <w:r>
        <w:rPr>
          <w:spacing w:val="-2"/>
        </w:rPr>
        <w:t>maintain</w:t>
      </w:r>
      <w:r>
        <w:rPr>
          <w:spacing w:val="-1"/>
        </w:rPr>
        <w:t xml:space="preserve"> this</w:t>
      </w:r>
      <w:r>
        <w:t xml:space="preserve"> </w:t>
      </w:r>
      <w:r>
        <w:rPr>
          <w:spacing w:val="-2"/>
        </w:rPr>
        <w:t>site</w:t>
      </w:r>
      <w:r>
        <w:rPr>
          <w:spacing w:val="56"/>
        </w:rPr>
        <w:t xml:space="preserve"> </w:t>
      </w:r>
      <w:r>
        <w:t>and</w:t>
      </w:r>
      <w:r>
        <w:rPr>
          <w:spacing w:val="-1"/>
        </w:rPr>
        <w:t xml:space="preserve"> </w:t>
      </w:r>
      <w:r>
        <w:t>this</w:t>
      </w:r>
      <w:r>
        <w:rPr>
          <w:spacing w:val="-1"/>
        </w:rPr>
        <w:t xml:space="preserve"> </w:t>
      </w:r>
      <w:r>
        <w:t>energy</w:t>
      </w:r>
      <w:r>
        <w:rPr>
          <w:spacing w:val="-2"/>
        </w:rPr>
        <w:t xml:space="preserve"> </w:t>
      </w:r>
      <w:r>
        <w:t>and</w:t>
      </w:r>
      <w:r>
        <w:rPr>
          <w:spacing w:val="-1"/>
        </w:rPr>
        <w:t xml:space="preserve"> </w:t>
      </w:r>
      <w:r>
        <w:t>to</w:t>
      </w:r>
      <w:r>
        <w:rPr>
          <w:spacing w:val="-1"/>
        </w:rPr>
        <w:t xml:space="preserve"> </w:t>
      </w:r>
      <w:r>
        <w:t>gain</w:t>
      </w:r>
      <w:r>
        <w:rPr>
          <w:spacing w:val="-1"/>
        </w:rPr>
        <w:t xml:space="preserve"> traffic, people </w:t>
      </w:r>
      <w:r>
        <w:t>to view</w:t>
      </w:r>
      <w:r>
        <w:rPr>
          <w:spacing w:val="-2"/>
        </w:rPr>
        <w:t xml:space="preserve"> </w:t>
      </w:r>
      <w:r>
        <w:t>it and</w:t>
      </w:r>
      <w:r>
        <w:rPr>
          <w:spacing w:val="-2"/>
        </w:rPr>
        <w:t xml:space="preserve"> </w:t>
      </w:r>
      <w:r>
        <w:rPr>
          <w:spacing w:val="-1"/>
        </w:rPr>
        <w:t>interest</w:t>
      </w:r>
      <w:r>
        <w:rPr>
          <w:spacing w:val="27"/>
        </w:rPr>
        <w:t xml:space="preserve"> </w:t>
      </w:r>
      <w:r>
        <w:rPr>
          <w:spacing w:val="-1"/>
        </w:rPr>
        <w:t>and</w:t>
      </w:r>
      <w:r>
        <w:t xml:space="preserve"> </w:t>
      </w:r>
      <w:r>
        <w:rPr>
          <w:spacing w:val="-2"/>
        </w:rPr>
        <w:t>publicity,</w:t>
      </w:r>
      <w:r>
        <w:t xml:space="preserve"> </w:t>
      </w:r>
      <w:r>
        <w:rPr>
          <w:spacing w:val="-1"/>
        </w:rPr>
        <w:t>otherwise</w:t>
      </w:r>
      <w:r>
        <w:t xml:space="preserve"> </w:t>
      </w:r>
      <w:r>
        <w:rPr>
          <w:spacing w:val="-1"/>
        </w:rPr>
        <w:t>the</w:t>
      </w:r>
      <w:r>
        <w:rPr>
          <w:spacing w:val="1"/>
        </w:rPr>
        <w:t xml:space="preserve"> </w:t>
      </w:r>
      <w:r>
        <w:rPr>
          <w:spacing w:val="-1"/>
        </w:rPr>
        <w:t>site</w:t>
      </w:r>
      <w:r>
        <w:rPr>
          <w:spacing w:val="-2"/>
        </w:rPr>
        <w:t xml:space="preserve"> </w:t>
      </w:r>
      <w:r>
        <w:rPr>
          <w:spacing w:val="-1"/>
        </w:rPr>
        <w:t>and</w:t>
      </w:r>
      <w:r>
        <w:t xml:space="preserve"> </w:t>
      </w:r>
      <w:r>
        <w:rPr>
          <w:spacing w:val="-1"/>
        </w:rPr>
        <w:t>your</w:t>
      </w:r>
      <w:r>
        <w:rPr>
          <w:spacing w:val="1"/>
        </w:rPr>
        <w:t xml:space="preserve"> </w:t>
      </w:r>
      <w:r>
        <w:rPr>
          <w:spacing w:val="-1"/>
        </w:rPr>
        <w:t>spirit,</w:t>
      </w:r>
      <w:r>
        <w:rPr>
          <w:spacing w:val="-2"/>
        </w:rPr>
        <w:t xml:space="preserve"> </w:t>
      </w:r>
      <w:r>
        <w:rPr>
          <w:spacing w:val="-1"/>
        </w:rPr>
        <w:t>your</w:t>
      </w:r>
      <w:r>
        <w:rPr>
          <w:spacing w:val="1"/>
        </w:rPr>
        <w:t xml:space="preserve"> </w:t>
      </w:r>
      <w:r>
        <w:rPr>
          <w:spacing w:val="-1"/>
        </w:rPr>
        <w:t>spiritual</w:t>
      </w:r>
      <w:r>
        <w:rPr>
          <w:spacing w:val="37"/>
        </w:rPr>
        <w:t xml:space="preserve"> </w:t>
      </w:r>
      <w:r>
        <w:rPr>
          <w:spacing w:val="-1"/>
        </w:rPr>
        <w:t>work,</w:t>
      </w:r>
      <w:r>
        <w:t xml:space="preserve"> </w:t>
      </w:r>
      <w:r>
        <w:rPr>
          <w:spacing w:val="-2"/>
        </w:rPr>
        <w:t>will</w:t>
      </w:r>
      <w:r>
        <w:rPr>
          <w:spacing w:val="-1"/>
        </w:rPr>
        <w:t xml:space="preserve"> </w:t>
      </w:r>
      <w:r>
        <w:t>die.</w:t>
      </w:r>
    </w:p>
    <w:p w:rsidR="00743C02" w:rsidRDefault="001F2438">
      <w:pPr>
        <w:pStyle w:val="Corpodetexto"/>
        <w:ind w:right="113"/>
      </w:pPr>
      <w:r>
        <w:t>I</w:t>
      </w:r>
      <w:r>
        <w:rPr>
          <w:spacing w:val="1"/>
        </w:rPr>
        <w:t xml:space="preserve"> </w:t>
      </w:r>
      <w:r>
        <w:rPr>
          <w:spacing w:val="-2"/>
        </w:rPr>
        <w:t>will</w:t>
      </w:r>
      <w:r>
        <w:t xml:space="preserve"> </w:t>
      </w:r>
      <w:r>
        <w:rPr>
          <w:spacing w:val="-1"/>
        </w:rPr>
        <w:t>be</w:t>
      </w:r>
      <w:r>
        <w:t xml:space="preserve"> </w:t>
      </w:r>
      <w:r>
        <w:rPr>
          <w:spacing w:val="-1"/>
        </w:rPr>
        <w:t>graduating</w:t>
      </w:r>
      <w:r>
        <w:rPr>
          <w:spacing w:val="1"/>
        </w:rPr>
        <w:t xml:space="preserve"> </w:t>
      </w:r>
      <w:r>
        <w:rPr>
          <w:spacing w:val="-1"/>
        </w:rPr>
        <w:t>from</w:t>
      </w:r>
      <w:r>
        <w:rPr>
          <w:spacing w:val="-3"/>
        </w:rPr>
        <w:t xml:space="preserve"> </w:t>
      </w:r>
      <w:r>
        <w:rPr>
          <w:spacing w:val="-1"/>
        </w:rPr>
        <w:t>University</w:t>
      </w:r>
      <w:r>
        <w:rPr>
          <w:spacing w:val="-3"/>
        </w:rPr>
        <w:t xml:space="preserve"> </w:t>
      </w:r>
      <w:r>
        <w:rPr>
          <w:spacing w:val="-1"/>
        </w:rPr>
        <w:t>at the end of this</w:t>
      </w:r>
      <w:r>
        <w:t xml:space="preserve"> </w:t>
      </w:r>
      <w:r>
        <w:rPr>
          <w:spacing w:val="-1"/>
        </w:rPr>
        <w:t>year</w:t>
      </w:r>
      <w:r>
        <w:t xml:space="preserve"> </w:t>
      </w:r>
      <w:r>
        <w:rPr>
          <w:spacing w:val="-1"/>
        </w:rPr>
        <w:t xml:space="preserve">in </w:t>
      </w:r>
      <w:r>
        <w:t xml:space="preserve">a </w:t>
      </w:r>
      <w:r>
        <w:rPr>
          <w:spacing w:val="-1"/>
        </w:rPr>
        <w:t>lot</w:t>
      </w:r>
      <w:r>
        <w:t xml:space="preserve"> </w:t>
      </w:r>
      <w:r>
        <w:rPr>
          <w:spacing w:val="-1"/>
        </w:rPr>
        <w:t>of</w:t>
      </w:r>
      <w:r>
        <w:rPr>
          <w:spacing w:val="36"/>
        </w:rPr>
        <w:t xml:space="preserve"> </w:t>
      </w:r>
      <w:r>
        <w:rPr>
          <w:spacing w:val="-1"/>
        </w:rPr>
        <w:t>debt.</w:t>
      </w:r>
      <w:r>
        <w:t xml:space="preserve"> </w:t>
      </w:r>
      <w:r>
        <w:rPr>
          <w:spacing w:val="-1"/>
        </w:rPr>
        <w:t>Money</w:t>
      </w:r>
      <w:r>
        <w:t xml:space="preserve"> </w:t>
      </w:r>
      <w:r>
        <w:rPr>
          <w:spacing w:val="-2"/>
        </w:rPr>
        <w:t>will</w:t>
      </w:r>
      <w:r>
        <w:t xml:space="preserve"> be a</w:t>
      </w:r>
      <w:r>
        <w:rPr>
          <w:spacing w:val="-1"/>
        </w:rPr>
        <w:t xml:space="preserve"> </w:t>
      </w:r>
      <w:r>
        <w:t>great</w:t>
      </w:r>
      <w:r>
        <w:rPr>
          <w:spacing w:val="-1"/>
        </w:rPr>
        <w:t xml:space="preserve"> challenge</w:t>
      </w:r>
      <w:r>
        <w:rPr>
          <w:spacing w:val="1"/>
        </w:rPr>
        <w:t xml:space="preserve"> </w:t>
      </w:r>
      <w:r>
        <w:rPr>
          <w:spacing w:val="-1"/>
        </w:rPr>
        <w:t>for</w:t>
      </w:r>
      <w:r>
        <w:t xml:space="preserve"> </w:t>
      </w:r>
      <w:r>
        <w:rPr>
          <w:spacing w:val="-2"/>
        </w:rPr>
        <w:t>me</w:t>
      </w:r>
      <w:r>
        <w:rPr>
          <w:spacing w:val="1"/>
        </w:rPr>
        <w:t xml:space="preserve"> </w:t>
      </w:r>
      <w:r>
        <w:t>on</w:t>
      </w:r>
      <w:r>
        <w:rPr>
          <w:spacing w:val="-1"/>
        </w:rPr>
        <w:t xml:space="preserve"> </w:t>
      </w:r>
      <w:r>
        <w:t>my</w:t>
      </w:r>
      <w:r>
        <w:rPr>
          <w:spacing w:val="-2"/>
        </w:rPr>
        <w:t xml:space="preserve"> </w:t>
      </w:r>
      <w:r>
        <w:t>path, but I</w:t>
      </w:r>
      <w:r>
        <w:rPr>
          <w:spacing w:val="-1"/>
        </w:rPr>
        <w:t xml:space="preserve"> </w:t>
      </w:r>
      <w:r>
        <w:t>am</w:t>
      </w:r>
      <w:r>
        <w:rPr>
          <w:spacing w:val="37"/>
        </w:rPr>
        <w:t xml:space="preserve"> </w:t>
      </w:r>
      <w:r>
        <w:rPr>
          <w:spacing w:val="-1"/>
        </w:rPr>
        <w:t xml:space="preserve">determined </w:t>
      </w:r>
      <w:r>
        <w:t xml:space="preserve">to </w:t>
      </w:r>
      <w:r>
        <w:rPr>
          <w:spacing w:val="-1"/>
        </w:rPr>
        <w:t>make</w:t>
      </w:r>
      <w:r>
        <w:t xml:space="preserve"> </w:t>
      </w:r>
      <w:r>
        <w:rPr>
          <w:spacing w:val="-1"/>
        </w:rPr>
        <w:t>it!</w:t>
      </w:r>
    </w:p>
    <w:p w:rsidR="00743C02" w:rsidRDefault="001F2438">
      <w:pPr>
        <w:pStyle w:val="Corpodetexto"/>
      </w:pPr>
      <w:r>
        <w:rPr>
          <w:spacing w:val="-1"/>
        </w:rPr>
        <w:t>It</w:t>
      </w:r>
      <w:r>
        <w:rPr>
          <w:spacing w:val="2"/>
        </w:rPr>
        <w:t xml:space="preserve"> </w:t>
      </w:r>
      <w:r>
        <w:rPr>
          <w:spacing w:val="-1"/>
        </w:rPr>
        <w:t>is indeed</w:t>
      </w:r>
      <w:r>
        <w:rPr>
          <w:spacing w:val="-2"/>
        </w:rPr>
        <w:t xml:space="preserve"> </w:t>
      </w:r>
      <w:r>
        <w:t>a</w:t>
      </w:r>
      <w:r>
        <w:rPr>
          <w:spacing w:val="1"/>
        </w:rPr>
        <w:t xml:space="preserve"> </w:t>
      </w:r>
      <w:r>
        <w:rPr>
          <w:spacing w:val="-1"/>
        </w:rPr>
        <w:t>matter</w:t>
      </w:r>
      <w:r>
        <w:rPr>
          <w:spacing w:val="-2"/>
        </w:rPr>
        <w:t xml:space="preserve"> </w:t>
      </w:r>
      <w:r>
        <w:t>of</w:t>
      </w:r>
      <w:r>
        <w:rPr>
          <w:spacing w:val="-1"/>
        </w:rPr>
        <w:t xml:space="preserve"> life</w:t>
      </w:r>
      <w:r>
        <w:t xml:space="preserve"> and</w:t>
      </w:r>
      <w:r>
        <w:rPr>
          <w:spacing w:val="-1"/>
        </w:rPr>
        <w:t xml:space="preserve"> death!!</w:t>
      </w:r>
    </w:p>
    <w:p w:rsidR="00743C02" w:rsidRDefault="001F2438">
      <w:pPr>
        <w:pStyle w:val="Corpodetexto"/>
        <w:ind w:right="203"/>
      </w:pPr>
      <w:r>
        <w:rPr>
          <w:spacing w:val="-1"/>
        </w:rPr>
        <w:t>It</w:t>
      </w:r>
      <w:r>
        <w:rPr>
          <w:spacing w:val="2"/>
        </w:rPr>
        <w:t xml:space="preserve"> </w:t>
      </w:r>
      <w:r>
        <w:rPr>
          <w:spacing w:val="-1"/>
        </w:rPr>
        <w:t>is</w:t>
      </w:r>
      <w:r>
        <w:rPr>
          <w:spacing w:val="-2"/>
        </w:rPr>
        <w:t xml:space="preserve"> </w:t>
      </w:r>
      <w:r>
        <w:rPr>
          <w:spacing w:val="-1"/>
        </w:rPr>
        <w:t>always</w:t>
      </w:r>
      <w:r>
        <w:t xml:space="preserve"> </w:t>
      </w:r>
      <w:r>
        <w:rPr>
          <w:spacing w:val="-1"/>
        </w:rPr>
        <w:t xml:space="preserve">strange </w:t>
      </w:r>
      <w:r>
        <w:t xml:space="preserve">to </w:t>
      </w:r>
      <w:r>
        <w:rPr>
          <w:spacing w:val="-1"/>
        </w:rPr>
        <w:t>me</w:t>
      </w:r>
      <w:r>
        <w:t xml:space="preserve"> </w:t>
      </w:r>
      <w:r>
        <w:rPr>
          <w:spacing w:val="-1"/>
        </w:rPr>
        <w:t>that</w:t>
      </w:r>
      <w:r>
        <w:t xml:space="preserve"> </w:t>
      </w:r>
      <w:r>
        <w:rPr>
          <w:spacing w:val="-1"/>
        </w:rPr>
        <w:t>when</w:t>
      </w:r>
      <w:r>
        <w:rPr>
          <w:spacing w:val="-2"/>
        </w:rPr>
        <w:t xml:space="preserve"> we</w:t>
      </w:r>
      <w:r>
        <w:rPr>
          <w:spacing w:val="1"/>
        </w:rPr>
        <w:t xml:space="preserve"> </w:t>
      </w:r>
      <w:r>
        <w:t>go</w:t>
      </w:r>
      <w:r>
        <w:rPr>
          <w:spacing w:val="-1"/>
        </w:rPr>
        <w:t xml:space="preserve"> </w:t>
      </w:r>
      <w:r>
        <w:t>to</w:t>
      </w:r>
      <w:r>
        <w:rPr>
          <w:spacing w:val="-2"/>
        </w:rPr>
        <w:t xml:space="preserve"> </w:t>
      </w:r>
      <w:r>
        <w:rPr>
          <w:spacing w:val="-1"/>
        </w:rPr>
        <w:t xml:space="preserve">University </w:t>
      </w:r>
      <w:r>
        <w:rPr>
          <w:spacing w:val="-2"/>
        </w:rPr>
        <w:t>we</w:t>
      </w:r>
      <w:r>
        <w:rPr>
          <w:spacing w:val="1"/>
        </w:rPr>
        <w:t xml:space="preserve"> </w:t>
      </w:r>
      <w:r>
        <w:rPr>
          <w:spacing w:val="-1"/>
        </w:rPr>
        <w:t>borrow</w:t>
      </w:r>
      <w:r>
        <w:rPr>
          <w:spacing w:val="37"/>
        </w:rPr>
        <w:t xml:space="preserve"> </w:t>
      </w:r>
      <w:r>
        <w:t xml:space="preserve">and </w:t>
      </w:r>
      <w:r>
        <w:rPr>
          <w:spacing w:val="-1"/>
        </w:rPr>
        <w:t>pay</w:t>
      </w:r>
      <w:r>
        <w:rPr>
          <w:spacing w:val="-2"/>
        </w:rPr>
        <w:t xml:space="preserve"> </w:t>
      </w:r>
      <w:r>
        <w:t xml:space="preserve">back </w:t>
      </w:r>
      <w:r>
        <w:rPr>
          <w:spacing w:val="-1"/>
        </w:rPr>
        <w:t>vast</w:t>
      </w:r>
      <w:r>
        <w:t xml:space="preserve"> </w:t>
      </w:r>
      <w:r>
        <w:rPr>
          <w:spacing w:val="-1"/>
        </w:rPr>
        <w:t>quantities</w:t>
      </w:r>
      <w:r>
        <w:t xml:space="preserve"> of </w:t>
      </w:r>
      <w:r>
        <w:rPr>
          <w:spacing w:val="-1"/>
        </w:rPr>
        <w:t>money</w:t>
      </w:r>
      <w:r>
        <w:rPr>
          <w:spacing w:val="-2"/>
        </w:rPr>
        <w:t xml:space="preserve"> </w:t>
      </w:r>
      <w:r>
        <w:rPr>
          <w:spacing w:val="-1"/>
        </w:rPr>
        <w:t>because</w:t>
      </w:r>
      <w:r>
        <w:t xml:space="preserve"> the</w:t>
      </w:r>
      <w:r>
        <w:rPr>
          <w:spacing w:val="1"/>
        </w:rPr>
        <w:t xml:space="preserve"> </w:t>
      </w:r>
      <w:r>
        <w:rPr>
          <w:spacing w:val="-1"/>
        </w:rPr>
        <w:t>worldly</w:t>
      </w:r>
      <w:r>
        <w:rPr>
          <w:spacing w:val="-2"/>
        </w:rPr>
        <w:t xml:space="preserve"> </w:t>
      </w:r>
      <w:r>
        <w:rPr>
          <w:spacing w:val="-1"/>
        </w:rPr>
        <w:t>person</w:t>
      </w:r>
      <w:r>
        <w:rPr>
          <w:spacing w:val="39"/>
        </w:rPr>
        <w:t xml:space="preserve"> </w:t>
      </w:r>
      <w:r>
        <w:rPr>
          <w:spacing w:val="-1"/>
        </w:rPr>
        <w:t>values</w:t>
      </w:r>
      <w:r>
        <w:t xml:space="preserve"> </w:t>
      </w:r>
      <w:r>
        <w:rPr>
          <w:spacing w:val="-1"/>
        </w:rPr>
        <w:t>such training.</w:t>
      </w:r>
      <w:r>
        <w:t xml:space="preserve"> </w:t>
      </w:r>
      <w:r>
        <w:rPr>
          <w:spacing w:val="-1"/>
        </w:rPr>
        <w:t>Yet</w:t>
      </w:r>
      <w:r>
        <w:rPr>
          <w:spacing w:val="1"/>
        </w:rPr>
        <w:t xml:space="preserve"> </w:t>
      </w:r>
      <w:r>
        <w:rPr>
          <w:spacing w:val="-2"/>
        </w:rPr>
        <w:t>we</w:t>
      </w:r>
      <w:r>
        <w:rPr>
          <w:spacing w:val="1"/>
        </w:rPr>
        <w:t xml:space="preserve"> </w:t>
      </w:r>
      <w:r>
        <w:t>at Energy</w:t>
      </w:r>
      <w:r>
        <w:rPr>
          <w:spacing w:val="-2"/>
        </w:rPr>
        <w:t xml:space="preserve"> </w:t>
      </w:r>
      <w:r>
        <w:rPr>
          <w:spacing w:val="-1"/>
        </w:rPr>
        <w:t>Enhancement</w:t>
      </w:r>
      <w:r>
        <w:t xml:space="preserve"> </w:t>
      </w:r>
      <w:r>
        <w:rPr>
          <w:spacing w:val="-1"/>
        </w:rPr>
        <w:t xml:space="preserve">Meditation </w:t>
      </w:r>
      <w:r>
        <w:t>are</w:t>
      </w:r>
      <w:r>
        <w:rPr>
          <w:spacing w:val="55"/>
        </w:rPr>
        <w:t xml:space="preserve"> </w:t>
      </w:r>
      <w:r>
        <w:rPr>
          <w:spacing w:val="-1"/>
        </w:rPr>
        <w:t>providing</w:t>
      </w:r>
      <w:r>
        <w:t xml:space="preserve"> </w:t>
      </w:r>
      <w:r>
        <w:rPr>
          <w:spacing w:val="-1"/>
        </w:rPr>
        <w:t>training</w:t>
      </w:r>
      <w:r>
        <w:rPr>
          <w:spacing w:val="1"/>
        </w:rPr>
        <w:t xml:space="preserve"> </w:t>
      </w:r>
      <w:r>
        <w:rPr>
          <w:spacing w:val="-2"/>
        </w:rPr>
        <w:t>which</w:t>
      </w:r>
      <w:r>
        <w:t xml:space="preserve"> </w:t>
      </w:r>
      <w:r>
        <w:rPr>
          <w:spacing w:val="-1"/>
        </w:rPr>
        <w:t>is that</w:t>
      </w:r>
      <w:r>
        <w:t xml:space="preserve"> </w:t>
      </w:r>
      <w:r>
        <w:rPr>
          <w:spacing w:val="-1"/>
        </w:rPr>
        <w:t>important that</w:t>
      </w:r>
      <w:r>
        <w:t xml:space="preserve"> </w:t>
      </w:r>
      <w:r>
        <w:rPr>
          <w:spacing w:val="-1"/>
        </w:rPr>
        <w:t>it is</w:t>
      </w:r>
      <w:r>
        <w:t xml:space="preserve"> a </w:t>
      </w:r>
      <w:r>
        <w:rPr>
          <w:spacing w:val="-1"/>
        </w:rPr>
        <w:t>matter of</w:t>
      </w:r>
      <w:r>
        <w:t xml:space="preserve"> </w:t>
      </w:r>
      <w:r>
        <w:rPr>
          <w:spacing w:val="-1"/>
        </w:rPr>
        <w:t>life</w:t>
      </w:r>
      <w:r>
        <w:rPr>
          <w:spacing w:val="22"/>
        </w:rPr>
        <w:t xml:space="preserve"> </w:t>
      </w:r>
      <w:r>
        <w:t xml:space="preserve">and </w:t>
      </w:r>
      <w:r>
        <w:rPr>
          <w:spacing w:val="-1"/>
        </w:rPr>
        <w:t xml:space="preserve">death. </w:t>
      </w:r>
      <w:r>
        <w:t>How</w:t>
      </w:r>
      <w:r>
        <w:rPr>
          <w:spacing w:val="-2"/>
        </w:rPr>
        <w:t xml:space="preserve"> </w:t>
      </w:r>
      <w:r>
        <w:rPr>
          <w:spacing w:val="-1"/>
        </w:rPr>
        <w:t>much</w:t>
      </w:r>
      <w:r>
        <w:t xml:space="preserve"> is </w:t>
      </w:r>
      <w:r>
        <w:rPr>
          <w:spacing w:val="-1"/>
        </w:rPr>
        <w:t>such</w:t>
      </w:r>
      <w:r>
        <w:t xml:space="preserve"> a</w:t>
      </w:r>
      <w:r>
        <w:rPr>
          <w:spacing w:val="-1"/>
        </w:rPr>
        <w:t xml:space="preserve"> training</w:t>
      </w:r>
      <w:r>
        <w:t xml:space="preserve"> </w:t>
      </w:r>
      <w:r>
        <w:rPr>
          <w:spacing w:val="-1"/>
        </w:rPr>
        <w:t>worth?</w:t>
      </w:r>
    </w:p>
    <w:p w:rsidR="00743C02" w:rsidRDefault="001F2438">
      <w:pPr>
        <w:pStyle w:val="Corpodetexto"/>
        <w:ind w:right="203"/>
      </w:pPr>
      <w:r>
        <w:t>Connection</w:t>
      </w:r>
      <w:r>
        <w:rPr>
          <w:spacing w:val="-1"/>
        </w:rPr>
        <w:t xml:space="preserve"> with </w:t>
      </w:r>
      <w:r>
        <w:t xml:space="preserve">the </w:t>
      </w:r>
      <w:r>
        <w:rPr>
          <w:spacing w:val="-1"/>
        </w:rPr>
        <w:t>Soul</w:t>
      </w:r>
      <w:r>
        <w:t xml:space="preserve"> is</w:t>
      </w:r>
      <w:r>
        <w:rPr>
          <w:spacing w:val="1"/>
        </w:rPr>
        <w:t xml:space="preserve"> </w:t>
      </w:r>
      <w:r>
        <w:rPr>
          <w:spacing w:val="-1"/>
        </w:rPr>
        <w:t xml:space="preserve">willpower </w:t>
      </w:r>
      <w:r>
        <w:t>and</w:t>
      </w:r>
      <w:r>
        <w:rPr>
          <w:spacing w:val="-1"/>
        </w:rPr>
        <w:t xml:space="preserve"> </w:t>
      </w:r>
      <w:r>
        <w:t xml:space="preserve">the </w:t>
      </w:r>
      <w:r>
        <w:rPr>
          <w:spacing w:val="-1"/>
        </w:rPr>
        <w:t xml:space="preserve">meaning </w:t>
      </w:r>
      <w:r>
        <w:t>of</w:t>
      </w:r>
      <w:r>
        <w:rPr>
          <w:spacing w:val="-1"/>
        </w:rPr>
        <w:t xml:space="preserve"> </w:t>
      </w:r>
      <w:r>
        <w:t xml:space="preserve">the </w:t>
      </w:r>
      <w:r>
        <w:rPr>
          <w:spacing w:val="-1"/>
        </w:rPr>
        <w:t>word</w:t>
      </w:r>
      <w:r>
        <w:rPr>
          <w:spacing w:val="29"/>
        </w:rPr>
        <w:t xml:space="preserve"> </w:t>
      </w:r>
      <w:r>
        <w:rPr>
          <w:spacing w:val="-1"/>
        </w:rPr>
        <w:t>necessity,</w:t>
      </w:r>
      <w:r>
        <w:t xml:space="preserve"> </w:t>
      </w:r>
      <w:r>
        <w:rPr>
          <w:spacing w:val="-1"/>
        </w:rPr>
        <w:t>indeed this</w:t>
      </w:r>
      <w:r>
        <w:t xml:space="preserve"> </w:t>
      </w:r>
      <w:r>
        <w:rPr>
          <w:spacing w:val="-1"/>
        </w:rPr>
        <w:t>is life</w:t>
      </w:r>
      <w:r>
        <w:rPr>
          <w:spacing w:val="1"/>
        </w:rPr>
        <w:t xml:space="preserve"> </w:t>
      </w:r>
      <w:r>
        <w:rPr>
          <w:spacing w:val="-1"/>
        </w:rPr>
        <w:t xml:space="preserve">or </w:t>
      </w:r>
      <w:r>
        <w:t xml:space="preserve">death. </w:t>
      </w:r>
      <w:r>
        <w:rPr>
          <w:spacing w:val="-1"/>
        </w:rPr>
        <w:t>In this</w:t>
      </w:r>
      <w:r>
        <w:t xml:space="preserve"> </w:t>
      </w:r>
      <w:r>
        <w:rPr>
          <w:spacing w:val="-2"/>
        </w:rPr>
        <w:t>way</w:t>
      </w:r>
      <w:r>
        <w:t xml:space="preserve"> </w:t>
      </w:r>
      <w:r>
        <w:rPr>
          <w:spacing w:val="-2"/>
        </w:rPr>
        <w:t>we</w:t>
      </w:r>
      <w:r>
        <w:rPr>
          <w:spacing w:val="1"/>
        </w:rPr>
        <w:t xml:space="preserve"> </w:t>
      </w:r>
      <w:r>
        <w:rPr>
          <w:spacing w:val="-1"/>
        </w:rPr>
        <w:t>can test the</w:t>
      </w:r>
      <w:r>
        <w:rPr>
          <w:spacing w:val="26"/>
        </w:rPr>
        <w:t xml:space="preserve"> </w:t>
      </w:r>
      <w:r>
        <w:rPr>
          <w:spacing w:val="-1"/>
        </w:rPr>
        <w:t>students capacity</w:t>
      </w:r>
      <w:r>
        <w:rPr>
          <w:spacing w:val="-2"/>
        </w:rPr>
        <w:t xml:space="preserve"> </w:t>
      </w:r>
      <w:r>
        <w:rPr>
          <w:spacing w:val="-1"/>
        </w:rPr>
        <w:t>for training</w:t>
      </w:r>
      <w:r>
        <w:t xml:space="preserve"> as</w:t>
      </w:r>
      <w:r>
        <w:rPr>
          <w:spacing w:val="-1"/>
        </w:rPr>
        <w:t xml:space="preserve"> </w:t>
      </w:r>
      <w:r>
        <w:t>his</w:t>
      </w:r>
      <w:r>
        <w:rPr>
          <w:spacing w:val="-1"/>
        </w:rPr>
        <w:t xml:space="preserve"> or </w:t>
      </w:r>
      <w:r>
        <w:t xml:space="preserve">her </w:t>
      </w:r>
      <w:r>
        <w:rPr>
          <w:spacing w:val="-1"/>
        </w:rPr>
        <w:t>understanding and</w:t>
      </w:r>
      <w:r>
        <w:rPr>
          <w:spacing w:val="49"/>
        </w:rPr>
        <w:t xml:space="preserve"> </w:t>
      </w:r>
      <w:r>
        <w:rPr>
          <w:spacing w:val="-1"/>
        </w:rPr>
        <w:t>action</w:t>
      </w:r>
      <w:r>
        <w:t xml:space="preserve"> </w:t>
      </w:r>
      <w:r>
        <w:rPr>
          <w:spacing w:val="-1"/>
        </w:rPr>
        <w:t>on</w:t>
      </w:r>
      <w:r>
        <w:rPr>
          <w:spacing w:val="-2"/>
        </w:rPr>
        <w:t xml:space="preserve"> </w:t>
      </w:r>
      <w:r>
        <w:rPr>
          <w:spacing w:val="-1"/>
        </w:rPr>
        <w:t>that</w:t>
      </w:r>
      <w:r>
        <w:t xml:space="preserve"> </w:t>
      </w:r>
      <w:r>
        <w:rPr>
          <w:spacing w:val="-1"/>
        </w:rPr>
        <w:t>point.</w:t>
      </w:r>
      <w:r>
        <w:t xml:space="preserve"> </w:t>
      </w:r>
      <w:r>
        <w:rPr>
          <w:spacing w:val="-1"/>
        </w:rPr>
        <w:t>Indeed,</w:t>
      </w:r>
      <w:r>
        <w:rPr>
          <w:spacing w:val="-2"/>
        </w:rPr>
        <w:t xml:space="preserve"> </w:t>
      </w:r>
      <w:r>
        <w:rPr>
          <w:spacing w:val="-1"/>
        </w:rPr>
        <w:t>this is</w:t>
      </w:r>
      <w:r>
        <w:rPr>
          <w:spacing w:val="-2"/>
        </w:rPr>
        <w:t xml:space="preserve"> </w:t>
      </w:r>
      <w:r>
        <w:rPr>
          <w:spacing w:val="-1"/>
        </w:rPr>
        <w:t xml:space="preserve">their </w:t>
      </w:r>
      <w:r>
        <w:t>level</w:t>
      </w:r>
      <w:r>
        <w:rPr>
          <w:spacing w:val="-1"/>
        </w:rPr>
        <w:t xml:space="preserve"> </w:t>
      </w:r>
      <w:r>
        <w:t>of</w:t>
      </w:r>
      <w:r>
        <w:rPr>
          <w:spacing w:val="-2"/>
        </w:rPr>
        <w:t xml:space="preserve"> </w:t>
      </w:r>
      <w:r>
        <w:rPr>
          <w:spacing w:val="-1"/>
        </w:rPr>
        <w:t>Evolution.</w:t>
      </w:r>
    </w:p>
    <w:p w:rsidR="00743C02" w:rsidRDefault="001F2438">
      <w:pPr>
        <w:pStyle w:val="Corpodetexto"/>
        <w:ind w:right="203"/>
      </w:pPr>
      <w:r>
        <w:t xml:space="preserve">In </w:t>
      </w:r>
      <w:r>
        <w:rPr>
          <w:spacing w:val="-1"/>
        </w:rPr>
        <w:t>fact the</w:t>
      </w:r>
      <w:r>
        <w:t xml:space="preserve"> </w:t>
      </w:r>
      <w:r>
        <w:rPr>
          <w:spacing w:val="-1"/>
        </w:rPr>
        <w:t>student</w:t>
      </w:r>
      <w:r>
        <w:rPr>
          <w:spacing w:val="2"/>
        </w:rPr>
        <w:t xml:space="preserve"> </w:t>
      </w:r>
      <w:r>
        <w:rPr>
          <w:spacing w:val="-2"/>
        </w:rPr>
        <w:t>must</w:t>
      </w:r>
      <w:r>
        <w:t xml:space="preserve"> </w:t>
      </w:r>
      <w:r>
        <w:rPr>
          <w:spacing w:val="-1"/>
        </w:rPr>
        <w:t xml:space="preserve">begin </w:t>
      </w:r>
      <w:r>
        <w:t xml:space="preserve">to </w:t>
      </w:r>
      <w:r>
        <w:rPr>
          <w:spacing w:val="-1"/>
        </w:rPr>
        <w:t>understand</w:t>
      </w:r>
      <w:r>
        <w:rPr>
          <w:spacing w:val="-3"/>
        </w:rPr>
        <w:t xml:space="preserve"> </w:t>
      </w:r>
      <w:r>
        <w:rPr>
          <w:spacing w:val="-1"/>
        </w:rPr>
        <w:t>that</w:t>
      </w:r>
      <w:r>
        <w:t xml:space="preserve"> his</w:t>
      </w:r>
      <w:r>
        <w:rPr>
          <w:spacing w:val="-3"/>
        </w:rPr>
        <w:t xml:space="preserve"> </w:t>
      </w:r>
      <w:r>
        <w:rPr>
          <w:spacing w:val="-1"/>
        </w:rPr>
        <w:t>training</w:t>
      </w:r>
      <w:r>
        <w:rPr>
          <w:spacing w:val="1"/>
        </w:rPr>
        <w:t xml:space="preserve"> </w:t>
      </w:r>
      <w:r>
        <w:t>is</w:t>
      </w:r>
      <w:r>
        <w:rPr>
          <w:spacing w:val="47"/>
        </w:rPr>
        <w:t xml:space="preserve"> </w:t>
      </w:r>
      <w:r>
        <w:rPr>
          <w:spacing w:val="-1"/>
        </w:rPr>
        <w:t>more</w:t>
      </w:r>
      <w:r>
        <w:rPr>
          <w:spacing w:val="1"/>
        </w:rPr>
        <w:t xml:space="preserve"> </w:t>
      </w:r>
      <w:r>
        <w:rPr>
          <w:spacing w:val="-2"/>
        </w:rPr>
        <w:t>important</w:t>
      </w:r>
      <w:r>
        <w:t xml:space="preserve"> </w:t>
      </w:r>
      <w:r>
        <w:rPr>
          <w:spacing w:val="-1"/>
        </w:rPr>
        <w:t>than that.</w:t>
      </w:r>
    </w:p>
    <w:p w:rsidR="00743C02" w:rsidRDefault="001F2438">
      <w:pPr>
        <w:pStyle w:val="Corpodetexto"/>
        <w:spacing w:before="120" w:line="361" w:lineRule="auto"/>
        <w:ind w:right="5241"/>
      </w:pPr>
      <w:r>
        <w:rPr>
          <w:spacing w:val="-1"/>
        </w:rPr>
        <w:t>Thank</w:t>
      </w:r>
      <w:r>
        <w:t xml:space="preserve"> </w:t>
      </w:r>
      <w:r>
        <w:rPr>
          <w:spacing w:val="-2"/>
        </w:rPr>
        <w:t>you!</w:t>
      </w:r>
      <w:r>
        <w:rPr>
          <w:spacing w:val="23"/>
        </w:rPr>
        <w:t xml:space="preserve"> </w:t>
      </w:r>
      <w:r>
        <w:rPr>
          <w:spacing w:val="-1"/>
        </w:rPr>
        <w:t>Love</w:t>
      </w:r>
      <w:r>
        <w:t xml:space="preserve"> </w:t>
      </w:r>
      <w:r>
        <w:rPr>
          <w:spacing w:val="-1"/>
        </w:rPr>
        <w:t>and light,</w:t>
      </w:r>
    </w:p>
    <w:p w:rsidR="00743C02" w:rsidRDefault="001F2438">
      <w:pPr>
        <w:pStyle w:val="Corpodetexto"/>
        <w:spacing w:before="4" w:line="361" w:lineRule="auto"/>
        <w:ind w:right="3653"/>
      </w:pPr>
      <w:r>
        <w:rPr>
          <w:spacing w:val="-1"/>
        </w:rPr>
        <w:t>PS.</w:t>
      </w:r>
      <w:r>
        <w:t xml:space="preserve"> </w:t>
      </w:r>
      <w:r>
        <w:rPr>
          <w:spacing w:val="-1"/>
        </w:rPr>
        <w:t>Here's</w:t>
      </w:r>
      <w:r>
        <w:t xml:space="preserve"> one</w:t>
      </w:r>
      <w:r>
        <w:rPr>
          <w:spacing w:val="-1"/>
        </w:rPr>
        <w:t xml:space="preserve"> </w:t>
      </w:r>
      <w:r>
        <w:t xml:space="preserve">of </w:t>
      </w:r>
      <w:r>
        <w:rPr>
          <w:spacing w:val="-1"/>
        </w:rPr>
        <w:t>my poems!</w:t>
      </w:r>
      <w:r>
        <w:rPr>
          <w:spacing w:val="29"/>
        </w:rPr>
        <w:t xml:space="preserve"> </w:t>
      </w:r>
      <w:r>
        <w:rPr>
          <w:spacing w:val="-1"/>
        </w:rPr>
        <w:t>Just</w:t>
      </w:r>
      <w:r>
        <w:rPr>
          <w:spacing w:val="1"/>
        </w:rPr>
        <w:t xml:space="preserve"> </w:t>
      </w:r>
      <w:r>
        <w:rPr>
          <w:spacing w:val="-2"/>
        </w:rPr>
        <w:t>me</w:t>
      </w:r>
    </w:p>
    <w:p w:rsidR="00743C02" w:rsidRDefault="001F2438">
      <w:pPr>
        <w:pStyle w:val="Corpodetexto"/>
        <w:spacing w:before="5"/>
      </w:pPr>
      <w:r>
        <w:rPr>
          <w:spacing w:val="-1"/>
        </w:rPr>
        <w:t>And</w:t>
      </w:r>
      <w:r>
        <w:t xml:space="preserve"> I</w:t>
      </w:r>
      <w:r>
        <w:rPr>
          <w:spacing w:val="-1"/>
        </w:rPr>
        <w:t xml:space="preserve"> touched</w:t>
      </w:r>
      <w:r>
        <w:rPr>
          <w:spacing w:val="-2"/>
        </w:rPr>
        <w:t xml:space="preserve"> </w:t>
      </w:r>
      <w:r>
        <w:rPr>
          <w:spacing w:val="-1"/>
        </w:rPr>
        <w:t>you</w:t>
      </w:r>
    </w:p>
    <w:p w:rsidR="00743C02" w:rsidRDefault="001F2438">
      <w:pPr>
        <w:pStyle w:val="Corpodetexto"/>
        <w:spacing w:line="361" w:lineRule="auto"/>
        <w:ind w:right="2777"/>
      </w:pPr>
      <w:r>
        <w:t>and had</w:t>
      </w:r>
      <w:r>
        <w:rPr>
          <w:spacing w:val="-1"/>
        </w:rPr>
        <w:t xml:space="preserve"> </w:t>
      </w:r>
      <w:r>
        <w:t>an</w:t>
      </w:r>
      <w:r>
        <w:rPr>
          <w:spacing w:val="-1"/>
        </w:rPr>
        <w:t xml:space="preserve"> answer,</w:t>
      </w:r>
      <w:r>
        <w:t xml:space="preserve"> </w:t>
      </w:r>
      <w:r>
        <w:rPr>
          <w:spacing w:val="-1"/>
        </w:rPr>
        <w:t>you were</w:t>
      </w:r>
      <w:r>
        <w:rPr>
          <w:spacing w:val="1"/>
        </w:rPr>
        <w:t xml:space="preserve"> </w:t>
      </w:r>
      <w:r>
        <w:rPr>
          <w:spacing w:val="-1"/>
        </w:rPr>
        <w:t>warmer</w:t>
      </w:r>
      <w:r>
        <w:rPr>
          <w:spacing w:val="27"/>
        </w:rPr>
        <w:t xml:space="preserve"> </w:t>
      </w:r>
      <w:r>
        <w:rPr>
          <w:spacing w:val="-1"/>
        </w:rPr>
        <w:t xml:space="preserve">than </w:t>
      </w:r>
      <w:r>
        <w:t xml:space="preserve">a </w:t>
      </w:r>
      <w:r>
        <w:rPr>
          <w:spacing w:val="-1"/>
        </w:rPr>
        <w:t>dream,</w:t>
      </w:r>
      <w:r>
        <w:t xml:space="preserve"> </w:t>
      </w:r>
      <w:r>
        <w:rPr>
          <w:spacing w:val="-1"/>
        </w:rPr>
        <w:t>you were</w:t>
      </w:r>
      <w:r>
        <w:t xml:space="preserve"> real.</w:t>
      </w:r>
    </w:p>
    <w:p w:rsidR="00743C02" w:rsidRDefault="001F2438">
      <w:pPr>
        <w:pStyle w:val="Corpodetexto"/>
        <w:spacing w:before="5" w:line="361" w:lineRule="auto"/>
        <w:ind w:right="2232"/>
      </w:pPr>
      <w:r>
        <w:rPr>
          <w:spacing w:val="-1"/>
        </w:rPr>
        <w:t xml:space="preserve">Warmth </w:t>
      </w:r>
      <w:r>
        <w:t xml:space="preserve">of </w:t>
      </w:r>
      <w:r>
        <w:rPr>
          <w:spacing w:val="-1"/>
        </w:rPr>
        <w:t>you</w:t>
      </w:r>
      <w:r>
        <w:rPr>
          <w:spacing w:val="-2"/>
        </w:rPr>
        <w:t xml:space="preserve"> </w:t>
      </w:r>
      <w:r>
        <w:t xml:space="preserve">soaked </w:t>
      </w:r>
      <w:r>
        <w:rPr>
          <w:spacing w:val="-1"/>
        </w:rPr>
        <w:t>up</w:t>
      </w:r>
      <w:r>
        <w:t xml:space="preserve"> into </w:t>
      </w:r>
      <w:r>
        <w:rPr>
          <w:spacing w:val="-2"/>
        </w:rPr>
        <w:t xml:space="preserve">my </w:t>
      </w:r>
      <w:r>
        <w:t>day,</w:t>
      </w:r>
      <w:r>
        <w:rPr>
          <w:spacing w:val="25"/>
        </w:rPr>
        <w:t xml:space="preserve"> </w:t>
      </w:r>
      <w:r>
        <w:rPr>
          <w:spacing w:val="-1"/>
        </w:rPr>
        <w:t>numbers,</w:t>
      </w:r>
      <w:r>
        <w:t xml:space="preserve"> </w:t>
      </w:r>
      <w:r>
        <w:rPr>
          <w:spacing w:val="-1"/>
        </w:rPr>
        <w:t xml:space="preserve">letters rearranged </w:t>
      </w:r>
      <w:r>
        <w:t>into</w:t>
      </w:r>
      <w:r>
        <w:rPr>
          <w:spacing w:val="-1"/>
        </w:rPr>
        <w:t xml:space="preserve"> </w:t>
      </w:r>
      <w:r>
        <w:t>a new</w:t>
      </w:r>
      <w:r>
        <w:rPr>
          <w:spacing w:val="-3"/>
        </w:rPr>
        <w:t xml:space="preserve"> </w:t>
      </w:r>
      <w:r>
        <w:rPr>
          <w:spacing w:val="-1"/>
        </w:rPr>
        <w:t>order,</w:t>
      </w:r>
      <w:r>
        <w:rPr>
          <w:spacing w:val="21"/>
        </w:rPr>
        <w:t xml:space="preserve"> </w:t>
      </w:r>
      <w:r>
        <w:t>a new</w:t>
      </w:r>
      <w:r>
        <w:rPr>
          <w:spacing w:val="-3"/>
        </w:rPr>
        <w:t xml:space="preserve"> </w:t>
      </w:r>
      <w:r>
        <w:rPr>
          <w:spacing w:val="-1"/>
        </w:rPr>
        <w:t>language</w:t>
      </w:r>
      <w:r>
        <w:t xml:space="preserve"> to</w:t>
      </w:r>
      <w:r>
        <w:rPr>
          <w:spacing w:val="-1"/>
        </w:rPr>
        <w:t xml:space="preserve"> decipher.</w:t>
      </w:r>
    </w:p>
    <w:p w:rsidR="00743C02" w:rsidRDefault="001F2438">
      <w:pPr>
        <w:pStyle w:val="Corpodetexto"/>
        <w:spacing w:before="5" w:line="361" w:lineRule="auto"/>
        <w:ind w:right="1824"/>
      </w:pPr>
      <w:r>
        <w:rPr>
          <w:spacing w:val="-1"/>
        </w:rPr>
        <w:t>Love</w:t>
      </w:r>
      <w:r>
        <w:rPr>
          <w:spacing w:val="1"/>
        </w:rPr>
        <w:t xml:space="preserve"> </w:t>
      </w:r>
      <w:r>
        <w:rPr>
          <w:spacing w:val="-2"/>
        </w:rPr>
        <w:t>was</w:t>
      </w:r>
      <w:r>
        <w:t xml:space="preserve"> trapped</w:t>
      </w:r>
      <w:r>
        <w:rPr>
          <w:spacing w:val="-1"/>
        </w:rPr>
        <w:t xml:space="preserve"> </w:t>
      </w:r>
      <w:r>
        <w:t>in</w:t>
      </w:r>
      <w:r>
        <w:rPr>
          <w:spacing w:val="-1"/>
        </w:rPr>
        <w:t xml:space="preserve"> our </w:t>
      </w:r>
      <w:r>
        <w:t xml:space="preserve">heads, </w:t>
      </w:r>
      <w:r>
        <w:rPr>
          <w:spacing w:val="-1"/>
        </w:rPr>
        <w:t>between</w:t>
      </w:r>
      <w:r>
        <w:t xml:space="preserve"> </w:t>
      </w:r>
      <w:r>
        <w:rPr>
          <w:spacing w:val="-2"/>
        </w:rPr>
        <w:t>us</w:t>
      </w:r>
      <w:r>
        <w:rPr>
          <w:spacing w:val="29"/>
        </w:rPr>
        <w:t xml:space="preserve"> </w:t>
      </w:r>
      <w:r>
        <w:rPr>
          <w:spacing w:val="-1"/>
        </w:rPr>
        <w:t>uncertainty</w:t>
      </w:r>
      <w:r>
        <w:rPr>
          <w:spacing w:val="-2"/>
        </w:rPr>
        <w:t xml:space="preserve"> </w:t>
      </w:r>
      <w:r>
        <w:rPr>
          <w:spacing w:val="-1"/>
        </w:rPr>
        <w:t>funnelling</w:t>
      </w:r>
      <w:r>
        <w:rPr>
          <w:spacing w:val="1"/>
        </w:rPr>
        <w:t xml:space="preserve"> </w:t>
      </w:r>
      <w:r>
        <w:rPr>
          <w:spacing w:val="-1"/>
        </w:rPr>
        <w:t>into</w:t>
      </w:r>
      <w:r>
        <w:t xml:space="preserve"> </w:t>
      </w:r>
      <w:r>
        <w:rPr>
          <w:spacing w:val="-1"/>
        </w:rPr>
        <w:t>silence;</w:t>
      </w:r>
    </w:p>
    <w:p w:rsidR="00743C02" w:rsidRDefault="001F2438">
      <w:pPr>
        <w:pStyle w:val="Corpodetexto"/>
        <w:spacing w:before="4"/>
      </w:pPr>
      <w:r>
        <w:rPr>
          <w:spacing w:val="-2"/>
        </w:rPr>
        <w:t>we</w:t>
      </w:r>
      <w:r>
        <w:rPr>
          <w:spacing w:val="1"/>
        </w:rPr>
        <w:t xml:space="preserve"> </w:t>
      </w:r>
      <w:r>
        <w:rPr>
          <w:spacing w:val="-1"/>
        </w:rPr>
        <w:t>hoped to</w:t>
      </w:r>
      <w:r>
        <w:t xml:space="preserve"> </w:t>
      </w:r>
      <w:r>
        <w:rPr>
          <w:spacing w:val="-1"/>
        </w:rPr>
        <w:t>read</w:t>
      </w:r>
      <w:r>
        <w:rPr>
          <w:spacing w:val="-3"/>
        </w:rPr>
        <w:t xml:space="preserve"> </w:t>
      </w:r>
      <w:r>
        <w:rPr>
          <w:spacing w:val="-1"/>
        </w:rPr>
        <w:t>the</w:t>
      </w:r>
      <w:r>
        <w:rPr>
          <w:spacing w:val="1"/>
        </w:rPr>
        <w:t xml:space="preserve"> </w:t>
      </w:r>
      <w:r>
        <w:rPr>
          <w:spacing w:val="-1"/>
        </w:rPr>
        <w:t>mind of</w:t>
      </w:r>
      <w:r>
        <w:t xml:space="preserve"> </w:t>
      </w:r>
      <w:r>
        <w:rPr>
          <w:spacing w:val="-1"/>
        </w:rPr>
        <w:t>God.</w:t>
      </w:r>
    </w:p>
    <w:p w:rsidR="00743C02" w:rsidRDefault="001F2438">
      <w:pPr>
        <w:pStyle w:val="Corpodetexto"/>
      </w:pPr>
      <w:r>
        <w:t xml:space="preserve">We </w:t>
      </w:r>
      <w:r>
        <w:rPr>
          <w:spacing w:val="-1"/>
        </w:rPr>
        <w:t>sat</w:t>
      </w:r>
      <w:r>
        <w:t xml:space="preserve"> by</w:t>
      </w:r>
      <w:r>
        <w:rPr>
          <w:spacing w:val="-3"/>
        </w:rPr>
        <w:t xml:space="preserve"> </w:t>
      </w:r>
      <w:r>
        <w:t xml:space="preserve">the </w:t>
      </w:r>
      <w:r>
        <w:rPr>
          <w:spacing w:val="-1"/>
        </w:rPr>
        <w:t xml:space="preserve">sea </w:t>
      </w:r>
      <w:r>
        <w:t xml:space="preserve">and </w:t>
      </w:r>
      <w:r>
        <w:rPr>
          <w:spacing w:val="-1"/>
        </w:rPr>
        <w:t xml:space="preserve">watched </w:t>
      </w:r>
      <w:r>
        <w:t>the</w:t>
      </w:r>
      <w:r>
        <w:rPr>
          <w:spacing w:val="-1"/>
        </w:rPr>
        <w:t xml:space="preserve"> waves</w:t>
      </w:r>
      <w:r>
        <w:t xml:space="preserve"> </w:t>
      </w:r>
      <w:r>
        <w:rPr>
          <w:spacing w:val="-1"/>
        </w:rPr>
        <w:t>play,</w:t>
      </w:r>
    </w:p>
    <w:p w:rsidR="00743C02" w:rsidRDefault="001F2438">
      <w:pPr>
        <w:pStyle w:val="Corpodetexto"/>
        <w:spacing w:before="121"/>
      </w:pPr>
      <w:r>
        <w:rPr>
          <w:spacing w:val="-1"/>
        </w:rPr>
        <w:t>the</w:t>
      </w:r>
      <w:r>
        <w:t xml:space="preserve"> </w:t>
      </w:r>
      <w:r>
        <w:rPr>
          <w:spacing w:val="-1"/>
        </w:rPr>
        <w:t>sand</w:t>
      </w:r>
      <w:r>
        <w:rPr>
          <w:spacing w:val="-2"/>
        </w:rPr>
        <w:t xml:space="preserve"> </w:t>
      </w:r>
      <w:r>
        <w:rPr>
          <w:spacing w:val="-1"/>
        </w:rPr>
        <w:t>swirled</w:t>
      </w:r>
      <w:r>
        <w:t xml:space="preserve"> </w:t>
      </w:r>
      <w:r>
        <w:rPr>
          <w:spacing w:val="-1"/>
        </w:rPr>
        <w:t>in the green, rubbish tossed</w:t>
      </w:r>
      <w:r>
        <w:rPr>
          <w:spacing w:val="-2"/>
        </w:rPr>
        <w:t xml:space="preserve"> </w:t>
      </w:r>
      <w:r>
        <w:rPr>
          <w:spacing w:val="-1"/>
        </w:rPr>
        <w:t>below</w:t>
      </w:r>
      <w:r>
        <w:rPr>
          <w:spacing w:val="-3"/>
        </w:rPr>
        <w:t xml:space="preserve"> </w:t>
      </w:r>
      <w:r>
        <w:rPr>
          <w:spacing w:val="-1"/>
        </w:rPr>
        <w:t>the</w:t>
      </w:r>
      <w:r>
        <w:t xml:space="preserve"> </w:t>
      </w:r>
      <w:r>
        <w:rPr>
          <w:spacing w:val="-1"/>
        </w:rPr>
        <w:t>pier.</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pPr>
      <w:r>
        <w:rPr>
          <w:spacing w:val="-1"/>
        </w:rPr>
        <w:lastRenderedPageBreak/>
        <w:t>Where are</w:t>
      </w:r>
      <w:r>
        <w:rPr>
          <w:spacing w:val="1"/>
        </w:rPr>
        <w:t xml:space="preserve"> </w:t>
      </w:r>
      <w:r>
        <w:rPr>
          <w:spacing w:val="-1"/>
        </w:rPr>
        <w:t>we?</w:t>
      </w:r>
      <w:r>
        <w:rPr>
          <w:spacing w:val="-3"/>
        </w:rPr>
        <w:t xml:space="preserve"> </w:t>
      </w:r>
      <w:r>
        <w:t xml:space="preserve">We </w:t>
      </w:r>
      <w:r>
        <w:rPr>
          <w:spacing w:val="-1"/>
        </w:rPr>
        <w:t>were</w:t>
      </w:r>
      <w:r>
        <w:rPr>
          <w:spacing w:val="1"/>
        </w:rPr>
        <w:t xml:space="preserve"> </w:t>
      </w:r>
      <w:r>
        <w:rPr>
          <w:spacing w:val="-1"/>
        </w:rPr>
        <w:t>in</w:t>
      </w:r>
      <w:r>
        <w:t xml:space="preserve"> </w:t>
      </w:r>
      <w:r>
        <w:rPr>
          <w:spacing w:val="-1"/>
        </w:rPr>
        <w:t>your</w:t>
      </w:r>
      <w:r>
        <w:rPr>
          <w:spacing w:val="1"/>
        </w:rPr>
        <w:t xml:space="preserve"> </w:t>
      </w:r>
      <w:r>
        <w:rPr>
          <w:spacing w:val="-2"/>
        </w:rPr>
        <w:t>garden,</w:t>
      </w:r>
    </w:p>
    <w:p w:rsidR="00743C02" w:rsidRDefault="001F2438">
      <w:pPr>
        <w:pStyle w:val="Corpodetexto"/>
        <w:spacing w:line="361" w:lineRule="auto"/>
        <w:ind w:right="1888"/>
      </w:pPr>
      <w:r>
        <w:t>We</w:t>
      </w:r>
      <w:r>
        <w:rPr>
          <w:spacing w:val="1"/>
        </w:rPr>
        <w:t xml:space="preserve"> </w:t>
      </w:r>
      <w:r>
        <w:rPr>
          <w:spacing w:val="-1"/>
        </w:rPr>
        <w:t>were</w:t>
      </w:r>
      <w:r>
        <w:t xml:space="preserve"> </w:t>
      </w:r>
      <w:r>
        <w:rPr>
          <w:spacing w:val="-1"/>
        </w:rPr>
        <w:t>not</w:t>
      </w:r>
      <w:r>
        <w:t xml:space="preserve"> </w:t>
      </w:r>
      <w:r>
        <w:rPr>
          <w:spacing w:val="-1"/>
        </w:rPr>
        <w:t xml:space="preserve">meant </w:t>
      </w:r>
      <w:r>
        <w:t xml:space="preserve">to </w:t>
      </w:r>
      <w:r>
        <w:rPr>
          <w:spacing w:val="-1"/>
        </w:rPr>
        <w:t>be</w:t>
      </w:r>
      <w:r>
        <w:t xml:space="preserve"> </w:t>
      </w:r>
      <w:r>
        <w:rPr>
          <w:spacing w:val="-1"/>
        </w:rPr>
        <w:t>there. He</w:t>
      </w:r>
      <w:r>
        <w:t xml:space="preserve"> </w:t>
      </w:r>
      <w:r>
        <w:rPr>
          <w:spacing w:val="-2"/>
        </w:rPr>
        <w:t>was</w:t>
      </w:r>
      <w:r>
        <w:t xml:space="preserve"> </w:t>
      </w:r>
      <w:r>
        <w:rPr>
          <w:spacing w:val="-1"/>
        </w:rPr>
        <w:t>away.</w:t>
      </w:r>
      <w:r>
        <w:rPr>
          <w:spacing w:val="33"/>
        </w:rPr>
        <w:t xml:space="preserve"> </w:t>
      </w:r>
      <w:r>
        <w:rPr>
          <w:spacing w:val="-1"/>
        </w:rPr>
        <w:t>Love</w:t>
      </w:r>
      <w:r>
        <w:rPr>
          <w:spacing w:val="1"/>
        </w:rPr>
        <w:t xml:space="preserve"> </w:t>
      </w:r>
      <w:r>
        <w:rPr>
          <w:spacing w:val="-1"/>
        </w:rPr>
        <w:t>weighed</w:t>
      </w:r>
      <w:r>
        <w:t xml:space="preserve"> </w:t>
      </w:r>
      <w:r>
        <w:rPr>
          <w:spacing w:val="-1"/>
        </w:rPr>
        <w:t>us</w:t>
      </w:r>
      <w:r>
        <w:t xml:space="preserve"> </w:t>
      </w:r>
      <w:r>
        <w:rPr>
          <w:spacing w:val="-1"/>
        </w:rPr>
        <w:t xml:space="preserve">both </w:t>
      </w:r>
      <w:r>
        <w:rPr>
          <w:spacing w:val="-2"/>
        </w:rPr>
        <w:t>towards</w:t>
      </w:r>
      <w:r>
        <w:t xml:space="preserve"> </w:t>
      </w:r>
      <w:r>
        <w:rPr>
          <w:spacing w:val="-1"/>
        </w:rPr>
        <w:t>each other,</w:t>
      </w:r>
    </w:p>
    <w:p w:rsidR="00743C02" w:rsidRDefault="001F2438">
      <w:pPr>
        <w:pStyle w:val="Corpodetexto"/>
        <w:spacing w:before="5" w:line="361" w:lineRule="auto"/>
        <w:ind w:right="1888"/>
      </w:pPr>
      <w:r>
        <w:t>a</w:t>
      </w:r>
      <w:r>
        <w:rPr>
          <w:spacing w:val="-1"/>
        </w:rPr>
        <w:t xml:space="preserve"> </w:t>
      </w:r>
      <w:r>
        <w:t>new</w:t>
      </w:r>
      <w:r>
        <w:rPr>
          <w:spacing w:val="-3"/>
        </w:rPr>
        <w:t xml:space="preserve"> </w:t>
      </w:r>
      <w:r>
        <w:rPr>
          <w:spacing w:val="-1"/>
        </w:rPr>
        <w:t>gravity</w:t>
      </w:r>
      <w:r>
        <w:t xml:space="preserve"> </w:t>
      </w:r>
      <w:r>
        <w:rPr>
          <w:spacing w:val="-1"/>
        </w:rPr>
        <w:t>more</w:t>
      </w:r>
      <w:r>
        <w:t xml:space="preserve"> </w:t>
      </w:r>
      <w:r>
        <w:rPr>
          <w:spacing w:val="-1"/>
        </w:rPr>
        <w:t>important and affecting</w:t>
      </w:r>
      <w:r>
        <w:rPr>
          <w:spacing w:val="23"/>
        </w:rPr>
        <w:t xml:space="preserve"> </w:t>
      </w:r>
      <w:r>
        <w:rPr>
          <w:spacing w:val="-1"/>
        </w:rPr>
        <w:t>than</w:t>
      </w:r>
      <w:r>
        <w:rPr>
          <w:spacing w:val="-2"/>
        </w:rPr>
        <w:t xml:space="preserve"> </w:t>
      </w:r>
      <w:r>
        <w:rPr>
          <w:spacing w:val="-1"/>
        </w:rPr>
        <w:t>the</w:t>
      </w:r>
      <w:r>
        <w:t xml:space="preserve"> </w:t>
      </w:r>
      <w:r>
        <w:rPr>
          <w:spacing w:val="-1"/>
        </w:rPr>
        <w:t>old</w:t>
      </w:r>
      <w:r>
        <w:t xml:space="preserve"> </w:t>
      </w:r>
      <w:r>
        <w:rPr>
          <w:spacing w:val="-1"/>
        </w:rPr>
        <w:t>familiar</w:t>
      </w:r>
      <w:r>
        <w:t xml:space="preserve"> </w:t>
      </w:r>
      <w:r>
        <w:rPr>
          <w:spacing w:val="-1"/>
        </w:rPr>
        <w:t>reason.</w:t>
      </w:r>
    </w:p>
    <w:p w:rsidR="00743C02" w:rsidRDefault="001F2438">
      <w:pPr>
        <w:pStyle w:val="Corpodetexto"/>
        <w:spacing w:before="4" w:line="363" w:lineRule="auto"/>
        <w:ind w:right="2807"/>
      </w:pPr>
      <w:r>
        <w:rPr>
          <w:spacing w:val="-1"/>
        </w:rPr>
        <w:t>Your</w:t>
      </w:r>
      <w:r>
        <w:t xml:space="preserve"> </w:t>
      </w:r>
      <w:r>
        <w:rPr>
          <w:spacing w:val="-1"/>
        </w:rPr>
        <w:t>head</w:t>
      </w:r>
      <w:r>
        <w:t xml:space="preserve"> </w:t>
      </w:r>
      <w:r>
        <w:rPr>
          <w:spacing w:val="-1"/>
        </w:rPr>
        <w:t>was heavy</w:t>
      </w:r>
      <w:r>
        <w:rPr>
          <w:spacing w:val="-2"/>
        </w:rPr>
        <w:t xml:space="preserve"> </w:t>
      </w:r>
      <w:r>
        <w:rPr>
          <w:spacing w:val="-1"/>
        </w:rPr>
        <w:t>and timeless,</w:t>
      </w:r>
      <w:r>
        <w:rPr>
          <w:spacing w:val="35"/>
        </w:rPr>
        <w:t xml:space="preserve"> </w:t>
      </w:r>
      <w:r>
        <w:rPr>
          <w:spacing w:val="-1"/>
        </w:rPr>
        <w:t>your</w:t>
      </w:r>
      <w:r>
        <w:rPr>
          <w:spacing w:val="1"/>
        </w:rPr>
        <w:t xml:space="preserve"> </w:t>
      </w:r>
      <w:r>
        <w:t>eyes</w:t>
      </w:r>
      <w:r>
        <w:rPr>
          <w:spacing w:val="-2"/>
        </w:rPr>
        <w:t xml:space="preserve"> </w:t>
      </w:r>
      <w:r>
        <w:rPr>
          <w:spacing w:val="-1"/>
        </w:rPr>
        <w:t>flickered</w:t>
      </w:r>
      <w:r>
        <w:t xml:space="preserve"> </w:t>
      </w:r>
      <w:r>
        <w:rPr>
          <w:spacing w:val="-1"/>
        </w:rPr>
        <w:t>like</w:t>
      </w:r>
      <w:r>
        <w:t xml:space="preserve"> </w:t>
      </w:r>
      <w:r>
        <w:rPr>
          <w:spacing w:val="-1"/>
        </w:rPr>
        <w:t>candles</w:t>
      </w:r>
    </w:p>
    <w:p w:rsidR="00743C02" w:rsidRDefault="001F2438">
      <w:pPr>
        <w:pStyle w:val="Corpodetexto"/>
        <w:spacing w:before="2" w:line="361" w:lineRule="auto"/>
        <w:ind w:right="1596"/>
      </w:pPr>
      <w:r>
        <w:rPr>
          <w:spacing w:val="-1"/>
        </w:rPr>
        <w:t>in</w:t>
      </w:r>
      <w:r>
        <w:rPr>
          <w:spacing w:val="-2"/>
        </w:rPr>
        <w:t xml:space="preserve"> </w:t>
      </w:r>
      <w:r>
        <w:t xml:space="preserve">a </w:t>
      </w:r>
      <w:r>
        <w:rPr>
          <w:spacing w:val="-1"/>
        </w:rPr>
        <w:t>temple,</w:t>
      </w:r>
      <w:r>
        <w:rPr>
          <w:spacing w:val="-2"/>
        </w:rPr>
        <w:t xml:space="preserve"> </w:t>
      </w:r>
      <w:r>
        <w:rPr>
          <w:spacing w:val="-1"/>
        </w:rPr>
        <w:t>drawing</w:t>
      </w:r>
      <w:r>
        <w:rPr>
          <w:spacing w:val="1"/>
        </w:rPr>
        <w:t xml:space="preserve"> </w:t>
      </w:r>
      <w:r>
        <w:rPr>
          <w:spacing w:val="-2"/>
        </w:rPr>
        <w:t>me</w:t>
      </w:r>
      <w:r>
        <w:t xml:space="preserve"> </w:t>
      </w:r>
      <w:r>
        <w:rPr>
          <w:spacing w:val="-1"/>
        </w:rPr>
        <w:t>into</w:t>
      </w:r>
      <w:r>
        <w:rPr>
          <w:spacing w:val="-2"/>
        </w:rPr>
        <w:t xml:space="preserve"> </w:t>
      </w:r>
      <w:r>
        <w:rPr>
          <w:spacing w:val="-1"/>
        </w:rPr>
        <w:t>their</w:t>
      </w:r>
      <w:r>
        <w:rPr>
          <w:spacing w:val="1"/>
        </w:rPr>
        <w:t xml:space="preserve"> </w:t>
      </w:r>
      <w:r>
        <w:rPr>
          <w:spacing w:val="-1"/>
        </w:rPr>
        <w:t>perfect</w:t>
      </w:r>
      <w:r>
        <w:t xml:space="preserve"> </w:t>
      </w:r>
      <w:r>
        <w:rPr>
          <w:spacing w:val="-1"/>
        </w:rPr>
        <w:t>season.</w:t>
      </w:r>
      <w:r>
        <w:rPr>
          <w:spacing w:val="24"/>
        </w:rPr>
        <w:t xml:space="preserve"> </w:t>
      </w:r>
      <w:r>
        <w:t>I</w:t>
      </w:r>
      <w:r>
        <w:rPr>
          <w:spacing w:val="1"/>
        </w:rPr>
        <w:t xml:space="preserve"> </w:t>
      </w:r>
      <w:r>
        <w:rPr>
          <w:spacing w:val="-1"/>
        </w:rPr>
        <w:t xml:space="preserve">wandered </w:t>
      </w:r>
      <w:r>
        <w:rPr>
          <w:spacing w:val="-2"/>
        </w:rPr>
        <w:t>through</w:t>
      </w:r>
      <w:r>
        <w:rPr>
          <w:spacing w:val="-1"/>
        </w:rPr>
        <w:t xml:space="preserve"> the evening</w:t>
      </w:r>
      <w:r>
        <w:t xml:space="preserve"> </w:t>
      </w:r>
      <w:r>
        <w:rPr>
          <w:spacing w:val="-1"/>
        </w:rPr>
        <w:t>winters</w:t>
      </w:r>
    </w:p>
    <w:p w:rsidR="00743C02" w:rsidRDefault="001F2438">
      <w:pPr>
        <w:pStyle w:val="Corpodetexto"/>
        <w:spacing w:before="4" w:line="362" w:lineRule="auto"/>
        <w:ind w:right="1213"/>
      </w:pPr>
      <w:r>
        <w:rPr>
          <w:spacing w:val="-1"/>
        </w:rPr>
        <w:t>The autumn</w:t>
      </w:r>
      <w:r>
        <w:rPr>
          <w:spacing w:val="2"/>
        </w:rPr>
        <w:t xml:space="preserve"> </w:t>
      </w:r>
      <w:r>
        <w:rPr>
          <w:spacing w:val="-1"/>
        </w:rPr>
        <w:t>dawns</w:t>
      </w:r>
      <w:r>
        <w:t xml:space="preserve"> and</w:t>
      </w:r>
      <w:r>
        <w:rPr>
          <w:spacing w:val="-3"/>
        </w:rPr>
        <w:t xml:space="preserve"> </w:t>
      </w:r>
      <w:r>
        <w:rPr>
          <w:spacing w:val="-1"/>
        </w:rPr>
        <w:t>the</w:t>
      </w:r>
      <w:r>
        <w:t xml:space="preserve"> </w:t>
      </w:r>
      <w:r>
        <w:rPr>
          <w:spacing w:val="-1"/>
        </w:rPr>
        <w:t>summer</w:t>
      </w:r>
      <w:r>
        <w:t xml:space="preserve"> </w:t>
      </w:r>
      <w:r>
        <w:rPr>
          <w:spacing w:val="-1"/>
        </w:rPr>
        <w:t>afternoons,</w:t>
      </w:r>
      <w:r>
        <w:rPr>
          <w:spacing w:val="21"/>
        </w:rPr>
        <w:t xml:space="preserve"> </w:t>
      </w:r>
      <w:r>
        <w:rPr>
          <w:spacing w:val="-1"/>
        </w:rPr>
        <w:t>strolled</w:t>
      </w:r>
      <w:r>
        <w:t xml:space="preserve"> </w:t>
      </w:r>
      <w:r>
        <w:rPr>
          <w:spacing w:val="-1"/>
        </w:rPr>
        <w:t>into</w:t>
      </w:r>
      <w:r>
        <w:rPr>
          <w:spacing w:val="-2"/>
        </w:rPr>
        <w:t xml:space="preserve"> </w:t>
      </w:r>
      <w:r>
        <w:rPr>
          <w:spacing w:val="-1"/>
        </w:rPr>
        <w:t>the</w:t>
      </w:r>
      <w:r>
        <w:t xml:space="preserve"> </w:t>
      </w:r>
      <w:r>
        <w:rPr>
          <w:spacing w:val="-1"/>
        </w:rPr>
        <w:t>sunset</w:t>
      </w:r>
      <w:r>
        <w:t xml:space="preserve"> </w:t>
      </w:r>
      <w:r>
        <w:rPr>
          <w:spacing w:val="-1"/>
        </w:rPr>
        <w:t>in the sweet decline</w:t>
      </w:r>
      <w:r>
        <w:t xml:space="preserve"> of</w:t>
      </w:r>
      <w:r>
        <w:rPr>
          <w:spacing w:val="-1"/>
        </w:rPr>
        <w:t xml:space="preserve"> spring,</w:t>
      </w:r>
      <w:r>
        <w:rPr>
          <w:spacing w:val="45"/>
        </w:rPr>
        <w:t xml:space="preserve"> </w:t>
      </w:r>
      <w:r>
        <w:rPr>
          <w:spacing w:val="-1"/>
        </w:rPr>
        <w:t>and there</w:t>
      </w:r>
      <w:r>
        <w:rPr>
          <w:spacing w:val="1"/>
        </w:rPr>
        <w:t xml:space="preserve"> </w:t>
      </w:r>
      <w:r>
        <w:rPr>
          <w:spacing w:val="-2"/>
        </w:rPr>
        <w:t>were</w:t>
      </w:r>
      <w:r>
        <w:t xml:space="preserve"> </w:t>
      </w:r>
      <w:r>
        <w:rPr>
          <w:spacing w:val="-1"/>
        </w:rPr>
        <w:t>no</w:t>
      </w:r>
      <w:r>
        <w:t xml:space="preserve"> </w:t>
      </w:r>
      <w:r>
        <w:rPr>
          <w:spacing w:val="-1"/>
        </w:rPr>
        <w:t>cities,</w:t>
      </w:r>
      <w:r>
        <w:t xml:space="preserve"> </w:t>
      </w:r>
      <w:r>
        <w:rPr>
          <w:spacing w:val="-1"/>
        </w:rPr>
        <w:t xml:space="preserve">no </w:t>
      </w:r>
      <w:r>
        <w:rPr>
          <w:spacing w:val="-2"/>
        </w:rPr>
        <w:t>rumours.</w:t>
      </w:r>
    </w:p>
    <w:p w:rsidR="00743C02" w:rsidRDefault="001F2438">
      <w:pPr>
        <w:pStyle w:val="Corpodetexto"/>
        <w:spacing w:before="3" w:line="363" w:lineRule="auto"/>
        <w:ind w:right="2056"/>
      </w:pPr>
      <w:r>
        <w:rPr>
          <w:spacing w:val="-1"/>
        </w:rPr>
        <w:t>There</w:t>
      </w:r>
      <w:r>
        <w:rPr>
          <w:spacing w:val="2"/>
        </w:rPr>
        <w:t xml:space="preserve"> </w:t>
      </w:r>
      <w:r>
        <w:rPr>
          <w:spacing w:val="-1"/>
        </w:rPr>
        <w:t>were barns</w:t>
      </w:r>
      <w:r>
        <w:rPr>
          <w:spacing w:val="-2"/>
        </w:rPr>
        <w:t xml:space="preserve"> </w:t>
      </w:r>
      <w:r>
        <w:rPr>
          <w:spacing w:val="-1"/>
        </w:rPr>
        <w:t xml:space="preserve">full </w:t>
      </w:r>
      <w:r>
        <w:t>of</w:t>
      </w:r>
      <w:r>
        <w:rPr>
          <w:spacing w:val="1"/>
        </w:rPr>
        <w:t xml:space="preserve"> </w:t>
      </w:r>
      <w:r>
        <w:rPr>
          <w:spacing w:val="-1"/>
        </w:rPr>
        <w:t>hay where</w:t>
      </w:r>
      <w:r>
        <w:rPr>
          <w:spacing w:val="1"/>
        </w:rPr>
        <w:t xml:space="preserve"> </w:t>
      </w:r>
      <w:r>
        <w:t>I</w:t>
      </w:r>
      <w:r>
        <w:rPr>
          <w:spacing w:val="-2"/>
        </w:rPr>
        <w:t xml:space="preserve"> </w:t>
      </w:r>
      <w:r>
        <w:rPr>
          <w:spacing w:val="-1"/>
        </w:rPr>
        <w:t>slept,</w:t>
      </w:r>
      <w:r>
        <w:rPr>
          <w:spacing w:val="30"/>
        </w:rPr>
        <w:t xml:space="preserve"> </w:t>
      </w:r>
      <w:r>
        <w:rPr>
          <w:spacing w:val="-1"/>
        </w:rPr>
        <w:t>and</w:t>
      </w:r>
      <w:r>
        <w:t xml:space="preserve"> </w:t>
      </w:r>
      <w:r>
        <w:rPr>
          <w:spacing w:val="-1"/>
        </w:rPr>
        <w:t>in</w:t>
      </w:r>
      <w:r>
        <w:rPr>
          <w:spacing w:val="-2"/>
        </w:rPr>
        <w:t xml:space="preserve"> </w:t>
      </w:r>
      <w:r>
        <w:rPr>
          <w:spacing w:val="-1"/>
        </w:rPr>
        <w:t>the</w:t>
      </w:r>
      <w:r>
        <w:t xml:space="preserve"> </w:t>
      </w:r>
      <w:r>
        <w:rPr>
          <w:spacing w:val="-1"/>
        </w:rPr>
        <w:t>morning</w:t>
      </w:r>
      <w:r>
        <w:rPr>
          <w:spacing w:val="1"/>
        </w:rPr>
        <w:t xml:space="preserve"> </w:t>
      </w:r>
      <w:r>
        <w:rPr>
          <w:spacing w:val="-1"/>
        </w:rPr>
        <w:t>would</w:t>
      </w:r>
      <w:r>
        <w:t xml:space="preserve"> </w:t>
      </w:r>
      <w:r>
        <w:rPr>
          <w:spacing w:val="-1"/>
        </w:rPr>
        <w:t>awake</w:t>
      </w:r>
      <w:r>
        <w:rPr>
          <w:spacing w:val="1"/>
        </w:rPr>
        <w:t xml:space="preserve"> </w:t>
      </w:r>
      <w:r>
        <w:rPr>
          <w:spacing w:val="-1"/>
        </w:rPr>
        <w:t xml:space="preserve">in </w:t>
      </w:r>
      <w:r>
        <w:t xml:space="preserve">a </w:t>
      </w:r>
      <w:r>
        <w:rPr>
          <w:spacing w:val="-1"/>
        </w:rPr>
        <w:t>temple,</w:t>
      </w:r>
    </w:p>
    <w:p w:rsidR="00743C02" w:rsidRDefault="001F2438">
      <w:pPr>
        <w:pStyle w:val="Corpodetexto"/>
        <w:spacing w:before="2"/>
      </w:pPr>
      <w:r>
        <w:rPr>
          <w:spacing w:val="-1"/>
        </w:rPr>
        <w:t>around</w:t>
      </w:r>
      <w:r>
        <w:t xml:space="preserve"> </w:t>
      </w:r>
      <w:r>
        <w:rPr>
          <w:spacing w:val="-2"/>
        </w:rPr>
        <w:t>me</w:t>
      </w:r>
      <w:r>
        <w:t xml:space="preserve"> a</w:t>
      </w:r>
      <w:r>
        <w:rPr>
          <w:spacing w:val="-1"/>
        </w:rPr>
        <w:t xml:space="preserve"> thousand candles</w:t>
      </w:r>
      <w:r>
        <w:t xml:space="preserve"> </w:t>
      </w:r>
      <w:r>
        <w:rPr>
          <w:spacing w:val="-1"/>
        </w:rPr>
        <w:t>burning</w:t>
      </w:r>
      <w:r>
        <w:t xml:space="preserve"> in</w:t>
      </w:r>
      <w:r>
        <w:rPr>
          <w:spacing w:val="-1"/>
        </w:rPr>
        <w:t xml:space="preserve"> </w:t>
      </w:r>
      <w:r>
        <w:t xml:space="preserve">the </w:t>
      </w:r>
      <w:r>
        <w:rPr>
          <w:spacing w:val="-1"/>
        </w:rPr>
        <w:t>dim,</w:t>
      </w:r>
    </w:p>
    <w:p w:rsidR="00743C02" w:rsidRDefault="001F2438">
      <w:pPr>
        <w:pStyle w:val="Corpodetexto"/>
        <w:spacing w:before="120" w:line="360" w:lineRule="auto"/>
        <w:ind w:right="967"/>
      </w:pPr>
      <w:r>
        <w:t>and</w:t>
      </w:r>
      <w:r>
        <w:rPr>
          <w:spacing w:val="-1"/>
        </w:rPr>
        <w:t xml:space="preserve"> out</w:t>
      </w:r>
      <w:r>
        <w:t xml:space="preserve"> of</w:t>
      </w:r>
      <w:r>
        <w:rPr>
          <w:spacing w:val="-1"/>
        </w:rPr>
        <w:t xml:space="preserve"> those thousand glimmering</w:t>
      </w:r>
      <w:r>
        <w:t xml:space="preserve"> </w:t>
      </w:r>
      <w:r>
        <w:rPr>
          <w:spacing w:val="-1"/>
        </w:rPr>
        <w:t xml:space="preserve">lights </w:t>
      </w:r>
      <w:r>
        <w:t>converged</w:t>
      </w:r>
      <w:r>
        <w:rPr>
          <w:spacing w:val="41"/>
        </w:rPr>
        <w:t xml:space="preserve"> </w:t>
      </w:r>
      <w:r>
        <w:t xml:space="preserve">a </w:t>
      </w:r>
      <w:r>
        <w:rPr>
          <w:spacing w:val="-1"/>
        </w:rPr>
        <w:t>single</w:t>
      </w:r>
      <w:r>
        <w:t xml:space="preserve"> </w:t>
      </w:r>
      <w:r>
        <w:rPr>
          <w:spacing w:val="-1"/>
        </w:rPr>
        <w:t xml:space="preserve">flame, </w:t>
      </w:r>
      <w:r>
        <w:t>and</w:t>
      </w:r>
      <w:r>
        <w:rPr>
          <w:spacing w:val="-1"/>
        </w:rPr>
        <w:t xml:space="preserve"> out</w:t>
      </w:r>
      <w:r>
        <w:t xml:space="preserve"> of </w:t>
      </w:r>
      <w:r>
        <w:rPr>
          <w:spacing w:val="-1"/>
        </w:rPr>
        <w:t>it</w:t>
      </w:r>
      <w:r>
        <w:t xml:space="preserve"> </w:t>
      </w:r>
      <w:r>
        <w:rPr>
          <w:spacing w:val="-1"/>
        </w:rPr>
        <w:t>came</w:t>
      </w:r>
      <w:r>
        <w:t xml:space="preserve"> </w:t>
      </w:r>
      <w:r>
        <w:rPr>
          <w:spacing w:val="-1"/>
        </w:rPr>
        <w:t>you.</w:t>
      </w:r>
    </w:p>
    <w:p w:rsidR="00743C02" w:rsidRDefault="001F2438">
      <w:pPr>
        <w:pStyle w:val="Corpodetexto"/>
        <w:spacing w:before="6" w:line="361" w:lineRule="auto"/>
        <w:ind w:right="1822"/>
      </w:pPr>
      <w:r>
        <w:t>We</w:t>
      </w:r>
      <w:r>
        <w:rPr>
          <w:spacing w:val="1"/>
        </w:rPr>
        <w:t xml:space="preserve"> </w:t>
      </w:r>
      <w:r>
        <w:rPr>
          <w:spacing w:val="-1"/>
        </w:rPr>
        <w:t>wandered</w:t>
      </w:r>
      <w:r>
        <w:t xml:space="preserve"> </w:t>
      </w:r>
      <w:r>
        <w:rPr>
          <w:spacing w:val="-1"/>
        </w:rPr>
        <w:t>out</w:t>
      </w:r>
      <w:r>
        <w:t xml:space="preserve"> into </w:t>
      </w:r>
      <w:r>
        <w:rPr>
          <w:spacing w:val="-1"/>
        </w:rPr>
        <w:t>night-cooled</w:t>
      </w:r>
      <w:r>
        <w:rPr>
          <w:spacing w:val="-2"/>
        </w:rPr>
        <w:t xml:space="preserve"> </w:t>
      </w:r>
      <w:r>
        <w:rPr>
          <w:spacing w:val="-1"/>
        </w:rPr>
        <w:t>gardens,</w:t>
      </w:r>
      <w:r>
        <w:rPr>
          <w:spacing w:val="35"/>
        </w:rPr>
        <w:t xml:space="preserve"> </w:t>
      </w:r>
      <w:r>
        <w:t xml:space="preserve">We </w:t>
      </w:r>
      <w:r>
        <w:rPr>
          <w:spacing w:val="-1"/>
        </w:rPr>
        <w:t>named</w:t>
      </w:r>
      <w:r>
        <w:t xml:space="preserve"> </w:t>
      </w:r>
      <w:r>
        <w:rPr>
          <w:spacing w:val="-1"/>
        </w:rPr>
        <w:t>stars</w:t>
      </w:r>
      <w:r>
        <w:rPr>
          <w:spacing w:val="-2"/>
        </w:rPr>
        <w:t xml:space="preserve"> </w:t>
      </w:r>
      <w:r>
        <w:t>and</w:t>
      </w:r>
      <w:r>
        <w:rPr>
          <w:spacing w:val="-1"/>
        </w:rPr>
        <w:t xml:space="preserve"> planets</w:t>
      </w:r>
      <w:r>
        <w:rPr>
          <w:spacing w:val="-2"/>
        </w:rPr>
        <w:t xml:space="preserve"> </w:t>
      </w:r>
      <w:r>
        <w:t>and</w:t>
      </w:r>
      <w:r>
        <w:rPr>
          <w:spacing w:val="-1"/>
        </w:rPr>
        <w:t xml:space="preserve"> constellations,</w:t>
      </w:r>
      <w:r>
        <w:rPr>
          <w:spacing w:val="25"/>
        </w:rPr>
        <w:t xml:space="preserve"> </w:t>
      </w:r>
      <w:r>
        <w:t xml:space="preserve">We </w:t>
      </w:r>
      <w:r>
        <w:rPr>
          <w:spacing w:val="-1"/>
        </w:rPr>
        <w:t xml:space="preserve">slept, </w:t>
      </w:r>
      <w:r>
        <w:rPr>
          <w:spacing w:val="-2"/>
        </w:rPr>
        <w:t>we</w:t>
      </w:r>
      <w:r>
        <w:rPr>
          <w:spacing w:val="1"/>
        </w:rPr>
        <w:t xml:space="preserve"> </w:t>
      </w:r>
      <w:r>
        <w:t>drank from</w:t>
      </w:r>
      <w:r>
        <w:rPr>
          <w:spacing w:val="-1"/>
        </w:rPr>
        <w:t xml:space="preserve"> </w:t>
      </w:r>
      <w:r>
        <w:t xml:space="preserve">the </w:t>
      </w:r>
      <w:r>
        <w:rPr>
          <w:spacing w:val="-1"/>
        </w:rPr>
        <w:t>stream,</w:t>
      </w:r>
    </w:p>
    <w:p w:rsidR="00743C02" w:rsidRDefault="001F2438">
      <w:pPr>
        <w:pStyle w:val="Corpodetexto"/>
        <w:spacing w:before="6" w:line="360" w:lineRule="auto"/>
        <w:ind w:right="1213"/>
      </w:pPr>
      <w:r>
        <w:rPr>
          <w:spacing w:val="-2"/>
        </w:rPr>
        <w:t>we</w:t>
      </w:r>
      <w:r>
        <w:rPr>
          <w:spacing w:val="1"/>
        </w:rPr>
        <w:t xml:space="preserve"> </w:t>
      </w:r>
      <w:r>
        <w:rPr>
          <w:spacing w:val="-1"/>
        </w:rPr>
        <w:t>took</w:t>
      </w:r>
      <w:r>
        <w:t xml:space="preserve"> </w:t>
      </w:r>
      <w:r>
        <w:rPr>
          <w:spacing w:val="-1"/>
        </w:rPr>
        <w:t>fruit</w:t>
      </w:r>
      <w:r>
        <w:t xml:space="preserve"> from</w:t>
      </w:r>
      <w:r>
        <w:rPr>
          <w:spacing w:val="-2"/>
        </w:rPr>
        <w:t xml:space="preserve"> </w:t>
      </w:r>
      <w:r>
        <w:rPr>
          <w:spacing w:val="-1"/>
        </w:rPr>
        <w:t>the tree,</w:t>
      </w:r>
      <w:r>
        <w:t xml:space="preserve"> </w:t>
      </w:r>
      <w:r>
        <w:rPr>
          <w:spacing w:val="-2"/>
        </w:rPr>
        <w:t>we</w:t>
      </w:r>
      <w:r>
        <w:rPr>
          <w:spacing w:val="2"/>
        </w:rPr>
        <w:t xml:space="preserve"> </w:t>
      </w:r>
      <w:r>
        <w:rPr>
          <w:spacing w:val="-2"/>
        </w:rPr>
        <w:t>were</w:t>
      </w:r>
      <w:r>
        <w:rPr>
          <w:spacing w:val="-1"/>
        </w:rPr>
        <w:t xml:space="preserve"> </w:t>
      </w:r>
      <w:r>
        <w:t>lovers</w:t>
      </w:r>
      <w:r>
        <w:rPr>
          <w:spacing w:val="-1"/>
        </w:rPr>
        <w:t xml:space="preserve"> together,</w:t>
      </w:r>
      <w:r>
        <w:rPr>
          <w:spacing w:val="37"/>
        </w:rPr>
        <w:t xml:space="preserve"> </w:t>
      </w:r>
      <w:r>
        <w:t>or</w:t>
      </w:r>
      <w:r>
        <w:rPr>
          <w:spacing w:val="1"/>
        </w:rPr>
        <w:t xml:space="preserve"> </w:t>
      </w:r>
      <w:r>
        <w:rPr>
          <w:spacing w:val="-2"/>
        </w:rPr>
        <w:t>was</w:t>
      </w:r>
      <w:r>
        <w:t xml:space="preserve"> </w:t>
      </w:r>
      <w:r>
        <w:rPr>
          <w:spacing w:val="-1"/>
        </w:rPr>
        <w:t>it</w:t>
      </w:r>
      <w:r>
        <w:t xml:space="preserve"> </w:t>
      </w:r>
      <w:r>
        <w:rPr>
          <w:spacing w:val="-1"/>
        </w:rPr>
        <w:t>just</w:t>
      </w:r>
      <w:r>
        <w:t xml:space="preserve"> </w:t>
      </w:r>
      <w:r>
        <w:rPr>
          <w:spacing w:val="-1"/>
        </w:rPr>
        <w:t>me?</w:t>
      </w:r>
    </w:p>
    <w:p w:rsidR="00743C02" w:rsidRDefault="00743C02">
      <w:pPr>
        <w:rPr>
          <w:rFonts w:ascii="Lucida Sans" w:eastAsia="Lucida Sans" w:hAnsi="Lucida Sans" w:cs="Lucida Sans"/>
          <w:sz w:val="20"/>
          <w:szCs w:val="20"/>
        </w:rPr>
      </w:pPr>
    </w:p>
    <w:p w:rsidR="00743C02" w:rsidRDefault="001F2438">
      <w:pPr>
        <w:pStyle w:val="Corpodetexto"/>
        <w:spacing w:before="126" w:line="362" w:lineRule="auto"/>
        <w:ind w:right="1532"/>
        <w:jc w:val="both"/>
      </w:pPr>
      <w:r>
        <w:t xml:space="preserve">I </w:t>
      </w:r>
      <w:r>
        <w:rPr>
          <w:spacing w:val="-1"/>
        </w:rPr>
        <w:t>love</w:t>
      </w:r>
      <w:r>
        <w:t xml:space="preserve"> </w:t>
      </w:r>
      <w:r>
        <w:rPr>
          <w:spacing w:val="-1"/>
        </w:rPr>
        <w:t>the</w:t>
      </w:r>
      <w:r>
        <w:t xml:space="preserve"> </w:t>
      </w:r>
      <w:r>
        <w:rPr>
          <w:spacing w:val="-1"/>
        </w:rPr>
        <w:t>impression and</w:t>
      </w:r>
      <w:r>
        <w:t xml:space="preserve"> </w:t>
      </w:r>
      <w:r>
        <w:rPr>
          <w:spacing w:val="-1"/>
        </w:rPr>
        <w:t>feeling</w:t>
      </w:r>
      <w:r>
        <w:t xml:space="preserve"> in</w:t>
      </w:r>
      <w:r>
        <w:rPr>
          <w:spacing w:val="-1"/>
        </w:rPr>
        <w:t xml:space="preserve"> your</w:t>
      </w:r>
      <w:r>
        <w:rPr>
          <w:spacing w:val="1"/>
        </w:rPr>
        <w:t xml:space="preserve"> </w:t>
      </w:r>
      <w:r>
        <w:rPr>
          <w:spacing w:val="-1"/>
        </w:rPr>
        <w:t>poetry.....</w:t>
      </w:r>
      <w:r>
        <w:rPr>
          <w:spacing w:val="29"/>
        </w:rPr>
        <w:t xml:space="preserve"> </w:t>
      </w:r>
      <w:r>
        <w:rPr>
          <w:spacing w:val="-1"/>
        </w:rPr>
        <w:t>One</w:t>
      </w:r>
      <w:r>
        <w:rPr>
          <w:spacing w:val="1"/>
        </w:rPr>
        <w:t xml:space="preserve"> </w:t>
      </w:r>
      <w:r>
        <w:rPr>
          <w:spacing w:val="-1"/>
        </w:rPr>
        <w:t xml:space="preserve">went </w:t>
      </w:r>
      <w:r>
        <w:t>to</w:t>
      </w:r>
      <w:r>
        <w:rPr>
          <w:spacing w:val="-1"/>
        </w:rPr>
        <w:t xml:space="preserve"> the</w:t>
      </w:r>
      <w:r>
        <w:t xml:space="preserve"> </w:t>
      </w:r>
      <w:r>
        <w:rPr>
          <w:spacing w:val="-1"/>
        </w:rPr>
        <w:t xml:space="preserve">door </w:t>
      </w:r>
      <w:r>
        <w:t>of</w:t>
      </w:r>
      <w:r>
        <w:rPr>
          <w:spacing w:val="-1"/>
        </w:rPr>
        <w:t xml:space="preserve"> the</w:t>
      </w:r>
      <w:r>
        <w:t xml:space="preserve"> </w:t>
      </w:r>
      <w:r>
        <w:rPr>
          <w:spacing w:val="-1"/>
        </w:rPr>
        <w:t>Beloved</w:t>
      </w:r>
      <w:r>
        <w:rPr>
          <w:spacing w:val="-3"/>
        </w:rPr>
        <w:t xml:space="preserve"> </w:t>
      </w:r>
      <w:r>
        <w:t>and</w:t>
      </w:r>
      <w:r>
        <w:rPr>
          <w:spacing w:val="-1"/>
        </w:rPr>
        <w:t xml:space="preserve"> knocked.</w:t>
      </w:r>
      <w:r>
        <w:rPr>
          <w:spacing w:val="35"/>
        </w:rPr>
        <w:t xml:space="preserve"> </w:t>
      </w:r>
      <w:r>
        <w:t>A</w:t>
      </w:r>
      <w:r>
        <w:rPr>
          <w:spacing w:val="1"/>
        </w:rPr>
        <w:t xml:space="preserve"> </w:t>
      </w:r>
      <w:r>
        <w:rPr>
          <w:spacing w:val="-1"/>
        </w:rPr>
        <w:t>voice said, "Who is</w:t>
      </w:r>
      <w:r>
        <w:rPr>
          <w:spacing w:val="-2"/>
        </w:rPr>
        <w:t xml:space="preserve"> </w:t>
      </w:r>
      <w:r>
        <w:rPr>
          <w:spacing w:val="-1"/>
        </w:rPr>
        <w:t>there?"</w:t>
      </w:r>
    </w:p>
    <w:p w:rsidR="00743C02" w:rsidRDefault="001F2438">
      <w:pPr>
        <w:pStyle w:val="Corpodetexto"/>
        <w:spacing w:before="1"/>
      </w:pPr>
      <w:r>
        <w:t>He</w:t>
      </w:r>
      <w:r>
        <w:rPr>
          <w:spacing w:val="-1"/>
        </w:rPr>
        <w:t xml:space="preserve"> answered,</w:t>
      </w:r>
      <w:r>
        <w:t xml:space="preserve"> </w:t>
      </w:r>
      <w:r>
        <w:rPr>
          <w:spacing w:val="-1"/>
        </w:rPr>
        <w:t>"It</w:t>
      </w:r>
      <w:r>
        <w:rPr>
          <w:spacing w:val="2"/>
        </w:rPr>
        <w:t xml:space="preserve"> </w:t>
      </w:r>
      <w:r>
        <w:t xml:space="preserve">is </w:t>
      </w:r>
      <w:r>
        <w:rPr>
          <w:spacing w:val="-1"/>
        </w:rPr>
        <w:t>Me."</w:t>
      </w:r>
    </w:p>
    <w:p w:rsidR="00743C02" w:rsidRDefault="001F2438">
      <w:pPr>
        <w:pStyle w:val="Corpodetexto"/>
        <w:spacing w:before="120" w:line="361" w:lineRule="auto"/>
        <w:ind w:right="1213"/>
      </w:pPr>
      <w:r>
        <w:rPr>
          <w:spacing w:val="-1"/>
        </w:rPr>
        <w:t>The</w:t>
      </w:r>
      <w:r>
        <w:rPr>
          <w:spacing w:val="1"/>
        </w:rPr>
        <w:t xml:space="preserve"> </w:t>
      </w:r>
      <w:r>
        <w:rPr>
          <w:spacing w:val="-1"/>
        </w:rPr>
        <w:t>voice said,</w:t>
      </w:r>
      <w:r>
        <w:t xml:space="preserve"> </w:t>
      </w:r>
      <w:r>
        <w:rPr>
          <w:spacing w:val="-1"/>
        </w:rPr>
        <w:t>"There is</w:t>
      </w:r>
      <w:r>
        <w:rPr>
          <w:spacing w:val="-2"/>
        </w:rPr>
        <w:t xml:space="preserve"> </w:t>
      </w:r>
      <w:r>
        <w:rPr>
          <w:spacing w:val="-1"/>
        </w:rPr>
        <w:t>no room</w:t>
      </w:r>
      <w:r>
        <w:rPr>
          <w:spacing w:val="-2"/>
        </w:rPr>
        <w:t xml:space="preserve"> </w:t>
      </w:r>
      <w:r>
        <w:rPr>
          <w:spacing w:val="-1"/>
        </w:rPr>
        <w:t>for thee</w:t>
      </w:r>
      <w:r>
        <w:t xml:space="preserve"> </w:t>
      </w:r>
      <w:r>
        <w:rPr>
          <w:spacing w:val="-1"/>
        </w:rPr>
        <w:t>and Me!!"</w:t>
      </w:r>
      <w:r>
        <w:rPr>
          <w:spacing w:val="38"/>
        </w:rPr>
        <w:t xml:space="preserve"> </w:t>
      </w:r>
      <w:r>
        <w:rPr>
          <w:spacing w:val="-1"/>
        </w:rPr>
        <w:t>The</w:t>
      </w:r>
      <w:r>
        <w:rPr>
          <w:spacing w:val="1"/>
        </w:rPr>
        <w:t xml:space="preserve"> </w:t>
      </w:r>
      <w:r>
        <w:rPr>
          <w:spacing w:val="-1"/>
        </w:rPr>
        <w:t>door</w:t>
      </w:r>
      <w:r>
        <w:t xml:space="preserve"> </w:t>
      </w:r>
      <w:r>
        <w:rPr>
          <w:spacing w:val="-2"/>
        </w:rPr>
        <w:t>was</w:t>
      </w:r>
      <w:r>
        <w:t xml:space="preserve"> </w:t>
      </w:r>
      <w:r>
        <w:rPr>
          <w:spacing w:val="-1"/>
        </w:rPr>
        <w:t>shut.</w:t>
      </w:r>
    </w:p>
    <w:p w:rsidR="00743C02" w:rsidRDefault="001F2438">
      <w:pPr>
        <w:pStyle w:val="Corpodetexto"/>
        <w:spacing w:before="6" w:line="363" w:lineRule="auto"/>
        <w:ind w:right="312"/>
      </w:pPr>
      <w:r>
        <w:rPr>
          <w:spacing w:val="-1"/>
        </w:rPr>
        <w:t xml:space="preserve">After </w:t>
      </w:r>
      <w:r>
        <w:t xml:space="preserve">a </w:t>
      </w:r>
      <w:r>
        <w:rPr>
          <w:spacing w:val="-1"/>
        </w:rPr>
        <w:t xml:space="preserve">year </w:t>
      </w:r>
      <w:r>
        <w:t xml:space="preserve">of </w:t>
      </w:r>
      <w:r>
        <w:rPr>
          <w:spacing w:val="-1"/>
        </w:rPr>
        <w:t xml:space="preserve">meditation </w:t>
      </w:r>
      <w:r>
        <w:t>and</w:t>
      </w:r>
      <w:r>
        <w:rPr>
          <w:spacing w:val="-3"/>
        </w:rPr>
        <w:t xml:space="preserve"> </w:t>
      </w:r>
      <w:r>
        <w:rPr>
          <w:spacing w:val="-1"/>
        </w:rPr>
        <w:t>tapas</w:t>
      </w:r>
      <w:r>
        <w:rPr>
          <w:spacing w:val="-3"/>
        </w:rPr>
        <w:t xml:space="preserve"> </w:t>
      </w:r>
      <w:r>
        <w:rPr>
          <w:spacing w:val="-1"/>
        </w:rPr>
        <w:t>he</w:t>
      </w:r>
      <w:r>
        <w:t xml:space="preserve"> </w:t>
      </w:r>
      <w:r>
        <w:rPr>
          <w:spacing w:val="-1"/>
        </w:rPr>
        <w:t xml:space="preserve">returned </w:t>
      </w:r>
      <w:r>
        <w:t>and</w:t>
      </w:r>
      <w:r>
        <w:rPr>
          <w:spacing w:val="-1"/>
        </w:rPr>
        <w:t xml:space="preserve"> knocked.</w:t>
      </w:r>
      <w:r>
        <w:rPr>
          <w:spacing w:val="45"/>
        </w:rPr>
        <w:t xml:space="preserve"> </w:t>
      </w:r>
      <w:r>
        <w:t>A</w:t>
      </w:r>
      <w:r>
        <w:rPr>
          <w:spacing w:val="1"/>
        </w:rPr>
        <w:t xml:space="preserve"> </w:t>
      </w:r>
      <w:r>
        <w:rPr>
          <w:spacing w:val="-1"/>
        </w:rPr>
        <w:t>voice from</w:t>
      </w:r>
      <w:r>
        <w:rPr>
          <w:spacing w:val="1"/>
        </w:rPr>
        <w:t xml:space="preserve"> </w:t>
      </w:r>
      <w:r>
        <w:rPr>
          <w:spacing w:val="-1"/>
        </w:rPr>
        <w:t>within</w:t>
      </w:r>
      <w:r>
        <w:rPr>
          <w:spacing w:val="-2"/>
        </w:rPr>
        <w:t xml:space="preserve"> </w:t>
      </w:r>
      <w:r>
        <w:rPr>
          <w:spacing w:val="-1"/>
        </w:rPr>
        <w:t>asked,</w:t>
      </w:r>
      <w:r>
        <w:rPr>
          <w:spacing w:val="1"/>
        </w:rPr>
        <w:t xml:space="preserve"> </w:t>
      </w:r>
      <w:r>
        <w:rPr>
          <w:spacing w:val="-1"/>
        </w:rPr>
        <w:t>"Who is</w:t>
      </w:r>
      <w:r>
        <w:rPr>
          <w:spacing w:val="-2"/>
        </w:rPr>
        <w:t xml:space="preserve"> </w:t>
      </w:r>
      <w:r>
        <w:rPr>
          <w:spacing w:val="-1"/>
        </w:rPr>
        <w:t>there?"</w:t>
      </w:r>
    </w:p>
    <w:p w:rsidR="00743C02" w:rsidRDefault="00743C02">
      <w:pPr>
        <w:spacing w:line="363" w:lineRule="auto"/>
        <w:sectPr w:rsidR="00743C02">
          <w:pgSz w:w="8640" w:h="12960"/>
          <w:pgMar w:top="960" w:right="1180" w:bottom="900" w:left="900" w:header="0" w:footer="710" w:gutter="0"/>
          <w:cols w:space="720"/>
        </w:sectPr>
      </w:pPr>
    </w:p>
    <w:p w:rsidR="00743C02" w:rsidRDefault="001F2438">
      <w:pPr>
        <w:pStyle w:val="Corpodetexto"/>
        <w:spacing w:before="50" w:line="361" w:lineRule="auto"/>
        <w:ind w:right="3797"/>
      </w:pPr>
      <w:r>
        <w:rPr>
          <w:spacing w:val="-1"/>
        </w:rPr>
        <w:lastRenderedPageBreak/>
        <w:t>The</w:t>
      </w:r>
      <w:r>
        <w:rPr>
          <w:spacing w:val="1"/>
        </w:rPr>
        <w:t xml:space="preserve"> </w:t>
      </w:r>
      <w:r>
        <w:rPr>
          <w:spacing w:val="-1"/>
        </w:rPr>
        <w:t>man</w:t>
      </w:r>
      <w:r>
        <w:t xml:space="preserve"> </w:t>
      </w:r>
      <w:r>
        <w:rPr>
          <w:spacing w:val="-1"/>
        </w:rPr>
        <w:t>said, "It</w:t>
      </w:r>
      <w:r>
        <w:rPr>
          <w:spacing w:val="2"/>
        </w:rPr>
        <w:t xml:space="preserve"> </w:t>
      </w:r>
      <w:r>
        <w:rPr>
          <w:spacing w:val="-1"/>
        </w:rPr>
        <w:t>is</w:t>
      </w:r>
      <w:r>
        <w:t xml:space="preserve"> </w:t>
      </w:r>
      <w:r>
        <w:rPr>
          <w:spacing w:val="-2"/>
        </w:rPr>
        <w:t>Thee!!"</w:t>
      </w:r>
      <w:r>
        <w:rPr>
          <w:spacing w:val="30"/>
        </w:rPr>
        <w:t xml:space="preserve"> </w:t>
      </w:r>
      <w:r>
        <w:rPr>
          <w:spacing w:val="-1"/>
        </w:rPr>
        <w:t>The</w:t>
      </w:r>
      <w:r>
        <w:t xml:space="preserve"> </w:t>
      </w:r>
      <w:r>
        <w:rPr>
          <w:spacing w:val="-1"/>
        </w:rPr>
        <w:t>door</w:t>
      </w:r>
      <w:r>
        <w:rPr>
          <w:spacing w:val="1"/>
        </w:rPr>
        <w:t xml:space="preserve"> </w:t>
      </w:r>
      <w:r>
        <w:rPr>
          <w:spacing w:val="-1"/>
        </w:rPr>
        <w:t>was</w:t>
      </w:r>
      <w:r>
        <w:t xml:space="preserve"> </w:t>
      </w:r>
      <w:r>
        <w:rPr>
          <w:spacing w:val="-1"/>
        </w:rPr>
        <w:t xml:space="preserve">opened </w:t>
      </w:r>
      <w:r>
        <w:t>to</w:t>
      </w:r>
      <w:r>
        <w:rPr>
          <w:spacing w:val="-2"/>
        </w:rPr>
        <w:t xml:space="preserve"> </w:t>
      </w:r>
      <w:r>
        <w:rPr>
          <w:spacing w:val="-1"/>
        </w:rPr>
        <w:t>him.</w:t>
      </w:r>
    </w:p>
    <w:p w:rsidR="00743C02" w:rsidRDefault="001F2438">
      <w:pPr>
        <w:pStyle w:val="Corpodetexto"/>
        <w:spacing w:before="4"/>
        <w:ind w:right="135"/>
      </w:pPr>
      <w:r>
        <w:t>By</w:t>
      </w:r>
      <w:r>
        <w:rPr>
          <w:spacing w:val="-2"/>
        </w:rPr>
        <w:t xml:space="preserve"> </w:t>
      </w:r>
      <w:r>
        <w:rPr>
          <w:spacing w:val="-1"/>
        </w:rPr>
        <w:t>Jalaluddin</w:t>
      </w:r>
      <w:r>
        <w:t xml:space="preserve"> </w:t>
      </w:r>
      <w:r>
        <w:rPr>
          <w:spacing w:val="-1"/>
        </w:rPr>
        <w:t xml:space="preserve">Rumi one </w:t>
      </w:r>
      <w:r>
        <w:t>of</w:t>
      </w:r>
      <w:r>
        <w:rPr>
          <w:spacing w:val="-2"/>
        </w:rPr>
        <w:t xml:space="preserve"> </w:t>
      </w:r>
      <w:r>
        <w:rPr>
          <w:spacing w:val="-1"/>
        </w:rPr>
        <w:t>the Greatest</w:t>
      </w:r>
      <w:r>
        <w:t xml:space="preserve"> </w:t>
      </w:r>
      <w:r>
        <w:rPr>
          <w:spacing w:val="-1"/>
        </w:rPr>
        <w:t>Sufi</w:t>
      </w:r>
      <w:r>
        <w:rPr>
          <w:spacing w:val="1"/>
        </w:rPr>
        <w:t xml:space="preserve"> </w:t>
      </w:r>
      <w:r>
        <w:rPr>
          <w:spacing w:val="-1"/>
        </w:rPr>
        <w:t>Masters and</w:t>
      </w:r>
      <w:r>
        <w:t xml:space="preserve"> </w:t>
      </w:r>
      <w:r>
        <w:rPr>
          <w:spacing w:val="-1"/>
        </w:rPr>
        <w:t>called</w:t>
      </w:r>
      <w:r>
        <w:rPr>
          <w:spacing w:val="-3"/>
        </w:rPr>
        <w:t xml:space="preserve"> </w:t>
      </w:r>
      <w:r>
        <w:rPr>
          <w:spacing w:val="-1"/>
        </w:rPr>
        <w:t>the</w:t>
      </w:r>
      <w:r>
        <w:rPr>
          <w:spacing w:val="51"/>
        </w:rPr>
        <w:t xml:space="preserve"> </w:t>
      </w:r>
      <w:r>
        <w:rPr>
          <w:spacing w:val="-1"/>
        </w:rPr>
        <w:t>Persian Shakespeare.</w:t>
      </w:r>
    </w:p>
    <w:p w:rsidR="00743C02" w:rsidRDefault="001F2438">
      <w:pPr>
        <w:pStyle w:val="Corpodetexto"/>
        <w:ind w:right="135"/>
      </w:pPr>
      <w:r>
        <w:t>Or</w:t>
      </w:r>
      <w:r>
        <w:rPr>
          <w:spacing w:val="-2"/>
        </w:rPr>
        <w:t xml:space="preserve"> </w:t>
      </w:r>
      <w:r>
        <w:t>as</w:t>
      </w:r>
      <w:r>
        <w:rPr>
          <w:spacing w:val="-2"/>
        </w:rPr>
        <w:t xml:space="preserve"> </w:t>
      </w:r>
      <w:r>
        <w:rPr>
          <w:spacing w:val="-1"/>
        </w:rPr>
        <w:t>Agent Smith</w:t>
      </w:r>
      <w:r>
        <w:t xml:space="preserve"> </w:t>
      </w:r>
      <w:r>
        <w:rPr>
          <w:spacing w:val="-1"/>
        </w:rPr>
        <w:t>from</w:t>
      </w:r>
      <w:r>
        <w:rPr>
          <w:spacing w:val="-2"/>
        </w:rPr>
        <w:t xml:space="preserve"> </w:t>
      </w:r>
      <w:r>
        <w:rPr>
          <w:spacing w:val="-1"/>
        </w:rPr>
        <w:t>the</w:t>
      </w:r>
      <w:r>
        <w:rPr>
          <w:spacing w:val="1"/>
        </w:rPr>
        <w:t xml:space="preserve"> </w:t>
      </w:r>
      <w:r>
        <w:rPr>
          <w:spacing w:val="-1"/>
        </w:rPr>
        <w:t>Matrix says,</w:t>
      </w:r>
      <w:r>
        <w:t xml:space="preserve"> </w:t>
      </w:r>
      <w:r>
        <w:rPr>
          <w:spacing w:val="-1"/>
        </w:rPr>
        <w:t>"Me,</w:t>
      </w:r>
      <w:r>
        <w:t xml:space="preserve"> </w:t>
      </w:r>
      <w:r>
        <w:rPr>
          <w:spacing w:val="-1"/>
        </w:rPr>
        <w:t>me, me,</w:t>
      </w:r>
      <w:r>
        <w:t xml:space="preserve"> </w:t>
      </w:r>
      <w:r>
        <w:rPr>
          <w:spacing w:val="-1"/>
        </w:rPr>
        <w:t>me,</w:t>
      </w:r>
      <w:r>
        <w:t xml:space="preserve"> </w:t>
      </w:r>
      <w:r>
        <w:rPr>
          <w:spacing w:val="-1"/>
        </w:rPr>
        <w:t>me,</w:t>
      </w:r>
      <w:r>
        <w:t xml:space="preserve"> </w:t>
      </w:r>
      <w:r>
        <w:rPr>
          <w:spacing w:val="-1"/>
        </w:rPr>
        <w:t>me,</w:t>
      </w:r>
      <w:r>
        <w:rPr>
          <w:spacing w:val="37"/>
        </w:rPr>
        <w:t xml:space="preserve"> </w:t>
      </w:r>
      <w:r>
        <w:rPr>
          <w:spacing w:val="-1"/>
        </w:rPr>
        <w:t>me!!"</w:t>
      </w:r>
    </w:p>
    <w:p w:rsidR="00743C02" w:rsidRDefault="001F2438">
      <w:pPr>
        <w:pStyle w:val="Corpodetexto"/>
        <w:spacing w:before="120" w:line="361" w:lineRule="auto"/>
        <w:ind w:right="1968"/>
      </w:pPr>
      <w:r>
        <w:rPr>
          <w:spacing w:val="-1"/>
        </w:rPr>
        <w:t>To</w:t>
      </w:r>
      <w:r>
        <w:t xml:space="preserve"> the</w:t>
      </w:r>
      <w:r>
        <w:rPr>
          <w:spacing w:val="1"/>
        </w:rPr>
        <w:t xml:space="preserve"> </w:t>
      </w:r>
      <w:r>
        <w:rPr>
          <w:spacing w:val="-1"/>
        </w:rPr>
        <w:t>sinful</w:t>
      </w:r>
      <w:r>
        <w:t xml:space="preserve"> and </w:t>
      </w:r>
      <w:r>
        <w:rPr>
          <w:spacing w:val="-1"/>
        </w:rPr>
        <w:t>vicious</w:t>
      </w:r>
      <w:r>
        <w:t xml:space="preserve"> I </w:t>
      </w:r>
      <w:r>
        <w:rPr>
          <w:spacing w:val="-1"/>
        </w:rPr>
        <w:t xml:space="preserve">appear </w:t>
      </w:r>
      <w:r>
        <w:t>to</w:t>
      </w:r>
      <w:r>
        <w:rPr>
          <w:spacing w:val="-1"/>
        </w:rPr>
        <w:t xml:space="preserve"> </w:t>
      </w:r>
      <w:r>
        <w:t>be</w:t>
      </w:r>
      <w:r>
        <w:rPr>
          <w:spacing w:val="-1"/>
        </w:rPr>
        <w:t xml:space="preserve"> </w:t>
      </w:r>
      <w:r>
        <w:t xml:space="preserve">evil. </w:t>
      </w:r>
      <w:r>
        <w:rPr>
          <w:spacing w:val="-1"/>
        </w:rPr>
        <w:t>But</w:t>
      </w:r>
      <w:r>
        <w:rPr>
          <w:spacing w:val="21"/>
        </w:rPr>
        <w:t xml:space="preserve"> </w:t>
      </w:r>
      <w:r>
        <w:t>to</w:t>
      </w:r>
      <w:r>
        <w:rPr>
          <w:spacing w:val="-2"/>
        </w:rPr>
        <w:t xml:space="preserve"> </w:t>
      </w:r>
      <w:r>
        <w:rPr>
          <w:spacing w:val="-1"/>
        </w:rPr>
        <w:t xml:space="preserve">the good, beneficient </w:t>
      </w:r>
      <w:r>
        <w:t>am</w:t>
      </w:r>
      <w:r>
        <w:rPr>
          <w:spacing w:val="-3"/>
        </w:rPr>
        <w:t xml:space="preserve"> </w:t>
      </w:r>
      <w:r>
        <w:t>I.</w:t>
      </w:r>
    </w:p>
    <w:p w:rsidR="00743C02" w:rsidRDefault="001F2438">
      <w:pPr>
        <w:pStyle w:val="Corpodetexto"/>
        <w:spacing w:before="4" w:line="361" w:lineRule="auto"/>
        <w:ind w:right="4043"/>
      </w:pPr>
      <w:r>
        <w:rPr>
          <w:spacing w:val="-1"/>
        </w:rPr>
        <w:t>By Mirza</w:t>
      </w:r>
      <w:r>
        <w:rPr>
          <w:spacing w:val="1"/>
        </w:rPr>
        <w:t xml:space="preserve"> </w:t>
      </w:r>
      <w:r>
        <w:rPr>
          <w:spacing w:val="-1"/>
        </w:rPr>
        <w:t>Khan, Ansari, Sufi.</w:t>
      </w:r>
      <w:r>
        <w:rPr>
          <w:spacing w:val="25"/>
        </w:rPr>
        <w:t xml:space="preserve"> </w:t>
      </w:r>
      <w:r>
        <w:t>Dear</w:t>
      </w:r>
      <w:r>
        <w:rPr>
          <w:spacing w:val="-1"/>
        </w:rPr>
        <w:t xml:space="preserve"> Satchi,</w:t>
      </w:r>
    </w:p>
    <w:p w:rsidR="00743C02" w:rsidRDefault="001F2438">
      <w:pPr>
        <w:pStyle w:val="Corpodetexto"/>
        <w:spacing w:before="5"/>
        <w:ind w:right="135"/>
      </w:pPr>
      <w:r>
        <w:t>Sorry</w:t>
      </w:r>
      <w:r>
        <w:rPr>
          <w:spacing w:val="-2"/>
        </w:rPr>
        <w:t xml:space="preserve"> </w:t>
      </w:r>
      <w:r>
        <w:rPr>
          <w:spacing w:val="-1"/>
        </w:rPr>
        <w:t>it's</w:t>
      </w:r>
      <w:r>
        <w:t xml:space="preserve"> </w:t>
      </w:r>
      <w:r>
        <w:rPr>
          <w:spacing w:val="-1"/>
        </w:rPr>
        <w:t>taken</w:t>
      </w:r>
      <w:r>
        <w:t xml:space="preserve"> </w:t>
      </w:r>
      <w:r>
        <w:rPr>
          <w:spacing w:val="-2"/>
        </w:rPr>
        <w:t>me</w:t>
      </w:r>
      <w:r>
        <w:rPr>
          <w:spacing w:val="1"/>
        </w:rPr>
        <w:t xml:space="preserve"> </w:t>
      </w:r>
      <w:r>
        <w:t xml:space="preserve">so </w:t>
      </w:r>
      <w:r>
        <w:rPr>
          <w:spacing w:val="-1"/>
        </w:rPr>
        <w:t>long</w:t>
      </w:r>
      <w:r>
        <w:t xml:space="preserve"> to</w:t>
      </w:r>
      <w:r>
        <w:rPr>
          <w:spacing w:val="-1"/>
        </w:rPr>
        <w:t xml:space="preserve"> reply,</w:t>
      </w:r>
      <w:r>
        <w:t xml:space="preserve"> </w:t>
      </w:r>
      <w:r>
        <w:rPr>
          <w:spacing w:val="-1"/>
        </w:rPr>
        <w:t>I've</w:t>
      </w:r>
      <w:r>
        <w:t xml:space="preserve"> had</w:t>
      </w:r>
      <w:r>
        <w:rPr>
          <w:spacing w:val="-1"/>
        </w:rPr>
        <w:t xml:space="preserve"> </w:t>
      </w:r>
      <w:r>
        <w:t>to</w:t>
      </w:r>
      <w:r>
        <w:rPr>
          <w:spacing w:val="-1"/>
        </w:rPr>
        <w:t xml:space="preserve"> do </w:t>
      </w:r>
      <w:r>
        <w:t xml:space="preserve">a </w:t>
      </w:r>
      <w:r>
        <w:rPr>
          <w:spacing w:val="-1"/>
        </w:rPr>
        <w:t>lot</w:t>
      </w:r>
      <w:r>
        <w:t xml:space="preserve"> of</w:t>
      </w:r>
      <w:r>
        <w:rPr>
          <w:spacing w:val="-1"/>
        </w:rPr>
        <w:t xml:space="preserve"> thinking</w:t>
      </w:r>
      <w:r>
        <w:rPr>
          <w:spacing w:val="35"/>
        </w:rPr>
        <w:t xml:space="preserve"> </w:t>
      </w:r>
      <w:r>
        <w:rPr>
          <w:spacing w:val="-1"/>
        </w:rPr>
        <w:t>since receiving</w:t>
      </w:r>
      <w:r>
        <w:t xml:space="preserve"> </w:t>
      </w:r>
      <w:r>
        <w:rPr>
          <w:spacing w:val="-1"/>
        </w:rPr>
        <w:t>your</w:t>
      </w:r>
      <w:r>
        <w:rPr>
          <w:spacing w:val="1"/>
        </w:rPr>
        <w:t xml:space="preserve"> </w:t>
      </w:r>
      <w:r>
        <w:rPr>
          <w:spacing w:val="-1"/>
        </w:rPr>
        <w:t>email</w:t>
      </w:r>
      <w:r>
        <w:rPr>
          <w:spacing w:val="1"/>
        </w:rPr>
        <w:t xml:space="preserve"> </w:t>
      </w:r>
      <w:r>
        <w:rPr>
          <w:spacing w:val="-1"/>
        </w:rPr>
        <w:t>with the course prices</w:t>
      </w:r>
      <w:r>
        <w:rPr>
          <w:spacing w:val="-2"/>
        </w:rPr>
        <w:t xml:space="preserve"> </w:t>
      </w:r>
      <w:r>
        <w:t>-</w:t>
      </w:r>
      <w:r>
        <w:rPr>
          <w:spacing w:val="-2"/>
        </w:rPr>
        <w:t xml:space="preserve"> </w:t>
      </w:r>
      <w:r>
        <w:rPr>
          <w:spacing w:val="-1"/>
        </w:rPr>
        <w:t>about</w:t>
      </w:r>
      <w:r>
        <w:t xml:space="preserve"> </w:t>
      </w:r>
      <w:r>
        <w:rPr>
          <w:spacing w:val="-1"/>
        </w:rPr>
        <w:t>money</w:t>
      </w:r>
      <w:r>
        <w:rPr>
          <w:spacing w:val="-2"/>
        </w:rPr>
        <w:t xml:space="preserve"> </w:t>
      </w:r>
      <w:r>
        <w:rPr>
          <w:spacing w:val="-1"/>
        </w:rPr>
        <w:t>and</w:t>
      </w:r>
      <w:r>
        <w:rPr>
          <w:spacing w:val="47"/>
        </w:rPr>
        <w:t xml:space="preserve"> </w:t>
      </w:r>
      <w:r>
        <w:rPr>
          <w:spacing w:val="-1"/>
        </w:rPr>
        <w:t>spirituality.</w:t>
      </w:r>
    </w:p>
    <w:p w:rsidR="00743C02" w:rsidRDefault="001F2438">
      <w:pPr>
        <w:pStyle w:val="Corpodetexto"/>
        <w:spacing w:before="120"/>
        <w:ind w:right="135"/>
      </w:pPr>
      <w:r>
        <w:rPr>
          <w:spacing w:val="-1"/>
        </w:rPr>
        <w:t>"Nothing</w:t>
      </w:r>
      <w:r>
        <w:rPr>
          <w:spacing w:val="1"/>
        </w:rPr>
        <w:t xml:space="preserve"> </w:t>
      </w:r>
      <w:r>
        <w:rPr>
          <w:spacing w:val="-1"/>
        </w:rPr>
        <w:t>is</w:t>
      </w:r>
      <w:r>
        <w:rPr>
          <w:spacing w:val="-2"/>
        </w:rPr>
        <w:t xml:space="preserve"> </w:t>
      </w:r>
      <w:r>
        <w:rPr>
          <w:spacing w:val="-1"/>
        </w:rPr>
        <w:t>bad</w:t>
      </w:r>
      <w:r>
        <w:rPr>
          <w:spacing w:val="-2"/>
        </w:rPr>
        <w:t xml:space="preserve"> </w:t>
      </w:r>
      <w:r>
        <w:rPr>
          <w:spacing w:val="-1"/>
        </w:rPr>
        <w:t>or</w:t>
      </w:r>
      <w:r>
        <w:rPr>
          <w:spacing w:val="-2"/>
        </w:rPr>
        <w:t xml:space="preserve"> </w:t>
      </w:r>
      <w:r>
        <w:rPr>
          <w:spacing w:val="-1"/>
        </w:rPr>
        <w:t>good,</w:t>
      </w:r>
      <w:r>
        <w:t xml:space="preserve"> </w:t>
      </w:r>
      <w:r>
        <w:rPr>
          <w:spacing w:val="-1"/>
        </w:rPr>
        <w:t>but</w:t>
      </w:r>
      <w:r>
        <w:t xml:space="preserve"> </w:t>
      </w:r>
      <w:r>
        <w:rPr>
          <w:spacing w:val="-1"/>
        </w:rPr>
        <w:t>only</w:t>
      </w:r>
      <w:r>
        <w:rPr>
          <w:spacing w:val="-3"/>
        </w:rPr>
        <w:t xml:space="preserve"> </w:t>
      </w:r>
      <w:r>
        <w:rPr>
          <w:spacing w:val="-1"/>
        </w:rPr>
        <w:t>thinking</w:t>
      </w:r>
      <w:r>
        <w:t xml:space="preserve"> </w:t>
      </w:r>
      <w:r>
        <w:rPr>
          <w:spacing w:val="-2"/>
        </w:rPr>
        <w:t>makes</w:t>
      </w:r>
      <w:r>
        <w:t xml:space="preserve"> </w:t>
      </w:r>
      <w:r>
        <w:rPr>
          <w:spacing w:val="-1"/>
        </w:rPr>
        <w:t>it</w:t>
      </w:r>
      <w:r>
        <w:rPr>
          <w:spacing w:val="2"/>
        </w:rPr>
        <w:t xml:space="preserve"> </w:t>
      </w:r>
      <w:r>
        <w:rPr>
          <w:spacing w:val="-1"/>
        </w:rPr>
        <w:t>so"</w:t>
      </w:r>
      <w:r>
        <w:rPr>
          <w:spacing w:val="-3"/>
        </w:rPr>
        <w:t xml:space="preserve"> </w:t>
      </w:r>
      <w:r>
        <w:rPr>
          <w:spacing w:val="-1"/>
        </w:rPr>
        <w:t>William</w:t>
      </w:r>
      <w:r>
        <w:rPr>
          <w:spacing w:val="45"/>
        </w:rPr>
        <w:t xml:space="preserve"> </w:t>
      </w:r>
      <w:r>
        <w:rPr>
          <w:spacing w:val="-2"/>
        </w:rPr>
        <w:t>Shakespeare</w:t>
      </w:r>
    </w:p>
    <w:p w:rsidR="00743C02" w:rsidRDefault="001F2438">
      <w:pPr>
        <w:pStyle w:val="Corpodetexto"/>
        <w:ind w:right="135"/>
      </w:pPr>
      <w:r>
        <w:rPr>
          <w:spacing w:val="-1"/>
        </w:rPr>
        <w:t>Spirituality</w:t>
      </w:r>
      <w:r>
        <w:rPr>
          <w:spacing w:val="-2"/>
        </w:rPr>
        <w:t xml:space="preserve"> </w:t>
      </w:r>
      <w:r>
        <w:rPr>
          <w:spacing w:val="-1"/>
        </w:rPr>
        <w:t>is</w:t>
      </w:r>
      <w:r>
        <w:t xml:space="preserve"> </w:t>
      </w:r>
      <w:r>
        <w:rPr>
          <w:spacing w:val="-1"/>
        </w:rPr>
        <w:t>not</w:t>
      </w:r>
      <w:r>
        <w:rPr>
          <w:spacing w:val="2"/>
        </w:rPr>
        <w:t xml:space="preserve"> </w:t>
      </w:r>
      <w:r>
        <w:rPr>
          <w:spacing w:val="-1"/>
        </w:rPr>
        <w:t>for</w:t>
      </w:r>
      <w:r>
        <w:rPr>
          <w:spacing w:val="-2"/>
        </w:rPr>
        <w:t xml:space="preserve"> </w:t>
      </w:r>
      <w:r>
        <w:rPr>
          <w:spacing w:val="-1"/>
        </w:rPr>
        <w:t>thinking</w:t>
      </w:r>
      <w:r>
        <w:rPr>
          <w:spacing w:val="1"/>
        </w:rPr>
        <w:t xml:space="preserve"> </w:t>
      </w:r>
      <w:r>
        <w:rPr>
          <w:spacing w:val="-2"/>
        </w:rPr>
        <w:t>but</w:t>
      </w:r>
      <w:r>
        <w:t xml:space="preserve"> </w:t>
      </w:r>
      <w:r>
        <w:rPr>
          <w:spacing w:val="-1"/>
        </w:rPr>
        <w:t>for</w:t>
      </w:r>
      <w:r>
        <w:t xml:space="preserve"> </w:t>
      </w:r>
      <w:r>
        <w:rPr>
          <w:spacing w:val="-1"/>
        </w:rPr>
        <w:t>doing.</w:t>
      </w:r>
      <w:r>
        <w:rPr>
          <w:spacing w:val="-2"/>
        </w:rPr>
        <w:t xml:space="preserve"> </w:t>
      </w:r>
      <w:r>
        <w:t>As</w:t>
      </w:r>
      <w:r>
        <w:rPr>
          <w:spacing w:val="-2"/>
        </w:rPr>
        <w:t xml:space="preserve"> we</w:t>
      </w:r>
      <w:r>
        <w:rPr>
          <w:spacing w:val="1"/>
        </w:rPr>
        <w:t xml:space="preserve"> </w:t>
      </w:r>
      <w:r>
        <w:rPr>
          <w:spacing w:val="-1"/>
        </w:rPr>
        <w:t>do,</w:t>
      </w:r>
      <w:r>
        <w:t xml:space="preserve"> </w:t>
      </w:r>
      <w:r>
        <w:rPr>
          <w:spacing w:val="-1"/>
        </w:rPr>
        <w:t>so</w:t>
      </w:r>
      <w:r>
        <w:rPr>
          <w:spacing w:val="1"/>
        </w:rPr>
        <w:t xml:space="preserve"> </w:t>
      </w:r>
      <w:r>
        <w:rPr>
          <w:spacing w:val="-2"/>
        </w:rPr>
        <w:t>we</w:t>
      </w:r>
      <w:r>
        <w:t xml:space="preserve"> </w:t>
      </w:r>
      <w:r>
        <w:rPr>
          <w:spacing w:val="-1"/>
        </w:rPr>
        <w:t>reduce</w:t>
      </w:r>
      <w:r>
        <w:rPr>
          <w:spacing w:val="28"/>
        </w:rPr>
        <w:t xml:space="preserve"> </w:t>
      </w:r>
      <w:r>
        <w:rPr>
          <w:spacing w:val="-1"/>
        </w:rPr>
        <w:t>our</w:t>
      </w:r>
      <w:r>
        <w:t xml:space="preserve"> egos</w:t>
      </w:r>
      <w:r>
        <w:rPr>
          <w:spacing w:val="-1"/>
        </w:rPr>
        <w:t xml:space="preserve"> </w:t>
      </w:r>
      <w:r>
        <w:t>and</w:t>
      </w:r>
      <w:r>
        <w:rPr>
          <w:spacing w:val="-1"/>
        </w:rPr>
        <w:t xml:space="preserve"> </w:t>
      </w:r>
      <w:r>
        <w:t>the</w:t>
      </w:r>
      <w:r>
        <w:rPr>
          <w:spacing w:val="-1"/>
        </w:rPr>
        <w:t xml:space="preserve"> </w:t>
      </w:r>
      <w:r>
        <w:t>ego is</w:t>
      </w:r>
      <w:r>
        <w:rPr>
          <w:spacing w:val="-2"/>
        </w:rPr>
        <w:t xml:space="preserve"> </w:t>
      </w:r>
      <w:r>
        <w:t>fighting</w:t>
      </w:r>
      <w:r>
        <w:rPr>
          <w:spacing w:val="-1"/>
        </w:rPr>
        <w:t xml:space="preserve"> </w:t>
      </w:r>
      <w:r>
        <w:t>all</w:t>
      </w:r>
      <w:r>
        <w:rPr>
          <w:spacing w:val="-1"/>
        </w:rPr>
        <w:t xml:space="preserve"> </w:t>
      </w:r>
      <w:r>
        <w:t xml:space="preserve">the </w:t>
      </w:r>
      <w:r>
        <w:rPr>
          <w:spacing w:val="-1"/>
        </w:rPr>
        <w:t>way.</w:t>
      </w:r>
    </w:p>
    <w:p w:rsidR="00743C02" w:rsidRDefault="001F2438">
      <w:pPr>
        <w:pStyle w:val="Corpodetexto"/>
        <w:spacing w:before="120"/>
        <w:ind w:right="135"/>
      </w:pPr>
      <w:r>
        <w:t xml:space="preserve">So </w:t>
      </w:r>
      <w:r>
        <w:rPr>
          <w:spacing w:val="-1"/>
        </w:rPr>
        <w:t>you</w:t>
      </w:r>
      <w:r>
        <w:rPr>
          <w:spacing w:val="-2"/>
        </w:rPr>
        <w:t xml:space="preserve"> </w:t>
      </w:r>
      <w:r>
        <w:t>say</w:t>
      </w:r>
      <w:r>
        <w:rPr>
          <w:spacing w:val="-2"/>
        </w:rPr>
        <w:t xml:space="preserve"> </w:t>
      </w:r>
      <w:r>
        <w:t>you</w:t>
      </w:r>
      <w:r>
        <w:rPr>
          <w:spacing w:val="-1"/>
        </w:rPr>
        <w:t xml:space="preserve"> will</w:t>
      </w:r>
      <w:r>
        <w:t xml:space="preserve"> </w:t>
      </w:r>
      <w:r>
        <w:rPr>
          <w:spacing w:val="-1"/>
        </w:rPr>
        <w:t xml:space="preserve">come </w:t>
      </w:r>
      <w:r>
        <w:t xml:space="preserve">to </w:t>
      </w:r>
      <w:r>
        <w:rPr>
          <w:spacing w:val="-1"/>
        </w:rPr>
        <w:t xml:space="preserve">Girona </w:t>
      </w:r>
      <w:r>
        <w:t xml:space="preserve">and </w:t>
      </w:r>
      <w:r>
        <w:rPr>
          <w:spacing w:val="-1"/>
        </w:rPr>
        <w:t>see</w:t>
      </w:r>
      <w:r>
        <w:t xml:space="preserve"> </w:t>
      </w:r>
      <w:r>
        <w:rPr>
          <w:spacing w:val="-2"/>
        </w:rPr>
        <w:t>us</w:t>
      </w:r>
      <w:r>
        <w:t xml:space="preserve"> every</w:t>
      </w:r>
      <w:r>
        <w:rPr>
          <w:spacing w:val="-2"/>
        </w:rPr>
        <w:t xml:space="preserve"> </w:t>
      </w:r>
      <w:r>
        <w:t>day</w:t>
      </w:r>
      <w:r>
        <w:rPr>
          <w:spacing w:val="-2"/>
        </w:rPr>
        <w:t xml:space="preserve"> </w:t>
      </w:r>
      <w:r>
        <w:t>and</w:t>
      </w:r>
      <w:r>
        <w:rPr>
          <w:spacing w:val="21"/>
        </w:rPr>
        <w:t xml:space="preserve"> </w:t>
      </w:r>
      <w:r>
        <w:rPr>
          <w:spacing w:val="-1"/>
        </w:rPr>
        <w:t>everything</w:t>
      </w:r>
      <w:r>
        <w:rPr>
          <w:spacing w:val="-2"/>
        </w:rPr>
        <w:t xml:space="preserve"> </w:t>
      </w:r>
      <w:r>
        <w:rPr>
          <w:spacing w:val="-1"/>
        </w:rPr>
        <w:t>will</w:t>
      </w:r>
      <w:r>
        <w:t xml:space="preserve"> be</w:t>
      </w:r>
      <w:r>
        <w:rPr>
          <w:spacing w:val="-1"/>
        </w:rPr>
        <w:t xml:space="preserve"> alright. </w:t>
      </w:r>
      <w:r>
        <w:t>And</w:t>
      </w:r>
      <w:r>
        <w:rPr>
          <w:spacing w:val="-1"/>
        </w:rPr>
        <w:t xml:space="preserve"> yes, </w:t>
      </w:r>
      <w:r>
        <w:rPr>
          <w:spacing w:val="-2"/>
        </w:rPr>
        <w:t>we</w:t>
      </w:r>
      <w:r>
        <w:rPr>
          <w:spacing w:val="1"/>
        </w:rPr>
        <w:t xml:space="preserve"> </w:t>
      </w:r>
      <w:r>
        <w:rPr>
          <w:spacing w:val="-1"/>
        </w:rPr>
        <w:t xml:space="preserve">are effective </w:t>
      </w:r>
      <w:r>
        <w:t>and</w:t>
      </w:r>
      <w:r>
        <w:rPr>
          <w:spacing w:val="-3"/>
        </w:rPr>
        <w:t xml:space="preserve"> </w:t>
      </w:r>
      <w:r>
        <w:rPr>
          <w:spacing w:val="-1"/>
        </w:rPr>
        <w:t xml:space="preserve">the </w:t>
      </w:r>
      <w:r>
        <w:t xml:space="preserve">ego </w:t>
      </w:r>
      <w:r>
        <w:rPr>
          <w:spacing w:val="-1"/>
        </w:rPr>
        <w:t>will</w:t>
      </w:r>
      <w:r>
        <w:rPr>
          <w:spacing w:val="43"/>
        </w:rPr>
        <w:t xml:space="preserve"> </w:t>
      </w:r>
      <w:r>
        <w:rPr>
          <w:spacing w:val="-1"/>
        </w:rPr>
        <w:t>be</w:t>
      </w:r>
      <w:r>
        <w:t xml:space="preserve"> </w:t>
      </w:r>
      <w:r>
        <w:rPr>
          <w:spacing w:val="-1"/>
        </w:rPr>
        <w:t>reduced and then the</w:t>
      </w:r>
      <w:r>
        <w:t xml:space="preserve"> </w:t>
      </w:r>
      <w:r>
        <w:rPr>
          <w:spacing w:val="-1"/>
        </w:rPr>
        <w:t>ego</w:t>
      </w:r>
      <w:r>
        <w:rPr>
          <w:spacing w:val="1"/>
        </w:rPr>
        <w:t xml:space="preserve"> </w:t>
      </w:r>
      <w:r>
        <w:rPr>
          <w:spacing w:val="-2"/>
        </w:rPr>
        <w:t>will</w:t>
      </w:r>
      <w:r>
        <w:t xml:space="preserve"> </w:t>
      </w:r>
      <w:r>
        <w:rPr>
          <w:spacing w:val="-1"/>
        </w:rPr>
        <w:t>fight</w:t>
      </w:r>
      <w:r>
        <w:t xml:space="preserve"> </w:t>
      </w:r>
      <w:r>
        <w:rPr>
          <w:spacing w:val="-1"/>
        </w:rPr>
        <w:t>back and</w:t>
      </w:r>
      <w:r>
        <w:t xml:space="preserve"> </w:t>
      </w:r>
      <w:r>
        <w:rPr>
          <w:spacing w:val="-1"/>
        </w:rPr>
        <w:t>say, "What</w:t>
      </w:r>
      <w:r>
        <w:t xml:space="preserve"> </w:t>
      </w:r>
      <w:r>
        <w:rPr>
          <w:spacing w:val="-1"/>
        </w:rPr>
        <w:t>am</w:t>
      </w:r>
      <w:r>
        <w:rPr>
          <w:spacing w:val="-3"/>
        </w:rPr>
        <w:t xml:space="preserve"> </w:t>
      </w:r>
      <w:r>
        <w:t>I</w:t>
      </w:r>
      <w:r>
        <w:rPr>
          <w:spacing w:val="31"/>
        </w:rPr>
        <w:t xml:space="preserve"> </w:t>
      </w:r>
      <w:r>
        <w:rPr>
          <w:spacing w:val="-1"/>
        </w:rPr>
        <w:t>doing</w:t>
      </w:r>
      <w:r>
        <w:t xml:space="preserve"> </w:t>
      </w:r>
      <w:r>
        <w:rPr>
          <w:spacing w:val="-1"/>
        </w:rPr>
        <w:t>here?</w:t>
      </w:r>
      <w:r>
        <w:rPr>
          <w:spacing w:val="-2"/>
        </w:rPr>
        <w:t xml:space="preserve"> </w:t>
      </w:r>
      <w:r>
        <w:t xml:space="preserve">I </w:t>
      </w:r>
      <w:r>
        <w:rPr>
          <w:spacing w:val="-1"/>
        </w:rPr>
        <w:t>should</w:t>
      </w:r>
      <w:r>
        <w:t xml:space="preserve"> </w:t>
      </w:r>
      <w:r>
        <w:rPr>
          <w:spacing w:val="-1"/>
        </w:rPr>
        <w:t>leave</w:t>
      </w:r>
      <w:r>
        <w:t xml:space="preserve"> </w:t>
      </w:r>
      <w:r>
        <w:rPr>
          <w:spacing w:val="-1"/>
        </w:rPr>
        <w:t>this</w:t>
      </w:r>
      <w:r>
        <w:t xml:space="preserve"> </w:t>
      </w:r>
      <w:r>
        <w:rPr>
          <w:spacing w:val="-2"/>
        </w:rPr>
        <w:t>place."</w:t>
      </w:r>
    </w:p>
    <w:p w:rsidR="00743C02" w:rsidRDefault="001F2438">
      <w:pPr>
        <w:pStyle w:val="Corpodetexto"/>
      </w:pPr>
      <w:r>
        <w:rPr>
          <w:spacing w:val="-1"/>
        </w:rPr>
        <w:t>Just</w:t>
      </w:r>
      <w:r>
        <w:rPr>
          <w:spacing w:val="-2"/>
        </w:rPr>
        <w:t xml:space="preserve"> </w:t>
      </w:r>
      <w:r>
        <w:t xml:space="preserve">as </w:t>
      </w:r>
      <w:r>
        <w:rPr>
          <w:spacing w:val="-2"/>
        </w:rPr>
        <w:t>your</w:t>
      </w:r>
      <w:r>
        <w:rPr>
          <w:spacing w:val="1"/>
        </w:rPr>
        <w:t xml:space="preserve"> </w:t>
      </w:r>
      <w:r>
        <w:rPr>
          <w:spacing w:val="-1"/>
        </w:rPr>
        <w:t>mind</w:t>
      </w:r>
      <w:r>
        <w:t xml:space="preserve"> has </w:t>
      </w:r>
      <w:r>
        <w:rPr>
          <w:spacing w:val="-1"/>
        </w:rPr>
        <w:t>been</w:t>
      </w:r>
      <w:r>
        <w:rPr>
          <w:spacing w:val="-2"/>
        </w:rPr>
        <w:t xml:space="preserve"> </w:t>
      </w:r>
      <w:r>
        <w:rPr>
          <w:spacing w:val="-1"/>
        </w:rPr>
        <w:t>changed</w:t>
      </w:r>
      <w:r>
        <w:rPr>
          <w:spacing w:val="-2"/>
        </w:rPr>
        <w:t xml:space="preserve"> </w:t>
      </w:r>
      <w:r>
        <w:rPr>
          <w:spacing w:val="-1"/>
        </w:rPr>
        <w:t>by</w:t>
      </w:r>
      <w:r>
        <w:t xml:space="preserve"> </w:t>
      </w:r>
      <w:r>
        <w:rPr>
          <w:spacing w:val="-1"/>
        </w:rPr>
        <w:t>my</w:t>
      </w:r>
      <w:r>
        <w:rPr>
          <w:spacing w:val="-2"/>
        </w:rPr>
        <w:t xml:space="preserve"> </w:t>
      </w:r>
      <w:r>
        <w:rPr>
          <w:spacing w:val="-1"/>
        </w:rPr>
        <w:t>little</w:t>
      </w:r>
      <w:r>
        <w:t xml:space="preserve"> </w:t>
      </w:r>
      <w:r>
        <w:rPr>
          <w:spacing w:val="-1"/>
        </w:rPr>
        <w:t>email</w:t>
      </w:r>
      <w:r>
        <w:t xml:space="preserve"> I </w:t>
      </w:r>
      <w:r>
        <w:rPr>
          <w:spacing w:val="-1"/>
        </w:rPr>
        <w:t>sent</w:t>
      </w:r>
      <w:r>
        <w:rPr>
          <w:spacing w:val="-2"/>
        </w:rPr>
        <w:t xml:space="preserve"> </w:t>
      </w:r>
      <w:r>
        <w:rPr>
          <w:spacing w:val="-1"/>
        </w:rPr>
        <w:t>to</w:t>
      </w:r>
      <w:r>
        <w:t xml:space="preserve"> </w:t>
      </w:r>
      <w:r>
        <w:rPr>
          <w:spacing w:val="-2"/>
        </w:rPr>
        <w:t>you.</w:t>
      </w:r>
    </w:p>
    <w:p w:rsidR="00743C02" w:rsidRDefault="001F2438">
      <w:pPr>
        <w:pStyle w:val="Corpodetexto"/>
        <w:ind w:right="135"/>
      </w:pPr>
      <w:r>
        <w:t>And</w:t>
      </w:r>
      <w:r>
        <w:rPr>
          <w:spacing w:val="-1"/>
        </w:rPr>
        <w:t xml:space="preserve"> </w:t>
      </w:r>
      <w:r>
        <w:t>the</w:t>
      </w:r>
      <w:r>
        <w:rPr>
          <w:spacing w:val="-1"/>
        </w:rPr>
        <w:t xml:space="preserve"> </w:t>
      </w:r>
      <w:r>
        <w:t xml:space="preserve">ego is </w:t>
      </w:r>
      <w:r>
        <w:rPr>
          <w:spacing w:val="-1"/>
        </w:rPr>
        <w:t>much</w:t>
      </w:r>
      <w:r>
        <w:rPr>
          <w:spacing w:val="1"/>
        </w:rPr>
        <w:t xml:space="preserve"> </w:t>
      </w:r>
      <w:r>
        <w:rPr>
          <w:spacing w:val="-1"/>
        </w:rPr>
        <w:t xml:space="preserve">more effective </w:t>
      </w:r>
      <w:r>
        <w:t>at</w:t>
      </w:r>
      <w:r>
        <w:rPr>
          <w:spacing w:val="-1"/>
        </w:rPr>
        <w:t xml:space="preserve"> talking </w:t>
      </w:r>
      <w:r>
        <w:t xml:space="preserve">to </w:t>
      </w:r>
      <w:r>
        <w:rPr>
          <w:spacing w:val="-1"/>
        </w:rPr>
        <w:t>you</w:t>
      </w:r>
      <w:r>
        <w:rPr>
          <w:spacing w:val="-2"/>
        </w:rPr>
        <w:t xml:space="preserve"> </w:t>
      </w:r>
      <w:r>
        <w:t>than I</w:t>
      </w:r>
      <w:r>
        <w:rPr>
          <w:spacing w:val="-1"/>
        </w:rPr>
        <w:t xml:space="preserve"> could</w:t>
      </w:r>
      <w:r>
        <w:rPr>
          <w:spacing w:val="31"/>
        </w:rPr>
        <w:t xml:space="preserve"> </w:t>
      </w:r>
      <w:r>
        <w:rPr>
          <w:spacing w:val="-1"/>
        </w:rPr>
        <w:t>ever</w:t>
      </w:r>
      <w:r>
        <w:t xml:space="preserve"> </w:t>
      </w:r>
      <w:r>
        <w:rPr>
          <w:spacing w:val="-1"/>
        </w:rPr>
        <w:t>be.</w:t>
      </w:r>
    </w:p>
    <w:p w:rsidR="00743C02" w:rsidRDefault="001F2438">
      <w:pPr>
        <w:pStyle w:val="Corpodetexto"/>
        <w:spacing w:before="120"/>
      </w:pPr>
      <w:r>
        <w:rPr>
          <w:spacing w:val="-1"/>
        </w:rPr>
        <w:t>You</w:t>
      </w:r>
      <w:r>
        <w:rPr>
          <w:spacing w:val="-2"/>
        </w:rPr>
        <w:t xml:space="preserve"> </w:t>
      </w:r>
      <w:r>
        <w:rPr>
          <w:spacing w:val="-1"/>
        </w:rPr>
        <w:t>see</w:t>
      </w:r>
      <w:r>
        <w:t xml:space="preserve"> </w:t>
      </w:r>
      <w:r>
        <w:rPr>
          <w:spacing w:val="-1"/>
        </w:rPr>
        <w:t>the problem?</w:t>
      </w:r>
    </w:p>
    <w:p w:rsidR="00743C02" w:rsidRDefault="001F2438">
      <w:pPr>
        <w:pStyle w:val="Corpodetexto"/>
        <w:ind w:right="231"/>
      </w:pPr>
      <w:r>
        <w:t xml:space="preserve">I </w:t>
      </w:r>
      <w:r>
        <w:rPr>
          <w:spacing w:val="-1"/>
        </w:rPr>
        <w:t xml:space="preserve">cannot afford even </w:t>
      </w:r>
      <w:r>
        <w:t>a</w:t>
      </w:r>
      <w:r>
        <w:rPr>
          <w:spacing w:val="-1"/>
        </w:rPr>
        <w:t xml:space="preserve"> one</w:t>
      </w:r>
      <w:r>
        <w:rPr>
          <w:spacing w:val="1"/>
        </w:rPr>
        <w:t xml:space="preserve"> </w:t>
      </w:r>
      <w:r>
        <w:rPr>
          <w:spacing w:val="-1"/>
        </w:rPr>
        <w:t>week course,</w:t>
      </w:r>
      <w:r>
        <w:t xml:space="preserve"> </w:t>
      </w:r>
      <w:r>
        <w:rPr>
          <w:spacing w:val="-1"/>
        </w:rPr>
        <w:t>let alone</w:t>
      </w:r>
      <w:r>
        <w:t xml:space="preserve"> a </w:t>
      </w:r>
      <w:r>
        <w:rPr>
          <w:spacing w:val="-2"/>
        </w:rPr>
        <w:t>four</w:t>
      </w:r>
      <w:r>
        <w:rPr>
          <w:spacing w:val="2"/>
        </w:rPr>
        <w:t xml:space="preserve"> </w:t>
      </w:r>
      <w:r>
        <w:rPr>
          <w:spacing w:val="-2"/>
        </w:rPr>
        <w:t>week</w:t>
      </w:r>
      <w:r>
        <w:rPr>
          <w:spacing w:val="24"/>
        </w:rPr>
        <w:t xml:space="preserve"> </w:t>
      </w:r>
      <w:r>
        <w:rPr>
          <w:spacing w:val="-1"/>
        </w:rPr>
        <w:t xml:space="preserve">course! </w:t>
      </w:r>
      <w:r>
        <w:t>I</w:t>
      </w:r>
      <w:r>
        <w:rPr>
          <w:spacing w:val="1"/>
        </w:rPr>
        <w:t xml:space="preserve"> </w:t>
      </w:r>
      <w:r>
        <w:rPr>
          <w:spacing w:val="-1"/>
        </w:rPr>
        <w:t>will</w:t>
      </w:r>
      <w:r>
        <w:t xml:space="preserve"> </w:t>
      </w:r>
      <w:r>
        <w:rPr>
          <w:spacing w:val="-1"/>
        </w:rPr>
        <w:t>be</w:t>
      </w:r>
      <w:r>
        <w:rPr>
          <w:spacing w:val="1"/>
        </w:rPr>
        <w:t xml:space="preserve"> </w:t>
      </w:r>
      <w:r>
        <w:rPr>
          <w:spacing w:val="-1"/>
        </w:rPr>
        <w:t>coming our</w:t>
      </w:r>
      <w:r>
        <w:t xml:space="preserve"> of </w:t>
      </w:r>
      <w:r>
        <w:rPr>
          <w:spacing w:val="-1"/>
        </w:rPr>
        <w:t>university</w:t>
      </w:r>
      <w:r>
        <w:rPr>
          <w:spacing w:val="-2"/>
        </w:rPr>
        <w:t xml:space="preserve"> </w:t>
      </w:r>
      <w:r>
        <w:rPr>
          <w:spacing w:val="-1"/>
        </w:rPr>
        <w:t>about £10,000</w:t>
      </w:r>
      <w:r>
        <w:t xml:space="preserve"> </w:t>
      </w:r>
      <w:r>
        <w:rPr>
          <w:spacing w:val="-1"/>
        </w:rPr>
        <w:t>in debt,</w:t>
      </w:r>
      <w:r>
        <w:rPr>
          <w:spacing w:val="51"/>
        </w:rPr>
        <w:t xml:space="preserve"> </w:t>
      </w:r>
      <w:r>
        <w:t>and</w:t>
      </w:r>
      <w:r>
        <w:rPr>
          <w:spacing w:val="-1"/>
        </w:rPr>
        <w:t xml:space="preserve"> currently</w:t>
      </w:r>
      <w:r>
        <w:rPr>
          <w:spacing w:val="-2"/>
        </w:rPr>
        <w:t xml:space="preserve"> </w:t>
      </w:r>
      <w:r>
        <w:t xml:space="preserve">I </w:t>
      </w:r>
      <w:r>
        <w:rPr>
          <w:spacing w:val="-1"/>
        </w:rPr>
        <w:t>have</w:t>
      </w:r>
      <w:r>
        <w:t xml:space="preserve"> no clear </w:t>
      </w:r>
      <w:r>
        <w:rPr>
          <w:spacing w:val="-1"/>
        </w:rPr>
        <w:t>idea</w:t>
      </w:r>
      <w:r>
        <w:t xml:space="preserve"> </w:t>
      </w:r>
      <w:r>
        <w:rPr>
          <w:spacing w:val="-1"/>
        </w:rPr>
        <w:t>what</w:t>
      </w:r>
      <w:r>
        <w:t xml:space="preserve"> </w:t>
      </w:r>
      <w:r>
        <w:rPr>
          <w:spacing w:val="-1"/>
        </w:rPr>
        <w:t>I'm</w:t>
      </w:r>
      <w:r>
        <w:t xml:space="preserve"> </w:t>
      </w:r>
      <w:r>
        <w:rPr>
          <w:spacing w:val="-1"/>
        </w:rPr>
        <w:t>going</w:t>
      </w:r>
      <w:r>
        <w:rPr>
          <w:spacing w:val="-2"/>
        </w:rPr>
        <w:t xml:space="preserve"> </w:t>
      </w:r>
      <w:r>
        <w:rPr>
          <w:spacing w:val="-1"/>
        </w:rPr>
        <w:t>to</w:t>
      </w:r>
      <w:r>
        <w:t xml:space="preserve"> </w:t>
      </w:r>
      <w:r>
        <w:rPr>
          <w:spacing w:val="-1"/>
        </w:rPr>
        <w:t>do</w:t>
      </w:r>
      <w:r>
        <w:t xml:space="preserve"> </w:t>
      </w:r>
      <w:r>
        <w:rPr>
          <w:spacing w:val="-1"/>
        </w:rPr>
        <w:t>in</w:t>
      </w:r>
      <w:r>
        <w:rPr>
          <w:spacing w:val="-2"/>
        </w:rPr>
        <w:t xml:space="preserve"> </w:t>
      </w:r>
      <w:r>
        <w:rPr>
          <w:spacing w:val="-1"/>
        </w:rPr>
        <w:t>order</w:t>
      </w:r>
      <w:r>
        <w:rPr>
          <w:spacing w:val="-2"/>
        </w:rPr>
        <w:t xml:space="preserve"> </w:t>
      </w:r>
      <w:r>
        <w:rPr>
          <w:spacing w:val="-1"/>
        </w:rPr>
        <w:t>to</w:t>
      </w:r>
      <w:r>
        <w:rPr>
          <w:spacing w:val="36"/>
        </w:rPr>
        <w:t xml:space="preserve"> </w:t>
      </w:r>
      <w:r>
        <w:t xml:space="preserve">earn </w:t>
      </w:r>
      <w:r>
        <w:rPr>
          <w:spacing w:val="-1"/>
        </w:rPr>
        <w:t>money,</w:t>
      </w:r>
      <w:r>
        <w:t xml:space="preserve"> so I</w:t>
      </w:r>
      <w:r>
        <w:rPr>
          <w:spacing w:val="-1"/>
        </w:rPr>
        <w:t xml:space="preserve"> hope</w:t>
      </w:r>
      <w:r>
        <w:t xml:space="preserve"> </w:t>
      </w:r>
      <w:r>
        <w:rPr>
          <w:spacing w:val="-1"/>
        </w:rPr>
        <w:t>you understand</w:t>
      </w:r>
      <w:r>
        <w:t xml:space="preserve"> </w:t>
      </w:r>
      <w:r>
        <w:rPr>
          <w:spacing w:val="-1"/>
        </w:rPr>
        <w:t>why</w:t>
      </w:r>
      <w:r>
        <w:rPr>
          <w:spacing w:val="-2"/>
        </w:rPr>
        <w:t xml:space="preserve"> </w:t>
      </w:r>
      <w:r>
        <w:t>this</w:t>
      </w:r>
      <w:r>
        <w:rPr>
          <w:spacing w:val="-1"/>
        </w:rPr>
        <w:t xml:space="preserve"> will</w:t>
      </w:r>
      <w:r>
        <w:t xml:space="preserve"> be</w:t>
      </w:r>
      <w:r>
        <w:rPr>
          <w:spacing w:val="-1"/>
        </w:rPr>
        <w:t xml:space="preserve"> so</w:t>
      </w:r>
      <w:r>
        <w:t xml:space="preserve"> hard </w:t>
      </w:r>
      <w:r>
        <w:rPr>
          <w:spacing w:val="-1"/>
        </w:rPr>
        <w:t>for</w:t>
      </w:r>
      <w:r>
        <w:rPr>
          <w:spacing w:val="27"/>
        </w:rPr>
        <w:t xml:space="preserve"> </w:t>
      </w:r>
      <w:r>
        <w:rPr>
          <w:spacing w:val="-1"/>
        </w:rPr>
        <w:t>me. You</w:t>
      </w:r>
      <w:r>
        <w:t xml:space="preserve"> </w:t>
      </w:r>
      <w:r>
        <w:rPr>
          <w:spacing w:val="-1"/>
        </w:rPr>
        <w:t>were</w:t>
      </w:r>
      <w:r>
        <w:t xml:space="preserve"> </w:t>
      </w:r>
      <w:r>
        <w:rPr>
          <w:spacing w:val="-1"/>
        </w:rPr>
        <w:t>kind</w:t>
      </w:r>
      <w:r>
        <w:rPr>
          <w:spacing w:val="-2"/>
        </w:rPr>
        <w:t xml:space="preserve"> </w:t>
      </w:r>
      <w:r>
        <w:rPr>
          <w:spacing w:val="-1"/>
        </w:rPr>
        <w:t>enough</w:t>
      </w:r>
      <w:r>
        <w:rPr>
          <w:spacing w:val="-2"/>
        </w:rPr>
        <w:t xml:space="preserve"> </w:t>
      </w:r>
      <w:r>
        <w:t>to</w:t>
      </w:r>
      <w:r>
        <w:rPr>
          <w:spacing w:val="-1"/>
        </w:rPr>
        <w:t xml:space="preserve"> ask</w:t>
      </w:r>
      <w:r>
        <w:t xml:space="preserve"> </w:t>
      </w:r>
      <w:r>
        <w:rPr>
          <w:spacing w:val="-2"/>
        </w:rPr>
        <w:t>me</w:t>
      </w:r>
      <w:r>
        <w:t xml:space="preserve"> how</w:t>
      </w:r>
      <w:r>
        <w:rPr>
          <w:spacing w:val="-2"/>
        </w:rPr>
        <w:t xml:space="preserve"> </w:t>
      </w:r>
      <w:r>
        <w:rPr>
          <w:spacing w:val="-1"/>
        </w:rPr>
        <w:t xml:space="preserve">much </w:t>
      </w:r>
      <w:r>
        <w:t>I</w:t>
      </w:r>
      <w:r>
        <w:rPr>
          <w:spacing w:val="-1"/>
        </w:rPr>
        <w:t xml:space="preserve"> can afford, so</w:t>
      </w:r>
      <w:r>
        <w:rPr>
          <w:spacing w:val="1"/>
        </w:rPr>
        <w:t xml:space="preserve"> </w:t>
      </w:r>
      <w:r>
        <w:t>I</w:t>
      </w:r>
      <w:r>
        <w:rPr>
          <w:spacing w:val="37"/>
        </w:rPr>
        <w:t xml:space="preserve"> </w:t>
      </w:r>
      <w:r>
        <w:rPr>
          <w:spacing w:val="-1"/>
        </w:rPr>
        <w:t>will</w:t>
      </w:r>
      <w:r>
        <w:t xml:space="preserve"> </w:t>
      </w:r>
      <w:r>
        <w:rPr>
          <w:spacing w:val="-1"/>
        </w:rPr>
        <w:t>tell</w:t>
      </w:r>
      <w:r>
        <w:t xml:space="preserve"> </w:t>
      </w:r>
      <w:r>
        <w:rPr>
          <w:spacing w:val="-1"/>
        </w:rPr>
        <w:t>you.</w:t>
      </w:r>
      <w:r>
        <w:rPr>
          <w:spacing w:val="1"/>
        </w:rPr>
        <w:t xml:space="preserve"> </w:t>
      </w:r>
      <w:r>
        <w:rPr>
          <w:spacing w:val="-1"/>
        </w:rPr>
        <w:t>The</w:t>
      </w:r>
      <w:r>
        <w:rPr>
          <w:spacing w:val="1"/>
        </w:rPr>
        <w:t xml:space="preserve"> </w:t>
      </w:r>
      <w:r>
        <w:rPr>
          <w:spacing w:val="-2"/>
        </w:rPr>
        <w:t>most</w:t>
      </w:r>
      <w:r>
        <w:rPr>
          <w:spacing w:val="2"/>
        </w:rPr>
        <w:t xml:space="preserve"> </w:t>
      </w:r>
      <w:r>
        <w:t>I</w:t>
      </w:r>
      <w:r>
        <w:rPr>
          <w:spacing w:val="-2"/>
        </w:rPr>
        <w:t xml:space="preserve"> </w:t>
      </w:r>
      <w:r>
        <w:rPr>
          <w:spacing w:val="-1"/>
        </w:rPr>
        <w:t>would</w:t>
      </w:r>
      <w:r>
        <w:t xml:space="preserve"> </w:t>
      </w:r>
      <w:r>
        <w:rPr>
          <w:spacing w:val="-1"/>
        </w:rPr>
        <w:t>be</w:t>
      </w:r>
      <w:r>
        <w:rPr>
          <w:spacing w:val="1"/>
        </w:rPr>
        <w:t xml:space="preserve"> </w:t>
      </w:r>
      <w:r>
        <w:rPr>
          <w:spacing w:val="-1"/>
        </w:rPr>
        <w:t>able</w:t>
      </w:r>
      <w:r>
        <w:t xml:space="preserve"> </w:t>
      </w:r>
      <w:r>
        <w:rPr>
          <w:spacing w:val="-1"/>
        </w:rPr>
        <w:t>to</w:t>
      </w:r>
      <w:r>
        <w:rPr>
          <w:spacing w:val="-2"/>
        </w:rPr>
        <w:t xml:space="preserve"> </w:t>
      </w:r>
      <w:r>
        <w:rPr>
          <w:spacing w:val="-1"/>
        </w:rPr>
        <w:t>afford</w:t>
      </w:r>
      <w:r>
        <w:t xml:space="preserve"> </w:t>
      </w:r>
      <w:r>
        <w:rPr>
          <w:spacing w:val="-1"/>
        </w:rPr>
        <w:t>is</w:t>
      </w:r>
      <w:r>
        <w:t xml:space="preserve"> </w:t>
      </w:r>
      <w:r>
        <w:rPr>
          <w:spacing w:val="-1"/>
        </w:rPr>
        <w:t>£500</w:t>
      </w:r>
      <w:r>
        <w:rPr>
          <w:spacing w:val="30"/>
        </w:rPr>
        <w:t xml:space="preserve"> </w:t>
      </w:r>
      <w:r>
        <w:rPr>
          <w:spacing w:val="-1"/>
        </w:rPr>
        <w:t>(728.938EUR)</w:t>
      </w:r>
      <w:r>
        <w:rPr>
          <w:spacing w:val="1"/>
        </w:rPr>
        <w:t xml:space="preserve"> </w:t>
      </w:r>
      <w:r>
        <w:rPr>
          <w:spacing w:val="-1"/>
        </w:rPr>
        <w:t>for</w:t>
      </w:r>
      <w:r>
        <w:t xml:space="preserve"> a </w:t>
      </w:r>
      <w:r>
        <w:rPr>
          <w:spacing w:val="-1"/>
        </w:rPr>
        <w:t>one</w:t>
      </w:r>
      <w:r>
        <w:t xml:space="preserve"> </w:t>
      </w:r>
      <w:r>
        <w:rPr>
          <w:spacing w:val="-1"/>
        </w:rPr>
        <w:t>week</w:t>
      </w:r>
      <w:r>
        <w:t xml:space="preserve"> </w:t>
      </w:r>
      <w:r>
        <w:rPr>
          <w:spacing w:val="-1"/>
        </w:rPr>
        <w:t>course in Spain, but</w:t>
      </w:r>
      <w:r>
        <w:rPr>
          <w:spacing w:val="1"/>
        </w:rPr>
        <w:t xml:space="preserve"> </w:t>
      </w:r>
      <w:r>
        <w:t>I</w:t>
      </w:r>
      <w:r>
        <w:rPr>
          <w:spacing w:val="-1"/>
        </w:rPr>
        <w:t xml:space="preserve"> don't</w:t>
      </w:r>
      <w:r>
        <w:rPr>
          <w:spacing w:val="1"/>
        </w:rPr>
        <w:t xml:space="preserve"> </w:t>
      </w:r>
      <w:r>
        <w:rPr>
          <w:spacing w:val="-1"/>
        </w:rPr>
        <w:t>know</w:t>
      </w:r>
      <w:r>
        <w:rPr>
          <w:spacing w:val="24"/>
        </w:rPr>
        <w:t xml:space="preserve"> </w:t>
      </w:r>
      <w:r>
        <w:rPr>
          <w:spacing w:val="-1"/>
        </w:rPr>
        <w:t>when</w:t>
      </w:r>
      <w:r>
        <w:t xml:space="preserve"> I </w:t>
      </w:r>
      <w:r>
        <w:rPr>
          <w:spacing w:val="-2"/>
        </w:rPr>
        <w:t>will</w:t>
      </w:r>
      <w:r>
        <w:t xml:space="preserve"> </w:t>
      </w:r>
      <w:r>
        <w:rPr>
          <w:spacing w:val="-1"/>
        </w:rPr>
        <w:t>be</w:t>
      </w:r>
      <w:r>
        <w:t xml:space="preserve"> </w:t>
      </w:r>
      <w:r>
        <w:rPr>
          <w:spacing w:val="-1"/>
        </w:rPr>
        <w:t>able to</w:t>
      </w:r>
      <w:r>
        <w:t xml:space="preserve"> </w:t>
      </w:r>
      <w:r>
        <w:rPr>
          <w:spacing w:val="-1"/>
        </w:rPr>
        <w:t>do this;</w:t>
      </w:r>
      <w:r>
        <w:rPr>
          <w:spacing w:val="-2"/>
        </w:rPr>
        <w:t xml:space="preserve"> </w:t>
      </w:r>
      <w:r>
        <w:rPr>
          <w:spacing w:val="-1"/>
        </w:rPr>
        <w:t>it</w:t>
      </w:r>
      <w:r>
        <w:rPr>
          <w:spacing w:val="2"/>
        </w:rPr>
        <w:t xml:space="preserve"> </w:t>
      </w:r>
      <w:r>
        <w:rPr>
          <w:spacing w:val="-2"/>
        </w:rPr>
        <w:t>will</w:t>
      </w:r>
      <w:r>
        <w:t xml:space="preserve"> </w:t>
      </w:r>
      <w:r>
        <w:rPr>
          <w:spacing w:val="-1"/>
        </w:rPr>
        <w:t>be</w:t>
      </w:r>
      <w:r>
        <w:t xml:space="preserve"> </w:t>
      </w:r>
      <w:r>
        <w:rPr>
          <w:spacing w:val="-1"/>
        </w:rPr>
        <w:t>after</w:t>
      </w:r>
      <w:r>
        <w:t xml:space="preserve"> </w:t>
      </w:r>
      <w:r>
        <w:rPr>
          <w:spacing w:val="-1"/>
        </w:rPr>
        <w:t>September.</w:t>
      </w:r>
    </w:p>
    <w:p w:rsidR="00743C02" w:rsidRDefault="001F2438">
      <w:pPr>
        <w:pStyle w:val="Corpodetexto"/>
        <w:ind w:right="220"/>
      </w:pPr>
      <w:r>
        <w:t>I am</w:t>
      </w:r>
      <w:r>
        <w:rPr>
          <w:spacing w:val="-2"/>
        </w:rPr>
        <w:t xml:space="preserve"> </w:t>
      </w:r>
      <w:r>
        <w:rPr>
          <w:spacing w:val="-1"/>
        </w:rPr>
        <w:t>still</w:t>
      </w:r>
      <w:r>
        <w:t xml:space="preserve"> </w:t>
      </w:r>
      <w:r>
        <w:rPr>
          <w:spacing w:val="-1"/>
        </w:rPr>
        <w:t>going</w:t>
      </w:r>
      <w:r>
        <w:t xml:space="preserve"> </w:t>
      </w:r>
      <w:r>
        <w:rPr>
          <w:spacing w:val="-1"/>
        </w:rPr>
        <w:t>to continue</w:t>
      </w:r>
      <w:r>
        <w:rPr>
          <w:spacing w:val="2"/>
        </w:rPr>
        <w:t xml:space="preserve"> </w:t>
      </w:r>
      <w:r>
        <w:rPr>
          <w:spacing w:val="-2"/>
        </w:rPr>
        <w:t>with</w:t>
      </w:r>
      <w:r>
        <w:t xml:space="preserve"> </w:t>
      </w:r>
      <w:r>
        <w:rPr>
          <w:spacing w:val="-1"/>
        </w:rPr>
        <w:t>the online</w:t>
      </w:r>
      <w:r>
        <w:t xml:space="preserve"> </w:t>
      </w:r>
      <w:r>
        <w:rPr>
          <w:spacing w:val="-1"/>
        </w:rPr>
        <w:t>course.</w:t>
      </w:r>
      <w:r>
        <w:t xml:space="preserve"> I</w:t>
      </w:r>
      <w:r>
        <w:rPr>
          <w:spacing w:val="-1"/>
        </w:rPr>
        <w:t xml:space="preserve"> am</w:t>
      </w:r>
      <w:r>
        <w:rPr>
          <w:spacing w:val="-2"/>
        </w:rPr>
        <w:t xml:space="preserve"> </w:t>
      </w:r>
      <w:r>
        <w:rPr>
          <w:spacing w:val="-1"/>
        </w:rPr>
        <w:t>aware</w:t>
      </w:r>
      <w:r>
        <w:t xml:space="preserve"> </w:t>
      </w:r>
      <w:r>
        <w:rPr>
          <w:spacing w:val="-1"/>
        </w:rPr>
        <w:t>that</w:t>
      </w:r>
      <w:r>
        <w:rPr>
          <w:spacing w:val="22"/>
        </w:rPr>
        <w:t xml:space="preserve"> </w:t>
      </w:r>
      <w:r>
        <w:rPr>
          <w:spacing w:val="-1"/>
        </w:rPr>
        <w:t>what</w:t>
      </w:r>
      <w:r>
        <w:rPr>
          <w:spacing w:val="2"/>
        </w:rPr>
        <w:t xml:space="preserve"> </w:t>
      </w:r>
      <w:r>
        <w:t>I</w:t>
      </w:r>
      <w:r>
        <w:rPr>
          <w:spacing w:val="-1"/>
        </w:rPr>
        <w:t xml:space="preserve"> can afford</w:t>
      </w:r>
      <w:r>
        <w:t xml:space="preserve"> </w:t>
      </w:r>
      <w:r>
        <w:rPr>
          <w:spacing w:val="-1"/>
        </w:rPr>
        <w:t>is</w:t>
      </w:r>
      <w:r>
        <w:t xml:space="preserve"> </w:t>
      </w:r>
      <w:r>
        <w:rPr>
          <w:spacing w:val="-2"/>
        </w:rPr>
        <w:t>way</w:t>
      </w:r>
      <w:r>
        <w:rPr>
          <w:spacing w:val="-1"/>
        </w:rPr>
        <w:t xml:space="preserve"> below</w:t>
      </w:r>
      <w:r>
        <w:rPr>
          <w:spacing w:val="-2"/>
        </w:rPr>
        <w:t xml:space="preserve"> what</w:t>
      </w:r>
      <w:r>
        <w:rPr>
          <w:spacing w:val="-1"/>
        </w:rPr>
        <w:t xml:space="preserve"> you</w:t>
      </w:r>
      <w:r>
        <w:rPr>
          <w:spacing w:val="-2"/>
        </w:rPr>
        <w:t xml:space="preserve"> </w:t>
      </w:r>
      <w:r>
        <w:rPr>
          <w:spacing w:val="-1"/>
        </w:rPr>
        <w:t>ask, but</w:t>
      </w:r>
      <w:r>
        <w:t xml:space="preserve"> I </w:t>
      </w:r>
      <w:r>
        <w:rPr>
          <w:spacing w:val="-1"/>
        </w:rPr>
        <w:t>cannot even</w:t>
      </w:r>
      <w:r>
        <w:rPr>
          <w:spacing w:val="38"/>
        </w:rPr>
        <w:t xml:space="preserve"> </w:t>
      </w:r>
      <w:r>
        <w:rPr>
          <w:spacing w:val="-1"/>
        </w:rPr>
        <w:t>think</w:t>
      </w:r>
      <w:r>
        <w:t xml:space="preserve"> of</w:t>
      </w:r>
      <w:r>
        <w:rPr>
          <w:spacing w:val="-1"/>
        </w:rPr>
        <w:t xml:space="preserve"> spending</w:t>
      </w:r>
      <w:r>
        <w:t xml:space="preserve"> </w:t>
      </w:r>
      <w:r>
        <w:rPr>
          <w:spacing w:val="-1"/>
        </w:rPr>
        <w:t>even</w:t>
      </w:r>
      <w:r>
        <w:rPr>
          <w:spacing w:val="-2"/>
        </w:rPr>
        <w:t xml:space="preserve"> </w:t>
      </w:r>
      <w:r>
        <w:rPr>
          <w:spacing w:val="-1"/>
        </w:rPr>
        <w:t xml:space="preserve">half </w:t>
      </w:r>
      <w:r>
        <w:t>of</w:t>
      </w:r>
      <w:r>
        <w:rPr>
          <w:spacing w:val="-1"/>
        </w:rPr>
        <w:t xml:space="preserve"> </w:t>
      </w:r>
      <w:r>
        <w:rPr>
          <w:spacing w:val="-2"/>
        </w:rPr>
        <w:t>what</w:t>
      </w:r>
      <w:r>
        <w:t xml:space="preserve"> you</w:t>
      </w:r>
      <w:r>
        <w:rPr>
          <w:spacing w:val="-2"/>
        </w:rPr>
        <w:t xml:space="preserve"> </w:t>
      </w:r>
      <w:r>
        <w:rPr>
          <w:spacing w:val="-1"/>
        </w:rPr>
        <w:t>ask</w:t>
      </w:r>
      <w:r>
        <w:rPr>
          <w:spacing w:val="1"/>
        </w:rPr>
        <w:t xml:space="preserve"> </w:t>
      </w:r>
      <w:r>
        <w:rPr>
          <w:spacing w:val="-1"/>
        </w:rPr>
        <w:t>in</w:t>
      </w:r>
      <w:r>
        <w:rPr>
          <w:spacing w:val="-2"/>
        </w:rPr>
        <w:t xml:space="preserve"> </w:t>
      </w:r>
      <w:r>
        <w:rPr>
          <w:spacing w:val="-1"/>
        </w:rPr>
        <w:t>my current</w:t>
      </w:r>
      <w:r>
        <w:t xml:space="preserve"> </w:t>
      </w:r>
      <w:r>
        <w:rPr>
          <w:spacing w:val="-1"/>
        </w:rPr>
        <w:t>financial</w:t>
      </w:r>
      <w:r>
        <w:rPr>
          <w:spacing w:val="47"/>
        </w:rPr>
        <w:t xml:space="preserve"> </w:t>
      </w:r>
      <w:r>
        <w:rPr>
          <w:spacing w:val="-1"/>
        </w:rPr>
        <w:t>situation.</w:t>
      </w:r>
      <w:r>
        <w:t xml:space="preserve"> </w:t>
      </w:r>
      <w:r>
        <w:rPr>
          <w:spacing w:val="-1"/>
        </w:rPr>
        <w:t>In Carla's</w:t>
      </w:r>
      <w:r>
        <w:t xml:space="preserve"> </w:t>
      </w:r>
      <w:r>
        <w:rPr>
          <w:spacing w:val="-1"/>
        </w:rPr>
        <w:t>letter</w:t>
      </w:r>
      <w:r>
        <w:rPr>
          <w:spacing w:val="-2"/>
        </w:rPr>
        <w:t xml:space="preserve"> </w:t>
      </w:r>
      <w:r>
        <w:rPr>
          <w:spacing w:val="-1"/>
        </w:rPr>
        <w:t>she</w:t>
      </w:r>
      <w:r>
        <w:rPr>
          <w:spacing w:val="1"/>
        </w:rPr>
        <w:t xml:space="preserve"> </w:t>
      </w:r>
      <w:r>
        <w:rPr>
          <w:spacing w:val="-1"/>
        </w:rPr>
        <w:t>mentioned that</w:t>
      </w:r>
      <w:r>
        <w:t xml:space="preserve"> </w:t>
      </w:r>
      <w:r>
        <w:rPr>
          <w:spacing w:val="-1"/>
        </w:rPr>
        <w:t>she</w:t>
      </w:r>
      <w:r>
        <w:rPr>
          <w:spacing w:val="1"/>
        </w:rPr>
        <w:t xml:space="preserve"> </w:t>
      </w:r>
      <w:r>
        <w:rPr>
          <w:spacing w:val="-1"/>
        </w:rPr>
        <w:t>worked</w:t>
      </w:r>
      <w:r>
        <w:t xml:space="preserve"> </w:t>
      </w:r>
      <w:r>
        <w:rPr>
          <w:spacing w:val="-1"/>
        </w:rPr>
        <w:t>for</w:t>
      </w:r>
      <w:r>
        <w:rPr>
          <w:spacing w:val="-2"/>
        </w:rPr>
        <w:t xml:space="preserve"> </w:t>
      </w:r>
      <w:r>
        <w:t>a</w:t>
      </w:r>
      <w:r>
        <w:rPr>
          <w:spacing w:val="1"/>
        </w:rPr>
        <w:t xml:space="preserve"> </w:t>
      </w:r>
      <w:r>
        <w:t>few</w:t>
      </w:r>
      <w:r>
        <w:rPr>
          <w:spacing w:val="30"/>
        </w:rPr>
        <w:t xml:space="preserve"> </w:t>
      </w:r>
      <w:r>
        <w:rPr>
          <w:spacing w:val="-1"/>
        </w:rPr>
        <w:t>weeks</w:t>
      </w:r>
      <w:r>
        <w:t xml:space="preserve"> </w:t>
      </w:r>
      <w:r>
        <w:rPr>
          <w:spacing w:val="-1"/>
        </w:rPr>
        <w:t>so</w:t>
      </w:r>
      <w:r>
        <w:t xml:space="preserve"> </w:t>
      </w:r>
      <w:r>
        <w:rPr>
          <w:spacing w:val="-1"/>
        </w:rPr>
        <w:t>she</w:t>
      </w:r>
      <w:r>
        <w:t xml:space="preserve"> </w:t>
      </w:r>
      <w:r>
        <w:rPr>
          <w:spacing w:val="-1"/>
        </w:rPr>
        <w:t>could</w:t>
      </w:r>
      <w:r>
        <w:t xml:space="preserve"> </w:t>
      </w:r>
      <w:r>
        <w:rPr>
          <w:spacing w:val="-1"/>
        </w:rPr>
        <w:t>give</w:t>
      </w:r>
      <w:r>
        <w:t xml:space="preserve"> </w:t>
      </w:r>
      <w:r>
        <w:rPr>
          <w:spacing w:val="-1"/>
        </w:rPr>
        <w:t>you</w:t>
      </w:r>
      <w:r>
        <w:rPr>
          <w:spacing w:val="-2"/>
        </w:rPr>
        <w:t xml:space="preserve"> </w:t>
      </w:r>
      <w:r>
        <w:rPr>
          <w:spacing w:val="-1"/>
        </w:rPr>
        <w:t>something.</w:t>
      </w:r>
      <w:r>
        <w:t xml:space="preserve"> I</w:t>
      </w:r>
      <w:r>
        <w:rPr>
          <w:spacing w:val="-1"/>
        </w:rPr>
        <w:t xml:space="preserve"> am</w:t>
      </w:r>
      <w:r>
        <w:rPr>
          <w:spacing w:val="-2"/>
        </w:rPr>
        <w:t xml:space="preserve"> </w:t>
      </w:r>
      <w:r>
        <w:rPr>
          <w:spacing w:val="-1"/>
        </w:rPr>
        <w:t>sure</w:t>
      </w:r>
      <w:r>
        <w:t xml:space="preserve"> </w:t>
      </w:r>
      <w:r>
        <w:rPr>
          <w:spacing w:val="-1"/>
        </w:rPr>
        <w:t>that she</w:t>
      </w:r>
      <w:r>
        <w:t xml:space="preserve"> </w:t>
      </w:r>
      <w:r>
        <w:rPr>
          <w:spacing w:val="-1"/>
        </w:rPr>
        <w:t>did</w:t>
      </w:r>
      <w:r>
        <w:t xml:space="preserve"> </w:t>
      </w:r>
      <w:r>
        <w:rPr>
          <w:spacing w:val="-1"/>
        </w:rPr>
        <w:t>not</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rPr>
          <w:spacing w:val="-1"/>
        </w:rPr>
        <w:lastRenderedPageBreak/>
        <w:t>raise</w:t>
      </w:r>
      <w:r>
        <w:t xml:space="preserve"> </w:t>
      </w:r>
      <w:r>
        <w:rPr>
          <w:spacing w:val="-1"/>
        </w:rPr>
        <w:t>the</w:t>
      </w:r>
      <w:r>
        <w:t xml:space="preserve"> </w:t>
      </w:r>
      <w:r>
        <w:rPr>
          <w:spacing w:val="-1"/>
        </w:rPr>
        <w:t>full</w:t>
      </w:r>
      <w:r>
        <w:rPr>
          <w:spacing w:val="1"/>
        </w:rPr>
        <w:t xml:space="preserve"> </w:t>
      </w:r>
      <w:r>
        <w:rPr>
          <w:spacing w:val="-1"/>
        </w:rPr>
        <w:t>course</w:t>
      </w:r>
      <w:r>
        <w:rPr>
          <w:spacing w:val="1"/>
        </w:rPr>
        <w:t xml:space="preserve"> </w:t>
      </w:r>
      <w:r>
        <w:rPr>
          <w:spacing w:val="-1"/>
        </w:rPr>
        <w:t>price</w:t>
      </w:r>
      <w:r>
        <w:rPr>
          <w:spacing w:val="1"/>
        </w:rPr>
        <w:t xml:space="preserve"> </w:t>
      </w:r>
      <w:r>
        <w:rPr>
          <w:spacing w:val="-1"/>
        </w:rPr>
        <w:t>in two</w:t>
      </w:r>
      <w:r>
        <w:rPr>
          <w:spacing w:val="1"/>
        </w:rPr>
        <w:t xml:space="preserve"> </w:t>
      </w:r>
      <w:r>
        <w:rPr>
          <w:spacing w:val="-1"/>
        </w:rPr>
        <w:t>weeks.</w:t>
      </w:r>
      <w:r>
        <w:rPr>
          <w:spacing w:val="-2"/>
        </w:rPr>
        <w:t xml:space="preserve"> </w:t>
      </w:r>
      <w:r>
        <w:rPr>
          <w:spacing w:val="-1"/>
        </w:rPr>
        <w:t>How</w:t>
      </w:r>
      <w:r>
        <w:rPr>
          <w:spacing w:val="-2"/>
        </w:rPr>
        <w:t xml:space="preserve"> </w:t>
      </w:r>
      <w:r>
        <w:rPr>
          <w:spacing w:val="-1"/>
        </w:rPr>
        <w:t>much</w:t>
      </w:r>
      <w:r>
        <w:t xml:space="preserve"> </w:t>
      </w:r>
      <w:r>
        <w:rPr>
          <w:spacing w:val="-2"/>
        </w:rPr>
        <w:t>would</w:t>
      </w:r>
      <w:r>
        <w:rPr>
          <w:spacing w:val="3"/>
        </w:rPr>
        <w:t xml:space="preserve"> </w:t>
      </w:r>
      <w:r>
        <w:rPr>
          <w:spacing w:val="-1"/>
        </w:rPr>
        <w:t>you</w:t>
      </w:r>
      <w:r>
        <w:rPr>
          <w:spacing w:val="-2"/>
        </w:rPr>
        <w:t xml:space="preserve"> </w:t>
      </w:r>
      <w:r>
        <w:rPr>
          <w:spacing w:val="-1"/>
        </w:rPr>
        <w:t>be</w:t>
      </w:r>
      <w:r>
        <w:rPr>
          <w:spacing w:val="29"/>
        </w:rPr>
        <w:t xml:space="preserve"> </w:t>
      </w:r>
      <w:r>
        <w:rPr>
          <w:spacing w:val="-1"/>
        </w:rPr>
        <w:t>willing</w:t>
      </w:r>
      <w:r>
        <w:t xml:space="preserve"> </w:t>
      </w:r>
      <w:r>
        <w:rPr>
          <w:spacing w:val="-1"/>
        </w:rPr>
        <w:t>to</w:t>
      </w:r>
      <w:r>
        <w:rPr>
          <w:spacing w:val="-2"/>
        </w:rPr>
        <w:t xml:space="preserve"> </w:t>
      </w:r>
      <w:r>
        <w:rPr>
          <w:spacing w:val="-1"/>
        </w:rPr>
        <w:t>accept for</w:t>
      </w:r>
      <w:r>
        <w:rPr>
          <w:spacing w:val="-2"/>
        </w:rPr>
        <w:t xml:space="preserve"> </w:t>
      </w:r>
      <w:r>
        <w:t>a</w:t>
      </w:r>
      <w:r>
        <w:rPr>
          <w:spacing w:val="1"/>
        </w:rPr>
        <w:t xml:space="preserve"> </w:t>
      </w:r>
      <w:r>
        <w:rPr>
          <w:spacing w:val="-2"/>
        </w:rPr>
        <w:t>four</w:t>
      </w:r>
      <w:r>
        <w:rPr>
          <w:spacing w:val="2"/>
        </w:rPr>
        <w:t xml:space="preserve"> </w:t>
      </w:r>
      <w:r>
        <w:rPr>
          <w:spacing w:val="-1"/>
        </w:rPr>
        <w:t>week</w:t>
      </w:r>
      <w:r>
        <w:t xml:space="preserve"> </w:t>
      </w:r>
      <w:r>
        <w:rPr>
          <w:spacing w:val="-1"/>
        </w:rPr>
        <w:t>course?</w:t>
      </w:r>
    </w:p>
    <w:p w:rsidR="00743C02" w:rsidRDefault="001F2438">
      <w:pPr>
        <w:pStyle w:val="Corpodetexto"/>
        <w:ind w:left="108" w:right="119"/>
      </w:pPr>
      <w:r>
        <w:t>You</w:t>
      </w:r>
      <w:r>
        <w:rPr>
          <w:spacing w:val="-1"/>
        </w:rPr>
        <w:t xml:space="preserve"> want </w:t>
      </w:r>
      <w:r>
        <w:t>to</w:t>
      </w:r>
      <w:r>
        <w:rPr>
          <w:spacing w:val="-1"/>
        </w:rPr>
        <w:t xml:space="preserve"> come after</w:t>
      </w:r>
      <w:r>
        <w:t xml:space="preserve"> </w:t>
      </w:r>
      <w:r>
        <w:rPr>
          <w:spacing w:val="-1"/>
        </w:rPr>
        <w:t>September.</w:t>
      </w:r>
      <w:r>
        <w:t xml:space="preserve"> </w:t>
      </w:r>
      <w:r>
        <w:rPr>
          <w:spacing w:val="-1"/>
        </w:rPr>
        <w:t>Lets talk</w:t>
      </w:r>
      <w:r>
        <w:t xml:space="preserve"> </w:t>
      </w:r>
      <w:r>
        <w:rPr>
          <w:spacing w:val="-1"/>
        </w:rPr>
        <w:t>about</w:t>
      </w:r>
      <w:r>
        <w:rPr>
          <w:spacing w:val="2"/>
        </w:rPr>
        <w:t xml:space="preserve"> </w:t>
      </w:r>
      <w:r>
        <w:rPr>
          <w:spacing w:val="-1"/>
        </w:rPr>
        <w:t>it</w:t>
      </w:r>
      <w:r>
        <w:t xml:space="preserve"> </w:t>
      </w:r>
      <w:r>
        <w:rPr>
          <w:spacing w:val="-1"/>
        </w:rPr>
        <w:t>then. Probably</w:t>
      </w:r>
      <w:r>
        <w:rPr>
          <w:spacing w:val="45"/>
        </w:rPr>
        <w:t xml:space="preserve"> </w:t>
      </w:r>
      <w:r>
        <w:rPr>
          <w:spacing w:val="-2"/>
        </w:rPr>
        <w:t>we</w:t>
      </w:r>
      <w:r>
        <w:rPr>
          <w:spacing w:val="2"/>
        </w:rPr>
        <w:t xml:space="preserve"> </w:t>
      </w:r>
      <w:r>
        <w:rPr>
          <w:spacing w:val="-1"/>
        </w:rPr>
        <w:t>will</w:t>
      </w:r>
      <w:r>
        <w:rPr>
          <w:spacing w:val="1"/>
        </w:rPr>
        <w:t xml:space="preserve"> </w:t>
      </w:r>
      <w:r>
        <w:rPr>
          <w:spacing w:val="-1"/>
        </w:rPr>
        <w:t>move</w:t>
      </w:r>
      <w:r>
        <w:t xml:space="preserve"> </w:t>
      </w:r>
      <w:r>
        <w:rPr>
          <w:spacing w:val="-1"/>
        </w:rPr>
        <w:t>on</w:t>
      </w:r>
      <w:r>
        <w:t xml:space="preserve"> </w:t>
      </w:r>
      <w:r>
        <w:rPr>
          <w:spacing w:val="-1"/>
        </w:rPr>
        <w:t>in</w:t>
      </w:r>
      <w:r>
        <w:t xml:space="preserve"> </w:t>
      </w:r>
      <w:r>
        <w:rPr>
          <w:spacing w:val="-1"/>
        </w:rPr>
        <w:t>October</w:t>
      </w:r>
      <w:r>
        <w:rPr>
          <w:spacing w:val="-2"/>
        </w:rPr>
        <w:t xml:space="preserve"> </w:t>
      </w:r>
      <w:r>
        <w:rPr>
          <w:spacing w:val="-1"/>
        </w:rPr>
        <w:t>to</w:t>
      </w:r>
      <w:r>
        <w:t xml:space="preserve"> </w:t>
      </w:r>
      <w:r>
        <w:rPr>
          <w:spacing w:val="-1"/>
        </w:rPr>
        <w:t>India</w:t>
      </w:r>
      <w:r>
        <w:rPr>
          <w:spacing w:val="-2"/>
        </w:rPr>
        <w:t xml:space="preserve"> </w:t>
      </w:r>
      <w:r>
        <w:rPr>
          <w:spacing w:val="-1"/>
        </w:rPr>
        <w:t>or</w:t>
      </w:r>
      <w:r>
        <w:rPr>
          <w:spacing w:val="-2"/>
        </w:rPr>
        <w:t xml:space="preserve"> </w:t>
      </w:r>
      <w:r>
        <w:rPr>
          <w:spacing w:val="-1"/>
        </w:rPr>
        <w:t>Argentina</w:t>
      </w:r>
      <w:r>
        <w:t xml:space="preserve"> </w:t>
      </w:r>
      <w:r>
        <w:rPr>
          <w:spacing w:val="-2"/>
        </w:rPr>
        <w:t>but</w:t>
      </w:r>
      <w:r>
        <w:rPr>
          <w:spacing w:val="3"/>
        </w:rPr>
        <w:t xml:space="preserve"> </w:t>
      </w:r>
      <w:r>
        <w:rPr>
          <w:spacing w:val="-1"/>
        </w:rPr>
        <w:t>we</w:t>
      </w:r>
      <w:r>
        <w:rPr>
          <w:spacing w:val="2"/>
        </w:rPr>
        <w:t xml:space="preserve"> </w:t>
      </w:r>
      <w:r>
        <w:rPr>
          <w:spacing w:val="-2"/>
        </w:rPr>
        <w:t>will</w:t>
      </w:r>
      <w:r>
        <w:rPr>
          <w:spacing w:val="1"/>
        </w:rPr>
        <w:t xml:space="preserve"> </w:t>
      </w:r>
      <w:r>
        <w:rPr>
          <w:spacing w:val="-1"/>
        </w:rPr>
        <w:t>return</w:t>
      </w:r>
      <w:r>
        <w:rPr>
          <w:spacing w:val="26"/>
        </w:rPr>
        <w:t xml:space="preserve"> </w:t>
      </w:r>
      <w:r>
        <w:t xml:space="preserve">the </w:t>
      </w:r>
      <w:r>
        <w:rPr>
          <w:spacing w:val="-1"/>
        </w:rPr>
        <w:t>next</w:t>
      </w:r>
      <w:r>
        <w:t xml:space="preserve"> </w:t>
      </w:r>
      <w:r>
        <w:rPr>
          <w:spacing w:val="-1"/>
        </w:rPr>
        <w:t>year.</w:t>
      </w:r>
      <w:r>
        <w:rPr>
          <w:spacing w:val="-2"/>
        </w:rPr>
        <w:t xml:space="preserve"> </w:t>
      </w:r>
      <w:r>
        <w:t xml:space="preserve">We </w:t>
      </w:r>
      <w:r>
        <w:rPr>
          <w:spacing w:val="-1"/>
        </w:rPr>
        <w:t xml:space="preserve">do </w:t>
      </w:r>
      <w:r>
        <w:t>not</w:t>
      </w:r>
      <w:r>
        <w:rPr>
          <w:spacing w:val="-1"/>
        </w:rPr>
        <w:t xml:space="preserve"> </w:t>
      </w:r>
      <w:r>
        <w:t>know</w:t>
      </w:r>
      <w:r>
        <w:rPr>
          <w:spacing w:val="-3"/>
        </w:rPr>
        <w:t xml:space="preserve"> </w:t>
      </w:r>
      <w:r>
        <w:t xml:space="preserve">for </w:t>
      </w:r>
      <w:r>
        <w:rPr>
          <w:spacing w:val="-1"/>
        </w:rPr>
        <w:t>certain.</w:t>
      </w:r>
    </w:p>
    <w:p w:rsidR="00743C02" w:rsidRDefault="001F2438">
      <w:pPr>
        <w:pStyle w:val="Corpodetexto"/>
        <w:ind w:left="108" w:right="184"/>
      </w:pPr>
      <w:r>
        <w:t>I am</w:t>
      </w:r>
      <w:r>
        <w:rPr>
          <w:spacing w:val="-2"/>
        </w:rPr>
        <w:t xml:space="preserve"> </w:t>
      </w:r>
      <w:r>
        <w:rPr>
          <w:spacing w:val="-1"/>
        </w:rPr>
        <w:t xml:space="preserve">feeling </w:t>
      </w:r>
      <w:r>
        <w:t xml:space="preserve">a </w:t>
      </w:r>
      <w:r>
        <w:rPr>
          <w:spacing w:val="-1"/>
        </w:rPr>
        <w:t>bit</w:t>
      </w:r>
      <w:r>
        <w:rPr>
          <w:spacing w:val="1"/>
        </w:rPr>
        <w:t xml:space="preserve"> </w:t>
      </w:r>
      <w:r>
        <w:rPr>
          <w:spacing w:val="-1"/>
        </w:rPr>
        <w:t xml:space="preserve">'poor </w:t>
      </w:r>
      <w:r>
        <w:t>me'</w:t>
      </w:r>
      <w:r>
        <w:rPr>
          <w:spacing w:val="-4"/>
        </w:rPr>
        <w:t xml:space="preserve"> </w:t>
      </w:r>
      <w:r>
        <w:t>at</w:t>
      </w:r>
      <w:r>
        <w:rPr>
          <w:spacing w:val="-1"/>
        </w:rPr>
        <w:t xml:space="preserve"> the</w:t>
      </w:r>
      <w:r>
        <w:t xml:space="preserve"> </w:t>
      </w:r>
      <w:r>
        <w:rPr>
          <w:spacing w:val="-1"/>
        </w:rPr>
        <w:t>moment.</w:t>
      </w:r>
      <w:r>
        <w:t xml:space="preserve"> </w:t>
      </w:r>
      <w:r>
        <w:rPr>
          <w:spacing w:val="-2"/>
        </w:rPr>
        <w:t>I've</w:t>
      </w:r>
      <w:r>
        <w:rPr>
          <w:spacing w:val="1"/>
        </w:rPr>
        <w:t xml:space="preserve"> </w:t>
      </w:r>
      <w:r>
        <w:rPr>
          <w:spacing w:val="-1"/>
        </w:rPr>
        <w:t>just</w:t>
      </w:r>
      <w:r>
        <w:rPr>
          <w:spacing w:val="2"/>
        </w:rPr>
        <w:t xml:space="preserve"> </w:t>
      </w:r>
      <w:r>
        <w:rPr>
          <w:spacing w:val="-1"/>
        </w:rPr>
        <w:t>read</w:t>
      </w:r>
      <w:r>
        <w:t xml:space="preserve"> </w:t>
      </w:r>
      <w:r>
        <w:rPr>
          <w:spacing w:val="-1"/>
        </w:rPr>
        <w:t>your email</w:t>
      </w:r>
      <w:r>
        <w:rPr>
          <w:spacing w:val="37"/>
        </w:rPr>
        <w:t xml:space="preserve"> </w:t>
      </w:r>
      <w:r>
        <w:rPr>
          <w:spacing w:val="-1"/>
        </w:rPr>
        <w:t>about the</w:t>
      </w:r>
      <w:r>
        <w:t xml:space="preserve"> </w:t>
      </w:r>
      <w:r>
        <w:rPr>
          <w:spacing w:val="-1"/>
        </w:rPr>
        <w:t xml:space="preserve">dhammapada, </w:t>
      </w:r>
      <w:r>
        <w:t xml:space="preserve">and </w:t>
      </w:r>
      <w:r>
        <w:rPr>
          <w:spacing w:val="-1"/>
        </w:rPr>
        <w:t>you</w:t>
      </w:r>
      <w:r>
        <w:rPr>
          <w:spacing w:val="-2"/>
        </w:rPr>
        <w:t xml:space="preserve"> </w:t>
      </w:r>
      <w:r>
        <w:rPr>
          <w:spacing w:val="-1"/>
        </w:rPr>
        <w:t>asked</w:t>
      </w:r>
      <w:r>
        <w:t xml:space="preserve"> </w:t>
      </w:r>
      <w:r>
        <w:rPr>
          <w:spacing w:val="-1"/>
        </w:rPr>
        <w:t>whether</w:t>
      </w:r>
      <w:r>
        <w:t xml:space="preserve"> </w:t>
      </w:r>
      <w:r>
        <w:rPr>
          <w:spacing w:val="-1"/>
        </w:rPr>
        <w:t>it</w:t>
      </w:r>
      <w:r>
        <w:rPr>
          <w:spacing w:val="2"/>
        </w:rPr>
        <w:t xml:space="preserve"> </w:t>
      </w:r>
      <w:r>
        <w:t>is</w:t>
      </w:r>
      <w:r>
        <w:rPr>
          <w:spacing w:val="-1"/>
        </w:rPr>
        <w:t xml:space="preserve"> </w:t>
      </w:r>
      <w:r>
        <w:t xml:space="preserve">a </w:t>
      </w:r>
      <w:r>
        <w:rPr>
          <w:spacing w:val="-1"/>
        </w:rPr>
        <w:t xml:space="preserve">bit </w:t>
      </w:r>
      <w:r>
        <w:rPr>
          <w:spacing w:val="-2"/>
        </w:rPr>
        <w:t>too</w:t>
      </w:r>
      <w:r>
        <w:rPr>
          <w:spacing w:val="31"/>
        </w:rPr>
        <w:t xml:space="preserve"> </w:t>
      </w:r>
      <w:r>
        <w:rPr>
          <w:spacing w:val="-1"/>
        </w:rPr>
        <w:t>strong</w:t>
      </w:r>
      <w:r>
        <w:rPr>
          <w:spacing w:val="1"/>
        </w:rPr>
        <w:t xml:space="preserve"> </w:t>
      </w:r>
      <w:r>
        <w:rPr>
          <w:spacing w:val="-1"/>
        </w:rPr>
        <w:t>for householders.</w:t>
      </w:r>
      <w:r>
        <w:rPr>
          <w:spacing w:val="-2"/>
        </w:rPr>
        <w:t xml:space="preserve"> </w:t>
      </w:r>
      <w:r>
        <w:rPr>
          <w:spacing w:val="-1"/>
        </w:rPr>
        <w:t xml:space="preserve">Well, </w:t>
      </w:r>
      <w:r>
        <w:t>I</w:t>
      </w:r>
      <w:r>
        <w:rPr>
          <w:spacing w:val="-2"/>
        </w:rPr>
        <w:t xml:space="preserve"> </w:t>
      </w:r>
      <w:r>
        <w:t>am</w:t>
      </w:r>
      <w:r>
        <w:rPr>
          <w:spacing w:val="-1"/>
        </w:rPr>
        <w:t xml:space="preserve"> not even</w:t>
      </w:r>
      <w:r>
        <w:rPr>
          <w:spacing w:val="-2"/>
        </w:rPr>
        <w:t xml:space="preserve"> </w:t>
      </w:r>
      <w:r>
        <w:t xml:space="preserve">a </w:t>
      </w:r>
      <w:r>
        <w:rPr>
          <w:spacing w:val="-1"/>
        </w:rPr>
        <w:t>householder.</w:t>
      </w:r>
      <w:r>
        <w:rPr>
          <w:spacing w:val="-2"/>
        </w:rPr>
        <w:t xml:space="preserve"> </w:t>
      </w:r>
      <w:r>
        <w:rPr>
          <w:spacing w:val="-1"/>
        </w:rPr>
        <w:t>After</w:t>
      </w:r>
      <w:r>
        <w:rPr>
          <w:spacing w:val="48"/>
        </w:rPr>
        <w:t xml:space="preserve"> </w:t>
      </w:r>
      <w:r>
        <w:rPr>
          <w:spacing w:val="-1"/>
        </w:rPr>
        <w:t>reading</w:t>
      </w:r>
      <w:r>
        <w:rPr>
          <w:spacing w:val="-2"/>
        </w:rPr>
        <w:t xml:space="preserve"> </w:t>
      </w:r>
      <w:r>
        <w:rPr>
          <w:spacing w:val="-1"/>
        </w:rPr>
        <w:t>all</w:t>
      </w:r>
      <w:r>
        <w:rPr>
          <w:spacing w:val="-2"/>
        </w:rPr>
        <w:t xml:space="preserve"> </w:t>
      </w:r>
      <w:r>
        <w:rPr>
          <w:spacing w:val="-1"/>
        </w:rPr>
        <w:t>this</w:t>
      </w:r>
      <w:r>
        <w:t xml:space="preserve"> I</w:t>
      </w:r>
      <w:r>
        <w:rPr>
          <w:spacing w:val="-2"/>
        </w:rPr>
        <w:t xml:space="preserve"> </w:t>
      </w:r>
      <w:r>
        <w:rPr>
          <w:spacing w:val="-1"/>
        </w:rPr>
        <w:t>know</w:t>
      </w:r>
      <w:r>
        <w:rPr>
          <w:spacing w:val="-3"/>
        </w:rPr>
        <w:t xml:space="preserve"> </w:t>
      </w:r>
      <w:r>
        <w:t>I am</w:t>
      </w:r>
      <w:r>
        <w:rPr>
          <w:spacing w:val="-2"/>
        </w:rPr>
        <w:t xml:space="preserve"> </w:t>
      </w:r>
      <w:r>
        <w:t>a</w:t>
      </w:r>
      <w:r>
        <w:rPr>
          <w:spacing w:val="1"/>
        </w:rPr>
        <w:t xml:space="preserve"> </w:t>
      </w:r>
      <w:r>
        <w:rPr>
          <w:spacing w:val="-1"/>
        </w:rPr>
        <w:t>fool,</w:t>
      </w:r>
      <w:r>
        <w:t xml:space="preserve"> </w:t>
      </w:r>
      <w:r>
        <w:rPr>
          <w:spacing w:val="-1"/>
        </w:rPr>
        <w:t>and</w:t>
      </w:r>
      <w:r>
        <w:t xml:space="preserve"> </w:t>
      </w:r>
      <w:r>
        <w:rPr>
          <w:spacing w:val="-1"/>
        </w:rPr>
        <w:t>feel</w:t>
      </w:r>
      <w:r>
        <w:rPr>
          <w:spacing w:val="-2"/>
        </w:rPr>
        <w:t xml:space="preserve"> </w:t>
      </w:r>
      <w:r>
        <w:rPr>
          <w:spacing w:val="-1"/>
        </w:rPr>
        <w:t>the</w:t>
      </w:r>
      <w:r>
        <w:rPr>
          <w:spacing w:val="-2"/>
        </w:rPr>
        <w:t xml:space="preserve"> </w:t>
      </w:r>
      <w:r>
        <w:rPr>
          <w:spacing w:val="-1"/>
        </w:rPr>
        <w:t>path</w:t>
      </w:r>
      <w:r>
        <w:t xml:space="preserve"> </w:t>
      </w:r>
      <w:r>
        <w:rPr>
          <w:spacing w:val="-1"/>
        </w:rPr>
        <w:t>is</w:t>
      </w:r>
      <w:r>
        <w:t xml:space="preserve"> </w:t>
      </w:r>
      <w:r>
        <w:rPr>
          <w:spacing w:val="-1"/>
        </w:rPr>
        <w:t>very</w:t>
      </w:r>
      <w:r>
        <w:rPr>
          <w:spacing w:val="-3"/>
        </w:rPr>
        <w:t xml:space="preserve"> </w:t>
      </w:r>
      <w:r>
        <w:rPr>
          <w:spacing w:val="-1"/>
        </w:rPr>
        <w:t>hard!</w:t>
      </w:r>
    </w:p>
    <w:p w:rsidR="00743C02" w:rsidRDefault="001F2438">
      <w:pPr>
        <w:pStyle w:val="Corpodetexto"/>
        <w:spacing w:before="0"/>
        <w:ind w:left="108" w:right="119"/>
      </w:pPr>
      <w:r>
        <w:t>And I</w:t>
      </w:r>
      <w:r>
        <w:rPr>
          <w:spacing w:val="-1"/>
        </w:rPr>
        <w:t xml:space="preserve"> </w:t>
      </w:r>
      <w:r>
        <w:t>know</w:t>
      </w:r>
      <w:r>
        <w:rPr>
          <w:spacing w:val="-3"/>
        </w:rPr>
        <w:t xml:space="preserve"> </w:t>
      </w:r>
      <w:r>
        <w:t xml:space="preserve">I </w:t>
      </w:r>
      <w:r>
        <w:rPr>
          <w:spacing w:val="-1"/>
        </w:rPr>
        <w:t>have</w:t>
      </w:r>
      <w:r>
        <w:t xml:space="preserve"> </w:t>
      </w:r>
      <w:r>
        <w:rPr>
          <w:spacing w:val="-1"/>
        </w:rPr>
        <w:t>been</w:t>
      </w:r>
      <w:r>
        <w:t xml:space="preserve"> </w:t>
      </w:r>
      <w:r>
        <w:rPr>
          <w:spacing w:val="-1"/>
        </w:rPr>
        <w:t xml:space="preserve">foolish, </w:t>
      </w:r>
      <w:r>
        <w:t xml:space="preserve">and </w:t>
      </w:r>
      <w:r>
        <w:rPr>
          <w:spacing w:val="-1"/>
        </w:rPr>
        <w:t xml:space="preserve">feel </w:t>
      </w:r>
      <w:r>
        <w:t xml:space="preserve">that </w:t>
      </w:r>
      <w:r>
        <w:rPr>
          <w:spacing w:val="-2"/>
        </w:rPr>
        <w:t xml:space="preserve">my </w:t>
      </w:r>
      <w:r>
        <w:t>folly</w:t>
      </w:r>
      <w:r>
        <w:rPr>
          <w:spacing w:val="-2"/>
        </w:rPr>
        <w:t xml:space="preserve"> </w:t>
      </w:r>
      <w:r>
        <w:t xml:space="preserve">is </w:t>
      </w:r>
      <w:r>
        <w:rPr>
          <w:spacing w:val="-1"/>
        </w:rPr>
        <w:t>catching</w:t>
      </w:r>
      <w:r>
        <w:t xml:space="preserve"> </w:t>
      </w:r>
      <w:r>
        <w:rPr>
          <w:spacing w:val="-2"/>
        </w:rPr>
        <w:t>up</w:t>
      </w:r>
      <w:r>
        <w:rPr>
          <w:spacing w:val="35"/>
        </w:rPr>
        <w:t xml:space="preserve"> </w:t>
      </w:r>
      <w:r>
        <w:rPr>
          <w:spacing w:val="-1"/>
        </w:rPr>
        <w:t>with</w:t>
      </w:r>
      <w:r>
        <w:t xml:space="preserve"> </w:t>
      </w:r>
      <w:r>
        <w:rPr>
          <w:spacing w:val="-2"/>
        </w:rPr>
        <w:t>me</w:t>
      </w:r>
      <w:r>
        <w:rPr>
          <w:spacing w:val="1"/>
        </w:rPr>
        <w:t xml:space="preserve"> </w:t>
      </w:r>
      <w:r>
        <w:rPr>
          <w:spacing w:val="-1"/>
        </w:rPr>
        <w:t>now;</w:t>
      </w:r>
      <w:r>
        <w:rPr>
          <w:spacing w:val="1"/>
        </w:rPr>
        <w:t xml:space="preserve"> </w:t>
      </w:r>
      <w:r>
        <w:rPr>
          <w:spacing w:val="-1"/>
        </w:rPr>
        <w:t>my</w:t>
      </w:r>
      <w:r>
        <w:rPr>
          <w:spacing w:val="-2"/>
        </w:rPr>
        <w:t xml:space="preserve"> </w:t>
      </w:r>
      <w:r>
        <w:rPr>
          <w:spacing w:val="-1"/>
        </w:rPr>
        <w:t>drug-taking</w:t>
      </w:r>
      <w:r>
        <w:t xml:space="preserve"> </w:t>
      </w:r>
      <w:r>
        <w:rPr>
          <w:spacing w:val="-1"/>
        </w:rPr>
        <w:t>and</w:t>
      </w:r>
      <w:r>
        <w:t xml:space="preserve"> </w:t>
      </w:r>
      <w:r>
        <w:rPr>
          <w:spacing w:val="-1"/>
        </w:rPr>
        <w:t xml:space="preserve">bad </w:t>
      </w:r>
      <w:r>
        <w:rPr>
          <w:spacing w:val="-2"/>
        </w:rPr>
        <w:t>company</w:t>
      </w:r>
      <w:r>
        <w:rPr>
          <w:spacing w:val="-3"/>
        </w:rPr>
        <w:t xml:space="preserve"> </w:t>
      </w:r>
      <w:r>
        <w:rPr>
          <w:spacing w:val="-1"/>
        </w:rPr>
        <w:t>that</w:t>
      </w:r>
      <w:r>
        <w:t xml:space="preserve"> I</w:t>
      </w:r>
      <w:r>
        <w:rPr>
          <w:spacing w:val="-3"/>
        </w:rPr>
        <w:t xml:space="preserve"> </w:t>
      </w:r>
      <w:r>
        <w:rPr>
          <w:spacing w:val="-1"/>
        </w:rPr>
        <w:t>kept. So</w:t>
      </w:r>
      <w:r>
        <w:t xml:space="preserve"> I feel</w:t>
      </w:r>
      <w:r>
        <w:rPr>
          <w:spacing w:val="46"/>
        </w:rPr>
        <w:t xml:space="preserve"> </w:t>
      </w:r>
      <w:r>
        <w:t>as if I</w:t>
      </w:r>
      <w:r>
        <w:rPr>
          <w:spacing w:val="-1"/>
        </w:rPr>
        <w:t xml:space="preserve"> have</w:t>
      </w:r>
      <w:r>
        <w:t xml:space="preserve"> an</w:t>
      </w:r>
      <w:r>
        <w:rPr>
          <w:spacing w:val="-1"/>
        </w:rPr>
        <w:t xml:space="preserve"> enormous</w:t>
      </w:r>
      <w:r>
        <w:rPr>
          <w:spacing w:val="1"/>
        </w:rPr>
        <w:t xml:space="preserve"> </w:t>
      </w:r>
      <w:r>
        <w:rPr>
          <w:spacing w:val="-1"/>
        </w:rPr>
        <w:t xml:space="preserve">mountain </w:t>
      </w:r>
      <w:r>
        <w:t>to</w:t>
      </w:r>
      <w:r>
        <w:rPr>
          <w:spacing w:val="-2"/>
        </w:rPr>
        <w:t xml:space="preserve"> </w:t>
      </w:r>
      <w:r>
        <w:rPr>
          <w:spacing w:val="-1"/>
        </w:rPr>
        <w:t xml:space="preserve">climb, </w:t>
      </w:r>
      <w:r>
        <w:t xml:space="preserve">and it </w:t>
      </w:r>
      <w:r>
        <w:rPr>
          <w:spacing w:val="-1"/>
        </w:rPr>
        <w:t>seems</w:t>
      </w:r>
      <w:r>
        <w:t xml:space="preserve"> a </w:t>
      </w:r>
      <w:r>
        <w:rPr>
          <w:spacing w:val="-1"/>
        </w:rPr>
        <w:t>bit</w:t>
      </w:r>
      <w:r>
        <w:rPr>
          <w:spacing w:val="29"/>
        </w:rPr>
        <w:t xml:space="preserve"> </w:t>
      </w:r>
      <w:r>
        <w:rPr>
          <w:spacing w:val="-1"/>
        </w:rPr>
        <w:t xml:space="preserve">onerous, </w:t>
      </w:r>
      <w:r>
        <w:t>and part</w:t>
      </w:r>
      <w:r>
        <w:rPr>
          <w:spacing w:val="-1"/>
        </w:rPr>
        <w:t xml:space="preserve"> </w:t>
      </w:r>
      <w:r>
        <w:t xml:space="preserve">of </w:t>
      </w:r>
      <w:r>
        <w:rPr>
          <w:spacing w:val="-2"/>
        </w:rPr>
        <w:t>me</w:t>
      </w:r>
      <w:r>
        <w:rPr>
          <w:spacing w:val="1"/>
        </w:rPr>
        <w:t xml:space="preserve"> </w:t>
      </w:r>
      <w:r>
        <w:rPr>
          <w:spacing w:val="-1"/>
        </w:rPr>
        <w:t>is</w:t>
      </w:r>
      <w:r>
        <w:t xml:space="preserve"> </w:t>
      </w:r>
      <w:r>
        <w:rPr>
          <w:spacing w:val="-1"/>
        </w:rPr>
        <w:t>saying</w:t>
      </w:r>
      <w:r>
        <w:rPr>
          <w:spacing w:val="2"/>
        </w:rPr>
        <w:t xml:space="preserve"> </w:t>
      </w:r>
      <w:r>
        <w:rPr>
          <w:spacing w:val="-1"/>
        </w:rPr>
        <w:t>'Oh,</w:t>
      </w:r>
      <w:r>
        <w:rPr>
          <w:spacing w:val="-2"/>
        </w:rPr>
        <w:t xml:space="preserve"> </w:t>
      </w:r>
      <w:r>
        <w:t xml:space="preserve">the </w:t>
      </w:r>
      <w:r>
        <w:rPr>
          <w:spacing w:val="-1"/>
        </w:rPr>
        <w:t>journey</w:t>
      </w:r>
      <w:r>
        <w:t xml:space="preserve"> </w:t>
      </w:r>
      <w:r>
        <w:rPr>
          <w:spacing w:val="-1"/>
        </w:rPr>
        <w:t>is</w:t>
      </w:r>
      <w:r>
        <w:t xml:space="preserve"> </w:t>
      </w:r>
      <w:r>
        <w:rPr>
          <w:spacing w:val="-1"/>
        </w:rPr>
        <w:t>so</w:t>
      </w:r>
      <w:r>
        <w:t xml:space="preserve"> </w:t>
      </w:r>
      <w:r>
        <w:rPr>
          <w:spacing w:val="-1"/>
        </w:rPr>
        <w:t>long</w:t>
      </w:r>
      <w:r>
        <w:t xml:space="preserve"> </w:t>
      </w:r>
      <w:r>
        <w:rPr>
          <w:spacing w:val="-1"/>
        </w:rPr>
        <w:t>and</w:t>
      </w:r>
      <w:r>
        <w:rPr>
          <w:spacing w:val="30"/>
        </w:rPr>
        <w:t xml:space="preserve"> </w:t>
      </w:r>
      <w:r>
        <w:rPr>
          <w:spacing w:val="-1"/>
        </w:rPr>
        <w:t>hard, how</w:t>
      </w:r>
      <w:r>
        <w:rPr>
          <w:spacing w:val="-3"/>
        </w:rPr>
        <w:t xml:space="preserve"> </w:t>
      </w:r>
      <w:r>
        <w:rPr>
          <w:spacing w:val="-1"/>
        </w:rPr>
        <w:t>can</w:t>
      </w:r>
      <w:r>
        <w:t xml:space="preserve"> I </w:t>
      </w:r>
      <w:r>
        <w:rPr>
          <w:spacing w:val="-2"/>
        </w:rPr>
        <w:t>make</w:t>
      </w:r>
      <w:r>
        <w:rPr>
          <w:spacing w:val="1"/>
        </w:rPr>
        <w:t xml:space="preserve"> </w:t>
      </w:r>
      <w:r>
        <w:rPr>
          <w:spacing w:val="-1"/>
        </w:rPr>
        <w:t>it?'</w:t>
      </w:r>
      <w:r>
        <w:rPr>
          <w:spacing w:val="-3"/>
        </w:rPr>
        <w:t xml:space="preserve"> </w:t>
      </w:r>
      <w:r>
        <w:rPr>
          <w:spacing w:val="-1"/>
        </w:rPr>
        <w:t>And then another</w:t>
      </w:r>
      <w:r>
        <w:t xml:space="preserve"> </w:t>
      </w:r>
      <w:r>
        <w:rPr>
          <w:spacing w:val="-1"/>
        </w:rPr>
        <w:t>part</w:t>
      </w:r>
      <w:r>
        <w:rPr>
          <w:spacing w:val="1"/>
        </w:rPr>
        <w:t xml:space="preserve"> </w:t>
      </w:r>
      <w:r>
        <w:rPr>
          <w:spacing w:val="-1"/>
        </w:rPr>
        <w:t>of</w:t>
      </w:r>
      <w:r>
        <w:t xml:space="preserve"> </w:t>
      </w:r>
      <w:r>
        <w:rPr>
          <w:spacing w:val="-2"/>
        </w:rPr>
        <w:t>me</w:t>
      </w:r>
      <w:r>
        <w:rPr>
          <w:spacing w:val="1"/>
        </w:rPr>
        <w:t xml:space="preserve"> </w:t>
      </w:r>
      <w:r>
        <w:rPr>
          <w:spacing w:val="-1"/>
        </w:rPr>
        <w:t>replies</w:t>
      </w:r>
      <w:r>
        <w:rPr>
          <w:spacing w:val="1"/>
        </w:rPr>
        <w:t xml:space="preserve"> </w:t>
      </w:r>
      <w:r>
        <w:rPr>
          <w:spacing w:val="-2"/>
        </w:rPr>
        <w:t>'Look</w:t>
      </w:r>
      <w:r>
        <w:rPr>
          <w:spacing w:val="34"/>
        </w:rPr>
        <w:t xml:space="preserve"> </w:t>
      </w:r>
      <w:r>
        <w:rPr>
          <w:spacing w:val="-1"/>
        </w:rPr>
        <w:t>at the</w:t>
      </w:r>
      <w:r>
        <w:t xml:space="preserve"> </w:t>
      </w:r>
      <w:r>
        <w:rPr>
          <w:spacing w:val="-1"/>
        </w:rPr>
        <w:t>path beneath</w:t>
      </w:r>
      <w:r>
        <w:t xml:space="preserve"> </w:t>
      </w:r>
      <w:r>
        <w:rPr>
          <w:spacing w:val="-2"/>
        </w:rPr>
        <w:t>your</w:t>
      </w:r>
      <w:r>
        <w:rPr>
          <w:spacing w:val="1"/>
        </w:rPr>
        <w:t xml:space="preserve"> </w:t>
      </w:r>
      <w:r>
        <w:rPr>
          <w:spacing w:val="-1"/>
        </w:rPr>
        <w:t>feet now</w:t>
      </w:r>
      <w:r>
        <w:rPr>
          <w:spacing w:val="-3"/>
        </w:rPr>
        <w:t xml:space="preserve"> </w:t>
      </w:r>
      <w:r>
        <w:rPr>
          <w:spacing w:val="-1"/>
        </w:rPr>
        <w:t>and tread</w:t>
      </w:r>
      <w:r>
        <w:t xml:space="preserve"> </w:t>
      </w:r>
      <w:r>
        <w:rPr>
          <w:spacing w:val="-1"/>
        </w:rPr>
        <w:t>it wisely.'</w:t>
      </w:r>
      <w:r>
        <w:rPr>
          <w:spacing w:val="-4"/>
        </w:rPr>
        <w:t xml:space="preserve"> </w:t>
      </w:r>
      <w:r>
        <w:rPr>
          <w:spacing w:val="-1"/>
        </w:rPr>
        <w:t>But</w:t>
      </w:r>
      <w:r>
        <w:rPr>
          <w:spacing w:val="2"/>
        </w:rPr>
        <w:t xml:space="preserve"> </w:t>
      </w:r>
      <w:r>
        <w:rPr>
          <w:spacing w:val="-1"/>
        </w:rPr>
        <w:t>feeling</w:t>
      </w:r>
      <w:r>
        <w:rPr>
          <w:spacing w:val="32"/>
        </w:rPr>
        <w:t xml:space="preserve"> </w:t>
      </w:r>
      <w:r>
        <w:t>blocked</w:t>
      </w:r>
      <w:r>
        <w:rPr>
          <w:spacing w:val="-1"/>
        </w:rPr>
        <w:t xml:space="preserve"> </w:t>
      </w:r>
      <w:r>
        <w:t>as</w:t>
      </w:r>
      <w:r>
        <w:rPr>
          <w:spacing w:val="-2"/>
        </w:rPr>
        <w:t xml:space="preserve"> </w:t>
      </w:r>
      <w:r>
        <w:t>I</w:t>
      </w:r>
      <w:r>
        <w:rPr>
          <w:spacing w:val="-1"/>
        </w:rPr>
        <w:t xml:space="preserve"> </w:t>
      </w:r>
      <w:r>
        <w:t>do</w:t>
      </w:r>
      <w:r>
        <w:rPr>
          <w:spacing w:val="-1"/>
        </w:rPr>
        <w:t xml:space="preserve"> now,</w:t>
      </w:r>
      <w:r>
        <w:t xml:space="preserve"> it</w:t>
      </w:r>
      <w:r>
        <w:rPr>
          <w:spacing w:val="2"/>
        </w:rPr>
        <w:t xml:space="preserve"> </w:t>
      </w:r>
      <w:r>
        <w:rPr>
          <w:spacing w:val="-1"/>
        </w:rPr>
        <w:t>seems</w:t>
      </w:r>
      <w:r>
        <w:t xml:space="preserve"> hard</w:t>
      </w:r>
      <w:r>
        <w:rPr>
          <w:spacing w:val="-3"/>
        </w:rPr>
        <w:t xml:space="preserve"> </w:t>
      </w:r>
      <w:r>
        <w:t>to</w:t>
      </w:r>
      <w:r>
        <w:rPr>
          <w:spacing w:val="-1"/>
        </w:rPr>
        <w:t xml:space="preserve"> endure.</w:t>
      </w:r>
    </w:p>
    <w:p w:rsidR="00743C02" w:rsidRDefault="001F2438">
      <w:pPr>
        <w:pStyle w:val="Corpodetexto"/>
        <w:ind w:left="108" w:right="145"/>
      </w:pPr>
      <w:r>
        <w:rPr>
          <w:spacing w:val="-1"/>
        </w:rPr>
        <w:t>Remember</w:t>
      </w:r>
      <w:r>
        <w:rPr>
          <w:spacing w:val="1"/>
        </w:rPr>
        <w:t xml:space="preserve"> </w:t>
      </w:r>
      <w:r>
        <w:rPr>
          <w:spacing w:val="-1"/>
        </w:rPr>
        <w:t>Sam, talking</w:t>
      </w:r>
      <w:r>
        <w:rPr>
          <w:spacing w:val="-2"/>
        </w:rPr>
        <w:t xml:space="preserve"> </w:t>
      </w:r>
      <w:r>
        <w:t>to</w:t>
      </w:r>
      <w:r>
        <w:rPr>
          <w:spacing w:val="-1"/>
        </w:rPr>
        <w:t xml:space="preserve"> Frodo in the</w:t>
      </w:r>
      <w:r>
        <w:rPr>
          <w:spacing w:val="1"/>
        </w:rPr>
        <w:t xml:space="preserve"> </w:t>
      </w:r>
      <w:r>
        <w:rPr>
          <w:spacing w:val="-2"/>
        </w:rPr>
        <w:t>Two</w:t>
      </w:r>
      <w:r>
        <w:rPr>
          <w:spacing w:val="1"/>
        </w:rPr>
        <w:t xml:space="preserve"> </w:t>
      </w:r>
      <w:r>
        <w:rPr>
          <w:spacing w:val="-1"/>
        </w:rPr>
        <w:t>Towers. "Like</w:t>
      </w:r>
      <w:r>
        <w:rPr>
          <w:spacing w:val="1"/>
        </w:rPr>
        <w:t xml:space="preserve"> </w:t>
      </w:r>
      <w:r>
        <w:rPr>
          <w:spacing w:val="-1"/>
        </w:rPr>
        <w:t>in the old</w:t>
      </w:r>
      <w:r>
        <w:rPr>
          <w:spacing w:val="47"/>
        </w:rPr>
        <w:t xml:space="preserve"> </w:t>
      </w:r>
      <w:r>
        <w:rPr>
          <w:spacing w:val="-1"/>
        </w:rPr>
        <w:t>stories</w:t>
      </w:r>
      <w:r>
        <w:t xml:space="preserve"> </w:t>
      </w:r>
      <w:r>
        <w:rPr>
          <w:spacing w:val="-2"/>
        </w:rPr>
        <w:t xml:space="preserve">when </w:t>
      </w:r>
      <w:r>
        <w:rPr>
          <w:spacing w:val="-1"/>
        </w:rPr>
        <w:t>they</w:t>
      </w:r>
      <w:r>
        <w:rPr>
          <w:spacing w:val="-2"/>
        </w:rPr>
        <w:t xml:space="preserve"> </w:t>
      </w:r>
      <w:r>
        <w:t>all</w:t>
      </w:r>
      <w:r>
        <w:rPr>
          <w:spacing w:val="-2"/>
        </w:rPr>
        <w:t xml:space="preserve"> </w:t>
      </w:r>
      <w:r>
        <w:rPr>
          <w:spacing w:val="-1"/>
        </w:rPr>
        <w:t>had</w:t>
      </w:r>
      <w:r>
        <w:rPr>
          <w:spacing w:val="-2"/>
        </w:rPr>
        <w:t xml:space="preserve"> </w:t>
      </w:r>
      <w:r>
        <w:rPr>
          <w:spacing w:val="-1"/>
        </w:rPr>
        <w:t>the</w:t>
      </w:r>
      <w:r>
        <w:t xml:space="preserve"> </w:t>
      </w:r>
      <w:r>
        <w:rPr>
          <w:spacing w:val="-1"/>
        </w:rPr>
        <w:t>chance</w:t>
      </w:r>
      <w:r>
        <w:t xml:space="preserve"> </w:t>
      </w:r>
      <w:r>
        <w:rPr>
          <w:spacing w:val="-1"/>
        </w:rPr>
        <w:t>of</w:t>
      </w:r>
      <w:r>
        <w:rPr>
          <w:spacing w:val="-2"/>
        </w:rPr>
        <w:t xml:space="preserve"> </w:t>
      </w:r>
      <w:r>
        <w:rPr>
          <w:spacing w:val="-1"/>
        </w:rPr>
        <w:t>turning</w:t>
      </w:r>
      <w:r>
        <w:t xml:space="preserve"> </w:t>
      </w:r>
      <w:r>
        <w:rPr>
          <w:spacing w:val="-1"/>
        </w:rPr>
        <w:t>back</w:t>
      </w:r>
      <w:r>
        <w:t xml:space="preserve"> </w:t>
      </w:r>
      <w:r>
        <w:rPr>
          <w:spacing w:val="-1"/>
        </w:rPr>
        <w:t>but</w:t>
      </w:r>
      <w:r>
        <w:t xml:space="preserve"> </w:t>
      </w:r>
      <w:r>
        <w:rPr>
          <w:spacing w:val="-1"/>
        </w:rPr>
        <w:t>they didn't,</w:t>
      </w:r>
      <w:r>
        <w:rPr>
          <w:spacing w:val="36"/>
        </w:rPr>
        <w:t xml:space="preserve"> </w:t>
      </w:r>
      <w:r>
        <w:rPr>
          <w:spacing w:val="-1"/>
        </w:rPr>
        <w:t>otherwise</w:t>
      </w:r>
      <w:r>
        <w:rPr>
          <w:spacing w:val="2"/>
        </w:rPr>
        <w:t xml:space="preserve"> </w:t>
      </w:r>
      <w:r>
        <w:rPr>
          <w:spacing w:val="-2"/>
        </w:rPr>
        <w:t>we</w:t>
      </w:r>
      <w:r>
        <w:rPr>
          <w:spacing w:val="2"/>
        </w:rPr>
        <w:t xml:space="preserve"> </w:t>
      </w:r>
      <w:r>
        <w:rPr>
          <w:spacing w:val="-2"/>
        </w:rPr>
        <w:t>would</w:t>
      </w:r>
      <w:r>
        <w:rPr>
          <w:spacing w:val="-1"/>
        </w:rPr>
        <w:t xml:space="preserve"> not have</w:t>
      </w:r>
      <w:r>
        <w:t xml:space="preserve"> </w:t>
      </w:r>
      <w:r>
        <w:rPr>
          <w:spacing w:val="-1"/>
        </w:rPr>
        <w:t>heard</w:t>
      </w:r>
      <w:r>
        <w:rPr>
          <w:spacing w:val="-2"/>
        </w:rPr>
        <w:t xml:space="preserve"> </w:t>
      </w:r>
      <w:r>
        <w:rPr>
          <w:spacing w:val="-1"/>
        </w:rPr>
        <w:t xml:space="preserve">about them. </w:t>
      </w:r>
      <w:r>
        <w:t>And</w:t>
      </w:r>
      <w:r>
        <w:rPr>
          <w:spacing w:val="-2"/>
        </w:rPr>
        <w:t xml:space="preserve"> </w:t>
      </w:r>
      <w:r>
        <w:rPr>
          <w:spacing w:val="-1"/>
        </w:rPr>
        <w:t>why</w:t>
      </w:r>
      <w:r>
        <w:t xml:space="preserve"> </w:t>
      </w:r>
      <w:r>
        <w:rPr>
          <w:spacing w:val="-1"/>
        </w:rPr>
        <w:t>should</w:t>
      </w:r>
      <w:r>
        <w:rPr>
          <w:spacing w:val="1"/>
        </w:rPr>
        <w:t xml:space="preserve"> </w:t>
      </w:r>
      <w:r>
        <w:rPr>
          <w:spacing w:val="42"/>
        </w:rPr>
        <w:t xml:space="preserve"> </w:t>
      </w:r>
      <w:r>
        <w:rPr>
          <w:spacing w:val="-2"/>
        </w:rPr>
        <w:t>we</w:t>
      </w:r>
      <w:r>
        <w:t xml:space="preserve"> keep</w:t>
      </w:r>
      <w:r>
        <w:rPr>
          <w:spacing w:val="-1"/>
        </w:rPr>
        <w:t xml:space="preserve"> </w:t>
      </w:r>
      <w:r>
        <w:t>on,</w:t>
      </w:r>
      <w:r>
        <w:rPr>
          <w:spacing w:val="-1"/>
        </w:rPr>
        <w:t xml:space="preserve"> Sam....</w:t>
      </w:r>
      <w:r>
        <w:t xml:space="preserve"> </w:t>
      </w:r>
      <w:r>
        <w:rPr>
          <w:spacing w:val="-1"/>
        </w:rPr>
        <w:t>"Because there's</w:t>
      </w:r>
      <w:r>
        <w:t xml:space="preserve"> </w:t>
      </w:r>
      <w:r>
        <w:rPr>
          <w:spacing w:val="-1"/>
        </w:rPr>
        <w:t xml:space="preserve">some </w:t>
      </w:r>
      <w:r>
        <w:t xml:space="preserve">good </w:t>
      </w:r>
      <w:r>
        <w:rPr>
          <w:spacing w:val="-1"/>
        </w:rPr>
        <w:t xml:space="preserve">in </w:t>
      </w:r>
      <w:r>
        <w:t xml:space="preserve">the </w:t>
      </w:r>
      <w:r>
        <w:rPr>
          <w:spacing w:val="3"/>
        </w:rPr>
        <w:t xml:space="preserve">           </w:t>
      </w:r>
      <w:r>
        <w:rPr>
          <w:spacing w:val="-1"/>
        </w:rPr>
        <w:t>world,</w:t>
      </w:r>
      <w:r>
        <w:t xml:space="preserve"> </w:t>
      </w:r>
      <w:r>
        <w:rPr>
          <w:spacing w:val="-2"/>
        </w:rPr>
        <w:t>Mr</w:t>
      </w:r>
      <w:r>
        <w:rPr>
          <w:spacing w:val="1"/>
        </w:rPr>
        <w:t xml:space="preserve"> </w:t>
      </w:r>
      <w:r>
        <w:t>Frodo,</w:t>
      </w:r>
      <w:r>
        <w:rPr>
          <w:spacing w:val="-2"/>
        </w:rPr>
        <w:t xml:space="preserve"> </w:t>
      </w:r>
      <w:r>
        <w:t xml:space="preserve">AND </w:t>
      </w:r>
      <w:r>
        <w:rPr>
          <w:spacing w:val="-1"/>
        </w:rPr>
        <w:t>ITS WORTH</w:t>
      </w:r>
      <w:r>
        <w:t xml:space="preserve"> </w:t>
      </w:r>
      <w:r>
        <w:rPr>
          <w:spacing w:val="-1"/>
        </w:rPr>
        <w:t>FIGHTING</w:t>
      </w:r>
      <w:r>
        <w:t xml:space="preserve"> </w:t>
      </w:r>
      <w:r>
        <w:rPr>
          <w:spacing w:val="-1"/>
        </w:rPr>
        <w:t>FOR!!"</w:t>
      </w:r>
    </w:p>
    <w:p w:rsidR="00743C02" w:rsidRDefault="001F2438">
      <w:pPr>
        <w:pStyle w:val="Corpodetexto"/>
        <w:ind w:left="108" w:right="2241"/>
      </w:pPr>
      <w:r>
        <w:rPr>
          <w:spacing w:val="-1"/>
        </w:rPr>
        <w:t>AND</w:t>
      </w:r>
      <w:r>
        <w:t xml:space="preserve"> </w:t>
      </w:r>
      <w:r>
        <w:rPr>
          <w:spacing w:val="-1"/>
        </w:rPr>
        <w:t>THIS</w:t>
      </w:r>
      <w:r>
        <w:t xml:space="preserve"> </w:t>
      </w:r>
      <w:r>
        <w:rPr>
          <w:spacing w:val="-1"/>
        </w:rPr>
        <w:t>IS THE</w:t>
      </w:r>
      <w:r>
        <w:rPr>
          <w:spacing w:val="-2"/>
        </w:rPr>
        <w:t xml:space="preserve"> </w:t>
      </w:r>
      <w:r>
        <w:rPr>
          <w:spacing w:val="-1"/>
        </w:rPr>
        <w:t>BODHISATTVA</w:t>
      </w:r>
      <w:r>
        <w:rPr>
          <w:spacing w:val="1"/>
        </w:rPr>
        <w:t xml:space="preserve"> </w:t>
      </w:r>
      <w:r>
        <w:rPr>
          <w:spacing w:val="-1"/>
        </w:rPr>
        <w:t>VOW!!</w:t>
      </w:r>
    </w:p>
    <w:p w:rsidR="00743C02" w:rsidRDefault="001F2438">
      <w:pPr>
        <w:pStyle w:val="Corpodetexto"/>
        <w:ind w:left="108" w:right="161"/>
      </w:pPr>
      <w:r>
        <w:rPr>
          <w:spacing w:val="-1"/>
        </w:rPr>
        <w:t>People</w:t>
      </w:r>
      <w:r>
        <w:t xml:space="preserve"> </w:t>
      </w:r>
      <w:r>
        <w:rPr>
          <w:spacing w:val="-2"/>
        </w:rPr>
        <w:t>who</w:t>
      </w:r>
      <w:r>
        <w:t xml:space="preserve"> </w:t>
      </w:r>
      <w:r>
        <w:rPr>
          <w:spacing w:val="-1"/>
        </w:rPr>
        <w:t xml:space="preserve">decide not </w:t>
      </w:r>
      <w:r>
        <w:t xml:space="preserve">to </w:t>
      </w:r>
      <w:r>
        <w:rPr>
          <w:spacing w:val="-1"/>
        </w:rPr>
        <w:t xml:space="preserve">practise the </w:t>
      </w:r>
      <w:r>
        <w:t>path</w:t>
      </w:r>
      <w:r>
        <w:rPr>
          <w:spacing w:val="-1"/>
        </w:rPr>
        <w:t xml:space="preserve"> when</w:t>
      </w:r>
      <w:r>
        <w:rPr>
          <w:spacing w:val="-2"/>
        </w:rPr>
        <w:t xml:space="preserve"> </w:t>
      </w:r>
      <w:r>
        <w:rPr>
          <w:spacing w:val="-1"/>
        </w:rPr>
        <w:t>they</w:t>
      </w:r>
      <w:r>
        <w:rPr>
          <w:spacing w:val="-2"/>
        </w:rPr>
        <w:t xml:space="preserve"> </w:t>
      </w:r>
      <w:r>
        <w:t xml:space="preserve">are </w:t>
      </w:r>
      <w:r>
        <w:rPr>
          <w:spacing w:val="-1"/>
        </w:rPr>
        <w:t>young</w:t>
      </w:r>
      <w:r>
        <w:t xml:space="preserve"> are</w:t>
      </w:r>
      <w:r>
        <w:rPr>
          <w:spacing w:val="37"/>
        </w:rPr>
        <w:t xml:space="preserve"> </w:t>
      </w:r>
      <w:r>
        <w:t>too</w:t>
      </w:r>
      <w:r>
        <w:rPr>
          <w:spacing w:val="-1"/>
        </w:rPr>
        <w:t xml:space="preserve"> </w:t>
      </w:r>
      <w:r>
        <w:t>old</w:t>
      </w:r>
      <w:r>
        <w:rPr>
          <w:spacing w:val="-1"/>
        </w:rPr>
        <w:t xml:space="preserve"> </w:t>
      </w:r>
      <w:r>
        <w:t>and</w:t>
      </w:r>
      <w:r>
        <w:rPr>
          <w:spacing w:val="-1"/>
        </w:rPr>
        <w:t xml:space="preserve"> </w:t>
      </w:r>
      <w:r>
        <w:t>lacking in</w:t>
      </w:r>
      <w:r>
        <w:rPr>
          <w:spacing w:val="-1"/>
        </w:rPr>
        <w:t xml:space="preserve"> energy</w:t>
      </w:r>
      <w:r>
        <w:rPr>
          <w:spacing w:val="-3"/>
        </w:rPr>
        <w:t xml:space="preserve"> </w:t>
      </w:r>
      <w:r>
        <w:t>to</w:t>
      </w:r>
      <w:r>
        <w:rPr>
          <w:spacing w:val="-1"/>
        </w:rPr>
        <w:t xml:space="preserve"> complete </w:t>
      </w:r>
      <w:r>
        <w:t>the</w:t>
      </w:r>
      <w:r>
        <w:rPr>
          <w:spacing w:val="-1"/>
        </w:rPr>
        <w:t xml:space="preserve"> </w:t>
      </w:r>
      <w:r>
        <w:t>path of</w:t>
      </w:r>
      <w:r>
        <w:rPr>
          <w:spacing w:val="29"/>
        </w:rPr>
        <w:t xml:space="preserve"> </w:t>
      </w:r>
      <w:r>
        <w:rPr>
          <w:spacing w:val="-1"/>
        </w:rPr>
        <w:t>enlightenment</w:t>
      </w:r>
      <w:r>
        <w:rPr>
          <w:spacing w:val="2"/>
        </w:rPr>
        <w:t xml:space="preserve"> </w:t>
      </w:r>
      <w:r>
        <w:rPr>
          <w:spacing w:val="-1"/>
        </w:rPr>
        <w:t>when</w:t>
      </w:r>
      <w:r>
        <w:rPr>
          <w:spacing w:val="-2"/>
        </w:rPr>
        <w:t xml:space="preserve"> </w:t>
      </w:r>
      <w:r>
        <w:rPr>
          <w:spacing w:val="-1"/>
        </w:rPr>
        <w:t>they</w:t>
      </w:r>
      <w:r>
        <w:t xml:space="preserve"> </w:t>
      </w:r>
      <w:r>
        <w:rPr>
          <w:spacing w:val="-1"/>
        </w:rPr>
        <w:t>become</w:t>
      </w:r>
      <w:r>
        <w:rPr>
          <w:spacing w:val="2"/>
        </w:rPr>
        <w:t xml:space="preserve"> </w:t>
      </w:r>
      <w:r>
        <w:rPr>
          <w:spacing w:val="-1"/>
        </w:rPr>
        <w:t>financially</w:t>
      </w:r>
      <w:r>
        <w:t xml:space="preserve"> </w:t>
      </w:r>
      <w:r>
        <w:rPr>
          <w:spacing w:val="-1"/>
        </w:rPr>
        <w:t>viable</w:t>
      </w:r>
      <w:r>
        <w:t xml:space="preserve"> </w:t>
      </w:r>
      <w:r>
        <w:rPr>
          <w:spacing w:val="-1"/>
        </w:rPr>
        <w:t>and</w:t>
      </w:r>
      <w:r>
        <w:rPr>
          <w:spacing w:val="-2"/>
        </w:rPr>
        <w:t xml:space="preserve"> </w:t>
      </w:r>
      <w:r>
        <w:t>they</w:t>
      </w:r>
      <w:r>
        <w:rPr>
          <w:spacing w:val="-4"/>
        </w:rPr>
        <w:t xml:space="preserve"> </w:t>
      </w:r>
      <w:r>
        <w:rPr>
          <w:spacing w:val="-1"/>
        </w:rPr>
        <w:t>know</w:t>
      </w:r>
      <w:r>
        <w:rPr>
          <w:spacing w:val="24"/>
        </w:rPr>
        <w:t xml:space="preserve"> </w:t>
      </w:r>
      <w:r>
        <w:t xml:space="preserve">this </w:t>
      </w:r>
      <w:r>
        <w:rPr>
          <w:spacing w:val="-1"/>
        </w:rPr>
        <w:t>yet they</w:t>
      </w:r>
      <w:r>
        <w:rPr>
          <w:spacing w:val="-3"/>
        </w:rPr>
        <w:t xml:space="preserve"> </w:t>
      </w:r>
      <w:r>
        <w:t>can</w:t>
      </w:r>
      <w:r>
        <w:rPr>
          <w:spacing w:val="-1"/>
        </w:rPr>
        <w:t xml:space="preserve"> provide</w:t>
      </w:r>
      <w:r>
        <w:t xml:space="preserve"> </w:t>
      </w:r>
      <w:r>
        <w:rPr>
          <w:spacing w:val="-1"/>
        </w:rPr>
        <w:t>scholarships</w:t>
      </w:r>
      <w:r>
        <w:t xml:space="preserve"> for</w:t>
      </w:r>
      <w:r>
        <w:rPr>
          <w:spacing w:val="-1"/>
        </w:rPr>
        <w:t xml:space="preserve"> the</w:t>
      </w:r>
      <w:r>
        <w:t xml:space="preserve"> </w:t>
      </w:r>
      <w:r>
        <w:rPr>
          <w:spacing w:val="-2"/>
        </w:rPr>
        <w:t>young</w:t>
      </w:r>
      <w:r>
        <w:t xml:space="preserve"> sprogs.</w:t>
      </w:r>
    </w:p>
    <w:p w:rsidR="00743C02" w:rsidRDefault="001F2438">
      <w:pPr>
        <w:pStyle w:val="Corpodetexto"/>
        <w:ind w:left="108" w:right="119"/>
      </w:pPr>
      <w:r>
        <w:rPr>
          <w:spacing w:val="-1"/>
        </w:rPr>
        <w:t>The</w:t>
      </w:r>
      <w:r>
        <w:t xml:space="preserve"> </w:t>
      </w:r>
      <w:r>
        <w:rPr>
          <w:spacing w:val="-1"/>
        </w:rPr>
        <w:t>young</w:t>
      </w:r>
      <w:r>
        <w:t xml:space="preserve"> </w:t>
      </w:r>
      <w:r>
        <w:rPr>
          <w:spacing w:val="-1"/>
        </w:rPr>
        <w:t>sprog</w:t>
      </w:r>
      <w:r>
        <w:t xml:space="preserve"> </w:t>
      </w:r>
      <w:r>
        <w:rPr>
          <w:spacing w:val="-1"/>
        </w:rPr>
        <w:t xml:space="preserve">needs </w:t>
      </w:r>
      <w:r>
        <w:t>to</w:t>
      </w:r>
      <w:r>
        <w:rPr>
          <w:spacing w:val="-2"/>
        </w:rPr>
        <w:t xml:space="preserve"> </w:t>
      </w:r>
      <w:r>
        <w:rPr>
          <w:spacing w:val="-1"/>
        </w:rPr>
        <w:t>accept this</w:t>
      </w:r>
      <w:r>
        <w:t xml:space="preserve"> </w:t>
      </w:r>
      <w:r>
        <w:rPr>
          <w:spacing w:val="-1"/>
        </w:rPr>
        <w:t xml:space="preserve">largesse </w:t>
      </w:r>
      <w:r>
        <w:t>and</w:t>
      </w:r>
      <w:r>
        <w:rPr>
          <w:spacing w:val="-1"/>
        </w:rPr>
        <w:t xml:space="preserve"> </w:t>
      </w:r>
      <w:r>
        <w:t>try</w:t>
      </w:r>
      <w:r>
        <w:rPr>
          <w:spacing w:val="-3"/>
        </w:rPr>
        <w:t xml:space="preserve"> </w:t>
      </w:r>
      <w:r>
        <w:t>to</w:t>
      </w:r>
      <w:r>
        <w:rPr>
          <w:spacing w:val="-1"/>
        </w:rPr>
        <w:t xml:space="preserve"> remain</w:t>
      </w:r>
      <w:r>
        <w:rPr>
          <w:spacing w:val="47"/>
        </w:rPr>
        <w:t xml:space="preserve"> </w:t>
      </w:r>
      <w:r>
        <w:rPr>
          <w:spacing w:val="-1"/>
        </w:rPr>
        <w:t xml:space="preserve">sweet </w:t>
      </w:r>
      <w:r>
        <w:t>and</w:t>
      </w:r>
      <w:r>
        <w:rPr>
          <w:spacing w:val="-2"/>
        </w:rPr>
        <w:t xml:space="preserve"> </w:t>
      </w:r>
      <w:r>
        <w:t>on</w:t>
      </w:r>
      <w:r>
        <w:rPr>
          <w:spacing w:val="-1"/>
        </w:rPr>
        <w:t xml:space="preserve"> </w:t>
      </w:r>
      <w:r>
        <w:t>good</w:t>
      </w:r>
      <w:r>
        <w:rPr>
          <w:spacing w:val="-3"/>
        </w:rPr>
        <w:t xml:space="preserve"> </w:t>
      </w:r>
      <w:r>
        <w:rPr>
          <w:spacing w:val="-1"/>
        </w:rPr>
        <w:t>terms</w:t>
      </w:r>
      <w:r>
        <w:rPr>
          <w:spacing w:val="1"/>
        </w:rPr>
        <w:t xml:space="preserve"> </w:t>
      </w:r>
      <w:r>
        <w:rPr>
          <w:spacing w:val="-1"/>
        </w:rPr>
        <w:t xml:space="preserve">with </w:t>
      </w:r>
      <w:r>
        <w:t>his</w:t>
      </w:r>
      <w:r>
        <w:rPr>
          <w:spacing w:val="-1"/>
        </w:rPr>
        <w:t xml:space="preserve"> </w:t>
      </w:r>
      <w:r>
        <w:t>teachers</w:t>
      </w:r>
      <w:r>
        <w:rPr>
          <w:spacing w:val="-1"/>
        </w:rPr>
        <w:t xml:space="preserve"> against</w:t>
      </w:r>
      <w:r>
        <w:t xml:space="preserve"> the</w:t>
      </w:r>
      <w:r>
        <w:rPr>
          <w:spacing w:val="-1"/>
        </w:rPr>
        <w:t xml:space="preserve"> </w:t>
      </w:r>
      <w:r>
        <w:t>advice of his</w:t>
      </w:r>
      <w:r>
        <w:rPr>
          <w:spacing w:val="26"/>
        </w:rPr>
        <w:t xml:space="preserve"> </w:t>
      </w:r>
      <w:r>
        <w:rPr>
          <w:spacing w:val="-1"/>
        </w:rPr>
        <w:t>ego.</w:t>
      </w:r>
    </w:p>
    <w:p w:rsidR="00743C02" w:rsidRDefault="001F2438">
      <w:pPr>
        <w:pStyle w:val="Corpodetexto"/>
        <w:ind w:left="108" w:right="119"/>
      </w:pPr>
      <w:r>
        <w:t xml:space="preserve">As </w:t>
      </w:r>
      <w:r>
        <w:rPr>
          <w:spacing w:val="-2"/>
        </w:rPr>
        <w:t>we</w:t>
      </w:r>
      <w:r>
        <w:rPr>
          <w:spacing w:val="1"/>
        </w:rPr>
        <w:t xml:space="preserve"> </w:t>
      </w:r>
      <w:r>
        <w:rPr>
          <w:spacing w:val="-1"/>
        </w:rPr>
        <w:t>struggle</w:t>
      </w:r>
      <w:r>
        <w:t xml:space="preserve"> </w:t>
      </w:r>
      <w:r>
        <w:rPr>
          <w:spacing w:val="-1"/>
        </w:rPr>
        <w:t xml:space="preserve">against </w:t>
      </w:r>
      <w:r>
        <w:t>the</w:t>
      </w:r>
      <w:r>
        <w:rPr>
          <w:spacing w:val="1"/>
        </w:rPr>
        <w:t xml:space="preserve"> </w:t>
      </w:r>
      <w:r>
        <w:rPr>
          <w:spacing w:val="-1"/>
        </w:rPr>
        <w:t>darkness</w:t>
      </w:r>
      <w:r>
        <w:t xml:space="preserve"> </w:t>
      </w:r>
      <w:r>
        <w:rPr>
          <w:spacing w:val="-1"/>
        </w:rPr>
        <w:t>within</w:t>
      </w:r>
      <w:r>
        <w:rPr>
          <w:spacing w:val="-2"/>
        </w:rPr>
        <w:t xml:space="preserve"> </w:t>
      </w:r>
      <w:r>
        <w:t>and</w:t>
      </w:r>
      <w:r>
        <w:rPr>
          <w:spacing w:val="-1"/>
        </w:rPr>
        <w:t xml:space="preserve"> without,</w:t>
      </w:r>
      <w:r>
        <w:rPr>
          <w:spacing w:val="-2"/>
        </w:rPr>
        <w:t xml:space="preserve"> </w:t>
      </w:r>
      <w:r>
        <w:rPr>
          <w:spacing w:val="-1"/>
        </w:rPr>
        <w:t>then</w:t>
      </w:r>
      <w:r>
        <w:rPr>
          <w:spacing w:val="43"/>
        </w:rPr>
        <w:t xml:space="preserve"> </w:t>
      </w:r>
      <w:r>
        <w:rPr>
          <w:spacing w:val="-1"/>
        </w:rPr>
        <w:t>always</w:t>
      </w:r>
      <w:r>
        <w:t xml:space="preserve"> </w:t>
      </w:r>
      <w:r>
        <w:rPr>
          <w:spacing w:val="-1"/>
        </w:rPr>
        <w:t>the</w:t>
      </w:r>
      <w:r>
        <w:t xml:space="preserve"> </w:t>
      </w:r>
      <w:r>
        <w:rPr>
          <w:spacing w:val="-1"/>
        </w:rPr>
        <w:t xml:space="preserve">path </w:t>
      </w:r>
      <w:r>
        <w:rPr>
          <w:spacing w:val="-2"/>
        </w:rPr>
        <w:t>seems</w:t>
      </w:r>
      <w:r>
        <w:t xml:space="preserve"> hard,</w:t>
      </w:r>
      <w:r>
        <w:rPr>
          <w:spacing w:val="-1"/>
        </w:rPr>
        <w:t xml:space="preserve"> yet</w:t>
      </w:r>
      <w:r>
        <w:rPr>
          <w:spacing w:val="1"/>
        </w:rPr>
        <w:t xml:space="preserve"> </w:t>
      </w:r>
      <w:r>
        <w:rPr>
          <w:spacing w:val="-1"/>
        </w:rPr>
        <w:t xml:space="preserve">only the thinking </w:t>
      </w:r>
      <w:r>
        <w:t>of</w:t>
      </w:r>
      <w:r>
        <w:rPr>
          <w:spacing w:val="-1"/>
        </w:rPr>
        <w:t xml:space="preserve"> the </w:t>
      </w:r>
      <w:r>
        <w:t>ego</w:t>
      </w:r>
      <w:r>
        <w:rPr>
          <w:spacing w:val="-1"/>
        </w:rPr>
        <w:t xml:space="preserve"> makes</w:t>
      </w:r>
      <w:r>
        <w:rPr>
          <w:spacing w:val="39"/>
        </w:rPr>
        <w:t xml:space="preserve"> </w:t>
      </w:r>
      <w:r>
        <w:rPr>
          <w:spacing w:val="-1"/>
        </w:rPr>
        <w:t>it</w:t>
      </w:r>
      <w:r>
        <w:t xml:space="preserve"> </w:t>
      </w:r>
      <w:r>
        <w:rPr>
          <w:spacing w:val="-1"/>
        </w:rPr>
        <w:t>so!! Remember,</w:t>
      </w:r>
      <w:r>
        <w:rPr>
          <w:spacing w:val="-2"/>
        </w:rPr>
        <w:t xml:space="preserve"> </w:t>
      </w:r>
      <w:r>
        <w:rPr>
          <w:spacing w:val="-1"/>
        </w:rPr>
        <w:t>that ego</w:t>
      </w:r>
      <w:r>
        <w:t xml:space="preserve"> </w:t>
      </w:r>
      <w:r>
        <w:rPr>
          <w:spacing w:val="-1"/>
        </w:rPr>
        <w:t>which is</w:t>
      </w:r>
      <w:r>
        <w:rPr>
          <w:spacing w:val="-2"/>
        </w:rPr>
        <w:t xml:space="preserve"> </w:t>
      </w:r>
      <w:r>
        <w:rPr>
          <w:spacing w:val="-1"/>
        </w:rPr>
        <w:t>within does</w:t>
      </w:r>
      <w:r>
        <w:rPr>
          <w:spacing w:val="-2"/>
        </w:rPr>
        <w:t xml:space="preserve"> </w:t>
      </w:r>
      <w:r>
        <w:rPr>
          <w:spacing w:val="-1"/>
        </w:rPr>
        <w:t>not</w:t>
      </w:r>
      <w:r>
        <w:t xml:space="preserve"> </w:t>
      </w:r>
      <w:r>
        <w:rPr>
          <w:spacing w:val="-2"/>
        </w:rPr>
        <w:t>want</w:t>
      </w:r>
      <w:r>
        <w:t xml:space="preserve"> to</w:t>
      </w:r>
      <w:r>
        <w:rPr>
          <w:spacing w:val="-1"/>
        </w:rPr>
        <w:t xml:space="preserve"> change,</w:t>
      </w:r>
      <w:r>
        <w:rPr>
          <w:spacing w:val="49"/>
        </w:rPr>
        <w:t xml:space="preserve"> </w:t>
      </w:r>
      <w:r>
        <w:rPr>
          <w:spacing w:val="-1"/>
        </w:rPr>
        <w:t>yet</w:t>
      </w:r>
      <w:r>
        <w:rPr>
          <w:spacing w:val="1"/>
        </w:rPr>
        <w:t xml:space="preserve"> </w:t>
      </w:r>
      <w:r>
        <w:t xml:space="preserve">as </w:t>
      </w:r>
      <w:r>
        <w:rPr>
          <w:spacing w:val="-1"/>
        </w:rPr>
        <w:t>your</w:t>
      </w:r>
      <w:r>
        <w:rPr>
          <w:spacing w:val="1"/>
        </w:rPr>
        <w:t xml:space="preserve"> </w:t>
      </w:r>
      <w:r>
        <w:rPr>
          <w:spacing w:val="-1"/>
        </w:rPr>
        <w:t>soul</w:t>
      </w:r>
      <w:r>
        <w:t xml:space="preserve"> contact </w:t>
      </w:r>
      <w:r>
        <w:rPr>
          <w:spacing w:val="-1"/>
        </w:rPr>
        <w:t>increases, so it</w:t>
      </w:r>
      <w:r>
        <w:rPr>
          <w:spacing w:val="2"/>
        </w:rPr>
        <w:t xml:space="preserve"> </w:t>
      </w:r>
      <w:r>
        <w:rPr>
          <w:spacing w:val="-1"/>
        </w:rPr>
        <w:t>becomes</w:t>
      </w:r>
      <w:r>
        <w:t xml:space="preserve"> </w:t>
      </w:r>
      <w:r>
        <w:rPr>
          <w:spacing w:val="-1"/>
        </w:rPr>
        <w:t>dominant.</w:t>
      </w:r>
    </w:p>
    <w:p w:rsidR="00743C02" w:rsidRDefault="001F2438">
      <w:pPr>
        <w:pStyle w:val="Corpodetexto"/>
        <w:spacing w:before="0" w:line="235" w:lineRule="exact"/>
        <w:ind w:left="108" w:right="2241"/>
      </w:pPr>
      <w:r>
        <w:rPr>
          <w:spacing w:val="-1"/>
        </w:rPr>
        <w:t>Eventually</w:t>
      </w:r>
      <w:r>
        <w:rPr>
          <w:spacing w:val="-3"/>
        </w:rPr>
        <w:t xml:space="preserve"> </w:t>
      </w:r>
      <w:r>
        <w:rPr>
          <w:spacing w:val="-1"/>
        </w:rPr>
        <w:t>the</w:t>
      </w:r>
      <w:r>
        <w:t xml:space="preserve"> </w:t>
      </w:r>
      <w:r>
        <w:rPr>
          <w:spacing w:val="-1"/>
        </w:rPr>
        <w:t>ego is defeated.</w:t>
      </w:r>
    </w:p>
    <w:p w:rsidR="00743C02" w:rsidRDefault="001F2438">
      <w:pPr>
        <w:pStyle w:val="Corpodetexto"/>
        <w:spacing w:before="120"/>
        <w:ind w:left="108" w:right="220"/>
      </w:pPr>
      <w:r>
        <w:rPr>
          <w:spacing w:val="-1"/>
        </w:rPr>
        <w:t>Until then</w:t>
      </w:r>
      <w:r>
        <w:rPr>
          <w:spacing w:val="2"/>
        </w:rPr>
        <w:t xml:space="preserve"> </w:t>
      </w:r>
      <w:r>
        <w:rPr>
          <w:spacing w:val="-2"/>
        </w:rPr>
        <w:t>we</w:t>
      </w:r>
      <w:r>
        <w:t xml:space="preserve"> </w:t>
      </w:r>
      <w:r>
        <w:rPr>
          <w:spacing w:val="-1"/>
        </w:rPr>
        <w:t>need</w:t>
      </w:r>
      <w:r>
        <w:rPr>
          <w:spacing w:val="-3"/>
        </w:rPr>
        <w:t xml:space="preserve"> </w:t>
      </w:r>
      <w:r>
        <w:rPr>
          <w:spacing w:val="-1"/>
        </w:rPr>
        <w:t>the</w:t>
      </w:r>
      <w:r>
        <w:rPr>
          <w:spacing w:val="1"/>
        </w:rPr>
        <w:t xml:space="preserve"> </w:t>
      </w:r>
      <w:r>
        <w:rPr>
          <w:spacing w:val="-1"/>
        </w:rPr>
        <w:t>LAW.</w:t>
      </w:r>
      <w:r>
        <w:rPr>
          <w:spacing w:val="-2"/>
        </w:rPr>
        <w:t xml:space="preserve"> </w:t>
      </w:r>
      <w:r>
        <w:t>WE</w:t>
      </w:r>
      <w:r>
        <w:rPr>
          <w:spacing w:val="-1"/>
        </w:rPr>
        <w:t xml:space="preserve"> NEED</w:t>
      </w:r>
      <w:r>
        <w:t xml:space="preserve"> </w:t>
      </w:r>
      <w:r>
        <w:rPr>
          <w:spacing w:val="-1"/>
        </w:rPr>
        <w:t>TO</w:t>
      </w:r>
      <w:r>
        <w:rPr>
          <w:spacing w:val="1"/>
        </w:rPr>
        <w:t xml:space="preserve"> </w:t>
      </w:r>
      <w:r>
        <w:rPr>
          <w:spacing w:val="-1"/>
        </w:rPr>
        <w:t>PROMISE.</w:t>
      </w:r>
    </w:p>
    <w:p w:rsidR="00743C02" w:rsidRDefault="001F2438">
      <w:pPr>
        <w:pStyle w:val="Corpodetexto"/>
        <w:spacing w:line="235" w:lineRule="exact"/>
        <w:ind w:left="108" w:right="220"/>
      </w:pPr>
      <w:r>
        <w:rPr>
          <w:spacing w:val="-1"/>
        </w:rPr>
        <w:t>DESIRES</w:t>
      </w:r>
      <w:r>
        <w:t xml:space="preserve"> </w:t>
      </w:r>
      <w:r>
        <w:rPr>
          <w:spacing w:val="-1"/>
        </w:rPr>
        <w:t>ARE</w:t>
      </w:r>
      <w:r>
        <w:t xml:space="preserve"> </w:t>
      </w:r>
      <w:r>
        <w:rPr>
          <w:spacing w:val="-1"/>
        </w:rPr>
        <w:t>ENDLESS,</w:t>
      </w:r>
      <w:r>
        <w:rPr>
          <w:spacing w:val="1"/>
        </w:rPr>
        <w:t xml:space="preserve"> </w:t>
      </w:r>
      <w:r>
        <w:rPr>
          <w:spacing w:val="-1"/>
        </w:rPr>
        <w:t>LET</w:t>
      </w:r>
      <w:r>
        <w:rPr>
          <w:spacing w:val="-2"/>
        </w:rPr>
        <w:t xml:space="preserve"> </w:t>
      </w:r>
      <w:r>
        <w:t>US</w:t>
      </w:r>
      <w:r>
        <w:rPr>
          <w:spacing w:val="-1"/>
        </w:rPr>
        <w:t xml:space="preserve"> VOW</w:t>
      </w:r>
      <w:r>
        <w:t xml:space="preserve"> </w:t>
      </w:r>
      <w:r>
        <w:rPr>
          <w:spacing w:val="-1"/>
        </w:rPr>
        <w:t>TO</w:t>
      </w:r>
      <w:r>
        <w:t xml:space="preserve"> </w:t>
      </w:r>
      <w:r>
        <w:rPr>
          <w:spacing w:val="-1"/>
        </w:rPr>
        <w:t>END</w:t>
      </w:r>
      <w:r>
        <w:rPr>
          <w:spacing w:val="1"/>
        </w:rPr>
        <w:t xml:space="preserve"> </w:t>
      </w:r>
      <w:r>
        <w:rPr>
          <w:spacing w:val="-1"/>
        </w:rPr>
        <w:t>THEM</w:t>
      </w:r>
      <w:r>
        <w:rPr>
          <w:spacing w:val="-2"/>
        </w:rPr>
        <w:t xml:space="preserve"> </w:t>
      </w:r>
      <w:r>
        <w:rPr>
          <w:spacing w:val="-1"/>
        </w:rPr>
        <w:t>ALL!!</w:t>
      </w:r>
      <w:r>
        <w:t xml:space="preserve"> </w:t>
      </w:r>
      <w:r>
        <w:rPr>
          <w:spacing w:val="-1"/>
        </w:rPr>
        <w:t>(Buddhist</w:t>
      </w:r>
    </w:p>
    <w:p w:rsidR="00743C02" w:rsidRDefault="001F2438">
      <w:pPr>
        <w:pStyle w:val="Corpodetexto"/>
        <w:spacing w:before="0"/>
        <w:ind w:left="108" w:right="2241"/>
      </w:pPr>
      <w:r>
        <w:rPr>
          <w:spacing w:val="-2"/>
        </w:rPr>
        <w:t>Vow!!)</w:t>
      </w:r>
    </w:p>
    <w:p w:rsidR="00743C02" w:rsidRDefault="001F2438">
      <w:pPr>
        <w:pStyle w:val="Corpodetexto"/>
        <w:spacing w:before="120"/>
        <w:ind w:left="108" w:right="2241"/>
      </w:pPr>
      <w:r>
        <w:t>WE</w:t>
      </w:r>
      <w:r>
        <w:rPr>
          <w:spacing w:val="-1"/>
        </w:rPr>
        <w:t xml:space="preserve"> RENOUNCE</w:t>
      </w:r>
      <w:r>
        <w:rPr>
          <w:spacing w:val="-2"/>
        </w:rPr>
        <w:t xml:space="preserve"> </w:t>
      </w:r>
      <w:r>
        <w:rPr>
          <w:spacing w:val="-1"/>
        </w:rPr>
        <w:t>ALL EVIL.</w:t>
      </w:r>
    </w:p>
    <w:p w:rsidR="00743C02" w:rsidRDefault="001F2438">
      <w:pPr>
        <w:pStyle w:val="Corpodetexto"/>
        <w:spacing w:line="361" w:lineRule="auto"/>
        <w:ind w:left="108" w:right="2400"/>
      </w:pPr>
      <w:r>
        <w:t>WE</w:t>
      </w:r>
      <w:r>
        <w:rPr>
          <w:spacing w:val="-1"/>
        </w:rPr>
        <w:t xml:space="preserve"> PROMISE</w:t>
      </w:r>
      <w:r>
        <w:t xml:space="preserve"> </w:t>
      </w:r>
      <w:r>
        <w:rPr>
          <w:spacing w:val="-1"/>
        </w:rPr>
        <w:t>TO</w:t>
      </w:r>
      <w:r>
        <w:t xml:space="preserve"> BE GOOD AND</w:t>
      </w:r>
      <w:r>
        <w:rPr>
          <w:spacing w:val="-1"/>
        </w:rPr>
        <w:t xml:space="preserve"> </w:t>
      </w:r>
      <w:r>
        <w:t>DO GOOD.</w:t>
      </w:r>
      <w:r>
        <w:rPr>
          <w:spacing w:val="23"/>
        </w:rPr>
        <w:t xml:space="preserve"> </w:t>
      </w:r>
      <w:r>
        <w:t>WE</w:t>
      </w:r>
      <w:r>
        <w:rPr>
          <w:spacing w:val="-1"/>
        </w:rPr>
        <w:t xml:space="preserve"> PROMISE</w:t>
      </w:r>
      <w:r>
        <w:t xml:space="preserve"> </w:t>
      </w:r>
      <w:r>
        <w:rPr>
          <w:spacing w:val="-1"/>
        </w:rPr>
        <w:t>TO</w:t>
      </w:r>
      <w:r>
        <w:t xml:space="preserve"> </w:t>
      </w:r>
      <w:r>
        <w:rPr>
          <w:spacing w:val="-1"/>
        </w:rPr>
        <w:t>REMAIN</w:t>
      </w:r>
      <w:r>
        <w:t xml:space="preserve"> IN </w:t>
      </w:r>
      <w:r>
        <w:rPr>
          <w:spacing w:val="-1"/>
        </w:rPr>
        <w:t>THE</w:t>
      </w:r>
      <w:r>
        <w:rPr>
          <w:spacing w:val="1"/>
        </w:rPr>
        <w:t xml:space="preserve"> </w:t>
      </w:r>
      <w:r>
        <w:rPr>
          <w:spacing w:val="-1"/>
        </w:rPr>
        <w:t>LIGHT</w:t>
      </w:r>
    </w:p>
    <w:p w:rsidR="00743C02" w:rsidRDefault="00743C02">
      <w:pPr>
        <w:spacing w:line="361" w:lineRule="auto"/>
        <w:sectPr w:rsidR="00743C02">
          <w:pgSz w:w="8640" w:h="12960"/>
          <w:pgMar w:top="960" w:right="900" w:bottom="900" w:left="900" w:header="0" w:footer="710" w:gutter="0"/>
          <w:cols w:space="720"/>
        </w:sectPr>
      </w:pPr>
    </w:p>
    <w:p w:rsidR="00743C02" w:rsidRDefault="001F2438">
      <w:pPr>
        <w:pStyle w:val="Corpodetexto"/>
        <w:spacing w:before="50"/>
        <w:ind w:right="203"/>
      </w:pPr>
      <w:r>
        <w:rPr>
          <w:spacing w:val="-1"/>
        </w:rPr>
        <w:lastRenderedPageBreak/>
        <w:t>We do</w:t>
      </w:r>
      <w:r>
        <w:t xml:space="preserve"> </w:t>
      </w:r>
      <w:r>
        <w:rPr>
          <w:spacing w:val="-1"/>
        </w:rPr>
        <w:t>not</w:t>
      </w:r>
      <w:r>
        <w:t xml:space="preserve"> </w:t>
      </w:r>
      <w:r>
        <w:rPr>
          <w:spacing w:val="-1"/>
        </w:rPr>
        <w:t>stop,</w:t>
      </w:r>
      <w:r>
        <w:rPr>
          <w:spacing w:val="1"/>
        </w:rPr>
        <w:t xml:space="preserve"> </w:t>
      </w:r>
      <w:r>
        <w:rPr>
          <w:spacing w:val="-2"/>
        </w:rPr>
        <w:t>we</w:t>
      </w:r>
      <w:r>
        <w:rPr>
          <w:spacing w:val="1"/>
        </w:rPr>
        <w:t xml:space="preserve"> </w:t>
      </w:r>
      <w:r>
        <w:rPr>
          <w:spacing w:val="-2"/>
        </w:rPr>
        <w:t>just</w:t>
      </w:r>
      <w:r>
        <w:t xml:space="preserve"> </w:t>
      </w:r>
      <w:r>
        <w:rPr>
          <w:spacing w:val="-1"/>
        </w:rPr>
        <w:t>keep</w:t>
      </w:r>
      <w:r>
        <w:rPr>
          <w:spacing w:val="-2"/>
        </w:rPr>
        <w:t xml:space="preserve"> </w:t>
      </w:r>
      <w:r>
        <w:rPr>
          <w:spacing w:val="-1"/>
        </w:rPr>
        <w:t>coming</w:t>
      </w:r>
      <w:r>
        <w:t xml:space="preserve"> </w:t>
      </w:r>
      <w:r>
        <w:rPr>
          <w:spacing w:val="-1"/>
        </w:rPr>
        <w:t xml:space="preserve">on, no matter </w:t>
      </w:r>
      <w:r>
        <w:rPr>
          <w:spacing w:val="-2"/>
        </w:rPr>
        <w:t>what</w:t>
      </w:r>
      <w:r>
        <w:t xml:space="preserve"> </w:t>
      </w:r>
      <w:r>
        <w:rPr>
          <w:spacing w:val="-1"/>
        </w:rPr>
        <w:t xml:space="preserve">happens </w:t>
      </w:r>
      <w:r>
        <w:t>-</w:t>
      </w:r>
      <w:r>
        <w:rPr>
          <w:spacing w:val="41"/>
        </w:rPr>
        <w:t xml:space="preserve"> </w:t>
      </w:r>
      <w:r>
        <w:t xml:space="preserve">practising </w:t>
      </w:r>
      <w:r>
        <w:rPr>
          <w:spacing w:val="-1"/>
        </w:rPr>
        <w:t>our</w:t>
      </w:r>
      <w:r>
        <w:rPr>
          <w:spacing w:val="1"/>
        </w:rPr>
        <w:t xml:space="preserve"> </w:t>
      </w:r>
      <w:r>
        <w:rPr>
          <w:spacing w:val="-1"/>
        </w:rPr>
        <w:t>meditation</w:t>
      </w:r>
      <w:r>
        <w:t xml:space="preserve"> </w:t>
      </w:r>
      <w:r>
        <w:rPr>
          <w:spacing w:val="-1"/>
        </w:rPr>
        <w:t>practises.</w:t>
      </w:r>
      <w:r>
        <w:rPr>
          <w:spacing w:val="-2"/>
        </w:rPr>
        <w:t xml:space="preserve"> </w:t>
      </w:r>
      <w:r>
        <w:t xml:space="preserve">And </w:t>
      </w:r>
      <w:r>
        <w:rPr>
          <w:spacing w:val="-2"/>
        </w:rPr>
        <w:t>we</w:t>
      </w:r>
      <w:r>
        <w:t xml:space="preserve"> try</w:t>
      </w:r>
      <w:r>
        <w:rPr>
          <w:spacing w:val="-3"/>
        </w:rPr>
        <w:t xml:space="preserve"> </w:t>
      </w:r>
      <w:r>
        <w:t>not</w:t>
      </w:r>
      <w:r>
        <w:rPr>
          <w:spacing w:val="-1"/>
        </w:rPr>
        <w:t xml:space="preserve"> </w:t>
      </w:r>
      <w:r>
        <w:t>to</w:t>
      </w:r>
      <w:r>
        <w:rPr>
          <w:spacing w:val="-1"/>
        </w:rPr>
        <w:t xml:space="preserve"> </w:t>
      </w:r>
      <w:r>
        <w:t>think</w:t>
      </w:r>
      <w:r>
        <w:rPr>
          <w:spacing w:val="-1"/>
        </w:rPr>
        <w:t xml:space="preserve"> </w:t>
      </w:r>
      <w:r>
        <w:t>too</w:t>
      </w:r>
      <w:r>
        <w:rPr>
          <w:spacing w:val="23"/>
        </w:rPr>
        <w:t xml:space="preserve"> </w:t>
      </w:r>
      <w:r>
        <w:rPr>
          <w:spacing w:val="-1"/>
        </w:rPr>
        <w:t>much.</w:t>
      </w:r>
    </w:p>
    <w:p w:rsidR="00743C02" w:rsidRDefault="001F2438">
      <w:pPr>
        <w:pStyle w:val="Corpodetexto"/>
        <w:spacing w:before="120"/>
      </w:pPr>
      <w:r>
        <w:t xml:space="preserve">AND </w:t>
      </w:r>
      <w:r>
        <w:rPr>
          <w:spacing w:val="-1"/>
        </w:rPr>
        <w:t>ITS</w:t>
      </w:r>
      <w:r>
        <w:t xml:space="preserve"> </w:t>
      </w:r>
      <w:r>
        <w:rPr>
          <w:spacing w:val="-1"/>
        </w:rPr>
        <w:t>TWO</w:t>
      </w:r>
      <w:r>
        <w:t xml:space="preserve"> </w:t>
      </w:r>
      <w:r>
        <w:rPr>
          <w:spacing w:val="-1"/>
        </w:rPr>
        <w:t>STEPS</w:t>
      </w:r>
      <w:r>
        <w:t xml:space="preserve"> </w:t>
      </w:r>
      <w:r>
        <w:rPr>
          <w:spacing w:val="-1"/>
        </w:rPr>
        <w:t>FORWARDS AND</w:t>
      </w:r>
      <w:r>
        <w:t xml:space="preserve"> ONE </w:t>
      </w:r>
      <w:r>
        <w:rPr>
          <w:spacing w:val="-1"/>
        </w:rPr>
        <w:t>STEP</w:t>
      </w:r>
      <w:r>
        <w:t xml:space="preserve"> BACK.</w:t>
      </w:r>
    </w:p>
    <w:p w:rsidR="00743C02" w:rsidRDefault="001F2438">
      <w:pPr>
        <w:pStyle w:val="Corpodetexto"/>
        <w:ind w:right="203"/>
      </w:pPr>
      <w:r>
        <w:rPr>
          <w:spacing w:val="-1"/>
        </w:rPr>
        <w:t xml:space="preserve">And </w:t>
      </w:r>
      <w:r>
        <w:t>all</w:t>
      </w:r>
      <w:r>
        <w:rPr>
          <w:spacing w:val="-1"/>
        </w:rPr>
        <w:t xml:space="preserve"> the</w:t>
      </w:r>
      <w:r>
        <w:t xml:space="preserve"> </w:t>
      </w:r>
      <w:r>
        <w:rPr>
          <w:spacing w:val="-1"/>
        </w:rPr>
        <w:t>talk about</w:t>
      </w:r>
      <w:r>
        <w:rPr>
          <w:spacing w:val="2"/>
        </w:rPr>
        <w:t xml:space="preserve"> </w:t>
      </w:r>
      <w:r>
        <w:rPr>
          <w:spacing w:val="-1"/>
        </w:rPr>
        <w:t>how</w:t>
      </w:r>
      <w:r>
        <w:rPr>
          <w:spacing w:val="-2"/>
        </w:rPr>
        <w:t xml:space="preserve"> </w:t>
      </w:r>
      <w:r>
        <w:rPr>
          <w:spacing w:val="-1"/>
        </w:rPr>
        <w:t>life</w:t>
      </w:r>
      <w:r>
        <w:rPr>
          <w:spacing w:val="1"/>
        </w:rPr>
        <w:t xml:space="preserve"> </w:t>
      </w:r>
      <w:r>
        <w:rPr>
          <w:spacing w:val="-1"/>
        </w:rPr>
        <w:t>is easy</w:t>
      </w:r>
      <w:r>
        <w:rPr>
          <w:spacing w:val="-2"/>
        </w:rPr>
        <w:t xml:space="preserve"> </w:t>
      </w:r>
      <w:r>
        <w:rPr>
          <w:spacing w:val="-1"/>
        </w:rPr>
        <w:t>for the</w:t>
      </w:r>
      <w:r>
        <w:rPr>
          <w:spacing w:val="1"/>
        </w:rPr>
        <w:t xml:space="preserve"> </w:t>
      </w:r>
      <w:r>
        <w:rPr>
          <w:spacing w:val="-1"/>
        </w:rPr>
        <w:t>fool</w:t>
      </w:r>
      <w:r>
        <w:t xml:space="preserve"> </w:t>
      </w:r>
      <w:r>
        <w:rPr>
          <w:spacing w:val="-1"/>
        </w:rPr>
        <w:t>and hard</w:t>
      </w:r>
      <w:r>
        <w:rPr>
          <w:spacing w:val="-2"/>
        </w:rPr>
        <w:t xml:space="preserve"> </w:t>
      </w:r>
      <w:r>
        <w:rPr>
          <w:spacing w:val="-1"/>
        </w:rPr>
        <w:t>for the</w:t>
      </w:r>
      <w:r>
        <w:rPr>
          <w:spacing w:val="34"/>
        </w:rPr>
        <w:t xml:space="preserve"> </w:t>
      </w:r>
      <w:r>
        <w:rPr>
          <w:spacing w:val="-1"/>
        </w:rPr>
        <w:t>renunciate.</w:t>
      </w:r>
    </w:p>
    <w:p w:rsidR="00743C02" w:rsidRDefault="001F2438">
      <w:pPr>
        <w:pStyle w:val="Corpodetexto"/>
        <w:spacing w:before="120"/>
        <w:ind w:right="203"/>
      </w:pPr>
      <w:r>
        <w:rPr>
          <w:spacing w:val="-1"/>
        </w:rPr>
        <w:t>The</w:t>
      </w:r>
      <w:r>
        <w:t xml:space="preserve"> </w:t>
      </w:r>
      <w:r>
        <w:rPr>
          <w:spacing w:val="-1"/>
        </w:rPr>
        <w:t>fool always</w:t>
      </w:r>
      <w:r>
        <w:t xml:space="preserve"> </w:t>
      </w:r>
      <w:r>
        <w:rPr>
          <w:spacing w:val="-1"/>
        </w:rPr>
        <w:t>represents</w:t>
      </w:r>
      <w:r>
        <w:rPr>
          <w:spacing w:val="-3"/>
        </w:rPr>
        <w:t xml:space="preserve"> </w:t>
      </w:r>
      <w:r>
        <w:rPr>
          <w:spacing w:val="-1"/>
        </w:rPr>
        <w:t>the</w:t>
      </w:r>
      <w:r>
        <w:t xml:space="preserve"> </w:t>
      </w:r>
      <w:r>
        <w:rPr>
          <w:spacing w:val="-1"/>
        </w:rPr>
        <w:t xml:space="preserve">Soul </w:t>
      </w:r>
      <w:r>
        <w:t>and</w:t>
      </w:r>
      <w:r>
        <w:rPr>
          <w:spacing w:val="-1"/>
        </w:rPr>
        <w:t xml:space="preserve"> the</w:t>
      </w:r>
      <w:r>
        <w:t xml:space="preserve"> </w:t>
      </w:r>
      <w:r>
        <w:rPr>
          <w:spacing w:val="-1"/>
        </w:rPr>
        <w:t>renunciate</w:t>
      </w:r>
      <w:r>
        <w:t xml:space="preserve"> is</w:t>
      </w:r>
      <w:r>
        <w:rPr>
          <w:spacing w:val="-1"/>
        </w:rPr>
        <w:t xml:space="preserve"> trying </w:t>
      </w:r>
      <w:r>
        <w:t>to</w:t>
      </w:r>
      <w:r>
        <w:rPr>
          <w:spacing w:val="53"/>
        </w:rPr>
        <w:t xml:space="preserve"> </w:t>
      </w:r>
      <w:r>
        <w:rPr>
          <w:spacing w:val="-1"/>
        </w:rPr>
        <w:t>understand</w:t>
      </w:r>
      <w:r>
        <w:rPr>
          <w:spacing w:val="-2"/>
        </w:rPr>
        <w:t xml:space="preserve"> </w:t>
      </w:r>
      <w:r>
        <w:rPr>
          <w:spacing w:val="-1"/>
        </w:rPr>
        <w:t>his</w:t>
      </w:r>
      <w:r>
        <w:t xml:space="preserve"> </w:t>
      </w:r>
      <w:r>
        <w:rPr>
          <w:spacing w:val="-1"/>
        </w:rPr>
        <w:t>selfish</w:t>
      </w:r>
      <w:r>
        <w:t xml:space="preserve"> </w:t>
      </w:r>
      <w:r>
        <w:rPr>
          <w:spacing w:val="-1"/>
        </w:rPr>
        <w:t>desires</w:t>
      </w:r>
      <w:r>
        <w:rPr>
          <w:spacing w:val="-2"/>
        </w:rPr>
        <w:t xml:space="preserve"> </w:t>
      </w:r>
      <w:r>
        <w:rPr>
          <w:spacing w:val="-1"/>
        </w:rPr>
        <w:t>and</w:t>
      </w:r>
      <w:r>
        <w:rPr>
          <w:spacing w:val="-2"/>
        </w:rPr>
        <w:t xml:space="preserve"> </w:t>
      </w:r>
      <w:r>
        <w:t>how</w:t>
      </w:r>
      <w:r>
        <w:rPr>
          <w:spacing w:val="-3"/>
        </w:rPr>
        <w:t xml:space="preserve"> </w:t>
      </w:r>
      <w:r>
        <w:rPr>
          <w:spacing w:val="-1"/>
        </w:rPr>
        <w:t>necessary</w:t>
      </w:r>
      <w:r>
        <w:rPr>
          <w:spacing w:val="-2"/>
        </w:rPr>
        <w:t xml:space="preserve"> </w:t>
      </w:r>
      <w:r>
        <w:rPr>
          <w:spacing w:val="-1"/>
        </w:rPr>
        <w:t>it</w:t>
      </w:r>
      <w:r>
        <w:rPr>
          <w:spacing w:val="2"/>
        </w:rPr>
        <w:t xml:space="preserve"> </w:t>
      </w:r>
      <w:r>
        <w:rPr>
          <w:spacing w:val="-1"/>
        </w:rPr>
        <w:t>is to transmute</w:t>
      </w:r>
      <w:r>
        <w:rPr>
          <w:spacing w:val="33"/>
        </w:rPr>
        <w:t xml:space="preserve"> </w:t>
      </w:r>
      <w:r>
        <w:rPr>
          <w:spacing w:val="-1"/>
        </w:rPr>
        <w:t xml:space="preserve">these selfish desires into </w:t>
      </w:r>
      <w:r>
        <w:t xml:space="preserve">a </w:t>
      </w:r>
      <w:r>
        <w:rPr>
          <w:spacing w:val="-1"/>
        </w:rPr>
        <w:t>desire</w:t>
      </w:r>
      <w:r>
        <w:rPr>
          <w:spacing w:val="-2"/>
        </w:rPr>
        <w:t xml:space="preserve"> </w:t>
      </w:r>
      <w:r>
        <w:rPr>
          <w:spacing w:val="-1"/>
        </w:rPr>
        <w:t>to</w:t>
      </w:r>
      <w:r>
        <w:rPr>
          <w:spacing w:val="-2"/>
        </w:rPr>
        <w:t xml:space="preserve"> </w:t>
      </w:r>
      <w:r>
        <w:rPr>
          <w:spacing w:val="-1"/>
        </w:rPr>
        <w:t>help</w:t>
      </w:r>
      <w:r>
        <w:rPr>
          <w:spacing w:val="-2"/>
        </w:rPr>
        <w:t xml:space="preserve"> </w:t>
      </w:r>
      <w:r>
        <w:rPr>
          <w:spacing w:val="-1"/>
        </w:rPr>
        <w:t>everyone.</w:t>
      </w:r>
    </w:p>
    <w:p w:rsidR="00743C02" w:rsidRDefault="001F2438">
      <w:pPr>
        <w:pStyle w:val="Corpodetexto"/>
        <w:ind w:right="203"/>
      </w:pPr>
      <w:r>
        <w:t>And</w:t>
      </w:r>
      <w:r>
        <w:rPr>
          <w:spacing w:val="-1"/>
        </w:rPr>
        <w:t xml:space="preserve"> </w:t>
      </w:r>
      <w:r>
        <w:t>how</w:t>
      </w:r>
      <w:r>
        <w:rPr>
          <w:spacing w:val="-3"/>
        </w:rPr>
        <w:t xml:space="preserve"> </w:t>
      </w:r>
      <w:r>
        <w:t xml:space="preserve">one </w:t>
      </w:r>
      <w:r>
        <w:rPr>
          <w:spacing w:val="-1"/>
        </w:rPr>
        <w:t>should</w:t>
      </w:r>
      <w:r>
        <w:t xml:space="preserve"> </w:t>
      </w:r>
      <w:r>
        <w:rPr>
          <w:spacing w:val="-1"/>
        </w:rPr>
        <w:t>not</w:t>
      </w:r>
      <w:r>
        <w:rPr>
          <w:spacing w:val="1"/>
        </w:rPr>
        <w:t xml:space="preserve"> </w:t>
      </w:r>
      <w:r>
        <w:rPr>
          <w:spacing w:val="-2"/>
        </w:rPr>
        <w:t>wish</w:t>
      </w:r>
      <w:r>
        <w:t xml:space="preserve"> for</w:t>
      </w:r>
      <w:r>
        <w:rPr>
          <w:spacing w:val="-1"/>
        </w:rPr>
        <w:t xml:space="preserve"> recognition, family,</w:t>
      </w:r>
      <w:r>
        <w:t xml:space="preserve"> </w:t>
      </w:r>
      <w:r>
        <w:rPr>
          <w:spacing w:val="-1"/>
        </w:rPr>
        <w:t xml:space="preserve">wealth, </w:t>
      </w:r>
      <w:r>
        <w:t>or</w:t>
      </w:r>
      <w:r>
        <w:rPr>
          <w:spacing w:val="43"/>
        </w:rPr>
        <w:t xml:space="preserve"> </w:t>
      </w:r>
      <w:r>
        <w:rPr>
          <w:spacing w:val="-1"/>
        </w:rPr>
        <w:t xml:space="preserve">power. </w:t>
      </w:r>
      <w:r>
        <w:t>All</w:t>
      </w:r>
      <w:r>
        <w:rPr>
          <w:spacing w:val="-1"/>
        </w:rPr>
        <w:t xml:space="preserve"> </w:t>
      </w:r>
      <w:r>
        <w:t xml:space="preserve">this </w:t>
      </w:r>
      <w:r>
        <w:rPr>
          <w:spacing w:val="-1"/>
        </w:rPr>
        <w:t>makes</w:t>
      </w:r>
      <w:r>
        <w:t xml:space="preserve"> </w:t>
      </w:r>
      <w:r>
        <w:rPr>
          <w:spacing w:val="-2"/>
        </w:rPr>
        <w:t>me</w:t>
      </w:r>
      <w:r>
        <w:rPr>
          <w:spacing w:val="1"/>
        </w:rPr>
        <w:t xml:space="preserve"> </w:t>
      </w:r>
      <w:r>
        <w:rPr>
          <w:spacing w:val="-1"/>
        </w:rPr>
        <w:t>feel</w:t>
      </w:r>
      <w:r>
        <w:rPr>
          <w:spacing w:val="-2"/>
        </w:rPr>
        <w:t xml:space="preserve"> </w:t>
      </w:r>
      <w:r>
        <w:rPr>
          <w:spacing w:val="-1"/>
        </w:rPr>
        <w:t>sad,</w:t>
      </w:r>
      <w:r>
        <w:t xml:space="preserve"> </w:t>
      </w:r>
      <w:r>
        <w:rPr>
          <w:spacing w:val="-1"/>
        </w:rPr>
        <w:t>because</w:t>
      </w:r>
      <w:r>
        <w:rPr>
          <w:spacing w:val="1"/>
        </w:rPr>
        <w:t xml:space="preserve"> </w:t>
      </w:r>
      <w:r>
        <w:t>I</w:t>
      </w:r>
      <w:r>
        <w:rPr>
          <w:spacing w:val="-1"/>
        </w:rPr>
        <w:t xml:space="preserve"> </w:t>
      </w:r>
      <w:r>
        <w:t>am</w:t>
      </w:r>
      <w:r>
        <w:rPr>
          <w:spacing w:val="-2"/>
        </w:rPr>
        <w:t xml:space="preserve"> </w:t>
      </w:r>
      <w:r>
        <w:t>attached. I</w:t>
      </w:r>
      <w:r>
        <w:rPr>
          <w:spacing w:val="-1"/>
        </w:rPr>
        <w:t xml:space="preserve"> have</w:t>
      </w:r>
      <w:r>
        <w:t xml:space="preserve"> a</w:t>
      </w:r>
      <w:r>
        <w:rPr>
          <w:spacing w:val="35"/>
        </w:rPr>
        <w:t xml:space="preserve"> </w:t>
      </w:r>
      <w:r>
        <w:rPr>
          <w:spacing w:val="-1"/>
        </w:rPr>
        <w:t>beautiful</w:t>
      </w:r>
      <w:r>
        <w:t xml:space="preserve"> girlfriend </w:t>
      </w:r>
      <w:r>
        <w:rPr>
          <w:spacing w:val="-2"/>
        </w:rPr>
        <w:t>who</w:t>
      </w:r>
      <w:r>
        <w:t xml:space="preserve"> I</w:t>
      </w:r>
      <w:r>
        <w:rPr>
          <w:spacing w:val="1"/>
        </w:rPr>
        <w:t xml:space="preserve"> </w:t>
      </w:r>
      <w:r>
        <w:rPr>
          <w:spacing w:val="-2"/>
        </w:rPr>
        <w:t>wish</w:t>
      </w:r>
      <w:r>
        <w:t xml:space="preserve"> to </w:t>
      </w:r>
      <w:r>
        <w:rPr>
          <w:spacing w:val="-1"/>
        </w:rPr>
        <w:t xml:space="preserve">make </w:t>
      </w:r>
      <w:r>
        <w:t xml:space="preserve">a </w:t>
      </w:r>
      <w:r>
        <w:rPr>
          <w:spacing w:val="-1"/>
        </w:rPr>
        <w:t>life</w:t>
      </w:r>
      <w:r>
        <w:t xml:space="preserve"> </w:t>
      </w:r>
      <w:r>
        <w:rPr>
          <w:spacing w:val="-1"/>
        </w:rPr>
        <w:t xml:space="preserve">with, </w:t>
      </w:r>
      <w:r>
        <w:t>I</w:t>
      </w:r>
      <w:r>
        <w:rPr>
          <w:spacing w:val="1"/>
        </w:rPr>
        <w:t xml:space="preserve"> </w:t>
      </w:r>
      <w:r>
        <w:rPr>
          <w:spacing w:val="-2"/>
        </w:rPr>
        <w:t>wish</w:t>
      </w:r>
      <w:r>
        <w:t xml:space="preserve"> to</w:t>
      </w:r>
      <w:r>
        <w:rPr>
          <w:spacing w:val="-1"/>
        </w:rPr>
        <w:t xml:space="preserve"> </w:t>
      </w:r>
      <w:r>
        <w:t>create</w:t>
      </w:r>
      <w:r>
        <w:rPr>
          <w:spacing w:val="37"/>
        </w:rPr>
        <w:t xml:space="preserve"> </w:t>
      </w:r>
      <w:r>
        <w:rPr>
          <w:spacing w:val="-1"/>
        </w:rPr>
        <w:t>something</w:t>
      </w:r>
      <w:r>
        <w:rPr>
          <w:spacing w:val="1"/>
        </w:rPr>
        <w:t xml:space="preserve"> </w:t>
      </w:r>
      <w:r>
        <w:rPr>
          <w:spacing w:val="-1"/>
        </w:rPr>
        <w:t xml:space="preserve">beautiful </w:t>
      </w:r>
      <w:r>
        <w:t>and</w:t>
      </w:r>
      <w:r>
        <w:rPr>
          <w:spacing w:val="-2"/>
        </w:rPr>
        <w:t xml:space="preserve"> </w:t>
      </w:r>
      <w:r>
        <w:rPr>
          <w:spacing w:val="-1"/>
        </w:rPr>
        <w:t>be</w:t>
      </w:r>
      <w:r>
        <w:t xml:space="preserve"> </w:t>
      </w:r>
      <w:r>
        <w:rPr>
          <w:spacing w:val="-1"/>
        </w:rPr>
        <w:t>recognised</w:t>
      </w:r>
      <w:r>
        <w:rPr>
          <w:spacing w:val="-2"/>
        </w:rPr>
        <w:t xml:space="preserve"> </w:t>
      </w:r>
      <w:r>
        <w:rPr>
          <w:spacing w:val="-1"/>
        </w:rPr>
        <w:t>for</w:t>
      </w:r>
      <w:r>
        <w:rPr>
          <w:spacing w:val="1"/>
        </w:rPr>
        <w:t xml:space="preserve"> </w:t>
      </w:r>
      <w:r>
        <w:rPr>
          <w:spacing w:val="-1"/>
        </w:rPr>
        <w:t>it,</w:t>
      </w:r>
    </w:p>
    <w:p w:rsidR="00743C02" w:rsidRDefault="001F2438">
      <w:pPr>
        <w:pStyle w:val="Corpodetexto"/>
        <w:spacing w:before="120"/>
        <w:ind w:right="129"/>
      </w:pPr>
      <w:r>
        <w:rPr>
          <w:spacing w:val="-1"/>
        </w:rPr>
        <w:t>To</w:t>
      </w:r>
      <w:r>
        <w:rPr>
          <w:spacing w:val="2"/>
        </w:rPr>
        <w:t xml:space="preserve"> </w:t>
      </w:r>
      <w:r>
        <w:rPr>
          <w:spacing w:val="-1"/>
        </w:rPr>
        <w:t>my</w:t>
      </w:r>
      <w:r>
        <w:t xml:space="preserve"> </w:t>
      </w:r>
      <w:r>
        <w:rPr>
          <w:spacing w:val="-1"/>
        </w:rPr>
        <w:t>mind</w:t>
      </w:r>
      <w:r>
        <w:t xml:space="preserve"> all</w:t>
      </w:r>
      <w:r>
        <w:rPr>
          <w:spacing w:val="-1"/>
        </w:rPr>
        <w:t xml:space="preserve"> these things </w:t>
      </w:r>
      <w:r>
        <w:t>are</w:t>
      </w:r>
      <w:r>
        <w:rPr>
          <w:spacing w:val="-1"/>
        </w:rPr>
        <w:t xml:space="preserve"> </w:t>
      </w:r>
      <w:r>
        <w:t xml:space="preserve">good. </w:t>
      </w:r>
      <w:r>
        <w:rPr>
          <w:spacing w:val="-1"/>
        </w:rPr>
        <w:t xml:space="preserve">Like </w:t>
      </w:r>
      <w:r>
        <w:t>to</w:t>
      </w:r>
      <w:r>
        <w:rPr>
          <w:spacing w:val="-1"/>
        </w:rPr>
        <w:t xml:space="preserve"> the</w:t>
      </w:r>
      <w:r>
        <w:t xml:space="preserve"> </w:t>
      </w:r>
      <w:r>
        <w:rPr>
          <w:spacing w:val="-1"/>
        </w:rPr>
        <w:t>Enlightened</w:t>
      </w:r>
      <w:r>
        <w:t xml:space="preserve"> a</w:t>
      </w:r>
      <w:r>
        <w:rPr>
          <w:spacing w:val="33"/>
        </w:rPr>
        <w:t xml:space="preserve"> </w:t>
      </w:r>
      <w:r>
        <w:rPr>
          <w:spacing w:val="-1"/>
        </w:rPr>
        <w:t>knife</w:t>
      </w:r>
      <w:r>
        <w:rPr>
          <w:spacing w:val="1"/>
        </w:rPr>
        <w:t xml:space="preserve"> </w:t>
      </w:r>
      <w:r>
        <w:rPr>
          <w:spacing w:val="-1"/>
        </w:rPr>
        <w:t>is</w:t>
      </w:r>
      <w:r>
        <w:rPr>
          <w:spacing w:val="-2"/>
        </w:rPr>
        <w:t xml:space="preserve"> </w:t>
      </w:r>
      <w:r>
        <w:rPr>
          <w:spacing w:val="-1"/>
        </w:rPr>
        <w:t>good. You</w:t>
      </w:r>
      <w:r>
        <w:rPr>
          <w:spacing w:val="-2"/>
        </w:rPr>
        <w:t xml:space="preserve"> </w:t>
      </w:r>
      <w:r>
        <w:rPr>
          <w:spacing w:val="-1"/>
        </w:rPr>
        <w:t>can use</w:t>
      </w:r>
      <w:r>
        <w:rPr>
          <w:spacing w:val="1"/>
        </w:rPr>
        <w:t xml:space="preserve"> </w:t>
      </w:r>
      <w:r>
        <w:rPr>
          <w:spacing w:val="-1"/>
        </w:rPr>
        <w:t xml:space="preserve">it </w:t>
      </w:r>
      <w:r>
        <w:t>to</w:t>
      </w:r>
      <w:r>
        <w:rPr>
          <w:spacing w:val="-1"/>
        </w:rPr>
        <w:t xml:space="preserve"> make</w:t>
      </w:r>
      <w:r>
        <w:t xml:space="preserve"> a</w:t>
      </w:r>
      <w:r>
        <w:rPr>
          <w:spacing w:val="-1"/>
        </w:rPr>
        <w:t xml:space="preserve"> beautiful</w:t>
      </w:r>
      <w:r>
        <w:rPr>
          <w:spacing w:val="1"/>
        </w:rPr>
        <w:t xml:space="preserve"> </w:t>
      </w:r>
      <w:r>
        <w:rPr>
          <w:spacing w:val="-1"/>
        </w:rPr>
        <w:t>healthy</w:t>
      </w:r>
      <w:r>
        <w:rPr>
          <w:spacing w:val="-2"/>
        </w:rPr>
        <w:t xml:space="preserve"> </w:t>
      </w:r>
      <w:r>
        <w:rPr>
          <w:spacing w:val="-1"/>
        </w:rPr>
        <w:t>tasty</w:t>
      </w:r>
      <w:r>
        <w:t xml:space="preserve"> </w:t>
      </w:r>
      <w:r>
        <w:rPr>
          <w:spacing w:val="-1"/>
        </w:rPr>
        <w:t>meal,</w:t>
      </w:r>
      <w:r>
        <w:rPr>
          <w:spacing w:val="43"/>
        </w:rPr>
        <w:t xml:space="preserve"> </w:t>
      </w:r>
      <w:r>
        <w:t>or</w:t>
      </w:r>
      <w:r>
        <w:rPr>
          <w:spacing w:val="-1"/>
        </w:rPr>
        <w:t xml:space="preserve"> </w:t>
      </w:r>
      <w:r>
        <w:t xml:space="preserve">to </w:t>
      </w:r>
      <w:r>
        <w:rPr>
          <w:spacing w:val="-1"/>
        </w:rPr>
        <w:t>perform</w:t>
      </w:r>
      <w:r>
        <w:rPr>
          <w:spacing w:val="-2"/>
        </w:rPr>
        <w:t xml:space="preserve"> </w:t>
      </w:r>
      <w:r>
        <w:rPr>
          <w:spacing w:val="-1"/>
        </w:rPr>
        <w:t xml:space="preserve">surgery which </w:t>
      </w:r>
      <w:r>
        <w:t xml:space="preserve">can </w:t>
      </w:r>
      <w:r>
        <w:rPr>
          <w:spacing w:val="-1"/>
        </w:rPr>
        <w:t>save</w:t>
      </w:r>
      <w:r>
        <w:t xml:space="preserve"> a life. </w:t>
      </w:r>
      <w:r>
        <w:rPr>
          <w:spacing w:val="-1"/>
        </w:rPr>
        <w:t xml:space="preserve">Yet </w:t>
      </w:r>
      <w:r>
        <w:t>the</w:t>
      </w:r>
      <w:r>
        <w:rPr>
          <w:spacing w:val="-1"/>
        </w:rPr>
        <w:t xml:space="preserve"> </w:t>
      </w:r>
      <w:r>
        <w:t xml:space="preserve">ego </w:t>
      </w:r>
      <w:r>
        <w:rPr>
          <w:spacing w:val="-1"/>
        </w:rPr>
        <w:t>because</w:t>
      </w:r>
      <w:r>
        <w:t xml:space="preserve"> </w:t>
      </w:r>
      <w:r>
        <w:rPr>
          <w:spacing w:val="-1"/>
        </w:rPr>
        <w:t>of</w:t>
      </w:r>
      <w:r>
        <w:rPr>
          <w:spacing w:val="33"/>
        </w:rPr>
        <w:t xml:space="preserve"> </w:t>
      </w:r>
      <w:r>
        <w:t xml:space="preserve">its </w:t>
      </w:r>
      <w:r>
        <w:rPr>
          <w:spacing w:val="-1"/>
        </w:rPr>
        <w:t>security</w:t>
      </w:r>
      <w:r>
        <w:rPr>
          <w:spacing w:val="-2"/>
        </w:rPr>
        <w:t xml:space="preserve"> </w:t>
      </w:r>
      <w:r>
        <w:t xml:space="preserve">fears </w:t>
      </w:r>
      <w:r>
        <w:rPr>
          <w:spacing w:val="-1"/>
        </w:rPr>
        <w:t xml:space="preserve">prefers </w:t>
      </w:r>
      <w:r>
        <w:t xml:space="preserve">defence, </w:t>
      </w:r>
      <w:r>
        <w:rPr>
          <w:spacing w:val="-1"/>
        </w:rPr>
        <w:t xml:space="preserve">which </w:t>
      </w:r>
      <w:r>
        <w:t>as</w:t>
      </w:r>
      <w:r>
        <w:rPr>
          <w:spacing w:val="-3"/>
        </w:rPr>
        <w:t xml:space="preserve"> </w:t>
      </w:r>
      <w:r>
        <w:rPr>
          <w:spacing w:val="-1"/>
        </w:rPr>
        <w:t>everyone</w:t>
      </w:r>
      <w:r>
        <w:t xml:space="preserve"> really</w:t>
      </w:r>
      <w:r>
        <w:rPr>
          <w:spacing w:val="-2"/>
        </w:rPr>
        <w:t xml:space="preserve"> </w:t>
      </w:r>
      <w:r>
        <w:rPr>
          <w:spacing w:val="-1"/>
        </w:rPr>
        <w:t>knows, is</w:t>
      </w:r>
      <w:r>
        <w:rPr>
          <w:spacing w:val="34"/>
        </w:rPr>
        <w:t xml:space="preserve"> </w:t>
      </w:r>
      <w:r>
        <w:t>the</w:t>
      </w:r>
      <w:r>
        <w:rPr>
          <w:spacing w:val="-1"/>
        </w:rPr>
        <w:t xml:space="preserve"> art</w:t>
      </w:r>
      <w:r>
        <w:t xml:space="preserve"> </w:t>
      </w:r>
      <w:r>
        <w:rPr>
          <w:spacing w:val="-1"/>
        </w:rPr>
        <w:t>of war.</w:t>
      </w:r>
      <w:r>
        <w:t xml:space="preserve"> </w:t>
      </w:r>
      <w:r>
        <w:rPr>
          <w:spacing w:val="-1"/>
        </w:rPr>
        <w:t>The</w:t>
      </w:r>
      <w:r>
        <w:t xml:space="preserve"> </w:t>
      </w:r>
      <w:r>
        <w:rPr>
          <w:spacing w:val="-1"/>
        </w:rPr>
        <w:t>ego</w:t>
      </w:r>
      <w:r>
        <w:rPr>
          <w:spacing w:val="1"/>
        </w:rPr>
        <w:t xml:space="preserve"> </w:t>
      </w:r>
      <w:r>
        <w:rPr>
          <w:spacing w:val="-2"/>
        </w:rPr>
        <w:t>will</w:t>
      </w:r>
      <w:r>
        <w:rPr>
          <w:spacing w:val="1"/>
        </w:rPr>
        <w:t xml:space="preserve"> </w:t>
      </w:r>
      <w:r>
        <w:rPr>
          <w:spacing w:val="-1"/>
        </w:rPr>
        <w:t>use</w:t>
      </w:r>
      <w:r>
        <w:t xml:space="preserve"> the </w:t>
      </w:r>
      <w:r>
        <w:rPr>
          <w:spacing w:val="-1"/>
        </w:rPr>
        <w:t>knife</w:t>
      </w:r>
      <w:r>
        <w:t xml:space="preserve"> </w:t>
      </w:r>
      <w:r>
        <w:rPr>
          <w:spacing w:val="-1"/>
        </w:rPr>
        <w:t>for</w:t>
      </w:r>
      <w:r>
        <w:t xml:space="preserve"> </w:t>
      </w:r>
      <w:r>
        <w:rPr>
          <w:spacing w:val="-1"/>
        </w:rPr>
        <w:t>defense</w:t>
      </w:r>
      <w:r>
        <w:t xml:space="preserve"> </w:t>
      </w:r>
      <w:r>
        <w:rPr>
          <w:spacing w:val="-1"/>
        </w:rPr>
        <w:t>to kill</w:t>
      </w:r>
      <w:r>
        <w:t xml:space="preserve"> </w:t>
      </w:r>
      <w:r>
        <w:rPr>
          <w:spacing w:val="-1"/>
        </w:rPr>
        <w:t>off the</w:t>
      </w:r>
      <w:r>
        <w:rPr>
          <w:spacing w:val="29"/>
        </w:rPr>
        <w:t xml:space="preserve"> </w:t>
      </w:r>
      <w:r>
        <w:rPr>
          <w:spacing w:val="-1"/>
        </w:rPr>
        <w:t>necessary</w:t>
      </w:r>
      <w:r>
        <w:rPr>
          <w:spacing w:val="-2"/>
        </w:rPr>
        <w:t xml:space="preserve"> </w:t>
      </w:r>
      <w:r>
        <w:rPr>
          <w:spacing w:val="-1"/>
        </w:rPr>
        <w:t>changes.</w:t>
      </w:r>
    </w:p>
    <w:p w:rsidR="00743C02" w:rsidRDefault="001F2438">
      <w:pPr>
        <w:pStyle w:val="Corpodetexto"/>
        <w:ind w:right="136"/>
      </w:pPr>
      <w:r>
        <w:rPr>
          <w:spacing w:val="-1"/>
        </w:rPr>
        <w:t>but</w:t>
      </w:r>
      <w:r>
        <w:rPr>
          <w:spacing w:val="2"/>
        </w:rPr>
        <w:t xml:space="preserve"> </w:t>
      </w:r>
      <w:r>
        <w:t>I</w:t>
      </w:r>
      <w:r>
        <w:rPr>
          <w:spacing w:val="-1"/>
        </w:rPr>
        <w:t xml:space="preserve"> </w:t>
      </w:r>
      <w:r>
        <w:t>am</w:t>
      </w:r>
      <w:r>
        <w:rPr>
          <w:spacing w:val="-2"/>
        </w:rPr>
        <w:t xml:space="preserve"> </w:t>
      </w:r>
      <w:r>
        <w:rPr>
          <w:spacing w:val="-1"/>
        </w:rPr>
        <w:t>lazy.</w:t>
      </w:r>
      <w:r>
        <w:t xml:space="preserve"> </w:t>
      </w:r>
      <w:r>
        <w:rPr>
          <w:spacing w:val="-1"/>
        </w:rPr>
        <w:t>I've</w:t>
      </w:r>
      <w:r>
        <w:rPr>
          <w:spacing w:val="1"/>
        </w:rPr>
        <w:t xml:space="preserve"> </w:t>
      </w:r>
      <w:r>
        <w:rPr>
          <w:spacing w:val="-1"/>
        </w:rPr>
        <w:t>made</w:t>
      </w:r>
      <w:r>
        <w:t xml:space="preserve"> a </w:t>
      </w:r>
      <w:r>
        <w:rPr>
          <w:spacing w:val="-1"/>
        </w:rPr>
        <w:t>mediation room</w:t>
      </w:r>
      <w:r>
        <w:rPr>
          <w:spacing w:val="-2"/>
        </w:rPr>
        <w:t xml:space="preserve"> </w:t>
      </w:r>
      <w:r>
        <w:rPr>
          <w:spacing w:val="-1"/>
        </w:rPr>
        <w:t>but</w:t>
      </w:r>
      <w:r>
        <w:rPr>
          <w:spacing w:val="2"/>
        </w:rPr>
        <w:t xml:space="preserve"> </w:t>
      </w:r>
      <w:r>
        <w:t>I</w:t>
      </w:r>
      <w:r>
        <w:rPr>
          <w:spacing w:val="-1"/>
        </w:rPr>
        <w:t xml:space="preserve"> don't</w:t>
      </w:r>
      <w:r>
        <w:rPr>
          <w:spacing w:val="1"/>
        </w:rPr>
        <w:t xml:space="preserve"> </w:t>
      </w:r>
      <w:r>
        <w:rPr>
          <w:spacing w:val="-1"/>
        </w:rPr>
        <w:t>get</w:t>
      </w:r>
      <w:r>
        <w:t xml:space="preserve"> </w:t>
      </w:r>
      <w:r>
        <w:rPr>
          <w:spacing w:val="-1"/>
        </w:rPr>
        <w:t>up</w:t>
      </w:r>
      <w:r>
        <w:t xml:space="preserve"> </w:t>
      </w:r>
      <w:r>
        <w:rPr>
          <w:spacing w:val="-1"/>
        </w:rPr>
        <w:t>in the</w:t>
      </w:r>
      <w:r>
        <w:rPr>
          <w:spacing w:val="32"/>
        </w:rPr>
        <w:t xml:space="preserve"> </w:t>
      </w:r>
      <w:r>
        <w:rPr>
          <w:spacing w:val="-1"/>
        </w:rPr>
        <w:t>mornings</w:t>
      </w:r>
      <w:r>
        <w:rPr>
          <w:spacing w:val="-2"/>
        </w:rPr>
        <w:t xml:space="preserve"> </w:t>
      </w:r>
      <w:r>
        <w:rPr>
          <w:spacing w:val="-1"/>
        </w:rPr>
        <w:t>to use</w:t>
      </w:r>
      <w:r>
        <w:rPr>
          <w:spacing w:val="1"/>
        </w:rPr>
        <w:t xml:space="preserve"> </w:t>
      </w:r>
      <w:r>
        <w:rPr>
          <w:spacing w:val="-1"/>
        </w:rPr>
        <w:t>it!</w:t>
      </w:r>
      <w:r>
        <w:t xml:space="preserve"> I </w:t>
      </w:r>
      <w:r>
        <w:rPr>
          <w:spacing w:val="-1"/>
        </w:rPr>
        <w:t>have</w:t>
      </w:r>
      <w:r>
        <w:rPr>
          <w:spacing w:val="1"/>
        </w:rPr>
        <w:t xml:space="preserve"> </w:t>
      </w:r>
      <w:r>
        <w:rPr>
          <w:spacing w:val="-1"/>
        </w:rPr>
        <w:t>spiritual</w:t>
      </w:r>
      <w:r>
        <w:t xml:space="preserve"> </w:t>
      </w:r>
      <w:r>
        <w:rPr>
          <w:spacing w:val="-1"/>
        </w:rPr>
        <w:t>books</w:t>
      </w:r>
      <w:r>
        <w:rPr>
          <w:spacing w:val="-2"/>
        </w:rPr>
        <w:t xml:space="preserve"> </w:t>
      </w:r>
      <w:r>
        <w:rPr>
          <w:spacing w:val="-1"/>
        </w:rPr>
        <w:t>on</w:t>
      </w:r>
      <w:r>
        <w:t xml:space="preserve"> </w:t>
      </w:r>
      <w:r>
        <w:rPr>
          <w:spacing w:val="-1"/>
        </w:rPr>
        <w:t>my</w:t>
      </w:r>
      <w:r>
        <w:t xml:space="preserve"> </w:t>
      </w:r>
      <w:r>
        <w:rPr>
          <w:spacing w:val="-1"/>
        </w:rPr>
        <w:t>shelf</w:t>
      </w:r>
      <w:r>
        <w:rPr>
          <w:spacing w:val="-2"/>
        </w:rPr>
        <w:t xml:space="preserve"> </w:t>
      </w:r>
      <w:r>
        <w:rPr>
          <w:spacing w:val="-1"/>
        </w:rPr>
        <w:t>that</w:t>
      </w:r>
      <w:r>
        <w:t xml:space="preserve"> I</w:t>
      </w:r>
      <w:r>
        <w:rPr>
          <w:spacing w:val="-2"/>
        </w:rPr>
        <w:t xml:space="preserve"> </w:t>
      </w:r>
      <w:r>
        <w:rPr>
          <w:spacing w:val="-1"/>
        </w:rPr>
        <w:t>haven't</w:t>
      </w:r>
      <w:r>
        <w:rPr>
          <w:spacing w:val="41"/>
        </w:rPr>
        <w:t xml:space="preserve"> </w:t>
      </w:r>
      <w:r>
        <w:t>read!</w:t>
      </w:r>
      <w:r>
        <w:rPr>
          <w:spacing w:val="-1"/>
        </w:rPr>
        <w:t xml:space="preserve"> </w:t>
      </w:r>
      <w:r>
        <w:t>I</w:t>
      </w:r>
      <w:r>
        <w:rPr>
          <w:spacing w:val="-1"/>
        </w:rPr>
        <w:t xml:space="preserve"> </w:t>
      </w:r>
      <w:r>
        <w:t>am</w:t>
      </w:r>
      <w:r>
        <w:rPr>
          <w:spacing w:val="-2"/>
        </w:rPr>
        <w:t xml:space="preserve"> </w:t>
      </w:r>
      <w:r>
        <w:rPr>
          <w:spacing w:val="-1"/>
        </w:rPr>
        <w:t>lazy.</w:t>
      </w:r>
      <w:r>
        <w:t xml:space="preserve"> And </w:t>
      </w:r>
      <w:r>
        <w:rPr>
          <w:spacing w:val="-1"/>
        </w:rPr>
        <w:t>so when</w:t>
      </w:r>
      <w:r>
        <w:t xml:space="preserve"> I</w:t>
      </w:r>
      <w:r>
        <w:rPr>
          <w:spacing w:val="-1"/>
        </w:rPr>
        <w:t xml:space="preserve"> think</w:t>
      </w:r>
      <w:r>
        <w:t xml:space="preserve"> of </w:t>
      </w:r>
      <w:r>
        <w:rPr>
          <w:spacing w:val="-1"/>
        </w:rPr>
        <w:t>spending</w:t>
      </w:r>
      <w:r>
        <w:t xml:space="preserve"> so </w:t>
      </w:r>
      <w:r>
        <w:rPr>
          <w:spacing w:val="-1"/>
        </w:rPr>
        <w:t>much</w:t>
      </w:r>
      <w:r>
        <w:t xml:space="preserve"> on a</w:t>
      </w:r>
      <w:r>
        <w:rPr>
          <w:spacing w:val="27"/>
        </w:rPr>
        <w:t xml:space="preserve"> </w:t>
      </w:r>
      <w:r>
        <w:rPr>
          <w:spacing w:val="-1"/>
        </w:rPr>
        <w:t>course,</w:t>
      </w:r>
      <w:r>
        <w:t xml:space="preserve"> </w:t>
      </w:r>
      <w:r>
        <w:rPr>
          <w:spacing w:val="-2"/>
        </w:rPr>
        <w:t>when</w:t>
      </w:r>
      <w:r>
        <w:t xml:space="preserve"> I</w:t>
      </w:r>
      <w:r>
        <w:rPr>
          <w:spacing w:val="-2"/>
        </w:rPr>
        <w:t xml:space="preserve"> </w:t>
      </w:r>
      <w:r>
        <w:rPr>
          <w:spacing w:val="-1"/>
        </w:rPr>
        <w:t>already have</w:t>
      </w:r>
      <w:r>
        <w:t xml:space="preserve"> </w:t>
      </w:r>
      <w:r>
        <w:rPr>
          <w:spacing w:val="-1"/>
        </w:rPr>
        <w:t>techniques</w:t>
      </w:r>
      <w:r>
        <w:rPr>
          <w:spacing w:val="-2"/>
        </w:rPr>
        <w:t xml:space="preserve"> </w:t>
      </w:r>
      <w:r>
        <w:rPr>
          <w:spacing w:val="-1"/>
        </w:rPr>
        <w:t>that have</w:t>
      </w:r>
      <w:r>
        <w:t xml:space="preserve"> </w:t>
      </w:r>
      <w:r>
        <w:rPr>
          <w:spacing w:val="-1"/>
        </w:rPr>
        <w:t>been</w:t>
      </w:r>
      <w:r>
        <w:rPr>
          <w:spacing w:val="-2"/>
        </w:rPr>
        <w:t xml:space="preserve"> </w:t>
      </w:r>
      <w:r>
        <w:rPr>
          <w:spacing w:val="-1"/>
        </w:rPr>
        <w:t xml:space="preserve">taught </w:t>
      </w:r>
      <w:r>
        <w:t xml:space="preserve">to </w:t>
      </w:r>
      <w:r>
        <w:rPr>
          <w:spacing w:val="-2"/>
        </w:rPr>
        <w:t>me</w:t>
      </w:r>
      <w:r>
        <w:rPr>
          <w:spacing w:val="63"/>
        </w:rPr>
        <w:t xml:space="preserve"> </w:t>
      </w:r>
      <w:r>
        <w:rPr>
          <w:spacing w:val="-1"/>
        </w:rPr>
        <w:t>which</w:t>
      </w:r>
      <w:r>
        <w:t xml:space="preserve"> I do</w:t>
      </w:r>
      <w:r>
        <w:rPr>
          <w:spacing w:val="-1"/>
        </w:rPr>
        <w:t xml:space="preserve"> not</w:t>
      </w:r>
      <w:r>
        <w:t xml:space="preserve"> </w:t>
      </w:r>
      <w:r>
        <w:rPr>
          <w:spacing w:val="-1"/>
        </w:rPr>
        <w:t>use,</w:t>
      </w:r>
      <w:r>
        <w:t xml:space="preserve"> </w:t>
      </w:r>
      <w:r>
        <w:rPr>
          <w:spacing w:val="-1"/>
        </w:rPr>
        <w:t>makes</w:t>
      </w:r>
      <w:r>
        <w:t xml:space="preserve"> </w:t>
      </w:r>
      <w:r>
        <w:rPr>
          <w:spacing w:val="-2"/>
        </w:rPr>
        <w:t>me</w:t>
      </w:r>
      <w:r>
        <w:t xml:space="preserve"> </w:t>
      </w:r>
      <w:r>
        <w:rPr>
          <w:spacing w:val="-1"/>
        </w:rPr>
        <w:t>think that</w:t>
      </w:r>
      <w:r>
        <w:t xml:space="preserve"> I </w:t>
      </w:r>
      <w:r>
        <w:rPr>
          <w:spacing w:val="-1"/>
        </w:rPr>
        <w:t>should</w:t>
      </w:r>
      <w:r>
        <w:t xml:space="preserve"> </w:t>
      </w:r>
      <w:r>
        <w:rPr>
          <w:spacing w:val="-1"/>
        </w:rPr>
        <w:t xml:space="preserve">endeavor </w:t>
      </w:r>
      <w:r>
        <w:t xml:space="preserve">to </w:t>
      </w:r>
      <w:r>
        <w:rPr>
          <w:spacing w:val="-1"/>
        </w:rPr>
        <w:t>work</w:t>
      </w:r>
      <w:r>
        <w:rPr>
          <w:spacing w:val="35"/>
        </w:rPr>
        <w:t xml:space="preserve"> </w:t>
      </w:r>
      <w:r>
        <w:rPr>
          <w:spacing w:val="-1"/>
        </w:rPr>
        <w:t>hard</w:t>
      </w:r>
      <w:r>
        <w:rPr>
          <w:spacing w:val="-3"/>
        </w:rPr>
        <w:t xml:space="preserve"> </w:t>
      </w:r>
      <w:r>
        <w:t>and</w:t>
      </w:r>
      <w:r>
        <w:rPr>
          <w:spacing w:val="-2"/>
        </w:rPr>
        <w:t xml:space="preserve"> </w:t>
      </w:r>
      <w:r>
        <w:rPr>
          <w:spacing w:val="-1"/>
        </w:rPr>
        <w:t>earn first,</w:t>
      </w:r>
      <w:r>
        <w:rPr>
          <w:spacing w:val="-2"/>
        </w:rPr>
        <w:t xml:space="preserve"> </w:t>
      </w:r>
      <w:r>
        <w:rPr>
          <w:spacing w:val="-1"/>
        </w:rPr>
        <w:t>and</w:t>
      </w:r>
      <w:r>
        <w:rPr>
          <w:spacing w:val="-2"/>
        </w:rPr>
        <w:t xml:space="preserve"> </w:t>
      </w:r>
      <w:r>
        <w:rPr>
          <w:spacing w:val="-1"/>
        </w:rPr>
        <w:t>fulfill promises</w:t>
      </w:r>
      <w:r>
        <w:rPr>
          <w:spacing w:val="-3"/>
        </w:rPr>
        <w:t xml:space="preserve"> </w:t>
      </w:r>
      <w:r>
        <w:rPr>
          <w:spacing w:val="-1"/>
        </w:rPr>
        <w:t>to myself about</w:t>
      </w:r>
      <w:r>
        <w:rPr>
          <w:spacing w:val="2"/>
        </w:rPr>
        <w:t xml:space="preserve"> </w:t>
      </w:r>
      <w:r>
        <w:rPr>
          <w:spacing w:val="-1"/>
        </w:rPr>
        <w:t>daily</w:t>
      </w:r>
      <w:r>
        <w:rPr>
          <w:spacing w:val="36"/>
        </w:rPr>
        <w:t xml:space="preserve"> </w:t>
      </w:r>
      <w:r>
        <w:rPr>
          <w:spacing w:val="-1"/>
        </w:rPr>
        <w:t>practice</w:t>
      </w:r>
      <w:r>
        <w:rPr>
          <w:spacing w:val="1"/>
        </w:rPr>
        <w:t xml:space="preserve"> </w:t>
      </w:r>
      <w:r>
        <w:rPr>
          <w:spacing w:val="-1"/>
        </w:rPr>
        <w:t xml:space="preserve">before </w:t>
      </w:r>
      <w:r>
        <w:t>I</w:t>
      </w:r>
      <w:r>
        <w:rPr>
          <w:spacing w:val="-2"/>
        </w:rPr>
        <w:t xml:space="preserve"> </w:t>
      </w:r>
      <w:r>
        <w:rPr>
          <w:spacing w:val="-1"/>
        </w:rPr>
        <w:t xml:space="preserve">can </w:t>
      </w:r>
      <w:r>
        <w:rPr>
          <w:spacing w:val="-2"/>
        </w:rPr>
        <w:t>come</w:t>
      </w:r>
      <w:r>
        <w:rPr>
          <w:spacing w:val="1"/>
        </w:rPr>
        <w:t xml:space="preserve"> </w:t>
      </w:r>
      <w:r>
        <w:t>and</w:t>
      </w:r>
      <w:r>
        <w:rPr>
          <w:spacing w:val="-1"/>
        </w:rPr>
        <w:t xml:space="preserve"> see</w:t>
      </w:r>
      <w:r>
        <w:t xml:space="preserve"> </w:t>
      </w:r>
      <w:r>
        <w:rPr>
          <w:spacing w:val="-1"/>
        </w:rPr>
        <w:t>you.</w:t>
      </w:r>
      <w:r>
        <w:t xml:space="preserve"> </w:t>
      </w:r>
      <w:r>
        <w:rPr>
          <w:spacing w:val="-1"/>
        </w:rPr>
        <w:t>Because</w:t>
      </w:r>
      <w:r>
        <w:rPr>
          <w:spacing w:val="1"/>
        </w:rPr>
        <w:t xml:space="preserve"> </w:t>
      </w:r>
      <w:r>
        <w:rPr>
          <w:spacing w:val="-1"/>
        </w:rPr>
        <w:t xml:space="preserve">maybe, if </w:t>
      </w:r>
      <w:r>
        <w:t>I</w:t>
      </w:r>
      <w:r>
        <w:rPr>
          <w:spacing w:val="-1"/>
        </w:rPr>
        <w:t xml:space="preserve"> came</w:t>
      </w:r>
      <w:r>
        <w:t xml:space="preserve"> to</w:t>
      </w:r>
      <w:r>
        <w:rPr>
          <w:spacing w:val="39"/>
        </w:rPr>
        <w:t xml:space="preserve"> </w:t>
      </w:r>
      <w:r>
        <w:rPr>
          <w:spacing w:val="-1"/>
        </w:rPr>
        <w:t>see</w:t>
      </w:r>
      <w:r>
        <w:t xml:space="preserve"> </w:t>
      </w:r>
      <w:r>
        <w:rPr>
          <w:spacing w:val="-1"/>
        </w:rPr>
        <w:t>you</w:t>
      </w:r>
      <w:r>
        <w:rPr>
          <w:spacing w:val="-2"/>
        </w:rPr>
        <w:t xml:space="preserve"> </w:t>
      </w:r>
      <w:r>
        <w:rPr>
          <w:spacing w:val="-1"/>
        </w:rPr>
        <w:t>now,</w:t>
      </w:r>
      <w:r>
        <w:t xml:space="preserve"> </w:t>
      </w:r>
      <w:r>
        <w:rPr>
          <w:spacing w:val="-1"/>
        </w:rPr>
        <w:t>without</w:t>
      </w:r>
      <w:r>
        <w:rPr>
          <w:spacing w:val="2"/>
        </w:rPr>
        <w:t xml:space="preserve"> </w:t>
      </w:r>
      <w:r>
        <w:rPr>
          <w:spacing w:val="-1"/>
        </w:rPr>
        <w:t>working</w:t>
      </w:r>
      <w:r>
        <w:t xml:space="preserve"> </w:t>
      </w:r>
      <w:r>
        <w:rPr>
          <w:spacing w:val="-1"/>
        </w:rPr>
        <w:t>hard</w:t>
      </w:r>
      <w:r>
        <w:t xml:space="preserve"> </w:t>
      </w:r>
      <w:r>
        <w:rPr>
          <w:spacing w:val="-1"/>
        </w:rPr>
        <w:t>for</w:t>
      </w:r>
      <w:r>
        <w:t xml:space="preserve"> </w:t>
      </w:r>
      <w:r>
        <w:rPr>
          <w:spacing w:val="-1"/>
        </w:rPr>
        <w:t>myself,</w:t>
      </w:r>
      <w:r>
        <w:t xml:space="preserve"> </w:t>
      </w:r>
      <w:r>
        <w:rPr>
          <w:spacing w:val="-1"/>
        </w:rPr>
        <w:t xml:space="preserve">then </w:t>
      </w:r>
      <w:r>
        <w:t>I</w:t>
      </w:r>
      <w:r>
        <w:rPr>
          <w:spacing w:val="1"/>
        </w:rPr>
        <w:t xml:space="preserve"> </w:t>
      </w:r>
      <w:r>
        <w:rPr>
          <w:spacing w:val="-2"/>
        </w:rPr>
        <w:t>would</w:t>
      </w:r>
      <w:r>
        <w:t xml:space="preserve"> </w:t>
      </w:r>
      <w:r>
        <w:rPr>
          <w:spacing w:val="-1"/>
        </w:rPr>
        <w:t>not</w:t>
      </w:r>
      <w:r>
        <w:rPr>
          <w:spacing w:val="30"/>
        </w:rPr>
        <w:t xml:space="preserve"> </w:t>
      </w:r>
      <w:r>
        <w:rPr>
          <w:spacing w:val="-1"/>
        </w:rPr>
        <w:t>benefit</w:t>
      </w:r>
      <w:r>
        <w:rPr>
          <w:spacing w:val="2"/>
        </w:rPr>
        <w:t xml:space="preserve"> </w:t>
      </w:r>
      <w:r>
        <w:rPr>
          <w:spacing w:val="-1"/>
        </w:rPr>
        <w:t xml:space="preserve">so </w:t>
      </w:r>
      <w:r>
        <w:rPr>
          <w:spacing w:val="-2"/>
        </w:rPr>
        <w:t>much.</w:t>
      </w:r>
      <w:r>
        <w:rPr>
          <w:spacing w:val="-1"/>
        </w:rPr>
        <w:t xml:space="preserve"> Does</w:t>
      </w:r>
      <w:r>
        <w:rPr>
          <w:spacing w:val="-2"/>
        </w:rPr>
        <w:t xml:space="preserve"> </w:t>
      </w:r>
      <w:r>
        <w:rPr>
          <w:spacing w:val="-1"/>
        </w:rPr>
        <w:t>the</w:t>
      </w:r>
      <w:r>
        <w:rPr>
          <w:spacing w:val="1"/>
        </w:rPr>
        <w:t xml:space="preserve"> </w:t>
      </w:r>
      <w:r>
        <w:rPr>
          <w:spacing w:val="-1"/>
        </w:rPr>
        <w:t>spiritual life have</w:t>
      </w:r>
      <w:r>
        <w:t xml:space="preserve"> </w:t>
      </w:r>
      <w:r>
        <w:rPr>
          <w:spacing w:val="-1"/>
        </w:rPr>
        <w:t>to be so</w:t>
      </w:r>
      <w:r>
        <w:rPr>
          <w:spacing w:val="-2"/>
        </w:rPr>
        <w:t xml:space="preserve"> </w:t>
      </w:r>
      <w:r>
        <w:rPr>
          <w:spacing w:val="-1"/>
        </w:rPr>
        <w:t>hard</w:t>
      </w:r>
      <w:r>
        <w:rPr>
          <w:spacing w:val="-2"/>
        </w:rPr>
        <w:t xml:space="preserve"> </w:t>
      </w:r>
      <w:r>
        <w:rPr>
          <w:spacing w:val="-1"/>
        </w:rPr>
        <w:t>and</w:t>
      </w:r>
      <w:r>
        <w:rPr>
          <w:spacing w:val="43"/>
        </w:rPr>
        <w:t xml:space="preserve"> </w:t>
      </w:r>
      <w:r>
        <w:rPr>
          <w:spacing w:val="-1"/>
        </w:rPr>
        <w:t>lonely?</w:t>
      </w:r>
      <w:r>
        <w:rPr>
          <w:spacing w:val="-2"/>
        </w:rPr>
        <w:t xml:space="preserve"> </w:t>
      </w:r>
      <w:r>
        <w:t>Ah,</w:t>
      </w:r>
      <w:r>
        <w:rPr>
          <w:spacing w:val="-1"/>
        </w:rPr>
        <w:t xml:space="preserve"> Satchi!</w:t>
      </w:r>
    </w:p>
    <w:p w:rsidR="00743C02" w:rsidRDefault="001F2438">
      <w:pPr>
        <w:pStyle w:val="Corpodetexto"/>
        <w:ind w:right="203"/>
      </w:pPr>
      <w:r>
        <w:rPr>
          <w:spacing w:val="-1"/>
        </w:rPr>
        <w:t>This</w:t>
      </w:r>
      <w:r>
        <w:t xml:space="preserve"> </w:t>
      </w:r>
      <w:r>
        <w:rPr>
          <w:spacing w:val="-1"/>
        </w:rPr>
        <w:t>is</w:t>
      </w:r>
      <w:r>
        <w:t xml:space="preserve"> </w:t>
      </w:r>
      <w:r>
        <w:rPr>
          <w:spacing w:val="-1"/>
        </w:rPr>
        <w:t>true,</w:t>
      </w:r>
      <w:r>
        <w:rPr>
          <w:spacing w:val="-2"/>
        </w:rPr>
        <w:t xml:space="preserve"> </w:t>
      </w:r>
      <w:r>
        <w:rPr>
          <w:spacing w:val="-1"/>
        </w:rPr>
        <w:t>if you</w:t>
      </w:r>
      <w:r>
        <w:rPr>
          <w:spacing w:val="-2"/>
        </w:rPr>
        <w:t xml:space="preserve"> </w:t>
      </w:r>
      <w:r>
        <w:rPr>
          <w:spacing w:val="-1"/>
        </w:rPr>
        <w:t>came</w:t>
      </w:r>
      <w:r>
        <w:t xml:space="preserve"> </w:t>
      </w:r>
      <w:r>
        <w:rPr>
          <w:spacing w:val="-1"/>
        </w:rPr>
        <w:t>unprepared</w:t>
      </w:r>
      <w:r>
        <w:rPr>
          <w:spacing w:val="-3"/>
        </w:rPr>
        <w:t xml:space="preserve"> </w:t>
      </w:r>
      <w:r>
        <w:rPr>
          <w:spacing w:val="-1"/>
        </w:rPr>
        <w:t>you</w:t>
      </w:r>
      <w:r>
        <w:t xml:space="preserve"> </w:t>
      </w:r>
      <w:r>
        <w:rPr>
          <w:spacing w:val="-2"/>
        </w:rPr>
        <w:t>would</w:t>
      </w:r>
      <w:r>
        <w:t xml:space="preserve"> </w:t>
      </w:r>
      <w:r>
        <w:rPr>
          <w:spacing w:val="-1"/>
        </w:rPr>
        <w:t>not gain</w:t>
      </w:r>
      <w:r>
        <w:t xml:space="preserve"> </w:t>
      </w:r>
      <w:r>
        <w:rPr>
          <w:spacing w:val="-1"/>
        </w:rPr>
        <w:t>so</w:t>
      </w:r>
      <w:r>
        <w:t xml:space="preserve"> </w:t>
      </w:r>
      <w:r>
        <w:rPr>
          <w:spacing w:val="-1"/>
        </w:rPr>
        <w:t>much.</w:t>
      </w:r>
      <w:r>
        <w:rPr>
          <w:spacing w:val="53"/>
        </w:rPr>
        <w:t xml:space="preserve"> </w:t>
      </w:r>
      <w:r>
        <w:t>You</w:t>
      </w:r>
      <w:r>
        <w:rPr>
          <w:spacing w:val="-2"/>
        </w:rPr>
        <w:t xml:space="preserve"> </w:t>
      </w:r>
      <w:r>
        <w:t xml:space="preserve">do </w:t>
      </w:r>
      <w:r>
        <w:rPr>
          <w:spacing w:val="-1"/>
        </w:rPr>
        <w:t>need</w:t>
      </w:r>
      <w:r>
        <w:rPr>
          <w:spacing w:val="-3"/>
        </w:rPr>
        <w:t xml:space="preserve"> </w:t>
      </w:r>
      <w:r>
        <w:t xml:space="preserve">to </w:t>
      </w:r>
      <w:r>
        <w:rPr>
          <w:spacing w:val="-1"/>
        </w:rPr>
        <w:t xml:space="preserve">meditate </w:t>
      </w:r>
      <w:r>
        <w:t xml:space="preserve">a </w:t>
      </w:r>
      <w:r>
        <w:rPr>
          <w:spacing w:val="-1"/>
        </w:rPr>
        <w:t>little every</w:t>
      </w:r>
      <w:r>
        <w:rPr>
          <w:spacing w:val="-2"/>
        </w:rPr>
        <w:t xml:space="preserve"> </w:t>
      </w:r>
      <w:r>
        <w:rPr>
          <w:spacing w:val="-1"/>
        </w:rPr>
        <w:t>day!! Everything</w:t>
      </w:r>
      <w:r>
        <w:t xml:space="preserve"> </w:t>
      </w:r>
      <w:r>
        <w:rPr>
          <w:spacing w:val="-1"/>
        </w:rPr>
        <w:t>you</w:t>
      </w:r>
      <w:r>
        <w:rPr>
          <w:spacing w:val="-2"/>
        </w:rPr>
        <w:t xml:space="preserve"> </w:t>
      </w:r>
      <w:r>
        <w:t xml:space="preserve">do </w:t>
      </w:r>
      <w:r>
        <w:rPr>
          <w:spacing w:val="-1"/>
        </w:rPr>
        <w:t>now</w:t>
      </w:r>
      <w:r>
        <w:rPr>
          <w:spacing w:val="45"/>
        </w:rPr>
        <w:t xml:space="preserve"> </w:t>
      </w:r>
      <w:r>
        <w:rPr>
          <w:spacing w:val="-1"/>
        </w:rPr>
        <w:t>will further open</w:t>
      </w:r>
      <w:r>
        <w:rPr>
          <w:spacing w:val="-2"/>
        </w:rPr>
        <w:t xml:space="preserve"> </w:t>
      </w:r>
      <w:r>
        <w:rPr>
          <w:spacing w:val="-1"/>
        </w:rPr>
        <w:t>the</w:t>
      </w:r>
      <w:r>
        <w:rPr>
          <w:spacing w:val="1"/>
        </w:rPr>
        <w:t xml:space="preserve"> </w:t>
      </w:r>
      <w:r>
        <w:rPr>
          <w:spacing w:val="-1"/>
        </w:rPr>
        <w:t>door</w:t>
      </w:r>
      <w:r>
        <w:rPr>
          <w:spacing w:val="1"/>
        </w:rPr>
        <w:t xml:space="preserve"> </w:t>
      </w:r>
      <w:r>
        <w:rPr>
          <w:spacing w:val="-1"/>
        </w:rPr>
        <w:t>whereby</w:t>
      </w:r>
      <w:r>
        <w:rPr>
          <w:spacing w:val="-3"/>
        </w:rPr>
        <w:t xml:space="preserve"> </w:t>
      </w:r>
      <w:r>
        <w:rPr>
          <w:spacing w:val="-1"/>
        </w:rPr>
        <w:t>the</w:t>
      </w:r>
      <w:r>
        <w:rPr>
          <w:spacing w:val="1"/>
        </w:rPr>
        <w:t xml:space="preserve"> </w:t>
      </w:r>
      <w:r>
        <w:rPr>
          <w:spacing w:val="-1"/>
        </w:rPr>
        <w:t>light can</w:t>
      </w:r>
      <w:r>
        <w:rPr>
          <w:spacing w:val="-2"/>
        </w:rPr>
        <w:t xml:space="preserve"> </w:t>
      </w:r>
      <w:r>
        <w:rPr>
          <w:spacing w:val="-1"/>
        </w:rPr>
        <w:t>shine</w:t>
      </w:r>
      <w:r>
        <w:t xml:space="preserve"> </w:t>
      </w:r>
      <w:r>
        <w:rPr>
          <w:spacing w:val="-1"/>
        </w:rPr>
        <w:t>in. Yet</w:t>
      </w:r>
      <w:r>
        <w:t xml:space="preserve"> by</w:t>
      </w:r>
      <w:r>
        <w:rPr>
          <w:spacing w:val="45"/>
        </w:rPr>
        <w:t xml:space="preserve"> </w:t>
      </w:r>
      <w:r>
        <w:rPr>
          <w:spacing w:val="-2"/>
        </w:rPr>
        <w:t>coming</w:t>
      </w:r>
      <w:r>
        <w:t xml:space="preserve"> </w:t>
      </w:r>
      <w:r>
        <w:rPr>
          <w:spacing w:val="-1"/>
        </w:rPr>
        <w:t>to</w:t>
      </w:r>
      <w:r>
        <w:t xml:space="preserve"> </w:t>
      </w:r>
      <w:r>
        <w:rPr>
          <w:spacing w:val="-1"/>
        </w:rPr>
        <w:t>see</w:t>
      </w:r>
      <w:r>
        <w:t xml:space="preserve"> </w:t>
      </w:r>
      <w:r>
        <w:rPr>
          <w:spacing w:val="-1"/>
        </w:rPr>
        <w:t>us</w:t>
      </w:r>
      <w:r>
        <w:t xml:space="preserve"> </w:t>
      </w:r>
      <w:r>
        <w:rPr>
          <w:spacing w:val="-1"/>
        </w:rPr>
        <w:t>also</w:t>
      </w:r>
      <w:r>
        <w:t xml:space="preserve"> </w:t>
      </w:r>
      <w:r>
        <w:rPr>
          <w:spacing w:val="-1"/>
        </w:rPr>
        <w:t>you will</w:t>
      </w:r>
      <w:r>
        <w:t xml:space="preserve"> gain</w:t>
      </w:r>
      <w:r>
        <w:rPr>
          <w:spacing w:val="-1"/>
        </w:rPr>
        <w:t xml:space="preserve"> </w:t>
      </w:r>
      <w:r>
        <w:t xml:space="preserve">a </w:t>
      </w:r>
      <w:r>
        <w:rPr>
          <w:spacing w:val="-1"/>
        </w:rPr>
        <w:t>lot, perhaps</w:t>
      </w:r>
      <w:r>
        <w:rPr>
          <w:spacing w:val="-2"/>
        </w:rPr>
        <w:t xml:space="preserve"> </w:t>
      </w:r>
      <w:r>
        <w:rPr>
          <w:spacing w:val="-1"/>
        </w:rPr>
        <w:t>even</w:t>
      </w:r>
      <w:r>
        <w:t xml:space="preserve"> </w:t>
      </w:r>
      <w:r>
        <w:rPr>
          <w:spacing w:val="-1"/>
        </w:rPr>
        <w:t>more.</w:t>
      </w:r>
      <w:r>
        <w:t xml:space="preserve"> </w:t>
      </w:r>
      <w:r>
        <w:rPr>
          <w:spacing w:val="-1"/>
        </w:rPr>
        <w:t>Both</w:t>
      </w:r>
      <w:r>
        <w:rPr>
          <w:spacing w:val="32"/>
        </w:rPr>
        <w:t xml:space="preserve"> </w:t>
      </w:r>
      <w:r>
        <w:rPr>
          <w:spacing w:val="-1"/>
        </w:rPr>
        <w:t>are</w:t>
      </w:r>
      <w:r>
        <w:t xml:space="preserve"> </w:t>
      </w:r>
      <w:r>
        <w:rPr>
          <w:spacing w:val="-1"/>
        </w:rPr>
        <w:t>necessary.</w:t>
      </w:r>
      <w:r>
        <w:rPr>
          <w:spacing w:val="1"/>
        </w:rPr>
        <w:t xml:space="preserve"> </w:t>
      </w:r>
      <w:r>
        <w:rPr>
          <w:spacing w:val="-1"/>
        </w:rPr>
        <w:t>The</w:t>
      </w:r>
      <w:r>
        <w:t xml:space="preserve"> </w:t>
      </w:r>
      <w:r>
        <w:rPr>
          <w:spacing w:val="-1"/>
        </w:rPr>
        <w:t>ego</w:t>
      </w:r>
      <w:r>
        <w:t xml:space="preserve"> </w:t>
      </w:r>
      <w:r>
        <w:rPr>
          <w:spacing w:val="-1"/>
        </w:rPr>
        <w:t>is</w:t>
      </w:r>
      <w:r>
        <w:t xml:space="preserve"> </w:t>
      </w:r>
      <w:r>
        <w:rPr>
          <w:spacing w:val="-2"/>
        </w:rPr>
        <w:t>always</w:t>
      </w:r>
      <w:r>
        <w:rPr>
          <w:spacing w:val="1"/>
        </w:rPr>
        <w:t xml:space="preserve"> </w:t>
      </w:r>
      <w:r>
        <w:rPr>
          <w:spacing w:val="-1"/>
        </w:rPr>
        <w:t>"Parsimonious</w:t>
      </w:r>
      <w:r>
        <w:t xml:space="preserve"> </w:t>
      </w:r>
      <w:r>
        <w:rPr>
          <w:spacing w:val="-1"/>
        </w:rPr>
        <w:t xml:space="preserve">with </w:t>
      </w:r>
      <w:r>
        <w:t>the</w:t>
      </w:r>
      <w:r>
        <w:rPr>
          <w:spacing w:val="-1"/>
        </w:rPr>
        <w:t xml:space="preserve"> truth"</w:t>
      </w:r>
      <w:r>
        <w:rPr>
          <w:spacing w:val="41"/>
        </w:rPr>
        <w:t xml:space="preserve"> </w:t>
      </w:r>
      <w:r>
        <w:rPr>
          <w:spacing w:val="-1"/>
        </w:rPr>
        <w:t>which</w:t>
      </w:r>
      <w:r>
        <w:t xml:space="preserve"> is</w:t>
      </w:r>
      <w:r>
        <w:rPr>
          <w:spacing w:val="-1"/>
        </w:rPr>
        <w:t xml:space="preserve"> tantamount </w:t>
      </w:r>
      <w:r>
        <w:t xml:space="preserve">to </w:t>
      </w:r>
      <w:r>
        <w:rPr>
          <w:spacing w:val="-1"/>
        </w:rPr>
        <w:t xml:space="preserve">lying. </w:t>
      </w:r>
      <w:r>
        <w:t xml:space="preserve">We </w:t>
      </w:r>
      <w:r>
        <w:rPr>
          <w:spacing w:val="-1"/>
        </w:rPr>
        <w:t>need</w:t>
      </w:r>
      <w:r>
        <w:rPr>
          <w:spacing w:val="-3"/>
        </w:rPr>
        <w:t xml:space="preserve"> </w:t>
      </w:r>
      <w:r>
        <w:rPr>
          <w:spacing w:val="-1"/>
        </w:rPr>
        <w:t>the truth,</w:t>
      </w:r>
      <w:r>
        <w:rPr>
          <w:spacing w:val="-4"/>
        </w:rPr>
        <w:t xml:space="preserve"> </w:t>
      </w:r>
      <w:r>
        <w:rPr>
          <w:spacing w:val="-1"/>
        </w:rPr>
        <w:t>the</w:t>
      </w:r>
      <w:r>
        <w:t xml:space="preserve"> </w:t>
      </w:r>
      <w:r>
        <w:rPr>
          <w:spacing w:val="-1"/>
        </w:rPr>
        <w:t>whole truth,</w:t>
      </w:r>
      <w:r>
        <w:rPr>
          <w:spacing w:val="45"/>
        </w:rPr>
        <w:t xml:space="preserve"> </w:t>
      </w:r>
      <w:r>
        <w:t xml:space="preserve">and </w:t>
      </w:r>
      <w:r>
        <w:rPr>
          <w:spacing w:val="-1"/>
        </w:rPr>
        <w:t>nothing</w:t>
      </w:r>
      <w:r>
        <w:t xml:space="preserve"> </w:t>
      </w:r>
      <w:r>
        <w:rPr>
          <w:spacing w:val="-1"/>
        </w:rPr>
        <w:t>but</w:t>
      </w:r>
      <w:r>
        <w:t xml:space="preserve"> the</w:t>
      </w:r>
      <w:r>
        <w:rPr>
          <w:spacing w:val="-1"/>
        </w:rPr>
        <w:t xml:space="preserve"> truth!!!</w:t>
      </w:r>
    </w:p>
    <w:p w:rsidR="00743C02" w:rsidRDefault="001F2438">
      <w:pPr>
        <w:pStyle w:val="Corpodetexto"/>
        <w:ind w:right="161"/>
      </w:pPr>
      <w:r>
        <w:t xml:space="preserve">As </w:t>
      </w:r>
      <w:r>
        <w:rPr>
          <w:spacing w:val="-1"/>
        </w:rPr>
        <w:t>for</w:t>
      </w:r>
      <w:r>
        <w:t xml:space="preserve"> </w:t>
      </w:r>
      <w:r>
        <w:rPr>
          <w:spacing w:val="-1"/>
        </w:rPr>
        <w:t>hard</w:t>
      </w:r>
      <w:r>
        <w:rPr>
          <w:spacing w:val="-2"/>
        </w:rPr>
        <w:t xml:space="preserve"> </w:t>
      </w:r>
      <w:r>
        <w:rPr>
          <w:spacing w:val="-1"/>
        </w:rPr>
        <w:t>and</w:t>
      </w:r>
      <w:r>
        <w:t xml:space="preserve"> </w:t>
      </w:r>
      <w:r>
        <w:rPr>
          <w:spacing w:val="-1"/>
        </w:rPr>
        <w:t>lonely</w:t>
      </w:r>
      <w:r>
        <w:rPr>
          <w:spacing w:val="-2"/>
        </w:rPr>
        <w:t xml:space="preserve"> </w:t>
      </w:r>
      <w:r>
        <w:rPr>
          <w:spacing w:val="-1"/>
        </w:rPr>
        <w:t>and</w:t>
      </w:r>
      <w:r>
        <w:t xml:space="preserve"> </w:t>
      </w:r>
      <w:r>
        <w:rPr>
          <w:spacing w:val="-1"/>
        </w:rPr>
        <w:t>sad,</w:t>
      </w:r>
      <w:r>
        <w:t xml:space="preserve"> </w:t>
      </w:r>
      <w:r>
        <w:rPr>
          <w:spacing w:val="-1"/>
        </w:rPr>
        <w:t>remember</w:t>
      </w:r>
      <w:r>
        <w:t xml:space="preserve"> </w:t>
      </w:r>
      <w:r>
        <w:rPr>
          <w:spacing w:val="-1"/>
        </w:rPr>
        <w:t>Shakespeare</w:t>
      </w:r>
      <w:r>
        <w:rPr>
          <w:spacing w:val="-2"/>
        </w:rPr>
        <w:t xml:space="preserve"> </w:t>
      </w:r>
      <w:r>
        <w:rPr>
          <w:spacing w:val="-1"/>
        </w:rPr>
        <w:t>above.</w:t>
      </w:r>
      <w:r>
        <w:rPr>
          <w:spacing w:val="-2"/>
        </w:rPr>
        <w:t xml:space="preserve"> </w:t>
      </w:r>
      <w:r>
        <w:rPr>
          <w:spacing w:val="-1"/>
        </w:rPr>
        <w:t>Only</w:t>
      </w:r>
      <w:r>
        <w:rPr>
          <w:spacing w:val="34"/>
        </w:rPr>
        <w:t xml:space="preserve"> </w:t>
      </w:r>
      <w:r>
        <w:rPr>
          <w:spacing w:val="-1"/>
        </w:rPr>
        <w:t>thinking</w:t>
      </w:r>
      <w:r>
        <w:t xml:space="preserve"> </w:t>
      </w:r>
      <w:r>
        <w:rPr>
          <w:spacing w:val="-1"/>
        </w:rPr>
        <w:t>makes</w:t>
      </w:r>
      <w:r>
        <w:t xml:space="preserve"> </w:t>
      </w:r>
      <w:r>
        <w:rPr>
          <w:spacing w:val="-1"/>
        </w:rPr>
        <w:t>it</w:t>
      </w:r>
      <w:r>
        <w:t xml:space="preserve"> so,</w:t>
      </w:r>
      <w:r>
        <w:rPr>
          <w:spacing w:val="-2"/>
        </w:rPr>
        <w:t xml:space="preserve"> </w:t>
      </w:r>
      <w:r>
        <w:rPr>
          <w:spacing w:val="-1"/>
        </w:rPr>
        <w:t>and the</w:t>
      </w:r>
      <w:r>
        <w:t xml:space="preserve"> </w:t>
      </w:r>
      <w:r>
        <w:rPr>
          <w:spacing w:val="-1"/>
        </w:rPr>
        <w:t xml:space="preserve">Ego </w:t>
      </w:r>
      <w:r>
        <w:t>as</w:t>
      </w:r>
      <w:r>
        <w:rPr>
          <w:spacing w:val="1"/>
        </w:rPr>
        <w:t xml:space="preserve"> </w:t>
      </w:r>
      <w:r>
        <w:rPr>
          <w:spacing w:val="-1"/>
        </w:rPr>
        <w:t>with the knife controls</w:t>
      </w:r>
      <w:r>
        <w:t xml:space="preserve"> </w:t>
      </w:r>
      <w:r>
        <w:rPr>
          <w:spacing w:val="-2"/>
        </w:rPr>
        <w:t>your</w:t>
      </w:r>
      <w:r>
        <w:rPr>
          <w:spacing w:val="55"/>
        </w:rPr>
        <w:t xml:space="preserve"> </w:t>
      </w:r>
      <w:r>
        <w:rPr>
          <w:spacing w:val="-1"/>
        </w:rPr>
        <w:t>thinking</w:t>
      </w:r>
      <w:r>
        <w:t xml:space="preserve"> </w:t>
      </w:r>
      <w:r>
        <w:rPr>
          <w:spacing w:val="-1"/>
        </w:rPr>
        <w:t>mind.</w:t>
      </w:r>
      <w:r>
        <w:t xml:space="preserve"> </w:t>
      </w:r>
      <w:r>
        <w:rPr>
          <w:spacing w:val="-1"/>
        </w:rPr>
        <w:t>The</w:t>
      </w:r>
      <w:r>
        <w:t xml:space="preserve"> only</w:t>
      </w:r>
      <w:r>
        <w:rPr>
          <w:spacing w:val="-2"/>
        </w:rPr>
        <w:t xml:space="preserve"> </w:t>
      </w:r>
      <w:r>
        <w:rPr>
          <w:spacing w:val="-1"/>
        </w:rPr>
        <w:t>emotions</w:t>
      </w:r>
      <w:r>
        <w:t xml:space="preserve"> </w:t>
      </w:r>
      <w:r>
        <w:rPr>
          <w:spacing w:val="-1"/>
        </w:rPr>
        <w:t xml:space="preserve">which </w:t>
      </w:r>
      <w:r>
        <w:t>are</w:t>
      </w:r>
      <w:r>
        <w:rPr>
          <w:spacing w:val="-1"/>
        </w:rPr>
        <w:t xml:space="preserve"> not negative </w:t>
      </w:r>
      <w:r>
        <w:t xml:space="preserve">are </w:t>
      </w:r>
      <w:r>
        <w:rPr>
          <w:spacing w:val="-1"/>
        </w:rPr>
        <w:t>Love,</w:t>
      </w:r>
      <w:r>
        <w:rPr>
          <w:spacing w:val="51"/>
        </w:rPr>
        <w:t xml:space="preserve"> </w:t>
      </w:r>
      <w:r>
        <w:rPr>
          <w:spacing w:val="-1"/>
        </w:rPr>
        <w:t>willpower and</w:t>
      </w:r>
      <w:r>
        <w:rPr>
          <w:spacing w:val="-2"/>
        </w:rPr>
        <w:t xml:space="preserve"> </w:t>
      </w:r>
      <w:r>
        <w:rPr>
          <w:spacing w:val="-1"/>
        </w:rPr>
        <w:t>the</w:t>
      </w:r>
      <w:r>
        <w:t xml:space="preserve"> </w:t>
      </w:r>
      <w:r>
        <w:rPr>
          <w:spacing w:val="-1"/>
        </w:rPr>
        <w:t xml:space="preserve">ability </w:t>
      </w:r>
      <w:r>
        <w:t>to</w:t>
      </w:r>
      <w:r>
        <w:rPr>
          <w:spacing w:val="-1"/>
        </w:rPr>
        <w:t xml:space="preserve"> do!!! </w:t>
      </w:r>
      <w:r>
        <w:t>And</w:t>
      </w:r>
      <w:r>
        <w:rPr>
          <w:spacing w:val="-2"/>
        </w:rPr>
        <w:t xml:space="preserve"> </w:t>
      </w:r>
      <w:r>
        <w:rPr>
          <w:spacing w:val="-1"/>
        </w:rPr>
        <w:t>add in</w:t>
      </w:r>
      <w:r>
        <w:rPr>
          <w:spacing w:val="-2"/>
        </w:rPr>
        <w:t xml:space="preserve"> </w:t>
      </w:r>
      <w:r>
        <w:rPr>
          <w:spacing w:val="-1"/>
        </w:rPr>
        <w:t>ecstatic and</w:t>
      </w:r>
      <w:r>
        <w:rPr>
          <w:spacing w:val="-2"/>
        </w:rPr>
        <w:t xml:space="preserve"> </w:t>
      </w:r>
      <w:r>
        <w:rPr>
          <w:spacing w:val="-1"/>
        </w:rPr>
        <w:t>energetic</w:t>
      </w:r>
      <w:r>
        <w:rPr>
          <w:spacing w:val="48"/>
        </w:rPr>
        <w:t xml:space="preserve"> </w:t>
      </w:r>
      <w:r>
        <w:t>to</w:t>
      </w:r>
      <w:r>
        <w:rPr>
          <w:spacing w:val="-2"/>
        </w:rPr>
        <w:t xml:space="preserve"> </w:t>
      </w:r>
      <w:r>
        <w:rPr>
          <w:spacing w:val="-1"/>
        </w:rPr>
        <w:t>the hard the</w:t>
      </w:r>
      <w:r>
        <w:t xml:space="preserve"> </w:t>
      </w:r>
      <w:r>
        <w:rPr>
          <w:spacing w:val="-1"/>
        </w:rPr>
        <w:t>lonely</w:t>
      </w:r>
      <w:r>
        <w:rPr>
          <w:spacing w:val="-2"/>
        </w:rPr>
        <w:t xml:space="preserve"> </w:t>
      </w:r>
      <w:r>
        <w:rPr>
          <w:spacing w:val="-1"/>
        </w:rPr>
        <w:t>and the</w:t>
      </w:r>
      <w:r>
        <w:t xml:space="preserve"> </w:t>
      </w:r>
      <w:r>
        <w:rPr>
          <w:spacing w:val="-1"/>
        </w:rPr>
        <w:t>sad. This</w:t>
      </w:r>
      <w:r>
        <w:t xml:space="preserve"> </w:t>
      </w:r>
      <w:r>
        <w:rPr>
          <w:spacing w:val="-1"/>
        </w:rPr>
        <w:t>is</w:t>
      </w:r>
      <w:r>
        <w:rPr>
          <w:spacing w:val="-2"/>
        </w:rPr>
        <w:t xml:space="preserve"> </w:t>
      </w:r>
      <w:r>
        <w:rPr>
          <w:spacing w:val="-1"/>
        </w:rPr>
        <w:t>the truth!! The</w:t>
      </w:r>
      <w:r>
        <w:rPr>
          <w:spacing w:val="2"/>
        </w:rPr>
        <w:t xml:space="preserve"> </w:t>
      </w:r>
      <w:r>
        <w:rPr>
          <w:spacing w:val="-1"/>
        </w:rPr>
        <w:t>whole</w:t>
      </w:r>
      <w:r>
        <w:rPr>
          <w:spacing w:val="51"/>
        </w:rPr>
        <w:t xml:space="preserve"> </w:t>
      </w:r>
      <w:r>
        <w:rPr>
          <w:spacing w:val="-1"/>
        </w:rPr>
        <w:t xml:space="preserve">truth!! </w:t>
      </w:r>
      <w:r>
        <w:t>And</w:t>
      </w:r>
      <w:r>
        <w:rPr>
          <w:spacing w:val="-1"/>
        </w:rPr>
        <w:t xml:space="preserve"> nothing</w:t>
      </w:r>
      <w:r>
        <w:t xml:space="preserve"> </w:t>
      </w:r>
      <w:r>
        <w:rPr>
          <w:spacing w:val="-2"/>
        </w:rPr>
        <w:t>but</w:t>
      </w:r>
      <w:r>
        <w:t xml:space="preserve"> </w:t>
      </w:r>
      <w:r>
        <w:rPr>
          <w:spacing w:val="-1"/>
        </w:rPr>
        <w:t>the</w:t>
      </w:r>
      <w:r>
        <w:t xml:space="preserve"> </w:t>
      </w:r>
      <w:r>
        <w:rPr>
          <w:spacing w:val="-1"/>
        </w:rPr>
        <w:t>Truth!!!</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You may</w:t>
      </w:r>
      <w:r>
        <w:rPr>
          <w:spacing w:val="-2"/>
        </w:rPr>
        <w:t xml:space="preserve"> </w:t>
      </w:r>
      <w:r>
        <w:rPr>
          <w:spacing w:val="-1"/>
        </w:rPr>
        <w:t>publish the</w:t>
      </w:r>
      <w:r>
        <w:t xml:space="preserve"> </w:t>
      </w:r>
      <w:r>
        <w:rPr>
          <w:spacing w:val="-1"/>
        </w:rPr>
        <w:t>email</w:t>
      </w:r>
      <w:r>
        <w:t xml:space="preserve"> I </w:t>
      </w:r>
      <w:r>
        <w:rPr>
          <w:spacing w:val="-1"/>
        </w:rPr>
        <w:t>sent</w:t>
      </w:r>
      <w:r>
        <w:t xml:space="preserve"> </w:t>
      </w:r>
      <w:r>
        <w:rPr>
          <w:spacing w:val="-1"/>
        </w:rPr>
        <w:t>you.</w:t>
      </w:r>
      <w:r>
        <w:rPr>
          <w:spacing w:val="1"/>
        </w:rPr>
        <w:t xml:space="preserve"> </w:t>
      </w:r>
      <w:r>
        <w:rPr>
          <w:spacing w:val="-1"/>
        </w:rPr>
        <w:t>Thank</w:t>
      </w:r>
      <w:r>
        <w:t xml:space="preserve"> </w:t>
      </w:r>
      <w:r>
        <w:rPr>
          <w:spacing w:val="-1"/>
        </w:rPr>
        <w:t>you</w:t>
      </w:r>
      <w:r>
        <w:rPr>
          <w:spacing w:val="-2"/>
        </w:rPr>
        <w:t xml:space="preserve"> </w:t>
      </w:r>
      <w:r>
        <w:rPr>
          <w:spacing w:val="-1"/>
        </w:rPr>
        <w:t xml:space="preserve">for </w:t>
      </w:r>
      <w:r>
        <w:t>the</w:t>
      </w:r>
      <w:r>
        <w:rPr>
          <w:spacing w:val="-1"/>
        </w:rPr>
        <w:t xml:space="preserve"> reply,</w:t>
      </w:r>
      <w:r>
        <w:t xml:space="preserve"> </w:t>
      </w:r>
      <w:r>
        <w:rPr>
          <w:spacing w:val="-1"/>
        </w:rPr>
        <w:t>and</w:t>
      </w:r>
      <w:r>
        <w:rPr>
          <w:spacing w:val="24"/>
        </w:rPr>
        <w:t xml:space="preserve"> </w:t>
      </w:r>
      <w:r>
        <w:rPr>
          <w:spacing w:val="-1"/>
        </w:rPr>
        <w:t>the</w:t>
      </w:r>
      <w:r>
        <w:t xml:space="preserve"> </w:t>
      </w:r>
      <w:r>
        <w:rPr>
          <w:spacing w:val="-1"/>
        </w:rPr>
        <w:t>story you told</w:t>
      </w:r>
      <w:r>
        <w:t xml:space="preserve"> </w:t>
      </w:r>
      <w:r>
        <w:rPr>
          <w:spacing w:val="-1"/>
        </w:rPr>
        <w:t xml:space="preserve">in response </w:t>
      </w:r>
      <w:r>
        <w:t xml:space="preserve">to </w:t>
      </w:r>
      <w:r>
        <w:rPr>
          <w:spacing w:val="-1"/>
        </w:rPr>
        <w:t>my poem, it</w:t>
      </w:r>
      <w:r>
        <w:rPr>
          <w:spacing w:val="3"/>
        </w:rPr>
        <w:t xml:space="preserve"> </w:t>
      </w:r>
      <w:r>
        <w:rPr>
          <w:spacing w:val="-1"/>
        </w:rPr>
        <w:t>was</w:t>
      </w:r>
      <w:r>
        <w:t xml:space="preserve"> </w:t>
      </w:r>
      <w:r>
        <w:rPr>
          <w:spacing w:val="-1"/>
        </w:rPr>
        <w:t xml:space="preserve">clarifying. </w:t>
      </w:r>
      <w:r>
        <w:t>I am</w:t>
      </w:r>
      <w:r>
        <w:rPr>
          <w:spacing w:val="27"/>
        </w:rPr>
        <w:t xml:space="preserve"> </w:t>
      </w:r>
      <w:r>
        <w:rPr>
          <w:spacing w:val="-1"/>
        </w:rPr>
        <w:t>indeed caught</w:t>
      </w:r>
      <w:r>
        <w:t xml:space="preserve"> </w:t>
      </w:r>
      <w:r>
        <w:rPr>
          <w:spacing w:val="-1"/>
        </w:rPr>
        <w:t>up</w:t>
      </w:r>
      <w:r>
        <w:t xml:space="preserve"> in </w:t>
      </w:r>
      <w:r>
        <w:rPr>
          <w:spacing w:val="-1"/>
        </w:rPr>
        <w:t xml:space="preserve">myself </w:t>
      </w:r>
      <w:r>
        <w:t xml:space="preserve">and </w:t>
      </w:r>
      <w:r>
        <w:rPr>
          <w:spacing w:val="-1"/>
        </w:rPr>
        <w:t>my</w:t>
      </w:r>
      <w:r>
        <w:rPr>
          <w:spacing w:val="-2"/>
        </w:rPr>
        <w:t xml:space="preserve"> </w:t>
      </w:r>
      <w:r>
        <w:t xml:space="preserve">ego, </w:t>
      </w:r>
      <w:r>
        <w:rPr>
          <w:spacing w:val="-1"/>
        </w:rPr>
        <w:t xml:space="preserve">more </w:t>
      </w:r>
      <w:r>
        <w:t xml:space="preserve">than I </w:t>
      </w:r>
      <w:r>
        <w:rPr>
          <w:spacing w:val="-2"/>
        </w:rPr>
        <w:t>would</w:t>
      </w:r>
      <w:r>
        <w:rPr>
          <w:spacing w:val="1"/>
        </w:rPr>
        <w:t xml:space="preserve"> </w:t>
      </w:r>
      <w:r>
        <w:t>wish. I</w:t>
      </w:r>
      <w:r>
        <w:rPr>
          <w:spacing w:val="33"/>
        </w:rPr>
        <w:t xml:space="preserve"> </w:t>
      </w:r>
      <w:r>
        <w:rPr>
          <w:spacing w:val="-1"/>
        </w:rPr>
        <w:t>didn't</w:t>
      </w:r>
      <w:r>
        <w:rPr>
          <w:spacing w:val="3"/>
        </w:rPr>
        <w:t xml:space="preserve"> </w:t>
      </w:r>
      <w:r>
        <w:rPr>
          <w:spacing w:val="-2"/>
        </w:rPr>
        <w:t>want</w:t>
      </w:r>
      <w:r>
        <w:rPr>
          <w:spacing w:val="1"/>
        </w:rPr>
        <w:t xml:space="preserve"> </w:t>
      </w:r>
      <w:r>
        <w:rPr>
          <w:spacing w:val="-1"/>
        </w:rPr>
        <w:t>you</w:t>
      </w:r>
      <w:r>
        <w:rPr>
          <w:spacing w:val="-2"/>
        </w:rPr>
        <w:t xml:space="preserve"> </w:t>
      </w:r>
      <w:r>
        <w:rPr>
          <w:spacing w:val="-1"/>
        </w:rPr>
        <w:t>to</w:t>
      </w:r>
      <w:r>
        <w:t xml:space="preserve"> </w:t>
      </w:r>
      <w:r>
        <w:rPr>
          <w:spacing w:val="-1"/>
        </w:rPr>
        <w:t>publish</w:t>
      </w:r>
      <w:r>
        <w:t xml:space="preserve"> </w:t>
      </w:r>
      <w:r>
        <w:rPr>
          <w:spacing w:val="-1"/>
        </w:rPr>
        <w:t>it at</w:t>
      </w:r>
      <w:r>
        <w:t xml:space="preserve"> </w:t>
      </w:r>
      <w:r>
        <w:rPr>
          <w:spacing w:val="-1"/>
        </w:rPr>
        <w:t>first because</w:t>
      </w:r>
      <w:r>
        <w:rPr>
          <w:spacing w:val="2"/>
        </w:rPr>
        <w:t xml:space="preserve"> </w:t>
      </w:r>
      <w:r>
        <w:t xml:space="preserve">I </w:t>
      </w:r>
      <w:r>
        <w:rPr>
          <w:spacing w:val="-1"/>
        </w:rPr>
        <w:t>felt</w:t>
      </w:r>
      <w:r>
        <w:rPr>
          <w:spacing w:val="1"/>
        </w:rPr>
        <w:t xml:space="preserve"> </w:t>
      </w:r>
      <w:r>
        <w:rPr>
          <w:spacing w:val="-1"/>
        </w:rPr>
        <w:t>protective of the</w:t>
      </w:r>
      <w:r>
        <w:rPr>
          <w:spacing w:val="20"/>
        </w:rPr>
        <w:t xml:space="preserve"> </w:t>
      </w:r>
      <w:r>
        <w:rPr>
          <w:spacing w:val="-1"/>
        </w:rPr>
        <w:t>lesson</w:t>
      </w:r>
      <w:r>
        <w:t xml:space="preserve"> </w:t>
      </w:r>
      <w:r>
        <w:rPr>
          <w:spacing w:val="-1"/>
        </w:rPr>
        <w:t>it</w:t>
      </w:r>
      <w:r>
        <w:rPr>
          <w:spacing w:val="1"/>
        </w:rPr>
        <w:t xml:space="preserve"> </w:t>
      </w:r>
      <w:r>
        <w:rPr>
          <w:spacing w:val="-1"/>
        </w:rPr>
        <w:t>taught</w:t>
      </w:r>
      <w:r>
        <w:t xml:space="preserve"> </w:t>
      </w:r>
      <w:r>
        <w:rPr>
          <w:spacing w:val="-1"/>
        </w:rPr>
        <w:t>me,</w:t>
      </w:r>
      <w:r>
        <w:t xml:space="preserve"> </w:t>
      </w:r>
      <w:r>
        <w:rPr>
          <w:spacing w:val="-1"/>
        </w:rPr>
        <w:t>protective</w:t>
      </w:r>
      <w:r>
        <w:t xml:space="preserve"> </w:t>
      </w:r>
      <w:r>
        <w:rPr>
          <w:spacing w:val="-1"/>
        </w:rPr>
        <w:t>of</w:t>
      </w:r>
      <w:r>
        <w:t xml:space="preserve"> </w:t>
      </w:r>
      <w:r>
        <w:rPr>
          <w:spacing w:val="-1"/>
        </w:rPr>
        <w:t>my</w:t>
      </w:r>
      <w:r>
        <w:t xml:space="preserve"> </w:t>
      </w:r>
      <w:r>
        <w:rPr>
          <w:spacing w:val="-1"/>
        </w:rPr>
        <w:t>art!</w:t>
      </w:r>
      <w:r>
        <w:t xml:space="preserve"> </w:t>
      </w:r>
      <w:r>
        <w:rPr>
          <w:spacing w:val="-1"/>
        </w:rPr>
        <w:t>But</w:t>
      </w:r>
      <w:r>
        <w:rPr>
          <w:spacing w:val="2"/>
        </w:rPr>
        <w:t xml:space="preserve"> </w:t>
      </w:r>
      <w:r>
        <w:rPr>
          <w:spacing w:val="-1"/>
        </w:rPr>
        <w:t>now</w:t>
      </w:r>
      <w:r>
        <w:rPr>
          <w:spacing w:val="-2"/>
        </w:rPr>
        <w:t xml:space="preserve"> </w:t>
      </w:r>
      <w:r>
        <w:t>I see</w:t>
      </w:r>
      <w:r>
        <w:rPr>
          <w:spacing w:val="-2"/>
        </w:rPr>
        <w:t xml:space="preserve"> </w:t>
      </w:r>
      <w:r>
        <w:rPr>
          <w:spacing w:val="-1"/>
        </w:rPr>
        <w:t>the</w:t>
      </w:r>
      <w:r>
        <w:rPr>
          <w:spacing w:val="2"/>
        </w:rPr>
        <w:t xml:space="preserve"> </w:t>
      </w:r>
      <w:r>
        <w:rPr>
          <w:spacing w:val="-1"/>
        </w:rPr>
        <w:t>best</w:t>
      </w:r>
      <w:r>
        <w:rPr>
          <w:spacing w:val="27"/>
        </w:rPr>
        <w:t xml:space="preserve"> </w:t>
      </w:r>
      <w:r>
        <w:rPr>
          <w:spacing w:val="-1"/>
        </w:rPr>
        <w:t>thing</w:t>
      </w:r>
      <w:r>
        <w:t xml:space="preserve"> is</w:t>
      </w:r>
      <w:r>
        <w:rPr>
          <w:spacing w:val="-1"/>
        </w:rPr>
        <w:t xml:space="preserve"> </w:t>
      </w:r>
      <w:r>
        <w:t>to</w:t>
      </w:r>
      <w:r>
        <w:rPr>
          <w:spacing w:val="-1"/>
        </w:rPr>
        <w:t xml:space="preserve"> share</w:t>
      </w:r>
      <w:r>
        <w:t xml:space="preserve"> </w:t>
      </w:r>
      <w:r>
        <w:rPr>
          <w:spacing w:val="-1"/>
        </w:rPr>
        <w:t>it</w:t>
      </w:r>
      <w:r>
        <w:rPr>
          <w:spacing w:val="2"/>
        </w:rPr>
        <w:t xml:space="preserve"> </w:t>
      </w:r>
      <w:r>
        <w:rPr>
          <w:spacing w:val="-1"/>
        </w:rPr>
        <w:t>with others.</w:t>
      </w:r>
      <w:r>
        <w:t xml:space="preserve"> I </w:t>
      </w:r>
      <w:r>
        <w:rPr>
          <w:spacing w:val="-1"/>
        </w:rPr>
        <w:t>would</w:t>
      </w:r>
      <w:r>
        <w:t xml:space="preserve"> be </w:t>
      </w:r>
      <w:r>
        <w:rPr>
          <w:spacing w:val="-1"/>
        </w:rPr>
        <w:t>very</w:t>
      </w:r>
      <w:r>
        <w:rPr>
          <w:spacing w:val="-2"/>
        </w:rPr>
        <w:t xml:space="preserve"> </w:t>
      </w:r>
      <w:r>
        <w:rPr>
          <w:spacing w:val="-1"/>
        </w:rPr>
        <w:t>grateful</w:t>
      </w:r>
      <w:r>
        <w:t xml:space="preserve"> for</w:t>
      </w:r>
      <w:r>
        <w:rPr>
          <w:spacing w:val="-1"/>
        </w:rPr>
        <w:t xml:space="preserve"> </w:t>
      </w:r>
      <w:r>
        <w:t>any</w:t>
      </w:r>
      <w:r>
        <w:rPr>
          <w:spacing w:val="35"/>
        </w:rPr>
        <w:t xml:space="preserve"> </w:t>
      </w:r>
      <w:r>
        <w:rPr>
          <w:spacing w:val="-1"/>
        </w:rPr>
        <w:t>further</w:t>
      </w:r>
      <w:r>
        <w:t xml:space="preserve"> </w:t>
      </w:r>
      <w:r>
        <w:rPr>
          <w:spacing w:val="-1"/>
        </w:rPr>
        <w:t>help</w:t>
      </w:r>
      <w:r>
        <w:rPr>
          <w:spacing w:val="-2"/>
        </w:rPr>
        <w:t xml:space="preserve"> </w:t>
      </w:r>
      <w:r>
        <w:rPr>
          <w:spacing w:val="-1"/>
        </w:rPr>
        <w:t>and</w:t>
      </w:r>
      <w:r>
        <w:rPr>
          <w:spacing w:val="-2"/>
        </w:rPr>
        <w:t xml:space="preserve"> </w:t>
      </w:r>
      <w:r>
        <w:rPr>
          <w:spacing w:val="-1"/>
        </w:rPr>
        <w:t>advice</w:t>
      </w:r>
      <w:r>
        <w:t xml:space="preserve"> </w:t>
      </w:r>
      <w:r>
        <w:rPr>
          <w:spacing w:val="-1"/>
        </w:rPr>
        <w:t>you</w:t>
      </w:r>
      <w:r>
        <w:rPr>
          <w:spacing w:val="-2"/>
        </w:rPr>
        <w:t xml:space="preserve"> </w:t>
      </w:r>
      <w:r>
        <w:rPr>
          <w:spacing w:val="-1"/>
        </w:rPr>
        <w:t>could</w:t>
      </w:r>
      <w:r>
        <w:t xml:space="preserve"> </w:t>
      </w:r>
      <w:r>
        <w:rPr>
          <w:spacing w:val="-1"/>
        </w:rPr>
        <w:t>give</w:t>
      </w:r>
      <w:r>
        <w:rPr>
          <w:spacing w:val="1"/>
        </w:rPr>
        <w:t xml:space="preserve"> </w:t>
      </w:r>
      <w:r>
        <w:rPr>
          <w:spacing w:val="-1"/>
        </w:rPr>
        <w:t>me.</w:t>
      </w:r>
    </w:p>
    <w:p w:rsidR="00743C02" w:rsidRDefault="001F2438">
      <w:pPr>
        <w:pStyle w:val="Corpodetexto"/>
        <w:ind w:right="135"/>
      </w:pPr>
      <w:r>
        <w:t xml:space="preserve">I </w:t>
      </w:r>
      <w:r>
        <w:rPr>
          <w:spacing w:val="-1"/>
        </w:rPr>
        <w:t>was very</w:t>
      </w:r>
      <w:r>
        <w:rPr>
          <w:spacing w:val="-2"/>
        </w:rPr>
        <w:t xml:space="preserve"> </w:t>
      </w:r>
      <w:r>
        <w:rPr>
          <w:spacing w:val="-1"/>
        </w:rPr>
        <w:t>hard</w:t>
      </w:r>
      <w:r>
        <w:rPr>
          <w:spacing w:val="-2"/>
        </w:rPr>
        <w:t xml:space="preserve"> </w:t>
      </w:r>
      <w:r>
        <w:t>on</w:t>
      </w:r>
      <w:r>
        <w:rPr>
          <w:spacing w:val="-1"/>
        </w:rPr>
        <w:t xml:space="preserve"> you.</w:t>
      </w:r>
      <w:r>
        <w:rPr>
          <w:spacing w:val="1"/>
        </w:rPr>
        <w:t xml:space="preserve"> </w:t>
      </w:r>
      <w:r>
        <w:t>You</w:t>
      </w:r>
      <w:r>
        <w:rPr>
          <w:spacing w:val="-1"/>
        </w:rPr>
        <w:t xml:space="preserve"> poem</w:t>
      </w:r>
      <w:r>
        <w:rPr>
          <w:spacing w:val="-2"/>
        </w:rPr>
        <w:t xml:space="preserve"> </w:t>
      </w:r>
      <w:r>
        <w:rPr>
          <w:spacing w:val="-1"/>
        </w:rPr>
        <w:t>is</w:t>
      </w:r>
      <w:r>
        <w:rPr>
          <w:spacing w:val="2"/>
        </w:rPr>
        <w:t xml:space="preserve"> </w:t>
      </w:r>
      <w:r>
        <w:t xml:space="preserve">a </w:t>
      </w:r>
      <w:r>
        <w:rPr>
          <w:spacing w:val="-1"/>
        </w:rPr>
        <w:t>beautiful</w:t>
      </w:r>
      <w:r>
        <w:t xml:space="preserve"> </w:t>
      </w:r>
      <w:r>
        <w:rPr>
          <w:spacing w:val="-1"/>
        </w:rPr>
        <w:t xml:space="preserve">hope </w:t>
      </w:r>
      <w:r>
        <w:t>and</w:t>
      </w:r>
      <w:r>
        <w:rPr>
          <w:spacing w:val="-1"/>
        </w:rPr>
        <w:t xml:space="preserve"> dream</w:t>
      </w:r>
      <w:r>
        <w:rPr>
          <w:spacing w:val="37"/>
        </w:rPr>
        <w:t xml:space="preserve"> </w:t>
      </w:r>
      <w:r>
        <w:rPr>
          <w:spacing w:val="-1"/>
        </w:rPr>
        <w:t>informed</w:t>
      </w:r>
      <w:r>
        <w:rPr>
          <w:spacing w:val="1"/>
        </w:rPr>
        <w:t xml:space="preserve"> </w:t>
      </w:r>
      <w:r>
        <w:t>by</w:t>
      </w:r>
      <w:r>
        <w:rPr>
          <w:spacing w:val="-3"/>
        </w:rPr>
        <w:t xml:space="preserve"> </w:t>
      </w:r>
      <w:r>
        <w:rPr>
          <w:spacing w:val="-1"/>
        </w:rPr>
        <w:t>the</w:t>
      </w:r>
      <w:r>
        <w:rPr>
          <w:spacing w:val="1"/>
        </w:rPr>
        <w:t xml:space="preserve"> </w:t>
      </w:r>
      <w:r>
        <w:rPr>
          <w:spacing w:val="-1"/>
        </w:rPr>
        <w:t>spirit,</w:t>
      </w:r>
      <w:r>
        <w:rPr>
          <w:spacing w:val="-2"/>
        </w:rPr>
        <w:t xml:space="preserve"> </w:t>
      </w:r>
      <w:r>
        <w:rPr>
          <w:spacing w:val="-1"/>
        </w:rPr>
        <w:t>the</w:t>
      </w:r>
      <w:r>
        <w:rPr>
          <w:spacing w:val="1"/>
        </w:rPr>
        <w:t xml:space="preserve"> </w:t>
      </w:r>
      <w:r>
        <w:rPr>
          <w:spacing w:val="-2"/>
        </w:rPr>
        <w:t>soul.</w:t>
      </w:r>
    </w:p>
    <w:p w:rsidR="00743C02" w:rsidRDefault="001F2438">
      <w:pPr>
        <w:pStyle w:val="Corpodetexto"/>
        <w:ind w:right="231"/>
      </w:pPr>
      <w:r>
        <w:rPr>
          <w:spacing w:val="-1"/>
        </w:rPr>
        <w:t>signing</w:t>
      </w:r>
      <w:r>
        <w:t xml:space="preserve"> </w:t>
      </w:r>
      <w:r>
        <w:rPr>
          <w:spacing w:val="-1"/>
        </w:rPr>
        <w:t>off,</w:t>
      </w:r>
      <w:r>
        <w:t xml:space="preserve"> </w:t>
      </w:r>
      <w:r>
        <w:rPr>
          <w:spacing w:val="-1"/>
        </w:rPr>
        <w:t xml:space="preserve">with </w:t>
      </w:r>
      <w:r>
        <w:t xml:space="preserve">as </w:t>
      </w:r>
      <w:r>
        <w:rPr>
          <w:spacing w:val="-2"/>
        </w:rPr>
        <w:t>much</w:t>
      </w:r>
      <w:r>
        <w:t xml:space="preserve"> </w:t>
      </w:r>
      <w:r>
        <w:rPr>
          <w:spacing w:val="-1"/>
        </w:rPr>
        <w:t>love</w:t>
      </w:r>
      <w:r>
        <w:rPr>
          <w:spacing w:val="1"/>
        </w:rPr>
        <w:t xml:space="preserve"> </w:t>
      </w:r>
      <w:r>
        <w:rPr>
          <w:spacing w:val="-1"/>
        </w:rPr>
        <w:t>and</w:t>
      </w:r>
      <w:r>
        <w:t xml:space="preserve"> </w:t>
      </w:r>
      <w:r>
        <w:rPr>
          <w:spacing w:val="-1"/>
        </w:rPr>
        <w:t>light as this</w:t>
      </w:r>
      <w:r>
        <w:t xml:space="preserve"> </w:t>
      </w:r>
      <w:r>
        <w:rPr>
          <w:spacing w:val="-1"/>
        </w:rPr>
        <w:t>poor</w:t>
      </w:r>
      <w:r>
        <w:rPr>
          <w:spacing w:val="1"/>
        </w:rPr>
        <w:t xml:space="preserve"> </w:t>
      </w:r>
      <w:r>
        <w:rPr>
          <w:spacing w:val="-2"/>
        </w:rPr>
        <w:t>me</w:t>
      </w:r>
      <w:r>
        <w:t xml:space="preserve"> </w:t>
      </w:r>
      <w:r>
        <w:rPr>
          <w:spacing w:val="-1"/>
        </w:rPr>
        <w:t>can</w:t>
      </w:r>
      <w:r>
        <w:rPr>
          <w:spacing w:val="29"/>
        </w:rPr>
        <w:t xml:space="preserve"> </w:t>
      </w:r>
      <w:r>
        <w:rPr>
          <w:spacing w:val="-1"/>
        </w:rPr>
        <w:t>muster,</w:t>
      </w:r>
    </w:p>
    <w:p w:rsidR="00743C02" w:rsidRDefault="001F2438">
      <w:pPr>
        <w:pStyle w:val="Corpodetexto"/>
        <w:spacing w:line="361" w:lineRule="auto"/>
        <w:ind w:right="1968"/>
      </w:pPr>
      <w:r>
        <w:t>Yes,</w:t>
      </w:r>
      <w:r>
        <w:rPr>
          <w:spacing w:val="-2"/>
        </w:rPr>
        <w:t xml:space="preserve"> </w:t>
      </w:r>
      <w:r>
        <w:rPr>
          <w:spacing w:val="-1"/>
        </w:rPr>
        <w:t>the</w:t>
      </w:r>
      <w:r>
        <w:t xml:space="preserve"> </w:t>
      </w:r>
      <w:r>
        <w:rPr>
          <w:spacing w:val="-1"/>
        </w:rPr>
        <w:t xml:space="preserve">strategies need </w:t>
      </w:r>
      <w:r>
        <w:t xml:space="preserve">to </w:t>
      </w:r>
      <w:r>
        <w:rPr>
          <w:spacing w:val="-1"/>
        </w:rPr>
        <w:t>be</w:t>
      </w:r>
      <w:r>
        <w:t xml:space="preserve"> </w:t>
      </w:r>
      <w:r>
        <w:rPr>
          <w:spacing w:val="-1"/>
        </w:rPr>
        <w:t>grounded</w:t>
      </w:r>
      <w:r>
        <w:rPr>
          <w:spacing w:val="-3"/>
        </w:rPr>
        <w:t xml:space="preserve"> </w:t>
      </w:r>
      <w:r>
        <w:rPr>
          <w:spacing w:val="-1"/>
        </w:rPr>
        <w:t>too!!</w:t>
      </w:r>
      <w:r>
        <w:rPr>
          <w:spacing w:val="30"/>
        </w:rPr>
        <w:t xml:space="preserve"> </w:t>
      </w:r>
      <w:r>
        <w:rPr>
          <w:spacing w:val="-1"/>
        </w:rPr>
        <w:t>Paul</w:t>
      </w:r>
    </w:p>
    <w:p w:rsidR="00743C02" w:rsidRDefault="001F2438">
      <w:pPr>
        <w:pStyle w:val="Corpodetexto"/>
        <w:spacing w:before="5"/>
      </w:pPr>
      <w:r>
        <w:t>Dear</w:t>
      </w:r>
      <w:r>
        <w:rPr>
          <w:spacing w:val="-1"/>
        </w:rPr>
        <w:t xml:space="preserve"> Satchi,</w:t>
      </w:r>
    </w:p>
    <w:p w:rsidR="00743C02" w:rsidRDefault="001F2438">
      <w:pPr>
        <w:pStyle w:val="Corpodetexto"/>
      </w:pPr>
      <w:r>
        <w:rPr>
          <w:spacing w:val="-1"/>
        </w:rPr>
        <w:t>Thank</w:t>
      </w:r>
      <w:r>
        <w:t xml:space="preserve"> </w:t>
      </w:r>
      <w:r>
        <w:rPr>
          <w:spacing w:val="-1"/>
        </w:rPr>
        <w:t>you</w:t>
      </w:r>
      <w:r>
        <w:rPr>
          <w:spacing w:val="-2"/>
        </w:rPr>
        <w:t xml:space="preserve"> </w:t>
      </w:r>
      <w:r>
        <w:rPr>
          <w:spacing w:val="-1"/>
        </w:rPr>
        <w:t>for</w:t>
      </w:r>
      <w:r>
        <w:rPr>
          <w:spacing w:val="-2"/>
        </w:rPr>
        <w:t xml:space="preserve"> </w:t>
      </w:r>
      <w:r>
        <w:rPr>
          <w:spacing w:val="-1"/>
        </w:rPr>
        <w:t>the</w:t>
      </w:r>
      <w:r>
        <w:t xml:space="preserve"> </w:t>
      </w:r>
      <w:r>
        <w:rPr>
          <w:spacing w:val="-1"/>
        </w:rPr>
        <w:t>reply!</w:t>
      </w:r>
      <w:r>
        <w:t xml:space="preserve"> </w:t>
      </w:r>
      <w:r>
        <w:rPr>
          <w:spacing w:val="-1"/>
        </w:rPr>
        <w:t>It</w:t>
      </w:r>
      <w:r>
        <w:rPr>
          <w:spacing w:val="1"/>
        </w:rPr>
        <w:t xml:space="preserve"> </w:t>
      </w:r>
      <w:r>
        <w:rPr>
          <w:spacing w:val="-1"/>
        </w:rPr>
        <w:t>gave</w:t>
      </w:r>
      <w:r>
        <w:rPr>
          <w:spacing w:val="1"/>
        </w:rPr>
        <w:t xml:space="preserve"> </w:t>
      </w:r>
      <w:r>
        <w:rPr>
          <w:spacing w:val="-2"/>
        </w:rPr>
        <w:t>me</w:t>
      </w:r>
      <w:r>
        <w:t xml:space="preserve"> </w:t>
      </w:r>
      <w:r>
        <w:rPr>
          <w:spacing w:val="-1"/>
        </w:rPr>
        <w:t>energy!</w:t>
      </w:r>
    </w:p>
    <w:p w:rsidR="00743C02" w:rsidRDefault="001F2438">
      <w:pPr>
        <w:pStyle w:val="Corpodetexto"/>
        <w:ind w:right="135"/>
      </w:pPr>
      <w:r>
        <w:rPr>
          <w:spacing w:val="-1"/>
        </w:rPr>
        <w:t>Yes,</w:t>
      </w:r>
      <w:r>
        <w:t xml:space="preserve"> </w:t>
      </w:r>
      <w:r>
        <w:rPr>
          <w:spacing w:val="-1"/>
        </w:rPr>
        <w:t xml:space="preserve">my </w:t>
      </w:r>
      <w:r>
        <w:rPr>
          <w:spacing w:val="-2"/>
        </w:rPr>
        <w:t>words</w:t>
      </w:r>
      <w:r>
        <w:rPr>
          <w:spacing w:val="1"/>
        </w:rPr>
        <w:t xml:space="preserve"> </w:t>
      </w:r>
      <w:r>
        <w:rPr>
          <w:spacing w:val="-2"/>
        </w:rPr>
        <w:t>will</w:t>
      </w:r>
      <w:r>
        <w:rPr>
          <w:spacing w:val="1"/>
        </w:rPr>
        <w:t xml:space="preserve"> </w:t>
      </w:r>
      <w:r>
        <w:rPr>
          <w:spacing w:val="-2"/>
        </w:rPr>
        <w:t>make</w:t>
      </w:r>
      <w:r>
        <w:t xml:space="preserve"> </w:t>
      </w:r>
      <w:r>
        <w:rPr>
          <w:spacing w:val="-1"/>
        </w:rPr>
        <w:t>everything</w:t>
      </w:r>
      <w:r>
        <w:t xml:space="preserve"> </w:t>
      </w:r>
      <w:r>
        <w:rPr>
          <w:spacing w:val="-1"/>
        </w:rPr>
        <w:t>better,</w:t>
      </w:r>
      <w:r>
        <w:rPr>
          <w:spacing w:val="1"/>
        </w:rPr>
        <w:t xml:space="preserve"> </w:t>
      </w:r>
      <w:r>
        <w:rPr>
          <w:spacing w:val="-1"/>
        </w:rPr>
        <w:t>and your</w:t>
      </w:r>
      <w:r>
        <w:rPr>
          <w:spacing w:val="1"/>
        </w:rPr>
        <w:t xml:space="preserve"> </w:t>
      </w:r>
      <w:r>
        <w:rPr>
          <w:spacing w:val="-1"/>
        </w:rPr>
        <w:t>ego</w:t>
      </w:r>
      <w:r>
        <w:t xml:space="preserve"> </w:t>
      </w:r>
      <w:r>
        <w:rPr>
          <w:spacing w:val="-1"/>
        </w:rPr>
        <w:t>snake</w:t>
      </w:r>
      <w:r>
        <w:t xml:space="preserve"> </w:t>
      </w:r>
      <w:r>
        <w:rPr>
          <w:spacing w:val="-2"/>
        </w:rPr>
        <w:t>will</w:t>
      </w:r>
      <w:r>
        <w:rPr>
          <w:spacing w:val="42"/>
        </w:rPr>
        <w:t xml:space="preserve"> </w:t>
      </w:r>
      <w:r>
        <w:rPr>
          <w:spacing w:val="-1"/>
        </w:rPr>
        <w:t>make everything</w:t>
      </w:r>
      <w:r>
        <w:rPr>
          <w:spacing w:val="1"/>
        </w:rPr>
        <w:t xml:space="preserve"> </w:t>
      </w:r>
      <w:r>
        <w:rPr>
          <w:spacing w:val="-2"/>
        </w:rPr>
        <w:t>worse</w:t>
      </w:r>
      <w:r>
        <w:rPr>
          <w:spacing w:val="-1"/>
        </w:rPr>
        <w:t xml:space="preserve"> again. </w:t>
      </w:r>
      <w:r>
        <w:t>Up</w:t>
      </w:r>
      <w:r>
        <w:rPr>
          <w:spacing w:val="-1"/>
        </w:rPr>
        <w:t xml:space="preserve"> and</w:t>
      </w:r>
      <w:r>
        <w:t xml:space="preserve"> </w:t>
      </w:r>
      <w:r>
        <w:rPr>
          <w:spacing w:val="-1"/>
        </w:rPr>
        <w:t>Down.</w:t>
      </w:r>
    </w:p>
    <w:p w:rsidR="00743C02" w:rsidRDefault="001F2438">
      <w:pPr>
        <w:pStyle w:val="Corpodetexto"/>
        <w:spacing w:before="120"/>
        <w:ind w:right="135"/>
      </w:pPr>
      <w:r>
        <w:t xml:space="preserve">I </w:t>
      </w:r>
      <w:r>
        <w:rPr>
          <w:spacing w:val="-1"/>
        </w:rPr>
        <w:t>have</w:t>
      </w:r>
      <w:r>
        <w:t xml:space="preserve"> taken</w:t>
      </w:r>
      <w:r>
        <w:rPr>
          <w:spacing w:val="-2"/>
        </w:rPr>
        <w:t xml:space="preserve"> </w:t>
      </w:r>
      <w:r>
        <w:t>on</w:t>
      </w:r>
      <w:r>
        <w:rPr>
          <w:spacing w:val="1"/>
        </w:rPr>
        <w:t xml:space="preserve"> </w:t>
      </w:r>
      <w:r>
        <w:rPr>
          <w:spacing w:val="-1"/>
        </w:rPr>
        <w:t>what</w:t>
      </w:r>
      <w:r>
        <w:t xml:space="preserve"> </w:t>
      </w:r>
      <w:r>
        <w:rPr>
          <w:spacing w:val="-1"/>
        </w:rPr>
        <w:t>you</w:t>
      </w:r>
      <w:r>
        <w:rPr>
          <w:spacing w:val="-2"/>
        </w:rPr>
        <w:t xml:space="preserve"> </w:t>
      </w:r>
      <w:r>
        <w:t xml:space="preserve">have </w:t>
      </w:r>
      <w:r>
        <w:rPr>
          <w:spacing w:val="-1"/>
        </w:rPr>
        <w:t>said about</w:t>
      </w:r>
      <w:r>
        <w:rPr>
          <w:spacing w:val="2"/>
        </w:rPr>
        <w:t xml:space="preserve"> </w:t>
      </w:r>
      <w:r>
        <w:rPr>
          <w:spacing w:val="-1"/>
        </w:rPr>
        <w:t>meditation</w:t>
      </w:r>
      <w:r>
        <w:t xml:space="preserve"> </w:t>
      </w:r>
      <w:r>
        <w:rPr>
          <w:spacing w:val="-1"/>
        </w:rPr>
        <w:t xml:space="preserve">practices </w:t>
      </w:r>
      <w:r>
        <w:t>and</w:t>
      </w:r>
      <w:r>
        <w:rPr>
          <w:spacing w:val="29"/>
        </w:rPr>
        <w:t xml:space="preserve"> </w:t>
      </w:r>
      <w:r>
        <w:t xml:space="preserve">have </w:t>
      </w:r>
      <w:r>
        <w:rPr>
          <w:spacing w:val="-1"/>
        </w:rPr>
        <w:t>been getting</w:t>
      </w:r>
      <w:r>
        <w:t xml:space="preserve"> </w:t>
      </w:r>
      <w:r>
        <w:rPr>
          <w:spacing w:val="-1"/>
        </w:rPr>
        <w:t>up</w:t>
      </w:r>
      <w:r>
        <w:t xml:space="preserve"> early</w:t>
      </w:r>
      <w:r>
        <w:rPr>
          <w:spacing w:val="-2"/>
        </w:rPr>
        <w:t xml:space="preserve"> </w:t>
      </w:r>
      <w:r>
        <w:t xml:space="preserve">to </w:t>
      </w:r>
      <w:r>
        <w:rPr>
          <w:spacing w:val="-1"/>
        </w:rPr>
        <w:t>practice,</w:t>
      </w:r>
      <w:r>
        <w:t xml:space="preserve"> </w:t>
      </w:r>
      <w:r>
        <w:rPr>
          <w:spacing w:val="-1"/>
        </w:rPr>
        <w:t>which</w:t>
      </w:r>
      <w:r>
        <w:t xml:space="preserve"> I</w:t>
      </w:r>
      <w:r>
        <w:rPr>
          <w:spacing w:val="-1"/>
        </w:rPr>
        <w:t xml:space="preserve"> </w:t>
      </w:r>
      <w:r>
        <w:t>can</w:t>
      </w:r>
      <w:r>
        <w:rPr>
          <w:spacing w:val="-1"/>
        </w:rPr>
        <w:t xml:space="preserve"> </w:t>
      </w:r>
      <w:r>
        <w:t>already</w:t>
      </w:r>
      <w:r>
        <w:rPr>
          <w:spacing w:val="-2"/>
        </w:rPr>
        <w:t xml:space="preserve"> </w:t>
      </w:r>
      <w:r>
        <w:t>feel</w:t>
      </w:r>
      <w:r>
        <w:rPr>
          <w:spacing w:val="-1"/>
        </w:rPr>
        <w:t xml:space="preserve"> </w:t>
      </w:r>
      <w:r>
        <w:t>the</w:t>
      </w:r>
      <w:r>
        <w:rPr>
          <w:spacing w:val="27"/>
        </w:rPr>
        <w:t xml:space="preserve"> </w:t>
      </w:r>
      <w:r>
        <w:rPr>
          <w:spacing w:val="-1"/>
        </w:rPr>
        <w:t>benefit</w:t>
      </w:r>
      <w:r>
        <w:t xml:space="preserve"> </w:t>
      </w:r>
      <w:r>
        <w:rPr>
          <w:spacing w:val="-1"/>
        </w:rPr>
        <w:t>of.</w:t>
      </w:r>
      <w:r>
        <w:rPr>
          <w:spacing w:val="-2"/>
        </w:rPr>
        <w:t xml:space="preserve"> </w:t>
      </w:r>
      <w:r>
        <w:rPr>
          <w:spacing w:val="-1"/>
        </w:rPr>
        <w:t>One</w:t>
      </w:r>
      <w:r>
        <w:t xml:space="preserve"> </w:t>
      </w:r>
      <w:r>
        <w:rPr>
          <w:spacing w:val="-1"/>
        </w:rPr>
        <w:t>of</w:t>
      </w:r>
      <w:r>
        <w:t xml:space="preserve"> </w:t>
      </w:r>
      <w:r>
        <w:rPr>
          <w:spacing w:val="-1"/>
        </w:rPr>
        <w:t>my</w:t>
      </w:r>
      <w:r>
        <w:rPr>
          <w:spacing w:val="-2"/>
        </w:rPr>
        <w:t xml:space="preserve"> </w:t>
      </w:r>
      <w:r>
        <w:rPr>
          <w:spacing w:val="-1"/>
        </w:rPr>
        <w:t>favourite</w:t>
      </w:r>
      <w:r>
        <w:t xml:space="preserve"> </w:t>
      </w:r>
      <w:r>
        <w:rPr>
          <w:spacing w:val="-2"/>
        </w:rPr>
        <w:t>quotes</w:t>
      </w:r>
      <w:r>
        <w:t xml:space="preserve"> </w:t>
      </w:r>
      <w:r>
        <w:rPr>
          <w:spacing w:val="-1"/>
        </w:rPr>
        <w:t>comes</w:t>
      </w:r>
      <w:r>
        <w:t xml:space="preserve"> </w:t>
      </w:r>
      <w:r>
        <w:rPr>
          <w:spacing w:val="-1"/>
        </w:rPr>
        <w:t>from</w:t>
      </w:r>
      <w:r>
        <w:rPr>
          <w:spacing w:val="-2"/>
        </w:rPr>
        <w:t xml:space="preserve"> </w:t>
      </w:r>
      <w:r>
        <w:rPr>
          <w:spacing w:val="-1"/>
        </w:rPr>
        <w:t>someone's</w:t>
      </w:r>
      <w:r>
        <w:rPr>
          <w:spacing w:val="26"/>
        </w:rPr>
        <w:t xml:space="preserve"> </w:t>
      </w:r>
      <w:r>
        <w:rPr>
          <w:spacing w:val="-1"/>
        </w:rPr>
        <w:t>grandma,</w:t>
      </w:r>
      <w:r>
        <w:t xml:space="preserve"> </w:t>
      </w:r>
      <w:r>
        <w:rPr>
          <w:spacing w:val="-1"/>
        </w:rPr>
        <w:t>which they</w:t>
      </w:r>
      <w:r>
        <w:rPr>
          <w:spacing w:val="-2"/>
        </w:rPr>
        <w:t xml:space="preserve"> </w:t>
      </w:r>
      <w:r>
        <w:rPr>
          <w:spacing w:val="-1"/>
        </w:rPr>
        <w:t>had</w:t>
      </w:r>
      <w:r>
        <w:t xml:space="preserve"> </w:t>
      </w:r>
      <w:r>
        <w:rPr>
          <w:spacing w:val="-1"/>
        </w:rPr>
        <w:t>posted on their</w:t>
      </w:r>
      <w:r>
        <w:t xml:space="preserve"> </w:t>
      </w:r>
      <w:r>
        <w:rPr>
          <w:spacing w:val="-1"/>
        </w:rPr>
        <w:t xml:space="preserve">profile </w:t>
      </w:r>
      <w:r>
        <w:t>on</w:t>
      </w:r>
      <w:r>
        <w:rPr>
          <w:spacing w:val="-1"/>
        </w:rPr>
        <w:t xml:space="preserve"> the net</w:t>
      </w:r>
      <w:r>
        <w:t xml:space="preserve"> -</w:t>
      </w:r>
      <w:r>
        <w:rPr>
          <w:spacing w:val="-2"/>
        </w:rPr>
        <w:t xml:space="preserve"> </w:t>
      </w:r>
      <w:r>
        <w:rPr>
          <w:spacing w:val="-1"/>
        </w:rPr>
        <w:t>"When</w:t>
      </w:r>
      <w:r>
        <w:rPr>
          <w:spacing w:val="61"/>
        </w:rPr>
        <w:t xml:space="preserve"> </w:t>
      </w:r>
      <w:r>
        <w:rPr>
          <w:spacing w:val="-1"/>
        </w:rPr>
        <w:t>you wake</w:t>
      </w:r>
      <w:r>
        <w:t xml:space="preserve"> </w:t>
      </w:r>
      <w:r>
        <w:rPr>
          <w:spacing w:val="-1"/>
        </w:rPr>
        <w:t xml:space="preserve">up, </w:t>
      </w:r>
      <w:r>
        <w:t xml:space="preserve">get </w:t>
      </w:r>
      <w:r>
        <w:rPr>
          <w:spacing w:val="-1"/>
        </w:rPr>
        <w:t>up!"</w:t>
      </w:r>
      <w:r>
        <w:rPr>
          <w:spacing w:val="-2"/>
        </w:rPr>
        <w:t xml:space="preserve"> </w:t>
      </w:r>
      <w:r>
        <w:t>So I am</w:t>
      </w:r>
      <w:r>
        <w:rPr>
          <w:spacing w:val="-2"/>
        </w:rPr>
        <w:t xml:space="preserve"> </w:t>
      </w:r>
      <w:r>
        <w:t>doing,</w:t>
      </w:r>
      <w:r>
        <w:rPr>
          <w:spacing w:val="-2"/>
        </w:rPr>
        <w:t xml:space="preserve"> </w:t>
      </w:r>
      <w:r>
        <w:t xml:space="preserve">and </w:t>
      </w:r>
      <w:r>
        <w:rPr>
          <w:spacing w:val="-1"/>
        </w:rPr>
        <w:t>it's</w:t>
      </w:r>
      <w:r>
        <w:t xml:space="preserve"> </w:t>
      </w:r>
      <w:r>
        <w:rPr>
          <w:spacing w:val="-1"/>
        </w:rPr>
        <w:t>really</w:t>
      </w:r>
      <w:r>
        <w:rPr>
          <w:spacing w:val="-2"/>
        </w:rPr>
        <w:t xml:space="preserve"> </w:t>
      </w:r>
      <w:r>
        <w:t xml:space="preserve">a </w:t>
      </w:r>
      <w:r>
        <w:rPr>
          <w:spacing w:val="-1"/>
        </w:rPr>
        <w:t xml:space="preserve">case </w:t>
      </w:r>
      <w:r>
        <w:t xml:space="preserve">of </w:t>
      </w:r>
      <w:r>
        <w:rPr>
          <w:spacing w:val="-1"/>
        </w:rPr>
        <w:t>simply</w:t>
      </w:r>
      <w:r>
        <w:rPr>
          <w:spacing w:val="21"/>
        </w:rPr>
        <w:t xml:space="preserve"> </w:t>
      </w:r>
      <w:r>
        <w:t xml:space="preserve">doing </w:t>
      </w:r>
      <w:r>
        <w:rPr>
          <w:spacing w:val="-1"/>
        </w:rPr>
        <w:t>it,</w:t>
      </w:r>
      <w:r>
        <w:rPr>
          <w:spacing w:val="-2"/>
        </w:rPr>
        <w:t xml:space="preserve"> </w:t>
      </w:r>
      <w:r>
        <w:t>rather</w:t>
      </w:r>
      <w:r>
        <w:rPr>
          <w:spacing w:val="-1"/>
        </w:rPr>
        <w:t xml:space="preserve"> </w:t>
      </w:r>
      <w:r>
        <w:t xml:space="preserve">than </w:t>
      </w:r>
      <w:r>
        <w:rPr>
          <w:spacing w:val="-1"/>
        </w:rPr>
        <w:t xml:space="preserve">listening </w:t>
      </w:r>
      <w:r>
        <w:t>to</w:t>
      </w:r>
      <w:r>
        <w:rPr>
          <w:spacing w:val="-1"/>
        </w:rPr>
        <w:t xml:space="preserve"> </w:t>
      </w:r>
      <w:r>
        <w:t>any internal</w:t>
      </w:r>
      <w:r>
        <w:rPr>
          <w:spacing w:val="-1"/>
        </w:rPr>
        <w:t xml:space="preserve"> debate </w:t>
      </w:r>
      <w:r>
        <w:t>as</w:t>
      </w:r>
      <w:r>
        <w:rPr>
          <w:spacing w:val="-1"/>
        </w:rPr>
        <w:t xml:space="preserve"> </w:t>
      </w:r>
      <w:r>
        <w:t xml:space="preserve">to </w:t>
      </w:r>
      <w:r>
        <w:rPr>
          <w:spacing w:val="-1"/>
        </w:rPr>
        <w:t xml:space="preserve">when </w:t>
      </w:r>
      <w:r>
        <w:t>to</w:t>
      </w:r>
      <w:r>
        <w:rPr>
          <w:spacing w:val="27"/>
        </w:rPr>
        <w:t xml:space="preserve"> </w:t>
      </w:r>
      <w:r>
        <w:rPr>
          <w:spacing w:val="-1"/>
        </w:rPr>
        <w:t>do</w:t>
      </w:r>
      <w:r>
        <w:t xml:space="preserve"> </w:t>
      </w:r>
      <w:r>
        <w:rPr>
          <w:spacing w:val="-1"/>
        </w:rPr>
        <w:t xml:space="preserve">it </w:t>
      </w:r>
      <w:r>
        <w:t>and</w:t>
      </w:r>
      <w:r>
        <w:rPr>
          <w:spacing w:val="-1"/>
        </w:rPr>
        <w:t xml:space="preserve"> so</w:t>
      </w:r>
      <w:r>
        <w:rPr>
          <w:spacing w:val="-2"/>
        </w:rPr>
        <w:t xml:space="preserve"> </w:t>
      </w:r>
      <w:r>
        <w:t>on.</w:t>
      </w:r>
    </w:p>
    <w:p w:rsidR="00743C02" w:rsidRDefault="001F2438">
      <w:pPr>
        <w:pStyle w:val="Corpodetexto"/>
        <w:spacing w:before="120"/>
        <w:ind w:right="394"/>
        <w:jc w:val="both"/>
      </w:pPr>
      <w:r>
        <w:rPr>
          <w:spacing w:val="-1"/>
        </w:rPr>
        <w:t>It</w:t>
      </w:r>
      <w:r>
        <w:rPr>
          <w:spacing w:val="2"/>
        </w:rPr>
        <w:t xml:space="preserve"> </w:t>
      </w:r>
      <w:r>
        <w:t>is</w:t>
      </w:r>
      <w:r>
        <w:rPr>
          <w:spacing w:val="-1"/>
        </w:rPr>
        <w:t xml:space="preserve"> </w:t>
      </w:r>
      <w:r>
        <w:t xml:space="preserve">a </w:t>
      </w:r>
      <w:r>
        <w:rPr>
          <w:spacing w:val="-1"/>
        </w:rPr>
        <w:t>very</w:t>
      </w:r>
      <w:r>
        <w:rPr>
          <w:spacing w:val="-2"/>
        </w:rPr>
        <w:t xml:space="preserve"> </w:t>
      </w:r>
      <w:r>
        <w:rPr>
          <w:spacing w:val="-1"/>
        </w:rPr>
        <w:t>beautiful</w:t>
      </w:r>
      <w:r>
        <w:t xml:space="preserve"> day</w:t>
      </w:r>
      <w:r>
        <w:rPr>
          <w:spacing w:val="-2"/>
        </w:rPr>
        <w:t xml:space="preserve"> </w:t>
      </w:r>
      <w:r>
        <w:t xml:space="preserve">here, and </w:t>
      </w:r>
      <w:r>
        <w:rPr>
          <w:spacing w:val="-1"/>
        </w:rPr>
        <w:t>I've</w:t>
      </w:r>
      <w:r>
        <w:t xml:space="preserve"> </w:t>
      </w:r>
      <w:r>
        <w:rPr>
          <w:spacing w:val="-1"/>
        </w:rPr>
        <w:t>just</w:t>
      </w:r>
      <w:r>
        <w:rPr>
          <w:spacing w:val="1"/>
        </w:rPr>
        <w:t xml:space="preserve"> </w:t>
      </w:r>
      <w:r>
        <w:rPr>
          <w:spacing w:val="-1"/>
        </w:rPr>
        <w:t xml:space="preserve">had </w:t>
      </w:r>
      <w:r>
        <w:t>a</w:t>
      </w:r>
      <w:r>
        <w:rPr>
          <w:spacing w:val="-1"/>
        </w:rPr>
        <w:t xml:space="preserve"> delicious</w:t>
      </w:r>
      <w:r>
        <w:t xml:space="preserve"> </w:t>
      </w:r>
      <w:r>
        <w:rPr>
          <w:spacing w:val="-2"/>
        </w:rPr>
        <w:t>coffee</w:t>
      </w:r>
      <w:r>
        <w:rPr>
          <w:spacing w:val="34"/>
        </w:rPr>
        <w:t xml:space="preserve"> </w:t>
      </w:r>
      <w:r>
        <w:t>from</w:t>
      </w:r>
      <w:r>
        <w:rPr>
          <w:spacing w:val="-2"/>
        </w:rPr>
        <w:t xml:space="preserve"> </w:t>
      </w:r>
      <w:r>
        <w:t xml:space="preserve">a </w:t>
      </w:r>
      <w:r>
        <w:rPr>
          <w:spacing w:val="-1"/>
        </w:rPr>
        <w:t>very</w:t>
      </w:r>
      <w:r>
        <w:rPr>
          <w:spacing w:val="-2"/>
        </w:rPr>
        <w:t xml:space="preserve"> </w:t>
      </w:r>
      <w:r>
        <w:t>good</w:t>
      </w:r>
      <w:r>
        <w:rPr>
          <w:spacing w:val="-1"/>
        </w:rPr>
        <w:t xml:space="preserve"> italian </w:t>
      </w:r>
      <w:r>
        <w:t>bakery</w:t>
      </w:r>
      <w:r>
        <w:rPr>
          <w:spacing w:val="-3"/>
        </w:rPr>
        <w:t xml:space="preserve"> </w:t>
      </w:r>
      <w:r>
        <w:t>across</w:t>
      </w:r>
      <w:r>
        <w:rPr>
          <w:spacing w:val="-1"/>
        </w:rPr>
        <w:t xml:space="preserve"> </w:t>
      </w:r>
      <w:r>
        <w:t>the</w:t>
      </w:r>
      <w:r>
        <w:rPr>
          <w:spacing w:val="-1"/>
        </w:rPr>
        <w:t xml:space="preserve"> </w:t>
      </w:r>
      <w:r>
        <w:t>road from</w:t>
      </w:r>
      <w:r>
        <w:rPr>
          <w:spacing w:val="-2"/>
        </w:rPr>
        <w:t xml:space="preserve"> </w:t>
      </w:r>
      <w:r>
        <w:rPr>
          <w:spacing w:val="-1"/>
        </w:rPr>
        <w:t>university.</w:t>
      </w:r>
      <w:r>
        <w:t xml:space="preserve"> I</w:t>
      </w:r>
      <w:r>
        <w:rPr>
          <w:spacing w:val="30"/>
        </w:rPr>
        <w:t xml:space="preserve"> </w:t>
      </w:r>
      <w:r>
        <w:t>am</w:t>
      </w:r>
      <w:r>
        <w:rPr>
          <w:spacing w:val="-2"/>
        </w:rPr>
        <w:t xml:space="preserve"> </w:t>
      </w:r>
      <w:r>
        <w:rPr>
          <w:spacing w:val="-1"/>
        </w:rPr>
        <w:t>feeling</w:t>
      </w:r>
      <w:r>
        <w:t xml:space="preserve"> </w:t>
      </w:r>
      <w:r>
        <w:rPr>
          <w:spacing w:val="-1"/>
        </w:rPr>
        <w:t>calm</w:t>
      </w:r>
      <w:r>
        <w:rPr>
          <w:spacing w:val="-2"/>
        </w:rPr>
        <w:t xml:space="preserve"> </w:t>
      </w:r>
      <w:r>
        <w:t xml:space="preserve">and </w:t>
      </w:r>
      <w:r>
        <w:rPr>
          <w:spacing w:val="-1"/>
        </w:rPr>
        <w:t>focussed.</w:t>
      </w:r>
    </w:p>
    <w:p w:rsidR="00743C02" w:rsidRDefault="001F2438">
      <w:pPr>
        <w:pStyle w:val="Corpodetexto"/>
        <w:spacing w:before="120"/>
        <w:ind w:right="135"/>
      </w:pPr>
      <w:r>
        <w:rPr>
          <w:spacing w:val="-1"/>
        </w:rPr>
        <w:t>Ah</w:t>
      </w:r>
      <w:r>
        <w:t xml:space="preserve"> </w:t>
      </w:r>
      <w:r>
        <w:rPr>
          <w:spacing w:val="-1"/>
        </w:rPr>
        <w:t>yes,</w:t>
      </w:r>
      <w:r>
        <w:t xml:space="preserve"> I </w:t>
      </w:r>
      <w:r>
        <w:rPr>
          <w:spacing w:val="-1"/>
        </w:rPr>
        <w:t>have</w:t>
      </w:r>
      <w:r>
        <w:t xml:space="preserve"> </w:t>
      </w:r>
      <w:r>
        <w:rPr>
          <w:spacing w:val="-1"/>
        </w:rPr>
        <w:t>to</w:t>
      </w:r>
      <w:r>
        <w:rPr>
          <w:spacing w:val="-2"/>
        </w:rPr>
        <w:t xml:space="preserve"> </w:t>
      </w:r>
      <w:r>
        <w:rPr>
          <w:spacing w:val="-1"/>
        </w:rPr>
        <w:t>tell</w:t>
      </w:r>
      <w:r>
        <w:t xml:space="preserve"> </w:t>
      </w:r>
      <w:r>
        <w:rPr>
          <w:spacing w:val="-1"/>
        </w:rPr>
        <w:t>you</w:t>
      </w:r>
      <w:r>
        <w:rPr>
          <w:spacing w:val="-2"/>
        </w:rPr>
        <w:t xml:space="preserve"> </w:t>
      </w:r>
      <w:r>
        <w:rPr>
          <w:spacing w:val="-1"/>
        </w:rPr>
        <w:t>before</w:t>
      </w:r>
      <w:r>
        <w:t xml:space="preserve"> I </w:t>
      </w:r>
      <w:r>
        <w:rPr>
          <w:spacing w:val="-1"/>
        </w:rPr>
        <w:t>forget, the</w:t>
      </w:r>
      <w:r>
        <w:t xml:space="preserve"> </w:t>
      </w:r>
      <w:r>
        <w:rPr>
          <w:spacing w:val="-2"/>
        </w:rPr>
        <w:t>illustrations</w:t>
      </w:r>
      <w:r>
        <w:t xml:space="preserve"> </w:t>
      </w:r>
      <w:r>
        <w:rPr>
          <w:spacing w:val="-1"/>
        </w:rPr>
        <w:t>for the</w:t>
      </w:r>
      <w:r>
        <w:rPr>
          <w:spacing w:val="54"/>
        </w:rPr>
        <w:t xml:space="preserve"> </w:t>
      </w:r>
      <w:r>
        <w:rPr>
          <w:spacing w:val="-1"/>
        </w:rPr>
        <w:t xml:space="preserve">asanas </w:t>
      </w:r>
      <w:r>
        <w:t>and</w:t>
      </w:r>
      <w:r>
        <w:rPr>
          <w:spacing w:val="-3"/>
        </w:rPr>
        <w:t xml:space="preserve"> </w:t>
      </w:r>
      <w:r>
        <w:rPr>
          <w:spacing w:val="-1"/>
        </w:rPr>
        <w:t>mudras</w:t>
      </w:r>
      <w:r>
        <w:t xml:space="preserve"> </w:t>
      </w:r>
      <w:r>
        <w:rPr>
          <w:spacing w:val="-1"/>
        </w:rPr>
        <w:t>do not</w:t>
      </w:r>
      <w:r>
        <w:t xml:space="preserve"> </w:t>
      </w:r>
      <w:r>
        <w:rPr>
          <w:spacing w:val="-1"/>
        </w:rPr>
        <w:t>load</w:t>
      </w:r>
      <w:r>
        <w:t xml:space="preserve"> in</w:t>
      </w:r>
      <w:r>
        <w:rPr>
          <w:spacing w:val="-2"/>
        </w:rPr>
        <w:t xml:space="preserve"> </w:t>
      </w:r>
      <w:r>
        <w:rPr>
          <w:spacing w:val="-1"/>
        </w:rPr>
        <w:t>the</w:t>
      </w:r>
      <w:r>
        <w:t xml:space="preserve"> </w:t>
      </w:r>
      <w:r>
        <w:rPr>
          <w:spacing w:val="-1"/>
        </w:rPr>
        <w:t>Theos</w:t>
      </w:r>
      <w:r>
        <w:t xml:space="preserve"> </w:t>
      </w:r>
      <w:r>
        <w:rPr>
          <w:spacing w:val="-1"/>
        </w:rPr>
        <w:t>Bernard book</w:t>
      </w:r>
      <w:r>
        <w:t xml:space="preserve"> -</w:t>
      </w:r>
      <w:r>
        <w:rPr>
          <w:spacing w:val="-3"/>
        </w:rPr>
        <w:t xml:space="preserve"> </w:t>
      </w:r>
      <w:r>
        <w:rPr>
          <w:spacing w:val="-1"/>
        </w:rPr>
        <w:t>the</w:t>
      </w:r>
      <w:r>
        <w:rPr>
          <w:spacing w:val="39"/>
        </w:rPr>
        <w:t xml:space="preserve"> </w:t>
      </w:r>
      <w:r>
        <w:rPr>
          <w:spacing w:val="-1"/>
        </w:rPr>
        <w:t>photos</w:t>
      </w:r>
      <w:r>
        <w:rPr>
          <w:spacing w:val="-2"/>
        </w:rPr>
        <w:t xml:space="preserve"> </w:t>
      </w:r>
      <w:r>
        <w:rPr>
          <w:spacing w:val="-1"/>
        </w:rPr>
        <w:t>of</w:t>
      </w:r>
      <w:r>
        <w:rPr>
          <w:spacing w:val="-2"/>
        </w:rPr>
        <w:t xml:space="preserve"> </w:t>
      </w:r>
      <w:r>
        <w:rPr>
          <w:spacing w:val="-1"/>
        </w:rPr>
        <w:t>the</w:t>
      </w:r>
      <w:r>
        <w:t xml:space="preserve"> </w:t>
      </w:r>
      <w:r>
        <w:rPr>
          <w:spacing w:val="-1"/>
        </w:rPr>
        <w:t>positions load</w:t>
      </w:r>
      <w:r>
        <w:rPr>
          <w:spacing w:val="-2"/>
        </w:rPr>
        <w:t xml:space="preserve"> </w:t>
      </w:r>
      <w:r>
        <w:rPr>
          <w:spacing w:val="-1"/>
        </w:rPr>
        <w:t>ok</w:t>
      </w:r>
      <w:r>
        <w:rPr>
          <w:spacing w:val="1"/>
        </w:rPr>
        <w:t xml:space="preserve"> </w:t>
      </w:r>
      <w:r>
        <w:rPr>
          <w:spacing w:val="-1"/>
        </w:rPr>
        <w:t>in</w:t>
      </w:r>
      <w:r>
        <w:rPr>
          <w:spacing w:val="-2"/>
        </w:rPr>
        <w:t xml:space="preserve"> </w:t>
      </w:r>
      <w:r>
        <w:rPr>
          <w:spacing w:val="-1"/>
        </w:rPr>
        <w:t>the</w:t>
      </w:r>
      <w:r>
        <w:t xml:space="preserve"> </w:t>
      </w:r>
      <w:r>
        <w:rPr>
          <w:spacing w:val="-1"/>
        </w:rPr>
        <w:t>asanas section, but</w:t>
      </w:r>
      <w:r>
        <w:rPr>
          <w:spacing w:val="2"/>
        </w:rPr>
        <w:t xml:space="preserve"> </w:t>
      </w:r>
      <w:r>
        <w:rPr>
          <w:spacing w:val="-1"/>
        </w:rPr>
        <w:t>not in</w:t>
      </w:r>
      <w:r>
        <w:rPr>
          <w:spacing w:val="-2"/>
        </w:rPr>
        <w:t xml:space="preserve"> </w:t>
      </w:r>
      <w:r>
        <w:rPr>
          <w:spacing w:val="-1"/>
        </w:rPr>
        <w:t>the</w:t>
      </w:r>
      <w:r>
        <w:rPr>
          <w:spacing w:val="51"/>
        </w:rPr>
        <w:t xml:space="preserve"> </w:t>
      </w:r>
      <w:r>
        <w:rPr>
          <w:spacing w:val="-1"/>
        </w:rPr>
        <w:t>illustrations</w:t>
      </w:r>
      <w:r>
        <w:rPr>
          <w:spacing w:val="-3"/>
        </w:rPr>
        <w:t xml:space="preserve"> </w:t>
      </w:r>
      <w:r>
        <w:rPr>
          <w:spacing w:val="-1"/>
        </w:rPr>
        <w:t>section,</w:t>
      </w:r>
      <w:r>
        <w:rPr>
          <w:spacing w:val="1"/>
        </w:rPr>
        <w:t xml:space="preserve"> </w:t>
      </w:r>
      <w:r>
        <w:rPr>
          <w:spacing w:val="-2"/>
        </w:rPr>
        <w:t>which</w:t>
      </w:r>
      <w:r>
        <w:rPr>
          <w:spacing w:val="-1"/>
        </w:rPr>
        <w:t xml:space="preserve"> has</w:t>
      </w:r>
      <w:r>
        <w:t xml:space="preserve"> </w:t>
      </w:r>
      <w:r>
        <w:rPr>
          <w:spacing w:val="-1"/>
        </w:rPr>
        <w:t>more</w:t>
      </w:r>
      <w:r>
        <w:t xml:space="preserve"> </w:t>
      </w:r>
      <w:r>
        <w:rPr>
          <w:spacing w:val="-1"/>
        </w:rPr>
        <w:t>positions.</w:t>
      </w:r>
    </w:p>
    <w:p w:rsidR="00743C02" w:rsidRDefault="001F2438">
      <w:pPr>
        <w:pStyle w:val="Corpodetexto"/>
        <w:ind w:right="167"/>
      </w:pPr>
      <w:r>
        <w:t xml:space="preserve">I </w:t>
      </w:r>
      <w:r>
        <w:rPr>
          <w:spacing w:val="-1"/>
        </w:rPr>
        <w:t>have</w:t>
      </w:r>
      <w:r>
        <w:rPr>
          <w:spacing w:val="1"/>
        </w:rPr>
        <w:t xml:space="preserve"> </w:t>
      </w:r>
      <w:r>
        <w:rPr>
          <w:spacing w:val="-1"/>
        </w:rPr>
        <w:t>just</w:t>
      </w:r>
      <w:r>
        <w:rPr>
          <w:spacing w:val="1"/>
        </w:rPr>
        <w:t xml:space="preserve"> </w:t>
      </w:r>
      <w:r>
        <w:rPr>
          <w:spacing w:val="-1"/>
        </w:rPr>
        <w:t>thought about</w:t>
      </w:r>
      <w:r>
        <w:rPr>
          <w:spacing w:val="2"/>
        </w:rPr>
        <w:t xml:space="preserve"> </w:t>
      </w:r>
      <w:r>
        <w:rPr>
          <w:spacing w:val="-1"/>
        </w:rPr>
        <w:t>something</w:t>
      </w:r>
      <w:r>
        <w:t xml:space="preserve"> </w:t>
      </w:r>
      <w:r>
        <w:rPr>
          <w:spacing w:val="-1"/>
        </w:rPr>
        <w:t>you</w:t>
      </w:r>
      <w:r>
        <w:rPr>
          <w:spacing w:val="-2"/>
        </w:rPr>
        <w:t xml:space="preserve"> </w:t>
      </w:r>
      <w:r>
        <w:rPr>
          <w:spacing w:val="-1"/>
        </w:rPr>
        <w:t>talked about</w:t>
      </w:r>
      <w:r>
        <w:rPr>
          <w:spacing w:val="2"/>
        </w:rPr>
        <w:t xml:space="preserve"> </w:t>
      </w:r>
      <w:r>
        <w:rPr>
          <w:spacing w:val="-1"/>
        </w:rPr>
        <w:t>in the email;</w:t>
      </w:r>
      <w:r>
        <w:rPr>
          <w:spacing w:val="43"/>
        </w:rPr>
        <w:t xml:space="preserve"> </w:t>
      </w:r>
      <w:r>
        <w:rPr>
          <w:spacing w:val="-1"/>
        </w:rPr>
        <w:t>what</w:t>
      </w:r>
      <w:r>
        <w:rPr>
          <w:spacing w:val="2"/>
        </w:rPr>
        <w:t xml:space="preserve"> </w:t>
      </w:r>
      <w:r>
        <w:rPr>
          <w:spacing w:val="-1"/>
        </w:rPr>
        <w:t>is</w:t>
      </w:r>
      <w:r>
        <w:rPr>
          <w:spacing w:val="-2"/>
        </w:rPr>
        <w:t xml:space="preserve"> </w:t>
      </w:r>
      <w:r>
        <w:rPr>
          <w:spacing w:val="-1"/>
        </w:rPr>
        <w:t>the</w:t>
      </w:r>
      <w:r>
        <w:rPr>
          <w:spacing w:val="-2"/>
        </w:rPr>
        <w:t xml:space="preserve"> </w:t>
      </w:r>
      <w:r>
        <w:rPr>
          <w:spacing w:val="-1"/>
        </w:rPr>
        <w:t>difference</w:t>
      </w:r>
      <w:r>
        <w:rPr>
          <w:spacing w:val="1"/>
        </w:rPr>
        <w:t xml:space="preserve"> </w:t>
      </w:r>
      <w:r>
        <w:rPr>
          <w:spacing w:val="-1"/>
        </w:rPr>
        <w:t>between</w:t>
      </w:r>
      <w:r>
        <w:rPr>
          <w:spacing w:val="-2"/>
        </w:rPr>
        <w:t xml:space="preserve"> </w:t>
      </w:r>
      <w:r>
        <w:rPr>
          <w:spacing w:val="-1"/>
        </w:rPr>
        <w:t>good</w:t>
      </w:r>
      <w:r>
        <w:t xml:space="preserve"> </w:t>
      </w:r>
      <w:r>
        <w:rPr>
          <w:spacing w:val="-1"/>
        </w:rPr>
        <w:t>and</w:t>
      </w:r>
      <w:r>
        <w:t xml:space="preserve"> </w:t>
      </w:r>
      <w:r>
        <w:rPr>
          <w:spacing w:val="-1"/>
        </w:rPr>
        <w:t>bad,</w:t>
      </w:r>
      <w:r>
        <w:rPr>
          <w:spacing w:val="-2"/>
        </w:rPr>
        <w:t xml:space="preserve"> </w:t>
      </w:r>
      <w:r>
        <w:rPr>
          <w:spacing w:val="-1"/>
        </w:rPr>
        <w:t>which</w:t>
      </w:r>
      <w:r>
        <w:t xml:space="preserve"> </w:t>
      </w:r>
      <w:r>
        <w:rPr>
          <w:spacing w:val="-1"/>
        </w:rPr>
        <w:t>are</w:t>
      </w:r>
      <w:r>
        <w:t xml:space="preserve"> </w:t>
      </w:r>
      <w:r>
        <w:rPr>
          <w:spacing w:val="-1"/>
        </w:rPr>
        <w:t>only</w:t>
      </w:r>
      <w:r>
        <w:t xml:space="preserve"> </w:t>
      </w:r>
      <w:r>
        <w:rPr>
          <w:spacing w:val="-2"/>
        </w:rPr>
        <w:t>made</w:t>
      </w:r>
      <w:r>
        <w:rPr>
          <w:spacing w:val="34"/>
        </w:rPr>
        <w:t xml:space="preserve"> </w:t>
      </w:r>
      <w:r>
        <w:rPr>
          <w:spacing w:val="-1"/>
        </w:rPr>
        <w:t>by</w:t>
      </w:r>
      <w:r>
        <w:rPr>
          <w:spacing w:val="-2"/>
        </w:rPr>
        <w:t xml:space="preserve"> </w:t>
      </w:r>
      <w:r>
        <w:rPr>
          <w:spacing w:val="-1"/>
        </w:rPr>
        <w:t>thinking,</w:t>
      </w:r>
      <w:r>
        <w:rPr>
          <w:spacing w:val="-2"/>
        </w:rPr>
        <w:t xml:space="preserve"> </w:t>
      </w:r>
      <w:r>
        <w:t>as</w:t>
      </w:r>
      <w:r>
        <w:rPr>
          <w:spacing w:val="-1"/>
        </w:rPr>
        <w:t xml:space="preserve"> Shakespeare</w:t>
      </w:r>
      <w:r>
        <w:rPr>
          <w:spacing w:val="2"/>
        </w:rPr>
        <w:t xml:space="preserve"> </w:t>
      </w:r>
      <w:r>
        <w:rPr>
          <w:spacing w:val="-1"/>
        </w:rPr>
        <w:t>said,</w:t>
      </w:r>
      <w:r>
        <w:rPr>
          <w:spacing w:val="-2"/>
        </w:rPr>
        <w:t xml:space="preserve"> </w:t>
      </w:r>
      <w:r>
        <w:rPr>
          <w:spacing w:val="-1"/>
        </w:rPr>
        <w:t>and good</w:t>
      </w:r>
      <w:r>
        <w:rPr>
          <w:spacing w:val="-2"/>
        </w:rPr>
        <w:t xml:space="preserve"> </w:t>
      </w:r>
      <w:r>
        <w:rPr>
          <w:spacing w:val="-1"/>
        </w:rPr>
        <w:t>and</w:t>
      </w:r>
      <w:r>
        <w:rPr>
          <w:spacing w:val="-2"/>
        </w:rPr>
        <w:t xml:space="preserve"> </w:t>
      </w:r>
      <w:r>
        <w:rPr>
          <w:spacing w:val="-1"/>
        </w:rPr>
        <w:t>evil,</w:t>
      </w:r>
      <w:r>
        <w:rPr>
          <w:spacing w:val="1"/>
        </w:rPr>
        <w:t xml:space="preserve"> </w:t>
      </w:r>
      <w:r>
        <w:rPr>
          <w:spacing w:val="-2"/>
        </w:rPr>
        <w:t>which</w:t>
      </w:r>
      <w:r>
        <w:rPr>
          <w:spacing w:val="-1"/>
        </w:rPr>
        <w:t xml:space="preserve"> seem</w:t>
      </w:r>
      <w:r>
        <w:rPr>
          <w:spacing w:val="-4"/>
        </w:rPr>
        <w:t xml:space="preserve"> </w:t>
      </w:r>
      <w:r>
        <w:t>to</w:t>
      </w:r>
      <w:r>
        <w:rPr>
          <w:spacing w:val="47"/>
        </w:rPr>
        <w:t xml:space="preserve"> </w:t>
      </w:r>
      <w:r>
        <w:t xml:space="preserve">be </w:t>
      </w:r>
      <w:r>
        <w:rPr>
          <w:spacing w:val="-1"/>
        </w:rPr>
        <w:t>perennial,</w:t>
      </w:r>
      <w:r>
        <w:t xml:space="preserve"> </w:t>
      </w:r>
      <w:r>
        <w:rPr>
          <w:spacing w:val="-1"/>
        </w:rPr>
        <w:t xml:space="preserve">with </w:t>
      </w:r>
      <w:r>
        <w:t>the</w:t>
      </w:r>
      <w:r>
        <w:rPr>
          <w:spacing w:val="-1"/>
        </w:rPr>
        <w:t xml:space="preserve"> </w:t>
      </w:r>
      <w:r>
        <w:t>good</w:t>
      </w:r>
      <w:r>
        <w:rPr>
          <w:spacing w:val="-1"/>
        </w:rPr>
        <w:t xml:space="preserve"> </w:t>
      </w:r>
      <w:r>
        <w:t>to</w:t>
      </w:r>
      <w:r>
        <w:rPr>
          <w:spacing w:val="-2"/>
        </w:rPr>
        <w:t xml:space="preserve"> </w:t>
      </w:r>
      <w:r>
        <w:rPr>
          <w:spacing w:val="-1"/>
        </w:rPr>
        <w:t>be</w:t>
      </w:r>
      <w:r>
        <w:t xml:space="preserve"> chosen</w:t>
      </w:r>
      <w:r>
        <w:rPr>
          <w:spacing w:val="-1"/>
        </w:rPr>
        <w:t xml:space="preserve"> over </w:t>
      </w:r>
      <w:r>
        <w:t>evil?</w:t>
      </w:r>
      <w:r>
        <w:rPr>
          <w:spacing w:val="-2"/>
        </w:rPr>
        <w:t xml:space="preserve"> </w:t>
      </w:r>
      <w:r>
        <w:t>Is one</w:t>
      </w:r>
      <w:r>
        <w:rPr>
          <w:spacing w:val="29"/>
        </w:rPr>
        <w:t xml:space="preserve"> </w:t>
      </w:r>
      <w:r>
        <w:rPr>
          <w:spacing w:val="-1"/>
        </w:rPr>
        <w:t>perception</w:t>
      </w:r>
      <w:r>
        <w:rPr>
          <w:spacing w:val="-2"/>
        </w:rPr>
        <w:t xml:space="preserve"> </w:t>
      </w:r>
      <w:r>
        <w:rPr>
          <w:spacing w:val="-1"/>
        </w:rPr>
        <w:t>of good</w:t>
      </w:r>
      <w:r>
        <w:rPr>
          <w:spacing w:val="-2"/>
        </w:rPr>
        <w:t xml:space="preserve"> </w:t>
      </w:r>
      <w:r>
        <w:t>and</w:t>
      </w:r>
      <w:r>
        <w:rPr>
          <w:spacing w:val="-2"/>
        </w:rPr>
        <w:t xml:space="preserve"> </w:t>
      </w:r>
      <w:r>
        <w:rPr>
          <w:spacing w:val="-1"/>
        </w:rPr>
        <w:t>bad false</w:t>
      </w:r>
      <w:r>
        <w:rPr>
          <w:spacing w:val="1"/>
        </w:rPr>
        <w:t xml:space="preserve"> </w:t>
      </w:r>
      <w:r>
        <w:rPr>
          <w:spacing w:val="-2"/>
        </w:rPr>
        <w:t>while</w:t>
      </w:r>
      <w:r>
        <w:t xml:space="preserve"> </w:t>
      </w:r>
      <w:r>
        <w:rPr>
          <w:spacing w:val="-1"/>
        </w:rPr>
        <w:t>another is accurate?</w:t>
      </w:r>
      <w:r>
        <w:rPr>
          <w:spacing w:val="-2"/>
        </w:rPr>
        <w:t xml:space="preserve"> </w:t>
      </w:r>
      <w:r>
        <w:rPr>
          <w:spacing w:val="-1"/>
        </w:rPr>
        <w:t>Is one</w:t>
      </w:r>
      <w:r>
        <w:rPr>
          <w:spacing w:val="48"/>
        </w:rPr>
        <w:t xml:space="preserve"> </w:t>
      </w:r>
      <w:r>
        <w:rPr>
          <w:spacing w:val="-1"/>
        </w:rPr>
        <w:t>subjective, of</w:t>
      </w:r>
      <w:r>
        <w:rPr>
          <w:spacing w:val="-2"/>
        </w:rPr>
        <w:t xml:space="preserve"> </w:t>
      </w:r>
      <w:r>
        <w:rPr>
          <w:spacing w:val="-1"/>
        </w:rPr>
        <w:t>the</w:t>
      </w:r>
      <w:r>
        <w:rPr>
          <w:spacing w:val="1"/>
        </w:rPr>
        <w:t xml:space="preserve"> </w:t>
      </w:r>
      <w:r>
        <w:rPr>
          <w:spacing w:val="-1"/>
        </w:rPr>
        <w:t xml:space="preserve">small mind, </w:t>
      </w:r>
      <w:r>
        <w:t>and</w:t>
      </w:r>
      <w:r>
        <w:rPr>
          <w:spacing w:val="-2"/>
        </w:rPr>
        <w:t xml:space="preserve"> </w:t>
      </w:r>
      <w:r>
        <w:rPr>
          <w:spacing w:val="-1"/>
        </w:rPr>
        <w:t>one</w:t>
      </w:r>
      <w:r>
        <w:t xml:space="preserve"> </w:t>
      </w:r>
      <w:r>
        <w:rPr>
          <w:spacing w:val="-1"/>
        </w:rPr>
        <w:t>objective, the</w:t>
      </w:r>
      <w:r>
        <w:t xml:space="preserve"> </w:t>
      </w:r>
      <w:r>
        <w:rPr>
          <w:spacing w:val="-1"/>
        </w:rPr>
        <w:t>actual</w:t>
      </w:r>
      <w:r>
        <w:rPr>
          <w:spacing w:val="-2"/>
        </w:rPr>
        <w:t xml:space="preserve"> </w:t>
      </w:r>
      <w:r>
        <w:rPr>
          <w:spacing w:val="-1"/>
        </w:rPr>
        <w:t>truth,</w:t>
      </w:r>
      <w:r>
        <w:rPr>
          <w:spacing w:val="45"/>
        </w:rPr>
        <w:t xml:space="preserve"> </w:t>
      </w:r>
      <w:r>
        <w:rPr>
          <w:spacing w:val="-1"/>
        </w:rPr>
        <w:t>which</w:t>
      </w:r>
      <w:r>
        <w:rPr>
          <w:spacing w:val="1"/>
        </w:rPr>
        <w:t xml:space="preserve"> </w:t>
      </w:r>
      <w:r>
        <w:rPr>
          <w:spacing w:val="-1"/>
        </w:rPr>
        <w:t>one can</w:t>
      </w:r>
      <w:r>
        <w:rPr>
          <w:spacing w:val="1"/>
        </w:rPr>
        <w:t xml:space="preserve"> </w:t>
      </w:r>
      <w:r>
        <w:rPr>
          <w:spacing w:val="-1"/>
        </w:rPr>
        <w:t>see</w:t>
      </w:r>
      <w:r>
        <w:rPr>
          <w:spacing w:val="1"/>
        </w:rPr>
        <w:t xml:space="preserve"> </w:t>
      </w:r>
      <w:r>
        <w:rPr>
          <w:spacing w:val="-1"/>
        </w:rPr>
        <w:t>from the</w:t>
      </w:r>
      <w:r>
        <w:t xml:space="preserve"> </w:t>
      </w:r>
      <w:r>
        <w:rPr>
          <w:spacing w:val="-1"/>
        </w:rPr>
        <w:t>soul's</w:t>
      </w:r>
      <w:r>
        <w:t xml:space="preserve"> </w:t>
      </w:r>
      <w:r>
        <w:rPr>
          <w:spacing w:val="-1"/>
        </w:rPr>
        <w:t>perspective?</w:t>
      </w:r>
      <w:r>
        <w:rPr>
          <w:spacing w:val="-2"/>
        </w:rPr>
        <w:t xml:space="preserve"> </w:t>
      </w:r>
      <w:r>
        <w:rPr>
          <w:spacing w:val="-1"/>
        </w:rPr>
        <w:t>Does evil</w:t>
      </w:r>
      <w:r>
        <w:rPr>
          <w:spacing w:val="-2"/>
        </w:rPr>
        <w:t xml:space="preserve"> </w:t>
      </w:r>
      <w:r>
        <w:rPr>
          <w:spacing w:val="-1"/>
        </w:rPr>
        <w:t>ever</w:t>
      </w:r>
      <w:r>
        <w:t xml:space="preserve"> </w:t>
      </w:r>
      <w:r>
        <w:rPr>
          <w:spacing w:val="-1"/>
        </w:rPr>
        <w:t>fully</w:t>
      </w:r>
      <w:r>
        <w:rPr>
          <w:spacing w:val="49"/>
        </w:rPr>
        <w:t xml:space="preserve"> </w:t>
      </w:r>
      <w:r>
        <w:rPr>
          <w:spacing w:val="-1"/>
        </w:rPr>
        <w:t xml:space="preserve">pass </w:t>
      </w:r>
      <w:r>
        <w:rPr>
          <w:spacing w:val="-2"/>
        </w:rPr>
        <w:t xml:space="preserve">away? </w:t>
      </w:r>
      <w:r>
        <w:t xml:space="preserve">Is </w:t>
      </w:r>
      <w:r>
        <w:rPr>
          <w:spacing w:val="-1"/>
        </w:rPr>
        <w:t>evil necessary</w:t>
      </w:r>
      <w:r>
        <w:rPr>
          <w:spacing w:val="-2"/>
        </w:rPr>
        <w:t xml:space="preserve"> </w:t>
      </w:r>
      <w:r>
        <w:rPr>
          <w:spacing w:val="-1"/>
        </w:rPr>
        <w:t>for there to</w:t>
      </w:r>
      <w:r>
        <w:t xml:space="preserve"> </w:t>
      </w:r>
      <w:r>
        <w:rPr>
          <w:spacing w:val="-1"/>
        </w:rPr>
        <w:t>be</w:t>
      </w:r>
      <w:r>
        <w:t xml:space="preserve"> </w:t>
      </w:r>
      <w:r>
        <w:rPr>
          <w:spacing w:val="-1"/>
        </w:rPr>
        <w:t>good,</w:t>
      </w:r>
      <w:r>
        <w:t xml:space="preserve"> </w:t>
      </w:r>
      <w:r>
        <w:rPr>
          <w:spacing w:val="-1"/>
        </w:rPr>
        <w:t>so that there</w:t>
      </w:r>
      <w:r>
        <w:rPr>
          <w:spacing w:val="1"/>
        </w:rPr>
        <w:t xml:space="preserve"> </w:t>
      </w:r>
      <w:r>
        <w:rPr>
          <w:spacing w:val="-1"/>
        </w:rPr>
        <w:t>is</w:t>
      </w:r>
      <w:r>
        <w:rPr>
          <w:spacing w:val="-2"/>
        </w:rPr>
        <w:t xml:space="preserve"> </w:t>
      </w:r>
      <w:r>
        <w:t>a</w:t>
      </w:r>
      <w:r>
        <w:rPr>
          <w:spacing w:val="35"/>
        </w:rPr>
        <w:t xml:space="preserve"> </w:t>
      </w:r>
      <w:r>
        <w:t>choice</w:t>
      </w:r>
      <w:r>
        <w:rPr>
          <w:spacing w:val="-1"/>
        </w:rPr>
        <w:t xml:space="preserve"> </w:t>
      </w:r>
      <w:r>
        <w:t xml:space="preserve">to </w:t>
      </w:r>
      <w:r>
        <w:rPr>
          <w:spacing w:val="-1"/>
        </w:rPr>
        <w:t>make?</w:t>
      </w:r>
      <w:r>
        <w:rPr>
          <w:spacing w:val="-2"/>
        </w:rPr>
        <w:t xml:space="preserve"> </w:t>
      </w:r>
      <w:r>
        <w:t xml:space="preserve">Is </w:t>
      </w:r>
      <w:r>
        <w:rPr>
          <w:spacing w:val="-1"/>
        </w:rPr>
        <w:t>it even</w:t>
      </w:r>
      <w:r>
        <w:t xml:space="preserve"> </w:t>
      </w:r>
      <w:r>
        <w:rPr>
          <w:spacing w:val="-1"/>
        </w:rPr>
        <w:t>worth thinking about</w:t>
      </w:r>
      <w:r>
        <w:t xml:space="preserve"> good</w:t>
      </w:r>
      <w:r>
        <w:rPr>
          <w:spacing w:val="-1"/>
        </w:rPr>
        <w:t xml:space="preserve"> </w:t>
      </w:r>
      <w:r>
        <w:t>and</w:t>
      </w:r>
      <w:r>
        <w:rPr>
          <w:spacing w:val="-1"/>
        </w:rPr>
        <w:t xml:space="preserve"> </w:t>
      </w:r>
      <w:r>
        <w:t>evil like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lastRenderedPageBreak/>
        <w:t xml:space="preserve">this, or </w:t>
      </w:r>
      <w:r>
        <w:rPr>
          <w:spacing w:val="-1"/>
        </w:rPr>
        <w:t>should</w:t>
      </w:r>
      <w:r>
        <w:t xml:space="preserve"> I </w:t>
      </w:r>
      <w:r>
        <w:rPr>
          <w:spacing w:val="-1"/>
        </w:rPr>
        <w:t xml:space="preserve">instead </w:t>
      </w:r>
      <w:r>
        <w:t>concentrate</w:t>
      </w:r>
      <w:r>
        <w:rPr>
          <w:spacing w:val="-2"/>
        </w:rPr>
        <w:t xml:space="preserve"> </w:t>
      </w:r>
      <w:r>
        <w:t>on</w:t>
      </w:r>
      <w:r>
        <w:rPr>
          <w:spacing w:val="-1"/>
        </w:rPr>
        <w:t xml:space="preserve"> sweeping </w:t>
      </w:r>
      <w:r>
        <w:t xml:space="preserve">the </w:t>
      </w:r>
      <w:r>
        <w:rPr>
          <w:spacing w:val="-1"/>
        </w:rPr>
        <w:t xml:space="preserve">porch </w:t>
      </w:r>
      <w:r>
        <w:t>and</w:t>
      </w:r>
      <w:r>
        <w:rPr>
          <w:spacing w:val="25"/>
        </w:rPr>
        <w:t xml:space="preserve"> </w:t>
      </w:r>
      <w:r>
        <w:rPr>
          <w:spacing w:val="-1"/>
        </w:rPr>
        <w:t>other</w:t>
      </w:r>
      <w:r>
        <w:rPr>
          <w:spacing w:val="1"/>
        </w:rPr>
        <w:t xml:space="preserve"> </w:t>
      </w:r>
      <w:r>
        <w:rPr>
          <w:spacing w:val="-1"/>
        </w:rPr>
        <w:t>worldly</w:t>
      </w:r>
      <w:r>
        <w:rPr>
          <w:spacing w:val="-2"/>
        </w:rPr>
        <w:t xml:space="preserve"> </w:t>
      </w:r>
      <w:r>
        <w:rPr>
          <w:spacing w:val="-1"/>
        </w:rPr>
        <w:t>activities?</w:t>
      </w:r>
      <w:r>
        <w:rPr>
          <w:spacing w:val="-2"/>
        </w:rPr>
        <w:t xml:space="preserve"> </w:t>
      </w:r>
      <w:r>
        <w:t>I</w:t>
      </w:r>
      <w:r>
        <w:rPr>
          <w:spacing w:val="-1"/>
        </w:rPr>
        <w:t xml:space="preserve"> know</w:t>
      </w:r>
      <w:r>
        <w:rPr>
          <w:spacing w:val="-3"/>
        </w:rPr>
        <w:t xml:space="preserve"> </w:t>
      </w:r>
      <w:r>
        <w:rPr>
          <w:spacing w:val="-1"/>
        </w:rPr>
        <w:t>Buddha</w:t>
      </w:r>
      <w:r>
        <w:t xml:space="preserve"> </w:t>
      </w:r>
      <w:r>
        <w:rPr>
          <w:spacing w:val="-1"/>
        </w:rPr>
        <w:t>eschewed</w:t>
      </w:r>
      <w:r>
        <w:rPr>
          <w:spacing w:val="-2"/>
        </w:rPr>
        <w:t xml:space="preserve"> </w:t>
      </w:r>
      <w:r>
        <w:rPr>
          <w:spacing w:val="-1"/>
        </w:rPr>
        <w:t>those</w:t>
      </w:r>
      <w:r>
        <w:t xml:space="preserve"> </w:t>
      </w:r>
      <w:r>
        <w:rPr>
          <w:spacing w:val="-1"/>
        </w:rPr>
        <w:t>kinds</w:t>
      </w:r>
      <w:r>
        <w:t xml:space="preserve"> of</w:t>
      </w:r>
      <w:r>
        <w:rPr>
          <w:spacing w:val="35"/>
        </w:rPr>
        <w:t xml:space="preserve"> </w:t>
      </w:r>
      <w:r>
        <w:rPr>
          <w:spacing w:val="-1"/>
        </w:rPr>
        <w:t>philosopical</w:t>
      </w:r>
      <w:r>
        <w:rPr>
          <w:spacing w:val="-2"/>
        </w:rPr>
        <w:t xml:space="preserve"> </w:t>
      </w:r>
      <w:r>
        <w:rPr>
          <w:spacing w:val="-1"/>
        </w:rPr>
        <w:t>speculations,</w:t>
      </w:r>
      <w:r>
        <w:t xml:space="preserve"> </w:t>
      </w:r>
      <w:r>
        <w:rPr>
          <w:spacing w:val="-1"/>
        </w:rPr>
        <w:t>about</w:t>
      </w:r>
      <w:r>
        <w:rPr>
          <w:spacing w:val="2"/>
        </w:rPr>
        <w:t xml:space="preserve"> </w:t>
      </w:r>
      <w:r>
        <w:rPr>
          <w:spacing w:val="-1"/>
        </w:rPr>
        <w:t>infinity</w:t>
      </w:r>
      <w:r>
        <w:rPr>
          <w:spacing w:val="-2"/>
        </w:rPr>
        <w:t xml:space="preserve"> </w:t>
      </w:r>
      <w:r>
        <w:rPr>
          <w:spacing w:val="-1"/>
        </w:rPr>
        <w:t>and</w:t>
      </w:r>
      <w:r>
        <w:t xml:space="preserve"> </w:t>
      </w:r>
      <w:r>
        <w:rPr>
          <w:spacing w:val="-1"/>
        </w:rPr>
        <w:t>so on.</w:t>
      </w:r>
      <w:r>
        <w:t xml:space="preserve"> </w:t>
      </w:r>
      <w:r>
        <w:rPr>
          <w:spacing w:val="-1"/>
        </w:rPr>
        <w:t>But</w:t>
      </w:r>
      <w:r>
        <w:t xml:space="preserve"> </w:t>
      </w:r>
      <w:r>
        <w:rPr>
          <w:spacing w:val="-1"/>
        </w:rPr>
        <w:t>this</w:t>
      </w:r>
      <w:r>
        <w:rPr>
          <w:spacing w:val="-3"/>
        </w:rPr>
        <w:t xml:space="preserve"> </w:t>
      </w:r>
      <w:r>
        <w:rPr>
          <w:spacing w:val="-1"/>
        </w:rPr>
        <w:t>is</w:t>
      </w:r>
      <w:r>
        <w:rPr>
          <w:spacing w:val="-2"/>
        </w:rPr>
        <w:t xml:space="preserve"> </w:t>
      </w:r>
      <w:r>
        <w:t>the</w:t>
      </w:r>
      <w:r>
        <w:rPr>
          <w:spacing w:val="21"/>
        </w:rPr>
        <w:t xml:space="preserve"> </w:t>
      </w:r>
      <w:r>
        <w:rPr>
          <w:spacing w:val="-1"/>
        </w:rPr>
        <w:t>philosophy</w:t>
      </w:r>
      <w:r>
        <w:rPr>
          <w:spacing w:val="-2"/>
        </w:rPr>
        <w:t xml:space="preserve"> </w:t>
      </w:r>
      <w:r>
        <w:t xml:space="preserve">I </w:t>
      </w:r>
      <w:r>
        <w:rPr>
          <w:spacing w:val="-1"/>
        </w:rPr>
        <w:t>have</w:t>
      </w:r>
      <w:r>
        <w:t xml:space="preserve"> </w:t>
      </w:r>
      <w:r>
        <w:rPr>
          <w:spacing w:val="-1"/>
        </w:rPr>
        <w:t>read about</w:t>
      </w:r>
      <w:r>
        <w:rPr>
          <w:spacing w:val="2"/>
        </w:rPr>
        <w:t xml:space="preserve"> </w:t>
      </w:r>
      <w:r>
        <w:rPr>
          <w:spacing w:val="-1"/>
        </w:rPr>
        <w:t>in the</w:t>
      </w:r>
      <w:r>
        <w:rPr>
          <w:spacing w:val="1"/>
        </w:rPr>
        <w:t xml:space="preserve"> </w:t>
      </w:r>
      <w:r>
        <w:rPr>
          <w:spacing w:val="-1"/>
        </w:rPr>
        <w:t>'Conversations</w:t>
      </w:r>
      <w:r>
        <w:rPr>
          <w:spacing w:val="1"/>
        </w:rPr>
        <w:t xml:space="preserve"> </w:t>
      </w:r>
      <w:r>
        <w:rPr>
          <w:spacing w:val="-2"/>
        </w:rPr>
        <w:t>with</w:t>
      </w:r>
      <w:r>
        <w:t xml:space="preserve"> </w:t>
      </w:r>
      <w:r>
        <w:rPr>
          <w:spacing w:val="-1"/>
        </w:rPr>
        <w:t>God'</w:t>
      </w:r>
      <w:r>
        <w:rPr>
          <w:spacing w:val="-3"/>
        </w:rPr>
        <w:t xml:space="preserve"> </w:t>
      </w:r>
      <w:r>
        <w:rPr>
          <w:spacing w:val="-1"/>
        </w:rPr>
        <w:t>books</w:t>
      </w:r>
      <w:r>
        <w:rPr>
          <w:spacing w:val="21"/>
        </w:rPr>
        <w:t xml:space="preserve"> </w:t>
      </w:r>
      <w:r>
        <w:t>by</w:t>
      </w:r>
      <w:r>
        <w:rPr>
          <w:spacing w:val="-2"/>
        </w:rPr>
        <w:t xml:space="preserve"> </w:t>
      </w:r>
      <w:r>
        <w:rPr>
          <w:spacing w:val="-1"/>
        </w:rPr>
        <w:t>Neale</w:t>
      </w:r>
      <w:r>
        <w:t xml:space="preserve"> Donald</w:t>
      </w:r>
      <w:r>
        <w:rPr>
          <w:spacing w:val="-1"/>
        </w:rPr>
        <w:t xml:space="preserve"> Walsh,</w:t>
      </w:r>
      <w:r>
        <w:t xml:space="preserve"> </w:t>
      </w:r>
      <w:r>
        <w:rPr>
          <w:spacing w:val="-1"/>
        </w:rPr>
        <w:t>and</w:t>
      </w:r>
      <w:r>
        <w:t xml:space="preserve"> I </w:t>
      </w:r>
      <w:r>
        <w:rPr>
          <w:spacing w:val="-1"/>
        </w:rPr>
        <w:t>wondered</w:t>
      </w:r>
      <w:r>
        <w:t xml:space="preserve"> </w:t>
      </w:r>
      <w:r>
        <w:rPr>
          <w:spacing w:val="-2"/>
        </w:rPr>
        <w:t>what</w:t>
      </w:r>
      <w:r>
        <w:rPr>
          <w:spacing w:val="2"/>
        </w:rPr>
        <w:t xml:space="preserve"> </w:t>
      </w:r>
      <w:r>
        <w:rPr>
          <w:spacing w:val="-1"/>
        </w:rPr>
        <w:t>you</w:t>
      </w:r>
      <w:r>
        <w:rPr>
          <w:spacing w:val="-2"/>
        </w:rPr>
        <w:t xml:space="preserve"> </w:t>
      </w:r>
      <w:r>
        <w:rPr>
          <w:spacing w:val="-1"/>
        </w:rPr>
        <w:t>thought about</w:t>
      </w:r>
      <w:r>
        <w:rPr>
          <w:spacing w:val="33"/>
        </w:rPr>
        <w:t xml:space="preserve"> </w:t>
      </w:r>
      <w:r>
        <w:rPr>
          <w:spacing w:val="-1"/>
        </w:rPr>
        <w:t>this, since the choice</w:t>
      </w:r>
      <w:r>
        <w:t xml:space="preserve"> </w:t>
      </w:r>
      <w:r>
        <w:rPr>
          <w:spacing w:val="-1"/>
        </w:rPr>
        <w:t>of</w:t>
      </w:r>
      <w:r>
        <w:rPr>
          <w:spacing w:val="-2"/>
        </w:rPr>
        <w:t xml:space="preserve"> </w:t>
      </w:r>
      <w:r>
        <w:rPr>
          <w:spacing w:val="-1"/>
        </w:rPr>
        <w:t>good over</w:t>
      </w:r>
      <w:r>
        <w:rPr>
          <w:spacing w:val="-2"/>
        </w:rPr>
        <w:t xml:space="preserve"> </w:t>
      </w:r>
      <w:r>
        <w:rPr>
          <w:spacing w:val="-1"/>
        </w:rPr>
        <w:t>evil</w:t>
      </w:r>
      <w:r>
        <w:t xml:space="preserve"> </w:t>
      </w:r>
      <w:r>
        <w:rPr>
          <w:spacing w:val="-1"/>
        </w:rPr>
        <w:t>needs to be</w:t>
      </w:r>
      <w:r>
        <w:t xml:space="preserve"> </w:t>
      </w:r>
      <w:r>
        <w:rPr>
          <w:spacing w:val="-2"/>
        </w:rPr>
        <w:t>discriminated</w:t>
      </w:r>
      <w:r>
        <w:t xml:space="preserve"> </w:t>
      </w:r>
      <w:r>
        <w:rPr>
          <w:spacing w:val="-1"/>
        </w:rPr>
        <w:t>so</w:t>
      </w:r>
      <w:r>
        <w:rPr>
          <w:spacing w:val="47"/>
        </w:rPr>
        <w:t xml:space="preserve"> </w:t>
      </w:r>
      <w:r>
        <w:rPr>
          <w:spacing w:val="-1"/>
        </w:rPr>
        <w:t>one</w:t>
      </w:r>
      <w:r>
        <w:t xml:space="preserve"> </w:t>
      </w:r>
      <w:r>
        <w:rPr>
          <w:spacing w:val="-1"/>
        </w:rPr>
        <w:t>can</w:t>
      </w:r>
      <w:r>
        <w:rPr>
          <w:spacing w:val="-2"/>
        </w:rPr>
        <w:t xml:space="preserve"> </w:t>
      </w:r>
      <w:r>
        <w:rPr>
          <w:spacing w:val="-1"/>
        </w:rPr>
        <w:t>choose.</w:t>
      </w:r>
      <w:r>
        <w:rPr>
          <w:spacing w:val="-2"/>
        </w:rPr>
        <w:t xml:space="preserve"> </w:t>
      </w:r>
      <w:r>
        <w:rPr>
          <w:spacing w:val="-1"/>
        </w:rPr>
        <w:t>And</w:t>
      </w:r>
      <w:r>
        <w:t xml:space="preserve"> I </w:t>
      </w:r>
      <w:r>
        <w:rPr>
          <w:spacing w:val="-1"/>
        </w:rPr>
        <w:t>wondered,</w:t>
      </w:r>
      <w:r>
        <w:t xml:space="preserve"> </w:t>
      </w:r>
      <w:r>
        <w:rPr>
          <w:spacing w:val="-1"/>
        </w:rPr>
        <w:t>if</w:t>
      </w:r>
      <w:r>
        <w:rPr>
          <w:spacing w:val="-2"/>
        </w:rPr>
        <w:t xml:space="preserve"> </w:t>
      </w:r>
      <w:r>
        <w:rPr>
          <w:spacing w:val="-1"/>
        </w:rPr>
        <w:t>there</w:t>
      </w:r>
      <w:r>
        <w:rPr>
          <w:spacing w:val="1"/>
        </w:rPr>
        <w:t xml:space="preserve"> </w:t>
      </w:r>
      <w:r>
        <w:rPr>
          <w:spacing w:val="-1"/>
        </w:rPr>
        <w:t>is</w:t>
      </w:r>
      <w:r>
        <w:t xml:space="preserve"> </w:t>
      </w:r>
      <w:r>
        <w:rPr>
          <w:spacing w:val="-1"/>
        </w:rPr>
        <w:t>more</w:t>
      </w:r>
      <w:r>
        <w:rPr>
          <w:spacing w:val="-2"/>
        </w:rPr>
        <w:t xml:space="preserve"> </w:t>
      </w:r>
      <w:r>
        <w:rPr>
          <w:spacing w:val="-1"/>
        </w:rPr>
        <w:t>than</w:t>
      </w:r>
      <w:r>
        <w:rPr>
          <w:spacing w:val="-2"/>
        </w:rPr>
        <w:t xml:space="preserve"> </w:t>
      </w:r>
      <w:r>
        <w:rPr>
          <w:spacing w:val="-1"/>
        </w:rPr>
        <w:t>one</w:t>
      </w:r>
      <w:r>
        <w:rPr>
          <w:spacing w:val="1"/>
        </w:rPr>
        <w:t xml:space="preserve"> </w:t>
      </w:r>
      <w:r>
        <w:rPr>
          <w:spacing w:val="-2"/>
        </w:rPr>
        <w:t>path,</w:t>
      </w:r>
      <w:r>
        <w:rPr>
          <w:spacing w:val="28"/>
        </w:rPr>
        <w:t xml:space="preserve"> </w:t>
      </w:r>
      <w:r>
        <w:rPr>
          <w:spacing w:val="-1"/>
        </w:rPr>
        <w:t>does one</w:t>
      </w:r>
      <w:r>
        <w:rPr>
          <w:spacing w:val="1"/>
        </w:rPr>
        <w:t xml:space="preserve"> </w:t>
      </w:r>
      <w:r>
        <w:rPr>
          <w:spacing w:val="-2"/>
        </w:rPr>
        <w:t>who</w:t>
      </w:r>
      <w:r>
        <w:t xml:space="preserve"> </w:t>
      </w:r>
      <w:r>
        <w:rPr>
          <w:spacing w:val="-2"/>
        </w:rPr>
        <w:t>follows</w:t>
      </w:r>
      <w:r>
        <w:t xml:space="preserve"> </w:t>
      </w:r>
      <w:r>
        <w:rPr>
          <w:spacing w:val="-1"/>
        </w:rPr>
        <w:t>evil</w:t>
      </w:r>
      <w:r>
        <w:t xml:space="preserve"> </w:t>
      </w:r>
      <w:r>
        <w:rPr>
          <w:spacing w:val="-1"/>
        </w:rPr>
        <w:t>end</w:t>
      </w:r>
      <w:r>
        <w:t xml:space="preserve"> </w:t>
      </w:r>
      <w:r>
        <w:rPr>
          <w:spacing w:val="-1"/>
        </w:rPr>
        <w:t>up</w:t>
      </w:r>
      <w:r>
        <w:t xml:space="preserve"> </w:t>
      </w:r>
      <w:r>
        <w:rPr>
          <w:spacing w:val="-1"/>
        </w:rPr>
        <w:t>ultimately</w:t>
      </w:r>
      <w:r>
        <w:rPr>
          <w:spacing w:val="-2"/>
        </w:rPr>
        <w:t xml:space="preserve"> </w:t>
      </w:r>
      <w:r>
        <w:rPr>
          <w:spacing w:val="-1"/>
        </w:rPr>
        <w:t>in the</w:t>
      </w:r>
      <w:r>
        <w:t xml:space="preserve"> </w:t>
      </w:r>
      <w:r>
        <w:rPr>
          <w:spacing w:val="-2"/>
        </w:rPr>
        <w:t>arms</w:t>
      </w:r>
      <w:r>
        <w:t xml:space="preserve"> </w:t>
      </w:r>
      <w:r>
        <w:rPr>
          <w:spacing w:val="-1"/>
        </w:rPr>
        <w:t>of</w:t>
      </w:r>
      <w:r>
        <w:t xml:space="preserve"> </w:t>
      </w:r>
      <w:r>
        <w:rPr>
          <w:spacing w:val="-1"/>
        </w:rPr>
        <w:t>God?</w:t>
      </w:r>
    </w:p>
    <w:p w:rsidR="00743C02" w:rsidRDefault="001F2438">
      <w:pPr>
        <w:pStyle w:val="Corpodetexto"/>
        <w:spacing w:before="0" w:line="235" w:lineRule="exact"/>
      </w:pPr>
      <w:r>
        <w:rPr>
          <w:spacing w:val="-1"/>
        </w:rPr>
        <w:t xml:space="preserve">Does the road </w:t>
      </w:r>
      <w:r>
        <w:t>of</w:t>
      </w:r>
      <w:r>
        <w:rPr>
          <w:spacing w:val="-1"/>
        </w:rPr>
        <w:t xml:space="preserve"> excess</w:t>
      </w:r>
      <w:r>
        <w:rPr>
          <w:spacing w:val="-2"/>
        </w:rPr>
        <w:t xml:space="preserve"> </w:t>
      </w:r>
      <w:r>
        <w:t>lead</w:t>
      </w:r>
      <w:r>
        <w:rPr>
          <w:spacing w:val="-3"/>
        </w:rPr>
        <w:t xml:space="preserve"> </w:t>
      </w:r>
      <w:r>
        <w:t>to</w:t>
      </w:r>
      <w:r>
        <w:rPr>
          <w:spacing w:val="-1"/>
        </w:rPr>
        <w:t xml:space="preserve"> the palace </w:t>
      </w:r>
      <w:r>
        <w:t>of</w:t>
      </w:r>
      <w:r>
        <w:rPr>
          <w:spacing w:val="1"/>
        </w:rPr>
        <w:t xml:space="preserve"> </w:t>
      </w:r>
      <w:r>
        <w:rPr>
          <w:spacing w:val="-2"/>
        </w:rPr>
        <w:t>wisdom?</w:t>
      </w:r>
    </w:p>
    <w:p w:rsidR="00743C02" w:rsidRDefault="001F2438">
      <w:pPr>
        <w:pStyle w:val="Corpodetexto"/>
        <w:ind w:right="135"/>
      </w:pPr>
      <w:r>
        <w:rPr>
          <w:spacing w:val="-1"/>
        </w:rPr>
        <w:t>The</w:t>
      </w:r>
      <w:r>
        <w:rPr>
          <w:spacing w:val="1"/>
        </w:rPr>
        <w:t xml:space="preserve"> </w:t>
      </w:r>
      <w:r>
        <w:rPr>
          <w:spacing w:val="-1"/>
        </w:rPr>
        <w:t>road</w:t>
      </w:r>
      <w:r>
        <w:rPr>
          <w:spacing w:val="-2"/>
        </w:rPr>
        <w:t xml:space="preserve"> </w:t>
      </w:r>
      <w:r>
        <w:rPr>
          <w:spacing w:val="-1"/>
        </w:rPr>
        <w:t>of</w:t>
      </w:r>
      <w:r>
        <w:rPr>
          <w:spacing w:val="-2"/>
        </w:rPr>
        <w:t xml:space="preserve"> </w:t>
      </w:r>
      <w:r>
        <w:rPr>
          <w:spacing w:val="-1"/>
        </w:rPr>
        <w:t>excess</w:t>
      </w:r>
      <w:r>
        <w:t xml:space="preserve"> </w:t>
      </w:r>
      <w:r>
        <w:rPr>
          <w:spacing w:val="-2"/>
        </w:rPr>
        <w:t>just</w:t>
      </w:r>
      <w:r>
        <w:t xml:space="preserve"> </w:t>
      </w:r>
      <w:r>
        <w:rPr>
          <w:spacing w:val="-2"/>
        </w:rPr>
        <w:t>shows</w:t>
      </w:r>
      <w:r>
        <w:rPr>
          <w:spacing w:val="1"/>
        </w:rPr>
        <w:t xml:space="preserve"> </w:t>
      </w:r>
      <w:r>
        <w:rPr>
          <w:spacing w:val="-1"/>
        </w:rPr>
        <w:t>us,</w:t>
      </w:r>
      <w:r>
        <w:t xml:space="preserve"> </w:t>
      </w:r>
      <w:r>
        <w:rPr>
          <w:spacing w:val="-1"/>
        </w:rPr>
        <w:t>gives</w:t>
      </w:r>
      <w:r>
        <w:t xml:space="preserve"> </w:t>
      </w:r>
      <w:r>
        <w:rPr>
          <w:spacing w:val="-2"/>
        </w:rPr>
        <w:t xml:space="preserve">us </w:t>
      </w:r>
      <w:r>
        <w:t>the</w:t>
      </w:r>
      <w:r>
        <w:rPr>
          <w:spacing w:val="-2"/>
        </w:rPr>
        <w:t xml:space="preserve"> </w:t>
      </w:r>
      <w:r>
        <w:rPr>
          <w:spacing w:val="-1"/>
        </w:rPr>
        <w:t>experience</w:t>
      </w:r>
      <w:r>
        <w:t xml:space="preserve"> </w:t>
      </w:r>
      <w:r>
        <w:rPr>
          <w:spacing w:val="-1"/>
        </w:rPr>
        <w:t>that,</w:t>
      </w:r>
      <w:r>
        <w:rPr>
          <w:spacing w:val="45"/>
        </w:rPr>
        <w:t xml:space="preserve"> </w:t>
      </w:r>
      <w:r>
        <w:t>excess is</w:t>
      </w:r>
      <w:r>
        <w:rPr>
          <w:spacing w:val="-1"/>
        </w:rPr>
        <w:t xml:space="preserve"> </w:t>
      </w:r>
      <w:r>
        <w:t>not</w:t>
      </w:r>
      <w:r>
        <w:rPr>
          <w:spacing w:val="-1"/>
        </w:rPr>
        <w:t xml:space="preserve"> good.</w:t>
      </w:r>
      <w:r>
        <w:t xml:space="preserve"> </w:t>
      </w:r>
      <w:r>
        <w:rPr>
          <w:spacing w:val="-1"/>
        </w:rPr>
        <w:t>It</w:t>
      </w:r>
      <w:r>
        <w:t xml:space="preserve"> </w:t>
      </w:r>
      <w:r>
        <w:rPr>
          <w:spacing w:val="-1"/>
        </w:rPr>
        <w:t>leads</w:t>
      </w:r>
      <w:r>
        <w:t xml:space="preserve"> </w:t>
      </w:r>
      <w:r>
        <w:rPr>
          <w:spacing w:val="-2"/>
        </w:rPr>
        <w:t>us</w:t>
      </w:r>
      <w:r>
        <w:t xml:space="preserve"> on</w:t>
      </w:r>
      <w:r>
        <w:rPr>
          <w:spacing w:val="-1"/>
        </w:rPr>
        <w:t xml:space="preserve"> </w:t>
      </w:r>
      <w:r>
        <w:t>a</w:t>
      </w:r>
      <w:r>
        <w:rPr>
          <w:spacing w:val="-1"/>
        </w:rPr>
        <w:t xml:space="preserve"> downward</w:t>
      </w:r>
      <w:r>
        <w:t xml:space="preserve"> </w:t>
      </w:r>
      <w:r>
        <w:rPr>
          <w:spacing w:val="-1"/>
        </w:rPr>
        <w:t>path.</w:t>
      </w:r>
    </w:p>
    <w:p w:rsidR="00743C02" w:rsidRDefault="001F2438">
      <w:pPr>
        <w:pStyle w:val="Corpodetexto"/>
        <w:ind w:right="178"/>
      </w:pPr>
      <w:r>
        <w:t>Evil,</w:t>
      </w:r>
      <w:r>
        <w:rPr>
          <w:spacing w:val="-1"/>
        </w:rPr>
        <w:t xml:space="preserve"> </w:t>
      </w:r>
      <w:r>
        <w:t xml:space="preserve">black </w:t>
      </w:r>
      <w:r>
        <w:rPr>
          <w:spacing w:val="-1"/>
        </w:rPr>
        <w:t xml:space="preserve">magic, exists through those people </w:t>
      </w:r>
      <w:r>
        <w:t>and</w:t>
      </w:r>
      <w:r>
        <w:rPr>
          <w:spacing w:val="-1"/>
        </w:rPr>
        <w:t xml:space="preserve"> angels</w:t>
      </w:r>
      <w:r>
        <w:rPr>
          <w:spacing w:val="1"/>
        </w:rPr>
        <w:t xml:space="preserve"> </w:t>
      </w:r>
      <w:r>
        <w:rPr>
          <w:spacing w:val="-1"/>
        </w:rPr>
        <w:t>who have</w:t>
      </w:r>
      <w:r>
        <w:rPr>
          <w:spacing w:val="45"/>
        </w:rPr>
        <w:t xml:space="preserve"> </w:t>
      </w:r>
      <w:r>
        <w:rPr>
          <w:spacing w:val="-1"/>
        </w:rPr>
        <w:t>cut</w:t>
      </w:r>
      <w:r>
        <w:t xml:space="preserve"> </w:t>
      </w:r>
      <w:r>
        <w:rPr>
          <w:spacing w:val="-1"/>
        </w:rPr>
        <w:t>themselves off</w:t>
      </w:r>
      <w:r>
        <w:t xml:space="preserve"> </w:t>
      </w:r>
      <w:r>
        <w:rPr>
          <w:spacing w:val="-1"/>
        </w:rPr>
        <w:t>from</w:t>
      </w:r>
      <w:r>
        <w:t xml:space="preserve"> </w:t>
      </w:r>
      <w:r>
        <w:rPr>
          <w:spacing w:val="-1"/>
        </w:rPr>
        <w:t>God through</w:t>
      </w:r>
      <w:r>
        <w:t xml:space="preserve"> </w:t>
      </w:r>
      <w:r>
        <w:rPr>
          <w:spacing w:val="-1"/>
        </w:rPr>
        <w:t xml:space="preserve">blockages </w:t>
      </w:r>
      <w:r>
        <w:rPr>
          <w:spacing w:val="-2"/>
        </w:rPr>
        <w:t xml:space="preserve">consciously </w:t>
      </w:r>
      <w:r>
        <w:rPr>
          <w:spacing w:val="-1"/>
        </w:rPr>
        <w:t>placed</w:t>
      </w:r>
      <w:r>
        <w:rPr>
          <w:spacing w:val="43"/>
        </w:rPr>
        <w:t xml:space="preserve"> </w:t>
      </w:r>
      <w:r>
        <w:rPr>
          <w:spacing w:val="-1"/>
        </w:rPr>
        <w:t>in</w:t>
      </w:r>
      <w:r>
        <w:t xml:space="preserve"> </w:t>
      </w:r>
      <w:r>
        <w:rPr>
          <w:spacing w:val="-1"/>
        </w:rPr>
        <w:t>ritual</w:t>
      </w:r>
      <w:r>
        <w:rPr>
          <w:spacing w:val="-3"/>
        </w:rPr>
        <w:t xml:space="preserve"> </w:t>
      </w:r>
      <w:r>
        <w:rPr>
          <w:spacing w:val="-1"/>
        </w:rPr>
        <w:t>above the</w:t>
      </w:r>
      <w:r>
        <w:rPr>
          <w:spacing w:val="1"/>
        </w:rPr>
        <w:t xml:space="preserve"> </w:t>
      </w:r>
      <w:r>
        <w:rPr>
          <w:spacing w:val="-1"/>
        </w:rPr>
        <w:t>crown</w:t>
      </w:r>
      <w:r>
        <w:rPr>
          <w:spacing w:val="1"/>
        </w:rPr>
        <w:t xml:space="preserve"> </w:t>
      </w:r>
      <w:r>
        <w:rPr>
          <w:spacing w:val="-1"/>
        </w:rPr>
        <w:t>chakra,</w:t>
      </w:r>
      <w:r>
        <w:rPr>
          <w:spacing w:val="-2"/>
        </w:rPr>
        <w:t xml:space="preserve"> </w:t>
      </w:r>
      <w:r>
        <w:rPr>
          <w:spacing w:val="-1"/>
        </w:rPr>
        <w:t>and</w:t>
      </w:r>
      <w:r>
        <w:rPr>
          <w:spacing w:val="1"/>
        </w:rPr>
        <w:t xml:space="preserve"> </w:t>
      </w:r>
      <w:r>
        <w:rPr>
          <w:spacing w:val="-1"/>
        </w:rPr>
        <w:t xml:space="preserve">must therefore act </w:t>
      </w:r>
      <w:r>
        <w:t>as</w:t>
      </w:r>
      <w:r>
        <w:rPr>
          <w:spacing w:val="41"/>
        </w:rPr>
        <w:t xml:space="preserve"> </w:t>
      </w:r>
      <w:r>
        <w:rPr>
          <w:spacing w:val="-1"/>
        </w:rPr>
        <w:t>vampires on</w:t>
      </w:r>
      <w:r>
        <w:rPr>
          <w:spacing w:val="-2"/>
        </w:rPr>
        <w:t xml:space="preserve"> </w:t>
      </w:r>
      <w:r>
        <w:rPr>
          <w:spacing w:val="-1"/>
        </w:rPr>
        <w:t>the rest</w:t>
      </w:r>
      <w:r>
        <w:t xml:space="preserve"> of</w:t>
      </w:r>
      <w:r>
        <w:rPr>
          <w:spacing w:val="-2"/>
        </w:rPr>
        <w:t xml:space="preserve"> </w:t>
      </w:r>
      <w:r>
        <w:rPr>
          <w:spacing w:val="-1"/>
        </w:rPr>
        <w:t>humanity.</w:t>
      </w:r>
      <w:r>
        <w:t xml:space="preserve"> </w:t>
      </w:r>
      <w:r>
        <w:rPr>
          <w:spacing w:val="-1"/>
        </w:rPr>
        <w:t>These</w:t>
      </w:r>
      <w:r>
        <w:rPr>
          <w:spacing w:val="1"/>
        </w:rPr>
        <w:t xml:space="preserve"> </w:t>
      </w:r>
      <w:r>
        <w:rPr>
          <w:spacing w:val="-1"/>
        </w:rPr>
        <w:t>schools</w:t>
      </w:r>
      <w:r>
        <w:t xml:space="preserve"> </w:t>
      </w:r>
      <w:r>
        <w:rPr>
          <w:spacing w:val="-1"/>
        </w:rPr>
        <w:t xml:space="preserve">act </w:t>
      </w:r>
      <w:r>
        <w:t>as</w:t>
      </w:r>
      <w:r>
        <w:rPr>
          <w:spacing w:val="-1"/>
        </w:rPr>
        <w:t xml:space="preserve"> training</w:t>
      </w:r>
      <w:r>
        <w:rPr>
          <w:spacing w:val="35"/>
        </w:rPr>
        <w:t xml:space="preserve"> </w:t>
      </w:r>
      <w:r>
        <w:rPr>
          <w:spacing w:val="-1"/>
        </w:rPr>
        <w:t>grounds</w:t>
      </w:r>
      <w:r>
        <w:t xml:space="preserve"> for</w:t>
      </w:r>
      <w:r>
        <w:rPr>
          <w:spacing w:val="-1"/>
        </w:rPr>
        <w:t xml:space="preserve"> psychic</w:t>
      </w:r>
      <w:r>
        <w:t xml:space="preserve"> </w:t>
      </w:r>
      <w:r>
        <w:rPr>
          <w:spacing w:val="-1"/>
        </w:rPr>
        <w:t>powers</w:t>
      </w:r>
      <w:r>
        <w:t xml:space="preserve"> </w:t>
      </w:r>
      <w:r>
        <w:rPr>
          <w:spacing w:val="-1"/>
        </w:rPr>
        <w:t xml:space="preserve">yet </w:t>
      </w:r>
      <w:r>
        <w:t xml:space="preserve">the </w:t>
      </w:r>
      <w:r>
        <w:rPr>
          <w:spacing w:val="-1"/>
        </w:rPr>
        <w:t xml:space="preserve">Princes </w:t>
      </w:r>
      <w:r>
        <w:t xml:space="preserve">of </w:t>
      </w:r>
      <w:r>
        <w:rPr>
          <w:spacing w:val="-1"/>
        </w:rPr>
        <w:t xml:space="preserve">Darkness </w:t>
      </w:r>
      <w:r>
        <w:t xml:space="preserve">are </w:t>
      </w:r>
      <w:r>
        <w:rPr>
          <w:spacing w:val="-1"/>
        </w:rPr>
        <w:t>so</w:t>
      </w:r>
      <w:r>
        <w:rPr>
          <w:spacing w:val="53"/>
        </w:rPr>
        <w:t xml:space="preserve"> </w:t>
      </w:r>
      <w:r>
        <w:rPr>
          <w:spacing w:val="-1"/>
        </w:rPr>
        <w:t>competitive that they</w:t>
      </w:r>
      <w:r>
        <w:rPr>
          <w:spacing w:val="-2"/>
        </w:rPr>
        <w:t xml:space="preserve"> </w:t>
      </w:r>
      <w:r>
        <w:rPr>
          <w:spacing w:val="-1"/>
        </w:rPr>
        <w:t>fight</w:t>
      </w:r>
      <w:r>
        <w:t xml:space="preserve"> a </w:t>
      </w:r>
      <w:r>
        <w:rPr>
          <w:spacing w:val="-1"/>
        </w:rPr>
        <w:t>lot</w:t>
      </w:r>
      <w:r>
        <w:t xml:space="preserve"> </w:t>
      </w:r>
      <w:r>
        <w:rPr>
          <w:spacing w:val="-1"/>
        </w:rPr>
        <w:t xml:space="preserve">between themselves, There </w:t>
      </w:r>
      <w:r>
        <w:t>can</w:t>
      </w:r>
      <w:r>
        <w:rPr>
          <w:spacing w:val="55"/>
        </w:rPr>
        <w:t xml:space="preserve"> </w:t>
      </w:r>
      <w:r>
        <w:t>only</w:t>
      </w:r>
      <w:r>
        <w:rPr>
          <w:spacing w:val="-2"/>
        </w:rPr>
        <w:t xml:space="preserve"> </w:t>
      </w:r>
      <w:r>
        <w:t xml:space="preserve">be </w:t>
      </w:r>
      <w:r>
        <w:rPr>
          <w:spacing w:val="-1"/>
        </w:rPr>
        <w:t xml:space="preserve">one!! </w:t>
      </w:r>
      <w:r>
        <w:t>and</w:t>
      </w:r>
      <w:r>
        <w:rPr>
          <w:spacing w:val="-1"/>
        </w:rPr>
        <w:t xml:space="preserve"> thus the</w:t>
      </w:r>
      <w:r>
        <w:t xml:space="preserve"> </w:t>
      </w:r>
      <w:r>
        <w:rPr>
          <w:spacing w:val="-1"/>
        </w:rPr>
        <w:t>De-Feeted</w:t>
      </w:r>
      <w:r>
        <w:t xml:space="preserve"> </w:t>
      </w:r>
      <w:r>
        <w:rPr>
          <w:spacing w:val="-1"/>
        </w:rPr>
        <w:t>become</w:t>
      </w:r>
      <w:r>
        <w:rPr>
          <w:spacing w:val="1"/>
        </w:rPr>
        <w:t xml:space="preserve"> </w:t>
      </w:r>
      <w:r>
        <w:rPr>
          <w:spacing w:val="-1"/>
        </w:rPr>
        <w:t>candidates</w:t>
      </w:r>
      <w:r>
        <w:rPr>
          <w:spacing w:val="-2"/>
        </w:rPr>
        <w:t xml:space="preserve"> </w:t>
      </w:r>
      <w:r>
        <w:rPr>
          <w:spacing w:val="-1"/>
        </w:rPr>
        <w:t>for</w:t>
      </w:r>
      <w:r>
        <w:rPr>
          <w:spacing w:val="37"/>
        </w:rPr>
        <w:t xml:space="preserve"> </w:t>
      </w:r>
      <w:r>
        <w:rPr>
          <w:spacing w:val="-2"/>
        </w:rPr>
        <w:t>becoming</w:t>
      </w:r>
      <w:r>
        <w:t xml:space="preserve"> </w:t>
      </w:r>
      <w:r>
        <w:rPr>
          <w:spacing w:val="-1"/>
        </w:rPr>
        <w:t>White</w:t>
      </w:r>
      <w:r>
        <w:rPr>
          <w:spacing w:val="1"/>
        </w:rPr>
        <w:t xml:space="preserve"> </w:t>
      </w:r>
      <w:r>
        <w:rPr>
          <w:spacing w:val="-1"/>
        </w:rPr>
        <w:t>Magicians</w:t>
      </w:r>
      <w:r>
        <w:t xml:space="preserve"> </w:t>
      </w:r>
      <w:r>
        <w:rPr>
          <w:spacing w:val="-1"/>
        </w:rPr>
        <w:t>in</w:t>
      </w:r>
      <w:r>
        <w:t xml:space="preserve"> </w:t>
      </w:r>
      <w:r>
        <w:rPr>
          <w:spacing w:val="-1"/>
        </w:rPr>
        <w:t>Future</w:t>
      </w:r>
      <w:r>
        <w:t xml:space="preserve"> </w:t>
      </w:r>
      <w:r>
        <w:rPr>
          <w:spacing w:val="-1"/>
        </w:rPr>
        <w:t>lifetimes.</w:t>
      </w:r>
    </w:p>
    <w:p w:rsidR="00743C02" w:rsidRDefault="001F2438">
      <w:pPr>
        <w:pStyle w:val="Corpodetexto"/>
        <w:ind w:right="352"/>
        <w:jc w:val="both"/>
      </w:pPr>
      <w:r>
        <w:rPr>
          <w:spacing w:val="-1"/>
        </w:rPr>
        <w:t>In the</w:t>
      </w:r>
      <w:r>
        <w:t xml:space="preserve"> </w:t>
      </w:r>
      <w:r>
        <w:rPr>
          <w:spacing w:val="-1"/>
        </w:rPr>
        <w:t>end</w:t>
      </w:r>
      <w:r>
        <w:t xml:space="preserve"> </w:t>
      </w:r>
      <w:r>
        <w:rPr>
          <w:spacing w:val="-2"/>
        </w:rPr>
        <w:t>we</w:t>
      </w:r>
      <w:r>
        <w:t xml:space="preserve"> </w:t>
      </w:r>
      <w:r>
        <w:rPr>
          <w:spacing w:val="-1"/>
        </w:rPr>
        <w:t>are</w:t>
      </w:r>
      <w:r>
        <w:t xml:space="preserve"> </w:t>
      </w:r>
      <w:r>
        <w:rPr>
          <w:spacing w:val="-1"/>
        </w:rPr>
        <w:t xml:space="preserve">being </w:t>
      </w:r>
      <w:r>
        <w:rPr>
          <w:spacing w:val="-2"/>
        </w:rPr>
        <w:t>shown</w:t>
      </w:r>
      <w:r>
        <w:t xml:space="preserve"> </w:t>
      </w:r>
      <w:r>
        <w:rPr>
          <w:spacing w:val="-1"/>
        </w:rPr>
        <w:t xml:space="preserve">that </w:t>
      </w:r>
      <w:r>
        <w:rPr>
          <w:spacing w:val="-2"/>
        </w:rPr>
        <w:t>although</w:t>
      </w:r>
      <w:r>
        <w:t xml:space="preserve"> </w:t>
      </w:r>
      <w:r>
        <w:rPr>
          <w:spacing w:val="-2"/>
        </w:rPr>
        <w:t>we</w:t>
      </w:r>
      <w:r>
        <w:rPr>
          <w:spacing w:val="1"/>
        </w:rPr>
        <w:t xml:space="preserve"> </w:t>
      </w:r>
      <w:r>
        <w:rPr>
          <w:spacing w:val="-1"/>
        </w:rPr>
        <w:t>have</w:t>
      </w:r>
      <w:r>
        <w:rPr>
          <w:spacing w:val="1"/>
        </w:rPr>
        <w:t xml:space="preserve"> </w:t>
      </w:r>
      <w:r>
        <w:rPr>
          <w:spacing w:val="-1"/>
        </w:rPr>
        <w:t>been given</w:t>
      </w:r>
      <w:r>
        <w:rPr>
          <w:spacing w:val="39"/>
        </w:rPr>
        <w:t xml:space="preserve"> </w:t>
      </w:r>
      <w:r>
        <w:rPr>
          <w:spacing w:val="-1"/>
        </w:rPr>
        <w:t>free</w:t>
      </w:r>
      <w:r>
        <w:t xml:space="preserve"> </w:t>
      </w:r>
      <w:r>
        <w:rPr>
          <w:spacing w:val="-1"/>
        </w:rPr>
        <w:t>choice,</w:t>
      </w:r>
      <w:r>
        <w:rPr>
          <w:spacing w:val="-2"/>
        </w:rPr>
        <w:t xml:space="preserve"> </w:t>
      </w:r>
      <w:r>
        <w:rPr>
          <w:spacing w:val="-1"/>
        </w:rPr>
        <w:t>there</w:t>
      </w:r>
      <w:r>
        <w:t xml:space="preserve"> </w:t>
      </w:r>
      <w:r>
        <w:rPr>
          <w:spacing w:val="-1"/>
        </w:rPr>
        <w:t>can</w:t>
      </w:r>
      <w:r>
        <w:rPr>
          <w:spacing w:val="-2"/>
        </w:rPr>
        <w:t xml:space="preserve"> </w:t>
      </w:r>
      <w:r>
        <w:rPr>
          <w:spacing w:val="-1"/>
        </w:rPr>
        <w:t>only</w:t>
      </w:r>
      <w:r>
        <w:rPr>
          <w:spacing w:val="-2"/>
        </w:rPr>
        <w:t xml:space="preserve"> </w:t>
      </w:r>
      <w:r>
        <w:rPr>
          <w:spacing w:val="-1"/>
        </w:rPr>
        <w:t>be</w:t>
      </w:r>
      <w:r>
        <w:rPr>
          <w:spacing w:val="1"/>
        </w:rPr>
        <w:t xml:space="preserve"> </w:t>
      </w:r>
      <w:r>
        <w:rPr>
          <w:spacing w:val="-1"/>
        </w:rPr>
        <w:t>one</w:t>
      </w:r>
      <w:r>
        <w:t xml:space="preserve"> </w:t>
      </w:r>
      <w:r>
        <w:rPr>
          <w:spacing w:val="-1"/>
        </w:rPr>
        <w:t>choice</w:t>
      </w:r>
      <w:r>
        <w:rPr>
          <w:spacing w:val="1"/>
        </w:rPr>
        <w:t xml:space="preserve"> </w:t>
      </w:r>
      <w:r>
        <w:rPr>
          <w:spacing w:val="-2"/>
        </w:rPr>
        <w:t>which</w:t>
      </w:r>
      <w:r>
        <w:t xml:space="preserve"> </w:t>
      </w:r>
      <w:r>
        <w:rPr>
          <w:spacing w:val="-1"/>
        </w:rPr>
        <w:t>is</w:t>
      </w:r>
      <w:r>
        <w:t xml:space="preserve"> valid. </w:t>
      </w:r>
      <w:r>
        <w:rPr>
          <w:spacing w:val="-1"/>
        </w:rPr>
        <w:t>The</w:t>
      </w:r>
      <w:r>
        <w:t xml:space="preserve"> </w:t>
      </w:r>
      <w:r>
        <w:rPr>
          <w:spacing w:val="-1"/>
        </w:rPr>
        <w:t>right</w:t>
      </w:r>
      <w:r>
        <w:rPr>
          <w:spacing w:val="35"/>
        </w:rPr>
        <w:t xml:space="preserve"> </w:t>
      </w:r>
      <w:r>
        <w:t xml:space="preserve">choice. </w:t>
      </w:r>
      <w:r>
        <w:rPr>
          <w:spacing w:val="-1"/>
        </w:rPr>
        <w:t xml:space="preserve">The </w:t>
      </w:r>
      <w:r>
        <w:t>choice</w:t>
      </w:r>
      <w:r>
        <w:rPr>
          <w:spacing w:val="1"/>
        </w:rPr>
        <w:t xml:space="preserve"> </w:t>
      </w:r>
      <w:r>
        <w:rPr>
          <w:spacing w:val="-1"/>
        </w:rPr>
        <w:t>which aligns</w:t>
      </w:r>
      <w:r>
        <w:t xml:space="preserve"> </w:t>
      </w:r>
      <w:r>
        <w:rPr>
          <w:spacing w:val="-1"/>
        </w:rPr>
        <w:t>us</w:t>
      </w:r>
      <w:r>
        <w:rPr>
          <w:spacing w:val="-2"/>
        </w:rPr>
        <w:t xml:space="preserve"> </w:t>
      </w:r>
      <w:r>
        <w:rPr>
          <w:spacing w:val="-1"/>
        </w:rPr>
        <w:t xml:space="preserve">with </w:t>
      </w:r>
      <w:r>
        <w:t>the</w:t>
      </w:r>
      <w:r>
        <w:rPr>
          <w:spacing w:val="1"/>
        </w:rPr>
        <w:t xml:space="preserve"> </w:t>
      </w:r>
      <w:r>
        <w:rPr>
          <w:spacing w:val="-1"/>
        </w:rPr>
        <w:t>will</w:t>
      </w:r>
      <w:r>
        <w:t xml:space="preserve"> of</w:t>
      </w:r>
      <w:r>
        <w:rPr>
          <w:spacing w:val="-1"/>
        </w:rPr>
        <w:t xml:space="preserve"> </w:t>
      </w:r>
      <w:r>
        <w:t>the</w:t>
      </w:r>
      <w:r>
        <w:rPr>
          <w:spacing w:val="-1"/>
        </w:rPr>
        <w:t xml:space="preserve"> Universe.</w:t>
      </w:r>
    </w:p>
    <w:p w:rsidR="00743C02" w:rsidRDefault="001F2438">
      <w:pPr>
        <w:pStyle w:val="Corpodetexto"/>
      </w:pPr>
      <w:r>
        <w:t>*</w:t>
      </w:r>
    </w:p>
    <w:p w:rsidR="00743C02" w:rsidRDefault="001F2438">
      <w:pPr>
        <w:pStyle w:val="Corpodetexto"/>
        <w:ind w:right="135"/>
      </w:pPr>
      <w:r>
        <w:rPr>
          <w:spacing w:val="-1"/>
        </w:rPr>
        <w:t>I've</w:t>
      </w:r>
      <w:r>
        <w:rPr>
          <w:spacing w:val="1"/>
        </w:rPr>
        <w:t xml:space="preserve"> </w:t>
      </w:r>
      <w:r>
        <w:rPr>
          <w:spacing w:val="-1"/>
        </w:rPr>
        <w:t>just</w:t>
      </w:r>
      <w:r>
        <w:rPr>
          <w:spacing w:val="2"/>
        </w:rPr>
        <w:t xml:space="preserve"> </w:t>
      </w:r>
      <w:r>
        <w:rPr>
          <w:spacing w:val="-1"/>
        </w:rPr>
        <w:t>been reading</w:t>
      </w:r>
      <w:r>
        <w:t xml:space="preserve"> </w:t>
      </w:r>
      <w:r>
        <w:rPr>
          <w:spacing w:val="-2"/>
        </w:rPr>
        <w:t>some</w:t>
      </w:r>
      <w:r>
        <w:rPr>
          <w:spacing w:val="1"/>
        </w:rPr>
        <w:t xml:space="preserve"> </w:t>
      </w:r>
      <w:r>
        <w:rPr>
          <w:spacing w:val="-1"/>
        </w:rPr>
        <w:t>Rumi</w:t>
      </w:r>
      <w:r>
        <w:t xml:space="preserve"> </w:t>
      </w:r>
      <w:r>
        <w:rPr>
          <w:spacing w:val="-1"/>
        </w:rPr>
        <w:t>poems.</w:t>
      </w:r>
      <w:r>
        <w:t xml:space="preserve"> </w:t>
      </w:r>
      <w:r>
        <w:rPr>
          <w:spacing w:val="-1"/>
        </w:rPr>
        <w:t>They</w:t>
      </w:r>
      <w:r>
        <w:rPr>
          <w:spacing w:val="-2"/>
        </w:rPr>
        <w:t xml:space="preserve"> </w:t>
      </w:r>
      <w:r>
        <w:rPr>
          <w:spacing w:val="-1"/>
        </w:rPr>
        <w:t>are</w:t>
      </w:r>
      <w:r>
        <w:rPr>
          <w:spacing w:val="1"/>
        </w:rPr>
        <w:t xml:space="preserve"> </w:t>
      </w:r>
      <w:r>
        <w:rPr>
          <w:spacing w:val="-2"/>
        </w:rPr>
        <w:t>deeper</w:t>
      </w:r>
      <w:r>
        <w:rPr>
          <w:spacing w:val="-1"/>
        </w:rPr>
        <w:t xml:space="preserve"> to</w:t>
      </w:r>
      <w:r>
        <w:t xml:space="preserve"> </w:t>
      </w:r>
      <w:r>
        <w:rPr>
          <w:spacing w:val="-2"/>
        </w:rPr>
        <w:t>me</w:t>
      </w:r>
      <w:r>
        <w:rPr>
          <w:spacing w:val="37"/>
        </w:rPr>
        <w:t xml:space="preserve"> </w:t>
      </w:r>
      <w:r>
        <w:rPr>
          <w:spacing w:val="-1"/>
        </w:rPr>
        <w:t>than</w:t>
      </w:r>
      <w:r>
        <w:t xml:space="preserve"> </w:t>
      </w:r>
      <w:r>
        <w:rPr>
          <w:spacing w:val="-1"/>
        </w:rPr>
        <w:t>flowers, but they</w:t>
      </w:r>
      <w:r>
        <w:rPr>
          <w:spacing w:val="-3"/>
        </w:rPr>
        <w:t xml:space="preserve"> </w:t>
      </w:r>
      <w:r>
        <w:rPr>
          <w:spacing w:val="-1"/>
        </w:rPr>
        <w:t>are</w:t>
      </w:r>
      <w:r>
        <w:rPr>
          <w:spacing w:val="1"/>
        </w:rPr>
        <w:t xml:space="preserve"> </w:t>
      </w:r>
      <w:r>
        <w:rPr>
          <w:spacing w:val="-1"/>
        </w:rPr>
        <w:t>flowers and</w:t>
      </w:r>
      <w:r>
        <w:rPr>
          <w:spacing w:val="1"/>
        </w:rPr>
        <w:t xml:space="preserve"> </w:t>
      </w:r>
      <w:r>
        <w:rPr>
          <w:spacing w:val="-1"/>
        </w:rPr>
        <w:t>"the</w:t>
      </w:r>
      <w:r>
        <w:t xml:space="preserve"> </w:t>
      </w:r>
      <w:r>
        <w:rPr>
          <w:spacing w:val="-1"/>
        </w:rPr>
        <w:t>force that through</w:t>
      </w:r>
      <w:r>
        <w:rPr>
          <w:spacing w:val="-2"/>
        </w:rPr>
        <w:t xml:space="preserve"> </w:t>
      </w:r>
      <w:r>
        <w:rPr>
          <w:spacing w:val="-1"/>
        </w:rPr>
        <w:t>the</w:t>
      </w:r>
      <w:r>
        <w:rPr>
          <w:spacing w:val="41"/>
        </w:rPr>
        <w:t xml:space="preserve"> </w:t>
      </w:r>
      <w:r>
        <w:rPr>
          <w:spacing w:val="-1"/>
        </w:rPr>
        <w:t>green</w:t>
      </w:r>
      <w:r>
        <w:t xml:space="preserve"> </w:t>
      </w:r>
      <w:r>
        <w:rPr>
          <w:spacing w:val="-1"/>
        </w:rPr>
        <w:t>fuse</w:t>
      </w:r>
      <w:r>
        <w:t xml:space="preserve"> </w:t>
      </w:r>
      <w:r>
        <w:rPr>
          <w:spacing w:val="-1"/>
        </w:rPr>
        <w:t>drives the</w:t>
      </w:r>
      <w:r>
        <w:t xml:space="preserve"> </w:t>
      </w:r>
      <w:r>
        <w:rPr>
          <w:spacing w:val="-2"/>
        </w:rPr>
        <w:t>flower".</w:t>
      </w:r>
      <w:r>
        <w:t xml:space="preserve"> </w:t>
      </w:r>
      <w:r>
        <w:rPr>
          <w:spacing w:val="-1"/>
        </w:rPr>
        <w:t>Slow, powerful</w:t>
      </w:r>
      <w:r>
        <w:t xml:space="preserve"> </w:t>
      </w:r>
      <w:r>
        <w:rPr>
          <w:spacing w:val="-1"/>
        </w:rPr>
        <w:t xml:space="preserve">root! </w:t>
      </w:r>
      <w:r>
        <w:t xml:space="preserve">I </w:t>
      </w:r>
      <w:r>
        <w:rPr>
          <w:spacing w:val="-1"/>
        </w:rPr>
        <w:t>feel</w:t>
      </w:r>
      <w:r>
        <w:rPr>
          <w:spacing w:val="-2"/>
        </w:rPr>
        <w:t xml:space="preserve"> </w:t>
      </w:r>
      <w:r>
        <w:rPr>
          <w:spacing w:val="-1"/>
        </w:rPr>
        <w:t>the heady</w:t>
      </w:r>
      <w:r>
        <w:rPr>
          <w:spacing w:val="55"/>
        </w:rPr>
        <w:t xml:space="preserve"> </w:t>
      </w:r>
      <w:r>
        <w:t>shadow</w:t>
      </w:r>
      <w:r>
        <w:rPr>
          <w:spacing w:val="-3"/>
        </w:rPr>
        <w:t xml:space="preserve"> </w:t>
      </w:r>
      <w:r>
        <w:t xml:space="preserve">of his </w:t>
      </w:r>
      <w:r>
        <w:rPr>
          <w:spacing w:val="-1"/>
        </w:rPr>
        <w:t>ecstasy!</w:t>
      </w:r>
      <w:r>
        <w:t xml:space="preserve"> And</w:t>
      </w:r>
      <w:r>
        <w:rPr>
          <w:spacing w:val="-1"/>
        </w:rPr>
        <w:t xml:space="preserve"> </w:t>
      </w:r>
      <w:r>
        <w:t xml:space="preserve">this </w:t>
      </w:r>
      <w:r>
        <w:rPr>
          <w:spacing w:val="-1"/>
        </w:rPr>
        <w:t>poem</w:t>
      </w:r>
      <w:r>
        <w:rPr>
          <w:spacing w:val="-2"/>
        </w:rPr>
        <w:t xml:space="preserve"> </w:t>
      </w:r>
      <w:r>
        <w:t xml:space="preserve">has </w:t>
      </w:r>
      <w:r>
        <w:rPr>
          <w:spacing w:val="-1"/>
        </w:rPr>
        <w:t xml:space="preserve">answered </w:t>
      </w:r>
      <w:r>
        <w:t>the</w:t>
      </w:r>
      <w:r>
        <w:rPr>
          <w:spacing w:val="-1"/>
        </w:rPr>
        <w:t xml:space="preserve"> above</w:t>
      </w:r>
      <w:r>
        <w:rPr>
          <w:spacing w:val="29"/>
        </w:rPr>
        <w:t xml:space="preserve"> </w:t>
      </w:r>
      <w:r>
        <w:rPr>
          <w:spacing w:val="-1"/>
        </w:rPr>
        <w:t>questioning.</w:t>
      </w:r>
    </w:p>
    <w:p w:rsidR="00743C02" w:rsidRDefault="001F2438">
      <w:pPr>
        <w:pStyle w:val="Corpodetexto"/>
      </w:pPr>
      <w:r>
        <w:rPr>
          <w:spacing w:val="-1"/>
        </w:rPr>
        <w:t>158</w:t>
      </w:r>
    </w:p>
    <w:p w:rsidR="00743C02" w:rsidRDefault="001F2438">
      <w:pPr>
        <w:pStyle w:val="Corpodetexto"/>
        <w:spacing w:line="363" w:lineRule="auto"/>
        <w:ind w:right="1609"/>
      </w:pPr>
      <w:r>
        <w:rPr>
          <w:spacing w:val="-1"/>
        </w:rPr>
        <w:t>Out</w:t>
      </w:r>
      <w:r>
        <w:rPr>
          <w:spacing w:val="2"/>
        </w:rPr>
        <w:t xml:space="preserve"> </w:t>
      </w:r>
      <w:r>
        <w:rPr>
          <w:spacing w:val="-1"/>
        </w:rPr>
        <w:t xml:space="preserve">beyond </w:t>
      </w:r>
      <w:r>
        <w:t>ideas</w:t>
      </w:r>
      <w:r>
        <w:rPr>
          <w:spacing w:val="-1"/>
        </w:rPr>
        <w:t xml:space="preserve"> </w:t>
      </w:r>
      <w:r>
        <w:t xml:space="preserve">of </w:t>
      </w:r>
      <w:r>
        <w:rPr>
          <w:spacing w:val="-1"/>
        </w:rPr>
        <w:t xml:space="preserve">wrongdoing </w:t>
      </w:r>
      <w:r>
        <w:t>and</w:t>
      </w:r>
      <w:r>
        <w:rPr>
          <w:spacing w:val="-2"/>
        </w:rPr>
        <w:t xml:space="preserve"> </w:t>
      </w:r>
      <w:r>
        <w:rPr>
          <w:spacing w:val="-1"/>
        </w:rPr>
        <w:t>rightdoing,</w:t>
      </w:r>
      <w:r>
        <w:rPr>
          <w:spacing w:val="33"/>
        </w:rPr>
        <w:t xml:space="preserve"> </w:t>
      </w:r>
      <w:r>
        <w:rPr>
          <w:spacing w:val="-1"/>
        </w:rPr>
        <w:t>there</w:t>
      </w:r>
      <w:r>
        <w:t xml:space="preserve"> </w:t>
      </w:r>
      <w:r>
        <w:rPr>
          <w:spacing w:val="-1"/>
        </w:rPr>
        <w:t>is</w:t>
      </w:r>
      <w:r>
        <w:rPr>
          <w:spacing w:val="-2"/>
        </w:rPr>
        <w:t xml:space="preserve"> </w:t>
      </w:r>
      <w:r>
        <w:t xml:space="preserve">a </w:t>
      </w:r>
      <w:r>
        <w:rPr>
          <w:spacing w:val="-1"/>
        </w:rPr>
        <w:t>field.</w:t>
      </w:r>
      <w:r>
        <w:t xml:space="preserve"> </w:t>
      </w:r>
      <w:r>
        <w:rPr>
          <w:spacing w:val="-1"/>
        </w:rPr>
        <w:t>I'll</w:t>
      </w:r>
      <w:r>
        <w:rPr>
          <w:spacing w:val="1"/>
        </w:rPr>
        <w:t xml:space="preserve"> </w:t>
      </w:r>
      <w:r>
        <w:rPr>
          <w:spacing w:val="-1"/>
        </w:rPr>
        <w:t>meet</w:t>
      </w:r>
      <w:r>
        <w:rPr>
          <w:spacing w:val="-2"/>
        </w:rPr>
        <w:t xml:space="preserve"> </w:t>
      </w:r>
      <w:r>
        <w:rPr>
          <w:spacing w:val="-1"/>
        </w:rPr>
        <w:t>you</w:t>
      </w:r>
      <w:r>
        <w:rPr>
          <w:spacing w:val="-2"/>
        </w:rPr>
        <w:t xml:space="preserve"> </w:t>
      </w:r>
      <w:r>
        <w:rPr>
          <w:spacing w:val="-1"/>
        </w:rPr>
        <w:t>there.</w:t>
      </w:r>
    </w:p>
    <w:p w:rsidR="00743C02" w:rsidRDefault="001F2438">
      <w:pPr>
        <w:pStyle w:val="Corpodetexto"/>
        <w:spacing w:before="2" w:line="361" w:lineRule="auto"/>
        <w:ind w:right="2824"/>
      </w:pPr>
      <w:r>
        <w:rPr>
          <w:spacing w:val="-1"/>
        </w:rPr>
        <w:t>When</w:t>
      </w:r>
      <w:r>
        <w:rPr>
          <w:spacing w:val="-2"/>
        </w:rPr>
        <w:t xml:space="preserve"> </w:t>
      </w:r>
      <w:r>
        <w:rPr>
          <w:spacing w:val="-1"/>
        </w:rPr>
        <w:t>the</w:t>
      </w:r>
      <w:r>
        <w:t xml:space="preserve"> </w:t>
      </w:r>
      <w:r>
        <w:rPr>
          <w:spacing w:val="-1"/>
        </w:rPr>
        <w:t>soul</w:t>
      </w:r>
      <w:r>
        <w:t xml:space="preserve"> </w:t>
      </w:r>
      <w:r>
        <w:rPr>
          <w:spacing w:val="-1"/>
        </w:rPr>
        <w:t>lies</w:t>
      </w:r>
      <w:r>
        <w:t xml:space="preserve"> </w:t>
      </w:r>
      <w:r>
        <w:rPr>
          <w:spacing w:val="-1"/>
        </w:rPr>
        <w:t>down</w:t>
      </w:r>
      <w:r>
        <w:t xml:space="preserve"> </w:t>
      </w:r>
      <w:r>
        <w:rPr>
          <w:spacing w:val="-1"/>
        </w:rPr>
        <w:t>in</w:t>
      </w:r>
      <w:r>
        <w:rPr>
          <w:spacing w:val="-2"/>
        </w:rPr>
        <w:t xml:space="preserve"> </w:t>
      </w:r>
      <w:r>
        <w:rPr>
          <w:spacing w:val="-1"/>
        </w:rPr>
        <w:t>that</w:t>
      </w:r>
      <w:r>
        <w:rPr>
          <w:spacing w:val="-2"/>
        </w:rPr>
        <w:t xml:space="preserve"> </w:t>
      </w:r>
      <w:r>
        <w:rPr>
          <w:spacing w:val="-1"/>
        </w:rPr>
        <w:t>grass,</w:t>
      </w:r>
      <w:r>
        <w:rPr>
          <w:spacing w:val="23"/>
        </w:rPr>
        <w:t xml:space="preserve"> </w:t>
      </w:r>
      <w:r>
        <w:t>the</w:t>
      </w:r>
      <w:r>
        <w:rPr>
          <w:spacing w:val="1"/>
        </w:rPr>
        <w:t xml:space="preserve"> </w:t>
      </w:r>
      <w:r>
        <w:rPr>
          <w:spacing w:val="-1"/>
        </w:rPr>
        <w:t>world</w:t>
      </w:r>
      <w:r>
        <w:t xml:space="preserve"> is</w:t>
      </w:r>
      <w:r>
        <w:rPr>
          <w:spacing w:val="-1"/>
        </w:rPr>
        <w:t xml:space="preserve"> </w:t>
      </w:r>
      <w:r>
        <w:t xml:space="preserve">too </w:t>
      </w:r>
      <w:r>
        <w:rPr>
          <w:spacing w:val="-1"/>
        </w:rPr>
        <w:t>full</w:t>
      </w:r>
      <w:r>
        <w:t xml:space="preserve"> to</w:t>
      </w:r>
      <w:r>
        <w:rPr>
          <w:spacing w:val="-1"/>
        </w:rPr>
        <w:t xml:space="preserve"> talk about.</w:t>
      </w:r>
    </w:p>
    <w:p w:rsidR="00743C02" w:rsidRDefault="001F2438">
      <w:pPr>
        <w:pStyle w:val="Corpodetexto"/>
        <w:spacing w:before="4" w:line="363" w:lineRule="auto"/>
        <w:ind w:right="1968"/>
      </w:pPr>
      <w:r>
        <w:rPr>
          <w:spacing w:val="-1"/>
        </w:rPr>
        <w:t>Ideas,</w:t>
      </w:r>
      <w:r>
        <w:t xml:space="preserve"> </w:t>
      </w:r>
      <w:r>
        <w:rPr>
          <w:spacing w:val="-1"/>
        </w:rPr>
        <w:t>language, even the phrase</w:t>
      </w:r>
      <w:r>
        <w:t xml:space="preserve"> </w:t>
      </w:r>
      <w:r>
        <w:rPr>
          <w:spacing w:val="-1"/>
        </w:rPr>
        <w:t>each</w:t>
      </w:r>
      <w:r>
        <w:t xml:space="preserve"> </w:t>
      </w:r>
      <w:r>
        <w:rPr>
          <w:spacing w:val="-1"/>
        </w:rPr>
        <w:t>other</w:t>
      </w:r>
      <w:r>
        <w:rPr>
          <w:spacing w:val="27"/>
        </w:rPr>
        <w:t xml:space="preserve"> </w:t>
      </w:r>
      <w:r>
        <w:rPr>
          <w:spacing w:val="-1"/>
        </w:rPr>
        <w:t>doesn't</w:t>
      </w:r>
      <w:r>
        <w:rPr>
          <w:spacing w:val="1"/>
        </w:rPr>
        <w:t xml:space="preserve"> </w:t>
      </w:r>
      <w:r>
        <w:rPr>
          <w:spacing w:val="-1"/>
        </w:rPr>
        <w:t>make</w:t>
      </w:r>
      <w:r>
        <w:t xml:space="preserve"> </w:t>
      </w:r>
      <w:r>
        <w:rPr>
          <w:spacing w:val="-1"/>
        </w:rPr>
        <w:t>any</w:t>
      </w:r>
      <w:r>
        <w:rPr>
          <w:spacing w:val="-2"/>
        </w:rPr>
        <w:t xml:space="preserve"> </w:t>
      </w:r>
      <w:r>
        <w:rPr>
          <w:spacing w:val="-1"/>
        </w:rPr>
        <w:t>sense.</w:t>
      </w:r>
    </w:p>
    <w:p w:rsidR="00743C02" w:rsidRDefault="001F2438">
      <w:pPr>
        <w:pStyle w:val="Corpodetexto"/>
        <w:spacing w:before="2"/>
      </w:pPr>
      <w:r>
        <w:rPr>
          <w:spacing w:val="-1"/>
        </w:rPr>
        <w:t>674</w:t>
      </w:r>
    </w:p>
    <w:p w:rsidR="00743C02" w:rsidRDefault="001F2438">
      <w:pPr>
        <w:pStyle w:val="Corpodetexto"/>
      </w:pPr>
      <w:r>
        <w:rPr>
          <w:spacing w:val="-1"/>
        </w:rPr>
        <w:t>You</w:t>
      </w:r>
      <w:r>
        <w:rPr>
          <w:spacing w:val="-2"/>
        </w:rPr>
        <w:t xml:space="preserve"> </w:t>
      </w:r>
      <w:r>
        <w:rPr>
          <w:spacing w:val="-1"/>
        </w:rPr>
        <w:t>don't</w:t>
      </w:r>
      <w:r>
        <w:rPr>
          <w:spacing w:val="2"/>
        </w:rPr>
        <w:t xml:space="preserve"> </w:t>
      </w:r>
      <w:r>
        <w:rPr>
          <w:spacing w:val="-2"/>
        </w:rPr>
        <w:t>have</w:t>
      </w:r>
      <w:r>
        <w:rPr>
          <w:spacing w:val="1"/>
        </w:rPr>
        <w:t xml:space="preserve"> </w:t>
      </w:r>
      <w:r>
        <w:rPr>
          <w:spacing w:val="-1"/>
        </w:rPr>
        <w:t>"bad"</w:t>
      </w:r>
      <w:r>
        <w:rPr>
          <w:spacing w:val="-2"/>
        </w:rPr>
        <w:t xml:space="preserve"> </w:t>
      </w:r>
      <w:r>
        <w:rPr>
          <w:spacing w:val="-1"/>
        </w:rPr>
        <w:t>days</w:t>
      </w:r>
      <w:r>
        <w:t xml:space="preserve"> </w:t>
      </w:r>
      <w:r>
        <w:rPr>
          <w:spacing w:val="-1"/>
        </w:rPr>
        <w:t>and</w:t>
      </w:r>
      <w:r>
        <w:t xml:space="preserve"> </w:t>
      </w:r>
      <w:r>
        <w:rPr>
          <w:spacing w:val="-1"/>
        </w:rPr>
        <w:t>"good"</w:t>
      </w:r>
      <w:r>
        <w:rPr>
          <w:spacing w:val="-2"/>
        </w:rPr>
        <w:t xml:space="preserve"> </w:t>
      </w:r>
      <w:r>
        <w:rPr>
          <w:spacing w:val="-1"/>
        </w:rPr>
        <w:t>days.</w:t>
      </w:r>
    </w:p>
    <w:p w:rsidR="00743C02" w:rsidRDefault="001F2438">
      <w:pPr>
        <w:pStyle w:val="Corpodetexto"/>
        <w:spacing w:before="120"/>
      </w:pPr>
      <w:r>
        <w:rPr>
          <w:spacing w:val="-1"/>
        </w:rPr>
        <w:t>You</w:t>
      </w:r>
      <w:r>
        <w:rPr>
          <w:spacing w:val="-2"/>
        </w:rPr>
        <w:t xml:space="preserve"> </w:t>
      </w:r>
      <w:r>
        <w:rPr>
          <w:spacing w:val="-1"/>
        </w:rPr>
        <w:t>don't</w:t>
      </w:r>
      <w:r>
        <w:rPr>
          <w:spacing w:val="2"/>
        </w:rPr>
        <w:t xml:space="preserve"> </w:t>
      </w:r>
      <w:r>
        <w:rPr>
          <w:spacing w:val="-1"/>
        </w:rPr>
        <w:t>sometimes</w:t>
      </w:r>
      <w:r>
        <w:t xml:space="preserve"> </w:t>
      </w:r>
      <w:r>
        <w:rPr>
          <w:spacing w:val="-1"/>
        </w:rPr>
        <w:t>feel</w:t>
      </w:r>
      <w:r>
        <w:t xml:space="preserve"> </w:t>
      </w:r>
      <w:r>
        <w:rPr>
          <w:spacing w:val="-1"/>
        </w:rPr>
        <w:t>brilliant and</w:t>
      </w:r>
      <w:r>
        <w:t xml:space="preserve"> </w:t>
      </w:r>
      <w:r>
        <w:rPr>
          <w:spacing w:val="-2"/>
        </w:rPr>
        <w:t>sometimes</w:t>
      </w:r>
      <w:r>
        <w:t xml:space="preserve"> </w:t>
      </w:r>
      <w:r>
        <w:rPr>
          <w:spacing w:val="-1"/>
        </w:rPr>
        <w:t>dumb.</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line="361" w:lineRule="auto"/>
        <w:ind w:right="1888"/>
      </w:pPr>
      <w:r>
        <w:rPr>
          <w:spacing w:val="-1"/>
        </w:rPr>
        <w:lastRenderedPageBreak/>
        <w:t>There's</w:t>
      </w:r>
      <w:r>
        <w:t xml:space="preserve"> no </w:t>
      </w:r>
      <w:r>
        <w:rPr>
          <w:spacing w:val="-1"/>
        </w:rPr>
        <w:t xml:space="preserve">studying, </w:t>
      </w:r>
      <w:r>
        <w:t>no</w:t>
      </w:r>
      <w:r>
        <w:rPr>
          <w:spacing w:val="-1"/>
        </w:rPr>
        <w:t xml:space="preserve"> scholarly</w:t>
      </w:r>
      <w:r>
        <w:rPr>
          <w:spacing w:val="-3"/>
        </w:rPr>
        <w:t xml:space="preserve"> </w:t>
      </w:r>
      <w:r>
        <w:rPr>
          <w:spacing w:val="-1"/>
        </w:rPr>
        <w:t>thinking</w:t>
      </w:r>
      <w:r>
        <w:rPr>
          <w:spacing w:val="27"/>
        </w:rPr>
        <w:t xml:space="preserve"> </w:t>
      </w:r>
      <w:r>
        <w:rPr>
          <w:spacing w:val="-1"/>
        </w:rPr>
        <w:t>having</w:t>
      </w:r>
      <w:r>
        <w:t xml:space="preserve"> to</w:t>
      </w:r>
      <w:r>
        <w:rPr>
          <w:spacing w:val="-1"/>
        </w:rPr>
        <w:t xml:space="preserve"> do</w:t>
      </w:r>
      <w:r>
        <w:t xml:space="preserve"> </w:t>
      </w:r>
      <w:r>
        <w:rPr>
          <w:spacing w:val="-1"/>
        </w:rPr>
        <w:t>with</w:t>
      </w:r>
      <w:r>
        <w:t xml:space="preserve"> </w:t>
      </w:r>
      <w:r>
        <w:rPr>
          <w:spacing w:val="-1"/>
        </w:rPr>
        <w:t>love,</w:t>
      </w:r>
    </w:p>
    <w:p w:rsidR="00743C02" w:rsidRDefault="001F2438">
      <w:pPr>
        <w:pStyle w:val="Corpodetexto"/>
        <w:spacing w:before="4" w:line="363" w:lineRule="auto"/>
        <w:ind w:right="967"/>
      </w:pPr>
      <w:r>
        <w:rPr>
          <w:spacing w:val="-1"/>
        </w:rPr>
        <w:t>but</w:t>
      </w:r>
      <w:r>
        <w:rPr>
          <w:spacing w:val="1"/>
        </w:rPr>
        <w:t xml:space="preserve"> </w:t>
      </w:r>
      <w:r>
        <w:rPr>
          <w:spacing w:val="-1"/>
        </w:rPr>
        <w:t>there</w:t>
      </w:r>
      <w:r>
        <w:rPr>
          <w:spacing w:val="1"/>
        </w:rPr>
        <w:t xml:space="preserve"> </w:t>
      </w:r>
      <w:r>
        <w:rPr>
          <w:spacing w:val="-1"/>
        </w:rPr>
        <w:t xml:space="preserve">is </w:t>
      </w:r>
      <w:r>
        <w:t>a</w:t>
      </w:r>
      <w:r>
        <w:rPr>
          <w:spacing w:val="-1"/>
        </w:rPr>
        <w:t xml:space="preserve"> great</w:t>
      </w:r>
      <w:r>
        <w:t xml:space="preserve"> </w:t>
      </w:r>
      <w:r>
        <w:rPr>
          <w:spacing w:val="-1"/>
        </w:rPr>
        <w:t>deal of</w:t>
      </w:r>
      <w:r>
        <w:t xml:space="preserve"> </w:t>
      </w:r>
      <w:r>
        <w:rPr>
          <w:spacing w:val="-1"/>
        </w:rPr>
        <w:t>puffing,</w:t>
      </w:r>
      <w:r>
        <w:t xml:space="preserve"> </w:t>
      </w:r>
      <w:r>
        <w:rPr>
          <w:spacing w:val="-1"/>
        </w:rPr>
        <w:t>and</w:t>
      </w:r>
      <w:r>
        <w:t xml:space="preserve"> </w:t>
      </w:r>
      <w:r>
        <w:rPr>
          <w:spacing w:val="-1"/>
        </w:rPr>
        <w:t>secret touching,</w:t>
      </w:r>
      <w:r>
        <w:rPr>
          <w:spacing w:val="30"/>
        </w:rPr>
        <w:t xml:space="preserve"> </w:t>
      </w:r>
      <w:r>
        <w:rPr>
          <w:spacing w:val="-1"/>
        </w:rPr>
        <w:t>and</w:t>
      </w:r>
      <w:r>
        <w:t xml:space="preserve"> </w:t>
      </w:r>
      <w:r>
        <w:rPr>
          <w:spacing w:val="-1"/>
        </w:rPr>
        <w:t>nights</w:t>
      </w:r>
      <w:r>
        <w:t xml:space="preserve"> </w:t>
      </w:r>
      <w:r>
        <w:rPr>
          <w:spacing w:val="-1"/>
        </w:rPr>
        <w:t>you</w:t>
      </w:r>
      <w:r>
        <w:rPr>
          <w:spacing w:val="-2"/>
        </w:rPr>
        <w:t xml:space="preserve"> </w:t>
      </w:r>
      <w:r>
        <w:rPr>
          <w:spacing w:val="-1"/>
        </w:rPr>
        <w:t>can't</w:t>
      </w:r>
      <w:r>
        <w:rPr>
          <w:spacing w:val="2"/>
        </w:rPr>
        <w:t xml:space="preserve"> </w:t>
      </w:r>
      <w:r>
        <w:rPr>
          <w:spacing w:val="-1"/>
        </w:rPr>
        <w:t>remember at all.</w:t>
      </w:r>
    </w:p>
    <w:p w:rsidR="00743C02" w:rsidRDefault="001F2438">
      <w:pPr>
        <w:pStyle w:val="Corpodetexto"/>
        <w:spacing w:before="2"/>
      </w:pPr>
      <w:r>
        <w:t>64</w:t>
      </w:r>
    </w:p>
    <w:p w:rsidR="00743C02" w:rsidRDefault="001F2438">
      <w:pPr>
        <w:pStyle w:val="Corpodetexto"/>
        <w:spacing w:line="362" w:lineRule="auto"/>
        <w:ind w:right="3509"/>
        <w:jc w:val="both"/>
      </w:pPr>
      <w:r>
        <w:rPr>
          <w:spacing w:val="-1"/>
        </w:rPr>
        <w:t>When</w:t>
      </w:r>
      <w:r>
        <w:t xml:space="preserve"> I </w:t>
      </w:r>
      <w:r>
        <w:rPr>
          <w:spacing w:val="-1"/>
        </w:rPr>
        <w:t>die, lay</w:t>
      </w:r>
      <w:r>
        <w:rPr>
          <w:spacing w:val="-2"/>
        </w:rPr>
        <w:t xml:space="preserve"> </w:t>
      </w:r>
      <w:r>
        <w:rPr>
          <w:spacing w:val="-1"/>
        </w:rPr>
        <w:t>out</w:t>
      </w:r>
      <w:r>
        <w:rPr>
          <w:spacing w:val="1"/>
        </w:rPr>
        <w:t xml:space="preserve"> </w:t>
      </w:r>
      <w:r>
        <w:rPr>
          <w:spacing w:val="-1"/>
        </w:rPr>
        <w:t>the corpse.</w:t>
      </w:r>
      <w:r>
        <w:rPr>
          <w:spacing w:val="30"/>
        </w:rPr>
        <w:t xml:space="preserve"> </w:t>
      </w:r>
      <w:r>
        <w:rPr>
          <w:spacing w:val="-1"/>
        </w:rPr>
        <w:t>You may</w:t>
      </w:r>
      <w:r>
        <w:t xml:space="preserve"> </w:t>
      </w:r>
      <w:r>
        <w:rPr>
          <w:spacing w:val="-1"/>
        </w:rPr>
        <w:t>want</w:t>
      </w:r>
      <w:r>
        <w:rPr>
          <w:spacing w:val="-2"/>
        </w:rPr>
        <w:t xml:space="preserve"> </w:t>
      </w:r>
      <w:r>
        <w:rPr>
          <w:spacing w:val="-1"/>
        </w:rPr>
        <w:t>to</w:t>
      </w:r>
      <w:r>
        <w:rPr>
          <w:spacing w:val="-2"/>
        </w:rPr>
        <w:t xml:space="preserve"> </w:t>
      </w:r>
      <w:r>
        <w:rPr>
          <w:spacing w:val="-1"/>
        </w:rPr>
        <w:t>kiss</w:t>
      </w:r>
      <w:r>
        <w:t xml:space="preserve"> </w:t>
      </w:r>
      <w:r>
        <w:rPr>
          <w:spacing w:val="-1"/>
        </w:rPr>
        <w:t>my</w:t>
      </w:r>
      <w:r>
        <w:rPr>
          <w:spacing w:val="-2"/>
        </w:rPr>
        <w:t xml:space="preserve"> </w:t>
      </w:r>
      <w:r>
        <w:rPr>
          <w:spacing w:val="-1"/>
        </w:rPr>
        <w:t>lips,</w:t>
      </w:r>
      <w:r>
        <w:rPr>
          <w:spacing w:val="21"/>
        </w:rPr>
        <w:t xml:space="preserve"> </w:t>
      </w:r>
      <w:r>
        <w:rPr>
          <w:spacing w:val="-1"/>
        </w:rPr>
        <w:t>just</w:t>
      </w:r>
      <w:r>
        <w:rPr>
          <w:spacing w:val="2"/>
        </w:rPr>
        <w:t xml:space="preserve"> </w:t>
      </w:r>
      <w:r>
        <w:rPr>
          <w:spacing w:val="-1"/>
        </w:rPr>
        <w:t>beginning</w:t>
      </w:r>
      <w:r>
        <w:t xml:space="preserve"> to</w:t>
      </w:r>
      <w:r>
        <w:rPr>
          <w:spacing w:val="-1"/>
        </w:rPr>
        <w:t xml:space="preserve"> decay.</w:t>
      </w:r>
    </w:p>
    <w:p w:rsidR="00743C02" w:rsidRDefault="001F2438">
      <w:pPr>
        <w:pStyle w:val="Corpodetexto"/>
        <w:spacing w:before="3" w:line="362" w:lineRule="auto"/>
        <w:ind w:right="4463"/>
      </w:pPr>
      <w:r>
        <w:rPr>
          <w:spacing w:val="-1"/>
        </w:rPr>
        <w:t>Don't</w:t>
      </w:r>
      <w:r>
        <w:rPr>
          <w:spacing w:val="2"/>
        </w:rPr>
        <w:t xml:space="preserve"> </w:t>
      </w:r>
      <w:r>
        <w:rPr>
          <w:spacing w:val="-1"/>
        </w:rPr>
        <w:t>be</w:t>
      </w:r>
      <w:r>
        <w:t xml:space="preserve"> </w:t>
      </w:r>
      <w:r>
        <w:rPr>
          <w:spacing w:val="-1"/>
        </w:rPr>
        <w:t>frightened</w:t>
      </w:r>
      <w:r>
        <w:rPr>
          <w:spacing w:val="23"/>
        </w:rPr>
        <w:t xml:space="preserve"> </w:t>
      </w:r>
      <w:r>
        <w:rPr>
          <w:spacing w:val="-1"/>
        </w:rPr>
        <w:t xml:space="preserve">if </w:t>
      </w:r>
      <w:r>
        <w:t xml:space="preserve">I </w:t>
      </w:r>
      <w:r>
        <w:rPr>
          <w:spacing w:val="-1"/>
        </w:rPr>
        <w:t>open</w:t>
      </w:r>
      <w:r>
        <w:t xml:space="preserve"> </w:t>
      </w:r>
      <w:r>
        <w:rPr>
          <w:spacing w:val="-1"/>
        </w:rPr>
        <w:t>my eyes.</w:t>
      </w:r>
      <w:r>
        <w:rPr>
          <w:spacing w:val="25"/>
        </w:rPr>
        <w:t xml:space="preserve"> </w:t>
      </w:r>
      <w:r>
        <w:rPr>
          <w:spacing w:val="-1"/>
        </w:rPr>
        <w:t>802</w:t>
      </w:r>
    </w:p>
    <w:p w:rsidR="00743C02" w:rsidRDefault="001F2438">
      <w:pPr>
        <w:pStyle w:val="Corpodetexto"/>
        <w:spacing w:before="3" w:line="361" w:lineRule="auto"/>
        <w:ind w:right="2807"/>
      </w:pPr>
      <w:r>
        <w:rPr>
          <w:spacing w:val="-1"/>
        </w:rPr>
        <w:t>They</w:t>
      </w:r>
      <w:r>
        <w:rPr>
          <w:spacing w:val="-2"/>
        </w:rPr>
        <w:t xml:space="preserve"> </w:t>
      </w:r>
      <w:r>
        <w:rPr>
          <w:spacing w:val="-1"/>
        </w:rPr>
        <w:t>say</w:t>
      </w:r>
      <w:r>
        <w:rPr>
          <w:spacing w:val="-2"/>
        </w:rPr>
        <w:t xml:space="preserve"> </w:t>
      </w:r>
      <w:r>
        <w:rPr>
          <w:spacing w:val="-1"/>
        </w:rPr>
        <w:t>that</w:t>
      </w:r>
      <w:r>
        <w:t xml:space="preserve"> </w:t>
      </w:r>
      <w:r>
        <w:rPr>
          <w:spacing w:val="-2"/>
        </w:rPr>
        <w:t>Paradise</w:t>
      </w:r>
      <w:r>
        <w:rPr>
          <w:spacing w:val="1"/>
        </w:rPr>
        <w:t xml:space="preserve"> </w:t>
      </w:r>
      <w:r>
        <w:rPr>
          <w:spacing w:val="-1"/>
        </w:rPr>
        <w:t>will</w:t>
      </w:r>
      <w:r>
        <w:t xml:space="preserve"> </w:t>
      </w:r>
      <w:r>
        <w:rPr>
          <w:spacing w:val="-1"/>
        </w:rPr>
        <w:t>be</w:t>
      </w:r>
      <w:r>
        <w:t xml:space="preserve"> </w:t>
      </w:r>
      <w:r>
        <w:rPr>
          <w:spacing w:val="-1"/>
        </w:rPr>
        <w:t>perfect</w:t>
      </w:r>
      <w:r>
        <w:rPr>
          <w:spacing w:val="28"/>
        </w:rPr>
        <w:t xml:space="preserve"> </w:t>
      </w:r>
      <w:r>
        <w:rPr>
          <w:spacing w:val="-1"/>
        </w:rPr>
        <w:t>with</w:t>
      </w:r>
      <w:r>
        <w:t xml:space="preserve"> lots</w:t>
      </w:r>
      <w:r>
        <w:rPr>
          <w:spacing w:val="-1"/>
        </w:rPr>
        <w:t xml:space="preserve"> </w:t>
      </w:r>
      <w:r>
        <w:t>of</w:t>
      </w:r>
      <w:r>
        <w:rPr>
          <w:spacing w:val="-1"/>
        </w:rPr>
        <w:t xml:space="preserve"> clear</w:t>
      </w:r>
      <w:r>
        <w:rPr>
          <w:spacing w:val="1"/>
        </w:rPr>
        <w:t xml:space="preserve"> </w:t>
      </w:r>
      <w:r>
        <w:rPr>
          <w:spacing w:val="-1"/>
        </w:rPr>
        <w:t>white wine</w:t>
      </w:r>
    </w:p>
    <w:p w:rsidR="00743C02" w:rsidRDefault="001F2438">
      <w:pPr>
        <w:pStyle w:val="Corpodetexto"/>
        <w:spacing w:before="5"/>
      </w:pPr>
      <w:r>
        <w:rPr>
          <w:spacing w:val="-1"/>
        </w:rPr>
        <w:t>and</w:t>
      </w:r>
      <w:r>
        <w:rPr>
          <w:spacing w:val="-2"/>
        </w:rPr>
        <w:t xml:space="preserve"> </w:t>
      </w:r>
      <w:r>
        <w:t>all</w:t>
      </w:r>
      <w:r>
        <w:rPr>
          <w:spacing w:val="-2"/>
        </w:rPr>
        <w:t xml:space="preserve"> </w:t>
      </w:r>
      <w:r>
        <w:rPr>
          <w:spacing w:val="-1"/>
        </w:rPr>
        <w:t>the</w:t>
      </w:r>
      <w:r>
        <w:t xml:space="preserve"> </w:t>
      </w:r>
      <w:r>
        <w:rPr>
          <w:spacing w:val="-1"/>
        </w:rPr>
        <w:t>beautiful</w:t>
      </w:r>
      <w:r>
        <w:rPr>
          <w:spacing w:val="1"/>
        </w:rPr>
        <w:t xml:space="preserve"> </w:t>
      </w:r>
      <w:r>
        <w:rPr>
          <w:spacing w:val="-2"/>
        </w:rPr>
        <w:t>women.</w:t>
      </w:r>
    </w:p>
    <w:p w:rsidR="00743C02" w:rsidRDefault="001F2438">
      <w:pPr>
        <w:pStyle w:val="Corpodetexto"/>
        <w:spacing w:line="361" w:lineRule="auto"/>
        <w:ind w:right="2807"/>
      </w:pPr>
      <w:r>
        <w:rPr>
          <w:spacing w:val="-1"/>
        </w:rPr>
        <w:t>We</w:t>
      </w:r>
      <w:r>
        <w:t xml:space="preserve"> </w:t>
      </w:r>
      <w:r>
        <w:rPr>
          <w:spacing w:val="-1"/>
        </w:rPr>
        <w:t>hold on to times</w:t>
      </w:r>
      <w:r>
        <w:t xml:space="preserve"> </w:t>
      </w:r>
      <w:r>
        <w:rPr>
          <w:spacing w:val="-1"/>
        </w:rPr>
        <w:t>like this then,</w:t>
      </w:r>
      <w:r>
        <w:rPr>
          <w:spacing w:val="28"/>
        </w:rPr>
        <w:t xml:space="preserve"> </w:t>
      </w:r>
      <w:r>
        <w:rPr>
          <w:spacing w:val="-1"/>
        </w:rPr>
        <w:t>since</w:t>
      </w:r>
      <w:r>
        <w:t xml:space="preserve"> </w:t>
      </w:r>
      <w:r>
        <w:rPr>
          <w:spacing w:val="-1"/>
        </w:rPr>
        <w:t>this</w:t>
      </w:r>
      <w:r>
        <w:t xml:space="preserve"> </w:t>
      </w:r>
      <w:r>
        <w:rPr>
          <w:spacing w:val="-1"/>
        </w:rPr>
        <w:t>is</w:t>
      </w:r>
      <w:r>
        <w:rPr>
          <w:spacing w:val="-2"/>
        </w:rPr>
        <w:t xml:space="preserve"> </w:t>
      </w:r>
      <w:r>
        <w:rPr>
          <w:spacing w:val="-1"/>
        </w:rPr>
        <w:t>how</w:t>
      </w:r>
      <w:r>
        <w:rPr>
          <w:spacing w:val="-3"/>
        </w:rPr>
        <w:t xml:space="preserve"> </w:t>
      </w:r>
      <w:r>
        <w:rPr>
          <w:spacing w:val="-1"/>
        </w:rPr>
        <w:t>it's</w:t>
      </w:r>
      <w:r>
        <w:t xml:space="preserve"> </w:t>
      </w:r>
      <w:r>
        <w:rPr>
          <w:spacing w:val="-1"/>
        </w:rPr>
        <w:t>going</w:t>
      </w:r>
      <w:r>
        <w:t xml:space="preserve"> </w:t>
      </w:r>
      <w:r>
        <w:rPr>
          <w:spacing w:val="-1"/>
        </w:rPr>
        <w:t>to</w:t>
      </w:r>
      <w:r>
        <w:rPr>
          <w:spacing w:val="-2"/>
        </w:rPr>
        <w:t xml:space="preserve"> </w:t>
      </w:r>
      <w:r>
        <w:t>be.</w:t>
      </w:r>
      <w:r>
        <w:rPr>
          <w:spacing w:val="23"/>
        </w:rPr>
        <w:t xml:space="preserve"> </w:t>
      </w:r>
      <w:r>
        <w:rPr>
          <w:spacing w:val="-1"/>
        </w:rPr>
        <w:t>1319</w:t>
      </w:r>
    </w:p>
    <w:p w:rsidR="00743C02" w:rsidRDefault="001F2438">
      <w:pPr>
        <w:pStyle w:val="Corpodetexto"/>
        <w:spacing w:before="5"/>
      </w:pPr>
      <w:r>
        <w:rPr>
          <w:spacing w:val="-1"/>
        </w:rPr>
        <w:t>We</w:t>
      </w:r>
      <w:r>
        <w:t xml:space="preserve"> </w:t>
      </w:r>
      <w:r>
        <w:rPr>
          <w:spacing w:val="-1"/>
        </w:rPr>
        <w:t>have</w:t>
      </w:r>
      <w:r>
        <w:t xml:space="preserve"> a </w:t>
      </w:r>
      <w:r>
        <w:rPr>
          <w:spacing w:val="-1"/>
        </w:rPr>
        <w:t>huge</w:t>
      </w:r>
      <w:r>
        <w:rPr>
          <w:spacing w:val="1"/>
        </w:rPr>
        <w:t xml:space="preserve"> </w:t>
      </w:r>
      <w:r>
        <w:rPr>
          <w:spacing w:val="-1"/>
        </w:rPr>
        <w:t>barrel</w:t>
      </w:r>
      <w:r>
        <w:rPr>
          <w:spacing w:val="-2"/>
        </w:rPr>
        <w:t xml:space="preserve"> </w:t>
      </w:r>
      <w:r>
        <w:rPr>
          <w:spacing w:val="-1"/>
        </w:rPr>
        <w:t>of</w:t>
      </w:r>
      <w:r>
        <w:rPr>
          <w:spacing w:val="1"/>
        </w:rPr>
        <w:t xml:space="preserve"> </w:t>
      </w:r>
      <w:r>
        <w:rPr>
          <w:spacing w:val="-1"/>
        </w:rPr>
        <w:t>wine,</w:t>
      </w:r>
      <w:r>
        <w:t xml:space="preserve"> </w:t>
      </w:r>
      <w:r>
        <w:rPr>
          <w:spacing w:val="-2"/>
        </w:rPr>
        <w:t>but</w:t>
      </w:r>
      <w:r>
        <w:t xml:space="preserve"> </w:t>
      </w:r>
      <w:r>
        <w:rPr>
          <w:spacing w:val="-1"/>
        </w:rPr>
        <w:t>no</w:t>
      </w:r>
      <w:r>
        <w:rPr>
          <w:spacing w:val="-2"/>
        </w:rPr>
        <w:t xml:space="preserve"> cups.</w:t>
      </w:r>
    </w:p>
    <w:p w:rsidR="00743C02" w:rsidRDefault="001F2438">
      <w:pPr>
        <w:pStyle w:val="Corpodetexto"/>
      </w:pPr>
      <w:r>
        <w:rPr>
          <w:spacing w:val="-1"/>
        </w:rPr>
        <w:t>That's</w:t>
      </w:r>
      <w:r>
        <w:t xml:space="preserve"> fine </w:t>
      </w:r>
      <w:r>
        <w:rPr>
          <w:spacing w:val="-1"/>
        </w:rPr>
        <w:t>with</w:t>
      </w:r>
      <w:r>
        <w:t xml:space="preserve"> </w:t>
      </w:r>
      <w:r>
        <w:rPr>
          <w:spacing w:val="-1"/>
        </w:rPr>
        <w:t>us.</w:t>
      </w:r>
      <w:r>
        <w:t xml:space="preserve"> Every </w:t>
      </w:r>
      <w:r>
        <w:rPr>
          <w:spacing w:val="-1"/>
        </w:rPr>
        <w:t>morning</w:t>
      </w:r>
    </w:p>
    <w:p w:rsidR="00743C02" w:rsidRDefault="001F2438">
      <w:pPr>
        <w:pStyle w:val="Corpodetexto"/>
        <w:spacing w:line="363" w:lineRule="auto"/>
        <w:ind w:right="1888"/>
      </w:pPr>
      <w:r>
        <w:rPr>
          <w:spacing w:val="-2"/>
        </w:rPr>
        <w:t>we</w:t>
      </w:r>
      <w:r>
        <w:rPr>
          <w:spacing w:val="1"/>
        </w:rPr>
        <w:t xml:space="preserve"> </w:t>
      </w:r>
      <w:r>
        <w:rPr>
          <w:spacing w:val="-1"/>
        </w:rPr>
        <w:t>glow</w:t>
      </w:r>
      <w:r>
        <w:rPr>
          <w:spacing w:val="-3"/>
        </w:rPr>
        <w:t xml:space="preserve"> </w:t>
      </w:r>
      <w:r>
        <w:t>and</w:t>
      </w:r>
      <w:r>
        <w:rPr>
          <w:spacing w:val="-1"/>
        </w:rPr>
        <w:t xml:space="preserve"> in the evening</w:t>
      </w:r>
      <w:r>
        <w:rPr>
          <w:spacing w:val="1"/>
        </w:rPr>
        <w:t xml:space="preserve"> </w:t>
      </w:r>
      <w:r>
        <w:rPr>
          <w:spacing w:val="-2"/>
        </w:rPr>
        <w:t>we</w:t>
      </w:r>
      <w:r>
        <w:rPr>
          <w:spacing w:val="1"/>
        </w:rPr>
        <w:t xml:space="preserve"> </w:t>
      </w:r>
      <w:r>
        <w:rPr>
          <w:spacing w:val="-1"/>
        </w:rPr>
        <w:t>glow</w:t>
      </w:r>
      <w:r>
        <w:rPr>
          <w:spacing w:val="-2"/>
        </w:rPr>
        <w:t xml:space="preserve"> </w:t>
      </w:r>
      <w:r>
        <w:rPr>
          <w:spacing w:val="-1"/>
        </w:rPr>
        <w:t>again.</w:t>
      </w:r>
      <w:r>
        <w:rPr>
          <w:spacing w:val="27"/>
        </w:rPr>
        <w:t xml:space="preserve"> </w:t>
      </w:r>
      <w:r>
        <w:rPr>
          <w:spacing w:val="-1"/>
        </w:rPr>
        <w:t>They</w:t>
      </w:r>
      <w:r>
        <w:rPr>
          <w:spacing w:val="-2"/>
        </w:rPr>
        <w:t xml:space="preserve"> </w:t>
      </w:r>
      <w:r>
        <w:t>say</w:t>
      </w:r>
      <w:r>
        <w:rPr>
          <w:spacing w:val="-2"/>
        </w:rPr>
        <w:t xml:space="preserve"> </w:t>
      </w:r>
      <w:r>
        <w:rPr>
          <w:spacing w:val="-1"/>
        </w:rPr>
        <w:t>there's</w:t>
      </w:r>
      <w:r>
        <w:t xml:space="preserve"> no </w:t>
      </w:r>
      <w:r>
        <w:rPr>
          <w:spacing w:val="-1"/>
        </w:rPr>
        <w:t>future</w:t>
      </w:r>
      <w:r>
        <w:t xml:space="preserve"> </w:t>
      </w:r>
      <w:r>
        <w:rPr>
          <w:spacing w:val="-1"/>
        </w:rPr>
        <w:t>for</w:t>
      </w:r>
      <w:r>
        <w:t xml:space="preserve"> </w:t>
      </w:r>
      <w:r>
        <w:rPr>
          <w:spacing w:val="-1"/>
        </w:rPr>
        <w:t>us.</w:t>
      </w:r>
    </w:p>
    <w:p w:rsidR="00743C02" w:rsidRDefault="001F2438">
      <w:pPr>
        <w:pStyle w:val="Corpodetexto"/>
        <w:spacing w:before="2"/>
      </w:pPr>
      <w:r>
        <w:rPr>
          <w:spacing w:val="-1"/>
        </w:rPr>
        <w:t>They're</w:t>
      </w:r>
      <w:r>
        <w:rPr>
          <w:spacing w:val="1"/>
        </w:rPr>
        <w:t xml:space="preserve"> </w:t>
      </w:r>
      <w:r>
        <w:rPr>
          <w:spacing w:val="-1"/>
        </w:rPr>
        <w:t>right.</w:t>
      </w:r>
    </w:p>
    <w:p w:rsidR="00743C02" w:rsidRDefault="001F2438">
      <w:pPr>
        <w:pStyle w:val="Corpodetexto"/>
        <w:spacing w:line="361" w:lineRule="auto"/>
        <w:ind w:right="3921"/>
      </w:pPr>
      <w:r>
        <w:t xml:space="preserve">Which is </w:t>
      </w:r>
      <w:r>
        <w:rPr>
          <w:spacing w:val="-1"/>
        </w:rPr>
        <w:t>fine</w:t>
      </w:r>
      <w:r>
        <w:t xml:space="preserve"> </w:t>
      </w:r>
      <w:r>
        <w:rPr>
          <w:spacing w:val="-1"/>
        </w:rPr>
        <w:t>with</w:t>
      </w:r>
      <w:r>
        <w:t xml:space="preserve"> </w:t>
      </w:r>
      <w:r>
        <w:rPr>
          <w:spacing w:val="-2"/>
        </w:rPr>
        <w:t>us.</w:t>
      </w:r>
      <w:r>
        <w:rPr>
          <w:spacing w:val="25"/>
        </w:rPr>
        <w:t xml:space="preserve"> </w:t>
      </w:r>
      <w:r>
        <w:rPr>
          <w:spacing w:val="-1"/>
        </w:rPr>
        <w:t>1794</w:t>
      </w:r>
    </w:p>
    <w:p w:rsidR="00743C02" w:rsidRDefault="001F2438">
      <w:pPr>
        <w:pStyle w:val="Corpodetexto"/>
        <w:spacing w:before="5"/>
      </w:pPr>
      <w:r>
        <w:t>At</w:t>
      </w:r>
      <w:r>
        <w:rPr>
          <w:spacing w:val="-1"/>
        </w:rPr>
        <w:t xml:space="preserve"> </w:t>
      </w:r>
      <w:r>
        <w:t xml:space="preserve">night </w:t>
      </w:r>
      <w:r>
        <w:rPr>
          <w:spacing w:val="-2"/>
        </w:rPr>
        <w:t>we</w:t>
      </w:r>
      <w:r>
        <w:rPr>
          <w:spacing w:val="1"/>
        </w:rPr>
        <w:t xml:space="preserve"> </w:t>
      </w:r>
      <w:r>
        <w:t>fall into</w:t>
      </w:r>
      <w:r>
        <w:rPr>
          <w:spacing w:val="-1"/>
        </w:rPr>
        <w:t xml:space="preserve"> </w:t>
      </w:r>
      <w:r>
        <w:t>each</w:t>
      </w:r>
      <w:r>
        <w:rPr>
          <w:spacing w:val="-1"/>
        </w:rPr>
        <w:t xml:space="preserve"> other</w:t>
      </w:r>
      <w:r>
        <w:t xml:space="preserve"> </w:t>
      </w:r>
      <w:r>
        <w:rPr>
          <w:spacing w:val="-2"/>
        </w:rPr>
        <w:t>with</w:t>
      </w:r>
      <w:r>
        <w:t xml:space="preserve"> </w:t>
      </w:r>
      <w:r>
        <w:rPr>
          <w:spacing w:val="-2"/>
        </w:rPr>
        <w:t>such</w:t>
      </w:r>
      <w:r>
        <w:t xml:space="preserve"> </w:t>
      </w:r>
      <w:r>
        <w:rPr>
          <w:spacing w:val="-1"/>
        </w:rPr>
        <w:t>grace.</w:t>
      </w:r>
    </w:p>
    <w:p w:rsidR="00743C02" w:rsidRDefault="001F2438">
      <w:pPr>
        <w:pStyle w:val="Corpodetexto"/>
        <w:spacing w:line="361" w:lineRule="auto"/>
        <w:ind w:right="2807"/>
      </w:pPr>
      <w:r>
        <w:rPr>
          <w:spacing w:val="-1"/>
        </w:rPr>
        <w:t>When it's</w:t>
      </w:r>
      <w:r>
        <w:t xml:space="preserve"> </w:t>
      </w:r>
      <w:r>
        <w:rPr>
          <w:spacing w:val="-1"/>
        </w:rPr>
        <w:t>light, you</w:t>
      </w:r>
      <w:r>
        <w:rPr>
          <w:spacing w:val="-2"/>
        </w:rPr>
        <w:t xml:space="preserve"> </w:t>
      </w:r>
      <w:r>
        <w:rPr>
          <w:spacing w:val="-1"/>
        </w:rPr>
        <w:t xml:space="preserve">throw </w:t>
      </w:r>
      <w:r>
        <w:rPr>
          <w:spacing w:val="-2"/>
        </w:rPr>
        <w:t>me</w:t>
      </w:r>
      <w:r>
        <w:rPr>
          <w:spacing w:val="1"/>
        </w:rPr>
        <w:t xml:space="preserve"> </w:t>
      </w:r>
      <w:r>
        <w:rPr>
          <w:spacing w:val="-1"/>
        </w:rPr>
        <w:t>back</w:t>
      </w:r>
      <w:r>
        <w:rPr>
          <w:spacing w:val="32"/>
        </w:rPr>
        <w:t xml:space="preserve"> </w:t>
      </w:r>
      <w:r>
        <w:rPr>
          <w:spacing w:val="-1"/>
        </w:rPr>
        <w:t>like</w:t>
      </w:r>
      <w:r>
        <w:t xml:space="preserve"> </w:t>
      </w:r>
      <w:r>
        <w:rPr>
          <w:spacing w:val="-1"/>
        </w:rPr>
        <w:t>you</w:t>
      </w:r>
      <w:r>
        <w:rPr>
          <w:spacing w:val="-2"/>
        </w:rPr>
        <w:t xml:space="preserve"> </w:t>
      </w:r>
      <w:r>
        <w:rPr>
          <w:spacing w:val="-1"/>
        </w:rPr>
        <w:t>do</w:t>
      </w:r>
      <w:r>
        <w:t xml:space="preserve"> </w:t>
      </w:r>
      <w:r>
        <w:rPr>
          <w:spacing w:val="-1"/>
        </w:rPr>
        <w:t>your</w:t>
      </w:r>
      <w:r>
        <w:rPr>
          <w:spacing w:val="1"/>
        </w:rPr>
        <w:t xml:space="preserve"> </w:t>
      </w:r>
      <w:r>
        <w:rPr>
          <w:spacing w:val="-1"/>
        </w:rPr>
        <w:t>hair.</w:t>
      </w:r>
    </w:p>
    <w:p w:rsidR="00743C02" w:rsidRDefault="001F2438">
      <w:pPr>
        <w:pStyle w:val="Corpodetexto"/>
        <w:spacing w:before="5" w:line="361" w:lineRule="auto"/>
        <w:ind w:right="3048"/>
      </w:pPr>
      <w:r>
        <w:rPr>
          <w:spacing w:val="-1"/>
        </w:rPr>
        <w:t xml:space="preserve">Your eyes </w:t>
      </w:r>
      <w:r>
        <w:t>now</w:t>
      </w:r>
      <w:r>
        <w:rPr>
          <w:spacing w:val="-3"/>
        </w:rPr>
        <w:t xml:space="preserve"> </w:t>
      </w:r>
      <w:r>
        <w:rPr>
          <w:spacing w:val="-1"/>
        </w:rPr>
        <w:t>drink</w:t>
      </w:r>
      <w:r>
        <w:rPr>
          <w:spacing w:val="1"/>
        </w:rPr>
        <w:t xml:space="preserve"> </w:t>
      </w:r>
      <w:r>
        <w:rPr>
          <w:spacing w:val="-2"/>
        </w:rPr>
        <w:t>with</w:t>
      </w:r>
      <w:r>
        <w:t xml:space="preserve"> </w:t>
      </w:r>
      <w:r>
        <w:rPr>
          <w:spacing w:val="-1"/>
        </w:rPr>
        <w:t>God,</w:t>
      </w:r>
      <w:r>
        <w:rPr>
          <w:spacing w:val="29"/>
        </w:rPr>
        <w:t xml:space="preserve"> </w:t>
      </w:r>
      <w:r>
        <w:rPr>
          <w:spacing w:val="-1"/>
        </w:rPr>
        <w:t>mine</w:t>
      </w:r>
      <w:r>
        <w:rPr>
          <w:spacing w:val="1"/>
        </w:rPr>
        <w:t xml:space="preserve"> </w:t>
      </w:r>
      <w:r>
        <w:rPr>
          <w:spacing w:val="-1"/>
        </w:rPr>
        <w:t>with</w:t>
      </w:r>
      <w:r>
        <w:t xml:space="preserve"> </w:t>
      </w:r>
      <w:r>
        <w:rPr>
          <w:spacing w:val="-1"/>
        </w:rPr>
        <w:t>looking</w:t>
      </w:r>
      <w:r>
        <w:t xml:space="preserve"> </w:t>
      </w:r>
      <w:r>
        <w:rPr>
          <w:spacing w:val="-1"/>
        </w:rPr>
        <w:t>at</w:t>
      </w:r>
      <w:r>
        <w:t xml:space="preserve"> </w:t>
      </w:r>
      <w:r>
        <w:rPr>
          <w:spacing w:val="-1"/>
        </w:rPr>
        <w:t>you,</w:t>
      </w:r>
    </w:p>
    <w:p w:rsidR="00743C02" w:rsidRDefault="001F2438">
      <w:pPr>
        <w:pStyle w:val="Corpodetexto"/>
        <w:spacing w:before="4"/>
      </w:pPr>
      <w:r>
        <w:rPr>
          <w:spacing w:val="-1"/>
        </w:rPr>
        <w:t>one</w:t>
      </w:r>
      <w:r>
        <w:t xml:space="preserve"> </w:t>
      </w:r>
      <w:r>
        <w:rPr>
          <w:spacing w:val="-1"/>
        </w:rPr>
        <w:t>drunkard</w:t>
      </w:r>
      <w:r>
        <w:rPr>
          <w:spacing w:val="-2"/>
        </w:rPr>
        <w:t xml:space="preserve"> </w:t>
      </w:r>
      <w:r>
        <w:rPr>
          <w:spacing w:val="-1"/>
        </w:rPr>
        <w:t>takes</w:t>
      </w:r>
      <w:r>
        <w:rPr>
          <w:spacing w:val="-2"/>
        </w:rPr>
        <w:t xml:space="preserve"> </w:t>
      </w:r>
      <w:r>
        <w:rPr>
          <w:spacing w:val="-1"/>
        </w:rPr>
        <w:t>care</w:t>
      </w:r>
      <w:r>
        <w:t xml:space="preserve"> </w:t>
      </w:r>
      <w:r>
        <w:rPr>
          <w:spacing w:val="-1"/>
        </w:rPr>
        <w:t>of</w:t>
      </w:r>
      <w:r>
        <w:rPr>
          <w:spacing w:val="-2"/>
        </w:rPr>
        <w:t xml:space="preserve"> </w:t>
      </w:r>
      <w:r>
        <w:rPr>
          <w:spacing w:val="-1"/>
        </w:rPr>
        <w:t>another.</w:t>
      </w:r>
    </w:p>
    <w:p w:rsidR="00743C02" w:rsidRDefault="001F2438">
      <w:pPr>
        <w:pStyle w:val="Corpodetexto"/>
        <w:spacing w:before="120"/>
      </w:pPr>
      <w:r>
        <w:t>*</w:t>
      </w:r>
    </w:p>
    <w:p w:rsidR="00743C02" w:rsidRDefault="00743C02">
      <w:pPr>
        <w:sectPr w:rsidR="00743C02">
          <w:footerReference w:type="default" r:id="rId129"/>
          <w:pgSz w:w="8640" w:h="12960"/>
          <w:pgMar w:top="960" w:right="1180" w:bottom="900" w:left="900" w:header="0" w:footer="710" w:gutter="0"/>
          <w:pgNumType w:start="276"/>
          <w:cols w:space="720"/>
        </w:sectPr>
      </w:pPr>
    </w:p>
    <w:p w:rsidR="00743C02" w:rsidRDefault="001F2438">
      <w:pPr>
        <w:pStyle w:val="Corpodetexto"/>
        <w:spacing w:before="50"/>
      </w:pPr>
      <w:r>
        <w:rPr>
          <w:spacing w:val="-1"/>
        </w:rPr>
        <w:lastRenderedPageBreak/>
        <w:t>Wow!</w:t>
      </w:r>
    </w:p>
    <w:p w:rsidR="00743C02" w:rsidRDefault="001F2438">
      <w:pPr>
        <w:pStyle w:val="Corpodetexto"/>
        <w:ind w:right="161"/>
      </w:pPr>
      <w:r>
        <w:rPr>
          <w:spacing w:val="-1"/>
        </w:rPr>
        <w:t>To</w:t>
      </w:r>
      <w:r>
        <w:t xml:space="preserve"> </w:t>
      </w:r>
      <w:r>
        <w:rPr>
          <w:spacing w:val="-1"/>
        </w:rPr>
        <w:t xml:space="preserve">turn </w:t>
      </w:r>
      <w:r>
        <w:t>to</w:t>
      </w:r>
      <w:r>
        <w:rPr>
          <w:spacing w:val="-2"/>
        </w:rPr>
        <w:t xml:space="preserve"> </w:t>
      </w:r>
      <w:r>
        <w:rPr>
          <w:spacing w:val="-1"/>
        </w:rPr>
        <w:t>the</w:t>
      </w:r>
      <w:r>
        <w:rPr>
          <w:spacing w:val="1"/>
        </w:rPr>
        <w:t xml:space="preserve"> </w:t>
      </w:r>
      <w:r>
        <w:rPr>
          <w:spacing w:val="-1"/>
        </w:rPr>
        <w:t>subject</w:t>
      </w:r>
      <w:r>
        <w:rPr>
          <w:spacing w:val="1"/>
        </w:rPr>
        <w:t xml:space="preserve"> </w:t>
      </w:r>
      <w:r>
        <w:rPr>
          <w:spacing w:val="-1"/>
        </w:rPr>
        <w:t xml:space="preserve">of </w:t>
      </w:r>
      <w:r>
        <w:rPr>
          <w:spacing w:val="-2"/>
        </w:rPr>
        <w:t>coming</w:t>
      </w:r>
      <w:r>
        <w:t xml:space="preserve"> to</w:t>
      </w:r>
      <w:r>
        <w:rPr>
          <w:spacing w:val="-2"/>
        </w:rPr>
        <w:t xml:space="preserve"> </w:t>
      </w:r>
      <w:r>
        <w:rPr>
          <w:spacing w:val="-1"/>
        </w:rPr>
        <w:t>see you,</w:t>
      </w:r>
      <w:r>
        <w:rPr>
          <w:spacing w:val="1"/>
        </w:rPr>
        <w:t xml:space="preserve"> </w:t>
      </w:r>
      <w:r>
        <w:rPr>
          <w:spacing w:val="-1"/>
        </w:rPr>
        <w:t xml:space="preserve">would </w:t>
      </w:r>
      <w:r>
        <w:t>you</w:t>
      </w:r>
      <w:r>
        <w:rPr>
          <w:spacing w:val="-2"/>
        </w:rPr>
        <w:t xml:space="preserve"> </w:t>
      </w:r>
      <w:r>
        <w:rPr>
          <w:spacing w:val="-1"/>
        </w:rPr>
        <w:t>accept</w:t>
      </w:r>
      <w:r>
        <w:rPr>
          <w:spacing w:val="2"/>
        </w:rPr>
        <w:t xml:space="preserve"> </w:t>
      </w:r>
      <w:r>
        <w:rPr>
          <w:spacing w:val="-2"/>
        </w:rPr>
        <w:t>xxxx</w:t>
      </w:r>
      <w:r>
        <w:rPr>
          <w:spacing w:val="38"/>
        </w:rPr>
        <w:t xml:space="preserve"> </w:t>
      </w:r>
      <w:r>
        <w:rPr>
          <w:spacing w:val="-1"/>
        </w:rPr>
        <w:t>for</w:t>
      </w:r>
      <w:r>
        <w:rPr>
          <w:spacing w:val="-2"/>
        </w:rPr>
        <w:t xml:space="preserve"> </w:t>
      </w:r>
      <w:r>
        <w:rPr>
          <w:spacing w:val="-1"/>
        </w:rPr>
        <w:t>the</w:t>
      </w:r>
      <w:r>
        <w:rPr>
          <w:spacing w:val="1"/>
        </w:rPr>
        <w:t xml:space="preserve"> </w:t>
      </w:r>
      <w:r>
        <w:rPr>
          <w:spacing w:val="-1"/>
        </w:rPr>
        <w:t>five</w:t>
      </w:r>
      <w:r>
        <w:t xml:space="preserve"> </w:t>
      </w:r>
      <w:r>
        <w:rPr>
          <w:spacing w:val="-1"/>
        </w:rPr>
        <w:t>week</w:t>
      </w:r>
      <w:r>
        <w:t xml:space="preserve"> </w:t>
      </w:r>
      <w:r>
        <w:rPr>
          <w:spacing w:val="-1"/>
        </w:rPr>
        <w:t>course that</w:t>
      </w:r>
      <w:r>
        <w:t xml:space="preserve"> </w:t>
      </w:r>
      <w:r>
        <w:rPr>
          <w:spacing w:val="-1"/>
        </w:rPr>
        <w:t>you</w:t>
      </w:r>
      <w:r>
        <w:rPr>
          <w:spacing w:val="-2"/>
        </w:rPr>
        <w:t xml:space="preserve"> </w:t>
      </w:r>
      <w:r>
        <w:rPr>
          <w:spacing w:val="-1"/>
        </w:rPr>
        <w:t>offer,</w:t>
      </w:r>
      <w:r>
        <w:t xml:space="preserve"> </w:t>
      </w:r>
      <w:r>
        <w:rPr>
          <w:spacing w:val="-1"/>
        </w:rPr>
        <w:t>if</w:t>
      </w:r>
      <w:r>
        <w:t xml:space="preserve"> I</w:t>
      </w:r>
      <w:r>
        <w:rPr>
          <w:spacing w:val="-1"/>
        </w:rPr>
        <w:t xml:space="preserve"> take</w:t>
      </w:r>
      <w:r>
        <w:t xml:space="preserve"> </w:t>
      </w:r>
      <w:r>
        <w:rPr>
          <w:spacing w:val="-1"/>
        </w:rPr>
        <w:t>it</w:t>
      </w:r>
      <w:r>
        <w:t xml:space="preserve"> </w:t>
      </w:r>
      <w:r>
        <w:rPr>
          <w:spacing w:val="-1"/>
        </w:rPr>
        <w:t>in</w:t>
      </w:r>
      <w:r>
        <w:t xml:space="preserve"> </w:t>
      </w:r>
      <w:r>
        <w:rPr>
          <w:spacing w:val="-1"/>
        </w:rPr>
        <w:t>Spain</w:t>
      </w:r>
      <w:r>
        <w:rPr>
          <w:spacing w:val="1"/>
        </w:rPr>
        <w:t xml:space="preserve"> </w:t>
      </w:r>
      <w:r>
        <w:rPr>
          <w:spacing w:val="-1"/>
        </w:rPr>
        <w:t>when</w:t>
      </w:r>
      <w:r>
        <w:t xml:space="preserve"> </w:t>
      </w:r>
      <w:r>
        <w:rPr>
          <w:spacing w:val="-1"/>
        </w:rPr>
        <w:t>you</w:t>
      </w:r>
      <w:r>
        <w:rPr>
          <w:spacing w:val="25"/>
        </w:rPr>
        <w:t xml:space="preserve"> </w:t>
      </w:r>
      <w:r>
        <w:rPr>
          <w:spacing w:val="-1"/>
        </w:rPr>
        <w:t>return there</w:t>
      </w:r>
      <w:r>
        <w:t xml:space="preserve"> </w:t>
      </w:r>
      <w:r>
        <w:rPr>
          <w:spacing w:val="-1"/>
        </w:rPr>
        <w:t>in</w:t>
      </w:r>
      <w:r>
        <w:t xml:space="preserve"> </w:t>
      </w:r>
      <w:r>
        <w:rPr>
          <w:spacing w:val="-1"/>
        </w:rPr>
        <w:t>May</w:t>
      </w:r>
      <w:r>
        <w:rPr>
          <w:spacing w:val="-2"/>
        </w:rPr>
        <w:t xml:space="preserve"> </w:t>
      </w:r>
      <w:r>
        <w:rPr>
          <w:spacing w:val="-1"/>
        </w:rPr>
        <w:t>next year?</w:t>
      </w:r>
      <w:r>
        <w:rPr>
          <w:spacing w:val="-2"/>
        </w:rPr>
        <w:t xml:space="preserve"> </w:t>
      </w:r>
      <w:r>
        <w:t>A</w:t>
      </w:r>
      <w:r>
        <w:rPr>
          <w:spacing w:val="-1"/>
        </w:rPr>
        <w:t xml:space="preserve"> close</w:t>
      </w:r>
      <w:r>
        <w:t xml:space="preserve"> </w:t>
      </w:r>
      <w:r>
        <w:rPr>
          <w:spacing w:val="-1"/>
        </w:rPr>
        <w:t>friend</w:t>
      </w:r>
      <w:r>
        <w:t xml:space="preserve"> of</w:t>
      </w:r>
      <w:r>
        <w:rPr>
          <w:spacing w:val="-2"/>
        </w:rPr>
        <w:t xml:space="preserve"> </w:t>
      </w:r>
      <w:r>
        <w:rPr>
          <w:spacing w:val="-1"/>
        </w:rPr>
        <w:t>the</w:t>
      </w:r>
      <w:r>
        <w:t xml:space="preserve"> </w:t>
      </w:r>
      <w:r>
        <w:rPr>
          <w:spacing w:val="-1"/>
        </w:rPr>
        <w:t>family</w:t>
      </w:r>
      <w:r>
        <w:rPr>
          <w:spacing w:val="-2"/>
        </w:rPr>
        <w:t xml:space="preserve"> </w:t>
      </w:r>
      <w:r>
        <w:t>died</w:t>
      </w:r>
      <w:r>
        <w:rPr>
          <w:spacing w:val="41"/>
        </w:rPr>
        <w:t xml:space="preserve"> </w:t>
      </w:r>
      <w:r>
        <w:rPr>
          <w:spacing w:val="-1"/>
        </w:rPr>
        <w:t>recently</w:t>
      </w:r>
      <w:r>
        <w:t xml:space="preserve"> </w:t>
      </w:r>
      <w:r>
        <w:rPr>
          <w:spacing w:val="-1"/>
        </w:rPr>
        <w:t>and</w:t>
      </w:r>
      <w:r>
        <w:t xml:space="preserve"> </w:t>
      </w:r>
      <w:r>
        <w:rPr>
          <w:spacing w:val="-1"/>
        </w:rPr>
        <w:t>left</w:t>
      </w:r>
      <w:r>
        <w:rPr>
          <w:spacing w:val="1"/>
        </w:rPr>
        <w:t xml:space="preserve"> </w:t>
      </w:r>
      <w:r>
        <w:rPr>
          <w:spacing w:val="-2"/>
        </w:rPr>
        <w:t>me</w:t>
      </w:r>
      <w:r>
        <w:rPr>
          <w:spacing w:val="1"/>
        </w:rPr>
        <w:t xml:space="preserve"> </w:t>
      </w:r>
      <w:r>
        <w:rPr>
          <w:spacing w:val="-1"/>
        </w:rPr>
        <w:t>xxxx</w:t>
      </w:r>
      <w:r>
        <w:t xml:space="preserve"> </w:t>
      </w:r>
      <w:r>
        <w:rPr>
          <w:spacing w:val="-1"/>
        </w:rPr>
        <w:t>in</w:t>
      </w:r>
      <w:r>
        <w:t xml:space="preserve"> </w:t>
      </w:r>
      <w:r>
        <w:rPr>
          <w:spacing w:val="-1"/>
        </w:rPr>
        <w:t>his</w:t>
      </w:r>
      <w:r>
        <w:t xml:space="preserve"> </w:t>
      </w:r>
      <w:r>
        <w:rPr>
          <w:spacing w:val="-2"/>
        </w:rPr>
        <w:t>will,</w:t>
      </w:r>
      <w:r>
        <w:t xml:space="preserve"> </w:t>
      </w:r>
      <w:r>
        <w:rPr>
          <w:spacing w:val="-1"/>
        </w:rPr>
        <w:t>and</w:t>
      </w:r>
      <w:r>
        <w:t xml:space="preserve"> I</w:t>
      </w:r>
      <w:r>
        <w:rPr>
          <w:spacing w:val="-2"/>
        </w:rPr>
        <w:t xml:space="preserve"> </w:t>
      </w:r>
      <w:r>
        <w:rPr>
          <w:spacing w:val="-1"/>
        </w:rPr>
        <w:t>can</w:t>
      </w:r>
      <w:r>
        <w:rPr>
          <w:spacing w:val="-2"/>
        </w:rPr>
        <w:t xml:space="preserve"> </w:t>
      </w:r>
      <w:r>
        <w:rPr>
          <w:spacing w:val="-1"/>
        </w:rPr>
        <w:t>think</w:t>
      </w:r>
      <w:r>
        <w:t xml:space="preserve"> </w:t>
      </w:r>
      <w:r>
        <w:rPr>
          <w:spacing w:val="-1"/>
        </w:rPr>
        <w:t>of</w:t>
      </w:r>
      <w:r>
        <w:t xml:space="preserve"> </w:t>
      </w:r>
      <w:r>
        <w:rPr>
          <w:spacing w:val="-1"/>
        </w:rPr>
        <w:t>no</w:t>
      </w:r>
      <w:r>
        <w:t xml:space="preserve"> </w:t>
      </w:r>
      <w:r>
        <w:rPr>
          <w:spacing w:val="-1"/>
        </w:rPr>
        <w:t>better</w:t>
      </w:r>
      <w:r>
        <w:rPr>
          <w:spacing w:val="38"/>
        </w:rPr>
        <w:t xml:space="preserve"> </w:t>
      </w:r>
      <w:r>
        <w:rPr>
          <w:spacing w:val="-1"/>
        </w:rPr>
        <w:t xml:space="preserve">cause </w:t>
      </w:r>
      <w:r>
        <w:t xml:space="preserve">to </w:t>
      </w:r>
      <w:r>
        <w:rPr>
          <w:spacing w:val="-2"/>
        </w:rPr>
        <w:t>put</w:t>
      </w:r>
      <w:r>
        <w:rPr>
          <w:spacing w:val="-1"/>
        </w:rPr>
        <w:t xml:space="preserve"> </w:t>
      </w:r>
      <w:r>
        <w:t>this</w:t>
      </w:r>
      <w:r>
        <w:rPr>
          <w:spacing w:val="-1"/>
        </w:rPr>
        <w:t xml:space="preserve"> gift</w:t>
      </w:r>
      <w:r>
        <w:t xml:space="preserve"> </w:t>
      </w:r>
      <w:r>
        <w:rPr>
          <w:spacing w:val="-1"/>
        </w:rPr>
        <w:t>towards</w:t>
      </w:r>
      <w:r>
        <w:t xml:space="preserve"> </w:t>
      </w:r>
      <w:r>
        <w:rPr>
          <w:spacing w:val="-1"/>
        </w:rPr>
        <w:t>than using</w:t>
      </w:r>
      <w:r>
        <w:t xml:space="preserve"> </w:t>
      </w:r>
      <w:r>
        <w:rPr>
          <w:spacing w:val="-1"/>
        </w:rPr>
        <w:t xml:space="preserve">it </w:t>
      </w:r>
      <w:r>
        <w:t xml:space="preserve">to </w:t>
      </w:r>
      <w:r>
        <w:rPr>
          <w:spacing w:val="-1"/>
        </w:rPr>
        <w:t>come</w:t>
      </w:r>
      <w:r>
        <w:rPr>
          <w:spacing w:val="1"/>
        </w:rPr>
        <w:t xml:space="preserve"> </w:t>
      </w:r>
      <w:r>
        <w:t>and</w:t>
      </w:r>
      <w:r>
        <w:rPr>
          <w:spacing w:val="-1"/>
        </w:rPr>
        <w:t xml:space="preserve"> train</w:t>
      </w:r>
      <w:r>
        <w:rPr>
          <w:spacing w:val="1"/>
        </w:rPr>
        <w:t xml:space="preserve"> </w:t>
      </w:r>
      <w:r>
        <w:rPr>
          <w:spacing w:val="-1"/>
        </w:rPr>
        <w:t>with</w:t>
      </w:r>
      <w:r>
        <w:rPr>
          <w:spacing w:val="33"/>
        </w:rPr>
        <w:t xml:space="preserve"> </w:t>
      </w:r>
      <w:r>
        <w:rPr>
          <w:spacing w:val="-1"/>
        </w:rPr>
        <w:t>you.</w:t>
      </w:r>
      <w:r>
        <w:t xml:space="preserve"> I</w:t>
      </w:r>
      <w:r>
        <w:rPr>
          <w:spacing w:val="1"/>
        </w:rPr>
        <w:t xml:space="preserve"> </w:t>
      </w:r>
      <w:r>
        <w:rPr>
          <w:spacing w:val="-2"/>
        </w:rPr>
        <w:t>was</w:t>
      </w:r>
      <w:r>
        <w:t xml:space="preserve"> </w:t>
      </w:r>
      <w:r>
        <w:rPr>
          <w:spacing w:val="-1"/>
        </w:rPr>
        <w:t>just</w:t>
      </w:r>
      <w:r>
        <w:rPr>
          <w:spacing w:val="1"/>
        </w:rPr>
        <w:t xml:space="preserve"> </w:t>
      </w:r>
      <w:r>
        <w:rPr>
          <w:spacing w:val="-1"/>
        </w:rPr>
        <w:t>going</w:t>
      </w:r>
      <w:r>
        <w:t xml:space="preserve"> </w:t>
      </w:r>
      <w:r>
        <w:rPr>
          <w:spacing w:val="-1"/>
        </w:rPr>
        <w:t>to</w:t>
      </w:r>
      <w:r>
        <w:rPr>
          <w:spacing w:val="-2"/>
        </w:rPr>
        <w:t xml:space="preserve"> </w:t>
      </w:r>
      <w:r>
        <w:rPr>
          <w:spacing w:val="-1"/>
        </w:rPr>
        <w:t>pay</w:t>
      </w:r>
      <w:r>
        <w:rPr>
          <w:spacing w:val="-2"/>
        </w:rPr>
        <w:t xml:space="preserve"> </w:t>
      </w:r>
      <w:r>
        <w:rPr>
          <w:spacing w:val="-1"/>
        </w:rPr>
        <w:t>my</w:t>
      </w:r>
      <w:r>
        <w:rPr>
          <w:spacing w:val="-2"/>
        </w:rPr>
        <w:t xml:space="preserve"> </w:t>
      </w:r>
      <w:r>
        <w:rPr>
          <w:spacing w:val="-1"/>
        </w:rPr>
        <w:t>debt</w:t>
      </w:r>
      <w:r>
        <w:t xml:space="preserve"> </w:t>
      </w:r>
      <w:r>
        <w:rPr>
          <w:spacing w:val="-1"/>
        </w:rPr>
        <w:t>off</w:t>
      </w:r>
      <w:r>
        <w:rPr>
          <w:spacing w:val="1"/>
        </w:rPr>
        <w:t xml:space="preserve"> </w:t>
      </w:r>
      <w:r>
        <w:rPr>
          <w:spacing w:val="-1"/>
        </w:rPr>
        <w:t>with it,</w:t>
      </w:r>
      <w:r>
        <w:rPr>
          <w:spacing w:val="-2"/>
        </w:rPr>
        <w:t xml:space="preserve"> </w:t>
      </w:r>
      <w:r>
        <w:rPr>
          <w:spacing w:val="-1"/>
        </w:rPr>
        <w:t>but</w:t>
      </w:r>
      <w:r>
        <w:rPr>
          <w:spacing w:val="2"/>
        </w:rPr>
        <w:t xml:space="preserve"> </w:t>
      </w:r>
      <w:r>
        <w:t>now</w:t>
      </w:r>
      <w:r>
        <w:rPr>
          <w:spacing w:val="-3"/>
        </w:rPr>
        <w:t xml:space="preserve"> </w:t>
      </w:r>
      <w:r>
        <w:t>I</w:t>
      </w:r>
      <w:r>
        <w:rPr>
          <w:spacing w:val="1"/>
        </w:rPr>
        <w:t xml:space="preserve"> </w:t>
      </w:r>
      <w:r>
        <w:rPr>
          <w:spacing w:val="-1"/>
        </w:rPr>
        <w:t>will</w:t>
      </w:r>
      <w:r>
        <w:rPr>
          <w:spacing w:val="1"/>
        </w:rPr>
        <w:t xml:space="preserve"> </w:t>
      </w:r>
      <w:r>
        <w:rPr>
          <w:spacing w:val="-2"/>
        </w:rPr>
        <w:t>work</w:t>
      </w:r>
      <w:r>
        <w:rPr>
          <w:spacing w:val="32"/>
        </w:rPr>
        <w:t xml:space="preserve"> </w:t>
      </w:r>
      <w:r>
        <w:rPr>
          <w:spacing w:val="-1"/>
        </w:rPr>
        <w:t>to</w:t>
      </w:r>
      <w:r>
        <w:t xml:space="preserve"> pay </w:t>
      </w:r>
      <w:r>
        <w:rPr>
          <w:spacing w:val="-1"/>
        </w:rPr>
        <w:t>it</w:t>
      </w:r>
      <w:r>
        <w:t xml:space="preserve"> </w:t>
      </w:r>
      <w:r>
        <w:rPr>
          <w:spacing w:val="-1"/>
        </w:rPr>
        <w:t>off,</w:t>
      </w:r>
      <w:r>
        <w:t xml:space="preserve"> </w:t>
      </w:r>
      <w:r>
        <w:rPr>
          <w:spacing w:val="-1"/>
        </w:rPr>
        <w:t>and</w:t>
      </w:r>
      <w:r>
        <w:t xml:space="preserve"> I</w:t>
      </w:r>
      <w:r>
        <w:rPr>
          <w:spacing w:val="-2"/>
        </w:rPr>
        <w:t xml:space="preserve"> </w:t>
      </w:r>
      <w:r>
        <w:rPr>
          <w:spacing w:val="-1"/>
        </w:rPr>
        <w:t>can</w:t>
      </w:r>
      <w:r>
        <w:t xml:space="preserve"> </w:t>
      </w:r>
      <w:r>
        <w:rPr>
          <w:spacing w:val="-1"/>
        </w:rPr>
        <w:t>save</w:t>
      </w:r>
      <w:r>
        <w:t xml:space="preserve"> </w:t>
      </w:r>
      <w:r>
        <w:rPr>
          <w:spacing w:val="-1"/>
        </w:rPr>
        <w:t>the</w:t>
      </w:r>
      <w:r>
        <w:rPr>
          <w:spacing w:val="-2"/>
        </w:rPr>
        <w:t xml:space="preserve"> </w:t>
      </w:r>
      <w:r>
        <w:rPr>
          <w:spacing w:val="-1"/>
        </w:rPr>
        <w:t>extra</w:t>
      </w:r>
      <w:r>
        <w:t xml:space="preserve"> </w:t>
      </w:r>
      <w:r>
        <w:rPr>
          <w:spacing w:val="-1"/>
        </w:rPr>
        <w:t>xxxx</w:t>
      </w:r>
      <w:r>
        <w:rPr>
          <w:spacing w:val="1"/>
        </w:rPr>
        <w:t xml:space="preserve"> </w:t>
      </w:r>
      <w:r>
        <w:rPr>
          <w:spacing w:val="-1"/>
        </w:rPr>
        <w:t>myself.</w:t>
      </w:r>
    </w:p>
    <w:p w:rsidR="00743C02" w:rsidRDefault="001F2438">
      <w:pPr>
        <w:pStyle w:val="Corpodetexto"/>
      </w:pPr>
      <w:r>
        <w:t xml:space="preserve">I </w:t>
      </w:r>
      <w:r>
        <w:rPr>
          <w:spacing w:val="-1"/>
        </w:rPr>
        <w:t>suggest</w:t>
      </w:r>
      <w:r>
        <w:rPr>
          <w:spacing w:val="1"/>
        </w:rPr>
        <w:t xml:space="preserve"> </w:t>
      </w:r>
      <w:r>
        <w:rPr>
          <w:spacing w:val="-1"/>
        </w:rPr>
        <w:t>you</w:t>
      </w:r>
      <w:r>
        <w:rPr>
          <w:spacing w:val="-2"/>
        </w:rPr>
        <w:t xml:space="preserve"> </w:t>
      </w:r>
      <w:r>
        <w:rPr>
          <w:spacing w:val="-1"/>
        </w:rPr>
        <w:t>buy</w:t>
      </w:r>
      <w:r>
        <w:rPr>
          <w:spacing w:val="-2"/>
        </w:rPr>
        <w:t xml:space="preserve"> </w:t>
      </w:r>
      <w:r>
        <w:rPr>
          <w:spacing w:val="-1"/>
        </w:rPr>
        <w:t>the</w:t>
      </w:r>
      <w:r>
        <w:rPr>
          <w:spacing w:val="1"/>
        </w:rPr>
        <w:t xml:space="preserve"> </w:t>
      </w:r>
      <w:r>
        <w:rPr>
          <w:spacing w:val="-1"/>
        </w:rPr>
        <w:t>Energy</w:t>
      </w:r>
      <w:r>
        <w:rPr>
          <w:spacing w:val="-2"/>
        </w:rPr>
        <w:t xml:space="preserve"> </w:t>
      </w:r>
      <w:r>
        <w:rPr>
          <w:spacing w:val="-1"/>
        </w:rPr>
        <w:t>Enhancement</w:t>
      </w:r>
      <w:r>
        <w:rPr>
          <w:spacing w:val="1"/>
        </w:rPr>
        <w:t xml:space="preserve"> </w:t>
      </w:r>
      <w:r>
        <w:rPr>
          <w:spacing w:val="-1"/>
        </w:rPr>
        <w:t>Video Course.</w:t>
      </w:r>
    </w:p>
    <w:p w:rsidR="00743C02" w:rsidRDefault="001F2438">
      <w:pPr>
        <w:pStyle w:val="Corpodetexto"/>
        <w:ind w:right="181"/>
      </w:pPr>
      <w:r>
        <w:rPr>
          <w:spacing w:val="-1"/>
        </w:rPr>
        <w:t>If you</w:t>
      </w:r>
      <w:r>
        <w:t xml:space="preserve"> </w:t>
      </w:r>
      <w:r>
        <w:rPr>
          <w:spacing w:val="-1"/>
        </w:rPr>
        <w:t>were</w:t>
      </w:r>
      <w:r>
        <w:t xml:space="preserve"> </w:t>
      </w:r>
      <w:r>
        <w:rPr>
          <w:spacing w:val="-1"/>
        </w:rPr>
        <w:t>to</w:t>
      </w:r>
      <w:r>
        <w:t xml:space="preserve"> </w:t>
      </w:r>
      <w:r>
        <w:rPr>
          <w:spacing w:val="-1"/>
        </w:rPr>
        <w:t>buy</w:t>
      </w:r>
      <w:r>
        <w:rPr>
          <w:spacing w:val="-2"/>
        </w:rPr>
        <w:t xml:space="preserve"> </w:t>
      </w:r>
      <w:r>
        <w:rPr>
          <w:spacing w:val="-1"/>
        </w:rPr>
        <w:t>the</w:t>
      </w:r>
      <w:r>
        <w:rPr>
          <w:spacing w:val="1"/>
        </w:rPr>
        <w:t xml:space="preserve"> </w:t>
      </w:r>
      <w:r>
        <w:rPr>
          <w:spacing w:val="-1"/>
        </w:rPr>
        <w:t>Energy</w:t>
      </w:r>
      <w:r>
        <w:rPr>
          <w:spacing w:val="-2"/>
        </w:rPr>
        <w:t xml:space="preserve"> </w:t>
      </w:r>
      <w:r>
        <w:rPr>
          <w:spacing w:val="-1"/>
        </w:rPr>
        <w:t>Enhancement</w:t>
      </w:r>
      <w:r>
        <w:rPr>
          <w:spacing w:val="1"/>
        </w:rPr>
        <w:t xml:space="preserve"> </w:t>
      </w:r>
      <w:r>
        <w:rPr>
          <w:spacing w:val="-1"/>
        </w:rPr>
        <w:t>Video course</w:t>
      </w:r>
      <w:r>
        <w:rPr>
          <w:spacing w:val="1"/>
        </w:rPr>
        <w:t xml:space="preserve"> </w:t>
      </w:r>
      <w:r>
        <w:rPr>
          <w:spacing w:val="-1"/>
        </w:rPr>
        <w:t>you</w:t>
      </w:r>
      <w:r>
        <w:rPr>
          <w:spacing w:val="-2"/>
        </w:rPr>
        <w:t xml:space="preserve"> </w:t>
      </w:r>
      <w:r>
        <w:rPr>
          <w:spacing w:val="-1"/>
        </w:rPr>
        <w:t>would</w:t>
      </w:r>
      <w:r>
        <w:rPr>
          <w:spacing w:val="31"/>
        </w:rPr>
        <w:t xml:space="preserve"> </w:t>
      </w:r>
      <w:r>
        <w:rPr>
          <w:spacing w:val="-1"/>
        </w:rPr>
        <w:t>receive</w:t>
      </w:r>
      <w:r>
        <w:t xml:space="preserve"> </w:t>
      </w:r>
      <w:r>
        <w:rPr>
          <w:spacing w:val="-1"/>
        </w:rPr>
        <w:t>Energy</w:t>
      </w:r>
      <w:r>
        <w:rPr>
          <w:spacing w:val="-2"/>
        </w:rPr>
        <w:t xml:space="preserve"> </w:t>
      </w:r>
      <w:r>
        <w:rPr>
          <w:spacing w:val="-1"/>
        </w:rPr>
        <w:t>Enhancement</w:t>
      </w:r>
      <w:r>
        <w:rPr>
          <w:spacing w:val="2"/>
        </w:rPr>
        <w:t xml:space="preserve"> </w:t>
      </w:r>
      <w:r>
        <w:rPr>
          <w:spacing w:val="-1"/>
        </w:rPr>
        <w:t>Initiations</w:t>
      </w:r>
      <w:r>
        <w:rPr>
          <w:spacing w:val="-2"/>
        </w:rPr>
        <w:t xml:space="preserve"> </w:t>
      </w:r>
      <w:r>
        <w:rPr>
          <w:spacing w:val="-1"/>
        </w:rPr>
        <w:t>1-4 and</w:t>
      </w:r>
      <w:r>
        <w:rPr>
          <w:spacing w:val="-3"/>
        </w:rPr>
        <w:t xml:space="preserve"> </w:t>
      </w:r>
      <w:r>
        <w:rPr>
          <w:spacing w:val="-1"/>
        </w:rPr>
        <w:t>chants</w:t>
      </w:r>
      <w:r>
        <w:rPr>
          <w:spacing w:val="-2"/>
        </w:rPr>
        <w:t xml:space="preserve"> </w:t>
      </w:r>
      <w:r>
        <w:rPr>
          <w:spacing w:val="-1"/>
        </w:rPr>
        <w:t xml:space="preserve">in </w:t>
      </w:r>
      <w:r>
        <w:t>6</w:t>
      </w:r>
      <w:r>
        <w:rPr>
          <w:spacing w:val="-1"/>
        </w:rPr>
        <w:t xml:space="preserve"> CDs</w:t>
      </w:r>
      <w:r>
        <w:t xml:space="preserve"> </w:t>
      </w:r>
      <w:r>
        <w:rPr>
          <w:spacing w:val="-1"/>
        </w:rPr>
        <w:t>in</w:t>
      </w:r>
      <w:r>
        <w:rPr>
          <w:spacing w:val="27"/>
        </w:rPr>
        <w:t xml:space="preserve"> </w:t>
      </w:r>
      <w:r>
        <w:rPr>
          <w:spacing w:val="-1"/>
        </w:rPr>
        <w:t>high</w:t>
      </w:r>
      <w:r>
        <w:t xml:space="preserve"> </w:t>
      </w:r>
      <w:r>
        <w:rPr>
          <w:spacing w:val="-1"/>
        </w:rPr>
        <w:t>quality</w:t>
      </w:r>
      <w:r>
        <w:rPr>
          <w:spacing w:val="-2"/>
        </w:rPr>
        <w:t xml:space="preserve"> </w:t>
      </w:r>
      <w:r>
        <w:rPr>
          <w:spacing w:val="-1"/>
        </w:rPr>
        <w:t>mpeg4</w:t>
      </w:r>
      <w:r>
        <w:rPr>
          <w:spacing w:val="-2"/>
        </w:rPr>
        <w:t xml:space="preserve"> </w:t>
      </w:r>
      <w:r>
        <w:rPr>
          <w:spacing w:val="-1"/>
        </w:rPr>
        <w:t>viewable</w:t>
      </w:r>
      <w:r>
        <w:t xml:space="preserve"> </w:t>
      </w:r>
      <w:r>
        <w:rPr>
          <w:spacing w:val="-1"/>
        </w:rPr>
        <w:t>on</w:t>
      </w:r>
      <w:r>
        <w:t xml:space="preserve"> </w:t>
      </w:r>
      <w:r>
        <w:rPr>
          <w:spacing w:val="-1"/>
        </w:rPr>
        <w:t>your</w:t>
      </w:r>
      <w:r>
        <w:rPr>
          <w:spacing w:val="1"/>
        </w:rPr>
        <w:t xml:space="preserve"> </w:t>
      </w:r>
      <w:r>
        <w:rPr>
          <w:spacing w:val="-1"/>
        </w:rPr>
        <w:t>computer as</w:t>
      </w:r>
      <w:r>
        <w:rPr>
          <w:spacing w:val="-2"/>
        </w:rPr>
        <w:t xml:space="preserve"> </w:t>
      </w:r>
      <w:r>
        <w:rPr>
          <w:spacing w:val="-1"/>
        </w:rPr>
        <w:t>taught</w:t>
      </w:r>
      <w:r>
        <w:t xml:space="preserve"> </w:t>
      </w:r>
      <w:r>
        <w:rPr>
          <w:spacing w:val="-1"/>
        </w:rPr>
        <w:t>by</w:t>
      </w:r>
      <w:r>
        <w:rPr>
          <w:spacing w:val="-2"/>
        </w:rPr>
        <w:t xml:space="preserve"> me</w:t>
      </w:r>
      <w:r>
        <w:rPr>
          <w:spacing w:val="45"/>
        </w:rPr>
        <w:t xml:space="preserve"> </w:t>
      </w:r>
      <w:r>
        <w:rPr>
          <w:spacing w:val="-1"/>
        </w:rPr>
        <w:t>and Devi Dhyani.</w:t>
      </w:r>
    </w:p>
    <w:p w:rsidR="00743C02" w:rsidRDefault="001F2438">
      <w:pPr>
        <w:pStyle w:val="Corpodetexto"/>
        <w:spacing w:before="120"/>
        <w:ind w:right="203"/>
      </w:pPr>
      <w:r>
        <w:rPr>
          <w:spacing w:val="-1"/>
        </w:rPr>
        <w:t>It</w:t>
      </w:r>
      <w:r>
        <w:t xml:space="preserve"> </w:t>
      </w:r>
      <w:r>
        <w:rPr>
          <w:spacing w:val="-1"/>
        </w:rPr>
        <w:t>costs</w:t>
      </w:r>
      <w:r>
        <w:t xml:space="preserve"> </w:t>
      </w:r>
      <w:r>
        <w:rPr>
          <w:spacing w:val="-1"/>
        </w:rPr>
        <w:t>EUR499.</w:t>
      </w:r>
      <w:r>
        <w:t xml:space="preserve"> </w:t>
      </w:r>
      <w:r>
        <w:rPr>
          <w:spacing w:val="-1"/>
        </w:rPr>
        <w:t>(The</w:t>
      </w:r>
      <w:r>
        <w:rPr>
          <w:spacing w:val="1"/>
        </w:rPr>
        <w:t xml:space="preserve"> </w:t>
      </w:r>
      <w:r>
        <w:rPr>
          <w:spacing w:val="-1"/>
        </w:rPr>
        <w:t>price</w:t>
      </w:r>
      <w:r>
        <w:rPr>
          <w:spacing w:val="1"/>
        </w:rPr>
        <w:t xml:space="preserve"> </w:t>
      </w:r>
      <w:r>
        <w:rPr>
          <w:spacing w:val="-1"/>
        </w:rPr>
        <w:t>is</w:t>
      </w:r>
      <w:r>
        <w:rPr>
          <w:spacing w:val="-2"/>
        </w:rPr>
        <w:t xml:space="preserve"> </w:t>
      </w:r>
      <w:r>
        <w:t>now</w:t>
      </w:r>
      <w:r>
        <w:rPr>
          <w:spacing w:val="-3"/>
        </w:rPr>
        <w:t xml:space="preserve"> </w:t>
      </w:r>
      <w:r>
        <w:rPr>
          <w:spacing w:val="-1"/>
        </w:rPr>
        <w:t>cheaper, see</w:t>
      </w:r>
      <w:r>
        <w:rPr>
          <w:spacing w:val="-2"/>
        </w:rPr>
        <w:t xml:space="preserve"> </w:t>
      </w:r>
      <w:r>
        <w:rPr>
          <w:spacing w:val="-1"/>
        </w:rPr>
        <w:t>the page</w:t>
      </w:r>
      <w:r>
        <w:t xml:space="preserve"> </w:t>
      </w:r>
      <w:r>
        <w:rPr>
          <w:spacing w:val="-1"/>
        </w:rPr>
        <w:t>here,</w:t>
      </w:r>
      <w:r>
        <w:rPr>
          <w:spacing w:val="47"/>
        </w:rPr>
        <w:t xml:space="preserve"> </w:t>
      </w:r>
      <w:r>
        <w:rPr>
          <w:spacing w:val="-1"/>
        </w:rPr>
        <w:t>CLICK</w:t>
      </w:r>
      <w:r>
        <w:t xml:space="preserve"> </w:t>
      </w:r>
      <w:r>
        <w:rPr>
          <w:spacing w:val="-1"/>
        </w:rPr>
        <w:t>HERE.)</w:t>
      </w:r>
    </w:p>
    <w:p w:rsidR="00743C02" w:rsidRDefault="001F2438">
      <w:pPr>
        <w:pStyle w:val="Corpodetexto"/>
        <w:ind w:right="203"/>
      </w:pPr>
      <w:r>
        <w:rPr>
          <w:spacing w:val="-1"/>
        </w:rPr>
        <w:t>Reduced</w:t>
      </w:r>
      <w:r>
        <w:rPr>
          <w:spacing w:val="-2"/>
        </w:rPr>
        <w:t xml:space="preserve"> </w:t>
      </w:r>
      <w:r>
        <w:t>to</w:t>
      </w:r>
      <w:r>
        <w:rPr>
          <w:spacing w:val="-1"/>
        </w:rPr>
        <w:t xml:space="preserve"> EUR399 if you</w:t>
      </w:r>
      <w:r>
        <w:rPr>
          <w:spacing w:val="-2"/>
        </w:rPr>
        <w:t xml:space="preserve"> </w:t>
      </w:r>
      <w:r>
        <w:rPr>
          <w:spacing w:val="-1"/>
        </w:rPr>
        <w:t>remain in</w:t>
      </w:r>
      <w:r>
        <w:rPr>
          <w:spacing w:val="-2"/>
        </w:rPr>
        <w:t xml:space="preserve"> </w:t>
      </w:r>
      <w:r>
        <w:rPr>
          <w:spacing w:val="-1"/>
        </w:rPr>
        <w:t>the</w:t>
      </w:r>
      <w:r>
        <w:rPr>
          <w:spacing w:val="1"/>
        </w:rPr>
        <w:t xml:space="preserve"> </w:t>
      </w:r>
      <w:r>
        <w:rPr>
          <w:spacing w:val="-1"/>
        </w:rPr>
        <w:t>Energy Enhancement</w:t>
      </w:r>
      <w:r>
        <w:rPr>
          <w:spacing w:val="48"/>
        </w:rPr>
        <w:t xml:space="preserve"> </w:t>
      </w:r>
      <w:r>
        <w:rPr>
          <w:spacing w:val="-1"/>
        </w:rPr>
        <w:t>Online,</w:t>
      </w:r>
      <w:r>
        <w:rPr>
          <w:spacing w:val="-2"/>
        </w:rPr>
        <w:t xml:space="preserve"> Home</w:t>
      </w:r>
      <w:r>
        <w:t xml:space="preserve"> </w:t>
      </w:r>
      <w:r>
        <w:rPr>
          <w:spacing w:val="-1"/>
        </w:rPr>
        <w:t>Study</w:t>
      </w:r>
      <w:r>
        <w:rPr>
          <w:spacing w:val="-2"/>
        </w:rPr>
        <w:t xml:space="preserve"> </w:t>
      </w:r>
      <w:r>
        <w:rPr>
          <w:spacing w:val="-1"/>
        </w:rPr>
        <w:t>Course.</w:t>
      </w:r>
      <w:r>
        <w:t xml:space="preserve"> I</w:t>
      </w:r>
      <w:r>
        <w:rPr>
          <w:spacing w:val="1"/>
        </w:rPr>
        <w:t xml:space="preserve"> </w:t>
      </w:r>
      <w:r>
        <w:rPr>
          <w:spacing w:val="-2"/>
        </w:rPr>
        <w:t>will</w:t>
      </w:r>
      <w:r>
        <w:rPr>
          <w:spacing w:val="1"/>
        </w:rPr>
        <w:t xml:space="preserve"> </w:t>
      </w:r>
      <w:r>
        <w:rPr>
          <w:spacing w:val="-1"/>
        </w:rPr>
        <w:t>move</w:t>
      </w:r>
      <w:r>
        <w:rPr>
          <w:spacing w:val="1"/>
        </w:rPr>
        <w:t xml:space="preserve"> </w:t>
      </w:r>
      <w:r>
        <w:rPr>
          <w:spacing w:val="-1"/>
        </w:rPr>
        <w:t xml:space="preserve">you </w:t>
      </w:r>
      <w:r>
        <w:rPr>
          <w:spacing w:val="-2"/>
        </w:rPr>
        <w:t>up</w:t>
      </w:r>
      <w:r>
        <w:rPr>
          <w:spacing w:val="1"/>
        </w:rPr>
        <w:t xml:space="preserve"> </w:t>
      </w:r>
      <w:r>
        <w:rPr>
          <w:spacing w:val="-1"/>
        </w:rPr>
        <w:t>12</w:t>
      </w:r>
      <w:r>
        <w:t xml:space="preserve"> </w:t>
      </w:r>
      <w:r>
        <w:rPr>
          <w:spacing w:val="-1"/>
        </w:rPr>
        <w:t>months</w:t>
      </w:r>
      <w:r>
        <w:rPr>
          <w:spacing w:val="-3"/>
        </w:rPr>
        <w:t xml:space="preserve"> </w:t>
      </w:r>
      <w:r>
        <w:rPr>
          <w:spacing w:val="-1"/>
        </w:rPr>
        <w:t>on</w:t>
      </w:r>
      <w:r>
        <w:rPr>
          <w:spacing w:val="-2"/>
        </w:rPr>
        <w:t xml:space="preserve"> </w:t>
      </w:r>
      <w:r>
        <w:rPr>
          <w:spacing w:val="-1"/>
        </w:rPr>
        <w:t>the</w:t>
      </w:r>
      <w:r>
        <w:rPr>
          <w:spacing w:val="34"/>
        </w:rPr>
        <w:t xml:space="preserve"> </w:t>
      </w:r>
      <w:r>
        <w:rPr>
          <w:spacing w:val="-1"/>
        </w:rPr>
        <w:t>course</w:t>
      </w:r>
      <w:r>
        <w:t xml:space="preserve"> </w:t>
      </w:r>
      <w:r>
        <w:rPr>
          <w:spacing w:val="-1"/>
        </w:rPr>
        <w:t>so</w:t>
      </w:r>
      <w:r>
        <w:t xml:space="preserve"> </w:t>
      </w:r>
      <w:r>
        <w:rPr>
          <w:spacing w:val="-1"/>
        </w:rPr>
        <w:t>you</w:t>
      </w:r>
      <w:r>
        <w:rPr>
          <w:spacing w:val="-2"/>
        </w:rPr>
        <w:t xml:space="preserve"> </w:t>
      </w:r>
      <w:r>
        <w:t>can</w:t>
      </w:r>
      <w:r>
        <w:rPr>
          <w:spacing w:val="-1"/>
        </w:rPr>
        <w:t xml:space="preserve"> next receive</w:t>
      </w:r>
      <w:r>
        <w:t xml:space="preserve"> </w:t>
      </w:r>
      <w:r>
        <w:rPr>
          <w:spacing w:val="-1"/>
        </w:rPr>
        <w:t xml:space="preserve">Initiations </w:t>
      </w:r>
      <w:r>
        <w:t>5,</w:t>
      </w:r>
      <w:r>
        <w:rPr>
          <w:spacing w:val="-1"/>
        </w:rPr>
        <w:t xml:space="preserve"> </w:t>
      </w:r>
      <w:r>
        <w:t>6</w:t>
      </w:r>
      <w:r>
        <w:rPr>
          <w:spacing w:val="-1"/>
        </w:rPr>
        <w:t xml:space="preserve"> </w:t>
      </w:r>
      <w:r>
        <w:t>7</w:t>
      </w:r>
      <w:r>
        <w:rPr>
          <w:spacing w:val="-1"/>
        </w:rPr>
        <w:t xml:space="preserve"> </w:t>
      </w:r>
      <w:r>
        <w:t>etc.</w:t>
      </w:r>
    </w:p>
    <w:p w:rsidR="00743C02" w:rsidRDefault="001F2438">
      <w:pPr>
        <w:pStyle w:val="Corpodetexto"/>
      </w:pPr>
      <w:r>
        <w:rPr>
          <w:spacing w:val="-1"/>
        </w:rPr>
        <w:t>SPEED</w:t>
      </w:r>
      <w:r>
        <w:t xml:space="preserve"> UP</w:t>
      </w:r>
      <w:r>
        <w:rPr>
          <w:spacing w:val="-2"/>
        </w:rPr>
        <w:t xml:space="preserve"> </w:t>
      </w:r>
      <w:r>
        <w:rPr>
          <w:spacing w:val="-1"/>
        </w:rPr>
        <w:t>THE</w:t>
      </w:r>
      <w:r>
        <w:rPr>
          <w:spacing w:val="1"/>
        </w:rPr>
        <w:t xml:space="preserve"> </w:t>
      </w:r>
      <w:r>
        <w:rPr>
          <w:spacing w:val="-1"/>
        </w:rPr>
        <w:t>PROCESS!!!</w:t>
      </w:r>
    </w:p>
    <w:p w:rsidR="00743C02" w:rsidRDefault="001F2438">
      <w:pPr>
        <w:pStyle w:val="Corpodetexto"/>
        <w:ind w:right="117"/>
      </w:pPr>
      <w:r>
        <w:rPr>
          <w:spacing w:val="-1"/>
        </w:rPr>
        <w:t xml:space="preserve">Coming </w:t>
      </w:r>
      <w:r>
        <w:t xml:space="preserve">to </w:t>
      </w:r>
      <w:r>
        <w:rPr>
          <w:spacing w:val="-1"/>
        </w:rPr>
        <w:t>see</w:t>
      </w:r>
      <w:r>
        <w:t xml:space="preserve"> </w:t>
      </w:r>
      <w:r>
        <w:rPr>
          <w:spacing w:val="-1"/>
        </w:rPr>
        <w:t>you</w:t>
      </w:r>
      <w:r>
        <w:rPr>
          <w:spacing w:val="-2"/>
        </w:rPr>
        <w:t xml:space="preserve"> </w:t>
      </w:r>
      <w:r>
        <w:rPr>
          <w:spacing w:val="-1"/>
        </w:rPr>
        <w:t>next</w:t>
      </w:r>
      <w:r>
        <w:rPr>
          <w:spacing w:val="1"/>
        </w:rPr>
        <w:t xml:space="preserve"> </w:t>
      </w:r>
      <w:r>
        <w:rPr>
          <w:spacing w:val="-1"/>
        </w:rPr>
        <w:t>year</w:t>
      </w:r>
      <w:r>
        <w:t xml:space="preserve"> </w:t>
      </w:r>
      <w:r>
        <w:rPr>
          <w:spacing w:val="-1"/>
        </w:rPr>
        <w:t>will</w:t>
      </w:r>
      <w:r>
        <w:t xml:space="preserve"> give </w:t>
      </w:r>
      <w:r>
        <w:rPr>
          <w:spacing w:val="-2"/>
        </w:rPr>
        <w:t>me</w:t>
      </w:r>
      <w:r>
        <w:t xml:space="preserve"> the</w:t>
      </w:r>
      <w:r>
        <w:rPr>
          <w:spacing w:val="-1"/>
        </w:rPr>
        <w:t xml:space="preserve"> </w:t>
      </w:r>
      <w:r>
        <w:t>chance</w:t>
      </w:r>
      <w:r>
        <w:rPr>
          <w:spacing w:val="-1"/>
        </w:rPr>
        <w:t xml:space="preserve"> </w:t>
      </w:r>
      <w:r>
        <w:t>to</w:t>
      </w:r>
      <w:r>
        <w:rPr>
          <w:spacing w:val="-1"/>
        </w:rPr>
        <w:t xml:space="preserve"> continue</w:t>
      </w:r>
      <w:r>
        <w:rPr>
          <w:spacing w:val="35"/>
        </w:rPr>
        <w:t xml:space="preserve"> </w:t>
      </w:r>
      <w:r>
        <w:rPr>
          <w:spacing w:val="-1"/>
        </w:rPr>
        <w:t>preparing</w:t>
      </w:r>
      <w:r>
        <w:t xml:space="preserve"> </w:t>
      </w:r>
      <w:r>
        <w:rPr>
          <w:spacing w:val="-1"/>
        </w:rPr>
        <w:t>myself</w:t>
      </w:r>
      <w:r>
        <w:rPr>
          <w:spacing w:val="-2"/>
        </w:rPr>
        <w:t xml:space="preserve"> </w:t>
      </w:r>
      <w:r>
        <w:rPr>
          <w:spacing w:val="-1"/>
        </w:rPr>
        <w:t>through</w:t>
      </w:r>
      <w:r>
        <w:rPr>
          <w:spacing w:val="-2"/>
        </w:rPr>
        <w:t xml:space="preserve"> </w:t>
      </w:r>
      <w:r>
        <w:rPr>
          <w:spacing w:val="-1"/>
        </w:rPr>
        <w:t>the</w:t>
      </w:r>
      <w:r>
        <w:t xml:space="preserve"> </w:t>
      </w:r>
      <w:r>
        <w:rPr>
          <w:spacing w:val="-1"/>
        </w:rPr>
        <w:t>online</w:t>
      </w:r>
      <w:r>
        <w:rPr>
          <w:spacing w:val="1"/>
        </w:rPr>
        <w:t xml:space="preserve"> </w:t>
      </w:r>
      <w:r>
        <w:rPr>
          <w:spacing w:val="-1"/>
        </w:rPr>
        <w:t>course,</w:t>
      </w:r>
      <w:r>
        <w:t xml:space="preserve"> </w:t>
      </w:r>
      <w:r>
        <w:rPr>
          <w:spacing w:val="-1"/>
        </w:rPr>
        <w:t>get</w:t>
      </w:r>
      <w:r>
        <w:rPr>
          <w:spacing w:val="-3"/>
        </w:rPr>
        <w:t xml:space="preserve"> </w:t>
      </w:r>
      <w:r>
        <w:t xml:space="preserve">a </w:t>
      </w:r>
      <w:r>
        <w:rPr>
          <w:spacing w:val="-1"/>
        </w:rPr>
        <w:t>job,</w:t>
      </w:r>
      <w:r>
        <w:t xml:space="preserve"> </w:t>
      </w:r>
      <w:r>
        <w:rPr>
          <w:spacing w:val="-1"/>
        </w:rPr>
        <w:t>pay</w:t>
      </w:r>
      <w:r>
        <w:rPr>
          <w:spacing w:val="-2"/>
        </w:rPr>
        <w:t xml:space="preserve"> </w:t>
      </w:r>
      <w:r>
        <w:rPr>
          <w:spacing w:val="-1"/>
        </w:rPr>
        <w:t>off</w:t>
      </w:r>
      <w:r>
        <w:t xml:space="preserve"> </w:t>
      </w:r>
      <w:r>
        <w:rPr>
          <w:spacing w:val="-2"/>
        </w:rPr>
        <w:t>some</w:t>
      </w:r>
      <w:r>
        <w:rPr>
          <w:spacing w:val="35"/>
        </w:rPr>
        <w:t xml:space="preserve"> </w:t>
      </w:r>
      <w:r>
        <w:t>of</w:t>
      </w:r>
      <w:r>
        <w:rPr>
          <w:spacing w:val="-1"/>
        </w:rPr>
        <w:t xml:space="preserve"> my</w:t>
      </w:r>
      <w:r>
        <w:t xml:space="preserve"> </w:t>
      </w:r>
      <w:r>
        <w:rPr>
          <w:spacing w:val="-1"/>
        </w:rPr>
        <w:t>more</w:t>
      </w:r>
      <w:r>
        <w:t xml:space="preserve"> </w:t>
      </w:r>
      <w:r>
        <w:rPr>
          <w:spacing w:val="-1"/>
        </w:rPr>
        <w:t>pressing</w:t>
      </w:r>
      <w:r>
        <w:rPr>
          <w:spacing w:val="1"/>
        </w:rPr>
        <w:t xml:space="preserve"> </w:t>
      </w:r>
      <w:r>
        <w:rPr>
          <w:spacing w:val="-1"/>
        </w:rPr>
        <w:t>debts and</w:t>
      </w:r>
      <w:r>
        <w:t xml:space="preserve"> </w:t>
      </w:r>
      <w:r>
        <w:rPr>
          <w:spacing w:val="-1"/>
        </w:rPr>
        <w:t>save</w:t>
      </w:r>
      <w:r>
        <w:t xml:space="preserve"> </w:t>
      </w:r>
      <w:r>
        <w:rPr>
          <w:spacing w:val="-1"/>
        </w:rPr>
        <w:t>money</w:t>
      </w:r>
      <w:r>
        <w:rPr>
          <w:spacing w:val="-2"/>
        </w:rPr>
        <w:t xml:space="preserve"> </w:t>
      </w:r>
      <w:r>
        <w:rPr>
          <w:spacing w:val="-1"/>
        </w:rPr>
        <w:t>for</w:t>
      </w:r>
      <w:r>
        <w:t xml:space="preserve"> </w:t>
      </w:r>
      <w:r>
        <w:rPr>
          <w:spacing w:val="-1"/>
        </w:rPr>
        <w:t>coming</w:t>
      </w:r>
      <w:r>
        <w:t xml:space="preserve"> to </w:t>
      </w:r>
      <w:r>
        <w:rPr>
          <w:spacing w:val="-2"/>
        </w:rPr>
        <w:t>see</w:t>
      </w:r>
      <w:r>
        <w:rPr>
          <w:spacing w:val="1"/>
        </w:rPr>
        <w:t xml:space="preserve"> </w:t>
      </w:r>
      <w:r>
        <w:rPr>
          <w:spacing w:val="-1"/>
        </w:rPr>
        <w:t>you.</w:t>
      </w:r>
      <w:r>
        <w:t xml:space="preserve"> I</w:t>
      </w:r>
      <w:r>
        <w:rPr>
          <w:spacing w:val="31"/>
        </w:rPr>
        <w:t xml:space="preserve"> </w:t>
      </w:r>
      <w:r>
        <w:rPr>
          <w:spacing w:val="-1"/>
        </w:rPr>
        <w:t>have</w:t>
      </w:r>
      <w:r>
        <w:rPr>
          <w:spacing w:val="-2"/>
        </w:rPr>
        <w:t xml:space="preserve"> </w:t>
      </w:r>
      <w:r>
        <w:t>a</w:t>
      </w:r>
      <w:r>
        <w:rPr>
          <w:spacing w:val="1"/>
        </w:rPr>
        <w:t xml:space="preserve"> </w:t>
      </w:r>
      <w:r>
        <w:rPr>
          <w:spacing w:val="-1"/>
        </w:rPr>
        <w:t>bank</w:t>
      </w:r>
      <w:r>
        <w:t xml:space="preserve"> </w:t>
      </w:r>
      <w:r>
        <w:rPr>
          <w:spacing w:val="-1"/>
        </w:rPr>
        <w:t>debt of</w:t>
      </w:r>
      <w:r>
        <w:rPr>
          <w:spacing w:val="-2"/>
        </w:rPr>
        <w:t xml:space="preserve"> </w:t>
      </w:r>
      <w:r>
        <w:rPr>
          <w:spacing w:val="-1"/>
        </w:rPr>
        <w:t>about</w:t>
      </w:r>
      <w:r>
        <w:rPr>
          <w:spacing w:val="2"/>
        </w:rPr>
        <w:t xml:space="preserve"> </w:t>
      </w:r>
      <w:r>
        <w:rPr>
          <w:spacing w:val="-1"/>
        </w:rPr>
        <w:t>xxxx</w:t>
      </w:r>
      <w:r>
        <w:rPr>
          <w:spacing w:val="-2"/>
        </w:rPr>
        <w:t xml:space="preserve"> </w:t>
      </w:r>
      <w:r>
        <w:t>to</w:t>
      </w:r>
      <w:r>
        <w:rPr>
          <w:spacing w:val="-1"/>
        </w:rPr>
        <w:t xml:space="preserve"> pay off as soon</w:t>
      </w:r>
      <w:r>
        <w:rPr>
          <w:spacing w:val="-2"/>
        </w:rPr>
        <w:t xml:space="preserve"> </w:t>
      </w:r>
      <w:r>
        <w:t>as</w:t>
      </w:r>
      <w:r>
        <w:rPr>
          <w:spacing w:val="-1"/>
        </w:rPr>
        <w:t xml:space="preserve"> </w:t>
      </w:r>
      <w:r>
        <w:t>I</w:t>
      </w:r>
      <w:r>
        <w:rPr>
          <w:spacing w:val="-1"/>
        </w:rPr>
        <w:t xml:space="preserve"> leave</w:t>
      </w:r>
      <w:r>
        <w:rPr>
          <w:spacing w:val="31"/>
        </w:rPr>
        <w:t xml:space="preserve"> </w:t>
      </w:r>
      <w:r>
        <w:rPr>
          <w:spacing w:val="-1"/>
        </w:rPr>
        <w:t>university, then</w:t>
      </w:r>
      <w:r>
        <w:rPr>
          <w:spacing w:val="-2"/>
        </w:rPr>
        <w:t xml:space="preserve"> </w:t>
      </w:r>
      <w:r>
        <w:rPr>
          <w:spacing w:val="-1"/>
        </w:rPr>
        <w:t>there</w:t>
      </w:r>
      <w:r>
        <w:t xml:space="preserve"> is</w:t>
      </w:r>
      <w:r>
        <w:rPr>
          <w:spacing w:val="-1"/>
        </w:rPr>
        <w:t xml:space="preserve"> the</w:t>
      </w:r>
      <w:r>
        <w:t xml:space="preserve"> </w:t>
      </w:r>
      <w:r>
        <w:rPr>
          <w:spacing w:val="-1"/>
        </w:rPr>
        <w:t xml:space="preserve">student </w:t>
      </w:r>
      <w:r>
        <w:t>loan,</w:t>
      </w:r>
      <w:r>
        <w:rPr>
          <w:spacing w:val="-2"/>
        </w:rPr>
        <w:t xml:space="preserve"> </w:t>
      </w:r>
      <w:r>
        <w:rPr>
          <w:spacing w:val="-1"/>
        </w:rPr>
        <w:t xml:space="preserve">though that </w:t>
      </w:r>
      <w:r>
        <w:t>can</w:t>
      </w:r>
      <w:r>
        <w:rPr>
          <w:spacing w:val="-1"/>
        </w:rPr>
        <w:t xml:space="preserve"> be</w:t>
      </w:r>
      <w:r>
        <w:t xml:space="preserve"> paid</w:t>
      </w:r>
      <w:r>
        <w:rPr>
          <w:spacing w:val="43"/>
        </w:rPr>
        <w:t xml:space="preserve"> </w:t>
      </w:r>
      <w:r>
        <w:rPr>
          <w:spacing w:val="-1"/>
        </w:rPr>
        <w:t>off</w:t>
      </w:r>
      <w:r>
        <w:t xml:space="preserve"> </w:t>
      </w:r>
      <w:r>
        <w:rPr>
          <w:spacing w:val="-2"/>
        </w:rPr>
        <w:t>gradually.</w:t>
      </w:r>
      <w:r>
        <w:t xml:space="preserve"> </w:t>
      </w:r>
      <w:r>
        <w:rPr>
          <w:spacing w:val="-1"/>
        </w:rPr>
        <w:t>It</w:t>
      </w:r>
      <w:r>
        <w:rPr>
          <w:spacing w:val="2"/>
        </w:rPr>
        <w:t xml:space="preserve"> </w:t>
      </w:r>
      <w:r>
        <w:rPr>
          <w:spacing w:val="-2"/>
        </w:rPr>
        <w:t>will</w:t>
      </w:r>
      <w:r>
        <w:t xml:space="preserve"> </w:t>
      </w:r>
      <w:r>
        <w:rPr>
          <w:spacing w:val="-1"/>
        </w:rPr>
        <w:t>also</w:t>
      </w:r>
      <w:r>
        <w:t xml:space="preserve"> </w:t>
      </w:r>
      <w:r>
        <w:rPr>
          <w:spacing w:val="-1"/>
        </w:rPr>
        <w:t>give</w:t>
      </w:r>
      <w:r>
        <w:rPr>
          <w:spacing w:val="1"/>
        </w:rPr>
        <w:t xml:space="preserve"> </w:t>
      </w:r>
      <w:r>
        <w:rPr>
          <w:spacing w:val="-2"/>
        </w:rPr>
        <w:t>me</w:t>
      </w:r>
      <w:r>
        <w:t xml:space="preserve"> </w:t>
      </w:r>
      <w:r>
        <w:rPr>
          <w:spacing w:val="-1"/>
        </w:rPr>
        <w:t>the</w:t>
      </w:r>
      <w:r>
        <w:t xml:space="preserve"> </w:t>
      </w:r>
      <w:r>
        <w:rPr>
          <w:spacing w:val="-1"/>
        </w:rPr>
        <w:t>chance</w:t>
      </w:r>
      <w:r>
        <w:t xml:space="preserve"> </w:t>
      </w:r>
      <w:r>
        <w:rPr>
          <w:spacing w:val="-1"/>
        </w:rPr>
        <w:t>to ground</w:t>
      </w:r>
      <w:r>
        <w:t xml:space="preserve"> </w:t>
      </w:r>
      <w:r>
        <w:rPr>
          <w:spacing w:val="-1"/>
        </w:rPr>
        <w:t>myself</w:t>
      </w:r>
      <w:r>
        <w:t xml:space="preserve"> </w:t>
      </w:r>
      <w:r>
        <w:rPr>
          <w:spacing w:val="-2"/>
        </w:rPr>
        <w:t>after</w:t>
      </w:r>
      <w:r>
        <w:rPr>
          <w:spacing w:val="52"/>
        </w:rPr>
        <w:t xml:space="preserve"> </w:t>
      </w:r>
      <w:r>
        <w:rPr>
          <w:spacing w:val="-1"/>
        </w:rPr>
        <w:t xml:space="preserve">graduating, </w:t>
      </w:r>
      <w:r>
        <w:t>get</w:t>
      </w:r>
      <w:r>
        <w:rPr>
          <w:spacing w:val="-1"/>
        </w:rPr>
        <w:t xml:space="preserve"> </w:t>
      </w:r>
      <w:r>
        <w:t>a</w:t>
      </w:r>
      <w:r>
        <w:rPr>
          <w:spacing w:val="-1"/>
        </w:rPr>
        <w:t xml:space="preserve"> </w:t>
      </w:r>
      <w:r>
        <w:t>job</w:t>
      </w:r>
      <w:r>
        <w:rPr>
          <w:spacing w:val="-3"/>
        </w:rPr>
        <w:t xml:space="preserve"> </w:t>
      </w:r>
      <w:r>
        <w:rPr>
          <w:spacing w:val="-1"/>
        </w:rPr>
        <w:t>and</w:t>
      </w:r>
      <w:r>
        <w:t xml:space="preserve"> </w:t>
      </w:r>
      <w:r>
        <w:rPr>
          <w:spacing w:val="-1"/>
        </w:rPr>
        <w:t>complete the</w:t>
      </w:r>
      <w:r>
        <w:t xml:space="preserve"> </w:t>
      </w:r>
      <w:r>
        <w:rPr>
          <w:spacing w:val="-1"/>
        </w:rPr>
        <w:t>website</w:t>
      </w:r>
      <w:r>
        <w:t xml:space="preserve"> </w:t>
      </w:r>
      <w:r>
        <w:rPr>
          <w:spacing w:val="-1"/>
        </w:rPr>
        <w:t>project</w:t>
      </w:r>
      <w:r>
        <w:t xml:space="preserve"> I</w:t>
      </w:r>
      <w:r>
        <w:rPr>
          <w:spacing w:val="-3"/>
        </w:rPr>
        <w:t xml:space="preserve"> </w:t>
      </w:r>
      <w:r>
        <w:rPr>
          <w:spacing w:val="-1"/>
        </w:rPr>
        <w:t>told you</w:t>
      </w:r>
      <w:r>
        <w:rPr>
          <w:spacing w:val="41"/>
        </w:rPr>
        <w:t xml:space="preserve"> </w:t>
      </w:r>
      <w:r>
        <w:rPr>
          <w:spacing w:val="-1"/>
        </w:rPr>
        <w:t>about,</w:t>
      </w:r>
      <w:r>
        <w:t xml:space="preserve"> so I</w:t>
      </w:r>
      <w:r>
        <w:rPr>
          <w:spacing w:val="-2"/>
        </w:rPr>
        <w:t xml:space="preserve"> </w:t>
      </w:r>
      <w:r>
        <w:t xml:space="preserve">can </w:t>
      </w:r>
      <w:r>
        <w:rPr>
          <w:spacing w:val="-1"/>
        </w:rPr>
        <w:t>offer</w:t>
      </w:r>
      <w:r>
        <w:t xml:space="preserve"> </w:t>
      </w:r>
      <w:r>
        <w:rPr>
          <w:spacing w:val="-1"/>
        </w:rPr>
        <w:t>you</w:t>
      </w:r>
      <w:r>
        <w:t xml:space="preserve"> </w:t>
      </w:r>
      <w:r>
        <w:rPr>
          <w:spacing w:val="-1"/>
        </w:rPr>
        <w:t>advertising space on that as</w:t>
      </w:r>
      <w:r>
        <w:t xml:space="preserve"> </w:t>
      </w:r>
      <w:r>
        <w:rPr>
          <w:spacing w:val="-1"/>
        </w:rPr>
        <w:t>well</w:t>
      </w:r>
      <w:r>
        <w:t xml:space="preserve"> </w:t>
      </w:r>
      <w:r>
        <w:rPr>
          <w:spacing w:val="-1"/>
        </w:rPr>
        <w:t>as</w:t>
      </w:r>
      <w:r>
        <w:rPr>
          <w:spacing w:val="22"/>
        </w:rPr>
        <w:t xml:space="preserve"> </w:t>
      </w:r>
      <w:r>
        <w:rPr>
          <w:spacing w:val="-1"/>
        </w:rPr>
        <w:t>payment, should</w:t>
      </w:r>
      <w:r>
        <w:rPr>
          <w:spacing w:val="1"/>
        </w:rPr>
        <w:t xml:space="preserve"> </w:t>
      </w:r>
      <w:r>
        <w:rPr>
          <w:spacing w:val="-1"/>
        </w:rPr>
        <w:t>you</w:t>
      </w:r>
      <w:r>
        <w:t xml:space="preserve"> </w:t>
      </w:r>
      <w:r>
        <w:rPr>
          <w:spacing w:val="-1"/>
        </w:rPr>
        <w:t xml:space="preserve">wish </w:t>
      </w:r>
      <w:r>
        <w:t>to</w:t>
      </w:r>
      <w:r>
        <w:rPr>
          <w:spacing w:val="-1"/>
        </w:rPr>
        <w:t xml:space="preserve"> take</w:t>
      </w:r>
      <w:r>
        <w:t xml:space="preserve"> </w:t>
      </w:r>
      <w:r>
        <w:rPr>
          <w:spacing w:val="-1"/>
        </w:rPr>
        <w:t xml:space="preserve">it </w:t>
      </w:r>
      <w:r>
        <w:rPr>
          <w:spacing w:val="-2"/>
        </w:rPr>
        <w:t>up</w:t>
      </w:r>
      <w:r>
        <w:t xml:space="preserve"> once </w:t>
      </w:r>
      <w:r>
        <w:rPr>
          <w:spacing w:val="-1"/>
        </w:rPr>
        <w:t>you have</w:t>
      </w:r>
      <w:r>
        <w:rPr>
          <w:spacing w:val="1"/>
        </w:rPr>
        <w:t xml:space="preserve"> </w:t>
      </w:r>
      <w:r>
        <w:rPr>
          <w:spacing w:val="-1"/>
        </w:rPr>
        <w:t>seen the</w:t>
      </w:r>
      <w:r>
        <w:rPr>
          <w:spacing w:val="1"/>
        </w:rPr>
        <w:t xml:space="preserve"> </w:t>
      </w:r>
      <w:r>
        <w:rPr>
          <w:spacing w:val="-1"/>
        </w:rPr>
        <w:t>site.</w:t>
      </w:r>
    </w:p>
    <w:p w:rsidR="00743C02" w:rsidRDefault="001F2438">
      <w:pPr>
        <w:pStyle w:val="Corpodetexto"/>
        <w:spacing w:line="361" w:lineRule="auto"/>
        <w:ind w:right="483"/>
      </w:pPr>
      <w:r>
        <w:rPr>
          <w:spacing w:val="-1"/>
        </w:rPr>
        <w:t>Good</w:t>
      </w:r>
      <w:r>
        <w:rPr>
          <w:spacing w:val="-2"/>
        </w:rPr>
        <w:t xml:space="preserve"> </w:t>
      </w:r>
      <w:r>
        <w:rPr>
          <w:spacing w:val="-1"/>
        </w:rPr>
        <w:t>thoughts</w:t>
      </w:r>
      <w:r>
        <w:rPr>
          <w:spacing w:val="-2"/>
        </w:rPr>
        <w:t xml:space="preserve"> </w:t>
      </w:r>
      <w:r>
        <w:t>and</w:t>
      </w:r>
      <w:r>
        <w:rPr>
          <w:spacing w:val="-1"/>
        </w:rPr>
        <w:t xml:space="preserve"> intentions.</w:t>
      </w:r>
      <w:r>
        <w:rPr>
          <w:spacing w:val="-2"/>
        </w:rPr>
        <w:t xml:space="preserve"> </w:t>
      </w:r>
      <w:r>
        <w:rPr>
          <w:spacing w:val="-1"/>
        </w:rPr>
        <w:t>Come</w:t>
      </w:r>
      <w:r>
        <w:t xml:space="preserve"> </w:t>
      </w:r>
      <w:r>
        <w:rPr>
          <w:spacing w:val="-1"/>
        </w:rPr>
        <w:t xml:space="preserve">back </w:t>
      </w:r>
      <w:r>
        <w:t>on</w:t>
      </w:r>
      <w:r>
        <w:rPr>
          <w:spacing w:val="-1"/>
        </w:rPr>
        <w:t xml:space="preserve"> this next</w:t>
      </w:r>
      <w:r>
        <w:t xml:space="preserve"> </w:t>
      </w:r>
      <w:r>
        <w:rPr>
          <w:spacing w:val="-1"/>
        </w:rPr>
        <w:t>year.</w:t>
      </w:r>
      <w:r>
        <w:rPr>
          <w:spacing w:val="40"/>
        </w:rPr>
        <w:t xml:space="preserve"> </w:t>
      </w:r>
      <w:r>
        <w:rPr>
          <w:spacing w:val="-1"/>
        </w:rPr>
        <w:t>Love</w:t>
      </w:r>
      <w:r>
        <w:t xml:space="preserve"> </w:t>
      </w:r>
      <w:r>
        <w:rPr>
          <w:spacing w:val="-1"/>
        </w:rPr>
        <w:t>and Light,</w:t>
      </w:r>
    </w:p>
    <w:p w:rsidR="00743C02" w:rsidRDefault="001F2438">
      <w:pPr>
        <w:pStyle w:val="Corpodetexto"/>
        <w:spacing w:before="5" w:line="361" w:lineRule="auto"/>
        <w:ind w:right="4979"/>
      </w:pPr>
      <w:r>
        <w:rPr>
          <w:spacing w:val="-2"/>
        </w:rPr>
        <w:t>Satchidanand</w:t>
      </w:r>
      <w:r>
        <w:rPr>
          <w:spacing w:val="22"/>
        </w:rPr>
        <w:t xml:space="preserve"> </w:t>
      </w:r>
      <w:r>
        <w:rPr>
          <w:spacing w:val="-1"/>
        </w:rPr>
        <w:t>Thank</w:t>
      </w:r>
      <w:r>
        <w:t xml:space="preserve"> </w:t>
      </w:r>
      <w:r>
        <w:rPr>
          <w:spacing w:val="-1"/>
        </w:rPr>
        <w:t>you</w:t>
      </w:r>
      <w:r>
        <w:rPr>
          <w:spacing w:val="-2"/>
        </w:rPr>
        <w:t xml:space="preserve"> </w:t>
      </w:r>
      <w:r>
        <w:rPr>
          <w:spacing w:val="-1"/>
        </w:rPr>
        <w:t>Satchi!</w:t>
      </w:r>
      <w:r>
        <w:rPr>
          <w:spacing w:val="30"/>
        </w:rPr>
        <w:t xml:space="preserve"> </w:t>
      </w:r>
      <w:r>
        <w:rPr>
          <w:spacing w:val="-1"/>
        </w:rPr>
        <w:t>love</w:t>
      </w:r>
      <w:r>
        <w:rPr>
          <w:spacing w:val="-2"/>
        </w:rPr>
        <w:t xml:space="preserve"> </w:t>
      </w:r>
      <w:r>
        <w:t>and</w:t>
      </w:r>
      <w:r>
        <w:rPr>
          <w:spacing w:val="-1"/>
        </w:rPr>
        <w:t xml:space="preserve"> light,</w:t>
      </w:r>
      <w:r>
        <w:rPr>
          <w:spacing w:val="25"/>
        </w:rPr>
        <w:t xml:space="preserve"> </w:t>
      </w:r>
      <w:r>
        <w:rPr>
          <w:spacing w:val="-1"/>
        </w:rPr>
        <w:t>Paul</w:t>
      </w:r>
    </w:p>
    <w:p w:rsidR="00743C02" w:rsidRDefault="00743C02">
      <w:pPr>
        <w:spacing w:line="361" w:lineRule="auto"/>
        <w:sectPr w:rsidR="00743C02">
          <w:pgSz w:w="8640" w:h="12960"/>
          <w:pgMar w:top="960" w:right="900" w:bottom="900" w:left="900" w:header="0" w:footer="710" w:gutter="0"/>
          <w:cols w:space="720"/>
        </w:sectPr>
      </w:pPr>
    </w:p>
    <w:p w:rsidR="00743C02" w:rsidRDefault="001F2438">
      <w:pPr>
        <w:spacing w:before="27"/>
        <w:ind w:left="169" w:right="128"/>
        <w:jc w:val="center"/>
        <w:rPr>
          <w:rFonts w:ascii="Lucida Sans" w:eastAsia="Lucida Sans" w:hAnsi="Lucida Sans" w:cs="Lucida Sans"/>
          <w:sz w:val="32"/>
          <w:szCs w:val="32"/>
        </w:rPr>
      </w:pPr>
      <w:r>
        <w:rPr>
          <w:rFonts w:ascii="Lucida Sans"/>
          <w:b/>
          <w:spacing w:val="-1"/>
          <w:sz w:val="32"/>
        </w:rPr>
        <w:lastRenderedPageBreak/>
        <w:t>Thomas Kline</w:t>
      </w:r>
    </w:p>
    <w:p w:rsidR="00743C02" w:rsidRDefault="00743C02">
      <w:pPr>
        <w:spacing w:before="12"/>
        <w:rPr>
          <w:rFonts w:ascii="Lucida Sans" w:eastAsia="Lucida Sans" w:hAnsi="Lucida Sans" w:cs="Lucida Sans"/>
          <w:b/>
          <w:bCs/>
          <w:sz w:val="23"/>
          <w:szCs w:val="23"/>
        </w:rPr>
      </w:pPr>
    </w:p>
    <w:p w:rsidR="00743C02" w:rsidRDefault="001F2438">
      <w:pPr>
        <w:spacing w:line="200" w:lineRule="atLeast"/>
        <w:ind w:left="29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80210" cy="2973895"/>
            <wp:effectExtent l="0" t="0" r="0" b="0"/>
            <wp:docPr id="12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7.jpeg"/>
                    <pic:cNvPicPr/>
                  </pic:nvPicPr>
                  <pic:blipFill>
                    <a:blip r:embed="rId130" cstate="print"/>
                    <a:stretch>
                      <a:fillRect/>
                    </a:stretch>
                  </pic:blipFill>
                  <pic:spPr>
                    <a:xfrm>
                      <a:off x="0" y="0"/>
                      <a:ext cx="3980210" cy="2973895"/>
                    </a:xfrm>
                    <a:prstGeom prst="rect">
                      <a:avLst/>
                    </a:prstGeom>
                  </pic:spPr>
                </pic:pic>
              </a:graphicData>
            </a:graphic>
          </wp:inline>
        </w:drawing>
      </w:r>
    </w:p>
    <w:p w:rsidR="00743C02" w:rsidRDefault="001F2438">
      <w:pPr>
        <w:pStyle w:val="Corpodetexto"/>
        <w:spacing w:before="273"/>
        <w:ind w:left="176" w:right="140"/>
        <w:jc w:val="center"/>
        <w:rPr>
          <w:rFonts w:cs="Lucida Sans"/>
        </w:rPr>
      </w:pPr>
      <w:r>
        <w:rPr>
          <w:rFonts w:cs="Lucida Sans"/>
          <w:b/>
          <w:bCs/>
          <w:spacing w:val="-1"/>
        </w:rPr>
        <w:t>Paul, Thomas Kline and Maddy</w:t>
      </w:r>
      <w:r>
        <w:rPr>
          <w:rFonts w:cs="Lucida Sans"/>
          <w:b/>
          <w:bCs/>
        </w:rPr>
        <w:t xml:space="preserve"> </w:t>
      </w:r>
      <w:r>
        <w:rPr>
          <w:rFonts w:cs="Lucida Sans"/>
          <w:b/>
          <w:bCs/>
          <w:spacing w:val="-1"/>
        </w:rPr>
        <w:t>taking</w:t>
      </w:r>
      <w:r>
        <w:rPr>
          <w:rFonts w:cs="Lucida Sans"/>
          <w:b/>
          <w:bCs/>
          <w:spacing w:val="-2"/>
        </w:rPr>
        <w:t xml:space="preserve"> </w:t>
      </w:r>
      <w:r>
        <w:rPr>
          <w:rFonts w:cs="Lucida Sans"/>
          <w:b/>
          <w:bCs/>
        </w:rPr>
        <w:t xml:space="preserve">a </w:t>
      </w:r>
      <w:r>
        <w:rPr>
          <w:rFonts w:cs="Lucida Sans"/>
          <w:b/>
          <w:bCs/>
          <w:spacing w:val="-1"/>
        </w:rPr>
        <w:t>look</w:t>
      </w:r>
      <w:r>
        <w:rPr>
          <w:rFonts w:cs="Lucida Sans"/>
          <w:b/>
          <w:bCs/>
          <w:spacing w:val="-2"/>
        </w:rPr>
        <w:t xml:space="preserve"> </w:t>
      </w:r>
      <w:r>
        <w:rPr>
          <w:rFonts w:cs="Lucida Sans"/>
          <w:b/>
          <w:bCs/>
          <w:spacing w:val="-1"/>
        </w:rPr>
        <w:t>at</w:t>
      </w:r>
      <w:r>
        <w:rPr>
          <w:rFonts w:cs="Lucida Sans"/>
          <w:b/>
          <w:bCs/>
        </w:rPr>
        <w:t xml:space="preserve"> </w:t>
      </w:r>
      <w:r>
        <w:rPr>
          <w:rFonts w:cs="Lucida Sans"/>
          <w:b/>
          <w:bCs/>
          <w:spacing w:val="-1"/>
        </w:rPr>
        <w:t>the 3000</w:t>
      </w:r>
      <w:r>
        <w:rPr>
          <w:rFonts w:cs="Lucida Sans"/>
          <w:b/>
          <w:bCs/>
          <w:spacing w:val="-2"/>
        </w:rPr>
        <w:t xml:space="preserve"> </w:t>
      </w:r>
      <w:r>
        <w:rPr>
          <w:rFonts w:cs="Lucida Sans"/>
          <w:b/>
          <w:bCs/>
          <w:spacing w:val="-1"/>
        </w:rPr>
        <w:t>year</w:t>
      </w:r>
      <w:r>
        <w:rPr>
          <w:rFonts w:cs="Lucida Sans"/>
          <w:b/>
          <w:bCs/>
          <w:spacing w:val="39"/>
        </w:rPr>
        <w:t xml:space="preserve"> </w:t>
      </w:r>
      <w:r>
        <w:rPr>
          <w:rFonts w:cs="Lucida Sans"/>
          <w:b/>
          <w:bCs/>
        </w:rPr>
        <w:t>old</w:t>
      </w:r>
      <w:r>
        <w:rPr>
          <w:rFonts w:cs="Lucida Sans"/>
          <w:b/>
          <w:bCs/>
          <w:spacing w:val="-2"/>
        </w:rPr>
        <w:t xml:space="preserve"> </w:t>
      </w:r>
      <w:r>
        <w:rPr>
          <w:rFonts w:cs="Lucida Sans"/>
          <w:b/>
          <w:bCs/>
          <w:spacing w:val="-1"/>
        </w:rPr>
        <w:t>Greek</w:t>
      </w:r>
      <w:r>
        <w:rPr>
          <w:rFonts w:cs="Lucida Sans"/>
          <w:b/>
          <w:bCs/>
          <w:spacing w:val="-2"/>
        </w:rPr>
        <w:t xml:space="preserve"> </w:t>
      </w:r>
      <w:r>
        <w:rPr>
          <w:rFonts w:cs="Lucida Sans"/>
          <w:b/>
          <w:bCs/>
        </w:rPr>
        <w:t>and</w:t>
      </w:r>
      <w:r>
        <w:rPr>
          <w:rFonts w:cs="Lucida Sans"/>
          <w:b/>
          <w:bCs/>
          <w:spacing w:val="-2"/>
        </w:rPr>
        <w:t xml:space="preserve"> </w:t>
      </w:r>
      <w:r>
        <w:rPr>
          <w:rFonts w:cs="Lucida Sans"/>
          <w:b/>
          <w:bCs/>
          <w:spacing w:val="-1"/>
        </w:rPr>
        <w:t>Roman</w:t>
      </w:r>
      <w:r>
        <w:rPr>
          <w:rFonts w:cs="Lucida Sans"/>
          <w:b/>
          <w:bCs/>
        </w:rPr>
        <w:t xml:space="preserve"> </w:t>
      </w:r>
      <w:r>
        <w:rPr>
          <w:rFonts w:cs="Lucida Sans"/>
          <w:b/>
          <w:bCs/>
          <w:spacing w:val="-1"/>
        </w:rPr>
        <w:t>site</w:t>
      </w:r>
      <w:r>
        <w:rPr>
          <w:rFonts w:cs="Lucida Sans"/>
          <w:b/>
          <w:bCs/>
        </w:rPr>
        <w:t xml:space="preserve"> </w:t>
      </w:r>
      <w:r>
        <w:rPr>
          <w:rFonts w:cs="Lucida Sans"/>
          <w:b/>
          <w:bCs/>
          <w:spacing w:val="-1"/>
        </w:rPr>
        <w:t>of</w:t>
      </w:r>
      <w:r>
        <w:rPr>
          <w:rFonts w:cs="Lucida Sans"/>
          <w:b/>
          <w:bCs/>
          <w:spacing w:val="-2"/>
        </w:rPr>
        <w:t xml:space="preserve"> </w:t>
      </w:r>
      <w:r>
        <w:rPr>
          <w:rFonts w:cs="Lucida Sans"/>
          <w:b/>
          <w:bCs/>
          <w:spacing w:val="-1"/>
        </w:rPr>
        <w:t>Empuries</w:t>
      </w:r>
      <w:r>
        <w:rPr>
          <w:rFonts w:cs="Lucida Sans"/>
          <w:b/>
          <w:bCs/>
          <w:spacing w:val="-2"/>
        </w:rPr>
        <w:t xml:space="preserve"> </w:t>
      </w:r>
      <w:r>
        <w:rPr>
          <w:rFonts w:cs="Lucida Sans"/>
          <w:b/>
          <w:bCs/>
        </w:rPr>
        <w:t xml:space="preserve">on </w:t>
      </w:r>
      <w:r>
        <w:rPr>
          <w:rFonts w:cs="Lucida Sans"/>
          <w:b/>
          <w:bCs/>
          <w:spacing w:val="-1"/>
        </w:rPr>
        <w:t>their course</w:t>
      </w:r>
      <w:r>
        <w:rPr>
          <w:rFonts w:cs="Lucida Sans"/>
          <w:b/>
          <w:bCs/>
        </w:rPr>
        <w:t xml:space="preserve"> </w:t>
      </w:r>
      <w:r>
        <w:rPr>
          <w:rFonts w:cs="Lucida Sans"/>
          <w:b/>
          <w:bCs/>
          <w:spacing w:val="-1"/>
        </w:rPr>
        <w:t>two</w:t>
      </w:r>
      <w:r>
        <w:rPr>
          <w:rFonts w:cs="Lucida Sans"/>
          <w:b/>
          <w:bCs/>
          <w:spacing w:val="35"/>
        </w:rPr>
        <w:t xml:space="preserve"> </w:t>
      </w:r>
      <w:r>
        <w:rPr>
          <w:rFonts w:cs="Lucida Sans"/>
          <w:b/>
          <w:bCs/>
          <w:spacing w:val="-1"/>
        </w:rPr>
        <w:t>years</w:t>
      </w:r>
      <w:r>
        <w:rPr>
          <w:rFonts w:cs="Lucida Sans"/>
          <w:b/>
          <w:bCs/>
          <w:spacing w:val="-2"/>
        </w:rPr>
        <w:t xml:space="preserve"> </w:t>
      </w:r>
      <w:r>
        <w:rPr>
          <w:rFonts w:cs="Lucida Sans"/>
          <w:b/>
          <w:bCs/>
        </w:rPr>
        <w:t>after</w:t>
      </w:r>
      <w:r>
        <w:rPr>
          <w:rFonts w:cs="Lucida Sans"/>
          <w:b/>
          <w:bCs/>
          <w:spacing w:val="-2"/>
        </w:rPr>
        <w:t xml:space="preserve"> </w:t>
      </w:r>
      <w:r>
        <w:rPr>
          <w:rFonts w:cs="Lucida Sans"/>
          <w:b/>
          <w:bCs/>
          <w:spacing w:val="-1"/>
        </w:rPr>
        <w:t>Thomas’s</w:t>
      </w:r>
      <w:r>
        <w:rPr>
          <w:rFonts w:cs="Lucida Sans"/>
          <w:b/>
          <w:bCs/>
          <w:spacing w:val="-2"/>
        </w:rPr>
        <w:t xml:space="preserve"> </w:t>
      </w:r>
      <w:r>
        <w:rPr>
          <w:rFonts w:cs="Lucida Sans"/>
          <w:b/>
          <w:bCs/>
          <w:spacing w:val="-1"/>
        </w:rPr>
        <w:t>first</w:t>
      </w:r>
      <w:r>
        <w:rPr>
          <w:rFonts w:cs="Lucida Sans"/>
          <w:b/>
          <w:bCs/>
          <w:spacing w:val="1"/>
        </w:rPr>
        <w:t xml:space="preserve"> </w:t>
      </w:r>
      <w:r>
        <w:rPr>
          <w:rFonts w:cs="Lucida Sans"/>
          <w:b/>
          <w:bCs/>
          <w:spacing w:val="-1"/>
        </w:rPr>
        <w:t>energy</w:t>
      </w:r>
      <w:r>
        <w:rPr>
          <w:rFonts w:cs="Lucida Sans"/>
          <w:b/>
          <w:bCs/>
        </w:rPr>
        <w:t xml:space="preserve"> </w:t>
      </w:r>
      <w:r>
        <w:rPr>
          <w:rFonts w:cs="Lucida Sans"/>
          <w:b/>
          <w:bCs/>
          <w:spacing w:val="-1"/>
        </w:rPr>
        <w:t>enhancement</w:t>
      </w:r>
      <w:r>
        <w:rPr>
          <w:rFonts w:cs="Lucida Sans"/>
          <w:b/>
          <w:bCs/>
          <w:spacing w:val="1"/>
        </w:rPr>
        <w:t xml:space="preserve"> </w:t>
      </w:r>
      <w:r>
        <w:rPr>
          <w:rFonts w:cs="Lucida Sans"/>
          <w:b/>
          <w:bCs/>
          <w:spacing w:val="-1"/>
        </w:rPr>
        <w:t>course here</w:t>
      </w:r>
      <w:r>
        <w:rPr>
          <w:rFonts w:cs="Lucida Sans"/>
          <w:b/>
          <w:bCs/>
          <w:spacing w:val="31"/>
        </w:rPr>
        <w:t xml:space="preserve"> </w:t>
      </w:r>
      <w:r>
        <w:rPr>
          <w:rFonts w:cs="Lucida Sans"/>
          <w:b/>
          <w:bCs/>
          <w:spacing w:val="-1"/>
        </w:rPr>
        <w:t>below.</w:t>
      </w:r>
    </w:p>
    <w:p w:rsidR="00743C02" w:rsidRDefault="00743C02">
      <w:pPr>
        <w:spacing w:before="2"/>
        <w:rPr>
          <w:rFonts w:ascii="Lucida Sans" w:eastAsia="Lucida Sans" w:hAnsi="Lucida Sans" w:cs="Lucida Sans"/>
          <w:b/>
          <w:bCs/>
          <w:sz w:val="26"/>
          <w:szCs w:val="26"/>
        </w:rPr>
      </w:pPr>
    </w:p>
    <w:p w:rsidR="00743C02" w:rsidRDefault="00E5021A">
      <w:pPr>
        <w:pStyle w:val="Corpodetexto"/>
        <w:spacing w:before="0" w:line="242" w:lineRule="auto"/>
        <w:ind w:left="1413" w:right="109" w:firstLine="59"/>
      </w:pPr>
      <w:r>
        <w:pict>
          <v:shape id="_x0000_s1513" type="#_x0000_t75" style="position:absolute;left:0;text-align:left;margin-left:50.45pt;margin-top:-1.35pt;width:65.3pt;height:76.5pt;z-index:-160432;mso-position-horizontal-relative:page">
            <v:imagedata r:id="rId131" o:title=""/>
            <w10:wrap anchorx="page"/>
          </v:shape>
        </w:pict>
      </w:r>
      <w:r w:rsidR="001F2438">
        <w:t>Hello!</w:t>
      </w:r>
      <w:r w:rsidR="001F2438">
        <w:rPr>
          <w:spacing w:val="63"/>
        </w:rPr>
        <w:t xml:space="preserve"> </w:t>
      </w:r>
      <w:r w:rsidR="001F2438">
        <w:t>My</w:t>
      </w:r>
      <w:r w:rsidR="001F2438">
        <w:rPr>
          <w:spacing w:val="-2"/>
        </w:rPr>
        <w:t xml:space="preserve"> </w:t>
      </w:r>
      <w:r w:rsidR="001F2438">
        <w:rPr>
          <w:spacing w:val="-1"/>
        </w:rPr>
        <w:t>name</w:t>
      </w:r>
      <w:r w:rsidR="001F2438">
        <w:rPr>
          <w:spacing w:val="1"/>
        </w:rPr>
        <w:t xml:space="preserve"> </w:t>
      </w:r>
      <w:r w:rsidR="001F2438">
        <w:t xml:space="preserve">is </w:t>
      </w:r>
      <w:r w:rsidR="001F2438">
        <w:rPr>
          <w:spacing w:val="-1"/>
        </w:rPr>
        <w:t>Thomas</w:t>
      </w:r>
      <w:r w:rsidR="001F2438">
        <w:t xml:space="preserve"> Kline and I</w:t>
      </w:r>
      <w:r w:rsidR="001F2438">
        <w:rPr>
          <w:spacing w:val="-1"/>
        </w:rPr>
        <w:t xml:space="preserve"> </w:t>
      </w:r>
      <w:r w:rsidR="001F2438">
        <w:t>am</w:t>
      </w:r>
      <w:r w:rsidR="001F2438">
        <w:rPr>
          <w:spacing w:val="-2"/>
        </w:rPr>
        <w:t xml:space="preserve"> </w:t>
      </w:r>
      <w:r w:rsidR="001F2438">
        <w:t xml:space="preserve">21 </w:t>
      </w:r>
      <w:r w:rsidR="001F2438">
        <w:rPr>
          <w:spacing w:val="-1"/>
        </w:rPr>
        <w:t xml:space="preserve">years </w:t>
      </w:r>
      <w:r w:rsidR="001F2438">
        <w:t>of</w:t>
      </w:r>
      <w:r w:rsidR="001F2438">
        <w:rPr>
          <w:spacing w:val="27"/>
        </w:rPr>
        <w:t xml:space="preserve"> </w:t>
      </w:r>
      <w:r w:rsidR="001F2438">
        <w:t>age. For</w:t>
      </w:r>
      <w:r w:rsidR="001F2438">
        <w:rPr>
          <w:spacing w:val="-1"/>
        </w:rPr>
        <w:t xml:space="preserve"> </w:t>
      </w:r>
      <w:r w:rsidR="001F2438">
        <w:t xml:space="preserve">8 </w:t>
      </w:r>
      <w:r w:rsidR="001F2438">
        <w:rPr>
          <w:spacing w:val="-1"/>
        </w:rPr>
        <w:t xml:space="preserve">years </w:t>
      </w:r>
      <w:r w:rsidR="001F2438">
        <w:t>now</w:t>
      </w:r>
      <w:r w:rsidR="001F2438">
        <w:rPr>
          <w:spacing w:val="-3"/>
        </w:rPr>
        <w:t xml:space="preserve"> </w:t>
      </w:r>
      <w:r w:rsidR="001F2438">
        <w:t xml:space="preserve">I </w:t>
      </w:r>
      <w:r w:rsidR="001F2438">
        <w:rPr>
          <w:spacing w:val="-1"/>
        </w:rPr>
        <w:t>have</w:t>
      </w:r>
      <w:r w:rsidR="001F2438">
        <w:rPr>
          <w:spacing w:val="1"/>
        </w:rPr>
        <w:t xml:space="preserve"> </w:t>
      </w:r>
      <w:r w:rsidR="001F2438">
        <w:rPr>
          <w:spacing w:val="-1"/>
        </w:rPr>
        <w:t>been</w:t>
      </w:r>
      <w:r w:rsidR="001F2438">
        <w:t xml:space="preserve"> </w:t>
      </w:r>
      <w:r w:rsidR="001F2438">
        <w:rPr>
          <w:spacing w:val="-2"/>
        </w:rPr>
        <w:t>studying</w:t>
      </w:r>
      <w:r w:rsidR="001F2438">
        <w:rPr>
          <w:spacing w:val="-1"/>
        </w:rPr>
        <w:t xml:space="preserve"> </w:t>
      </w:r>
      <w:r w:rsidR="001F2438">
        <w:t>a</w:t>
      </w:r>
      <w:r w:rsidR="001F2438">
        <w:rPr>
          <w:spacing w:val="31"/>
        </w:rPr>
        <w:t xml:space="preserve"> </w:t>
      </w:r>
      <w:r w:rsidR="001F2438">
        <w:rPr>
          <w:spacing w:val="-1"/>
        </w:rPr>
        <w:t>"Collective</w:t>
      </w:r>
      <w:r w:rsidR="001F2438">
        <w:t xml:space="preserve"> </w:t>
      </w:r>
      <w:r w:rsidR="001F2438">
        <w:rPr>
          <w:spacing w:val="-1"/>
        </w:rPr>
        <w:t>Martial</w:t>
      </w:r>
      <w:r w:rsidR="001F2438">
        <w:rPr>
          <w:spacing w:val="-2"/>
        </w:rPr>
        <w:t xml:space="preserve"> </w:t>
      </w:r>
      <w:r w:rsidR="001F2438">
        <w:t>Art"</w:t>
      </w:r>
      <w:r w:rsidR="001F2438">
        <w:rPr>
          <w:spacing w:val="-2"/>
        </w:rPr>
        <w:t xml:space="preserve"> </w:t>
      </w:r>
      <w:r w:rsidR="001F2438">
        <w:rPr>
          <w:spacing w:val="-1"/>
        </w:rPr>
        <w:t>consisting</w:t>
      </w:r>
      <w:r w:rsidR="001F2438">
        <w:t xml:space="preserve"> </w:t>
      </w:r>
      <w:r w:rsidR="001F2438">
        <w:rPr>
          <w:spacing w:val="-1"/>
        </w:rPr>
        <w:t>of</w:t>
      </w:r>
      <w:r w:rsidR="001F2438">
        <w:rPr>
          <w:spacing w:val="1"/>
        </w:rPr>
        <w:t xml:space="preserve"> </w:t>
      </w:r>
      <w:r w:rsidR="001F2438">
        <w:rPr>
          <w:spacing w:val="-1"/>
        </w:rPr>
        <w:t>mostly</w:t>
      </w:r>
      <w:r w:rsidR="001F2438">
        <w:rPr>
          <w:spacing w:val="-2"/>
        </w:rPr>
        <w:t xml:space="preserve"> </w:t>
      </w:r>
      <w:r w:rsidR="001F2438">
        <w:rPr>
          <w:spacing w:val="-1"/>
        </w:rPr>
        <w:t>Hung</w:t>
      </w:r>
      <w:r w:rsidR="001F2438">
        <w:rPr>
          <w:spacing w:val="1"/>
        </w:rPr>
        <w:t xml:space="preserve"> </w:t>
      </w:r>
      <w:r w:rsidR="001F2438">
        <w:rPr>
          <w:spacing w:val="-1"/>
        </w:rPr>
        <w:t>Gar</w:t>
      </w:r>
      <w:r w:rsidR="001F2438">
        <w:rPr>
          <w:spacing w:val="20"/>
        </w:rPr>
        <w:t xml:space="preserve"> </w:t>
      </w:r>
      <w:r w:rsidR="001F2438">
        <w:rPr>
          <w:spacing w:val="-1"/>
        </w:rPr>
        <w:t>Kung</w:t>
      </w:r>
      <w:r w:rsidR="001F2438">
        <w:t xml:space="preserve"> Fu</w:t>
      </w:r>
      <w:r w:rsidR="001F2438">
        <w:rPr>
          <w:spacing w:val="-2"/>
        </w:rPr>
        <w:t xml:space="preserve"> </w:t>
      </w:r>
      <w:r w:rsidR="001F2438">
        <w:t>and</w:t>
      </w:r>
      <w:r w:rsidR="001F2438">
        <w:rPr>
          <w:spacing w:val="-2"/>
        </w:rPr>
        <w:t xml:space="preserve"> </w:t>
      </w:r>
      <w:r w:rsidR="001F2438">
        <w:rPr>
          <w:spacing w:val="-1"/>
        </w:rPr>
        <w:t>Ninjitsu</w:t>
      </w:r>
      <w:r w:rsidR="001F2438">
        <w:rPr>
          <w:spacing w:val="-2"/>
        </w:rPr>
        <w:t xml:space="preserve"> </w:t>
      </w:r>
      <w:r w:rsidR="001F2438">
        <w:rPr>
          <w:spacing w:val="-1"/>
        </w:rPr>
        <w:t>under</w:t>
      </w:r>
      <w:r w:rsidR="001F2438">
        <w:t xml:space="preserve"> </w:t>
      </w:r>
      <w:r w:rsidR="001F2438">
        <w:rPr>
          <w:spacing w:val="-2"/>
        </w:rPr>
        <w:t xml:space="preserve">my </w:t>
      </w:r>
      <w:r w:rsidR="001F2438">
        <w:t>very</w:t>
      </w:r>
      <w:r w:rsidR="001F2438">
        <w:rPr>
          <w:spacing w:val="-2"/>
        </w:rPr>
        <w:t xml:space="preserve"> </w:t>
      </w:r>
      <w:r w:rsidR="001F2438">
        <w:rPr>
          <w:spacing w:val="-1"/>
        </w:rPr>
        <w:t>experienced</w:t>
      </w:r>
      <w:r w:rsidR="001F2438">
        <w:rPr>
          <w:spacing w:val="-2"/>
        </w:rPr>
        <w:t xml:space="preserve"> </w:t>
      </w:r>
      <w:r w:rsidR="001F2438">
        <w:t>and</w:t>
      </w:r>
      <w:r w:rsidR="001F2438">
        <w:rPr>
          <w:spacing w:val="37"/>
        </w:rPr>
        <w:t xml:space="preserve"> </w:t>
      </w:r>
      <w:r w:rsidR="001F2438">
        <w:rPr>
          <w:spacing w:val="-1"/>
        </w:rPr>
        <w:t>excellent</w:t>
      </w:r>
      <w:r w:rsidR="001F2438">
        <w:rPr>
          <w:spacing w:val="-2"/>
        </w:rPr>
        <w:t xml:space="preserve"> </w:t>
      </w:r>
      <w:r w:rsidR="001F2438">
        <w:rPr>
          <w:spacing w:val="-1"/>
        </w:rPr>
        <w:t>teacher</w:t>
      </w:r>
      <w:r w:rsidR="001F2438">
        <w:rPr>
          <w:spacing w:val="-2"/>
        </w:rPr>
        <w:t xml:space="preserve"> </w:t>
      </w:r>
      <w:r w:rsidR="001F2438">
        <w:rPr>
          <w:spacing w:val="-1"/>
        </w:rPr>
        <w:t>Bill</w:t>
      </w:r>
      <w:r w:rsidR="001F2438">
        <w:t xml:space="preserve"> </w:t>
      </w:r>
      <w:r w:rsidR="001F2438">
        <w:rPr>
          <w:spacing w:val="-1"/>
        </w:rPr>
        <w:t xml:space="preserve">Bruley </w:t>
      </w:r>
      <w:r w:rsidR="001F2438">
        <w:rPr>
          <w:spacing w:val="-2"/>
        </w:rPr>
        <w:t>who</w:t>
      </w:r>
      <w:r w:rsidR="001F2438">
        <w:t xml:space="preserve"> </w:t>
      </w:r>
      <w:r w:rsidR="001F2438">
        <w:rPr>
          <w:spacing w:val="-1"/>
        </w:rPr>
        <w:t>is</w:t>
      </w:r>
      <w:r w:rsidR="001F2438">
        <w:t xml:space="preserve"> a </w:t>
      </w:r>
      <w:r w:rsidR="001F2438">
        <w:rPr>
          <w:spacing w:val="-1"/>
        </w:rPr>
        <w:t>5th</w:t>
      </w:r>
      <w:r w:rsidR="001F2438">
        <w:t xml:space="preserve"> </w:t>
      </w:r>
      <w:r w:rsidR="001F2438">
        <w:rPr>
          <w:spacing w:val="-1"/>
        </w:rPr>
        <w:t>degree</w:t>
      </w:r>
      <w:r w:rsidR="001F2438">
        <w:t xml:space="preserve"> </w:t>
      </w:r>
      <w:r w:rsidR="001F2438">
        <w:rPr>
          <w:spacing w:val="-1"/>
        </w:rPr>
        <w:t>black</w:t>
      </w:r>
      <w:r w:rsidR="001F2438">
        <w:rPr>
          <w:spacing w:val="34"/>
        </w:rPr>
        <w:t xml:space="preserve"> </w:t>
      </w:r>
      <w:r w:rsidR="001F2438">
        <w:rPr>
          <w:spacing w:val="-1"/>
        </w:rPr>
        <w:t>belt</w:t>
      </w:r>
      <w:r w:rsidR="001F2438">
        <w:t xml:space="preserve"> </w:t>
      </w:r>
      <w:r w:rsidR="001F2438">
        <w:rPr>
          <w:spacing w:val="-1"/>
        </w:rPr>
        <w:t>in</w:t>
      </w:r>
      <w:r w:rsidR="001F2438">
        <w:t xml:space="preserve"> </w:t>
      </w:r>
      <w:r w:rsidR="001F2438">
        <w:rPr>
          <w:spacing w:val="-1"/>
        </w:rPr>
        <w:t>his art.</w:t>
      </w:r>
    </w:p>
    <w:p w:rsidR="00743C02" w:rsidRDefault="00743C02">
      <w:pPr>
        <w:spacing w:before="7"/>
        <w:rPr>
          <w:rFonts w:ascii="Lucida Sans" w:eastAsia="Lucida Sans" w:hAnsi="Lucida Sans" w:cs="Lucida Sans"/>
          <w:sz w:val="23"/>
          <w:szCs w:val="23"/>
        </w:rPr>
      </w:pPr>
    </w:p>
    <w:p w:rsidR="00743C02" w:rsidRDefault="001F2438">
      <w:pPr>
        <w:pStyle w:val="Corpodetexto"/>
        <w:spacing w:before="0"/>
        <w:ind w:right="162"/>
      </w:pPr>
      <w:r>
        <w:t xml:space="preserve">I </w:t>
      </w:r>
      <w:r>
        <w:rPr>
          <w:spacing w:val="-1"/>
        </w:rPr>
        <w:t>am</w:t>
      </w:r>
      <w:r>
        <w:rPr>
          <w:spacing w:val="-2"/>
        </w:rPr>
        <w:t xml:space="preserve"> </w:t>
      </w:r>
      <w:r>
        <w:rPr>
          <w:spacing w:val="-1"/>
        </w:rPr>
        <w:t>now</w:t>
      </w:r>
      <w:r>
        <w:rPr>
          <w:spacing w:val="-3"/>
        </w:rPr>
        <w:t xml:space="preserve"> </w:t>
      </w:r>
      <w:r>
        <w:rPr>
          <w:spacing w:val="-1"/>
        </w:rPr>
        <w:t>at</w:t>
      </w:r>
      <w:r>
        <w:rPr>
          <w:spacing w:val="1"/>
        </w:rPr>
        <w:t xml:space="preserve"> </w:t>
      </w:r>
      <w:r>
        <w:rPr>
          <w:spacing w:val="-1"/>
        </w:rPr>
        <w:t>my</w:t>
      </w:r>
      <w:r>
        <w:rPr>
          <w:spacing w:val="-2"/>
        </w:rPr>
        <w:t xml:space="preserve"> </w:t>
      </w:r>
      <w:r>
        <w:rPr>
          <w:spacing w:val="-1"/>
        </w:rPr>
        <w:t>3rd</w:t>
      </w:r>
      <w:r>
        <w:t xml:space="preserve"> </w:t>
      </w:r>
      <w:r>
        <w:rPr>
          <w:spacing w:val="-1"/>
        </w:rPr>
        <w:t>degree</w:t>
      </w:r>
      <w:r>
        <w:t xml:space="preserve"> </w:t>
      </w:r>
      <w:r>
        <w:rPr>
          <w:spacing w:val="-1"/>
        </w:rPr>
        <w:t>black</w:t>
      </w:r>
      <w:r>
        <w:t xml:space="preserve"> </w:t>
      </w:r>
      <w:r>
        <w:rPr>
          <w:spacing w:val="-1"/>
        </w:rPr>
        <w:t>belt, and</w:t>
      </w:r>
      <w:r>
        <w:t xml:space="preserve"> I</w:t>
      </w:r>
      <w:r>
        <w:rPr>
          <w:spacing w:val="-1"/>
        </w:rPr>
        <w:t xml:space="preserve"> knew</w:t>
      </w:r>
      <w:r>
        <w:rPr>
          <w:spacing w:val="-2"/>
        </w:rPr>
        <w:t xml:space="preserve"> </w:t>
      </w:r>
      <w:r>
        <w:rPr>
          <w:spacing w:val="-1"/>
        </w:rPr>
        <w:t>that</w:t>
      </w:r>
      <w:r>
        <w:t xml:space="preserve"> I</w:t>
      </w:r>
      <w:r>
        <w:rPr>
          <w:spacing w:val="-1"/>
        </w:rPr>
        <w:t xml:space="preserve"> needed</w:t>
      </w:r>
      <w:r>
        <w:rPr>
          <w:spacing w:val="-3"/>
        </w:rPr>
        <w:t xml:space="preserve"> </w:t>
      </w:r>
      <w:r>
        <w:rPr>
          <w:spacing w:val="-1"/>
        </w:rPr>
        <w:t>to</w:t>
      </w:r>
      <w:r>
        <w:rPr>
          <w:spacing w:val="32"/>
        </w:rPr>
        <w:t xml:space="preserve"> </w:t>
      </w:r>
      <w:r>
        <w:rPr>
          <w:spacing w:val="-1"/>
        </w:rPr>
        <w:t>add</w:t>
      </w:r>
      <w:r>
        <w:rPr>
          <w:spacing w:val="-2"/>
        </w:rPr>
        <w:t xml:space="preserve"> </w:t>
      </w:r>
      <w:r>
        <w:rPr>
          <w:spacing w:val="-1"/>
        </w:rPr>
        <w:t>on</w:t>
      </w:r>
      <w:r>
        <w:rPr>
          <w:spacing w:val="-2"/>
        </w:rPr>
        <w:t xml:space="preserve"> </w:t>
      </w:r>
      <w:r>
        <w:t xml:space="preserve">to </w:t>
      </w:r>
      <w:r>
        <w:rPr>
          <w:spacing w:val="-2"/>
        </w:rPr>
        <w:t xml:space="preserve">my </w:t>
      </w:r>
      <w:r>
        <w:t>art,</w:t>
      </w:r>
      <w:r>
        <w:rPr>
          <w:spacing w:val="-1"/>
        </w:rPr>
        <w:t xml:space="preserve"> looking</w:t>
      </w:r>
      <w:r>
        <w:rPr>
          <w:spacing w:val="1"/>
        </w:rPr>
        <w:t xml:space="preserve"> </w:t>
      </w:r>
      <w:r>
        <w:rPr>
          <w:spacing w:val="-1"/>
        </w:rPr>
        <w:t>mainly</w:t>
      </w:r>
      <w:r>
        <w:rPr>
          <w:spacing w:val="-2"/>
        </w:rPr>
        <w:t xml:space="preserve"> </w:t>
      </w:r>
      <w:r>
        <w:rPr>
          <w:spacing w:val="-1"/>
        </w:rPr>
        <w:t>towards the</w:t>
      </w:r>
      <w:r>
        <w:t xml:space="preserve"> </w:t>
      </w:r>
      <w:r>
        <w:rPr>
          <w:spacing w:val="-1"/>
        </w:rPr>
        <w:t>Spiritual</w:t>
      </w:r>
      <w:r>
        <w:rPr>
          <w:spacing w:val="-2"/>
        </w:rPr>
        <w:t xml:space="preserve"> </w:t>
      </w:r>
      <w:r>
        <w:rPr>
          <w:spacing w:val="-1"/>
        </w:rPr>
        <w:t>aspect.</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162"/>
      </w:pPr>
      <w:r>
        <w:rPr>
          <w:spacing w:val="-1"/>
        </w:rPr>
        <w:t xml:space="preserve">When </w:t>
      </w:r>
      <w:r>
        <w:t xml:space="preserve">I </w:t>
      </w:r>
      <w:r>
        <w:rPr>
          <w:spacing w:val="-1"/>
        </w:rPr>
        <w:t xml:space="preserve">first </w:t>
      </w:r>
      <w:r>
        <w:t>arrived</w:t>
      </w:r>
      <w:r>
        <w:rPr>
          <w:spacing w:val="-2"/>
        </w:rPr>
        <w:t xml:space="preserve"> </w:t>
      </w:r>
      <w:r>
        <w:t xml:space="preserve">in </w:t>
      </w:r>
      <w:r>
        <w:rPr>
          <w:spacing w:val="-1"/>
        </w:rPr>
        <w:t>L'Escala</w:t>
      </w:r>
      <w:r>
        <w:t xml:space="preserve"> </w:t>
      </w:r>
      <w:r>
        <w:rPr>
          <w:spacing w:val="-1"/>
        </w:rPr>
        <w:t>in</w:t>
      </w:r>
      <w:r>
        <w:t xml:space="preserve"> Spain,</w:t>
      </w:r>
      <w:r>
        <w:rPr>
          <w:spacing w:val="-1"/>
        </w:rPr>
        <w:t xml:space="preserve"> </w:t>
      </w:r>
      <w:r>
        <w:t>from</w:t>
      </w:r>
      <w:r>
        <w:rPr>
          <w:spacing w:val="-3"/>
        </w:rPr>
        <w:t xml:space="preserve"> </w:t>
      </w:r>
      <w:r>
        <w:rPr>
          <w:spacing w:val="-1"/>
        </w:rPr>
        <w:t xml:space="preserve">America, </w:t>
      </w:r>
      <w:r>
        <w:t xml:space="preserve">I </w:t>
      </w:r>
      <w:r>
        <w:rPr>
          <w:spacing w:val="-2"/>
        </w:rPr>
        <w:t>didn't</w:t>
      </w:r>
      <w:r>
        <w:rPr>
          <w:spacing w:val="2"/>
        </w:rPr>
        <w:t xml:space="preserve"> </w:t>
      </w:r>
      <w:r>
        <w:rPr>
          <w:spacing w:val="-1"/>
        </w:rPr>
        <w:t>really</w:t>
      </w:r>
      <w:r>
        <w:rPr>
          <w:spacing w:val="36"/>
        </w:rPr>
        <w:t xml:space="preserve"> </w:t>
      </w:r>
      <w:r>
        <w:rPr>
          <w:spacing w:val="-1"/>
        </w:rPr>
        <w:t>know</w:t>
      </w:r>
      <w:r>
        <w:rPr>
          <w:spacing w:val="-2"/>
        </w:rPr>
        <w:t xml:space="preserve"> </w:t>
      </w:r>
      <w:r>
        <w:rPr>
          <w:spacing w:val="-1"/>
        </w:rPr>
        <w:t xml:space="preserve">what </w:t>
      </w:r>
      <w:r>
        <w:t>to</w:t>
      </w:r>
      <w:r>
        <w:rPr>
          <w:spacing w:val="-1"/>
        </w:rPr>
        <w:t xml:space="preserve"> expect,</w:t>
      </w:r>
      <w:r>
        <w:rPr>
          <w:spacing w:val="-2"/>
        </w:rPr>
        <w:t xml:space="preserve"> </w:t>
      </w:r>
      <w:r>
        <w:rPr>
          <w:spacing w:val="-1"/>
        </w:rPr>
        <w:t>except</w:t>
      </w:r>
      <w:r>
        <w:rPr>
          <w:spacing w:val="1"/>
        </w:rPr>
        <w:t xml:space="preserve"> </w:t>
      </w:r>
      <w:r>
        <w:rPr>
          <w:spacing w:val="-1"/>
        </w:rPr>
        <w:t>for</w:t>
      </w:r>
      <w:r>
        <w:rPr>
          <w:spacing w:val="1"/>
        </w:rPr>
        <w:t xml:space="preserve"> </w:t>
      </w:r>
      <w:r>
        <w:rPr>
          <w:spacing w:val="-1"/>
        </w:rPr>
        <w:t>what</w:t>
      </w:r>
      <w:r>
        <w:rPr>
          <w:spacing w:val="1"/>
        </w:rPr>
        <w:t xml:space="preserve"> </w:t>
      </w:r>
      <w:r>
        <w:t>I</w:t>
      </w:r>
      <w:r>
        <w:rPr>
          <w:spacing w:val="-1"/>
        </w:rPr>
        <w:t xml:space="preserve"> had read about </w:t>
      </w:r>
      <w:r>
        <w:t>on</w:t>
      </w:r>
      <w:r>
        <w:rPr>
          <w:spacing w:val="-2"/>
        </w:rPr>
        <w:t xml:space="preserve"> </w:t>
      </w:r>
      <w:r>
        <w:rPr>
          <w:spacing w:val="-1"/>
        </w:rPr>
        <w:t>their</w:t>
      </w:r>
      <w:r>
        <w:rPr>
          <w:spacing w:val="33"/>
        </w:rPr>
        <w:t xml:space="preserve"> </w:t>
      </w:r>
      <w:r>
        <w:rPr>
          <w:spacing w:val="-1"/>
        </w:rPr>
        <w:t>website.</w:t>
      </w:r>
      <w:r>
        <w:t xml:space="preserve">  I</w:t>
      </w:r>
      <w:r>
        <w:rPr>
          <w:spacing w:val="-3"/>
        </w:rPr>
        <w:t xml:space="preserve"> </w:t>
      </w:r>
      <w:r>
        <w:rPr>
          <w:spacing w:val="-1"/>
        </w:rPr>
        <w:t>must</w:t>
      </w:r>
      <w:r>
        <w:rPr>
          <w:spacing w:val="2"/>
        </w:rPr>
        <w:t xml:space="preserve"> </w:t>
      </w:r>
      <w:r>
        <w:rPr>
          <w:spacing w:val="-1"/>
        </w:rPr>
        <w:t>say</w:t>
      </w:r>
      <w:r>
        <w:rPr>
          <w:spacing w:val="-2"/>
        </w:rPr>
        <w:t xml:space="preserve"> </w:t>
      </w:r>
      <w:r>
        <w:t xml:space="preserve">I </w:t>
      </w:r>
      <w:r>
        <w:rPr>
          <w:spacing w:val="-1"/>
        </w:rPr>
        <w:t>really</w:t>
      </w:r>
      <w:r>
        <w:rPr>
          <w:spacing w:val="-2"/>
        </w:rPr>
        <w:t xml:space="preserve"> </w:t>
      </w:r>
      <w:r>
        <w:rPr>
          <w:spacing w:val="-1"/>
        </w:rPr>
        <w:t>got</w:t>
      </w:r>
      <w:r>
        <w:rPr>
          <w:spacing w:val="1"/>
        </w:rPr>
        <w:t xml:space="preserve"> </w:t>
      </w:r>
      <w:r>
        <w:rPr>
          <w:spacing w:val="-2"/>
        </w:rPr>
        <w:t>what</w:t>
      </w:r>
      <w:r>
        <w:t xml:space="preserve"> I</w:t>
      </w:r>
      <w:r>
        <w:rPr>
          <w:spacing w:val="-1"/>
        </w:rPr>
        <w:t xml:space="preserve"> had</w:t>
      </w:r>
      <w:r>
        <w:t xml:space="preserve"> </w:t>
      </w:r>
      <w:r>
        <w:rPr>
          <w:spacing w:val="-1"/>
        </w:rPr>
        <w:t>bargained</w:t>
      </w:r>
      <w:r>
        <w:t xml:space="preserve"> </w:t>
      </w:r>
      <w:r>
        <w:rPr>
          <w:spacing w:val="-1"/>
        </w:rPr>
        <w:t>for!</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162"/>
      </w:pPr>
      <w:r>
        <w:t xml:space="preserve">I </w:t>
      </w:r>
      <w:r>
        <w:rPr>
          <w:spacing w:val="-1"/>
        </w:rPr>
        <w:t>had tried</w:t>
      </w:r>
      <w:r>
        <w:t xml:space="preserve"> </w:t>
      </w:r>
      <w:r>
        <w:rPr>
          <w:spacing w:val="-2"/>
        </w:rPr>
        <w:t>practicing</w:t>
      </w:r>
      <w:r>
        <w:rPr>
          <w:spacing w:val="1"/>
        </w:rPr>
        <w:t xml:space="preserve"> </w:t>
      </w:r>
      <w:r>
        <w:rPr>
          <w:spacing w:val="-1"/>
        </w:rPr>
        <w:t>meditation</w:t>
      </w:r>
      <w:r>
        <w:t xml:space="preserve"> </w:t>
      </w:r>
      <w:r>
        <w:rPr>
          <w:spacing w:val="-1"/>
        </w:rPr>
        <w:t>and</w:t>
      </w:r>
      <w:r>
        <w:rPr>
          <w:spacing w:val="-2"/>
        </w:rPr>
        <w:t xml:space="preserve"> </w:t>
      </w:r>
      <w:r>
        <w:rPr>
          <w:spacing w:val="-1"/>
        </w:rPr>
        <w:t>yoga here</w:t>
      </w:r>
      <w:r>
        <w:t xml:space="preserve"> </w:t>
      </w:r>
      <w:r>
        <w:rPr>
          <w:spacing w:val="-1"/>
        </w:rPr>
        <w:t>and there</w:t>
      </w:r>
      <w:r>
        <w:t xml:space="preserve"> </w:t>
      </w:r>
      <w:r>
        <w:rPr>
          <w:spacing w:val="-1"/>
        </w:rPr>
        <w:t>before,</w:t>
      </w:r>
      <w:r>
        <w:rPr>
          <w:spacing w:val="39"/>
        </w:rPr>
        <w:t xml:space="preserve"> </w:t>
      </w:r>
      <w:r>
        <w:rPr>
          <w:spacing w:val="-2"/>
        </w:rPr>
        <w:t>but</w:t>
      </w:r>
      <w:r>
        <w:rPr>
          <w:spacing w:val="1"/>
        </w:rPr>
        <w:t xml:space="preserve"> </w:t>
      </w:r>
      <w:r>
        <w:rPr>
          <w:spacing w:val="-1"/>
        </w:rPr>
        <w:t>never</w:t>
      </w:r>
      <w:r>
        <w:t xml:space="preserve"> </w:t>
      </w:r>
      <w:r>
        <w:rPr>
          <w:spacing w:val="-1"/>
        </w:rPr>
        <w:t>knew</w:t>
      </w:r>
      <w:r>
        <w:rPr>
          <w:spacing w:val="-2"/>
        </w:rPr>
        <w:t xml:space="preserve"> </w:t>
      </w:r>
      <w:r>
        <w:rPr>
          <w:spacing w:val="-1"/>
        </w:rPr>
        <w:t>what</w:t>
      </w:r>
      <w:r>
        <w:rPr>
          <w:spacing w:val="2"/>
        </w:rPr>
        <w:t xml:space="preserve"> </w:t>
      </w:r>
      <w:r>
        <w:rPr>
          <w:spacing w:val="-1"/>
        </w:rPr>
        <w:t>was</w:t>
      </w:r>
      <w:r>
        <w:t xml:space="preserve"> </w:t>
      </w:r>
      <w:r>
        <w:rPr>
          <w:spacing w:val="-1"/>
        </w:rPr>
        <w:t>really</w:t>
      </w:r>
      <w:r>
        <w:rPr>
          <w:spacing w:val="-2"/>
        </w:rPr>
        <w:t xml:space="preserve"> </w:t>
      </w:r>
      <w:r>
        <w:rPr>
          <w:spacing w:val="-1"/>
        </w:rPr>
        <w:t>out</w:t>
      </w:r>
      <w:r>
        <w:t xml:space="preserve"> </w:t>
      </w:r>
      <w:r>
        <w:rPr>
          <w:spacing w:val="-1"/>
        </w:rPr>
        <w:t>there</w:t>
      </w:r>
      <w:r>
        <w:t xml:space="preserve"> to</w:t>
      </w:r>
      <w:r>
        <w:rPr>
          <w:spacing w:val="-2"/>
        </w:rPr>
        <w:t xml:space="preserve"> </w:t>
      </w:r>
      <w:r>
        <w:rPr>
          <w:spacing w:val="-1"/>
        </w:rPr>
        <w:t>experience.</w:t>
      </w:r>
    </w:p>
    <w:p w:rsidR="00743C02" w:rsidRDefault="00743C02">
      <w:pPr>
        <w:sectPr w:rsidR="00743C02">
          <w:pgSz w:w="8640" w:h="12960"/>
          <w:pgMar w:top="980" w:right="940" w:bottom="900" w:left="900" w:header="0" w:footer="710" w:gutter="0"/>
          <w:cols w:space="720"/>
        </w:sectPr>
      </w:pPr>
    </w:p>
    <w:p w:rsidR="00743C02" w:rsidRDefault="001F2438">
      <w:pPr>
        <w:pStyle w:val="Corpodetexto"/>
        <w:spacing w:before="50"/>
        <w:ind w:right="203"/>
      </w:pPr>
      <w:r>
        <w:rPr>
          <w:spacing w:val="-1"/>
        </w:rPr>
        <w:lastRenderedPageBreak/>
        <w:t>After</w:t>
      </w:r>
      <w:r>
        <w:t xml:space="preserve"> </w:t>
      </w:r>
      <w:r>
        <w:rPr>
          <w:spacing w:val="-1"/>
        </w:rPr>
        <w:t>learning</w:t>
      </w:r>
      <w:r>
        <w:t xml:space="preserve"> </w:t>
      </w:r>
      <w:r>
        <w:rPr>
          <w:spacing w:val="-1"/>
        </w:rPr>
        <w:t>just</w:t>
      </w:r>
      <w:r>
        <w:rPr>
          <w:spacing w:val="1"/>
        </w:rPr>
        <w:t xml:space="preserve"> </w:t>
      </w:r>
      <w:r>
        <w:rPr>
          <w:spacing w:val="-1"/>
        </w:rPr>
        <w:t>the</w:t>
      </w:r>
      <w:r>
        <w:t xml:space="preserve"> </w:t>
      </w:r>
      <w:r>
        <w:rPr>
          <w:spacing w:val="-1"/>
        </w:rPr>
        <w:t>first</w:t>
      </w:r>
      <w:r>
        <w:rPr>
          <w:spacing w:val="2"/>
        </w:rPr>
        <w:t xml:space="preserve"> </w:t>
      </w:r>
      <w:r>
        <w:rPr>
          <w:spacing w:val="-1"/>
        </w:rPr>
        <w:t>stage</w:t>
      </w:r>
      <w:r>
        <w:rPr>
          <w:spacing w:val="-2"/>
        </w:rPr>
        <w:t xml:space="preserve"> </w:t>
      </w:r>
      <w:r>
        <w:rPr>
          <w:spacing w:val="-1"/>
        </w:rPr>
        <w:t>of</w:t>
      </w:r>
      <w:r>
        <w:t xml:space="preserve"> </w:t>
      </w:r>
      <w:r>
        <w:rPr>
          <w:spacing w:val="-1"/>
        </w:rPr>
        <w:t>Energy</w:t>
      </w:r>
      <w:r>
        <w:rPr>
          <w:spacing w:val="-2"/>
        </w:rPr>
        <w:t xml:space="preserve"> </w:t>
      </w:r>
      <w:r>
        <w:rPr>
          <w:spacing w:val="-1"/>
        </w:rPr>
        <w:t>Enhancement,</w:t>
      </w:r>
      <w:r>
        <w:t xml:space="preserve"> I</w:t>
      </w:r>
      <w:r>
        <w:rPr>
          <w:spacing w:val="23"/>
        </w:rPr>
        <w:t xml:space="preserve"> </w:t>
      </w:r>
      <w:r>
        <w:rPr>
          <w:spacing w:val="-1"/>
        </w:rPr>
        <w:t>immediately</w:t>
      </w:r>
      <w:r>
        <w:rPr>
          <w:spacing w:val="-2"/>
        </w:rPr>
        <w:t xml:space="preserve"> </w:t>
      </w:r>
      <w:r>
        <w:rPr>
          <w:spacing w:val="-1"/>
        </w:rPr>
        <w:t>felt the energy</w:t>
      </w:r>
      <w:r>
        <w:rPr>
          <w:spacing w:val="-2"/>
        </w:rPr>
        <w:t xml:space="preserve"> </w:t>
      </w:r>
      <w:r>
        <w:rPr>
          <w:spacing w:val="-1"/>
        </w:rPr>
        <w:t>rushing through</w:t>
      </w:r>
      <w:r>
        <w:t xml:space="preserve"> </w:t>
      </w:r>
      <w:r>
        <w:rPr>
          <w:spacing w:val="-1"/>
        </w:rPr>
        <w:t>me!</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483"/>
      </w:pPr>
      <w:r>
        <w:rPr>
          <w:spacing w:val="-1"/>
        </w:rPr>
        <w:t>It</w:t>
      </w:r>
      <w:r>
        <w:t xml:space="preserve"> </w:t>
      </w:r>
      <w:r>
        <w:rPr>
          <w:spacing w:val="-1"/>
        </w:rPr>
        <w:t>truly</w:t>
      </w:r>
      <w:r>
        <w:t xml:space="preserve"> </w:t>
      </w:r>
      <w:r>
        <w:rPr>
          <w:spacing w:val="-2"/>
        </w:rPr>
        <w:t>was</w:t>
      </w:r>
      <w:r>
        <w:rPr>
          <w:spacing w:val="1"/>
        </w:rPr>
        <w:t xml:space="preserve"> </w:t>
      </w:r>
      <w:r>
        <w:rPr>
          <w:spacing w:val="-1"/>
        </w:rPr>
        <w:t xml:space="preserve">quite </w:t>
      </w:r>
      <w:r>
        <w:t>an</w:t>
      </w:r>
      <w:r>
        <w:rPr>
          <w:spacing w:val="-1"/>
        </w:rPr>
        <w:t xml:space="preserve"> experience!</w:t>
      </w:r>
      <w:r>
        <w:rPr>
          <w:spacing w:val="62"/>
        </w:rPr>
        <w:t xml:space="preserve"> </w:t>
      </w:r>
      <w:r>
        <w:t>I</w:t>
      </w:r>
      <w:r>
        <w:rPr>
          <w:spacing w:val="-2"/>
        </w:rPr>
        <w:t xml:space="preserve"> </w:t>
      </w:r>
      <w:r>
        <w:rPr>
          <w:spacing w:val="-1"/>
        </w:rPr>
        <w:t>could've</w:t>
      </w:r>
      <w:r>
        <w:rPr>
          <w:spacing w:val="1"/>
        </w:rPr>
        <w:t xml:space="preserve"> </w:t>
      </w:r>
      <w:r>
        <w:rPr>
          <w:spacing w:val="-1"/>
        </w:rPr>
        <w:t>spent</w:t>
      </w:r>
      <w:r>
        <w:t xml:space="preserve"> </w:t>
      </w:r>
      <w:r>
        <w:rPr>
          <w:spacing w:val="-1"/>
        </w:rPr>
        <w:t>months</w:t>
      </w:r>
      <w:r>
        <w:t xml:space="preserve"> </w:t>
      </w:r>
      <w:r>
        <w:rPr>
          <w:spacing w:val="-1"/>
        </w:rPr>
        <w:t>upon</w:t>
      </w:r>
      <w:r>
        <w:rPr>
          <w:spacing w:val="33"/>
        </w:rPr>
        <w:t xml:space="preserve"> </w:t>
      </w:r>
      <w:r>
        <w:rPr>
          <w:spacing w:val="-1"/>
        </w:rPr>
        <w:t xml:space="preserve">months </w:t>
      </w:r>
      <w:r>
        <w:t>to</w:t>
      </w:r>
      <w:r>
        <w:rPr>
          <w:spacing w:val="-2"/>
        </w:rPr>
        <w:t xml:space="preserve"> </w:t>
      </w:r>
      <w:r>
        <w:t>get</w:t>
      </w:r>
      <w:r>
        <w:rPr>
          <w:spacing w:val="-1"/>
        </w:rPr>
        <w:t xml:space="preserve"> </w:t>
      </w:r>
      <w:r>
        <w:t xml:space="preserve">to </w:t>
      </w:r>
      <w:r>
        <w:rPr>
          <w:spacing w:val="-1"/>
        </w:rPr>
        <w:t>where</w:t>
      </w:r>
      <w:r>
        <w:t xml:space="preserve"> I</w:t>
      </w:r>
      <w:r>
        <w:rPr>
          <w:spacing w:val="-1"/>
        </w:rPr>
        <w:t xml:space="preserve"> </w:t>
      </w:r>
      <w:r>
        <w:t>am</w:t>
      </w:r>
      <w:r>
        <w:rPr>
          <w:spacing w:val="-2"/>
        </w:rPr>
        <w:t xml:space="preserve"> </w:t>
      </w:r>
      <w:r>
        <w:rPr>
          <w:spacing w:val="-1"/>
        </w:rPr>
        <w:t>after only</w:t>
      </w:r>
      <w:r>
        <w:rPr>
          <w:spacing w:val="-2"/>
        </w:rPr>
        <w:t xml:space="preserve"> </w:t>
      </w:r>
      <w:r>
        <w:t>1</w:t>
      </w:r>
      <w:r>
        <w:rPr>
          <w:spacing w:val="2"/>
        </w:rPr>
        <w:t xml:space="preserve"> </w:t>
      </w:r>
      <w:r>
        <w:rPr>
          <w:spacing w:val="-1"/>
        </w:rPr>
        <w:t>week</w:t>
      </w:r>
      <w:r>
        <w:rPr>
          <w:spacing w:val="2"/>
        </w:rPr>
        <w:t xml:space="preserve"> </w:t>
      </w:r>
      <w:r>
        <w:rPr>
          <w:spacing w:val="-1"/>
        </w:rPr>
        <w:t>with Satchi and</w:t>
      </w:r>
      <w:r>
        <w:rPr>
          <w:spacing w:val="29"/>
        </w:rPr>
        <w:t xml:space="preserve"> </w:t>
      </w:r>
      <w:r>
        <w:rPr>
          <w:spacing w:val="-1"/>
        </w:rPr>
        <w:t>Devi!</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203"/>
      </w:pPr>
      <w:r>
        <w:rPr>
          <w:spacing w:val="-1"/>
        </w:rPr>
        <w:t>The</w:t>
      </w:r>
      <w:r>
        <w:rPr>
          <w:spacing w:val="1"/>
        </w:rPr>
        <w:t xml:space="preserve"> </w:t>
      </w:r>
      <w:r>
        <w:rPr>
          <w:spacing w:val="-1"/>
        </w:rPr>
        <w:t>feeling</w:t>
      </w:r>
      <w:r>
        <w:t xml:space="preserve"> </w:t>
      </w:r>
      <w:r>
        <w:rPr>
          <w:spacing w:val="-1"/>
        </w:rPr>
        <w:t>of</w:t>
      </w:r>
      <w:r>
        <w:t xml:space="preserve"> </w:t>
      </w:r>
      <w:r>
        <w:rPr>
          <w:spacing w:val="-1"/>
        </w:rPr>
        <w:t>bringing</w:t>
      </w:r>
      <w:r>
        <w:rPr>
          <w:spacing w:val="-2"/>
        </w:rPr>
        <w:t xml:space="preserve"> </w:t>
      </w:r>
      <w:r>
        <w:rPr>
          <w:spacing w:val="-1"/>
        </w:rPr>
        <w:t>up</w:t>
      </w:r>
      <w:r>
        <w:t xml:space="preserve"> </w:t>
      </w:r>
      <w:r>
        <w:rPr>
          <w:spacing w:val="-1"/>
        </w:rPr>
        <w:t>blockages</w:t>
      </w:r>
      <w:r>
        <w:t xml:space="preserve"> </w:t>
      </w:r>
      <w:r>
        <w:rPr>
          <w:spacing w:val="-1"/>
        </w:rPr>
        <w:t>and</w:t>
      </w:r>
      <w:r>
        <w:rPr>
          <w:spacing w:val="-2"/>
        </w:rPr>
        <w:t xml:space="preserve"> </w:t>
      </w:r>
      <w:r>
        <w:rPr>
          <w:spacing w:val="-1"/>
        </w:rPr>
        <w:t>grounding</w:t>
      </w:r>
      <w:r>
        <w:t xml:space="preserve"> </w:t>
      </w:r>
      <w:r>
        <w:rPr>
          <w:spacing w:val="-1"/>
        </w:rPr>
        <w:t>them was</w:t>
      </w:r>
      <w:r>
        <w:rPr>
          <w:spacing w:val="24"/>
        </w:rPr>
        <w:t xml:space="preserve"> </w:t>
      </w:r>
      <w:r>
        <w:rPr>
          <w:spacing w:val="-1"/>
        </w:rPr>
        <w:t>another</w:t>
      </w:r>
      <w:r>
        <w:t xml:space="preserve"> </w:t>
      </w:r>
      <w:r>
        <w:rPr>
          <w:spacing w:val="-1"/>
        </w:rPr>
        <w:t>life</w:t>
      </w:r>
      <w:r>
        <w:t xml:space="preserve"> </w:t>
      </w:r>
      <w:r>
        <w:rPr>
          <w:spacing w:val="-1"/>
        </w:rPr>
        <w:t>changing</w:t>
      </w:r>
      <w:r>
        <w:rPr>
          <w:spacing w:val="-2"/>
        </w:rPr>
        <w:t xml:space="preserve"> </w:t>
      </w:r>
      <w:r>
        <w:rPr>
          <w:spacing w:val="-1"/>
        </w:rPr>
        <w:t>experience</w:t>
      </w:r>
      <w:r>
        <w:t xml:space="preserve"> I had</w:t>
      </w:r>
      <w:r>
        <w:rPr>
          <w:spacing w:val="-2"/>
        </w:rPr>
        <w:t xml:space="preserve"> </w:t>
      </w:r>
      <w:r>
        <w:rPr>
          <w:spacing w:val="-1"/>
        </w:rPr>
        <w:t>out</w:t>
      </w:r>
      <w:r>
        <w:t xml:space="preserve"> </w:t>
      </w:r>
      <w:r>
        <w:rPr>
          <w:spacing w:val="-1"/>
        </w:rPr>
        <w:t>here!</w:t>
      </w:r>
    </w:p>
    <w:p w:rsidR="00743C02" w:rsidRDefault="00743C02">
      <w:pPr>
        <w:spacing w:before="10"/>
        <w:rPr>
          <w:rFonts w:ascii="Lucida Sans" w:eastAsia="Lucida Sans" w:hAnsi="Lucida Sans" w:cs="Lucida Sans"/>
          <w:sz w:val="23"/>
          <w:szCs w:val="23"/>
        </w:rPr>
      </w:pPr>
    </w:p>
    <w:p w:rsidR="00743C02" w:rsidRDefault="001F2438">
      <w:pPr>
        <w:pStyle w:val="Corpodetexto"/>
        <w:tabs>
          <w:tab w:val="left" w:pos="3433"/>
        </w:tabs>
        <w:spacing w:before="0"/>
        <w:ind w:right="113"/>
      </w:pPr>
      <w:r>
        <w:t xml:space="preserve">I </w:t>
      </w:r>
      <w:r>
        <w:rPr>
          <w:spacing w:val="-1"/>
        </w:rPr>
        <w:t xml:space="preserve">never </w:t>
      </w:r>
      <w:r>
        <w:t>knew</w:t>
      </w:r>
      <w:r>
        <w:rPr>
          <w:spacing w:val="-3"/>
        </w:rPr>
        <w:t xml:space="preserve"> </w:t>
      </w:r>
      <w:r>
        <w:t>that</w:t>
      </w:r>
      <w:r>
        <w:rPr>
          <w:spacing w:val="-1"/>
        </w:rPr>
        <w:t xml:space="preserve"> </w:t>
      </w:r>
      <w:r>
        <w:t xml:space="preserve">the </w:t>
      </w:r>
      <w:r>
        <w:rPr>
          <w:spacing w:val="-1"/>
        </w:rPr>
        <w:t xml:space="preserve">pains </w:t>
      </w:r>
      <w:r>
        <w:t xml:space="preserve">that I </w:t>
      </w:r>
      <w:r>
        <w:rPr>
          <w:spacing w:val="-1"/>
        </w:rPr>
        <w:t>was</w:t>
      </w:r>
      <w:r>
        <w:t xml:space="preserve"> </w:t>
      </w:r>
      <w:r>
        <w:rPr>
          <w:spacing w:val="-1"/>
        </w:rPr>
        <w:t xml:space="preserve">physically </w:t>
      </w:r>
      <w:r>
        <w:t>and</w:t>
      </w:r>
      <w:r>
        <w:rPr>
          <w:spacing w:val="-1"/>
        </w:rPr>
        <w:t xml:space="preserve"> emotionally</w:t>
      </w:r>
      <w:r>
        <w:rPr>
          <w:spacing w:val="45"/>
        </w:rPr>
        <w:t xml:space="preserve"> </w:t>
      </w:r>
      <w:r>
        <w:rPr>
          <w:spacing w:val="-1"/>
        </w:rPr>
        <w:t>feeling</w:t>
      </w:r>
      <w:r>
        <w:rPr>
          <w:spacing w:val="1"/>
        </w:rPr>
        <w:t xml:space="preserve"> </w:t>
      </w:r>
      <w:r>
        <w:rPr>
          <w:spacing w:val="-1"/>
        </w:rPr>
        <w:t>were</w:t>
      </w:r>
      <w:r>
        <w:t xml:space="preserve"> </w:t>
      </w:r>
      <w:r>
        <w:rPr>
          <w:spacing w:val="-1"/>
        </w:rPr>
        <w:t>caused</w:t>
      </w:r>
      <w:r>
        <w:t xml:space="preserve"> by</w:t>
      </w:r>
      <w:r>
        <w:rPr>
          <w:spacing w:val="-3"/>
        </w:rPr>
        <w:t xml:space="preserve"> </w:t>
      </w:r>
      <w:r>
        <w:rPr>
          <w:spacing w:val="-1"/>
        </w:rPr>
        <w:t>these energies</w:t>
      </w:r>
      <w:r>
        <w:t xml:space="preserve"> </w:t>
      </w:r>
      <w:r>
        <w:rPr>
          <w:spacing w:val="-1"/>
        </w:rPr>
        <w:t xml:space="preserve">(blockages) keeping </w:t>
      </w:r>
      <w:r>
        <w:rPr>
          <w:spacing w:val="-2"/>
        </w:rPr>
        <w:t>me</w:t>
      </w:r>
      <w:r>
        <w:rPr>
          <w:spacing w:val="1"/>
        </w:rPr>
        <w:t xml:space="preserve"> </w:t>
      </w:r>
      <w:r>
        <w:rPr>
          <w:spacing w:val="-1"/>
        </w:rPr>
        <w:t>from</w:t>
      </w:r>
      <w:r>
        <w:rPr>
          <w:spacing w:val="47"/>
        </w:rPr>
        <w:t xml:space="preserve"> </w:t>
      </w:r>
      <w:r>
        <w:rPr>
          <w:spacing w:val="-1"/>
        </w:rPr>
        <w:t>being</w:t>
      </w:r>
      <w:r>
        <w:t xml:space="preserve"> </w:t>
      </w:r>
      <w:r>
        <w:rPr>
          <w:spacing w:val="-1"/>
        </w:rPr>
        <w:t>just</w:t>
      </w:r>
      <w:r>
        <w:rPr>
          <w:spacing w:val="3"/>
        </w:rPr>
        <w:t xml:space="preserve"> </w:t>
      </w:r>
      <w:r>
        <w:rPr>
          <w:spacing w:val="-1"/>
        </w:rPr>
        <w:t>who</w:t>
      </w:r>
      <w:r>
        <w:t xml:space="preserve"> </w:t>
      </w:r>
      <w:r>
        <w:rPr>
          <w:spacing w:val="-1"/>
        </w:rPr>
        <w:t xml:space="preserve">I'm made </w:t>
      </w:r>
      <w:r>
        <w:t xml:space="preserve">to </w:t>
      </w:r>
      <w:r>
        <w:rPr>
          <w:spacing w:val="-1"/>
        </w:rPr>
        <w:t>be!</w:t>
      </w:r>
      <w:r>
        <w:rPr>
          <w:spacing w:val="-1"/>
        </w:rPr>
        <w:tab/>
        <w:t>My</w:t>
      </w:r>
      <w:r>
        <w:t xml:space="preserve"> blockages</w:t>
      </w:r>
      <w:r>
        <w:rPr>
          <w:spacing w:val="-3"/>
        </w:rPr>
        <w:t xml:space="preserve"> </w:t>
      </w:r>
      <w:r>
        <w:rPr>
          <w:spacing w:val="-1"/>
        </w:rPr>
        <w:t>were</w:t>
      </w:r>
      <w:r>
        <w:t xml:space="preserve"> </w:t>
      </w:r>
      <w:r>
        <w:rPr>
          <w:spacing w:val="-1"/>
        </w:rPr>
        <w:t>mainly</w:t>
      </w:r>
      <w:r>
        <w:rPr>
          <w:spacing w:val="-2"/>
        </w:rPr>
        <w:t xml:space="preserve"> </w:t>
      </w:r>
      <w:r>
        <w:rPr>
          <w:spacing w:val="-1"/>
        </w:rPr>
        <w:t>around</w:t>
      </w:r>
      <w:r>
        <w:rPr>
          <w:spacing w:val="33"/>
        </w:rPr>
        <w:t xml:space="preserve"> </w:t>
      </w:r>
      <w:r>
        <w:rPr>
          <w:spacing w:val="-1"/>
        </w:rPr>
        <w:t>the 2nd</w:t>
      </w:r>
      <w:r>
        <w:rPr>
          <w:spacing w:val="-2"/>
        </w:rPr>
        <w:t xml:space="preserve"> </w:t>
      </w:r>
      <w:r>
        <w:rPr>
          <w:spacing w:val="-1"/>
        </w:rPr>
        <w:t>and 5th</w:t>
      </w:r>
      <w:r>
        <w:rPr>
          <w:spacing w:val="-2"/>
        </w:rPr>
        <w:t xml:space="preserve"> </w:t>
      </w:r>
      <w:r>
        <w:rPr>
          <w:spacing w:val="-1"/>
        </w:rPr>
        <w:t>chakras.</w:t>
      </w:r>
      <w:r>
        <w:rPr>
          <w:spacing w:val="62"/>
        </w:rPr>
        <w:t xml:space="preserve"> </w:t>
      </w:r>
      <w:r>
        <w:rPr>
          <w:spacing w:val="-1"/>
        </w:rPr>
        <w:t>When</w:t>
      </w:r>
      <w:r>
        <w:rPr>
          <w:spacing w:val="-2"/>
        </w:rPr>
        <w:t xml:space="preserve"> </w:t>
      </w:r>
      <w:r>
        <w:rPr>
          <w:spacing w:val="-1"/>
        </w:rPr>
        <w:t>they were</w:t>
      </w:r>
      <w:r>
        <w:t xml:space="preserve"> </w:t>
      </w:r>
      <w:r>
        <w:rPr>
          <w:spacing w:val="-1"/>
        </w:rPr>
        <w:t>removed one</w:t>
      </w:r>
      <w:r>
        <w:rPr>
          <w:spacing w:val="1"/>
        </w:rPr>
        <w:t xml:space="preserve"> </w:t>
      </w:r>
      <w:r>
        <w:rPr>
          <w:spacing w:val="-1"/>
        </w:rPr>
        <w:t>by</w:t>
      </w:r>
      <w:r>
        <w:rPr>
          <w:spacing w:val="-2"/>
        </w:rPr>
        <w:t xml:space="preserve"> </w:t>
      </w:r>
      <w:r>
        <w:rPr>
          <w:spacing w:val="-1"/>
        </w:rPr>
        <w:t xml:space="preserve">one, </w:t>
      </w:r>
      <w:r>
        <w:t>I</w:t>
      </w:r>
      <w:r>
        <w:rPr>
          <w:spacing w:val="45"/>
        </w:rPr>
        <w:t xml:space="preserve"> </w:t>
      </w:r>
      <w:r>
        <w:rPr>
          <w:spacing w:val="-2"/>
        </w:rPr>
        <w:t>could</w:t>
      </w:r>
      <w:r>
        <w:t xml:space="preserve"> </w:t>
      </w:r>
      <w:r>
        <w:rPr>
          <w:spacing w:val="-1"/>
        </w:rPr>
        <w:t>sense</w:t>
      </w:r>
      <w:r>
        <w:t xml:space="preserve"> </w:t>
      </w:r>
      <w:r>
        <w:rPr>
          <w:spacing w:val="-1"/>
        </w:rPr>
        <w:t>that</w:t>
      </w:r>
      <w:r>
        <w:t xml:space="preserve"> I </w:t>
      </w:r>
      <w:r>
        <w:rPr>
          <w:spacing w:val="-1"/>
        </w:rPr>
        <w:t>felt</w:t>
      </w:r>
      <w:r>
        <w:t xml:space="preserve"> </w:t>
      </w:r>
      <w:r>
        <w:rPr>
          <w:spacing w:val="-1"/>
        </w:rPr>
        <w:t>more</w:t>
      </w:r>
      <w:r>
        <w:rPr>
          <w:spacing w:val="-2"/>
        </w:rPr>
        <w:t xml:space="preserve"> </w:t>
      </w:r>
      <w:r>
        <w:rPr>
          <w:spacing w:val="-1"/>
        </w:rPr>
        <w:t>at</w:t>
      </w:r>
      <w:r>
        <w:rPr>
          <w:spacing w:val="-2"/>
        </w:rPr>
        <w:t xml:space="preserve"> </w:t>
      </w:r>
      <w:r>
        <w:rPr>
          <w:spacing w:val="-1"/>
        </w:rPr>
        <w:t>ease</w:t>
      </w:r>
      <w:r>
        <w:t xml:space="preserve"> </w:t>
      </w:r>
      <w:r>
        <w:rPr>
          <w:spacing w:val="-1"/>
        </w:rPr>
        <w:t>and</w:t>
      </w:r>
      <w:r>
        <w:t xml:space="preserve"> </w:t>
      </w:r>
      <w:r>
        <w:rPr>
          <w:spacing w:val="-1"/>
        </w:rPr>
        <w:t>pains</w:t>
      </w:r>
      <w:r>
        <w:t xml:space="preserve"> </w:t>
      </w:r>
      <w:r>
        <w:rPr>
          <w:spacing w:val="-1"/>
        </w:rPr>
        <w:t>were</w:t>
      </w:r>
      <w:r>
        <w:t xml:space="preserve"> </w:t>
      </w:r>
      <w:r>
        <w:rPr>
          <w:spacing w:val="-1"/>
        </w:rPr>
        <w:t>actually</w:t>
      </w:r>
      <w:r>
        <w:rPr>
          <w:spacing w:val="-2"/>
        </w:rPr>
        <w:t xml:space="preserve"> </w:t>
      </w:r>
      <w:r>
        <w:rPr>
          <w:spacing w:val="-1"/>
        </w:rPr>
        <w:t>going</w:t>
      </w:r>
      <w:r>
        <w:rPr>
          <w:spacing w:val="36"/>
        </w:rPr>
        <w:t xml:space="preserve"> </w:t>
      </w:r>
      <w:r>
        <w:rPr>
          <w:spacing w:val="-1"/>
        </w:rPr>
        <w:t>away</w:t>
      </w:r>
      <w:r>
        <w:rPr>
          <w:spacing w:val="-2"/>
        </w:rPr>
        <w:t xml:space="preserve"> </w:t>
      </w:r>
      <w:r>
        <w:rPr>
          <w:spacing w:val="-1"/>
        </w:rPr>
        <w:t>revealing</w:t>
      </w:r>
      <w:r>
        <w:rPr>
          <w:spacing w:val="1"/>
        </w:rPr>
        <w:t xml:space="preserve"> </w:t>
      </w:r>
      <w:r>
        <w:rPr>
          <w:spacing w:val="-1"/>
        </w:rPr>
        <w:t>more</w:t>
      </w:r>
      <w:r>
        <w:t xml:space="preserve"> </w:t>
      </w:r>
      <w:r>
        <w:rPr>
          <w:spacing w:val="-1"/>
        </w:rPr>
        <w:t>and</w:t>
      </w:r>
      <w:r>
        <w:t xml:space="preserve"> </w:t>
      </w:r>
      <w:r>
        <w:rPr>
          <w:spacing w:val="-1"/>
        </w:rPr>
        <w:t>more</w:t>
      </w:r>
      <w:r>
        <w:t xml:space="preserve"> </w:t>
      </w:r>
      <w:r>
        <w:rPr>
          <w:spacing w:val="-1"/>
        </w:rPr>
        <w:t>blockages to</w:t>
      </w:r>
      <w:r>
        <w:t xml:space="preserve"> </w:t>
      </w:r>
      <w:r>
        <w:rPr>
          <w:spacing w:val="-1"/>
        </w:rPr>
        <w:t>be</w:t>
      </w:r>
      <w:r>
        <w:t xml:space="preserve"> </w:t>
      </w:r>
      <w:r>
        <w:rPr>
          <w:spacing w:val="-1"/>
        </w:rPr>
        <w:t>sorted out!</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203"/>
      </w:pPr>
      <w:r>
        <w:rPr>
          <w:spacing w:val="-1"/>
        </w:rPr>
        <w:t>Also, being</w:t>
      </w:r>
      <w:r>
        <w:rPr>
          <w:spacing w:val="1"/>
        </w:rPr>
        <w:t xml:space="preserve"> </w:t>
      </w:r>
      <w:r>
        <w:rPr>
          <w:spacing w:val="-1"/>
        </w:rPr>
        <w:t>initiated</w:t>
      </w:r>
      <w:r>
        <w:t xml:space="preserve"> </w:t>
      </w:r>
      <w:r>
        <w:rPr>
          <w:spacing w:val="-1"/>
        </w:rPr>
        <w:t>into</w:t>
      </w:r>
      <w:r>
        <w:rPr>
          <w:spacing w:val="-2"/>
        </w:rPr>
        <w:t xml:space="preserve"> </w:t>
      </w:r>
      <w:r>
        <w:rPr>
          <w:spacing w:val="-1"/>
        </w:rPr>
        <w:t xml:space="preserve">Reiki </w:t>
      </w:r>
      <w:r>
        <w:t>1</w:t>
      </w:r>
      <w:r>
        <w:rPr>
          <w:spacing w:val="-1"/>
        </w:rPr>
        <w:t xml:space="preserve"> by</w:t>
      </w:r>
      <w:r>
        <w:rPr>
          <w:spacing w:val="-2"/>
        </w:rPr>
        <w:t xml:space="preserve"> </w:t>
      </w:r>
      <w:r>
        <w:rPr>
          <w:spacing w:val="-1"/>
        </w:rPr>
        <w:t>Devi</w:t>
      </w:r>
      <w:r>
        <w:rPr>
          <w:spacing w:val="-2"/>
        </w:rPr>
        <w:t xml:space="preserve"> </w:t>
      </w:r>
      <w:r>
        <w:rPr>
          <w:spacing w:val="-1"/>
        </w:rPr>
        <w:t>and</w:t>
      </w:r>
      <w:r>
        <w:t xml:space="preserve"> </w:t>
      </w:r>
      <w:r>
        <w:rPr>
          <w:spacing w:val="-2"/>
        </w:rPr>
        <w:t>learning</w:t>
      </w:r>
      <w:r>
        <w:t xml:space="preserve"> </w:t>
      </w:r>
      <w:r>
        <w:rPr>
          <w:spacing w:val="-1"/>
        </w:rPr>
        <w:t>her</w:t>
      </w:r>
      <w:r>
        <w:rPr>
          <w:spacing w:val="1"/>
        </w:rPr>
        <w:t xml:space="preserve"> </w:t>
      </w:r>
      <w:r>
        <w:rPr>
          <w:spacing w:val="-2"/>
        </w:rPr>
        <w:t>unique</w:t>
      </w:r>
      <w:r>
        <w:rPr>
          <w:spacing w:val="45"/>
        </w:rPr>
        <w:t xml:space="preserve"> </w:t>
      </w:r>
      <w:r>
        <w:rPr>
          <w:spacing w:val="-1"/>
        </w:rPr>
        <w:t>exercises really</w:t>
      </w:r>
      <w:r>
        <w:rPr>
          <w:spacing w:val="-2"/>
        </w:rPr>
        <w:t xml:space="preserve"> </w:t>
      </w:r>
      <w:r>
        <w:rPr>
          <w:spacing w:val="-1"/>
        </w:rPr>
        <w:t>helped</w:t>
      </w:r>
      <w:r>
        <w:t xml:space="preserve"> </w:t>
      </w:r>
      <w:r>
        <w:rPr>
          <w:spacing w:val="-1"/>
        </w:rPr>
        <w:t>in the process</w:t>
      </w:r>
      <w:r>
        <w:t xml:space="preserve"> of</w:t>
      </w:r>
      <w:r>
        <w:rPr>
          <w:spacing w:val="-1"/>
        </w:rPr>
        <w:t xml:space="preserve"> bringing</w:t>
      </w:r>
      <w:r>
        <w:t xml:space="preserve"> </w:t>
      </w:r>
      <w:r>
        <w:rPr>
          <w:spacing w:val="-1"/>
        </w:rPr>
        <w:t>up</w:t>
      </w:r>
      <w:r>
        <w:t xml:space="preserve"> </w:t>
      </w:r>
      <w:r>
        <w:rPr>
          <w:spacing w:val="-1"/>
        </w:rPr>
        <w:t>blockages</w:t>
      </w:r>
      <w:r>
        <w:rPr>
          <w:spacing w:val="-3"/>
        </w:rPr>
        <w:t xml:space="preserve"> </w:t>
      </w:r>
      <w:r>
        <w:t>and</w:t>
      </w:r>
      <w:r>
        <w:rPr>
          <w:spacing w:val="51"/>
        </w:rPr>
        <w:t xml:space="preserve"> </w:t>
      </w:r>
      <w:r>
        <w:rPr>
          <w:spacing w:val="-1"/>
        </w:rPr>
        <w:t>removing</w:t>
      </w:r>
      <w:r>
        <w:t xml:space="preserve"> </w:t>
      </w:r>
      <w:r>
        <w:rPr>
          <w:spacing w:val="-1"/>
        </w:rPr>
        <w:t>them!</w:t>
      </w:r>
    </w:p>
    <w:p w:rsidR="00743C02" w:rsidRDefault="00743C02">
      <w:pPr>
        <w:spacing w:before="9"/>
        <w:rPr>
          <w:rFonts w:ascii="Lucida Sans" w:eastAsia="Lucida Sans" w:hAnsi="Lucida Sans" w:cs="Lucida Sans"/>
          <w:sz w:val="17"/>
          <w:szCs w:val="17"/>
        </w:rPr>
      </w:pPr>
    </w:p>
    <w:p w:rsidR="00743C02" w:rsidRDefault="001F2438">
      <w:pPr>
        <w:pStyle w:val="Corpodetexto"/>
        <w:spacing w:before="70"/>
        <w:ind w:right="113"/>
      </w:pPr>
      <w:r>
        <w:rPr>
          <w:spacing w:val="-1"/>
        </w:rPr>
        <w:t>During</w:t>
      </w:r>
      <w:r>
        <w:t xml:space="preserve"> </w:t>
      </w:r>
      <w:r>
        <w:rPr>
          <w:spacing w:val="-1"/>
        </w:rPr>
        <w:t>one of</w:t>
      </w:r>
      <w:r>
        <w:t xml:space="preserve"> </w:t>
      </w:r>
      <w:r>
        <w:rPr>
          <w:spacing w:val="-1"/>
        </w:rPr>
        <w:t>my</w:t>
      </w:r>
      <w:r>
        <w:t xml:space="preserve"> </w:t>
      </w:r>
      <w:r>
        <w:rPr>
          <w:spacing w:val="-1"/>
        </w:rPr>
        <w:t>meditations,</w:t>
      </w:r>
      <w:r>
        <w:t xml:space="preserve"> I </w:t>
      </w:r>
      <w:r>
        <w:rPr>
          <w:spacing w:val="-1"/>
        </w:rPr>
        <w:t>really</w:t>
      </w:r>
      <w:r>
        <w:rPr>
          <w:spacing w:val="-2"/>
        </w:rPr>
        <w:t xml:space="preserve"> </w:t>
      </w:r>
      <w:r>
        <w:rPr>
          <w:spacing w:val="-1"/>
        </w:rPr>
        <w:t>could</w:t>
      </w:r>
      <w:r>
        <w:t xml:space="preserve"> feel</w:t>
      </w:r>
      <w:r>
        <w:rPr>
          <w:spacing w:val="-3"/>
        </w:rPr>
        <w:t xml:space="preserve"> </w:t>
      </w:r>
      <w:r>
        <w:rPr>
          <w:spacing w:val="-1"/>
        </w:rPr>
        <w:t>that</w:t>
      </w:r>
      <w:r>
        <w:t xml:space="preserve"> I </w:t>
      </w:r>
      <w:r>
        <w:rPr>
          <w:spacing w:val="-2"/>
        </w:rPr>
        <w:t>was</w:t>
      </w:r>
      <w:r>
        <w:rPr>
          <w:spacing w:val="30"/>
        </w:rPr>
        <w:t xml:space="preserve"> </w:t>
      </w:r>
      <w:r>
        <w:rPr>
          <w:spacing w:val="-1"/>
        </w:rPr>
        <w:t>completely</w:t>
      </w:r>
      <w:r>
        <w:rPr>
          <w:spacing w:val="-2"/>
        </w:rPr>
        <w:t xml:space="preserve"> </w:t>
      </w:r>
      <w:r>
        <w:rPr>
          <w:spacing w:val="-1"/>
        </w:rPr>
        <w:t>in</w:t>
      </w:r>
      <w:r>
        <w:t xml:space="preserve"> </w:t>
      </w:r>
      <w:r>
        <w:rPr>
          <w:spacing w:val="-1"/>
        </w:rPr>
        <w:t>line</w:t>
      </w:r>
      <w:r>
        <w:rPr>
          <w:spacing w:val="1"/>
        </w:rPr>
        <w:t xml:space="preserve"> </w:t>
      </w:r>
      <w:r>
        <w:rPr>
          <w:spacing w:val="-1"/>
        </w:rPr>
        <w:t>with the</w:t>
      </w:r>
      <w:r>
        <w:t xml:space="preserve"> </w:t>
      </w:r>
      <w:r>
        <w:rPr>
          <w:spacing w:val="-1"/>
        </w:rPr>
        <w:t>energies of the</w:t>
      </w:r>
      <w:r>
        <w:rPr>
          <w:spacing w:val="1"/>
        </w:rPr>
        <w:t xml:space="preserve"> </w:t>
      </w:r>
      <w:r>
        <w:rPr>
          <w:spacing w:val="-1"/>
        </w:rPr>
        <w:t>universe,</w:t>
      </w:r>
      <w:r>
        <w:rPr>
          <w:spacing w:val="1"/>
        </w:rPr>
        <w:t xml:space="preserve"> </w:t>
      </w:r>
      <w:r>
        <w:rPr>
          <w:spacing w:val="-2"/>
        </w:rPr>
        <w:t>which</w:t>
      </w:r>
      <w:r>
        <w:rPr>
          <w:spacing w:val="-1"/>
        </w:rPr>
        <w:t xml:space="preserve"> gave</w:t>
      </w:r>
      <w:r>
        <w:rPr>
          <w:spacing w:val="1"/>
        </w:rPr>
        <w:t xml:space="preserve"> </w:t>
      </w:r>
      <w:r>
        <w:rPr>
          <w:spacing w:val="-1"/>
        </w:rPr>
        <w:t>me</w:t>
      </w:r>
      <w:r>
        <w:rPr>
          <w:spacing w:val="33"/>
        </w:rPr>
        <w:t xml:space="preserve"> </w:t>
      </w:r>
      <w:r>
        <w:rPr>
          <w:spacing w:val="-1"/>
        </w:rPr>
        <w:t>such</w:t>
      </w:r>
      <w:r>
        <w:t xml:space="preserve"> a </w:t>
      </w:r>
      <w:r>
        <w:rPr>
          <w:spacing w:val="-1"/>
        </w:rPr>
        <w:t xml:space="preserve">feeling </w:t>
      </w:r>
      <w:r>
        <w:t>of</w:t>
      </w:r>
      <w:r>
        <w:rPr>
          <w:spacing w:val="-2"/>
        </w:rPr>
        <w:t xml:space="preserve"> </w:t>
      </w:r>
      <w:r>
        <w:rPr>
          <w:spacing w:val="-1"/>
        </w:rPr>
        <w:t>ecstasy!</w:t>
      </w:r>
      <w:r>
        <w:rPr>
          <w:spacing w:val="62"/>
        </w:rPr>
        <w:t xml:space="preserve"> </w:t>
      </w:r>
      <w:r>
        <w:rPr>
          <w:spacing w:val="-1"/>
        </w:rPr>
        <w:t xml:space="preserve">Then </w:t>
      </w:r>
      <w:r>
        <w:t xml:space="preserve">I </w:t>
      </w:r>
      <w:r>
        <w:rPr>
          <w:spacing w:val="-1"/>
        </w:rPr>
        <w:t>knew</w:t>
      </w:r>
      <w:r>
        <w:rPr>
          <w:spacing w:val="-2"/>
        </w:rPr>
        <w:t xml:space="preserve"> </w:t>
      </w:r>
      <w:r>
        <w:rPr>
          <w:spacing w:val="-1"/>
        </w:rPr>
        <w:t>that</w:t>
      </w:r>
      <w:r>
        <w:t xml:space="preserve"> I</w:t>
      </w:r>
      <w:r>
        <w:rPr>
          <w:spacing w:val="-1"/>
        </w:rPr>
        <w:t xml:space="preserve"> could</w:t>
      </w:r>
      <w:r>
        <w:t xml:space="preserve"> </w:t>
      </w:r>
      <w:r>
        <w:rPr>
          <w:spacing w:val="-1"/>
        </w:rPr>
        <w:t>never turn back</w:t>
      </w:r>
      <w:r>
        <w:rPr>
          <w:spacing w:val="47"/>
        </w:rPr>
        <w:t xml:space="preserve"> </w:t>
      </w:r>
      <w:r>
        <w:t xml:space="preserve">on </w:t>
      </w:r>
      <w:r>
        <w:rPr>
          <w:spacing w:val="-2"/>
        </w:rPr>
        <w:t xml:space="preserve">my </w:t>
      </w:r>
      <w:r>
        <w:rPr>
          <w:spacing w:val="-1"/>
        </w:rPr>
        <w:t>practices!</w:t>
      </w:r>
      <w:r>
        <w:rPr>
          <w:spacing w:val="62"/>
        </w:rPr>
        <w:t xml:space="preserve"> </w:t>
      </w:r>
      <w:r>
        <w:t>I</w:t>
      </w:r>
      <w:r>
        <w:rPr>
          <w:spacing w:val="-1"/>
        </w:rPr>
        <w:t xml:space="preserve"> </w:t>
      </w:r>
      <w:r>
        <w:t>am</w:t>
      </w:r>
      <w:r>
        <w:rPr>
          <w:spacing w:val="-2"/>
        </w:rPr>
        <w:t xml:space="preserve"> </w:t>
      </w:r>
      <w:r>
        <w:rPr>
          <w:spacing w:val="-1"/>
        </w:rPr>
        <w:t>definitely</w:t>
      </w:r>
      <w:r>
        <w:rPr>
          <w:spacing w:val="-2"/>
        </w:rPr>
        <w:t xml:space="preserve"> </w:t>
      </w:r>
      <w:r>
        <w:rPr>
          <w:spacing w:val="-1"/>
        </w:rPr>
        <w:t xml:space="preserve">going </w:t>
      </w:r>
      <w:r>
        <w:t>to</w:t>
      </w:r>
      <w:r>
        <w:rPr>
          <w:spacing w:val="-1"/>
        </w:rPr>
        <w:t xml:space="preserve"> stick</w:t>
      </w:r>
      <w:r>
        <w:t xml:space="preserve"> </w:t>
      </w:r>
      <w:r>
        <w:rPr>
          <w:spacing w:val="-1"/>
        </w:rPr>
        <w:t>with</w:t>
      </w:r>
      <w:r>
        <w:rPr>
          <w:spacing w:val="-2"/>
        </w:rPr>
        <w:t xml:space="preserve"> </w:t>
      </w:r>
      <w:r>
        <w:rPr>
          <w:spacing w:val="-1"/>
        </w:rPr>
        <w:t>the techniques</w:t>
      </w:r>
      <w:r>
        <w:t xml:space="preserve"> I</w:t>
      </w:r>
      <w:r>
        <w:rPr>
          <w:spacing w:val="61"/>
        </w:rPr>
        <w:t xml:space="preserve"> </w:t>
      </w:r>
      <w:r>
        <w:rPr>
          <w:spacing w:val="-1"/>
        </w:rPr>
        <w:t>have learned out</w:t>
      </w:r>
      <w:r>
        <w:rPr>
          <w:spacing w:val="1"/>
        </w:rPr>
        <w:t xml:space="preserve"> </w:t>
      </w:r>
      <w:r>
        <w:rPr>
          <w:spacing w:val="-1"/>
        </w:rPr>
        <w:t>here!</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220"/>
      </w:pPr>
      <w:r>
        <w:rPr>
          <w:spacing w:val="-1"/>
        </w:rPr>
        <w:t>There</w:t>
      </w:r>
      <w:r>
        <w:t xml:space="preserve"> </w:t>
      </w:r>
      <w:r>
        <w:rPr>
          <w:spacing w:val="-1"/>
        </w:rPr>
        <w:t>really</w:t>
      </w:r>
      <w:r>
        <w:rPr>
          <w:spacing w:val="-2"/>
        </w:rPr>
        <w:t xml:space="preserve"> </w:t>
      </w:r>
      <w:r>
        <w:rPr>
          <w:spacing w:val="-1"/>
        </w:rPr>
        <w:t xml:space="preserve">are </w:t>
      </w:r>
      <w:r>
        <w:t xml:space="preserve">no </w:t>
      </w:r>
      <w:r>
        <w:rPr>
          <w:spacing w:val="-2"/>
        </w:rPr>
        <w:t>words</w:t>
      </w:r>
      <w:r>
        <w:t xml:space="preserve"> I </w:t>
      </w:r>
      <w:r>
        <w:rPr>
          <w:spacing w:val="-1"/>
        </w:rPr>
        <w:t>could</w:t>
      </w:r>
      <w:r>
        <w:rPr>
          <w:spacing w:val="2"/>
        </w:rPr>
        <w:t xml:space="preserve"> </w:t>
      </w:r>
      <w:r>
        <w:rPr>
          <w:spacing w:val="-2"/>
        </w:rPr>
        <w:t>use</w:t>
      </w:r>
      <w:r>
        <w:rPr>
          <w:spacing w:val="-1"/>
        </w:rPr>
        <w:t xml:space="preserve"> </w:t>
      </w:r>
      <w:r>
        <w:t xml:space="preserve">to </w:t>
      </w:r>
      <w:r>
        <w:rPr>
          <w:spacing w:val="-1"/>
        </w:rPr>
        <w:t>make</w:t>
      </w:r>
      <w:r>
        <w:t xml:space="preserve"> </w:t>
      </w:r>
      <w:r>
        <w:rPr>
          <w:spacing w:val="-1"/>
        </w:rPr>
        <w:t>you</w:t>
      </w:r>
      <w:r>
        <w:rPr>
          <w:spacing w:val="-2"/>
        </w:rPr>
        <w:t xml:space="preserve"> </w:t>
      </w:r>
      <w:r>
        <w:rPr>
          <w:spacing w:val="-1"/>
        </w:rPr>
        <w:t>completely</w:t>
      </w:r>
      <w:r>
        <w:rPr>
          <w:spacing w:val="31"/>
        </w:rPr>
        <w:t xml:space="preserve"> </w:t>
      </w:r>
      <w:r>
        <w:rPr>
          <w:spacing w:val="-1"/>
        </w:rPr>
        <w:t>understand what</w:t>
      </w:r>
      <w:r>
        <w:rPr>
          <w:spacing w:val="2"/>
        </w:rPr>
        <w:t xml:space="preserve"> </w:t>
      </w:r>
      <w:r>
        <w:t>I</w:t>
      </w:r>
      <w:r>
        <w:rPr>
          <w:spacing w:val="-1"/>
        </w:rPr>
        <w:t xml:space="preserve"> experienced, except</w:t>
      </w:r>
      <w:r>
        <w:rPr>
          <w:spacing w:val="1"/>
        </w:rPr>
        <w:t xml:space="preserve"> </w:t>
      </w:r>
      <w:r>
        <w:rPr>
          <w:spacing w:val="-1"/>
        </w:rPr>
        <w:t>that</w:t>
      </w:r>
      <w:r>
        <w:t xml:space="preserve"> </w:t>
      </w:r>
      <w:r>
        <w:rPr>
          <w:spacing w:val="-1"/>
        </w:rPr>
        <w:t>you</w:t>
      </w:r>
      <w:r>
        <w:rPr>
          <w:spacing w:val="-2"/>
        </w:rPr>
        <w:t xml:space="preserve"> </w:t>
      </w:r>
      <w:r>
        <w:rPr>
          <w:spacing w:val="-1"/>
        </w:rPr>
        <w:t>should</w:t>
      </w:r>
      <w:r>
        <w:t xml:space="preserve"> </w:t>
      </w:r>
      <w:r>
        <w:rPr>
          <w:spacing w:val="-2"/>
        </w:rPr>
        <w:t>come</w:t>
      </w:r>
      <w:r>
        <w:t xml:space="preserve"> </w:t>
      </w:r>
      <w:r>
        <w:rPr>
          <w:spacing w:val="-1"/>
        </w:rPr>
        <w:t>and</w:t>
      </w:r>
      <w:r>
        <w:rPr>
          <w:spacing w:val="24"/>
        </w:rPr>
        <w:t xml:space="preserve"> </w:t>
      </w:r>
      <w:r>
        <w:rPr>
          <w:spacing w:val="-1"/>
        </w:rPr>
        <w:t>find</w:t>
      </w:r>
      <w:r>
        <w:t xml:space="preserve"> </w:t>
      </w:r>
      <w:r>
        <w:rPr>
          <w:spacing w:val="-1"/>
        </w:rPr>
        <w:t>out</w:t>
      </w:r>
      <w:r>
        <w:t xml:space="preserve"> </w:t>
      </w:r>
      <w:r>
        <w:rPr>
          <w:spacing w:val="-1"/>
        </w:rPr>
        <w:t>for yourselves what</w:t>
      </w:r>
      <w:r>
        <w:rPr>
          <w:spacing w:val="2"/>
        </w:rPr>
        <w:t xml:space="preserve"> </w:t>
      </w:r>
      <w:r>
        <w:rPr>
          <w:spacing w:val="-1"/>
        </w:rPr>
        <w:t>it's</w:t>
      </w:r>
      <w:r>
        <w:t xml:space="preserve"> </w:t>
      </w:r>
      <w:r>
        <w:rPr>
          <w:spacing w:val="-1"/>
        </w:rPr>
        <w:t>like to</w:t>
      </w:r>
      <w:r>
        <w:t xml:space="preserve"> </w:t>
      </w:r>
      <w:r>
        <w:rPr>
          <w:spacing w:val="-1"/>
        </w:rPr>
        <w:t>learn how</w:t>
      </w:r>
      <w:r>
        <w:rPr>
          <w:spacing w:val="-2"/>
        </w:rPr>
        <w:t xml:space="preserve"> </w:t>
      </w:r>
      <w:r>
        <w:t>to</w:t>
      </w:r>
      <w:r>
        <w:rPr>
          <w:spacing w:val="-1"/>
        </w:rPr>
        <w:t xml:space="preserve"> completely</w:t>
      </w:r>
      <w:r>
        <w:rPr>
          <w:spacing w:val="24"/>
        </w:rPr>
        <w:t xml:space="preserve"> </w:t>
      </w:r>
      <w:r>
        <w:rPr>
          <w:spacing w:val="-1"/>
        </w:rPr>
        <w:t>better</w:t>
      </w:r>
      <w:r>
        <w:t xml:space="preserve"> </w:t>
      </w:r>
      <w:r>
        <w:rPr>
          <w:spacing w:val="-1"/>
        </w:rPr>
        <w:t>yourself and the world</w:t>
      </w:r>
      <w:r>
        <w:t xml:space="preserve"> </w:t>
      </w:r>
      <w:r>
        <w:rPr>
          <w:spacing w:val="-2"/>
        </w:rPr>
        <w:t>around</w:t>
      </w:r>
      <w:r>
        <w:t xml:space="preserve"> </w:t>
      </w:r>
      <w:r>
        <w:rPr>
          <w:spacing w:val="-1"/>
        </w:rPr>
        <w:t>you!</w:t>
      </w:r>
    </w:p>
    <w:p w:rsidR="00743C02" w:rsidRDefault="00743C02">
      <w:pPr>
        <w:spacing w:before="8"/>
        <w:rPr>
          <w:rFonts w:ascii="Lucida Sans" w:eastAsia="Lucida Sans" w:hAnsi="Lucida Sans" w:cs="Lucida Sans"/>
          <w:sz w:val="23"/>
          <w:szCs w:val="23"/>
        </w:rPr>
      </w:pPr>
    </w:p>
    <w:p w:rsidR="00743C02" w:rsidRDefault="001F2438">
      <w:pPr>
        <w:pStyle w:val="Corpodetexto"/>
        <w:spacing w:before="0"/>
        <w:ind w:right="203"/>
      </w:pPr>
      <w:r>
        <w:t xml:space="preserve">I </w:t>
      </w:r>
      <w:r>
        <w:rPr>
          <w:spacing w:val="-1"/>
        </w:rPr>
        <w:t>hope</w:t>
      </w:r>
      <w:r>
        <w:rPr>
          <w:spacing w:val="1"/>
        </w:rPr>
        <w:t xml:space="preserve"> </w:t>
      </w:r>
      <w:r>
        <w:rPr>
          <w:spacing w:val="-1"/>
        </w:rPr>
        <w:t>my</w:t>
      </w:r>
      <w:r>
        <w:t xml:space="preserve"> </w:t>
      </w:r>
      <w:r>
        <w:rPr>
          <w:spacing w:val="-1"/>
        </w:rPr>
        <w:t>words</w:t>
      </w:r>
      <w:r>
        <w:t xml:space="preserve"> </w:t>
      </w:r>
      <w:r>
        <w:rPr>
          <w:spacing w:val="-1"/>
        </w:rPr>
        <w:t>could</w:t>
      </w:r>
      <w:r>
        <w:t xml:space="preserve"> at </w:t>
      </w:r>
      <w:r>
        <w:rPr>
          <w:spacing w:val="-1"/>
        </w:rPr>
        <w:t>least</w:t>
      </w:r>
      <w:r>
        <w:t xml:space="preserve"> </w:t>
      </w:r>
      <w:r>
        <w:rPr>
          <w:spacing w:val="-1"/>
        </w:rPr>
        <w:t xml:space="preserve">inspire one </w:t>
      </w:r>
      <w:r>
        <w:t xml:space="preserve">of </w:t>
      </w:r>
      <w:r>
        <w:rPr>
          <w:spacing w:val="-1"/>
        </w:rPr>
        <w:t>you</w:t>
      </w:r>
      <w:r>
        <w:rPr>
          <w:spacing w:val="-2"/>
        </w:rPr>
        <w:t xml:space="preserve"> </w:t>
      </w:r>
      <w:r>
        <w:t>to</w:t>
      </w:r>
      <w:r>
        <w:rPr>
          <w:spacing w:val="-1"/>
        </w:rPr>
        <w:t xml:space="preserve"> </w:t>
      </w:r>
      <w:r>
        <w:t>take</w:t>
      </w:r>
      <w:r>
        <w:rPr>
          <w:spacing w:val="-1"/>
        </w:rPr>
        <w:t xml:space="preserve"> the first</w:t>
      </w:r>
      <w:r>
        <w:rPr>
          <w:spacing w:val="41"/>
        </w:rPr>
        <w:t xml:space="preserve"> </w:t>
      </w:r>
      <w:r>
        <w:rPr>
          <w:spacing w:val="-1"/>
        </w:rPr>
        <w:t>step</w:t>
      </w:r>
      <w:r>
        <w:t xml:space="preserve"> </w:t>
      </w:r>
      <w:r>
        <w:rPr>
          <w:spacing w:val="-1"/>
        </w:rPr>
        <w:t>in</w:t>
      </w:r>
      <w:r>
        <w:t xml:space="preserve"> </w:t>
      </w:r>
      <w:r>
        <w:rPr>
          <w:spacing w:val="-1"/>
        </w:rPr>
        <w:t>Energy</w:t>
      </w:r>
      <w:r>
        <w:rPr>
          <w:spacing w:val="-2"/>
        </w:rPr>
        <w:t xml:space="preserve"> </w:t>
      </w:r>
      <w:r>
        <w:rPr>
          <w:spacing w:val="-1"/>
        </w:rPr>
        <w:t>Enhancement</w:t>
      </w:r>
      <w:r>
        <w:rPr>
          <w:spacing w:val="2"/>
        </w:rPr>
        <w:t xml:space="preserve"> </w:t>
      </w:r>
      <w:r>
        <w:t>by</w:t>
      </w:r>
      <w:r>
        <w:rPr>
          <w:spacing w:val="-2"/>
        </w:rPr>
        <w:t xml:space="preserve"> </w:t>
      </w:r>
      <w:r>
        <w:rPr>
          <w:spacing w:val="-1"/>
        </w:rPr>
        <w:t>coming out</w:t>
      </w:r>
      <w:r>
        <w:t xml:space="preserve"> to</w:t>
      </w:r>
      <w:r>
        <w:rPr>
          <w:spacing w:val="-1"/>
        </w:rPr>
        <w:t xml:space="preserve"> stay</w:t>
      </w:r>
      <w:r>
        <w:t xml:space="preserve"> </w:t>
      </w:r>
      <w:r>
        <w:rPr>
          <w:spacing w:val="-1"/>
        </w:rPr>
        <w:t>with</w:t>
      </w:r>
      <w:r>
        <w:t xml:space="preserve"> </w:t>
      </w:r>
      <w:r>
        <w:rPr>
          <w:spacing w:val="-1"/>
        </w:rPr>
        <w:t xml:space="preserve">Satchi </w:t>
      </w:r>
      <w:r>
        <w:t>and</w:t>
      </w:r>
      <w:r>
        <w:rPr>
          <w:spacing w:val="43"/>
        </w:rPr>
        <w:t xml:space="preserve"> </w:t>
      </w:r>
      <w:r>
        <w:rPr>
          <w:spacing w:val="-1"/>
        </w:rPr>
        <w:t>Devi and</w:t>
      </w:r>
      <w:r>
        <w:t xml:space="preserve"> </w:t>
      </w:r>
      <w:r>
        <w:rPr>
          <w:spacing w:val="-2"/>
        </w:rPr>
        <w:t>learning</w:t>
      </w:r>
      <w:r>
        <w:rPr>
          <w:spacing w:val="1"/>
        </w:rPr>
        <w:t xml:space="preserve"> </w:t>
      </w:r>
      <w:r>
        <w:rPr>
          <w:spacing w:val="-2"/>
        </w:rPr>
        <w:t>something</w:t>
      </w:r>
      <w:r>
        <w:rPr>
          <w:spacing w:val="1"/>
        </w:rPr>
        <w:t xml:space="preserve"> </w:t>
      </w:r>
      <w:r>
        <w:rPr>
          <w:spacing w:val="-1"/>
        </w:rPr>
        <w:t>you</w:t>
      </w:r>
      <w:r>
        <w:rPr>
          <w:spacing w:val="-2"/>
        </w:rPr>
        <w:t xml:space="preserve"> </w:t>
      </w:r>
      <w:r>
        <w:rPr>
          <w:spacing w:val="-1"/>
        </w:rPr>
        <w:t>can take</w:t>
      </w:r>
      <w:r>
        <w:t xml:space="preserve"> </w:t>
      </w:r>
      <w:r>
        <w:rPr>
          <w:spacing w:val="-1"/>
        </w:rPr>
        <w:t>with you</w:t>
      </w:r>
      <w:r>
        <w:rPr>
          <w:spacing w:val="-2"/>
        </w:rPr>
        <w:t xml:space="preserve"> FOREVER!!</w:t>
      </w:r>
    </w:p>
    <w:p w:rsidR="00743C02" w:rsidRDefault="001F2438">
      <w:pPr>
        <w:pStyle w:val="Corpodetexto"/>
        <w:spacing w:before="0" w:line="235" w:lineRule="exact"/>
      </w:pPr>
      <w:r>
        <w:rPr>
          <w:spacing w:val="-1"/>
        </w:rPr>
        <w:t>Wishing you ALL the</w:t>
      </w:r>
      <w:r>
        <w:t xml:space="preserve"> </w:t>
      </w:r>
      <w:r>
        <w:rPr>
          <w:spacing w:val="-1"/>
        </w:rPr>
        <w:t>best</w:t>
      </w:r>
      <w:r>
        <w:t xml:space="preserve"> </w:t>
      </w:r>
      <w:r>
        <w:rPr>
          <w:spacing w:val="-1"/>
        </w:rPr>
        <w:t>in life,</w:t>
      </w:r>
    </w:p>
    <w:p w:rsidR="00743C02" w:rsidRDefault="00743C02">
      <w:pPr>
        <w:spacing w:before="2"/>
        <w:rPr>
          <w:rFonts w:ascii="Lucida Sans" w:eastAsia="Lucida Sans" w:hAnsi="Lucida Sans" w:cs="Lucida Sans"/>
          <w:sz w:val="18"/>
          <w:szCs w:val="18"/>
        </w:rPr>
      </w:pPr>
    </w:p>
    <w:p w:rsidR="00743C02" w:rsidRDefault="001F2438">
      <w:pPr>
        <w:spacing w:before="63"/>
        <w:ind w:left="444" w:right="443"/>
        <w:jc w:val="center"/>
        <w:rPr>
          <w:rFonts w:ascii="Lucida Sans" w:eastAsia="Lucida Sans" w:hAnsi="Lucida Sans" w:cs="Lucida Sans"/>
          <w:sz w:val="24"/>
          <w:szCs w:val="24"/>
        </w:rPr>
      </w:pPr>
      <w:r>
        <w:rPr>
          <w:rFonts w:ascii="Lucida Sans"/>
          <w:b/>
          <w:sz w:val="24"/>
        </w:rPr>
        <w:t>Tommy</w:t>
      </w:r>
    </w:p>
    <w:p w:rsidR="00743C02" w:rsidRDefault="00743C02">
      <w:pPr>
        <w:jc w:val="center"/>
        <w:rPr>
          <w:rFonts w:ascii="Lucida Sans" w:eastAsia="Lucida Sans" w:hAnsi="Lucida Sans" w:cs="Lucida Sans"/>
          <w:sz w:val="24"/>
          <w:szCs w:val="24"/>
        </w:rPr>
        <w:sectPr w:rsidR="00743C02">
          <w:pgSz w:w="8640" w:h="12960"/>
          <w:pgMar w:top="960" w:right="900" w:bottom="900" w:left="900" w:header="0" w:footer="710" w:gutter="0"/>
          <w:cols w:space="720"/>
        </w:sectPr>
      </w:pPr>
    </w:p>
    <w:p w:rsidR="00897EB2" w:rsidRDefault="00897EB2" w:rsidP="00897EB2">
      <w:pPr>
        <w:pStyle w:val="NormalWeb"/>
        <w:spacing w:before="120" w:after="120"/>
        <w:jc w:val="center"/>
      </w:pPr>
      <w:r>
        <w:rPr>
          <w:noProof/>
          <w:lang w:val="pt-BR" w:eastAsia="pt-BR"/>
        </w:rPr>
        <w:lastRenderedPageBreak/>
        <w:drawing>
          <wp:inline distT="0" distB="0" distL="0" distR="0">
            <wp:extent cx="3090578" cy="4743450"/>
            <wp:effectExtent l="19050" t="0" r="0" b="0"/>
            <wp:docPr id="96" name="Imagem 96" descr="sacre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acred symbols"/>
                    <pic:cNvPicPr>
                      <a:picLocks noChangeAspect="1" noChangeArrowheads="1"/>
                    </pic:cNvPicPr>
                  </pic:nvPicPr>
                  <pic:blipFill>
                    <a:blip r:embed="rId132" cstate="print"/>
                    <a:srcRect/>
                    <a:stretch>
                      <a:fillRect/>
                    </a:stretch>
                  </pic:blipFill>
                  <pic:spPr bwMode="auto">
                    <a:xfrm>
                      <a:off x="0" y="0"/>
                      <a:ext cx="3093842" cy="4748459"/>
                    </a:xfrm>
                    <a:prstGeom prst="rect">
                      <a:avLst/>
                    </a:prstGeom>
                    <a:noFill/>
                    <a:ln w="9525">
                      <a:noFill/>
                      <a:miter lim="800000"/>
                      <a:headEnd/>
                      <a:tailEnd/>
                    </a:ln>
                  </pic:spPr>
                </pic:pic>
              </a:graphicData>
            </a:graphic>
          </wp:inline>
        </w:drawing>
      </w:r>
      <w:r w:rsidRPr="001E4600">
        <w:t xml:space="preserve"> </w:t>
      </w:r>
    </w:p>
    <w:p w:rsidR="00897EB2" w:rsidRDefault="00897EB2" w:rsidP="00897EB2">
      <w:pPr>
        <w:pStyle w:val="NormalWeb"/>
        <w:spacing w:before="120" w:after="120"/>
        <w:jc w:val="center"/>
      </w:pPr>
      <w:r>
        <w:t>DOWNLOAD SUPER ENERGY AND SACRED SYMBOLS HERE!!!</w:t>
      </w:r>
    </w:p>
    <w:p w:rsidR="00897EB2" w:rsidRDefault="00E5021A" w:rsidP="00897EB2">
      <w:pPr>
        <w:pStyle w:val="NormalWeb"/>
        <w:spacing w:before="120" w:after="120"/>
        <w:jc w:val="center"/>
      </w:pPr>
      <w:hyperlink r:id="rId133" w:tgtFrame="_blank" w:history="1">
        <w:r w:rsidR="00897EB2">
          <w:rPr>
            <w:rStyle w:val="Hyperlink"/>
            <w:rFonts w:ascii="Arial" w:hAnsi="Arial" w:cs="Arial"/>
            <w:color w:val="1155CC"/>
            <w:sz w:val="31"/>
            <w:szCs w:val="31"/>
          </w:rPr>
          <w:t>http://www.energyenhancement.org/Sacred-Energy/Meditation-Super-Energy-And-Sacred-Symbols-for-Perfect-Wisdom-Enlightenment-Color-energyenhancement-org.</w:t>
        </w:r>
        <w:r w:rsidR="00897EB2">
          <w:rPr>
            <w:rStyle w:val="il"/>
            <w:color w:val="1155CC"/>
            <w:sz w:val="31"/>
            <w:szCs w:val="31"/>
            <w:u w:val="single"/>
          </w:rPr>
          <w:t>pdf</w:t>
        </w:r>
      </w:hyperlink>
    </w:p>
    <w:p w:rsidR="00897EB2" w:rsidRPr="00897EB2" w:rsidRDefault="00E5021A" w:rsidP="00897EB2">
      <w:pPr>
        <w:pStyle w:val="NormalWeb"/>
        <w:spacing w:before="120" w:after="120"/>
        <w:jc w:val="center"/>
      </w:pPr>
      <w:r>
        <w:lastRenderedPageBreak/>
        <w:pict>
          <v:shape id="_x0000_i1101" type="#_x0000_t75" style="width:340.55pt;height:521.5pt">
            <v:imagedata r:id="rId38" o:title="falls advert 3"/>
          </v:shape>
        </w:pict>
      </w:r>
    </w:p>
    <w:p w:rsidR="00743C02" w:rsidRDefault="001F2438">
      <w:pPr>
        <w:spacing w:before="28"/>
        <w:ind w:left="2203"/>
        <w:rPr>
          <w:rFonts w:ascii="Lucida Sans" w:eastAsia="Lucida Sans" w:hAnsi="Lucida Sans" w:cs="Lucida Sans"/>
          <w:sz w:val="32"/>
          <w:szCs w:val="32"/>
        </w:rPr>
      </w:pPr>
      <w:r>
        <w:rPr>
          <w:rFonts w:ascii="Lucida Sans"/>
          <w:b/>
          <w:spacing w:val="-1"/>
          <w:sz w:val="32"/>
        </w:rPr>
        <w:lastRenderedPageBreak/>
        <w:t>TESTIMONIALS</w:t>
      </w:r>
    </w:p>
    <w:p w:rsidR="00743C02" w:rsidRDefault="00743C02">
      <w:pPr>
        <w:spacing w:before="11"/>
        <w:rPr>
          <w:rFonts w:ascii="Lucida Sans" w:eastAsia="Lucida Sans" w:hAnsi="Lucida Sans" w:cs="Lucida Sans"/>
          <w:b/>
          <w:bCs/>
          <w:sz w:val="17"/>
          <w:szCs w:val="17"/>
        </w:rPr>
      </w:pPr>
    </w:p>
    <w:p w:rsidR="00743C02" w:rsidRDefault="001F2438">
      <w:pPr>
        <w:pStyle w:val="Corpodetexto"/>
        <w:spacing w:before="71"/>
        <w:ind w:right="135"/>
      </w:pPr>
      <w:r>
        <w:rPr>
          <w:spacing w:val="-1"/>
        </w:rPr>
        <w:t>Well,</w:t>
      </w:r>
      <w:r>
        <w:rPr>
          <w:spacing w:val="1"/>
        </w:rPr>
        <w:t xml:space="preserve"> </w:t>
      </w:r>
      <w:r>
        <w:rPr>
          <w:spacing w:val="-2"/>
        </w:rPr>
        <w:t>we</w:t>
      </w:r>
      <w:r>
        <w:t xml:space="preserve"> </w:t>
      </w:r>
      <w:r>
        <w:rPr>
          <w:spacing w:val="-1"/>
        </w:rPr>
        <w:t>are</w:t>
      </w:r>
      <w:r>
        <w:t xml:space="preserve"> </w:t>
      </w:r>
      <w:r>
        <w:rPr>
          <w:spacing w:val="-1"/>
        </w:rPr>
        <w:t>working</w:t>
      </w:r>
      <w:r>
        <w:t xml:space="preserve"> </w:t>
      </w:r>
      <w:r>
        <w:rPr>
          <w:spacing w:val="-1"/>
        </w:rPr>
        <w:t>at</w:t>
      </w:r>
      <w:r>
        <w:rPr>
          <w:spacing w:val="-2"/>
        </w:rPr>
        <w:t xml:space="preserve"> </w:t>
      </w:r>
      <w:r>
        <w:rPr>
          <w:spacing w:val="-1"/>
        </w:rPr>
        <w:t>the</w:t>
      </w:r>
      <w:r>
        <w:rPr>
          <w:spacing w:val="1"/>
        </w:rPr>
        <w:t xml:space="preserve"> </w:t>
      </w:r>
      <w:r>
        <w:rPr>
          <w:spacing w:val="-1"/>
        </w:rPr>
        <w:t>moment</w:t>
      </w:r>
      <w:r>
        <w:rPr>
          <w:spacing w:val="-2"/>
        </w:rPr>
        <w:t xml:space="preserve"> </w:t>
      </w:r>
      <w:r>
        <w:rPr>
          <w:spacing w:val="-1"/>
        </w:rPr>
        <w:t>at</w:t>
      </w:r>
      <w:r>
        <w:rPr>
          <w:spacing w:val="-2"/>
        </w:rPr>
        <w:t xml:space="preserve"> </w:t>
      </w:r>
      <w:r>
        <w:rPr>
          <w:spacing w:val="-1"/>
        </w:rPr>
        <w:t>the beginning</w:t>
      </w:r>
      <w:r>
        <w:t xml:space="preserve"> </w:t>
      </w:r>
      <w:r>
        <w:rPr>
          <w:spacing w:val="-1"/>
        </w:rPr>
        <w:t>of</w:t>
      </w:r>
      <w:r>
        <w:rPr>
          <w:spacing w:val="-2"/>
        </w:rPr>
        <w:t xml:space="preserve"> </w:t>
      </w:r>
      <w:r>
        <w:rPr>
          <w:spacing w:val="-1"/>
        </w:rPr>
        <w:t>the</w:t>
      </w:r>
      <w:r>
        <w:rPr>
          <w:spacing w:val="37"/>
        </w:rPr>
        <w:t xml:space="preserve"> </w:t>
      </w:r>
      <w:r>
        <w:rPr>
          <w:spacing w:val="-1"/>
        </w:rPr>
        <w:t>September</w:t>
      </w:r>
      <w:r>
        <w:t xml:space="preserve"> </w:t>
      </w:r>
      <w:r>
        <w:rPr>
          <w:spacing w:val="-1"/>
        </w:rPr>
        <w:t>Energy</w:t>
      </w:r>
      <w:r>
        <w:rPr>
          <w:spacing w:val="-2"/>
        </w:rPr>
        <w:t xml:space="preserve"> </w:t>
      </w:r>
      <w:r>
        <w:rPr>
          <w:spacing w:val="-1"/>
        </w:rPr>
        <w:t>Enhancement Course</w:t>
      </w:r>
      <w:r>
        <w:t xml:space="preserve"> </w:t>
      </w:r>
      <w:r>
        <w:rPr>
          <w:spacing w:val="-1"/>
        </w:rPr>
        <w:t>in</w:t>
      </w:r>
      <w:r>
        <w:t xml:space="preserve"> </w:t>
      </w:r>
      <w:r>
        <w:rPr>
          <w:spacing w:val="-1"/>
        </w:rPr>
        <w:t>Spain with</w:t>
      </w:r>
      <w:r>
        <w:t xml:space="preserve"> </w:t>
      </w:r>
      <w:r>
        <w:rPr>
          <w:spacing w:val="-2"/>
        </w:rPr>
        <w:t>Tommy</w:t>
      </w:r>
      <w:r>
        <w:rPr>
          <w:spacing w:val="1"/>
        </w:rPr>
        <w:t xml:space="preserve"> </w:t>
      </w:r>
      <w:r>
        <w:rPr>
          <w:spacing w:val="-1"/>
        </w:rPr>
        <w:t>Kline</w:t>
      </w:r>
      <w:r>
        <w:rPr>
          <w:spacing w:val="29"/>
        </w:rPr>
        <w:t xml:space="preserve"> </w:t>
      </w:r>
      <w:r>
        <w:t>from</w:t>
      </w:r>
      <w:r>
        <w:rPr>
          <w:spacing w:val="-2"/>
        </w:rPr>
        <w:t xml:space="preserve"> </w:t>
      </w:r>
      <w:r>
        <w:rPr>
          <w:spacing w:val="-1"/>
        </w:rPr>
        <w:t>the USA</w:t>
      </w:r>
      <w:r>
        <w:t xml:space="preserve"> </w:t>
      </w:r>
      <w:r>
        <w:rPr>
          <w:spacing w:val="-2"/>
        </w:rPr>
        <w:t>who</w:t>
      </w:r>
      <w:r>
        <w:t xml:space="preserve"> </w:t>
      </w:r>
      <w:r>
        <w:rPr>
          <w:spacing w:val="-1"/>
        </w:rPr>
        <w:t>came</w:t>
      </w:r>
      <w:r>
        <w:rPr>
          <w:spacing w:val="1"/>
        </w:rPr>
        <w:t xml:space="preserve"> </w:t>
      </w:r>
      <w:r>
        <w:t>back</w:t>
      </w:r>
      <w:r>
        <w:rPr>
          <w:spacing w:val="-1"/>
        </w:rPr>
        <w:t xml:space="preserve"> after two</w:t>
      </w:r>
      <w:r>
        <w:rPr>
          <w:spacing w:val="1"/>
        </w:rPr>
        <w:t xml:space="preserve"> </w:t>
      </w:r>
      <w:r>
        <w:rPr>
          <w:spacing w:val="-1"/>
        </w:rPr>
        <w:t>years, Madalyn</w:t>
      </w:r>
      <w:r>
        <w:t xml:space="preserve"> his</w:t>
      </w:r>
      <w:r>
        <w:rPr>
          <w:spacing w:val="-1"/>
        </w:rPr>
        <w:t xml:space="preserve"> girlfriend</w:t>
      </w:r>
      <w:r>
        <w:rPr>
          <w:spacing w:val="43"/>
        </w:rPr>
        <w:t xml:space="preserve"> </w:t>
      </w:r>
      <w:r>
        <w:rPr>
          <w:spacing w:val="-1"/>
        </w:rPr>
        <w:t>and</w:t>
      </w:r>
      <w:r>
        <w:t xml:space="preserve"> </w:t>
      </w:r>
      <w:r>
        <w:rPr>
          <w:spacing w:val="-1"/>
        </w:rPr>
        <w:t>Paul.</w:t>
      </w:r>
    </w:p>
    <w:p w:rsidR="00743C02" w:rsidRDefault="00743C02">
      <w:pPr>
        <w:spacing w:before="12"/>
        <w:rPr>
          <w:rFonts w:ascii="Lucida Sans" w:eastAsia="Lucida Sans" w:hAnsi="Lucida Sans" w:cs="Lucida Sans"/>
          <w:sz w:val="13"/>
          <w:szCs w:val="13"/>
        </w:rPr>
      </w:pPr>
    </w:p>
    <w:p w:rsidR="00743C02" w:rsidRDefault="001F2438">
      <w:pPr>
        <w:pStyle w:val="Corpodetexto"/>
        <w:spacing w:before="71"/>
        <w:ind w:right="135"/>
      </w:pPr>
      <w:r>
        <w:t>We</w:t>
      </w:r>
      <w:r>
        <w:rPr>
          <w:spacing w:val="-1"/>
        </w:rPr>
        <w:t xml:space="preserve"> are</w:t>
      </w:r>
      <w:r>
        <w:rPr>
          <w:spacing w:val="1"/>
        </w:rPr>
        <w:t xml:space="preserve"> </w:t>
      </w:r>
      <w:r>
        <w:rPr>
          <w:spacing w:val="-2"/>
        </w:rPr>
        <w:t>working</w:t>
      </w:r>
      <w:r>
        <w:rPr>
          <w:spacing w:val="1"/>
        </w:rPr>
        <w:t xml:space="preserve"> </w:t>
      </w:r>
      <w:r>
        <w:rPr>
          <w:spacing w:val="-2"/>
        </w:rPr>
        <w:t xml:space="preserve">with </w:t>
      </w:r>
      <w:r>
        <w:rPr>
          <w:spacing w:val="-1"/>
        </w:rPr>
        <w:t>the</w:t>
      </w:r>
      <w:r>
        <w:t xml:space="preserve"> </w:t>
      </w:r>
      <w:r>
        <w:rPr>
          <w:spacing w:val="-1"/>
        </w:rPr>
        <w:t>Circulation</w:t>
      </w:r>
      <w:r>
        <w:t xml:space="preserve"> of</w:t>
      </w:r>
      <w:r>
        <w:rPr>
          <w:spacing w:val="-2"/>
        </w:rPr>
        <w:t xml:space="preserve"> </w:t>
      </w:r>
      <w:r>
        <w:rPr>
          <w:spacing w:val="-1"/>
        </w:rPr>
        <w:t>the</w:t>
      </w:r>
      <w:r>
        <w:rPr>
          <w:spacing w:val="1"/>
        </w:rPr>
        <w:t xml:space="preserve"> </w:t>
      </w:r>
      <w:r>
        <w:rPr>
          <w:spacing w:val="-1"/>
        </w:rPr>
        <w:t>Energies, The</w:t>
      </w:r>
      <w:r>
        <w:t xml:space="preserve"> </w:t>
      </w:r>
      <w:r>
        <w:rPr>
          <w:spacing w:val="-1"/>
        </w:rPr>
        <w:t>Grounding</w:t>
      </w:r>
      <w:r>
        <w:rPr>
          <w:spacing w:val="49"/>
        </w:rPr>
        <w:t xml:space="preserve"> </w:t>
      </w:r>
      <w:r>
        <w:rPr>
          <w:spacing w:val="-1"/>
        </w:rPr>
        <w:t>of</w:t>
      </w:r>
      <w:r>
        <w:t xml:space="preserve"> </w:t>
      </w:r>
      <w:r>
        <w:rPr>
          <w:spacing w:val="-1"/>
        </w:rPr>
        <w:t>Negative</w:t>
      </w:r>
      <w:r>
        <w:t xml:space="preserve"> </w:t>
      </w:r>
      <w:r>
        <w:rPr>
          <w:spacing w:val="-1"/>
        </w:rPr>
        <w:t>Energies</w:t>
      </w:r>
      <w:r>
        <w:rPr>
          <w:spacing w:val="-3"/>
        </w:rPr>
        <w:t xml:space="preserve"> </w:t>
      </w:r>
      <w:r>
        <w:rPr>
          <w:spacing w:val="-1"/>
        </w:rPr>
        <w:t>and</w:t>
      </w:r>
      <w:r>
        <w:rPr>
          <w:spacing w:val="1"/>
        </w:rPr>
        <w:t xml:space="preserve"> </w:t>
      </w:r>
      <w:r>
        <w:rPr>
          <w:spacing w:val="-1"/>
        </w:rPr>
        <w:t>with</w:t>
      </w:r>
      <w:r>
        <w:t xml:space="preserve"> </w:t>
      </w:r>
      <w:r>
        <w:rPr>
          <w:spacing w:val="-1"/>
        </w:rPr>
        <w:t>Reiki</w:t>
      </w:r>
      <w:r>
        <w:rPr>
          <w:spacing w:val="-3"/>
        </w:rPr>
        <w:t xml:space="preserve"> </w:t>
      </w:r>
      <w:r>
        <w:rPr>
          <w:spacing w:val="-1"/>
        </w:rPr>
        <w:t>Initiation</w:t>
      </w:r>
      <w:r>
        <w:t xml:space="preserve"> </w:t>
      </w:r>
      <w:r>
        <w:rPr>
          <w:spacing w:val="-1"/>
        </w:rPr>
        <w:t>One.</w:t>
      </w:r>
    </w:p>
    <w:p w:rsidR="00743C02" w:rsidRDefault="00743C02">
      <w:pPr>
        <w:rPr>
          <w:rFonts w:ascii="Lucida Sans" w:eastAsia="Lucida Sans" w:hAnsi="Lucida Sans" w:cs="Lucida Sans"/>
          <w:sz w:val="14"/>
          <w:szCs w:val="14"/>
        </w:rPr>
      </w:pPr>
    </w:p>
    <w:p w:rsidR="00743C02" w:rsidRDefault="001F2438">
      <w:pPr>
        <w:pStyle w:val="Corpodetexto"/>
        <w:spacing w:before="71"/>
        <w:ind w:right="135"/>
      </w:pPr>
      <w:r>
        <w:rPr>
          <w:spacing w:val="-1"/>
        </w:rPr>
        <w:t>And</w:t>
      </w:r>
      <w:r>
        <w:rPr>
          <w:spacing w:val="-2"/>
        </w:rPr>
        <w:t xml:space="preserve"> </w:t>
      </w:r>
      <w:r>
        <w:rPr>
          <w:spacing w:val="-1"/>
        </w:rPr>
        <w:t>everyone</w:t>
      </w:r>
      <w:r>
        <w:rPr>
          <w:spacing w:val="1"/>
        </w:rPr>
        <w:t xml:space="preserve"> </w:t>
      </w:r>
      <w:r>
        <w:rPr>
          <w:spacing w:val="-1"/>
        </w:rPr>
        <w:t>is</w:t>
      </w:r>
      <w:r>
        <w:t xml:space="preserve"> </w:t>
      </w:r>
      <w:r>
        <w:rPr>
          <w:spacing w:val="-1"/>
        </w:rPr>
        <w:t>having</w:t>
      </w:r>
      <w:r>
        <w:rPr>
          <w:spacing w:val="-2"/>
        </w:rPr>
        <w:t xml:space="preserve"> </w:t>
      </w:r>
      <w:r>
        <w:rPr>
          <w:spacing w:val="-1"/>
        </w:rPr>
        <w:t>experiences</w:t>
      </w:r>
      <w:r>
        <w:rPr>
          <w:spacing w:val="-2"/>
        </w:rPr>
        <w:t xml:space="preserve"> </w:t>
      </w:r>
      <w:r>
        <w:rPr>
          <w:spacing w:val="-1"/>
        </w:rPr>
        <w:t>of</w:t>
      </w:r>
      <w:r>
        <w:t xml:space="preserve"> </w:t>
      </w:r>
      <w:r>
        <w:rPr>
          <w:spacing w:val="-1"/>
        </w:rPr>
        <w:t>Shaking</w:t>
      </w:r>
      <w:r>
        <w:rPr>
          <w:spacing w:val="-2"/>
        </w:rPr>
        <w:t xml:space="preserve"> </w:t>
      </w:r>
      <w:r>
        <w:rPr>
          <w:spacing w:val="-1"/>
        </w:rPr>
        <w:t>with the</w:t>
      </w:r>
      <w:r>
        <w:t xml:space="preserve"> </w:t>
      </w:r>
      <w:r>
        <w:rPr>
          <w:spacing w:val="-1"/>
        </w:rPr>
        <w:t>power</w:t>
      </w:r>
      <w:r>
        <w:rPr>
          <w:spacing w:val="1"/>
        </w:rPr>
        <w:t xml:space="preserve"> </w:t>
      </w:r>
      <w:r>
        <w:rPr>
          <w:spacing w:val="-1"/>
        </w:rPr>
        <w:t>of</w:t>
      </w:r>
      <w:r>
        <w:rPr>
          <w:spacing w:val="36"/>
        </w:rPr>
        <w:t xml:space="preserve"> </w:t>
      </w:r>
      <w:r>
        <w:rPr>
          <w:spacing w:val="-1"/>
        </w:rPr>
        <w:t>the</w:t>
      </w:r>
      <w:r>
        <w:rPr>
          <w:spacing w:val="-2"/>
        </w:rPr>
        <w:t xml:space="preserve"> </w:t>
      </w:r>
      <w:r>
        <w:rPr>
          <w:spacing w:val="-1"/>
        </w:rPr>
        <w:t>energy</w:t>
      </w:r>
      <w:r>
        <w:rPr>
          <w:spacing w:val="-2"/>
        </w:rPr>
        <w:t xml:space="preserve"> </w:t>
      </w:r>
      <w:r>
        <w:rPr>
          <w:spacing w:val="-1"/>
        </w:rPr>
        <w:t>flowing</w:t>
      </w:r>
      <w:r>
        <w:t xml:space="preserve"> </w:t>
      </w:r>
      <w:r>
        <w:rPr>
          <w:spacing w:val="-1"/>
        </w:rPr>
        <w:t>through energy</w:t>
      </w:r>
      <w:r>
        <w:rPr>
          <w:spacing w:val="-2"/>
        </w:rPr>
        <w:t xml:space="preserve"> </w:t>
      </w:r>
      <w:r>
        <w:rPr>
          <w:spacing w:val="-1"/>
        </w:rPr>
        <w:t>blockages and</w:t>
      </w:r>
      <w:r>
        <w:rPr>
          <w:spacing w:val="-2"/>
        </w:rPr>
        <w:t xml:space="preserve"> </w:t>
      </w:r>
      <w:r>
        <w:rPr>
          <w:spacing w:val="-1"/>
        </w:rPr>
        <w:t>Tommy</w:t>
      </w:r>
      <w:r>
        <w:t xml:space="preserve"> </w:t>
      </w:r>
      <w:r>
        <w:rPr>
          <w:spacing w:val="-2"/>
        </w:rPr>
        <w:t>(Thomas</w:t>
      </w:r>
      <w:r>
        <w:rPr>
          <w:spacing w:val="39"/>
        </w:rPr>
        <w:t xml:space="preserve"> </w:t>
      </w:r>
      <w:r>
        <w:rPr>
          <w:spacing w:val="-1"/>
        </w:rPr>
        <w:t>Kline,</w:t>
      </w:r>
      <w:r>
        <w:t xml:space="preserve"> </w:t>
      </w:r>
      <w:r>
        <w:rPr>
          <w:spacing w:val="-1"/>
        </w:rPr>
        <w:t>here</w:t>
      </w:r>
      <w:r>
        <w:rPr>
          <w:spacing w:val="1"/>
        </w:rPr>
        <w:t xml:space="preserve"> </w:t>
      </w:r>
      <w:r>
        <w:rPr>
          <w:spacing w:val="-1"/>
        </w:rPr>
        <w:t>for</w:t>
      </w:r>
      <w:r>
        <w:t xml:space="preserve"> </w:t>
      </w:r>
      <w:r>
        <w:rPr>
          <w:spacing w:val="-1"/>
        </w:rPr>
        <w:t>his</w:t>
      </w:r>
      <w:r>
        <w:t xml:space="preserve"> </w:t>
      </w:r>
      <w:r>
        <w:rPr>
          <w:spacing w:val="-1"/>
        </w:rPr>
        <w:t>second</w:t>
      </w:r>
      <w:r>
        <w:t xml:space="preserve"> </w:t>
      </w:r>
      <w:r>
        <w:rPr>
          <w:spacing w:val="-1"/>
        </w:rPr>
        <w:t>course)</w:t>
      </w:r>
      <w:r>
        <w:rPr>
          <w:spacing w:val="1"/>
        </w:rPr>
        <w:t xml:space="preserve"> </w:t>
      </w:r>
      <w:r>
        <w:rPr>
          <w:spacing w:val="-1"/>
        </w:rPr>
        <w:t>is</w:t>
      </w:r>
      <w:r>
        <w:rPr>
          <w:spacing w:val="-2"/>
        </w:rPr>
        <w:t xml:space="preserve"> </w:t>
      </w:r>
      <w:r>
        <w:rPr>
          <w:spacing w:val="-1"/>
        </w:rPr>
        <w:t>saying</w:t>
      </w:r>
      <w:r>
        <w:rPr>
          <w:spacing w:val="-2"/>
        </w:rPr>
        <w:t xml:space="preserve"> </w:t>
      </w:r>
      <w:r>
        <w:rPr>
          <w:spacing w:val="-1"/>
        </w:rPr>
        <w:t>that</w:t>
      </w:r>
      <w:r>
        <w:rPr>
          <w:spacing w:val="-2"/>
        </w:rPr>
        <w:t xml:space="preserve"> </w:t>
      </w:r>
      <w:r>
        <w:rPr>
          <w:spacing w:val="-1"/>
        </w:rPr>
        <w:t>here,</w:t>
      </w:r>
      <w:r>
        <w:t xml:space="preserve"> </w:t>
      </w:r>
      <w:r>
        <w:rPr>
          <w:spacing w:val="-1"/>
        </w:rPr>
        <w:t>after</w:t>
      </w:r>
      <w:r>
        <w:t xml:space="preserve"> </w:t>
      </w:r>
      <w:r>
        <w:rPr>
          <w:spacing w:val="-1"/>
        </w:rPr>
        <w:t>he</w:t>
      </w:r>
      <w:r>
        <w:rPr>
          <w:spacing w:val="30"/>
        </w:rPr>
        <w:t xml:space="preserve"> </w:t>
      </w:r>
      <w:r>
        <w:rPr>
          <w:spacing w:val="-1"/>
        </w:rPr>
        <w:t>practised Energy</w:t>
      </w:r>
      <w:r>
        <w:rPr>
          <w:spacing w:val="-2"/>
        </w:rPr>
        <w:t xml:space="preserve"> </w:t>
      </w:r>
      <w:r>
        <w:rPr>
          <w:spacing w:val="-1"/>
        </w:rPr>
        <w:t>Enhancement</w:t>
      </w:r>
      <w:r>
        <w:rPr>
          <w:spacing w:val="1"/>
        </w:rPr>
        <w:t xml:space="preserve"> </w:t>
      </w:r>
      <w:r>
        <w:rPr>
          <w:spacing w:val="-1"/>
        </w:rPr>
        <w:t>Level</w:t>
      </w:r>
      <w:r>
        <w:rPr>
          <w:spacing w:val="-2"/>
        </w:rPr>
        <w:t xml:space="preserve"> </w:t>
      </w:r>
      <w:r>
        <w:rPr>
          <w:spacing w:val="-1"/>
        </w:rPr>
        <w:t>One</w:t>
      </w:r>
      <w:r>
        <w:rPr>
          <w:spacing w:val="1"/>
        </w:rPr>
        <w:t xml:space="preserve"> </w:t>
      </w:r>
      <w:r>
        <w:rPr>
          <w:spacing w:val="-1"/>
        </w:rPr>
        <w:t xml:space="preserve">for </w:t>
      </w:r>
      <w:r>
        <w:t>a</w:t>
      </w:r>
      <w:r>
        <w:rPr>
          <w:spacing w:val="1"/>
        </w:rPr>
        <w:t xml:space="preserve"> </w:t>
      </w:r>
      <w:r>
        <w:rPr>
          <w:spacing w:val="-1"/>
        </w:rPr>
        <w:t>while</w:t>
      </w:r>
      <w:r>
        <w:t xml:space="preserve"> </w:t>
      </w:r>
      <w:r>
        <w:rPr>
          <w:spacing w:val="-1"/>
        </w:rPr>
        <w:t>since</w:t>
      </w:r>
      <w:r>
        <w:t xml:space="preserve"> </w:t>
      </w:r>
      <w:r>
        <w:rPr>
          <w:spacing w:val="-1"/>
        </w:rPr>
        <w:t>the</w:t>
      </w:r>
      <w:r>
        <w:rPr>
          <w:spacing w:val="1"/>
        </w:rPr>
        <w:t xml:space="preserve"> </w:t>
      </w:r>
      <w:r>
        <w:rPr>
          <w:spacing w:val="-1"/>
        </w:rPr>
        <w:t>last</w:t>
      </w:r>
      <w:r>
        <w:rPr>
          <w:spacing w:val="43"/>
        </w:rPr>
        <w:t xml:space="preserve"> </w:t>
      </w:r>
      <w:r>
        <w:rPr>
          <w:spacing w:val="-1"/>
        </w:rPr>
        <w:t>time</w:t>
      </w:r>
      <w:r>
        <w:t xml:space="preserve"> </w:t>
      </w:r>
      <w:r>
        <w:rPr>
          <w:spacing w:val="-1"/>
        </w:rPr>
        <w:t>he</w:t>
      </w:r>
      <w:r>
        <w:t xml:space="preserve"> </w:t>
      </w:r>
      <w:r>
        <w:rPr>
          <w:spacing w:val="-1"/>
        </w:rPr>
        <w:t>came,</w:t>
      </w:r>
      <w:r>
        <w:rPr>
          <w:spacing w:val="-2"/>
        </w:rPr>
        <w:t xml:space="preserve"> </w:t>
      </w:r>
      <w:r>
        <w:rPr>
          <w:spacing w:val="-1"/>
        </w:rPr>
        <w:t>the</w:t>
      </w:r>
      <w:r>
        <w:t xml:space="preserve"> </w:t>
      </w:r>
      <w:r>
        <w:rPr>
          <w:spacing w:val="-1"/>
        </w:rPr>
        <w:t>ability</w:t>
      </w:r>
      <w:r>
        <w:rPr>
          <w:spacing w:val="-3"/>
        </w:rPr>
        <w:t xml:space="preserve"> </w:t>
      </w:r>
      <w:r>
        <w:rPr>
          <w:spacing w:val="-1"/>
        </w:rPr>
        <w:t>to see</w:t>
      </w:r>
      <w:r>
        <w:t xml:space="preserve"> </w:t>
      </w:r>
      <w:r>
        <w:rPr>
          <w:spacing w:val="-1"/>
        </w:rPr>
        <w:t>his Energy</w:t>
      </w:r>
      <w:r>
        <w:rPr>
          <w:spacing w:val="-2"/>
        </w:rPr>
        <w:t xml:space="preserve"> </w:t>
      </w:r>
      <w:r>
        <w:rPr>
          <w:spacing w:val="-1"/>
        </w:rPr>
        <w:t>Blockages has increased.</w:t>
      </w:r>
      <w:r>
        <w:rPr>
          <w:spacing w:val="46"/>
        </w:rPr>
        <w:t xml:space="preserve"> </w:t>
      </w:r>
      <w:r>
        <w:rPr>
          <w:spacing w:val="-1"/>
        </w:rPr>
        <w:t>And everyone</w:t>
      </w:r>
      <w:r>
        <w:t xml:space="preserve"> </w:t>
      </w:r>
      <w:r>
        <w:rPr>
          <w:spacing w:val="-1"/>
        </w:rPr>
        <w:t>else</w:t>
      </w:r>
      <w:r>
        <w:t xml:space="preserve"> </w:t>
      </w:r>
      <w:r>
        <w:rPr>
          <w:spacing w:val="-1"/>
        </w:rPr>
        <w:t>is having the experience</w:t>
      </w:r>
      <w:r>
        <w:t xml:space="preserve"> of</w:t>
      </w:r>
      <w:r>
        <w:rPr>
          <w:spacing w:val="-1"/>
        </w:rPr>
        <w:t xml:space="preserve"> seeing</w:t>
      </w:r>
      <w:r>
        <w:t xml:space="preserve"> </w:t>
      </w:r>
      <w:r>
        <w:rPr>
          <w:spacing w:val="-1"/>
        </w:rPr>
        <w:t>their energy</w:t>
      </w:r>
      <w:r>
        <w:rPr>
          <w:spacing w:val="37"/>
        </w:rPr>
        <w:t xml:space="preserve"> </w:t>
      </w:r>
      <w:r>
        <w:rPr>
          <w:spacing w:val="-1"/>
        </w:rPr>
        <w:t>blockages.</w:t>
      </w:r>
    </w:p>
    <w:p w:rsidR="00743C02" w:rsidRDefault="00743C02">
      <w:pPr>
        <w:rPr>
          <w:rFonts w:ascii="Lucida Sans" w:eastAsia="Lucida Sans" w:hAnsi="Lucida Sans" w:cs="Lucida Sans"/>
          <w:sz w:val="14"/>
          <w:szCs w:val="14"/>
        </w:rPr>
      </w:pPr>
    </w:p>
    <w:p w:rsidR="00743C02" w:rsidRDefault="001F2438">
      <w:pPr>
        <w:pStyle w:val="Corpodetexto"/>
        <w:spacing w:before="70"/>
        <w:ind w:right="231"/>
      </w:pPr>
      <w:r>
        <w:t>And</w:t>
      </w:r>
      <w:r>
        <w:rPr>
          <w:spacing w:val="-1"/>
        </w:rPr>
        <w:t xml:space="preserve"> </w:t>
      </w:r>
      <w:r>
        <w:t>this is</w:t>
      </w:r>
      <w:r>
        <w:rPr>
          <w:spacing w:val="-1"/>
        </w:rPr>
        <w:t xml:space="preserve"> the</w:t>
      </w:r>
      <w:r>
        <w:t xml:space="preserve"> </w:t>
      </w:r>
      <w:r>
        <w:rPr>
          <w:spacing w:val="-1"/>
        </w:rPr>
        <w:t>first</w:t>
      </w:r>
      <w:r>
        <w:t xml:space="preserve"> </w:t>
      </w:r>
      <w:r>
        <w:rPr>
          <w:spacing w:val="-1"/>
        </w:rPr>
        <w:t xml:space="preserve">part </w:t>
      </w:r>
      <w:r>
        <w:t>of</w:t>
      </w:r>
      <w:r>
        <w:rPr>
          <w:spacing w:val="-1"/>
        </w:rPr>
        <w:t xml:space="preserve"> Energy</w:t>
      </w:r>
      <w:r>
        <w:rPr>
          <w:spacing w:val="-2"/>
        </w:rPr>
        <w:t xml:space="preserve"> </w:t>
      </w:r>
      <w:r>
        <w:rPr>
          <w:spacing w:val="-1"/>
        </w:rPr>
        <w:t xml:space="preserve">Enhancement. Because </w:t>
      </w:r>
      <w:r>
        <w:t>to</w:t>
      </w:r>
      <w:r>
        <w:rPr>
          <w:spacing w:val="25"/>
        </w:rPr>
        <w:t xml:space="preserve"> </w:t>
      </w:r>
      <w:r>
        <w:rPr>
          <w:spacing w:val="-1"/>
        </w:rPr>
        <w:t>dissolve these</w:t>
      </w:r>
      <w:r>
        <w:rPr>
          <w:spacing w:val="1"/>
        </w:rPr>
        <w:t xml:space="preserve"> </w:t>
      </w:r>
      <w:r>
        <w:rPr>
          <w:spacing w:val="-1"/>
        </w:rPr>
        <w:t>Energy</w:t>
      </w:r>
      <w:r>
        <w:rPr>
          <w:spacing w:val="-2"/>
        </w:rPr>
        <w:t xml:space="preserve"> </w:t>
      </w:r>
      <w:r>
        <w:rPr>
          <w:spacing w:val="-1"/>
        </w:rPr>
        <w:t>Blockage</w:t>
      </w:r>
      <w:r>
        <w:t xml:space="preserve"> </w:t>
      </w:r>
      <w:r>
        <w:rPr>
          <w:spacing w:val="-1"/>
        </w:rPr>
        <w:t>parts</w:t>
      </w:r>
      <w:r>
        <w:t xml:space="preserve"> </w:t>
      </w:r>
      <w:r>
        <w:rPr>
          <w:spacing w:val="-1"/>
        </w:rPr>
        <w:t>of the ego,</w:t>
      </w:r>
      <w:r>
        <w:rPr>
          <w:spacing w:val="-2"/>
        </w:rPr>
        <w:t xml:space="preserve"> </w:t>
      </w:r>
      <w:r>
        <w:rPr>
          <w:spacing w:val="-1"/>
        </w:rPr>
        <w:t>FIRST</w:t>
      </w:r>
      <w:r>
        <w:rPr>
          <w:spacing w:val="-2"/>
        </w:rPr>
        <w:t xml:space="preserve"> </w:t>
      </w:r>
      <w:r>
        <w:rPr>
          <w:spacing w:val="-1"/>
        </w:rPr>
        <w:t>YOU</w:t>
      </w:r>
      <w:r>
        <w:t xml:space="preserve"> </w:t>
      </w:r>
      <w:r>
        <w:rPr>
          <w:spacing w:val="-1"/>
        </w:rPr>
        <w:t>MUST</w:t>
      </w:r>
      <w:r>
        <w:rPr>
          <w:spacing w:val="24"/>
        </w:rPr>
        <w:t xml:space="preserve"> </w:t>
      </w:r>
      <w:r>
        <w:rPr>
          <w:spacing w:val="-1"/>
        </w:rPr>
        <w:t>SEE</w:t>
      </w:r>
      <w:r>
        <w:rPr>
          <w:spacing w:val="1"/>
        </w:rPr>
        <w:t xml:space="preserve"> </w:t>
      </w:r>
      <w:r>
        <w:rPr>
          <w:spacing w:val="-1"/>
        </w:rPr>
        <w:t>THEM,</w:t>
      </w:r>
      <w:r>
        <w:t xml:space="preserve"> </w:t>
      </w:r>
      <w:r>
        <w:rPr>
          <w:spacing w:val="-1"/>
        </w:rPr>
        <w:t>BEFORE</w:t>
      </w:r>
      <w:r>
        <w:t xml:space="preserve"> </w:t>
      </w:r>
      <w:r>
        <w:rPr>
          <w:spacing w:val="-1"/>
        </w:rPr>
        <w:t>YOU</w:t>
      </w:r>
      <w:r>
        <w:rPr>
          <w:spacing w:val="-2"/>
        </w:rPr>
        <w:t xml:space="preserve"> </w:t>
      </w:r>
      <w:r>
        <w:rPr>
          <w:spacing w:val="-1"/>
        </w:rPr>
        <w:t>CAN</w:t>
      </w:r>
      <w:r>
        <w:t xml:space="preserve"> </w:t>
      </w:r>
      <w:r>
        <w:rPr>
          <w:spacing w:val="-1"/>
        </w:rPr>
        <w:t>FREE</w:t>
      </w:r>
      <w:r>
        <w:t xml:space="preserve"> </w:t>
      </w:r>
      <w:r>
        <w:rPr>
          <w:spacing w:val="-1"/>
        </w:rPr>
        <w:t>THEM.</w:t>
      </w:r>
    </w:p>
    <w:p w:rsidR="00743C02" w:rsidRDefault="00743C02">
      <w:pPr>
        <w:rPr>
          <w:rFonts w:ascii="Lucida Sans" w:eastAsia="Lucida Sans" w:hAnsi="Lucida Sans" w:cs="Lucida Sans"/>
          <w:sz w:val="14"/>
          <w:szCs w:val="14"/>
        </w:rPr>
      </w:pPr>
    </w:p>
    <w:p w:rsidR="00743C02" w:rsidRDefault="001F2438">
      <w:pPr>
        <w:pStyle w:val="Corpodetexto"/>
        <w:spacing w:before="71"/>
        <w:ind w:right="231"/>
      </w:pPr>
      <w:r>
        <w:t>And</w:t>
      </w:r>
      <w:r>
        <w:rPr>
          <w:spacing w:val="-1"/>
        </w:rPr>
        <w:t xml:space="preserve"> </w:t>
      </w:r>
      <w:r>
        <w:t xml:space="preserve">as </w:t>
      </w:r>
      <w:r>
        <w:rPr>
          <w:spacing w:val="-2"/>
        </w:rPr>
        <w:t>we</w:t>
      </w:r>
      <w:r>
        <w:rPr>
          <w:spacing w:val="1"/>
        </w:rPr>
        <w:t xml:space="preserve"> </w:t>
      </w:r>
      <w:r>
        <w:rPr>
          <w:spacing w:val="-1"/>
        </w:rPr>
        <w:t>move</w:t>
      </w:r>
      <w:r>
        <w:t xml:space="preserve"> </w:t>
      </w:r>
      <w:r>
        <w:rPr>
          <w:spacing w:val="-1"/>
        </w:rPr>
        <w:t>into</w:t>
      </w:r>
      <w:r>
        <w:t xml:space="preserve"> </w:t>
      </w:r>
      <w:r>
        <w:rPr>
          <w:spacing w:val="-1"/>
        </w:rPr>
        <w:t>Energy</w:t>
      </w:r>
      <w:r>
        <w:rPr>
          <w:spacing w:val="-2"/>
        </w:rPr>
        <w:t xml:space="preserve"> </w:t>
      </w:r>
      <w:r>
        <w:rPr>
          <w:spacing w:val="-1"/>
        </w:rPr>
        <w:t>Enhancement</w:t>
      </w:r>
      <w:r>
        <w:t xml:space="preserve"> </w:t>
      </w:r>
      <w:r>
        <w:rPr>
          <w:spacing w:val="-1"/>
        </w:rPr>
        <w:t xml:space="preserve">Initiation </w:t>
      </w:r>
      <w:r>
        <w:t>5</w:t>
      </w:r>
      <w:r>
        <w:rPr>
          <w:spacing w:val="-1"/>
        </w:rPr>
        <w:t xml:space="preserve"> </w:t>
      </w:r>
      <w:r>
        <w:t>and</w:t>
      </w:r>
      <w:r>
        <w:rPr>
          <w:spacing w:val="-3"/>
        </w:rPr>
        <w:t xml:space="preserve"> </w:t>
      </w:r>
      <w:r>
        <w:rPr>
          <w:spacing w:val="-1"/>
        </w:rPr>
        <w:t>the</w:t>
      </w:r>
      <w:r>
        <w:t xml:space="preserve"> </w:t>
      </w:r>
      <w:r>
        <w:rPr>
          <w:spacing w:val="-1"/>
        </w:rPr>
        <w:t>first</w:t>
      </w:r>
      <w:r>
        <w:rPr>
          <w:spacing w:val="43"/>
        </w:rPr>
        <w:t xml:space="preserve"> </w:t>
      </w:r>
      <w:r>
        <w:rPr>
          <w:spacing w:val="-1"/>
        </w:rPr>
        <w:t xml:space="preserve">Initiations </w:t>
      </w:r>
      <w:r>
        <w:t>of</w:t>
      </w:r>
      <w:r>
        <w:rPr>
          <w:spacing w:val="-2"/>
        </w:rPr>
        <w:t xml:space="preserve"> </w:t>
      </w:r>
      <w:r>
        <w:t>Level</w:t>
      </w:r>
      <w:r>
        <w:rPr>
          <w:spacing w:val="-1"/>
        </w:rPr>
        <w:t xml:space="preserve"> </w:t>
      </w:r>
      <w:r>
        <w:t xml:space="preserve">2, </w:t>
      </w:r>
      <w:r>
        <w:rPr>
          <w:spacing w:val="-2"/>
        </w:rPr>
        <w:t>we</w:t>
      </w:r>
      <w:r>
        <w:t xml:space="preserve"> </w:t>
      </w:r>
      <w:r>
        <w:rPr>
          <w:spacing w:val="-1"/>
        </w:rPr>
        <w:t>teach</w:t>
      </w:r>
      <w:r>
        <w:t xml:space="preserve"> </w:t>
      </w:r>
      <w:r>
        <w:rPr>
          <w:spacing w:val="-1"/>
        </w:rPr>
        <w:t>incredibly powerful</w:t>
      </w:r>
      <w:r>
        <w:t xml:space="preserve"> </w:t>
      </w:r>
      <w:r>
        <w:rPr>
          <w:spacing w:val="-1"/>
        </w:rPr>
        <w:t>methods</w:t>
      </w:r>
      <w:r>
        <w:rPr>
          <w:spacing w:val="-2"/>
        </w:rPr>
        <w:t xml:space="preserve"> </w:t>
      </w:r>
      <w:r>
        <w:rPr>
          <w:spacing w:val="-1"/>
        </w:rPr>
        <w:t>of</w:t>
      </w:r>
      <w:r>
        <w:rPr>
          <w:spacing w:val="38"/>
        </w:rPr>
        <w:t xml:space="preserve"> </w:t>
      </w:r>
      <w:r>
        <w:rPr>
          <w:spacing w:val="-1"/>
        </w:rPr>
        <w:t>transmuting</w:t>
      </w:r>
      <w:r>
        <w:rPr>
          <w:spacing w:val="-2"/>
        </w:rPr>
        <w:t xml:space="preserve"> </w:t>
      </w:r>
      <w:r>
        <w:rPr>
          <w:spacing w:val="-1"/>
        </w:rPr>
        <w:t>these</w:t>
      </w:r>
      <w:r>
        <w:rPr>
          <w:spacing w:val="1"/>
        </w:rPr>
        <w:t xml:space="preserve"> </w:t>
      </w:r>
      <w:r>
        <w:rPr>
          <w:spacing w:val="-1"/>
        </w:rPr>
        <w:t>Blockages</w:t>
      </w:r>
      <w:r>
        <w:rPr>
          <w:spacing w:val="-2"/>
        </w:rPr>
        <w:t xml:space="preserve"> </w:t>
      </w:r>
      <w:r>
        <w:rPr>
          <w:spacing w:val="-1"/>
        </w:rPr>
        <w:t>so</w:t>
      </w:r>
      <w:r>
        <w:rPr>
          <w:spacing w:val="-2"/>
        </w:rPr>
        <w:t xml:space="preserve"> </w:t>
      </w:r>
      <w:r>
        <w:rPr>
          <w:spacing w:val="-1"/>
        </w:rPr>
        <w:t>at</w:t>
      </w:r>
      <w:r>
        <w:t xml:space="preserve"> </w:t>
      </w:r>
      <w:r>
        <w:rPr>
          <w:spacing w:val="-1"/>
        </w:rPr>
        <w:t>the end</w:t>
      </w:r>
      <w:r>
        <w:rPr>
          <w:spacing w:val="-2"/>
        </w:rPr>
        <w:t xml:space="preserve"> </w:t>
      </w:r>
      <w:r>
        <w:t>of</w:t>
      </w:r>
      <w:r>
        <w:rPr>
          <w:spacing w:val="-2"/>
        </w:rPr>
        <w:t xml:space="preserve"> </w:t>
      </w:r>
      <w:r>
        <w:rPr>
          <w:spacing w:val="-1"/>
        </w:rPr>
        <w:t>the course</w:t>
      </w:r>
      <w:r>
        <w:rPr>
          <w:spacing w:val="1"/>
        </w:rPr>
        <w:t xml:space="preserve"> </w:t>
      </w:r>
      <w:r>
        <w:rPr>
          <w:spacing w:val="-2"/>
        </w:rPr>
        <w:t>we</w:t>
      </w:r>
      <w:r>
        <w:t xml:space="preserve"> </w:t>
      </w:r>
      <w:r>
        <w:rPr>
          <w:spacing w:val="-1"/>
        </w:rPr>
        <w:t>can</w:t>
      </w:r>
      <w:r>
        <w:rPr>
          <w:spacing w:val="31"/>
        </w:rPr>
        <w:t xml:space="preserve"> </w:t>
      </w:r>
      <w:r>
        <w:rPr>
          <w:spacing w:val="-1"/>
        </w:rPr>
        <w:t>have</w:t>
      </w:r>
      <w:r>
        <w:t xml:space="preserve"> </w:t>
      </w:r>
      <w:r>
        <w:rPr>
          <w:spacing w:val="-1"/>
        </w:rPr>
        <w:t>cleared out</w:t>
      </w:r>
      <w:r>
        <w:rPr>
          <w:spacing w:val="2"/>
        </w:rPr>
        <w:t xml:space="preserve"> </w:t>
      </w:r>
      <w:r>
        <w:rPr>
          <w:spacing w:val="-2"/>
        </w:rPr>
        <w:t>most</w:t>
      </w:r>
      <w:r>
        <w:rPr>
          <w:spacing w:val="1"/>
        </w:rPr>
        <w:t xml:space="preserve"> </w:t>
      </w:r>
      <w:r>
        <w:t>of</w:t>
      </w:r>
      <w:r>
        <w:rPr>
          <w:spacing w:val="-3"/>
        </w:rPr>
        <w:t xml:space="preserve"> </w:t>
      </w:r>
      <w:r>
        <w:rPr>
          <w:spacing w:val="-1"/>
        </w:rPr>
        <w:t>them</w:t>
      </w:r>
      <w:r>
        <w:rPr>
          <w:spacing w:val="-2"/>
        </w:rPr>
        <w:t xml:space="preserve"> </w:t>
      </w:r>
      <w:r>
        <w:t>and</w:t>
      </w:r>
      <w:r>
        <w:rPr>
          <w:spacing w:val="-1"/>
        </w:rPr>
        <w:t xml:space="preserve"> have</w:t>
      </w:r>
      <w:r>
        <w:t xml:space="preserve"> a</w:t>
      </w:r>
      <w:r>
        <w:rPr>
          <w:spacing w:val="-1"/>
        </w:rPr>
        <w:t xml:space="preserve"> clear</w:t>
      </w:r>
      <w:r>
        <w:t xml:space="preserve"> </w:t>
      </w:r>
      <w:r>
        <w:rPr>
          <w:spacing w:val="-1"/>
        </w:rPr>
        <w:t>view</w:t>
      </w:r>
      <w:r>
        <w:rPr>
          <w:spacing w:val="-3"/>
        </w:rPr>
        <w:t xml:space="preserve"> </w:t>
      </w:r>
      <w:r>
        <w:t>of</w:t>
      </w:r>
      <w:r>
        <w:rPr>
          <w:spacing w:val="1"/>
        </w:rPr>
        <w:t xml:space="preserve"> </w:t>
      </w:r>
      <w:r>
        <w:rPr>
          <w:spacing w:val="-1"/>
        </w:rPr>
        <w:t>what</w:t>
      </w:r>
      <w:r>
        <w:rPr>
          <w:spacing w:val="1"/>
        </w:rPr>
        <w:t xml:space="preserve"> </w:t>
      </w:r>
      <w:r>
        <w:t>to</w:t>
      </w:r>
      <w:r>
        <w:rPr>
          <w:spacing w:val="-1"/>
        </w:rPr>
        <w:t xml:space="preserve"> </w:t>
      </w:r>
      <w:r>
        <w:t>do</w:t>
      </w:r>
      <w:r>
        <w:rPr>
          <w:spacing w:val="43"/>
        </w:rPr>
        <w:t xml:space="preserve"> </w:t>
      </w:r>
      <w:r>
        <w:t xml:space="preserve">to </w:t>
      </w:r>
      <w:r>
        <w:rPr>
          <w:spacing w:val="-1"/>
        </w:rPr>
        <w:t>clear out</w:t>
      </w:r>
      <w:r>
        <w:t xml:space="preserve"> </w:t>
      </w:r>
      <w:r>
        <w:rPr>
          <w:spacing w:val="-1"/>
        </w:rPr>
        <w:t>the</w:t>
      </w:r>
      <w:r>
        <w:t xml:space="preserve"> </w:t>
      </w:r>
      <w:r>
        <w:rPr>
          <w:spacing w:val="-1"/>
        </w:rPr>
        <w:t>rest, including</w:t>
      </w:r>
      <w:r>
        <w:t xml:space="preserve"> an </w:t>
      </w:r>
      <w:r>
        <w:rPr>
          <w:spacing w:val="-1"/>
        </w:rPr>
        <w:t>Energy</w:t>
      </w:r>
      <w:r>
        <w:rPr>
          <w:spacing w:val="-2"/>
        </w:rPr>
        <w:t xml:space="preserve"> </w:t>
      </w:r>
      <w:r>
        <w:rPr>
          <w:spacing w:val="-1"/>
        </w:rPr>
        <w:t>Enhancement</w:t>
      </w:r>
      <w:r>
        <w:t xml:space="preserve"> </w:t>
      </w:r>
      <w:r>
        <w:rPr>
          <w:spacing w:val="-1"/>
        </w:rPr>
        <w:t>Refresher</w:t>
      </w:r>
      <w:r>
        <w:rPr>
          <w:spacing w:val="38"/>
        </w:rPr>
        <w:t xml:space="preserve"> </w:t>
      </w:r>
      <w:r>
        <w:rPr>
          <w:spacing w:val="-1"/>
        </w:rPr>
        <w:t>course.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03"/>
      </w:pPr>
      <w:r>
        <w:rPr>
          <w:spacing w:val="-1"/>
        </w:rPr>
        <w:t>Paul</w:t>
      </w:r>
      <w:r>
        <w:t xml:space="preserve"> </w:t>
      </w:r>
      <w:r>
        <w:rPr>
          <w:spacing w:val="-1"/>
        </w:rPr>
        <w:t>had</w:t>
      </w:r>
      <w:r>
        <w:rPr>
          <w:spacing w:val="-2"/>
        </w:rPr>
        <w:t xml:space="preserve"> </w:t>
      </w:r>
      <w:r>
        <w:rPr>
          <w:spacing w:val="-1"/>
        </w:rPr>
        <w:t>the</w:t>
      </w:r>
      <w:r>
        <w:t xml:space="preserve"> </w:t>
      </w:r>
      <w:r>
        <w:rPr>
          <w:spacing w:val="-1"/>
        </w:rPr>
        <w:t>vision</w:t>
      </w:r>
      <w:r>
        <w:rPr>
          <w:spacing w:val="-2"/>
        </w:rPr>
        <w:t xml:space="preserve"> </w:t>
      </w:r>
      <w:r>
        <w:rPr>
          <w:spacing w:val="-1"/>
        </w:rPr>
        <w:t>of</w:t>
      </w:r>
      <w:r>
        <w:rPr>
          <w:spacing w:val="-2"/>
        </w:rPr>
        <w:t xml:space="preserve"> </w:t>
      </w:r>
      <w:r>
        <w:t xml:space="preserve">a </w:t>
      </w:r>
      <w:r>
        <w:rPr>
          <w:spacing w:val="-1"/>
        </w:rPr>
        <w:t>Black</w:t>
      </w:r>
      <w:r>
        <w:t xml:space="preserve"> </w:t>
      </w:r>
      <w:r>
        <w:rPr>
          <w:spacing w:val="-1"/>
        </w:rPr>
        <w:t>Disk</w:t>
      </w:r>
      <w:r>
        <w:rPr>
          <w:spacing w:val="1"/>
        </w:rPr>
        <w:t xml:space="preserve"> </w:t>
      </w:r>
      <w:r>
        <w:rPr>
          <w:spacing w:val="-1"/>
        </w:rPr>
        <w:t>at the</w:t>
      </w:r>
      <w:r>
        <w:rPr>
          <w:spacing w:val="-2"/>
        </w:rPr>
        <w:t xml:space="preserve"> </w:t>
      </w:r>
      <w:r>
        <w:t>top</w:t>
      </w:r>
      <w:r>
        <w:rPr>
          <w:spacing w:val="-2"/>
        </w:rPr>
        <w:t xml:space="preserve"> </w:t>
      </w:r>
      <w:r>
        <w:rPr>
          <w:spacing w:val="-1"/>
        </w:rPr>
        <w:t>of</w:t>
      </w:r>
      <w:r>
        <w:rPr>
          <w:spacing w:val="-2"/>
        </w:rPr>
        <w:t xml:space="preserve"> </w:t>
      </w:r>
      <w:r>
        <w:rPr>
          <w:spacing w:val="-1"/>
        </w:rPr>
        <w:t>his</w:t>
      </w:r>
      <w:r>
        <w:t xml:space="preserve"> </w:t>
      </w:r>
      <w:r>
        <w:rPr>
          <w:spacing w:val="-1"/>
        </w:rPr>
        <w:t>head,</w:t>
      </w:r>
      <w:r>
        <w:t xml:space="preserve"> </w:t>
      </w:r>
      <w:r>
        <w:rPr>
          <w:spacing w:val="-1"/>
        </w:rPr>
        <w:t>which</w:t>
      </w:r>
      <w:r>
        <w:t xml:space="preserve"> </w:t>
      </w:r>
      <w:r>
        <w:rPr>
          <w:spacing w:val="-1"/>
        </w:rPr>
        <w:t>is</w:t>
      </w:r>
      <w:r>
        <w:rPr>
          <w:spacing w:val="34"/>
        </w:rPr>
        <w:t xml:space="preserve"> </w:t>
      </w:r>
      <w:r>
        <w:rPr>
          <w:spacing w:val="-1"/>
        </w:rPr>
        <w:t>blocking</w:t>
      </w:r>
      <w:r>
        <w:rPr>
          <w:spacing w:val="-2"/>
        </w:rPr>
        <w:t xml:space="preserve"> </w:t>
      </w:r>
      <w:r>
        <w:rPr>
          <w:spacing w:val="-1"/>
        </w:rPr>
        <w:t>the</w:t>
      </w:r>
      <w:r>
        <w:t xml:space="preserve"> </w:t>
      </w:r>
      <w:r>
        <w:rPr>
          <w:spacing w:val="-1"/>
        </w:rPr>
        <w:t>energies</w:t>
      </w:r>
      <w:r>
        <w:rPr>
          <w:spacing w:val="-2"/>
        </w:rPr>
        <w:t xml:space="preserve"> </w:t>
      </w:r>
      <w:r>
        <w:rPr>
          <w:spacing w:val="-1"/>
        </w:rPr>
        <w:t>of</w:t>
      </w:r>
      <w:r>
        <w:rPr>
          <w:spacing w:val="-2"/>
        </w:rPr>
        <w:t xml:space="preserve"> </w:t>
      </w:r>
      <w:r>
        <w:rPr>
          <w:spacing w:val="-1"/>
        </w:rPr>
        <w:t>his</w:t>
      </w:r>
      <w:r>
        <w:t xml:space="preserve"> </w:t>
      </w:r>
      <w:r>
        <w:rPr>
          <w:spacing w:val="-1"/>
        </w:rPr>
        <w:t>crown</w:t>
      </w:r>
      <w:r>
        <w:t xml:space="preserve"> </w:t>
      </w:r>
      <w:r>
        <w:rPr>
          <w:spacing w:val="-1"/>
        </w:rPr>
        <w:t>chakra</w:t>
      </w:r>
      <w:r>
        <w:t xml:space="preserve"> from</w:t>
      </w:r>
      <w:r>
        <w:rPr>
          <w:spacing w:val="-2"/>
        </w:rPr>
        <w:t xml:space="preserve"> </w:t>
      </w:r>
      <w:r>
        <w:t xml:space="preserve">his </w:t>
      </w:r>
      <w:r>
        <w:rPr>
          <w:spacing w:val="-1"/>
        </w:rPr>
        <w:t>soul.</w:t>
      </w:r>
      <w:r>
        <w:t xml:space="preserve"> An</w:t>
      </w:r>
      <w:r>
        <w:rPr>
          <w:spacing w:val="31"/>
        </w:rPr>
        <w:t xml:space="preserve"> </w:t>
      </w:r>
      <w:r>
        <w:rPr>
          <w:spacing w:val="-1"/>
        </w:rPr>
        <w:t>Implant.</w:t>
      </w:r>
      <w:r>
        <w:t xml:space="preserve"> </w:t>
      </w:r>
      <w:r>
        <w:rPr>
          <w:spacing w:val="-1"/>
        </w:rPr>
        <w:t>Tommy</w:t>
      </w:r>
      <w:r>
        <w:t xml:space="preserve"> and </w:t>
      </w:r>
      <w:r>
        <w:rPr>
          <w:spacing w:val="-1"/>
        </w:rPr>
        <w:t>Madalyn</w:t>
      </w:r>
      <w:r>
        <w:t xml:space="preserve"> </w:t>
      </w:r>
      <w:r>
        <w:rPr>
          <w:spacing w:val="-1"/>
        </w:rPr>
        <w:t>blockages</w:t>
      </w:r>
      <w:r>
        <w:rPr>
          <w:spacing w:val="-2"/>
        </w:rPr>
        <w:t xml:space="preserve"> </w:t>
      </w:r>
      <w:r>
        <w:rPr>
          <w:spacing w:val="-1"/>
        </w:rPr>
        <w:t>in</w:t>
      </w:r>
      <w:r>
        <w:rPr>
          <w:spacing w:val="-2"/>
        </w:rPr>
        <w:t xml:space="preserve"> </w:t>
      </w:r>
      <w:r>
        <w:rPr>
          <w:spacing w:val="-1"/>
        </w:rPr>
        <w:t>the</w:t>
      </w:r>
      <w:r>
        <w:rPr>
          <w:spacing w:val="-2"/>
        </w:rPr>
        <w:t xml:space="preserve"> </w:t>
      </w:r>
      <w:r>
        <w:rPr>
          <w:spacing w:val="-1"/>
        </w:rPr>
        <w:t>second</w:t>
      </w:r>
      <w:r>
        <w:rPr>
          <w:spacing w:val="-2"/>
        </w:rPr>
        <w:t xml:space="preserve"> </w:t>
      </w:r>
      <w:r>
        <w:rPr>
          <w:spacing w:val="-1"/>
        </w:rPr>
        <w:t>chakra,</w:t>
      </w:r>
      <w:r>
        <w:t xml:space="preserve"> </w:t>
      </w:r>
      <w:r>
        <w:rPr>
          <w:spacing w:val="-1"/>
        </w:rPr>
        <w:t>front</w:t>
      </w:r>
      <w:r>
        <w:rPr>
          <w:spacing w:val="32"/>
        </w:rPr>
        <w:t xml:space="preserve"> </w:t>
      </w:r>
      <w:r>
        <w:rPr>
          <w:spacing w:val="-1"/>
        </w:rPr>
        <w:t>and back</w:t>
      </w:r>
      <w:r>
        <w:t xml:space="preserve"> </w:t>
      </w:r>
      <w:r>
        <w:rPr>
          <w:spacing w:val="-1"/>
        </w:rPr>
        <w:t>and at</w:t>
      </w:r>
      <w:r>
        <w:rPr>
          <w:spacing w:val="-2"/>
        </w:rPr>
        <w:t xml:space="preserve"> </w:t>
      </w:r>
      <w:r>
        <w:rPr>
          <w:spacing w:val="-1"/>
        </w:rPr>
        <w:t>the back</w:t>
      </w:r>
      <w:r>
        <w:t xml:space="preserve"> </w:t>
      </w:r>
      <w:r>
        <w:rPr>
          <w:spacing w:val="-1"/>
        </w:rPr>
        <w:t>of</w:t>
      </w:r>
      <w:r>
        <w:rPr>
          <w:spacing w:val="-2"/>
        </w:rPr>
        <w:t xml:space="preserve"> </w:t>
      </w:r>
      <w:r>
        <w:rPr>
          <w:spacing w:val="-1"/>
        </w:rPr>
        <w:t>the</w:t>
      </w:r>
      <w:r>
        <w:rPr>
          <w:spacing w:val="-2"/>
        </w:rPr>
        <w:t xml:space="preserve"> </w:t>
      </w:r>
      <w:r>
        <w:rPr>
          <w:spacing w:val="-1"/>
        </w:rPr>
        <w:t>heart</w:t>
      </w:r>
      <w:r>
        <w:rPr>
          <w:spacing w:val="-2"/>
        </w:rPr>
        <w:t xml:space="preserve"> </w:t>
      </w:r>
      <w:r>
        <w:t xml:space="preserve">and </w:t>
      </w:r>
      <w:r>
        <w:rPr>
          <w:spacing w:val="-1"/>
        </w:rPr>
        <w:t>in</w:t>
      </w:r>
      <w:r>
        <w:rPr>
          <w:spacing w:val="-2"/>
        </w:rPr>
        <w:t xml:space="preserve"> </w:t>
      </w:r>
      <w:r>
        <w:rPr>
          <w:spacing w:val="-1"/>
        </w:rPr>
        <w:t>the</w:t>
      </w:r>
      <w:r>
        <w:t xml:space="preserve"> </w:t>
      </w:r>
      <w:r>
        <w:rPr>
          <w:spacing w:val="-1"/>
        </w:rPr>
        <w:t>Brow</w:t>
      </w:r>
      <w:r>
        <w:rPr>
          <w:spacing w:val="-3"/>
        </w:rPr>
        <w:t xml:space="preserve"> </w:t>
      </w:r>
      <w:r>
        <w:rPr>
          <w:spacing w:val="-1"/>
        </w:rPr>
        <w:t>Chakra,</w:t>
      </w:r>
      <w:r>
        <w:rPr>
          <w:spacing w:val="-2"/>
        </w:rPr>
        <w:t xml:space="preserve"> </w:t>
      </w:r>
      <w:r>
        <w:rPr>
          <w:spacing w:val="-1"/>
        </w:rPr>
        <w:t>Ajna</w:t>
      </w:r>
      <w:r>
        <w:rPr>
          <w:spacing w:val="38"/>
        </w:rPr>
        <w:t xml:space="preserve"> </w:t>
      </w:r>
      <w:r>
        <w:rPr>
          <w:spacing w:val="-1"/>
        </w:rPr>
        <w:t>Chakra.</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In</w:t>
      </w:r>
      <w:r>
        <w:rPr>
          <w:spacing w:val="-2"/>
        </w:rPr>
        <w:t xml:space="preserve"> </w:t>
      </w:r>
      <w:r>
        <w:rPr>
          <w:spacing w:val="-1"/>
        </w:rPr>
        <w:t>the</w:t>
      </w:r>
      <w:r>
        <w:t xml:space="preserve"> </w:t>
      </w:r>
      <w:r>
        <w:rPr>
          <w:spacing w:val="-1"/>
        </w:rPr>
        <w:t>presence</w:t>
      </w:r>
      <w:r>
        <w:t xml:space="preserve"> </w:t>
      </w:r>
      <w:r>
        <w:rPr>
          <w:spacing w:val="-1"/>
        </w:rPr>
        <w:t>of</w:t>
      </w:r>
      <w:r>
        <w:rPr>
          <w:spacing w:val="-2"/>
        </w:rPr>
        <w:t xml:space="preserve"> </w:t>
      </w:r>
      <w:r>
        <w:rPr>
          <w:spacing w:val="-1"/>
        </w:rPr>
        <w:t>the</w:t>
      </w:r>
      <w:r>
        <w:t xml:space="preserve"> </w:t>
      </w:r>
      <w:r>
        <w:rPr>
          <w:spacing w:val="-1"/>
        </w:rPr>
        <w:t>Buddhafield,</w:t>
      </w:r>
      <w:r>
        <w:t xml:space="preserve"> </w:t>
      </w:r>
      <w:r>
        <w:rPr>
          <w:spacing w:val="-1"/>
        </w:rPr>
        <w:t>as</w:t>
      </w:r>
      <w:r>
        <w:t xml:space="preserve"> </w:t>
      </w:r>
      <w:r>
        <w:rPr>
          <w:spacing w:val="-1"/>
        </w:rPr>
        <w:t>you</w:t>
      </w:r>
      <w:r>
        <w:rPr>
          <w:spacing w:val="-2"/>
        </w:rPr>
        <w:t xml:space="preserve"> </w:t>
      </w:r>
      <w:r>
        <w:rPr>
          <w:spacing w:val="-1"/>
        </w:rPr>
        <w:t>pick</w:t>
      </w:r>
      <w:r>
        <w:t xml:space="preserve"> </w:t>
      </w:r>
      <w:r>
        <w:rPr>
          <w:spacing w:val="-1"/>
        </w:rPr>
        <w:t>up</w:t>
      </w:r>
      <w:r>
        <w:rPr>
          <w:spacing w:val="2"/>
        </w:rPr>
        <w:t xml:space="preserve"> </w:t>
      </w:r>
      <w:r>
        <w:rPr>
          <w:spacing w:val="-1"/>
        </w:rPr>
        <w:t>energy</w:t>
      </w:r>
      <w:r>
        <w:rPr>
          <w:spacing w:val="-2"/>
        </w:rPr>
        <w:t xml:space="preserve"> </w:t>
      </w:r>
      <w:r>
        <w:rPr>
          <w:spacing w:val="-1"/>
        </w:rPr>
        <w:t>from</w:t>
      </w:r>
      <w:r>
        <w:rPr>
          <w:spacing w:val="26"/>
        </w:rPr>
        <w:t xml:space="preserve"> </w:t>
      </w:r>
      <w:r>
        <w:rPr>
          <w:spacing w:val="-1"/>
        </w:rPr>
        <w:t>those</w:t>
      </w:r>
      <w:r>
        <w:t xml:space="preserve"> </w:t>
      </w:r>
      <w:r>
        <w:rPr>
          <w:spacing w:val="-1"/>
        </w:rPr>
        <w:t>more experienced</w:t>
      </w:r>
      <w:r>
        <w:rPr>
          <w:spacing w:val="-2"/>
        </w:rPr>
        <w:t xml:space="preserve"> </w:t>
      </w:r>
      <w:r>
        <w:rPr>
          <w:spacing w:val="-1"/>
        </w:rPr>
        <w:t>meditators around</w:t>
      </w:r>
      <w:r>
        <w:t xml:space="preserve"> </w:t>
      </w:r>
      <w:r>
        <w:rPr>
          <w:spacing w:val="-1"/>
        </w:rPr>
        <w:t>you,</w:t>
      </w:r>
      <w:r>
        <w:t xml:space="preserve"> </w:t>
      </w:r>
      <w:r>
        <w:rPr>
          <w:spacing w:val="-1"/>
        </w:rPr>
        <w:t>Satchidanand and</w:t>
      </w:r>
      <w:r>
        <w:rPr>
          <w:spacing w:val="63"/>
        </w:rPr>
        <w:t xml:space="preserve"> </w:t>
      </w:r>
      <w:r>
        <w:t xml:space="preserve">Devi </w:t>
      </w:r>
      <w:r>
        <w:rPr>
          <w:spacing w:val="-1"/>
        </w:rPr>
        <w:t>Dhyani, you</w:t>
      </w:r>
      <w:r>
        <w:rPr>
          <w:spacing w:val="-2"/>
        </w:rPr>
        <w:t xml:space="preserve"> </w:t>
      </w:r>
      <w:r>
        <w:t>gain</w:t>
      </w:r>
      <w:r>
        <w:rPr>
          <w:spacing w:val="-1"/>
        </w:rPr>
        <w:t xml:space="preserve"> the ability</w:t>
      </w:r>
      <w:r>
        <w:rPr>
          <w:spacing w:val="-3"/>
        </w:rPr>
        <w:t xml:space="preserve"> </w:t>
      </w:r>
      <w:r>
        <w:t xml:space="preserve">to </w:t>
      </w:r>
      <w:r>
        <w:rPr>
          <w:spacing w:val="-1"/>
        </w:rPr>
        <w:t xml:space="preserve">see </w:t>
      </w:r>
      <w:r>
        <w:t>that</w:t>
      </w:r>
      <w:r>
        <w:rPr>
          <w:spacing w:val="1"/>
        </w:rPr>
        <w:t xml:space="preserve"> </w:t>
      </w:r>
      <w:r>
        <w:rPr>
          <w:spacing w:val="-1"/>
        </w:rPr>
        <w:t>which</w:t>
      </w:r>
      <w:r>
        <w:t xml:space="preserve"> needs</w:t>
      </w:r>
      <w:r>
        <w:rPr>
          <w:spacing w:val="-1"/>
        </w:rPr>
        <w:t xml:space="preserve"> </w:t>
      </w:r>
      <w:r>
        <w:t xml:space="preserve">to </w:t>
      </w:r>
      <w:r>
        <w:rPr>
          <w:spacing w:val="-1"/>
        </w:rPr>
        <w:t>be</w:t>
      </w:r>
      <w:r>
        <w:rPr>
          <w:spacing w:val="29"/>
        </w:rPr>
        <w:t xml:space="preserve"> </w:t>
      </w:r>
      <w:r>
        <w:rPr>
          <w:spacing w:val="-1"/>
        </w:rPr>
        <w:t>resolved.</w:t>
      </w:r>
      <w:r>
        <w:t xml:space="preserve"> </w:t>
      </w:r>
      <w:r>
        <w:rPr>
          <w:spacing w:val="-1"/>
        </w:rPr>
        <w:t>To</w:t>
      </w:r>
      <w:r>
        <w:t xml:space="preserve"> </w:t>
      </w:r>
      <w:r>
        <w:rPr>
          <w:spacing w:val="-1"/>
        </w:rPr>
        <w:t>remove the stones</w:t>
      </w:r>
      <w:r>
        <w:t xml:space="preserve"> </w:t>
      </w:r>
      <w:r>
        <w:rPr>
          <w:spacing w:val="-1"/>
        </w:rPr>
        <w:t>preventing</w:t>
      </w:r>
      <w:r>
        <w:t xml:space="preserve"> </w:t>
      </w:r>
      <w:r>
        <w:rPr>
          <w:spacing w:val="-1"/>
        </w:rPr>
        <w:t>the</w:t>
      </w:r>
      <w:r>
        <w:t xml:space="preserve"> flow</w:t>
      </w:r>
      <w:r>
        <w:rPr>
          <w:spacing w:val="-3"/>
        </w:rPr>
        <w:t xml:space="preserve"> </w:t>
      </w:r>
      <w:r>
        <w:t>of</w:t>
      </w:r>
      <w:r>
        <w:rPr>
          <w:spacing w:val="1"/>
        </w:rPr>
        <w:t xml:space="preserve"> </w:t>
      </w:r>
      <w:r>
        <w:rPr>
          <w:spacing w:val="-1"/>
        </w:rPr>
        <w:t xml:space="preserve">water </w:t>
      </w:r>
      <w:r>
        <w:t>in</w:t>
      </w:r>
      <w:r>
        <w:rPr>
          <w:spacing w:val="-1"/>
        </w:rPr>
        <w:t xml:space="preserve"> the</w:t>
      </w:r>
      <w:r>
        <w:rPr>
          <w:spacing w:val="43"/>
        </w:rPr>
        <w:t xml:space="preserve"> </w:t>
      </w:r>
      <w:r>
        <w:rPr>
          <w:spacing w:val="-1"/>
        </w:rPr>
        <w:t>watercourse.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And</w:t>
      </w:r>
      <w:r>
        <w:t xml:space="preserve"> </w:t>
      </w:r>
      <w:r>
        <w:rPr>
          <w:spacing w:val="-1"/>
        </w:rPr>
        <w:t>when the Blockages</w:t>
      </w:r>
      <w:r>
        <w:rPr>
          <w:spacing w:val="-3"/>
        </w:rPr>
        <w:t xml:space="preserve"> </w:t>
      </w:r>
      <w:r>
        <w:rPr>
          <w:spacing w:val="-1"/>
        </w:rPr>
        <w:t>have</w:t>
      </w:r>
      <w:r>
        <w:t xml:space="preserve"> </w:t>
      </w:r>
      <w:r>
        <w:rPr>
          <w:spacing w:val="-1"/>
        </w:rPr>
        <w:t>been removed</w:t>
      </w:r>
      <w:r>
        <w:t xml:space="preserve"> </w:t>
      </w:r>
      <w:r>
        <w:rPr>
          <w:spacing w:val="-1"/>
        </w:rPr>
        <w:t>from</w:t>
      </w:r>
      <w:r>
        <w:rPr>
          <w:spacing w:val="-2"/>
        </w:rPr>
        <w:t xml:space="preserve"> </w:t>
      </w:r>
      <w:r>
        <w:rPr>
          <w:spacing w:val="-1"/>
        </w:rPr>
        <w:t>the chakras, and</w:t>
      </w:r>
      <w:r>
        <w:rPr>
          <w:spacing w:val="34"/>
        </w:rPr>
        <w:t xml:space="preserve"> </w:t>
      </w:r>
      <w:r>
        <w:rPr>
          <w:spacing w:val="-1"/>
        </w:rPr>
        <w:t>the</w:t>
      </w:r>
      <w:r>
        <w:t xml:space="preserve"> </w:t>
      </w:r>
      <w:r>
        <w:rPr>
          <w:spacing w:val="-1"/>
        </w:rPr>
        <w:t>chakras have</w:t>
      </w:r>
      <w:r>
        <w:t xml:space="preserve"> </w:t>
      </w:r>
      <w:r>
        <w:rPr>
          <w:spacing w:val="-1"/>
        </w:rPr>
        <w:t>been</w:t>
      </w:r>
      <w:r>
        <w:t xml:space="preserve"> </w:t>
      </w:r>
      <w:r>
        <w:rPr>
          <w:spacing w:val="-1"/>
        </w:rPr>
        <w:t>strengthened</w:t>
      </w:r>
      <w:r>
        <w:rPr>
          <w:spacing w:val="-2"/>
        </w:rPr>
        <w:t xml:space="preserve"> </w:t>
      </w:r>
      <w:r>
        <w:rPr>
          <w:spacing w:val="-1"/>
        </w:rPr>
        <w:t>by</w:t>
      </w:r>
      <w:r>
        <w:rPr>
          <w:spacing w:val="-2"/>
        </w:rPr>
        <w:t xml:space="preserve"> </w:t>
      </w:r>
      <w:r>
        <w:rPr>
          <w:spacing w:val="-1"/>
        </w:rPr>
        <w:t>energy</w:t>
      </w:r>
      <w:r>
        <w:rPr>
          <w:spacing w:val="-2"/>
        </w:rPr>
        <w:t xml:space="preserve"> </w:t>
      </w:r>
      <w:r>
        <w:rPr>
          <w:spacing w:val="-1"/>
        </w:rPr>
        <w:t>experiences,</w:t>
      </w:r>
      <w:r>
        <w:rPr>
          <w:spacing w:val="-2"/>
        </w:rPr>
        <w:t xml:space="preserve"> </w:t>
      </w:r>
      <w:r>
        <w:rPr>
          <w:spacing w:val="-1"/>
        </w:rPr>
        <w:t>then</w:t>
      </w:r>
      <w:r>
        <w:rPr>
          <w:spacing w:val="30"/>
        </w:rPr>
        <w:t xml:space="preserve"> </w:t>
      </w:r>
      <w:r>
        <w:rPr>
          <w:spacing w:val="-1"/>
        </w:rPr>
        <w:t>comes the</w:t>
      </w:r>
      <w:r>
        <w:t xml:space="preserve"> </w:t>
      </w:r>
      <w:r>
        <w:rPr>
          <w:spacing w:val="-1"/>
        </w:rPr>
        <w:t>Initiation</w:t>
      </w:r>
      <w:r>
        <w:t xml:space="preserve"> of</w:t>
      </w:r>
      <w:r>
        <w:rPr>
          <w:spacing w:val="-2"/>
        </w:rPr>
        <w:t xml:space="preserve"> </w:t>
      </w:r>
      <w:r>
        <w:rPr>
          <w:spacing w:val="-1"/>
        </w:rPr>
        <w:t>more</w:t>
      </w:r>
      <w:r>
        <w:t xml:space="preserve"> </w:t>
      </w:r>
      <w:r>
        <w:rPr>
          <w:spacing w:val="-1"/>
        </w:rPr>
        <w:t>energy,</w:t>
      </w:r>
      <w:r>
        <w:rPr>
          <w:spacing w:val="-2"/>
        </w:rPr>
        <w:t xml:space="preserve"> </w:t>
      </w:r>
      <w:r>
        <w:rPr>
          <w:spacing w:val="-1"/>
        </w:rPr>
        <w:t>of</w:t>
      </w:r>
      <w:r>
        <w:t xml:space="preserve"> </w:t>
      </w:r>
      <w:r>
        <w:rPr>
          <w:spacing w:val="-1"/>
        </w:rPr>
        <w:t>Transfiguration,</w:t>
      </w:r>
      <w:r>
        <w:t xml:space="preserve"> </w:t>
      </w:r>
      <w:r>
        <w:rPr>
          <w:spacing w:val="-1"/>
        </w:rPr>
        <w:t>leading</w:t>
      </w:r>
      <w:r>
        <w:rPr>
          <w:spacing w:val="-2"/>
        </w:rPr>
        <w:t xml:space="preserve"> </w:t>
      </w:r>
      <w:r>
        <w:rPr>
          <w:spacing w:val="-1"/>
        </w:rPr>
        <w:t>to</w:t>
      </w:r>
      <w:r>
        <w:rPr>
          <w:spacing w:val="36"/>
        </w:rPr>
        <w:t xml:space="preserve"> </w:t>
      </w:r>
      <w:r>
        <w:rPr>
          <w:spacing w:val="-1"/>
        </w:rPr>
        <w:t>ENLIGHTENMENT</w:t>
      </w:r>
      <w:r>
        <w:rPr>
          <w:spacing w:val="-2"/>
        </w:rPr>
        <w:t xml:space="preserve"> </w:t>
      </w:r>
      <w:r>
        <w:t xml:space="preserve">AND </w:t>
      </w:r>
      <w:r>
        <w:rPr>
          <w:spacing w:val="-1"/>
        </w:rPr>
        <w:t>ILLUMINATION.</w:t>
      </w:r>
    </w:p>
    <w:p w:rsidR="00743C02" w:rsidRDefault="00743C02">
      <w:pPr>
        <w:sectPr w:rsidR="00743C02">
          <w:pgSz w:w="8640" w:h="12960"/>
          <w:pgMar w:top="980" w:right="920" w:bottom="900" w:left="900" w:header="0" w:footer="710" w:gutter="0"/>
          <w:cols w:space="720"/>
        </w:sectPr>
      </w:pPr>
    </w:p>
    <w:p w:rsidR="00743C02" w:rsidRDefault="001F2438">
      <w:pPr>
        <w:pStyle w:val="Ttulo51"/>
        <w:ind w:left="925"/>
      </w:pPr>
      <w:r>
        <w:rPr>
          <w:b/>
          <w:spacing w:val="-1"/>
        </w:rPr>
        <w:lastRenderedPageBreak/>
        <w:t>PAUL IN SPAIN OCTOBER 2004</w:t>
      </w:r>
    </w:p>
    <w:p w:rsidR="00743C02" w:rsidRDefault="00E5021A">
      <w:pPr>
        <w:pStyle w:val="Corpodetexto"/>
        <w:spacing w:before="282"/>
        <w:ind w:left="1414" w:right="135"/>
      </w:pPr>
      <w:r>
        <w:pict>
          <v:shape id="_x0000_s1512" type="#_x0000_t75" style="position:absolute;left:0;text-align:left;margin-left:50.45pt;margin-top:14pt;width:65.3pt;height:76.5pt;z-index:-160408;mso-position-horizontal-relative:page">
            <v:imagedata r:id="rId134" o:title=""/>
            <w10:wrap anchorx="page"/>
          </v:shape>
        </w:pict>
      </w:r>
      <w:r w:rsidR="001F2438">
        <w:rPr>
          <w:spacing w:val="-1"/>
        </w:rPr>
        <w:t>Paul, our</w:t>
      </w:r>
      <w:r w:rsidR="001F2438">
        <w:rPr>
          <w:spacing w:val="1"/>
        </w:rPr>
        <w:t xml:space="preserve"> </w:t>
      </w:r>
      <w:r w:rsidR="001F2438">
        <w:rPr>
          <w:spacing w:val="-1"/>
        </w:rPr>
        <w:t>latest</w:t>
      </w:r>
      <w:r w:rsidR="001F2438">
        <w:rPr>
          <w:spacing w:val="1"/>
        </w:rPr>
        <w:t xml:space="preserve"> </w:t>
      </w:r>
      <w:r w:rsidR="001F2438">
        <w:rPr>
          <w:spacing w:val="-1"/>
        </w:rPr>
        <w:t>ENERGY</w:t>
      </w:r>
      <w:r w:rsidR="001F2438">
        <w:rPr>
          <w:spacing w:val="-2"/>
        </w:rPr>
        <w:t xml:space="preserve"> </w:t>
      </w:r>
      <w:r w:rsidR="001F2438">
        <w:rPr>
          <w:spacing w:val="-1"/>
        </w:rPr>
        <w:t>ENHANCEMENT</w:t>
      </w:r>
      <w:r w:rsidR="001F2438">
        <w:rPr>
          <w:spacing w:val="-2"/>
        </w:rPr>
        <w:t xml:space="preserve"> </w:t>
      </w:r>
      <w:r w:rsidR="001F2438">
        <w:rPr>
          <w:spacing w:val="-1"/>
        </w:rPr>
        <w:t>graduate</w:t>
      </w:r>
      <w:r w:rsidR="001F2438">
        <w:rPr>
          <w:spacing w:val="29"/>
        </w:rPr>
        <w:t xml:space="preserve"> </w:t>
      </w:r>
      <w:r w:rsidR="001F2438">
        <w:rPr>
          <w:spacing w:val="-1"/>
        </w:rPr>
        <w:t>says...."After</w:t>
      </w:r>
      <w:r w:rsidR="001F2438">
        <w:t xml:space="preserve"> </w:t>
      </w:r>
      <w:r w:rsidR="001F2438">
        <w:rPr>
          <w:spacing w:val="-1"/>
        </w:rPr>
        <w:t>developing my</w:t>
      </w:r>
      <w:r w:rsidR="001F2438">
        <w:t xml:space="preserve"> ENERGY </w:t>
      </w:r>
      <w:r w:rsidR="001F2438">
        <w:rPr>
          <w:spacing w:val="-1"/>
        </w:rPr>
        <w:t>ENHANCEMENT</w:t>
      </w:r>
      <w:r w:rsidR="001F2438">
        <w:rPr>
          <w:spacing w:val="49"/>
        </w:rPr>
        <w:t xml:space="preserve"> </w:t>
      </w:r>
      <w:r w:rsidR="001F2438">
        <w:rPr>
          <w:spacing w:val="-1"/>
        </w:rPr>
        <w:t>practice</w:t>
      </w:r>
      <w:r w:rsidR="001F2438">
        <w:t xml:space="preserve"> </w:t>
      </w:r>
      <w:r w:rsidR="001F2438">
        <w:rPr>
          <w:spacing w:val="-1"/>
        </w:rPr>
        <w:t>the method</w:t>
      </w:r>
      <w:r w:rsidR="001F2438">
        <w:t xml:space="preserve"> I</w:t>
      </w:r>
      <w:r w:rsidR="001F2438">
        <w:rPr>
          <w:spacing w:val="-1"/>
        </w:rPr>
        <w:t xml:space="preserve"> now use</w:t>
      </w:r>
      <w:r w:rsidR="001F2438">
        <w:rPr>
          <w:spacing w:val="1"/>
        </w:rPr>
        <w:t xml:space="preserve"> </w:t>
      </w:r>
      <w:r w:rsidR="001F2438">
        <w:rPr>
          <w:spacing w:val="-1"/>
        </w:rPr>
        <w:t>for grounding</w:t>
      </w:r>
      <w:r w:rsidR="001F2438">
        <w:t xml:space="preserve"> </w:t>
      </w:r>
      <w:r w:rsidR="001F2438">
        <w:rPr>
          <w:spacing w:val="-1"/>
        </w:rPr>
        <w:t>negative</w:t>
      </w:r>
      <w:r w:rsidR="001F2438">
        <w:rPr>
          <w:spacing w:val="30"/>
        </w:rPr>
        <w:t xml:space="preserve"> </w:t>
      </w:r>
      <w:r w:rsidR="001F2438">
        <w:rPr>
          <w:spacing w:val="-1"/>
        </w:rPr>
        <w:t>energy</w:t>
      </w:r>
      <w:r w:rsidR="001F2438">
        <w:rPr>
          <w:spacing w:val="-2"/>
        </w:rPr>
        <w:t xml:space="preserve"> </w:t>
      </w:r>
      <w:r w:rsidR="001F2438">
        <w:rPr>
          <w:spacing w:val="-1"/>
        </w:rPr>
        <w:t>is</w:t>
      </w:r>
      <w:r w:rsidR="001F2438">
        <w:t xml:space="preserve"> </w:t>
      </w:r>
      <w:r w:rsidR="001F2438">
        <w:rPr>
          <w:spacing w:val="-1"/>
        </w:rPr>
        <w:t>quick,</w:t>
      </w:r>
      <w:r w:rsidR="001F2438">
        <w:rPr>
          <w:spacing w:val="-2"/>
        </w:rPr>
        <w:t xml:space="preserve"> </w:t>
      </w:r>
      <w:r w:rsidR="001F2438">
        <w:rPr>
          <w:spacing w:val="-1"/>
        </w:rPr>
        <w:t xml:space="preserve">efficient, </w:t>
      </w:r>
      <w:r w:rsidR="001F2438">
        <w:t>and</w:t>
      </w:r>
      <w:r w:rsidR="001F2438">
        <w:rPr>
          <w:spacing w:val="-2"/>
        </w:rPr>
        <w:t xml:space="preserve"> </w:t>
      </w:r>
      <w:r w:rsidR="001F2438">
        <w:rPr>
          <w:spacing w:val="-1"/>
        </w:rPr>
        <w:t>experientially</w:t>
      </w:r>
      <w:r w:rsidR="001F2438">
        <w:rPr>
          <w:spacing w:val="-2"/>
        </w:rPr>
        <w:t xml:space="preserve"> </w:t>
      </w:r>
      <w:r w:rsidR="001F2438">
        <w:rPr>
          <w:spacing w:val="-1"/>
        </w:rPr>
        <w:t>extremely</w:t>
      </w:r>
      <w:r w:rsidR="001F2438">
        <w:rPr>
          <w:spacing w:val="31"/>
        </w:rPr>
        <w:t xml:space="preserve"> </w:t>
      </w:r>
      <w:r w:rsidR="001F2438">
        <w:rPr>
          <w:spacing w:val="-1"/>
        </w:rPr>
        <w:t>rich</w:t>
      </w:r>
      <w:r w:rsidR="001F2438">
        <w:rPr>
          <w:spacing w:val="-2"/>
        </w:rPr>
        <w:t xml:space="preserve"> </w:t>
      </w:r>
      <w:r w:rsidR="001F2438">
        <w:t xml:space="preserve">– I </w:t>
      </w:r>
      <w:r w:rsidR="001F2438">
        <w:rPr>
          <w:spacing w:val="-1"/>
        </w:rPr>
        <w:t>don't</w:t>
      </w:r>
      <w:r w:rsidR="001F2438">
        <w:t xml:space="preserve"> </w:t>
      </w:r>
      <w:r w:rsidR="001F2438">
        <w:rPr>
          <w:spacing w:val="-1"/>
        </w:rPr>
        <w:t>think</w:t>
      </w:r>
      <w:r w:rsidR="001F2438">
        <w:t xml:space="preserve"> </w:t>
      </w:r>
      <w:r w:rsidR="001F2438">
        <w:rPr>
          <w:spacing w:val="-1"/>
        </w:rPr>
        <w:t>it</w:t>
      </w:r>
      <w:r w:rsidR="001F2438">
        <w:rPr>
          <w:spacing w:val="2"/>
        </w:rPr>
        <w:t xml:space="preserve"> </w:t>
      </w:r>
      <w:r w:rsidR="001F2438">
        <w:rPr>
          <w:spacing w:val="-2"/>
        </w:rPr>
        <w:t>will</w:t>
      </w:r>
      <w:r w:rsidR="001F2438">
        <w:rPr>
          <w:spacing w:val="1"/>
        </w:rPr>
        <w:t xml:space="preserve"> </w:t>
      </w:r>
      <w:r w:rsidR="001F2438">
        <w:rPr>
          <w:spacing w:val="-1"/>
        </w:rPr>
        <w:t>ever</w:t>
      </w:r>
      <w:r w:rsidR="001F2438">
        <w:rPr>
          <w:spacing w:val="-2"/>
        </w:rPr>
        <w:t xml:space="preserve"> </w:t>
      </w:r>
      <w:r w:rsidR="001F2438">
        <w:rPr>
          <w:spacing w:val="-1"/>
        </w:rPr>
        <w:t>get</w:t>
      </w:r>
      <w:r w:rsidR="001F2438">
        <w:t xml:space="preserve"> </w:t>
      </w:r>
      <w:r w:rsidR="001F2438">
        <w:rPr>
          <w:spacing w:val="-1"/>
        </w:rPr>
        <w:t>boring</w:t>
      </w:r>
      <w:r w:rsidR="001F2438">
        <w:t xml:space="preserve"> </w:t>
      </w:r>
      <w:r w:rsidR="001F2438">
        <w:rPr>
          <w:spacing w:val="-1"/>
        </w:rPr>
        <w:t>because</w:t>
      </w:r>
      <w:r w:rsidR="001F2438">
        <w:t xml:space="preserve"> </w:t>
      </w:r>
      <w:r w:rsidR="001F2438">
        <w:rPr>
          <w:spacing w:val="-1"/>
        </w:rPr>
        <w:t>the</w:t>
      </w:r>
      <w:r w:rsidR="001F2438">
        <w:rPr>
          <w:spacing w:val="28"/>
        </w:rPr>
        <w:t xml:space="preserve"> </w:t>
      </w:r>
      <w:r w:rsidR="001F2438">
        <w:rPr>
          <w:spacing w:val="-1"/>
        </w:rPr>
        <w:t>focus</w:t>
      </w:r>
      <w:r w:rsidR="001F2438">
        <w:t xml:space="preserve"> </w:t>
      </w:r>
      <w:r w:rsidR="001F2438">
        <w:rPr>
          <w:spacing w:val="-1"/>
        </w:rPr>
        <w:t>of each</w:t>
      </w:r>
      <w:r w:rsidR="001F2438">
        <w:t xml:space="preserve"> </w:t>
      </w:r>
      <w:r w:rsidR="001F2438">
        <w:rPr>
          <w:spacing w:val="-1"/>
        </w:rPr>
        <w:t>meditation,</w:t>
      </w:r>
      <w:r w:rsidR="001F2438">
        <w:t xml:space="preserve"> </w:t>
      </w:r>
      <w:r w:rsidR="001F2438">
        <w:rPr>
          <w:spacing w:val="-1"/>
        </w:rPr>
        <w:t>now</w:t>
      </w:r>
      <w:r w:rsidR="001F2438">
        <w:rPr>
          <w:spacing w:val="-3"/>
        </w:rPr>
        <w:t xml:space="preserve"> </w:t>
      </w:r>
      <w:r w:rsidR="001F2438">
        <w:rPr>
          <w:spacing w:val="-1"/>
        </w:rPr>
        <w:t>I've</w:t>
      </w:r>
      <w:r w:rsidR="001F2438">
        <w:rPr>
          <w:spacing w:val="1"/>
        </w:rPr>
        <w:t xml:space="preserve"> </w:t>
      </w:r>
      <w:r w:rsidR="001F2438">
        <w:rPr>
          <w:spacing w:val="-1"/>
        </w:rPr>
        <w:t>reached</w:t>
      </w:r>
      <w:r w:rsidR="001F2438">
        <w:rPr>
          <w:spacing w:val="-2"/>
        </w:rPr>
        <w:t xml:space="preserve"> </w:t>
      </w:r>
      <w:r w:rsidR="001F2438">
        <w:rPr>
          <w:spacing w:val="-1"/>
        </w:rPr>
        <w:t>the</w:t>
      </w:r>
      <w:r w:rsidR="001F2438">
        <w:t xml:space="preserve"> </w:t>
      </w:r>
      <w:r w:rsidR="001F2438">
        <w:rPr>
          <w:spacing w:val="-1"/>
        </w:rPr>
        <w:t>3rd</w:t>
      </w:r>
      <w:r w:rsidR="001F2438">
        <w:rPr>
          <w:spacing w:val="28"/>
        </w:rPr>
        <w:t xml:space="preserve"> </w:t>
      </w:r>
      <w:r w:rsidR="001F2438">
        <w:rPr>
          <w:spacing w:val="-1"/>
        </w:rPr>
        <w:t>Level,</w:t>
      </w:r>
      <w:r w:rsidR="001F2438">
        <w:t xml:space="preserve"> </w:t>
      </w:r>
      <w:r w:rsidR="001F2438">
        <w:rPr>
          <w:spacing w:val="-1"/>
        </w:rPr>
        <w:t>is</w:t>
      </w:r>
      <w:r w:rsidR="001F2438">
        <w:rPr>
          <w:spacing w:val="-2"/>
        </w:rPr>
        <w:t xml:space="preserve"> </w:t>
      </w:r>
      <w:r w:rsidR="001F2438">
        <w:rPr>
          <w:spacing w:val="-1"/>
        </w:rPr>
        <w:t>totally</w:t>
      </w:r>
      <w:r w:rsidR="001F2438">
        <w:t xml:space="preserve"> </w:t>
      </w:r>
      <w:r w:rsidR="001F2438">
        <w:rPr>
          <w:spacing w:val="-1"/>
        </w:rPr>
        <w:t>unique.</w:t>
      </w:r>
    </w:p>
    <w:p w:rsidR="00743C02" w:rsidRDefault="00743C02">
      <w:pPr>
        <w:spacing w:before="12"/>
        <w:rPr>
          <w:rFonts w:ascii="Lucida Sans" w:eastAsia="Lucida Sans" w:hAnsi="Lucida Sans" w:cs="Lucida Sans"/>
          <w:sz w:val="13"/>
          <w:szCs w:val="13"/>
        </w:rPr>
      </w:pPr>
    </w:p>
    <w:p w:rsidR="00743C02" w:rsidRDefault="001F2438">
      <w:pPr>
        <w:pStyle w:val="Corpodetexto"/>
        <w:spacing w:before="70"/>
        <w:ind w:right="135"/>
      </w:pPr>
      <w:r>
        <w:rPr>
          <w:spacing w:val="-1"/>
        </w:rPr>
        <w:t>What</w:t>
      </w:r>
      <w:r>
        <w:t xml:space="preserve"> I </w:t>
      </w:r>
      <w:r>
        <w:rPr>
          <w:spacing w:val="-1"/>
        </w:rPr>
        <w:t>love about</w:t>
      </w:r>
      <w:r>
        <w:t xml:space="preserve"> </w:t>
      </w:r>
      <w:r>
        <w:rPr>
          <w:spacing w:val="-1"/>
        </w:rPr>
        <w:t>the</w:t>
      </w:r>
      <w:r>
        <w:rPr>
          <w:spacing w:val="1"/>
        </w:rPr>
        <w:t xml:space="preserve"> </w:t>
      </w:r>
      <w:r>
        <w:rPr>
          <w:spacing w:val="-1"/>
        </w:rPr>
        <w:t>way</w:t>
      </w:r>
      <w:r>
        <w:rPr>
          <w:spacing w:val="-2"/>
        </w:rPr>
        <w:t xml:space="preserve"> </w:t>
      </w:r>
      <w:r>
        <w:t xml:space="preserve">I </w:t>
      </w:r>
      <w:r>
        <w:rPr>
          <w:spacing w:val="-1"/>
        </w:rPr>
        <w:t>meditate now,</w:t>
      </w:r>
      <w:r>
        <w:t xml:space="preserve"> </w:t>
      </w:r>
      <w:r>
        <w:rPr>
          <w:spacing w:val="-1"/>
        </w:rPr>
        <w:t>with</w:t>
      </w:r>
      <w:r>
        <w:rPr>
          <w:spacing w:val="-2"/>
        </w:rPr>
        <w:t xml:space="preserve"> </w:t>
      </w:r>
      <w:r>
        <w:rPr>
          <w:spacing w:val="-1"/>
        </w:rPr>
        <w:t>the</w:t>
      </w:r>
      <w:r>
        <w:t xml:space="preserve"> </w:t>
      </w:r>
      <w:r>
        <w:rPr>
          <w:spacing w:val="-1"/>
        </w:rPr>
        <w:t>Energy</w:t>
      </w:r>
      <w:r>
        <w:rPr>
          <w:spacing w:val="45"/>
        </w:rPr>
        <w:t xml:space="preserve"> </w:t>
      </w:r>
      <w:r>
        <w:rPr>
          <w:spacing w:val="-1"/>
        </w:rPr>
        <w:t>Enhancement training, is</w:t>
      </w:r>
      <w:r>
        <w:rPr>
          <w:spacing w:val="-2"/>
        </w:rPr>
        <w:t xml:space="preserve"> </w:t>
      </w:r>
      <w:r>
        <w:rPr>
          <w:spacing w:val="-1"/>
        </w:rPr>
        <w:t>that</w:t>
      </w:r>
      <w:r>
        <w:t xml:space="preserve"> </w:t>
      </w:r>
      <w:r>
        <w:rPr>
          <w:spacing w:val="-1"/>
        </w:rPr>
        <w:t>it's</w:t>
      </w:r>
      <w:r>
        <w:t xml:space="preserve"> </w:t>
      </w:r>
      <w:r>
        <w:rPr>
          <w:spacing w:val="-1"/>
        </w:rPr>
        <w:t>so</w:t>
      </w:r>
      <w:r>
        <w:t xml:space="preserve"> </w:t>
      </w:r>
      <w:r>
        <w:rPr>
          <w:spacing w:val="-1"/>
        </w:rPr>
        <w:t>much</w:t>
      </w:r>
      <w:r>
        <w:rPr>
          <w:spacing w:val="1"/>
        </w:rPr>
        <w:t xml:space="preserve"> </w:t>
      </w:r>
      <w:r>
        <w:rPr>
          <w:spacing w:val="-1"/>
        </w:rPr>
        <w:t>more structured and</w:t>
      </w:r>
      <w:r>
        <w:rPr>
          <w:spacing w:val="34"/>
        </w:rPr>
        <w:t xml:space="preserve"> </w:t>
      </w:r>
      <w:r>
        <w:rPr>
          <w:spacing w:val="-1"/>
        </w:rPr>
        <w:t>focused</w:t>
      </w:r>
      <w:r>
        <w:t xml:space="preserve"> -</w:t>
      </w:r>
      <w:r>
        <w:rPr>
          <w:spacing w:val="-2"/>
        </w:rPr>
        <w:t xml:space="preserve"> </w:t>
      </w:r>
      <w:r>
        <w:t>a</w:t>
      </w:r>
      <w:r>
        <w:rPr>
          <w:spacing w:val="-1"/>
        </w:rPr>
        <w:t xml:space="preserve"> clear</w:t>
      </w:r>
      <w:r>
        <w:t xml:space="preserve"> </w:t>
      </w:r>
      <w:r>
        <w:rPr>
          <w:spacing w:val="-1"/>
        </w:rPr>
        <w:t>intent</w:t>
      </w:r>
      <w:r>
        <w:t xml:space="preserve"> </w:t>
      </w:r>
      <w:r>
        <w:rPr>
          <w:spacing w:val="-1"/>
        </w:rPr>
        <w:t>is</w:t>
      </w:r>
      <w:r>
        <w:t xml:space="preserve"> </w:t>
      </w:r>
      <w:r>
        <w:rPr>
          <w:spacing w:val="-1"/>
        </w:rPr>
        <w:t>set</w:t>
      </w:r>
      <w:r>
        <w:t xml:space="preserve"> </w:t>
      </w:r>
      <w:r>
        <w:rPr>
          <w:spacing w:val="-1"/>
        </w:rPr>
        <w:t xml:space="preserve">out </w:t>
      </w:r>
      <w:r>
        <w:t xml:space="preserve">at </w:t>
      </w:r>
      <w:r>
        <w:rPr>
          <w:spacing w:val="-1"/>
        </w:rPr>
        <w:t>the</w:t>
      </w:r>
      <w:r>
        <w:t xml:space="preserve"> </w:t>
      </w:r>
      <w:r>
        <w:rPr>
          <w:spacing w:val="-1"/>
        </w:rPr>
        <w:t xml:space="preserve">beginning </w:t>
      </w:r>
      <w:r>
        <w:t>of</w:t>
      </w:r>
      <w:r>
        <w:rPr>
          <w:spacing w:val="-1"/>
        </w:rPr>
        <w:t xml:space="preserve"> the</w:t>
      </w:r>
      <w:r>
        <w:t xml:space="preserve"> </w:t>
      </w:r>
      <w:r>
        <w:rPr>
          <w:spacing w:val="-1"/>
        </w:rPr>
        <w:t>meditation</w:t>
      </w:r>
      <w:r>
        <w:rPr>
          <w:spacing w:val="51"/>
        </w:rPr>
        <w:t xml:space="preserve"> </w:t>
      </w:r>
      <w:r>
        <w:rPr>
          <w:spacing w:val="-1"/>
        </w:rPr>
        <w:t>and</w:t>
      </w:r>
      <w:r>
        <w:t xml:space="preserve"> </w:t>
      </w:r>
      <w:r>
        <w:rPr>
          <w:spacing w:val="-1"/>
        </w:rPr>
        <w:t>by</w:t>
      </w:r>
      <w:r>
        <w:rPr>
          <w:spacing w:val="-3"/>
        </w:rPr>
        <w:t xml:space="preserve"> </w:t>
      </w:r>
      <w:r>
        <w:t>the</w:t>
      </w:r>
      <w:r>
        <w:rPr>
          <w:spacing w:val="-2"/>
        </w:rPr>
        <w:t xml:space="preserve"> </w:t>
      </w:r>
      <w:r>
        <w:rPr>
          <w:spacing w:val="-1"/>
        </w:rPr>
        <w:t>end,</w:t>
      </w:r>
      <w:r>
        <w:t xml:space="preserve"> </w:t>
      </w:r>
      <w:r>
        <w:rPr>
          <w:spacing w:val="-1"/>
        </w:rPr>
        <w:t>it's</w:t>
      </w:r>
      <w:r>
        <w:t xml:space="preserve"> </w:t>
      </w:r>
      <w:r>
        <w:rPr>
          <w:spacing w:val="-1"/>
        </w:rPr>
        <w:t>done!</w:t>
      </w:r>
      <w:r>
        <w:rPr>
          <w:spacing w:val="1"/>
        </w:rPr>
        <w:t xml:space="preserve"> </w:t>
      </w:r>
      <w:r>
        <w:rPr>
          <w:spacing w:val="-1"/>
        </w:rPr>
        <w:t>The</w:t>
      </w:r>
      <w:r>
        <w:t xml:space="preserve"> </w:t>
      </w:r>
      <w:r>
        <w:rPr>
          <w:spacing w:val="-1"/>
        </w:rPr>
        <w:t>techniques</w:t>
      </w:r>
      <w:r>
        <w:t xml:space="preserve"> </w:t>
      </w:r>
      <w:r>
        <w:rPr>
          <w:spacing w:val="-1"/>
        </w:rPr>
        <w:t>are</w:t>
      </w:r>
      <w:r>
        <w:rPr>
          <w:spacing w:val="1"/>
        </w:rPr>
        <w:t xml:space="preserve"> </w:t>
      </w:r>
      <w:r>
        <w:rPr>
          <w:spacing w:val="-1"/>
        </w:rPr>
        <w:t>so powerful,</w:t>
      </w:r>
      <w:r>
        <w:t xml:space="preserve"> </w:t>
      </w:r>
      <w:r>
        <w:rPr>
          <w:spacing w:val="-1"/>
        </w:rPr>
        <w:t>and</w:t>
      </w:r>
      <w:r>
        <w:t xml:space="preserve"> I </w:t>
      </w:r>
      <w:r>
        <w:rPr>
          <w:spacing w:val="-1"/>
        </w:rPr>
        <w:t>can</w:t>
      </w:r>
      <w:r>
        <w:rPr>
          <w:spacing w:val="20"/>
        </w:rPr>
        <w:t xml:space="preserve"> </w:t>
      </w:r>
      <w:r>
        <w:rPr>
          <w:spacing w:val="-1"/>
        </w:rPr>
        <w:t>feel</w:t>
      </w:r>
      <w:r>
        <w:rPr>
          <w:spacing w:val="-2"/>
        </w:rPr>
        <w:t xml:space="preserve"> </w:t>
      </w:r>
      <w:r>
        <w:rPr>
          <w:spacing w:val="-1"/>
        </w:rPr>
        <w:t>the energy</w:t>
      </w:r>
      <w:r>
        <w:rPr>
          <w:spacing w:val="-2"/>
        </w:rPr>
        <w:t xml:space="preserve"> </w:t>
      </w:r>
      <w:r>
        <w:rPr>
          <w:spacing w:val="-1"/>
        </w:rPr>
        <w:t>change</w:t>
      </w:r>
      <w:r>
        <w:t xml:space="preserve"> as I</w:t>
      </w:r>
      <w:r>
        <w:rPr>
          <w:spacing w:val="-1"/>
        </w:rPr>
        <w:t xml:space="preserve"> ground the negativity</w:t>
      </w:r>
      <w:r>
        <w:rPr>
          <w:spacing w:val="-2"/>
        </w:rPr>
        <w:t xml:space="preserve"> </w:t>
      </w:r>
      <w:r>
        <w:rPr>
          <w:spacing w:val="-1"/>
        </w:rPr>
        <w:t>from</w:t>
      </w:r>
      <w:r>
        <w:rPr>
          <w:spacing w:val="-2"/>
        </w:rPr>
        <w:t xml:space="preserve"> </w:t>
      </w:r>
      <w:r>
        <w:rPr>
          <w:spacing w:val="-1"/>
        </w:rPr>
        <w:t>the</w:t>
      </w:r>
      <w:r>
        <w:t xml:space="preserve"> </w:t>
      </w:r>
      <w:r>
        <w:rPr>
          <w:spacing w:val="-1"/>
        </w:rPr>
        <w:t>focus</w:t>
      </w:r>
      <w:r>
        <w:t xml:space="preserve"> of</w:t>
      </w:r>
      <w:r>
        <w:rPr>
          <w:spacing w:val="59"/>
        </w:rPr>
        <w:t xml:space="preserve"> </w:t>
      </w:r>
      <w:r>
        <w:rPr>
          <w:spacing w:val="-1"/>
        </w:rPr>
        <w:t>meditation.</w:t>
      </w:r>
      <w:r>
        <w:rPr>
          <w:spacing w:val="-2"/>
        </w:rPr>
        <w:t xml:space="preserve"> </w:t>
      </w:r>
      <w:r>
        <w:t>When</w:t>
      </w:r>
      <w:r>
        <w:rPr>
          <w:spacing w:val="-2"/>
        </w:rPr>
        <w:t xml:space="preserve"> </w:t>
      </w:r>
      <w:r>
        <w:rPr>
          <w:spacing w:val="-1"/>
        </w:rPr>
        <w:t>clearing</w:t>
      </w:r>
      <w:r>
        <w:t xml:space="preserve"> </w:t>
      </w:r>
      <w:r>
        <w:rPr>
          <w:spacing w:val="-1"/>
        </w:rPr>
        <w:t xml:space="preserve">relationships </w:t>
      </w:r>
      <w:r>
        <w:t>I</w:t>
      </w:r>
      <w:r>
        <w:rPr>
          <w:spacing w:val="-2"/>
        </w:rPr>
        <w:t xml:space="preserve"> </w:t>
      </w:r>
      <w:r>
        <w:rPr>
          <w:spacing w:val="-1"/>
        </w:rPr>
        <w:t>can feel</w:t>
      </w:r>
      <w:r>
        <w:rPr>
          <w:spacing w:val="-2"/>
        </w:rPr>
        <w:t xml:space="preserve"> </w:t>
      </w:r>
      <w:r>
        <w:rPr>
          <w:spacing w:val="-1"/>
        </w:rPr>
        <w:t>atmospheres</w:t>
      </w:r>
      <w:r>
        <w:rPr>
          <w:spacing w:val="-2"/>
        </w:rPr>
        <w:t xml:space="preserve"> </w:t>
      </w:r>
      <w:r>
        <w:rPr>
          <w:spacing w:val="-1"/>
        </w:rPr>
        <w:t>of</w:t>
      </w:r>
      <w:r>
        <w:rPr>
          <w:spacing w:val="34"/>
        </w:rPr>
        <w:t xml:space="preserve"> </w:t>
      </w:r>
      <w:r>
        <w:rPr>
          <w:spacing w:val="-1"/>
        </w:rPr>
        <w:t>untainted, pure energy</w:t>
      </w:r>
      <w:r>
        <w:rPr>
          <w:spacing w:val="-3"/>
        </w:rPr>
        <w:t xml:space="preserve"> </w:t>
      </w:r>
      <w:r>
        <w:rPr>
          <w:spacing w:val="-1"/>
        </w:rPr>
        <w:t>enter</w:t>
      </w:r>
      <w:r>
        <w:t xml:space="preserve"> </w:t>
      </w:r>
      <w:r>
        <w:rPr>
          <w:spacing w:val="-1"/>
        </w:rPr>
        <w:t>me, like</w:t>
      </w:r>
      <w:r>
        <w:t xml:space="preserve"> a</w:t>
      </w:r>
      <w:r>
        <w:rPr>
          <w:spacing w:val="-1"/>
        </w:rPr>
        <w:t xml:space="preserve"> huge,</w:t>
      </w:r>
      <w:r>
        <w:rPr>
          <w:spacing w:val="-2"/>
        </w:rPr>
        <w:t xml:space="preserve"> </w:t>
      </w:r>
      <w:r>
        <w:rPr>
          <w:spacing w:val="-1"/>
        </w:rPr>
        <w:t>expansive,</w:t>
      </w:r>
      <w:r>
        <w:t xml:space="preserve"> </w:t>
      </w:r>
      <w:r>
        <w:rPr>
          <w:spacing w:val="-2"/>
        </w:rPr>
        <w:t>windswept</w:t>
      </w:r>
      <w:r>
        <w:rPr>
          <w:spacing w:val="65"/>
        </w:rPr>
        <w:t xml:space="preserve"> </w:t>
      </w:r>
      <w:r>
        <w:rPr>
          <w:spacing w:val="-1"/>
        </w:rPr>
        <w:t>sky.</w:t>
      </w:r>
      <w:r>
        <w:t xml:space="preserve"> I really</w:t>
      </w:r>
      <w:r>
        <w:rPr>
          <w:spacing w:val="-2"/>
        </w:rPr>
        <w:t xml:space="preserve"> </w:t>
      </w:r>
      <w:r>
        <w:t xml:space="preserve">feel </w:t>
      </w:r>
      <w:r>
        <w:rPr>
          <w:spacing w:val="-1"/>
        </w:rPr>
        <w:t>lighter!</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line="235" w:lineRule="exact"/>
      </w:pPr>
      <w:r>
        <w:rPr>
          <w:spacing w:val="-1"/>
        </w:rPr>
        <w:t>The</w:t>
      </w:r>
      <w:r>
        <w:rPr>
          <w:spacing w:val="1"/>
        </w:rPr>
        <w:t xml:space="preserve"> </w:t>
      </w:r>
      <w:r>
        <w:rPr>
          <w:spacing w:val="-1"/>
        </w:rPr>
        <w:t>visualization of the</w:t>
      </w:r>
      <w:r>
        <w:t xml:space="preserve"> </w:t>
      </w:r>
      <w:r>
        <w:rPr>
          <w:spacing w:val="-1"/>
        </w:rPr>
        <w:t>energy</w:t>
      </w:r>
      <w:r>
        <w:rPr>
          <w:spacing w:val="-2"/>
        </w:rPr>
        <w:t xml:space="preserve"> </w:t>
      </w:r>
      <w:r>
        <w:rPr>
          <w:spacing w:val="-1"/>
        </w:rPr>
        <w:t>is</w:t>
      </w:r>
      <w:r>
        <w:t xml:space="preserve"> a</w:t>
      </w:r>
      <w:r>
        <w:rPr>
          <w:spacing w:val="-1"/>
        </w:rPr>
        <w:t xml:space="preserve"> wonderful</w:t>
      </w:r>
      <w:r>
        <w:t xml:space="preserve"> </w:t>
      </w:r>
      <w:r>
        <w:rPr>
          <w:spacing w:val="-1"/>
        </w:rPr>
        <w:t>indicator of</w:t>
      </w:r>
      <w:r>
        <w:t xml:space="preserve"> </w:t>
      </w:r>
      <w:r>
        <w:rPr>
          <w:spacing w:val="-1"/>
        </w:rPr>
        <w:t>progress</w:t>
      </w:r>
    </w:p>
    <w:p w:rsidR="00743C02" w:rsidRDefault="001F2438">
      <w:pPr>
        <w:pStyle w:val="Corpodetexto"/>
        <w:spacing w:before="0"/>
        <w:ind w:right="135"/>
      </w:pPr>
      <w:r>
        <w:t>–</w:t>
      </w:r>
      <w:r>
        <w:rPr>
          <w:spacing w:val="-1"/>
        </w:rPr>
        <w:t xml:space="preserve"> everything</w:t>
      </w:r>
      <w:r>
        <w:t xml:space="preserve"> in life has</w:t>
      </w:r>
      <w:r>
        <w:rPr>
          <w:spacing w:val="-3"/>
        </w:rPr>
        <w:t xml:space="preserve"> </w:t>
      </w:r>
      <w:r>
        <w:rPr>
          <w:spacing w:val="-1"/>
        </w:rPr>
        <w:t>markers</w:t>
      </w:r>
      <w:r>
        <w:rPr>
          <w:spacing w:val="-2"/>
        </w:rPr>
        <w:t xml:space="preserve"> </w:t>
      </w:r>
      <w:r>
        <w:rPr>
          <w:spacing w:val="-1"/>
        </w:rPr>
        <w:t>of</w:t>
      </w:r>
      <w:r>
        <w:rPr>
          <w:spacing w:val="-2"/>
        </w:rPr>
        <w:t xml:space="preserve"> </w:t>
      </w:r>
      <w:r>
        <w:rPr>
          <w:spacing w:val="-1"/>
        </w:rPr>
        <w:t>progress</w:t>
      </w:r>
      <w:r>
        <w:rPr>
          <w:spacing w:val="-2"/>
        </w:rPr>
        <w:t xml:space="preserve"> </w:t>
      </w:r>
      <w:r>
        <w:rPr>
          <w:spacing w:val="-1"/>
        </w:rPr>
        <w:t>through</w:t>
      </w:r>
      <w:r>
        <w:t xml:space="preserve"> </w:t>
      </w:r>
      <w:r>
        <w:rPr>
          <w:spacing w:val="-1"/>
        </w:rPr>
        <w:t>stages</w:t>
      </w:r>
      <w:r>
        <w:t xml:space="preserve"> </w:t>
      </w:r>
      <w:r>
        <w:rPr>
          <w:spacing w:val="-1"/>
        </w:rPr>
        <w:t>and</w:t>
      </w:r>
      <w:r>
        <w:rPr>
          <w:spacing w:val="28"/>
        </w:rPr>
        <w:t xml:space="preserve"> </w:t>
      </w:r>
      <w:r>
        <w:rPr>
          <w:spacing w:val="-1"/>
        </w:rPr>
        <w:t>cycles:</w:t>
      </w:r>
      <w:r>
        <w:t xml:space="preserve"> </w:t>
      </w:r>
      <w:r>
        <w:rPr>
          <w:spacing w:val="-1"/>
        </w:rPr>
        <w:t>seasons</w:t>
      </w:r>
      <w:r>
        <w:rPr>
          <w:spacing w:val="-2"/>
        </w:rPr>
        <w:t xml:space="preserve"> </w:t>
      </w:r>
      <w:r>
        <w:rPr>
          <w:spacing w:val="-1"/>
        </w:rPr>
        <w:t>pass,</w:t>
      </w:r>
      <w:r>
        <w:t xml:space="preserve"> </w:t>
      </w:r>
      <w:r>
        <w:rPr>
          <w:spacing w:val="-1"/>
        </w:rPr>
        <w:t>fruit</w:t>
      </w:r>
      <w:r>
        <w:t xml:space="preserve"> </w:t>
      </w:r>
      <w:r>
        <w:rPr>
          <w:spacing w:val="-1"/>
        </w:rPr>
        <w:t>ripens,</w:t>
      </w:r>
      <w:r>
        <w:t xml:space="preserve"> skin</w:t>
      </w:r>
      <w:r>
        <w:rPr>
          <w:spacing w:val="-1"/>
        </w:rPr>
        <w:t xml:space="preserve"> ages, rivers</w:t>
      </w:r>
      <w:r>
        <w:t xml:space="preserve"> </w:t>
      </w:r>
      <w:r>
        <w:rPr>
          <w:spacing w:val="-2"/>
        </w:rPr>
        <w:t>flow,</w:t>
      </w:r>
      <w:r>
        <w:rPr>
          <w:spacing w:val="1"/>
        </w:rPr>
        <w:t xml:space="preserve"> </w:t>
      </w:r>
      <w:r>
        <w:rPr>
          <w:spacing w:val="-1"/>
        </w:rPr>
        <w:t>wars</w:t>
      </w:r>
      <w:r>
        <w:t xml:space="preserve"> </w:t>
      </w:r>
      <w:r>
        <w:rPr>
          <w:spacing w:val="-2"/>
        </w:rPr>
        <w:t>begin</w:t>
      </w:r>
      <w:r>
        <w:rPr>
          <w:spacing w:val="31"/>
        </w:rPr>
        <w:t xml:space="preserve"> </w:t>
      </w:r>
      <w:r>
        <w:t>and</w:t>
      </w:r>
      <w:r>
        <w:rPr>
          <w:spacing w:val="-1"/>
        </w:rPr>
        <w:t xml:space="preserve"> </w:t>
      </w:r>
      <w:r>
        <w:t>end.</w:t>
      </w:r>
      <w:r>
        <w:rPr>
          <w:spacing w:val="-2"/>
        </w:rPr>
        <w:t xml:space="preserve"> </w:t>
      </w:r>
      <w:r>
        <w:rPr>
          <w:spacing w:val="-1"/>
        </w:rPr>
        <w:t>With</w:t>
      </w:r>
      <w:r>
        <w:t xml:space="preserve"> other </w:t>
      </w:r>
      <w:r>
        <w:rPr>
          <w:spacing w:val="-1"/>
        </w:rPr>
        <w:t>meditative</w:t>
      </w:r>
      <w:r>
        <w:t xml:space="preserve"> </w:t>
      </w:r>
      <w:r>
        <w:rPr>
          <w:spacing w:val="-1"/>
        </w:rPr>
        <w:t xml:space="preserve">techniques </w:t>
      </w:r>
      <w:r>
        <w:t>the markers</w:t>
      </w:r>
      <w:r>
        <w:rPr>
          <w:spacing w:val="-1"/>
        </w:rPr>
        <w:t xml:space="preserve"> </w:t>
      </w:r>
      <w:r>
        <w:t xml:space="preserve">of </w:t>
      </w:r>
      <w:r>
        <w:rPr>
          <w:spacing w:val="-1"/>
        </w:rPr>
        <w:t>progress</w:t>
      </w:r>
      <w:r>
        <w:rPr>
          <w:spacing w:val="39"/>
        </w:rPr>
        <w:t xml:space="preserve"> </w:t>
      </w:r>
      <w:r>
        <w:rPr>
          <w:spacing w:val="-1"/>
        </w:rPr>
        <w:t>are</w:t>
      </w:r>
      <w:r>
        <w:t xml:space="preserve"> </w:t>
      </w:r>
      <w:r>
        <w:rPr>
          <w:spacing w:val="-1"/>
        </w:rPr>
        <w:t>general,</w:t>
      </w:r>
      <w:r>
        <w:t xml:space="preserve"> </w:t>
      </w:r>
      <w:r>
        <w:rPr>
          <w:spacing w:val="-1"/>
        </w:rPr>
        <w:t>such</w:t>
      </w:r>
      <w:r>
        <w:t xml:space="preserve"> </w:t>
      </w:r>
      <w:r>
        <w:rPr>
          <w:spacing w:val="-1"/>
        </w:rPr>
        <w:t xml:space="preserve">as </w:t>
      </w:r>
      <w:r>
        <w:t xml:space="preserve">a </w:t>
      </w:r>
      <w:r>
        <w:rPr>
          <w:spacing w:val="-1"/>
        </w:rPr>
        <w:t>sense</w:t>
      </w:r>
      <w:r>
        <w:t xml:space="preserve"> </w:t>
      </w:r>
      <w:r>
        <w:rPr>
          <w:spacing w:val="-1"/>
        </w:rPr>
        <w:t>of</w:t>
      </w:r>
      <w:r>
        <w:rPr>
          <w:spacing w:val="1"/>
        </w:rPr>
        <w:t xml:space="preserve"> </w:t>
      </w:r>
      <w:r>
        <w:rPr>
          <w:spacing w:val="-1"/>
        </w:rPr>
        <w:t>well</w:t>
      </w:r>
      <w:r>
        <w:t xml:space="preserve"> </w:t>
      </w:r>
      <w:r>
        <w:rPr>
          <w:spacing w:val="-1"/>
        </w:rPr>
        <w:t>being, and</w:t>
      </w:r>
      <w:r>
        <w:t xml:space="preserve"> </w:t>
      </w:r>
      <w:r>
        <w:rPr>
          <w:spacing w:val="-1"/>
        </w:rPr>
        <w:t>specifically within</w:t>
      </w:r>
      <w:r>
        <w:rPr>
          <w:spacing w:val="29"/>
        </w:rPr>
        <w:t xml:space="preserve"> </w:t>
      </w:r>
      <w:r>
        <w:rPr>
          <w:spacing w:val="-1"/>
        </w:rPr>
        <w:t>that</w:t>
      </w:r>
      <w:r>
        <w:rPr>
          <w:spacing w:val="1"/>
        </w:rPr>
        <w:t xml:space="preserve"> </w:t>
      </w:r>
      <w:r>
        <w:rPr>
          <w:spacing w:val="-1"/>
        </w:rPr>
        <w:t>moment.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81"/>
      </w:pPr>
      <w:r>
        <w:rPr>
          <w:spacing w:val="-1"/>
        </w:rPr>
        <w:t>In</w:t>
      </w:r>
      <w:r>
        <w:t xml:space="preserve"> </w:t>
      </w:r>
      <w:r>
        <w:rPr>
          <w:spacing w:val="-2"/>
        </w:rPr>
        <w:t>Vipassana</w:t>
      </w:r>
      <w:r>
        <w:t xml:space="preserve"> </w:t>
      </w:r>
      <w:r>
        <w:rPr>
          <w:spacing w:val="-1"/>
        </w:rPr>
        <w:t>meditation,</w:t>
      </w:r>
      <w:r>
        <w:t xml:space="preserve"> </w:t>
      </w:r>
      <w:r>
        <w:rPr>
          <w:spacing w:val="-1"/>
        </w:rPr>
        <w:t>sometimes</w:t>
      </w:r>
      <w:r>
        <w:rPr>
          <w:spacing w:val="-2"/>
        </w:rPr>
        <w:t xml:space="preserve"> </w:t>
      </w:r>
      <w:r>
        <w:rPr>
          <w:spacing w:val="-1"/>
        </w:rPr>
        <w:t>you</w:t>
      </w:r>
      <w:r>
        <w:rPr>
          <w:spacing w:val="-2"/>
        </w:rPr>
        <w:t xml:space="preserve"> </w:t>
      </w:r>
      <w:r>
        <w:rPr>
          <w:spacing w:val="-1"/>
        </w:rPr>
        <w:t xml:space="preserve">get </w:t>
      </w:r>
      <w:r>
        <w:t xml:space="preserve">a </w:t>
      </w:r>
      <w:r>
        <w:rPr>
          <w:spacing w:val="-1"/>
        </w:rPr>
        <w:t>flow,</w:t>
      </w:r>
      <w:r>
        <w:t xml:space="preserve"> </w:t>
      </w:r>
      <w:r>
        <w:rPr>
          <w:spacing w:val="-1"/>
        </w:rPr>
        <w:t>sometimes not.</w:t>
      </w:r>
      <w:r>
        <w:rPr>
          <w:spacing w:val="47"/>
        </w:rPr>
        <w:t xml:space="preserve"> </w:t>
      </w:r>
      <w:r>
        <w:t xml:space="preserve">In </w:t>
      </w:r>
      <w:r>
        <w:rPr>
          <w:spacing w:val="-1"/>
        </w:rPr>
        <w:t>Mindfulness</w:t>
      </w:r>
      <w:r>
        <w:t xml:space="preserve"> of</w:t>
      </w:r>
      <w:r>
        <w:rPr>
          <w:spacing w:val="-1"/>
        </w:rPr>
        <w:t xml:space="preserve"> Breathing and</w:t>
      </w:r>
      <w:r>
        <w:t xml:space="preserve"> </w:t>
      </w:r>
      <w:r>
        <w:rPr>
          <w:spacing w:val="-1"/>
        </w:rPr>
        <w:t>Metta</w:t>
      </w:r>
      <w:r>
        <w:t xml:space="preserve"> </w:t>
      </w:r>
      <w:r>
        <w:rPr>
          <w:spacing w:val="-1"/>
        </w:rPr>
        <w:t>Bhavana</w:t>
      </w:r>
      <w:r>
        <w:t xml:space="preserve"> </w:t>
      </w:r>
      <w:r>
        <w:rPr>
          <w:spacing w:val="-1"/>
        </w:rPr>
        <w:t>meditation,</w:t>
      </w:r>
      <w:r>
        <w:rPr>
          <w:spacing w:val="35"/>
        </w:rPr>
        <w:t xml:space="preserve"> </w:t>
      </w:r>
      <w:r>
        <w:rPr>
          <w:spacing w:val="-1"/>
        </w:rPr>
        <w:t>sometimes</w:t>
      </w:r>
      <w:r>
        <w:t xml:space="preserve"> </w:t>
      </w:r>
      <w:r>
        <w:rPr>
          <w:spacing w:val="-1"/>
        </w:rPr>
        <w:t>you</w:t>
      </w:r>
      <w:r>
        <w:rPr>
          <w:spacing w:val="-2"/>
        </w:rPr>
        <w:t xml:space="preserve"> </w:t>
      </w:r>
      <w:r>
        <w:rPr>
          <w:spacing w:val="-1"/>
        </w:rPr>
        <w:t>engage,</w:t>
      </w:r>
      <w:r>
        <w:rPr>
          <w:spacing w:val="-2"/>
        </w:rPr>
        <w:t xml:space="preserve"> </w:t>
      </w:r>
      <w:r>
        <w:rPr>
          <w:spacing w:val="-1"/>
        </w:rPr>
        <w:t>sometimes not.</w:t>
      </w:r>
      <w:r>
        <w:t xml:space="preserve"> </w:t>
      </w:r>
      <w:r>
        <w:rPr>
          <w:spacing w:val="-1"/>
        </w:rPr>
        <w:t>It</w:t>
      </w:r>
      <w:r>
        <w:rPr>
          <w:spacing w:val="1"/>
        </w:rPr>
        <w:t xml:space="preserve"> </w:t>
      </w:r>
      <w:r>
        <w:rPr>
          <w:spacing w:val="-1"/>
        </w:rPr>
        <w:t>is</w:t>
      </w:r>
      <w:r>
        <w:rPr>
          <w:spacing w:val="-2"/>
        </w:rPr>
        <w:t xml:space="preserve"> </w:t>
      </w:r>
      <w:r>
        <w:rPr>
          <w:spacing w:val="-1"/>
        </w:rPr>
        <w:t>difficult</w:t>
      </w:r>
      <w:r>
        <w:rPr>
          <w:spacing w:val="1"/>
        </w:rPr>
        <w:t xml:space="preserve"> </w:t>
      </w:r>
      <w:r>
        <w:rPr>
          <w:spacing w:val="-1"/>
        </w:rPr>
        <w:t>to</w:t>
      </w:r>
      <w:r>
        <w:rPr>
          <w:spacing w:val="-2"/>
        </w:rPr>
        <w:t xml:space="preserve"> </w:t>
      </w:r>
      <w:r>
        <w:rPr>
          <w:spacing w:val="-1"/>
        </w:rPr>
        <w:t>gauge</w:t>
      </w:r>
      <w:r>
        <w:rPr>
          <w:spacing w:val="23"/>
        </w:rPr>
        <w:t xml:space="preserve"> </w:t>
      </w:r>
      <w:r>
        <w:rPr>
          <w:spacing w:val="-1"/>
        </w:rPr>
        <w:t>where</w:t>
      </w:r>
      <w:r>
        <w:t xml:space="preserve"> </w:t>
      </w:r>
      <w:r>
        <w:rPr>
          <w:spacing w:val="-1"/>
        </w:rPr>
        <w:t>you</w:t>
      </w:r>
      <w:r>
        <w:rPr>
          <w:spacing w:val="-2"/>
        </w:rPr>
        <w:t xml:space="preserve"> </w:t>
      </w:r>
      <w:r>
        <w:rPr>
          <w:spacing w:val="-1"/>
        </w:rPr>
        <w:t xml:space="preserve">are </w:t>
      </w:r>
      <w:r>
        <w:t>on</w:t>
      </w:r>
      <w:r>
        <w:rPr>
          <w:spacing w:val="-2"/>
        </w:rPr>
        <w:t xml:space="preserve"> </w:t>
      </w:r>
      <w:r>
        <w:rPr>
          <w:spacing w:val="-1"/>
        </w:rPr>
        <w:t>the</w:t>
      </w:r>
      <w:r>
        <w:t xml:space="preserve"> </w:t>
      </w:r>
      <w:r>
        <w:rPr>
          <w:spacing w:val="-1"/>
        </w:rPr>
        <w:t>path,</w:t>
      </w:r>
      <w:r>
        <w:rPr>
          <w:spacing w:val="-2"/>
        </w:rPr>
        <w:t xml:space="preserve"> </w:t>
      </w:r>
      <w:r>
        <w:t>and</w:t>
      </w:r>
      <w:r>
        <w:rPr>
          <w:spacing w:val="-3"/>
        </w:rPr>
        <w:t xml:space="preserve"> </w:t>
      </w:r>
      <w:r>
        <w:rPr>
          <w:spacing w:val="-1"/>
        </w:rPr>
        <w:t>therefore</w:t>
      </w:r>
      <w:r>
        <w:rPr>
          <w:spacing w:val="2"/>
        </w:rPr>
        <w:t xml:space="preserve"> </w:t>
      </w:r>
      <w:r>
        <w:rPr>
          <w:spacing w:val="-2"/>
        </w:rPr>
        <w:t>what</w:t>
      </w:r>
      <w:r>
        <w:t xml:space="preserve"> </w:t>
      </w:r>
      <w:r>
        <w:rPr>
          <w:spacing w:val="-1"/>
        </w:rPr>
        <w:t>challenges</w:t>
      </w:r>
      <w:r>
        <w:t xml:space="preserve"> </w:t>
      </w:r>
      <w:r>
        <w:rPr>
          <w:spacing w:val="-1"/>
        </w:rPr>
        <w:t xml:space="preserve">you </w:t>
      </w:r>
      <w:r>
        <w:t>now</w:t>
      </w:r>
      <w:r>
        <w:rPr>
          <w:spacing w:val="41"/>
        </w:rPr>
        <w:t xml:space="preserve"> </w:t>
      </w:r>
      <w:r>
        <w:rPr>
          <w:spacing w:val="-1"/>
        </w:rPr>
        <w:t>face.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w:t>
      </w:r>
      <w:r>
        <w:t xml:space="preserve"> </w:t>
      </w:r>
      <w:r>
        <w:rPr>
          <w:spacing w:val="-1"/>
        </w:rPr>
        <w:t>Energy</w:t>
      </w:r>
      <w:r>
        <w:rPr>
          <w:spacing w:val="-2"/>
        </w:rPr>
        <w:t xml:space="preserve"> </w:t>
      </w:r>
      <w:r>
        <w:rPr>
          <w:spacing w:val="-1"/>
        </w:rPr>
        <w:t>Enhancement teachings</w:t>
      </w:r>
      <w:r>
        <w:rPr>
          <w:spacing w:val="-3"/>
        </w:rPr>
        <w:t xml:space="preserve"> </w:t>
      </w:r>
      <w:r>
        <w:t>set</w:t>
      </w:r>
      <w:r>
        <w:rPr>
          <w:spacing w:val="-1"/>
        </w:rPr>
        <w:t xml:space="preserve"> out</w:t>
      </w:r>
      <w:r>
        <w:t xml:space="preserve"> </w:t>
      </w:r>
      <w:r>
        <w:rPr>
          <w:spacing w:val="-1"/>
        </w:rPr>
        <w:t xml:space="preserve">such </w:t>
      </w:r>
      <w:r>
        <w:t>a</w:t>
      </w:r>
      <w:r>
        <w:rPr>
          <w:spacing w:val="-1"/>
        </w:rPr>
        <w:t xml:space="preserve"> clear</w:t>
      </w:r>
      <w:r>
        <w:t xml:space="preserve"> </w:t>
      </w:r>
      <w:r>
        <w:rPr>
          <w:spacing w:val="-1"/>
        </w:rPr>
        <w:t>structure</w:t>
      </w:r>
      <w:r>
        <w:rPr>
          <w:spacing w:val="39"/>
        </w:rPr>
        <w:t xml:space="preserve"> </w:t>
      </w:r>
      <w:r>
        <w:rPr>
          <w:spacing w:val="-2"/>
        </w:rPr>
        <w:t>towards</w:t>
      </w:r>
      <w:r>
        <w:t xml:space="preserve"> </w:t>
      </w:r>
      <w:r>
        <w:rPr>
          <w:spacing w:val="-1"/>
        </w:rPr>
        <w:t>spiritual</w:t>
      </w:r>
      <w:r>
        <w:t xml:space="preserve"> </w:t>
      </w:r>
      <w:r>
        <w:rPr>
          <w:spacing w:val="-1"/>
        </w:rPr>
        <w:t>progress,</w:t>
      </w:r>
      <w:r>
        <w:rPr>
          <w:spacing w:val="1"/>
        </w:rPr>
        <w:t xml:space="preserve"> </w:t>
      </w:r>
      <w:r>
        <w:rPr>
          <w:spacing w:val="-1"/>
        </w:rPr>
        <w:t>with</w:t>
      </w:r>
      <w:r>
        <w:rPr>
          <w:spacing w:val="-2"/>
        </w:rPr>
        <w:t xml:space="preserve"> </w:t>
      </w:r>
      <w:r>
        <w:rPr>
          <w:spacing w:val="-1"/>
        </w:rPr>
        <w:t>each</w:t>
      </w:r>
      <w:r>
        <w:t xml:space="preserve"> </w:t>
      </w:r>
      <w:r>
        <w:rPr>
          <w:spacing w:val="-1"/>
        </w:rPr>
        <w:t>stage</w:t>
      </w:r>
      <w:r>
        <w:rPr>
          <w:spacing w:val="-2"/>
        </w:rPr>
        <w:t xml:space="preserve"> </w:t>
      </w:r>
      <w:r>
        <w:rPr>
          <w:spacing w:val="-1"/>
        </w:rPr>
        <w:t>having</w:t>
      </w:r>
      <w:r>
        <w:t xml:space="preserve"> </w:t>
      </w:r>
      <w:r>
        <w:rPr>
          <w:spacing w:val="-1"/>
        </w:rPr>
        <w:t>to</w:t>
      </w:r>
      <w:r>
        <w:rPr>
          <w:spacing w:val="-2"/>
        </w:rPr>
        <w:t xml:space="preserve"> </w:t>
      </w:r>
      <w:r>
        <w:rPr>
          <w:spacing w:val="-1"/>
        </w:rPr>
        <w:t>be</w:t>
      </w:r>
      <w:r>
        <w:rPr>
          <w:spacing w:val="1"/>
        </w:rPr>
        <w:t xml:space="preserve"> </w:t>
      </w:r>
      <w:r>
        <w:rPr>
          <w:spacing w:val="-1"/>
        </w:rPr>
        <w:t>focused</w:t>
      </w:r>
      <w:r>
        <w:t xml:space="preserve"> </w:t>
      </w:r>
      <w:r>
        <w:rPr>
          <w:spacing w:val="-1"/>
        </w:rPr>
        <w:t>on</w:t>
      </w:r>
      <w:r>
        <w:rPr>
          <w:spacing w:val="32"/>
        </w:rPr>
        <w:t xml:space="preserve"> </w:t>
      </w:r>
      <w:r>
        <w:rPr>
          <w:spacing w:val="-1"/>
        </w:rPr>
        <w:t>and</w:t>
      </w:r>
      <w:r>
        <w:rPr>
          <w:spacing w:val="-2"/>
        </w:rPr>
        <w:t xml:space="preserve"> </w:t>
      </w:r>
      <w:r>
        <w:rPr>
          <w:spacing w:val="-1"/>
        </w:rPr>
        <w:t>cleared</w:t>
      </w:r>
      <w:r>
        <w:rPr>
          <w:spacing w:val="-2"/>
        </w:rPr>
        <w:t xml:space="preserve"> </w:t>
      </w:r>
      <w:r>
        <w:rPr>
          <w:spacing w:val="-1"/>
        </w:rPr>
        <w:t>before</w:t>
      </w:r>
      <w:r>
        <w:rPr>
          <w:spacing w:val="-2"/>
        </w:rPr>
        <w:t xml:space="preserve"> </w:t>
      </w:r>
      <w:r>
        <w:rPr>
          <w:spacing w:val="-1"/>
        </w:rPr>
        <w:t>the</w:t>
      </w:r>
      <w:r>
        <w:t xml:space="preserve"> </w:t>
      </w:r>
      <w:r>
        <w:rPr>
          <w:spacing w:val="-1"/>
        </w:rPr>
        <w:t>next can</w:t>
      </w:r>
      <w:r>
        <w:t xml:space="preserve"> </w:t>
      </w:r>
      <w:r>
        <w:rPr>
          <w:spacing w:val="-1"/>
        </w:rPr>
        <w:t>be attempted,</w:t>
      </w:r>
      <w:r>
        <w:rPr>
          <w:spacing w:val="-2"/>
        </w:rPr>
        <w:t xml:space="preserve"> </w:t>
      </w:r>
      <w:r>
        <w:rPr>
          <w:spacing w:val="-1"/>
        </w:rPr>
        <w:t>that</w:t>
      </w:r>
      <w:r>
        <w:t xml:space="preserve"> I</w:t>
      </w:r>
      <w:r>
        <w:rPr>
          <w:spacing w:val="-2"/>
        </w:rPr>
        <w:t xml:space="preserve"> </w:t>
      </w:r>
      <w:r>
        <w:rPr>
          <w:spacing w:val="-1"/>
        </w:rPr>
        <w:t>have</w:t>
      </w:r>
      <w:r>
        <w:t xml:space="preserve"> a</w:t>
      </w:r>
      <w:r>
        <w:rPr>
          <w:spacing w:val="-2"/>
        </w:rPr>
        <w:t xml:space="preserve"> much</w:t>
      </w:r>
      <w:r>
        <w:rPr>
          <w:spacing w:val="28"/>
        </w:rPr>
        <w:t xml:space="preserve"> </w:t>
      </w:r>
      <w:r>
        <w:rPr>
          <w:spacing w:val="-1"/>
        </w:rPr>
        <w:t>clearer</w:t>
      </w:r>
      <w:r>
        <w:t xml:space="preserve"> </w:t>
      </w:r>
      <w:r>
        <w:rPr>
          <w:spacing w:val="-1"/>
        </w:rPr>
        <w:t xml:space="preserve">idea </w:t>
      </w:r>
      <w:r>
        <w:t>of</w:t>
      </w:r>
      <w:r>
        <w:rPr>
          <w:spacing w:val="2"/>
        </w:rPr>
        <w:t xml:space="preserve"> </w:t>
      </w:r>
      <w:r>
        <w:rPr>
          <w:spacing w:val="-2"/>
        </w:rPr>
        <w:t>where</w:t>
      </w:r>
      <w:r>
        <w:rPr>
          <w:spacing w:val="1"/>
        </w:rPr>
        <w:t xml:space="preserve"> </w:t>
      </w:r>
      <w:r>
        <w:t>I</w:t>
      </w:r>
      <w:r>
        <w:rPr>
          <w:spacing w:val="-1"/>
        </w:rPr>
        <w:t xml:space="preserve"> am</w:t>
      </w:r>
      <w:r>
        <w:rPr>
          <w:spacing w:val="-3"/>
        </w:rPr>
        <w:t xml:space="preserve"> </w:t>
      </w:r>
      <w:r>
        <w:rPr>
          <w:spacing w:val="-1"/>
        </w:rPr>
        <w:t xml:space="preserve">and </w:t>
      </w:r>
      <w:r>
        <w:t xml:space="preserve">the </w:t>
      </w:r>
      <w:r>
        <w:rPr>
          <w:spacing w:val="-1"/>
        </w:rPr>
        <w:t>tasks that</w:t>
      </w:r>
      <w:r>
        <w:t xml:space="preserve"> </w:t>
      </w:r>
      <w:r>
        <w:rPr>
          <w:spacing w:val="-2"/>
        </w:rPr>
        <w:t>must</w:t>
      </w:r>
      <w:r>
        <w:rPr>
          <w:spacing w:val="2"/>
        </w:rPr>
        <w:t xml:space="preserve"> </w:t>
      </w:r>
      <w:r>
        <w:rPr>
          <w:spacing w:val="-1"/>
        </w:rPr>
        <w:t>be</w:t>
      </w:r>
      <w:r>
        <w:t xml:space="preserve"> </w:t>
      </w:r>
      <w:r>
        <w:rPr>
          <w:spacing w:val="-1"/>
        </w:rPr>
        <w:t>accomplished</w:t>
      </w:r>
      <w:r>
        <w:rPr>
          <w:spacing w:val="47"/>
        </w:rPr>
        <w:t xml:space="preserve"> </w:t>
      </w:r>
      <w:r>
        <w:rPr>
          <w:spacing w:val="-1"/>
        </w:rPr>
        <w:t>before</w:t>
      </w:r>
      <w:r>
        <w:t xml:space="preserve"> I</w:t>
      </w:r>
      <w:r>
        <w:rPr>
          <w:spacing w:val="-2"/>
        </w:rPr>
        <w:t xml:space="preserve"> </w:t>
      </w:r>
      <w:r>
        <w:rPr>
          <w:spacing w:val="-1"/>
        </w:rPr>
        <w:t>can</w:t>
      </w:r>
      <w:r>
        <w:rPr>
          <w:spacing w:val="-2"/>
        </w:rPr>
        <w:t xml:space="preserve"> </w:t>
      </w:r>
      <w:r>
        <w:rPr>
          <w:spacing w:val="-1"/>
        </w:rPr>
        <w:t>move</w:t>
      </w:r>
      <w:r>
        <w:rPr>
          <w:spacing w:val="1"/>
        </w:rPr>
        <w:t xml:space="preserve"> </w:t>
      </w:r>
      <w:r>
        <w:rPr>
          <w:spacing w:val="-1"/>
        </w:rPr>
        <w:t>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Along</w:t>
      </w:r>
      <w:r>
        <w:rPr>
          <w:spacing w:val="1"/>
        </w:rPr>
        <w:t xml:space="preserve"> </w:t>
      </w:r>
      <w:r>
        <w:rPr>
          <w:spacing w:val="-1"/>
        </w:rPr>
        <w:t xml:space="preserve">with all </w:t>
      </w:r>
      <w:r>
        <w:t xml:space="preserve">the </w:t>
      </w:r>
      <w:r>
        <w:rPr>
          <w:spacing w:val="-1"/>
        </w:rPr>
        <w:t>indicators of the other techniques,</w:t>
      </w:r>
      <w:r>
        <w:t xml:space="preserve"> </w:t>
      </w:r>
      <w:r>
        <w:rPr>
          <w:spacing w:val="-1"/>
        </w:rPr>
        <w:t xml:space="preserve">such </w:t>
      </w:r>
      <w:r>
        <w:t>as</w:t>
      </w:r>
      <w:r>
        <w:rPr>
          <w:spacing w:val="-1"/>
        </w:rPr>
        <w:t xml:space="preserve"> bodily</w:t>
      </w:r>
      <w:r>
        <w:rPr>
          <w:spacing w:val="28"/>
        </w:rPr>
        <w:t xml:space="preserve"> </w:t>
      </w:r>
      <w:r>
        <w:rPr>
          <w:spacing w:val="-1"/>
        </w:rPr>
        <w:t>sensations,</w:t>
      </w:r>
      <w:r>
        <w:rPr>
          <w:spacing w:val="-2"/>
        </w:rPr>
        <w:t xml:space="preserve"> </w:t>
      </w:r>
      <w:r>
        <w:rPr>
          <w:spacing w:val="-1"/>
        </w:rPr>
        <w:t xml:space="preserve">senses </w:t>
      </w:r>
      <w:r>
        <w:t>of</w:t>
      </w:r>
      <w:r>
        <w:rPr>
          <w:spacing w:val="1"/>
        </w:rPr>
        <w:t xml:space="preserve"> </w:t>
      </w:r>
      <w:r>
        <w:rPr>
          <w:spacing w:val="-1"/>
        </w:rPr>
        <w:t>well</w:t>
      </w:r>
      <w:r>
        <w:t xml:space="preserve"> </w:t>
      </w:r>
      <w:r>
        <w:rPr>
          <w:spacing w:val="-1"/>
        </w:rPr>
        <w:t xml:space="preserve">being </w:t>
      </w:r>
      <w:r>
        <w:t xml:space="preserve">and general </w:t>
      </w:r>
      <w:r>
        <w:rPr>
          <w:spacing w:val="-1"/>
        </w:rPr>
        <w:t xml:space="preserve">demeanor </w:t>
      </w:r>
      <w:r>
        <w:t>and</w:t>
      </w:r>
      <w:r>
        <w:rPr>
          <w:spacing w:val="-3"/>
        </w:rPr>
        <w:t xml:space="preserve"> </w:t>
      </w:r>
      <w:r>
        <w:rPr>
          <w:spacing w:val="-1"/>
        </w:rPr>
        <w:t>mood,</w:t>
      </w:r>
      <w:r>
        <w:rPr>
          <w:spacing w:val="47"/>
        </w:rPr>
        <w:t xml:space="preserve"> </w:t>
      </w:r>
      <w:r>
        <w:rPr>
          <w:spacing w:val="-1"/>
        </w:rPr>
        <w:t>Energy</w:t>
      </w:r>
      <w:r>
        <w:rPr>
          <w:spacing w:val="-2"/>
        </w:rPr>
        <w:t xml:space="preserve"> </w:t>
      </w:r>
      <w:r>
        <w:rPr>
          <w:spacing w:val="-1"/>
        </w:rPr>
        <w:t>Enhancement traces</w:t>
      </w:r>
      <w:r>
        <w:t xml:space="preserve"> </w:t>
      </w:r>
      <w:r>
        <w:rPr>
          <w:spacing w:val="-1"/>
        </w:rPr>
        <w:t>particular</w:t>
      </w:r>
      <w:r>
        <w:t xml:space="preserve"> </w:t>
      </w:r>
      <w:r>
        <w:rPr>
          <w:spacing w:val="-1"/>
        </w:rPr>
        <w:t>problems</w:t>
      </w:r>
      <w:r>
        <w:t xml:space="preserve"> to </w:t>
      </w:r>
      <w:r>
        <w:rPr>
          <w:spacing w:val="-1"/>
        </w:rPr>
        <w:t>particular</w:t>
      </w:r>
      <w:r>
        <w:rPr>
          <w:spacing w:val="29"/>
        </w:rPr>
        <w:t xml:space="preserve"> </w:t>
      </w:r>
      <w:r>
        <w:rPr>
          <w:spacing w:val="-1"/>
        </w:rPr>
        <w:t>energetic</w:t>
      </w:r>
      <w:r>
        <w:t xml:space="preserve"> </w:t>
      </w:r>
      <w:r>
        <w:rPr>
          <w:spacing w:val="-1"/>
        </w:rPr>
        <w:t>blockages</w:t>
      </w:r>
      <w:r>
        <w:t xml:space="preserve"> </w:t>
      </w:r>
      <w:r>
        <w:rPr>
          <w:spacing w:val="-1"/>
        </w:rPr>
        <w:t>so that</w:t>
      </w:r>
      <w:r>
        <w:rPr>
          <w:spacing w:val="2"/>
        </w:rPr>
        <w:t xml:space="preserve"> </w:t>
      </w:r>
      <w:r>
        <w:rPr>
          <w:spacing w:val="-1"/>
        </w:rPr>
        <w:t>you</w:t>
      </w:r>
      <w:r>
        <w:rPr>
          <w:spacing w:val="-2"/>
        </w:rPr>
        <w:t xml:space="preserve"> </w:t>
      </w:r>
      <w:r>
        <w:rPr>
          <w:spacing w:val="-1"/>
        </w:rPr>
        <w:t>can locate and</w:t>
      </w:r>
      <w:r>
        <w:t xml:space="preserve"> </w:t>
      </w:r>
      <w:r>
        <w:rPr>
          <w:spacing w:val="-1"/>
        </w:rPr>
        <w:t>solve them</w:t>
      </w:r>
      <w:r>
        <w:rPr>
          <w:spacing w:val="-2"/>
        </w:rPr>
        <w:t xml:space="preserve"> </w:t>
      </w:r>
      <w:r>
        <w:rPr>
          <w:spacing w:val="-1"/>
        </w:rPr>
        <w:t>in</w:t>
      </w:r>
      <w:r>
        <w:t xml:space="preserve"> a</w:t>
      </w:r>
      <w:r>
        <w:rPr>
          <w:spacing w:val="27"/>
        </w:rPr>
        <w:t xml:space="preserve"> </w:t>
      </w:r>
      <w:r>
        <w:rPr>
          <w:spacing w:val="-1"/>
        </w:rPr>
        <w:t>focused</w:t>
      </w:r>
      <w:r>
        <w:t xml:space="preserve"> </w:t>
      </w:r>
      <w:r>
        <w:rPr>
          <w:spacing w:val="-1"/>
        </w:rPr>
        <w:t>way.</w:t>
      </w:r>
    </w:p>
    <w:p w:rsidR="00743C02" w:rsidRDefault="00743C02">
      <w:pPr>
        <w:sectPr w:rsidR="00743C02">
          <w:pgSz w:w="8640" w:h="12960"/>
          <w:pgMar w:top="980" w:right="920" w:bottom="900" w:left="900" w:header="0" w:footer="710" w:gutter="0"/>
          <w:cols w:space="720"/>
        </w:sectPr>
      </w:pPr>
    </w:p>
    <w:p w:rsidR="00743C02" w:rsidRDefault="001F2438">
      <w:pPr>
        <w:pStyle w:val="Corpodetexto"/>
        <w:spacing w:before="50"/>
        <w:ind w:right="203"/>
      </w:pPr>
      <w:r>
        <w:rPr>
          <w:spacing w:val="-1"/>
        </w:rPr>
        <w:lastRenderedPageBreak/>
        <w:t>Along</w:t>
      </w:r>
      <w:r>
        <w:rPr>
          <w:spacing w:val="1"/>
        </w:rPr>
        <w:t xml:space="preserve"> </w:t>
      </w:r>
      <w:r>
        <w:rPr>
          <w:spacing w:val="-1"/>
        </w:rPr>
        <w:t>with that</w:t>
      </w:r>
      <w:r>
        <w:rPr>
          <w:spacing w:val="2"/>
        </w:rPr>
        <w:t xml:space="preserve"> </w:t>
      </w:r>
      <w:r>
        <w:rPr>
          <w:spacing w:val="-1"/>
        </w:rPr>
        <w:t xml:space="preserve">it </w:t>
      </w:r>
      <w:r>
        <w:rPr>
          <w:spacing w:val="-2"/>
        </w:rPr>
        <w:t>allows</w:t>
      </w:r>
      <w:r>
        <w:rPr>
          <w:spacing w:val="1"/>
        </w:rPr>
        <w:t xml:space="preserve"> </w:t>
      </w:r>
      <w:r>
        <w:rPr>
          <w:spacing w:val="-1"/>
        </w:rPr>
        <w:t>you</w:t>
      </w:r>
      <w:r>
        <w:rPr>
          <w:spacing w:val="-2"/>
        </w:rPr>
        <w:t xml:space="preserve"> </w:t>
      </w:r>
      <w:r>
        <w:rPr>
          <w:spacing w:val="-1"/>
        </w:rPr>
        <w:t>to</w:t>
      </w:r>
      <w:r>
        <w:t xml:space="preserve"> </w:t>
      </w:r>
      <w:r>
        <w:rPr>
          <w:spacing w:val="-1"/>
        </w:rPr>
        <w:t>see where</w:t>
      </w:r>
      <w:r>
        <w:t xml:space="preserve"> </w:t>
      </w:r>
      <w:r>
        <w:rPr>
          <w:spacing w:val="-1"/>
        </w:rPr>
        <w:t>you</w:t>
      </w:r>
      <w:r>
        <w:rPr>
          <w:spacing w:val="-2"/>
        </w:rPr>
        <w:t xml:space="preserve"> </w:t>
      </w:r>
      <w:r>
        <w:rPr>
          <w:spacing w:val="-1"/>
        </w:rPr>
        <w:t>are</w:t>
      </w:r>
      <w:r>
        <w:rPr>
          <w:spacing w:val="1"/>
        </w:rPr>
        <w:t xml:space="preserve"> </w:t>
      </w:r>
      <w:r>
        <w:rPr>
          <w:spacing w:val="-1"/>
        </w:rPr>
        <w:t>in the</w:t>
      </w:r>
      <w:r>
        <w:rPr>
          <w:spacing w:val="28"/>
        </w:rPr>
        <w:t xml:space="preserve"> </w:t>
      </w:r>
      <w:r>
        <w:rPr>
          <w:spacing w:val="-1"/>
        </w:rPr>
        <w:t>evolutionary</w:t>
      </w:r>
      <w:r>
        <w:rPr>
          <w:spacing w:val="-2"/>
        </w:rPr>
        <w:t xml:space="preserve"> </w:t>
      </w:r>
      <w:r>
        <w:rPr>
          <w:spacing w:val="-1"/>
        </w:rPr>
        <w:t>stream, and</w:t>
      </w:r>
      <w:r>
        <w:t xml:space="preserve"> as</w:t>
      </w:r>
      <w:r>
        <w:rPr>
          <w:spacing w:val="-1"/>
        </w:rPr>
        <w:t xml:space="preserve"> you move through</w:t>
      </w:r>
      <w:r>
        <w:rPr>
          <w:spacing w:val="-2"/>
        </w:rPr>
        <w:t xml:space="preserve"> </w:t>
      </w:r>
      <w:r>
        <w:rPr>
          <w:spacing w:val="-1"/>
        </w:rPr>
        <w:t>the</w:t>
      </w:r>
      <w:r>
        <w:rPr>
          <w:spacing w:val="1"/>
        </w:rPr>
        <w:t xml:space="preserve"> </w:t>
      </w:r>
      <w:r>
        <w:rPr>
          <w:spacing w:val="-1"/>
        </w:rPr>
        <w:t>stages you gain</w:t>
      </w:r>
      <w:r>
        <w:rPr>
          <w:spacing w:val="55"/>
        </w:rPr>
        <w:t xml:space="preserve"> </w:t>
      </w:r>
      <w:r>
        <w:rPr>
          <w:spacing w:val="-1"/>
        </w:rPr>
        <w:t xml:space="preserve">more </w:t>
      </w:r>
      <w:r>
        <w:t>energy</w:t>
      </w:r>
      <w:r>
        <w:rPr>
          <w:spacing w:val="-3"/>
        </w:rPr>
        <w:t xml:space="preserve"> </w:t>
      </w:r>
      <w:r>
        <w:t xml:space="preserve">to </w:t>
      </w:r>
      <w:r>
        <w:rPr>
          <w:spacing w:val="-1"/>
        </w:rPr>
        <w:t>do</w:t>
      </w:r>
      <w:r>
        <w:t xml:space="preserve"> </w:t>
      </w:r>
      <w:r>
        <w:rPr>
          <w:spacing w:val="-1"/>
        </w:rPr>
        <w:t xml:space="preserve">more work, </w:t>
      </w:r>
      <w:r>
        <w:t>not</w:t>
      </w:r>
      <w:r>
        <w:rPr>
          <w:spacing w:val="-1"/>
        </w:rPr>
        <w:t xml:space="preserve"> </w:t>
      </w:r>
      <w:r>
        <w:t>only</w:t>
      </w:r>
      <w:r>
        <w:rPr>
          <w:spacing w:val="-2"/>
        </w:rPr>
        <w:t xml:space="preserve"> </w:t>
      </w:r>
      <w:r>
        <w:t xml:space="preserve">in </w:t>
      </w:r>
      <w:r>
        <w:rPr>
          <w:spacing w:val="-1"/>
        </w:rPr>
        <w:t>meditation</w:t>
      </w:r>
      <w:r>
        <w:t xml:space="preserve"> </w:t>
      </w:r>
      <w:r>
        <w:rPr>
          <w:spacing w:val="-1"/>
        </w:rPr>
        <w:t>but</w:t>
      </w:r>
      <w:r>
        <w:t xml:space="preserve"> </w:t>
      </w:r>
      <w:r>
        <w:rPr>
          <w:spacing w:val="-1"/>
        </w:rPr>
        <w:t>also</w:t>
      </w:r>
      <w:r>
        <w:t xml:space="preserve"> in</w:t>
      </w:r>
      <w:r>
        <w:rPr>
          <w:spacing w:val="31"/>
        </w:rPr>
        <w:t xml:space="preserve"> </w:t>
      </w:r>
      <w:r>
        <w:rPr>
          <w:spacing w:val="-1"/>
        </w:rPr>
        <w:t>life,</w:t>
      </w:r>
      <w:r>
        <w:t xml:space="preserve"> </w:t>
      </w:r>
      <w:r>
        <w:rPr>
          <w:spacing w:val="-1"/>
        </w:rPr>
        <w:t>so</w:t>
      </w:r>
      <w:r>
        <w:t xml:space="preserve"> </w:t>
      </w:r>
      <w:r>
        <w:rPr>
          <w:spacing w:val="-1"/>
        </w:rPr>
        <w:t>you</w:t>
      </w:r>
      <w:r>
        <w:rPr>
          <w:spacing w:val="-2"/>
        </w:rPr>
        <w:t xml:space="preserve"> </w:t>
      </w:r>
      <w:r>
        <w:rPr>
          <w:spacing w:val="-1"/>
        </w:rPr>
        <w:t>remain</w:t>
      </w:r>
      <w:r>
        <w:t xml:space="preserve"> </w:t>
      </w:r>
      <w:r>
        <w:rPr>
          <w:spacing w:val="-1"/>
        </w:rPr>
        <w:t>in touch</w:t>
      </w:r>
      <w:r>
        <w:t xml:space="preserve"> </w:t>
      </w:r>
      <w:r>
        <w:rPr>
          <w:spacing w:val="-1"/>
        </w:rPr>
        <w:t>with</w:t>
      </w:r>
      <w:r>
        <w:t xml:space="preserve"> </w:t>
      </w:r>
      <w:r>
        <w:rPr>
          <w:spacing w:val="-2"/>
        </w:rPr>
        <w:t>what</w:t>
      </w:r>
      <w:r>
        <w:t xml:space="preserve"> </w:t>
      </w:r>
      <w:r>
        <w:rPr>
          <w:spacing w:val="-1"/>
        </w:rPr>
        <w:t xml:space="preserve">you </w:t>
      </w:r>
      <w:r>
        <w:rPr>
          <w:spacing w:val="-2"/>
        </w:rPr>
        <w:t>must</w:t>
      </w:r>
      <w:r>
        <w:rPr>
          <w:spacing w:val="2"/>
        </w:rPr>
        <w:t xml:space="preserve"> </w:t>
      </w:r>
      <w:r>
        <w:rPr>
          <w:spacing w:val="-1"/>
        </w:rPr>
        <w:t>do at</w:t>
      </w:r>
      <w:r>
        <w:rPr>
          <w:spacing w:val="-2"/>
        </w:rPr>
        <w:t xml:space="preserve"> </w:t>
      </w:r>
      <w:r>
        <w:rPr>
          <w:spacing w:val="-1"/>
        </w:rPr>
        <w:t>every</w:t>
      </w:r>
      <w:r>
        <w:rPr>
          <w:spacing w:val="-2"/>
        </w:rPr>
        <w:t xml:space="preserve"> </w:t>
      </w:r>
      <w:r>
        <w:rPr>
          <w:spacing w:val="-1"/>
        </w:rPr>
        <w:t>stage.</w:t>
      </w:r>
      <w:r>
        <w:rPr>
          <w:spacing w:val="53"/>
        </w:rPr>
        <w:t xml:space="preserve"> </w:t>
      </w:r>
      <w:r>
        <w:t>Now</w:t>
      </w:r>
      <w:r>
        <w:rPr>
          <w:spacing w:val="-3"/>
        </w:rPr>
        <w:t xml:space="preserve"> </w:t>
      </w:r>
      <w:r>
        <w:t>I can</w:t>
      </w:r>
      <w:r>
        <w:rPr>
          <w:spacing w:val="-1"/>
        </w:rPr>
        <w:t xml:space="preserve"> efficiently</w:t>
      </w:r>
      <w:r>
        <w:rPr>
          <w:spacing w:val="-2"/>
        </w:rPr>
        <w:t xml:space="preserve"> </w:t>
      </w:r>
      <w:r>
        <w:rPr>
          <w:spacing w:val="-1"/>
        </w:rPr>
        <w:t>focus</w:t>
      </w:r>
      <w:r>
        <w:rPr>
          <w:spacing w:val="1"/>
        </w:rPr>
        <w:t xml:space="preserve"> </w:t>
      </w:r>
      <w:r>
        <w:rPr>
          <w:spacing w:val="-1"/>
        </w:rPr>
        <w:t>my</w:t>
      </w:r>
      <w:r>
        <w:rPr>
          <w:spacing w:val="1"/>
        </w:rPr>
        <w:t xml:space="preserve"> </w:t>
      </w:r>
      <w:r>
        <w:rPr>
          <w:spacing w:val="-1"/>
        </w:rPr>
        <w:t xml:space="preserve">meditation </w:t>
      </w:r>
      <w:r>
        <w:t>on</w:t>
      </w:r>
      <w:r>
        <w:rPr>
          <w:spacing w:val="-1"/>
        </w:rPr>
        <w:t xml:space="preserve"> </w:t>
      </w:r>
      <w:r>
        <w:t>the</w:t>
      </w:r>
      <w:r>
        <w:rPr>
          <w:spacing w:val="-1"/>
        </w:rPr>
        <w:t xml:space="preserve"> </w:t>
      </w:r>
      <w:r>
        <w:t>areas I</w:t>
      </w:r>
      <w:r>
        <w:rPr>
          <w:spacing w:val="-1"/>
        </w:rPr>
        <w:t xml:space="preserve"> need </w:t>
      </w:r>
      <w:r>
        <w:t>to</w:t>
      </w:r>
      <w:r>
        <w:rPr>
          <w:spacing w:val="39"/>
        </w:rPr>
        <w:t xml:space="preserve"> </w:t>
      </w:r>
      <w:r>
        <w:rPr>
          <w:spacing w:val="-1"/>
        </w:rPr>
        <w:t>work</w:t>
      </w:r>
      <w:r>
        <w:t xml:space="preserve"> on </w:t>
      </w:r>
      <w:r>
        <w:rPr>
          <w:spacing w:val="-1"/>
        </w:rPr>
        <w:t xml:space="preserve">in order </w:t>
      </w:r>
      <w:r>
        <w:t>to free</w:t>
      </w:r>
      <w:r>
        <w:rPr>
          <w:spacing w:val="-1"/>
        </w:rPr>
        <w:t xml:space="preserve"> up</w:t>
      </w:r>
      <w:r>
        <w:rPr>
          <w:spacing w:val="1"/>
        </w:rPr>
        <w:t xml:space="preserve"> </w:t>
      </w:r>
      <w:r>
        <w:rPr>
          <w:spacing w:val="-1"/>
        </w:rPr>
        <w:t>more</w:t>
      </w:r>
      <w:r>
        <w:t xml:space="preserve"> energy</w:t>
      </w:r>
      <w:r>
        <w:rPr>
          <w:spacing w:val="-2"/>
        </w:rPr>
        <w:t xml:space="preserve"> </w:t>
      </w:r>
      <w:r>
        <w:t>so I</w:t>
      </w:r>
      <w:r>
        <w:rPr>
          <w:spacing w:val="-1"/>
        </w:rPr>
        <w:t xml:space="preserve"> </w:t>
      </w:r>
      <w:r>
        <w:t>can</w:t>
      </w:r>
      <w:r>
        <w:rPr>
          <w:spacing w:val="-1"/>
        </w:rPr>
        <w:t xml:space="preserve"> work</w:t>
      </w:r>
      <w:r>
        <w:t xml:space="preserve"> on</w:t>
      </w:r>
      <w:r>
        <w:rPr>
          <w:spacing w:val="-1"/>
        </w:rPr>
        <w:t xml:space="preserve"> </w:t>
      </w:r>
      <w:r>
        <w:t>harder</w:t>
      </w:r>
      <w:r>
        <w:rPr>
          <w:spacing w:val="27"/>
        </w:rPr>
        <w:t xml:space="preserve"> </w:t>
      </w:r>
      <w:r>
        <w:rPr>
          <w:spacing w:val="-1"/>
        </w:rPr>
        <w:t>areas…</w:t>
      </w:r>
      <w:r>
        <w:t xml:space="preserve"> </w:t>
      </w:r>
      <w:r>
        <w:rPr>
          <w:spacing w:val="-1"/>
        </w:rPr>
        <w:t>and</w:t>
      </w:r>
      <w:r>
        <w:rPr>
          <w:spacing w:val="-2"/>
        </w:rPr>
        <w:t xml:space="preserve"> </w:t>
      </w:r>
      <w:r>
        <w:rPr>
          <w:spacing w:val="-1"/>
        </w:rPr>
        <w:t>so</w:t>
      </w:r>
      <w:r>
        <w:rPr>
          <w:spacing w:val="-2"/>
        </w:rPr>
        <w:t xml:space="preserve"> </w:t>
      </w:r>
      <w:r>
        <w:rPr>
          <w:spacing w:val="-1"/>
        </w:rPr>
        <w:t>on.</w:t>
      </w:r>
    </w:p>
    <w:p w:rsidR="00743C02" w:rsidRDefault="00743C02">
      <w:pPr>
        <w:rPr>
          <w:rFonts w:ascii="Lucida Sans" w:eastAsia="Lucida Sans" w:hAnsi="Lucida Sans" w:cs="Lucida Sans"/>
          <w:sz w:val="20"/>
          <w:szCs w:val="20"/>
        </w:rPr>
      </w:pP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1"/>
      </w:pPr>
      <w:r>
        <w:rPr>
          <w:spacing w:val="-1"/>
        </w:rPr>
        <w:t>It's</w:t>
      </w:r>
      <w:r>
        <w:rPr>
          <w:spacing w:val="1"/>
        </w:rPr>
        <w:t xml:space="preserve"> </w:t>
      </w:r>
      <w:r>
        <w:rPr>
          <w:spacing w:val="-1"/>
        </w:rPr>
        <w:t>much</w:t>
      </w:r>
      <w:r>
        <w:t xml:space="preserve"> </w:t>
      </w:r>
      <w:r>
        <w:rPr>
          <w:spacing w:val="-1"/>
        </w:rPr>
        <w:t>quicker, and</w:t>
      </w:r>
      <w:r>
        <w:t xml:space="preserve"> </w:t>
      </w:r>
      <w:r>
        <w:rPr>
          <w:spacing w:val="-1"/>
        </w:rPr>
        <w:t>very</w:t>
      </w:r>
      <w:r>
        <w:rPr>
          <w:spacing w:val="-3"/>
        </w:rPr>
        <w:t xml:space="preserve"> </w:t>
      </w:r>
      <w:r>
        <w:rPr>
          <w:spacing w:val="-1"/>
        </w:rPr>
        <w:t>thorough,</w:t>
      </w:r>
      <w:r>
        <w:t xml:space="preserve"> </w:t>
      </w:r>
      <w:r>
        <w:rPr>
          <w:spacing w:val="-1"/>
        </w:rPr>
        <w:t>because</w:t>
      </w:r>
      <w:r>
        <w:t xml:space="preserve"> </w:t>
      </w:r>
      <w:r>
        <w:rPr>
          <w:spacing w:val="-1"/>
        </w:rPr>
        <w:t>of that</w:t>
      </w:r>
      <w:r>
        <w:t xml:space="preserve"> </w:t>
      </w:r>
      <w:r>
        <w:rPr>
          <w:spacing w:val="-1"/>
        </w:rPr>
        <w:t>focus.</w:t>
      </w:r>
      <w:r>
        <w:t xml:space="preserve"> </w:t>
      </w:r>
      <w:r>
        <w:rPr>
          <w:spacing w:val="-1"/>
        </w:rPr>
        <w:t>Things</w:t>
      </w:r>
      <w:r>
        <w:rPr>
          <w:spacing w:val="27"/>
        </w:rPr>
        <w:t xml:space="preserve"> </w:t>
      </w:r>
      <w:r>
        <w:t>are</w:t>
      </w:r>
      <w:r>
        <w:rPr>
          <w:spacing w:val="-1"/>
        </w:rPr>
        <w:t xml:space="preserve"> </w:t>
      </w:r>
      <w:r>
        <w:t xml:space="preserve">not </w:t>
      </w:r>
      <w:r>
        <w:rPr>
          <w:spacing w:val="-1"/>
        </w:rPr>
        <w:t xml:space="preserve">left </w:t>
      </w:r>
      <w:r>
        <w:t>behind</w:t>
      </w:r>
      <w:r>
        <w:rPr>
          <w:spacing w:val="-2"/>
        </w:rPr>
        <w:t xml:space="preserve"> </w:t>
      </w:r>
      <w:r>
        <w:t>for</w:t>
      </w:r>
      <w:r>
        <w:rPr>
          <w:spacing w:val="-1"/>
        </w:rPr>
        <w:t xml:space="preserve"> </w:t>
      </w:r>
      <w:r>
        <w:t xml:space="preserve">the </w:t>
      </w:r>
      <w:r>
        <w:rPr>
          <w:spacing w:val="-1"/>
        </w:rPr>
        <w:t xml:space="preserve">sake </w:t>
      </w:r>
      <w:r>
        <w:t xml:space="preserve">of </w:t>
      </w:r>
      <w:r>
        <w:rPr>
          <w:spacing w:val="-1"/>
        </w:rPr>
        <w:t>speed.</w:t>
      </w:r>
      <w:r>
        <w:t xml:space="preserve"> </w:t>
      </w:r>
      <w:r>
        <w:rPr>
          <w:spacing w:val="-1"/>
        </w:rPr>
        <w:t>The</w:t>
      </w:r>
      <w:r>
        <w:t xml:space="preserve"> </w:t>
      </w:r>
      <w:r>
        <w:rPr>
          <w:spacing w:val="-1"/>
        </w:rPr>
        <w:t>course progresses</w:t>
      </w:r>
      <w:r>
        <w:rPr>
          <w:spacing w:val="37"/>
        </w:rPr>
        <w:t xml:space="preserve"> </w:t>
      </w:r>
      <w:r>
        <w:t>very</w:t>
      </w:r>
      <w:r>
        <w:rPr>
          <w:spacing w:val="-2"/>
        </w:rPr>
        <w:t xml:space="preserve"> </w:t>
      </w:r>
      <w:r>
        <w:rPr>
          <w:spacing w:val="-1"/>
        </w:rPr>
        <w:t>naturally</w:t>
      </w:r>
      <w:r>
        <w:rPr>
          <w:spacing w:val="-2"/>
        </w:rPr>
        <w:t xml:space="preserve"> </w:t>
      </w:r>
      <w:r>
        <w:t>from</w:t>
      </w:r>
      <w:r>
        <w:rPr>
          <w:spacing w:val="-2"/>
        </w:rPr>
        <w:t xml:space="preserve"> </w:t>
      </w:r>
      <w:r>
        <w:t xml:space="preserve">one </w:t>
      </w:r>
      <w:r>
        <w:rPr>
          <w:spacing w:val="-1"/>
        </w:rPr>
        <w:t xml:space="preserve">stage </w:t>
      </w:r>
      <w:r>
        <w:t>to</w:t>
      </w:r>
      <w:r>
        <w:rPr>
          <w:spacing w:val="-1"/>
        </w:rPr>
        <w:t xml:space="preserve"> </w:t>
      </w:r>
      <w:r>
        <w:t>the</w:t>
      </w:r>
      <w:r>
        <w:rPr>
          <w:spacing w:val="-1"/>
        </w:rPr>
        <w:t xml:space="preserve"> next."</w:t>
      </w:r>
    </w:p>
    <w:p w:rsidR="00743C02" w:rsidRDefault="00743C02">
      <w:pPr>
        <w:rPr>
          <w:rFonts w:ascii="Lucida Sans" w:eastAsia="Lucida Sans" w:hAnsi="Lucida Sans" w:cs="Lucida Sans"/>
          <w:sz w:val="20"/>
          <w:szCs w:val="20"/>
        </w:rPr>
      </w:pPr>
    </w:p>
    <w:p w:rsidR="00743C02" w:rsidRDefault="001F2438">
      <w:pPr>
        <w:pStyle w:val="Ttulo51"/>
        <w:spacing w:before="118"/>
        <w:ind w:right="443"/>
        <w:jc w:val="center"/>
      </w:pPr>
      <w:r>
        <w:rPr>
          <w:b/>
        </w:rPr>
        <w:t>A</w:t>
      </w:r>
      <w:r>
        <w:rPr>
          <w:b/>
          <w:spacing w:val="-1"/>
        </w:rPr>
        <w:t xml:space="preserve"> billion times more effective.</w:t>
      </w:r>
    </w:p>
    <w:p w:rsidR="00743C02" w:rsidRDefault="00E5021A">
      <w:pPr>
        <w:pStyle w:val="Corpodetexto"/>
        <w:spacing w:before="120"/>
        <w:ind w:left="1413" w:right="113"/>
        <w:rPr>
          <w:rFonts w:cs="Lucida Sans"/>
        </w:rPr>
      </w:pPr>
      <w:r>
        <w:pict>
          <v:shape id="_x0000_s1511" type="#_x0000_t75" style="position:absolute;left:0;text-align:left;margin-left:50.45pt;margin-top:6pt;width:65.3pt;height:76.5pt;z-index:-160384;mso-position-horizontal-relative:page">
            <v:imagedata r:id="rId134" o:title=""/>
            <w10:wrap anchorx="page"/>
          </v:shape>
        </w:pict>
      </w:r>
      <w:r w:rsidR="001F2438">
        <w:rPr>
          <w:b/>
          <w:spacing w:val="-1"/>
        </w:rPr>
        <w:t>The</w:t>
      </w:r>
      <w:r w:rsidR="001F2438">
        <w:rPr>
          <w:b/>
          <w:spacing w:val="-2"/>
        </w:rPr>
        <w:t xml:space="preserve"> </w:t>
      </w:r>
      <w:r w:rsidR="001F2438">
        <w:rPr>
          <w:b/>
          <w:spacing w:val="-1"/>
        </w:rPr>
        <w:t>testimonial below is</w:t>
      </w:r>
      <w:r w:rsidR="001F2438">
        <w:rPr>
          <w:b/>
          <w:spacing w:val="-3"/>
        </w:rPr>
        <w:t xml:space="preserve"> </w:t>
      </w:r>
      <w:r w:rsidR="001F2438">
        <w:rPr>
          <w:b/>
          <w:spacing w:val="-1"/>
        </w:rPr>
        <w:t>from</w:t>
      </w:r>
      <w:r w:rsidR="001F2438">
        <w:rPr>
          <w:b/>
        </w:rPr>
        <w:t xml:space="preserve"> a</w:t>
      </w:r>
      <w:r w:rsidR="001F2438">
        <w:rPr>
          <w:b/>
          <w:spacing w:val="-1"/>
        </w:rPr>
        <w:t xml:space="preserve"> University</w:t>
      </w:r>
      <w:r w:rsidR="001F2438">
        <w:rPr>
          <w:b/>
          <w:spacing w:val="1"/>
        </w:rPr>
        <w:t xml:space="preserve"> </w:t>
      </w:r>
      <w:r w:rsidR="001F2438">
        <w:rPr>
          <w:b/>
          <w:spacing w:val="-1"/>
        </w:rPr>
        <w:t>student,</w:t>
      </w:r>
      <w:r w:rsidR="001F2438">
        <w:rPr>
          <w:b/>
          <w:spacing w:val="23"/>
        </w:rPr>
        <w:t xml:space="preserve"> </w:t>
      </w:r>
      <w:r w:rsidR="001F2438">
        <w:rPr>
          <w:b/>
          <w:spacing w:val="-1"/>
        </w:rPr>
        <w:t>Paul,</w:t>
      </w:r>
      <w:r w:rsidR="001F2438">
        <w:rPr>
          <w:b/>
          <w:spacing w:val="-2"/>
        </w:rPr>
        <w:t xml:space="preserve"> </w:t>
      </w:r>
      <w:r w:rsidR="001F2438">
        <w:rPr>
          <w:b/>
        </w:rPr>
        <w:t>as</w:t>
      </w:r>
      <w:r w:rsidR="001F2438">
        <w:rPr>
          <w:b/>
          <w:spacing w:val="-1"/>
        </w:rPr>
        <w:t xml:space="preserve"> </w:t>
      </w:r>
      <w:r w:rsidR="001F2438">
        <w:rPr>
          <w:b/>
        </w:rPr>
        <w:t>above.</w:t>
      </w:r>
      <w:r w:rsidR="001F2438">
        <w:rPr>
          <w:b/>
          <w:spacing w:val="62"/>
        </w:rPr>
        <w:t xml:space="preserve"> </w:t>
      </w:r>
      <w:r w:rsidR="001F2438">
        <w:rPr>
          <w:b/>
          <w:spacing w:val="-1"/>
        </w:rPr>
        <w:t>People</w:t>
      </w:r>
      <w:r w:rsidR="001F2438">
        <w:rPr>
          <w:b/>
          <w:spacing w:val="1"/>
        </w:rPr>
        <w:t xml:space="preserve"> </w:t>
      </w:r>
      <w:r w:rsidR="001F2438">
        <w:rPr>
          <w:b/>
        </w:rPr>
        <w:t>doing</w:t>
      </w:r>
      <w:r w:rsidR="001F2438">
        <w:rPr>
          <w:b/>
          <w:spacing w:val="-2"/>
        </w:rPr>
        <w:t xml:space="preserve"> </w:t>
      </w:r>
      <w:r w:rsidR="001F2438">
        <w:rPr>
          <w:b/>
          <w:spacing w:val="-1"/>
        </w:rPr>
        <w:t>Energy Enhancement</w:t>
      </w:r>
      <w:r w:rsidR="001F2438">
        <w:rPr>
          <w:b/>
          <w:spacing w:val="43"/>
        </w:rPr>
        <w:t xml:space="preserve"> </w:t>
      </w:r>
      <w:r w:rsidR="001F2438">
        <w:rPr>
          <w:b/>
          <w:spacing w:val="-1"/>
        </w:rPr>
        <w:t>come</w:t>
      </w:r>
      <w:r w:rsidR="001F2438">
        <w:rPr>
          <w:b/>
        </w:rPr>
        <w:t xml:space="preserve"> </w:t>
      </w:r>
      <w:r w:rsidR="001F2438">
        <w:rPr>
          <w:b/>
          <w:spacing w:val="-1"/>
        </w:rPr>
        <w:t xml:space="preserve">from </w:t>
      </w:r>
      <w:r w:rsidR="001F2438">
        <w:rPr>
          <w:b/>
        </w:rPr>
        <w:t xml:space="preserve">all </w:t>
      </w:r>
      <w:r w:rsidR="001F2438">
        <w:rPr>
          <w:b/>
          <w:spacing w:val="-1"/>
        </w:rPr>
        <w:t>ages</w:t>
      </w:r>
      <w:r w:rsidR="001F2438">
        <w:rPr>
          <w:b/>
          <w:spacing w:val="-2"/>
        </w:rPr>
        <w:t xml:space="preserve"> </w:t>
      </w:r>
      <w:r w:rsidR="001F2438">
        <w:rPr>
          <w:b/>
          <w:spacing w:val="-1"/>
        </w:rPr>
        <w:t xml:space="preserve">and </w:t>
      </w:r>
      <w:r w:rsidR="001F2438">
        <w:rPr>
          <w:b/>
        </w:rPr>
        <w:t>walks</w:t>
      </w:r>
      <w:r w:rsidR="001F2438">
        <w:rPr>
          <w:b/>
          <w:spacing w:val="-2"/>
        </w:rPr>
        <w:t xml:space="preserve"> </w:t>
      </w:r>
      <w:r w:rsidR="001F2438">
        <w:rPr>
          <w:b/>
        </w:rPr>
        <w:t xml:space="preserve">of </w:t>
      </w:r>
      <w:r w:rsidR="001F2438">
        <w:rPr>
          <w:b/>
          <w:spacing w:val="-1"/>
        </w:rPr>
        <w:t>life.</w:t>
      </w:r>
      <w:r w:rsidR="001F2438">
        <w:rPr>
          <w:b/>
          <w:spacing w:val="-2"/>
        </w:rPr>
        <w:t xml:space="preserve"> </w:t>
      </w:r>
      <w:r w:rsidR="001F2438">
        <w:rPr>
          <w:b/>
        </w:rPr>
        <w:t>At</w:t>
      </w:r>
      <w:r w:rsidR="001F2438">
        <w:rPr>
          <w:b/>
          <w:spacing w:val="-1"/>
        </w:rPr>
        <w:t xml:space="preserve"> the</w:t>
      </w:r>
      <w:r w:rsidR="001F2438">
        <w:rPr>
          <w:b/>
        </w:rPr>
        <w:t xml:space="preserve"> </w:t>
      </w:r>
      <w:r w:rsidR="001F2438">
        <w:rPr>
          <w:b/>
          <w:spacing w:val="-1"/>
        </w:rPr>
        <w:t>same</w:t>
      </w:r>
      <w:r w:rsidR="001F2438">
        <w:rPr>
          <w:b/>
          <w:spacing w:val="25"/>
        </w:rPr>
        <w:t xml:space="preserve"> </w:t>
      </w:r>
      <w:r w:rsidR="001F2438">
        <w:rPr>
          <w:b/>
          <w:spacing w:val="-1"/>
        </w:rPr>
        <w:t>time</w:t>
      </w:r>
      <w:r w:rsidR="001F2438">
        <w:rPr>
          <w:b/>
        </w:rPr>
        <w:t xml:space="preserve"> </w:t>
      </w:r>
      <w:r w:rsidR="001F2438">
        <w:rPr>
          <w:b/>
          <w:spacing w:val="-1"/>
        </w:rPr>
        <w:t>we</w:t>
      </w:r>
      <w:r w:rsidR="001F2438">
        <w:rPr>
          <w:b/>
          <w:spacing w:val="-3"/>
        </w:rPr>
        <w:t xml:space="preserve"> </w:t>
      </w:r>
      <w:r w:rsidR="001F2438">
        <w:rPr>
          <w:b/>
          <w:spacing w:val="-1"/>
        </w:rPr>
        <w:t xml:space="preserve">had </w:t>
      </w:r>
      <w:r w:rsidR="001F2438">
        <w:rPr>
          <w:b/>
        </w:rPr>
        <w:t xml:space="preserve">a </w:t>
      </w:r>
      <w:r w:rsidR="001F2438">
        <w:rPr>
          <w:b/>
          <w:spacing w:val="-1"/>
        </w:rPr>
        <w:t>Yoga</w:t>
      </w:r>
      <w:r w:rsidR="001F2438">
        <w:rPr>
          <w:b/>
        </w:rPr>
        <w:t xml:space="preserve"> </w:t>
      </w:r>
      <w:r w:rsidR="001F2438">
        <w:rPr>
          <w:b/>
          <w:spacing w:val="-1"/>
        </w:rPr>
        <w:t>Journalist</w:t>
      </w:r>
      <w:r w:rsidR="001F2438">
        <w:rPr>
          <w:b/>
          <w:spacing w:val="1"/>
        </w:rPr>
        <w:t xml:space="preserve"> </w:t>
      </w:r>
      <w:r w:rsidR="001F2438">
        <w:rPr>
          <w:b/>
          <w:spacing w:val="-1"/>
        </w:rPr>
        <w:t>who</w:t>
      </w:r>
      <w:r w:rsidR="001F2438">
        <w:rPr>
          <w:b/>
        </w:rPr>
        <w:t xml:space="preserve"> was</w:t>
      </w:r>
      <w:r w:rsidR="001F2438">
        <w:rPr>
          <w:b/>
          <w:spacing w:val="-1"/>
        </w:rPr>
        <w:t xml:space="preserve"> doing </w:t>
      </w:r>
      <w:r w:rsidR="001F2438">
        <w:rPr>
          <w:b/>
        </w:rPr>
        <w:t>an</w:t>
      </w:r>
      <w:r w:rsidR="001F2438">
        <w:rPr>
          <w:b/>
          <w:spacing w:val="35"/>
        </w:rPr>
        <w:t xml:space="preserve"> </w:t>
      </w:r>
      <w:r w:rsidR="001F2438">
        <w:rPr>
          <w:b/>
          <w:spacing w:val="-1"/>
        </w:rPr>
        <w:t>article</w:t>
      </w:r>
      <w:r w:rsidR="001F2438">
        <w:rPr>
          <w:b/>
        </w:rPr>
        <w:t xml:space="preserve"> for</w:t>
      </w:r>
      <w:r w:rsidR="001F2438">
        <w:rPr>
          <w:b/>
          <w:spacing w:val="-2"/>
        </w:rPr>
        <w:t xml:space="preserve"> </w:t>
      </w:r>
      <w:r w:rsidR="001F2438">
        <w:rPr>
          <w:b/>
        </w:rPr>
        <w:t>a</w:t>
      </w:r>
      <w:r w:rsidR="001F2438">
        <w:rPr>
          <w:b/>
          <w:spacing w:val="-1"/>
        </w:rPr>
        <w:t xml:space="preserve"> famous</w:t>
      </w:r>
      <w:r w:rsidR="001F2438">
        <w:rPr>
          <w:b/>
          <w:spacing w:val="-4"/>
        </w:rPr>
        <w:t xml:space="preserve"> </w:t>
      </w:r>
      <w:r w:rsidR="001F2438">
        <w:rPr>
          <w:b/>
          <w:spacing w:val="-1"/>
        </w:rPr>
        <w:t xml:space="preserve">yoga magazine </w:t>
      </w:r>
      <w:r w:rsidR="001F2438">
        <w:rPr>
          <w:b/>
        </w:rPr>
        <w:t xml:space="preserve">who </w:t>
      </w:r>
      <w:r w:rsidR="001F2438">
        <w:rPr>
          <w:b/>
          <w:spacing w:val="-1"/>
        </w:rPr>
        <w:t>went</w:t>
      </w:r>
      <w:r w:rsidR="001F2438">
        <w:rPr>
          <w:b/>
          <w:spacing w:val="-2"/>
        </w:rPr>
        <w:t xml:space="preserve"> </w:t>
      </w:r>
      <w:r w:rsidR="001F2438">
        <w:rPr>
          <w:b/>
          <w:spacing w:val="-1"/>
        </w:rPr>
        <w:t>away</w:t>
      </w:r>
      <w:r w:rsidR="001F2438">
        <w:rPr>
          <w:b/>
          <w:spacing w:val="23"/>
        </w:rPr>
        <w:t xml:space="preserve"> </w:t>
      </w:r>
      <w:r w:rsidR="001F2438">
        <w:rPr>
          <w:b/>
          <w:spacing w:val="-2"/>
        </w:rPr>
        <w:t>very</w:t>
      </w:r>
      <w:r w:rsidR="001F2438">
        <w:rPr>
          <w:b/>
          <w:spacing w:val="1"/>
        </w:rPr>
        <w:t xml:space="preserve"> </w:t>
      </w:r>
      <w:r w:rsidR="001F2438">
        <w:rPr>
          <w:b/>
          <w:spacing w:val="-1"/>
        </w:rPr>
        <w:t>happy,</w:t>
      </w:r>
      <w:r w:rsidR="001F2438">
        <w:rPr>
          <w:b/>
          <w:spacing w:val="-2"/>
        </w:rPr>
        <w:t xml:space="preserve"> </w:t>
      </w:r>
      <w:r w:rsidR="001F2438">
        <w:rPr>
          <w:b/>
          <w:spacing w:val="-1"/>
        </w:rPr>
        <w:t xml:space="preserve">comfortable and impressed, </w:t>
      </w:r>
      <w:r w:rsidR="001F2438">
        <w:rPr>
          <w:b/>
        </w:rPr>
        <w:t>the</w:t>
      </w:r>
      <w:r w:rsidR="001F2438">
        <w:rPr>
          <w:b/>
          <w:spacing w:val="-3"/>
        </w:rPr>
        <w:t xml:space="preserve"> </w:t>
      </w:r>
      <w:r w:rsidR="001F2438">
        <w:rPr>
          <w:b/>
          <w:spacing w:val="-1"/>
        </w:rPr>
        <w:t>article</w:t>
      </w:r>
      <w:r w:rsidR="001F2438">
        <w:rPr>
          <w:b/>
          <w:spacing w:val="52"/>
        </w:rPr>
        <w:t xml:space="preserve"> </w:t>
      </w:r>
      <w:r w:rsidR="001F2438">
        <w:rPr>
          <w:b/>
          <w:spacing w:val="-1"/>
        </w:rPr>
        <w:t xml:space="preserve">will </w:t>
      </w:r>
      <w:r w:rsidR="001F2438">
        <w:rPr>
          <w:b/>
        </w:rPr>
        <w:t>come</w:t>
      </w:r>
      <w:r w:rsidR="001F2438">
        <w:rPr>
          <w:b/>
          <w:spacing w:val="-1"/>
        </w:rPr>
        <w:t xml:space="preserve"> out</w:t>
      </w:r>
      <w:r w:rsidR="001F2438">
        <w:rPr>
          <w:b/>
        </w:rPr>
        <w:t xml:space="preserve"> and</w:t>
      </w:r>
      <w:r w:rsidR="001F2438">
        <w:rPr>
          <w:b/>
          <w:spacing w:val="-1"/>
        </w:rPr>
        <w:t xml:space="preserve"> will appear on</w:t>
      </w:r>
      <w:r w:rsidR="001F2438">
        <w:rPr>
          <w:b/>
          <w:spacing w:val="-2"/>
        </w:rPr>
        <w:t xml:space="preserve"> </w:t>
      </w:r>
      <w:r w:rsidR="001F2438">
        <w:rPr>
          <w:b/>
          <w:spacing w:val="-1"/>
        </w:rPr>
        <w:t>the website,</w:t>
      </w:r>
      <w:r w:rsidR="001F2438">
        <w:rPr>
          <w:b/>
          <w:spacing w:val="-2"/>
        </w:rPr>
        <w:t xml:space="preserve"> </w:t>
      </w:r>
      <w:r w:rsidR="001F2438">
        <w:rPr>
          <w:b/>
          <w:spacing w:val="-1"/>
        </w:rPr>
        <w:t>and</w:t>
      </w:r>
    </w:p>
    <w:p w:rsidR="00743C02" w:rsidRDefault="001F2438">
      <w:pPr>
        <w:pStyle w:val="Corpodetexto"/>
        <w:spacing w:before="1"/>
        <w:rPr>
          <w:rFonts w:cs="Lucida Sans"/>
        </w:rPr>
      </w:pPr>
      <w:r>
        <w:rPr>
          <w:b/>
          <w:spacing w:val="-1"/>
        </w:rPr>
        <w:t>also</w:t>
      </w:r>
      <w:r>
        <w:rPr>
          <w:b/>
        </w:rPr>
        <w:t xml:space="preserve"> a </w:t>
      </w:r>
      <w:r>
        <w:rPr>
          <w:b/>
          <w:spacing w:val="-1"/>
        </w:rPr>
        <w:t>62</w:t>
      </w:r>
      <w:r>
        <w:rPr>
          <w:b/>
          <w:spacing w:val="-2"/>
        </w:rPr>
        <w:t xml:space="preserve"> </w:t>
      </w:r>
      <w:r>
        <w:rPr>
          <w:b/>
          <w:spacing w:val="-1"/>
        </w:rPr>
        <w:t>year</w:t>
      </w:r>
      <w:r>
        <w:rPr>
          <w:b/>
          <w:spacing w:val="-2"/>
        </w:rPr>
        <w:t xml:space="preserve"> </w:t>
      </w:r>
      <w:r>
        <w:rPr>
          <w:b/>
          <w:spacing w:val="-1"/>
        </w:rPr>
        <w:t>old</w:t>
      </w:r>
      <w:r>
        <w:rPr>
          <w:b/>
          <w:spacing w:val="-2"/>
        </w:rPr>
        <w:t xml:space="preserve"> </w:t>
      </w:r>
      <w:r>
        <w:rPr>
          <w:b/>
          <w:spacing w:val="-1"/>
        </w:rPr>
        <w:t>person</w:t>
      </w:r>
      <w:r>
        <w:rPr>
          <w:b/>
          <w:spacing w:val="-2"/>
        </w:rPr>
        <w:t xml:space="preserve"> </w:t>
      </w:r>
      <w:r>
        <w:rPr>
          <w:b/>
          <w:spacing w:val="-1"/>
        </w:rPr>
        <w:t>from</w:t>
      </w:r>
      <w:r>
        <w:rPr>
          <w:b/>
        </w:rPr>
        <w:t xml:space="preserve"> </w:t>
      </w:r>
      <w:r>
        <w:rPr>
          <w:b/>
          <w:spacing w:val="-1"/>
        </w:rPr>
        <w:t>Canada.</w:t>
      </w:r>
    </w:p>
    <w:p w:rsidR="00743C02" w:rsidRDefault="00743C02">
      <w:pPr>
        <w:rPr>
          <w:rFonts w:ascii="Lucida Sans" w:eastAsia="Lucida Sans" w:hAnsi="Lucida Sans" w:cs="Lucida Sans"/>
          <w:b/>
          <w:bCs/>
          <w:sz w:val="20"/>
          <w:szCs w:val="20"/>
        </w:rPr>
      </w:pPr>
    </w:p>
    <w:p w:rsidR="00743C02" w:rsidRDefault="00743C02">
      <w:pPr>
        <w:spacing w:before="2"/>
        <w:rPr>
          <w:rFonts w:ascii="Lucida Sans" w:eastAsia="Lucida Sans" w:hAnsi="Lucida Sans" w:cs="Lucida Sans"/>
          <w:b/>
          <w:bCs/>
          <w:sz w:val="20"/>
          <w:szCs w:val="20"/>
        </w:rPr>
      </w:pPr>
    </w:p>
    <w:p w:rsidR="00743C02" w:rsidRDefault="001F2438">
      <w:pPr>
        <w:ind w:left="2348" w:right="119" w:hanging="2235"/>
        <w:rPr>
          <w:rFonts w:ascii="Lucida Sans" w:eastAsia="Lucida Sans" w:hAnsi="Lucida Sans" w:cs="Lucida Sans"/>
          <w:sz w:val="28"/>
          <w:szCs w:val="28"/>
        </w:rPr>
      </w:pPr>
      <w:r>
        <w:rPr>
          <w:rFonts w:ascii="Lucida Sans"/>
          <w:b/>
          <w:sz w:val="28"/>
        </w:rPr>
        <w:t>OCTOBER</w:t>
      </w:r>
      <w:r>
        <w:rPr>
          <w:rFonts w:ascii="Lucida Sans"/>
          <w:b/>
          <w:spacing w:val="-11"/>
          <w:sz w:val="28"/>
        </w:rPr>
        <w:t xml:space="preserve"> </w:t>
      </w:r>
      <w:r>
        <w:rPr>
          <w:rFonts w:ascii="Lucida Sans"/>
          <w:b/>
          <w:sz w:val="28"/>
        </w:rPr>
        <w:t>2004</w:t>
      </w:r>
      <w:r>
        <w:rPr>
          <w:rFonts w:ascii="Lucida Sans"/>
          <w:b/>
          <w:spacing w:val="-10"/>
          <w:sz w:val="28"/>
        </w:rPr>
        <w:t xml:space="preserve"> </w:t>
      </w:r>
      <w:r>
        <w:rPr>
          <w:rFonts w:ascii="Lucida Sans"/>
          <w:b/>
          <w:sz w:val="28"/>
        </w:rPr>
        <w:t>TESTIMONIAL</w:t>
      </w:r>
      <w:r>
        <w:rPr>
          <w:rFonts w:ascii="Lucida Sans"/>
          <w:b/>
          <w:spacing w:val="-10"/>
          <w:sz w:val="28"/>
        </w:rPr>
        <w:t xml:space="preserve"> </w:t>
      </w:r>
      <w:r>
        <w:rPr>
          <w:rFonts w:ascii="Lucida Sans"/>
          <w:b/>
          <w:sz w:val="28"/>
        </w:rPr>
        <w:t>-</w:t>
      </w:r>
      <w:r>
        <w:rPr>
          <w:rFonts w:ascii="Lucida Sans"/>
          <w:b/>
          <w:spacing w:val="-10"/>
          <w:sz w:val="28"/>
        </w:rPr>
        <w:t xml:space="preserve"> </w:t>
      </w:r>
      <w:r>
        <w:rPr>
          <w:rFonts w:ascii="Lucida Sans"/>
          <w:b/>
          <w:sz w:val="28"/>
        </w:rPr>
        <w:t>A</w:t>
      </w:r>
      <w:r>
        <w:rPr>
          <w:rFonts w:ascii="Lucida Sans"/>
          <w:b/>
          <w:spacing w:val="-10"/>
          <w:sz w:val="28"/>
        </w:rPr>
        <w:t xml:space="preserve"> </w:t>
      </w:r>
      <w:r>
        <w:rPr>
          <w:rFonts w:ascii="Lucida Sans"/>
          <w:b/>
          <w:sz w:val="28"/>
        </w:rPr>
        <w:t>billion</w:t>
      </w:r>
      <w:r>
        <w:rPr>
          <w:rFonts w:ascii="Lucida Sans"/>
          <w:b/>
          <w:spacing w:val="-10"/>
          <w:sz w:val="28"/>
        </w:rPr>
        <w:t xml:space="preserve"> </w:t>
      </w:r>
      <w:r>
        <w:rPr>
          <w:rFonts w:ascii="Lucida Sans"/>
          <w:b/>
          <w:spacing w:val="-1"/>
          <w:sz w:val="28"/>
        </w:rPr>
        <w:t>times</w:t>
      </w:r>
      <w:r>
        <w:rPr>
          <w:rFonts w:ascii="Lucida Sans"/>
          <w:b/>
          <w:spacing w:val="24"/>
          <w:w w:val="99"/>
          <w:sz w:val="28"/>
        </w:rPr>
        <w:t xml:space="preserve"> </w:t>
      </w:r>
      <w:r>
        <w:rPr>
          <w:rFonts w:ascii="Lucida Sans"/>
          <w:b/>
          <w:spacing w:val="-1"/>
          <w:sz w:val="28"/>
        </w:rPr>
        <w:t>more</w:t>
      </w:r>
      <w:r>
        <w:rPr>
          <w:rFonts w:ascii="Lucida Sans"/>
          <w:b/>
          <w:spacing w:val="-22"/>
          <w:sz w:val="28"/>
        </w:rPr>
        <w:t xml:space="preserve"> </w:t>
      </w:r>
      <w:r>
        <w:rPr>
          <w:rFonts w:ascii="Lucida Sans"/>
          <w:b/>
          <w:spacing w:val="-1"/>
          <w:sz w:val="28"/>
        </w:rPr>
        <w:t>effective.</w:t>
      </w:r>
    </w:p>
    <w:p w:rsidR="00743C02" w:rsidRDefault="001F2438">
      <w:pPr>
        <w:pStyle w:val="Corpodetexto"/>
        <w:spacing w:before="3"/>
        <w:ind w:right="182"/>
      </w:pPr>
      <w:r>
        <w:rPr>
          <w:spacing w:val="-1"/>
        </w:rPr>
        <w:t>Well,</w:t>
      </w:r>
      <w:r>
        <w:t xml:space="preserve"> </w:t>
      </w:r>
      <w:r>
        <w:rPr>
          <w:spacing w:val="-1"/>
        </w:rPr>
        <w:t>here</w:t>
      </w:r>
      <w:r>
        <w:t xml:space="preserve"> </w:t>
      </w:r>
      <w:r>
        <w:rPr>
          <w:spacing w:val="-1"/>
        </w:rPr>
        <w:t>is</w:t>
      </w:r>
      <w:r>
        <w:rPr>
          <w:spacing w:val="-2"/>
        </w:rPr>
        <w:t xml:space="preserve"> </w:t>
      </w:r>
      <w:r>
        <w:t>a</w:t>
      </w:r>
      <w:r>
        <w:rPr>
          <w:spacing w:val="1"/>
        </w:rPr>
        <w:t xml:space="preserve"> </w:t>
      </w:r>
      <w:r>
        <w:rPr>
          <w:spacing w:val="-2"/>
        </w:rPr>
        <w:t>missive</w:t>
      </w:r>
      <w:r>
        <w:rPr>
          <w:spacing w:val="1"/>
        </w:rPr>
        <w:t xml:space="preserve"> </w:t>
      </w:r>
      <w:r>
        <w:rPr>
          <w:spacing w:val="-1"/>
        </w:rPr>
        <w:t>from</w:t>
      </w:r>
      <w:r>
        <w:rPr>
          <w:spacing w:val="-3"/>
        </w:rPr>
        <w:t xml:space="preserve"> </w:t>
      </w:r>
      <w:r>
        <w:rPr>
          <w:spacing w:val="-1"/>
        </w:rPr>
        <w:t>our University</w:t>
      </w:r>
      <w:r>
        <w:rPr>
          <w:spacing w:val="-2"/>
        </w:rPr>
        <w:t xml:space="preserve"> </w:t>
      </w:r>
      <w:r>
        <w:rPr>
          <w:spacing w:val="-1"/>
        </w:rPr>
        <w:t>Student</w:t>
      </w:r>
      <w:r>
        <w:t xml:space="preserve"> a</w:t>
      </w:r>
      <w:r>
        <w:rPr>
          <w:spacing w:val="1"/>
        </w:rPr>
        <w:t xml:space="preserve"> </w:t>
      </w:r>
      <w:r>
        <w:rPr>
          <w:spacing w:val="-2"/>
        </w:rPr>
        <w:t>week</w:t>
      </w:r>
      <w:r>
        <w:t xml:space="preserve"> </w:t>
      </w:r>
      <w:r>
        <w:rPr>
          <w:spacing w:val="-1"/>
        </w:rPr>
        <w:t>or two</w:t>
      </w:r>
      <w:r>
        <w:rPr>
          <w:spacing w:val="43"/>
        </w:rPr>
        <w:t xml:space="preserve"> </w:t>
      </w:r>
      <w:r>
        <w:rPr>
          <w:spacing w:val="-1"/>
        </w:rPr>
        <w:t>after</w:t>
      </w:r>
      <w:r>
        <w:t xml:space="preserve"> he </w:t>
      </w:r>
      <w:r>
        <w:rPr>
          <w:spacing w:val="-1"/>
        </w:rPr>
        <w:t>finished the</w:t>
      </w:r>
      <w:r>
        <w:t xml:space="preserve"> </w:t>
      </w:r>
      <w:r>
        <w:rPr>
          <w:spacing w:val="-1"/>
        </w:rPr>
        <w:t>six</w:t>
      </w:r>
      <w:r>
        <w:rPr>
          <w:spacing w:val="1"/>
        </w:rPr>
        <w:t xml:space="preserve"> </w:t>
      </w:r>
      <w:r>
        <w:rPr>
          <w:spacing w:val="-1"/>
        </w:rPr>
        <w:t>weeks he</w:t>
      </w:r>
      <w:r>
        <w:rPr>
          <w:spacing w:val="1"/>
        </w:rPr>
        <w:t xml:space="preserve"> </w:t>
      </w:r>
      <w:r>
        <w:rPr>
          <w:spacing w:val="-1"/>
        </w:rPr>
        <w:t>spent</w:t>
      </w:r>
      <w:r>
        <w:rPr>
          <w:spacing w:val="1"/>
        </w:rPr>
        <w:t xml:space="preserve"> </w:t>
      </w:r>
      <w:r>
        <w:rPr>
          <w:spacing w:val="-1"/>
        </w:rPr>
        <w:t>with us</w:t>
      </w:r>
      <w:r>
        <w:rPr>
          <w:spacing w:val="1"/>
        </w:rPr>
        <w:t xml:space="preserve"> </w:t>
      </w:r>
      <w:r>
        <w:rPr>
          <w:spacing w:val="-1"/>
        </w:rPr>
        <w:t>in</w:t>
      </w:r>
      <w:r>
        <w:t xml:space="preserve"> </w:t>
      </w:r>
      <w:r>
        <w:rPr>
          <w:spacing w:val="-1"/>
        </w:rPr>
        <w:t>full</w:t>
      </w:r>
      <w:r>
        <w:t xml:space="preserve"> </w:t>
      </w:r>
      <w:r>
        <w:rPr>
          <w:spacing w:val="-1"/>
        </w:rPr>
        <w:t>time</w:t>
      </w:r>
      <w:r>
        <w:rPr>
          <w:spacing w:val="29"/>
        </w:rPr>
        <w:t xml:space="preserve"> </w:t>
      </w:r>
      <w:r>
        <w:rPr>
          <w:spacing w:val="-1"/>
        </w:rPr>
        <w:t>meditation. He</w:t>
      </w:r>
      <w:r>
        <w:t xml:space="preserve"> is</w:t>
      </w:r>
      <w:r>
        <w:rPr>
          <w:spacing w:val="-1"/>
        </w:rPr>
        <w:t xml:space="preserve"> </w:t>
      </w:r>
      <w:r>
        <w:t>on</w:t>
      </w:r>
      <w:r>
        <w:rPr>
          <w:spacing w:val="-1"/>
        </w:rPr>
        <w:t xml:space="preserve"> </w:t>
      </w:r>
      <w:r>
        <w:t>his</w:t>
      </w:r>
      <w:r>
        <w:rPr>
          <w:spacing w:val="-1"/>
        </w:rPr>
        <w:t xml:space="preserve"> way</w:t>
      </w:r>
      <w:r>
        <w:rPr>
          <w:spacing w:val="-2"/>
        </w:rPr>
        <w:t xml:space="preserve"> </w:t>
      </w:r>
      <w:r>
        <w:t>and</w:t>
      </w:r>
      <w:r>
        <w:rPr>
          <w:spacing w:val="1"/>
        </w:rPr>
        <w:t xml:space="preserve"> </w:t>
      </w:r>
      <w:r>
        <w:rPr>
          <w:spacing w:val="-1"/>
        </w:rPr>
        <w:t xml:space="preserve">working hard </w:t>
      </w:r>
      <w:r>
        <w:t xml:space="preserve">to </w:t>
      </w:r>
      <w:r>
        <w:rPr>
          <w:spacing w:val="-1"/>
        </w:rPr>
        <w:t xml:space="preserve">cleave </w:t>
      </w:r>
      <w:r>
        <w:t>to</w:t>
      </w:r>
      <w:r>
        <w:rPr>
          <w:spacing w:val="-1"/>
        </w:rPr>
        <w:t xml:space="preserve"> the </w:t>
      </w:r>
      <w:r>
        <w:t>path</w:t>
      </w:r>
      <w:r>
        <w:rPr>
          <w:spacing w:val="37"/>
        </w:rPr>
        <w:t xml:space="preserve"> </w:t>
      </w:r>
      <w:r>
        <w:rPr>
          <w:spacing w:val="-1"/>
        </w:rPr>
        <w:t>of</w:t>
      </w:r>
      <w:r>
        <w:t xml:space="preserve"> </w:t>
      </w:r>
      <w:r>
        <w:rPr>
          <w:spacing w:val="-1"/>
        </w:rPr>
        <w:t xml:space="preserve">his </w:t>
      </w:r>
      <w:r>
        <w:rPr>
          <w:spacing w:val="-2"/>
        </w:rPr>
        <w:t>Soul.</w:t>
      </w:r>
      <w:r>
        <w:t xml:space="preserve"> </w:t>
      </w:r>
      <w:r>
        <w:rPr>
          <w:spacing w:val="-1"/>
        </w:rPr>
        <w:t>And</w:t>
      </w:r>
      <w:r>
        <w:t xml:space="preserve"> </w:t>
      </w:r>
      <w:r>
        <w:rPr>
          <w:spacing w:val="-2"/>
        </w:rPr>
        <w:t>what</w:t>
      </w:r>
      <w:r>
        <w:rPr>
          <w:spacing w:val="2"/>
        </w:rPr>
        <w:t xml:space="preserve"> </w:t>
      </w:r>
      <w:r>
        <w:rPr>
          <w:spacing w:val="-1"/>
        </w:rPr>
        <w:t>more</w:t>
      </w:r>
      <w:r>
        <w:t xml:space="preserve"> </w:t>
      </w:r>
      <w:r>
        <w:rPr>
          <w:spacing w:val="-1"/>
        </w:rPr>
        <w:t>needs to</w:t>
      </w:r>
      <w:r>
        <w:t xml:space="preserve"> </w:t>
      </w:r>
      <w:r>
        <w:rPr>
          <w:spacing w:val="-1"/>
        </w:rPr>
        <w:t>be</w:t>
      </w:r>
      <w:r>
        <w:rPr>
          <w:spacing w:val="1"/>
        </w:rPr>
        <w:t xml:space="preserve"> </w:t>
      </w:r>
      <w:r>
        <w:rPr>
          <w:spacing w:val="-1"/>
        </w:rPr>
        <w:t>done than that.</w:t>
      </w:r>
      <w:r>
        <w:rPr>
          <w:spacing w:val="-3"/>
        </w:rPr>
        <w:t xml:space="preserve"> </w:t>
      </w:r>
      <w:r>
        <w:rPr>
          <w:spacing w:val="-1"/>
        </w:rPr>
        <w:t>Well,</w:t>
      </w:r>
      <w:r>
        <w:rPr>
          <w:spacing w:val="36"/>
        </w:rPr>
        <w:t xml:space="preserve"> </w:t>
      </w:r>
      <w:r>
        <w:rPr>
          <w:spacing w:val="-1"/>
        </w:rPr>
        <w:t>plenty.</w:t>
      </w:r>
      <w:r>
        <w:t xml:space="preserve"> </w:t>
      </w:r>
      <w:r>
        <w:rPr>
          <w:spacing w:val="-1"/>
        </w:rPr>
        <w:t>It</w:t>
      </w:r>
      <w:r>
        <w:rPr>
          <w:spacing w:val="1"/>
        </w:rPr>
        <w:t xml:space="preserve"> </w:t>
      </w:r>
      <w:r>
        <w:rPr>
          <w:spacing w:val="-1"/>
        </w:rPr>
        <w:t>is only</w:t>
      </w:r>
      <w:r>
        <w:rPr>
          <w:spacing w:val="-2"/>
        </w:rPr>
        <w:t xml:space="preserve"> </w:t>
      </w:r>
      <w:r>
        <w:rPr>
          <w:spacing w:val="-1"/>
        </w:rPr>
        <w:t>by</w:t>
      </w:r>
      <w:r>
        <w:rPr>
          <w:spacing w:val="-2"/>
        </w:rPr>
        <w:t xml:space="preserve"> </w:t>
      </w:r>
      <w:r>
        <w:rPr>
          <w:spacing w:val="-1"/>
        </w:rPr>
        <w:t>taking</w:t>
      </w:r>
      <w:r>
        <w:t xml:space="preserve"> </w:t>
      </w:r>
      <w:r>
        <w:rPr>
          <w:spacing w:val="-1"/>
        </w:rPr>
        <w:t>the</w:t>
      </w:r>
      <w:r>
        <w:t xml:space="preserve"> </w:t>
      </w:r>
      <w:r>
        <w:rPr>
          <w:spacing w:val="-1"/>
        </w:rPr>
        <w:t>feedback</w:t>
      </w:r>
      <w:r>
        <w:t xml:space="preserve"> </w:t>
      </w:r>
      <w:r>
        <w:rPr>
          <w:spacing w:val="-1"/>
        </w:rPr>
        <w:t>from</w:t>
      </w:r>
      <w:r>
        <w:rPr>
          <w:spacing w:val="-2"/>
        </w:rPr>
        <w:t xml:space="preserve"> </w:t>
      </w:r>
      <w:r>
        <w:rPr>
          <w:spacing w:val="-1"/>
        </w:rPr>
        <w:t>life</w:t>
      </w:r>
      <w:r>
        <w:t xml:space="preserve"> </w:t>
      </w:r>
      <w:r>
        <w:rPr>
          <w:spacing w:val="-1"/>
        </w:rPr>
        <w:t>that</w:t>
      </w:r>
      <w:r>
        <w:t xml:space="preserve"> </w:t>
      </w:r>
      <w:r>
        <w:rPr>
          <w:spacing w:val="-2"/>
        </w:rPr>
        <w:t>we</w:t>
      </w:r>
      <w:r>
        <w:rPr>
          <w:spacing w:val="1"/>
        </w:rPr>
        <w:t xml:space="preserve"> </w:t>
      </w:r>
      <w:r>
        <w:rPr>
          <w:spacing w:val="-1"/>
        </w:rPr>
        <w:t>can adjust</w:t>
      </w:r>
      <w:r>
        <w:rPr>
          <w:spacing w:val="24"/>
        </w:rPr>
        <w:t xml:space="preserve"> </w:t>
      </w:r>
      <w:r>
        <w:rPr>
          <w:spacing w:val="-1"/>
        </w:rPr>
        <w:t>our</w:t>
      </w:r>
      <w:r>
        <w:t xml:space="preserve"> </w:t>
      </w:r>
      <w:r>
        <w:rPr>
          <w:spacing w:val="-1"/>
        </w:rPr>
        <w:t xml:space="preserve">passage, quickly, </w:t>
      </w:r>
      <w:r>
        <w:t>to</w:t>
      </w:r>
      <w:r>
        <w:rPr>
          <w:spacing w:val="-1"/>
        </w:rPr>
        <w:t xml:space="preserve"> that</w:t>
      </w:r>
      <w:r>
        <w:t xml:space="preserve"> </w:t>
      </w:r>
      <w:r>
        <w:rPr>
          <w:spacing w:val="-1"/>
        </w:rPr>
        <w:t>path</w:t>
      </w:r>
      <w:r>
        <w:t xml:space="preserve"> </w:t>
      </w:r>
      <w:r>
        <w:rPr>
          <w:spacing w:val="-1"/>
        </w:rPr>
        <w:t>which</w:t>
      </w:r>
      <w:r>
        <w:t xml:space="preserve"> is</w:t>
      </w:r>
      <w:r>
        <w:rPr>
          <w:spacing w:val="-1"/>
        </w:rPr>
        <w:t xml:space="preserve"> thinner than </w:t>
      </w:r>
      <w:r>
        <w:t>a</w:t>
      </w:r>
      <w:r>
        <w:rPr>
          <w:spacing w:val="-1"/>
        </w:rPr>
        <w:t xml:space="preserve"> razor.</w:t>
      </w:r>
    </w:p>
    <w:p w:rsidR="00743C02" w:rsidRDefault="001F2438">
      <w:pPr>
        <w:pStyle w:val="Corpodetexto"/>
        <w:spacing w:before="1"/>
        <w:ind w:right="203"/>
      </w:pPr>
      <w:r>
        <w:t>Every</w:t>
      </w:r>
      <w:r>
        <w:rPr>
          <w:spacing w:val="-3"/>
        </w:rPr>
        <w:t xml:space="preserve"> </w:t>
      </w:r>
      <w:r>
        <w:rPr>
          <w:spacing w:val="-1"/>
        </w:rPr>
        <w:t>time</w:t>
      </w:r>
      <w:r>
        <w:rPr>
          <w:spacing w:val="2"/>
        </w:rPr>
        <w:t xml:space="preserve"> </w:t>
      </w:r>
      <w:r>
        <w:rPr>
          <w:spacing w:val="-1"/>
        </w:rPr>
        <w:t>we</w:t>
      </w:r>
      <w:r>
        <w:t xml:space="preserve"> </w:t>
      </w:r>
      <w:r>
        <w:rPr>
          <w:spacing w:val="-1"/>
        </w:rPr>
        <w:t>go</w:t>
      </w:r>
      <w:r>
        <w:rPr>
          <w:spacing w:val="-2"/>
        </w:rPr>
        <w:t xml:space="preserve"> </w:t>
      </w:r>
      <w:r>
        <w:t>off</w:t>
      </w:r>
      <w:r>
        <w:rPr>
          <w:spacing w:val="-2"/>
        </w:rPr>
        <w:t xml:space="preserve"> </w:t>
      </w:r>
      <w:r>
        <w:rPr>
          <w:spacing w:val="-1"/>
        </w:rPr>
        <w:t>the</w:t>
      </w:r>
      <w:r>
        <w:t xml:space="preserve"> </w:t>
      </w:r>
      <w:r>
        <w:rPr>
          <w:spacing w:val="-1"/>
        </w:rPr>
        <w:t>rails</w:t>
      </w:r>
      <w:r>
        <w:rPr>
          <w:spacing w:val="1"/>
        </w:rPr>
        <w:t xml:space="preserve"> </w:t>
      </w:r>
      <w:r>
        <w:rPr>
          <w:spacing w:val="-2"/>
        </w:rPr>
        <w:t>we</w:t>
      </w:r>
      <w:r>
        <w:rPr>
          <w:spacing w:val="1"/>
        </w:rPr>
        <w:t xml:space="preserve"> </w:t>
      </w:r>
      <w:r>
        <w:rPr>
          <w:spacing w:val="-1"/>
        </w:rPr>
        <w:t>have</w:t>
      </w:r>
      <w:r>
        <w:t xml:space="preserve"> to</w:t>
      </w:r>
      <w:r>
        <w:rPr>
          <w:spacing w:val="-2"/>
        </w:rPr>
        <w:t xml:space="preserve"> </w:t>
      </w:r>
      <w:r>
        <w:rPr>
          <w:spacing w:val="-1"/>
        </w:rPr>
        <w:t>adjust</w:t>
      </w:r>
      <w:r>
        <w:t xml:space="preserve"> </w:t>
      </w:r>
      <w:r>
        <w:rPr>
          <w:spacing w:val="-1"/>
        </w:rPr>
        <w:t>otherwise</w:t>
      </w:r>
      <w:r>
        <w:t xml:space="preserve"> </w:t>
      </w:r>
      <w:r>
        <w:rPr>
          <w:spacing w:val="-1"/>
        </w:rPr>
        <w:t>the</w:t>
      </w:r>
      <w:r>
        <w:rPr>
          <w:spacing w:val="29"/>
        </w:rPr>
        <w:t xml:space="preserve"> </w:t>
      </w:r>
      <w:r>
        <w:rPr>
          <w:spacing w:val="-1"/>
        </w:rPr>
        <w:t>resulting</w:t>
      </w:r>
      <w:r>
        <w:rPr>
          <w:spacing w:val="-2"/>
        </w:rPr>
        <w:t xml:space="preserve"> </w:t>
      </w:r>
      <w:r>
        <w:rPr>
          <w:spacing w:val="-1"/>
        </w:rPr>
        <w:t>train</w:t>
      </w:r>
      <w:r>
        <w:rPr>
          <w:spacing w:val="1"/>
        </w:rPr>
        <w:t xml:space="preserve"> </w:t>
      </w:r>
      <w:r>
        <w:rPr>
          <w:spacing w:val="-2"/>
        </w:rPr>
        <w:t>wreck</w:t>
      </w:r>
      <w:r>
        <w:t xml:space="preserve"> </w:t>
      </w:r>
      <w:r>
        <w:rPr>
          <w:spacing w:val="-1"/>
        </w:rPr>
        <w:t>is</w:t>
      </w:r>
      <w:r>
        <w:rPr>
          <w:spacing w:val="-2"/>
        </w:rPr>
        <w:t xml:space="preserve"> </w:t>
      </w:r>
      <w:r>
        <w:rPr>
          <w:spacing w:val="-1"/>
        </w:rPr>
        <w:t>terrible</w:t>
      </w:r>
      <w:r>
        <w:t xml:space="preserve"> </w:t>
      </w:r>
      <w:r>
        <w:rPr>
          <w:spacing w:val="-1"/>
        </w:rPr>
        <w:t>to</w:t>
      </w:r>
      <w:r>
        <w:rPr>
          <w:spacing w:val="-2"/>
        </w:rPr>
        <w:t xml:space="preserve"> </w:t>
      </w:r>
      <w:r>
        <w:rPr>
          <w:spacing w:val="-1"/>
        </w:rPr>
        <w:t>behold.</w:t>
      </w:r>
    </w:p>
    <w:p w:rsidR="00743C02" w:rsidRDefault="00743C02">
      <w:pPr>
        <w:spacing w:before="12"/>
        <w:rPr>
          <w:rFonts w:ascii="Lucida Sans" w:eastAsia="Lucida Sans" w:hAnsi="Lucida Sans" w:cs="Lucida Sans"/>
          <w:sz w:val="13"/>
          <w:szCs w:val="13"/>
        </w:rPr>
      </w:pPr>
    </w:p>
    <w:p w:rsidR="00743C02" w:rsidRDefault="001F2438">
      <w:pPr>
        <w:pStyle w:val="Corpodetexto"/>
        <w:spacing w:before="70"/>
        <w:ind w:right="110"/>
      </w:pPr>
      <w:r>
        <w:rPr>
          <w:spacing w:val="-1"/>
        </w:rPr>
        <w:t>Our University</w:t>
      </w:r>
      <w:r>
        <w:rPr>
          <w:spacing w:val="-2"/>
        </w:rPr>
        <w:t xml:space="preserve"> </w:t>
      </w:r>
      <w:r>
        <w:rPr>
          <w:spacing w:val="-1"/>
        </w:rPr>
        <w:t>Student</w:t>
      </w:r>
      <w:r>
        <w:t xml:space="preserve"> </w:t>
      </w:r>
      <w:r>
        <w:rPr>
          <w:spacing w:val="-1"/>
        </w:rPr>
        <w:t xml:space="preserve">was </w:t>
      </w:r>
      <w:r>
        <w:t>one</w:t>
      </w:r>
      <w:r>
        <w:rPr>
          <w:spacing w:val="-1"/>
        </w:rPr>
        <w:t xml:space="preserve"> </w:t>
      </w:r>
      <w:r>
        <w:t xml:space="preserve">of </w:t>
      </w:r>
      <w:r>
        <w:rPr>
          <w:spacing w:val="-1"/>
        </w:rPr>
        <w:t>our</w:t>
      </w:r>
      <w:r>
        <w:t xml:space="preserve"> </w:t>
      </w:r>
      <w:r>
        <w:rPr>
          <w:spacing w:val="-1"/>
        </w:rPr>
        <w:t>best</w:t>
      </w:r>
      <w:r>
        <w:rPr>
          <w:spacing w:val="1"/>
        </w:rPr>
        <w:t xml:space="preserve"> </w:t>
      </w:r>
      <w:r>
        <w:rPr>
          <w:spacing w:val="-1"/>
        </w:rPr>
        <w:t xml:space="preserve">students </w:t>
      </w:r>
      <w:r>
        <w:t xml:space="preserve">so </w:t>
      </w:r>
      <w:r>
        <w:rPr>
          <w:spacing w:val="-1"/>
        </w:rPr>
        <w:t>far</w:t>
      </w:r>
      <w:r>
        <w:t xml:space="preserve"> </w:t>
      </w:r>
      <w:r>
        <w:rPr>
          <w:spacing w:val="-1"/>
        </w:rPr>
        <w:t>in that</w:t>
      </w:r>
      <w:r>
        <w:rPr>
          <w:spacing w:val="35"/>
        </w:rPr>
        <w:t xml:space="preserve"> </w:t>
      </w:r>
      <w:r>
        <w:t xml:space="preserve">he </w:t>
      </w:r>
      <w:r>
        <w:rPr>
          <w:spacing w:val="-1"/>
        </w:rPr>
        <w:t xml:space="preserve">worked </w:t>
      </w:r>
      <w:r>
        <w:t>hard</w:t>
      </w:r>
      <w:r>
        <w:rPr>
          <w:spacing w:val="-1"/>
        </w:rPr>
        <w:t xml:space="preserve"> </w:t>
      </w:r>
      <w:r>
        <w:t>and</w:t>
      </w:r>
      <w:r>
        <w:rPr>
          <w:spacing w:val="-1"/>
        </w:rPr>
        <w:t xml:space="preserve"> completed</w:t>
      </w:r>
      <w:r>
        <w:t xml:space="preserve"> </w:t>
      </w:r>
      <w:r>
        <w:rPr>
          <w:spacing w:val="-1"/>
        </w:rPr>
        <w:t>so</w:t>
      </w:r>
      <w:r>
        <w:t xml:space="preserve"> </w:t>
      </w:r>
      <w:r>
        <w:rPr>
          <w:spacing w:val="-2"/>
        </w:rPr>
        <w:t>much</w:t>
      </w:r>
      <w:r>
        <w:t xml:space="preserve"> of</w:t>
      </w:r>
      <w:r>
        <w:rPr>
          <w:spacing w:val="-1"/>
        </w:rPr>
        <w:t xml:space="preserve"> </w:t>
      </w:r>
      <w:r>
        <w:t>the</w:t>
      </w:r>
      <w:r>
        <w:rPr>
          <w:spacing w:val="-1"/>
        </w:rPr>
        <w:t xml:space="preserve"> course</w:t>
      </w:r>
      <w:r>
        <w:t xml:space="preserve"> </w:t>
      </w:r>
      <w:r>
        <w:rPr>
          <w:spacing w:val="-1"/>
        </w:rPr>
        <w:t>whilst</w:t>
      </w:r>
      <w:r>
        <w:t xml:space="preserve"> he </w:t>
      </w:r>
      <w:r>
        <w:rPr>
          <w:spacing w:val="-2"/>
        </w:rPr>
        <w:t>was</w:t>
      </w:r>
      <w:r>
        <w:rPr>
          <w:spacing w:val="39"/>
        </w:rPr>
        <w:t xml:space="preserve"> </w:t>
      </w:r>
      <w:r>
        <w:rPr>
          <w:spacing w:val="-1"/>
        </w:rPr>
        <w:t>here</w:t>
      </w:r>
      <w:r>
        <w:t xml:space="preserve"> </w:t>
      </w:r>
      <w:r>
        <w:rPr>
          <w:spacing w:val="-1"/>
        </w:rPr>
        <w:t>and</w:t>
      </w:r>
      <w:r>
        <w:rPr>
          <w:spacing w:val="-2"/>
        </w:rPr>
        <w:t xml:space="preserve"> </w:t>
      </w:r>
      <w:r>
        <w:rPr>
          <w:spacing w:val="-1"/>
        </w:rPr>
        <w:t>this</w:t>
      </w:r>
      <w:r>
        <w:t xml:space="preserve"> </w:t>
      </w:r>
      <w:r>
        <w:rPr>
          <w:spacing w:val="-1"/>
        </w:rPr>
        <w:t>resulted</w:t>
      </w:r>
      <w:r>
        <w:t xml:space="preserve"> </w:t>
      </w:r>
      <w:r>
        <w:rPr>
          <w:spacing w:val="-1"/>
        </w:rPr>
        <w:t>in</w:t>
      </w:r>
      <w:r>
        <w:t xml:space="preserve"> </w:t>
      </w:r>
      <w:r>
        <w:rPr>
          <w:spacing w:val="-1"/>
        </w:rPr>
        <w:t>him</w:t>
      </w:r>
      <w:r>
        <w:rPr>
          <w:spacing w:val="-2"/>
        </w:rPr>
        <w:t xml:space="preserve"> </w:t>
      </w:r>
      <w:r>
        <w:rPr>
          <w:spacing w:val="-1"/>
        </w:rPr>
        <w:t>becoming</w:t>
      </w:r>
      <w:r>
        <w:rPr>
          <w:spacing w:val="1"/>
        </w:rPr>
        <w:t xml:space="preserve"> </w:t>
      </w:r>
      <w:r>
        <w:rPr>
          <w:spacing w:val="-1"/>
        </w:rPr>
        <w:t>so</w:t>
      </w:r>
      <w:r>
        <w:t xml:space="preserve"> </w:t>
      </w:r>
      <w:r>
        <w:rPr>
          <w:spacing w:val="-1"/>
        </w:rPr>
        <w:t>much</w:t>
      </w:r>
      <w:r>
        <w:t xml:space="preserve"> </w:t>
      </w:r>
      <w:r>
        <w:rPr>
          <w:spacing w:val="-1"/>
        </w:rPr>
        <w:t>more</w:t>
      </w:r>
      <w:r>
        <w:rPr>
          <w:spacing w:val="1"/>
        </w:rPr>
        <w:t xml:space="preserve"> </w:t>
      </w:r>
      <w:r>
        <w:rPr>
          <w:spacing w:val="-1"/>
        </w:rPr>
        <w:t>self</w:t>
      </w:r>
      <w:r>
        <w:rPr>
          <w:spacing w:val="-2"/>
        </w:rPr>
        <w:t xml:space="preserve"> </w:t>
      </w:r>
      <w:r>
        <w:rPr>
          <w:spacing w:val="-1"/>
        </w:rPr>
        <w:t>reliant</w:t>
      </w:r>
      <w:r>
        <w:rPr>
          <w:spacing w:val="37"/>
        </w:rPr>
        <w:t xml:space="preserve"> </w:t>
      </w:r>
      <w:r>
        <w:rPr>
          <w:spacing w:val="-1"/>
        </w:rPr>
        <w:t>and</w:t>
      </w:r>
      <w:r>
        <w:t xml:space="preserve"> </w:t>
      </w:r>
      <w:r>
        <w:rPr>
          <w:spacing w:val="-1"/>
        </w:rPr>
        <w:t>in</w:t>
      </w:r>
      <w:r>
        <w:rPr>
          <w:spacing w:val="-2"/>
        </w:rPr>
        <w:t xml:space="preserve"> touch</w:t>
      </w:r>
      <w:r>
        <w:rPr>
          <w:spacing w:val="1"/>
        </w:rPr>
        <w:t xml:space="preserve"> </w:t>
      </w:r>
      <w:r>
        <w:rPr>
          <w:spacing w:val="-1"/>
        </w:rPr>
        <w:t>with his</w:t>
      </w:r>
      <w:r>
        <w:t xml:space="preserve"> </w:t>
      </w:r>
      <w:r>
        <w:rPr>
          <w:spacing w:val="-1"/>
        </w:rPr>
        <w:t>Soul.</w:t>
      </w:r>
      <w:r>
        <w:t xml:space="preserve"> </w:t>
      </w:r>
      <w:r>
        <w:rPr>
          <w:spacing w:val="-1"/>
        </w:rPr>
        <w:t>He</w:t>
      </w:r>
      <w:r>
        <w:rPr>
          <w:spacing w:val="1"/>
        </w:rPr>
        <w:t xml:space="preserve"> </w:t>
      </w:r>
      <w:r>
        <w:rPr>
          <w:spacing w:val="-1"/>
        </w:rPr>
        <w:t>had</w:t>
      </w:r>
      <w:r>
        <w:rPr>
          <w:spacing w:val="-2"/>
        </w:rPr>
        <w:t xml:space="preserve"> </w:t>
      </w:r>
      <w:r>
        <w:rPr>
          <w:spacing w:val="-1"/>
        </w:rPr>
        <w:t>many</w:t>
      </w:r>
      <w:r>
        <w:rPr>
          <w:spacing w:val="-2"/>
        </w:rPr>
        <w:t xml:space="preserve"> </w:t>
      </w:r>
      <w:r>
        <w:rPr>
          <w:spacing w:val="-1"/>
        </w:rPr>
        <w:t>spiritual</w:t>
      </w:r>
      <w:r>
        <w:rPr>
          <w:spacing w:val="-2"/>
        </w:rPr>
        <w:t xml:space="preserve"> </w:t>
      </w:r>
      <w:r>
        <w:rPr>
          <w:spacing w:val="-1"/>
        </w:rPr>
        <w:t>experiences</w:t>
      </w:r>
      <w:r>
        <w:t xml:space="preserve"> </w:t>
      </w:r>
      <w:r>
        <w:rPr>
          <w:spacing w:val="-2"/>
        </w:rPr>
        <w:t>which</w:t>
      </w:r>
      <w:r>
        <w:rPr>
          <w:spacing w:val="44"/>
        </w:rPr>
        <w:t xml:space="preserve"> </w:t>
      </w:r>
      <w:r>
        <w:rPr>
          <w:spacing w:val="-1"/>
        </w:rPr>
        <w:t>he</w:t>
      </w:r>
      <w:r>
        <w:t xml:space="preserve"> </w:t>
      </w:r>
      <w:r>
        <w:rPr>
          <w:spacing w:val="-1"/>
        </w:rPr>
        <w:t xml:space="preserve">chooses not </w:t>
      </w:r>
      <w:r>
        <w:t>to</w:t>
      </w:r>
      <w:r>
        <w:rPr>
          <w:spacing w:val="-2"/>
        </w:rPr>
        <w:t xml:space="preserve"> </w:t>
      </w:r>
      <w:r>
        <w:rPr>
          <w:spacing w:val="-1"/>
        </w:rPr>
        <w:t>talk about</w:t>
      </w:r>
      <w:r>
        <w:rPr>
          <w:spacing w:val="2"/>
        </w:rPr>
        <w:t xml:space="preserve"> </w:t>
      </w:r>
      <w:r>
        <w:rPr>
          <w:spacing w:val="-1"/>
        </w:rPr>
        <w:t>probably</w:t>
      </w:r>
      <w:r>
        <w:rPr>
          <w:spacing w:val="-2"/>
        </w:rPr>
        <w:t xml:space="preserve"> </w:t>
      </w:r>
      <w:r>
        <w:rPr>
          <w:spacing w:val="-1"/>
        </w:rPr>
        <w:t>because of Gorakh's</w:t>
      </w:r>
      <w:r>
        <w:rPr>
          <w:spacing w:val="47"/>
        </w:rPr>
        <w:t xml:space="preserve"> </w:t>
      </w:r>
      <w:r>
        <w:rPr>
          <w:spacing w:val="-1"/>
        </w:rPr>
        <w:t>teaching, Be Silent!! He</w:t>
      </w:r>
      <w:r>
        <w:rPr>
          <w:spacing w:val="1"/>
        </w:rPr>
        <w:t xml:space="preserve"> </w:t>
      </w:r>
      <w:r>
        <w:rPr>
          <w:spacing w:val="-1"/>
        </w:rPr>
        <w:t>is not</w:t>
      </w:r>
      <w:r>
        <w:rPr>
          <w:spacing w:val="2"/>
        </w:rPr>
        <w:t xml:space="preserve"> </w:t>
      </w:r>
      <w:r>
        <w:rPr>
          <w:spacing w:val="-1"/>
        </w:rPr>
        <w:t>yet</w:t>
      </w:r>
      <w:r>
        <w:t xml:space="preserve"> </w:t>
      </w:r>
      <w:r>
        <w:rPr>
          <w:spacing w:val="-1"/>
        </w:rPr>
        <w:t>enlightened but</w:t>
      </w:r>
      <w:r>
        <w:t xml:space="preserve"> </w:t>
      </w:r>
      <w:r>
        <w:rPr>
          <w:spacing w:val="-1"/>
        </w:rPr>
        <w:t>stands</w:t>
      </w:r>
      <w:r>
        <w:rPr>
          <w:spacing w:val="-2"/>
        </w:rPr>
        <w:t xml:space="preserve"> </w:t>
      </w:r>
      <w:r>
        <w:t>a</w:t>
      </w:r>
      <w:r>
        <w:rPr>
          <w:spacing w:val="-1"/>
        </w:rPr>
        <w:t xml:space="preserve"> good</w:t>
      </w:r>
      <w:r>
        <w:rPr>
          <w:spacing w:val="36"/>
        </w:rPr>
        <w:t xml:space="preserve"> </w:t>
      </w:r>
      <w:r>
        <w:rPr>
          <w:spacing w:val="-1"/>
        </w:rPr>
        <w:t>chance</w:t>
      </w:r>
      <w:r>
        <w:t xml:space="preserve"> </w:t>
      </w:r>
      <w:r>
        <w:rPr>
          <w:spacing w:val="-1"/>
        </w:rPr>
        <w:t>of</w:t>
      </w:r>
      <w:r>
        <w:rPr>
          <w:spacing w:val="-2"/>
        </w:rPr>
        <w:t xml:space="preserve"> </w:t>
      </w:r>
      <w:r>
        <w:rPr>
          <w:spacing w:val="-1"/>
        </w:rPr>
        <w:t>being</w:t>
      </w:r>
      <w:r>
        <w:rPr>
          <w:spacing w:val="1"/>
        </w:rPr>
        <w:t xml:space="preserve"> </w:t>
      </w:r>
      <w:r>
        <w:rPr>
          <w:spacing w:val="-1"/>
        </w:rPr>
        <w:t>so</w:t>
      </w:r>
      <w:r>
        <w:t xml:space="preserve"> </w:t>
      </w:r>
      <w:r>
        <w:rPr>
          <w:spacing w:val="-1"/>
        </w:rPr>
        <w:t>in</w:t>
      </w:r>
      <w:r>
        <w:rPr>
          <w:spacing w:val="-2"/>
        </w:rPr>
        <w:t xml:space="preserve"> this</w:t>
      </w:r>
      <w:r>
        <w:t xml:space="preserve"> </w:t>
      </w:r>
      <w:r>
        <w:rPr>
          <w:spacing w:val="-1"/>
        </w:rPr>
        <w:t>lifetime</w:t>
      </w:r>
      <w:r>
        <w:rPr>
          <w:spacing w:val="1"/>
        </w:rPr>
        <w:t xml:space="preserve"> </w:t>
      </w:r>
      <w:r>
        <w:rPr>
          <w:spacing w:val="-1"/>
        </w:rPr>
        <w:t>if</w:t>
      </w:r>
      <w:r>
        <w:rPr>
          <w:spacing w:val="-2"/>
        </w:rPr>
        <w:t xml:space="preserve"> </w:t>
      </w:r>
      <w:r>
        <w:rPr>
          <w:spacing w:val="-1"/>
        </w:rPr>
        <w:t>he</w:t>
      </w:r>
      <w:r>
        <w:t xml:space="preserve"> </w:t>
      </w:r>
      <w:r>
        <w:rPr>
          <w:spacing w:val="-1"/>
        </w:rPr>
        <w:t>continues</w:t>
      </w:r>
      <w:r>
        <w:t xml:space="preserve"> </w:t>
      </w:r>
      <w:r>
        <w:rPr>
          <w:spacing w:val="-1"/>
        </w:rPr>
        <w:t>on</w:t>
      </w:r>
      <w:r>
        <w:rPr>
          <w:spacing w:val="-2"/>
        </w:rPr>
        <w:t xml:space="preserve"> </w:t>
      </w:r>
      <w:r>
        <w:rPr>
          <w:spacing w:val="-1"/>
        </w:rPr>
        <w:t>the</w:t>
      </w:r>
      <w:r>
        <w:rPr>
          <w:spacing w:val="1"/>
        </w:rPr>
        <w:t xml:space="preserve"> </w:t>
      </w:r>
      <w:r>
        <w:rPr>
          <w:spacing w:val="-2"/>
        </w:rPr>
        <w:t xml:space="preserve">Path. </w:t>
      </w:r>
      <w:r>
        <w:rPr>
          <w:spacing w:val="-1"/>
        </w:rPr>
        <w:t>He</w:t>
      </w:r>
      <w:r>
        <w:rPr>
          <w:spacing w:val="1"/>
        </w:rPr>
        <w:t xml:space="preserve"> </w:t>
      </w:r>
      <w:r>
        <w:rPr>
          <w:spacing w:val="-1"/>
        </w:rPr>
        <w:t>is</w:t>
      </w:r>
      <w:r>
        <w:rPr>
          <w:spacing w:val="41"/>
        </w:rPr>
        <w:t xml:space="preserve"> </w:t>
      </w:r>
      <w:r>
        <w:rPr>
          <w:spacing w:val="-1"/>
        </w:rPr>
        <w:t xml:space="preserve">lucky, </w:t>
      </w:r>
      <w:r>
        <w:t>and</w:t>
      </w:r>
      <w:r>
        <w:rPr>
          <w:spacing w:val="-1"/>
        </w:rPr>
        <w:t xml:space="preserve"> </w:t>
      </w:r>
      <w:r>
        <w:t xml:space="preserve">to </w:t>
      </w:r>
      <w:r>
        <w:rPr>
          <w:spacing w:val="-1"/>
        </w:rPr>
        <w:t>be</w:t>
      </w:r>
      <w:r>
        <w:rPr>
          <w:spacing w:val="1"/>
        </w:rPr>
        <w:t xml:space="preserve"> </w:t>
      </w:r>
      <w:r>
        <w:rPr>
          <w:spacing w:val="-1"/>
        </w:rPr>
        <w:t>spiritual</w:t>
      </w:r>
      <w:r>
        <w:t xml:space="preserve"> </w:t>
      </w:r>
      <w:r>
        <w:rPr>
          <w:spacing w:val="-1"/>
        </w:rPr>
        <w:t>you</w:t>
      </w:r>
      <w:r>
        <w:rPr>
          <w:spacing w:val="-2"/>
        </w:rPr>
        <w:t xml:space="preserve"> </w:t>
      </w:r>
      <w:r>
        <w:rPr>
          <w:spacing w:val="-1"/>
        </w:rPr>
        <w:t xml:space="preserve">have </w:t>
      </w:r>
      <w:r>
        <w:t xml:space="preserve">to </w:t>
      </w:r>
      <w:r>
        <w:rPr>
          <w:spacing w:val="-1"/>
        </w:rPr>
        <w:t>be</w:t>
      </w:r>
      <w:r>
        <w:rPr>
          <w:spacing w:val="1"/>
        </w:rPr>
        <w:t xml:space="preserve"> </w:t>
      </w:r>
      <w:r>
        <w:rPr>
          <w:spacing w:val="-1"/>
        </w:rPr>
        <w:t>lucky!!</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31"/>
      </w:pPr>
      <w:r>
        <w:rPr>
          <w:spacing w:val="-1"/>
        </w:rPr>
        <w:lastRenderedPageBreak/>
        <w:t xml:space="preserve">People </w:t>
      </w:r>
      <w:r>
        <w:t>of</w:t>
      </w:r>
      <w:r>
        <w:rPr>
          <w:spacing w:val="-1"/>
        </w:rPr>
        <w:t xml:space="preserve"> </w:t>
      </w:r>
      <w:r>
        <w:t>the</w:t>
      </w:r>
      <w:r>
        <w:rPr>
          <w:spacing w:val="-1"/>
        </w:rPr>
        <w:t xml:space="preserve"> essence,</w:t>
      </w:r>
      <w:r>
        <w:t xml:space="preserve"> </w:t>
      </w:r>
      <w:r>
        <w:rPr>
          <w:spacing w:val="-1"/>
        </w:rPr>
        <w:t>in</w:t>
      </w:r>
      <w:r>
        <w:t xml:space="preserve"> contact</w:t>
      </w:r>
      <w:r>
        <w:rPr>
          <w:spacing w:val="1"/>
        </w:rPr>
        <w:t xml:space="preserve"> </w:t>
      </w:r>
      <w:r>
        <w:rPr>
          <w:spacing w:val="-1"/>
        </w:rPr>
        <w:t>with their</w:t>
      </w:r>
      <w:r>
        <w:t xml:space="preserve"> </w:t>
      </w:r>
      <w:r>
        <w:rPr>
          <w:spacing w:val="-1"/>
        </w:rPr>
        <w:t>Soul,</w:t>
      </w:r>
      <w:r>
        <w:t xml:space="preserve"> tend</w:t>
      </w:r>
      <w:r>
        <w:rPr>
          <w:spacing w:val="-1"/>
        </w:rPr>
        <w:t xml:space="preserve"> </w:t>
      </w:r>
      <w:r>
        <w:t xml:space="preserve">to </w:t>
      </w:r>
      <w:r>
        <w:rPr>
          <w:spacing w:val="-1"/>
        </w:rPr>
        <w:t>be</w:t>
      </w:r>
      <w:r>
        <w:t xml:space="preserve"> </w:t>
      </w:r>
      <w:r>
        <w:rPr>
          <w:spacing w:val="-1"/>
        </w:rPr>
        <w:t>rough</w:t>
      </w:r>
      <w:r>
        <w:rPr>
          <w:spacing w:val="41"/>
        </w:rPr>
        <w:t xml:space="preserve"> </w:t>
      </w:r>
      <w:r>
        <w:rPr>
          <w:spacing w:val="-1"/>
        </w:rPr>
        <w:t>diamonds</w:t>
      </w:r>
      <w:r>
        <w:t xml:space="preserve"> in</w:t>
      </w:r>
      <w:r>
        <w:rPr>
          <w:spacing w:val="-2"/>
        </w:rPr>
        <w:t xml:space="preserve"> </w:t>
      </w:r>
      <w:r>
        <w:t>that</w:t>
      </w:r>
      <w:r>
        <w:rPr>
          <w:spacing w:val="-1"/>
        </w:rPr>
        <w:t xml:space="preserve"> they</w:t>
      </w:r>
      <w:r>
        <w:rPr>
          <w:spacing w:val="-2"/>
        </w:rPr>
        <w:t xml:space="preserve"> use</w:t>
      </w:r>
      <w:r>
        <w:rPr>
          <w:spacing w:val="-1"/>
        </w:rPr>
        <w:t xml:space="preserve"> </w:t>
      </w:r>
      <w:r>
        <w:t xml:space="preserve">each </w:t>
      </w:r>
      <w:r>
        <w:rPr>
          <w:spacing w:val="-1"/>
        </w:rPr>
        <w:t xml:space="preserve">moment </w:t>
      </w:r>
      <w:r>
        <w:t>to</w:t>
      </w:r>
      <w:r>
        <w:rPr>
          <w:spacing w:val="-1"/>
        </w:rPr>
        <w:t xml:space="preserve"> </w:t>
      </w:r>
      <w:r>
        <w:t>teach</w:t>
      </w:r>
      <w:r>
        <w:rPr>
          <w:spacing w:val="-1"/>
        </w:rPr>
        <w:t xml:space="preserve"> everyone around</w:t>
      </w:r>
      <w:r>
        <w:rPr>
          <w:spacing w:val="33"/>
        </w:rPr>
        <w:t xml:space="preserve"> </w:t>
      </w:r>
      <w:r>
        <w:rPr>
          <w:spacing w:val="-1"/>
        </w:rPr>
        <w:t>them</w:t>
      </w:r>
      <w:r>
        <w:rPr>
          <w:spacing w:val="-2"/>
        </w:rPr>
        <w:t xml:space="preserve"> about</w:t>
      </w:r>
      <w:r>
        <w:t xml:space="preserve"> </w:t>
      </w:r>
      <w:r>
        <w:rPr>
          <w:spacing w:val="-2"/>
        </w:rPr>
        <w:t>soul</w:t>
      </w:r>
      <w:r>
        <w:t xml:space="preserve"> </w:t>
      </w:r>
      <w:r>
        <w:rPr>
          <w:spacing w:val="-1"/>
        </w:rPr>
        <w:t>contact.</w:t>
      </w:r>
      <w:r>
        <w:t xml:space="preserve"> </w:t>
      </w:r>
      <w:r>
        <w:rPr>
          <w:spacing w:val="-1"/>
        </w:rPr>
        <w:t>In</w:t>
      </w:r>
      <w:r>
        <w:rPr>
          <w:spacing w:val="-2"/>
        </w:rPr>
        <w:t xml:space="preserve"> </w:t>
      </w:r>
      <w:r>
        <w:rPr>
          <w:spacing w:val="-1"/>
        </w:rPr>
        <w:t>that</w:t>
      </w:r>
      <w:r>
        <w:t xml:space="preserve"> </w:t>
      </w:r>
      <w:r>
        <w:rPr>
          <w:spacing w:val="-1"/>
        </w:rPr>
        <w:t>they</w:t>
      </w:r>
      <w:r>
        <w:t xml:space="preserve"> </w:t>
      </w:r>
      <w:r>
        <w:rPr>
          <w:spacing w:val="-1"/>
        </w:rPr>
        <w:t>have</w:t>
      </w:r>
      <w:r>
        <w:rPr>
          <w:spacing w:val="1"/>
        </w:rPr>
        <w:t xml:space="preserve"> </w:t>
      </w:r>
      <w:r>
        <w:rPr>
          <w:spacing w:val="-1"/>
        </w:rPr>
        <w:t>no</w:t>
      </w:r>
      <w:r>
        <w:rPr>
          <w:spacing w:val="-2"/>
        </w:rPr>
        <w:t xml:space="preserve"> </w:t>
      </w:r>
      <w:r>
        <w:rPr>
          <w:spacing w:val="-1"/>
        </w:rPr>
        <w:t>choice.</w:t>
      </w:r>
      <w:r>
        <w:t xml:space="preserve"> </w:t>
      </w:r>
      <w:r>
        <w:rPr>
          <w:spacing w:val="-1"/>
        </w:rPr>
        <w:t>The</w:t>
      </w:r>
      <w:r>
        <w:rPr>
          <w:spacing w:val="1"/>
        </w:rPr>
        <w:t xml:space="preserve"> </w:t>
      </w:r>
      <w:r>
        <w:rPr>
          <w:spacing w:val="-1"/>
        </w:rPr>
        <w:t>soul</w:t>
      </w:r>
      <w:r>
        <w:rPr>
          <w:spacing w:val="40"/>
        </w:rPr>
        <w:t xml:space="preserve"> </w:t>
      </w:r>
      <w:r>
        <w:rPr>
          <w:spacing w:val="-1"/>
        </w:rPr>
        <w:t>knows</w:t>
      </w:r>
      <w:r>
        <w:t xml:space="preserve"> </w:t>
      </w:r>
      <w:r>
        <w:rPr>
          <w:spacing w:val="-1"/>
        </w:rPr>
        <w:t>that, 'As</w:t>
      </w:r>
      <w:r>
        <w:rPr>
          <w:spacing w:val="1"/>
        </w:rPr>
        <w:t xml:space="preserve"> </w:t>
      </w:r>
      <w:r>
        <w:rPr>
          <w:spacing w:val="-1"/>
        </w:rPr>
        <w:t>without, so Within',</w:t>
      </w:r>
      <w:r>
        <w:t xml:space="preserve"> </w:t>
      </w:r>
      <w:r>
        <w:rPr>
          <w:spacing w:val="-1"/>
        </w:rPr>
        <w:t>and as the</w:t>
      </w:r>
      <w:r>
        <w:t xml:space="preserve"> </w:t>
      </w:r>
      <w:r>
        <w:rPr>
          <w:spacing w:val="-1"/>
        </w:rPr>
        <w:t>Soul</w:t>
      </w:r>
      <w:r>
        <w:t xml:space="preserve"> </w:t>
      </w:r>
      <w:r>
        <w:rPr>
          <w:spacing w:val="-1"/>
        </w:rPr>
        <w:t>shows</w:t>
      </w:r>
      <w:r>
        <w:t xml:space="preserve"> </w:t>
      </w:r>
      <w:r>
        <w:rPr>
          <w:spacing w:val="-1"/>
        </w:rPr>
        <w:t>the</w:t>
      </w:r>
      <w:r>
        <w:t xml:space="preserve"> </w:t>
      </w:r>
      <w:r>
        <w:rPr>
          <w:spacing w:val="-1"/>
        </w:rPr>
        <w:t>ego</w:t>
      </w:r>
      <w:r>
        <w:rPr>
          <w:spacing w:val="29"/>
        </w:rPr>
        <w:t xml:space="preserve"> </w:t>
      </w:r>
      <w:r>
        <w:rPr>
          <w:spacing w:val="-1"/>
        </w:rPr>
        <w:t>of the</w:t>
      </w:r>
      <w:r>
        <w:t xml:space="preserve"> </w:t>
      </w:r>
      <w:r>
        <w:rPr>
          <w:spacing w:val="-1"/>
        </w:rPr>
        <w:t>other unto itself, there</w:t>
      </w:r>
      <w:r>
        <w:rPr>
          <w:spacing w:val="1"/>
        </w:rPr>
        <w:t xml:space="preserve"> </w:t>
      </w:r>
      <w:r>
        <w:rPr>
          <w:spacing w:val="-1"/>
        </w:rPr>
        <w:t>is</w:t>
      </w:r>
      <w:r>
        <w:t xml:space="preserve"> </w:t>
      </w:r>
      <w:r>
        <w:rPr>
          <w:spacing w:val="-1"/>
        </w:rPr>
        <w:t>usually</w:t>
      </w:r>
      <w:r>
        <w:rPr>
          <w:spacing w:val="-2"/>
        </w:rPr>
        <w:t xml:space="preserve"> </w:t>
      </w:r>
      <w:r>
        <w:t xml:space="preserve">a </w:t>
      </w:r>
      <w:r>
        <w:rPr>
          <w:spacing w:val="-1"/>
        </w:rPr>
        <w:t>little</w:t>
      </w:r>
      <w:r>
        <w:t xml:space="preserve"> </w:t>
      </w:r>
      <w:r>
        <w:rPr>
          <w:spacing w:val="-1"/>
        </w:rPr>
        <w:t>jarping,</w:t>
      </w:r>
      <w:r>
        <w:t xml:space="preserve"> a </w:t>
      </w:r>
      <w:r>
        <w:rPr>
          <w:spacing w:val="-2"/>
        </w:rPr>
        <w:t>little</w:t>
      </w:r>
      <w:r>
        <w:rPr>
          <w:spacing w:val="43"/>
        </w:rPr>
        <w:t xml:space="preserve"> </w:t>
      </w:r>
      <w:r>
        <w:rPr>
          <w:spacing w:val="-1"/>
        </w:rPr>
        <w:t>conflict.</w:t>
      </w:r>
      <w:r>
        <w:t xml:space="preserve"> </w:t>
      </w:r>
      <w:r>
        <w:rPr>
          <w:spacing w:val="-1"/>
        </w:rPr>
        <w:t>This</w:t>
      </w:r>
      <w:r>
        <w:t xml:space="preserve"> </w:t>
      </w:r>
      <w:r>
        <w:rPr>
          <w:spacing w:val="-1"/>
        </w:rPr>
        <w:t>has the effect</w:t>
      </w:r>
      <w:r>
        <w:t xml:space="preserve"> </w:t>
      </w:r>
      <w:r>
        <w:rPr>
          <w:spacing w:val="-1"/>
        </w:rPr>
        <w:t>of</w:t>
      </w:r>
      <w:r>
        <w:t xml:space="preserve"> </w:t>
      </w:r>
      <w:r>
        <w:rPr>
          <w:spacing w:val="-1"/>
        </w:rPr>
        <w:t>seeming</w:t>
      </w:r>
      <w:r>
        <w:t xml:space="preserve"> </w:t>
      </w:r>
      <w:r>
        <w:rPr>
          <w:spacing w:val="-1"/>
        </w:rPr>
        <w:t>rough</w:t>
      </w:r>
      <w:r>
        <w:rPr>
          <w:spacing w:val="1"/>
        </w:rPr>
        <w:t xml:space="preserve"> </w:t>
      </w:r>
      <w:r>
        <w:rPr>
          <w:spacing w:val="-1"/>
        </w:rPr>
        <w:t>when really</w:t>
      </w:r>
      <w:r>
        <w:rPr>
          <w:spacing w:val="-2"/>
        </w:rPr>
        <w:t xml:space="preserve"> </w:t>
      </w:r>
      <w:r>
        <w:rPr>
          <w:spacing w:val="-1"/>
        </w:rPr>
        <w:t>people</w:t>
      </w:r>
      <w:r>
        <w:rPr>
          <w:spacing w:val="23"/>
        </w:rPr>
        <w:t xml:space="preserve"> </w:t>
      </w:r>
      <w:r>
        <w:rPr>
          <w:spacing w:val="-1"/>
        </w:rPr>
        <w:t xml:space="preserve">need </w:t>
      </w:r>
      <w:r>
        <w:t>to</w:t>
      </w:r>
      <w:r>
        <w:rPr>
          <w:spacing w:val="-2"/>
        </w:rPr>
        <w:t xml:space="preserve"> </w:t>
      </w:r>
      <w:r>
        <w:rPr>
          <w:spacing w:val="-1"/>
        </w:rPr>
        <w:t>ground</w:t>
      </w:r>
      <w:r>
        <w:t xml:space="preserve"> </w:t>
      </w:r>
      <w:r>
        <w:rPr>
          <w:spacing w:val="-1"/>
        </w:rPr>
        <w:t>their</w:t>
      </w:r>
      <w:r>
        <w:t xml:space="preserve"> </w:t>
      </w:r>
      <w:r>
        <w:rPr>
          <w:spacing w:val="-1"/>
        </w:rPr>
        <w:t>own</w:t>
      </w:r>
      <w:r>
        <w:t xml:space="preserve"> </w:t>
      </w:r>
      <w:r>
        <w:rPr>
          <w:spacing w:val="-1"/>
        </w:rPr>
        <w:t xml:space="preserve">selfish competitive </w:t>
      </w:r>
      <w:r>
        <w:t>egos.</w:t>
      </w:r>
    </w:p>
    <w:p w:rsidR="00743C02" w:rsidRDefault="00743C02">
      <w:pPr>
        <w:spacing w:before="1"/>
        <w:rPr>
          <w:rFonts w:ascii="Lucida Sans" w:eastAsia="Lucida Sans" w:hAnsi="Lucida Sans" w:cs="Lucida Sans"/>
          <w:sz w:val="14"/>
          <w:szCs w:val="14"/>
        </w:rPr>
      </w:pPr>
    </w:p>
    <w:p w:rsidR="00743C02" w:rsidRDefault="001F2438">
      <w:pPr>
        <w:pStyle w:val="Corpodetexto"/>
        <w:spacing w:before="70"/>
        <w:ind w:right="135"/>
      </w:pPr>
      <w:r>
        <w:t>For</w:t>
      </w:r>
      <w:r>
        <w:rPr>
          <w:spacing w:val="-1"/>
        </w:rPr>
        <w:t xml:space="preserve"> that </w:t>
      </w:r>
      <w:r>
        <w:t xml:space="preserve">reason </w:t>
      </w:r>
      <w:r>
        <w:rPr>
          <w:spacing w:val="-1"/>
        </w:rPr>
        <w:t xml:space="preserve">People </w:t>
      </w:r>
      <w:r>
        <w:t>of</w:t>
      </w:r>
      <w:r>
        <w:rPr>
          <w:spacing w:val="-1"/>
        </w:rPr>
        <w:t xml:space="preserve"> the Soul</w:t>
      </w:r>
      <w:r>
        <w:t xml:space="preserve"> create</w:t>
      </w:r>
      <w:r>
        <w:rPr>
          <w:spacing w:val="-1"/>
        </w:rPr>
        <w:t xml:space="preserve"> </w:t>
      </w:r>
      <w:r>
        <w:t xml:space="preserve">too </w:t>
      </w:r>
      <w:r>
        <w:rPr>
          <w:spacing w:val="-1"/>
        </w:rPr>
        <w:t>many</w:t>
      </w:r>
      <w:r>
        <w:rPr>
          <w:spacing w:val="-2"/>
        </w:rPr>
        <w:t xml:space="preserve"> </w:t>
      </w:r>
      <w:r>
        <w:rPr>
          <w:spacing w:val="-1"/>
        </w:rPr>
        <w:t>difficulties</w:t>
      </w:r>
      <w:r>
        <w:t xml:space="preserve"> </w:t>
      </w:r>
      <w:r>
        <w:rPr>
          <w:spacing w:val="-1"/>
        </w:rPr>
        <w:t>in</w:t>
      </w:r>
      <w:r>
        <w:rPr>
          <w:spacing w:val="39"/>
        </w:rPr>
        <w:t xml:space="preserve"> </w:t>
      </w:r>
      <w:r>
        <w:rPr>
          <w:spacing w:val="-1"/>
        </w:rPr>
        <w:t>normal</w:t>
      </w:r>
      <w:r>
        <w:t xml:space="preserve"> </w:t>
      </w:r>
      <w:r>
        <w:rPr>
          <w:spacing w:val="-1"/>
        </w:rPr>
        <w:t>life</w:t>
      </w:r>
      <w:r>
        <w:t xml:space="preserve"> </w:t>
      </w:r>
      <w:r>
        <w:rPr>
          <w:spacing w:val="-1"/>
        </w:rPr>
        <w:t>and</w:t>
      </w:r>
      <w:r>
        <w:t xml:space="preserve"> </w:t>
      </w:r>
      <w:r>
        <w:rPr>
          <w:spacing w:val="-2"/>
        </w:rPr>
        <w:t>work</w:t>
      </w:r>
      <w:r>
        <w:rPr>
          <w:spacing w:val="1"/>
        </w:rPr>
        <w:t xml:space="preserve"> </w:t>
      </w:r>
      <w:r>
        <w:rPr>
          <w:spacing w:val="-1"/>
        </w:rPr>
        <w:t>best</w:t>
      </w:r>
      <w:r>
        <w:t xml:space="preserve"> </w:t>
      </w:r>
      <w:r>
        <w:rPr>
          <w:spacing w:val="-1"/>
        </w:rPr>
        <w:t xml:space="preserve">in </w:t>
      </w:r>
      <w:r>
        <w:t xml:space="preserve">a </w:t>
      </w:r>
      <w:r>
        <w:rPr>
          <w:spacing w:val="-1"/>
        </w:rPr>
        <w:t>soul teaching</w:t>
      </w:r>
      <w:r>
        <w:rPr>
          <w:spacing w:val="1"/>
        </w:rPr>
        <w:t xml:space="preserve"> </w:t>
      </w:r>
      <w:r>
        <w:rPr>
          <w:spacing w:val="-1"/>
        </w:rPr>
        <w:t>situation.</w:t>
      </w:r>
    </w:p>
    <w:p w:rsidR="00743C02" w:rsidRDefault="00743C02">
      <w:pPr>
        <w:spacing w:before="7"/>
        <w:rPr>
          <w:rFonts w:ascii="Lucida Sans" w:eastAsia="Lucida Sans" w:hAnsi="Lucida Sans" w:cs="Lucida Sans"/>
          <w:sz w:val="25"/>
          <w:szCs w:val="25"/>
        </w:rPr>
      </w:pPr>
    </w:p>
    <w:p w:rsidR="00743C02" w:rsidRDefault="001F2438">
      <w:pPr>
        <w:pStyle w:val="Ttulo51"/>
        <w:spacing w:before="51"/>
        <w:ind w:left="2385" w:right="165" w:hanging="2156"/>
      </w:pPr>
      <w:r>
        <w:rPr>
          <w:b/>
          <w:spacing w:val="-1"/>
        </w:rPr>
        <w:t xml:space="preserve">PAUL, ENERGY ENHANCEMENT </w:t>
      </w:r>
      <w:r>
        <w:rPr>
          <w:b/>
        </w:rPr>
        <w:t>-</w:t>
      </w:r>
      <w:r>
        <w:rPr>
          <w:b/>
          <w:spacing w:val="-1"/>
        </w:rPr>
        <w:t xml:space="preserve"> FOCUS</w:t>
      </w:r>
      <w:r>
        <w:rPr>
          <w:b/>
          <w:spacing w:val="23"/>
        </w:rPr>
        <w:t xml:space="preserve"> </w:t>
      </w:r>
      <w:r>
        <w:rPr>
          <w:b/>
          <w:spacing w:val="-1"/>
        </w:rPr>
        <w:t>AND</w:t>
      </w:r>
      <w:r>
        <w:rPr>
          <w:b/>
          <w:spacing w:val="-2"/>
        </w:rPr>
        <w:t xml:space="preserve"> </w:t>
      </w:r>
      <w:r>
        <w:rPr>
          <w:b/>
          <w:spacing w:val="-1"/>
        </w:rPr>
        <w:t>INTENT</w:t>
      </w:r>
    </w:p>
    <w:p w:rsidR="00743C02" w:rsidRDefault="00E5021A">
      <w:pPr>
        <w:pStyle w:val="Corpodetexto"/>
        <w:spacing w:before="121"/>
        <w:ind w:left="1413" w:right="282"/>
        <w:jc w:val="both"/>
      </w:pPr>
      <w:r>
        <w:pict>
          <v:shape id="_x0000_s1510" type="#_x0000_t75" style="position:absolute;left:0;text-align:left;margin-left:50.45pt;margin-top:6pt;width:65.3pt;height:76.5pt;z-index:-160360;mso-position-horizontal-relative:page">
            <v:imagedata r:id="rId134" o:title=""/>
            <w10:wrap anchorx="page"/>
          </v:shape>
        </w:pict>
      </w:r>
      <w:r w:rsidR="001F2438">
        <w:rPr>
          <w:spacing w:val="-1"/>
        </w:rPr>
        <w:t>Here</w:t>
      </w:r>
      <w:r w:rsidR="001F2438">
        <w:t xml:space="preserve"> </w:t>
      </w:r>
      <w:r w:rsidR="001F2438">
        <w:rPr>
          <w:spacing w:val="-1"/>
        </w:rPr>
        <w:t>is</w:t>
      </w:r>
      <w:r w:rsidR="001F2438">
        <w:t xml:space="preserve"> </w:t>
      </w:r>
      <w:r w:rsidR="001F2438">
        <w:rPr>
          <w:spacing w:val="-1"/>
        </w:rPr>
        <w:t>Paul</w:t>
      </w:r>
      <w:r w:rsidR="001F2438">
        <w:t xml:space="preserve"> </w:t>
      </w:r>
      <w:r w:rsidR="001F2438">
        <w:rPr>
          <w:spacing w:val="-1"/>
        </w:rPr>
        <w:t>on his</w:t>
      </w:r>
      <w:r w:rsidR="001F2438">
        <w:t xml:space="preserve"> </w:t>
      </w:r>
      <w:r w:rsidR="001F2438">
        <w:rPr>
          <w:spacing w:val="-1"/>
        </w:rPr>
        <w:t>Energy</w:t>
      </w:r>
      <w:r w:rsidR="001F2438">
        <w:rPr>
          <w:spacing w:val="-2"/>
        </w:rPr>
        <w:t xml:space="preserve"> Enhancement</w:t>
      </w:r>
      <w:r w:rsidR="001F2438">
        <w:t xml:space="preserve"> </w:t>
      </w:r>
      <w:r w:rsidR="001F2438">
        <w:rPr>
          <w:spacing w:val="-1"/>
        </w:rPr>
        <w:t>course. He's</w:t>
      </w:r>
      <w:r w:rsidR="001F2438">
        <w:rPr>
          <w:spacing w:val="33"/>
        </w:rPr>
        <w:t xml:space="preserve"> </w:t>
      </w:r>
      <w:r w:rsidR="001F2438">
        <w:t xml:space="preserve">been </w:t>
      </w:r>
      <w:r w:rsidR="001F2438">
        <w:rPr>
          <w:spacing w:val="-1"/>
        </w:rPr>
        <w:t>with</w:t>
      </w:r>
      <w:r w:rsidR="001F2438">
        <w:t xml:space="preserve"> </w:t>
      </w:r>
      <w:r w:rsidR="001F2438">
        <w:rPr>
          <w:spacing w:val="-2"/>
        </w:rPr>
        <w:t>us</w:t>
      </w:r>
      <w:r w:rsidR="001F2438">
        <w:t xml:space="preserve"> for</w:t>
      </w:r>
      <w:r w:rsidR="001F2438">
        <w:rPr>
          <w:spacing w:val="-1"/>
        </w:rPr>
        <w:t xml:space="preserve"> </w:t>
      </w:r>
      <w:r w:rsidR="001F2438">
        <w:t xml:space="preserve">a </w:t>
      </w:r>
      <w:r w:rsidR="001F2438">
        <w:rPr>
          <w:spacing w:val="-1"/>
        </w:rPr>
        <w:t>time</w:t>
      </w:r>
      <w:r w:rsidR="001F2438">
        <w:t xml:space="preserve"> </w:t>
      </w:r>
      <w:r w:rsidR="001F2438">
        <w:rPr>
          <w:spacing w:val="-1"/>
        </w:rPr>
        <w:t>and</w:t>
      </w:r>
      <w:r w:rsidR="001F2438">
        <w:t xml:space="preserve"> </w:t>
      </w:r>
      <w:r w:rsidR="001F2438">
        <w:rPr>
          <w:spacing w:val="-1"/>
        </w:rPr>
        <w:t>has</w:t>
      </w:r>
      <w:r w:rsidR="001F2438">
        <w:t xml:space="preserve"> </w:t>
      </w:r>
      <w:r w:rsidR="001F2438">
        <w:rPr>
          <w:spacing w:val="-1"/>
        </w:rPr>
        <w:t>had</w:t>
      </w:r>
      <w:r w:rsidR="001F2438">
        <w:t xml:space="preserve"> </w:t>
      </w:r>
      <w:r w:rsidR="001F2438">
        <w:rPr>
          <w:spacing w:val="-2"/>
        </w:rPr>
        <w:t>some</w:t>
      </w:r>
      <w:r w:rsidR="001F2438">
        <w:rPr>
          <w:spacing w:val="2"/>
        </w:rPr>
        <w:t xml:space="preserve"> </w:t>
      </w:r>
      <w:r w:rsidR="001F2438">
        <w:rPr>
          <w:spacing w:val="-2"/>
        </w:rPr>
        <w:t>wonderful</w:t>
      </w:r>
      <w:r w:rsidR="001F2438">
        <w:rPr>
          <w:spacing w:val="33"/>
        </w:rPr>
        <w:t xml:space="preserve"> </w:t>
      </w:r>
      <w:r w:rsidR="001F2438">
        <w:rPr>
          <w:spacing w:val="-1"/>
        </w:rPr>
        <w:t>experiences: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413" w:right="135"/>
      </w:pPr>
      <w:r>
        <w:rPr>
          <w:spacing w:val="-1"/>
        </w:rPr>
        <w:t xml:space="preserve">"After </w:t>
      </w:r>
      <w:r>
        <w:t xml:space="preserve">5 </w:t>
      </w:r>
      <w:r>
        <w:rPr>
          <w:spacing w:val="-1"/>
        </w:rPr>
        <w:t>weeks of</w:t>
      </w:r>
      <w:r>
        <w:t xml:space="preserve"> </w:t>
      </w:r>
      <w:r>
        <w:rPr>
          <w:spacing w:val="-1"/>
        </w:rPr>
        <w:t>developing</w:t>
      </w:r>
      <w:r>
        <w:rPr>
          <w:spacing w:val="1"/>
        </w:rPr>
        <w:t xml:space="preserve"> </w:t>
      </w:r>
      <w:r>
        <w:rPr>
          <w:spacing w:val="-1"/>
        </w:rPr>
        <w:t>my</w:t>
      </w:r>
      <w:r>
        <w:rPr>
          <w:spacing w:val="-2"/>
        </w:rPr>
        <w:t xml:space="preserve"> </w:t>
      </w:r>
      <w:r>
        <w:rPr>
          <w:spacing w:val="-1"/>
        </w:rPr>
        <w:t>practice</w:t>
      </w:r>
      <w:r>
        <w:t xml:space="preserve"> </w:t>
      </w:r>
      <w:r>
        <w:rPr>
          <w:spacing w:val="-1"/>
        </w:rPr>
        <w:t>the</w:t>
      </w:r>
      <w:r>
        <w:t xml:space="preserve"> </w:t>
      </w:r>
      <w:r>
        <w:rPr>
          <w:spacing w:val="-1"/>
        </w:rPr>
        <w:t>method</w:t>
      </w:r>
      <w:r>
        <w:t xml:space="preserve"> I</w:t>
      </w:r>
      <w:r>
        <w:rPr>
          <w:spacing w:val="21"/>
        </w:rPr>
        <w:t xml:space="preserve"> </w:t>
      </w:r>
      <w:r>
        <w:rPr>
          <w:spacing w:val="-1"/>
        </w:rPr>
        <w:t>now</w:t>
      </w:r>
      <w:r>
        <w:rPr>
          <w:spacing w:val="-2"/>
        </w:rPr>
        <w:t xml:space="preserve"> </w:t>
      </w:r>
      <w:r>
        <w:rPr>
          <w:spacing w:val="-1"/>
        </w:rPr>
        <w:t>use</w:t>
      </w:r>
      <w:r>
        <w:rPr>
          <w:spacing w:val="1"/>
        </w:rPr>
        <w:t xml:space="preserve"> </w:t>
      </w:r>
      <w:r>
        <w:rPr>
          <w:spacing w:val="-1"/>
        </w:rPr>
        <w:t>for grounding</w:t>
      </w:r>
      <w:r>
        <w:t xml:space="preserve"> </w:t>
      </w:r>
      <w:r>
        <w:rPr>
          <w:spacing w:val="-1"/>
        </w:rPr>
        <w:t>negative</w:t>
      </w:r>
      <w:r>
        <w:t xml:space="preserve"> </w:t>
      </w:r>
      <w:r>
        <w:rPr>
          <w:spacing w:val="-1"/>
        </w:rPr>
        <w:t>energy</w:t>
      </w:r>
      <w:r>
        <w:rPr>
          <w:spacing w:val="-2"/>
        </w:rPr>
        <w:t xml:space="preserve"> </w:t>
      </w:r>
      <w:r>
        <w:rPr>
          <w:spacing w:val="-1"/>
        </w:rPr>
        <w:t>is</w:t>
      </w:r>
      <w:r>
        <w:t xml:space="preserve"> </w:t>
      </w:r>
      <w:r>
        <w:rPr>
          <w:spacing w:val="-1"/>
        </w:rPr>
        <w:t>quick,</w:t>
      </w:r>
      <w:r>
        <w:rPr>
          <w:spacing w:val="29"/>
        </w:rPr>
        <w:t xml:space="preserve"> </w:t>
      </w:r>
      <w:r>
        <w:rPr>
          <w:spacing w:val="-1"/>
        </w:rPr>
        <w:t>efficient,</w:t>
      </w:r>
      <w:r>
        <w:rPr>
          <w:spacing w:val="-2"/>
        </w:rPr>
        <w:t xml:space="preserve"> </w:t>
      </w:r>
      <w:r>
        <w:t>and</w:t>
      </w:r>
      <w:r>
        <w:rPr>
          <w:spacing w:val="-1"/>
        </w:rPr>
        <w:t xml:space="preserve"> experientially</w:t>
      </w:r>
      <w:r>
        <w:rPr>
          <w:spacing w:val="-2"/>
        </w:rPr>
        <w:t xml:space="preserve"> </w:t>
      </w:r>
      <w:r>
        <w:rPr>
          <w:spacing w:val="-1"/>
        </w:rPr>
        <w:t>extremely</w:t>
      </w:r>
      <w:r>
        <w:rPr>
          <w:spacing w:val="-2"/>
        </w:rPr>
        <w:t xml:space="preserve"> </w:t>
      </w:r>
      <w:r>
        <w:t>rich –</w:t>
      </w:r>
      <w:r>
        <w:rPr>
          <w:spacing w:val="1"/>
        </w:rPr>
        <w:t xml:space="preserve"> </w:t>
      </w:r>
      <w:r>
        <w:t xml:space="preserve">I </w:t>
      </w:r>
      <w:r>
        <w:rPr>
          <w:spacing w:val="-2"/>
        </w:rPr>
        <w:t>don't</w:t>
      </w:r>
    </w:p>
    <w:p w:rsidR="00743C02" w:rsidRDefault="001F2438">
      <w:pPr>
        <w:pStyle w:val="Corpodetexto"/>
        <w:spacing w:before="0"/>
        <w:ind w:right="135"/>
      </w:pPr>
      <w:r>
        <w:rPr>
          <w:spacing w:val="-1"/>
        </w:rPr>
        <w:t>think</w:t>
      </w:r>
      <w:r>
        <w:rPr>
          <w:spacing w:val="2"/>
        </w:rPr>
        <w:t xml:space="preserve"> </w:t>
      </w:r>
      <w:r>
        <w:rPr>
          <w:spacing w:val="-1"/>
        </w:rPr>
        <w:t>it</w:t>
      </w:r>
      <w:r>
        <w:rPr>
          <w:spacing w:val="1"/>
        </w:rPr>
        <w:t xml:space="preserve"> </w:t>
      </w:r>
      <w:r>
        <w:rPr>
          <w:spacing w:val="-1"/>
        </w:rPr>
        <w:t>will</w:t>
      </w:r>
      <w:r>
        <w:t xml:space="preserve"> </w:t>
      </w:r>
      <w:r>
        <w:rPr>
          <w:spacing w:val="-1"/>
        </w:rPr>
        <w:t xml:space="preserve">ever </w:t>
      </w:r>
      <w:r>
        <w:t xml:space="preserve">get </w:t>
      </w:r>
      <w:r>
        <w:rPr>
          <w:spacing w:val="-1"/>
        </w:rPr>
        <w:t>boring</w:t>
      </w:r>
      <w:r>
        <w:t xml:space="preserve"> </w:t>
      </w:r>
      <w:r>
        <w:rPr>
          <w:spacing w:val="-1"/>
        </w:rPr>
        <w:t xml:space="preserve">because </w:t>
      </w:r>
      <w:r>
        <w:t xml:space="preserve">the </w:t>
      </w:r>
      <w:r>
        <w:rPr>
          <w:spacing w:val="-1"/>
        </w:rPr>
        <w:t>focus</w:t>
      </w:r>
      <w:r>
        <w:t xml:space="preserve"> of each </w:t>
      </w:r>
      <w:r>
        <w:rPr>
          <w:spacing w:val="-1"/>
        </w:rPr>
        <w:t>meditation,</w:t>
      </w:r>
      <w:r>
        <w:rPr>
          <w:spacing w:val="35"/>
        </w:rPr>
        <w:t xml:space="preserve"> </w:t>
      </w:r>
      <w:r>
        <w:rPr>
          <w:spacing w:val="-1"/>
        </w:rPr>
        <w:t>now</w:t>
      </w:r>
      <w:r>
        <w:rPr>
          <w:spacing w:val="-3"/>
        </w:rPr>
        <w:t xml:space="preserve"> </w:t>
      </w:r>
      <w:r>
        <w:rPr>
          <w:spacing w:val="-1"/>
        </w:rPr>
        <w:t>I've</w:t>
      </w:r>
      <w:r>
        <w:rPr>
          <w:spacing w:val="1"/>
        </w:rPr>
        <w:t xml:space="preserve"> </w:t>
      </w:r>
      <w:r>
        <w:rPr>
          <w:spacing w:val="-1"/>
        </w:rPr>
        <w:t>reached</w:t>
      </w:r>
      <w:r>
        <w:rPr>
          <w:spacing w:val="-2"/>
        </w:rPr>
        <w:t xml:space="preserve"> </w:t>
      </w:r>
      <w:r>
        <w:rPr>
          <w:spacing w:val="-1"/>
        </w:rPr>
        <w:t>the</w:t>
      </w:r>
      <w:r>
        <w:t xml:space="preserve"> </w:t>
      </w:r>
      <w:r>
        <w:rPr>
          <w:spacing w:val="-1"/>
        </w:rPr>
        <w:t>3rd</w:t>
      </w:r>
      <w:r>
        <w:t xml:space="preserve"> </w:t>
      </w:r>
      <w:r>
        <w:rPr>
          <w:spacing w:val="-1"/>
        </w:rPr>
        <w:t>Level,</w:t>
      </w:r>
      <w:r>
        <w:t xml:space="preserve"> </w:t>
      </w:r>
      <w:r>
        <w:rPr>
          <w:spacing w:val="-1"/>
        </w:rPr>
        <w:t>is</w:t>
      </w:r>
      <w:r>
        <w:rPr>
          <w:spacing w:val="-2"/>
        </w:rPr>
        <w:t xml:space="preserve"> </w:t>
      </w:r>
      <w:r>
        <w:rPr>
          <w:spacing w:val="-1"/>
        </w:rPr>
        <w:t>totally</w:t>
      </w:r>
      <w:r>
        <w:rPr>
          <w:spacing w:val="-2"/>
        </w:rPr>
        <w:t xml:space="preserve"> </w:t>
      </w:r>
      <w:r>
        <w:rPr>
          <w:spacing w:val="-1"/>
        </w:rPr>
        <w:t>unique.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What</w:t>
      </w:r>
      <w:r>
        <w:t xml:space="preserve"> I </w:t>
      </w:r>
      <w:r>
        <w:rPr>
          <w:spacing w:val="-1"/>
        </w:rPr>
        <w:t>love about</w:t>
      </w:r>
      <w:r>
        <w:t xml:space="preserve"> </w:t>
      </w:r>
      <w:r>
        <w:rPr>
          <w:spacing w:val="-1"/>
        </w:rPr>
        <w:t>the</w:t>
      </w:r>
      <w:r>
        <w:rPr>
          <w:spacing w:val="1"/>
        </w:rPr>
        <w:t xml:space="preserve"> </w:t>
      </w:r>
      <w:r>
        <w:rPr>
          <w:spacing w:val="-1"/>
        </w:rPr>
        <w:t>way</w:t>
      </w:r>
      <w:r>
        <w:rPr>
          <w:spacing w:val="-2"/>
        </w:rPr>
        <w:t xml:space="preserve"> </w:t>
      </w:r>
      <w:r>
        <w:t xml:space="preserve">I </w:t>
      </w:r>
      <w:r>
        <w:rPr>
          <w:spacing w:val="-1"/>
        </w:rPr>
        <w:t>meditate now,</w:t>
      </w:r>
      <w:r>
        <w:t xml:space="preserve"> </w:t>
      </w:r>
      <w:r>
        <w:rPr>
          <w:spacing w:val="-1"/>
        </w:rPr>
        <w:t>with</w:t>
      </w:r>
      <w:r>
        <w:rPr>
          <w:spacing w:val="-2"/>
        </w:rPr>
        <w:t xml:space="preserve"> </w:t>
      </w:r>
      <w:r>
        <w:rPr>
          <w:spacing w:val="-1"/>
        </w:rPr>
        <w:t>the</w:t>
      </w:r>
      <w:r>
        <w:t xml:space="preserve"> </w:t>
      </w:r>
      <w:r>
        <w:rPr>
          <w:spacing w:val="-1"/>
        </w:rPr>
        <w:t>Energy</w:t>
      </w:r>
      <w:r>
        <w:rPr>
          <w:spacing w:val="45"/>
        </w:rPr>
        <w:t xml:space="preserve"> </w:t>
      </w:r>
      <w:r>
        <w:rPr>
          <w:spacing w:val="-1"/>
        </w:rPr>
        <w:t>Enhancement training, is that</w:t>
      </w:r>
      <w:r>
        <w:t xml:space="preserve"> </w:t>
      </w:r>
      <w:r>
        <w:rPr>
          <w:spacing w:val="-1"/>
        </w:rPr>
        <w:t>it's</w:t>
      </w:r>
      <w:r>
        <w:t xml:space="preserve"> </w:t>
      </w:r>
      <w:r>
        <w:rPr>
          <w:spacing w:val="-1"/>
        </w:rPr>
        <w:t>so</w:t>
      </w:r>
      <w:r>
        <w:t xml:space="preserve"> </w:t>
      </w:r>
      <w:r>
        <w:rPr>
          <w:spacing w:val="-1"/>
        </w:rPr>
        <w:t>much</w:t>
      </w:r>
      <w:r>
        <w:rPr>
          <w:spacing w:val="1"/>
        </w:rPr>
        <w:t xml:space="preserve"> </w:t>
      </w:r>
      <w:r>
        <w:rPr>
          <w:spacing w:val="-1"/>
        </w:rPr>
        <w:t>more structured and</w:t>
      </w:r>
      <w:r>
        <w:rPr>
          <w:spacing w:val="34"/>
        </w:rPr>
        <w:t xml:space="preserve"> </w:t>
      </w:r>
      <w:r>
        <w:rPr>
          <w:spacing w:val="-1"/>
        </w:rPr>
        <w:t>focused</w:t>
      </w:r>
      <w:r>
        <w:t xml:space="preserve"> -</w:t>
      </w:r>
      <w:r>
        <w:rPr>
          <w:spacing w:val="-2"/>
        </w:rPr>
        <w:t xml:space="preserve"> </w:t>
      </w:r>
      <w:r>
        <w:t>a</w:t>
      </w:r>
      <w:r>
        <w:rPr>
          <w:spacing w:val="-1"/>
        </w:rPr>
        <w:t xml:space="preserve"> clear</w:t>
      </w:r>
      <w:r>
        <w:t xml:space="preserve"> </w:t>
      </w:r>
      <w:r>
        <w:rPr>
          <w:spacing w:val="-1"/>
        </w:rPr>
        <w:t>intent</w:t>
      </w:r>
      <w:r>
        <w:t xml:space="preserve"> </w:t>
      </w:r>
      <w:r>
        <w:rPr>
          <w:spacing w:val="-1"/>
        </w:rPr>
        <w:t>is</w:t>
      </w:r>
      <w:r>
        <w:t xml:space="preserve"> </w:t>
      </w:r>
      <w:r>
        <w:rPr>
          <w:spacing w:val="-1"/>
        </w:rPr>
        <w:t>set</w:t>
      </w:r>
      <w:r>
        <w:t xml:space="preserve"> </w:t>
      </w:r>
      <w:r>
        <w:rPr>
          <w:spacing w:val="-1"/>
        </w:rPr>
        <w:t xml:space="preserve">out </w:t>
      </w:r>
      <w:r>
        <w:t xml:space="preserve">at </w:t>
      </w:r>
      <w:r>
        <w:rPr>
          <w:spacing w:val="-1"/>
        </w:rPr>
        <w:t>the</w:t>
      </w:r>
      <w:r>
        <w:t xml:space="preserve"> </w:t>
      </w:r>
      <w:r>
        <w:rPr>
          <w:spacing w:val="-1"/>
        </w:rPr>
        <w:t>beginning</w:t>
      </w:r>
      <w:r>
        <w:t xml:space="preserve"> of</w:t>
      </w:r>
      <w:r>
        <w:rPr>
          <w:spacing w:val="-1"/>
        </w:rPr>
        <w:t xml:space="preserve"> the</w:t>
      </w:r>
      <w:r>
        <w:t xml:space="preserve"> </w:t>
      </w:r>
      <w:r>
        <w:rPr>
          <w:spacing w:val="-1"/>
        </w:rPr>
        <w:t>meditation</w:t>
      </w:r>
      <w:r>
        <w:rPr>
          <w:spacing w:val="43"/>
        </w:rPr>
        <w:t xml:space="preserve"> </w:t>
      </w:r>
      <w:r>
        <w:rPr>
          <w:spacing w:val="-1"/>
        </w:rPr>
        <w:t>and</w:t>
      </w:r>
      <w:r>
        <w:t xml:space="preserve"> </w:t>
      </w:r>
      <w:r>
        <w:rPr>
          <w:spacing w:val="-1"/>
        </w:rPr>
        <w:t>by</w:t>
      </w:r>
      <w:r>
        <w:rPr>
          <w:spacing w:val="-3"/>
        </w:rPr>
        <w:t xml:space="preserve"> </w:t>
      </w:r>
      <w:r>
        <w:t>the</w:t>
      </w:r>
      <w:r>
        <w:rPr>
          <w:spacing w:val="-1"/>
        </w:rPr>
        <w:t xml:space="preserve"> end,</w:t>
      </w:r>
      <w:r>
        <w:t xml:space="preserve"> </w:t>
      </w:r>
      <w:r>
        <w:rPr>
          <w:spacing w:val="-1"/>
        </w:rPr>
        <w:t>it's</w:t>
      </w:r>
      <w:r>
        <w:t xml:space="preserve"> </w:t>
      </w:r>
      <w:r>
        <w:rPr>
          <w:spacing w:val="-1"/>
        </w:rPr>
        <w:t>done!</w:t>
      </w:r>
      <w:r>
        <w:rPr>
          <w:spacing w:val="1"/>
        </w:rPr>
        <w:t xml:space="preserve"> </w:t>
      </w:r>
      <w:r>
        <w:rPr>
          <w:spacing w:val="-1"/>
        </w:rPr>
        <w:t>The</w:t>
      </w:r>
      <w:r>
        <w:t xml:space="preserve"> </w:t>
      </w:r>
      <w:r>
        <w:rPr>
          <w:spacing w:val="-1"/>
        </w:rPr>
        <w:t>techniques</w:t>
      </w:r>
      <w:r>
        <w:t xml:space="preserve"> </w:t>
      </w:r>
      <w:r>
        <w:rPr>
          <w:spacing w:val="-1"/>
        </w:rPr>
        <w:t>are</w:t>
      </w:r>
      <w:r>
        <w:rPr>
          <w:spacing w:val="1"/>
        </w:rPr>
        <w:t xml:space="preserve"> </w:t>
      </w:r>
      <w:r>
        <w:rPr>
          <w:spacing w:val="-1"/>
        </w:rPr>
        <w:t>so powerful,</w:t>
      </w:r>
      <w:r>
        <w:t xml:space="preserve"> </w:t>
      </w:r>
      <w:r>
        <w:rPr>
          <w:spacing w:val="-1"/>
        </w:rPr>
        <w:t>and</w:t>
      </w:r>
      <w:r>
        <w:rPr>
          <w:spacing w:val="1"/>
        </w:rPr>
        <w:t xml:space="preserve"> </w:t>
      </w:r>
      <w:r>
        <w:t xml:space="preserve">I </w:t>
      </w:r>
      <w:r>
        <w:rPr>
          <w:spacing w:val="-1"/>
        </w:rPr>
        <w:t>can</w:t>
      </w:r>
      <w:r>
        <w:rPr>
          <w:spacing w:val="20"/>
        </w:rPr>
        <w:t xml:space="preserve"> </w:t>
      </w:r>
      <w:r>
        <w:rPr>
          <w:spacing w:val="-1"/>
        </w:rPr>
        <w:t>feel</w:t>
      </w:r>
      <w:r>
        <w:rPr>
          <w:spacing w:val="-2"/>
        </w:rPr>
        <w:t xml:space="preserve"> </w:t>
      </w:r>
      <w:r>
        <w:rPr>
          <w:spacing w:val="-1"/>
        </w:rPr>
        <w:t>the energy</w:t>
      </w:r>
      <w:r>
        <w:rPr>
          <w:spacing w:val="-2"/>
        </w:rPr>
        <w:t xml:space="preserve"> </w:t>
      </w:r>
      <w:r>
        <w:rPr>
          <w:spacing w:val="-1"/>
        </w:rPr>
        <w:t>change</w:t>
      </w:r>
      <w:r>
        <w:t xml:space="preserve"> as I</w:t>
      </w:r>
      <w:r>
        <w:rPr>
          <w:spacing w:val="-1"/>
        </w:rPr>
        <w:t xml:space="preserve"> ground the negativity</w:t>
      </w:r>
      <w:r>
        <w:rPr>
          <w:spacing w:val="-2"/>
        </w:rPr>
        <w:t xml:space="preserve"> </w:t>
      </w:r>
      <w:r>
        <w:rPr>
          <w:spacing w:val="-1"/>
        </w:rPr>
        <w:t>from</w:t>
      </w:r>
      <w:r>
        <w:rPr>
          <w:spacing w:val="-2"/>
        </w:rPr>
        <w:t xml:space="preserve"> </w:t>
      </w:r>
      <w:r>
        <w:rPr>
          <w:spacing w:val="-1"/>
        </w:rPr>
        <w:t>the</w:t>
      </w:r>
      <w:r>
        <w:t xml:space="preserve"> </w:t>
      </w:r>
      <w:r>
        <w:rPr>
          <w:spacing w:val="-1"/>
        </w:rPr>
        <w:t>focus</w:t>
      </w:r>
      <w:r>
        <w:t xml:space="preserve"> of</w:t>
      </w:r>
      <w:r>
        <w:rPr>
          <w:spacing w:val="61"/>
        </w:rPr>
        <w:t xml:space="preserve"> </w:t>
      </w:r>
      <w:r>
        <w:rPr>
          <w:spacing w:val="-1"/>
        </w:rPr>
        <w:t>meditation.</w:t>
      </w:r>
      <w:r>
        <w:rPr>
          <w:spacing w:val="-2"/>
        </w:rPr>
        <w:t xml:space="preserve"> </w:t>
      </w:r>
      <w:r>
        <w:rPr>
          <w:spacing w:val="-1"/>
        </w:rPr>
        <w:t>When</w:t>
      </w:r>
      <w:r>
        <w:rPr>
          <w:spacing w:val="-2"/>
        </w:rPr>
        <w:t xml:space="preserve"> </w:t>
      </w:r>
      <w:r>
        <w:rPr>
          <w:spacing w:val="-1"/>
        </w:rPr>
        <w:t>clearing</w:t>
      </w:r>
      <w:r>
        <w:t xml:space="preserve"> </w:t>
      </w:r>
      <w:r>
        <w:rPr>
          <w:spacing w:val="-1"/>
        </w:rPr>
        <w:t xml:space="preserve">relationships </w:t>
      </w:r>
      <w:r>
        <w:t>I</w:t>
      </w:r>
      <w:r>
        <w:rPr>
          <w:spacing w:val="-2"/>
        </w:rPr>
        <w:t xml:space="preserve"> </w:t>
      </w:r>
      <w:r>
        <w:rPr>
          <w:spacing w:val="-1"/>
        </w:rPr>
        <w:t>can feel</w:t>
      </w:r>
      <w:r>
        <w:rPr>
          <w:spacing w:val="-2"/>
        </w:rPr>
        <w:t xml:space="preserve"> </w:t>
      </w:r>
      <w:r>
        <w:rPr>
          <w:spacing w:val="-1"/>
        </w:rPr>
        <w:t>atmospheres</w:t>
      </w:r>
      <w:r>
        <w:rPr>
          <w:spacing w:val="-2"/>
        </w:rPr>
        <w:t xml:space="preserve"> </w:t>
      </w:r>
      <w:r>
        <w:t>of</w:t>
      </w:r>
      <w:r>
        <w:rPr>
          <w:spacing w:val="47"/>
        </w:rPr>
        <w:t xml:space="preserve"> </w:t>
      </w:r>
      <w:r>
        <w:rPr>
          <w:spacing w:val="-1"/>
        </w:rPr>
        <w:t>untainted, pure energy</w:t>
      </w:r>
      <w:r>
        <w:rPr>
          <w:spacing w:val="-3"/>
        </w:rPr>
        <w:t xml:space="preserve"> </w:t>
      </w:r>
      <w:r>
        <w:rPr>
          <w:spacing w:val="-1"/>
        </w:rPr>
        <w:t>enter</w:t>
      </w:r>
      <w:r>
        <w:t xml:space="preserve"> </w:t>
      </w:r>
      <w:r>
        <w:rPr>
          <w:spacing w:val="-1"/>
        </w:rPr>
        <w:t>me, like</w:t>
      </w:r>
      <w:r>
        <w:t xml:space="preserve"> a</w:t>
      </w:r>
      <w:r>
        <w:rPr>
          <w:spacing w:val="-1"/>
        </w:rPr>
        <w:t xml:space="preserve"> huge,</w:t>
      </w:r>
      <w:r>
        <w:rPr>
          <w:spacing w:val="-2"/>
        </w:rPr>
        <w:t xml:space="preserve"> </w:t>
      </w:r>
      <w:r>
        <w:rPr>
          <w:spacing w:val="-1"/>
        </w:rPr>
        <w:t>expansive,</w:t>
      </w:r>
      <w:r>
        <w:t xml:space="preserve"> </w:t>
      </w:r>
      <w:r>
        <w:rPr>
          <w:spacing w:val="-2"/>
        </w:rPr>
        <w:t>windswept</w:t>
      </w:r>
      <w:r>
        <w:rPr>
          <w:spacing w:val="65"/>
        </w:rPr>
        <w:t xml:space="preserve"> </w:t>
      </w:r>
      <w:r>
        <w:rPr>
          <w:spacing w:val="-1"/>
        </w:rPr>
        <w:t>sky.</w:t>
      </w:r>
      <w:r>
        <w:t xml:space="preserve"> I really</w:t>
      </w:r>
      <w:r>
        <w:rPr>
          <w:spacing w:val="-2"/>
        </w:rPr>
        <w:t xml:space="preserve"> </w:t>
      </w:r>
      <w:r>
        <w:t xml:space="preserve">feel </w:t>
      </w:r>
      <w:r>
        <w:rPr>
          <w:spacing w:val="-1"/>
        </w:rPr>
        <w:t>lighter!</w:t>
      </w:r>
    </w:p>
    <w:p w:rsidR="00743C02" w:rsidRDefault="00743C02">
      <w:pPr>
        <w:spacing w:before="1"/>
        <w:rPr>
          <w:rFonts w:ascii="Lucida Sans" w:eastAsia="Lucida Sans" w:hAnsi="Lucida Sans" w:cs="Lucida Sans"/>
          <w:sz w:val="14"/>
          <w:szCs w:val="14"/>
        </w:rPr>
      </w:pPr>
    </w:p>
    <w:p w:rsidR="00743C02" w:rsidRDefault="001F2438">
      <w:pPr>
        <w:pStyle w:val="Corpodetexto"/>
        <w:spacing w:before="70" w:line="235" w:lineRule="exact"/>
      </w:pPr>
      <w:r>
        <w:rPr>
          <w:spacing w:val="-1"/>
        </w:rPr>
        <w:t>The</w:t>
      </w:r>
      <w:r>
        <w:rPr>
          <w:spacing w:val="1"/>
        </w:rPr>
        <w:t xml:space="preserve"> </w:t>
      </w:r>
      <w:r>
        <w:rPr>
          <w:spacing w:val="-1"/>
        </w:rPr>
        <w:t>visualization of the</w:t>
      </w:r>
      <w:r>
        <w:t xml:space="preserve"> </w:t>
      </w:r>
      <w:r>
        <w:rPr>
          <w:spacing w:val="-1"/>
        </w:rPr>
        <w:t>energy</w:t>
      </w:r>
      <w:r>
        <w:rPr>
          <w:spacing w:val="-2"/>
        </w:rPr>
        <w:t xml:space="preserve"> </w:t>
      </w:r>
      <w:r>
        <w:rPr>
          <w:spacing w:val="-1"/>
        </w:rPr>
        <w:t>is</w:t>
      </w:r>
      <w:r>
        <w:t xml:space="preserve"> a</w:t>
      </w:r>
      <w:r>
        <w:rPr>
          <w:spacing w:val="-1"/>
        </w:rPr>
        <w:t xml:space="preserve"> wonderful</w:t>
      </w:r>
      <w:r>
        <w:t xml:space="preserve"> </w:t>
      </w:r>
      <w:r>
        <w:rPr>
          <w:spacing w:val="-1"/>
        </w:rPr>
        <w:t>indicator of</w:t>
      </w:r>
      <w:r>
        <w:t xml:space="preserve"> </w:t>
      </w:r>
      <w:r>
        <w:rPr>
          <w:spacing w:val="-1"/>
        </w:rPr>
        <w:t>progress</w:t>
      </w:r>
    </w:p>
    <w:p w:rsidR="00743C02" w:rsidRDefault="001F2438">
      <w:pPr>
        <w:pStyle w:val="Corpodetexto"/>
        <w:spacing w:before="0"/>
        <w:ind w:right="167"/>
      </w:pPr>
      <w:r>
        <w:t>–</w:t>
      </w:r>
      <w:r>
        <w:rPr>
          <w:spacing w:val="-1"/>
        </w:rPr>
        <w:t xml:space="preserve"> everything</w:t>
      </w:r>
      <w:r>
        <w:t xml:space="preserve"> </w:t>
      </w:r>
      <w:r>
        <w:rPr>
          <w:spacing w:val="-1"/>
        </w:rPr>
        <w:t>in</w:t>
      </w:r>
      <w:r>
        <w:t xml:space="preserve"> </w:t>
      </w:r>
      <w:r>
        <w:rPr>
          <w:spacing w:val="-1"/>
        </w:rPr>
        <w:t>life</w:t>
      </w:r>
      <w:r>
        <w:t xml:space="preserve"> </w:t>
      </w:r>
      <w:r>
        <w:rPr>
          <w:spacing w:val="-1"/>
        </w:rPr>
        <w:t>has</w:t>
      </w:r>
      <w:r>
        <w:rPr>
          <w:spacing w:val="-3"/>
        </w:rPr>
        <w:t xml:space="preserve"> </w:t>
      </w:r>
      <w:r>
        <w:rPr>
          <w:spacing w:val="-1"/>
        </w:rPr>
        <w:t>markers of progress through</w:t>
      </w:r>
      <w:r>
        <w:t xml:space="preserve"> </w:t>
      </w:r>
      <w:r>
        <w:rPr>
          <w:spacing w:val="-1"/>
        </w:rPr>
        <w:t>stages</w:t>
      </w:r>
      <w:r>
        <w:t xml:space="preserve"> </w:t>
      </w:r>
      <w:r>
        <w:rPr>
          <w:spacing w:val="-1"/>
        </w:rPr>
        <w:t>and</w:t>
      </w:r>
      <w:r>
        <w:rPr>
          <w:spacing w:val="22"/>
        </w:rPr>
        <w:t xml:space="preserve"> </w:t>
      </w:r>
      <w:r>
        <w:rPr>
          <w:spacing w:val="-1"/>
        </w:rPr>
        <w:t>cycles:</w:t>
      </w:r>
      <w:r>
        <w:t xml:space="preserve"> </w:t>
      </w:r>
      <w:r>
        <w:rPr>
          <w:spacing w:val="-1"/>
        </w:rPr>
        <w:t>seasons</w:t>
      </w:r>
      <w:r>
        <w:rPr>
          <w:spacing w:val="-2"/>
        </w:rPr>
        <w:t xml:space="preserve"> </w:t>
      </w:r>
      <w:r>
        <w:rPr>
          <w:spacing w:val="-1"/>
        </w:rPr>
        <w:t>pass,</w:t>
      </w:r>
      <w:r>
        <w:t xml:space="preserve"> </w:t>
      </w:r>
      <w:r>
        <w:rPr>
          <w:spacing w:val="-1"/>
        </w:rPr>
        <w:t>fruit</w:t>
      </w:r>
      <w:r>
        <w:t xml:space="preserve"> </w:t>
      </w:r>
      <w:r>
        <w:rPr>
          <w:spacing w:val="-1"/>
        </w:rPr>
        <w:t>ripens,</w:t>
      </w:r>
      <w:r>
        <w:t xml:space="preserve"> skin</w:t>
      </w:r>
      <w:r>
        <w:rPr>
          <w:spacing w:val="-1"/>
        </w:rPr>
        <w:t xml:space="preserve"> </w:t>
      </w:r>
      <w:r>
        <w:t>ages,</w:t>
      </w:r>
      <w:r>
        <w:rPr>
          <w:spacing w:val="-2"/>
        </w:rPr>
        <w:t xml:space="preserve"> </w:t>
      </w:r>
      <w:r>
        <w:t xml:space="preserve">rivers </w:t>
      </w:r>
      <w:r>
        <w:rPr>
          <w:spacing w:val="-1"/>
        </w:rPr>
        <w:t>flow,</w:t>
      </w:r>
      <w:r>
        <w:t xml:space="preserve"> </w:t>
      </w:r>
      <w:r>
        <w:rPr>
          <w:spacing w:val="-1"/>
        </w:rPr>
        <w:t>wars</w:t>
      </w:r>
      <w:r>
        <w:t xml:space="preserve"> </w:t>
      </w:r>
      <w:r>
        <w:rPr>
          <w:spacing w:val="-1"/>
        </w:rPr>
        <w:t>begin</w:t>
      </w:r>
      <w:r>
        <w:rPr>
          <w:spacing w:val="29"/>
        </w:rPr>
        <w:t xml:space="preserve"> </w:t>
      </w:r>
      <w:r>
        <w:t>and</w:t>
      </w:r>
      <w:r>
        <w:rPr>
          <w:spacing w:val="-1"/>
        </w:rPr>
        <w:t xml:space="preserve"> </w:t>
      </w:r>
      <w:r>
        <w:t>end.</w:t>
      </w:r>
      <w:r>
        <w:rPr>
          <w:spacing w:val="-2"/>
        </w:rPr>
        <w:t xml:space="preserve"> </w:t>
      </w:r>
      <w:r>
        <w:rPr>
          <w:spacing w:val="-1"/>
        </w:rPr>
        <w:t>With</w:t>
      </w:r>
      <w:r>
        <w:t xml:space="preserve"> other </w:t>
      </w:r>
      <w:r>
        <w:rPr>
          <w:spacing w:val="-1"/>
        </w:rPr>
        <w:t>meditative</w:t>
      </w:r>
      <w:r>
        <w:t xml:space="preserve"> </w:t>
      </w:r>
      <w:r>
        <w:rPr>
          <w:spacing w:val="-1"/>
        </w:rPr>
        <w:t xml:space="preserve">techniques </w:t>
      </w:r>
      <w:r>
        <w:t>the markers</w:t>
      </w:r>
      <w:r>
        <w:rPr>
          <w:spacing w:val="-1"/>
        </w:rPr>
        <w:t xml:space="preserve"> </w:t>
      </w:r>
      <w:r>
        <w:t xml:space="preserve">of </w:t>
      </w:r>
      <w:r>
        <w:rPr>
          <w:spacing w:val="-1"/>
        </w:rPr>
        <w:t>progress</w:t>
      </w:r>
      <w:r>
        <w:rPr>
          <w:spacing w:val="39"/>
        </w:rPr>
        <w:t xml:space="preserve"> </w:t>
      </w:r>
      <w:r>
        <w:rPr>
          <w:spacing w:val="-1"/>
        </w:rPr>
        <w:t>are</w:t>
      </w:r>
      <w:r>
        <w:t xml:space="preserve"> </w:t>
      </w:r>
      <w:r>
        <w:rPr>
          <w:spacing w:val="-1"/>
        </w:rPr>
        <w:t>general,</w:t>
      </w:r>
      <w:r>
        <w:t xml:space="preserve"> </w:t>
      </w:r>
      <w:r>
        <w:rPr>
          <w:spacing w:val="-1"/>
        </w:rPr>
        <w:t>such</w:t>
      </w:r>
      <w:r>
        <w:t xml:space="preserve"> </w:t>
      </w:r>
      <w:r>
        <w:rPr>
          <w:spacing w:val="-1"/>
        </w:rPr>
        <w:t xml:space="preserve">as </w:t>
      </w:r>
      <w:r>
        <w:t xml:space="preserve">a </w:t>
      </w:r>
      <w:r>
        <w:rPr>
          <w:spacing w:val="-1"/>
        </w:rPr>
        <w:t>sense</w:t>
      </w:r>
      <w:r>
        <w:rPr>
          <w:spacing w:val="1"/>
        </w:rPr>
        <w:t xml:space="preserve"> </w:t>
      </w:r>
      <w:r>
        <w:rPr>
          <w:spacing w:val="-1"/>
        </w:rPr>
        <w:t>of</w:t>
      </w:r>
      <w:r>
        <w:rPr>
          <w:spacing w:val="1"/>
        </w:rPr>
        <w:t xml:space="preserve"> </w:t>
      </w:r>
      <w:r>
        <w:rPr>
          <w:spacing w:val="-1"/>
        </w:rPr>
        <w:t>well</w:t>
      </w:r>
      <w:r>
        <w:t xml:space="preserve"> </w:t>
      </w:r>
      <w:r>
        <w:rPr>
          <w:spacing w:val="-1"/>
        </w:rPr>
        <w:t>being, and</w:t>
      </w:r>
      <w:r>
        <w:t xml:space="preserve"> </w:t>
      </w:r>
      <w:r>
        <w:rPr>
          <w:spacing w:val="-1"/>
        </w:rPr>
        <w:t>specifically within</w:t>
      </w:r>
      <w:r>
        <w:rPr>
          <w:spacing w:val="27"/>
        </w:rPr>
        <w:t xml:space="preserve"> </w:t>
      </w:r>
      <w:r>
        <w:rPr>
          <w:spacing w:val="-1"/>
        </w:rPr>
        <w:t>that</w:t>
      </w:r>
      <w:r>
        <w:rPr>
          <w:spacing w:val="1"/>
        </w:rPr>
        <w:t xml:space="preserve"> </w:t>
      </w:r>
      <w:r>
        <w:rPr>
          <w:spacing w:val="-1"/>
        </w:rPr>
        <w:t>moment.</w:t>
      </w:r>
      <w:r>
        <w:t xml:space="preserve"> </w:t>
      </w:r>
      <w:r>
        <w:rPr>
          <w:spacing w:val="-1"/>
        </w:rPr>
        <w:t>In</w:t>
      </w:r>
      <w:r>
        <w:t xml:space="preserve"> </w:t>
      </w:r>
      <w:r>
        <w:rPr>
          <w:spacing w:val="-1"/>
        </w:rPr>
        <w:t>Vipassana</w:t>
      </w:r>
      <w:r>
        <w:rPr>
          <w:spacing w:val="1"/>
        </w:rPr>
        <w:t xml:space="preserve"> </w:t>
      </w:r>
      <w:r>
        <w:rPr>
          <w:spacing w:val="-1"/>
        </w:rPr>
        <w:t>meditation, sometimes</w:t>
      </w:r>
      <w:r>
        <w:t xml:space="preserve"> </w:t>
      </w:r>
      <w:r>
        <w:rPr>
          <w:spacing w:val="-1"/>
        </w:rPr>
        <w:t>you</w:t>
      </w:r>
      <w:r>
        <w:rPr>
          <w:spacing w:val="-2"/>
        </w:rPr>
        <w:t xml:space="preserve"> </w:t>
      </w:r>
      <w:r>
        <w:rPr>
          <w:spacing w:val="-1"/>
        </w:rPr>
        <w:t xml:space="preserve">get </w:t>
      </w:r>
      <w:r>
        <w:t>a</w:t>
      </w:r>
      <w:r>
        <w:rPr>
          <w:spacing w:val="1"/>
        </w:rPr>
        <w:t xml:space="preserve"> </w:t>
      </w:r>
      <w:r>
        <w:rPr>
          <w:spacing w:val="-1"/>
        </w:rPr>
        <w:t>flow,</w:t>
      </w:r>
      <w:r>
        <w:rPr>
          <w:spacing w:val="35"/>
        </w:rPr>
        <w:t xml:space="preserve"> </w:t>
      </w:r>
      <w:r>
        <w:rPr>
          <w:spacing w:val="-1"/>
        </w:rPr>
        <w:t xml:space="preserve">sometimes </w:t>
      </w:r>
      <w:r>
        <w:t xml:space="preserve">not. </w:t>
      </w:r>
      <w:r>
        <w:rPr>
          <w:spacing w:val="-1"/>
        </w:rPr>
        <w:t>In</w:t>
      </w:r>
      <w:r>
        <w:t xml:space="preserve"> </w:t>
      </w:r>
      <w:r>
        <w:rPr>
          <w:spacing w:val="-1"/>
        </w:rPr>
        <w:t xml:space="preserve">Mindfulness </w:t>
      </w:r>
      <w:r>
        <w:t xml:space="preserve">of </w:t>
      </w:r>
      <w:r>
        <w:rPr>
          <w:spacing w:val="-1"/>
        </w:rPr>
        <w:t xml:space="preserve">Breathing </w:t>
      </w:r>
      <w:r>
        <w:t>and</w:t>
      </w:r>
      <w:r>
        <w:rPr>
          <w:spacing w:val="-1"/>
        </w:rPr>
        <w:t xml:space="preserve"> Metta</w:t>
      </w:r>
      <w:r>
        <w:t xml:space="preserve"> </w:t>
      </w:r>
      <w:r>
        <w:rPr>
          <w:spacing w:val="-1"/>
        </w:rPr>
        <w:t>Bhavana</w:t>
      </w:r>
      <w:r>
        <w:rPr>
          <w:spacing w:val="39"/>
        </w:rPr>
        <w:t xml:space="preserve"> </w:t>
      </w:r>
      <w:r>
        <w:rPr>
          <w:spacing w:val="-1"/>
        </w:rPr>
        <w:t>meditation,</w:t>
      </w:r>
      <w:r>
        <w:t xml:space="preserve"> </w:t>
      </w:r>
      <w:r>
        <w:rPr>
          <w:spacing w:val="-1"/>
        </w:rPr>
        <w:t>sometimes</w:t>
      </w:r>
      <w:r>
        <w:t xml:space="preserve"> </w:t>
      </w:r>
      <w:r>
        <w:rPr>
          <w:spacing w:val="-1"/>
        </w:rPr>
        <w:t>you</w:t>
      </w:r>
      <w:r>
        <w:rPr>
          <w:spacing w:val="-2"/>
        </w:rPr>
        <w:t xml:space="preserve"> </w:t>
      </w:r>
      <w:r>
        <w:rPr>
          <w:spacing w:val="-1"/>
        </w:rPr>
        <w:t>engage,</w:t>
      </w:r>
      <w:r>
        <w:rPr>
          <w:spacing w:val="-3"/>
        </w:rPr>
        <w:t xml:space="preserve"> </w:t>
      </w:r>
      <w:r>
        <w:rPr>
          <w:spacing w:val="-1"/>
        </w:rPr>
        <w:t>sometimes not.</w:t>
      </w:r>
      <w:r>
        <w:t xml:space="preserve"> </w:t>
      </w:r>
      <w:r>
        <w:rPr>
          <w:spacing w:val="-1"/>
        </w:rPr>
        <w:t>It</w:t>
      </w:r>
      <w:r>
        <w:rPr>
          <w:spacing w:val="1"/>
        </w:rPr>
        <w:t xml:space="preserve"> </w:t>
      </w:r>
      <w:r>
        <w:rPr>
          <w:spacing w:val="-1"/>
        </w:rPr>
        <w:t>is</w:t>
      </w:r>
      <w:r>
        <w:rPr>
          <w:spacing w:val="-2"/>
        </w:rPr>
        <w:t xml:space="preserve"> </w:t>
      </w:r>
      <w:r>
        <w:rPr>
          <w:spacing w:val="-1"/>
        </w:rPr>
        <w:t>difficult</w:t>
      </w:r>
      <w:r>
        <w:rPr>
          <w:spacing w:val="1"/>
        </w:rPr>
        <w:t xml:space="preserve"> </w:t>
      </w:r>
      <w:r>
        <w:rPr>
          <w:spacing w:val="-1"/>
        </w:rPr>
        <w:t>to</w:t>
      </w:r>
      <w:r>
        <w:rPr>
          <w:spacing w:val="24"/>
        </w:rPr>
        <w:t xml:space="preserve"> </w:t>
      </w:r>
      <w:r>
        <w:rPr>
          <w:spacing w:val="-1"/>
        </w:rPr>
        <w:t>gauge</w:t>
      </w:r>
      <w:r>
        <w:rPr>
          <w:spacing w:val="1"/>
        </w:rPr>
        <w:t xml:space="preserve"> </w:t>
      </w:r>
      <w:r>
        <w:rPr>
          <w:spacing w:val="-1"/>
        </w:rPr>
        <w:t>where</w:t>
      </w:r>
      <w:r>
        <w:rPr>
          <w:spacing w:val="1"/>
        </w:rPr>
        <w:t xml:space="preserve"> </w:t>
      </w:r>
      <w:r>
        <w:rPr>
          <w:spacing w:val="-1"/>
        </w:rPr>
        <w:t>you</w:t>
      </w:r>
      <w:r>
        <w:rPr>
          <w:spacing w:val="-2"/>
        </w:rPr>
        <w:t xml:space="preserve"> </w:t>
      </w:r>
      <w:r>
        <w:rPr>
          <w:spacing w:val="-1"/>
        </w:rPr>
        <w:t xml:space="preserve">are </w:t>
      </w:r>
      <w:r>
        <w:t>on</w:t>
      </w:r>
      <w:r>
        <w:rPr>
          <w:spacing w:val="-2"/>
        </w:rPr>
        <w:t xml:space="preserve"> </w:t>
      </w:r>
      <w:r>
        <w:rPr>
          <w:spacing w:val="-1"/>
        </w:rPr>
        <w:t>the</w:t>
      </w:r>
      <w:r>
        <w:rPr>
          <w:spacing w:val="1"/>
        </w:rPr>
        <w:t xml:space="preserve"> </w:t>
      </w:r>
      <w:r>
        <w:rPr>
          <w:spacing w:val="-1"/>
        </w:rPr>
        <w:t>path,</w:t>
      </w:r>
      <w:r>
        <w:rPr>
          <w:spacing w:val="-2"/>
        </w:rPr>
        <w:t xml:space="preserve"> </w:t>
      </w:r>
      <w:r>
        <w:rPr>
          <w:spacing w:val="-1"/>
        </w:rPr>
        <w:t>and therefore</w:t>
      </w:r>
      <w:r>
        <w:t xml:space="preserve"> </w:t>
      </w:r>
      <w:r>
        <w:rPr>
          <w:spacing w:val="-2"/>
        </w:rPr>
        <w:t>what</w:t>
      </w:r>
      <w:r>
        <w:rPr>
          <w:spacing w:val="1"/>
        </w:rPr>
        <w:t xml:space="preserve"> </w:t>
      </w:r>
      <w:r>
        <w:rPr>
          <w:spacing w:val="-1"/>
        </w:rPr>
        <w:t>challenges</w:t>
      </w:r>
      <w:r>
        <w:rPr>
          <w:spacing w:val="41"/>
        </w:rPr>
        <w:t xml:space="preserve"> </w:t>
      </w:r>
      <w:r>
        <w:rPr>
          <w:spacing w:val="-1"/>
        </w:rPr>
        <w:t xml:space="preserve">you </w:t>
      </w:r>
      <w:r>
        <w:t>now</w:t>
      </w:r>
      <w:r>
        <w:rPr>
          <w:spacing w:val="-3"/>
        </w:rPr>
        <w:t xml:space="preserve"> </w:t>
      </w:r>
      <w:r>
        <w:rPr>
          <w:spacing w:val="-1"/>
        </w:rPr>
        <w:t>face.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The</w:t>
      </w:r>
      <w:r>
        <w:t xml:space="preserve"> </w:t>
      </w:r>
      <w:r>
        <w:rPr>
          <w:spacing w:val="-1"/>
        </w:rPr>
        <w:t>Energy</w:t>
      </w:r>
      <w:r>
        <w:rPr>
          <w:spacing w:val="-2"/>
        </w:rPr>
        <w:t xml:space="preserve"> </w:t>
      </w:r>
      <w:r>
        <w:rPr>
          <w:spacing w:val="-1"/>
        </w:rPr>
        <w:t>Enhancement teachings</w:t>
      </w:r>
      <w:r>
        <w:rPr>
          <w:spacing w:val="-3"/>
        </w:rPr>
        <w:t xml:space="preserve"> </w:t>
      </w:r>
      <w:r>
        <w:t>set</w:t>
      </w:r>
      <w:r>
        <w:rPr>
          <w:spacing w:val="-1"/>
        </w:rPr>
        <w:t xml:space="preserve"> out</w:t>
      </w:r>
      <w:r>
        <w:t xml:space="preserve"> </w:t>
      </w:r>
      <w:r>
        <w:rPr>
          <w:spacing w:val="-1"/>
        </w:rPr>
        <w:t xml:space="preserve">such </w:t>
      </w:r>
      <w:r>
        <w:t>a</w:t>
      </w:r>
      <w:r>
        <w:rPr>
          <w:spacing w:val="-1"/>
        </w:rPr>
        <w:t xml:space="preserve"> clear</w:t>
      </w:r>
      <w:r>
        <w:t xml:space="preserve"> </w:t>
      </w:r>
      <w:r>
        <w:rPr>
          <w:spacing w:val="-1"/>
        </w:rPr>
        <w:t>structure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left="108" w:right="113"/>
      </w:pPr>
      <w:r>
        <w:rPr>
          <w:spacing w:val="-2"/>
        </w:rPr>
        <w:lastRenderedPageBreak/>
        <w:t>towards</w:t>
      </w:r>
      <w:r>
        <w:t xml:space="preserve"> </w:t>
      </w:r>
      <w:r>
        <w:rPr>
          <w:spacing w:val="-1"/>
        </w:rPr>
        <w:t>spiritual</w:t>
      </w:r>
      <w:r>
        <w:t xml:space="preserve"> </w:t>
      </w:r>
      <w:r>
        <w:rPr>
          <w:spacing w:val="-1"/>
        </w:rPr>
        <w:t>progress,</w:t>
      </w:r>
      <w:r>
        <w:rPr>
          <w:spacing w:val="1"/>
        </w:rPr>
        <w:t xml:space="preserve"> </w:t>
      </w:r>
      <w:r>
        <w:rPr>
          <w:spacing w:val="-1"/>
        </w:rPr>
        <w:t>with</w:t>
      </w:r>
      <w:r>
        <w:rPr>
          <w:spacing w:val="-2"/>
        </w:rPr>
        <w:t xml:space="preserve"> </w:t>
      </w:r>
      <w:r>
        <w:rPr>
          <w:spacing w:val="-1"/>
        </w:rPr>
        <w:t>each</w:t>
      </w:r>
      <w:r>
        <w:t xml:space="preserve"> </w:t>
      </w:r>
      <w:r>
        <w:rPr>
          <w:spacing w:val="-1"/>
        </w:rPr>
        <w:t>stage</w:t>
      </w:r>
      <w:r>
        <w:rPr>
          <w:spacing w:val="-2"/>
        </w:rPr>
        <w:t xml:space="preserve"> </w:t>
      </w:r>
      <w:r>
        <w:rPr>
          <w:spacing w:val="-1"/>
        </w:rPr>
        <w:t>having</w:t>
      </w:r>
      <w:r>
        <w:t xml:space="preserve"> </w:t>
      </w:r>
      <w:r>
        <w:rPr>
          <w:spacing w:val="-1"/>
        </w:rPr>
        <w:t>to</w:t>
      </w:r>
      <w:r>
        <w:rPr>
          <w:spacing w:val="-2"/>
        </w:rPr>
        <w:t xml:space="preserve"> </w:t>
      </w:r>
      <w:r>
        <w:rPr>
          <w:spacing w:val="-1"/>
        </w:rPr>
        <w:t>be</w:t>
      </w:r>
      <w:r>
        <w:rPr>
          <w:spacing w:val="1"/>
        </w:rPr>
        <w:t xml:space="preserve"> </w:t>
      </w:r>
      <w:r>
        <w:rPr>
          <w:spacing w:val="-1"/>
        </w:rPr>
        <w:t>focused</w:t>
      </w:r>
      <w:r>
        <w:t xml:space="preserve"> </w:t>
      </w:r>
      <w:r>
        <w:rPr>
          <w:spacing w:val="-1"/>
        </w:rPr>
        <w:t>on</w:t>
      </w:r>
      <w:r>
        <w:rPr>
          <w:spacing w:val="36"/>
        </w:rPr>
        <w:t xml:space="preserve"> </w:t>
      </w:r>
      <w:r>
        <w:rPr>
          <w:spacing w:val="-1"/>
        </w:rPr>
        <w:t>and cleared before the</w:t>
      </w:r>
      <w:r>
        <w:t xml:space="preserve"> </w:t>
      </w:r>
      <w:r>
        <w:rPr>
          <w:spacing w:val="-1"/>
        </w:rPr>
        <w:t>next can</w:t>
      </w:r>
      <w:r>
        <w:t xml:space="preserve"> </w:t>
      </w:r>
      <w:r>
        <w:rPr>
          <w:spacing w:val="-1"/>
        </w:rPr>
        <w:t>be attempted,</w:t>
      </w:r>
      <w:r>
        <w:rPr>
          <w:spacing w:val="-2"/>
        </w:rPr>
        <w:t xml:space="preserve"> </w:t>
      </w:r>
      <w:r>
        <w:t>that I</w:t>
      </w:r>
      <w:r>
        <w:rPr>
          <w:spacing w:val="-1"/>
        </w:rPr>
        <w:t xml:space="preserve"> have</w:t>
      </w:r>
      <w:r>
        <w:t xml:space="preserve"> a</w:t>
      </w:r>
      <w:r>
        <w:rPr>
          <w:spacing w:val="-1"/>
        </w:rPr>
        <w:t xml:space="preserve"> </w:t>
      </w:r>
      <w:r>
        <w:rPr>
          <w:spacing w:val="-2"/>
        </w:rPr>
        <w:t>much</w:t>
      </w:r>
      <w:r>
        <w:rPr>
          <w:spacing w:val="26"/>
        </w:rPr>
        <w:t xml:space="preserve"> </w:t>
      </w:r>
      <w:r>
        <w:rPr>
          <w:spacing w:val="-1"/>
        </w:rPr>
        <w:t>clearer</w:t>
      </w:r>
      <w:r>
        <w:t xml:space="preserve"> </w:t>
      </w:r>
      <w:r>
        <w:rPr>
          <w:spacing w:val="-1"/>
        </w:rPr>
        <w:t>idea of</w:t>
      </w:r>
      <w:r>
        <w:rPr>
          <w:spacing w:val="1"/>
        </w:rPr>
        <w:t xml:space="preserve"> </w:t>
      </w:r>
      <w:r>
        <w:rPr>
          <w:spacing w:val="-2"/>
        </w:rPr>
        <w:t>where</w:t>
      </w:r>
      <w:r>
        <w:rPr>
          <w:spacing w:val="1"/>
        </w:rPr>
        <w:t xml:space="preserve"> </w:t>
      </w:r>
      <w:r>
        <w:t>I</w:t>
      </w:r>
      <w:r>
        <w:rPr>
          <w:spacing w:val="-1"/>
        </w:rPr>
        <w:t xml:space="preserve"> am</w:t>
      </w:r>
      <w:r>
        <w:rPr>
          <w:spacing w:val="-3"/>
        </w:rPr>
        <w:t xml:space="preserve"> </w:t>
      </w:r>
      <w:r>
        <w:rPr>
          <w:spacing w:val="-1"/>
        </w:rPr>
        <w:t xml:space="preserve">and </w:t>
      </w:r>
      <w:r>
        <w:t xml:space="preserve">the </w:t>
      </w:r>
      <w:r>
        <w:rPr>
          <w:spacing w:val="-1"/>
        </w:rPr>
        <w:t>tasks that</w:t>
      </w:r>
      <w:r>
        <w:t xml:space="preserve"> </w:t>
      </w:r>
      <w:r>
        <w:rPr>
          <w:spacing w:val="-2"/>
        </w:rPr>
        <w:t>must</w:t>
      </w:r>
      <w:r>
        <w:rPr>
          <w:spacing w:val="2"/>
        </w:rPr>
        <w:t xml:space="preserve"> </w:t>
      </w:r>
      <w:r>
        <w:rPr>
          <w:spacing w:val="-1"/>
        </w:rPr>
        <w:t>be</w:t>
      </w:r>
      <w:r>
        <w:t xml:space="preserve"> </w:t>
      </w:r>
      <w:r>
        <w:rPr>
          <w:spacing w:val="-1"/>
        </w:rPr>
        <w:t>accomplished</w:t>
      </w:r>
      <w:r>
        <w:rPr>
          <w:spacing w:val="35"/>
        </w:rPr>
        <w:t xml:space="preserve"> </w:t>
      </w:r>
      <w:r>
        <w:rPr>
          <w:spacing w:val="-1"/>
        </w:rPr>
        <w:t>before</w:t>
      </w:r>
      <w:r>
        <w:t xml:space="preserve"> I</w:t>
      </w:r>
      <w:r>
        <w:rPr>
          <w:spacing w:val="-2"/>
        </w:rPr>
        <w:t xml:space="preserve"> </w:t>
      </w:r>
      <w:r>
        <w:rPr>
          <w:spacing w:val="-1"/>
        </w:rPr>
        <w:t>can</w:t>
      </w:r>
      <w:r>
        <w:rPr>
          <w:spacing w:val="-2"/>
        </w:rPr>
        <w:t xml:space="preserve"> </w:t>
      </w:r>
      <w:r>
        <w:rPr>
          <w:spacing w:val="-1"/>
        </w:rPr>
        <w:t>move</w:t>
      </w:r>
      <w:r>
        <w:rPr>
          <w:spacing w:val="1"/>
        </w:rPr>
        <w:t xml:space="preserve"> </w:t>
      </w:r>
      <w:r>
        <w:rPr>
          <w:spacing w:val="-1"/>
        </w:rPr>
        <w:t>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08" w:right="111"/>
      </w:pPr>
      <w:r>
        <w:rPr>
          <w:spacing w:val="-1"/>
        </w:rPr>
        <w:t>Along</w:t>
      </w:r>
      <w:r>
        <w:rPr>
          <w:spacing w:val="1"/>
        </w:rPr>
        <w:t xml:space="preserve"> </w:t>
      </w:r>
      <w:r>
        <w:rPr>
          <w:spacing w:val="-1"/>
        </w:rPr>
        <w:t>with all</w:t>
      </w:r>
      <w:r>
        <w:rPr>
          <w:spacing w:val="-2"/>
        </w:rPr>
        <w:t xml:space="preserve"> </w:t>
      </w:r>
      <w:r>
        <w:t xml:space="preserve">the </w:t>
      </w:r>
      <w:r>
        <w:rPr>
          <w:spacing w:val="-1"/>
        </w:rPr>
        <w:t>indicators</w:t>
      </w:r>
      <w:r>
        <w:t xml:space="preserve"> </w:t>
      </w:r>
      <w:r>
        <w:rPr>
          <w:spacing w:val="-1"/>
        </w:rPr>
        <w:t>of</w:t>
      </w:r>
      <w:r>
        <w:rPr>
          <w:spacing w:val="-2"/>
        </w:rPr>
        <w:t xml:space="preserve"> </w:t>
      </w:r>
      <w:r>
        <w:rPr>
          <w:spacing w:val="-1"/>
        </w:rPr>
        <w:t>the</w:t>
      </w:r>
      <w:r>
        <w:rPr>
          <w:spacing w:val="-2"/>
        </w:rPr>
        <w:t xml:space="preserve"> </w:t>
      </w:r>
      <w:r>
        <w:rPr>
          <w:spacing w:val="-1"/>
        </w:rPr>
        <w:t>other techniques,</w:t>
      </w:r>
      <w:r>
        <w:t xml:space="preserve"> </w:t>
      </w:r>
      <w:r>
        <w:rPr>
          <w:spacing w:val="-1"/>
        </w:rPr>
        <w:t>such</w:t>
      </w:r>
      <w:r>
        <w:rPr>
          <w:spacing w:val="-2"/>
        </w:rPr>
        <w:t xml:space="preserve"> </w:t>
      </w:r>
      <w:r>
        <w:t>as</w:t>
      </w:r>
      <w:r>
        <w:rPr>
          <w:spacing w:val="-2"/>
        </w:rPr>
        <w:t xml:space="preserve"> </w:t>
      </w:r>
      <w:r>
        <w:rPr>
          <w:spacing w:val="-1"/>
        </w:rPr>
        <w:t>bodily</w:t>
      </w:r>
      <w:r>
        <w:rPr>
          <w:spacing w:val="22"/>
        </w:rPr>
        <w:t xml:space="preserve"> </w:t>
      </w:r>
      <w:r>
        <w:rPr>
          <w:spacing w:val="-1"/>
        </w:rPr>
        <w:t>sensations,</w:t>
      </w:r>
      <w:r>
        <w:rPr>
          <w:spacing w:val="-2"/>
        </w:rPr>
        <w:t xml:space="preserve"> </w:t>
      </w:r>
      <w:r>
        <w:rPr>
          <w:spacing w:val="-1"/>
        </w:rPr>
        <w:t xml:space="preserve">senses </w:t>
      </w:r>
      <w:r>
        <w:t>of</w:t>
      </w:r>
      <w:r>
        <w:rPr>
          <w:spacing w:val="1"/>
        </w:rPr>
        <w:t xml:space="preserve"> </w:t>
      </w:r>
      <w:r>
        <w:rPr>
          <w:spacing w:val="-1"/>
        </w:rPr>
        <w:t>well</w:t>
      </w:r>
      <w:r>
        <w:t xml:space="preserve"> </w:t>
      </w:r>
      <w:r>
        <w:rPr>
          <w:spacing w:val="-1"/>
        </w:rPr>
        <w:t xml:space="preserve">being </w:t>
      </w:r>
      <w:r>
        <w:t xml:space="preserve">and general </w:t>
      </w:r>
      <w:r>
        <w:rPr>
          <w:spacing w:val="-1"/>
        </w:rPr>
        <w:t xml:space="preserve">demeanor </w:t>
      </w:r>
      <w:r>
        <w:t>and</w:t>
      </w:r>
      <w:r>
        <w:rPr>
          <w:spacing w:val="-3"/>
        </w:rPr>
        <w:t xml:space="preserve"> </w:t>
      </w:r>
      <w:r>
        <w:rPr>
          <w:spacing w:val="-1"/>
        </w:rPr>
        <w:t>mood,</w:t>
      </w:r>
      <w:r>
        <w:rPr>
          <w:spacing w:val="47"/>
        </w:rPr>
        <w:t xml:space="preserve"> </w:t>
      </w:r>
      <w:r>
        <w:rPr>
          <w:spacing w:val="-1"/>
        </w:rPr>
        <w:t>Energy</w:t>
      </w:r>
      <w:r>
        <w:rPr>
          <w:spacing w:val="-2"/>
        </w:rPr>
        <w:t xml:space="preserve"> </w:t>
      </w:r>
      <w:r>
        <w:rPr>
          <w:spacing w:val="-1"/>
        </w:rPr>
        <w:t>Enhancement traces</w:t>
      </w:r>
      <w:r>
        <w:t xml:space="preserve"> </w:t>
      </w:r>
      <w:r>
        <w:rPr>
          <w:spacing w:val="-1"/>
        </w:rPr>
        <w:t>particular</w:t>
      </w:r>
      <w:r>
        <w:t xml:space="preserve"> </w:t>
      </w:r>
      <w:r>
        <w:rPr>
          <w:spacing w:val="-1"/>
        </w:rPr>
        <w:t>problems</w:t>
      </w:r>
      <w:r>
        <w:t xml:space="preserve"> to </w:t>
      </w:r>
      <w:r>
        <w:rPr>
          <w:spacing w:val="-1"/>
        </w:rPr>
        <w:t>particular</w:t>
      </w:r>
      <w:r>
        <w:rPr>
          <w:spacing w:val="31"/>
        </w:rPr>
        <w:t xml:space="preserve"> </w:t>
      </w:r>
      <w:r>
        <w:rPr>
          <w:spacing w:val="-1"/>
        </w:rPr>
        <w:t>energetic</w:t>
      </w:r>
      <w:r>
        <w:t xml:space="preserve"> </w:t>
      </w:r>
      <w:r>
        <w:rPr>
          <w:spacing w:val="-1"/>
        </w:rPr>
        <w:t>blockages</w:t>
      </w:r>
      <w:r>
        <w:t xml:space="preserve"> </w:t>
      </w:r>
      <w:r>
        <w:rPr>
          <w:spacing w:val="-1"/>
        </w:rPr>
        <w:t>so that</w:t>
      </w:r>
      <w:r>
        <w:rPr>
          <w:spacing w:val="2"/>
        </w:rPr>
        <w:t xml:space="preserve"> </w:t>
      </w:r>
      <w:r>
        <w:rPr>
          <w:spacing w:val="-1"/>
        </w:rPr>
        <w:t>you</w:t>
      </w:r>
      <w:r>
        <w:rPr>
          <w:spacing w:val="-2"/>
        </w:rPr>
        <w:t xml:space="preserve"> </w:t>
      </w:r>
      <w:r>
        <w:rPr>
          <w:spacing w:val="-1"/>
        </w:rPr>
        <w:t>can locate and</w:t>
      </w:r>
      <w:r>
        <w:t xml:space="preserve"> </w:t>
      </w:r>
      <w:r>
        <w:rPr>
          <w:spacing w:val="-1"/>
        </w:rPr>
        <w:t>solve them</w:t>
      </w:r>
      <w:r>
        <w:rPr>
          <w:spacing w:val="-2"/>
        </w:rPr>
        <w:t xml:space="preserve"> </w:t>
      </w:r>
      <w:r>
        <w:rPr>
          <w:spacing w:val="-1"/>
        </w:rPr>
        <w:t>in</w:t>
      </w:r>
      <w:r>
        <w:t xml:space="preserve"> a</w:t>
      </w:r>
      <w:r>
        <w:rPr>
          <w:spacing w:val="25"/>
        </w:rPr>
        <w:t xml:space="preserve"> </w:t>
      </w:r>
      <w:r>
        <w:rPr>
          <w:spacing w:val="-1"/>
        </w:rPr>
        <w:t>focused</w:t>
      </w:r>
      <w:r>
        <w:t xml:space="preserve"> </w:t>
      </w:r>
      <w:r>
        <w:rPr>
          <w:spacing w:val="-1"/>
        </w:rPr>
        <w:t>way. Along</w:t>
      </w:r>
      <w:r>
        <w:t xml:space="preserve"> </w:t>
      </w:r>
      <w:r>
        <w:rPr>
          <w:spacing w:val="-1"/>
        </w:rPr>
        <w:t>with</w:t>
      </w:r>
      <w:r>
        <w:rPr>
          <w:spacing w:val="-2"/>
        </w:rPr>
        <w:t xml:space="preserve"> </w:t>
      </w:r>
      <w:r>
        <w:t xml:space="preserve">that </w:t>
      </w:r>
      <w:r>
        <w:rPr>
          <w:spacing w:val="-1"/>
        </w:rPr>
        <w:t>it allows</w:t>
      </w:r>
      <w:r>
        <w:t xml:space="preserve"> </w:t>
      </w:r>
      <w:r>
        <w:rPr>
          <w:spacing w:val="-1"/>
        </w:rPr>
        <w:t>you</w:t>
      </w:r>
      <w:r>
        <w:rPr>
          <w:spacing w:val="-2"/>
        </w:rPr>
        <w:t xml:space="preserve"> </w:t>
      </w:r>
      <w:r>
        <w:t xml:space="preserve">to </w:t>
      </w:r>
      <w:r>
        <w:rPr>
          <w:spacing w:val="-1"/>
        </w:rPr>
        <w:t>see</w:t>
      </w:r>
      <w:r>
        <w:t xml:space="preserve"> </w:t>
      </w:r>
      <w:r>
        <w:rPr>
          <w:spacing w:val="-1"/>
        </w:rPr>
        <w:t>where</w:t>
      </w:r>
      <w:r>
        <w:t xml:space="preserve"> </w:t>
      </w:r>
      <w:r>
        <w:rPr>
          <w:spacing w:val="-1"/>
        </w:rPr>
        <w:t xml:space="preserve">you </w:t>
      </w:r>
      <w:r>
        <w:t xml:space="preserve">are </w:t>
      </w:r>
      <w:r>
        <w:rPr>
          <w:spacing w:val="-1"/>
        </w:rPr>
        <w:t>in</w:t>
      </w:r>
      <w:r>
        <w:rPr>
          <w:spacing w:val="35"/>
        </w:rPr>
        <w:t xml:space="preserve"> </w:t>
      </w:r>
      <w:r>
        <w:t>the</w:t>
      </w:r>
      <w:r>
        <w:rPr>
          <w:spacing w:val="-1"/>
        </w:rPr>
        <w:t xml:space="preserve"> evolutionary</w:t>
      </w:r>
      <w:r>
        <w:rPr>
          <w:spacing w:val="-2"/>
        </w:rPr>
        <w:t xml:space="preserve"> </w:t>
      </w:r>
      <w:r>
        <w:rPr>
          <w:spacing w:val="-1"/>
        </w:rPr>
        <w:t>stream,</w:t>
      </w:r>
      <w:r>
        <w:t xml:space="preserve"> and</w:t>
      </w:r>
      <w:r>
        <w:rPr>
          <w:spacing w:val="-1"/>
        </w:rPr>
        <w:t xml:space="preserve"> </w:t>
      </w:r>
      <w:r>
        <w:t xml:space="preserve">as </w:t>
      </w:r>
      <w:r>
        <w:rPr>
          <w:spacing w:val="-1"/>
        </w:rPr>
        <w:t>you</w:t>
      </w:r>
      <w:r>
        <w:rPr>
          <w:spacing w:val="-2"/>
        </w:rPr>
        <w:t xml:space="preserve"> </w:t>
      </w:r>
      <w:r>
        <w:rPr>
          <w:spacing w:val="-1"/>
        </w:rPr>
        <w:t xml:space="preserve">move </w:t>
      </w:r>
      <w:r>
        <w:t>through</w:t>
      </w:r>
      <w:r>
        <w:rPr>
          <w:spacing w:val="-1"/>
        </w:rPr>
        <w:t xml:space="preserve"> </w:t>
      </w:r>
      <w:r>
        <w:t xml:space="preserve">the </w:t>
      </w:r>
      <w:r>
        <w:rPr>
          <w:spacing w:val="-1"/>
        </w:rPr>
        <w:t>stages</w:t>
      </w:r>
      <w:r>
        <w:t xml:space="preserve"> </w:t>
      </w:r>
      <w:r>
        <w:rPr>
          <w:spacing w:val="-1"/>
        </w:rPr>
        <w:t>you</w:t>
      </w:r>
      <w:r>
        <w:rPr>
          <w:spacing w:val="39"/>
        </w:rPr>
        <w:t xml:space="preserve"> </w:t>
      </w:r>
      <w:r>
        <w:t xml:space="preserve">gain </w:t>
      </w:r>
      <w:r>
        <w:rPr>
          <w:spacing w:val="-1"/>
        </w:rPr>
        <w:t xml:space="preserve">more </w:t>
      </w:r>
      <w:r>
        <w:t>energy</w:t>
      </w:r>
      <w:r>
        <w:rPr>
          <w:spacing w:val="-2"/>
        </w:rPr>
        <w:t xml:space="preserve"> </w:t>
      </w:r>
      <w:r>
        <w:t xml:space="preserve">to </w:t>
      </w:r>
      <w:r>
        <w:rPr>
          <w:spacing w:val="-1"/>
        </w:rPr>
        <w:t xml:space="preserve">do more work, </w:t>
      </w:r>
      <w:r>
        <w:t>not</w:t>
      </w:r>
      <w:r>
        <w:rPr>
          <w:spacing w:val="-1"/>
        </w:rPr>
        <w:t xml:space="preserve"> </w:t>
      </w:r>
      <w:r>
        <w:t>only</w:t>
      </w:r>
      <w:r>
        <w:rPr>
          <w:spacing w:val="-2"/>
        </w:rPr>
        <w:t xml:space="preserve"> </w:t>
      </w:r>
      <w:r>
        <w:t>in</w:t>
      </w:r>
      <w:r>
        <w:rPr>
          <w:spacing w:val="-1"/>
        </w:rPr>
        <w:t xml:space="preserve"> meditation but</w:t>
      </w:r>
      <w:r>
        <w:t xml:space="preserve"> also</w:t>
      </w:r>
      <w:r>
        <w:rPr>
          <w:spacing w:val="27"/>
        </w:rPr>
        <w:t xml:space="preserve"> </w:t>
      </w:r>
      <w:r>
        <w:rPr>
          <w:spacing w:val="-1"/>
        </w:rPr>
        <w:t>in</w:t>
      </w:r>
      <w:r>
        <w:t xml:space="preserve"> </w:t>
      </w:r>
      <w:r>
        <w:rPr>
          <w:spacing w:val="-1"/>
        </w:rPr>
        <w:t>life,</w:t>
      </w:r>
      <w:r>
        <w:t xml:space="preserve"> </w:t>
      </w:r>
      <w:r>
        <w:rPr>
          <w:spacing w:val="-1"/>
        </w:rPr>
        <w:t>so</w:t>
      </w:r>
      <w:r>
        <w:t xml:space="preserve"> </w:t>
      </w:r>
      <w:r>
        <w:rPr>
          <w:spacing w:val="-1"/>
        </w:rPr>
        <w:t>you</w:t>
      </w:r>
      <w:r>
        <w:rPr>
          <w:spacing w:val="-2"/>
        </w:rPr>
        <w:t xml:space="preserve"> </w:t>
      </w:r>
      <w:r>
        <w:rPr>
          <w:spacing w:val="-1"/>
        </w:rPr>
        <w:t>remain</w:t>
      </w:r>
      <w:r>
        <w:t xml:space="preserve"> </w:t>
      </w:r>
      <w:r>
        <w:rPr>
          <w:spacing w:val="-1"/>
        </w:rPr>
        <w:t>in touch</w:t>
      </w:r>
      <w:r>
        <w:t xml:space="preserve"> </w:t>
      </w:r>
      <w:r>
        <w:rPr>
          <w:spacing w:val="-1"/>
        </w:rPr>
        <w:t>with what</w:t>
      </w:r>
      <w:r>
        <w:rPr>
          <w:spacing w:val="2"/>
        </w:rPr>
        <w:t xml:space="preserve"> </w:t>
      </w:r>
      <w:r>
        <w:rPr>
          <w:spacing w:val="-1"/>
        </w:rPr>
        <w:t>you must</w:t>
      </w:r>
      <w:r>
        <w:rPr>
          <w:spacing w:val="2"/>
        </w:rPr>
        <w:t xml:space="preserve"> </w:t>
      </w:r>
      <w:r>
        <w:rPr>
          <w:spacing w:val="-1"/>
        </w:rPr>
        <w:t>do at</w:t>
      </w:r>
      <w:r>
        <w:t xml:space="preserve"> </w:t>
      </w:r>
      <w:r>
        <w:rPr>
          <w:spacing w:val="-1"/>
        </w:rPr>
        <w:t xml:space="preserve">every </w:t>
      </w:r>
      <w:r>
        <w:rPr>
          <w:spacing w:val="28"/>
        </w:rPr>
        <w:t xml:space="preserve"> </w:t>
      </w:r>
      <w:r>
        <w:rPr>
          <w:spacing w:val="-1"/>
        </w:rPr>
        <w:t>stage.</w:t>
      </w:r>
      <w:r>
        <w:t xml:space="preserve"> </w:t>
      </w:r>
      <w:r>
        <w:rPr>
          <w:spacing w:val="-1"/>
        </w:rPr>
        <w:t>Now</w:t>
      </w:r>
      <w:r>
        <w:rPr>
          <w:spacing w:val="-3"/>
        </w:rPr>
        <w:t xml:space="preserve"> </w:t>
      </w:r>
      <w:r>
        <w:t xml:space="preserve">I </w:t>
      </w:r>
      <w:r>
        <w:rPr>
          <w:spacing w:val="-1"/>
        </w:rPr>
        <w:t>can</w:t>
      </w:r>
      <w:r>
        <w:rPr>
          <w:spacing w:val="-2"/>
        </w:rPr>
        <w:t xml:space="preserve"> </w:t>
      </w:r>
      <w:r>
        <w:rPr>
          <w:spacing w:val="-1"/>
        </w:rPr>
        <w:t>efficiently</w:t>
      </w:r>
      <w:r>
        <w:rPr>
          <w:spacing w:val="-2"/>
        </w:rPr>
        <w:t xml:space="preserve"> </w:t>
      </w:r>
      <w:r>
        <w:rPr>
          <w:spacing w:val="-1"/>
        </w:rPr>
        <w:t>focus</w:t>
      </w:r>
      <w:r>
        <w:rPr>
          <w:spacing w:val="2"/>
        </w:rPr>
        <w:t xml:space="preserve"> </w:t>
      </w:r>
      <w:r>
        <w:rPr>
          <w:spacing w:val="-1"/>
        </w:rPr>
        <w:t xml:space="preserve">my meditation </w:t>
      </w:r>
      <w:r>
        <w:t>on</w:t>
      </w:r>
      <w:r>
        <w:rPr>
          <w:spacing w:val="-1"/>
        </w:rPr>
        <w:t xml:space="preserve"> the areas</w:t>
      </w:r>
      <w:r>
        <w:rPr>
          <w:spacing w:val="-2"/>
        </w:rPr>
        <w:t xml:space="preserve"> </w:t>
      </w:r>
      <w:r>
        <w:t>I need</w:t>
      </w:r>
      <w:r>
        <w:rPr>
          <w:spacing w:val="47"/>
        </w:rPr>
        <w:t xml:space="preserve"> </w:t>
      </w:r>
      <w:r>
        <w:rPr>
          <w:spacing w:val="-1"/>
        </w:rPr>
        <w:t>to</w:t>
      </w:r>
      <w:r>
        <w:rPr>
          <w:spacing w:val="1"/>
        </w:rPr>
        <w:t xml:space="preserve"> </w:t>
      </w:r>
      <w:r>
        <w:rPr>
          <w:spacing w:val="-2"/>
        </w:rPr>
        <w:t>work</w:t>
      </w:r>
      <w:r>
        <w:t xml:space="preserve"> </w:t>
      </w:r>
      <w:r>
        <w:rPr>
          <w:spacing w:val="-1"/>
        </w:rPr>
        <w:t>on</w:t>
      </w:r>
      <w:r>
        <w:t xml:space="preserve"> </w:t>
      </w:r>
      <w:r>
        <w:rPr>
          <w:spacing w:val="-1"/>
        </w:rPr>
        <w:t>in</w:t>
      </w:r>
      <w:r>
        <w:t xml:space="preserve"> </w:t>
      </w:r>
      <w:r>
        <w:rPr>
          <w:spacing w:val="-1"/>
        </w:rPr>
        <w:t>order</w:t>
      </w:r>
      <w:r>
        <w:rPr>
          <w:spacing w:val="-2"/>
        </w:rPr>
        <w:t xml:space="preserve"> </w:t>
      </w:r>
      <w:r>
        <w:rPr>
          <w:spacing w:val="-1"/>
        </w:rPr>
        <w:t>to</w:t>
      </w:r>
      <w:r>
        <w:t xml:space="preserve"> </w:t>
      </w:r>
      <w:r>
        <w:rPr>
          <w:spacing w:val="-1"/>
        </w:rPr>
        <w:t>free</w:t>
      </w:r>
      <w:r>
        <w:t xml:space="preserve"> </w:t>
      </w:r>
      <w:r>
        <w:rPr>
          <w:spacing w:val="-1"/>
        </w:rPr>
        <w:t>up</w:t>
      </w:r>
      <w:r>
        <w:rPr>
          <w:spacing w:val="1"/>
        </w:rPr>
        <w:t xml:space="preserve"> </w:t>
      </w:r>
      <w:r>
        <w:rPr>
          <w:spacing w:val="-1"/>
        </w:rPr>
        <w:t>more</w:t>
      </w:r>
      <w:r>
        <w:rPr>
          <w:spacing w:val="-2"/>
        </w:rPr>
        <w:t xml:space="preserve"> </w:t>
      </w:r>
      <w:r>
        <w:rPr>
          <w:spacing w:val="-1"/>
        </w:rPr>
        <w:t>energy</w:t>
      </w:r>
      <w:r>
        <w:rPr>
          <w:spacing w:val="-2"/>
        </w:rPr>
        <w:t xml:space="preserve"> </w:t>
      </w:r>
      <w:r>
        <w:rPr>
          <w:spacing w:val="-1"/>
        </w:rPr>
        <w:t>so</w:t>
      </w:r>
      <w:r>
        <w:t xml:space="preserve"> I</w:t>
      </w:r>
      <w:r>
        <w:rPr>
          <w:spacing w:val="-2"/>
        </w:rPr>
        <w:t xml:space="preserve"> </w:t>
      </w:r>
      <w:r>
        <w:rPr>
          <w:spacing w:val="-1"/>
        </w:rPr>
        <w:t>can</w:t>
      </w:r>
      <w:r>
        <w:t xml:space="preserve"> </w:t>
      </w:r>
      <w:r>
        <w:rPr>
          <w:spacing w:val="-2"/>
        </w:rPr>
        <w:t>work</w:t>
      </w:r>
      <w:r>
        <w:t xml:space="preserve"> </w:t>
      </w:r>
      <w:r>
        <w:rPr>
          <w:spacing w:val="-1"/>
        </w:rPr>
        <w:t>on</w:t>
      </w:r>
      <w:r>
        <w:t xml:space="preserve"> </w:t>
      </w:r>
      <w:r>
        <w:rPr>
          <w:spacing w:val="-1"/>
        </w:rPr>
        <w:t>harder</w:t>
      </w:r>
      <w:r>
        <w:rPr>
          <w:spacing w:val="40"/>
        </w:rPr>
        <w:t xml:space="preserve"> </w:t>
      </w:r>
      <w:r>
        <w:t>areas…</w:t>
      </w:r>
      <w:r>
        <w:rPr>
          <w:spacing w:val="-1"/>
        </w:rPr>
        <w:t xml:space="preserve"> </w:t>
      </w:r>
      <w:r>
        <w:t>and</w:t>
      </w:r>
      <w:r>
        <w:rPr>
          <w:spacing w:val="-1"/>
        </w:rPr>
        <w:t xml:space="preserve"> </w:t>
      </w:r>
      <w:r>
        <w:t>so</w:t>
      </w:r>
      <w:r>
        <w:rPr>
          <w:spacing w:val="-1"/>
        </w:rPr>
        <w:t xml:space="preserve"> </w:t>
      </w:r>
      <w:r>
        <w:t>on.</w:t>
      </w:r>
      <w:r>
        <w:rPr>
          <w:spacing w:val="-1"/>
        </w:rPr>
        <w:t xml:space="preserve"> It's</w:t>
      </w:r>
      <w:r>
        <w:rPr>
          <w:spacing w:val="1"/>
        </w:rPr>
        <w:t xml:space="preserve"> </w:t>
      </w:r>
      <w:r>
        <w:rPr>
          <w:spacing w:val="-1"/>
        </w:rPr>
        <w:t>much</w:t>
      </w:r>
      <w:r>
        <w:t xml:space="preserve"> </w:t>
      </w:r>
      <w:r>
        <w:rPr>
          <w:spacing w:val="-1"/>
        </w:rPr>
        <w:t xml:space="preserve">quicker, </w:t>
      </w:r>
      <w:r>
        <w:t xml:space="preserve">and </w:t>
      </w:r>
      <w:r>
        <w:rPr>
          <w:spacing w:val="-1"/>
        </w:rPr>
        <w:t>very</w:t>
      </w:r>
      <w:r>
        <w:rPr>
          <w:spacing w:val="-3"/>
        </w:rPr>
        <w:t xml:space="preserve"> </w:t>
      </w:r>
      <w:r>
        <w:rPr>
          <w:spacing w:val="-1"/>
        </w:rPr>
        <w:t xml:space="preserve">thorough, because </w:t>
      </w:r>
      <w:r>
        <w:t>of</w:t>
      </w:r>
      <w:r>
        <w:rPr>
          <w:spacing w:val="33"/>
        </w:rPr>
        <w:t xml:space="preserve"> </w:t>
      </w:r>
      <w:r>
        <w:t xml:space="preserve">that </w:t>
      </w:r>
      <w:r>
        <w:rPr>
          <w:spacing w:val="-1"/>
        </w:rPr>
        <w:t>focus.</w:t>
      </w:r>
      <w:r>
        <w:t xml:space="preserve"> Things</w:t>
      </w:r>
      <w:r>
        <w:rPr>
          <w:spacing w:val="-1"/>
        </w:rPr>
        <w:t xml:space="preserve"> </w:t>
      </w:r>
      <w:r>
        <w:t xml:space="preserve">are not </w:t>
      </w:r>
      <w:r>
        <w:rPr>
          <w:spacing w:val="-1"/>
        </w:rPr>
        <w:t>left</w:t>
      </w:r>
      <w:r>
        <w:rPr>
          <w:spacing w:val="1"/>
        </w:rPr>
        <w:t xml:space="preserve"> </w:t>
      </w:r>
      <w:r>
        <w:rPr>
          <w:spacing w:val="-1"/>
        </w:rPr>
        <w:t xml:space="preserve">behind </w:t>
      </w:r>
      <w:r>
        <w:t>for</w:t>
      </w:r>
      <w:r>
        <w:rPr>
          <w:spacing w:val="-1"/>
        </w:rPr>
        <w:t xml:space="preserve"> </w:t>
      </w:r>
      <w:r>
        <w:t xml:space="preserve">the </w:t>
      </w:r>
      <w:r>
        <w:rPr>
          <w:spacing w:val="-1"/>
        </w:rPr>
        <w:t xml:space="preserve">sake </w:t>
      </w:r>
      <w:r>
        <w:t xml:space="preserve">of </w:t>
      </w:r>
      <w:r>
        <w:rPr>
          <w:spacing w:val="-1"/>
        </w:rPr>
        <w:t>speed.</w:t>
      </w:r>
      <w:r>
        <w:t xml:space="preserve"> </w:t>
      </w:r>
      <w:r>
        <w:rPr>
          <w:spacing w:val="-1"/>
        </w:rPr>
        <w:t>The</w:t>
      </w:r>
      <w:r>
        <w:rPr>
          <w:spacing w:val="30"/>
        </w:rPr>
        <w:t xml:space="preserve"> </w:t>
      </w:r>
      <w:r>
        <w:rPr>
          <w:spacing w:val="-1"/>
        </w:rPr>
        <w:t>course</w:t>
      </w:r>
      <w:r>
        <w:rPr>
          <w:spacing w:val="1"/>
        </w:rPr>
        <w:t xml:space="preserve"> </w:t>
      </w:r>
      <w:r>
        <w:rPr>
          <w:spacing w:val="-1"/>
        </w:rPr>
        <w:t>progresses</w:t>
      </w:r>
      <w:r>
        <w:t xml:space="preserve"> </w:t>
      </w:r>
      <w:r>
        <w:rPr>
          <w:spacing w:val="-1"/>
        </w:rPr>
        <w:t>very</w:t>
      </w:r>
      <w:r>
        <w:rPr>
          <w:spacing w:val="-2"/>
        </w:rPr>
        <w:t xml:space="preserve"> </w:t>
      </w:r>
      <w:r>
        <w:rPr>
          <w:spacing w:val="-1"/>
        </w:rPr>
        <w:t>naturally</w:t>
      </w:r>
      <w:r>
        <w:rPr>
          <w:spacing w:val="-2"/>
        </w:rPr>
        <w:t xml:space="preserve"> </w:t>
      </w:r>
      <w:r>
        <w:rPr>
          <w:spacing w:val="-1"/>
        </w:rPr>
        <w:t>from</w:t>
      </w:r>
      <w:r>
        <w:rPr>
          <w:spacing w:val="-2"/>
        </w:rPr>
        <w:t xml:space="preserve"> </w:t>
      </w:r>
      <w:r>
        <w:t xml:space="preserve">one </w:t>
      </w:r>
      <w:r>
        <w:rPr>
          <w:spacing w:val="-1"/>
        </w:rPr>
        <w:t>stage</w:t>
      </w:r>
      <w:r>
        <w:rPr>
          <w:spacing w:val="-3"/>
        </w:rPr>
        <w:t xml:space="preserve"> </w:t>
      </w:r>
      <w:r>
        <w:t>to</w:t>
      </w:r>
      <w:r>
        <w:rPr>
          <w:spacing w:val="-1"/>
        </w:rPr>
        <w:t xml:space="preserve"> the next.</w:t>
      </w:r>
    </w:p>
    <w:p w:rsidR="00743C02" w:rsidRDefault="00743C02">
      <w:pPr>
        <w:spacing w:before="11"/>
        <w:rPr>
          <w:rFonts w:ascii="Lucida Sans" w:eastAsia="Lucida Sans" w:hAnsi="Lucida Sans" w:cs="Lucida Sans"/>
          <w:sz w:val="13"/>
          <w:szCs w:val="13"/>
        </w:rPr>
      </w:pPr>
    </w:p>
    <w:p w:rsidR="00743C02" w:rsidRDefault="001F2438">
      <w:pPr>
        <w:pStyle w:val="Corpodetexto"/>
        <w:spacing w:before="71"/>
        <w:ind w:left="108" w:right="113"/>
      </w:pPr>
      <w:r>
        <w:rPr>
          <w:spacing w:val="-1"/>
        </w:rPr>
        <w:t xml:space="preserve">There is never </w:t>
      </w:r>
      <w:r>
        <w:t>a</w:t>
      </w:r>
      <w:r>
        <w:rPr>
          <w:spacing w:val="1"/>
        </w:rPr>
        <w:t xml:space="preserve"> </w:t>
      </w:r>
      <w:r>
        <w:rPr>
          <w:spacing w:val="-1"/>
        </w:rPr>
        <w:t>sense of having</w:t>
      </w:r>
      <w:r>
        <w:t xml:space="preserve"> </w:t>
      </w:r>
      <w:r>
        <w:rPr>
          <w:spacing w:val="-1"/>
        </w:rPr>
        <w:t>no</w:t>
      </w:r>
      <w:r>
        <w:rPr>
          <w:spacing w:val="-2"/>
        </w:rPr>
        <w:t xml:space="preserve"> </w:t>
      </w:r>
      <w:r>
        <w:rPr>
          <w:spacing w:val="-1"/>
        </w:rPr>
        <w:t>direction in</w:t>
      </w:r>
      <w:r>
        <w:rPr>
          <w:spacing w:val="-2"/>
        </w:rPr>
        <w:t xml:space="preserve"> </w:t>
      </w:r>
      <w:r>
        <w:rPr>
          <w:spacing w:val="-1"/>
        </w:rPr>
        <w:t>meditation.</w:t>
      </w:r>
      <w:r>
        <w:rPr>
          <w:spacing w:val="-2"/>
        </w:rPr>
        <w:t xml:space="preserve"> </w:t>
      </w:r>
      <w:r>
        <w:t>I</w:t>
      </w:r>
      <w:r>
        <w:rPr>
          <w:spacing w:val="1"/>
        </w:rPr>
        <w:t xml:space="preserve"> </w:t>
      </w:r>
      <w:r>
        <w:rPr>
          <w:spacing w:val="-1"/>
        </w:rPr>
        <w:t>have</w:t>
      </w:r>
      <w:r>
        <w:t xml:space="preserve"> a</w:t>
      </w:r>
      <w:r>
        <w:rPr>
          <w:spacing w:val="47"/>
        </w:rPr>
        <w:t xml:space="preserve"> </w:t>
      </w:r>
      <w:r>
        <w:rPr>
          <w:spacing w:val="-1"/>
        </w:rPr>
        <w:t>friend</w:t>
      </w:r>
      <w:r>
        <w:t xml:space="preserve"> </w:t>
      </w:r>
      <w:r>
        <w:rPr>
          <w:spacing w:val="-2"/>
        </w:rPr>
        <w:t>who</w:t>
      </w:r>
      <w:r>
        <w:t xml:space="preserve"> </w:t>
      </w:r>
      <w:r>
        <w:rPr>
          <w:spacing w:val="-1"/>
        </w:rPr>
        <w:t>is</w:t>
      </w:r>
      <w:r>
        <w:t xml:space="preserve"> a </w:t>
      </w:r>
      <w:r>
        <w:rPr>
          <w:spacing w:val="-1"/>
        </w:rPr>
        <w:t>practicing</w:t>
      </w:r>
      <w:r>
        <w:rPr>
          <w:spacing w:val="1"/>
        </w:rPr>
        <w:t xml:space="preserve"> </w:t>
      </w:r>
      <w:r>
        <w:rPr>
          <w:spacing w:val="-1"/>
        </w:rPr>
        <w:t>Buddhist,</w:t>
      </w:r>
      <w:r>
        <w:rPr>
          <w:spacing w:val="-2"/>
        </w:rPr>
        <w:t xml:space="preserve"> </w:t>
      </w:r>
      <w:r>
        <w:rPr>
          <w:spacing w:val="-1"/>
        </w:rPr>
        <w:t>and</w:t>
      </w:r>
      <w:r>
        <w:t xml:space="preserve"> </w:t>
      </w:r>
      <w:r>
        <w:rPr>
          <w:spacing w:val="-1"/>
        </w:rPr>
        <w:t>he</w:t>
      </w:r>
      <w:r>
        <w:t xml:space="preserve"> </w:t>
      </w:r>
      <w:r>
        <w:rPr>
          <w:spacing w:val="-1"/>
        </w:rPr>
        <w:t xml:space="preserve">has </w:t>
      </w:r>
      <w:r>
        <w:rPr>
          <w:spacing w:val="-2"/>
        </w:rPr>
        <w:t>come</w:t>
      </w:r>
      <w:r>
        <w:t xml:space="preserve"> </w:t>
      </w:r>
      <w:r>
        <w:rPr>
          <w:spacing w:val="-1"/>
        </w:rPr>
        <w:t>to the</w:t>
      </w:r>
      <w:r>
        <w:t xml:space="preserve"> </w:t>
      </w:r>
      <w:r>
        <w:rPr>
          <w:spacing w:val="-1"/>
        </w:rPr>
        <w:t>stage</w:t>
      </w:r>
      <w:r>
        <w:rPr>
          <w:spacing w:val="28"/>
        </w:rPr>
        <w:t xml:space="preserve"> </w:t>
      </w:r>
      <w:r>
        <w:rPr>
          <w:spacing w:val="-1"/>
        </w:rPr>
        <w:t>where</w:t>
      </w:r>
      <w:r>
        <w:t xml:space="preserve"> </w:t>
      </w:r>
      <w:r>
        <w:rPr>
          <w:spacing w:val="-1"/>
        </w:rPr>
        <w:t>he</w:t>
      </w:r>
      <w:r>
        <w:t xml:space="preserve"> </w:t>
      </w:r>
      <w:r>
        <w:rPr>
          <w:spacing w:val="-1"/>
        </w:rPr>
        <w:t>is fairly</w:t>
      </w:r>
      <w:r>
        <w:rPr>
          <w:spacing w:val="-2"/>
        </w:rPr>
        <w:t xml:space="preserve"> </w:t>
      </w:r>
      <w:r>
        <w:rPr>
          <w:spacing w:val="-1"/>
        </w:rPr>
        <w:t>content</w:t>
      </w:r>
      <w:r>
        <w:t xml:space="preserve"> </w:t>
      </w:r>
      <w:r>
        <w:rPr>
          <w:spacing w:val="-1"/>
        </w:rPr>
        <w:t>with</w:t>
      </w:r>
      <w:r>
        <w:t xml:space="preserve"> </w:t>
      </w:r>
      <w:r>
        <w:rPr>
          <w:spacing w:val="-1"/>
        </w:rPr>
        <w:t>life.</w:t>
      </w:r>
      <w:r>
        <w:t xml:space="preserve"> </w:t>
      </w:r>
      <w:r>
        <w:rPr>
          <w:spacing w:val="-1"/>
        </w:rPr>
        <w:t>He</w:t>
      </w:r>
      <w:r>
        <w:t xml:space="preserve"> </w:t>
      </w:r>
      <w:r>
        <w:rPr>
          <w:spacing w:val="-1"/>
        </w:rPr>
        <w:t>asks</w:t>
      </w:r>
      <w:r>
        <w:rPr>
          <w:spacing w:val="-2"/>
        </w:rPr>
        <w:t xml:space="preserve"> </w:t>
      </w:r>
      <w:r>
        <w:rPr>
          <w:spacing w:val="-1"/>
        </w:rPr>
        <w:t>himself</w:t>
      </w:r>
      <w:r>
        <w:t xml:space="preserve"> </w:t>
      </w:r>
      <w:r>
        <w:rPr>
          <w:spacing w:val="-1"/>
        </w:rPr>
        <w:t>"Why</w:t>
      </w:r>
      <w:r>
        <w:rPr>
          <w:spacing w:val="-2"/>
        </w:rPr>
        <w:t xml:space="preserve"> </w:t>
      </w:r>
      <w:r>
        <w:rPr>
          <w:spacing w:val="-1"/>
        </w:rPr>
        <w:t>do</w:t>
      </w:r>
      <w:r>
        <w:t xml:space="preserve"> I</w:t>
      </w:r>
      <w:r>
        <w:rPr>
          <w:spacing w:val="29"/>
        </w:rPr>
        <w:t xml:space="preserve"> </w:t>
      </w:r>
      <w:r>
        <w:rPr>
          <w:spacing w:val="-1"/>
        </w:rPr>
        <w:t>meditate?"</w:t>
      </w:r>
      <w:r>
        <w:rPr>
          <w:spacing w:val="-2"/>
        </w:rPr>
        <w:t xml:space="preserve"> </w:t>
      </w:r>
      <w:r>
        <w:rPr>
          <w:spacing w:val="-1"/>
        </w:rPr>
        <w:t>because</w:t>
      </w:r>
      <w:r>
        <w:t xml:space="preserve"> </w:t>
      </w:r>
      <w:r>
        <w:rPr>
          <w:spacing w:val="-1"/>
        </w:rPr>
        <w:t>the</w:t>
      </w:r>
      <w:r>
        <w:t xml:space="preserve"> </w:t>
      </w:r>
      <w:r>
        <w:rPr>
          <w:spacing w:val="-1"/>
        </w:rPr>
        <w:t>techniques</w:t>
      </w:r>
      <w:r>
        <w:t xml:space="preserve"> </w:t>
      </w:r>
      <w:r>
        <w:rPr>
          <w:spacing w:val="-1"/>
        </w:rPr>
        <w:t>he</w:t>
      </w:r>
      <w:r>
        <w:rPr>
          <w:spacing w:val="1"/>
        </w:rPr>
        <w:t xml:space="preserve"> </w:t>
      </w:r>
      <w:r>
        <w:rPr>
          <w:spacing w:val="-1"/>
        </w:rPr>
        <w:t>is using</w:t>
      </w:r>
      <w:r>
        <w:rPr>
          <w:spacing w:val="1"/>
        </w:rPr>
        <w:t xml:space="preserve"> </w:t>
      </w:r>
      <w:r>
        <w:rPr>
          <w:spacing w:val="-1"/>
        </w:rPr>
        <w:t>don't</w:t>
      </w:r>
      <w:r>
        <w:rPr>
          <w:spacing w:val="1"/>
        </w:rPr>
        <w:t xml:space="preserve"> </w:t>
      </w:r>
      <w:r>
        <w:rPr>
          <w:spacing w:val="-1"/>
        </w:rPr>
        <w:t>allow</w:t>
      </w:r>
      <w:r>
        <w:rPr>
          <w:spacing w:val="-3"/>
        </w:rPr>
        <w:t xml:space="preserve"> </w:t>
      </w:r>
      <w:r>
        <w:rPr>
          <w:spacing w:val="-1"/>
        </w:rPr>
        <w:t>him</w:t>
      </w:r>
      <w:r>
        <w:rPr>
          <w:spacing w:val="29"/>
        </w:rPr>
        <w:t xml:space="preserve"> </w:t>
      </w:r>
      <w:r>
        <w:rPr>
          <w:spacing w:val="-1"/>
        </w:rPr>
        <w:t>enough</w:t>
      </w:r>
      <w:r>
        <w:t xml:space="preserve"> </w:t>
      </w:r>
      <w:r>
        <w:rPr>
          <w:spacing w:val="-1"/>
        </w:rPr>
        <w:t>visions and</w:t>
      </w:r>
      <w:r>
        <w:t xml:space="preserve"> </w:t>
      </w:r>
      <w:r>
        <w:rPr>
          <w:spacing w:val="-1"/>
        </w:rPr>
        <w:t>scope to really</w:t>
      </w:r>
      <w:r>
        <w:rPr>
          <w:spacing w:val="-2"/>
        </w:rPr>
        <w:t xml:space="preserve"> </w:t>
      </w:r>
      <w:r>
        <w:rPr>
          <w:spacing w:val="-1"/>
        </w:rPr>
        <w:t xml:space="preserve">progress </w:t>
      </w:r>
      <w:r>
        <w:t>–</w:t>
      </w:r>
      <w:r>
        <w:rPr>
          <w:spacing w:val="-1"/>
        </w:rPr>
        <w:t xml:space="preserve"> they</w:t>
      </w:r>
      <w:r>
        <w:rPr>
          <w:spacing w:val="-2"/>
        </w:rPr>
        <w:t xml:space="preserve"> </w:t>
      </w:r>
      <w:r>
        <w:rPr>
          <w:spacing w:val="-1"/>
        </w:rPr>
        <w:t>are</w:t>
      </w:r>
      <w:r>
        <w:t xml:space="preserve"> </w:t>
      </w:r>
      <w:r>
        <w:rPr>
          <w:spacing w:val="-1"/>
        </w:rPr>
        <w:t>good</w:t>
      </w:r>
      <w:r>
        <w:rPr>
          <w:spacing w:val="22"/>
        </w:rPr>
        <w:t xml:space="preserve"> </w:t>
      </w:r>
      <w:r>
        <w:rPr>
          <w:spacing w:val="-1"/>
        </w:rPr>
        <w:t>techniques,</w:t>
      </w:r>
      <w:r>
        <w:t xml:space="preserve"> </w:t>
      </w:r>
      <w:r>
        <w:rPr>
          <w:spacing w:val="-1"/>
        </w:rPr>
        <w:t>and</w:t>
      </w:r>
      <w:r>
        <w:rPr>
          <w:spacing w:val="-2"/>
        </w:rPr>
        <w:t xml:space="preserve"> </w:t>
      </w:r>
      <w:r>
        <w:rPr>
          <w:spacing w:val="-1"/>
        </w:rPr>
        <w:t>give</w:t>
      </w:r>
      <w:r>
        <w:rPr>
          <w:spacing w:val="1"/>
        </w:rPr>
        <w:t xml:space="preserve"> </w:t>
      </w:r>
      <w:r>
        <w:rPr>
          <w:spacing w:val="-1"/>
        </w:rPr>
        <w:t>definite</w:t>
      </w:r>
      <w:r>
        <w:t xml:space="preserve"> </w:t>
      </w:r>
      <w:r>
        <w:rPr>
          <w:spacing w:val="-1"/>
        </w:rPr>
        <w:t>results,</w:t>
      </w:r>
      <w:r>
        <w:rPr>
          <w:spacing w:val="-2"/>
        </w:rPr>
        <w:t xml:space="preserve"> </w:t>
      </w:r>
      <w:r>
        <w:rPr>
          <w:spacing w:val="-1"/>
        </w:rPr>
        <w:t>if</w:t>
      </w:r>
      <w:r>
        <w:t xml:space="preserve"> </w:t>
      </w:r>
      <w:r>
        <w:rPr>
          <w:spacing w:val="-1"/>
        </w:rPr>
        <w:t>practiced</w:t>
      </w:r>
      <w:r>
        <w:rPr>
          <w:spacing w:val="-2"/>
        </w:rPr>
        <w:t xml:space="preserve"> </w:t>
      </w:r>
      <w:r>
        <w:rPr>
          <w:spacing w:val="-1"/>
        </w:rPr>
        <w:t>with</w:t>
      </w:r>
      <w:r>
        <w:t xml:space="preserve"> </w:t>
      </w:r>
      <w:r>
        <w:rPr>
          <w:spacing w:val="-1"/>
        </w:rPr>
        <w:t>dedication.</w:t>
      </w:r>
    </w:p>
    <w:p w:rsidR="00743C02" w:rsidRDefault="001F2438">
      <w:pPr>
        <w:pStyle w:val="Corpodetexto"/>
        <w:spacing w:before="0"/>
        <w:ind w:left="108" w:right="157"/>
      </w:pPr>
      <w:r>
        <w:rPr>
          <w:spacing w:val="-1"/>
        </w:rPr>
        <w:t>He</w:t>
      </w:r>
      <w:r>
        <w:t xml:space="preserve"> </w:t>
      </w:r>
      <w:r>
        <w:rPr>
          <w:spacing w:val="-1"/>
        </w:rPr>
        <w:t>thought enlightenment</w:t>
      </w:r>
      <w:r>
        <w:rPr>
          <w:spacing w:val="1"/>
        </w:rPr>
        <w:t xml:space="preserve"> </w:t>
      </w:r>
      <w:r>
        <w:rPr>
          <w:spacing w:val="-2"/>
        </w:rPr>
        <w:t>was</w:t>
      </w:r>
      <w:r>
        <w:rPr>
          <w:spacing w:val="-1"/>
        </w:rPr>
        <w:t xml:space="preserve"> </w:t>
      </w:r>
      <w:r>
        <w:t xml:space="preserve">too </w:t>
      </w:r>
      <w:r>
        <w:rPr>
          <w:spacing w:val="-1"/>
        </w:rPr>
        <w:t xml:space="preserve">quixotic </w:t>
      </w:r>
      <w:r>
        <w:t>a</w:t>
      </w:r>
      <w:r>
        <w:rPr>
          <w:spacing w:val="-1"/>
        </w:rPr>
        <w:t xml:space="preserve"> </w:t>
      </w:r>
      <w:r>
        <w:t>goal,</w:t>
      </w:r>
      <w:r>
        <w:rPr>
          <w:spacing w:val="-1"/>
        </w:rPr>
        <w:t xml:space="preserve"> perhaps.</w:t>
      </w:r>
      <w:r>
        <w:rPr>
          <w:spacing w:val="-2"/>
        </w:rPr>
        <w:t xml:space="preserve"> </w:t>
      </w:r>
      <w:r>
        <w:rPr>
          <w:spacing w:val="-1"/>
        </w:rPr>
        <w:t>But</w:t>
      </w:r>
      <w:r>
        <w:rPr>
          <w:spacing w:val="57"/>
        </w:rPr>
        <w:t xml:space="preserve"> </w:t>
      </w:r>
      <w:r>
        <w:rPr>
          <w:spacing w:val="-1"/>
        </w:rPr>
        <w:t>there are</w:t>
      </w:r>
      <w:r>
        <w:t xml:space="preserve"> </w:t>
      </w:r>
      <w:r>
        <w:rPr>
          <w:spacing w:val="-1"/>
        </w:rPr>
        <w:t>initiations on the</w:t>
      </w:r>
      <w:r>
        <w:rPr>
          <w:spacing w:val="1"/>
        </w:rPr>
        <w:t xml:space="preserve"> </w:t>
      </w:r>
      <w:r>
        <w:rPr>
          <w:spacing w:val="-1"/>
        </w:rPr>
        <w:t>path</w:t>
      </w:r>
      <w:r>
        <w:t xml:space="preserve"> </w:t>
      </w:r>
      <w:r>
        <w:rPr>
          <w:spacing w:val="-1"/>
        </w:rPr>
        <w:t xml:space="preserve">to enlightenment </w:t>
      </w:r>
      <w:r>
        <w:t xml:space="preserve">– </w:t>
      </w:r>
      <w:r>
        <w:rPr>
          <w:spacing w:val="-1"/>
        </w:rPr>
        <w:t>if</w:t>
      </w:r>
      <w:r>
        <w:t xml:space="preserve"> </w:t>
      </w:r>
      <w:r>
        <w:rPr>
          <w:spacing w:val="-1"/>
        </w:rPr>
        <w:t>you</w:t>
      </w:r>
      <w:r>
        <w:rPr>
          <w:spacing w:val="-2"/>
        </w:rPr>
        <w:t xml:space="preserve"> </w:t>
      </w:r>
      <w:r>
        <w:t>know</w:t>
      </w:r>
      <w:r>
        <w:rPr>
          <w:spacing w:val="30"/>
        </w:rPr>
        <w:t xml:space="preserve"> </w:t>
      </w:r>
      <w:r>
        <w:t>them</w:t>
      </w:r>
      <w:r>
        <w:rPr>
          <w:spacing w:val="-2"/>
        </w:rPr>
        <w:t xml:space="preserve"> </w:t>
      </w:r>
      <w:r>
        <w:rPr>
          <w:spacing w:val="-1"/>
        </w:rPr>
        <w:t>you</w:t>
      </w:r>
      <w:r>
        <w:rPr>
          <w:spacing w:val="-2"/>
        </w:rPr>
        <w:t xml:space="preserve"> </w:t>
      </w:r>
      <w:r>
        <w:t xml:space="preserve">can </w:t>
      </w:r>
      <w:r>
        <w:rPr>
          <w:spacing w:val="-1"/>
        </w:rPr>
        <w:t>mark</w:t>
      </w:r>
      <w:r>
        <w:t xml:space="preserve"> </w:t>
      </w:r>
      <w:r>
        <w:rPr>
          <w:spacing w:val="-1"/>
        </w:rPr>
        <w:t>your</w:t>
      </w:r>
      <w:r>
        <w:rPr>
          <w:spacing w:val="1"/>
        </w:rPr>
        <w:t xml:space="preserve"> </w:t>
      </w:r>
      <w:r>
        <w:rPr>
          <w:spacing w:val="-1"/>
        </w:rPr>
        <w:t>progress</w:t>
      </w:r>
      <w:r>
        <w:t xml:space="preserve"> –</w:t>
      </w:r>
      <w:r>
        <w:rPr>
          <w:spacing w:val="-1"/>
        </w:rPr>
        <w:t xml:space="preserve"> </w:t>
      </w:r>
      <w:r>
        <w:t xml:space="preserve">this is </w:t>
      </w:r>
      <w:r>
        <w:rPr>
          <w:spacing w:val="-1"/>
        </w:rPr>
        <w:t>very</w:t>
      </w:r>
      <w:r>
        <w:rPr>
          <w:spacing w:val="-2"/>
        </w:rPr>
        <w:t xml:space="preserve"> </w:t>
      </w:r>
      <w:r>
        <w:rPr>
          <w:spacing w:val="-1"/>
        </w:rPr>
        <w:t xml:space="preserve">important </w:t>
      </w:r>
      <w:r>
        <w:t>–</w:t>
      </w:r>
      <w:r>
        <w:rPr>
          <w:spacing w:val="-1"/>
        </w:rPr>
        <w:t xml:space="preserve"> </w:t>
      </w:r>
      <w:r>
        <w:t>the</w:t>
      </w:r>
      <w:r>
        <w:rPr>
          <w:spacing w:val="37"/>
        </w:rPr>
        <w:t xml:space="preserve"> </w:t>
      </w:r>
      <w:r>
        <w:rPr>
          <w:spacing w:val="-1"/>
        </w:rPr>
        <w:t>heart</w:t>
      </w:r>
      <w:r>
        <w:t xml:space="preserve"> </w:t>
      </w:r>
      <w:r>
        <w:rPr>
          <w:spacing w:val="-1"/>
        </w:rPr>
        <w:t>must</w:t>
      </w:r>
      <w:r>
        <w:rPr>
          <w:spacing w:val="1"/>
        </w:rPr>
        <w:t xml:space="preserve"> </w:t>
      </w:r>
      <w:r>
        <w:t xml:space="preserve">be </w:t>
      </w:r>
      <w:r>
        <w:rPr>
          <w:spacing w:val="-1"/>
        </w:rPr>
        <w:t>set</w:t>
      </w:r>
      <w:r>
        <w:t xml:space="preserve"> </w:t>
      </w:r>
      <w:r>
        <w:rPr>
          <w:spacing w:val="-1"/>
        </w:rPr>
        <w:t xml:space="preserve">upon </w:t>
      </w:r>
      <w:r>
        <w:t xml:space="preserve">the </w:t>
      </w:r>
      <w:r>
        <w:rPr>
          <w:spacing w:val="-1"/>
        </w:rPr>
        <w:t>highest goal, but</w:t>
      </w:r>
      <w:r>
        <w:rPr>
          <w:spacing w:val="1"/>
        </w:rPr>
        <w:t xml:space="preserve"> </w:t>
      </w:r>
      <w:r>
        <w:t>there</w:t>
      </w:r>
      <w:r>
        <w:rPr>
          <w:spacing w:val="-1"/>
        </w:rPr>
        <w:t xml:space="preserve"> </w:t>
      </w:r>
      <w:r>
        <w:t xml:space="preserve">are </w:t>
      </w:r>
      <w:r>
        <w:rPr>
          <w:spacing w:val="-1"/>
        </w:rPr>
        <w:t>many</w:t>
      </w:r>
      <w:r>
        <w:rPr>
          <w:spacing w:val="-2"/>
        </w:rPr>
        <w:t xml:space="preserve"> </w:t>
      </w:r>
      <w:r>
        <w:t>signs</w:t>
      </w:r>
      <w:r>
        <w:rPr>
          <w:spacing w:val="21"/>
        </w:rPr>
        <w:t xml:space="preserve"> </w:t>
      </w:r>
      <w:r>
        <w:rPr>
          <w:spacing w:val="-1"/>
        </w:rPr>
        <w:t>along the</w:t>
      </w:r>
      <w:r>
        <w:t xml:space="preserve"> </w:t>
      </w:r>
      <w:r>
        <w:rPr>
          <w:spacing w:val="-1"/>
        </w:rPr>
        <w:t>way.</w:t>
      </w:r>
      <w:r>
        <w:t xml:space="preserve"> You</w:t>
      </w:r>
      <w:r>
        <w:rPr>
          <w:spacing w:val="-2"/>
        </w:rPr>
        <w:t xml:space="preserve"> </w:t>
      </w:r>
      <w:r>
        <w:t>can</w:t>
      </w:r>
      <w:r>
        <w:rPr>
          <w:spacing w:val="-1"/>
        </w:rPr>
        <w:t xml:space="preserve"> </w:t>
      </w:r>
      <w:r>
        <w:t xml:space="preserve">read </w:t>
      </w:r>
      <w:r>
        <w:rPr>
          <w:spacing w:val="-1"/>
        </w:rPr>
        <w:t>more about</w:t>
      </w:r>
      <w:r>
        <w:t xml:space="preserve"> </w:t>
      </w:r>
      <w:r>
        <w:rPr>
          <w:spacing w:val="-1"/>
        </w:rPr>
        <w:t>these</w:t>
      </w:r>
      <w:r>
        <w:t xml:space="preserve"> </w:t>
      </w:r>
      <w:r>
        <w:rPr>
          <w:spacing w:val="-1"/>
        </w:rPr>
        <w:t>in the Yoga</w:t>
      </w:r>
      <w:r>
        <w:t xml:space="preserve"> </w:t>
      </w:r>
      <w:r>
        <w:rPr>
          <w:spacing w:val="-1"/>
        </w:rPr>
        <w:t xml:space="preserve">Sutras </w:t>
      </w:r>
      <w:r>
        <w:t>of</w:t>
      </w:r>
      <w:r>
        <w:rPr>
          <w:spacing w:val="39"/>
        </w:rPr>
        <w:t xml:space="preserve"> </w:t>
      </w:r>
      <w:r>
        <w:rPr>
          <w:spacing w:val="-1"/>
        </w:rPr>
        <w:t xml:space="preserve">Patanjali, </w:t>
      </w:r>
      <w:r>
        <w:t>by</w:t>
      </w:r>
      <w:r>
        <w:rPr>
          <w:spacing w:val="-2"/>
        </w:rPr>
        <w:t xml:space="preserve"> </w:t>
      </w:r>
      <w:r>
        <w:rPr>
          <w:spacing w:val="-1"/>
        </w:rPr>
        <w:t>Swami</w:t>
      </w:r>
      <w:r>
        <w:t xml:space="preserve"> </w:t>
      </w:r>
      <w:r>
        <w:rPr>
          <w:spacing w:val="-1"/>
        </w:rPr>
        <w:t xml:space="preserve">Satchidananda, </w:t>
      </w:r>
      <w:r>
        <w:t>and</w:t>
      </w:r>
      <w:r>
        <w:rPr>
          <w:spacing w:val="-1"/>
        </w:rPr>
        <w:t xml:space="preserve"> </w:t>
      </w:r>
      <w:r>
        <w:t>on</w:t>
      </w:r>
      <w:r>
        <w:rPr>
          <w:spacing w:val="-1"/>
        </w:rPr>
        <w:t xml:space="preserve"> the</w:t>
      </w:r>
      <w:r>
        <w:t xml:space="preserve"> </w:t>
      </w:r>
      <w:r>
        <w:rPr>
          <w:spacing w:val="-1"/>
        </w:rPr>
        <w:t>Energy</w:t>
      </w:r>
      <w:r>
        <w:rPr>
          <w:spacing w:val="-2"/>
        </w:rPr>
        <w:t xml:space="preserve"> </w:t>
      </w:r>
      <w:r>
        <w:rPr>
          <w:spacing w:val="-1"/>
        </w:rPr>
        <w:t>Enhancement</w:t>
      </w:r>
      <w:r>
        <w:rPr>
          <w:spacing w:val="51"/>
        </w:rPr>
        <w:t xml:space="preserve"> </w:t>
      </w:r>
      <w:r>
        <w:rPr>
          <w:spacing w:val="-1"/>
        </w:rPr>
        <w:t>site.</w:t>
      </w:r>
      <w:r>
        <w:t xml:space="preserve"> </w:t>
      </w:r>
      <w:r>
        <w:rPr>
          <w:spacing w:val="-2"/>
        </w:rPr>
        <w:t>It's</w:t>
      </w:r>
      <w:r>
        <w:t xml:space="preserve"> </w:t>
      </w:r>
      <w:r>
        <w:rPr>
          <w:spacing w:val="-1"/>
        </w:rPr>
        <w:t>helpful</w:t>
      </w:r>
      <w:r>
        <w:t xml:space="preserve"> and</w:t>
      </w:r>
      <w:r>
        <w:rPr>
          <w:spacing w:val="-1"/>
        </w:rPr>
        <w:t xml:space="preserve"> </w:t>
      </w:r>
      <w:r>
        <w:t>good</w:t>
      </w:r>
      <w:r>
        <w:rPr>
          <w:spacing w:val="-1"/>
        </w:rPr>
        <w:t xml:space="preserve"> </w:t>
      </w:r>
      <w:r>
        <w:t>to</w:t>
      </w:r>
      <w:r>
        <w:rPr>
          <w:spacing w:val="-1"/>
        </w:rPr>
        <w:t xml:space="preserve"> </w:t>
      </w:r>
      <w:r>
        <w:t>know</w:t>
      </w:r>
      <w:r>
        <w:rPr>
          <w:spacing w:val="-2"/>
        </w:rPr>
        <w:t xml:space="preserve"> </w:t>
      </w:r>
      <w:r>
        <w:rPr>
          <w:spacing w:val="-1"/>
        </w:rPr>
        <w:t>these</w:t>
      </w:r>
      <w:r>
        <w:t xml:space="preserve"> </w:t>
      </w:r>
      <w:r>
        <w:rPr>
          <w:spacing w:val="-1"/>
        </w:rPr>
        <w:t>signs</w:t>
      </w:r>
      <w:r>
        <w:rPr>
          <w:spacing w:val="-3"/>
        </w:rPr>
        <w:t xml:space="preserve"> </w:t>
      </w:r>
      <w:r>
        <w:t xml:space="preserve">and </w:t>
      </w:r>
      <w:r>
        <w:rPr>
          <w:spacing w:val="-1"/>
        </w:rPr>
        <w:t>understand</w:t>
      </w:r>
      <w:r>
        <w:rPr>
          <w:spacing w:val="1"/>
        </w:rPr>
        <w:t xml:space="preserve"> </w:t>
      </w:r>
      <w:r>
        <w:rPr>
          <w:spacing w:val="-1"/>
        </w:rPr>
        <w:t>what</w:t>
      </w:r>
      <w:r>
        <w:rPr>
          <w:spacing w:val="37"/>
        </w:rPr>
        <w:t xml:space="preserve"> </w:t>
      </w:r>
      <w:r>
        <w:rPr>
          <w:spacing w:val="-1"/>
        </w:rPr>
        <w:t>they</w:t>
      </w:r>
      <w:r>
        <w:rPr>
          <w:spacing w:val="-2"/>
        </w:rPr>
        <w:t xml:space="preserve"> </w:t>
      </w:r>
      <w:r>
        <w:rPr>
          <w:spacing w:val="-1"/>
        </w:rPr>
        <w:t>mean. The</w:t>
      </w:r>
      <w:r>
        <w:t xml:space="preserve"> </w:t>
      </w:r>
      <w:r>
        <w:rPr>
          <w:spacing w:val="-1"/>
        </w:rPr>
        <w:t xml:space="preserve">first thing </w:t>
      </w:r>
      <w:r>
        <w:t>to</w:t>
      </w:r>
      <w:r>
        <w:rPr>
          <w:spacing w:val="-1"/>
        </w:rPr>
        <w:t xml:space="preserve"> </w:t>
      </w:r>
      <w:r>
        <w:t>do is</w:t>
      </w:r>
      <w:r>
        <w:rPr>
          <w:spacing w:val="-3"/>
        </w:rPr>
        <w:t xml:space="preserve"> </w:t>
      </w:r>
      <w:r>
        <w:t>to</w:t>
      </w:r>
      <w:r>
        <w:rPr>
          <w:spacing w:val="-1"/>
        </w:rPr>
        <w:t xml:space="preserve"> remove </w:t>
      </w:r>
      <w:r>
        <w:t>all</w:t>
      </w:r>
      <w:r>
        <w:rPr>
          <w:spacing w:val="-3"/>
        </w:rPr>
        <w:t xml:space="preserve"> </w:t>
      </w:r>
      <w:r>
        <w:rPr>
          <w:spacing w:val="-1"/>
        </w:rPr>
        <w:t>the energy</w:t>
      </w:r>
      <w:r>
        <w:rPr>
          <w:spacing w:val="45"/>
        </w:rPr>
        <w:t xml:space="preserve"> </w:t>
      </w:r>
      <w:r>
        <w:t xml:space="preserve">blockages </w:t>
      </w:r>
      <w:r>
        <w:rPr>
          <w:spacing w:val="-1"/>
        </w:rPr>
        <w:t>in your</w:t>
      </w:r>
      <w:r>
        <w:rPr>
          <w:spacing w:val="1"/>
        </w:rPr>
        <w:t xml:space="preserve"> </w:t>
      </w:r>
      <w:r>
        <w:rPr>
          <w:spacing w:val="-1"/>
        </w:rPr>
        <w:t>system</w:t>
      </w:r>
      <w:r>
        <w:rPr>
          <w:spacing w:val="-3"/>
        </w:rPr>
        <w:t xml:space="preserve"> </w:t>
      </w:r>
      <w:r>
        <w:t xml:space="preserve">so that </w:t>
      </w:r>
      <w:r>
        <w:rPr>
          <w:spacing w:val="-1"/>
        </w:rPr>
        <w:t>you</w:t>
      </w:r>
      <w:r>
        <w:rPr>
          <w:spacing w:val="-2"/>
        </w:rPr>
        <w:t xml:space="preserve"> </w:t>
      </w:r>
      <w:r>
        <w:t xml:space="preserve">can </w:t>
      </w:r>
      <w:r>
        <w:rPr>
          <w:spacing w:val="-1"/>
        </w:rPr>
        <w:t>increase</w:t>
      </w:r>
      <w:r>
        <w:rPr>
          <w:spacing w:val="1"/>
        </w:rPr>
        <w:t xml:space="preserve"> </w:t>
      </w:r>
      <w:r>
        <w:rPr>
          <w:spacing w:val="-1"/>
        </w:rPr>
        <w:t>your</w:t>
      </w:r>
      <w:r>
        <w:rPr>
          <w:spacing w:val="1"/>
        </w:rPr>
        <w:t xml:space="preserve"> </w:t>
      </w:r>
      <w:r>
        <w:rPr>
          <w:spacing w:val="-1"/>
        </w:rPr>
        <w:t>level</w:t>
      </w:r>
      <w:r>
        <w:t xml:space="preserve"> of</w:t>
      </w:r>
      <w:r>
        <w:rPr>
          <w:spacing w:val="31"/>
        </w:rPr>
        <w:t xml:space="preserve"> </w:t>
      </w:r>
      <w:r>
        <w:rPr>
          <w:spacing w:val="-1"/>
        </w:rPr>
        <w:t>energy.</w:t>
      </w:r>
      <w:r>
        <w:t xml:space="preserve"> Now</w:t>
      </w:r>
      <w:r>
        <w:rPr>
          <w:spacing w:val="-2"/>
        </w:rPr>
        <w:t xml:space="preserve"> </w:t>
      </w:r>
      <w:r>
        <w:t xml:space="preserve">I </w:t>
      </w:r>
      <w:r>
        <w:rPr>
          <w:spacing w:val="-1"/>
        </w:rPr>
        <w:t>have</w:t>
      </w:r>
      <w:r>
        <w:rPr>
          <w:spacing w:val="1"/>
        </w:rPr>
        <w:t xml:space="preserve"> </w:t>
      </w:r>
      <w:r>
        <w:rPr>
          <w:spacing w:val="-1"/>
        </w:rPr>
        <w:t>done this</w:t>
      </w:r>
      <w:r>
        <w:t xml:space="preserve"> I </w:t>
      </w:r>
      <w:r>
        <w:rPr>
          <w:spacing w:val="-1"/>
        </w:rPr>
        <w:t xml:space="preserve">have </w:t>
      </w:r>
      <w:r>
        <w:rPr>
          <w:spacing w:val="-2"/>
        </w:rPr>
        <w:t>enough</w:t>
      </w:r>
      <w:r>
        <w:rPr>
          <w:spacing w:val="-1"/>
        </w:rPr>
        <w:t xml:space="preserve"> energy</w:t>
      </w:r>
      <w:r>
        <w:rPr>
          <w:spacing w:val="-3"/>
        </w:rPr>
        <w:t xml:space="preserve"> </w:t>
      </w:r>
      <w:r>
        <w:rPr>
          <w:spacing w:val="-1"/>
        </w:rPr>
        <w:t>to</w:t>
      </w:r>
      <w:r>
        <w:t xml:space="preserve"> </w:t>
      </w:r>
      <w:r>
        <w:rPr>
          <w:spacing w:val="-1"/>
        </w:rPr>
        <w:t>clear the</w:t>
      </w:r>
      <w:r>
        <w:rPr>
          <w:spacing w:val="26"/>
        </w:rPr>
        <w:t xml:space="preserve"> </w:t>
      </w:r>
      <w:r>
        <w:rPr>
          <w:spacing w:val="-1"/>
        </w:rPr>
        <w:t>negativity</w:t>
      </w:r>
      <w:r>
        <w:rPr>
          <w:spacing w:val="-2"/>
        </w:rPr>
        <w:t xml:space="preserve"> </w:t>
      </w:r>
      <w:r>
        <w:rPr>
          <w:spacing w:val="-1"/>
        </w:rPr>
        <w:t>from</w:t>
      </w:r>
      <w:r>
        <w:rPr>
          <w:spacing w:val="-3"/>
        </w:rPr>
        <w:t xml:space="preserve"> </w:t>
      </w:r>
      <w:r>
        <w:rPr>
          <w:spacing w:val="-1"/>
        </w:rPr>
        <w:t>all</w:t>
      </w:r>
      <w:r>
        <w:t xml:space="preserve"> </w:t>
      </w:r>
      <w:r>
        <w:rPr>
          <w:spacing w:val="-1"/>
        </w:rPr>
        <w:t>my</w:t>
      </w:r>
      <w:r>
        <w:rPr>
          <w:spacing w:val="-2"/>
        </w:rPr>
        <w:t xml:space="preserve"> </w:t>
      </w:r>
      <w:r>
        <w:rPr>
          <w:spacing w:val="-1"/>
        </w:rPr>
        <w:t>relationships, on the</w:t>
      </w:r>
      <w:r>
        <w:t xml:space="preserve"> </w:t>
      </w:r>
      <w:r>
        <w:rPr>
          <w:spacing w:val="-2"/>
        </w:rPr>
        <w:t xml:space="preserve">way </w:t>
      </w:r>
      <w:r>
        <w:rPr>
          <w:spacing w:val="-1"/>
        </w:rPr>
        <w:t>to an</w:t>
      </w:r>
      <w:r>
        <w:t xml:space="preserve"> </w:t>
      </w:r>
      <w:r>
        <w:rPr>
          <w:spacing w:val="-1"/>
        </w:rPr>
        <w:t>initiation</w:t>
      </w:r>
      <w:r>
        <w:rPr>
          <w:spacing w:val="30"/>
        </w:rPr>
        <w:t xml:space="preserve"> </w:t>
      </w:r>
      <w:r>
        <w:rPr>
          <w:spacing w:val="-1"/>
        </w:rPr>
        <w:t>called</w:t>
      </w:r>
      <w:r>
        <w:rPr>
          <w:spacing w:val="-2"/>
        </w:rPr>
        <w:t xml:space="preserve"> </w:t>
      </w:r>
      <w:r>
        <w:rPr>
          <w:spacing w:val="-1"/>
        </w:rPr>
        <w:t>the</w:t>
      </w:r>
      <w:r>
        <w:rPr>
          <w:spacing w:val="1"/>
        </w:rPr>
        <w:t xml:space="preserve"> </w:t>
      </w:r>
      <w:r>
        <w:rPr>
          <w:spacing w:val="-1"/>
        </w:rPr>
        <w:t>mastery</w:t>
      </w:r>
      <w:r>
        <w:rPr>
          <w:spacing w:val="-2"/>
        </w:rPr>
        <w:t xml:space="preserve"> </w:t>
      </w:r>
      <w:r>
        <w:rPr>
          <w:spacing w:val="-1"/>
        </w:rPr>
        <w:t>of</w:t>
      </w:r>
      <w:r>
        <w:rPr>
          <w:spacing w:val="-2"/>
        </w:rPr>
        <w:t xml:space="preserve"> </w:t>
      </w:r>
      <w:r>
        <w:rPr>
          <w:spacing w:val="-1"/>
        </w:rPr>
        <w:t>relationships.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08" w:right="113"/>
      </w:pPr>
      <w:r>
        <w:t>Now</w:t>
      </w:r>
      <w:r>
        <w:rPr>
          <w:spacing w:val="-3"/>
        </w:rPr>
        <w:t xml:space="preserve"> </w:t>
      </w:r>
      <w:r>
        <w:rPr>
          <w:spacing w:val="-1"/>
        </w:rPr>
        <w:t>I'm</w:t>
      </w:r>
      <w:r>
        <w:t xml:space="preserve"> </w:t>
      </w:r>
      <w:r>
        <w:rPr>
          <w:spacing w:val="-1"/>
        </w:rPr>
        <w:t xml:space="preserve">near the </w:t>
      </w:r>
      <w:r>
        <w:t xml:space="preserve">end </w:t>
      </w:r>
      <w:r>
        <w:rPr>
          <w:spacing w:val="-1"/>
        </w:rPr>
        <w:t>of the</w:t>
      </w:r>
      <w:r>
        <w:t xml:space="preserve"> </w:t>
      </w:r>
      <w:r>
        <w:rPr>
          <w:spacing w:val="-1"/>
        </w:rPr>
        <w:t>course</w:t>
      </w:r>
      <w:r>
        <w:t xml:space="preserve"> I</w:t>
      </w:r>
      <w:r>
        <w:rPr>
          <w:spacing w:val="-1"/>
        </w:rPr>
        <w:t xml:space="preserve"> feel confident</w:t>
      </w:r>
      <w:r>
        <w:t xml:space="preserve"> I </w:t>
      </w:r>
      <w:r>
        <w:rPr>
          <w:spacing w:val="-1"/>
        </w:rPr>
        <w:t>can go home</w:t>
      </w:r>
      <w:r>
        <w:rPr>
          <w:spacing w:val="23"/>
        </w:rPr>
        <w:t xml:space="preserve"> </w:t>
      </w:r>
      <w:r>
        <w:rPr>
          <w:spacing w:val="-1"/>
        </w:rPr>
        <w:t>and</w:t>
      </w:r>
      <w:r>
        <w:t xml:space="preserve"> </w:t>
      </w:r>
      <w:r>
        <w:rPr>
          <w:spacing w:val="-1"/>
        </w:rPr>
        <w:t>integrate</w:t>
      </w:r>
      <w:r>
        <w:t xml:space="preserve"> all </w:t>
      </w:r>
      <w:r>
        <w:rPr>
          <w:spacing w:val="-1"/>
        </w:rPr>
        <w:t>I've</w:t>
      </w:r>
      <w:r>
        <w:rPr>
          <w:spacing w:val="1"/>
        </w:rPr>
        <w:t xml:space="preserve"> </w:t>
      </w:r>
      <w:r>
        <w:rPr>
          <w:spacing w:val="-1"/>
        </w:rPr>
        <w:t>learnt</w:t>
      </w:r>
      <w:r>
        <w:t xml:space="preserve"> </w:t>
      </w:r>
      <w:r>
        <w:rPr>
          <w:spacing w:val="-1"/>
        </w:rPr>
        <w:t>into</w:t>
      </w:r>
      <w:r>
        <w:t xml:space="preserve"> </w:t>
      </w:r>
      <w:r>
        <w:rPr>
          <w:spacing w:val="-2"/>
        </w:rPr>
        <w:t xml:space="preserve">my </w:t>
      </w:r>
      <w:r>
        <w:rPr>
          <w:spacing w:val="-1"/>
        </w:rPr>
        <w:t>life.</w:t>
      </w:r>
      <w:r>
        <w:rPr>
          <w:spacing w:val="-2"/>
        </w:rPr>
        <w:t xml:space="preserve"> </w:t>
      </w:r>
      <w:r>
        <w:rPr>
          <w:spacing w:val="-1"/>
        </w:rPr>
        <w:t>Since</w:t>
      </w:r>
      <w:r>
        <w:rPr>
          <w:spacing w:val="1"/>
        </w:rPr>
        <w:t xml:space="preserve"> </w:t>
      </w:r>
      <w:r>
        <w:rPr>
          <w:spacing w:val="-1"/>
        </w:rPr>
        <w:t>I've</w:t>
      </w:r>
      <w:r>
        <w:rPr>
          <w:spacing w:val="1"/>
        </w:rPr>
        <w:t xml:space="preserve"> </w:t>
      </w:r>
      <w:r>
        <w:rPr>
          <w:spacing w:val="-1"/>
        </w:rPr>
        <w:t>been</w:t>
      </w:r>
      <w:r>
        <w:t xml:space="preserve"> </w:t>
      </w:r>
      <w:r>
        <w:rPr>
          <w:spacing w:val="-1"/>
        </w:rPr>
        <w:t>here</w:t>
      </w:r>
      <w:r>
        <w:rPr>
          <w:spacing w:val="1"/>
        </w:rPr>
        <w:t xml:space="preserve"> </w:t>
      </w:r>
      <w:r>
        <w:rPr>
          <w:spacing w:val="-1"/>
        </w:rPr>
        <w:t>I've</w:t>
      </w:r>
      <w:r>
        <w:rPr>
          <w:spacing w:val="24"/>
        </w:rPr>
        <w:t xml:space="preserve"> </w:t>
      </w:r>
      <w:r>
        <w:rPr>
          <w:spacing w:val="-1"/>
        </w:rPr>
        <w:t>worked through</w:t>
      </w:r>
      <w:r>
        <w:t xml:space="preserve"> </w:t>
      </w:r>
      <w:r>
        <w:rPr>
          <w:spacing w:val="-1"/>
        </w:rPr>
        <w:t>some</w:t>
      </w:r>
      <w:r>
        <w:t xml:space="preserve"> </w:t>
      </w:r>
      <w:r>
        <w:rPr>
          <w:spacing w:val="-1"/>
        </w:rPr>
        <w:t>difficult</w:t>
      </w:r>
      <w:r>
        <w:rPr>
          <w:spacing w:val="1"/>
        </w:rPr>
        <w:t xml:space="preserve"> </w:t>
      </w:r>
      <w:r>
        <w:rPr>
          <w:spacing w:val="-1"/>
        </w:rPr>
        <w:t>times, but</w:t>
      </w:r>
      <w:r>
        <w:rPr>
          <w:spacing w:val="2"/>
        </w:rPr>
        <w:t xml:space="preserve"> </w:t>
      </w:r>
      <w:r>
        <w:rPr>
          <w:spacing w:val="-1"/>
        </w:rPr>
        <w:t xml:space="preserve">I've </w:t>
      </w:r>
      <w:r>
        <w:t>got</w:t>
      </w:r>
      <w:r>
        <w:rPr>
          <w:spacing w:val="1"/>
        </w:rPr>
        <w:t xml:space="preserve"> </w:t>
      </w:r>
      <w:r>
        <w:rPr>
          <w:spacing w:val="-1"/>
        </w:rPr>
        <w:t>through them</w:t>
      </w:r>
      <w:r>
        <w:rPr>
          <w:spacing w:val="-2"/>
        </w:rPr>
        <w:t xml:space="preserve"> </w:t>
      </w:r>
      <w:r>
        <w:t>and</w:t>
      </w:r>
      <w:r>
        <w:rPr>
          <w:spacing w:val="45"/>
        </w:rPr>
        <w:t xml:space="preserve"> </w:t>
      </w:r>
      <w:r>
        <w:rPr>
          <w:spacing w:val="-1"/>
        </w:rPr>
        <w:t>my mood, energy</w:t>
      </w:r>
      <w:r>
        <w:rPr>
          <w:spacing w:val="-2"/>
        </w:rPr>
        <w:t xml:space="preserve"> </w:t>
      </w:r>
      <w:r>
        <w:t>and</w:t>
      </w:r>
      <w:r>
        <w:rPr>
          <w:spacing w:val="-2"/>
        </w:rPr>
        <w:t xml:space="preserve"> </w:t>
      </w:r>
      <w:r>
        <w:rPr>
          <w:spacing w:val="-1"/>
        </w:rPr>
        <w:t xml:space="preserve">sense </w:t>
      </w:r>
      <w:r>
        <w:t>of</w:t>
      </w:r>
      <w:r>
        <w:rPr>
          <w:spacing w:val="2"/>
        </w:rPr>
        <w:t xml:space="preserve"> </w:t>
      </w:r>
      <w:r>
        <w:rPr>
          <w:spacing w:val="-2"/>
        </w:rPr>
        <w:t>well</w:t>
      </w:r>
      <w:r>
        <w:t xml:space="preserve"> </w:t>
      </w:r>
      <w:r>
        <w:rPr>
          <w:spacing w:val="-1"/>
        </w:rPr>
        <w:t xml:space="preserve">being have </w:t>
      </w:r>
      <w:r>
        <w:t>been</w:t>
      </w:r>
      <w:r>
        <w:rPr>
          <w:spacing w:val="-1"/>
        </w:rPr>
        <w:t xml:space="preserve"> given </w:t>
      </w:r>
      <w:r>
        <w:t xml:space="preserve">a </w:t>
      </w:r>
      <w:r>
        <w:rPr>
          <w:spacing w:val="-1"/>
        </w:rPr>
        <w:t>boost</w:t>
      </w:r>
      <w:r>
        <w:rPr>
          <w:spacing w:val="37"/>
        </w:rPr>
        <w:t xml:space="preserve"> </w:t>
      </w:r>
      <w:r>
        <w:rPr>
          <w:spacing w:val="-1"/>
        </w:rPr>
        <w:t>rather</w:t>
      </w:r>
      <w:r>
        <w:t xml:space="preserve"> </w:t>
      </w:r>
      <w:r>
        <w:rPr>
          <w:spacing w:val="-1"/>
        </w:rPr>
        <w:t>like</w:t>
      </w:r>
      <w:r>
        <w:t xml:space="preserve"> </w:t>
      </w:r>
      <w:r>
        <w:rPr>
          <w:spacing w:val="-1"/>
        </w:rPr>
        <w:t>having</w:t>
      </w:r>
      <w:r>
        <w:t xml:space="preserve"> </w:t>
      </w:r>
      <w:r>
        <w:rPr>
          <w:spacing w:val="-1"/>
        </w:rPr>
        <w:t>an atom</w:t>
      </w:r>
      <w:r>
        <w:rPr>
          <w:spacing w:val="-3"/>
        </w:rPr>
        <w:t xml:space="preserve"> </w:t>
      </w:r>
      <w:r>
        <w:rPr>
          <w:spacing w:val="-1"/>
        </w:rPr>
        <w:t>bomb</w:t>
      </w:r>
      <w:r>
        <w:t xml:space="preserve"> </w:t>
      </w:r>
      <w:r>
        <w:rPr>
          <w:spacing w:val="-1"/>
        </w:rPr>
        <w:t>explode</w:t>
      </w:r>
      <w:r>
        <w:rPr>
          <w:spacing w:val="1"/>
        </w:rPr>
        <w:t xml:space="preserve"> </w:t>
      </w:r>
      <w:r>
        <w:rPr>
          <w:spacing w:val="-1"/>
        </w:rPr>
        <w:t>in</w:t>
      </w:r>
      <w:r>
        <w:t xml:space="preserve"> </w:t>
      </w:r>
      <w:r>
        <w:rPr>
          <w:spacing w:val="-1"/>
        </w:rPr>
        <w:t xml:space="preserve">my </w:t>
      </w:r>
      <w:r>
        <w:rPr>
          <w:spacing w:val="-2"/>
        </w:rPr>
        <w:t>bottom.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08" w:right="203"/>
      </w:pPr>
      <w:r>
        <w:rPr>
          <w:spacing w:val="-1"/>
        </w:rPr>
        <w:t>The</w:t>
      </w:r>
      <w:r>
        <w:t xml:space="preserve"> </w:t>
      </w:r>
      <w:r>
        <w:rPr>
          <w:spacing w:val="-1"/>
        </w:rPr>
        <w:t>removal</w:t>
      </w:r>
      <w:r>
        <w:rPr>
          <w:spacing w:val="-2"/>
        </w:rPr>
        <w:t xml:space="preserve"> </w:t>
      </w:r>
      <w:r>
        <w:t>of</w:t>
      </w:r>
      <w:r>
        <w:rPr>
          <w:spacing w:val="-2"/>
        </w:rPr>
        <w:t xml:space="preserve"> </w:t>
      </w:r>
      <w:r>
        <w:rPr>
          <w:spacing w:val="-1"/>
        </w:rPr>
        <w:t>all</w:t>
      </w:r>
      <w:r>
        <w:rPr>
          <w:spacing w:val="-2"/>
        </w:rPr>
        <w:t xml:space="preserve"> </w:t>
      </w:r>
      <w:r>
        <w:rPr>
          <w:spacing w:val="-1"/>
        </w:rPr>
        <w:t>the negative energy</w:t>
      </w:r>
      <w:r>
        <w:rPr>
          <w:spacing w:val="-2"/>
        </w:rPr>
        <w:t xml:space="preserve"> </w:t>
      </w:r>
      <w:r>
        <w:rPr>
          <w:spacing w:val="-1"/>
        </w:rPr>
        <w:t>in</w:t>
      </w:r>
      <w:r>
        <w:rPr>
          <w:spacing w:val="2"/>
        </w:rPr>
        <w:t xml:space="preserve"> </w:t>
      </w:r>
      <w:r>
        <w:rPr>
          <w:spacing w:val="-1"/>
        </w:rPr>
        <w:t>my</w:t>
      </w:r>
      <w:r>
        <w:rPr>
          <w:spacing w:val="-2"/>
        </w:rPr>
        <w:t xml:space="preserve"> </w:t>
      </w:r>
      <w:r>
        <w:rPr>
          <w:spacing w:val="-1"/>
        </w:rPr>
        <w:t>system</w:t>
      </w:r>
      <w:r>
        <w:rPr>
          <w:spacing w:val="-2"/>
        </w:rPr>
        <w:t xml:space="preserve"> </w:t>
      </w:r>
      <w:r>
        <w:t>has</w:t>
      </w:r>
      <w:r>
        <w:rPr>
          <w:spacing w:val="-1"/>
        </w:rPr>
        <w:t xml:space="preserve"> put </w:t>
      </w:r>
      <w:r>
        <w:rPr>
          <w:spacing w:val="-2"/>
        </w:rPr>
        <w:t>me</w:t>
      </w:r>
      <w:r>
        <w:rPr>
          <w:spacing w:val="1"/>
        </w:rPr>
        <w:t xml:space="preserve"> </w:t>
      </w:r>
      <w:r>
        <w:rPr>
          <w:spacing w:val="-1"/>
        </w:rPr>
        <w:t>in</w:t>
      </w:r>
      <w:r>
        <w:rPr>
          <w:spacing w:val="49"/>
        </w:rPr>
        <w:t xml:space="preserve"> </w:t>
      </w:r>
      <w:r>
        <w:rPr>
          <w:spacing w:val="-1"/>
        </w:rPr>
        <w:t>touch</w:t>
      </w:r>
      <w:r>
        <w:t xml:space="preserve"> </w:t>
      </w:r>
      <w:r>
        <w:rPr>
          <w:spacing w:val="-1"/>
        </w:rPr>
        <w:t>with my</w:t>
      </w:r>
      <w:r>
        <w:rPr>
          <w:spacing w:val="-2"/>
        </w:rPr>
        <w:t xml:space="preserve"> </w:t>
      </w:r>
      <w:r>
        <w:rPr>
          <w:spacing w:val="-1"/>
        </w:rPr>
        <w:t>own</w:t>
      </w:r>
      <w:r>
        <w:t xml:space="preserve"> flow</w:t>
      </w:r>
      <w:r>
        <w:rPr>
          <w:spacing w:val="-1"/>
        </w:rPr>
        <w:t xml:space="preserve"> </w:t>
      </w:r>
      <w:r>
        <w:t xml:space="preserve">of </w:t>
      </w:r>
      <w:r>
        <w:rPr>
          <w:spacing w:val="-1"/>
        </w:rPr>
        <w:t>untrammeled energy.</w:t>
      </w:r>
      <w:r>
        <w:t xml:space="preserve"> </w:t>
      </w:r>
      <w:r>
        <w:rPr>
          <w:spacing w:val="-1"/>
        </w:rPr>
        <w:t>Removing these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85"/>
      </w:pPr>
      <w:r>
        <w:rPr>
          <w:spacing w:val="-1"/>
        </w:rPr>
        <w:lastRenderedPageBreak/>
        <w:t>negative</w:t>
      </w:r>
      <w:r>
        <w:t xml:space="preserve"> </w:t>
      </w:r>
      <w:r>
        <w:rPr>
          <w:spacing w:val="-1"/>
        </w:rPr>
        <w:t>energy</w:t>
      </w:r>
      <w:r>
        <w:rPr>
          <w:spacing w:val="-2"/>
        </w:rPr>
        <w:t xml:space="preserve"> </w:t>
      </w:r>
      <w:r>
        <w:rPr>
          <w:spacing w:val="-1"/>
        </w:rPr>
        <w:t>blockages</w:t>
      </w:r>
      <w:r>
        <w:rPr>
          <w:spacing w:val="-2"/>
        </w:rPr>
        <w:t xml:space="preserve"> </w:t>
      </w:r>
      <w:r>
        <w:rPr>
          <w:spacing w:val="-1"/>
        </w:rPr>
        <w:t>have</w:t>
      </w:r>
      <w:r>
        <w:rPr>
          <w:spacing w:val="1"/>
        </w:rPr>
        <w:t xml:space="preserve"> </w:t>
      </w:r>
      <w:r>
        <w:rPr>
          <w:spacing w:val="-1"/>
        </w:rPr>
        <w:t>yielded</w:t>
      </w:r>
      <w:r>
        <w:t xml:space="preserve"> </w:t>
      </w:r>
      <w:r>
        <w:rPr>
          <w:spacing w:val="-2"/>
        </w:rPr>
        <w:t>some</w:t>
      </w:r>
      <w:r>
        <w:rPr>
          <w:spacing w:val="1"/>
        </w:rPr>
        <w:t xml:space="preserve"> </w:t>
      </w:r>
      <w:r>
        <w:rPr>
          <w:spacing w:val="-1"/>
        </w:rPr>
        <w:t>brilliant</w:t>
      </w:r>
      <w:r>
        <w:t xml:space="preserve"> </w:t>
      </w:r>
      <w:r>
        <w:rPr>
          <w:spacing w:val="-1"/>
        </w:rPr>
        <w:t>results,</w:t>
      </w:r>
      <w:r>
        <w:rPr>
          <w:spacing w:val="26"/>
        </w:rPr>
        <w:t xml:space="preserve"> </w:t>
      </w:r>
      <w:r>
        <w:rPr>
          <w:spacing w:val="-1"/>
        </w:rPr>
        <w:t>which</w:t>
      </w:r>
      <w:r>
        <w:t xml:space="preserve"> I</w:t>
      </w:r>
      <w:r>
        <w:rPr>
          <w:spacing w:val="1"/>
        </w:rPr>
        <w:t xml:space="preserve"> </w:t>
      </w:r>
      <w:r>
        <w:rPr>
          <w:spacing w:val="-2"/>
        </w:rPr>
        <w:t>was</w:t>
      </w:r>
      <w:r>
        <w:rPr>
          <w:spacing w:val="-1"/>
        </w:rPr>
        <w:t xml:space="preserve"> </w:t>
      </w:r>
      <w:r>
        <w:t>not</w:t>
      </w:r>
      <w:r>
        <w:rPr>
          <w:spacing w:val="-1"/>
        </w:rPr>
        <w:t xml:space="preserve"> expecting.</w:t>
      </w:r>
      <w:r>
        <w:rPr>
          <w:spacing w:val="-2"/>
        </w:rPr>
        <w:t xml:space="preserve"> </w:t>
      </w:r>
      <w:r>
        <w:t xml:space="preserve">At one </w:t>
      </w:r>
      <w:r>
        <w:rPr>
          <w:spacing w:val="-1"/>
        </w:rPr>
        <w:t>point,</w:t>
      </w:r>
      <w:r>
        <w:rPr>
          <w:spacing w:val="-2"/>
        </w:rPr>
        <w:t xml:space="preserve"> </w:t>
      </w:r>
      <w:r>
        <w:rPr>
          <w:spacing w:val="-1"/>
        </w:rPr>
        <w:t>after removing</w:t>
      </w:r>
      <w:r>
        <w:t xml:space="preserve"> a </w:t>
      </w:r>
      <w:r>
        <w:rPr>
          <w:spacing w:val="-1"/>
        </w:rPr>
        <w:t>blockage</w:t>
      </w:r>
      <w:r>
        <w:rPr>
          <w:spacing w:val="57"/>
        </w:rPr>
        <w:t xml:space="preserve"> </w:t>
      </w:r>
      <w:r>
        <w:rPr>
          <w:spacing w:val="-1"/>
        </w:rPr>
        <w:t>in</w:t>
      </w:r>
      <w:r>
        <w:t xml:space="preserve"> </w:t>
      </w:r>
      <w:r>
        <w:rPr>
          <w:spacing w:val="-1"/>
        </w:rPr>
        <w:t>my</w:t>
      </w:r>
      <w:r>
        <w:rPr>
          <w:spacing w:val="-2"/>
        </w:rPr>
        <w:t xml:space="preserve"> </w:t>
      </w:r>
      <w:r>
        <w:rPr>
          <w:spacing w:val="-1"/>
        </w:rPr>
        <w:t>base</w:t>
      </w:r>
      <w:r>
        <w:rPr>
          <w:spacing w:val="1"/>
        </w:rPr>
        <w:t xml:space="preserve"> </w:t>
      </w:r>
      <w:r>
        <w:rPr>
          <w:spacing w:val="-1"/>
        </w:rPr>
        <w:t>chakra</w:t>
      </w:r>
      <w:r>
        <w:t xml:space="preserve"> I</w:t>
      </w:r>
      <w:r>
        <w:rPr>
          <w:spacing w:val="-1"/>
        </w:rPr>
        <w:t xml:space="preserve"> experienced</w:t>
      </w:r>
      <w:r>
        <w:rPr>
          <w:spacing w:val="-2"/>
        </w:rPr>
        <w:t xml:space="preserve"> </w:t>
      </w:r>
      <w:r>
        <w:rPr>
          <w:spacing w:val="-1"/>
        </w:rPr>
        <w:t>an extended</w:t>
      </w:r>
      <w:r>
        <w:t xml:space="preserve"> </w:t>
      </w:r>
      <w:r>
        <w:rPr>
          <w:spacing w:val="-1"/>
        </w:rPr>
        <w:t>sensation of</w:t>
      </w:r>
      <w:r>
        <w:t xml:space="preserve"> </w:t>
      </w:r>
      <w:r>
        <w:rPr>
          <w:spacing w:val="-1"/>
        </w:rPr>
        <w:t>orgasm</w:t>
      </w:r>
      <w:r>
        <w:rPr>
          <w:spacing w:val="22"/>
        </w:rPr>
        <w:t xml:space="preserve"> </w:t>
      </w:r>
      <w:r>
        <w:rPr>
          <w:spacing w:val="-1"/>
        </w:rPr>
        <w:t>which</w:t>
      </w:r>
      <w:r>
        <w:rPr>
          <w:spacing w:val="1"/>
        </w:rPr>
        <w:t xml:space="preserve"> </w:t>
      </w:r>
      <w:r>
        <w:rPr>
          <w:spacing w:val="-2"/>
        </w:rPr>
        <w:t>was</w:t>
      </w:r>
      <w:r>
        <w:rPr>
          <w:spacing w:val="-1"/>
        </w:rPr>
        <w:t xml:space="preserve"> totally</w:t>
      </w:r>
      <w:r>
        <w:rPr>
          <w:spacing w:val="-2"/>
        </w:rPr>
        <w:t xml:space="preserve"> </w:t>
      </w:r>
      <w:r>
        <w:rPr>
          <w:spacing w:val="-1"/>
        </w:rPr>
        <w:t>delicious! It</w:t>
      </w:r>
      <w:r>
        <w:rPr>
          <w:spacing w:val="2"/>
        </w:rPr>
        <w:t xml:space="preserve"> </w:t>
      </w:r>
      <w:r>
        <w:rPr>
          <w:spacing w:val="-2"/>
        </w:rPr>
        <w:t>was</w:t>
      </w:r>
      <w:r>
        <w:t xml:space="preserve"> </w:t>
      </w:r>
      <w:r>
        <w:rPr>
          <w:spacing w:val="-1"/>
        </w:rPr>
        <w:t>just</w:t>
      </w:r>
      <w:r>
        <w:rPr>
          <w:spacing w:val="1"/>
        </w:rPr>
        <w:t xml:space="preserve"> </w:t>
      </w:r>
      <w:r>
        <w:t xml:space="preserve">a </w:t>
      </w:r>
      <w:r>
        <w:rPr>
          <w:spacing w:val="-1"/>
        </w:rPr>
        <w:t>sign that</w:t>
      </w:r>
      <w:r>
        <w:t xml:space="preserve"> </w:t>
      </w:r>
      <w:r>
        <w:rPr>
          <w:spacing w:val="-1"/>
        </w:rPr>
        <w:t>my</w:t>
      </w:r>
      <w:r>
        <w:rPr>
          <w:spacing w:val="-2"/>
        </w:rPr>
        <w:t xml:space="preserve"> </w:t>
      </w:r>
      <w:r>
        <w:rPr>
          <w:spacing w:val="-1"/>
        </w:rPr>
        <w:t>energy</w:t>
      </w:r>
      <w:r>
        <w:rPr>
          <w:spacing w:val="-2"/>
        </w:rPr>
        <w:t xml:space="preserve"> </w:t>
      </w:r>
      <w:r>
        <w:rPr>
          <w:spacing w:val="-1"/>
        </w:rPr>
        <w:t>flow</w:t>
      </w:r>
      <w:r>
        <w:rPr>
          <w:spacing w:val="39"/>
        </w:rPr>
        <w:t xml:space="preserve"> </w:t>
      </w:r>
      <w:r>
        <w:t xml:space="preserve">had </w:t>
      </w:r>
      <w:r>
        <w:rPr>
          <w:spacing w:val="-1"/>
        </w:rPr>
        <w:t>increased</w:t>
      </w:r>
      <w:r>
        <w:t xml:space="preserve"> </w:t>
      </w:r>
      <w:r>
        <w:rPr>
          <w:spacing w:val="-1"/>
        </w:rPr>
        <w:t>and</w:t>
      </w:r>
      <w:r>
        <w:rPr>
          <w:spacing w:val="-2"/>
        </w:rPr>
        <w:t xml:space="preserve"> </w:t>
      </w:r>
      <w:r>
        <w:rPr>
          <w:spacing w:val="-1"/>
        </w:rPr>
        <w:t>the</w:t>
      </w:r>
      <w:r>
        <w:t xml:space="preserve"> </w:t>
      </w:r>
      <w:r>
        <w:rPr>
          <w:spacing w:val="-1"/>
        </w:rPr>
        <w:t>work</w:t>
      </w:r>
      <w:r>
        <w:t xml:space="preserve"> I had</w:t>
      </w:r>
      <w:r>
        <w:rPr>
          <w:spacing w:val="-2"/>
        </w:rPr>
        <w:t xml:space="preserve"> </w:t>
      </w:r>
      <w:r>
        <w:rPr>
          <w:spacing w:val="-1"/>
        </w:rPr>
        <w:t>been</w:t>
      </w:r>
      <w:r>
        <w:t xml:space="preserve"> </w:t>
      </w:r>
      <w:r>
        <w:rPr>
          <w:spacing w:val="-1"/>
        </w:rPr>
        <w:t>doing</w:t>
      </w:r>
      <w:r>
        <w:rPr>
          <w:spacing w:val="1"/>
        </w:rPr>
        <w:t xml:space="preserve"> </w:t>
      </w:r>
      <w:r>
        <w:rPr>
          <w:spacing w:val="-1"/>
        </w:rPr>
        <w:t>was</w:t>
      </w:r>
      <w:r>
        <w:t xml:space="preserve"> </w:t>
      </w:r>
      <w:r>
        <w:rPr>
          <w:spacing w:val="-1"/>
        </w:rPr>
        <w:t>finally</w:t>
      </w:r>
      <w:r>
        <w:rPr>
          <w:spacing w:val="-2"/>
        </w:rPr>
        <w:t xml:space="preserve"> complete</w:t>
      </w:r>
      <w:r>
        <w:rPr>
          <w:spacing w:val="32"/>
        </w:rPr>
        <w:t xml:space="preserve"> </w:t>
      </w:r>
      <w:r>
        <w:rPr>
          <w:spacing w:val="-1"/>
        </w:rPr>
        <w:t>on</w:t>
      </w:r>
      <w:r>
        <w:rPr>
          <w:spacing w:val="-2"/>
        </w:rPr>
        <w:t xml:space="preserve"> </w:t>
      </w:r>
      <w:r>
        <w:rPr>
          <w:spacing w:val="-1"/>
        </w:rPr>
        <w:t>that</w:t>
      </w:r>
      <w:r>
        <w:rPr>
          <w:spacing w:val="-2"/>
        </w:rPr>
        <w:t xml:space="preserve"> </w:t>
      </w:r>
      <w:r>
        <w:rPr>
          <w:spacing w:val="-1"/>
        </w:rPr>
        <w:t xml:space="preserve">particular </w:t>
      </w:r>
      <w:r>
        <w:t>area.</w:t>
      </w:r>
    </w:p>
    <w:p w:rsidR="00743C02" w:rsidRDefault="00743C02">
      <w:pPr>
        <w:spacing w:before="10"/>
        <w:rPr>
          <w:rFonts w:ascii="Lucida Sans" w:eastAsia="Lucida Sans" w:hAnsi="Lucida Sans" w:cs="Lucida Sans"/>
          <w:sz w:val="19"/>
          <w:szCs w:val="19"/>
        </w:rPr>
      </w:pPr>
    </w:p>
    <w:p w:rsidR="00743C02" w:rsidRDefault="00E5021A">
      <w:pPr>
        <w:ind w:left="2209" w:right="83"/>
        <w:rPr>
          <w:rFonts w:ascii="Lucida Sans" w:eastAsia="Lucida Sans" w:hAnsi="Lucida Sans" w:cs="Lucida Sans"/>
          <w:sz w:val="24"/>
          <w:szCs w:val="24"/>
        </w:rPr>
      </w:pPr>
      <w:r>
        <w:pict>
          <v:shape id="_x0000_s1509" type="#_x0000_t75" style="position:absolute;left:0;text-align:left;margin-left:50.45pt;margin-top:.35pt;width:105pt;height:124.1pt;z-index:2392;mso-position-horizontal-relative:page">
            <v:imagedata r:id="rId134" o:title=""/>
            <w10:wrap anchorx="page"/>
          </v:shape>
        </w:pict>
      </w:r>
      <w:r w:rsidR="001F2438">
        <w:rPr>
          <w:rFonts w:ascii="Lucida Sans"/>
          <w:b/>
          <w:spacing w:val="-1"/>
          <w:sz w:val="24"/>
        </w:rPr>
        <w:t>Energy</w:t>
      </w:r>
      <w:r w:rsidR="001F2438">
        <w:rPr>
          <w:rFonts w:ascii="Lucida Sans"/>
          <w:b/>
          <w:spacing w:val="1"/>
          <w:sz w:val="24"/>
        </w:rPr>
        <w:t xml:space="preserve"> </w:t>
      </w:r>
      <w:r w:rsidR="001F2438">
        <w:rPr>
          <w:rFonts w:ascii="Lucida Sans"/>
          <w:b/>
          <w:spacing w:val="-1"/>
          <w:sz w:val="24"/>
        </w:rPr>
        <w:t>Enhancement</w:t>
      </w:r>
      <w:r w:rsidR="001F2438">
        <w:rPr>
          <w:rFonts w:ascii="Lucida Sans"/>
          <w:b/>
          <w:spacing w:val="2"/>
          <w:sz w:val="24"/>
        </w:rPr>
        <w:t xml:space="preserve"> </w:t>
      </w:r>
      <w:r w:rsidR="001F2438">
        <w:rPr>
          <w:rFonts w:ascii="Lucida Sans"/>
          <w:b/>
          <w:spacing w:val="-1"/>
          <w:sz w:val="24"/>
        </w:rPr>
        <w:t>is truly</w:t>
      </w:r>
      <w:r w:rsidR="001F2438">
        <w:rPr>
          <w:rFonts w:ascii="Lucida Sans"/>
          <w:b/>
          <w:spacing w:val="1"/>
          <w:sz w:val="24"/>
        </w:rPr>
        <w:t xml:space="preserve"> </w:t>
      </w:r>
      <w:r w:rsidR="001F2438">
        <w:rPr>
          <w:rFonts w:ascii="Lucida Sans"/>
          <w:b/>
          <w:sz w:val="24"/>
        </w:rPr>
        <w:t>an</w:t>
      </w:r>
      <w:r w:rsidR="001F2438">
        <w:rPr>
          <w:rFonts w:ascii="Lucida Sans"/>
          <w:b/>
          <w:spacing w:val="23"/>
          <w:sz w:val="24"/>
        </w:rPr>
        <w:t xml:space="preserve"> </w:t>
      </w:r>
      <w:r w:rsidR="001F2438">
        <w:rPr>
          <w:rFonts w:ascii="Lucida Sans"/>
          <w:b/>
          <w:spacing w:val="-1"/>
          <w:sz w:val="24"/>
        </w:rPr>
        <w:t>atom</w:t>
      </w:r>
      <w:r w:rsidR="001F2438">
        <w:rPr>
          <w:rFonts w:ascii="Lucida Sans"/>
          <w:b/>
          <w:sz w:val="24"/>
        </w:rPr>
        <w:t xml:space="preserve"> </w:t>
      </w:r>
      <w:r w:rsidR="001F2438">
        <w:rPr>
          <w:rFonts w:ascii="Lucida Sans"/>
          <w:b/>
          <w:spacing w:val="-1"/>
          <w:sz w:val="24"/>
        </w:rPr>
        <w:t>bomb,</w:t>
      </w:r>
      <w:r w:rsidR="001F2438">
        <w:rPr>
          <w:rFonts w:ascii="Lucida Sans"/>
          <w:b/>
          <w:spacing w:val="-2"/>
          <w:sz w:val="24"/>
        </w:rPr>
        <w:t xml:space="preserve"> </w:t>
      </w:r>
      <w:r w:rsidR="001F2438">
        <w:rPr>
          <w:rFonts w:ascii="Lucida Sans"/>
          <w:b/>
          <w:spacing w:val="-1"/>
          <w:sz w:val="24"/>
        </w:rPr>
        <w:t>extremely</w:t>
      </w:r>
      <w:r w:rsidR="001F2438">
        <w:rPr>
          <w:rFonts w:ascii="Lucida Sans"/>
          <w:b/>
          <w:spacing w:val="1"/>
          <w:sz w:val="24"/>
        </w:rPr>
        <w:t xml:space="preserve"> </w:t>
      </w:r>
      <w:r w:rsidR="001F2438">
        <w:rPr>
          <w:rFonts w:ascii="Lucida Sans"/>
          <w:b/>
          <w:spacing w:val="-1"/>
          <w:sz w:val="24"/>
        </w:rPr>
        <w:t>powerful</w:t>
      </w:r>
      <w:r w:rsidR="001F2438">
        <w:rPr>
          <w:rFonts w:ascii="Lucida Sans"/>
          <w:b/>
          <w:spacing w:val="28"/>
          <w:sz w:val="24"/>
        </w:rPr>
        <w:t xml:space="preserve"> </w:t>
      </w:r>
      <w:r w:rsidR="001F2438">
        <w:rPr>
          <w:rFonts w:ascii="Lucida Sans"/>
          <w:b/>
          <w:spacing w:val="-1"/>
          <w:sz w:val="24"/>
        </w:rPr>
        <w:t>stuff.</w:t>
      </w:r>
      <w:r w:rsidR="001F2438">
        <w:rPr>
          <w:rFonts w:ascii="Lucida Sans"/>
          <w:b/>
          <w:spacing w:val="-2"/>
          <w:sz w:val="24"/>
        </w:rPr>
        <w:t xml:space="preserve"> </w:t>
      </w:r>
      <w:r w:rsidR="001F2438">
        <w:rPr>
          <w:rFonts w:ascii="Lucida Sans"/>
          <w:b/>
          <w:sz w:val="24"/>
        </w:rPr>
        <w:t>When</w:t>
      </w:r>
      <w:r w:rsidR="001F2438">
        <w:rPr>
          <w:rFonts w:ascii="Lucida Sans"/>
          <w:b/>
          <w:spacing w:val="-2"/>
          <w:sz w:val="24"/>
        </w:rPr>
        <w:t xml:space="preserve"> </w:t>
      </w:r>
      <w:r w:rsidR="001F2438">
        <w:rPr>
          <w:rFonts w:ascii="Lucida Sans"/>
          <w:b/>
          <w:sz w:val="24"/>
        </w:rPr>
        <w:t>I return</w:t>
      </w:r>
      <w:r w:rsidR="001F2438">
        <w:rPr>
          <w:rFonts w:ascii="Lucida Sans"/>
          <w:b/>
          <w:spacing w:val="-2"/>
          <w:sz w:val="24"/>
        </w:rPr>
        <w:t xml:space="preserve"> </w:t>
      </w:r>
      <w:r w:rsidR="001F2438">
        <w:rPr>
          <w:rFonts w:ascii="Lucida Sans"/>
          <w:b/>
          <w:sz w:val="24"/>
        </w:rPr>
        <w:t xml:space="preserve">to </w:t>
      </w:r>
      <w:r w:rsidR="001F2438">
        <w:rPr>
          <w:rFonts w:ascii="Lucida Sans"/>
          <w:b/>
          <w:spacing w:val="-1"/>
          <w:sz w:val="24"/>
        </w:rPr>
        <w:t>real</w:t>
      </w:r>
      <w:r w:rsidR="001F2438">
        <w:rPr>
          <w:rFonts w:ascii="Lucida Sans"/>
          <w:b/>
          <w:spacing w:val="-3"/>
          <w:sz w:val="24"/>
        </w:rPr>
        <w:t xml:space="preserve"> </w:t>
      </w:r>
      <w:r w:rsidR="001F2438">
        <w:rPr>
          <w:rFonts w:ascii="Lucida Sans"/>
          <w:b/>
          <w:spacing w:val="-2"/>
          <w:sz w:val="24"/>
        </w:rPr>
        <w:t>life</w:t>
      </w:r>
      <w:r w:rsidR="001F2438">
        <w:rPr>
          <w:rFonts w:ascii="Lucida Sans"/>
          <w:b/>
          <w:sz w:val="24"/>
        </w:rPr>
        <w:t xml:space="preserve"> I will</w:t>
      </w:r>
      <w:r w:rsidR="001F2438">
        <w:rPr>
          <w:rFonts w:ascii="Lucida Sans"/>
          <w:b/>
          <w:spacing w:val="30"/>
          <w:sz w:val="24"/>
        </w:rPr>
        <w:t xml:space="preserve"> </w:t>
      </w:r>
      <w:r w:rsidR="001F2438">
        <w:rPr>
          <w:rFonts w:ascii="Lucida Sans"/>
          <w:b/>
          <w:spacing w:val="-1"/>
          <w:sz w:val="24"/>
        </w:rPr>
        <w:t xml:space="preserve">be in such </w:t>
      </w:r>
      <w:r w:rsidR="001F2438">
        <w:rPr>
          <w:rFonts w:ascii="Lucida Sans"/>
          <w:b/>
          <w:sz w:val="24"/>
        </w:rPr>
        <w:t>a</w:t>
      </w:r>
      <w:r w:rsidR="001F2438">
        <w:rPr>
          <w:rFonts w:ascii="Lucida Sans"/>
          <w:b/>
          <w:spacing w:val="2"/>
          <w:sz w:val="24"/>
        </w:rPr>
        <w:t xml:space="preserve"> </w:t>
      </w:r>
      <w:r w:rsidR="001F2438">
        <w:rPr>
          <w:rFonts w:ascii="Lucida Sans"/>
          <w:b/>
          <w:spacing w:val="-1"/>
          <w:sz w:val="24"/>
        </w:rPr>
        <w:t>kick</w:t>
      </w:r>
      <w:r w:rsidR="001F2438">
        <w:rPr>
          <w:rFonts w:ascii="Lucida Sans"/>
          <w:b/>
          <w:spacing w:val="1"/>
          <w:sz w:val="24"/>
        </w:rPr>
        <w:t xml:space="preserve"> </w:t>
      </w:r>
      <w:r w:rsidR="001F2438">
        <w:rPr>
          <w:rFonts w:ascii="Lucida Sans"/>
          <w:b/>
          <w:spacing w:val="-1"/>
          <w:sz w:val="24"/>
        </w:rPr>
        <w:t xml:space="preserve">ass state, </w:t>
      </w:r>
      <w:r w:rsidR="001F2438">
        <w:rPr>
          <w:rFonts w:ascii="Lucida Sans"/>
          <w:b/>
          <w:sz w:val="24"/>
        </w:rPr>
        <w:t>I</w:t>
      </w:r>
      <w:r w:rsidR="001F2438">
        <w:rPr>
          <w:rFonts w:ascii="Lucida Sans"/>
          <w:b/>
          <w:spacing w:val="1"/>
          <w:sz w:val="24"/>
        </w:rPr>
        <w:t xml:space="preserve"> </w:t>
      </w:r>
      <w:r w:rsidR="001F2438">
        <w:rPr>
          <w:rFonts w:ascii="Lucida Sans"/>
          <w:b/>
          <w:spacing w:val="-1"/>
          <w:sz w:val="24"/>
        </w:rPr>
        <w:t>want</w:t>
      </w:r>
      <w:r w:rsidR="001F2438">
        <w:rPr>
          <w:rFonts w:ascii="Lucida Sans"/>
          <w:b/>
          <w:spacing w:val="1"/>
          <w:sz w:val="24"/>
        </w:rPr>
        <w:t xml:space="preserve"> </w:t>
      </w:r>
      <w:r w:rsidR="001F2438">
        <w:rPr>
          <w:rFonts w:ascii="Lucida Sans"/>
          <w:b/>
          <w:spacing w:val="-1"/>
          <w:sz w:val="24"/>
        </w:rPr>
        <w:t>to</w:t>
      </w:r>
      <w:r w:rsidR="001F2438">
        <w:rPr>
          <w:rFonts w:ascii="Lucida Sans"/>
          <w:b/>
          <w:spacing w:val="23"/>
          <w:sz w:val="24"/>
        </w:rPr>
        <w:t xml:space="preserve"> </w:t>
      </w:r>
      <w:r w:rsidR="001F2438">
        <w:rPr>
          <w:rFonts w:ascii="Lucida Sans"/>
          <w:b/>
          <w:sz w:val="24"/>
        </w:rPr>
        <w:t>go</w:t>
      </w:r>
      <w:r w:rsidR="001F2438">
        <w:rPr>
          <w:rFonts w:ascii="Lucida Sans"/>
          <w:b/>
          <w:spacing w:val="1"/>
          <w:sz w:val="24"/>
        </w:rPr>
        <w:t xml:space="preserve"> </w:t>
      </w:r>
      <w:r w:rsidR="001F2438">
        <w:rPr>
          <w:rFonts w:ascii="Lucida Sans"/>
          <w:b/>
          <w:spacing w:val="-1"/>
          <w:sz w:val="24"/>
        </w:rPr>
        <w:t>dancing</w:t>
      </w:r>
      <w:r w:rsidR="001F2438">
        <w:rPr>
          <w:rFonts w:ascii="Lucida Sans"/>
          <w:b/>
          <w:sz w:val="24"/>
        </w:rPr>
        <w:t xml:space="preserve"> and</w:t>
      </w:r>
      <w:r w:rsidR="001F2438">
        <w:rPr>
          <w:rFonts w:ascii="Lucida Sans"/>
          <w:b/>
          <w:spacing w:val="-2"/>
          <w:sz w:val="24"/>
        </w:rPr>
        <w:t xml:space="preserve"> </w:t>
      </w:r>
      <w:r w:rsidR="001F2438">
        <w:rPr>
          <w:rFonts w:ascii="Lucida Sans"/>
          <w:b/>
          <w:sz w:val="24"/>
        </w:rPr>
        <w:t xml:space="preserve">engage </w:t>
      </w:r>
      <w:r w:rsidR="001F2438">
        <w:rPr>
          <w:rFonts w:ascii="Lucida Sans"/>
          <w:b/>
          <w:spacing w:val="-1"/>
          <w:sz w:val="24"/>
        </w:rPr>
        <w:t>with</w:t>
      </w:r>
      <w:r w:rsidR="001F2438">
        <w:rPr>
          <w:rFonts w:ascii="Lucida Sans"/>
          <w:b/>
          <w:spacing w:val="26"/>
          <w:sz w:val="24"/>
        </w:rPr>
        <w:t xml:space="preserve"> </w:t>
      </w:r>
      <w:r w:rsidR="001F2438">
        <w:rPr>
          <w:rFonts w:ascii="Lucida Sans"/>
          <w:b/>
          <w:spacing w:val="-1"/>
          <w:sz w:val="24"/>
        </w:rPr>
        <w:t>existence!</w:t>
      </w:r>
      <w:r w:rsidR="001F2438">
        <w:rPr>
          <w:rFonts w:ascii="Lucida Sans"/>
          <w:b/>
          <w:spacing w:val="-2"/>
          <w:sz w:val="24"/>
        </w:rPr>
        <w:t xml:space="preserve"> </w:t>
      </w:r>
      <w:r w:rsidR="001F2438">
        <w:rPr>
          <w:rFonts w:ascii="Lucida Sans"/>
          <w:b/>
          <w:spacing w:val="-1"/>
          <w:sz w:val="24"/>
        </w:rPr>
        <w:t>Yes!</w:t>
      </w:r>
      <w:r w:rsidR="001F2438">
        <w:rPr>
          <w:rFonts w:ascii="Lucida Sans"/>
          <w:b/>
          <w:spacing w:val="1"/>
          <w:sz w:val="24"/>
        </w:rPr>
        <w:t xml:space="preserve"> </w:t>
      </w:r>
      <w:r w:rsidR="001F2438">
        <w:rPr>
          <w:rFonts w:ascii="Lucida Sans"/>
          <w:b/>
          <w:spacing w:val="-1"/>
          <w:sz w:val="24"/>
        </w:rPr>
        <w:t>The</w:t>
      </w:r>
      <w:r w:rsidR="001F2438">
        <w:rPr>
          <w:rFonts w:ascii="Lucida Sans"/>
          <w:b/>
          <w:spacing w:val="-2"/>
          <w:sz w:val="24"/>
        </w:rPr>
        <w:t xml:space="preserve"> </w:t>
      </w:r>
      <w:r w:rsidR="001F2438">
        <w:rPr>
          <w:rFonts w:ascii="Lucida Sans"/>
          <w:b/>
          <w:spacing w:val="-1"/>
          <w:sz w:val="24"/>
        </w:rPr>
        <w:t>clouds</w:t>
      </w:r>
      <w:r w:rsidR="001F2438">
        <w:rPr>
          <w:rFonts w:ascii="Lucida Sans"/>
          <w:b/>
          <w:sz w:val="24"/>
        </w:rPr>
        <w:t xml:space="preserve"> </w:t>
      </w:r>
      <w:r w:rsidR="001F2438">
        <w:rPr>
          <w:rFonts w:ascii="Lucida Sans"/>
          <w:b/>
          <w:spacing w:val="-1"/>
          <w:sz w:val="24"/>
        </w:rPr>
        <w:t>have</w:t>
      </w:r>
      <w:r w:rsidR="001F2438">
        <w:rPr>
          <w:rFonts w:ascii="Lucida Sans"/>
          <w:b/>
          <w:spacing w:val="30"/>
          <w:sz w:val="24"/>
        </w:rPr>
        <w:t xml:space="preserve"> </w:t>
      </w:r>
      <w:r w:rsidR="001F2438">
        <w:rPr>
          <w:rFonts w:ascii="Lucida Sans"/>
          <w:b/>
          <w:spacing w:val="-1"/>
          <w:sz w:val="24"/>
        </w:rPr>
        <w:t>parted!</w:t>
      </w:r>
    </w:p>
    <w:p w:rsidR="00743C02" w:rsidRDefault="001F2438">
      <w:pPr>
        <w:spacing w:before="120"/>
        <w:ind w:left="2209" w:right="136"/>
        <w:rPr>
          <w:rFonts w:ascii="Lucida Sans" w:eastAsia="Lucida Sans" w:hAnsi="Lucida Sans" w:cs="Lucida Sans"/>
          <w:sz w:val="24"/>
          <w:szCs w:val="24"/>
        </w:rPr>
      </w:pPr>
      <w:r>
        <w:rPr>
          <w:rFonts w:ascii="Lucida Sans"/>
          <w:b/>
          <w:spacing w:val="-1"/>
          <w:sz w:val="24"/>
        </w:rPr>
        <w:t>But</w:t>
      </w:r>
      <w:r>
        <w:rPr>
          <w:rFonts w:ascii="Lucida Sans"/>
          <w:b/>
          <w:spacing w:val="1"/>
          <w:sz w:val="24"/>
        </w:rPr>
        <w:t xml:space="preserve"> </w:t>
      </w:r>
      <w:r>
        <w:rPr>
          <w:rFonts w:ascii="Lucida Sans"/>
          <w:b/>
          <w:spacing w:val="-1"/>
          <w:sz w:val="24"/>
        </w:rPr>
        <w:t xml:space="preserve">seriously, </w:t>
      </w:r>
      <w:r>
        <w:rPr>
          <w:rFonts w:ascii="Lucida Sans"/>
          <w:b/>
          <w:spacing w:val="-2"/>
          <w:sz w:val="24"/>
        </w:rPr>
        <w:t>it</w:t>
      </w:r>
      <w:r>
        <w:rPr>
          <w:rFonts w:ascii="Lucida Sans"/>
          <w:b/>
          <w:spacing w:val="1"/>
          <w:sz w:val="24"/>
        </w:rPr>
        <w:t xml:space="preserve"> </w:t>
      </w:r>
      <w:r>
        <w:rPr>
          <w:rFonts w:ascii="Lucida Sans"/>
          <w:b/>
          <w:spacing w:val="-1"/>
          <w:sz w:val="24"/>
        </w:rPr>
        <w:t>is</w:t>
      </w:r>
      <w:r>
        <w:rPr>
          <w:rFonts w:ascii="Lucida Sans"/>
          <w:b/>
          <w:sz w:val="24"/>
        </w:rPr>
        <w:t xml:space="preserve"> </w:t>
      </w:r>
      <w:r>
        <w:rPr>
          <w:rFonts w:ascii="Lucida Sans"/>
          <w:b/>
          <w:spacing w:val="-1"/>
          <w:sz w:val="24"/>
        </w:rPr>
        <w:t xml:space="preserve">great. </w:t>
      </w:r>
      <w:r>
        <w:rPr>
          <w:rFonts w:ascii="Lucida Sans"/>
          <w:b/>
          <w:sz w:val="24"/>
        </w:rPr>
        <w:t>What</w:t>
      </w:r>
      <w:r>
        <w:rPr>
          <w:rFonts w:ascii="Lucida Sans"/>
          <w:b/>
          <w:spacing w:val="-1"/>
          <w:sz w:val="24"/>
        </w:rPr>
        <w:t xml:space="preserve"> more</w:t>
      </w:r>
      <w:r>
        <w:rPr>
          <w:rFonts w:ascii="Lucida Sans"/>
          <w:b/>
          <w:spacing w:val="29"/>
          <w:sz w:val="24"/>
        </w:rPr>
        <w:t xml:space="preserve"> </w:t>
      </w:r>
      <w:r>
        <w:rPr>
          <w:rFonts w:ascii="Lucida Sans"/>
          <w:b/>
          <w:sz w:val="24"/>
        </w:rPr>
        <w:t>can</w:t>
      </w:r>
      <w:r>
        <w:rPr>
          <w:rFonts w:ascii="Lucida Sans"/>
          <w:b/>
          <w:spacing w:val="-1"/>
          <w:sz w:val="24"/>
        </w:rPr>
        <w:t xml:space="preserve"> </w:t>
      </w:r>
      <w:r>
        <w:rPr>
          <w:rFonts w:ascii="Lucida Sans"/>
          <w:b/>
          <w:sz w:val="24"/>
        </w:rPr>
        <w:t>I</w:t>
      </w:r>
      <w:r>
        <w:rPr>
          <w:rFonts w:ascii="Lucida Sans"/>
          <w:b/>
          <w:spacing w:val="-1"/>
          <w:sz w:val="24"/>
        </w:rPr>
        <w:t xml:space="preserve"> say?</w:t>
      </w:r>
      <w:r>
        <w:rPr>
          <w:rFonts w:ascii="Lucida Sans"/>
          <w:b/>
          <w:sz w:val="24"/>
        </w:rPr>
        <w:t xml:space="preserve"> I</w:t>
      </w:r>
      <w:r>
        <w:rPr>
          <w:rFonts w:ascii="Lucida Sans"/>
          <w:b/>
          <w:spacing w:val="-1"/>
          <w:sz w:val="24"/>
        </w:rPr>
        <w:t xml:space="preserve"> don't</w:t>
      </w:r>
      <w:r>
        <w:rPr>
          <w:rFonts w:ascii="Lucida Sans"/>
          <w:b/>
          <w:spacing w:val="1"/>
          <w:sz w:val="24"/>
        </w:rPr>
        <w:t xml:space="preserve"> </w:t>
      </w:r>
      <w:r>
        <w:rPr>
          <w:rFonts w:ascii="Lucida Sans"/>
          <w:b/>
          <w:spacing w:val="-1"/>
          <w:sz w:val="24"/>
        </w:rPr>
        <w:t>want</w:t>
      </w:r>
      <w:r>
        <w:rPr>
          <w:rFonts w:ascii="Lucida Sans"/>
          <w:b/>
          <w:spacing w:val="1"/>
          <w:sz w:val="24"/>
        </w:rPr>
        <w:t xml:space="preserve"> </w:t>
      </w:r>
      <w:r>
        <w:rPr>
          <w:rFonts w:ascii="Lucida Sans"/>
          <w:b/>
          <w:spacing w:val="-1"/>
          <w:sz w:val="24"/>
        </w:rPr>
        <w:t>to</w:t>
      </w:r>
      <w:r>
        <w:rPr>
          <w:rFonts w:ascii="Lucida Sans"/>
          <w:b/>
          <w:sz w:val="24"/>
        </w:rPr>
        <w:t xml:space="preserve"> </w:t>
      </w:r>
      <w:r>
        <w:rPr>
          <w:rFonts w:ascii="Lucida Sans"/>
          <w:b/>
          <w:spacing w:val="-1"/>
          <w:sz w:val="24"/>
        </w:rPr>
        <w:t xml:space="preserve">oversell </w:t>
      </w:r>
      <w:r>
        <w:rPr>
          <w:rFonts w:ascii="Lucida Sans"/>
          <w:b/>
          <w:sz w:val="24"/>
        </w:rPr>
        <w:t>it,</w:t>
      </w:r>
    </w:p>
    <w:p w:rsidR="00743C02" w:rsidRDefault="001F2438">
      <w:pPr>
        <w:ind w:left="109" w:right="136"/>
        <w:rPr>
          <w:rFonts w:ascii="Lucida Sans" w:eastAsia="Lucida Sans" w:hAnsi="Lucida Sans" w:cs="Lucida Sans"/>
          <w:sz w:val="24"/>
          <w:szCs w:val="24"/>
        </w:rPr>
      </w:pPr>
      <w:r>
        <w:rPr>
          <w:rFonts w:ascii="Lucida Sans"/>
          <w:b/>
          <w:spacing w:val="-1"/>
          <w:sz w:val="24"/>
        </w:rPr>
        <w:t>so</w:t>
      </w:r>
      <w:r>
        <w:rPr>
          <w:rFonts w:ascii="Lucida Sans"/>
          <w:b/>
          <w:spacing w:val="1"/>
          <w:sz w:val="24"/>
        </w:rPr>
        <w:t xml:space="preserve"> </w:t>
      </w:r>
      <w:r>
        <w:rPr>
          <w:rFonts w:ascii="Lucida Sans"/>
          <w:b/>
          <w:spacing w:val="-1"/>
          <w:sz w:val="24"/>
        </w:rPr>
        <w:t>I'll simply</w:t>
      </w:r>
      <w:r>
        <w:rPr>
          <w:rFonts w:ascii="Lucida Sans"/>
          <w:b/>
          <w:spacing w:val="1"/>
          <w:sz w:val="24"/>
        </w:rPr>
        <w:t xml:space="preserve"> </w:t>
      </w:r>
      <w:r>
        <w:rPr>
          <w:rFonts w:ascii="Lucida Sans"/>
          <w:b/>
          <w:spacing w:val="-1"/>
          <w:sz w:val="24"/>
        </w:rPr>
        <w:t>say</w:t>
      </w:r>
      <w:r>
        <w:rPr>
          <w:rFonts w:ascii="Lucida Sans"/>
          <w:b/>
          <w:spacing w:val="1"/>
          <w:sz w:val="24"/>
        </w:rPr>
        <w:t xml:space="preserve"> </w:t>
      </w:r>
      <w:r>
        <w:rPr>
          <w:rFonts w:ascii="Lucida Sans"/>
          <w:b/>
          <w:spacing w:val="-1"/>
          <w:sz w:val="24"/>
        </w:rPr>
        <w:t>that</w:t>
      </w:r>
      <w:r>
        <w:rPr>
          <w:rFonts w:ascii="Lucida Sans"/>
          <w:b/>
          <w:sz w:val="24"/>
        </w:rPr>
        <w:t xml:space="preserve"> </w:t>
      </w:r>
      <w:r>
        <w:rPr>
          <w:rFonts w:ascii="Lucida Sans"/>
          <w:b/>
          <w:spacing w:val="-1"/>
          <w:sz w:val="24"/>
        </w:rPr>
        <w:t>in</w:t>
      </w:r>
      <w:r>
        <w:rPr>
          <w:rFonts w:ascii="Lucida Sans"/>
          <w:b/>
          <w:sz w:val="24"/>
        </w:rPr>
        <w:t xml:space="preserve"> </w:t>
      </w:r>
      <w:r>
        <w:rPr>
          <w:rFonts w:ascii="Lucida Sans"/>
          <w:b/>
          <w:spacing w:val="-1"/>
          <w:sz w:val="24"/>
        </w:rPr>
        <w:t>the</w:t>
      </w:r>
      <w:r>
        <w:rPr>
          <w:rFonts w:ascii="Lucida Sans"/>
          <w:b/>
          <w:sz w:val="24"/>
        </w:rPr>
        <w:t xml:space="preserve"> </w:t>
      </w:r>
      <w:r>
        <w:rPr>
          <w:rFonts w:ascii="Lucida Sans"/>
          <w:b/>
          <w:spacing w:val="-1"/>
          <w:sz w:val="24"/>
        </w:rPr>
        <w:t>end it'll</w:t>
      </w:r>
      <w:r>
        <w:rPr>
          <w:rFonts w:ascii="Lucida Sans"/>
          <w:b/>
          <w:sz w:val="24"/>
        </w:rPr>
        <w:t xml:space="preserve"> </w:t>
      </w:r>
      <w:r>
        <w:rPr>
          <w:rFonts w:ascii="Lucida Sans"/>
          <w:b/>
          <w:spacing w:val="-1"/>
          <w:sz w:val="24"/>
        </w:rPr>
        <w:t>make</w:t>
      </w:r>
      <w:r>
        <w:rPr>
          <w:rFonts w:ascii="Lucida Sans"/>
          <w:b/>
          <w:spacing w:val="-2"/>
          <w:sz w:val="24"/>
        </w:rPr>
        <w:t xml:space="preserve"> </w:t>
      </w:r>
      <w:r>
        <w:rPr>
          <w:rFonts w:ascii="Lucida Sans"/>
          <w:b/>
          <w:sz w:val="24"/>
        </w:rPr>
        <w:t>you</w:t>
      </w:r>
      <w:r>
        <w:rPr>
          <w:rFonts w:ascii="Lucida Sans"/>
          <w:b/>
          <w:spacing w:val="-1"/>
          <w:sz w:val="24"/>
        </w:rPr>
        <w:t xml:space="preserve"> feel</w:t>
      </w:r>
      <w:r>
        <w:rPr>
          <w:rFonts w:ascii="Lucida Sans"/>
          <w:b/>
          <w:spacing w:val="28"/>
          <w:sz w:val="24"/>
        </w:rPr>
        <w:t xml:space="preserve"> </w:t>
      </w:r>
      <w:r>
        <w:rPr>
          <w:rFonts w:ascii="Lucida Sans"/>
          <w:b/>
          <w:spacing w:val="-1"/>
          <w:sz w:val="24"/>
        </w:rPr>
        <w:t>better,</w:t>
      </w:r>
      <w:r>
        <w:rPr>
          <w:rFonts w:ascii="Lucida Sans"/>
          <w:b/>
          <w:spacing w:val="-2"/>
          <w:sz w:val="24"/>
        </w:rPr>
        <w:t xml:space="preserve"> </w:t>
      </w:r>
      <w:r>
        <w:rPr>
          <w:rFonts w:ascii="Lucida Sans"/>
          <w:b/>
          <w:spacing w:val="-1"/>
          <w:sz w:val="24"/>
        </w:rPr>
        <w:t xml:space="preserve">you'll </w:t>
      </w:r>
      <w:r>
        <w:rPr>
          <w:rFonts w:ascii="Lucida Sans"/>
          <w:b/>
          <w:sz w:val="24"/>
        </w:rPr>
        <w:t xml:space="preserve">meet </w:t>
      </w:r>
      <w:r>
        <w:rPr>
          <w:rFonts w:ascii="Lucida Sans"/>
          <w:b/>
          <w:spacing w:val="-1"/>
          <w:sz w:val="24"/>
        </w:rPr>
        <w:t>two</w:t>
      </w:r>
      <w:r>
        <w:rPr>
          <w:rFonts w:ascii="Lucida Sans"/>
          <w:b/>
          <w:sz w:val="24"/>
        </w:rPr>
        <w:t xml:space="preserve"> </w:t>
      </w:r>
      <w:r>
        <w:rPr>
          <w:rFonts w:ascii="Lucida Sans"/>
          <w:b/>
          <w:spacing w:val="-1"/>
          <w:sz w:val="24"/>
        </w:rPr>
        <w:t>wonderful people</w:t>
      </w:r>
      <w:r>
        <w:rPr>
          <w:rFonts w:ascii="Lucida Sans"/>
          <w:b/>
          <w:sz w:val="24"/>
        </w:rPr>
        <w:t xml:space="preserve"> </w:t>
      </w:r>
      <w:r>
        <w:rPr>
          <w:rFonts w:ascii="Lucida Sans"/>
          <w:b/>
          <w:spacing w:val="-1"/>
          <w:sz w:val="24"/>
        </w:rPr>
        <w:t>and</w:t>
      </w:r>
      <w:r>
        <w:rPr>
          <w:rFonts w:ascii="Lucida Sans"/>
          <w:b/>
          <w:spacing w:val="-2"/>
          <w:sz w:val="24"/>
        </w:rPr>
        <w:t xml:space="preserve"> </w:t>
      </w:r>
      <w:r>
        <w:rPr>
          <w:rFonts w:ascii="Lucida Sans"/>
          <w:b/>
          <w:spacing w:val="-1"/>
          <w:sz w:val="24"/>
        </w:rPr>
        <w:t>have</w:t>
      </w:r>
      <w:r>
        <w:rPr>
          <w:rFonts w:ascii="Lucida Sans"/>
          <w:b/>
          <w:sz w:val="24"/>
        </w:rPr>
        <w:t xml:space="preserve"> a</w:t>
      </w:r>
      <w:r>
        <w:rPr>
          <w:rFonts w:ascii="Lucida Sans"/>
          <w:b/>
          <w:spacing w:val="37"/>
          <w:sz w:val="24"/>
        </w:rPr>
        <w:t xml:space="preserve"> </w:t>
      </w:r>
      <w:r>
        <w:rPr>
          <w:rFonts w:ascii="Lucida Sans"/>
          <w:b/>
          <w:spacing w:val="-1"/>
          <w:sz w:val="24"/>
        </w:rPr>
        <w:t>great</w:t>
      </w:r>
      <w:r>
        <w:rPr>
          <w:rFonts w:ascii="Lucida Sans"/>
          <w:b/>
          <w:sz w:val="24"/>
        </w:rPr>
        <w:t xml:space="preserve"> </w:t>
      </w:r>
      <w:r>
        <w:rPr>
          <w:rFonts w:ascii="Lucida Sans"/>
          <w:b/>
          <w:spacing w:val="-1"/>
          <w:sz w:val="24"/>
        </w:rPr>
        <w:t>time.</w:t>
      </w:r>
      <w:r>
        <w:rPr>
          <w:rFonts w:ascii="Lucida Sans"/>
          <w:b/>
          <w:spacing w:val="-2"/>
          <w:sz w:val="24"/>
        </w:rPr>
        <w:t xml:space="preserve"> </w:t>
      </w:r>
      <w:r>
        <w:rPr>
          <w:rFonts w:ascii="Lucida Sans"/>
          <w:b/>
          <w:sz w:val="24"/>
        </w:rPr>
        <w:t xml:space="preserve">My </w:t>
      </w:r>
      <w:r>
        <w:rPr>
          <w:rFonts w:ascii="Lucida Sans"/>
          <w:b/>
          <w:spacing w:val="-1"/>
          <w:sz w:val="24"/>
        </w:rPr>
        <w:t>spirits</w:t>
      </w:r>
      <w:r>
        <w:rPr>
          <w:rFonts w:ascii="Lucida Sans"/>
          <w:b/>
          <w:spacing w:val="-2"/>
          <w:sz w:val="24"/>
        </w:rPr>
        <w:t xml:space="preserve"> </w:t>
      </w:r>
      <w:r>
        <w:rPr>
          <w:rFonts w:ascii="Lucida Sans"/>
          <w:b/>
          <w:spacing w:val="-1"/>
          <w:sz w:val="24"/>
        </w:rPr>
        <w:t>have</w:t>
      </w:r>
      <w:r>
        <w:rPr>
          <w:rFonts w:ascii="Lucida Sans"/>
          <w:b/>
          <w:sz w:val="24"/>
        </w:rPr>
        <w:t xml:space="preserve"> </w:t>
      </w:r>
      <w:r>
        <w:rPr>
          <w:rFonts w:ascii="Lucida Sans"/>
          <w:b/>
          <w:spacing w:val="-1"/>
          <w:sz w:val="24"/>
        </w:rPr>
        <w:t>been</w:t>
      </w:r>
      <w:r>
        <w:rPr>
          <w:rFonts w:ascii="Lucida Sans"/>
          <w:b/>
          <w:spacing w:val="-2"/>
          <w:sz w:val="24"/>
        </w:rPr>
        <w:t xml:space="preserve"> </w:t>
      </w:r>
      <w:r>
        <w:rPr>
          <w:rFonts w:ascii="Lucida Sans"/>
          <w:b/>
          <w:spacing w:val="-1"/>
          <w:sz w:val="24"/>
        </w:rPr>
        <w:t>lifted and</w:t>
      </w:r>
      <w:r>
        <w:rPr>
          <w:rFonts w:ascii="Lucida Sans"/>
          <w:b/>
          <w:spacing w:val="-2"/>
          <w:sz w:val="24"/>
        </w:rPr>
        <w:t xml:space="preserve"> </w:t>
      </w:r>
      <w:r>
        <w:rPr>
          <w:rFonts w:ascii="Lucida Sans"/>
          <w:b/>
          <w:sz w:val="24"/>
        </w:rPr>
        <w:t xml:space="preserve">my </w:t>
      </w:r>
      <w:r>
        <w:rPr>
          <w:rFonts w:ascii="Lucida Sans"/>
          <w:b/>
          <w:spacing w:val="-1"/>
          <w:sz w:val="24"/>
        </w:rPr>
        <w:t>mind</w:t>
      </w:r>
      <w:r>
        <w:rPr>
          <w:rFonts w:ascii="Lucida Sans"/>
          <w:b/>
          <w:spacing w:val="41"/>
          <w:sz w:val="24"/>
        </w:rPr>
        <w:t xml:space="preserve"> </w:t>
      </w:r>
      <w:r>
        <w:rPr>
          <w:rFonts w:ascii="Lucida Sans"/>
          <w:b/>
          <w:spacing w:val="-1"/>
          <w:sz w:val="24"/>
        </w:rPr>
        <w:t>expanded</w:t>
      </w:r>
      <w:r>
        <w:rPr>
          <w:rFonts w:ascii="Lucida Sans"/>
          <w:b/>
          <w:sz w:val="24"/>
        </w:rPr>
        <w:t xml:space="preserve"> since I've been</w:t>
      </w:r>
      <w:r>
        <w:rPr>
          <w:rFonts w:ascii="Lucida Sans"/>
          <w:b/>
          <w:spacing w:val="-2"/>
          <w:sz w:val="24"/>
        </w:rPr>
        <w:t xml:space="preserve"> </w:t>
      </w:r>
      <w:r>
        <w:rPr>
          <w:rFonts w:ascii="Lucida Sans"/>
          <w:b/>
          <w:spacing w:val="-1"/>
          <w:sz w:val="24"/>
        </w:rPr>
        <w:t>here,</w:t>
      </w:r>
      <w:r>
        <w:rPr>
          <w:rFonts w:ascii="Lucida Sans"/>
          <w:b/>
          <w:spacing w:val="-2"/>
          <w:sz w:val="24"/>
        </w:rPr>
        <w:t xml:space="preserve"> </w:t>
      </w:r>
      <w:r>
        <w:rPr>
          <w:rFonts w:ascii="Lucida Sans"/>
          <w:b/>
          <w:sz w:val="24"/>
        </w:rPr>
        <w:t>and</w:t>
      </w:r>
      <w:r>
        <w:rPr>
          <w:rFonts w:ascii="Lucida Sans"/>
          <w:b/>
          <w:spacing w:val="-2"/>
          <w:sz w:val="24"/>
        </w:rPr>
        <w:t xml:space="preserve"> </w:t>
      </w:r>
      <w:r>
        <w:rPr>
          <w:rFonts w:ascii="Lucida Sans"/>
          <w:b/>
          <w:sz w:val="24"/>
        </w:rPr>
        <w:t>I have a</w:t>
      </w:r>
      <w:r>
        <w:rPr>
          <w:rFonts w:ascii="Lucida Sans"/>
          <w:b/>
          <w:spacing w:val="1"/>
          <w:sz w:val="24"/>
        </w:rPr>
        <w:t xml:space="preserve"> </w:t>
      </w:r>
      <w:r>
        <w:rPr>
          <w:rFonts w:ascii="Lucida Sans"/>
          <w:b/>
          <w:spacing w:val="-1"/>
          <w:sz w:val="24"/>
        </w:rPr>
        <w:t>strong</w:t>
      </w:r>
      <w:r>
        <w:rPr>
          <w:rFonts w:ascii="Lucida Sans"/>
          <w:b/>
          <w:spacing w:val="30"/>
          <w:sz w:val="24"/>
        </w:rPr>
        <w:t xml:space="preserve"> </w:t>
      </w:r>
      <w:r>
        <w:rPr>
          <w:rFonts w:ascii="Lucida Sans"/>
          <w:b/>
          <w:sz w:val="24"/>
        </w:rPr>
        <w:t xml:space="preserve">feeling inside </w:t>
      </w:r>
      <w:r>
        <w:rPr>
          <w:rFonts w:ascii="Lucida Sans"/>
          <w:b/>
          <w:spacing w:val="-1"/>
          <w:sz w:val="24"/>
        </w:rPr>
        <w:t>that</w:t>
      </w:r>
      <w:r>
        <w:rPr>
          <w:rFonts w:ascii="Lucida Sans"/>
          <w:b/>
          <w:spacing w:val="1"/>
          <w:sz w:val="24"/>
        </w:rPr>
        <w:t xml:space="preserve"> </w:t>
      </w:r>
      <w:r>
        <w:rPr>
          <w:rFonts w:ascii="Lucida Sans"/>
          <w:b/>
          <w:spacing w:val="-1"/>
          <w:sz w:val="24"/>
        </w:rPr>
        <w:t>life</w:t>
      </w:r>
      <w:r>
        <w:rPr>
          <w:rFonts w:ascii="Lucida Sans"/>
          <w:b/>
          <w:sz w:val="24"/>
        </w:rPr>
        <w:t xml:space="preserve"> will</w:t>
      </w:r>
      <w:r>
        <w:rPr>
          <w:rFonts w:ascii="Lucida Sans"/>
          <w:b/>
          <w:spacing w:val="-1"/>
          <w:sz w:val="24"/>
        </w:rPr>
        <w:t xml:space="preserve"> simply</w:t>
      </w:r>
      <w:r>
        <w:rPr>
          <w:rFonts w:ascii="Lucida Sans"/>
          <w:b/>
          <w:spacing w:val="1"/>
          <w:sz w:val="24"/>
        </w:rPr>
        <w:t xml:space="preserve"> </w:t>
      </w:r>
      <w:r>
        <w:rPr>
          <w:rFonts w:ascii="Lucida Sans"/>
          <w:b/>
          <w:sz w:val="24"/>
        </w:rPr>
        <w:t>go on</w:t>
      </w:r>
      <w:r>
        <w:rPr>
          <w:rFonts w:ascii="Lucida Sans"/>
          <w:b/>
          <w:spacing w:val="-2"/>
          <w:sz w:val="24"/>
        </w:rPr>
        <w:t xml:space="preserve"> </w:t>
      </w:r>
      <w:r>
        <w:rPr>
          <w:rFonts w:ascii="Lucida Sans"/>
          <w:b/>
          <w:spacing w:val="-1"/>
          <w:sz w:val="24"/>
        </w:rPr>
        <w:t>getting</w:t>
      </w:r>
      <w:r>
        <w:rPr>
          <w:rFonts w:ascii="Lucida Sans"/>
          <w:b/>
          <w:spacing w:val="29"/>
          <w:sz w:val="24"/>
        </w:rPr>
        <w:t xml:space="preserve"> </w:t>
      </w:r>
      <w:r>
        <w:rPr>
          <w:rFonts w:ascii="Lucida Sans"/>
          <w:b/>
          <w:spacing w:val="-1"/>
          <w:sz w:val="24"/>
        </w:rPr>
        <w:t xml:space="preserve">better </w:t>
      </w:r>
      <w:r>
        <w:rPr>
          <w:rFonts w:ascii="Lucida Sans"/>
          <w:b/>
          <w:sz w:val="24"/>
        </w:rPr>
        <w:t>and</w:t>
      </w:r>
      <w:r>
        <w:rPr>
          <w:rFonts w:ascii="Lucida Sans"/>
          <w:b/>
          <w:spacing w:val="-1"/>
          <w:sz w:val="24"/>
        </w:rPr>
        <w:t xml:space="preserve"> better </w:t>
      </w:r>
      <w:r>
        <w:rPr>
          <w:rFonts w:ascii="Lucida Sans"/>
          <w:b/>
          <w:sz w:val="24"/>
        </w:rPr>
        <w:t>for</w:t>
      </w:r>
      <w:r>
        <w:rPr>
          <w:rFonts w:ascii="Lucida Sans"/>
          <w:b/>
          <w:spacing w:val="-2"/>
          <w:sz w:val="24"/>
        </w:rPr>
        <w:t xml:space="preserve"> </w:t>
      </w:r>
      <w:r>
        <w:rPr>
          <w:rFonts w:ascii="Lucida Sans"/>
          <w:b/>
          <w:sz w:val="24"/>
        </w:rPr>
        <w:t>me</w:t>
      </w:r>
      <w:r>
        <w:rPr>
          <w:rFonts w:ascii="Lucida Sans"/>
          <w:b/>
          <w:spacing w:val="-1"/>
          <w:sz w:val="24"/>
        </w:rPr>
        <w:t xml:space="preserve"> and</w:t>
      </w:r>
      <w:r>
        <w:rPr>
          <w:rFonts w:ascii="Lucida Sans"/>
          <w:b/>
          <w:spacing w:val="-3"/>
          <w:sz w:val="24"/>
        </w:rPr>
        <w:t xml:space="preserve"> </w:t>
      </w:r>
      <w:r>
        <w:rPr>
          <w:rFonts w:ascii="Lucida Sans"/>
          <w:b/>
          <w:sz w:val="24"/>
        </w:rPr>
        <w:t>for</w:t>
      </w:r>
      <w:r>
        <w:rPr>
          <w:rFonts w:ascii="Lucida Sans"/>
          <w:b/>
          <w:spacing w:val="-1"/>
          <w:sz w:val="24"/>
        </w:rPr>
        <w:t xml:space="preserve"> everyone </w:t>
      </w:r>
      <w:r>
        <w:rPr>
          <w:rFonts w:ascii="Lucida Sans"/>
          <w:b/>
          <w:sz w:val="24"/>
        </w:rPr>
        <w:t>I</w:t>
      </w:r>
      <w:r>
        <w:rPr>
          <w:rFonts w:ascii="Lucida Sans"/>
          <w:b/>
          <w:spacing w:val="-1"/>
          <w:sz w:val="24"/>
        </w:rPr>
        <w:t xml:space="preserve"> know." </w:t>
      </w:r>
      <w:r>
        <w:rPr>
          <w:rFonts w:ascii="Lucida Sans"/>
          <w:b/>
          <w:sz w:val="24"/>
        </w:rPr>
        <w:t>-</w:t>
      </w:r>
      <w:r>
        <w:rPr>
          <w:rFonts w:ascii="Lucida Sans"/>
          <w:b/>
          <w:spacing w:val="43"/>
          <w:sz w:val="24"/>
        </w:rPr>
        <w:t xml:space="preserve"> </w:t>
      </w:r>
      <w:r>
        <w:rPr>
          <w:rFonts w:ascii="Lucida Sans"/>
          <w:b/>
          <w:sz w:val="24"/>
        </w:rPr>
        <w:t>PAUL</w:t>
      </w:r>
    </w:p>
    <w:p w:rsidR="00743C02" w:rsidRDefault="00743C02">
      <w:pPr>
        <w:rPr>
          <w:rFonts w:ascii="Lucida Sans" w:eastAsia="Lucida Sans" w:hAnsi="Lucida Sans" w:cs="Lucida Sans"/>
          <w:sz w:val="24"/>
          <w:szCs w:val="24"/>
        </w:rPr>
        <w:sectPr w:rsidR="00743C02">
          <w:pgSz w:w="8640" w:h="12960"/>
          <w:pgMar w:top="960" w:right="960" w:bottom="900" w:left="900" w:header="0" w:footer="710" w:gutter="0"/>
          <w:cols w:space="720"/>
        </w:sectPr>
      </w:pPr>
    </w:p>
    <w:p w:rsidR="00743C02" w:rsidRDefault="001F2438">
      <w:pPr>
        <w:spacing w:before="9"/>
        <w:ind w:left="194" w:right="170"/>
        <w:jc w:val="center"/>
        <w:rPr>
          <w:rFonts w:ascii="Lucida Sans" w:eastAsia="Lucida Sans" w:hAnsi="Lucida Sans" w:cs="Lucida Sans"/>
          <w:sz w:val="40"/>
          <w:szCs w:val="40"/>
        </w:rPr>
      </w:pPr>
      <w:r>
        <w:rPr>
          <w:rFonts w:ascii="Lucida Sans"/>
          <w:b/>
          <w:sz w:val="40"/>
        </w:rPr>
        <w:lastRenderedPageBreak/>
        <w:t>ENERGY</w:t>
      </w:r>
      <w:r>
        <w:rPr>
          <w:rFonts w:ascii="Lucida Sans"/>
          <w:b/>
          <w:spacing w:val="-31"/>
          <w:sz w:val="40"/>
        </w:rPr>
        <w:t xml:space="preserve"> </w:t>
      </w:r>
      <w:r>
        <w:rPr>
          <w:rFonts w:ascii="Lucida Sans"/>
          <w:b/>
          <w:sz w:val="40"/>
        </w:rPr>
        <w:t>BLOCKAGES,</w:t>
      </w:r>
      <w:r>
        <w:rPr>
          <w:rFonts w:ascii="Lucida Sans"/>
          <w:b/>
          <w:spacing w:val="-31"/>
          <w:sz w:val="40"/>
        </w:rPr>
        <w:t xml:space="preserve"> </w:t>
      </w:r>
      <w:r>
        <w:rPr>
          <w:rFonts w:ascii="Lucida Sans"/>
          <w:b/>
          <w:sz w:val="40"/>
        </w:rPr>
        <w:t>HUBBARD</w:t>
      </w:r>
      <w:r>
        <w:rPr>
          <w:rFonts w:ascii="Lucida Sans"/>
          <w:b/>
          <w:w w:val="99"/>
          <w:sz w:val="40"/>
        </w:rPr>
        <w:t xml:space="preserve"> </w:t>
      </w:r>
      <w:r>
        <w:rPr>
          <w:rFonts w:ascii="Lucida Sans"/>
          <w:b/>
          <w:sz w:val="40"/>
        </w:rPr>
        <w:t>AND</w:t>
      </w:r>
      <w:r>
        <w:rPr>
          <w:rFonts w:ascii="Lucida Sans"/>
          <w:b/>
          <w:spacing w:val="-39"/>
          <w:sz w:val="40"/>
        </w:rPr>
        <w:t xml:space="preserve"> </w:t>
      </w:r>
      <w:r>
        <w:rPr>
          <w:rFonts w:ascii="Lucida Sans"/>
          <w:b/>
          <w:sz w:val="40"/>
        </w:rPr>
        <w:t>SCIENTOLOGY</w:t>
      </w:r>
    </w:p>
    <w:p w:rsidR="00743C02" w:rsidRDefault="001F2438">
      <w:pPr>
        <w:spacing w:before="121"/>
        <w:ind w:left="194" w:right="172"/>
        <w:jc w:val="center"/>
        <w:rPr>
          <w:rFonts w:ascii="Lucida Sans" w:eastAsia="Lucida Sans" w:hAnsi="Lucida Sans" w:cs="Lucida Sans"/>
          <w:sz w:val="32"/>
          <w:szCs w:val="32"/>
        </w:rPr>
      </w:pPr>
      <w:r>
        <w:rPr>
          <w:rFonts w:ascii="Lucida Sans"/>
          <w:spacing w:val="-1"/>
          <w:sz w:val="32"/>
        </w:rPr>
        <w:t>ENTITIES AND ENERGY BLOCKAGES</w:t>
      </w:r>
      <w:r>
        <w:rPr>
          <w:rFonts w:ascii="Lucida Sans"/>
          <w:spacing w:val="23"/>
          <w:sz w:val="32"/>
        </w:rPr>
        <w:t xml:space="preserve"> </w:t>
      </w:r>
      <w:r>
        <w:rPr>
          <w:rFonts w:ascii="Lucida Sans"/>
          <w:spacing w:val="-1"/>
          <w:sz w:val="32"/>
        </w:rPr>
        <w:t>HUBBARD AND SCIENTOLOGY</w:t>
      </w:r>
    </w:p>
    <w:p w:rsidR="00743C02" w:rsidRDefault="001F2438">
      <w:pPr>
        <w:pStyle w:val="Corpodetexto"/>
        <w:spacing w:before="120"/>
        <w:ind w:right="135"/>
      </w:pPr>
      <w:r>
        <w:rPr>
          <w:spacing w:val="-1"/>
        </w:rPr>
        <w:t>"I</w:t>
      </w:r>
      <w:r>
        <w:t xml:space="preserve"> got </w:t>
      </w:r>
      <w:r>
        <w:rPr>
          <w:spacing w:val="-1"/>
        </w:rPr>
        <w:t>into</w:t>
      </w:r>
      <w:r>
        <w:t xml:space="preserve"> </w:t>
      </w:r>
      <w:r>
        <w:rPr>
          <w:spacing w:val="-1"/>
        </w:rPr>
        <w:t>Energy</w:t>
      </w:r>
      <w:r>
        <w:rPr>
          <w:spacing w:val="-2"/>
        </w:rPr>
        <w:t xml:space="preserve"> </w:t>
      </w:r>
      <w:r>
        <w:rPr>
          <w:spacing w:val="-1"/>
        </w:rPr>
        <w:t>Enhancement</w:t>
      </w:r>
      <w:r>
        <w:t xml:space="preserve"> </w:t>
      </w:r>
      <w:r>
        <w:rPr>
          <w:spacing w:val="-1"/>
        </w:rPr>
        <w:t>because</w:t>
      </w:r>
      <w:r>
        <w:t xml:space="preserve"> I</w:t>
      </w:r>
      <w:r>
        <w:rPr>
          <w:spacing w:val="1"/>
        </w:rPr>
        <w:t xml:space="preserve"> </w:t>
      </w:r>
      <w:r>
        <w:rPr>
          <w:spacing w:val="-1"/>
        </w:rPr>
        <w:t>was</w:t>
      </w:r>
      <w:r>
        <w:t xml:space="preserve"> </w:t>
      </w:r>
      <w:r>
        <w:rPr>
          <w:spacing w:val="-1"/>
        </w:rPr>
        <w:t>inhibited.</w:t>
      </w:r>
      <w:r>
        <w:t xml:space="preserve"> </w:t>
      </w:r>
      <w:r>
        <w:rPr>
          <w:spacing w:val="-1"/>
        </w:rPr>
        <w:t>Turns out</w:t>
      </w:r>
      <w:r>
        <w:rPr>
          <w:spacing w:val="2"/>
        </w:rPr>
        <w:t xml:space="preserve"> </w:t>
      </w:r>
      <w:r>
        <w:t>I</w:t>
      </w:r>
      <w:r>
        <w:rPr>
          <w:spacing w:val="39"/>
        </w:rPr>
        <w:t xml:space="preserve"> </w:t>
      </w:r>
      <w:r>
        <w:rPr>
          <w:spacing w:val="-2"/>
        </w:rPr>
        <w:t>was</w:t>
      </w:r>
      <w:r>
        <w:t xml:space="preserve"> </w:t>
      </w:r>
      <w:r>
        <w:rPr>
          <w:spacing w:val="-1"/>
        </w:rPr>
        <w:t>inhabited!"</w:t>
      </w:r>
    </w:p>
    <w:p w:rsidR="00743C02" w:rsidRDefault="00743C02">
      <w:pPr>
        <w:spacing w:before="1"/>
        <w:rPr>
          <w:rFonts w:ascii="Lucida Sans" w:eastAsia="Lucida Sans" w:hAnsi="Lucida Sans" w:cs="Lucida Sans"/>
          <w:sz w:val="10"/>
          <w:szCs w:val="10"/>
        </w:rPr>
      </w:pPr>
    </w:p>
    <w:p w:rsidR="00743C02" w:rsidRDefault="001F2438">
      <w:pPr>
        <w:spacing w:line="200" w:lineRule="atLeast"/>
        <w:ind w:left="1244"/>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764908" cy="3250501"/>
            <wp:effectExtent l="0" t="0" r="0" b="0"/>
            <wp:docPr id="13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0.jpeg"/>
                    <pic:cNvPicPr/>
                  </pic:nvPicPr>
                  <pic:blipFill>
                    <a:blip r:embed="rId135" cstate="print"/>
                    <a:stretch>
                      <a:fillRect/>
                    </a:stretch>
                  </pic:blipFill>
                  <pic:spPr>
                    <a:xfrm>
                      <a:off x="0" y="0"/>
                      <a:ext cx="2764908" cy="3250501"/>
                    </a:xfrm>
                    <a:prstGeom prst="rect">
                      <a:avLst/>
                    </a:prstGeom>
                  </pic:spPr>
                </pic:pic>
              </a:graphicData>
            </a:graphic>
          </wp:inline>
        </w:drawing>
      </w:r>
    </w:p>
    <w:p w:rsidR="00743C02" w:rsidRDefault="001F2438">
      <w:pPr>
        <w:pStyle w:val="Corpodetexto"/>
        <w:spacing w:before="120"/>
        <w:ind w:right="149"/>
        <w:jc w:val="both"/>
      </w:pPr>
      <w:r>
        <w:rPr>
          <w:spacing w:val="-1"/>
        </w:rPr>
        <w:t>Over</w:t>
      </w:r>
      <w:r>
        <w:rPr>
          <w:spacing w:val="-2"/>
        </w:rPr>
        <w:t xml:space="preserve"> </w:t>
      </w:r>
      <w:r>
        <w:rPr>
          <w:spacing w:val="-1"/>
        </w:rPr>
        <w:t>the</w:t>
      </w:r>
      <w:r>
        <w:t xml:space="preserve"> </w:t>
      </w:r>
      <w:r>
        <w:rPr>
          <w:spacing w:val="-1"/>
        </w:rPr>
        <w:t>past</w:t>
      </w:r>
      <w:r>
        <w:t xml:space="preserve"> few</w:t>
      </w:r>
      <w:r>
        <w:rPr>
          <w:spacing w:val="-3"/>
        </w:rPr>
        <w:t xml:space="preserve"> </w:t>
      </w:r>
      <w:r>
        <w:rPr>
          <w:spacing w:val="-1"/>
        </w:rPr>
        <w:t>decades</w:t>
      </w:r>
      <w:r>
        <w:t xml:space="preserve"> </w:t>
      </w:r>
      <w:r>
        <w:rPr>
          <w:spacing w:val="-2"/>
        </w:rPr>
        <w:t>some</w:t>
      </w:r>
      <w:r>
        <w:rPr>
          <w:spacing w:val="1"/>
        </w:rPr>
        <w:t xml:space="preserve"> </w:t>
      </w:r>
      <w:r>
        <w:rPr>
          <w:spacing w:val="-1"/>
        </w:rPr>
        <w:t>highly</w:t>
      </w:r>
      <w:r>
        <w:rPr>
          <w:spacing w:val="-2"/>
        </w:rPr>
        <w:t xml:space="preserve"> </w:t>
      </w:r>
      <w:r>
        <w:rPr>
          <w:spacing w:val="-1"/>
        </w:rPr>
        <w:t>dramatic</w:t>
      </w:r>
      <w:r>
        <w:rPr>
          <w:spacing w:val="-2"/>
        </w:rPr>
        <w:t xml:space="preserve"> </w:t>
      </w:r>
      <w:r>
        <w:rPr>
          <w:spacing w:val="-1"/>
        </w:rPr>
        <w:t>stories</w:t>
      </w:r>
      <w:r>
        <w:t xml:space="preserve"> </w:t>
      </w:r>
      <w:r>
        <w:rPr>
          <w:spacing w:val="-1"/>
        </w:rPr>
        <w:t>illustrating</w:t>
      </w:r>
      <w:r>
        <w:rPr>
          <w:spacing w:val="33"/>
        </w:rPr>
        <w:t xml:space="preserve"> </w:t>
      </w:r>
      <w:r>
        <w:rPr>
          <w:spacing w:val="-1"/>
        </w:rPr>
        <w:t>the</w:t>
      </w:r>
      <w:r>
        <w:t xml:space="preserve"> </w:t>
      </w:r>
      <w:r>
        <w:rPr>
          <w:spacing w:val="-1"/>
        </w:rPr>
        <w:t>phenomenon</w:t>
      </w:r>
      <w:r>
        <w:rPr>
          <w:spacing w:val="-2"/>
        </w:rPr>
        <w:t xml:space="preserve"> </w:t>
      </w:r>
      <w:r>
        <w:rPr>
          <w:spacing w:val="-1"/>
        </w:rPr>
        <w:t>of</w:t>
      </w:r>
      <w:r>
        <w:t xml:space="preserve"> </w:t>
      </w:r>
      <w:r>
        <w:rPr>
          <w:spacing w:val="-1"/>
        </w:rPr>
        <w:t>"multiple</w:t>
      </w:r>
      <w:r>
        <w:t xml:space="preserve"> </w:t>
      </w:r>
      <w:r>
        <w:rPr>
          <w:spacing w:val="-1"/>
        </w:rPr>
        <w:t>personalities"</w:t>
      </w:r>
      <w:r>
        <w:rPr>
          <w:spacing w:val="-2"/>
        </w:rPr>
        <w:t xml:space="preserve"> </w:t>
      </w:r>
      <w:r>
        <w:rPr>
          <w:spacing w:val="-1"/>
        </w:rPr>
        <w:t>have</w:t>
      </w:r>
      <w:r>
        <w:t xml:space="preserve"> </w:t>
      </w:r>
      <w:r>
        <w:rPr>
          <w:spacing w:val="-2"/>
        </w:rPr>
        <w:t>become</w:t>
      </w:r>
      <w:r>
        <w:rPr>
          <w:spacing w:val="1"/>
        </w:rPr>
        <w:t xml:space="preserve"> </w:t>
      </w:r>
      <w:r>
        <w:rPr>
          <w:spacing w:val="-1"/>
        </w:rPr>
        <w:t>quite</w:t>
      </w:r>
      <w:r>
        <w:rPr>
          <w:spacing w:val="1"/>
        </w:rPr>
        <w:t xml:space="preserve"> </w:t>
      </w:r>
      <w:r>
        <w:rPr>
          <w:spacing w:val="-2"/>
        </w:rPr>
        <w:t>well</w:t>
      </w:r>
      <w:r>
        <w:rPr>
          <w:spacing w:val="30"/>
        </w:rPr>
        <w:t xml:space="preserve"> </w:t>
      </w:r>
      <w:r>
        <w:rPr>
          <w:spacing w:val="-1"/>
        </w:rPr>
        <w:t>known.</w:t>
      </w:r>
    </w:p>
    <w:p w:rsidR="00743C02" w:rsidRDefault="001F2438">
      <w:pPr>
        <w:pStyle w:val="Corpodetexto"/>
        <w:spacing w:before="120"/>
        <w:ind w:right="135"/>
      </w:pPr>
      <w:r>
        <w:rPr>
          <w:spacing w:val="-1"/>
        </w:rPr>
        <w:t>Some</w:t>
      </w:r>
      <w:r>
        <w:rPr>
          <w:spacing w:val="1"/>
        </w:rPr>
        <w:t xml:space="preserve"> </w:t>
      </w:r>
      <w:r>
        <w:rPr>
          <w:spacing w:val="-1"/>
        </w:rPr>
        <w:t>psychiatrists and</w:t>
      </w:r>
      <w:r>
        <w:t xml:space="preserve"> </w:t>
      </w:r>
      <w:r>
        <w:rPr>
          <w:spacing w:val="-1"/>
        </w:rPr>
        <w:t>psychologists, and, in</w:t>
      </w:r>
      <w:r>
        <w:t xml:space="preserve"> </w:t>
      </w:r>
      <w:r>
        <w:rPr>
          <w:spacing w:val="-1"/>
        </w:rPr>
        <w:t>fictional</w:t>
      </w:r>
      <w:r>
        <w:rPr>
          <w:spacing w:val="-2"/>
        </w:rPr>
        <w:t xml:space="preserve"> </w:t>
      </w:r>
      <w:r>
        <w:rPr>
          <w:spacing w:val="-1"/>
        </w:rPr>
        <w:t>accounts,</w:t>
      </w:r>
      <w:r>
        <w:rPr>
          <w:spacing w:val="61"/>
        </w:rPr>
        <w:t xml:space="preserve"> </w:t>
      </w:r>
      <w:r>
        <w:rPr>
          <w:spacing w:val="-1"/>
        </w:rPr>
        <w:t>novelists</w:t>
      </w:r>
      <w:r>
        <w:rPr>
          <w:spacing w:val="-3"/>
        </w:rPr>
        <w:t xml:space="preserve"> </w:t>
      </w:r>
      <w:r>
        <w:rPr>
          <w:spacing w:val="-1"/>
        </w:rPr>
        <w:t>and</w:t>
      </w:r>
      <w:r>
        <w:t xml:space="preserve"> </w:t>
      </w:r>
      <w:r>
        <w:rPr>
          <w:spacing w:val="-1"/>
        </w:rPr>
        <w:t>scriptwriters,</w:t>
      </w:r>
      <w:r>
        <w:t xml:space="preserve"> </w:t>
      </w:r>
      <w:r>
        <w:rPr>
          <w:spacing w:val="-1"/>
        </w:rPr>
        <w:t>have</w:t>
      </w:r>
      <w:r>
        <w:t xml:space="preserve"> </w:t>
      </w:r>
      <w:r>
        <w:rPr>
          <w:spacing w:val="-1"/>
        </w:rPr>
        <w:t>given</w:t>
      </w:r>
      <w:r>
        <w:t xml:space="preserve"> </w:t>
      </w:r>
      <w:r>
        <w:rPr>
          <w:spacing w:val="-1"/>
        </w:rPr>
        <w:t>considerable</w:t>
      </w:r>
      <w:r>
        <w:t xml:space="preserve"> </w:t>
      </w:r>
      <w:r>
        <w:rPr>
          <w:spacing w:val="-1"/>
        </w:rPr>
        <w:t>attention</w:t>
      </w:r>
      <w:r>
        <w:rPr>
          <w:spacing w:val="-2"/>
        </w:rPr>
        <w:t xml:space="preserve"> </w:t>
      </w:r>
      <w:r>
        <w:rPr>
          <w:spacing w:val="-1"/>
        </w:rPr>
        <w:t>to</w:t>
      </w:r>
      <w:r>
        <w:rPr>
          <w:spacing w:val="20"/>
        </w:rPr>
        <w:t xml:space="preserve"> </w:t>
      </w:r>
      <w:r>
        <w:rPr>
          <w:spacing w:val="-1"/>
        </w:rPr>
        <w:t>extreme</w:t>
      </w:r>
      <w:r>
        <w:t xml:space="preserve"> </w:t>
      </w:r>
      <w:r>
        <w:rPr>
          <w:spacing w:val="-1"/>
        </w:rPr>
        <w:t>cases</w:t>
      </w:r>
      <w:r>
        <w:t xml:space="preserve"> </w:t>
      </w:r>
      <w:r>
        <w:rPr>
          <w:spacing w:val="-1"/>
        </w:rPr>
        <w:t>where</w:t>
      </w:r>
      <w:r>
        <w:t xml:space="preserve"> </w:t>
      </w:r>
      <w:r>
        <w:rPr>
          <w:spacing w:val="-1"/>
        </w:rPr>
        <w:t>another</w:t>
      </w:r>
      <w:r>
        <w:rPr>
          <w:spacing w:val="1"/>
        </w:rPr>
        <w:t xml:space="preserve"> </w:t>
      </w:r>
      <w:r>
        <w:rPr>
          <w:spacing w:val="-1"/>
        </w:rPr>
        <w:t>distinctly</w:t>
      </w:r>
      <w:r>
        <w:rPr>
          <w:spacing w:val="-2"/>
        </w:rPr>
        <w:t xml:space="preserve"> </w:t>
      </w:r>
      <w:r>
        <w:rPr>
          <w:spacing w:val="-1"/>
        </w:rPr>
        <w:t>different "personality"</w:t>
      </w:r>
      <w:r>
        <w:rPr>
          <w:spacing w:val="31"/>
        </w:rPr>
        <w:t xml:space="preserve"> </w:t>
      </w:r>
      <w:r>
        <w:rPr>
          <w:spacing w:val="-1"/>
        </w:rPr>
        <w:t xml:space="preserve">appears </w:t>
      </w:r>
      <w:r>
        <w:t>to</w:t>
      </w:r>
      <w:r>
        <w:rPr>
          <w:spacing w:val="-1"/>
        </w:rPr>
        <w:t xml:space="preserve"> </w:t>
      </w:r>
      <w:r>
        <w:t>take</w:t>
      </w:r>
      <w:r>
        <w:rPr>
          <w:spacing w:val="-1"/>
        </w:rPr>
        <w:t xml:space="preserve"> </w:t>
      </w:r>
      <w:r>
        <w:t>control</w:t>
      </w:r>
      <w:r>
        <w:rPr>
          <w:spacing w:val="-1"/>
        </w:rPr>
        <w:t xml:space="preserve"> over </w:t>
      </w:r>
      <w:r>
        <w:t xml:space="preserve">an </w:t>
      </w:r>
      <w:r>
        <w:rPr>
          <w:spacing w:val="-1"/>
        </w:rPr>
        <w:t>individual</w:t>
      </w:r>
      <w:r>
        <w:t xml:space="preserve"> for </w:t>
      </w:r>
      <w:r>
        <w:rPr>
          <w:spacing w:val="-1"/>
        </w:rPr>
        <w:t>prolonged</w:t>
      </w:r>
      <w:r>
        <w:t xml:space="preserve"> </w:t>
      </w:r>
      <w:r>
        <w:rPr>
          <w:spacing w:val="-1"/>
        </w:rPr>
        <w:t>periods</w:t>
      </w:r>
      <w:r>
        <w:t xml:space="preserve"> of</w:t>
      </w:r>
      <w:r>
        <w:rPr>
          <w:spacing w:val="41"/>
        </w:rPr>
        <w:t xml:space="preserve"> </w:t>
      </w:r>
      <w:r>
        <w:rPr>
          <w:spacing w:val="-1"/>
        </w:rPr>
        <w:t>time.</w:t>
      </w:r>
    </w:p>
    <w:p w:rsidR="00743C02" w:rsidRDefault="001F2438">
      <w:pPr>
        <w:pStyle w:val="Corpodetexto"/>
        <w:ind w:right="135"/>
      </w:pPr>
      <w:r>
        <w:rPr>
          <w:spacing w:val="-1"/>
        </w:rPr>
        <w:t>Less</w:t>
      </w:r>
      <w:r>
        <w:rPr>
          <w:spacing w:val="-2"/>
        </w:rPr>
        <w:t xml:space="preserve"> </w:t>
      </w:r>
      <w:r>
        <w:rPr>
          <w:spacing w:val="-1"/>
        </w:rPr>
        <w:t>attention,</w:t>
      </w:r>
      <w:r>
        <w:t xml:space="preserve"> </w:t>
      </w:r>
      <w:r>
        <w:rPr>
          <w:spacing w:val="-1"/>
        </w:rPr>
        <w:t>however,</w:t>
      </w:r>
      <w:r>
        <w:t xml:space="preserve"> </w:t>
      </w:r>
      <w:r>
        <w:rPr>
          <w:spacing w:val="-1"/>
        </w:rPr>
        <w:t>has</w:t>
      </w:r>
      <w:r>
        <w:t xml:space="preserve"> </w:t>
      </w:r>
      <w:r>
        <w:rPr>
          <w:spacing w:val="-1"/>
        </w:rPr>
        <w:t>been</w:t>
      </w:r>
      <w:r>
        <w:rPr>
          <w:spacing w:val="-2"/>
        </w:rPr>
        <w:t xml:space="preserve"> </w:t>
      </w:r>
      <w:r>
        <w:rPr>
          <w:spacing w:val="-1"/>
        </w:rPr>
        <w:t>given</w:t>
      </w:r>
      <w:r>
        <w:rPr>
          <w:spacing w:val="-2"/>
        </w:rPr>
        <w:t xml:space="preserve"> </w:t>
      </w:r>
      <w:r>
        <w:rPr>
          <w:spacing w:val="-1"/>
        </w:rPr>
        <w:t>to</w:t>
      </w:r>
      <w:r>
        <w:t xml:space="preserve"> </w:t>
      </w:r>
      <w:r>
        <w:rPr>
          <w:spacing w:val="-1"/>
        </w:rPr>
        <w:t>less</w:t>
      </w:r>
      <w:r>
        <w:rPr>
          <w:spacing w:val="-2"/>
        </w:rPr>
        <w:t xml:space="preserve"> </w:t>
      </w:r>
      <w:r>
        <w:rPr>
          <w:spacing w:val="-1"/>
        </w:rPr>
        <w:t>dramatic</w:t>
      </w:r>
      <w:r>
        <w:t xml:space="preserve"> </w:t>
      </w:r>
      <w:r>
        <w:rPr>
          <w:spacing w:val="-1"/>
        </w:rPr>
        <w:t>but,</w:t>
      </w:r>
      <w:r>
        <w:rPr>
          <w:spacing w:val="33"/>
        </w:rPr>
        <w:t xml:space="preserve"> </w:t>
      </w:r>
      <w:r>
        <w:rPr>
          <w:spacing w:val="-1"/>
        </w:rPr>
        <w:t>perhaps,</w:t>
      </w:r>
      <w:r>
        <w:t xml:space="preserve"> </w:t>
      </w:r>
      <w:r>
        <w:rPr>
          <w:spacing w:val="-1"/>
        </w:rPr>
        <w:t>related</w:t>
      </w:r>
      <w:r>
        <w:rPr>
          <w:spacing w:val="-2"/>
        </w:rPr>
        <w:t xml:space="preserve"> </w:t>
      </w:r>
      <w:r>
        <w:rPr>
          <w:spacing w:val="-1"/>
        </w:rPr>
        <w:t>occurrences.</w:t>
      </w:r>
      <w:r>
        <w:t xml:space="preserve"> </w:t>
      </w:r>
      <w:r>
        <w:rPr>
          <w:spacing w:val="-2"/>
        </w:rPr>
        <w:t>Most</w:t>
      </w:r>
      <w:r>
        <w:rPr>
          <w:spacing w:val="2"/>
        </w:rPr>
        <w:t xml:space="preserve"> </w:t>
      </w:r>
      <w:r>
        <w:rPr>
          <w:spacing w:val="-1"/>
        </w:rPr>
        <w:t>people</w:t>
      </w:r>
      <w:r>
        <w:t xml:space="preserve"> </w:t>
      </w:r>
      <w:r>
        <w:rPr>
          <w:spacing w:val="-1"/>
        </w:rPr>
        <w:t>have</w:t>
      </w:r>
      <w:r>
        <w:t xml:space="preserve"> </w:t>
      </w:r>
      <w:r>
        <w:rPr>
          <w:spacing w:val="-1"/>
        </w:rPr>
        <w:t>days</w:t>
      </w:r>
      <w:r>
        <w:rPr>
          <w:spacing w:val="1"/>
        </w:rPr>
        <w:t xml:space="preserve"> </w:t>
      </w:r>
      <w:r>
        <w:rPr>
          <w:spacing w:val="-1"/>
        </w:rPr>
        <w:t>when they</w:t>
      </w:r>
      <w:r>
        <w:rPr>
          <w:spacing w:val="-2"/>
        </w:rPr>
        <w:t xml:space="preserve"> </w:t>
      </w:r>
      <w:r>
        <w:rPr>
          <w:spacing w:val="-1"/>
        </w:rPr>
        <w:t>are</w:t>
      </w:r>
      <w:r>
        <w:rPr>
          <w:spacing w:val="34"/>
        </w:rPr>
        <w:t xml:space="preserve"> </w:t>
      </w:r>
      <w:r>
        <w:rPr>
          <w:spacing w:val="-1"/>
        </w:rPr>
        <w:t>"not</w:t>
      </w:r>
      <w:r>
        <w:rPr>
          <w:spacing w:val="2"/>
        </w:rPr>
        <w:t xml:space="preserve"> </w:t>
      </w:r>
      <w:r>
        <w:rPr>
          <w:spacing w:val="-1"/>
        </w:rPr>
        <w:t>quite</w:t>
      </w:r>
      <w:r>
        <w:t xml:space="preserve"> </w:t>
      </w:r>
      <w:r>
        <w:rPr>
          <w:spacing w:val="-1"/>
        </w:rPr>
        <w:t>themselves."</w:t>
      </w:r>
      <w:r>
        <w:rPr>
          <w:spacing w:val="-2"/>
        </w:rPr>
        <w:t xml:space="preserve"> </w:t>
      </w:r>
      <w:r>
        <w:rPr>
          <w:spacing w:val="-1"/>
        </w:rPr>
        <w:t>One</w:t>
      </w:r>
      <w:r>
        <w:t xml:space="preserve"> </w:t>
      </w:r>
      <w:r>
        <w:rPr>
          <w:spacing w:val="-1"/>
        </w:rPr>
        <w:t>hears comments</w:t>
      </w:r>
      <w:r>
        <w:t xml:space="preserve"> </w:t>
      </w:r>
      <w:r>
        <w:rPr>
          <w:spacing w:val="-1"/>
        </w:rPr>
        <w:t>like,</w:t>
      </w:r>
      <w:r>
        <w:t xml:space="preserve"> </w:t>
      </w:r>
      <w:r>
        <w:rPr>
          <w:spacing w:val="-1"/>
        </w:rPr>
        <w:t>"It</w:t>
      </w:r>
      <w:r>
        <w:rPr>
          <w:spacing w:val="1"/>
        </w:rPr>
        <w:t xml:space="preserve"> </w:t>
      </w:r>
      <w:r>
        <w:rPr>
          <w:spacing w:val="-1"/>
        </w:rPr>
        <w:t>just</w:t>
      </w:r>
      <w:r>
        <w:rPr>
          <w:spacing w:val="2"/>
        </w:rPr>
        <w:t xml:space="preserve"> </w:t>
      </w:r>
      <w:r>
        <w:rPr>
          <w:spacing w:val="-2"/>
        </w:rPr>
        <w:t>wasn't</w:t>
      </w:r>
      <w:r>
        <w:rPr>
          <w:spacing w:val="2"/>
        </w:rPr>
        <w:t xml:space="preserve"> </w:t>
      </w:r>
      <w:r>
        <w:rPr>
          <w:spacing w:val="-2"/>
        </w:rPr>
        <w:t>like</w:t>
      </w:r>
      <w:r>
        <w:rPr>
          <w:spacing w:val="34"/>
        </w:rPr>
        <w:t xml:space="preserve"> </w:t>
      </w:r>
      <w:r>
        <w:t>Fred.</w:t>
      </w:r>
      <w:r>
        <w:rPr>
          <w:spacing w:val="-1"/>
        </w:rPr>
        <w:t xml:space="preserve"> He</w:t>
      </w:r>
      <w:r>
        <w:rPr>
          <w:spacing w:val="1"/>
        </w:rPr>
        <w:t xml:space="preserve"> </w:t>
      </w:r>
      <w:r>
        <w:rPr>
          <w:spacing w:val="-2"/>
        </w:rPr>
        <w:t>was</w:t>
      </w:r>
      <w:r>
        <w:t xml:space="preserve"> </w:t>
      </w:r>
      <w:r>
        <w:rPr>
          <w:spacing w:val="-1"/>
        </w:rPr>
        <w:t>like</w:t>
      </w:r>
      <w:r>
        <w:t xml:space="preserve"> </w:t>
      </w:r>
      <w:r>
        <w:rPr>
          <w:spacing w:val="-2"/>
        </w:rPr>
        <w:t>some</w:t>
      </w:r>
      <w:r>
        <w:rPr>
          <w:spacing w:val="1"/>
        </w:rPr>
        <w:t xml:space="preserve"> </w:t>
      </w:r>
      <w:r>
        <w:rPr>
          <w:spacing w:val="-1"/>
        </w:rPr>
        <w:t xml:space="preserve">kind </w:t>
      </w:r>
      <w:r>
        <w:t xml:space="preserve">of </w:t>
      </w:r>
      <w:r>
        <w:rPr>
          <w:spacing w:val="-1"/>
        </w:rPr>
        <w:t>madman!"</w:t>
      </w:r>
      <w:r>
        <w:rPr>
          <w:spacing w:val="-2"/>
        </w:rPr>
        <w:t xml:space="preserve"> </w:t>
      </w:r>
      <w:r>
        <w:t xml:space="preserve">or </w:t>
      </w:r>
      <w:r>
        <w:rPr>
          <w:spacing w:val="-1"/>
        </w:rPr>
        <w:t>"She</w:t>
      </w:r>
      <w:r>
        <w:rPr>
          <w:spacing w:val="1"/>
        </w:rPr>
        <w:t xml:space="preserve"> </w:t>
      </w:r>
      <w:r>
        <w:rPr>
          <w:spacing w:val="-2"/>
        </w:rPr>
        <w:t>was</w:t>
      </w:r>
      <w:r>
        <w:t xml:space="preserve"> </w:t>
      </w:r>
      <w:r>
        <w:rPr>
          <w:spacing w:val="-1"/>
        </w:rPr>
        <w:t xml:space="preserve">like </w:t>
      </w:r>
      <w:r>
        <w:t>a</w:t>
      </w:r>
      <w:r>
        <w:rPr>
          <w:spacing w:val="-1"/>
        </w:rPr>
        <w:t xml:space="preserve"> woman</w:t>
      </w:r>
    </w:p>
    <w:p w:rsidR="00743C02" w:rsidRDefault="00743C02">
      <w:pPr>
        <w:sectPr w:rsidR="00743C02">
          <w:pgSz w:w="8640" w:h="12960"/>
          <w:pgMar w:top="1000" w:right="920" w:bottom="900" w:left="900" w:header="0" w:footer="710" w:gutter="0"/>
          <w:cols w:space="720"/>
        </w:sectPr>
      </w:pPr>
    </w:p>
    <w:p w:rsidR="00743C02" w:rsidRDefault="001F2438">
      <w:pPr>
        <w:pStyle w:val="Corpodetexto"/>
        <w:spacing w:before="50"/>
        <w:ind w:right="203"/>
      </w:pPr>
      <w:r>
        <w:rPr>
          <w:spacing w:val="-1"/>
        </w:rPr>
        <w:lastRenderedPageBreak/>
        <w:t>possessed!"</w:t>
      </w:r>
      <w:r>
        <w:rPr>
          <w:spacing w:val="-2"/>
        </w:rPr>
        <w:t xml:space="preserve"> </w:t>
      </w:r>
      <w:r>
        <w:rPr>
          <w:spacing w:val="-1"/>
        </w:rPr>
        <w:t>or</w:t>
      </w:r>
      <w:r>
        <w:t xml:space="preserve"> </w:t>
      </w:r>
      <w:r>
        <w:rPr>
          <w:spacing w:val="-1"/>
        </w:rPr>
        <w:t>"He's</w:t>
      </w:r>
      <w:r>
        <w:t xml:space="preserve"> a </w:t>
      </w:r>
      <w:r>
        <w:rPr>
          <w:spacing w:val="-1"/>
        </w:rPr>
        <w:t>different</w:t>
      </w:r>
      <w:r>
        <w:t xml:space="preserve"> </w:t>
      </w:r>
      <w:r>
        <w:rPr>
          <w:spacing w:val="-2"/>
        </w:rPr>
        <w:t>person</w:t>
      </w:r>
      <w:r>
        <w:t xml:space="preserve"> </w:t>
      </w:r>
      <w:r>
        <w:rPr>
          <w:spacing w:val="-1"/>
        </w:rPr>
        <w:t>when he drinks,"</w:t>
      </w:r>
      <w:r>
        <w:rPr>
          <w:spacing w:val="-2"/>
        </w:rPr>
        <w:t xml:space="preserve"> </w:t>
      </w:r>
      <w:r>
        <w:rPr>
          <w:spacing w:val="-1"/>
        </w:rPr>
        <w:t>or</w:t>
      </w:r>
      <w:r>
        <w:t xml:space="preserve"> </w:t>
      </w:r>
      <w:r>
        <w:rPr>
          <w:spacing w:val="-1"/>
        </w:rPr>
        <w:t>"I</w:t>
      </w:r>
      <w:r>
        <w:t xml:space="preserve"> </w:t>
      </w:r>
      <w:r>
        <w:rPr>
          <w:spacing w:val="-1"/>
        </w:rPr>
        <w:t>don't</w:t>
      </w:r>
      <w:r>
        <w:rPr>
          <w:spacing w:val="35"/>
        </w:rPr>
        <w:t xml:space="preserve"> </w:t>
      </w:r>
      <w:r>
        <w:t>know</w:t>
      </w:r>
      <w:r>
        <w:rPr>
          <w:spacing w:val="-2"/>
        </w:rPr>
        <w:t xml:space="preserve"> </w:t>
      </w:r>
      <w:r>
        <w:rPr>
          <w:spacing w:val="-1"/>
        </w:rPr>
        <w:t>what</w:t>
      </w:r>
      <w:r>
        <w:t xml:space="preserve"> </w:t>
      </w:r>
      <w:r>
        <w:rPr>
          <w:spacing w:val="-1"/>
        </w:rPr>
        <w:t>came</w:t>
      </w:r>
      <w:r>
        <w:rPr>
          <w:spacing w:val="1"/>
        </w:rPr>
        <w:t xml:space="preserve"> </w:t>
      </w:r>
      <w:r>
        <w:rPr>
          <w:spacing w:val="-1"/>
        </w:rPr>
        <w:t>over</w:t>
      </w:r>
      <w:r>
        <w:t xml:space="preserve"> </w:t>
      </w:r>
      <w:r>
        <w:rPr>
          <w:spacing w:val="-1"/>
        </w:rPr>
        <w:t>me, “or</w:t>
      </w:r>
      <w:r>
        <w:t xml:space="preserve"> </w:t>
      </w:r>
      <w:r>
        <w:rPr>
          <w:spacing w:val="-1"/>
        </w:rPr>
        <w:t>"What got</w:t>
      </w:r>
      <w:r>
        <w:t xml:space="preserve"> </w:t>
      </w:r>
      <w:r>
        <w:rPr>
          <w:spacing w:val="-1"/>
        </w:rPr>
        <w:t>into me?"</w:t>
      </w:r>
      <w:r>
        <w:rPr>
          <w:spacing w:val="-2"/>
        </w:rPr>
        <w:t xml:space="preserve"> </w:t>
      </w:r>
      <w:r>
        <w:rPr>
          <w:spacing w:val="-1"/>
        </w:rPr>
        <w:t>What's</w:t>
      </w:r>
      <w:r>
        <w:rPr>
          <w:spacing w:val="35"/>
        </w:rPr>
        <w:t xml:space="preserve"> </w:t>
      </w:r>
      <w:r>
        <w:rPr>
          <w:spacing w:val="-1"/>
        </w:rPr>
        <w:t>happening?</w:t>
      </w:r>
      <w:r>
        <w:rPr>
          <w:spacing w:val="-2"/>
        </w:rPr>
        <w:t xml:space="preserve"> </w:t>
      </w:r>
      <w:r>
        <w:rPr>
          <w:spacing w:val="-1"/>
        </w:rPr>
        <w:t>There</w:t>
      </w:r>
      <w:r>
        <w:t xml:space="preserve"> </w:t>
      </w:r>
      <w:r>
        <w:rPr>
          <w:spacing w:val="-1"/>
        </w:rPr>
        <w:t>is</w:t>
      </w:r>
      <w:r>
        <w:t xml:space="preserve"> </w:t>
      </w:r>
      <w:r>
        <w:rPr>
          <w:spacing w:val="-1"/>
        </w:rPr>
        <w:t>no scarcity</w:t>
      </w:r>
      <w:r>
        <w:rPr>
          <w:spacing w:val="-2"/>
        </w:rPr>
        <w:t xml:space="preserve"> </w:t>
      </w:r>
      <w:r>
        <w:t>of</w:t>
      </w:r>
      <w:r>
        <w:rPr>
          <w:spacing w:val="-2"/>
        </w:rPr>
        <w:t xml:space="preserve"> </w:t>
      </w:r>
      <w:r>
        <w:rPr>
          <w:spacing w:val="-1"/>
        </w:rPr>
        <w:t>theories. This</w:t>
      </w:r>
      <w:r>
        <w:t xml:space="preserve"> </w:t>
      </w:r>
      <w:r>
        <w:rPr>
          <w:spacing w:val="-1"/>
        </w:rPr>
        <w:t>and the</w:t>
      </w:r>
      <w:r>
        <w:t xml:space="preserve"> </w:t>
      </w:r>
      <w:r>
        <w:rPr>
          <w:spacing w:val="-1"/>
        </w:rPr>
        <w:t>following</w:t>
      </w:r>
      <w:r>
        <w:rPr>
          <w:spacing w:val="45"/>
        </w:rPr>
        <w:t xml:space="preserve"> </w:t>
      </w:r>
      <w:r>
        <w:rPr>
          <w:spacing w:val="-1"/>
        </w:rPr>
        <w:t>paragraphs</w:t>
      </w:r>
      <w:r>
        <w:rPr>
          <w:spacing w:val="-3"/>
        </w:rPr>
        <w:t xml:space="preserve"> </w:t>
      </w:r>
      <w:r>
        <w:rPr>
          <w:spacing w:val="-1"/>
        </w:rPr>
        <w:t>examine this</w:t>
      </w:r>
      <w:r>
        <w:t xml:space="preserve"> </w:t>
      </w:r>
      <w:r>
        <w:rPr>
          <w:spacing w:val="-1"/>
        </w:rPr>
        <w:t>area,</w:t>
      </w:r>
      <w:r>
        <w:rPr>
          <w:spacing w:val="-2"/>
        </w:rPr>
        <w:t xml:space="preserve"> </w:t>
      </w:r>
      <w:r>
        <w:t>and</w:t>
      </w:r>
      <w:r>
        <w:rPr>
          <w:spacing w:val="-3"/>
        </w:rPr>
        <w:t xml:space="preserve"> </w:t>
      </w:r>
      <w:r>
        <w:rPr>
          <w:spacing w:val="-1"/>
        </w:rPr>
        <w:t>offer</w:t>
      </w:r>
      <w:r>
        <w:t xml:space="preserve"> </w:t>
      </w:r>
      <w:r>
        <w:rPr>
          <w:spacing w:val="-1"/>
        </w:rPr>
        <w:t>various</w:t>
      </w:r>
      <w:r>
        <w:t xml:space="preserve"> </w:t>
      </w:r>
      <w:r>
        <w:rPr>
          <w:spacing w:val="-1"/>
        </w:rPr>
        <w:t>explanations</w:t>
      </w:r>
      <w:r>
        <w:rPr>
          <w:spacing w:val="51"/>
        </w:rPr>
        <w:t xml:space="preserve"> </w:t>
      </w:r>
      <w:r>
        <w:rPr>
          <w:spacing w:val="-1"/>
        </w:rPr>
        <w:t>concerning</w:t>
      </w:r>
      <w:r>
        <w:t xml:space="preserve"> </w:t>
      </w:r>
      <w:r>
        <w:rPr>
          <w:spacing w:val="-1"/>
        </w:rPr>
        <w:t>it.</w:t>
      </w:r>
    </w:p>
    <w:p w:rsidR="00743C02" w:rsidRDefault="001F2438">
      <w:pPr>
        <w:pStyle w:val="Corpodetexto"/>
        <w:ind w:right="203"/>
      </w:pPr>
      <w:r>
        <w:rPr>
          <w:spacing w:val="-1"/>
        </w:rPr>
        <w:t>Currently,</w:t>
      </w:r>
      <w:r>
        <w:t xml:space="preserve"> the entirety</w:t>
      </w:r>
      <w:r>
        <w:rPr>
          <w:spacing w:val="-3"/>
        </w:rPr>
        <w:t xml:space="preserve"> </w:t>
      </w:r>
      <w:r>
        <w:t>of</w:t>
      </w:r>
      <w:r>
        <w:rPr>
          <w:spacing w:val="-2"/>
        </w:rPr>
        <w:t xml:space="preserve"> </w:t>
      </w:r>
      <w:r>
        <w:rPr>
          <w:spacing w:val="-1"/>
        </w:rPr>
        <w:t>Hubbard,</w:t>
      </w:r>
      <w:r>
        <w:t xml:space="preserve"> </w:t>
      </w:r>
      <w:r>
        <w:rPr>
          <w:spacing w:val="-1"/>
        </w:rPr>
        <w:t>see above, Scientology's</w:t>
      </w:r>
      <w:r>
        <w:t xml:space="preserve"> </w:t>
      </w:r>
      <w:r>
        <w:rPr>
          <w:spacing w:val="-1"/>
        </w:rPr>
        <w:t>super-</w:t>
      </w:r>
      <w:r>
        <w:rPr>
          <w:spacing w:val="65"/>
        </w:rPr>
        <w:t xml:space="preserve"> </w:t>
      </w:r>
      <w:r>
        <w:rPr>
          <w:spacing w:val="-1"/>
        </w:rPr>
        <w:t>secret</w:t>
      </w:r>
      <w:r>
        <w:t xml:space="preserve"> </w:t>
      </w:r>
      <w:r>
        <w:rPr>
          <w:spacing w:val="-1"/>
        </w:rPr>
        <w:t>"upper</w:t>
      </w:r>
      <w:r>
        <w:t xml:space="preserve"> </w:t>
      </w:r>
      <w:r>
        <w:rPr>
          <w:spacing w:val="-1"/>
        </w:rPr>
        <w:t>levels"</w:t>
      </w:r>
      <w:r>
        <w:rPr>
          <w:spacing w:val="-2"/>
        </w:rPr>
        <w:t xml:space="preserve"> </w:t>
      </w:r>
      <w:r>
        <w:rPr>
          <w:spacing w:val="-1"/>
        </w:rPr>
        <w:t>deal</w:t>
      </w:r>
      <w:r>
        <w:rPr>
          <w:spacing w:val="1"/>
        </w:rPr>
        <w:t xml:space="preserve"> </w:t>
      </w:r>
      <w:r>
        <w:rPr>
          <w:spacing w:val="-1"/>
        </w:rPr>
        <w:t>with this</w:t>
      </w:r>
      <w:r>
        <w:rPr>
          <w:spacing w:val="-2"/>
        </w:rPr>
        <w:t xml:space="preserve"> </w:t>
      </w:r>
      <w:r>
        <w:rPr>
          <w:spacing w:val="-1"/>
        </w:rPr>
        <w:t>type</w:t>
      </w:r>
      <w:r>
        <w:t xml:space="preserve"> </w:t>
      </w:r>
      <w:r>
        <w:rPr>
          <w:spacing w:val="-1"/>
        </w:rPr>
        <w:t>of</w:t>
      </w:r>
      <w:r>
        <w:t xml:space="preserve"> </w:t>
      </w:r>
      <w:r>
        <w:rPr>
          <w:spacing w:val="-1"/>
        </w:rPr>
        <w:t>"phenomena."</w:t>
      </w:r>
      <w:r>
        <w:rPr>
          <w:spacing w:val="-2"/>
        </w:rPr>
        <w:t xml:space="preserve"> </w:t>
      </w:r>
      <w:r>
        <w:rPr>
          <w:spacing w:val="-1"/>
        </w:rPr>
        <w:t>but</w:t>
      </w:r>
      <w:r>
        <w:rPr>
          <w:spacing w:val="2"/>
        </w:rPr>
        <w:t xml:space="preserve"> </w:t>
      </w:r>
      <w:r>
        <w:t>are</w:t>
      </w:r>
      <w:r>
        <w:rPr>
          <w:spacing w:val="35"/>
        </w:rPr>
        <w:t xml:space="preserve"> </w:t>
      </w:r>
      <w:r>
        <w:t>only</w:t>
      </w:r>
      <w:r>
        <w:rPr>
          <w:spacing w:val="-2"/>
        </w:rPr>
        <w:t xml:space="preserve"> </w:t>
      </w:r>
      <w:r>
        <w:rPr>
          <w:spacing w:val="-1"/>
        </w:rPr>
        <w:t xml:space="preserve">able </w:t>
      </w:r>
      <w:r>
        <w:t>to</w:t>
      </w:r>
      <w:r>
        <w:rPr>
          <w:spacing w:val="-1"/>
        </w:rPr>
        <w:t xml:space="preserve"> remove </w:t>
      </w:r>
      <w:r>
        <w:t>the</w:t>
      </w:r>
      <w:r>
        <w:rPr>
          <w:spacing w:val="-1"/>
        </w:rPr>
        <w:t xml:space="preserve"> </w:t>
      </w:r>
      <w:r>
        <w:t>easy</w:t>
      </w:r>
      <w:r>
        <w:rPr>
          <w:spacing w:val="-2"/>
        </w:rPr>
        <w:t xml:space="preserve"> </w:t>
      </w:r>
      <w:r>
        <w:rPr>
          <w:spacing w:val="-1"/>
        </w:rPr>
        <w:t>blockages.</w:t>
      </w:r>
    </w:p>
    <w:p w:rsidR="00743C02" w:rsidRDefault="001F2438">
      <w:pPr>
        <w:pStyle w:val="Corpodetexto"/>
        <w:ind w:right="184" w:hanging="1"/>
      </w:pPr>
      <w:r>
        <w:rPr>
          <w:spacing w:val="-1"/>
        </w:rPr>
        <w:t>Energy</w:t>
      </w:r>
      <w:r>
        <w:rPr>
          <w:spacing w:val="-2"/>
        </w:rPr>
        <w:t xml:space="preserve"> </w:t>
      </w:r>
      <w:r>
        <w:rPr>
          <w:spacing w:val="-1"/>
        </w:rPr>
        <w:t>Vampire</w:t>
      </w:r>
      <w:r>
        <w:rPr>
          <w:spacing w:val="1"/>
        </w:rPr>
        <w:t xml:space="preserve"> </w:t>
      </w:r>
      <w:r>
        <w:rPr>
          <w:spacing w:val="-2"/>
        </w:rPr>
        <w:t>Implants,</w:t>
      </w:r>
      <w:r>
        <w:t xml:space="preserve"> </w:t>
      </w:r>
      <w:r>
        <w:rPr>
          <w:spacing w:val="-1"/>
        </w:rPr>
        <w:t>Inner</w:t>
      </w:r>
      <w:r>
        <w:rPr>
          <w:spacing w:val="-2"/>
        </w:rPr>
        <w:t xml:space="preserve"> </w:t>
      </w:r>
      <w:r>
        <w:rPr>
          <w:spacing w:val="-1"/>
        </w:rPr>
        <w:t>Children</w:t>
      </w:r>
      <w:r>
        <w:rPr>
          <w:spacing w:val="-2"/>
        </w:rPr>
        <w:t xml:space="preserve"> </w:t>
      </w:r>
      <w:r>
        <w:rPr>
          <w:spacing w:val="-1"/>
        </w:rPr>
        <w:t>and</w:t>
      </w:r>
      <w:r>
        <w:rPr>
          <w:spacing w:val="-2"/>
        </w:rPr>
        <w:t xml:space="preserve"> </w:t>
      </w:r>
      <w:r>
        <w:rPr>
          <w:spacing w:val="-1"/>
        </w:rPr>
        <w:t>the</w:t>
      </w:r>
      <w:r>
        <w:t xml:space="preserve"> </w:t>
      </w:r>
      <w:r>
        <w:rPr>
          <w:spacing w:val="-1"/>
        </w:rPr>
        <w:t>Strategies</w:t>
      </w:r>
      <w:r>
        <w:rPr>
          <w:spacing w:val="-2"/>
        </w:rPr>
        <w:t xml:space="preserve"> </w:t>
      </w:r>
      <w:r>
        <w:rPr>
          <w:spacing w:val="-1"/>
        </w:rPr>
        <w:t>of</w:t>
      </w:r>
      <w:r>
        <w:rPr>
          <w:spacing w:val="-2"/>
        </w:rPr>
        <w:t xml:space="preserve"> </w:t>
      </w:r>
      <w:r>
        <w:rPr>
          <w:spacing w:val="-1"/>
        </w:rPr>
        <w:t>the</w:t>
      </w:r>
      <w:r>
        <w:rPr>
          <w:spacing w:val="40"/>
        </w:rPr>
        <w:t xml:space="preserve"> </w:t>
      </w:r>
      <w:r>
        <w:rPr>
          <w:spacing w:val="-1"/>
        </w:rPr>
        <w:t>Vampire,</w:t>
      </w:r>
      <w:r>
        <w:rPr>
          <w:spacing w:val="-2"/>
        </w:rPr>
        <w:t xml:space="preserve"> </w:t>
      </w:r>
      <w:r>
        <w:rPr>
          <w:spacing w:val="-1"/>
        </w:rPr>
        <w:t>the</w:t>
      </w:r>
      <w:r>
        <w:rPr>
          <w:spacing w:val="1"/>
        </w:rPr>
        <w:t xml:space="preserve"> </w:t>
      </w:r>
      <w:r>
        <w:rPr>
          <w:spacing w:val="-2"/>
        </w:rPr>
        <w:t>Violator,</w:t>
      </w:r>
      <w:r>
        <w:t xml:space="preserve"> </w:t>
      </w:r>
      <w:r>
        <w:rPr>
          <w:spacing w:val="-1"/>
        </w:rPr>
        <w:t>The</w:t>
      </w:r>
      <w:r>
        <w:rPr>
          <w:spacing w:val="1"/>
        </w:rPr>
        <w:t xml:space="preserve"> </w:t>
      </w:r>
      <w:r>
        <w:rPr>
          <w:spacing w:val="-2"/>
        </w:rPr>
        <w:t>Poor</w:t>
      </w:r>
      <w:r>
        <w:t xml:space="preserve"> </w:t>
      </w:r>
      <w:r>
        <w:rPr>
          <w:spacing w:val="-1"/>
        </w:rPr>
        <w:t>Me</w:t>
      </w:r>
      <w:r>
        <w:rPr>
          <w:spacing w:val="-2"/>
        </w:rPr>
        <w:t xml:space="preserve"> </w:t>
      </w:r>
      <w:r>
        <w:rPr>
          <w:spacing w:val="-1"/>
        </w:rPr>
        <w:t>and the</w:t>
      </w:r>
      <w:r>
        <w:t xml:space="preserve"> </w:t>
      </w:r>
      <w:r>
        <w:rPr>
          <w:spacing w:val="-1"/>
        </w:rPr>
        <w:t>Selfish Competitive</w:t>
      </w:r>
      <w:r>
        <w:rPr>
          <w:spacing w:val="1"/>
        </w:rPr>
        <w:t xml:space="preserve"> </w:t>
      </w:r>
      <w:r>
        <w:rPr>
          <w:spacing w:val="-1"/>
        </w:rPr>
        <w:t>Star</w:t>
      </w:r>
      <w:r>
        <w:rPr>
          <w:spacing w:val="44"/>
        </w:rPr>
        <w:t xml:space="preserve"> </w:t>
      </w:r>
      <w:r>
        <w:t>seem</w:t>
      </w:r>
      <w:r>
        <w:rPr>
          <w:spacing w:val="-4"/>
        </w:rPr>
        <w:t xml:space="preserve"> </w:t>
      </w:r>
      <w:r>
        <w:t>to</w:t>
      </w:r>
      <w:r>
        <w:rPr>
          <w:spacing w:val="-1"/>
        </w:rPr>
        <w:t xml:space="preserve"> be</w:t>
      </w:r>
      <w:r>
        <w:t xml:space="preserve"> </w:t>
      </w:r>
      <w:r>
        <w:rPr>
          <w:spacing w:val="-1"/>
        </w:rPr>
        <w:t>beyond</w:t>
      </w:r>
      <w:r>
        <w:rPr>
          <w:spacing w:val="-3"/>
        </w:rPr>
        <w:t xml:space="preserve"> </w:t>
      </w:r>
      <w:r>
        <w:rPr>
          <w:spacing w:val="-1"/>
        </w:rPr>
        <w:t>them,</w:t>
      </w:r>
      <w:r>
        <w:t xml:space="preserve"> </w:t>
      </w:r>
      <w:r>
        <w:rPr>
          <w:spacing w:val="-1"/>
        </w:rPr>
        <w:t>especially</w:t>
      </w:r>
      <w:r>
        <w:rPr>
          <w:spacing w:val="-2"/>
        </w:rPr>
        <w:t xml:space="preserve"> </w:t>
      </w:r>
      <w:r>
        <w:rPr>
          <w:spacing w:val="-1"/>
        </w:rPr>
        <w:t>regarding Hubbards</w:t>
      </w:r>
      <w:r>
        <w:t xml:space="preserve"> </w:t>
      </w:r>
      <w:r>
        <w:rPr>
          <w:spacing w:val="-2"/>
        </w:rPr>
        <w:t>many</w:t>
      </w:r>
      <w:r>
        <w:rPr>
          <w:spacing w:val="20"/>
        </w:rPr>
        <w:t xml:space="preserve"> </w:t>
      </w:r>
      <w:r>
        <w:rPr>
          <w:spacing w:val="-1"/>
        </w:rPr>
        <w:t>times</w:t>
      </w:r>
      <w:r>
        <w:rPr>
          <w:spacing w:val="-2"/>
        </w:rPr>
        <w:t xml:space="preserve"> </w:t>
      </w:r>
      <w:r>
        <w:rPr>
          <w:spacing w:val="-1"/>
        </w:rPr>
        <w:t>reported</w:t>
      </w:r>
      <w:r>
        <w:rPr>
          <w:spacing w:val="-2"/>
        </w:rPr>
        <w:t xml:space="preserve"> </w:t>
      </w:r>
      <w:r>
        <w:rPr>
          <w:spacing w:val="-1"/>
        </w:rPr>
        <w:t>temper</w:t>
      </w:r>
      <w:r>
        <w:rPr>
          <w:spacing w:val="-2"/>
        </w:rPr>
        <w:t xml:space="preserve"> tantrums</w:t>
      </w:r>
      <w:r>
        <w:t xml:space="preserve"> </w:t>
      </w:r>
      <w:r>
        <w:rPr>
          <w:spacing w:val="-1"/>
        </w:rPr>
        <w:t>(violator)</w:t>
      </w:r>
      <w:r>
        <w:t xml:space="preserve"> </w:t>
      </w:r>
      <w:r>
        <w:rPr>
          <w:spacing w:val="-1"/>
        </w:rPr>
        <w:t>and</w:t>
      </w:r>
      <w:r>
        <w:t xml:space="preserve"> </w:t>
      </w:r>
      <w:r>
        <w:rPr>
          <w:spacing w:val="-1"/>
        </w:rPr>
        <w:t>his</w:t>
      </w:r>
      <w:r>
        <w:t xml:space="preserve"> </w:t>
      </w:r>
      <w:r>
        <w:rPr>
          <w:spacing w:val="-1"/>
        </w:rPr>
        <w:t>inability</w:t>
      </w:r>
      <w:r>
        <w:rPr>
          <w:spacing w:val="-3"/>
        </w:rPr>
        <w:t xml:space="preserve"> </w:t>
      </w:r>
      <w:r>
        <w:t>to</w:t>
      </w:r>
      <w:r>
        <w:rPr>
          <w:spacing w:val="-1"/>
        </w:rPr>
        <w:t xml:space="preserve"> have</w:t>
      </w:r>
      <w:r>
        <w:rPr>
          <w:spacing w:val="55"/>
        </w:rPr>
        <w:t xml:space="preserve"> </w:t>
      </w:r>
      <w:r>
        <w:t xml:space="preserve">other </w:t>
      </w:r>
      <w:r>
        <w:rPr>
          <w:spacing w:val="-1"/>
        </w:rPr>
        <w:t xml:space="preserve">stars around </w:t>
      </w:r>
      <w:r>
        <w:t>him</w:t>
      </w:r>
      <w:r>
        <w:rPr>
          <w:spacing w:val="-1"/>
        </w:rPr>
        <w:t xml:space="preserve"> because </w:t>
      </w:r>
      <w:r>
        <w:t xml:space="preserve">a </w:t>
      </w:r>
      <w:r>
        <w:rPr>
          <w:spacing w:val="-1"/>
        </w:rPr>
        <w:t>selfish</w:t>
      </w:r>
      <w:r>
        <w:t xml:space="preserve"> </w:t>
      </w:r>
      <w:r>
        <w:rPr>
          <w:spacing w:val="-1"/>
        </w:rPr>
        <w:t>competitive</w:t>
      </w:r>
      <w:r>
        <w:t xml:space="preserve"> </w:t>
      </w:r>
      <w:r>
        <w:rPr>
          <w:spacing w:val="-1"/>
        </w:rPr>
        <w:t xml:space="preserve">star </w:t>
      </w:r>
      <w:r>
        <w:t>can only</w:t>
      </w:r>
      <w:r>
        <w:rPr>
          <w:spacing w:val="45"/>
        </w:rPr>
        <w:t xml:space="preserve"> </w:t>
      </w:r>
      <w:r>
        <w:rPr>
          <w:spacing w:val="-1"/>
        </w:rPr>
        <w:t>have</w:t>
      </w:r>
      <w:r>
        <w:t xml:space="preserve"> </w:t>
      </w:r>
      <w:r>
        <w:rPr>
          <w:spacing w:val="-1"/>
        </w:rPr>
        <w:t>yes</w:t>
      </w:r>
      <w:r>
        <w:t xml:space="preserve"> -</w:t>
      </w:r>
      <w:r>
        <w:rPr>
          <w:spacing w:val="-2"/>
        </w:rPr>
        <w:t xml:space="preserve"> </w:t>
      </w:r>
      <w:r>
        <w:rPr>
          <w:spacing w:val="-1"/>
        </w:rPr>
        <w:t>men</w:t>
      </w:r>
      <w:r>
        <w:rPr>
          <w:spacing w:val="-2"/>
        </w:rPr>
        <w:t xml:space="preserve"> </w:t>
      </w:r>
      <w:r>
        <w:rPr>
          <w:spacing w:val="-1"/>
        </w:rPr>
        <w:t>around</w:t>
      </w:r>
      <w:r>
        <w:t xml:space="preserve"> </w:t>
      </w:r>
      <w:r>
        <w:rPr>
          <w:spacing w:val="-2"/>
        </w:rPr>
        <w:t>him.</w:t>
      </w:r>
      <w:r>
        <w:t xml:space="preserve"> </w:t>
      </w:r>
      <w:r>
        <w:rPr>
          <w:spacing w:val="-1"/>
        </w:rPr>
        <w:t>He</w:t>
      </w:r>
      <w:r>
        <w:rPr>
          <w:spacing w:val="1"/>
        </w:rPr>
        <w:t xml:space="preserve"> </w:t>
      </w:r>
      <w:r>
        <w:rPr>
          <w:spacing w:val="-2"/>
        </w:rPr>
        <w:t>will</w:t>
      </w:r>
      <w:r>
        <w:t xml:space="preserve"> </w:t>
      </w:r>
      <w:r>
        <w:rPr>
          <w:spacing w:val="-1"/>
        </w:rPr>
        <w:t>try</w:t>
      </w:r>
      <w:r>
        <w:rPr>
          <w:spacing w:val="-3"/>
        </w:rPr>
        <w:t xml:space="preserve"> </w:t>
      </w:r>
      <w:r>
        <w:t>to</w:t>
      </w:r>
      <w:r>
        <w:rPr>
          <w:spacing w:val="-1"/>
        </w:rPr>
        <w:t xml:space="preserve"> destroy</w:t>
      </w:r>
      <w:r>
        <w:rPr>
          <w:spacing w:val="-2"/>
        </w:rPr>
        <w:t xml:space="preserve"> </w:t>
      </w:r>
      <w:r>
        <w:rPr>
          <w:spacing w:val="-1"/>
        </w:rPr>
        <w:t>(fair</w:t>
      </w:r>
      <w:r>
        <w:rPr>
          <w:spacing w:val="-2"/>
        </w:rPr>
        <w:t xml:space="preserve"> </w:t>
      </w:r>
      <w:r>
        <w:rPr>
          <w:spacing w:val="-1"/>
        </w:rPr>
        <w:t>game)</w:t>
      </w:r>
      <w:r>
        <w:t xml:space="preserve"> </w:t>
      </w:r>
      <w:r>
        <w:rPr>
          <w:spacing w:val="-1"/>
        </w:rPr>
        <w:t>all</w:t>
      </w:r>
      <w:r>
        <w:rPr>
          <w:spacing w:val="50"/>
        </w:rPr>
        <w:t xml:space="preserve"> </w:t>
      </w:r>
      <w:r>
        <w:rPr>
          <w:spacing w:val="-1"/>
        </w:rPr>
        <w:t>other</w:t>
      </w:r>
      <w:r>
        <w:rPr>
          <w:spacing w:val="1"/>
        </w:rPr>
        <w:t xml:space="preserve"> </w:t>
      </w:r>
      <w:r>
        <w:rPr>
          <w:spacing w:val="-1"/>
        </w:rPr>
        <w:t>stars.</w:t>
      </w:r>
    </w:p>
    <w:p w:rsidR="00743C02" w:rsidRDefault="001F2438">
      <w:pPr>
        <w:pStyle w:val="Corpodetexto"/>
        <w:spacing w:before="120"/>
        <w:ind w:right="242"/>
      </w:pPr>
      <w:r>
        <w:rPr>
          <w:spacing w:val="-1"/>
        </w:rPr>
        <w:t>Hubbard</w:t>
      </w:r>
      <w:r>
        <w:t xml:space="preserve"> </w:t>
      </w:r>
      <w:r>
        <w:rPr>
          <w:spacing w:val="-1"/>
        </w:rPr>
        <w:t>might</w:t>
      </w:r>
      <w:r>
        <w:t xml:space="preserve"> </w:t>
      </w:r>
      <w:r>
        <w:rPr>
          <w:spacing w:val="-1"/>
        </w:rPr>
        <w:t>have</w:t>
      </w:r>
      <w:r>
        <w:rPr>
          <w:spacing w:val="1"/>
        </w:rPr>
        <w:t xml:space="preserve"> </w:t>
      </w:r>
      <w:r>
        <w:rPr>
          <w:spacing w:val="-1"/>
        </w:rPr>
        <w:t>partially</w:t>
      </w:r>
      <w:r>
        <w:rPr>
          <w:spacing w:val="-2"/>
        </w:rPr>
        <w:t xml:space="preserve"> </w:t>
      </w:r>
      <w:r>
        <w:rPr>
          <w:spacing w:val="-1"/>
        </w:rPr>
        <w:t>failed</w:t>
      </w:r>
      <w:r>
        <w:rPr>
          <w:spacing w:val="-2"/>
        </w:rPr>
        <w:t xml:space="preserve"> but</w:t>
      </w:r>
      <w:r>
        <w:rPr>
          <w:spacing w:val="2"/>
        </w:rPr>
        <w:t xml:space="preserve"> </w:t>
      </w:r>
      <w:r>
        <w:rPr>
          <w:spacing w:val="-1"/>
        </w:rPr>
        <w:t>he</w:t>
      </w:r>
      <w:r>
        <w:rPr>
          <w:spacing w:val="1"/>
        </w:rPr>
        <w:t xml:space="preserve"> </w:t>
      </w:r>
      <w:r>
        <w:rPr>
          <w:spacing w:val="-2"/>
        </w:rPr>
        <w:t>was</w:t>
      </w:r>
      <w:r>
        <w:t xml:space="preserve"> </w:t>
      </w:r>
      <w:r>
        <w:rPr>
          <w:spacing w:val="-1"/>
        </w:rPr>
        <w:t>onto</w:t>
      </w:r>
      <w:r>
        <w:rPr>
          <w:spacing w:val="-2"/>
        </w:rPr>
        <w:t xml:space="preserve"> </w:t>
      </w:r>
      <w:r>
        <w:rPr>
          <w:spacing w:val="-1"/>
        </w:rPr>
        <w:t>energy</w:t>
      </w:r>
      <w:r>
        <w:rPr>
          <w:spacing w:val="35"/>
        </w:rPr>
        <w:t xml:space="preserve"> </w:t>
      </w:r>
      <w:r>
        <w:rPr>
          <w:spacing w:val="-1"/>
        </w:rPr>
        <w:t>blockages.</w:t>
      </w:r>
      <w:r>
        <w:t xml:space="preserve"> </w:t>
      </w:r>
      <w:r>
        <w:rPr>
          <w:spacing w:val="-1"/>
        </w:rPr>
        <w:t>Even in 1950 Hubbard</w:t>
      </w:r>
      <w:r>
        <w:rPr>
          <w:spacing w:val="1"/>
        </w:rPr>
        <w:t xml:space="preserve"> </w:t>
      </w:r>
      <w:r>
        <w:rPr>
          <w:spacing w:val="-1"/>
        </w:rPr>
        <w:t>was</w:t>
      </w:r>
      <w:r>
        <w:t xml:space="preserve"> </w:t>
      </w:r>
      <w:r>
        <w:rPr>
          <w:spacing w:val="-1"/>
        </w:rPr>
        <w:t>preoccupied</w:t>
      </w:r>
      <w:r>
        <w:rPr>
          <w:spacing w:val="-2"/>
        </w:rPr>
        <w:t xml:space="preserve"> </w:t>
      </w:r>
      <w:r>
        <w:rPr>
          <w:spacing w:val="-1"/>
        </w:rPr>
        <w:t>by</w:t>
      </w:r>
      <w:r>
        <w:rPr>
          <w:spacing w:val="-2"/>
        </w:rPr>
        <w:t xml:space="preserve"> </w:t>
      </w:r>
      <w:r>
        <w:rPr>
          <w:spacing w:val="-1"/>
        </w:rPr>
        <w:t>this</w:t>
      </w:r>
      <w:r>
        <w:t xml:space="preserve"> </w:t>
      </w:r>
      <w:r>
        <w:rPr>
          <w:spacing w:val="-1"/>
        </w:rPr>
        <w:t>sort of</w:t>
      </w:r>
      <w:r>
        <w:rPr>
          <w:spacing w:val="22"/>
        </w:rPr>
        <w:t xml:space="preserve"> </w:t>
      </w:r>
      <w:r>
        <w:rPr>
          <w:spacing w:val="-1"/>
        </w:rPr>
        <w:t>thing.</w:t>
      </w:r>
      <w:r>
        <w:t xml:space="preserve"> </w:t>
      </w:r>
      <w:r>
        <w:rPr>
          <w:spacing w:val="-1"/>
        </w:rPr>
        <w:t>In</w:t>
      </w:r>
      <w:r>
        <w:t xml:space="preserve"> </w:t>
      </w:r>
      <w:r>
        <w:rPr>
          <w:spacing w:val="-1"/>
        </w:rPr>
        <w:t>Dianetics,</w:t>
      </w:r>
      <w:r>
        <w:rPr>
          <w:spacing w:val="-2"/>
        </w:rPr>
        <w:t xml:space="preserve"> </w:t>
      </w:r>
      <w:r>
        <w:rPr>
          <w:spacing w:val="-1"/>
        </w:rPr>
        <w:t>the</w:t>
      </w:r>
      <w:r>
        <w:rPr>
          <w:spacing w:val="1"/>
        </w:rPr>
        <w:t xml:space="preserve"> </w:t>
      </w:r>
      <w:r>
        <w:rPr>
          <w:spacing w:val="-1"/>
        </w:rPr>
        <w:t>Evolution</w:t>
      </w:r>
      <w:r>
        <w:t xml:space="preserve"> </w:t>
      </w:r>
      <w:r>
        <w:rPr>
          <w:spacing w:val="-1"/>
        </w:rPr>
        <w:t>of</w:t>
      </w:r>
      <w:r>
        <w:rPr>
          <w:spacing w:val="-2"/>
        </w:rPr>
        <w:t xml:space="preserve"> </w:t>
      </w:r>
      <w:r>
        <w:t xml:space="preserve">a </w:t>
      </w:r>
      <w:r>
        <w:rPr>
          <w:spacing w:val="-1"/>
        </w:rPr>
        <w:t>Science-published</w:t>
      </w:r>
      <w:r>
        <w:t xml:space="preserve"> </w:t>
      </w:r>
      <w:r>
        <w:rPr>
          <w:spacing w:val="-1"/>
        </w:rPr>
        <w:t>in</w:t>
      </w:r>
      <w:r>
        <w:rPr>
          <w:spacing w:val="-2"/>
        </w:rPr>
        <w:t xml:space="preserve"> </w:t>
      </w:r>
      <w:r>
        <w:rPr>
          <w:spacing w:val="-1"/>
        </w:rPr>
        <w:t>1950</w:t>
      </w:r>
      <w:r>
        <w:rPr>
          <w:spacing w:val="28"/>
        </w:rPr>
        <w:t xml:space="preserve"> </w:t>
      </w:r>
      <w:r>
        <w:rPr>
          <w:spacing w:val="-1"/>
        </w:rPr>
        <w:t>and</w:t>
      </w:r>
      <w:r>
        <w:rPr>
          <w:spacing w:val="-2"/>
        </w:rPr>
        <w:t xml:space="preserve"> </w:t>
      </w:r>
      <w:r>
        <w:rPr>
          <w:spacing w:val="-1"/>
        </w:rPr>
        <w:t>aired</w:t>
      </w:r>
      <w:r>
        <w:rPr>
          <w:spacing w:val="-2"/>
        </w:rPr>
        <w:t xml:space="preserve"> </w:t>
      </w:r>
      <w:r>
        <w:rPr>
          <w:spacing w:val="-1"/>
        </w:rPr>
        <w:t xml:space="preserve">at </w:t>
      </w:r>
      <w:r>
        <w:t>a</w:t>
      </w:r>
      <w:r>
        <w:rPr>
          <w:spacing w:val="1"/>
        </w:rPr>
        <w:t xml:space="preserve"> </w:t>
      </w:r>
      <w:r>
        <w:rPr>
          <w:spacing w:val="-1"/>
        </w:rPr>
        <w:t>broad</w:t>
      </w:r>
      <w:r>
        <w:t xml:space="preserve"> </w:t>
      </w:r>
      <w:r>
        <w:rPr>
          <w:spacing w:val="-1"/>
        </w:rPr>
        <w:t>science</w:t>
      </w:r>
      <w:r>
        <w:t xml:space="preserve"> </w:t>
      </w:r>
      <w:r>
        <w:rPr>
          <w:spacing w:val="-1"/>
        </w:rPr>
        <w:t>fiction</w:t>
      </w:r>
      <w:r>
        <w:rPr>
          <w:spacing w:val="-2"/>
        </w:rPr>
        <w:t xml:space="preserve"> </w:t>
      </w:r>
      <w:r>
        <w:rPr>
          <w:spacing w:val="-1"/>
        </w:rPr>
        <w:t>audience</w:t>
      </w:r>
      <w:r>
        <w:rPr>
          <w:spacing w:val="1"/>
        </w:rPr>
        <w:t xml:space="preserve"> </w:t>
      </w:r>
      <w:r>
        <w:rPr>
          <w:spacing w:val="-1"/>
        </w:rPr>
        <w:t>(consisting</w:t>
      </w:r>
      <w:r>
        <w:t xml:space="preserve"> </w:t>
      </w:r>
      <w:r>
        <w:rPr>
          <w:spacing w:val="-1"/>
        </w:rPr>
        <w:t>of</w:t>
      </w:r>
      <w:r>
        <w:rPr>
          <w:spacing w:val="26"/>
        </w:rPr>
        <w:t xml:space="preserve"> </w:t>
      </w:r>
      <w:r>
        <w:rPr>
          <w:spacing w:val="-1"/>
        </w:rPr>
        <w:t>scientifically</w:t>
      </w:r>
      <w:r>
        <w:t xml:space="preserve"> </w:t>
      </w:r>
      <w:r>
        <w:rPr>
          <w:spacing w:val="-1"/>
        </w:rPr>
        <w:t>oriented readers)</w:t>
      </w:r>
      <w:r>
        <w:t xml:space="preserve"> -</w:t>
      </w:r>
      <w:r>
        <w:rPr>
          <w:spacing w:val="-2"/>
        </w:rPr>
        <w:t xml:space="preserve"> </w:t>
      </w:r>
      <w:r>
        <w:rPr>
          <w:spacing w:val="-1"/>
        </w:rPr>
        <w:t>Hubbard</w:t>
      </w:r>
      <w:r>
        <w:t xml:space="preserve"> </w:t>
      </w:r>
      <w:r>
        <w:rPr>
          <w:spacing w:val="-1"/>
        </w:rPr>
        <w:t>wrote:</w:t>
      </w:r>
    </w:p>
    <w:p w:rsidR="00743C02" w:rsidRDefault="001F2438">
      <w:pPr>
        <w:pStyle w:val="Corpodetexto"/>
        <w:spacing w:before="120"/>
        <w:ind w:right="203"/>
      </w:pPr>
      <w:r>
        <w:rPr>
          <w:spacing w:val="-1"/>
        </w:rPr>
        <w:t>"...it</w:t>
      </w:r>
      <w:r>
        <w:rPr>
          <w:spacing w:val="2"/>
        </w:rPr>
        <w:t xml:space="preserve"> </w:t>
      </w:r>
      <w:r>
        <w:rPr>
          <w:spacing w:val="-2"/>
        </w:rPr>
        <w:t>was</w:t>
      </w:r>
      <w:r>
        <w:t xml:space="preserve"> </w:t>
      </w:r>
      <w:r>
        <w:rPr>
          <w:spacing w:val="-1"/>
        </w:rPr>
        <w:t>necessary</w:t>
      </w:r>
      <w:r>
        <w:rPr>
          <w:spacing w:val="-3"/>
        </w:rPr>
        <w:t xml:space="preserve"> </w:t>
      </w:r>
      <w:r>
        <w:t>to</w:t>
      </w:r>
      <w:r>
        <w:rPr>
          <w:spacing w:val="-1"/>
        </w:rPr>
        <w:t xml:space="preserve"> </w:t>
      </w:r>
      <w:r>
        <w:t xml:space="preserve">hark </w:t>
      </w:r>
      <w:r>
        <w:rPr>
          <w:spacing w:val="-1"/>
        </w:rPr>
        <w:t xml:space="preserve">back </w:t>
      </w:r>
      <w:r>
        <w:t>to</w:t>
      </w:r>
      <w:r>
        <w:rPr>
          <w:spacing w:val="-1"/>
        </w:rPr>
        <w:t xml:space="preserve"> </w:t>
      </w:r>
      <w:r>
        <w:t>the</w:t>
      </w:r>
      <w:r>
        <w:rPr>
          <w:spacing w:val="-1"/>
        </w:rPr>
        <w:t xml:space="preserve"> </w:t>
      </w:r>
      <w:r>
        <w:t>techniques</w:t>
      </w:r>
      <w:r>
        <w:rPr>
          <w:spacing w:val="-1"/>
        </w:rPr>
        <w:t xml:space="preserve"> </w:t>
      </w:r>
      <w:r>
        <w:t>of</w:t>
      </w:r>
      <w:r>
        <w:rPr>
          <w:spacing w:val="-1"/>
        </w:rPr>
        <w:t xml:space="preserve"> </w:t>
      </w:r>
      <w:r>
        <w:t xml:space="preserve">the </w:t>
      </w:r>
      <w:r>
        <w:rPr>
          <w:spacing w:val="-1"/>
        </w:rPr>
        <w:t>Kayan</w:t>
      </w:r>
      <w:r>
        <w:rPr>
          <w:spacing w:val="33"/>
        </w:rPr>
        <w:t xml:space="preserve"> </w:t>
      </w:r>
      <w:r>
        <w:rPr>
          <w:spacing w:val="-1"/>
        </w:rPr>
        <w:t xml:space="preserve">Shaman </w:t>
      </w:r>
      <w:r>
        <w:t>of</w:t>
      </w:r>
      <w:r>
        <w:rPr>
          <w:spacing w:val="-1"/>
        </w:rPr>
        <w:t xml:space="preserve"> Borneo, among others.</w:t>
      </w:r>
      <w:r>
        <w:t xml:space="preserve"> </w:t>
      </w:r>
      <w:r>
        <w:rPr>
          <w:spacing w:val="-1"/>
        </w:rPr>
        <w:t>Their theory</w:t>
      </w:r>
      <w:r>
        <w:rPr>
          <w:spacing w:val="-2"/>
        </w:rPr>
        <w:t xml:space="preserve"> </w:t>
      </w:r>
      <w:r>
        <w:t xml:space="preserve">is </w:t>
      </w:r>
      <w:r>
        <w:rPr>
          <w:spacing w:val="-1"/>
        </w:rPr>
        <w:t>crude;</w:t>
      </w:r>
      <w:r>
        <w:rPr>
          <w:spacing w:val="-2"/>
        </w:rPr>
        <w:t xml:space="preserve"> </w:t>
      </w:r>
      <w:r>
        <w:rPr>
          <w:spacing w:val="-1"/>
        </w:rPr>
        <w:t>they</w:t>
      </w:r>
      <w:r>
        <w:rPr>
          <w:spacing w:val="51"/>
        </w:rPr>
        <w:t xml:space="preserve"> </w:t>
      </w:r>
      <w:r>
        <w:rPr>
          <w:spacing w:val="-1"/>
        </w:rPr>
        <w:t>exorcise</w:t>
      </w:r>
      <w:r>
        <w:t xml:space="preserve"> </w:t>
      </w:r>
      <w:r>
        <w:rPr>
          <w:spacing w:val="-1"/>
        </w:rPr>
        <w:t>demons....</w:t>
      </w:r>
      <w:r>
        <w:t xml:space="preserve"> </w:t>
      </w:r>
      <w:r>
        <w:rPr>
          <w:spacing w:val="-1"/>
        </w:rPr>
        <w:t>Provisionally, let's</w:t>
      </w:r>
      <w:r>
        <w:t xml:space="preserve"> try</w:t>
      </w:r>
      <w:r>
        <w:rPr>
          <w:spacing w:val="-3"/>
        </w:rPr>
        <w:t xml:space="preserve"> </w:t>
      </w:r>
      <w:r>
        <w:t xml:space="preserve">to </w:t>
      </w:r>
      <w:r>
        <w:rPr>
          <w:spacing w:val="-1"/>
        </w:rPr>
        <w:t xml:space="preserve">postulate </w:t>
      </w:r>
      <w:r>
        <w:t>that</w:t>
      </w:r>
      <w:r>
        <w:rPr>
          <w:spacing w:val="-1"/>
        </w:rPr>
        <w:t xml:space="preserve"> Man</w:t>
      </w:r>
      <w:r>
        <w:t xml:space="preserve"> is</w:t>
      </w:r>
      <w:r>
        <w:rPr>
          <w:spacing w:val="47"/>
        </w:rPr>
        <w:t xml:space="preserve"> </w:t>
      </w:r>
      <w:r>
        <w:rPr>
          <w:spacing w:val="-1"/>
        </w:rPr>
        <w:t xml:space="preserve">good.... </w:t>
      </w:r>
      <w:r>
        <w:t xml:space="preserve">And </w:t>
      </w:r>
      <w:r>
        <w:rPr>
          <w:spacing w:val="-2"/>
        </w:rPr>
        <w:t>we</w:t>
      </w:r>
      <w:r>
        <w:rPr>
          <w:spacing w:val="1"/>
        </w:rPr>
        <w:t xml:space="preserve"> </w:t>
      </w:r>
      <w:r>
        <w:rPr>
          <w:spacing w:val="-1"/>
        </w:rPr>
        <w:t>suppose</w:t>
      </w:r>
      <w:r>
        <w:t xml:space="preserve"> </w:t>
      </w:r>
      <w:r>
        <w:rPr>
          <w:spacing w:val="-1"/>
        </w:rPr>
        <w:t>something such</w:t>
      </w:r>
      <w:r>
        <w:t xml:space="preserve"> as</w:t>
      </w:r>
      <w:r>
        <w:rPr>
          <w:spacing w:val="-1"/>
        </w:rPr>
        <w:t xml:space="preserve"> </w:t>
      </w:r>
      <w:r>
        <w:t>the</w:t>
      </w:r>
      <w:r>
        <w:rPr>
          <w:spacing w:val="-1"/>
        </w:rPr>
        <w:t xml:space="preserve"> </w:t>
      </w:r>
      <w:r>
        <w:t xml:space="preserve">Borneo </w:t>
      </w:r>
      <w:r>
        <w:rPr>
          <w:spacing w:val="-1"/>
        </w:rPr>
        <w:t>Shaman's</w:t>
      </w:r>
      <w:r>
        <w:rPr>
          <w:spacing w:val="37"/>
        </w:rPr>
        <w:t xml:space="preserve"> </w:t>
      </w:r>
      <w:r>
        <w:rPr>
          <w:spacing w:val="-1"/>
        </w:rPr>
        <w:t>Toh</w:t>
      </w:r>
      <w:r>
        <w:t xml:space="preserve"> has</w:t>
      </w:r>
      <w:r>
        <w:rPr>
          <w:spacing w:val="-1"/>
        </w:rPr>
        <w:t xml:space="preserve"> </w:t>
      </w:r>
      <w:r>
        <w:t xml:space="preserve">entered </w:t>
      </w:r>
      <w:r>
        <w:rPr>
          <w:spacing w:val="-1"/>
        </w:rPr>
        <w:t>into him</w:t>
      </w:r>
      <w:r>
        <w:t xml:space="preserve"> </w:t>
      </w:r>
      <w:r>
        <w:rPr>
          <w:spacing w:val="-1"/>
        </w:rPr>
        <w:t>which</w:t>
      </w:r>
      <w:r>
        <w:t xml:space="preserve"> directs</w:t>
      </w:r>
      <w:r>
        <w:rPr>
          <w:spacing w:val="-2"/>
        </w:rPr>
        <w:t xml:space="preserve"> </w:t>
      </w:r>
      <w:r>
        <w:t>him</w:t>
      </w:r>
      <w:r>
        <w:rPr>
          <w:spacing w:val="-2"/>
        </w:rPr>
        <w:t xml:space="preserve"> </w:t>
      </w:r>
      <w:r>
        <w:t>to</w:t>
      </w:r>
      <w:r>
        <w:rPr>
          <w:spacing w:val="-1"/>
        </w:rPr>
        <w:t xml:space="preserve"> </w:t>
      </w:r>
      <w:r>
        <w:t>do</w:t>
      </w:r>
      <w:r>
        <w:rPr>
          <w:spacing w:val="-1"/>
        </w:rPr>
        <w:t xml:space="preserve"> </w:t>
      </w:r>
      <w:r>
        <w:t>evil</w:t>
      </w:r>
      <w:r>
        <w:rPr>
          <w:spacing w:val="-1"/>
        </w:rPr>
        <w:t xml:space="preserve"> things.</w:t>
      </w:r>
    </w:p>
    <w:p w:rsidR="00743C02" w:rsidRDefault="001F2438">
      <w:pPr>
        <w:pStyle w:val="Corpodetexto"/>
        <w:ind w:right="203"/>
      </w:pPr>
      <w:r>
        <w:rPr>
          <w:spacing w:val="-1"/>
        </w:rPr>
        <w:t xml:space="preserve">Man </w:t>
      </w:r>
      <w:r>
        <w:t>has</w:t>
      </w:r>
      <w:r>
        <w:rPr>
          <w:spacing w:val="-1"/>
        </w:rPr>
        <w:t xml:space="preserve"> believed longer</w:t>
      </w:r>
      <w:r>
        <w:rPr>
          <w:spacing w:val="-2"/>
        </w:rPr>
        <w:t xml:space="preserve"> </w:t>
      </w:r>
      <w:r>
        <w:rPr>
          <w:spacing w:val="-1"/>
        </w:rPr>
        <w:t>that</w:t>
      </w:r>
      <w:r>
        <w:t xml:space="preserve"> </w:t>
      </w:r>
      <w:r>
        <w:rPr>
          <w:spacing w:val="-1"/>
        </w:rPr>
        <w:t>demons inhabit</w:t>
      </w:r>
      <w:r>
        <w:t xml:space="preserve"> </w:t>
      </w:r>
      <w:r>
        <w:rPr>
          <w:spacing w:val="-1"/>
        </w:rPr>
        <w:t xml:space="preserve">men, </w:t>
      </w:r>
      <w:r>
        <w:t>than</w:t>
      </w:r>
      <w:r>
        <w:rPr>
          <w:spacing w:val="-1"/>
        </w:rPr>
        <w:t xml:space="preserve"> Man </w:t>
      </w:r>
      <w:r>
        <w:t>has</w:t>
      </w:r>
      <w:r>
        <w:rPr>
          <w:spacing w:val="33"/>
        </w:rPr>
        <w:t xml:space="preserve"> </w:t>
      </w:r>
      <w:r>
        <w:rPr>
          <w:spacing w:val="-1"/>
        </w:rPr>
        <w:t>believed they</w:t>
      </w:r>
      <w:r>
        <w:rPr>
          <w:spacing w:val="-2"/>
        </w:rPr>
        <w:t xml:space="preserve"> </w:t>
      </w:r>
      <w:r>
        <w:t>do not.</w:t>
      </w:r>
      <w:r>
        <w:rPr>
          <w:spacing w:val="-2"/>
        </w:rPr>
        <w:t xml:space="preserve"> </w:t>
      </w:r>
      <w:r>
        <w:t>We</w:t>
      </w:r>
      <w:r>
        <w:rPr>
          <w:spacing w:val="-1"/>
        </w:rPr>
        <w:t xml:space="preserve"> assume</w:t>
      </w:r>
      <w:r>
        <w:t xml:space="preserve"> </w:t>
      </w:r>
      <w:r>
        <w:rPr>
          <w:spacing w:val="-1"/>
        </w:rPr>
        <w:t xml:space="preserve">demons. </w:t>
      </w:r>
      <w:r>
        <w:t>We look</w:t>
      </w:r>
      <w:r>
        <w:rPr>
          <w:spacing w:val="1"/>
        </w:rPr>
        <w:t xml:space="preserve"> </w:t>
      </w:r>
      <w:r>
        <w:rPr>
          <w:spacing w:val="-1"/>
        </w:rPr>
        <w:t>for</w:t>
      </w:r>
      <w:r>
        <w:t xml:space="preserve"> </w:t>
      </w:r>
      <w:r>
        <w:rPr>
          <w:spacing w:val="-2"/>
        </w:rPr>
        <w:t>some</w:t>
      </w:r>
      <w:r>
        <w:rPr>
          <w:spacing w:val="31"/>
        </w:rPr>
        <w:t xml:space="preserve"> </w:t>
      </w:r>
      <w:r>
        <w:rPr>
          <w:spacing w:val="-1"/>
        </w:rPr>
        <w:t>demons, one</w:t>
      </w:r>
      <w:r>
        <w:rPr>
          <w:spacing w:val="1"/>
        </w:rPr>
        <w:t xml:space="preserve"> </w:t>
      </w:r>
      <w:r>
        <w:rPr>
          <w:spacing w:val="-2"/>
        </w:rPr>
        <w:t>way</w:t>
      </w:r>
      <w:r>
        <w:rPr>
          <w:spacing w:val="-1"/>
        </w:rPr>
        <w:t xml:space="preserve"> </w:t>
      </w:r>
      <w:r>
        <w:t>or</w:t>
      </w:r>
      <w:r>
        <w:rPr>
          <w:spacing w:val="-1"/>
        </w:rPr>
        <w:t xml:space="preserve"> another.</w:t>
      </w:r>
      <w:r>
        <w:rPr>
          <w:spacing w:val="-2"/>
        </w:rPr>
        <w:t xml:space="preserve"> </w:t>
      </w:r>
      <w:r>
        <w:rPr>
          <w:spacing w:val="-1"/>
        </w:rPr>
        <w:t>And</w:t>
      </w:r>
      <w:r>
        <w:rPr>
          <w:spacing w:val="-2"/>
        </w:rPr>
        <w:t xml:space="preserve"> we</w:t>
      </w:r>
      <w:r>
        <w:rPr>
          <w:spacing w:val="1"/>
        </w:rPr>
        <w:t xml:space="preserve"> </w:t>
      </w:r>
      <w:r>
        <w:rPr>
          <w:spacing w:val="-1"/>
        </w:rPr>
        <w:t>find some!"</w:t>
      </w:r>
    </w:p>
    <w:p w:rsidR="00743C02" w:rsidRDefault="001F2438">
      <w:pPr>
        <w:pStyle w:val="Corpodetexto"/>
        <w:ind w:right="203"/>
      </w:pPr>
      <w:r>
        <w:rPr>
          <w:spacing w:val="-1"/>
        </w:rPr>
        <w:t>This</w:t>
      </w:r>
      <w:r>
        <w:rPr>
          <w:spacing w:val="1"/>
        </w:rPr>
        <w:t xml:space="preserve"> </w:t>
      </w:r>
      <w:r>
        <w:rPr>
          <w:spacing w:val="-1"/>
        </w:rPr>
        <w:t>was</w:t>
      </w:r>
      <w:r>
        <w:t xml:space="preserve"> an</w:t>
      </w:r>
      <w:r>
        <w:rPr>
          <w:spacing w:val="-1"/>
        </w:rPr>
        <w:t xml:space="preserve"> amazing</w:t>
      </w:r>
      <w:r>
        <w:t xml:space="preserve"> </w:t>
      </w:r>
      <w:r>
        <w:rPr>
          <w:spacing w:val="-1"/>
        </w:rPr>
        <w:t>discovery</w:t>
      </w:r>
      <w:r>
        <w:rPr>
          <w:spacing w:val="-2"/>
        </w:rPr>
        <w:t xml:space="preserve"> </w:t>
      </w:r>
      <w:r>
        <w:t>and</w:t>
      </w:r>
      <w:r>
        <w:rPr>
          <w:spacing w:val="-1"/>
        </w:rPr>
        <w:t xml:space="preserve"> the thing </w:t>
      </w:r>
      <w:r>
        <w:t>to</w:t>
      </w:r>
      <w:r>
        <w:rPr>
          <w:spacing w:val="-2"/>
        </w:rPr>
        <w:t xml:space="preserve"> </w:t>
      </w:r>
      <w:r>
        <w:t xml:space="preserve">do </w:t>
      </w:r>
      <w:r>
        <w:rPr>
          <w:spacing w:val="-1"/>
        </w:rPr>
        <w:t xml:space="preserve">was </w:t>
      </w:r>
      <w:r>
        <w:t>try</w:t>
      </w:r>
      <w:r>
        <w:rPr>
          <w:spacing w:val="-3"/>
        </w:rPr>
        <w:t xml:space="preserve"> </w:t>
      </w:r>
      <w:r>
        <w:t>to</w:t>
      </w:r>
      <w:r>
        <w:rPr>
          <w:spacing w:val="30"/>
        </w:rPr>
        <w:t xml:space="preserve"> </w:t>
      </w:r>
      <w:r>
        <w:rPr>
          <w:spacing w:val="-1"/>
        </w:rPr>
        <w:t>measure</w:t>
      </w:r>
      <w:r>
        <w:t xml:space="preserve"> and </w:t>
      </w:r>
      <w:r>
        <w:rPr>
          <w:spacing w:val="-1"/>
        </w:rPr>
        <w:t>classify</w:t>
      </w:r>
      <w:r>
        <w:rPr>
          <w:spacing w:val="-2"/>
        </w:rPr>
        <w:t xml:space="preserve"> </w:t>
      </w:r>
      <w:r>
        <w:rPr>
          <w:spacing w:val="-1"/>
        </w:rPr>
        <w:t>demons.</w:t>
      </w:r>
      <w:r>
        <w:t xml:space="preserve"> Strange</w:t>
      </w:r>
      <w:r>
        <w:rPr>
          <w:spacing w:val="1"/>
        </w:rPr>
        <w:t xml:space="preserve"> </w:t>
      </w:r>
      <w:r>
        <w:rPr>
          <w:spacing w:val="-1"/>
        </w:rPr>
        <w:t>work</w:t>
      </w:r>
      <w:r>
        <w:rPr>
          <w:spacing w:val="2"/>
        </w:rPr>
        <w:t xml:space="preserve"> </w:t>
      </w:r>
      <w:r>
        <w:rPr>
          <w:spacing w:val="-1"/>
        </w:rPr>
        <w:t xml:space="preserve">for </w:t>
      </w:r>
      <w:r>
        <w:t>an</w:t>
      </w:r>
      <w:r>
        <w:rPr>
          <w:spacing w:val="-1"/>
        </w:rPr>
        <w:t xml:space="preserve"> </w:t>
      </w:r>
      <w:r>
        <w:t>engineer</w:t>
      </w:r>
      <w:r>
        <w:rPr>
          <w:spacing w:val="-1"/>
        </w:rPr>
        <w:t xml:space="preserve"> </w:t>
      </w:r>
      <w:r>
        <w:t>and</w:t>
      </w:r>
      <w:r>
        <w:rPr>
          <w:spacing w:val="-1"/>
        </w:rPr>
        <w:t xml:space="preserve"> </w:t>
      </w:r>
      <w:r>
        <w:t>a</w:t>
      </w:r>
      <w:r>
        <w:rPr>
          <w:spacing w:val="31"/>
        </w:rPr>
        <w:t xml:space="preserve"> </w:t>
      </w:r>
      <w:r>
        <w:rPr>
          <w:spacing w:val="-1"/>
        </w:rPr>
        <w:t>mathematician! But</w:t>
      </w:r>
      <w:r>
        <w:t xml:space="preserve"> </w:t>
      </w:r>
      <w:r>
        <w:rPr>
          <w:spacing w:val="-1"/>
        </w:rPr>
        <w:t>it</w:t>
      </w:r>
      <w:r>
        <w:rPr>
          <w:spacing w:val="2"/>
        </w:rPr>
        <w:t xml:space="preserve"> </w:t>
      </w:r>
      <w:r>
        <w:rPr>
          <w:spacing w:val="-2"/>
        </w:rPr>
        <w:t>was</w:t>
      </w:r>
      <w:r>
        <w:t xml:space="preserve"> </w:t>
      </w:r>
      <w:r>
        <w:rPr>
          <w:spacing w:val="-1"/>
        </w:rPr>
        <w:t>found that</w:t>
      </w:r>
      <w:r>
        <w:rPr>
          <w:spacing w:val="-2"/>
        </w:rPr>
        <w:t xml:space="preserve"> </w:t>
      </w:r>
      <w:r>
        <w:rPr>
          <w:spacing w:val="-1"/>
        </w:rPr>
        <w:t>the</w:t>
      </w:r>
      <w:r>
        <w:t xml:space="preserve"> </w:t>
      </w:r>
      <w:r>
        <w:rPr>
          <w:spacing w:val="-1"/>
        </w:rPr>
        <w:t>"demons"</w:t>
      </w:r>
      <w:r>
        <w:rPr>
          <w:spacing w:val="-2"/>
        </w:rPr>
        <w:t xml:space="preserve"> </w:t>
      </w:r>
      <w:r>
        <w:rPr>
          <w:spacing w:val="-1"/>
        </w:rPr>
        <w:t>could</w:t>
      </w:r>
      <w:r>
        <w:t xml:space="preserve"> be</w:t>
      </w:r>
      <w:r>
        <w:rPr>
          <w:spacing w:val="31"/>
        </w:rPr>
        <w:t xml:space="preserve"> </w:t>
      </w:r>
      <w:r>
        <w:rPr>
          <w:spacing w:val="-1"/>
        </w:rPr>
        <w:t>classified. There</w:t>
      </w:r>
      <w:r>
        <w:t xml:space="preserve"> </w:t>
      </w:r>
      <w:r>
        <w:rPr>
          <w:spacing w:val="-1"/>
        </w:rPr>
        <w:t>were</w:t>
      </w:r>
      <w:r>
        <w:rPr>
          <w:spacing w:val="1"/>
        </w:rPr>
        <w:t xml:space="preserve"> </w:t>
      </w:r>
      <w:r>
        <w:rPr>
          <w:spacing w:val="-1"/>
        </w:rPr>
        <w:t>several</w:t>
      </w:r>
      <w:r>
        <w:t xml:space="preserve"> </w:t>
      </w:r>
      <w:r>
        <w:rPr>
          <w:spacing w:val="-1"/>
        </w:rPr>
        <w:t>"demons"</w:t>
      </w:r>
      <w:r>
        <w:rPr>
          <w:spacing w:val="-2"/>
        </w:rPr>
        <w:t xml:space="preserve"> </w:t>
      </w:r>
      <w:r>
        <w:rPr>
          <w:spacing w:val="-1"/>
        </w:rPr>
        <w:t>in</w:t>
      </w:r>
      <w:r>
        <w:t xml:space="preserve"> </w:t>
      </w:r>
      <w:r>
        <w:rPr>
          <w:spacing w:val="-1"/>
        </w:rPr>
        <w:t>each patient,</w:t>
      </w:r>
      <w:r>
        <w:rPr>
          <w:spacing w:val="-2"/>
        </w:rPr>
        <w:t xml:space="preserve"> </w:t>
      </w:r>
      <w:r>
        <w:rPr>
          <w:spacing w:val="-1"/>
        </w:rPr>
        <w:t>but there</w:t>
      </w:r>
      <w:r>
        <w:rPr>
          <w:spacing w:val="37"/>
        </w:rPr>
        <w:t xml:space="preserve"> </w:t>
      </w:r>
      <w:r>
        <w:rPr>
          <w:spacing w:val="-1"/>
        </w:rPr>
        <w:t xml:space="preserve">were </w:t>
      </w:r>
      <w:r>
        <w:t>only</w:t>
      </w:r>
      <w:r>
        <w:rPr>
          <w:spacing w:val="-2"/>
        </w:rPr>
        <w:t xml:space="preserve"> </w:t>
      </w:r>
      <w:r>
        <w:t>a</w:t>
      </w:r>
      <w:r>
        <w:rPr>
          <w:spacing w:val="-1"/>
        </w:rPr>
        <w:t xml:space="preserve"> </w:t>
      </w:r>
      <w:r>
        <w:t>few</w:t>
      </w:r>
      <w:r>
        <w:rPr>
          <w:spacing w:val="-3"/>
        </w:rPr>
        <w:t xml:space="preserve"> </w:t>
      </w:r>
      <w:r>
        <w:rPr>
          <w:spacing w:val="-1"/>
        </w:rPr>
        <w:t>classes</w:t>
      </w:r>
      <w:r>
        <w:rPr>
          <w:spacing w:val="-3"/>
        </w:rPr>
        <w:t xml:space="preserve"> </w:t>
      </w:r>
      <w:r>
        <w:t xml:space="preserve">of </w:t>
      </w:r>
      <w:r>
        <w:rPr>
          <w:spacing w:val="-1"/>
        </w:rPr>
        <w:t>"demons."</w:t>
      </w:r>
    </w:p>
    <w:p w:rsidR="00743C02" w:rsidRDefault="001F2438">
      <w:pPr>
        <w:pStyle w:val="Corpodetexto"/>
        <w:ind w:right="113" w:firstLine="63"/>
      </w:pPr>
      <w:r>
        <w:rPr>
          <w:spacing w:val="-1"/>
        </w:rPr>
        <w:t>There</w:t>
      </w:r>
      <w:r>
        <w:rPr>
          <w:spacing w:val="1"/>
        </w:rPr>
        <w:t xml:space="preserve"> </w:t>
      </w:r>
      <w:r>
        <w:rPr>
          <w:spacing w:val="-1"/>
        </w:rPr>
        <w:t>were audio</w:t>
      </w:r>
      <w:r>
        <w:t xml:space="preserve"> </w:t>
      </w:r>
      <w:r>
        <w:rPr>
          <w:spacing w:val="-1"/>
        </w:rPr>
        <w:t>demons...visio</w:t>
      </w:r>
      <w:r>
        <w:t xml:space="preserve"> </w:t>
      </w:r>
      <w:r>
        <w:rPr>
          <w:spacing w:val="-1"/>
        </w:rPr>
        <w:t>demons, interior</w:t>
      </w:r>
      <w:r>
        <w:t xml:space="preserve"> </w:t>
      </w:r>
      <w:r>
        <w:rPr>
          <w:spacing w:val="-1"/>
        </w:rPr>
        <w:t>demons, exterior</w:t>
      </w:r>
      <w:r>
        <w:rPr>
          <w:spacing w:val="63"/>
        </w:rPr>
        <w:t xml:space="preserve"> </w:t>
      </w:r>
      <w:r>
        <w:rPr>
          <w:spacing w:val="-1"/>
        </w:rPr>
        <w:t xml:space="preserve">demons, </w:t>
      </w:r>
      <w:r>
        <w:t xml:space="preserve">ordering </w:t>
      </w:r>
      <w:r>
        <w:rPr>
          <w:spacing w:val="-1"/>
        </w:rPr>
        <w:t>demons, directing</w:t>
      </w:r>
      <w:r>
        <w:t xml:space="preserve"> </w:t>
      </w:r>
      <w:r>
        <w:rPr>
          <w:spacing w:val="-1"/>
        </w:rPr>
        <w:t>demons, critical</w:t>
      </w:r>
      <w:r>
        <w:t xml:space="preserve"> </w:t>
      </w:r>
      <w:r>
        <w:rPr>
          <w:spacing w:val="-1"/>
        </w:rPr>
        <w:t>demons,</w:t>
      </w:r>
      <w:r>
        <w:rPr>
          <w:spacing w:val="53"/>
        </w:rPr>
        <w:t xml:space="preserve"> </w:t>
      </w:r>
      <w:r>
        <w:rPr>
          <w:spacing w:val="-1"/>
        </w:rPr>
        <w:t>apathetic</w:t>
      </w:r>
      <w:r>
        <w:t xml:space="preserve"> </w:t>
      </w:r>
      <w:r>
        <w:rPr>
          <w:spacing w:val="-1"/>
        </w:rPr>
        <w:t xml:space="preserve">demons, </w:t>
      </w:r>
      <w:r>
        <w:t>angry</w:t>
      </w:r>
      <w:r>
        <w:rPr>
          <w:spacing w:val="-2"/>
        </w:rPr>
        <w:t xml:space="preserve"> </w:t>
      </w:r>
      <w:r>
        <w:rPr>
          <w:spacing w:val="-1"/>
        </w:rPr>
        <w:t xml:space="preserve">demons, </w:t>
      </w:r>
      <w:r>
        <w:t xml:space="preserve">bored </w:t>
      </w:r>
      <w:r>
        <w:rPr>
          <w:spacing w:val="-1"/>
        </w:rPr>
        <w:t xml:space="preserve">demons </w:t>
      </w:r>
      <w:r>
        <w:t>and</w:t>
      </w:r>
      <w:r>
        <w:rPr>
          <w:spacing w:val="-1"/>
        </w:rPr>
        <w:t xml:space="preserve"> certain</w:t>
      </w:r>
      <w:r>
        <w:rPr>
          <w:spacing w:val="33"/>
        </w:rPr>
        <w:t xml:space="preserve"> </w:t>
      </w:r>
      <w:r>
        <w:rPr>
          <w:spacing w:val="-1"/>
        </w:rPr>
        <w:t>demons</w:t>
      </w:r>
      <w:r>
        <w:t xml:space="preserve"> </w:t>
      </w:r>
      <w:r>
        <w:rPr>
          <w:spacing w:val="-1"/>
        </w:rPr>
        <w:t>who</w:t>
      </w:r>
      <w:r>
        <w:t xml:space="preserve"> </w:t>
      </w:r>
      <w:r>
        <w:rPr>
          <w:spacing w:val="-1"/>
        </w:rPr>
        <w:t>merely</w:t>
      </w:r>
      <w:r>
        <w:rPr>
          <w:spacing w:val="-2"/>
        </w:rPr>
        <w:t xml:space="preserve"> </w:t>
      </w:r>
      <w:r>
        <w:rPr>
          <w:spacing w:val="-1"/>
        </w:rPr>
        <w:t>blocked</w:t>
      </w:r>
      <w:r>
        <w:rPr>
          <w:spacing w:val="-3"/>
        </w:rPr>
        <w:t xml:space="preserve"> </w:t>
      </w:r>
      <w:r>
        <w:rPr>
          <w:spacing w:val="-1"/>
        </w:rPr>
        <w:t>things. The</w:t>
      </w:r>
      <w:r>
        <w:rPr>
          <w:spacing w:val="1"/>
        </w:rPr>
        <w:t xml:space="preserve"> </w:t>
      </w:r>
      <w:r>
        <w:rPr>
          <w:spacing w:val="-1"/>
        </w:rPr>
        <w:t>last</w:t>
      </w:r>
      <w:r>
        <w:rPr>
          <w:spacing w:val="1"/>
        </w:rPr>
        <w:t xml:space="preserve"> </w:t>
      </w:r>
      <w:r>
        <w:rPr>
          <w:spacing w:val="-1"/>
        </w:rPr>
        <w:t xml:space="preserve">seemed </w:t>
      </w:r>
      <w:r>
        <w:t>to</w:t>
      </w:r>
      <w:r>
        <w:rPr>
          <w:spacing w:val="-1"/>
        </w:rPr>
        <w:t xml:space="preserve"> be</w:t>
      </w:r>
      <w:r>
        <w:t xml:space="preserve"> </w:t>
      </w:r>
      <w:r>
        <w:rPr>
          <w:spacing w:val="-1"/>
        </w:rPr>
        <w:t>most</w:t>
      </w:r>
      <w:r>
        <w:rPr>
          <w:spacing w:val="41"/>
        </w:rPr>
        <w:t xml:space="preserve"> </w:t>
      </w:r>
      <w:r>
        <w:rPr>
          <w:spacing w:val="-1"/>
        </w:rPr>
        <w:t>common.</w:t>
      </w:r>
      <w:r>
        <w:t xml:space="preserve"> </w:t>
      </w:r>
      <w:r>
        <w:rPr>
          <w:spacing w:val="-1"/>
        </w:rPr>
        <w:t>Looking</w:t>
      </w:r>
      <w:r>
        <w:t xml:space="preserve"> into</w:t>
      </w:r>
      <w:r>
        <w:rPr>
          <w:spacing w:val="-1"/>
        </w:rPr>
        <w:t xml:space="preserve"> </w:t>
      </w:r>
      <w:r>
        <w:t>a</w:t>
      </w:r>
      <w:r>
        <w:rPr>
          <w:spacing w:val="-1"/>
        </w:rPr>
        <w:t xml:space="preserve"> </w:t>
      </w:r>
      <w:r>
        <w:t>few</w:t>
      </w:r>
      <w:r>
        <w:rPr>
          <w:spacing w:val="-2"/>
        </w:rPr>
        <w:t xml:space="preserve"> </w:t>
      </w:r>
      <w:r>
        <w:rPr>
          <w:spacing w:val="-1"/>
        </w:rPr>
        <w:t>minds</w:t>
      </w:r>
      <w:r>
        <w:t xml:space="preserve"> </w:t>
      </w:r>
      <w:r>
        <w:rPr>
          <w:spacing w:val="-1"/>
        </w:rPr>
        <w:t xml:space="preserve">established soon </w:t>
      </w:r>
      <w:r>
        <w:t xml:space="preserve">that </w:t>
      </w:r>
      <w:r>
        <w:rPr>
          <w:spacing w:val="-1"/>
        </w:rPr>
        <w:t xml:space="preserve">it </w:t>
      </w:r>
      <w:r>
        <w:rPr>
          <w:spacing w:val="-2"/>
        </w:rPr>
        <w:t>was</w:t>
      </w:r>
      <w:r>
        <w:rPr>
          <w:spacing w:val="43"/>
        </w:rPr>
        <w:t xml:space="preserve"> </w:t>
      </w:r>
      <w:r>
        <w:rPr>
          <w:spacing w:val="-1"/>
        </w:rPr>
        <w:t>difficult</w:t>
      </w:r>
      <w:r>
        <w:t xml:space="preserve"> to find</w:t>
      </w:r>
      <w:r>
        <w:rPr>
          <w:spacing w:val="-1"/>
        </w:rPr>
        <w:t xml:space="preserve"> anyone</w:t>
      </w:r>
      <w:r>
        <w:t xml:space="preserve"> </w:t>
      </w:r>
      <w:r>
        <w:rPr>
          <w:spacing w:val="-1"/>
        </w:rPr>
        <w:t>who didn't</w:t>
      </w:r>
      <w:r>
        <w:rPr>
          <w:spacing w:val="2"/>
        </w:rPr>
        <w:t xml:space="preserve"> </w:t>
      </w:r>
      <w:r>
        <w:t xml:space="preserve">have </w:t>
      </w:r>
      <w:r>
        <w:rPr>
          <w:spacing w:val="-2"/>
        </w:rPr>
        <w:t>some</w:t>
      </w:r>
      <w:r>
        <w:rPr>
          <w:spacing w:val="1"/>
        </w:rPr>
        <w:t xml:space="preserve"> </w:t>
      </w:r>
      <w:r>
        <w:t>of</w:t>
      </w:r>
      <w:r>
        <w:rPr>
          <w:spacing w:val="-1"/>
        </w:rPr>
        <w:t xml:space="preserve"> these</w:t>
      </w:r>
      <w:r>
        <w:t xml:space="preserve"> </w:t>
      </w:r>
      <w:r>
        <w:rPr>
          <w:spacing w:val="-1"/>
        </w:rPr>
        <w:t>demons....</w:t>
      </w:r>
    </w:p>
    <w:p w:rsidR="00743C02" w:rsidRDefault="001F2438">
      <w:pPr>
        <w:pStyle w:val="Corpodetexto"/>
        <w:ind w:right="203"/>
      </w:pPr>
      <w:r>
        <w:rPr>
          <w:spacing w:val="-1"/>
        </w:rPr>
        <w:t>Hubbard then</w:t>
      </w:r>
      <w:r>
        <w:t xml:space="preserve"> </w:t>
      </w:r>
      <w:r>
        <w:rPr>
          <w:spacing w:val="-1"/>
        </w:rPr>
        <w:t>discusses</w:t>
      </w:r>
      <w:r>
        <w:rPr>
          <w:spacing w:val="-3"/>
        </w:rPr>
        <w:t xml:space="preserve"> </w:t>
      </w:r>
      <w:r>
        <w:t>the</w:t>
      </w:r>
      <w:r>
        <w:rPr>
          <w:spacing w:val="-1"/>
        </w:rPr>
        <w:t xml:space="preserve"> analogy</w:t>
      </w:r>
      <w:r>
        <w:rPr>
          <w:spacing w:val="-2"/>
        </w:rPr>
        <w:t xml:space="preserve"> </w:t>
      </w:r>
      <w:r>
        <w:rPr>
          <w:spacing w:val="-1"/>
        </w:rPr>
        <w:t xml:space="preserve">between </w:t>
      </w:r>
      <w:r>
        <w:t xml:space="preserve">the </w:t>
      </w:r>
      <w:r>
        <w:rPr>
          <w:spacing w:val="-1"/>
        </w:rPr>
        <w:t>human</w:t>
      </w:r>
      <w:r>
        <w:t xml:space="preserve"> </w:t>
      </w:r>
      <w:r>
        <w:rPr>
          <w:spacing w:val="-1"/>
        </w:rPr>
        <w:t>mind</w:t>
      </w:r>
      <w:r>
        <w:t xml:space="preserve"> and</w:t>
      </w:r>
      <w:r>
        <w:rPr>
          <w:spacing w:val="57"/>
        </w:rPr>
        <w:t xml:space="preserve"> </w:t>
      </w:r>
      <w:r>
        <w:rPr>
          <w:spacing w:val="-1"/>
        </w:rPr>
        <w:t>an electronic computer. Finally</w:t>
      </w:r>
      <w:r>
        <w:rPr>
          <w:spacing w:val="-2"/>
        </w:rPr>
        <w:t xml:space="preserve"> </w:t>
      </w:r>
      <w:r>
        <w:rPr>
          <w:spacing w:val="-1"/>
        </w:rPr>
        <w:t>he</w:t>
      </w:r>
      <w:r>
        <w:rPr>
          <w:spacing w:val="1"/>
        </w:rPr>
        <w:t xml:space="preserve"> </w:t>
      </w:r>
      <w:r>
        <w:rPr>
          <w:spacing w:val="-1"/>
        </w:rPr>
        <w:t>concludes:</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rPr>
          <w:spacing w:val="-1"/>
        </w:rPr>
        <w:lastRenderedPageBreak/>
        <w:t>There are</w:t>
      </w:r>
      <w:r>
        <w:t xml:space="preserve"> </w:t>
      </w:r>
      <w:r>
        <w:rPr>
          <w:spacing w:val="-1"/>
        </w:rPr>
        <w:t>no</w:t>
      </w:r>
      <w:r>
        <w:t xml:space="preserve"> </w:t>
      </w:r>
      <w:r>
        <w:rPr>
          <w:spacing w:val="-1"/>
        </w:rPr>
        <w:t xml:space="preserve">demons. No ghosts or </w:t>
      </w:r>
      <w:r>
        <w:rPr>
          <w:spacing w:val="-2"/>
        </w:rPr>
        <w:t>ghouls</w:t>
      </w:r>
      <w:r>
        <w:t xml:space="preserve"> </w:t>
      </w:r>
      <w:r>
        <w:rPr>
          <w:spacing w:val="-1"/>
        </w:rPr>
        <w:t>or Tohs.</w:t>
      </w:r>
      <w:r>
        <w:t xml:space="preserve"> </w:t>
      </w:r>
      <w:r>
        <w:rPr>
          <w:spacing w:val="-2"/>
        </w:rPr>
        <w:t>But</w:t>
      </w:r>
      <w:r>
        <w:t xml:space="preserve"> </w:t>
      </w:r>
      <w:r>
        <w:rPr>
          <w:spacing w:val="-1"/>
        </w:rPr>
        <w:t>there</w:t>
      </w:r>
      <w:r>
        <w:t xml:space="preserve"> </w:t>
      </w:r>
      <w:r>
        <w:rPr>
          <w:spacing w:val="-1"/>
        </w:rPr>
        <w:t>are</w:t>
      </w:r>
      <w:r>
        <w:rPr>
          <w:spacing w:val="32"/>
        </w:rPr>
        <w:t xml:space="preserve"> </w:t>
      </w:r>
      <w:r>
        <w:rPr>
          <w:spacing w:val="-1"/>
        </w:rPr>
        <w:t>aberrative</w:t>
      </w:r>
      <w:r>
        <w:t xml:space="preserve"> </w:t>
      </w:r>
      <w:r>
        <w:rPr>
          <w:spacing w:val="-1"/>
        </w:rPr>
        <w:t>circuits.</w:t>
      </w:r>
    </w:p>
    <w:p w:rsidR="00743C02" w:rsidRDefault="001F2438">
      <w:pPr>
        <w:pStyle w:val="Corpodetexto"/>
        <w:ind w:right="162"/>
      </w:pPr>
      <w:r>
        <w:rPr>
          <w:spacing w:val="-1"/>
        </w:rPr>
        <w:t>Hubbard doesn't explain</w:t>
      </w:r>
      <w:r>
        <w:t xml:space="preserve"> </w:t>
      </w:r>
      <w:r>
        <w:rPr>
          <w:spacing w:val="-1"/>
        </w:rPr>
        <w:t>how</w:t>
      </w:r>
      <w:r>
        <w:rPr>
          <w:spacing w:val="-3"/>
        </w:rPr>
        <w:t xml:space="preserve"> </w:t>
      </w:r>
      <w:r>
        <w:rPr>
          <w:spacing w:val="-1"/>
        </w:rPr>
        <w:t>it</w:t>
      </w:r>
      <w:r>
        <w:rPr>
          <w:spacing w:val="2"/>
        </w:rPr>
        <w:t xml:space="preserve"> </w:t>
      </w:r>
      <w:r>
        <w:rPr>
          <w:spacing w:val="-1"/>
        </w:rPr>
        <w:t>is that</w:t>
      </w:r>
      <w:r>
        <w:rPr>
          <w:spacing w:val="1"/>
        </w:rPr>
        <w:t xml:space="preserve"> </w:t>
      </w:r>
      <w:r>
        <w:rPr>
          <w:spacing w:val="-1"/>
        </w:rPr>
        <w:t>these</w:t>
      </w:r>
      <w:r>
        <w:t xml:space="preserve"> </w:t>
      </w:r>
      <w:r>
        <w:rPr>
          <w:spacing w:val="-1"/>
        </w:rPr>
        <w:t>"circuits"</w:t>
      </w:r>
      <w:r>
        <w:rPr>
          <w:spacing w:val="-2"/>
        </w:rPr>
        <w:t xml:space="preserve"> </w:t>
      </w:r>
      <w:r>
        <w:rPr>
          <w:spacing w:val="-1"/>
        </w:rPr>
        <w:t>existed</w:t>
      </w:r>
      <w:r>
        <w:rPr>
          <w:spacing w:val="45"/>
        </w:rPr>
        <w:t xml:space="preserve"> </w:t>
      </w:r>
      <w:r>
        <w:rPr>
          <w:spacing w:val="-1"/>
        </w:rPr>
        <w:t>structurally.</w:t>
      </w:r>
      <w:r>
        <w:t xml:space="preserve"> </w:t>
      </w:r>
      <w:r>
        <w:rPr>
          <w:spacing w:val="-1"/>
        </w:rPr>
        <w:t>But</w:t>
      </w:r>
      <w:r>
        <w:rPr>
          <w:spacing w:val="2"/>
        </w:rPr>
        <w:t xml:space="preserve"> </w:t>
      </w:r>
      <w:r>
        <w:rPr>
          <w:spacing w:val="-1"/>
        </w:rPr>
        <w:t xml:space="preserve">"structure" </w:t>
      </w:r>
      <w:r>
        <w:rPr>
          <w:spacing w:val="-2"/>
        </w:rPr>
        <w:t>was</w:t>
      </w:r>
      <w:r>
        <w:t xml:space="preserve"> not</w:t>
      </w:r>
      <w:r>
        <w:rPr>
          <w:spacing w:val="-1"/>
        </w:rPr>
        <w:t xml:space="preserve"> </w:t>
      </w:r>
      <w:r>
        <w:t>his concern;</w:t>
      </w:r>
      <w:r>
        <w:rPr>
          <w:spacing w:val="-2"/>
        </w:rPr>
        <w:t xml:space="preserve"> </w:t>
      </w:r>
      <w:r>
        <w:t>his concern</w:t>
      </w:r>
      <w:r>
        <w:rPr>
          <w:spacing w:val="-1"/>
        </w:rPr>
        <w:t xml:space="preserve"> </w:t>
      </w:r>
      <w:r>
        <w:rPr>
          <w:spacing w:val="-2"/>
        </w:rPr>
        <w:t>was</w:t>
      </w:r>
      <w:r>
        <w:rPr>
          <w:spacing w:val="30"/>
        </w:rPr>
        <w:t xml:space="preserve"> </w:t>
      </w:r>
      <w:r>
        <w:rPr>
          <w:spacing w:val="-1"/>
        </w:rPr>
        <w:t>function. He</w:t>
      </w:r>
      <w:r>
        <w:rPr>
          <w:spacing w:val="1"/>
        </w:rPr>
        <w:t xml:space="preserve"> </w:t>
      </w:r>
      <w:r>
        <w:rPr>
          <w:spacing w:val="-1"/>
        </w:rPr>
        <w:t>wrote:</w:t>
      </w:r>
    </w:p>
    <w:p w:rsidR="00743C02" w:rsidRDefault="001F2438">
      <w:pPr>
        <w:pStyle w:val="Corpodetexto"/>
        <w:ind w:right="162"/>
      </w:pPr>
      <w:r>
        <w:rPr>
          <w:spacing w:val="-1"/>
        </w:rPr>
        <w:t>"...it</w:t>
      </w:r>
      <w:r>
        <w:rPr>
          <w:spacing w:val="2"/>
        </w:rPr>
        <w:t xml:space="preserve"> </w:t>
      </w:r>
      <w:r>
        <w:rPr>
          <w:spacing w:val="-2"/>
        </w:rPr>
        <w:t>was</w:t>
      </w:r>
      <w:r>
        <w:t xml:space="preserve"> not </w:t>
      </w:r>
      <w:r>
        <w:rPr>
          <w:spacing w:val="-1"/>
        </w:rPr>
        <w:t>necessary</w:t>
      </w:r>
      <w:r>
        <w:rPr>
          <w:spacing w:val="-2"/>
        </w:rPr>
        <w:t xml:space="preserve"> </w:t>
      </w:r>
      <w:r>
        <w:t xml:space="preserve">to </w:t>
      </w:r>
      <w:r>
        <w:rPr>
          <w:spacing w:val="-1"/>
        </w:rPr>
        <w:t>show</w:t>
      </w:r>
      <w:r>
        <w:rPr>
          <w:spacing w:val="-3"/>
        </w:rPr>
        <w:t xml:space="preserve"> </w:t>
      </w:r>
      <w:r>
        <w:t>how</w:t>
      </w:r>
      <w:r>
        <w:rPr>
          <w:spacing w:val="-2"/>
        </w:rPr>
        <w:t xml:space="preserve"> </w:t>
      </w:r>
      <w:r>
        <w:t xml:space="preserve">it is </w:t>
      </w:r>
      <w:r>
        <w:rPr>
          <w:spacing w:val="-1"/>
        </w:rPr>
        <w:t>done</w:t>
      </w:r>
      <w:r>
        <w:t xml:space="preserve"> in</w:t>
      </w:r>
      <w:r>
        <w:rPr>
          <w:spacing w:val="-1"/>
        </w:rPr>
        <w:t xml:space="preserve"> terms</w:t>
      </w:r>
      <w:r>
        <w:t xml:space="preserve"> of </w:t>
      </w:r>
      <w:r>
        <w:rPr>
          <w:spacing w:val="-1"/>
        </w:rPr>
        <w:t>physical</w:t>
      </w:r>
      <w:r>
        <w:rPr>
          <w:spacing w:val="45"/>
        </w:rPr>
        <w:t xml:space="preserve"> </w:t>
      </w:r>
      <w:r>
        <w:rPr>
          <w:spacing w:val="-1"/>
        </w:rPr>
        <w:t>mechanism</w:t>
      </w:r>
      <w:r>
        <w:rPr>
          <w:spacing w:val="-2"/>
        </w:rPr>
        <w:t xml:space="preserve"> </w:t>
      </w:r>
      <w:r>
        <w:t>if</w:t>
      </w:r>
      <w:r>
        <w:rPr>
          <w:spacing w:val="1"/>
        </w:rPr>
        <w:t xml:space="preserve"> </w:t>
      </w:r>
      <w:r>
        <w:rPr>
          <w:spacing w:val="-2"/>
        </w:rPr>
        <w:t>we</w:t>
      </w:r>
      <w:r>
        <w:rPr>
          <w:spacing w:val="1"/>
        </w:rPr>
        <w:t xml:space="preserve"> </w:t>
      </w:r>
      <w:r>
        <w:t xml:space="preserve">can </w:t>
      </w:r>
      <w:r>
        <w:rPr>
          <w:spacing w:val="-1"/>
        </w:rPr>
        <w:t>show</w:t>
      </w:r>
      <w:r>
        <w:rPr>
          <w:spacing w:val="-2"/>
        </w:rPr>
        <w:t xml:space="preserve"> </w:t>
      </w:r>
      <w:r>
        <w:t xml:space="preserve">that </w:t>
      </w:r>
      <w:r>
        <w:rPr>
          <w:spacing w:val="-1"/>
        </w:rPr>
        <w:t>it</w:t>
      </w:r>
      <w:r>
        <w:rPr>
          <w:spacing w:val="1"/>
        </w:rPr>
        <w:t xml:space="preserve"> </w:t>
      </w:r>
      <w:r>
        <w:t xml:space="preserve">IS </w:t>
      </w:r>
      <w:r>
        <w:rPr>
          <w:spacing w:val="-1"/>
        </w:rPr>
        <w:t xml:space="preserve">done </w:t>
      </w:r>
      <w:r>
        <w:t>and</w:t>
      </w:r>
      <w:r>
        <w:rPr>
          <w:spacing w:val="-1"/>
        </w:rPr>
        <w:t xml:space="preserve"> it</w:t>
      </w:r>
      <w:r>
        <w:rPr>
          <w:spacing w:val="2"/>
        </w:rPr>
        <w:t xml:space="preserve"> </w:t>
      </w:r>
      <w:r>
        <w:rPr>
          <w:spacing w:val="-1"/>
        </w:rPr>
        <w:t>succeeds."</w:t>
      </w:r>
    </w:p>
    <w:p w:rsidR="00743C02" w:rsidRDefault="001F2438">
      <w:pPr>
        <w:pStyle w:val="Corpodetexto"/>
      </w:pPr>
      <w:r>
        <w:t>In 1950,</w:t>
      </w:r>
      <w:r>
        <w:rPr>
          <w:spacing w:val="-1"/>
        </w:rPr>
        <w:t xml:space="preserve"> </w:t>
      </w:r>
      <w:r>
        <w:t>a</w:t>
      </w:r>
      <w:r>
        <w:rPr>
          <w:spacing w:val="-1"/>
        </w:rPr>
        <w:t xml:space="preserve"> circuit</w:t>
      </w:r>
      <w:r>
        <w:rPr>
          <w:spacing w:val="3"/>
        </w:rPr>
        <w:t xml:space="preserve"> </w:t>
      </w:r>
      <w:r>
        <w:rPr>
          <w:spacing w:val="-2"/>
        </w:rPr>
        <w:t>was</w:t>
      </w:r>
      <w:r>
        <w:t xml:space="preserve"> </w:t>
      </w:r>
      <w:r>
        <w:rPr>
          <w:spacing w:val="-1"/>
        </w:rPr>
        <w:t xml:space="preserve">defined </w:t>
      </w:r>
      <w:r>
        <w:t>by</w:t>
      </w:r>
      <w:r>
        <w:rPr>
          <w:spacing w:val="-2"/>
        </w:rPr>
        <w:t xml:space="preserve"> </w:t>
      </w:r>
      <w:r>
        <w:t>Hubbard</w:t>
      </w:r>
      <w:r>
        <w:rPr>
          <w:spacing w:val="-1"/>
        </w:rPr>
        <w:t xml:space="preserve"> as:</w:t>
      </w:r>
    </w:p>
    <w:p w:rsidR="00743C02" w:rsidRDefault="001F2438">
      <w:pPr>
        <w:pStyle w:val="Corpodetexto"/>
        <w:ind w:right="162"/>
      </w:pPr>
      <w:r>
        <w:rPr>
          <w:spacing w:val="-1"/>
        </w:rPr>
        <w:t>"A</w:t>
      </w:r>
      <w:r>
        <w:rPr>
          <w:spacing w:val="1"/>
        </w:rPr>
        <w:t xml:space="preserve"> </w:t>
      </w:r>
      <w:r>
        <w:rPr>
          <w:spacing w:val="-1"/>
        </w:rPr>
        <w:t>part</w:t>
      </w:r>
      <w:r>
        <w:t xml:space="preserve"> </w:t>
      </w:r>
      <w:r>
        <w:rPr>
          <w:spacing w:val="-1"/>
        </w:rPr>
        <w:t>of the</w:t>
      </w:r>
      <w:r>
        <w:rPr>
          <w:spacing w:val="1"/>
        </w:rPr>
        <w:t xml:space="preserve"> </w:t>
      </w:r>
      <w:r>
        <w:rPr>
          <w:spacing w:val="-2"/>
        </w:rPr>
        <w:t>individual's</w:t>
      </w:r>
      <w:r>
        <w:t xml:space="preserve"> </w:t>
      </w:r>
      <w:r>
        <w:rPr>
          <w:spacing w:val="-1"/>
        </w:rPr>
        <w:t>bank</w:t>
      </w:r>
      <w:r>
        <w:t xml:space="preserve"> </w:t>
      </w:r>
      <w:r>
        <w:rPr>
          <w:spacing w:val="-1"/>
        </w:rPr>
        <w:t>[reactive</w:t>
      </w:r>
      <w:r>
        <w:t xml:space="preserve"> </w:t>
      </w:r>
      <w:r>
        <w:rPr>
          <w:spacing w:val="-2"/>
        </w:rPr>
        <w:t>mind]</w:t>
      </w:r>
      <w:r>
        <w:t xml:space="preserve"> </w:t>
      </w:r>
      <w:r>
        <w:rPr>
          <w:spacing w:val="-1"/>
        </w:rPr>
        <w:t>that</w:t>
      </w:r>
      <w:r>
        <w:t xml:space="preserve"> </w:t>
      </w:r>
      <w:r>
        <w:rPr>
          <w:spacing w:val="-1"/>
        </w:rPr>
        <w:t>behaves as</w:t>
      </w:r>
      <w:r>
        <w:rPr>
          <w:spacing w:val="46"/>
        </w:rPr>
        <w:t xml:space="preserve"> </w:t>
      </w:r>
      <w:r>
        <w:rPr>
          <w:spacing w:val="-1"/>
        </w:rPr>
        <w:t>though</w:t>
      </w:r>
      <w:r>
        <w:t xml:space="preserve"> </w:t>
      </w:r>
      <w:r>
        <w:rPr>
          <w:spacing w:val="-1"/>
        </w:rPr>
        <w:t>it</w:t>
      </w:r>
      <w:r>
        <w:rPr>
          <w:spacing w:val="1"/>
        </w:rPr>
        <w:t xml:space="preserve"> </w:t>
      </w:r>
      <w:r>
        <w:rPr>
          <w:spacing w:val="-1"/>
        </w:rPr>
        <w:t>were</w:t>
      </w:r>
      <w:r>
        <w:t xml:space="preserve"> </w:t>
      </w:r>
      <w:r>
        <w:rPr>
          <w:spacing w:val="-1"/>
        </w:rPr>
        <w:t xml:space="preserve">someone </w:t>
      </w:r>
      <w:r>
        <w:t xml:space="preserve">or </w:t>
      </w:r>
      <w:r>
        <w:rPr>
          <w:spacing w:val="-1"/>
        </w:rPr>
        <w:t>something</w:t>
      </w:r>
      <w:r>
        <w:t xml:space="preserve"> </w:t>
      </w:r>
      <w:r>
        <w:rPr>
          <w:spacing w:val="-1"/>
        </w:rPr>
        <w:t>separate</w:t>
      </w:r>
      <w:r>
        <w:t xml:space="preserve"> </w:t>
      </w:r>
      <w:r>
        <w:rPr>
          <w:spacing w:val="-1"/>
        </w:rPr>
        <w:t>from</w:t>
      </w:r>
      <w:r>
        <w:rPr>
          <w:spacing w:val="-2"/>
        </w:rPr>
        <w:t xml:space="preserve"> </w:t>
      </w:r>
      <w:r>
        <w:t>him</w:t>
      </w:r>
      <w:r>
        <w:rPr>
          <w:spacing w:val="-2"/>
        </w:rPr>
        <w:t xml:space="preserve"> </w:t>
      </w:r>
      <w:r>
        <w:rPr>
          <w:spacing w:val="-1"/>
        </w:rPr>
        <w:t>and that</w:t>
      </w:r>
      <w:r>
        <w:rPr>
          <w:spacing w:val="37"/>
        </w:rPr>
        <w:t xml:space="preserve"> </w:t>
      </w:r>
      <w:r>
        <w:rPr>
          <w:spacing w:val="-1"/>
        </w:rPr>
        <w:t xml:space="preserve">either talks </w:t>
      </w:r>
      <w:r>
        <w:t>to him</w:t>
      </w:r>
      <w:r>
        <w:rPr>
          <w:spacing w:val="-2"/>
        </w:rPr>
        <w:t xml:space="preserve"> </w:t>
      </w:r>
      <w:r>
        <w:t>or</w:t>
      </w:r>
      <w:r>
        <w:rPr>
          <w:spacing w:val="-1"/>
        </w:rPr>
        <w:t xml:space="preserve"> </w:t>
      </w:r>
      <w:r>
        <w:t xml:space="preserve">goes </w:t>
      </w:r>
      <w:r>
        <w:rPr>
          <w:spacing w:val="-1"/>
        </w:rPr>
        <w:t>into</w:t>
      </w:r>
      <w:r>
        <w:rPr>
          <w:spacing w:val="-2"/>
        </w:rPr>
        <w:t xml:space="preserve"> </w:t>
      </w:r>
      <w:r>
        <w:t xml:space="preserve">action of </w:t>
      </w:r>
      <w:r>
        <w:rPr>
          <w:spacing w:val="-1"/>
        </w:rPr>
        <w:t>its own</w:t>
      </w:r>
      <w:r>
        <w:t xml:space="preserve"> accord,</w:t>
      </w:r>
      <w:r>
        <w:rPr>
          <w:spacing w:val="-1"/>
        </w:rPr>
        <w:t xml:space="preserve"> </w:t>
      </w:r>
      <w:r>
        <w:t>and</w:t>
      </w:r>
      <w:r>
        <w:rPr>
          <w:spacing w:val="-1"/>
        </w:rPr>
        <w:t xml:space="preserve"> </w:t>
      </w:r>
      <w:r>
        <w:t>may</w:t>
      </w:r>
      <w:r>
        <w:rPr>
          <w:spacing w:val="32"/>
        </w:rPr>
        <w:t xml:space="preserve"> </w:t>
      </w:r>
      <w:r>
        <w:rPr>
          <w:spacing w:val="-1"/>
        </w:rPr>
        <w:t>even,</w:t>
      </w:r>
      <w:r>
        <w:t xml:space="preserve"> </w:t>
      </w:r>
      <w:r>
        <w:rPr>
          <w:spacing w:val="-1"/>
        </w:rPr>
        <w:t>if</w:t>
      </w:r>
      <w:r>
        <w:t xml:space="preserve"> </w:t>
      </w:r>
      <w:r>
        <w:rPr>
          <w:spacing w:val="-1"/>
        </w:rPr>
        <w:t>severe</w:t>
      </w:r>
      <w:r>
        <w:t xml:space="preserve"> </w:t>
      </w:r>
      <w:r>
        <w:rPr>
          <w:spacing w:val="-1"/>
        </w:rPr>
        <w:t>enough,</w:t>
      </w:r>
      <w:r>
        <w:rPr>
          <w:spacing w:val="-2"/>
        </w:rPr>
        <w:t xml:space="preserve"> </w:t>
      </w:r>
      <w:r>
        <w:rPr>
          <w:spacing w:val="-1"/>
        </w:rPr>
        <w:t>take</w:t>
      </w:r>
      <w:r>
        <w:rPr>
          <w:spacing w:val="-2"/>
        </w:rPr>
        <w:t xml:space="preserve"> </w:t>
      </w:r>
      <w:r>
        <w:rPr>
          <w:spacing w:val="-1"/>
        </w:rPr>
        <w:t>control</w:t>
      </w:r>
      <w:r>
        <w:rPr>
          <w:spacing w:val="-2"/>
        </w:rPr>
        <w:t xml:space="preserve"> </w:t>
      </w:r>
      <w:r>
        <w:rPr>
          <w:spacing w:val="-1"/>
        </w:rPr>
        <w:t>of</w:t>
      </w:r>
      <w:r>
        <w:t xml:space="preserve"> </w:t>
      </w:r>
      <w:r>
        <w:rPr>
          <w:spacing w:val="-1"/>
        </w:rPr>
        <w:t xml:space="preserve">him </w:t>
      </w:r>
      <w:r>
        <w:rPr>
          <w:spacing w:val="-2"/>
        </w:rPr>
        <w:t>while</w:t>
      </w:r>
      <w:r>
        <w:t xml:space="preserve"> </w:t>
      </w:r>
      <w:r>
        <w:rPr>
          <w:spacing w:val="-1"/>
        </w:rPr>
        <w:t>it</w:t>
      </w:r>
      <w:r>
        <w:rPr>
          <w:spacing w:val="1"/>
        </w:rPr>
        <w:t xml:space="preserve"> </w:t>
      </w:r>
      <w:r>
        <w:rPr>
          <w:spacing w:val="-2"/>
        </w:rPr>
        <w:t>operates.</w:t>
      </w:r>
    </w:p>
    <w:p w:rsidR="00743C02" w:rsidRDefault="001F2438">
      <w:pPr>
        <w:pStyle w:val="Corpodetexto"/>
        <w:ind w:right="141"/>
      </w:pPr>
      <w:r>
        <w:rPr>
          <w:spacing w:val="-1"/>
        </w:rPr>
        <w:t>The</w:t>
      </w:r>
      <w:r>
        <w:t xml:space="preserve"> </w:t>
      </w:r>
      <w:r>
        <w:rPr>
          <w:spacing w:val="-1"/>
        </w:rPr>
        <w:t>jingle</w:t>
      </w:r>
      <w:r>
        <w:t xml:space="preserve"> </w:t>
      </w:r>
      <w:r>
        <w:rPr>
          <w:spacing w:val="-1"/>
        </w:rPr>
        <w:t xml:space="preserve">heard </w:t>
      </w:r>
      <w:r>
        <w:t>on</w:t>
      </w:r>
      <w:r>
        <w:rPr>
          <w:spacing w:val="-2"/>
        </w:rPr>
        <w:t xml:space="preserve"> </w:t>
      </w:r>
      <w:r>
        <w:rPr>
          <w:spacing w:val="-1"/>
        </w:rPr>
        <w:t xml:space="preserve">the </w:t>
      </w:r>
      <w:r>
        <w:t>radio</w:t>
      </w:r>
      <w:r>
        <w:rPr>
          <w:spacing w:val="-2"/>
        </w:rPr>
        <w:t xml:space="preserve"> </w:t>
      </w:r>
      <w:r>
        <w:rPr>
          <w:spacing w:val="-1"/>
        </w:rPr>
        <w:t>that</w:t>
      </w:r>
      <w:r>
        <w:t xml:space="preserve"> </w:t>
      </w:r>
      <w:r>
        <w:rPr>
          <w:spacing w:val="-1"/>
        </w:rPr>
        <w:t>sticks</w:t>
      </w:r>
      <w:r>
        <w:t xml:space="preserve"> </w:t>
      </w:r>
      <w:r>
        <w:rPr>
          <w:spacing w:val="-1"/>
        </w:rPr>
        <w:t>in one's</w:t>
      </w:r>
      <w:r>
        <w:t xml:space="preserve"> </w:t>
      </w:r>
      <w:r>
        <w:rPr>
          <w:spacing w:val="-1"/>
        </w:rPr>
        <w:t xml:space="preserve">mind, playing </w:t>
      </w:r>
      <w:r>
        <w:t>over</w:t>
      </w:r>
      <w:r>
        <w:rPr>
          <w:spacing w:val="53"/>
        </w:rPr>
        <w:t xml:space="preserve"> </w:t>
      </w:r>
      <w:r>
        <w:rPr>
          <w:spacing w:val="-1"/>
        </w:rPr>
        <w:t>and over;</w:t>
      </w:r>
      <w:r>
        <w:rPr>
          <w:spacing w:val="-2"/>
        </w:rPr>
        <w:t xml:space="preserve"> </w:t>
      </w:r>
      <w:r>
        <w:rPr>
          <w:spacing w:val="-1"/>
        </w:rPr>
        <w:t>the</w:t>
      </w:r>
      <w:r>
        <w:t xml:space="preserve"> </w:t>
      </w:r>
      <w:r>
        <w:rPr>
          <w:spacing w:val="-1"/>
        </w:rPr>
        <w:t>actor</w:t>
      </w:r>
      <w:r>
        <w:t xml:space="preserve"> </w:t>
      </w:r>
      <w:r>
        <w:rPr>
          <w:spacing w:val="-2"/>
        </w:rPr>
        <w:t>who</w:t>
      </w:r>
      <w:r>
        <w:t xml:space="preserve"> </w:t>
      </w:r>
      <w:r>
        <w:rPr>
          <w:spacing w:val="-1"/>
        </w:rPr>
        <w:t>after</w:t>
      </w:r>
      <w:r>
        <w:t xml:space="preserve"> </w:t>
      </w:r>
      <w:r>
        <w:rPr>
          <w:spacing w:val="-1"/>
        </w:rPr>
        <w:t>many</w:t>
      </w:r>
      <w:r>
        <w:rPr>
          <w:spacing w:val="-2"/>
        </w:rPr>
        <w:t xml:space="preserve"> </w:t>
      </w:r>
      <w:r>
        <w:rPr>
          <w:spacing w:val="-1"/>
        </w:rPr>
        <w:t>appearances</w:t>
      </w:r>
      <w:r>
        <w:rPr>
          <w:spacing w:val="-3"/>
        </w:rPr>
        <w:t xml:space="preserve"> </w:t>
      </w:r>
      <w:r>
        <w:rPr>
          <w:spacing w:val="-1"/>
        </w:rPr>
        <w:t>on stage,</w:t>
      </w:r>
      <w:r>
        <w:rPr>
          <w:spacing w:val="27"/>
        </w:rPr>
        <w:t xml:space="preserve"> </w:t>
      </w:r>
      <w:r>
        <w:rPr>
          <w:spacing w:val="-1"/>
        </w:rPr>
        <w:t>portraying</w:t>
      </w:r>
      <w:r>
        <w:rPr>
          <w:spacing w:val="-2"/>
        </w:rPr>
        <w:t xml:space="preserve"> </w:t>
      </w:r>
      <w:r>
        <w:t xml:space="preserve">a </w:t>
      </w:r>
      <w:r>
        <w:rPr>
          <w:spacing w:val="-1"/>
        </w:rPr>
        <w:t>particular</w:t>
      </w:r>
      <w:r>
        <w:t xml:space="preserve"> </w:t>
      </w:r>
      <w:r>
        <w:rPr>
          <w:spacing w:val="-1"/>
        </w:rPr>
        <w:t>character,</w:t>
      </w:r>
      <w:r>
        <w:rPr>
          <w:spacing w:val="-2"/>
        </w:rPr>
        <w:t xml:space="preserve"> </w:t>
      </w:r>
      <w:r>
        <w:rPr>
          <w:spacing w:val="-1"/>
        </w:rPr>
        <w:t>takes</w:t>
      </w:r>
      <w:r>
        <w:rPr>
          <w:spacing w:val="-2"/>
        </w:rPr>
        <w:t xml:space="preserve"> </w:t>
      </w:r>
      <w:r>
        <w:t xml:space="preserve">a </w:t>
      </w:r>
      <w:r>
        <w:rPr>
          <w:spacing w:val="-1"/>
        </w:rPr>
        <w:t>vacation</w:t>
      </w:r>
      <w:r>
        <w:rPr>
          <w:spacing w:val="-2"/>
        </w:rPr>
        <w:t xml:space="preserve"> </w:t>
      </w:r>
      <w:r>
        <w:t xml:space="preserve">and </w:t>
      </w:r>
      <w:r>
        <w:rPr>
          <w:spacing w:val="-1"/>
        </w:rPr>
        <w:t>finds,</w:t>
      </w:r>
      <w:r>
        <w:rPr>
          <w:spacing w:val="-2"/>
        </w:rPr>
        <w:t xml:space="preserve"> </w:t>
      </w:r>
      <w:r>
        <w:rPr>
          <w:spacing w:val="-1"/>
        </w:rPr>
        <w:t>to</w:t>
      </w:r>
      <w:r>
        <w:t xml:space="preserve"> </w:t>
      </w:r>
      <w:r>
        <w:rPr>
          <w:spacing w:val="-1"/>
        </w:rPr>
        <w:t>his</w:t>
      </w:r>
      <w:r>
        <w:rPr>
          <w:spacing w:val="29"/>
        </w:rPr>
        <w:t xml:space="preserve"> </w:t>
      </w:r>
      <w:r>
        <w:rPr>
          <w:spacing w:val="-1"/>
        </w:rPr>
        <w:t>discomfort,</w:t>
      </w:r>
      <w:r>
        <w:rPr>
          <w:spacing w:val="-2"/>
        </w:rPr>
        <w:t xml:space="preserve"> </w:t>
      </w:r>
      <w:r>
        <w:rPr>
          <w:spacing w:val="-1"/>
        </w:rPr>
        <w:t>that</w:t>
      </w:r>
      <w:r>
        <w:rPr>
          <w:spacing w:val="-2"/>
        </w:rPr>
        <w:t xml:space="preserve"> </w:t>
      </w:r>
      <w:r>
        <w:rPr>
          <w:spacing w:val="-1"/>
        </w:rPr>
        <w:t>he</w:t>
      </w:r>
      <w:r>
        <w:rPr>
          <w:spacing w:val="1"/>
        </w:rPr>
        <w:t xml:space="preserve"> </w:t>
      </w:r>
      <w:r>
        <w:rPr>
          <w:spacing w:val="-1"/>
        </w:rPr>
        <w:t>still</w:t>
      </w:r>
      <w:r>
        <w:rPr>
          <w:spacing w:val="-2"/>
        </w:rPr>
        <w:t xml:space="preserve"> </w:t>
      </w:r>
      <w:r>
        <w:rPr>
          <w:spacing w:val="-1"/>
        </w:rPr>
        <w:t>at</w:t>
      </w:r>
      <w:r>
        <w:rPr>
          <w:spacing w:val="-2"/>
        </w:rPr>
        <w:t xml:space="preserve"> </w:t>
      </w:r>
      <w:r>
        <w:rPr>
          <w:spacing w:val="-1"/>
        </w:rPr>
        <w:t>times</w:t>
      </w:r>
      <w:r>
        <w:rPr>
          <w:spacing w:val="2"/>
        </w:rPr>
        <w:t xml:space="preserve"> </w:t>
      </w:r>
      <w:r>
        <w:rPr>
          <w:spacing w:val="-1"/>
        </w:rPr>
        <w:t>possesses</w:t>
      </w:r>
      <w:r>
        <w:rPr>
          <w:spacing w:val="-3"/>
        </w:rPr>
        <w:t xml:space="preserve"> </w:t>
      </w:r>
      <w:r>
        <w:rPr>
          <w:spacing w:val="-1"/>
        </w:rPr>
        <w:t>the</w:t>
      </w:r>
      <w:r>
        <w:rPr>
          <w:spacing w:val="1"/>
        </w:rPr>
        <w:t xml:space="preserve"> </w:t>
      </w:r>
      <w:r>
        <w:rPr>
          <w:spacing w:val="-1"/>
        </w:rPr>
        <w:t>qualities</w:t>
      </w:r>
      <w:r>
        <w:rPr>
          <w:spacing w:val="-2"/>
        </w:rPr>
        <w:t xml:space="preserve"> </w:t>
      </w:r>
      <w:r>
        <w:rPr>
          <w:spacing w:val="-1"/>
        </w:rPr>
        <w:t>of</w:t>
      </w:r>
      <w:r>
        <w:rPr>
          <w:spacing w:val="-2"/>
        </w:rPr>
        <w:t xml:space="preserve"> </w:t>
      </w:r>
      <w:r>
        <w:rPr>
          <w:spacing w:val="-1"/>
        </w:rPr>
        <w:t>that</w:t>
      </w:r>
      <w:r>
        <w:rPr>
          <w:spacing w:val="34"/>
        </w:rPr>
        <w:t xml:space="preserve"> </w:t>
      </w:r>
      <w:r>
        <w:t>character;</w:t>
      </w:r>
      <w:r>
        <w:rPr>
          <w:spacing w:val="-2"/>
        </w:rPr>
        <w:t xml:space="preserve"> </w:t>
      </w:r>
      <w:r>
        <w:t>the</w:t>
      </w:r>
      <w:r>
        <w:rPr>
          <w:spacing w:val="-1"/>
        </w:rPr>
        <w:t xml:space="preserve"> obsession </w:t>
      </w:r>
      <w:r>
        <w:t>that</w:t>
      </w:r>
      <w:r>
        <w:rPr>
          <w:spacing w:val="-1"/>
        </w:rPr>
        <w:t xml:space="preserve"> </w:t>
      </w:r>
      <w:r>
        <w:t>grips</w:t>
      </w:r>
      <w:r>
        <w:rPr>
          <w:spacing w:val="-1"/>
        </w:rPr>
        <w:t xml:space="preserve"> </w:t>
      </w:r>
      <w:r>
        <w:t>a</w:t>
      </w:r>
      <w:r>
        <w:rPr>
          <w:spacing w:val="-1"/>
        </w:rPr>
        <w:t xml:space="preserve"> person</w:t>
      </w:r>
      <w:r>
        <w:t xml:space="preserve"> </w:t>
      </w:r>
      <w:r>
        <w:rPr>
          <w:spacing w:val="-1"/>
        </w:rPr>
        <w:t>causing</w:t>
      </w:r>
      <w:r>
        <w:t xml:space="preserve"> him</w:t>
      </w:r>
      <w:r>
        <w:rPr>
          <w:spacing w:val="-4"/>
        </w:rPr>
        <w:t xml:space="preserve"> </w:t>
      </w:r>
      <w:r>
        <w:t>to</w:t>
      </w:r>
      <w:r>
        <w:rPr>
          <w:spacing w:val="-1"/>
        </w:rPr>
        <w:t xml:space="preserve"> </w:t>
      </w:r>
      <w:r>
        <w:t>do</w:t>
      </w:r>
      <w:r>
        <w:rPr>
          <w:spacing w:val="29"/>
        </w:rPr>
        <w:t xml:space="preserve"> </w:t>
      </w:r>
      <w:r>
        <w:rPr>
          <w:spacing w:val="-1"/>
        </w:rPr>
        <w:t>things he</w:t>
      </w:r>
      <w:r>
        <w:t xml:space="preserve"> </w:t>
      </w:r>
      <w:r>
        <w:rPr>
          <w:spacing w:val="-1"/>
        </w:rPr>
        <w:t>knows</w:t>
      </w:r>
      <w:r>
        <w:t xml:space="preserve"> </w:t>
      </w:r>
      <w:r>
        <w:rPr>
          <w:spacing w:val="-1"/>
        </w:rPr>
        <w:t>he</w:t>
      </w:r>
      <w:r>
        <w:rPr>
          <w:spacing w:val="1"/>
        </w:rPr>
        <w:t xml:space="preserve"> </w:t>
      </w:r>
      <w:r>
        <w:rPr>
          <w:spacing w:val="-2"/>
        </w:rPr>
        <w:t>will</w:t>
      </w:r>
      <w:r>
        <w:t xml:space="preserve"> </w:t>
      </w:r>
      <w:r>
        <w:rPr>
          <w:spacing w:val="-1"/>
        </w:rPr>
        <w:t>later regret-the</w:t>
      </w:r>
      <w:r>
        <w:rPr>
          <w:spacing w:val="1"/>
        </w:rPr>
        <w:t xml:space="preserve"> </w:t>
      </w:r>
      <w:r>
        <w:rPr>
          <w:spacing w:val="-1"/>
        </w:rPr>
        <w:t>materialistic</w:t>
      </w:r>
      <w:r>
        <w:t xml:space="preserve"> </w:t>
      </w:r>
      <w:r>
        <w:rPr>
          <w:spacing w:val="-2"/>
        </w:rPr>
        <w:t>viewpoint</w:t>
      </w:r>
      <w:r>
        <w:rPr>
          <w:spacing w:val="32"/>
        </w:rPr>
        <w:t xml:space="preserve"> </w:t>
      </w:r>
      <w:r>
        <w:t xml:space="preserve">might </w:t>
      </w:r>
      <w:r>
        <w:rPr>
          <w:spacing w:val="-1"/>
        </w:rPr>
        <w:t>simply</w:t>
      </w:r>
      <w:r>
        <w:rPr>
          <w:spacing w:val="-2"/>
        </w:rPr>
        <w:t xml:space="preserve"> </w:t>
      </w:r>
      <w:r>
        <w:t>say,</w:t>
      </w:r>
      <w:r>
        <w:rPr>
          <w:spacing w:val="1"/>
        </w:rPr>
        <w:t xml:space="preserve"> </w:t>
      </w:r>
      <w:r>
        <w:rPr>
          <w:spacing w:val="-1"/>
        </w:rPr>
        <w:t>"That's</w:t>
      </w:r>
      <w:r>
        <w:t xml:space="preserve"> </w:t>
      </w:r>
      <w:r>
        <w:rPr>
          <w:spacing w:val="-1"/>
        </w:rPr>
        <w:t>simply</w:t>
      </w:r>
      <w:r>
        <w:rPr>
          <w:spacing w:val="-2"/>
        </w:rPr>
        <w:t xml:space="preserve"> </w:t>
      </w:r>
      <w:r>
        <w:rPr>
          <w:spacing w:val="-1"/>
        </w:rPr>
        <w:t xml:space="preserve">something </w:t>
      </w:r>
      <w:r>
        <w:t xml:space="preserve">the </w:t>
      </w:r>
      <w:r>
        <w:rPr>
          <w:spacing w:val="-1"/>
        </w:rPr>
        <w:t>brain</w:t>
      </w:r>
      <w:r>
        <w:t xml:space="preserve"> </w:t>
      </w:r>
      <w:r>
        <w:rPr>
          <w:spacing w:val="-1"/>
        </w:rPr>
        <w:t>does."</w:t>
      </w:r>
    </w:p>
    <w:p w:rsidR="00743C02" w:rsidRDefault="001F2438">
      <w:pPr>
        <w:pStyle w:val="Corpodetexto"/>
        <w:ind w:right="162"/>
      </w:pPr>
      <w:r>
        <w:rPr>
          <w:spacing w:val="-1"/>
        </w:rPr>
        <w:t>The</w:t>
      </w:r>
      <w:r>
        <w:rPr>
          <w:spacing w:val="1"/>
        </w:rPr>
        <w:t xml:space="preserve"> </w:t>
      </w:r>
      <w:r>
        <w:rPr>
          <w:spacing w:val="-1"/>
        </w:rPr>
        <w:t>spiritual</w:t>
      </w:r>
      <w:r>
        <w:t xml:space="preserve"> </w:t>
      </w:r>
      <w:r>
        <w:rPr>
          <w:spacing w:val="-1"/>
        </w:rPr>
        <w:t>viewpoint</w:t>
      </w:r>
      <w:r>
        <w:t xml:space="preserve"> </w:t>
      </w:r>
      <w:r>
        <w:rPr>
          <w:spacing w:val="-1"/>
        </w:rPr>
        <w:t>on</w:t>
      </w:r>
      <w:r>
        <w:rPr>
          <w:spacing w:val="-2"/>
        </w:rPr>
        <w:t xml:space="preserve"> </w:t>
      </w:r>
      <w:r>
        <w:rPr>
          <w:spacing w:val="-1"/>
        </w:rPr>
        <w:t>the</w:t>
      </w:r>
      <w:r>
        <w:t xml:space="preserve"> </w:t>
      </w:r>
      <w:r>
        <w:rPr>
          <w:spacing w:val="-1"/>
        </w:rPr>
        <w:t>other</w:t>
      </w:r>
      <w:r>
        <w:rPr>
          <w:spacing w:val="-2"/>
        </w:rPr>
        <w:t xml:space="preserve"> </w:t>
      </w:r>
      <w:r>
        <w:rPr>
          <w:spacing w:val="-1"/>
        </w:rPr>
        <w:t>hand</w:t>
      </w:r>
      <w:r>
        <w:rPr>
          <w:spacing w:val="-2"/>
        </w:rPr>
        <w:t xml:space="preserve"> </w:t>
      </w:r>
      <w:r>
        <w:rPr>
          <w:spacing w:val="-1"/>
        </w:rPr>
        <w:t>traditionally</w:t>
      </w:r>
      <w:r>
        <w:rPr>
          <w:spacing w:val="-2"/>
        </w:rPr>
        <w:t xml:space="preserve"> </w:t>
      </w:r>
      <w:r>
        <w:rPr>
          <w:spacing w:val="-1"/>
        </w:rPr>
        <w:t>divides</w:t>
      </w:r>
      <w:r>
        <w:t xml:space="preserve"> a</w:t>
      </w:r>
      <w:r>
        <w:rPr>
          <w:spacing w:val="31"/>
        </w:rPr>
        <w:t xml:space="preserve"> </w:t>
      </w:r>
      <w:r>
        <w:rPr>
          <w:spacing w:val="-1"/>
        </w:rPr>
        <w:t>human</w:t>
      </w:r>
      <w:r>
        <w:t xml:space="preserve"> </w:t>
      </w:r>
      <w:r>
        <w:rPr>
          <w:spacing w:val="-1"/>
        </w:rPr>
        <w:t>being</w:t>
      </w:r>
      <w:r>
        <w:rPr>
          <w:spacing w:val="1"/>
        </w:rPr>
        <w:t xml:space="preserve"> </w:t>
      </w:r>
      <w:r>
        <w:rPr>
          <w:spacing w:val="-1"/>
        </w:rPr>
        <w:t>into</w:t>
      </w:r>
      <w:r>
        <w:t xml:space="preserve"> </w:t>
      </w:r>
      <w:r>
        <w:rPr>
          <w:spacing w:val="-2"/>
        </w:rPr>
        <w:t>"body,</w:t>
      </w:r>
      <w:r>
        <w:rPr>
          <w:spacing w:val="1"/>
        </w:rPr>
        <w:t xml:space="preserve"> </w:t>
      </w:r>
      <w:r>
        <w:rPr>
          <w:spacing w:val="-2"/>
        </w:rPr>
        <w:t>mind,</w:t>
      </w:r>
      <w:r>
        <w:t xml:space="preserve"> and</w:t>
      </w:r>
      <w:r>
        <w:rPr>
          <w:spacing w:val="-2"/>
        </w:rPr>
        <w:t xml:space="preserve"> </w:t>
      </w:r>
      <w:r>
        <w:rPr>
          <w:spacing w:val="-1"/>
        </w:rPr>
        <w:t>spirit," with the</w:t>
      </w:r>
      <w:r>
        <w:t xml:space="preserve"> </w:t>
      </w:r>
      <w:r>
        <w:rPr>
          <w:spacing w:val="-1"/>
        </w:rPr>
        <w:t>spirit</w:t>
      </w:r>
      <w:r>
        <w:t xml:space="preserve"> </w:t>
      </w:r>
      <w:r>
        <w:rPr>
          <w:spacing w:val="-1"/>
        </w:rPr>
        <w:t>being</w:t>
      </w:r>
      <w:r>
        <w:rPr>
          <w:spacing w:val="-2"/>
        </w:rPr>
        <w:t xml:space="preserve"> </w:t>
      </w:r>
      <w:r>
        <w:rPr>
          <w:spacing w:val="-1"/>
        </w:rPr>
        <w:t>the</w:t>
      </w:r>
      <w:r>
        <w:rPr>
          <w:spacing w:val="36"/>
        </w:rPr>
        <w:t xml:space="preserve"> </w:t>
      </w:r>
      <w:r>
        <w:rPr>
          <w:spacing w:val="-1"/>
        </w:rPr>
        <w:t>basic</w:t>
      </w:r>
      <w:r>
        <w:t xml:space="preserve"> </w:t>
      </w:r>
      <w:r>
        <w:rPr>
          <w:spacing w:val="-1"/>
        </w:rPr>
        <w:t>individual</w:t>
      </w:r>
      <w:r>
        <w:t xml:space="preserve"> </w:t>
      </w:r>
      <w:r>
        <w:rPr>
          <w:spacing w:val="-1"/>
        </w:rPr>
        <w:t>and</w:t>
      </w:r>
      <w:r>
        <w:rPr>
          <w:spacing w:val="-3"/>
        </w:rPr>
        <w:t xml:space="preserve"> </w:t>
      </w:r>
      <w:r>
        <w:rPr>
          <w:spacing w:val="-1"/>
        </w:rPr>
        <w:t>the</w:t>
      </w:r>
      <w:r>
        <w:t xml:space="preserve"> </w:t>
      </w:r>
      <w:r>
        <w:rPr>
          <w:spacing w:val="-1"/>
        </w:rPr>
        <w:t>mind</w:t>
      </w:r>
      <w:r>
        <w:t xml:space="preserve"> </w:t>
      </w:r>
      <w:r>
        <w:rPr>
          <w:spacing w:val="-1"/>
        </w:rPr>
        <w:t>being</w:t>
      </w:r>
      <w:r>
        <w:t xml:space="preserve"> </w:t>
      </w:r>
      <w:r>
        <w:rPr>
          <w:spacing w:val="-1"/>
        </w:rPr>
        <w:t>the</w:t>
      </w:r>
      <w:r>
        <w:t xml:space="preserve"> </w:t>
      </w:r>
      <w:r>
        <w:rPr>
          <w:spacing w:val="-1"/>
        </w:rPr>
        <w:t>recordings of one's</w:t>
      </w:r>
      <w:r>
        <w:t xml:space="preserve"> </w:t>
      </w:r>
      <w:r>
        <w:rPr>
          <w:spacing w:val="-1"/>
        </w:rPr>
        <w:t>past</w:t>
      </w:r>
      <w:r>
        <w:rPr>
          <w:spacing w:val="23"/>
        </w:rPr>
        <w:t xml:space="preserve"> </w:t>
      </w:r>
      <w:r>
        <w:rPr>
          <w:spacing w:val="-1"/>
        </w:rPr>
        <w:t>experiences,</w:t>
      </w:r>
      <w:r>
        <w:rPr>
          <w:spacing w:val="-2"/>
        </w:rPr>
        <w:t xml:space="preserve"> </w:t>
      </w:r>
      <w:r>
        <w:rPr>
          <w:spacing w:val="-1"/>
        </w:rPr>
        <w:t>ideas,</w:t>
      </w:r>
      <w:r>
        <w:rPr>
          <w:spacing w:val="-2"/>
        </w:rPr>
        <w:t xml:space="preserve"> </w:t>
      </w:r>
      <w:r>
        <w:rPr>
          <w:spacing w:val="-1"/>
        </w:rPr>
        <w:t>conclusions, etc. These recordings are not</w:t>
      </w:r>
      <w:r>
        <w:rPr>
          <w:spacing w:val="55"/>
        </w:rPr>
        <w:t xml:space="preserve"> </w:t>
      </w:r>
      <w:r>
        <w:rPr>
          <w:spacing w:val="-1"/>
        </w:rPr>
        <w:t>necessarily</w:t>
      </w:r>
      <w:r>
        <w:rPr>
          <w:spacing w:val="-2"/>
        </w:rPr>
        <w:t xml:space="preserve"> </w:t>
      </w:r>
      <w:r>
        <w:rPr>
          <w:spacing w:val="-1"/>
        </w:rPr>
        <w:t xml:space="preserve">considered </w:t>
      </w:r>
      <w:r>
        <w:t>as</w:t>
      </w:r>
      <w:r>
        <w:rPr>
          <w:spacing w:val="-1"/>
        </w:rPr>
        <w:t xml:space="preserve"> </w:t>
      </w:r>
      <w:r>
        <w:t xml:space="preserve">a </w:t>
      </w:r>
      <w:r>
        <w:rPr>
          <w:spacing w:val="-1"/>
        </w:rPr>
        <w:t xml:space="preserve">part </w:t>
      </w:r>
      <w:r>
        <w:t>of</w:t>
      </w:r>
      <w:r>
        <w:rPr>
          <w:spacing w:val="-2"/>
        </w:rPr>
        <w:t xml:space="preserve"> </w:t>
      </w:r>
      <w:r>
        <w:rPr>
          <w:spacing w:val="-1"/>
        </w:rPr>
        <w:t>the</w:t>
      </w:r>
      <w:r>
        <w:t xml:space="preserve"> </w:t>
      </w:r>
      <w:r>
        <w:rPr>
          <w:spacing w:val="-1"/>
        </w:rPr>
        <w:t xml:space="preserve">brain, </w:t>
      </w:r>
      <w:r>
        <w:rPr>
          <w:spacing w:val="-2"/>
        </w:rPr>
        <w:t>but</w:t>
      </w:r>
      <w:r>
        <w:t xml:space="preserve"> </w:t>
      </w:r>
      <w:r>
        <w:rPr>
          <w:spacing w:val="-1"/>
        </w:rPr>
        <w:t xml:space="preserve">rather </w:t>
      </w:r>
      <w:r>
        <w:t xml:space="preserve">a </w:t>
      </w:r>
      <w:r>
        <w:rPr>
          <w:spacing w:val="-1"/>
        </w:rPr>
        <w:t>function</w:t>
      </w:r>
      <w:r>
        <w:rPr>
          <w:spacing w:val="63"/>
        </w:rPr>
        <w:t xml:space="preserve"> </w:t>
      </w:r>
      <w:r>
        <w:t>of</w:t>
      </w:r>
      <w:r>
        <w:rPr>
          <w:spacing w:val="-2"/>
        </w:rPr>
        <w:t xml:space="preserve"> </w:t>
      </w:r>
      <w:r>
        <w:rPr>
          <w:spacing w:val="-1"/>
        </w:rPr>
        <w:t>the</w:t>
      </w:r>
      <w:r>
        <w:t xml:space="preserve"> </w:t>
      </w:r>
      <w:r>
        <w:rPr>
          <w:spacing w:val="-1"/>
        </w:rPr>
        <w:t>spirit".</w:t>
      </w:r>
    </w:p>
    <w:p w:rsidR="00743C02" w:rsidRDefault="001F2438">
      <w:pPr>
        <w:pStyle w:val="Corpodetexto"/>
      </w:pPr>
      <w:r>
        <w:rPr>
          <w:spacing w:val="-1"/>
        </w:rPr>
        <w:t>Quoting</w:t>
      </w:r>
      <w:r>
        <w:t xml:space="preserve"> </w:t>
      </w:r>
      <w:r>
        <w:rPr>
          <w:spacing w:val="-1"/>
        </w:rPr>
        <w:t>from</w:t>
      </w:r>
      <w:r>
        <w:rPr>
          <w:spacing w:val="-2"/>
        </w:rPr>
        <w:t xml:space="preserve"> </w:t>
      </w:r>
      <w:r>
        <w:rPr>
          <w:spacing w:val="-1"/>
        </w:rPr>
        <w:t>Joseph Krutch's</w:t>
      </w:r>
      <w:r>
        <w:rPr>
          <w:spacing w:val="1"/>
        </w:rPr>
        <w:t xml:space="preserve"> </w:t>
      </w:r>
      <w:r>
        <w:rPr>
          <w:spacing w:val="-1"/>
        </w:rPr>
        <w:t>More Lives</w:t>
      </w:r>
      <w:r>
        <w:t xml:space="preserve"> </w:t>
      </w:r>
      <w:r>
        <w:rPr>
          <w:spacing w:val="-1"/>
        </w:rPr>
        <w:t>Than One:</w:t>
      </w:r>
    </w:p>
    <w:p w:rsidR="00743C02" w:rsidRDefault="001F2438">
      <w:pPr>
        <w:pStyle w:val="Corpodetexto"/>
        <w:ind w:right="162"/>
      </w:pPr>
      <w:r>
        <w:rPr>
          <w:spacing w:val="-1"/>
        </w:rPr>
        <w:t>"The</w:t>
      </w:r>
      <w:r>
        <w:t xml:space="preserve"> </w:t>
      </w:r>
      <w:r>
        <w:rPr>
          <w:spacing w:val="-1"/>
        </w:rPr>
        <w:t>physiologists</w:t>
      </w:r>
      <w:r>
        <w:rPr>
          <w:spacing w:val="-3"/>
        </w:rPr>
        <w:t xml:space="preserve"> </w:t>
      </w:r>
      <w:r>
        <w:t>are very</w:t>
      </w:r>
      <w:r>
        <w:rPr>
          <w:spacing w:val="-2"/>
        </w:rPr>
        <w:t xml:space="preserve"> </w:t>
      </w:r>
      <w:r>
        <w:t>fond</w:t>
      </w:r>
      <w:r>
        <w:rPr>
          <w:spacing w:val="-1"/>
        </w:rPr>
        <w:t xml:space="preserve"> </w:t>
      </w:r>
      <w:r>
        <w:t>of</w:t>
      </w:r>
      <w:r>
        <w:rPr>
          <w:spacing w:val="-1"/>
        </w:rPr>
        <w:t xml:space="preserve"> comparing </w:t>
      </w:r>
      <w:r>
        <w:t>the</w:t>
      </w:r>
      <w:r>
        <w:rPr>
          <w:spacing w:val="-1"/>
        </w:rPr>
        <w:t xml:space="preserve"> network</w:t>
      </w:r>
      <w:r>
        <w:t xml:space="preserve"> of </w:t>
      </w:r>
      <w:r>
        <w:rPr>
          <w:spacing w:val="-1"/>
        </w:rPr>
        <w:t>our</w:t>
      </w:r>
      <w:r>
        <w:rPr>
          <w:spacing w:val="47"/>
        </w:rPr>
        <w:t xml:space="preserve"> </w:t>
      </w:r>
      <w:r>
        <w:rPr>
          <w:spacing w:val="-1"/>
        </w:rPr>
        <w:t>cerebral</w:t>
      </w:r>
      <w:r>
        <w:t xml:space="preserve"> </w:t>
      </w:r>
      <w:r>
        <w:rPr>
          <w:spacing w:val="-1"/>
        </w:rPr>
        <w:t>nerves</w:t>
      </w:r>
      <w:r>
        <w:rPr>
          <w:spacing w:val="1"/>
        </w:rPr>
        <w:t xml:space="preserve"> </w:t>
      </w:r>
      <w:r>
        <w:rPr>
          <w:spacing w:val="-2"/>
        </w:rPr>
        <w:t>with</w:t>
      </w:r>
      <w:r>
        <w:rPr>
          <w:spacing w:val="-1"/>
        </w:rPr>
        <w:t xml:space="preserve"> </w:t>
      </w:r>
      <w:r>
        <w:t>a</w:t>
      </w:r>
      <w:r>
        <w:rPr>
          <w:spacing w:val="-1"/>
        </w:rPr>
        <w:t xml:space="preserve"> telephone</w:t>
      </w:r>
      <w:r>
        <w:rPr>
          <w:spacing w:val="1"/>
        </w:rPr>
        <w:t xml:space="preserve"> </w:t>
      </w:r>
      <w:r>
        <w:rPr>
          <w:spacing w:val="-1"/>
        </w:rPr>
        <w:t>system</w:t>
      </w:r>
      <w:r>
        <w:rPr>
          <w:spacing w:val="-2"/>
        </w:rPr>
        <w:t xml:space="preserve"> </w:t>
      </w:r>
      <w:r>
        <w:rPr>
          <w:spacing w:val="-1"/>
        </w:rPr>
        <w:t>but they</w:t>
      </w:r>
      <w:r>
        <w:rPr>
          <w:spacing w:val="-3"/>
        </w:rPr>
        <w:t xml:space="preserve"> </w:t>
      </w:r>
      <w:r>
        <w:rPr>
          <w:spacing w:val="-1"/>
        </w:rPr>
        <w:t>overlook the</w:t>
      </w:r>
      <w:r>
        <w:rPr>
          <w:spacing w:val="45"/>
        </w:rPr>
        <w:t xml:space="preserve"> </w:t>
      </w:r>
      <w:r>
        <w:t xml:space="preserve">significant </w:t>
      </w:r>
      <w:r>
        <w:rPr>
          <w:spacing w:val="-1"/>
        </w:rPr>
        <w:t xml:space="preserve">fact </w:t>
      </w:r>
      <w:r>
        <w:t>that</w:t>
      </w:r>
      <w:r>
        <w:rPr>
          <w:spacing w:val="-1"/>
        </w:rPr>
        <w:t xml:space="preserve"> </w:t>
      </w:r>
      <w:r>
        <w:t>a</w:t>
      </w:r>
      <w:r>
        <w:rPr>
          <w:spacing w:val="-1"/>
        </w:rPr>
        <w:t xml:space="preserve"> telephone</w:t>
      </w:r>
      <w:r>
        <w:t xml:space="preserve"> </w:t>
      </w:r>
      <w:r>
        <w:rPr>
          <w:spacing w:val="-1"/>
        </w:rPr>
        <w:t>system</w:t>
      </w:r>
      <w:r>
        <w:rPr>
          <w:spacing w:val="-2"/>
        </w:rPr>
        <w:t xml:space="preserve"> </w:t>
      </w:r>
      <w:r>
        <w:t>does</w:t>
      </w:r>
      <w:r>
        <w:rPr>
          <w:spacing w:val="-1"/>
        </w:rPr>
        <w:t xml:space="preserve"> </w:t>
      </w:r>
      <w:r>
        <w:t xml:space="preserve">not </w:t>
      </w:r>
      <w:r>
        <w:rPr>
          <w:spacing w:val="-1"/>
        </w:rPr>
        <w:t>function</w:t>
      </w:r>
      <w:r>
        <w:t xml:space="preserve"> </w:t>
      </w:r>
      <w:r>
        <w:rPr>
          <w:spacing w:val="-1"/>
        </w:rPr>
        <w:t>until</w:t>
      </w:r>
      <w:r>
        <w:rPr>
          <w:spacing w:val="29"/>
        </w:rPr>
        <w:t xml:space="preserve"> </w:t>
      </w:r>
      <w:r>
        <w:rPr>
          <w:spacing w:val="-1"/>
        </w:rPr>
        <w:t xml:space="preserve">someone talks </w:t>
      </w:r>
      <w:r>
        <w:t xml:space="preserve">over </w:t>
      </w:r>
      <w:r>
        <w:rPr>
          <w:spacing w:val="-1"/>
        </w:rPr>
        <w:t>it.</w:t>
      </w:r>
      <w:r>
        <w:t xml:space="preserve"> The </w:t>
      </w:r>
      <w:r>
        <w:rPr>
          <w:spacing w:val="-1"/>
        </w:rPr>
        <w:t>brain</w:t>
      </w:r>
      <w:r>
        <w:t xml:space="preserve"> does not create</w:t>
      </w:r>
      <w:r>
        <w:rPr>
          <w:spacing w:val="-1"/>
        </w:rPr>
        <w:t xml:space="preserve"> thought</w:t>
      </w:r>
      <w:r>
        <w:t xml:space="preserve"> </w:t>
      </w:r>
      <w:r>
        <w:rPr>
          <w:spacing w:val="-1"/>
        </w:rPr>
        <w:t>(Sir Julian</w:t>
      </w:r>
      <w:r>
        <w:rPr>
          <w:spacing w:val="37"/>
        </w:rPr>
        <w:t xml:space="preserve"> </w:t>
      </w:r>
      <w:r>
        <w:rPr>
          <w:spacing w:val="-1"/>
        </w:rPr>
        <w:t>Huxley</w:t>
      </w:r>
      <w:r>
        <w:rPr>
          <w:spacing w:val="-2"/>
        </w:rPr>
        <w:t xml:space="preserve"> </w:t>
      </w:r>
      <w:r>
        <w:rPr>
          <w:spacing w:val="-1"/>
        </w:rPr>
        <w:t>has recently</w:t>
      </w:r>
      <w:r>
        <w:rPr>
          <w:spacing w:val="-2"/>
        </w:rPr>
        <w:t xml:space="preserve"> </w:t>
      </w:r>
      <w:r>
        <w:rPr>
          <w:spacing w:val="-1"/>
        </w:rPr>
        <w:t>pointed out</w:t>
      </w:r>
      <w:r>
        <w:rPr>
          <w:spacing w:val="1"/>
        </w:rPr>
        <w:t xml:space="preserve"> </w:t>
      </w:r>
      <w:r>
        <w:rPr>
          <w:spacing w:val="-1"/>
        </w:rPr>
        <w:t>this</w:t>
      </w:r>
      <w:r>
        <w:rPr>
          <w:spacing w:val="-3"/>
        </w:rPr>
        <w:t xml:space="preserve"> </w:t>
      </w:r>
      <w:r>
        <w:rPr>
          <w:spacing w:val="-1"/>
        </w:rPr>
        <w:t>fact);</w:t>
      </w:r>
      <w:r>
        <w:rPr>
          <w:spacing w:val="-2"/>
        </w:rPr>
        <w:t xml:space="preserve"> </w:t>
      </w:r>
      <w:r>
        <w:rPr>
          <w:spacing w:val="-1"/>
        </w:rPr>
        <w:t>it</w:t>
      </w:r>
      <w:r>
        <w:rPr>
          <w:spacing w:val="2"/>
        </w:rPr>
        <w:t xml:space="preserve"> </w:t>
      </w:r>
      <w:r>
        <w:rPr>
          <w:spacing w:val="-1"/>
        </w:rPr>
        <w:t>is an</w:t>
      </w:r>
      <w:r>
        <w:t xml:space="preserve"> </w:t>
      </w:r>
      <w:r>
        <w:rPr>
          <w:spacing w:val="-1"/>
        </w:rPr>
        <w:t>instrument which</w:t>
      </w:r>
      <w:r>
        <w:rPr>
          <w:spacing w:val="22"/>
        </w:rPr>
        <w:t xml:space="preserve"> </w:t>
      </w:r>
      <w:r>
        <w:rPr>
          <w:spacing w:val="-1"/>
        </w:rPr>
        <w:t>thought</w:t>
      </w:r>
      <w:r>
        <w:t xml:space="preserve"> </w:t>
      </w:r>
      <w:r>
        <w:rPr>
          <w:spacing w:val="-1"/>
        </w:rPr>
        <w:t>finds</w:t>
      </w:r>
      <w:r>
        <w:t xml:space="preserve"> </w:t>
      </w:r>
      <w:r>
        <w:rPr>
          <w:spacing w:val="-1"/>
        </w:rPr>
        <w:t>useful."</w:t>
      </w:r>
    </w:p>
    <w:p w:rsidR="00743C02" w:rsidRDefault="001F2438">
      <w:pPr>
        <w:pStyle w:val="Corpodetexto"/>
      </w:pPr>
      <w:r>
        <w:rPr>
          <w:spacing w:val="-1"/>
        </w:rPr>
        <w:t>LOATHSOME</w:t>
      </w:r>
      <w:r>
        <w:t xml:space="preserve"> </w:t>
      </w:r>
      <w:r>
        <w:rPr>
          <w:spacing w:val="-1"/>
        </w:rPr>
        <w:t>LARVAE</w:t>
      </w:r>
    </w:p>
    <w:p w:rsidR="00743C02" w:rsidRDefault="001F2438">
      <w:pPr>
        <w:pStyle w:val="Corpodetexto"/>
        <w:ind w:right="162"/>
      </w:pPr>
      <w:r>
        <w:rPr>
          <w:spacing w:val="-1"/>
        </w:rPr>
        <w:t>From Mouni Sadhu's</w:t>
      </w:r>
      <w:r>
        <w:rPr>
          <w:spacing w:val="1"/>
        </w:rPr>
        <w:t xml:space="preserve"> </w:t>
      </w:r>
      <w:r>
        <w:rPr>
          <w:spacing w:val="-1"/>
        </w:rPr>
        <w:t>The Tarot,</w:t>
      </w:r>
      <w:r>
        <w:rPr>
          <w:spacing w:val="-2"/>
        </w:rPr>
        <w:t xml:space="preserve"> </w:t>
      </w:r>
      <w:r>
        <w:t>A</w:t>
      </w:r>
      <w:r>
        <w:rPr>
          <w:spacing w:val="-1"/>
        </w:rPr>
        <w:t xml:space="preserve"> Contemporary</w:t>
      </w:r>
      <w:r>
        <w:rPr>
          <w:spacing w:val="-2"/>
        </w:rPr>
        <w:t xml:space="preserve"> </w:t>
      </w:r>
      <w:r>
        <w:rPr>
          <w:spacing w:val="-1"/>
        </w:rPr>
        <w:t>Course</w:t>
      </w:r>
      <w:r>
        <w:t xml:space="preserve"> of</w:t>
      </w:r>
      <w:r>
        <w:rPr>
          <w:spacing w:val="-2"/>
        </w:rPr>
        <w:t xml:space="preserve"> </w:t>
      </w:r>
      <w:r>
        <w:rPr>
          <w:spacing w:val="-1"/>
        </w:rPr>
        <w:t>the</w:t>
      </w:r>
      <w:r>
        <w:rPr>
          <w:spacing w:val="41"/>
        </w:rPr>
        <w:t xml:space="preserve"> </w:t>
      </w:r>
      <w:r>
        <w:rPr>
          <w:spacing w:val="-1"/>
        </w:rPr>
        <w:t>Quintessence</w:t>
      </w:r>
      <w:r>
        <w:t xml:space="preserve"> </w:t>
      </w:r>
      <w:r>
        <w:rPr>
          <w:spacing w:val="-1"/>
        </w:rPr>
        <w:t>of Hermetic</w:t>
      </w:r>
      <w:r>
        <w:t xml:space="preserve"> </w:t>
      </w:r>
      <w:r>
        <w:rPr>
          <w:spacing w:val="-1"/>
        </w:rPr>
        <w:t>Occultism:</w:t>
      </w:r>
    </w:p>
    <w:p w:rsidR="00743C02" w:rsidRDefault="001F2438">
      <w:pPr>
        <w:pStyle w:val="Corpodetexto"/>
        <w:ind w:right="162"/>
      </w:pPr>
      <w:r>
        <w:rPr>
          <w:spacing w:val="-1"/>
        </w:rPr>
        <w:t>Let</w:t>
      </w:r>
      <w:r>
        <w:rPr>
          <w:spacing w:val="2"/>
        </w:rPr>
        <w:t xml:space="preserve"> </w:t>
      </w:r>
      <w:r>
        <w:rPr>
          <w:spacing w:val="-1"/>
        </w:rPr>
        <w:t>us</w:t>
      </w:r>
      <w:r>
        <w:t xml:space="preserve"> </w:t>
      </w:r>
      <w:r>
        <w:rPr>
          <w:spacing w:val="-1"/>
        </w:rPr>
        <w:t>imagine</w:t>
      </w:r>
      <w:r>
        <w:t xml:space="preserve"> </w:t>
      </w:r>
      <w:r>
        <w:rPr>
          <w:spacing w:val="-1"/>
        </w:rPr>
        <w:t xml:space="preserve">that </w:t>
      </w:r>
      <w:r>
        <w:t>a</w:t>
      </w:r>
      <w:r>
        <w:rPr>
          <w:spacing w:val="1"/>
        </w:rPr>
        <w:t xml:space="preserve"> </w:t>
      </w:r>
      <w:r>
        <w:rPr>
          <w:spacing w:val="-1"/>
        </w:rPr>
        <w:t>man</w:t>
      </w:r>
      <w:r>
        <w:t xml:space="preserve"> </w:t>
      </w:r>
      <w:r>
        <w:rPr>
          <w:spacing w:val="-1"/>
        </w:rPr>
        <w:t>has</w:t>
      </w:r>
      <w:r>
        <w:rPr>
          <w:spacing w:val="-3"/>
        </w:rPr>
        <w:t xml:space="preserve"> </w:t>
      </w:r>
      <w:r>
        <w:t xml:space="preserve">a </w:t>
      </w:r>
      <w:r>
        <w:rPr>
          <w:spacing w:val="-1"/>
        </w:rPr>
        <w:t>common</w:t>
      </w:r>
      <w:r>
        <w:t xml:space="preserve"> </w:t>
      </w:r>
      <w:r>
        <w:rPr>
          <w:spacing w:val="-1"/>
        </w:rPr>
        <w:t>evil</w:t>
      </w:r>
      <w:r>
        <w:t xml:space="preserve"> </w:t>
      </w:r>
      <w:r>
        <w:rPr>
          <w:spacing w:val="-1"/>
        </w:rPr>
        <w:t>desire,</w:t>
      </w:r>
      <w:r>
        <w:rPr>
          <w:spacing w:val="-2"/>
        </w:rPr>
        <w:t xml:space="preserve"> </w:t>
      </w:r>
      <w:r>
        <w:rPr>
          <w:spacing w:val="-1"/>
        </w:rPr>
        <w:t>he</w:t>
      </w:r>
      <w:r>
        <w:rPr>
          <w:spacing w:val="1"/>
        </w:rPr>
        <w:t xml:space="preserve"> </w:t>
      </w:r>
      <w:r>
        <w:rPr>
          <w:spacing w:val="-1"/>
        </w:rPr>
        <w:t>makes no</w:t>
      </w:r>
      <w:r>
        <w:rPr>
          <w:spacing w:val="37"/>
        </w:rPr>
        <w:t xml:space="preserve"> </w:t>
      </w:r>
      <w:r>
        <w:rPr>
          <w:spacing w:val="-1"/>
        </w:rPr>
        <w:t xml:space="preserve">attempt </w:t>
      </w:r>
      <w:r>
        <w:t>to</w:t>
      </w:r>
      <w:r>
        <w:rPr>
          <w:spacing w:val="-1"/>
        </w:rPr>
        <w:t xml:space="preserve"> realize</w:t>
      </w:r>
      <w:r>
        <w:t xml:space="preserve"> </w:t>
      </w:r>
      <w:r>
        <w:rPr>
          <w:spacing w:val="-1"/>
        </w:rPr>
        <w:t>it</w:t>
      </w:r>
      <w:r>
        <w:rPr>
          <w:spacing w:val="1"/>
        </w:rPr>
        <w:t xml:space="preserve"> </w:t>
      </w:r>
      <w:r>
        <w:t>on</w:t>
      </w:r>
      <w:r>
        <w:rPr>
          <w:spacing w:val="-1"/>
        </w:rPr>
        <w:t xml:space="preserve"> </w:t>
      </w:r>
      <w:r>
        <w:t xml:space="preserve">the </w:t>
      </w:r>
      <w:r>
        <w:rPr>
          <w:spacing w:val="-1"/>
        </w:rPr>
        <w:t xml:space="preserve">physical </w:t>
      </w:r>
      <w:r>
        <w:t>plane.</w:t>
      </w:r>
      <w:r>
        <w:rPr>
          <w:spacing w:val="-1"/>
        </w:rPr>
        <w:t xml:space="preserve"> He</w:t>
      </w:r>
      <w:r>
        <w:t xml:space="preserve"> only</w:t>
      </w:r>
      <w:r>
        <w:rPr>
          <w:spacing w:val="-2"/>
        </w:rPr>
        <w:t xml:space="preserve"> </w:t>
      </w:r>
      <w:r>
        <w:rPr>
          <w:spacing w:val="-1"/>
        </w:rPr>
        <w:t>draws</w:t>
      </w:r>
      <w:r>
        <w:t xml:space="preserve"> a </w:t>
      </w:r>
      <w:r>
        <w:rPr>
          <w:spacing w:val="-1"/>
        </w:rPr>
        <w:t>dark</w:t>
      </w:r>
      <w:r>
        <w:rPr>
          <w:spacing w:val="33"/>
        </w:rPr>
        <w:t xml:space="preserve"> </w:t>
      </w:r>
      <w:r>
        <w:rPr>
          <w:spacing w:val="-1"/>
        </w:rPr>
        <w:t xml:space="preserve">desire </w:t>
      </w:r>
      <w:r>
        <w:t>on</w:t>
      </w:r>
      <w:r>
        <w:rPr>
          <w:spacing w:val="-1"/>
        </w:rPr>
        <w:t xml:space="preserve"> </w:t>
      </w:r>
      <w:r>
        <w:t>the</w:t>
      </w:r>
      <w:r>
        <w:rPr>
          <w:spacing w:val="-1"/>
        </w:rPr>
        <w:t xml:space="preserve"> astral</w:t>
      </w:r>
      <w:r>
        <w:t xml:space="preserve"> </w:t>
      </w:r>
      <w:r>
        <w:rPr>
          <w:spacing w:val="-1"/>
        </w:rPr>
        <w:t>plane,</w:t>
      </w:r>
      <w:r>
        <w:rPr>
          <w:spacing w:val="-2"/>
        </w:rPr>
        <w:t xml:space="preserve"> </w:t>
      </w:r>
      <w:r>
        <w:t>and</w:t>
      </w:r>
      <w:r>
        <w:rPr>
          <w:spacing w:val="-1"/>
        </w:rPr>
        <w:t xml:space="preserve"> </w:t>
      </w:r>
      <w:r>
        <w:t>so creates</w:t>
      </w:r>
      <w:r>
        <w:rPr>
          <w:spacing w:val="-1"/>
        </w:rPr>
        <w:t xml:space="preserve"> </w:t>
      </w:r>
      <w:r>
        <w:t>a</w:t>
      </w:r>
      <w:r>
        <w:rPr>
          <w:spacing w:val="-1"/>
        </w:rPr>
        <w:t xml:space="preserve"> </w:t>
      </w:r>
      <w:r>
        <w:t>kind</w:t>
      </w:r>
      <w:r>
        <w:rPr>
          <w:spacing w:val="-2"/>
        </w:rPr>
        <w:t xml:space="preserve"> </w:t>
      </w:r>
      <w:r>
        <w:t xml:space="preserve">of </w:t>
      </w:r>
      <w:r>
        <w:rPr>
          <w:spacing w:val="-1"/>
        </w:rPr>
        <w:t>"entity."...This</w:t>
      </w:r>
      <w:r>
        <w:rPr>
          <w:spacing w:val="39"/>
        </w:rPr>
        <w:t xml:space="preserve"> </w:t>
      </w:r>
      <w:r>
        <w:rPr>
          <w:spacing w:val="-1"/>
        </w:rPr>
        <w:t>artificial</w:t>
      </w:r>
      <w:r>
        <w:t xml:space="preserve"> </w:t>
      </w:r>
      <w:r>
        <w:rPr>
          <w:spacing w:val="-1"/>
        </w:rPr>
        <w:t>"being"</w:t>
      </w:r>
      <w:r>
        <w:rPr>
          <w:spacing w:val="-2"/>
        </w:rPr>
        <w:t xml:space="preserve"> </w:t>
      </w:r>
      <w:r>
        <w:t xml:space="preserve">does not </w:t>
      </w:r>
      <w:r>
        <w:rPr>
          <w:spacing w:val="-1"/>
        </w:rPr>
        <w:t xml:space="preserve">possess </w:t>
      </w:r>
      <w:r>
        <w:t>a</w:t>
      </w:r>
      <w:r>
        <w:rPr>
          <w:spacing w:val="-1"/>
        </w:rPr>
        <w:t xml:space="preserve"> physical</w:t>
      </w:r>
      <w:r>
        <w:t xml:space="preserve"> </w:t>
      </w:r>
      <w:r>
        <w:rPr>
          <w:spacing w:val="-1"/>
        </w:rPr>
        <w:t>body....Such</w:t>
      </w:r>
      <w:r>
        <w:t xml:space="preserve"> a </w:t>
      </w:r>
      <w:r>
        <w:rPr>
          <w:spacing w:val="-1"/>
        </w:rPr>
        <w:t>being</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203"/>
      </w:pPr>
      <w:r>
        <w:rPr>
          <w:spacing w:val="-1"/>
        </w:rPr>
        <w:lastRenderedPageBreak/>
        <w:t>can...act</w:t>
      </w:r>
      <w:r>
        <w:t xml:space="preserve"> </w:t>
      </w:r>
      <w:r>
        <w:rPr>
          <w:spacing w:val="-1"/>
        </w:rPr>
        <w:t>and</w:t>
      </w:r>
      <w:r>
        <w:t xml:space="preserve"> </w:t>
      </w:r>
      <w:r>
        <w:rPr>
          <w:spacing w:val="-1"/>
        </w:rPr>
        <w:t>influence only</w:t>
      </w:r>
      <w:r>
        <w:rPr>
          <w:spacing w:val="-2"/>
        </w:rPr>
        <w:t xml:space="preserve"> </w:t>
      </w:r>
      <w:r>
        <w:rPr>
          <w:spacing w:val="-1"/>
        </w:rPr>
        <w:t>in</w:t>
      </w:r>
      <w:r>
        <w:t xml:space="preserve"> </w:t>
      </w:r>
      <w:r>
        <w:rPr>
          <w:spacing w:val="-1"/>
        </w:rPr>
        <w:t>direction as</w:t>
      </w:r>
      <w:r>
        <w:t xml:space="preserve"> </w:t>
      </w:r>
      <w:r>
        <w:rPr>
          <w:spacing w:val="-1"/>
        </w:rPr>
        <w:t>intended by</w:t>
      </w:r>
      <w:r>
        <w:rPr>
          <w:spacing w:val="-2"/>
        </w:rPr>
        <w:t xml:space="preserve"> </w:t>
      </w:r>
      <w:r>
        <w:t>its</w:t>
      </w:r>
      <w:r>
        <w:rPr>
          <w:spacing w:val="-1"/>
        </w:rPr>
        <w:t xml:space="preserve"> </w:t>
      </w:r>
      <w:r>
        <w:rPr>
          <w:spacing w:val="-2"/>
        </w:rPr>
        <w:t>unwise</w:t>
      </w:r>
      <w:r>
        <w:rPr>
          <w:spacing w:val="36"/>
        </w:rPr>
        <w:t xml:space="preserve"> </w:t>
      </w:r>
      <w:r>
        <w:rPr>
          <w:spacing w:val="-1"/>
        </w:rPr>
        <w:t>creator,</w:t>
      </w:r>
      <w:r>
        <w:t xml:space="preserve"> </w:t>
      </w:r>
      <w:r>
        <w:rPr>
          <w:spacing w:val="-2"/>
        </w:rPr>
        <w:t>man,</w:t>
      </w:r>
      <w:r>
        <w:rPr>
          <w:spacing w:val="1"/>
        </w:rPr>
        <w:t xml:space="preserve"> </w:t>
      </w:r>
      <w:r>
        <w:rPr>
          <w:spacing w:val="-2"/>
        </w:rPr>
        <w:t>who</w:t>
      </w:r>
      <w:r>
        <w:t xml:space="preserve"> </w:t>
      </w:r>
      <w:r>
        <w:rPr>
          <w:spacing w:val="-1"/>
        </w:rPr>
        <w:t>is</w:t>
      </w:r>
      <w:r>
        <w:t xml:space="preserve"> </w:t>
      </w:r>
      <w:r>
        <w:rPr>
          <w:spacing w:val="-1"/>
        </w:rPr>
        <w:t>usually unaware</w:t>
      </w:r>
      <w:r>
        <w:t xml:space="preserve"> </w:t>
      </w:r>
      <w:r>
        <w:rPr>
          <w:spacing w:val="-1"/>
        </w:rPr>
        <w:t>of his</w:t>
      </w:r>
      <w:r>
        <w:t xml:space="preserve"> </w:t>
      </w:r>
      <w:r>
        <w:rPr>
          <w:spacing w:val="-1"/>
        </w:rPr>
        <w:t>foolishness.</w:t>
      </w:r>
    </w:p>
    <w:p w:rsidR="00743C02" w:rsidRDefault="001F2438">
      <w:pPr>
        <w:pStyle w:val="Corpodetexto"/>
        <w:ind w:right="203"/>
      </w:pPr>
      <w:r>
        <w:rPr>
          <w:spacing w:val="-1"/>
        </w:rPr>
        <w:t xml:space="preserve">Now, </w:t>
      </w:r>
      <w:r>
        <w:t xml:space="preserve">on </w:t>
      </w:r>
      <w:r>
        <w:rPr>
          <w:spacing w:val="-1"/>
        </w:rPr>
        <w:t>whom will</w:t>
      </w:r>
      <w:r>
        <w:t xml:space="preserve"> </w:t>
      </w:r>
      <w:r>
        <w:rPr>
          <w:spacing w:val="-1"/>
        </w:rPr>
        <w:t>the</w:t>
      </w:r>
      <w:r>
        <w:t xml:space="preserve"> </w:t>
      </w:r>
      <w:r>
        <w:rPr>
          <w:spacing w:val="-1"/>
        </w:rPr>
        <w:t xml:space="preserve">influence </w:t>
      </w:r>
      <w:r>
        <w:t>of</w:t>
      </w:r>
      <w:r>
        <w:rPr>
          <w:spacing w:val="-1"/>
        </w:rPr>
        <w:t xml:space="preserve"> such</w:t>
      </w:r>
      <w:r>
        <w:t xml:space="preserve"> a </w:t>
      </w:r>
      <w:r>
        <w:rPr>
          <w:spacing w:val="-1"/>
        </w:rPr>
        <w:t>demon be</w:t>
      </w:r>
      <w:r>
        <w:t xml:space="preserve"> </w:t>
      </w:r>
      <w:r>
        <w:rPr>
          <w:spacing w:val="-1"/>
        </w:rPr>
        <w:t>exerted</w:t>
      </w:r>
      <w:r>
        <w:t xml:space="preserve"> </w:t>
      </w:r>
      <w:r>
        <w:rPr>
          <w:spacing w:val="-1"/>
        </w:rPr>
        <w:t>Yes,</w:t>
      </w:r>
      <w:r>
        <w:rPr>
          <w:spacing w:val="35"/>
        </w:rPr>
        <w:t xml:space="preserve"> </w:t>
      </w:r>
      <w:r>
        <w:rPr>
          <w:spacing w:val="-1"/>
        </w:rPr>
        <w:t>firstly</w:t>
      </w:r>
      <w:r>
        <w:rPr>
          <w:spacing w:val="-2"/>
        </w:rPr>
        <w:t xml:space="preserve"> </w:t>
      </w:r>
      <w:r>
        <w:t>on</w:t>
      </w:r>
      <w:r>
        <w:rPr>
          <w:spacing w:val="-2"/>
        </w:rPr>
        <w:t xml:space="preserve"> </w:t>
      </w:r>
      <w:r>
        <w:rPr>
          <w:spacing w:val="-1"/>
        </w:rPr>
        <w:t>the</w:t>
      </w:r>
      <w:r>
        <w:t xml:space="preserve"> </w:t>
      </w:r>
      <w:r>
        <w:rPr>
          <w:spacing w:val="-1"/>
        </w:rPr>
        <w:t>father</w:t>
      </w:r>
      <w:r>
        <w:t xml:space="preserve"> of </w:t>
      </w:r>
      <w:r>
        <w:rPr>
          <w:spacing w:val="-1"/>
        </w:rPr>
        <w:t>it himself...who created the astral</w:t>
      </w:r>
      <w:r>
        <w:rPr>
          <w:spacing w:val="-2"/>
        </w:rPr>
        <w:t xml:space="preserve"> </w:t>
      </w:r>
      <w:r>
        <w:rPr>
          <w:spacing w:val="-1"/>
        </w:rPr>
        <w:t xml:space="preserve">picture </w:t>
      </w:r>
      <w:r>
        <w:t>of</w:t>
      </w:r>
      <w:r>
        <w:rPr>
          <w:spacing w:val="65"/>
        </w:rPr>
        <w:t xml:space="preserve"> </w:t>
      </w:r>
      <w:r>
        <w:rPr>
          <w:spacing w:val="-1"/>
        </w:rPr>
        <w:t>the evil</w:t>
      </w:r>
      <w:r>
        <w:t xml:space="preserve"> </w:t>
      </w:r>
      <w:r>
        <w:rPr>
          <w:spacing w:val="-1"/>
        </w:rPr>
        <w:t xml:space="preserve">deed. </w:t>
      </w:r>
      <w:r>
        <w:t>We</w:t>
      </w:r>
      <w:r>
        <w:rPr>
          <w:spacing w:val="-1"/>
        </w:rPr>
        <w:t xml:space="preserve"> call this type</w:t>
      </w:r>
      <w:r>
        <w:t xml:space="preserve"> </w:t>
      </w:r>
      <w:r>
        <w:rPr>
          <w:spacing w:val="-1"/>
        </w:rPr>
        <w:t>of</w:t>
      </w:r>
      <w:r>
        <w:rPr>
          <w:spacing w:val="2"/>
        </w:rPr>
        <w:t xml:space="preserve"> </w:t>
      </w:r>
      <w:r>
        <w:rPr>
          <w:spacing w:val="-1"/>
        </w:rPr>
        <w:t>ominous</w:t>
      </w:r>
      <w:r>
        <w:t xml:space="preserve"> </w:t>
      </w:r>
      <w:r>
        <w:rPr>
          <w:spacing w:val="-1"/>
        </w:rPr>
        <w:t>artificial entity</w:t>
      </w:r>
      <w:r>
        <w:rPr>
          <w:spacing w:val="-2"/>
        </w:rPr>
        <w:t xml:space="preserve"> </w:t>
      </w:r>
      <w:r>
        <w:t xml:space="preserve">a </w:t>
      </w:r>
      <w:r>
        <w:rPr>
          <w:spacing w:val="-2"/>
        </w:rPr>
        <w:t>larva.</w:t>
      </w:r>
      <w:r>
        <w:rPr>
          <w:spacing w:val="36"/>
        </w:rPr>
        <w:t xml:space="preserve"> </w:t>
      </w:r>
      <w:r>
        <w:rPr>
          <w:spacing w:val="-1"/>
        </w:rPr>
        <w:t>Such</w:t>
      </w:r>
      <w:r>
        <w:t xml:space="preserve"> a </w:t>
      </w:r>
      <w:r>
        <w:rPr>
          <w:spacing w:val="-1"/>
        </w:rPr>
        <w:t>larva</w:t>
      </w:r>
      <w:r>
        <w:t xml:space="preserve"> </w:t>
      </w:r>
      <w:r>
        <w:rPr>
          <w:spacing w:val="-1"/>
        </w:rPr>
        <w:t>will</w:t>
      </w:r>
      <w:r>
        <w:rPr>
          <w:spacing w:val="1"/>
        </w:rPr>
        <w:t xml:space="preserve"> </w:t>
      </w:r>
      <w:r>
        <w:rPr>
          <w:spacing w:val="-1"/>
        </w:rPr>
        <w:t>watch</w:t>
      </w:r>
      <w:r>
        <w:t xml:space="preserve"> </w:t>
      </w:r>
      <w:r>
        <w:rPr>
          <w:spacing w:val="-1"/>
        </w:rPr>
        <w:t>it's</w:t>
      </w:r>
      <w:r>
        <w:t xml:space="preserve"> </w:t>
      </w:r>
      <w:r>
        <w:rPr>
          <w:spacing w:val="-1"/>
        </w:rPr>
        <w:t>"father'</w:t>
      </w:r>
      <w:r>
        <w:rPr>
          <w:spacing w:val="-4"/>
        </w:rPr>
        <w:t xml:space="preserve"> </w:t>
      </w:r>
      <w:r>
        <w:rPr>
          <w:spacing w:val="-1"/>
        </w:rPr>
        <w:t>in</w:t>
      </w:r>
      <w:r>
        <w:t xml:space="preserve"> </w:t>
      </w:r>
      <w:r>
        <w:rPr>
          <w:spacing w:val="-1"/>
        </w:rPr>
        <w:t>order to</w:t>
      </w:r>
      <w:r>
        <w:t xml:space="preserve"> </w:t>
      </w:r>
      <w:r>
        <w:rPr>
          <w:spacing w:val="-1"/>
        </w:rPr>
        <w:t>prevent him</w:t>
      </w:r>
      <w:r>
        <w:rPr>
          <w:spacing w:val="-2"/>
        </w:rPr>
        <w:t xml:space="preserve"> </w:t>
      </w:r>
      <w:r>
        <w:rPr>
          <w:spacing w:val="-1"/>
        </w:rPr>
        <w:t>from</w:t>
      </w:r>
      <w:r>
        <w:rPr>
          <w:spacing w:val="34"/>
        </w:rPr>
        <w:t xml:space="preserve"> </w:t>
      </w:r>
      <w:r>
        <w:t>forgetting</w:t>
      </w:r>
      <w:r>
        <w:rPr>
          <w:spacing w:val="-1"/>
        </w:rPr>
        <w:t xml:space="preserve"> his</w:t>
      </w:r>
      <w:r>
        <w:t xml:space="preserve"> evil </w:t>
      </w:r>
      <w:r>
        <w:rPr>
          <w:spacing w:val="-1"/>
        </w:rPr>
        <w:t xml:space="preserve">intention </w:t>
      </w:r>
      <w:r>
        <w:t xml:space="preserve">and </w:t>
      </w:r>
      <w:r>
        <w:rPr>
          <w:spacing w:val="-1"/>
        </w:rPr>
        <w:t>desire,</w:t>
      </w:r>
      <w:r>
        <w:rPr>
          <w:spacing w:val="-2"/>
        </w:rPr>
        <w:t xml:space="preserve"> </w:t>
      </w:r>
      <w:r>
        <w:t>and</w:t>
      </w:r>
      <w:r>
        <w:rPr>
          <w:spacing w:val="-3"/>
        </w:rPr>
        <w:t xml:space="preserve"> </w:t>
      </w:r>
      <w:r>
        <w:t xml:space="preserve">to </w:t>
      </w:r>
      <w:r>
        <w:rPr>
          <w:spacing w:val="-1"/>
        </w:rPr>
        <w:t>fortify</w:t>
      </w:r>
      <w:r>
        <w:rPr>
          <w:spacing w:val="-3"/>
        </w:rPr>
        <w:t xml:space="preserve"> </w:t>
      </w:r>
      <w:r>
        <w:t xml:space="preserve">the </w:t>
      </w:r>
      <w:r>
        <w:rPr>
          <w:spacing w:val="-1"/>
        </w:rPr>
        <w:t>larva's</w:t>
      </w:r>
      <w:r>
        <w:t xml:space="preserve"> life</w:t>
      </w:r>
      <w:r>
        <w:rPr>
          <w:spacing w:val="33"/>
        </w:rPr>
        <w:t xml:space="preserve"> </w:t>
      </w:r>
      <w:r>
        <w:t>by</w:t>
      </w:r>
      <w:r>
        <w:rPr>
          <w:spacing w:val="-2"/>
        </w:rPr>
        <w:t xml:space="preserve"> </w:t>
      </w:r>
      <w:r>
        <w:t>new</w:t>
      </w:r>
      <w:r>
        <w:rPr>
          <w:spacing w:val="-2"/>
        </w:rPr>
        <w:t xml:space="preserve"> </w:t>
      </w:r>
      <w:r>
        <w:rPr>
          <w:spacing w:val="-1"/>
        </w:rPr>
        <w:t>meditations about</w:t>
      </w:r>
      <w:r>
        <w:t xml:space="preserve"> </w:t>
      </w:r>
      <w:r>
        <w:rPr>
          <w:spacing w:val="-1"/>
        </w:rPr>
        <w:t>the</w:t>
      </w:r>
      <w:r>
        <w:t xml:space="preserve"> </w:t>
      </w:r>
      <w:r>
        <w:rPr>
          <w:spacing w:val="-2"/>
        </w:rPr>
        <w:t>same</w:t>
      </w:r>
      <w:r>
        <w:t xml:space="preserve"> </w:t>
      </w:r>
      <w:r>
        <w:rPr>
          <w:spacing w:val="-1"/>
        </w:rPr>
        <w:t>theme. But</w:t>
      </w:r>
      <w:r>
        <w:rPr>
          <w:spacing w:val="2"/>
        </w:rPr>
        <w:t xml:space="preserve"> </w:t>
      </w:r>
      <w:r>
        <w:rPr>
          <w:spacing w:val="-1"/>
        </w:rPr>
        <w:t xml:space="preserve">it </w:t>
      </w:r>
      <w:r>
        <w:t>can</w:t>
      </w:r>
      <w:r>
        <w:rPr>
          <w:spacing w:val="-1"/>
        </w:rPr>
        <w:t xml:space="preserve"> also attach</w:t>
      </w:r>
      <w:r>
        <w:rPr>
          <w:spacing w:val="45"/>
        </w:rPr>
        <w:t xml:space="preserve"> </w:t>
      </w:r>
      <w:r>
        <w:rPr>
          <w:spacing w:val="-1"/>
        </w:rPr>
        <w:t>itself to another</w:t>
      </w:r>
      <w:r>
        <w:t xml:space="preserve"> </w:t>
      </w:r>
      <w:r>
        <w:rPr>
          <w:spacing w:val="-1"/>
        </w:rPr>
        <w:t>man,</w:t>
      </w:r>
      <w:r>
        <w:t xml:space="preserve"> </w:t>
      </w:r>
      <w:r>
        <w:rPr>
          <w:spacing w:val="-1"/>
        </w:rPr>
        <w:t xml:space="preserve">who has </w:t>
      </w:r>
      <w:r>
        <w:t xml:space="preserve">a </w:t>
      </w:r>
      <w:r>
        <w:rPr>
          <w:spacing w:val="-1"/>
        </w:rPr>
        <w:t>certain astral and</w:t>
      </w:r>
      <w:r>
        <w:t xml:space="preserve"> </w:t>
      </w:r>
      <w:r>
        <w:rPr>
          <w:spacing w:val="-1"/>
        </w:rPr>
        <w:t>mental affinity</w:t>
      </w:r>
      <w:r>
        <w:rPr>
          <w:spacing w:val="31"/>
        </w:rPr>
        <w:t xml:space="preserve"> </w:t>
      </w:r>
      <w:r>
        <w:rPr>
          <w:spacing w:val="-1"/>
        </w:rPr>
        <w:t>with the</w:t>
      </w:r>
      <w:r>
        <w:t xml:space="preserve"> </w:t>
      </w:r>
      <w:r>
        <w:rPr>
          <w:spacing w:val="-1"/>
        </w:rPr>
        <w:t>first one.</w:t>
      </w:r>
    </w:p>
    <w:p w:rsidR="00743C02" w:rsidRDefault="001F2438">
      <w:pPr>
        <w:pStyle w:val="Corpodetexto"/>
        <w:spacing w:before="120"/>
        <w:ind w:right="203"/>
      </w:pPr>
      <w:r>
        <w:rPr>
          <w:spacing w:val="-1"/>
        </w:rPr>
        <w:t>Getting</w:t>
      </w:r>
      <w:r>
        <w:t xml:space="preserve"> </w:t>
      </w:r>
      <w:r>
        <w:rPr>
          <w:spacing w:val="-1"/>
        </w:rPr>
        <w:t xml:space="preserve">back </w:t>
      </w:r>
      <w:r>
        <w:t>to</w:t>
      </w:r>
      <w:r>
        <w:rPr>
          <w:spacing w:val="-1"/>
        </w:rPr>
        <w:t xml:space="preserve"> Hubbard, during the 1952</w:t>
      </w:r>
      <w:r>
        <w:t xml:space="preserve"> </w:t>
      </w:r>
      <w:r>
        <w:rPr>
          <w:spacing w:val="-1"/>
        </w:rPr>
        <w:t>Philadelphia</w:t>
      </w:r>
      <w:r>
        <w:t xml:space="preserve"> </w:t>
      </w:r>
      <w:r>
        <w:rPr>
          <w:spacing w:val="-1"/>
        </w:rPr>
        <w:t>Doctorate</w:t>
      </w:r>
      <w:r>
        <w:rPr>
          <w:spacing w:val="67"/>
        </w:rPr>
        <w:t xml:space="preserve"> </w:t>
      </w:r>
      <w:r>
        <w:rPr>
          <w:spacing w:val="-1"/>
        </w:rPr>
        <w:t>Course, Hubbard said</w:t>
      </w:r>
      <w:r>
        <w:rPr>
          <w:spacing w:val="-2"/>
        </w:rPr>
        <w:t xml:space="preserve"> </w:t>
      </w:r>
      <w:r>
        <w:t>of</w:t>
      </w:r>
      <w:r>
        <w:rPr>
          <w:spacing w:val="-2"/>
        </w:rPr>
        <w:t xml:space="preserve"> </w:t>
      </w:r>
      <w:r>
        <w:rPr>
          <w:spacing w:val="-1"/>
        </w:rPr>
        <w:t>what</w:t>
      </w:r>
      <w:r>
        <w:rPr>
          <w:spacing w:val="2"/>
        </w:rPr>
        <w:t xml:space="preserve"> </w:t>
      </w:r>
      <w:r>
        <w:rPr>
          <w:spacing w:val="-1"/>
        </w:rPr>
        <w:t>used</w:t>
      </w:r>
      <w:r>
        <w:rPr>
          <w:spacing w:val="-2"/>
        </w:rPr>
        <w:t xml:space="preserve"> </w:t>
      </w:r>
      <w:r>
        <w:rPr>
          <w:spacing w:val="-1"/>
        </w:rPr>
        <w:t>to</w:t>
      </w:r>
      <w:r>
        <w:t xml:space="preserve"> </w:t>
      </w:r>
      <w:r>
        <w:rPr>
          <w:spacing w:val="-1"/>
        </w:rPr>
        <w:t>be</w:t>
      </w:r>
      <w:r>
        <w:t xml:space="preserve"> </w:t>
      </w:r>
      <w:r>
        <w:rPr>
          <w:spacing w:val="-1"/>
        </w:rPr>
        <w:t>called, in</w:t>
      </w:r>
      <w:r>
        <w:t xml:space="preserve"> </w:t>
      </w:r>
      <w:r>
        <w:rPr>
          <w:spacing w:val="-1"/>
        </w:rPr>
        <w:t>Dianetics,</w:t>
      </w:r>
      <w:r>
        <w:rPr>
          <w:spacing w:val="46"/>
        </w:rPr>
        <w:t xml:space="preserve"> </w:t>
      </w:r>
      <w:r>
        <w:rPr>
          <w:spacing w:val="-1"/>
        </w:rPr>
        <w:t>"demon circuits":</w:t>
      </w:r>
    </w:p>
    <w:p w:rsidR="00743C02" w:rsidRDefault="001F2438">
      <w:pPr>
        <w:pStyle w:val="Corpodetexto"/>
        <w:spacing w:before="120"/>
        <w:ind w:right="113"/>
      </w:pPr>
      <w:r>
        <w:t>Each</w:t>
      </w:r>
      <w:r>
        <w:rPr>
          <w:spacing w:val="-1"/>
        </w:rPr>
        <w:t xml:space="preserve"> </w:t>
      </w:r>
      <w:r>
        <w:t>one of</w:t>
      </w:r>
      <w:r>
        <w:rPr>
          <w:spacing w:val="-1"/>
        </w:rPr>
        <w:t xml:space="preserve"> these things can be</w:t>
      </w:r>
      <w:r>
        <w:rPr>
          <w:spacing w:val="1"/>
        </w:rPr>
        <w:t xml:space="preserve"> </w:t>
      </w:r>
      <w:r>
        <w:t>a</w:t>
      </w:r>
      <w:r>
        <w:rPr>
          <w:spacing w:val="-1"/>
        </w:rPr>
        <w:t xml:space="preserve"> thinking entity. It</w:t>
      </w:r>
      <w:r>
        <w:rPr>
          <w:spacing w:val="1"/>
        </w:rPr>
        <w:t xml:space="preserve"> </w:t>
      </w:r>
      <w:r>
        <w:rPr>
          <w:spacing w:val="-1"/>
        </w:rPr>
        <w:t>thinks it's</w:t>
      </w:r>
      <w:r>
        <w:rPr>
          <w:spacing w:val="1"/>
        </w:rPr>
        <w:t xml:space="preserve"> </w:t>
      </w:r>
      <w:r>
        <w:rPr>
          <w:spacing w:val="-1"/>
        </w:rPr>
        <w:t>alive.</w:t>
      </w:r>
      <w:r>
        <w:rPr>
          <w:spacing w:val="57"/>
        </w:rPr>
        <w:t xml:space="preserve"> </w:t>
      </w:r>
      <w:r>
        <w:rPr>
          <w:spacing w:val="-1"/>
        </w:rPr>
        <w:t>It</w:t>
      </w:r>
      <w:r>
        <w:t xml:space="preserve"> </w:t>
      </w:r>
      <w:r>
        <w:rPr>
          <w:spacing w:val="-1"/>
        </w:rPr>
        <w:t>can think</w:t>
      </w:r>
      <w:r>
        <w:t xml:space="preserve"> </w:t>
      </w:r>
      <w:r>
        <w:rPr>
          <w:spacing w:val="-1"/>
        </w:rPr>
        <w:t>it's</w:t>
      </w:r>
      <w:r>
        <w:t xml:space="preserve"> a</w:t>
      </w:r>
      <w:r>
        <w:rPr>
          <w:spacing w:val="1"/>
        </w:rPr>
        <w:t xml:space="preserve"> </w:t>
      </w:r>
      <w:r>
        <w:rPr>
          <w:spacing w:val="-1"/>
        </w:rPr>
        <w:t>being</w:t>
      </w:r>
      <w:r>
        <w:t xml:space="preserve"> </w:t>
      </w:r>
      <w:r>
        <w:rPr>
          <w:spacing w:val="-1"/>
        </w:rPr>
        <w:t>as</w:t>
      </w:r>
      <w:r>
        <w:t xml:space="preserve"> </w:t>
      </w:r>
      <w:r>
        <w:rPr>
          <w:spacing w:val="-1"/>
        </w:rPr>
        <w:t>long</w:t>
      </w:r>
      <w:r>
        <w:rPr>
          <w:spacing w:val="-2"/>
        </w:rPr>
        <w:t xml:space="preserve"> </w:t>
      </w:r>
      <w:r>
        <w:t>as</w:t>
      </w:r>
      <w:r>
        <w:rPr>
          <w:spacing w:val="-2"/>
        </w:rPr>
        <w:t xml:space="preserve"> </w:t>
      </w:r>
      <w:r>
        <w:rPr>
          <w:spacing w:val="-1"/>
        </w:rPr>
        <w:t>energy</w:t>
      </w:r>
      <w:r>
        <w:rPr>
          <w:spacing w:val="-2"/>
        </w:rPr>
        <w:t xml:space="preserve"> </w:t>
      </w:r>
      <w:r>
        <w:rPr>
          <w:spacing w:val="-1"/>
        </w:rPr>
        <w:t>is</w:t>
      </w:r>
      <w:r>
        <w:t xml:space="preserve"> fed</w:t>
      </w:r>
      <w:r>
        <w:rPr>
          <w:spacing w:val="-2"/>
        </w:rPr>
        <w:t xml:space="preserve"> </w:t>
      </w:r>
      <w:r>
        <w:rPr>
          <w:spacing w:val="-1"/>
        </w:rPr>
        <w:t>to</w:t>
      </w:r>
      <w:r>
        <w:t xml:space="preserve"> </w:t>
      </w:r>
      <w:r>
        <w:rPr>
          <w:spacing w:val="-1"/>
        </w:rPr>
        <w:t>it.</w:t>
      </w:r>
    </w:p>
    <w:p w:rsidR="00743C02" w:rsidRDefault="001F2438">
      <w:pPr>
        <w:pStyle w:val="Corpodetexto"/>
        <w:ind w:right="113"/>
      </w:pPr>
      <w:r>
        <w:rPr>
          <w:spacing w:val="-1"/>
        </w:rPr>
        <w:t>He</w:t>
      </w:r>
      <w:r>
        <w:t xml:space="preserve"> </w:t>
      </w:r>
      <w:r>
        <w:rPr>
          <w:spacing w:val="-1"/>
        </w:rPr>
        <w:t>had</w:t>
      </w:r>
      <w:r>
        <w:rPr>
          <w:spacing w:val="-2"/>
        </w:rPr>
        <w:t xml:space="preserve"> </w:t>
      </w:r>
      <w:r>
        <w:rPr>
          <w:spacing w:val="-1"/>
        </w:rPr>
        <w:t>also</w:t>
      </w:r>
      <w:r>
        <w:rPr>
          <w:spacing w:val="-2"/>
        </w:rPr>
        <w:t xml:space="preserve"> </w:t>
      </w:r>
      <w:r>
        <w:rPr>
          <w:spacing w:val="-1"/>
        </w:rPr>
        <w:t>mentioned</w:t>
      </w:r>
      <w:r>
        <w:t xml:space="preserve"> </w:t>
      </w:r>
      <w:r>
        <w:rPr>
          <w:spacing w:val="-1"/>
        </w:rPr>
        <w:t xml:space="preserve">in </w:t>
      </w:r>
      <w:r>
        <w:t xml:space="preserve">this </w:t>
      </w:r>
      <w:r>
        <w:rPr>
          <w:spacing w:val="-1"/>
        </w:rPr>
        <w:t>lecture</w:t>
      </w:r>
      <w:r>
        <w:t xml:space="preserve"> </w:t>
      </w:r>
      <w:r>
        <w:rPr>
          <w:spacing w:val="-1"/>
        </w:rPr>
        <w:t>series</w:t>
      </w:r>
      <w:r>
        <w:rPr>
          <w:spacing w:val="-3"/>
        </w:rPr>
        <w:t xml:space="preserve"> </w:t>
      </w:r>
      <w:r>
        <w:rPr>
          <w:spacing w:val="-1"/>
        </w:rPr>
        <w:t>that someone can</w:t>
      </w:r>
      <w:r>
        <w:rPr>
          <w:spacing w:val="37"/>
        </w:rPr>
        <w:t xml:space="preserve"> </w:t>
      </w:r>
      <w:r>
        <w:rPr>
          <w:spacing w:val="-1"/>
        </w:rPr>
        <w:t>deliberately</w:t>
      </w:r>
      <w:r>
        <w:rPr>
          <w:spacing w:val="-2"/>
        </w:rPr>
        <w:t xml:space="preserve"> "mock</w:t>
      </w:r>
      <w:r>
        <w:rPr>
          <w:spacing w:val="1"/>
        </w:rPr>
        <w:t xml:space="preserve"> </w:t>
      </w:r>
      <w:r>
        <w:rPr>
          <w:spacing w:val="-2"/>
        </w:rPr>
        <w:t xml:space="preserve">up" </w:t>
      </w:r>
      <w:r>
        <w:rPr>
          <w:spacing w:val="-1"/>
        </w:rPr>
        <w:t>(i.e.,</w:t>
      </w:r>
      <w:r>
        <w:t xml:space="preserve"> </w:t>
      </w:r>
      <w:r>
        <w:rPr>
          <w:spacing w:val="-1"/>
        </w:rPr>
        <w:t>vividly</w:t>
      </w:r>
      <w:r>
        <w:rPr>
          <w:spacing w:val="-2"/>
        </w:rPr>
        <w:t xml:space="preserve"> </w:t>
      </w:r>
      <w:r>
        <w:rPr>
          <w:spacing w:val="-1"/>
        </w:rPr>
        <w:t>imagine)</w:t>
      </w:r>
      <w:r>
        <w:t xml:space="preserve"> </w:t>
      </w:r>
      <w:r>
        <w:rPr>
          <w:spacing w:val="-1"/>
        </w:rPr>
        <w:t>something</w:t>
      </w:r>
      <w:r>
        <w:t xml:space="preserve"> </w:t>
      </w:r>
      <w:r>
        <w:rPr>
          <w:spacing w:val="-1"/>
        </w:rPr>
        <w:t>and</w:t>
      </w:r>
      <w:r>
        <w:t xml:space="preserve"> </w:t>
      </w:r>
      <w:r>
        <w:rPr>
          <w:spacing w:val="-1"/>
        </w:rPr>
        <w:t>give</w:t>
      </w:r>
      <w:r>
        <w:rPr>
          <w:spacing w:val="1"/>
        </w:rPr>
        <w:t xml:space="preserve"> </w:t>
      </w:r>
      <w:r>
        <w:rPr>
          <w:spacing w:val="-2"/>
        </w:rPr>
        <w:t>it</w:t>
      </w:r>
      <w:r>
        <w:rPr>
          <w:spacing w:val="-1"/>
        </w:rPr>
        <w:t xml:space="preserve"> </w:t>
      </w:r>
      <w:r>
        <w:t>a</w:t>
      </w:r>
      <w:r>
        <w:rPr>
          <w:spacing w:val="37"/>
        </w:rPr>
        <w:t xml:space="preserve"> </w:t>
      </w:r>
      <w:r>
        <w:rPr>
          <w:spacing w:val="-1"/>
        </w:rPr>
        <w:t>life</w:t>
      </w:r>
      <w:r>
        <w:rPr>
          <w:spacing w:val="1"/>
        </w:rPr>
        <w:t xml:space="preserve"> </w:t>
      </w:r>
      <w:r>
        <w:rPr>
          <w:spacing w:val="-1"/>
        </w:rPr>
        <w:t>of</w:t>
      </w:r>
      <w:r>
        <w:t xml:space="preserve"> </w:t>
      </w:r>
      <w:r>
        <w:rPr>
          <w:spacing w:val="-1"/>
        </w:rPr>
        <w:t>its own.</w:t>
      </w:r>
    </w:p>
    <w:p w:rsidR="00743C02" w:rsidRDefault="001F2438">
      <w:pPr>
        <w:pStyle w:val="Corpodetexto"/>
        <w:ind w:right="161"/>
      </w:pPr>
      <w:r>
        <w:rPr>
          <w:spacing w:val="-1"/>
        </w:rPr>
        <w:t>There</w:t>
      </w:r>
      <w:r>
        <w:t xml:space="preserve"> </w:t>
      </w:r>
      <w:r>
        <w:rPr>
          <w:spacing w:val="-1"/>
        </w:rPr>
        <w:t>is</w:t>
      </w:r>
      <w:r>
        <w:rPr>
          <w:spacing w:val="-2"/>
        </w:rPr>
        <w:t xml:space="preserve"> </w:t>
      </w:r>
      <w:r>
        <w:rPr>
          <w:spacing w:val="-1"/>
        </w:rPr>
        <w:t>the</w:t>
      </w:r>
      <w:r>
        <w:t xml:space="preserve"> </w:t>
      </w:r>
      <w:r>
        <w:rPr>
          <w:spacing w:val="-1"/>
        </w:rPr>
        <w:t>idea</w:t>
      </w:r>
      <w:r>
        <w:rPr>
          <w:spacing w:val="-2"/>
        </w:rPr>
        <w:t xml:space="preserve"> </w:t>
      </w:r>
      <w:r>
        <w:rPr>
          <w:spacing w:val="-1"/>
        </w:rPr>
        <w:t>of</w:t>
      </w:r>
      <w:r>
        <w:t xml:space="preserve"> </w:t>
      </w:r>
      <w:r>
        <w:rPr>
          <w:spacing w:val="-1"/>
        </w:rPr>
        <w:t>"thought</w:t>
      </w:r>
      <w:r>
        <w:rPr>
          <w:spacing w:val="2"/>
        </w:rPr>
        <w:t xml:space="preserve"> </w:t>
      </w:r>
      <w:r>
        <w:rPr>
          <w:spacing w:val="-2"/>
        </w:rPr>
        <w:t>forms"</w:t>
      </w:r>
      <w:r>
        <w:rPr>
          <w:spacing w:val="-1"/>
        </w:rPr>
        <w:t xml:space="preserve"> created by</w:t>
      </w:r>
      <w:r>
        <w:rPr>
          <w:spacing w:val="-3"/>
        </w:rPr>
        <w:t xml:space="preserve"> </w:t>
      </w:r>
      <w:r>
        <w:rPr>
          <w:spacing w:val="-1"/>
        </w:rPr>
        <w:t>the</w:t>
      </w:r>
      <w:r>
        <w:rPr>
          <w:spacing w:val="1"/>
        </w:rPr>
        <w:t xml:space="preserve"> </w:t>
      </w:r>
      <w:r>
        <w:rPr>
          <w:spacing w:val="-2"/>
        </w:rPr>
        <w:t>individual</w:t>
      </w:r>
      <w:r>
        <w:rPr>
          <w:spacing w:val="52"/>
        </w:rPr>
        <w:t xml:space="preserve"> </w:t>
      </w:r>
      <w:r>
        <w:rPr>
          <w:spacing w:val="-1"/>
        </w:rPr>
        <w:t>himself</w:t>
      </w:r>
      <w:r>
        <w:t xml:space="preserve"> is</w:t>
      </w:r>
      <w:r>
        <w:rPr>
          <w:spacing w:val="-1"/>
        </w:rPr>
        <w:t xml:space="preserve"> </w:t>
      </w:r>
      <w:r>
        <w:t xml:space="preserve">the </w:t>
      </w:r>
      <w:r>
        <w:rPr>
          <w:spacing w:val="-1"/>
        </w:rPr>
        <w:t>viewpoint</w:t>
      </w:r>
      <w:r>
        <w:t xml:space="preserve"> </w:t>
      </w:r>
      <w:r>
        <w:rPr>
          <w:spacing w:val="-1"/>
        </w:rPr>
        <w:t xml:space="preserve">that asserts </w:t>
      </w:r>
      <w:r>
        <w:t>that,</w:t>
      </w:r>
      <w:r>
        <w:rPr>
          <w:spacing w:val="-1"/>
        </w:rPr>
        <w:t xml:space="preserve"> while thought</w:t>
      </w:r>
      <w:r>
        <w:t xml:space="preserve"> </w:t>
      </w:r>
      <w:r>
        <w:rPr>
          <w:spacing w:val="-1"/>
        </w:rPr>
        <w:t>forms</w:t>
      </w:r>
      <w:r>
        <w:t xml:space="preserve"> do</w:t>
      </w:r>
      <w:r>
        <w:rPr>
          <w:spacing w:val="37"/>
        </w:rPr>
        <w:t xml:space="preserve"> </w:t>
      </w:r>
      <w:r>
        <w:rPr>
          <w:spacing w:val="-1"/>
        </w:rPr>
        <w:t>exist,</w:t>
      </w:r>
      <w:r>
        <w:rPr>
          <w:spacing w:val="-2"/>
        </w:rPr>
        <w:t xml:space="preserve"> </w:t>
      </w:r>
      <w:r>
        <w:rPr>
          <w:spacing w:val="-1"/>
        </w:rPr>
        <w:t>real</w:t>
      </w:r>
      <w:r>
        <w:t xml:space="preserve"> </w:t>
      </w:r>
      <w:r>
        <w:rPr>
          <w:spacing w:val="-1"/>
        </w:rPr>
        <w:t>"demons"</w:t>
      </w:r>
      <w:r>
        <w:rPr>
          <w:spacing w:val="-2"/>
        </w:rPr>
        <w:t xml:space="preserve"> </w:t>
      </w:r>
      <w:r>
        <w:rPr>
          <w:spacing w:val="-1"/>
        </w:rPr>
        <w:t>also exist.</w:t>
      </w:r>
      <w:r>
        <w:t xml:space="preserve"> </w:t>
      </w:r>
      <w:r>
        <w:rPr>
          <w:spacing w:val="-2"/>
        </w:rPr>
        <w:t>But</w:t>
      </w:r>
      <w:r>
        <w:t xml:space="preserve"> </w:t>
      </w:r>
      <w:r>
        <w:rPr>
          <w:spacing w:val="-1"/>
        </w:rPr>
        <w:t>not</w:t>
      </w:r>
      <w:r>
        <w:rPr>
          <w:spacing w:val="1"/>
        </w:rPr>
        <w:t xml:space="preserve"> </w:t>
      </w:r>
      <w:r>
        <w:rPr>
          <w:spacing w:val="-1"/>
        </w:rPr>
        <w:t>only</w:t>
      </w:r>
      <w:r>
        <w:rPr>
          <w:spacing w:val="-2"/>
        </w:rPr>
        <w:t xml:space="preserve"> </w:t>
      </w:r>
      <w:r>
        <w:rPr>
          <w:spacing w:val="-1"/>
        </w:rPr>
        <w:t>"demons";</w:t>
      </w:r>
      <w:r>
        <w:rPr>
          <w:spacing w:val="-2"/>
        </w:rPr>
        <w:t xml:space="preserve"> </w:t>
      </w:r>
      <w:r>
        <w:rPr>
          <w:spacing w:val="-1"/>
        </w:rPr>
        <w:t>also many</w:t>
      </w:r>
      <w:r>
        <w:rPr>
          <w:spacing w:val="45"/>
        </w:rPr>
        <w:t xml:space="preserve"> </w:t>
      </w:r>
      <w:r>
        <w:rPr>
          <w:spacing w:val="-1"/>
        </w:rPr>
        <w:t>types</w:t>
      </w:r>
      <w:r>
        <w:rPr>
          <w:spacing w:val="-2"/>
        </w:rPr>
        <w:t xml:space="preserve"> </w:t>
      </w:r>
      <w:r>
        <w:t>of</w:t>
      </w:r>
      <w:r>
        <w:rPr>
          <w:spacing w:val="-1"/>
        </w:rPr>
        <w:t xml:space="preserve"> "disembodied beings," human </w:t>
      </w:r>
      <w:r>
        <w:t>and</w:t>
      </w:r>
      <w:r>
        <w:rPr>
          <w:spacing w:val="-1"/>
        </w:rPr>
        <w:t xml:space="preserve"> non-human, some</w:t>
      </w:r>
      <w:r>
        <w:rPr>
          <w:spacing w:val="1"/>
        </w:rPr>
        <w:t xml:space="preserve"> </w:t>
      </w:r>
      <w:r>
        <w:rPr>
          <w:spacing w:val="-1"/>
        </w:rPr>
        <w:t>big</w:t>
      </w:r>
      <w:r>
        <w:rPr>
          <w:spacing w:val="48"/>
        </w:rPr>
        <w:t xml:space="preserve"> </w:t>
      </w:r>
      <w:r>
        <w:rPr>
          <w:spacing w:val="-2"/>
        </w:rPr>
        <w:t>some</w:t>
      </w:r>
      <w:r>
        <w:rPr>
          <w:spacing w:val="1"/>
        </w:rPr>
        <w:t xml:space="preserve"> </w:t>
      </w:r>
      <w:r>
        <w:rPr>
          <w:spacing w:val="-2"/>
        </w:rPr>
        <w:t>small,</w:t>
      </w:r>
      <w:r>
        <w:rPr>
          <w:spacing w:val="1"/>
        </w:rPr>
        <w:t xml:space="preserve"> </w:t>
      </w:r>
      <w:r>
        <w:rPr>
          <w:spacing w:val="-2"/>
        </w:rPr>
        <w:t>some</w:t>
      </w:r>
      <w:r>
        <w:t xml:space="preserve"> </w:t>
      </w:r>
      <w:r>
        <w:rPr>
          <w:spacing w:val="-1"/>
        </w:rPr>
        <w:t>good,</w:t>
      </w:r>
      <w:r>
        <w:t xml:space="preserve"> </w:t>
      </w:r>
      <w:r>
        <w:rPr>
          <w:spacing w:val="-2"/>
        </w:rPr>
        <w:t>some</w:t>
      </w:r>
      <w:r>
        <w:rPr>
          <w:spacing w:val="1"/>
        </w:rPr>
        <w:t xml:space="preserve"> </w:t>
      </w:r>
      <w:r>
        <w:rPr>
          <w:spacing w:val="-1"/>
        </w:rPr>
        <w:t>indifferent,</w:t>
      </w:r>
      <w:r>
        <w:t xml:space="preserve"> </w:t>
      </w:r>
      <w:r>
        <w:rPr>
          <w:spacing w:val="-2"/>
        </w:rPr>
        <w:t>some</w:t>
      </w:r>
      <w:r>
        <w:t xml:space="preserve"> </w:t>
      </w:r>
      <w:r>
        <w:rPr>
          <w:spacing w:val="-2"/>
        </w:rPr>
        <w:t>unconscious,</w:t>
      </w:r>
      <w:r>
        <w:t xml:space="preserve"> </w:t>
      </w:r>
      <w:r>
        <w:rPr>
          <w:spacing w:val="-1"/>
        </w:rPr>
        <w:t>some</w:t>
      </w:r>
      <w:r>
        <w:rPr>
          <w:spacing w:val="73"/>
        </w:rPr>
        <w:t xml:space="preserve"> </w:t>
      </w:r>
      <w:r>
        <w:rPr>
          <w:spacing w:val="-1"/>
        </w:rPr>
        <w:t>insane.</w:t>
      </w:r>
    </w:p>
    <w:p w:rsidR="00743C02" w:rsidRDefault="001F2438">
      <w:pPr>
        <w:pStyle w:val="Corpodetexto"/>
        <w:spacing w:before="120"/>
        <w:ind w:right="203"/>
      </w:pPr>
      <w:r>
        <w:rPr>
          <w:spacing w:val="-1"/>
        </w:rPr>
        <w:t>There are</w:t>
      </w:r>
      <w:r>
        <w:t xml:space="preserve"> </w:t>
      </w:r>
      <w:r>
        <w:rPr>
          <w:spacing w:val="-1"/>
        </w:rPr>
        <w:t>many</w:t>
      </w:r>
      <w:r>
        <w:rPr>
          <w:spacing w:val="-2"/>
        </w:rPr>
        <w:t xml:space="preserve"> </w:t>
      </w:r>
      <w:r>
        <w:rPr>
          <w:spacing w:val="-1"/>
        </w:rPr>
        <w:t xml:space="preserve">variations </w:t>
      </w:r>
      <w:r>
        <w:t>of</w:t>
      </w:r>
      <w:r>
        <w:rPr>
          <w:spacing w:val="-2"/>
        </w:rPr>
        <w:t xml:space="preserve"> </w:t>
      </w:r>
      <w:r>
        <w:t>this</w:t>
      </w:r>
      <w:r>
        <w:rPr>
          <w:spacing w:val="-2"/>
        </w:rPr>
        <w:t xml:space="preserve"> </w:t>
      </w:r>
      <w:r>
        <w:rPr>
          <w:spacing w:val="-1"/>
        </w:rPr>
        <w:t>theme.</w:t>
      </w:r>
      <w:r>
        <w:t xml:space="preserve"> </w:t>
      </w:r>
      <w:r>
        <w:rPr>
          <w:spacing w:val="-1"/>
        </w:rPr>
        <w:t>The</w:t>
      </w:r>
      <w:r>
        <w:t xml:space="preserve"> </w:t>
      </w:r>
      <w:r>
        <w:rPr>
          <w:spacing w:val="-1"/>
        </w:rPr>
        <w:t>movie</w:t>
      </w:r>
      <w:r>
        <w:t xml:space="preserve"> </w:t>
      </w:r>
      <w:r>
        <w:rPr>
          <w:spacing w:val="-1"/>
        </w:rPr>
        <w:t>The</w:t>
      </w:r>
      <w:r>
        <w:t xml:space="preserve"> </w:t>
      </w:r>
      <w:r>
        <w:rPr>
          <w:spacing w:val="-1"/>
        </w:rPr>
        <w:t>Exorcist</w:t>
      </w:r>
      <w:r>
        <w:rPr>
          <w:spacing w:val="37"/>
        </w:rPr>
        <w:t xml:space="preserve"> </w:t>
      </w:r>
      <w:r>
        <w:rPr>
          <w:spacing w:val="-1"/>
        </w:rPr>
        <w:t>illustrates</w:t>
      </w:r>
      <w:r>
        <w:rPr>
          <w:spacing w:val="-2"/>
        </w:rPr>
        <w:t xml:space="preserve"> </w:t>
      </w:r>
      <w:r>
        <w:rPr>
          <w:spacing w:val="-1"/>
        </w:rPr>
        <w:t>one</w:t>
      </w:r>
      <w:r>
        <w:rPr>
          <w:spacing w:val="1"/>
        </w:rPr>
        <w:t xml:space="preserve"> </w:t>
      </w:r>
      <w:r>
        <w:rPr>
          <w:spacing w:val="-1"/>
        </w:rPr>
        <w:t xml:space="preserve">version. </w:t>
      </w:r>
      <w:r>
        <w:t xml:space="preserve">A </w:t>
      </w:r>
      <w:r>
        <w:rPr>
          <w:spacing w:val="-1"/>
        </w:rPr>
        <w:t>powerful</w:t>
      </w:r>
      <w:r>
        <w:rPr>
          <w:spacing w:val="1"/>
        </w:rPr>
        <w:t xml:space="preserve"> </w:t>
      </w:r>
      <w:r>
        <w:rPr>
          <w:spacing w:val="-1"/>
        </w:rPr>
        <w:t>demonic</w:t>
      </w:r>
      <w:r>
        <w:t xml:space="preserve"> </w:t>
      </w:r>
      <w:r>
        <w:rPr>
          <w:spacing w:val="-1"/>
        </w:rPr>
        <w:t>being</w:t>
      </w:r>
      <w:r>
        <w:t xml:space="preserve"> </w:t>
      </w:r>
      <w:r>
        <w:rPr>
          <w:spacing w:val="-2"/>
        </w:rPr>
        <w:t xml:space="preserve">completely </w:t>
      </w:r>
      <w:r>
        <w:rPr>
          <w:spacing w:val="-1"/>
        </w:rPr>
        <w:t>takes</w:t>
      </w:r>
      <w:r>
        <w:rPr>
          <w:spacing w:val="41"/>
        </w:rPr>
        <w:t xml:space="preserve"> </w:t>
      </w:r>
      <w:r>
        <w:rPr>
          <w:spacing w:val="-1"/>
        </w:rPr>
        <w:t>over</w:t>
      </w:r>
      <w:r>
        <w:rPr>
          <w:spacing w:val="-2"/>
        </w:rPr>
        <w:t xml:space="preserve"> </w:t>
      </w:r>
      <w:r>
        <w:t>a</w:t>
      </w:r>
      <w:r>
        <w:rPr>
          <w:spacing w:val="1"/>
        </w:rPr>
        <w:t xml:space="preserve"> </w:t>
      </w:r>
      <w:r>
        <w:rPr>
          <w:spacing w:val="-1"/>
        </w:rPr>
        <w:t>little</w:t>
      </w:r>
      <w:r>
        <w:t xml:space="preserve"> </w:t>
      </w:r>
      <w:r>
        <w:rPr>
          <w:spacing w:val="-1"/>
        </w:rPr>
        <w:t>girl.</w:t>
      </w:r>
    </w:p>
    <w:p w:rsidR="00743C02" w:rsidRDefault="001F2438">
      <w:pPr>
        <w:pStyle w:val="Corpodetexto"/>
        <w:spacing w:before="120"/>
        <w:ind w:right="203"/>
      </w:pPr>
      <w:r>
        <w:rPr>
          <w:spacing w:val="-1"/>
        </w:rPr>
        <w:t>One</w:t>
      </w:r>
      <w:r>
        <w:t xml:space="preserve"> </w:t>
      </w:r>
      <w:r>
        <w:rPr>
          <w:spacing w:val="-2"/>
        </w:rPr>
        <w:t>can</w:t>
      </w:r>
      <w:r>
        <w:rPr>
          <w:spacing w:val="-1"/>
        </w:rPr>
        <w:t xml:space="preserve"> also</w:t>
      </w:r>
      <w:r>
        <w:t xml:space="preserve"> </w:t>
      </w:r>
      <w:r>
        <w:rPr>
          <w:spacing w:val="-1"/>
        </w:rPr>
        <w:t>pose</w:t>
      </w:r>
      <w:r>
        <w:t xml:space="preserve"> a</w:t>
      </w:r>
      <w:r>
        <w:rPr>
          <w:spacing w:val="1"/>
        </w:rPr>
        <w:t xml:space="preserve"> </w:t>
      </w:r>
      <w:r>
        <w:rPr>
          <w:spacing w:val="-1"/>
        </w:rPr>
        <w:t>less</w:t>
      </w:r>
      <w:r>
        <w:t xml:space="preserve"> </w:t>
      </w:r>
      <w:r>
        <w:rPr>
          <w:spacing w:val="-1"/>
        </w:rPr>
        <w:t>dramatic</w:t>
      </w:r>
      <w:r>
        <w:t xml:space="preserve"> </w:t>
      </w:r>
      <w:r>
        <w:rPr>
          <w:spacing w:val="-1"/>
        </w:rPr>
        <w:t xml:space="preserve">scenario. </w:t>
      </w:r>
      <w:r>
        <w:t>As</w:t>
      </w:r>
      <w:r>
        <w:rPr>
          <w:spacing w:val="-1"/>
        </w:rPr>
        <w:t xml:space="preserve"> well</w:t>
      </w:r>
      <w:r>
        <w:t xml:space="preserve"> </w:t>
      </w:r>
      <w:r>
        <w:rPr>
          <w:spacing w:val="-1"/>
        </w:rPr>
        <w:t>one</w:t>
      </w:r>
      <w:r>
        <w:rPr>
          <w:spacing w:val="1"/>
        </w:rPr>
        <w:t xml:space="preserve"> </w:t>
      </w:r>
      <w:r>
        <w:rPr>
          <w:spacing w:val="-2"/>
        </w:rPr>
        <w:t>powerful</w:t>
      </w:r>
      <w:r>
        <w:rPr>
          <w:spacing w:val="33"/>
        </w:rPr>
        <w:t xml:space="preserve"> </w:t>
      </w:r>
      <w:r>
        <w:rPr>
          <w:spacing w:val="-1"/>
        </w:rPr>
        <w:t>"demon,"</w:t>
      </w:r>
      <w:r>
        <w:rPr>
          <w:spacing w:val="-2"/>
        </w:rPr>
        <w:t xml:space="preserve"> </w:t>
      </w:r>
      <w:r>
        <w:t xml:space="preserve">a </w:t>
      </w:r>
      <w:r>
        <w:rPr>
          <w:spacing w:val="-1"/>
        </w:rPr>
        <w:t>person,</w:t>
      </w:r>
      <w:r>
        <w:rPr>
          <w:spacing w:val="-2"/>
        </w:rPr>
        <w:t xml:space="preserve"> </w:t>
      </w:r>
      <w:r>
        <w:rPr>
          <w:spacing w:val="-1"/>
        </w:rPr>
        <w:t>theoretically,</w:t>
      </w:r>
      <w:r>
        <w:t xml:space="preserve"> </w:t>
      </w:r>
      <w:r>
        <w:rPr>
          <w:spacing w:val="-1"/>
        </w:rPr>
        <w:t>might</w:t>
      </w:r>
      <w:r>
        <w:t xml:space="preserve"> </w:t>
      </w:r>
      <w:r>
        <w:rPr>
          <w:spacing w:val="-1"/>
        </w:rPr>
        <w:t>be</w:t>
      </w:r>
      <w:r>
        <w:rPr>
          <w:spacing w:val="1"/>
        </w:rPr>
        <w:t xml:space="preserve"> </w:t>
      </w:r>
      <w:r>
        <w:rPr>
          <w:spacing w:val="-1"/>
        </w:rPr>
        <w:t>infested</w:t>
      </w:r>
      <w:r>
        <w:t xml:space="preserve"> </w:t>
      </w:r>
      <w:r>
        <w:rPr>
          <w:spacing w:val="-1"/>
        </w:rPr>
        <w:t>with</w:t>
      </w:r>
      <w:r>
        <w:t xml:space="preserve"> </w:t>
      </w:r>
      <w:r>
        <w:rPr>
          <w:spacing w:val="-1"/>
        </w:rPr>
        <w:t>many</w:t>
      </w:r>
      <w:r>
        <w:rPr>
          <w:spacing w:val="-2"/>
        </w:rPr>
        <w:t xml:space="preserve"> </w:t>
      </w:r>
      <w:r>
        <w:rPr>
          <w:spacing w:val="-1"/>
        </w:rPr>
        <w:t>little</w:t>
      </w:r>
      <w:r>
        <w:rPr>
          <w:spacing w:val="61"/>
        </w:rPr>
        <w:t xml:space="preserve"> </w:t>
      </w:r>
      <w:r>
        <w:rPr>
          <w:spacing w:val="-1"/>
        </w:rPr>
        <w:t>"demons."</w:t>
      </w:r>
    </w:p>
    <w:p w:rsidR="00743C02" w:rsidRDefault="001F2438">
      <w:pPr>
        <w:pStyle w:val="Corpodetexto"/>
        <w:spacing w:before="120"/>
      </w:pPr>
      <w:r>
        <w:rPr>
          <w:spacing w:val="-1"/>
        </w:rPr>
        <w:t>To</w:t>
      </w:r>
      <w:r>
        <w:t xml:space="preserve"> </w:t>
      </w:r>
      <w:r>
        <w:rPr>
          <w:spacing w:val="-1"/>
        </w:rPr>
        <w:t>quote</w:t>
      </w:r>
      <w:r>
        <w:t xml:space="preserve"> </w:t>
      </w:r>
      <w:r>
        <w:rPr>
          <w:spacing w:val="-1"/>
        </w:rPr>
        <w:t>from</w:t>
      </w:r>
      <w:r>
        <w:rPr>
          <w:spacing w:val="-2"/>
        </w:rPr>
        <w:t xml:space="preserve"> </w:t>
      </w:r>
      <w:r>
        <w:rPr>
          <w:spacing w:val="-1"/>
        </w:rPr>
        <w:t>Garrison,</w:t>
      </w:r>
    </w:p>
    <w:p w:rsidR="00743C02" w:rsidRDefault="001F2438">
      <w:pPr>
        <w:pStyle w:val="Corpodetexto"/>
        <w:ind w:right="113"/>
      </w:pPr>
      <w:r>
        <w:rPr>
          <w:spacing w:val="-1"/>
        </w:rPr>
        <w:t>"Tantric texts</w:t>
      </w:r>
      <w:r>
        <w:t xml:space="preserve"> </w:t>
      </w:r>
      <w:r>
        <w:rPr>
          <w:spacing w:val="-1"/>
        </w:rPr>
        <w:t>assert</w:t>
      </w:r>
      <w:r>
        <w:rPr>
          <w:spacing w:val="-2"/>
        </w:rPr>
        <w:t xml:space="preserve"> </w:t>
      </w:r>
      <w:r>
        <w:rPr>
          <w:spacing w:val="-1"/>
        </w:rPr>
        <w:t>that</w:t>
      </w:r>
      <w:r>
        <w:rPr>
          <w:spacing w:val="-2"/>
        </w:rPr>
        <w:t xml:space="preserve"> </w:t>
      </w:r>
      <w:r>
        <w:rPr>
          <w:spacing w:val="-1"/>
        </w:rPr>
        <w:t>the</w:t>
      </w:r>
      <w:r>
        <w:rPr>
          <w:spacing w:val="1"/>
        </w:rPr>
        <w:t xml:space="preserve"> </w:t>
      </w:r>
      <w:r>
        <w:rPr>
          <w:spacing w:val="-1"/>
        </w:rPr>
        <w:t>universe</w:t>
      </w:r>
      <w:r>
        <w:t xml:space="preserve"> all</w:t>
      </w:r>
      <w:r>
        <w:rPr>
          <w:spacing w:val="-2"/>
        </w:rPr>
        <w:t xml:space="preserve"> </w:t>
      </w:r>
      <w:r>
        <w:rPr>
          <w:spacing w:val="-1"/>
        </w:rPr>
        <w:t>about</w:t>
      </w:r>
      <w:r>
        <w:rPr>
          <w:spacing w:val="2"/>
        </w:rPr>
        <w:t xml:space="preserve"> </w:t>
      </w:r>
      <w:r>
        <w:rPr>
          <w:spacing w:val="-1"/>
        </w:rPr>
        <w:t>us</w:t>
      </w:r>
      <w:r>
        <w:t xml:space="preserve"> </w:t>
      </w:r>
      <w:r>
        <w:rPr>
          <w:spacing w:val="-1"/>
        </w:rPr>
        <w:t>is</w:t>
      </w:r>
      <w:r>
        <w:rPr>
          <w:spacing w:val="-2"/>
        </w:rPr>
        <w:t xml:space="preserve"> </w:t>
      </w:r>
      <w:r>
        <w:rPr>
          <w:spacing w:val="-1"/>
        </w:rPr>
        <w:t>teeming</w:t>
      </w:r>
      <w:r>
        <w:rPr>
          <w:spacing w:val="1"/>
        </w:rPr>
        <w:t xml:space="preserve"> </w:t>
      </w:r>
      <w:r>
        <w:rPr>
          <w:spacing w:val="-1"/>
        </w:rPr>
        <w:t>with</w:t>
      </w:r>
      <w:r>
        <w:rPr>
          <w:spacing w:val="25"/>
        </w:rPr>
        <w:t xml:space="preserve"> </w:t>
      </w:r>
      <w:r>
        <w:rPr>
          <w:spacing w:val="-1"/>
        </w:rPr>
        <w:t>thought</w:t>
      </w:r>
      <w:r>
        <w:t xml:space="preserve"> </w:t>
      </w:r>
      <w:r>
        <w:rPr>
          <w:spacing w:val="-1"/>
        </w:rPr>
        <w:t>forms</w:t>
      </w:r>
      <w:r>
        <w:t xml:space="preserve"> and </w:t>
      </w:r>
      <w:r>
        <w:rPr>
          <w:spacing w:val="-1"/>
        </w:rPr>
        <w:t>with beings</w:t>
      </w:r>
      <w:r>
        <w:rPr>
          <w:spacing w:val="-2"/>
        </w:rPr>
        <w:t xml:space="preserve"> </w:t>
      </w:r>
      <w:r>
        <w:rPr>
          <w:spacing w:val="-1"/>
        </w:rPr>
        <w:t>good</w:t>
      </w:r>
      <w:r>
        <w:t xml:space="preserve"> </w:t>
      </w:r>
      <w:r>
        <w:rPr>
          <w:spacing w:val="-1"/>
        </w:rPr>
        <w:t>and</w:t>
      </w:r>
      <w:r>
        <w:t xml:space="preserve"> </w:t>
      </w:r>
      <w:r>
        <w:rPr>
          <w:spacing w:val="-1"/>
        </w:rPr>
        <w:t>bad-deities,</w:t>
      </w:r>
      <w:r>
        <w:t xml:space="preserve"> </w:t>
      </w:r>
      <w:r>
        <w:rPr>
          <w:spacing w:val="-1"/>
        </w:rPr>
        <w:t>demons,</w:t>
      </w:r>
      <w:r>
        <w:rPr>
          <w:spacing w:val="30"/>
        </w:rPr>
        <w:t xml:space="preserve"> </w:t>
      </w:r>
      <w:r>
        <w:rPr>
          <w:spacing w:val="-1"/>
        </w:rPr>
        <w:t>nature</w:t>
      </w:r>
      <w:r>
        <w:rPr>
          <w:spacing w:val="1"/>
        </w:rPr>
        <w:t xml:space="preserve"> </w:t>
      </w:r>
      <w:r>
        <w:rPr>
          <w:spacing w:val="-1"/>
        </w:rPr>
        <w:t>spirits, discarnate</w:t>
      </w:r>
      <w:r>
        <w:t xml:space="preserve"> </w:t>
      </w:r>
      <w:r>
        <w:rPr>
          <w:spacing w:val="-1"/>
        </w:rPr>
        <w:t>human egos, phantoms,</w:t>
      </w:r>
      <w:r>
        <w:t xml:space="preserve"> </w:t>
      </w:r>
      <w:r>
        <w:rPr>
          <w:spacing w:val="-1"/>
        </w:rPr>
        <w:t>monsters. The</w:t>
      </w:r>
      <w:r>
        <w:rPr>
          <w:spacing w:val="35"/>
        </w:rPr>
        <w:t xml:space="preserve"> </w:t>
      </w:r>
      <w:r>
        <w:rPr>
          <w:spacing w:val="-1"/>
        </w:rPr>
        <w:t>sadhaka</w:t>
      </w:r>
      <w:r>
        <w:rPr>
          <w:spacing w:val="1"/>
        </w:rPr>
        <w:t xml:space="preserve"> </w:t>
      </w:r>
      <w:r>
        <w:rPr>
          <w:spacing w:val="-1"/>
        </w:rPr>
        <w:t>is</w:t>
      </w:r>
      <w:r>
        <w:rPr>
          <w:spacing w:val="-2"/>
        </w:rPr>
        <w:t xml:space="preserve"> </w:t>
      </w:r>
      <w:r>
        <w:rPr>
          <w:spacing w:val="-1"/>
        </w:rPr>
        <w:t>not</w:t>
      </w:r>
      <w:r>
        <w:t xml:space="preserve"> </w:t>
      </w:r>
      <w:r>
        <w:rPr>
          <w:spacing w:val="-1"/>
        </w:rPr>
        <w:t>only</w:t>
      </w:r>
      <w:r>
        <w:t xml:space="preserve"> </w:t>
      </w:r>
      <w:r>
        <w:rPr>
          <w:spacing w:val="-1"/>
        </w:rPr>
        <w:t>made</w:t>
      </w:r>
      <w:r>
        <w:t xml:space="preserve"> </w:t>
      </w:r>
      <w:r>
        <w:rPr>
          <w:spacing w:val="-1"/>
        </w:rPr>
        <w:t>aware</w:t>
      </w:r>
      <w:r>
        <w:t xml:space="preserve"> </w:t>
      </w:r>
      <w:r>
        <w:rPr>
          <w:spacing w:val="-1"/>
        </w:rPr>
        <w:t>that</w:t>
      </w:r>
      <w:r>
        <w:rPr>
          <w:spacing w:val="-2"/>
        </w:rPr>
        <w:t xml:space="preserve"> </w:t>
      </w:r>
      <w:r>
        <w:rPr>
          <w:spacing w:val="-1"/>
        </w:rPr>
        <w:t>they</w:t>
      </w:r>
      <w:r>
        <w:rPr>
          <w:spacing w:val="-2"/>
        </w:rPr>
        <w:t xml:space="preserve"> </w:t>
      </w:r>
      <w:r>
        <w:rPr>
          <w:spacing w:val="-1"/>
        </w:rPr>
        <w:t>exist,</w:t>
      </w:r>
      <w:r>
        <w:rPr>
          <w:spacing w:val="-2"/>
        </w:rPr>
        <w:t xml:space="preserve"> </w:t>
      </w:r>
      <w:r>
        <w:rPr>
          <w:spacing w:val="-1"/>
        </w:rPr>
        <w:t>he</w:t>
      </w:r>
      <w:r>
        <w:rPr>
          <w:spacing w:val="1"/>
        </w:rPr>
        <w:t xml:space="preserve"> </w:t>
      </w:r>
      <w:r>
        <w:rPr>
          <w:spacing w:val="-1"/>
        </w:rPr>
        <w:t>is</w:t>
      </w:r>
      <w:r>
        <w:rPr>
          <w:spacing w:val="-2"/>
        </w:rPr>
        <w:t xml:space="preserve"> taught</w:t>
      </w:r>
      <w:r>
        <w:rPr>
          <w:spacing w:val="40"/>
        </w:rPr>
        <w:t xml:space="preserve"> </w:t>
      </w:r>
      <w:r>
        <w:rPr>
          <w:spacing w:val="-1"/>
        </w:rPr>
        <w:t>disciplines</w:t>
      </w:r>
      <w:r>
        <w:rPr>
          <w:spacing w:val="-2"/>
        </w:rPr>
        <w:t xml:space="preserve"> </w:t>
      </w:r>
      <w:r>
        <w:rPr>
          <w:spacing w:val="-1"/>
        </w:rPr>
        <w:t>that</w:t>
      </w:r>
      <w:r>
        <w:rPr>
          <w:spacing w:val="1"/>
        </w:rPr>
        <w:t xml:space="preserve"> </w:t>
      </w:r>
      <w:r>
        <w:rPr>
          <w:spacing w:val="-1"/>
        </w:rPr>
        <w:t>bring</w:t>
      </w:r>
      <w:r>
        <w:t xml:space="preserve"> </w:t>
      </w:r>
      <w:r>
        <w:rPr>
          <w:spacing w:val="-1"/>
        </w:rPr>
        <w:t>them under</w:t>
      </w:r>
      <w:r>
        <w:rPr>
          <w:spacing w:val="-2"/>
        </w:rPr>
        <w:t xml:space="preserve"> </w:t>
      </w:r>
      <w:r>
        <w:rPr>
          <w:spacing w:val="-1"/>
        </w:rPr>
        <w:t>his</w:t>
      </w:r>
      <w:r>
        <w:t xml:space="preserve"> </w:t>
      </w:r>
      <w:r>
        <w:rPr>
          <w:spacing w:val="-1"/>
        </w:rPr>
        <w:t>control</w:t>
      </w:r>
      <w:r>
        <w:rPr>
          <w:spacing w:val="-2"/>
        </w:rPr>
        <w:t xml:space="preserve"> </w:t>
      </w:r>
      <w:r>
        <w:rPr>
          <w:spacing w:val="-1"/>
        </w:rPr>
        <w:t>and</w:t>
      </w:r>
      <w:r>
        <w:rPr>
          <w:spacing w:val="-2"/>
        </w:rPr>
        <w:t xml:space="preserve"> </w:t>
      </w:r>
      <w:r>
        <w:rPr>
          <w:spacing w:val="-1"/>
        </w:rPr>
        <w:t>enable</w:t>
      </w:r>
      <w:r>
        <w:t xml:space="preserve"> </w:t>
      </w:r>
      <w:r>
        <w:rPr>
          <w:spacing w:val="-1"/>
        </w:rPr>
        <w:t>him</w:t>
      </w:r>
      <w:r>
        <w:rPr>
          <w:spacing w:val="-2"/>
        </w:rPr>
        <w:t xml:space="preserve"> </w:t>
      </w:r>
      <w:r>
        <w:t>to</w:t>
      </w:r>
      <w:r>
        <w:rPr>
          <w:spacing w:val="27"/>
        </w:rPr>
        <w:t xml:space="preserve"> </w:t>
      </w:r>
      <w:r>
        <w:rPr>
          <w:spacing w:val="-1"/>
        </w:rPr>
        <w:t>communicate</w:t>
      </w:r>
      <w:r>
        <w:t xml:space="preserve"> </w:t>
      </w:r>
      <w:r>
        <w:rPr>
          <w:spacing w:val="-1"/>
        </w:rPr>
        <w:t>freely</w:t>
      </w:r>
      <w:r>
        <w:rPr>
          <w:spacing w:val="-3"/>
        </w:rPr>
        <w:t xml:space="preserve"> </w:t>
      </w:r>
      <w:r>
        <w:t>to</w:t>
      </w:r>
      <w:r>
        <w:rPr>
          <w:spacing w:val="-1"/>
        </w:rPr>
        <w:t xml:space="preserve"> them.</w:t>
      </w:r>
      <w:r>
        <w:rPr>
          <w:spacing w:val="2"/>
        </w:rPr>
        <w:t xml:space="preserve"> </w:t>
      </w:r>
      <w:r>
        <w:rPr>
          <w:spacing w:val="-1"/>
        </w:rPr>
        <w:t>The tantric</w:t>
      </w:r>
      <w:r>
        <w:t xml:space="preserve"> </w:t>
      </w:r>
      <w:r>
        <w:rPr>
          <w:spacing w:val="-1"/>
        </w:rPr>
        <w:t xml:space="preserve">Yogis </w:t>
      </w:r>
      <w:r>
        <w:t>are</w:t>
      </w:r>
      <w:r>
        <w:rPr>
          <w:spacing w:val="-1"/>
        </w:rPr>
        <w:t xml:space="preserve"> not alone</w:t>
      </w:r>
      <w:r>
        <w:t xml:space="preserve"> in</w:t>
      </w:r>
      <w:r>
        <w:rPr>
          <w:spacing w:val="-1"/>
        </w:rPr>
        <w:t xml:space="preserve"> their</w:t>
      </w:r>
      <w:r>
        <w:rPr>
          <w:spacing w:val="41"/>
        </w:rPr>
        <w:t xml:space="preserve"> </w:t>
      </w:r>
      <w:r>
        <w:rPr>
          <w:spacing w:val="-1"/>
        </w:rPr>
        <w:t>view,</w:t>
      </w:r>
      <w:r>
        <w:t xml:space="preserve"> </w:t>
      </w:r>
      <w:r>
        <w:rPr>
          <w:spacing w:val="-1"/>
        </w:rPr>
        <w:t>or the</w:t>
      </w:r>
      <w:r>
        <w:t xml:space="preserve"> </w:t>
      </w:r>
      <w:r>
        <w:rPr>
          <w:spacing w:val="-1"/>
        </w:rPr>
        <w:t>claim</w:t>
      </w:r>
      <w:r>
        <w:rPr>
          <w:spacing w:val="-3"/>
        </w:rPr>
        <w:t xml:space="preserve"> </w:t>
      </w:r>
      <w:r>
        <w:rPr>
          <w:spacing w:val="-1"/>
        </w:rPr>
        <w:t>of</w:t>
      </w:r>
      <w:r>
        <w:rPr>
          <w:spacing w:val="-2"/>
        </w:rPr>
        <w:t xml:space="preserve"> </w:t>
      </w:r>
      <w:r>
        <w:rPr>
          <w:spacing w:val="-1"/>
        </w:rPr>
        <w:t>ability</w:t>
      </w:r>
      <w:r>
        <w:rPr>
          <w:spacing w:val="-3"/>
        </w:rPr>
        <w:t xml:space="preserve"> </w:t>
      </w:r>
      <w:r>
        <w:rPr>
          <w:spacing w:val="-1"/>
        </w:rPr>
        <w:t>to</w:t>
      </w:r>
      <w:r>
        <w:rPr>
          <w:spacing w:val="1"/>
        </w:rPr>
        <w:t xml:space="preserve"> </w:t>
      </w:r>
      <w:r>
        <w:rPr>
          <w:spacing w:val="-1"/>
        </w:rPr>
        <w:t>communicate</w:t>
      </w:r>
      <w:r>
        <w:rPr>
          <w:spacing w:val="-2"/>
        </w:rPr>
        <w:t xml:space="preserve"> </w:t>
      </w:r>
      <w:r>
        <w:t>and</w:t>
      </w:r>
      <w:r>
        <w:rPr>
          <w:spacing w:val="-2"/>
        </w:rPr>
        <w:t xml:space="preserve"> </w:t>
      </w:r>
      <w:r>
        <w:rPr>
          <w:spacing w:val="-1"/>
        </w:rPr>
        <w:t>control</w:t>
      </w:r>
      <w:r>
        <w:rPr>
          <w:spacing w:val="-2"/>
        </w:rPr>
        <w:t xml:space="preserve"> </w:t>
      </w:r>
      <w:r>
        <w:rPr>
          <w:spacing w:val="-1"/>
        </w:rPr>
        <w:t>this,</w:t>
      </w:r>
      <w:r>
        <w:rPr>
          <w:spacing w:val="26"/>
        </w:rPr>
        <w:t xml:space="preserve"> </w:t>
      </w:r>
      <w:r>
        <w:rPr>
          <w:spacing w:val="-1"/>
        </w:rPr>
        <w:t>supposed,</w:t>
      </w:r>
      <w:r>
        <w:t xml:space="preserve"> </w:t>
      </w:r>
      <w:r>
        <w:rPr>
          <w:spacing w:val="-1"/>
        </w:rPr>
        <w:t>class of</w:t>
      </w:r>
      <w:r>
        <w:t xml:space="preserve"> </w:t>
      </w:r>
      <w:r>
        <w:rPr>
          <w:spacing w:val="-1"/>
        </w:rPr>
        <w:t>beings.</w:t>
      </w:r>
      <w:r>
        <w:t xml:space="preserve"> </w:t>
      </w:r>
      <w:r>
        <w:rPr>
          <w:spacing w:val="-1"/>
        </w:rPr>
        <w:t>In</w:t>
      </w:r>
      <w:r>
        <w:t xml:space="preserve"> </w:t>
      </w:r>
      <w:r>
        <w:rPr>
          <w:spacing w:val="-1"/>
        </w:rPr>
        <w:t>fact,</w:t>
      </w:r>
      <w:r>
        <w:t xml:space="preserve"> </w:t>
      </w:r>
      <w:r>
        <w:rPr>
          <w:spacing w:val="-1"/>
        </w:rPr>
        <w:t>in various</w:t>
      </w:r>
      <w:r>
        <w:t xml:space="preserve"> </w:t>
      </w:r>
      <w:r>
        <w:rPr>
          <w:spacing w:val="-1"/>
        </w:rPr>
        <w:t>degrees of</w:t>
      </w:r>
      <w:r>
        <w:rPr>
          <w:spacing w:val="22"/>
        </w:rPr>
        <w:t xml:space="preserve"> </w:t>
      </w:r>
      <w:r>
        <w:rPr>
          <w:spacing w:val="-1"/>
        </w:rPr>
        <w:t>sophistication, it</w:t>
      </w:r>
      <w:r>
        <w:t xml:space="preserve"> can </w:t>
      </w:r>
      <w:r>
        <w:rPr>
          <w:spacing w:val="-1"/>
        </w:rPr>
        <w:t>be</w:t>
      </w:r>
      <w:r>
        <w:t xml:space="preserve"> </w:t>
      </w:r>
      <w:r>
        <w:rPr>
          <w:spacing w:val="-1"/>
        </w:rPr>
        <w:t xml:space="preserve">found </w:t>
      </w:r>
      <w:r>
        <w:t>to</w:t>
      </w:r>
      <w:r>
        <w:rPr>
          <w:spacing w:val="-1"/>
        </w:rPr>
        <w:t xml:space="preserve"> be </w:t>
      </w:r>
      <w:r>
        <w:t>part</w:t>
      </w:r>
      <w:r>
        <w:rPr>
          <w:spacing w:val="-1"/>
        </w:rPr>
        <w:t xml:space="preserve"> </w:t>
      </w:r>
      <w:r>
        <w:t>of</w:t>
      </w:r>
      <w:r>
        <w:rPr>
          <w:spacing w:val="-1"/>
        </w:rPr>
        <w:t xml:space="preserve"> </w:t>
      </w:r>
      <w:r>
        <w:t>the</w:t>
      </w:r>
      <w:r>
        <w:rPr>
          <w:spacing w:val="-1"/>
        </w:rPr>
        <w:t xml:space="preserve"> spiritual tradition </w:t>
      </w:r>
      <w:r>
        <w:t>of</w:t>
      </w:r>
      <w:r>
        <w:rPr>
          <w:spacing w:val="59"/>
        </w:rPr>
        <w:t xml:space="preserve"> </w:t>
      </w:r>
      <w:r>
        <w:rPr>
          <w:spacing w:val="-1"/>
        </w:rPr>
        <w:t>Man</w:t>
      </w:r>
      <w:r>
        <w:t xml:space="preserve"> on</w:t>
      </w:r>
      <w:r>
        <w:rPr>
          <w:spacing w:val="-2"/>
        </w:rPr>
        <w:t xml:space="preserve"> </w:t>
      </w:r>
      <w:r>
        <w:t>all five</w:t>
      </w:r>
      <w:r>
        <w:rPr>
          <w:spacing w:val="-1"/>
        </w:rPr>
        <w:t xml:space="preserve"> continents.</w:t>
      </w:r>
      <w:r>
        <w:t xml:space="preserve"> </w:t>
      </w:r>
      <w:r>
        <w:rPr>
          <w:spacing w:val="-1"/>
        </w:rPr>
        <w:t>The</w:t>
      </w:r>
      <w:r>
        <w:t xml:space="preserve"> </w:t>
      </w:r>
      <w:r>
        <w:rPr>
          <w:spacing w:val="-1"/>
        </w:rPr>
        <w:t>witchdoctor,</w:t>
      </w:r>
      <w:r>
        <w:rPr>
          <w:spacing w:val="-2"/>
        </w:rPr>
        <w:t xml:space="preserve"> </w:t>
      </w:r>
      <w:r>
        <w:rPr>
          <w:spacing w:val="-1"/>
        </w:rPr>
        <w:t>the magi, the</w:t>
      </w:r>
      <w:r>
        <w:t xml:space="preserve"> </w:t>
      </w:r>
      <w:r>
        <w:rPr>
          <w:spacing w:val="-1"/>
        </w:rPr>
        <w:t>medicine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1"/>
        <w:ind w:right="203"/>
      </w:pPr>
      <w:r>
        <w:rPr>
          <w:spacing w:val="-1"/>
        </w:rPr>
        <w:lastRenderedPageBreak/>
        <w:t xml:space="preserve">man, </w:t>
      </w:r>
      <w:r>
        <w:t xml:space="preserve">and </w:t>
      </w:r>
      <w:r>
        <w:rPr>
          <w:spacing w:val="-1"/>
        </w:rPr>
        <w:t>many</w:t>
      </w:r>
      <w:r>
        <w:rPr>
          <w:spacing w:val="-2"/>
        </w:rPr>
        <w:t xml:space="preserve"> </w:t>
      </w:r>
      <w:r>
        <w:t xml:space="preserve">a </w:t>
      </w:r>
      <w:r>
        <w:rPr>
          <w:spacing w:val="-1"/>
        </w:rPr>
        <w:t>modern</w:t>
      </w:r>
      <w:r>
        <w:t xml:space="preserve"> </w:t>
      </w:r>
      <w:r>
        <w:rPr>
          <w:spacing w:val="-1"/>
        </w:rPr>
        <w:t>psychic</w:t>
      </w:r>
      <w:r>
        <w:rPr>
          <w:spacing w:val="1"/>
        </w:rPr>
        <w:t xml:space="preserve"> </w:t>
      </w:r>
      <w:r>
        <w:rPr>
          <w:spacing w:val="-1"/>
        </w:rPr>
        <w:t>have</w:t>
      </w:r>
      <w:r>
        <w:t xml:space="preserve"> as</w:t>
      </w:r>
      <w:r>
        <w:rPr>
          <w:spacing w:val="-1"/>
        </w:rPr>
        <w:t xml:space="preserve"> </w:t>
      </w:r>
      <w:r>
        <w:t xml:space="preserve">a </w:t>
      </w:r>
      <w:r>
        <w:rPr>
          <w:spacing w:val="-1"/>
        </w:rPr>
        <w:t>commonality</w:t>
      </w:r>
      <w:r>
        <w:rPr>
          <w:spacing w:val="-3"/>
        </w:rPr>
        <w:t xml:space="preserve"> </w:t>
      </w:r>
      <w:r>
        <w:rPr>
          <w:spacing w:val="-1"/>
        </w:rPr>
        <w:t>the</w:t>
      </w:r>
      <w:r>
        <w:t xml:space="preserve"> </w:t>
      </w:r>
      <w:r>
        <w:rPr>
          <w:spacing w:val="-1"/>
        </w:rPr>
        <w:t>view</w:t>
      </w:r>
      <w:r>
        <w:rPr>
          <w:spacing w:val="33"/>
        </w:rPr>
        <w:t xml:space="preserve"> </w:t>
      </w:r>
      <w:r>
        <w:rPr>
          <w:spacing w:val="-1"/>
        </w:rPr>
        <w:t>that</w:t>
      </w:r>
      <w:r>
        <w:t xml:space="preserve"> </w:t>
      </w:r>
      <w:r>
        <w:rPr>
          <w:spacing w:val="-1"/>
        </w:rPr>
        <w:t>such things exist."</w:t>
      </w:r>
    </w:p>
    <w:p w:rsidR="00743C02" w:rsidRDefault="001F2438">
      <w:pPr>
        <w:pStyle w:val="Corpodetexto"/>
        <w:ind w:right="203"/>
      </w:pPr>
      <w:r>
        <w:t>As</w:t>
      </w:r>
      <w:r>
        <w:rPr>
          <w:spacing w:val="-1"/>
        </w:rPr>
        <w:t xml:space="preserve"> </w:t>
      </w:r>
      <w:r>
        <w:t>an</w:t>
      </w:r>
      <w:r>
        <w:rPr>
          <w:spacing w:val="-1"/>
        </w:rPr>
        <w:t xml:space="preserve"> aside </w:t>
      </w:r>
      <w:r>
        <w:t>I</w:t>
      </w:r>
      <w:r>
        <w:rPr>
          <w:spacing w:val="1"/>
        </w:rPr>
        <w:t xml:space="preserve"> </w:t>
      </w:r>
      <w:r>
        <w:t xml:space="preserve">find </w:t>
      </w:r>
      <w:r>
        <w:rPr>
          <w:spacing w:val="-1"/>
        </w:rPr>
        <w:t>it</w:t>
      </w:r>
      <w:r>
        <w:rPr>
          <w:spacing w:val="1"/>
        </w:rPr>
        <w:t xml:space="preserve"> </w:t>
      </w:r>
      <w:r>
        <w:t xml:space="preserve">of </w:t>
      </w:r>
      <w:r>
        <w:rPr>
          <w:spacing w:val="-1"/>
        </w:rPr>
        <w:t xml:space="preserve">interest </w:t>
      </w:r>
      <w:r>
        <w:t xml:space="preserve">that </w:t>
      </w:r>
      <w:r>
        <w:rPr>
          <w:spacing w:val="-1"/>
        </w:rPr>
        <w:t>Thomas</w:t>
      </w:r>
      <w:r>
        <w:t xml:space="preserve"> Edison</w:t>
      </w:r>
      <w:r>
        <w:rPr>
          <w:spacing w:val="1"/>
        </w:rPr>
        <w:t xml:space="preserve"> </w:t>
      </w:r>
      <w:r>
        <w:rPr>
          <w:spacing w:val="-1"/>
        </w:rPr>
        <w:t>wrote</w:t>
      </w:r>
      <w:r>
        <w:rPr>
          <w:spacing w:val="-4"/>
        </w:rPr>
        <w:t xml:space="preserve"> </w:t>
      </w:r>
      <w:r>
        <w:t>the</w:t>
      </w:r>
      <w:r>
        <w:rPr>
          <w:spacing w:val="21"/>
        </w:rPr>
        <w:t xml:space="preserve"> </w:t>
      </w:r>
      <w:r>
        <w:rPr>
          <w:spacing w:val="-1"/>
        </w:rPr>
        <w:t>following</w:t>
      </w:r>
      <w:r>
        <w:rPr>
          <w:spacing w:val="1"/>
        </w:rPr>
        <w:t xml:space="preserve"> </w:t>
      </w:r>
      <w:r>
        <w:rPr>
          <w:spacing w:val="-1"/>
        </w:rPr>
        <w:t>in "The</w:t>
      </w:r>
      <w:r>
        <w:rPr>
          <w:spacing w:val="1"/>
        </w:rPr>
        <w:t xml:space="preserve"> </w:t>
      </w:r>
      <w:r>
        <w:t>Diary</w:t>
      </w:r>
      <w:r>
        <w:rPr>
          <w:spacing w:val="-2"/>
        </w:rPr>
        <w:t xml:space="preserve"> </w:t>
      </w:r>
      <w:r>
        <w:t xml:space="preserve">and </w:t>
      </w:r>
      <w:r>
        <w:rPr>
          <w:spacing w:val="-1"/>
        </w:rPr>
        <w:t>Sundry</w:t>
      </w:r>
      <w:r>
        <w:rPr>
          <w:spacing w:val="-2"/>
        </w:rPr>
        <w:t xml:space="preserve"> </w:t>
      </w:r>
      <w:r>
        <w:rPr>
          <w:spacing w:val="-1"/>
        </w:rPr>
        <w:t>observations,"</w:t>
      </w:r>
      <w:r>
        <w:rPr>
          <w:spacing w:val="-2"/>
        </w:rPr>
        <w:t xml:space="preserve"> </w:t>
      </w:r>
      <w:r>
        <w:rPr>
          <w:spacing w:val="-1"/>
        </w:rPr>
        <w:t>although</w:t>
      </w:r>
      <w:r>
        <w:t xml:space="preserve"> </w:t>
      </w:r>
      <w:r>
        <w:rPr>
          <w:spacing w:val="-1"/>
        </w:rPr>
        <w:t>it is</w:t>
      </w:r>
      <w:r>
        <w:t xml:space="preserve"> </w:t>
      </w:r>
      <w:r>
        <w:rPr>
          <w:spacing w:val="-1"/>
        </w:rPr>
        <w:t>not</w:t>
      </w:r>
      <w:r>
        <w:rPr>
          <w:spacing w:val="46"/>
        </w:rPr>
        <w:t xml:space="preserve"> </w:t>
      </w:r>
      <w:r>
        <w:rPr>
          <w:spacing w:val="-1"/>
        </w:rPr>
        <w:t>in</w:t>
      </w:r>
      <w:r>
        <w:rPr>
          <w:spacing w:val="-2"/>
        </w:rPr>
        <w:t xml:space="preserve"> </w:t>
      </w:r>
      <w:r>
        <w:rPr>
          <w:spacing w:val="-1"/>
        </w:rPr>
        <w:t>the</w:t>
      </w:r>
      <w:r>
        <w:t xml:space="preserve"> </w:t>
      </w:r>
      <w:r>
        <w:rPr>
          <w:spacing w:val="-1"/>
        </w:rPr>
        <w:t>category</w:t>
      </w:r>
      <w:r>
        <w:rPr>
          <w:spacing w:val="-2"/>
        </w:rPr>
        <w:t xml:space="preserve"> </w:t>
      </w:r>
      <w:r>
        <w:rPr>
          <w:spacing w:val="-1"/>
        </w:rPr>
        <w:t>of</w:t>
      </w:r>
      <w:r>
        <w:t xml:space="preserve"> </w:t>
      </w:r>
      <w:r>
        <w:rPr>
          <w:spacing w:val="-1"/>
        </w:rPr>
        <w:t>"unwanted</w:t>
      </w:r>
      <w:r>
        <w:t xml:space="preserve"> </w:t>
      </w:r>
      <w:r>
        <w:rPr>
          <w:spacing w:val="-1"/>
        </w:rPr>
        <w:t>psychical or</w:t>
      </w:r>
      <w:r>
        <w:t xml:space="preserve"> </w:t>
      </w:r>
      <w:r>
        <w:rPr>
          <w:spacing w:val="-1"/>
        </w:rPr>
        <w:t>spiritual</w:t>
      </w:r>
      <w:r>
        <w:t xml:space="preserve"> </w:t>
      </w:r>
      <w:r>
        <w:rPr>
          <w:spacing w:val="-1"/>
        </w:rPr>
        <w:t>influences"</w:t>
      </w:r>
      <w:r>
        <w:rPr>
          <w:spacing w:val="-2"/>
        </w:rPr>
        <w:t xml:space="preserve"> </w:t>
      </w:r>
      <w:r>
        <w:rPr>
          <w:spacing w:val="-1"/>
        </w:rPr>
        <w:t>in</w:t>
      </w:r>
      <w:r>
        <w:rPr>
          <w:spacing w:val="20"/>
        </w:rPr>
        <w:t xml:space="preserve"> </w:t>
      </w:r>
      <w:r>
        <w:rPr>
          <w:spacing w:val="-1"/>
        </w:rPr>
        <w:t>one's</w:t>
      </w:r>
      <w:r>
        <w:t xml:space="preserve"> body</w:t>
      </w:r>
      <w:r>
        <w:rPr>
          <w:spacing w:val="-2"/>
        </w:rPr>
        <w:t xml:space="preserve"> </w:t>
      </w:r>
      <w:r>
        <w:t xml:space="preserve">or </w:t>
      </w:r>
      <w:r>
        <w:rPr>
          <w:spacing w:val="-1"/>
        </w:rPr>
        <w:t>"aura":</w:t>
      </w:r>
    </w:p>
    <w:p w:rsidR="00743C02" w:rsidRDefault="001F2438">
      <w:pPr>
        <w:pStyle w:val="Corpodetexto"/>
        <w:spacing w:before="120"/>
        <w:ind w:right="203"/>
      </w:pPr>
      <w:r>
        <w:rPr>
          <w:spacing w:val="-1"/>
        </w:rPr>
        <w:t>Take</w:t>
      </w:r>
      <w:r>
        <w:t xml:space="preserve"> </w:t>
      </w:r>
      <w:r>
        <w:rPr>
          <w:spacing w:val="-1"/>
        </w:rPr>
        <w:t>our</w:t>
      </w:r>
      <w:r>
        <w:t xml:space="preserve"> </w:t>
      </w:r>
      <w:r>
        <w:rPr>
          <w:spacing w:val="-1"/>
        </w:rPr>
        <w:t>own</w:t>
      </w:r>
      <w:r>
        <w:rPr>
          <w:spacing w:val="1"/>
        </w:rPr>
        <w:t xml:space="preserve"> </w:t>
      </w:r>
      <w:r>
        <w:rPr>
          <w:spacing w:val="-1"/>
        </w:rPr>
        <w:t>bodies.</w:t>
      </w:r>
      <w:r>
        <w:t xml:space="preserve"> I</w:t>
      </w:r>
      <w:r>
        <w:rPr>
          <w:spacing w:val="-1"/>
        </w:rPr>
        <w:t xml:space="preserve"> believe they</w:t>
      </w:r>
      <w:r>
        <w:rPr>
          <w:spacing w:val="-3"/>
        </w:rPr>
        <w:t xml:space="preserve"> </w:t>
      </w:r>
      <w:r>
        <w:rPr>
          <w:spacing w:val="-1"/>
        </w:rPr>
        <w:t>are composed</w:t>
      </w:r>
      <w:r>
        <w:t xml:space="preserve"> of</w:t>
      </w:r>
      <w:r>
        <w:rPr>
          <w:spacing w:val="-1"/>
        </w:rPr>
        <w:t xml:space="preserve"> myriads </w:t>
      </w:r>
      <w:r>
        <w:t>and</w:t>
      </w:r>
      <w:r>
        <w:rPr>
          <w:spacing w:val="37"/>
        </w:rPr>
        <w:t xml:space="preserve"> </w:t>
      </w:r>
      <w:r>
        <w:rPr>
          <w:spacing w:val="-1"/>
        </w:rPr>
        <w:t>myriads</w:t>
      </w:r>
      <w:r>
        <w:t xml:space="preserve"> </w:t>
      </w:r>
      <w:r>
        <w:rPr>
          <w:spacing w:val="-1"/>
        </w:rPr>
        <w:t>of</w:t>
      </w:r>
      <w:r>
        <w:t xml:space="preserve"> </w:t>
      </w:r>
      <w:r>
        <w:rPr>
          <w:spacing w:val="-1"/>
        </w:rPr>
        <w:t>infinitesimally</w:t>
      </w:r>
      <w:r>
        <w:rPr>
          <w:spacing w:val="-2"/>
        </w:rPr>
        <w:t xml:space="preserve"> </w:t>
      </w:r>
      <w:r>
        <w:rPr>
          <w:spacing w:val="-1"/>
        </w:rPr>
        <w:t>small</w:t>
      </w:r>
      <w:r>
        <w:t xml:space="preserve"> </w:t>
      </w:r>
      <w:r>
        <w:rPr>
          <w:spacing w:val="-1"/>
        </w:rPr>
        <w:t>individuals,</w:t>
      </w:r>
      <w:r>
        <w:t xml:space="preserve"> </w:t>
      </w:r>
      <w:r>
        <w:rPr>
          <w:spacing w:val="-1"/>
        </w:rPr>
        <w:t>each in</w:t>
      </w:r>
      <w:r>
        <w:t xml:space="preserve"> </w:t>
      </w:r>
      <w:r>
        <w:rPr>
          <w:spacing w:val="-1"/>
        </w:rPr>
        <w:t xml:space="preserve">itself </w:t>
      </w:r>
      <w:r>
        <w:t xml:space="preserve">a </w:t>
      </w:r>
      <w:r>
        <w:rPr>
          <w:spacing w:val="-1"/>
        </w:rPr>
        <w:t>unit</w:t>
      </w:r>
      <w:r>
        <w:t xml:space="preserve"> </w:t>
      </w:r>
      <w:r>
        <w:rPr>
          <w:spacing w:val="-1"/>
        </w:rPr>
        <w:t>of</w:t>
      </w:r>
      <w:r>
        <w:rPr>
          <w:spacing w:val="20"/>
        </w:rPr>
        <w:t xml:space="preserve"> </w:t>
      </w:r>
      <w:r>
        <w:rPr>
          <w:spacing w:val="-1"/>
        </w:rPr>
        <w:t>life,</w:t>
      </w:r>
      <w:r>
        <w:t xml:space="preserve"> </w:t>
      </w:r>
      <w:r>
        <w:rPr>
          <w:spacing w:val="-1"/>
        </w:rPr>
        <w:t>and</w:t>
      </w:r>
      <w:r>
        <w:rPr>
          <w:spacing w:val="-2"/>
        </w:rPr>
        <w:t xml:space="preserve"> </w:t>
      </w:r>
      <w:r>
        <w:rPr>
          <w:spacing w:val="-1"/>
        </w:rPr>
        <w:t>that</w:t>
      </w:r>
      <w:r>
        <w:rPr>
          <w:spacing w:val="-2"/>
        </w:rPr>
        <w:t xml:space="preserve"> </w:t>
      </w:r>
      <w:r>
        <w:rPr>
          <w:spacing w:val="-1"/>
        </w:rPr>
        <w:t>these</w:t>
      </w:r>
      <w:r>
        <w:t xml:space="preserve"> </w:t>
      </w:r>
      <w:r>
        <w:rPr>
          <w:spacing w:val="-1"/>
        </w:rPr>
        <w:t>units</w:t>
      </w:r>
      <w:r>
        <w:t xml:space="preserve"> </w:t>
      </w:r>
      <w:r>
        <w:rPr>
          <w:spacing w:val="-1"/>
        </w:rPr>
        <w:t>work</w:t>
      </w:r>
      <w:r>
        <w:rPr>
          <w:spacing w:val="2"/>
        </w:rPr>
        <w:t xml:space="preserve"> </w:t>
      </w:r>
      <w:r>
        <w:rPr>
          <w:spacing w:val="-1"/>
        </w:rPr>
        <w:t>in</w:t>
      </w:r>
      <w:r>
        <w:t xml:space="preserve"> </w:t>
      </w:r>
      <w:r>
        <w:rPr>
          <w:spacing w:val="-1"/>
        </w:rPr>
        <w:t>squads</w:t>
      </w:r>
      <w:r>
        <w:t xml:space="preserve"> -</w:t>
      </w:r>
      <w:r>
        <w:rPr>
          <w:spacing w:val="-2"/>
        </w:rPr>
        <w:t xml:space="preserve"> </w:t>
      </w:r>
      <w:r>
        <w:t xml:space="preserve">or </w:t>
      </w:r>
      <w:r>
        <w:rPr>
          <w:spacing w:val="-1"/>
        </w:rPr>
        <w:t>swarms,</w:t>
      </w:r>
      <w:r>
        <w:t xml:space="preserve"> as I prefer</w:t>
      </w:r>
      <w:r>
        <w:rPr>
          <w:spacing w:val="-1"/>
        </w:rPr>
        <w:t xml:space="preserve"> </w:t>
      </w:r>
      <w:r>
        <w:t>to</w:t>
      </w:r>
      <w:r>
        <w:rPr>
          <w:spacing w:val="31"/>
        </w:rPr>
        <w:t xml:space="preserve"> </w:t>
      </w:r>
      <w:r>
        <w:rPr>
          <w:spacing w:val="-1"/>
        </w:rPr>
        <w:t xml:space="preserve">call them </w:t>
      </w:r>
      <w:r>
        <w:t>-</w:t>
      </w:r>
      <w:r>
        <w:rPr>
          <w:spacing w:val="-2"/>
        </w:rPr>
        <w:t xml:space="preserve"> </w:t>
      </w:r>
      <w:r>
        <w:rPr>
          <w:spacing w:val="-1"/>
        </w:rPr>
        <w:t>and these</w:t>
      </w:r>
      <w:r>
        <w:t xml:space="preserve"> </w:t>
      </w:r>
      <w:r>
        <w:rPr>
          <w:spacing w:val="-2"/>
        </w:rPr>
        <w:t xml:space="preserve">infinitesimally </w:t>
      </w:r>
      <w:r>
        <w:rPr>
          <w:spacing w:val="-1"/>
        </w:rPr>
        <w:t>small</w:t>
      </w:r>
      <w:r>
        <w:rPr>
          <w:spacing w:val="1"/>
        </w:rPr>
        <w:t xml:space="preserve"> </w:t>
      </w:r>
      <w:r>
        <w:rPr>
          <w:spacing w:val="-1"/>
        </w:rPr>
        <w:t>units</w:t>
      </w:r>
      <w:r>
        <w:t xml:space="preserve"> </w:t>
      </w:r>
      <w:r>
        <w:rPr>
          <w:spacing w:val="-1"/>
        </w:rPr>
        <w:t>live</w:t>
      </w:r>
      <w:r>
        <w:rPr>
          <w:spacing w:val="1"/>
        </w:rPr>
        <w:t xml:space="preserve"> </w:t>
      </w:r>
      <w:r>
        <w:rPr>
          <w:spacing w:val="-1"/>
        </w:rPr>
        <w:t>forever. When</w:t>
      </w:r>
      <w:r>
        <w:rPr>
          <w:spacing w:val="60"/>
        </w:rPr>
        <w:t xml:space="preserve"> </w:t>
      </w:r>
      <w:r>
        <w:rPr>
          <w:spacing w:val="-2"/>
        </w:rPr>
        <w:t>we</w:t>
      </w:r>
      <w:r>
        <w:rPr>
          <w:spacing w:val="2"/>
        </w:rPr>
        <w:t xml:space="preserve"> </w:t>
      </w:r>
      <w:r>
        <w:rPr>
          <w:spacing w:val="-1"/>
        </w:rPr>
        <w:t>"die"</w:t>
      </w:r>
      <w:r>
        <w:rPr>
          <w:spacing w:val="-2"/>
        </w:rPr>
        <w:t xml:space="preserve"> </w:t>
      </w:r>
      <w:r>
        <w:rPr>
          <w:spacing w:val="-1"/>
        </w:rPr>
        <w:t>these</w:t>
      </w:r>
      <w:r>
        <w:t xml:space="preserve"> </w:t>
      </w:r>
      <w:r>
        <w:rPr>
          <w:spacing w:val="-2"/>
        </w:rPr>
        <w:t>swarms</w:t>
      </w:r>
      <w:r>
        <w:t xml:space="preserve"> </w:t>
      </w:r>
      <w:r>
        <w:rPr>
          <w:spacing w:val="-1"/>
        </w:rPr>
        <w:t>of</w:t>
      </w:r>
      <w:r>
        <w:t xml:space="preserve"> </w:t>
      </w:r>
      <w:r>
        <w:rPr>
          <w:spacing w:val="-1"/>
        </w:rPr>
        <w:t>units,</w:t>
      </w:r>
      <w:r>
        <w:t xml:space="preserve"> </w:t>
      </w:r>
      <w:r>
        <w:rPr>
          <w:spacing w:val="-1"/>
        </w:rPr>
        <w:t xml:space="preserve">like </w:t>
      </w:r>
      <w:r>
        <w:t xml:space="preserve">a </w:t>
      </w:r>
      <w:r>
        <w:rPr>
          <w:spacing w:val="-2"/>
        </w:rPr>
        <w:t>swarm</w:t>
      </w:r>
      <w:r>
        <w:rPr>
          <w:spacing w:val="-3"/>
        </w:rPr>
        <w:t xml:space="preserve"> </w:t>
      </w:r>
      <w:r>
        <w:rPr>
          <w:spacing w:val="-1"/>
        </w:rPr>
        <w:t>of</w:t>
      </w:r>
      <w:r>
        <w:t xml:space="preserve"> </w:t>
      </w:r>
      <w:r>
        <w:rPr>
          <w:spacing w:val="-1"/>
        </w:rPr>
        <w:t>bees,</w:t>
      </w:r>
      <w:r>
        <w:t xml:space="preserve"> </w:t>
      </w:r>
      <w:r>
        <w:rPr>
          <w:spacing w:val="-1"/>
        </w:rPr>
        <w:t>so to speak,</w:t>
      </w:r>
      <w:r>
        <w:rPr>
          <w:spacing w:val="49"/>
        </w:rPr>
        <w:t xml:space="preserve"> </w:t>
      </w:r>
      <w:r>
        <w:rPr>
          <w:spacing w:val="-1"/>
        </w:rPr>
        <w:t xml:space="preserve">betake themselves elsewhere, </w:t>
      </w:r>
      <w:r>
        <w:t>and</w:t>
      </w:r>
      <w:r>
        <w:rPr>
          <w:spacing w:val="-1"/>
        </w:rPr>
        <w:t xml:space="preserve"> </w:t>
      </w:r>
      <w:r>
        <w:t>go</w:t>
      </w:r>
      <w:r>
        <w:rPr>
          <w:spacing w:val="-1"/>
        </w:rPr>
        <w:t xml:space="preserve"> </w:t>
      </w:r>
      <w:r>
        <w:t>on</w:t>
      </w:r>
      <w:r>
        <w:rPr>
          <w:spacing w:val="-1"/>
        </w:rPr>
        <w:t xml:space="preserve"> functioning</w:t>
      </w:r>
      <w:r>
        <w:t xml:space="preserve"> </w:t>
      </w:r>
      <w:r>
        <w:rPr>
          <w:spacing w:val="-1"/>
        </w:rPr>
        <w:t>in</w:t>
      </w:r>
      <w:r>
        <w:t xml:space="preserve"> </w:t>
      </w:r>
      <w:r>
        <w:rPr>
          <w:spacing w:val="-2"/>
        </w:rPr>
        <w:t>some</w:t>
      </w:r>
      <w:r>
        <w:t xml:space="preserve"> </w:t>
      </w:r>
      <w:r>
        <w:rPr>
          <w:spacing w:val="-1"/>
        </w:rPr>
        <w:t>other</w:t>
      </w:r>
      <w:r>
        <w:rPr>
          <w:spacing w:val="45"/>
        </w:rPr>
        <w:t xml:space="preserve"> </w:t>
      </w:r>
      <w:r>
        <w:rPr>
          <w:spacing w:val="-1"/>
        </w:rPr>
        <w:t>form</w:t>
      </w:r>
      <w:r>
        <w:rPr>
          <w:spacing w:val="-2"/>
        </w:rPr>
        <w:t xml:space="preserve"> </w:t>
      </w:r>
      <w:r>
        <w:t>or</w:t>
      </w:r>
      <w:r>
        <w:rPr>
          <w:spacing w:val="-2"/>
        </w:rPr>
        <w:t xml:space="preserve"> </w:t>
      </w:r>
      <w:r>
        <w:rPr>
          <w:spacing w:val="-1"/>
        </w:rPr>
        <w:t>environment.</w:t>
      </w:r>
    </w:p>
    <w:p w:rsidR="00743C02" w:rsidRDefault="001F2438">
      <w:pPr>
        <w:pStyle w:val="Corpodetexto"/>
        <w:spacing w:before="120"/>
        <w:ind w:right="203"/>
      </w:pPr>
      <w:r>
        <w:rPr>
          <w:spacing w:val="-1"/>
        </w:rPr>
        <w:t>Edison not only</w:t>
      </w:r>
      <w:r>
        <w:rPr>
          <w:spacing w:val="-2"/>
        </w:rPr>
        <w:t xml:space="preserve"> </w:t>
      </w:r>
      <w:r>
        <w:rPr>
          <w:spacing w:val="-1"/>
        </w:rPr>
        <w:t>believed</w:t>
      </w:r>
      <w:r>
        <w:rPr>
          <w:spacing w:val="-2"/>
        </w:rPr>
        <w:t xml:space="preserve"> </w:t>
      </w:r>
      <w:r>
        <w:rPr>
          <w:spacing w:val="-1"/>
        </w:rPr>
        <w:t>in the</w:t>
      </w:r>
      <w:r>
        <w:rPr>
          <w:spacing w:val="1"/>
        </w:rPr>
        <w:t xml:space="preserve"> </w:t>
      </w:r>
      <w:r>
        <w:rPr>
          <w:spacing w:val="-1"/>
        </w:rPr>
        <w:t>immortality</w:t>
      </w:r>
      <w:r>
        <w:rPr>
          <w:spacing w:val="-3"/>
        </w:rPr>
        <w:t xml:space="preserve"> </w:t>
      </w:r>
      <w:r>
        <w:rPr>
          <w:spacing w:val="-1"/>
        </w:rPr>
        <w:t>of the</w:t>
      </w:r>
      <w:r>
        <w:t xml:space="preserve"> </w:t>
      </w:r>
      <w:r>
        <w:rPr>
          <w:spacing w:val="-2"/>
        </w:rPr>
        <w:t>human</w:t>
      </w:r>
      <w:r>
        <w:t xml:space="preserve"> </w:t>
      </w:r>
      <w:r>
        <w:rPr>
          <w:spacing w:val="-1"/>
        </w:rPr>
        <w:t>spirit,</w:t>
      </w:r>
      <w:r>
        <w:t xml:space="preserve"> </w:t>
      </w:r>
      <w:r>
        <w:rPr>
          <w:spacing w:val="-2"/>
        </w:rPr>
        <w:t>but</w:t>
      </w:r>
      <w:r>
        <w:rPr>
          <w:spacing w:val="39"/>
        </w:rPr>
        <w:t xml:space="preserve"> </w:t>
      </w:r>
      <w:r>
        <w:rPr>
          <w:spacing w:val="-1"/>
        </w:rPr>
        <w:t>also in the</w:t>
      </w:r>
      <w:r>
        <w:t xml:space="preserve"> </w:t>
      </w:r>
      <w:r>
        <w:rPr>
          <w:spacing w:val="-1"/>
        </w:rPr>
        <w:t>immortality</w:t>
      </w:r>
      <w:r>
        <w:rPr>
          <w:spacing w:val="-2"/>
        </w:rPr>
        <w:t xml:space="preserve"> </w:t>
      </w:r>
      <w:r>
        <w:t>of</w:t>
      </w:r>
      <w:r>
        <w:rPr>
          <w:spacing w:val="-2"/>
        </w:rPr>
        <w:t xml:space="preserve"> </w:t>
      </w:r>
      <w:r>
        <w:rPr>
          <w:spacing w:val="-1"/>
        </w:rPr>
        <w:t>that</w:t>
      </w:r>
      <w:r>
        <w:rPr>
          <w:spacing w:val="2"/>
        </w:rPr>
        <w:t xml:space="preserve"> </w:t>
      </w:r>
      <w:r>
        <w:rPr>
          <w:spacing w:val="-1"/>
        </w:rPr>
        <w:t>which</w:t>
      </w:r>
      <w:r>
        <w:t xml:space="preserve"> </w:t>
      </w:r>
      <w:r>
        <w:rPr>
          <w:spacing w:val="-1"/>
        </w:rPr>
        <w:t>he</w:t>
      </w:r>
      <w:r>
        <w:t xml:space="preserve"> </w:t>
      </w:r>
      <w:r>
        <w:rPr>
          <w:spacing w:val="-1"/>
        </w:rPr>
        <w:t>believed enlivens</w:t>
      </w:r>
      <w:r>
        <w:rPr>
          <w:spacing w:val="-3"/>
        </w:rPr>
        <w:t xml:space="preserve"> </w:t>
      </w:r>
      <w:r>
        <w:rPr>
          <w:spacing w:val="-1"/>
        </w:rPr>
        <w:t>the</w:t>
      </w:r>
      <w:r>
        <w:rPr>
          <w:spacing w:val="37"/>
        </w:rPr>
        <w:t xml:space="preserve"> </w:t>
      </w:r>
      <w:r>
        <w:rPr>
          <w:spacing w:val="-1"/>
        </w:rPr>
        <w:t>physical</w:t>
      </w:r>
      <w:r>
        <w:t xml:space="preserve"> </w:t>
      </w:r>
      <w:r>
        <w:rPr>
          <w:spacing w:val="-1"/>
        </w:rPr>
        <w:t>body</w:t>
      </w:r>
      <w:r>
        <w:t xml:space="preserve"> -</w:t>
      </w:r>
      <w:r>
        <w:rPr>
          <w:spacing w:val="-2"/>
        </w:rPr>
        <w:t xml:space="preserve"> </w:t>
      </w:r>
      <w:r>
        <w:t xml:space="preserve">the </w:t>
      </w:r>
      <w:r>
        <w:rPr>
          <w:spacing w:val="-1"/>
        </w:rPr>
        <w:t>immortality</w:t>
      </w:r>
      <w:r>
        <w:rPr>
          <w:spacing w:val="-3"/>
        </w:rPr>
        <w:t xml:space="preserve"> </w:t>
      </w:r>
      <w:r>
        <w:rPr>
          <w:spacing w:val="-1"/>
        </w:rPr>
        <w:t>of</w:t>
      </w:r>
      <w:r>
        <w:rPr>
          <w:spacing w:val="-2"/>
        </w:rPr>
        <w:t xml:space="preserve"> </w:t>
      </w:r>
      <w:r>
        <w:rPr>
          <w:spacing w:val="-1"/>
        </w:rPr>
        <w:t>each</w:t>
      </w:r>
      <w:r>
        <w:t xml:space="preserve"> </w:t>
      </w:r>
      <w:r>
        <w:rPr>
          <w:spacing w:val="-1"/>
        </w:rPr>
        <w:t>cell.</w:t>
      </w:r>
    </w:p>
    <w:p w:rsidR="00743C02" w:rsidRDefault="001F2438">
      <w:pPr>
        <w:pStyle w:val="Corpodetexto"/>
        <w:ind w:right="141"/>
      </w:pPr>
      <w:r>
        <w:rPr>
          <w:spacing w:val="-1"/>
        </w:rPr>
        <w:t>In</w:t>
      </w:r>
      <w:r>
        <w:t xml:space="preserve"> </w:t>
      </w:r>
      <w:r>
        <w:rPr>
          <w:spacing w:val="-1"/>
        </w:rPr>
        <w:t>1978</w:t>
      </w:r>
      <w:r>
        <w:t xml:space="preserve"> </w:t>
      </w:r>
      <w:r>
        <w:rPr>
          <w:spacing w:val="-1"/>
        </w:rPr>
        <w:t>L.</w:t>
      </w:r>
      <w:r>
        <w:t xml:space="preserve"> </w:t>
      </w:r>
      <w:r>
        <w:rPr>
          <w:spacing w:val="-1"/>
        </w:rPr>
        <w:t>Ron</w:t>
      </w:r>
      <w:r>
        <w:rPr>
          <w:spacing w:val="-2"/>
        </w:rPr>
        <w:t xml:space="preserve"> </w:t>
      </w:r>
      <w:r>
        <w:rPr>
          <w:spacing w:val="-1"/>
        </w:rPr>
        <w:t>Hubbard,</w:t>
      </w:r>
      <w:r>
        <w:t xml:space="preserve"> </w:t>
      </w:r>
      <w:r>
        <w:rPr>
          <w:spacing w:val="-1"/>
        </w:rPr>
        <w:t>felled</w:t>
      </w:r>
      <w:r>
        <w:t xml:space="preserve"> </w:t>
      </w:r>
      <w:r>
        <w:rPr>
          <w:spacing w:val="-1"/>
        </w:rPr>
        <w:t>by</w:t>
      </w:r>
      <w:r>
        <w:t xml:space="preserve"> </w:t>
      </w:r>
      <w:r>
        <w:rPr>
          <w:spacing w:val="-1"/>
        </w:rPr>
        <w:t>his</w:t>
      </w:r>
      <w:r>
        <w:t xml:space="preserve"> </w:t>
      </w:r>
      <w:r>
        <w:rPr>
          <w:spacing w:val="-1"/>
        </w:rPr>
        <w:t>second</w:t>
      </w:r>
      <w:r>
        <w:t xml:space="preserve"> </w:t>
      </w:r>
      <w:r>
        <w:rPr>
          <w:spacing w:val="-1"/>
        </w:rPr>
        <w:t>major heart attack,</w:t>
      </w:r>
      <w:r>
        <w:t xml:space="preserve"> </w:t>
      </w:r>
      <w:r>
        <w:rPr>
          <w:spacing w:val="41"/>
        </w:rPr>
        <w:t xml:space="preserve"> </w:t>
      </w:r>
      <w:r>
        <w:t>lay</w:t>
      </w:r>
      <w:r>
        <w:rPr>
          <w:spacing w:val="-2"/>
        </w:rPr>
        <w:t xml:space="preserve"> </w:t>
      </w:r>
      <w:r>
        <w:rPr>
          <w:spacing w:val="-1"/>
        </w:rPr>
        <w:t>barely</w:t>
      </w:r>
      <w:r>
        <w:rPr>
          <w:spacing w:val="-2"/>
        </w:rPr>
        <w:t xml:space="preserve"> conscious</w:t>
      </w:r>
      <w:r>
        <w:t xml:space="preserve"> and</w:t>
      </w:r>
      <w:r>
        <w:rPr>
          <w:spacing w:val="-2"/>
        </w:rPr>
        <w:t xml:space="preserve"> </w:t>
      </w:r>
      <w:r>
        <w:rPr>
          <w:spacing w:val="-1"/>
        </w:rPr>
        <w:t>helpless</w:t>
      </w:r>
      <w:r>
        <w:t xml:space="preserve"> </w:t>
      </w:r>
      <w:r>
        <w:rPr>
          <w:spacing w:val="-1"/>
        </w:rPr>
        <w:t>in</w:t>
      </w:r>
      <w:r>
        <w:t xml:space="preserve"> </w:t>
      </w:r>
      <w:r>
        <w:rPr>
          <w:spacing w:val="-1"/>
        </w:rPr>
        <w:t>bed.</w:t>
      </w:r>
      <w:r>
        <w:rPr>
          <w:spacing w:val="-2"/>
        </w:rPr>
        <w:t xml:space="preserve"> </w:t>
      </w:r>
      <w:r>
        <w:rPr>
          <w:spacing w:val="-1"/>
        </w:rPr>
        <w:t>At</w:t>
      </w:r>
      <w:r>
        <w:rPr>
          <w:spacing w:val="-2"/>
        </w:rPr>
        <w:t xml:space="preserve"> </w:t>
      </w:r>
      <w:r>
        <w:rPr>
          <w:spacing w:val="-1"/>
        </w:rPr>
        <w:t>the</w:t>
      </w:r>
      <w:r>
        <w:t xml:space="preserve"> </w:t>
      </w:r>
      <w:r>
        <w:rPr>
          <w:spacing w:val="-2"/>
        </w:rPr>
        <w:t>time</w:t>
      </w:r>
      <w:r>
        <w:rPr>
          <w:spacing w:val="1"/>
        </w:rPr>
        <w:t xml:space="preserve"> </w:t>
      </w:r>
      <w:r>
        <w:rPr>
          <w:spacing w:val="-1"/>
        </w:rPr>
        <w:t>Dr.</w:t>
      </w:r>
      <w:r>
        <w:rPr>
          <w:spacing w:val="-2"/>
        </w:rPr>
        <w:t xml:space="preserve"> </w:t>
      </w:r>
      <w:r>
        <w:rPr>
          <w:spacing w:val="-1"/>
        </w:rPr>
        <w:t>Gene</w:t>
      </w:r>
      <w:r>
        <w:t xml:space="preserve"> </w:t>
      </w:r>
      <w:r>
        <w:rPr>
          <w:spacing w:val="-1"/>
        </w:rPr>
        <w:t>Denk</w:t>
      </w:r>
      <w:r>
        <w:rPr>
          <w:spacing w:val="54"/>
        </w:rPr>
        <w:t xml:space="preserve"> </w:t>
      </w:r>
      <w:r>
        <w:rPr>
          <w:spacing w:val="-1"/>
        </w:rPr>
        <w:t>and</w:t>
      </w:r>
      <w:r>
        <w:t xml:space="preserve"> </w:t>
      </w:r>
      <w:r>
        <w:rPr>
          <w:spacing w:val="-1"/>
        </w:rPr>
        <w:t>"Case</w:t>
      </w:r>
      <w:r>
        <w:t xml:space="preserve"> </w:t>
      </w:r>
      <w:r>
        <w:rPr>
          <w:spacing w:val="-1"/>
        </w:rPr>
        <w:t>Supervisor</w:t>
      </w:r>
      <w:r>
        <w:t xml:space="preserve"> </w:t>
      </w:r>
      <w:r>
        <w:rPr>
          <w:spacing w:val="-1"/>
        </w:rPr>
        <w:t>International"</w:t>
      </w:r>
      <w:r>
        <w:rPr>
          <w:spacing w:val="-2"/>
        </w:rPr>
        <w:t xml:space="preserve"> </w:t>
      </w:r>
      <w:r>
        <w:rPr>
          <w:spacing w:val="-1"/>
        </w:rPr>
        <w:t>David</w:t>
      </w:r>
      <w:r>
        <w:t xml:space="preserve"> </w:t>
      </w:r>
      <w:r>
        <w:rPr>
          <w:spacing w:val="-2"/>
        </w:rPr>
        <w:t>Mayo</w:t>
      </w:r>
      <w:r>
        <w:t xml:space="preserve"> </w:t>
      </w:r>
      <w:r>
        <w:rPr>
          <w:spacing w:val="-1"/>
        </w:rPr>
        <w:t>began</w:t>
      </w:r>
      <w:r>
        <w:t xml:space="preserve"> </w:t>
      </w:r>
      <w:r>
        <w:rPr>
          <w:spacing w:val="-1"/>
        </w:rPr>
        <w:t>working</w:t>
      </w:r>
      <w:r>
        <w:rPr>
          <w:spacing w:val="1"/>
        </w:rPr>
        <w:t xml:space="preserve"> </w:t>
      </w:r>
      <w:r>
        <w:rPr>
          <w:spacing w:val="-2"/>
        </w:rPr>
        <w:t>with</w:t>
      </w:r>
      <w:r>
        <w:rPr>
          <w:spacing w:val="24"/>
        </w:rPr>
        <w:t xml:space="preserve"> </w:t>
      </w:r>
      <w:r>
        <w:t>him</w:t>
      </w:r>
      <w:r>
        <w:rPr>
          <w:spacing w:val="-2"/>
        </w:rPr>
        <w:t xml:space="preserve"> </w:t>
      </w:r>
      <w:r>
        <w:t>on his</w:t>
      </w:r>
      <w:r>
        <w:rPr>
          <w:spacing w:val="-1"/>
        </w:rPr>
        <w:t xml:space="preserve"> health</w:t>
      </w:r>
      <w:r>
        <w:t xml:space="preserve"> </w:t>
      </w:r>
      <w:r>
        <w:rPr>
          <w:spacing w:val="-1"/>
        </w:rPr>
        <w:t xml:space="preserve">in </w:t>
      </w:r>
      <w:r>
        <w:t>1978,</w:t>
      </w:r>
      <w:r>
        <w:rPr>
          <w:spacing w:val="-1"/>
        </w:rPr>
        <w:t xml:space="preserve"> Hubbard</w:t>
      </w:r>
      <w:r>
        <w:rPr>
          <w:spacing w:val="-3"/>
        </w:rPr>
        <w:t xml:space="preserve"> </w:t>
      </w:r>
      <w:r>
        <w:rPr>
          <w:spacing w:val="-1"/>
        </w:rPr>
        <w:t xml:space="preserve">conceived </w:t>
      </w:r>
      <w:r>
        <w:t>of</w:t>
      </w:r>
      <w:r>
        <w:rPr>
          <w:spacing w:val="-2"/>
        </w:rPr>
        <w:t xml:space="preserve"> </w:t>
      </w:r>
      <w:r>
        <w:rPr>
          <w:spacing w:val="-1"/>
        </w:rPr>
        <w:t>himself</w:t>
      </w:r>
      <w:r>
        <w:t xml:space="preserve"> as</w:t>
      </w:r>
      <w:r>
        <w:rPr>
          <w:spacing w:val="41"/>
        </w:rPr>
        <w:t xml:space="preserve"> </w:t>
      </w:r>
      <w:r>
        <w:rPr>
          <w:spacing w:val="-1"/>
        </w:rPr>
        <w:t>surrounded</w:t>
      </w:r>
      <w:r>
        <w:rPr>
          <w:spacing w:val="-3"/>
        </w:rPr>
        <w:t xml:space="preserve"> </w:t>
      </w:r>
      <w:r>
        <w:rPr>
          <w:spacing w:val="-1"/>
        </w:rPr>
        <w:t>by</w:t>
      </w:r>
      <w:r>
        <w:rPr>
          <w:spacing w:val="-2"/>
        </w:rPr>
        <w:t xml:space="preserve"> </w:t>
      </w:r>
      <w:r>
        <w:t>a</w:t>
      </w:r>
      <w:r>
        <w:rPr>
          <w:spacing w:val="1"/>
        </w:rPr>
        <w:t xml:space="preserve"> </w:t>
      </w:r>
      <w:r>
        <w:rPr>
          <w:spacing w:val="-1"/>
        </w:rPr>
        <w:t>swarm</w:t>
      </w:r>
      <w:r>
        <w:rPr>
          <w:spacing w:val="-2"/>
        </w:rPr>
        <w:t xml:space="preserve"> </w:t>
      </w:r>
      <w:r>
        <w:t>of</w:t>
      </w:r>
      <w:r>
        <w:rPr>
          <w:spacing w:val="-1"/>
        </w:rPr>
        <w:t xml:space="preserve"> confused,</w:t>
      </w:r>
      <w:r>
        <w:rPr>
          <w:spacing w:val="-2"/>
        </w:rPr>
        <w:t xml:space="preserve"> </w:t>
      </w:r>
      <w:r>
        <w:rPr>
          <w:spacing w:val="-1"/>
        </w:rPr>
        <w:t xml:space="preserve">unconscious, </w:t>
      </w:r>
      <w:r>
        <w:t>or</w:t>
      </w:r>
      <w:r>
        <w:rPr>
          <w:spacing w:val="1"/>
        </w:rPr>
        <w:t xml:space="preserve"> </w:t>
      </w:r>
      <w:r>
        <w:rPr>
          <w:spacing w:val="-1"/>
        </w:rPr>
        <w:t>semi-</w:t>
      </w:r>
      <w:r>
        <w:rPr>
          <w:spacing w:val="35"/>
        </w:rPr>
        <w:t xml:space="preserve"> </w:t>
      </w:r>
      <w:r>
        <w:rPr>
          <w:spacing w:val="-1"/>
        </w:rPr>
        <w:t>conscious</w:t>
      </w:r>
      <w:r>
        <w:t xml:space="preserve"> </w:t>
      </w:r>
      <w:r>
        <w:rPr>
          <w:spacing w:val="-1"/>
        </w:rPr>
        <w:t>entities:</w:t>
      </w:r>
      <w:r>
        <w:t xml:space="preserve"> </w:t>
      </w:r>
      <w:r>
        <w:rPr>
          <w:spacing w:val="-1"/>
        </w:rPr>
        <w:t>burnt-out</w:t>
      </w:r>
      <w:r>
        <w:t xml:space="preserve"> </w:t>
      </w:r>
      <w:r>
        <w:rPr>
          <w:spacing w:val="-1"/>
        </w:rPr>
        <w:t>human</w:t>
      </w:r>
      <w:r>
        <w:t xml:space="preserve"> </w:t>
      </w:r>
      <w:r>
        <w:rPr>
          <w:spacing w:val="-1"/>
        </w:rPr>
        <w:t>souls.</w:t>
      </w:r>
      <w:r>
        <w:t xml:space="preserve"> He</w:t>
      </w:r>
      <w:r>
        <w:rPr>
          <w:spacing w:val="1"/>
        </w:rPr>
        <w:t xml:space="preserve"> </w:t>
      </w:r>
      <w:r>
        <w:t xml:space="preserve">had </w:t>
      </w:r>
      <w:r>
        <w:rPr>
          <w:spacing w:val="-1"/>
        </w:rPr>
        <w:t>discovered</w:t>
      </w:r>
      <w:r>
        <w:rPr>
          <w:spacing w:val="51"/>
        </w:rPr>
        <w:t xml:space="preserve"> </w:t>
      </w:r>
      <w:r>
        <w:t>Energy</w:t>
      </w:r>
      <w:r>
        <w:rPr>
          <w:spacing w:val="-2"/>
        </w:rPr>
        <w:t xml:space="preserve"> </w:t>
      </w:r>
      <w:r>
        <w:t>Blockages in</w:t>
      </w:r>
      <w:r>
        <w:rPr>
          <w:spacing w:val="-2"/>
        </w:rPr>
        <w:t xml:space="preserve"> </w:t>
      </w:r>
      <w:r>
        <w:rPr>
          <w:spacing w:val="-1"/>
        </w:rPr>
        <w:t>the</w:t>
      </w:r>
      <w:r>
        <w:t xml:space="preserve"> </w:t>
      </w:r>
      <w:r>
        <w:rPr>
          <w:spacing w:val="-1"/>
        </w:rPr>
        <w:t>Aura</w:t>
      </w:r>
      <w:r>
        <w:t xml:space="preserve"> for</w:t>
      </w:r>
      <w:r>
        <w:rPr>
          <w:spacing w:val="-1"/>
        </w:rPr>
        <w:t xml:space="preserve"> the</w:t>
      </w:r>
      <w:r>
        <w:t xml:space="preserve"> </w:t>
      </w:r>
      <w:r>
        <w:rPr>
          <w:spacing w:val="-1"/>
        </w:rPr>
        <w:t>first time!</w:t>
      </w:r>
    </w:p>
    <w:p w:rsidR="00743C02" w:rsidRDefault="001F2438">
      <w:pPr>
        <w:pStyle w:val="Corpodetexto"/>
        <w:ind w:right="111"/>
      </w:pPr>
      <w:r>
        <w:rPr>
          <w:spacing w:val="-1"/>
        </w:rPr>
        <w:t>"There</w:t>
      </w:r>
      <w:r>
        <w:t xml:space="preserve"> </w:t>
      </w:r>
      <w:r>
        <w:rPr>
          <w:spacing w:val="-1"/>
        </w:rPr>
        <w:t>are</w:t>
      </w:r>
      <w:r>
        <w:t xml:space="preserve"> </w:t>
      </w:r>
      <w:r>
        <w:rPr>
          <w:spacing w:val="-1"/>
        </w:rPr>
        <w:t>no</w:t>
      </w:r>
      <w:r>
        <w:t xml:space="preserve"> </w:t>
      </w:r>
      <w:r>
        <w:rPr>
          <w:spacing w:val="-1"/>
        </w:rPr>
        <w:t>demons,"</w:t>
      </w:r>
      <w:r>
        <w:t xml:space="preserve"> </w:t>
      </w:r>
      <w:r>
        <w:rPr>
          <w:spacing w:val="-1"/>
        </w:rPr>
        <w:t>he</w:t>
      </w:r>
      <w:r>
        <w:t xml:space="preserve"> </w:t>
      </w:r>
      <w:r>
        <w:rPr>
          <w:spacing w:val="-1"/>
        </w:rPr>
        <w:t>had</w:t>
      </w:r>
      <w:r>
        <w:t xml:space="preserve"> </w:t>
      </w:r>
      <w:r>
        <w:rPr>
          <w:spacing w:val="-1"/>
        </w:rPr>
        <w:t>written</w:t>
      </w:r>
      <w:r>
        <w:t xml:space="preserve"> </w:t>
      </w:r>
      <w:r>
        <w:rPr>
          <w:spacing w:val="-1"/>
        </w:rPr>
        <w:t>in 1950.</w:t>
      </w:r>
      <w:r>
        <w:rPr>
          <w:spacing w:val="-2"/>
        </w:rPr>
        <w:t xml:space="preserve"> </w:t>
      </w:r>
      <w:r>
        <w:t>A</w:t>
      </w:r>
      <w:r>
        <w:rPr>
          <w:spacing w:val="-1"/>
        </w:rPr>
        <w:t xml:space="preserve"> couple</w:t>
      </w:r>
      <w:r>
        <w:rPr>
          <w:spacing w:val="1"/>
        </w:rPr>
        <w:t xml:space="preserve"> </w:t>
      </w:r>
      <w:r>
        <w:t>of</w:t>
      </w:r>
      <w:r>
        <w:rPr>
          <w:spacing w:val="-2"/>
        </w:rPr>
        <w:t xml:space="preserve"> </w:t>
      </w:r>
      <w:r>
        <w:rPr>
          <w:spacing w:val="-1"/>
        </w:rPr>
        <w:t>years</w:t>
      </w:r>
      <w:r>
        <w:rPr>
          <w:spacing w:val="49"/>
        </w:rPr>
        <w:t xml:space="preserve"> </w:t>
      </w:r>
      <w:r>
        <w:rPr>
          <w:spacing w:val="-1"/>
        </w:rPr>
        <w:t>later, he</w:t>
      </w:r>
      <w:r>
        <w:rPr>
          <w:spacing w:val="1"/>
        </w:rPr>
        <w:t xml:space="preserve"> </w:t>
      </w:r>
      <w:r>
        <w:rPr>
          <w:spacing w:val="-1"/>
        </w:rPr>
        <w:t>spoke of</w:t>
      </w:r>
      <w:r>
        <w:t xml:space="preserve"> </w:t>
      </w:r>
      <w:r>
        <w:rPr>
          <w:spacing w:val="-1"/>
        </w:rPr>
        <w:t>self-generated "thinking</w:t>
      </w:r>
      <w:r>
        <w:t xml:space="preserve"> </w:t>
      </w:r>
      <w:r>
        <w:rPr>
          <w:spacing w:val="-1"/>
        </w:rPr>
        <w:t xml:space="preserve">entities." Then, </w:t>
      </w:r>
      <w:r>
        <w:t xml:space="preserve">a </w:t>
      </w:r>
      <w:r>
        <w:rPr>
          <w:spacing w:val="-2"/>
        </w:rPr>
        <w:t>quarter</w:t>
      </w:r>
      <w:r>
        <w:rPr>
          <w:spacing w:val="38"/>
        </w:rPr>
        <w:t xml:space="preserve"> </w:t>
      </w:r>
      <w:r>
        <w:t>of</w:t>
      </w:r>
      <w:r>
        <w:rPr>
          <w:spacing w:val="-1"/>
        </w:rPr>
        <w:t xml:space="preserve"> </w:t>
      </w:r>
      <w:r>
        <w:t xml:space="preserve">a </w:t>
      </w:r>
      <w:r>
        <w:rPr>
          <w:spacing w:val="-1"/>
        </w:rPr>
        <w:t>century</w:t>
      </w:r>
      <w:r>
        <w:rPr>
          <w:spacing w:val="-2"/>
        </w:rPr>
        <w:t xml:space="preserve"> </w:t>
      </w:r>
      <w:r>
        <w:t>later,</w:t>
      </w:r>
      <w:r>
        <w:rPr>
          <w:spacing w:val="-2"/>
        </w:rPr>
        <w:t xml:space="preserve"> </w:t>
      </w:r>
      <w:r>
        <w:t xml:space="preserve">he </w:t>
      </w:r>
      <w:r>
        <w:rPr>
          <w:spacing w:val="-2"/>
        </w:rPr>
        <w:t>was</w:t>
      </w:r>
      <w:r>
        <w:t xml:space="preserve"> party</w:t>
      </w:r>
      <w:r>
        <w:rPr>
          <w:spacing w:val="-3"/>
        </w:rPr>
        <w:t xml:space="preserve"> </w:t>
      </w:r>
      <w:r>
        <w:t>to</w:t>
      </w:r>
      <w:r>
        <w:rPr>
          <w:spacing w:val="-2"/>
        </w:rPr>
        <w:t xml:space="preserve"> </w:t>
      </w:r>
      <w:r>
        <w:t xml:space="preserve">the </w:t>
      </w:r>
      <w:r>
        <w:rPr>
          <w:spacing w:val="-1"/>
        </w:rPr>
        <w:t>development</w:t>
      </w:r>
      <w:r>
        <w:t xml:space="preserve"> of </w:t>
      </w:r>
      <w:r>
        <w:rPr>
          <w:spacing w:val="-1"/>
        </w:rPr>
        <w:t>procedures</w:t>
      </w:r>
      <w:r>
        <w:t xml:space="preserve"> or</w:t>
      </w:r>
      <w:r>
        <w:rPr>
          <w:spacing w:val="34"/>
        </w:rPr>
        <w:t xml:space="preserve"> </w:t>
      </w:r>
      <w:r>
        <w:rPr>
          <w:spacing w:val="-1"/>
        </w:rPr>
        <w:t>guided</w:t>
      </w:r>
      <w:r>
        <w:t xml:space="preserve"> </w:t>
      </w:r>
      <w:r>
        <w:rPr>
          <w:spacing w:val="-1"/>
        </w:rPr>
        <w:t>meditations</w:t>
      </w:r>
      <w:r>
        <w:t xml:space="preserve"> </w:t>
      </w:r>
      <w:r>
        <w:rPr>
          <w:spacing w:val="-1"/>
        </w:rPr>
        <w:t>with</w:t>
      </w:r>
      <w:r>
        <w:t xml:space="preserve"> </w:t>
      </w:r>
      <w:r>
        <w:rPr>
          <w:spacing w:val="-1"/>
        </w:rPr>
        <w:t>which any medicine man</w:t>
      </w:r>
      <w:r>
        <w:t xml:space="preserve"> </w:t>
      </w:r>
      <w:r>
        <w:rPr>
          <w:spacing w:val="-1"/>
        </w:rPr>
        <w:t>or</w:t>
      </w:r>
      <w:r>
        <w:rPr>
          <w:spacing w:val="2"/>
        </w:rPr>
        <w:t xml:space="preserve"> </w:t>
      </w:r>
      <w:r>
        <w:rPr>
          <w:spacing w:val="-1"/>
        </w:rPr>
        <w:t>witch</w:t>
      </w:r>
      <w:r>
        <w:t xml:space="preserve"> </w:t>
      </w:r>
      <w:r>
        <w:rPr>
          <w:spacing w:val="-1"/>
        </w:rPr>
        <w:t>doctor</w:t>
      </w:r>
      <w:r>
        <w:rPr>
          <w:spacing w:val="49"/>
        </w:rPr>
        <w:t xml:space="preserve"> </w:t>
      </w:r>
      <w:r>
        <w:rPr>
          <w:spacing w:val="-1"/>
        </w:rPr>
        <w:t>would</w:t>
      </w:r>
      <w:r>
        <w:t xml:space="preserve"> </w:t>
      </w:r>
      <w:r>
        <w:rPr>
          <w:spacing w:val="-1"/>
        </w:rPr>
        <w:t>probably</w:t>
      </w:r>
      <w:r>
        <w:rPr>
          <w:spacing w:val="-2"/>
        </w:rPr>
        <w:t xml:space="preserve"> </w:t>
      </w:r>
      <w:r>
        <w:rPr>
          <w:spacing w:val="-1"/>
        </w:rPr>
        <w:t>feel</w:t>
      </w:r>
      <w:r>
        <w:rPr>
          <w:spacing w:val="-2"/>
        </w:rPr>
        <w:t xml:space="preserve"> </w:t>
      </w:r>
      <w:r>
        <w:t>at</w:t>
      </w:r>
      <w:r>
        <w:rPr>
          <w:spacing w:val="-1"/>
        </w:rPr>
        <w:t xml:space="preserve"> home.</w:t>
      </w:r>
      <w:r>
        <w:t xml:space="preserve"> </w:t>
      </w:r>
      <w:r>
        <w:rPr>
          <w:spacing w:val="-1"/>
        </w:rPr>
        <w:t>These procedures dealt</w:t>
      </w:r>
      <w:r>
        <w:t xml:space="preserve"> </w:t>
      </w:r>
      <w:r>
        <w:rPr>
          <w:spacing w:val="-1"/>
        </w:rPr>
        <w:t>with the</w:t>
      </w:r>
      <w:r>
        <w:rPr>
          <w:spacing w:val="47"/>
        </w:rPr>
        <w:t xml:space="preserve"> </w:t>
      </w:r>
      <w:r>
        <w:t>eviction</w:t>
      </w:r>
      <w:r>
        <w:rPr>
          <w:spacing w:val="-1"/>
        </w:rPr>
        <w:t xml:space="preserve"> </w:t>
      </w:r>
      <w:r>
        <w:t xml:space="preserve">of </w:t>
      </w:r>
      <w:r>
        <w:rPr>
          <w:spacing w:val="-2"/>
        </w:rPr>
        <w:t>swarms</w:t>
      </w:r>
      <w:r>
        <w:t xml:space="preserve"> of </w:t>
      </w:r>
      <w:r>
        <w:rPr>
          <w:spacing w:val="-1"/>
        </w:rPr>
        <w:t>non-self-generated</w:t>
      </w:r>
      <w:r>
        <w:t xml:space="preserve"> </w:t>
      </w:r>
      <w:r>
        <w:rPr>
          <w:spacing w:val="-1"/>
        </w:rPr>
        <w:t>parasitic</w:t>
      </w:r>
      <w:r>
        <w:t xml:space="preserve"> </w:t>
      </w:r>
      <w:r>
        <w:rPr>
          <w:spacing w:val="-1"/>
        </w:rPr>
        <w:t>beings.</w:t>
      </w:r>
    </w:p>
    <w:p w:rsidR="00743C02" w:rsidRDefault="001F2438">
      <w:pPr>
        <w:pStyle w:val="Corpodetexto"/>
        <w:spacing w:before="120"/>
        <w:ind w:right="113"/>
      </w:pPr>
      <w:r>
        <w:rPr>
          <w:spacing w:val="-1"/>
        </w:rPr>
        <w:t xml:space="preserve">Now, </w:t>
      </w:r>
      <w:r>
        <w:t>any</w:t>
      </w:r>
      <w:r>
        <w:rPr>
          <w:spacing w:val="-1"/>
        </w:rPr>
        <w:t xml:space="preserve"> decent</w:t>
      </w:r>
      <w:r>
        <w:t xml:space="preserve"> </w:t>
      </w:r>
      <w:r>
        <w:rPr>
          <w:spacing w:val="-1"/>
        </w:rPr>
        <w:t>witch doctor "servicing</w:t>
      </w:r>
      <w:r>
        <w:rPr>
          <w:spacing w:val="-2"/>
        </w:rPr>
        <w:t xml:space="preserve"> </w:t>
      </w:r>
      <w:r>
        <w:t xml:space="preserve">a </w:t>
      </w:r>
      <w:r>
        <w:rPr>
          <w:spacing w:val="-1"/>
        </w:rPr>
        <w:t>client"</w:t>
      </w:r>
      <w:r>
        <w:rPr>
          <w:spacing w:val="-2"/>
        </w:rPr>
        <w:t xml:space="preserve"> </w:t>
      </w:r>
      <w:r>
        <w:rPr>
          <w:spacing w:val="-1"/>
        </w:rPr>
        <w:t>does</w:t>
      </w:r>
      <w:r>
        <w:rPr>
          <w:spacing w:val="-2"/>
        </w:rPr>
        <w:t xml:space="preserve"> </w:t>
      </w:r>
      <w:r>
        <w:rPr>
          <w:spacing w:val="-1"/>
        </w:rPr>
        <w:t>his</w:t>
      </w:r>
      <w:r>
        <w:rPr>
          <w:spacing w:val="-2"/>
        </w:rPr>
        <w:t xml:space="preserve"> </w:t>
      </w:r>
      <w:r>
        <w:rPr>
          <w:spacing w:val="-1"/>
        </w:rPr>
        <w:t>thing</w:t>
      </w:r>
      <w:r>
        <w:t xml:space="preserve"> and</w:t>
      </w:r>
      <w:r>
        <w:rPr>
          <w:spacing w:val="49"/>
        </w:rPr>
        <w:t xml:space="preserve"> </w:t>
      </w:r>
      <w:r>
        <w:t xml:space="preserve">a </w:t>
      </w:r>
      <w:r>
        <w:rPr>
          <w:spacing w:val="-1"/>
        </w:rPr>
        <w:t>few</w:t>
      </w:r>
      <w:r>
        <w:rPr>
          <w:spacing w:val="-3"/>
        </w:rPr>
        <w:t xml:space="preserve"> </w:t>
      </w:r>
      <w:r>
        <w:rPr>
          <w:spacing w:val="-1"/>
        </w:rPr>
        <w:t>hours</w:t>
      </w:r>
      <w:r>
        <w:t xml:space="preserve"> later</w:t>
      </w:r>
      <w:r>
        <w:rPr>
          <w:spacing w:val="-1"/>
        </w:rPr>
        <w:t xml:space="preserve"> </w:t>
      </w:r>
      <w:r>
        <w:t xml:space="preserve">goes on his </w:t>
      </w:r>
      <w:r>
        <w:rPr>
          <w:spacing w:val="-1"/>
        </w:rPr>
        <w:t xml:space="preserve">way, </w:t>
      </w:r>
      <w:r>
        <w:t>goat,</w:t>
      </w:r>
      <w:r>
        <w:rPr>
          <w:spacing w:val="-1"/>
        </w:rPr>
        <w:t xml:space="preserve"> </w:t>
      </w:r>
      <w:r>
        <w:t>chicken</w:t>
      </w:r>
      <w:r>
        <w:rPr>
          <w:spacing w:val="-2"/>
        </w:rPr>
        <w:t xml:space="preserve"> </w:t>
      </w:r>
      <w:r>
        <w:t xml:space="preserve">or </w:t>
      </w:r>
      <w:r>
        <w:rPr>
          <w:spacing w:val="-1"/>
        </w:rPr>
        <w:t>pig</w:t>
      </w:r>
      <w:r>
        <w:t xml:space="preserve"> </w:t>
      </w:r>
      <w:r>
        <w:rPr>
          <w:spacing w:val="-1"/>
        </w:rPr>
        <w:t>in</w:t>
      </w:r>
      <w:r>
        <w:t xml:space="preserve"> hand,</w:t>
      </w:r>
      <w:r>
        <w:rPr>
          <w:spacing w:val="-1"/>
        </w:rPr>
        <w:t xml:space="preserve"> </w:t>
      </w:r>
      <w:r>
        <w:t>in</w:t>
      </w:r>
      <w:r>
        <w:rPr>
          <w:spacing w:val="28"/>
        </w:rPr>
        <w:t xml:space="preserve"> </w:t>
      </w:r>
      <w:r>
        <w:rPr>
          <w:spacing w:val="-1"/>
        </w:rPr>
        <w:t>exchange</w:t>
      </w:r>
      <w:r>
        <w:t xml:space="preserve"> </w:t>
      </w:r>
      <w:r>
        <w:rPr>
          <w:spacing w:val="-1"/>
        </w:rPr>
        <w:t xml:space="preserve">for </w:t>
      </w:r>
      <w:r>
        <w:t xml:space="preserve">his </w:t>
      </w:r>
      <w:r>
        <w:rPr>
          <w:spacing w:val="-1"/>
        </w:rPr>
        <w:t>services.</w:t>
      </w:r>
      <w:r>
        <w:t xml:space="preserve"> In</w:t>
      </w:r>
      <w:r>
        <w:rPr>
          <w:spacing w:val="-1"/>
        </w:rPr>
        <w:t xml:space="preserve"> the</w:t>
      </w:r>
      <w:r>
        <w:t xml:space="preserve"> </w:t>
      </w:r>
      <w:r>
        <w:rPr>
          <w:spacing w:val="-1"/>
        </w:rPr>
        <w:t>varied</w:t>
      </w:r>
      <w:r>
        <w:rPr>
          <w:spacing w:val="-2"/>
        </w:rPr>
        <w:t xml:space="preserve"> </w:t>
      </w:r>
      <w:r>
        <w:rPr>
          <w:spacing w:val="-1"/>
        </w:rPr>
        <w:t>literature</w:t>
      </w:r>
      <w:r>
        <w:t xml:space="preserve"> </w:t>
      </w:r>
      <w:r>
        <w:rPr>
          <w:spacing w:val="-1"/>
        </w:rPr>
        <w:t>regarding</w:t>
      </w:r>
      <w:r>
        <w:rPr>
          <w:spacing w:val="57"/>
        </w:rPr>
        <w:t xml:space="preserve"> </w:t>
      </w:r>
      <w:r>
        <w:rPr>
          <w:spacing w:val="-1"/>
        </w:rPr>
        <w:t>"exorcism"</w:t>
      </w:r>
      <w:r>
        <w:rPr>
          <w:spacing w:val="-2"/>
        </w:rPr>
        <w:t xml:space="preserve"> </w:t>
      </w:r>
      <w:r>
        <w:t>and</w:t>
      </w:r>
      <w:r>
        <w:rPr>
          <w:spacing w:val="-2"/>
        </w:rPr>
        <w:t xml:space="preserve"> </w:t>
      </w:r>
      <w:r>
        <w:rPr>
          <w:spacing w:val="-1"/>
        </w:rPr>
        <w:t>the</w:t>
      </w:r>
      <w:r>
        <w:t xml:space="preserve"> </w:t>
      </w:r>
      <w:r>
        <w:rPr>
          <w:spacing w:val="-1"/>
        </w:rPr>
        <w:t>like-whether</w:t>
      </w:r>
      <w:r>
        <w:t xml:space="preserve"> </w:t>
      </w:r>
      <w:r>
        <w:rPr>
          <w:spacing w:val="-1"/>
        </w:rPr>
        <w:t>such</w:t>
      </w:r>
      <w:r>
        <w:rPr>
          <w:spacing w:val="-2"/>
        </w:rPr>
        <w:t xml:space="preserve"> </w:t>
      </w:r>
      <w:r>
        <w:rPr>
          <w:spacing w:val="-1"/>
        </w:rPr>
        <w:t>things</w:t>
      </w:r>
      <w:r>
        <w:rPr>
          <w:spacing w:val="-2"/>
        </w:rPr>
        <w:t xml:space="preserve"> </w:t>
      </w:r>
      <w:r>
        <w:rPr>
          <w:spacing w:val="-1"/>
        </w:rPr>
        <w:t>are</w:t>
      </w:r>
      <w:r>
        <w:t xml:space="preserve"> </w:t>
      </w:r>
      <w:r>
        <w:rPr>
          <w:spacing w:val="-1"/>
        </w:rPr>
        <w:t>considered</w:t>
      </w:r>
      <w:r>
        <w:rPr>
          <w:spacing w:val="-2"/>
        </w:rPr>
        <w:t xml:space="preserve"> </w:t>
      </w:r>
      <w:r>
        <w:rPr>
          <w:spacing w:val="-1"/>
        </w:rPr>
        <w:t>self-</w:t>
      </w:r>
      <w:r>
        <w:rPr>
          <w:spacing w:val="22"/>
        </w:rPr>
        <w:t xml:space="preserve"> </w:t>
      </w:r>
      <w:r>
        <w:rPr>
          <w:spacing w:val="-1"/>
        </w:rPr>
        <w:t>generated</w:t>
      </w:r>
      <w:r>
        <w:rPr>
          <w:spacing w:val="-2"/>
        </w:rPr>
        <w:t xml:space="preserve"> </w:t>
      </w:r>
      <w:r>
        <w:rPr>
          <w:spacing w:val="-1"/>
        </w:rPr>
        <w:t xml:space="preserve">or not </w:t>
      </w:r>
      <w:r>
        <w:t>-</w:t>
      </w:r>
      <w:r>
        <w:rPr>
          <w:spacing w:val="-2"/>
        </w:rPr>
        <w:t xml:space="preserve"> </w:t>
      </w:r>
      <w:r>
        <w:rPr>
          <w:spacing w:val="-1"/>
        </w:rPr>
        <w:t>one sees</w:t>
      </w:r>
      <w:r>
        <w:rPr>
          <w:spacing w:val="-2"/>
        </w:rPr>
        <w:t xml:space="preserve"> </w:t>
      </w:r>
      <w:r>
        <w:t>a</w:t>
      </w:r>
      <w:r>
        <w:rPr>
          <w:spacing w:val="-1"/>
        </w:rPr>
        <w:t xml:space="preserve"> regular reference</w:t>
      </w:r>
      <w:r>
        <w:t xml:space="preserve"> </w:t>
      </w:r>
      <w:r>
        <w:rPr>
          <w:spacing w:val="-1"/>
        </w:rPr>
        <w:t>to</w:t>
      </w:r>
      <w:r>
        <w:rPr>
          <w:spacing w:val="-2"/>
        </w:rPr>
        <w:t xml:space="preserve"> </w:t>
      </w:r>
      <w:r>
        <w:t>a</w:t>
      </w:r>
      <w:r>
        <w:rPr>
          <w:spacing w:val="-1"/>
        </w:rPr>
        <w:t xml:space="preserve"> relatively</w:t>
      </w:r>
      <w:r>
        <w:rPr>
          <w:spacing w:val="-2"/>
        </w:rPr>
        <w:t xml:space="preserve"> </w:t>
      </w:r>
      <w:r>
        <w:t>small</w:t>
      </w:r>
      <w:r>
        <w:rPr>
          <w:spacing w:val="40"/>
        </w:rPr>
        <w:t xml:space="preserve"> </w:t>
      </w:r>
      <w:r>
        <w:rPr>
          <w:spacing w:val="-1"/>
        </w:rPr>
        <w:t xml:space="preserve">number </w:t>
      </w:r>
      <w:r>
        <w:t>of</w:t>
      </w:r>
      <w:r>
        <w:rPr>
          <w:spacing w:val="-1"/>
        </w:rPr>
        <w:t xml:space="preserve"> "influences,'"</w:t>
      </w:r>
      <w:r>
        <w:rPr>
          <w:spacing w:val="1"/>
        </w:rPr>
        <w:t xml:space="preserve"> </w:t>
      </w:r>
      <w:r>
        <w:rPr>
          <w:spacing w:val="-1"/>
        </w:rPr>
        <w:t>"thought</w:t>
      </w:r>
      <w:r>
        <w:rPr>
          <w:spacing w:val="1"/>
        </w:rPr>
        <w:t xml:space="preserve"> </w:t>
      </w:r>
      <w:r>
        <w:rPr>
          <w:spacing w:val="-2"/>
        </w:rPr>
        <w:t>forms,"</w:t>
      </w:r>
      <w:r>
        <w:t xml:space="preserve"> </w:t>
      </w:r>
      <w:r>
        <w:rPr>
          <w:spacing w:val="-1"/>
        </w:rPr>
        <w:t xml:space="preserve">"obsessions," </w:t>
      </w:r>
      <w:r>
        <w:t>or</w:t>
      </w:r>
      <w:r>
        <w:rPr>
          <w:spacing w:val="1"/>
        </w:rPr>
        <w:t xml:space="preserve"> </w:t>
      </w:r>
      <w:r>
        <w:rPr>
          <w:spacing w:val="-1"/>
        </w:rPr>
        <w:t>whatever,</w:t>
      </w:r>
      <w:r>
        <w:rPr>
          <w:spacing w:val="45"/>
        </w:rPr>
        <w:t xml:space="preserve"> </w:t>
      </w:r>
      <w:r>
        <w:rPr>
          <w:spacing w:val="-1"/>
        </w:rPr>
        <w:t>in</w:t>
      </w:r>
      <w:r>
        <w:t xml:space="preserve"> </w:t>
      </w:r>
      <w:r>
        <w:rPr>
          <w:spacing w:val="-1"/>
        </w:rPr>
        <w:t>need</w:t>
      </w:r>
      <w:r>
        <w:rPr>
          <w:spacing w:val="-2"/>
        </w:rPr>
        <w:t xml:space="preserve"> </w:t>
      </w:r>
      <w:r>
        <w:rPr>
          <w:spacing w:val="-1"/>
        </w:rPr>
        <w:t>of</w:t>
      </w:r>
      <w:r>
        <w:t xml:space="preserve"> </w:t>
      </w:r>
      <w:r>
        <w:rPr>
          <w:spacing w:val="-1"/>
        </w:rPr>
        <w:t>"handling."</w:t>
      </w:r>
    </w:p>
    <w:p w:rsidR="00743C02" w:rsidRDefault="001F2438">
      <w:pPr>
        <w:pStyle w:val="Corpodetexto"/>
        <w:ind w:right="203"/>
      </w:pPr>
      <w:r>
        <w:rPr>
          <w:spacing w:val="-1"/>
        </w:rPr>
        <w:t xml:space="preserve">Hubbard operated </w:t>
      </w:r>
      <w:r>
        <w:t>on</w:t>
      </w:r>
      <w:r>
        <w:rPr>
          <w:spacing w:val="-2"/>
        </w:rPr>
        <w:t xml:space="preserve"> </w:t>
      </w:r>
      <w:r>
        <w:t>a</w:t>
      </w:r>
      <w:r>
        <w:rPr>
          <w:spacing w:val="-1"/>
        </w:rPr>
        <w:t xml:space="preserve"> </w:t>
      </w:r>
      <w:r>
        <w:rPr>
          <w:spacing w:val="-2"/>
        </w:rPr>
        <w:t>much</w:t>
      </w:r>
      <w:r>
        <w:t xml:space="preserve"> </w:t>
      </w:r>
      <w:r>
        <w:rPr>
          <w:spacing w:val="-1"/>
        </w:rPr>
        <w:t>grander</w:t>
      </w:r>
      <w:r>
        <w:t xml:space="preserve"> </w:t>
      </w:r>
      <w:r>
        <w:rPr>
          <w:spacing w:val="-1"/>
        </w:rPr>
        <w:t xml:space="preserve">scale. </w:t>
      </w:r>
      <w:r>
        <w:t>From</w:t>
      </w:r>
      <w:r>
        <w:rPr>
          <w:spacing w:val="-2"/>
        </w:rPr>
        <w:t xml:space="preserve"> </w:t>
      </w:r>
      <w:r>
        <w:t xml:space="preserve">his </w:t>
      </w:r>
      <w:r>
        <w:rPr>
          <w:spacing w:val="-1"/>
        </w:rPr>
        <w:t>hypnotic</w:t>
      </w:r>
      <w:r>
        <w:rPr>
          <w:spacing w:val="49"/>
        </w:rPr>
        <w:t xml:space="preserve"> </w:t>
      </w:r>
      <w:r>
        <w:rPr>
          <w:spacing w:val="-1"/>
        </w:rPr>
        <w:t xml:space="preserve">pedestal </w:t>
      </w:r>
      <w:r>
        <w:t xml:space="preserve">of </w:t>
      </w:r>
      <w:r>
        <w:rPr>
          <w:spacing w:val="-1"/>
        </w:rPr>
        <w:t>"ultimate</w:t>
      </w:r>
      <w:r>
        <w:t xml:space="preserve"> </w:t>
      </w:r>
      <w:r>
        <w:rPr>
          <w:spacing w:val="-1"/>
        </w:rPr>
        <w:t>authority,"</w:t>
      </w:r>
      <w:r>
        <w:t xml:space="preserve"> he </w:t>
      </w:r>
      <w:r>
        <w:rPr>
          <w:spacing w:val="-1"/>
        </w:rPr>
        <w:t>stated</w:t>
      </w:r>
      <w:r>
        <w:rPr>
          <w:spacing w:val="-3"/>
        </w:rPr>
        <w:t xml:space="preserve"> </w:t>
      </w:r>
      <w:r>
        <w:t>to</w:t>
      </w:r>
      <w:r>
        <w:rPr>
          <w:spacing w:val="-1"/>
        </w:rPr>
        <w:t xml:space="preserve"> </w:t>
      </w:r>
      <w:r>
        <w:t>his</w:t>
      </w:r>
      <w:r>
        <w:rPr>
          <w:spacing w:val="-1"/>
        </w:rPr>
        <w:t xml:space="preserve"> followers that</w:t>
      </w:r>
      <w:r>
        <w:rPr>
          <w:spacing w:val="53"/>
        </w:rPr>
        <w:t xml:space="preserve"> </w:t>
      </w:r>
      <w:r>
        <w:rPr>
          <w:spacing w:val="-1"/>
        </w:rPr>
        <w:t>everyone</w:t>
      </w:r>
      <w:r>
        <w:rPr>
          <w:spacing w:val="1"/>
        </w:rPr>
        <w:t xml:space="preserve"> </w:t>
      </w:r>
      <w:r>
        <w:rPr>
          <w:spacing w:val="-2"/>
        </w:rPr>
        <w:t>was</w:t>
      </w:r>
      <w:r>
        <w:t xml:space="preserve"> </w:t>
      </w:r>
      <w:r>
        <w:rPr>
          <w:spacing w:val="-1"/>
        </w:rPr>
        <w:t>engulfed</w:t>
      </w:r>
      <w:r>
        <w:t xml:space="preserve"> </w:t>
      </w:r>
      <w:r>
        <w:rPr>
          <w:spacing w:val="-1"/>
        </w:rPr>
        <w:t>in thousands</w:t>
      </w:r>
      <w:r>
        <w:rPr>
          <w:spacing w:val="-2"/>
        </w:rPr>
        <w:t xml:space="preserve"> </w:t>
      </w:r>
      <w:r>
        <w:rPr>
          <w:spacing w:val="-1"/>
        </w:rPr>
        <w:t xml:space="preserve">upon thousands </w:t>
      </w:r>
      <w:r>
        <w:t>of degraded</w:t>
      </w:r>
      <w:r>
        <w:rPr>
          <w:spacing w:val="51"/>
        </w:rPr>
        <w:t xml:space="preserve"> </w:t>
      </w:r>
      <w:r>
        <w:rPr>
          <w:spacing w:val="-1"/>
        </w:rPr>
        <w:t>beings.</w:t>
      </w:r>
    </w:p>
    <w:p w:rsidR="00743C02" w:rsidRDefault="001F2438">
      <w:pPr>
        <w:pStyle w:val="Corpodetexto"/>
      </w:pPr>
      <w:r>
        <w:rPr>
          <w:spacing w:val="-1"/>
        </w:rPr>
        <w:t>"A</w:t>
      </w:r>
      <w:r>
        <w:rPr>
          <w:spacing w:val="2"/>
        </w:rPr>
        <w:t xml:space="preserve"> </w:t>
      </w:r>
      <w:r>
        <w:rPr>
          <w:spacing w:val="-1"/>
        </w:rPr>
        <w:t>man</w:t>
      </w:r>
      <w:r>
        <w:rPr>
          <w:spacing w:val="-2"/>
        </w:rPr>
        <w:t xml:space="preserve"> </w:t>
      </w:r>
      <w:r>
        <w:t>has</w:t>
      </w:r>
      <w:r>
        <w:rPr>
          <w:spacing w:val="-2"/>
        </w:rPr>
        <w:t xml:space="preserve"> </w:t>
      </w:r>
      <w:r>
        <w:rPr>
          <w:spacing w:val="-1"/>
        </w:rPr>
        <w:t>blockages</w:t>
      </w:r>
      <w:r>
        <w:t xml:space="preserve"> </w:t>
      </w:r>
      <w:r>
        <w:rPr>
          <w:spacing w:val="-1"/>
        </w:rPr>
        <w:t>like</w:t>
      </w:r>
      <w:r>
        <w:rPr>
          <w:spacing w:val="-2"/>
        </w:rPr>
        <w:t xml:space="preserve"> </w:t>
      </w:r>
      <w:r>
        <w:t>a</w:t>
      </w:r>
      <w:r>
        <w:rPr>
          <w:spacing w:val="1"/>
        </w:rPr>
        <w:t xml:space="preserve"> </w:t>
      </w:r>
      <w:r>
        <w:rPr>
          <w:spacing w:val="-1"/>
        </w:rPr>
        <w:t>dog</w:t>
      </w:r>
      <w:r>
        <w:t xml:space="preserve"> </w:t>
      </w:r>
      <w:r>
        <w:rPr>
          <w:spacing w:val="-1"/>
        </w:rPr>
        <w:t>has</w:t>
      </w:r>
      <w:r>
        <w:t xml:space="preserve"> </w:t>
      </w:r>
      <w:r>
        <w:rPr>
          <w:spacing w:val="-1"/>
        </w:rPr>
        <w:t>fleas!"</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03"/>
      </w:pPr>
      <w:r>
        <w:rPr>
          <w:spacing w:val="-1"/>
        </w:rPr>
        <w:lastRenderedPageBreak/>
        <w:t>Hubbard</w:t>
      </w:r>
      <w:r>
        <w:t xml:space="preserve"> </w:t>
      </w:r>
      <w:r>
        <w:rPr>
          <w:spacing w:val="-1"/>
        </w:rPr>
        <w:t>says,</w:t>
      </w:r>
      <w:r>
        <w:t xml:space="preserve"> </w:t>
      </w:r>
      <w:r>
        <w:rPr>
          <w:spacing w:val="-1"/>
        </w:rPr>
        <w:t>"You're the effect</w:t>
      </w:r>
      <w:r>
        <w:t xml:space="preserve"> of</w:t>
      </w:r>
      <w:r>
        <w:rPr>
          <w:spacing w:val="-2"/>
        </w:rPr>
        <w:t xml:space="preserve"> </w:t>
      </w:r>
      <w:r>
        <w:rPr>
          <w:spacing w:val="-1"/>
        </w:rPr>
        <w:t>all</w:t>
      </w:r>
      <w:r>
        <w:rPr>
          <w:spacing w:val="-2"/>
        </w:rPr>
        <w:t xml:space="preserve"> </w:t>
      </w:r>
      <w:r>
        <w:rPr>
          <w:spacing w:val="-1"/>
        </w:rPr>
        <w:t>these</w:t>
      </w:r>
      <w:r>
        <w:t xml:space="preserve"> </w:t>
      </w:r>
      <w:r>
        <w:rPr>
          <w:spacing w:val="-1"/>
        </w:rPr>
        <w:t>Body</w:t>
      </w:r>
      <w:r>
        <w:rPr>
          <w:spacing w:val="-2"/>
        </w:rPr>
        <w:t xml:space="preserve"> </w:t>
      </w:r>
      <w:r>
        <w:rPr>
          <w:spacing w:val="-1"/>
        </w:rPr>
        <w:t>Thetans!"</w:t>
      </w:r>
      <w:r>
        <w:rPr>
          <w:spacing w:val="-2"/>
        </w:rPr>
        <w:t xml:space="preserve"> </w:t>
      </w:r>
      <w:r>
        <w:rPr>
          <w:spacing w:val="-1"/>
        </w:rPr>
        <w:t>(beings</w:t>
      </w:r>
      <w:r>
        <w:rPr>
          <w:spacing w:val="51"/>
        </w:rPr>
        <w:t xml:space="preserve"> </w:t>
      </w:r>
      <w:r>
        <w:t>attached</w:t>
      </w:r>
      <w:r>
        <w:rPr>
          <w:spacing w:val="-1"/>
        </w:rPr>
        <w:t xml:space="preserve"> </w:t>
      </w:r>
      <w:r>
        <w:t>to</w:t>
      </w:r>
      <w:r>
        <w:rPr>
          <w:spacing w:val="-1"/>
        </w:rPr>
        <w:t xml:space="preserve"> </w:t>
      </w:r>
      <w:r>
        <w:t xml:space="preserve">the </w:t>
      </w:r>
      <w:r>
        <w:rPr>
          <w:spacing w:val="-1"/>
        </w:rPr>
        <w:t>body)</w:t>
      </w:r>
    </w:p>
    <w:p w:rsidR="00743C02" w:rsidRDefault="001F2438">
      <w:pPr>
        <w:pStyle w:val="Corpodetexto"/>
        <w:ind w:right="203"/>
      </w:pPr>
      <w:r>
        <w:rPr>
          <w:spacing w:val="-1"/>
        </w:rPr>
        <w:t>Hubbard's</w:t>
      </w:r>
      <w:r>
        <w:t xml:space="preserve"> </w:t>
      </w:r>
      <w:r>
        <w:rPr>
          <w:spacing w:val="-1"/>
        </w:rPr>
        <w:t>theory</w:t>
      </w:r>
      <w:r>
        <w:rPr>
          <w:spacing w:val="-2"/>
        </w:rPr>
        <w:t xml:space="preserve"> </w:t>
      </w:r>
      <w:r>
        <w:rPr>
          <w:spacing w:val="-1"/>
        </w:rPr>
        <w:t>and</w:t>
      </w:r>
      <w:r>
        <w:t xml:space="preserve"> </w:t>
      </w:r>
      <w:r>
        <w:rPr>
          <w:spacing w:val="-1"/>
        </w:rPr>
        <w:t>procedure</w:t>
      </w:r>
      <w:r>
        <w:t xml:space="preserve"> of</w:t>
      </w:r>
      <w:r>
        <w:rPr>
          <w:spacing w:val="-2"/>
        </w:rPr>
        <w:t xml:space="preserve"> </w:t>
      </w:r>
      <w:r>
        <w:t>how</w:t>
      </w:r>
      <w:r>
        <w:rPr>
          <w:spacing w:val="-3"/>
        </w:rPr>
        <w:t xml:space="preserve"> </w:t>
      </w:r>
      <w:r>
        <w:t>to</w:t>
      </w:r>
      <w:r>
        <w:rPr>
          <w:spacing w:val="-1"/>
        </w:rPr>
        <w:t xml:space="preserve"> "handle"</w:t>
      </w:r>
      <w:r>
        <w:rPr>
          <w:spacing w:val="-3"/>
        </w:rPr>
        <w:t xml:space="preserve"> </w:t>
      </w:r>
      <w:r>
        <w:rPr>
          <w:spacing w:val="-1"/>
        </w:rPr>
        <w:t>the entity</w:t>
      </w:r>
      <w:r>
        <w:rPr>
          <w:spacing w:val="29"/>
        </w:rPr>
        <w:t xml:space="preserve"> </w:t>
      </w:r>
      <w:r>
        <w:rPr>
          <w:spacing w:val="-1"/>
        </w:rPr>
        <w:t>"phenomenon"</w:t>
      </w:r>
      <w:r>
        <w:rPr>
          <w:spacing w:val="-2"/>
        </w:rPr>
        <w:t xml:space="preserve"> </w:t>
      </w:r>
      <w:r>
        <w:rPr>
          <w:spacing w:val="-1"/>
        </w:rPr>
        <w:t>is</w:t>
      </w:r>
      <w:r>
        <w:t xml:space="preserve"> </w:t>
      </w:r>
      <w:r>
        <w:rPr>
          <w:spacing w:val="-1"/>
        </w:rPr>
        <w:t>highly</w:t>
      </w:r>
      <w:r>
        <w:rPr>
          <w:spacing w:val="-2"/>
        </w:rPr>
        <w:t xml:space="preserve"> </w:t>
      </w:r>
      <w:r>
        <w:rPr>
          <w:spacing w:val="-1"/>
        </w:rPr>
        <w:t>secret.</w:t>
      </w:r>
      <w:r>
        <w:t xml:space="preserve"> </w:t>
      </w:r>
      <w:r>
        <w:rPr>
          <w:spacing w:val="-1"/>
        </w:rPr>
        <w:t>This</w:t>
      </w:r>
      <w:r>
        <w:t xml:space="preserve"> </w:t>
      </w:r>
      <w:r>
        <w:rPr>
          <w:spacing w:val="-1"/>
        </w:rPr>
        <w:t>level of auditing</w:t>
      </w:r>
      <w:r>
        <w:t xml:space="preserve"> </w:t>
      </w:r>
      <w:r>
        <w:rPr>
          <w:spacing w:val="-1"/>
        </w:rPr>
        <w:t>brings</w:t>
      </w:r>
      <w:r>
        <w:t xml:space="preserve"> </w:t>
      </w:r>
      <w:r>
        <w:rPr>
          <w:spacing w:val="-1"/>
        </w:rPr>
        <w:t>in</w:t>
      </w:r>
      <w:r>
        <w:rPr>
          <w:spacing w:val="29"/>
        </w:rPr>
        <w:t xml:space="preserve"> </w:t>
      </w:r>
      <w:r>
        <w:rPr>
          <w:spacing w:val="-1"/>
        </w:rPr>
        <w:t>probably</w:t>
      </w:r>
      <w:r>
        <w:rPr>
          <w:spacing w:val="-2"/>
        </w:rPr>
        <w:t xml:space="preserve"> </w:t>
      </w:r>
      <w:r>
        <w:t xml:space="preserve">a </w:t>
      </w:r>
      <w:r>
        <w:rPr>
          <w:spacing w:val="-1"/>
        </w:rPr>
        <w:t>million</w:t>
      </w:r>
      <w:r>
        <w:t xml:space="preserve"> </w:t>
      </w:r>
      <w:r>
        <w:rPr>
          <w:spacing w:val="-1"/>
        </w:rPr>
        <w:t>dollars</w:t>
      </w:r>
      <w:r>
        <w:rPr>
          <w:spacing w:val="-2"/>
        </w:rPr>
        <w:t xml:space="preserve"> </w:t>
      </w:r>
      <w:r>
        <w:t>a</w:t>
      </w:r>
      <w:r>
        <w:rPr>
          <w:spacing w:val="1"/>
        </w:rPr>
        <w:t xml:space="preserve"> </w:t>
      </w:r>
      <w:r>
        <w:rPr>
          <w:spacing w:val="-1"/>
        </w:rPr>
        <w:t>week</w:t>
      </w:r>
      <w:r>
        <w:t xml:space="preserve"> </w:t>
      </w:r>
      <w:r>
        <w:rPr>
          <w:spacing w:val="-1"/>
        </w:rPr>
        <w:t>internationally</w:t>
      </w:r>
      <w:r>
        <w:t xml:space="preserve"> </w:t>
      </w:r>
      <w:r>
        <w:rPr>
          <w:spacing w:val="-1"/>
        </w:rPr>
        <w:t>for</w:t>
      </w:r>
      <w:r>
        <w:rPr>
          <w:spacing w:val="-2"/>
        </w:rPr>
        <w:t xml:space="preserve"> </w:t>
      </w:r>
      <w:r>
        <w:rPr>
          <w:spacing w:val="-1"/>
        </w:rPr>
        <w:t>the</w:t>
      </w:r>
      <w:r>
        <w:t xml:space="preserve"> </w:t>
      </w:r>
      <w:r>
        <w:rPr>
          <w:spacing w:val="-1"/>
        </w:rPr>
        <w:t>Church</w:t>
      </w:r>
      <w:r>
        <w:rPr>
          <w:spacing w:val="-2"/>
        </w:rPr>
        <w:t xml:space="preserve"> </w:t>
      </w:r>
      <w:r>
        <w:rPr>
          <w:spacing w:val="-1"/>
        </w:rPr>
        <w:t>of</w:t>
      </w:r>
      <w:r>
        <w:rPr>
          <w:spacing w:val="29"/>
        </w:rPr>
        <w:t xml:space="preserve"> </w:t>
      </w:r>
      <w:r>
        <w:rPr>
          <w:spacing w:val="-1"/>
        </w:rPr>
        <w:t>Scientology</w:t>
      </w:r>
      <w:r>
        <w:rPr>
          <w:spacing w:val="-2"/>
        </w:rPr>
        <w:t xml:space="preserve"> </w:t>
      </w:r>
      <w:r>
        <w:rPr>
          <w:spacing w:val="-1"/>
        </w:rPr>
        <w:t>The</w:t>
      </w:r>
      <w:r>
        <w:t xml:space="preserve"> </w:t>
      </w:r>
      <w:r>
        <w:rPr>
          <w:spacing w:val="-1"/>
        </w:rPr>
        <w:t>high</w:t>
      </w:r>
      <w:r>
        <w:t xml:space="preserve"> </w:t>
      </w:r>
      <w:r>
        <w:rPr>
          <w:spacing w:val="-1"/>
        </w:rPr>
        <w:t>prices charged</w:t>
      </w:r>
      <w:r>
        <w:rPr>
          <w:spacing w:val="-3"/>
        </w:rPr>
        <w:t xml:space="preserve"> </w:t>
      </w:r>
      <w:r>
        <w:rPr>
          <w:spacing w:val="-1"/>
        </w:rPr>
        <w:t>depend</w:t>
      </w:r>
      <w:r>
        <w:t xml:space="preserve"> </w:t>
      </w:r>
      <w:r>
        <w:rPr>
          <w:spacing w:val="-2"/>
        </w:rPr>
        <w:t>upon</w:t>
      </w:r>
      <w:r>
        <w:rPr>
          <w:spacing w:val="-1"/>
        </w:rPr>
        <w:t xml:space="preserve"> these guided</w:t>
      </w:r>
      <w:r>
        <w:rPr>
          <w:spacing w:val="53"/>
        </w:rPr>
        <w:t xml:space="preserve"> </w:t>
      </w:r>
      <w:r>
        <w:rPr>
          <w:spacing w:val="-1"/>
        </w:rPr>
        <w:t>meditations and</w:t>
      </w:r>
      <w:r>
        <w:t xml:space="preserve"> </w:t>
      </w:r>
      <w:r>
        <w:rPr>
          <w:spacing w:val="-1"/>
        </w:rPr>
        <w:t>information</w:t>
      </w:r>
      <w:r>
        <w:t xml:space="preserve"> </w:t>
      </w:r>
      <w:r>
        <w:rPr>
          <w:spacing w:val="-1"/>
        </w:rPr>
        <w:t>being</w:t>
      </w:r>
      <w:r>
        <w:rPr>
          <w:spacing w:val="-2"/>
        </w:rPr>
        <w:t xml:space="preserve"> </w:t>
      </w:r>
      <w:r>
        <w:rPr>
          <w:spacing w:val="-1"/>
        </w:rPr>
        <w:t>kept tantalizingly</w:t>
      </w:r>
      <w:r>
        <w:t xml:space="preserve"> </w:t>
      </w:r>
      <w:r>
        <w:rPr>
          <w:spacing w:val="-2"/>
        </w:rPr>
        <w:t>mysterious</w:t>
      </w:r>
      <w:r>
        <w:rPr>
          <w:spacing w:val="37"/>
        </w:rPr>
        <w:t xml:space="preserve"> </w:t>
      </w:r>
      <w:r>
        <w:rPr>
          <w:spacing w:val="-1"/>
        </w:rPr>
        <w:t>and</w:t>
      </w:r>
      <w:r>
        <w:t xml:space="preserve"> </w:t>
      </w:r>
      <w:r>
        <w:rPr>
          <w:spacing w:val="-2"/>
        </w:rPr>
        <w:t>secret.</w:t>
      </w:r>
    </w:p>
    <w:p w:rsidR="00743C02" w:rsidRDefault="001F2438">
      <w:pPr>
        <w:pStyle w:val="Corpodetexto"/>
        <w:ind w:right="242"/>
      </w:pPr>
      <w:r>
        <w:rPr>
          <w:spacing w:val="-1"/>
        </w:rPr>
        <w:t>"Mystery</w:t>
      </w:r>
      <w:r>
        <w:rPr>
          <w:spacing w:val="-2"/>
        </w:rPr>
        <w:t xml:space="preserve"> </w:t>
      </w:r>
      <w:r>
        <w:t>is</w:t>
      </w:r>
      <w:r>
        <w:rPr>
          <w:spacing w:val="-1"/>
        </w:rPr>
        <w:t xml:space="preserve"> </w:t>
      </w:r>
      <w:r>
        <w:t>the</w:t>
      </w:r>
      <w:r>
        <w:rPr>
          <w:spacing w:val="-1"/>
        </w:rPr>
        <w:t xml:space="preserve"> glue </w:t>
      </w:r>
      <w:r>
        <w:t>that</w:t>
      </w:r>
      <w:r>
        <w:rPr>
          <w:spacing w:val="-1"/>
        </w:rPr>
        <w:t xml:space="preserve"> sticks</w:t>
      </w:r>
      <w:r>
        <w:t xml:space="preserve"> </w:t>
      </w:r>
      <w:r>
        <w:rPr>
          <w:spacing w:val="-1"/>
        </w:rPr>
        <w:t xml:space="preserve">Thetans </w:t>
      </w:r>
      <w:r>
        <w:t>or Energy</w:t>
      </w:r>
      <w:r>
        <w:rPr>
          <w:spacing w:val="-2"/>
        </w:rPr>
        <w:t xml:space="preserve"> </w:t>
      </w:r>
      <w:r>
        <w:t>Blockages</w:t>
      </w:r>
      <w:r>
        <w:rPr>
          <w:spacing w:val="-3"/>
        </w:rPr>
        <w:t xml:space="preserve"> </w:t>
      </w:r>
      <w:r>
        <w:t>to</w:t>
      </w:r>
      <w:r>
        <w:rPr>
          <w:spacing w:val="35"/>
        </w:rPr>
        <w:t xml:space="preserve"> </w:t>
      </w:r>
      <w:r>
        <w:rPr>
          <w:spacing w:val="-1"/>
        </w:rPr>
        <w:t>things,"</w:t>
      </w:r>
      <w:r>
        <w:rPr>
          <w:spacing w:val="-2"/>
        </w:rPr>
        <w:t xml:space="preserve"> </w:t>
      </w:r>
      <w:r>
        <w:rPr>
          <w:spacing w:val="-1"/>
        </w:rPr>
        <w:t>Hubbard once said. He</w:t>
      </w:r>
      <w:r>
        <w:rPr>
          <w:spacing w:val="1"/>
        </w:rPr>
        <w:t xml:space="preserve"> </w:t>
      </w:r>
      <w:r>
        <w:rPr>
          <w:spacing w:val="-1"/>
        </w:rPr>
        <w:t xml:space="preserve">proceeded </w:t>
      </w:r>
      <w:r>
        <w:t xml:space="preserve">to </w:t>
      </w:r>
      <w:r>
        <w:rPr>
          <w:spacing w:val="-2"/>
        </w:rPr>
        <w:t>use</w:t>
      </w:r>
      <w:r>
        <w:rPr>
          <w:spacing w:val="-1"/>
        </w:rPr>
        <w:t xml:space="preserve"> this</w:t>
      </w:r>
      <w:r>
        <w:t xml:space="preserve"> </w:t>
      </w:r>
      <w:r>
        <w:rPr>
          <w:spacing w:val="-1"/>
        </w:rPr>
        <w:t>principle</w:t>
      </w:r>
      <w:r>
        <w:t xml:space="preserve"> </w:t>
      </w:r>
      <w:r>
        <w:rPr>
          <w:spacing w:val="-1"/>
        </w:rPr>
        <w:t>in</w:t>
      </w:r>
      <w:r>
        <w:rPr>
          <w:spacing w:val="55"/>
        </w:rPr>
        <w:t xml:space="preserve"> </w:t>
      </w:r>
      <w:r>
        <w:rPr>
          <w:spacing w:val="-1"/>
        </w:rPr>
        <w:t>marketing</w:t>
      </w:r>
      <w:r>
        <w:t xml:space="preserve"> </w:t>
      </w:r>
      <w:r>
        <w:rPr>
          <w:spacing w:val="-1"/>
        </w:rPr>
        <w:t>his</w:t>
      </w:r>
      <w:r>
        <w:t xml:space="preserve"> </w:t>
      </w:r>
      <w:r>
        <w:rPr>
          <w:spacing w:val="-1"/>
        </w:rPr>
        <w:t>Operating</w:t>
      </w:r>
      <w:r>
        <w:t xml:space="preserve"> </w:t>
      </w:r>
      <w:r>
        <w:rPr>
          <w:spacing w:val="-1"/>
        </w:rPr>
        <w:t>Thetan</w:t>
      </w:r>
      <w:r>
        <w:rPr>
          <w:spacing w:val="-2"/>
        </w:rPr>
        <w:t xml:space="preserve"> </w:t>
      </w:r>
      <w:r>
        <w:rPr>
          <w:spacing w:val="-1"/>
        </w:rPr>
        <w:t>or</w:t>
      </w:r>
      <w:r>
        <w:t xml:space="preserve"> </w:t>
      </w:r>
      <w:r>
        <w:rPr>
          <w:spacing w:val="-1"/>
        </w:rPr>
        <w:t>Blockage</w:t>
      </w:r>
      <w:r>
        <w:rPr>
          <w:spacing w:val="-2"/>
        </w:rPr>
        <w:t xml:space="preserve"> </w:t>
      </w:r>
      <w:r>
        <w:rPr>
          <w:spacing w:val="-1"/>
        </w:rPr>
        <w:t>Free</w:t>
      </w:r>
      <w:r>
        <w:t xml:space="preserve"> </w:t>
      </w:r>
      <w:r>
        <w:rPr>
          <w:spacing w:val="-1"/>
        </w:rPr>
        <w:t>levels.</w:t>
      </w:r>
      <w:r>
        <w:t xml:space="preserve"> </w:t>
      </w:r>
      <w:r>
        <w:rPr>
          <w:spacing w:val="-1"/>
        </w:rPr>
        <w:t>The</w:t>
      </w:r>
      <w:r>
        <w:rPr>
          <w:spacing w:val="25"/>
        </w:rPr>
        <w:t xml:space="preserve"> </w:t>
      </w:r>
      <w:r>
        <w:rPr>
          <w:spacing w:val="-1"/>
        </w:rPr>
        <w:t>secrecy</w:t>
      </w:r>
      <w:r>
        <w:rPr>
          <w:spacing w:val="-3"/>
        </w:rPr>
        <w:t xml:space="preserve"> </w:t>
      </w:r>
      <w:r>
        <w:rPr>
          <w:spacing w:val="-1"/>
        </w:rPr>
        <w:t>and</w:t>
      </w:r>
      <w:r>
        <w:rPr>
          <w:spacing w:val="-3"/>
        </w:rPr>
        <w:t xml:space="preserve"> </w:t>
      </w:r>
      <w:r>
        <w:rPr>
          <w:spacing w:val="-1"/>
        </w:rPr>
        <w:t>mystery</w:t>
      </w:r>
      <w:r>
        <w:rPr>
          <w:spacing w:val="-2"/>
        </w:rPr>
        <w:t xml:space="preserve"> surrounding</w:t>
      </w:r>
      <w:r>
        <w:rPr>
          <w:spacing w:val="-1"/>
        </w:rPr>
        <w:t xml:space="preserve"> these</w:t>
      </w:r>
      <w:r>
        <w:rPr>
          <w:spacing w:val="1"/>
        </w:rPr>
        <w:t xml:space="preserve"> </w:t>
      </w:r>
      <w:r>
        <w:rPr>
          <w:spacing w:val="-1"/>
        </w:rPr>
        <w:t>levels pulled</w:t>
      </w:r>
      <w:r>
        <w:t xml:space="preserve"> </w:t>
      </w:r>
      <w:r>
        <w:rPr>
          <w:spacing w:val="-2"/>
        </w:rPr>
        <w:t>people</w:t>
      </w:r>
      <w:r>
        <w:t xml:space="preserve"> </w:t>
      </w:r>
      <w:r>
        <w:rPr>
          <w:spacing w:val="-1"/>
        </w:rPr>
        <w:t>in,</w:t>
      </w:r>
      <w:r>
        <w:rPr>
          <w:spacing w:val="52"/>
        </w:rPr>
        <w:t xml:space="preserve"> </w:t>
      </w:r>
      <w:r>
        <w:rPr>
          <w:spacing w:val="-1"/>
        </w:rPr>
        <w:t>bringing</w:t>
      </w:r>
      <w:r>
        <w:rPr>
          <w:spacing w:val="1"/>
        </w:rPr>
        <w:t xml:space="preserve"> </w:t>
      </w:r>
      <w:r>
        <w:rPr>
          <w:spacing w:val="-1"/>
        </w:rPr>
        <w:t>in also</w:t>
      </w:r>
      <w:r>
        <w:rPr>
          <w:spacing w:val="-2"/>
        </w:rPr>
        <w:t xml:space="preserve"> </w:t>
      </w:r>
      <w:r>
        <w:rPr>
          <w:spacing w:val="-1"/>
        </w:rPr>
        <w:t>their</w:t>
      </w:r>
      <w:r>
        <w:rPr>
          <w:spacing w:val="1"/>
        </w:rPr>
        <w:t xml:space="preserve"> </w:t>
      </w:r>
      <w:r>
        <w:rPr>
          <w:spacing w:val="-1"/>
        </w:rPr>
        <w:t>wallets</w:t>
      </w:r>
      <w:r>
        <w:rPr>
          <w:spacing w:val="-2"/>
        </w:rPr>
        <w:t xml:space="preserve"> </w:t>
      </w:r>
      <w:r>
        <w:t>and</w:t>
      </w:r>
      <w:r>
        <w:rPr>
          <w:spacing w:val="-1"/>
        </w:rPr>
        <w:t xml:space="preserve"> check-books;</w:t>
      </w:r>
      <w:r>
        <w:rPr>
          <w:spacing w:val="-2"/>
        </w:rPr>
        <w:t xml:space="preserve"> </w:t>
      </w:r>
      <w:r>
        <w:t>a</w:t>
      </w:r>
      <w:r>
        <w:rPr>
          <w:spacing w:val="-1"/>
        </w:rPr>
        <w:t xml:space="preserve"> major part</w:t>
      </w:r>
      <w:r>
        <w:t xml:space="preserve"> </w:t>
      </w:r>
      <w:r>
        <w:rPr>
          <w:spacing w:val="-1"/>
        </w:rPr>
        <w:t>of</w:t>
      </w:r>
      <w:r>
        <w:rPr>
          <w:spacing w:val="36"/>
        </w:rPr>
        <w:t xml:space="preserve"> </w:t>
      </w:r>
      <w:r>
        <w:rPr>
          <w:spacing w:val="-1"/>
        </w:rPr>
        <w:t>it...just</w:t>
      </w:r>
      <w:r>
        <w:rPr>
          <w:spacing w:val="1"/>
        </w:rPr>
        <w:t xml:space="preserve"> </w:t>
      </w:r>
      <w:r>
        <w:t xml:space="preserve">to </w:t>
      </w:r>
      <w:r>
        <w:rPr>
          <w:spacing w:val="-1"/>
        </w:rPr>
        <w:t xml:space="preserve">discover </w:t>
      </w:r>
      <w:r>
        <w:t>the</w:t>
      </w:r>
      <w:r>
        <w:rPr>
          <w:spacing w:val="-1"/>
        </w:rPr>
        <w:t xml:space="preserve"> answer </w:t>
      </w:r>
      <w:r>
        <w:t>to</w:t>
      </w:r>
      <w:r>
        <w:rPr>
          <w:spacing w:val="-1"/>
        </w:rPr>
        <w:t xml:space="preserve"> </w:t>
      </w:r>
      <w:r>
        <w:t xml:space="preserve">the </w:t>
      </w:r>
      <w:r>
        <w:rPr>
          <w:spacing w:val="-1"/>
        </w:rPr>
        <w:t>mystery.</w:t>
      </w:r>
    </w:p>
    <w:p w:rsidR="00743C02" w:rsidRDefault="001F2438">
      <w:pPr>
        <w:pStyle w:val="Corpodetexto"/>
        <w:ind w:right="203"/>
      </w:pPr>
      <w:r>
        <w:rPr>
          <w:spacing w:val="-1"/>
        </w:rPr>
        <w:t>The</w:t>
      </w:r>
      <w:r>
        <w:rPr>
          <w:spacing w:val="2"/>
        </w:rPr>
        <w:t xml:space="preserve"> </w:t>
      </w:r>
      <w:r>
        <w:rPr>
          <w:spacing w:val="-1"/>
        </w:rPr>
        <w:t>wealthy</w:t>
      </w:r>
      <w:r>
        <w:rPr>
          <w:spacing w:val="-3"/>
        </w:rPr>
        <w:t xml:space="preserve"> </w:t>
      </w:r>
      <w:r>
        <w:rPr>
          <w:spacing w:val="-1"/>
        </w:rPr>
        <w:t>the</w:t>
      </w:r>
      <w:r>
        <w:rPr>
          <w:spacing w:val="1"/>
        </w:rPr>
        <w:t xml:space="preserve"> </w:t>
      </w:r>
      <w:r>
        <w:rPr>
          <w:spacing w:val="-1"/>
        </w:rPr>
        <w:t>Scientologists,</w:t>
      </w:r>
      <w:r>
        <w:rPr>
          <w:spacing w:val="-2"/>
        </w:rPr>
        <w:t xml:space="preserve"> </w:t>
      </w:r>
      <w:r>
        <w:rPr>
          <w:spacing w:val="-1"/>
        </w:rPr>
        <w:t>are</w:t>
      </w:r>
      <w:r>
        <w:rPr>
          <w:spacing w:val="1"/>
        </w:rPr>
        <w:t xml:space="preserve"> </w:t>
      </w:r>
      <w:r>
        <w:rPr>
          <w:spacing w:val="-1"/>
        </w:rPr>
        <w:t>sold</w:t>
      </w:r>
      <w:r>
        <w:rPr>
          <w:spacing w:val="-2"/>
        </w:rPr>
        <w:t xml:space="preserve"> </w:t>
      </w:r>
      <w:r>
        <w:t>a</w:t>
      </w:r>
      <w:r>
        <w:rPr>
          <w:spacing w:val="1"/>
        </w:rPr>
        <w:t xml:space="preserve"> </w:t>
      </w:r>
      <w:r>
        <w:rPr>
          <w:spacing w:val="-1"/>
        </w:rPr>
        <w:t>lot</w:t>
      </w:r>
      <w:r>
        <w:t xml:space="preserve"> of</w:t>
      </w:r>
      <w:r>
        <w:rPr>
          <w:spacing w:val="-2"/>
        </w:rPr>
        <w:t xml:space="preserve"> </w:t>
      </w:r>
      <w:r>
        <w:rPr>
          <w:spacing w:val="-1"/>
        </w:rPr>
        <w:t>auditing</w:t>
      </w:r>
      <w:r>
        <w:rPr>
          <w:spacing w:val="2"/>
        </w:rPr>
        <w:t xml:space="preserve"> </w:t>
      </w:r>
      <w:r>
        <w:rPr>
          <w:spacing w:val="-2"/>
        </w:rPr>
        <w:t>with</w:t>
      </w:r>
      <w:r>
        <w:rPr>
          <w:spacing w:val="29"/>
        </w:rPr>
        <w:t xml:space="preserve"> </w:t>
      </w:r>
      <w:r>
        <w:rPr>
          <w:spacing w:val="-1"/>
        </w:rPr>
        <w:t>authorised</w:t>
      </w:r>
      <w:r>
        <w:rPr>
          <w:spacing w:val="-3"/>
        </w:rPr>
        <w:t xml:space="preserve"> </w:t>
      </w:r>
      <w:r>
        <w:rPr>
          <w:spacing w:val="-1"/>
        </w:rPr>
        <w:t>auditors</w:t>
      </w:r>
      <w:r>
        <w:t xml:space="preserve"> </w:t>
      </w:r>
      <w:r>
        <w:rPr>
          <w:spacing w:val="-1"/>
        </w:rPr>
        <w:t xml:space="preserve">for the eradication </w:t>
      </w:r>
      <w:r>
        <w:t>of</w:t>
      </w:r>
      <w:r>
        <w:rPr>
          <w:spacing w:val="-1"/>
        </w:rPr>
        <w:t xml:space="preserve"> their</w:t>
      </w:r>
      <w:r>
        <w:t xml:space="preserve"> </w:t>
      </w:r>
      <w:r>
        <w:rPr>
          <w:spacing w:val="-1"/>
        </w:rPr>
        <w:t>Energy</w:t>
      </w:r>
      <w:r>
        <w:rPr>
          <w:spacing w:val="-2"/>
        </w:rPr>
        <w:t xml:space="preserve"> </w:t>
      </w:r>
      <w:r>
        <w:rPr>
          <w:spacing w:val="-1"/>
        </w:rPr>
        <w:t>Blockage</w:t>
      </w:r>
      <w:r>
        <w:rPr>
          <w:spacing w:val="69"/>
        </w:rPr>
        <w:t xml:space="preserve"> </w:t>
      </w:r>
      <w:r>
        <w:rPr>
          <w:spacing w:val="-1"/>
        </w:rPr>
        <w:t>"fleas."</w:t>
      </w:r>
    </w:p>
    <w:p w:rsidR="00743C02" w:rsidRDefault="001F2438">
      <w:pPr>
        <w:pStyle w:val="Corpodetexto"/>
        <w:spacing w:before="120"/>
        <w:ind w:right="203"/>
      </w:pPr>
      <w:r>
        <w:rPr>
          <w:spacing w:val="-1"/>
        </w:rPr>
        <w:t>Such</w:t>
      </w:r>
      <w:r>
        <w:t xml:space="preserve"> </w:t>
      </w:r>
      <w:r>
        <w:rPr>
          <w:spacing w:val="-1"/>
        </w:rPr>
        <w:t>auditing costs over</w:t>
      </w:r>
      <w:r>
        <w:t xml:space="preserve"> $400 </w:t>
      </w:r>
      <w:r>
        <w:rPr>
          <w:spacing w:val="-1"/>
        </w:rPr>
        <w:t>per hour.</w:t>
      </w:r>
      <w:r>
        <w:t xml:space="preserve"> </w:t>
      </w:r>
      <w:r>
        <w:rPr>
          <w:spacing w:val="-1"/>
        </w:rPr>
        <w:t>It</w:t>
      </w:r>
      <w:r>
        <w:rPr>
          <w:spacing w:val="2"/>
        </w:rPr>
        <w:t xml:space="preserve"> </w:t>
      </w:r>
      <w:r>
        <w:t>is</w:t>
      </w:r>
      <w:r>
        <w:rPr>
          <w:spacing w:val="-1"/>
        </w:rPr>
        <w:t xml:space="preserve"> quite</w:t>
      </w:r>
      <w:r>
        <w:t xml:space="preserve"> </w:t>
      </w:r>
      <w:r>
        <w:rPr>
          <w:spacing w:val="-1"/>
        </w:rPr>
        <w:t>usual</w:t>
      </w:r>
      <w:r>
        <w:t xml:space="preserve"> for</w:t>
      </w:r>
      <w:r>
        <w:rPr>
          <w:spacing w:val="43"/>
        </w:rPr>
        <w:t xml:space="preserve"> </w:t>
      </w:r>
      <w:r>
        <w:rPr>
          <w:spacing w:val="-1"/>
        </w:rPr>
        <w:t>Scientologists</w:t>
      </w:r>
      <w:r>
        <w:rPr>
          <w:spacing w:val="-2"/>
        </w:rPr>
        <w:t xml:space="preserve"> </w:t>
      </w:r>
      <w:r>
        <w:rPr>
          <w:spacing w:val="-1"/>
        </w:rPr>
        <w:t>to</w:t>
      </w:r>
      <w:r>
        <w:t xml:space="preserve"> </w:t>
      </w:r>
      <w:r>
        <w:rPr>
          <w:spacing w:val="-1"/>
        </w:rPr>
        <w:t>spend</w:t>
      </w:r>
      <w:r>
        <w:rPr>
          <w:spacing w:val="-2"/>
        </w:rPr>
        <w:t xml:space="preserve"> </w:t>
      </w:r>
      <w:r>
        <w:rPr>
          <w:spacing w:val="-1"/>
        </w:rPr>
        <w:t>well</w:t>
      </w:r>
      <w:r>
        <w:t xml:space="preserve"> </w:t>
      </w:r>
      <w:r>
        <w:rPr>
          <w:spacing w:val="-1"/>
        </w:rPr>
        <w:t>over</w:t>
      </w:r>
      <w:r>
        <w:rPr>
          <w:spacing w:val="-2"/>
        </w:rPr>
        <w:t xml:space="preserve"> </w:t>
      </w:r>
      <w:r>
        <w:rPr>
          <w:spacing w:val="-1"/>
        </w:rPr>
        <w:t>$100,000</w:t>
      </w:r>
      <w:r>
        <w:t xml:space="preserve"> </w:t>
      </w:r>
      <w:r>
        <w:rPr>
          <w:spacing w:val="-1"/>
        </w:rPr>
        <w:t>for</w:t>
      </w:r>
      <w:r>
        <w:rPr>
          <w:spacing w:val="-2"/>
        </w:rPr>
        <w:t xml:space="preserve"> </w:t>
      </w:r>
      <w:r>
        <w:rPr>
          <w:spacing w:val="-1"/>
        </w:rPr>
        <w:t>this</w:t>
      </w:r>
      <w:r>
        <w:t xml:space="preserve"> </w:t>
      </w:r>
      <w:r>
        <w:rPr>
          <w:spacing w:val="-1"/>
        </w:rPr>
        <w:t>level</w:t>
      </w:r>
      <w:r>
        <w:t xml:space="preserve"> </w:t>
      </w:r>
      <w:r>
        <w:rPr>
          <w:spacing w:val="-1"/>
        </w:rPr>
        <w:t>of</w:t>
      </w:r>
      <w:r>
        <w:rPr>
          <w:spacing w:val="28"/>
        </w:rPr>
        <w:t xml:space="preserve"> </w:t>
      </w:r>
      <w:r>
        <w:rPr>
          <w:spacing w:val="-1"/>
        </w:rPr>
        <w:t>removing</w:t>
      </w:r>
      <w:r>
        <w:t xml:space="preserve"> </w:t>
      </w:r>
      <w:r>
        <w:rPr>
          <w:spacing w:val="-1"/>
        </w:rPr>
        <w:t>Energy</w:t>
      </w:r>
      <w:r>
        <w:rPr>
          <w:spacing w:val="-2"/>
        </w:rPr>
        <w:t xml:space="preserve"> </w:t>
      </w:r>
      <w:r>
        <w:rPr>
          <w:spacing w:val="-1"/>
        </w:rPr>
        <w:t xml:space="preserve">Blockages </w:t>
      </w:r>
      <w:r>
        <w:t>from</w:t>
      </w:r>
      <w:r>
        <w:rPr>
          <w:spacing w:val="-2"/>
        </w:rPr>
        <w:t xml:space="preserve"> </w:t>
      </w:r>
      <w:r>
        <w:rPr>
          <w:spacing w:val="-1"/>
        </w:rPr>
        <w:t xml:space="preserve">the </w:t>
      </w:r>
      <w:r>
        <w:t>body</w:t>
      </w:r>
      <w:r>
        <w:rPr>
          <w:spacing w:val="-2"/>
        </w:rPr>
        <w:t xml:space="preserve"> </w:t>
      </w:r>
      <w:r>
        <w:rPr>
          <w:spacing w:val="-1"/>
        </w:rPr>
        <w:t>alone. One</w:t>
      </w:r>
      <w:r>
        <w:t xml:space="preserve"> </w:t>
      </w:r>
      <w:r>
        <w:rPr>
          <w:spacing w:val="-1"/>
        </w:rPr>
        <w:t xml:space="preserve">man, </w:t>
      </w:r>
      <w:r>
        <w:t>a</w:t>
      </w:r>
      <w:r>
        <w:rPr>
          <w:spacing w:val="43"/>
        </w:rPr>
        <w:t xml:space="preserve"> </w:t>
      </w:r>
      <w:r>
        <w:rPr>
          <w:spacing w:val="-1"/>
        </w:rPr>
        <w:t>geologist,</w:t>
      </w:r>
      <w:r>
        <w:rPr>
          <w:spacing w:val="-2"/>
        </w:rPr>
        <w:t xml:space="preserve"> </w:t>
      </w:r>
      <w:r>
        <w:rPr>
          <w:spacing w:val="-1"/>
        </w:rPr>
        <w:t>engineer and</w:t>
      </w:r>
      <w:r>
        <w:rPr>
          <w:spacing w:val="-2"/>
        </w:rPr>
        <w:t xml:space="preserve"> </w:t>
      </w:r>
      <w:r>
        <w:rPr>
          <w:spacing w:val="-1"/>
        </w:rPr>
        <w:t>entrepreneur, spent $450,000.</w:t>
      </w:r>
    </w:p>
    <w:p w:rsidR="00743C02" w:rsidRDefault="001F2438">
      <w:pPr>
        <w:pStyle w:val="Corpodetexto"/>
        <w:ind w:right="203"/>
      </w:pPr>
      <w:r>
        <w:rPr>
          <w:spacing w:val="-1"/>
        </w:rPr>
        <w:t>According to</w:t>
      </w:r>
      <w:r>
        <w:t xml:space="preserve"> </w:t>
      </w:r>
      <w:r>
        <w:rPr>
          <w:spacing w:val="-1"/>
        </w:rPr>
        <w:t>Hubbard, "Nots handles"</w:t>
      </w:r>
      <w:r>
        <w:rPr>
          <w:spacing w:val="-2"/>
        </w:rPr>
        <w:t xml:space="preserve"> </w:t>
      </w:r>
      <w:r>
        <w:rPr>
          <w:spacing w:val="-1"/>
        </w:rPr>
        <w:t>are</w:t>
      </w:r>
      <w:r>
        <w:t xml:space="preserve"> </w:t>
      </w:r>
      <w:r>
        <w:rPr>
          <w:spacing w:val="-1"/>
        </w:rPr>
        <w:t>those</w:t>
      </w:r>
      <w:r>
        <w:t xml:space="preserve"> </w:t>
      </w:r>
      <w:r>
        <w:rPr>
          <w:spacing w:val="-1"/>
        </w:rPr>
        <w:t>beings or entities,</w:t>
      </w:r>
      <w:r>
        <w:rPr>
          <w:spacing w:val="28"/>
        </w:rPr>
        <w:t xml:space="preserve"> </w:t>
      </w:r>
      <w:r>
        <w:t>energy</w:t>
      </w:r>
      <w:r>
        <w:rPr>
          <w:spacing w:val="-2"/>
        </w:rPr>
        <w:t xml:space="preserve"> </w:t>
      </w:r>
      <w:r>
        <w:t>blockages</w:t>
      </w:r>
      <w:r>
        <w:rPr>
          <w:spacing w:val="-1"/>
        </w:rPr>
        <w:t xml:space="preserve"> </w:t>
      </w:r>
      <w:r>
        <w:t xml:space="preserve">or </w:t>
      </w:r>
      <w:r>
        <w:rPr>
          <w:spacing w:val="-1"/>
        </w:rPr>
        <w:t>"body</w:t>
      </w:r>
      <w:r>
        <w:rPr>
          <w:spacing w:val="-2"/>
        </w:rPr>
        <w:t xml:space="preserve"> </w:t>
      </w:r>
      <w:r>
        <w:t>thetans"</w:t>
      </w:r>
      <w:r>
        <w:rPr>
          <w:spacing w:val="-2"/>
        </w:rPr>
        <w:t xml:space="preserve"> </w:t>
      </w:r>
      <w:r>
        <w:rPr>
          <w:spacing w:val="-1"/>
        </w:rPr>
        <w:t>("BTs")</w:t>
      </w:r>
      <w:r>
        <w:t xml:space="preserve"> that</w:t>
      </w:r>
      <w:r>
        <w:rPr>
          <w:spacing w:val="1"/>
        </w:rPr>
        <w:t xml:space="preserve"> </w:t>
      </w:r>
      <w:r>
        <w:t xml:space="preserve">are </w:t>
      </w:r>
      <w:r>
        <w:rPr>
          <w:spacing w:val="-1"/>
        </w:rPr>
        <w:t>located</w:t>
      </w:r>
      <w:r>
        <w:t xml:space="preserve"> </w:t>
      </w:r>
      <w:r>
        <w:rPr>
          <w:spacing w:val="-1"/>
        </w:rPr>
        <w:t>in</w:t>
      </w:r>
      <w:r>
        <w:rPr>
          <w:spacing w:val="-2"/>
        </w:rPr>
        <w:t xml:space="preserve"> </w:t>
      </w:r>
      <w:r>
        <w:t>the</w:t>
      </w:r>
      <w:r>
        <w:rPr>
          <w:spacing w:val="28"/>
        </w:rPr>
        <w:t xml:space="preserve"> </w:t>
      </w:r>
      <w:r>
        <w:t>body</w:t>
      </w:r>
      <w:r>
        <w:rPr>
          <w:spacing w:val="-2"/>
        </w:rPr>
        <w:t xml:space="preserve"> </w:t>
      </w:r>
      <w:r>
        <w:t>or</w:t>
      </w:r>
      <w:r>
        <w:rPr>
          <w:spacing w:val="-2"/>
        </w:rPr>
        <w:t xml:space="preserve"> </w:t>
      </w:r>
      <w:r>
        <w:rPr>
          <w:spacing w:val="-1"/>
        </w:rPr>
        <w:t>around</w:t>
      </w:r>
      <w:r>
        <w:t xml:space="preserve"> </w:t>
      </w:r>
      <w:r>
        <w:rPr>
          <w:spacing w:val="-1"/>
        </w:rPr>
        <w:t>the</w:t>
      </w:r>
      <w:r>
        <w:t xml:space="preserve"> </w:t>
      </w:r>
      <w:r>
        <w:rPr>
          <w:spacing w:val="-2"/>
        </w:rPr>
        <w:t>body.</w:t>
      </w:r>
      <w:r>
        <w:rPr>
          <w:spacing w:val="1"/>
        </w:rPr>
        <w:t xml:space="preserve"> </w:t>
      </w:r>
      <w:r>
        <w:rPr>
          <w:spacing w:val="-1"/>
        </w:rPr>
        <w:t>The auditing</w:t>
      </w:r>
      <w:r>
        <w:rPr>
          <w:spacing w:val="1"/>
        </w:rPr>
        <w:t xml:space="preserve"> </w:t>
      </w:r>
      <w:r>
        <w:rPr>
          <w:spacing w:val="-1"/>
        </w:rPr>
        <w:t xml:space="preserve">procedure </w:t>
      </w:r>
      <w:r>
        <w:t xml:space="preserve">of  </w:t>
      </w:r>
      <w:r>
        <w:rPr>
          <w:spacing w:val="-1"/>
        </w:rPr>
        <w:t>Nots</w:t>
      </w:r>
      <w:r>
        <w:t xml:space="preserve"> </w:t>
      </w:r>
      <w:r>
        <w:rPr>
          <w:spacing w:val="-1"/>
        </w:rPr>
        <w:t>can</w:t>
      </w:r>
      <w:r>
        <w:rPr>
          <w:spacing w:val="35"/>
        </w:rPr>
        <w:t xml:space="preserve"> </w:t>
      </w:r>
      <w:r>
        <w:t>locate</w:t>
      </w:r>
      <w:r>
        <w:rPr>
          <w:spacing w:val="-1"/>
        </w:rPr>
        <w:t xml:space="preserve"> those</w:t>
      </w:r>
      <w:r>
        <w:t xml:space="preserve"> body</w:t>
      </w:r>
      <w:r>
        <w:rPr>
          <w:spacing w:val="-2"/>
        </w:rPr>
        <w:t xml:space="preserve"> </w:t>
      </w:r>
      <w:r>
        <w:rPr>
          <w:spacing w:val="-1"/>
        </w:rPr>
        <w:t xml:space="preserve">entities, </w:t>
      </w:r>
      <w:r>
        <w:t>and</w:t>
      </w:r>
      <w:r>
        <w:rPr>
          <w:spacing w:val="-1"/>
        </w:rPr>
        <w:t xml:space="preserve"> send</w:t>
      </w:r>
      <w:r>
        <w:rPr>
          <w:spacing w:val="-3"/>
        </w:rPr>
        <w:t xml:space="preserve"> </w:t>
      </w:r>
      <w:r>
        <w:t>them</w:t>
      </w:r>
      <w:r>
        <w:rPr>
          <w:spacing w:val="-3"/>
        </w:rPr>
        <w:t xml:space="preserve"> </w:t>
      </w:r>
      <w:r>
        <w:t>off,</w:t>
      </w:r>
      <w:r>
        <w:rPr>
          <w:spacing w:val="62"/>
        </w:rPr>
        <w:t xml:space="preserve"> </w:t>
      </w:r>
      <w:r>
        <w:t xml:space="preserve">no longer </w:t>
      </w:r>
      <w:r>
        <w:rPr>
          <w:spacing w:val="-1"/>
        </w:rPr>
        <w:t>infesting</w:t>
      </w:r>
      <w:r>
        <w:rPr>
          <w:spacing w:val="26"/>
        </w:rPr>
        <w:t xml:space="preserve"> </w:t>
      </w:r>
      <w:r>
        <w:rPr>
          <w:spacing w:val="-1"/>
        </w:rPr>
        <w:t>the</w:t>
      </w:r>
      <w:r>
        <w:t xml:space="preserve"> </w:t>
      </w:r>
      <w:r>
        <w:rPr>
          <w:spacing w:val="-1"/>
        </w:rPr>
        <w:t>individual or</w:t>
      </w:r>
      <w:r>
        <w:t xml:space="preserve"> </w:t>
      </w:r>
      <w:r>
        <w:rPr>
          <w:spacing w:val="-1"/>
        </w:rPr>
        <w:t xml:space="preserve">his </w:t>
      </w:r>
      <w:r>
        <w:rPr>
          <w:spacing w:val="-2"/>
        </w:rPr>
        <w:t>body.</w:t>
      </w:r>
    </w:p>
    <w:p w:rsidR="00743C02" w:rsidRDefault="001F2438">
      <w:pPr>
        <w:pStyle w:val="Corpodetexto"/>
        <w:ind w:right="203"/>
      </w:pPr>
      <w:r>
        <w:rPr>
          <w:spacing w:val="-1"/>
        </w:rPr>
        <w:t>The entities</w:t>
      </w:r>
      <w:r>
        <w:rPr>
          <w:spacing w:val="-3"/>
        </w:rPr>
        <w:t xml:space="preserve"> </w:t>
      </w:r>
      <w:r>
        <w:rPr>
          <w:spacing w:val="-1"/>
        </w:rPr>
        <w:t>are</w:t>
      </w:r>
      <w:r>
        <w:t xml:space="preserve"> </w:t>
      </w:r>
      <w:r>
        <w:rPr>
          <w:spacing w:val="-1"/>
        </w:rPr>
        <w:t>inhabiting</w:t>
      </w:r>
      <w:r>
        <w:rPr>
          <w:spacing w:val="1"/>
        </w:rPr>
        <w:t xml:space="preserve"> </w:t>
      </w:r>
      <w:r>
        <w:rPr>
          <w:spacing w:val="-1"/>
        </w:rPr>
        <w:t xml:space="preserve">various things, like </w:t>
      </w:r>
      <w:r>
        <w:t xml:space="preserve">a </w:t>
      </w:r>
      <w:r>
        <w:rPr>
          <w:spacing w:val="-1"/>
        </w:rPr>
        <w:t>body</w:t>
      </w:r>
      <w:r>
        <w:rPr>
          <w:spacing w:val="-2"/>
        </w:rPr>
        <w:t xml:space="preserve"> </w:t>
      </w:r>
      <w:r>
        <w:rPr>
          <w:spacing w:val="-1"/>
        </w:rPr>
        <w:t>part</w:t>
      </w:r>
      <w:r>
        <w:rPr>
          <w:spacing w:val="1"/>
        </w:rPr>
        <w:t xml:space="preserve"> </w:t>
      </w:r>
      <w:r>
        <w:rPr>
          <w:spacing w:val="-1"/>
        </w:rPr>
        <w:t>(a</w:t>
      </w:r>
      <w:r>
        <w:rPr>
          <w:spacing w:val="-2"/>
        </w:rPr>
        <w:t xml:space="preserve"> </w:t>
      </w:r>
      <w:r>
        <w:rPr>
          <w:spacing w:val="-1"/>
        </w:rPr>
        <w:t>bone,</w:t>
      </w:r>
      <w:r>
        <w:rPr>
          <w:spacing w:val="47"/>
        </w:rPr>
        <w:t xml:space="preserve"> </w:t>
      </w:r>
      <w:r>
        <w:rPr>
          <w:spacing w:val="-1"/>
        </w:rPr>
        <w:t>arm,</w:t>
      </w:r>
      <w:r>
        <w:t xml:space="preserve"> </w:t>
      </w:r>
      <w:r>
        <w:rPr>
          <w:spacing w:val="-1"/>
        </w:rPr>
        <w:t>cell,</w:t>
      </w:r>
      <w:r>
        <w:rPr>
          <w:spacing w:val="1"/>
        </w:rPr>
        <w:t xml:space="preserve"> </w:t>
      </w:r>
      <w:r>
        <w:rPr>
          <w:spacing w:val="-1"/>
        </w:rPr>
        <w:t>whatever)</w:t>
      </w:r>
      <w:r>
        <w:rPr>
          <w:spacing w:val="-2"/>
        </w:rPr>
        <w:t xml:space="preserve"> </w:t>
      </w:r>
      <w:r>
        <w:rPr>
          <w:spacing w:val="-1"/>
        </w:rPr>
        <w:t>or</w:t>
      </w:r>
      <w:r>
        <w:rPr>
          <w:spacing w:val="-2"/>
        </w:rPr>
        <w:t xml:space="preserve"> </w:t>
      </w:r>
      <w:r>
        <w:rPr>
          <w:spacing w:val="-1"/>
        </w:rPr>
        <w:t>they</w:t>
      </w:r>
      <w:r>
        <w:rPr>
          <w:spacing w:val="-2"/>
        </w:rPr>
        <w:t xml:space="preserve"> </w:t>
      </w:r>
      <w:r>
        <w:rPr>
          <w:spacing w:val="-1"/>
        </w:rPr>
        <w:t>are</w:t>
      </w:r>
      <w:r>
        <w:t xml:space="preserve"> a</w:t>
      </w:r>
      <w:r>
        <w:rPr>
          <w:spacing w:val="1"/>
        </w:rPr>
        <w:t xml:space="preserve"> </w:t>
      </w:r>
      <w:r>
        <w:rPr>
          <w:spacing w:val="-1"/>
        </w:rPr>
        <w:t>particular</w:t>
      </w:r>
      <w:r>
        <w:rPr>
          <w:spacing w:val="1"/>
        </w:rPr>
        <w:t xml:space="preserve"> </w:t>
      </w:r>
      <w:r>
        <w:rPr>
          <w:spacing w:val="-1"/>
        </w:rPr>
        <w:t>sub-personality, or</w:t>
      </w:r>
      <w:r>
        <w:rPr>
          <w:spacing w:val="36"/>
        </w:rPr>
        <w:t xml:space="preserve"> </w:t>
      </w:r>
      <w:r>
        <w:rPr>
          <w:spacing w:val="-1"/>
        </w:rPr>
        <w:t>condition, such</w:t>
      </w:r>
      <w:r>
        <w:t xml:space="preserve"> as </w:t>
      </w:r>
      <w:r>
        <w:rPr>
          <w:spacing w:val="-2"/>
        </w:rPr>
        <w:t>"TV</w:t>
      </w:r>
      <w:r>
        <w:t xml:space="preserve"> </w:t>
      </w:r>
      <w:r>
        <w:rPr>
          <w:spacing w:val="-1"/>
        </w:rPr>
        <w:t>watcher,"</w:t>
      </w:r>
      <w:r>
        <w:rPr>
          <w:spacing w:val="-2"/>
        </w:rPr>
        <w:t xml:space="preserve"> </w:t>
      </w:r>
      <w:r>
        <w:t>or</w:t>
      </w:r>
      <w:r>
        <w:rPr>
          <w:spacing w:val="-1"/>
        </w:rPr>
        <w:t xml:space="preserve"> "fear,"</w:t>
      </w:r>
      <w:r>
        <w:rPr>
          <w:spacing w:val="-2"/>
        </w:rPr>
        <w:t xml:space="preserve"> </w:t>
      </w:r>
      <w:r>
        <w:t>or</w:t>
      </w:r>
      <w:r>
        <w:rPr>
          <w:spacing w:val="1"/>
        </w:rPr>
        <w:t xml:space="preserve"> </w:t>
      </w:r>
      <w:r>
        <w:rPr>
          <w:spacing w:val="-1"/>
        </w:rPr>
        <w:t>"worker,"</w:t>
      </w:r>
      <w:r>
        <w:rPr>
          <w:spacing w:val="-2"/>
        </w:rPr>
        <w:t xml:space="preserve"> </w:t>
      </w:r>
      <w:r>
        <w:rPr>
          <w:spacing w:val="-1"/>
        </w:rPr>
        <w:t>or</w:t>
      </w:r>
      <w:r>
        <w:rPr>
          <w:spacing w:val="1"/>
        </w:rPr>
        <w:t xml:space="preserve"> </w:t>
      </w:r>
      <w:r>
        <w:rPr>
          <w:spacing w:val="-1"/>
        </w:rPr>
        <w:t>"solitary</w:t>
      </w:r>
      <w:r>
        <w:rPr>
          <w:spacing w:val="31"/>
        </w:rPr>
        <w:t xml:space="preserve"> </w:t>
      </w:r>
      <w:r>
        <w:rPr>
          <w:spacing w:val="-1"/>
        </w:rPr>
        <w:t>angry</w:t>
      </w:r>
      <w:r>
        <w:rPr>
          <w:spacing w:val="-2"/>
        </w:rPr>
        <w:t xml:space="preserve"> </w:t>
      </w:r>
      <w:r>
        <w:rPr>
          <w:spacing w:val="-1"/>
        </w:rPr>
        <w:t>man,"</w:t>
      </w:r>
      <w:r>
        <w:t xml:space="preserve"> </w:t>
      </w:r>
      <w:r>
        <w:rPr>
          <w:spacing w:val="-1"/>
        </w:rPr>
        <w:t>and</w:t>
      </w:r>
      <w:r>
        <w:t xml:space="preserve"> </w:t>
      </w:r>
      <w:r>
        <w:rPr>
          <w:spacing w:val="-1"/>
        </w:rPr>
        <w:t>so</w:t>
      </w:r>
      <w:r>
        <w:rPr>
          <w:spacing w:val="-2"/>
        </w:rPr>
        <w:t xml:space="preserve"> </w:t>
      </w:r>
      <w:r>
        <w:rPr>
          <w:spacing w:val="-1"/>
        </w:rPr>
        <w:t>on.</w:t>
      </w:r>
    </w:p>
    <w:p w:rsidR="00743C02" w:rsidRDefault="001F2438">
      <w:pPr>
        <w:pStyle w:val="Corpodetexto"/>
        <w:spacing w:before="120"/>
        <w:ind w:right="220"/>
      </w:pPr>
      <w:r>
        <w:t>According</w:t>
      </w:r>
      <w:r>
        <w:rPr>
          <w:spacing w:val="-1"/>
        </w:rPr>
        <w:t xml:space="preserve"> </w:t>
      </w:r>
      <w:r>
        <w:t>to</w:t>
      </w:r>
      <w:r>
        <w:rPr>
          <w:spacing w:val="-1"/>
        </w:rPr>
        <w:t xml:space="preserve"> </w:t>
      </w:r>
      <w:r>
        <w:t>this line</w:t>
      </w:r>
      <w:r>
        <w:rPr>
          <w:spacing w:val="-1"/>
        </w:rPr>
        <w:t xml:space="preserve"> </w:t>
      </w:r>
      <w:r>
        <w:t>of</w:t>
      </w:r>
      <w:r>
        <w:rPr>
          <w:spacing w:val="-1"/>
        </w:rPr>
        <w:t xml:space="preserve"> thought,</w:t>
      </w:r>
      <w:r>
        <w:rPr>
          <w:spacing w:val="-3"/>
        </w:rPr>
        <w:t xml:space="preserve"> </w:t>
      </w:r>
      <w:r>
        <w:rPr>
          <w:spacing w:val="-1"/>
        </w:rPr>
        <w:t xml:space="preserve">people </w:t>
      </w:r>
      <w:r>
        <w:t>get</w:t>
      </w:r>
      <w:r>
        <w:rPr>
          <w:spacing w:val="-1"/>
        </w:rPr>
        <w:t xml:space="preserve"> confused </w:t>
      </w:r>
      <w:r>
        <w:t>as</w:t>
      </w:r>
      <w:r>
        <w:rPr>
          <w:spacing w:val="-1"/>
        </w:rPr>
        <w:t xml:space="preserve"> </w:t>
      </w:r>
      <w:r>
        <w:t>to</w:t>
      </w:r>
      <w:r>
        <w:rPr>
          <w:spacing w:val="-1"/>
        </w:rPr>
        <w:t xml:space="preserve"> who</w:t>
      </w:r>
      <w:r>
        <w:rPr>
          <w:spacing w:val="29"/>
        </w:rPr>
        <w:t xml:space="preserve"> </w:t>
      </w:r>
      <w:r>
        <w:rPr>
          <w:spacing w:val="-1"/>
        </w:rPr>
        <w:t>they</w:t>
      </w:r>
      <w:r>
        <w:rPr>
          <w:spacing w:val="-3"/>
        </w:rPr>
        <w:t xml:space="preserve"> </w:t>
      </w:r>
      <w:r>
        <w:rPr>
          <w:spacing w:val="-1"/>
        </w:rPr>
        <w:t xml:space="preserve">are </w:t>
      </w:r>
      <w:r>
        <w:t xml:space="preserve">and </w:t>
      </w:r>
      <w:r>
        <w:rPr>
          <w:spacing w:val="-2"/>
        </w:rPr>
        <w:t>who</w:t>
      </w:r>
      <w:r>
        <w:rPr>
          <w:spacing w:val="-1"/>
        </w:rPr>
        <w:t xml:space="preserve"> they</w:t>
      </w:r>
      <w:r>
        <w:rPr>
          <w:spacing w:val="-2"/>
        </w:rPr>
        <w:t xml:space="preserve"> </w:t>
      </w:r>
      <w:r>
        <w:rPr>
          <w:spacing w:val="-1"/>
        </w:rPr>
        <w:t xml:space="preserve">are not. </w:t>
      </w:r>
      <w:r>
        <w:t xml:space="preserve">A </w:t>
      </w:r>
      <w:r>
        <w:rPr>
          <w:spacing w:val="-1"/>
        </w:rPr>
        <w:t>person hears these</w:t>
      </w:r>
      <w:r>
        <w:t xml:space="preserve"> </w:t>
      </w:r>
      <w:r>
        <w:rPr>
          <w:spacing w:val="-1"/>
        </w:rPr>
        <w:t>voices or</w:t>
      </w:r>
      <w:r>
        <w:rPr>
          <w:spacing w:val="1"/>
        </w:rPr>
        <w:t xml:space="preserve"> </w:t>
      </w:r>
      <w:r>
        <w:rPr>
          <w:spacing w:val="-1"/>
        </w:rPr>
        <w:t>feels</w:t>
      </w:r>
      <w:r>
        <w:rPr>
          <w:spacing w:val="51"/>
        </w:rPr>
        <w:t xml:space="preserve"> </w:t>
      </w:r>
      <w:r>
        <w:rPr>
          <w:spacing w:val="-1"/>
        </w:rPr>
        <w:t>desires,</w:t>
      </w:r>
      <w:r>
        <w:rPr>
          <w:spacing w:val="-2"/>
        </w:rPr>
        <w:t xml:space="preserve"> </w:t>
      </w:r>
      <w:r>
        <w:t>and</w:t>
      </w:r>
      <w:r>
        <w:rPr>
          <w:spacing w:val="-1"/>
        </w:rPr>
        <w:t xml:space="preserve"> so </w:t>
      </w:r>
      <w:r>
        <w:t>on,</w:t>
      </w:r>
      <w:r>
        <w:rPr>
          <w:spacing w:val="-2"/>
        </w:rPr>
        <w:t xml:space="preserve"> </w:t>
      </w:r>
      <w:r>
        <w:rPr>
          <w:spacing w:val="-1"/>
        </w:rPr>
        <w:t>and</w:t>
      </w:r>
      <w:r>
        <w:rPr>
          <w:spacing w:val="-2"/>
        </w:rPr>
        <w:t xml:space="preserve"> </w:t>
      </w:r>
      <w:r>
        <w:rPr>
          <w:spacing w:val="-1"/>
        </w:rPr>
        <w:t>thinks he is</w:t>
      </w:r>
      <w:r>
        <w:rPr>
          <w:spacing w:val="-2"/>
        </w:rPr>
        <w:t xml:space="preserve"> </w:t>
      </w:r>
      <w:r>
        <w:rPr>
          <w:spacing w:val="-1"/>
        </w:rPr>
        <w:t>the</w:t>
      </w:r>
      <w:r>
        <w:rPr>
          <w:spacing w:val="1"/>
        </w:rPr>
        <w:t xml:space="preserve"> </w:t>
      </w:r>
      <w:r>
        <w:rPr>
          <w:spacing w:val="-1"/>
        </w:rPr>
        <w:t>source</w:t>
      </w:r>
      <w:r>
        <w:t xml:space="preserve"> of</w:t>
      </w:r>
      <w:r>
        <w:rPr>
          <w:spacing w:val="-2"/>
        </w:rPr>
        <w:t xml:space="preserve"> </w:t>
      </w:r>
      <w:r>
        <w:rPr>
          <w:spacing w:val="-1"/>
        </w:rPr>
        <w:t>them.</w:t>
      </w:r>
    </w:p>
    <w:p w:rsidR="00743C02" w:rsidRDefault="001F2438">
      <w:pPr>
        <w:pStyle w:val="Corpodetexto"/>
        <w:ind w:right="113"/>
      </w:pPr>
      <w:r>
        <w:t>Yet,</w:t>
      </w:r>
      <w:r>
        <w:rPr>
          <w:spacing w:val="-4"/>
        </w:rPr>
        <w:t xml:space="preserve"> </w:t>
      </w:r>
      <w:r>
        <w:rPr>
          <w:spacing w:val="-1"/>
        </w:rPr>
        <w:t>the theory</w:t>
      </w:r>
      <w:r>
        <w:rPr>
          <w:spacing w:val="-3"/>
        </w:rPr>
        <w:t xml:space="preserve"> </w:t>
      </w:r>
      <w:r>
        <w:rPr>
          <w:spacing w:val="-1"/>
        </w:rPr>
        <w:t>goes, you</w:t>
      </w:r>
      <w:r>
        <w:rPr>
          <w:spacing w:val="-2"/>
        </w:rPr>
        <w:t xml:space="preserve"> </w:t>
      </w:r>
      <w:r>
        <w:t>are</w:t>
      </w:r>
      <w:r>
        <w:rPr>
          <w:spacing w:val="-1"/>
        </w:rPr>
        <w:t xml:space="preserve"> not necessarily</w:t>
      </w:r>
      <w:r>
        <w:rPr>
          <w:spacing w:val="-2"/>
        </w:rPr>
        <w:t xml:space="preserve"> </w:t>
      </w:r>
      <w:r>
        <w:rPr>
          <w:spacing w:val="-1"/>
        </w:rPr>
        <w:t>the</w:t>
      </w:r>
      <w:r>
        <w:t xml:space="preserve"> </w:t>
      </w:r>
      <w:r>
        <w:rPr>
          <w:spacing w:val="-1"/>
        </w:rPr>
        <w:t>originator of</w:t>
      </w:r>
      <w:r>
        <w:rPr>
          <w:spacing w:val="-2"/>
        </w:rPr>
        <w:t xml:space="preserve"> </w:t>
      </w:r>
      <w:r>
        <w:rPr>
          <w:spacing w:val="-1"/>
        </w:rPr>
        <w:t>these</w:t>
      </w:r>
      <w:r>
        <w:rPr>
          <w:spacing w:val="67"/>
        </w:rPr>
        <w:t xml:space="preserve"> </w:t>
      </w:r>
      <w:r>
        <w:rPr>
          <w:spacing w:val="-1"/>
        </w:rPr>
        <w:t>thoughts or impulses. Another</w:t>
      </w:r>
      <w:r>
        <w:t xml:space="preserve"> </w:t>
      </w:r>
      <w:r>
        <w:rPr>
          <w:spacing w:val="-1"/>
        </w:rPr>
        <w:t>may be.</w:t>
      </w:r>
      <w:r>
        <w:t xml:space="preserve"> </w:t>
      </w:r>
      <w:r>
        <w:rPr>
          <w:spacing w:val="-1"/>
        </w:rPr>
        <w:t>So,</w:t>
      </w:r>
      <w:r>
        <w:t xml:space="preserve"> </w:t>
      </w:r>
      <w:r>
        <w:rPr>
          <w:spacing w:val="-1"/>
        </w:rPr>
        <w:t>by</w:t>
      </w:r>
      <w:r>
        <w:rPr>
          <w:spacing w:val="-2"/>
        </w:rPr>
        <w:t xml:space="preserve"> </w:t>
      </w:r>
      <w:r>
        <w:rPr>
          <w:spacing w:val="-1"/>
        </w:rPr>
        <w:t>identifying</w:t>
      </w:r>
      <w:r>
        <w:rPr>
          <w:spacing w:val="1"/>
        </w:rPr>
        <w:t xml:space="preserve"> </w:t>
      </w:r>
      <w:r>
        <w:rPr>
          <w:spacing w:val="-2"/>
        </w:rPr>
        <w:t>who</w:t>
      </w:r>
      <w:r>
        <w:t xml:space="preserve"> </w:t>
      </w:r>
      <w:r>
        <w:rPr>
          <w:spacing w:val="-1"/>
        </w:rPr>
        <w:t>is the</w:t>
      </w:r>
      <w:r>
        <w:rPr>
          <w:spacing w:val="32"/>
        </w:rPr>
        <w:t xml:space="preserve"> </w:t>
      </w:r>
      <w:r>
        <w:rPr>
          <w:spacing w:val="-1"/>
        </w:rPr>
        <w:t>being</w:t>
      </w:r>
      <w:r>
        <w:rPr>
          <w:spacing w:val="1"/>
        </w:rPr>
        <w:t xml:space="preserve"> </w:t>
      </w:r>
      <w:r>
        <w:rPr>
          <w:spacing w:val="-2"/>
        </w:rPr>
        <w:t>(who</w:t>
      </w:r>
      <w:r>
        <w:t xml:space="preserve"> </w:t>
      </w:r>
      <w:r>
        <w:rPr>
          <w:spacing w:val="-1"/>
        </w:rPr>
        <w:t>is</w:t>
      </w:r>
      <w:r>
        <w:rPr>
          <w:spacing w:val="-2"/>
        </w:rPr>
        <w:t xml:space="preserve"> </w:t>
      </w:r>
      <w:r>
        <w:rPr>
          <w:spacing w:val="-1"/>
        </w:rPr>
        <w:t>the</w:t>
      </w:r>
      <w:r>
        <w:rPr>
          <w:spacing w:val="1"/>
        </w:rPr>
        <w:t xml:space="preserve"> </w:t>
      </w:r>
      <w:r>
        <w:rPr>
          <w:spacing w:val="-1"/>
        </w:rPr>
        <w:t>source</w:t>
      </w:r>
      <w:r>
        <w:t xml:space="preserve"> </w:t>
      </w:r>
      <w:r>
        <w:rPr>
          <w:spacing w:val="-1"/>
        </w:rPr>
        <w:t>of these</w:t>
      </w:r>
      <w:r>
        <w:t xml:space="preserve"> </w:t>
      </w:r>
      <w:r>
        <w:rPr>
          <w:spacing w:val="-1"/>
        </w:rPr>
        <w:t>vocalizations</w:t>
      </w:r>
      <w:r>
        <w:rPr>
          <w:spacing w:val="-2"/>
        </w:rPr>
        <w:t xml:space="preserve"> </w:t>
      </w:r>
      <w:r>
        <w:rPr>
          <w:spacing w:val="-1"/>
        </w:rPr>
        <w:t>or</w:t>
      </w:r>
      <w:r>
        <w:t xml:space="preserve"> </w:t>
      </w:r>
      <w:r>
        <w:rPr>
          <w:spacing w:val="-1"/>
        </w:rPr>
        <w:t>impulses) and</w:t>
      </w:r>
      <w:r>
        <w:rPr>
          <w:spacing w:val="34"/>
        </w:rPr>
        <w:t xml:space="preserve"> </w:t>
      </w:r>
      <w:r>
        <w:rPr>
          <w:spacing w:val="-1"/>
        </w:rPr>
        <w:t>spotting</w:t>
      </w:r>
      <w:r>
        <w:rPr>
          <w:spacing w:val="2"/>
        </w:rPr>
        <w:t xml:space="preserve"> </w:t>
      </w:r>
      <w:r>
        <w:rPr>
          <w:spacing w:val="-1"/>
        </w:rPr>
        <w:t>where</w:t>
      </w:r>
      <w:r>
        <w:t xml:space="preserve"> </w:t>
      </w:r>
      <w:r>
        <w:rPr>
          <w:spacing w:val="-1"/>
        </w:rPr>
        <w:t>it</w:t>
      </w:r>
      <w:r>
        <w:t xml:space="preserve"> is </w:t>
      </w:r>
      <w:r>
        <w:rPr>
          <w:spacing w:val="-1"/>
        </w:rPr>
        <w:t>located, you</w:t>
      </w:r>
      <w:r>
        <w:rPr>
          <w:spacing w:val="-2"/>
        </w:rPr>
        <w:t xml:space="preserve"> </w:t>
      </w:r>
      <w:r>
        <w:t>are</w:t>
      </w:r>
      <w:r>
        <w:rPr>
          <w:spacing w:val="-1"/>
        </w:rPr>
        <w:t xml:space="preserve"> </w:t>
      </w:r>
      <w:r>
        <w:t>freed</w:t>
      </w:r>
      <w:r>
        <w:rPr>
          <w:spacing w:val="-1"/>
        </w:rPr>
        <w:t xml:space="preserve"> </w:t>
      </w:r>
      <w:r>
        <w:t>to</w:t>
      </w:r>
      <w:r>
        <w:rPr>
          <w:spacing w:val="-2"/>
        </w:rPr>
        <w:t xml:space="preserve"> </w:t>
      </w:r>
      <w:r>
        <w:rPr>
          <w:spacing w:val="-1"/>
        </w:rPr>
        <w:t>think</w:t>
      </w:r>
      <w:r>
        <w:t xml:space="preserve"> </w:t>
      </w:r>
      <w:r>
        <w:rPr>
          <w:spacing w:val="-1"/>
        </w:rPr>
        <w:t>for</w:t>
      </w:r>
      <w:r>
        <w:t xml:space="preserve"> </w:t>
      </w:r>
      <w:r>
        <w:rPr>
          <w:spacing w:val="-1"/>
        </w:rPr>
        <w:t>yourself.</w:t>
      </w:r>
    </w:p>
    <w:p w:rsidR="00743C02" w:rsidRDefault="001F2438">
      <w:pPr>
        <w:pStyle w:val="Corpodetexto"/>
        <w:spacing w:before="120"/>
        <w:ind w:right="203"/>
      </w:pPr>
      <w:r>
        <w:rPr>
          <w:spacing w:val="-1"/>
        </w:rPr>
        <w:t>So</w:t>
      </w:r>
      <w:r>
        <w:rPr>
          <w:spacing w:val="-2"/>
        </w:rPr>
        <w:t xml:space="preserve"> </w:t>
      </w:r>
      <w:r>
        <w:rPr>
          <w:spacing w:val="-1"/>
        </w:rPr>
        <w:t>an</w:t>
      </w:r>
      <w:r>
        <w:rPr>
          <w:spacing w:val="-2"/>
        </w:rPr>
        <w:t xml:space="preserve"> </w:t>
      </w:r>
      <w:r>
        <w:rPr>
          <w:spacing w:val="-1"/>
        </w:rPr>
        <w:t xml:space="preserve">auditor </w:t>
      </w:r>
      <w:r>
        <w:t>has</w:t>
      </w:r>
      <w:r>
        <w:rPr>
          <w:spacing w:val="-1"/>
        </w:rPr>
        <w:t xml:space="preserve"> you</w:t>
      </w:r>
      <w:r>
        <w:rPr>
          <w:spacing w:val="-2"/>
        </w:rPr>
        <w:t xml:space="preserve"> </w:t>
      </w:r>
      <w:r>
        <w:rPr>
          <w:spacing w:val="-1"/>
        </w:rPr>
        <w:t>(the</w:t>
      </w:r>
      <w:r>
        <w:rPr>
          <w:spacing w:val="1"/>
        </w:rPr>
        <w:t xml:space="preserve"> </w:t>
      </w:r>
      <w:r>
        <w:rPr>
          <w:spacing w:val="-1"/>
        </w:rPr>
        <w:t>main</w:t>
      </w:r>
      <w:r>
        <w:rPr>
          <w:spacing w:val="-2"/>
        </w:rPr>
        <w:t xml:space="preserve"> </w:t>
      </w:r>
      <w:r>
        <w:rPr>
          <w:spacing w:val="-1"/>
        </w:rPr>
        <w:t xml:space="preserve">guy </w:t>
      </w:r>
      <w:r>
        <w:t xml:space="preserve">in </w:t>
      </w:r>
      <w:r>
        <w:rPr>
          <w:spacing w:val="-1"/>
        </w:rPr>
        <w:t>control)</w:t>
      </w:r>
      <w:r>
        <w:rPr>
          <w:spacing w:val="-2"/>
        </w:rPr>
        <w:t xml:space="preserve"> </w:t>
      </w:r>
      <w:r>
        <w:rPr>
          <w:spacing w:val="-1"/>
        </w:rPr>
        <w:t>ask</w:t>
      </w:r>
      <w:r>
        <w:rPr>
          <w:spacing w:val="-2"/>
        </w:rPr>
        <w:t xml:space="preserve"> </w:t>
      </w:r>
      <w:r>
        <w:rPr>
          <w:spacing w:val="-1"/>
        </w:rPr>
        <w:t>each</w:t>
      </w:r>
      <w:r>
        <w:rPr>
          <w:spacing w:val="-2"/>
        </w:rPr>
        <w:t xml:space="preserve"> </w:t>
      </w:r>
      <w:r>
        <w:rPr>
          <w:spacing w:val="-1"/>
        </w:rPr>
        <w:t>BT,</w:t>
      </w:r>
      <w:r>
        <w:rPr>
          <w:spacing w:val="1"/>
        </w:rPr>
        <w:t xml:space="preserve"> </w:t>
      </w:r>
      <w:r>
        <w:rPr>
          <w:spacing w:val="-1"/>
        </w:rPr>
        <w:t>"What</w:t>
      </w:r>
      <w:r>
        <w:rPr>
          <w:spacing w:val="44"/>
        </w:rPr>
        <w:t xml:space="preserve"> </w:t>
      </w:r>
      <w:r>
        <w:rPr>
          <w:spacing w:val="-1"/>
        </w:rPr>
        <w:t>are</w:t>
      </w:r>
      <w:r>
        <w:rPr>
          <w:spacing w:val="1"/>
        </w:rPr>
        <w:t xml:space="preserve"> </w:t>
      </w:r>
      <w:r>
        <w:rPr>
          <w:spacing w:val="-1"/>
        </w:rPr>
        <w:t>you?" and "Who are</w:t>
      </w:r>
      <w:r>
        <w:rPr>
          <w:spacing w:val="1"/>
        </w:rPr>
        <w:t xml:space="preserve"> </w:t>
      </w:r>
      <w:r>
        <w:rPr>
          <w:spacing w:val="-1"/>
        </w:rPr>
        <w:t>you?"</w:t>
      </w:r>
    </w:p>
    <w:p w:rsidR="00743C02" w:rsidRDefault="001F2438">
      <w:pPr>
        <w:pStyle w:val="Corpodetexto"/>
        <w:ind w:right="203"/>
      </w:pPr>
      <w:r>
        <w:rPr>
          <w:spacing w:val="-1"/>
        </w:rPr>
        <w:t>The</w:t>
      </w:r>
      <w:r>
        <w:rPr>
          <w:spacing w:val="1"/>
        </w:rPr>
        <w:t xml:space="preserve"> </w:t>
      </w:r>
      <w:r>
        <w:rPr>
          <w:spacing w:val="-1"/>
        </w:rPr>
        <w:t>Body</w:t>
      </w:r>
      <w:r>
        <w:rPr>
          <w:spacing w:val="-2"/>
        </w:rPr>
        <w:t xml:space="preserve"> </w:t>
      </w:r>
      <w:r>
        <w:rPr>
          <w:spacing w:val="-1"/>
        </w:rPr>
        <w:t>Thetans or</w:t>
      </w:r>
      <w:r>
        <w:t xml:space="preserve"> </w:t>
      </w:r>
      <w:r>
        <w:rPr>
          <w:spacing w:val="-1"/>
        </w:rPr>
        <w:t>Energy</w:t>
      </w:r>
      <w:r>
        <w:rPr>
          <w:spacing w:val="-2"/>
        </w:rPr>
        <w:t xml:space="preserve"> </w:t>
      </w:r>
      <w:r>
        <w:rPr>
          <w:spacing w:val="-1"/>
        </w:rPr>
        <w:t>Blockages</w:t>
      </w:r>
      <w:r>
        <w:t xml:space="preserve"> </w:t>
      </w:r>
      <w:r>
        <w:rPr>
          <w:spacing w:val="-2"/>
        </w:rPr>
        <w:t>will</w:t>
      </w:r>
      <w:r>
        <w:t xml:space="preserve"> </w:t>
      </w:r>
      <w:r>
        <w:rPr>
          <w:spacing w:val="-1"/>
        </w:rPr>
        <w:t>then separate out</w:t>
      </w:r>
      <w:r>
        <w:t xml:space="preserve"> </w:t>
      </w:r>
      <w:r>
        <w:rPr>
          <w:spacing w:val="-1"/>
        </w:rPr>
        <w:t>and</w:t>
      </w:r>
      <w:r>
        <w:rPr>
          <w:spacing w:val="32"/>
        </w:rPr>
        <w:t xml:space="preserve"> </w:t>
      </w:r>
      <w:r>
        <w:rPr>
          <w:spacing w:val="-1"/>
        </w:rPr>
        <w:t>realize that</w:t>
      </w:r>
      <w:r>
        <w:rPr>
          <w:spacing w:val="-2"/>
        </w:rPr>
        <w:t xml:space="preserve"> </w:t>
      </w:r>
      <w:r>
        <w:rPr>
          <w:spacing w:val="-1"/>
        </w:rPr>
        <w:t>they</w:t>
      </w:r>
      <w:r>
        <w:rPr>
          <w:spacing w:val="-3"/>
        </w:rPr>
        <w:t xml:space="preserve"> </w:t>
      </w:r>
      <w:r>
        <w:rPr>
          <w:spacing w:val="-1"/>
        </w:rPr>
        <w:t>are</w:t>
      </w:r>
      <w:r>
        <w:t xml:space="preserve"> </w:t>
      </w:r>
      <w:r>
        <w:rPr>
          <w:spacing w:val="-1"/>
        </w:rPr>
        <w:t>in</w:t>
      </w:r>
      <w:r>
        <w:t xml:space="preserve"> </w:t>
      </w:r>
      <w:r>
        <w:rPr>
          <w:spacing w:val="-1"/>
        </w:rPr>
        <w:t>fact themselves;</w:t>
      </w:r>
      <w:r>
        <w:rPr>
          <w:spacing w:val="-2"/>
        </w:rPr>
        <w:t xml:space="preserve"> </w:t>
      </w:r>
      <w:r>
        <w:rPr>
          <w:spacing w:val="-1"/>
        </w:rPr>
        <w:t>that they</w:t>
      </w:r>
      <w:r>
        <w:rPr>
          <w:spacing w:val="-2"/>
        </w:rPr>
        <w:t xml:space="preserve"> </w:t>
      </w:r>
      <w:r>
        <w:rPr>
          <w:spacing w:val="-1"/>
        </w:rPr>
        <w:t>are not</w:t>
      </w:r>
      <w:r>
        <w:rPr>
          <w:spacing w:val="1"/>
        </w:rPr>
        <w:t xml:space="preserve"> </w:t>
      </w:r>
      <w:r>
        <w:rPr>
          <w:spacing w:val="-1"/>
        </w:rPr>
        <w:t>some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31"/>
      </w:pPr>
      <w:r>
        <w:lastRenderedPageBreak/>
        <w:t>body</w:t>
      </w:r>
      <w:r>
        <w:rPr>
          <w:spacing w:val="-2"/>
        </w:rPr>
        <w:t xml:space="preserve"> </w:t>
      </w:r>
      <w:r>
        <w:t>part or</w:t>
      </w:r>
      <w:r>
        <w:rPr>
          <w:spacing w:val="1"/>
        </w:rPr>
        <w:t xml:space="preserve"> </w:t>
      </w:r>
      <w:r>
        <w:rPr>
          <w:spacing w:val="-1"/>
        </w:rPr>
        <w:t xml:space="preserve">whatever. </w:t>
      </w:r>
      <w:r>
        <w:t>At</w:t>
      </w:r>
      <w:r>
        <w:rPr>
          <w:spacing w:val="-1"/>
        </w:rPr>
        <w:t xml:space="preserve"> </w:t>
      </w:r>
      <w:r>
        <w:t>the</w:t>
      </w:r>
      <w:r>
        <w:rPr>
          <w:spacing w:val="1"/>
        </w:rPr>
        <w:t xml:space="preserve"> </w:t>
      </w:r>
      <w:r>
        <w:rPr>
          <w:spacing w:val="-1"/>
        </w:rPr>
        <w:t>same</w:t>
      </w:r>
      <w:r>
        <w:t xml:space="preserve"> </w:t>
      </w:r>
      <w:r>
        <w:rPr>
          <w:spacing w:val="-1"/>
        </w:rPr>
        <w:t>time,</w:t>
      </w:r>
      <w:r>
        <w:t xml:space="preserve"> </w:t>
      </w:r>
      <w:r>
        <w:rPr>
          <w:spacing w:val="-1"/>
        </w:rPr>
        <w:t>you</w:t>
      </w:r>
      <w:r>
        <w:rPr>
          <w:spacing w:val="-2"/>
        </w:rPr>
        <w:t xml:space="preserve"> </w:t>
      </w:r>
      <w:r>
        <w:rPr>
          <w:spacing w:val="-1"/>
        </w:rPr>
        <w:t>realize</w:t>
      </w:r>
      <w:r>
        <w:t xml:space="preserve"> that</w:t>
      </w:r>
      <w:r>
        <w:rPr>
          <w:spacing w:val="-1"/>
        </w:rPr>
        <w:t xml:space="preserve"> </w:t>
      </w:r>
      <w:r>
        <w:t>the</w:t>
      </w:r>
      <w:r>
        <w:rPr>
          <w:spacing w:val="29"/>
        </w:rPr>
        <w:t xml:space="preserve"> </w:t>
      </w:r>
      <w:r>
        <w:rPr>
          <w:spacing w:val="-1"/>
        </w:rPr>
        <w:t>Energy</w:t>
      </w:r>
      <w:r>
        <w:rPr>
          <w:spacing w:val="-2"/>
        </w:rPr>
        <w:t xml:space="preserve"> </w:t>
      </w:r>
      <w:r>
        <w:rPr>
          <w:spacing w:val="-1"/>
        </w:rPr>
        <w:t>Blockages</w:t>
      </w:r>
      <w:r>
        <w:rPr>
          <w:spacing w:val="-2"/>
        </w:rPr>
        <w:t xml:space="preserve"> </w:t>
      </w:r>
      <w:r>
        <w:rPr>
          <w:spacing w:val="-1"/>
        </w:rPr>
        <w:t>or</w:t>
      </w:r>
      <w:r>
        <w:t xml:space="preserve"> </w:t>
      </w:r>
      <w:r>
        <w:rPr>
          <w:spacing w:val="-1"/>
        </w:rPr>
        <w:t>BTs</w:t>
      </w:r>
      <w:r>
        <w:t xml:space="preserve"> </w:t>
      </w:r>
      <w:r>
        <w:rPr>
          <w:spacing w:val="-1"/>
        </w:rPr>
        <w:t>are</w:t>
      </w:r>
      <w:r>
        <w:t xml:space="preserve"> </w:t>
      </w:r>
      <w:r>
        <w:rPr>
          <w:spacing w:val="-1"/>
        </w:rPr>
        <w:t>different</w:t>
      </w:r>
      <w:r>
        <w:t xml:space="preserve"> </w:t>
      </w:r>
      <w:r>
        <w:rPr>
          <w:spacing w:val="-1"/>
        </w:rPr>
        <w:t>from you;</w:t>
      </w:r>
      <w:r>
        <w:rPr>
          <w:spacing w:val="-2"/>
        </w:rPr>
        <w:t xml:space="preserve"> </w:t>
      </w:r>
      <w:r>
        <w:rPr>
          <w:spacing w:val="-1"/>
        </w:rPr>
        <w:t>that</w:t>
      </w:r>
      <w:r>
        <w:rPr>
          <w:spacing w:val="-2"/>
        </w:rPr>
        <w:t xml:space="preserve"> </w:t>
      </w:r>
      <w:r>
        <w:rPr>
          <w:spacing w:val="-1"/>
        </w:rPr>
        <w:t>their mental</w:t>
      </w:r>
      <w:r>
        <w:rPr>
          <w:spacing w:val="33"/>
        </w:rPr>
        <w:t xml:space="preserve"> </w:t>
      </w:r>
      <w:r>
        <w:rPr>
          <w:spacing w:val="-1"/>
        </w:rPr>
        <w:t>pictures, ideas,</w:t>
      </w:r>
      <w:r>
        <w:rPr>
          <w:spacing w:val="-2"/>
        </w:rPr>
        <w:t xml:space="preserve"> </w:t>
      </w:r>
      <w:r>
        <w:t>and</w:t>
      </w:r>
      <w:r>
        <w:rPr>
          <w:spacing w:val="-2"/>
        </w:rPr>
        <w:t xml:space="preserve"> </w:t>
      </w:r>
      <w:r>
        <w:rPr>
          <w:spacing w:val="-1"/>
        </w:rPr>
        <w:t>degraded impulses do</w:t>
      </w:r>
      <w:r>
        <w:rPr>
          <w:spacing w:val="-2"/>
        </w:rPr>
        <w:t xml:space="preserve"> </w:t>
      </w:r>
      <w:r>
        <w:rPr>
          <w:spacing w:val="-1"/>
        </w:rPr>
        <w:t>not originate from you.</w:t>
      </w:r>
      <w:r>
        <w:rPr>
          <w:spacing w:val="45"/>
        </w:rPr>
        <w:t xml:space="preserve"> </w:t>
      </w:r>
      <w:r>
        <w:t>According</w:t>
      </w:r>
      <w:r>
        <w:rPr>
          <w:spacing w:val="-1"/>
        </w:rPr>
        <w:t xml:space="preserve"> </w:t>
      </w:r>
      <w:r>
        <w:t xml:space="preserve">to </w:t>
      </w:r>
      <w:r>
        <w:rPr>
          <w:spacing w:val="-1"/>
        </w:rPr>
        <w:t>Hubbard, these</w:t>
      </w:r>
      <w:r>
        <w:t xml:space="preserve"> </w:t>
      </w:r>
      <w:r>
        <w:rPr>
          <w:spacing w:val="-1"/>
        </w:rPr>
        <w:t>beings</w:t>
      </w:r>
      <w:r>
        <w:t xml:space="preserve"> are </w:t>
      </w:r>
      <w:r>
        <w:rPr>
          <w:spacing w:val="-1"/>
        </w:rPr>
        <w:t>very</w:t>
      </w:r>
      <w:r>
        <w:rPr>
          <w:spacing w:val="-3"/>
        </w:rPr>
        <w:t xml:space="preserve"> </w:t>
      </w:r>
      <w:r>
        <w:t>easily</w:t>
      </w:r>
      <w:r>
        <w:rPr>
          <w:spacing w:val="-2"/>
        </w:rPr>
        <w:t xml:space="preserve"> </w:t>
      </w:r>
      <w:r>
        <w:rPr>
          <w:spacing w:val="-1"/>
        </w:rPr>
        <w:t>overwhelmable</w:t>
      </w:r>
      <w:r>
        <w:rPr>
          <w:spacing w:val="39"/>
        </w:rPr>
        <w:t xml:space="preserve"> </w:t>
      </w:r>
      <w:r>
        <w:t xml:space="preserve">and </w:t>
      </w:r>
      <w:r>
        <w:rPr>
          <w:spacing w:val="-1"/>
        </w:rPr>
        <w:t>hypnotic.</w:t>
      </w:r>
      <w:r>
        <w:t xml:space="preserve"> </w:t>
      </w:r>
      <w:r>
        <w:rPr>
          <w:spacing w:val="-1"/>
        </w:rPr>
        <w:t xml:space="preserve">Because </w:t>
      </w:r>
      <w:r>
        <w:t>of</w:t>
      </w:r>
      <w:r>
        <w:rPr>
          <w:spacing w:val="-1"/>
        </w:rPr>
        <w:t xml:space="preserve"> </w:t>
      </w:r>
      <w:r>
        <w:t>this,</w:t>
      </w:r>
      <w:r>
        <w:rPr>
          <w:spacing w:val="-2"/>
        </w:rPr>
        <w:t xml:space="preserve"> </w:t>
      </w:r>
      <w:r>
        <w:rPr>
          <w:spacing w:val="-1"/>
        </w:rPr>
        <w:t>they</w:t>
      </w:r>
      <w:r>
        <w:rPr>
          <w:spacing w:val="-3"/>
        </w:rPr>
        <w:t xml:space="preserve"> </w:t>
      </w:r>
      <w:r>
        <w:t>tend</w:t>
      </w:r>
      <w:r>
        <w:rPr>
          <w:spacing w:val="-1"/>
        </w:rPr>
        <w:t xml:space="preserve"> </w:t>
      </w:r>
      <w:r>
        <w:t>to</w:t>
      </w:r>
      <w:r>
        <w:rPr>
          <w:spacing w:val="-1"/>
        </w:rPr>
        <w:t xml:space="preserve"> </w:t>
      </w:r>
      <w:r>
        <w:t>take</w:t>
      </w:r>
      <w:r>
        <w:rPr>
          <w:spacing w:val="-1"/>
        </w:rPr>
        <w:t xml:space="preserve"> </w:t>
      </w:r>
      <w:r>
        <w:t>on</w:t>
      </w:r>
      <w:r>
        <w:rPr>
          <w:spacing w:val="-1"/>
        </w:rPr>
        <w:t xml:space="preserve"> the</w:t>
      </w:r>
      <w:r>
        <w:t xml:space="preserve"> </w:t>
      </w:r>
      <w:r>
        <w:rPr>
          <w:spacing w:val="-1"/>
        </w:rPr>
        <w:t>personality</w:t>
      </w:r>
      <w:r>
        <w:rPr>
          <w:spacing w:val="31"/>
        </w:rPr>
        <w:t xml:space="preserve"> </w:t>
      </w:r>
      <w:r>
        <w:t>of</w:t>
      </w:r>
      <w:r>
        <w:rPr>
          <w:spacing w:val="1"/>
        </w:rPr>
        <w:t xml:space="preserve"> </w:t>
      </w:r>
      <w:r>
        <w:rPr>
          <w:spacing w:val="-1"/>
        </w:rPr>
        <w:t xml:space="preserve">whatever </w:t>
      </w:r>
      <w:r>
        <w:t>(or</w:t>
      </w:r>
      <w:r>
        <w:rPr>
          <w:spacing w:val="1"/>
        </w:rPr>
        <w:t xml:space="preserve"> </w:t>
      </w:r>
      <w:r>
        <w:rPr>
          <w:spacing w:val="-2"/>
        </w:rPr>
        <w:t>whoever)</w:t>
      </w:r>
      <w:r>
        <w:t xml:space="preserve"> </w:t>
      </w:r>
      <w:r>
        <w:rPr>
          <w:spacing w:val="-1"/>
        </w:rPr>
        <w:t>comes</w:t>
      </w:r>
      <w:r>
        <w:t xml:space="preserve"> </w:t>
      </w:r>
      <w:r>
        <w:rPr>
          <w:spacing w:val="-1"/>
        </w:rPr>
        <w:t xml:space="preserve">along that </w:t>
      </w:r>
      <w:r>
        <w:t>gets</w:t>
      </w:r>
      <w:r>
        <w:rPr>
          <w:spacing w:val="-3"/>
        </w:rPr>
        <w:t xml:space="preserve"> </w:t>
      </w:r>
      <w:r>
        <w:rPr>
          <w:spacing w:val="-1"/>
        </w:rPr>
        <w:t>their attention.</w:t>
      </w:r>
    </w:p>
    <w:p w:rsidR="00743C02" w:rsidRDefault="001F2438">
      <w:pPr>
        <w:pStyle w:val="Corpodetexto"/>
        <w:spacing w:before="120"/>
      </w:pPr>
      <w:r>
        <w:rPr>
          <w:spacing w:val="-1"/>
        </w:rPr>
        <w:t>Hubbard</w:t>
      </w:r>
      <w:r>
        <w:t xml:space="preserve"> </w:t>
      </w:r>
      <w:r>
        <w:rPr>
          <w:spacing w:val="-1"/>
        </w:rPr>
        <w:t>says,</w:t>
      </w:r>
    </w:p>
    <w:p w:rsidR="00743C02" w:rsidRDefault="001F2438">
      <w:pPr>
        <w:pStyle w:val="Corpodetexto"/>
        <w:ind w:right="135"/>
      </w:pPr>
      <w:r>
        <w:rPr>
          <w:spacing w:val="-1"/>
        </w:rPr>
        <w:t>"You</w:t>
      </w:r>
      <w:r>
        <w:rPr>
          <w:spacing w:val="-2"/>
        </w:rPr>
        <w:t xml:space="preserve"> </w:t>
      </w:r>
      <w:r>
        <w:rPr>
          <w:spacing w:val="-1"/>
        </w:rPr>
        <w:t xml:space="preserve">have </w:t>
      </w:r>
      <w:r>
        <w:t xml:space="preserve">to </w:t>
      </w:r>
      <w:r>
        <w:rPr>
          <w:spacing w:val="-1"/>
        </w:rPr>
        <w:t>actually</w:t>
      </w:r>
      <w:r>
        <w:rPr>
          <w:spacing w:val="-2"/>
        </w:rPr>
        <w:t xml:space="preserve"> </w:t>
      </w:r>
      <w:r>
        <w:rPr>
          <w:spacing w:val="-1"/>
        </w:rPr>
        <w:t>put</w:t>
      </w:r>
      <w:r>
        <w:rPr>
          <w:spacing w:val="2"/>
        </w:rPr>
        <w:t xml:space="preserve"> </w:t>
      </w:r>
      <w:r>
        <w:rPr>
          <w:spacing w:val="-1"/>
        </w:rPr>
        <w:t>some</w:t>
      </w:r>
      <w:r>
        <w:t xml:space="preserve"> life into</w:t>
      </w:r>
      <w:r>
        <w:rPr>
          <w:spacing w:val="-1"/>
        </w:rPr>
        <w:t xml:space="preserve"> </w:t>
      </w:r>
      <w:r>
        <w:t>them</w:t>
      </w:r>
      <w:r>
        <w:rPr>
          <w:spacing w:val="-2"/>
        </w:rPr>
        <w:t xml:space="preserve"> </w:t>
      </w:r>
      <w:r>
        <w:rPr>
          <w:spacing w:val="-1"/>
        </w:rPr>
        <w:t>to activate them.</w:t>
      </w:r>
      <w:r>
        <w:rPr>
          <w:spacing w:val="41"/>
        </w:rPr>
        <w:t xml:space="preserve"> </w:t>
      </w:r>
      <w:r>
        <w:rPr>
          <w:spacing w:val="-1"/>
        </w:rPr>
        <w:t>They're</w:t>
      </w:r>
      <w:r>
        <w:t xml:space="preserve"> </w:t>
      </w:r>
      <w:r>
        <w:rPr>
          <w:spacing w:val="-1"/>
        </w:rPr>
        <w:t>like pebbles</w:t>
      </w:r>
      <w:r>
        <w:rPr>
          <w:spacing w:val="-2"/>
        </w:rPr>
        <w:t xml:space="preserve"> </w:t>
      </w:r>
      <w:r>
        <w:t>on</w:t>
      </w:r>
      <w:r>
        <w:rPr>
          <w:spacing w:val="-1"/>
        </w:rPr>
        <w:t xml:space="preserve"> </w:t>
      </w:r>
      <w:r>
        <w:t xml:space="preserve">a </w:t>
      </w:r>
      <w:r>
        <w:rPr>
          <w:spacing w:val="-1"/>
        </w:rPr>
        <w:t>beach....But</w:t>
      </w:r>
      <w:r>
        <w:rPr>
          <w:spacing w:val="2"/>
        </w:rPr>
        <w:t xml:space="preserve"> </w:t>
      </w:r>
      <w:r>
        <w:rPr>
          <w:spacing w:val="-1"/>
        </w:rPr>
        <w:t>listen,</w:t>
      </w:r>
      <w:r>
        <w:t xml:space="preserve"> </w:t>
      </w:r>
      <w:r>
        <w:rPr>
          <w:spacing w:val="-1"/>
        </w:rPr>
        <w:t>you're</w:t>
      </w:r>
      <w:r>
        <w:rPr>
          <w:spacing w:val="1"/>
        </w:rPr>
        <w:t xml:space="preserve"> </w:t>
      </w:r>
      <w:r>
        <w:t>living in a</w:t>
      </w:r>
      <w:r>
        <w:rPr>
          <w:spacing w:val="41"/>
        </w:rPr>
        <w:t xml:space="preserve"> </w:t>
      </w:r>
      <w:r>
        <w:rPr>
          <w:spacing w:val="-1"/>
        </w:rPr>
        <w:t>universe</w:t>
      </w:r>
      <w:r>
        <w:rPr>
          <w:spacing w:val="1"/>
        </w:rPr>
        <w:t xml:space="preserve"> </w:t>
      </w:r>
      <w:r>
        <w:rPr>
          <w:spacing w:val="-2"/>
        </w:rPr>
        <w:t>which</w:t>
      </w:r>
      <w:r>
        <w:t xml:space="preserve"> </w:t>
      </w:r>
      <w:r>
        <w:rPr>
          <w:spacing w:val="-1"/>
        </w:rPr>
        <w:t>is crawling</w:t>
      </w:r>
      <w:r>
        <w:rPr>
          <w:spacing w:val="1"/>
        </w:rPr>
        <w:t xml:space="preserve"> </w:t>
      </w:r>
      <w:r>
        <w:rPr>
          <w:spacing w:val="-1"/>
        </w:rPr>
        <w:t>with this</w:t>
      </w:r>
      <w:r>
        <w:rPr>
          <w:spacing w:val="-3"/>
        </w:rPr>
        <w:t xml:space="preserve"> </w:t>
      </w:r>
      <w:r>
        <w:rPr>
          <w:spacing w:val="-1"/>
        </w:rPr>
        <w:t>type</w:t>
      </w:r>
      <w:r>
        <w:rPr>
          <w:spacing w:val="1"/>
        </w:rPr>
        <w:t xml:space="preserve"> </w:t>
      </w:r>
      <w:r>
        <w:rPr>
          <w:spacing w:val="-1"/>
        </w:rPr>
        <w:t>of</w:t>
      </w:r>
      <w:r>
        <w:t xml:space="preserve"> </w:t>
      </w:r>
      <w:r>
        <w:rPr>
          <w:spacing w:val="-1"/>
        </w:rPr>
        <w:t>stuff.</w:t>
      </w:r>
      <w:r>
        <w:t xml:space="preserve"> </w:t>
      </w:r>
      <w:r>
        <w:rPr>
          <w:spacing w:val="-1"/>
        </w:rPr>
        <w:t>And</w:t>
      </w:r>
      <w:r>
        <w:t xml:space="preserve"> </w:t>
      </w:r>
      <w:r>
        <w:rPr>
          <w:spacing w:val="-1"/>
        </w:rPr>
        <w:t>planet Earth</w:t>
      </w:r>
      <w:r>
        <w:rPr>
          <w:spacing w:val="22"/>
        </w:rPr>
        <w:t xml:space="preserve"> </w:t>
      </w:r>
      <w:r>
        <w:rPr>
          <w:spacing w:val="-2"/>
        </w:rPr>
        <w:t>was</w:t>
      </w:r>
      <w:r>
        <w:t xml:space="preserve"> a </w:t>
      </w:r>
      <w:r>
        <w:rPr>
          <w:spacing w:val="-1"/>
        </w:rPr>
        <w:t>dumping</w:t>
      </w:r>
      <w:r>
        <w:t xml:space="preserve"> </w:t>
      </w:r>
      <w:r>
        <w:rPr>
          <w:spacing w:val="-1"/>
        </w:rPr>
        <w:t>ground to end all</w:t>
      </w:r>
      <w:r>
        <w:t xml:space="preserve"> </w:t>
      </w:r>
      <w:r>
        <w:rPr>
          <w:spacing w:val="-1"/>
        </w:rPr>
        <w:t>dumping</w:t>
      </w:r>
      <w:r>
        <w:t xml:space="preserve"> </w:t>
      </w:r>
      <w:r>
        <w:rPr>
          <w:spacing w:val="-1"/>
        </w:rPr>
        <w:t>grounds....As</w:t>
      </w:r>
      <w:r>
        <w:t xml:space="preserve"> </w:t>
      </w:r>
      <w:r>
        <w:rPr>
          <w:spacing w:val="-1"/>
        </w:rPr>
        <w:t>NED</w:t>
      </w:r>
      <w:r>
        <w:t xml:space="preserve"> </w:t>
      </w:r>
      <w:r>
        <w:rPr>
          <w:spacing w:val="-1"/>
        </w:rPr>
        <w:t>for</w:t>
      </w:r>
      <w:r>
        <w:rPr>
          <w:spacing w:val="27"/>
        </w:rPr>
        <w:t xml:space="preserve"> </w:t>
      </w:r>
      <w:r>
        <w:rPr>
          <w:spacing w:val="-1"/>
        </w:rPr>
        <w:t>OTs</w:t>
      </w:r>
      <w:r>
        <w:t xml:space="preserve"> </w:t>
      </w:r>
      <w:r>
        <w:rPr>
          <w:spacing w:val="-1"/>
        </w:rPr>
        <w:t>is</w:t>
      </w:r>
      <w:r>
        <w:t xml:space="preserve"> </w:t>
      </w:r>
      <w:r>
        <w:rPr>
          <w:spacing w:val="-1"/>
        </w:rPr>
        <w:t>run</w:t>
      </w:r>
      <w:r>
        <w:t xml:space="preserve"> </w:t>
      </w:r>
      <w:r>
        <w:rPr>
          <w:spacing w:val="-1"/>
        </w:rPr>
        <w:t>these</w:t>
      </w:r>
      <w:r>
        <w:t xml:space="preserve"> </w:t>
      </w:r>
      <w:r>
        <w:rPr>
          <w:spacing w:val="-1"/>
        </w:rPr>
        <w:t>cats</w:t>
      </w:r>
      <w:r>
        <w:t xml:space="preserve"> </w:t>
      </w:r>
      <w:r>
        <w:rPr>
          <w:spacing w:val="-2"/>
        </w:rPr>
        <w:t>wake</w:t>
      </w:r>
      <w:r>
        <w:t xml:space="preserve"> </w:t>
      </w:r>
      <w:r>
        <w:rPr>
          <w:spacing w:val="-1"/>
        </w:rPr>
        <w:t>up</w:t>
      </w:r>
      <w:r>
        <w:t xml:space="preserve"> </w:t>
      </w:r>
      <w:r>
        <w:rPr>
          <w:spacing w:val="-1"/>
        </w:rPr>
        <w:t>and get handled.</w:t>
      </w:r>
      <w:r>
        <w:t xml:space="preserve"> </w:t>
      </w:r>
      <w:r>
        <w:rPr>
          <w:spacing w:val="-1"/>
        </w:rPr>
        <w:t>This</w:t>
      </w:r>
      <w:r>
        <w:t xml:space="preserve"> </w:t>
      </w:r>
      <w:r>
        <w:rPr>
          <w:spacing w:val="-1"/>
        </w:rPr>
        <w:t>relieves the</w:t>
      </w:r>
      <w:r>
        <w:rPr>
          <w:spacing w:val="36"/>
        </w:rPr>
        <w:t xml:space="preserve"> </w:t>
      </w:r>
      <w:r>
        <w:rPr>
          <w:spacing w:val="-1"/>
        </w:rPr>
        <w:t>entity</w:t>
      </w:r>
      <w:r>
        <w:rPr>
          <w:spacing w:val="-2"/>
        </w:rPr>
        <w:t xml:space="preserve"> </w:t>
      </w:r>
      <w:r>
        <w:rPr>
          <w:spacing w:val="-1"/>
        </w:rPr>
        <w:t>infested</w:t>
      </w:r>
      <w:r>
        <w:rPr>
          <w:spacing w:val="-3"/>
        </w:rPr>
        <w:t xml:space="preserve"> </w:t>
      </w:r>
      <w:r>
        <w:t>guy</w:t>
      </w:r>
      <w:r>
        <w:rPr>
          <w:spacing w:val="-2"/>
        </w:rPr>
        <w:t xml:space="preserve"> </w:t>
      </w:r>
      <w:r>
        <w:rPr>
          <w:spacing w:val="-1"/>
        </w:rPr>
        <w:t>of</w:t>
      </w:r>
      <w:r>
        <w:t xml:space="preserve"> a </w:t>
      </w:r>
      <w:r>
        <w:rPr>
          <w:spacing w:val="-1"/>
        </w:rPr>
        <w:t>lot</w:t>
      </w:r>
      <w:r>
        <w:t xml:space="preserve"> </w:t>
      </w:r>
      <w:r>
        <w:rPr>
          <w:spacing w:val="-1"/>
        </w:rPr>
        <w:t>of</w:t>
      </w:r>
      <w:r>
        <w:t xml:space="preserve"> </w:t>
      </w:r>
      <w:r>
        <w:rPr>
          <w:spacing w:val="-1"/>
        </w:rPr>
        <w:t>phenomena</w:t>
      </w:r>
      <w:r>
        <w:t xml:space="preserve"> </w:t>
      </w:r>
      <w:r>
        <w:rPr>
          <w:spacing w:val="-2"/>
        </w:rPr>
        <w:t>which</w:t>
      </w:r>
      <w:r>
        <w:rPr>
          <w:spacing w:val="-1"/>
        </w:rPr>
        <w:t xml:space="preserve"> puzzles</w:t>
      </w:r>
      <w:r>
        <w:t xml:space="preserve"> </w:t>
      </w:r>
      <w:r>
        <w:rPr>
          <w:spacing w:val="-1"/>
        </w:rPr>
        <w:t>him</w:t>
      </w:r>
      <w:r>
        <w:rPr>
          <w:spacing w:val="-2"/>
        </w:rPr>
        <w:t xml:space="preserve"> </w:t>
      </w:r>
      <w:r>
        <w:rPr>
          <w:spacing w:val="-1"/>
        </w:rPr>
        <w:t>and</w:t>
      </w:r>
      <w:r>
        <w:rPr>
          <w:spacing w:val="38"/>
        </w:rPr>
        <w:t xml:space="preserve"> </w:t>
      </w:r>
      <w:r>
        <w:t>can</w:t>
      </w:r>
      <w:r>
        <w:rPr>
          <w:spacing w:val="-1"/>
        </w:rPr>
        <w:t xml:space="preserve"> </w:t>
      </w:r>
      <w:r>
        <w:t xml:space="preserve">hold </w:t>
      </w:r>
      <w:r>
        <w:rPr>
          <w:spacing w:val="-1"/>
        </w:rPr>
        <w:t>him</w:t>
      </w:r>
      <w:r>
        <w:rPr>
          <w:spacing w:val="-2"/>
        </w:rPr>
        <w:t xml:space="preserve"> </w:t>
      </w:r>
      <w:r>
        <w:rPr>
          <w:spacing w:val="-1"/>
        </w:rPr>
        <w:t>down.</w:t>
      </w:r>
    </w:p>
    <w:p w:rsidR="00743C02" w:rsidRDefault="001F2438">
      <w:pPr>
        <w:pStyle w:val="Corpodetexto"/>
        <w:ind w:right="143"/>
      </w:pPr>
      <w:r>
        <w:t xml:space="preserve">As </w:t>
      </w:r>
      <w:r>
        <w:rPr>
          <w:spacing w:val="-1"/>
        </w:rPr>
        <w:t>you</w:t>
      </w:r>
      <w:r>
        <w:rPr>
          <w:spacing w:val="-2"/>
        </w:rPr>
        <w:t xml:space="preserve"> </w:t>
      </w:r>
      <w:r>
        <w:t>go</w:t>
      </w:r>
      <w:r>
        <w:rPr>
          <w:spacing w:val="-2"/>
        </w:rPr>
        <w:t xml:space="preserve"> </w:t>
      </w:r>
      <w:r>
        <w:rPr>
          <w:spacing w:val="-1"/>
        </w:rPr>
        <w:t>along</w:t>
      </w:r>
      <w:r>
        <w:t xml:space="preserve"> </w:t>
      </w:r>
      <w:r>
        <w:rPr>
          <w:spacing w:val="-1"/>
        </w:rPr>
        <w:t>doing the guided</w:t>
      </w:r>
      <w:r>
        <w:t xml:space="preserve"> </w:t>
      </w:r>
      <w:r>
        <w:rPr>
          <w:spacing w:val="-1"/>
        </w:rPr>
        <w:t>meditation many</w:t>
      </w:r>
      <w:r>
        <w:rPr>
          <w:spacing w:val="-2"/>
        </w:rPr>
        <w:t xml:space="preserve"> </w:t>
      </w:r>
      <w:r>
        <w:rPr>
          <w:spacing w:val="-1"/>
        </w:rPr>
        <w:t xml:space="preserve">times </w:t>
      </w:r>
      <w:r>
        <w:t>on</w:t>
      </w:r>
      <w:r>
        <w:rPr>
          <w:spacing w:val="-2"/>
        </w:rPr>
        <w:t xml:space="preserve"> </w:t>
      </w:r>
      <w:r>
        <w:rPr>
          <w:spacing w:val="-1"/>
        </w:rPr>
        <w:t>each</w:t>
      </w:r>
      <w:r>
        <w:rPr>
          <w:spacing w:val="39"/>
        </w:rPr>
        <w:t xml:space="preserve"> </w:t>
      </w:r>
      <w:r>
        <w:t>energy</w:t>
      </w:r>
      <w:r>
        <w:rPr>
          <w:spacing w:val="-2"/>
        </w:rPr>
        <w:t xml:space="preserve"> </w:t>
      </w:r>
      <w:r>
        <w:t xml:space="preserve">blockage </w:t>
      </w:r>
      <w:r>
        <w:rPr>
          <w:spacing w:val="-1"/>
        </w:rPr>
        <w:t>(running</w:t>
      </w:r>
      <w:r>
        <w:t xml:space="preserve"> </w:t>
      </w:r>
      <w:r>
        <w:rPr>
          <w:spacing w:val="-1"/>
        </w:rPr>
        <w:t>it)</w:t>
      </w:r>
      <w:r>
        <w:t xml:space="preserve"> </w:t>
      </w:r>
      <w:r>
        <w:rPr>
          <w:spacing w:val="-1"/>
        </w:rPr>
        <w:t>you will</w:t>
      </w:r>
      <w:r>
        <w:t xml:space="preserve"> find</w:t>
      </w:r>
      <w:r>
        <w:rPr>
          <w:spacing w:val="-1"/>
        </w:rPr>
        <w:t xml:space="preserve"> </w:t>
      </w:r>
      <w:r>
        <w:t>that</w:t>
      </w:r>
      <w:r>
        <w:rPr>
          <w:spacing w:val="-1"/>
        </w:rPr>
        <w:t xml:space="preserve"> </w:t>
      </w:r>
      <w:r>
        <w:t xml:space="preserve">the </w:t>
      </w:r>
      <w:r>
        <w:rPr>
          <w:spacing w:val="-1"/>
        </w:rPr>
        <w:t>Energy</w:t>
      </w:r>
      <w:r>
        <w:rPr>
          <w:spacing w:val="-2"/>
        </w:rPr>
        <w:t xml:space="preserve"> </w:t>
      </w:r>
      <w:r>
        <w:t>Blockages</w:t>
      </w:r>
      <w:r>
        <w:rPr>
          <w:spacing w:val="21"/>
        </w:rPr>
        <w:t xml:space="preserve"> </w:t>
      </w:r>
      <w:r>
        <w:rPr>
          <w:spacing w:val="-1"/>
        </w:rPr>
        <w:t>seldom</w:t>
      </w:r>
      <w:r>
        <w:rPr>
          <w:spacing w:val="-2"/>
        </w:rPr>
        <w:t xml:space="preserve"> </w:t>
      </w:r>
      <w:r>
        <w:rPr>
          <w:spacing w:val="-1"/>
        </w:rPr>
        <w:t>consider themselves</w:t>
      </w:r>
      <w:r>
        <w:rPr>
          <w:spacing w:val="1"/>
        </w:rPr>
        <w:t xml:space="preserve"> </w:t>
      </w:r>
      <w:r>
        <w:rPr>
          <w:spacing w:val="-1"/>
        </w:rPr>
        <w:t>live</w:t>
      </w:r>
      <w:r>
        <w:rPr>
          <w:spacing w:val="1"/>
        </w:rPr>
        <w:t xml:space="preserve"> </w:t>
      </w:r>
      <w:r>
        <w:rPr>
          <w:spacing w:val="-1"/>
        </w:rPr>
        <w:t>beings. They</w:t>
      </w:r>
      <w:r>
        <w:rPr>
          <w:spacing w:val="-3"/>
        </w:rPr>
        <w:t xml:space="preserve"> </w:t>
      </w:r>
      <w:r>
        <w:rPr>
          <w:spacing w:val="-1"/>
        </w:rPr>
        <w:t>think</w:t>
      </w:r>
      <w:r>
        <w:t xml:space="preserve"> </w:t>
      </w:r>
      <w:r>
        <w:rPr>
          <w:spacing w:val="-1"/>
        </w:rPr>
        <w:t>they</w:t>
      </w:r>
      <w:r>
        <w:rPr>
          <w:spacing w:val="-3"/>
        </w:rPr>
        <w:t xml:space="preserve"> </w:t>
      </w:r>
      <w:r>
        <w:rPr>
          <w:spacing w:val="-1"/>
        </w:rPr>
        <w:t>are MEST</w:t>
      </w:r>
      <w:r>
        <w:rPr>
          <w:spacing w:val="47"/>
        </w:rPr>
        <w:t xml:space="preserve"> </w:t>
      </w:r>
      <w:r>
        <w:rPr>
          <w:spacing w:val="-2"/>
        </w:rPr>
        <w:t>(Matter,</w:t>
      </w:r>
      <w:r>
        <w:t xml:space="preserve"> </w:t>
      </w:r>
      <w:r>
        <w:rPr>
          <w:spacing w:val="-1"/>
        </w:rPr>
        <w:t>Energy,</w:t>
      </w:r>
      <w:r>
        <w:t xml:space="preserve"> </w:t>
      </w:r>
      <w:r>
        <w:rPr>
          <w:spacing w:val="-1"/>
        </w:rPr>
        <w:t>Space and</w:t>
      </w:r>
      <w:r>
        <w:t xml:space="preserve"> </w:t>
      </w:r>
      <w:r>
        <w:rPr>
          <w:spacing w:val="-1"/>
        </w:rPr>
        <w:t>Time),</w:t>
      </w:r>
      <w:r>
        <w:t xml:space="preserve"> </w:t>
      </w:r>
      <w:r>
        <w:rPr>
          <w:spacing w:val="-1"/>
        </w:rPr>
        <w:t>body</w:t>
      </w:r>
      <w:r>
        <w:rPr>
          <w:spacing w:val="-2"/>
        </w:rPr>
        <w:t xml:space="preserve"> </w:t>
      </w:r>
      <w:r>
        <w:rPr>
          <w:spacing w:val="-1"/>
        </w:rPr>
        <w:t>parts,</w:t>
      </w:r>
      <w:r>
        <w:t xml:space="preserve"> </w:t>
      </w:r>
      <w:r>
        <w:rPr>
          <w:spacing w:val="-1"/>
        </w:rPr>
        <w:t>significances,</w:t>
      </w:r>
      <w:r>
        <w:rPr>
          <w:spacing w:val="36"/>
        </w:rPr>
        <w:t xml:space="preserve"> </w:t>
      </w:r>
      <w:r>
        <w:rPr>
          <w:spacing w:val="-2"/>
        </w:rPr>
        <w:t>conditions-anything</w:t>
      </w:r>
      <w:r>
        <w:t xml:space="preserve"> </w:t>
      </w:r>
      <w:r>
        <w:rPr>
          <w:spacing w:val="-1"/>
        </w:rPr>
        <w:t>but</w:t>
      </w:r>
      <w:r>
        <w:t xml:space="preserve"> </w:t>
      </w:r>
      <w:r>
        <w:rPr>
          <w:spacing w:val="-1"/>
        </w:rPr>
        <w:t>live</w:t>
      </w:r>
      <w:r>
        <w:rPr>
          <w:spacing w:val="1"/>
        </w:rPr>
        <w:t xml:space="preserve"> </w:t>
      </w:r>
      <w:r>
        <w:rPr>
          <w:spacing w:val="-1"/>
        </w:rPr>
        <w:t>beings."</w:t>
      </w:r>
    </w:p>
    <w:p w:rsidR="00743C02" w:rsidRDefault="001F2438">
      <w:pPr>
        <w:pStyle w:val="Corpodetexto"/>
        <w:ind w:right="135"/>
      </w:pPr>
      <w:r>
        <w:rPr>
          <w:spacing w:val="-1"/>
        </w:rPr>
        <w:t>No,</w:t>
      </w:r>
      <w:r>
        <w:t xml:space="preserve"> </w:t>
      </w:r>
      <w:r>
        <w:rPr>
          <w:spacing w:val="-1"/>
        </w:rPr>
        <w:t>such</w:t>
      </w:r>
      <w:r>
        <w:t xml:space="preserve"> </w:t>
      </w:r>
      <w:r>
        <w:rPr>
          <w:spacing w:val="-1"/>
        </w:rPr>
        <w:t>energy</w:t>
      </w:r>
      <w:r>
        <w:rPr>
          <w:spacing w:val="-2"/>
        </w:rPr>
        <w:t xml:space="preserve"> </w:t>
      </w:r>
      <w:r>
        <w:rPr>
          <w:spacing w:val="-1"/>
        </w:rPr>
        <w:t>blockage</w:t>
      </w:r>
      <w:r>
        <w:rPr>
          <w:spacing w:val="1"/>
        </w:rPr>
        <w:t xml:space="preserve"> </w:t>
      </w:r>
      <w:r>
        <w:rPr>
          <w:spacing w:val="-1"/>
        </w:rPr>
        <w:t>"beings"</w:t>
      </w:r>
      <w:r>
        <w:rPr>
          <w:spacing w:val="-2"/>
        </w:rPr>
        <w:t xml:space="preserve"> </w:t>
      </w:r>
      <w:r>
        <w:rPr>
          <w:spacing w:val="-1"/>
        </w:rPr>
        <w:t>are</w:t>
      </w:r>
      <w:r>
        <w:t xml:space="preserve"> </w:t>
      </w:r>
      <w:r>
        <w:rPr>
          <w:spacing w:val="-1"/>
        </w:rPr>
        <w:t>the</w:t>
      </w:r>
      <w:r>
        <w:t xml:space="preserve"> </w:t>
      </w:r>
      <w:r>
        <w:rPr>
          <w:spacing w:val="-1"/>
        </w:rPr>
        <w:t>victims</w:t>
      </w:r>
      <w:r>
        <w:t xml:space="preserve"> </w:t>
      </w:r>
      <w:r>
        <w:rPr>
          <w:spacing w:val="-1"/>
        </w:rPr>
        <w:t>of</w:t>
      </w:r>
      <w:r>
        <w:rPr>
          <w:spacing w:val="1"/>
        </w:rPr>
        <w:t xml:space="preserve"> </w:t>
      </w:r>
      <w:r>
        <w:rPr>
          <w:spacing w:val="-2"/>
        </w:rPr>
        <w:t>what</w:t>
      </w:r>
      <w:r>
        <w:rPr>
          <w:spacing w:val="1"/>
        </w:rPr>
        <w:t xml:space="preserve"> </w:t>
      </w:r>
      <w:r>
        <w:rPr>
          <w:spacing w:val="-1"/>
        </w:rPr>
        <w:t>Hubbard</w:t>
      </w:r>
      <w:r>
        <w:rPr>
          <w:spacing w:val="35"/>
        </w:rPr>
        <w:t xml:space="preserve"> </w:t>
      </w:r>
      <w:r>
        <w:rPr>
          <w:spacing w:val="-1"/>
        </w:rPr>
        <w:t>calls</w:t>
      </w:r>
      <w:r>
        <w:rPr>
          <w:spacing w:val="-2"/>
        </w:rPr>
        <w:t xml:space="preserve"> </w:t>
      </w:r>
      <w:r>
        <w:rPr>
          <w:spacing w:val="-1"/>
        </w:rPr>
        <w:t>the</w:t>
      </w:r>
      <w:r>
        <w:rPr>
          <w:spacing w:val="1"/>
        </w:rPr>
        <w:t xml:space="preserve"> </w:t>
      </w:r>
      <w:r>
        <w:rPr>
          <w:spacing w:val="-1"/>
        </w:rPr>
        <w:t>"dwindling</w:t>
      </w:r>
      <w:r>
        <w:rPr>
          <w:spacing w:val="1"/>
        </w:rPr>
        <w:t xml:space="preserve"> </w:t>
      </w:r>
      <w:r>
        <w:rPr>
          <w:spacing w:val="-1"/>
        </w:rPr>
        <w:t>spiral."</w:t>
      </w:r>
      <w:r>
        <w:rPr>
          <w:spacing w:val="-2"/>
        </w:rPr>
        <w:t xml:space="preserve"> </w:t>
      </w:r>
      <w:r>
        <w:rPr>
          <w:spacing w:val="-1"/>
        </w:rPr>
        <w:t>According</w:t>
      </w:r>
      <w:r>
        <w:t xml:space="preserve"> </w:t>
      </w:r>
      <w:r>
        <w:rPr>
          <w:spacing w:val="-1"/>
        </w:rPr>
        <w:t>to</w:t>
      </w:r>
      <w:r>
        <w:t xml:space="preserve"> </w:t>
      </w:r>
      <w:r>
        <w:rPr>
          <w:spacing w:val="-2"/>
        </w:rPr>
        <w:t>him,</w:t>
      </w:r>
      <w:r>
        <w:t xml:space="preserve"> </w:t>
      </w:r>
      <w:r>
        <w:rPr>
          <w:spacing w:val="-1"/>
        </w:rPr>
        <w:t>any</w:t>
      </w:r>
      <w:r>
        <w:rPr>
          <w:spacing w:val="-2"/>
        </w:rPr>
        <w:t xml:space="preserve"> </w:t>
      </w:r>
      <w:r>
        <w:rPr>
          <w:spacing w:val="-1"/>
        </w:rPr>
        <w:t>spiritual</w:t>
      </w:r>
      <w:r>
        <w:t xml:space="preserve"> </w:t>
      </w:r>
      <w:r>
        <w:rPr>
          <w:spacing w:val="-1"/>
        </w:rPr>
        <w:t>being</w:t>
      </w:r>
      <w:r>
        <w:rPr>
          <w:spacing w:val="2"/>
        </w:rPr>
        <w:t xml:space="preserve"> </w:t>
      </w:r>
      <w:r>
        <w:rPr>
          <w:spacing w:val="-1"/>
        </w:rPr>
        <w:t>in</w:t>
      </w:r>
      <w:r>
        <w:rPr>
          <w:spacing w:val="34"/>
        </w:rPr>
        <w:t xml:space="preserve"> </w:t>
      </w:r>
      <w:r>
        <w:t xml:space="preserve">the </w:t>
      </w:r>
      <w:r>
        <w:rPr>
          <w:spacing w:val="-1"/>
        </w:rPr>
        <w:t>physical universe</w:t>
      </w:r>
      <w:r>
        <w:rPr>
          <w:spacing w:val="1"/>
        </w:rPr>
        <w:t xml:space="preserve"> </w:t>
      </w:r>
      <w:r>
        <w:t xml:space="preserve">is </w:t>
      </w:r>
      <w:r>
        <w:rPr>
          <w:spacing w:val="-1"/>
        </w:rPr>
        <w:t>inevitably</w:t>
      </w:r>
      <w:r>
        <w:rPr>
          <w:spacing w:val="-2"/>
        </w:rPr>
        <w:t xml:space="preserve"> </w:t>
      </w:r>
      <w:r>
        <w:rPr>
          <w:spacing w:val="-1"/>
        </w:rPr>
        <w:t>subject to</w:t>
      </w:r>
      <w:r>
        <w:t xml:space="preserve"> </w:t>
      </w:r>
      <w:r>
        <w:rPr>
          <w:spacing w:val="-2"/>
        </w:rPr>
        <w:t>deterioration</w:t>
      </w:r>
      <w:r>
        <w:rPr>
          <w:spacing w:val="-1"/>
        </w:rPr>
        <w:t xml:space="preserve"> and</w:t>
      </w:r>
      <w:r>
        <w:rPr>
          <w:spacing w:val="60"/>
        </w:rPr>
        <w:t xml:space="preserve"> </w:t>
      </w:r>
      <w:r>
        <w:rPr>
          <w:spacing w:val="-1"/>
        </w:rPr>
        <w:t>degradation.</w:t>
      </w:r>
    </w:p>
    <w:p w:rsidR="00743C02" w:rsidRDefault="001F2438">
      <w:pPr>
        <w:pStyle w:val="Corpodetexto"/>
        <w:ind w:right="514"/>
        <w:jc w:val="both"/>
      </w:pPr>
      <w:r>
        <w:rPr>
          <w:spacing w:val="-1"/>
        </w:rPr>
        <w:t>Beings</w:t>
      </w:r>
      <w:r>
        <w:t xml:space="preserve"> </w:t>
      </w:r>
      <w:r>
        <w:rPr>
          <w:spacing w:val="-2"/>
        </w:rPr>
        <w:t>who</w:t>
      </w:r>
      <w:r>
        <w:t xml:space="preserve"> are</w:t>
      </w:r>
      <w:r>
        <w:rPr>
          <w:spacing w:val="-1"/>
        </w:rPr>
        <w:t xml:space="preserve"> not removing</w:t>
      </w:r>
      <w:r>
        <w:rPr>
          <w:spacing w:val="1"/>
        </w:rPr>
        <w:t xml:space="preserve"> </w:t>
      </w:r>
      <w:r>
        <w:rPr>
          <w:spacing w:val="-1"/>
        </w:rPr>
        <w:t>Energy</w:t>
      </w:r>
      <w:r>
        <w:rPr>
          <w:spacing w:val="-2"/>
        </w:rPr>
        <w:t xml:space="preserve"> </w:t>
      </w:r>
      <w:r>
        <w:rPr>
          <w:spacing w:val="-1"/>
        </w:rPr>
        <w:t>Blockages</w:t>
      </w:r>
      <w:r>
        <w:rPr>
          <w:spacing w:val="-3"/>
        </w:rPr>
        <w:t xml:space="preserve"> </w:t>
      </w:r>
      <w:r>
        <w:t>are</w:t>
      </w:r>
      <w:r>
        <w:rPr>
          <w:spacing w:val="-1"/>
        </w:rPr>
        <w:t xml:space="preserve"> not evolving</w:t>
      </w:r>
      <w:r>
        <w:rPr>
          <w:spacing w:val="51"/>
        </w:rPr>
        <w:t xml:space="preserve"> </w:t>
      </w:r>
      <w:r>
        <w:rPr>
          <w:spacing w:val="-1"/>
        </w:rPr>
        <w:t>spiritually, but</w:t>
      </w:r>
      <w:r>
        <w:rPr>
          <w:spacing w:val="2"/>
        </w:rPr>
        <w:t xml:space="preserve"> </w:t>
      </w:r>
      <w:r>
        <w:rPr>
          <w:spacing w:val="-1"/>
        </w:rPr>
        <w:t>rather</w:t>
      </w:r>
      <w:r>
        <w:rPr>
          <w:spacing w:val="-2"/>
        </w:rPr>
        <w:t xml:space="preserve"> </w:t>
      </w:r>
      <w:r>
        <w:rPr>
          <w:spacing w:val="-1"/>
        </w:rPr>
        <w:t>are devolving-heading</w:t>
      </w:r>
      <w:r>
        <w:rPr>
          <w:spacing w:val="1"/>
        </w:rPr>
        <w:t xml:space="preserve"> </w:t>
      </w:r>
      <w:r>
        <w:rPr>
          <w:spacing w:val="-1"/>
        </w:rPr>
        <w:t>downward</w:t>
      </w:r>
      <w:r>
        <w:rPr>
          <w:spacing w:val="-2"/>
        </w:rPr>
        <w:t xml:space="preserve"> towards</w:t>
      </w:r>
      <w:r>
        <w:rPr>
          <w:spacing w:val="34"/>
        </w:rPr>
        <w:t xml:space="preserve"> </w:t>
      </w:r>
      <w:r>
        <w:rPr>
          <w:spacing w:val="-1"/>
        </w:rPr>
        <w:t>"Hubbardian</w:t>
      </w:r>
      <w:r>
        <w:t xml:space="preserve"> </w:t>
      </w:r>
      <w:r>
        <w:rPr>
          <w:spacing w:val="-1"/>
        </w:rPr>
        <w:t>Hell."</w:t>
      </w:r>
    </w:p>
    <w:p w:rsidR="00743C02" w:rsidRDefault="001F2438">
      <w:pPr>
        <w:pStyle w:val="Corpodetexto"/>
        <w:ind w:right="167"/>
      </w:pPr>
      <w:r>
        <w:rPr>
          <w:spacing w:val="-1"/>
        </w:rPr>
        <w:t>In</w:t>
      </w:r>
      <w:r>
        <w:t xml:space="preserve"> </w:t>
      </w:r>
      <w:r>
        <w:rPr>
          <w:spacing w:val="-1"/>
        </w:rPr>
        <w:t>"Ron's</w:t>
      </w:r>
      <w:r>
        <w:t xml:space="preserve"> </w:t>
      </w:r>
      <w:r>
        <w:rPr>
          <w:spacing w:val="-1"/>
        </w:rPr>
        <w:t>Journal 30"</w:t>
      </w:r>
      <w:r>
        <w:rPr>
          <w:spacing w:val="-2"/>
        </w:rPr>
        <w:t xml:space="preserve"> </w:t>
      </w:r>
      <w:r>
        <w:rPr>
          <w:spacing w:val="-1"/>
        </w:rPr>
        <w:t>Hubbard explains:</w:t>
      </w:r>
      <w:r>
        <w:t xml:space="preserve"> </w:t>
      </w:r>
      <w:r>
        <w:rPr>
          <w:spacing w:val="-1"/>
        </w:rPr>
        <w:t>"But</w:t>
      </w:r>
      <w:r>
        <w:rPr>
          <w:spacing w:val="1"/>
        </w:rPr>
        <w:t xml:space="preserve"> </w:t>
      </w:r>
      <w:r>
        <w:rPr>
          <w:spacing w:val="-1"/>
        </w:rPr>
        <w:t>there</w:t>
      </w:r>
      <w:r>
        <w:rPr>
          <w:spacing w:val="1"/>
        </w:rPr>
        <w:t xml:space="preserve"> </w:t>
      </w:r>
      <w:r>
        <w:rPr>
          <w:spacing w:val="-1"/>
        </w:rPr>
        <w:t>was</w:t>
      </w:r>
      <w:r>
        <w:t xml:space="preserve"> </w:t>
      </w:r>
      <w:r>
        <w:rPr>
          <w:spacing w:val="-1"/>
        </w:rPr>
        <w:t>one</w:t>
      </w:r>
      <w:r>
        <w:rPr>
          <w:spacing w:val="24"/>
        </w:rPr>
        <w:t xml:space="preserve"> </w:t>
      </w:r>
      <w:r>
        <w:rPr>
          <w:spacing w:val="-1"/>
        </w:rPr>
        <w:t>discovery</w:t>
      </w:r>
      <w:r>
        <w:rPr>
          <w:spacing w:val="-2"/>
        </w:rPr>
        <w:t xml:space="preserve"> </w:t>
      </w:r>
      <w:r>
        <w:rPr>
          <w:spacing w:val="-1"/>
        </w:rPr>
        <w:t>in 1978 that</w:t>
      </w:r>
      <w:r>
        <w:t xml:space="preserve"> I</w:t>
      </w:r>
      <w:r>
        <w:rPr>
          <w:spacing w:val="-1"/>
        </w:rPr>
        <w:t xml:space="preserve"> haven't</w:t>
      </w:r>
      <w:r>
        <w:rPr>
          <w:spacing w:val="2"/>
        </w:rPr>
        <w:t xml:space="preserve"> </w:t>
      </w:r>
      <w:r>
        <w:rPr>
          <w:spacing w:val="-1"/>
        </w:rPr>
        <w:t>said very</w:t>
      </w:r>
      <w:r>
        <w:t xml:space="preserve"> </w:t>
      </w:r>
      <w:r>
        <w:rPr>
          <w:spacing w:val="-1"/>
        </w:rPr>
        <w:t>much</w:t>
      </w:r>
      <w:r>
        <w:t xml:space="preserve"> </w:t>
      </w:r>
      <w:r>
        <w:rPr>
          <w:spacing w:val="-1"/>
        </w:rPr>
        <w:t>about</w:t>
      </w:r>
      <w:r>
        <w:rPr>
          <w:spacing w:val="1"/>
        </w:rPr>
        <w:t xml:space="preserve"> </w:t>
      </w:r>
      <w:r>
        <w:rPr>
          <w:spacing w:val="-1"/>
        </w:rPr>
        <w:t>and am</w:t>
      </w:r>
      <w:r>
        <w:rPr>
          <w:spacing w:val="-2"/>
        </w:rPr>
        <w:t xml:space="preserve"> </w:t>
      </w:r>
      <w:r>
        <w:rPr>
          <w:spacing w:val="-1"/>
        </w:rPr>
        <w:t>really</w:t>
      </w:r>
      <w:r>
        <w:rPr>
          <w:spacing w:val="30"/>
        </w:rPr>
        <w:t xml:space="preserve"> </w:t>
      </w:r>
      <w:r>
        <w:rPr>
          <w:spacing w:val="-1"/>
        </w:rPr>
        <w:t>not</w:t>
      </w:r>
      <w:r>
        <w:t xml:space="preserve"> </w:t>
      </w:r>
      <w:r>
        <w:rPr>
          <w:spacing w:val="-1"/>
        </w:rPr>
        <w:t>likely</w:t>
      </w:r>
      <w:r>
        <w:rPr>
          <w:spacing w:val="-3"/>
        </w:rPr>
        <w:t xml:space="preserve"> </w:t>
      </w:r>
      <w:r>
        <w:rPr>
          <w:spacing w:val="-1"/>
        </w:rPr>
        <w:t>to</w:t>
      </w:r>
      <w:r>
        <w:rPr>
          <w:spacing w:val="-2"/>
        </w:rPr>
        <w:t xml:space="preserve"> </w:t>
      </w:r>
      <w:r>
        <w:rPr>
          <w:spacing w:val="-1"/>
        </w:rPr>
        <w:t>since</w:t>
      </w:r>
      <w:r>
        <w:rPr>
          <w:spacing w:val="1"/>
        </w:rPr>
        <w:t xml:space="preserve"> </w:t>
      </w:r>
      <w:r>
        <w:rPr>
          <w:spacing w:val="-1"/>
        </w:rPr>
        <w:t>it</w:t>
      </w:r>
      <w:r>
        <w:rPr>
          <w:spacing w:val="1"/>
        </w:rPr>
        <w:t xml:space="preserve"> </w:t>
      </w:r>
      <w:r>
        <w:rPr>
          <w:spacing w:val="-1"/>
        </w:rPr>
        <w:t>is</w:t>
      </w:r>
      <w:r>
        <w:rPr>
          <w:spacing w:val="-2"/>
        </w:rPr>
        <w:t xml:space="preserve"> </w:t>
      </w:r>
      <w:r>
        <w:t>a</w:t>
      </w:r>
      <w:r>
        <w:rPr>
          <w:spacing w:val="-2"/>
        </w:rPr>
        <w:t xml:space="preserve"> </w:t>
      </w:r>
      <w:r>
        <w:rPr>
          <w:spacing w:val="-1"/>
        </w:rPr>
        <w:t>sad</w:t>
      </w:r>
      <w:r>
        <w:rPr>
          <w:spacing w:val="-2"/>
        </w:rPr>
        <w:t xml:space="preserve"> </w:t>
      </w:r>
      <w:r>
        <w:rPr>
          <w:spacing w:val="-1"/>
        </w:rPr>
        <w:t>thing.</w:t>
      </w:r>
      <w:r>
        <w:t xml:space="preserve"> </w:t>
      </w:r>
      <w:r>
        <w:rPr>
          <w:spacing w:val="-1"/>
        </w:rPr>
        <w:t>It</w:t>
      </w:r>
      <w:r>
        <w:t xml:space="preserve"> </w:t>
      </w:r>
      <w:r>
        <w:rPr>
          <w:spacing w:val="-1"/>
        </w:rPr>
        <w:t>is</w:t>
      </w:r>
      <w:r>
        <w:rPr>
          <w:spacing w:val="1"/>
        </w:rPr>
        <w:t xml:space="preserve"> </w:t>
      </w:r>
      <w:r>
        <w:rPr>
          <w:spacing w:val="-2"/>
        </w:rPr>
        <w:t>what</w:t>
      </w:r>
      <w:r>
        <w:rPr>
          <w:spacing w:val="1"/>
        </w:rPr>
        <w:t xml:space="preserve"> </w:t>
      </w:r>
      <w:r>
        <w:rPr>
          <w:spacing w:val="-1"/>
        </w:rPr>
        <w:t>really</w:t>
      </w:r>
      <w:r>
        <w:rPr>
          <w:spacing w:val="-2"/>
        </w:rPr>
        <w:t xml:space="preserve"> </w:t>
      </w:r>
      <w:r>
        <w:rPr>
          <w:spacing w:val="-1"/>
        </w:rPr>
        <w:t>happens</w:t>
      </w:r>
      <w:r>
        <w:rPr>
          <w:spacing w:val="-2"/>
        </w:rPr>
        <w:t xml:space="preserve"> </w:t>
      </w:r>
      <w:r>
        <w:rPr>
          <w:spacing w:val="-1"/>
        </w:rPr>
        <w:t>to</w:t>
      </w:r>
      <w:r>
        <w:rPr>
          <w:spacing w:val="-2"/>
        </w:rPr>
        <w:t xml:space="preserve"> </w:t>
      </w:r>
      <w:r>
        <w:t>a</w:t>
      </w:r>
      <w:r>
        <w:rPr>
          <w:spacing w:val="37"/>
        </w:rPr>
        <w:t xml:space="preserve"> </w:t>
      </w:r>
      <w:r>
        <w:t>thetan or Energy</w:t>
      </w:r>
      <w:r>
        <w:rPr>
          <w:spacing w:val="-2"/>
        </w:rPr>
        <w:t xml:space="preserve"> </w:t>
      </w:r>
      <w:r>
        <w:rPr>
          <w:spacing w:val="-1"/>
        </w:rPr>
        <w:t>Blockage</w:t>
      </w:r>
      <w:r>
        <w:t xml:space="preserve"> </w:t>
      </w:r>
      <w:r>
        <w:rPr>
          <w:spacing w:val="-2"/>
        </w:rPr>
        <w:t>who</w:t>
      </w:r>
      <w:r>
        <w:t xml:space="preserve"> is</w:t>
      </w:r>
      <w:r>
        <w:rPr>
          <w:spacing w:val="-2"/>
        </w:rPr>
        <w:t xml:space="preserve"> </w:t>
      </w:r>
      <w:r>
        <w:t xml:space="preserve">not </w:t>
      </w:r>
      <w:r>
        <w:rPr>
          <w:spacing w:val="-1"/>
        </w:rPr>
        <w:t>salvaged</w:t>
      </w:r>
      <w:r>
        <w:rPr>
          <w:spacing w:val="-3"/>
        </w:rPr>
        <w:t xml:space="preserve"> </w:t>
      </w:r>
      <w:r>
        <w:t xml:space="preserve">or </w:t>
      </w:r>
      <w:r>
        <w:rPr>
          <w:spacing w:val="-1"/>
        </w:rPr>
        <w:t>processed</w:t>
      </w:r>
      <w:r>
        <w:t xml:space="preserve"> and</w:t>
      </w:r>
      <w:r>
        <w:rPr>
          <w:spacing w:val="39"/>
        </w:rPr>
        <w:t xml:space="preserve"> </w:t>
      </w:r>
      <w:r>
        <w:rPr>
          <w:spacing w:val="-1"/>
        </w:rPr>
        <w:t xml:space="preserve">goes </w:t>
      </w:r>
      <w:r>
        <w:t>on</w:t>
      </w:r>
      <w:r>
        <w:rPr>
          <w:spacing w:val="-1"/>
        </w:rPr>
        <w:t xml:space="preserve"> down</w:t>
      </w:r>
      <w:r>
        <w:t xml:space="preserve"> </w:t>
      </w:r>
      <w:r>
        <w:rPr>
          <w:spacing w:val="-1"/>
        </w:rPr>
        <w:t>the chute. Man,</w:t>
      </w:r>
      <w:r>
        <w:t xml:space="preserve"> </w:t>
      </w:r>
      <w:r>
        <w:rPr>
          <w:spacing w:val="-1"/>
        </w:rPr>
        <w:t>when</w:t>
      </w:r>
      <w:r>
        <w:t xml:space="preserve"> I </w:t>
      </w:r>
      <w:r>
        <w:rPr>
          <w:spacing w:val="-1"/>
        </w:rPr>
        <w:t>saw</w:t>
      </w:r>
      <w:r>
        <w:rPr>
          <w:spacing w:val="-3"/>
        </w:rPr>
        <w:t xml:space="preserve"> </w:t>
      </w:r>
      <w:r>
        <w:rPr>
          <w:spacing w:val="-1"/>
        </w:rPr>
        <w:t xml:space="preserve">that </w:t>
      </w:r>
      <w:r>
        <w:t>and</w:t>
      </w:r>
      <w:r>
        <w:rPr>
          <w:spacing w:val="-1"/>
        </w:rPr>
        <w:t xml:space="preserve"> knew</w:t>
      </w:r>
      <w:r>
        <w:rPr>
          <w:spacing w:val="-3"/>
        </w:rPr>
        <w:t xml:space="preserve"> </w:t>
      </w:r>
      <w:r>
        <w:t>it</w:t>
      </w:r>
      <w:r>
        <w:rPr>
          <w:spacing w:val="-1"/>
        </w:rPr>
        <w:t xml:space="preserve"> </w:t>
      </w:r>
      <w:r>
        <w:t>to</w:t>
      </w:r>
      <w:r>
        <w:rPr>
          <w:spacing w:val="-1"/>
        </w:rPr>
        <w:t xml:space="preserve"> be</w:t>
      </w:r>
      <w:r>
        <w:rPr>
          <w:spacing w:val="31"/>
        </w:rPr>
        <w:t xml:space="preserve"> </w:t>
      </w:r>
      <w:r>
        <w:rPr>
          <w:spacing w:val="-1"/>
        </w:rPr>
        <w:t>true</w:t>
      </w:r>
      <w:r>
        <w:t xml:space="preserve"> I</w:t>
      </w:r>
      <w:r>
        <w:rPr>
          <w:spacing w:val="-3"/>
        </w:rPr>
        <w:t xml:space="preserve"> </w:t>
      </w:r>
      <w:r>
        <w:rPr>
          <w:spacing w:val="-1"/>
        </w:rPr>
        <w:t>actually</w:t>
      </w:r>
      <w:r>
        <w:rPr>
          <w:spacing w:val="-2"/>
        </w:rPr>
        <w:t xml:space="preserve"> </w:t>
      </w:r>
      <w:r>
        <w:rPr>
          <w:spacing w:val="-1"/>
        </w:rPr>
        <w:t>felt</w:t>
      </w:r>
      <w:r>
        <w:rPr>
          <w:spacing w:val="2"/>
        </w:rPr>
        <w:t xml:space="preserve"> </w:t>
      </w:r>
      <w:r>
        <w:t>sorry</w:t>
      </w:r>
      <w:r>
        <w:rPr>
          <w:spacing w:val="-2"/>
        </w:rPr>
        <w:t xml:space="preserve"> </w:t>
      </w:r>
      <w:r>
        <w:t>for</w:t>
      </w:r>
      <w:r>
        <w:rPr>
          <w:spacing w:val="-1"/>
        </w:rPr>
        <w:t xml:space="preserve"> these </w:t>
      </w:r>
      <w:r>
        <w:t>guys or Energy</w:t>
      </w:r>
      <w:r>
        <w:rPr>
          <w:spacing w:val="-2"/>
        </w:rPr>
        <w:t xml:space="preserve"> </w:t>
      </w:r>
      <w:r>
        <w:t>Blockages</w:t>
      </w:r>
      <w:r>
        <w:rPr>
          <w:spacing w:val="-1"/>
        </w:rPr>
        <w:t xml:space="preserve"> that </w:t>
      </w:r>
      <w:r>
        <w:t>try</w:t>
      </w:r>
      <w:r>
        <w:rPr>
          <w:spacing w:val="25"/>
        </w:rPr>
        <w:t xml:space="preserve"> </w:t>
      </w:r>
      <w:r>
        <w:t xml:space="preserve">to </w:t>
      </w:r>
      <w:r>
        <w:rPr>
          <w:spacing w:val="-1"/>
        </w:rPr>
        <w:t xml:space="preserve">hit </w:t>
      </w:r>
      <w:r>
        <w:t xml:space="preserve">at </w:t>
      </w:r>
      <w:r>
        <w:rPr>
          <w:spacing w:val="-2"/>
        </w:rPr>
        <w:t>us.</w:t>
      </w:r>
      <w:r>
        <w:t xml:space="preserve"> </w:t>
      </w:r>
      <w:r>
        <w:rPr>
          <w:spacing w:val="-1"/>
        </w:rPr>
        <w:t>Poor</w:t>
      </w:r>
      <w:r>
        <w:t xml:space="preserve"> devils.</w:t>
      </w:r>
      <w:r>
        <w:rPr>
          <w:spacing w:val="-1"/>
        </w:rPr>
        <w:t xml:space="preserve"> </w:t>
      </w:r>
      <w:r>
        <w:rPr>
          <w:spacing w:val="-2"/>
        </w:rPr>
        <w:t>Some</w:t>
      </w:r>
      <w:r>
        <w:rPr>
          <w:spacing w:val="1"/>
        </w:rPr>
        <w:t xml:space="preserve"> </w:t>
      </w:r>
      <w:r>
        <w:rPr>
          <w:spacing w:val="-1"/>
        </w:rPr>
        <w:t>religious</w:t>
      </w:r>
      <w:r>
        <w:t xml:space="preserve"> </w:t>
      </w:r>
      <w:r>
        <w:rPr>
          <w:spacing w:val="-1"/>
        </w:rPr>
        <w:t>talk</w:t>
      </w:r>
      <w:r>
        <w:t xml:space="preserve"> </w:t>
      </w:r>
      <w:r>
        <w:rPr>
          <w:spacing w:val="-1"/>
        </w:rPr>
        <w:t>about hell.</w:t>
      </w:r>
      <w:r>
        <w:t xml:space="preserve"> </w:t>
      </w:r>
      <w:r>
        <w:rPr>
          <w:spacing w:val="-1"/>
        </w:rPr>
        <w:t>It's</w:t>
      </w:r>
      <w:r>
        <w:t xml:space="preserve"> an</w:t>
      </w:r>
      <w:r>
        <w:rPr>
          <w:spacing w:val="27"/>
        </w:rPr>
        <w:t xml:space="preserve"> </w:t>
      </w:r>
      <w:r>
        <w:rPr>
          <w:spacing w:val="-1"/>
        </w:rPr>
        <w:t>understatement</w:t>
      </w:r>
      <w:r>
        <w:t xml:space="preserve"> of </w:t>
      </w:r>
      <w:r>
        <w:rPr>
          <w:spacing w:val="-1"/>
        </w:rPr>
        <w:t>what</w:t>
      </w:r>
      <w:r>
        <w:t xml:space="preserve"> really</w:t>
      </w:r>
      <w:r>
        <w:rPr>
          <w:spacing w:val="-2"/>
        </w:rPr>
        <w:t xml:space="preserve"> </w:t>
      </w:r>
      <w:r>
        <w:rPr>
          <w:spacing w:val="-1"/>
        </w:rPr>
        <w:t>happens."</w:t>
      </w:r>
    </w:p>
    <w:p w:rsidR="00743C02" w:rsidRDefault="001F2438">
      <w:pPr>
        <w:pStyle w:val="Corpodetexto"/>
        <w:spacing w:before="120"/>
        <w:ind w:right="116"/>
      </w:pPr>
      <w:r>
        <w:rPr>
          <w:spacing w:val="-1"/>
        </w:rPr>
        <w:t>In</w:t>
      </w:r>
      <w:r>
        <w:t xml:space="preserve"> </w:t>
      </w:r>
      <w:r>
        <w:rPr>
          <w:spacing w:val="-1"/>
        </w:rPr>
        <w:t>1967,</w:t>
      </w:r>
      <w:r>
        <w:t xml:space="preserve"> </w:t>
      </w:r>
      <w:r>
        <w:rPr>
          <w:spacing w:val="-1"/>
        </w:rPr>
        <w:t>on the</w:t>
      </w:r>
      <w:r>
        <w:t xml:space="preserve"> </w:t>
      </w:r>
      <w:r>
        <w:rPr>
          <w:spacing w:val="-1"/>
        </w:rPr>
        <w:t>Canary</w:t>
      </w:r>
      <w:r>
        <w:rPr>
          <w:spacing w:val="-2"/>
        </w:rPr>
        <w:t xml:space="preserve"> </w:t>
      </w:r>
      <w:r>
        <w:rPr>
          <w:spacing w:val="-1"/>
        </w:rPr>
        <w:t>Island</w:t>
      </w:r>
      <w:r>
        <w:t xml:space="preserve"> </w:t>
      </w:r>
      <w:r>
        <w:rPr>
          <w:spacing w:val="-1"/>
        </w:rPr>
        <w:t>of</w:t>
      </w:r>
      <w:r>
        <w:t xml:space="preserve"> </w:t>
      </w:r>
      <w:r>
        <w:rPr>
          <w:spacing w:val="-1"/>
        </w:rPr>
        <w:t xml:space="preserve">Las </w:t>
      </w:r>
      <w:r>
        <w:rPr>
          <w:spacing w:val="-2"/>
        </w:rPr>
        <w:t>Palmas,</w:t>
      </w:r>
      <w:r>
        <w:t xml:space="preserve"> </w:t>
      </w:r>
      <w:r>
        <w:rPr>
          <w:spacing w:val="-1"/>
        </w:rPr>
        <w:t>Hubbard</w:t>
      </w:r>
      <w:r>
        <w:t xml:space="preserve"> </w:t>
      </w:r>
      <w:r>
        <w:rPr>
          <w:spacing w:val="-2"/>
        </w:rPr>
        <w:t>made</w:t>
      </w:r>
      <w:r>
        <w:t xml:space="preserve"> </w:t>
      </w:r>
      <w:r>
        <w:rPr>
          <w:spacing w:val="-1"/>
        </w:rPr>
        <w:t>what</w:t>
      </w:r>
      <w:r>
        <w:rPr>
          <w:spacing w:val="38"/>
        </w:rPr>
        <w:t xml:space="preserve"> </w:t>
      </w:r>
      <w:r>
        <w:rPr>
          <w:spacing w:val="-1"/>
        </w:rPr>
        <w:t>he</w:t>
      </w:r>
      <w:r>
        <w:t xml:space="preserve"> </w:t>
      </w:r>
      <w:r>
        <w:rPr>
          <w:spacing w:val="-1"/>
        </w:rPr>
        <w:t xml:space="preserve">claimed </w:t>
      </w:r>
      <w:r>
        <w:rPr>
          <w:spacing w:val="-2"/>
        </w:rPr>
        <w:t>was</w:t>
      </w:r>
      <w:r>
        <w:t xml:space="preserve"> the </w:t>
      </w:r>
      <w:r>
        <w:rPr>
          <w:spacing w:val="-1"/>
        </w:rPr>
        <w:t>most</w:t>
      </w:r>
      <w:r>
        <w:t xml:space="preserve"> </w:t>
      </w:r>
      <w:r>
        <w:rPr>
          <w:spacing w:val="-2"/>
        </w:rPr>
        <w:t>important</w:t>
      </w:r>
      <w:r>
        <w:rPr>
          <w:spacing w:val="-1"/>
        </w:rPr>
        <w:t xml:space="preserve"> spiritual</w:t>
      </w:r>
      <w:r>
        <w:t xml:space="preserve"> </w:t>
      </w:r>
      <w:r>
        <w:rPr>
          <w:spacing w:val="-2"/>
        </w:rPr>
        <w:t>breakthrough</w:t>
      </w:r>
      <w:r>
        <w:t xml:space="preserve"> </w:t>
      </w:r>
      <w:r>
        <w:rPr>
          <w:spacing w:val="-1"/>
        </w:rPr>
        <w:t xml:space="preserve">in </w:t>
      </w:r>
      <w:r>
        <w:t>the</w:t>
      </w:r>
      <w:r>
        <w:rPr>
          <w:spacing w:val="47"/>
        </w:rPr>
        <w:t xml:space="preserve"> </w:t>
      </w:r>
      <w:r>
        <w:rPr>
          <w:spacing w:val="-1"/>
        </w:rPr>
        <w:t>history</w:t>
      </w:r>
      <w:r>
        <w:rPr>
          <w:spacing w:val="-2"/>
        </w:rPr>
        <w:t xml:space="preserve"> </w:t>
      </w:r>
      <w:r>
        <w:t>of</w:t>
      </w:r>
      <w:r>
        <w:rPr>
          <w:spacing w:val="-1"/>
        </w:rPr>
        <w:t xml:space="preserve"> </w:t>
      </w:r>
      <w:r>
        <w:t>the</w:t>
      </w:r>
      <w:r>
        <w:rPr>
          <w:spacing w:val="-1"/>
        </w:rPr>
        <w:t xml:space="preserve"> human </w:t>
      </w:r>
      <w:r>
        <w:t>race.</w:t>
      </w:r>
      <w:r>
        <w:rPr>
          <w:spacing w:val="-1"/>
        </w:rPr>
        <w:t xml:space="preserve"> He</w:t>
      </w:r>
      <w:r>
        <w:t xml:space="preserve"> had</w:t>
      </w:r>
      <w:r>
        <w:rPr>
          <w:spacing w:val="-1"/>
        </w:rPr>
        <w:t xml:space="preserve"> unearthed, </w:t>
      </w:r>
      <w:r>
        <w:t xml:space="preserve">in his </w:t>
      </w:r>
      <w:r>
        <w:rPr>
          <w:spacing w:val="-1"/>
        </w:rPr>
        <w:t>solo-auditing,</w:t>
      </w:r>
      <w:r>
        <w:rPr>
          <w:spacing w:val="-2"/>
        </w:rPr>
        <w:t xml:space="preserve"> </w:t>
      </w:r>
      <w:r>
        <w:t>a</w:t>
      </w:r>
      <w:r>
        <w:rPr>
          <w:spacing w:val="51"/>
        </w:rPr>
        <w:t xml:space="preserve"> </w:t>
      </w:r>
      <w:r>
        <w:rPr>
          <w:spacing w:val="-1"/>
        </w:rPr>
        <w:t>super</w:t>
      </w:r>
      <w:r>
        <w:rPr>
          <w:spacing w:val="-2"/>
        </w:rPr>
        <w:t xml:space="preserve"> </w:t>
      </w:r>
      <w:r>
        <w:rPr>
          <w:spacing w:val="-1"/>
        </w:rPr>
        <w:t>traumatic</w:t>
      </w:r>
      <w:r>
        <w:rPr>
          <w:spacing w:val="-2"/>
        </w:rPr>
        <w:t xml:space="preserve"> </w:t>
      </w:r>
      <w:r>
        <w:rPr>
          <w:spacing w:val="-1"/>
        </w:rPr>
        <w:t>ancient</w:t>
      </w:r>
      <w:r>
        <w:rPr>
          <w:spacing w:val="-2"/>
        </w:rPr>
        <w:t xml:space="preserve"> </w:t>
      </w:r>
      <w:r>
        <w:rPr>
          <w:spacing w:val="-1"/>
        </w:rPr>
        <w:t>incident</w:t>
      </w:r>
      <w:r>
        <w:rPr>
          <w:spacing w:val="-2"/>
        </w:rPr>
        <w:t xml:space="preserve"> </w:t>
      </w:r>
      <w:r>
        <w:rPr>
          <w:spacing w:val="-1"/>
        </w:rPr>
        <w:t>that</w:t>
      </w:r>
      <w:r>
        <w:t xml:space="preserve"> had</w:t>
      </w:r>
      <w:r>
        <w:rPr>
          <w:spacing w:val="-2"/>
        </w:rPr>
        <w:t xml:space="preserve"> </w:t>
      </w:r>
      <w:r>
        <w:rPr>
          <w:spacing w:val="-1"/>
        </w:rPr>
        <w:t>killed</w:t>
      </w:r>
      <w:r>
        <w:rPr>
          <w:spacing w:val="-2"/>
        </w:rPr>
        <w:t xml:space="preserve"> </w:t>
      </w:r>
      <w:r>
        <w:rPr>
          <w:spacing w:val="-1"/>
        </w:rPr>
        <w:t>anyone</w:t>
      </w:r>
      <w:r>
        <w:t xml:space="preserve"> </w:t>
      </w:r>
      <w:r>
        <w:rPr>
          <w:spacing w:val="-1"/>
        </w:rPr>
        <w:t>else who</w:t>
      </w:r>
      <w:r>
        <w:rPr>
          <w:spacing w:val="31"/>
        </w:rPr>
        <w:t xml:space="preserve"> </w:t>
      </w:r>
      <w:r>
        <w:rPr>
          <w:spacing w:val="-1"/>
        </w:rPr>
        <w:t>had ever come</w:t>
      </w:r>
      <w:r>
        <w:rPr>
          <w:spacing w:val="1"/>
        </w:rPr>
        <w:t xml:space="preserve"> </w:t>
      </w:r>
      <w:r>
        <w:rPr>
          <w:spacing w:val="-1"/>
        </w:rPr>
        <w:t xml:space="preserve">close </w:t>
      </w:r>
      <w:r>
        <w:t>to</w:t>
      </w:r>
      <w:r>
        <w:rPr>
          <w:spacing w:val="-2"/>
        </w:rPr>
        <w:t xml:space="preserve"> </w:t>
      </w:r>
      <w:r>
        <w:rPr>
          <w:spacing w:val="-1"/>
        </w:rPr>
        <w:t>uncovering</w:t>
      </w:r>
      <w:r>
        <w:t xml:space="preserve"> </w:t>
      </w:r>
      <w:r>
        <w:rPr>
          <w:spacing w:val="-1"/>
        </w:rPr>
        <w:t>it.</w:t>
      </w:r>
    </w:p>
    <w:p w:rsidR="00743C02" w:rsidRDefault="001F2438">
      <w:pPr>
        <w:pStyle w:val="Corpodetexto"/>
        <w:ind w:right="135"/>
      </w:pPr>
      <w:r>
        <w:rPr>
          <w:spacing w:val="-1"/>
        </w:rPr>
        <w:t>The</w:t>
      </w:r>
      <w:r>
        <w:t xml:space="preserve"> </w:t>
      </w:r>
      <w:r>
        <w:rPr>
          <w:spacing w:val="-1"/>
        </w:rPr>
        <w:t xml:space="preserve">resolution </w:t>
      </w:r>
      <w:r>
        <w:t>of,</w:t>
      </w:r>
      <w:r>
        <w:rPr>
          <w:spacing w:val="-1"/>
        </w:rPr>
        <w:t xml:space="preserve"> </w:t>
      </w:r>
      <w:r>
        <w:t xml:space="preserve">and </w:t>
      </w:r>
      <w:r>
        <w:rPr>
          <w:spacing w:val="-1"/>
        </w:rPr>
        <w:t>safe</w:t>
      </w:r>
      <w:r>
        <w:rPr>
          <w:spacing w:val="1"/>
        </w:rPr>
        <w:t xml:space="preserve"> </w:t>
      </w:r>
      <w:r>
        <w:rPr>
          <w:spacing w:val="-1"/>
        </w:rPr>
        <w:t>passage through,</w:t>
      </w:r>
      <w:r>
        <w:rPr>
          <w:spacing w:val="-2"/>
        </w:rPr>
        <w:t xml:space="preserve"> </w:t>
      </w:r>
      <w:r>
        <w:t xml:space="preserve">this </w:t>
      </w:r>
      <w:r>
        <w:rPr>
          <w:spacing w:val="-1"/>
        </w:rPr>
        <w:t>incident</w:t>
      </w:r>
      <w:r>
        <w:t xml:space="preserve"> </w:t>
      </w:r>
      <w:r>
        <w:rPr>
          <w:spacing w:val="-1"/>
        </w:rPr>
        <w:t>was</w:t>
      </w:r>
      <w:r>
        <w:rPr>
          <w:spacing w:val="45"/>
        </w:rPr>
        <w:t xml:space="preserve"> </w:t>
      </w:r>
      <w:r>
        <w:rPr>
          <w:spacing w:val="-1"/>
        </w:rPr>
        <w:t>"boldly</w:t>
      </w:r>
      <w:r>
        <w:rPr>
          <w:spacing w:val="-2"/>
        </w:rPr>
        <w:t xml:space="preserve"> </w:t>
      </w:r>
      <w:r>
        <w:rPr>
          <w:spacing w:val="-1"/>
        </w:rPr>
        <w:t>explored and</w:t>
      </w:r>
      <w:r>
        <w:t xml:space="preserve"> </w:t>
      </w:r>
      <w:r>
        <w:rPr>
          <w:spacing w:val="-1"/>
        </w:rPr>
        <w:t>mapped"</w:t>
      </w:r>
      <w:r>
        <w:rPr>
          <w:spacing w:val="-2"/>
        </w:rPr>
        <w:t xml:space="preserve"> </w:t>
      </w:r>
      <w:r>
        <w:rPr>
          <w:spacing w:val="-1"/>
        </w:rPr>
        <w:t>by</w:t>
      </w:r>
      <w:r>
        <w:rPr>
          <w:spacing w:val="-2"/>
        </w:rPr>
        <w:t xml:space="preserve"> him.</w:t>
      </w:r>
      <w:r>
        <w:rPr>
          <w:spacing w:val="1"/>
        </w:rPr>
        <w:t xml:space="preserve"> </w:t>
      </w:r>
      <w:r>
        <w:rPr>
          <w:spacing w:val="-1"/>
        </w:rPr>
        <w:t>This</w:t>
      </w:r>
      <w:r>
        <w:rPr>
          <w:spacing w:val="1"/>
        </w:rPr>
        <w:t xml:space="preserve"> </w:t>
      </w:r>
      <w:r>
        <w:rPr>
          <w:spacing w:val="-1"/>
        </w:rPr>
        <w:t xml:space="preserve">"map" </w:t>
      </w:r>
      <w:r>
        <w:rPr>
          <w:spacing w:val="-2"/>
        </w:rPr>
        <w:t>was</w:t>
      </w:r>
      <w:r>
        <w:t xml:space="preserve"> </w:t>
      </w:r>
      <w:r>
        <w:rPr>
          <w:spacing w:val="-1"/>
        </w:rPr>
        <w:t>put</w:t>
      </w:r>
      <w:r>
        <w:rPr>
          <w:spacing w:val="2"/>
        </w:rPr>
        <w:t xml:space="preserve"> </w:t>
      </w:r>
      <w:r>
        <w:rPr>
          <w:spacing w:val="-1"/>
        </w:rPr>
        <w:t>into the</w:t>
      </w:r>
      <w:r>
        <w:rPr>
          <w:spacing w:val="36"/>
        </w:rPr>
        <w:t xml:space="preserve"> </w:t>
      </w:r>
      <w:r>
        <w:rPr>
          <w:spacing w:val="-1"/>
        </w:rPr>
        <w:t>form</w:t>
      </w:r>
      <w:r>
        <w:rPr>
          <w:spacing w:val="-2"/>
        </w:rPr>
        <w:t xml:space="preserve"> </w:t>
      </w:r>
      <w:r>
        <w:t>of</w:t>
      </w:r>
      <w:r>
        <w:rPr>
          <w:spacing w:val="-1"/>
        </w:rPr>
        <w:t xml:space="preserve"> his longhand</w:t>
      </w:r>
      <w:r>
        <w:t xml:space="preserve"> </w:t>
      </w:r>
      <w:r>
        <w:rPr>
          <w:spacing w:val="-1"/>
        </w:rPr>
        <w:t>writings for the</w:t>
      </w:r>
      <w:r>
        <w:t xml:space="preserve"> </w:t>
      </w:r>
      <w:r>
        <w:rPr>
          <w:spacing w:val="-1"/>
        </w:rPr>
        <w:t xml:space="preserve">highly confidential </w:t>
      </w:r>
      <w:r>
        <w:t>level</w:t>
      </w:r>
      <w:r>
        <w:rPr>
          <w:spacing w:val="-1"/>
        </w:rPr>
        <w:t xml:space="preserve"> </w:t>
      </w:r>
      <w:r>
        <w:t>of</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rPr>
          <w:spacing w:val="-1"/>
        </w:rPr>
        <w:lastRenderedPageBreak/>
        <w:t>"Operating Thetan</w:t>
      </w:r>
      <w:r>
        <w:t xml:space="preserve"> </w:t>
      </w:r>
      <w:r>
        <w:rPr>
          <w:spacing w:val="-1"/>
        </w:rPr>
        <w:t>Level</w:t>
      </w:r>
      <w:r>
        <w:rPr>
          <w:spacing w:val="-2"/>
        </w:rPr>
        <w:t xml:space="preserve"> </w:t>
      </w:r>
      <w:r>
        <w:rPr>
          <w:spacing w:val="-1"/>
        </w:rPr>
        <w:t>Three"</w:t>
      </w:r>
      <w:r>
        <w:rPr>
          <w:spacing w:val="-2"/>
        </w:rPr>
        <w:t xml:space="preserve"> </w:t>
      </w:r>
      <w:r>
        <w:rPr>
          <w:spacing w:val="-1"/>
        </w:rPr>
        <w:t>(OT</w:t>
      </w:r>
      <w:r>
        <w:rPr>
          <w:spacing w:val="-2"/>
        </w:rPr>
        <w:t xml:space="preserve"> </w:t>
      </w:r>
      <w:r>
        <w:rPr>
          <w:spacing w:val="-1"/>
        </w:rPr>
        <w:t>III)</w:t>
      </w:r>
      <w:r>
        <w:t xml:space="preserve"> </w:t>
      </w:r>
      <w:r>
        <w:rPr>
          <w:spacing w:val="-2"/>
        </w:rPr>
        <w:t>which</w:t>
      </w:r>
      <w:r>
        <w:t xml:space="preserve"> </w:t>
      </w:r>
      <w:r>
        <w:rPr>
          <w:spacing w:val="-1"/>
        </w:rPr>
        <w:t>only</w:t>
      </w:r>
      <w:r>
        <w:rPr>
          <w:spacing w:val="-2"/>
        </w:rPr>
        <w:t xml:space="preserve"> </w:t>
      </w:r>
      <w:r>
        <w:rPr>
          <w:spacing w:val="-1"/>
        </w:rPr>
        <w:t>deals</w:t>
      </w:r>
      <w:r>
        <w:t xml:space="preserve"> </w:t>
      </w:r>
      <w:r>
        <w:rPr>
          <w:spacing w:val="-1"/>
        </w:rPr>
        <w:t>with Energy</w:t>
      </w:r>
      <w:r>
        <w:rPr>
          <w:spacing w:val="43"/>
        </w:rPr>
        <w:t xml:space="preserve"> </w:t>
      </w:r>
      <w:r>
        <w:rPr>
          <w:spacing w:val="-1"/>
        </w:rPr>
        <w:t>Blockages</w:t>
      </w:r>
      <w:r>
        <w:t xml:space="preserve"> </w:t>
      </w:r>
      <w:r>
        <w:rPr>
          <w:spacing w:val="-1"/>
        </w:rPr>
        <w:t>in</w:t>
      </w:r>
      <w:r>
        <w:rPr>
          <w:spacing w:val="-2"/>
        </w:rPr>
        <w:t xml:space="preserve"> </w:t>
      </w:r>
      <w:r>
        <w:rPr>
          <w:spacing w:val="-1"/>
        </w:rPr>
        <w:t>the</w:t>
      </w:r>
      <w:r>
        <w:rPr>
          <w:spacing w:val="1"/>
        </w:rPr>
        <w:t xml:space="preserve"> </w:t>
      </w:r>
      <w:r>
        <w:rPr>
          <w:spacing w:val="-1"/>
        </w:rPr>
        <w:t>Body.</w:t>
      </w:r>
    </w:p>
    <w:p w:rsidR="00743C02" w:rsidRDefault="001F2438">
      <w:pPr>
        <w:pStyle w:val="Corpodetexto"/>
        <w:ind w:right="231"/>
      </w:pPr>
      <w:r>
        <w:rPr>
          <w:spacing w:val="-1"/>
        </w:rPr>
        <w:t>The</w:t>
      </w:r>
      <w:r>
        <w:rPr>
          <w:spacing w:val="1"/>
        </w:rPr>
        <w:t xml:space="preserve"> </w:t>
      </w:r>
      <w:r>
        <w:rPr>
          <w:spacing w:val="-1"/>
        </w:rPr>
        <w:t>revelation of OT</w:t>
      </w:r>
      <w:r>
        <w:rPr>
          <w:spacing w:val="-2"/>
        </w:rPr>
        <w:t xml:space="preserve"> </w:t>
      </w:r>
      <w:r>
        <w:rPr>
          <w:spacing w:val="-1"/>
        </w:rPr>
        <w:t>III</w:t>
      </w:r>
      <w:r>
        <w:t xml:space="preserve"> </w:t>
      </w:r>
      <w:r>
        <w:rPr>
          <w:spacing w:val="-2"/>
        </w:rPr>
        <w:t>was</w:t>
      </w:r>
      <w:r>
        <w:t xml:space="preserve"> </w:t>
      </w:r>
      <w:r>
        <w:rPr>
          <w:spacing w:val="-1"/>
        </w:rPr>
        <w:t>that</w:t>
      </w:r>
      <w:r>
        <w:t xml:space="preserve"> </w:t>
      </w:r>
      <w:r>
        <w:rPr>
          <w:spacing w:val="-1"/>
        </w:rPr>
        <w:t>virtually</w:t>
      </w:r>
      <w:r>
        <w:rPr>
          <w:spacing w:val="-2"/>
        </w:rPr>
        <w:t xml:space="preserve"> </w:t>
      </w:r>
      <w:r>
        <w:rPr>
          <w:spacing w:val="-1"/>
        </w:rPr>
        <w:t>everyone</w:t>
      </w:r>
      <w:r>
        <w:t xml:space="preserve"> </w:t>
      </w:r>
      <w:r>
        <w:rPr>
          <w:spacing w:val="-1"/>
        </w:rPr>
        <w:t>on this</w:t>
      </w:r>
      <w:r>
        <w:t xml:space="preserve"> </w:t>
      </w:r>
      <w:r>
        <w:rPr>
          <w:spacing w:val="-1"/>
        </w:rPr>
        <w:t>planet</w:t>
      </w:r>
      <w:r>
        <w:t xml:space="preserve"> -</w:t>
      </w:r>
      <w:r>
        <w:rPr>
          <w:spacing w:val="35"/>
        </w:rPr>
        <w:t xml:space="preserve"> </w:t>
      </w:r>
      <w:r>
        <w:rPr>
          <w:spacing w:val="-1"/>
        </w:rPr>
        <w:t>indeed,</w:t>
      </w:r>
      <w:r>
        <w:t xml:space="preserve"> </w:t>
      </w:r>
      <w:r>
        <w:rPr>
          <w:spacing w:val="-1"/>
        </w:rPr>
        <w:t>in</w:t>
      </w:r>
      <w:r>
        <w:t xml:space="preserve"> </w:t>
      </w:r>
      <w:r>
        <w:rPr>
          <w:spacing w:val="-1"/>
        </w:rPr>
        <w:t>"this</w:t>
      </w:r>
      <w:r>
        <w:t xml:space="preserve"> </w:t>
      </w:r>
      <w:r>
        <w:rPr>
          <w:spacing w:val="-1"/>
        </w:rPr>
        <w:t xml:space="preserve">sector </w:t>
      </w:r>
      <w:r>
        <w:t>of</w:t>
      </w:r>
      <w:r>
        <w:rPr>
          <w:spacing w:val="-2"/>
        </w:rPr>
        <w:t xml:space="preserve"> </w:t>
      </w:r>
      <w:r>
        <w:rPr>
          <w:spacing w:val="-1"/>
        </w:rPr>
        <w:t>the</w:t>
      </w:r>
      <w:r>
        <w:rPr>
          <w:spacing w:val="1"/>
        </w:rPr>
        <w:t xml:space="preserve"> </w:t>
      </w:r>
      <w:r>
        <w:rPr>
          <w:spacing w:val="-1"/>
        </w:rPr>
        <w:t xml:space="preserve">Galaxy" </w:t>
      </w:r>
      <w:r>
        <w:t>-</w:t>
      </w:r>
      <w:r>
        <w:rPr>
          <w:spacing w:val="-1"/>
        </w:rPr>
        <w:t xml:space="preserve"> </w:t>
      </w:r>
      <w:r>
        <w:rPr>
          <w:spacing w:val="-2"/>
        </w:rPr>
        <w:t>was</w:t>
      </w:r>
      <w:r>
        <w:t xml:space="preserve"> </w:t>
      </w:r>
      <w:r>
        <w:rPr>
          <w:spacing w:val="-1"/>
        </w:rPr>
        <w:t>totally</w:t>
      </w:r>
      <w:r>
        <w:rPr>
          <w:spacing w:val="-2"/>
        </w:rPr>
        <w:t xml:space="preserve"> </w:t>
      </w:r>
      <w:r>
        <w:rPr>
          <w:spacing w:val="-1"/>
        </w:rPr>
        <w:t>overwhelmed</w:t>
      </w:r>
      <w:r>
        <w:t xml:space="preserve"> </w:t>
      </w:r>
      <w:r>
        <w:rPr>
          <w:spacing w:val="-1"/>
        </w:rPr>
        <w:t>by</w:t>
      </w:r>
      <w:r>
        <w:rPr>
          <w:spacing w:val="28"/>
        </w:rPr>
        <w:t xml:space="preserve"> </w:t>
      </w:r>
      <w:r>
        <w:rPr>
          <w:spacing w:val="-1"/>
        </w:rPr>
        <w:t>the effects of</w:t>
      </w:r>
      <w:r>
        <w:t xml:space="preserve"> </w:t>
      </w:r>
      <w:r>
        <w:rPr>
          <w:spacing w:val="-1"/>
        </w:rPr>
        <w:t>an</w:t>
      </w:r>
      <w:r>
        <w:t xml:space="preserve"> </w:t>
      </w:r>
      <w:r>
        <w:rPr>
          <w:spacing w:val="-1"/>
        </w:rPr>
        <w:t>incident that occurred 75</w:t>
      </w:r>
      <w:r>
        <w:t xml:space="preserve"> </w:t>
      </w:r>
      <w:r>
        <w:rPr>
          <w:spacing w:val="-1"/>
        </w:rPr>
        <w:t>million</w:t>
      </w:r>
      <w:r>
        <w:t xml:space="preserve"> </w:t>
      </w:r>
      <w:r>
        <w:rPr>
          <w:spacing w:val="-1"/>
        </w:rPr>
        <w:t>years ago.</w:t>
      </w:r>
      <w:r>
        <w:t xml:space="preserve"> </w:t>
      </w:r>
      <w:r>
        <w:rPr>
          <w:spacing w:val="-1"/>
        </w:rPr>
        <w:t>And</w:t>
      </w:r>
      <w:r>
        <w:rPr>
          <w:spacing w:val="30"/>
        </w:rPr>
        <w:t xml:space="preserve"> </w:t>
      </w:r>
      <w:r>
        <w:t xml:space="preserve">that </w:t>
      </w:r>
      <w:r>
        <w:rPr>
          <w:spacing w:val="-1"/>
        </w:rPr>
        <w:t xml:space="preserve">underlying </w:t>
      </w:r>
      <w:r>
        <w:t>this</w:t>
      </w:r>
      <w:r>
        <w:rPr>
          <w:spacing w:val="-1"/>
        </w:rPr>
        <w:t xml:space="preserve"> cataclysmic</w:t>
      </w:r>
      <w:r>
        <w:t xml:space="preserve"> </w:t>
      </w:r>
      <w:r>
        <w:rPr>
          <w:spacing w:val="-1"/>
        </w:rPr>
        <w:t>event</w:t>
      </w:r>
      <w:r>
        <w:t xml:space="preserve"> </w:t>
      </w:r>
      <w:r>
        <w:rPr>
          <w:spacing w:val="-2"/>
        </w:rPr>
        <w:t>was</w:t>
      </w:r>
      <w:r>
        <w:t xml:space="preserve"> another </w:t>
      </w:r>
      <w:r>
        <w:rPr>
          <w:spacing w:val="-1"/>
        </w:rPr>
        <w:t>more basic</w:t>
      </w:r>
      <w:r>
        <w:rPr>
          <w:spacing w:val="41"/>
        </w:rPr>
        <w:t xml:space="preserve"> </w:t>
      </w:r>
      <w:r>
        <w:rPr>
          <w:spacing w:val="-1"/>
        </w:rPr>
        <w:t>cause</w:t>
      </w:r>
      <w:r>
        <w:rPr>
          <w:spacing w:val="1"/>
        </w:rPr>
        <w:t xml:space="preserve"> </w:t>
      </w:r>
      <w:r>
        <w:rPr>
          <w:spacing w:val="-1"/>
        </w:rPr>
        <w:t>of "human</w:t>
      </w:r>
      <w:r>
        <w:t xml:space="preserve"> </w:t>
      </w:r>
      <w:r>
        <w:rPr>
          <w:spacing w:val="-1"/>
        </w:rPr>
        <w:t>contamination": everyone</w:t>
      </w:r>
      <w:r>
        <w:rPr>
          <w:spacing w:val="1"/>
        </w:rPr>
        <w:t xml:space="preserve"> </w:t>
      </w:r>
      <w:r>
        <w:rPr>
          <w:spacing w:val="-2"/>
        </w:rPr>
        <w:t>without</w:t>
      </w:r>
      <w:r>
        <w:t xml:space="preserve"> </w:t>
      </w:r>
      <w:r>
        <w:rPr>
          <w:spacing w:val="-1"/>
        </w:rPr>
        <w:t xml:space="preserve">exception </w:t>
      </w:r>
      <w:r>
        <w:t>had</w:t>
      </w:r>
      <w:r>
        <w:rPr>
          <w:spacing w:val="47"/>
        </w:rPr>
        <w:t xml:space="preserve"> </w:t>
      </w:r>
      <w:r>
        <w:rPr>
          <w:spacing w:val="-1"/>
        </w:rPr>
        <w:t>been</w:t>
      </w:r>
      <w:r>
        <w:t xml:space="preserve"> </w:t>
      </w:r>
      <w:r>
        <w:rPr>
          <w:spacing w:val="-2"/>
        </w:rPr>
        <w:t>zapped</w:t>
      </w:r>
      <w:r>
        <w:t xml:space="preserve"> </w:t>
      </w:r>
      <w:r>
        <w:rPr>
          <w:spacing w:val="-1"/>
        </w:rPr>
        <w:t>and</w:t>
      </w:r>
      <w:r>
        <w:t xml:space="preserve"> </w:t>
      </w:r>
      <w:r>
        <w:rPr>
          <w:spacing w:val="-1"/>
        </w:rPr>
        <w:t>zombified</w:t>
      </w:r>
      <w:r>
        <w:t xml:space="preserve"> </w:t>
      </w:r>
      <w:r>
        <w:rPr>
          <w:spacing w:val="-1"/>
        </w:rPr>
        <w:t>by</w:t>
      </w:r>
      <w:r>
        <w:rPr>
          <w:spacing w:val="-2"/>
        </w:rPr>
        <w:t xml:space="preserve"> </w:t>
      </w:r>
      <w:r>
        <w:rPr>
          <w:spacing w:val="-1"/>
        </w:rPr>
        <w:t>an</w:t>
      </w:r>
      <w:r>
        <w:t xml:space="preserve"> </w:t>
      </w:r>
      <w:r>
        <w:rPr>
          <w:spacing w:val="-1"/>
        </w:rPr>
        <w:t xml:space="preserve">incident that occurred </w:t>
      </w:r>
      <w:r>
        <w:rPr>
          <w:spacing w:val="-2"/>
        </w:rPr>
        <w:t>four</w:t>
      </w:r>
      <w:r>
        <w:rPr>
          <w:spacing w:val="33"/>
        </w:rPr>
        <w:t xml:space="preserve"> </w:t>
      </w:r>
      <w:r>
        <w:rPr>
          <w:spacing w:val="-1"/>
        </w:rPr>
        <w:t>quadrillion</w:t>
      </w:r>
      <w:r>
        <w:t xml:space="preserve"> </w:t>
      </w:r>
      <w:r>
        <w:rPr>
          <w:spacing w:val="-1"/>
        </w:rPr>
        <w:t xml:space="preserve">years </w:t>
      </w:r>
      <w:r>
        <w:t>ago.</w:t>
      </w:r>
    </w:p>
    <w:p w:rsidR="00743C02" w:rsidRDefault="001F2438">
      <w:pPr>
        <w:pStyle w:val="Corpodetexto"/>
        <w:ind w:right="135"/>
      </w:pPr>
      <w:r>
        <w:rPr>
          <w:spacing w:val="-1"/>
        </w:rPr>
        <w:t>Human</w:t>
      </w:r>
      <w:r>
        <w:t xml:space="preserve"> </w:t>
      </w:r>
      <w:r>
        <w:rPr>
          <w:spacing w:val="-1"/>
        </w:rPr>
        <w:t>beings, he said, "do</w:t>
      </w:r>
      <w:r>
        <w:t xml:space="preserve"> </w:t>
      </w:r>
      <w:r>
        <w:rPr>
          <w:spacing w:val="-1"/>
        </w:rPr>
        <w:t>not respond</w:t>
      </w:r>
      <w:r>
        <w:rPr>
          <w:spacing w:val="-2"/>
        </w:rPr>
        <w:t xml:space="preserve"> </w:t>
      </w:r>
      <w:r>
        <w:t>to</w:t>
      </w:r>
      <w:r>
        <w:rPr>
          <w:spacing w:val="-1"/>
        </w:rPr>
        <w:t xml:space="preserve"> reason,</w:t>
      </w:r>
      <w:r>
        <w:rPr>
          <w:spacing w:val="-2"/>
        </w:rPr>
        <w:t xml:space="preserve"> </w:t>
      </w:r>
      <w:r>
        <w:t>they</w:t>
      </w:r>
      <w:r>
        <w:rPr>
          <w:spacing w:val="-2"/>
        </w:rPr>
        <w:t xml:space="preserve"> </w:t>
      </w:r>
      <w:r>
        <w:rPr>
          <w:spacing w:val="-1"/>
        </w:rPr>
        <w:t>respond</w:t>
      </w:r>
      <w:r>
        <w:rPr>
          <w:spacing w:val="53"/>
        </w:rPr>
        <w:t xml:space="preserve"> </w:t>
      </w:r>
      <w:r>
        <w:rPr>
          <w:spacing w:val="-1"/>
        </w:rPr>
        <w:t>only</w:t>
      </w:r>
      <w:r>
        <w:rPr>
          <w:spacing w:val="-3"/>
        </w:rPr>
        <w:t xml:space="preserve"> </w:t>
      </w:r>
      <w:r>
        <w:rPr>
          <w:spacing w:val="-1"/>
        </w:rPr>
        <w:t>to</w:t>
      </w:r>
      <w:r>
        <w:t xml:space="preserve"> </w:t>
      </w:r>
      <w:r>
        <w:rPr>
          <w:spacing w:val="-1"/>
        </w:rPr>
        <w:t>`R6*</w:t>
      </w:r>
      <w:r>
        <w:rPr>
          <w:spacing w:val="-2"/>
        </w:rPr>
        <w:t xml:space="preserve"> </w:t>
      </w:r>
      <w:r>
        <w:rPr>
          <w:spacing w:val="-1"/>
        </w:rPr>
        <w:t>symbols.'</w:t>
      </w:r>
      <w:r>
        <w:rPr>
          <w:spacing w:val="-3"/>
        </w:rPr>
        <w:t xml:space="preserve"> </w:t>
      </w:r>
      <w:r>
        <w:rPr>
          <w:spacing w:val="-1"/>
        </w:rPr>
        <w:t>The</w:t>
      </w:r>
      <w:r>
        <w:rPr>
          <w:spacing w:val="1"/>
        </w:rPr>
        <w:t xml:space="preserve"> </w:t>
      </w:r>
      <w:r>
        <w:rPr>
          <w:spacing w:val="-1"/>
        </w:rPr>
        <w:t>designation</w:t>
      </w:r>
      <w:r>
        <w:t xml:space="preserve"> </w:t>
      </w:r>
      <w:r>
        <w:rPr>
          <w:spacing w:val="-1"/>
        </w:rPr>
        <w:t>R6</w:t>
      </w:r>
      <w:r>
        <w:t xml:space="preserve"> </w:t>
      </w:r>
      <w:r>
        <w:rPr>
          <w:spacing w:val="-2"/>
        </w:rPr>
        <w:t>derives</w:t>
      </w:r>
      <w:r>
        <w:t xml:space="preserve"> </w:t>
      </w:r>
      <w:r>
        <w:rPr>
          <w:spacing w:val="-1"/>
        </w:rPr>
        <w:t>from</w:t>
      </w:r>
      <w:r>
        <w:rPr>
          <w:spacing w:val="-4"/>
        </w:rPr>
        <w:t xml:space="preserve"> </w:t>
      </w:r>
      <w:r>
        <w:t xml:space="preserve">the </w:t>
      </w:r>
      <w:r>
        <w:rPr>
          <w:spacing w:val="-2"/>
        </w:rPr>
        <w:t>OTIII</w:t>
      </w:r>
      <w:r>
        <w:rPr>
          <w:spacing w:val="42"/>
        </w:rPr>
        <w:t xml:space="preserve"> </w:t>
      </w:r>
      <w:r>
        <w:rPr>
          <w:spacing w:val="-1"/>
        </w:rPr>
        <w:t>guided Meditation or</w:t>
      </w:r>
      <w:r>
        <w:rPr>
          <w:spacing w:val="63"/>
        </w:rPr>
        <w:t xml:space="preserve"> </w:t>
      </w:r>
      <w:r>
        <w:rPr>
          <w:spacing w:val="-1"/>
        </w:rPr>
        <w:t>process or</w:t>
      </w:r>
      <w:r>
        <w:rPr>
          <w:spacing w:val="1"/>
        </w:rPr>
        <w:t xml:space="preserve"> </w:t>
      </w:r>
      <w:r>
        <w:rPr>
          <w:spacing w:val="-1"/>
        </w:rPr>
        <w:t xml:space="preserve">"routine" ("R"), </w:t>
      </w:r>
      <w:r>
        <w:t>in</w:t>
      </w:r>
      <w:r>
        <w:rPr>
          <w:spacing w:val="-1"/>
        </w:rPr>
        <w:t xml:space="preserve"> this</w:t>
      </w:r>
      <w:r>
        <w:rPr>
          <w:spacing w:val="-2"/>
        </w:rPr>
        <w:t xml:space="preserve"> </w:t>
      </w:r>
      <w:r>
        <w:rPr>
          <w:spacing w:val="-1"/>
        </w:rPr>
        <w:t>case</w:t>
      </w:r>
      <w:r>
        <w:t xml:space="preserve"> </w:t>
      </w:r>
      <w:r>
        <w:rPr>
          <w:spacing w:val="-2"/>
        </w:rPr>
        <w:t>the</w:t>
      </w:r>
      <w:r>
        <w:rPr>
          <w:spacing w:val="-1"/>
        </w:rPr>
        <w:t xml:space="preserve"> 6th</w:t>
      </w:r>
      <w:r>
        <w:rPr>
          <w:spacing w:val="59"/>
        </w:rPr>
        <w:t xml:space="preserve"> </w:t>
      </w:r>
      <w:r>
        <w:rPr>
          <w:spacing w:val="-1"/>
        </w:rPr>
        <w:t xml:space="preserve">in </w:t>
      </w:r>
      <w:r>
        <w:t>a</w:t>
      </w:r>
      <w:r>
        <w:rPr>
          <w:spacing w:val="1"/>
        </w:rPr>
        <w:t xml:space="preserve"> </w:t>
      </w:r>
      <w:r>
        <w:rPr>
          <w:spacing w:val="-1"/>
        </w:rPr>
        <w:t>series</w:t>
      </w:r>
      <w:r>
        <w:t xml:space="preserve"> </w:t>
      </w:r>
      <w:r>
        <w:rPr>
          <w:spacing w:val="-1"/>
        </w:rPr>
        <w:t>"0" to...(however</w:t>
      </w:r>
      <w:r>
        <w:rPr>
          <w:spacing w:val="1"/>
        </w:rPr>
        <w:t xml:space="preserve"> </w:t>
      </w:r>
      <w:r>
        <w:rPr>
          <w:spacing w:val="-1"/>
        </w:rPr>
        <w:t>many</w:t>
      </w:r>
      <w:r>
        <w:rPr>
          <w:spacing w:val="-2"/>
        </w:rPr>
        <w:t xml:space="preserve"> </w:t>
      </w:r>
      <w:r>
        <w:rPr>
          <w:spacing w:val="-1"/>
        </w:rPr>
        <w:t>processes</w:t>
      </w:r>
      <w:r>
        <w:rPr>
          <w:spacing w:val="-2"/>
        </w:rPr>
        <w:t xml:space="preserve"> </w:t>
      </w:r>
      <w:r>
        <w:rPr>
          <w:spacing w:val="-1"/>
        </w:rPr>
        <w:t>or guided</w:t>
      </w:r>
      <w:r>
        <w:t xml:space="preserve"> </w:t>
      </w:r>
      <w:r>
        <w:rPr>
          <w:spacing w:val="-1"/>
        </w:rPr>
        <w:t>meditations</w:t>
      </w:r>
      <w:r>
        <w:rPr>
          <w:spacing w:val="37"/>
        </w:rPr>
        <w:t xml:space="preserve"> </w:t>
      </w:r>
      <w:r>
        <w:rPr>
          <w:spacing w:val="-1"/>
        </w:rPr>
        <w:t>he</w:t>
      </w:r>
      <w:r>
        <w:rPr>
          <w:spacing w:val="1"/>
        </w:rPr>
        <w:t xml:space="preserve"> </w:t>
      </w:r>
      <w:r>
        <w:rPr>
          <w:spacing w:val="-2"/>
        </w:rPr>
        <w:t>would</w:t>
      </w:r>
      <w:r>
        <w:t xml:space="preserve"> go</w:t>
      </w:r>
      <w:r>
        <w:rPr>
          <w:spacing w:val="-2"/>
        </w:rPr>
        <w:t xml:space="preserve"> </w:t>
      </w:r>
      <w:r>
        <w:rPr>
          <w:spacing w:val="-1"/>
        </w:rPr>
        <w:t>through till</w:t>
      </w:r>
      <w:r>
        <w:rPr>
          <w:spacing w:val="-2"/>
        </w:rPr>
        <w:t xml:space="preserve"> </w:t>
      </w:r>
      <w:r>
        <w:rPr>
          <w:spacing w:val="-1"/>
        </w:rPr>
        <w:t>he</w:t>
      </w:r>
      <w:r>
        <w:rPr>
          <w:spacing w:val="1"/>
        </w:rPr>
        <w:t xml:space="preserve"> </w:t>
      </w:r>
      <w:r>
        <w:rPr>
          <w:spacing w:val="-1"/>
        </w:rPr>
        <w:t>found</w:t>
      </w:r>
      <w:r>
        <w:rPr>
          <w:spacing w:val="-2"/>
        </w:rPr>
        <w:t xml:space="preserve"> </w:t>
      </w:r>
      <w:r>
        <w:rPr>
          <w:spacing w:val="-1"/>
        </w:rPr>
        <w:t>the</w:t>
      </w:r>
      <w:r>
        <w:t xml:space="preserve"> </w:t>
      </w:r>
      <w:r>
        <w:rPr>
          <w:spacing w:val="-1"/>
        </w:rPr>
        <w:t>one</w:t>
      </w:r>
      <w:r>
        <w:t xml:space="preserve"> </w:t>
      </w:r>
      <w:r>
        <w:rPr>
          <w:spacing w:val="-1"/>
        </w:rPr>
        <w:t>that</w:t>
      </w:r>
      <w:r>
        <w:rPr>
          <w:spacing w:val="-2"/>
        </w:rPr>
        <w:t xml:space="preserve"> </w:t>
      </w:r>
      <w:r>
        <w:rPr>
          <w:spacing w:val="-1"/>
        </w:rPr>
        <w:t>he</w:t>
      </w:r>
      <w:r>
        <w:rPr>
          <w:spacing w:val="1"/>
        </w:rPr>
        <w:t xml:space="preserve"> </w:t>
      </w:r>
      <w:r>
        <w:rPr>
          <w:spacing w:val="-1"/>
        </w:rPr>
        <w:t>felt</w:t>
      </w:r>
      <w:r>
        <w:rPr>
          <w:spacing w:val="1"/>
        </w:rPr>
        <w:t xml:space="preserve"> </w:t>
      </w:r>
      <w:r>
        <w:rPr>
          <w:spacing w:val="-1"/>
        </w:rPr>
        <w:t>did</w:t>
      </w:r>
      <w:r>
        <w:rPr>
          <w:spacing w:val="-2"/>
        </w:rPr>
        <w:t xml:space="preserve"> </w:t>
      </w:r>
      <w:r>
        <w:rPr>
          <w:spacing w:val="-1"/>
        </w:rPr>
        <w:t>the</w:t>
      </w:r>
      <w:r>
        <w:t xml:space="preserve"> </w:t>
      </w:r>
      <w:r>
        <w:rPr>
          <w:spacing w:val="-1"/>
        </w:rPr>
        <w:t>trick).</w:t>
      </w:r>
    </w:p>
    <w:p w:rsidR="00743C02" w:rsidRDefault="001F2438">
      <w:pPr>
        <w:pStyle w:val="Corpodetexto"/>
        <w:ind w:right="140"/>
      </w:pPr>
      <w:r>
        <w:t xml:space="preserve">He </w:t>
      </w:r>
      <w:r>
        <w:rPr>
          <w:spacing w:val="-1"/>
        </w:rPr>
        <w:t>first</w:t>
      </w:r>
      <w:r>
        <w:t xml:space="preserve"> </w:t>
      </w:r>
      <w:r>
        <w:rPr>
          <w:spacing w:val="-1"/>
        </w:rPr>
        <w:t>"discovered"</w:t>
      </w:r>
      <w:r>
        <w:rPr>
          <w:spacing w:val="-3"/>
        </w:rPr>
        <w:t xml:space="preserve"> </w:t>
      </w:r>
      <w:r>
        <w:rPr>
          <w:spacing w:val="-1"/>
        </w:rPr>
        <w:t>this</w:t>
      </w:r>
      <w:r>
        <w:t xml:space="preserve"> </w:t>
      </w:r>
      <w:r>
        <w:rPr>
          <w:spacing w:val="-1"/>
        </w:rPr>
        <w:t>"bank"</w:t>
      </w:r>
      <w:r>
        <w:rPr>
          <w:spacing w:val="-2"/>
        </w:rPr>
        <w:t xml:space="preserve"> </w:t>
      </w:r>
      <w:r>
        <w:rPr>
          <w:spacing w:val="-1"/>
        </w:rPr>
        <w:t xml:space="preserve">(storage </w:t>
      </w:r>
      <w:r>
        <w:t xml:space="preserve">of </w:t>
      </w:r>
      <w:r>
        <w:rPr>
          <w:spacing w:val="-1"/>
        </w:rPr>
        <w:t>damaging</w:t>
      </w:r>
      <w:r>
        <w:t xml:space="preserve"> </w:t>
      </w:r>
      <w:r>
        <w:rPr>
          <w:spacing w:val="-1"/>
        </w:rPr>
        <w:t>mental</w:t>
      </w:r>
      <w:r>
        <w:t xml:space="preserve"> </w:t>
      </w:r>
      <w:r>
        <w:rPr>
          <w:spacing w:val="-1"/>
        </w:rPr>
        <w:t>image</w:t>
      </w:r>
      <w:r>
        <w:rPr>
          <w:spacing w:val="61"/>
        </w:rPr>
        <w:t xml:space="preserve"> </w:t>
      </w:r>
      <w:r>
        <w:rPr>
          <w:spacing w:val="-1"/>
        </w:rPr>
        <w:t>pictures</w:t>
      </w:r>
      <w:r>
        <w:t xml:space="preserve"> in</w:t>
      </w:r>
      <w:r>
        <w:rPr>
          <w:spacing w:val="-2"/>
        </w:rPr>
        <w:t xml:space="preserve"> </w:t>
      </w:r>
      <w:r>
        <w:rPr>
          <w:spacing w:val="-1"/>
        </w:rPr>
        <w:t>the</w:t>
      </w:r>
      <w:r>
        <w:t xml:space="preserve"> </w:t>
      </w:r>
      <w:r>
        <w:rPr>
          <w:spacing w:val="-1"/>
        </w:rPr>
        <w:t>"reactive mind")</w:t>
      </w:r>
      <w:r>
        <w:rPr>
          <w:spacing w:val="1"/>
        </w:rPr>
        <w:t xml:space="preserve"> </w:t>
      </w:r>
      <w:r>
        <w:rPr>
          <w:spacing w:val="-1"/>
        </w:rPr>
        <w:t>during</w:t>
      </w:r>
      <w:r>
        <w:t xml:space="preserve"> </w:t>
      </w:r>
      <w:r>
        <w:rPr>
          <w:spacing w:val="-1"/>
        </w:rPr>
        <w:t xml:space="preserve">the </w:t>
      </w:r>
      <w:r>
        <w:t>early</w:t>
      </w:r>
      <w:r>
        <w:rPr>
          <w:spacing w:val="-2"/>
        </w:rPr>
        <w:t xml:space="preserve"> </w:t>
      </w:r>
      <w:r>
        <w:rPr>
          <w:spacing w:val="-1"/>
        </w:rPr>
        <w:t xml:space="preserve">sixties. </w:t>
      </w:r>
      <w:r>
        <w:t>and,</w:t>
      </w:r>
      <w:r>
        <w:rPr>
          <w:spacing w:val="-1"/>
        </w:rPr>
        <w:t xml:space="preserve"> later in</w:t>
      </w:r>
      <w:r>
        <w:rPr>
          <w:spacing w:val="32"/>
        </w:rPr>
        <w:t xml:space="preserve"> </w:t>
      </w:r>
      <w:r>
        <w:rPr>
          <w:spacing w:val="-1"/>
        </w:rPr>
        <w:t>1967,</w:t>
      </w:r>
      <w:r>
        <w:t xml:space="preserve"> </w:t>
      </w:r>
      <w:r>
        <w:rPr>
          <w:spacing w:val="-1"/>
        </w:rPr>
        <w:t>"discovered"</w:t>
      </w:r>
      <w:r>
        <w:rPr>
          <w:spacing w:val="-3"/>
        </w:rPr>
        <w:t xml:space="preserve"> </w:t>
      </w:r>
      <w:r>
        <w:t xml:space="preserve">the </w:t>
      </w:r>
      <w:r>
        <w:rPr>
          <w:spacing w:val="-1"/>
        </w:rPr>
        <w:t>full</w:t>
      </w:r>
      <w:r>
        <w:t xml:space="preserve"> </w:t>
      </w:r>
      <w:r>
        <w:rPr>
          <w:spacing w:val="-1"/>
        </w:rPr>
        <w:t>incident</w:t>
      </w:r>
      <w:r>
        <w:rPr>
          <w:spacing w:val="-2"/>
        </w:rPr>
        <w:t xml:space="preserve"> </w:t>
      </w:r>
      <w:r>
        <w:rPr>
          <w:spacing w:val="-1"/>
        </w:rPr>
        <w:t>of</w:t>
      </w:r>
      <w:r>
        <w:rPr>
          <w:spacing w:val="1"/>
        </w:rPr>
        <w:t xml:space="preserve"> </w:t>
      </w:r>
      <w:r>
        <w:rPr>
          <w:spacing w:val="-2"/>
        </w:rPr>
        <w:t xml:space="preserve">which </w:t>
      </w:r>
      <w:r>
        <w:rPr>
          <w:spacing w:val="-1"/>
        </w:rPr>
        <w:t>these</w:t>
      </w:r>
      <w:r>
        <w:t xml:space="preserve"> </w:t>
      </w:r>
      <w:r>
        <w:rPr>
          <w:spacing w:val="-1"/>
        </w:rPr>
        <w:t>pictures</w:t>
      </w:r>
      <w:r>
        <w:rPr>
          <w:spacing w:val="-3"/>
        </w:rPr>
        <w:t xml:space="preserve"> </w:t>
      </w:r>
      <w:r>
        <w:rPr>
          <w:spacing w:val="-2"/>
        </w:rPr>
        <w:t>were</w:t>
      </w:r>
      <w:r>
        <w:rPr>
          <w:spacing w:val="-1"/>
        </w:rPr>
        <w:t xml:space="preserve"> </w:t>
      </w:r>
      <w:r>
        <w:rPr>
          <w:spacing w:val="38"/>
        </w:rPr>
        <w:t xml:space="preserve"> </w:t>
      </w:r>
      <w:r>
        <w:rPr>
          <w:spacing w:val="-1"/>
        </w:rPr>
        <w:t>but</w:t>
      </w:r>
      <w:r>
        <w:rPr>
          <w:spacing w:val="1"/>
        </w:rPr>
        <w:t xml:space="preserve"> </w:t>
      </w:r>
      <w:r>
        <w:t xml:space="preserve">a </w:t>
      </w:r>
      <w:r>
        <w:rPr>
          <w:spacing w:val="-1"/>
        </w:rPr>
        <w:t>part. He</w:t>
      </w:r>
      <w:r>
        <w:rPr>
          <w:spacing w:val="1"/>
        </w:rPr>
        <w:t xml:space="preserve"> </w:t>
      </w:r>
      <w:r>
        <w:rPr>
          <w:spacing w:val="-1"/>
        </w:rPr>
        <w:t xml:space="preserve">promoted </w:t>
      </w:r>
      <w:r>
        <w:t xml:space="preserve">the </w:t>
      </w:r>
      <w:r>
        <w:rPr>
          <w:spacing w:val="-1"/>
        </w:rPr>
        <w:t>incident</w:t>
      </w:r>
      <w:r>
        <w:rPr>
          <w:spacing w:val="2"/>
        </w:rPr>
        <w:t xml:space="preserve"> </w:t>
      </w:r>
      <w:r>
        <w:t>as</w:t>
      </w:r>
      <w:r>
        <w:rPr>
          <w:spacing w:val="-1"/>
        </w:rPr>
        <w:t xml:space="preserve"> </w:t>
      </w:r>
      <w:r>
        <w:t xml:space="preserve">the </w:t>
      </w:r>
      <w:r>
        <w:rPr>
          <w:spacing w:val="-1"/>
        </w:rPr>
        <w:t xml:space="preserve">"Wall </w:t>
      </w:r>
      <w:r>
        <w:t xml:space="preserve">of </w:t>
      </w:r>
      <w:r>
        <w:rPr>
          <w:spacing w:val="-1"/>
        </w:rPr>
        <w:t>Fire."</w:t>
      </w:r>
      <w:r>
        <w:rPr>
          <w:spacing w:val="-2"/>
        </w:rPr>
        <w:t xml:space="preserve"> </w:t>
      </w:r>
      <w:r>
        <w:t xml:space="preserve">" </w:t>
      </w:r>
      <w:r>
        <w:rPr>
          <w:spacing w:val="-1"/>
        </w:rPr>
        <w:t>The</w:t>
      </w:r>
      <w:r>
        <w:t xml:space="preserve"> </w:t>
      </w:r>
      <w:r>
        <w:rPr>
          <w:spacing w:val="-1"/>
        </w:rPr>
        <w:t>"R6</w:t>
      </w:r>
      <w:r>
        <w:rPr>
          <w:spacing w:val="37"/>
        </w:rPr>
        <w:t xml:space="preserve"> </w:t>
      </w:r>
      <w:r>
        <w:rPr>
          <w:spacing w:val="-1"/>
        </w:rPr>
        <w:t>memory</w:t>
      </w:r>
      <w:r>
        <w:rPr>
          <w:spacing w:val="-2"/>
        </w:rPr>
        <w:t xml:space="preserve"> </w:t>
      </w:r>
      <w:r>
        <w:rPr>
          <w:spacing w:val="-1"/>
        </w:rPr>
        <w:t>bank,"</w:t>
      </w:r>
      <w:r>
        <w:rPr>
          <w:spacing w:val="-2"/>
        </w:rPr>
        <w:t xml:space="preserve"> </w:t>
      </w:r>
      <w:r>
        <w:rPr>
          <w:spacing w:val="-1"/>
        </w:rPr>
        <w:t>is</w:t>
      </w:r>
      <w:r>
        <w:t xml:space="preserve"> a</w:t>
      </w:r>
      <w:r>
        <w:rPr>
          <w:spacing w:val="1"/>
        </w:rPr>
        <w:t xml:space="preserve"> </w:t>
      </w:r>
      <w:r>
        <w:rPr>
          <w:spacing w:val="-1"/>
        </w:rPr>
        <w:t xml:space="preserve">part </w:t>
      </w:r>
      <w:r>
        <w:t>of</w:t>
      </w:r>
      <w:r>
        <w:rPr>
          <w:spacing w:val="-2"/>
        </w:rPr>
        <w:t xml:space="preserve"> </w:t>
      </w:r>
      <w:r>
        <w:t>any</w:t>
      </w:r>
      <w:r>
        <w:rPr>
          <w:spacing w:val="-2"/>
        </w:rPr>
        <w:t xml:space="preserve"> </w:t>
      </w:r>
      <w:r>
        <w:rPr>
          <w:spacing w:val="-1"/>
        </w:rPr>
        <w:t>person's</w:t>
      </w:r>
      <w:r>
        <w:rPr>
          <w:spacing w:val="1"/>
        </w:rPr>
        <w:t xml:space="preserve"> </w:t>
      </w:r>
      <w:r>
        <w:rPr>
          <w:spacing w:val="-1"/>
        </w:rPr>
        <w:t>unconscious</w:t>
      </w:r>
      <w:r>
        <w:rPr>
          <w:spacing w:val="1"/>
        </w:rPr>
        <w:t xml:space="preserve"> </w:t>
      </w:r>
      <w:r>
        <w:rPr>
          <w:spacing w:val="-1"/>
        </w:rPr>
        <w:t>mind,</w:t>
      </w:r>
      <w:r>
        <w:rPr>
          <w:spacing w:val="31"/>
        </w:rPr>
        <w:t xml:space="preserve"> </w:t>
      </w:r>
      <w:r>
        <w:rPr>
          <w:spacing w:val="-1"/>
        </w:rPr>
        <w:t>according</w:t>
      </w:r>
      <w:r>
        <w:rPr>
          <w:spacing w:val="-2"/>
        </w:rPr>
        <w:t xml:space="preserve"> </w:t>
      </w:r>
      <w:r>
        <w:rPr>
          <w:spacing w:val="-1"/>
        </w:rPr>
        <w:t>to</w:t>
      </w:r>
      <w:r>
        <w:t xml:space="preserve"> </w:t>
      </w:r>
      <w:r>
        <w:rPr>
          <w:spacing w:val="-1"/>
        </w:rPr>
        <w:t>Hubbard.</w:t>
      </w:r>
      <w:r>
        <w:t xml:space="preserve"> </w:t>
      </w:r>
      <w:r>
        <w:rPr>
          <w:spacing w:val="-1"/>
        </w:rPr>
        <w:t>This</w:t>
      </w:r>
      <w:r>
        <w:t xml:space="preserve"> </w:t>
      </w:r>
      <w:r>
        <w:rPr>
          <w:spacing w:val="-1"/>
        </w:rPr>
        <w:t>"bank" was</w:t>
      </w:r>
      <w:r>
        <w:t xml:space="preserve"> </w:t>
      </w:r>
      <w:r>
        <w:rPr>
          <w:spacing w:val="-1"/>
        </w:rPr>
        <w:t>deliberately</w:t>
      </w:r>
      <w:r>
        <w:rPr>
          <w:spacing w:val="-2"/>
        </w:rPr>
        <w:t xml:space="preserve"> </w:t>
      </w:r>
      <w:r>
        <w:rPr>
          <w:spacing w:val="-1"/>
        </w:rPr>
        <w:t>created</w:t>
      </w:r>
      <w:r>
        <w:rPr>
          <w:spacing w:val="-2"/>
        </w:rPr>
        <w:t xml:space="preserve"> </w:t>
      </w:r>
      <w:r>
        <w:rPr>
          <w:spacing w:val="-1"/>
        </w:rPr>
        <w:t>by mass</w:t>
      </w:r>
      <w:r>
        <w:rPr>
          <w:spacing w:val="28"/>
        </w:rPr>
        <w:t xml:space="preserve"> </w:t>
      </w:r>
      <w:r>
        <w:rPr>
          <w:spacing w:val="-1"/>
        </w:rPr>
        <w:t>implanting</w:t>
      </w:r>
      <w:r>
        <w:t xml:space="preserve"> </w:t>
      </w:r>
      <w:r>
        <w:rPr>
          <w:spacing w:val="-1"/>
        </w:rPr>
        <w:t>which</w:t>
      </w:r>
      <w:r>
        <w:t xml:space="preserve"> </w:t>
      </w:r>
      <w:r>
        <w:rPr>
          <w:spacing w:val="-1"/>
        </w:rPr>
        <w:t>occurred 75</w:t>
      </w:r>
      <w:r>
        <w:t xml:space="preserve"> </w:t>
      </w:r>
      <w:r>
        <w:rPr>
          <w:spacing w:val="-1"/>
        </w:rPr>
        <w:t>Million</w:t>
      </w:r>
      <w:r>
        <w:t xml:space="preserve"> </w:t>
      </w:r>
      <w:r>
        <w:rPr>
          <w:spacing w:val="-1"/>
        </w:rPr>
        <w:t>years ago.</w:t>
      </w:r>
      <w:r>
        <w:t xml:space="preserve"> </w:t>
      </w:r>
      <w:r>
        <w:rPr>
          <w:spacing w:val="-1"/>
        </w:rPr>
        <w:t>This</w:t>
      </w:r>
      <w:r>
        <w:t xml:space="preserve"> </w:t>
      </w:r>
      <w:r>
        <w:rPr>
          <w:spacing w:val="-1"/>
        </w:rPr>
        <w:t>implanting</w:t>
      </w:r>
      <w:r>
        <w:rPr>
          <w:spacing w:val="29"/>
        </w:rPr>
        <w:t xml:space="preserve"> </w:t>
      </w:r>
      <w:r>
        <w:rPr>
          <w:spacing w:val="-2"/>
        </w:rPr>
        <w:t>was</w:t>
      </w:r>
      <w:r>
        <w:t xml:space="preserve"> a </w:t>
      </w:r>
      <w:r>
        <w:rPr>
          <w:spacing w:val="-1"/>
        </w:rPr>
        <w:t>highly</w:t>
      </w:r>
      <w:r>
        <w:rPr>
          <w:spacing w:val="-2"/>
        </w:rPr>
        <w:t xml:space="preserve"> </w:t>
      </w:r>
      <w:r>
        <w:rPr>
          <w:spacing w:val="-1"/>
        </w:rPr>
        <w:t>"scientific"</w:t>
      </w:r>
      <w:r>
        <w:rPr>
          <w:spacing w:val="-2"/>
        </w:rPr>
        <w:t xml:space="preserve"> </w:t>
      </w:r>
      <w:r>
        <w:t>form</w:t>
      </w:r>
      <w:r>
        <w:rPr>
          <w:spacing w:val="-3"/>
        </w:rPr>
        <w:t xml:space="preserve"> </w:t>
      </w:r>
      <w:r>
        <w:t xml:space="preserve">of </w:t>
      </w:r>
      <w:r>
        <w:rPr>
          <w:spacing w:val="-1"/>
        </w:rPr>
        <w:t>brainwashing, using</w:t>
      </w:r>
      <w:r>
        <w:t xml:space="preserve"> </w:t>
      </w:r>
      <w:r>
        <w:rPr>
          <w:spacing w:val="-1"/>
        </w:rPr>
        <w:t>huge</w:t>
      </w:r>
      <w:r>
        <w:t xml:space="preserve"> </w:t>
      </w:r>
      <w:r>
        <w:rPr>
          <w:spacing w:val="-1"/>
        </w:rPr>
        <w:t>movie</w:t>
      </w:r>
      <w:r>
        <w:rPr>
          <w:spacing w:val="49"/>
        </w:rPr>
        <w:t xml:space="preserve"> </w:t>
      </w:r>
      <w:r>
        <w:t>screens</w:t>
      </w:r>
      <w:r>
        <w:rPr>
          <w:spacing w:val="-3"/>
        </w:rPr>
        <w:t xml:space="preserve"> </w:t>
      </w:r>
      <w:r>
        <w:t xml:space="preserve">as </w:t>
      </w:r>
      <w:r>
        <w:rPr>
          <w:spacing w:val="-1"/>
        </w:rPr>
        <w:t>part</w:t>
      </w:r>
      <w:r>
        <w:t xml:space="preserve"> of</w:t>
      </w:r>
      <w:r>
        <w:rPr>
          <w:spacing w:val="-1"/>
        </w:rPr>
        <w:t xml:space="preserve"> </w:t>
      </w:r>
      <w:r>
        <w:t>a program</w:t>
      </w:r>
      <w:r>
        <w:rPr>
          <w:spacing w:val="-2"/>
        </w:rPr>
        <w:t xml:space="preserve"> </w:t>
      </w:r>
      <w:r>
        <w:t>of</w:t>
      </w:r>
      <w:r>
        <w:rPr>
          <w:spacing w:val="1"/>
        </w:rPr>
        <w:t xml:space="preserve"> </w:t>
      </w:r>
      <w:r>
        <w:rPr>
          <w:spacing w:val="-1"/>
        </w:rPr>
        <w:t>mass hypnosis.</w:t>
      </w:r>
    </w:p>
    <w:p w:rsidR="00743C02" w:rsidRDefault="001F2438">
      <w:pPr>
        <w:pStyle w:val="Corpodetexto"/>
        <w:ind w:right="99"/>
      </w:pPr>
      <w:r>
        <w:t>According</w:t>
      </w:r>
      <w:r>
        <w:rPr>
          <w:spacing w:val="-1"/>
        </w:rPr>
        <w:t xml:space="preserve"> </w:t>
      </w:r>
      <w:r>
        <w:t xml:space="preserve">to </w:t>
      </w:r>
      <w:r>
        <w:rPr>
          <w:spacing w:val="-1"/>
        </w:rPr>
        <w:t>Hubbard,</w:t>
      </w:r>
      <w:r>
        <w:rPr>
          <w:spacing w:val="-2"/>
        </w:rPr>
        <w:t xml:space="preserve"> </w:t>
      </w:r>
      <w:r>
        <w:t>there</w:t>
      </w:r>
      <w:r>
        <w:rPr>
          <w:spacing w:val="1"/>
        </w:rPr>
        <w:t xml:space="preserve"> </w:t>
      </w:r>
      <w:r>
        <w:rPr>
          <w:spacing w:val="-2"/>
        </w:rPr>
        <w:t>was</w:t>
      </w:r>
      <w:r>
        <w:t xml:space="preserve"> no</w:t>
      </w:r>
      <w:r>
        <w:rPr>
          <w:spacing w:val="-1"/>
        </w:rPr>
        <w:t xml:space="preserve"> point</w:t>
      </w:r>
      <w:r>
        <w:t xml:space="preserve"> in </w:t>
      </w:r>
      <w:r>
        <w:rPr>
          <w:spacing w:val="-1"/>
        </w:rPr>
        <w:t>reasoning</w:t>
      </w:r>
      <w:r>
        <w:t xml:space="preserve"> </w:t>
      </w:r>
      <w:r>
        <w:rPr>
          <w:spacing w:val="-1"/>
        </w:rPr>
        <w:t>with</w:t>
      </w:r>
      <w:r>
        <w:t xml:space="preserve"> </w:t>
      </w:r>
      <w:r>
        <w:rPr>
          <w:spacing w:val="-1"/>
        </w:rPr>
        <w:t>normal</w:t>
      </w:r>
      <w:r>
        <w:rPr>
          <w:spacing w:val="37"/>
        </w:rPr>
        <w:t xml:space="preserve"> </w:t>
      </w:r>
      <w:r>
        <w:rPr>
          <w:spacing w:val="-1"/>
        </w:rPr>
        <w:t>human</w:t>
      </w:r>
      <w:r>
        <w:t xml:space="preserve"> </w:t>
      </w:r>
      <w:r>
        <w:rPr>
          <w:spacing w:val="-1"/>
        </w:rPr>
        <w:t>beings</w:t>
      </w:r>
      <w:r>
        <w:rPr>
          <w:spacing w:val="-2"/>
        </w:rPr>
        <w:t xml:space="preserve"> </w:t>
      </w:r>
      <w:r>
        <w:t>as</w:t>
      </w:r>
      <w:r>
        <w:rPr>
          <w:spacing w:val="-3"/>
        </w:rPr>
        <w:t xml:space="preserve"> </w:t>
      </w:r>
      <w:r>
        <w:rPr>
          <w:spacing w:val="-1"/>
        </w:rPr>
        <w:t>they</w:t>
      </w:r>
      <w:r>
        <w:t xml:space="preserve"> </w:t>
      </w:r>
      <w:r>
        <w:rPr>
          <w:spacing w:val="-2"/>
        </w:rPr>
        <w:t>were</w:t>
      </w:r>
      <w:r>
        <w:t xml:space="preserve"> </w:t>
      </w:r>
      <w:r>
        <w:rPr>
          <w:spacing w:val="-1"/>
        </w:rPr>
        <w:t>all</w:t>
      </w:r>
      <w:r>
        <w:rPr>
          <w:spacing w:val="-2"/>
        </w:rPr>
        <w:t xml:space="preserve"> </w:t>
      </w:r>
      <w:r>
        <w:rPr>
          <w:spacing w:val="-1"/>
        </w:rPr>
        <w:t>controlled</w:t>
      </w:r>
      <w:r>
        <w:t xml:space="preserve"> </w:t>
      </w:r>
      <w:r>
        <w:rPr>
          <w:spacing w:val="-1"/>
        </w:rPr>
        <w:t>by</w:t>
      </w:r>
      <w:r>
        <w:rPr>
          <w:spacing w:val="-2"/>
        </w:rPr>
        <w:t xml:space="preserve"> </w:t>
      </w:r>
      <w:r>
        <w:rPr>
          <w:spacing w:val="-1"/>
        </w:rPr>
        <w:t>implants</w:t>
      </w:r>
      <w:r>
        <w:rPr>
          <w:spacing w:val="-2"/>
        </w:rPr>
        <w:t xml:space="preserve"> </w:t>
      </w:r>
      <w:r>
        <w:rPr>
          <w:spacing w:val="-1"/>
        </w:rPr>
        <w:t>and</w:t>
      </w:r>
      <w:r>
        <w:t xml:space="preserve"> </w:t>
      </w:r>
      <w:r>
        <w:rPr>
          <w:spacing w:val="-1"/>
        </w:rPr>
        <w:t>Energy</w:t>
      </w:r>
      <w:r>
        <w:rPr>
          <w:spacing w:val="43"/>
        </w:rPr>
        <w:t xml:space="preserve"> </w:t>
      </w:r>
      <w:r>
        <w:t>Blockages.</w:t>
      </w:r>
      <w:r>
        <w:rPr>
          <w:spacing w:val="-1"/>
        </w:rPr>
        <w:t xml:space="preserve"> Instead </w:t>
      </w:r>
      <w:r>
        <w:t>of</w:t>
      </w:r>
      <w:r>
        <w:rPr>
          <w:spacing w:val="-1"/>
        </w:rPr>
        <w:t xml:space="preserve"> reasoning</w:t>
      </w:r>
      <w:r>
        <w:t xml:space="preserve"> </w:t>
      </w:r>
      <w:r>
        <w:rPr>
          <w:spacing w:val="-1"/>
        </w:rPr>
        <w:t>with these</w:t>
      </w:r>
      <w:r>
        <w:t xml:space="preserve"> </w:t>
      </w:r>
      <w:r>
        <w:rPr>
          <w:spacing w:val="-1"/>
        </w:rPr>
        <w:t>people he</w:t>
      </w:r>
      <w:r>
        <w:rPr>
          <w:spacing w:val="1"/>
        </w:rPr>
        <w:t xml:space="preserve"> </w:t>
      </w:r>
      <w:r>
        <w:rPr>
          <w:spacing w:val="-1"/>
        </w:rPr>
        <w:t xml:space="preserve">spoke </w:t>
      </w:r>
      <w:r>
        <w:t>of</w:t>
      </w:r>
      <w:r>
        <w:rPr>
          <w:spacing w:val="33"/>
        </w:rPr>
        <w:t xml:space="preserve"> </w:t>
      </w:r>
      <w:r>
        <w:rPr>
          <w:spacing w:val="-1"/>
        </w:rPr>
        <w:t>reaching</w:t>
      </w:r>
      <w:r>
        <w:rPr>
          <w:spacing w:val="1"/>
        </w:rPr>
        <w:t xml:space="preserve"> </w:t>
      </w:r>
      <w:r>
        <w:rPr>
          <w:spacing w:val="-1"/>
        </w:rPr>
        <w:t>into the</w:t>
      </w:r>
      <w:r>
        <w:t xml:space="preserve"> </w:t>
      </w:r>
      <w:r>
        <w:rPr>
          <w:spacing w:val="-1"/>
        </w:rPr>
        <w:t>public</w:t>
      </w:r>
      <w:r>
        <w:t xml:space="preserve"> </w:t>
      </w:r>
      <w:r>
        <w:rPr>
          <w:spacing w:val="-1"/>
        </w:rPr>
        <w:t>and</w:t>
      </w:r>
      <w:r>
        <w:t xml:space="preserve"> </w:t>
      </w:r>
      <w:r>
        <w:rPr>
          <w:spacing w:val="-1"/>
        </w:rPr>
        <w:t>"driving them</w:t>
      </w:r>
      <w:r>
        <w:rPr>
          <w:spacing w:val="-2"/>
        </w:rPr>
        <w:t xml:space="preserve"> </w:t>
      </w:r>
      <w:r>
        <w:rPr>
          <w:spacing w:val="-1"/>
        </w:rPr>
        <w:t>through</w:t>
      </w:r>
      <w:r>
        <w:t xml:space="preserve"> </w:t>
      </w:r>
      <w:r>
        <w:rPr>
          <w:spacing w:val="-1"/>
        </w:rPr>
        <w:t>your</w:t>
      </w:r>
      <w:r>
        <w:rPr>
          <w:spacing w:val="1"/>
        </w:rPr>
        <w:t xml:space="preserve"> </w:t>
      </w:r>
      <w:r>
        <w:rPr>
          <w:spacing w:val="-1"/>
        </w:rPr>
        <w:t>orgs</w:t>
      </w:r>
      <w:r>
        <w:t xml:space="preserve"> </w:t>
      </w:r>
      <w:r>
        <w:rPr>
          <w:spacing w:val="-1"/>
        </w:rPr>
        <w:t>by</w:t>
      </w:r>
      <w:r>
        <w:rPr>
          <w:spacing w:val="27"/>
        </w:rPr>
        <w:t xml:space="preserve"> </w:t>
      </w:r>
      <w:r>
        <w:rPr>
          <w:spacing w:val="-1"/>
        </w:rPr>
        <w:t>using</w:t>
      </w:r>
      <w:r>
        <w:t xml:space="preserve"> </w:t>
      </w:r>
      <w:r>
        <w:rPr>
          <w:spacing w:val="-1"/>
        </w:rPr>
        <w:t>the</w:t>
      </w:r>
      <w:r>
        <w:rPr>
          <w:spacing w:val="-2"/>
        </w:rPr>
        <w:t xml:space="preserve"> </w:t>
      </w:r>
      <w:r>
        <w:rPr>
          <w:spacing w:val="-1"/>
        </w:rPr>
        <w:t>original</w:t>
      </w:r>
      <w:r>
        <w:t xml:space="preserve"> </w:t>
      </w:r>
      <w:r>
        <w:rPr>
          <w:spacing w:val="-1"/>
        </w:rPr>
        <w:t>programming</w:t>
      </w:r>
      <w:r>
        <w:rPr>
          <w:spacing w:val="1"/>
        </w:rPr>
        <w:t xml:space="preserve"> </w:t>
      </w:r>
      <w:r>
        <w:t>-</w:t>
      </w:r>
      <w:r>
        <w:rPr>
          <w:spacing w:val="62"/>
        </w:rPr>
        <w:t xml:space="preserve"> </w:t>
      </w:r>
      <w:r>
        <w:rPr>
          <w:spacing w:val="-1"/>
        </w:rPr>
        <w:t>"R6</w:t>
      </w:r>
      <w:r>
        <w:t xml:space="preserve"> </w:t>
      </w:r>
      <w:r>
        <w:rPr>
          <w:spacing w:val="-1"/>
        </w:rPr>
        <w:t>bank</w:t>
      </w:r>
      <w:r>
        <w:t xml:space="preserve"> </w:t>
      </w:r>
      <w:r>
        <w:rPr>
          <w:spacing w:val="-2"/>
        </w:rPr>
        <w:t xml:space="preserve">symbols" </w:t>
      </w:r>
      <w:r>
        <w:rPr>
          <w:spacing w:val="-1"/>
        </w:rPr>
        <w:t>(in</w:t>
      </w:r>
      <w:r>
        <w:t xml:space="preserve"> </w:t>
      </w:r>
      <w:r>
        <w:rPr>
          <w:spacing w:val="-1"/>
        </w:rPr>
        <w:t>the</w:t>
      </w:r>
      <w:r>
        <w:rPr>
          <w:spacing w:val="1"/>
        </w:rPr>
        <w:t xml:space="preserve"> </w:t>
      </w:r>
      <w:r>
        <w:rPr>
          <w:spacing w:val="-1"/>
        </w:rPr>
        <w:t xml:space="preserve">form </w:t>
      </w:r>
      <w:r>
        <w:rPr>
          <w:spacing w:val="34"/>
        </w:rPr>
        <w:t xml:space="preserve"> </w:t>
      </w:r>
      <w:r>
        <w:t>of</w:t>
      </w:r>
      <w:r>
        <w:rPr>
          <w:spacing w:val="-1"/>
        </w:rPr>
        <w:t xml:space="preserve"> certain</w:t>
      </w:r>
      <w:r>
        <w:t xml:space="preserve"> </w:t>
      </w:r>
      <w:r>
        <w:rPr>
          <w:spacing w:val="-1"/>
        </w:rPr>
        <w:t xml:space="preserve">words, </w:t>
      </w:r>
      <w:r>
        <w:t xml:space="preserve">and </w:t>
      </w:r>
      <w:r>
        <w:rPr>
          <w:spacing w:val="-1"/>
        </w:rPr>
        <w:t>pictures</w:t>
      </w:r>
      <w:r>
        <w:t xml:space="preserve"> </w:t>
      </w:r>
      <w:r>
        <w:rPr>
          <w:spacing w:val="-1"/>
        </w:rPr>
        <w:t xml:space="preserve">such </w:t>
      </w:r>
      <w:r>
        <w:t>as,</w:t>
      </w:r>
      <w:r>
        <w:rPr>
          <w:spacing w:val="-1"/>
        </w:rPr>
        <w:t xml:space="preserve"> for example, volcanoes)</w:t>
      </w:r>
      <w:r>
        <w:rPr>
          <w:spacing w:val="1"/>
        </w:rPr>
        <w:t xml:space="preserve"> </w:t>
      </w:r>
      <w:r>
        <w:rPr>
          <w:spacing w:val="-1"/>
        </w:rPr>
        <w:t>"key</w:t>
      </w:r>
      <w:r>
        <w:rPr>
          <w:spacing w:val="45"/>
        </w:rPr>
        <w:t xml:space="preserve"> </w:t>
      </w:r>
      <w:r>
        <w:t>in"</w:t>
      </w:r>
      <w:r>
        <w:rPr>
          <w:spacing w:val="-2"/>
        </w:rPr>
        <w:t xml:space="preserve"> </w:t>
      </w:r>
      <w:r>
        <w:t>(in other</w:t>
      </w:r>
      <w:r>
        <w:rPr>
          <w:spacing w:val="-1"/>
        </w:rPr>
        <w:t xml:space="preserve"> words</w:t>
      </w:r>
      <w:r>
        <w:t xml:space="preserve"> reconnect) </w:t>
      </w:r>
      <w:r>
        <w:rPr>
          <w:spacing w:val="-1"/>
        </w:rPr>
        <w:t xml:space="preserve">people </w:t>
      </w:r>
      <w:r>
        <w:t>to</w:t>
      </w:r>
      <w:r>
        <w:rPr>
          <w:spacing w:val="-1"/>
        </w:rPr>
        <w:t xml:space="preserve"> these</w:t>
      </w:r>
      <w:r>
        <w:t xml:space="preserve"> </w:t>
      </w:r>
      <w:r>
        <w:rPr>
          <w:spacing w:val="-1"/>
        </w:rPr>
        <w:t>implants.</w:t>
      </w:r>
    </w:p>
    <w:p w:rsidR="00743C02" w:rsidRDefault="001F2438">
      <w:pPr>
        <w:pStyle w:val="Corpodetexto"/>
        <w:spacing w:before="120"/>
      </w:pPr>
      <w:r>
        <w:rPr>
          <w:spacing w:val="-1"/>
        </w:rPr>
        <w:t>The</w:t>
      </w:r>
      <w:r>
        <w:t xml:space="preserve"> </w:t>
      </w:r>
      <w:r>
        <w:rPr>
          <w:spacing w:val="-1"/>
        </w:rPr>
        <w:t>result</w:t>
      </w:r>
      <w:r>
        <w:rPr>
          <w:spacing w:val="2"/>
        </w:rPr>
        <w:t xml:space="preserve"> </w:t>
      </w:r>
      <w:r>
        <w:t>is</w:t>
      </w:r>
      <w:r>
        <w:rPr>
          <w:spacing w:val="-3"/>
        </w:rPr>
        <w:t xml:space="preserve"> </w:t>
      </w:r>
      <w:r>
        <w:t>that</w:t>
      </w:r>
      <w:r>
        <w:rPr>
          <w:spacing w:val="-1"/>
        </w:rPr>
        <w:t xml:space="preserve"> </w:t>
      </w:r>
      <w:r>
        <w:t>they</w:t>
      </w:r>
      <w:r>
        <w:rPr>
          <w:spacing w:val="-2"/>
        </w:rPr>
        <w:t xml:space="preserve"> </w:t>
      </w:r>
      <w:r>
        <w:rPr>
          <w:spacing w:val="-1"/>
        </w:rPr>
        <w:t xml:space="preserve">become </w:t>
      </w:r>
      <w:r>
        <w:t>attracted</w:t>
      </w:r>
      <w:r>
        <w:rPr>
          <w:spacing w:val="-3"/>
        </w:rPr>
        <w:t xml:space="preserve"> </w:t>
      </w:r>
      <w:r>
        <w:t>to</w:t>
      </w:r>
      <w:r>
        <w:rPr>
          <w:spacing w:val="-1"/>
        </w:rPr>
        <w:t xml:space="preserve"> </w:t>
      </w:r>
      <w:r>
        <w:t xml:space="preserve">the </w:t>
      </w:r>
      <w:r>
        <w:rPr>
          <w:spacing w:val="-1"/>
        </w:rPr>
        <w:t>organisation.</w:t>
      </w:r>
    </w:p>
    <w:p w:rsidR="00743C02" w:rsidRDefault="001F2438">
      <w:pPr>
        <w:pStyle w:val="Corpodetexto"/>
        <w:ind w:right="135"/>
      </w:pPr>
      <w:r>
        <w:rPr>
          <w:spacing w:val="-1"/>
        </w:rPr>
        <w:t>In 1967</w:t>
      </w:r>
      <w:r>
        <w:rPr>
          <w:spacing w:val="-2"/>
        </w:rPr>
        <w:t xml:space="preserve"> </w:t>
      </w:r>
      <w:r>
        <w:rPr>
          <w:spacing w:val="-1"/>
        </w:rPr>
        <w:t>all Scientology books</w:t>
      </w:r>
      <w:r>
        <w:t xml:space="preserve"> </w:t>
      </w:r>
      <w:r>
        <w:rPr>
          <w:spacing w:val="-2"/>
        </w:rPr>
        <w:t xml:space="preserve">suddenly </w:t>
      </w:r>
      <w:r>
        <w:rPr>
          <w:spacing w:val="-1"/>
        </w:rPr>
        <w:t>presented</w:t>
      </w:r>
      <w:r>
        <w:t xml:space="preserve"> a </w:t>
      </w:r>
      <w:r>
        <w:rPr>
          <w:spacing w:val="-1"/>
        </w:rPr>
        <w:t>collection</w:t>
      </w:r>
      <w:r>
        <w:t xml:space="preserve"> </w:t>
      </w:r>
      <w:r>
        <w:rPr>
          <w:spacing w:val="-1"/>
        </w:rPr>
        <w:t>of</w:t>
      </w:r>
      <w:r>
        <w:rPr>
          <w:spacing w:val="50"/>
        </w:rPr>
        <w:t xml:space="preserve"> </w:t>
      </w:r>
      <w:r>
        <w:rPr>
          <w:spacing w:val="-1"/>
        </w:rPr>
        <w:t xml:space="preserve">images upon their covers: </w:t>
      </w:r>
      <w:r>
        <w:t>an</w:t>
      </w:r>
      <w:r>
        <w:rPr>
          <w:spacing w:val="-1"/>
        </w:rPr>
        <w:t xml:space="preserve"> exploding</w:t>
      </w:r>
      <w:r>
        <w:t xml:space="preserve"> </w:t>
      </w:r>
      <w:r>
        <w:rPr>
          <w:spacing w:val="-1"/>
        </w:rPr>
        <w:t xml:space="preserve">volcano; </w:t>
      </w:r>
      <w:r>
        <w:t xml:space="preserve">a </w:t>
      </w:r>
      <w:r>
        <w:rPr>
          <w:spacing w:val="-2"/>
        </w:rPr>
        <w:t>woman</w:t>
      </w:r>
      <w:r>
        <w:t xml:space="preserve"> in</w:t>
      </w:r>
      <w:r>
        <w:rPr>
          <w:spacing w:val="-1"/>
        </w:rPr>
        <w:t xml:space="preserve"> </w:t>
      </w:r>
      <w:r>
        <w:t>a</w:t>
      </w:r>
      <w:r>
        <w:rPr>
          <w:spacing w:val="43"/>
        </w:rPr>
        <w:t xml:space="preserve"> </w:t>
      </w:r>
      <w:r>
        <w:rPr>
          <w:spacing w:val="-1"/>
        </w:rPr>
        <w:t>monkey</w:t>
      </w:r>
      <w:r>
        <w:rPr>
          <w:spacing w:val="-2"/>
        </w:rPr>
        <w:t xml:space="preserve"> </w:t>
      </w:r>
      <w:r>
        <w:rPr>
          <w:spacing w:val="-1"/>
        </w:rPr>
        <w:t>suit, eating</w:t>
      </w:r>
      <w:r>
        <w:rPr>
          <w:spacing w:val="1"/>
        </w:rPr>
        <w:t xml:space="preserve"> </w:t>
      </w:r>
      <w:r>
        <w:rPr>
          <w:spacing w:val="-1"/>
        </w:rPr>
        <w:t>what appeared</w:t>
      </w:r>
      <w:r>
        <w:rPr>
          <w:spacing w:val="-3"/>
        </w:rPr>
        <w:t xml:space="preserve"> </w:t>
      </w:r>
      <w:r>
        <w:t xml:space="preserve">to </w:t>
      </w:r>
      <w:r>
        <w:rPr>
          <w:spacing w:val="-1"/>
        </w:rPr>
        <w:t>be</w:t>
      </w:r>
      <w:r>
        <w:t xml:space="preserve"> a</w:t>
      </w:r>
      <w:r>
        <w:rPr>
          <w:spacing w:val="-2"/>
        </w:rPr>
        <w:t xml:space="preserve"> </w:t>
      </w:r>
      <w:r>
        <w:rPr>
          <w:spacing w:val="-1"/>
        </w:rPr>
        <w:t>turkey</w:t>
      </w:r>
      <w:r>
        <w:rPr>
          <w:spacing w:val="-2"/>
        </w:rPr>
        <w:t xml:space="preserve"> </w:t>
      </w:r>
      <w:r>
        <w:t>leg;</w:t>
      </w:r>
      <w:r>
        <w:rPr>
          <w:spacing w:val="-2"/>
        </w:rPr>
        <w:t xml:space="preserve"> </w:t>
      </w:r>
      <w:r>
        <w:rPr>
          <w:spacing w:val="-1"/>
        </w:rPr>
        <w:t>the</w:t>
      </w:r>
      <w:r>
        <w:t xml:space="preserve"> </w:t>
      </w:r>
      <w:r>
        <w:rPr>
          <w:spacing w:val="-1"/>
        </w:rPr>
        <w:t>frontal</w:t>
      </w:r>
      <w:r>
        <w:rPr>
          <w:spacing w:val="37"/>
        </w:rPr>
        <w:t xml:space="preserve"> </w:t>
      </w:r>
      <w:r>
        <w:t>view</w:t>
      </w:r>
      <w:r>
        <w:rPr>
          <w:spacing w:val="-3"/>
        </w:rPr>
        <w:t xml:space="preserve"> </w:t>
      </w:r>
      <w:r>
        <w:t>of</w:t>
      </w:r>
      <w:r>
        <w:rPr>
          <w:spacing w:val="-1"/>
        </w:rPr>
        <w:t xml:space="preserve"> </w:t>
      </w:r>
      <w:r>
        <w:t xml:space="preserve">a </w:t>
      </w:r>
      <w:r>
        <w:rPr>
          <w:spacing w:val="-1"/>
        </w:rPr>
        <w:t>speeding train;</w:t>
      </w:r>
      <w:r>
        <w:rPr>
          <w:spacing w:val="-2"/>
        </w:rPr>
        <w:t xml:space="preserve"> </w:t>
      </w:r>
      <w:r>
        <w:t xml:space="preserve">an </w:t>
      </w:r>
      <w:r>
        <w:rPr>
          <w:spacing w:val="-1"/>
        </w:rPr>
        <w:t xml:space="preserve">odd-looking </w:t>
      </w:r>
      <w:r>
        <w:t xml:space="preserve">old </w:t>
      </w:r>
      <w:r>
        <w:rPr>
          <w:spacing w:val="-2"/>
        </w:rPr>
        <w:t>man</w:t>
      </w:r>
      <w:r>
        <w:rPr>
          <w:spacing w:val="2"/>
        </w:rPr>
        <w:t xml:space="preserve"> </w:t>
      </w:r>
      <w:r>
        <w:rPr>
          <w:spacing w:val="-2"/>
        </w:rPr>
        <w:t xml:space="preserve">with </w:t>
      </w:r>
      <w:r>
        <w:t xml:space="preserve">a </w:t>
      </w:r>
      <w:r>
        <w:rPr>
          <w:spacing w:val="-1"/>
        </w:rPr>
        <w:t>beard;</w:t>
      </w:r>
      <w:r>
        <w:rPr>
          <w:spacing w:val="-2"/>
        </w:rPr>
        <w:t xml:space="preserve"> </w:t>
      </w:r>
      <w:r>
        <w:t>a</w:t>
      </w:r>
      <w:r>
        <w:rPr>
          <w:spacing w:val="35"/>
        </w:rPr>
        <w:t xml:space="preserve"> </w:t>
      </w:r>
      <w:r>
        <w:rPr>
          <w:spacing w:val="-1"/>
        </w:rPr>
        <w:t>fellow</w:t>
      </w:r>
      <w:r>
        <w:rPr>
          <w:spacing w:val="-3"/>
        </w:rPr>
        <w:t xml:space="preserve"> </w:t>
      </w:r>
      <w:r>
        <w:rPr>
          <w:spacing w:val="-1"/>
        </w:rPr>
        <w:t>dressed in</w:t>
      </w:r>
      <w:r>
        <w:rPr>
          <w:spacing w:val="-2"/>
        </w:rPr>
        <w:t xml:space="preserve"> </w:t>
      </w:r>
      <w:r>
        <w:t>a</w:t>
      </w:r>
      <w:r>
        <w:rPr>
          <w:spacing w:val="1"/>
        </w:rPr>
        <w:t xml:space="preserve"> </w:t>
      </w:r>
      <w:r>
        <w:rPr>
          <w:spacing w:val="-2"/>
        </w:rPr>
        <w:t>white</w:t>
      </w:r>
      <w:r>
        <w:rPr>
          <w:spacing w:val="1"/>
        </w:rPr>
        <w:t xml:space="preserve"> </w:t>
      </w:r>
      <w:r>
        <w:rPr>
          <w:spacing w:val="-1"/>
        </w:rPr>
        <w:t>spacesuit carrying</w:t>
      </w:r>
      <w:r>
        <w:t xml:space="preserve"> a</w:t>
      </w:r>
      <w:r>
        <w:rPr>
          <w:spacing w:val="1"/>
        </w:rPr>
        <w:t xml:space="preserve"> </w:t>
      </w:r>
      <w:r>
        <w:rPr>
          <w:spacing w:val="-1"/>
        </w:rPr>
        <w:t>box (of "packaged</w:t>
      </w:r>
      <w:r>
        <w:rPr>
          <w:spacing w:val="61"/>
        </w:rPr>
        <w:t xml:space="preserve"> </w:t>
      </w:r>
      <w:r>
        <w:rPr>
          <w:spacing w:val="-1"/>
        </w:rPr>
        <w:t>beings")</w:t>
      </w:r>
      <w:r>
        <w:rPr>
          <w:spacing w:val="1"/>
        </w:rPr>
        <w:t xml:space="preserve"> </w:t>
      </w:r>
      <w:r>
        <w:rPr>
          <w:spacing w:val="-1"/>
        </w:rPr>
        <w:t xml:space="preserve">into </w:t>
      </w:r>
      <w:r>
        <w:t xml:space="preserve">a </w:t>
      </w:r>
      <w:r>
        <w:rPr>
          <w:spacing w:val="-1"/>
        </w:rPr>
        <w:t>spaceship.</w:t>
      </w:r>
      <w:r>
        <w:t xml:space="preserve"> </w:t>
      </w:r>
      <w:r>
        <w:rPr>
          <w:spacing w:val="-1"/>
        </w:rPr>
        <w:t>These</w:t>
      </w:r>
      <w:r>
        <w:t xml:space="preserve"> </w:t>
      </w:r>
      <w:r>
        <w:rPr>
          <w:spacing w:val="-1"/>
        </w:rPr>
        <w:t>were</w:t>
      </w:r>
      <w:r>
        <w:rPr>
          <w:spacing w:val="1"/>
        </w:rPr>
        <w:t xml:space="preserve"> </w:t>
      </w:r>
      <w:r>
        <w:rPr>
          <w:spacing w:val="-1"/>
        </w:rPr>
        <w:t>R6 bank</w:t>
      </w:r>
      <w:r>
        <w:t xml:space="preserve"> </w:t>
      </w:r>
      <w:r>
        <w:rPr>
          <w:spacing w:val="-1"/>
        </w:rPr>
        <w:t>symbols.</w:t>
      </w:r>
    </w:p>
    <w:p w:rsidR="00743C02" w:rsidRDefault="001F2438">
      <w:pPr>
        <w:pStyle w:val="Corpodetexto"/>
        <w:spacing w:before="120"/>
        <w:ind w:right="135"/>
      </w:pPr>
      <w:r>
        <w:t xml:space="preserve">A </w:t>
      </w:r>
      <w:r>
        <w:rPr>
          <w:spacing w:val="-1"/>
        </w:rPr>
        <w:t>special</w:t>
      </w:r>
      <w:r>
        <w:t xml:space="preserve"> </w:t>
      </w:r>
      <w:r>
        <w:rPr>
          <w:spacing w:val="-1"/>
        </w:rPr>
        <w:t>"Book</w:t>
      </w:r>
      <w:r>
        <w:t xml:space="preserve"> </w:t>
      </w:r>
      <w:r>
        <w:rPr>
          <w:spacing w:val="-1"/>
        </w:rPr>
        <w:t xml:space="preserve">Mission" </w:t>
      </w:r>
      <w:r>
        <w:rPr>
          <w:spacing w:val="-2"/>
        </w:rPr>
        <w:t>was</w:t>
      </w:r>
      <w:r>
        <w:t xml:space="preserve"> sent </w:t>
      </w:r>
      <w:r>
        <w:rPr>
          <w:spacing w:val="-1"/>
        </w:rPr>
        <w:t>out</w:t>
      </w:r>
      <w:r>
        <w:t xml:space="preserve"> to </w:t>
      </w:r>
      <w:r>
        <w:rPr>
          <w:spacing w:val="-1"/>
        </w:rPr>
        <w:t>promote these</w:t>
      </w:r>
      <w:r>
        <w:t xml:space="preserve"> </w:t>
      </w:r>
      <w:r>
        <w:rPr>
          <w:spacing w:val="-1"/>
        </w:rPr>
        <w:t>books,</w:t>
      </w:r>
      <w:r>
        <w:t xml:space="preserve"> now</w:t>
      </w:r>
      <w:r>
        <w:rPr>
          <w:spacing w:val="41"/>
        </w:rPr>
        <w:t xml:space="preserve"> </w:t>
      </w:r>
      <w:r>
        <w:rPr>
          <w:spacing w:val="-1"/>
        </w:rPr>
        <w:t>empowered</w:t>
      </w:r>
      <w:r>
        <w:rPr>
          <w:spacing w:val="-2"/>
        </w:rPr>
        <w:t xml:space="preserve"> </w:t>
      </w:r>
      <w:r>
        <w:rPr>
          <w:spacing w:val="-1"/>
        </w:rPr>
        <w:t>and</w:t>
      </w:r>
      <w:r>
        <w:t xml:space="preserve"> </w:t>
      </w:r>
      <w:r>
        <w:rPr>
          <w:spacing w:val="-2"/>
        </w:rPr>
        <w:t>made</w:t>
      </w:r>
      <w:r>
        <w:rPr>
          <w:spacing w:val="1"/>
        </w:rPr>
        <w:t xml:space="preserve"> </w:t>
      </w:r>
      <w:r>
        <w:rPr>
          <w:spacing w:val="-1"/>
        </w:rPr>
        <w:t>irresistible</w:t>
      </w:r>
      <w:r>
        <w:t xml:space="preserve"> </w:t>
      </w:r>
      <w:r>
        <w:rPr>
          <w:spacing w:val="-1"/>
        </w:rPr>
        <w:t>by</w:t>
      </w:r>
      <w:r>
        <w:rPr>
          <w:spacing w:val="-3"/>
        </w:rPr>
        <w:t xml:space="preserve"> </w:t>
      </w:r>
      <w:r>
        <w:rPr>
          <w:spacing w:val="-1"/>
        </w:rPr>
        <w:t>the</w:t>
      </w:r>
      <w:r>
        <w:t xml:space="preserve"> </w:t>
      </w:r>
      <w:r>
        <w:rPr>
          <w:spacing w:val="-1"/>
        </w:rPr>
        <w:t>addition</w:t>
      </w:r>
      <w:r>
        <w:t xml:space="preserve"> </w:t>
      </w:r>
      <w:r>
        <w:rPr>
          <w:spacing w:val="-1"/>
        </w:rPr>
        <w:t>of</w:t>
      </w:r>
      <w:r>
        <w:rPr>
          <w:spacing w:val="-2"/>
        </w:rPr>
        <w:t xml:space="preserve"> </w:t>
      </w:r>
      <w:r>
        <w:rPr>
          <w:spacing w:val="-1"/>
        </w:rPr>
        <w:t>these</w:t>
      </w:r>
      <w:r>
        <w:rPr>
          <w:spacing w:val="31"/>
        </w:rPr>
        <w:t xml:space="preserve"> </w:t>
      </w:r>
      <w:r>
        <w:rPr>
          <w:spacing w:val="-1"/>
        </w:rPr>
        <w:t>overwhelming</w:t>
      </w:r>
      <w:r>
        <w:t xml:space="preserve"> </w:t>
      </w:r>
      <w:r>
        <w:rPr>
          <w:spacing w:val="-1"/>
        </w:rPr>
        <w:t>symbols</w:t>
      </w:r>
      <w:r>
        <w:t xml:space="preserve"> or </w:t>
      </w:r>
      <w:r>
        <w:rPr>
          <w:spacing w:val="-1"/>
        </w:rPr>
        <w:t>images.</w:t>
      </w:r>
    </w:p>
    <w:p w:rsidR="00743C02" w:rsidRDefault="001F2438">
      <w:pPr>
        <w:pStyle w:val="Corpodetexto"/>
        <w:ind w:right="135" w:firstLine="63"/>
      </w:pPr>
      <w:r>
        <w:rPr>
          <w:spacing w:val="-1"/>
        </w:rPr>
        <w:t>Organization</w:t>
      </w:r>
      <w:r>
        <w:t xml:space="preserve"> </w:t>
      </w:r>
      <w:r>
        <w:rPr>
          <w:spacing w:val="-1"/>
        </w:rPr>
        <w:t>staff</w:t>
      </w:r>
      <w:r>
        <w:t xml:space="preserve"> </w:t>
      </w:r>
      <w:r>
        <w:rPr>
          <w:spacing w:val="-1"/>
        </w:rPr>
        <w:t>were</w:t>
      </w:r>
      <w:r>
        <w:t xml:space="preserve"> </w:t>
      </w:r>
      <w:r>
        <w:rPr>
          <w:spacing w:val="-1"/>
        </w:rPr>
        <w:t>assured</w:t>
      </w:r>
      <w:r>
        <w:rPr>
          <w:spacing w:val="-2"/>
        </w:rPr>
        <w:t xml:space="preserve"> </w:t>
      </w:r>
      <w:r>
        <w:rPr>
          <w:spacing w:val="-1"/>
        </w:rPr>
        <w:t>that</w:t>
      </w:r>
      <w:r>
        <w:t xml:space="preserve"> </w:t>
      </w:r>
      <w:r>
        <w:rPr>
          <w:spacing w:val="-1"/>
        </w:rPr>
        <w:t>if</w:t>
      </w:r>
      <w:r>
        <w:rPr>
          <w:spacing w:val="-2"/>
        </w:rPr>
        <w:t xml:space="preserve"> </w:t>
      </w:r>
      <w:r>
        <w:t>they</w:t>
      </w:r>
      <w:r>
        <w:rPr>
          <w:spacing w:val="-2"/>
        </w:rPr>
        <w:t xml:space="preserve"> </w:t>
      </w:r>
      <w:r>
        <w:rPr>
          <w:spacing w:val="-1"/>
        </w:rPr>
        <w:t>simply</w:t>
      </w:r>
      <w:r>
        <w:rPr>
          <w:spacing w:val="-2"/>
        </w:rPr>
        <w:t xml:space="preserve"> </w:t>
      </w:r>
      <w:r>
        <w:rPr>
          <w:spacing w:val="-1"/>
        </w:rPr>
        <w:t>held</w:t>
      </w:r>
      <w:r>
        <w:t xml:space="preserve"> </w:t>
      </w:r>
      <w:r>
        <w:rPr>
          <w:spacing w:val="-1"/>
        </w:rPr>
        <w:t>up</w:t>
      </w:r>
      <w:r>
        <w:t xml:space="preserve"> </w:t>
      </w:r>
      <w:r>
        <w:rPr>
          <w:spacing w:val="-1"/>
        </w:rPr>
        <w:t>one</w:t>
      </w:r>
      <w:r>
        <w:t xml:space="preserve"> </w:t>
      </w:r>
      <w:r>
        <w:rPr>
          <w:spacing w:val="-1"/>
        </w:rPr>
        <w:t>of</w:t>
      </w:r>
      <w:r>
        <w:rPr>
          <w:spacing w:val="34"/>
        </w:rPr>
        <w:t xml:space="preserve"> </w:t>
      </w:r>
      <w:r>
        <w:rPr>
          <w:spacing w:val="-1"/>
        </w:rPr>
        <w:t xml:space="preserve">the books, revealing </w:t>
      </w:r>
      <w:r>
        <w:t>its</w:t>
      </w:r>
      <w:r>
        <w:rPr>
          <w:spacing w:val="-2"/>
        </w:rPr>
        <w:t xml:space="preserve"> </w:t>
      </w:r>
      <w:r>
        <w:rPr>
          <w:spacing w:val="-1"/>
        </w:rPr>
        <w:t>cover,</w:t>
      </w:r>
      <w:r>
        <w:rPr>
          <w:spacing w:val="-2"/>
        </w:rPr>
        <w:t xml:space="preserve"> </w:t>
      </w:r>
      <w:r>
        <w:rPr>
          <w:spacing w:val="-1"/>
        </w:rPr>
        <w:t>that any bookstore</w:t>
      </w:r>
      <w:r>
        <w:t xml:space="preserve"> </w:t>
      </w:r>
      <w:r>
        <w:rPr>
          <w:spacing w:val="-1"/>
        </w:rPr>
        <w:t>owner</w:t>
      </w:r>
      <w:r>
        <w:rPr>
          <w:spacing w:val="1"/>
        </w:rPr>
        <w:t xml:space="preserve"> </w:t>
      </w:r>
      <w:r>
        <w:rPr>
          <w:spacing w:val="-2"/>
        </w:rPr>
        <w:t>would</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42"/>
      </w:pPr>
      <w:r>
        <w:rPr>
          <w:spacing w:val="-1"/>
        </w:rPr>
        <w:lastRenderedPageBreak/>
        <w:t>immediately</w:t>
      </w:r>
      <w:r>
        <w:rPr>
          <w:spacing w:val="-2"/>
        </w:rPr>
        <w:t xml:space="preserve"> </w:t>
      </w:r>
      <w:r>
        <w:rPr>
          <w:spacing w:val="-1"/>
        </w:rPr>
        <w:t xml:space="preserve">order crateloads </w:t>
      </w:r>
      <w:r>
        <w:t>of</w:t>
      </w:r>
      <w:r>
        <w:rPr>
          <w:spacing w:val="-1"/>
        </w:rPr>
        <w:t xml:space="preserve"> them.</w:t>
      </w:r>
      <w:r>
        <w:t xml:space="preserve"> A </w:t>
      </w:r>
      <w:r>
        <w:rPr>
          <w:spacing w:val="-1"/>
        </w:rPr>
        <w:t>customs</w:t>
      </w:r>
      <w:r>
        <w:t xml:space="preserve"> officer,</w:t>
      </w:r>
      <w:r>
        <w:rPr>
          <w:spacing w:val="-1"/>
        </w:rPr>
        <w:t xml:space="preserve"> seeing</w:t>
      </w:r>
      <w:r>
        <w:rPr>
          <w:spacing w:val="47"/>
        </w:rPr>
        <w:t xml:space="preserve"> </w:t>
      </w:r>
      <w:r>
        <w:rPr>
          <w:spacing w:val="-1"/>
        </w:rPr>
        <w:t>any</w:t>
      </w:r>
      <w:r>
        <w:rPr>
          <w:spacing w:val="-2"/>
        </w:rPr>
        <w:t xml:space="preserve"> </w:t>
      </w:r>
      <w:r>
        <w:rPr>
          <w:spacing w:val="-1"/>
        </w:rPr>
        <w:t>of the</w:t>
      </w:r>
      <w:r>
        <w:rPr>
          <w:spacing w:val="1"/>
        </w:rPr>
        <w:t xml:space="preserve"> </w:t>
      </w:r>
      <w:r>
        <w:rPr>
          <w:spacing w:val="-1"/>
        </w:rPr>
        <w:t>book covers</w:t>
      </w:r>
      <w:r>
        <w:t xml:space="preserve"> </w:t>
      </w:r>
      <w:r>
        <w:rPr>
          <w:spacing w:val="-1"/>
        </w:rPr>
        <w:t>in</w:t>
      </w:r>
      <w:r>
        <w:t xml:space="preserve"> </w:t>
      </w:r>
      <w:r>
        <w:rPr>
          <w:spacing w:val="-1"/>
        </w:rPr>
        <w:t>one's</w:t>
      </w:r>
      <w:r>
        <w:t xml:space="preserve"> </w:t>
      </w:r>
      <w:r>
        <w:rPr>
          <w:spacing w:val="-1"/>
        </w:rPr>
        <w:t>luggage,</w:t>
      </w:r>
      <w:r>
        <w:rPr>
          <w:spacing w:val="1"/>
        </w:rPr>
        <w:t xml:space="preserve"> </w:t>
      </w:r>
      <w:r>
        <w:rPr>
          <w:spacing w:val="-2"/>
        </w:rPr>
        <w:t>would</w:t>
      </w:r>
      <w:r>
        <w:t xml:space="preserve"> </w:t>
      </w:r>
      <w:r>
        <w:rPr>
          <w:spacing w:val="-1"/>
        </w:rPr>
        <w:t>immediately</w:t>
      </w:r>
      <w:r>
        <w:rPr>
          <w:spacing w:val="-2"/>
        </w:rPr>
        <w:t xml:space="preserve"> </w:t>
      </w:r>
      <w:r>
        <w:rPr>
          <w:spacing w:val="-1"/>
        </w:rPr>
        <w:t>pass</w:t>
      </w:r>
      <w:r>
        <w:rPr>
          <w:spacing w:val="32"/>
        </w:rPr>
        <w:t xml:space="preserve"> </w:t>
      </w:r>
      <w:r>
        <w:rPr>
          <w:spacing w:val="-1"/>
        </w:rPr>
        <w:t>one</w:t>
      </w:r>
      <w:r>
        <w:t xml:space="preserve"> </w:t>
      </w:r>
      <w:r>
        <w:rPr>
          <w:spacing w:val="-1"/>
        </w:rPr>
        <w:t>on through.</w:t>
      </w:r>
    </w:p>
    <w:p w:rsidR="00743C02" w:rsidRDefault="001F2438">
      <w:pPr>
        <w:pStyle w:val="Corpodetexto"/>
        <w:spacing w:before="120"/>
        <w:ind w:right="113"/>
      </w:pPr>
      <w:r>
        <w:rPr>
          <w:spacing w:val="-1"/>
        </w:rPr>
        <w:t>These</w:t>
      </w:r>
      <w:r>
        <w:rPr>
          <w:spacing w:val="1"/>
        </w:rPr>
        <w:t xml:space="preserve"> </w:t>
      </w:r>
      <w:r>
        <w:rPr>
          <w:spacing w:val="-1"/>
        </w:rPr>
        <w:t>images seem</w:t>
      </w:r>
      <w:r>
        <w:rPr>
          <w:spacing w:val="-3"/>
        </w:rPr>
        <w:t xml:space="preserve"> </w:t>
      </w:r>
      <w:r>
        <w:t>to</w:t>
      </w:r>
      <w:r>
        <w:rPr>
          <w:spacing w:val="-1"/>
        </w:rPr>
        <w:t xml:space="preserve"> work</w:t>
      </w:r>
      <w:r>
        <w:t xml:space="preserve"> as</w:t>
      </w:r>
      <w:r>
        <w:rPr>
          <w:spacing w:val="1"/>
        </w:rPr>
        <w:t xml:space="preserve"> </w:t>
      </w:r>
      <w:r>
        <w:rPr>
          <w:spacing w:val="-1"/>
        </w:rPr>
        <w:t>Scientology</w:t>
      </w:r>
      <w:r>
        <w:rPr>
          <w:spacing w:val="-2"/>
        </w:rPr>
        <w:t xml:space="preserve"> </w:t>
      </w:r>
      <w:r>
        <w:t>now</w:t>
      </w:r>
      <w:r>
        <w:rPr>
          <w:spacing w:val="-2"/>
        </w:rPr>
        <w:t xml:space="preserve"> </w:t>
      </w:r>
      <w:r>
        <w:rPr>
          <w:spacing w:val="-1"/>
        </w:rPr>
        <w:t>is</w:t>
      </w:r>
      <w:r>
        <w:t xml:space="preserve"> </w:t>
      </w:r>
      <w:r>
        <w:rPr>
          <w:spacing w:val="-1"/>
        </w:rPr>
        <w:t xml:space="preserve">one </w:t>
      </w:r>
      <w:r>
        <w:t>of</w:t>
      </w:r>
      <w:r>
        <w:rPr>
          <w:spacing w:val="-2"/>
        </w:rPr>
        <w:t xml:space="preserve"> </w:t>
      </w:r>
      <w:r>
        <w:rPr>
          <w:spacing w:val="-1"/>
        </w:rPr>
        <w:t>the richest</w:t>
      </w:r>
      <w:r>
        <w:rPr>
          <w:spacing w:val="35"/>
        </w:rPr>
        <w:t xml:space="preserve"> </w:t>
      </w:r>
      <w:r>
        <w:rPr>
          <w:spacing w:val="-1"/>
        </w:rPr>
        <w:t>and</w:t>
      </w:r>
      <w:r>
        <w:t xml:space="preserve"> </w:t>
      </w:r>
      <w:r>
        <w:rPr>
          <w:spacing w:val="-1"/>
        </w:rPr>
        <w:t>fastest growing</w:t>
      </w:r>
      <w:r>
        <w:t xml:space="preserve"> </w:t>
      </w:r>
      <w:r>
        <w:rPr>
          <w:spacing w:val="-1"/>
        </w:rPr>
        <w:t>religions</w:t>
      </w:r>
      <w:r>
        <w:t xml:space="preserve"> </w:t>
      </w:r>
      <w:r>
        <w:rPr>
          <w:spacing w:val="-1"/>
        </w:rPr>
        <w:t xml:space="preserve">in the </w:t>
      </w:r>
      <w:r>
        <w:rPr>
          <w:spacing w:val="-2"/>
        </w:rPr>
        <w:t>world!</w:t>
      </w:r>
    </w:p>
    <w:p w:rsidR="00743C02" w:rsidRDefault="001F2438">
      <w:pPr>
        <w:pStyle w:val="Corpodetexto"/>
        <w:ind w:right="203"/>
      </w:pPr>
      <w:r>
        <w:rPr>
          <w:spacing w:val="-1"/>
        </w:rPr>
        <w:t>The</w:t>
      </w:r>
      <w:r>
        <w:rPr>
          <w:spacing w:val="1"/>
        </w:rPr>
        <w:t xml:space="preserve"> </w:t>
      </w:r>
      <w:r>
        <w:rPr>
          <w:spacing w:val="-2"/>
        </w:rPr>
        <w:t>symbols</w:t>
      </w:r>
      <w:r>
        <w:t xml:space="preserve"> </w:t>
      </w:r>
      <w:r>
        <w:rPr>
          <w:spacing w:val="-1"/>
        </w:rPr>
        <w:t>of the</w:t>
      </w:r>
      <w:r>
        <w:t xml:space="preserve"> </w:t>
      </w:r>
      <w:r>
        <w:rPr>
          <w:spacing w:val="-1"/>
        </w:rPr>
        <w:t>Hubbard</w:t>
      </w:r>
      <w:r>
        <w:t xml:space="preserve"> </w:t>
      </w:r>
      <w:r>
        <w:rPr>
          <w:spacing w:val="-1"/>
        </w:rPr>
        <w:t>Sea</w:t>
      </w:r>
      <w:r>
        <w:t xml:space="preserve"> </w:t>
      </w:r>
      <w:r>
        <w:rPr>
          <w:spacing w:val="-1"/>
        </w:rPr>
        <w:t>Org,</w:t>
      </w:r>
      <w:r>
        <w:rPr>
          <w:spacing w:val="1"/>
        </w:rPr>
        <w:t xml:space="preserve"> </w:t>
      </w:r>
      <w:r>
        <w:rPr>
          <w:spacing w:val="-2"/>
        </w:rPr>
        <w:t>which</w:t>
      </w:r>
      <w:r>
        <w:t xml:space="preserve"> </w:t>
      </w:r>
      <w:r>
        <w:rPr>
          <w:spacing w:val="-1"/>
        </w:rPr>
        <w:t>include the</w:t>
      </w:r>
      <w:r>
        <w:rPr>
          <w:spacing w:val="1"/>
        </w:rPr>
        <w:t xml:space="preserve"> </w:t>
      </w:r>
      <w:r>
        <w:rPr>
          <w:spacing w:val="-2"/>
        </w:rPr>
        <w:t>uniforms</w:t>
      </w:r>
      <w:r>
        <w:rPr>
          <w:spacing w:val="53"/>
        </w:rPr>
        <w:t xml:space="preserve"> </w:t>
      </w:r>
      <w:r>
        <w:rPr>
          <w:spacing w:val="-1"/>
        </w:rPr>
        <w:t>worn</w:t>
      </w:r>
      <w:r>
        <w:t xml:space="preserve"> by</w:t>
      </w:r>
      <w:r>
        <w:rPr>
          <w:spacing w:val="-2"/>
        </w:rPr>
        <w:t xml:space="preserve"> </w:t>
      </w:r>
      <w:r>
        <w:rPr>
          <w:spacing w:val="-1"/>
        </w:rPr>
        <w:t>Sea</w:t>
      </w:r>
      <w:r>
        <w:t xml:space="preserve"> Org</w:t>
      </w:r>
      <w:r>
        <w:rPr>
          <w:spacing w:val="-1"/>
        </w:rPr>
        <w:t xml:space="preserve"> officers,</w:t>
      </w:r>
      <w:r>
        <w:t xml:space="preserve"> </w:t>
      </w:r>
      <w:r>
        <w:rPr>
          <w:spacing w:val="-1"/>
        </w:rPr>
        <w:t xml:space="preserve">were designed </w:t>
      </w:r>
      <w:r>
        <w:t xml:space="preserve">to </w:t>
      </w:r>
      <w:r>
        <w:rPr>
          <w:spacing w:val="-1"/>
        </w:rPr>
        <w:t>fit</w:t>
      </w:r>
      <w:r>
        <w:t xml:space="preserve"> </w:t>
      </w:r>
      <w:r>
        <w:rPr>
          <w:spacing w:val="-1"/>
        </w:rPr>
        <w:t>Hubbard's</w:t>
      </w:r>
      <w:r>
        <w:rPr>
          <w:spacing w:val="45"/>
        </w:rPr>
        <w:t xml:space="preserve"> </w:t>
      </w:r>
      <w:r>
        <w:rPr>
          <w:spacing w:val="-1"/>
        </w:rPr>
        <w:t>descriptions</w:t>
      </w:r>
      <w:r>
        <w:rPr>
          <w:spacing w:val="-2"/>
        </w:rPr>
        <w:t xml:space="preserve"> </w:t>
      </w:r>
      <w:r>
        <w:t xml:space="preserve">of </w:t>
      </w:r>
      <w:r>
        <w:rPr>
          <w:spacing w:val="-1"/>
        </w:rPr>
        <w:t>symbols</w:t>
      </w:r>
      <w:r>
        <w:t xml:space="preserve"> of </w:t>
      </w:r>
      <w:r>
        <w:rPr>
          <w:spacing w:val="-1"/>
        </w:rPr>
        <w:t xml:space="preserve">"R6", </w:t>
      </w:r>
      <w:r>
        <w:t>and</w:t>
      </w:r>
      <w:r>
        <w:rPr>
          <w:spacing w:val="-1"/>
        </w:rPr>
        <w:t xml:space="preserve"> were thus</w:t>
      </w:r>
      <w:r>
        <w:t xml:space="preserve"> </w:t>
      </w:r>
      <w:r>
        <w:rPr>
          <w:spacing w:val="-1"/>
        </w:rPr>
        <w:t xml:space="preserve">guaranteed </w:t>
      </w:r>
      <w:r>
        <w:t>to</w:t>
      </w:r>
      <w:r>
        <w:rPr>
          <w:spacing w:val="1"/>
        </w:rPr>
        <w:t xml:space="preserve"> </w:t>
      </w:r>
      <w:r>
        <w:rPr>
          <w:spacing w:val="-2"/>
        </w:rPr>
        <w:t>win</w:t>
      </w:r>
      <w:r>
        <w:rPr>
          <w:spacing w:val="49"/>
        </w:rPr>
        <w:t xml:space="preserve"> </w:t>
      </w:r>
      <w:r>
        <w:rPr>
          <w:spacing w:val="-1"/>
        </w:rPr>
        <w:t>instant</w:t>
      </w:r>
      <w:r>
        <w:t xml:space="preserve"> </w:t>
      </w:r>
      <w:r>
        <w:rPr>
          <w:spacing w:val="-1"/>
        </w:rPr>
        <w:t xml:space="preserve">respect </w:t>
      </w:r>
      <w:r>
        <w:t>and</w:t>
      </w:r>
      <w:r>
        <w:rPr>
          <w:spacing w:val="-1"/>
        </w:rPr>
        <w:t xml:space="preserve"> obedience</w:t>
      </w:r>
      <w:r>
        <w:t xml:space="preserve"> for</w:t>
      </w:r>
      <w:r>
        <w:rPr>
          <w:spacing w:val="-1"/>
        </w:rPr>
        <w:t xml:space="preserve"> the</w:t>
      </w:r>
      <w:r>
        <w:t xml:space="preserve"> </w:t>
      </w:r>
      <w:r>
        <w:rPr>
          <w:spacing w:val="-1"/>
        </w:rPr>
        <w:t>person</w:t>
      </w:r>
      <w:r>
        <w:t xml:space="preserve"> </w:t>
      </w:r>
      <w:r>
        <w:rPr>
          <w:spacing w:val="-1"/>
        </w:rPr>
        <w:t>wearing them.</w:t>
      </w:r>
    </w:p>
    <w:p w:rsidR="00743C02" w:rsidRDefault="001F2438">
      <w:pPr>
        <w:pStyle w:val="Corpodetexto"/>
        <w:ind w:right="109"/>
      </w:pPr>
      <w:r>
        <w:rPr>
          <w:spacing w:val="-1"/>
        </w:rPr>
        <w:t>Hubbard</w:t>
      </w:r>
      <w:r>
        <w:rPr>
          <w:spacing w:val="-2"/>
        </w:rPr>
        <w:t xml:space="preserve"> </w:t>
      </w:r>
      <w:r>
        <w:rPr>
          <w:spacing w:val="-1"/>
        </w:rPr>
        <w:t>had</w:t>
      </w:r>
      <w:r>
        <w:t xml:space="preserve"> </w:t>
      </w:r>
      <w:r>
        <w:rPr>
          <w:spacing w:val="-1"/>
        </w:rPr>
        <w:t>made</w:t>
      </w:r>
      <w:r>
        <w:rPr>
          <w:spacing w:val="1"/>
        </w:rPr>
        <w:t xml:space="preserve"> </w:t>
      </w:r>
      <w:r>
        <w:rPr>
          <w:spacing w:val="-1"/>
        </w:rPr>
        <w:t>it</w:t>
      </w:r>
      <w:r>
        <w:t xml:space="preserve"> </w:t>
      </w:r>
      <w:r>
        <w:rPr>
          <w:spacing w:val="-1"/>
        </w:rPr>
        <w:t>plain</w:t>
      </w:r>
      <w:r>
        <w:rPr>
          <w:spacing w:val="-2"/>
        </w:rPr>
        <w:t xml:space="preserve"> </w:t>
      </w:r>
      <w:r>
        <w:rPr>
          <w:spacing w:val="-1"/>
        </w:rPr>
        <w:t>that</w:t>
      </w:r>
      <w:r>
        <w:t xml:space="preserve"> he,</w:t>
      </w:r>
      <w:r>
        <w:rPr>
          <w:spacing w:val="-2"/>
        </w:rPr>
        <w:t xml:space="preserve"> </w:t>
      </w:r>
      <w:r>
        <w:rPr>
          <w:spacing w:val="-1"/>
        </w:rPr>
        <w:t>and</w:t>
      </w:r>
      <w:r>
        <w:rPr>
          <w:spacing w:val="-2"/>
        </w:rPr>
        <w:t xml:space="preserve"> </w:t>
      </w:r>
      <w:r>
        <w:rPr>
          <w:spacing w:val="-1"/>
        </w:rPr>
        <w:t>only</w:t>
      </w:r>
      <w:r>
        <w:rPr>
          <w:spacing w:val="-2"/>
        </w:rPr>
        <w:t xml:space="preserve"> </w:t>
      </w:r>
      <w:r>
        <w:t xml:space="preserve">he, had </w:t>
      </w:r>
      <w:r>
        <w:rPr>
          <w:spacing w:val="-1"/>
        </w:rPr>
        <w:t>discovered</w:t>
      </w:r>
      <w:r>
        <w:rPr>
          <w:spacing w:val="-2"/>
        </w:rPr>
        <w:t xml:space="preserve"> </w:t>
      </w:r>
      <w:r>
        <w:rPr>
          <w:spacing w:val="-1"/>
        </w:rPr>
        <w:t>and</w:t>
      </w:r>
      <w:r>
        <w:rPr>
          <w:spacing w:val="21"/>
        </w:rPr>
        <w:t xml:space="preserve"> </w:t>
      </w:r>
      <w:r>
        <w:rPr>
          <w:spacing w:val="-1"/>
        </w:rPr>
        <w:t>risen</w:t>
      </w:r>
      <w:r>
        <w:rPr>
          <w:spacing w:val="-2"/>
        </w:rPr>
        <w:t xml:space="preserve"> </w:t>
      </w:r>
      <w:r>
        <w:rPr>
          <w:spacing w:val="-1"/>
        </w:rPr>
        <w:t>above</w:t>
      </w:r>
      <w:r>
        <w:rPr>
          <w:spacing w:val="-2"/>
        </w:rPr>
        <w:t xml:space="preserve"> </w:t>
      </w:r>
      <w:r>
        <w:rPr>
          <w:spacing w:val="-1"/>
        </w:rPr>
        <w:t>the "R6 bank." Human existence</w:t>
      </w:r>
      <w:r>
        <w:rPr>
          <w:spacing w:val="1"/>
        </w:rPr>
        <w:t xml:space="preserve"> </w:t>
      </w:r>
      <w:r>
        <w:rPr>
          <w:spacing w:val="-1"/>
        </w:rPr>
        <w:t>is</w:t>
      </w:r>
      <w:r>
        <w:rPr>
          <w:spacing w:val="-2"/>
        </w:rPr>
        <w:t xml:space="preserve"> </w:t>
      </w:r>
      <w:r>
        <w:rPr>
          <w:spacing w:val="-1"/>
        </w:rPr>
        <w:t>controlled utterly by</w:t>
      </w:r>
      <w:r>
        <w:rPr>
          <w:spacing w:val="40"/>
        </w:rPr>
        <w:t xml:space="preserve"> </w:t>
      </w:r>
      <w:r>
        <w:t>it.</w:t>
      </w:r>
      <w:r>
        <w:rPr>
          <w:spacing w:val="-1"/>
        </w:rPr>
        <w:t xml:space="preserve"> He</w:t>
      </w:r>
      <w:r>
        <w:t xml:space="preserve"> </w:t>
      </w:r>
      <w:r>
        <w:rPr>
          <w:spacing w:val="-1"/>
        </w:rPr>
        <w:t xml:space="preserve">emphasized </w:t>
      </w:r>
      <w:r>
        <w:t>that,</w:t>
      </w:r>
      <w:r>
        <w:rPr>
          <w:spacing w:val="-2"/>
        </w:rPr>
        <w:t xml:space="preserve"> </w:t>
      </w:r>
      <w:r>
        <w:t>to</w:t>
      </w:r>
      <w:r>
        <w:rPr>
          <w:spacing w:val="-1"/>
        </w:rPr>
        <w:t xml:space="preserve"> those</w:t>
      </w:r>
      <w:r>
        <w:rPr>
          <w:spacing w:val="1"/>
        </w:rPr>
        <w:t xml:space="preserve"> </w:t>
      </w:r>
      <w:r>
        <w:rPr>
          <w:spacing w:val="-2"/>
        </w:rPr>
        <w:t>who</w:t>
      </w:r>
      <w:r>
        <w:t xml:space="preserve"> had not</w:t>
      </w:r>
      <w:r>
        <w:rPr>
          <w:spacing w:val="-1"/>
        </w:rPr>
        <w:t xml:space="preserve"> completed</w:t>
      </w:r>
      <w:r>
        <w:rPr>
          <w:spacing w:val="-3"/>
        </w:rPr>
        <w:t xml:space="preserve"> </w:t>
      </w:r>
      <w:r>
        <w:t xml:space="preserve">the </w:t>
      </w:r>
      <w:r>
        <w:rPr>
          <w:spacing w:val="-1"/>
        </w:rPr>
        <w:t>lower</w:t>
      </w:r>
      <w:r>
        <w:rPr>
          <w:spacing w:val="47"/>
        </w:rPr>
        <w:t xml:space="preserve"> </w:t>
      </w:r>
      <w:r>
        <w:rPr>
          <w:spacing w:val="-1"/>
        </w:rPr>
        <w:t>pre-requisite</w:t>
      </w:r>
      <w:r>
        <w:rPr>
          <w:spacing w:val="1"/>
        </w:rPr>
        <w:t xml:space="preserve"> </w:t>
      </w:r>
      <w:r>
        <w:rPr>
          <w:spacing w:val="-1"/>
        </w:rPr>
        <w:t>levels</w:t>
      </w:r>
      <w:r>
        <w:rPr>
          <w:spacing w:val="-2"/>
        </w:rPr>
        <w:t xml:space="preserve"> </w:t>
      </w:r>
      <w:r>
        <w:rPr>
          <w:spacing w:val="-1"/>
        </w:rPr>
        <w:t>of</w:t>
      </w:r>
      <w:r>
        <w:t xml:space="preserve"> </w:t>
      </w:r>
      <w:r>
        <w:rPr>
          <w:spacing w:val="-1"/>
        </w:rPr>
        <w:t>Scientology, to</w:t>
      </w:r>
      <w:r>
        <w:rPr>
          <w:spacing w:val="-2"/>
        </w:rPr>
        <w:t xml:space="preserve"> </w:t>
      </w:r>
      <w:r>
        <w:rPr>
          <w:spacing w:val="-1"/>
        </w:rPr>
        <w:t>remove</w:t>
      </w:r>
      <w:r>
        <w:t xml:space="preserve"> </w:t>
      </w:r>
      <w:r>
        <w:rPr>
          <w:spacing w:val="-1"/>
        </w:rPr>
        <w:t>the</w:t>
      </w:r>
      <w:r>
        <w:t xml:space="preserve"> </w:t>
      </w:r>
      <w:r>
        <w:rPr>
          <w:spacing w:val="-1"/>
        </w:rPr>
        <w:t>easy</w:t>
      </w:r>
      <w:r>
        <w:rPr>
          <w:spacing w:val="-2"/>
        </w:rPr>
        <w:t xml:space="preserve"> </w:t>
      </w:r>
      <w:r>
        <w:rPr>
          <w:spacing w:val="-1"/>
        </w:rPr>
        <w:t>Energy</w:t>
      </w:r>
      <w:r>
        <w:rPr>
          <w:spacing w:val="28"/>
        </w:rPr>
        <w:t xml:space="preserve"> </w:t>
      </w:r>
      <w:r>
        <w:rPr>
          <w:spacing w:val="-1"/>
        </w:rPr>
        <w:t>Blockages,</w:t>
      </w:r>
      <w:r>
        <w:t xml:space="preserve"> </w:t>
      </w:r>
      <w:r>
        <w:rPr>
          <w:spacing w:val="-1"/>
        </w:rPr>
        <w:t xml:space="preserve">reading the </w:t>
      </w:r>
      <w:r>
        <w:rPr>
          <w:spacing w:val="-2"/>
        </w:rPr>
        <w:t>materials</w:t>
      </w:r>
      <w:r>
        <w:rPr>
          <w:spacing w:val="-1"/>
        </w:rPr>
        <w:t xml:space="preserve"> of OT</w:t>
      </w:r>
      <w:r>
        <w:rPr>
          <w:spacing w:val="-2"/>
        </w:rPr>
        <w:t xml:space="preserve"> </w:t>
      </w:r>
      <w:r>
        <w:rPr>
          <w:spacing w:val="-1"/>
        </w:rPr>
        <w:t>III</w:t>
      </w:r>
      <w:r>
        <w:rPr>
          <w:spacing w:val="1"/>
        </w:rPr>
        <w:t xml:space="preserve"> </w:t>
      </w:r>
      <w:r>
        <w:rPr>
          <w:spacing w:val="-2"/>
        </w:rPr>
        <w:t>was</w:t>
      </w:r>
      <w:r>
        <w:t xml:space="preserve"> </w:t>
      </w:r>
      <w:r>
        <w:rPr>
          <w:spacing w:val="-1"/>
        </w:rPr>
        <w:t>deadly.</w:t>
      </w:r>
    </w:p>
    <w:p w:rsidR="00743C02" w:rsidRDefault="001F2438">
      <w:pPr>
        <w:pStyle w:val="Corpodetexto"/>
        <w:ind w:right="192"/>
      </w:pPr>
      <w:r>
        <w:rPr>
          <w:spacing w:val="-1"/>
        </w:rPr>
        <w:t>The</w:t>
      </w:r>
      <w:r>
        <w:rPr>
          <w:spacing w:val="1"/>
        </w:rPr>
        <w:t xml:space="preserve"> </w:t>
      </w:r>
      <w:r>
        <w:rPr>
          <w:spacing w:val="-1"/>
        </w:rPr>
        <w:t>confidential</w:t>
      </w:r>
      <w:r>
        <w:rPr>
          <w:spacing w:val="-2"/>
        </w:rPr>
        <w:t xml:space="preserve"> </w:t>
      </w:r>
      <w:r>
        <w:rPr>
          <w:spacing w:val="-1"/>
        </w:rPr>
        <w:t>class</w:t>
      </w:r>
      <w:r>
        <w:rPr>
          <w:spacing w:val="-2"/>
        </w:rPr>
        <w:t xml:space="preserve"> </w:t>
      </w:r>
      <w:r>
        <w:t xml:space="preserve">8 </w:t>
      </w:r>
      <w:r>
        <w:rPr>
          <w:spacing w:val="-1"/>
        </w:rPr>
        <w:t>course</w:t>
      </w:r>
      <w:r>
        <w:rPr>
          <w:spacing w:val="1"/>
        </w:rPr>
        <w:t xml:space="preserve"> </w:t>
      </w:r>
      <w:r>
        <w:rPr>
          <w:spacing w:val="-2"/>
        </w:rPr>
        <w:t>with</w:t>
      </w:r>
      <w:r>
        <w:t xml:space="preserve"> </w:t>
      </w:r>
      <w:r>
        <w:rPr>
          <w:spacing w:val="-1"/>
        </w:rPr>
        <w:t>Hubbard's</w:t>
      </w:r>
      <w:r>
        <w:t xml:space="preserve"> </w:t>
      </w:r>
      <w:r>
        <w:rPr>
          <w:spacing w:val="-1"/>
        </w:rPr>
        <w:t>twenty</w:t>
      </w:r>
      <w:r>
        <w:rPr>
          <w:spacing w:val="-2"/>
        </w:rPr>
        <w:t xml:space="preserve"> </w:t>
      </w:r>
      <w:r>
        <w:rPr>
          <w:spacing w:val="-1"/>
        </w:rPr>
        <w:t>lectures</w:t>
      </w:r>
      <w:r>
        <w:rPr>
          <w:spacing w:val="29"/>
        </w:rPr>
        <w:t xml:space="preserve"> </w:t>
      </w:r>
      <w:r>
        <w:rPr>
          <w:spacing w:val="-1"/>
        </w:rPr>
        <w:t>taped</w:t>
      </w:r>
      <w:r>
        <w:rPr>
          <w:spacing w:val="-2"/>
        </w:rPr>
        <w:t xml:space="preserve"> </w:t>
      </w:r>
      <w:r>
        <w:rPr>
          <w:spacing w:val="-1"/>
        </w:rPr>
        <w:t>on</w:t>
      </w:r>
      <w:r>
        <w:rPr>
          <w:spacing w:val="-2"/>
        </w:rPr>
        <w:t xml:space="preserve"> </w:t>
      </w:r>
      <w:r>
        <w:rPr>
          <w:spacing w:val="-1"/>
        </w:rPr>
        <w:t>the</w:t>
      </w:r>
      <w:r>
        <w:t xml:space="preserve"> </w:t>
      </w:r>
      <w:r>
        <w:rPr>
          <w:spacing w:val="-1"/>
        </w:rPr>
        <w:t>Apollo</w:t>
      </w:r>
      <w:r>
        <w:t xml:space="preserve"> </w:t>
      </w:r>
      <w:r>
        <w:rPr>
          <w:spacing w:val="-1"/>
        </w:rPr>
        <w:t>in</w:t>
      </w:r>
      <w:r>
        <w:rPr>
          <w:spacing w:val="-2"/>
        </w:rPr>
        <w:t xml:space="preserve"> </w:t>
      </w:r>
      <w:r>
        <w:rPr>
          <w:spacing w:val="-1"/>
        </w:rPr>
        <w:t>Corfu,</w:t>
      </w:r>
      <w:r>
        <w:t xml:space="preserve"> </w:t>
      </w:r>
      <w:r>
        <w:rPr>
          <w:spacing w:val="-1"/>
        </w:rPr>
        <w:t>Greece</w:t>
      </w:r>
      <w:r>
        <w:rPr>
          <w:spacing w:val="62"/>
        </w:rPr>
        <w:t xml:space="preserve"> </w:t>
      </w:r>
      <w:r>
        <w:rPr>
          <w:spacing w:val="-1"/>
        </w:rPr>
        <w:t>gives</w:t>
      </w:r>
      <w:r>
        <w:t xml:space="preserve"> </w:t>
      </w:r>
      <w:r>
        <w:rPr>
          <w:spacing w:val="-1"/>
        </w:rPr>
        <w:t>Hubbard's</w:t>
      </w:r>
      <w:r>
        <w:t xml:space="preserve"> </w:t>
      </w:r>
      <w:r>
        <w:rPr>
          <w:spacing w:val="-1"/>
        </w:rPr>
        <w:t>opinion of</w:t>
      </w:r>
      <w:r>
        <w:rPr>
          <w:spacing w:val="30"/>
        </w:rPr>
        <w:t xml:space="preserve"> </w:t>
      </w:r>
      <w:r>
        <w:rPr>
          <w:spacing w:val="-1"/>
        </w:rPr>
        <w:t>Christianity:</w:t>
      </w:r>
      <w:r>
        <w:t xml:space="preserve"> </w:t>
      </w:r>
      <w:r>
        <w:rPr>
          <w:spacing w:val="-1"/>
        </w:rPr>
        <w:t>Somebody</w:t>
      </w:r>
      <w:r>
        <w:rPr>
          <w:spacing w:val="-2"/>
        </w:rPr>
        <w:t xml:space="preserve"> </w:t>
      </w:r>
      <w:r>
        <w:rPr>
          <w:spacing w:val="-1"/>
        </w:rPr>
        <w:t>on this</w:t>
      </w:r>
      <w:r>
        <w:t xml:space="preserve"> </w:t>
      </w:r>
      <w:r>
        <w:rPr>
          <w:spacing w:val="-1"/>
        </w:rPr>
        <w:t xml:space="preserve">planet, </w:t>
      </w:r>
      <w:r>
        <w:rPr>
          <w:spacing w:val="-2"/>
        </w:rPr>
        <w:t>about</w:t>
      </w:r>
      <w:r>
        <w:t xml:space="preserve"> </w:t>
      </w:r>
      <w:r>
        <w:rPr>
          <w:spacing w:val="-1"/>
        </w:rPr>
        <w:t>600</w:t>
      </w:r>
      <w:r>
        <w:t xml:space="preserve"> </w:t>
      </w:r>
      <w:r>
        <w:rPr>
          <w:spacing w:val="-1"/>
        </w:rPr>
        <w:t>B.C.</w:t>
      </w:r>
      <w:r>
        <w:t xml:space="preserve"> </w:t>
      </w:r>
      <w:r>
        <w:rPr>
          <w:spacing w:val="-1"/>
        </w:rPr>
        <w:t>found</w:t>
      </w:r>
      <w:r>
        <w:t xml:space="preserve"> </w:t>
      </w:r>
      <w:r>
        <w:rPr>
          <w:spacing w:val="-2"/>
        </w:rPr>
        <w:t>some</w:t>
      </w:r>
      <w:r>
        <w:rPr>
          <w:spacing w:val="27"/>
        </w:rPr>
        <w:t xml:space="preserve"> </w:t>
      </w:r>
      <w:r>
        <w:t>pieces</w:t>
      </w:r>
      <w:r>
        <w:rPr>
          <w:spacing w:val="-1"/>
        </w:rPr>
        <w:t xml:space="preserve"> </w:t>
      </w:r>
      <w:r>
        <w:t xml:space="preserve">of </w:t>
      </w:r>
      <w:r>
        <w:rPr>
          <w:spacing w:val="-1"/>
        </w:rPr>
        <w:t>"R6.</w:t>
      </w:r>
      <w:r>
        <w:t xml:space="preserve"> "</w:t>
      </w:r>
      <w:r>
        <w:rPr>
          <w:spacing w:val="-2"/>
        </w:rPr>
        <w:t xml:space="preserve"> </w:t>
      </w:r>
      <w:r>
        <w:t xml:space="preserve">I </w:t>
      </w:r>
      <w:r>
        <w:rPr>
          <w:spacing w:val="-1"/>
        </w:rPr>
        <w:t>don't</w:t>
      </w:r>
      <w:r>
        <w:rPr>
          <w:spacing w:val="1"/>
        </w:rPr>
        <w:t xml:space="preserve"> </w:t>
      </w:r>
      <w:r>
        <w:t>know</w:t>
      </w:r>
      <w:r>
        <w:rPr>
          <w:spacing w:val="-3"/>
        </w:rPr>
        <w:t xml:space="preserve"> </w:t>
      </w:r>
      <w:r>
        <w:t>how</w:t>
      </w:r>
      <w:r>
        <w:rPr>
          <w:spacing w:val="-3"/>
        </w:rPr>
        <w:t xml:space="preserve"> </w:t>
      </w:r>
      <w:r>
        <w:t>they</w:t>
      </w:r>
      <w:r>
        <w:rPr>
          <w:spacing w:val="-2"/>
        </w:rPr>
        <w:t xml:space="preserve"> </w:t>
      </w:r>
      <w:r>
        <w:rPr>
          <w:spacing w:val="-1"/>
        </w:rPr>
        <w:t>found</w:t>
      </w:r>
      <w:r>
        <w:t xml:space="preserve"> </w:t>
      </w:r>
      <w:r>
        <w:rPr>
          <w:spacing w:val="-1"/>
        </w:rPr>
        <w:t xml:space="preserve">it; either </w:t>
      </w:r>
      <w:r>
        <w:t xml:space="preserve">by </w:t>
      </w:r>
      <w:r>
        <w:rPr>
          <w:spacing w:val="-1"/>
        </w:rPr>
        <w:t>watching</w:t>
      </w:r>
      <w:r>
        <w:rPr>
          <w:spacing w:val="39"/>
        </w:rPr>
        <w:t xml:space="preserve"> </w:t>
      </w:r>
      <w:r>
        <w:rPr>
          <w:spacing w:val="-1"/>
        </w:rPr>
        <w:t>madmen</w:t>
      </w:r>
      <w:r>
        <w:rPr>
          <w:spacing w:val="1"/>
        </w:rPr>
        <w:t xml:space="preserve"> </w:t>
      </w:r>
      <w:r>
        <w:rPr>
          <w:spacing w:val="-1"/>
        </w:rPr>
        <w:t>or</w:t>
      </w:r>
      <w:r>
        <w:rPr>
          <w:spacing w:val="-2"/>
        </w:rPr>
        <w:t xml:space="preserve"> </w:t>
      </w:r>
      <w:r>
        <w:rPr>
          <w:spacing w:val="-1"/>
        </w:rPr>
        <w:t>something. But</w:t>
      </w:r>
      <w:r>
        <w:rPr>
          <w:spacing w:val="1"/>
        </w:rPr>
        <w:t xml:space="preserve"> </w:t>
      </w:r>
      <w:r>
        <w:rPr>
          <w:spacing w:val="-1"/>
        </w:rPr>
        <w:t>since</w:t>
      </w:r>
      <w:r>
        <w:t xml:space="preserve"> </w:t>
      </w:r>
      <w:r>
        <w:rPr>
          <w:spacing w:val="-1"/>
        </w:rPr>
        <w:t>that time</w:t>
      </w:r>
      <w:r>
        <w:t xml:space="preserve"> </w:t>
      </w:r>
      <w:r>
        <w:rPr>
          <w:spacing w:val="-1"/>
        </w:rPr>
        <w:t>they</w:t>
      </w:r>
      <w:r>
        <w:rPr>
          <w:spacing w:val="-3"/>
        </w:rPr>
        <w:t xml:space="preserve"> </w:t>
      </w:r>
      <w:r>
        <w:rPr>
          <w:spacing w:val="-1"/>
        </w:rPr>
        <w:t>have</w:t>
      </w:r>
      <w:r>
        <w:t xml:space="preserve"> </w:t>
      </w:r>
      <w:r>
        <w:rPr>
          <w:spacing w:val="-1"/>
        </w:rPr>
        <w:t>used</w:t>
      </w:r>
      <w:r>
        <w:rPr>
          <w:spacing w:val="1"/>
        </w:rPr>
        <w:t xml:space="preserve"> </w:t>
      </w:r>
      <w:r>
        <w:rPr>
          <w:spacing w:val="-1"/>
        </w:rPr>
        <w:t xml:space="preserve">it. </w:t>
      </w:r>
      <w:r>
        <w:t>And</w:t>
      </w:r>
      <w:r>
        <w:rPr>
          <w:spacing w:val="1"/>
        </w:rPr>
        <w:t xml:space="preserve"> </w:t>
      </w:r>
      <w:r>
        <w:rPr>
          <w:spacing w:val="-1"/>
        </w:rPr>
        <w:t>it</w:t>
      </w:r>
      <w:r>
        <w:rPr>
          <w:spacing w:val="33"/>
        </w:rPr>
        <w:t xml:space="preserve"> </w:t>
      </w:r>
      <w:r>
        <w:rPr>
          <w:spacing w:val="-1"/>
        </w:rPr>
        <w:t>became</w:t>
      </w:r>
      <w:r>
        <w:rPr>
          <w:spacing w:val="1"/>
        </w:rPr>
        <w:t xml:space="preserve"> </w:t>
      </w:r>
      <w:r>
        <w:rPr>
          <w:spacing w:val="-1"/>
        </w:rPr>
        <w:t>what</w:t>
      </w:r>
      <w:r>
        <w:t xml:space="preserve"> is</w:t>
      </w:r>
      <w:r>
        <w:rPr>
          <w:spacing w:val="-1"/>
        </w:rPr>
        <w:t xml:space="preserve"> known</w:t>
      </w:r>
      <w:r>
        <w:t xml:space="preserve"> as </w:t>
      </w:r>
      <w:r>
        <w:rPr>
          <w:spacing w:val="-1"/>
        </w:rPr>
        <w:t>Christianity.</w:t>
      </w:r>
      <w:r>
        <w:rPr>
          <w:spacing w:val="1"/>
        </w:rPr>
        <w:t xml:space="preserve"> </w:t>
      </w:r>
      <w:r>
        <w:rPr>
          <w:spacing w:val="-1"/>
        </w:rPr>
        <w:t>The</w:t>
      </w:r>
      <w:r>
        <w:t xml:space="preserve"> </w:t>
      </w:r>
      <w:r>
        <w:rPr>
          <w:spacing w:val="-1"/>
        </w:rPr>
        <w:t xml:space="preserve">man </w:t>
      </w:r>
      <w:r>
        <w:t>on</w:t>
      </w:r>
      <w:r>
        <w:rPr>
          <w:spacing w:val="-1"/>
        </w:rPr>
        <w:t xml:space="preserve"> </w:t>
      </w:r>
      <w:r>
        <w:t>the</w:t>
      </w:r>
      <w:r>
        <w:rPr>
          <w:spacing w:val="-1"/>
        </w:rPr>
        <w:t xml:space="preserve"> cross.</w:t>
      </w:r>
      <w:r>
        <w:rPr>
          <w:spacing w:val="-2"/>
        </w:rPr>
        <w:t xml:space="preserve"> </w:t>
      </w:r>
      <w:r>
        <w:rPr>
          <w:spacing w:val="-1"/>
        </w:rPr>
        <w:t>There</w:t>
      </w:r>
      <w:r>
        <w:rPr>
          <w:spacing w:val="37"/>
        </w:rPr>
        <w:t xml:space="preserve"> </w:t>
      </w:r>
      <w:r>
        <w:rPr>
          <w:spacing w:val="-2"/>
        </w:rPr>
        <w:t>was</w:t>
      </w:r>
      <w:r>
        <w:t xml:space="preserve"> no </w:t>
      </w:r>
      <w:r>
        <w:rPr>
          <w:spacing w:val="-1"/>
        </w:rPr>
        <w:t>Christ! The</w:t>
      </w:r>
      <w:r>
        <w:t xml:space="preserve"> </w:t>
      </w:r>
      <w:r>
        <w:rPr>
          <w:spacing w:val="-1"/>
        </w:rPr>
        <w:t>Roman</w:t>
      </w:r>
      <w:r>
        <w:t xml:space="preserve"> </w:t>
      </w:r>
      <w:r>
        <w:rPr>
          <w:spacing w:val="-1"/>
        </w:rPr>
        <w:t>Catholic Church,</w:t>
      </w:r>
      <w:r>
        <w:rPr>
          <w:spacing w:val="-2"/>
        </w:rPr>
        <w:t xml:space="preserve"> </w:t>
      </w:r>
      <w:r>
        <w:rPr>
          <w:spacing w:val="-1"/>
        </w:rPr>
        <w:t>through</w:t>
      </w:r>
      <w:r>
        <w:rPr>
          <w:spacing w:val="1"/>
        </w:rPr>
        <w:t xml:space="preserve"> </w:t>
      </w:r>
      <w:r>
        <w:rPr>
          <w:spacing w:val="-1"/>
        </w:rPr>
        <w:t>watching the</w:t>
      </w:r>
      <w:r>
        <w:rPr>
          <w:spacing w:val="51"/>
        </w:rPr>
        <w:t xml:space="preserve"> </w:t>
      </w:r>
      <w:r>
        <w:rPr>
          <w:spacing w:val="-1"/>
        </w:rPr>
        <w:t xml:space="preserve">dramatizations </w:t>
      </w:r>
      <w:r>
        <w:t xml:space="preserve">of </w:t>
      </w:r>
      <w:r>
        <w:rPr>
          <w:spacing w:val="-1"/>
        </w:rPr>
        <w:t xml:space="preserve">people </w:t>
      </w:r>
      <w:r>
        <w:t xml:space="preserve">picked </w:t>
      </w:r>
      <w:r>
        <w:rPr>
          <w:spacing w:val="-1"/>
        </w:rPr>
        <w:t>up</w:t>
      </w:r>
      <w:r>
        <w:t xml:space="preserve"> </w:t>
      </w:r>
      <w:r>
        <w:rPr>
          <w:spacing w:val="-1"/>
        </w:rPr>
        <w:t>some</w:t>
      </w:r>
      <w:r>
        <w:t xml:space="preserve"> </w:t>
      </w:r>
      <w:r>
        <w:rPr>
          <w:spacing w:val="-1"/>
        </w:rPr>
        <w:t>little</w:t>
      </w:r>
      <w:r>
        <w:t xml:space="preserve"> </w:t>
      </w:r>
      <w:r>
        <w:rPr>
          <w:spacing w:val="-1"/>
        </w:rPr>
        <w:t xml:space="preserve">fragments </w:t>
      </w:r>
      <w:r>
        <w:t xml:space="preserve">of R6. </w:t>
      </w:r>
      <w:r>
        <w:rPr>
          <w:spacing w:val="-1"/>
        </w:rPr>
        <w:t>In</w:t>
      </w:r>
      <w:r>
        <w:rPr>
          <w:spacing w:val="43"/>
        </w:rPr>
        <w:t xml:space="preserve"> </w:t>
      </w:r>
      <w:r>
        <w:t xml:space="preserve">a </w:t>
      </w:r>
      <w:r>
        <w:rPr>
          <w:spacing w:val="-1"/>
        </w:rPr>
        <w:t xml:space="preserve">bulletin </w:t>
      </w:r>
      <w:r>
        <w:t>of</w:t>
      </w:r>
      <w:r>
        <w:rPr>
          <w:spacing w:val="-1"/>
        </w:rPr>
        <w:t xml:space="preserve"> </w:t>
      </w:r>
      <w:r>
        <w:t>that</w:t>
      </w:r>
      <w:r>
        <w:rPr>
          <w:spacing w:val="-1"/>
        </w:rPr>
        <w:t xml:space="preserve"> period </w:t>
      </w:r>
      <w:r>
        <w:t xml:space="preserve">he </w:t>
      </w:r>
      <w:r>
        <w:rPr>
          <w:spacing w:val="-1"/>
        </w:rPr>
        <w:t>states:</w:t>
      </w:r>
      <w:r>
        <w:t xml:space="preserve"> </w:t>
      </w:r>
      <w:r>
        <w:rPr>
          <w:spacing w:val="-1"/>
        </w:rPr>
        <w:t xml:space="preserve">"Also </w:t>
      </w:r>
      <w:r>
        <w:t>the</w:t>
      </w:r>
      <w:r>
        <w:rPr>
          <w:spacing w:val="-1"/>
        </w:rPr>
        <w:t xml:space="preserve"> Christian Church used</w:t>
      </w:r>
      <w:r>
        <w:rPr>
          <w:spacing w:val="47"/>
        </w:rPr>
        <w:t xml:space="preserve"> </w:t>
      </w:r>
      <w:r>
        <w:rPr>
          <w:spacing w:val="-1"/>
        </w:rPr>
        <w:t>(and</w:t>
      </w:r>
      <w:r>
        <w:t xml:space="preserve"> </w:t>
      </w:r>
      <w:r>
        <w:rPr>
          <w:spacing w:val="-1"/>
        </w:rPr>
        <w:t>uses)</w:t>
      </w:r>
      <w:r>
        <w:t xml:space="preserve"> </w:t>
      </w:r>
      <w:r>
        <w:rPr>
          <w:spacing w:val="-1"/>
        </w:rPr>
        <w:t>implanting</w:t>
      </w:r>
      <w:r>
        <w:rPr>
          <w:spacing w:val="1"/>
        </w:rPr>
        <w:t xml:space="preserve"> </w:t>
      </w:r>
      <w:r>
        <w:t>-</w:t>
      </w:r>
      <w:r>
        <w:rPr>
          <w:spacing w:val="-2"/>
        </w:rPr>
        <w:t xml:space="preserve"> </w:t>
      </w:r>
      <w:r>
        <w:rPr>
          <w:spacing w:val="-1"/>
        </w:rPr>
        <w:t>"They</w:t>
      </w:r>
      <w:r>
        <w:rPr>
          <w:spacing w:val="-2"/>
        </w:rPr>
        <w:t xml:space="preserve"> </w:t>
      </w:r>
      <w:r>
        <w:rPr>
          <w:spacing w:val="-1"/>
        </w:rPr>
        <w:t>took</w:t>
      </w:r>
      <w:r>
        <w:rPr>
          <w:spacing w:val="-2"/>
        </w:rPr>
        <w:t xml:space="preserve"> </w:t>
      </w:r>
      <w:r>
        <w:rPr>
          <w:spacing w:val="-1"/>
        </w:rPr>
        <w:t>over</w:t>
      </w:r>
      <w:r>
        <w:rPr>
          <w:spacing w:val="-2"/>
        </w:rPr>
        <w:t xml:space="preserve"> </w:t>
      </w:r>
      <w:r>
        <w:rPr>
          <w:spacing w:val="-1"/>
        </w:rPr>
        <w:t>the</w:t>
      </w:r>
      <w:r>
        <w:t xml:space="preserve"> </w:t>
      </w:r>
      <w:r>
        <w:rPr>
          <w:spacing w:val="-1"/>
        </w:rPr>
        <w:t>Nicene</w:t>
      </w:r>
      <w:r>
        <w:t xml:space="preserve"> </w:t>
      </w:r>
      <w:r>
        <w:rPr>
          <w:spacing w:val="-1"/>
        </w:rPr>
        <w:t>Creed</w:t>
      </w:r>
      <w:r>
        <w:t xml:space="preserve"> </w:t>
      </w:r>
      <w:r>
        <w:rPr>
          <w:spacing w:val="-2"/>
        </w:rPr>
        <w:t>just</w:t>
      </w:r>
      <w:r>
        <w:rPr>
          <w:spacing w:val="34"/>
        </w:rPr>
        <w:t xml:space="preserve"> </w:t>
      </w:r>
      <w:r>
        <w:rPr>
          <w:spacing w:val="-1"/>
        </w:rPr>
        <w:t>before</w:t>
      </w:r>
      <w:r>
        <w:rPr>
          <w:spacing w:val="-2"/>
        </w:rPr>
        <w:t xml:space="preserve"> </w:t>
      </w:r>
      <w:r>
        <w:rPr>
          <w:spacing w:val="-1"/>
        </w:rPr>
        <w:t>the</w:t>
      </w:r>
      <w:r>
        <w:rPr>
          <w:spacing w:val="1"/>
        </w:rPr>
        <w:t xml:space="preserve"> </w:t>
      </w:r>
      <w:r>
        <w:rPr>
          <w:spacing w:val="-1"/>
        </w:rPr>
        <w:t>year</w:t>
      </w:r>
      <w:r>
        <w:rPr>
          <w:spacing w:val="1"/>
        </w:rPr>
        <w:t xml:space="preserve"> </w:t>
      </w:r>
      <w:r>
        <w:rPr>
          <w:spacing w:val="-1"/>
        </w:rPr>
        <w:t>zero. invented</w:t>
      </w:r>
      <w:r>
        <w:rPr>
          <w:spacing w:val="-2"/>
        </w:rPr>
        <w:t xml:space="preserve"> </w:t>
      </w:r>
      <w:r>
        <w:rPr>
          <w:spacing w:val="-1"/>
        </w:rPr>
        <w:t xml:space="preserve">Christ </w:t>
      </w:r>
      <w:r>
        <w:rPr>
          <w:spacing w:val="-2"/>
        </w:rPr>
        <w:t>(who</w:t>
      </w:r>
      <w:r>
        <w:t xml:space="preserve"> </w:t>
      </w:r>
      <w:r>
        <w:rPr>
          <w:spacing w:val="-1"/>
        </w:rPr>
        <w:t>comes from</w:t>
      </w:r>
      <w:r>
        <w:rPr>
          <w:spacing w:val="-4"/>
        </w:rPr>
        <w:t xml:space="preserve"> </w:t>
      </w:r>
      <w:r>
        <w:rPr>
          <w:spacing w:val="-1"/>
        </w:rPr>
        <w:t>the</w:t>
      </w:r>
    </w:p>
    <w:p w:rsidR="00743C02" w:rsidRDefault="001F2438">
      <w:pPr>
        <w:pStyle w:val="Corpodetexto"/>
        <w:spacing w:before="0"/>
        <w:ind w:right="113"/>
      </w:pPr>
      <w:r>
        <w:rPr>
          <w:spacing w:val="-1"/>
        </w:rPr>
        <w:t>`crucifixion'</w:t>
      </w:r>
      <w:r>
        <w:rPr>
          <w:spacing w:val="-2"/>
        </w:rPr>
        <w:t xml:space="preserve"> </w:t>
      </w:r>
      <w:r>
        <w:rPr>
          <w:spacing w:val="-1"/>
        </w:rPr>
        <w:t>in</w:t>
      </w:r>
      <w:r>
        <w:t xml:space="preserve"> </w:t>
      </w:r>
      <w:r>
        <w:rPr>
          <w:spacing w:val="-1"/>
        </w:rPr>
        <w:t>R6,</w:t>
      </w:r>
      <w:r>
        <w:t xml:space="preserve"> </w:t>
      </w:r>
      <w:r>
        <w:rPr>
          <w:spacing w:val="-1"/>
        </w:rPr>
        <w:t>75</w:t>
      </w:r>
      <w:r>
        <w:t xml:space="preserve"> </w:t>
      </w:r>
      <w:r>
        <w:rPr>
          <w:spacing w:val="-2"/>
        </w:rPr>
        <w:t>million</w:t>
      </w:r>
      <w:r>
        <w:t xml:space="preserve"> </w:t>
      </w:r>
      <w:r>
        <w:rPr>
          <w:spacing w:val="-1"/>
        </w:rPr>
        <w:t>years</w:t>
      </w:r>
      <w:r>
        <w:rPr>
          <w:spacing w:val="-2"/>
        </w:rPr>
        <w:t xml:space="preserve"> </w:t>
      </w:r>
      <w:r>
        <w:rPr>
          <w:spacing w:val="-1"/>
        </w:rPr>
        <w:t>ago)</w:t>
      </w:r>
      <w:r>
        <w:rPr>
          <w:spacing w:val="-2"/>
        </w:rPr>
        <w:t xml:space="preserve"> </w:t>
      </w:r>
      <w:r>
        <w:t xml:space="preserve">and </w:t>
      </w:r>
      <w:r>
        <w:rPr>
          <w:spacing w:val="-1"/>
        </w:rPr>
        <w:t>implanted</w:t>
      </w:r>
      <w:r>
        <w:rPr>
          <w:spacing w:val="-2"/>
        </w:rPr>
        <w:t xml:space="preserve"> </w:t>
      </w:r>
      <w:r>
        <w:rPr>
          <w:spacing w:val="-1"/>
        </w:rPr>
        <w:t>their way</w:t>
      </w:r>
      <w:r>
        <w:rPr>
          <w:spacing w:val="-2"/>
        </w:rPr>
        <w:t xml:space="preserve"> </w:t>
      </w:r>
      <w:r>
        <w:t>to</w:t>
      </w:r>
      <w:r>
        <w:rPr>
          <w:spacing w:val="35"/>
        </w:rPr>
        <w:t xml:space="preserve"> </w:t>
      </w:r>
      <w:r>
        <w:rPr>
          <w:spacing w:val="-1"/>
        </w:rPr>
        <w:t>power."</w:t>
      </w:r>
    </w:p>
    <w:p w:rsidR="00743C02" w:rsidRDefault="001F2438">
      <w:pPr>
        <w:pStyle w:val="Corpodetexto"/>
        <w:spacing w:before="120"/>
        <w:ind w:right="161"/>
      </w:pPr>
      <w:r>
        <w:rPr>
          <w:spacing w:val="-1"/>
        </w:rPr>
        <w:t>He</w:t>
      </w:r>
      <w:r>
        <w:rPr>
          <w:spacing w:val="1"/>
        </w:rPr>
        <w:t xml:space="preserve"> </w:t>
      </w:r>
      <w:r>
        <w:rPr>
          <w:spacing w:val="-2"/>
        </w:rPr>
        <w:t>made</w:t>
      </w:r>
      <w:r>
        <w:rPr>
          <w:spacing w:val="1"/>
        </w:rPr>
        <w:t xml:space="preserve"> </w:t>
      </w:r>
      <w:r>
        <w:rPr>
          <w:spacing w:val="-1"/>
        </w:rPr>
        <w:t xml:space="preserve">it </w:t>
      </w:r>
      <w:r>
        <w:t>plain</w:t>
      </w:r>
      <w:r>
        <w:rPr>
          <w:spacing w:val="-2"/>
        </w:rPr>
        <w:t xml:space="preserve"> </w:t>
      </w:r>
      <w:r>
        <w:rPr>
          <w:spacing w:val="-1"/>
        </w:rPr>
        <w:t xml:space="preserve">that the traumatic effects </w:t>
      </w:r>
      <w:r>
        <w:t>of</w:t>
      </w:r>
      <w:r>
        <w:rPr>
          <w:spacing w:val="-1"/>
        </w:rPr>
        <w:t xml:space="preserve"> the events </w:t>
      </w:r>
      <w:r>
        <w:t>of</w:t>
      </w:r>
      <w:r>
        <w:rPr>
          <w:spacing w:val="-1"/>
        </w:rPr>
        <w:t xml:space="preserve"> </w:t>
      </w:r>
      <w:r>
        <w:t>75</w:t>
      </w:r>
      <w:r>
        <w:rPr>
          <w:spacing w:val="45"/>
        </w:rPr>
        <w:t xml:space="preserve"> </w:t>
      </w:r>
      <w:r>
        <w:rPr>
          <w:spacing w:val="-1"/>
        </w:rPr>
        <w:t>million</w:t>
      </w:r>
      <w:r>
        <w:t xml:space="preserve"> </w:t>
      </w:r>
      <w:r>
        <w:rPr>
          <w:spacing w:val="-1"/>
        </w:rPr>
        <w:t>years</w:t>
      </w:r>
      <w:r>
        <w:t xml:space="preserve"> </w:t>
      </w:r>
      <w:r>
        <w:rPr>
          <w:spacing w:val="-1"/>
        </w:rPr>
        <w:t>ago</w:t>
      </w:r>
      <w:r>
        <w:rPr>
          <w:spacing w:val="-2"/>
        </w:rPr>
        <w:t xml:space="preserve"> </w:t>
      </w:r>
      <w:r>
        <w:rPr>
          <w:spacing w:val="-1"/>
        </w:rPr>
        <w:t>had</w:t>
      </w:r>
      <w:r>
        <w:t xml:space="preserve"> </w:t>
      </w:r>
      <w:r>
        <w:rPr>
          <w:spacing w:val="-1"/>
        </w:rPr>
        <w:t>been</w:t>
      </w:r>
      <w:r>
        <w:rPr>
          <w:spacing w:val="-2"/>
        </w:rPr>
        <w:t xml:space="preserve"> </w:t>
      </w:r>
      <w:r>
        <w:rPr>
          <w:spacing w:val="-1"/>
        </w:rPr>
        <w:t>the</w:t>
      </w:r>
      <w:r>
        <w:t xml:space="preserve"> </w:t>
      </w:r>
      <w:r>
        <w:rPr>
          <w:spacing w:val="-1"/>
        </w:rPr>
        <w:t>ultimate</w:t>
      </w:r>
      <w:r>
        <w:t xml:space="preserve"> </w:t>
      </w:r>
      <w:r>
        <w:rPr>
          <w:spacing w:val="-1"/>
        </w:rPr>
        <w:t>barrier</w:t>
      </w:r>
      <w:r>
        <w:rPr>
          <w:spacing w:val="-2"/>
        </w:rPr>
        <w:t xml:space="preserve"> </w:t>
      </w:r>
      <w:r>
        <w:rPr>
          <w:spacing w:val="-1"/>
        </w:rPr>
        <w:t>to</w:t>
      </w:r>
      <w:r>
        <w:rPr>
          <w:spacing w:val="-2"/>
        </w:rPr>
        <w:t xml:space="preserve"> </w:t>
      </w:r>
      <w:r>
        <w:rPr>
          <w:spacing w:val="-1"/>
        </w:rPr>
        <w:t>the</w:t>
      </w:r>
      <w:r>
        <w:t xml:space="preserve"> </w:t>
      </w:r>
      <w:r>
        <w:rPr>
          <w:spacing w:val="-1"/>
        </w:rPr>
        <w:t>attainment</w:t>
      </w:r>
      <w:r>
        <w:t xml:space="preserve"> </w:t>
      </w:r>
      <w:r>
        <w:rPr>
          <w:spacing w:val="-1"/>
        </w:rPr>
        <w:t>of</w:t>
      </w:r>
      <w:r>
        <w:rPr>
          <w:spacing w:val="26"/>
        </w:rPr>
        <w:t xml:space="preserve"> </w:t>
      </w:r>
      <w:r>
        <w:rPr>
          <w:spacing w:val="-1"/>
        </w:rPr>
        <w:t>"full</w:t>
      </w:r>
      <w:r>
        <w:t xml:space="preserve"> </w:t>
      </w:r>
      <w:r>
        <w:rPr>
          <w:spacing w:val="-1"/>
        </w:rPr>
        <w:t>removal</w:t>
      </w:r>
      <w:r>
        <w:t xml:space="preserve"> </w:t>
      </w:r>
      <w:r>
        <w:rPr>
          <w:spacing w:val="-1"/>
        </w:rPr>
        <w:t>of</w:t>
      </w:r>
      <w:r>
        <w:rPr>
          <w:spacing w:val="-2"/>
        </w:rPr>
        <w:t xml:space="preserve"> </w:t>
      </w:r>
      <w:r>
        <w:rPr>
          <w:spacing w:val="-1"/>
        </w:rPr>
        <w:t>all</w:t>
      </w:r>
      <w:r>
        <w:t xml:space="preserve"> </w:t>
      </w:r>
      <w:r>
        <w:rPr>
          <w:spacing w:val="-1"/>
        </w:rPr>
        <w:t>blockages"</w:t>
      </w:r>
      <w:r>
        <w:rPr>
          <w:spacing w:val="-2"/>
        </w:rPr>
        <w:t xml:space="preserve"> </w:t>
      </w:r>
      <w:r>
        <w:rPr>
          <w:spacing w:val="-1"/>
        </w:rPr>
        <w:t>Despite</w:t>
      </w:r>
      <w:r>
        <w:t xml:space="preserve"> </w:t>
      </w:r>
      <w:r>
        <w:rPr>
          <w:spacing w:val="-1"/>
        </w:rPr>
        <w:t>the</w:t>
      </w:r>
      <w:r>
        <w:t xml:space="preserve"> </w:t>
      </w:r>
      <w:r>
        <w:rPr>
          <w:spacing w:val="-1"/>
        </w:rPr>
        <w:t>mortal</w:t>
      </w:r>
      <w:r>
        <w:rPr>
          <w:spacing w:val="-2"/>
        </w:rPr>
        <w:t xml:space="preserve"> </w:t>
      </w:r>
      <w:r>
        <w:rPr>
          <w:spacing w:val="-1"/>
        </w:rPr>
        <w:t>dangers,</w:t>
      </w:r>
      <w:r>
        <w:t xml:space="preserve"> </w:t>
      </w:r>
      <w:r>
        <w:rPr>
          <w:spacing w:val="-1"/>
        </w:rPr>
        <w:t>however,</w:t>
      </w:r>
      <w:r>
        <w:rPr>
          <w:spacing w:val="41"/>
        </w:rPr>
        <w:t xml:space="preserve"> </w:t>
      </w:r>
      <w:r>
        <w:rPr>
          <w:spacing w:val="-1"/>
        </w:rPr>
        <w:t>he</w:t>
      </w:r>
      <w:r>
        <w:t xml:space="preserve"> </w:t>
      </w:r>
      <w:r>
        <w:rPr>
          <w:spacing w:val="-1"/>
        </w:rPr>
        <w:t>had</w:t>
      </w:r>
      <w:r>
        <w:t xml:space="preserve"> </w:t>
      </w:r>
      <w:r>
        <w:rPr>
          <w:spacing w:val="-1"/>
        </w:rPr>
        <w:t>braved</w:t>
      </w:r>
      <w:r>
        <w:rPr>
          <w:spacing w:val="-3"/>
        </w:rPr>
        <w:t xml:space="preserve"> </w:t>
      </w:r>
      <w:r>
        <w:rPr>
          <w:spacing w:val="-1"/>
        </w:rPr>
        <w:t>the</w:t>
      </w:r>
      <w:r>
        <w:t xml:space="preserve"> </w:t>
      </w:r>
      <w:r>
        <w:rPr>
          <w:spacing w:val="-1"/>
        </w:rPr>
        <w:t xml:space="preserve">"Wall </w:t>
      </w:r>
      <w:r>
        <w:t>of</w:t>
      </w:r>
      <w:r>
        <w:rPr>
          <w:spacing w:val="-1"/>
        </w:rPr>
        <w:t xml:space="preserve"> Fire"</w:t>
      </w:r>
      <w:r>
        <w:rPr>
          <w:spacing w:val="-2"/>
        </w:rPr>
        <w:t xml:space="preserve"> </w:t>
      </w:r>
      <w:r>
        <w:t>and</w:t>
      </w:r>
      <w:r>
        <w:rPr>
          <w:spacing w:val="-1"/>
        </w:rPr>
        <w:t xml:space="preserve"> survived.</w:t>
      </w:r>
      <w:r>
        <w:t xml:space="preserve"> </w:t>
      </w:r>
      <w:r>
        <w:rPr>
          <w:spacing w:val="-1"/>
        </w:rPr>
        <w:t>He</w:t>
      </w:r>
      <w:r>
        <w:t xml:space="preserve"> </w:t>
      </w:r>
      <w:r>
        <w:rPr>
          <w:spacing w:val="-1"/>
        </w:rPr>
        <w:t>had then</w:t>
      </w:r>
      <w:r>
        <w:t xml:space="preserve"> </w:t>
      </w:r>
      <w:r>
        <w:rPr>
          <w:spacing w:val="-1"/>
        </w:rPr>
        <w:t>"taped</w:t>
      </w:r>
      <w:r>
        <w:rPr>
          <w:spacing w:val="47"/>
        </w:rPr>
        <w:t xml:space="preserve"> </w:t>
      </w:r>
      <w:r>
        <w:rPr>
          <w:spacing w:val="-1"/>
        </w:rPr>
        <w:t>the</w:t>
      </w:r>
      <w:r>
        <w:t xml:space="preserve"> </w:t>
      </w:r>
      <w:r>
        <w:rPr>
          <w:spacing w:val="-1"/>
        </w:rPr>
        <w:t>route"</w:t>
      </w:r>
      <w:r>
        <w:rPr>
          <w:spacing w:val="-2"/>
        </w:rPr>
        <w:t xml:space="preserve"> </w:t>
      </w:r>
      <w:r>
        <w:rPr>
          <w:spacing w:val="-1"/>
        </w:rPr>
        <w:t>for all</w:t>
      </w:r>
      <w:r>
        <w:t xml:space="preserve"> </w:t>
      </w:r>
      <w:r>
        <w:rPr>
          <w:spacing w:val="-1"/>
        </w:rPr>
        <w:t>Mankind to</w:t>
      </w:r>
      <w:r>
        <w:t xml:space="preserve"> </w:t>
      </w:r>
      <w:r>
        <w:rPr>
          <w:spacing w:val="-2"/>
        </w:rPr>
        <w:t>follow.</w:t>
      </w:r>
    </w:p>
    <w:p w:rsidR="00743C02" w:rsidRDefault="001F2438">
      <w:pPr>
        <w:pStyle w:val="Corpodetexto"/>
        <w:ind w:right="161"/>
      </w:pPr>
      <w:r>
        <w:t xml:space="preserve">Of </w:t>
      </w:r>
      <w:r>
        <w:rPr>
          <w:spacing w:val="-1"/>
        </w:rPr>
        <w:t xml:space="preserve">course getting </w:t>
      </w:r>
      <w:r>
        <w:t xml:space="preserve">the </w:t>
      </w:r>
      <w:r>
        <w:rPr>
          <w:spacing w:val="-1"/>
        </w:rPr>
        <w:t>blocked</w:t>
      </w:r>
      <w:r>
        <w:t xml:space="preserve"> </w:t>
      </w:r>
      <w:r>
        <w:rPr>
          <w:spacing w:val="-1"/>
        </w:rPr>
        <w:t xml:space="preserve">people </w:t>
      </w:r>
      <w:r>
        <w:t xml:space="preserve">of </w:t>
      </w:r>
      <w:r>
        <w:rPr>
          <w:spacing w:val="-1"/>
        </w:rPr>
        <w:t>planet</w:t>
      </w:r>
      <w:r>
        <w:t xml:space="preserve"> </w:t>
      </w:r>
      <w:r>
        <w:rPr>
          <w:spacing w:val="-1"/>
        </w:rPr>
        <w:t>Earth</w:t>
      </w:r>
      <w:r>
        <w:t xml:space="preserve"> </w:t>
      </w:r>
      <w:r>
        <w:rPr>
          <w:spacing w:val="-1"/>
        </w:rPr>
        <w:t>from</w:t>
      </w:r>
      <w:r>
        <w:rPr>
          <w:spacing w:val="49"/>
        </w:rPr>
        <w:t xml:space="preserve"> </w:t>
      </w:r>
      <w:r>
        <w:rPr>
          <w:spacing w:val="-1"/>
        </w:rPr>
        <w:t>zombiedom</w:t>
      </w:r>
      <w:r>
        <w:rPr>
          <w:spacing w:val="-3"/>
        </w:rPr>
        <w:t xml:space="preserve"> </w:t>
      </w:r>
      <w:r>
        <w:t>to</w:t>
      </w:r>
      <w:r>
        <w:rPr>
          <w:spacing w:val="-2"/>
        </w:rPr>
        <w:t xml:space="preserve"> </w:t>
      </w:r>
      <w:r>
        <w:rPr>
          <w:spacing w:val="-1"/>
        </w:rPr>
        <w:t>godhood</w:t>
      </w:r>
      <w:r>
        <w:rPr>
          <w:spacing w:val="-3"/>
        </w:rPr>
        <w:t xml:space="preserve"> </w:t>
      </w:r>
      <w:r>
        <w:rPr>
          <w:spacing w:val="-2"/>
        </w:rPr>
        <w:t>was</w:t>
      </w:r>
      <w:r>
        <w:t xml:space="preserve"> </w:t>
      </w:r>
      <w:r>
        <w:rPr>
          <w:spacing w:val="-1"/>
        </w:rPr>
        <w:t>going to</w:t>
      </w:r>
      <w:r>
        <w:t xml:space="preserve"> </w:t>
      </w:r>
      <w:r>
        <w:rPr>
          <w:spacing w:val="-1"/>
        </w:rPr>
        <w:t>be</w:t>
      </w:r>
      <w:r>
        <w:t xml:space="preserve"> </w:t>
      </w:r>
      <w:r>
        <w:rPr>
          <w:spacing w:val="-1"/>
        </w:rPr>
        <w:t xml:space="preserve">no </w:t>
      </w:r>
      <w:r>
        <w:t>easy</w:t>
      </w:r>
      <w:r>
        <w:rPr>
          <w:spacing w:val="-3"/>
        </w:rPr>
        <w:t xml:space="preserve"> </w:t>
      </w:r>
      <w:r>
        <w:rPr>
          <w:spacing w:val="-1"/>
        </w:rPr>
        <w:t>task.</w:t>
      </w:r>
      <w:r>
        <w:t xml:space="preserve"> </w:t>
      </w:r>
      <w:r>
        <w:rPr>
          <w:spacing w:val="-1"/>
        </w:rPr>
        <w:t>Yet</w:t>
      </w:r>
      <w:r>
        <w:t xml:space="preserve"> </w:t>
      </w:r>
      <w:r>
        <w:rPr>
          <w:spacing w:val="-1"/>
        </w:rPr>
        <w:t>it must</w:t>
      </w:r>
      <w:r>
        <w:rPr>
          <w:spacing w:val="45"/>
        </w:rPr>
        <w:t xml:space="preserve"> </w:t>
      </w:r>
      <w:r>
        <w:rPr>
          <w:spacing w:val="-1"/>
        </w:rPr>
        <w:t>be</w:t>
      </w:r>
      <w:r>
        <w:t xml:space="preserve"> </w:t>
      </w:r>
      <w:r>
        <w:rPr>
          <w:spacing w:val="-1"/>
        </w:rPr>
        <w:t>done.</w:t>
      </w:r>
      <w:r>
        <w:rPr>
          <w:spacing w:val="-2"/>
        </w:rPr>
        <w:t xml:space="preserve"> </w:t>
      </w:r>
      <w:r>
        <w:rPr>
          <w:spacing w:val="-1"/>
        </w:rPr>
        <w:t>And</w:t>
      </w:r>
      <w:r>
        <w:rPr>
          <w:spacing w:val="1"/>
        </w:rPr>
        <w:t xml:space="preserve"> </w:t>
      </w:r>
      <w:r>
        <w:rPr>
          <w:spacing w:val="-1"/>
        </w:rPr>
        <w:t>with the</w:t>
      </w:r>
      <w:r>
        <w:rPr>
          <w:spacing w:val="-2"/>
        </w:rPr>
        <w:t xml:space="preserve"> </w:t>
      </w:r>
      <w:r>
        <w:rPr>
          <w:spacing w:val="-1"/>
        </w:rPr>
        <w:t>threat</w:t>
      </w:r>
      <w:r>
        <w:rPr>
          <w:spacing w:val="-2"/>
        </w:rPr>
        <w:t xml:space="preserve"> </w:t>
      </w:r>
      <w:r>
        <w:rPr>
          <w:spacing w:val="-1"/>
        </w:rPr>
        <w:t>of</w:t>
      </w:r>
      <w:r>
        <w:rPr>
          <w:spacing w:val="1"/>
        </w:rPr>
        <w:t xml:space="preserve"> </w:t>
      </w:r>
      <w:r>
        <w:rPr>
          <w:spacing w:val="-2"/>
        </w:rPr>
        <w:t>nuclear</w:t>
      </w:r>
      <w:r>
        <w:t xml:space="preserve"> </w:t>
      </w:r>
      <w:r>
        <w:rPr>
          <w:spacing w:val="-2"/>
        </w:rPr>
        <w:t>war</w:t>
      </w:r>
      <w:r>
        <w:t xml:space="preserve"> </w:t>
      </w:r>
      <w:r>
        <w:rPr>
          <w:spacing w:val="-1"/>
        </w:rPr>
        <w:t>looming</w:t>
      </w:r>
      <w:r>
        <w:t xml:space="preserve"> </w:t>
      </w:r>
      <w:r>
        <w:rPr>
          <w:spacing w:val="-1"/>
        </w:rPr>
        <w:t>ever</w:t>
      </w:r>
      <w:r>
        <w:rPr>
          <w:spacing w:val="-2"/>
        </w:rPr>
        <w:t xml:space="preserve"> </w:t>
      </w:r>
      <w:r>
        <w:rPr>
          <w:spacing w:val="-1"/>
        </w:rPr>
        <w:t>overhead,</w:t>
      </w:r>
      <w:r>
        <w:rPr>
          <w:spacing w:val="40"/>
        </w:rPr>
        <w:t xml:space="preserve"> </w:t>
      </w:r>
      <w:r>
        <w:rPr>
          <w:spacing w:val="-1"/>
        </w:rPr>
        <w:t>it</w:t>
      </w:r>
      <w:r>
        <w:t xml:space="preserve"> </w:t>
      </w:r>
      <w:r>
        <w:rPr>
          <w:spacing w:val="-1"/>
        </w:rPr>
        <w:t>must</w:t>
      </w:r>
      <w:r>
        <w:rPr>
          <w:spacing w:val="2"/>
        </w:rPr>
        <w:t xml:space="preserve"> </w:t>
      </w:r>
      <w:r>
        <w:rPr>
          <w:spacing w:val="-1"/>
        </w:rPr>
        <w:t>be</w:t>
      </w:r>
      <w:r>
        <w:rPr>
          <w:spacing w:val="1"/>
        </w:rPr>
        <w:t xml:space="preserve"> </w:t>
      </w:r>
      <w:r>
        <w:rPr>
          <w:spacing w:val="-1"/>
        </w:rPr>
        <w:t xml:space="preserve">done </w:t>
      </w:r>
      <w:r>
        <w:t>fast!</w:t>
      </w:r>
    </w:p>
    <w:p w:rsidR="00743C02" w:rsidRDefault="001F2438">
      <w:pPr>
        <w:pStyle w:val="Corpodetexto"/>
        <w:ind w:right="181"/>
      </w:pPr>
      <w:r>
        <w:rPr>
          <w:spacing w:val="-1"/>
        </w:rPr>
        <w:t xml:space="preserve">Because </w:t>
      </w:r>
      <w:r>
        <w:t>of</w:t>
      </w:r>
      <w:r>
        <w:rPr>
          <w:spacing w:val="-1"/>
        </w:rPr>
        <w:t xml:space="preserve"> </w:t>
      </w:r>
      <w:r>
        <w:t>this,</w:t>
      </w:r>
      <w:r>
        <w:rPr>
          <w:spacing w:val="-2"/>
        </w:rPr>
        <w:t xml:space="preserve"> </w:t>
      </w:r>
      <w:r>
        <w:t>to</w:t>
      </w:r>
      <w:r>
        <w:rPr>
          <w:spacing w:val="-1"/>
        </w:rPr>
        <w:t xml:space="preserve"> be</w:t>
      </w:r>
      <w:r>
        <w:rPr>
          <w:spacing w:val="1"/>
        </w:rPr>
        <w:t xml:space="preserve"> </w:t>
      </w:r>
      <w:r>
        <w:t>in</w:t>
      </w:r>
      <w:r>
        <w:rPr>
          <w:spacing w:val="-2"/>
        </w:rPr>
        <w:t xml:space="preserve"> </w:t>
      </w:r>
      <w:r>
        <w:rPr>
          <w:spacing w:val="-1"/>
        </w:rPr>
        <w:t>the</w:t>
      </w:r>
      <w:r>
        <w:t xml:space="preserve"> </w:t>
      </w:r>
      <w:r>
        <w:rPr>
          <w:spacing w:val="-1"/>
        </w:rPr>
        <w:t xml:space="preserve">Sea Org </w:t>
      </w:r>
      <w:r>
        <w:t>-</w:t>
      </w:r>
      <w:r>
        <w:rPr>
          <w:spacing w:val="-2"/>
        </w:rPr>
        <w:t xml:space="preserve"> </w:t>
      </w:r>
      <w:r>
        <w:t xml:space="preserve">or </w:t>
      </w:r>
      <w:r>
        <w:rPr>
          <w:spacing w:val="-1"/>
        </w:rPr>
        <w:t xml:space="preserve">for that matter </w:t>
      </w:r>
      <w:r>
        <w:t>to</w:t>
      </w:r>
      <w:r>
        <w:rPr>
          <w:spacing w:val="-1"/>
        </w:rPr>
        <w:t xml:space="preserve"> be</w:t>
      </w:r>
      <w:r>
        <w:t xml:space="preserve"> on</w:t>
      </w:r>
      <w:r>
        <w:rPr>
          <w:spacing w:val="37"/>
        </w:rPr>
        <w:t xml:space="preserve"> </w:t>
      </w:r>
      <w:r>
        <w:rPr>
          <w:spacing w:val="-1"/>
        </w:rPr>
        <w:t>staff at</w:t>
      </w:r>
      <w:r>
        <w:rPr>
          <w:spacing w:val="-2"/>
        </w:rPr>
        <w:t xml:space="preserve"> </w:t>
      </w:r>
      <w:r>
        <w:rPr>
          <w:spacing w:val="-1"/>
        </w:rPr>
        <w:t>any</w:t>
      </w:r>
      <w:r>
        <w:rPr>
          <w:spacing w:val="-2"/>
        </w:rPr>
        <w:t xml:space="preserve"> </w:t>
      </w:r>
      <w:r>
        <w:rPr>
          <w:spacing w:val="-1"/>
        </w:rPr>
        <w:t>Scientology</w:t>
      </w:r>
      <w:r>
        <w:rPr>
          <w:spacing w:val="-2"/>
        </w:rPr>
        <w:t xml:space="preserve"> </w:t>
      </w:r>
      <w:r>
        <w:rPr>
          <w:spacing w:val="-1"/>
        </w:rPr>
        <w:t xml:space="preserve">org </w:t>
      </w:r>
      <w:r>
        <w:t>-</w:t>
      </w:r>
      <w:r>
        <w:rPr>
          <w:spacing w:val="-2"/>
        </w:rPr>
        <w:t xml:space="preserve"> </w:t>
      </w:r>
      <w:r>
        <w:rPr>
          <w:spacing w:val="-1"/>
        </w:rPr>
        <w:t>is</w:t>
      </w:r>
      <w:r>
        <w:rPr>
          <w:spacing w:val="-2"/>
        </w:rPr>
        <w:t xml:space="preserve"> </w:t>
      </w:r>
      <w:r>
        <w:t>to</w:t>
      </w:r>
      <w:r>
        <w:rPr>
          <w:spacing w:val="2"/>
        </w:rPr>
        <w:t xml:space="preserve"> </w:t>
      </w:r>
      <w:r>
        <w:rPr>
          <w:spacing w:val="-1"/>
        </w:rPr>
        <w:t>be</w:t>
      </w:r>
      <w:r>
        <w:t xml:space="preserve"> a</w:t>
      </w:r>
      <w:r>
        <w:rPr>
          <w:spacing w:val="-1"/>
        </w:rPr>
        <w:t xml:space="preserve"> participant in</w:t>
      </w:r>
      <w:r>
        <w:rPr>
          <w:spacing w:val="-2"/>
        </w:rPr>
        <w:t xml:space="preserve"> </w:t>
      </w:r>
      <w:r>
        <w:t xml:space="preserve">a </w:t>
      </w:r>
      <w:r>
        <w:rPr>
          <w:spacing w:val="-1"/>
        </w:rPr>
        <w:t>never-ending</w:t>
      </w:r>
      <w:r>
        <w:rPr>
          <w:spacing w:val="44"/>
        </w:rPr>
        <w:t xml:space="preserve"> </w:t>
      </w:r>
      <w:r>
        <w:rPr>
          <w:spacing w:val="-1"/>
        </w:rPr>
        <w:t>"condensed time</w:t>
      </w:r>
      <w:r>
        <w:t xml:space="preserve"> </w:t>
      </w:r>
      <w:r>
        <w:rPr>
          <w:spacing w:val="-1"/>
        </w:rPr>
        <w:t>emergency.</w:t>
      </w:r>
      <w:r>
        <w:t xml:space="preserve"> "</w:t>
      </w:r>
      <w:r>
        <w:rPr>
          <w:spacing w:val="-2"/>
        </w:rPr>
        <w:t xml:space="preserve"> </w:t>
      </w:r>
      <w:r>
        <w:rPr>
          <w:spacing w:val="-1"/>
        </w:rPr>
        <w:t>One never has time</w:t>
      </w:r>
      <w:r>
        <w:t xml:space="preserve"> to</w:t>
      </w:r>
      <w:r>
        <w:rPr>
          <w:spacing w:val="-1"/>
        </w:rPr>
        <w:t xml:space="preserve"> pause and</w:t>
      </w:r>
      <w:r>
        <w:rPr>
          <w:spacing w:val="33"/>
        </w:rPr>
        <w:t xml:space="preserve"> </w:t>
      </w:r>
      <w:r>
        <w:rPr>
          <w:spacing w:val="-1"/>
        </w:rPr>
        <w:t>think</w:t>
      </w:r>
      <w:r>
        <w:t xml:space="preserve"> </w:t>
      </w:r>
      <w:r>
        <w:rPr>
          <w:spacing w:val="-1"/>
        </w:rPr>
        <w:t>about what</w:t>
      </w:r>
      <w:r>
        <w:rPr>
          <w:spacing w:val="2"/>
        </w:rPr>
        <w:t xml:space="preserve"> </w:t>
      </w:r>
      <w:r>
        <w:rPr>
          <w:spacing w:val="-1"/>
        </w:rPr>
        <w:t>is going on.</w:t>
      </w:r>
      <w:r>
        <w:t xml:space="preserve"> </w:t>
      </w:r>
      <w:r>
        <w:rPr>
          <w:spacing w:val="-1"/>
        </w:rPr>
        <w:t>Besides,</w:t>
      </w:r>
      <w:r>
        <w:t xml:space="preserve"> </w:t>
      </w:r>
      <w:r>
        <w:rPr>
          <w:spacing w:val="-1"/>
        </w:rPr>
        <w:t>doing</w:t>
      </w:r>
      <w:r>
        <w:t xml:space="preserve"> </w:t>
      </w:r>
      <w:r>
        <w:rPr>
          <w:spacing w:val="-1"/>
        </w:rPr>
        <w:t xml:space="preserve">so </w:t>
      </w:r>
      <w:r>
        <w:rPr>
          <w:spacing w:val="-2"/>
        </w:rPr>
        <w:t>would</w:t>
      </w:r>
      <w:r>
        <w:t xml:space="preserve"> </w:t>
      </w:r>
      <w:r>
        <w:rPr>
          <w:spacing w:val="-1"/>
        </w:rPr>
        <w:t>be</w:t>
      </w:r>
      <w:r>
        <w:rPr>
          <w:spacing w:val="1"/>
        </w:rPr>
        <w:t xml:space="preserve"> </w:t>
      </w:r>
      <w:r>
        <w:t xml:space="preserve">a </w:t>
      </w:r>
      <w:r>
        <w:rPr>
          <w:spacing w:val="-1"/>
        </w:rPr>
        <w:t>form</w:t>
      </w:r>
      <w:r>
        <w:rPr>
          <w:spacing w:val="-2"/>
        </w:rPr>
        <w:t xml:space="preserve"> </w:t>
      </w:r>
      <w:r>
        <w:rPr>
          <w:spacing w:val="-1"/>
        </w:rPr>
        <w:t>of</w:t>
      </w:r>
      <w:r>
        <w:rPr>
          <w:spacing w:val="22"/>
        </w:rPr>
        <w:t xml:space="preserve"> </w:t>
      </w:r>
      <w:r>
        <w:rPr>
          <w:spacing w:val="-1"/>
        </w:rPr>
        <w:t>"self</w:t>
      </w:r>
      <w:r>
        <w:t xml:space="preserve"> </w:t>
      </w:r>
      <w:r>
        <w:rPr>
          <w:spacing w:val="-1"/>
        </w:rPr>
        <w:t>auditing"</w:t>
      </w:r>
      <w:r>
        <w:rPr>
          <w:spacing w:val="63"/>
        </w:rPr>
        <w:t xml:space="preserve"> </w:t>
      </w:r>
      <w:r>
        <w:rPr>
          <w:spacing w:val="-2"/>
        </w:rPr>
        <w:t>which</w:t>
      </w:r>
      <w:r>
        <w:t xml:space="preserve"> </w:t>
      </w:r>
      <w:r>
        <w:rPr>
          <w:spacing w:val="-1"/>
        </w:rPr>
        <w:t>is strictly</w:t>
      </w:r>
      <w:r>
        <w:rPr>
          <w:spacing w:val="-2"/>
        </w:rPr>
        <w:t xml:space="preserve"> </w:t>
      </w:r>
      <w:r>
        <w:rPr>
          <w:spacing w:val="-1"/>
        </w:rPr>
        <w:t>forbidden</w:t>
      </w:r>
      <w:r>
        <w:t xml:space="preserve"> </w:t>
      </w:r>
      <w:r>
        <w:rPr>
          <w:spacing w:val="-1"/>
        </w:rPr>
        <w:t>by</w:t>
      </w:r>
      <w:r>
        <w:rPr>
          <w:spacing w:val="-3"/>
        </w:rPr>
        <w:t xml:space="preserve"> </w:t>
      </w:r>
      <w:r>
        <w:rPr>
          <w:spacing w:val="-1"/>
        </w:rPr>
        <w:t>Hubbard.</w:t>
      </w:r>
      <w:r>
        <w:t xml:space="preserve"> </w:t>
      </w:r>
      <w:r>
        <w:rPr>
          <w:spacing w:val="-2"/>
        </w:rPr>
        <w:t>Hubbard</w:t>
      </w:r>
      <w:r>
        <w:rPr>
          <w:spacing w:val="-1"/>
        </w:rPr>
        <w:t xml:space="preserve"> </w:t>
      </w:r>
      <w:r>
        <w:rPr>
          <w:spacing w:val="42"/>
        </w:rPr>
        <w:t xml:space="preserve"> </w:t>
      </w:r>
      <w:r>
        <w:t xml:space="preserve">said </w:t>
      </w:r>
      <w:r>
        <w:rPr>
          <w:spacing w:val="-1"/>
        </w:rPr>
        <w:t>it</w:t>
      </w:r>
      <w:r>
        <w:t xml:space="preserve"> is </w:t>
      </w:r>
      <w:r>
        <w:rPr>
          <w:spacing w:val="-1"/>
        </w:rPr>
        <w:t>impossible</w:t>
      </w:r>
      <w:r>
        <w:rPr>
          <w:spacing w:val="1"/>
        </w:rPr>
        <w:t xml:space="preserve"> </w:t>
      </w:r>
      <w:r>
        <w:t>for</w:t>
      </w:r>
      <w:r>
        <w:rPr>
          <w:spacing w:val="-1"/>
        </w:rPr>
        <w:t xml:space="preserve"> people</w:t>
      </w:r>
      <w:r>
        <w:rPr>
          <w:spacing w:val="1"/>
        </w:rPr>
        <w:t xml:space="preserve"> </w:t>
      </w:r>
      <w:r>
        <w:t>to free</w:t>
      </w:r>
      <w:r>
        <w:rPr>
          <w:spacing w:val="-1"/>
        </w:rPr>
        <w:t xml:space="preserve"> themselves</w:t>
      </w:r>
      <w:r>
        <w:t xml:space="preserve"> </w:t>
      </w:r>
      <w:r>
        <w:rPr>
          <w:spacing w:val="-1"/>
        </w:rPr>
        <w:t>from</w:t>
      </w:r>
      <w:r>
        <w:rPr>
          <w:spacing w:val="-3"/>
        </w:rPr>
        <w:t xml:space="preserve"> </w:t>
      </w:r>
      <w:r>
        <w:rPr>
          <w:spacing w:val="-1"/>
        </w:rPr>
        <w:t>their own</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rPr>
          <w:spacing w:val="-1"/>
        </w:rPr>
        <w:lastRenderedPageBreak/>
        <w:t>Energy</w:t>
      </w:r>
      <w:r>
        <w:rPr>
          <w:spacing w:val="-2"/>
        </w:rPr>
        <w:t xml:space="preserve"> </w:t>
      </w:r>
      <w:r>
        <w:rPr>
          <w:spacing w:val="-1"/>
        </w:rPr>
        <w:t>Blockages and thus</w:t>
      </w:r>
      <w:r>
        <w:t xml:space="preserve"> </w:t>
      </w:r>
      <w:r>
        <w:rPr>
          <w:spacing w:val="-1"/>
        </w:rPr>
        <w:t>only</w:t>
      </w:r>
      <w:r>
        <w:rPr>
          <w:spacing w:val="-2"/>
        </w:rPr>
        <w:t xml:space="preserve"> </w:t>
      </w:r>
      <w:r>
        <w:rPr>
          <w:spacing w:val="-1"/>
        </w:rPr>
        <w:t>authorised</w:t>
      </w:r>
      <w:r>
        <w:rPr>
          <w:spacing w:val="-2"/>
        </w:rPr>
        <w:t xml:space="preserve"> </w:t>
      </w:r>
      <w:r>
        <w:rPr>
          <w:spacing w:val="-1"/>
        </w:rPr>
        <w:t>auditors are allowed</w:t>
      </w:r>
      <w:r>
        <w:t xml:space="preserve"> to</w:t>
      </w:r>
      <w:r>
        <w:rPr>
          <w:spacing w:val="30"/>
        </w:rPr>
        <w:t xml:space="preserve"> </w:t>
      </w:r>
      <w:r>
        <w:rPr>
          <w:spacing w:val="-1"/>
        </w:rPr>
        <w:t>remove</w:t>
      </w:r>
      <w:r>
        <w:rPr>
          <w:spacing w:val="1"/>
        </w:rPr>
        <w:t xml:space="preserve"> </w:t>
      </w:r>
      <w:r>
        <w:rPr>
          <w:spacing w:val="-1"/>
        </w:rPr>
        <w:t>blockages</w:t>
      </w:r>
      <w:r>
        <w:t xml:space="preserve"> </w:t>
      </w:r>
      <w:r>
        <w:rPr>
          <w:spacing w:val="-1"/>
        </w:rPr>
        <w:t>from</w:t>
      </w:r>
      <w:r>
        <w:rPr>
          <w:spacing w:val="-2"/>
        </w:rPr>
        <w:t xml:space="preserve"> </w:t>
      </w:r>
      <w:r>
        <w:rPr>
          <w:spacing w:val="-1"/>
        </w:rPr>
        <w:t>their clients.</w:t>
      </w:r>
      <w:r>
        <w:t xml:space="preserve"> </w:t>
      </w:r>
      <w:r>
        <w:rPr>
          <w:spacing w:val="-1"/>
        </w:rPr>
        <w:t>And</w:t>
      </w:r>
      <w:r>
        <w:t xml:space="preserve"> </w:t>
      </w:r>
      <w:r>
        <w:rPr>
          <w:spacing w:val="-1"/>
        </w:rPr>
        <w:t>indeed,</w:t>
      </w:r>
      <w:r>
        <w:t xml:space="preserve"> </w:t>
      </w:r>
      <w:r>
        <w:rPr>
          <w:spacing w:val="-1"/>
        </w:rPr>
        <w:t>the</w:t>
      </w:r>
      <w:r>
        <w:rPr>
          <w:spacing w:val="1"/>
        </w:rPr>
        <w:t xml:space="preserve"> </w:t>
      </w:r>
      <w:r>
        <w:rPr>
          <w:spacing w:val="-1"/>
        </w:rPr>
        <w:t>job</w:t>
      </w:r>
      <w:r>
        <w:t xml:space="preserve"> </w:t>
      </w:r>
      <w:r>
        <w:rPr>
          <w:spacing w:val="-1"/>
        </w:rPr>
        <w:t>is so</w:t>
      </w:r>
      <w:r>
        <w:rPr>
          <w:spacing w:val="25"/>
        </w:rPr>
        <w:t xml:space="preserve"> </w:t>
      </w:r>
      <w:r>
        <w:rPr>
          <w:spacing w:val="-1"/>
        </w:rPr>
        <w:t>difficult</w:t>
      </w:r>
      <w:r>
        <w:t xml:space="preserve"> </w:t>
      </w:r>
      <w:r>
        <w:rPr>
          <w:spacing w:val="-1"/>
        </w:rPr>
        <w:t>that</w:t>
      </w:r>
      <w:r>
        <w:t xml:space="preserve"> </w:t>
      </w:r>
      <w:r>
        <w:rPr>
          <w:spacing w:val="-1"/>
        </w:rPr>
        <w:t>for thousands</w:t>
      </w:r>
      <w:r>
        <w:t xml:space="preserve"> </w:t>
      </w:r>
      <w:r>
        <w:rPr>
          <w:spacing w:val="-1"/>
        </w:rPr>
        <w:t>of</w:t>
      </w:r>
      <w:r>
        <w:t xml:space="preserve"> </w:t>
      </w:r>
      <w:r>
        <w:rPr>
          <w:spacing w:val="-1"/>
        </w:rPr>
        <w:t>years,</w:t>
      </w:r>
      <w:r>
        <w:t xml:space="preserve"> </w:t>
      </w:r>
      <w:r>
        <w:rPr>
          <w:spacing w:val="-2"/>
        </w:rPr>
        <w:t>Gurus</w:t>
      </w:r>
      <w:r>
        <w:t xml:space="preserve"> </w:t>
      </w:r>
      <w:r>
        <w:rPr>
          <w:spacing w:val="-1"/>
        </w:rPr>
        <w:t>are</w:t>
      </w:r>
      <w:r>
        <w:t xml:space="preserve"> </w:t>
      </w:r>
      <w:r>
        <w:rPr>
          <w:spacing w:val="-1"/>
        </w:rPr>
        <w:t>the</w:t>
      </w:r>
      <w:r>
        <w:t xml:space="preserve"> </w:t>
      </w:r>
      <w:r>
        <w:rPr>
          <w:spacing w:val="-1"/>
        </w:rPr>
        <w:t>only</w:t>
      </w:r>
      <w:r>
        <w:rPr>
          <w:spacing w:val="-2"/>
        </w:rPr>
        <w:t xml:space="preserve"> </w:t>
      </w:r>
      <w:r>
        <w:rPr>
          <w:spacing w:val="-1"/>
        </w:rPr>
        <w:t>people</w:t>
      </w:r>
      <w:r>
        <w:t xml:space="preserve"> </w:t>
      </w:r>
      <w:r>
        <w:rPr>
          <w:spacing w:val="-1"/>
        </w:rPr>
        <w:t>to</w:t>
      </w:r>
      <w:r>
        <w:rPr>
          <w:spacing w:val="34"/>
        </w:rPr>
        <w:t xml:space="preserve"> </w:t>
      </w:r>
      <w:r>
        <w:rPr>
          <w:spacing w:val="-1"/>
        </w:rPr>
        <w:t>have</w:t>
      </w:r>
      <w:r>
        <w:t xml:space="preserve"> </w:t>
      </w:r>
      <w:r>
        <w:rPr>
          <w:spacing w:val="-1"/>
        </w:rPr>
        <w:t>successfully made</w:t>
      </w:r>
      <w:r>
        <w:t xml:space="preserve"> </w:t>
      </w:r>
      <w:r>
        <w:rPr>
          <w:spacing w:val="-1"/>
        </w:rPr>
        <w:t>people</w:t>
      </w:r>
      <w:r>
        <w:t xml:space="preserve"> </w:t>
      </w:r>
      <w:r>
        <w:rPr>
          <w:spacing w:val="-1"/>
        </w:rPr>
        <w:t>enlightened.</w:t>
      </w:r>
      <w:r>
        <w:t xml:space="preserve"> </w:t>
      </w:r>
      <w:r>
        <w:rPr>
          <w:spacing w:val="-1"/>
        </w:rPr>
        <w:t>The</w:t>
      </w:r>
      <w:r>
        <w:t xml:space="preserve"> </w:t>
      </w:r>
      <w:r>
        <w:rPr>
          <w:spacing w:val="-1"/>
        </w:rPr>
        <w:t>Energy</w:t>
      </w:r>
      <w:r>
        <w:rPr>
          <w:spacing w:val="-2"/>
        </w:rPr>
        <w:t xml:space="preserve"> </w:t>
      </w:r>
      <w:r>
        <w:rPr>
          <w:spacing w:val="-1"/>
        </w:rPr>
        <w:t>Blockages</w:t>
      </w:r>
      <w:r>
        <w:rPr>
          <w:spacing w:val="22"/>
        </w:rPr>
        <w:t xml:space="preserve"> </w:t>
      </w:r>
      <w:r>
        <w:rPr>
          <w:spacing w:val="-1"/>
        </w:rPr>
        <w:t>of</w:t>
      </w:r>
      <w:r>
        <w:rPr>
          <w:spacing w:val="-2"/>
        </w:rPr>
        <w:t xml:space="preserve"> </w:t>
      </w:r>
      <w:r>
        <w:rPr>
          <w:spacing w:val="-1"/>
        </w:rPr>
        <w:t>the</w:t>
      </w:r>
      <w:r>
        <w:rPr>
          <w:spacing w:val="1"/>
        </w:rPr>
        <w:t xml:space="preserve"> </w:t>
      </w:r>
      <w:r>
        <w:rPr>
          <w:spacing w:val="-1"/>
        </w:rPr>
        <w:t>more</w:t>
      </w:r>
      <w:r>
        <w:rPr>
          <w:spacing w:val="-2"/>
        </w:rPr>
        <w:t xml:space="preserve"> </w:t>
      </w:r>
      <w:r>
        <w:rPr>
          <w:spacing w:val="-1"/>
        </w:rPr>
        <w:t>difficult</w:t>
      </w:r>
      <w:r>
        <w:rPr>
          <w:spacing w:val="2"/>
        </w:rPr>
        <w:t xml:space="preserve"> </w:t>
      </w:r>
      <w:r>
        <w:rPr>
          <w:spacing w:val="-1"/>
        </w:rPr>
        <w:t>fourth</w:t>
      </w:r>
      <w:r>
        <w:t xml:space="preserve"> </w:t>
      </w:r>
      <w:r>
        <w:rPr>
          <w:spacing w:val="-1"/>
        </w:rPr>
        <w:t>level</w:t>
      </w:r>
      <w:r>
        <w:rPr>
          <w:spacing w:val="-2"/>
        </w:rPr>
        <w:t xml:space="preserve"> </w:t>
      </w:r>
      <w:r>
        <w:rPr>
          <w:spacing w:val="-1"/>
        </w:rPr>
        <w:t>control</w:t>
      </w:r>
      <w:r>
        <w:rPr>
          <w:spacing w:val="-2"/>
        </w:rPr>
        <w:t xml:space="preserve"> </w:t>
      </w:r>
      <w:r>
        <w:t xml:space="preserve">a </w:t>
      </w:r>
      <w:r>
        <w:rPr>
          <w:spacing w:val="-1"/>
        </w:rPr>
        <w:t>persons</w:t>
      </w:r>
      <w:r>
        <w:t xml:space="preserve"> </w:t>
      </w:r>
      <w:r>
        <w:rPr>
          <w:spacing w:val="-2"/>
        </w:rPr>
        <w:t>mind</w:t>
      </w:r>
      <w:r>
        <w:t xml:space="preserve"> </w:t>
      </w:r>
      <w:r>
        <w:rPr>
          <w:spacing w:val="-1"/>
        </w:rPr>
        <w:t>so</w:t>
      </w:r>
      <w:r>
        <w:rPr>
          <w:spacing w:val="24"/>
        </w:rPr>
        <w:t xml:space="preserve"> </w:t>
      </w:r>
      <w:r>
        <w:rPr>
          <w:spacing w:val="-1"/>
        </w:rPr>
        <w:t>completely</w:t>
      </w:r>
      <w:r>
        <w:rPr>
          <w:spacing w:val="-3"/>
        </w:rPr>
        <w:t xml:space="preserve"> </w:t>
      </w:r>
      <w:r>
        <w:rPr>
          <w:spacing w:val="-1"/>
        </w:rPr>
        <w:t>that</w:t>
      </w:r>
      <w:r>
        <w:t xml:space="preserve"> </w:t>
      </w:r>
      <w:r>
        <w:rPr>
          <w:spacing w:val="-1"/>
        </w:rPr>
        <w:t>they</w:t>
      </w:r>
      <w:r>
        <w:rPr>
          <w:spacing w:val="-3"/>
        </w:rPr>
        <w:t xml:space="preserve"> </w:t>
      </w:r>
      <w:r>
        <w:t>can</w:t>
      </w:r>
      <w:r>
        <w:rPr>
          <w:spacing w:val="-1"/>
        </w:rPr>
        <w:t xml:space="preserve"> never have enough energy</w:t>
      </w:r>
      <w:r>
        <w:rPr>
          <w:spacing w:val="-3"/>
        </w:rPr>
        <w:t xml:space="preserve"> </w:t>
      </w:r>
      <w:r>
        <w:t xml:space="preserve">to </w:t>
      </w:r>
      <w:r>
        <w:rPr>
          <w:spacing w:val="-1"/>
        </w:rPr>
        <w:t>overcome</w:t>
      </w:r>
      <w:r>
        <w:rPr>
          <w:spacing w:val="59"/>
        </w:rPr>
        <w:t xml:space="preserve"> </w:t>
      </w:r>
      <w:r>
        <w:rPr>
          <w:spacing w:val="-1"/>
        </w:rPr>
        <w:t>them</w:t>
      </w:r>
      <w:r>
        <w:rPr>
          <w:spacing w:val="-3"/>
        </w:rPr>
        <w:t xml:space="preserve"> </w:t>
      </w:r>
      <w:r>
        <w:t>by</w:t>
      </w:r>
      <w:r>
        <w:rPr>
          <w:spacing w:val="-2"/>
        </w:rPr>
        <w:t xml:space="preserve"> </w:t>
      </w:r>
      <w:r>
        <w:rPr>
          <w:spacing w:val="-1"/>
        </w:rPr>
        <w:t>themselves.</w:t>
      </w:r>
    </w:p>
    <w:p w:rsidR="00743C02" w:rsidRDefault="001F2438">
      <w:pPr>
        <w:pStyle w:val="Corpodetexto"/>
        <w:ind w:right="162"/>
      </w:pPr>
      <w:r>
        <w:rPr>
          <w:spacing w:val="-1"/>
        </w:rPr>
        <w:t>In</w:t>
      </w:r>
      <w:r>
        <w:t xml:space="preserve"> </w:t>
      </w:r>
      <w:r>
        <w:rPr>
          <w:spacing w:val="-1"/>
        </w:rPr>
        <w:t xml:space="preserve">light of all </w:t>
      </w:r>
      <w:r>
        <w:t>this</w:t>
      </w:r>
      <w:r>
        <w:rPr>
          <w:spacing w:val="-1"/>
        </w:rPr>
        <w:t xml:space="preserve"> Hubbard explained:</w:t>
      </w:r>
      <w:r>
        <w:t xml:space="preserve"> </w:t>
      </w:r>
      <w:r>
        <w:rPr>
          <w:spacing w:val="-1"/>
        </w:rPr>
        <w:t>"Anyone</w:t>
      </w:r>
      <w:r>
        <w:rPr>
          <w:spacing w:val="1"/>
        </w:rPr>
        <w:t xml:space="preserve"> </w:t>
      </w:r>
      <w:r>
        <w:rPr>
          <w:spacing w:val="-1"/>
        </w:rPr>
        <w:t>is</w:t>
      </w:r>
      <w:r>
        <w:rPr>
          <w:spacing w:val="-3"/>
        </w:rPr>
        <w:t xml:space="preserve"> </w:t>
      </w:r>
      <w:r>
        <w:rPr>
          <w:spacing w:val="-1"/>
        </w:rPr>
        <w:t>entitled to</w:t>
      </w:r>
      <w:r>
        <w:t xml:space="preserve"> </w:t>
      </w:r>
      <w:r>
        <w:rPr>
          <w:spacing w:val="-1"/>
        </w:rPr>
        <w:t>have</w:t>
      </w:r>
      <w:r>
        <w:rPr>
          <w:spacing w:val="27"/>
        </w:rPr>
        <w:t xml:space="preserve"> </w:t>
      </w:r>
      <w:r>
        <w:rPr>
          <w:spacing w:val="-1"/>
        </w:rPr>
        <w:t>opinions and</w:t>
      </w:r>
      <w:r>
        <w:t xml:space="preserve"> </w:t>
      </w:r>
      <w:r>
        <w:rPr>
          <w:spacing w:val="-1"/>
        </w:rPr>
        <w:t>ideas</w:t>
      </w:r>
      <w:r>
        <w:rPr>
          <w:spacing w:val="-2"/>
        </w:rPr>
        <w:t xml:space="preserve"> </w:t>
      </w:r>
      <w:r>
        <w:t>and</w:t>
      </w:r>
      <w:r>
        <w:rPr>
          <w:spacing w:val="-2"/>
        </w:rPr>
        <w:t xml:space="preserve"> </w:t>
      </w:r>
      <w:r>
        <w:rPr>
          <w:spacing w:val="-1"/>
        </w:rPr>
        <w:t xml:space="preserve">cognitions </w:t>
      </w:r>
      <w:r>
        <w:t>-</w:t>
      </w:r>
      <w:r>
        <w:rPr>
          <w:spacing w:val="-1"/>
        </w:rPr>
        <w:t xml:space="preserve"> so</w:t>
      </w:r>
      <w:r>
        <w:t xml:space="preserve"> </w:t>
      </w:r>
      <w:r>
        <w:rPr>
          <w:spacing w:val="-1"/>
        </w:rPr>
        <w:t>long</w:t>
      </w:r>
      <w:r>
        <w:t xml:space="preserve"> as</w:t>
      </w:r>
      <w:r>
        <w:rPr>
          <w:spacing w:val="-3"/>
        </w:rPr>
        <w:t xml:space="preserve"> </w:t>
      </w:r>
      <w:r>
        <w:rPr>
          <w:spacing w:val="-1"/>
        </w:rPr>
        <w:t>these</w:t>
      </w:r>
      <w:r>
        <w:rPr>
          <w:spacing w:val="1"/>
        </w:rPr>
        <w:t xml:space="preserve"> </w:t>
      </w:r>
      <w:r>
        <w:rPr>
          <w:spacing w:val="-1"/>
        </w:rPr>
        <w:t>do not bar</w:t>
      </w:r>
      <w:r>
        <w:t xml:space="preserve"> </w:t>
      </w:r>
      <w:r>
        <w:rPr>
          <w:spacing w:val="-1"/>
        </w:rPr>
        <w:t>the</w:t>
      </w:r>
      <w:r>
        <w:rPr>
          <w:spacing w:val="53"/>
        </w:rPr>
        <w:t xml:space="preserve"> </w:t>
      </w:r>
      <w:r>
        <w:rPr>
          <w:spacing w:val="-1"/>
        </w:rPr>
        <w:t>route out..."</w:t>
      </w:r>
      <w:r>
        <w:rPr>
          <w:spacing w:val="-2"/>
        </w:rPr>
        <w:t xml:space="preserve"> </w:t>
      </w:r>
      <w:r>
        <w:rPr>
          <w:spacing w:val="-1"/>
        </w:rPr>
        <w:t>The</w:t>
      </w:r>
      <w:r>
        <w:t xml:space="preserve"> road</w:t>
      </w:r>
      <w:r>
        <w:rPr>
          <w:spacing w:val="-1"/>
        </w:rPr>
        <w:t xml:space="preserve"> </w:t>
      </w:r>
      <w:r>
        <w:t>to</w:t>
      </w:r>
      <w:r>
        <w:rPr>
          <w:spacing w:val="-1"/>
        </w:rPr>
        <w:t xml:space="preserve"> "Total</w:t>
      </w:r>
      <w:r>
        <w:t xml:space="preserve"> </w:t>
      </w:r>
      <w:r>
        <w:rPr>
          <w:spacing w:val="-1"/>
        </w:rPr>
        <w:t xml:space="preserve">Freedom," </w:t>
      </w:r>
      <w:r>
        <w:rPr>
          <w:spacing w:val="-2"/>
        </w:rPr>
        <w:t>was</w:t>
      </w:r>
      <w:r>
        <w:t xml:space="preserve"> only</w:t>
      </w:r>
      <w:r>
        <w:rPr>
          <w:spacing w:val="-2"/>
        </w:rPr>
        <w:t xml:space="preserve"> </w:t>
      </w:r>
      <w:r>
        <w:rPr>
          <w:spacing w:val="-1"/>
        </w:rPr>
        <w:t xml:space="preserve">available </w:t>
      </w:r>
      <w:r>
        <w:t>to</w:t>
      </w:r>
      <w:r>
        <w:rPr>
          <w:spacing w:val="49"/>
        </w:rPr>
        <w:t xml:space="preserve"> </w:t>
      </w:r>
      <w:r>
        <w:rPr>
          <w:spacing w:val="-1"/>
        </w:rPr>
        <w:t>people</w:t>
      </w:r>
      <w:r>
        <w:rPr>
          <w:spacing w:val="1"/>
        </w:rPr>
        <w:t xml:space="preserve"> </w:t>
      </w:r>
      <w:r>
        <w:rPr>
          <w:spacing w:val="-2"/>
        </w:rPr>
        <w:t>who</w:t>
      </w:r>
      <w:r>
        <w:t xml:space="preserve"> </w:t>
      </w:r>
      <w:r>
        <w:rPr>
          <w:spacing w:val="-1"/>
        </w:rPr>
        <w:t>could</w:t>
      </w:r>
      <w:r>
        <w:t xml:space="preserve"> </w:t>
      </w:r>
      <w:r>
        <w:rPr>
          <w:spacing w:val="-2"/>
        </w:rPr>
        <w:t>continue</w:t>
      </w:r>
      <w:r>
        <w:t xml:space="preserve"> to</w:t>
      </w:r>
      <w:r>
        <w:rPr>
          <w:spacing w:val="-1"/>
        </w:rPr>
        <w:t xml:space="preserve"> use</w:t>
      </w:r>
      <w:r>
        <w:t xml:space="preserve"> </w:t>
      </w:r>
      <w:r>
        <w:rPr>
          <w:spacing w:val="-1"/>
        </w:rPr>
        <w:t>the</w:t>
      </w:r>
      <w:r>
        <w:t xml:space="preserve"> </w:t>
      </w:r>
      <w:r>
        <w:rPr>
          <w:spacing w:val="-1"/>
        </w:rPr>
        <w:t>help</w:t>
      </w:r>
      <w:r>
        <w:rPr>
          <w:spacing w:val="-2"/>
        </w:rPr>
        <w:t xml:space="preserve"> </w:t>
      </w:r>
      <w:r>
        <w:t>of</w:t>
      </w:r>
      <w:r>
        <w:rPr>
          <w:spacing w:val="-2"/>
        </w:rPr>
        <w:t xml:space="preserve"> </w:t>
      </w:r>
      <w:r>
        <w:rPr>
          <w:spacing w:val="-1"/>
        </w:rPr>
        <w:t>the</w:t>
      </w:r>
      <w:r>
        <w:t xml:space="preserve"> </w:t>
      </w:r>
      <w:r>
        <w:rPr>
          <w:spacing w:val="-1"/>
        </w:rPr>
        <w:t>Guru.</w:t>
      </w:r>
    </w:p>
    <w:p w:rsidR="00743C02" w:rsidRDefault="001F2438">
      <w:pPr>
        <w:pStyle w:val="Corpodetexto"/>
        <w:ind w:right="185"/>
        <w:jc w:val="both"/>
      </w:pPr>
      <w:r>
        <w:rPr>
          <w:spacing w:val="-1"/>
        </w:rPr>
        <w:t>Any</w:t>
      </w:r>
      <w:r>
        <w:rPr>
          <w:spacing w:val="-2"/>
        </w:rPr>
        <w:t xml:space="preserve"> </w:t>
      </w:r>
      <w:r>
        <w:rPr>
          <w:spacing w:val="-1"/>
        </w:rPr>
        <w:t>newly</w:t>
      </w:r>
      <w:r>
        <w:rPr>
          <w:spacing w:val="-2"/>
        </w:rPr>
        <w:t xml:space="preserve"> </w:t>
      </w:r>
      <w:r>
        <w:rPr>
          <w:spacing w:val="-1"/>
        </w:rPr>
        <w:t>initiated,</w:t>
      </w:r>
      <w:r>
        <w:t xml:space="preserve"> </w:t>
      </w:r>
      <w:r>
        <w:rPr>
          <w:spacing w:val="-1"/>
        </w:rPr>
        <w:t>"good</w:t>
      </w:r>
      <w:r>
        <w:t xml:space="preserve"> </w:t>
      </w:r>
      <w:r>
        <w:rPr>
          <w:spacing w:val="-1"/>
        </w:rPr>
        <w:t>Scientologist" would</w:t>
      </w:r>
      <w:r>
        <w:t xml:space="preserve"> </w:t>
      </w:r>
      <w:r>
        <w:rPr>
          <w:spacing w:val="-1"/>
        </w:rPr>
        <w:t>tell</w:t>
      </w:r>
      <w:r>
        <w:t xml:space="preserve"> </w:t>
      </w:r>
      <w:r>
        <w:rPr>
          <w:spacing w:val="-1"/>
        </w:rPr>
        <w:t>himself:</w:t>
      </w:r>
      <w:r>
        <w:t xml:space="preserve"> </w:t>
      </w:r>
      <w:r>
        <w:rPr>
          <w:spacing w:val="-1"/>
        </w:rPr>
        <w:t>"I</w:t>
      </w:r>
      <w:r>
        <w:rPr>
          <w:spacing w:val="1"/>
        </w:rPr>
        <w:t xml:space="preserve"> </w:t>
      </w:r>
      <w:r>
        <w:rPr>
          <w:spacing w:val="-1"/>
        </w:rPr>
        <w:t>have</w:t>
      </w:r>
      <w:r>
        <w:rPr>
          <w:spacing w:val="22"/>
        </w:rPr>
        <w:t xml:space="preserve"> </w:t>
      </w:r>
      <w:r>
        <w:t xml:space="preserve">a </w:t>
      </w:r>
      <w:r>
        <w:rPr>
          <w:spacing w:val="-1"/>
        </w:rPr>
        <w:t>reactive</w:t>
      </w:r>
      <w:r>
        <w:t xml:space="preserve"> </w:t>
      </w:r>
      <w:r>
        <w:rPr>
          <w:spacing w:val="-1"/>
        </w:rPr>
        <w:t>energy</w:t>
      </w:r>
      <w:r>
        <w:rPr>
          <w:spacing w:val="-2"/>
        </w:rPr>
        <w:t xml:space="preserve"> </w:t>
      </w:r>
      <w:r>
        <w:rPr>
          <w:spacing w:val="-1"/>
        </w:rPr>
        <w:t>blocked</w:t>
      </w:r>
      <w:r>
        <w:t xml:space="preserve"> </w:t>
      </w:r>
      <w:r>
        <w:rPr>
          <w:spacing w:val="-2"/>
        </w:rPr>
        <w:t>mind!</w:t>
      </w:r>
      <w:r>
        <w:rPr>
          <w:spacing w:val="1"/>
        </w:rPr>
        <w:t xml:space="preserve"> </w:t>
      </w:r>
      <w:r>
        <w:rPr>
          <w:spacing w:val="-1"/>
        </w:rPr>
        <w:t>My</w:t>
      </w:r>
      <w:r>
        <w:rPr>
          <w:spacing w:val="1"/>
        </w:rPr>
        <w:t xml:space="preserve"> </w:t>
      </w:r>
      <w:r>
        <w:rPr>
          <w:spacing w:val="-1"/>
        </w:rPr>
        <w:t>opinion</w:t>
      </w:r>
      <w:r>
        <w:t xml:space="preserve"> </w:t>
      </w:r>
      <w:r>
        <w:rPr>
          <w:spacing w:val="-1"/>
        </w:rPr>
        <w:t>is</w:t>
      </w:r>
      <w:r>
        <w:rPr>
          <w:spacing w:val="-2"/>
        </w:rPr>
        <w:t xml:space="preserve"> </w:t>
      </w:r>
      <w:r>
        <w:rPr>
          <w:spacing w:val="-1"/>
        </w:rPr>
        <w:t>irrelevant,</w:t>
      </w:r>
      <w:r>
        <w:rPr>
          <w:spacing w:val="-2"/>
        </w:rPr>
        <w:t xml:space="preserve"> especially</w:t>
      </w:r>
      <w:r>
        <w:rPr>
          <w:spacing w:val="50"/>
        </w:rPr>
        <w:t xml:space="preserve"> </w:t>
      </w:r>
      <w:r>
        <w:rPr>
          <w:spacing w:val="-1"/>
        </w:rPr>
        <w:t>when compared</w:t>
      </w:r>
      <w:r>
        <w:rPr>
          <w:spacing w:val="-2"/>
        </w:rPr>
        <w:t xml:space="preserve"> </w:t>
      </w:r>
      <w:r>
        <w:t>to</w:t>
      </w:r>
      <w:r>
        <w:rPr>
          <w:spacing w:val="-2"/>
        </w:rPr>
        <w:t xml:space="preserve"> </w:t>
      </w:r>
      <w:r>
        <w:rPr>
          <w:spacing w:val="-1"/>
        </w:rPr>
        <w:t>that of</w:t>
      </w:r>
      <w:r>
        <w:rPr>
          <w:spacing w:val="-2"/>
        </w:rPr>
        <w:t xml:space="preserve"> </w:t>
      </w:r>
      <w:r>
        <w:t>this</w:t>
      </w:r>
      <w:r>
        <w:rPr>
          <w:spacing w:val="-2"/>
        </w:rPr>
        <w:t xml:space="preserve"> </w:t>
      </w:r>
      <w:r>
        <w:rPr>
          <w:spacing w:val="-1"/>
        </w:rPr>
        <w:t>great man</w:t>
      </w:r>
      <w:r>
        <w:rPr>
          <w:spacing w:val="1"/>
        </w:rPr>
        <w:t xml:space="preserve"> </w:t>
      </w:r>
      <w:r>
        <w:rPr>
          <w:spacing w:val="-2"/>
        </w:rPr>
        <w:t>who</w:t>
      </w:r>
      <w:r>
        <w:t xml:space="preserve"> </w:t>
      </w:r>
      <w:r>
        <w:rPr>
          <w:spacing w:val="-1"/>
        </w:rPr>
        <w:t>has</w:t>
      </w:r>
      <w:r>
        <w:rPr>
          <w:spacing w:val="1"/>
        </w:rPr>
        <w:t xml:space="preserve"> </w:t>
      </w:r>
      <w:r>
        <w:rPr>
          <w:spacing w:val="-1"/>
        </w:rPr>
        <w:t>broken</w:t>
      </w:r>
      <w:r>
        <w:t xml:space="preserve"> </w:t>
      </w:r>
      <w:r>
        <w:rPr>
          <w:spacing w:val="-1"/>
        </w:rPr>
        <w:t>free</w:t>
      </w:r>
      <w:r>
        <w:t xml:space="preserve"> </w:t>
      </w:r>
      <w:r>
        <w:rPr>
          <w:spacing w:val="-1"/>
        </w:rPr>
        <w:t>and</w:t>
      </w:r>
      <w:r>
        <w:rPr>
          <w:spacing w:val="24"/>
        </w:rPr>
        <w:t xml:space="preserve"> </w:t>
      </w:r>
      <w:r>
        <w:rPr>
          <w:spacing w:val="-1"/>
        </w:rPr>
        <w:t>who</w:t>
      </w:r>
      <w:r>
        <w:rPr>
          <w:spacing w:val="1"/>
        </w:rPr>
        <w:t xml:space="preserve"> </w:t>
      </w:r>
      <w:r>
        <w:rPr>
          <w:spacing w:val="-1"/>
        </w:rPr>
        <w:t>will</w:t>
      </w:r>
      <w:r>
        <w:t xml:space="preserve"> </w:t>
      </w:r>
      <w:r>
        <w:rPr>
          <w:spacing w:val="-1"/>
        </w:rPr>
        <w:t>eventually</w:t>
      </w:r>
      <w:r>
        <w:rPr>
          <w:spacing w:val="-2"/>
        </w:rPr>
        <w:t xml:space="preserve"> </w:t>
      </w:r>
      <w:r>
        <w:rPr>
          <w:spacing w:val="-1"/>
        </w:rPr>
        <w:t xml:space="preserve">free </w:t>
      </w:r>
      <w:r>
        <w:rPr>
          <w:spacing w:val="-2"/>
        </w:rPr>
        <w:t>me</w:t>
      </w:r>
      <w:r>
        <w:rPr>
          <w:spacing w:val="1"/>
        </w:rPr>
        <w:t xml:space="preserve"> </w:t>
      </w:r>
      <w:r>
        <w:rPr>
          <w:spacing w:val="-1"/>
        </w:rPr>
        <w:t>also."</w:t>
      </w:r>
    </w:p>
    <w:p w:rsidR="00743C02" w:rsidRDefault="001F2438">
      <w:pPr>
        <w:pStyle w:val="Corpodetexto"/>
        <w:ind w:right="171"/>
      </w:pPr>
      <w:r>
        <w:rPr>
          <w:spacing w:val="-1"/>
        </w:rPr>
        <w:t>Before</w:t>
      </w:r>
      <w:r>
        <w:t xml:space="preserve"> </w:t>
      </w:r>
      <w:r>
        <w:rPr>
          <w:spacing w:val="-1"/>
        </w:rPr>
        <w:t>1967 Scientologists regarded</w:t>
      </w:r>
      <w:r>
        <w:rPr>
          <w:spacing w:val="-3"/>
        </w:rPr>
        <w:t xml:space="preserve"> </w:t>
      </w:r>
      <w:r>
        <w:rPr>
          <w:spacing w:val="-1"/>
        </w:rPr>
        <w:t xml:space="preserve">themselves </w:t>
      </w:r>
      <w:r>
        <w:t>as</w:t>
      </w:r>
      <w:r>
        <w:rPr>
          <w:spacing w:val="-1"/>
        </w:rPr>
        <w:t xml:space="preserve"> the elite </w:t>
      </w:r>
      <w:r>
        <w:t>of</w:t>
      </w:r>
      <w:r>
        <w:rPr>
          <w:spacing w:val="45"/>
        </w:rPr>
        <w:t xml:space="preserve"> </w:t>
      </w:r>
      <w:r>
        <w:rPr>
          <w:spacing w:val="-1"/>
        </w:rPr>
        <w:t>earth. While the</w:t>
      </w:r>
      <w:r>
        <w:t xml:space="preserve"> </w:t>
      </w:r>
      <w:r>
        <w:rPr>
          <w:spacing w:val="-2"/>
        </w:rPr>
        <w:t>materials</w:t>
      </w:r>
      <w:r>
        <w:t xml:space="preserve"> </w:t>
      </w:r>
      <w:r>
        <w:rPr>
          <w:spacing w:val="-1"/>
        </w:rPr>
        <w:t>of</w:t>
      </w:r>
      <w:r>
        <w:t xml:space="preserve"> </w:t>
      </w:r>
      <w:r>
        <w:rPr>
          <w:spacing w:val="-1"/>
        </w:rPr>
        <w:t>OT</w:t>
      </w:r>
      <w:r>
        <w:rPr>
          <w:spacing w:val="-2"/>
        </w:rPr>
        <w:t xml:space="preserve"> </w:t>
      </w:r>
      <w:r>
        <w:rPr>
          <w:spacing w:val="-1"/>
        </w:rPr>
        <w:t>III</w:t>
      </w:r>
      <w:r>
        <w:rPr>
          <w:spacing w:val="2"/>
        </w:rPr>
        <w:t xml:space="preserve"> </w:t>
      </w:r>
      <w:r>
        <w:rPr>
          <w:spacing w:val="-1"/>
        </w:rPr>
        <w:t>in</w:t>
      </w:r>
      <w:r>
        <w:t xml:space="preserve"> </w:t>
      </w:r>
      <w:r>
        <w:rPr>
          <w:spacing w:val="-2"/>
        </w:rPr>
        <w:t>some</w:t>
      </w:r>
      <w:r>
        <w:rPr>
          <w:spacing w:val="2"/>
        </w:rPr>
        <w:t xml:space="preserve"> </w:t>
      </w:r>
      <w:r>
        <w:rPr>
          <w:spacing w:val="-2"/>
        </w:rPr>
        <w:t>ways</w:t>
      </w:r>
      <w:r>
        <w:t xml:space="preserve"> </w:t>
      </w:r>
      <w:r>
        <w:rPr>
          <w:spacing w:val="-1"/>
        </w:rPr>
        <w:t>served</w:t>
      </w:r>
      <w:r>
        <w:rPr>
          <w:spacing w:val="-2"/>
        </w:rPr>
        <w:t xml:space="preserve"> </w:t>
      </w:r>
      <w:r>
        <w:rPr>
          <w:spacing w:val="-1"/>
        </w:rPr>
        <w:t>to</w:t>
      </w:r>
      <w:r>
        <w:t xml:space="preserve"> </w:t>
      </w:r>
      <w:r>
        <w:rPr>
          <w:spacing w:val="-1"/>
        </w:rPr>
        <w:t>further</w:t>
      </w:r>
      <w:r>
        <w:rPr>
          <w:spacing w:val="50"/>
        </w:rPr>
        <w:t xml:space="preserve"> </w:t>
      </w:r>
      <w:r>
        <w:rPr>
          <w:spacing w:val="-1"/>
        </w:rPr>
        <w:t>enhance that</w:t>
      </w:r>
      <w:r>
        <w:rPr>
          <w:spacing w:val="1"/>
        </w:rPr>
        <w:t xml:space="preserve"> </w:t>
      </w:r>
      <w:r>
        <w:rPr>
          <w:spacing w:val="-1"/>
        </w:rPr>
        <w:t>feeling,</w:t>
      </w:r>
      <w:r>
        <w:rPr>
          <w:spacing w:val="-2"/>
        </w:rPr>
        <w:t xml:space="preserve"> </w:t>
      </w:r>
      <w:r>
        <w:rPr>
          <w:spacing w:val="-1"/>
        </w:rPr>
        <w:t>and</w:t>
      </w:r>
      <w:r>
        <w:t xml:space="preserve"> </w:t>
      </w:r>
      <w:r>
        <w:rPr>
          <w:spacing w:val="-1"/>
        </w:rPr>
        <w:t>many</w:t>
      </w:r>
      <w:r>
        <w:rPr>
          <w:spacing w:val="-2"/>
        </w:rPr>
        <w:t xml:space="preserve"> </w:t>
      </w:r>
      <w:r>
        <w:rPr>
          <w:spacing w:val="-1"/>
        </w:rPr>
        <w:t>Sea</w:t>
      </w:r>
      <w:r>
        <w:t xml:space="preserve"> </w:t>
      </w:r>
      <w:r>
        <w:rPr>
          <w:spacing w:val="-1"/>
        </w:rPr>
        <w:t>Org</w:t>
      </w:r>
      <w:r>
        <w:t xml:space="preserve"> </w:t>
      </w:r>
      <w:r>
        <w:rPr>
          <w:spacing w:val="-1"/>
        </w:rPr>
        <w:t>members, for</w:t>
      </w:r>
      <w:r>
        <w:rPr>
          <w:spacing w:val="1"/>
        </w:rPr>
        <w:t xml:space="preserve"> </w:t>
      </w:r>
      <w:r>
        <w:rPr>
          <w:spacing w:val="-1"/>
        </w:rPr>
        <w:t>instance,</w:t>
      </w:r>
      <w:r>
        <w:rPr>
          <w:spacing w:val="51"/>
        </w:rPr>
        <w:t xml:space="preserve"> </w:t>
      </w:r>
      <w:r>
        <w:rPr>
          <w:spacing w:val="-1"/>
        </w:rPr>
        <w:t>were</w:t>
      </w:r>
      <w:r>
        <w:rPr>
          <w:spacing w:val="1"/>
        </w:rPr>
        <w:t xml:space="preserve"> </w:t>
      </w:r>
      <w:r>
        <w:rPr>
          <w:spacing w:val="-1"/>
        </w:rPr>
        <w:t>said</w:t>
      </w:r>
      <w:r>
        <w:rPr>
          <w:spacing w:val="-2"/>
        </w:rPr>
        <w:t xml:space="preserve"> </w:t>
      </w:r>
      <w:r>
        <w:t>to</w:t>
      </w:r>
      <w:r>
        <w:rPr>
          <w:spacing w:val="-1"/>
        </w:rPr>
        <w:t xml:space="preserve"> have</w:t>
      </w:r>
      <w:r>
        <w:rPr>
          <w:spacing w:val="1"/>
        </w:rPr>
        <w:t xml:space="preserve"> </w:t>
      </w:r>
      <w:r>
        <w:rPr>
          <w:spacing w:val="-1"/>
        </w:rPr>
        <w:t>been the</w:t>
      </w:r>
      <w:r>
        <w:rPr>
          <w:spacing w:val="1"/>
        </w:rPr>
        <w:t xml:space="preserve"> </w:t>
      </w:r>
      <w:r>
        <w:rPr>
          <w:spacing w:val="-1"/>
        </w:rPr>
        <w:t>"loyal officers," i.e.,</w:t>
      </w:r>
      <w:r>
        <w:rPr>
          <w:spacing w:val="-2"/>
        </w:rPr>
        <w:t xml:space="preserve"> </w:t>
      </w:r>
      <w:r>
        <w:t xml:space="preserve">the </w:t>
      </w:r>
      <w:r>
        <w:rPr>
          <w:spacing w:val="-1"/>
        </w:rPr>
        <w:t>good</w:t>
      </w:r>
      <w:r>
        <w:rPr>
          <w:spacing w:val="-2"/>
        </w:rPr>
        <w:t xml:space="preserve"> </w:t>
      </w:r>
      <w:r>
        <w:rPr>
          <w:spacing w:val="-1"/>
        </w:rPr>
        <w:t>guys</w:t>
      </w:r>
      <w:r>
        <w:rPr>
          <w:spacing w:val="1"/>
        </w:rPr>
        <w:t xml:space="preserve"> </w:t>
      </w:r>
      <w:r>
        <w:rPr>
          <w:spacing w:val="-2"/>
        </w:rPr>
        <w:t>who</w:t>
      </w:r>
      <w:r>
        <w:rPr>
          <w:spacing w:val="53"/>
        </w:rPr>
        <w:t xml:space="preserve"> </w:t>
      </w:r>
      <w:r>
        <w:rPr>
          <w:spacing w:val="-1"/>
        </w:rPr>
        <w:t>opposed</w:t>
      </w:r>
      <w:r>
        <w:rPr>
          <w:spacing w:val="-2"/>
        </w:rPr>
        <w:t xml:space="preserve"> </w:t>
      </w:r>
      <w:r>
        <w:rPr>
          <w:spacing w:val="-1"/>
        </w:rPr>
        <w:t>the mass implanting,</w:t>
      </w:r>
      <w:r>
        <w:rPr>
          <w:spacing w:val="1"/>
        </w:rPr>
        <w:t xml:space="preserve"> </w:t>
      </w:r>
      <w:r>
        <w:rPr>
          <w:spacing w:val="-1"/>
        </w:rPr>
        <w:t>when all</w:t>
      </w:r>
      <w:r>
        <w:rPr>
          <w:spacing w:val="-2"/>
        </w:rPr>
        <w:t xml:space="preserve"> </w:t>
      </w:r>
      <w:r>
        <w:rPr>
          <w:spacing w:val="-1"/>
        </w:rPr>
        <w:t>this</w:t>
      </w:r>
      <w:r>
        <w:rPr>
          <w:spacing w:val="-2"/>
        </w:rPr>
        <w:t xml:space="preserve"> </w:t>
      </w:r>
      <w:r>
        <w:rPr>
          <w:spacing w:val="-1"/>
        </w:rPr>
        <w:t>happened,</w:t>
      </w:r>
      <w:r>
        <w:rPr>
          <w:spacing w:val="-2"/>
        </w:rPr>
        <w:t xml:space="preserve"> </w:t>
      </w:r>
      <w:r>
        <w:rPr>
          <w:spacing w:val="-1"/>
        </w:rPr>
        <w:t>these</w:t>
      </w:r>
      <w:r>
        <w:rPr>
          <w:spacing w:val="36"/>
        </w:rPr>
        <w:t xml:space="preserve"> </w:t>
      </w:r>
      <w:r>
        <w:rPr>
          <w:spacing w:val="-2"/>
        </w:rPr>
        <w:t>materials</w:t>
      </w:r>
      <w:r>
        <w:t xml:space="preserve"> </w:t>
      </w:r>
      <w:r>
        <w:rPr>
          <w:spacing w:val="-1"/>
        </w:rPr>
        <w:t>served also to greatly</w:t>
      </w:r>
      <w:r>
        <w:rPr>
          <w:spacing w:val="-2"/>
        </w:rPr>
        <w:t xml:space="preserve"> </w:t>
      </w:r>
      <w:r>
        <w:rPr>
          <w:spacing w:val="-1"/>
        </w:rPr>
        <w:t>increase</w:t>
      </w:r>
      <w:r>
        <w:t xml:space="preserve"> </w:t>
      </w:r>
      <w:r>
        <w:rPr>
          <w:spacing w:val="-1"/>
        </w:rPr>
        <w:t>their</w:t>
      </w:r>
      <w:r>
        <w:t xml:space="preserve"> </w:t>
      </w:r>
      <w:r>
        <w:rPr>
          <w:spacing w:val="-1"/>
        </w:rPr>
        <w:t>feeling</w:t>
      </w:r>
      <w:r>
        <w:t xml:space="preserve"> </w:t>
      </w:r>
      <w:r>
        <w:rPr>
          <w:spacing w:val="-1"/>
        </w:rPr>
        <w:t>of</w:t>
      </w:r>
      <w:r>
        <w:rPr>
          <w:spacing w:val="28"/>
        </w:rPr>
        <w:t xml:space="preserve"> </w:t>
      </w:r>
      <w:r>
        <w:rPr>
          <w:spacing w:val="-1"/>
        </w:rPr>
        <w:t xml:space="preserve">indebtedness </w:t>
      </w:r>
      <w:r>
        <w:t>to</w:t>
      </w:r>
      <w:r>
        <w:rPr>
          <w:spacing w:val="-1"/>
        </w:rPr>
        <w:t xml:space="preserve"> their Founder Guru,</w:t>
      </w:r>
      <w:r>
        <w:t xml:space="preserve"> -</w:t>
      </w:r>
      <w:r>
        <w:rPr>
          <w:spacing w:val="-2"/>
        </w:rPr>
        <w:t xml:space="preserve"> </w:t>
      </w:r>
      <w:r>
        <w:rPr>
          <w:spacing w:val="-1"/>
        </w:rPr>
        <w:t>Hubbard.</w:t>
      </w:r>
    </w:p>
    <w:p w:rsidR="00743C02" w:rsidRDefault="001F2438">
      <w:pPr>
        <w:pStyle w:val="Corpodetexto"/>
        <w:ind w:right="157"/>
      </w:pPr>
      <w:r>
        <w:rPr>
          <w:spacing w:val="-1"/>
        </w:rPr>
        <w:t>And</w:t>
      </w:r>
      <w:r>
        <w:t xml:space="preserve"> </w:t>
      </w:r>
      <w:r>
        <w:rPr>
          <w:spacing w:val="-1"/>
        </w:rPr>
        <w:t>whereas</w:t>
      </w:r>
      <w:r>
        <w:t xml:space="preserve"> </w:t>
      </w:r>
      <w:r>
        <w:rPr>
          <w:spacing w:val="-1"/>
        </w:rPr>
        <w:t>Hubbard</w:t>
      </w:r>
      <w:r>
        <w:t xml:space="preserve"> </w:t>
      </w:r>
      <w:r>
        <w:rPr>
          <w:spacing w:val="-1"/>
        </w:rPr>
        <w:t>was able to help</w:t>
      </w:r>
      <w:r>
        <w:t xml:space="preserve"> </w:t>
      </w:r>
      <w:r>
        <w:rPr>
          <w:spacing w:val="-1"/>
        </w:rPr>
        <w:t>in removing easy</w:t>
      </w:r>
      <w:r>
        <w:rPr>
          <w:spacing w:val="-2"/>
        </w:rPr>
        <w:t xml:space="preserve"> </w:t>
      </w:r>
      <w:r>
        <w:rPr>
          <w:spacing w:val="-1"/>
        </w:rPr>
        <w:t>Energy</w:t>
      </w:r>
      <w:r>
        <w:rPr>
          <w:spacing w:val="27"/>
        </w:rPr>
        <w:t xml:space="preserve"> </w:t>
      </w:r>
      <w:r>
        <w:rPr>
          <w:spacing w:val="-1"/>
        </w:rPr>
        <w:t>Blockages</w:t>
      </w:r>
      <w:r>
        <w:rPr>
          <w:spacing w:val="-2"/>
        </w:rPr>
        <w:t xml:space="preserve"> </w:t>
      </w:r>
      <w:r>
        <w:rPr>
          <w:spacing w:val="-1"/>
        </w:rPr>
        <w:t>of</w:t>
      </w:r>
      <w:r>
        <w:rPr>
          <w:spacing w:val="-2"/>
        </w:rPr>
        <w:t xml:space="preserve"> </w:t>
      </w:r>
      <w:r>
        <w:rPr>
          <w:spacing w:val="-1"/>
        </w:rPr>
        <w:t>creativity,</w:t>
      </w:r>
      <w:r>
        <w:t xml:space="preserve"> </w:t>
      </w:r>
      <w:r>
        <w:rPr>
          <w:spacing w:val="-1"/>
        </w:rPr>
        <w:t>communication</w:t>
      </w:r>
      <w:r>
        <w:rPr>
          <w:spacing w:val="-2"/>
        </w:rPr>
        <w:t xml:space="preserve"> </w:t>
      </w:r>
      <w:r>
        <w:rPr>
          <w:spacing w:val="-1"/>
        </w:rPr>
        <w:t>and</w:t>
      </w:r>
      <w:r>
        <w:rPr>
          <w:spacing w:val="-2"/>
        </w:rPr>
        <w:t xml:space="preserve"> </w:t>
      </w:r>
      <w:r>
        <w:rPr>
          <w:spacing w:val="-1"/>
        </w:rPr>
        <w:t>the</w:t>
      </w:r>
      <w:r>
        <w:t xml:space="preserve"> </w:t>
      </w:r>
      <w:r>
        <w:rPr>
          <w:spacing w:val="-1"/>
        </w:rPr>
        <w:t>Body,</w:t>
      </w:r>
      <w:r>
        <w:rPr>
          <w:spacing w:val="1"/>
        </w:rPr>
        <w:t xml:space="preserve"> </w:t>
      </w:r>
      <w:r>
        <w:rPr>
          <w:spacing w:val="-1"/>
        </w:rPr>
        <w:t>when</w:t>
      </w:r>
      <w:r>
        <w:t xml:space="preserve"> </w:t>
      </w:r>
      <w:r>
        <w:rPr>
          <w:spacing w:val="-1"/>
        </w:rPr>
        <w:t xml:space="preserve">it </w:t>
      </w:r>
      <w:r>
        <w:rPr>
          <w:spacing w:val="-2"/>
        </w:rPr>
        <w:t>came</w:t>
      </w:r>
      <w:r>
        <w:rPr>
          <w:spacing w:val="33"/>
        </w:rPr>
        <w:t xml:space="preserve"> </w:t>
      </w:r>
      <w:r>
        <w:rPr>
          <w:spacing w:val="-1"/>
        </w:rPr>
        <w:t>to</w:t>
      </w:r>
      <w:r>
        <w:t xml:space="preserve"> </w:t>
      </w:r>
      <w:r>
        <w:rPr>
          <w:spacing w:val="-1"/>
        </w:rPr>
        <w:t>Body</w:t>
      </w:r>
      <w:r>
        <w:rPr>
          <w:spacing w:val="-2"/>
        </w:rPr>
        <w:t xml:space="preserve"> </w:t>
      </w:r>
      <w:r>
        <w:rPr>
          <w:spacing w:val="-1"/>
        </w:rPr>
        <w:t>Implants from</w:t>
      </w:r>
      <w:r>
        <w:rPr>
          <w:spacing w:val="-2"/>
        </w:rPr>
        <w:t xml:space="preserve"> </w:t>
      </w:r>
      <w:r>
        <w:rPr>
          <w:spacing w:val="-1"/>
        </w:rPr>
        <w:t>external</w:t>
      </w:r>
      <w:r>
        <w:t xml:space="preserve"> </w:t>
      </w:r>
      <w:r>
        <w:rPr>
          <w:spacing w:val="-1"/>
        </w:rPr>
        <w:t>Energy</w:t>
      </w:r>
      <w:r>
        <w:rPr>
          <w:spacing w:val="-2"/>
        </w:rPr>
        <w:t xml:space="preserve"> </w:t>
      </w:r>
      <w:r>
        <w:rPr>
          <w:spacing w:val="-1"/>
        </w:rPr>
        <w:t>Vampires and</w:t>
      </w:r>
      <w:r>
        <w:t xml:space="preserve"> </w:t>
      </w:r>
      <w:r>
        <w:rPr>
          <w:spacing w:val="-1"/>
        </w:rPr>
        <w:t>Inner</w:t>
      </w:r>
      <w:r>
        <w:t xml:space="preserve"> </w:t>
      </w:r>
      <w:r>
        <w:rPr>
          <w:spacing w:val="-1"/>
        </w:rPr>
        <w:t>Children</w:t>
      </w:r>
      <w:r>
        <w:rPr>
          <w:spacing w:val="26"/>
        </w:rPr>
        <w:t xml:space="preserve"> </w:t>
      </w:r>
      <w:r>
        <w:t>and</w:t>
      </w:r>
      <w:r>
        <w:rPr>
          <w:spacing w:val="-1"/>
        </w:rPr>
        <w:t xml:space="preserve"> their</w:t>
      </w:r>
      <w:r>
        <w:t xml:space="preserve"> </w:t>
      </w:r>
      <w:r>
        <w:rPr>
          <w:spacing w:val="-1"/>
        </w:rPr>
        <w:t xml:space="preserve">Strategies </w:t>
      </w:r>
      <w:r>
        <w:t>of</w:t>
      </w:r>
      <w:r>
        <w:rPr>
          <w:spacing w:val="-1"/>
        </w:rPr>
        <w:t xml:space="preserve"> the</w:t>
      </w:r>
      <w:r>
        <w:t xml:space="preserve"> </w:t>
      </w:r>
      <w:r>
        <w:rPr>
          <w:spacing w:val="-1"/>
        </w:rPr>
        <w:t>Vampire</w:t>
      </w:r>
      <w:r>
        <w:t xml:space="preserve"> </w:t>
      </w:r>
      <w:r>
        <w:rPr>
          <w:spacing w:val="-1"/>
        </w:rPr>
        <w:t>like the</w:t>
      </w:r>
      <w:r>
        <w:t xml:space="preserve"> </w:t>
      </w:r>
      <w:r>
        <w:rPr>
          <w:spacing w:val="-1"/>
        </w:rPr>
        <w:t>Violator,</w:t>
      </w:r>
      <w:r>
        <w:rPr>
          <w:spacing w:val="-2"/>
        </w:rPr>
        <w:t xml:space="preserve"> </w:t>
      </w:r>
      <w:r>
        <w:rPr>
          <w:spacing w:val="-1"/>
        </w:rPr>
        <w:t>the</w:t>
      </w:r>
      <w:r>
        <w:t xml:space="preserve"> </w:t>
      </w:r>
      <w:r>
        <w:rPr>
          <w:spacing w:val="-1"/>
        </w:rPr>
        <w:t xml:space="preserve">Poor </w:t>
      </w:r>
      <w:r>
        <w:rPr>
          <w:spacing w:val="-2"/>
        </w:rPr>
        <w:t>me</w:t>
      </w:r>
      <w:r>
        <w:rPr>
          <w:spacing w:val="47"/>
        </w:rPr>
        <w:t xml:space="preserve"> </w:t>
      </w:r>
      <w:r>
        <w:rPr>
          <w:spacing w:val="-1"/>
        </w:rPr>
        <w:t>and</w:t>
      </w:r>
      <w:r>
        <w:rPr>
          <w:spacing w:val="-2"/>
        </w:rPr>
        <w:t xml:space="preserve"> </w:t>
      </w:r>
      <w:r>
        <w:rPr>
          <w:spacing w:val="-1"/>
        </w:rPr>
        <w:t>the</w:t>
      </w:r>
      <w:r>
        <w:t xml:space="preserve"> </w:t>
      </w:r>
      <w:r>
        <w:rPr>
          <w:spacing w:val="-1"/>
        </w:rPr>
        <w:t>Selfish</w:t>
      </w:r>
      <w:r>
        <w:rPr>
          <w:spacing w:val="-2"/>
        </w:rPr>
        <w:t xml:space="preserve"> </w:t>
      </w:r>
      <w:r>
        <w:rPr>
          <w:spacing w:val="-1"/>
        </w:rPr>
        <w:t>Competitive</w:t>
      </w:r>
      <w:r>
        <w:rPr>
          <w:spacing w:val="1"/>
        </w:rPr>
        <w:t xml:space="preserve"> </w:t>
      </w:r>
      <w:r>
        <w:rPr>
          <w:spacing w:val="-1"/>
        </w:rPr>
        <w:t>Star</w:t>
      </w:r>
      <w:r>
        <w:t xml:space="preserve"> </w:t>
      </w:r>
      <w:r>
        <w:rPr>
          <w:spacing w:val="-1"/>
        </w:rPr>
        <w:t>it</w:t>
      </w:r>
      <w:r>
        <w:t xml:space="preserve"> </w:t>
      </w:r>
      <w:r>
        <w:rPr>
          <w:spacing w:val="-1"/>
        </w:rPr>
        <w:t>has</w:t>
      </w:r>
      <w:r>
        <w:t xml:space="preserve"> </w:t>
      </w:r>
      <w:r>
        <w:rPr>
          <w:spacing w:val="-1"/>
        </w:rPr>
        <w:t>been</w:t>
      </w:r>
      <w:r>
        <w:t xml:space="preserve"> </w:t>
      </w:r>
      <w:r>
        <w:rPr>
          <w:spacing w:val="-1"/>
        </w:rPr>
        <w:t>reported</w:t>
      </w:r>
      <w:r>
        <w:t xml:space="preserve"> </w:t>
      </w:r>
      <w:r>
        <w:rPr>
          <w:spacing w:val="-1"/>
        </w:rPr>
        <w:t>many</w:t>
      </w:r>
      <w:r>
        <w:rPr>
          <w:spacing w:val="-3"/>
        </w:rPr>
        <w:t xml:space="preserve"> </w:t>
      </w:r>
      <w:r>
        <w:rPr>
          <w:spacing w:val="-1"/>
        </w:rPr>
        <w:t>times</w:t>
      </w:r>
      <w:r>
        <w:rPr>
          <w:spacing w:val="27"/>
        </w:rPr>
        <w:t xml:space="preserve"> </w:t>
      </w:r>
      <w:r>
        <w:rPr>
          <w:spacing w:val="-1"/>
        </w:rPr>
        <w:t>that</w:t>
      </w:r>
      <w:r>
        <w:rPr>
          <w:spacing w:val="-2"/>
        </w:rPr>
        <w:t xml:space="preserve"> </w:t>
      </w:r>
      <w:r>
        <w:rPr>
          <w:spacing w:val="-1"/>
        </w:rPr>
        <w:t>Hubbard</w:t>
      </w:r>
      <w:r>
        <w:rPr>
          <w:spacing w:val="1"/>
        </w:rPr>
        <w:t xml:space="preserve"> </w:t>
      </w:r>
      <w:r>
        <w:rPr>
          <w:spacing w:val="-1"/>
        </w:rPr>
        <w:t>was</w:t>
      </w:r>
      <w:r>
        <w:t xml:space="preserve"> a </w:t>
      </w:r>
      <w:r>
        <w:rPr>
          <w:spacing w:val="-1"/>
        </w:rPr>
        <w:t>shouting</w:t>
      </w:r>
      <w:r>
        <w:t xml:space="preserve"> </w:t>
      </w:r>
      <w:r>
        <w:rPr>
          <w:spacing w:val="-1"/>
        </w:rPr>
        <w:t>and</w:t>
      </w:r>
      <w:r>
        <w:rPr>
          <w:spacing w:val="-2"/>
        </w:rPr>
        <w:t xml:space="preserve"> </w:t>
      </w:r>
      <w:r>
        <w:rPr>
          <w:spacing w:val="-1"/>
        </w:rPr>
        <w:t>angry</w:t>
      </w:r>
      <w:r>
        <w:t xml:space="preserve"> </w:t>
      </w:r>
      <w:r>
        <w:rPr>
          <w:spacing w:val="-1"/>
        </w:rPr>
        <w:t>man,</w:t>
      </w:r>
      <w:r>
        <w:t xml:space="preserve"> </w:t>
      </w:r>
      <w:r>
        <w:rPr>
          <w:spacing w:val="-1"/>
        </w:rPr>
        <w:t>perhaps</w:t>
      </w:r>
      <w:r>
        <w:rPr>
          <w:spacing w:val="-2"/>
        </w:rPr>
        <w:t xml:space="preserve"> </w:t>
      </w:r>
      <w:r>
        <w:rPr>
          <w:spacing w:val="-1"/>
        </w:rPr>
        <w:t>he</w:t>
      </w:r>
      <w:r>
        <w:t xml:space="preserve"> </w:t>
      </w:r>
      <w:r>
        <w:rPr>
          <w:spacing w:val="-1"/>
        </w:rPr>
        <w:t>had</w:t>
      </w:r>
      <w:r>
        <w:t xml:space="preserve"> had</w:t>
      </w:r>
      <w:r>
        <w:rPr>
          <w:spacing w:val="25"/>
        </w:rPr>
        <w:t xml:space="preserve"> </w:t>
      </w:r>
      <w:r>
        <w:rPr>
          <w:spacing w:val="-1"/>
        </w:rPr>
        <w:t>reached</w:t>
      </w:r>
      <w:r>
        <w:t xml:space="preserve"> </w:t>
      </w:r>
      <w:r>
        <w:rPr>
          <w:spacing w:val="-1"/>
        </w:rPr>
        <w:t>his</w:t>
      </w:r>
      <w:r>
        <w:rPr>
          <w:spacing w:val="-2"/>
        </w:rPr>
        <w:t xml:space="preserve"> </w:t>
      </w:r>
      <w:r>
        <w:rPr>
          <w:spacing w:val="-1"/>
        </w:rPr>
        <w:t>limit</w:t>
      </w:r>
      <w:r>
        <w:rPr>
          <w:spacing w:val="2"/>
        </w:rPr>
        <w:t xml:space="preserve"> </w:t>
      </w:r>
      <w:r>
        <w:rPr>
          <w:spacing w:val="-1"/>
        </w:rPr>
        <w:t>in</w:t>
      </w:r>
      <w:r>
        <w:rPr>
          <w:spacing w:val="-2"/>
        </w:rPr>
        <w:t xml:space="preserve"> </w:t>
      </w:r>
      <w:r>
        <w:rPr>
          <w:spacing w:val="-1"/>
        </w:rPr>
        <w:t>dealing</w:t>
      </w:r>
      <w:r>
        <w:rPr>
          <w:spacing w:val="1"/>
        </w:rPr>
        <w:t xml:space="preserve"> </w:t>
      </w:r>
      <w:r>
        <w:rPr>
          <w:spacing w:val="-2"/>
        </w:rPr>
        <w:t xml:space="preserve">with </w:t>
      </w:r>
      <w:r>
        <w:rPr>
          <w:spacing w:val="-1"/>
        </w:rPr>
        <w:t>the</w:t>
      </w:r>
      <w:r>
        <w:t xml:space="preserve"> </w:t>
      </w:r>
      <w:r>
        <w:rPr>
          <w:spacing w:val="-1"/>
        </w:rPr>
        <w:t>more</w:t>
      </w:r>
      <w:r>
        <w:rPr>
          <w:spacing w:val="1"/>
        </w:rPr>
        <w:t xml:space="preserve"> </w:t>
      </w:r>
      <w:r>
        <w:rPr>
          <w:spacing w:val="-2"/>
        </w:rPr>
        <w:t>difficult</w:t>
      </w:r>
      <w:r>
        <w:t xml:space="preserve"> </w:t>
      </w:r>
      <w:r>
        <w:rPr>
          <w:spacing w:val="-1"/>
        </w:rPr>
        <w:t>Energy</w:t>
      </w:r>
      <w:r>
        <w:rPr>
          <w:spacing w:val="43"/>
        </w:rPr>
        <w:t xml:space="preserve"> </w:t>
      </w:r>
      <w:r>
        <w:rPr>
          <w:spacing w:val="-1"/>
        </w:rPr>
        <w:t>Blockages.</w:t>
      </w:r>
    </w:p>
    <w:p w:rsidR="00743C02" w:rsidRDefault="001F2438">
      <w:pPr>
        <w:pStyle w:val="Corpodetexto"/>
        <w:spacing w:before="120"/>
        <w:ind w:right="162"/>
      </w:pPr>
      <w:r>
        <w:rPr>
          <w:spacing w:val="-1"/>
        </w:rPr>
        <w:t>It</w:t>
      </w:r>
      <w:r>
        <w:rPr>
          <w:spacing w:val="2"/>
        </w:rPr>
        <w:t xml:space="preserve"> </w:t>
      </w:r>
      <w:r>
        <w:t>needs</w:t>
      </w:r>
      <w:r>
        <w:rPr>
          <w:spacing w:val="-1"/>
        </w:rPr>
        <w:t xml:space="preserve"> </w:t>
      </w:r>
      <w:r>
        <w:t>the</w:t>
      </w:r>
      <w:r>
        <w:rPr>
          <w:spacing w:val="-1"/>
        </w:rPr>
        <w:t xml:space="preserve"> Twenty</w:t>
      </w:r>
      <w:r>
        <w:rPr>
          <w:spacing w:val="-2"/>
        </w:rPr>
        <w:t xml:space="preserve"> </w:t>
      </w:r>
      <w:r>
        <w:rPr>
          <w:spacing w:val="-1"/>
        </w:rPr>
        <w:t>Eight</w:t>
      </w:r>
      <w:r>
        <w:t xml:space="preserve"> </w:t>
      </w:r>
      <w:r>
        <w:rPr>
          <w:spacing w:val="-1"/>
        </w:rPr>
        <w:t>Initiations</w:t>
      </w:r>
      <w:r>
        <w:rPr>
          <w:spacing w:val="-3"/>
        </w:rPr>
        <w:t xml:space="preserve"> </w:t>
      </w:r>
      <w:r>
        <w:t xml:space="preserve">of </w:t>
      </w:r>
      <w:r>
        <w:rPr>
          <w:spacing w:val="-1"/>
        </w:rPr>
        <w:t>Energy</w:t>
      </w:r>
      <w:r>
        <w:rPr>
          <w:spacing w:val="-2"/>
        </w:rPr>
        <w:t xml:space="preserve"> </w:t>
      </w:r>
      <w:r>
        <w:rPr>
          <w:spacing w:val="-1"/>
        </w:rPr>
        <w:t xml:space="preserve">Enhancement </w:t>
      </w:r>
      <w:r>
        <w:t>and</w:t>
      </w:r>
      <w:r>
        <w:rPr>
          <w:spacing w:val="-1"/>
        </w:rPr>
        <w:t xml:space="preserve"> </w:t>
      </w:r>
      <w:r>
        <w:t>a</w:t>
      </w:r>
      <w:r>
        <w:rPr>
          <w:spacing w:val="39"/>
        </w:rPr>
        <w:t xml:space="preserve"> </w:t>
      </w:r>
      <w:r>
        <w:rPr>
          <w:spacing w:val="-1"/>
        </w:rPr>
        <w:t>lot</w:t>
      </w:r>
      <w:r>
        <w:rPr>
          <w:spacing w:val="1"/>
        </w:rPr>
        <w:t xml:space="preserve"> </w:t>
      </w:r>
      <w:r>
        <w:rPr>
          <w:spacing w:val="-1"/>
        </w:rPr>
        <w:t>of intuitive</w:t>
      </w:r>
      <w:r>
        <w:t xml:space="preserve"> </w:t>
      </w:r>
      <w:r>
        <w:rPr>
          <w:spacing w:val="-1"/>
        </w:rPr>
        <w:t>and psychic</w:t>
      </w:r>
      <w:r>
        <w:rPr>
          <w:spacing w:val="-2"/>
        </w:rPr>
        <w:t xml:space="preserve"> </w:t>
      </w:r>
      <w:r>
        <w:rPr>
          <w:spacing w:val="-1"/>
        </w:rPr>
        <w:t>help in order</w:t>
      </w:r>
      <w:r>
        <w:t xml:space="preserve"> </w:t>
      </w:r>
      <w:r>
        <w:rPr>
          <w:spacing w:val="-1"/>
        </w:rPr>
        <w:t>to</w:t>
      </w:r>
      <w:r>
        <w:rPr>
          <w:spacing w:val="-2"/>
        </w:rPr>
        <w:t xml:space="preserve"> </w:t>
      </w:r>
      <w:r>
        <w:rPr>
          <w:spacing w:val="-1"/>
        </w:rPr>
        <w:t>remove</w:t>
      </w:r>
      <w:r>
        <w:t xml:space="preserve"> </w:t>
      </w:r>
      <w:r>
        <w:rPr>
          <w:spacing w:val="-1"/>
        </w:rPr>
        <w:t>all Energy</w:t>
      </w:r>
      <w:r>
        <w:rPr>
          <w:spacing w:val="37"/>
        </w:rPr>
        <w:t xml:space="preserve"> </w:t>
      </w:r>
      <w:r>
        <w:rPr>
          <w:spacing w:val="-1"/>
        </w:rPr>
        <w:t>Blockages, even the</w:t>
      </w:r>
      <w:r>
        <w:rPr>
          <w:spacing w:val="1"/>
        </w:rPr>
        <w:t xml:space="preserve"> </w:t>
      </w:r>
      <w:r>
        <w:rPr>
          <w:spacing w:val="-1"/>
        </w:rPr>
        <w:t>most</w:t>
      </w:r>
      <w:r>
        <w:t xml:space="preserve"> </w:t>
      </w:r>
      <w:r>
        <w:rPr>
          <w:spacing w:val="-1"/>
        </w:rPr>
        <w:t>powerful</w:t>
      </w:r>
      <w:r>
        <w:t xml:space="preserve"> </w:t>
      </w:r>
      <w:r>
        <w:rPr>
          <w:spacing w:val="-1"/>
        </w:rPr>
        <w:t xml:space="preserve">and reach </w:t>
      </w:r>
      <w:r>
        <w:rPr>
          <w:spacing w:val="-2"/>
        </w:rPr>
        <w:t>enlightenment.</w:t>
      </w:r>
    </w:p>
    <w:p w:rsidR="00743C02" w:rsidRDefault="001F2438">
      <w:pPr>
        <w:pStyle w:val="Corpodetexto"/>
        <w:spacing w:before="0"/>
        <w:ind w:right="162"/>
      </w:pPr>
      <w:r>
        <w:rPr>
          <w:spacing w:val="-1"/>
        </w:rPr>
        <w:t>Energy</w:t>
      </w:r>
      <w:r>
        <w:rPr>
          <w:spacing w:val="-2"/>
        </w:rPr>
        <w:t xml:space="preserve"> </w:t>
      </w:r>
      <w:r>
        <w:rPr>
          <w:spacing w:val="-1"/>
        </w:rPr>
        <w:t xml:space="preserve">Enhancement has the </w:t>
      </w:r>
      <w:r>
        <w:t>key</w:t>
      </w:r>
      <w:r>
        <w:rPr>
          <w:spacing w:val="-3"/>
        </w:rPr>
        <w:t xml:space="preserve"> </w:t>
      </w:r>
      <w:r>
        <w:t>to</w:t>
      </w:r>
      <w:r>
        <w:rPr>
          <w:spacing w:val="-1"/>
        </w:rPr>
        <w:t xml:space="preserve"> the</w:t>
      </w:r>
      <w:r>
        <w:t xml:space="preserve"> </w:t>
      </w:r>
      <w:r>
        <w:rPr>
          <w:spacing w:val="-1"/>
        </w:rPr>
        <w:t xml:space="preserve">removal </w:t>
      </w:r>
      <w:r>
        <w:t>of</w:t>
      </w:r>
      <w:r>
        <w:rPr>
          <w:spacing w:val="-1"/>
        </w:rPr>
        <w:t xml:space="preserve"> </w:t>
      </w:r>
      <w:r>
        <w:t>all</w:t>
      </w:r>
      <w:r>
        <w:rPr>
          <w:spacing w:val="-1"/>
        </w:rPr>
        <w:t xml:space="preserve"> energy</w:t>
      </w:r>
      <w:r>
        <w:rPr>
          <w:spacing w:val="43"/>
        </w:rPr>
        <w:t xml:space="preserve"> </w:t>
      </w:r>
      <w:r>
        <w:rPr>
          <w:spacing w:val="-1"/>
        </w:rPr>
        <w:t>blockages!!</w:t>
      </w:r>
    </w:p>
    <w:p w:rsidR="00743C02" w:rsidRDefault="001F2438">
      <w:pPr>
        <w:pStyle w:val="Corpodetexto"/>
        <w:ind w:right="131"/>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w:t>
      </w:r>
      <w:r>
        <w:t xml:space="preserve"> </w:t>
      </w:r>
      <w:r>
        <w:rPr>
          <w:spacing w:val="-1"/>
        </w:rPr>
        <w:t>like</w:t>
      </w:r>
      <w:r>
        <w:rPr>
          <w:spacing w:val="1"/>
        </w:rPr>
        <w:t xml:space="preserve"> </w:t>
      </w:r>
      <w:r>
        <w:rPr>
          <w:spacing w:val="-1"/>
        </w:rPr>
        <w:t>Energy</w:t>
      </w:r>
      <w:r>
        <w:rPr>
          <w:spacing w:val="-2"/>
        </w:rPr>
        <w:t xml:space="preserve"> </w:t>
      </w:r>
      <w:r>
        <w:rPr>
          <w:spacing w:val="-1"/>
        </w:rPr>
        <w:t>Enhancement, gives the</w:t>
      </w:r>
      <w:r>
        <w:t xml:space="preserve"> </w:t>
      </w:r>
      <w:r>
        <w:rPr>
          <w:spacing w:val="-1"/>
        </w:rPr>
        <w:t>Hidden Taoist</w:t>
      </w:r>
      <w:r>
        <w:rPr>
          <w:spacing w:val="21"/>
        </w:rPr>
        <w:t xml:space="preserve"> </w:t>
      </w:r>
      <w:r>
        <w:t>Secrets</w:t>
      </w:r>
      <w:r>
        <w:rPr>
          <w:spacing w:val="-1"/>
        </w:rPr>
        <w:t xml:space="preserve"> </w:t>
      </w:r>
      <w:r>
        <w:t>of</w:t>
      </w:r>
      <w:r>
        <w:rPr>
          <w:spacing w:val="-1"/>
        </w:rPr>
        <w:t xml:space="preserve"> </w:t>
      </w:r>
      <w:r>
        <w:t xml:space="preserve">the </w:t>
      </w:r>
      <w:r>
        <w:rPr>
          <w:spacing w:val="-1"/>
        </w:rPr>
        <w:t xml:space="preserve">Microcosmic </w:t>
      </w:r>
      <w:r>
        <w:t>AND</w:t>
      </w:r>
      <w:r>
        <w:rPr>
          <w:spacing w:val="-1"/>
        </w:rPr>
        <w:t xml:space="preserve"> the</w:t>
      </w:r>
      <w:r>
        <w:rPr>
          <w:spacing w:val="-2"/>
        </w:rPr>
        <w:t xml:space="preserve"> </w:t>
      </w:r>
      <w:r>
        <w:rPr>
          <w:spacing w:val="-1"/>
        </w:rPr>
        <w:t>Macrocosmic</w:t>
      </w:r>
      <w:r>
        <w:t xml:space="preserve"> </w:t>
      </w:r>
      <w:r>
        <w:rPr>
          <w:spacing w:val="-1"/>
        </w:rPr>
        <w:t xml:space="preserve">Orbit, </w:t>
      </w:r>
      <w:r>
        <w:rPr>
          <w:spacing w:val="-2"/>
        </w:rPr>
        <w:t>The</w:t>
      </w:r>
      <w:r>
        <w:rPr>
          <w:spacing w:val="-1"/>
        </w:rPr>
        <w:t xml:space="preserve"> </w:t>
      </w:r>
      <w:r>
        <w:t>Energy</w:t>
      </w:r>
      <w:r>
        <w:rPr>
          <w:spacing w:val="37"/>
        </w:rPr>
        <w:t xml:space="preserve"> </w:t>
      </w:r>
      <w:r>
        <w:rPr>
          <w:spacing w:val="-1"/>
        </w:rPr>
        <w:t>Enhancement</w:t>
      </w:r>
      <w:r>
        <w:rPr>
          <w:spacing w:val="1"/>
        </w:rPr>
        <w:t xml:space="preserve"> </w:t>
      </w:r>
      <w:r>
        <w:rPr>
          <w:spacing w:val="-1"/>
        </w:rPr>
        <w:t>Supra</w:t>
      </w:r>
      <w:r>
        <w:rPr>
          <w:spacing w:val="1"/>
        </w:rPr>
        <w:t xml:space="preserve"> </w:t>
      </w:r>
      <w:r>
        <w:rPr>
          <w:spacing w:val="-1"/>
        </w:rPr>
        <w:t>Galactic Orbit</w:t>
      </w:r>
    </w:p>
    <w:p w:rsidR="00743C02" w:rsidRDefault="001F2438">
      <w:pPr>
        <w:pStyle w:val="Corpodetexto"/>
        <w:ind w:right="162"/>
      </w:pPr>
      <w:r>
        <w:rPr>
          <w:spacing w:val="-1"/>
        </w:rPr>
        <w:t>These</w:t>
      </w:r>
      <w:r>
        <w:t xml:space="preserve"> </w:t>
      </w:r>
      <w:r>
        <w:rPr>
          <w:spacing w:val="-1"/>
        </w:rPr>
        <w:t>symbols</w:t>
      </w:r>
      <w:r>
        <w:t xml:space="preserve"> </w:t>
      </w:r>
      <w:r>
        <w:rPr>
          <w:spacing w:val="-2"/>
        </w:rPr>
        <w:t>symbolise</w:t>
      </w:r>
      <w:r>
        <w:rPr>
          <w:spacing w:val="-1"/>
        </w:rPr>
        <w:t xml:space="preserve"> </w:t>
      </w:r>
      <w:r>
        <w:t>how</w:t>
      </w:r>
      <w:r>
        <w:rPr>
          <w:spacing w:val="-3"/>
        </w:rPr>
        <w:t xml:space="preserve"> </w:t>
      </w:r>
      <w:r>
        <w:t>to</w:t>
      </w:r>
      <w:r>
        <w:rPr>
          <w:spacing w:val="-1"/>
        </w:rPr>
        <w:t xml:space="preserve"> clean </w:t>
      </w:r>
      <w:r>
        <w:t>all</w:t>
      </w:r>
      <w:r>
        <w:rPr>
          <w:spacing w:val="-1"/>
        </w:rPr>
        <w:t xml:space="preserve"> the Chakras</w:t>
      </w:r>
      <w:r>
        <w:rPr>
          <w:spacing w:val="-3"/>
        </w:rPr>
        <w:t xml:space="preserve"> </w:t>
      </w:r>
      <w:r>
        <w:rPr>
          <w:spacing w:val="-1"/>
        </w:rPr>
        <w:t xml:space="preserve">through </w:t>
      </w:r>
      <w:r>
        <w:t>a</w:t>
      </w:r>
      <w:r>
        <w:rPr>
          <w:spacing w:val="43"/>
        </w:rPr>
        <w:t xml:space="preserve"> </w:t>
      </w:r>
      <w:r>
        <w:rPr>
          <w:spacing w:val="-1"/>
        </w:rPr>
        <w:t>guided</w:t>
      </w:r>
      <w:r>
        <w:t xml:space="preserve"> </w:t>
      </w:r>
      <w:r>
        <w:rPr>
          <w:spacing w:val="-2"/>
        </w:rPr>
        <w:t>meditation.</w:t>
      </w:r>
      <w:r>
        <w:t xml:space="preserve"> </w:t>
      </w:r>
      <w:r>
        <w:rPr>
          <w:spacing w:val="-1"/>
        </w:rPr>
        <w:t>Helping</w:t>
      </w:r>
      <w:r>
        <w:t xml:space="preserve"> </w:t>
      </w:r>
      <w:r>
        <w:rPr>
          <w:spacing w:val="-1"/>
        </w:rPr>
        <w:t>all</w:t>
      </w:r>
      <w:r>
        <w:t xml:space="preserve"> </w:t>
      </w:r>
      <w:r>
        <w:rPr>
          <w:spacing w:val="-1"/>
        </w:rPr>
        <w:t>parts</w:t>
      </w:r>
      <w:r>
        <w:rPr>
          <w:spacing w:val="-3"/>
        </w:rPr>
        <w:t xml:space="preserve"> </w:t>
      </w:r>
      <w:r>
        <w:rPr>
          <w:spacing w:val="-1"/>
        </w:rPr>
        <w:t>of the</w:t>
      </w:r>
      <w:r>
        <w:rPr>
          <w:spacing w:val="1"/>
        </w:rPr>
        <w:t xml:space="preserve"> </w:t>
      </w:r>
      <w:r>
        <w:rPr>
          <w:spacing w:val="-2"/>
        </w:rPr>
        <w:t>mind</w:t>
      </w:r>
      <w:r>
        <w:t xml:space="preserve"> </w:t>
      </w:r>
      <w:r>
        <w:rPr>
          <w:spacing w:val="-1"/>
        </w:rPr>
        <w:t>including</w:t>
      </w:r>
      <w:r>
        <w:t xml:space="preserve"> </w:t>
      </w:r>
      <w:r>
        <w:rPr>
          <w:spacing w:val="-1"/>
        </w:rPr>
        <w:t>the</w:t>
      </w:r>
      <w:r>
        <w:rPr>
          <w:spacing w:val="51"/>
        </w:rPr>
        <w:t xml:space="preserve"> </w:t>
      </w:r>
      <w:r>
        <w:rPr>
          <w:spacing w:val="-2"/>
        </w:rPr>
        <w:t>Unconscious,</w:t>
      </w:r>
      <w:r>
        <w:t xml:space="preserve"> </w:t>
      </w:r>
      <w:r>
        <w:rPr>
          <w:spacing w:val="-1"/>
        </w:rPr>
        <w:t>to</w:t>
      </w:r>
      <w:r>
        <w:t xml:space="preserve"> </w:t>
      </w:r>
      <w:r>
        <w:rPr>
          <w:spacing w:val="-2"/>
        </w:rPr>
        <w:t>become</w:t>
      </w:r>
      <w:r>
        <w:rPr>
          <w:spacing w:val="1"/>
        </w:rPr>
        <w:t xml:space="preserve"> </w:t>
      </w:r>
      <w:r>
        <w:rPr>
          <w:spacing w:val="-1"/>
        </w:rPr>
        <w:t>more</w:t>
      </w:r>
      <w:r>
        <w:t xml:space="preserve"> </w:t>
      </w:r>
      <w:r>
        <w:rPr>
          <w:spacing w:val="-1"/>
        </w:rPr>
        <w:t>calm</w:t>
      </w:r>
      <w:r>
        <w:rPr>
          <w:spacing w:val="-2"/>
        </w:rPr>
        <w:t xml:space="preserve"> </w:t>
      </w:r>
      <w:r>
        <w:rPr>
          <w:spacing w:val="-1"/>
        </w:rPr>
        <w:t>and</w:t>
      </w:r>
      <w:r>
        <w:t xml:space="preserve"> </w:t>
      </w:r>
      <w:r>
        <w:rPr>
          <w:spacing w:val="-1"/>
        </w:rPr>
        <w:t>still.</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203"/>
      </w:pPr>
      <w:r>
        <w:rPr>
          <w:spacing w:val="-1"/>
        </w:rPr>
        <w:lastRenderedPageBreak/>
        <w:t>"To</w:t>
      </w:r>
      <w:r>
        <w:t xml:space="preserve"> </w:t>
      </w:r>
      <w:r>
        <w:rPr>
          <w:spacing w:val="-1"/>
        </w:rPr>
        <w:t>remove the</w:t>
      </w:r>
      <w:r>
        <w:t xml:space="preserve"> </w:t>
      </w:r>
      <w:r>
        <w:rPr>
          <w:spacing w:val="-1"/>
        </w:rPr>
        <w:t>stones</w:t>
      </w:r>
      <w:r>
        <w:t xml:space="preserve"> </w:t>
      </w:r>
      <w:r>
        <w:rPr>
          <w:spacing w:val="-1"/>
        </w:rPr>
        <w:t>in the path of</w:t>
      </w:r>
      <w:r>
        <w:rPr>
          <w:spacing w:val="-2"/>
        </w:rPr>
        <w:t xml:space="preserve"> </w:t>
      </w:r>
      <w:r>
        <w:t>the</w:t>
      </w:r>
      <w:r>
        <w:rPr>
          <w:spacing w:val="1"/>
        </w:rPr>
        <w:t xml:space="preserve"> </w:t>
      </w:r>
      <w:r>
        <w:rPr>
          <w:spacing w:val="-1"/>
        </w:rPr>
        <w:t>watercourse. To</w:t>
      </w:r>
      <w:r>
        <w:t xml:space="preserve"> </w:t>
      </w:r>
      <w:r>
        <w:rPr>
          <w:spacing w:val="-1"/>
        </w:rPr>
        <w:t>remove</w:t>
      </w:r>
      <w:r>
        <w:rPr>
          <w:spacing w:val="32"/>
        </w:rPr>
        <w:t xml:space="preserve"> </w:t>
      </w:r>
      <w:r>
        <w:rPr>
          <w:spacing w:val="-1"/>
        </w:rPr>
        <w:t>blockages to the</w:t>
      </w:r>
      <w:r>
        <w:t xml:space="preserve"> </w:t>
      </w:r>
      <w:r>
        <w:rPr>
          <w:spacing w:val="-1"/>
        </w:rPr>
        <w:t>flow</w:t>
      </w:r>
      <w:r>
        <w:rPr>
          <w:spacing w:val="-3"/>
        </w:rPr>
        <w:t xml:space="preserve"> </w:t>
      </w:r>
      <w:r>
        <w:rPr>
          <w:spacing w:val="-1"/>
        </w:rPr>
        <w:t>of</w:t>
      </w:r>
      <w:r>
        <w:t xml:space="preserve"> </w:t>
      </w:r>
      <w:r>
        <w:rPr>
          <w:spacing w:val="-1"/>
        </w:rPr>
        <w:t>your</w:t>
      </w:r>
      <w:r>
        <w:t xml:space="preserve"> </w:t>
      </w:r>
      <w:r>
        <w:rPr>
          <w:spacing w:val="-1"/>
        </w:rPr>
        <w:t>energy"</w:t>
      </w:r>
      <w:r>
        <w:rPr>
          <w:spacing w:val="-2"/>
        </w:rPr>
        <w:t xml:space="preserve"> </w:t>
      </w:r>
      <w:r>
        <w:t>A</w:t>
      </w:r>
      <w:r>
        <w:rPr>
          <w:spacing w:val="1"/>
        </w:rPr>
        <w:t xml:space="preserve"> </w:t>
      </w:r>
      <w:r>
        <w:rPr>
          <w:spacing w:val="-1"/>
        </w:rPr>
        <w:t>description of</w:t>
      </w:r>
      <w:r>
        <w:t xml:space="preserve"> </w:t>
      </w:r>
      <w:r>
        <w:rPr>
          <w:spacing w:val="-2"/>
        </w:rPr>
        <w:t>Samyama</w:t>
      </w:r>
      <w:r>
        <w:rPr>
          <w:spacing w:val="1"/>
        </w:rPr>
        <w:t xml:space="preserve"> </w:t>
      </w:r>
      <w:r>
        <w:rPr>
          <w:spacing w:val="-1"/>
        </w:rPr>
        <w:t>or</w:t>
      </w:r>
      <w:r>
        <w:rPr>
          <w:spacing w:val="44"/>
        </w:rPr>
        <w:t xml:space="preserve"> </w:t>
      </w:r>
      <w:r>
        <w:rPr>
          <w:spacing w:val="-1"/>
        </w:rPr>
        <w:t>Energy</w:t>
      </w:r>
      <w:r>
        <w:rPr>
          <w:spacing w:val="-2"/>
        </w:rPr>
        <w:t xml:space="preserve"> </w:t>
      </w:r>
      <w:r>
        <w:rPr>
          <w:spacing w:val="-1"/>
        </w:rPr>
        <w:t>Enhancement</w:t>
      </w:r>
      <w:r>
        <w:t xml:space="preserve"> </w:t>
      </w:r>
      <w:r>
        <w:rPr>
          <w:spacing w:val="-1"/>
        </w:rPr>
        <w:t>from</w:t>
      </w:r>
      <w:r>
        <w:rPr>
          <w:spacing w:val="-3"/>
        </w:rPr>
        <w:t xml:space="preserve"> </w:t>
      </w:r>
      <w:r>
        <w:rPr>
          <w:spacing w:val="-1"/>
        </w:rPr>
        <w:t>the 5000 years old</w:t>
      </w:r>
      <w:r>
        <w:t xml:space="preserve"> </w:t>
      </w:r>
      <w:r>
        <w:rPr>
          <w:spacing w:val="-1"/>
        </w:rPr>
        <w:t>Yoga Sutras</w:t>
      </w:r>
      <w:r>
        <w:t xml:space="preserve"> of</w:t>
      </w:r>
      <w:r>
        <w:rPr>
          <w:spacing w:val="43"/>
        </w:rPr>
        <w:t xml:space="preserve"> </w:t>
      </w:r>
      <w:r>
        <w:rPr>
          <w:spacing w:val="-1"/>
        </w:rPr>
        <w:t>Patanjali,</w:t>
      </w:r>
      <w:r>
        <w:rPr>
          <w:spacing w:val="-2"/>
        </w:rPr>
        <w:t xml:space="preserve"> </w:t>
      </w:r>
      <w:r>
        <w:rPr>
          <w:spacing w:val="-1"/>
        </w:rPr>
        <w:t>the</w:t>
      </w:r>
      <w:r>
        <w:rPr>
          <w:spacing w:val="1"/>
        </w:rPr>
        <w:t xml:space="preserve"> </w:t>
      </w:r>
      <w:r>
        <w:rPr>
          <w:spacing w:val="-1"/>
        </w:rPr>
        <w:t>source of</w:t>
      </w:r>
      <w:r>
        <w:rPr>
          <w:spacing w:val="-2"/>
        </w:rPr>
        <w:t xml:space="preserve"> </w:t>
      </w:r>
      <w:r>
        <w:rPr>
          <w:spacing w:val="-1"/>
        </w:rPr>
        <w:t>Raja</w:t>
      </w:r>
      <w:r>
        <w:rPr>
          <w:spacing w:val="1"/>
        </w:rPr>
        <w:t xml:space="preserve"> </w:t>
      </w:r>
      <w:r>
        <w:rPr>
          <w:spacing w:val="-1"/>
        </w:rPr>
        <w:t>Yoga.</w:t>
      </w:r>
    </w:p>
    <w:p w:rsidR="00743C02" w:rsidRDefault="001F2438">
      <w:pPr>
        <w:pStyle w:val="Corpodetexto"/>
        <w:ind w:right="20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 like</w:t>
      </w:r>
      <w:r>
        <w:rPr>
          <w:spacing w:val="1"/>
        </w:rPr>
        <w:t xml:space="preserve"> </w:t>
      </w:r>
      <w:r>
        <w:rPr>
          <w:spacing w:val="-1"/>
        </w:rPr>
        <w:t>Energy Enhancement,</w:t>
      </w:r>
      <w:r>
        <w:rPr>
          <w:spacing w:val="-2"/>
        </w:rPr>
        <w:t xml:space="preserve"> </w:t>
      </w:r>
      <w:r>
        <w:rPr>
          <w:spacing w:val="-1"/>
        </w:rPr>
        <w:t>teaches</w:t>
      </w:r>
      <w:r>
        <w:rPr>
          <w:spacing w:val="-2"/>
        </w:rPr>
        <w:t xml:space="preserve"> </w:t>
      </w:r>
      <w:r>
        <w:t>how</w:t>
      </w:r>
      <w:r>
        <w:rPr>
          <w:spacing w:val="-3"/>
        </w:rPr>
        <w:t xml:space="preserve"> </w:t>
      </w:r>
      <w:r>
        <w:t>to</w:t>
      </w:r>
      <w:r>
        <w:rPr>
          <w:spacing w:val="-1"/>
        </w:rPr>
        <w:t xml:space="preserve"> cleanse</w:t>
      </w:r>
      <w:r>
        <w:rPr>
          <w:spacing w:val="41"/>
        </w:rPr>
        <w:t xml:space="preserve"> </w:t>
      </w:r>
      <w:r>
        <w:t xml:space="preserve">the </w:t>
      </w:r>
      <w:r>
        <w:rPr>
          <w:spacing w:val="-1"/>
        </w:rPr>
        <w:t xml:space="preserve">psychic </w:t>
      </w:r>
      <w:r>
        <w:t>body</w:t>
      </w:r>
      <w:r>
        <w:rPr>
          <w:spacing w:val="-2"/>
        </w:rPr>
        <w:t xml:space="preserve"> </w:t>
      </w:r>
      <w:r>
        <w:rPr>
          <w:spacing w:val="-1"/>
        </w:rPr>
        <w:t>so that</w:t>
      </w:r>
      <w:r>
        <w:t xml:space="preserve"> </w:t>
      </w:r>
      <w:r>
        <w:rPr>
          <w:spacing w:val="-2"/>
        </w:rPr>
        <w:t>our</w:t>
      </w:r>
      <w:r>
        <w:t xml:space="preserve"> </w:t>
      </w:r>
      <w:r>
        <w:rPr>
          <w:spacing w:val="-1"/>
        </w:rPr>
        <w:t>psyche</w:t>
      </w:r>
      <w:r>
        <w:t xml:space="preserve"> </w:t>
      </w:r>
      <w:r>
        <w:rPr>
          <w:spacing w:val="-1"/>
        </w:rPr>
        <w:t>becomes</w:t>
      </w:r>
      <w:r>
        <w:t xml:space="preserve"> </w:t>
      </w:r>
      <w:r>
        <w:rPr>
          <w:spacing w:val="-1"/>
        </w:rPr>
        <w:t>sensitive</w:t>
      </w:r>
      <w:r>
        <w:t xml:space="preserve"> </w:t>
      </w:r>
      <w:r>
        <w:rPr>
          <w:spacing w:val="-1"/>
        </w:rPr>
        <w:t xml:space="preserve">and </w:t>
      </w:r>
      <w:r>
        <w:rPr>
          <w:spacing w:val="-2"/>
        </w:rPr>
        <w:t>our</w:t>
      </w:r>
      <w:r>
        <w:rPr>
          <w:spacing w:val="27"/>
        </w:rPr>
        <w:t xml:space="preserve"> </w:t>
      </w:r>
      <w:r>
        <w:rPr>
          <w:spacing w:val="-1"/>
        </w:rPr>
        <w:t>energy</w:t>
      </w:r>
      <w:r>
        <w:t xml:space="preserve"> </w:t>
      </w:r>
      <w:r>
        <w:rPr>
          <w:spacing w:val="-1"/>
        </w:rPr>
        <w:t>more</w:t>
      </w:r>
      <w:r>
        <w:t xml:space="preserve"> </w:t>
      </w:r>
      <w:r>
        <w:rPr>
          <w:spacing w:val="-2"/>
        </w:rPr>
        <w:t>powerful.</w:t>
      </w:r>
    </w:p>
    <w:p w:rsidR="00743C02" w:rsidRDefault="001F2438">
      <w:pPr>
        <w:pStyle w:val="Corpodetexto"/>
        <w:ind w:right="20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5"/>
        </w:rPr>
        <w:t xml:space="preserve"> </w:t>
      </w:r>
      <w:r>
        <w:rPr>
          <w:spacing w:val="-1"/>
        </w:rPr>
        <w:t>Taoist</w:t>
      </w:r>
      <w:r>
        <w:rPr>
          <w:spacing w:val="2"/>
        </w:rPr>
        <w:t xml:space="preserve"> </w:t>
      </w:r>
      <w:r>
        <w:rPr>
          <w:spacing w:val="-1"/>
        </w:rPr>
        <w:t>masters, like</w:t>
      </w:r>
      <w:r>
        <w:rPr>
          <w:spacing w:val="1"/>
        </w:rPr>
        <w:t xml:space="preserve"> </w:t>
      </w:r>
      <w:r>
        <w:rPr>
          <w:spacing w:val="-1"/>
        </w:rPr>
        <w:t>Energy Enhancement, strengthens</w:t>
      </w:r>
      <w:r>
        <w:rPr>
          <w:spacing w:val="-2"/>
        </w:rPr>
        <w:t xml:space="preserve"> </w:t>
      </w:r>
      <w:r>
        <w:rPr>
          <w:spacing w:val="-1"/>
        </w:rPr>
        <w:t>the psychic</w:t>
      </w:r>
      <w:r>
        <w:rPr>
          <w:spacing w:val="44"/>
        </w:rPr>
        <w:t xml:space="preserve"> </w:t>
      </w:r>
      <w:r>
        <w:rPr>
          <w:spacing w:val="-1"/>
        </w:rPr>
        <w:t xml:space="preserve">circuits </w:t>
      </w:r>
      <w:r>
        <w:t>and</w:t>
      </w:r>
      <w:r>
        <w:rPr>
          <w:spacing w:val="-1"/>
        </w:rPr>
        <w:t xml:space="preserve"> decreases the resistance</w:t>
      </w:r>
      <w:r>
        <w:rPr>
          <w:spacing w:val="-2"/>
        </w:rPr>
        <w:t xml:space="preserve"> </w:t>
      </w:r>
      <w:r>
        <w:t>to</w:t>
      </w:r>
      <w:r>
        <w:rPr>
          <w:spacing w:val="-1"/>
        </w:rPr>
        <w:t xml:space="preserve"> </w:t>
      </w:r>
      <w:r>
        <w:t>the flow</w:t>
      </w:r>
      <w:r>
        <w:rPr>
          <w:spacing w:val="-2"/>
        </w:rPr>
        <w:t xml:space="preserve"> </w:t>
      </w:r>
      <w:r>
        <w:t xml:space="preserve">of </w:t>
      </w:r>
      <w:r>
        <w:rPr>
          <w:spacing w:val="-1"/>
        </w:rPr>
        <w:t>Energy.</w:t>
      </w:r>
      <w:r>
        <w:t xml:space="preserve"> </w:t>
      </w:r>
      <w:r>
        <w:rPr>
          <w:spacing w:val="-1"/>
        </w:rPr>
        <w:t>It</w:t>
      </w:r>
      <w:r>
        <w:rPr>
          <w:spacing w:val="1"/>
        </w:rPr>
        <w:t xml:space="preserve"> </w:t>
      </w:r>
      <w:r>
        <w:t>helps</w:t>
      </w:r>
      <w:r>
        <w:rPr>
          <w:spacing w:val="57"/>
        </w:rPr>
        <w:t xml:space="preserve"> </w:t>
      </w:r>
      <w:r>
        <w:t xml:space="preserve">to </w:t>
      </w:r>
      <w:r>
        <w:rPr>
          <w:spacing w:val="-1"/>
        </w:rPr>
        <w:t>build</w:t>
      </w:r>
      <w:r>
        <w:t xml:space="preserve"> the</w:t>
      </w:r>
      <w:r>
        <w:rPr>
          <w:spacing w:val="-1"/>
        </w:rPr>
        <w:t xml:space="preserve"> psychic</w:t>
      </w:r>
      <w:r>
        <w:t xml:space="preserve"> </w:t>
      </w:r>
      <w:r>
        <w:rPr>
          <w:spacing w:val="-1"/>
        </w:rPr>
        <w:t>body,</w:t>
      </w:r>
      <w:r>
        <w:t xml:space="preserve"> as </w:t>
      </w:r>
      <w:r>
        <w:rPr>
          <w:spacing w:val="-1"/>
        </w:rPr>
        <w:t>Gurdjieff</w:t>
      </w:r>
      <w:r>
        <w:t xml:space="preserve"> </w:t>
      </w:r>
      <w:r>
        <w:rPr>
          <w:spacing w:val="-1"/>
        </w:rPr>
        <w:t>called</w:t>
      </w:r>
      <w:r>
        <w:t xml:space="preserve"> </w:t>
      </w:r>
      <w:r>
        <w:rPr>
          <w:spacing w:val="-1"/>
        </w:rPr>
        <w:t>it,</w:t>
      </w:r>
      <w:r>
        <w:rPr>
          <w:spacing w:val="-2"/>
        </w:rPr>
        <w:t xml:space="preserve"> </w:t>
      </w:r>
      <w:r>
        <w:rPr>
          <w:spacing w:val="-1"/>
        </w:rPr>
        <w:t>"The</w:t>
      </w:r>
      <w:r>
        <w:rPr>
          <w:spacing w:val="1"/>
        </w:rPr>
        <w:t xml:space="preserve"> </w:t>
      </w:r>
      <w:r>
        <w:t>Body</w:t>
      </w:r>
      <w:r>
        <w:rPr>
          <w:spacing w:val="45"/>
        </w:rPr>
        <w:t xml:space="preserve"> </w:t>
      </w:r>
      <w:r>
        <w:rPr>
          <w:spacing w:val="-1"/>
        </w:rPr>
        <w:t>Kesdjian".</w:t>
      </w:r>
    </w:p>
    <w:p w:rsidR="00743C02" w:rsidRDefault="001F2438">
      <w:pPr>
        <w:pStyle w:val="Corpodetexto"/>
        <w:spacing w:before="120"/>
        <w:ind w:right="11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 like</w:t>
      </w:r>
      <w:r>
        <w:rPr>
          <w:spacing w:val="1"/>
        </w:rPr>
        <w:t xml:space="preserve"> </w:t>
      </w:r>
      <w:r>
        <w:rPr>
          <w:spacing w:val="-1"/>
        </w:rPr>
        <w:t>Energy Enhancement, are</w:t>
      </w:r>
      <w:r>
        <w:rPr>
          <w:spacing w:val="-2"/>
        </w:rPr>
        <w:t xml:space="preserve"> </w:t>
      </w:r>
      <w:r>
        <w:rPr>
          <w:spacing w:val="-1"/>
        </w:rPr>
        <w:t>guided meditations</w:t>
      </w:r>
      <w:r>
        <w:rPr>
          <w:spacing w:val="-2"/>
        </w:rPr>
        <w:t xml:space="preserve"> </w:t>
      </w:r>
      <w:r>
        <w:rPr>
          <w:spacing w:val="-1"/>
        </w:rPr>
        <w:t>to</w:t>
      </w:r>
      <w:r>
        <w:rPr>
          <w:spacing w:val="52"/>
        </w:rPr>
        <w:t xml:space="preserve"> </w:t>
      </w:r>
      <w:r>
        <w:rPr>
          <w:spacing w:val="-1"/>
        </w:rPr>
        <w:t>increase</w:t>
      </w:r>
      <w:r>
        <w:rPr>
          <w:spacing w:val="1"/>
        </w:rPr>
        <w:t xml:space="preserve"> </w:t>
      </w:r>
      <w:r>
        <w:rPr>
          <w:spacing w:val="-1"/>
        </w:rPr>
        <w:t>sensitivity</w:t>
      </w:r>
      <w:r>
        <w:rPr>
          <w:spacing w:val="-2"/>
        </w:rPr>
        <w:t xml:space="preserve"> </w:t>
      </w:r>
      <w:r>
        <w:rPr>
          <w:spacing w:val="-1"/>
        </w:rPr>
        <w:t>to energies</w:t>
      </w:r>
      <w:r>
        <w:t xml:space="preserve"> </w:t>
      </w:r>
      <w:r>
        <w:rPr>
          <w:spacing w:val="-1"/>
        </w:rPr>
        <w:t>is given</w:t>
      </w:r>
      <w:r>
        <w:t xml:space="preserve"> </w:t>
      </w:r>
      <w:r>
        <w:rPr>
          <w:spacing w:val="-1"/>
        </w:rPr>
        <w:t>in the</w:t>
      </w:r>
      <w:r>
        <w:t xml:space="preserve"> </w:t>
      </w:r>
      <w:r>
        <w:rPr>
          <w:spacing w:val="-1"/>
        </w:rPr>
        <w:t>next</w:t>
      </w:r>
      <w:r>
        <w:t xml:space="preserve"> </w:t>
      </w:r>
      <w:r>
        <w:rPr>
          <w:spacing w:val="-1"/>
        </w:rPr>
        <w:t>Initiations of the</w:t>
      </w:r>
      <w:r>
        <w:rPr>
          <w:spacing w:val="28"/>
        </w:rPr>
        <w:t xml:space="preserve"> </w:t>
      </w:r>
      <w:r>
        <w:rPr>
          <w:spacing w:val="-1"/>
        </w:rPr>
        <w:t xml:space="preserve">techniques </w:t>
      </w:r>
      <w:r>
        <w:t>of</w:t>
      </w:r>
      <w:r>
        <w:rPr>
          <w:spacing w:val="-1"/>
        </w:rPr>
        <w:t xml:space="preserve"> Energy</w:t>
      </w:r>
      <w:r>
        <w:rPr>
          <w:spacing w:val="-2"/>
        </w:rPr>
        <w:t xml:space="preserve"> </w:t>
      </w:r>
      <w:r>
        <w:rPr>
          <w:spacing w:val="-1"/>
        </w:rPr>
        <w:t>Enhancement-</w:t>
      </w:r>
      <w:r>
        <w:rPr>
          <w:spacing w:val="-3"/>
        </w:rPr>
        <w:t xml:space="preserve"> </w:t>
      </w:r>
      <w:r>
        <w:rPr>
          <w:spacing w:val="-1"/>
        </w:rPr>
        <w:t>"The</w:t>
      </w:r>
      <w:r>
        <w:t xml:space="preserve"> </w:t>
      </w:r>
      <w:r>
        <w:rPr>
          <w:spacing w:val="-1"/>
        </w:rPr>
        <w:t>Grounding</w:t>
      </w:r>
      <w:r>
        <w:t xml:space="preserve"> of</w:t>
      </w:r>
      <w:r>
        <w:rPr>
          <w:spacing w:val="-1"/>
        </w:rPr>
        <w:t xml:space="preserve"> Negative</w:t>
      </w:r>
      <w:r>
        <w:rPr>
          <w:spacing w:val="39"/>
        </w:rPr>
        <w:t xml:space="preserve"> </w:t>
      </w:r>
      <w:r>
        <w:rPr>
          <w:spacing w:val="-1"/>
        </w:rPr>
        <w:t xml:space="preserve">Energies." </w:t>
      </w:r>
      <w:r>
        <w:t>-</w:t>
      </w:r>
      <w:r>
        <w:rPr>
          <w:spacing w:val="-2"/>
        </w:rPr>
        <w:t xml:space="preserve"> </w:t>
      </w:r>
      <w:r>
        <w:rPr>
          <w:spacing w:val="-1"/>
        </w:rPr>
        <w:t>the</w:t>
      </w:r>
      <w:r>
        <w:t xml:space="preserve"> </w:t>
      </w:r>
      <w:r>
        <w:rPr>
          <w:spacing w:val="-1"/>
        </w:rPr>
        <w:t>Earth Path</w:t>
      </w:r>
      <w:r>
        <w:t xml:space="preserve"> of</w:t>
      </w:r>
      <w:r>
        <w:rPr>
          <w:spacing w:val="-1"/>
        </w:rPr>
        <w:t xml:space="preserve"> the Five</w:t>
      </w:r>
      <w:r>
        <w:t xml:space="preserve"> </w:t>
      </w:r>
      <w:r>
        <w:rPr>
          <w:spacing w:val="-1"/>
        </w:rPr>
        <w:t>Elemental</w:t>
      </w:r>
      <w:r>
        <w:rPr>
          <w:spacing w:val="-2"/>
        </w:rPr>
        <w:t xml:space="preserve"> Pathways</w:t>
      </w:r>
      <w:r>
        <w:t xml:space="preserve"> of </w:t>
      </w:r>
      <w:r>
        <w:rPr>
          <w:spacing w:val="-1"/>
        </w:rPr>
        <w:t xml:space="preserve">the </w:t>
      </w:r>
      <w:r>
        <w:t>Qi</w:t>
      </w:r>
      <w:r>
        <w:rPr>
          <w:spacing w:val="59"/>
        </w:rPr>
        <w:t xml:space="preserve"> </w:t>
      </w:r>
      <w:r>
        <w:rPr>
          <w:spacing w:val="-1"/>
        </w:rPr>
        <w:t>for the removal</w:t>
      </w:r>
      <w:r>
        <w:t xml:space="preserve"> </w:t>
      </w:r>
      <w:r>
        <w:rPr>
          <w:spacing w:val="-1"/>
        </w:rPr>
        <w:t>of ALL energy</w:t>
      </w:r>
      <w:r>
        <w:rPr>
          <w:spacing w:val="-2"/>
        </w:rPr>
        <w:t xml:space="preserve"> </w:t>
      </w:r>
      <w:r>
        <w:rPr>
          <w:spacing w:val="-1"/>
        </w:rPr>
        <w:t>blockages.</w:t>
      </w:r>
    </w:p>
    <w:p w:rsidR="00743C02" w:rsidRDefault="001F2438">
      <w:pPr>
        <w:pStyle w:val="Corpodetexto"/>
        <w:ind w:right="187"/>
      </w:pPr>
      <w:r>
        <w:rPr>
          <w:spacing w:val="-1"/>
        </w:rPr>
        <w:t>Energy</w:t>
      </w:r>
      <w:r>
        <w:rPr>
          <w:spacing w:val="-2"/>
        </w:rPr>
        <w:t xml:space="preserve"> </w:t>
      </w:r>
      <w:r>
        <w:rPr>
          <w:spacing w:val="-1"/>
        </w:rPr>
        <w:t>Enhancement's</w:t>
      </w:r>
      <w:r>
        <w:t xml:space="preserve"> </w:t>
      </w:r>
      <w:r>
        <w:rPr>
          <w:spacing w:val="-1"/>
        </w:rPr>
        <w:t>first</w:t>
      </w:r>
      <w:r>
        <w:t xml:space="preserve"> </w:t>
      </w:r>
      <w:r>
        <w:rPr>
          <w:spacing w:val="-1"/>
        </w:rPr>
        <w:t xml:space="preserve">seven Initiations </w:t>
      </w:r>
      <w:r>
        <w:t>of</w:t>
      </w:r>
      <w:r>
        <w:rPr>
          <w:spacing w:val="-2"/>
        </w:rPr>
        <w:t xml:space="preserve"> </w:t>
      </w:r>
      <w:r>
        <w:rPr>
          <w:spacing w:val="-1"/>
        </w:rPr>
        <w:t>the</w:t>
      </w:r>
      <w:r>
        <w:t xml:space="preserve"> </w:t>
      </w:r>
      <w:r>
        <w:rPr>
          <w:spacing w:val="-1"/>
        </w:rPr>
        <w:t>full</w:t>
      </w:r>
      <w:r>
        <w:rPr>
          <w:spacing w:val="1"/>
        </w:rPr>
        <w:t xml:space="preserve"> </w:t>
      </w:r>
      <w:r>
        <w:rPr>
          <w:spacing w:val="-1"/>
        </w:rPr>
        <w:t>Twenty</w:t>
      </w:r>
      <w:r>
        <w:rPr>
          <w:spacing w:val="-2"/>
        </w:rPr>
        <w:t xml:space="preserve"> </w:t>
      </w:r>
      <w:r>
        <w:rPr>
          <w:spacing w:val="-1"/>
        </w:rPr>
        <w:t>Eight</w:t>
      </w:r>
      <w:r>
        <w:rPr>
          <w:spacing w:val="41"/>
        </w:rPr>
        <w:t xml:space="preserve"> </w:t>
      </w:r>
      <w:r>
        <w:rPr>
          <w:spacing w:val="-1"/>
        </w:rPr>
        <w:t>Initiations</w:t>
      </w:r>
      <w:r>
        <w:t xml:space="preserve"> </w:t>
      </w:r>
      <w:r>
        <w:rPr>
          <w:spacing w:val="-1"/>
        </w:rPr>
        <w:t xml:space="preserve">consists </w:t>
      </w:r>
      <w:r>
        <w:t xml:space="preserve">of </w:t>
      </w:r>
      <w:r>
        <w:rPr>
          <w:spacing w:val="-1"/>
        </w:rPr>
        <w:t>Meditation, Shaktipat, Energy</w:t>
      </w:r>
      <w:r>
        <w:rPr>
          <w:spacing w:val="-2"/>
        </w:rPr>
        <w:t xml:space="preserve"> </w:t>
      </w:r>
      <w:r>
        <w:rPr>
          <w:spacing w:val="-1"/>
        </w:rPr>
        <w:t>Circulation, The</w:t>
      </w:r>
      <w:r>
        <w:rPr>
          <w:spacing w:val="73"/>
        </w:rPr>
        <w:t xml:space="preserve"> </w:t>
      </w:r>
      <w:r>
        <w:rPr>
          <w:spacing w:val="-1"/>
        </w:rPr>
        <w:t>Kundalini</w:t>
      </w:r>
      <w:r>
        <w:t xml:space="preserve"> </w:t>
      </w:r>
      <w:r>
        <w:rPr>
          <w:spacing w:val="-1"/>
        </w:rPr>
        <w:t>Kriyas,</w:t>
      </w:r>
      <w:r>
        <w:rPr>
          <w:spacing w:val="1"/>
        </w:rPr>
        <w:t xml:space="preserve"> </w:t>
      </w:r>
      <w:r>
        <w:rPr>
          <w:spacing w:val="-1"/>
        </w:rPr>
        <w:t>The</w:t>
      </w:r>
      <w:r>
        <w:t xml:space="preserve"> </w:t>
      </w:r>
      <w:r>
        <w:rPr>
          <w:spacing w:val="-1"/>
        </w:rPr>
        <w:t>Five</w:t>
      </w:r>
      <w:r>
        <w:rPr>
          <w:spacing w:val="1"/>
        </w:rPr>
        <w:t xml:space="preserve"> </w:t>
      </w:r>
      <w:r>
        <w:rPr>
          <w:spacing w:val="-1"/>
        </w:rPr>
        <w:t>Elemental</w:t>
      </w:r>
      <w:r>
        <w:rPr>
          <w:spacing w:val="-2"/>
        </w:rPr>
        <w:t xml:space="preserve"> </w:t>
      </w:r>
      <w:r>
        <w:rPr>
          <w:spacing w:val="-1"/>
        </w:rPr>
        <w:t>Paths</w:t>
      </w:r>
      <w:r>
        <w:rPr>
          <w:spacing w:val="-2"/>
        </w:rPr>
        <w:t xml:space="preserve"> </w:t>
      </w:r>
      <w:r>
        <w:rPr>
          <w:spacing w:val="-1"/>
        </w:rPr>
        <w:t>Of</w:t>
      </w:r>
      <w:r>
        <w:t xml:space="preserve"> </w:t>
      </w:r>
      <w:r>
        <w:rPr>
          <w:spacing w:val="-1"/>
        </w:rPr>
        <w:t>The</w:t>
      </w:r>
      <w:r>
        <w:t xml:space="preserve"> </w:t>
      </w:r>
      <w:r>
        <w:rPr>
          <w:spacing w:val="-1"/>
        </w:rPr>
        <w:t>Chi</w:t>
      </w:r>
      <w:r>
        <w:t xml:space="preserve"> </w:t>
      </w:r>
      <w:r>
        <w:rPr>
          <w:spacing w:val="-1"/>
        </w:rPr>
        <w:t>Of</w:t>
      </w:r>
      <w:r>
        <w:rPr>
          <w:spacing w:val="-2"/>
        </w:rPr>
        <w:t xml:space="preserve"> </w:t>
      </w:r>
      <w:r>
        <w:rPr>
          <w:spacing w:val="-1"/>
        </w:rPr>
        <w:t>Chinese</w:t>
      </w:r>
      <w:r>
        <w:rPr>
          <w:spacing w:val="29"/>
        </w:rPr>
        <w:t xml:space="preserve"> </w:t>
      </w:r>
      <w:r>
        <w:rPr>
          <w:spacing w:val="-1"/>
        </w:rPr>
        <w:t>Alchemical</w:t>
      </w:r>
      <w:r>
        <w:rPr>
          <w:spacing w:val="-2"/>
        </w:rPr>
        <w:t xml:space="preserve"> </w:t>
      </w:r>
      <w:r>
        <w:rPr>
          <w:spacing w:val="-1"/>
        </w:rPr>
        <w:t>Taoism,</w:t>
      </w:r>
      <w:r>
        <w:t xml:space="preserve"> </w:t>
      </w:r>
      <w:r>
        <w:rPr>
          <w:spacing w:val="-1"/>
        </w:rPr>
        <w:t>The</w:t>
      </w:r>
      <w:r>
        <w:t xml:space="preserve"> </w:t>
      </w:r>
      <w:r>
        <w:rPr>
          <w:spacing w:val="-1"/>
        </w:rPr>
        <w:t xml:space="preserve">Grounding </w:t>
      </w:r>
      <w:r>
        <w:t>Of</w:t>
      </w:r>
      <w:r>
        <w:rPr>
          <w:spacing w:val="-1"/>
        </w:rPr>
        <w:t xml:space="preserve"> Negative</w:t>
      </w:r>
      <w:r>
        <w:t xml:space="preserve"> </w:t>
      </w:r>
      <w:r>
        <w:rPr>
          <w:spacing w:val="-1"/>
        </w:rPr>
        <w:t>Energies,</w:t>
      </w:r>
      <w:r>
        <w:rPr>
          <w:spacing w:val="35"/>
        </w:rPr>
        <w:t xml:space="preserve"> </w:t>
      </w:r>
      <w:r>
        <w:rPr>
          <w:spacing w:val="-1"/>
        </w:rPr>
        <w:t>Alchemical</w:t>
      </w:r>
      <w:r>
        <w:rPr>
          <w:spacing w:val="-2"/>
        </w:rPr>
        <w:t xml:space="preserve"> </w:t>
      </w:r>
      <w:r>
        <w:rPr>
          <w:spacing w:val="-1"/>
        </w:rPr>
        <w:t>V.I.T.R.I.O.L and the Art Card</w:t>
      </w:r>
      <w:r>
        <w:t xml:space="preserve"> Of</w:t>
      </w:r>
      <w:r>
        <w:rPr>
          <w:spacing w:val="-1"/>
        </w:rPr>
        <w:t xml:space="preserve"> </w:t>
      </w:r>
      <w:r>
        <w:rPr>
          <w:spacing w:val="-2"/>
        </w:rPr>
        <w:t>The</w:t>
      </w:r>
      <w:r>
        <w:t xml:space="preserve"> </w:t>
      </w:r>
      <w:r>
        <w:rPr>
          <w:spacing w:val="-1"/>
        </w:rPr>
        <w:t>Thoth Tarot,</w:t>
      </w:r>
      <w:r>
        <w:rPr>
          <w:spacing w:val="45"/>
        </w:rPr>
        <w:t xml:space="preserve"> </w:t>
      </w:r>
      <w:r>
        <w:rPr>
          <w:spacing w:val="-1"/>
        </w:rPr>
        <w:t>Kundalini</w:t>
      </w:r>
      <w:r>
        <w:t xml:space="preserve"> </w:t>
      </w:r>
      <w:r>
        <w:rPr>
          <w:spacing w:val="-1"/>
        </w:rPr>
        <w:t>Energy,</w:t>
      </w:r>
      <w:r>
        <w:t xml:space="preserve"> </w:t>
      </w:r>
      <w:r>
        <w:rPr>
          <w:spacing w:val="-1"/>
        </w:rPr>
        <w:t>Strong</w:t>
      </w:r>
      <w:r>
        <w:rPr>
          <w:spacing w:val="1"/>
        </w:rPr>
        <w:t xml:space="preserve"> </w:t>
      </w:r>
      <w:r>
        <w:rPr>
          <w:spacing w:val="-1"/>
        </w:rPr>
        <w:t>Psychic</w:t>
      </w:r>
      <w:r>
        <w:t xml:space="preserve"> </w:t>
      </w:r>
      <w:r>
        <w:rPr>
          <w:spacing w:val="-1"/>
        </w:rPr>
        <w:t>Protection,</w:t>
      </w:r>
      <w:r>
        <w:t xml:space="preserve"> </w:t>
      </w:r>
      <w:r>
        <w:rPr>
          <w:spacing w:val="-1"/>
        </w:rPr>
        <w:t>The Merkaba,</w:t>
      </w:r>
      <w:r>
        <w:rPr>
          <w:spacing w:val="1"/>
        </w:rPr>
        <w:t xml:space="preserve"> </w:t>
      </w:r>
      <w:r>
        <w:rPr>
          <w:spacing w:val="-2"/>
        </w:rPr>
        <w:t>Pyramid</w:t>
      </w:r>
      <w:r>
        <w:rPr>
          <w:spacing w:val="20"/>
        </w:rPr>
        <w:t xml:space="preserve"> </w:t>
      </w:r>
      <w:r>
        <w:rPr>
          <w:spacing w:val="-1"/>
        </w:rPr>
        <w:t>Protection, Power</w:t>
      </w:r>
      <w:r>
        <w:t xml:space="preserve"> </w:t>
      </w:r>
      <w:r>
        <w:rPr>
          <w:spacing w:val="-1"/>
        </w:rPr>
        <w:t>Tower Protection,</w:t>
      </w:r>
      <w:r>
        <w:rPr>
          <w:spacing w:val="-2"/>
        </w:rPr>
        <w:t xml:space="preserve"> </w:t>
      </w:r>
      <w:r>
        <w:rPr>
          <w:spacing w:val="-1"/>
        </w:rPr>
        <w:t xml:space="preserve">The Antahkarana, </w:t>
      </w:r>
      <w:r>
        <w:rPr>
          <w:spacing w:val="-2"/>
        </w:rPr>
        <w:t>Soul</w:t>
      </w:r>
      <w:r>
        <w:t xml:space="preserve"> </w:t>
      </w:r>
      <w:r>
        <w:rPr>
          <w:spacing w:val="-1"/>
        </w:rPr>
        <w:t>Fusion,</w:t>
      </w:r>
      <w:r>
        <w:rPr>
          <w:spacing w:val="61"/>
        </w:rPr>
        <w:t xml:space="preserve"> </w:t>
      </w:r>
      <w:r>
        <w:rPr>
          <w:spacing w:val="-1"/>
        </w:rPr>
        <w:t>Monadic</w:t>
      </w:r>
      <w:r>
        <w:t xml:space="preserve"> </w:t>
      </w:r>
      <w:r>
        <w:rPr>
          <w:spacing w:val="-1"/>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3"/>
        </w:rPr>
        <w:t xml:space="preserve"> </w:t>
      </w:r>
      <w:r>
        <w:rPr>
          <w:spacing w:val="-1"/>
        </w:rPr>
        <w:t>Removal</w:t>
      </w:r>
      <w:r>
        <w:t xml:space="preserve"> </w:t>
      </w:r>
      <w:r>
        <w:rPr>
          <w:spacing w:val="-1"/>
        </w:rPr>
        <w:t>Of</w:t>
      </w:r>
      <w:r>
        <w:rPr>
          <w:spacing w:val="-2"/>
        </w:rPr>
        <w:t xml:space="preserve"> </w:t>
      </w:r>
      <w:r>
        <w:rPr>
          <w:spacing w:val="-1"/>
        </w:rPr>
        <w:t>Energy</w:t>
      </w:r>
      <w:r>
        <w:rPr>
          <w:spacing w:val="45"/>
        </w:rPr>
        <w:t xml:space="preserve"> </w:t>
      </w:r>
      <w:r>
        <w:rPr>
          <w:spacing w:val="-1"/>
        </w:rPr>
        <w:t>Blockages,</w:t>
      </w:r>
      <w:r>
        <w:t xml:space="preserve"> </w:t>
      </w:r>
      <w:r>
        <w:rPr>
          <w:spacing w:val="-1"/>
        </w:rPr>
        <w:t>Stress,</w:t>
      </w:r>
      <w:r>
        <w:t xml:space="preserve"> </w:t>
      </w:r>
      <w:r>
        <w:rPr>
          <w:spacing w:val="-1"/>
        </w:rPr>
        <w:t>Trauma</w:t>
      </w:r>
      <w:r>
        <w:t xml:space="preserve"> </w:t>
      </w:r>
      <w:r>
        <w:rPr>
          <w:spacing w:val="-1"/>
        </w:rPr>
        <w:t>And</w:t>
      </w:r>
      <w:r>
        <w:t xml:space="preserve"> </w:t>
      </w:r>
      <w:r>
        <w:rPr>
          <w:spacing w:val="-1"/>
        </w:rPr>
        <w:t>Negative</w:t>
      </w:r>
      <w:r>
        <w:rPr>
          <w:spacing w:val="1"/>
        </w:rPr>
        <w:t xml:space="preserve"> </w:t>
      </w:r>
      <w:r>
        <w:rPr>
          <w:spacing w:val="-1"/>
        </w:rPr>
        <w:t>Emotion.</w:t>
      </w:r>
    </w:p>
    <w:p w:rsidR="00743C02" w:rsidRDefault="00743C02">
      <w:pPr>
        <w:sectPr w:rsidR="00743C02">
          <w:pgSz w:w="8640" w:h="12960"/>
          <w:pgMar w:top="960" w:right="900" w:bottom="900" w:left="900" w:header="0" w:footer="710" w:gutter="0"/>
          <w:cols w:space="720"/>
        </w:sectPr>
      </w:pPr>
    </w:p>
    <w:p w:rsidR="00743C02" w:rsidRDefault="001F2438">
      <w:pPr>
        <w:pStyle w:val="Ttulo21"/>
        <w:spacing w:before="9"/>
        <w:ind w:left="2198" w:right="165" w:hanging="1495"/>
      </w:pPr>
      <w:r>
        <w:rPr>
          <w:b/>
        </w:rPr>
        <w:lastRenderedPageBreak/>
        <w:t>PARACELSUS</w:t>
      </w:r>
      <w:r>
        <w:rPr>
          <w:b/>
          <w:spacing w:val="-26"/>
        </w:rPr>
        <w:t xml:space="preserve"> </w:t>
      </w:r>
      <w:r>
        <w:rPr>
          <w:b/>
        </w:rPr>
        <w:t>AND</w:t>
      </w:r>
      <w:r>
        <w:rPr>
          <w:b/>
          <w:spacing w:val="-26"/>
        </w:rPr>
        <w:t xml:space="preserve"> </w:t>
      </w:r>
      <w:r>
        <w:rPr>
          <w:b/>
        </w:rPr>
        <w:t>ENERGY</w:t>
      </w:r>
      <w:r>
        <w:rPr>
          <w:b/>
          <w:w w:val="99"/>
        </w:rPr>
        <w:t xml:space="preserve"> </w:t>
      </w:r>
      <w:r>
        <w:rPr>
          <w:b/>
        </w:rPr>
        <w:t>BLOCKAGES</w:t>
      </w:r>
    </w:p>
    <w:p w:rsidR="00743C02" w:rsidRDefault="001F2438">
      <w:pPr>
        <w:pStyle w:val="Corpodetexto"/>
        <w:spacing w:before="122"/>
      </w:pPr>
      <w:r>
        <w:rPr>
          <w:spacing w:val="-1"/>
        </w:rPr>
        <w:t>PARACELSUS</w:t>
      </w:r>
    </w:p>
    <w:p w:rsidR="00743C02" w:rsidRDefault="00743C02">
      <w:pPr>
        <w:spacing w:before="1"/>
        <w:rPr>
          <w:rFonts w:ascii="Lucida Sans" w:eastAsia="Lucida Sans" w:hAnsi="Lucida Sans" w:cs="Lucida Sans"/>
          <w:sz w:val="10"/>
          <w:szCs w:val="10"/>
        </w:rPr>
      </w:pPr>
    </w:p>
    <w:p w:rsidR="00743C02" w:rsidRDefault="001F2438">
      <w:pPr>
        <w:spacing w:line="200" w:lineRule="atLeast"/>
        <w:ind w:left="878"/>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218711" cy="3881913"/>
            <wp:effectExtent l="0" t="0" r="0" b="0"/>
            <wp:docPr id="13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1.jpeg"/>
                    <pic:cNvPicPr/>
                  </pic:nvPicPr>
                  <pic:blipFill>
                    <a:blip r:embed="rId136" cstate="print"/>
                    <a:stretch>
                      <a:fillRect/>
                    </a:stretch>
                  </pic:blipFill>
                  <pic:spPr>
                    <a:xfrm>
                      <a:off x="0" y="0"/>
                      <a:ext cx="3218711" cy="3881913"/>
                    </a:xfrm>
                    <a:prstGeom prst="rect">
                      <a:avLst/>
                    </a:prstGeom>
                  </pic:spPr>
                </pic:pic>
              </a:graphicData>
            </a:graphic>
          </wp:inline>
        </w:drawing>
      </w:r>
    </w:p>
    <w:p w:rsidR="00743C02" w:rsidRDefault="001F2438">
      <w:pPr>
        <w:pStyle w:val="Corpodetexto"/>
        <w:spacing w:before="141"/>
        <w:ind w:right="135"/>
      </w:pPr>
      <w:r>
        <w:rPr>
          <w:spacing w:val="-1"/>
        </w:rPr>
        <w:t>"I</w:t>
      </w:r>
      <w:r>
        <w:t xml:space="preserve"> got into </w:t>
      </w:r>
      <w:r>
        <w:rPr>
          <w:spacing w:val="-1"/>
        </w:rPr>
        <w:t>Meditation</w:t>
      </w:r>
      <w:r>
        <w:t xml:space="preserve"> </w:t>
      </w:r>
      <w:r>
        <w:rPr>
          <w:spacing w:val="-1"/>
        </w:rPr>
        <w:t>because</w:t>
      </w:r>
      <w:r>
        <w:t xml:space="preserve"> I</w:t>
      </w:r>
      <w:r>
        <w:rPr>
          <w:spacing w:val="1"/>
        </w:rPr>
        <w:t xml:space="preserve"> </w:t>
      </w:r>
      <w:r>
        <w:rPr>
          <w:spacing w:val="-2"/>
        </w:rPr>
        <w:t>was</w:t>
      </w:r>
      <w:r>
        <w:t xml:space="preserve"> </w:t>
      </w:r>
      <w:r>
        <w:rPr>
          <w:spacing w:val="-1"/>
        </w:rPr>
        <w:t>inhibited.</w:t>
      </w:r>
      <w:r>
        <w:t xml:space="preserve"> </w:t>
      </w:r>
      <w:r>
        <w:rPr>
          <w:spacing w:val="-1"/>
        </w:rPr>
        <w:t xml:space="preserve">Turns </w:t>
      </w:r>
      <w:r>
        <w:rPr>
          <w:spacing w:val="-2"/>
        </w:rPr>
        <w:t>out</w:t>
      </w:r>
      <w:r>
        <w:rPr>
          <w:spacing w:val="2"/>
        </w:rPr>
        <w:t xml:space="preserve"> </w:t>
      </w:r>
      <w:r>
        <w:t xml:space="preserve">I </w:t>
      </w:r>
      <w:r>
        <w:rPr>
          <w:spacing w:val="-2"/>
        </w:rPr>
        <w:t>was</w:t>
      </w:r>
      <w:r>
        <w:rPr>
          <w:spacing w:val="43"/>
        </w:rPr>
        <w:t xml:space="preserve"> </w:t>
      </w:r>
      <w:r>
        <w:rPr>
          <w:spacing w:val="-1"/>
        </w:rPr>
        <w:t>inhabited!"</w:t>
      </w:r>
    </w:p>
    <w:p w:rsidR="00743C02" w:rsidRDefault="001F2438">
      <w:pPr>
        <w:pStyle w:val="Corpodetexto"/>
        <w:ind w:right="231"/>
      </w:pPr>
      <w:r>
        <w:rPr>
          <w:spacing w:val="-1"/>
        </w:rPr>
        <w:t>Paracelsus</w:t>
      </w:r>
      <w:r>
        <w:t xml:space="preserve"> von</w:t>
      </w:r>
      <w:r>
        <w:rPr>
          <w:spacing w:val="-1"/>
        </w:rPr>
        <w:t xml:space="preserve"> Hohenheim</w:t>
      </w:r>
      <w:r>
        <w:rPr>
          <w:spacing w:val="-2"/>
        </w:rPr>
        <w:t xml:space="preserve"> </w:t>
      </w:r>
      <w:r>
        <w:rPr>
          <w:spacing w:val="-1"/>
        </w:rPr>
        <w:t>(1490-1541)</w:t>
      </w:r>
      <w:r>
        <w:t xml:space="preserve"> </w:t>
      </w:r>
      <w:r>
        <w:rPr>
          <w:spacing w:val="-2"/>
        </w:rPr>
        <w:t>was</w:t>
      </w:r>
      <w:r>
        <w:rPr>
          <w:spacing w:val="-1"/>
        </w:rPr>
        <w:t xml:space="preserve"> </w:t>
      </w:r>
      <w:r>
        <w:t>the</w:t>
      </w:r>
      <w:r>
        <w:rPr>
          <w:spacing w:val="-1"/>
        </w:rPr>
        <w:t xml:space="preserve"> outstanding</w:t>
      </w:r>
      <w:r>
        <w:rPr>
          <w:spacing w:val="57"/>
        </w:rPr>
        <w:t xml:space="preserve"> </w:t>
      </w:r>
      <w:r>
        <w:rPr>
          <w:spacing w:val="-1"/>
        </w:rPr>
        <w:t>medical</w:t>
      </w:r>
      <w:r>
        <w:rPr>
          <w:spacing w:val="-2"/>
        </w:rPr>
        <w:t xml:space="preserve"> </w:t>
      </w:r>
      <w:r>
        <w:rPr>
          <w:spacing w:val="-1"/>
        </w:rPr>
        <w:t>therapist</w:t>
      </w:r>
      <w:r>
        <w:t xml:space="preserve"> </w:t>
      </w:r>
      <w:r>
        <w:rPr>
          <w:spacing w:val="-1"/>
        </w:rPr>
        <w:t>of</w:t>
      </w:r>
      <w:r>
        <w:rPr>
          <w:spacing w:val="-2"/>
        </w:rPr>
        <w:t xml:space="preserve"> </w:t>
      </w:r>
      <w:r>
        <w:rPr>
          <w:spacing w:val="-1"/>
        </w:rPr>
        <w:t>his</w:t>
      </w:r>
      <w:r>
        <w:rPr>
          <w:spacing w:val="-2"/>
        </w:rPr>
        <w:t xml:space="preserve"> </w:t>
      </w:r>
      <w:r>
        <w:rPr>
          <w:spacing w:val="-1"/>
        </w:rPr>
        <w:t>time</w:t>
      </w:r>
      <w:r>
        <w:t xml:space="preserve"> </w:t>
      </w:r>
      <w:r>
        <w:rPr>
          <w:spacing w:val="-1"/>
        </w:rPr>
        <w:t>and,</w:t>
      </w:r>
      <w:r>
        <w:rPr>
          <w:spacing w:val="2"/>
        </w:rPr>
        <w:t xml:space="preserve"> </w:t>
      </w:r>
      <w:r>
        <w:rPr>
          <w:spacing w:val="-1"/>
        </w:rPr>
        <w:t>perhaps,</w:t>
      </w:r>
      <w:r>
        <w:rPr>
          <w:spacing w:val="-2"/>
        </w:rPr>
        <w:t xml:space="preserve"> </w:t>
      </w:r>
      <w:r>
        <w:t>the</w:t>
      </w:r>
      <w:r>
        <w:rPr>
          <w:spacing w:val="-2"/>
        </w:rPr>
        <w:t xml:space="preserve"> </w:t>
      </w:r>
      <w:r>
        <w:rPr>
          <w:spacing w:val="-1"/>
        </w:rPr>
        <w:t>greatest</w:t>
      </w:r>
      <w:r>
        <w:t xml:space="preserve"> </w:t>
      </w:r>
      <w:r>
        <w:rPr>
          <w:spacing w:val="-1"/>
        </w:rPr>
        <w:t>mystic</w:t>
      </w:r>
      <w:r>
        <w:t xml:space="preserve"> </w:t>
      </w:r>
      <w:r>
        <w:rPr>
          <w:spacing w:val="-1"/>
        </w:rPr>
        <w:t>in</w:t>
      </w:r>
      <w:r>
        <w:rPr>
          <w:spacing w:val="20"/>
        </w:rPr>
        <w:t xml:space="preserve"> </w:t>
      </w:r>
      <w:r>
        <w:rPr>
          <w:spacing w:val="-1"/>
        </w:rPr>
        <w:t>the history of</w:t>
      </w:r>
      <w:r>
        <w:rPr>
          <w:spacing w:val="-2"/>
        </w:rPr>
        <w:t xml:space="preserve"> </w:t>
      </w:r>
      <w:r>
        <w:rPr>
          <w:spacing w:val="-1"/>
        </w:rPr>
        <w:t>Western</w:t>
      </w:r>
      <w:r>
        <w:t xml:space="preserve"> </w:t>
      </w:r>
      <w:r>
        <w:rPr>
          <w:spacing w:val="-1"/>
        </w:rPr>
        <w:t>medicine.</w:t>
      </w:r>
      <w:r>
        <w:t xml:space="preserve"> </w:t>
      </w:r>
      <w:r>
        <w:rPr>
          <w:spacing w:val="-1"/>
        </w:rPr>
        <w:t>He</w:t>
      </w:r>
      <w:r>
        <w:rPr>
          <w:spacing w:val="-2"/>
        </w:rPr>
        <w:t xml:space="preserve"> </w:t>
      </w:r>
      <w:r>
        <w:rPr>
          <w:spacing w:val="-1"/>
        </w:rPr>
        <w:t>devoted his</w:t>
      </w:r>
      <w:r>
        <w:rPr>
          <w:spacing w:val="-2"/>
        </w:rPr>
        <w:t xml:space="preserve"> </w:t>
      </w:r>
      <w:r>
        <w:rPr>
          <w:spacing w:val="-1"/>
        </w:rPr>
        <w:t>life</w:t>
      </w:r>
      <w:r>
        <w:t xml:space="preserve"> to</w:t>
      </w:r>
      <w:r>
        <w:rPr>
          <w:spacing w:val="-1"/>
        </w:rPr>
        <w:t xml:space="preserve"> research</w:t>
      </w:r>
      <w:r>
        <w:t xml:space="preserve"> </w:t>
      </w:r>
      <w:r>
        <w:rPr>
          <w:spacing w:val="-1"/>
        </w:rPr>
        <w:t>in</w:t>
      </w:r>
      <w:r>
        <w:rPr>
          <w:spacing w:val="54"/>
        </w:rPr>
        <w:t xml:space="preserve"> </w:t>
      </w:r>
      <w:r>
        <w:t xml:space="preserve">the </w:t>
      </w:r>
      <w:r>
        <w:rPr>
          <w:spacing w:val="-1"/>
        </w:rPr>
        <w:t>healing arts.</w:t>
      </w:r>
      <w:r>
        <w:t xml:space="preserve"> </w:t>
      </w:r>
      <w:r>
        <w:rPr>
          <w:spacing w:val="-1"/>
        </w:rPr>
        <w:t xml:space="preserve">Paracelsus </w:t>
      </w:r>
      <w:r>
        <w:t>visited</w:t>
      </w:r>
      <w:r>
        <w:rPr>
          <w:spacing w:val="-2"/>
        </w:rPr>
        <w:t xml:space="preserve"> </w:t>
      </w:r>
      <w:r>
        <w:rPr>
          <w:spacing w:val="-1"/>
        </w:rPr>
        <w:t xml:space="preserve">Constantinople </w:t>
      </w:r>
      <w:r>
        <w:t>to</w:t>
      </w:r>
      <w:r>
        <w:rPr>
          <w:spacing w:val="-1"/>
        </w:rPr>
        <w:t xml:space="preserve"> acquaint</w:t>
      </w:r>
      <w:r>
        <w:rPr>
          <w:spacing w:val="55"/>
        </w:rPr>
        <w:t xml:space="preserve"> </w:t>
      </w:r>
      <w:r>
        <w:rPr>
          <w:spacing w:val="-1"/>
        </w:rPr>
        <w:t>himself</w:t>
      </w:r>
      <w:r>
        <w:rPr>
          <w:spacing w:val="1"/>
        </w:rPr>
        <w:t xml:space="preserve"> </w:t>
      </w:r>
      <w:r>
        <w:rPr>
          <w:spacing w:val="-1"/>
        </w:rPr>
        <w:t>with</w:t>
      </w:r>
      <w:r>
        <w:rPr>
          <w:spacing w:val="-2"/>
        </w:rPr>
        <w:t xml:space="preserve"> </w:t>
      </w:r>
      <w:r>
        <w:rPr>
          <w:spacing w:val="-1"/>
        </w:rPr>
        <w:t>the</w:t>
      </w:r>
      <w:r>
        <w:t xml:space="preserve"> </w:t>
      </w:r>
      <w:r>
        <w:rPr>
          <w:spacing w:val="-1"/>
        </w:rPr>
        <w:t>secret</w:t>
      </w:r>
      <w:r>
        <w:t xml:space="preserve"> </w:t>
      </w:r>
      <w:r>
        <w:rPr>
          <w:spacing w:val="-1"/>
        </w:rPr>
        <w:t xml:space="preserve">practices </w:t>
      </w:r>
      <w:r>
        <w:t>of</w:t>
      </w:r>
      <w:r>
        <w:rPr>
          <w:spacing w:val="-1"/>
        </w:rPr>
        <w:t xml:space="preserve"> the</w:t>
      </w:r>
      <w:r>
        <w:t xml:space="preserve"> </w:t>
      </w:r>
      <w:r>
        <w:rPr>
          <w:spacing w:val="-1"/>
        </w:rPr>
        <w:t>Dervishes</w:t>
      </w:r>
      <w:r>
        <w:t xml:space="preserve"> and</w:t>
      </w:r>
      <w:r>
        <w:rPr>
          <w:spacing w:val="-1"/>
        </w:rPr>
        <w:t xml:space="preserve"> the</w:t>
      </w:r>
      <w:r>
        <w:t xml:space="preserve"> </w:t>
      </w:r>
      <w:r>
        <w:rPr>
          <w:spacing w:val="-1"/>
        </w:rPr>
        <w:t>Sufis.</w:t>
      </w:r>
    </w:p>
    <w:p w:rsidR="00743C02" w:rsidRDefault="00743C02">
      <w:pPr>
        <w:rPr>
          <w:rFonts w:ascii="Lucida Sans" w:eastAsia="Lucida Sans" w:hAnsi="Lucida Sans" w:cs="Lucida Sans"/>
          <w:sz w:val="20"/>
          <w:szCs w:val="20"/>
        </w:rPr>
      </w:pP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The</w:t>
      </w:r>
      <w:r>
        <w:rPr>
          <w:spacing w:val="1"/>
        </w:rPr>
        <w:t xml:space="preserve"> </w:t>
      </w:r>
      <w:r>
        <w:rPr>
          <w:spacing w:val="-1"/>
        </w:rPr>
        <w:t>following</w:t>
      </w:r>
      <w:r>
        <w:rPr>
          <w:spacing w:val="1"/>
        </w:rPr>
        <w:t xml:space="preserve"> </w:t>
      </w:r>
      <w:r>
        <w:rPr>
          <w:spacing w:val="-1"/>
        </w:rPr>
        <w:t>is</w:t>
      </w:r>
      <w:r>
        <w:rPr>
          <w:spacing w:val="-2"/>
        </w:rPr>
        <w:t xml:space="preserve"> </w:t>
      </w:r>
      <w:r>
        <w:rPr>
          <w:spacing w:val="-1"/>
        </w:rPr>
        <w:t>an</w:t>
      </w:r>
      <w:r>
        <w:rPr>
          <w:spacing w:val="-2"/>
        </w:rPr>
        <w:t xml:space="preserve"> </w:t>
      </w:r>
      <w:r>
        <w:rPr>
          <w:spacing w:val="-1"/>
        </w:rPr>
        <w:t>excerpt</w:t>
      </w:r>
      <w:r>
        <w:t xml:space="preserve"> </w:t>
      </w:r>
      <w:r>
        <w:rPr>
          <w:spacing w:val="-1"/>
        </w:rPr>
        <w:t>from Paracelsus</w:t>
      </w:r>
      <w:r>
        <w:rPr>
          <w:spacing w:val="1"/>
        </w:rPr>
        <w:t xml:space="preserve"> </w:t>
      </w:r>
      <w:r>
        <w:t>-</w:t>
      </w:r>
      <w:r>
        <w:rPr>
          <w:spacing w:val="-2"/>
        </w:rPr>
        <w:t xml:space="preserve"> </w:t>
      </w:r>
      <w:r>
        <w:rPr>
          <w:spacing w:val="-1"/>
        </w:rPr>
        <w:t>His</w:t>
      </w:r>
      <w:r>
        <w:t xml:space="preserve"> </w:t>
      </w:r>
      <w:r>
        <w:rPr>
          <w:spacing w:val="-1"/>
        </w:rPr>
        <w:t>Mystical</w:t>
      </w:r>
      <w:r>
        <w:rPr>
          <w:spacing w:val="-2"/>
        </w:rPr>
        <w:t xml:space="preserve"> </w:t>
      </w:r>
      <w:r>
        <w:rPr>
          <w:spacing w:val="-1"/>
        </w:rPr>
        <w:t>and</w:t>
      </w:r>
      <w:r>
        <w:rPr>
          <w:spacing w:val="24"/>
        </w:rPr>
        <w:t xml:space="preserve"> </w:t>
      </w:r>
      <w:r>
        <w:rPr>
          <w:spacing w:val="-1"/>
        </w:rPr>
        <w:t>Medical</w:t>
      </w:r>
      <w:r>
        <w:t xml:space="preserve"> </w:t>
      </w:r>
      <w:r>
        <w:rPr>
          <w:spacing w:val="-1"/>
        </w:rPr>
        <w:t>Philosophy,</w:t>
      </w:r>
      <w:r>
        <w:t xml:space="preserve"> by</w:t>
      </w:r>
      <w:r>
        <w:rPr>
          <w:spacing w:val="-2"/>
        </w:rPr>
        <w:t xml:space="preserve"> </w:t>
      </w:r>
      <w:r>
        <w:rPr>
          <w:spacing w:val="-1"/>
        </w:rPr>
        <w:t>Manly</w:t>
      </w:r>
      <w:r>
        <w:t xml:space="preserve"> </w:t>
      </w:r>
      <w:r>
        <w:rPr>
          <w:spacing w:val="-1"/>
        </w:rPr>
        <w:t>P.</w:t>
      </w:r>
      <w:r>
        <w:t xml:space="preserve"> </w:t>
      </w:r>
      <w:r>
        <w:rPr>
          <w:spacing w:val="-1"/>
        </w:rPr>
        <w:t>Hall,</w:t>
      </w:r>
      <w:r>
        <w:t xml:space="preserve"> </w:t>
      </w:r>
      <w:r>
        <w:rPr>
          <w:spacing w:val="-1"/>
        </w:rPr>
        <w:t>published by</w:t>
      </w:r>
      <w:r>
        <w:rPr>
          <w:spacing w:val="-2"/>
        </w:rPr>
        <w:t xml:space="preserve"> </w:t>
      </w:r>
      <w:r>
        <w:rPr>
          <w:spacing w:val="-1"/>
        </w:rPr>
        <w:t>the</w:t>
      </w:r>
      <w:r>
        <w:rPr>
          <w:spacing w:val="1"/>
        </w:rPr>
        <w:t xml:space="preserve"> </w:t>
      </w:r>
      <w:r>
        <w:rPr>
          <w:spacing w:val="-2"/>
        </w:rPr>
        <w:t>Philosophical</w:t>
      </w:r>
      <w:r>
        <w:rPr>
          <w:spacing w:val="68"/>
        </w:rPr>
        <w:t xml:space="preserve"> </w:t>
      </w:r>
      <w:r>
        <w:rPr>
          <w:spacing w:val="-1"/>
        </w:rPr>
        <w:t>Research Society:</w:t>
      </w:r>
    </w:p>
    <w:p w:rsidR="00743C02" w:rsidRDefault="00743C02">
      <w:pPr>
        <w:sectPr w:rsidR="00743C02">
          <w:pgSz w:w="8640" w:h="12960"/>
          <w:pgMar w:top="1000" w:right="920" w:bottom="900" w:left="900" w:header="0" w:footer="710" w:gutter="0"/>
          <w:cols w:space="720"/>
        </w:sectPr>
      </w:pPr>
    </w:p>
    <w:p w:rsidR="00743C02" w:rsidRDefault="001F2438">
      <w:pPr>
        <w:pStyle w:val="Corpodetexto"/>
        <w:spacing w:before="50"/>
        <w:ind w:right="279"/>
      </w:pPr>
      <w:r>
        <w:rPr>
          <w:spacing w:val="-1"/>
        </w:rPr>
        <w:lastRenderedPageBreak/>
        <w:t>[According</w:t>
      </w:r>
      <w:r>
        <w:t xml:space="preserve"> to </w:t>
      </w:r>
      <w:r>
        <w:rPr>
          <w:spacing w:val="-1"/>
        </w:rPr>
        <w:t>Paracelsus]...the elementary</w:t>
      </w:r>
      <w:r>
        <w:rPr>
          <w:spacing w:val="-2"/>
        </w:rPr>
        <w:t xml:space="preserve"> </w:t>
      </w:r>
      <w:r>
        <w:t>is an</w:t>
      </w:r>
      <w:r>
        <w:rPr>
          <w:spacing w:val="-1"/>
        </w:rPr>
        <w:t xml:space="preserve"> artificial</w:t>
      </w:r>
      <w:r>
        <w:t xml:space="preserve"> </w:t>
      </w:r>
      <w:r>
        <w:rPr>
          <w:spacing w:val="-1"/>
        </w:rPr>
        <w:t>being,</w:t>
      </w:r>
      <w:r>
        <w:rPr>
          <w:spacing w:val="75"/>
        </w:rPr>
        <w:t xml:space="preserve"> </w:t>
      </w:r>
      <w:r>
        <w:t>created</w:t>
      </w:r>
      <w:r>
        <w:rPr>
          <w:spacing w:val="-1"/>
        </w:rPr>
        <w:t xml:space="preserve"> </w:t>
      </w:r>
      <w:r>
        <w:t>in</w:t>
      </w:r>
      <w:r>
        <w:rPr>
          <w:spacing w:val="-1"/>
        </w:rPr>
        <w:t xml:space="preserve"> the</w:t>
      </w:r>
      <w:r>
        <w:t xml:space="preserve"> </w:t>
      </w:r>
      <w:r>
        <w:rPr>
          <w:spacing w:val="-1"/>
        </w:rPr>
        <w:t>invisible</w:t>
      </w:r>
      <w:r>
        <w:rPr>
          <w:spacing w:val="1"/>
        </w:rPr>
        <w:t xml:space="preserve"> </w:t>
      </w:r>
      <w:r>
        <w:rPr>
          <w:spacing w:val="-1"/>
        </w:rPr>
        <w:t>worlds</w:t>
      </w:r>
      <w:r>
        <w:rPr>
          <w:spacing w:val="-2"/>
        </w:rPr>
        <w:t xml:space="preserve"> </w:t>
      </w:r>
      <w:r>
        <w:t>by</w:t>
      </w:r>
      <w:r>
        <w:rPr>
          <w:spacing w:val="1"/>
        </w:rPr>
        <w:t xml:space="preserve"> </w:t>
      </w:r>
      <w:r>
        <w:rPr>
          <w:spacing w:val="-1"/>
        </w:rPr>
        <w:t>man</w:t>
      </w:r>
      <w:r>
        <w:t xml:space="preserve"> </w:t>
      </w:r>
      <w:r>
        <w:rPr>
          <w:spacing w:val="-1"/>
        </w:rPr>
        <w:t>himself.</w:t>
      </w:r>
      <w:r>
        <w:t xml:space="preserve"> In </w:t>
      </w:r>
      <w:r>
        <w:rPr>
          <w:spacing w:val="-1"/>
        </w:rPr>
        <w:t>harmony</w:t>
      </w:r>
      <w:r>
        <w:t xml:space="preserve"> </w:t>
      </w:r>
      <w:r>
        <w:rPr>
          <w:spacing w:val="-1"/>
        </w:rPr>
        <w:t>with</w:t>
      </w:r>
      <w:r>
        <w:rPr>
          <w:spacing w:val="41"/>
        </w:rPr>
        <w:t xml:space="preserve"> </w:t>
      </w:r>
      <w:r>
        <w:rPr>
          <w:spacing w:val="-1"/>
        </w:rPr>
        <w:t>more recent</w:t>
      </w:r>
      <w:r>
        <w:t xml:space="preserve"> </w:t>
      </w:r>
      <w:r>
        <w:rPr>
          <w:spacing w:val="-1"/>
        </w:rPr>
        <w:t>findings,</w:t>
      </w:r>
      <w:r>
        <w:t xml:space="preserve"> </w:t>
      </w:r>
      <w:r>
        <w:rPr>
          <w:spacing w:val="-1"/>
        </w:rPr>
        <w:t>Paracelsus</w:t>
      </w:r>
      <w:r>
        <w:t xml:space="preserve"> </w:t>
      </w:r>
      <w:r>
        <w:rPr>
          <w:spacing w:val="-1"/>
        </w:rPr>
        <w:t>noted</w:t>
      </w:r>
      <w:r>
        <w:rPr>
          <w:spacing w:val="-3"/>
        </w:rPr>
        <w:t xml:space="preserve"> </w:t>
      </w:r>
      <w:r>
        <w:rPr>
          <w:spacing w:val="-1"/>
        </w:rPr>
        <w:t>that</w:t>
      </w:r>
      <w:r>
        <w:t xml:space="preserve"> </w:t>
      </w:r>
      <w:r>
        <w:rPr>
          <w:spacing w:val="-1"/>
        </w:rPr>
        <w:t>most elementaries</w:t>
      </w:r>
      <w:r>
        <w:rPr>
          <w:spacing w:val="45"/>
        </w:rPr>
        <w:t xml:space="preserve"> </w:t>
      </w:r>
      <w:r>
        <w:rPr>
          <w:spacing w:val="-1"/>
        </w:rPr>
        <w:t>seem</w:t>
      </w:r>
      <w:r>
        <w:rPr>
          <w:spacing w:val="-4"/>
        </w:rPr>
        <w:t xml:space="preserve"> </w:t>
      </w:r>
      <w:r>
        <w:t>to</w:t>
      </w:r>
      <w:r>
        <w:rPr>
          <w:spacing w:val="-1"/>
        </w:rPr>
        <w:t xml:space="preserve"> be</w:t>
      </w:r>
      <w:r>
        <w:t xml:space="preserve"> of</w:t>
      </w:r>
      <w:r>
        <w:rPr>
          <w:spacing w:val="-2"/>
        </w:rPr>
        <w:t xml:space="preserve"> </w:t>
      </w:r>
      <w:r>
        <w:t>an</w:t>
      </w:r>
      <w:r>
        <w:rPr>
          <w:spacing w:val="-1"/>
        </w:rPr>
        <w:t xml:space="preserve"> evil</w:t>
      </w:r>
      <w:r>
        <w:rPr>
          <w:spacing w:val="-2"/>
        </w:rPr>
        <w:t xml:space="preserve"> </w:t>
      </w:r>
      <w:r>
        <w:rPr>
          <w:spacing w:val="-1"/>
        </w:rPr>
        <w:t>or destructive nature.</w:t>
      </w:r>
      <w:r>
        <w:rPr>
          <w:spacing w:val="1"/>
        </w:rPr>
        <w:t xml:space="preserve"> </w:t>
      </w:r>
      <w:r>
        <w:rPr>
          <w:spacing w:val="-1"/>
        </w:rPr>
        <w:t>They</w:t>
      </w:r>
      <w:r>
        <w:rPr>
          <w:spacing w:val="-2"/>
        </w:rPr>
        <w:t xml:space="preserve"> </w:t>
      </w:r>
      <w:r>
        <w:rPr>
          <w:spacing w:val="-1"/>
        </w:rPr>
        <w:t>are generated</w:t>
      </w:r>
      <w:r>
        <w:rPr>
          <w:spacing w:val="31"/>
        </w:rPr>
        <w:t xml:space="preserve"> </w:t>
      </w:r>
      <w:r>
        <w:rPr>
          <w:spacing w:val="-1"/>
        </w:rPr>
        <w:t>from</w:t>
      </w:r>
      <w:r>
        <w:rPr>
          <w:spacing w:val="-3"/>
        </w:rPr>
        <w:t xml:space="preserve"> </w:t>
      </w:r>
      <w:r>
        <w:rPr>
          <w:spacing w:val="-1"/>
        </w:rPr>
        <w:t xml:space="preserve">the excesses </w:t>
      </w:r>
      <w:r>
        <w:t>of</w:t>
      </w:r>
      <w:r>
        <w:rPr>
          <w:spacing w:val="-2"/>
        </w:rPr>
        <w:t xml:space="preserve"> </w:t>
      </w:r>
      <w:r>
        <w:rPr>
          <w:spacing w:val="-1"/>
        </w:rPr>
        <w:t>human thought and emotion,</w:t>
      </w:r>
      <w:r>
        <w:rPr>
          <w:spacing w:val="-2"/>
        </w:rPr>
        <w:t xml:space="preserve"> </w:t>
      </w:r>
      <w:r>
        <w:rPr>
          <w:spacing w:val="-1"/>
        </w:rPr>
        <w:t>the corruption</w:t>
      </w:r>
      <w:r>
        <w:rPr>
          <w:spacing w:val="49"/>
        </w:rPr>
        <w:t xml:space="preserve"> </w:t>
      </w:r>
      <w:r>
        <w:t xml:space="preserve">of </w:t>
      </w:r>
      <w:r>
        <w:rPr>
          <w:spacing w:val="-1"/>
        </w:rPr>
        <w:t>character,</w:t>
      </w:r>
      <w:r>
        <w:rPr>
          <w:spacing w:val="-2"/>
        </w:rPr>
        <w:t xml:space="preserve"> </w:t>
      </w:r>
      <w:r>
        <w:t>or</w:t>
      </w:r>
      <w:r>
        <w:rPr>
          <w:spacing w:val="-1"/>
        </w:rPr>
        <w:t xml:space="preserve"> the</w:t>
      </w:r>
      <w:r>
        <w:t xml:space="preserve"> </w:t>
      </w:r>
      <w:r>
        <w:rPr>
          <w:spacing w:val="-1"/>
        </w:rPr>
        <w:t xml:space="preserve">degeneration </w:t>
      </w:r>
      <w:r>
        <w:t xml:space="preserve">of </w:t>
      </w:r>
      <w:r>
        <w:rPr>
          <w:spacing w:val="-1"/>
        </w:rPr>
        <w:t>faculties and powers</w:t>
      </w:r>
      <w:r>
        <w:t xml:space="preserve"> </w:t>
      </w:r>
      <w:r>
        <w:rPr>
          <w:spacing w:val="-1"/>
        </w:rPr>
        <w:t>which</w:t>
      </w:r>
      <w:r>
        <w:rPr>
          <w:spacing w:val="53"/>
        </w:rPr>
        <w:t xml:space="preserve"> </w:t>
      </w:r>
      <w:r>
        <w:rPr>
          <w:spacing w:val="-1"/>
        </w:rPr>
        <w:t>should</w:t>
      </w:r>
      <w:r>
        <w:t xml:space="preserve"> be used</w:t>
      </w:r>
      <w:r>
        <w:rPr>
          <w:spacing w:val="-2"/>
        </w:rPr>
        <w:t xml:space="preserve"> </w:t>
      </w:r>
      <w:r>
        <w:t>in</w:t>
      </w:r>
      <w:r>
        <w:rPr>
          <w:spacing w:val="-1"/>
        </w:rPr>
        <w:t xml:space="preserve"> other,more constructive</w:t>
      </w:r>
      <w:r>
        <w:rPr>
          <w:spacing w:val="2"/>
        </w:rPr>
        <w:t xml:space="preserve"> </w:t>
      </w:r>
      <w:r>
        <w:rPr>
          <w:spacing w:val="-1"/>
        </w:rPr>
        <w:t>ways....</w:t>
      </w:r>
    </w:p>
    <w:p w:rsidR="00743C02" w:rsidRDefault="001F2438">
      <w:pPr>
        <w:pStyle w:val="Corpodetexto"/>
      </w:pPr>
      <w:r>
        <w:rPr>
          <w:spacing w:val="-1"/>
        </w:rPr>
        <w:t>Bad</w:t>
      </w:r>
      <w:r>
        <w:rPr>
          <w:spacing w:val="-2"/>
        </w:rPr>
        <w:t xml:space="preserve"> </w:t>
      </w:r>
      <w:r>
        <w:rPr>
          <w:spacing w:val="-1"/>
        </w:rPr>
        <w:t>habits,</w:t>
      </w:r>
      <w:r>
        <w:t xml:space="preserve"> </w:t>
      </w:r>
      <w:r>
        <w:rPr>
          <w:spacing w:val="-1"/>
        </w:rPr>
        <w:t>emotions,</w:t>
      </w:r>
      <w:r>
        <w:t xml:space="preserve"> </w:t>
      </w:r>
      <w:r>
        <w:rPr>
          <w:spacing w:val="-1"/>
        </w:rPr>
        <w:t>addictions,</w:t>
      </w:r>
      <w:r>
        <w:t xml:space="preserve"> </w:t>
      </w:r>
      <w:r>
        <w:rPr>
          <w:spacing w:val="-2"/>
        </w:rPr>
        <w:t>irritation.</w:t>
      </w:r>
    </w:p>
    <w:p w:rsidR="00743C02" w:rsidRDefault="001F2438">
      <w:pPr>
        <w:pStyle w:val="Corpodetexto"/>
        <w:ind w:right="136"/>
      </w:pPr>
      <w:r>
        <w:rPr>
          <w:spacing w:val="-1"/>
        </w:rPr>
        <w:t>Man</w:t>
      </w:r>
      <w:r>
        <w:t xml:space="preserve"> </w:t>
      </w:r>
      <w:r>
        <w:rPr>
          <w:spacing w:val="-1"/>
        </w:rPr>
        <w:t xml:space="preserve">is therefore </w:t>
      </w:r>
      <w:r>
        <w:t xml:space="preserve">a </w:t>
      </w:r>
      <w:r>
        <w:rPr>
          <w:spacing w:val="-1"/>
        </w:rPr>
        <w:t>creator, not</w:t>
      </w:r>
      <w:r>
        <w:t xml:space="preserve"> </w:t>
      </w:r>
      <w:r>
        <w:rPr>
          <w:spacing w:val="-1"/>
        </w:rPr>
        <w:t>merely</w:t>
      </w:r>
      <w:r>
        <w:rPr>
          <w:spacing w:val="-2"/>
        </w:rPr>
        <w:t xml:space="preserve"> </w:t>
      </w:r>
      <w:r>
        <w:rPr>
          <w:spacing w:val="-1"/>
        </w:rPr>
        <w:t>in</w:t>
      </w:r>
      <w:r>
        <w:t xml:space="preserve"> </w:t>
      </w:r>
      <w:r>
        <w:rPr>
          <w:spacing w:val="-2"/>
        </w:rPr>
        <w:t>terms</w:t>
      </w:r>
      <w:r>
        <w:t xml:space="preserve"> </w:t>
      </w:r>
      <w:r>
        <w:rPr>
          <w:spacing w:val="-1"/>
        </w:rPr>
        <w:t xml:space="preserve">of </w:t>
      </w:r>
      <w:r>
        <w:t xml:space="preserve">the </w:t>
      </w:r>
      <w:r>
        <w:rPr>
          <w:spacing w:val="-1"/>
        </w:rPr>
        <w:t>perpetuation</w:t>
      </w:r>
      <w:r>
        <w:rPr>
          <w:spacing w:val="27"/>
        </w:rPr>
        <w:t xml:space="preserve"> </w:t>
      </w:r>
      <w:r>
        <w:rPr>
          <w:spacing w:val="-1"/>
        </w:rPr>
        <w:t>of the</w:t>
      </w:r>
      <w:r>
        <w:rPr>
          <w:spacing w:val="1"/>
        </w:rPr>
        <w:t xml:space="preserve"> </w:t>
      </w:r>
      <w:r>
        <w:rPr>
          <w:spacing w:val="-1"/>
        </w:rPr>
        <w:t>species,</w:t>
      </w:r>
      <w:r>
        <w:t xml:space="preserve"> </w:t>
      </w:r>
      <w:r>
        <w:rPr>
          <w:spacing w:val="-2"/>
        </w:rPr>
        <w:t>but</w:t>
      </w:r>
      <w:r>
        <w:t xml:space="preserve"> </w:t>
      </w:r>
      <w:r>
        <w:rPr>
          <w:spacing w:val="-1"/>
        </w:rPr>
        <w:t>especially</w:t>
      </w:r>
      <w:r>
        <w:rPr>
          <w:spacing w:val="-2"/>
        </w:rPr>
        <w:t xml:space="preserve"> </w:t>
      </w:r>
      <w:r>
        <w:rPr>
          <w:spacing w:val="-1"/>
        </w:rPr>
        <w:t>in</w:t>
      </w:r>
      <w:r>
        <w:t xml:space="preserve"> </w:t>
      </w:r>
      <w:r>
        <w:rPr>
          <w:spacing w:val="-2"/>
        </w:rPr>
        <w:t>terms</w:t>
      </w:r>
      <w:r>
        <w:t xml:space="preserve"> </w:t>
      </w:r>
      <w:r>
        <w:rPr>
          <w:spacing w:val="-1"/>
        </w:rPr>
        <w:t>of the</w:t>
      </w:r>
      <w:r>
        <w:t xml:space="preserve"> </w:t>
      </w:r>
      <w:r>
        <w:rPr>
          <w:spacing w:val="-1"/>
        </w:rPr>
        <w:t>imagination. Man</w:t>
      </w:r>
      <w:r>
        <w:t xml:space="preserve"> </w:t>
      </w:r>
      <w:r>
        <w:rPr>
          <w:spacing w:val="-1"/>
        </w:rPr>
        <w:t>is</w:t>
      </w:r>
      <w:r>
        <w:rPr>
          <w:spacing w:val="28"/>
        </w:rPr>
        <w:t xml:space="preserve"> </w:t>
      </w:r>
      <w:r>
        <w:rPr>
          <w:spacing w:val="-1"/>
        </w:rPr>
        <w:t>creative</w:t>
      </w:r>
      <w:r>
        <w:rPr>
          <w:spacing w:val="1"/>
        </w:rPr>
        <w:t xml:space="preserve"> </w:t>
      </w:r>
      <w:r>
        <w:rPr>
          <w:spacing w:val="-1"/>
        </w:rPr>
        <w:t xml:space="preserve">in </w:t>
      </w:r>
      <w:r>
        <w:rPr>
          <w:spacing w:val="-2"/>
        </w:rPr>
        <w:t>the</w:t>
      </w:r>
      <w:r>
        <w:t xml:space="preserve"> </w:t>
      </w:r>
      <w:r>
        <w:rPr>
          <w:spacing w:val="-1"/>
        </w:rPr>
        <w:t>arts, sciences,</w:t>
      </w:r>
      <w:r>
        <w:rPr>
          <w:spacing w:val="-2"/>
        </w:rPr>
        <w:t xml:space="preserve"> </w:t>
      </w:r>
      <w:r>
        <w:rPr>
          <w:spacing w:val="-1"/>
        </w:rPr>
        <w:t>and</w:t>
      </w:r>
      <w:r>
        <w:t xml:space="preserve"> </w:t>
      </w:r>
      <w:r>
        <w:rPr>
          <w:spacing w:val="-1"/>
        </w:rPr>
        <w:t>philosophies, but</w:t>
      </w:r>
      <w:r>
        <w:rPr>
          <w:spacing w:val="2"/>
        </w:rPr>
        <w:t xml:space="preserve"> </w:t>
      </w:r>
      <w:r>
        <w:rPr>
          <w:spacing w:val="-1"/>
        </w:rPr>
        <w:t xml:space="preserve">his </w:t>
      </w:r>
      <w:r>
        <w:rPr>
          <w:spacing w:val="-2"/>
        </w:rPr>
        <w:t>creative</w:t>
      </w:r>
      <w:r>
        <w:rPr>
          <w:spacing w:val="39"/>
        </w:rPr>
        <w:t xml:space="preserve"> </w:t>
      </w:r>
      <w:r>
        <w:rPr>
          <w:spacing w:val="-1"/>
        </w:rPr>
        <w:t>powers</w:t>
      </w:r>
      <w:r>
        <w:rPr>
          <w:spacing w:val="-3"/>
        </w:rPr>
        <w:t xml:space="preserve"> </w:t>
      </w:r>
      <w:r>
        <w:t>are</w:t>
      </w:r>
      <w:r>
        <w:rPr>
          <w:spacing w:val="-1"/>
        </w:rPr>
        <w:t xml:space="preserve"> not </w:t>
      </w:r>
      <w:r>
        <w:t>only</w:t>
      </w:r>
      <w:r>
        <w:rPr>
          <w:spacing w:val="-2"/>
        </w:rPr>
        <w:t xml:space="preserve"> </w:t>
      </w:r>
      <w:r>
        <w:rPr>
          <w:spacing w:val="-1"/>
        </w:rPr>
        <w:t>external, but also</w:t>
      </w:r>
      <w:r>
        <w:t xml:space="preserve"> </w:t>
      </w:r>
      <w:r>
        <w:rPr>
          <w:spacing w:val="-1"/>
        </w:rPr>
        <w:t>internal. Because</w:t>
      </w:r>
      <w:r>
        <w:t xml:space="preserve"> </w:t>
      </w:r>
      <w:r>
        <w:rPr>
          <w:spacing w:val="-1"/>
        </w:rPr>
        <w:t>he</w:t>
      </w:r>
      <w:r>
        <w:t xml:space="preserve"> </w:t>
      </w:r>
      <w:r>
        <w:rPr>
          <w:spacing w:val="-1"/>
        </w:rPr>
        <w:t>lives,</w:t>
      </w:r>
      <w:r>
        <w:rPr>
          <w:spacing w:val="53"/>
        </w:rPr>
        <w:t xml:space="preserve"> </w:t>
      </w:r>
      <w:r>
        <w:rPr>
          <w:spacing w:val="-1"/>
        </w:rPr>
        <w:t>man</w:t>
      </w:r>
      <w:r>
        <w:t xml:space="preserve"> </w:t>
      </w:r>
      <w:r>
        <w:rPr>
          <w:spacing w:val="-1"/>
        </w:rPr>
        <w:t>bestows</w:t>
      </w:r>
      <w:r>
        <w:t xml:space="preserve"> </w:t>
      </w:r>
      <w:r>
        <w:rPr>
          <w:spacing w:val="-1"/>
        </w:rPr>
        <w:t>life,</w:t>
      </w:r>
      <w:r>
        <w:t xml:space="preserve"> </w:t>
      </w:r>
      <w:r>
        <w:rPr>
          <w:spacing w:val="-1"/>
        </w:rPr>
        <w:t>and he</w:t>
      </w:r>
      <w:r>
        <w:t xml:space="preserve"> </w:t>
      </w:r>
      <w:r>
        <w:rPr>
          <w:spacing w:val="-1"/>
        </w:rPr>
        <w:t>can generate creatures</w:t>
      </w:r>
      <w:r>
        <w:t xml:space="preserve"> </w:t>
      </w:r>
      <w:r>
        <w:rPr>
          <w:spacing w:val="-1"/>
        </w:rPr>
        <w:t>from</w:t>
      </w:r>
      <w:r>
        <w:rPr>
          <w:spacing w:val="-2"/>
        </w:rPr>
        <w:t xml:space="preserve"> </w:t>
      </w:r>
      <w:r>
        <w:rPr>
          <w:spacing w:val="-1"/>
        </w:rPr>
        <w:t xml:space="preserve">his </w:t>
      </w:r>
      <w:r>
        <w:rPr>
          <w:spacing w:val="-2"/>
        </w:rPr>
        <w:t>thoughts</w:t>
      </w:r>
      <w:r>
        <w:rPr>
          <w:spacing w:val="30"/>
        </w:rPr>
        <w:t xml:space="preserve"> </w:t>
      </w:r>
      <w:r>
        <w:rPr>
          <w:spacing w:val="-1"/>
        </w:rPr>
        <w:t>and emotions....The</w:t>
      </w:r>
      <w:r>
        <w:t xml:space="preserve"> </w:t>
      </w:r>
      <w:r>
        <w:rPr>
          <w:spacing w:val="-2"/>
        </w:rPr>
        <w:t>power</w:t>
      </w:r>
      <w:r>
        <w:rPr>
          <w:spacing w:val="-1"/>
        </w:rPr>
        <w:t xml:space="preserve"> to</w:t>
      </w:r>
      <w:r>
        <w:t xml:space="preserve"> </w:t>
      </w:r>
      <w:r>
        <w:rPr>
          <w:spacing w:val="-1"/>
        </w:rPr>
        <w:t xml:space="preserve">create is </w:t>
      </w:r>
      <w:r>
        <w:t xml:space="preserve">the </w:t>
      </w:r>
      <w:r>
        <w:rPr>
          <w:spacing w:val="-1"/>
        </w:rPr>
        <w:t>power</w:t>
      </w:r>
      <w:r>
        <w:t xml:space="preserve"> </w:t>
      </w:r>
      <w:r>
        <w:rPr>
          <w:spacing w:val="-1"/>
        </w:rPr>
        <w:t>of</w:t>
      </w:r>
      <w:r>
        <w:t xml:space="preserve"> </w:t>
      </w:r>
      <w:r>
        <w:rPr>
          <w:spacing w:val="-1"/>
        </w:rPr>
        <w:t>vibration,</w:t>
      </w:r>
      <w:r>
        <w:t xml:space="preserve"> </w:t>
      </w:r>
      <w:r>
        <w:rPr>
          <w:spacing w:val="-1"/>
        </w:rPr>
        <w:t>by</w:t>
      </w:r>
      <w:r>
        <w:rPr>
          <w:spacing w:val="22"/>
        </w:rPr>
        <w:t xml:space="preserve"> </w:t>
      </w:r>
      <w:r>
        <w:rPr>
          <w:spacing w:val="-1"/>
        </w:rPr>
        <w:t>which</w:t>
      </w:r>
      <w:r>
        <w:t xml:space="preserve"> </w:t>
      </w:r>
      <w:r>
        <w:rPr>
          <w:spacing w:val="-1"/>
        </w:rPr>
        <w:t>anything</w:t>
      </w:r>
      <w:r>
        <w:t xml:space="preserve"> is </w:t>
      </w:r>
      <w:r>
        <w:rPr>
          <w:spacing w:val="-1"/>
        </w:rPr>
        <w:t>set</w:t>
      </w:r>
      <w:r>
        <w:t xml:space="preserve"> </w:t>
      </w:r>
      <w:r>
        <w:rPr>
          <w:spacing w:val="-1"/>
        </w:rPr>
        <w:t xml:space="preserve">into </w:t>
      </w:r>
      <w:r>
        <w:t xml:space="preserve">a </w:t>
      </w:r>
      <w:r>
        <w:rPr>
          <w:spacing w:val="-1"/>
        </w:rPr>
        <w:t>peculiar motion....</w:t>
      </w:r>
    </w:p>
    <w:p w:rsidR="00743C02" w:rsidRDefault="001F2438">
      <w:pPr>
        <w:pStyle w:val="Corpodetexto"/>
        <w:ind w:right="136"/>
      </w:pPr>
      <w:r>
        <w:rPr>
          <w:spacing w:val="-1"/>
        </w:rPr>
        <w:t>The</w:t>
      </w:r>
      <w:r>
        <w:t xml:space="preserve"> </w:t>
      </w:r>
      <w:r>
        <w:rPr>
          <w:spacing w:val="-1"/>
        </w:rPr>
        <w:t>invisible</w:t>
      </w:r>
      <w:r>
        <w:t xml:space="preserve"> progeny</w:t>
      </w:r>
      <w:r>
        <w:rPr>
          <w:spacing w:val="-2"/>
        </w:rPr>
        <w:t xml:space="preserve"> </w:t>
      </w:r>
      <w:r>
        <w:t xml:space="preserve">of </w:t>
      </w:r>
      <w:r>
        <w:rPr>
          <w:spacing w:val="-1"/>
        </w:rPr>
        <w:t>man</w:t>
      </w:r>
      <w:r>
        <w:t xml:space="preserve"> </w:t>
      </w:r>
      <w:r>
        <w:rPr>
          <w:spacing w:val="-1"/>
        </w:rPr>
        <w:t>include thought-forms</w:t>
      </w:r>
      <w:r>
        <w:t xml:space="preserve"> and</w:t>
      </w:r>
      <w:r>
        <w:rPr>
          <w:spacing w:val="-3"/>
        </w:rPr>
        <w:t xml:space="preserve"> </w:t>
      </w:r>
      <w:r>
        <w:rPr>
          <w:spacing w:val="-1"/>
        </w:rPr>
        <w:t>emotion-</w:t>
      </w:r>
      <w:r>
        <w:rPr>
          <w:spacing w:val="49"/>
        </w:rPr>
        <w:t xml:space="preserve"> </w:t>
      </w:r>
      <w:r>
        <w:rPr>
          <w:spacing w:val="-2"/>
        </w:rPr>
        <w:t>forms.</w:t>
      </w:r>
      <w:r>
        <w:t xml:space="preserve"> </w:t>
      </w:r>
      <w:r>
        <w:rPr>
          <w:spacing w:val="-1"/>
        </w:rPr>
        <w:t>These</w:t>
      </w:r>
      <w:r>
        <w:t xml:space="preserve"> </w:t>
      </w:r>
      <w:r>
        <w:rPr>
          <w:spacing w:val="-1"/>
        </w:rPr>
        <w:t>are</w:t>
      </w:r>
      <w:r>
        <w:t xml:space="preserve"> </w:t>
      </w:r>
      <w:r>
        <w:rPr>
          <w:spacing w:val="-1"/>
        </w:rPr>
        <w:t>like</w:t>
      </w:r>
      <w:r>
        <w:rPr>
          <w:spacing w:val="1"/>
        </w:rPr>
        <w:t xml:space="preserve"> </w:t>
      </w:r>
      <w:r>
        <w:rPr>
          <w:spacing w:val="-1"/>
        </w:rPr>
        <w:t>infants</w:t>
      </w:r>
      <w:r>
        <w:rPr>
          <w:spacing w:val="-2"/>
        </w:rPr>
        <w:t xml:space="preserve"> </w:t>
      </w:r>
      <w:r>
        <w:rPr>
          <w:spacing w:val="-1"/>
        </w:rPr>
        <w:t>or</w:t>
      </w:r>
      <w:r>
        <w:t xml:space="preserve"> </w:t>
      </w:r>
      <w:r>
        <w:rPr>
          <w:spacing w:val="-1"/>
        </w:rPr>
        <w:t>inner children,</w:t>
      </w:r>
      <w:r>
        <w:t xml:space="preserve"> </w:t>
      </w:r>
      <w:r>
        <w:rPr>
          <w:spacing w:val="-1"/>
        </w:rPr>
        <w:t>especially</w:t>
      </w:r>
      <w:r>
        <w:rPr>
          <w:spacing w:val="-2"/>
        </w:rPr>
        <w:t xml:space="preserve"> </w:t>
      </w:r>
      <w:r>
        <w:rPr>
          <w:spacing w:val="-1"/>
        </w:rPr>
        <w:t>in their</w:t>
      </w:r>
      <w:r>
        <w:rPr>
          <w:spacing w:val="34"/>
        </w:rPr>
        <w:t xml:space="preserve"> </w:t>
      </w:r>
      <w:r>
        <w:rPr>
          <w:spacing w:val="-1"/>
        </w:rPr>
        <w:t xml:space="preserve">beginnings, </w:t>
      </w:r>
      <w:r>
        <w:t>for</w:t>
      </w:r>
      <w:r>
        <w:rPr>
          <w:spacing w:val="-1"/>
        </w:rPr>
        <w:t xml:space="preserve"> they</w:t>
      </w:r>
      <w:r>
        <w:rPr>
          <w:spacing w:val="-2"/>
        </w:rPr>
        <w:t xml:space="preserve"> </w:t>
      </w:r>
      <w:r>
        <w:rPr>
          <w:spacing w:val="-1"/>
        </w:rPr>
        <w:t>depend</w:t>
      </w:r>
      <w:r>
        <w:t xml:space="preserve"> </w:t>
      </w:r>
      <w:r>
        <w:rPr>
          <w:spacing w:val="-1"/>
        </w:rPr>
        <w:t>upon their creator</w:t>
      </w:r>
      <w:r>
        <w:t xml:space="preserve"> </w:t>
      </w:r>
      <w:r>
        <w:rPr>
          <w:spacing w:val="-1"/>
        </w:rPr>
        <w:t>for their nutrition</w:t>
      </w:r>
      <w:r>
        <w:rPr>
          <w:spacing w:val="59"/>
        </w:rPr>
        <w:t xml:space="preserve"> </w:t>
      </w:r>
      <w:r>
        <w:t xml:space="preserve">and </w:t>
      </w:r>
      <w:r>
        <w:rPr>
          <w:spacing w:val="-1"/>
        </w:rPr>
        <w:t xml:space="preserve">survival. Later, however, </w:t>
      </w:r>
      <w:r>
        <w:t>if</w:t>
      </w:r>
      <w:r>
        <w:rPr>
          <w:spacing w:val="-2"/>
        </w:rPr>
        <w:t xml:space="preserve"> </w:t>
      </w:r>
      <w:r>
        <w:t>the forces</w:t>
      </w:r>
      <w:r>
        <w:rPr>
          <w:spacing w:val="1"/>
        </w:rPr>
        <w:t xml:space="preserve"> </w:t>
      </w:r>
      <w:r>
        <w:rPr>
          <w:spacing w:val="-1"/>
        </w:rPr>
        <w:t>which generate</w:t>
      </w:r>
      <w:r>
        <w:t xml:space="preserve"> </w:t>
      </w:r>
      <w:r>
        <w:rPr>
          <w:spacing w:val="-1"/>
        </w:rPr>
        <w:t>continue</w:t>
      </w:r>
      <w:r>
        <w:rPr>
          <w:spacing w:val="53"/>
        </w:rPr>
        <w:t xml:space="preserve"> </w:t>
      </w:r>
      <w:r>
        <w:t>to</w:t>
      </w:r>
      <w:r>
        <w:rPr>
          <w:spacing w:val="-1"/>
        </w:rPr>
        <w:t xml:space="preserve"> operate,</w:t>
      </w:r>
      <w:r>
        <w:rPr>
          <w:spacing w:val="-3"/>
        </w:rPr>
        <w:t xml:space="preserve"> </w:t>
      </w:r>
      <w:r>
        <w:rPr>
          <w:spacing w:val="-1"/>
        </w:rPr>
        <w:t>these thought and emotion-forms</w:t>
      </w:r>
      <w:r>
        <w:t xml:space="preserve"> gain </w:t>
      </w:r>
      <w:r>
        <w:rPr>
          <w:spacing w:val="-1"/>
        </w:rPr>
        <w:t>strength,</w:t>
      </w:r>
      <w:r>
        <w:rPr>
          <w:spacing w:val="-2"/>
        </w:rPr>
        <w:t xml:space="preserve"> </w:t>
      </w:r>
      <w:r>
        <w:t>finally</w:t>
      </w:r>
      <w:r>
        <w:rPr>
          <w:spacing w:val="43"/>
        </w:rPr>
        <w:t xml:space="preserve"> </w:t>
      </w:r>
      <w:r>
        <w:rPr>
          <w:spacing w:val="-1"/>
        </w:rPr>
        <w:t xml:space="preserve">attaining </w:t>
      </w:r>
      <w:r>
        <w:t>a</w:t>
      </w:r>
      <w:r>
        <w:rPr>
          <w:spacing w:val="-1"/>
        </w:rPr>
        <w:t xml:space="preserve"> </w:t>
      </w:r>
      <w:r>
        <w:t xml:space="preserve">kind of </w:t>
      </w:r>
      <w:r>
        <w:rPr>
          <w:spacing w:val="-1"/>
        </w:rPr>
        <w:t>independence....Having thus</w:t>
      </w:r>
      <w:r>
        <w:t xml:space="preserve"> </w:t>
      </w:r>
      <w:r>
        <w:rPr>
          <w:spacing w:val="-1"/>
        </w:rPr>
        <w:t>become even</w:t>
      </w:r>
      <w:r>
        <w:rPr>
          <w:spacing w:val="49"/>
        </w:rPr>
        <w:t xml:space="preserve"> </w:t>
      </w:r>
      <w:r>
        <w:rPr>
          <w:spacing w:val="-1"/>
        </w:rPr>
        <w:t>stronger than their creator,</w:t>
      </w:r>
      <w:r>
        <w:rPr>
          <w:spacing w:val="-2"/>
        </w:rPr>
        <w:t xml:space="preserve"> </w:t>
      </w:r>
      <w:r>
        <w:rPr>
          <w:spacing w:val="-1"/>
        </w:rPr>
        <w:t xml:space="preserve">these thought </w:t>
      </w:r>
      <w:r>
        <w:t>and</w:t>
      </w:r>
      <w:r>
        <w:rPr>
          <w:spacing w:val="-3"/>
        </w:rPr>
        <w:t xml:space="preserve"> </w:t>
      </w:r>
      <w:r>
        <w:rPr>
          <w:spacing w:val="-1"/>
        </w:rPr>
        <w:t>emotion-forms</w:t>
      </w:r>
      <w:r>
        <w:rPr>
          <w:spacing w:val="2"/>
        </w:rPr>
        <w:t xml:space="preserve"> </w:t>
      </w:r>
      <w:r>
        <w:rPr>
          <w:spacing w:val="-2"/>
        </w:rPr>
        <w:t>will</w:t>
      </w:r>
      <w:r>
        <w:rPr>
          <w:spacing w:val="57"/>
        </w:rPr>
        <w:t xml:space="preserve"> </w:t>
      </w:r>
      <w:r>
        <w:rPr>
          <w:spacing w:val="-1"/>
        </w:rPr>
        <w:t>turn</w:t>
      </w:r>
      <w:r>
        <w:t xml:space="preserve"> </w:t>
      </w:r>
      <w:r>
        <w:rPr>
          <w:spacing w:val="-1"/>
        </w:rPr>
        <w:t>upon the one</w:t>
      </w:r>
      <w:r>
        <w:rPr>
          <w:spacing w:val="1"/>
        </w:rPr>
        <w:t xml:space="preserve"> </w:t>
      </w:r>
      <w:r>
        <w:rPr>
          <w:spacing w:val="-2"/>
        </w:rPr>
        <w:t>who</w:t>
      </w:r>
      <w:r>
        <w:rPr>
          <w:spacing w:val="1"/>
        </w:rPr>
        <w:t xml:space="preserve"> </w:t>
      </w:r>
      <w:r>
        <w:rPr>
          <w:spacing w:val="-1"/>
        </w:rPr>
        <w:t>fashioned them, often causing</w:t>
      </w:r>
      <w:r>
        <w:rPr>
          <w:spacing w:val="1"/>
        </w:rPr>
        <w:t xml:space="preserve"> </w:t>
      </w:r>
      <w:r>
        <w:rPr>
          <w:spacing w:val="-1"/>
        </w:rPr>
        <w:t xml:space="preserve">in him </w:t>
      </w:r>
      <w:r>
        <w:t>a</w:t>
      </w:r>
      <w:r>
        <w:rPr>
          <w:spacing w:val="45"/>
        </w:rPr>
        <w:t xml:space="preserve"> </w:t>
      </w:r>
      <w:r>
        <w:rPr>
          <w:spacing w:val="-1"/>
        </w:rPr>
        <w:t>terrible</w:t>
      </w:r>
      <w:r>
        <w:t xml:space="preserve"> </w:t>
      </w:r>
      <w:r>
        <w:rPr>
          <w:spacing w:val="-1"/>
        </w:rPr>
        <w:t xml:space="preserve">habit </w:t>
      </w:r>
      <w:r>
        <w:t>or</w:t>
      </w:r>
      <w:r>
        <w:rPr>
          <w:spacing w:val="-1"/>
        </w:rPr>
        <w:t xml:space="preserve"> </w:t>
      </w:r>
      <w:r>
        <w:t>addiction</w:t>
      </w:r>
      <w:r>
        <w:rPr>
          <w:spacing w:val="-1"/>
        </w:rPr>
        <w:t xml:space="preserve"> </w:t>
      </w:r>
      <w:r>
        <w:t>and</w:t>
      </w:r>
      <w:r>
        <w:rPr>
          <w:spacing w:val="-1"/>
        </w:rPr>
        <w:t xml:space="preserve"> destroying</w:t>
      </w:r>
      <w:r>
        <w:t xml:space="preserve"> </w:t>
      </w:r>
      <w:r>
        <w:rPr>
          <w:spacing w:val="-1"/>
        </w:rPr>
        <w:t>his health and happiness.</w:t>
      </w:r>
    </w:p>
    <w:p w:rsidR="00743C02" w:rsidRDefault="001F2438">
      <w:pPr>
        <w:pStyle w:val="Corpodetexto"/>
        <w:spacing w:before="120"/>
        <w:ind w:right="143"/>
      </w:pPr>
      <w:r>
        <w:t>We</w:t>
      </w:r>
      <w:r>
        <w:rPr>
          <w:spacing w:val="-1"/>
        </w:rPr>
        <w:t xml:space="preserve"> </w:t>
      </w:r>
      <w:r>
        <w:t>know</w:t>
      </w:r>
      <w:r>
        <w:rPr>
          <w:spacing w:val="-3"/>
        </w:rPr>
        <w:t xml:space="preserve"> </w:t>
      </w:r>
      <w:r>
        <w:t>that</w:t>
      </w:r>
      <w:r>
        <w:rPr>
          <w:spacing w:val="-1"/>
        </w:rPr>
        <w:t xml:space="preserve"> </w:t>
      </w:r>
      <w:r>
        <w:t xml:space="preserve">the </w:t>
      </w:r>
      <w:r>
        <w:rPr>
          <w:spacing w:val="-1"/>
        </w:rPr>
        <w:t>human</w:t>
      </w:r>
      <w:r>
        <w:t xml:space="preserve"> </w:t>
      </w:r>
      <w:r>
        <w:rPr>
          <w:spacing w:val="-1"/>
        </w:rPr>
        <w:t>psyche</w:t>
      </w:r>
      <w:r>
        <w:t xml:space="preserve"> can </w:t>
      </w:r>
      <w:r>
        <w:rPr>
          <w:spacing w:val="-1"/>
        </w:rPr>
        <w:t>become ridden</w:t>
      </w:r>
      <w:r>
        <w:t xml:space="preserve"> </w:t>
      </w:r>
      <w:r>
        <w:rPr>
          <w:spacing w:val="-1"/>
        </w:rPr>
        <w:t>with</w:t>
      </w:r>
      <w:r>
        <w:t xml:space="preserve"> </w:t>
      </w:r>
      <w:r>
        <w:rPr>
          <w:spacing w:val="-1"/>
        </w:rPr>
        <w:t>pressure</w:t>
      </w:r>
      <w:r>
        <w:rPr>
          <w:spacing w:val="23"/>
        </w:rPr>
        <w:t xml:space="preserve"> </w:t>
      </w:r>
      <w:r>
        <w:rPr>
          <w:spacing w:val="-1"/>
        </w:rPr>
        <w:t>centers or</w:t>
      </w:r>
      <w:r>
        <w:t xml:space="preserve"> </w:t>
      </w:r>
      <w:r>
        <w:rPr>
          <w:spacing w:val="-1"/>
        </w:rPr>
        <w:t>pressure-patterns</w:t>
      </w:r>
      <w:r>
        <w:rPr>
          <w:spacing w:val="1"/>
        </w:rPr>
        <w:t xml:space="preserve"> </w:t>
      </w:r>
      <w:r>
        <w:rPr>
          <w:spacing w:val="-1"/>
        </w:rPr>
        <w:t xml:space="preserve">which </w:t>
      </w:r>
      <w:r>
        <w:rPr>
          <w:spacing w:val="-2"/>
        </w:rPr>
        <w:t>we</w:t>
      </w:r>
      <w:r>
        <w:rPr>
          <w:spacing w:val="1"/>
        </w:rPr>
        <w:t xml:space="preserve"> </w:t>
      </w:r>
      <w:r>
        <w:rPr>
          <w:spacing w:val="-1"/>
        </w:rPr>
        <w:t>call</w:t>
      </w:r>
      <w:r>
        <w:t xml:space="preserve"> </w:t>
      </w:r>
      <w:r>
        <w:rPr>
          <w:spacing w:val="-1"/>
        </w:rPr>
        <w:t>fixations,</w:t>
      </w:r>
      <w:r>
        <w:t xml:space="preserve"> </w:t>
      </w:r>
      <w:r>
        <w:rPr>
          <w:spacing w:val="-1"/>
        </w:rPr>
        <w:t>complexes,</w:t>
      </w:r>
      <w:r>
        <w:rPr>
          <w:spacing w:val="22"/>
        </w:rPr>
        <w:t xml:space="preserve"> </w:t>
      </w:r>
      <w:r>
        <w:rPr>
          <w:spacing w:val="-1"/>
        </w:rPr>
        <w:t>phobias,</w:t>
      </w:r>
      <w:r>
        <w:rPr>
          <w:spacing w:val="-2"/>
        </w:rPr>
        <w:t xml:space="preserve"> </w:t>
      </w:r>
      <w:r>
        <w:rPr>
          <w:spacing w:val="-1"/>
        </w:rPr>
        <w:t>and the</w:t>
      </w:r>
      <w:r>
        <w:t xml:space="preserve"> </w:t>
      </w:r>
      <w:r>
        <w:rPr>
          <w:spacing w:val="-1"/>
        </w:rPr>
        <w:t xml:space="preserve">like. </w:t>
      </w:r>
      <w:r>
        <w:t>We</w:t>
      </w:r>
      <w:r>
        <w:rPr>
          <w:spacing w:val="-1"/>
        </w:rPr>
        <w:t xml:space="preserve"> know</w:t>
      </w:r>
      <w:r>
        <w:rPr>
          <w:spacing w:val="-3"/>
        </w:rPr>
        <w:t xml:space="preserve"> </w:t>
      </w:r>
      <w:r>
        <w:t>that</w:t>
      </w:r>
      <w:r>
        <w:rPr>
          <w:spacing w:val="-1"/>
        </w:rPr>
        <w:t xml:space="preserve"> these</w:t>
      </w:r>
      <w:r>
        <w:t xml:space="preserve"> </w:t>
      </w:r>
      <w:r>
        <w:rPr>
          <w:spacing w:val="-1"/>
        </w:rPr>
        <w:t>negative</w:t>
      </w:r>
      <w:r>
        <w:t xml:space="preserve"> </w:t>
      </w:r>
      <w:r>
        <w:rPr>
          <w:spacing w:val="-1"/>
        </w:rPr>
        <w:t>psychic</w:t>
      </w:r>
      <w:r>
        <w:rPr>
          <w:spacing w:val="51"/>
        </w:rPr>
        <w:t xml:space="preserve"> </w:t>
      </w:r>
      <w:r>
        <w:rPr>
          <w:spacing w:val="-1"/>
        </w:rPr>
        <w:t>formations</w:t>
      </w:r>
      <w:r>
        <w:rPr>
          <w:spacing w:val="-3"/>
        </w:rPr>
        <w:t xml:space="preserve"> </w:t>
      </w:r>
      <w:r>
        <w:rPr>
          <w:spacing w:val="-1"/>
        </w:rPr>
        <w:t>are</w:t>
      </w:r>
      <w:r>
        <w:t xml:space="preserve"> </w:t>
      </w:r>
      <w:r>
        <w:rPr>
          <w:spacing w:val="-1"/>
        </w:rPr>
        <w:t>nourished</w:t>
      </w:r>
      <w:r>
        <w:t xml:space="preserve"> </w:t>
      </w:r>
      <w:r>
        <w:rPr>
          <w:spacing w:val="-1"/>
        </w:rPr>
        <w:t>by</w:t>
      </w:r>
      <w:r>
        <w:rPr>
          <w:spacing w:val="-2"/>
        </w:rPr>
        <w:t xml:space="preserve"> </w:t>
      </w:r>
      <w:r>
        <w:rPr>
          <w:spacing w:val="-1"/>
        </w:rPr>
        <w:t>the</w:t>
      </w:r>
      <w:r>
        <w:t xml:space="preserve"> </w:t>
      </w:r>
      <w:r>
        <w:rPr>
          <w:spacing w:val="-1"/>
        </w:rPr>
        <w:t>continued repetition</w:t>
      </w:r>
      <w:r>
        <w:t xml:space="preserve"> </w:t>
      </w:r>
      <w:r>
        <w:rPr>
          <w:spacing w:val="-1"/>
        </w:rPr>
        <w:t>of the</w:t>
      </w:r>
      <w:r>
        <w:rPr>
          <w:spacing w:val="24"/>
        </w:rPr>
        <w:t xml:space="preserve"> </w:t>
      </w:r>
      <w:r>
        <w:rPr>
          <w:spacing w:val="-1"/>
        </w:rPr>
        <w:t>attitudes</w:t>
      </w:r>
      <w:r>
        <w:t xml:space="preserve"> </w:t>
      </w:r>
      <w:r>
        <w:rPr>
          <w:spacing w:val="-1"/>
        </w:rPr>
        <w:t xml:space="preserve">which caused them. </w:t>
      </w:r>
      <w:r>
        <w:t xml:space="preserve">We </w:t>
      </w:r>
      <w:r>
        <w:rPr>
          <w:spacing w:val="-1"/>
        </w:rPr>
        <w:t xml:space="preserve">say </w:t>
      </w:r>
      <w:r>
        <w:t>that</w:t>
      </w:r>
      <w:r>
        <w:rPr>
          <w:spacing w:val="-1"/>
        </w:rPr>
        <w:t xml:space="preserve"> </w:t>
      </w:r>
      <w:r>
        <w:t>negative</w:t>
      </w:r>
      <w:r>
        <w:rPr>
          <w:spacing w:val="-1"/>
        </w:rPr>
        <w:t xml:space="preserve"> attitudes</w:t>
      </w:r>
      <w:r>
        <w:rPr>
          <w:spacing w:val="39"/>
        </w:rPr>
        <w:t xml:space="preserve"> </w:t>
      </w:r>
      <w:r>
        <w:rPr>
          <w:spacing w:val="-2"/>
        </w:rPr>
        <w:t>become</w:t>
      </w:r>
      <w:r>
        <w:rPr>
          <w:spacing w:val="1"/>
        </w:rPr>
        <w:t xml:space="preserve"> </w:t>
      </w:r>
      <w:r>
        <w:rPr>
          <w:spacing w:val="-1"/>
        </w:rPr>
        <w:t>habitual,</w:t>
      </w:r>
      <w:r>
        <w:t xml:space="preserve"> </w:t>
      </w:r>
      <w:r>
        <w:rPr>
          <w:spacing w:val="-1"/>
        </w:rPr>
        <w:t>by</w:t>
      </w:r>
      <w:r>
        <w:rPr>
          <w:spacing w:val="-2"/>
        </w:rPr>
        <w:t xml:space="preserve"> </w:t>
      </w:r>
      <w:r>
        <w:rPr>
          <w:spacing w:val="-1"/>
        </w:rPr>
        <w:t>degrees</w:t>
      </w:r>
      <w:r>
        <w:rPr>
          <w:spacing w:val="-2"/>
        </w:rPr>
        <w:t xml:space="preserve"> </w:t>
      </w:r>
      <w:r>
        <w:rPr>
          <w:spacing w:val="-1"/>
        </w:rPr>
        <w:t>taking</w:t>
      </w:r>
      <w:r>
        <w:t xml:space="preserve"> </w:t>
      </w:r>
      <w:r>
        <w:rPr>
          <w:spacing w:val="-1"/>
        </w:rPr>
        <w:t>over</w:t>
      </w:r>
      <w:r>
        <w:rPr>
          <w:spacing w:val="-2"/>
        </w:rPr>
        <w:t xml:space="preserve"> </w:t>
      </w:r>
      <w:r>
        <w:t>and</w:t>
      </w:r>
      <w:r>
        <w:rPr>
          <w:spacing w:val="-2"/>
        </w:rPr>
        <w:t xml:space="preserve"> </w:t>
      </w:r>
      <w:r>
        <w:rPr>
          <w:spacing w:val="-1"/>
        </w:rPr>
        <w:t>destroying</w:t>
      </w:r>
      <w:r>
        <w:t xml:space="preserve"> </w:t>
      </w:r>
      <w:r>
        <w:rPr>
          <w:spacing w:val="-1"/>
        </w:rPr>
        <w:t>the</w:t>
      </w:r>
      <w:r>
        <w:t xml:space="preserve"> </w:t>
      </w:r>
      <w:r>
        <w:rPr>
          <w:spacing w:val="-1"/>
        </w:rPr>
        <w:t>mental</w:t>
      </w:r>
      <w:r>
        <w:rPr>
          <w:spacing w:val="45"/>
        </w:rPr>
        <w:t xml:space="preserve"> </w:t>
      </w:r>
      <w:r>
        <w:rPr>
          <w:spacing w:val="-1"/>
        </w:rPr>
        <w:t>and</w:t>
      </w:r>
      <w:r>
        <w:rPr>
          <w:spacing w:val="-2"/>
        </w:rPr>
        <w:t xml:space="preserve"> </w:t>
      </w:r>
      <w:r>
        <w:rPr>
          <w:spacing w:val="-1"/>
        </w:rPr>
        <w:t>emotional</w:t>
      </w:r>
      <w:r>
        <w:t xml:space="preserve"> </w:t>
      </w:r>
      <w:r>
        <w:rPr>
          <w:spacing w:val="-1"/>
        </w:rPr>
        <w:t>integrity</w:t>
      </w:r>
      <w:r>
        <w:rPr>
          <w:spacing w:val="-3"/>
        </w:rPr>
        <w:t xml:space="preserve"> </w:t>
      </w:r>
      <w:r>
        <w:rPr>
          <w:spacing w:val="-1"/>
        </w:rPr>
        <w:t>of</w:t>
      </w:r>
      <w:r>
        <w:rPr>
          <w:spacing w:val="-2"/>
        </w:rPr>
        <w:t xml:space="preserve"> </w:t>
      </w:r>
      <w:r>
        <w:rPr>
          <w:spacing w:val="-1"/>
        </w:rPr>
        <w:t>the</w:t>
      </w:r>
      <w:r>
        <w:rPr>
          <w:spacing w:val="1"/>
        </w:rPr>
        <w:t xml:space="preserve"> </w:t>
      </w:r>
      <w:r>
        <w:rPr>
          <w:spacing w:val="-1"/>
        </w:rPr>
        <w:t>individual.</w:t>
      </w:r>
    </w:p>
    <w:p w:rsidR="00743C02" w:rsidRDefault="001F2438">
      <w:pPr>
        <w:pStyle w:val="Corpodetexto"/>
        <w:ind w:right="136"/>
      </w:pPr>
      <w:r>
        <w:t xml:space="preserve">A </w:t>
      </w:r>
      <w:r>
        <w:rPr>
          <w:spacing w:val="-1"/>
        </w:rPr>
        <w:t>fixation,</w:t>
      </w:r>
      <w:r>
        <w:rPr>
          <w:spacing w:val="1"/>
        </w:rPr>
        <w:t xml:space="preserve"> </w:t>
      </w:r>
      <w:r>
        <w:rPr>
          <w:spacing w:val="-1"/>
        </w:rPr>
        <w:t>well nourished</w:t>
      </w:r>
      <w:r>
        <w:t xml:space="preserve"> </w:t>
      </w:r>
      <w:r>
        <w:rPr>
          <w:spacing w:val="-1"/>
        </w:rPr>
        <w:t>by</w:t>
      </w:r>
      <w:r>
        <w:rPr>
          <w:spacing w:val="-2"/>
        </w:rPr>
        <w:t xml:space="preserve"> </w:t>
      </w:r>
      <w:r>
        <w:rPr>
          <w:spacing w:val="-1"/>
        </w:rPr>
        <w:t>attitudes suitable</w:t>
      </w:r>
      <w:r>
        <w:rPr>
          <w:spacing w:val="1"/>
        </w:rPr>
        <w:t xml:space="preserve"> </w:t>
      </w:r>
      <w:r>
        <w:rPr>
          <w:spacing w:val="-1"/>
        </w:rPr>
        <w:t>for</w:t>
      </w:r>
      <w:r>
        <w:t xml:space="preserve"> </w:t>
      </w:r>
      <w:r>
        <w:rPr>
          <w:spacing w:val="-1"/>
        </w:rPr>
        <w:t>its perpetuation,</w:t>
      </w:r>
      <w:r>
        <w:rPr>
          <w:spacing w:val="45"/>
        </w:rPr>
        <w:t xml:space="preserve"> </w:t>
      </w:r>
      <w:r>
        <w:rPr>
          <w:spacing w:val="-1"/>
        </w:rPr>
        <w:t xml:space="preserve">intensifies, </w:t>
      </w:r>
      <w:r>
        <w:rPr>
          <w:spacing w:val="-2"/>
        </w:rPr>
        <w:t>becoming</w:t>
      </w:r>
      <w:r>
        <w:t xml:space="preserve"> </w:t>
      </w:r>
      <w:r>
        <w:rPr>
          <w:spacing w:val="-1"/>
        </w:rPr>
        <w:t>actually</w:t>
      </w:r>
      <w:r>
        <w:rPr>
          <w:spacing w:val="-2"/>
        </w:rPr>
        <w:t xml:space="preserve"> </w:t>
      </w:r>
      <w:r>
        <w:rPr>
          <w:spacing w:val="-1"/>
        </w:rPr>
        <w:t>avaricious</w:t>
      </w:r>
      <w:r>
        <w:t xml:space="preserve"> </w:t>
      </w:r>
      <w:r>
        <w:rPr>
          <w:spacing w:val="-1"/>
        </w:rPr>
        <w:t>and resolved</w:t>
      </w:r>
      <w:r>
        <w:rPr>
          <w:spacing w:val="-3"/>
        </w:rPr>
        <w:t xml:space="preserve"> </w:t>
      </w:r>
      <w:r>
        <w:rPr>
          <w:spacing w:val="-1"/>
        </w:rPr>
        <w:t>to</w:t>
      </w:r>
      <w:r>
        <w:t xml:space="preserve"> </w:t>
      </w:r>
      <w:r>
        <w:rPr>
          <w:spacing w:val="-1"/>
        </w:rPr>
        <w:t>dominate</w:t>
      </w:r>
      <w:r>
        <w:rPr>
          <w:spacing w:val="38"/>
        </w:rPr>
        <w:t xml:space="preserve"> </w:t>
      </w:r>
      <w:r>
        <w:t xml:space="preserve">or </w:t>
      </w:r>
      <w:r>
        <w:rPr>
          <w:spacing w:val="-1"/>
        </w:rPr>
        <w:t xml:space="preserve">possess </w:t>
      </w:r>
      <w:r>
        <w:t>the</w:t>
      </w:r>
      <w:r>
        <w:rPr>
          <w:spacing w:val="-1"/>
        </w:rPr>
        <w:t xml:space="preserve"> entire</w:t>
      </w:r>
      <w:r>
        <w:t xml:space="preserve"> </w:t>
      </w:r>
      <w:r>
        <w:rPr>
          <w:spacing w:val="-1"/>
        </w:rPr>
        <w:t>life</w:t>
      </w:r>
      <w:r>
        <w:t xml:space="preserve"> of </w:t>
      </w:r>
      <w:r>
        <w:rPr>
          <w:spacing w:val="-1"/>
        </w:rPr>
        <w:t>its</w:t>
      </w:r>
      <w:r>
        <w:rPr>
          <w:spacing w:val="-2"/>
        </w:rPr>
        <w:t xml:space="preserve"> </w:t>
      </w:r>
      <w:r>
        <w:rPr>
          <w:spacing w:val="-1"/>
        </w:rPr>
        <w:t>unhappy</w:t>
      </w:r>
      <w:r>
        <w:rPr>
          <w:spacing w:val="-2"/>
        </w:rPr>
        <w:t xml:space="preserve"> </w:t>
      </w:r>
      <w:r>
        <w:rPr>
          <w:spacing w:val="-1"/>
        </w:rPr>
        <w:t>victim....</w:t>
      </w:r>
    </w:p>
    <w:p w:rsidR="00743C02" w:rsidRDefault="001F2438">
      <w:pPr>
        <w:pStyle w:val="Corpodetexto"/>
        <w:spacing w:before="120"/>
        <w:ind w:right="279"/>
      </w:pPr>
      <w:r>
        <w:rPr>
          <w:spacing w:val="-1"/>
        </w:rPr>
        <w:t>Modern thinking therefore, sheds</w:t>
      </w:r>
      <w:r>
        <w:rPr>
          <w:spacing w:val="-2"/>
        </w:rPr>
        <w:t xml:space="preserve"> </w:t>
      </w:r>
      <w:r>
        <w:rPr>
          <w:spacing w:val="-1"/>
        </w:rPr>
        <w:t>light</w:t>
      </w:r>
      <w:r>
        <w:t xml:space="preserve"> </w:t>
      </w:r>
      <w:r>
        <w:rPr>
          <w:spacing w:val="-1"/>
        </w:rPr>
        <w:t>upon the concept</w:t>
      </w:r>
      <w:r>
        <w:t xml:space="preserve"> of</w:t>
      </w:r>
      <w:r>
        <w:rPr>
          <w:spacing w:val="37"/>
        </w:rPr>
        <w:t xml:space="preserve"> </w:t>
      </w:r>
      <w:r>
        <w:rPr>
          <w:spacing w:val="-1"/>
        </w:rPr>
        <w:t>elementaries, extending</w:t>
      </w:r>
      <w:r>
        <w:t xml:space="preserve"> </w:t>
      </w:r>
      <w:r>
        <w:rPr>
          <w:spacing w:val="-1"/>
        </w:rPr>
        <w:t xml:space="preserve">beyond the basic research </w:t>
      </w:r>
      <w:r>
        <w:t>of</w:t>
      </w:r>
      <w:r>
        <w:rPr>
          <w:spacing w:val="41"/>
        </w:rPr>
        <w:t xml:space="preserve"> </w:t>
      </w:r>
      <w:r>
        <w:rPr>
          <w:spacing w:val="-1"/>
        </w:rPr>
        <w:t>Paracelsus...[He]</w:t>
      </w:r>
      <w:r>
        <w:t xml:space="preserve"> </w:t>
      </w:r>
      <w:r>
        <w:rPr>
          <w:spacing w:val="-1"/>
        </w:rPr>
        <w:t>used</w:t>
      </w:r>
      <w:r>
        <w:rPr>
          <w:spacing w:val="-2"/>
        </w:rPr>
        <w:t xml:space="preserve"> </w:t>
      </w:r>
      <w:r>
        <w:rPr>
          <w:spacing w:val="-1"/>
        </w:rPr>
        <w:t>the</w:t>
      </w:r>
      <w:r>
        <w:t xml:space="preserve"> </w:t>
      </w:r>
      <w:r>
        <w:rPr>
          <w:spacing w:val="-1"/>
        </w:rPr>
        <w:t>term</w:t>
      </w:r>
      <w:r>
        <w:rPr>
          <w:spacing w:val="-2"/>
        </w:rPr>
        <w:t xml:space="preserve"> obsession</w:t>
      </w:r>
      <w:r>
        <w:rPr>
          <w:spacing w:val="-1"/>
        </w:rPr>
        <w:t xml:space="preserve"> to</w:t>
      </w:r>
      <w:r>
        <w:t xml:space="preserve"> </w:t>
      </w:r>
      <w:r>
        <w:rPr>
          <w:spacing w:val="-1"/>
        </w:rPr>
        <w:t>signify</w:t>
      </w:r>
      <w:r>
        <w:rPr>
          <w:spacing w:val="-2"/>
        </w:rPr>
        <w:t xml:space="preserve"> </w:t>
      </w:r>
      <w:r>
        <w:rPr>
          <w:spacing w:val="-1"/>
        </w:rPr>
        <w:t>possession</w:t>
      </w:r>
      <w:r>
        <w:t xml:space="preserve"> </w:t>
      </w:r>
      <w:r>
        <w:rPr>
          <w:spacing w:val="-1"/>
        </w:rPr>
        <w:t>by</w:t>
      </w:r>
      <w:r>
        <w:rPr>
          <w:spacing w:val="36"/>
        </w:rPr>
        <w:t xml:space="preserve"> </w:t>
      </w:r>
      <w:r>
        <w:rPr>
          <w:spacing w:val="-1"/>
        </w:rPr>
        <w:t>an entity.</w:t>
      </w:r>
      <w:r>
        <w:t xml:space="preserve"> </w:t>
      </w:r>
      <w:r>
        <w:rPr>
          <w:spacing w:val="-1"/>
        </w:rPr>
        <w:t>Today</w:t>
      </w:r>
      <w:r>
        <w:rPr>
          <w:spacing w:val="-3"/>
        </w:rPr>
        <w:t xml:space="preserve"> </w:t>
      </w:r>
      <w:r>
        <w:t>the</w:t>
      </w:r>
      <w:r>
        <w:rPr>
          <w:spacing w:val="-1"/>
        </w:rPr>
        <w:t xml:space="preserve"> term is</w:t>
      </w:r>
      <w:r>
        <w:rPr>
          <w:spacing w:val="1"/>
        </w:rPr>
        <w:t xml:space="preserve"> </w:t>
      </w:r>
      <w:r>
        <w:rPr>
          <w:spacing w:val="-1"/>
        </w:rPr>
        <w:t>used to</w:t>
      </w:r>
      <w:r>
        <w:t xml:space="preserve"> </w:t>
      </w:r>
      <w:r>
        <w:rPr>
          <w:spacing w:val="-1"/>
        </w:rPr>
        <w:t>signify</w:t>
      </w:r>
      <w:r>
        <w:rPr>
          <w:spacing w:val="-2"/>
        </w:rPr>
        <w:t xml:space="preserve"> </w:t>
      </w:r>
      <w:r>
        <w:rPr>
          <w:spacing w:val="-1"/>
        </w:rPr>
        <w:t>possession</w:t>
      </w:r>
      <w:r>
        <w:t xml:space="preserve"> </w:t>
      </w:r>
      <w:r>
        <w:rPr>
          <w:spacing w:val="-1"/>
        </w:rPr>
        <w:t>by</w:t>
      </w:r>
      <w:r>
        <w:rPr>
          <w:spacing w:val="-2"/>
        </w:rPr>
        <w:t xml:space="preserve"> </w:t>
      </w:r>
      <w:r>
        <w:rPr>
          <w:spacing w:val="-1"/>
        </w:rPr>
        <w:t>an</w:t>
      </w:r>
      <w:r>
        <w:rPr>
          <w:spacing w:val="26"/>
        </w:rPr>
        <w:t xml:space="preserve"> </w:t>
      </w:r>
      <w:r>
        <w:rPr>
          <w:spacing w:val="-1"/>
        </w:rPr>
        <w:t>abnormal</w:t>
      </w:r>
      <w:r>
        <w:t xml:space="preserve"> </w:t>
      </w:r>
      <w:r>
        <w:rPr>
          <w:spacing w:val="-1"/>
        </w:rPr>
        <w:t>attitude....Is</w:t>
      </w:r>
      <w:r>
        <w:t xml:space="preserve"> </w:t>
      </w:r>
      <w:r>
        <w:rPr>
          <w:spacing w:val="-1"/>
        </w:rPr>
        <w:t>it possible</w:t>
      </w:r>
      <w:r>
        <w:rPr>
          <w:spacing w:val="-2"/>
        </w:rPr>
        <w:t xml:space="preserve"> </w:t>
      </w:r>
      <w:r>
        <w:t>that</w:t>
      </w:r>
      <w:r>
        <w:rPr>
          <w:spacing w:val="-1"/>
        </w:rPr>
        <w:t xml:space="preserve"> </w:t>
      </w:r>
      <w:r>
        <w:t>the</w:t>
      </w:r>
      <w:r>
        <w:rPr>
          <w:spacing w:val="-1"/>
        </w:rPr>
        <w:t xml:space="preserve"> abnormal</w:t>
      </w:r>
      <w:r>
        <w:t xml:space="preserve"> </w:t>
      </w:r>
      <w:r>
        <w:rPr>
          <w:spacing w:val="-1"/>
        </w:rPr>
        <w:t>attitude</w:t>
      </w:r>
      <w:r>
        <w:t xml:space="preserve"> has</w:t>
      </w:r>
      <w:r>
        <w:rPr>
          <w:spacing w:val="59"/>
        </w:rPr>
        <w:t xml:space="preserve"> </w:t>
      </w:r>
      <w:r>
        <w:rPr>
          <w:spacing w:val="-1"/>
        </w:rPr>
        <w:t>gradually</w:t>
      </w:r>
      <w:r>
        <w:rPr>
          <w:spacing w:val="-2"/>
        </w:rPr>
        <w:t xml:space="preserve"> become</w:t>
      </w:r>
      <w:r>
        <w:t xml:space="preserve"> </w:t>
      </w:r>
      <w:r>
        <w:rPr>
          <w:spacing w:val="-1"/>
        </w:rPr>
        <w:t>an entity?</w:t>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0"/>
        <w:ind w:right="203"/>
      </w:pPr>
      <w:r>
        <w:rPr>
          <w:spacing w:val="-1"/>
        </w:rPr>
        <w:lastRenderedPageBreak/>
        <w:t>...Many</w:t>
      </w:r>
      <w:r>
        <w:rPr>
          <w:spacing w:val="-2"/>
        </w:rPr>
        <w:t xml:space="preserve"> </w:t>
      </w:r>
      <w:r>
        <w:rPr>
          <w:spacing w:val="-1"/>
        </w:rPr>
        <w:t>persons</w:t>
      </w:r>
      <w:r>
        <w:rPr>
          <w:spacing w:val="-2"/>
        </w:rPr>
        <w:t xml:space="preserve"> </w:t>
      </w:r>
      <w:r>
        <w:rPr>
          <w:spacing w:val="-1"/>
        </w:rPr>
        <w:t>under</w:t>
      </w:r>
      <w:r>
        <w:t xml:space="preserve"> </w:t>
      </w:r>
      <w:r>
        <w:rPr>
          <w:spacing w:val="-1"/>
        </w:rPr>
        <w:t>psychological</w:t>
      </w:r>
      <w:r>
        <w:rPr>
          <w:spacing w:val="-2"/>
        </w:rPr>
        <w:t xml:space="preserve"> </w:t>
      </w:r>
      <w:r>
        <w:rPr>
          <w:spacing w:val="-1"/>
        </w:rPr>
        <w:t>obsession</w:t>
      </w:r>
      <w:r>
        <w:t xml:space="preserve"> </w:t>
      </w:r>
      <w:r>
        <w:rPr>
          <w:spacing w:val="-1"/>
        </w:rPr>
        <w:t>resist treatment,</w:t>
      </w:r>
      <w:r>
        <w:rPr>
          <w:spacing w:val="-2"/>
        </w:rPr>
        <w:t xml:space="preserve"> </w:t>
      </w:r>
      <w:r>
        <w:t>as</w:t>
      </w:r>
      <w:r>
        <w:rPr>
          <w:spacing w:val="71"/>
        </w:rPr>
        <w:t xml:space="preserve"> </w:t>
      </w:r>
      <w:r>
        <w:rPr>
          <w:spacing w:val="-1"/>
        </w:rPr>
        <w:t>though</w:t>
      </w:r>
      <w:r>
        <w:t xml:space="preserve"> </w:t>
      </w:r>
      <w:r>
        <w:rPr>
          <w:spacing w:val="-1"/>
        </w:rPr>
        <w:t>some</w:t>
      </w:r>
      <w:r>
        <w:rPr>
          <w:spacing w:val="1"/>
        </w:rPr>
        <w:t xml:space="preserve"> </w:t>
      </w:r>
      <w:r>
        <w:rPr>
          <w:spacing w:val="-1"/>
        </w:rPr>
        <w:t>foreign</w:t>
      </w:r>
      <w:r>
        <w:rPr>
          <w:spacing w:val="-2"/>
        </w:rPr>
        <w:t xml:space="preserve"> </w:t>
      </w:r>
      <w:r>
        <w:rPr>
          <w:spacing w:val="-1"/>
        </w:rPr>
        <w:t>creature</w:t>
      </w:r>
      <w:r>
        <w:rPr>
          <w:spacing w:val="1"/>
        </w:rPr>
        <w:t xml:space="preserve"> </w:t>
      </w:r>
      <w:r>
        <w:rPr>
          <w:spacing w:val="-1"/>
        </w:rPr>
        <w:t>were</w:t>
      </w:r>
      <w:r>
        <w:rPr>
          <w:spacing w:val="-2"/>
        </w:rPr>
        <w:t xml:space="preserve"> </w:t>
      </w:r>
      <w:r>
        <w:rPr>
          <w:spacing w:val="-1"/>
        </w:rPr>
        <w:t>fighting</w:t>
      </w:r>
      <w:r>
        <w:t xml:space="preserve"> </w:t>
      </w:r>
      <w:r>
        <w:rPr>
          <w:spacing w:val="-1"/>
        </w:rPr>
        <w:t>for</w:t>
      </w:r>
      <w:r>
        <w:t xml:space="preserve"> </w:t>
      </w:r>
      <w:r>
        <w:rPr>
          <w:spacing w:val="-1"/>
        </w:rPr>
        <w:t>its</w:t>
      </w:r>
      <w:r>
        <w:t xml:space="preserve"> </w:t>
      </w:r>
      <w:r>
        <w:rPr>
          <w:spacing w:val="-1"/>
        </w:rPr>
        <w:t>survival</w:t>
      </w:r>
      <w:r>
        <w:t xml:space="preserve"> </w:t>
      </w:r>
      <w:r>
        <w:rPr>
          <w:spacing w:val="-1"/>
        </w:rPr>
        <w:t>in</w:t>
      </w:r>
      <w:r>
        <w:rPr>
          <w:spacing w:val="28"/>
        </w:rPr>
        <w:t xml:space="preserve"> </w:t>
      </w:r>
      <w:r>
        <w:rPr>
          <w:spacing w:val="-1"/>
        </w:rPr>
        <w:t>them....</w:t>
      </w:r>
    </w:p>
    <w:p w:rsidR="00743C02" w:rsidRDefault="001F2438">
      <w:pPr>
        <w:pStyle w:val="Corpodetexto"/>
        <w:spacing w:before="120"/>
        <w:ind w:right="203"/>
      </w:pPr>
      <w:r>
        <w:rPr>
          <w:spacing w:val="-1"/>
        </w:rPr>
        <w:t>Out</w:t>
      </w:r>
      <w:r>
        <w:t xml:space="preserve"> of his </w:t>
      </w:r>
      <w:r>
        <w:rPr>
          <w:spacing w:val="-1"/>
        </w:rPr>
        <w:t>philosophy</w:t>
      </w:r>
      <w:r>
        <w:rPr>
          <w:spacing w:val="-2"/>
        </w:rPr>
        <w:t xml:space="preserve"> </w:t>
      </w:r>
      <w:r>
        <w:t>of</w:t>
      </w:r>
      <w:r>
        <w:rPr>
          <w:spacing w:val="-2"/>
        </w:rPr>
        <w:t xml:space="preserve"> </w:t>
      </w:r>
      <w:r>
        <w:rPr>
          <w:spacing w:val="-1"/>
        </w:rPr>
        <w:t>elementaries,</w:t>
      </w:r>
      <w:r>
        <w:t xml:space="preserve"> </w:t>
      </w:r>
      <w:r>
        <w:rPr>
          <w:spacing w:val="-1"/>
        </w:rPr>
        <w:t>Paracelsus</w:t>
      </w:r>
      <w:r>
        <w:t xml:space="preserve"> </w:t>
      </w:r>
      <w:r>
        <w:rPr>
          <w:spacing w:val="-1"/>
        </w:rPr>
        <w:t>came</w:t>
      </w:r>
      <w:r>
        <w:t xml:space="preserve"> to</w:t>
      </w:r>
      <w:r>
        <w:rPr>
          <w:spacing w:val="-1"/>
        </w:rPr>
        <w:t xml:space="preserve"> the</w:t>
      </w:r>
      <w:r>
        <w:rPr>
          <w:spacing w:val="37"/>
        </w:rPr>
        <w:t xml:space="preserve"> </w:t>
      </w:r>
      <w:r>
        <w:rPr>
          <w:spacing w:val="-2"/>
        </w:rPr>
        <w:t xml:space="preserve">conclusion </w:t>
      </w:r>
      <w:r>
        <w:rPr>
          <w:spacing w:val="-1"/>
        </w:rPr>
        <w:t>that</w:t>
      </w:r>
      <w:r>
        <w:t xml:space="preserve"> a </w:t>
      </w:r>
      <w:r>
        <w:rPr>
          <w:spacing w:val="-1"/>
        </w:rPr>
        <w:t>very</w:t>
      </w:r>
      <w:r>
        <w:rPr>
          <w:spacing w:val="-2"/>
        </w:rPr>
        <w:t xml:space="preserve"> </w:t>
      </w:r>
      <w:r>
        <w:rPr>
          <w:spacing w:val="-1"/>
        </w:rPr>
        <w:t>large</w:t>
      </w:r>
      <w:r>
        <w:rPr>
          <w:spacing w:val="1"/>
        </w:rPr>
        <w:t xml:space="preserve"> </w:t>
      </w:r>
      <w:r>
        <w:rPr>
          <w:spacing w:val="-1"/>
        </w:rPr>
        <w:t>part</w:t>
      </w:r>
      <w:r>
        <w:rPr>
          <w:spacing w:val="-2"/>
        </w:rPr>
        <w:t xml:space="preserve"> </w:t>
      </w:r>
      <w:r>
        <w:rPr>
          <w:spacing w:val="-1"/>
        </w:rPr>
        <w:t>of</w:t>
      </w:r>
      <w:r>
        <w:rPr>
          <w:spacing w:val="-2"/>
        </w:rPr>
        <w:t xml:space="preserve"> </w:t>
      </w:r>
      <w:r>
        <w:rPr>
          <w:spacing w:val="-1"/>
        </w:rPr>
        <w:t>what</w:t>
      </w:r>
      <w:r>
        <w:rPr>
          <w:spacing w:val="2"/>
        </w:rPr>
        <w:t xml:space="preserve"> </w:t>
      </w:r>
      <w:r>
        <w:rPr>
          <w:spacing w:val="-2"/>
        </w:rPr>
        <w:t>we</w:t>
      </w:r>
      <w:r>
        <w:rPr>
          <w:spacing w:val="1"/>
        </w:rPr>
        <w:t xml:space="preserve"> </w:t>
      </w:r>
      <w:r>
        <w:rPr>
          <w:spacing w:val="-1"/>
        </w:rPr>
        <w:t>consider</w:t>
      </w:r>
      <w:r>
        <w:rPr>
          <w:spacing w:val="-2"/>
        </w:rPr>
        <w:t xml:space="preserve"> </w:t>
      </w:r>
      <w:r>
        <w:rPr>
          <w:spacing w:val="-1"/>
        </w:rPr>
        <w:t>to</w:t>
      </w:r>
      <w:r>
        <w:t xml:space="preserve"> </w:t>
      </w:r>
      <w:r>
        <w:rPr>
          <w:spacing w:val="-1"/>
        </w:rPr>
        <w:t>be</w:t>
      </w:r>
      <w:r>
        <w:t xml:space="preserve"> </w:t>
      </w:r>
      <w:r>
        <w:rPr>
          <w:spacing w:val="-1"/>
        </w:rPr>
        <w:t>disease,</w:t>
      </w:r>
      <w:r>
        <w:rPr>
          <w:spacing w:val="41"/>
        </w:rPr>
        <w:t xml:space="preserve"> </w:t>
      </w:r>
      <w:r>
        <w:rPr>
          <w:spacing w:val="-1"/>
        </w:rPr>
        <w:t>results</w:t>
      </w:r>
      <w:r>
        <w:t xml:space="preserve"> </w:t>
      </w:r>
      <w:r>
        <w:rPr>
          <w:spacing w:val="-1"/>
        </w:rPr>
        <w:t>from</w:t>
      </w:r>
      <w:r>
        <w:t xml:space="preserve"> </w:t>
      </w:r>
      <w:r>
        <w:rPr>
          <w:spacing w:val="-1"/>
        </w:rPr>
        <w:t>psychic</w:t>
      </w:r>
      <w:r>
        <w:t xml:space="preserve"> </w:t>
      </w:r>
      <w:r>
        <w:rPr>
          <w:spacing w:val="-1"/>
        </w:rPr>
        <w:t xml:space="preserve">parasites </w:t>
      </w:r>
      <w:r>
        <w:t xml:space="preserve">generated by </w:t>
      </w:r>
      <w:r>
        <w:rPr>
          <w:spacing w:val="-1"/>
        </w:rPr>
        <w:t>wrong thoughts</w:t>
      </w:r>
      <w:r>
        <w:rPr>
          <w:spacing w:val="-2"/>
        </w:rPr>
        <w:t xml:space="preserve"> </w:t>
      </w:r>
      <w:r>
        <w:t>and</w:t>
      </w:r>
      <w:r>
        <w:rPr>
          <w:spacing w:val="45"/>
        </w:rPr>
        <w:t xml:space="preserve"> </w:t>
      </w:r>
      <w:r>
        <w:rPr>
          <w:spacing w:val="-1"/>
        </w:rPr>
        <w:t>emotion</w:t>
      </w:r>
      <w:r>
        <w:t xml:space="preserve"> -</w:t>
      </w:r>
      <w:r>
        <w:rPr>
          <w:spacing w:val="-2"/>
        </w:rPr>
        <w:t xml:space="preserve"> </w:t>
      </w:r>
      <w:r>
        <w:t>Energy</w:t>
      </w:r>
      <w:r>
        <w:rPr>
          <w:spacing w:val="-2"/>
        </w:rPr>
        <w:t xml:space="preserve"> </w:t>
      </w:r>
      <w:r>
        <w:rPr>
          <w:spacing w:val="-1"/>
        </w:rPr>
        <w:t xml:space="preserve">Blockages </w:t>
      </w:r>
      <w:r>
        <w:t>of</w:t>
      </w:r>
      <w:r>
        <w:rPr>
          <w:spacing w:val="-1"/>
        </w:rPr>
        <w:t xml:space="preserve"> </w:t>
      </w:r>
      <w:r>
        <w:t>this</w:t>
      </w:r>
      <w:r>
        <w:rPr>
          <w:spacing w:val="-1"/>
        </w:rPr>
        <w:t xml:space="preserve"> particular type.</w:t>
      </w:r>
    </w:p>
    <w:p w:rsidR="00743C02" w:rsidRDefault="001F2438">
      <w:pPr>
        <w:pStyle w:val="Corpodetexto"/>
        <w:spacing w:before="120"/>
        <w:ind w:right="11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w:t>
      </w:r>
      <w:r>
        <w:t xml:space="preserve"> </w:t>
      </w:r>
      <w:r>
        <w:rPr>
          <w:spacing w:val="-1"/>
        </w:rPr>
        <w:t>like</w:t>
      </w:r>
      <w:r>
        <w:rPr>
          <w:spacing w:val="1"/>
        </w:rPr>
        <w:t xml:space="preserve"> </w:t>
      </w:r>
      <w:r>
        <w:rPr>
          <w:spacing w:val="-1"/>
        </w:rPr>
        <w:t>Energy</w:t>
      </w:r>
      <w:r>
        <w:rPr>
          <w:spacing w:val="-2"/>
        </w:rPr>
        <w:t xml:space="preserve"> </w:t>
      </w:r>
      <w:r>
        <w:rPr>
          <w:spacing w:val="-1"/>
        </w:rPr>
        <w:t>Enhancement, gives the</w:t>
      </w:r>
      <w:r>
        <w:t xml:space="preserve"> </w:t>
      </w:r>
      <w:r>
        <w:rPr>
          <w:spacing w:val="-1"/>
        </w:rPr>
        <w:t>Hidden Taoist</w:t>
      </w:r>
      <w:r>
        <w:rPr>
          <w:spacing w:val="21"/>
        </w:rPr>
        <w:t xml:space="preserve"> </w:t>
      </w:r>
      <w:r>
        <w:rPr>
          <w:spacing w:val="-1"/>
        </w:rPr>
        <w:t xml:space="preserve">Secrets </w:t>
      </w:r>
      <w:r>
        <w:t>of</w:t>
      </w:r>
      <w:r>
        <w:rPr>
          <w:spacing w:val="-1"/>
        </w:rPr>
        <w:t xml:space="preserve"> the</w:t>
      </w:r>
      <w:r>
        <w:t xml:space="preserve"> </w:t>
      </w:r>
      <w:r>
        <w:rPr>
          <w:spacing w:val="-1"/>
        </w:rPr>
        <w:t xml:space="preserve">Microcosmic </w:t>
      </w:r>
      <w:r>
        <w:t>AND</w:t>
      </w:r>
      <w:r>
        <w:rPr>
          <w:spacing w:val="-1"/>
        </w:rPr>
        <w:t xml:space="preserve"> the Macrocosmic</w:t>
      </w:r>
      <w:r>
        <w:t xml:space="preserve"> </w:t>
      </w:r>
      <w:r>
        <w:rPr>
          <w:spacing w:val="-1"/>
        </w:rPr>
        <w:t xml:space="preserve">Orbit, </w:t>
      </w:r>
      <w:r>
        <w:rPr>
          <w:spacing w:val="-2"/>
        </w:rPr>
        <w:t>The</w:t>
      </w:r>
      <w:r>
        <w:rPr>
          <w:spacing w:val="-1"/>
        </w:rPr>
        <w:t xml:space="preserve"> </w:t>
      </w:r>
      <w:r>
        <w:t>Energy</w:t>
      </w:r>
      <w:r>
        <w:rPr>
          <w:spacing w:val="51"/>
        </w:rPr>
        <w:t xml:space="preserve"> </w:t>
      </w:r>
      <w:r>
        <w:rPr>
          <w:spacing w:val="-1"/>
        </w:rPr>
        <w:t>Enhancement</w:t>
      </w:r>
      <w:r>
        <w:rPr>
          <w:spacing w:val="1"/>
        </w:rPr>
        <w:t xml:space="preserve"> </w:t>
      </w:r>
      <w:r>
        <w:rPr>
          <w:spacing w:val="-1"/>
        </w:rPr>
        <w:t>Supra</w:t>
      </w:r>
      <w:r>
        <w:rPr>
          <w:spacing w:val="1"/>
        </w:rPr>
        <w:t xml:space="preserve"> </w:t>
      </w:r>
      <w:r>
        <w:rPr>
          <w:spacing w:val="-1"/>
        </w:rPr>
        <w:t>Galactic Orbit</w:t>
      </w:r>
    </w:p>
    <w:p w:rsidR="00743C02" w:rsidRDefault="001F2438">
      <w:pPr>
        <w:pStyle w:val="Corpodetexto"/>
        <w:ind w:right="203"/>
      </w:pPr>
      <w:r>
        <w:rPr>
          <w:spacing w:val="-1"/>
        </w:rPr>
        <w:t>These</w:t>
      </w:r>
      <w:r>
        <w:t xml:space="preserve"> </w:t>
      </w:r>
      <w:r>
        <w:rPr>
          <w:spacing w:val="-1"/>
        </w:rPr>
        <w:t>symbols</w:t>
      </w:r>
      <w:r>
        <w:t xml:space="preserve"> </w:t>
      </w:r>
      <w:r>
        <w:rPr>
          <w:spacing w:val="-1"/>
        </w:rPr>
        <w:t xml:space="preserve">symbolise </w:t>
      </w:r>
      <w:r>
        <w:t>how</w:t>
      </w:r>
      <w:r>
        <w:rPr>
          <w:spacing w:val="-3"/>
        </w:rPr>
        <w:t xml:space="preserve"> </w:t>
      </w:r>
      <w:r>
        <w:t>to</w:t>
      </w:r>
      <w:r>
        <w:rPr>
          <w:spacing w:val="-1"/>
        </w:rPr>
        <w:t xml:space="preserve"> clean </w:t>
      </w:r>
      <w:r>
        <w:t>all</w:t>
      </w:r>
      <w:r>
        <w:rPr>
          <w:spacing w:val="-1"/>
        </w:rPr>
        <w:t xml:space="preserve"> </w:t>
      </w:r>
      <w:r>
        <w:t>the</w:t>
      </w:r>
      <w:r>
        <w:rPr>
          <w:spacing w:val="-1"/>
        </w:rPr>
        <w:t xml:space="preserve"> </w:t>
      </w:r>
      <w:r>
        <w:t>Chakras</w:t>
      </w:r>
      <w:r>
        <w:rPr>
          <w:spacing w:val="-3"/>
        </w:rPr>
        <w:t xml:space="preserve"> </w:t>
      </w:r>
      <w:r>
        <w:rPr>
          <w:spacing w:val="-1"/>
        </w:rPr>
        <w:t xml:space="preserve">through </w:t>
      </w:r>
      <w:r>
        <w:t>a</w:t>
      </w:r>
      <w:r>
        <w:rPr>
          <w:spacing w:val="39"/>
        </w:rPr>
        <w:t xml:space="preserve"> </w:t>
      </w:r>
      <w:r>
        <w:rPr>
          <w:spacing w:val="-1"/>
        </w:rPr>
        <w:t>guided</w:t>
      </w:r>
      <w:r>
        <w:t xml:space="preserve"> </w:t>
      </w:r>
      <w:r>
        <w:rPr>
          <w:spacing w:val="-2"/>
        </w:rPr>
        <w:t>meditation.</w:t>
      </w:r>
      <w:r>
        <w:t xml:space="preserve"> </w:t>
      </w:r>
      <w:r>
        <w:rPr>
          <w:spacing w:val="-1"/>
        </w:rPr>
        <w:t>Helping</w:t>
      </w:r>
      <w:r>
        <w:t xml:space="preserve"> </w:t>
      </w:r>
      <w:r>
        <w:rPr>
          <w:spacing w:val="-1"/>
        </w:rPr>
        <w:t>all</w:t>
      </w:r>
      <w:r>
        <w:t xml:space="preserve"> </w:t>
      </w:r>
      <w:r>
        <w:rPr>
          <w:spacing w:val="-1"/>
        </w:rPr>
        <w:t>parts</w:t>
      </w:r>
      <w:r>
        <w:rPr>
          <w:spacing w:val="-3"/>
        </w:rPr>
        <w:t xml:space="preserve"> </w:t>
      </w:r>
      <w:r>
        <w:rPr>
          <w:spacing w:val="-1"/>
        </w:rPr>
        <w:t>of the</w:t>
      </w:r>
      <w:r>
        <w:rPr>
          <w:spacing w:val="1"/>
        </w:rPr>
        <w:t xml:space="preserve"> </w:t>
      </w:r>
      <w:r>
        <w:rPr>
          <w:spacing w:val="-2"/>
        </w:rPr>
        <w:t>mind</w:t>
      </w:r>
      <w:r>
        <w:t xml:space="preserve"> </w:t>
      </w:r>
      <w:r>
        <w:rPr>
          <w:spacing w:val="-1"/>
        </w:rPr>
        <w:t>including</w:t>
      </w:r>
      <w:r>
        <w:t xml:space="preserve"> </w:t>
      </w:r>
      <w:r>
        <w:rPr>
          <w:spacing w:val="-1"/>
        </w:rPr>
        <w:t>the</w:t>
      </w:r>
      <w:r>
        <w:rPr>
          <w:spacing w:val="51"/>
        </w:rPr>
        <w:t xml:space="preserve"> </w:t>
      </w:r>
      <w:r>
        <w:rPr>
          <w:spacing w:val="-2"/>
        </w:rPr>
        <w:t>Unconscious,</w:t>
      </w:r>
      <w:r>
        <w:t xml:space="preserve"> </w:t>
      </w:r>
      <w:r>
        <w:rPr>
          <w:spacing w:val="-1"/>
        </w:rPr>
        <w:t>to</w:t>
      </w:r>
      <w:r>
        <w:t xml:space="preserve"> </w:t>
      </w:r>
      <w:r>
        <w:rPr>
          <w:spacing w:val="-2"/>
        </w:rPr>
        <w:t>become</w:t>
      </w:r>
      <w:r>
        <w:rPr>
          <w:spacing w:val="1"/>
        </w:rPr>
        <w:t xml:space="preserve"> </w:t>
      </w:r>
      <w:r>
        <w:rPr>
          <w:spacing w:val="-1"/>
        </w:rPr>
        <w:t>more</w:t>
      </w:r>
      <w:r>
        <w:t xml:space="preserve"> </w:t>
      </w:r>
      <w:r>
        <w:rPr>
          <w:spacing w:val="-1"/>
        </w:rPr>
        <w:t>calm</w:t>
      </w:r>
      <w:r>
        <w:rPr>
          <w:spacing w:val="-2"/>
        </w:rPr>
        <w:t xml:space="preserve"> </w:t>
      </w:r>
      <w:r>
        <w:rPr>
          <w:spacing w:val="-1"/>
        </w:rPr>
        <w:t>and</w:t>
      </w:r>
      <w:r>
        <w:t xml:space="preserve"> </w:t>
      </w:r>
      <w:r>
        <w:rPr>
          <w:spacing w:val="-1"/>
        </w:rPr>
        <w:t>still.</w:t>
      </w:r>
    </w:p>
    <w:p w:rsidR="00743C02" w:rsidRDefault="001F2438">
      <w:pPr>
        <w:pStyle w:val="Corpodetexto"/>
        <w:ind w:right="203"/>
      </w:pPr>
      <w:r>
        <w:rPr>
          <w:spacing w:val="-1"/>
        </w:rPr>
        <w:t>"To</w:t>
      </w:r>
      <w:r>
        <w:t xml:space="preserve"> </w:t>
      </w:r>
      <w:r>
        <w:rPr>
          <w:spacing w:val="-1"/>
        </w:rPr>
        <w:t>remove the</w:t>
      </w:r>
      <w:r>
        <w:t xml:space="preserve"> </w:t>
      </w:r>
      <w:r>
        <w:rPr>
          <w:spacing w:val="-1"/>
        </w:rPr>
        <w:t>stones</w:t>
      </w:r>
      <w:r>
        <w:t xml:space="preserve"> </w:t>
      </w:r>
      <w:r>
        <w:rPr>
          <w:spacing w:val="-1"/>
        </w:rPr>
        <w:t>in the path of</w:t>
      </w:r>
      <w:r>
        <w:rPr>
          <w:spacing w:val="-2"/>
        </w:rPr>
        <w:t xml:space="preserve"> </w:t>
      </w:r>
      <w:r>
        <w:t>the</w:t>
      </w:r>
      <w:r>
        <w:rPr>
          <w:spacing w:val="1"/>
        </w:rPr>
        <w:t xml:space="preserve"> </w:t>
      </w:r>
      <w:r>
        <w:rPr>
          <w:spacing w:val="-1"/>
        </w:rPr>
        <w:t>watercourse. To</w:t>
      </w:r>
      <w:r>
        <w:t xml:space="preserve"> </w:t>
      </w:r>
      <w:r>
        <w:rPr>
          <w:spacing w:val="-1"/>
        </w:rPr>
        <w:t>remove</w:t>
      </w:r>
      <w:r>
        <w:rPr>
          <w:spacing w:val="35"/>
        </w:rPr>
        <w:t xml:space="preserve"> </w:t>
      </w:r>
      <w:r>
        <w:rPr>
          <w:spacing w:val="-1"/>
        </w:rPr>
        <w:t>blockages to the</w:t>
      </w:r>
      <w:r>
        <w:t xml:space="preserve"> </w:t>
      </w:r>
      <w:r>
        <w:rPr>
          <w:spacing w:val="-1"/>
        </w:rPr>
        <w:t>flow</w:t>
      </w:r>
      <w:r>
        <w:rPr>
          <w:spacing w:val="-3"/>
        </w:rPr>
        <w:t xml:space="preserve"> </w:t>
      </w:r>
      <w:r>
        <w:rPr>
          <w:spacing w:val="-1"/>
        </w:rPr>
        <w:t>of</w:t>
      </w:r>
      <w:r>
        <w:t xml:space="preserve"> </w:t>
      </w:r>
      <w:r>
        <w:rPr>
          <w:spacing w:val="-1"/>
        </w:rPr>
        <w:t>your</w:t>
      </w:r>
      <w:r>
        <w:t xml:space="preserve"> </w:t>
      </w:r>
      <w:r>
        <w:rPr>
          <w:spacing w:val="-1"/>
        </w:rPr>
        <w:t>energy"</w:t>
      </w:r>
      <w:r>
        <w:rPr>
          <w:spacing w:val="-2"/>
        </w:rPr>
        <w:t xml:space="preserve"> </w:t>
      </w:r>
      <w:r>
        <w:t>A</w:t>
      </w:r>
      <w:r>
        <w:rPr>
          <w:spacing w:val="1"/>
        </w:rPr>
        <w:t xml:space="preserve"> </w:t>
      </w:r>
      <w:r>
        <w:rPr>
          <w:spacing w:val="-1"/>
        </w:rPr>
        <w:t>description of</w:t>
      </w:r>
      <w:r>
        <w:t xml:space="preserve"> </w:t>
      </w:r>
      <w:r>
        <w:rPr>
          <w:spacing w:val="-2"/>
        </w:rPr>
        <w:t>Samyama</w:t>
      </w:r>
      <w:r>
        <w:rPr>
          <w:spacing w:val="1"/>
        </w:rPr>
        <w:t xml:space="preserve"> </w:t>
      </w:r>
      <w:r>
        <w:rPr>
          <w:spacing w:val="-1"/>
        </w:rPr>
        <w:t>or</w:t>
      </w:r>
      <w:r>
        <w:rPr>
          <w:spacing w:val="44"/>
        </w:rPr>
        <w:t xml:space="preserve"> </w:t>
      </w:r>
      <w:r>
        <w:rPr>
          <w:spacing w:val="-1"/>
        </w:rPr>
        <w:t>Energy</w:t>
      </w:r>
      <w:r>
        <w:rPr>
          <w:spacing w:val="-2"/>
        </w:rPr>
        <w:t xml:space="preserve"> </w:t>
      </w:r>
      <w:r>
        <w:rPr>
          <w:spacing w:val="-1"/>
        </w:rPr>
        <w:t>Enhancement</w:t>
      </w:r>
      <w:r>
        <w:t xml:space="preserve"> </w:t>
      </w:r>
      <w:r>
        <w:rPr>
          <w:spacing w:val="-1"/>
        </w:rPr>
        <w:t>from</w:t>
      </w:r>
      <w:r>
        <w:rPr>
          <w:spacing w:val="-3"/>
        </w:rPr>
        <w:t xml:space="preserve"> </w:t>
      </w:r>
      <w:r>
        <w:rPr>
          <w:spacing w:val="-1"/>
        </w:rPr>
        <w:t>the 5000 years old</w:t>
      </w:r>
      <w:r>
        <w:t xml:space="preserve"> </w:t>
      </w:r>
      <w:r>
        <w:rPr>
          <w:spacing w:val="-1"/>
        </w:rPr>
        <w:t>Yoga Sutras</w:t>
      </w:r>
      <w:r>
        <w:t xml:space="preserve"> of</w:t>
      </w:r>
      <w:r>
        <w:rPr>
          <w:spacing w:val="43"/>
        </w:rPr>
        <w:t xml:space="preserve"> </w:t>
      </w:r>
      <w:r>
        <w:rPr>
          <w:spacing w:val="-1"/>
        </w:rPr>
        <w:t>Patanjali,</w:t>
      </w:r>
      <w:r>
        <w:rPr>
          <w:spacing w:val="-2"/>
        </w:rPr>
        <w:t xml:space="preserve"> </w:t>
      </w:r>
      <w:r>
        <w:rPr>
          <w:spacing w:val="-1"/>
        </w:rPr>
        <w:t>the</w:t>
      </w:r>
      <w:r>
        <w:rPr>
          <w:spacing w:val="1"/>
        </w:rPr>
        <w:t xml:space="preserve"> </w:t>
      </w:r>
      <w:r>
        <w:rPr>
          <w:spacing w:val="-1"/>
        </w:rPr>
        <w:t>source of</w:t>
      </w:r>
      <w:r>
        <w:rPr>
          <w:spacing w:val="-2"/>
        </w:rPr>
        <w:t xml:space="preserve"> </w:t>
      </w:r>
      <w:r>
        <w:rPr>
          <w:spacing w:val="-1"/>
        </w:rPr>
        <w:t>Raja</w:t>
      </w:r>
      <w:r>
        <w:rPr>
          <w:spacing w:val="1"/>
        </w:rPr>
        <w:t xml:space="preserve"> </w:t>
      </w:r>
      <w:r>
        <w:rPr>
          <w:spacing w:val="-1"/>
        </w:rPr>
        <w:t>Yoga.</w:t>
      </w:r>
    </w:p>
    <w:p w:rsidR="00743C02" w:rsidRDefault="001F2438">
      <w:pPr>
        <w:pStyle w:val="Corpodetexto"/>
        <w:ind w:right="20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5"/>
        </w:rPr>
        <w:t xml:space="preserve"> </w:t>
      </w:r>
      <w:r>
        <w:rPr>
          <w:spacing w:val="-1"/>
        </w:rPr>
        <w:t>Taoist</w:t>
      </w:r>
      <w:r>
        <w:rPr>
          <w:spacing w:val="2"/>
        </w:rPr>
        <w:t xml:space="preserve"> </w:t>
      </w:r>
      <w:r>
        <w:rPr>
          <w:spacing w:val="-1"/>
        </w:rPr>
        <w:t>masters, like</w:t>
      </w:r>
      <w:r>
        <w:rPr>
          <w:spacing w:val="1"/>
        </w:rPr>
        <w:t xml:space="preserve"> </w:t>
      </w:r>
      <w:r>
        <w:rPr>
          <w:spacing w:val="-1"/>
        </w:rPr>
        <w:t>Energy Enhancement,</w:t>
      </w:r>
      <w:r>
        <w:rPr>
          <w:spacing w:val="-2"/>
        </w:rPr>
        <w:t xml:space="preserve"> </w:t>
      </w:r>
      <w:r>
        <w:rPr>
          <w:spacing w:val="-1"/>
        </w:rPr>
        <w:t>teaches</w:t>
      </w:r>
      <w:r>
        <w:rPr>
          <w:spacing w:val="-2"/>
        </w:rPr>
        <w:t xml:space="preserve"> </w:t>
      </w:r>
      <w:r>
        <w:t>how</w:t>
      </w:r>
      <w:r>
        <w:rPr>
          <w:spacing w:val="-3"/>
        </w:rPr>
        <w:t xml:space="preserve"> </w:t>
      </w:r>
      <w:r>
        <w:t>to</w:t>
      </w:r>
      <w:r>
        <w:rPr>
          <w:spacing w:val="1"/>
        </w:rPr>
        <w:t xml:space="preserve"> </w:t>
      </w:r>
      <w:r>
        <w:rPr>
          <w:spacing w:val="-1"/>
        </w:rPr>
        <w:t>cleanse</w:t>
      </w:r>
      <w:r>
        <w:rPr>
          <w:spacing w:val="34"/>
        </w:rPr>
        <w:t xml:space="preserve"> </w:t>
      </w:r>
      <w:r>
        <w:t xml:space="preserve">the </w:t>
      </w:r>
      <w:r>
        <w:rPr>
          <w:spacing w:val="-1"/>
        </w:rPr>
        <w:t xml:space="preserve">psychic </w:t>
      </w:r>
      <w:r>
        <w:t>body</w:t>
      </w:r>
      <w:r>
        <w:rPr>
          <w:spacing w:val="-2"/>
        </w:rPr>
        <w:t xml:space="preserve"> </w:t>
      </w:r>
      <w:r>
        <w:t>so</w:t>
      </w:r>
      <w:r>
        <w:rPr>
          <w:spacing w:val="-1"/>
        </w:rPr>
        <w:t xml:space="preserve"> </w:t>
      </w:r>
      <w:r>
        <w:t xml:space="preserve">that </w:t>
      </w:r>
      <w:r>
        <w:rPr>
          <w:spacing w:val="-1"/>
        </w:rPr>
        <w:t>our</w:t>
      </w:r>
      <w:r>
        <w:t xml:space="preserve"> </w:t>
      </w:r>
      <w:r>
        <w:rPr>
          <w:spacing w:val="-1"/>
        </w:rPr>
        <w:t>psyche</w:t>
      </w:r>
      <w:r>
        <w:t xml:space="preserve"> </w:t>
      </w:r>
      <w:r>
        <w:rPr>
          <w:spacing w:val="-1"/>
        </w:rPr>
        <w:t>becomes</w:t>
      </w:r>
      <w:r>
        <w:t xml:space="preserve"> </w:t>
      </w:r>
      <w:r>
        <w:rPr>
          <w:spacing w:val="-1"/>
        </w:rPr>
        <w:t>sensitive</w:t>
      </w:r>
      <w:r>
        <w:t xml:space="preserve"> </w:t>
      </w:r>
      <w:r>
        <w:rPr>
          <w:spacing w:val="-1"/>
        </w:rPr>
        <w:t xml:space="preserve">and </w:t>
      </w:r>
      <w:r>
        <w:rPr>
          <w:spacing w:val="-2"/>
        </w:rPr>
        <w:t>our</w:t>
      </w:r>
      <w:r>
        <w:rPr>
          <w:spacing w:val="41"/>
        </w:rPr>
        <w:t xml:space="preserve"> </w:t>
      </w:r>
      <w:r>
        <w:rPr>
          <w:spacing w:val="-1"/>
        </w:rPr>
        <w:t>energy</w:t>
      </w:r>
      <w:r>
        <w:t xml:space="preserve"> </w:t>
      </w:r>
      <w:r>
        <w:rPr>
          <w:spacing w:val="-1"/>
        </w:rPr>
        <w:t>more</w:t>
      </w:r>
      <w:r>
        <w:t xml:space="preserve"> </w:t>
      </w:r>
      <w:r>
        <w:rPr>
          <w:spacing w:val="-2"/>
        </w:rPr>
        <w:t>powerful.</w:t>
      </w:r>
    </w:p>
    <w:p w:rsidR="00743C02" w:rsidRDefault="001F2438">
      <w:pPr>
        <w:pStyle w:val="Corpodetexto"/>
        <w:ind w:right="20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 like</w:t>
      </w:r>
      <w:r>
        <w:rPr>
          <w:spacing w:val="1"/>
        </w:rPr>
        <w:t xml:space="preserve"> </w:t>
      </w:r>
      <w:r>
        <w:rPr>
          <w:spacing w:val="-1"/>
        </w:rPr>
        <w:t>Energy Enhancement, strengthens</w:t>
      </w:r>
      <w:r>
        <w:rPr>
          <w:spacing w:val="-2"/>
        </w:rPr>
        <w:t xml:space="preserve"> </w:t>
      </w:r>
      <w:r>
        <w:rPr>
          <w:spacing w:val="-1"/>
        </w:rPr>
        <w:t>the psychic</w:t>
      </w:r>
      <w:r>
        <w:rPr>
          <w:spacing w:val="44"/>
        </w:rPr>
        <w:t xml:space="preserve"> </w:t>
      </w:r>
      <w:r>
        <w:rPr>
          <w:spacing w:val="-1"/>
        </w:rPr>
        <w:t xml:space="preserve">circuits </w:t>
      </w:r>
      <w:r>
        <w:t>and</w:t>
      </w:r>
      <w:r>
        <w:rPr>
          <w:spacing w:val="-1"/>
        </w:rPr>
        <w:t xml:space="preserve"> decreases the resistance</w:t>
      </w:r>
      <w:r>
        <w:rPr>
          <w:spacing w:val="-2"/>
        </w:rPr>
        <w:t xml:space="preserve"> </w:t>
      </w:r>
      <w:r>
        <w:t>to</w:t>
      </w:r>
      <w:r>
        <w:rPr>
          <w:spacing w:val="-1"/>
        </w:rPr>
        <w:t xml:space="preserve"> </w:t>
      </w:r>
      <w:r>
        <w:t>the flow</w:t>
      </w:r>
      <w:r>
        <w:rPr>
          <w:spacing w:val="-2"/>
        </w:rPr>
        <w:t xml:space="preserve"> </w:t>
      </w:r>
      <w:r>
        <w:t xml:space="preserve">of </w:t>
      </w:r>
      <w:r>
        <w:rPr>
          <w:spacing w:val="-1"/>
        </w:rPr>
        <w:t>Energy.</w:t>
      </w:r>
      <w:r>
        <w:t xml:space="preserve"> </w:t>
      </w:r>
      <w:r>
        <w:rPr>
          <w:spacing w:val="-1"/>
        </w:rPr>
        <w:t>It</w:t>
      </w:r>
      <w:r>
        <w:rPr>
          <w:spacing w:val="1"/>
        </w:rPr>
        <w:t xml:space="preserve"> </w:t>
      </w:r>
      <w:r>
        <w:t>helps</w:t>
      </w:r>
      <w:r>
        <w:rPr>
          <w:spacing w:val="57"/>
        </w:rPr>
        <w:t xml:space="preserve"> </w:t>
      </w:r>
      <w:r>
        <w:t xml:space="preserve">to </w:t>
      </w:r>
      <w:r>
        <w:rPr>
          <w:spacing w:val="-1"/>
        </w:rPr>
        <w:t>build</w:t>
      </w:r>
      <w:r>
        <w:t xml:space="preserve"> the</w:t>
      </w:r>
      <w:r>
        <w:rPr>
          <w:spacing w:val="-1"/>
        </w:rPr>
        <w:t xml:space="preserve"> psychic</w:t>
      </w:r>
      <w:r>
        <w:t xml:space="preserve"> </w:t>
      </w:r>
      <w:r>
        <w:rPr>
          <w:spacing w:val="-1"/>
        </w:rPr>
        <w:t>body,</w:t>
      </w:r>
      <w:r>
        <w:t xml:space="preserve"> as </w:t>
      </w:r>
      <w:r>
        <w:rPr>
          <w:spacing w:val="-1"/>
        </w:rPr>
        <w:t>Gurdjieff</w:t>
      </w:r>
      <w:r>
        <w:t xml:space="preserve"> </w:t>
      </w:r>
      <w:r>
        <w:rPr>
          <w:spacing w:val="-1"/>
        </w:rPr>
        <w:t>called</w:t>
      </w:r>
      <w:r>
        <w:t xml:space="preserve"> </w:t>
      </w:r>
      <w:r>
        <w:rPr>
          <w:spacing w:val="-1"/>
        </w:rPr>
        <w:t>it,</w:t>
      </w:r>
      <w:r>
        <w:rPr>
          <w:spacing w:val="-2"/>
        </w:rPr>
        <w:t xml:space="preserve"> </w:t>
      </w:r>
      <w:r>
        <w:rPr>
          <w:spacing w:val="-1"/>
        </w:rPr>
        <w:t>"The</w:t>
      </w:r>
      <w:r>
        <w:rPr>
          <w:spacing w:val="1"/>
        </w:rPr>
        <w:t xml:space="preserve"> </w:t>
      </w:r>
      <w:r>
        <w:t>Body</w:t>
      </w:r>
      <w:r>
        <w:rPr>
          <w:spacing w:val="45"/>
        </w:rPr>
        <w:t xml:space="preserve"> </w:t>
      </w:r>
      <w:r>
        <w:rPr>
          <w:spacing w:val="-1"/>
        </w:rPr>
        <w:t>Kesdjian".</w:t>
      </w:r>
    </w:p>
    <w:p w:rsidR="00743C02" w:rsidRDefault="001F2438">
      <w:pPr>
        <w:pStyle w:val="Corpodetexto"/>
        <w:spacing w:before="120"/>
        <w:ind w:right="11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w:t>
      </w:r>
      <w:r>
        <w:t>Chi</w:t>
      </w:r>
      <w:r>
        <w:rPr>
          <w:spacing w:val="-1"/>
        </w:rPr>
        <w:t xml:space="preserve"> </w:t>
      </w:r>
      <w:r>
        <w:t>of</w:t>
      </w:r>
      <w:r>
        <w:rPr>
          <w:spacing w:val="-2"/>
        </w:rPr>
        <w:t xml:space="preserve"> </w:t>
      </w:r>
      <w:r>
        <w:rPr>
          <w:spacing w:val="-1"/>
        </w:rPr>
        <w:t>the</w:t>
      </w:r>
      <w:r>
        <w:rPr>
          <w:spacing w:val="39"/>
        </w:rPr>
        <w:t xml:space="preserve"> </w:t>
      </w:r>
      <w:r>
        <w:rPr>
          <w:spacing w:val="-1"/>
        </w:rPr>
        <w:t>Taoist</w:t>
      </w:r>
      <w:r>
        <w:rPr>
          <w:spacing w:val="2"/>
        </w:rPr>
        <w:t xml:space="preserve"> </w:t>
      </w:r>
      <w:r>
        <w:rPr>
          <w:spacing w:val="-1"/>
        </w:rPr>
        <w:t>masters, like</w:t>
      </w:r>
      <w:r>
        <w:rPr>
          <w:spacing w:val="1"/>
        </w:rPr>
        <w:t xml:space="preserve"> </w:t>
      </w:r>
      <w:r>
        <w:rPr>
          <w:spacing w:val="-1"/>
        </w:rPr>
        <w:t>Energy Enhancement, are</w:t>
      </w:r>
      <w:r>
        <w:rPr>
          <w:spacing w:val="-2"/>
        </w:rPr>
        <w:t xml:space="preserve"> </w:t>
      </w:r>
      <w:r>
        <w:rPr>
          <w:spacing w:val="-1"/>
        </w:rPr>
        <w:t>guided meditations</w:t>
      </w:r>
      <w:r>
        <w:rPr>
          <w:spacing w:val="-2"/>
        </w:rPr>
        <w:t xml:space="preserve"> </w:t>
      </w:r>
      <w:r>
        <w:rPr>
          <w:spacing w:val="-1"/>
        </w:rPr>
        <w:t>to</w:t>
      </w:r>
      <w:r>
        <w:rPr>
          <w:spacing w:val="46"/>
        </w:rPr>
        <w:t xml:space="preserve"> </w:t>
      </w:r>
      <w:r>
        <w:rPr>
          <w:spacing w:val="-1"/>
        </w:rPr>
        <w:t>increase</w:t>
      </w:r>
      <w:r>
        <w:rPr>
          <w:spacing w:val="1"/>
        </w:rPr>
        <w:t xml:space="preserve"> </w:t>
      </w:r>
      <w:r>
        <w:rPr>
          <w:spacing w:val="-1"/>
        </w:rPr>
        <w:t>sensitivity</w:t>
      </w:r>
      <w:r>
        <w:rPr>
          <w:spacing w:val="-2"/>
        </w:rPr>
        <w:t xml:space="preserve"> </w:t>
      </w:r>
      <w:r>
        <w:rPr>
          <w:spacing w:val="-1"/>
        </w:rPr>
        <w:t>to</w:t>
      </w:r>
      <w:r>
        <w:rPr>
          <w:spacing w:val="-2"/>
        </w:rPr>
        <w:t xml:space="preserve"> </w:t>
      </w:r>
      <w:r>
        <w:rPr>
          <w:spacing w:val="-1"/>
        </w:rPr>
        <w:t>energies</w:t>
      </w:r>
      <w:r>
        <w:t xml:space="preserve"> </w:t>
      </w:r>
      <w:r>
        <w:rPr>
          <w:spacing w:val="-1"/>
        </w:rPr>
        <w:t>is</w:t>
      </w:r>
      <w:r>
        <w:rPr>
          <w:spacing w:val="-2"/>
        </w:rPr>
        <w:t xml:space="preserve"> </w:t>
      </w:r>
      <w:r>
        <w:rPr>
          <w:spacing w:val="-1"/>
        </w:rPr>
        <w:t>given</w:t>
      </w:r>
      <w:r>
        <w:t xml:space="preserve"> </w:t>
      </w:r>
      <w:r>
        <w:rPr>
          <w:spacing w:val="-1"/>
        </w:rPr>
        <w:t>in</w:t>
      </w:r>
      <w:r>
        <w:rPr>
          <w:spacing w:val="-2"/>
        </w:rPr>
        <w:t xml:space="preserve"> </w:t>
      </w:r>
      <w:r>
        <w:rPr>
          <w:spacing w:val="-1"/>
        </w:rPr>
        <w:t>the</w:t>
      </w:r>
      <w:r>
        <w:t xml:space="preserve"> </w:t>
      </w:r>
      <w:r>
        <w:rPr>
          <w:spacing w:val="-1"/>
        </w:rPr>
        <w:t>next</w:t>
      </w:r>
      <w:r>
        <w:t xml:space="preserve"> </w:t>
      </w:r>
      <w:r>
        <w:rPr>
          <w:spacing w:val="-1"/>
        </w:rPr>
        <w:t>Initiation</w:t>
      </w:r>
      <w:r>
        <w:rPr>
          <w:spacing w:val="-2"/>
        </w:rPr>
        <w:t xml:space="preserve"> </w:t>
      </w:r>
      <w:r>
        <w:rPr>
          <w:spacing w:val="-1"/>
        </w:rPr>
        <w:t>of</w:t>
      </w:r>
      <w:r>
        <w:rPr>
          <w:spacing w:val="-2"/>
        </w:rPr>
        <w:t xml:space="preserve"> </w:t>
      </w:r>
      <w:r>
        <w:rPr>
          <w:spacing w:val="-1"/>
        </w:rPr>
        <w:t>the</w:t>
      </w:r>
      <w:r>
        <w:rPr>
          <w:spacing w:val="36"/>
        </w:rPr>
        <w:t xml:space="preserve"> </w:t>
      </w:r>
      <w:r>
        <w:rPr>
          <w:spacing w:val="-1"/>
        </w:rPr>
        <w:t xml:space="preserve">techniques </w:t>
      </w:r>
      <w:r>
        <w:t>of</w:t>
      </w:r>
      <w:r>
        <w:rPr>
          <w:spacing w:val="-1"/>
        </w:rPr>
        <w:t xml:space="preserve"> Energy</w:t>
      </w:r>
      <w:r>
        <w:rPr>
          <w:spacing w:val="-2"/>
        </w:rPr>
        <w:t xml:space="preserve"> </w:t>
      </w:r>
      <w:r>
        <w:rPr>
          <w:spacing w:val="-1"/>
        </w:rPr>
        <w:t>Enhancement-</w:t>
      </w:r>
      <w:r>
        <w:rPr>
          <w:spacing w:val="-3"/>
        </w:rPr>
        <w:t xml:space="preserve"> </w:t>
      </w:r>
      <w:r>
        <w:rPr>
          <w:spacing w:val="-1"/>
        </w:rPr>
        <w:t>"The</w:t>
      </w:r>
      <w:r>
        <w:t xml:space="preserve"> </w:t>
      </w:r>
      <w:r>
        <w:rPr>
          <w:spacing w:val="-1"/>
        </w:rPr>
        <w:t>Grounding</w:t>
      </w:r>
      <w:r>
        <w:t xml:space="preserve"> of</w:t>
      </w:r>
      <w:r>
        <w:rPr>
          <w:spacing w:val="-1"/>
        </w:rPr>
        <w:t xml:space="preserve"> Negative</w:t>
      </w:r>
      <w:r>
        <w:rPr>
          <w:spacing w:val="41"/>
        </w:rPr>
        <w:t xml:space="preserve"> </w:t>
      </w:r>
      <w:r>
        <w:rPr>
          <w:spacing w:val="-1"/>
        </w:rPr>
        <w:t xml:space="preserve">Energies." </w:t>
      </w:r>
      <w:r>
        <w:t>-</w:t>
      </w:r>
      <w:r>
        <w:rPr>
          <w:spacing w:val="-2"/>
        </w:rPr>
        <w:t xml:space="preserve"> </w:t>
      </w:r>
      <w:r>
        <w:rPr>
          <w:spacing w:val="-1"/>
        </w:rPr>
        <w:t>the</w:t>
      </w:r>
      <w:r>
        <w:t xml:space="preserve"> </w:t>
      </w:r>
      <w:r>
        <w:rPr>
          <w:spacing w:val="-1"/>
        </w:rPr>
        <w:t>Earth Path</w:t>
      </w:r>
      <w:r>
        <w:t xml:space="preserve"> of</w:t>
      </w:r>
      <w:r>
        <w:rPr>
          <w:spacing w:val="-1"/>
        </w:rPr>
        <w:t xml:space="preserve"> the Five</w:t>
      </w:r>
      <w:r>
        <w:t xml:space="preserve"> </w:t>
      </w:r>
      <w:r>
        <w:rPr>
          <w:spacing w:val="-1"/>
        </w:rPr>
        <w:t>Elemental</w:t>
      </w:r>
      <w:r>
        <w:rPr>
          <w:spacing w:val="-2"/>
        </w:rPr>
        <w:t xml:space="preserve"> Pathways</w:t>
      </w:r>
      <w:r>
        <w:t xml:space="preserve"> of </w:t>
      </w:r>
      <w:r>
        <w:rPr>
          <w:spacing w:val="-1"/>
        </w:rPr>
        <w:t xml:space="preserve">the </w:t>
      </w:r>
      <w:r>
        <w:t>Qi.</w:t>
      </w:r>
    </w:p>
    <w:p w:rsidR="00743C02" w:rsidRDefault="001F2438">
      <w:pPr>
        <w:pStyle w:val="Corpodetexto"/>
        <w:ind w:right="183"/>
      </w:pPr>
      <w:r>
        <w:rPr>
          <w:spacing w:val="-1"/>
        </w:rPr>
        <w:t>Energy</w:t>
      </w:r>
      <w:r>
        <w:rPr>
          <w:spacing w:val="-2"/>
        </w:rPr>
        <w:t xml:space="preserve"> </w:t>
      </w:r>
      <w:r>
        <w:rPr>
          <w:spacing w:val="-1"/>
        </w:rPr>
        <w:t>Enhancement's</w:t>
      </w:r>
      <w:r>
        <w:rPr>
          <w:spacing w:val="1"/>
        </w:rPr>
        <w:t xml:space="preserve"> </w:t>
      </w:r>
      <w:r>
        <w:rPr>
          <w:spacing w:val="-1"/>
        </w:rPr>
        <w:t>first</w:t>
      </w:r>
      <w:r>
        <w:rPr>
          <w:spacing w:val="1"/>
        </w:rPr>
        <w:t xml:space="preserve"> </w:t>
      </w:r>
      <w:r>
        <w:rPr>
          <w:spacing w:val="-1"/>
        </w:rPr>
        <w:t xml:space="preserve">seven Initiations </w:t>
      </w:r>
      <w:r>
        <w:t>of</w:t>
      </w:r>
      <w:r>
        <w:rPr>
          <w:spacing w:val="-2"/>
        </w:rPr>
        <w:t xml:space="preserve"> </w:t>
      </w:r>
      <w:r>
        <w:rPr>
          <w:spacing w:val="-1"/>
        </w:rPr>
        <w:t>the</w:t>
      </w:r>
      <w:r>
        <w:rPr>
          <w:spacing w:val="1"/>
        </w:rPr>
        <w:t xml:space="preserve"> </w:t>
      </w:r>
      <w:r>
        <w:rPr>
          <w:spacing w:val="-1"/>
        </w:rPr>
        <w:t>full</w:t>
      </w:r>
      <w:r>
        <w:rPr>
          <w:spacing w:val="1"/>
        </w:rPr>
        <w:t xml:space="preserve"> </w:t>
      </w:r>
      <w:r>
        <w:rPr>
          <w:spacing w:val="-1"/>
        </w:rPr>
        <w:t>Twenty Eight</w:t>
      </w:r>
      <w:r>
        <w:rPr>
          <w:spacing w:val="36"/>
        </w:rPr>
        <w:t xml:space="preserve"> </w:t>
      </w:r>
      <w:r>
        <w:rPr>
          <w:spacing w:val="-1"/>
        </w:rPr>
        <w:t>Initiations</w:t>
      </w:r>
      <w:r>
        <w:t xml:space="preserve"> </w:t>
      </w:r>
      <w:r>
        <w:rPr>
          <w:spacing w:val="-1"/>
        </w:rPr>
        <w:t xml:space="preserve">consists </w:t>
      </w:r>
      <w:r>
        <w:t xml:space="preserve">of </w:t>
      </w:r>
      <w:r>
        <w:rPr>
          <w:spacing w:val="-1"/>
        </w:rPr>
        <w:t>Meditation, Shaktipat, Energy</w:t>
      </w:r>
      <w:r>
        <w:rPr>
          <w:spacing w:val="-2"/>
        </w:rPr>
        <w:t xml:space="preserve"> </w:t>
      </w:r>
      <w:r>
        <w:rPr>
          <w:spacing w:val="-1"/>
        </w:rPr>
        <w:t>Circulation, The</w:t>
      </w:r>
      <w:r>
        <w:rPr>
          <w:spacing w:val="63"/>
        </w:rPr>
        <w:t xml:space="preserve"> </w:t>
      </w:r>
      <w:r>
        <w:rPr>
          <w:spacing w:val="-1"/>
        </w:rPr>
        <w:t>Kundalini</w:t>
      </w:r>
      <w:r>
        <w:t xml:space="preserve"> </w:t>
      </w:r>
      <w:r>
        <w:rPr>
          <w:spacing w:val="-1"/>
        </w:rPr>
        <w:t>Kriyas,</w:t>
      </w:r>
      <w:r>
        <w:rPr>
          <w:spacing w:val="1"/>
        </w:rPr>
        <w:t xml:space="preserve"> </w:t>
      </w:r>
      <w:r>
        <w:rPr>
          <w:spacing w:val="-1"/>
        </w:rPr>
        <w:t>The</w:t>
      </w:r>
      <w:r>
        <w:t xml:space="preserve"> </w:t>
      </w:r>
      <w:r>
        <w:rPr>
          <w:spacing w:val="-1"/>
        </w:rPr>
        <w:t>Five</w:t>
      </w:r>
      <w:r>
        <w:rPr>
          <w:spacing w:val="1"/>
        </w:rPr>
        <w:t xml:space="preserve"> </w:t>
      </w:r>
      <w:r>
        <w:rPr>
          <w:spacing w:val="-1"/>
        </w:rPr>
        <w:t>Elemental</w:t>
      </w:r>
      <w:r>
        <w:rPr>
          <w:spacing w:val="-2"/>
        </w:rPr>
        <w:t xml:space="preserve"> </w:t>
      </w:r>
      <w:r>
        <w:rPr>
          <w:spacing w:val="-1"/>
        </w:rPr>
        <w:t>Paths</w:t>
      </w:r>
      <w:r>
        <w:rPr>
          <w:spacing w:val="-2"/>
        </w:rPr>
        <w:t xml:space="preserve"> </w:t>
      </w:r>
      <w:r>
        <w:rPr>
          <w:spacing w:val="-1"/>
        </w:rPr>
        <w:t>Of</w:t>
      </w:r>
      <w:r>
        <w:t xml:space="preserve"> </w:t>
      </w:r>
      <w:r>
        <w:rPr>
          <w:spacing w:val="-1"/>
        </w:rPr>
        <w:t>The</w:t>
      </w:r>
      <w:r>
        <w:t xml:space="preserve"> </w:t>
      </w:r>
      <w:r>
        <w:rPr>
          <w:spacing w:val="-1"/>
        </w:rPr>
        <w:t>Chi</w:t>
      </w:r>
      <w:r>
        <w:t xml:space="preserve"> </w:t>
      </w:r>
      <w:r>
        <w:rPr>
          <w:spacing w:val="-1"/>
        </w:rPr>
        <w:t>Of</w:t>
      </w:r>
      <w:r>
        <w:rPr>
          <w:spacing w:val="-2"/>
        </w:rPr>
        <w:t xml:space="preserve"> </w:t>
      </w:r>
      <w:r>
        <w:rPr>
          <w:spacing w:val="-1"/>
        </w:rPr>
        <w:t>Chinese</w:t>
      </w:r>
      <w:r>
        <w:rPr>
          <w:spacing w:val="29"/>
        </w:rPr>
        <w:t xml:space="preserve"> </w:t>
      </w:r>
      <w:r>
        <w:rPr>
          <w:spacing w:val="-1"/>
        </w:rPr>
        <w:t>Alchemical</w:t>
      </w:r>
      <w:r>
        <w:rPr>
          <w:spacing w:val="-2"/>
        </w:rPr>
        <w:t xml:space="preserve"> </w:t>
      </w:r>
      <w:r>
        <w:rPr>
          <w:spacing w:val="-1"/>
        </w:rPr>
        <w:t>Taoism,</w:t>
      </w:r>
      <w:r>
        <w:t xml:space="preserve"> </w:t>
      </w:r>
      <w:r>
        <w:rPr>
          <w:spacing w:val="-1"/>
        </w:rPr>
        <w:t>The</w:t>
      </w:r>
      <w:r>
        <w:t xml:space="preserve"> </w:t>
      </w:r>
      <w:r>
        <w:rPr>
          <w:spacing w:val="-1"/>
        </w:rPr>
        <w:t xml:space="preserve">Grounding </w:t>
      </w:r>
      <w:r>
        <w:t>Of</w:t>
      </w:r>
      <w:r>
        <w:rPr>
          <w:spacing w:val="-1"/>
        </w:rPr>
        <w:t xml:space="preserve"> Negative</w:t>
      </w:r>
      <w:r>
        <w:t xml:space="preserve"> </w:t>
      </w:r>
      <w:r>
        <w:rPr>
          <w:spacing w:val="-1"/>
        </w:rPr>
        <w:t>Energies,</w:t>
      </w:r>
      <w:r>
        <w:rPr>
          <w:spacing w:val="33"/>
        </w:rPr>
        <w:t xml:space="preserve"> </w:t>
      </w:r>
      <w:r>
        <w:rPr>
          <w:spacing w:val="-1"/>
        </w:rPr>
        <w:t>Alchemical</w:t>
      </w:r>
      <w:r>
        <w:rPr>
          <w:spacing w:val="-2"/>
        </w:rPr>
        <w:t xml:space="preserve"> </w:t>
      </w:r>
      <w:r>
        <w:rPr>
          <w:spacing w:val="-1"/>
        </w:rPr>
        <w:t>V.I.T.R.I.O.L and the Art Card</w:t>
      </w:r>
      <w:r>
        <w:t xml:space="preserve"> Of</w:t>
      </w:r>
      <w:r>
        <w:rPr>
          <w:spacing w:val="-1"/>
        </w:rPr>
        <w:t xml:space="preserve"> </w:t>
      </w:r>
      <w:r>
        <w:rPr>
          <w:spacing w:val="-2"/>
        </w:rPr>
        <w:t>The</w:t>
      </w:r>
      <w:r>
        <w:t xml:space="preserve"> </w:t>
      </w:r>
      <w:r>
        <w:rPr>
          <w:spacing w:val="-1"/>
        </w:rPr>
        <w:t>Thoth Tarot,</w:t>
      </w:r>
      <w:r>
        <w:rPr>
          <w:spacing w:val="45"/>
        </w:rPr>
        <w:t xml:space="preserve"> </w:t>
      </w:r>
      <w:r>
        <w:rPr>
          <w:spacing w:val="-1"/>
        </w:rPr>
        <w:t>Kundalini</w:t>
      </w:r>
      <w:r>
        <w:t xml:space="preserve"> </w:t>
      </w:r>
      <w:r>
        <w:rPr>
          <w:spacing w:val="-1"/>
        </w:rPr>
        <w:t>Energy,</w:t>
      </w:r>
      <w:r>
        <w:t xml:space="preserve"> </w:t>
      </w:r>
      <w:r>
        <w:rPr>
          <w:spacing w:val="-1"/>
        </w:rPr>
        <w:t>Strong</w:t>
      </w:r>
      <w:r>
        <w:rPr>
          <w:spacing w:val="1"/>
        </w:rPr>
        <w:t xml:space="preserve"> </w:t>
      </w:r>
      <w:r>
        <w:rPr>
          <w:spacing w:val="-1"/>
        </w:rPr>
        <w:t>Psychic</w:t>
      </w:r>
      <w:r>
        <w:t xml:space="preserve"> </w:t>
      </w:r>
      <w:r>
        <w:rPr>
          <w:spacing w:val="-1"/>
        </w:rPr>
        <w:t>Protection,</w:t>
      </w:r>
      <w:r>
        <w:t xml:space="preserve"> </w:t>
      </w:r>
      <w:r>
        <w:rPr>
          <w:spacing w:val="-1"/>
        </w:rPr>
        <w:t>The Merkaba,</w:t>
      </w:r>
      <w:r>
        <w:rPr>
          <w:spacing w:val="1"/>
        </w:rPr>
        <w:t xml:space="preserve"> </w:t>
      </w:r>
      <w:r>
        <w:rPr>
          <w:spacing w:val="-1"/>
        </w:rPr>
        <w:t>Pyramid</w:t>
      </w:r>
      <w:r>
        <w:rPr>
          <w:spacing w:val="35"/>
        </w:rPr>
        <w:t xml:space="preserve"> </w:t>
      </w:r>
      <w:r>
        <w:rPr>
          <w:spacing w:val="-1"/>
        </w:rPr>
        <w:t>Protection, Power</w:t>
      </w:r>
      <w:r>
        <w:t xml:space="preserve"> </w:t>
      </w:r>
      <w:r>
        <w:rPr>
          <w:spacing w:val="-1"/>
        </w:rPr>
        <w:t>Tower Protection,</w:t>
      </w:r>
      <w:r>
        <w:rPr>
          <w:spacing w:val="-2"/>
        </w:rPr>
        <w:t xml:space="preserve"> </w:t>
      </w:r>
      <w:r>
        <w:rPr>
          <w:spacing w:val="-1"/>
        </w:rPr>
        <w:t xml:space="preserve">The Antahkarana, </w:t>
      </w:r>
      <w:r>
        <w:rPr>
          <w:spacing w:val="-2"/>
        </w:rPr>
        <w:t>Soul</w:t>
      </w:r>
      <w:r>
        <w:t xml:space="preserve"> </w:t>
      </w:r>
      <w:r>
        <w:rPr>
          <w:spacing w:val="-1"/>
        </w:rPr>
        <w:t>Fusion,</w:t>
      </w:r>
      <w:r>
        <w:rPr>
          <w:spacing w:val="61"/>
        </w:rPr>
        <w:t xml:space="preserve"> </w:t>
      </w:r>
      <w:r>
        <w:rPr>
          <w:spacing w:val="-1"/>
        </w:rPr>
        <w:t>Monadic</w:t>
      </w:r>
      <w:r>
        <w:t xml:space="preserve"> </w:t>
      </w:r>
      <w:r>
        <w:rPr>
          <w:spacing w:val="-2"/>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3"/>
        </w:rPr>
        <w:t xml:space="preserve"> </w:t>
      </w:r>
      <w:r>
        <w:rPr>
          <w:spacing w:val="-1"/>
        </w:rPr>
        <w:t>Removal</w:t>
      </w:r>
      <w:r>
        <w:t xml:space="preserve"> </w:t>
      </w:r>
      <w:r>
        <w:rPr>
          <w:spacing w:val="-1"/>
        </w:rPr>
        <w:t>Of</w:t>
      </w:r>
      <w:r>
        <w:rPr>
          <w:spacing w:val="-2"/>
        </w:rPr>
        <w:t xml:space="preserve"> </w:t>
      </w:r>
      <w:r>
        <w:rPr>
          <w:spacing w:val="-1"/>
        </w:rPr>
        <w:t>Stress,</w:t>
      </w:r>
      <w:r>
        <w:rPr>
          <w:spacing w:val="54"/>
        </w:rPr>
        <w:t xml:space="preserve"> </w:t>
      </w:r>
      <w:r>
        <w:rPr>
          <w:spacing w:val="-1"/>
        </w:rPr>
        <w:t>Trauma</w:t>
      </w:r>
      <w:r>
        <w:rPr>
          <w:spacing w:val="1"/>
        </w:rPr>
        <w:t xml:space="preserve"> </w:t>
      </w:r>
      <w:r>
        <w:t>And</w:t>
      </w:r>
      <w:r>
        <w:rPr>
          <w:spacing w:val="-2"/>
        </w:rPr>
        <w:t xml:space="preserve"> </w:t>
      </w:r>
      <w:r>
        <w:rPr>
          <w:spacing w:val="-1"/>
        </w:rPr>
        <w:t>Negative</w:t>
      </w:r>
      <w:r>
        <w:rPr>
          <w:spacing w:val="1"/>
        </w:rPr>
        <w:t xml:space="preserve"> </w:t>
      </w:r>
      <w:r>
        <w:rPr>
          <w:spacing w:val="-1"/>
        </w:rPr>
        <w:t>Emotion.</w:t>
      </w:r>
    </w:p>
    <w:p w:rsidR="00743C02" w:rsidRDefault="00743C02">
      <w:pPr>
        <w:sectPr w:rsidR="00743C02">
          <w:pgSz w:w="8640" w:h="12960"/>
          <w:pgMar w:top="960" w:right="900" w:bottom="900" w:left="900" w:header="0" w:footer="710" w:gutter="0"/>
          <w:cols w:space="720"/>
        </w:sectPr>
      </w:pPr>
    </w:p>
    <w:p w:rsidR="00743C02" w:rsidRDefault="001F2438">
      <w:pPr>
        <w:spacing w:before="9"/>
        <w:ind w:left="595" w:right="591"/>
        <w:jc w:val="center"/>
        <w:rPr>
          <w:rFonts w:ascii="Lucida Sans" w:eastAsia="Lucida Sans" w:hAnsi="Lucida Sans" w:cs="Lucida Sans"/>
          <w:sz w:val="40"/>
          <w:szCs w:val="40"/>
        </w:rPr>
      </w:pPr>
      <w:r>
        <w:rPr>
          <w:rFonts w:ascii="Lucida Sans"/>
          <w:b/>
          <w:sz w:val="40"/>
        </w:rPr>
        <w:lastRenderedPageBreak/>
        <w:t>ENERGY</w:t>
      </w:r>
      <w:r>
        <w:rPr>
          <w:rFonts w:ascii="Lucida Sans"/>
          <w:b/>
          <w:spacing w:val="-27"/>
          <w:sz w:val="40"/>
        </w:rPr>
        <w:t xml:space="preserve"> </w:t>
      </w:r>
      <w:r>
        <w:rPr>
          <w:rFonts w:ascii="Lucida Sans"/>
          <w:b/>
          <w:sz w:val="40"/>
        </w:rPr>
        <w:t>BLOCKAGES,</w:t>
      </w:r>
      <w:r>
        <w:rPr>
          <w:rFonts w:ascii="Lucida Sans"/>
          <w:b/>
          <w:spacing w:val="-27"/>
          <w:sz w:val="40"/>
        </w:rPr>
        <w:t xml:space="preserve"> </w:t>
      </w:r>
      <w:r>
        <w:rPr>
          <w:rFonts w:ascii="Lucida Sans"/>
          <w:b/>
          <w:sz w:val="40"/>
        </w:rPr>
        <w:t>DAME</w:t>
      </w:r>
      <w:r>
        <w:rPr>
          <w:rFonts w:ascii="Lucida Sans"/>
          <w:b/>
          <w:w w:val="99"/>
          <w:sz w:val="40"/>
        </w:rPr>
        <w:t xml:space="preserve"> </w:t>
      </w:r>
      <w:r>
        <w:rPr>
          <w:rFonts w:ascii="Lucida Sans"/>
          <w:b/>
          <w:sz w:val="40"/>
        </w:rPr>
        <w:t>ALEXANDRA</w:t>
      </w:r>
      <w:r>
        <w:rPr>
          <w:rFonts w:ascii="Lucida Sans"/>
          <w:b/>
          <w:spacing w:val="-26"/>
          <w:sz w:val="40"/>
        </w:rPr>
        <w:t xml:space="preserve"> </w:t>
      </w:r>
      <w:r>
        <w:rPr>
          <w:rFonts w:ascii="Lucida Sans"/>
          <w:b/>
          <w:sz w:val="40"/>
        </w:rPr>
        <w:t>DAVID</w:t>
      </w:r>
      <w:r>
        <w:rPr>
          <w:rFonts w:ascii="Lucida Sans"/>
          <w:b/>
          <w:spacing w:val="-25"/>
          <w:sz w:val="40"/>
        </w:rPr>
        <w:t xml:space="preserve"> </w:t>
      </w:r>
      <w:r>
        <w:rPr>
          <w:rFonts w:ascii="Lucida Sans"/>
          <w:b/>
          <w:sz w:val="40"/>
        </w:rPr>
        <w:t>NEEL</w:t>
      </w:r>
      <w:r>
        <w:rPr>
          <w:rFonts w:ascii="Lucida Sans"/>
          <w:b/>
          <w:w w:val="99"/>
          <w:sz w:val="40"/>
        </w:rPr>
        <w:t xml:space="preserve"> </w:t>
      </w:r>
      <w:r>
        <w:rPr>
          <w:rFonts w:ascii="Lucida Sans"/>
          <w:b/>
          <w:sz w:val="40"/>
        </w:rPr>
        <w:t>THOUGHT-FORMS</w:t>
      </w:r>
      <w:r>
        <w:rPr>
          <w:rFonts w:ascii="Lucida Sans"/>
          <w:b/>
          <w:spacing w:val="-28"/>
          <w:sz w:val="40"/>
        </w:rPr>
        <w:t xml:space="preserve"> </w:t>
      </w:r>
      <w:r>
        <w:rPr>
          <w:rFonts w:ascii="Lucida Sans"/>
          <w:b/>
          <w:sz w:val="40"/>
        </w:rPr>
        <w:t>IN</w:t>
      </w:r>
      <w:r>
        <w:rPr>
          <w:rFonts w:ascii="Lucida Sans"/>
          <w:b/>
          <w:spacing w:val="-27"/>
          <w:sz w:val="40"/>
        </w:rPr>
        <w:t xml:space="preserve"> </w:t>
      </w:r>
      <w:r>
        <w:rPr>
          <w:rFonts w:ascii="Lucida Sans"/>
          <w:b/>
          <w:sz w:val="40"/>
        </w:rPr>
        <w:t>TIBET</w:t>
      </w:r>
    </w:p>
    <w:p w:rsidR="00743C02" w:rsidRDefault="001F2438">
      <w:pPr>
        <w:pStyle w:val="Corpodetexto"/>
        <w:spacing w:before="122"/>
        <w:ind w:left="108" w:right="184"/>
      </w:pPr>
      <w:r>
        <w:rPr>
          <w:spacing w:val="-1"/>
        </w:rPr>
        <w:t>Besides</w:t>
      </w:r>
      <w:r>
        <w:rPr>
          <w:spacing w:val="-3"/>
        </w:rPr>
        <w:t xml:space="preserve"> </w:t>
      </w:r>
      <w:r>
        <w:rPr>
          <w:spacing w:val="-1"/>
        </w:rPr>
        <w:t>the</w:t>
      </w:r>
      <w:r>
        <w:t xml:space="preserve"> </w:t>
      </w:r>
      <w:r>
        <w:rPr>
          <w:spacing w:val="-1"/>
        </w:rPr>
        <w:t>idea that</w:t>
      </w:r>
      <w:r>
        <w:t xml:space="preserve"> </w:t>
      </w:r>
      <w:r>
        <w:rPr>
          <w:spacing w:val="-1"/>
        </w:rPr>
        <w:t>"thought</w:t>
      </w:r>
      <w:r>
        <w:t xml:space="preserve"> </w:t>
      </w:r>
      <w:r>
        <w:rPr>
          <w:spacing w:val="-1"/>
        </w:rPr>
        <w:t>forms" may</w:t>
      </w:r>
      <w:r>
        <w:rPr>
          <w:spacing w:val="-2"/>
        </w:rPr>
        <w:t xml:space="preserve"> </w:t>
      </w:r>
      <w:r>
        <w:t xml:space="preserve">be </w:t>
      </w:r>
      <w:r>
        <w:rPr>
          <w:spacing w:val="-1"/>
        </w:rPr>
        <w:t>inadvertently</w:t>
      </w:r>
      <w:r>
        <w:rPr>
          <w:spacing w:val="-2"/>
        </w:rPr>
        <w:t xml:space="preserve"> </w:t>
      </w:r>
      <w:r>
        <w:rPr>
          <w:spacing w:val="-1"/>
        </w:rPr>
        <w:t>created,</w:t>
      </w:r>
      <w:r>
        <w:rPr>
          <w:spacing w:val="69"/>
        </w:rPr>
        <w:t xml:space="preserve"> </w:t>
      </w:r>
      <w:r>
        <w:t>there is</w:t>
      </w:r>
      <w:r>
        <w:rPr>
          <w:spacing w:val="-1"/>
        </w:rPr>
        <w:t xml:space="preserve"> </w:t>
      </w:r>
      <w:r>
        <w:t>also</w:t>
      </w:r>
      <w:r>
        <w:rPr>
          <w:spacing w:val="-1"/>
        </w:rPr>
        <w:t xml:space="preserve"> </w:t>
      </w:r>
      <w:r>
        <w:t xml:space="preserve">the </w:t>
      </w:r>
      <w:r>
        <w:rPr>
          <w:spacing w:val="-1"/>
        </w:rPr>
        <w:t xml:space="preserve">viewpoint </w:t>
      </w:r>
      <w:r>
        <w:t>that</w:t>
      </w:r>
      <w:r>
        <w:rPr>
          <w:spacing w:val="-1"/>
        </w:rPr>
        <w:t xml:space="preserve"> </w:t>
      </w:r>
      <w:r>
        <w:t>they</w:t>
      </w:r>
      <w:r>
        <w:rPr>
          <w:spacing w:val="-2"/>
        </w:rPr>
        <w:t xml:space="preserve"> </w:t>
      </w:r>
      <w:r>
        <w:t>can</w:t>
      </w:r>
      <w:r>
        <w:rPr>
          <w:spacing w:val="-1"/>
        </w:rPr>
        <w:t xml:space="preserve"> be</w:t>
      </w:r>
      <w:r>
        <w:rPr>
          <w:spacing w:val="1"/>
        </w:rPr>
        <w:t xml:space="preserve"> </w:t>
      </w:r>
      <w:r>
        <w:rPr>
          <w:spacing w:val="-1"/>
        </w:rPr>
        <w:t>deliberately</w:t>
      </w:r>
      <w:r>
        <w:rPr>
          <w:spacing w:val="-2"/>
        </w:rPr>
        <w:t xml:space="preserve"> </w:t>
      </w:r>
      <w:r>
        <w:rPr>
          <w:spacing w:val="-1"/>
        </w:rPr>
        <w:t>brought</w:t>
      </w:r>
      <w:r>
        <w:rPr>
          <w:spacing w:val="37"/>
        </w:rPr>
        <w:t xml:space="preserve"> </w:t>
      </w:r>
      <w:r>
        <w:rPr>
          <w:spacing w:val="-1"/>
        </w:rPr>
        <w:t>into</w:t>
      </w:r>
      <w:r>
        <w:t xml:space="preserve"> </w:t>
      </w:r>
      <w:r>
        <w:rPr>
          <w:spacing w:val="-1"/>
        </w:rPr>
        <w:t>being.</w:t>
      </w:r>
    </w:p>
    <w:p w:rsidR="00743C02" w:rsidRDefault="001F2438">
      <w:pPr>
        <w:pStyle w:val="Corpodetexto"/>
        <w:ind w:left="108" w:right="227"/>
      </w:pPr>
      <w:r>
        <w:rPr>
          <w:spacing w:val="-1"/>
        </w:rPr>
        <w:t>The</w:t>
      </w:r>
      <w:r>
        <w:t xml:space="preserve"> </w:t>
      </w:r>
      <w:r>
        <w:rPr>
          <w:spacing w:val="-1"/>
        </w:rPr>
        <w:t>following excerpt</w:t>
      </w:r>
      <w:r>
        <w:t xml:space="preserve"> is</w:t>
      </w:r>
      <w:r>
        <w:rPr>
          <w:spacing w:val="-1"/>
        </w:rPr>
        <w:t xml:space="preserve"> from</w:t>
      </w:r>
      <w:r>
        <w:rPr>
          <w:spacing w:val="-2"/>
        </w:rPr>
        <w:t xml:space="preserve"> </w:t>
      </w:r>
      <w:r>
        <w:rPr>
          <w:spacing w:val="-1"/>
        </w:rPr>
        <w:t>the book</w:t>
      </w:r>
      <w:r>
        <w:rPr>
          <w:spacing w:val="1"/>
        </w:rPr>
        <w:t xml:space="preserve"> </w:t>
      </w:r>
      <w:r>
        <w:rPr>
          <w:spacing w:val="-1"/>
        </w:rPr>
        <w:t>The</w:t>
      </w:r>
      <w:r>
        <w:t xml:space="preserve"> </w:t>
      </w:r>
      <w:r>
        <w:rPr>
          <w:spacing w:val="-1"/>
        </w:rPr>
        <w:t>Yoga</w:t>
      </w:r>
      <w:r>
        <w:t xml:space="preserve"> of</w:t>
      </w:r>
      <w:r>
        <w:rPr>
          <w:spacing w:val="-1"/>
        </w:rPr>
        <w:t xml:space="preserve"> Sex </w:t>
      </w:r>
      <w:r>
        <w:t>by</w:t>
      </w:r>
      <w:r>
        <w:rPr>
          <w:spacing w:val="-2"/>
        </w:rPr>
        <w:t xml:space="preserve"> </w:t>
      </w:r>
      <w:r>
        <w:rPr>
          <w:spacing w:val="-1"/>
        </w:rPr>
        <w:t>Omar</w:t>
      </w:r>
      <w:r>
        <w:rPr>
          <w:spacing w:val="31"/>
        </w:rPr>
        <w:t xml:space="preserve"> </w:t>
      </w:r>
      <w:r>
        <w:rPr>
          <w:spacing w:val="-1"/>
        </w:rPr>
        <w:t>Garrison:</w:t>
      </w:r>
    </w:p>
    <w:p w:rsidR="00743C02" w:rsidRDefault="001F2438">
      <w:pPr>
        <w:pStyle w:val="Corpodetexto"/>
        <w:ind w:left="108" w:right="119"/>
      </w:pPr>
      <w:r>
        <w:rPr>
          <w:spacing w:val="-1"/>
        </w:rPr>
        <w:t>According</w:t>
      </w:r>
      <w:r>
        <w:rPr>
          <w:spacing w:val="-2"/>
        </w:rPr>
        <w:t xml:space="preserve"> </w:t>
      </w:r>
      <w:r>
        <w:t xml:space="preserve">to </w:t>
      </w:r>
      <w:r>
        <w:rPr>
          <w:spacing w:val="-1"/>
        </w:rPr>
        <w:t>secret</w:t>
      </w:r>
      <w:r>
        <w:rPr>
          <w:spacing w:val="1"/>
        </w:rPr>
        <w:t xml:space="preserve"> </w:t>
      </w:r>
      <w:r>
        <w:rPr>
          <w:spacing w:val="-1"/>
        </w:rPr>
        <w:t>lore,</w:t>
      </w:r>
      <w:r>
        <w:rPr>
          <w:spacing w:val="1"/>
        </w:rPr>
        <w:t xml:space="preserve"> </w:t>
      </w:r>
      <w:r>
        <w:rPr>
          <w:spacing w:val="-1"/>
        </w:rPr>
        <w:t>man</w:t>
      </w:r>
      <w:r>
        <w:t xml:space="preserve"> </w:t>
      </w:r>
      <w:r>
        <w:rPr>
          <w:spacing w:val="-1"/>
        </w:rPr>
        <w:t>can</w:t>
      </w:r>
      <w:r>
        <w:t xml:space="preserve"> </w:t>
      </w:r>
      <w:r>
        <w:rPr>
          <w:spacing w:val="-1"/>
        </w:rPr>
        <w:t>develop</w:t>
      </w:r>
      <w:r>
        <w:t xml:space="preserve"> </w:t>
      </w:r>
      <w:r>
        <w:rPr>
          <w:spacing w:val="-1"/>
        </w:rPr>
        <w:t>such</w:t>
      </w:r>
      <w:r>
        <w:rPr>
          <w:spacing w:val="-2"/>
        </w:rPr>
        <w:t xml:space="preserve"> </w:t>
      </w:r>
      <w:r>
        <w:rPr>
          <w:spacing w:val="-1"/>
        </w:rPr>
        <w:t xml:space="preserve">concentration </w:t>
      </w:r>
      <w:r>
        <w:t>of</w:t>
      </w:r>
      <w:r>
        <w:rPr>
          <w:spacing w:val="25"/>
        </w:rPr>
        <w:t xml:space="preserve"> </w:t>
      </w:r>
      <w:r>
        <w:rPr>
          <w:spacing w:val="-1"/>
        </w:rPr>
        <w:t>mind</w:t>
      </w:r>
      <w:r>
        <w:rPr>
          <w:spacing w:val="-2"/>
        </w:rPr>
        <w:t xml:space="preserve"> </w:t>
      </w:r>
      <w:r>
        <w:rPr>
          <w:spacing w:val="-1"/>
        </w:rPr>
        <w:t>that</w:t>
      </w:r>
      <w:r>
        <w:rPr>
          <w:spacing w:val="-2"/>
        </w:rPr>
        <w:t xml:space="preserve"> </w:t>
      </w:r>
      <w:r>
        <w:rPr>
          <w:spacing w:val="-1"/>
        </w:rPr>
        <w:t>he</w:t>
      </w:r>
      <w:r>
        <w:rPr>
          <w:spacing w:val="2"/>
        </w:rPr>
        <w:t xml:space="preserve"> </w:t>
      </w:r>
      <w:r>
        <w:rPr>
          <w:spacing w:val="-1"/>
        </w:rPr>
        <w:t>is</w:t>
      </w:r>
      <w:r>
        <w:rPr>
          <w:spacing w:val="-3"/>
        </w:rPr>
        <w:t xml:space="preserve"> </w:t>
      </w:r>
      <w:r>
        <w:rPr>
          <w:spacing w:val="-1"/>
        </w:rPr>
        <w:t>able</w:t>
      </w:r>
      <w:r>
        <w:t xml:space="preserve"> </w:t>
      </w:r>
      <w:r>
        <w:rPr>
          <w:spacing w:val="-1"/>
        </w:rPr>
        <w:t>to</w:t>
      </w:r>
      <w:r>
        <w:rPr>
          <w:spacing w:val="-2"/>
        </w:rPr>
        <w:t xml:space="preserve"> </w:t>
      </w:r>
      <w:r>
        <w:rPr>
          <w:spacing w:val="-1"/>
        </w:rPr>
        <w:t>generate</w:t>
      </w:r>
      <w:r>
        <w:t xml:space="preserve"> </w:t>
      </w:r>
      <w:r>
        <w:rPr>
          <w:spacing w:val="-1"/>
        </w:rPr>
        <w:t>psycho-mental</w:t>
      </w:r>
      <w:r>
        <w:rPr>
          <w:spacing w:val="-2"/>
        </w:rPr>
        <w:t xml:space="preserve"> </w:t>
      </w:r>
      <w:r>
        <w:rPr>
          <w:spacing w:val="-1"/>
        </w:rPr>
        <w:t>energy</w:t>
      </w:r>
      <w:r>
        <w:rPr>
          <w:spacing w:val="-2"/>
        </w:rPr>
        <w:t xml:space="preserve"> </w:t>
      </w:r>
      <w:r>
        <w:rPr>
          <w:spacing w:val="-1"/>
        </w:rPr>
        <w:t>(called</w:t>
      </w:r>
      <w:r>
        <w:t xml:space="preserve"> </w:t>
      </w:r>
      <w:r>
        <w:rPr>
          <w:spacing w:val="-1"/>
        </w:rPr>
        <w:t>"risal"</w:t>
      </w:r>
      <w:r>
        <w:rPr>
          <w:spacing w:val="34"/>
        </w:rPr>
        <w:t xml:space="preserve"> </w:t>
      </w:r>
      <w:r>
        <w:t xml:space="preserve">in </w:t>
      </w:r>
      <w:r>
        <w:rPr>
          <w:spacing w:val="-1"/>
        </w:rPr>
        <w:t xml:space="preserve">Tibet) </w:t>
      </w:r>
      <w:r>
        <w:t>and</w:t>
      </w:r>
      <w:r>
        <w:rPr>
          <w:spacing w:val="-1"/>
        </w:rPr>
        <w:t xml:space="preserve"> </w:t>
      </w:r>
      <w:r>
        <w:t xml:space="preserve">to </w:t>
      </w:r>
      <w:r>
        <w:rPr>
          <w:spacing w:val="-1"/>
        </w:rPr>
        <w:t>use</w:t>
      </w:r>
      <w:r>
        <w:t xml:space="preserve"> </w:t>
      </w:r>
      <w:r>
        <w:rPr>
          <w:spacing w:val="-1"/>
        </w:rPr>
        <w:t>it</w:t>
      </w:r>
      <w:r>
        <w:rPr>
          <w:spacing w:val="1"/>
        </w:rPr>
        <w:t xml:space="preserve"> </w:t>
      </w:r>
      <w:r>
        <w:t xml:space="preserve">for </w:t>
      </w:r>
      <w:r>
        <w:rPr>
          <w:spacing w:val="-1"/>
        </w:rPr>
        <w:t>bringing about</w:t>
      </w:r>
      <w:r>
        <w:rPr>
          <w:spacing w:val="1"/>
        </w:rPr>
        <w:t xml:space="preserve"> </w:t>
      </w:r>
      <w:r>
        <w:rPr>
          <w:spacing w:val="-1"/>
        </w:rPr>
        <w:t xml:space="preserve">results </w:t>
      </w:r>
      <w:r>
        <w:t>that</w:t>
      </w:r>
      <w:r>
        <w:rPr>
          <w:spacing w:val="1"/>
        </w:rPr>
        <w:t xml:space="preserve"> </w:t>
      </w:r>
      <w:r>
        <w:t>to</w:t>
      </w:r>
      <w:r>
        <w:rPr>
          <w:spacing w:val="-1"/>
        </w:rPr>
        <w:t xml:space="preserve"> </w:t>
      </w:r>
      <w:r>
        <w:t>the</w:t>
      </w:r>
      <w:r>
        <w:rPr>
          <w:spacing w:val="27"/>
        </w:rPr>
        <w:t xml:space="preserve"> </w:t>
      </w:r>
      <w:r>
        <w:rPr>
          <w:spacing w:val="-1"/>
        </w:rPr>
        <w:t>uninitiated</w:t>
      </w:r>
      <w:r>
        <w:rPr>
          <w:spacing w:val="-2"/>
        </w:rPr>
        <w:t xml:space="preserve"> </w:t>
      </w:r>
      <w:r>
        <w:rPr>
          <w:spacing w:val="-1"/>
        </w:rPr>
        <w:t>appear</w:t>
      </w:r>
      <w:r>
        <w:rPr>
          <w:spacing w:val="-2"/>
        </w:rPr>
        <w:t xml:space="preserve"> </w:t>
      </w:r>
      <w:r>
        <w:rPr>
          <w:spacing w:val="-1"/>
        </w:rPr>
        <w:t>to</w:t>
      </w:r>
      <w:r>
        <w:t xml:space="preserve"> </w:t>
      </w:r>
      <w:r>
        <w:rPr>
          <w:spacing w:val="-1"/>
        </w:rPr>
        <w:t>be</w:t>
      </w:r>
      <w:r>
        <w:t xml:space="preserve"> </w:t>
      </w:r>
      <w:r>
        <w:rPr>
          <w:spacing w:val="-1"/>
        </w:rPr>
        <w:t>supernatural.</w:t>
      </w:r>
    </w:p>
    <w:p w:rsidR="00743C02" w:rsidRDefault="001F2438">
      <w:pPr>
        <w:pStyle w:val="Corpodetexto"/>
        <w:ind w:left="108" w:right="227"/>
      </w:pPr>
      <w:r>
        <w:rPr>
          <w:spacing w:val="-1"/>
        </w:rPr>
        <w:t>It</w:t>
      </w:r>
      <w:r>
        <w:rPr>
          <w:spacing w:val="2"/>
        </w:rPr>
        <w:t xml:space="preserve"> </w:t>
      </w:r>
      <w:r>
        <w:t>has</w:t>
      </w:r>
      <w:r>
        <w:rPr>
          <w:spacing w:val="-2"/>
        </w:rPr>
        <w:t xml:space="preserve"> </w:t>
      </w:r>
      <w:r>
        <w:rPr>
          <w:spacing w:val="-1"/>
        </w:rPr>
        <w:t>been because</w:t>
      </w:r>
      <w:r>
        <w:t xml:space="preserve"> the</w:t>
      </w:r>
      <w:r>
        <w:rPr>
          <w:spacing w:val="-1"/>
        </w:rPr>
        <w:t xml:space="preserve"> Tantric*</w:t>
      </w:r>
      <w:r>
        <w:rPr>
          <w:spacing w:val="-3"/>
        </w:rPr>
        <w:t xml:space="preserve"> </w:t>
      </w:r>
      <w:r>
        <w:t>techniques</w:t>
      </w:r>
      <w:r>
        <w:rPr>
          <w:spacing w:val="-2"/>
        </w:rPr>
        <w:t xml:space="preserve"> </w:t>
      </w:r>
      <w:r>
        <w:rPr>
          <w:spacing w:val="-1"/>
        </w:rPr>
        <w:t>employ</w:t>
      </w:r>
      <w:r>
        <w:rPr>
          <w:spacing w:val="-2"/>
        </w:rPr>
        <w:t xml:space="preserve"> </w:t>
      </w:r>
      <w:r>
        <w:rPr>
          <w:spacing w:val="-1"/>
        </w:rPr>
        <w:t>these</w:t>
      </w:r>
      <w:r>
        <w:t xml:space="preserve"> </w:t>
      </w:r>
      <w:r>
        <w:rPr>
          <w:spacing w:val="-1"/>
        </w:rPr>
        <w:t>secret</w:t>
      </w:r>
      <w:r>
        <w:rPr>
          <w:spacing w:val="51"/>
        </w:rPr>
        <w:t xml:space="preserve"> </w:t>
      </w:r>
      <w:r>
        <w:rPr>
          <w:spacing w:val="-1"/>
        </w:rPr>
        <w:t>methods</w:t>
      </w:r>
      <w:r>
        <w:t xml:space="preserve"> of</w:t>
      </w:r>
      <w:r>
        <w:rPr>
          <w:spacing w:val="-1"/>
        </w:rPr>
        <w:t xml:space="preserve"> concentration that</w:t>
      </w:r>
      <w:r>
        <w:t xml:space="preserve"> </w:t>
      </w:r>
      <w:r>
        <w:rPr>
          <w:spacing w:val="-1"/>
        </w:rPr>
        <w:t>Tantrism</w:t>
      </w:r>
      <w:r>
        <w:rPr>
          <w:spacing w:val="-2"/>
        </w:rPr>
        <w:t xml:space="preserve"> </w:t>
      </w:r>
      <w:r>
        <w:t>has</w:t>
      </w:r>
      <w:r>
        <w:rPr>
          <w:spacing w:val="-2"/>
        </w:rPr>
        <w:t xml:space="preserve"> </w:t>
      </w:r>
      <w:r>
        <w:rPr>
          <w:spacing w:val="-1"/>
        </w:rPr>
        <w:t>been called the most</w:t>
      </w:r>
      <w:r>
        <w:rPr>
          <w:spacing w:val="61"/>
        </w:rPr>
        <w:t xml:space="preserve"> </w:t>
      </w:r>
      <w:r>
        <w:rPr>
          <w:spacing w:val="-1"/>
        </w:rPr>
        <w:t>elaborate system</w:t>
      </w:r>
      <w:r>
        <w:rPr>
          <w:spacing w:val="-2"/>
        </w:rPr>
        <w:t xml:space="preserve"> </w:t>
      </w:r>
      <w:r>
        <w:t>of</w:t>
      </w:r>
      <w:r>
        <w:rPr>
          <w:spacing w:val="-1"/>
        </w:rPr>
        <w:t xml:space="preserve"> auto-suggestion</w:t>
      </w:r>
      <w:r>
        <w:rPr>
          <w:spacing w:val="1"/>
        </w:rPr>
        <w:t xml:space="preserve"> </w:t>
      </w:r>
      <w:r>
        <w:t>in</w:t>
      </w:r>
      <w:r>
        <w:rPr>
          <w:spacing w:val="-1"/>
        </w:rPr>
        <w:t xml:space="preserve"> the</w:t>
      </w:r>
      <w:r>
        <w:t xml:space="preserve"> </w:t>
      </w:r>
      <w:r>
        <w:rPr>
          <w:spacing w:val="-1"/>
        </w:rPr>
        <w:t>world.</w:t>
      </w:r>
    </w:p>
    <w:p w:rsidR="00743C02" w:rsidRDefault="001F2438">
      <w:pPr>
        <w:pStyle w:val="Corpodetexto"/>
        <w:ind w:left="108" w:right="227"/>
      </w:pPr>
      <w:r>
        <w:rPr>
          <w:spacing w:val="-1"/>
        </w:rPr>
        <w:t>While</w:t>
      </w:r>
      <w:r>
        <w:rPr>
          <w:spacing w:val="1"/>
        </w:rPr>
        <w:t xml:space="preserve"> </w:t>
      </w:r>
      <w:r>
        <w:rPr>
          <w:spacing w:val="-1"/>
        </w:rPr>
        <w:t>such</w:t>
      </w:r>
      <w:r>
        <w:t xml:space="preserve"> </w:t>
      </w:r>
      <w:r>
        <w:rPr>
          <w:spacing w:val="-1"/>
        </w:rPr>
        <w:t>an evaluation may</w:t>
      </w:r>
      <w:r>
        <w:rPr>
          <w:spacing w:val="-2"/>
        </w:rPr>
        <w:t xml:space="preserve"> </w:t>
      </w:r>
      <w:r>
        <w:rPr>
          <w:spacing w:val="-1"/>
        </w:rPr>
        <w:t>serve</w:t>
      </w:r>
      <w:r>
        <w:t xml:space="preserve"> </w:t>
      </w:r>
      <w:r>
        <w:rPr>
          <w:spacing w:val="-1"/>
        </w:rPr>
        <w:t>to explain</w:t>
      </w:r>
      <w:r>
        <w:t xml:space="preserve"> </w:t>
      </w:r>
      <w:r>
        <w:rPr>
          <w:spacing w:val="-1"/>
        </w:rPr>
        <w:t>the</w:t>
      </w:r>
      <w:r>
        <w:rPr>
          <w:spacing w:val="1"/>
        </w:rPr>
        <w:t xml:space="preserve"> </w:t>
      </w:r>
      <w:r>
        <w:rPr>
          <w:spacing w:val="-1"/>
        </w:rPr>
        <w:t>more</w:t>
      </w:r>
      <w:r>
        <w:t xml:space="preserve"> </w:t>
      </w:r>
      <w:r>
        <w:rPr>
          <w:spacing w:val="-1"/>
        </w:rPr>
        <w:t>seductive</w:t>
      </w:r>
      <w:r>
        <w:rPr>
          <w:spacing w:val="21"/>
        </w:rPr>
        <w:t xml:space="preserve"> </w:t>
      </w:r>
      <w:r>
        <w:t>visions</w:t>
      </w:r>
      <w:r>
        <w:rPr>
          <w:spacing w:val="-1"/>
        </w:rPr>
        <w:t xml:space="preserve"> </w:t>
      </w:r>
      <w:r>
        <w:t>of</w:t>
      </w:r>
      <w:r>
        <w:rPr>
          <w:spacing w:val="-1"/>
        </w:rPr>
        <w:t xml:space="preserve"> </w:t>
      </w:r>
      <w:r>
        <w:t xml:space="preserve">the </w:t>
      </w:r>
      <w:r>
        <w:rPr>
          <w:spacing w:val="-1"/>
        </w:rPr>
        <w:t>sadhaka</w:t>
      </w:r>
      <w:r>
        <w:t xml:space="preserve"> </w:t>
      </w:r>
      <w:r>
        <w:rPr>
          <w:spacing w:val="-1"/>
        </w:rPr>
        <w:t>[adept], it</w:t>
      </w:r>
      <w:r>
        <w:rPr>
          <w:spacing w:val="2"/>
        </w:rPr>
        <w:t xml:space="preserve"> </w:t>
      </w:r>
      <w:r>
        <w:t>is</w:t>
      </w:r>
      <w:r>
        <w:rPr>
          <w:spacing w:val="-2"/>
        </w:rPr>
        <w:t xml:space="preserve"> </w:t>
      </w:r>
      <w:r>
        <w:t>hardly</w:t>
      </w:r>
      <w:r>
        <w:rPr>
          <w:spacing w:val="-2"/>
        </w:rPr>
        <w:t xml:space="preserve"> </w:t>
      </w:r>
      <w:r>
        <w:rPr>
          <w:spacing w:val="-1"/>
        </w:rPr>
        <w:t xml:space="preserve">adequate </w:t>
      </w:r>
      <w:r>
        <w:t>to</w:t>
      </w:r>
      <w:r>
        <w:rPr>
          <w:spacing w:val="-1"/>
        </w:rPr>
        <w:t xml:space="preserve"> account</w:t>
      </w:r>
      <w:r>
        <w:t xml:space="preserve"> for</w:t>
      </w:r>
      <w:r>
        <w:rPr>
          <w:spacing w:val="33"/>
        </w:rPr>
        <w:t xml:space="preserve"> </w:t>
      </w:r>
      <w:r>
        <w:rPr>
          <w:spacing w:val="-1"/>
        </w:rPr>
        <w:t>phenomena witnessed by</w:t>
      </w:r>
      <w:r>
        <w:rPr>
          <w:spacing w:val="-2"/>
        </w:rPr>
        <w:t xml:space="preserve"> </w:t>
      </w:r>
      <w:r>
        <w:rPr>
          <w:spacing w:val="-1"/>
        </w:rPr>
        <w:t>persons</w:t>
      </w:r>
      <w:r>
        <w:t xml:space="preserve"> </w:t>
      </w:r>
      <w:r>
        <w:rPr>
          <w:spacing w:val="-1"/>
        </w:rPr>
        <w:t>other than the</w:t>
      </w:r>
      <w:r>
        <w:t xml:space="preserve"> </w:t>
      </w:r>
      <w:r>
        <w:rPr>
          <w:spacing w:val="-1"/>
        </w:rPr>
        <w:t xml:space="preserve">creator </w:t>
      </w:r>
      <w:r>
        <w:t>of</w:t>
      </w:r>
      <w:r>
        <w:rPr>
          <w:spacing w:val="-1"/>
        </w:rPr>
        <w:t xml:space="preserve"> them.</w:t>
      </w:r>
    </w:p>
    <w:p w:rsidR="00743C02" w:rsidRDefault="001F2438">
      <w:pPr>
        <w:pStyle w:val="Corpodetexto"/>
        <w:ind w:left="108" w:right="227"/>
      </w:pPr>
      <w:r>
        <w:t>For</w:t>
      </w:r>
      <w:r>
        <w:rPr>
          <w:spacing w:val="-1"/>
        </w:rPr>
        <w:t xml:space="preserve"> example,</w:t>
      </w:r>
      <w:r>
        <w:rPr>
          <w:spacing w:val="1"/>
        </w:rPr>
        <w:t xml:space="preserve"> </w:t>
      </w:r>
      <w:r>
        <w:rPr>
          <w:spacing w:val="-1"/>
        </w:rPr>
        <w:t>Tantric adepts</w:t>
      </w:r>
      <w:r>
        <w:t xml:space="preserve"> </w:t>
      </w:r>
      <w:r>
        <w:rPr>
          <w:spacing w:val="-1"/>
        </w:rPr>
        <w:t>(especially</w:t>
      </w:r>
      <w:r>
        <w:rPr>
          <w:spacing w:val="-2"/>
        </w:rPr>
        <w:t xml:space="preserve"> </w:t>
      </w:r>
      <w:r>
        <w:t>in</w:t>
      </w:r>
      <w:r>
        <w:rPr>
          <w:spacing w:val="1"/>
        </w:rPr>
        <w:t xml:space="preserve"> </w:t>
      </w:r>
      <w:r>
        <w:rPr>
          <w:spacing w:val="-1"/>
        </w:rPr>
        <w:t>Tibet)</w:t>
      </w:r>
      <w:r>
        <w:t xml:space="preserve"> </w:t>
      </w:r>
      <w:r>
        <w:rPr>
          <w:spacing w:val="-1"/>
        </w:rPr>
        <w:t>possess</w:t>
      </w:r>
      <w:r>
        <w:t xml:space="preserve"> </w:t>
      </w:r>
      <w:r>
        <w:rPr>
          <w:spacing w:val="-1"/>
        </w:rPr>
        <w:t>methods</w:t>
      </w:r>
      <w:r>
        <w:rPr>
          <w:spacing w:val="45"/>
        </w:rPr>
        <w:t xml:space="preserve"> </w:t>
      </w:r>
      <w:r>
        <w:t>for</w:t>
      </w:r>
      <w:r>
        <w:rPr>
          <w:spacing w:val="-1"/>
        </w:rPr>
        <w:t xml:space="preserve"> projecting thought</w:t>
      </w:r>
      <w:r>
        <w:t xml:space="preserve"> </w:t>
      </w:r>
      <w:r>
        <w:rPr>
          <w:spacing w:val="-2"/>
        </w:rPr>
        <w:t>forms</w:t>
      </w:r>
      <w:r>
        <w:t xml:space="preserve"> </w:t>
      </w:r>
      <w:r>
        <w:rPr>
          <w:spacing w:val="-1"/>
        </w:rPr>
        <w:t xml:space="preserve">(called </w:t>
      </w:r>
      <w:r>
        <w:t>tulpas)</w:t>
      </w:r>
      <w:r>
        <w:rPr>
          <w:spacing w:val="1"/>
        </w:rPr>
        <w:t xml:space="preserve"> </w:t>
      </w:r>
      <w:r>
        <w:rPr>
          <w:spacing w:val="-1"/>
        </w:rPr>
        <w:t>which</w:t>
      </w:r>
      <w:r>
        <w:t xml:space="preserve"> are </w:t>
      </w:r>
      <w:r>
        <w:rPr>
          <w:spacing w:val="-1"/>
        </w:rPr>
        <w:t>materialized</w:t>
      </w:r>
      <w:r>
        <w:rPr>
          <w:spacing w:val="49"/>
        </w:rPr>
        <w:t xml:space="preserve"> </w:t>
      </w:r>
      <w:r>
        <w:t>so</w:t>
      </w:r>
      <w:r>
        <w:rPr>
          <w:spacing w:val="-1"/>
        </w:rPr>
        <w:t xml:space="preserve"> completely</w:t>
      </w:r>
      <w:r>
        <w:rPr>
          <w:spacing w:val="-2"/>
        </w:rPr>
        <w:t xml:space="preserve"> </w:t>
      </w:r>
      <w:r>
        <w:t>that</w:t>
      </w:r>
      <w:r>
        <w:rPr>
          <w:spacing w:val="-1"/>
        </w:rPr>
        <w:t xml:space="preserve"> </w:t>
      </w:r>
      <w:r>
        <w:t>they</w:t>
      </w:r>
      <w:r>
        <w:rPr>
          <w:spacing w:val="-3"/>
        </w:rPr>
        <w:t xml:space="preserve"> </w:t>
      </w:r>
      <w:r>
        <w:t>are</w:t>
      </w:r>
      <w:r>
        <w:rPr>
          <w:spacing w:val="-1"/>
        </w:rPr>
        <w:t xml:space="preserve"> often</w:t>
      </w:r>
      <w:r>
        <w:t xml:space="preserve"> </w:t>
      </w:r>
      <w:r>
        <w:rPr>
          <w:spacing w:val="-1"/>
        </w:rPr>
        <w:t>mistaken</w:t>
      </w:r>
      <w:r>
        <w:t xml:space="preserve"> </w:t>
      </w:r>
      <w:r>
        <w:rPr>
          <w:spacing w:val="-1"/>
        </w:rPr>
        <w:t>for</w:t>
      </w:r>
      <w:r>
        <w:t xml:space="preserve"> </w:t>
      </w:r>
      <w:r>
        <w:rPr>
          <w:spacing w:val="-1"/>
        </w:rPr>
        <w:t>physical entities.</w:t>
      </w:r>
    </w:p>
    <w:p w:rsidR="00743C02" w:rsidRDefault="001F2438">
      <w:pPr>
        <w:pStyle w:val="Corpodetexto"/>
        <w:spacing w:before="120"/>
        <w:ind w:left="108" w:right="218"/>
      </w:pPr>
      <w:r>
        <w:rPr>
          <w:spacing w:val="-1"/>
        </w:rPr>
        <w:t>Moreover,</w:t>
      </w:r>
      <w:r>
        <w:rPr>
          <w:spacing w:val="-2"/>
        </w:rPr>
        <w:t xml:space="preserve"> </w:t>
      </w:r>
      <w:r>
        <w:rPr>
          <w:spacing w:val="-1"/>
        </w:rPr>
        <w:t>these</w:t>
      </w:r>
      <w:r>
        <w:t xml:space="preserve"> </w:t>
      </w:r>
      <w:r>
        <w:rPr>
          <w:spacing w:val="-1"/>
        </w:rPr>
        <w:t>phantoms</w:t>
      </w:r>
      <w:r>
        <w:t xml:space="preserve"> </w:t>
      </w:r>
      <w:r>
        <w:rPr>
          <w:spacing w:val="-1"/>
        </w:rPr>
        <w:t>are</w:t>
      </w:r>
      <w:r>
        <w:t xml:space="preserve"> </w:t>
      </w:r>
      <w:r>
        <w:rPr>
          <w:spacing w:val="-1"/>
        </w:rPr>
        <w:t>sometimes</w:t>
      </w:r>
      <w:r>
        <w:t xml:space="preserve"> </w:t>
      </w:r>
      <w:r>
        <w:rPr>
          <w:spacing w:val="-1"/>
        </w:rPr>
        <w:t xml:space="preserve">visualized </w:t>
      </w:r>
      <w:r>
        <w:t>and</w:t>
      </w:r>
      <w:r>
        <w:rPr>
          <w:spacing w:val="-3"/>
        </w:rPr>
        <w:t xml:space="preserve"> </w:t>
      </w:r>
      <w:r>
        <w:t>given</w:t>
      </w:r>
      <w:r>
        <w:rPr>
          <w:spacing w:val="-2"/>
        </w:rPr>
        <w:t xml:space="preserve"> </w:t>
      </w:r>
      <w:r>
        <w:t>a</w:t>
      </w:r>
      <w:r>
        <w:rPr>
          <w:spacing w:val="29"/>
        </w:rPr>
        <w:t xml:space="preserve"> </w:t>
      </w:r>
      <w:r>
        <w:rPr>
          <w:spacing w:val="-1"/>
        </w:rPr>
        <w:t>kind</w:t>
      </w:r>
      <w:r>
        <w:rPr>
          <w:spacing w:val="-2"/>
        </w:rPr>
        <w:t xml:space="preserve"> </w:t>
      </w:r>
      <w:r>
        <w:t>of</w:t>
      </w:r>
      <w:r>
        <w:rPr>
          <w:spacing w:val="-2"/>
        </w:rPr>
        <w:t xml:space="preserve"> </w:t>
      </w:r>
      <w:r>
        <w:rPr>
          <w:spacing w:val="-1"/>
        </w:rPr>
        <w:t xml:space="preserve">autonomy, so that </w:t>
      </w:r>
      <w:r>
        <w:t>they</w:t>
      </w:r>
      <w:r>
        <w:rPr>
          <w:spacing w:val="-2"/>
        </w:rPr>
        <w:t xml:space="preserve"> </w:t>
      </w:r>
      <w:r>
        <w:rPr>
          <w:spacing w:val="-1"/>
        </w:rPr>
        <w:t>may</w:t>
      </w:r>
      <w:r>
        <w:t xml:space="preserve"> </w:t>
      </w:r>
      <w:r>
        <w:rPr>
          <w:spacing w:val="-1"/>
        </w:rPr>
        <w:t>act</w:t>
      </w:r>
      <w:r>
        <w:t xml:space="preserve"> </w:t>
      </w:r>
      <w:r>
        <w:rPr>
          <w:spacing w:val="-1"/>
        </w:rPr>
        <w:t>and seemingly</w:t>
      </w:r>
      <w:r>
        <w:rPr>
          <w:spacing w:val="-2"/>
        </w:rPr>
        <w:t xml:space="preserve"> </w:t>
      </w:r>
      <w:r>
        <w:rPr>
          <w:spacing w:val="-1"/>
        </w:rPr>
        <w:t>think</w:t>
      </w:r>
      <w:r>
        <w:rPr>
          <w:spacing w:val="38"/>
        </w:rPr>
        <w:t xml:space="preserve"> </w:t>
      </w:r>
      <w:r>
        <w:rPr>
          <w:spacing w:val="-1"/>
        </w:rPr>
        <w:t>without</w:t>
      </w:r>
      <w:r>
        <w:t xml:space="preserve"> </w:t>
      </w:r>
      <w:r>
        <w:rPr>
          <w:spacing w:val="-1"/>
        </w:rPr>
        <w:t>the consent</w:t>
      </w:r>
      <w:r>
        <w:t xml:space="preserve"> </w:t>
      </w:r>
      <w:r>
        <w:rPr>
          <w:spacing w:val="-1"/>
        </w:rPr>
        <w:t xml:space="preserve">or </w:t>
      </w:r>
      <w:r>
        <w:t>even</w:t>
      </w:r>
      <w:r>
        <w:rPr>
          <w:spacing w:val="-2"/>
        </w:rPr>
        <w:t xml:space="preserve"> </w:t>
      </w:r>
      <w:r>
        <w:rPr>
          <w:spacing w:val="-1"/>
        </w:rPr>
        <w:t xml:space="preserve">knowledge </w:t>
      </w:r>
      <w:r>
        <w:t>of</w:t>
      </w:r>
      <w:r>
        <w:rPr>
          <w:spacing w:val="-1"/>
        </w:rPr>
        <w:t xml:space="preserve"> their creator. </w:t>
      </w:r>
      <w:r>
        <w:t>In</w:t>
      </w:r>
      <w:r>
        <w:rPr>
          <w:spacing w:val="-1"/>
        </w:rPr>
        <w:t xml:space="preserve"> this</w:t>
      </w:r>
      <w:r>
        <w:rPr>
          <w:spacing w:val="41"/>
        </w:rPr>
        <w:t xml:space="preserve"> </w:t>
      </w:r>
      <w:r>
        <w:rPr>
          <w:spacing w:val="-1"/>
        </w:rPr>
        <w:t>connection,</w:t>
      </w:r>
      <w:r>
        <w:t xml:space="preserve"> </w:t>
      </w:r>
      <w:r>
        <w:rPr>
          <w:spacing w:val="-2"/>
        </w:rPr>
        <w:t>Madame</w:t>
      </w:r>
      <w:r>
        <w:rPr>
          <w:spacing w:val="1"/>
        </w:rPr>
        <w:t xml:space="preserve"> </w:t>
      </w:r>
      <w:r>
        <w:rPr>
          <w:spacing w:val="-2"/>
        </w:rPr>
        <w:t>Alexandra</w:t>
      </w:r>
      <w:r>
        <w:rPr>
          <w:spacing w:val="-1"/>
        </w:rPr>
        <w:t xml:space="preserve"> David-Neel,</w:t>
      </w:r>
      <w:r>
        <w:t xml:space="preserve"> a </w:t>
      </w:r>
      <w:r>
        <w:rPr>
          <w:spacing w:val="-1"/>
        </w:rPr>
        <w:t>Frenchwoman who</w:t>
      </w:r>
      <w:r>
        <w:rPr>
          <w:spacing w:val="37"/>
        </w:rPr>
        <w:t xml:space="preserve"> </w:t>
      </w:r>
      <w:r>
        <w:t xml:space="preserve">spent </w:t>
      </w:r>
      <w:r>
        <w:rPr>
          <w:spacing w:val="-1"/>
        </w:rPr>
        <w:t>many</w:t>
      </w:r>
      <w:r>
        <w:rPr>
          <w:spacing w:val="-2"/>
        </w:rPr>
        <w:t xml:space="preserve"> </w:t>
      </w:r>
      <w:r>
        <w:rPr>
          <w:spacing w:val="-1"/>
        </w:rPr>
        <w:t xml:space="preserve">years among </w:t>
      </w:r>
      <w:r>
        <w:t xml:space="preserve">the </w:t>
      </w:r>
      <w:r>
        <w:rPr>
          <w:spacing w:val="-1"/>
        </w:rPr>
        <w:t>lamas</w:t>
      </w:r>
      <w:r>
        <w:t xml:space="preserve"> of </w:t>
      </w:r>
      <w:r>
        <w:rPr>
          <w:spacing w:val="-1"/>
        </w:rPr>
        <w:t>Tibet,</w:t>
      </w:r>
      <w:r>
        <w:t xml:space="preserve"> </w:t>
      </w:r>
      <w:r>
        <w:rPr>
          <w:spacing w:val="-1"/>
        </w:rPr>
        <w:t>recounts</w:t>
      </w:r>
      <w:r>
        <w:rPr>
          <w:spacing w:val="-3"/>
        </w:rPr>
        <w:t xml:space="preserve"> </w:t>
      </w:r>
      <w:r>
        <w:t xml:space="preserve">an </w:t>
      </w:r>
      <w:r>
        <w:rPr>
          <w:spacing w:val="-1"/>
        </w:rPr>
        <w:t>intriguing</w:t>
      </w:r>
      <w:r>
        <w:rPr>
          <w:spacing w:val="49"/>
        </w:rPr>
        <w:t xml:space="preserve"> </w:t>
      </w:r>
      <w:r>
        <w:rPr>
          <w:spacing w:val="-1"/>
        </w:rPr>
        <w:t>personal experience</w:t>
      </w:r>
      <w:r>
        <w:t xml:space="preserve"> in</w:t>
      </w:r>
      <w:r>
        <w:rPr>
          <w:spacing w:val="-1"/>
        </w:rPr>
        <w:t xml:space="preserve"> the creation </w:t>
      </w:r>
      <w:r>
        <w:t>of</w:t>
      </w:r>
      <w:r>
        <w:rPr>
          <w:spacing w:val="-1"/>
        </w:rPr>
        <w:t xml:space="preserve"> </w:t>
      </w:r>
      <w:r>
        <w:t>a</w:t>
      </w:r>
      <w:r>
        <w:rPr>
          <w:spacing w:val="-1"/>
        </w:rPr>
        <w:t xml:space="preserve"> tulpa.</w:t>
      </w:r>
    </w:p>
    <w:p w:rsidR="00743C02" w:rsidRDefault="001F2438">
      <w:pPr>
        <w:pStyle w:val="Corpodetexto"/>
        <w:spacing w:before="120"/>
        <w:ind w:left="108" w:right="120"/>
      </w:pPr>
      <w:r>
        <w:rPr>
          <w:spacing w:val="-1"/>
        </w:rPr>
        <w:t>Having</w:t>
      </w:r>
      <w:r>
        <w:t xml:space="preserve"> a</w:t>
      </w:r>
      <w:r>
        <w:rPr>
          <w:spacing w:val="1"/>
        </w:rPr>
        <w:t xml:space="preserve"> </w:t>
      </w:r>
      <w:r>
        <w:rPr>
          <w:spacing w:val="-1"/>
        </w:rPr>
        <w:t>sceptical</w:t>
      </w:r>
      <w:r>
        <w:rPr>
          <w:spacing w:val="-2"/>
        </w:rPr>
        <w:t xml:space="preserve"> </w:t>
      </w:r>
      <w:r>
        <w:rPr>
          <w:spacing w:val="-1"/>
        </w:rPr>
        <w:t>turn</w:t>
      </w:r>
      <w:r>
        <w:rPr>
          <w:spacing w:val="-2"/>
        </w:rPr>
        <w:t xml:space="preserve"> </w:t>
      </w:r>
      <w:r>
        <w:rPr>
          <w:spacing w:val="-1"/>
        </w:rPr>
        <w:t>of</w:t>
      </w:r>
      <w:r>
        <w:rPr>
          <w:spacing w:val="1"/>
        </w:rPr>
        <w:t xml:space="preserve"> </w:t>
      </w:r>
      <w:r>
        <w:rPr>
          <w:spacing w:val="-2"/>
        </w:rPr>
        <w:t>mind,</w:t>
      </w:r>
      <w:r>
        <w:rPr>
          <w:spacing w:val="1"/>
        </w:rPr>
        <w:t xml:space="preserve"> </w:t>
      </w:r>
      <w:r>
        <w:rPr>
          <w:spacing w:val="-2"/>
        </w:rPr>
        <w:t>Madame</w:t>
      </w:r>
      <w:r>
        <w:rPr>
          <w:spacing w:val="1"/>
        </w:rPr>
        <w:t xml:space="preserve"> </w:t>
      </w:r>
      <w:r>
        <w:rPr>
          <w:spacing w:val="-1"/>
        </w:rPr>
        <w:t>David-Neel</w:t>
      </w:r>
      <w:r>
        <w:t xml:space="preserve"> </w:t>
      </w:r>
      <w:r>
        <w:rPr>
          <w:spacing w:val="-2"/>
        </w:rPr>
        <w:t xml:space="preserve">suspected </w:t>
      </w:r>
      <w:r>
        <w:rPr>
          <w:spacing w:val="-1"/>
        </w:rPr>
        <w:t>that</w:t>
      </w:r>
      <w:r>
        <w:rPr>
          <w:spacing w:val="54"/>
        </w:rPr>
        <w:t xml:space="preserve"> </w:t>
      </w:r>
      <w:r>
        <w:rPr>
          <w:spacing w:val="-1"/>
        </w:rPr>
        <w:t>many</w:t>
      </w:r>
      <w:r>
        <w:rPr>
          <w:spacing w:val="-2"/>
        </w:rPr>
        <w:t xml:space="preserve"> </w:t>
      </w:r>
      <w:r>
        <w:rPr>
          <w:spacing w:val="-1"/>
        </w:rPr>
        <w:t>stories</w:t>
      </w:r>
      <w:r>
        <w:t xml:space="preserve"> </w:t>
      </w:r>
      <w:r>
        <w:rPr>
          <w:spacing w:val="-1"/>
        </w:rPr>
        <w:t>she</w:t>
      </w:r>
      <w:r>
        <w:t xml:space="preserve"> had</w:t>
      </w:r>
      <w:r>
        <w:rPr>
          <w:spacing w:val="-2"/>
        </w:rPr>
        <w:t xml:space="preserve"> </w:t>
      </w:r>
      <w:r>
        <w:rPr>
          <w:spacing w:val="-1"/>
        </w:rPr>
        <w:t>heard</w:t>
      </w:r>
      <w:r>
        <w:rPr>
          <w:spacing w:val="-2"/>
        </w:rPr>
        <w:t xml:space="preserve"> </w:t>
      </w:r>
      <w:r>
        <w:rPr>
          <w:spacing w:val="-1"/>
        </w:rPr>
        <w:t>concerning</w:t>
      </w:r>
      <w:r>
        <w:rPr>
          <w:spacing w:val="1"/>
        </w:rPr>
        <w:t xml:space="preserve"> </w:t>
      </w:r>
      <w:r>
        <w:rPr>
          <w:spacing w:val="-1"/>
        </w:rPr>
        <w:t>such</w:t>
      </w:r>
      <w:r>
        <w:t xml:space="preserve"> </w:t>
      </w:r>
      <w:r>
        <w:rPr>
          <w:spacing w:val="-1"/>
        </w:rPr>
        <w:t>materializations</w:t>
      </w:r>
      <w:r>
        <w:t xml:space="preserve"> </w:t>
      </w:r>
      <w:r>
        <w:rPr>
          <w:spacing w:val="-1"/>
        </w:rPr>
        <w:t>might</w:t>
      </w:r>
      <w:r>
        <w:rPr>
          <w:spacing w:val="28"/>
        </w:rPr>
        <w:t xml:space="preserve"> </w:t>
      </w:r>
      <w:r>
        <w:rPr>
          <w:spacing w:val="-1"/>
        </w:rPr>
        <w:t>be</w:t>
      </w:r>
      <w:r>
        <w:rPr>
          <w:spacing w:val="-2"/>
        </w:rPr>
        <w:t xml:space="preserve"> </w:t>
      </w:r>
      <w:r>
        <w:rPr>
          <w:spacing w:val="-1"/>
        </w:rPr>
        <w:t>gross</w:t>
      </w:r>
      <w:r>
        <w:rPr>
          <w:spacing w:val="-2"/>
        </w:rPr>
        <w:t xml:space="preserve"> </w:t>
      </w:r>
      <w:r>
        <w:rPr>
          <w:spacing w:val="-1"/>
        </w:rPr>
        <w:t>exaggerations.</w:t>
      </w:r>
      <w:r>
        <w:t xml:space="preserve"> </w:t>
      </w:r>
      <w:r>
        <w:rPr>
          <w:spacing w:val="-1"/>
        </w:rPr>
        <w:t>The</w:t>
      </w:r>
      <w:r>
        <w:rPr>
          <w:spacing w:val="1"/>
        </w:rPr>
        <w:t xml:space="preserve"> </w:t>
      </w:r>
      <w:r>
        <w:rPr>
          <w:spacing w:val="-2"/>
        </w:rPr>
        <w:t>most</w:t>
      </w:r>
      <w:r>
        <w:t xml:space="preserve"> </w:t>
      </w:r>
      <w:r>
        <w:rPr>
          <w:spacing w:val="-2"/>
        </w:rPr>
        <w:t>common</w:t>
      </w:r>
      <w:r>
        <w:t xml:space="preserve"> </w:t>
      </w:r>
      <w:r>
        <w:rPr>
          <w:spacing w:val="-1"/>
        </w:rPr>
        <w:t>kind</w:t>
      </w:r>
      <w:r>
        <w:t xml:space="preserve"> </w:t>
      </w:r>
      <w:r>
        <w:rPr>
          <w:spacing w:val="-1"/>
        </w:rPr>
        <w:t>of</w:t>
      </w:r>
      <w:r>
        <w:t xml:space="preserve"> </w:t>
      </w:r>
      <w:r>
        <w:rPr>
          <w:spacing w:val="-1"/>
        </w:rPr>
        <w:t>Tulpa-making</w:t>
      </w:r>
      <w:r>
        <w:t xml:space="preserve"> </w:t>
      </w:r>
      <w:r>
        <w:rPr>
          <w:spacing w:val="-1"/>
        </w:rPr>
        <w:t>in</w:t>
      </w:r>
      <w:r>
        <w:rPr>
          <w:spacing w:val="44"/>
        </w:rPr>
        <w:t xml:space="preserve"> </w:t>
      </w:r>
      <w:r>
        <w:t>Tibet is</w:t>
      </w:r>
      <w:r>
        <w:rPr>
          <w:spacing w:val="-1"/>
        </w:rPr>
        <w:t xml:space="preserve"> </w:t>
      </w:r>
      <w:r>
        <w:t xml:space="preserve">that of </w:t>
      </w:r>
      <w:r>
        <w:rPr>
          <w:spacing w:val="-1"/>
        </w:rPr>
        <w:t xml:space="preserve">forming </w:t>
      </w:r>
      <w:r>
        <w:t>and</w:t>
      </w:r>
      <w:r>
        <w:rPr>
          <w:spacing w:val="-1"/>
        </w:rPr>
        <w:t xml:space="preserve"> animating </w:t>
      </w:r>
      <w:r>
        <w:t xml:space="preserve">the </w:t>
      </w:r>
      <w:r>
        <w:rPr>
          <w:spacing w:val="-1"/>
        </w:rPr>
        <w:t xml:space="preserve">counterparts </w:t>
      </w:r>
      <w:r>
        <w:t xml:space="preserve">of </w:t>
      </w:r>
      <w:r>
        <w:rPr>
          <w:spacing w:val="-1"/>
        </w:rPr>
        <w:t>Tibetan</w:t>
      </w:r>
      <w:r>
        <w:rPr>
          <w:spacing w:val="37"/>
        </w:rPr>
        <w:t xml:space="preserve"> </w:t>
      </w:r>
      <w:r>
        <w:rPr>
          <w:spacing w:val="-1"/>
        </w:rPr>
        <w:t xml:space="preserve">deities. </w:t>
      </w:r>
      <w:r>
        <w:t>So</w:t>
      </w:r>
      <w:r>
        <w:rPr>
          <w:spacing w:val="-1"/>
        </w:rPr>
        <w:t xml:space="preserve"> to avoid coming</w:t>
      </w:r>
      <w:r>
        <w:t xml:space="preserve"> </w:t>
      </w:r>
      <w:r>
        <w:rPr>
          <w:spacing w:val="-1"/>
        </w:rPr>
        <w:t>under the</w:t>
      </w:r>
      <w:r>
        <w:rPr>
          <w:spacing w:val="1"/>
        </w:rPr>
        <w:t xml:space="preserve"> </w:t>
      </w:r>
      <w:r>
        <w:rPr>
          <w:spacing w:val="-1"/>
        </w:rPr>
        <w:t xml:space="preserve">influence </w:t>
      </w:r>
      <w:r>
        <w:t>of</w:t>
      </w:r>
      <w:r>
        <w:rPr>
          <w:spacing w:val="-2"/>
        </w:rPr>
        <w:t xml:space="preserve"> </w:t>
      </w:r>
      <w:r>
        <w:rPr>
          <w:spacing w:val="-1"/>
        </w:rPr>
        <w:t>this</w:t>
      </w:r>
      <w:r>
        <w:rPr>
          <w:spacing w:val="-2"/>
        </w:rPr>
        <w:t xml:space="preserve"> </w:t>
      </w:r>
      <w:r>
        <w:rPr>
          <w:spacing w:val="-1"/>
        </w:rPr>
        <w:t xml:space="preserve">kind </w:t>
      </w:r>
      <w:r>
        <w:t>of</w:t>
      </w:r>
      <w:r>
        <w:rPr>
          <w:spacing w:val="57"/>
        </w:rPr>
        <w:t xml:space="preserve"> </w:t>
      </w:r>
      <w:r>
        <w:rPr>
          <w:spacing w:val="-1"/>
        </w:rPr>
        <w:t>mental</w:t>
      </w:r>
      <w:r>
        <w:t xml:space="preserve"> </w:t>
      </w:r>
      <w:r>
        <w:rPr>
          <w:spacing w:val="-1"/>
        </w:rPr>
        <w:t>suggestion</w:t>
      </w:r>
      <w:r>
        <w:t xml:space="preserve"> -</w:t>
      </w:r>
      <w:r>
        <w:rPr>
          <w:spacing w:val="-2"/>
        </w:rPr>
        <w:t xml:space="preserve"> </w:t>
      </w:r>
      <w:r>
        <w:t xml:space="preserve">so </w:t>
      </w:r>
      <w:r>
        <w:rPr>
          <w:spacing w:val="-1"/>
        </w:rPr>
        <w:t>prevalent around</w:t>
      </w:r>
      <w:r>
        <w:t xml:space="preserve"> her -</w:t>
      </w:r>
      <w:r>
        <w:rPr>
          <w:spacing w:val="-2"/>
        </w:rPr>
        <w:t xml:space="preserve"> </w:t>
      </w:r>
      <w:r>
        <w:t>she</w:t>
      </w:r>
      <w:r>
        <w:rPr>
          <w:spacing w:val="-1"/>
        </w:rPr>
        <w:t xml:space="preserve"> chose</w:t>
      </w:r>
      <w:r>
        <w:t xml:space="preserve"> for</w:t>
      </w:r>
      <w:r>
        <w:rPr>
          <w:spacing w:val="-1"/>
        </w:rPr>
        <w:t xml:space="preserve"> </w:t>
      </w:r>
      <w:r>
        <w:t>her</w:t>
      </w:r>
      <w:r>
        <w:rPr>
          <w:spacing w:val="39"/>
        </w:rPr>
        <w:t xml:space="preserve"> </w:t>
      </w:r>
      <w:r>
        <w:rPr>
          <w:spacing w:val="-1"/>
        </w:rPr>
        <w:t>thought-child the</w:t>
      </w:r>
      <w:r>
        <w:rPr>
          <w:spacing w:val="1"/>
        </w:rPr>
        <w:t xml:space="preserve"> </w:t>
      </w:r>
      <w:r>
        <w:rPr>
          <w:spacing w:val="-1"/>
        </w:rPr>
        <w:t>figure</w:t>
      </w:r>
      <w:r>
        <w:t xml:space="preserve"> </w:t>
      </w:r>
      <w:r>
        <w:rPr>
          <w:spacing w:val="-1"/>
        </w:rPr>
        <w:t xml:space="preserve">of </w:t>
      </w:r>
      <w:r>
        <w:t xml:space="preserve">a </w:t>
      </w:r>
      <w:r>
        <w:rPr>
          <w:spacing w:val="-1"/>
        </w:rPr>
        <w:t>fat, jolly</w:t>
      </w:r>
      <w:r>
        <w:t xml:space="preserve"> </w:t>
      </w:r>
      <w:r>
        <w:rPr>
          <w:spacing w:val="-2"/>
        </w:rPr>
        <w:t>monk.</w:t>
      </w:r>
    </w:p>
    <w:p w:rsidR="00743C02" w:rsidRDefault="001F2438">
      <w:pPr>
        <w:pStyle w:val="Corpodetexto"/>
        <w:spacing w:before="120"/>
        <w:ind w:left="108" w:right="227"/>
      </w:pPr>
      <w:r>
        <w:rPr>
          <w:spacing w:val="-1"/>
        </w:rPr>
        <w:t xml:space="preserve">After </w:t>
      </w:r>
      <w:r>
        <w:t>a</w:t>
      </w:r>
      <w:r>
        <w:rPr>
          <w:spacing w:val="1"/>
        </w:rPr>
        <w:t xml:space="preserve"> </w:t>
      </w:r>
      <w:r>
        <w:t>few</w:t>
      </w:r>
      <w:r>
        <w:rPr>
          <w:spacing w:val="-3"/>
        </w:rPr>
        <w:t xml:space="preserve"> </w:t>
      </w:r>
      <w:r>
        <w:rPr>
          <w:spacing w:val="-1"/>
        </w:rPr>
        <w:t>months of</w:t>
      </w:r>
      <w:r>
        <w:t xml:space="preserve"> </w:t>
      </w:r>
      <w:r>
        <w:rPr>
          <w:spacing w:val="-2"/>
        </w:rPr>
        <w:t>performing</w:t>
      </w:r>
      <w:r>
        <w:t xml:space="preserve"> </w:t>
      </w:r>
      <w:r>
        <w:rPr>
          <w:spacing w:val="-1"/>
        </w:rPr>
        <w:t>the</w:t>
      </w:r>
      <w:r>
        <w:t xml:space="preserve"> </w:t>
      </w:r>
      <w:r>
        <w:rPr>
          <w:spacing w:val="-1"/>
        </w:rPr>
        <w:t>prescribed</w:t>
      </w:r>
      <w:r>
        <w:rPr>
          <w:spacing w:val="-2"/>
        </w:rPr>
        <w:t xml:space="preserve"> </w:t>
      </w:r>
      <w:r>
        <w:rPr>
          <w:spacing w:val="-1"/>
        </w:rPr>
        <w:t>disciplines</w:t>
      </w:r>
      <w:r>
        <w:t xml:space="preserve"> </w:t>
      </w:r>
      <w:r>
        <w:rPr>
          <w:spacing w:val="-1"/>
        </w:rPr>
        <w:t>for</w:t>
      </w:r>
      <w:r>
        <w:rPr>
          <w:spacing w:val="41"/>
        </w:rPr>
        <w:t xml:space="preserve"> </w:t>
      </w:r>
      <w:r>
        <w:rPr>
          <w:spacing w:val="-1"/>
        </w:rPr>
        <w:t>ritual</w:t>
      </w:r>
      <w:r>
        <w:t xml:space="preserve"> </w:t>
      </w:r>
      <w:r>
        <w:rPr>
          <w:spacing w:val="-1"/>
        </w:rPr>
        <w:t xml:space="preserve">projection </w:t>
      </w:r>
      <w:r>
        <w:t>of</w:t>
      </w:r>
      <w:r>
        <w:rPr>
          <w:spacing w:val="-1"/>
        </w:rPr>
        <w:t xml:space="preserve"> thought</w:t>
      </w:r>
      <w:r>
        <w:t xml:space="preserve"> </w:t>
      </w:r>
      <w:r>
        <w:rPr>
          <w:spacing w:val="-1"/>
        </w:rPr>
        <w:t>image,</w:t>
      </w:r>
      <w:r>
        <w:rPr>
          <w:spacing w:val="-2"/>
        </w:rPr>
        <w:t xml:space="preserve"> </w:t>
      </w:r>
      <w:r>
        <w:rPr>
          <w:spacing w:val="-1"/>
        </w:rPr>
        <w:t>Madame</w:t>
      </w:r>
      <w:r>
        <w:t xml:space="preserve"> </w:t>
      </w:r>
      <w:r>
        <w:rPr>
          <w:spacing w:val="-1"/>
        </w:rPr>
        <w:t xml:space="preserve">David-Neel </w:t>
      </w:r>
      <w:r>
        <w:t>relates</w:t>
      </w:r>
      <w:r>
        <w:rPr>
          <w:spacing w:val="-1"/>
        </w:rPr>
        <w:t xml:space="preserve"> </w:t>
      </w:r>
      <w:r>
        <w:t>that</w:t>
      </w:r>
      <w:r>
        <w:rPr>
          <w:spacing w:val="49"/>
        </w:rPr>
        <w:t xml:space="preserve"> </w:t>
      </w:r>
      <w:r>
        <w:rPr>
          <w:spacing w:val="-1"/>
        </w:rPr>
        <w:t>the</w:t>
      </w:r>
      <w:r>
        <w:t xml:space="preserve"> form</w:t>
      </w:r>
      <w:r>
        <w:rPr>
          <w:spacing w:val="-2"/>
        </w:rPr>
        <w:t xml:space="preserve"> </w:t>
      </w:r>
      <w:r>
        <w:rPr>
          <w:spacing w:val="-1"/>
        </w:rPr>
        <w:t>and</w:t>
      </w:r>
      <w:r>
        <w:t xml:space="preserve"> </w:t>
      </w:r>
      <w:r>
        <w:rPr>
          <w:spacing w:val="-1"/>
        </w:rPr>
        <w:t xml:space="preserve">character </w:t>
      </w:r>
      <w:r>
        <w:t xml:space="preserve">of </w:t>
      </w:r>
      <w:r>
        <w:rPr>
          <w:spacing w:val="-1"/>
        </w:rPr>
        <w:t xml:space="preserve">her phantom monk </w:t>
      </w:r>
      <w:r>
        <w:t>took on</w:t>
      </w:r>
      <w:r>
        <w:rPr>
          <w:spacing w:val="-1"/>
        </w:rPr>
        <w:t xml:space="preserve"> the</w:t>
      </w:r>
      <w:r>
        <w:rPr>
          <w:spacing w:val="43"/>
        </w:rPr>
        <w:t xml:space="preserve"> </w:t>
      </w:r>
      <w:r>
        <w:rPr>
          <w:spacing w:val="-1"/>
        </w:rPr>
        <w:t xml:space="preserve">appearance </w:t>
      </w:r>
      <w:r>
        <w:t>of</w:t>
      </w:r>
      <w:r>
        <w:rPr>
          <w:spacing w:val="-1"/>
        </w:rPr>
        <w:t xml:space="preserve"> real</w:t>
      </w:r>
      <w:r>
        <w:rPr>
          <w:spacing w:val="-2"/>
        </w:rPr>
        <w:t xml:space="preserve"> </w:t>
      </w:r>
      <w:r>
        <w:rPr>
          <w:spacing w:val="-1"/>
        </w:rPr>
        <w:t>life.</w:t>
      </w:r>
      <w:r>
        <w:rPr>
          <w:spacing w:val="-2"/>
        </w:rPr>
        <w:t xml:space="preserve"> </w:t>
      </w:r>
      <w:r>
        <w:rPr>
          <w:spacing w:val="-1"/>
        </w:rPr>
        <w:t>He</w:t>
      </w:r>
      <w:r>
        <w:rPr>
          <w:spacing w:val="1"/>
        </w:rPr>
        <w:t xml:space="preserve"> </w:t>
      </w:r>
      <w:r>
        <w:rPr>
          <w:spacing w:val="-1"/>
        </w:rPr>
        <w:t>shared</w:t>
      </w:r>
      <w:r>
        <w:t xml:space="preserve"> </w:t>
      </w:r>
      <w:r>
        <w:rPr>
          <w:spacing w:val="-1"/>
        </w:rPr>
        <w:t>her apartment</w:t>
      </w:r>
      <w:r>
        <w:t xml:space="preserve"> </w:t>
      </w:r>
      <w:r>
        <w:rPr>
          <w:spacing w:val="-1"/>
        </w:rPr>
        <w:t xml:space="preserve">like </w:t>
      </w:r>
      <w:r>
        <w:t>a</w:t>
      </w:r>
      <w:r>
        <w:rPr>
          <w:spacing w:val="-1"/>
        </w:rPr>
        <w:t xml:space="preserve"> guest and,</w:t>
      </w:r>
    </w:p>
    <w:p w:rsidR="00743C02" w:rsidRDefault="00743C02">
      <w:pPr>
        <w:sectPr w:rsidR="00743C02">
          <w:footerReference w:type="default" r:id="rId137"/>
          <w:pgSz w:w="8640" w:h="12960"/>
          <w:pgMar w:top="1000" w:right="900" w:bottom="900" w:left="900" w:header="0" w:footer="710" w:gutter="0"/>
          <w:cols w:space="720"/>
        </w:sectPr>
      </w:pPr>
    </w:p>
    <w:p w:rsidR="00743C02" w:rsidRDefault="001F2438">
      <w:pPr>
        <w:pStyle w:val="Corpodetexto"/>
        <w:spacing w:before="51"/>
        <w:ind w:left="108" w:right="105"/>
      </w:pPr>
      <w:r>
        <w:rPr>
          <w:spacing w:val="-1"/>
        </w:rPr>
        <w:lastRenderedPageBreak/>
        <w:t>when</w:t>
      </w:r>
      <w:r>
        <w:t xml:space="preserve"> </w:t>
      </w:r>
      <w:r>
        <w:rPr>
          <w:spacing w:val="-1"/>
        </w:rPr>
        <w:t>she</w:t>
      </w:r>
      <w:r>
        <w:rPr>
          <w:spacing w:val="1"/>
        </w:rPr>
        <w:t xml:space="preserve"> </w:t>
      </w:r>
      <w:r>
        <w:rPr>
          <w:spacing w:val="-1"/>
        </w:rPr>
        <w:t>departed</w:t>
      </w:r>
      <w:r>
        <w:t xml:space="preserve"> </w:t>
      </w:r>
      <w:r>
        <w:rPr>
          <w:spacing w:val="-1"/>
        </w:rPr>
        <w:t xml:space="preserve">for </w:t>
      </w:r>
      <w:r>
        <w:t>a</w:t>
      </w:r>
      <w:r>
        <w:rPr>
          <w:spacing w:val="-1"/>
        </w:rPr>
        <w:t xml:space="preserve"> journey,</w:t>
      </w:r>
      <w:r>
        <w:t xml:space="preserve"> </w:t>
      </w:r>
      <w:r>
        <w:rPr>
          <w:spacing w:val="-1"/>
        </w:rPr>
        <w:t>he</w:t>
      </w:r>
      <w:r>
        <w:t xml:space="preserve"> </w:t>
      </w:r>
      <w:r>
        <w:rPr>
          <w:spacing w:val="-2"/>
        </w:rPr>
        <w:t>accompanied</w:t>
      </w:r>
      <w:r>
        <w:t xml:space="preserve"> </w:t>
      </w:r>
      <w:r>
        <w:rPr>
          <w:spacing w:val="-1"/>
        </w:rPr>
        <w:t>her entourage.</w:t>
      </w:r>
      <w:r>
        <w:t xml:space="preserve"> </w:t>
      </w:r>
      <w:r>
        <w:rPr>
          <w:spacing w:val="45"/>
        </w:rPr>
        <w:t xml:space="preserve"> </w:t>
      </w:r>
      <w:r>
        <w:rPr>
          <w:spacing w:val="-1"/>
        </w:rPr>
        <w:t>At</w:t>
      </w:r>
      <w:r>
        <w:t xml:space="preserve"> </w:t>
      </w:r>
      <w:r>
        <w:rPr>
          <w:spacing w:val="-1"/>
        </w:rPr>
        <w:t>first,</w:t>
      </w:r>
      <w:r>
        <w:rPr>
          <w:spacing w:val="-4"/>
        </w:rPr>
        <w:t xml:space="preserve"> </w:t>
      </w:r>
      <w:r>
        <w:rPr>
          <w:spacing w:val="-1"/>
        </w:rPr>
        <w:t>the</w:t>
      </w:r>
      <w:r>
        <w:t xml:space="preserve"> </w:t>
      </w:r>
      <w:r>
        <w:rPr>
          <w:spacing w:val="-2"/>
        </w:rPr>
        <w:t>monk</w:t>
      </w:r>
      <w:r>
        <w:t xml:space="preserve"> </w:t>
      </w:r>
      <w:r>
        <w:rPr>
          <w:spacing w:val="-1"/>
        </w:rPr>
        <w:t>put</w:t>
      </w:r>
      <w:r>
        <w:rPr>
          <w:spacing w:val="1"/>
        </w:rPr>
        <w:t xml:space="preserve"> </w:t>
      </w:r>
      <w:r>
        <w:rPr>
          <w:spacing w:val="-1"/>
        </w:rPr>
        <w:t>in</w:t>
      </w:r>
      <w:r>
        <w:t xml:space="preserve"> </w:t>
      </w:r>
      <w:r>
        <w:rPr>
          <w:spacing w:val="-1"/>
        </w:rPr>
        <w:t>an</w:t>
      </w:r>
      <w:r>
        <w:rPr>
          <w:spacing w:val="-2"/>
        </w:rPr>
        <w:t xml:space="preserve"> </w:t>
      </w:r>
      <w:r>
        <w:rPr>
          <w:spacing w:val="-1"/>
        </w:rPr>
        <w:t>appearance</w:t>
      </w:r>
      <w:r>
        <w:t xml:space="preserve"> </w:t>
      </w:r>
      <w:r>
        <w:rPr>
          <w:spacing w:val="-1"/>
        </w:rPr>
        <w:t>only when</w:t>
      </w:r>
      <w:r>
        <w:rPr>
          <w:spacing w:val="-2"/>
        </w:rPr>
        <w:t xml:space="preserve"> </w:t>
      </w:r>
      <w:r>
        <w:rPr>
          <w:spacing w:val="-1"/>
        </w:rPr>
        <w:t>his</w:t>
      </w:r>
      <w:r>
        <w:t xml:space="preserve"> </w:t>
      </w:r>
      <w:r>
        <w:rPr>
          <w:spacing w:val="-1"/>
        </w:rPr>
        <w:t>creator</w:t>
      </w:r>
      <w:r>
        <w:rPr>
          <w:spacing w:val="32"/>
        </w:rPr>
        <w:t xml:space="preserve"> </w:t>
      </w:r>
      <w:r>
        <w:rPr>
          <w:spacing w:val="-1"/>
        </w:rPr>
        <w:t xml:space="preserve">thought </w:t>
      </w:r>
      <w:r>
        <w:t xml:space="preserve">of </w:t>
      </w:r>
      <w:r>
        <w:rPr>
          <w:spacing w:val="-1"/>
        </w:rPr>
        <w:t>him.</w:t>
      </w:r>
      <w:r>
        <w:t xml:space="preserve"> </w:t>
      </w:r>
      <w:r>
        <w:rPr>
          <w:spacing w:val="-1"/>
        </w:rPr>
        <w:t>But</w:t>
      </w:r>
      <w:r>
        <w:t xml:space="preserve"> </w:t>
      </w:r>
      <w:r>
        <w:rPr>
          <w:spacing w:val="-1"/>
        </w:rPr>
        <w:t>after</w:t>
      </w:r>
      <w:r>
        <w:rPr>
          <w:spacing w:val="-2"/>
        </w:rPr>
        <w:t xml:space="preserve"> </w:t>
      </w:r>
      <w:r>
        <w:t>a</w:t>
      </w:r>
      <w:r>
        <w:rPr>
          <w:spacing w:val="-1"/>
        </w:rPr>
        <w:t xml:space="preserve"> time, he</w:t>
      </w:r>
      <w:r>
        <w:rPr>
          <w:spacing w:val="1"/>
        </w:rPr>
        <w:t xml:space="preserve"> </w:t>
      </w:r>
      <w:r>
        <w:rPr>
          <w:spacing w:val="-1"/>
        </w:rPr>
        <w:t xml:space="preserve">began </w:t>
      </w:r>
      <w:r>
        <w:t>to</w:t>
      </w:r>
      <w:r>
        <w:rPr>
          <w:spacing w:val="-1"/>
        </w:rPr>
        <w:t xml:space="preserve"> behave</w:t>
      </w:r>
      <w:r>
        <w:rPr>
          <w:spacing w:val="1"/>
        </w:rPr>
        <w:t xml:space="preserve"> </w:t>
      </w:r>
      <w:r>
        <w:rPr>
          <w:spacing w:val="-1"/>
        </w:rPr>
        <w:t xml:space="preserve">in </w:t>
      </w:r>
      <w:r>
        <w:t xml:space="preserve">a </w:t>
      </w:r>
      <w:r>
        <w:rPr>
          <w:spacing w:val="-1"/>
        </w:rPr>
        <w:t>very</w:t>
      </w:r>
      <w:r>
        <w:rPr>
          <w:spacing w:val="29"/>
        </w:rPr>
        <w:t xml:space="preserve"> </w:t>
      </w:r>
      <w:r>
        <w:rPr>
          <w:spacing w:val="-1"/>
        </w:rPr>
        <w:t>independent manner</w:t>
      </w:r>
      <w:r>
        <w:rPr>
          <w:spacing w:val="-2"/>
        </w:rPr>
        <w:t xml:space="preserve"> </w:t>
      </w:r>
      <w:r>
        <w:rPr>
          <w:spacing w:val="-1"/>
        </w:rPr>
        <w:t>and</w:t>
      </w:r>
      <w:r>
        <w:rPr>
          <w:spacing w:val="-2"/>
        </w:rPr>
        <w:t xml:space="preserve"> </w:t>
      </w:r>
      <w:r>
        <w:t xml:space="preserve">to </w:t>
      </w:r>
      <w:r>
        <w:rPr>
          <w:spacing w:val="-1"/>
        </w:rPr>
        <w:t>perform various actions not</w:t>
      </w:r>
      <w:r>
        <w:rPr>
          <w:spacing w:val="1"/>
        </w:rPr>
        <w:t xml:space="preserve"> </w:t>
      </w:r>
      <w:r>
        <w:rPr>
          <w:spacing w:val="-1"/>
        </w:rPr>
        <w:t>directed by</w:t>
      </w:r>
      <w:r>
        <w:rPr>
          <w:spacing w:val="54"/>
        </w:rPr>
        <w:t xml:space="preserve"> </w:t>
      </w:r>
      <w:r>
        <w:rPr>
          <w:spacing w:val="-1"/>
        </w:rPr>
        <w:t>his</w:t>
      </w:r>
      <w:r>
        <w:t xml:space="preserve"> </w:t>
      </w:r>
      <w:r>
        <w:rPr>
          <w:spacing w:val="-2"/>
        </w:rPr>
        <w:t>maker.</w:t>
      </w:r>
      <w:r>
        <w:t xml:space="preserve"> </w:t>
      </w:r>
      <w:r>
        <w:rPr>
          <w:spacing w:val="-1"/>
        </w:rPr>
        <w:t>So</w:t>
      </w:r>
      <w:r>
        <w:t xml:space="preserve"> </w:t>
      </w:r>
      <w:r>
        <w:rPr>
          <w:spacing w:val="-1"/>
        </w:rPr>
        <w:t>real did</w:t>
      </w:r>
      <w:r>
        <w:rPr>
          <w:spacing w:val="-2"/>
        </w:rPr>
        <w:t xml:space="preserve"> </w:t>
      </w:r>
      <w:r>
        <w:rPr>
          <w:spacing w:val="-1"/>
        </w:rPr>
        <w:t>he become</w:t>
      </w:r>
      <w:r>
        <w:rPr>
          <w:spacing w:val="1"/>
        </w:rPr>
        <w:t xml:space="preserve"> </w:t>
      </w:r>
      <w:r>
        <w:rPr>
          <w:spacing w:val="-1"/>
        </w:rPr>
        <w:t>in</w:t>
      </w:r>
      <w:r>
        <w:rPr>
          <w:spacing w:val="-2"/>
        </w:rPr>
        <w:t xml:space="preserve"> </w:t>
      </w:r>
      <w:r>
        <w:rPr>
          <w:spacing w:val="-1"/>
        </w:rPr>
        <w:t>time,</w:t>
      </w:r>
      <w:r>
        <w:rPr>
          <w:spacing w:val="-2"/>
        </w:rPr>
        <w:t xml:space="preserve"> </w:t>
      </w:r>
      <w:r>
        <w:rPr>
          <w:spacing w:val="-1"/>
        </w:rPr>
        <w:t>that on one</w:t>
      </w:r>
      <w:r>
        <w:rPr>
          <w:spacing w:val="-2"/>
        </w:rPr>
        <w:t xml:space="preserve"> </w:t>
      </w:r>
      <w:r>
        <w:rPr>
          <w:spacing w:val="-1"/>
        </w:rPr>
        <w:t>occasion,</w:t>
      </w:r>
      <w:r>
        <w:rPr>
          <w:spacing w:val="42"/>
        </w:rPr>
        <w:t xml:space="preserve"> </w:t>
      </w:r>
      <w:r>
        <w:rPr>
          <w:spacing w:val="-1"/>
        </w:rPr>
        <w:t>when</w:t>
      </w:r>
      <w:r>
        <w:t xml:space="preserve"> a </w:t>
      </w:r>
      <w:r>
        <w:rPr>
          <w:spacing w:val="-1"/>
        </w:rPr>
        <w:t>herdsman came</w:t>
      </w:r>
      <w:r>
        <w:t xml:space="preserve"> to</w:t>
      </w:r>
      <w:r>
        <w:rPr>
          <w:spacing w:val="-2"/>
        </w:rPr>
        <w:t xml:space="preserve"> </w:t>
      </w:r>
      <w:r>
        <w:rPr>
          <w:spacing w:val="-1"/>
        </w:rPr>
        <w:t>the Frenchwoman's</w:t>
      </w:r>
      <w:r>
        <w:rPr>
          <w:spacing w:val="1"/>
        </w:rPr>
        <w:t xml:space="preserve"> </w:t>
      </w:r>
      <w:r>
        <w:rPr>
          <w:spacing w:val="-1"/>
        </w:rPr>
        <w:t xml:space="preserve">encampment </w:t>
      </w:r>
      <w:r>
        <w:t xml:space="preserve">to </w:t>
      </w:r>
      <w:r>
        <w:rPr>
          <w:spacing w:val="28"/>
        </w:rPr>
        <w:t xml:space="preserve"> </w:t>
      </w:r>
      <w:r>
        <w:rPr>
          <w:spacing w:val="-1"/>
        </w:rPr>
        <w:t>bring</w:t>
      </w:r>
      <w:r>
        <w:t xml:space="preserve"> </w:t>
      </w:r>
      <w:r>
        <w:rPr>
          <w:spacing w:val="-1"/>
        </w:rPr>
        <w:t>her</w:t>
      </w:r>
      <w:r>
        <w:t xml:space="preserve"> </w:t>
      </w:r>
      <w:r>
        <w:rPr>
          <w:spacing w:val="-2"/>
        </w:rPr>
        <w:t>some</w:t>
      </w:r>
      <w:r>
        <w:rPr>
          <w:spacing w:val="1"/>
        </w:rPr>
        <w:t xml:space="preserve"> </w:t>
      </w:r>
      <w:r>
        <w:rPr>
          <w:spacing w:val="-1"/>
        </w:rPr>
        <w:t>butter,</w:t>
      </w:r>
      <w:r>
        <w:rPr>
          <w:spacing w:val="-2"/>
        </w:rPr>
        <w:t xml:space="preserve"> </w:t>
      </w:r>
      <w:r>
        <w:rPr>
          <w:spacing w:val="-1"/>
        </w:rPr>
        <w:t>he</w:t>
      </w:r>
      <w:r>
        <w:rPr>
          <w:spacing w:val="1"/>
        </w:rPr>
        <w:t xml:space="preserve"> </w:t>
      </w:r>
      <w:r>
        <w:rPr>
          <w:spacing w:val="-2"/>
        </w:rPr>
        <w:t>mistook</w:t>
      </w:r>
      <w:r>
        <w:t xml:space="preserve"> </w:t>
      </w:r>
      <w:r>
        <w:rPr>
          <w:spacing w:val="-1"/>
        </w:rPr>
        <w:t>the</w:t>
      </w:r>
      <w:r>
        <w:t xml:space="preserve"> </w:t>
      </w:r>
      <w:r>
        <w:rPr>
          <w:spacing w:val="-1"/>
        </w:rPr>
        <w:t>chimerical</w:t>
      </w:r>
      <w:r>
        <w:rPr>
          <w:spacing w:val="-2"/>
        </w:rPr>
        <w:t xml:space="preserve"> </w:t>
      </w:r>
      <w:r>
        <w:rPr>
          <w:spacing w:val="-1"/>
        </w:rPr>
        <w:t>monk</w:t>
      </w:r>
      <w:r>
        <w:t xml:space="preserve"> </w:t>
      </w:r>
      <w:r>
        <w:rPr>
          <w:spacing w:val="-1"/>
        </w:rPr>
        <w:t>for</w:t>
      </w:r>
      <w:r>
        <w:rPr>
          <w:spacing w:val="-2"/>
        </w:rPr>
        <w:t xml:space="preserve"> </w:t>
      </w:r>
      <w:r>
        <w:t xml:space="preserve">a </w:t>
      </w:r>
      <w:r>
        <w:rPr>
          <w:spacing w:val="-1"/>
        </w:rPr>
        <w:t>live</w:t>
      </w:r>
      <w:r>
        <w:rPr>
          <w:spacing w:val="36"/>
        </w:rPr>
        <w:t xml:space="preserve"> </w:t>
      </w:r>
      <w:r>
        <w:rPr>
          <w:spacing w:val="-1"/>
        </w:rPr>
        <w:t>lama.</w:t>
      </w:r>
    </w:p>
    <w:p w:rsidR="00743C02" w:rsidRDefault="001F2438">
      <w:pPr>
        <w:pStyle w:val="Corpodetexto"/>
        <w:ind w:right="135"/>
      </w:pPr>
      <w:r>
        <w:t xml:space="preserve">Even </w:t>
      </w:r>
      <w:r>
        <w:rPr>
          <w:spacing w:val="-1"/>
        </w:rPr>
        <w:t xml:space="preserve">more alarming </w:t>
      </w:r>
      <w:r>
        <w:t>to</w:t>
      </w:r>
      <w:r>
        <w:rPr>
          <w:spacing w:val="-1"/>
        </w:rPr>
        <w:t xml:space="preserve"> the</w:t>
      </w:r>
      <w:r>
        <w:t xml:space="preserve"> </w:t>
      </w:r>
      <w:r>
        <w:rPr>
          <w:spacing w:val="-1"/>
        </w:rPr>
        <w:t>phantom's</w:t>
      </w:r>
      <w:r>
        <w:t xml:space="preserve"> </w:t>
      </w:r>
      <w:r>
        <w:rPr>
          <w:spacing w:val="-1"/>
        </w:rPr>
        <w:t>begetter,</w:t>
      </w:r>
      <w:r>
        <w:rPr>
          <w:spacing w:val="-4"/>
        </w:rPr>
        <w:t xml:space="preserve"> </w:t>
      </w:r>
      <w:r>
        <w:t xml:space="preserve">his </w:t>
      </w:r>
      <w:r>
        <w:rPr>
          <w:spacing w:val="-1"/>
        </w:rPr>
        <w:t>character</w:t>
      </w:r>
      <w:r>
        <w:t xml:space="preserve"> </w:t>
      </w:r>
      <w:r>
        <w:rPr>
          <w:spacing w:val="-1"/>
        </w:rPr>
        <w:t>began</w:t>
      </w:r>
      <w:r>
        <w:rPr>
          <w:spacing w:val="47"/>
        </w:rPr>
        <w:t xml:space="preserve"> </w:t>
      </w:r>
      <w:r>
        <w:rPr>
          <w:spacing w:val="-1"/>
        </w:rPr>
        <w:t>to</w:t>
      </w:r>
      <w:r>
        <w:t xml:space="preserve"> </w:t>
      </w:r>
      <w:r>
        <w:rPr>
          <w:spacing w:val="-1"/>
        </w:rPr>
        <w:t>undergo</w:t>
      </w:r>
      <w:r>
        <w:rPr>
          <w:spacing w:val="-2"/>
        </w:rPr>
        <w:t xml:space="preserve"> </w:t>
      </w:r>
      <w:r>
        <w:t>a</w:t>
      </w:r>
      <w:r>
        <w:rPr>
          <w:spacing w:val="1"/>
        </w:rPr>
        <w:t xml:space="preserve"> </w:t>
      </w:r>
      <w:r>
        <w:rPr>
          <w:spacing w:val="-1"/>
        </w:rPr>
        <w:t>subtle</w:t>
      </w:r>
      <w:r>
        <w:rPr>
          <w:spacing w:val="1"/>
        </w:rPr>
        <w:t xml:space="preserve"> </w:t>
      </w:r>
      <w:r>
        <w:rPr>
          <w:spacing w:val="-1"/>
        </w:rPr>
        <w:t>change.</w:t>
      </w:r>
      <w:r>
        <w:rPr>
          <w:spacing w:val="-2"/>
        </w:rPr>
        <w:t xml:space="preserve"> </w:t>
      </w:r>
      <w:r>
        <w:rPr>
          <w:spacing w:val="-1"/>
        </w:rPr>
        <w:t>He</w:t>
      </w:r>
      <w:r>
        <w:t xml:space="preserve"> </w:t>
      </w:r>
      <w:r>
        <w:rPr>
          <w:spacing w:val="-1"/>
        </w:rPr>
        <w:t>grew</w:t>
      </w:r>
      <w:r>
        <w:rPr>
          <w:spacing w:val="-2"/>
        </w:rPr>
        <w:t xml:space="preserve"> </w:t>
      </w:r>
      <w:r>
        <w:rPr>
          <w:spacing w:val="-1"/>
        </w:rPr>
        <w:t>leaner</w:t>
      </w:r>
      <w:r>
        <w:rPr>
          <w:spacing w:val="-2"/>
        </w:rPr>
        <w:t xml:space="preserve"> </w:t>
      </w:r>
      <w:r>
        <w:rPr>
          <w:spacing w:val="-1"/>
        </w:rPr>
        <w:t>and</w:t>
      </w:r>
      <w:r>
        <w:t xml:space="preserve"> </w:t>
      </w:r>
      <w:r>
        <w:rPr>
          <w:spacing w:val="-1"/>
        </w:rPr>
        <w:t>his</w:t>
      </w:r>
      <w:r>
        <w:t xml:space="preserve"> </w:t>
      </w:r>
      <w:r>
        <w:rPr>
          <w:spacing w:val="-1"/>
        </w:rPr>
        <w:t>face</w:t>
      </w:r>
      <w:r>
        <w:rPr>
          <w:spacing w:val="-2"/>
        </w:rPr>
        <w:t xml:space="preserve"> </w:t>
      </w:r>
      <w:r>
        <w:rPr>
          <w:spacing w:val="-1"/>
        </w:rPr>
        <w:t>gradually</w:t>
      </w:r>
      <w:r>
        <w:rPr>
          <w:spacing w:val="38"/>
        </w:rPr>
        <w:t xml:space="preserve"> </w:t>
      </w:r>
      <w:r>
        <w:rPr>
          <w:spacing w:val="-1"/>
        </w:rPr>
        <w:t>took on</w:t>
      </w:r>
      <w:r>
        <w:rPr>
          <w:spacing w:val="-2"/>
        </w:rPr>
        <w:t xml:space="preserve"> </w:t>
      </w:r>
      <w:r>
        <w:t>a</w:t>
      </w:r>
      <w:r>
        <w:rPr>
          <w:spacing w:val="-1"/>
        </w:rPr>
        <w:t xml:space="preserve"> sly</w:t>
      </w:r>
      <w:r>
        <w:rPr>
          <w:spacing w:val="1"/>
        </w:rPr>
        <w:t xml:space="preserve"> </w:t>
      </w:r>
      <w:r>
        <w:rPr>
          <w:spacing w:val="-1"/>
        </w:rPr>
        <w:t>malevolent</w:t>
      </w:r>
      <w:r>
        <w:t xml:space="preserve"> </w:t>
      </w:r>
      <w:r>
        <w:rPr>
          <w:spacing w:val="-1"/>
        </w:rPr>
        <w:t>look.</w:t>
      </w:r>
      <w:r>
        <w:rPr>
          <w:spacing w:val="-2"/>
        </w:rPr>
        <w:t xml:space="preserve"> </w:t>
      </w:r>
      <w:r>
        <w:rPr>
          <w:spacing w:val="-1"/>
        </w:rPr>
        <w:t>He</w:t>
      </w:r>
      <w:r>
        <w:rPr>
          <w:spacing w:val="1"/>
        </w:rPr>
        <w:t xml:space="preserve"> </w:t>
      </w:r>
      <w:r>
        <w:rPr>
          <w:spacing w:val="-1"/>
        </w:rPr>
        <w:t xml:space="preserve">daily </w:t>
      </w:r>
      <w:r>
        <w:t>grew</w:t>
      </w:r>
      <w:r>
        <w:rPr>
          <w:spacing w:val="-2"/>
        </w:rPr>
        <w:t xml:space="preserve"> </w:t>
      </w:r>
      <w:r>
        <w:rPr>
          <w:spacing w:val="-1"/>
        </w:rPr>
        <w:t>more importunate</w:t>
      </w:r>
      <w:r>
        <w:rPr>
          <w:spacing w:val="-2"/>
        </w:rPr>
        <w:t xml:space="preserve"> </w:t>
      </w:r>
      <w:r>
        <w:t>and</w:t>
      </w:r>
      <w:r>
        <w:rPr>
          <w:spacing w:val="29"/>
        </w:rPr>
        <w:t xml:space="preserve"> </w:t>
      </w:r>
      <w:r>
        <w:rPr>
          <w:spacing w:val="-1"/>
        </w:rPr>
        <w:t>bold.</w:t>
      </w:r>
      <w:r>
        <w:t xml:space="preserve"> </w:t>
      </w:r>
      <w:r>
        <w:rPr>
          <w:spacing w:val="-1"/>
        </w:rPr>
        <w:t>"In</w:t>
      </w:r>
      <w:r>
        <w:t xml:space="preserve"> </w:t>
      </w:r>
      <w:r>
        <w:rPr>
          <w:spacing w:val="-1"/>
        </w:rPr>
        <w:t>brief,"</w:t>
      </w:r>
      <w:r>
        <w:rPr>
          <w:spacing w:val="-2"/>
        </w:rPr>
        <w:t xml:space="preserve"> </w:t>
      </w:r>
      <w:r>
        <w:rPr>
          <w:spacing w:val="-1"/>
        </w:rPr>
        <w:t>says</w:t>
      </w:r>
      <w:r>
        <w:rPr>
          <w:spacing w:val="1"/>
        </w:rPr>
        <w:t xml:space="preserve"> </w:t>
      </w:r>
      <w:r>
        <w:rPr>
          <w:spacing w:val="-2"/>
        </w:rPr>
        <w:t>Madame</w:t>
      </w:r>
      <w:r>
        <w:rPr>
          <w:spacing w:val="1"/>
        </w:rPr>
        <w:t xml:space="preserve"> </w:t>
      </w:r>
      <w:r>
        <w:rPr>
          <w:spacing w:val="-1"/>
        </w:rPr>
        <w:t>David-Neel,"</w:t>
      </w:r>
      <w:r>
        <w:rPr>
          <w:spacing w:val="-2"/>
        </w:rPr>
        <w:t xml:space="preserve"> </w:t>
      </w:r>
      <w:r>
        <w:rPr>
          <w:spacing w:val="-1"/>
        </w:rPr>
        <w:t>he</w:t>
      </w:r>
      <w:r>
        <w:t xml:space="preserve"> </w:t>
      </w:r>
      <w:r>
        <w:rPr>
          <w:spacing w:val="-1"/>
        </w:rPr>
        <w:t>escaped</w:t>
      </w:r>
      <w:r>
        <w:t xml:space="preserve"> </w:t>
      </w:r>
      <w:r>
        <w:rPr>
          <w:spacing w:val="-2"/>
        </w:rPr>
        <w:t xml:space="preserve">my </w:t>
      </w:r>
      <w:r>
        <w:rPr>
          <w:spacing w:val="-1"/>
        </w:rPr>
        <w:t>control."</w:t>
      </w:r>
    </w:p>
    <w:p w:rsidR="00743C02" w:rsidRDefault="001F2438">
      <w:pPr>
        <w:pStyle w:val="Corpodetexto"/>
        <w:ind w:right="135"/>
      </w:pPr>
      <w:r>
        <w:rPr>
          <w:spacing w:val="-1"/>
        </w:rPr>
        <w:t>Clearly, the time</w:t>
      </w:r>
      <w:r>
        <w:t xml:space="preserve"> had</w:t>
      </w:r>
      <w:r>
        <w:rPr>
          <w:spacing w:val="-1"/>
        </w:rPr>
        <w:t xml:space="preserve"> come</w:t>
      </w:r>
      <w:r>
        <w:rPr>
          <w:spacing w:val="1"/>
        </w:rPr>
        <w:t xml:space="preserve"> </w:t>
      </w:r>
      <w:r>
        <w:t xml:space="preserve">to </w:t>
      </w:r>
      <w:r>
        <w:rPr>
          <w:spacing w:val="-1"/>
        </w:rPr>
        <w:t>purge</w:t>
      </w:r>
      <w:r>
        <w:t xml:space="preserve"> </w:t>
      </w:r>
      <w:r>
        <w:rPr>
          <w:spacing w:val="-1"/>
        </w:rPr>
        <w:t xml:space="preserve">herself </w:t>
      </w:r>
      <w:r>
        <w:t>of</w:t>
      </w:r>
      <w:r>
        <w:rPr>
          <w:spacing w:val="-2"/>
        </w:rPr>
        <w:t xml:space="preserve"> </w:t>
      </w:r>
      <w:r>
        <w:rPr>
          <w:spacing w:val="-1"/>
        </w:rPr>
        <w:t>the</w:t>
      </w:r>
      <w:r>
        <w:t xml:space="preserve"> </w:t>
      </w:r>
      <w:r>
        <w:rPr>
          <w:spacing w:val="-1"/>
        </w:rPr>
        <w:t>unwanted</w:t>
      </w:r>
      <w:r>
        <w:rPr>
          <w:spacing w:val="27"/>
        </w:rPr>
        <w:t xml:space="preserve"> </w:t>
      </w:r>
      <w:r>
        <w:rPr>
          <w:spacing w:val="-1"/>
        </w:rPr>
        <w:t>companion whom</w:t>
      </w:r>
      <w:r>
        <w:rPr>
          <w:spacing w:val="-3"/>
        </w:rPr>
        <w:t xml:space="preserve"> </w:t>
      </w:r>
      <w:r>
        <w:t xml:space="preserve">she had </w:t>
      </w:r>
      <w:r>
        <w:rPr>
          <w:spacing w:val="-1"/>
        </w:rPr>
        <w:t xml:space="preserve">brought </w:t>
      </w:r>
      <w:r>
        <w:t xml:space="preserve">to life, </w:t>
      </w:r>
      <w:r>
        <w:rPr>
          <w:spacing w:val="-1"/>
        </w:rPr>
        <w:t>but</w:t>
      </w:r>
      <w:r>
        <w:rPr>
          <w:spacing w:val="1"/>
        </w:rPr>
        <w:t xml:space="preserve"> </w:t>
      </w:r>
      <w:r>
        <w:rPr>
          <w:spacing w:val="-1"/>
        </w:rPr>
        <w:t>who,</w:t>
      </w:r>
      <w:r>
        <w:t xml:space="preserve"> by</w:t>
      </w:r>
      <w:r>
        <w:rPr>
          <w:spacing w:val="-2"/>
        </w:rPr>
        <w:t xml:space="preserve"> </w:t>
      </w:r>
      <w:r>
        <w:t xml:space="preserve">her </w:t>
      </w:r>
      <w:r>
        <w:rPr>
          <w:spacing w:val="-1"/>
        </w:rPr>
        <w:t>own</w:t>
      </w:r>
      <w:r>
        <w:rPr>
          <w:spacing w:val="29"/>
        </w:rPr>
        <w:t xml:space="preserve"> </w:t>
      </w:r>
      <w:r>
        <w:rPr>
          <w:spacing w:val="-1"/>
        </w:rPr>
        <w:t xml:space="preserve">admission, </w:t>
      </w:r>
      <w:r>
        <w:t>had</w:t>
      </w:r>
      <w:r>
        <w:rPr>
          <w:spacing w:val="-2"/>
        </w:rPr>
        <w:t xml:space="preserve"> </w:t>
      </w:r>
      <w:r>
        <w:rPr>
          <w:spacing w:val="-1"/>
        </w:rPr>
        <w:t>turned</w:t>
      </w:r>
      <w:r>
        <w:rPr>
          <w:spacing w:val="-2"/>
        </w:rPr>
        <w:t xml:space="preserve"> </w:t>
      </w:r>
      <w:r>
        <w:rPr>
          <w:spacing w:val="-1"/>
        </w:rPr>
        <w:t>her</w:t>
      </w:r>
      <w:r>
        <w:t xml:space="preserve"> </w:t>
      </w:r>
      <w:r>
        <w:rPr>
          <w:spacing w:val="-1"/>
        </w:rPr>
        <w:t>existence</w:t>
      </w:r>
      <w:r>
        <w:rPr>
          <w:spacing w:val="1"/>
        </w:rPr>
        <w:t xml:space="preserve"> </w:t>
      </w:r>
      <w:r>
        <w:rPr>
          <w:spacing w:val="-1"/>
        </w:rPr>
        <w:t>into</w:t>
      </w:r>
      <w:r>
        <w:t xml:space="preserve"> a </w:t>
      </w:r>
      <w:r>
        <w:rPr>
          <w:spacing w:val="-1"/>
        </w:rPr>
        <w:t>day-nightmare. It</w:t>
      </w:r>
      <w:r>
        <w:rPr>
          <w:spacing w:val="23"/>
        </w:rPr>
        <w:t xml:space="preserve"> </w:t>
      </w:r>
      <w:r>
        <w:rPr>
          <w:spacing w:val="-1"/>
        </w:rPr>
        <w:t>required</w:t>
      </w:r>
      <w:r>
        <w:t xml:space="preserve"> </w:t>
      </w:r>
      <w:r>
        <w:rPr>
          <w:spacing w:val="-1"/>
        </w:rPr>
        <w:t>six</w:t>
      </w:r>
      <w:r>
        <w:t xml:space="preserve"> </w:t>
      </w:r>
      <w:r>
        <w:rPr>
          <w:spacing w:val="-1"/>
        </w:rPr>
        <w:t>months</w:t>
      </w:r>
      <w:r>
        <w:rPr>
          <w:spacing w:val="-2"/>
        </w:rPr>
        <w:t xml:space="preserve"> </w:t>
      </w:r>
      <w:r>
        <w:rPr>
          <w:spacing w:val="-1"/>
        </w:rPr>
        <w:t>of</w:t>
      </w:r>
      <w:r>
        <w:rPr>
          <w:spacing w:val="-2"/>
        </w:rPr>
        <w:t xml:space="preserve"> </w:t>
      </w:r>
      <w:r>
        <w:rPr>
          <w:spacing w:val="-1"/>
        </w:rPr>
        <w:t>difficult</w:t>
      </w:r>
      <w:r>
        <w:rPr>
          <w:spacing w:val="2"/>
        </w:rPr>
        <w:t xml:space="preserve"> </w:t>
      </w:r>
      <w:r>
        <w:rPr>
          <w:spacing w:val="-1"/>
        </w:rPr>
        <w:t>practice</w:t>
      </w:r>
      <w:r>
        <w:t xml:space="preserve"> </w:t>
      </w:r>
      <w:r>
        <w:rPr>
          <w:spacing w:val="-1"/>
        </w:rPr>
        <w:t>and</w:t>
      </w:r>
      <w:r>
        <w:rPr>
          <w:spacing w:val="-2"/>
        </w:rPr>
        <w:t xml:space="preserve"> ritual</w:t>
      </w:r>
      <w:r>
        <w:t xml:space="preserve"> </w:t>
      </w:r>
      <w:r>
        <w:rPr>
          <w:spacing w:val="-1"/>
        </w:rPr>
        <w:t>to</w:t>
      </w:r>
      <w:r>
        <w:t xml:space="preserve"> </w:t>
      </w:r>
      <w:r>
        <w:rPr>
          <w:spacing w:val="-1"/>
        </w:rPr>
        <w:t>magically</w:t>
      </w:r>
      <w:r>
        <w:rPr>
          <w:spacing w:val="30"/>
        </w:rPr>
        <w:t xml:space="preserve"> </w:t>
      </w:r>
      <w:r>
        <w:t>dissolve</w:t>
      </w:r>
      <w:r>
        <w:rPr>
          <w:spacing w:val="-1"/>
        </w:rPr>
        <w:t xml:space="preserve"> </w:t>
      </w:r>
      <w:r>
        <w:t xml:space="preserve">the </w:t>
      </w:r>
      <w:r>
        <w:rPr>
          <w:spacing w:val="-1"/>
        </w:rPr>
        <w:t>monstrous</w:t>
      </w:r>
      <w:r>
        <w:t xml:space="preserve"> </w:t>
      </w:r>
      <w:r>
        <w:rPr>
          <w:spacing w:val="-1"/>
        </w:rPr>
        <w:t>prodigy.</w:t>
      </w:r>
    </w:p>
    <w:p w:rsidR="00743C02" w:rsidRDefault="001F2438">
      <w:pPr>
        <w:pStyle w:val="Corpodetexto"/>
        <w:spacing w:before="120"/>
      </w:pPr>
      <w:r>
        <w:rPr>
          <w:spacing w:val="-1"/>
        </w:rPr>
        <w:t>"My</w:t>
      </w:r>
      <w:r>
        <w:rPr>
          <w:spacing w:val="1"/>
        </w:rPr>
        <w:t xml:space="preserve"> </w:t>
      </w:r>
      <w:r>
        <w:rPr>
          <w:spacing w:val="-1"/>
        </w:rPr>
        <w:t>mind-creature</w:t>
      </w:r>
      <w:r>
        <w:rPr>
          <w:spacing w:val="1"/>
        </w:rPr>
        <w:t xml:space="preserve"> </w:t>
      </w:r>
      <w:r>
        <w:rPr>
          <w:spacing w:val="-2"/>
        </w:rPr>
        <w:t>was</w:t>
      </w:r>
      <w:r>
        <w:rPr>
          <w:spacing w:val="-1"/>
        </w:rPr>
        <w:t xml:space="preserve"> </w:t>
      </w:r>
      <w:r>
        <w:rPr>
          <w:spacing w:val="-2"/>
        </w:rPr>
        <w:t>tenacious</w:t>
      </w:r>
      <w:r>
        <w:t xml:space="preserve"> </w:t>
      </w:r>
      <w:r>
        <w:rPr>
          <w:spacing w:val="-1"/>
        </w:rPr>
        <w:t>in</w:t>
      </w:r>
      <w:r>
        <w:t xml:space="preserve"> </w:t>
      </w:r>
      <w:r>
        <w:rPr>
          <w:spacing w:val="-1"/>
        </w:rPr>
        <w:t>life,"</w:t>
      </w:r>
      <w:r>
        <w:rPr>
          <w:spacing w:val="-2"/>
        </w:rPr>
        <w:t xml:space="preserve"> </w:t>
      </w:r>
      <w:r>
        <w:rPr>
          <w:spacing w:val="-1"/>
        </w:rPr>
        <w:t>she</w:t>
      </w:r>
      <w:r>
        <w:rPr>
          <w:spacing w:val="1"/>
        </w:rPr>
        <w:t xml:space="preserve"> </w:t>
      </w:r>
      <w:r>
        <w:rPr>
          <w:spacing w:val="-1"/>
        </w:rPr>
        <w:t>declared.</w:t>
      </w:r>
    </w:p>
    <w:p w:rsidR="00743C02" w:rsidRDefault="001F2438">
      <w:pPr>
        <w:pStyle w:val="Corpodetexto"/>
        <w:ind w:right="135"/>
      </w:pPr>
      <w:r>
        <w:t>How</w:t>
      </w:r>
      <w:r>
        <w:rPr>
          <w:spacing w:val="-3"/>
        </w:rPr>
        <w:t xml:space="preserve"> </w:t>
      </w:r>
      <w:r>
        <w:rPr>
          <w:spacing w:val="-1"/>
        </w:rPr>
        <w:t>are</w:t>
      </w:r>
      <w:r>
        <w:t xml:space="preserve"> </w:t>
      </w:r>
      <w:r>
        <w:rPr>
          <w:spacing w:val="-2"/>
        </w:rPr>
        <w:t>we</w:t>
      </w:r>
      <w:r>
        <w:rPr>
          <w:spacing w:val="1"/>
        </w:rPr>
        <w:t xml:space="preserve"> </w:t>
      </w:r>
      <w:r>
        <w:t>to</w:t>
      </w:r>
      <w:r>
        <w:rPr>
          <w:spacing w:val="-2"/>
        </w:rPr>
        <w:t xml:space="preserve"> </w:t>
      </w:r>
      <w:r>
        <w:rPr>
          <w:spacing w:val="-1"/>
        </w:rPr>
        <w:t>explain</w:t>
      </w:r>
      <w:r>
        <w:t xml:space="preserve"> </w:t>
      </w:r>
      <w:r>
        <w:rPr>
          <w:spacing w:val="-1"/>
        </w:rPr>
        <w:t>such</w:t>
      </w:r>
      <w:r>
        <w:t xml:space="preserve"> </w:t>
      </w:r>
      <w:r>
        <w:rPr>
          <w:spacing w:val="-1"/>
        </w:rPr>
        <w:t>phenomena?</w:t>
      </w:r>
      <w:r>
        <w:rPr>
          <w:spacing w:val="-3"/>
        </w:rPr>
        <w:t xml:space="preserve"> </w:t>
      </w:r>
      <w:r>
        <w:rPr>
          <w:spacing w:val="-1"/>
        </w:rPr>
        <w:t>Western</w:t>
      </w:r>
      <w:r>
        <w:rPr>
          <w:spacing w:val="1"/>
        </w:rPr>
        <w:t xml:space="preserve"> </w:t>
      </w:r>
      <w:r>
        <w:rPr>
          <w:spacing w:val="-1"/>
        </w:rPr>
        <w:t>psychology</w:t>
      </w:r>
      <w:r>
        <w:rPr>
          <w:spacing w:val="-2"/>
        </w:rPr>
        <w:t xml:space="preserve"> </w:t>
      </w:r>
      <w:r>
        <w:t>has</w:t>
      </w:r>
      <w:r>
        <w:rPr>
          <w:spacing w:val="39"/>
        </w:rPr>
        <w:t xml:space="preserve"> </w:t>
      </w:r>
      <w:r>
        <w:t>only</w:t>
      </w:r>
      <w:r>
        <w:rPr>
          <w:spacing w:val="-2"/>
        </w:rPr>
        <w:t xml:space="preserve"> </w:t>
      </w:r>
      <w:r>
        <w:rPr>
          <w:spacing w:val="-1"/>
        </w:rPr>
        <w:t xml:space="preserve">begun </w:t>
      </w:r>
      <w:r>
        <w:t xml:space="preserve">to </w:t>
      </w:r>
      <w:r>
        <w:rPr>
          <w:spacing w:val="-1"/>
        </w:rPr>
        <w:t xml:space="preserve">investigate </w:t>
      </w:r>
      <w:r>
        <w:t xml:space="preserve">the </w:t>
      </w:r>
      <w:r>
        <w:rPr>
          <w:spacing w:val="-1"/>
        </w:rPr>
        <w:t xml:space="preserve">secret </w:t>
      </w:r>
      <w:r>
        <w:t xml:space="preserve">and </w:t>
      </w:r>
      <w:r>
        <w:rPr>
          <w:spacing w:val="-1"/>
        </w:rPr>
        <w:t>profound</w:t>
      </w:r>
      <w:r>
        <w:t xml:space="preserve"> life</w:t>
      </w:r>
      <w:r>
        <w:rPr>
          <w:spacing w:val="-1"/>
        </w:rPr>
        <w:t xml:space="preserve"> </w:t>
      </w:r>
      <w:r>
        <w:t>of</w:t>
      </w:r>
      <w:r>
        <w:rPr>
          <w:spacing w:val="-1"/>
        </w:rPr>
        <w:t xml:space="preserve"> </w:t>
      </w:r>
      <w:r>
        <w:t>the</w:t>
      </w:r>
      <w:r>
        <w:rPr>
          <w:spacing w:val="-1"/>
        </w:rPr>
        <w:t xml:space="preserve"> mind.</w:t>
      </w:r>
      <w:r>
        <w:rPr>
          <w:spacing w:val="31"/>
        </w:rPr>
        <w:t xml:space="preserve"> </w:t>
      </w:r>
      <w:r>
        <w:rPr>
          <w:spacing w:val="-1"/>
        </w:rPr>
        <w:t>Many</w:t>
      </w:r>
      <w:r>
        <w:rPr>
          <w:spacing w:val="-2"/>
        </w:rPr>
        <w:t xml:space="preserve"> </w:t>
      </w:r>
      <w:r>
        <w:t>of</w:t>
      </w:r>
      <w:r>
        <w:rPr>
          <w:spacing w:val="-1"/>
        </w:rPr>
        <w:t xml:space="preserve"> their answers</w:t>
      </w:r>
      <w:r>
        <w:rPr>
          <w:spacing w:val="-2"/>
        </w:rPr>
        <w:t xml:space="preserve"> </w:t>
      </w:r>
      <w:r>
        <w:t>so</w:t>
      </w:r>
      <w:r>
        <w:rPr>
          <w:spacing w:val="-1"/>
        </w:rPr>
        <w:t xml:space="preserve"> far are</w:t>
      </w:r>
      <w:r>
        <w:t xml:space="preserve"> </w:t>
      </w:r>
      <w:r>
        <w:rPr>
          <w:spacing w:val="-1"/>
        </w:rPr>
        <w:t>far</w:t>
      </w:r>
      <w:r>
        <w:t xml:space="preserve"> </w:t>
      </w:r>
      <w:r>
        <w:rPr>
          <w:spacing w:val="-1"/>
        </w:rPr>
        <w:t>from</w:t>
      </w:r>
      <w:r>
        <w:rPr>
          <w:spacing w:val="-2"/>
        </w:rPr>
        <w:t xml:space="preserve"> </w:t>
      </w:r>
      <w:r>
        <w:rPr>
          <w:spacing w:val="-1"/>
        </w:rPr>
        <w:t xml:space="preserve">adequate </w:t>
      </w:r>
      <w:r>
        <w:t>to</w:t>
      </w:r>
      <w:r>
        <w:rPr>
          <w:spacing w:val="-2"/>
        </w:rPr>
        <w:t xml:space="preserve"> </w:t>
      </w:r>
      <w:r>
        <w:rPr>
          <w:spacing w:val="-1"/>
        </w:rPr>
        <w:t>account</w:t>
      </w:r>
      <w:r>
        <w:t xml:space="preserve"> </w:t>
      </w:r>
      <w:r>
        <w:rPr>
          <w:spacing w:val="-1"/>
        </w:rPr>
        <w:t>for</w:t>
      </w:r>
      <w:r>
        <w:rPr>
          <w:spacing w:val="33"/>
        </w:rPr>
        <w:t xml:space="preserve"> </w:t>
      </w:r>
      <w:r>
        <w:rPr>
          <w:spacing w:val="-1"/>
        </w:rPr>
        <w:t>occurrences</w:t>
      </w:r>
      <w:r>
        <w:rPr>
          <w:spacing w:val="-2"/>
        </w:rPr>
        <w:t xml:space="preserve"> </w:t>
      </w:r>
      <w:r>
        <w:rPr>
          <w:spacing w:val="-1"/>
        </w:rPr>
        <w:t>such</w:t>
      </w:r>
      <w:r>
        <w:t xml:space="preserve"> as</w:t>
      </w:r>
      <w:r>
        <w:rPr>
          <w:spacing w:val="-3"/>
        </w:rPr>
        <w:t xml:space="preserve"> </w:t>
      </w:r>
      <w:r>
        <w:rPr>
          <w:spacing w:val="-1"/>
        </w:rPr>
        <w:t>that</w:t>
      </w:r>
      <w:r>
        <w:t xml:space="preserve"> </w:t>
      </w:r>
      <w:r>
        <w:rPr>
          <w:spacing w:val="-2"/>
        </w:rPr>
        <w:t>just</w:t>
      </w:r>
      <w:r>
        <w:rPr>
          <w:spacing w:val="2"/>
        </w:rPr>
        <w:t xml:space="preserve"> </w:t>
      </w:r>
      <w:r>
        <w:rPr>
          <w:spacing w:val="-1"/>
        </w:rPr>
        <w:t>cited.</w:t>
      </w:r>
    </w:p>
    <w:p w:rsidR="00743C02" w:rsidRDefault="001F2438">
      <w:pPr>
        <w:pStyle w:val="Corpodetexto"/>
        <w:ind w:right="135"/>
      </w:pPr>
      <w:r>
        <w:t>Be</w:t>
      </w:r>
      <w:r>
        <w:rPr>
          <w:spacing w:val="-1"/>
        </w:rPr>
        <w:t xml:space="preserve"> </w:t>
      </w:r>
      <w:r>
        <w:t>that</w:t>
      </w:r>
      <w:r>
        <w:rPr>
          <w:spacing w:val="-1"/>
        </w:rPr>
        <w:t xml:space="preserve"> </w:t>
      </w:r>
      <w:r>
        <w:t xml:space="preserve">as </w:t>
      </w:r>
      <w:r>
        <w:rPr>
          <w:spacing w:val="-1"/>
        </w:rPr>
        <w:t xml:space="preserve">it may, </w:t>
      </w:r>
      <w:r>
        <w:t>in the</w:t>
      </w:r>
      <w:r>
        <w:rPr>
          <w:spacing w:val="-1"/>
        </w:rPr>
        <w:t xml:space="preserve"> case </w:t>
      </w:r>
      <w:r>
        <w:t>of</w:t>
      </w:r>
      <w:r>
        <w:rPr>
          <w:spacing w:val="-1"/>
        </w:rPr>
        <w:t xml:space="preserve"> </w:t>
      </w:r>
      <w:r>
        <w:t>the</w:t>
      </w:r>
      <w:r>
        <w:rPr>
          <w:spacing w:val="-1"/>
        </w:rPr>
        <w:t xml:space="preserve"> deliberately</w:t>
      </w:r>
      <w:r>
        <w:rPr>
          <w:spacing w:val="-2"/>
        </w:rPr>
        <w:t xml:space="preserve"> </w:t>
      </w:r>
      <w:r>
        <w:t>created</w:t>
      </w:r>
      <w:r>
        <w:rPr>
          <w:spacing w:val="-1"/>
        </w:rPr>
        <w:t xml:space="preserve"> phantom,</w:t>
      </w:r>
      <w:r>
        <w:rPr>
          <w:spacing w:val="37"/>
        </w:rPr>
        <w:t xml:space="preserve"> </w:t>
      </w:r>
      <w:r>
        <w:rPr>
          <w:spacing w:val="-1"/>
        </w:rPr>
        <w:t>such</w:t>
      </w:r>
      <w:r>
        <w:t xml:space="preserve"> as </w:t>
      </w:r>
      <w:r>
        <w:rPr>
          <w:spacing w:val="-1"/>
        </w:rPr>
        <w:t>Madame</w:t>
      </w:r>
      <w:r>
        <w:rPr>
          <w:spacing w:val="1"/>
        </w:rPr>
        <w:t xml:space="preserve"> </w:t>
      </w:r>
      <w:r>
        <w:rPr>
          <w:spacing w:val="-2"/>
        </w:rPr>
        <w:t>David-Neel's</w:t>
      </w:r>
      <w:r>
        <w:rPr>
          <w:spacing w:val="1"/>
        </w:rPr>
        <w:t xml:space="preserve"> </w:t>
      </w:r>
      <w:r>
        <w:rPr>
          <w:spacing w:val="-1"/>
        </w:rPr>
        <w:t>monk, the</w:t>
      </w:r>
      <w:r>
        <w:t xml:space="preserve"> </w:t>
      </w:r>
      <w:r>
        <w:rPr>
          <w:spacing w:val="-1"/>
        </w:rPr>
        <w:t>independence</w:t>
      </w:r>
      <w:r>
        <w:t xml:space="preserve"> and</w:t>
      </w:r>
      <w:r>
        <w:rPr>
          <w:spacing w:val="39"/>
        </w:rPr>
        <w:t xml:space="preserve"> </w:t>
      </w:r>
      <w:r>
        <w:rPr>
          <w:spacing w:val="-1"/>
        </w:rPr>
        <w:t>individuality</w:t>
      </w:r>
      <w:r>
        <w:rPr>
          <w:spacing w:val="-2"/>
        </w:rPr>
        <w:t xml:space="preserve"> </w:t>
      </w:r>
      <w:r>
        <w:rPr>
          <w:spacing w:val="-1"/>
        </w:rPr>
        <w:t>of the</w:t>
      </w:r>
      <w:r>
        <w:t xml:space="preserve"> </w:t>
      </w:r>
      <w:r>
        <w:rPr>
          <w:spacing w:val="-1"/>
        </w:rPr>
        <w:t>prodigy</w:t>
      </w:r>
      <w:r>
        <w:rPr>
          <w:spacing w:val="-2"/>
        </w:rPr>
        <w:t xml:space="preserve"> </w:t>
      </w:r>
      <w:r>
        <w:rPr>
          <w:spacing w:val="-1"/>
        </w:rPr>
        <w:t>ought to give</w:t>
      </w:r>
      <w:r>
        <w:rPr>
          <w:spacing w:val="1"/>
        </w:rPr>
        <w:t xml:space="preserve"> </w:t>
      </w:r>
      <w:r>
        <w:rPr>
          <w:spacing w:val="-1"/>
        </w:rPr>
        <w:t>us</w:t>
      </w:r>
      <w:r>
        <w:t xml:space="preserve"> </w:t>
      </w:r>
      <w:r>
        <w:rPr>
          <w:spacing w:val="-2"/>
        </w:rPr>
        <w:t>considerable</w:t>
      </w:r>
      <w:r>
        <w:rPr>
          <w:spacing w:val="1"/>
        </w:rPr>
        <w:t xml:space="preserve"> </w:t>
      </w:r>
      <w:r>
        <w:rPr>
          <w:spacing w:val="-1"/>
        </w:rPr>
        <w:t>pause....</w:t>
      </w:r>
    </w:p>
    <w:p w:rsidR="00743C02" w:rsidRDefault="001F2438">
      <w:pPr>
        <w:pStyle w:val="Corpodetexto"/>
        <w:ind w:right="135"/>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w:t>
      </w:r>
      <w:r>
        <w:t xml:space="preserve"> </w:t>
      </w:r>
      <w:r>
        <w:rPr>
          <w:spacing w:val="-1"/>
        </w:rPr>
        <w:t>like</w:t>
      </w:r>
      <w:r>
        <w:rPr>
          <w:spacing w:val="1"/>
        </w:rPr>
        <w:t xml:space="preserve"> </w:t>
      </w:r>
      <w:r>
        <w:rPr>
          <w:spacing w:val="-1"/>
        </w:rPr>
        <w:t>Energy</w:t>
      </w:r>
      <w:r>
        <w:rPr>
          <w:spacing w:val="-2"/>
        </w:rPr>
        <w:t xml:space="preserve"> </w:t>
      </w:r>
      <w:r>
        <w:rPr>
          <w:spacing w:val="-1"/>
        </w:rPr>
        <w:t>Enhancement, gives the</w:t>
      </w:r>
      <w:r>
        <w:t xml:space="preserve"> </w:t>
      </w:r>
      <w:r>
        <w:rPr>
          <w:spacing w:val="-1"/>
        </w:rPr>
        <w:t>Hidden Taoist</w:t>
      </w:r>
      <w:r>
        <w:rPr>
          <w:spacing w:val="21"/>
        </w:rPr>
        <w:t xml:space="preserve"> </w:t>
      </w:r>
      <w:r>
        <w:rPr>
          <w:spacing w:val="-1"/>
        </w:rPr>
        <w:t xml:space="preserve">Secrets </w:t>
      </w:r>
      <w:r>
        <w:t>of</w:t>
      </w:r>
      <w:r>
        <w:rPr>
          <w:spacing w:val="-1"/>
        </w:rPr>
        <w:t xml:space="preserve"> the</w:t>
      </w:r>
      <w:r>
        <w:t xml:space="preserve"> </w:t>
      </w:r>
      <w:r>
        <w:rPr>
          <w:spacing w:val="-1"/>
        </w:rPr>
        <w:t xml:space="preserve">Microcosmic </w:t>
      </w:r>
      <w:r>
        <w:t>AND</w:t>
      </w:r>
      <w:r>
        <w:rPr>
          <w:spacing w:val="-1"/>
        </w:rPr>
        <w:t xml:space="preserve"> the Macrocosmic</w:t>
      </w:r>
      <w:r>
        <w:t xml:space="preserve"> </w:t>
      </w:r>
      <w:r>
        <w:rPr>
          <w:spacing w:val="-1"/>
        </w:rPr>
        <w:t xml:space="preserve">Orbit, </w:t>
      </w:r>
      <w:r>
        <w:rPr>
          <w:spacing w:val="-2"/>
        </w:rPr>
        <w:t>The</w:t>
      </w:r>
      <w:r>
        <w:rPr>
          <w:spacing w:val="-1"/>
        </w:rPr>
        <w:t xml:space="preserve"> </w:t>
      </w:r>
      <w:r>
        <w:t>Energy</w:t>
      </w:r>
      <w:r>
        <w:rPr>
          <w:spacing w:val="51"/>
        </w:rPr>
        <w:t xml:space="preserve"> </w:t>
      </w:r>
      <w:r>
        <w:rPr>
          <w:spacing w:val="-1"/>
        </w:rPr>
        <w:t>Enhancement</w:t>
      </w:r>
      <w:r>
        <w:rPr>
          <w:spacing w:val="1"/>
        </w:rPr>
        <w:t xml:space="preserve"> </w:t>
      </w:r>
      <w:r>
        <w:rPr>
          <w:spacing w:val="-1"/>
        </w:rPr>
        <w:t>Supra</w:t>
      </w:r>
      <w:r>
        <w:rPr>
          <w:spacing w:val="1"/>
        </w:rPr>
        <w:t xml:space="preserve"> </w:t>
      </w:r>
      <w:r>
        <w:rPr>
          <w:spacing w:val="-1"/>
        </w:rPr>
        <w:t>Galactic Orbit,</w:t>
      </w:r>
    </w:p>
    <w:p w:rsidR="00743C02" w:rsidRDefault="001F2438">
      <w:pPr>
        <w:pStyle w:val="Corpodetexto"/>
        <w:spacing w:before="120"/>
        <w:ind w:left="108" w:right="135"/>
      </w:pPr>
      <w:r>
        <w:rPr>
          <w:spacing w:val="-1"/>
        </w:rPr>
        <w:t>These</w:t>
      </w:r>
      <w:r>
        <w:t xml:space="preserve"> </w:t>
      </w:r>
      <w:r>
        <w:rPr>
          <w:spacing w:val="-1"/>
        </w:rPr>
        <w:t>symbols</w:t>
      </w:r>
      <w:r>
        <w:t xml:space="preserve"> </w:t>
      </w:r>
      <w:r>
        <w:rPr>
          <w:spacing w:val="-1"/>
        </w:rPr>
        <w:t xml:space="preserve">symbolise </w:t>
      </w:r>
      <w:r>
        <w:t>how</w:t>
      </w:r>
      <w:r>
        <w:rPr>
          <w:spacing w:val="-3"/>
        </w:rPr>
        <w:t xml:space="preserve"> </w:t>
      </w:r>
      <w:r>
        <w:t>to</w:t>
      </w:r>
      <w:r>
        <w:rPr>
          <w:spacing w:val="-1"/>
        </w:rPr>
        <w:t xml:space="preserve"> clean </w:t>
      </w:r>
      <w:r>
        <w:t>all</w:t>
      </w:r>
      <w:r>
        <w:rPr>
          <w:spacing w:val="-1"/>
        </w:rPr>
        <w:t xml:space="preserve"> </w:t>
      </w:r>
      <w:r>
        <w:t>the</w:t>
      </w:r>
      <w:r>
        <w:rPr>
          <w:spacing w:val="-1"/>
        </w:rPr>
        <w:t xml:space="preserve"> </w:t>
      </w:r>
      <w:r>
        <w:t>Chakras</w:t>
      </w:r>
      <w:r>
        <w:rPr>
          <w:spacing w:val="-3"/>
        </w:rPr>
        <w:t xml:space="preserve"> </w:t>
      </w:r>
      <w:r>
        <w:rPr>
          <w:spacing w:val="-1"/>
        </w:rPr>
        <w:t xml:space="preserve">through </w:t>
      </w:r>
      <w:r>
        <w:t>a</w:t>
      </w:r>
      <w:r>
        <w:rPr>
          <w:spacing w:val="39"/>
        </w:rPr>
        <w:t xml:space="preserve"> </w:t>
      </w:r>
      <w:r>
        <w:rPr>
          <w:spacing w:val="-1"/>
        </w:rPr>
        <w:t>guided</w:t>
      </w:r>
      <w:r>
        <w:t xml:space="preserve"> </w:t>
      </w:r>
      <w:r>
        <w:rPr>
          <w:spacing w:val="-2"/>
        </w:rPr>
        <w:t>meditation.</w:t>
      </w:r>
      <w:r>
        <w:t xml:space="preserve"> </w:t>
      </w:r>
      <w:r>
        <w:rPr>
          <w:spacing w:val="-1"/>
        </w:rPr>
        <w:t>Helping</w:t>
      </w:r>
      <w:r>
        <w:t xml:space="preserve"> </w:t>
      </w:r>
      <w:r>
        <w:rPr>
          <w:spacing w:val="-1"/>
        </w:rPr>
        <w:t>all</w:t>
      </w:r>
      <w:r>
        <w:t xml:space="preserve"> </w:t>
      </w:r>
      <w:r>
        <w:rPr>
          <w:spacing w:val="-1"/>
        </w:rPr>
        <w:t>parts</w:t>
      </w:r>
      <w:r>
        <w:rPr>
          <w:spacing w:val="-3"/>
        </w:rPr>
        <w:t xml:space="preserve"> </w:t>
      </w:r>
      <w:r>
        <w:rPr>
          <w:spacing w:val="-1"/>
        </w:rPr>
        <w:t>of the</w:t>
      </w:r>
      <w:r>
        <w:rPr>
          <w:spacing w:val="1"/>
        </w:rPr>
        <w:t xml:space="preserve"> </w:t>
      </w:r>
      <w:r>
        <w:rPr>
          <w:spacing w:val="-2"/>
        </w:rPr>
        <w:t>mind</w:t>
      </w:r>
      <w:r>
        <w:t xml:space="preserve"> </w:t>
      </w:r>
      <w:r>
        <w:rPr>
          <w:spacing w:val="-1"/>
        </w:rPr>
        <w:t>including</w:t>
      </w:r>
      <w:r>
        <w:t xml:space="preserve"> </w:t>
      </w:r>
      <w:r>
        <w:rPr>
          <w:spacing w:val="-1"/>
        </w:rPr>
        <w:t>the</w:t>
      </w:r>
      <w:r>
        <w:rPr>
          <w:spacing w:val="51"/>
        </w:rPr>
        <w:t xml:space="preserve"> </w:t>
      </w:r>
      <w:r>
        <w:rPr>
          <w:spacing w:val="-2"/>
        </w:rPr>
        <w:t>Unconscious,</w:t>
      </w:r>
      <w:r>
        <w:t xml:space="preserve"> </w:t>
      </w:r>
      <w:r>
        <w:rPr>
          <w:spacing w:val="-1"/>
        </w:rPr>
        <w:t>to</w:t>
      </w:r>
      <w:r>
        <w:t xml:space="preserve"> </w:t>
      </w:r>
      <w:r>
        <w:rPr>
          <w:spacing w:val="-2"/>
        </w:rPr>
        <w:t>become</w:t>
      </w:r>
      <w:r>
        <w:rPr>
          <w:spacing w:val="1"/>
        </w:rPr>
        <w:t xml:space="preserve"> </w:t>
      </w:r>
      <w:r>
        <w:rPr>
          <w:spacing w:val="-1"/>
        </w:rPr>
        <w:t>more</w:t>
      </w:r>
      <w:r>
        <w:t xml:space="preserve"> </w:t>
      </w:r>
      <w:r>
        <w:rPr>
          <w:spacing w:val="-1"/>
        </w:rPr>
        <w:t>calm</w:t>
      </w:r>
      <w:r>
        <w:rPr>
          <w:spacing w:val="-2"/>
        </w:rPr>
        <w:t xml:space="preserve"> </w:t>
      </w:r>
      <w:r>
        <w:rPr>
          <w:spacing w:val="-1"/>
        </w:rPr>
        <w:t>and</w:t>
      </w:r>
      <w:r>
        <w:t xml:space="preserve"> </w:t>
      </w:r>
      <w:r>
        <w:rPr>
          <w:spacing w:val="-1"/>
        </w:rPr>
        <w:t>still.</w:t>
      </w:r>
    </w:p>
    <w:p w:rsidR="00743C02" w:rsidRDefault="001F2438">
      <w:pPr>
        <w:pStyle w:val="Corpodetexto"/>
        <w:ind w:left="108" w:right="135"/>
      </w:pPr>
      <w:r>
        <w:rPr>
          <w:spacing w:val="-1"/>
        </w:rPr>
        <w:t>"To</w:t>
      </w:r>
      <w:r>
        <w:t xml:space="preserve"> </w:t>
      </w:r>
      <w:r>
        <w:rPr>
          <w:spacing w:val="-1"/>
        </w:rPr>
        <w:t>remove the</w:t>
      </w:r>
      <w:r>
        <w:t xml:space="preserve"> </w:t>
      </w:r>
      <w:r>
        <w:rPr>
          <w:spacing w:val="-1"/>
        </w:rPr>
        <w:t>stones</w:t>
      </w:r>
      <w:r>
        <w:t xml:space="preserve"> </w:t>
      </w:r>
      <w:r>
        <w:rPr>
          <w:spacing w:val="-1"/>
        </w:rPr>
        <w:t>in the path of</w:t>
      </w:r>
      <w:r>
        <w:rPr>
          <w:spacing w:val="-2"/>
        </w:rPr>
        <w:t xml:space="preserve"> </w:t>
      </w:r>
      <w:r>
        <w:t>the</w:t>
      </w:r>
      <w:r>
        <w:rPr>
          <w:spacing w:val="1"/>
        </w:rPr>
        <w:t xml:space="preserve"> </w:t>
      </w:r>
      <w:r>
        <w:rPr>
          <w:spacing w:val="-1"/>
        </w:rPr>
        <w:t>watercourse. To</w:t>
      </w:r>
      <w:r>
        <w:t xml:space="preserve"> </w:t>
      </w:r>
      <w:r>
        <w:rPr>
          <w:spacing w:val="-1"/>
        </w:rPr>
        <w:t>remove</w:t>
      </w:r>
      <w:r>
        <w:rPr>
          <w:spacing w:val="39"/>
        </w:rPr>
        <w:t xml:space="preserve"> </w:t>
      </w:r>
      <w:r>
        <w:rPr>
          <w:spacing w:val="-1"/>
        </w:rPr>
        <w:t>blockages to the</w:t>
      </w:r>
      <w:r>
        <w:t xml:space="preserve"> </w:t>
      </w:r>
      <w:r>
        <w:rPr>
          <w:spacing w:val="-1"/>
        </w:rPr>
        <w:t>flow</w:t>
      </w:r>
      <w:r>
        <w:rPr>
          <w:spacing w:val="-3"/>
        </w:rPr>
        <w:t xml:space="preserve"> </w:t>
      </w:r>
      <w:r>
        <w:rPr>
          <w:spacing w:val="-1"/>
        </w:rPr>
        <w:t>of</w:t>
      </w:r>
      <w:r>
        <w:t xml:space="preserve"> </w:t>
      </w:r>
      <w:r>
        <w:rPr>
          <w:spacing w:val="-1"/>
        </w:rPr>
        <w:t>your</w:t>
      </w:r>
      <w:r>
        <w:t xml:space="preserve"> </w:t>
      </w:r>
      <w:r>
        <w:rPr>
          <w:spacing w:val="-1"/>
        </w:rPr>
        <w:t>energy"</w:t>
      </w:r>
      <w:r>
        <w:rPr>
          <w:spacing w:val="-2"/>
        </w:rPr>
        <w:t xml:space="preserve"> </w:t>
      </w:r>
      <w:r>
        <w:t>A</w:t>
      </w:r>
      <w:r>
        <w:rPr>
          <w:spacing w:val="1"/>
        </w:rPr>
        <w:t xml:space="preserve"> </w:t>
      </w:r>
      <w:r>
        <w:rPr>
          <w:spacing w:val="-1"/>
        </w:rPr>
        <w:t>description of</w:t>
      </w:r>
      <w:r>
        <w:t xml:space="preserve"> </w:t>
      </w:r>
      <w:r>
        <w:rPr>
          <w:spacing w:val="-2"/>
        </w:rPr>
        <w:t>Samyama</w:t>
      </w:r>
      <w:r>
        <w:rPr>
          <w:spacing w:val="1"/>
        </w:rPr>
        <w:t xml:space="preserve"> </w:t>
      </w:r>
      <w:r>
        <w:rPr>
          <w:spacing w:val="-1"/>
        </w:rPr>
        <w:t>or</w:t>
      </w:r>
      <w:r>
        <w:rPr>
          <w:spacing w:val="44"/>
        </w:rPr>
        <w:t xml:space="preserve"> </w:t>
      </w:r>
      <w:r>
        <w:rPr>
          <w:spacing w:val="-1"/>
        </w:rPr>
        <w:t>Energy</w:t>
      </w:r>
      <w:r>
        <w:rPr>
          <w:spacing w:val="-2"/>
        </w:rPr>
        <w:t xml:space="preserve"> </w:t>
      </w:r>
      <w:r>
        <w:rPr>
          <w:spacing w:val="-1"/>
        </w:rPr>
        <w:t>Enhancement</w:t>
      </w:r>
      <w:r>
        <w:t xml:space="preserve"> </w:t>
      </w:r>
      <w:r>
        <w:rPr>
          <w:spacing w:val="-1"/>
        </w:rPr>
        <w:t>from</w:t>
      </w:r>
      <w:r>
        <w:rPr>
          <w:spacing w:val="-3"/>
        </w:rPr>
        <w:t xml:space="preserve"> </w:t>
      </w:r>
      <w:r>
        <w:rPr>
          <w:spacing w:val="-1"/>
        </w:rPr>
        <w:t>the 5000 years old</w:t>
      </w:r>
      <w:r>
        <w:t xml:space="preserve"> </w:t>
      </w:r>
      <w:r>
        <w:rPr>
          <w:spacing w:val="-1"/>
        </w:rPr>
        <w:t>Yoga Sutras</w:t>
      </w:r>
      <w:r>
        <w:t xml:space="preserve"> of</w:t>
      </w:r>
      <w:r>
        <w:rPr>
          <w:spacing w:val="43"/>
        </w:rPr>
        <w:t xml:space="preserve"> </w:t>
      </w:r>
      <w:r>
        <w:rPr>
          <w:spacing w:val="-1"/>
        </w:rPr>
        <w:t>Patanjali,</w:t>
      </w:r>
      <w:r>
        <w:rPr>
          <w:spacing w:val="-2"/>
        </w:rPr>
        <w:t xml:space="preserve"> </w:t>
      </w:r>
      <w:r>
        <w:rPr>
          <w:spacing w:val="-1"/>
        </w:rPr>
        <w:t>the</w:t>
      </w:r>
      <w:r>
        <w:rPr>
          <w:spacing w:val="1"/>
        </w:rPr>
        <w:t xml:space="preserve"> </w:t>
      </w:r>
      <w:r>
        <w:rPr>
          <w:spacing w:val="-1"/>
        </w:rPr>
        <w:t>source of</w:t>
      </w:r>
      <w:r>
        <w:rPr>
          <w:spacing w:val="-2"/>
        </w:rPr>
        <w:t xml:space="preserve"> </w:t>
      </w:r>
      <w:r>
        <w:rPr>
          <w:spacing w:val="-1"/>
        </w:rPr>
        <w:t>Raja</w:t>
      </w:r>
      <w:r>
        <w:rPr>
          <w:spacing w:val="1"/>
        </w:rPr>
        <w:t xml:space="preserve"> </w:t>
      </w:r>
      <w:r>
        <w:rPr>
          <w:spacing w:val="-1"/>
        </w:rPr>
        <w:t>Yoga.</w:t>
      </w:r>
    </w:p>
    <w:p w:rsidR="00743C02" w:rsidRDefault="001F2438">
      <w:pPr>
        <w:pStyle w:val="Corpodetexto"/>
        <w:ind w:left="108" w:right="135"/>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 like</w:t>
      </w:r>
      <w:r>
        <w:rPr>
          <w:spacing w:val="1"/>
        </w:rPr>
        <w:t xml:space="preserve"> </w:t>
      </w:r>
      <w:r>
        <w:rPr>
          <w:spacing w:val="-1"/>
        </w:rPr>
        <w:t>Energy Enhancement,</w:t>
      </w:r>
      <w:r>
        <w:rPr>
          <w:spacing w:val="-2"/>
        </w:rPr>
        <w:t xml:space="preserve"> </w:t>
      </w:r>
      <w:r>
        <w:rPr>
          <w:spacing w:val="-1"/>
        </w:rPr>
        <w:t>teaches</w:t>
      </w:r>
      <w:r>
        <w:rPr>
          <w:spacing w:val="-2"/>
        </w:rPr>
        <w:t xml:space="preserve"> </w:t>
      </w:r>
      <w:r>
        <w:t>how</w:t>
      </w:r>
      <w:r>
        <w:rPr>
          <w:spacing w:val="-3"/>
        </w:rPr>
        <w:t xml:space="preserve"> </w:t>
      </w:r>
      <w:r>
        <w:t>to</w:t>
      </w:r>
      <w:r>
        <w:rPr>
          <w:spacing w:val="-1"/>
        </w:rPr>
        <w:t xml:space="preserve"> cleanse</w:t>
      </w:r>
      <w:r>
        <w:rPr>
          <w:spacing w:val="37"/>
        </w:rPr>
        <w:t xml:space="preserve"> </w:t>
      </w:r>
      <w:r>
        <w:rPr>
          <w:spacing w:val="-1"/>
        </w:rPr>
        <w:t>the</w:t>
      </w:r>
      <w:r>
        <w:t xml:space="preserve"> </w:t>
      </w:r>
      <w:r>
        <w:rPr>
          <w:spacing w:val="-1"/>
        </w:rPr>
        <w:t>psychic body</w:t>
      </w:r>
      <w:r>
        <w:rPr>
          <w:spacing w:val="-2"/>
        </w:rPr>
        <w:t xml:space="preserve"> </w:t>
      </w:r>
      <w:r>
        <w:rPr>
          <w:spacing w:val="-1"/>
        </w:rPr>
        <w:t>so that</w:t>
      </w:r>
      <w:r>
        <w:t xml:space="preserve"> </w:t>
      </w:r>
      <w:r>
        <w:rPr>
          <w:spacing w:val="-2"/>
        </w:rPr>
        <w:t>our</w:t>
      </w:r>
      <w:r>
        <w:t xml:space="preserve"> </w:t>
      </w:r>
      <w:r>
        <w:rPr>
          <w:spacing w:val="-1"/>
        </w:rPr>
        <w:t>psyche</w:t>
      </w:r>
      <w:r>
        <w:t xml:space="preserve"> </w:t>
      </w:r>
      <w:r>
        <w:rPr>
          <w:spacing w:val="-1"/>
        </w:rPr>
        <w:t>becomes</w:t>
      </w:r>
      <w:r>
        <w:t xml:space="preserve"> </w:t>
      </w:r>
      <w:r>
        <w:rPr>
          <w:spacing w:val="-1"/>
        </w:rPr>
        <w:t>sensitive</w:t>
      </w:r>
      <w:r>
        <w:t xml:space="preserve"> </w:t>
      </w:r>
      <w:r>
        <w:rPr>
          <w:spacing w:val="-1"/>
        </w:rPr>
        <w:t xml:space="preserve">and </w:t>
      </w:r>
      <w:r>
        <w:rPr>
          <w:spacing w:val="-2"/>
        </w:rPr>
        <w:t>our</w:t>
      </w:r>
      <w:r>
        <w:rPr>
          <w:spacing w:val="21"/>
        </w:rPr>
        <w:t xml:space="preserve"> </w:t>
      </w:r>
      <w:r>
        <w:rPr>
          <w:spacing w:val="-1"/>
        </w:rPr>
        <w:t>energy</w:t>
      </w:r>
      <w:r>
        <w:t xml:space="preserve"> </w:t>
      </w:r>
      <w:r>
        <w:rPr>
          <w:spacing w:val="-1"/>
        </w:rPr>
        <w:t>more</w:t>
      </w:r>
      <w:r>
        <w:t xml:space="preserve"> </w:t>
      </w:r>
      <w:r>
        <w:rPr>
          <w:spacing w:val="-2"/>
        </w:rPr>
        <w:t>powerful.</w:t>
      </w:r>
    </w:p>
    <w:p w:rsidR="00743C02" w:rsidRDefault="00743C02">
      <w:pPr>
        <w:sectPr w:rsidR="00743C02">
          <w:footerReference w:type="default" r:id="rId138"/>
          <w:pgSz w:w="8640" w:h="12960"/>
          <w:pgMar w:top="960" w:right="920" w:bottom="900" w:left="900" w:header="0" w:footer="710" w:gutter="0"/>
          <w:pgNumType w:start="301"/>
          <w:cols w:space="720"/>
        </w:sectPr>
      </w:pPr>
    </w:p>
    <w:p w:rsidR="00743C02" w:rsidRDefault="001F2438">
      <w:pPr>
        <w:pStyle w:val="Corpodetexto"/>
        <w:spacing w:before="50"/>
        <w:ind w:right="203"/>
      </w:pPr>
      <w:r>
        <w:rPr>
          <w:spacing w:val="-1"/>
        </w:rPr>
        <w:lastRenderedPageBreak/>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 like</w:t>
      </w:r>
      <w:r>
        <w:rPr>
          <w:spacing w:val="1"/>
        </w:rPr>
        <w:t xml:space="preserve"> </w:t>
      </w:r>
      <w:r>
        <w:rPr>
          <w:spacing w:val="-1"/>
        </w:rPr>
        <w:t>Energy Enhancement, strengthens</w:t>
      </w:r>
      <w:r>
        <w:rPr>
          <w:spacing w:val="-2"/>
        </w:rPr>
        <w:t xml:space="preserve"> </w:t>
      </w:r>
      <w:r>
        <w:rPr>
          <w:spacing w:val="-1"/>
        </w:rPr>
        <w:t>the psychic</w:t>
      </w:r>
      <w:r>
        <w:rPr>
          <w:spacing w:val="46"/>
        </w:rPr>
        <w:t xml:space="preserve"> </w:t>
      </w:r>
      <w:r>
        <w:rPr>
          <w:spacing w:val="-1"/>
        </w:rPr>
        <w:t xml:space="preserve">circuits </w:t>
      </w:r>
      <w:r>
        <w:t>and</w:t>
      </w:r>
      <w:r>
        <w:rPr>
          <w:spacing w:val="-1"/>
        </w:rPr>
        <w:t xml:space="preserve"> decreases the resistance</w:t>
      </w:r>
      <w:r>
        <w:rPr>
          <w:spacing w:val="-2"/>
        </w:rPr>
        <w:t xml:space="preserve"> </w:t>
      </w:r>
      <w:r>
        <w:rPr>
          <w:spacing w:val="-1"/>
        </w:rPr>
        <w:t>to the</w:t>
      </w:r>
      <w:r>
        <w:t xml:space="preserve"> </w:t>
      </w:r>
      <w:r>
        <w:rPr>
          <w:spacing w:val="-1"/>
        </w:rPr>
        <w:t>flow</w:t>
      </w:r>
      <w:r>
        <w:rPr>
          <w:spacing w:val="-2"/>
        </w:rPr>
        <w:t xml:space="preserve"> </w:t>
      </w:r>
      <w:r>
        <w:rPr>
          <w:spacing w:val="-1"/>
        </w:rPr>
        <w:t>of</w:t>
      </w:r>
      <w:r>
        <w:t xml:space="preserve"> </w:t>
      </w:r>
      <w:r>
        <w:rPr>
          <w:spacing w:val="-1"/>
        </w:rPr>
        <w:t>Energy.</w:t>
      </w:r>
      <w:r>
        <w:t xml:space="preserve"> </w:t>
      </w:r>
      <w:r>
        <w:rPr>
          <w:spacing w:val="-1"/>
        </w:rPr>
        <w:t>It</w:t>
      </w:r>
      <w:r>
        <w:rPr>
          <w:spacing w:val="1"/>
        </w:rPr>
        <w:t xml:space="preserve"> </w:t>
      </w:r>
      <w:r>
        <w:rPr>
          <w:spacing w:val="-1"/>
        </w:rPr>
        <w:t>helps</w:t>
      </w:r>
      <w:r>
        <w:rPr>
          <w:spacing w:val="61"/>
        </w:rPr>
        <w:t xml:space="preserve"> </w:t>
      </w:r>
      <w:r>
        <w:t xml:space="preserve">to </w:t>
      </w:r>
      <w:r>
        <w:rPr>
          <w:spacing w:val="-1"/>
        </w:rPr>
        <w:t>build</w:t>
      </w:r>
      <w:r>
        <w:t xml:space="preserve"> the</w:t>
      </w:r>
      <w:r>
        <w:rPr>
          <w:spacing w:val="-1"/>
        </w:rPr>
        <w:t xml:space="preserve"> psychic</w:t>
      </w:r>
      <w:r>
        <w:t xml:space="preserve"> </w:t>
      </w:r>
      <w:r>
        <w:rPr>
          <w:spacing w:val="-1"/>
        </w:rPr>
        <w:t>body,</w:t>
      </w:r>
      <w:r>
        <w:t xml:space="preserve"> as </w:t>
      </w:r>
      <w:r>
        <w:rPr>
          <w:spacing w:val="-1"/>
        </w:rPr>
        <w:t>Gurdjieff</w:t>
      </w:r>
      <w:r>
        <w:t xml:space="preserve"> </w:t>
      </w:r>
      <w:r>
        <w:rPr>
          <w:spacing w:val="-1"/>
        </w:rPr>
        <w:t>called</w:t>
      </w:r>
      <w:r>
        <w:t xml:space="preserve"> </w:t>
      </w:r>
      <w:r>
        <w:rPr>
          <w:spacing w:val="-1"/>
        </w:rPr>
        <w:t>it,</w:t>
      </w:r>
      <w:r>
        <w:rPr>
          <w:spacing w:val="-2"/>
        </w:rPr>
        <w:t xml:space="preserve"> </w:t>
      </w:r>
      <w:r>
        <w:rPr>
          <w:spacing w:val="-1"/>
        </w:rPr>
        <w:t>"The</w:t>
      </w:r>
      <w:r>
        <w:rPr>
          <w:spacing w:val="1"/>
        </w:rPr>
        <w:t xml:space="preserve"> </w:t>
      </w:r>
      <w:r>
        <w:t>Body</w:t>
      </w:r>
      <w:r>
        <w:rPr>
          <w:spacing w:val="45"/>
        </w:rPr>
        <w:t xml:space="preserve"> </w:t>
      </w:r>
      <w:r>
        <w:rPr>
          <w:spacing w:val="-1"/>
        </w:rPr>
        <w:t>Kesdjian".</w:t>
      </w:r>
    </w:p>
    <w:p w:rsidR="00743C02" w:rsidRDefault="001F2438">
      <w:pPr>
        <w:pStyle w:val="Corpodetexto"/>
        <w:ind w:right="113"/>
      </w:pPr>
      <w:r>
        <w:rPr>
          <w:spacing w:val="-1"/>
        </w:rPr>
        <w:t>The</w:t>
      </w:r>
      <w:r>
        <w:t xml:space="preserve"> </w:t>
      </w:r>
      <w:r>
        <w:rPr>
          <w:spacing w:val="-1"/>
        </w:rPr>
        <w:t>Kundalini Kriyas and</w:t>
      </w:r>
      <w:r>
        <w:t xml:space="preserve"> </w:t>
      </w:r>
      <w:r>
        <w:rPr>
          <w:spacing w:val="-1"/>
        </w:rPr>
        <w:t>The Five</w:t>
      </w:r>
      <w:r>
        <w:t xml:space="preserve"> </w:t>
      </w:r>
      <w:r>
        <w:rPr>
          <w:spacing w:val="-1"/>
        </w:rPr>
        <w:t xml:space="preserve">Elemental paths </w:t>
      </w:r>
      <w:r>
        <w:t>of</w:t>
      </w:r>
      <w:r>
        <w:rPr>
          <w:spacing w:val="-2"/>
        </w:rPr>
        <w:t xml:space="preserve"> </w:t>
      </w:r>
      <w:r>
        <w:rPr>
          <w:spacing w:val="-1"/>
        </w:rPr>
        <w:t xml:space="preserve">the Chi </w:t>
      </w:r>
      <w:r>
        <w:t>of</w:t>
      </w:r>
      <w:r>
        <w:rPr>
          <w:spacing w:val="-2"/>
        </w:rPr>
        <w:t xml:space="preserve"> </w:t>
      </w:r>
      <w:r>
        <w:rPr>
          <w:spacing w:val="-1"/>
        </w:rPr>
        <w:t>the</w:t>
      </w:r>
      <w:r>
        <w:rPr>
          <w:spacing w:val="43"/>
        </w:rPr>
        <w:t xml:space="preserve"> </w:t>
      </w:r>
      <w:r>
        <w:rPr>
          <w:spacing w:val="-1"/>
        </w:rPr>
        <w:t>Taoist</w:t>
      </w:r>
      <w:r>
        <w:rPr>
          <w:spacing w:val="2"/>
        </w:rPr>
        <w:t xml:space="preserve"> </w:t>
      </w:r>
      <w:r>
        <w:rPr>
          <w:spacing w:val="-1"/>
        </w:rPr>
        <w:t>masters, like</w:t>
      </w:r>
      <w:r>
        <w:rPr>
          <w:spacing w:val="1"/>
        </w:rPr>
        <w:t xml:space="preserve"> </w:t>
      </w:r>
      <w:r>
        <w:rPr>
          <w:spacing w:val="-1"/>
        </w:rPr>
        <w:t>Energy Enhancement, are</w:t>
      </w:r>
      <w:r>
        <w:rPr>
          <w:spacing w:val="-2"/>
        </w:rPr>
        <w:t xml:space="preserve"> </w:t>
      </w:r>
      <w:r>
        <w:rPr>
          <w:spacing w:val="-1"/>
        </w:rPr>
        <w:t>guided</w:t>
      </w:r>
      <w:r>
        <w:t xml:space="preserve"> </w:t>
      </w:r>
      <w:r>
        <w:rPr>
          <w:spacing w:val="-1"/>
        </w:rPr>
        <w:t>meditations to</w:t>
      </w:r>
      <w:r>
        <w:rPr>
          <w:spacing w:val="44"/>
        </w:rPr>
        <w:t xml:space="preserve"> </w:t>
      </w:r>
      <w:r>
        <w:rPr>
          <w:spacing w:val="-1"/>
        </w:rPr>
        <w:t>increase</w:t>
      </w:r>
      <w:r>
        <w:rPr>
          <w:spacing w:val="1"/>
        </w:rPr>
        <w:t xml:space="preserve"> </w:t>
      </w:r>
      <w:r>
        <w:rPr>
          <w:spacing w:val="-1"/>
        </w:rPr>
        <w:t>sensitivity</w:t>
      </w:r>
      <w:r>
        <w:rPr>
          <w:spacing w:val="-2"/>
        </w:rPr>
        <w:t xml:space="preserve"> </w:t>
      </w:r>
      <w:r>
        <w:rPr>
          <w:spacing w:val="-1"/>
        </w:rPr>
        <w:t>to energies</w:t>
      </w:r>
      <w:r>
        <w:t xml:space="preserve"> </w:t>
      </w:r>
      <w:r>
        <w:rPr>
          <w:spacing w:val="-1"/>
        </w:rPr>
        <w:t>is given</w:t>
      </w:r>
      <w:r>
        <w:t xml:space="preserve"> </w:t>
      </w:r>
      <w:r>
        <w:rPr>
          <w:spacing w:val="-1"/>
        </w:rPr>
        <w:t>in the</w:t>
      </w:r>
      <w:r>
        <w:t xml:space="preserve"> </w:t>
      </w:r>
      <w:r>
        <w:rPr>
          <w:spacing w:val="-1"/>
        </w:rPr>
        <w:t>next</w:t>
      </w:r>
      <w:r>
        <w:t xml:space="preserve"> </w:t>
      </w:r>
      <w:r>
        <w:rPr>
          <w:spacing w:val="-1"/>
        </w:rPr>
        <w:t>Initiations</w:t>
      </w:r>
      <w:r>
        <w:rPr>
          <w:spacing w:val="-2"/>
        </w:rPr>
        <w:t xml:space="preserve"> </w:t>
      </w:r>
      <w:r>
        <w:rPr>
          <w:spacing w:val="-1"/>
        </w:rPr>
        <w:t>of the</w:t>
      </w:r>
      <w:r>
        <w:rPr>
          <w:spacing w:val="32"/>
        </w:rPr>
        <w:t xml:space="preserve"> </w:t>
      </w:r>
      <w:r>
        <w:rPr>
          <w:spacing w:val="-1"/>
        </w:rPr>
        <w:t xml:space="preserve">techniques </w:t>
      </w:r>
      <w:r>
        <w:t>of</w:t>
      </w:r>
      <w:r>
        <w:rPr>
          <w:spacing w:val="-1"/>
        </w:rPr>
        <w:t xml:space="preserve"> Energy</w:t>
      </w:r>
      <w:r>
        <w:rPr>
          <w:spacing w:val="-2"/>
        </w:rPr>
        <w:t xml:space="preserve"> </w:t>
      </w:r>
      <w:r>
        <w:rPr>
          <w:spacing w:val="-1"/>
        </w:rPr>
        <w:t>Enhancement-</w:t>
      </w:r>
      <w:r>
        <w:rPr>
          <w:spacing w:val="-3"/>
        </w:rPr>
        <w:t xml:space="preserve"> </w:t>
      </w:r>
      <w:r>
        <w:rPr>
          <w:spacing w:val="-1"/>
        </w:rPr>
        <w:t>"The</w:t>
      </w:r>
      <w:r>
        <w:t xml:space="preserve"> </w:t>
      </w:r>
      <w:r>
        <w:rPr>
          <w:spacing w:val="-1"/>
        </w:rPr>
        <w:t>Grounding</w:t>
      </w:r>
      <w:r>
        <w:t xml:space="preserve"> of</w:t>
      </w:r>
      <w:r>
        <w:rPr>
          <w:spacing w:val="-1"/>
        </w:rPr>
        <w:t xml:space="preserve"> Negative</w:t>
      </w:r>
      <w:r>
        <w:rPr>
          <w:spacing w:val="39"/>
        </w:rPr>
        <w:t xml:space="preserve"> </w:t>
      </w:r>
      <w:r>
        <w:rPr>
          <w:spacing w:val="-1"/>
        </w:rPr>
        <w:t xml:space="preserve">Energies." </w:t>
      </w:r>
      <w:r>
        <w:t>-</w:t>
      </w:r>
      <w:r>
        <w:rPr>
          <w:spacing w:val="-2"/>
        </w:rPr>
        <w:t xml:space="preserve"> </w:t>
      </w:r>
      <w:r>
        <w:rPr>
          <w:spacing w:val="-1"/>
        </w:rPr>
        <w:t>the</w:t>
      </w:r>
      <w:r>
        <w:t xml:space="preserve"> </w:t>
      </w:r>
      <w:r>
        <w:rPr>
          <w:spacing w:val="-1"/>
        </w:rPr>
        <w:t>Earth Path</w:t>
      </w:r>
      <w:r>
        <w:t xml:space="preserve"> of</w:t>
      </w:r>
      <w:r>
        <w:rPr>
          <w:spacing w:val="-1"/>
        </w:rPr>
        <w:t xml:space="preserve"> the Five</w:t>
      </w:r>
      <w:r>
        <w:t xml:space="preserve"> </w:t>
      </w:r>
      <w:r>
        <w:rPr>
          <w:spacing w:val="-1"/>
        </w:rPr>
        <w:t>Elemental</w:t>
      </w:r>
      <w:r>
        <w:rPr>
          <w:spacing w:val="-2"/>
        </w:rPr>
        <w:t xml:space="preserve"> Pathways</w:t>
      </w:r>
      <w:r>
        <w:t xml:space="preserve"> of </w:t>
      </w:r>
      <w:r>
        <w:rPr>
          <w:spacing w:val="-1"/>
        </w:rPr>
        <w:t xml:space="preserve">the </w:t>
      </w:r>
      <w:r>
        <w:t>Qi</w:t>
      </w:r>
      <w:r>
        <w:rPr>
          <w:spacing w:val="61"/>
        </w:rPr>
        <w:t xml:space="preserve"> </w:t>
      </w:r>
      <w:r>
        <w:rPr>
          <w:spacing w:val="-1"/>
        </w:rPr>
        <w:t>for the removal</w:t>
      </w:r>
      <w:r>
        <w:t xml:space="preserve"> </w:t>
      </w:r>
      <w:r>
        <w:rPr>
          <w:spacing w:val="-1"/>
        </w:rPr>
        <w:t>of ALL energy</w:t>
      </w:r>
      <w:r>
        <w:rPr>
          <w:spacing w:val="-2"/>
        </w:rPr>
        <w:t xml:space="preserve"> </w:t>
      </w:r>
      <w:r>
        <w:rPr>
          <w:spacing w:val="-1"/>
        </w:rPr>
        <w:t>blockages.</w:t>
      </w:r>
    </w:p>
    <w:p w:rsidR="00743C02" w:rsidRDefault="001F2438">
      <w:pPr>
        <w:pStyle w:val="Corpodetexto"/>
        <w:spacing w:before="120"/>
        <w:ind w:right="184"/>
      </w:pPr>
      <w:r>
        <w:rPr>
          <w:spacing w:val="-1"/>
        </w:rPr>
        <w:t>Energy</w:t>
      </w:r>
      <w:r>
        <w:rPr>
          <w:spacing w:val="-2"/>
        </w:rPr>
        <w:t xml:space="preserve"> </w:t>
      </w:r>
      <w:r>
        <w:rPr>
          <w:spacing w:val="-1"/>
        </w:rPr>
        <w:t>Enhancement's</w:t>
      </w:r>
      <w:r>
        <w:rPr>
          <w:spacing w:val="1"/>
        </w:rPr>
        <w:t xml:space="preserve"> </w:t>
      </w:r>
      <w:r>
        <w:rPr>
          <w:spacing w:val="-1"/>
        </w:rPr>
        <w:t>first</w:t>
      </w:r>
      <w:r>
        <w:rPr>
          <w:spacing w:val="1"/>
        </w:rPr>
        <w:t xml:space="preserve"> </w:t>
      </w:r>
      <w:r>
        <w:rPr>
          <w:spacing w:val="-1"/>
        </w:rPr>
        <w:t xml:space="preserve">seven Initiations </w:t>
      </w:r>
      <w:r>
        <w:t>of</w:t>
      </w:r>
      <w:r>
        <w:rPr>
          <w:spacing w:val="-2"/>
        </w:rPr>
        <w:t xml:space="preserve"> </w:t>
      </w:r>
      <w:r>
        <w:rPr>
          <w:spacing w:val="-1"/>
        </w:rPr>
        <w:t>the</w:t>
      </w:r>
      <w:r>
        <w:rPr>
          <w:spacing w:val="1"/>
        </w:rPr>
        <w:t xml:space="preserve"> </w:t>
      </w:r>
      <w:r>
        <w:rPr>
          <w:spacing w:val="-1"/>
        </w:rPr>
        <w:t>full</w:t>
      </w:r>
      <w:r>
        <w:rPr>
          <w:spacing w:val="1"/>
        </w:rPr>
        <w:t xml:space="preserve"> </w:t>
      </w:r>
      <w:r>
        <w:rPr>
          <w:spacing w:val="-1"/>
        </w:rPr>
        <w:t>Twenty</w:t>
      </w:r>
      <w:r>
        <w:rPr>
          <w:spacing w:val="-2"/>
        </w:rPr>
        <w:t xml:space="preserve"> </w:t>
      </w:r>
      <w:r>
        <w:rPr>
          <w:spacing w:val="-1"/>
        </w:rPr>
        <w:t>Eight</w:t>
      </w:r>
      <w:r>
        <w:rPr>
          <w:spacing w:val="38"/>
        </w:rPr>
        <w:t xml:space="preserve"> </w:t>
      </w:r>
      <w:r>
        <w:rPr>
          <w:spacing w:val="-1"/>
        </w:rPr>
        <w:t>Initiations</w:t>
      </w:r>
      <w:r>
        <w:t xml:space="preserve"> </w:t>
      </w:r>
      <w:r>
        <w:rPr>
          <w:spacing w:val="-1"/>
        </w:rPr>
        <w:t xml:space="preserve">consists </w:t>
      </w:r>
      <w:r>
        <w:t xml:space="preserve">of </w:t>
      </w:r>
      <w:r>
        <w:rPr>
          <w:spacing w:val="-1"/>
        </w:rPr>
        <w:t>Meditation, Shaktipat, Energy</w:t>
      </w:r>
      <w:r>
        <w:rPr>
          <w:spacing w:val="-2"/>
        </w:rPr>
        <w:t xml:space="preserve"> </w:t>
      </w:r>
      <w:r>
        <w:rPr>
          <w:spacing w:val="-1"/>
        </w:rPr>
        <w:t>Circulation, The</w:t>
      </w:r>
      <w:r>
        <w:rPr>
          <w:spacing w:val="73"/>
        </w:rPr>
        <w:t xml:space="preserve"> </w:t>
      </w:r>
      <w:r>
        <w:rPr>
          <w:spacing w:val="-1"/>
        </w:rPr>
        <w:t>Kundalini</w:t>
      </w:r>
      <w:r>
        <w:t xml:space="preserve"> </w:t>
      </w:r>
      <w:r>
        <w:rPr>
          <w:spacing w:val="-1"/>
        </w:rPr>
        <w:t>Kriyas,</w:t>
      </w:r>
      <w:r>
        <w:rPr>
          <w:spacing w:val="1"/>
        </w:rPr>
        <w:t xml:space="preserve"> </w:t>
      </w:r>
      <w:r>
        <w:rPr>
          <w:spacing w:val="-1"/>
        </w:rPr>
        <w:t>The</w:t>
      </w:r>
      <w:r>
        <w:t xml:space="preserve"> </w:t>
      </w:r>
      <w:r>
        <w:rPr>
          <w:spacing w:val="-1"/>
        </w:rPr>
        <w:t>Five</w:t>
      </w:r>
      <w:r>
        <w:rPr>
          <w:spacing w:val="1"/>
        </w:rPr>
        <w:t xml:space="preserve"> </w:t>
      </w:r>
      <w:r>
        <w:rPr>
          <w:spacing w:val="-1"/>
        </w:rPr>
        <w:t>Elemental</w:t>
      </w:r>
      <w:r>
        <w:rPr>
          <w:spacing w:val="-2"/>
        </w:rPr>
        <w:t xml:space="preserve"> </w:t>
      </w:r>
      <w:r>
        <w:rPr>
          <w:spacing w:val="-1"/>
        </w:rPr>
        <w:t>Paths</w:t>
      </w:r>
      <w:r>
        <w:rPr>
          <w:spacing w:val="-2"/>
        </w:rPr>
        <w:t xml:space="preserve"> </w:t>
      </w:r>
      <w:r>
        <w:rPr>
          <w:spacing w:val="-1"/>
        </w:rPr>
        <w:t>Of</w:t>
      </w:r>
      <w:r>
        <w:t xml:space="preserve"> </w:t>
      </w:r>
      <w:r>
        <w:rPr>
          <w:spacing w:val="-1"/>
        </w:rPr>
        <w:t>The</w:t>
      </w:r>
      <w:r>
        <w:t xml:space="preserve"> </w:t>
      </w:r>
      <w:r>
        <w:rPr>
          <w:spacing w:val="-1"/>
        </w:rPr>
        <w:t>Chi</w:t>
      </w:r>
      <w:r>
        <w:t xml:space="preserve"> </w:t>
      </w:r>
      <w:r>
        <w:rPr>
          <w:spacing w:val="-1"/>
        </w:rPr>
        <w:t>Of</w:t>
      </w:r>
      <w:r>
        <w:rPr>
          <w:spacing w:val="-2"/>
        </w:rPr>
        <w:t xml:space="preserve"> </w:t>
      </w:r>
      <w:r>
        <w:rPr>
          <w:spacing w:val="-1"/>
        </w:rPr>
        <w:t>Chinese</w:t>
      </w:r>
      <w:r>
        <w:rPr>
          <w:spacing w:val="29"/>
        </w:rPr>
        <w:t xml:space="preserve"> </w:t>
      </w:r>
      <w:r>
        <w:rPr>
          <w:spacing w:val="-1"/>
        </w:rPr>
        <w:t>Alchemical</w:t>
      </w:r>
      <w:r>
        <w:rPr>
          <w:spacing w:val="-2"/>
        </w:rPr>
        <w:t xml:space="preserve"> </w:t>
      </w:r>
      <w:r>
        <w:rPr>
          <w:spacing w:val="-1"/>
        </w:rPr>
        <w:t>Taoism,</w:t>
      </w:r>
      <w:r>
        <w:t xml:space="preserve"> </w:t>
      </w:r>
      <w:r>
        <w:rPr>
          <w:spacing w:val="-1"/>
        </w:rPr>
        <w:t>The</w:t>
      </w:r>
      <w:r>
        <w:rPr>
          <w:spacing w:val="1"/>
        </w:rPr>
        <w:t xml:space="preserve"> </w:t>
      </w:r>
      <w:r>
        <w:rPr>
          <w:spacing w:val="-1"/>
        </w:rPr>
        <w:t xml:space="preserve">Grounding </w:t>
      </w:r>
      <w:r>
        <w:t>Of</w:t>
      </w:r>
      <w:r>
        <w:rPr>
          <w:spacing w:val="-1"/>
        </w:rPr>
        <w:t xml:space="preserve"> Negative</w:t>
      </w:r>
      <w:r>
        <w:t xml:space="preserve"> </w:t>
      </w:r>
      <w:r>
        <w:rPr>
          <w:spacing w:val="-1"/>
        </w:rPr>
        <w:t>Energies,</w:t>
      </w:r>
      <w:r>
        <w:rPr>
          <w:spacing w:val="33"/>
        </w:rPr>
        <w:t xml:space="preserve"> </w:t>
      </w:r>
      <w:r>
        <w:rPr>
          <w:spacing w:val="-1"/>
        </w:rPr>
        <w:t>Alchemical</w:t>
      </w:r>
      <w:r>
        <w:rPr>
          <w:spacing w:val="-2"/>
        </w:rPr>
        <w:t xml:space="preserve"> </w:t>
      </w:r>
      <w:r>
        <w:rPr>
          <w:spacing w:val="-1"/>
        </w:rPr>
        <w:t>V.I.T.R.I.O.L and the Art Card</w:t>
      </w:r>
      <w:r>
        <w:t xml:space="preserve"> Of</w:t>
      </w:r>
      <w:r>
        <w:rPr>
          <w:spacing w:val="-1"/>
        </w:rPr>
        <w:t xml:space="preserve"> </w:t>
      </w:r>
      <w:r>
        <w:rPr>
          <w:spacing w:val="-2"/>
        </w:rPr>
        <w:t>The</w:t>
      </w:r>
      <w:r>
        <w:t xml:space="preserve"> </w:t>
      </w:r>
      <w:r>
        <w:rPr>
          <w:spacing w:val="-1"/>
        </w:rPr>
        <w:t>Thoth Tarot,</w:t>
      </w:r>
      <w:r>
        <w:rPr>
          <w:spacing w:val="45"/>
        </w:rPr>
        <w:t xml:space="preserve"> </w:t>
      </w:r>
      <w:r>
        <w:rPr>
          <w:spacing w:val="-1"/>
        </w:rPr>
        <w:t>Kundalini</w:t>
      </w:r>
      <w:r>
        <w:t xml:space="preserve"> </w:t>
      </w:r>
      <w:r>
        <w:rPr>
          <w:spacing w:val="-1"/>
        </w:rPr>
        <w:t>Energy,</w:t>
      </w:r>
      <w:r>
        <w:t xml:space="preserve"> </w:t>
      </w:r>
      <w:r>
        <w:rPr>
          <w:spacing w:val="-1"/>
        </w:rPr>
        <w:t>Strong</w:t>
      </w:r>
      <w:r>
        <w:rPr>
          <w:spacing w:val="1"/>
        </w:rPr>
        <w:t xml:space="preserve"> </w:t>
      </w:r>
      <w:r>
        <w:rPr>
          <w:spacing w:val="-1"/>
        </w:rPr>
        <w:t>Psychic</w:t>
      </w:r>
      <w:r>
        <w:t xml:space="preserve"> </w:t>
      </w:r>
      <w:r>
        <w:rPr>
          <w:spacing w:val="-1"/>
        </w:rPr>
        <w:t>Protection,</w:t>
      </w:r>
      <w:r>
        <w:t xml:space="preserve"> </w:t>
      </w:r>
      <w:r>
        <w:rPr>
          <w:spacing w:val="-1"/>
        </w:rPr>
        <w:t>The Merkaba,</w:t>
      </w:r>
      <w:r>
        <w:rPr>
          <w:spacing w:val="1"/>
        </w:rPr>
        <w:t xml:space="preserve"> </w:t>
      </w:r>
      <w:r>
        <w:rPr>
          <w:spacing w:val="-2"/>
        </w:rPr>
        <w:t>Pyramid</w:t>
      </w:r>
      <w:r>
        <w:rPr>
          <w:spacing w:val="20"/>
        </w:rPr>
        <w:t xml:space="preserve"> </w:t>
      </w:r>
      <w:r>
        <w:rPr>
          <w:spacing w:val="-1"/>
        </w:rPr>
        <w:t>Protection, Power</w:t>
      </w:r>
      <w:r>
        <w:t xml:space="preserve"> </w:t>
      </w:r>
      <w:r>
        <w:rPr>
          <w:spacing w:val="-1"/>
        </w:rPr>
        <w:t>Tower Protection,</w:t>
      </w:r>
      <w:r>
        <w:rPr>
          <w:spacing w:val="-2"/>
        </w:rPr>
        <w:t xml:space="preserve"> </w:t>
      </w:r>
      <w:r>
        <w:rPr>
          <w:spacing w:val="-1"/>
        </w:rPr>
        <w:t xml:space="preserve">The Antahkarana, </w:t>
      </w:r>
      <w:r>
        <w:rPr>
          <w:spacing w:val="-2"/>
        </w:rPr>
        <w:t>Soul</w:t>
      </w:r>
      <w:r>
        <w:t xml:space="preserve"> </w:t>
      </w:r>
      <w:r>
        <w:rPr>
          <w:spacing w:val="-1"/>
        </w:rPr>
        <w:t>Fusion,</w:t>
      </w:r>
      <w:r>
        <w:rPr>
          <w:spacing w:val="61"/>
        </w:rPr>
        <w:t xml:space="preserve"> </w:t>
      </w:r>
      <w:r>
        <w:rPr>
          <w:spacing w:val="-1"/>
        </w:rPr>
        <w:t>Monadic</w:t>
      </w:r>
      <w:r>
        <w:t xml:space="preserve"> </w:t>
      </w:r>
      <w:r>
        <w:rPr>
          <w:spacing w:val="-1"/>
        </w:rPr>
        <w:t>Infusion,</w:t>
      </w:r>
      <w:r>
        <w:t xml:space="preserve"> </w:t>
      </w:r>
      <w:r>
        <w:rPr>
          <w:spacing w:val="-1"/>
        </w:rPr>
        <w:t>Logos</w:t>
      </w:r>
      <w:r>
        <w:t xml:space="preserve"> </w:t>
      </w:r>
      <w:r>
        <w:rPr>
          <w:spacing w:val="-2"/>
        </w:rPr>
        <w:t>Infusion,</w:t>
      </w:r>
      <w:r>
        <w:t xml:space="preserve"> </w:t>
      </w:r>
      <w:r>
        <w:rPr>
          <w:spacing w:val="-1"/>
        </w:rPr>
        <w:t>the</w:t>
      </w:r>
      <w:r>
        <w:rPr>
          <w:spacing w:val="1"/>
        </w:rPr>
        <w:t xml:space="preserve"> </w:t>
      </w:r>
      <w:r>
        <w:rPr>
          <w:spacing w:val="-1"/>
        </w:rPr>
        <w:t>Painless</w:t>
      </w:r>
      <w:r>
        <w:rPr>
          <w:spacing w:val="-3"/>
        </w:rPr>
        <w:t xml:space="preserve"> </w:t>
      </w:r>
      <w:r>
        <w:rPr>
          <w:spacing w:val="-1"/>
        </w:rPr>
        <w:t>Removal</w:t>
      </w:r>
      <w:r>
        <w:t xml:space="preserve"> </w:t>
      </w:r>
      <w:r>
        <w:rPr>
          <w:spacing w:val="-1"/>
        </w:rPr>
        <w:t>Of</w:t>
      </w:r>
      <w:r>
        <w:rPr>
          <w:spacing w:val="-2"/>
        </w:rPr>
        <w:t xml:space="preserve"> </w:t>
      </w:r>
      <w:r>
        <w:rPr>
          <w:spacing w:val="-1"/>
        </w:rPr>
        <w:t>Energy</w:t>
      </w:r>
      <w:r>
        <w:rPr>
          <w:spacing w:val="47"/>
        </w:rPr>
        <w:t xml:space="preserve"> </w:t>
      </w:r>
      <w:r>
        <w:rPr>
          <w:spacing w:val="-1"/>
        </w:rPr>
        <w:t>Blockages,</w:t>
      </w:r>
      <w:r>
        <w:t xml:space="preserve"> </w:t>
      </w:r>
      <w:r>
        <w:rPr>
          <w:spacing w:val="-1"/>
        </w:rPr>
        <w:t>Stress,</w:t>
      </w:r>
      <w:r>
        <w:t xml:space="preserve"> </w:t>
      </w:r>
      <w:r>
        <w:rPr>
          <w:spacing w:val="-1"/>
        </w:rPr>
        <w:t>Trauma</w:t>
      </w:r>
      <w:r>
        <w:t xml:space="preserve"> </w:t>
      </w:r>
      <w:r>
        <w:rPr>
          <w:spacing w:val="-1"/>
        </w:rPr>
        <w:t>And</w:t>
      </w:r>
      <w:r>
        <w:t xml:space="preserve"> </w:t>
      </w:r>
      <w:r>
        <w:rPr>
          <w:spacing w:val="-1"/>
        </w:rPr>
        <w:t>Negative</w:t>
      </w:r>
      <w:r>
        <w:rPr>
          <w:spacing w:val="1"/>
        </w:rPr>
        <w:t xml:space="preserve"> </w:t>
      </w:r>
      <w:r>
        <w:rPr>
          <w:spacing w:val="-1"/>
        </w:rPr>
        <w:t>Emotion.</w:t>
      </w:r>
    </w:p>
    <w:p w:rsidR="00743C02" w:rsidRDefault="00743C02">
      <w:pPr>
        <w:rPr>
          <w:rFonts w:ascii="Lucida Sans" w:eastAsia="Lucida Sans" w:hAnsi="Lucida Sans" w:cs="Lucida Sans"/>
          <w:sz w:val="20"/>
          <w:szCs w:val="20"/>
        </w:rPr>
      </w:pPr>
    </w:p>
    <w:p w:rsidR="00743C02" w:rsidRDefault="00743C02">
      <w:pPr>
        <w:spacing w:before="9"/>
        <w:rPr>
          <w:rFonts w:ascii="Lucida Sans" w:eastAsia="Lucida Sans" w:hAnsi="Lucida Sans" w:cs="Lucida Sans"/>
          <w:sz w:val="19"/>
          <w:szCs w:val="19"/>
        </w:rPr>
      </w:pPr>
    </w:p>
    <w:p w:rsidR="00711928" w:rsidRPr="006E1E84" w:rsidRDefault="00711928" w:rsidP="00711928">
      <w:pPr>
        <w:jc w:val="center"/>
        <w:rPr>
          <w:rStyle w:val="Forte"/>
          <w:rFonts w:ascii="Arial Black" w:hAnsi="Arial Black" w:cs="Arial"/>
          <w:color w:val="FF0000"/>
          <w:sz w:val="28"/>
          <w:szCs w:val="28"/>
          <w:shd w:val="clear" w:color="auto" w:fill="FFFF00"/>
        </w:rPr>
      </w:pPr>
      <w:r w:rsidRPr="006E1E84">
        <w:rPr>
          <w:rStyle w:val="Forte"/>
          <w:rFonts w:ascii="Arial Black" w:hAnsi="Arial Black" w:cs="Arial"/>
          <w:color w:val="FF0000"/>
          <w:sz w:val="28"/>
          <w:szCs w:val="28"/>
          <w:shd w:val="clear" w:color="auto" w:fill="FFFF00"/>
        </w:rPr>
        <w:t>THE ENERGY ENHANCEMENT COURSE</w:t>
      </w:r>
    </w:p>
    <w:p w:rsidR="00711928" w:rsidRDefault="00711928" w:rsidP="00711928">
      <w:pPr>
        <w:jc w:val="center"/>
        <w:rPr>
          <w:rStyle w:val="Forte"/>
          <w:rFonts w:ascii="Arial Black" w:hAnsi="Arial Black" w:cs="Arial"/>
          <w:color w:val="FF0000"/>
          <w:sz w:val="20"/>
          <w:szCs w:val="20"/>
          <w:shd w:val="clear" w:color="auto" w:fill="FFFF00"/>
        </w:rPr>
      </w:pPr>
    </w:p>
    <w:p w:rsidR="00711928" w:rsidRDefault="00711928" w:rsidP="00711928">
      <w:pPr>
        <w:jc w:val="center"/>
        <w:rPr>
          <w:rStyle w:val="Forte"/>
          <w:rFonts w:ascii="Arial Black" w:hAnsi="Arial Black" w:cs="Arial"/>
          <w:color w:val="0000FF"/>
          <w:sz w:val="20"/>
          <w:szCs w:val="20"/>
          <w:shd w:val="clear" w:color="auto" w:fill="FFFFFF"/>
        </w:rPr>
      </w:pPr>
      <w:r>
        <w:rPr>
          <w:rStyle w:val="Forte"/>
          <w:rFonts w:ascii="Arial Black" w:hAnsi="Arial Black" w:cs="Arial"/>
          <w:color w:val="FF0000"/>
          <w:sz w:val="20"/>
          <w:szCs w:val="20"/>
          <w:shd w:val="clear" w:color="auto" w:fill="FFFF00"/>
        </w:rPr>
        <w:t>IGUAZU FALLS IS A WORLD ENERGY CENTER SACRED TO THE INCA AND THE GUARANI FOR THOUSANDS OF YEARS</w:t>
      </w:r>
    </w:p>
    <w:p w:rsidR="00711928" w:rsidRPr="006E1E84" w:rsidRDefault="00711928" w:rsidP="00711928">
      <w:pPr>
        <w:pStyle w:val="NormalWeb"/>
        <w:jc w:val="center"/>
        <w:rPr>
          <w:color w:val="FF0000"/>
          <w:sz w:val="28"/>
          <w:szCs w:val="28"/>
          <w:shd w:val="clear" w:color="auto" w:fill="FFFF00"/>
        </w:rPr>
      </w:pPr>
      <w:r>
        <w:rPr>
          <w:rFonts w:ascii="Arial Black" w:hAnsi="Arial Black" w:cs="Arial"/>
          <w:b/>
          <w:bCs/>
          <w:color w:val="FF0000"/>
          <w:sz w:val="20"/>
          <w:szCs w:val="20"/>
          <w:shd w:val="clear" w:color="auto" w:fill="FFFF00"/>
        </w:rPr>
        <w:t xml:space="preserve">IN SPAIN, ELEGANT 5Star INDIA TAJ MAHAL, INDIA TOUR, SACRED IGUASSU FALLS, MEXICO, PERU </w:t>
      </w:r>
      <w:r>
        <w:rPr>
          <w:rFonts w:ascii="Arial Black" w:hAnsi="Arial Black" w:cs="Arial"/>
          <w:b/>
          <w:bCs/>
          <w:color w:val="FF0000"/>
          <w:sz w:val="20"/>
          <w:szCs w:val="20"/>
          <w:shd w:val="clear" w:color="auto" w:fill="FFFF00"/>
        </w:rPr>
        <w:br/>
        <w:t>SIGN UP TO THE MAILING LIST FOR MORE DETAILS</w:t>
      </w:r>
      <w:r>
        <w:rPr>
          <w:rFonts w:ascii="Arial Black" w:hAnsi="Arial Black" w:cs="Arial"/>
          <w:b/>
          <w:bCs/>
          <w:color w:val="FF0000"/>
          <w:sz w:val="20"/>
          <w:szCs w:val="20"/>
          <w:shd w:val="clear" w:color="auto" w:fill="FFFF00"/>
        </w:rPr>
        <w:br/>
      </w:r>
      <w:r>
        <w:rPr>
          <w:rFonts w:ascii="Arial Black" w:hAnsi="Arial Black" w:cs="Arial"/>
          <w:b/>
          <w:bCs/>
          <w:color w:val="FF0000"/>
          <w:sz w:val="20"/>
          <w:szCs w:val="20"/>
          <w:shd w:val="clear" w:color="auto" w:fill="FFFFFF"/>
        </w:rPr>
        <w:br/>
      </w:r>
      <w:r w:rsidRPr="006E1E84">
        <w:rPr>
          <w:rFonts w:ascii="Arial Black" w:hAnsi="Arial Black" w:cs="Arial"/>
          <w:b/>
          <w:bCs/>
          <w:color w:val="FF0000"/>
          <w:sz w:val="28"/>
          <w:szCs w:val="28"/>
          <w:shd w:val="clear" w:color="auto" w:fill="FFFFFF"/>
        </w:rPr>
        <w:t xml:space="preserve">EMAIL </w:t>
      </w:r>
      <w:hyperlink r:id="rId139" w:history="1">
        <w:r w:rsidRPr="006E1E84">
          <w:rPr>
            <w:rStyle w:val="Hyperlink"/>
            <w:b/>
            <w:bCs/>
            <w:sz w:val="28"/>
            <w:szCs w:val="28"/>
            <w:shd w:val="clear" w:color="auto" w:fill="FFFFFF"/>
          </w:rPr>
          <w:t>sol@energyenhancement.org</w:t>
        </w:r>
      </w:hyperlink>
    </w:p>
    <w:p w:rsidR="00711928" w:rsidRDefault="00711928" w:rsidP="00711928">
      <w:pPr>
        <w:pStyle w:val="NormalWeb"/>
        <w:jc w:val="center"/>
        <w:rPr>
          <w:rFonts w:ascii="Arial Black" w:hAnsi="Arial Black" w:cs="Arial"/>
          <w:b/>
          <w:bCs/>
          <w:color w:val="FF0000"/>
          <w:sz w:val="72"/>
          <w:szCs w:val="72"/>
        </w:rPr>
      </w:pPr>
      <w:r>
        <w:rPr>
          <w:rFonts w:ascii="Arial Black" w:hAnsi="Arial Black" w:cs="Arial"/>
          <w:b/>
          <w:bCs/>
          <w:color w:val="0000FF"/>
          <w:sz w:val="20"/>
          <w:szCs w:val="20"/>
          <w:shd w:val="clear" w:color="auto" w:fill="FFFFFF"/>
        </w:rPr>
        <w:t> for details</w:t>
      </w:r>
    </w:p>
    <w:p w:rsidR="00711928" w:rsidRDefault="00711928" w:rsidP="00711928">
      <w:pPr>
        <w:pStyle w:val="NormalWeb"/>
        <w:rPr>
          <w:rFonts w:ascii="Lucida Sans" w:hAnsi="Lucida Sans"/>
        </w:rPr>
      </w:pPr>
      <w:r>
        <w:rPr>
          <w:rFonts w:ascii="Arial Black" w:hAnsi="Arial Black" w:cs="Arial"/>
          <w:b/>
          <w:bCs/>
          <w:noProof/>
          <w:color w:val="0000FF"/>
          <w:sz w:val="36"/>
          <w:szCs w:val="36"/>
          <w:shd w:val="clear" w:color="auto" w:fill="FFFFFF"/>
          <w:lang w:val="pt-BR" w:eastAsia="pt-BR"/>
        </w:rPr>
        <w:lastRenderedPageBreak/>
        <w:drawing>
          <wp:inline distT="0" distB="0" distL="0" distR="0">
            <wp:extent cx="4229100" cy="2926080"/>
            <wp:effectExtent l="19050" t="0" r="0" b="0"/>
            <wp:docPr id="26" name="Imagem 137"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guazu-Falls-BIG-WATER"/>
                    <pic:cNvPicPr>
                      <a:picLocks noChangeAspect="1" noChangeArrowheads="1"/>
                    </pic:cNvPicPr>
                  </pic:nvPicPr>
                  <pic:blipFill>
                    <a:blip r:embed="rId97" cstate="print"/>
                    <a:srcRect/>
                    <a:stretch>
                      <a:fillRect/>
                    </a:stretch>
                  </pic:blipFill>
                  <pic:spPr bwMode="auto">
                    <a:xfrm>
                      <a:off x="0" y="0"/>
                      <a:ext cx="4229100" cy="2926080"/>
                    </a:xfrm>
                    <a:prstGeom prst="rect">
                      <a:avLst/>
                    </a:prstGeom>
                    <a:noFill/>
                    <a:ln w="9525">
                      <a:noFill/>
                      <a:miter lim="800000"/>
                      <a:headEnd/>
                      <a:tailEnd/>
                    </a:ln>
                  </pic:spPr>
                </pic:pic>
              </a:graphicData>
            </a:graphic>
          </wp:inline>
        </w:drawing>
      </w:r>
    </w:p>
    <w:p w:rsidR="00711928" w:rsidRDefault="00711928" w:rsidP="00711928">
      <w:pPr>
        <w:pStyle w:val="NormalWeb"/>
        <w:jc w:val="center"/>
        <w:outlineLvl w:val="0"/>
        <w:rPr>
          <w:rFonts w:ascii="Lucida Sans" w:hAnsi="Lucida Sans"/>
          <w:sz w:val="48"/>
          <w:szCs w:val="48"/>
        </w:rPr>
      </w:pPr>
      <w:r>
        <w:rPr>
          <w:rFonts w:ascii="Arial Black" w:hAnsi="Arial Black" w:cs="Arial"/>
          <w:b/>
          <w:bCs/>
          <w:noProof/>
          <w:color w:val="0000FF"/>
          <w:sz w:val="36"/>
          <w:szCs w:val="36"/>
          <w:shd w:val="clear" w:color="auto" w:fill="FFFFFF"/>
          <w:lang w:val="pt-BR" w:eastAsia="pt-BR"/>
        </w:rPr>
        <w:drawing>
          <wp:inline distT="0" distB="0" distL="0" distR="0">
            <wp:extent cx="4217670" cy="3166110"/>
            <wp:effectExtent l="19050" t="0" r="0" b="0"/>
            <wp:docPr id="138" name="Imagem 138"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VIIGUAZU copia"/>
                    <pic:cNvPicPr>
                      <a:picLocks noChangeAspect="1" noChangeArrowheads="1"/>
                    </pic:cNvPicPr>
                  </pic:nvPicPr>
                  <pic:blipFill>
                    <a:blip r:embed="rId140" cstate="print"/>
                    <a:srcRect/>
                    <a:stretch>
                      <a:fillRect/>
                    </a:stretch>
                  </pic:blipFill>
                  <pic:spPr bwMode="auto">
                    <a:xfrm>
                      <a:off x="0" y="0"/>
                      <a:ext cx="4217670" cy="3166110"/>
                    </a:xfrm>
                    <a:prstGeom prst="rect">
                      <a:avLst/>
                    </a:prstGeom>
                    <a:noFill/>
                    <a:ln w="9525">
                      <a:noFill/>
                      <a:miter lim="800000"/>
                      <a:headEnd/>
                      <a:tailEnd/>
                    </a:ln>
                  </pic:spPr>
                </pic:pic>
              </a:graphicData>
            </a:graphic>
          </wp:inline>
        </w:drawing>
      </w:r>
      <w:r w:rsidRPr="004F7C73">
        <w:rPr>
          <w:rFonts w:ascii="Lucida Sans" w:hAnsi="Lucida Sans"/>
        </w:rPr>
        <w:br/>
      </w:r>
      <w:bookmarkStart w:id="2" w:name="_Toc505504337"/>
    </w:p>
    <w:p w:rsidR="00743C02" w:rsidRDefault="00711928" w:rsidP="00711928">
      <w:pPr>
        <w:pStyle w:val="Ttulo21"/>
        <w:ind w:left="136" w:right="134" w:hanging="2"/>
        <w:jc w:val="center"/>
      </w:pPr>
      <w:r>
        <w:rPr>
          <w:sz w:val="48"/>
          <w:szCs w:val="48"/>
        </w:rPr>
        <w:br w:type="page"/>
      </w:r>
      <w:bookmarkEnd w:id="2"/>
      <w:r w:rsidR="001F2438">
        <w:rPr>
          <w:b/>
        </w:rPr>
        <w:lastRenderedPageBreak/>
        <w:t>Meditation</w:t>
      </w:r>
      <w:r w:rsidR="001F2438">
        <w:rPr>
          <w:b/>
          <w:spacing w:val="-21"/>
        </w:rPr>
        <w:t xml:space="preserve"> </w:t>
      </w:r>
      <w:r w:rsidR="001F2438">
        <w:rPr>
          <w:b/>
        </w:rPr>
        <w:t>and</w:t>
      </w:r>
      <w:r w:rsidR="001F2438">
        <w:rPr>
          <w:b/>
          <w:spacing w:val="-20"/>
        </w:rPr>
        <w:t xml:space="preserve"> </w:t>
      </w:r>
      <w:r w:rsidR="001F2438">
        <w:rPr>
          <w:b/>
        </w:rPr>
        <w:t>Psychic</w:t>
      </w:r>
      <w:r w:rsidR="001F2438">
        <w:rPr>
          <w:b/>
          <w:spacing w:val="-20"/>
        </w:rPr>
        <w:t xml:space="preserve"> </w:t>
      </w:r>
      <w:r w:rsidR="001F2438">
        <w:rPr>
          <w:b/>
        </w:rPr>
        <w:t>Powers:</w:t>
      </w:r>
      <w:r w:rsidR="001F2438">
        <w:rPr>
          <w:b/>
          <w:w w:val="99"/>
        </w:rPr>
        <w:t xml:space="preserve"> </w:t>
      </w:r>
      <w:r w:rsidR="001F2438">
        <w:rPr>
          <w:b/>
        </w:rPr>
        <w:t>Shaktipat,</w:t>
      </w:r>
      <w:r w:rsidR="001F2438">
        <w:rPr>
          <w:b/>
          <w:spacing w:val="-32"/>
        </w:rPr>
        <w:t xml:space="preserve"> </w:t>
      </w:r>
      <w:r w:rsidR="001F2438">
        <w:rPr>
          <w:b/>
        </w:rPr>
        <w:t>Supermind,</w:t>
      </w:r>
      <w:r w:rsidR="001F2438">
        <w:rPr>
          <w:b/>
          <w:spacing w:val="-32"/>
        </w:rPr>
        <w:t xml:space="preserve"> </w:t>
      </w:r>
      <w:r w:rsidR="001F2438">
        <w:rPr>
          <w:b/>
        </w:rPr>
        <w:t>Kundalini</w:t>
      </w:r>
      <w:r w:rsidR="001F2438">
        <w:rPr>
          <w:b/>
          <w:w w:val="99"/>
        </w:rPr>
        <w:t xml:space="preserve"> </w:t>
      </w:r>
      <w:r w:rsidR="001F2438">
        <w:rPr>
          <w:b/>
        </w:rPr>
        <w:t>Kriyas,</w:t>
      </w:r>
      <w:r w:rsidR="001F2438">
        <w:rPr>
          <w:b/>
          <w:spacing w:val="-19"/>
        </w:rPr>
        <w:t xml:space="preserve"> </w:t>
      </w:r>
      <w:r w:rsidR="001F2438">
        <w:rPr>
          <w:b/>
        </w:rPr>
        <w:t>Siddhis,</w:t>
      </w:r>
      <w:r w:rsidR="001F2438">
        <w:rPr>
          <w:b/>
          <w:spacing w:val="-19"/>
        </w:rPr>
        <w:t xml:space="preserve"> </w:t>
      </w:r>
      <w:r w:rsidR="001F2438">
        <w:rPr>
          <w:b/>
        </w:rPr>
        <w:t>and</w:t>
      </w:r>
      <w:r w:rsidR="001F2438">
        <w:rPr>
          <w:b/>
          <w:w w:val="99"/>
        </w:rPr>
        <w:t xml:space="preserve"> </w:t>
      </w:r>
      <w:r w:rsidR="001F2438">
        <w:rPr>
          <w:b/>
        </w:rPr>
        <w:t>Enlightenment</w:t>
      </w:r>
    </w:p>
    <w:p w:rsidR="00743C02" w:rsidRDefault="001F2438">
      <w:pPr>
        <w:pStyle w:val="Corpodetexto"/>
        <w:spacing w:before="122"/>
        <w:ind w:right="203"/>
      </w:pPr>
      <w:r>
        <w:rPr>
          <w:spacing w:val="-1"/>
        </w:rPr>
        <w:t>From</w:t>
      </w:r>
      <w:r>
        <w:rPr>
          <w:spacing w:val="-2"/>
        </w:rPr>
        <w:t xml:space="preserve"> </w:t>
      </w:r>
      <w:r>
        <w:rPr>
          <w:spacing w:val="-1"/>
        </w:rPr>
        <w:t>time</w:t>
      </w:r>
      <w:r>
        <w:rPr>
          <w:spacing w:val="1"/>
        </w:rPr>
        <w:t xml:space="preserve"> </w:t>
      </w:r>
      <w:r>
        <w:rPr>
          <w:spacing w:val="-1"/>
        </w:rPr>
        <w:t>immemorial</w:t>
      </w:r>
      <w:r>
        <w:t xml:space="preserve"> </w:t>
      </w:r>
      <w:r>
        <w:rPr>
          <w:spacing w:val="-1"/>
        </w:rPr>
        <w:t>it has</w:t>
      </w:r>
      <w:r>
        <w:t xml:space="preserve"> </w:t>
      </w:r>
      <w:r>
        <w:rPr>
          <w:spacing w:val="-1"/>
        </w:rPr>
        <w:t>been known</w:t>
      </w:r>
      <w:r>
        <w:t xml:space="preserve"> </w:t>
      </w:r>
      <w:r>
        <w:rPr>
          <w:spacing w:val="-1"/>
        </w:rPr>
        <w:t>that</w:t>
      </w:r>
      <w:r>
        <w:t xml:space="preserve"> </w:t>
      </w:r>
      <w:r>
        <w:rPr>
          <w:spacing w:val="-1"/>
        </w:rPr>
        <w:t>some</w:t>
      </w:r>
      <w:r>
        <w:rPr>
          <w:spacing w:val="1"/>
        </w:rPr>
        <w:t xml:space="preserve"> </w:t>
      </w:r>
      <w:r>
        <w:rPr>
          <w:spacing w:val="-1"/>
        </w:rPr>
        <w:t>people,</w:t>
      </w:r>
      <w:r>
        <w:rPr>
          <w:spacing w:val="-2"/>
        </w:rPr>
        <w:t xml:space="preserve"> </w:t>
      </w:r>
      <w:r>
        <w:rPr>
          <w:spacing w:val="-1"/>
        </w:rPr>
        <w:t>Yogis,</w:t>
      </w:r>
      <w:r>
        <w:rPr>
          <w:spacing w:val="37"/>
        </w:rPr>
        <w:t xml:space="preserve"> </w:t>
      </w:r>
      <w:r>
        <w:rPr>
          <w:spacing w:val="-1"/>
        </w:rPr>
        <w:t>Gurus, Shamen,</w:t>
      </w:r>
      <w:r>
        <w:t xml:space="preserve"> </w:t>
      </w:r>
      <w:r>
        <w:rPr>
          <w:spacing w:val="-1"/>
        </w:rPr>
        <w:t>Priests, Saints,</w:t>
      </w:r>
      <w:r>
        <w:t xml:space="preserve"> </w:t>
      </w:r>
      <w:r>
        <w:rPr>
          <w:spacing w:val="-1"/>
        </w:rPr>
        <w:t>Paramahamsas, Buddhas, Christs,</w:t>
      </w:r>
      <w:r>
        <w:rPr>
          <w:spacing w:val="38"/>
        </w:rPr>
        <w:t xml:space="preserve"> </w:t>
      </w:r>
      <w:r>
        <w:t>have</w:t>
      </w:r>
      <w:r>
        <w:rPr>
          <w:spacing w:val="-1"/>
        </w:rPr>
        <w:t xml:space="preserve"> evolved </w:t>
      </w:r>
      <w:r>
        <w:t>to</w:t>
      </w:r>
      <w:r>
        <w:rPr>
          <w:spacing w:val="-1"/>
        </w:rPr>
        <w:t xml:space="preserve"> </w:t>
      </w:r>
      <w:r>
        <w:t xml:space="preserve">a </w:t>
      </w:r>
      <w:r>
        <w:rPr>
          <w:spacing w:val="-1"/>
        </w:rPr>
        <w:t xml:space="preserve">state </w:t>
      </w:r>
      <w:r>
        <w:t xml:space="preserve">of </w:t>
      </w:r>
      <w:r>
        <w:rPr>
          <w:spacing w:val="-1"/>
        </w:rPr>
        <w:t>high energy.</w:t>
      </w:r>
    </w:p>
    <w:p w:rsidR="00743C02" w:rsidRDefault="001F2438">
      <w:pPr>
        <w:pStyle w:val="Corpodetexto"/>
        <w:ind w:right="113"/>
      </w:pPr>
      <w:r>
        <w:rPr>
          <w:spacing w:val="-1"/>
        </w:rPr>
        <w:t>These</w:t>
      </w:r>
      <w:r>
        <w:rPr>
          <w:spacing w:val="1"/>
        </w:rPr>
        <w:t xml:space="preserve"> </w:t>
      </w:r>
      <w:r>
        <w:rPr>
          <w:spacing w:val="-2"/>
        </w:rPr>
        <w:t xml:space="preserve">pure </w:t>
      </w:r>
      <w:r>
        <w:rPr>
          <w:spacing w:val="-1"/>
        </w:rPr>
        <w:t>and</w:t>
      </w:r>
      <w:r>
        <w:rPr>
          <w:spacing w:val="-2"/>
        </w:rPr>
        <w:t xml:space="preserve"> </w:t>
      </w:r>
      <w:r>
        <w:rPr>
          <w:spacing w:val="-1"/>
        </w:rPr>
        <w:t>good</w:t>
      </w:r>
      <w:r>
        <w:t xml:space="preserve"> </w:t>
      </w:r>
      <w:r>
        <w:rPr>
          <w:spacing w:val="-1"/>
        </w:rPr>
        <w:t>people,</w:t>
      </w:r>
      <w:r>
        <w:rPr>
          <w:spacing w:val="1"/>
        </w:rPr>
        <w:t xml:space="preserve"> </w:t>
      </w:r>
      <w:r>
        <w:rPr>
          <w:spacing w:val="-1"/>
        </w:rPr>
        <w:t>wanting</w:t>
      </w:r>
      <w:r>
        <w:rPr>
          <w:spacing w:val="1"/>
        </w:rPr>
        <w:t xml:space="preserve"> </w:t>
      </w:r>
      <w:r>
        <w:rPr>
          <w:spacing w:val="-1"/>
        </w:rPr>
        <w:t>benefit</w:t>
      </w:r>
      <w:r>
        <w:rPr>
          <w:spacing w:val="-2"/>
        </w:rPr>
        <w:t xml:space="preserve"> </w:t>
      </w:r>
      <w:r>
        <w:rPr>
          <w:spacing w:val="-1"/>
        </w:rPr>
        <w:t>and</w:t>
      </w:r>
      <w:r>
        <w:t xml:space="preserve"> </w:t>
      </w:r>
      <w:r>
        <w:rPr>
          <w:spacing w:val="-1"/>
        </w:rPr>
        <w:t>happiness</w:t>
      </w:r>
      <w:r>
        <w:rPr>
          <w:spacing w:val="-2"/>
        </w:rPr>
        <w:t xml:space="preserve"> </w:t>
      </w:r>
      <w:r>
        <w:rPr>
          <w:spacing w:val="-1"/>
        </w:rPr>
        <w:t>for</w:t>
      </w:r>
      <w:r>
        <w:rPr>
          <w:spacing w:val="-2"/>
        </w:rPr>
        <w:t xml:space="preserve"> </w:t>
      </w:r>
      <w:r>
        <w:rPr>
          <w:spacing w:val="-1"/>
        </w:rPr>
        <w:t>all,</w:t>
      </w:r>
      <w:r>
        <w:rPr>
          <w:spacing w:val="38"/>
        </w:rPr>
        <w:t xml:space="preserve"> </w:t>
      </w:r>
      <w:r>
        <w:rPr>
          <w:spacing w:val="-1"/>
        </w:rPr>
        <w:t>without</w:t>
      </w:r>
      <w:r>
        <w:rPr>
          <w:spacing w:val="1"/>
        </w:rPr>
        <w:t xml:space="preserve"> </w:t>
      </w:r>
      <w:r>
        <w:t>a</w:t>
      </w:r>
      <w:r>
        <w:rPr>
          <w:spacing w:val="-1"/>
        </w:rPr>
        <w:t xml:space="preserve"> </w:t>
      </w:r>
      <w:r>
        <w:t>trace</w:t>
      </w:r>
      <w:r>
        <w:rPr>
          <w:spacing w:val="-1"/>
        </w:rPr>
        <w:t xml:space="preserve"> </w:t>
      </w:r>
      <w:r>
        <w:t xml:space="preserve">of </w:t>
      </w:r>
      <w:r>
        <w:rPr>
          <w:spacing w:val="-1"/>
        </w:rPr>
        <w:t>selfishness</w:t>
      </w:r>
      <w:r>
        <w:rPr>
          <w:spacing w:val="-3"/>
        </w:rPr>
        <w:t xml:space="preserve"> </w:t>
      </w:r>
      <w:r>
        <w:t>and</w:t>
      </w:r>
      <w:r>
        <w:rPr>
          <w:spacing w:val="-1"/>
        </w:rPr>
        <w:t xml:space="preserve"> competition have</w:t>
      </w:r>
      <w:r>
        <w:t xml:space="preserve"> </w:t>
      </w:r>
      <w:r>
        <w:rPr>
          <w:spacing w:val="-1"/>
        </w:rPr>
        <w:t>been known</w:t>
      </w:r>
      <w:r>
        <w:t xml:space="preserve"> to</w:t>
      </w:r>
      <w:r>
        <w:rPr>
          <w:spacing w:val="41"/>
        </w:rPr>
        <w:t xml:space="preserve"> </w:t>
      </w:r>
      <w:r>
        <w:rPr>
          <w:spacing w:val="-1"/>
        </w:rPr>
        <w:t>have psychic</w:t>
      </w:r>
      <w:r>
        <w:t xml:space="preserve"> </w:t>
      </w:r>
      <w:r>
        <w:rPr>
          <w:spacing w:val="-1"/>
        </w:rPr>
        <w:t>powers.</w:t>
      </w:r>
    </w:p>
    <w:p w:rsidR="00743C02" w:rsidRDefault="001F2438">
      <w:pPr>
        <w:pStyle w:val="Corpodetexto"/>
        <w:ind w:right="203"/>
      </w:pPr>
      <w:r>
        <w:rPr>
          <w:spacing w:val="-1"/>
        </w:rPr>
        <w:t>Their</w:t>
      </w:r>
      <w:r>
        <w:t xml:space="preserve"> </w:t>
      </w:r>
      <w:r>
        <w:rPr>
          <w:spacing w:val="-1"/>
        </w:rPr>
        <w:t>search</w:t>
      </w:r>
      <w:r>
        <w:t xml:space="preserve"> for</w:t>
      </w:r>
      <w:r>
        <w:rPr>
          <w:spacing w:val="-1"/>
        </w:rPr>
        <w:t xml:space="preserve"> </w:t>
      </w:r>
      <w:r>
        <w:t>energy</w:t>
      </w:r>
      <w:r>
        <w:rPr>
          <w:spacing w:val="-3"/>
        </w:rPr>
        <w:t xml:space="preserve"> </w:t>
      </w:r>
      <w:r>
        <w:t>and</w:t>
      </w:r>
      <w:r>
        <w:rPr>
          <w:spacing w:val="-1"/>
        </w:rPr>
        <w:t xml:space="preserve"> goodness</w:t>
      </w:r>
      <w:r>
        <w:t xml:space="preserve"> has </w:t>
      </w:r>
      <w:r>
        <w:rPr>
          <w:spacing w:val="-1"/>
        </w:rPr>
        <w:t>precipitated</w:t>
      </w:r>
      <w:r>
        <w:t xml:space="preserve"> </w:t>
      </w:r>
      <w:r>
        <w:rPr>
          <w:spacing w:val="-2"/>
        </w:rPr>
        <w:t>within</w:t>
      </w:r>
      <w:r>
        <w:rPr>
          <w:spacing w:val="-1"/>
        </w:rPr>
        <w:t xml:space="preserve"> </w:t>
      </w:r>
      <w:r>
        <w:t>them</w:t>
      </w:r>
      <w:r>
        <w:rPr>
          <w:spacing w:val="43"/>
        </w:rPr>
        <w:t xml:space="preserve"> </w:t>
      </w:r>
      <w:r>
        <w:rPr>
          <w:spacing w:val="-1"/>
        </w:rPr>
        <w:t>the</w:t>
      </w:r>
      <w:r>
        <w:t xml:space="preserve"> </w:t>
      </w:r>
      <w:r>
        <w:rPr>
          <w:spacing w:val="-1"/>
        </w:rPr>
        <w:t>next</w:t>
      </w:r>
      <w:r>
        <w:t xml:space="preserve"> </w:t>
      </w:r>
      <w:r>
        <w:rPr>
          <w:spacing w:val="-1"/>
        </w:rPr>
        <w:t xml:space="preserve">stage </w:t>
      </w:r>
      <w:r>
        <w:t>of</w:t>
      </w:r>
      <w:r>
        <w:rPr>
          <w:spacing w:val="-1"/>
        </w:rPr>
        <w:t xml:space="preserve"> human evolution.</w:t>
      </w:r>
    </w:p>
    <w:p w:rsidR="00743C02" w:rsidRDefault="001F2438">
      <w:pPr>
        <w:pStyle w:val="Corpodetexto"/>
        <w:ind w:right="203"/>
        <w:rPr>
          <w:spacing w:val="-2"/>
        </w:rPr>
      </w:pPr>
      <w:r>
        <w:rPr>
          <w:spacing w:val="-1"/>
        </w:rPr>
        <w:t>For thousands</w:t>
      </w:r>
      <w:r>
        <w:t xml:space="preserve"> </w:t>
      </w:r>
      <w:r>
        <w:rPr>
          <w:spacing w:val="-1"/>
        </w:rPr>
        <w:t>of</w:t>
      </w:r>
      <w:r>
        <w:t xml:space="preserve"> </w:t>
      </w:r>
      <w:r>
        <w:rPr>
          <w:spacing w:val="-1"/>
        </w:rPr>
        <w:t>years they</w:t>
      </w:r>
      <w:r>
        <w:rPr>
          <w:spacing w:val="-2"/>
        </w:rPr>
        <w:t xml:space="preserve"> </w:t>
      </w:r>
      <w:r>
        <w:rPr>
          <w:spacing w:val="-1"/>
        </w:rPr>
        <w:t>have</w:t>
      </w:r>
      <w:r>
        <w:t xml:space="preserve"> </w:t>
      </w:r>
      <w:r>
        <w:rPr>
          <w:spacing w:val="-1"/>
        </w:rPr>
        <w:t>been Good</w:t>
      </w:r>
      <w:r>
        <w:t xml:space="preserve"> </w:t>
      </w:r>
      <w:r>
        <w:rPr>
          <w:spacing w:val="-1"/>
        </w:rPr>
        <w:t>Doctors,</w:t>
      </w:r>
      <w:r>
        <w:t xml:space="preserve"> </w:t>
      </w:r>
      <w:r>
        <w:rPr>
          <w:spacing w:val="-1"/>
        </w:rPr>
        <w:t>Good</w:t>
      </w:r>
      <w:r>
        <w:rPr>
          <w:spacing w:val="-3"/>
        </w:rPr>
        <w:t xml:space="preserve"> </w:t>
      </w:r>
      <w:r>
        <w:rPr>
          <w:spacing w:val="-1"/>
        </w:rPr>
        <w:t>Priests,</w:t>
      </w:r>
      <w:r>
        <w:rPr>
          <w:spacing w:val="22"/>
        </w:rPr>
        <w:t xml:space="preserve"> </w:t>
      </w:r>
      <w:r>
        <w:rPr>
          <w:spacing w:val="-1"/>
        </w:rPr>
        <w:t>founders</w:t>
      </w:r>
      <w:r>
        <w:t xml:space="preserve"> of</w:t>
      </w:r>
      <w:r>
        <w:rPr>
          <w:spacing w:val="-1"/>
        </w:rPr>
        <w:t xml:space="preserve"> religion,</w:t>
      </w:r>
      <w:r>
        <w:t xml:space="preserve"> </w:t>
      </w:r>
      <w:r>
        <w:rPr>
          <w:spacing w:val="-1"/>
        </w:rPr>
        <w:t xml:space="preserve">Philosophic Geniuses, Advisors </w:t>
      </w:r>
      <w:r>
        <w:t>of</w:t>
      </w:r>
      <w:r>
        <w:rPr>
          <w:spacing w:val="-2"/>
        </w:rPr>
        <w:t xml:space="preserve"> </w:t>
      </w:r>
      <w:r>
        <w:rPr>
          <w:spacing w:val="-1"/>
        </w:rPr>
        <w:t>Kings,</w:t>
      </w:r>
      <w:r>
        <w:rPr>
          <w:spacing w:val="50"/>
        </w:rPr>
        <w:t xml:space="preserve"> </w:t>
      </w:r>
      <w:r>
        <w:rPr>
          <w:spacing w:val="-1"/>
        </w:rPr>
        <w:t>Musical Geniuses,</w:t>
      </w:r>
      <w:r>
        <w:rPr>
          <w:spacing w:val="1"/>
        </w:rPr>
        <w:t xml:space="preserve"> </w:t>
      </w:r>
      <w:r>
        <w:rPr>
          <w:spacing w:val="-1"/>
        </w:rPr>
        <w:t>Poets, Makers</w:t>
      </w:r>
      <w:r>
        <w:rPr>
          <w:spacing w:val="-2"/>
        </w:rPr>
        <w:t xml:space="preserve"> </w:t>
      </w:r>
      <w:r>
        <w:t>of</w:t>
      </w:r>
      <w:r>
        <w:rPr>
          <w:spacing w:val="-2"/>
        </w:rPr>
        <w:t xml:space="preserve"> </w:t>
      </w:r>
      <w:r>
        <w:rPr>
          <w:spacing w:val="-1"/>
        </w:rPr>
        <w:t>the</w:t>
      </w:r>
      <w:r>
        <w:rPr>
          <w:spacing w:val="1"/>
        </w:rPr>
        <w:t xml:space="preserve"> </w:t>
      </w:r>
      <w:r>
        <w:rPr>
          <w:spacing w:val="-2"/>
        </w:rPr>
        <w:t>Law.</w:t>
      </w:r>
    </w:p>
    <w:p w:rsidR="00E5021A" w:rsidRDefault="00E5021A" w:rsidP="00E5021A">
      <w:pPr>
        <w:pStyle w:val="Corpodetexto"/>
        <w:ind w:right="203"/>
        <w:jc w:val="center"/>
      </w:pPr>
      <w:r>
        <w:rPr>
          <w:rFonts w:ascii="Verdana" w:hAnsi="Verdana"/>
          <w:b/>
          <w:bCs/>
          <w:i/>
          <w:iCs/>
          <w:noProof/>
          <w:color w:val="FF0000"/>
          <w:sz w:val="100"/>
          <w:szCs w:val="100"/>
          <w:shd w:val="clear" w:color="auto" w:fill="FFFF00"/>
          <w:lang w:val="pt-BR" w:eastAsia="pt-BR"/>
        </w:rPr>
        <w:drawing>
          <wp:inline distT="0" distB="0" distL="0" distR="0" wp14:anchorId="6DED255F" wp14:editId="3DBF9357">
            <wp:extent cx="3618916" cy="3703320"/>
            <wp:effectExtent l="19050" t="0" r="584" b="0"/>
            <wp:docPr id="44" name="Imagem 12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nline_course_withvideo"/>
                    <pic:cNvPicPr>
                      <a:picLocks noChangeAspect="1" noChangeArrowheads="1"/>
                    </pic:cNvPicPr>
                  </pic:nvPicPr>
                  <pic:blipFill>
                    <a:blip r:embed="rId30" cstate="print"/>
                    <a:srcRect/>
                    <a:stretch>
                      <a:fillRect/>
                    </a:stretch>
                  </pic:blipFill>
                  <pic:spPr bwMode="auto">
                    <a:xfrm>
                      <a:off x="0" y="0"/>
                      <a:ext cx="3630593" cy="3715269"/>
                    </a:xfrm>
                    <a:prstGeom prst="rect">
                      <a:avLst/>
                    </a:prstGeom>
                    <a:noFill/>
                    <a:ln w="9525">
                      <a:noFill/>
                      <a:miter lim="800000"/>
                      <a:headEnd/>
                      <a:tailEnd/>
                    </a:ln>
                  </pic:spPr>
                </pic:pic>
              </a:graphicData>
            </a:graphic>
          </wp:inline>
        </w:drawing>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left="108" w:right="203"/>
      </w:pPr>
      <w:r>
        <w:rPr>
          <w:spacing w:val="-1"/>
        </w:rPr>
        <w:lastRenderedPageBreak/>
        <w:t>For thousands</w:t>
      </w:r>
      <w:r>
        <w:t xml:space="preserve"> </w:t>
      </w:r>
      <w:r>
        <w:rPr>
          <w:spacing w:val="-1"/>
        </w:rPr>
        <w:t>of</w:t>
      </w:r>
      <w:r>
        <w:t xml:space="preserve"> </w:t>
      </w:r>
      <w:r>
        <w:rPr>
          <w:spacing w:val="-1"/>
        </w:rPr>
        <w:t>years these</w:t>
      </w:r>
      <w:r>
        <w:rPr>
          <w:spacing w:val="1"/>
        </w:rPr>
        <w:t xml:space="preserve"> </w:t>
      </w:r>
      <w:r>
        <w:rPr>
          <w:spacing w:val="-2"/>
        </w:rPr>
        <w:t>people,</w:t>
      </w:r>
      <w:r>
        <w:rPr>
          <w:spacing w:val="1"/>
        </w:rPr>
        <w:t xml:space="preserve"> </w:t>
      </w:r>
      <w:r>
        <w:rPr>
          <w:spacing w:val="-1"/>
        </w:rPr>
        <w:t>wielding</w:t>
      </w:r>
      <w:r>
        <w:t xml:space="preserve"> </w:t>
      </w:r>
      <w:r>
        <w:rPr>
          <w:spacing w:val="-2"/>
        </w:rPr>
        <w:t>amazing</w:t>
      </w:r>
      <w:r>
        <w:rPr>
          <w:spacing w:val="1"/>
        </w:rPr>
        <w:t xml:space="preserve"> </w:t>
      </w:r>
      <w:r>
        <w:rPr>
          <w:spacing w:val="-1"/>
        </w:rPr>
        <w:t>Siddhis</w:t>
      </w:r>
      <w:r>
        <w:t xml:space="preserve"> </w:t>
      </w:r>
      <w:r>
        <w:rPr>
          <w:spacing w:val="-1"/>
        </w:rPr>
        <w:t>or</w:t>
      </w:r>
      <w:r>
        <w:rPr>
          <w:spacing w:val="36"/>
        </w:rPr>
        <w:t xml:space="preserve"> </w:t>
      </w:r>
      <w:r>
        <w:rPr>
          <w:spacing w:val="-1"/>
        </w:rPr>
        <w:t>Psychic</w:t>
      </w:r>
      <w:r>
        <w:t xml:space="preserve"> </w:t>
      </w:r>
      <w:r>
        <w:rPr>
          <w:spacing w:val="-1"/>
        </w:rPr>
        <w:t>powers, have</w:t>
      </w:r>
      <w:r>
        <w:rPr>
          <w:spacing w:val="1"/>
        </w:rPr>
        <w:t xml:space="preserve"> </w:t>
      </w:r>
      <w:r>
        <w:rPr>
          <w:spacing w:val="-1"/>
        </w:rPr>
        <w:t>been recorded</w:t>
      </w:r>
      <w:r>
        <w:rPr>
          <w:spacing w:val="-2"/>
        </w:rPr>
        <w:t xml:space="preserve"> </w:t>
      </w:r>
      <w:r>
        <w:t>as</w:t>
      </w:r>
      <w:r>
        <w:rPr>
          <w:spacing w:val="-2"/>
        </w:rPr>
        <w:t xml:space="preserve"> </w:t>
      </w:r>
      <w:r>
        <w:rPr>
          <w:spacing w:val="-1"/>
        </w:rPr>
        <w:t>healing of</w:t>
      </w:r>
      <w:r>
        <w:rPr>
          <w:spacing w:val="-2"/>
        </w:rPr>
        <w:t xml:space="preserve"> </w:t>
      </w:r>
      <w:r>
        <w:t>the</w:t>
      </w:r>
      <w:r>
        <w:rPr>
          <w:spacing w:val="-1"/>
        </w:rPr>
        <w:t xml:space="preserve"> sick,</w:t>
      </w:r>
      <w:r>
        <w:rPr>
          <w:spacing w:val="-2"/>
        </w:rPr>
        <w:t xml:space="preserve"> </w:t>
      </w:r>
      <w:r>
        <w:rPr>
          <w:spacing w:val="-1"/>
        </w:rPr>
        <w:t>casting</w:t>
      </w:r>
      <w:r>
        <w:rPr>
          <w:spacing w:val="58"/>
        </w:rPr>
        <w:t xml:space="preserve"> </w:t>
      </w:r>
      <w:r>
        <w:rPr>
          <w:spacing w:val="-1"/>
        </w:rPr>
        <w:t>out</w:t>
      </w:r>
      <w:r>
        <w:rPr>
          <w:spacing w:val="2"/>
        </w:rPr>
        <w:t xml:space="preserve"> </w:t>
      </w:r>
      <w:r>
        <w:rPr>
          <w:spacing w:val="-1"/>
        </w:rPr>
        <w:t>mental sickness, coming</w:t>
      </w:r>
      <w:r>
        <w:rPr>
          <w:spacing w:val="1"/>
        </w:rPr>
        <w:t xml:space="preserve"> </w:t>
      </w:r>
      <w:r>
        <w:rPr>
          <w:spacing w:val="-1"/>
        </w:rPr>
        <w:t>in dreams, communicating</w:t>
      </w:r>
      <w:r>
        <w:t xml:space="preserve"> </w:t>
      </w:r>
      <w:r>
        <w:rPr>
          <w:spacing w:val="-1"/>
        </w:rPr>
        <w:t>through</w:t>
      </w:r>
      <w:r>
        <w:rPr>
          <w:spacing w:val="31"/>
        </w:rPr>
        <w:t xml:space="preserve"> </w:t>
      </w:r>
      <w:r>
        <w:rPr>
          <w:spacing w:val="-1"/>
        </w:rPr>
        <w:t xml:space="preserve">telepathy, </w:t>
      </w:r>
      <w:r>
        <w:t>the</w:t>
      </w:r>
      <w:r>
        <w:rPr>
          <w:spacing w:val="-1"/>
        </w:rPr>
        <w:t xml:space="preserve"> radiation </w:t>
      </w:r>
      <w:r>
        <w:t xml:space="preserve">of </w:t>
      </w:r>
      <w:r>
        <w:rPr>
          <w:spacing w:val="-1"/>
        </w:rPr>
        <w:t xml:space="preserve">specialised energies, leaving </w:t>
      </w:r>
      <w:r>
        <w:t xml:space="preserve">the </w:t>
      </w:r>
      <w:r>
        <w:rPr>
          <w:spacing w:val="-1"/>
        </w:rPr>
        <w:t>body,</w:t>
      </w:r>
      <w:r>
        <w:rPr>
          <w:spacing w:val="59"/>
        </w:rPr>
        <w:t xml:space="preserve"> </w:t>
      </w:r>
      <w:r>
        <w:rPr>
          <w:spacing w:val="-1"/>
        </w:rPr>
        <w:t>entering</w:t>
      </w:r>
      <w:r>
        <w:rPr>
          <w:spacing w:val="1"/>
        </w:rPr>
        <w:t xml:space="preserve"> </w:t>
      </w:r>
      <w:r>
        <w:rPr>
          <w:spacing w:val="-1"/>
        </w:rPr>
        <w:t>into</w:t>
      </w:r>
      <w:r>
        <w:rPr>
          <w:spacing w:val="-2"/>
        </w:rPr>
        <w:t xml:space="preserve"> </w:t>
      </w:r>
      <w:r>
        <w:rPr>
          <w:spacing w:val="-1"/>
        </w:rPr>
        <w:t>the</w:t>
      </w:r>
      <w:r>
        <w:t xml:space="preserve"> </w:t>
      </w:r>
      <w:r>
        <w:rPr>
          <w:spacing w:val="-1"/>
        </w:rPr>
        <w:t>body</w:t>
      </w:r>
      <w:r>
        <w:rPr>
          <w:spacing w:val="-2"/>
        </w:rPr>
        <w:t xml:space="preserve"> </w:t>
      </w:r>
      <w:r>
        <w:rPr>
          <w:spacing w:val="-1"/>
        </w:rPr>
        <w:t>of</w:t>
      </w:r>
      <w:r>
        <w:t xml:space="preserve"> </w:t>
      </w:r>
      <w:r>
        <w:rPr>
          <w:spacing w:val="-1"/>
        </w:rPr>
        <w:t>another,</w:t>
      </w:r>
      <w:r>
        <w:rPr>
          <w:spacing w:val="-2"/>
        </w:rPr>
        <w:t xml:space="preserve"> </w:t>
      </w:r>
      <w:r>
        <w:rPr>
          <w:spacing w:val="-1"/>
        </w:rPr>
        <w:t>astral</w:t>
      </w:r>
      <w:r>
        <w:rPr>
          <w:spacing w:val="-3"/>
        </w:rPr>
        <w:t xml:space="preserve"> </w:t>
      </w:r>
      <w:r>
        <w:rPr>
          <w:spacing w:val="-1"/>
        </w:rPr>
        <w:t>travel,</w:t>
      </w:r>
      <w:r>
        <w:rPr>
          <w:spacing w:val="-2"/>
        </w:rPr>
        <w:t xml:space="preserve"> </w:t>
      </w:r>
      <w:r>
        <w:rPr>
          <w:spacing w:val="-1"/>
        </w:rPr>
        <w:t>telling</w:t>
      </w:r>
      <w:r>
        <w:rPr>
          <w:spacing w:val="-2"/>
        </w:rPr>
        <w:t xml:space="preserve"> </w:t>
      </w:r>
      <w:r>
        <w:rPr>
          <w:spacing w:val="-1"/>
        </w:rPr>
        <w:t>the</w:t>
      </w:r>
      <w:r>
        <w:rPr>
          <w:spacing w:val="1"/>
        </w:rPr>
        <w:t xml:space="preserve"> </w:t>
      </w:r>
      <w:r>
        <w:rPr>
          <w:spacing w:val="-1"/>
        </w:rPr>
        <w:t>future,</w:t>
      </w:r>
      <w:r>
        <w:rPr>
          <w:spacing w:val="35"/>
        </w:rPr>
        <w:t xml:space="preserve"> </w:t>
      </w:r>
      <w:r>
        <w:rPr>
          <w:spacing w:val="-1"/>
        </w:rPr>
        <w:t>acting</w:t>
      </w:r>
      <w:r>
        <w:t xml:space="preserve"> </w:t>
      </w:r>
      <w:r>
        <w:rPr>
          <w:spacing w:val="-1"/>
        </w:rPr>
        <w:t xml:space="preserve">at </w:t>
      </w:r>
      <w:r>
        <w:t>a</w:t>
      </w:r>
      <w:r>
        <w:rPr>
          <w:spacing w:val="1"/>
        </w:rPr>
        <w:t xml:space="preserve"> </w:t>
      </w:r>
      <w:r>
        <w:rPr>
          <w:spacing w:val="-1"/>
        </w:rPr>
        <w:t>distance, raising</w:t>
      </w:r>
      <w:r>
        <w:rPr>
          <w:spacing w:val="1"/>
        </w:rPr>
        <w:t xml:space="preserve"> </w:t>
      </w:r>
      <w:r>
        <w:rPr>
          <w:spacing w:val="-1"/>
        </w:rPr>
        <w:t>Kundalini, Shaktipat,</w:t>
      </w:r>
      <w:r>
        <w:rPr>
          <w:spacing w:val="-4"/>
        </w:rPr>
        <w:t xml:space="preserve"> </w:t>
      </w:r>
      <w:r>
        <w:t>the</w:t>
      </w:r>
      <w:r>
        <w:rPr>
          <w:spacing w:val="-1"/>
        </w:rPr>
        <w:t xml:space="preserve"> ability</w:t>
      </w:r>
      <w:r>
        <w:rPr>
          <w:spacing w:val="-3"/>
        </w:rPr>
        <w:t xml:space="preserve"> </w:t>
      </w:r>
      <w:r>
        <w:t>to</w:t>
      </w:r>
      <w:r>
        <w:rPr>
          <w:spacing w:val="-1"/>
        </w:rPr>
        <w:t xml:space="preserve"> pass</w:t>
      </w:r>
      <w:r>
        <w:rPr>
          <w:spacing w:val="51"/>
        </w:rPr>
        <w:t xml:space="preserve"> </w:t>
      </w:r>
      <w:r>
        <w:rPr>
          <w:spacing w:val="-1"/>
        </w:rPr>
        <w:t>healing</w:t>
      </w:r>
      <w:r>
        <w:rPr>
          <w:spacing w:val="1"/>
        </w:rPr>
        <w:t xml:space="preserve"> </w:t>
      </w:r>
      <w:r>
        <w:rPr>
          <w:spacing w:val="-1"/>
        </w:rPr>
        <w:t>into amulets, temples,</w:t>
      </w:r>
      <w:r>
        <w:t xml:space="preserve"> </w:t>
      </w:r>
      <w:r>
        <w:rPr>
          <w:spacing w:val="-1"/>
        </w:rPr>
        <w:t>places</w:t>
      </w:r>
      <w:r>
        <w:t xml:space="preserve"> </w:t>
      </w:r>
      <w:r>
        <w:rPr>
          <w:spacing w:val="-1"/>
        </w:rPr>
        <w:t>of</w:t>
      </w:r>
      <w:r>
        <w:t xml:space="preserve"> </w:t>
      </w:r>
      <w:r>
        <w:rPr>
          <w:spacing w:val="-1"/>
        </w:rPr>
        <w:t xml:space="preserve">peace, </w:t>
      </w:r>
      <w:r>
        <w:rPr>
          <w:spacing w:val="-2"/>
        </w:rPr>
        <w:t>pilgrimage</w:t>
      </w:r>
      <w:r>
        <w:t xml:space="preserve"> </w:t>
      </w:r>
      <w:r>
        <w:rPr>
          <w:spacing w:val="-2"/>
        </w:rPr>
        <w:t>sites,</w:t>
      </w:r>
      <w:r>
        <w:rPr>
          <w:spacing w:val="44"/>
        </w:rPr>
        <w:t xml:space="preserve"> </w:t>
      </w:r>
      <w:r>
        <w:rPr>
          <w:spacing w:val="-1"/>
        </w:rPr>
        <w:t>creating</w:t>
      </w:r>
      <w:r>
        <w:t xml:space="preserve"> </w:t>
      </w:r>
      <w:r>
        <w:rPr>
          <w:spacing w:val="-1"/>
        </w:rPr>
        <w:t xml:space="preserve">miracles, </w:t>
      </w:r>
      <w:r>
        <w:t>birds</w:t>
      </w:r>
      <w:r>
        <w:rPr>
          <w:spacing w:val="-1"/>
        </w:rPr>
        <w:t xml:space="preserve"> </w:t>
      </w:r>
      <w:r>
        <w:t xml:space="preserve">and </w:t>
      </w:r>
      <w:r>
        <w:rPr>
          <w:spacing w:val="-1"/>
        </w:rPr>
        <w:t>beasts come</w:t>
      </w:r>
      <w:r>
        <w:t xml:space="preserve"> to</w:t>
      </w:r>
      <w:r>
        <w:rPr>
          <w:spacing w:val="-1"/>
        </w:rPr>
        <w:t xml:space="preserve"> </w:t>
      </w:r>
      <w:r>
        <w:t>them</w:t>
      </w:r>
      <w:r>
        <w:rPr>
          <w:spacing w:val="-1"/>
        </w:rPr>
        <w:t xml:space="preserve"> </w:t>
      </w:r>
      <w:r>
        <w:t xml:space="preserve">in </w:t>
      </w:r>
      <w:r>
        <w:rPr>
          <w:spacing w:val="-1"/>
        </w:rPr>
        <w:t>peace.</w:t>
      </w:r>
    </w:p>
    <w:p w:rsidR="00743C02" w:rsidRDefault="001F2438">
      <w:pPr>
        <w:pStyle w:val="Corpodetexto"/>
        <w:ind w:left="108" w:right="203"/>
      </w:pPr>
      <w:r>
        <w:t>Doing</w:t>
      </w:r>
      <w:r>
        <w:rPr>
          <w:spacing w:val="-1"/>
        </w:rPr>
        <w:t xml:space="preserve"> </w:t>
      </w:r>
      <w:r>
        <w:t>all</w:t>
      </w:r>
      <w:r>
        <w:rPr>
          <w:spacing w:val="-1"/>
        </w:rPr>
        <w:t xml:space="preserve"> </w:t>
      </w:r>
      <w:r>
        <w:t>this</w:t>
      </w:r>
      <w:r>
        <w:rPr>
          <w:spacing w:val="-1"/>
        </w:rPr>
        <w:t xml:space="preserve"> </w:t>
      </w:r>
      <w:r>
        <w:t>they</w:t>
      </w:r>
      <w:r>
        <w:rPr>
          <w:spacing w:val="-2"/>
        </w:rPr>
        <w:t xml:space="preserve"> </w:t>
      </w:r>
      <w:r>
        <w:t xml:space="preserve">also </w:t>
      </w:r>
      <w:r>
        <w:rPr>
          <w:spacing w:val="-1"/>
        </w:rPr>
        <w:t xml:space="preserve">pass </w:t>
      </w:r>
      <w:r>
        <w:t>on</w:t>
      </w:r>
      <w:r>
        <w:rPr>
          <w:spacing w:val="-1"/>
        </w:rPr>
        <w:t xml:space="preserve"> their </w:t>
      </w:r>
      <w:r>
        <w:t>energy</w:t>
      </w:r>
      <w:r>
        <w:rPr>
          <w:spacing w:val="-2"/>
        </w:rPr>
        <w:t xml:space="preserve"> </w:t>
      </w:r>
      <w:r>
        <w:t xml:space="preserve">in </w:t>
      </w:r>
      <w:r>
        <w:rPr>
          <w:spacing w:val="-1"/>
        </w:rPr>
        <w:t>Shaktipat</w:t>
      </w:r>
      <w:r>
        <w:t xml:space="preserve"> for</w:t>
      </w:r>
      <w:r>
        <w:rPr>
          <w:spacing w:val="-1"/>
        </w:rPr>
        <w:t xml:space="preserve"> </w:t>
      </w:r>
      <w:r>
        <w:t>the</w:t>
      </w:r>
      <w:r>
        <w:rPr>
          <w:spacing w:val="23"/>
        </w:rPr>
        <w:t xml:space="preserve"> </w:t>
      </w:r>
      <w:r>
        <w:rPr>
          <w:spacing w:val="-1"/>
        </w:rPr>
        <w:t>awakening</w:t>
      </w:r>
      <w:r>
        <w:t xml:space="preserve"> </w:t>
      </w:r>
      <w:r>
        <w:rPr>
          <w:spacing w:val="-1"/>
        </w:rPr>
        <w:t>of all</w:t>
      </w:r>
      <w:r>
        <w:rPr>
          <w:spacing w:val="-2"/>
        </w:rPr>
        <w:t xml:space="preserve"> </w:t>
      </w:r>
      <w:r>
        <w:t>good</w:t>
      </w:r>
      <w:r>
        <w:rPr>
          <w:spacing w:val="-2"/>
        </w:rPr>
        <w:t xml:space="preserve"> </w:t>
      </w:r>
      <w:r>
        <w:rPr>
          <w:spacing w:val="-1"/>
        </w:rPr>
        <w:t>students.</w:t>
      </w:r>
    </w:p>
    <w:p w:rsidR="00743C02" w:rsidRDefault="001F2438">
      <w:pPr>
        <w:pStyle w:val="Corpodetexto"/>
        <w:spacing w:before="120"/>
        <w:ind w:left="108" w:right="113"/>
      </w:pPr>
      <w:r>
        <w:rPr>
          <w:spacing w:val="-1"/>
        </w:rPr>
        <w:t>The</w:t>
      </w:r>
      <w:r>
        <w:t xml:space="preserve"> </w:t>
      </w:r>
      <w:r>
        <w:rPr>
          <w:spacing w:val="-1"/>
        </w:rPr>
        <w:t>shaktipat,</w:t>
      </w:r>
      <w:r>
        <w:rPr>
          <w:spacing w:val="-2"/>
        </w:rPr>
        <w:t xml:space="preserve"> </w:t>
      </w:r>
      <w:r>
        <w:t>the</w:t>
      </w:r>
      <w:r>
        <w:rPr>
          <w:spacing w:val="-1"/>
        </w:rPr>
        <w:t xml:space="preserve"> radiation </w:t>
      </w:r>
      <w:r>
        <w:t xml:space="preserve">of </w:t>
      </w:r>
      <w:r>
        <w:rPr>
          <w:spacing w:val="-1"/>
        </w:rPr>
        <w:t>psychic energies by</w:t>
      </w:r>
      <w:r>
        <w:rPr>
          <w:spacing w:val="-2"/>
        </w:rPr>
        <w:t xml:space="preserve"> </w:t>
      </w:r>
      <w:r>
        <w:rPr>
          <w:spacing w:val="-1"/>
        </w:rPr>
        <w:t>the</w:t>
      </w:r>
      <w:r>
        <w:t xml:space="preserve"> </w:t>
      </w:r>
      <w:r>
        <w:rPr>
          <w:spacing w:val="-1"/>
        </w:rPr>
        <w:t>enlightened</w:t>
      </w:r>
      <w:r>
        <w:rPr>
          <w:spacing w:val="57"/>
        </w:rPr>
        <w:t xml:space="preserve"> </w:t>
      </w:r>
      <w:r>
        <w:rPr>
          <w:spacing w:val="-1"/>
        </w:rPr>
        <w:t>can awaken these abilities</w:t>
      </w:r>
      <w:r>
        <w:t xml:space="preserve"> </w:t>
      </w:r>
      <w:r>
        <w:rPr>
          <w:spacing w:val="-1"/>
        </w:rPr>
        <w:t>in all</w:t>
      </w:r>
      <w:r>
        <w:t xml:space="preserve"> </w:t>
      </w:r>
      <w:r>
        <w:rPr>
          <w:spacing w:val="-2"/>
        </w:rPr>
        <w:t>who</w:t>
      </w:r>
      <w:r>
        <w:t xml:space="preserve"> </w:t>
      </w:r>
      <w:r>
        <w:rPr>
          <w:spacing w:val="-2"/>
        </w:rPr>
        <w:t>come</w:t>
      </w:r>
      <w:r>
        <w:t xml:space="preserve"> </w:t>
      </w:r>
      <w:r>
        <w:rPr>
          <w:spacing w:val="-1"/>
        </w:rPr>
        <w:t xml:space="preserve">to </w:t>
      </w:r>
      <w:r>
        <w:rPr>
          <w:spacing w:val="-2"/>
        </w:rPr>
        <w:t>them.</w:t>
      </w:r>
      <w:r>
        <w:rPr>
          <w:spacing w:val="1"/>
        </w:rPr>
        <w:t xml:space="preserve"> </w:t>
      </w:r>
      <w:r>
        <w:rPr>
          <w:spacing w:val="-1"/>
        </w:rPr>
        <w:t>This</w:t>
      </w:r>
      <w:r>
        <w:t xml:space="preserve"> </w:t>
      </w:r>
      <w:r>
        <w:rPr>
          <w:spacing w:val="-1"/>
        </w:rPr>
        <w:t>has been</w:t>
      </w:r>
      <w:r>
        <w:rPr>
          <w:spacing w:val="38"/>
        </w:rPr>
        <w:t xml:space="preserve"> </w:t>
      </w:r>
      <w:r>
        <w:rPr>
          <w:spacing w:val="-1"/>
        </w:rPr>
        <w:t>known</w:t>
      </w:r>
      <w:r>
        <w:t xml:space="preserve"> </w:t>
      </w:r>
      <w:r>
        <w:rPr>
          <w:spacing w:val="-1"/>
        </w:rPr>
        <w:t>and recorded</w:t>
      </w:r>
      <w:r>
        <w:t xml:space="preserve"> </w:t>
      </w:r>
      <w:r>
        <w:rPr>
          <w:spacing w:val="-1"/>
        </w:rPr>
        <w:t>in the</w:t>
      </w:r>
      <w:r>
        <w:rPr>
          <w:spacing w:val="1"/>
        </w:rPr>
        <w:t xml:space="preserve"> </w:t>
      </w:r>
      <w:r>
        <w:rPr>
          <w:spacing w:val="-1"/>
        </w:rPr>
        <w:t>Sacred</w:t>
      </w:r>
      <w:r>
        <w:t xml:space="preserve"> </w:t>
      </w:r>
      <w:r>
        <w:rPr>
          <w:spacing w:val="-1"/>
        </w:rPr>
        <w:t>literature</w:t>
      </w:r>
      <w:r>
        <w:rPr>
          <w:spacing w:val="1"/>
        </w:rPr>
        <w:t xml:space="preserve"> </w:t>
      </w:r>
      <w:r>
        <w:rPr>
          <w:spacing w:val="-1"/>
        </w:rPr>
        <w:t>for thousands</w:t>
      </w:r>
      <w:r>
        <w:t xml:space="preserve"> </w:t>
      </w:r>
      <w:r>
        <w:rPr>
          <w:spacing w:val="-1"/>
        </w:rPr>
        <w:t>of</w:t>
      </w:r>
      <w:r>
        <w:rPr>
          <w:spacing w:val="-2"/>
        </w:rPr>
        <w:t xml:space="preserve"> </w:t>
      </w:r>
      <w:r>
        <w:rPr>
          <w:spacing w:val="-1"/>
        </w:rPr>
        <w:t>years.</w:t>
      </w:r>
    </w:p>
    <w:p w:rsidR="00743C02" w:rsidRDefault="001F2438">
      <w:pPr>
        <w:pStyle w:val="Corpodetexto"/>
        <w:spacing w:before="120"/>
        <w:ind w:left="108" w:right="203"/>
      </w:pPr>
      <w:r>
        <w:rPr>
          <w:spacing w:val="-1"/>
        </w:rPr>
        <w:t>Indeed, some</w:t>
      </w:r>
      <w:r>
        <w:t xml:space="preserve"> </w:t>
      </w:r>
      <w:r>
        <w:rPr>
          <w:spacing w:val="-1"/>
        </w:rPr>
        <w:t>sacred</w:t>
      </w:r>
      <w:r>
        <w:t xml:space="preserve"> </w:t>
      </w:r>
      <w:r>
        <w:rPr>
          <w:spacing w:val="-1"/>
        </w:rPr>
        <w:t>literature</w:t>
      </w:r>
      <w:r>
        <w:t xml:space="preserve"> </w:t>
      </w:r>
      <w:r>
        <w:rPr>
          <w:spacing w:val="-1"/>
        </w:rPr>
        <w:t>states</w:t>
      </w:r>
      <w:r>
        <w:rPr>
          <w:spacing w:val="-3"/>
        </w:rPr>
        <w:t xml:space="preserve"> </w:t>
      </w:r>
      <w:r>
        <w:t>that</w:t>
      </w:r>
      <w:r>
        <w:rPr>
          <w:spacing w:val="-1"/>
        </w:rPr>
        <w:t xml:space="preserve"> </w:t>
      </w:r>
      <w:r>
        <w:t>only</w:t>
      </w:r>
      <w:r>
        <w:rPr>
          <w:spacing w:val="-3"/>
        </w:rPr>
        <w:t xml:space="preserve"> </w:t>
      </w:r>
      <w:r>
        <w:t>by access</w:t>
      </w:r>
      <w:r>
        <w:rPr>
          <w:spacing w:val="-1"/>
        </w:rPr>
        <w:t xml:space="preserve"> </w:t>
      </w:r>
      <w:r>
        <w:t>to</w:t>
      </w:r>
      <w:r>
        <w:rPr>
          <w:spacing w:val="-1"/>
        </w:rPr>
        <w:t xml:space="preserve"> </w:t>
      </w:r>
      <w:r>
        <w:t>the</w:t>
      </w:r>
      <w:r>
        <w:rPr>
          <w:spacing w:val="31"/>
        </w:rPr>
        <w:t xml:space="preserve"> </w:t>
      </w:r>
      <w:r>
        <w:rPr>
          <w:spacing w:val="-1"/>
        </w:rPr>
        <w:t xml:space="preserve">energies </w:t>
      </w:r>
      <w:r>
        <w:t>of</w:t>
      </w:r>
      <w:r>
        <w:rPr>
          <w:spacing w:val="-1"/>
        </w:rPr>
        <w:t xml:space="preserve"> </w:t>
      </w:r>
      <w:r>
        <w:t>the</w:t>
      </w:r>
      <w:r>
        <w:rPr>
          <w:spacing w:val="1"/>
        </w:rPr>
        <w:t xml:space="preserve"> </w:t>
      </w:r>
      <w:r>
        <w:rPr>
          <w:spacing w:val="-1"/>
        </w:rPr>
        <w:t xml:space="preserve">Masters, </w:t>
      </w:r>
      <w:r>
        <w:t>can</w:t>
      </w:r>
      <w:r>
        <w:rPr>
          <w:spacing w:val="-1"/>
        </w:rPr>
        <w:t xml:space="preserve"> enlightenment</w:t>
      </w:r>
      <w:r>
        <w:t xml:space="preserve"> </w:t>
      </w:r>
      <w:r>
        <w:rPr>
          <w:spacing w:val="-1"/>
        </w:rPr>
        <w:t>be</w:t>
      </w:r>
      <w:r>
        <w:rPr>
          <w:spacing w:val="1"/>
        </w:rPr>
        <w:t xml:space="preserve"> </w:t>
      </w:r>
      <w:r>
        <w:rPr>
          <w:spacing w:val="-1"/>
        </w:rPr>
        <w:t>passed</w:t>
      </w:r>
      <w:r>
        <w:rPr>
          <w:spacing w:val="-2"/>
        </w:rPr>
        <w:t xml:space="preserve"> </w:t>
      </w:r>
      <w:r>
        <w:t>on.</w:t>
      </w:r>
    </w:p>
    <w:p w:rsidR="00743C02" w:rsidRDefault="001F2438">
      <w:pPr>
        <w:pStyle w:val="Corpodetexto"/>
        <w:ind w:left="108" w:right="203"/>
      </w:pPr>
      <w:r>
        <w:rPr>
          <w:spacing w:val="-1"/>
        </w:rPr>
        <w:t>The</w:t>
      </w:r>
      <w:r>
        <w:t xml:space="preserve"> </w:t>
      </w:r>
      <w:r>
        <w:rPr>
          <w:spacing w:val="-1"/>
        </w:rPr>
        <w:t>search</w:t>
      </w:r>
      <w:r>
        <w:t xml:space="preserve"> </w:t>
      </w:r>
      <w:r>
        <w:rPr>
          <w:spacing w:val="-1"/>
        </w:rPr>
        <w:t>for</w:t>
      </w:r>
      <w:r>
        <w:rPr>
          <w:spacing w:val="-2"/>
        </w:rPr>
        <w:t xml:space="preserve"> </w:t>
      </w:r>
      <w:r>
        <w:rPr>
          <w:spacing w:val="-1"/>
        </w:rPr>
        <w:t>this next step</w:t>
      </w:r>
      <w:r>
        <w:t xml:space="preserve"> </w:t>
      </w:r>
      <w:r>
        <w:rPr>
          <w:spacing w:val="-1"/>
        </w:rPr>
        <w:t>in evolution comes</w:t>
      </w:r>
      <w:r>
        <w:t xml:space="preserve"> </w:t>
      </w:r>
      <w:r>
        <w:rPr>
          <w:spacing w:val="-1"/>
        </w:rPr>
        <w:t>from</w:t>
      </w:r>
      <w:r>
        <w:rPr>
          <w:spacing w:val="-4"/>
        </w:rPr>
        <w:t xml:space="preserve"> </w:t>
      </w:r>
      <w:r>
        <w:rPr>
          <w:spacing w:val="-1"/>
        </w:rPr>
        <w:t>the</w:t>
      </w:r>
      <w:r>
        <w:rPr>
          <w:spacing w:val="43"/>
        </w:rPr>
        <w:t xml:space="preserve"> </w:t>
      </w:r>
      <w:r>
        <w:rPr>
          <w:spacing w:val="-1"/>
        </w:rPr>
        <w:t>enhancement,</w:t>
      </w:r>
      <w:r>
        <w:rPr>
          <w:spacing w:val="-2"/>
        </w:rPr>
        <w:t xml:space="preserve"> </w:t>
      </w:r>
      <w:r>
        <w:rPr>
          <w:spacing w:val="-1"/>
        </w:rPr>
        <w:t>the</w:t>
      </w:r>
      <w:r>
        <w:rPr>
          <w:spacing w:val="1"/>
        </w:rPr>
        <w:t xml:space="preserve"> </w:t>
      </w:r>
      <w:r>
        <w:rPr>
          <w:spacing w:val="-1"/>
        </w:rPr>
        <w:t>increase,</w:t>
      </w:r>
      <w:r>
        <w:t xml:space="preserve"> </w:t>
      </w:r>
      <w:r>
        <w:rPr>
          <w:spacing w:val="-1"/>
        </w:rPr>
        <w:t>of</w:t>
      </w:r>
      <w:r>
        <w:rPr>
          <w:spacing w:val="-2"/>
        </w:rPr>
        <w:t xml:space="preserve"> </w:t>
      </w:r>
      <w:r>
        <w:rPr>
          <w:spacing w:val="-1"/>
        </w:rPr>
        <w:t>energy.</w:t>
      </w:r>
    </w:p>
    <w:p w:rsidR="00743C02" w:rsidRDefault="001F2438">
      <w:pPr>
        <w:pStyle w:val="Corpodetexto"/>
        <w:spacing w:before="120"/>
        <w:ind w:left="108" w:right="203"/>
      </w:pPr>
      <w:r>
        <w:t xml:space="preserve">As </w:t>
      </w:r>
      <w:r>
        <w:rPr>
          <w:spacing w:val="-1"/>
        </w:rPr>
        <w:t>fire</w:t>
      </w:r>
      <w:r>
        <w:t xml:space="preserve"> is </w:t>
      </w:r>
      <w:r>
        <w:rPr>
          <w:spacing w:val="-1"/>
        </w:rPr>
        <w:t>spread</w:t>
      </w:r>
      <w:r>
        <w:t xml:space="preserve"> </w:t>
      </w:r>
      <w:r>
        <w:rPr>
          <w:spacing w:val="-1"/>
        </w:rPr>
        <w:t>from</w:t>
      </w:r>
      <w:r>
        <w:rPr>
          <w:spacing w:val="-3"/>
        </w:rPr>
        <w:t xml:space="preserve"> </w:t>
      </w:r>
      <w:r>
        <w:rPr>
          <w:spacing w:val="-1"/>
        </w:rPr>
        <w:t>candle</w:t>
      </w:r>
      <w:r>
        <w:t xml:space="preserve"> to</w:t>
      </w:r>
      <w:r>
        <w:rPr>
          <w:spacing w:val="-1"/>
        </w:rPr>
        <w:t xml:space="preserve"> candle.</w:t>
      </w:r>
      <w:r>
        <w:rPr>
          <w:spacing w:val="-2"/>
        </w:rPr>
        <w:t xml:space="preserve"> </w:t>
      </w:r>
      <w:r>
        <w:t>As</w:t>
      </w:r>
      <w:r>
        <w:rPr>
          <w:spacing w:val="-1"/>
        </w:rPr>
        <w:t xml:space="preserve"> the</w:t>
      </w:r>
      <w:r>
        <w:t xml:space="preserve"> </w:t>
      </w:r>
      <w:r>
        <w:rPr>
          <w:spacing w:val="-1"/>
        </w:rPr>
        <w:t>sacred word</w:t>
      </w:r>
      <w:r>
        <w:rPr>
          <w:spacing w:val="41"/>
        </w:rPr>
        <w:t xml:space="preserve"> </w:t>
      </w:r>
      <w:r>
        <w:rPr>
          <w:spacing w:val="-1"/>
        </w:rPr>
        <w:t>resonates</w:t>
      </w:r>
      <w:r>
        <w:t xml:space="preserve"> </w:t>
      </w:r>
      <w:r>
        <w:rPr>
          <w:spacing w:val="-1"/>
        </w:rPr>
        <w:t>in both</w:t>
      </w:r>
      <w:r>
        <w:t xml:space="preserve"> </w:t>
      </w:r>
      <w:r>
        <w:rPr>
          <w:spacing w:val="-1"/>
        </w:rPr>
        <w:t>he</w:t>
      </w:r>
      <w:r>
        <w:rPr>
          <w:spacing w:val="1"/>
        </w:rPr>
        <w:t xml:space="preserve"> </w:t>
      </w:r>
      <w:r>
        <w:rPr>
          <w:spacing w:val="-2"/>
        </w:rPr>
        <w:t>who</w:t>
      </w:r>
      <w:r>
        <w:rPr>
          <w:spacing w:val="-1"/>
        </w:rPr>
        <w:t xml:space="preserve"> gives</w:t>
      </w:r>
      <w:r>
        <w:t xml:space="preserve"> </w:t>
      </w:r>
      <w:r>
        <w:rPr>
          <w:spacing w:val="-1"/>
        </w:rPr>
        <w:t>and he</w:t>
      </w:r>
      <w:r>
        <w:rPr>
          <w:spacing w:val="1"/>
        </w:rPr>
        <w:t xml:space="preserve"> </w:t>
      </w:r>
      <w:r>
        <w:rPr>
          <w:spacing w:val="-2"/>
        </w:rPr>
        <w:t>who</w:t>
      </w:r>
      <w:r>
        <w:t xml:space="preserve"> </w:t>
      </w:r>
      <w:r>
        <w:rPr>
          <w:spacing w:val="-1"/>
        </w:rPr>
        <w:t>receives. As</w:t>
      </w:r>
      <w:r>
        <w:t xml:space="preserve"> </w:t>
      </w:r>
      <w:r>
        <w:rPr>
          <w:spacing w:val="-1"/>
        </w:rPr>
        <w:t>Grace</w:t>
      </w:r>
      <w:r>
        <w:rPr>
          <w:spacing w:val="36"/>
        </w:rPr>
        <w:t xml:space="preserve"> </w:t>
      </w:r>
      <w:r>
        <w:rPr>
          <w:spacing w:val="-1"/>
        </w:rPr>
        <w:t xml:space="preserve">dropeth </w:t>
      </w:r>
      <w:r>
        <w:t>as</w:t>
      </w:r>
      <w:r>
        <w:rPr>
          <w:spacing w:val="-3"/>
        </w:rPr>
        <w:t xml:space="preserve"> </w:t>
      </w:r>
      <w:r>
        <w:t>the</w:t>
      </w:r>
      <w:r>
        <w:rPr>
          <w:spacing w:val="-1"/>
        </w:rPr>
        <w:t xml:space="preserve"> gentle</w:t>
      </w:r>
      <w:r>
        <w:t xml:space="preserve"> </w:t>
      </w:r>
      <w:r>
        <w:rPr>
          <w:spacing w:val="-1"/>
        </w:rPr>
        <w:t>dew</w:t>
      </w:r>
      <w:r>
        <w:rPr>
          <w:spacing w:val="-2"/>
        </w:rPr>
        <w:t xml:space="preserve"> </w:t>
      </w:r>
      <w:r>
        <w:t>from</w:t>
      </w:r>
      <w:r>
        <w:rPr>
          <w:spacing w:val="-3"/>
        </w:rPr>
        <w:t xml:space="preserve"> </w:t>
      </w:r>
      <w:r>
        <w:rPr>
          <w:spacing w:val="-1"/>
        </w:rPr>
        <w:t>Heaven, twice</w:t>
      </w:r>
      <w:r>
        <w:t xml:space="preserve"> </w:t>
      </w:r>
      <w:r>
        <w:rPr>
          <w:spacing w:val="-1"/>
        </w:rPr>
        <w:t>blessed..</w:t>
      </w:r>
    </w:p>
    <w:p w:rsidR="00743C02" w:rsidRDefault="001F2438">
      <w:pPr>
        <w:pStyle w:val="Corpodetexto"/>
        <w:spacing w:before="120"/>
        <w:ind w:left="108" w:right="203"/>
      </w:pPr>
      <w:r>
        <w:rPr>
          <w:spacing w:val="-1"/>
        </w:rPr>
        <w:t>So</w:t>
      </w:r>
      <w:r>
        <w:rPr>
          <w:spacing w:val="-2"/>
        </w:rPr>
        <w:t xml:space="preserve"> </w:t>
      </w:r>
      <w:r>
        <w:t xml:space="preserve">a </w:t>
      </w:r>
      <w:r>
        <w:rPr>
          <w:spacing w:val="-1"/>
        </w:rPr>
        <w:t>preparation</w:t>
      </w:r>
      <w:r>
        <w:rPr>
          <w:spacing w:val="-2"/>
        </w:rPr>
        <w:t xml:space="preserve"> </w:t>
      </w:r>
      <w:r>
        <w:rPr>
          <w:spacing w:val="-1"/>
        </w:rPr>
        <w:t>of</w:t>
      </w:r>
      <w:r>
        <w:t xml:space="preserve"> </w:t>
      </w:r>
      <w:r>
        <w:rPr>
          <w:spacing w:val="-1"/>
        </w:rPr>
        <w:t>he</w:t>
      </w:r>
      <w:r>
        <w:rPr>
          <w:spacing w:val="1"/>
        </w:rPr>
        <w:t xml:space="preserve"> </w:t>
      </w:r>
      <w:r>
        <w:rPr>
          <w:spacing w:val="-1"/>
        </w:rPr>
        <w:t>who</w:t>
      </w:r>
      <w:r>
        <w:rPr>
          <w:spacing w:val="-2"/>
        </w:rPr>
        <w:t xml:space="preserve"> </w:t>
      </w:r>
      <w:r>
        <w:rPr>
          <w:spacing w:val="-1"/>
        </w:rPr>
        <w:t>receives,</w:t>
      </w:r>
      <w:r>
        <w:t xml:space="preserve"> </w:t>
      </w:r>
      <w:r>
        <w:rPr>
          <w:spacing w:val="-1"/>
        </w:rPr>
        <w:t>the</w:t>
      </w:r>
      <w:r>
        <w:t xml:space="preserve"> </w:t>
      </w:r>
      <w:r>
        <w:rPr>
          <w:spacing w:val="-1"/>
        </w:rPr>
        <w:t>student,</w:t>
      </w:r>
      <w:r>
        <w:rPr>
          <w:spacing w:val="-3"/>
        </w:rPr>
        <w:t xml:space="preserve"> </w:t>
      </w:r>
      <w:r>
        <w:rPr>
          <w:spacing w:val="-1"/>
        </w:rPr>
        <w:t>the</w:t>
      </w:r>
      <w:r>
        <w:t xml:space="preserve"> </w:t>
      </w:r>
      <w:r>
        <w:rPr>
          <w:spacing w:val="-1"/>
        </w:rPr>
        <w:t>candle, by</w:t>
      </w:r>
      <w:r>
        <w:t xml:space="preserve"> </w:t>
      </w:r>
      <w:r>
        <w:rPr>
          <w:spacing w:val="-1"/>
        </w:rPr>
        <w:t>the</w:t>
      </w:r>
      <w:r>
        <w:rPr>
          <w:spacing w:val="34"/>
        </w:rPr>
        <w:t xml:space="preserve"> </w:t>
      </w:r>
      <w:r>
        <w:rPr>
          <w:spacing w:val="-1"/>
        </w:rPr>
        <w:t>removal</w:t>
      </w:r>
      <w:r>
        <w:t xml:space="preserve"> </w:t>
      </w:r>
      <w:r>
        <w:rPr>
          <w:spacing w:val="-1"/>
        </w:rPr>
        <w:t>of</w:t>
      </w:r>
      <w:r>
        <w:rPr>
          <w:spacing w:val="-2"/>
        </w:rPr>
        <w:t xml:space="preserve"> </w:t>
      </w:r>
      <w:r>
        <w:rPr>
          <w:spacing w:val="-1"/>
        </w:rPr>
        <w:t>Negative</w:t>
      </w:r>
      <w:r>
        <w:t xml:space="preserve"> </w:t>
      </w:r>
      <w:r>
        <w:rPr>
          <w:spacing w:val="-1"/>
        </w:rPr>
        <w:t>Energy,</w:t>
      </w:r>
      <w:r>
        <w:t xml:space="preserve"> </w:t>
      </w:r>
      <w:r>
        <w:rPr>
          <w:spacing w:val="-1"/>
        </w:rPr>
        <w:t>Energy</w:t>
      </w:r>
      <w:r>
        <w:rPr>
          <w:spacing w:val="-2"/>
        </w:rPr>
        <w:t xml:space="preserve"> </w:t>
      </w:r>
      <w:r>
        <w:rPr>
          <w:spacing w:val="-1"/>
        </w:rPr>
        <w:t>Blockages,</w:t>
      </w:r>
      <w:r>
        <w:rPr>
          <w:spacing w:val="-2"/>
        </w:rPr>
        <w:t xml:space="preserve"> </w:t>
      </w:r>
      <w:r>
        <w:t>a</w:t>
      </w:r>
      <w:r>
        <w:rPr>
          <w:spacing w:val="1"/>
        </w:rPr>
        <w:t xml:space="preserve"> </w:t>
      </w:r>
      <w:r>
        <w:rPr>
          <w:spacing w:val="-1"/>
        </w:rPr>
        <w:t>lack</w:t>
      </w:r>
      <w:r>
        <w:t xml:space="preserve"> </w:t>
      </w:r>
      <w:r>
        <w:rPr>
          <w:spacing w:val="-1"/>
        </w:rPr>
        <w:t>of</w:t>
      </w:r>
      <w:r>
        <w:t xml:space="preserve"> </w:t>
      </w:r>
      <w:r>
        <w:rPr>
          <w:spacing w:val="-1"/>
        </w:rPr>
        <w:t>Energy</w:t>
      </w:r>
      <w:r>
        <w:rPr>
          <w:spacing w:val="25"/>
        </w:rPr>
        <w:t xml:space="preserve"> </w:t>
      </w:r>
      <w:r>
        <w:rPr>
          <w:spacing w:val="-1"/>
        </w:rPr>
        <w:t>Blockages</w:t>
      </w:r>
      <w:r>
        <w:rPr>
          <w:spacing w:val="-2"/>
        </w:rPr>
        <w:t xml:space="preserve"> </w:t>
      </w:r>
      <w:r>
        <w:rPr>
          <w:spacing w:val="-1"/>
        </w:rPr>
        <w:t>allows</w:t>
      </w:r>
      <w:r>
        <w:rPr>
          <w:spacing w:val="1"/>
        </w:rPr>
        <w:t xml:space="preserve"> </w:t>
      </w:r>
      <w:r>
        <w:rPr>
          <w:spacing w:val="-1"/>
        </w:rPr>
        <w:t>more</w:t>
      </w:r>
      <w:r>
        <w:t xml:space="preserve"> </w:t>
      </w:r>
      <w:r>
        <w:rPr>
          <w:spacing w:val="-1"/>
        </w:rPr>
        <w:t>Spiritual</w:t>
      </w:r>
      <w:r>
        <w:t xml:space="preserve"> </w:t>
      </w:r>
      <w:r>
        <w:rPr>
          <w:spacing w:val="-1"/>
        </w:rPr>
        <w:t>Energy</w:t>
      </w:r>
      <w:r>
        <w:rPr>
          <w:spacing w:val="-3"/>
        </w:rPr>
        <w:t xml:space="preserve"> </w:t>
      </w:r>
      <w:r>
        <w:rPr>
          <w:spacing w:val="-1"/>
        </w:rPr>
        <w:t>to</w:t>
      </w:r>
      <w:r>
        <w:t xml:space="preserve"> </w:t>
      </w:r>
      <w:r>
        <w:rPr>
          <w:spacing w:val="-1"/>
        </w:rPr>
        <w:t>be</w:t>
      </w:r>
      <w:r>
        <w:t xml:space="preserve"> </w:t>
      </w:r>
      <w:r>
        <w:rPr>
          <w:spacing w:val="-1"/>
        </w:rPr>
        <w:t>absorbed</w:t>
      </w:r>
      <w:r>
        <w:rPr>
          <w:spacing w:val="-2"/>
        </w:rPr>
        <w:t xml:space="preserve"> </w:t>
      </w:r>
      <w:r>
        <w:rPr>
          <w:spacing w:val="-1"/>
        </w:rPr>
        <w:t>and</w:t>
      </w:r>
      <w:r>
        <w:t xml:space="preserve"> </w:t>
      </w:r>
      <w:r>
        <w:rPr>
          <w:spacing w:val="-1"/>
        </w:rPr>
        <w:t>used</w:t>
      </w:r>
      <w:r>
        <w:rPr>
          <w:spacing w:val="-3"/>
        </w:rPr>
        <w:t xml:space="preserve"> </w:t>
      </w:r>
      <w:r>
        <w:rPr>
          <w:spacing w:val="-1"/>
        </w:rPr>
        <w:t>to</w:t>
      </w:r>
      <w:r>
        <w:rPr>
          <w:spacing w:val="30"/>
        </w:rPr>
        <w:t xml:space="preserve"> </w:t>
      </w:r>
      <w:r>
        <w:rPr>
          <w:spacing w:val="-1"/>
        </w:rPr>
        <w:t>crystalise, complete,</w:t>
      </w:r>
      <w:r>
        <w:t xml:space="preserve"> </w:t>
      </w:r>
      <w:r>
        <w:rPr>
          <w:spacing w:val="-1"/>
        </w:rPr>
        <w:t xml:space="preserve">finalise, </w:t>
      </w:r>
      <w:r>
        <w:t>create</w:t>
      </w:r>
      <w:r>
        <w:rPr>
          <w:spacing w:val="-1"/>
        </w:rPr>
        <w:t xml:space="preserve"> </w:t>
      </w:r>
      <w:r>
        <w:t xml:space="preserve">the </w:t>
      </w:r>
      <w:r>
        <w:rPr>
          <w:spacing w:val="-1"/>
        </w:rPr>
        <w:t>Spiritual</w:t>
      </w:r>
      <w:r>
        <w:t xml:space="preserve"> Body</w:t>
      </w:r>
      <w:r>
        <w:rPr>
          <w:spacing w:val="-2"/>
        </w:rPr>
        <w:t xml:space="preserve"> </w:t>
      </w:r>
      <w:r>
        <w:t>of</w:t>
      </w:r>
      <w:r>
        <w:rPr>
          <w:spacing w:val="-1"/>
        </w:rPr>
        <w:t xml:space="preserve"> </w:t>
      </w:r>
      <w:r>
        <w:t>another</w:t>
      </w:r>
      <w:r>
        <w:rPr>
          <w:spacing w:val="51"/>
        </w:rPr>
        <w:t xml:space="preserve"> </w:t>
      </w:r>
      <w:r>
        <w:rPr>
          <w:spacing w:val="-1"/>
        </w:rPr>
        <w:t>Master,</w:t>
      </w:r>
      <w:r>
        <w:rPr>
          <w:spacing w:val="-2"/>
        </w:rPr>
        <w:t xml:space="preserve"> </w:t>
      </w:r>
      <w:r>
        <w:rPr>
          <w:spacing w:val="-1"/>
        </w:rPr>
        <w:t xml:space="preserve">another transmitter </w:t>
      </w:r>
      <w:r>
        <w:t>of</w:t>
      </w:r>
      <w:r>
        <w:rPr>
          <w:spacing w:val="-1"/>
        </w:rPr>
        <w:t xml:space="preserve"> the</w:t>
      </w:r>
      <w:r>
        <w:t xml:space="preserve"> </w:t>
      </w:r>
      <w:r>
        <w:rPr>
          <w:spacing w:val="-1"/>
        </w:rPr>
        <w:t>Truth!</w:t>
      </w:r>
    </w:p>
    <w:p w:rsidR="00743C02" w:rsidRDefault="001F2438">
      <w:pPr>
        <w:pStyle w:val="Corpodetexto"/>
        <w:ind w:left="108" w:right="173"/>
      </w:pPr>
      <w:r>
        <w:rPr>
          <w:spacing w:val="-1"/>
        </w:rPr>
        <w:t>They</w:t>
      </w:r>
      <w:r>
        <w:rPr>
          <w:spacing w:val="-2"/>
        </w:rPr>
        <w:t xml:space="preserve"> </w:t>
      </w:r>
      <w:r>
        <w:t>say</w:t>
      </w:r>
      <w:r>
        <w:rPr>
          <w:spacing w:val="-2"/>
        </w:rPr>
        <w:t xml:space="preserve"> </w:t>
      </w:r>
      <w:r>
        <w:t xml:space="preserve">that </w:t>
      </w:r>
      <w:r>
        <w:rPr>
          <w:spacing w:val="-1"/>
        </w:rPr>
        <w:t>Masters represents</w:t>
      </w:r>
      <w:r>
        <w:t xml:space="preserve"> </w:t>
      </w:r>
      <w:r>
        <w:rPr>
          <w:spacing w:val="-1"/>
        </w:rPr>
        <w:t xml:space="preserve">infinite power through </w:t>
      </w:r>
      <w:r>
        <w:t xml:space="preserve">a </w:t>
      </w:r>
      <w:r>
        <w:rPr>
          <w:spacing w:val="-1"/>
        </w:rPr>
        <w:t>complete</w:t>
      </w:r>
      <w:r>
        <w:rPr>
          <w:spacing w:val="53"/>
        </w:rPr>
        <w:t xml:space="preserve"> </w:t>
      </w:r>
      <w:r>
        <w:rPr>
          <w:spacing w:val="-1"/>
        </w:rPr>
        <w:t>loss</w:t>
      </w:r>
      <w:r>
        <w:t xml:space="preserve"> </w:t>
      </w:r>
      <w:r>
        <w:rPr>
          <w:spacing w:val="-1"/>
        </w:rPr>
        <w:t>of</w:t>
      </w:r>
      <w:r>
        <w:rPr>
          <w:spacing w:val="-2"/>
        </w:rPr>
        <w:t xml:space="preserve"> </w:t>
      </w:r>
      <w:r>
        <w:rPr>
          <w:spacing w:val="-1"/>
        </w:rPr>
        <w:t>the</w:t>
      </w:r>
      <w:r>
        <w:t xml:space="preserve"> </w:t>
      </w:r>
      <w:r>
        <w:rPr>
          <w:spacing w:val="-1"/>
        </w:rPr>
        <w:t>selfish ego</w:t>
      </w:r>
      <w:r>
        <w:t xml:space="preserve"> -</w:t>
      </w:r>
      <w:r>
        <w:rPr>
          <w:spacing w:val="-2"/>
        </w:rPr>
        <w:t xml:space="preserve"> </w:t>
      </w:r>
      <w:r>
        <w:rPr>
          <w:spacing w:val="-1"/>
        </w:rPr>
        <w:t>When the</w:t>
      </w:r>
      <w:r>
        <w:t xml:space="preserve"> </w:t>
      </w:r>
      <w:r>
        <w:rPr>
          <w:spacing w:val="-1"/>
        </w:rPr>
        <w:t>robe</w:t>
      </w:r>
      <w:r>
        <w:rPr>
          <w:spacing w:val="1"/>
        </w:rPr>
        <w:t xml:space="preserve"> </w:t>
      </w:r>
      <w:r>
        <w:rPr>
          <w:spacing w:val="-2"/>
        </w:rPr>
        <w:t>was</w:t>
      </w:r>
      <w:r>
        <w:rPr>
          <w:spacing w:val="-1"/>
        </w:rPr>
        <w:t xml:space="preserve"> touched</w:t>
      </w:r>
      <w:r>
        <w:rPr>
          <w:spacing w:val="-2"/>
        </w:rPr>
        <w:t xml:space="preserve"> </w:t>
      </w:r>
      <w:r>
        <w:rPr>
          <w:spacing w:val="-1"/>
        </w:rPr>
        <w:t>no</w:t>
      </w:r>
      <w:r>
        <w:t xml:space="preserve"> </w:t>
      </w:r>
      <w:r>
        <w:rPr>
          <w:spacing w:val="-1"/>
        </w:rPr>
        <w:t>credit</w:t>
      </w:r>
      <w:r>
        <w:t xml:space="preserve"> </w:t>
      </w:r>
      <w:r>
        <w:rPr>
          <w:spacing w:val="-2"/>
        </w:rPr>
        <w:t>was</w:t>
      </w:r>
      <w:r>
        <w:rPr>
          <w:spacing w:val="41"/>
        </w:rPr>
        <w:t xml:space="preserve"> </w:t>
      </w:r>
      <w:r>
        <w:rPr>
          <w:spacing w:val="-1"/>
        </w:rPr>
        <w:t>claimed</w:t>
      </w:r>
      <w:r>
        <w:t xml:space="preserve"> </w:t>
      </w:r>
      <w:r>
        <w:rPr>
          <w:spacing w:val="-1"/>
        </w:rPr>
        <w:t>by</w:t>
      </w:r>
      <w:r>
        <w:rPr>
          <w:spacing w:val="-3"/>
        </w:rPr>
        <w:t xml:space="preserve"> </w:t>
      </w:r>
      <w:r>
        <w:rPr>
          <w:spacing w:val="-1"/>
        </w:rPr>
        <w:t>the</w:t>
      </w:r>
      <w:r>
        <w:rPr>
          <w:spacing w:val="1"/>
        </w:rPr>
        <w:t xml:space="preserve"> </w:t>
      </w:r>
      <w:r>
        <w:rPr>
          <w:spacing w:val="-1"/>
        </w:rPr>
        <w:t>wearer, It</w:t>
      </w:r>
      <w:r>
        <w:t xml:space="preserve"> </w:t>
      </w:r>
      <w:r>
        <w:rPr>
          <w:spacing w:val="-1"/>
        </w:rPr>
        <w:t>was</w:t>
      </w:r>
      <w:r>
        <w:t xml:space="preserve"> </w:t>
      </w:r>
      <w:r>
        <w:rPr>
          <w:spacing w:val="-1"/>
        </w:rPr>
        <w:t>your</w:t>
      </w:r>
      <w:r>
        <w:rPr>
          <w:spacing w:val="1"/>
        </w:rPr>
        <w:t xml:space="preserve"> </w:t>
      </w:r>
      <w:r>
        <w:rPr>
          <w:spacing w:val="-1"/>
        </w:rPr>
        <w:t>faith</w:t>
      </w:r>
      <w:r>
        <w:t xml:space="preserve"> </w:t>
      </w:r>
      <w:r>
        <w:rPr>
          <w:spacing w:val="-1"/>
        </w:rPr>
        <w:t>which</w:t>
      </w:r>
      <w:r>
        <w:t xml:space="preserve"> </w:t>
      </w:r>
      <w:r>
        <w:rPr>
          <w:spacing w:val="-1"/>
        </w:rPr>
        <w:t>healed</w:t>
      </w:r>
      <w:r>
        <w:t xml:space="preserve"> </w:t>
      </w:r>
      <w:r>
        <w:rPr>
          <w:spacing w:val="-2"/>
        </w:rPr>
        <w:t>you!</w:t>
      </w:r>
      <w:r>
        <w:rPr>
          <w:spacing w:val="-1"/>
        </w:rPr>
        <w:t xml:space="preserve"> said</w:t>
      </w:r>
      <w:r>
        <w:rPr>
          <w:spacing w:val="-2"/>
        </w:rPr>
        <w:t xml:space="preserve"> </w:t>
      </w:r>
      <w:r>
        <w:rPr>
          <w:spacing w:val="-1"/>
        </w:rPr>
        <w:t>the</w:t>
      </w:r>
      <w:r>
        <w:rPr>
          <w:spacing w:val="45"/>
        </w:rPr>
        <w:t xml:space="preserve"> </w:t>
      </w:r>
      <w:r>
        <w:rPr>
          <w:spacing w:val="-1"/>
        </w:rPr>
        <w:t>Master</w:t>
      </w:r>
      <w:r>
        <w:t xml:space="preserve"> -</w:t>
      </w:r>
      <w:r>
        <w:rPr>
          <w:spacing w:val="-2"/>
        </w:rPr>
        <w:t xml:space="preserve"> </w:t>
      </w:r>
      <w:r>
        <w:t>and</w:t>
      </w:r>
      <w:r>
        <w:rPr>
          <w:spacing w:val="-2"/>
        </w:rPr>
        <w:t xml:space="preserve"> </w:t>
      </w:r>
      <w:r>
        <w:t>so</w:t>
      </w:r>
      <w:r>
        <w:rPr>
          <w:spacing w:val="-1"/>
        </w:rPr>
        <w:t xml:space="preserve"> the truism, </w:t>
      </w:r>
      <w:r>
        <w:t>It takes</w:t>
      </w:r>
      <w:r>
        <w:rPr>
          <w:spacing w:val="-3"/>
        </w:rPr>
        <w:t xml:space="preserve"> </w:t>
      </w:r>
      <w:r>
        <w:rPr>
          <w:spacing w:val="-1"/>
        </w:rPr>
        <w:t>two</w:t>
      </w:r>
      <w:r>
        <w:t xml:space="preserve"> to </w:t>
      </w:r>
      <w:r>
        <w:rPr>
          <w:spacing w:val="-1"/>
        </w:rPr>
        <w:t>Tango,</w:t>
      </w:r>
      <w:r>
        <w:t xml:space="preserve"> -</w:t>
      </w:r>
      <w:r>
        <w:rPr>
          <w:spacing w:val="-2"/>
        </w:rPr>
        <w:t xml:space="preserve"> </w:t>
      </w:r>
      <w:r>
        <w:rPr>
          <w:spacing w:val="-1"/>
        </w:rPr>
        <w:t>the</w:t>
      </w:r>
      <w:r>
        <w:t xml:space="preserve"> </w:t>
      </w:r>
      <w:r>
        <w:rPr>
          <w:spacing w:val="-1"/>
        </w:rPr>
        <w:t>student</w:t>
      </w:r>
      <w:r>
        <w:rPr>
          <w:spacing w:val="25"/>
        </w:rPr>
        <w:t xml:space="preserve"> </w:t>
      </w:r>
      <w:r>
        <w:rPr>
          <w:spacing w:val="-1"/>
        </w:rPr>
        <w:t>must</w:t>
      </w:r>
      <w:r>
        <w:rPr>
          <w:spacing w:val="2"/>
        </w:rPr>
        <w:t xml:space="preserve"> </w:t>
      </w:r>
      <w:r>
        <w:rPr>
          <w:spacing w:val="-1"/>
        </w:rPr>
        <w:t>be</w:t>
      </w:r>
      <w:r>
        <w:t xml:space="preserve"> </w:t>
      </w:r>
      <w:r>
        <w:rPr>
          <w:spacing w:val="-1"/>
        </w:rPr>
        <w:t>purified</w:t>
      </w:r>
      <w:r>
        <w:rPr>
          <w:spacing w:val="-2"/>
        </w:rPr>
        <w:t xml:space="preserve"> </w:t>
      </w:r>
      <w:r>
        <w:rPr>
          <w:spacing w:val="-1"/>
        </w:rPr>
        <w:t>and prepared by evolution</w:t>
      </w:r>
      <w:r>
        <w:rPr>
          <w:spacing w:val="-2"/>
        </w:rPr>
        <w:t xml:space="preserve"> </w:t>
      </w:r>
      <w:r>
        <w:t>and</w:t>
      </w:r>
      <w:r>
        <w:rPr>
          <w:spacing w:val="-1"/>
        </w:rPr>
        <w:t xml:space="preserve"> spiritual practice</w:t>
      </w:r>
      <w:r>
        <w:t xml:space="preserve"> to</w:t>
      </w:r>
      <w:r>
        <w:rPr>
          <w:spacing w:val="55"/>
        </w:rPr>
        <w:t xml:space="preserve"> </w:t>
      </w:r>
      <w:r>
        <w:rPr>
          <w:spacing w:val="-1"/>
        </w:rPr>
        <w:t xml:space="preserve">accept the </w:t>
      </w:r>
      <w:r>
        <w:t>Force,</w:t>
      </w:r>
      <w:r>
        <w:rPr>
          <w:spacing w:val="-2"/>
        </w:rPr>
        <w:t xml:space="preserve"> </w:t>
      </w:r>
      <w:r>
        <w:rPr>
          <w:spacing w:val="-1"/>
        </w:rPr>
        <w:t>the</w:t>
      </w:r>
      <w:r>
        <w:t xml:space="preserve"> </w:t>
      </w:r>
      <w:r>
        <w:rPr>
          <w:spacing w:val="-1"/>
        </w:rPr>
        <w:t>Energy</w:t>
      </w:r>
      <w:r>
        <w:rPr>
          <w:spacing w:val="-3"/>
        </w:rPr>
        <w:t xml:space="preserve"> </w:t>
      </w:r>
      <w:r>
        <w:rPr>
          <w:spacing w:val="-1"/>
        </w:rPr>
        <w:t>transmitted</w:t>
      </w:r>
      <w:r>
        <w:rPr>
          <w:spacing w:val="-2"/>
        </w:rPr>
        <w:t xml:space="preserve"> </w:t>
      </w:r>
      <w:r>
        <w:t>by</w:t>
      </w:r>
      <w:r>
        <w:rPr>
          <w:spacing w:val="-3"/>
        </w:rPr>
        <w:t xml:space="preserve"> </w:t>
      </w:r>
      <w:r>
        <w:t>the</w:t>
      </w:r>
      <w:r>
        <w:rPr>
          <w:spacing w:val="-1"/>
        </w:rPr>
        <w:t xml:space="preserve"> Master.</w:t>
      </w:r>
    </w:p>
    <w:p w:rsidR="00743C02" w:rsidRDefault="001F2438">
      <w:pPr>
        <w:pStyle w:val="Corpodetexto"/>
        <w:ind w:left="108" w:right="203"/>
      </w:pPr>
      <w:r>
        <w:t>All</w:t>
      </w:r>
      <w:r>
        <w:rPr>
          <w:spacing w:val="-1"/>
        </w:rPr>
        <w:t xml:space="preserve"> energy</w:t>
      </w:r>
      <w:r>
        <w:rPr>
          <w:spacing w:val="-2"/>
        </w:rPr>
        <w:t xml:space="preserve"> </w:t>
      </w:r>
      <w:r>
        <w:rPr>
          <w:spacing w:val="-1"/>
        </w:rPr>
        <w:t>blockages</w:t>
      </w:r>
      <w:r>
        <w:t xml:space="preserve"> </w:t>
      </w:r>
      <w:r>
        <w:rPr>
          <w:spacing w:val="-1"/>
        </w:rPr>
        <w:t>stopping</w:t>
      </w:r>
      <w:r>
        <w:t xml:space="preserve"> </w:t>
      </w:r>
      <w:r>
        <w:rPr>
          <w:spacing w:val="-1"/>
        </w:rPr>
        <w:t>the</w:t>
      </w:r>
      <w:r>
        <w:t xml:space="preserve"> </w:t>
      </w:r>
      <w:r>
        <w:rPr>
          <w:spacing w:val="-1"/>
        </w:rPr>
        <w:t>flow</w:t>
      </w:r>
      <w:r>
        <w:rPr>
          <w:spacing w:val="-3"/>
        </w:rPr>
        <w:t xml:space="preserve"> </w:t>
      </w:r>
      <w:r>
        <w:rPr>
          <w:spacing w:val="-1"/>
        </w:rPr>
        <w:t>of</w:t>
      </w:r>
      <w:r>
        <w:t xml:space="preserve"> </w:t>
      </w:r>
      <w:r>
        <w:rPr>
          <w:spacing w:val="-1"/>
        </w:rPr>
        <w:t>energy</w:t>
      </w:r>
      <w:r>
        <w:rPr>
          <w:spacing w:val="-2"/>
        </w:rPr>
        <w:t xml:space="preserve"> </w:t>
      </w:r>
      <w:r>
        <w:rPr>
          <w:spacing w:val="-1"/>
        </w:rPr>
        <w:t>through the</w:t>
      </w:r>
      <w:r>
        <w:rPr>
          <w:spacing w:val="29"/>
        </w:rPr>
        <w:t xml:space="preserve"> </w:t>
      </w:r>
      <w:r>
        <w:rPr>
          <w:spacing w:val="-1"/>
        </w:rPr>
        <w:t>system</w:t>
      </w:r>
      <w:r>
        <w:rPr>
          <w:spacing w:val="-3"/>
        </w:rPr>
        <w:t xml:space="preserve"> </w:t>
      </w:r>
      <w:r>
        <w:t>and</w:t>
      </w:r>
      <w:r>
        <w:rPr>
          <w:spacing w:val="-1"/>
        </w:rPr>
        <w:t xml:space="preserve"> preventing</w:t>
      </w:r>
      <w:r>
        <w:t xml:space="preserve"> </w:t>
      </w:r>
      <w:r>
        <w:rPr>
          <w:spacing w:val="-1"/>
        </w:rPr>
        <w:t>the</w:t>
      </w:r>
      <w:r>
        <w:t xml:space="preserve"> </w:t>
      </w:r>
      <w:r>
        <w:rPr>
          <w:spacing w:val="-1"/>
        </w:rPr>
        <w:t>buildup</w:t>
      </w:r>
      <w:r>
        <w:t xml:space="preserve"> of</w:t>
      </w:r>
      <w:r>
        <w:rPr>
          <w:spacing w:val="-1"/>
        </w:rPr>
        <w:t xml:space="preserve"> psychic</w:t>
      </w:r>
      <w:r>
        <w:rPr>
          <w:spacing w:val="1"/>
        </w:rPr>
        <w:t xml:space="preserve"> </w:t>
      </w:r>
      <w:r>
        <w:rPr>
          <w:spacing w:val="-2"/>
        </w:rPr>
        <w:t>power</w:t>
      </w:r>
      <w:r>
        <w:t xml:space="preserve"> </w:t>
      </w:r>
      <w:r>
        <w:rPr>
          <w:spacing w:val="-1"/>
        </w:rPr>
        <w:t>in the</w:t>
      </w:r>
      <w:r>
        <w:t xml:space="preserve"> </w:t>
      </w:r>
      <w:r>
        <w:rPr>
          <w:spacing w:val="-1"/>
        </w:rPr>
        <w:t>system</w:t>
      </w:r>
      <w:r>
        <w:rPr>
          <w:spacing w:val="47"/>
        </w:rPr>
        <w:t xml:space="preserve"> </w:t>
      </w:r>
      <w:r>
        <w:rPr>
          <w:spacing w:val="-1"/>
        </w:rPr>
        <w:t>must</w:t>
      </w:r>
      <w:r>
        <w:rPr>
          <w:spacing w:val="2"/>
        </w:rPr>
        <w:t xml:space="preserve"> </w:t>
      </w:r>
      <w:r>
        <w:rPr>
          <w:spacing w:val="-1"/>
        </w:rPr>
        <w:t>be</w:t>
      </w:r>
      <w:r>
        <w:t xml:space="preserve"> </w:t>
      </w:r>
      <w:r>
        <w:rPr>
          <w:spacing w:val="-1"/>
        </w:rPr>
        <w:t>removed.</w:t>
      </w:r>
    </w:p>
    <w:p w:rsidR="00743C02" w:rsidRDefault="001F2438">
      <w:pPr>
        <w:pStyle w:val="Corpodetexto"/>
        <w:spacing w:before="120"/>
        <w:ind w:left="108" w:right="161"/>
      </w:pPr>
      <w:r>
        <w:rPr>
          <w:spacing w:val="-1"/>
        </w:rPr>
        <w:t>Thus</w:t>
      </w:r>
      <w:r>
        <w:rPr>
          <w:spacing w:val="1"/>
        </w:rPr>
        <w:t xml:space="preserve"> </w:t>
      </w:r>
      <w:r>
        <w:rPr>
          <w:spacing w:val="-2"/>
        </w:rPr>
        <w:t>we</w:t>
      </w:r>
      <w:r>
        <w:rPr>
          <w:spacing w:val="1"/>
        </w:rPr>
        <w:t xml:space="preserve"> </w:t>
      </w:r>
      <w:r>
        <w:t>learn</w:t>
      </w:r>
      <w:r>
        <w:rPr>
          <w:spacing w:val="-2"/>
        </w:rPr>
        <w:t xml:space="preserve"> </w:t>
      </w:r>
      <w:r>
        <w:t>and</w:t>
      </w:r>
      <w:r>
        <w:rPr>
          <w:spacing w:val="-1"/>
        </w:rPr>
        <w:t xml:space="preserve"> practice</w:t>
      </w:r>
      <w:r>
        <w:rPr>
          <w:spacing w:val="1"/>
        </w:rPr>
        <w:t xml:space="preserve"> </w:t>
      </w:r>
      <w:r>
        <w:rPr>
          <w:spacing w:val="-1"/>
        </w:rPr>
        <w:t>Yoga,</w:t>
      </w:r>
      <w:r>
        <w:t xml:space="preserve"> </w:t>
      </w:r>
      <w:r>
        <w:rPr>
          <w:spacing w:val="-1"/>
        </w:rPr>
        <w:t>Pranayama, Meditation, Samadhi,</w:t>
      </w:r>
      <w:r>
        <w:rPr>
          <w:spacing w:val="33"/>
        </w:rPr>
        <w:t xml:space="preserve"> </w:t>
      </w:r>
      <w:r>
        <w:rPr>
          <w:spacing w:val="-1"/>
        </w:rPr>
        <w:t>Samyama, the</w:t>
      </w:r>
      <w:r>
        <w:t xml:space="preserve"> </w:t>
      </w:r>
      <w:r>
        <w:rPr>
          <w:spacing w:val="-1"/>
        </w:rPr>
        <w:t>Kundalini</w:t>
      </w:r>
      <w:r>
        <w:t xml:space="preserve"> </w:t>
      </w:r>
      <w:r>
        <w:rPr>
          <w:spacing w:val="-1"/>
        </w:rPr>
        <w:t>Kriyas, Chinese Alchemical</w:t>
      </w:r>
      <w:r>
        <w:t xml:space="preserve"> </w:t>
      </w:r>
      <w:r>
        <w:rPr>
          <w:spacing w:val="-1"/>
        </w:rPr>
        <w:t>Taoism</w:t>
      </w:r>
      <w:r>
        <w:rPr>
          <w:spacing w:val="-3"/>
        </w:rPr>
        <w:t xml:space="preserve"> </w:t>
      </w:r>
      <w:r>
        <w:t>and</w:t>
      </w:r>
      <w:r>
        <w:rPr>
          <w:spacing w:val="-1"/>
        </w:rPr>
        <w:t xml:space="preserve"> the</w:t>
      </w:r>
      <w:r>
        <w:rPr>
          <w:spacing w:val="57"/>
        </w:rPr>
        <w:t xml:space="preserve"> </w:t>
      </w:r>
      <w:r>
        <w:rPr>
          <w:spacing w:val="-1"/>
        </w:rPr>
        <w:t>Micro</w:t>
      </w:r>
      <w:r>
        <w:rPr>
          <w:spacing w:val="-2"/>
        </w:rPr>
        <w:t xml:space="preserve"> </w:t>
      </w:r>
      <w:r>
        <w:t>and</w:t>
      </w:r>
      <w:r>
        <w:rPr>
          <w:spacing w:val="-1"/>
        </w:rPr>
        <w:t xml:space="preserve"> Macrocosmic</w:t>
      </w:r>
      <w:r>
        <w:t xml:space="preserve"> </w:t>
      </w:r>
      <w:r>
        <w:rPr>
          <w:spacing w:val="-1"/>
        </w:rPr>
        <w:t>Orbits, VITRIOL and The</w:t>
      </w:r>
      <w:r>
        <w:t xml:space="preserve"> </w:t>
      </w:r>
      <w:r>
        <w:rPr>
          <w:spacing w:val="-1"/>
        </w:rPr>
        <w:t xml:space="preserve">Emerald Tablet </w:t>
      </w:r>
      <w:r>
        <w:t>of</w:t>
      </w:r>
      <w:r>
        <w:rPr>
          <w:spacing w:val="49"/>
        </w:rPr>
        <w:t xml:space="preserve"> </w:t>
      </w:r>
      <w:r>
        <w:rPr>
          <w:spacing w:val="-1"/>
        </w:rPr>
        <w:t>Hermes</w:t>
      </w:r>
      <w:r>
        <w:t xml:space="preserve"> </w:t>
      </w:r>
      <w:r>
        <w:rPr>
          <w:spacing w:val="-2"/>
        </w:rPr>
        <w:t>Trismegistus,</w:t>
      </w:r>
      <w:r>
        <w:t xml:space="preserve"> </w:t>
      </w:r>
      <w:r>
        <w:rPr>
          <w:spacing w:val="-1"/>
        </w:rPr>
        <w:t xml:space="preserve">The Grounding </w:t>
      </w:r>
      <w:r>
        <w:t>of</w:t>
      </w:r>
      <w:r>
        <w:rPr>
          <w:spacing w:val="-1"/>
        </w:rPr>
        <w:t xml:space="preserve"> Negative</w:t>
      </w:r>
      <w:r>
        <w:t xml:space="preserve"> </w:t>
      </w:r>
      <w:r>
        <w:rPr>
          <w:spacing w:val="-1"/>
        </w:rPr>
        <w:t>Energies, The</w:t>
      </w:r>
      <w:r>
        <w:rPr>
          <w:spacing w:val="51"/>
        </w:rPr>
        <w:t xml:space="preserve"> </w:t>
      </w:r>
      <w:r>
        <w:rPr>
          <w:spacing w:val="-1"/>
        </w:rPr>
        <w:t>Yoga</w:t>
      </w:r>
      <w:r>
        <w:rPr>
          <w:spacing w:val="1"/>
        </w:rPr>
        <w:t xml:space="preserve"> </w:t>
      </w:r>
      <w:r>
        <w:rPr>
          <w:spacing w:val="-2"/>
        </w:rPr>
        <w:t>Sutras</w:t>
      </w:r>
      <w:r>
        <w:rPr>
          <w:spacing w:val="-3"/>
        </w:rPr>
        <w:t xml:space="preserve"> </w:t>
      </w:r>
      <w:r>
        <w:rPr>
          <w:spacing w:val="-1"/>
        </w:rPr>
        <w:t>of</w:t>
      </w:r>
      <w:r>
        <w:rPr>
          <w:spacing w:val="1"/>
        </w:rPr>
        <w:t xml:space="preserve"> </w:t>
      </w:r>
      <w:r>
        <w:rPr>
          <w:spacing w:val="-2"/>
        </w:rPr>
        <w:t>Patanjali,</w:t>
      </w:r>
      <w:r>
        <w:t xml:space="preserve"> </w:t>
      </w:r>
      <w:r>
        <w:rPr>
          <w:spacing w:val="-1"/>
        </w:rPr>
        <w:t>Raja</w:t>
      </w:r>
      <w:r>
        <w:rPr>
          <w:spacing w:val="1"/>
        </w:rPr>
        <w:t xml:space="preserve"> </w:t>
      </w:r>
      <w:r>
        <w:rPr>
          <w:spacing w:val="-1"/>
        </w:rPr>
        <w:t>Yoga and the</w:t>
      </w:r>
      <w:r>
        <w:t xml:space="preserve"> </w:t>
      </w:r>
      <w:r>
        <w:rPr>
          <w:spacing w:val="-1"/>
        </w:rPr>
        <w:t>Eighteen Classical</w:t>
      </w:r>
      <w:r>
        <w:t xml:space="preserve"> </w:t>
      </w:r>
      <w:r>
        <w:rPr>
          <w:spacing w:val="-1"/>
        </w:rPr>
        <w:t>Yogas</w:t>
      </w:r>
      <w:r>
        <w:rPr>
          <w:spacing w:val="44"/>
        </w:rPr>
        <w:t xml:space="preserve"> </w:t>
      </w:r>
      <w:r>
        <w:rPr>
          <w:spacing w:val="-1"/>
        </w:rPr>
        <w:t>of</w:t>
      </w:r>
      <w:r>
        <w:rPr>
          <w:spacing w:val="-2"/>
        </w:rPr>
        <w:t xml:space="preserve"> </w:t>
      </w:r>
      <w:r>
        <w:rPr>
          <w:spacing w:val="-1"/>
        </w:rPr>
        <w:t>the</w:t>
      </w:r>
      <w:r>
        <w:rPr>
          <w:spacing w:val="1"/>
        </w:rPr>
        <w:t xml:space="preserve"> </w:t>
      </w:r>
      <w:r>
        <w:rPr>
          <w:spacing w:val="-1"/>
        </w:rPr>
        <w:t>Bhagavad</w:t>
      </w:r>
      <w:r>
        <w:rPr>
          <w:spacing w:val="-2"/>
        </w:rPr>
        <w:t xml:space="preserve"> </w:t>
      </w:r>
      <w:r>
        <w:rPr>
          <w:spacing w:val="-1"/>
        </w:rPr>
        <w:t>Gita.</w:t>
      </w:r>
    </w:p>
    <w:p w:rsidR="00743C02" w:rsidRDefault="001F2438">
      <w:pPr>
        <w:pStyle w:val="Corpodetexto"/>
        <w:spacing w:before="118"/>
        <w:ind w:left="108"/>
      </w:pPr>
      <w:r>
        <w:rPr>
          <w:spacing w:val="-1"/>
        </w:rPr>
        <w:t>Thus</w:t>
      </w:r>
      <w:r>
        <w:t xml:space="preserve"> the</w:t>
      </w:r>
      <w:r>
        <w:rPr>
          <w:spacing w:val="-1"/>
        </w:rPr>
        <w:t xml:space="preserve"> </w:t>
      </w:r>
      <w:r>
        <w:t>torch is</w:t>
      </w:r>
      <w:r>
        <w:rPr>
          <w:spacing w:val="-2"/>
        </w:rPr>
        <w:t xml:space="preserve"> </w:t>
      </w:r>
      <w:r>
        <w:rPr>
          <w:spacing w:val="-1"/>
        </w:rPr>
        <w:t>passed</w:t>
      </w:r>
      <w:r>
        <w:rPr>
          <w:spacing w:val="-2"/>
        </w:rPr>
        <w:t xml:space="preserve"> </w:t>
      </w:r>
      <w:r>
        <w:t>on from</w:t>
      </w:r>
      <w:r>
        <w:rPr>
          <w:spacing w:val="-1"/>
        </w:rPr>
        <w:t xml:space="preserve"> Master </w:t>
      </w:r>
      <w:r>
        <w:t>to</w:t>
      </w:r>
      <w:r>
        <w:rPr>
          <w:spacing w:val="-1"/>
        </w:rPr>
        <w:t xml:space="preserve"> Student.</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pPr>
      <w:r>
        <w:rPr>
          <w:spacing w:val="-1"/>
        </w:rPr>
        <w:lastRenderedPageBreak/>
        <w:t>Another</w:t>
      </w:r>
      <w:r>
        <w:t xml:space="preserve"> </w:t>
      </w:r>
      <w:r>
        <w:rPr>
          <w:spacing w:val="-1"/>
        </w:rPr>
        <w:t>candle</w:t>
      </w:r>
      <w:r>
        <w:rPr>
          <w:spacing w:val="1"/>
        </w:rPr>
        <w:t xml:space="preserve"> </w:t>
      </w:r>
      <w:r>
        <w:rPr>
          <w:spacing w:val="-1"/>
        </w:rPr>
        <w:t>is</w:t>
      </w:r>
      <w:r>
        <w:t xml:space="preserve"> </w:t>
      </w:r>
      <w:r>
        <w:rPr>
          <w:spacing w:val="-1"/>
        </w:rPr>
        <w:t>lighted</w:t>
      </w:r>
      <w:r>
        <w:t xml:space="preserve"> </w:t>
      </w:r>
      <w:r>
        <w:rPr>
          <w:spacing w:val="-1"/>
        </w:rPr>
        <w:t>up!</w:t>
      </w:r>
    </w:p>
    <w:p w:rsidR="00743C02" w:rsidRDefault="001F2438">
      <w:pPr>
        <w:pStyle w:val="Corpodetexto"/>
        <w:spacing w:line="361" w:lineRule="auto"/>
        <w:ind w:right="1691"/>
      </w:pPr>
      <w:r>
        <w:t xml:space="preserve">And </w:t>
      </w:r>
      <w:r>
        <w:rPr>
          <w:spacing w:val="-1"/>
        </w:rPr>
        <w:t>Masters</w:t>
      </w:r>
      <w:r>
        <w:rPr>
          <w:spacing w:val="-2"/>
        </w:rPr>
        <w:t xml:space="preserve"> </w:t>
      </w:r>
      <w:r>
        <w:rPr>
          <w:spacing w:val="-1"/>
        </w:rPr>
        <w:t>have</w:t>
      </w:r>
      <w:r>
        <w:t xml:space="preserve"> </w:t>
      </w:r>
      <w:r>
        <w:rPr>
          <w:spacing w:val="-1"/>
        </w:rPr>
        <w:t>existed</w:t>
      </w:r>
      <w:r>
        <w:t xml:space="preserve"> in</w:t>
      </w:r>
      <w:r>
        <w:rPr>
          <w:spacing w:val="-1"/>
        </w:rPr>
        <w:t xml:space="preserve"> every</w:t>
      </w:r>
      <w:r>
        <w:rPr>
          <w:spacing w:val="-3"/>
        </w:rPr>
        <w:t xml:space="preserve"> </w:t>
      </w:r>
      <w:r>
        <w:rPr>
          <w:spacing w:val="-1"/>
        </w:rPr>
        <w:t>time</w:t>
      </w:r>
      <w:r>
        <w:rPr>
          <w:spacing w:val="1"/>
        </w:rPr>
        <w:t xml:space="preserve"> </w:t>
      </w:r>
      <w:r>
        <w:rPr>
          <w:spacing w:val="-1"/>
        </w:rPr>
        <w:t>period.</w:t>
      </w:r>
      <w:r>
        <w:rPr>
          <w:spacing w:val="33"/>
        </w:rPr>
        <w:t xml:space="preserve"> </w:t>
      </w:r>
      <w:r>
        <w:rPr>
          <w:spacing w:val="-1"/>
        </w:rPr>
        <w:t>They</w:t>
      </w:r>
      <w:r>
        <w:rPr>
          <w:spacing w:val="-2"/>
        </w:rPr>
        <w:t xml:space="preserve"> </w:t>
      </w:r>
      <w:r>
        <w:rPr>
          <w:spacing w:val="-1"/>
        </w:rPr>
        <w:t>exist</w:t>
      </w:r>
      <w:r>
        <w:rPr>
          <w:spacing w:val="1"/>
        </w:rPr>
        <w:t xml:space="preserve"> </w:t>
      </w:r>
      <w:r>
        <w:rPr>
          <w:spacing w:val="-1"/>
        </w:rPr>
        <w:t>Now!!</w:t>
      </w:r>
    </w:p>
    <w:p w:rsidR="00743C02" w:rsidRDefault="00743C02">
      <w:pPr>
        <w:rPr>
          <w:rFonts w:ascii="Lucida Sans" w:eastAsia="Lucida Sans" w:hAnsi="Lucida Sans" w:cs="Lucida Sans"/>
          <w:sz w:val="20"/>
          <w:szCs w:val="20"/>
        </w:rPr>
      </w:pPr>
    </w:p>
    <w:p w:rsidR="00711928" w:rsidRPr="003414D2" w:rsidRDefault="00711928" w:rsidP="00711928">
      <w:pPr>
        <w:pStyle w:val="NormalWeb"/>
        <w:jc w:val="center"/>
        <w:outlineLvl w:val="0"/>
        <w:rPr>
          <w:rFonts w:ascii="Arial Black" w:hAnsi="Arial Black" w:cs="Arial"/>
          <w:b/>
          <w:bCs/>
          <w:color w:val="FF0000"/>
          <w:highlight w:val="yellow"/>
          <w:shd w:val="clear" w:color="auto" w:fill="FFFFFF"/>
        </w:rPr>
      </w:pPr>
      <w:r w:rsidRPr="003414D2">
        <w:rPr>
          <w:rFonts w:ascii="Arial Black" w:hAnsi="Arial Black" w:cs="Arial"/>
          <w:b/>
          <w:bCs/>
          <w:color w:val="FF0000"/>
          <w:highlight w:val="yellow"/>
          <w:shd w:val="clear" w:color="auto" w:fill="FFFFFF"/>
        </w:rPr>
        <w:t>WITH THE ENERGY ENHANCEMENT COURSE</w:t>
      </w:r>
      <w:r>
        <w:rPr>
          <w:rFonts w:ascii="Arial Black" w:hAnsi="Arial Black" w:cs="Arial"/>
          <w:b/>
          <w:bCs/>
          <w:color w:val="FF0000"/>
          <w:highlight w:val="yellow"/>
          <w:shd w:val="clear" w:color="auto" w:fill="FFFFFF"/>
        </w:rPr>
        <w:t xml:space="preserve"> </w:t>
      </w:r>
      <w:r w:rsidRPr="003414D2">
        <w:rPr>
          <w:rFonts w:ascii="Arial Black" w:hAnsi="Arial Black" w:cs="Arial"/>
          <w:b/>
          <w:bCs/>
          <w:color w:val="FF0000"/>
          <w:highlight w:val="yellow"/>
          <w:shd w:val="clear" w:color="auto" w:fill="FFFFFF"/>
        </w:rPr>
        <w:t>BUY A STAIRWAY TO HEAVEN</w:t>
      </w:r>
    </w:p>
    <w:p w:rsidR="00711928" w:rsidRDefault="00711928" w:rsidP="00711928">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lang w:val="pt-BR" w:eastAsia="pt-BR"/>
        </w:rPr>
        <w:drawing>
          <wp:inline distT="0" distB="0" distL="0" distR="0">
            <wp:extent cx="2731572" cy="5212080"/>
            <wp:effectExtent l="19050" t="0" r="0" b="0"/>
            <wp:docPr id="30" name="Imagem 141"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uy A Stairway To Heaven"/>
                    <pic:cNvPicPr>
                      <a:picLocks noChangeAspect="1" noChangeArrowheads="1"/>
                    </pic:cNvPicPr>
                  </pic:nvPicPr>
                  <pic:blipFill>
                    <a:blip r:embed="rId141" cstate="print"/>
                    <a:srcRect/>
                    <a:stretch>
                      <a:fillRect/>
                    </a:stretch>
                  </pic:blipFill>
                  <pic:spPr bwMode="auto">
                    <a:xfrm>
                      <a:off x="0" y="0"/>
                      <a:ext cx="2731572" cy="5212080"/>
                    </a:xfrm>
                    <a:prstGeom prst="rect">
                      <a:avLst/>
                    </a:prstGeom>
                    <a:noFill/>
                    <a:ln w="9525">
                      <a:noFill/>
                      <a:miter lim="800000"/>
                      <a:headEnd/>
                      <a:tailEnd/>
                    </a:ln>
                  </pic:spPr>
                </pic:pic>
              </a:graphicData>
            </a:graphic>
          </wp:inline>
        </w:drawing>
      </w:r>
    </w:p>
    <w:p w:rsidR="00711928" w:rsidRDefault="00711928" w:rsidP="00711928">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711928" w:rsidRPr="00BE1E52" w:rsidRDefault="00711928" w:rsidP="00711928">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711928" w:rsidRPr="00BE1E52" w:rsidRDefault="00711928" w:rsidP="00711928">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4126230" cy="2971800"/>
            <wp:effectExtent l="19050" t="0" r="7620" b="0"/>
            <wp:docPr id="142" name="Imagem 142"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Transform"/>
                    <pic:cNvPicPr>
                      <a:picLocks noChangeAspect="1" noChangeArrowheads="1"/>
                    </pic:cNvPicPr>
                  </pic:nvPicPr>
                  <pic:blipFill>
                    <a:blip r:embed="rId142" cstate="print"/>
                    <a:srcRect/>
                    <a:stretch>
                      <a:fillRect/>
                    </a:stretch>
                  </pic:blipFill>
                  <pic:spPr bwMode="auto">
                    <a:xfrm>
                      <a:off x="0" y="0"/>
                      <a:ext cx="4126230" cy="2971800"/>
                    </a:xfrm>
                    <a:prstGeom prst="rect">
                      <a:avLst/>
                    </a:prstGeom>
                    <a:noFill/>
                    <a:ln w="9525">
                      <a:noFill/>
                      <a:miter lim="800000"/>
                      <a:headEnd/>
                      <a:tailEnd/>
                    </a:ln>
                  </pic:spPr>
                </pic:pic>
              </a:graphicData>
            </a:graphic>
          </wp:inline>
        </w:drawing>
      </w:r>
    </w:p>
    <w:p w:rsidR="00711928" w:rsidRPr="00BE1E52" w:rsidRDefault="00711928" w:rsidP="00711928">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w:t>
      </w:r>
      <w:r w:rsidRPr="00BE1E52">
        <w:rPr>
          <w:rFonts w:ascii="Arial Black" w:hAnsi="Arial Black" w:cs="Arial"/>
          <w:b/>
          <w:bCs/>
          <w:color w:val="0000FF"/>
        </w:rPr>
        <w:lastRenderedPageBreak/>
        <w:t>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711928" w:rsidRDefault="00711928" w:rsidP="00711928">
      <w:pPr>
        <w:pStyle w:val="NormalWeb"/>
        <w:jc w:val="center"/>
        <w:rPr>
          <w:rFonts w:ascii="Arial Black" w:hAnsi="Arial Black" w:cs="Arial"/>
          <w:b/>
          <w:bCs/>
          <w:color w:val="FF0000"/>
          <w:shd w:val="clear" w:color="auto" w:fill="FFFF00"/>
        </w:rPr>
      </w:pPr>
      <w:r>
        <w:rPr>
          <w:rFonts w:ascii="Arial" w:hAnsi="Arial" w:cs="Arial"/>
          <w:b/>
          <w:bCs/>
          <w:noProof/>
          <w:lang w:val="pt-BR" w:eastAsia="pt-BR"/>
        </w:rPr>
        <w:drawing>
          <wp:inline distT="0" distB="0" distL="0" distR="0">
            <wp:extent cx="4046220" cy="2640330"/>
            <wp:effectExtent l="19050" t="0" r="0" b="0"/>
            <wp:docPr id="28" name="Imagem 143"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atchiForce"/>
                    <pic:cNvPicPr>
                      <a:picLocks noChangeAspect="1" noChangeArrowheads="1"/>
                    </pic:cNvPicPr>
                  </pic:nvPicPr>
                  <pic:blipFill>
                    <a:blip r:embed="rId143" cstate="print"/>
                    <a:srcRect/>
                    <a:stretch>
                      <a:fillRect/>
                    </a:stretch>
                  </pic:blipFill>
                  <pic:spPr bwMode="auto">
                    <a:xfrm>
                      <a:off x="0" y="0"/>
                      <a:ext cx="4046220" cy="2640330"/>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743C02" w:rsidRDefault="001F2438">
      <w:pPr>
        <w:pStyle w:val="Ttulo21"/>
        <w:spacing w:before="123"/>
        <w:ind w:left="403" w:right="324"/>
        <w:jc w:val="center"/>
      </w:pPr>
      <w:r>
        <w:rPr>
          <w:b/>
        </w:rPr>
        <w:t>DEEPANKARA</w:t>
      </w:r>
      <w:r>
        <w:rPr>
          <w:b/>
          <w:spacing w:val="-47"/>
        </w:rPr>
        <w:t xml:space="preserve"> </w:t>
      </w:r>
      <w:r>
        <w:rPr>
          <w:b/>
        </w:rPr>
        <w:t>BUDDHA</w:t>
      </w:r>
    </w:p>
    <w:p w:rsidR="00743C02" w:rsidRDefault="001F2438">
      <w:pPr>
        <w:pStyle w:val="Ttulo51"/>
        <w:spacing w:before="120"/>
        <w:ind w:left="185" w:right="102" w:hanging="2"/>
        <w:jc w:val="center"/>
      </w:pPr>
      <w:r>
        <w:rPr>
          <w:b/>
          <w:spacing w:val="-1"/>
        </w:rPr>
        <w:t>Meditation and Psychic Powers:</w:t>
      </w:r>
      <w:r>
        <w:rPr>
          <w:b/>
          <w:spacing w:val="23"/>
        </w:rPr>
        <w:t xml:space="preserve"> </w:t>
      </w:r>
      <w:r>
        <w:rPr>
          <w:b/>
          <w:spacing w:val="-1"/>
        </w:rPr>
        <w:lastRenderedPageBreak/>
        <w:t>Shaktipat, Supermind, Kundalini Kriyas,</w:t>
      </w:r>
      <w:r>
        <w:rPr>
          <w:b/>
          <w:spacing w:val="26"/>
        </w:rPr>
        <w:t xml:space="preserve"> </w:t>
      </w:r>
      <w:r>
        <w:rPr>
          <w:b/>
          <w:spacing w:val="-1"/>
        </w:rPr>
        <w:t>Siddhis, and Enlightenment</w:t>
      </w:r>
    </w:p>
    <w:p w:rsidR="00743C02" w:rsidRDefault="00743C02">
      <w:pPr>
        <w:spacing w:before="3"/>
        <w:rPr>
          <w:rFonts w:ascii="Lucida Sans" w:eastAsia="Lucida Sans" w:hAnsi="Lucida Sans" w:cs="Lucida Sans"/>
          <w:b/>
          <w:bCs/>
          <w:sz w:val="10"/>
          <w:szCs w:val="10"/>
        </w:rPr>
      </w:pPr>
    </w:p>
    <w:p w:rsidR="00743C02" w:rsidRDefault="001F2438">
      <w:pPr>
        <w:spacing w:line="200" w:lineRule="atLeast"/>
        <w:ind w:left="451"/>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764697" cy="4860321"/>
            <wp:effectExtent l="0" t="0" r="0" b="0"/>
            <wp:docPr id="13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2.jpeg"/>
                    <pic:cNvPicPr/>
                  </pic:nvPicPr>
                  <pic:blipFill>
                    <a:blip r:embed="rId144" cstate="print"/>
                    <a:stretch>
                      <a:fillRect/>
                    </a:stretch>
                  </pic:blipFill>
                  <pic:spPr>
                    <a:xfrm>
                      <a:off x="0" y="0"/>
                      <a:ext cx="3764697" cy="4860321"/>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80" w:bottom="900" w:left="900" w:header="0" w:footer="710" w:gutter="0"/>
          <w:cols w:space="720"/>
        </w:sectPr>
      </w:pPr>
    </w:p>
    <w:p w:rsidR="00743C02" w:rsidRDefault="001F2438">
      <w:pPr>
        <w:pStyle w:val="Corpodetexto"/>
        <w:spacing w:before="50"/>
        <w:ind w:right="162"/>
      </w:pPr>
      <w:r>
        <w:rPr>
          <w:spacing w:val="-1"/>
        </w:rPr>
        <w:lastRenderedPageBreak/>
        <w:t>From</w:t>
      </w:r>
      <w:r>
        <w:rPr>
          <w:spacing w:val="-2"/>
        </w:rPr>
        <w:t xml:space="preserve"> </w:t>
      </w:r>
      <w:r>
        <w:rPr>
          <w:spacing w:val="-1"/>
        </w:rPr>
        <w:t>time</w:t>
      </w:r>
      <w:r>
        <w:rPr>
          <w:spacing w:val="1"/>
        </w:rPr>
        <w:t xml:space="preserve"> </w:t>
      </w:r>
      <w:r>
        <w:rPr>
          <w:spacing w:val="-1"/>
        </w:rPr>
        <w:t>immemorial</w:t>
      </w:r>
      <w:r>
        <w:t xml:space="preserve"> </w:t>
      </w:r>
      <w:r>
        <w:rPr>
          <w:spacing w:val="-1"/>
        </w:rPr>
        <w:t>it has</w:t>
      </w:r>
      <w:r>
        <w:t xml:space="preserve"> </w:t>
      </w:r>
      <w:r>
        <w:rPr>
          <w:spacing w:val="-1"/>
        </w:rPr>
        <w:t>been known</w:t>
      </w:r>
      <w:r>
        <w:t xml:space="preserve"> </w:t>
      </w:r>
      <w:r>
        <w:rPr>
          <w:spacing w:val="-1"/>
        </w:rPr>
        <w:t>that</w:t>
      </w:r>
      <w:r>
        <w:t xml:space="preserve"> </w:t>
      </w:r>
      <w:r>
        <w:rPr>
          <w:spacing w:val="-1"/>
        </w:rPr>
        <w:t>some</w:t>
      </w:r>
      <w:r>
        <w:rPr>
          <w:spacing w:val="1"/>
        </w:rPr>
        <w:t xml:space="preserve"> </w:t>
      </w:r>
      <w:r>
        <w:rPr>
          <w:spacing w:val="-1"/>
        </w:rPr>
        <w:t>people,</w:t>
      </w:r>
      <w:r>
        <w:rPr>
          <w:spacing w:val="-2"/>
        </w:rPr>
        <w:t xml:space="preserve"> </w:t>
      </w:r>
      <w:r>
        <w:rPr>
          <w:spacing w:val="-1"/>
        </w:rPr>
        <w:t>Yogis,</w:t>
      </w:r>
      <w:r>
        <w:rPr>
          <w:spacing w:val="37"/>
        </w:rPr>
        <w:t xml:space="preserve"> </w:t>
      </w:r>
      <w:r>
        <w:rPr>
          <w:spacing w:val="-1"/>
        </w:rPr>
        <w:t>Gurus, Shamen,</w:t>
      </w:r>
      <w:r>
        <w:t xml:space="preserve"> </w:t>
      </w:r>
      <w:r>
        <w:rPr>
          <w:spacing w:val="-1"/>
        </w:rPr>
        <w:t>Priests, Saints,</w:t>
      </w:r>
      <w:r>
        <w:t xml:space="preserve"> </w:t>
      </w:r>
      <w:r>
        <w:rPr>
          <w:spacing w:val="-1"/>
        </w:rPr>
        <w:t>Paramahamsas, Buddhas, Christs,</w:t>
      </w:r>
      <w:r>
        <w:rPr>
          <w:spacing w:val="38"/>
        </w:rPr>
        <w:t xml:space="preserve"> </w:t>
      </w:r>
      <w:r>
        <w:t>have</w:t>
      </w:r>
      <w:r>
        <w:rPr>
          <w:spacing w:val="-1"/>
        </w:rPr>
        <w:t xml:space="preserve"> evolved </w:t>
      </w:r>
      <w:r>
        <w:t>to</w:t>
      </w:r>
      <w:r>
        <w:rPr>
          <w:spacing w:val="-1"/>
        </w:rPr>
        <w:t xml:space="preserve"> </w:t>
      </w:r>
      <w:r>
        <w:t xml:space="preserve">a </w:t>
      </w:r>
      <w:r>
        <w:rPr>
          <w:spacing w:val="-1"/>
        </w:rPr>
        <w:t xml:space="preserve">state </w:t>
      </w:r>
      <w:r>
        <w:t xml:space="preserve">of </w:t>
      </w:r>
      <w:r>
        <w:rPr>
          <w:spacing w:val="-1"/>
        </w:rPr>
        <w:t>high energy.</w:t>
      </w:r>
    </w:p>
    <w:p w:rsidR="00743C02" w:rsidRDefault="001F2438">
      <w:pPr>
        <w:pStyle w:val="Corpodetexto"/>
        <w:spacing w:before="120"/>
        <w:ind w:right="131"/>
      </w:pPr>
      <w:r>
        <w:rPr>
          <w:spacing w:val="-1"/>
        </w:rPr>
        <w:t>These</w:t>
      </w:r>
      <w:r>
        <w:rPr>
          <w:spacing w:val="1"/>
        </w:rPr>
        <w:t xml:space="preserve"> </w:t>
      </w:r>
      <w:r>
        <w:rPr>
          <w:spacing w:val="-2"/>
        </w:rPr>
        <w:t xml:space="preserve">pure </w:t>
      </w:r>
      <w:r>
        <w:rPr>
          <w:spacing w:val="-1"/>
        </w:rPr>
        <w:t>and</w:t>
      </w:r>
      <w:r>
        <w:rPr>
          <w:spacing w:val="-2"/>
        </w:rPr>
        <w:t xml:space="preserve"> </w:t>
      </w:r>
      <w:r>
        <w:rPr>
          <w:spacing w:val="-1"/>
        </w:rPr>
        <w:t>good</w:t>
      </w:r>
      <w:r>
        <w:t xml:space="preserve"> </w:t>
      </w:r>
      <w:r>
        <w:rPr>
          <w:spacing w:val="-1"/>
        </w:rPr>
        <w:t>people,</w:t>
      </w:r>
      <w:r>
        <w:rPr>
          <w:spacing w:val="1"/>
        </w:rPr>
        <w:t xml:space="preserve"> </w:t>
      </w:r>
      <w:r>
        <w:rPr>
          <w:spacing w:val="-1"/>
        </w:rPr>
        <w:t>wanting</w:t>
      </w:r>
      <w:r>
        <w:rPr>
          <w:spacing w:val="1"/>
        </w:rPr>
        <w:t xml:space="preserve"> </w:t>
      </w:r>
      <w:r>
        <w:rPr>
          <w:spacing w:val="-1"/>
        </w:rPr>
        <w:t>benefit</w:t>
      </w:r>
      <w:r>
        <w:rPr>
          <w:spacing w:val="-2"/>
        </w:rPr>
        <w:t xml:space="preserve"> </w:t>
      </w:r>
      <w:r>
        <w:rPr>
          <w:spacing w:val="-1"/>
        </w:rPr>
        <w:t>and</w:t>
      </w:r>
      <w:r>
        <w:t xml:space="preserve"> </w:t>
      </w:r>
      <w:r>
        <w:rPr>
          <w:spacing w:val="-1"/>
        </w:rPr>
        <w:t>happiness</w:t>
      </w:r>
      <w:r>
        <w:rPr>
          <w:spacing w:val="-2"/>
        </w:rPr>
        <w:t xml:space="preserve"> </w:t>
      </w:r>
      <w:r>
        <w:rPr>
          <w:spacing w:val="-1"/>
        </w:rPr>
        <w:t>for</w:t>
      </w:r>
      <w:r>
        <w:rPr>
          <w:spacing w:val="-2"/>
        </w:rPr>
        <w:t xml:space="preserve"> </w:t>
      </w:r>
      <w:r>
        <w:rPr>
          <w:spacing w:val="-1"/>
        </w:rPr>
        <w:t>all,</w:t>
      </w:r>
      <w:r>
        <w:rPr>
          <w:spacing w:val="38"/>
        </w:rPr>
        <w:t xml:space="preserve"> </w:t>
      </w:r>
      <w:r>
        <w:rPr>
          <w:spacing w:val="-1"/>
        </w:rPr>
        <w:t>without</w:t>
      </w:r>
      <w:r>
        <w:rPr>
          <w:spacing w:val="1"/>
        </w:rPr>
        <w:t xml:space="preserve"> </w:t>
      </w:r>
      <w:r>
        <w:t>a</w:t>
      </w:r>
      <w:r>
        <w:rPr>
          <w:spacing w:val="-1"/>
        </w:rPr>
        <w:t xml:space="preserve"> </w:t>
      </w:r>
      <w:r>
        <w:t>trace</w:t>
      </w:r>
      <w:r>
        <w:rPr>
          <w:spacing w:val="-1"/>
        </w:rPr>
        <w:t xml:space="preserve"> </w:t>
      </w:r>
      <w:r>
        <w:t xml:space="preserve">of </w:t>
      </w:r>
      <w:r>
        <w:rPr>
          <w:spacing w:val="-1"/>
        </w:rPr>
        <w:t>selfishness</w:t>
      </w:r>
      <w:r>
        <w:rPr>
          <w:spacing w:val="-3"/>
        </w:rPr>
        <w:t xml:space="preserve"> </w:t>
      </w:r>
      <w:r>
        <w:t>and</w:t>
      </w:r>
      <w:r>
        <w:rPr>
          <w:spacing w:val="-1"/>
        </w:rPr>
        <w:t xml:space="preserve"> competition </w:t>
      </w:r>
      <w:r>
        <w:t xml:space="preserve">have </w:t>
      </w:r>
      <w:r>
        <w:rPr>
          <w:spacing w:val="-1"/>
        </w:rPr>
        <w:t xml:space="preserve">been known </w:t>
      </w:r>
      <w:r>
        <w:t>to</w:t>
      </w:r>
      <w:r>
        <w:rPr>
          <w:spacing w:val="37"/>
        </w:rPr>
        <w:t xml:space="preserve"> </w:t>
      </w:r>
      <w:r>
        <w:rPr>
          <w:spacing w:val="-1"/>
        </w:rPr>
        <w:t>have psychic</w:t>
      </w:r>
      <w:r>
        <w:t xml:space="preserve"> </w:t>
      </w:r>
      <w:r>
        <w:rPr>
          <w:spacing w:val="-1"/>
        </w:rPr>
        <w:t>powers.</w:t>
      </w:r>
    </w:p>
    <w:p w:rsidR="00743C02" w:rsidRDefault="001F2438">
      <w:pPr>
        <w:pStyle w:val="Corpodetexto"/>
        <w:spacing w:before="121"/>
        <w:ind w:right="168" w:hanging="1"/>
      </w:pPr>
      <w:r>
        <w:rPr>
          <w:spacing w:val="-1"/>
        </w:rPr>
        <w:t>Their</w:t>
      </w:r>
      <w:r>
        <w:rPr>
          <w:spacing w:val="1"/>
        </w:rPr>
        <w:t xml:space="preserve"> </w:t>
      </w:r>
      <w:r>
        <w:rPr>
          <w:spacing w:val="-1"/>
        </w:rPr>
        <w:t>search</w:t>
      </w:r>
      <w:r>
        <w:t xml:space="preserve"> for</w:t>
      </w:r>
      <w:r>
        <w:rPr>
          <w:spacing w:val="-1"/>
        </w:rPr>
        <w:t xml:space="preserve"> </w:t>
      </w:r>
      <w:r>
        <w:t>energy</w:t>
      </w:r>
      <w:r>
        <w:rPr>
          <w:spacing w:val="-3"/>
        </w:rPr>
        <w:t xml:space="preserve"> </w:t>
      </w:r>
      <w:r>
        <w:t>and</w:t>
      </w:r>
      <w:r>
        <w:rPr>
          <w:spacing w:val="-1"/>
        </w:rPr>
        <w:t xml:space="preserve"> goodness</w:t>
      </w:r>
      <w:r>
        <w:t xml:space="preserve"> has </w:t>
      </w:r>
      <w:r>
        <w:rPr>
          <w:spacing w:val="-1"/>
        </w:rPr>
        <w:t>precipitated</w:t>
      </w:r>
      <w:r>
        <w:t xml:space="preserve"> </w:t>
      </w:r>
      <w:r>
        <w:rPr>
          <w:spacing w:val="-2"/>
        </w:rPr>
        <w:t>within</w:t>
      </w:r>
      <w:r>
        <w:rPr>
          <w:spacing w:val="-1"/>
        </w:rPr>
        <w:t xml:space="preserve"> </w:t>
      </w:r>
      <w:r>
        <w:t>them</w:t>
      </w:r>
      <w:r>
        <w:rPr>
          <w:spacing w:val="43"/>
        </w:rPr>
        <w:t xml:space="preserve"> </w:t>
      </w:r>
      <w:r>
        <w:rPr>
          <w:spacing w:val="-1"/>
        </w:rPr>
        <w:t>the</w:t>
      </w:r>
      <w:r>
        <w:t xml:space="preserve"> </w:t>
      </w:r>
      <w:r>
        <w:rPr>
          <w:spacing w:val="-1"/>
        </w:rPr>
        <w:t>next</w:t>
      </w:r>
      <w:r>
        <w:t xml:space="preserve"> </w:t>
      </w:r>
      <w:r>
        <w:rPr>
          <w:spacing w:val="-1"/>
        </w:rPr>
        <w:t xml:space="preserve">stage </w:t>
      </w:r>
      <w:r>
        <w:t>of</w:t>
      </w:r>
      <w:r>
        <w:rPr>
          <w:spacing w:val="-1"/>
        </w:rPr>
        <w:t xml:space="preserve"> human evolution.</w:t>
      </w:r>
    </w:p>
    <w:p w:rsidR="00743C02" w:rsidRDefault="00743C02">
      <w:pPr>
        <w:spacing w:before="11"/>
        <w:rPr>
          <w:rFonts w:ascii="Lucida Sans" w:eastAsia="Lucida Sans" w:hAnsi="Lucida Sans" w:cs="Lucida Sans"/>
          <w:sz w:val="9"/>
          <w:szCs w:val="9"/>
        </w:rPr>
      </w:pPr>
    </w:p>
    <w:p w:rsidR="00743C02" w:rsidRDefault="001F2438">
      <w:pPr>
        <w:spacing w:line="200" w:lineRule="atLeast"/>
        <w:ind w:left="1068"/>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033071" cy="4724400"/>
            <wp:effectExtent l="0" t="0" r="0" b="0"/>
            <wp:docPr id="13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6.jpeg"/>
                    <pic:cNvPicPr/>
                  </pic:nvPicPr>
                  <pic:blipFill>
                    <a:blip r:embed="rId121" cstate="print"/>
                    <a:stretch>
                      <a:fillRect/>
                    </a:stretch>
                  </pic:blipFill>
                  <pic:spPr>
                    <a:xfrm>
                      <a:off x="0" y="0"/>
                      <a:ext cx="3033071" cy="4724400"/>
                    </a:xfrm>
                    <a:prstGeom prst="rect">
                      <a:avLst/>
                    </a:prstGeom>
                  </pic:spPr>
                </pic:pic>
              </a:graphicData>
            </a:graphic>
          </wp:inline>
        </w:drawing>
      </w:r>
    </w:p>
    <w:p w:rsidR="00743C02" w:rsidRDefault="001F2438">
      <w:pPr>
        <w:pStyle w:val="Corpodetexto"/>
        <w:spacing w:before="110"/>
        <w:ind w:right="162"/>
      </w:pPr>
      <w:r>
        <w:rPr>
          <w:spacing w:val="-1"/>
        </w:rPr>
        <w:t>For thousands</w:t>
      </w:r>
      <w:r>
        <w:t xml:space="preserve"> </w:t>
      </w:r>
      <w:r>
        <w:rPr>
          <w:spacing w:val="-1"/>
        </w:rPr>
        <w:t>of</w:t>
      </w:r>
      <w:r>
        <w:t xml:space="preserve"> </w:t>
      </w:r>
      <w:r>
        <w:rPr>
          <w:spacing w:val="-1"/>
        </w:rPr>
        <w:t>years they</w:t>
      </w:r>
      <w:r>
        <w:rPr>
          <w:spacing w:val="-2"/>
        </w:rPr>
        <w:t xml:space="preserve"> </w:t>
      </w:r>
      <w:r>
        <w:rPr>
          <w:spacing w:val="-1"/>
        </w:rPr>
        <w:t>have</w:t>
      </w:r>
      <w:r>
        <w:t xml:space="preserve"> </w:t>
      </w:r>
      <w:r>
        <w:rPr>
          <w:spacing w:val="-1"/>
        </w:rPr>
        <w:t>been Good</w:t>
      </w:r>
      <w:r>
        <w:t xml:space="preserve"> </w:t>
      </w:r>
      <w:r>
        <w:rPr>
          <w:spacing w:val="-1"/>
        </w:rPr>
        <w:t>Doctors,</w:t>
      </w:r>
      <w:r>
        <w:t xml:space="preserve"> </w:t>
      </w:r>
      <w:r>
        <w:rPr>
          <w:spacing w:val="-1"/>
        </w:rPr>
        <w:t>Good</w:t>
      </w:r>
      <w:r>
        <w:rPr>
          <w:spacing w:val="-3"/>
        </w:rPr>
        <w:t xml:space="preserve"> </w:t>
      </w:r>
      <w:r>
        <w:rPr>
          <w:spacing w:val="-1"/>
        </w:rPr>
        <w:t>Priests,</w:t>
      </w:r>
      <w:r>
        <w:rPr>
          <w:spacing w:val="25"/>
        </w:rPr>
        <w:t xml:space="preserve"> </w:t>
      </w:r>
      <w:r>
        <w:rPr>
          <w:spacing w:val="-2"/>
        </w:rPr>
        <w:t>founders</w:t>
      </w:r>
      <w:r>
        <w:t xml:space="preserve"> </w:t>
      </w:r>
      <w:r>
        <w:rPr>
          <w:spacing w:val="-1"/>
        </w:rPr>
        <w:t>of</w:t>
      </w:r>
      <w:r>
        <w:rPr>
          <w:spacing w:val="-2"/>
        </w:rPr>
        <w:t xml:space="preserve"> </w:t>
      </w:r>
      <w:r>
        <w:rPr>
          <w:spacing w:val="-1"/>
        </w:rPr>
        <w:t>religion,</w:t>
      </w:r>
      <w:r>
        <w:rPr>
          <w:spacing w:val="1"/>
        </w:rPr>
        <w:t xml:space="preserve"> </w:t>
      </w:r>
      <w:r>
        <w:rPr>
          <w:spacing w:val="-2"/>
        </w:rPr>
        <w:t>Philosophic</w:t>
      </w:r>
      <w:r>
        <w:t xml:space="preserve"> </w:t>
      </w:r>
      <w:r>
        <w:rPr>
          <w:spacing w:val="-1"/>
        </w:rPr>
        <w:t>Geniuses,</w:t>
      </w:r>
      <w:r>
        <w:t xml:space="preserve"> </w:t>
      </w:r>
      <w:r>
        <w:rPr>
          <w:spacing w:val="-1"/>
        </w:rPr>
        <w:t>Advisors of</w:t>
      </w:r>
      <w:r>
        <w:rPr>
          <w:spacing w:val="-2"/>
        </w:rPr>
        <w:t xml:space="preserve"> </w:t>
      </w:r>
      <w:r>
        <w:rPr>
          <w:spacing w:val="-1"/>
        </w:rPr>
        <w:t>Kings,</w:t>
      </w:r>
      <w:r>
        <w:rPr>
          <w:spacing w:val="54"/>
        </w:rPr>
        <w:t xml:space="preserve"> </w:t>
      </w:r>
      <w:r>
        <w:rPr>
          <w:spacing w:val="-1"/>
        </w:rPr>
        <w:t>Musical Geniuses,</w:t>
      </w:r>
      <w:r>
        <w:rPr>
          <w:spacing w:val="1"/>
        </w:rPr>
        <w:t xml:space="preserve"> </w:t>
      </w:r>
      <w:r>
        <w:rPr>
          <w:spacing w:val="-1"/>
        </w:rPr>
        <w:t xml:space="preserve">Poets, Makers </w:t>
      </w:r>
      <w:r>
        <w:t>of</w:t>
      </w:r>
      <w:r>
        <w:rPr>
          <w:spacing w:val="-1"/>
        </w:rPr>
        <w:t xml:space="preserve"> the</w:t>
      </w:r>
      <w:r>
        <w:t xml:space="preserve"> </w:t>
      </w:r>
      <w:r>
        <w:rPr>
          <w:spacing w:val="-2"/>
        </w:rPr>
        <w:t>Law.</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35"/>
      </w:pPr>
      <w:r>
        <w:rPr>
          <w:spacing w:val="-1"/>
        </w:rPr>
        <w:lastRenderedPageBreak/>
        <w:t>For thousands</w:t>
      </w:r>
      <w:r>
        <w:t xml:space="preserve"> </w:t>
      </w:r>
      <w:r>
        <w:rPr>
          <w:spacing w:val="-1"/>
        </w:rPr>
        <w:t>of</w:t>
      </w:r>
      <w:r>
        <w:t xml:space="preserve"> </w:t>
      </w:r>
      <w:r>
        <w:rPr>
          <w:spacing w:val="-1"/>
        </w:rPr>
        <w:t>years these</w:t>
      </w:r>
      <w:r>
        <w:rPr>
          <w:spacing w:val="1"/>
        </w:rPr>
        <w:t xml:space="preserve"> </w:t>
      </w:r>
      <w:r>
        <w:rPr>
          <w:spacing w:val="-2"/>
        </w:rPr>
        <w:t>people,</w:t>
      </w:r>
      <w:r>
        <w:rPr>
          <w:spacing w:val="1"/>
        </w:rPr>
        <w:t xml:space="preserve"> </w:t>
      </w:r>
      <w:r>
        <w:rPr>
          <w:spacing w:val="-1"/>
        </w:rPr>
        <w:t>wielding</w:t>
      </w:r>
      <w:r>
        <w:t xml:space="preserve"> </w:t>
      </w:r>
      <w:r>
        <w:rPr>
          <w:spacing w:val="-2"/>
        </w:rPr>
        <w:t>amazing</w:t>
      </w:r>
      <w:r>
        <w:rPr>
          <w:spacing w:val="1"/>
        </w:rPr>
        <w:t xml:space="preserve"> </w:t>
      </w:r>
      <w:r>
        <w:rPr>
          <w:spacing w:val="-1"/>
        </w:rPr>
        <w:t>Siddhis</w:t>
      </w:r>
      <w:r>
        <w:t xml:space="preserve"> </w:t>
      </w:r>
      <w:r>
        <w:rPr>
          <w:spacing w:val="-1"/>
        </w:rPr>
        <w:t>or</w:t>
      </w:r>
      <w:r>
        <w:rPr>
          <w:spacing w:val="36"/>
        </w:rPr>
        <w:t xml:space="preserve"> </w:t>
      </w:r>
      <w:r>
        <w:rPr>
          <w:spacing w:val="-1"/>
        </w:rPr>
        <w:t>Psychic</w:t>
      </w:r>
      <w:r>
        <w:t xml:space="preserve"> </w:t>
      </w:r>
      <w:r>
        <w:rPr>
          <w:spacing w:val="-1"/>
        </w:rPr>
        <w:t>powers, have</w:t>
      </w:r>
      <w:r>
        <w:rPr>
          <w:spacing w:val="1"/>
        </w:rPr>
        <w:t xml:space="preserve"> </w:t>
      </w:r>
      <w:r>
        <w:rPr>
          <w:spacing w:val="-1"/>
        </w:rPr>
        <w:t>been recorded</w:t>
      </w:r>
      <w:r>
        <w:rPr>
          <w:spacing w:val="-2"/>
        </w:rPr>
        <w:t xml:space="preserve"> </w:t>
      </w:r>
      <w:r>
        <w:t>as</w:t>
      </w:r>
      <w:r>
        <w:rPr>
          <w:spacing w:val="-2"/>
        </w:rPr>
        <w:t xml:space="preserve"> </w:t>
      </w:r>
      <w:r>
        <w:rPr>
          <w:spacing w:val="-1"/>
        </w:rPr>
        <w:t>healing of</w:t>
      </w:r>
      <w:r>
        <w:rPr>
          <w:spacing w:val="-2"/>
        </w:rPr>
        <w:t xml:space="preserve"> </w:t>
      </w:r>
      <w:r>
        <w:t>the</w:t>
      </w:r>
      <w:r>
        <w:rPr>
          <w:spacing w:val="-1"/>
        </w:rPr>
        <w:t xml:space="preserve"> sick,</w:t>
      </w:r>
      <w:r>
        <w:rPr>
          <w:spacing w:val="-2"/>
        </w:rPr>
        <w:t xml:space="preserve"> </w:t>
      </w:r>
      <w:r>
        <w:rPr>
          <w:spacing w:val="-1"/>
        </w:rPr>
        <w:t>casting</w:t>
      </w:r>
      <w:r>
        <w:rPr>
          <w:spacing w:val="60"/>
        </w:rPr>
        <w:t xml:space="preserve"> </w:t>
      </w:r>
      <w:r>
        <w:rPr>
          <w:spacing w:val="-1"/>
        </w:rPr>
        <w:t>out</w:t>
      </w:r>
      <w:r>
        <w:rPr>
          <w:spacing w:val="2"/>
        </w:rPr>
        <w:t xml:space="preserve"> </w:t>
      </w:r>
      <w:r>
        <w:rPr>
          <w:spacing w:val="-1"/>
        </w:rPr>
        <w:t>mental sickness, coming</w:t>
      </w:r>
      <w:r>
        <w:rPr>
          <w:spacing w:val="1"/>
        </w:rPr>
        <w:t xml:space="preserve"> </w:t>
      </w:r>
      <w:r>
        <w:rPr>
          <w:spacing w:val="-1"/>
        </w:rPr>
        <w:t>in dreams, communicating</w:t>
      </w:r>
      <w:r>
        <w:t xml:space="preserve"> </w:t>
      </w:r>
      <w:r>
        <w:rPr>
          <w:spacing w:val="-1"/>
        </w:rPr>
        <w:t>through</w:t>
      </w:r>
      <w:r>
        <w:rPr>
          <w:spacing w:val="31"/>
        </w:rPr>
        <w:t xml:space="preserve"> </w:t>
      </w:r>
      <w:r>
        <w:rPr>
          <w:spacing w:val="-1"/>
        </w:rPr>
        <w:t xml:space="preserve">telepathy, </w:t>
      </w:r>
      <w:r>
        <w:t>the</w:t>
      </w:r>
      <w:r>
        <w:rPr>
          <w:spacing w:val="-1"/>
        </w:rPr>
        <w:t xml:space="preserve"> radiation </w:t>
      </w:r>
      <w:r>
        <w:t xml:space="preserve">of </w:t>
      </w:r>
      <w:r>
        <w:rPr>
          <w:spacing w:val="-1"/>
        </w:rPr>
        <w:t xml:space="preserve">specialised energies, leaving </w:t>
      </w:r>
      <w:r>
        <w:t>the</w:t>
      </w:r>
      <w:r>
        <w:rPr>
          <w:spacing w:val="-1"/>
        </w:rPr>
        <w:t xml:space="preserve"> body,</w:t>
      </w:r>
      <w:r>
        <w:rPr>
          <w:spacing w:val="59"/>
        </w:rPr>
        <w:t xml:space="preserve"> </w:t>
      </w:r>
      <w:r>
        <w:rPr>
          <w:spacing w:val="-1"/>
        </w:rPr>
        <w:t>entering</w:t>
      </w:r>
      <w:r>
        <w:rPr>
          <w:spacing w:val="1"/>
        </w:rPr>
        <w:t xml:space="preserve"> </w:t>
      </w:r>
      <w:r>
        <w:rPr>
          <w:spacing w:val="-1"/>
        </w:rPr>
        <w:t>into</w:t>
      </w:r>
      <w:r>
        <w:rPr>
          <w:spacing w:val="-2"/>
        </w:rPr>
        <w:t xml:space="preserve"> </w:t>
      </w:r>
      <w:r>
        <w:rPr>
          <w:spacing w:val="-1"/>
        </w:rPr>
        <w:t>the</w:t>
      </w:r>
      <w:r>
        <w:t xml:space="preserve"> </w:t>
      </w:r>
      <w:r>
        <w:rPr>
          <w:spacing w:val="-1"/>
        </w:rPr>
        <w:t>body</w:t>
      </w:r>
      <w:r>
        <w:rPr>
          <w:spacing w:val="-2"/>
        </w:rPr>
        <w:t xml:space="preserve"> </w:t>
      </w:r>
      <w:r>
        <w:rPr>
          <w:spacing w:val="-1"/>
        </w:rPr>
        <w:t>of</w:t>
      </w:r>
      <w:r>
        <w:t xml:space="preserve"> </w:t>
      </w:r>
      <w:r>
        <w:rPr>
          <w:spacing w:val="-1"/>
        </w:rPr>
        <w:t>another,</w:t>
      </w:r>
      <w:r>
        <w:rPr>
          <w:spacing w:val="-2"/>
        </w:rPr>
        <w:t xml:space="preserve"> </w:t>
      </w:r>
      <w:r>
        <w:rPr>
          <w:spacing w:val="-1"/>
        </w:rPr>
        <w:t>astral</w:t>
      </w:r>
      <w:r>
        <w:rPr>
          <w:spacing w:val="-3"/>
        </w:rPr>
        <w:t xml:space="preserve"> </w:t>
      </w:r>
      <w:r>
        <w:rPr>
          <w:spacing w:val="-1"/>
        </w:rPr>
        <w:t>travel,</w:t>
      </w:r>
      <w:r>
        <w:rPr>
          <w:spacing w:val="-2"/>
        </w:rPr>
        <w:t xml:space="preserve"> </w:t>
      </w:r>
      <w:r>
        <w:rPr>
          <w:spacing w:val="-1"/>
        </w:rPr>
        <w:t>telling</w:t>
      </w:r>
      <w:r>
        <w:rPr>
          <w:spacing w:val="-2"/>
        </w:rPr>
        <w:t xml:space="preserve"> </w:t>
      </w:r>
      <w:r>
        <w:rPr>
          <w:spacing w:val="-1"/>
        </w:rPr>
        <w:t>the</w:t>
      </w:r>
      <w:r>
        <w:rPr>
          <w:spacing w:val="1"/>
        </w:rPr>
        <w:t xml:space="preserve"> </w:t>
      </w:r>
      <w:r>
        <w:rPr>
          <w:spacing w:val="-1"/>
        </w:rPr>
        <w:t>future,</w:t>
      </w:r>
      <w:r>
        <w:rPr>
          <w:spacing w:val="35"/>
        </w:rPr>
        <w:t xml:space="preserve"> </w:t>
      </w:r>
      <w:r>
        <w:rPr>
          <w:spacing w:val="-1"/>
        </w:rPr>
        <w:t>acting</w:t>
      </w:r>
      <w:r>
        <w:t xml:space="preserve"> </w:t>
      </w:r>
      <w:r>
        <w:rPr>
          <w:spacing w:val="-1"/>
        </w:rPr>
        <w:t xml:space="preserve">at </w:t>
      </w:r>
      <w:r>
        <w:t>a</w:t>
      </w:r>
      <w:r>
        <w:rPr>
          <w:spacing w:val="1"/>
        </w:rPr>
        <w:t xml:space="preserve"> </w:t>
      </w:r>
      <w:r>
        <w:rPr>
          <w:spacing w:val="-1"/>
        </w:rPr>
        <w:t>distance, raising</w:t>
      </w:r>
      <w:r>
        <w:rPr>
          <w:spacing w:val="1"/>
        </w:rPr>
        <w:t xml:space="preserve"> </w:t>
      </w:r>
      <w:r>
        <w:rPr>
          <w:spacing w:val="-1"/>
        </w:rPr>
        <w:t>Kundalini, Shaktipat,</w:t>
      </w:r>
      <w:r>
        <w:rPr>
          <w:spacing w:val="-4"/>
        </w:rPr>
        <w:t xml:space="preserve"> </w:t>
      </w:r>
      <w:r>
        <w:t>the</w:t>
      </w:r>
      <w:r>
        <w:rPr>
          <w:spacing w:val="-1"/>
        </w:rPr>
        <w:t xml:space="preserve"> ability</w:t>
      </w:r>
      <w:r>
        <w:rPr>
          <w:spacing w:val="-3"/>
        </w:rPr>
        <w:t xml:space="preserve"> </w:t>
      </w:r>
      <w:r>
        <w:t>to</w:t>
      </w:r>
      <w:r>
        <w:rPr>
          <w:spacing w:val="-1"/>
        </w:rPr>
        <w:t xml:space="preserve"> pass</w:t>
      </w:r>
      <w:r>
        <w:rPr>
          <w:spacing w:val="51"/>
        </w:rPr>
        <w:t xml:space="preserve"> </w:t>
      </w:r>
      <w:r>
        <w:rPr>
          <w:spacing w:val="-1"/>
        </w:rPr>
        <w:t>healing</w:t>
      </w:r>
      <w:r>
        <w:rPr>
          <w:spacing w:val="1"/>
        </w:rPr>
        <w:t xml:space="preserve"> </w:t>
      </w:r>
      <w:r>
        <w:rPr>
          <w:spacing w:val="-1"/>
        </w:rPr>
        <w:t>into amulets, temples,</w:t>
      </w:r>
      <w:r>
        <w:t xml:space="preserve"> </w:t>
      </w:r>
      <w:r>
        <w:rPr>
          <w:spacing w:val="-1"/>
        </w:rPr>
        <w:t>places</w:t>
      </w:r>
      <w:r>
        <w:t xml:space="preserve"> </w:t>
      </w:r>
      <w:r>
        <w:rPr>
          <w:spacing w:val="-1"/>
        </w:rPr>
        <w:t>of</w:t>
      </w:r>
      <w:r>
        <w:t xml:space="preserve"> </w:t>
      </w:r>
      <w:r>
        <w:rPr>
          <w:spacing w:val="-1"/>
        </w:rPr>
        <w:t xml:space="preserve">peace, </w:t>
      </w:r>
      <w:r>
        <w:rPr>
          <w:spacing w:val="-2"/>
        </w:rPr>
        <w:t>pilgrimage</w:t>
      </w:r>
      <w:r>
        <w:t xml:space="preserve"> </w:t>
      </w:r>
      <w:r>
        <w:rPr>
          <w:spacing w:val="-2"/>
        </w:rPr>
        <w:t>sites,</w:t>
      </w:r>
      <w:r>
        <w:rPr>
          <w:spacing w:val="44"/>
        </w:rPr>
        <w:t xml:space="preserve"> </w:t>
      </w:r>
      <w:r>
        <w:rPr>
          <w:spacing w:val="-1"/>
        </w:rPr>
        <w:t>creating</w:t>
      </w:r>
      <w:r>
        <w:t xml:space="preserve"> </w:t>
      </w:r>
      <w:r>
        <w:rPr>
          <w:spacing w:val="-1"/>
        </w:rPr>
        <w:t xml:space="preserve">miracles, </w:t>
      </w:r>
      <w:r>
        <w:t>birds</w:t>
      </w:r>
      <w:r>
        <w:rPr>
          <w:spacing w:val="-1"/>
        </w:rPr>
        <w:t xml:space="preserve"> </w:t>
      </w:r>
      <w:r>
        <w:t xml:space="preserve">and </w:t>
      </w:r>
      <w:r>
        <w:rPr>
          <w:spacing w:val="-1"/>
        </w:rPr>
        <w:t>beasts come</w:t>
      </w:r>
      <w:r>
        <w:t xml:space="preserve"> to</w:t>
      </w:r>
      <w:r>
        <w:rPr>
          <w:spacing w:val="-1"/>
        </w:rPr>
        <w:t xml:space="preserve"> </w:t>
      </w:r>
      <w:r>
        <w:t>them</w:t>
      </w:r>
      <w:r>
        <w:rPr>
          <w:spacing w:val="-1"/>
        </w:rPr>
        <w:t xml:space="preserve"> </w:t>
      </w:r>
      <w:r>
        <w:t xml:space="preserve">in </w:t>
      </w:r>
      <w:r>
        <w:rPr>
          <w:spacing w:val="-1"/>
        </w:rPr>
        <w:t>peace.</w:t>
      </w:r>
    </w:p>
    <w:p w:rsidR="00743C02" w:rsidRDefault="001F2438">
      <w:pPr>
        <w:pStyle w:val="Corpodetexto"/>
        <w:ind w:right="135"/>
      </w:pPr>
      <w:r>
        <w:t>Doing</w:t>
      </w:r>
      <w:r>
        <w:rPr>
          <w:spacing w:val="-1"/>
        </w:rPr>
        <w:t xml:space="preserve"> </w:t>
      </w:r>
      <w:r>
        <w:t>all</w:t>
      </w:r>
      <w:r>
        <w:rPr>
          <w:spacing w:val="-1"/>
        </w:rPr>
        <w:t xml:space="preserve"> </w:t>
      </w:r>
      <w:r>
        <w:t>this</w:t>
      </w:r>
      <w:r>
        <w:rPr>
          <w:spacing w:val="-1"/>
        </w:rPr>
        <w:t xml:space="preserve"> </w:t>
      </w:r>
      <w:r>
        <w:t>they</w:t>
      </w:r>
      <w:r>
        <w:rPr>
          <w:spacing w:val="-2"/>
        </w:rPr>
        <w:t xml:space="preserve"> </w:t>
      </w:r>
      <w:r>
        <w:t xml:space="preserve">also </w:t>
      </w:r>
      <w:r>
        <w:rPr>
          <w:spacing w:val="-1"/>
        </w:rPr>
        <w:t xml:space="preserve">pass </w:t>
      </w:r>
      <w:r>
        <w:t>on</w:t>
      </w:r>
      <w:r>
        <w:rPr>
          <w:spacing w:val="-1"/>
        </w:rPr>
        <w:t xml:space="preserve"> their </w:t>
      </w:r>
      <w:r>
        <w:t>energy</w:t>
      </w:r>
      <w:r>
        <w:rPr>
          <w:spacing w:val="-2"/>
        </w:rPr>
        <w:t xml:space="preserve"> </w:t>
      </w:r>
      <w:r>
        <w:t xml:space="preserve">in </w:t>
      </w:r>
      <w:r>
        <w:rPr>
          <w:spacing w:val="-1"/>
        </w:rPr>
        <w:t>Shaktipat</w:t>
      </w:r>
      <w:r>
        <w:t xml:space="preserve"> for</w:t>
      </w:r>
      <w:r>
        <w:rPr>
          <w:spacing w:val="-1"/>
        </w:rPr>
        <w:t xml:space="preserve"> </w:t>
      </w:r>
      <w:r>
        <w:t>the</w:t>
      </w:r>
      <w:r>
        <w:rPr>
          <w:spacing w:val="23"/>
        </w:rPr>
        <w:t xml:space="preserve"> </w:t>
      </w:r>
      <w:r>
        <w:rPr>
          <w:spacing w:val="-1"/>
        </w:rPr>
        <w:t>awakening</w:t>
      </w:r>
      <w:r>
        <w:t xml:space="preserve"> </w:t>
      </w:r>
      <w:r>
        <w:rPr>
          <w:spacing w:val="-1"/>
        </w:rPr>
        <w:t>of all</w:t>
      </w:r>
      <w:r>
        <w:rPr>
          <w:spacing w:val="-2"/>
        </w:rPr>
        <w:t xml:space="preserve"> </w:t>
      </w:r>
      <w:r>
        <w:t>good</w:t>
      </w:r>
      <w:r>
        <w:rPr>
          <w:spacing w:val="-2"/>
        </w:rPr>
        <w:t xml:space="preserve"> </w:t>
      </w:r>
      <w:r>
        <w:rPr>
          <w:spacing w:val="-1"/>
        </w:rPr>
        <w:t>students.</w:t>
      </w:r>
    </w:p>
    <w:p w:rsidR="00743C02" w:rsidRDefault="001F2438">
      <w:pPr>
        <w:pStyle w:val="Corpodetexto"/>
        <w:spacing w:before="120"/>
        <w:ind w:right="135"/>
      </w:pPr>
      <w:r>
        <w:rPr>
          <w:spacing w:val="-1"/>
        </w:rPr>
        <w:t>The</w:t>
      </w:r>
      <w:r>
        <w:t xml:space="preserve"> </w:t>
      </w:r>
      <w:r>
        <w:rPr>
          <w:spacing w:val="-1"/>
        </w:rPr>
        <w:t>shaktipat,</w:t>
      </w:r>
      <w:r>
        <w:rPr>
          <w:spacing w:val="-2"/>
        </w:rPr>
        <w:t xml:space="preserve"> </w:t>
      </w:r>
      <w:r>
        <w:t>the</w:t>
      </w:r>
      <w:r>
        <w:rPr>
          <w:spacing w:val="-1"/>
        </w:rPr>
        <w:t xml:space="preserve"> radiation </w:t>
      </w:r>
      <w:r>
        <w:t xml:space="preserve">of </w:t>
      </w:r>
      <w:r>
        <w:rPr>
          <w:spacing w:val="-1"/>
        </w:rPr>
        <w:t>psychic energies by</w:t>
      </w:r>
      <w:r>
        <w:rPr>
          <w:spacing w:val="-2"/>
        </w:rPr>
        <w:t xml:space="preserve"> </w:t>
      </w:r>
      <w:r>
        <w:rPr>
          <w:spacing w:val="-1"/>
        </w:rPr>
        <w:t>the</w:t>
      </w:r>
      <w:r>
        <w:t xml:space="preserve"> </w:t>
      </w:r>
      <w:r>
        <w:rPr>
          <w:spacing w:val="-1"/>
        </w:rPr>
        <w:t>enlightened</w:t>
      </w:r>
      <w:r>
        <w:rPr>
          <w:spacing w:val="65"/>
        </w:rPr>
        <w:t xml:space="preserve"> </w:t>
      </w:r>
      <w:r>
        <w:rPr>
          <w:spacing w:val="-1"/>
        </w:rPr>
        <w:t>can awaken these abilities</w:t>
      </w:r>
      <w:r>
        <w:t xml:space="preserve"> </w:t>
      </w:r>
      <w:r>
        <w:rPr>
          <w:spacing w:val="-1"/>
        </w:rPr>
        <w:t>in all</w:t>
      </w:r>
      <w:r>
        <w:t xml:space="preserve"> </w:t>
      </w:r>
      <w:r>
        <w:rPr>
          <w:spacing w:val="-2"/>
        </w:rPr>
        <w:t>who</w:t>
      </w:r>
      <w:r>
        <w:t xml:space="preserve"> </w:t>
      </w:r>
      <w:r>
        <w:rPr>
          <w:spacing w:val="-2"/>
        </w:rPr>
        <w:t>come</w:t>
      </w:r>
      <w:r>
        <w:t xml:space="preserve"> </w:t>
      </w:r>
      <w:r>
        <w:rPr>
          <w:spacing w:val="-1"/>
        </w:rPr>
        <w:t xml:space="preserve">to </w:t>
      </w:r>
      <w:r>
        <w:rPr>
          <w:spacing w:val="-2"/>
        </w:rPr>
        <w:t>them.</w:t>
      </w:r>
      <w:r>
        <w:rPr>
          <w:spacing w:val="1"/>
        </w:rPr>
        <w:t xml:space="preserve"> </w:t>
      </w:r>
      <w:r>
        <w:rPr>
          <w:spacing w:val="-1"/>
        </w:rPr>
        <w:t>This</w:t>
      </w:r>
      <w:r>
        <w:t xml:space="preserve"> </w:t>
      </w:r>
      <w:r>
        <w:rPr>
          <w:spacing w:val="-1"/>
        </w:rPr>
        <w:t>has been</w:t>
      </w:r>
      <w:r>
        <w:rPr>
          <w:spacing w:val="38"/>
        </w:rPr>
        <w:t xml:space="preserve"> </w:t>
      </w:r>
      <w:r>
        <w:rPr>
          <w:spacing w:val="-1"/>
        </w:rPr>
        <w:t>known</w:t>
      </w:r>
      <w:r>
        <w:t xml:space="preserve"> </w:t>
      </w:r>
      <w:r>
        <w:rPr>
          <w:spacing w:val="-1"/>
        </w:rPr>
        <w:t>and recorded</w:t>
      </w:r>
      <w:r>
        <w:t xml:space="preserve"> </w:t>
      </w:r>
      <w:r>
        <w:rPr>
          <w:spacing w:val="-1"/>
        </w:rPr>
        <w:t>in the</w:t>
      </w:r>
      <w:r>
        <w:rPr>
          <w:spacing w:val="1"/>
        </w:rPr>
        <w:t xml:space="preserve"> </w:t>
      </w:r>
      <w:r>
        <w:rPr>
          <w:spacing w:val="-1"/>
        </w:rPr>
        <w:t>Sacred</w:t>
      </w:r>
      <w:r>
        <w:t xml:space="preserve"> </w:t>
      </w:r>
      <w:r>
        <w:rPr>
          <w:spacing w:val="-1"/>
        </w:rPr>
        <w:t>literature</w:t>
      </w:r>
      <w:r>
        <w:rPr>
          <w:spacing w:val="1"/>
        </w:rPr>
        <w:t xml:space="preserve"> </w:t>
      </w:r>
      <w:r>
        <w:rPr>
          <w:spacing w:val="-1"/>
        </w:rPr>
        <w:t>for thousands</w:t>
      </w:r>
      <w:r>
        <w:t xml:space="preserve"> </w:t>
      </w:r>
      <w:r>
        <w:rPr>
          <w:spacing w:val="-1"/>
        </w:rPr>
        <w:t>of</w:t>
      </w:r>
      <w:r>
        <w:rPr>
          <w:spacing w:val="-2"/>
        </w:rPr>
        <w:t xml:space="preserve"> </w:t>
      </w:r>
      <w:r>
        <w:rPr>
          <w:spacing w:val="-1"/>
        </w:rPr>
        <w:t>years.</w:t>
      </w:r>
    </w:p>
    <w:p w:rsidR="00743C02" w:rsidRDefault="001F2438">
      <w:pPr>
        <w:pStyle w:val="Corpodetexto"/>
        <w:spacing w:before="120"/>
        <w:ind w:right="135"/>
      </w:pPr>
      <w:r>
        <w:rPr>
          <w:spacing w:val="-1"/>
        </w:rPr>
        <w:t>Indeed, some</w:t>
      </w:r>
      <w:r>
        <w:t xml:space="preserve"> </w:t>
      </w:r>
      <w:r>
        <w:rPr>
          <w:spacing w:val="-1"/>
        </w:rPr>
        <w:t>sacred</w:t>
      </w:r>
      <w:r>
        <w:t xml:space="preserve"> </w:t>
      </w:r>
      <w:r>
        <w:rPr>
          <w:spacing w:val="-1"/>
        </w:rPr>
        <w:t>literature</w:t>
      </w:r>
      <w:r>
        <w:t xml:space="preserve"> </w:t>
      </w:r>
      <w:r>
        <w:rPr>
          <w:spacing w:val="-1"/>
        </w:rPr>
        <w:t>states</w:t>
      </w:r>
      <w:r>
        <w:rPr>
          <w:spacing w:val="-3"/>
        </w:rPr>
        <w:t xml:space="preserve"> </w:t>
      </w:r>
      <w:r>
        <w:t>that</w:t>
      </w:r>
      <w:r>
        <w:rPr>
          <w:spacing w:val="-1"/>
        </w:rPr>
        <w:t xml:space="preserve"> </w:t>
      </w:r>
      <w:r>
        <w:t>only</w:t>
      </w:r>
      <w:r>
        <w:rPr>
          <w:spacing w:val="-2"/>
        </w:rPr>
        <w:t xml:space="preserve"> </w:t>
      </w:r>
      <w:r>
        <w:t>by access</w:t>
      </w:r>
      <w:r>
        <w:rPr>
          <w:spacing w:val="-1"/>
        </w:rPr>
        <w:t xml:space="preserve"> </w:t>
      </w:r>
      <w:r>
        <w:t>to</w:t>
      </w:r>
      <w:r>
        <w:rPr>
          <w:spacing w:val="-1"/>
        </w:rPr>
        <w:t xml:space="preserve"> </w:t>
      </w:r>
      <w:r>
        <w:t>the</w:t>
      </w:r>
      <w:r>
        <w:rPr>
          <w:spacing w:val="31"/>
        </w:rPr>
        <w:t xml:space="preserve"> </w:t>
      </w:r>
      <w:r>
        <w:rPr>
          <w:spacing w:val="-1"/>
        </w:rPr>
        <w:t xml:space="preserve">energies </w:t>
      </w:r>
      <w:r>
        <w:t>of</w:t>
      </w:r>
      <w:r>
        <w:rPr>
          <w:spacing w:val="-1"/>
        </w:rPr>
        <w:t xml:space="preserve"> </w:t>
      </w:r>
      <w:r>
        <w:t>the</w:t>
      </w:r>
      <w:r>
        <w:rPr>
          <w:spacing w:val="1"/>
        </w:rPr>
        <w:t xml:space="preserve"> </w:t>
      </w:r>
      <w:r>
        <w:rPr>
          <w:spacing w:val="-1"/>
        </w:rPr>
        <w:t xml:space="preserve">Masters, </w:t>
      </w:r>
      <w:r>
        <w:t>can</w:t>
      </w:r>
      <w:r>
        <w:rPr>
          <w:spacing w:val="-1"/>
        </w:rPr>
        <w:t xml:space="preserve"> enlightenment</w:t>
      </w:r>
      <w:r>
        <w:t xml:space="preserve"> </w:t>
      </w:r>
      <w:r>
        <w:rPr>
          <w:spacing w:val="-1"/>
        </w:rPr>
        <w:t>be</w:t>
      </w:r>
      <w:r>
        <w:rPr>
          <w:spacing w:val="1"/>
        </w:rPr>
        <w:t xml:space="preserve"> </w:t>
      </w:r>
      <w:r>
        <w:rPr>
          <w:spacing w:val="-1"/>
        </w:rPr>
        <w:t>passed</w:t>
      </w:r>
      <w:r>
        <w:rPr>
          <w:spacing w:val="-2"/>
        </w:rPr>
        <w:t xml:space="preserve"> </w:t>
      </w:r>
      <w:r>
        <w:t>on.</w:t>
      </w:r>
    </w:p>
    <w:p w:rsidR="00743C02" w:rsidRDefault="001F2438">
      <w:pPr>
        <w:pStyle w:val="Corpodetexto"/>
        <w:ind w:right="343"/>
        <w:jc w:val="both"/>
      </w:pPr>
      <w:r>
        <w:rPr>
          <w:spacing w:val="-1"/>
        </w:rPr>
        <w:t>For example</w:t>
      </w:r>
      <w:r>
        <w:t xml:space="preserve"> </w:t>
      </w:r>
      <w:r>
        <w:rPr>
          <w:spacing w:val="-1"/>
        </w:rPr>
        <w:t>Gautama</w:t>
      </w:r>
      <w:r>
        <w:t xml:space="preserve"> </w:t>
      </w:r>
      <w:r>
        <w:rPr>
          <w:spacing w:val="-1"/>
        </w:rPr>
        <w:t xml:space="preserve">Buddha </w:t>
      </w:r>
      <w:r>
        <w:t>has</w:t>
      </w:r>
      <w:r>
        <w:rPr>
          <w:spacing w:val="-1"/>
        </w:rPr>
        <w:t xml:space="preserve"> related</w:t>
      </w:r>
      <w:r>
        <w:t xml:space="preserve"> </w:t>
      </w:r>
      <w:r>
        <w:rPr>
          <w:spacing w:val="-1"/>
        </w:rPr>
        <w:t>many</w:t>
      </w:r>
      <w:r>
        <w:rPr>
          <w:spacing w:val="-2"/>
        </w:rPr>
        <w:t xml:space="preserve"> </w:t>
      </w:r>
      <w:r>
        <w:rPr>
          <w:spacing w:val="-1"/>
        </w:rPr>
        <w:t>stories about</w:t>
      </w:r>
      <w:r>
        <w:t xml:space="preserve"> his</w:t>
      </w:r>
      <w:r>
        <w:rPr>
          <w:spacing w:val="45"/>
        </w:rPr>
        <w:t xml:space="preserve"> </w:t>
      </w:r>
      <w:r>
        <w:rPr>
          <w:spacing w:val="-1"/>
        </w:rPr>
        <w:t>past</w:t>
      </w:r>
      <w:r>
        <w:t xml:space="preserve"> </w:t>
      </w:r>
      <w:r>
        <w:rPr>
          <w:spacing w:val="-1"/>
        </w:rPr>
        <w:t>lives,</w:t>
      </w:r>
      <w:r>
        <w:t xml:space="preserve"> -</w:t>
      </w:r>
      <w:r>
        <w:rPr>
          <w:spacing w:val="-1"/>
        </w:rPr>
        <w:t xml:space="preserve"> as </w:t>
      </w:r>
      <w:r>
        <w:t xml:space="preserve">a </w:t>
      </w:r>
      <w:r>
        <w:rPr>
          <w:spacing w:val="-1"/>
        </w:rPr>
        <w:t>Master connects</w:t>
      </w:r>
      <w:r>
        <w:t xml:space="preserve"> </w:t>
      </w:r>
      <w:r>
        <w:rPr>
          <w:spacing w:val="-1"/>
        </w:rPr>
        <w:t>with</w:t>
      </w:r>
      <w:r>
        <w:t xml:space="preserve"> </w:t>
      </w:r>
      <w:r>
        <w:rPr>
          <w:spacing w:val="-1"/>
        </w:rPr>
        <w:t>his</w:t>
      </w:r>
      <w:r>
        <w:rPr>
          <w:spacing w:val="-2"/>
        </w:rPr>
        <w:t xml:space="preserve"> </w:t>
      </w:r>
      <w:r>
        <w:rPr>
          <w:spacing w:val="-1"/>
        </w:rPr>
        <w:t>Soul</w:t>
      </w:r>
      <w:r>
        <w:rPr>
          <w:spacing w:val="1"/>
        </w:rPr>
        <w:t xml:space="preserve"> </w:t>
      </w:r>
      <w:r>
        <w:rPr>
          <w:spacing w:val="-1"/>
        </w:rPr>
        <w:t>which</w:t>
      </w:r>
      <w:r>
        <w:t xml:space="preserve"> </w:t>
      </w:r>
      <w:r>
        <w:rPr>
          <w:spacing w:val="-1"/>
        </w:rPr>
        <w:t>is</w:t>
      </w:r>
      <w:r>
        <w:t xml:space="preserve"> </w:t>
      </w:r>
      <w:r>
        <w:rPr>
          <w:spacing w:val="-1"/>
        </w:rPr>
        <w:t>immortal</w:t>
      </w:r>
      <w:r>
        <w:rPr>
          <w:spacing w:val="27"/>
        </w:rPr>
        <w:t xml:space="preserve"> </w:t>
      </w:r>
      <w:r>
        <w:rPr>
          <w:spacing w:val="-1"/>
        </w:rPr>
        <w:t>and</w:t>
      </w:r>
      <w:r>
        <w:rPr>
          <w:spacing w:val="-2"/>
        </w:rPr>
        <w:t xml:space="preserve"> </w:t>
      </w:r>
      <w:r>
        <w:rPr>
          <w:spacing w:val="-1"/>
        </w:rPr>
        <w:t>remembers</w:t>
      </w:r>
      <w:r>
        <w:rPr>
          <w:spacing w:val="-2"/>
        </w:rPr>
        <w:t xml:space="preserve"> </w:t>
      </w:r>
      <w:r>
        <w:rPr>
          <w:spacing w:val="-1"/>
        </w:rPr>
        <w:t>all</w:t>
      </w:r>
      <w:r>
        <w:rPr>
          <w:spacing w:val="-2"/>
        </w:rPr>
        <w:t xml:space="preserve"> </w:t>
      </w:r>
      <w:r>
        <w:rPr>
          <w:spacing w:val="-1"/>
        </w:rPr>
        <w:t>of</w:t>
      </w:r>
      <w:r>
        <w:rPr>
          <w:spacing w:val="-2"/>
        </w:rPr>
        <w:t xml:space="preserve"> </w:t>
      </w:r>
      <w:r>
        <w:rPr>
          <w:spacing w:val="-1"/>
        </w:rPr>
        <w:t>the</w:t>
      </w:r>
      <w:r>
        <w:t xml:space="preserve"> </w:t>
      </w:r>
      <w:r>
        <w:rPr>
          <w:spacing w:val="-1"/>
        </w:rPr>
        <w:t>past</w:t>
      </w:r>
      <w:r>
        <w:t xml:space="preserve"> </w:t>
      </w:r>
      <w:r>
        <w:rPr>
          <w:spacing w:val="-1"/>
        </w:rPr>
        <w:t>lifetimes,</w:t>
      </w:r>
      <w:r>
        <w:t xml:space="preserve"> </w:t>
      </w:r>
      <w:r>
        <w:rPr>
          <w:spacing w:val="-1"/>
        </w:rPr>
        <w:t>so</w:t>
      </w:r>
      <w:r>
        <w:rPr>
          <w:spacing w:val="-2"/>
        </w:rPr>
        <w:t xml:space="preserve"> </w:t>
      </w:r>
      <w:r>
        <w:rPr>
          <w:spacing w:val="-1"/>
        </w:rPr>
        <w:t>the</w:t>
      </w:r>
      <w:r>
        <w:t xml:space="preserve"> </w:t>
      </w:r>
      <w:r>
        <w:rPr>
          <w:spacing w:val="-1"/>
        </w:rPr>
        <w:t>newly</w:t>
      </w:r>
      <w:r>
        <w:t xml:space="preserve"> </w:t>
      </w:r>
      <w:r>
        <w:rPr>
          <w:spacing w:val="-1"/>
        </w:rPr>
        <w:t>Enlightened</w:t>
      </w:r>
      <w:r>
        <w:rPr>
          <w:spacing w:val="41"/>
        </w:rPr>
        <w:t xml:space="preserve"> </w:t>
      </w:r>
      <w:r>
        <w:rPr>
          <w:spacing w:val="-1"/>
        </w:rPr>
        <w:t>Buddha</w:t>
      </w:r>
      <w:r>
        <w:t xml:space="preserve"> </w:t>
      </w:r>
      <w:r>
        <w:rPr>
          <w:spacing w:val="-1"/>
        </w:rPr>
        <w:t>starts to</w:t>
      </w:r>
      <w:r>
        <w:t xml:space="preserve"> </w:t>
      </w:r>
      <w:r>
        <w:rPr>
          <w:spacing w:val="-1"/>
        </w:rPr>
        <w:t>remember and</w:t>
      </w:r>
      <w:r>
        <w:t xml:space="preserve"> </w:t>
      </w:r>
      <w:r>
        <w:rPr>
          <w:spacing w:val="-1"/>
        </w:rPr>
        <w:t>learn</w:t>
      </w:r>
      <w:r>
        <w:t xml:space="preserve"> </w:t>
      </w:r>
      <w:r>
        <w:rPr>
          <w:spacing w:val="-1"/>
        </w:rPr>
        <w:t>from</w:t>
      </w:r>
      <w:r>
        <w:rPr>
          <w:spacing w:val="-2"/>
        </w:rPr>
        <w:t xml:space="preserve"> </w:t>
      </w:r>
      <w:r>
        <w:rPr>
          <w:spacing w:val="-1"/>
        </w:rPr>
        <w:t>all</w:t>
      </w:r>
      <w:r>
        <w:t xml:space="preserve"> </w:t>
      </w:r>
      <w:r>
        <w:rPr>
          <w:spacing w:val="-1"/>
        </w:rPr>
        <w:t>his</w:t>
      </w:r>
      <w:r>
        <w:t xml:space="preserve"> </w:t>
      </w:r>
      <w:r>
        <w:rPr>
          <w:spacing w:val="-1"/>
        </w:rPr>
        <w:t>past</w:t>
      </w:r>
      <w:r>
        <w:t xml:space="preserve"> </w:t>
      </w:r>
      <w:r>
        <w:rPr>
          <w:spacing w:val="-1"/>
        </w:rPr>
        <w:t>lives.</w:t>
      </w:r>
    </w:p>
    <w:p w:rsidR="00743C02" w:rsidRDefault="001F2438">
      <w:pPr>
        <w:pStyle w:val="Corpodetexto"/>
        <w:ind w:right="316"/>
      </w:pPr>
      <w:r>
        <w:rPr>
          <w:spacing w:val="-1"/>
        </w:rPr>
        <w:t>All</w:t>
      </w:r>
      <w:r>
        <w:rPr>
          <w:spacing w:val="-2"/>
        </w:rPr>
        <w:t xml:space="preserve"> </w:t>
      </w:r>
      <w:r>
        <w:rPr>
          <w:spacing w:val="-1"/>
        </w:rPr>
        <w:t>of</w:t>
      </w:r>
      <w:r>
        <w:rPr>
          <w:spacing w:val="-2"/>
        </w:rPr>
        <w:t xml:space="preserve"> </w:t>
      </w:r>
      <w:r>
        <w:rPr>
          <w:spacing w:val="-1"/>
        </w:rPr>
        <w:t>these</w:t>
      </w:r>
      <w:r>
        <w:t xml:space="preserve"> </w:t>
      </w:r>
      <w:r>
        <w:rPr>
          <w:spacing w:val="-1"/>
        </w:rPr>
        <w:t>past</w:t>
      </w:r>
      <w:r>
        <w:t xml:space="preserve"> </w:t>
      </w:r>
      <w:r>
        <w:rPr>
          <w:spacing w:val="-1"/>
        </w:rPr>
        <w:t>lives</w:t>
      </w:r>
      <w:r>
        <w:t xml:space="preserve"> </w:t>
      </w:r>
      <w:r>
        <w:rPr>
          <w:spacing w:val="-1"/>
        </w:rPr>
        <w:t>have</w:t>
      </w:r>
      <w:r>
        <w:rPr>
          <w:spacing w:val="1"/>
        </w:rPr>
        <w:t xml:space="preserve"> </w:t>
      </w:r>
      <w:r>
        <w:rPr>
          <w:spacing w:val="-2"/>
        </w:rPr>
        <w:t>such</w:t>
      </w:r>
      <w:r>
        <w:t xml:space="preserve"> </w:t>
      </w:r>
      <w:r>
        <w:rPr>
          <w:spacing w:val="-1"/>
        </w:rPr>
        <w:t>beauty</w:t>
      </w:r>
      <w:r>
        <w:rPr>
          <w:spacing w:val="-2"/>
        </w:rPr>
        <w:t xml:space="preserve"> </w:t>
      </w:r>
      <w:r>
        <w:t xml:space="preserve">and </w:t>
      </w:r>
      <w:r>
        <w:rPr>
          <w:spacing w:val="-2"/>
        </w:rPr>
        <w:t>such</w:t>
      </w:r>
      <w:r>
        <w:t xml:space="preserve"> </w:t>
      </w:r>
      <w:r>
        <w:rPr>
          <w:spacing w:val="-1"/>
        </w:rPr>
        <w:t>significance</w:t>
      </w:r>
      <w:r>
        <w:rPr>
          <w:spacing w:val="1"/>
        </w:rPr>
        <w:t xml:space="preserve"> </w:t>
      </w:r>
      <w:r>
        <w:rPr>
          <w:spacing w:val="-1"/>
        </w:rPr>
        <w:t>for</w:t>
      </w:r>
      <w:r>
        <w:rPr>
          <w:spacing w:val="43"/>
        </w:rPr>
        <w:t xml:space="preserve"> </w:t>
      </w:r>
      <w:r>
        <w:t>all</w:t>
      </w:r>
      <w:r>
        <w:rPr>
          <w:spacing w:val="63"/>
        </w:rPr>
        <w:t xml:space="preserve"> </w:t>
      </w:r>
      <w:r>
        <w:rPr>
          <w:spacing w:val="-1"/>
        </w:rPr>
        <w:t>pre-enlightened.</w:t>
      </w:r>
    </w:p>
    <w:p w:rsidR="00743C02" w:rsidRDefault="001F2438">
      <w:pPr>
        <w:pStyle w:val="Corpodetexto"/>
        <w:ind w:right="165" w:hanging="1"/>
      </w:pPr>
      <w:r>
        <w:rPr>
          <w:spacing w:val="-1"/>
        </w:rPr>
        <w:t>Gautam Buddha</w:t>
      </w:r>
      <w:r>
        <w:rPr>
          <w:spacing w:val="1"/>
        </w:rPr>
        <w:t xml:space="preserve"> </w:t>
      </w:r>
      <w:r>
        <w:rPr>
          <w:spacing w:val="-1"/>
        </w:rPr>
        <w:t>has</w:t>
      </w:r>
      <w:r>
        <w:rPr>
          <w:spacing w:val="-2"/>
        </w:rPr>
        <w:t xml:space="preserve"> </w:t>
      </w:r>
      <w:r>
        <w:rPr>
          <w:spacing w:val="-1"/>
        </w:rPr>
        <w:t>related</w:t>
      </w:r>
      <w:r>
        <w:t xml:space="preserve"> </w:t>
      </w:r>
      <w:r>
        <w:rPr>
          <w:spacing w:val="-1"/>
        </w:rPr>
        <w:t>many</w:t>
      </w:r>
      <w:r>
        <w:rPr>
          <w:spacing w:val="-2"/>
        </w:rPr>
        <w:t xml:space="preserve"> </w:t>
      </w:r>
      <w:r>
        <w:rPr>
          <w:spacing w:val="-1"/>
        </w:rPr>
        <w:t xml:space="preserve">stories </w:t>
      </w:r>
      <w:r>
        <w:t>of</w:t>
      </w:r>
      <w:r>
        <w:rPr>
          <w:spacing w:val="-2"/>
        </w:rPr>
        <w:t xml:space="preserve"> </w:t>
      </w:r>
      <w:r>
        <w:rPr>
          <w:spacing w:val="-1"/>
        </w:rPr>
        <w:t>his</w:t>
      </w:r>
      <w:r>
        <w:rPr>
          <w:spacing w:val="-2"/>
        </w:rPr>
        <w:t xml:space="preserve"> </w:t>
      </w:r>
      <w:r>
        <w:rPr>
          <w:spacing w:val="-1"/>
        </w:rPr>
        <w:t>past</w:t>
      </w:r>
      <w:r>
        <w:t xml:space="preserve"> </w:t>
      </w:r>
      <w:r>
        <w:rPr>
          <w:spacing w:val="-1"/>
        </w:rPr>
        <w:t>lives, and</w:t>
      </w:r>
      <w:r>
        <w:rPr>
          <w:spacing w:val="-2"/>
        </w:rPr>
        <w:t xml:space="preserve"> </w:t>
      </w:r>
      <w:r>
        <w:t>they</w:t>
      </w:r>
      <w:r>
        <w:rPr>
          <w:spacing w:val="57"/>
        </w:rPr>
        <w:t xml:space="preserve"> </w:t>
      </w:r>
      <w:r>
        <w:rPr>
          <w:spacing w:val="-1"/>
        </w:rPr>
        <w:t>have</w:t>
      </w:r>
      <w:r>
        <w:t xml:space="preserve"> </w:t>
      </w:r>
      <w:r>
        <w:rPr>
          <w:spacing w:val="-2"/>
        </w:rPr>
        <w:t>such</w:t>
      </w:r>
      <w:r>
        <w:t xml:space="preserve"> </w:t>
      </w:r>
      <w:r>
        <w:rPr>
          <w:spacing w:val="-1"/>
        </w:rPr>
        <w:t>beauty</w:t>
      </w:r>
      <w:r>
        <w:rPr>
          <w:spacing w:val="-3"/>
        </w:rPr>
        <w:t xml:space="preserve"> </w:t>
      </w:r>
      <w:r>
        <w:t xml:space="preserve">and </w:t>
      </w:r>
      <w:r>
        <w:rPr>
          <w:spacing w:val="-1"/>
        </w:rPr>
        <w:t>significance.</w:t>
      </w:r>
    </w:p>
    <w:p w:rsidR="00743C02" w:rsidRDefault="001F2438">
      <w:pPr>
        <w:pStyle w:val="Corpodetexto"/>
        <w:ind w:right="135"/>
      </w:pPr>
      <w:r>
        <w:rPr>
          <w:spacing w:val="-1"/>
        </w:rPr>
        <w:t>In</w:t>
      </w:r>
      <w:r>
        <w:t xml:space="preserve"> </w:t>
      </w:r>
      <w:r>
        <w:rPr>
          <w:spacing w:val="-1"/>
        </w:rPr>
        <w:t>one</w:t>
      </w:r>
      <w:r>
        <w:t xml:space="preserve"> </w:t>
      </w:r>
      <w:r>
        <w:rPr>
          <w:spacing w:val="-1"/>
        </w:rPr>
        <w:t>of</w:t>
      </w:r>
      <w:r>
        <w:rPr>
          <w:spacing w:val="-2"/>
        </w:rPr>
        <w:t xml:space="preserve"> </w:t>
      </w:r>
      <w:r>
        <w:rPr>
          <w:spacing w:val="-1"/>
        </w:rPr>
        <w:t>his</w:t>
      </w:r>
      <w:r>
        <w:t xml:space="preserve"> </w:t>
      </w:r>
      <w:r>
        <w:rPr>
          <w:spacing w:val="-1"/>
        </w:rPr>
        <w:t>past</w:t>
      </w:r>
      <w:r>
        <w:t xml:space="preserve"> </w:t>
      </w:r>
      <w:r>
        <w:rPr>
          <w:spacing w:val="-1"/>
        </w:rPr>
        <w:t>lives</w:t>
      </w:r>
      <w:r>
        <w:rPr>
          <w:spacing w:val="-2"/>
        </w:rPr>
        <w:t xml:space="preserve"> </w:t>
      </w:r>
      <w:r>
        <w:rPr>
          <w:spacing w:val="-1"/>
        </w:rPr>
        <w:t>he</w:t>
      </w:r>
      <w:r>
        <w:t xml:space="preserve"> </w:t>
      </w:r>
      <w:r>
        <w:rPr>
          <w:spacing w:val="-1"/>
        </w:rPr>
        <w:t>heard</w:t>
      </w:r>
      <w:r>
        <w:rPr>
          <w:spacing w:val="-2"/>
        </w:rPr>
        <w:t xml:space="preserve"> </w:t>
      </w:r>
      <w:r>
        <w:rPr>
          <w:spacing w:val="-1"/>
        </w:rPr>
        <w:t>about</w:t>
      </w:r>
      <w:r>
        <w:rPr>
          <w:spacing w:val="2"/>
        </w:rPr>
        <w:t xml:space="preserve"> </w:t>
      </w:r>
      <w:r>
        <w:t xml:space="preserve">a </w:t>
      </w:r>
      <w:r>
        <w:rPr>
          <w:spacing w:val="-1"/>
        </w:rPr>
        <w:t>man</w:t>
      </w:r>
      <w:r>
        <w:t xml:space="preserve"> </w:t>
      </w:r>
      <w:r>
        <w:rPr>
          <w:spacing w:val="-1"/>
        </w:rPr>
        <w:t>who</w:t>
      </w:r>
      <w:r>
        <w:t xml:space="preserve"> </w:t>
      </w:r>
      <w:r>
        <w:rPr>
          <w:spacing w:val="-1"/>
        </w:rPr>
        <w:t>had</w:t>
      </w:r>
      <w:r>
        <w:t xml:space="preserve"> </w:t>
      </w:r>
      <w:r>
        <w:rPr>
          <w:spacing w:val="-2"/>
        </w:rPr>
        <w:t>become</w:t>
      </w:r>
      <w:r>
        <w:rPr>
          <w:spacing w:val="37"/>
        </w:rPr>
        <w:t xml:space="preserve"> </w:t>
      </w:r>
      <w:r>
        <w:rPr>
          <w:spacing w:val="-1"/>
        </w:rPr>
        <w:t>enlightened;</w:t>
      </w:r>
      <w:r>
        <w:t xml:space="preserve"> </w:t>
      </w:r>
      <w:r>
        <w:rPr>
          <w:spacing w:val="-1"/>
        </w:rPr>
        <w:t xml:space="preserve">his </w:t>
      </w:r>
      <w:r>
        <w:rPr>
          <w:spacing w:val="-2"/>
        </w:rPr>
        <w:t>name</w:t>
      </w:r>
      <w:r>
        <w:rPr>
          <w:spacing w:val="2"/>
        </w:rPr>
        <w:t xml:space="preserve"> </w:t>
      </w:r>
      <w:r>
        <w:rPr>
          <w:spacing w:val="-1"/>
        </w:rPr>
        <w:t>was</w:t>
      </w:r>
      <w:r>
        <w:t xml:space="preserve"> </w:t>
      </w:r>
      <w:r>
        <w:rPr>
          <w:spacing w:val="-2"/>
        </w:rPr>
        <w:t>Deepankar</w:t>
      </w:r>
      <w:r>
        <w:t xml:space="preserve"> </w:t>
      </w:r>
      <w:r>
        <w:rPr>
          <w:spacing w:val="-2"/>
        </w:rPr>
        <w:t>Buddha.</w:t>
      </w:r>
      <w:r>
        <w:rPr>
          <w:spacing w:val="-1"/>
        </w:rPr>
        <w:t xml:space="preserve"> The</w:t>
      </w:r>
      <w:r>
        <w:rPr>
          <w:spacing w:val="2"/>
        </w:rPr>
        <w:t xml:space="preserve"> </w:t>
      </w:r>
      <w:r>
        <w:rPr>
          <w:spacing w:val="-2"/>
        </w:rPr>
        <w:t>word</w:t>
      </w:r>
      <w:r>
        <w:t xml:space="preserve"> </w:t>
      </w:r>
      <w:r>
        <w:rPr>
          <w:spacing w:val="-1"/>
        </w:rPr>
        <w:t>deepankar</w:t>
      </w:r>
      <w:r>
        <w:rPr>
          <w:spacing w:val="46"/>
        </w:rPr>
        <w:t xml:space="preserve"> </w:t>
      </w:r>
      <w:r>
        <w:rPr>
          <w:spacing w:val="-1"/>
        </w:rPr>
        <w:t>means one</w:t>
      </w:r>
      <w:r>
        <w:t xml:space="preserve"> </w:t>
      </w:r>
      <w:r>
        <w:rPr>
          <w:spacing w:val="-1"/>
        </w:rPr>
        <w:t>who</w:t>
      </w:r>
      <w:r>
        <w:t xml:space="preserve"> </w:t>
      </w:r>
      <w:r>
        <w:rPr>
          <w:spacing w:val="-1"/>
        </w:rPr>
        <w:t>can</w:t>
      </w:r>
      <w:r>
        <w:t xml:space="preserve"> </w:t>
      </w:r>
      <w:r>
        <w:rPr>
          <w:spacing w:val="-1"/>
        </w:rPr>
        <w:t>light the</w:t>
      </w:r>
      <w:r>
        <w:t xml:space="preserve"> </w:t>
      </w:r>
      <w:r>
        <w:rPr>
          <w:spacing w:val="-1"/>
        </w:rPr>
        <w:t>candle</w:t>
      </w:r>
      <w:r>
        <w:t xml:space="preserve"> </w:t>
      </w:r>
      <w:r>
        <w:rPr>
          <w:spacing w:val="-1"/>
        </w:rPr>
        <w:t>of</w:t>
      </w:r>
      <w:r>
        <w:t xml:space="preserve"> </w:t>
      </w:r>
      <w:r>
        <w:rPr>
          <w:spacing w:val="-1"/>
        </w:rPr>
        <w:t>your</w:t>
      </w:r>
      <w:r>
        <w:rPr>
          <w:spacing w:val="1"/>
        </w:rPr>
        <w:t xml:space="preserve"> </w:t>
      </w:r>
      <w:r>
        <w:rPr>
          <w:spacing w:val="-1"/>
        </w:rPr>
        <w:t>being;</w:t>
      </w:r>
      <w:r>
        <w:rPr>
          <w:spacing w:val="-2"/>
        </w:rPr>
        <w:t xml:space="preserve"> </w:t>
      </w:r>
      <w:r>
        <w:t>the</w:t>
      </w:r>
      <w:r>
        <w:rPr>
          <w:spacing w:val="1"/>
        </w:rPr>
        <w:t xml:space="preserve"> </w:t>
      </w:r>
      <w:r>
        <w:rPr>
          <w:spacing w:val="-2"/>
        </w:rPr>
        <w:t>word</w:t>
      </w:r>
    </w:p>
    <w:p w:rsidR="00743C02" w:rsidRDefault="001F2438">
      <w:pPr>
        <w:pStyle w:val="Corpodetexto"/>
        <w:spacing w:before="0"/>
        <w:ind w:right="220"/>
      </w:pPr>
      <w:r>
        <w:rPr>
          <w:spacing w:val="-1"/>
        </w:rPr>
        <w:t>`lamplighter'</w:t>
      </w:r>
      <w:r>
        <w:rPr>
          <w:spacing w:val="-4"/>
        </w:rPr>
        <w:t xml:space="preserve"> </w:t>
      </w:r>
      <w:r>
        <w:rPr>
          <w:spacing w:val="-1"/>
        </w:rPr>
        <w:t>is</w:t>
      </w:r>
      <w:r>
        <w:t xml:space="preserve"> the</w:t>
      </w:r>
      <w:r>
        <w:rPr>
          <w:spacing w:val="-1"/>
        </w:rPr>
        <w:t xml:space="preserve"> exact</w:t>
      </w:r>
      <w:r>
        <w:t xml:space="preserve"> </w:t>
      </w:r>
      <w:r>
        <w:rPr>
          <w:spacing w:val="-1"/>
        </w:rPr>
        <w:t>meaning</w:t>
      </w:r>
      <w:r>
        <w:t xml:space="preserve"> </w:t>
      </w:r>
      <w:r>
        <w:rPr>
          <w:spacing w:val="-1"/>
        </w:rPr>
        <w:t>of</w:t>
      </w:r>
      <w:r>
        <w:t xml:space="preserve"> </w:t>
      </w:r>
      <w:r>
        <w:rPr>
          <w:spacing w:val="-1"/>
        </w:rPr>
        <w:t>deepankar. Deep</w:t>
      </w:r>
      <w:r>
        <w:t xml:space="preserve"> </w:t>
      </w:r>
      <w:r>
        <w:rPr>
          <w:spacing w:val="-2"/>
        </w:rPr>
        <w:t>means</w:t>
      </w:r>
      <w:r>
        <w:rPr>
          <w:spacing w:val="38"/>
        </w:rPr>
        <w:t xml:space="preserve"> </w:t>
      </w:r>
      <w:r>
        <w:rPr>
          <w:spacing w:val="-1"/>
        </w:rPr>
        <w:t>lamp,</w:t>
      </w:r>
      <w:r>
        <w:t xml:space="preserve"> and </w:t>
      </w:r>
      <w:r>
        <w:rPr>
          <w:spacing w:val="-1"/>
        </w:rPr>
        <w:t>deepankar</w:t>
      </w:r>
      <w:r>
        <w:t xml:space="preserve"> </w:t>
      </w:r>
      <w:r>
        <w:rPr>
          <w:spacing w:val="-1"/>
        </w:rPr>
        <w:t>means</w:t>
      </w:r>
      <w:r>
        <w:t xml:space="preserve"> </w:t>
      </w:r>
      <w:r>
        <w:rPr>
          <w:spacing w:val="-1"/>
        </w:rPr>
        <w:t>lamplighter.</w:t>
      </w:r>
      <w:r>
        <w:t xml:space="preserve"> </w:t>
      </w:r>
      <w:r>
        <w:rPr>
          <w:spacing w:val="-1"/>
        </w:rPr>
        <w:t>Gautam</w:t>
      </w:r>
      <w:r>
        <w:rPr>
          <w:spacing w:val="-2"/>
        </w:rPr>
        <w:t xml:space="preserve"> </w:t>
      </w:r>
      <w:r>
        <w:rPr>
          <w:spacing w:val="-1"/>
        </w:rPr>
        <w:t>Buddha</w:t>
      </w:r>
      <w:r>
        <w:rPr>
          <w:spacing w:val="1"/>
        </w:rPr>
        <w:t xml:space="preserve"> </w:t>
      </w:r>
      <w:r>
        <w:rPr>
          <w:spacing w:val="-1"/>
        </w:rPr>
        <w:t>was</w:t>
      </w:r>
      <w:r>
        <w:rPr>
          <w:spacing w:val="-2"/>
        </w:rPr>
        <w:t xml:space="preserve"> </w:t>
      </w:r>
      <w:r>
        <w:rPr>
          <w:spacing w:val="-1"/>
        </w:rPr>
        <w:t>not</w:t>
      </w:r>
      <w:r>
        <w:rPr>
          <w:spacing w:val="22"/>
        </w:rPr>
        <w:t xml:space="preserve"> </w:t>
      </w:r>
      <w:r>
        <w:rPr>
          <w:spacing w:val="-1"/>
        </w:rPr>
        <w:t>enlightened</w:t>
      </w:r>
      <w:r>
        <w:rPr>
          <w:spacing w:val="-2"/>
        </w:rPr>
        <w:t xml:space="preserve"> </w:t>
      </w:r>
      <w:r>
        <w:rPr>
          <w:spacing w:val="-1"/>
        </w:rPr>
        <w:t>in</w:t>
      </w:r>
      <w:r>
        <w:rPr>
          <w:spacing w:val="-2"/>
        </w:rPr>
        <w:t xml:space="preserve"> </w:t>
      </w:r>
      <w:r>
        <w:rPr>
          <w:spacing w:val="-1"/>
        </w:rPr>
        <w:t>that</w:t>
      </w:r>
      <w:r>
        <w:t xml:space="preserve"> </w:t>
      </w:r>
      <w:r>
        <w:rPr>
          <w:spacing w:val="-1"/>
        </w:rPr>
        <w:t>life.</w:t>
      </w:r>
      <w:r>
        <w:rPr>
          <w:spacing w:val="-2"/>
        </w:rPr>
        <w:t xml:space="preserve"> </w:t>
      </w:r>
      <w:r>
        <w:rPr>
          <w:spacing w:val="-1"/>
        </w:rPr>
        <w:t>Thousands</w:t>
      </w:r>
      <w:r>
        <w:rPr>
          <w:spacing w:val="-2"/>
        </w:rPr>
        <w:t xml:space="preserve"> </w:t>
      </w:r>
      <w:r>
        <w:rPr>
          <w:spacing w:val="-1"/>
        </w:rPr>
        <w:t>of</w:t>
      </w:r>
      <w:r>
        <w:t xml:space="preserve"> </w:t>
      </w:r>
      <w:r>
        <w:rPr>
          <w:spacing w:val="-1"/>
        </w:rPr>
        <w:t>people</w:t>
      </w:r>
      <w:r>
        <w:rPr>
          <w:spacing w:val="2"/>
        </w:rPr>
        <w:t xml:space="preserve"> </w:t>
      </w:r>
      <w:r>
        <w:rPr>
          <w:spacing w:val="-1"/>
        </w:rPr>
        <w:t>were</w:t>
      </w:r>
      <w:r>
        <w:t xml:space="preserve"> </w:t>
      </w:r>
      <w:r>
        <w:rPr>
          <w:spacing w:val="-1"/>
        </w:rPr>
        <w:t>going</w:t>
      </w:r>
      <w:r>
        <w:rPr>
          <w:spacing w:val="-2"/>
        </w:rPr>
        <w:t xml:space="preserve"> </w:t>
      </w:r>
      <w:r>
        <w:rPr>
          <w:spacing w:val="-1"/>
        </w:rPr>
        <w:t>to</w:t>
      </w:r>
      <w:r>
        <w:t xml:space="preserve"> </w:t>
      </w:r>
      <w:r>
        <w:rPr>
          <w:spacing w:val="-1"/>
        </w:rPr>
        <w:t>see</w:t>
      </w:r>
      <w:r>
        <w:rPr>
          <w:spacing w:val="28"/>
        </w:rPr>
        <w:t xml:space="preserve"> </w:t>
      </w:r>
      <w:r>
        <w:rPr>
          <w:spacing w:val="-1"/>
        </w:rPr>
        <w:t>Deepankar</w:t>
      </w:r>
      <w:r>
        <w:t xml:space="preserve"> </w:t>
      </w:r>
      <w:r>
        <w:rPr>
          <w:spacing w:val="-2"/>
        </w:rPr>
        <w:t>Buddha,</w:t>
      </w:r>
      <w:r>
        <w:t xml:space="preserve"> </w:t>
      </w:r>
      <w:r>
        <w:rPr>
          <w:spacing w:val="-1"/>
        </w:rPr>
        <w:t>and</w:t>
      </w:r>
      <w:r>
        <w:t xml:space="preserve"> </w:t>
      </w:r>
      <w:r>
        <w:rPr>
          <w:spacing w:val="-2"/>
        </w:rPr>
        <w:t>just</w:t>
      </w:r>
      <w:r>
        <w:rPr>
          <w:spacing w:val="2"/>
        </w:rPr>
        <w:t xml:space="preserve"> </w:t>
      </w:r>
      <w:r>
        <w:rPr>
          <w:spacing w:val="-1"/>
        </w:rPr>
        <w:t>out</w:t>
      </w:r>
      <w:r>
        <w:t xml:space="preserve"> </w:t>
      </w:r>
      <w:r>
        <w:rPr>
          <w:spacing w:val="-1"/>
        </w:rPr>
        <w:t>of curiosity</w:t>
      </w:r>
      <w:r>
        <w:rPr>
          <w:spacing w:val="-2"/>
        </w:rPr>
        <w:t xml:space="preserve"> </w:t>
      </w:r>
      <w:r>
        <w:rPr>
          <w:spacing w:val="-1"/>
        </w:rPr>
        <w:t>he also</w:t>
      </w:r>
      <w:r>
        <w:rPr>
          <w:spacing w:val="1"/>
        </w:rPr>
        <w:t xml:space="preserve"> </w:t>
      </w:r>
      <w:r>
        <w:rPr>
          <w:spacing w:val="-2"/>
        </w:rPr>
        <w:t>went.</w:t>
      </w:r>
    </w:p>
    <w:p w:rsidR="00743C02" w:rsidRDefault="001F2438">
      <w:pPr>
        <w:pStyle w:val="Corpodetexto"/>
        <w:spacing w:before="120"/>
        <w:ind w:right="135"/>
      </w:pPr>
      <w:r>
        <w:rPr>
          <w:spacing w:val="-1"/>
        </w:rPr>
        <w:t>When</w:t>
      </w:r>
      <w:r>
        <w:rPr>
          <w:spacing w:val="-2"/>
        </w:rPr>
        <w:t xml:space="preserve"> </w:t>
      </w:r>
      <w:r>
        <w:rPr>
          <w:spacing w:val="-1"/>
        </w:rPr>
        <w:t>he</w:t>
      </w:r>
      <w:r>
        <w:rPr>
          <w:spacing w:val="1"/>
        </w:rPr>
        <w:t xml:space="preserve"> </w:t>
      </w:r>
      <w:r>
        <w:rPr>
          <w:spacing w:val="-1"/>
        </w:rPr>
        <w:t>saw</w:t>
      </w:r>
      <w:r>
        <w:rPr>
          <w:spacing w:val="-2"/>
        </w:rPr>
        <w:t xml:space="preserve"> </w:t>
      </w:r>
      <w:r>
        <w:rPr>
          <w:spacing w:val="-1"/>
        </w:rPr>
        <w:t>Deepankar</w:t>
      </w:r>
      <w:r>
        <w:rPr>
          <w:spacing w:val="1"/>
        </w:rPr>
        <w:t xml:space="preserve"> </w:t>
      </w:r>
      <w:r>
        <w:rPr>
          <w:spacing w:val="-1"/>
        </w:rPr>
        <w:t>Buddha</w:t>
      </w:r>
      <w:r>
        <w:rPr>
          <w:spacing w:val="1"/>
        </w:rPr>
        <w:t xml:space="preserve"> </w:t>
      </w:r>
      <w:r>
        <w:rPr>
          <w:spacing w:val="-1"/>
        </w:rPr>
        <w:t>-- he</w:t>
      </w:r>
      <w:r>
        <w:t xml:space="preserve"> </w:t>
      </w:r>
      <w:r>
        <w:rPr>
          <w:spacing w:val="-1"/>
        </w:rPr>
        <w:t>had no intention...</w:t>
      </w:r>
      <w:r>
        <w:rPr>
          <w:spacing w:val="-2"/>
        </w:rPr>
        <w:t xml:space="preserve"> </w:t>
      </w:r>
      <w:r>
        <w:rPr>
          <w:spacing w:val="-1"/>
        </w:rPr>
        <w:t>He had</w:t>
      </w:r>
      <w:r>
        <w:rPr>
          <w:spacing w:val="41"/>
        </w:rPr>
        <w:t xml:space="preserve"> </w:t>
      </w:r>
      <w:r>
        <w:rPr>
          <w:spacing w:val="-1"/>
        </w:rPr>
        <w:t xml:space="preserve">come </w:t>
      </w:r>
      <w:r>
        <w:t>there</w:t>
      </w:r>
      <w:r>
        <w:rPr>
          <w:spacing w:val="-1"/>
        </w:rPr>
        <w:t xml:space="preserve"> </w:t>
      </w:r>
      <w:r>
        <w:t>only</w:t>
      </w:r>
      <w:r>
        <w:rPr>
          <w:spacing w:val="-2"/>
        </w:rPr>
        <w:t xml:space="preserve"> </w:t>
      </w:r>
      <w:r>
        <w:rPr>
          <w:spacing w:val="-1"/>
        </w:rPr>
        <w:t>out</w:t>
      </w:r>
      <w:r>
        <w:rPr>
          <w:spacing w:val="1"/>
        </w:rPr>
        <w:t xml:space="preserve"> </w:t>
      </w:r>
      <w:r>
        <w:t>of</w:t>
      </w:r>
      <w:r>
        <w:rPr>
          <w:spacing w:val="-1"/>
        </w:rPr>
        <w:t xml:space="preserve"> curiosity, but </w:t>
      </w:r>
      <w:r>
        <w:t xml:space="preserve">the </w:t>
      </w:r>
      <w:r>
        <w:rPr>
          <w:spacing w:val="-1"/>
        </w:rPr>
        <w:t xml:space="preserve">moment </w:t>
      </w:r>
      <w:r>
        <w:t xml:space="preserve">he </w:t>
      </w:r>
      <w:r>
        <w:rPr>
          <w:spacing w:val="-1"/>
        </w:rPr>
        <w:t>saw</w:t>
      </w:r>
      <w:r>
        <w:rPr>
          <w:spacing w:val="-3"/>
        </w:rPr>
        <w:t xml:space="preserve"> </w:t>
      </w:r>
      <w:r>
        <w:t xml:space="preserve">the </w:t>
      </w:r>
      <w:r>
        <w:rPr>
          <w:spacing w:val="-1"/>
        </w:rPr>
        <w:t>man</w:t>
      </w:r>
      <w:r>
        <w:rPr>
          <w:spacing w:val="27"/>
        </w:rPr>
        <w:t xml:space="preserve"> </w:t>
      </w:r>
      <w:r>
        <w:t>and</w:t>
      </w:r>
      <w:r>
        <w:rPr>
          <w:spacing w:val="-1"/>
        </w:rPr>
        <w:t xml:space="preserve"> the</w:t>
      </w:r>
      <w:r>
        <w:t xml:space="preserve"> </w:t>
      </w:r>
      <w:r>
        <w:rPr>
          <w:spacing w:val="-1"/>
        </w:rPr>
        <w:t>beauty</w:t>
      </w:r>
      <w:r>
        <w:rPr>
          <w:spacing w:val="-2"/>
        </w:rPr>
        <w:t xml:space="preserve"> </w:t>
      </w:r>
      <w:r>
        <w:t>of</w:t>
      </w:r>
      <w:r>
        <w:rPr>
          <w:spacing w:val="-2"/>
        </w:rPr>
        <w:t xml:space="preserve"> </w:t>
      </w:r>
      <w:r>
        <w:rPr>
          <w:spacing w:val="-1"/>
        </w:rPr>
        <w:t>the</w:t>
      </w:r>
      <w:r>
        <w:t xml:space="preserve"> </w:t>
      </w:r>
      <w:r>
        <w:rPr>
          <w:spacing w:val="-1"/>
        </w:rPr>
        <w:t>man</w:t>
      </w:r>
      <w:r>
        <w:t xml:space="preserve"> </w:t>
      </w:r>
      <w:r>
        <w:rPr>
          <w:spacing w:val="-1"/>
        </w:rPr>
        <w:t>--</w:t>
      </w:r>
      <w:r>
        <w:rPr>
          <w:spacing w:val="-2"/>
        </w:rPr>
        <w:t xml:space="preserve"> </w:t>
      </w:r>
      <w:r>
        <w:rPr>
          <w:spacing w:val="-1"/>
        </w:rPr>
        <w:t>those</w:t>
      </w:r>
      <w:r>
        <w:t xml:space="preserve"> </w:t>
      </w:r>
      <w:r>
        <w:rPr>
          <w:spacing w:val="-1"/>
        </w:rPr>
        <w:t>deep</w:t>
      </w:r>
      <w:r>
        <w:rPr>
          <w:spacing w:val="-3"/>
        </w:rPr>
        <w:t xml:space="preserve"> </w:t>
      </w:r>
      <w:r>
        <w:rPr>
          <w:spacing w:val="-1"/>
        </w:rPr>
        <w:t>eyes reminding</w:t>
      </w:r>
      <w:r>
        <w:t xml:space="preserve"> </w:t>
      </w:r>
      <w:r>
        <w:rPr>
          <w:spacing w:val="-1"/>
        </w:rPr>
        <w:t>him</w:t>
      </w:r>
      <w:r>
        <w:rPr>
          <w:spacing w:val="-3"/>
        </w:rPr>
        <w:t xml:space="preserve"> </w:t>
      </w:r>
      <w:r>
        <w:t>of</w:t>
      </w:r>
      <w:r>
        <w:rPr>
          <w:spacing w:val="-1"/>
        </w:rPr>
        <w:t xml:space="preserve"> the</w:t>
      </w:r>
      <w:r>
        <w:rPr>
          <w:spacing w:val="41"/>
        </w:rPr>
        <w:t xml:space="preserve"> </w:t>
      </w:r>
      <w:r>
        <w:rPr>
          <w:spacing w:val="-1"/>
        </w:rPr>
        <w:t xml:space="preserve">depth </w:t>
      </w:r>
      <w:r>
        <w:t>of</w:t>
      </w:r>
      <w:r>
        <w:rPr>
          <w:spacing w:val="-1"/>
        </w:rPr>
        <w:t xml:space="preserve"> oceans</w:t>
      </w:r>
      <w:r>
        <w:t xml:space="preserve"> --</w:t>
      </w:r>
      <w:r>
        <w:rPr>
          <w:spacing w:val="-2"/>
        </w:rPr>
        <w:t xml:space="preserve"> </w:t>
      </w:r>
      <w:r>
        <w:t>and</w:t>
      </w:r>
      <w:r>
        <w:rPr>
          <w:spacing w:val="-2"/>
        </w:rPr>
        <w:t xml:space="preserve"> </w:t>
      </w:r>
      <w:r>
        <w:rPr>
          <w:spacing w:val="-1"/>
        </w:rPr>
        <w:t>the</w:t>
      </w:r>
      <w:r>
        <w:t xml:space="preserve"> </w:t>
      </w:r>
      <w:r>
        <w:rPr>
          <w:spacing w:val="-1"/>
        </w:rPr>
        <w:t xml:space="preserve">field </w:t>
      </w:r>
      <w:r>
        <w:t>of</w:t>
      </w:r>
      <w:r>
        <w:rPr>
          <w:spacing w:val="-1"/>
        </w:rPr>
        <w:t xml:space="preserve"> </w:t>
      </w:r>
      <w:r>
        <w:t>a</w:t>
      </w:r>
      <w:r>
        <w:rPr>
          <w:spacing w:val="-1"/>
        </w:rPr>
        <w:t xml:space="preserve"> certain energy</w:t>
      </w:r>
      <w:r>
        <w:rPr>
          <w:spacing w:val="-2"/>
        </w:rPr>
        <w:t xml:space="preserve"> </w:t>
      </w:r>
      <w:r>
        <w:rPr>
          <w:spacing w:val="-1"/>
        </w:rPr>
        <w:t>vibrating around</w:t>
      </w:r>
      <w:r>
        <w:rPr>
          <w:spacing w:val="61"/>
        </w:rPr>
        <w:t xml:space="preserve"> </w:t>
      </w:r>
      <w:r>
        <w:rPr>
          <w:spacing w:val="-1"/>
        </w:rPr>
        <w:t>the</w:t>
      </w:r>
      <w:r>
        <w:t xml:space="preserve"> </w:t>
      </w:r>
      <w:r>
        <w:rPr>
          <w:spacing w:val="-1"/>
        </w:rPr>
        <w:t>man...</w:t>
      </w:r>
      <w:r>
        <w:t xml:space="preserve"> </w:t>
      </w:r>
      <w:r>
        <w:rPr>
          <w:spacing w:val="-1"/>
        </w:rPr>
        <w:t xml:space="preserve">not </w:t>
      </w:r>
      <w:r>
        <w:rPr>
          <w:spacing w:val="-2"/>
        </w:rPr>
        <w:t>knowing</w:t>
      </w:r>
      <w:r>
        <w:t xml:space="preserve"> </w:t>
      </w:r>
      <w:r>
        <w:rPr>
          <w:spacing w:val="-1"/>
        </w:rPr>
        <w:t>what</w:t>
      </w:r>
      <w:r>
        <w:rPr>
          <w:spacing w:val="1"/>
        </w:rPr>
        <w:t xml:space="preserve"> </w:t>
      </w:r>
      <w:r>
        <w:rPr>
          <w:spacing w:val="-1"/>
        </w:rPr>
        <w:t>he</w:t>
      </w:r>
      <w:r>
        <w:rPr>
          <w:spacing w:val="1"/>
        </w:rPr>
        <w:t xml:space="preserve"> </w:t>
      </w:r>
      <w:r>
        <w:rPr>
          <w:spacing w:val="-2"/>
        </w:rPr>
        <w:t>was</w:t>
      </w:r>
      <w:r>
        <w:t xml:space="preserve"> </w:t>
      </w:r>
      <w:r>
        <w:rPr>
          <w:spacing w:val="-1"/>
        </w:rPr>
        <w:t>doing,</w:t>
      </w:r>
      <w:r>
        <w:t xml:space="preserve"> </w:t>
      </w:r>
      <w:r>
        <w:rPr>
          <w:spacing w:val="-2"/>
        </w:rPr>
        <w:t>with</w:t>
      </w:r>
      <w:r>
        <w:rPr>
          <w:spacing w:val="-1"/>
        </w:rPr>
        <w:t xml:space="preserve"> tears rolling</w:t>
      </w:r>
      <w:r>
        <w:t xml:space="preserve"> </w:t>
      </w:r>
      <w:r>
        <w:rPr>
          <w:spacing w:val="-2"/>
        </w:rPr>
        <w:t>down</w:t>
      </w:r>
      <w:r>
        <w:rPr>
          <w:spacing w:val="41"/>
        </w:rPr>
        <w:t xml:space="preserve"> </w:t>
      </w:r>
      <w:r>
        <w:rPr>
          <w:spacing w:val="-1"/>
        </w:rPr>
        <w:t>from</w:t>
      </w:r>
      <w:r>
        <w:rPr>
          <w:spacing w:val="-2"/>
        </w:rPr>
        <w:t xml:space="preserve"> </w:t>
      </w:r>
      <w:r>
        <w:t>his</w:t>
      </w:r>
      <w:r>
        <w:rPr>
          <w:spacing w:val="-1"/>
        </w:rPr>
        <w:t xml:space="preserve"> eyes, </w:t>
      </w:r>
      <w:r>
        <w:t>he</w:t>
      </w:r>
      <w:r>
        <w:rPr>
          <w:spacing w:val="-1"/>
        </w:rPr>
        <w:t xml:space="preserve"> touched the</w:t>
      </w:r>
      <w:r>
        <w:t xml:space="preserve"> </w:t>
      </w:r>
      <w:r>
        <w:rPr>
          <w:spacing w:val="-1"/>
        </w:rPr>
        <w:t xml:space="preserve">feet </w:t>
      </w:r>
      <w:r>
        <w:t>of</w:t>
      </w:r>
      <w:r>
        <w:rPr>
          <w:spacing w:val="-1"/>
        </w:rPr>
        <w:t xml:space="preserve"> Deepankar</w:t>
      </w:r>
      <w:r>
        <w:rPr>
          <w:spacing w:val="-2"/>
        </w:rPr>
        <w:t xml:space="preserve"> </w:t>
      </w:r>
      <w:r>
        <w:rPr>
          <w:spacing w:val="-1"/>
        </w:rPr>
        <w:t>Buddha.</w:t>
      </w:r>
    </w:p>
    <w:p w:rsidR="00743C02" w:rsidRDefault="001F2438">
      <w:pPr>
        <w:pStyle w:val="Corpodetexto"/>
        <w:ind w:right="135"/>
      </w:pPr>
      <w:r>
        <w:rPr>
          <w:spacing w:val="-1"/>
        </w:rPr>
        <w:t>He</w:t>
      </w:r>
      <w:r>
        <w:t xml:space="preserve"> </w:t>
      </w:r>
      <w:r>
        <w:rPr>
          <w:spacing w:val="-1"/>
        </w:rPr>
        <w:t>himself</w:t>
      </w:r>
      <w:r>
        <w:t xml:space="preserve"> </w:t>
      </w:r>
      <w:r>
        <w:rPr>
          <w:spacing w:val="-1"/>
        </w:rPr>
        <w:t>could</w:t>
      </w:r>
      <w:r>
        <w:t xml:space="preserve"> </w:t>
      </w:r>
      <w:r>
        <w:rPr>
          <w:spacing w:val="-1"/>
        </w:rPr>
        <w:t>not</w:t>
      </w:r>
      <w:r>
        <w:t xml:space="preserve"> </w:t>
      </w:r>
      <w:r>
        <w:rPr>
          <w:spacing w:val="-1"/>
        </w:rPr>
        <w:t>believe</w:t>
      </w:r>
      <w:r>
        <w:rPr>
          <w:spacing w:val="1"/>
        </w:rPr>
        <w:t xml:space="preserve"> </w:t>
      </w:r>
      <w:r>
        <w:rPr>
          <w:spacing w:val="-2"/>
        </w:rPr>
        <w:t>what</w:t>
      </w:r>
      <w:r>
        <w:t xml:space="preserve"> </w:t>
      </w:r>
      <w:r>
        <w:rPr>
          <w:spacing w:val="-1"/>
        </w:rPr>
        <w:t>he</w:t>
      </w:r>
      <w:r>
        <w:rPr>
          <w:spacing w:val="1"/>
        </w:rPr>
        <w:t xml:space="preserve"> </w:t>
      </w:r>
      <w:r>
        <w:rPr>
          <w:spacing w:val="-1"/>
        </w:rPr>
        <w:t>was</w:t>
      </w:r>
      <w:r>
        <w:t xml:space="preserve"> </w:t>
      </w:r>
      <w:r>
        <w:rPr>
          <w:spacing w:val="-1"/>
        </w:rPr>
        <w:t>doing,</w:t>
      </w:r>
      <w:r>
        <w:rPr>
          <w:spacing w:val="-2"/>
        </w:rPr>
        <w:t xml:space="preserve"> </w:t>
      </w:r>
      <w:r>
        <w:rPr>
          <w:spacing w:val="-1"/>
        </w:rPr>
        <w:t>and</w:t>
      </w:r>
      <w:r>
        <w:rPr>
          <w:spacing w:val="1"/>
        </w:rPr>
        <w:t xml:space="preserve"> </w:t>
      </w:r>
      <w:r>
        <w:rPr>
          <w:spacing w:val="-1"/>
        </w:rPr>
        <w:t>why...?</w:t>
      </w:r>
      <w:r>
        <w:rPr>
          <w:spacing w:val="-2"/>
        </w:rPr>
        <w:t xml:space="preserve"> </w:t>
      </w:r>
      <w:r>
        <w:rPr>
          <w:spacing w:val="-1"/>
        </w:rPr>
        <w:t>He</w:t>
      </w:r>
      <w:r>
        <w:t xml:space="preserve"> </w:t>
      </w:r>
      <w:r>
        <w:rPr>
          <w:spacing w:val="-1"/>
        </w:rPr>
        <w:t>had</w:t>
      </w:r>
      <w:r>
        <w:rPr>
          <w:spacing w:val="28"/>
        </w:rPr>
        <w:t xml:space="preserve"> </w:t>
      </w:r>
      <w:r>
        <w:t>not</w:t>
      </w:r>
      <w:r>
        <w:rPr>
          <w:spacing w:val="-1"/>
        </w:rPr>
        <w:t xml:space="preserve"> come </w:t>
      </w:r>
      <w:r>
        <w:t>to</w:t>
      </w:r>
      <w:r>
        <w:rPr>
          <w:spacing w:val="-3"/>
        </w:rPr>
        <w:t xml:space="preserve"> </w:t>
      </w:r>
      <w:r>
        <w:rPr>
          <w:spacing w:val="-1"/>
        </w:rPr>
        <w:t>touch</w:t>
      </w:r>
      <w:r>
        <w:t xml:space="preserve"> his </w:t>
      </w:r>
      <w:r>
        <w:rPr>
          <w:spacing w:val="-1"/>
        </w:rPr>
        <w:t>feet,</w:t>
      </w:r>
      <w:r>
        <w:rPr>
          <w:spacing w:val="-2"/>
        </w:rPr>
        <w:t xml:space="preserve"> </w:t>
      </w:r>
      <w:r>
        <w:t xml:space="preserve">and </w:t>
      </w:r>
      <w:r>
        <w:rPr>
          <w:spacing w:val="-1"/>
        </w:rPr>
        <w:t>why</w:t>
      </w:r>
      <w:r>
        <w:rPr>
          <w:spacing w:val="-2"/>
        </w:rPr>
        <w:t xml:space="preserve"> </w:t>
      </w:r>
      <w:r>
        <w:rPr>
          <w:spacing w:val="-1"/>
        </w:rPr>
        <w:t xml:space="preserve">were these </w:t>
      </w:r>
      <w:r>
        <w:t>tears</w:t>
      </w:r>
      <w:r>
        <w:rPr>
          <w:spacing w:val="-1"/>
        </w:rPr>
        <w:t xml:space="preserve"> coming</w:t>
      </w:r>
      <w:r>
        <w:t xml:space="preserve"> and</w:t>
      </w:r>
      <w:r>
        <w:rPr>
          <w:spacing w:val="31"/>
        </w:rPr>
        <w:t xml:space="preserve"> </w:t>
      </w:r>
      <w:r>
        <w:rPr>
          <w:spacing w:val="-1"/>
        </w:rPr>
        <w:t xml:space="preserve">why </w:t>
      </w:r>
      <w:r>
        <w:rPr>
          <w:spacing w:val="-2"/>
        </w:rPr>
        <w:t>was</w:t>
      </w:r>
      <w:r>
        <w:t xml:space="preserve"> </w:t>
      </w:r>
      <w:r>
        <w:rPr>
          <w:spacing w:val="-1"/>
        </w:rPr>
        <w:t>he</w:t>
      </w:r>
      <w:r>
        <w:t xml:space="preserve"> </w:t>
      </w:r>
      <w:r>
        <w:rPr>
          <w:spacing w:val="-1"/>
        </w:rPr>
        <w:t>feeling</w:t>
      </w:r>
      <w:r>
        <w:t xml:space="preserve"> </w:t>
      </w:r>
      <w:r>
        <w:rPr>
          <w:spacing w:val="-1"/>
        </w:rPr>
        <w:t>so</w:t>
      </w:r>
      <w:r>
        <w:t xml:space="preserve"> </w:t>
      </w:r>
      <w:r>
        <w:rPr>
          <w:spacing w:val="-1"/>
        </w:rPr>
        <w:t>immensely</w:t>
      </w:r>
      <w:r>
        <w:rPr>
          <w:spacing w:val="-2"/>
        </w:rPr>
        <w:t xml:space="preserve"> </w:t>
      </w:r>
      <w:r>
        <w:rPr>
          <w:spacing w:val="-1"/>
        </w:rPr>
        <w:t>happy?</w:t>
      </w:r>
      <w:r>
        <w:rPr>
          <w:spacing w:val="-2"/>
        </w:rPr>
        <w:t xml:space="preserve"> </w:t>
      </w:r>
      <w:r>
        <w:rPr>
          <w:spacing w:val="-1"/>
        </w:rPr>
        <w:t>Nothing</w:t>
      </w:r>
      <w:r>
        <w:rPr>
          <w:spacing w:val="1"/>
        </w:rPr>
        <w:t xml:space="preserve"> </w:t>
      </w:r>
      <w:r>
        <w:rPr>
          <w:spacing w:val="-1"/>
        </w:rPr>
        <w:t>visible</w:t>
      </w:r>
      <w:r>
        <w:t xml:space="preserve"> </w:t>
      </w:r>
      <w:r>
        <w:rPr>
          <w:spacing w:val="-1"/>
        </w:rPr>
        <w:t>had</w:t>
      </w:r>
      <w:r>
        <w:rPr>
          <w:spacing w:val="26"/>
        </w:rPr>
        <w:t xml:space="preserve"> </w:t>
      </w:r>
      <w:r>
        <w:rPr>
          <w:spacing w:val="-1"/>
        </w:rPr>
        <w:t>happened,</w:t>
      </w:r>
      <w:r>
        <w:t xml:space="preserve"> </w:t>
      </w:r>
      <w:r>
        <w:rPr>
          <w:spacing w:val="-1"/>
        </w:rPr>
        <w:t>but</w:t>
      </w:r>
      <w:r>
        <w:rPr>
          <w:spacing w:val="2"/>
        </w:rPr>
        <w:t xml:space="preserve"> </w:t>
      </w:r>
      <w:r>
        <w:rPr>
          <w:spacing w:val="-2"/>
        </w:rPr>
        <w:t>something</w:t>
      </w:r>
      <w:r>
        <w:rPr>
          <w:spacing w:val="1"/>
        </w:rPr>
        <w:t xml:space="preserve"> </w:t>
      </w:r>
      <w:r>
        <w:rPr>
          <w:spacing w:val="-1"/>
        </w:rPr>
        <w:t>invisible</w:t>
      </w:r>
      <w:r>
        <w:t xml:space="preserve"> had</w:t>
      </w:r>
      <w:r>
        <w:rPr>
          <w:spacing w:val="-1"/>
        </w:rPr>
        <w:t xml:space="preserve"> touched</w:t>
      </w:r>
      <w:r>
        <w:rPr>
          <w:spacing w:val="-2"/>
        </w:rPr>
        <w:t xml:space="preserve"> </w:t>
      </w:r>
      <w:r>
        <w:rPr>
          <w:spacing w:val="-1"/>
        </w:rPr>
        <w:t>his</w:t>
      </w:r>
      <w:r>
        <w:t xml:space="preserve"> </w:t>
      </w:r>
      <w:r>
        <w:rPr>
          <w:spacing w:val="-1"/>
        </w:rPr>
        <w:t>heart,</w:t>
      </w:r>
      <w:r>
        <w:rPr>
          <w:spacing w:val="-2"/>
        </w:rPr>
        <w:t xml:space="preserve"> </w:t>
      </w:r>
      <w:r>
        <w:rPr>
          <w:spacing w:val="-1"/>
        </w:rPr>
        <w:t>the</w:t>
      </w:r>
      <w:r>
        <w:t xml:space="preserve"> </w:t>
      </w:r>
      <w:r>
        <w:rPr>
          <w:spacing w:val="-1"/>
        </w:rPr>
        <w:t>bells</w:t>
      </w:r>
      <w:r>
        <w:rPr>
          <w:spacing w:val="36"/>
        </w:rPr>
        <w:t xml:space="preserve"> </w:t>
      </w:r>
      <w:r>
        <w:rPr>
          <w:spacing w:val="-1"/>
        </w:rPr>
        <w:t>in his</w:t>
      </w:r>
      <w:r>
        <w:rPr>
          <w:spacing w:val="-2"/>
        </w:rPr>
        <w:t xml:space="preserve"> </w:t>
      </w:r>
      <w:r>
        <w:rPr>
          <w:spacing w:val="-1"/>
        </w:rPr>
        <w:t xml:space="preserve">heart </w:t>
      </w:r>
      <w:r>
        <w:t>had</w:t>
      </w:r>
      <w:r>
        <w:rPr>
          <w:spacing w:val="-1"/>
        </w:rPr>
        <w:t xml:space="preserve"> started</w:t>
      </w:r>
      <w:r>
        <w:rPr>
          <w:spacing w:val="-2"/>
        </w:rPr>
        <w:t xml:space="preserve"> </w:t>
      </w:r>
      <w:r>
        <w:rPr>
          <w:spacing w:val="-1"/>
        </w:rPr>
        <w:t>ringing.</w:t>
      </w:r>
      <w:r>
        <w:rPr>
          <w:spacing w:val="-2"/>
        </w:rPr>
        <w:t xml:space="preserve"> </w:t>
      </w:r>
      <w:r>
        <w:t>A</w:t>
      </w:r>
      <w:r>
        <w:rPr>
          <w:spacing w:val="-1"/>
        </w:rPr>
        <w:t xml:space="preserve"> subtle music</w:t>
      </w:r>
      <w:r>
        <w:t xml:space="preserve"> had</w:t>
      </w:r>
      <w:r>
        <w:rPr>
          <w:spacing w:val="-2"/>
        </w:rPr>
        <w:t xml:space="preserve"> </w:t>
      </w:r>
      <w:r>
        <w:rPr>
          <w:spacing w:val="-1"/>
        </w:rPr>
        <w:t xml:space="preserve">touched </w:t>
      </w:r>
      <w:r>
        <w:rPr>
          <w:spacing w:val="-2"/>
        </w:rPr>
        <w:t>him.</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18"/>
      </w:pPr>
      <w:r>
        <w:rPr>
          <w:spacing w:val="-1"/>
        </w:rPr>
        <w:lastRenderedPageBreak/>
        <w:t>And</w:t>
      </w:r>
      <w:r>
        <w:rPr>
          <w:spacing w:val="-2"/>
        </w:rPr>
        <w:t xml:space="preserve"> </w:t>
      </w:r>
      <w:r>
        <w:rPr>
          <w:spacing w:val="-1"/>
        </w:rPr>
        <w:t>at</w:t>
      </w:r>
      <w:r>
        <w:rPr>
          <w:spacing w:val="-2"/>
        </w:rPr>
        <w:t xml:space="preserve"> </w:t>
      </w:r>
      <w:r>
        <w:rPr>
          <w:spacing w:val="-1"/>
        </w:rPr>
        <w:t>that</w:t>
      </w:r>
      <w:r>
        <w:rPr>
          <w:spacing w:val="-2"/>
        </w:rPr>
        <w:t xml:space="preserve"> </w:t>
      </w:r>
      <w:r>
        <w:rPr>
          <w:spacing w:val="-1"/>
        </w:rPr>
        <w:t>very</w:t>
      </w:r>
      <w:r>
        <w:t xml:space="preserve"> </w:t>
      </w:r>
      <w:r>
        <w:rPr>
          <w:spacing w:val="-1"/>
        </w:rPr>
        <w:t>moment,</w:t>
      </w:r>
      <w:r>
        <w:rPr>
          <w:spacing w:val="-2"/>
        </w:rPr>
        <w:t xml:space="preserve"> </w:t>
      </w:r>
      <w:r>
        <w:t>as</w:t>
      </w:r>
      <w:r>
        <w:rPr>
          <w:spacing w:val="-2"/>
        </w:rPr>
        <w:t xml:space="preserve"> </w:t>
      </w:r>
      <w:r>
        <w:rPr>
          <w:spacing w:val="-1"/>
        </w:rPr>
        <w:t>he</w:t>
      </w:r>
      <w:r>
        <w:t xml:space="preserve"> </w:t>
      </w:r>
      <w:r>
        <w:rPr>
          <w:spacing w:val="-1"/>
        </w:rPr>
        <w:t>stood</w:t>
      </w:r>
      <w:r>
        <w:t xml:space="preserve"> </w:t>
      </w:r>
      <w:r>
        <w:rPr>
          <w:spacing w:val="-1"/>
        </w:rPr>
        <w:t>in</w:t>
      </w:r>
      <w:r>
        <w:t xml:space="preserve"> </w:t>
      </w:r>
      <w:r>
        <w:rPr>
          <w:spacing w:val="-1"/>
        </w:rPr>
        <w:t>front</w:t>
      </w:r>
      <w:r>
        <w:t xml:space="preserve"> </w:t>
      </w:r>
      <w:r>
        <w:rPr>
          <w:spacing w:val="-1"/>
        </w:rPr>
        <w:t>of</w:t>
      </w:r>
      <w:r>
        <w:rPr>
          <w:spacing w:val="-2"/>
        </w:rPr>
        <w:t xml:space="preserve"> </w:t>
      </w:r>
      <w:r>
        <w:rPr>
          <w:spacing w:val="-1"/>
        </w:rPr>
        <w:t>Deepankar</w:t>
      </w:r>
      <w:r>
        <w:rPr>
          <w:spacing w:val="32"/>
        </w:rPr>
        <w:t xml:space="preserve"> </w:t>
      </w:r>
      <w:r>
        <w:rPr>
          <w:spacing w:val="-2"/>
        </w:rPr>
        <w:t>Buddha,</w:t>
      </w:r>
      <w:r>
        <w:t xml:space="preserve"> </w:t>
      </w:r>
      <w:r>
        <w:rPr>
          <w:spacing w:val="-1"/>
        </w:rPr>
        <w:t>Deepankar</w:t>
      </w:r>
      <w:r>
        <w:t xml:space="preserve"> </w:t>
      </w:r>
      <w:r>
        <w:rPr>
          <w:spacing w:val="-2"/>
        </w:rPr>
        <w:t>Buddha</w:t>
      </w:r>
      <w:r>
        <w:t xml:space="preserve"> </w:t>
      </w:r>
      <w:r>
        <w:rPr>
          <w:spacing w:val="-1"/>
        </w:rPr>
        <w:t>bowed</w:t>
      </w:r>
      <w:r>
        <w:t xml:space="preserve"> </w:t>
      </w:r>
      <w:r>
        <w:rPr>
          <w:spacing w:val="-2"/>
        </w:rPr>
        <w:t>down</w:t>
      </w:r>
      <w:r>
        <w:t xml:space="preserve"> </w:t>
      </w:r>
      <w:r>
        <w:rPr>
          <w:spacing w:val="-1"/>
        </w:rPr>
        <w:t>and touched</w:t>
      </w:r>
      <w:r>
        <w:rPr>
          <w:spacing w:val="-3"/>
        </w:rPr>
        <w:t xml:space="preserve"> </w:t>
      </w:r>
      <w:r>
        <w:rPr>
          <w:spacing w:val="-1"/>
        </w:rPr>
        <w:t>the</w:t>
      </w:r>
      <w:r>
        <w:rPr>
          <w:spacing w:val="1"/>
        </w:rPr>
        <w:t xml:space="preserve"> </w:t>
      </w:r>
      <w:r>
        <w:rPr>
          <w:spacing w:val="-1"/>
        </w:rPr>
        <w:t>feet of</w:t>
      </w:r>
      <w:r>
        <w:rPr>
          <w:spacing w:val="38"/>
        </w:rPr>
        <w:t xml:space="preserve"> </w:t>
      </w:r>
      <w:r>
        <w:rPr>
          <w:spacing w:val="-1"/>
        </w:rPr>
        <w:t>Gautam</w:t>
      </w:r>
      <w:r>
        <w:rPr>
          <w:spacing w:val="-2"/>
        </w:rPr>
        <w:t xml:space="preserve"> </w:t>
      </w:r>
      <w:r>
        <w:rPr>
          <w:spacing w:val="-1"/>
        </w:rPr>
        <w:t>Buddha</w:t>
      </w:r>
      <w:r>
        <w:rPr>
          <w:spacing w:val="1"/>
        </w:rPr>
        <w:t xml:space="preserve"> </w:t>
      </w:r>
      <w:r>
        <w:rPr>
          <w:spacing w:val="-1"/>
        </w:rPr>
        <w:t>--</w:t>
      </w:r>
      <w:r>
        <w:rPr>
          <w:spacing w:val="1"/>
        </w:rPr>
        <w:t xml:space="preserve"> </w:t>
      </w:r>
      <w:r>
        <w:rPr>
          <w:spacing w:val="-2"/>
        </w:rPr>
        <w:t>who</w:t>
      </w:r>
      <w:r>
        <w:t xml:space="preserve"> </w:t>
      </w:r>
      <w:r>
        <w:rPr>
          <w:spacing w:val="-2"/>
        </w:rPr>
        <w:t>was</w:t>
      </w:r>
      <w:r>
        <w:t xml:space="preserve"> </w:t>
      </w:r>
      <w:r>
        <w:rPr>
          <w:spacing w:val="-1"/>
        </w:rPr>
        <w:t>not</w:t>
      </w:r>
      <w:r>
        <w:t xml:space="preserve"> </w:t>
      </w:r>
      <w:r>
        <w:rPr>
          <w:spacing w:val="-1"/>
        </w:rPr>
        <w:t>enlightened</w:t>
      </w:r>
      <w:r>
        <w:t xml:space="preserve"> </w:t>
      </w:r>
      <w:r>
        <w:rPr>
          <w:spacing w:val="-1"/>
        </w:rPr>
        <w:t>in</w:t>
      </w:r>
      <w:r>
        <w:rPr>
          <w:spacing w:val="-2"/>
        </w:rPr>
        <w:t xml:space="preserve"> </w:t>
      </w:r>
      <w:r>
        <w:rPr>
          <w:spacing w:val="-1"/>
        </w:rPr>
        <w:t>that</w:t>
      </w:r>
      <w:r>
        <w:rPr>
          <w:spacing w:val="2"/>
        </w:rPr>
        <w:t xml:space="preserve"> </w:t>
      </w:r>
      <w:r>
        <w:rPr>
          <w:spacing w:val="-1"/>
        </w:rPr>
        <w:t>life. He</w:t>
      </w:r>
      <w:r>
        <w:t xml:space="preserve"> </w:t>
      </w:r>
      <w:r>
        <w:rPr>
          <w:spacing w:val="-2"/>
        </w:rPr>
        <w:t>could</w:t>
      </w:r>
      <w:r>
        <w:rPr>
          <w:spacing w:val="-1"/>
        </w:rPr>
        <w:t xml:space="preserve"> not</w:t>
      </w:r>
      <w:r>
        <w:rPr>
          <w:spacing w:val="43"/>
        </w:rPr>
        <w:t xml:space="preserve"> </w:t>
      </w:r>
      <w:r>
        <w:rPr>
          <w:spacing w:val="-1"/>
        </w:rPr>
        <w:t>believe</w:t>
      </w:r>
      <w:r>
        <w:t xml:space="preserve"> </w:t>
      </w:r>
      <w:r>
        <w:rPr>
          <w:spacing w:val="-1"/>
        </w:rPr>
        <w:t>what</w:t>
      </w:r>
      <w:r>
        <w:rPr>
          <w:spacing w:val="2"/>
        </w:rPr>
        <w:t xml:space="preserve"> </w:t>
      </w:r>
      <w:r>
        <w:rPr>
          <w:spacing w:val="-2"/>
        </w:rPr>
        <w:t>was</w:t>
      </w:r>
      <w:r>
        <w:t xml:space="preserve"> </w:t>
      </w:r>
      <w:r>
        <w:rPr>
          <w:spacing w:val="-1"/>
        </w:rPr>
        <w:t>happening.</w:t>
      </w:r>
      <w:r>
        <w:t xml:space="preserve"> </w:t>
      </w:r>
      <w:r>
        <w:rPr>
          <w:spacing w:val="-1"/>
        </w:rPr>
        <w:t>He asked,</w:t>
      </w:r>
      <w:r>
        <w:t xml:space="preserve"> </w:t>
      </w:r>
      <w:r>
        <w:rPr>
          <w:spacing w:val="-1"/>
        </w:rPr>
        <w:t>"What are</w:t>
      </w:r>
      <w:r>
        <w:rPr>
          <w:spacing w:val="1"/>
        </w:rPr>
        <w:t xml:space="preserve"> </w:t>
      </w:r>
      <w:r>
        <w:rPr>
          <w:spacing w:val="-1"/>
        </w:rPr>
        <w:t>you</w:t>
      </w:r>
      <w:r>
        <w:rPr>
          <w:spacing w:val="-2"/>
        </w:rPr>
        <w:t xml:space="preserve"> </w:t>
      </w:r>
      <w:r>
        <w:rPr>
          <w:spacing w:val="-1"/>
        </w:rPr>
        <w:t>doing?</w:t>
      </w:r>
      <w:r>
        <w:rPr>
          <w:spacing w:val="-2"/>
        </w:rPr>
        <w:t xml:space="preserve"> </w:t>
      </w:r>
      <w:r>
        <w:rPr>
          <w:spacing w:val="-1"/>
        </w:rPr>
        <w:t xml:space="preserve">If </w:t>
      </w:r>
      <w:r>
        <w:t>I</w:t>
      </w:r>
      <w:r>
        <w:rPr>
          <w:spacing w:val="29"/>
        </w:rPr>
        <w:t xml:space="preserve"> </w:t>
      </w:r>
      <w:r>
        <w:rPr>
          <w:spacing w:val="-1"/>
        </w:rPr>
        <w:t>touch</w:t>
      </w:r>
      <w:r>
        <w:t xml:space="preserve"> </w:t>
      </w:r>
      <w:r>
        <w:rPr>
          <w:spacing w:val="-1"/>
        </w:rPr>
        <w:t>your</w:t>
      </w:r>
      <w:r>
        <w:rPr>
          <w:spacing w:val="1"/>
        </w:rPr>
        <w:t xml:space="preserve"> </w:t>
      </w:r>
      <w:r>
        <w:rPr>
          <w:spacing w:val="-1"/>
        </w:rPr>
        <w:t>feet</w:t>
      </w:r>
      <w:r>
        <w:t xml:space="preserve"> </w:t>
      </w:r>
      <w:r>
        <w:rPr>
          <w:spacing w:val="-1"/>
        </w:rPr>
        <w:t>it</w:t>
      </w:r>
      <w:r>
        <w:t xml:space="preserve"> </w:t>
      </w:r>
      <w:r>
        <w:rPr>
          <w:spacing w:val="-1"/>
        </w:rPr>
        <w:t>is</w:t>
      </w:r>
      <w:r>
        <w:t xml:space="preserve"> </w:t>
      </w:r>
      <w:r>
        <w:rPr>
          <w:spacing w:val="-1"/>
        </w:rPr>
        <w:t>perfectly</w:t>
      </w:r>
      <w:r>
        <w:rPr>
          <w:spacing w:val="-2"/>
        </w:rPr>
        <w:t xml:space="preserve"> </w:t>
      </w:r>
      <w:r>
        <w:rPr>
          <w:spacing w:val="-1"/>
        </w:rPr>
        <w:t>right,</w:t>
      </w:r>
      <w:r>
        <w:t xml:space="preserve"> I</w:t>
      </w:r>
      <w:r>
        <w:rPr>
          <w:spacing w:val="-1"/>
        </w:rPr>
        <w:t xml:space="preserve"> </w:t>
      </w:r>
      <w:r>
        <w:t>am</w:t>
      </w:r>
      <w:r>
        <w:rPr>
          <w:spacing w:val="-2"/>
        </w:rPr>
        <w:t xml:space="preserve"> </w:t>
      </w:r>
      <w:r>
        <w:rPr>
          <w:spacing w:val="-1"/>
        </w:rPr>
        <w:t>ignorant.</w:t>
      </w:r>
      <w:r>
        <w:t xml:space="preserve"> </w:t>
      </w:r>
      <w:r>
        <w:rPr>
          <w:spacing w:val="-1"/>
        </w:rPr>
        <w:t>But</w:t>
      </w:r>
      <w:r>
        <w:rPr>
          <w:spacing w:val="2"/>
        </w:rPr>
        <w:t xml:space="preserve"> </w:t>
      </w:r>
      <w:r>
        <w:rPr>
          <w:spacing w:val="-1"/>
        </w:rPr>
        <w:t>you</w:t>
      </w:r>
      <w:r>
        <w:rPr>
          <w:spacing w:val="-2"/>
        </w:rPr>
        <w:t xml:space="preserve"> </w:t>
      </w:r>
      <w:r>
        <w:rPr>
          <w:spacing w:val="-1"/>
        </w:rPr>
        <w:t>have</w:t>
      </w:r>
      <w:r>
        <w:rPr>
          <w:spacing w:val="26"/>
        </w:rPr>
        <w:t xml:space="preserve"> </w:t>
      </w:r>
      <w:r>
        <w:rPr>
          <w:spacing w:val="-1"/>
        </w:rPr>
        <w:t xml:space="preserve">attained </w:t>
      </w:r>
      <w:r>
        <w:t>to</w:t>
      </w:r>
      <w:r>
        <w:rPr>
          <w:spacing w:val="-1"/>
        </w:rPr>
        <w:t xml:space="preserve"> the</w:t>
      </w:r>
      <w:r>
        <w:t xml:space="preserve"> </w:t>
      </w:r>
      <w:r>
        <w:rPr>
          <w:spacing w:val="-1"/>
        </w:rPr>
        <w:t>ultimate consciousness</w:t>
      </w:r>
      <w:r>
        <w:t xml:space="preserve"> --</w:t>
      </w:r>
      <w:r>
        <w:rPr>
          <w:spacing w:val="-1"/>
        </w:rPr>
        <w:t xml:space="preserve"> you</w:t>
      </w:r>
      <w:r>
        <w:rPr>
          <w:spacing w:val="-2"/>
        </w:rPr>
        <w:t xml:space="preserve"> </w:t>
      </w:r>
      <w:r>
        <w:t>are</w:t>
      </w:r>
      <w:r>
        <w:rPr>
          <w:spacing w:val="-1"/>
        </w:rPr>
        <w:t xml:space="preserve"> </w:t>
      </w:r>
      <w:r>
        <w:t xml:space="preserve">not </w:t>
      </w:r>
      <w:r>
        <w:rPr>
          <w:spacing w:val="-1"/>
        </w:rPr>
        <w:t>supposed</w:t>
      </w:r>
      <w:r>
        <w:rPr>
          <w:spacing w:val="-3"/>
        </w:rPr>
        <w:t xml:space="preserve"> </w:t>
      </w:r>
      <w:r>
        <w:t>to</w:t>
      </w:r>
      <w:r>
        <w:rPr>
          <w:spacing w:val="41"/>
        </w:rPr>
        <w:t xml:space="preserve"> </w:t>
      </w:r>
      <w:r>
        <w:rPr>
          <w:spacing w:val="-1"/>
        </w:rPr>
        <w:t>touch</w:t>
      </w:r>
      <w:r>
        <w:t xml:space="preserve"> </w:t>
      </w:r>
      <w:r>
        <w:rPr>
          <w:spacing w:val="-2"/>
        </w:rPr>
        <w:t xml:space="preserve">my </w:t>
      </w:r>
      <w:r>
        <w:t>feet.</w:t>
      </w:r>
    </w:p>
    <w:p w:rsidR="00743C02" w:rsidRDefault="001F2438">
      <w:pPr>
        <w:pStyle w:val="Corpodetexto"/>
        <w:ind w:left="108" w:right="169"/>
      </w:pPr>
      <w:r>
        <w:t xml:space="preserve">And </w:t>
      </w:r>
      <w:r>
        <w:rPr>
          <w:spacing w:val="-1"/>
        </w:rPr>
        <w:t>Deepankar</w:t>
      </w:r>
      <w:r>
        <w:t xml:space="preserve"> </w:t>
      </w:r>
      <w:r>
        <w:rPr>
          <w:spacing w:val="-1"/>
        </w:rPr>
        <w:t xml:space="preserve">Buddha </w:t>
      </w:r>
      <w:r>
        <w:t xml:space="preserve">said </w:t>
      </w:r>
      <w:r>
        <w:rPr>
          <w:spacing w:val="-1"/>
        </w:rPr>
        <w:t xml:space="preserve">something </w:t>
      </w:r>
      <w:r>
        <w:t xml:space="preserve">that </w:t>
      </w:r>
      <w:r>
        <w:rPr>
          <w:spacing w:val="-1"/>
        </w:rPr>
        <w:t>Gautam</w:t>
      </w:r>
      <w:r>
        <w:rPr>
          <w:spacing w:val="-2"/>
        </w:rPr>
        <w:t xml:space="preserve"> </w:t>
      </w:r>
      <w:r>
        <w:rPr>
          <w:spacing w:val="-1"/>
        </w:rPr>
        <w:t>Buddha</w:t>
      </w:r>
      <w:r>
        <w:rPr>
          <w:spacing w:val="47"/>
        </w:rPr>
        <w:t xml:space="preserve"> </w:t>
      </w:r>
      <w:r>
        <w:rPr>
          <w:spacing w:val="-1"/>
        </w:rPr>
        <w:t>remembered</w:t>
      </w:r>
      <w:r>
        <w:rPr>
          <w:spacing w:val="1"/>
        </w:rPr>
        <w:t xml:space="preserve"> </w:t>
      </w:r>
      <w:r>
        <w:rPr>
          <w:spacing w:val="-1"/>
        </w:rPr>
        <w:t>when he</w:t>
      </w:r>
      <w:r>
        <w:t xml:space="preserve"> </w:t>
      </w:r>
      <w:r>
        <w:rPr>
          <w:spacing w:val="-2"/>
        </w:rPr>
        <w:t>became</w:t>
      </w:r>
      <w:r>
        <w:t xml:space="preserve"> a</w:t>
      </w:r>
      <w:r>
        <w:rPr>
          <w:spacing w:val="1"/>
        </w:rPr>
        <w:t xml:space="preserve"> </w:t>
      </w:r>
      <w:r>
        <w:rPr>
          <w:spacing w:val="-1"/>
        </w:rPr>
        <w:t>buddha.</w:t>
      </w:r>
      <w:r>
        <w:t xml:space="preserve"> </w:t>
      </w:r>
      <w:r>
        <w:rPr>
          <w:spacing w:val="-2"/>
        </w:rPr>
        <w:t>The</w:t>
      </w:r>
      <w:r>
        <w:rPr>
          <w:spacing w:val="1"/>
        </w:rPr>
        <w:t xml:space="preserve"> </w:t>
      </w:r>
      <w:r>
        <w:rPr>
          <w:spacing w:val="-1"/>
        </w:rPr>
        <w:t>first thing</w:t>
      </w:r>
      <w:r>
        <w:rPr>
          <w:spacing w:val="-2"/>
        </w:rPr>
        <w:t xml:space="preserve"> </w:t>
      </w:r>
      <w:r>
        <w:rPr>
          <w:spacing w:val="-1"/>
        </w:rPr>
        <w:t>that he</w:t>
      </w:r>
      <w:r>
        <w:rPr>
          <w:spacing w:val="45"/>
        </w:rPr>
        <w:t xml:space="preserve"> </w:t>
      </w:r>
      <w:r>
        <w:rPr>
          <w:spacing w:val="-1"/>
        </w:rPr>
        <w:t>remembered then</w:t>
      </w:r>
      <w:r>
        <w:t xml:space="preserve"> </w:t>
      </w:r>
      <w:r>
        <w:rPr>
          <w:spacing w:val="-2"/>
        </w:rPr>
        <w:t>was</w:t>
      </w:r>
      <w:r>
        <w:rPr>
          <w:spacing w:val="-1"/>
        </w:rPr>
        <w:t xml:space="preserve"> the</w:t>
      </w:r>
      <w:r>
        <w:t xml:space="preserve"> </w:t>
      </w:r>
      <w:r>
        <w:rPr>
          <w:spacing w:val="-1"/>
        </w:rPr>
        <w:t xml:space="preserve">statement </w:t>
      </w:r>
      <w:r>
        <w:t>of</w:t>
      </w:r>
      <w:r>
        <w:rPr>
          <w:spacing w:val="-1"/>
        </w:rPr>
        <w:t xml:space="preserve"> Deepankar Buddha </w:t>
      </w:r>
      <w:r>
        <w:t>of</w:t>
      </w:r>
      <w:r>
        <w:rPr>
          <w:spacing w:val="-1"/>
        </w:rPr>
        <w:t xml:space="preserve"> many</w:t>
      </w:r>
      <w:r>
        <w:rPr>
          <w:spacing w:val="37"/>
        </w:rPr>
        <w:t xml:space="preserve"> </w:t>
      </w:r>
      <w:r>
        <w:rPr>
          <w:spacing w:val="-1"/>
        </w:rPr>
        <w:t>lives before: "Don't</w:t>
      </w:r>
      <w:r>
        <w:rPr>
          <w:spacing w:val="2"/>
        </w:rPr>
        <w:t xml:space="preserve"> </w:t>
      </w:r>
      <w:r>
        <w:rPr>
          <w:spacing w:val="-1"/>
        </w:rPr>
        <w:t>be</w:t>
      </w:r>
      <w:r>
        <w:t xml:space="preserve"> </w:t>
      </w:r>
      <w:r>
        <w:rPr>
          <w:spacing w:val="-1"/>
        </w:rPr>
        <w:t>worried.</w:t>
      </w:r>
      <w:r>
        <w:t xml:space="preserve"> </w:t>
      </w:r>
      <w:r>
        <w:rPr>
          <w:spacing w:val="-1"/>
        </w:rPr>
        <w:t xml:space="preserve">Yesterday </w:t>
      </w:r>
      <w:r>
        <w:t xml:space="preserve">I </w:t>
      </w:r>
      <w:r>
        <w:rPr>
          <w:spacing w:val="-2"/>
        </w:rPr>
        <w:t>was</w:t>
      </w:r>
      <w:r>
        <w:rPr>
          <w:spacing w:val="-1"/>
        </w:rPr>
        <w:t xml:space="preserve"> also ignorant,</w:t>
      </w:r>
      <w:r>
        <w:rPr>
          <w:spacing w:val="-2"/>
        </w:rPr>
        <w:t xml:space="preserve"> </w:t>
      </w:r>
      <w:r>
        <w:rPr>
          <w:spacing w:val="-1"/>
        </w:rPr>
        <w:t>today</w:t>
      </w:r>
      <w:r>
        <w:rPr>
          <w:spacing w:val="61"/>
        </w:rPr>
        <w:t xml:space="preserve"> </w:t>
      </w:r>
      <w:r>
        <w:t>I am</w:t>
      </w:r>
      <w:r>
        <w:rPr>
          <w:spacing w:val="-2"/>
        </w:rPr>
        <w:t xml:space="preserve"> </w:t>
      </w:r>
      <w:r>
        <w:rPr>
          <w:spacing w:val="-1"/>
        </w:rPr>
        <w:t>enlightened;</w:t>
      </w:r>
      <w:r>
        <w:rPr>
          <w:spacing w:val="-2"/>
        </w:rPr>
        <w:t xml:space="preserve"> </w:t>
      </w:r>
      <w:r>
        <w:rPr>
          <w:spacing w:val="-1"/>
        </w:rPr>
        <w:t>today</w:t>
      </w:r>
      <w:r>
        <w:rPr>
          <w:spacing w:val="-2"/>
        </w:rPr>
        <w:t xml:space="preserve"> </w:t>
      </w:r>
      <w:r>
        <w:rPr>
          <w:spacing w:val="-1"/>
        </w:rPr>
        <w:t>you</w:t>
      </w:r>
      <w:r>
        <w:rPr>
          <w:spacing w:val="-2"/>
        </w:rPr>
        <w:t xml:space="preserve"> </w:t>
      </w:r>
      <w:r>
        <w:rPr>
          <w:spacing w:val="-1"/>
        </w:rPr>
        <w:t>are</w:t>
      </w:r>
      <w:r>
        <w:t xml:space="preserve"> </w:t>
      </w:r>
      <w:r>
        <w:rPr>
          <w:spacing w:val="-1"/>
        </w:rPr>
        <w:t>ignorant,</w:t>
      </w:r>
      <w:r>
        <w:rPr>
          <w:spacing w:val="-4"/>
        </w:rPr>
        <w:t xml:space="preserve"> </w:t>
      </w:r>
      <w:r>
        <w:rPr>
          <w:spacing w:val="-1"/>
        </w:rPr>
        <w:t>tomorrow</w:t>
      </w:r>
      <w:r>
        <w:rPr>
          <w:spacing w:val="-2"/>
        </w:rPr>
        <w:t xml:space="preserve"> </w:t>
      </w:r>
      <w:r>
        <w:rPr>
          <w:spacing w:val="-1"/>
        </w:rPr>
        <w:t>you</w:t>
      </w:r>
      <w:r>
        <w:t xml:space="preserve"> </w:t>
      </w:r>
      <w:r>
        <w:rPr>
          <w:spacing w:val="-2"/>
        </w:rPr>
        <w:t>will</w:t>
      </w:r>
      <w:r>
        <w:rPr>
          <w:spacing w:val="1"/>
        </w:rPr>
        <w:t xml:space="preserve"> </w:t>
      </w:r>
      <w:r>
        <w:rPr>
          <w:spacing w:val="-1"/>
        </w:rPr>
        <w:t>be</w:t>
      </w:r>
      <w:r>
        <w:rPr>
          <w:spacing w:val="36"/>
        </w:rPr>
        <w:t xml:space="preserve"> </w:t>
      </w:r>
      <w:r>
        <w:rPr>
          <w:spacing w:val="-1"/>
        </w:rPr>
        <w:t>enlightened.</w:t>
      </w:r>
      <w:r>
        <w:t xml:space="preserve"> </w:t>
      </w:r>
      <w:r>
        <w:rPr>
          <w:spacing w:val="-1"/>
        </w:rPr>
        <w:t>There</w:t>
      </w:r>
      <w:r>
        <w:t xml:space="preserve"> </w:t>
      </w:r>
      <w:r>
        <w:rPr>
          <w:spacing w:val="-1"/>
        </w:rPr>
        <w:t>is</w:t>
      </w:r>
      <w:r>
        <w:rPr>
          <w:spacing w:val="-2"/>
        </w:rPr>
        <w:t xml:space="preserve"> </w:t>
      </w:r>
      <w:r>
        <w:rPr>
          <w:spacing w:val="-1"/>
        </w:rPr>
        <w:t>not</w:t>
      </w:r>
      <w:r>
        <w:t xml:space="preserve"> </w:t>
      </w:r>
      <w:r>
        <w:rPr>
          <w:spacing w:val="-1"/>
        </w:rPr>
        <w:t>much</w:t>
      </w:r>
      <w:r>
        <w:t xml:space="preserve"> </w:t>
      </w:r>
      <w:r>
        <w:rPr>
          <w:spacing w:val="-1"/>
        </w:rPr>
        <w:t>difference</w:t>
      </w:r>
      <w:r>
        <w:t xml:space="preserve"> </w:t>
      </w:r>
      <w:r>
        <w:rPr>
          <w:spacing w:val="-1"/>
        </w:rPr>
        <w:t>--</w:t>
      </w:r>
      <w:r>
        <w:rPr>
          <w:spacing w:val="-2"/>
        </w:rPr>
        <w:t xml:space="preserve"> </w:t>
      </w:r>
      <w:r>
        <w:rPr>
          <w:spacing w:val="-1"/>
        </w:rPr>
        <w:t>it</w:t>
      </w:r>
      <w:r>
        <w:rPr>
          <w:spacing w:val="2"/>
        </w:rPr>
        <w:t xml:space="preserve"> </w:t>
      </w:r>
      <w:r>
        <w:rPr>
          <w:spacing w:val="-1"/>
        </w:rPr>
        <w:t>is</w:t>
      </w:r>
      <w:r>
        <w:rPr>
          <w:spacing w:val="-3"/>
        </w:rPr>
        <w:t xml:space="preserve"> </w:t>
      </w:r>
      <w:r>
        <w:rPr>
          <w:spacing w:val="-1"/>
        </w:rPr>
        <w:t>only</w:t>
      </w:r>
      <w:r>
        <w:rPr>
          <w:spacing w:val="-2"/>
        </w:rPr>
        <w:t xml:space="preserve"> </w:t>
      </w:r>
      <w:r>
        <w:t xml:space="preserve">a </w:t>
      </w:r>
      <w:r>
        <w:rPr>
          <w:spacing w:val="-1"/>
        </w:rPr>
        <w:t>question</w:t>
      </w:r>
      <w:r>
        <w:rPr>
          <w:spacing w:val="-2"/>
        </w:rPr>
        <w:t xml:space="preserve"> </w:t>
      </w:r>
      <w:r>
        <w:rPr>
          <w:spacing w:val="-1"/>
        </w:rPr>
        <w:t>of</w:t>
      </w:r>
      <w:r>
        <w:rPr>
          <w:spacing w:val="28"/>
        </w:rPr>
        <w:t xml:space="preserve"> </w:t>
      </w:r>
      <w:r>
        <w:rPr>
          <w:spacing w:val="-1"/>
        </w:rPr>
        <w:t>time.</w:t>
      </w:r>
      <w:r>
        <w:rPr>
          <w:spacing w:val="-3"/>
        </w:rPr>
        <w:t xml:space="preserve"> </w:t>
      </w:r>
      <w:r>
        <w:t>When</w:t>
      </w:r>
      <w:r>
        <w:rPr>
          <w:spacing w:val="-2"/>
        </w:rPr>
        <w:t xml:space="preserve"> </w:t>
      </w:r>
      <w:r>
        <w:rPr>
          <w:spacing w:val="-1"/>
        </w:rPr>
        <w:t>you</w:t>
      </w:r>
      <w:r>
        <w:rPr>
          <w:spacing w:val="-2"/>
        </w:rPr>
        <w:t xml:space="preserve"> </w:t>
      </w:r>
      <w:r>
        <w:rPr>
          <w:spacing w:val="-1"/>
        </w:rPr>
        <w:t>become</w:t>
      </w:r>
      <w:r>
        <w:rPr>
          <w:spacing w:val="1"/>
        </w:rPr>
        <w:t xml:space="preserve"> </w:t>
      </w:r>
      <w:r>
        <w:rPr>
          <w:spacing w:val="-1"/>
        </w:rPr>
        <w:t>enlightened,</w:t>
      </w:r>
      <w:r>
        <w:rPr>
          <w:spacing w:val="-2"/>
        </w:rPr>
        <w:t xml:space="preserve"> </w:t>
      </w:r>
      <w:r>
        <w:rPr>
          <w:spacing w:val="-1"/>
        </w:rPr>
        <w:t>remember."</w:t>
      </w:r>
    </w:p>
    <w:p w:rsidR="00743C02" w:rsidRDefault="001F2438">
      <w:pPr>
        <w:pStyle w:val="Corpodetexto"/>
        <w:ind w:left="108" w:right="203"/>
      </w:pPr>
      <w:r>
        <w:rPr>
          <w:spacing w:val="-1"/>
        </w:rPr>
        <w:t>The</w:t>
      </w:r>
      <w:r>
        <w:rPr>
          <w:spacing w:val="1"/>
        </w:rPr>
        <w:t xml:space="preserve"> </w:t>
      </w:r>
      <w:r>
        <w:rPr>
          <w:spacing w:val="-1"/>
        </w:rPr>
        <w:t>moment</w:t>
      </w:r>
      <w:r>
        <w:t xml:space="preserve"> </w:t>
      </w:r>
      <w:r>
        <w:rPr>
          <w:spacing w:val="-1"/>
        </w:rPr>
        <w:t>somebody</w:t>
      </w:r>
      <w:r>
        <w:rPr>
          <w:spacing w:val="-2"/>
        </w:rPr>
        <w:t xml:space="preserve"> </w:t>
      </w:r>
      <w:r>
        <w:rPr>
          <w:spacing w:val="-1"/>
        </w:rPr>
        <w:t>becomes</w:t>
      </w:r>
      <w:r>
        <w:rPr>
          <w:spacing w:val="-2"/>
        </w:rPr>
        <w:t xml:space="preserve"> </w:t>
      </w:r>
      <w:r>
        <w:rPr>
          <w:spacing w:val="-1"/>
        </w:rPr>
        <w:t>enlightened,</w:t>
      </w:r>
      <w:r>
        <w:rPr>
          <w:spacing w:val="-2"/>
        </w:rPr>
        <w:t xml:space="preserve"> </w:t>
      </w:r>
      <w:r>
        <w:t>to</w:t>
      </w:r>
      <w:r>
        <w:rPr>
          <w:spacing w:val="-1"/>
        </w:rPr>
        <w:t xml:space="preserve"> him</w:t>
      </w:r>
      <w:r>
        <w:rPr>
          <w:spacing w:val="-2"/>
        </w:rPr>
        <w:t xml:space="preserve"> </w:t>
      </w:r>
      <w:r>
        <w:rPr>
          <w:spacing w:val="-1"/>
        </w:rPr>
        <w:t>the</w:t>
      </w:r>
      <w:r>
        <w:rPr>
          <w:spacing w:val="1"/>
        </w:rPr>
        <w:t xml:space="preserve"> </w:t>
      </w:r>
      <w:r>
        <w:rPr>
          <w:spacing w:val="-1"/>
        </w:rPr>
        <w:t>whole</w:t>
      </w:r>
      <w:r>
        <w:rPr>
          <w:spacing w:val="35"/>
        </w:rPr>
        <w:t xml:space="preserve"> </w:t>
      </w:r>
      <w:r>
        <w:rPr>
          <w:spacing w:val="-1"/>
        </w:rPr>
        <w:t>existence</w:t>
      </w:r>
      <w:r>
        <w:t xml:space="preserve"> </w:t>
      </w:r>
      <w:r>
        <w:rPr>
          <w:spacing w:val="-1"/>
        </w:rPr>
        <w:t>becomes enlightened</w:t>
      </w:r>
      <w:r>
        <w:t xml:space="preserve"> </w:t>
      </w:r>
      <w:r>
        <w:rPr>
          <w:spacing w:val="-1"/>
        </w:rPr>
        <w:t>--</w:t>
      </w:r>
      <w:r>
        <w:rPr>
          <w:spacing w:val="-2"/>
        </w:rPr>
        <w:t xml:space="preserve"> </w:t>
      </w:r>
      <w:r>
        <w:t>at</w:t>
      </w:r>
      <w:r>
        <w:rPr>
          <w:spacing w:val="1"/>
        </w:rPr>
        <w:t xml:space="preserve"> </w:t>
      </w:r>
      <w:r>
        <w:rPr>
          <w:spacing w:val="-1"/>
        </w:rPr>
        <w:t>least</w:t>
      </w:r>
      <w:r>
        <w:t xml:space="preserve"> </w:t>
      </w:r>
      <w:r>
        <w:rPr>
          <w:spacing w:val="-1"/>
        </w:rPr>
        <w:t>potentially.</w:t>
      </w:r>
      <w:r>
        <w:t xml:space="preserve"> </w:t>
      </w:r>
      <w:r>
        <w:rPr>
          <w:spacing w:val="-1"/>
        </w:rPr>
        <w:t>He</w:t>
      </w:r>
      <w:r>
        <w:t xml:space="preserve"> </w:t>
      </w:r>
      <w:r>
        <w:rPr>
          <w:spacing w:val="-1"/>
        </w:rPr>
        <w:t>can't</w:t>
      </w:r>
      <w:r>
        <w:t xml:space="preserve"> </w:t>
      </w:r>
      <w:r>
        <w:rPr>
          <w:spacing w:val="-1"/>
        </w:rPr>
        <w:t>see</w:t>
      </w:r>
      <w:r>
        <w:rPr>
          <w:spacing w:val="61"/>
        </w:rPr>
        <w:t xml:space="preserve"> </w:t>
      </w:r>
      <w:r>
        <w:rPr>
          <w:spacing w:val="-1"/>
        </w:rPr>
        <w:t>himself</w:t>
      </w:r>
      <w:r>
        <w:t xml:space="preserve"> </w:t>
      </w:r>
      <w:r>
        <w:rPr>
          <w:spacing w:val="-1"/>
        </w:rPr>
        <w:t>in</w:t>
      </w:r>
      <w:r>
        <w:t xml:space="preserve"> a</w:t>
      </w:r>
      <w:r>
        <w:rPr>
          <w:spacing w:val="-1"/>
        </w:rPr>
        <w:t xml:space="preserve"> special</w:t>
      </w:r>
      <w:r>
        <w:t xml:space="preserve"> </w:t>
      </w:r>
      <w:r>
        <w:rPr>
          <w:spacing w:val="-2"/>
        </w:rPr>
        <w:t>position.</w:t>
      </w:r>
    </w:p>
    <w:p w:rsidR="00743C02" w:rsidRDefault="001F2438">
      <w:pPr>
        <w:pStyle w:val="Corpodetexto"/>
        <w:spacing w:before="120"/>
        <w:ind w:left="108" w:right="203"/>
      </w:pPr>
      <w:r>
        <w:rPr>
          <w:spacing w:val="-1"/>
        </w:rPr>
        <w:t>The</w:t>
      </w:r>
      <w:r>
        <w:t xml:space="preserve"> </w:t>
      </w:r>
      <w:r>
        <w:rPr>
          <w:spacing w:val="-1"/>
        </w:rPr>
        <w:t>really</w:t>
      </w:r>
      <w:r>
        <w:rPr>
          <w:spacing w:val="-2"/>
        </w:rPr>
        <w:t xml:space="preserve"> </w:t>
      </w:r>
      <w:r>
        <w:rPr>
          <w:spacing w:val="-1"/>
        </w:rPr>
        <w:t>awakened</w:t>
      </w:r>
      <w:r>
        <w:t xml:space="preserve"> </w:t>
      </w:r>
      <w:r>
        <w:rPr>
          <w:spacing w:val="-2"/>
        </w:rPr>
        <w:t>man</w:t>
      </w:r>
      <w:r>
        <w:t xml:space="preserve"> </w:t>
      </w:r>
      <w:r>
        <w:rPr>
          <w:spacing w:val="-1"/>
        </w:rPr>
        <w:t>does nothing</w:t>
      </w:r>
      <w:r>
        <w:t xml:space="preserve"> to</w:t>
      </w:r>
      <w:r>
        <w:rPr>
          <w:spacing w:val="-1"/>
        </w:rPr>
        <w:t xml:space="preserve"> enlighten</w:t>
      </w:r>
      <w:r>
        <w:rPr>
          <w:spacing w:val="-2"/>
        </w:rPr>
        <w:t xml:space="preserve"> </w:t>
      </w:r>
      <w:r>
        <w:rPr>
          <w:spacing w:val="-1"/>
        </w:rPr>
        <w:t>anybody.</w:t>
      </w:r>
      <w:r>
        <w:t xml:space="preserve"> His</w:t>
      </w:r>
      <w:r>
        <w:rPr>
          <w:spacing w:val="49"/>
        </w:rPr>
        <w:t xml:space="preserve"> </w:t>
      </w:r>
      <w:r>
        <w:rPr>
          <w:spacing w:val="-1"/>
        </w:rPr>
        <w:t>very</w:t>
      </w:r>
      <w:r>
        <w:rPr>
          <w:spacing w:val="-2"/>
        </w:rPr>
        <w:t xml:space="preserve"> </w:t>
      </w:r>
      <w:r>
        <w:rPr>
          <w:spacing w:val="-1"/>
        </w:rPr>
        <w:t>presence,</w:t>
      </w:r>
      <w:r>
        <w:t xml:space="preserve"> </w:t>
      </w:r>
      <w:r>
        <w:rPr>
          <w:spacing w:val="-1"/>
        </w:rPr>
        <w:t>his Buddhafield,</w:t>
      </w:r>
      <w:r>
        <w:t xml:space="preserve"> </w:t>
      </w:r>
      <w:r>
        <w:rPr>
          <w:spacing w:val="-1"/>
        </w:rPr>
        <w:t>his enlightened radience</w:t>
      </w:r>
      <w:r>
        <w:t xml:space="preserve"> </w:t>
      </w:r>
      <w:r>
        <w:rPr>
          <w:spacing w:val="-1"/>
        </w:rPr>
        <w:t>certainly</w:t>
      </w:r>
      <w:r>
        <w:rPr>
          <w:spacing w:val="20"/>
        </w:rPr>
        <w:t xml:space="preserve"> </w:t>
      </w:r>
      <w:r>
        <w:rPr>
          <w:spacing w:val="-1"/>
        </w:rPr>
        <w:t>does</w:t>
      </w:r>
      <w:r>
        <w:t xml:space="preserve"> </w:t>
      </w:r>
      <w:r>
        <w:rPr>
          <w:spacing w:val="-1"/>
        </w:rPr>
        <w:t>miracles,</w:t>
      </w:r>
      <w:r>
        <w:t xml:space="preserve"> </w:t>
      </w:r>
      <w:r>
        <w:rPr>
          <w:spacing w:val="-1"/>
        </w:rPr>
        <w:t>his</w:t>
      </w:r>
      <w:r>
        <w:t xml:space="preserve"> </w:t>
      </w:r>
      <w:r>
        <w:rPr>
          <w:spacing w:val="-1"/>
        </w:rPr>
        <w:t>very</w:t>
      </w:r>
      <w:r>
        <w:rPr>
          <w:spacing w:val="-2"/>
        </w:rPr>
        <w:t xml:space="preserve"> </w:t>
      </w:r>
      <w:r>
        <w:rPr>
          <w:spacing w:val="-1"/>
        </w:rPr>
        <w:t>being</w:t>
      </w:r>
      <w:r>
        <w:rPr>
          <w:spacing w:val="1"/>
        </w:rPr>
        <w:t xml:space="preserve"> </w:t>
      </w:r>
      <w:r>
        <w:rPr>
          <w:spacing w:val="-1"/>
        </w:rPr>
        <w:t>is</w:t>
      </w:r>
      <w:r>
        <w:t xml:space="preserve"> </w:t>
      </w:r>
      <w:r>
        <w:rPr>
          <w:spacing w:val="-1"/>
        </w:rPr>
        <w:t>magical,</w:t>
      </w:r>
      <w:r>
        <w:t xml:space="preserve"> </w:t>
      </w:r>
      <w:r>
        <w:rPr>
          <w:spacing w:val="-1"/>
        </w:rPr>
        <w:t>but</w:t>
      </w:r>
      <w:r>
        <w:rPr>
          <w:spacing w:val="2"/>
        </w:rPr>
        <w:t xml:space="preserve"> </w:t>
      </w:r>
      <w:r>
        <w:rPr>
          <w:spacing w:val="-1"/>
        </w:rPr>
        <w:t>as</w:t>
      </w:r>
      <w:r>
        <w:rPr>
          <w:spacing w:val="-2"/>
        </w:rPr>
        <w:t xml:space="preserve"> </w:t>
      </w:r>
      <w:r>
        <w:rPr>
          <w:spacing w:val="-1"/>
        </w:rPr>
        <w:t>far as he</w:t>
      </w:r>
      <w:r>
        <w:rPr>
          <w:spacing w:val="1"/>
        </w:rPr>
        <w:t xml:space="preserve"> </w:t>
      </w:r>
      <w:r>
        <w:rPr>
          <w:spacing w:val="-1"/>
        </w:rPr>
        <w:t>is</w:t>
      </w:r>
      <w:r>
        <w:rPr>
          <w:spacing w:val="22"/>
        </w:rPr>
        <w:t xml:space="preserve"> </w:t>
      </w:r>
      <w:r>
        <w:rPr>
          <w:spacing w:val="-1"/>
        </w:rPr>
        <w:t>concerned,</w:t>
      </w:r>
      <w:r>
        <w:rPr>
          <w:spacing w:val="-2"/>
        </w:rPr>
        <w:t xml:space="preserve"> </w:t>
      </w:r>
      <w:r>
        <w:rPr>
          <w:spacing w:val="-1"/>
        </w:rPr>
        <w:t>he</w:t>
      </w:r>
      <w:r>
        <w:t xml:space="preserve"> </w:t>
      </w:r>
      <w:r>
        <w:rPr>
          <w:spacing w:val="-1"/>
        </w:rPr>
        <w:t>himself is no more.</w:t>
      </w:r>
      <w:r>
        <w:rPr>
          <w:spacing w:val="-2"/>
        </w:rPr>
        <w:t xml:space="preserve"> </w:t>
      </w:r>
      <w:r>
        <w:t>Who</w:t>
      </w:r>
      <w:r>
        <w:rPr>
          <w:spacing w:val="-1"/>
        </w:rPr>
        <w:t xml:space="preserve"> is</w:t>
      </w:r>
      <w:r>
        <w:rPr>
          <w:spacing w:val="-2"/>
        </w:rPr>
        <w:t xml:space="preserve"> </w:t>
      </w:r>
      <w:r>
        <w:rPr>
          <w:spacing w:val="-1"/>
        </w:rPr>
        <w:t>there</w:t>
      </w:r>
      <w:r>
        <w:rPr>
          <w:spacing w:val="-2"/>
        </w:rPr>
        <w:t xml:space="preserve"> </w:t>
      </w:r>
      <w:r>
        <w:t xml:space="preserve">to </w:t>
      </w:r>
      <w:r>
        <w:rPr>
          <w:spacing w:val="-1"/>
        </w:rPr>
        <w:t>do</w:t>
      </w:r>
      <w:r>
        <w:rPr>
          <w:spacing w:val="-2"/>
        </w:rPr>
        <w:t xml:space="preserve"> </w:t>
      </w:r>
      <w:r>
        <w:rPr>
          <w:spacing w:val="-1"/>
        </w:rPr>
        <w:t>anything?</w:t>
      </w:r>
    </w:p>
    <w:p w:rsidR="00743C02" w:rsidRDefault="001F2438">
      <w:pPr>
        <w:pStyle w:val="Corpodetexto"/>
        <w:ind w:left="108" w:right="161"/>
      </w:pPr>
      <w:r>
        <w:rPr>
          <w:spacing w:val="-1"/>
        </w:rPr>
        <w:t>On the</w:t>
      </w:r>
      <w:r>
        <w:t xml:space="preserve"> </w:t>
      </w:r>
      <w:r>
        <w:rPr>
          <w:spacing w:val="-1"/>
        </w:rPr>
        <w:t>last day</w:t>
      </w:r>
      <w:r>
        <w:rPr>
          <w:spacing w:val="-2"/>
        </w:rPr>
        <w:t xml:space="preserve"> </w:t>
      </w:r>
      <w:r>
        <w:rPr>
          <w:spacing w:val="-1"/>
        </w:rPr>
        <w:t>of</w:t>
      </w:r>
      <w:r>
        <w:t xml:space="preserve"> </w:t>
      </w:r>
      <w:r>
        <w:rPr>
          <w:spacing w:val="-1"/>
        </w:rPr>
        <w:t>his</w:t>
      </w:r>
      <w:r>
        <w:rPr>
          <w:spacing w:val="-2"/>
        </w:rPr>
        <w:t xml:space="preserve"> </w:t>
      </w:r>
      <w:r>
        <w:rPr>
          <w:spacing w:val="-1"/>
        </w:rPr>
        <w:t>life,</w:t>
      </w:r>
      <w:r>
        <w:t xml:space="preserve"> </w:t>
      </w:r>
      <w:r>
        <w:rPr>
          <w:spacing w:val="-1"/>
        </w:rPr>
        <w:t>Gautam</w:t>
      </w:r>
      <w:r>
        <w:rPr>
          <w:spacing w:val="-3"/>
        </w:rPr>
        <w:t xml:space="preserve"> </w:t>
      </w:r>
      <w:r>
        <w:rPr>
          <w:spacing w:val="-1"/>
        </w:rPr>
        <w:t>Buddha</w:t>
      </w:r>
      <w:r>
        <w:t xml:space="preserve"> </w:t>
      </w:r>
      <w:r>
        <w:rPr>
          <w:spacing w:val="-1"/>
        </w:rPr>
        <w:t>said</w:t>
      </w:r>
      <w:r>
        <w:t xml:space="preserve"> </w:t>
      </w:r>
      <w:r>
        <w:rPr>
          <w:spacing w:val="-1"/>
        </w:rPr>
        <w:t>-- when his</w:t>
      </w:r>
      <w:r>
        <w:t xml:space="preserve"> </w:t>
      </w:r>
      <w:r>
        <w:rPr>
          <w:spacing w:val="-1"/>
        </w:rPr>
        <w:t>disciples</w:t>
      </w:r>
      <w:r>
        <w:rPr>
          <w:spacing w:val="35"/>
        </w:rPr>
        <w:t xml:space="preserve"> </w:t>
      </w:r>
      <w:r>
        <w:rPr>
          <w:spacing w:val="-1"/>
        </w:rPr>
        <w:t>were</w:t>
      </w:r>
      <w:r>
        <w:t xml:space="preserve"> </w:t>
      </w:r>
      <w:r>
        <w:rPr>
          <w:spacing w:val="-1"/>
        </w:rPr>
        <w:t xml:space="preserve">paying tributes </w:t>
      </w:r>
      <w:r>
        <w:t>to</w:t>
      </w:r>
      <w:r>
        <w:rPr>
          <w:spacing w:val="-1"/>
        </w:rPr>
        <w:t xml:space="preserve"> </w:t>
      </w:r>
      <w:r>
        <w:t>him</w:t>
      </w:r>
      <w:r>
        <w:rPr>
          <w:spacing w:val="-2"/>
        </w:rPr>
        <w:t xml:space="preserve"> </w:t>
      </w:r>
      <w:r>
        <w:rPr>
          <w:spacing w:val="-1"/>
        </w:rPr>
        <w:t xml:space="preserve">because </w:t>
      </w:r>
      <w:r>
        <w:t>then</w:t>
      </w:r>
      <w:r>
        <w:rPr>
          <w:spacing w:val="-1"/>
        </w:rPr>
        <w:t xml:space="preserve"> </w:t>
      </w:r>
      <w:r>
        <w:t xml:space="preserve">he </w:t>
      </w:r>
      <w:r>
        <w:rPr>
          <w:spacing w:val="-1"/>
        </w:rPr>
        <w:t>was</w:t>
      </w:r>
      <w:r>
        <w:t xml:space="preserve"> leaving his</w:t>
      </w:r>
      <w:r>
        <w:rPr>
          <w:spacing w:val="-1"/>
        </w:rPr>
        <w:t xml:space="preserve"> body</w:t>
      </w:r>
      <w:r>
        <w:rPr>
          <w:spacing w:val="-2"/>
        </w:rPr>
        <w:t xml:space="preserve"> </w:t>
      </w:r>
      <w:r>
        <w:t>--</w:t>
      </w:r>
      <w:r>
        <w:rPr>
          <w:spacing w:val="33"/>
        </w:rPr>
        <w:t xml:space="preserve"> </w:t>
      </w:r>
      <w:r>
        <w:rPr>
          <w:spacing w:val="-1"/>
        </w:rPr>
        <w:t>"Don't</w:t>
      </w:r>
      <w:r>
        <w:rPr>
          <w:spacing w:val="2"/>
        </w:rPr>
        <w:t xml:space="preserve"> </w:t>
      </w:r>
      <w:r>
        <w:rPr>
          <w:spacing w:val="-1"/>
        </w:rPr>
        <w:t>feel</w:t>
      </w:r>
      <w:r>
        <w:rPr>
          <w:spacing w:val="-2"/>
        </w:rPr>
        <w:t xml:space="preserve"> </w:t>
      </w:r>
      <w:r>
        <w:rPr>
          <w:spacing w:val="-1"/>
        </w:rPr>
        <w:t>grateful</w:t>
      </w:r>
      <w:r>
        <w:rPr>
          <w:spacing w:val="-2"/>
        </w:rPr>
        <w:t xml:space="preserve"> </w:t>
      </w:r>
      <w:r>
        <w:t>to</w:t>
      </w:r>
      <w:r>
        <w:rPr>
          <w:spacing w:val="-1"/>
        </w:rPr>
        <w:t xml:space="preserve"> </w:t>
      </w:r>
      <w:r>
        <w:t>me,</w:t>
      </w:r>
      <w:r>
        <w:rPr>
          <w:spacing w:val="-1"/>
        </w:rPr>
        <w:t xml:space="preserve"> because</w:t>
      </w:r>
      <w:r>
        <w:rPr>
          <w:spacing w:val="1"/>
        </w:rPr>
        <w:t xml:space="preserve"> </w:t>
      </w:r>
      <w:r>
        <w:t>I</w:t>
      </w:r>
      <w:r>
        <w:rPr>
          <w:spacing w:val="-2"/>
        </w:rPr>
        <w:t xml:space="preserve"> </w:t>
      </w:r>
      <w:r>
        <w:rPr>
          <w:spacing w:val="-1"/>
        </w:rPr>
        <w:t>have not</w:t>
      </w:r>
      <w:r>
        <w:t xml:space="preserve"> </w:t>
      </w:r>
      <w:r>
        <w:rPr>
          <w:spacing w:val="-1"/>
        </w:rPr>
        <w:t>done</w:t>
      </w:r>
      <w:r>
        <w:t xml:space="preserve"> </w:t>
      </w:r>
      <w:r>
        <w:rPr>
          <w:spacing w:val="-1"/>
        </w:rPr>
        <w:t>anything. In</w:t>
      </w:r>
      <w:r>
        <w:rPr>
          <w:spacing w:val="34"/>
        </w:rPr>
        <w:t xml:space="preserve"> </w:t>
      </w:r>
      <w:r>
        <w:rPr>
          <w:spacing w:val="-1"/>
        </w:rPr>
        <w:t>fact,</w:t>
      </w:r>
      <w:r>
        <w:rPr>
          <w:spacing w:val="-2"/>
        </w:rPr>
        <w:t xml:space="preserve"> </w:t>
      </w:r>
      <w:r>
        <w:rPr>
          <w:spacing w:val="-1"/>
        </w:rPr>
        <w:t>since the</w:t>
      </w:r>
      <w:r>
        <w:t xml:space="preserve"> </w:t>
      </w:r>
      <w:r>
        <w:rPr>
          <w:spacing w:val="-1"/>
        </w:rPr>
        <w:t>day</w:t>
      </w:r>
      <w:r>
        <w:rPr>
          <w:spacing w:val="-2"/>
        </w:rPr>
        <w:t xml:space="preserve"> </w:t>
      </w:r>
      <w:r>
        <w:rPr>
          <w:spacing w:val="-1"/>
        </w:rPr>
        <w:t>enlightenment happened</w:t>
      </w:r>
      <w:r>
        <w:t xml:space="preserve"> I</w:t>
      </w:r>
      <w:r>
        <w:rPr>
          <w:spacing w:val="-1"/>
        </w:rPr>
        <w:t xml:space="preserve"> have</w:t>
      </w:r>
      <w:r>
        <w:t xml:space="preserve"> </w:t>
      </w:r>
      <w:r>
        <w:rPr>
          <w:spacing w:val="-1"/>
        </w:rPr>
        <w:t>not</w:t>
      </w:r>
      <w:r>
        <w:t xml:space="preserve"> </w:t>
      </w:r>
      <w:r>
        <w:rPr>
          <w:spacing w:val="-2"/>
        </w:rPr>
        <w:t>been</w:t>
      </w:r>
      <w:r>
        <w:t xml:space="preserve"> in</w:t>
      </w:r>
      <w:r>
        <w:rPr>
          <w:spacing w:val="51"/>
        </w:rPr>
        <w:t xml:space="preserve"> </w:t>
      </w:r>
      <w:r>
        <w:rPr>
          <w:spacing w:val="-1"/>
        </w:rPr>
        <w:t>existence. Things</w:t>
      </w:r>
      <w:r>
        <w:rPr>
          <w:spacing w:val="-2"/>
        </w:rPr>
        <w:t xml:space="preserve"> </w:t>
      </w:r>
      <w:r>
        <w:rPr>
          <w:spacing w:val="-1"/>
        </w:rPr>
        <w:t>have</w:t>
      </w:r>
      <w:r>
        <w:t xml:space="preserve"> </w:t>
      </w:r>
      <w:r>
        <w:rPr>
          <w:spacing w:val="-1"/>
        </w:rPr>
        <w:t>been</w:t>
      </w:r>
      <w:r>
        <w:rPr>
          <w:spacing w:val="-2"/>
        </w:rPr>
        <w:t xml:space="preserve"> </w:t>
      </w:r>
      <w:r>
        <w:rPr>
          <w:spacing w:val="-1"/>
        </w:rPr>
        <w:t>happening</w:t>
      </w:r>
      <w:r>
        <w:t xml:space="preserve"> </w:t>
      </w:r>
      <w:r>
        <w:rPr>
          <w:spacing w:val="-1"/>
        </w:rPr>
        <w:t>around</w:t>
      </w:r>
      <w:r>
        <w:t xml:space="preserve"> </w:t>
      </w:r>
      <w:r>
        <w:rPr>
          <w:spacing w:val="-2"/>
        </w:rPr>
        <w:t>me</w:t>
      </w:r>
      <w:r>
        <w:rPr>
          <w:spacing w:val="1"/>
        </w:rPr>
        <w:t xml:space="preserve"> </w:t>
      </w:r>
      <w:r>
        <w:rPr>
          <w:spacing w:val="-1"/>
        </w:rPr>
        <w:t>--</w:t>
      </w:r>
      <w:r>
        <w:t xml:space="preserve"> </w:t>
      </w:r>
      <w:r>
        <w:rPr>
          <w:spacing w:val="-1"/>
        </w:rPr>
        <w:t>that's</w:t>
      </w:r>
      <w:r>
        <w:rPr>
          <w:spacing w:val="1"/>
        </w:rPr>
        <w:t xml:space="preserve"> </w:t>
      </w:r>
      <w:r>
        <w:rPr>
          <w:spacing w:val="-1"/>
        </w:rPr>
        <w:t>another</w:t>
      </w:r>
      <w:r>
        <w:rPr>
          <w:spacing w:val="42"/>
        </w:rPr>
        <w:t xml:space="preserve"> </w:t>
      </w:r>
      <w:r>
        <w:rPr>
          <w:spacing w:val="-1"/>
        </w:rPr>
        <w:t>thing.</w:t>
      </w:r>
      <w:r>
        <w:t xml:space="preserve"> </w:t>
      </w:r>
      <w:r>
        <w:rPr>
          <w:spacing w:val="-2"/>
        </w:rPr>
        <w:t>But</w:t>
      </w:r>
      <w:r>
        <w:rPr>
          <w:spacing w:val="2"/>
        </w:rPr>
        <w:t xml:space="preserve"> </w:t>
      </w:r>
      <w:r>
        <w:t>I</w:t>
      </w:r>
      <w:r>
        <w:rPr>
          <w:spacing w:val="-1"/>
        </w:rPr>
        <w:t xml:space="preserve"> </w:t>
      </w:r>
      <w:r>
        <w:t>am</w:t>
      </w:r>
      <w:r>
        <w:rPr>
          <w:spacing w:val="-2"/>
        </w:rPr>
        <w:t xml:space="preserve"> </w:t>
      </w:r>
      <w:r>
        <w:t>not</w:t>
      </w:r>
      <w:r>
        <w:rPr>
          <w:spacing w:val="-1"/>
        </w:rPr>
        <w:t xml:space="preserve"> </w:t>
      </w:r>
      <w:r>
        <w:t>the</w:t>
      </w:r>
      <w:r>
        <w:rPr>
          <w:spacing w:val="-1"/>
        </w:rPr>
        <w:t xml:space="preserve"> </w:t>
      </w:r>
      <w:r>
        <w:t>doer;</w:t>
      </w:r>
      <w:r>
        <w:rPr>
          <w:spacing w:val="-4"/>
        </w:rPr>
        <w:t xml:space="preserve"> </w:t>
      </w:r>
      <w:r>
        <w:t xml:space="preserve">the </w:t>
      </w:r>
      <w:r>
        <w:rPr>
          <w:spacing w:val="-1"/>
        </w:rPr>
        <w:t>doer</w:t>
      </w:r>
      <w:r>
        <w:t xml:space="preserve"> is </w:t>
      </w:r>
      <w:r>
        <w:rPr>
          <w:spacing w:val="-1"/>
        </w:rPr>
        <w:t>dead,</w:t>
      </w:r>
      <w:r>
        <w:rPr>
          <w:spacing w:val="-2"/>
        </w:rPr>
        <w:t xml:space="preserve"> </w:t>
      </w:r>
      <w:r>
        <w:t xml:space="preserve">the </w:t>
      </w:r>
      <w:r>
        <w:rPr>
          <w:spacing w:val="-1"/>
        </w:rPr>
        <w:t xml:space="preserve">doer </w:t>
      </w:r>
      <w:r>
        <w:t>has</w:t>
      </w:r>
      <w:r>
        <w:rPr>
          <w:spacing w:val="-1"/>
        </w:rPr>
        <w:t xml:space="preserve"> </w:t>
      </w:r>
      <w:r>
        <w:t>gone</w:t>
      </w:r>
      <w:r>
        <w:rPr>
          <w:spacing w:val="21"/>
        </w:rPr>
        <w:t xml:space="preserve"> </w:t>
      </w:r>
      <w:r>
        <w:rPr>
          <w:spacing w:val="-1"/>
        </w:rPr>
        <w:t>long</w:t>
      </w:r>
      <w:r>
        <w:rPr>
          <w:spacing w:val="1"/>
        </w:rPr>
        <w:t xml:space="preserve"> </w:t>
      </w:r>
      <w:r>
        <w:rPr>
          <w:spacing w:val="-1"/>
        </w:rPr>
        <w:t>before</w:t>
      </w:r>
      <w:r>
        <w:t xml:space="preserve"> </w:t>
      </w:r>
      <w:r>
        <w:rPr>
          <w:spacing w:val="-1"/>
        </w:rPr>
        <w:t>enlightenment entered."</w:t>
      </w:r>
    </w:p>
    <w:p w:rsidR="00743C02" w:rsidRDefault="001F2438">
      <w:pPr>
        <w:pStyle w:val="Corpodetexto"/>
        <w:ind w:left="108" w:right="146"/>
      </w:pPr>
      <w:r>
        <w:rPr>
          <w:spacing w:val="-1"/>
        </w:rPr>
        <w:t xml:space="preserve">Things </w:t>
      </w:r>
      <w:r>
        <w:t>certainly</w:t>
      </w:r>
      <w:r>
        <w:rPr>
          <w:spacing w:val="-2"/>
        </w:rPr>
        <w:t xml:space="preserve"> </w:t>
      </w:r>
      <w:r>
        <w:rPr>
          <w:spacing w:val="-1"/>
        </w:rPr>
        <w:t>happened, hundreds</w:t>
      </w:r>
      <w:r>
        <w:t xml:space="preserve"> of </w:t>
      </w:r>
      <w:r>
        <w:rPr>
          <w:spacing w:val="-1"/>
        </w:rPr>
        <w:t>people became enlightened</w:t>
      </w:r>
      <w:r>
        <w:rPr>
          <w:spacing w:val="55"/>
        </w:rPr>
        <w:t xml:space="preserve"> </w:t>
      </w:r>
      <w:r>
        <w:rPr>
          <w:spacing w:val="-1"/>
        </w:rPr>
        <w:t>around</w:t>
      </w:r>
      <w:r>
        <w:t xml:space="preserve"> </w:t>
      </w:r>
      <w:r>
        <w:rPr>
          <w:spacing w:val="-1"/>
        </w:rPr>
        <w:t>Gautam</w:t>
      </w:r>
      <w:r>
        <w:rPr>
          <w:spacing w:val="-2"/>
        </w:rPr>
        <w:t xml:space="preserve"> </w:t>
      </w:r>
      <w:r>
        <w:rPr>
          <w:spacing w:val="-1"/>
        </w:rPr>
        <w:t>Buddha,</w:t>
      </w:r>
      <w:r>
        <w:rPr>
          <w:spacing w:val="-2"/>
        </w:rPr>
        <w:t xml:space="preserve"> </w:t>
      </w:r>
      <w:r>
        <w:rPr>
          <w:spacing w:val="-1"/>
        </w:rPr>
        <w:t>but</w:t>
      </w:r>
      <w:r>
        <w:rPr>
          <w:spacing w:val="2"/>
        </w:rPr>
        <w:t xml:space="preserve"> </w:t>
      </w:r>
      <w:r>
        <w:rPr>
          <w:spacing w:val="-1"/>
        </w:rPr>
        <w:t>he</w:t>
      </w:r>
      <w:r>
        <w:rPr>
          <w:spacing w:val="1"/>
        </w:rPr>
        <w:t xml:space="preserve"> </w:t>
      </w:r>
      <w:r>
        <w:rPr>
          <w:spacing w:val="-2"/>
        </w:rPr>
        <w:t>was</w:t>
      </w:r>
      <w:r>
        <w:t xml:space="preserve"> not </w:t>
      </w:r>
      <w:r>
        <w:rPr>
          <w:spacing w:val="-1"/>
        </w:rPr>
        <w:t xml:space="preserve">doing anything </w:t>
      </w:r>
      <w:r>
        <w:t>to</w:t>
      </w:r>
      <w:r>
        <w:rPr>
          <w:spacing w:val="-1"/>
        </w:rPr>
        <w:t xml:space="preserve"> make</w:t>
      </w:r>
      <w:r>
        <w:rPr>
          <w:spacing w:val="39"/>
        </w:rPr>
        <w:t xml:space="preserve"> </w:t>
      </w:r>
      <w:r>
        <w:t>them</w:t>
      </w:r>
      <w:r>
        <w:rPr>
          <w:spacing w:val="-2"/>
        </w:rPr>
        <w:t xml:space="preserve"> </w:t>
      </w:r>
      <w:r>
        <w:rPr>
          <w:spacing w:val="-1"/>
        </w:rPr>
        <w:t xml:space="preserve">enlightened. </w:t>
      </w:r>
      <w:r>
        <w:t>He</w:t>
      </w:r>
      <w:r>
        <w:rPr>
          <w:spacing w:val="1"/>
        </w:rPr>
        <w:t xml:space="preserve"> </w:t>
      </w:r>
      <w:r>
        <w:rPr>
          <w:spacing w:val="-1"/>
        </w:rPr>
        <w:t>was just</w:t>
      </w:r>
      <w:r>
        <w:rPr>
          <w:spacing w:val="1"/>
        </w:rPr>
        <w:t xml:space="preserve"> </w:t>
      </w:r>
      <w:r>
        <w:rPr>
          <w:spacing w:val="-1"/>
        </w:rPr>
        <w:t>available, like</w:t>
      </w:r>
      <w:r>
        <w:t xml:space="preserve"> a</w:t>
      </w:r>
      <w:r>
        <w:rPr>
          <w:spacing w:val="-1"/>
        </w:rPr>
        <w:t xml:space="preserve"> well.</w:t>
      </w:r>
      <w:r>
        <w:t xml:space="preserve"> If </w:t>
      </w:r>
      <w:r>
        <w:rPr>
          <w:spacing w:val="-1"/>
        </w:rPr>
        <w:t>you</w:t>
      </w:r>
      <w:r>
        <w:rPr>
          <w:spacing w:val="-2"/>
        </w:rPr>
        <w:t xml:space="preserve"> </w:t>
      </w:r>
      <w:r>
        <w:t>are</w:t>
      </w:r>
      <w:r>
        <w:rPr>
          <w:spacing w:val="55"/>
        </w:rPr>
        <w:t xml:space="preserve"> </w:t>
      </w:r>
      <w:r>
        <w:rPr>
          <w:spacing w:val="-1"/>
        </w:rPr>
        <w:t>thirsty</w:t>
      </w:r>
      <w:r>
        <w:rPr>
          <w:spacing w:val="-2"/>
        </w:rPr>
        <w:t xml:space="preserve"> </w:t>
      </w:r>
      <w:r>
        <w:rPr>
          <w:spacing w:val="-1"/>
        </w:rPr>
        <w:t>you</w:t>
      </w:r>
      <w:r>
        <w:rPr>
          <w:spacing w:val="-2"/>
        </w:rPr>
        <w:t xml:space="preserve"> </w:t>
      </w:r>
      <w:r>
        <w:t>carry</w:t>
      </w:r>
      <w:r>
        <w:rPr>
          <w:spacing w:val="-2"/>
        </w:rPr>
        <w:t xml:space="preserve"> </w:t>
      </w:r>
      <w:r>
        <w:rPr>
          <w:spacing w:val="-1"/>
        </w:rPr>
        <w:t>the</w:t>
      </w:r>
      <w:r>
        <w:t xml:space="preserve"> </w:t>
      </w:r>
      <w:r>
        <w:rPr>
          <w:spacing w:val="-1"/>
        </w:rPr>
        <w:t>water</w:t>
      </w:r>
      <w:r>
        <w:t xml:space="preserve"> </w:t>
      </w:r>
      <w:r>
        <w:rPr>
          <w:spacing w:val="-1"/>
        </w:rPr>
        <w:t>from</w:t>
      </w:r>
      <w:r>
        <w:rPr>
          <w:spacing w:val="-4"/>
        </w:rPr>
        <w:t xml:space="preserve"> </w:t>
      </w:r>
      <w:r>
        <w:t>the</w:t>
      </w:r>
      <w:r>
        <w:rPr>
          <w:spacing w:val="-1"/>
        </w:rPr>
        <w:t xml:space="preserve"> well</w:t>
      </w:r>
      <w:r>
        <w:t xml:space="preserve"> and</w:t>
      </w:r>
      <w:r>
        <w:rPr>
          <w:spacing w:val="-1"/>
        </w:rPr>
        <w:t xml:space="preserve"> drink, but</w:t>
      </w:r>
      <w:r>
        <w:t xml:space="preserve"> </w:t>
      </w:r>
      <w:r>
        <w:rPr>
          <w:spacing w:val="-1"/>
        </w:rPr>
        <w:t>the well</w:t>
      </w:r>
      <w:r>
        <w:t xml:space="preserve"> is</w:t>
      </w:r>
      <w:r>
        <w:rPr>
          <w:spacing w:val="35"/>
        </w:rPr>
        <w:t xml:space="preserve"> </w:t>
      </w:r>
      <w:r>
        <w:t xml:space="preserve">not </w:t>
      </w:r>
      <w:r>
        <w:rPr>
          <w:spacing w:val="-1"/>
        </w:rPr>
        <w:t>doing anything.</w:t>
      </w:r>
    </w:p>
    <w:p w:rsidR="00743C02" w:rsidRDefault="00743C02">
      <w:pPr>
        <w:rPr>
          <w:rFonts w:ascii="Lucida Sans" w:eastAsia="Lucida Sans" w:hAnsi="Lucida Sans" w:cs="Lucida Sans"/>
          <w:sz w:val="20"/>
          <w:szCs w:val="20"/>
        </w:rPr>
      </w:pPr>
    </w:p>
    <w:p w:rsidR="00743C02" w:rsidRDefault="001F2438">
      <w:pPr>
        <w:pStyle w:val="Corpodetexto"/>
        <w:spacing w:before="120"/>
        <w:ind w:left="108" w:right="203"/>
      </w:pPr>
      <w:r>
        <w:rPr>
          <w:spacing w:val="-1"/>
        </w:rPr>
        <w:t>The</w:t>
      </w:r>
      <w:r>
        <w:t xml:space="preserve"> </w:t>
      </w:r>
      <w:r>
        <w:rPr>
          <w:spacing w:val="-1"/>
        </w:rPr>
        <w:t>search</w:t>
      </w:r>
      <w:r>
        <w:t xml:space="preserve"> </w:t>
      </w:r>
      <w:r>
        <w:rPr>
          <w:spacing w:val="-1"/>
        </w:rPr>
        <w:t>for</w:t>
      </w:r>
      <w:r>
        <w:rPr>
          <w:spacing w:val="-2"/>
        </w:rPr>
        <w:t xml:space="preserve"> </w:t>
      </w:r>
      <w:r>
        <w:rPr>
          <w:spacing w:val="-1"/>
        </w:rPr>
        <w:t>this next step</w:t>
      </w:r>
      <w:r>
        <w:t xml:space="preserve"> </w:t>
      </w:r>
      <w:r>
        <w:rPr>
          <w:spacing w:val="-1"/>
        </w:rPr>
        <w:t>in evolution comes</w:t>
      </w:r>
      <w:r>
        <w:t xml:space="preserve"> </w:t>
      </w:r>
      <w:r>
        <w:rPr>
          <w:spacing w:val="-1"/>
        </w:rPr>
        <w:t>from</w:t>
      </w:r>
      <w:r>
        <w:rPr>
          <w:spacing w:val="-4"/>
        </w:rPr>
        <w:t xml:space="preserve"> </w:t>
      </w:r>
      <w:r>
        <w:rPr>
          <w:spacing w:val="-1"/>
        </w:rPr>
        <w:t>the</w:t>
      </w:r>
      <w:r>
        <w:rPr>
          <w:spacing w:val="43"/>
        </w:rPr>
        <w:t xml:space="preserve"> </w:t>
      </w:r>
      <w:r>
        <w:rPr>
          <w:spacing w:val="-1"/>
        </w:rPr>
        <w:t>enhancement,</w:t>
      </w:r>
      <w:r>
        <w:rPr>
          <w:spacing w:val="-2"/>
        </w:rPr>
        <w:t xml:space="preserve"> </w:t>
      </w:r>
      <w:r>
        <w:rPr>
          <w:spacing w:val="-1"/>
        </w:rPr>
        <w:t>the</w:t>
      </w:r>
      <w:r>
        <w:rPr>
          <w:spacing w:val="1"/>
        </w:rPr>
        <w:t xml:space="preserve"> </w:t>
      </w:r>
      <w:r>
        <w:rPr>
          <w:spacing w:val="-1"/>
        </w:rPr>
        <w:t>increase,</w:t>
      </w:r>
      <w:r>
        <w:t xml:space="preserve"> </w:t>
      </w:r>
      <w:r>
        <w:rPr>
          <w:spacing w:val="-1"/>
        </w:rPr>
        <w:t>of</w:t>
      </w:r>
      <w:r>
        <w:rPr>
          <w:spacing w:val="-2"/>
        </w:rPr>
        <w:t xml:space="preserve"> </w:t>
      </w:r>
      <w:r>
        <w:rPr>
          <w:spacing w:val="-1"/>
        </w:rPr>
        <w:t>energy.</w:t>
      </w:r>
    </w:p>
    <w:p w:rsidR="00743C02" w:rsidRDefault="001F2438">
      <w:pPr>
        <w:pStyle w:val="Corpodetexto"/>
        <w:ind w:left="108" w:right="203"/>
      </w:pPr>
      <w:r>
        <w:t xml:space="preserve">As </w:t>
      </w:r>
      <w:r>
        <w:rPr>
          <w:spacing w:val="-1"/>
        </w:rPr>
        <w:t>fire</w:t>
      </w:r>
      <w:r>
        <w:t xml:space="preserve"> is </w:t>
      </w:r>
      <w:r>
        <w:rPr>
          <w:spacing w:val="-1"/>
        </w:rPr>
        <w:t>spread</w:t>
      </w:r>
      <w:r>
        <w:t xml:space="preserve"> </w:t>
      </w:r>
      <w:r>
        <w:rPr>
          <w:spacing w:val="-1"/>
        </w:rPr>
        <w:t>from</w:t>
      </w:r>
      <w:r>
        <w:rPr>
          <w:spacing w:val="-3"/>
        </w:rPr>
        <w:t xml:space="preserve"> </w:t>
      </w:r>
      <w:r>
        <w:rPr>
          <w:spacing w:val="-1"/>
        </w:rPr>
        <w:t>candle</w:t>
      </w:r>
      <w:r>
        <w:t xml:space="preserve"> to</w:t>
      </w:r>
      <w:r>
        <w:rPr>
          <w:spacing w:val="-1"/>
        </w:rPr>
        <w:t xml:space="preserve"> candle. </w:t>
      </w:r>
      <w:r>
        <w:t>As</w:t>
      </w:r>
      <w:r>
        <w:rPr>
          <w:spacing w:val="-1"/>
        </w:rPr>
        <w:t xml:space="preserve"> </w:t>
      </w:r>
      <w:r>
        <w:t>the</w:t>
      </w:r>
      <w:r>
        <w:rPr>
          <w:spacing w:val="-1"/>
        </w:rPr>
        <w:t xml:space="preserve"> </w:t>
      </w:r>
      <w:r>
        <w:t xml:space="preserve">sacred </w:t>
      </w:r>
      <w:r>
        <w:rPr>
          <w:spacing w:val="-1"/>
        </w:rPr>
        <w:t>word</w:t>
      </w:r>
      <w:r>
        <w:rPr>
          <w:spacing w:val="31"/>
        </w:rPr>
        <w:t xml:space="preserve"> </w:t>
      </w:r>
      <w:r>
        <w:rPr>
          <w:spacing w:val="-1"/>
        </w:rPr>
        <w:t>resonates</w:t>
      </w:r>
      <w:r>
        <w:t xml:space="preserve"> </w:t>
      </w:r>
      <w:r>
        <w:rPr>
          <w:spacing w:val="-1"/>
        </w:rPr>
        <w:t>in both</w:t>
      </w:r>
      <w:r>
        <w:t xml:space="preserve"> </w:t>
      </w:r>
      <w:r>
        <w:rPr>
          <w:spacing w:val="-1"/>
        </w:rPr>
        <w:t>he</w:t>
      </w:r>
      <w:r>
        <w:rPr>
          <w:spacing w:val="1"/>
        </w:rPr>
        <w:t xml:space="preserve"> </w:t>
      </w:r>
      <w:r>
        <w:rPr>
          <w:spacing w:val="-2"/>
        </w:rPr>
        <w:t>who</w:t>
      </w:r>
      <w:r>
        <w:rPr>
          <w:spacing w:val="-1"/>
        </w:rPr>
        <w:t xml:space="preserve"> gives</w:t>
      </w:r>
      <w:r>
        <w:t xml:space="preserve"> </w:t>
      </w:r>
      <w:r>
        <w:rPr>
          <w:spacing w:val="-1"/>
        </w:rPr>
        <w:t>and he</w:t>
      </w:r>
      <w:r>
        <w:rPr>
          <w:spacing w:val="1"/>
        </w:rPr>
        <w:t xml:space="preserve"> </w:t>
      </w:r>
      <w:r>
        <w:rPr>
          <w:spacing w:val="-2"/>
        </w:rPr>
        <w:t>who</w:t>
      </w:r>
      <w:r>
        <w:t xml:space="preserve"> </w:t>
      </w:r>
      <w:r>
        <w:rPr>
          <w:spacing w:val="-1"/>
        </w:rPr>
        <w:t>receives. As</w:t>
      </w:r>
      <w:r>
        <w:t xml:space="preserve"> </w:t>
      </w:r>
      <w:r>
        <w:rPr>
          <w:spacing w:val="-1"/>
        </w:rPr>
        <w:t>Grace</w:t>
      </w:r>
      <w:r>
        <w:rPr>
          <w:spacing w:val="36"/>
        </w:rPr>
        <w:t xml:space="preserve"> </w:t>
      </w:r>
      <w:r>
        <w:rPr>
          <w:spacing w:val="-1"/>
        </w:rPr>
        <w:t xml:space="preserve">dropeth </w:t>
      </w:r>
      <w:r>
        <w:t>as</w:t>
      </w:r>
      <w:r>
        <w:rPr>
          <w:spacing w:val="-3"/>
        </w:rPr>
        <w:t xml:space="preserve"> </w:t>
      </w:r>
      <w:r>
        <w:t>the</w:t>
      </w:r>
      <w:r>
        <w:rPr>
          <w:spacing w:val="-1"/>
        </w:rPr>
        <w:t xml:space="preserve"> gentle</w:t>
      </w:r>
      <w:r>
        <w:t xml:space="preserve"> </w:t>
      </w:r>
      <w:r>
        <w:rPr>
          <w:spacing w:val="-1"/>
        </w:rPr>
        <w:t>dew</w:t>
      </w:r>
      <w:r>
        <w:rPr>
          <w:spacing w:val="-2"/>
        </w:rPr>
        <w:t xml:space="preserve"> </w:t>
      </w:r>
      <w:r>
        <w:t>from</w:t>
      </w:r>
      <w:r>
        <w:rPr>
          <w:spacing w:val="-3"/>
        </w:rPr>
        <w:t xml:space="preserve"> </w:t>
      </w:r>
      <w:r>
        <w:rPr>
          <w:spacing w:val="-1"/>
        </w:rPr>
        <w:t>Heaven, twice</w:t>
      </w:r>
      <w:r>
        <w:t xml:space="preserve"> </w:t>
      </w:r>
      <w:r>
        <w:rPr>
          <w:spacing w:val="-1"/>
        </w:rPr>
        <w:t>blessed..</w:t>
      </w:r>
    </w:p>
    <w:p w:rsidR="00743C02" w:rsidRDefault="00743C02">
      <w:pPr>
        <w:rPr>
          <w:rFonts w:ascii="Lucida Sans" w:eastAsia="Lucida Sans" w:hAnsi="Lucida Sans" w:cs="Lucida Sans"/>
          <w:sz w:val="20"/>
          <w:szCs w:val="20"/>
        </w:rPr>
      </w:pPr>
    </w:p>
    <w:p w:rsidR="00743C02" w:rsidRDefault="001F2438">
      <w:pPr>
        <w:pStyle w:val="Corpodetexto"/>
        <w:ind w:left="108" w:right="203"/>
      </w:pPr>
      <w:r>
        <w:rPr>
          <w:spacing w:val="-1"/>
        </w:rPr>
        <w:t xml:space="preserve">So </w:t>
      </w:r>
      <w:r>
        <w:t xml:space="preserve">a </w:t>
      </w:r>
      <w:r>
        <w:rPr>
          <w:spacing w:val="-1"/>
        </w:rPr>
        <w:t>preparation of</w:t>
      </w:r>
      <w:r>
        <w:t xml:space="preserve"> </w:t>
      </w:r>
      <w:r>
        <w:rPr>
          <w:spacing w:val="-1"/>
        </w:rPr>
        <w:t>he</w:t>
      </w:r>
      <w:r>
        <w:rPr>
          <w:spacing w:val="1"/>
        </w:rPr>
        <w:t xml:space="preserve"> </w:t>
      </w:r>
      <w:r>
        <w:rPr>
          <w:spacing w:val="-1"/>
        </w:rPr>
        <w:t>who</w:t>
      </w:r>
      <w:r>
        <w:rPr>
          <w:spacing w:val="-2"/>
        </w:rPr>
        <w:t xml:space="preserve"> </w:t>
      </w:r>
      <w:r>
        <w:rPr>
          <w:spacing w:val="-1"/>
        </w:rPr>
        <w:t>receives,</w:t>
      </w:r>
      <w:r>
        <w:t xml:space="preserve"> </w:t>
      </w:r>
      <w:r>
        <w:rPr>
          <w:spacing w:val="-1"/>
        </w:rPr>
        <w:t>the</w:t>
      </w:r>
      <w:r>
        <w:t xml:space="preserve"> </w:t>
      </w:r>
      <w:r>
        <w:rPr>
          <w:spacing w:val="-1"/>
        </w:rPr>
        <w:t>student,</w:t>
      </w:r>
      <w:r>
        <w:rPr>
          <w:spacing w:val="-3"/>
        </w:rPr>
        <w:t xml:space="preserve"> </w:t>
      </w:r>
      <w:r>
        <w:rPr>
          <w:spacing w:val="-1"/>
        </w:rPr>
        <w:t>the</w:t>
      </w:r>
      <w:r>
        <w:t xml:space="preserve"> </w:t>
      </w:r>
      <w:r>
        <w:rPr>
          <w:spacing w:val="-1"/>
        </w:rPr>
        <w:t>candle, by</w:t>
      </w:r>
      <w:r>
        <w:rPr>
          <w:spacing w:val="-2"/>
        </w:rPr>
        <w:t xml:space="preserve"> </w:t>
      </w:r>
      <w:r>
        <w:rPr>
          <w:spacing w:val="-1"/>
        </w:rPr>
        <w:t>the</w:t>
      </w:r>
      <w:r>
        <w:rPr>
          <w:spacing w:val="34"/>
        </w:rPr>
        <w:t xml:space="preserve"> </w:t>
      </w:r>
      <w:r>
        <w:rPr>
          <w:spacing w:val="-1"/>
        </w:rPr>
        <w:t>removal</w:t>
      </w:r>
      <w:r>
        <w:t xml:space="preserve"> </w:t>
      </w:r>
      <w:r>
        <w:rPr>
          <w:spacing w:val="-1"/>
        </w:rPr>
        <w:t>of</w:t>
      </w:r>
      <w:r>
        <w:rPr>
          <w:spacing w:val="-2"/>
        </w:rPr>
        <w:t xml:space="preserve"> </w:t>
      </w:r>
      <w:r>
        <w:rPr>
          <w:spacing w:val="-1"/>
        </w:rPr>
        <w:t>Negative</w:t>
      </w:r>
      <w:r>
        <w:t xml:space="preserve"> </w:t>
      </w:r>
      <w:r>
        <w:rPr>
          <w:spacing w:val="-1"/>
        </w:rPr>
        <w:t>Energy,</w:t>
      </w:r>
      <w:r>
        <w:t xml:space="preserve"> </w:t>
      </w:r>
      <w:r>
        <w:rPr>
          <w:spacing w:val="-1"/>
        </w:rPr>
        <w:t>Energy</w:t>
      </w:r>
      <w:r>
        <w:rPr>
          <w:spacing w:val="-2"/>
        </w:rPr>
        <w:t xml:space="preserve"> </w:t>
      </w:r>
      <w:r>
        <w:rPr>
          <w:spacing w:val="-1"/>
        </w:rPr>
        <w:t>Blockages,</w:t>
      </w:r>
      <w:r>
        <w:rPr>
          <w:spacing w:val="-2"/>
        </w:rPr>
        <w:t xml:space="preserve"> </w:t>
      </w:r>
      <w:r>
        <w:t>a</w:t>
      </w:r>
      <w:r>
        <w:rPr>
          <w:spacing w:val="1"/>
        </w:rPr>
        <w:t xml:space="preserve"> </w:t>
      </w:r>
      <w:r>
        <w:rPr>
          <w:spacing w:val="-1"/>
        </w:rPr>
        <w:t>lack of Energy</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27" w:hanging="1"/>
      </w:pPr>
      <w:r>
        <w:rPr>
          <w:spacing w:val="-1"/>
        </w:rPr>
        <w:lastRenderedPageBreak/>
        <w:t>Blockages</w:t>
      </w:r>
      <w:r>
        <w:rPr>
          <w:spacing w:val="-2"/>
        </w:rPr>
        <w:t xml:space="preserve"> </w:t>
      </w:r>
      <w:r>
        <w:rPr>
          <w:spacing w:val="-1"/>
        </w:rPr>
        <w:t>allows</w:t>
      </w:r>
      <w:r>
        <w:rPr>
          <w:spacing w:val="1"/>
        </w:rPr>
        <w:t xml:space="preserve"> </w:t>
      </w:r>
      <w:r>
        <w:rPr>
          <w:spacing w:val="-1"/>
        </w:rPr>
        <w:t>more</w:t>
      </w:r>
      <w:r>
        <w:t xml:space="preserve"> </w:t>
      </w:r>
      <w:r>
        <w:rPr>
          <w:spacing w:val="-1"/>
        </w:rPr>
        <w:t>Spiritual</w:t>
      </w:r>
      <w:r>
        <w:t xml:space="preserve"> </w:t>
      </w:r>
      <w:r>
        <w:rPr>
          <w:spacing w:val="-1"/>
        </w:rPr>
        <w:t>Energy</w:t>
      </w:r>
      <w:r>
        <w:rPr>
          <w:spacing w:val="-3"/>
        </w:rPr>
        <w:t xml:space="preserve"> </w:t>
      </w:r>
      <w:r>
        <w:rPr>
          <w:spacing w:val="-1"/>
        </w:rPr>
        <w:t>to</w:t>
      </w:r>
      <w:r>
        <w:t xml:space="preserve"> </w:t>
      </w:r>
      <w:r>
        <w:rPr>
          <w:spacing w:val="-1"/>
        </w:rPr>
        <w:t>be</w:t>
      </w:r>
      <w:r>
        <w:t xml:space="preserve"> </w:t>
      </w:r>
      <w:r>
        <w:rPr>
          <w:spacing w:val="-1"/>
        </w:rPr>
        <w:t>absorbed</w:t>
      </w:r>
      <w:r>
        <w:rPr>
          <w:spacing w:val="-2"/>
        </w:rPr>
        <w:t xml:space="preserve"> </w:t>
      </w:r>
      <w:r>
        <w:rPr>
          <w:spacing w:val="-1"/>
        </w:rPr>
        <w:t>and</w:t>
      </w:r>
      <w:r>
        <w:t xml:space="preserve"> </w:t>
      </w:r>
      <w:r>
        <w:rPr>
          <w:spacing w:val="-1"/>
        </w:rPr>
        <w:t>used</w:t>
      </w:r>
      <w:r>
        <w:rPr>
          <w:spacing w:val="-3"/>
        </w:rPr>
        <w:t xml:space="preserve"> </w:t>
      </w:r>
      <w:r>
        <w:rPr>
          <w:spacing w:val="-1"/>
        </w:rPr>
        <w:t>to</w:t>
      </w:r>
      <w:r>
        <w:rPr>
          <w:spacing w:val="32"/>
        </w:rPr>
        <w:t xml:space="preserve"> </w:t>
      </w:r>
      <w:r>
        <w:rPr>
          <w:spacing w:val="-1"/>
        </w:rPr>
        <w:t>crystalise, complete,</w:t>
      </w:r>
      <w:r>
        <w:t xml:space="preserve"> </w:t>
      </w:r>
      <w:r>
        <w:rPr>
          <w:spacing w:val="-1"/>
        </w:rPr>
        <w:t xml:space="preserve">finalise, </w:t>
      </w:r>
      <w:r>
        <w:t>create</w:t>
      </w:r>
      <w:r>
        <w:rPr>
          <w:spacing w:val="-1"/>
        </w:rPr>
        <w:t xml:space="preserve"> </w:t>
      </w:r>
      <w:r>
        <w:t xml:space="preserve">the </w:t>
      </w:r>
      <w:r>
        <w:rPr>
          <w:spacing w:val="-1"/>
        </w:rPr>
        <w:t>Spiritual</w:t>
      </w:r>
      <w:r>
        <w:t xml:space="preserve"> </w:t>
      </w:r>
      <w:r>
        <w:rPr>
          <w:spacing w:val="-1"/>
        </w:rPr>
        <w:t>Body</w:t>
      </w:r>
      <w:r>
        <w:rPr>
          <w:spacing w:val="-2"/>
        </w:rPr>
        <w:t xml:space="preserve"> </w:t>
      </w:r>
      <w:r>
        <w:rPr>
          <w:spacing w:val="-1"/>
        </w:rPr>
        <w:t>of another</w:t>
      </w:r>
      <w:r>
        <w:rPr>
          <w:spacing w:val="54"/>
        </w:rPr>
        <w:t xml:space="preserve"> </w:t>
      </w:r>
      <w:r>
        <w:rPr>
          <w:spacing w:val="-1"/>
        </w:rPr>
        <w:t>Master,</w:t>
      </w:r>
      <w:r>
        <w:rPr>
          <w:spacing w:val="-2"/>
        </w:rPr>
        <w:t xml:space="preserve"> </w:t>
      </w:r>
      <w:r>
        <w:rPr>
          <w:spacing w:val="-1"/>
        </w:rPr>
        <w:t xml:space="preserve">another transmitter </w:t>
      </w:r>
      <w:r>
        <w:t>of</w:t>
      </w:r>
      <w:r>
        <w:rPr>
          <w:spacing w:val="-1"/>
        </w:rPr>
        <w:t xml:space="preserve"> the</w:t>
      </w:r>
      <w:r>
        <w:t xml:space="preserve"> </w:t>
      </w:r>
      <w:r>
        <w:rPr>
          <w:spacing w:val="-1"/>
        </w:rPr>
        <w:t>Truth!</w:t>
      </w:r>
    </w:p>
    <w:p w:rsidR="00743C02" w:rsidRDefault="001F2438">
      <w:pPr>
        <w:pStyle w:val="Corpodetexto"/>
        <w:spacing w:before="120"/>
        <w:ind w:right="172"/>
      </w:pPr>
      <w:r>
        <w:rPr>
          <w:spacing w:val="-1"/>
        </w:rPr>
        <w:t>They</w:t>
      </w:r>
      <w:r>
        <w:rPr>
          <w:spacing w:val="-2"/>
        </w:rPr>
        <w:t xml:space="preserve"> </w:t>
      </w:r>
      <w:r>
        <w:t>say</w:t>
      </w:r>
      <w:r>
        <w:rPr>
          <w:spacing w:val="-2"/>
        </w:rPr>
        <w:t xml:space="preserve"> </w:t>
      </w:r>
      <w:r>
        <w:rPr>
          <w:spacing w:val="-1"/>
        </w:rPr>
        <w:t>that</w:t>
      </w:r>
      <w:r>
        <w:t xml:space="preserve"> </w:t>
      </w:r>
      <w:r>
        <w:rPr>
          <w:spacing w:val="-1"/>
        </w:rPr>
        <w:t>Masters represent</w:t>
      </w:r>
      <w:r>
        <w:t xml:space="preserve"> </w:t>
      </w:r>
      <w:r>
        <w:rPr>
          <w:spacing w:val="-1"/>
        </w:rPr>
        <w:t xml:space="preserve">infinite power through </w:t>
      </w:r>
      <w:r>
        <w:t xml:space="preserve">a </w:t>
      </w:r>
      <w:r>
        <w:rPr>
          <w:spacing w:val="-1"/>
        </w:rPr>
        <w:t>complete</w:t>
      </w:r>
      <w:r>
        <w:rPr>
          <w:spacing w:val="55"/>
        </w:rPr>
        <w:t xml:space="preserve"> </w:t>
      </w:r>
      <w:r>
        <w:rPr>
          <w:spacing w:val="-1"/>
        </w:rPr>
        <w:t>loss</w:t>
      </w:r>
      <w:r>
        <w:t xml:space="preserve"> </w:t>
      </w:r>
      <w:r>
        <w:rPr>
          <w:spacing w:val="-1"/>
        </w:rPr>
        <w:t>of</w:t>
      </w:r>
      <w:r>
        <w:rPr>
          <w:spacing w:val="-2"/>
        </w:rPr>
        <w:t xml:space="preserve"> </w:t>
      </w:r>
      <w:r>
        <w:rPr>
          <w:spacing w:val="-1"/>
        </w:rPr>
        <w:t>the</w:t>
      </w:r>
      <w:r>
        <w:t xml:space="preserve"> </w:t>
      </w:r>
      <w:r>
        <w:rPr>
          <w:spacing w:val="-1"/>
        </w:rPr>
        <w:t>selfish</w:t>
      </w:r>
      <w:r>
        <w:rPr>
          <w:spacing w:val="-2"/>
        </w:rPr>
        <w:t xml:space="preserve"> </w:t>
      </w:r>
      <w:r>
        <w:rPr>
          <w:spacing w:val="-1"/>
        </w:rPr>
        <w:t>ego</w:t>
      </w:r>
      <w:r>
        <w:t xml:space="preserve"> -</w:t>
      </w:r>
      <w:r>
        <w:rPr>
          <w:spacing w:val="-2"/>
        </w:rPr>
        <w:t xml:space="preserve"> </w:t>
      </w:r>
      <w:r>
        <w:rPr>
          <w:spacing w:val="-1"/>
        </w:rPr>
        <w:t>When</w:t>
      </w:r>
      <w:r>
        <w:rPr>
          <w:spacing w:val="-2"/>
        </w:rPr>
        <w:t xml:space="preserve"> </w:t>
      </w:r>
      <w:r>
        <w:rPr>
          <w:spacing w:val="-1"/>
        </w:rPr>
        <w:t>the</w:t>
      </w:r>
      <w:r>
        <w:t xml:space="preserve"> </w:t>
      </w:r>
      <w:r>
        <w:rPr>
          <w:spacing w:val="-1"/>
        </w:rPr>
        <w:t>robe</w:t>
      </w:r>
      <w:r>
        <w:rPr>
          <w:spacing w:val="1"/>
        </w:rPr>
        <w:t xml:space="preserve"> </w:t>
      </w:r>
      <w:r>
        <w:rPr>
          <w:spacing w:val="-2"/>
        </w:rPr>
        <w:t xml:space="preserve">was </w:t>
      </w:r>
      <w:r>
        <w:rPr>
          <w:spacing w:val="-1"/>
        </w:rPr>
        <w:t>touched</w:t>
      </w:r>
      <w:r>
        <w:rPr>
          <w:spacing w:val="-2"/>
        </w:rPr>
        <w:t xml:space="preserve"> </w:t>
      </w:r>
      <w:r>
        <w:rPr>
          <w:spacing w:val="-1"/>
        </w:rPr>
        <w:t>no</w:t>
      </w:r>
      <w:r>
        <w:t xml:space="preserve"> </w:t>
      </w:r>
      <w:r>
        <w:rPr>
          <w:spacing w:val="-1"/>
        </w:rPr>
        <w:t>credit</w:t>
      </w:r>
      <w:r>
        <w:t xml:space="preserve"> </w:t>
      </w:r>
      <w:r>
        <w:rPr>
          <w:spacing w:val="-2"/>
        </w:rPr>
        <w:t>was</w:t>
      </w:r>
      <w:r>
        <w:rPr>
          <w:spacing w:val="41"/>
        </w:rPr>
        <w:t xml:space="preserve"> </w:t>
      </w:r>
      <w:r>
        <w:rPr>
          <w:spacing w:val="-1"/>
        </w:rPr>
        <w:t>claimed</w:t>
      </w:r>
      <w:r>
        <w:t xml:space="preserve"> </w:t>
      </w:r>
      <w:r>
        <w:rPr>
          <w:spacing w:val="-1"/>
        </w:rPr>
        <w:t>by</w:t>
      </w:r>
      <w:r>
        <w:rPr>
          <w:spacing w:val="-3"/>
        </w:rPr>
        <w:t xml:space="preserve"> </w:t>
      </w:r>
      <w:r>
        <w:rPr>
          <w:spacing w:val="-1"/>
        </w:rPr>
        <w:t>the</w:t>
      </w:r>
      <w:r>
        <w:rPr>
          <w:spacing w:val="1"/>
        </w:rPr>
        <w:t xml:space="preserve"> </w:t>
      </w:r>
      <w:r>
        <w:rPr>
          <w:spacing w:val="-1"/>
        </w:rPr>
        <w:t>wearer, It</w:t>
      </w:r>
      <w:r>
        <w:t xml:space="preserve"> </w:t>
      </w:r>
      <w:r>
        <w:rPr>
          <w:spacing w:val="-1"/>
        </w:rPr>
        <w:t>was</w:t>
      </w:r>
      <w:r>
        <w:t xml:space="preserve"> </w:t>
      </w:r>
      <w:r>
        <w:rPr>
          <w:spacing w:val="-1"/>
        </w:rPr>
        <w:t>your</w:t>
      </w:r>
      <w:r>
        <w:rPr>
          <w:spacing w:val="1"/>
        </w:rPr>
        <w:t xml:space="preserve"> </w:t>
      </w:r>
      <w:r>
        <w:rPr>
          <w:spacing w:val="-1"/>
        </w:rPr>
        <w:t>faith</w:t>
      </w:r>
      <w:r>
        <w:t xml:space="preserve"> </w:t>
      </w:r>
      <w:r>
        <w:rPr>
          <w:spacing w:val="-1"/>
        </w:rPr>
        <w:t>which</w:t>
      </w:r>
      <w:r>
        <w:t xml:space="preserve"> </w:t>
      </w:r>
      <w:r>
        <w:rPr>
          <w:spacing w:val="-1"/>
        </w:rPr>
        <w:t>healed</w:t>
      </w:r>
      <w:r>
        <w:t xml:space="preserve"> </w:t>
      </w:r>
      <w:r>
        <w:rPr>
          <w:spacing w:val="-2"/>
        </w:rPr>
        <w:t>you!</w:t>
      </w:r>
      <w:r>
        <w:rPr>
          <w:spacing w:val="-1"/>
        </w:rPr>
        <w:t xml:space="preserve"> </w:t>
      </w:r>
      <w:r>
        <w:t>said</w:t>
      </w:r>
      <w:r>
        <w:rPr>
          <w:spacing w:val="-1"/>
        </w:rPr>
        <w:t xml:space="preserve"> the</w:t>
      </w:r>
      <w:r>
        <w:rPr>
          <w:spacing w:val="47"/>
        </w:rPr>
        <w:t xml:space="preserve"> </w:t>
      </w:r>
      <w:r>
        <w:rPr>
          <w:spacing w:val="-1"/>
        </w:rPr>
        <w:t>Master</w:t>
      </w:r>
      <w:r>
        <w:t xml:space="preserve"> -</w:t>
      </w:r>
      <w:r>
        <w:rPr>
          <w:spacing w:val="-2"/>
        </w:rPr>
        <w:t xml:space="preserve"> </w:t>
      </w:r>
      <w:r>
        <w:t>and</w:t>
      </w:r>
      <w:r>
        <w:rPr>
          <w:spacing w:val="-2"/>
        </w:rPr>
        <w:t xml:space="preserve"> </w:t>
      </w:r>
      <w:r>
        <w:t>so</w:t>
      </w:r>
      <w:r>
        <w:rPr>
          <w:spacing w:val="-1"/>
        </w:rPr>
        <w:t xml:space="preserve"> the truism, </w:t>
      </w:r>
      <w:r>
        <w:t>It takes</w:t>
      </w:r>
      <w:r>
        <w:rPr>
          <w:spacing w:val="-3"/>
        </w:rPr>
        <w:t xml:space="preserve"> </w:t>
      </w:r>
      <w:r>
        <w:rPr>
          <w:spacing w:val="-1"/>
        </w:rPr>
        <w:t>two</w:t>
      </w:r>
      <w:r>
        <w:t xml:space="preserve"> to </w:t>
      </w:r>
      <w:r>
        <w:rPr>
          <w:spacing w:val="-1"/>
        </w:rPr>
        <w:t>Tango,</w:t>
      </w:r>
      <w:r>
        <w:t xml:space="preserve"> -</w:t>
      </w:r>
      <w:r>
        <w:rPr>
          <w:spacing w:val="-2"/>
        </w:rPr>
        <w:t xml:space="preserve"> </w:t>
      </w:r>
      <w:r>
        <w:rPr>
          <w:spacing w:val="-1"/>
        </w:rPr>
        <w:t>the</w:t>
      </w:r>
      <w:r>
        <w:t xml:space="preserve"> </w:t>
      </w:r>
      <w:r>
        <w:rPr>
          <w:spacing w:val="-1"/>
        </w:rPr>
        <w:t>student</w:t>
      </w:r>
      <w:r>
        <w:rPr>
          <w:spacing w:val="27"/>
        </w:rPr>
        <w:t xml:space="preserve"> </w:t>
      </w:r>
      <w:r>
        <w:rPr>
          <w:spacing w:val="-1"/>
        </w:rPr>
        <w:t>must</w:t>
      </w:r>
      <w:r>
        <w:rPr>
          <w:spacing w:val="2"/>
        </w:rPr>
        <w:t xml:space="preserve"> </w:t>
      </w:r>
      <w:r>
        <w:rPr>
          <w:spacing w:val="-1"/>
        </w:rPr>
        <w:t>be</w:t>
      </w:r>
      <w:r>
        <w:t xml:space="preserve"> </w:t>
      </w:r>
      <w:r>
        <w:rPr>
          <w:spacing w:val="-1"/>
        </w:rPr>
        <w:t>purified</w:t>
      </w:r>
      <w:r>
        <w:rPr>
          <w:spacing w:val="-2"/>
        </w:rPr>
        <w:t xml:space="preserve"> </w:t>
      </w:r>
      <w:r>
        <w:rPr>
          <w:spacing w:val="-1"/>
        </w:rPr>
        <w:t>and prepared by evolution</w:t>
      </w:r>
      <w:r>
        <w:rPr>
          <w:spacing w:val="-2"/>
        </w:rPr>
        <w:t xml:space="preserve"> </w:t>
      </w:r>
      <w:r>
        <w:t>and</w:t>
      </w:r>
      <w:r>
        <w:rPr>
          <w:spacing w:val="-1"/>
        </w:rPr>
        <w:t xml:space="preserve"> spiritual practice</w:t>
      </w:r>
      <w:r>
        <w:t xml:space="preserve"> to</w:t>
      </w:r>
      <w:r>
        <w:rPr>
          <w:spacing w:val="57"/>
        </w:rPr>
        <w:t xml:space="preserve"> </w:t>
      </w:r>
      <w:r>
        <w:rPr>
          <w:spacing w:val="-1"/>
        </w:rPr>
        <w:t xml:space="preserve">accept the </w:t>
      </w:r>
      <w:r>
        <w:t>Force,</w:t>
      </w:r>
      <w:r>
        <w:rPr>
          <w:spacing w:val="-2"/>
        </w:rPr>
        <w:t xml:space="preserve"> </w:t>
      </w:r>
      <w:r>
        <w:rPr>
          <w:spacing w:val="-1"/>
        </w:rPr>
        <w:t>the</w:t>
      </w:r>
      <w:r>
        <w:t xml:space="preserve"> </w:t>
      </w:r>
      <w:r>
        <w:rPr>
          <w:spacing w:val="-1"/>
        </w:rPr>
        <w:t>Energy</w:t>
      </w:r>
      <w:r>
        <w:rPr>
          <w:spacing w:val="-3"/>
        </w:rPr>
        <w:t xml:space="preserve"> </w:t>
      </w:r>
      <w:r>
        <w:rPr>
          <w:spacing w:val="-1"/>
        </w:rPr>
        <w:t>transmitted</w:t>
      </w:r>
      <w:r>
        <w:rPr>
          <w:spacing w:val="-2"/>
        </w:rPr>
        <w:t xml:space="preserve"> </w:t>
      </w:r>
      <w:r>
        <w:t>by</w:t>
      </w:r>
      <w:r>
        <w:rPr>
          <w:spacing w:val="-3"/>
        </w:rPr>
        <w:t xml:space="preserve"> </w:t>
      </w:r>
      <w:r>
        <w:t>the</w:t>
      </w:r>
      <w:r>
        <w:rPr>
          <w:spacing w:val="-1"/>
        </w:rPr>
        <w:t xml:space="preserve"> Master.</w:t>
      </w:r>
    </w:p>
    <w:p w:rsidR="00743C02" w:rsidRDefault="001F2438">
      <w:pPr>
        <w:pStyle w:val="Corpodetexto"/>
        <w:ind w:right="203"/>
      </w:pPr>
      <w:r>
        <w:t>All</w:t>
      </w:r>
      <w:r>
        <w:rPr>
          <w:spacing w:val="-1"/>
        </w:rPr>
        <w:t xml:space="preserve"> energy</w:t>
      </w:r>
      <w:r>
        <w:rPr>
          <w:spacing w:val="-2"/>
        </w:rPr>
        <w:t xml:space="preserve"> </w:t>
      </w:r>
      <w:r>
        <w:rPr>
          <w:spacing w:val="-1"/>
        </w:rPr>
        <w:t>blockages</w:t>
      </w:r>
      <w:r>
        <w:t xml:space="preserve"> </w:t>
      </w:r>
      <w:r>
        <w:rPr>
          <w:spacing w:val="-1"/>
        </w:rPr>
        <w:t>stopping</w:t>
      </w:r>
      <w:r>
        <w:t xml:space="preserve"> </w:t>
      </w:r>
      <w:r>
        <w:rPr>
          <w:spacing w:val="-1"/>
        </w:rPr>
        <w:t>the</w:t>
      </w:r>
      <w:r>
        <w:t xml:space="preserve"> </w:t>
      </w:r>
      <w:r>
        <w:rPr>
          <w:spacing w:val="-1"/>
        </w:rPr>
        <w:t>flow</w:t>
      </w:r>
      <w:r>
        <w:rPr>
          <w:spacing w:val="-3"/>
        </w:rPr>
        <w:t xml:space="preserve"> </w:t>
      </w:r>
      <w:r>
        <w:rPr>
          <w:spacing w:val="-1"/>
        </w:rPr>
        <w:t>of</w:t>
      </w:r>
      <w:r>
        <w:t xml:space="preserve"> </w:t>
      </w:r>
      <w:r>
        <w:rPr>
          <w:spacing w:val="-1"/>
        </w:rPr>
        <w:t>energy</w:t>
      </w:r>
      <w:r>
        <w:rPr>
          <w:spacing w:val="-2"/>
        </w:rPr>
        <w:t xml:space="preserve"> </w:t>
      </w:r>
      <w:r>
        <w:rPr>
          <w:spacing w:val="-1"/>
        </w:rPr>
        <w:t>through the</w:t>
      </w:r>
      <w:r>
        <w:rPr>
          <w:spacing w:val="29"/>
        </w:rPr>
        <w:t xml:space="preserve"> </w:t>
      </w:r>
      <w:r>
        <w:rPr>
          <w:spacing w:val="-1"/>
        </w:rPr>
        <w:t>system</w:t>
      </w:r>
      <w:r>
        <w:rPr>
          <w:spacing w:val="-3"/>
        </w:rPr>
        <w:t xml:space="preserve"> </w:t>
      </w:r>
      <w:r>
        <w:t>and</w:t>
      </w:r>
      <w:r>
        <w:rPr>
          <w:spacing w:val="-1"/>
        </w:rPr>
        <w:t xml:space="preserve"> preventing</w:t>
      </w:r>
      <w:r>
        <w:t xml:space="preserve"> </w:t>
      </w:r>
      <w:r>
        <w:rPr>
          <w:spacing w:val="-1"/>
        </w:rPr>
        <w:t>the</w:t>
      </w:r>
      <w:r>
        <w:t xml:space="preserve"> </w:t>
      </w:r>
      <w:r>
        <w:rPr>
          <w:spacing w:val="-1"/>
        </w:rPr>
        <w:t>buildup</w:t>
      </w:r>
      <w:r>
        <w:t xml:space="preserve"> of</w:t>
      </w:r>
      <w:r>
        <w:rPr>
          <w:spacing w:val="-1"/>
        </w:rPr>
        <w:t xml:space="preserve"> psychic</w:t>
      </w:r>
      <w:r>
        <w:rPr>
          <w:spacing w:val="1"/>
        </w:rPr>
        <w:t xml:space="preserve"> </w:t>
      </w:r>
      <w:r>
        <w:rPr>
          <w:spacing w:val="-2"/>
        </w:rPr>
        <w:t>power</w:t>
      </w:r>
      <w:r>
        <w:t xml:space="preserve"> </w:t>
      </w:r>
      <w:r>
        <w:rPr>
          <w:spacing w:val="-1"/>
        </w:rPr>
        <w:t>in the</w:t>
      </w:r>
      <w:r>
        <w:t xml:space="preserve"> </w:t>
      </w:r>
      <w:r>
        <w:rPr>
          <w:spacing w:val="-1"/>
        </w:rPr>
        <w:t>system</w:t>
      </w:r>
      <w:r>
        <w:rPr>
          <w:spacing w:val="45"/>
        </w:rPr>
        <w:t xml:space="preserve"> </w:t>
      </w:r>
      <w:r>
        <w:rPr>
          <w:spacing w:val="-1"/>
        </w:rPr>
        <w:t>must</w:t>
      </w:r>
      <w:r>
        <w:rPr>
          <w:spacing w:val="2"/>
        </w:rPr>
        <w:t xml:space="preserve"> </w:t>
      </w:r>
      <w:r>
        <w:rPr>
          <w:spacing w:val="-1"/>
        </w:rPr>
        <w:t>be</w:t>
      </w:r>
      <w:r>
        <w:t xml:space="preserve"> </w:t>
      </w:r>
      <w:r>
        <w:rPr>
          <w:spacing w:val="-1"/>
        </w:rPr>
        <w:t>removed.</w:t>
      </w:r>
    </w:p>
    <w:p w:rsidR="00743C02" w:rsidRDefault="001F2438">
      <w:pPr>
        <w:pStyle w:val="Corpodetexto"/>
        <w:ind w:right="161"/>
      </w:pPr>
      <w:r>
        <w:rPr>
          <w:spacing w:val="-1"/>
        </w:rPr>
        <w:t>Thus</w:t>
      </w:r>
      <w:r>
        <w:rPr>
          <w:spacing w:val="1"/>
        </w:rPr>
        <w:t xml:space="preserve"> </w:t>
      </w:r>
      <w:r>
        <w:rPr>
          <w:spacing w:val="-2"/>
        </w:rPr>
        <w:t>we</w:t>
      </w:r>
      <w:r>
        <w:rPr>
          <w:spacing w:val="1"/>
        </w:rPr>
        <w:t xml:space="preserve"> </w:t>
      </w:r>
      <w:r>
        <w:t>learn</w:t>
      </w:r>
      <w:r>
        <w:rPr>
          <w:spacing w:val="-2"/>
        </w:rPr>
        <w:t xml:space="preserve"> </w:t>
      </w:r>
      <w:r>
        <w:t>and</w:t>
      </w:r>
      <w:r>
        <w:rPr>
          <w:spacing w:val="-1"/>
        </w:rPr>
        <w:t xml:space="preserve"> practice</w:t>
      </w:r>
      <w:r>
        <w:rPr>
          <w:spacing w:val="1"/>
        </w:rPr>
        <w:t xml:space="preserve"> </w:t>
      </w:r>
      <w:r>
        <w:rPr>
          <w:spacing w:val="-1"/>
        </w:rPr>
        <w:t>Yoga,</w:t>
      </w:r>
      <w:r>
        <w:t xml:space="preserve"> </w:t>
      </w:r>
      <w:r>
        <w:rPr>
          <w:spacing w:val="-1"/>
        </w:rPr>
        <w:t>Pranayama, Meditation, Samadhi,</w:t>
      </w:r>
      <w:r>
        <w:rPr>
          <w:spacing w:val="37"/>
        </w:rPr>
        <w:t xml:space="preserve"> </w:t>
      </w:r>
      <w:r>
        <w:rPr>
          <w:spacing w:val="-1"/>
        </w:rPr>
        <w:t>Samyama, the</w:t>
      </w:r>
      <w:r>
        <w:t xml:space="preserve"> </w:t>
      </w:r>
      <w:r>
        <w:rPr>
          <w:spacing w:val="-1"/>
        </w:rPr>
        <w:t>Kundalini</w:t>
      </w:r>
      <w:r>
        <w:t xml:space="preserve"> </w:t>
      </w:r>
      <w:r>
        <w:rPr>
          <w:spacing w:val="-1"/>
        </w:rPr>
        <w:t>Kriyas, Chinese Alchemical</w:t>
      </w:r>
      <w:r>
        <w:t xml:space="preserve"> </w:t>
      </w:r>
      <w:r>
        <w:rPr>
          <w:spacing w:val="-1"/>
        </w:rPr>
        <w:t>Taoism</w:t>
      </w:r>
      <w:r>
        <w:rPr>
          <w:spacing w:val="-3"/>
        </w:rPr>
        <w:t xml:space="preserve"> </w:t>
      </w:r>
      <w:r>
        <w:t>and</w:t>
      </w:r>
      <w:r>
        <w:rPr>
          <w:spacing w:val="-1"/>
        </w:rPr>
        <w:t xml:space="preserve"> the</w:t>
      </w:r>
      <w:r>
        <w:rPr>
          <w:spacing w:val="55"/>
        </w:rPr>
        <w:t xml:space="preserve"> </w:t>
      </w:r>
      <w:r>
        <w:rPr>
          <w:spacing w:val="-1"/>
        </w:rPr>
        <w:t>Micro</w:t>
      </w:r>
      <w:r>
        <w:rPr>
          <w:spacing w:val="-2"/>
        </w:rPr>
        <w:t xml:space="preserve"> </w:t>
      </w:r>
      <w:r>
        <w:t>and</w:t>
      </w:r>
      <w:r>
        <w:rPr>
          <w:spacing w:val="-1"/>
        </w:rPr>
        <w:t xml:space="preserve"> Macrocosmic</w:t>
      </w:r>
      <w:r>
        <w:t xml:space="preserve"> </w:t>
      </w:r>
      <w:r>
        <w:rPr>
          <w:spacing w:val="-1"/>
        </w:rPr>
        <w:t>Orbits, VITRIOL and The</w:t>
      </w:r>
      <w:r>
        <w:t xml:space="preserve"> </w:t>
      </w:r>
      <w:r>
        <w:rPr>
          <w:spacing w:val="-1"/>
        </w:rPr>
        <w:t xml:space="preserve">Emerald Tablet </w:t>
      </w:r>
      <w:r>
        <w:t>of</w:t>
      </w:r>
      <w:r>
        <w:rPr>
          <w:spacing w:val="49"/>
        </w:rPr>
        <w:t xml:space="preserve"> </w:t>
      </w:r>
      <w:r>
        <w:rPr>
          <w:spacing w:val="-1"/>
        </w:rPr>
        <w:t>Hermes</w:t>
      </w:r>
      <w:r>
        <w:t xml:space="preserve"> </w:t>
      </w:r>
      <w:r>
        <w:rPr>
          <w:spacing w:val="-2"/>
        </w:rPr>
        <w:t>Trismegistus,</w:t>
      </w:r>
      <w:r>
        <w:t xml:space="preserve"> </w:t>
      </w:r>
      <w:r>
        <w:rPr>
          <w:spacing w:val="-1"/>
        </w:rPr>
        <w:t xml:space="preserve">The Grounding </w:t>
      </w:r>
      <w:r>
        <w:t>of</w:t>
      </w:r>
      <w:r>
        <w:rPr>
          <w:spacing w:val="-1"/>
        </w:rPr>
        <w:t xml:space="preserve"> Negative</w:t>
      </w:r>
      <w:r>
        <w:t xml:space="preserve"> </w:t>
      </w:r>
      <w:r>
        <w:rPr>
          <w:spacing w:val="-1"/>
        </w:rPr>
        <w:t>Energies, The</w:t>
      </w:r>
      <w:r>
        <w:rPr>
          <w:spacing w:val="51"/>
        </w:rPr>
        <w:t xml:space="preserve"> </w:t>
      </w:r>
      <w:r>
        <w:rPr>
          <w:spacing w:val="-1"/>
        </w:rPr>
        <w:t>Yoga</w:t>
      </w:r>
      <w:r>
        <w:rPr>
          <w:spacing w:val="1"/>
        </w:rPr>
        <w:t xml:space="preserve"> </w:t>
      </w:r>
      <w:r>
        <w:rPr>
          <w:spacing w:val="-2"/>
        </w:rPr>
        <w:t>Sutras</w:t>
      </w:r>
      <w:r>
        <w:rPr>
          <w:spacing w:val="-3"/>
        </w:rPr>
        <w:t xml:space="preserve"> </w:t>
      </w:r>
      <w:r>
        <w:rPr>
          <w:spacing w:val="-1"/>
        </w:rPr>
        <w:t>of</w:t>
      </w:r>
      <w:r>
        <w:rPr>
          <w:spacing w:val="1"/>
        </w:rPr>
        <w:t xml:space="preserve"> </w:t>
      </w:r>
      <w:r>
        <w:rPr>
          <w:spacing w:val="-2"/>
        </w:rPr>
        <w:t>Patanjali,</w:t>
      </w:r>
      <w:r>
        <w:t xml:space="preserve"> </w:t>
      </w:r>
      <w:r>
        <w:rPr>
          <w:spacing w:val="-1"/>
        </w:rPr>
        <w:t>Raja</w:t>
      </w:r>
      <w:r>
        <w:rPr>
          <w:spacing w:val="1"/>
        </w:rPr>
        <w:t xml:space="preserve"> </w:t>
      </w:r>
      <w:r>
        <w:rPr>
          <w:spacing w:val="-1"/>
        </w:rPr>
        <w:t>Yoga and the</w:t>
      </w:r>
      <w:r>
        <w:t xml:space="preserve"> </w:t>
      </w:r>
      <w:r>
        <w:rPr>
          <w:spacing w:val="-1"/>
        </w:rPr>
        <w:t>Eighteen Classical</w:t>
      </w:r>
      <w:r>
        <w:t xml:space="preserve"> </w:t>
      </w:r>
      <w:r>
        <w:rPr>
          <w:spacing w:val="-1"/>
        </w:rPr>
        <w:t>Yogas</w:t>
      </w:r>
      <w:r>
        <w:rPr>
          <w:spacing w:val="44"/>
        </w:rPr>
        <w:t xml:space="preserve"> </w:t>
      </w:r>
      <w:r>
        <w:rPr>
          <w:spacing w:val="-1"/>
        </w:rPr>
        <w:t>of</w:t>
      </w:r>
      <w:r>
        <w:rPr>
          <w:spacing w:val="-2"/>
        </w:rPr>
        <w:t xml:space="preserve"> </w:t>
      </w:r>
      <w:r>
        <w:rPr>
          <w:spacing w:val="-1"/>
        </w:rPr>
        <w:t>the</w:t>
      </w:r>
      <w:r>
        <w:rPr>
          <w:spacing w:val="1"/>
        </w:rPr>
        <w:t xml:space="preserve"> </w:t>
      </w:r>
      <w:r>
        <w:rPr>
          <w:spacing w:val="-1"/>
        </w:rPr>
        <w:t>Bhagavad</w:t>
      </w:r>
      <w:r>
        <w:rPr>
          <w:spacing w:val="-2"/>
        </w:rPr>
        <w:t xml:space="preserve"> </w:t>
      </w:r>
      <w:r>
        <w:rPr>
          <w:spacing w:val="-1"/>
        </w:rPr>
        <w:t>Gita.</w:t>
      </w:r>
    </w:p>
    <w:p w:rsidR="00743C02" w:rsidRDefault="001F2438">
      <w:pPr>
        <w:pStyle w:val="Corpodetexto"/>
        <w:spacing w:line="361" w:lineRule="auto"/>
        <w:ind w:right="1207"/>
      </w:pPr>
      <w:r>
        <w:rPr>
          <w:spacing w:val="-1"/>
        </w:rPr>
        <w:t>Thus</w:t>
      </w:r>
      <w:r>
        <w:t xml:space="preserve"> the</w:t>
      </w:r>
      <w:r>
        <w:rPr>
          <w:spacing w:val="-1"/>
        </w:rPr>
        <w:t xml:space="preserve"> </w:t>
      </w:r>
      <w:r>
        <w:t>torch is</w:t>
      </w:r>
      <w:r>
        <w:rPr>
          <w:spacing w:val="-2"/>
        </w:rPr>
        <w:t xml:space="preserve"> </w:t>
      </w:r>
      <w:r>
        <w:rPr>
          <w:spacing w:val="-1"/>
        </w:rPr>
        <w:t>passed</w:t>
      </w:r>
      <w:r>
        <w:rPr>
          <w:spacing w:val="-2"/>
        </w:rPr>
        <w:t xml:space="preserve"> </w:t>
      </w:r>
      <w:r>
        <w:t>on from</w:t>
      </w:r>
      <w:r>
        <w:rPr>
          <w:spacing w:val="-1"/>
        </w:rPr>
        <w:t xml:space="preserve"> Master </w:t>
      </w:r>
      <w:r>
        <w:t>to</w:t>
      </w:r>
      <w:r>
        <w:rPr>
          <w:spacing w:val="-1"/>
        </w:rPr>
        <w:t xml:space="preserve"> Student.</w:t>
      </w:r>
      <w:r>
        <w:rPr>
          <w:spacing w:val="30"/>
        </w:rPr>
        <w:t xml:space="preserve"> </w:t>
      </w:r>
      <w:r>
        <w:rPr>
          <w:spacing w:val="-1"/>
        </w:rPr>
        <w:t>Another</w:t>
      </w:r>
      <w:r>
        <w:t xml:space="preserve"> </w:t>
      </w:r>
      <w:r>
        <w:rPr>
          <w:spacing w:val="-1"/>
        </w:rPr>
        <w:t>candle</w:t>
      </w:r>
      <w:r>
        <w:rPr>
          <w:spacing w:val="1"/>
        </w:rPr>
        <w:t xml:space="preserve"> </w:t>
      </w:r>
      <w:r>
        <w:rPr>
          <w:spacing w:val="-1"/>
        </w:rPr>
        <w:t>is</w:t>
      </w:r>
      <w:r>
        <w:t xml:space="preserve"> </w:t>
      </w:r>
      <w:r>
        <w:rPr>
          <w:spacing w:val="-1"/>
        </w:rPr>
        <w:t>lighted</w:t>
      </w:r>
      <w:r>
        <w:t xml:space="preserve"> </w:t>
      </w:r>
      <w:r>
        <w:rPr>
          <w:spacing w:val="-1"/>
        </w:rPr>
        <w:t>up!</w:t>
      </w:r>
    </w:p>
    <w:p w:rsidR="00743C02" w:rsidRDefault="001F2438">
      <w:pPr>
        <w:pStyle w:val="Corpodetexto"/>
        <w:spacing w:before="4"/>
      </w:pPr>
      <w:r>
        <w:rPr>
          <w:spacing w:val="-1"/>
        </w:rPr>
        <w:t>And</w:t>
      </w:r>
      <w:r>
        <w:t xml:space="preserve"> </w:t>
      </w:r>
      <w:r>
        <w:rPr>
          <w:spacing w:val="-1"/>
        </w:rPr>
        <w:t>Masters</w:t>
      </w:r>
      <w:r>
        <w:rPr>
          <w:spacing w:val="-2"/>
        </w:rPr>
        <w:t xml:space="preserve"> </w:t>
      </w:r>
      <w:r>
        <w:rPr>
          <w:spacing w:val="-1"/>
        </w:rPr>
        <w:t>have</w:t>
      </w:r>
      <w:r>
        <w:t xml:space="preserve"> </w:t>
      </w:r>
      <w:r>
        <w:rPr>
          <w:spacing w:val="-1"/>
        </w:rPr>
        <w:t>existed</w:t>
      </w:r>
      <w:r>
        <w:t xml:space="preserve"> </w:t>
      </w:r>
      <w:r>
        <w:rPr>
          <w:spacing w:val="-1"/>
        </w:rPr>
        <w:t>in every</w:t>
      </w:r>
      <w:r>
        <w:rPr>
          <w:spacing w:val="-3"/>
        </w:rPr>
        <w:t xml:space="preserve"> </w:t>
      </w:r>
      <w:r>
        <w:rPr>
          <w:spacing w:val="-1"/>
        </w:rPr>
        <w:t>time</w:t>
      </w:r>
      <w:r>
        <w:rPr>
          <w:spacing w:val="1"/>
        </w:rPr>
        <w:t xml:space="preserve"> </w:t>
      </w:r>
      <w:r>
        <w:rPr>
          <w:spacing w:val="-1"/>
        </w:rPr>
        <w:t>period.</w:t>
      </w:r>
      <w:r>
        <w:rPr>
          <w:spacing w:val="-10"/>
        </w:rPr>
        <w:t xml:space="preserve"> </w:t>
      </w:r>
      <w:r>
        <w:rPr>
          <w:spacing w:val="-1"/>
        </w:rPr>
        <w:t>hey exist</w:t>
      </w:r>
      <w:r>
        <w:t xml:space="preserve"> </w:t>
      </w:r>
      <w:r>
        <w:rPr>
          <w:spacing w:val="-2"/>
        </w:rPr>
        <w:t>Now!!</w:t>
      </w:r>
    </w:p>
    <w:p w:rsidR="00743C02" w:rsidRDefault="001F2438">
      <w:pPr>
        <w:pStyle w:val="Corpodetexto"/>
        <w:ind w:right="161"/>
      </w:pPr>
      <w:r>
        <w:rPr>
          <w:spacing w:val="-1"/>
        </w:rPr>
        <w:t>Satchidanand</w:t>
      </w:r>
      <w:r>
        <w:t xml:space="preserve"> </w:t>
      </w:r>
      <w:r>
        <w:rPr>
          <w:spacing w:val="-1"/>
        </w:rPr>
        <w:t>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 leading</w:t>
      </w:r>
      <w:r>
        <w:rPr>
          <w:spacing w:val="59"/>
        </w:rPr>
        <w:t xml:space="preserve"> </w:t>
      </w:r>
      <w:r>
        <w:rPr>
          <w:spacing w:val="-1"/>
        </w:rPr>
        <w:t>teachers</w:t>
      </w:r>
      <w:r>
        <w:rPr>
          <w:spacing w:val="-2"/>
        </w:rPr>
        <w:t xml:space="preserve"> </w:t>
      </w:r>
      <w:r>
        <w:rPr>
          <w:spacing w:val="-1"/>
        </w:rPr>
        <w:t>of</w:t>
      </w:r>
      <w:r>
        <w:rPr>
          <w:spacing w:val="-2"/>
        </w:rPr>
        <w:t xml:space="preserve"> </w:t>
      </w:r>
      <w:r>
        <w:rPr>
          <w:spacing w:val="-1"/>
        </w:rPr>
        <w:t>Meditation! He</w:t>
      </w:r>
      <w:r>
        <w:t xml:space="preserve"> </w:t>
      </w:r>
      <w:r>
        <w:rPr>
          <w:spacing w:val="-1"/>
        </w:rPr>
        <w:t>helps people</w:t>
      </w:r>
      <w:r>
        <w:rPr>
          <w:spacing w:val="1"/>
        </w:rPr>
        <w:t xml:space="preserve"> </w:t>
      </w:r>
      <w:r>
        <w:rPr>
          <w:spacing w:val="-1"/>
        </w:rPr>
        <w:t>worldwide</w:t>
      </w:r>
      <w:r>
        <w:t xml:space="preserve"> </w:t>
      </w:r>
      <w:r>
        <w:rPr>
          <w:spacing w:val="-1"/>
        </w:rPr>
        <w:t>reach further</w:t>
      </w:r>
      <w:r>
        <w:rPr>
          <w:spacing w:val="34"/>
        </w:rPr>
        <w:t xml:space="preserve"> </w:t>
      </w:r>
      <w:r>
        <w:rPr>
          <w:spacing w:val="-1"/>
        </w:rPr>
        <w:t>than they</w:t>
      </w:r>
      <w:r>
        <w:rPr>
          <w:spacing w:val="-2"/>
        </w:rPr>
        <w:t xml:space="preserve"> </w:t>
      </w:r>
      <w:r>
        <w:t xml:space="preserve">EVER </w:t>
      </w:r>
      <w:r>
        <w:rPr>
          <w:spacing w:val="-1"/>
        </w:rPr>
        <w:t>thought possible, FASTER!</w:t>
      </w:r>
    </w:p>
    <w:p w:rsidR="00743C02" w:rsidRDefault="00743C02">
      <w:pPr>
        <w:spacing w:before="1"/>
        <w:rPr>
          <w:rFonts w:ascii="Lucida Sans" w:eastAsia="Lucida Sans" w:hAnsi="Lucida Sans" w:cs="Lucida Sans"/>
          <w:sz w:val="10"/>
          <w:szCs w:val="10"/>
        </w:rPr>
      </w:pPr>
    </w:p>
    <w:p w:rsidR="00743C02" w:rsidRDefault="001F2438">
      <w:pPr>
        <w:spacing w:line="200" w:lineRule="atLeast"/>
        <w:ind w:left="210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1653594" cy="2305812"/>
            <wp:effectExtent l="0" t="0" r="0" b="0"/>
            <wp:docPr id="13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64.jpeg"/>
                    <pic:cNvPicPr/>
                  </pic:nvPicPr>
                  <pic:blipFill>
                    <a:blip r:embed="rId145" cstate="print"/>
                    <a:stretch>
                      <a:fillRect/>
                    </a:stretch>
                  </pic:blipFill>
                  <pic:spPr>
                    <a:xfrm>
                      <a:off x="0" y="0"/>
                      <a:ext cx="1653594" cy="2305812"/>
                    </a:xfrm>
                    <a:prstGeom prst="rect">
                      <a:avLst/>
                    </a:prstGeom>
                  </pic:spPr>
                </pic:pic>
              </a:graphicData>
            </a:graphic>
          </wp:inline>
        </w:drawing>
      </w:r>
    </w:p>
    <w:p w:rsidR="00711928" w:rsidRDefault="00711928" w:rsidP="00711928">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46" w:history="1">
        <w:r>
          <w:rPr>
            <w:rStyle w:val="Hyperlink"/>
            <w:b/>
            <w:bCs/>
            <w:shd w:val="clear" w:color="auto" w:fill="FFFF00"/>
          </w:rPr>
          <w:t>http://www.energyenhancement.org/Level1.htm</w:t>
        </w:r>
      </w:hyperlink>
    </w:p>
    <w:p w:rsidR="00711928" w:rsidRDefault="00711928" w:rsidP="00711928">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47" w:history="1">
        <w:r>
          <w:rPr>
            <w:rStyle w:val="Hyperlink"/>
            <w:b/>
            <w:bCs/>
            <w:shd w:val="clear" w:color="auto" w:fill="FFFF00"/>
          </w:rPr>
          <w:t>http://www.energyenhancement.org/Level2.htm</w:t>
        </w:r>
      </w:hyperlink>
    </w:p>
    <w:p w:rsidR="00711928" w:rsidRDefault="00711928" w:rsidP="00711928">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48" w:history="1">
        <w:r>
          <w:rPr>
            <w:rStyle w:val="Hyperlink"/>
            <w:b/>
            <w:bCs/>
            <w:shd w:val="clear" w:color="auto" w:fill="FFFF00"/>
          </w:rPr>
          <w:t>http://www.energyenhancement.org/Level3.htm</w:t>
        </w:r>
      </w:hyperlink>
    </w:p>
    <w:p w:rsidR="00711928" w:rsidRDefault="00711928" w:rsidP="00711928">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149" w:history="1">
        <w:r>
          <w:rPr>
            <w:rStyle w:val="Hyperlink"/>
            <w:b/>
            <w:bCs/>
            <w:shd w:val="clear" w:color="auto" w:fill="FFFF00"/>
          </w:rPr>
          <w:t>http://www.energyenhancement.org/Level4.htm</w:t>
        </w:r>
      </w:hyperlink>
    </w:p>
    <w:p w:rsidR="00711928" w:rsidRPr="00BE1E52" w:rsidRDefault="00711928" w:rsidP="00711928">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4046220" cy="6172200"/>
            <wp:effectExtent l="19050" t="0" r="0" b="0"/>
            <wp:docPr id="32" name="Imagem 147"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atchidanandmeme3"/>
                    <pic:cNvPicPr>
                      <a:picLocks noChangeAspect="1" noChangeArrowheads="1"/>
                    </pic:cNvPicPr>
                  </pic:nvPicPr>
                  <pic:blipFill>
                    <a:blip r:embed="rId150" cstate="print"/>
                    <a:srcRect/>
                    <a:stretch>
                      <a:fillRect/>
                    </a:stretch>
                  </pic:blipFill>
                  <pic:spPr bwMode="auto">
                    <a:xfrm>
                      <a:off x="0" y="0"/>
                      <a:ext cx="4046220" cy="6172200"/>
                    </a:xfrm>
                    <a:prstGeom prst="rect">
                      <a:avLst/>
                    </a:prstGeom>
                    <a:noFill/>
                    <a:ln w="9525">
                      <a:noFill/>
                      <a:miter lim="800000"/>
                      <a:headEnd/>
                      <a:tailEnd/>
                    </a:ln>
                  </pic:spPr>
                </pic:pic>
              </a:graphicData>
            </a:graphic>
          </wp:inline>
        </w:drawing>
      </w:r>
    </w:p>
    <w:p w:rsidR="00711928" w:rsidRPr="00A42383" w:rsidRDefault="00711928" w:rsidP="00711928">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t>ENERGY ENHANCEMENT - THE ULTIMATE MEDITATION COURSE!!</w:t>
      </w:r>
    </w:p>
    <w:p w:rsidR="00711928" w:rsidRDefault="00711928" w:rsidP="00711928">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lastRenderedPageBreak/>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 Satchidanand</w:t>
      </w:r>
    </w:p>
    <w:p w:rsidR="00711928" w:rsidRPr="00BE1E52" w:rsidRDefault="00711928" w:rsidP="00711928">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711928" w:rsidRPr="00BE1E52" w:rsidRDefault="00711928" w:rsidP="00711928">
      <w:pPr>
        <w:pStyle w:val="NormalWeb"/>
        <w:jc w:val="center"/>
        <w:rPr>
          <w:rFonts w:ascii="Verdana" w:hAnsi="Verdana" w:cs="Arial"/>
          <w:b/>
          <w:bCs/>
          <w:color w:val="FF0000"/>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r>
        <w:rPr>
          <w:rFonts w:ascii="Verdana" w:hAnsi="Verdana" w:cs="Arial"/>
          <w:b/>
          <w:bCs/>
          <w:noProof/>
          <w:color w:val="FF0000"/>
          <w:lang w:val="pt-BR" w:eastAsia="pt-BR"/>
        </w:rPr>
        <w:drawing>
          <wp:inline distT="0" distB="0" distL="0" distR="0">
            <wp:extent cx="4023360" cy="2423160"/>
            <wp:effectExtent l="19050" t="0" r="0" b="0"/>
            <wp:docPr id="148" name="Imagem 148"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orpheus-blockages"/>
                    <pic:cNvPicPr>
                      <a:picLocks noChangeAspect="1" noChangeArrowheads="1"/>
                    </pic:cNvPicPr>
                  </pic:nvPicPr>
                  <pic:blipFill>
                    <a:blip r:embed="rId151" cstate="print"/>
                    <a:srcRect/>
                    <a:stretch>
                      <a:fillRect/>
                    </a:stretch>
                  </pic:blipFill>
                  <pic:spPr bwMode="auto">
                    <a:xfrm>
                      <a:off x="0" y="0"/>
                      <a:ext cx="4023360" cy="2423160"/>
                    </a:xfrm>
                    <a:prstGeom prst="rect">
                      <a:avLst/>
                    </a:prstGeom>
                    <a:noFill/>
                    <a:ln w="9525">
                      <a:noFill/>
                      <a:miter lim="800000"/>
                      <a:headEnd/>
                      <a:tailEnd/>
                    </a:ln>
                  </pic:spPr>
                </pic:pic>
              </a:graphicData>
            </a:graphic>
          </wp:inline>
        </w:drawing>
      </w:r>
    </w:p>
    <w:p w:rsidR="00711928" w:rsidRPr="00BE1E52" w:rsidRDefault="00711928" w:rsidP="00711928">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 xml:space="preserve">The Ancient Enemy who counts meditation and the mind control psychic arts as one of its main planks of ing, International Companies, Eugenics - Worldwide, censoring Alchemical VITRIOL, the </w:t>
      </w:r>
      <w:r w:rsidRPr="00BE1E52">
        <w:rPr>
          <w:rFonts w:ascii="Arial Black" w:hAnsi="Arial Black" w:cs="Arial"/>
          <w:b/>
          <w:bCs/>
          <w:color w:val="FF0000"/>
          <w:shd w:val="clear" w:color="auto" w:fill="FFFF00"/>
        </w:rPr>
        <w:lastRenderedPageBreak/>
        <w:t>Kundalini Key and Energy Blockage Removal from every Meditation Program..</w:t>
      </w:r>
    </w:p>
    <w:p w:rsidR="00711928" w:rsidRPr="00BE1E52" w:rsidRDefault="00711928" w:rsidP="00711928">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
    <w:p w:rsidR="00711928" w:rsidRPr="00BE1E52" w:rsidRDefault="00711928" w:rsidP="00711928">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711928" w:rsidRDefault="00711928" w:rsidP="00711928">
      <w:pPr>
        <w:pStyle w:val="NormalWeb"/>
        <w:jc w:val="center"/>
        <w:rPr>
          <w:rFonts w:ascii="Arial Black" w:hAnsi="Arial Black" w:cs="Arial"/>
          <w:b/>
          <w:bCs/>
          <w:color w:val="FF0000"/>
          <w:shd w:val="clear" w:color="auto" w:fill="FFFF00"/>
        </w:rPr>
      </w:pPr>
      <w:r w:rsidRPr="00BE1E52">
        <w:rPr>
          <w:rFonts w:ascii="Arial Black" w:hAnsi="Arial Black" w:cs="Arial"/>
          <w:b/>
          <w:bCs/>
          <w:color w:val="FF0000"/>
          <w:shd w:val="clear" w:color="auto" w:fill="FFFF00"/>
        </w:rPr>
        <w:t>GET IT NOW!!</w:t>
      </w:r>
    </w:p>
    <w:p w:rsidR="00E5021A" w:rsidRPr="00BE1E52" w:rsidRDefault="00E5021A" w:rsidP="00711928">
      <w:pPr>
        <w:pStyle w:val="NormalWeb"/>
        <w:jc w:val="center"/>
        <w:rPr>
          <w:rFonts w:ascii="Arial Black" w:hAnsi="Arial Black" w:cs="Arial"/>
          <w:b/>
          <w:bCs/>
          <w:color w:val="FF0000"/>
        </w:rPr>
      </w:pPr>
      <w:r>
        <w:rPr>
          <w:rFonts w:ascii="Verdana" w:hAnsi="Verdana"/>
          <w:b/>
          <w:bCs/>
          <w:i/>
          <w:iCs/>
          <w:noProof/>
          <w:color w:val="FF0000"/>
          <w:sz w:val="100"/>
          <w:szCs w:val="100"/>
          <w:shd w:val="clear" w:color="auto" w:fill="FFFF00"/>
          <w:lang w:val="pt-BR" w:eastAsia="pt-BR"/>
        </w:rPr>
        <w:drawing>
          <wp:inline distT="0" distB="0" distL="0" distR="0" wp14:anchorId="6DED255F" wp14:editId="3DBF9357">
            <wp:extent cx="3139533" cy="3212756"/>
            <wp:effectExtent l="0" t="0" r="0" b="0"/>
            <wp:docPr id="42" name="Imagem 12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nline_course_withvideo"/>
                    <pic:cNvPicPr>
                      <a:picLocks noChangeAspect="1" noChangeArrowheads="1"/>
                    </pic:cNvPicPr>
                  </pic:nvPicPr>
                  <pic:blipFill>
                    <a:blip r:embed="rId30" cstate="print"/>
                    <a:srcRect/>
                    <a:stretch>
                      <a:fillRect/>
                    </a:stretch>
                  </pic:blipFill>
                  <pic:spPr bwMode="auto">
                    <a:xfrm>
                      <a:off x="0" y="0"/>
                      <a:ext cx="3159041" cy="3232719"/>
                    </a:xfrm>
                    <a:prstGeom prst="rect">
                      <a:avLst/>
                    </a:prstGeom>
                    <a:noFill/>
                    <a:ln w="9525">
                      <a:noFill/>
                      <a:miter lim="800000"/>
                      <a:headEnd/>
                      <a:tailEnd/>
                    </a:ln>
                  </pic:spPr>
                </pic:pic>
              </a:graphicData>
            </a:graphic>
          </wp:inline>
        </w:drawing>
      </w:r>
    </w:p>
    <w:p w:rsidR="00743C02" w:rsidRDefault="00711928" w:rsidP="00E5021A">
      <w:pPr>
        <w:pStyle w:val="NormalWeb"/>
        <w:jc w:val="center"/>
        <w:rPr>
          <w:rFonts w:ascii="Arial Black" w:hAnsi="Arial Black" w:cs="Arial"/>
          <w:b/>
          <w:bCs/>
          <w:color w:val="FF0000"/>
        </w:rPr>
      </w:pPr>
      <w:r w:rsidRPr="00BE1E52">
        <w:rPr>
          <w:rFonts w:ascii="Arial Black" w:hAnsi="Arial Black" w:cs="Arial"/>
          <w:b/>
          <w:bCs/>
          <w:color w:val="FF0000"/>
        </w:rPr>
        <w:t xml:space="preserve">EMAIL </w:t>
      </w:r>
      <w:hyperlink r:id="rId152" w:history="1">
        <w:r w:rsidRPr="00BE1E52">
          <w:rPr>
            <w:rStyle w:val="Hyperlink"/>
            <w:b/>
            <w:bCs/>
            <w:color w:val="2200CC"/>
          </w:rPr>
          <w:t>sol@energyenhancement.org</w:t>
        </w:r>
      </w:hyperlink>
      <w:r w:rsidRPr="00BE1E52">
        <w:rPr>
          <w:rFonts w:ascii="Arial Black" w:hAnsi="Arial Black" w:cs="Arial"/>
          <w:b/>
          <w:bCs/>
          <w:color w:val="FF0000"/>
        </w:rPr>
        <w:t xml:space="preserve"> </w:t>
      </w:r>
    </w:p>
    <w:p w:rsidR="00E5021A" w:rsidRPr="00711928" w:rsidRDefault="00E5021A" w:rsidP="00E5021A">
      <w:pPr>
        <w:pStyle w:val="NormalWeb"/>
        <w:jc w:val="center"/>
        <w:rPr>
          <w:rFonts w:ascii="Lucida Sans" w:eastAsia="Lucida Sans" w:hAnsi="Lucida Sans" w:cs="Lucida Sans"/>
          <w:sz w:val="20"/>
          <w:szCs w:val="20"/>
        </w:rPr>
        <w:sectPr w:rsidR="00E5021A" w:rsidRPr="00711928">
          <w:pgSz w:w="8640" w:h="12960"/>
          <w:pgMar w:top="960" w:right="900" w:bottom="900" w:left="900" w:header="0" w:footer="710" w:gutter="0"/>
          <w:cols w:space="720"/>
        </w:sectPr>
      </w:pPr>
    </w:p>
    <w:p w:rsidR="00743C02" w:rsidRDefault="001F2438">
      <w:pPr>
        <w:pStyle w:val="Ttulo21"/>
        <w:spacing w:before="9"/>
        <w:ind w:left="136" w:firstLine="1455"/>
      </w:pPr>
      <w:r>
        <w:rPr>
          <w:b/>
        </w:rPr>
        <w:lastRenderedPageBreak/>
        <w:t>Ramana</w:t>
      </w:r>
      <w:r>
        <w:rPr>
          <w:b/>
          <w:spacing w:val="-37"/>
        </w:rPr>
        <w:t xml:space="preserve"> </w:t>
      </w:r>
      <w:r>
        <w:rPr>
          <w:b/>
        </w:rPr>
        <w:t>Maharshi</w:t>
      </w:r>
    </w:p>
    <w:p w:rsidR="00743C02" w:rsidRDefault="001F2438">
      <w:pPr>
        <w:spacing w:before="119"/>
        <w:ind w:left="136" w:right="114" w:hanging="2"/>
        <w:jc w:val="center"/>
        <w:rPr>
          <w:rFonts w:ascii="Lucida Sans" w:eastAsia="Lucida Sans" w:hAnsi="Lucida Sans" w:cs="Lucida Sans"/>
          <w:sz w:val="40"/>
          <w:szCs w:val="40"/>
        </w:rPr>
      </w:pPr>
      <w:r>
        <w:rPr>
          <w:rFonts w:ascii="Lucida Sans"/>
          <w:b/>
          <w:sz w:val="40"/>
        </w:rPr>
        <w:t>Meditation</w:t>
      </w:r>
      <w:r>
        <w:rPr>
          <w:rFonts w:ascii="Lucida Sans"/>
          <w:b/>
          <w:spacing w:val="-21"/>
          <w:sz w:val="40"/>
        </w:rPr>
        <w:t xml:space="preserve"> </w:t>
      </w:r>
      <w:r>
        <w:rPr>
          <w:rFonts w:ascii="Lucida Sans"/>
          <w:b/>
          <w:sz w:val="40"/>
        </w:rPr>
        <w:t>and</w:t>
      </w:r>
      <w:r>
        <w:rPr>
          <w:rFonts w:ascii="Lucida Sans"/>
          <w:b/>
          <w:spacing w:val="-20"/>
          <w:sz w:val="40"/>
        </w:rPr>
        <w:t xml:space="preserve"> </w:t>
      </w:r>
      <w:r>
        <w:rPr>
          <w:rFonts w:ascii="Lucida Sans"/>
          <w:b/>
          <w:sz w:val="40"/>
        </w:rPr>
        <w:t>Psychic</w:t>
      </w:r>
      <w:r>
        <w:rPr>
          <w:rFonts w:ascii="Lucida Sans"/>
          <w:b/>
          <w:spacing w:val="-20"/>
          <w:sz w:val="40"/>
        </w:rPr>
        <w:t xml:space="preserve"> </w:t>
      </w:r>
      <w:r>
        <w:rPr>
          <w:rFonts w:ascii="Lucida Sans"/>
          <w:b/>
          <w:sz w:val="40"/>
        </w:rPr>
        <w:t>Powers:</w:t>
      </w:r>
      <w:r>
        <w:rPr>
          <w:rFonts w:ascii="Lucida Sans"/>
          <w:b/>
          <w:w w:val="99"/>
          <w:sz w:val="40"/>
        </w:rPr>
        <w:t xml:space="preserve"> </w:t>
      </w:r>
      <w:r>
        <w:rPr>
          <w:rFonts w:ascii="Lucida Sans"/>
          <w:b/>
          <w:sz w:val="40"/>
        </w:rPr>
        <w:t>Shaktipat,</w:t>
      </w:r>
      <w:r>
        <w:rPr>
          <w:rFonts w:ascii="Lucida Sans"/>
          <w:b/>
          <w:spacing w:val="-32"/>
          <w:sz w:val="40"/>
        </w:rPr>
        <w:t xml:space="preserve"> </w:t>
      </w:r>
      <w:r>
        <w:rPr>
          <w:rFonts w:ascii="Lucida Sans"/>
          <w:b/>
          <w:sz w:val="40"/>
        </w:rPr>
        <w:t>Supermind,</w:t>
      </w:r>
      <w:r>
        <w:rPr>
          <w:rFonts w:ascii="Lucida Sans"/>
          <w:b/>
          <w:spacing w:val="-32"/>
          <w:sz w:val="40"/>
        </w:rPr>
        <w:t xml:space="preserve"> </w:t>
      </w:r>
      <w:r>
        <w:rPr>
          <w:rFonts w:ascii="Lucida Sans"/>
          <w:b/>
          <w:sz w:val="40"/>
        </w:rPr>
        <w:t>Kundalini</w:t>
      </w:r>
      <w:r>
        <w:rPr>
          <w:rFonts w:ascii="Lucida Sans"/>
          <w:b/>
          <w:w w:val="99"/>
          <w:sz w:val="40"/>
        </w:rPr>
        <w:t xml:space="preserve"> </w:t>
      </w:r>
      <w:r>
        <w:rPr>
          <w:rFonts w:ascii="Lucida Sans"/>
          <w:b/>
          <w:sz w:val="40"/>
        </w:rPr>
        <w:t>Kriyas,</w:t>
      </w:r>
      <w:r>
        <w:rPr>
          <w:rFonts w:ascii="Lucida Sans"/>
          <w:b/>
          <w:spacing w:val="-19"/>
          <w:sz w:val="40"/>
        </w:rPr>
        <w:t xml:space="preserve"> </w:t>
      </w:r>
      <w:r>
        <w:rPr>
          <w:rFonts w:ascii="Lucida Sans"/>
          <w:b/>
          <w:sz w:val="40"/>
        </w:rPr>
        <w:t>Siddhis,</w:t>
      </w:r>
      <w:r>
        <w:rPr>
          <w:rFonts w:ascii="Lucida Sans"/>
          <w:b/>
          <w:spacing w:val="-19"/>
          <w:sz w:val="40"/>
        </w:rPr>
        <w:t xml:space="preserve"> </w:t>
      </w:r>
      <w:r>
        <w:rPr>
          <w:rFonts w:ascii="Lucida Sans"/>
          <w:b/>
          <w:sz w:val="40"/>
        </w:rPr>
        <w:t>and</w:t>
      </w:r>
      <w:r>
        <w:rPr>
          <w:rFonts w:ascii="Lucida Sans"/>
          <w:b/>
          <w:w w:val="99"/>
          <w:sz w:val="40"/>
        </w:rPr>
        <w:t xml:space="preserve"> </w:t>
      </w:r>
      <w:r>
        <w:rPr>
          <w:rFonts w:ascii="Lucida Sans"/>
          <w:b/>
          <w:sz w:val="40"/>
        </w:rPr>
        <w:t>Enlightenment</w:t>
      </w:r>
    </w:p>
    <w:p w:rsidR="00743C02" w:rsidRDefault="00743C02">
      <w:pPr>
        <w:spacing w:before="2"/>
        <w:rPr>
          <w:rFonts w:ascii="Lucida Sans" w:eastAsia="Lucida Sans" w:hAnsi="Lucida Sans" w:cs="Lucida Sans"/>
          <w:b/>
          <w:bCs/>
          <w:sz w:val="10"/>
          <w:szCs w:val="10"/>
        </w:rPr>
      </w:pPr>
    </w:p>
    <w:p w:rsidR="00743C02" w:rsidRDefault="001F2438">
      <w:pPr>
        <w:spacing w:line="200" w:lineRule="atLeast"/>
        <w:ind w:left="98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098713" cy="4072128"/>
            <wp:effectExtent l="0" t="0" r="0" b="0"/>
            <wp:docPr id="14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3.jpeg"/>
                    <pic:cNvPicPr/>
                  </pic:nvPicPr>
                  <pic:blipFill>
                    <a:blip r:embed="rId153" cstate="print"/>
                    <a:stretch>
                      <a:fillRect/>
                    </a:stretch>
                  </pic:blipFill>
                  <pic:spPr>
                    <a:xfrm>
                      <a:off x="0" y="0"/>
                      <a:ext cx="3098713" cy="4072128"/>
                    </a:xfrm>
                    <a:prstGeom prst="rect">
                      <a:avLst/>
                    </a:prstGeom>
                  </pic:spPr>
                </pic:pic>
              </a:graphicData>
            </a:graphic>
          </wp:inline>
        </w:drawing>
      </w:r>
    </w:p>
    <w:p w:rsidR="00743C02" w:rsidRDefault="001F2438">
      <w:pPr>
        <w:pStyle w:val="Corpodetexto"/>
        <w:spacing w:before="114" w:line="242" w:lineRule="auto"/>
        <w:ind w:right="135" w:firstLine="1"/>
      </w:pPr>
      <w:r>
        <w:rPr>
          <w:spacing w:val="-1"/>
        </w:rPr>
        <w:t>Meditation</w:t>
      </w:r>
      <w:r>
        <w:rPr>
          <w:spacing w:val="-2"/>
        </w:rPr>
        <w:t xml:space="preserve"> </w:t>
      </w:r>
      <w:r>
        <w:rPr>
          <w:spacing w:val="-1"/>
        </w:rPr>
        <w:t>and</w:t>
      </w:r>
      <w:r>
        <w:t xml:space="preserve"> </w:t>
      </w:r>
      <w:r>
        <w:rPr>
          <w:spacing w:val="-1"/>
        </w:rPr>
        <w:t>Psychic</w:t>
      </w:r>
      <w:r>
        <w:t xml:space="preserve"> </w:t>
      </w:r>
      <w:r>
        <w:rPr>
          <w:spacing w:val="-1"/>
        </w:rPr>
        <w:t>powers,</w:t>
      </w:r>
      <w:r>
        <w:t xml:space="preserve"> </w:t>
      </w:r>
      <w:r>
        <w:rPr>
          <w:spacing w:val="-1"/>
        </w:rPr>
        <w:t>Shaktipat,</w:t>
      </w:r>
      <w:r>
        <w:t xml:space="preserve"> </w:t>
      </w:r>
      <w:r>
        <w:rPr>
          <w:spacing w:val="-1"/>
        </w:rPr>
        <w:t>Kundalini</w:t>
      </w:r>
      <w:r>
        <w:t xml:space="preserve"> </w:t>
      </w:r>
      <w:r>
        <w:rPr>
          <w:spacing w:val="-1"/>
        </w:rPr>
        <w:t>Kriyas,</w:t>
      </w:r>
      <w:r>
        <w:t xml:space="preserve"> </w:t>
      </w:r>
      <w:r>
        <w:rPr>
          <w:spacing w:val="-1"/>
        </w:rPr>
        <w:t>Siddhis,</w:t>
      </w:r>
      <w:r>
        <w:rPr>
          <w:spacing w:val="29"/>
        </w:rPr>
        <w:t xml:space="preserve"> </w:t>
      </w:r>
      <w:r>
        <w:rPr>
          <w:spacing w:val="-1"/>
        </w:rPr>
        <w:t>Enlightenment</w:t>
      </w:r>
    </w:p>
    <w:p w:rsidR="00743C02" w:rsidRDefault="001F2438">
      <w:pPr>
        <w:pStyle w:val="Corpodetexto"/>
        <w:spacing w:before="117"/>
        <w:ind w:left="108" w:right="135"/>
      </w:pPr>
      <w:r>
        <w:rPr>
          <w:spacing w:val="-1"/>
        </w:rPr>
        <w:t>From</w:t>
      </w:r>
      <w:r>
        <w:rPr>
          <w:spacing w:val="-2"/>
        </w:rPr>
        <w:t xml:space="preserve"> </w:t>
      </w:r>
      <w:r>
        <w:rPr>
          <w:spacing w:val="-1"/>
        </w:rPr>
        <w:t>time</w:t>
      </w:r>
      <w:r>
        <w:rPr>
          <w:spacing w:val="1"/>
        </w:rPr>
        <w:t xml:space="preserve"> </w:t>
      </w:r>
      <w:r>
        <w:rPr>
          <w:spacing w:val="-1"/>
        </w:rPr>
        <w:t>immemorial</w:t>
      </w:r>
      <w:r>
        <w:t xml:space="preserve"> </w:t>
      </w:r>
      <w:r>
        <w:rPr>
          <w:spacing w:val="-1"/>
        </w:rPr>
        <w:t>it has</w:t>
      </w:r>
      <w:r>
        <w:t xml:space="preserve"> </w:t>
      </w:r>
      <w:r>
        <w:rPr>
          <w:spacing w:val="-1"/>
        </w:rPr>
        <w:t>been known</w:t>
      </w:r>
      <w:r>
        <w:t xml:space="preserve"> </w:t>
      </w:r>
      <w:r>
        <w:rPr>
          <w:spacing w:val="-1"/>
        </w:rPr>
        <w:t>that</w:t>
      </w:r>
      <w:r>
        <w:t xml:space="preserve"> </w:t>
      </w:r>
      <w:r>
        <w:rPr>
          <w:spacing w:val="-1"/>
        </w:rPr>
        <w:t>some</w:t>
      </w:r>
      <w:r>
        <w:rPr>
          <w:spacing w:val="1"/>
        </w:rPr>
        <w:t xml:space="preserve"> </w:t>
      </w:r>
      <w:r>
        <w:rPr>
          <w:spacing w:val="-1"/>
        </w:rPr>
        <w:t>people,</w:t>
      </w:r>
      <w:r>
        <w:rPr>
          <w:spacing w:val="-2"/>
        </w:rPr>
        <w:t xml:space="preserve"> </w:t>
      </w:r>
      <w:r>
        <w:rPr>
          <w:spacing w:val="-1"/>
        </w:rPr>
        <w:t>Yogis,</w:t>
      </w:r>
      <w:r>
        <w:rPr>
          <w:spacing w:val="37"/>
        </w:rPr>
        <w:t xml:space="preserve"> </w:t>
      </w:r>
      <w:r>
        <w:rPr>
          <w:spacing w:val="-1"/>
        </w:rPr>
        <w:t>Gurus, Shamen,</w:t>
      </w:r>
      <w:r>
        <w:t xml:space="preserve"> </w:t>
      </w:r>
      <w:r>
        <w:rPr>
          <w:spacing w:val="-1"/>
        </w:rPr>
        <w:t>Priests, Saints,</w:t>
      </w:r>
      <w:r>
        <w:t xml:space="preserve"> </w:t>
      </w:r>
      <w:r>
        <w:rPr>
          <w:spacing w:val="-1"/>
        </w:rPr>
        <w:t>Paramahamsas, Buddhas, Christs,</w:t>
      </w:r>
      <w:r>
        <w:rPr>
          <w:spacing w:val="38"/>
        </w:rPr>
        <w:t xml:space="preserve"> </w:t>
      </w:r>
      <w:r>
        <w:rPr>
          <w:spacing w:val="-1"/>
        </w:rPr>
        <w:t>including</w:t>
      </w:r>
      <w:r>
        <w:t xml:space="preserve"> </w:t>
      </w:r>
      <w:r>
        <w:rPr>
          <w:spacing w:val="-1"/>
        </w:rPr>
        <w:t>Ramana</w:t>
      </w:r>
      <w:r>
        <w:t xml:space="preserve"> </w:t>
      </w:r>
      <w:r>
        <w:rPr>
          <w:spacing w:val="-1"/>
        </w:rPr>
        <w:t>Maharshi</w:t>
      </w:r>
      <w:r>
        <w:t xml:space="preserve"> </w:t>
      </w:r>
      <w:r>
        <w:rPr>
          <w:spacing w:val="-1"/>
        </w:rPr>
        <w:t>have</w:t>
      </w:r>
      <w:r>
        <w:t xml:space="preserve"> </w:t>
      </w:r>
      <w:r>
        <w:rPr>
          <w:spacing w:val="-1"/>
        </w:rPr>
        <w:t xml:space="preserve">evolved </w:t>
      </w:r>
      <w:r>
        <w:t>to</w:t>
      </w:r>
      <w:r>
        <w:rPr>
          <w:spacing w:val="-1"/>
        </w:rPr>
        <w:t xml:space="preserve"> </w:t>
      </w:r>
      <w:r>
        <w:t xml:space="preserve">a </w:t>
      </w:r>
      <w:r>
        <w:rPr>
          <w:spacing w:val="-1"/>
        </w:rPr>
        <w:t xml:space="preserve">state </w:t>
      </w:r>
      <w:r>
        <w:t xml:space="preserve">of </w:t>
      </w:r>
      <w:r>
        <w:rPr>
          <w:spacing w:val="-1"/>
        </w:rPr>
        <w:t>high energy.</w:t>
      </w:r>
    </w:p>
    <w:p w:rsidR="00743C02" w:rsidRDefault="00743C02">
      <w:pPr>
        <w:rPr>
          <w:rFonts w:ascii="Lucida Sans" w:eastAsia="Lucida Sans" w:hAnsi="Lucida Sans" w:cs="Lucida Sans"/>
          <w:sz w:val="20"/>
          <w:szCs w:val="20"/>
        </w:rPr>
      </w:pPr>
    </w:p>
    <w:p w:rsidR="00743C02" w:rsidRDefault="001F2438">
      <w:pPr>
        <w:pStyle w:val="Corpodetexto"/>
        <w:spacing w:before="0"/>
        <w:ind w:left="108"/>
      </w:pPr>
      <w:r>
        <w:rPr>
          <w:spacing w:val="-1"/>
        </w:rPr>
        <w:t>These</w:t>
      </w:r>
      <w:r>
        <w:rPr>
          <w:spacing w:val="1"/>
        </w:rPr>
        <w:t xml:space="preserve"> </w:t>
      </w:r>
      <w:r>
        <w:rPr>
          <w:spacing w:val="-2"/>
        </w:rPr>
        <w:t xml:space="preserve">pure </w:t>
      </w:r>
      <w:r>
        <w:rPr>
          <w:spacing w:val="-1"/>
        </w:rPr>
        <w:t>and</w:t>
      </w:r>
      <w:r>
        <w:rPr>
          <w:spacing w:val="-2"/>
        </w:rPr>
        <w:t xml:space="preserve"> </w:t>
      </w:r>
      <w:r>
        <w:rPr>
          <w:spacing w:val="-1"/>
        </w:rPr>
        <w:t>good</w:t>
      </w:r>
      <w:r>
        <w:t xml:space="preserve"> </w:t>
      </w:r>
      <w:r>
        <w:rPr>
          <w:spacing w:val="-1"/>
        </w:rPr>
        <w:t>people,</w:t>
      </w:r>
      <w:r>
        <w:rPr>
          <w:spacing w:val="1"/>
        </w:rPr>
        <w:t xml:space="preserve"> </w:t>
      </w:r>
      <w:r>
        <w:rPr>
          <w:spacing w:val="-1"/>
        </w:rPr>
        <w:t>wanting</w:t>
      </w:r>
      <w:r>
        <w:rPr>
          <w:spacing w:val="1"/>
        </w:rPr>
        <w:t xml:space="preserve"> </w:t>
      </w:r>
      <w:r>
        <w:rPr>
          <w:spacing w:val="-1"/>
        </w:rPr>
        <w:t>benefit</w:t>
      </w:r>
      <w:r>
        <w:rPr>
          <w:spacing w:val="-2"/>
        </w:rPr>
        <w:t xml:space="preserve"> </w:t>
      </w:r>
      <w:r>
        <w:rPr>
          <w:spacing w:val="-1"/>
        </w:rPr>
        <w:t>and</w:t>
      </w:r>
      <w:r>
        <w:t xml:space="preserve"> </w:t>
      </w:r>
      <w:r>
        <w:rPr>
          <w:spacing w:val="-1"/>
        </w:rPr>
        <w:t>happiness</w:t>
      </w:r>
      <w:r>
        <w:rPr>
          <w:spacing w:val="-2"/>
        </w:rPr>
        <w:t xml:space="preserve"> </w:t>
      </w:r>
      <w:r>
        <w:rPr>
          <w:spacing w:val="-1"/>
        </w:rPr>
        <w:t>for</w:t>
      </w:r>
      <w:r>
        <w:rPr>
          <w:spacing w:val="-2"/>
        </w:rPr>
        <w:t xml:space="preserve"> </w:t>
      </w:r>
      <w:r>
        <w:rPr>
          <w:spacing w:val="-1"/>
        </w:rPr>
        <w:t>all,</w:t>
      </w:r>
    </w:p>
    <w:p w:rsidR="00743C02" w:rsidRDefault="00743C02">
      <w:pPr>
        <w:sectPr w:rsidR="00743C02">
          <w:pgSz w:w="8640" w:h="12960"/>
          <w:pgMar w:top="1000" w:right="920" w:bottom="900" w:left="900" w:header="0" w:footer="710" w:gutter="0"/>
          <w:cols w:space="720"/>
        </w:sectPr>
      </w:pPr>
    </w:p>
    <w:p w:rsidR="00743C02" w:rsidRDefault="001F2438">
      <w:pPr>
        <w:pStyle w:val="Corpodetexto"/>
        <w:spacing w:before="50"/>
        <w:ind w:right="135"/>
      </w:pPr>
      <w:r>
        <w:rPr>
          <w:spacing w:val="-1"/>
        </w:rPr>
        <w:lastRenderedPageBreak/>
        <w:t>without</w:t>
      </w:r>
      <w:r>
        <w:rPr>
          <w:spacing w:val="1"/>
        </w:rPr>
        <w:t xml:space="preserve"> </w:t>
      </w:r>
      <w:r>
        <w:t>a</w:t>
      </w:r>
      <w:r>
        <w:rPr>
          <w:spacing w:val="-1"/>
        </w:rPr>
        <w:t xml:space="preserve"> </w:t>
      </w:r>
      <w:r>
        <w:t>trace</w:t>
      </w:r>
      <w:r>
        <w:rPr>
          <w:spacing w:val="-1"/>
        </w:rPr>
        <w:t xml:space="preserve"> </w:t>
      </w:r>
      <w:r>
        <w:t xml:space="preserve">of </w:t>
      </w:r>
      <w:r>
        <w:rPr>
          <w:spacing w:val="-1"/>
        </w:rPr>
        <w:t>selfishness</w:t>
      </w:r>
      <w:r>
        <w:rPr>
          <w:spacing w:val="-3"/>
        </w:rPr>
        <w:t xml:space="preserve"> </w:t>
      </w:r>
      <w:r>
        <w:t>and</w:t>
      </w:r>
      <w:r>
        <w:rPr>
          <w:spacing w:val="-1"/>
        </w:rPr>
        <w:t xml:space="preserve"> competition </w:t>
      </w:r>
      <w:r>
        <w:t xml:space="preserve">have </w:t>
      </w:r>
      <w:r>
        <w:rPr>
          <w:spacing w:val="-1"/>
        </w:rPr>
        <w:t>been known</w:t>
      </w:r>
      <w:r>
        <w:t xml:space="preserve"> to</w:t>
      </w:r>
      <w:r>
        <w:rPr>
          <w:spacing w:val="37"/>
        </w:rPr>
        <w:t xml:space="preserve"> </w:t>
      </w:r>
      <w:r>
        <w:rPr>
          <w:spacing w:val="-1"/>
        </w:rPr>
        <w:t>have psychic</w:t>
      </w:r>
      <w:r>
        <w:t xml:space="preserve"> </w:t>
      </w:r>
      <w:r>
        <w:rPr>
          <w:spacing w:val="-1"/>
        </w:rPr>
        <w:t>powers.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Their</w:t>
      </w:r>
      <w:r>
        <w:t xml:space="preserve"> </w:t>
      </w:r>
      <w:r>
        <w:rPr>
          <w:spacing w:val="-1"/>
        </w:rPr>
        <w:t>search</w:t>
      </w:r>
      <w:r>
        <w:t xml:space="preserve"> for</w:t>
      </w:r>
      <w:r>
        <w:rPr>
          <w:spacing w:val="-1"/>
        </w:rPr>
        <w:t xml:space="preserve"> </w:t>
      </w:r>
      <w:r>
        <w:t>energy</w:t>
      </w:r>
      <w:r>
        <w:rPr>
          <w:spacing w:val="-3"/>
        </w:rPr>
        <w:t xml:space="preserve"> </w:t>
      </w:r>
      <w:r>
        <w:t>and</w:t>
      </w:r>
      <w:r>
        <w:rPr>
          <w:spacing w:val="-1"/>
        </w:rPr>
        <w:t xml:space="preserve"> goodness</w:t>
      </w:r>
      <w:r>
        <w:t xml:space="preserve"> has </w:t>
      </w:r>
      <w:r>
        <w:rPr>
          <w:spacing w:val="-1"/>
        </w:rPr>
        <w:t>precipitated</w:t>
      </w:r>
      <w:r>
        <w:t xml:space="preserve"> </w:t>
      </w:r>
      <w:r>
        <w:rPr>
          <w:spacing w:val="-2"/>
        </w:rPr>
        <w:t>within</w:t>
      </w:r>
      <w:r>
        <w:rPr>
          <w:spacing w:val="-1"/>
        </w:rPr>
        <w:t xml:space="preserve"> </w:t>
      </w:r>
      <w:r>
        <w:t>them</w:t>
      </w:r>
      <w:r>
        <w:rPr>
          <w:spacing w:val="43"/>
        </w:rPr>
        <w:t xml:space="preserve"> </w:t>
      </w:r>
      <w:r>
        <w:rPr>
          <w:spacing w:val="-1"/>
        </w:rPr>
        <w:t>the</w:t>
      </w:r>
      <w:r>
        <w:t xml:space="preserve"> </w:t>
      </w:r>
      <w:r>
        <w:rPr>
          <w:spacing w:val="-1"/>
        </w:rPr>
        <w:t>next</w:t>
      </w:r>
      <w:r>
        <w:t xml:space="preserve"> </w:t>
      </w:r>
      <w:r>
        <w:rPr>
          <w:spacing w:val="-1"/>
        </w:rPr>
        <w:t xml:space="preserve">stage </w:t>
      </w:r>
      <w:r>
        <w:t>of</w:t>
      </w:r>
      <w:r>
        <w:rPr>
          <w:spacing w:val="-1"/>
        </w:rPr>
        <w:t xml:space="preserve"> human evolution.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10"/>
        <w:jc w:val="both"/>
      </w:pPr>
      <w:r>
        <w:rPr>
          <w:spacing w:val="-1"/>
        </w:rPr>
        <w:t xml:space="preserve">For </w:t>
      </w:r>
      <w:r>
        <w:rPr>
          <w:spacing w:val="-2"/>
        </w:rPr>
        <w:t>thousands</w:t>
      </w:r>
      <w:r>
        <w:t xml:space="preserve"> </w:t>
      </w:r>
      <w:r>
        <w:rPr>
          <w:spacing w:val="-1"/>
        </w:rPr>
        <w:t>of</w:t>
      </w:r>
      <w:r>
        <w:t xml:space="preserve"> </w:t>
      </w:r>
      <w:r>
        <w:rPr>
          <w:spacing w:val="-1"/>
        </w:rPr>
        <w:t>years the</w:t>
      </w:r>
      <w:r>
        <w:t xml:space="preserve"> </w:t>
      </w:r>
      <w:r>
        <w:rPr>
          <w:spacing w:val="-1"/>
        </w:rPr>
        <w:t>enlightenend have</w:t>
      </w:r>
      <w:r>
        <w:rPr>
          <w:spacing w:val="1"/>
        </w:rPr>
        <w:t xml:space="preserve"> </w:t>
      </w:r>
      <w:r>
        <w:rPr>
          <w:spacing w:val="-1"/>
        </w:rPr>
        <w:t>been Good</w:t>
      </w:r>
      <w:r>
        <w:t xml:space="preserve"> </w:t>
      </w:r>
      <w:r>
        <w:rPr>
          <w:spacing w:val="-1"/>
        </w:rPr>
        <w:t>Doctors,</w:t>
      </w:r>
      <w:r>
        <w:rPr>
          <w:spacing w:val="29"/>
        </w:rPr>
        <w:t xml:space="preserve"> </w:t>
      </w:r>
      <w:r>
        <w:rPr>
          <w:spacing w:val="-1"/>
        </w:rPr>
        <w:t>Good</w:t>
      </w:r>
      <w:r>
        <w:t xml:space="preserve"> </w:t>
      </w:r>
      <w:r>
        <w:rPr>
          <w:spacing w:val="-1"/>
        </w:rPr>
        <w:t>Priests, founders</w:t>
      </w:r>
      <w:r>
        <w:rPr>
          <w:spacing w:val="-2"/>
        </w:rPr>
        <w:t xml:space="preserve"> </w:t>
      </w:r>
      <w:r>
        <w:rPr>
          <w:spacing w:val="-1"/>
        </w:rPr>
        <w:t>of</w:t>
      </w:r>
      <w:r>
        <w:t xml:space="preserve"> </w:t>
      </w:r>
      <w:r>
        <w:rPr>
          <w:spacing w:val="-1"/>
        </w:rPr>
        <w:t>religion,</w:t>
      </w:r>
      <w:r>
        <w:rPr>
          <w:spacing w:val="1"/>
        </w:rPr>
        <w:t xml:space="preserve"> </w:t>
      </w:r>
      <w:r>
        <w:rPr>
          <w:spacing w:val="-2"/>
        </w:rPr>
        <w:t>Philosophic</w:t>
      </w:r>
      <w:r>
        <w:t xml:space="preserve"> </w:t>
      </w:r>
      <w:r>
        <w:rPr>
          <w:spacing w:val="-1"/>
        </w:rPr>
        <w:t>Geniuses,</w:t>
      </w:r>
      <w:r>
        <w:t xml:space="preserve"> </w:t>
      </w:r>
      <w:r>
        <w:rPr>
          <w:spacing w:val="-1"/>
        </w:rPr>
        <w:t>Advisors</w:t>
      </w:r>
      <w:r>
        <w:rPr>
          <w:spacing w:val="51"/>
        </w:rPr>
        <w:t xml:space="preserve"> </w:t>
      </w:r>
      <w:r>
        <w:t>of</w:t>
      </w:r>
      <w:r>
        <w:rPr>
          <w:spacing w:val="-1"/>
        </w:rPr>
        <w:t xml:space="preserve"> Kings, Musical Geniuses, Poets, Makers </w:t>
      </w:r>
      <w:r>
        <w:t>of</w:t>
      </w:r>
      <w:r>
        <w:rPr>
          <w:spacing w:val="-2"/>
        </w:rPr>
        <w:t xml:space="preserve"> </w:t>
      </w:r>
      <w:r>
        <w:rPr>
          <w:spacing w:val="-1"/>
        </w:rPr>
        <w:t>the</w:t>
      </w:r>
      <w:r>
        <w:rPr>
          <w:spacing w:val="-2"/>
        </w:rPr>
        <w:t xml:space="preserve"> </w:t>
      </w:r>
      <w:r>
        <w:rPr>
          <w:spacing w:val="-1"/>
        </w:rPr>
        <w:t>Law.</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For thousands</w:t>
      </w:r>
      <w:r>
        <w:t xml:space="preserve"> </w:t>
      </w:r>
      <w:r>
        <w:rPr>
          <w:spacing w:val="-1"/>
        </w:rPr>
        <w:t>of</w:t>
      </w:r>
      <w:r>
        <w:t xml:space="preserve"> </w:t>
      </w:r>
      <w:r>
        <w:rPr>
          <w:spacing w:val="-1"/>
        </w:rPr>
        <w:t>years these</w:t>
      </w:r>
      <w:r>
        <w:rPr>
          <w:spacing w:val="1"/>
        </w:rPr>
        <w:t xml:space="preserve"> </w:t>
      </w:r>
      <w:r>
        <w:rPr>
          <w:spacing w:val="-2"/>
        </w:rPr>
        <w:t>people,</w:t>
      </w:r>
      <w:r>
        <w:rPr>
          <w:spacing w:val="1"/>
        </w:rPr>
        <w:t xml:space="preserve"> </w:t>
      </w:r>
      <w:r>
        <w:rPr>
          <w:spacing w:val="-1"/>
        </w:rPr>
        <w:t>wielding</w:t>
      </w:r>
      <w:r>
        <w:t xml:space="preserve"> </w:t>
      </w:r>
      <w:r>
        <w:rPr>
          <w:spacing w:val="-2"/>
        </w:rPr>
        <w:t>amazing</w:t>
      </w:r>
      <w:r>
        <w:rPr>
          <w:spacing w:val="1"/>
        </w:rPr>
        <w:t xml:space="preserve"> </w:t>
      </w:r>
      <w:r>
        <w:rPr>
          <w:spacing w:val="-1"/>
        </w:rPr>
        <w:t>Siddhis</w:t>
      </w:r>
      <w:r>
        <w:t xml:space="preserve"> </w:t>
      </w:r>
      <w:r>
        <w:rPr>
          <w:spacing w:val="-1"/>
        </w:rPr>
        <w:t>or</w:t>
      </w:r>
      <w:r>
        <w:rPr>
          <w:spacing w:val="36"/>
        </w:rPr>
        <w:t xml:space="preserve"> </w:t>
      </w:r>
      <w:r>
        <w:rPr>
          <w:spacing w:val="-1"/>
        </w:rPr>
        <w:t>Psychic</w:t>
      </w:r>
      <w:r>
        <w:t xml:space="preserve"> </w:t>
      </w:r>
      <w:r>
        <w:rPr>
          <w:spacing w:val="-1"/>
        </w:rPr>
        <w:t>powers, have</w:t>
      </w:r>
      <w:r>
        <w:rPr>
          <w:spacing w:val="1"/>
        </w:rPr>
        <w:t xml:space="preserve"> </w:t>
      </w:r>
      <w:r>
        <w:rPr>
          <w:spacing w:val="-1"/>
        </w:rPr>
        <w:t>been recorded</w:t>
      </w:r>
      <w:r>
        <w:rPr>
          <w:spacing w:val="-2"/>
        </w:rPr>
        <w:t xml:space="preserve"> </w:t>
      </w:r>
      <w:r>
        <w:t>as</w:t>
      </w:r>
      <w:r>
        <w:rPr>
          <w:spacing w:val="-2"/>
        </w:rPr>
        <w:t xml:space="preserve"> </w:t>
      </w:r>
      <w:r>
        <w:rPr>
          <w:spacing w:val="-1"/>
        </w:rPr>
        <w:t>healing of</w:t>
      </w:r>
      <w:r>
        <w:rPr>
          <w:spacing w:val="-2"/>
        </w:rPr>
        <w:t xml:space="preserve"> </w:t>
      </w:r>
      <w:r>
        <w:t>the</w:t>
      </w:r>
      <w:r>
        <w:rPr>
          <w:spacing w:val="-1"/>
        </w:rPr>
        <w:t xml:space="preserve"> sick,</w:t>
      </w:r>
      <w:r>
        <w:rPr>
          <w:spacing w:val="-2"/>
        </w:rPr>
        <w:t xml:space="preserve"> </w:t>
      </w:r>
      <w:r>
        <w:rPr>
          <w:spacing w:val="-1"/>
        </w:rPr>
        <w:t>casting</w:t>
      </w:r>
      <w:r>
        <w:rPr>
          <w:spacing w:val="60"/>
        </w:rPr>
        <w:t xml:space="preserve"> </w:t>
      </w:r>
      <w:r>
        <w:rPr>
          <w:spacing w:val="-1"/>
        </w:rPr>
        <w:t>out</w:t>
      </w:r>
      <w:r>
        <w:rPr>
          <w:spacing w:val="2"/>
        </w:rPr>
        <w:t xml:space="preserve"> </w:t>
      </w:r>
      <w:r>
        <w:rPr>
          <w:spacing w:val="-1"/>
        </w:rPr>
        <w:t>mental sickness, coming</w:t>
      </w:r>
      <w:r>
        <w:rPr>
          <w:spacing w:val="1"/>
        </w:rPr>
        <w:t xml:space="preserve"> </w:t>
      </w:r>
      <w:r>
        <w:rPr>
          <w:spacing w:val="-1"/>
        </w:rPr>
        <w:t>in dreams, communicating</w:t>
      </w:r>
      <w:r>
        <w:t xml:space="preserve"> </w:t>
      </w:r>
      <w:r>
        <w:rPr>
          <w:spacing w:val="-1"/>
        </w:rPr>
        <w:t>through</w:t>
      </w:r>
      <w:r>
        <w:rPr>
          <w:spacing w:val="31"/>
        </w:rPr>
        <w:t xml:space="preserve"> </w:t>
      </w:r>
      <w:r>
        <w:rPr>
          <w:spacing w:val="-1"/>
        </w:rPr>
        <w:t xml:space="preserve">telepathy, </w:t>
      </w:r>
      <w:r>
        <w:t>the</w:t>
      </w:r>
      <w:r>
        <w:rPr>
          <w:spacing w:val="-1"/>
        </w:rPr>
        <w:t xml:space="preserve"> radiation </w:t>
      </w:r>
      <w:r>
        <w:t xml:space="preserve">of </w:t>
      </w:r>
      <w:r>
        <w:rPr>
          <w:spacing w:val="-1"/>
        </w:rPr>
        <w:t xml:space="preserve">specialised energies, leaving </w:t>
      </w:r>
      <w:r>
        <w:t xml:space="preserve">the </w:t>
      </w:r>
      <w:r>
        <w:rPr>
          <w:spacing w:val="-1"/>
        </w:rPr>
        <w:t>body,</w:t>
      </w:r>
      <w:r>
        <w:rPr>
          <w:spacing w:val="61"/>
        </w:rPr>
        <w:t xml:space="preserve"> </w:t>
      </w:r>
      <w:r>
        <w:rPr>
          <w:spacing w:val="-1"/>
        </w:rPr>
        <w:t>entering</w:t>
      </w:r>
      <w:r>
        <w:rPr>
          <w:spacing w:val="1"/>
        </w:rPr>
        <w:t xml:space="preserve"> </w:t>
      </w:r>
      <w:r>
        <w:rPr>
          <w:spacing w:val="-1"/>
        </w:rPr>
        <w:t>into</w:t>
      </w:r>
      <w:r>
        <w:rPr>
          <w:spacing w:val="-2"/>
        </w:rPr>
        <w:t xml:space="preserve"> </w:t>
      </w:r>
      <w:r>
        <w:rPr>
          <w:spacing w:val="-1"/>
        </w:rPr>
        <w:t>the</w:t>
      </w:r>
      <w:r>
        <w:t xml:space="preserve"> </w:t>
      </w:r>
      <w:r>
        <w:rPr>
          <w:spacing w:val="-1"/>
        </w:rPr>
        <w:t>body</w:t>
      </w:r>
      <w:r>
        <w:rPr>
          <w:spacing w:val="-2"/>
        </w:rPr>
        <w:t xml:space="preserve"> </w:t>
      </w:r>
      <w:r>
        <w:rPr>
          <w:spacing w:val="-1"/>
        </w:rPr>
        <w:t>of</w:t>
      </w:r>
      <w:r>
        <w:t xml:space="preserve"> </w:t>
      </w:r>
      <w:r>
        <w:rPr>
          <w:spacing w:val="-1"/>
        </w:rPr>
        <w:t>another,</w:t>
      </w:r>
      <w:r>
        <w:rPr>
          <w:spacing w:val="-2"/>
        </w:rPr>
        <w:t xml:space="preserve"> </w:t>
      </w:r>
      <w:r>
        <w:rPr>
          <w:spacing w:val="-1"/>
        </w:rPr>
        <w:t>astral</w:t>
      </w:r>
      <w:r>
        <w:rPr>
          <w:spacing w:val="-3"/>
        </w:rPr>
        <w:t xml:space="preserve"> </w:t>
      </w:r>
      <w:r>
        <w:rPr>
          <w:spacing w:val="-1"/>
        </w:rPr>
        <w:t>travel,</w:t>
      </w:r>
      <w:r>
        <w:rPr>
          <w:spacing w:val="-2"/>
        </w:rPr>
        <w:t xml:space="preserve"> </w:t>
      </w:r>
      <w:r>
        <w:rPr>
          <w:spacing w:val="-1"/>
        </w:rPr>
        <w:t>telling</w:t>
      </w:r>
      <w:r>
        <w:rPr>
          <w:spacing w:val="-2"/>
        </w:rPr>
        <w:t xml:space="preserve"> </w:t>
      </w:r>
      <w:r>
        <w:rPr>
          <w:spacing w:val="-1"/>
        </w:rPr>
        <w:t>the</w:t>
      </w:r>
      <w:r>
        <w:rPr>
          <w:spacing w:val="1"/>
        </w:rPr>
        <w:t xml:space="preserve"> </w:t>
      </w:r>
      <w:r>
        <w:rPr>
          <w:spacing w:val="-1"/>
        </w:rPr>
        <w:t>future,</w:t>
      </w:r>
      <w:r>
        <w:rPr>
          <w:spacing w:val="35"/>
        </w:rPr>
        <w:t xml:space="preserve"> </w:t>
      </w:r>
      <w:r>
        <w:rPr>
          <w:spacing w:val="-1"/>
        </w:rPr>
        <w:t>acting</w:t>
      </w:r>
      <w:r>
        <w:t xml:space="preserve"> </w:t>
      </w:r>
      <w:r>
        <w:rPr>
          <w:spacing w:val="-1"/>
        </w:rPr>
        <w:t xml:space="preserve">at </w:t>
      </w:r>
      <w:r>
        <w:t>a</w:t>
      </w:r>
      <w:r>
        <w:rPr>
          <w:spacing w:val="1"/>
        </w:rPr>
        <w:t xml:space="preserve"> </w:t>
      </w:r>
      <w:r>
        <w:rPr>
          <w:spacing w:val="-1"/>
        </w:rPr>
        <w:t>distance, raising</w:t>
      </w:r>
      <w:r>
        <w:rPr>
          <w:spacing w:val="1"/>
        </w:rPr>
        <w:t xml:space="preserve"> </w:t>
      </w:r>
      <w:r>
        <w:rPr>
          <w:spacing w:val="-1"/>
        </w:rPr>
        <w:t>Kundalini, Shaktipat,</w:t>
      </w:r>
      <w:r>
        <w:rPr>
          <w:spacing w:val="-4"/>
        </w:rPr>
        <w:t xml:space="preserve"> </w:t>
      </w:r>
      <w:r>
        <w:t>the</w:t>
      </w:r>
      <w:r>
        <w:rPr>
          <w:spacing w:val="-1"/>
        </w:rPr>
        <w:t xml:space="preserve"> ability</w:t>
      </w:r>
      <w:r>
        <w:rPr>
          <w:spacing w:val="-3"/>
        </w:rPr>
        <w:t xml:space="preserve"> </w:t>
      </w:r>
      <w:r>
        <w:t>to</w:t>
      </w:r>
      <w:r>
        <w:rPr>
          <w:spacing w:val="-1"/>
        </w:rPr>
        <w:t xml:space="preserve"> pass</w:t>
      </w:r>
      <w:r>
        <w:rPr>
          <w:spacing w:val="50"/>
        </w:rPr>
        <w:t xml:space="preserve"> </w:t>
      </w:r>
      <w:r>
        <w:rPr>
          <w:spacing w:val="-1"/>
        </w:rPr>
        <w:t>healing</w:t>
      </w:r>
      <w:r>
        <w:rPr>
          <w:spacing w:val="1"/>
        </w:rPr>
        <w:t xml:space="preserve"> </w:t>
      </w:r>
      <w:r>
        <w:rPr>
          <w:spacing w:val="-1"/>
        </w:rPr>
        <w:t>into amulets, temples,</w:t>
      </w:r>
      <w:r>
        <w:t xml:space="preserve"> </w:t>
      </w:r>
      <w:r>
        <w:rPr>
          <w:spacing w:val="-1"/>
        </w:rPr>
        <w:t>places</w:t>
      </w:r>
      <w:r>
        <w:t xml:space="preserve"> </w:t>
      </w:r>
      <w:r>
        <w:rPr>
          <w:spacing w:val="-1"/>
        </w:rPr>
        <w:t>of</w:t>
      </w:r>
      <w:r>
        <w:t xml:space="preserve"> </w:t>
      </w:r>
      <w:r>
        <w:rPr>
          <w:spacing w:val="-1"/>
        </w:rPr>
        <w:t xml:space="preserve">peace, </w:t>
      </w:r>
      <w:r>
        <w:rPr>
          <w:spacing w:val="-2"/>
        </w:rPr>
        <w:t>pilgrimage</w:t>
      </w:r>
      <w:r>
        <w:t xml:space="preserve"> </w:t>
      </w:r>
      <w:r>
        <w:rPr>
          <w:spacing w:val="-1"/>
        </w:rPr>
        <w:t>sites,</w:t>
      </w:r>
      <w:r>
        <w:rPr>
          <w:spacing w:val="41"/>
        </w:rPr>
        <w:t xml:space="preserve"> </w:t>
      </w:r>
      <w:r>
        <w:rPr>
          <w:spacing w:val="-1"/>
        </w:rPr>
        <w:t>creating</w:t>
      </w:r>
      <w:r>
        <w:t xml:space="preserve"> </w:t>
      </w:r>
      <w:r>
        <w:rPr>
          <w:spacing w:val="-1"/>
        </w:rPr>
        <w:t xml:space="preserve">miracles, </w:t>
      </w:r>
      <w:r>
        <w:t>birds</w:t>
      </w:r>
      <w:r>
        <w:rPr>
          <w:spacing w:val="-1"/>
        </w:rPr>
        <w:t xml:space="preserve"> </w:t>
      </w:r>
      <w:r>
        <w:t xml:space="preserve">and </w:t>
      </w:r>
      <w:r>
        <w:rPr>
          <w:spacing w:val="-1"/>
        </w:rPr>
        <w:t>beasts come</w:t>
      </w:r>
      <w:r>
        <w:t xml:space="preserve"> to</w:t>
      </w:r>
      <w:r>
        <w:rPr>
          <w:spacing w:val="-1"/>
        </w:rPr>
        <w:t xml:space="preserve"> </w:t>
      </w:r>
      <w:r>
        <w:t>them</w:t>
      </w:r>
      <w:r>
        <w:rPr>
          <w:spacing w:val="-1"/>
        </w:rPr>
        <w:t xml:space="preserve"> </w:t>
      </w:r>
      <w:r>
        <w:t xml:space="preserve">in </w:t>
      </w:r>
      <w:r>
        <w:rPr>
          <w:spacing w:val="-1"/>
        </w:rPr>
        <w:t>peace.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56"/>
      </w:pPr>
      <w:r>
        <w:t>For</w:t>
      </w:r>
      <w:r>
        <w:rPr>
          <w:spacing w:val="-1"/>
        </w:rPr>
        <w:t xml:space="preserve"> example, Ramana</w:t>
      </w:r>
      <w:r>
        <w:t xml:space="preserve"> </w:t>
      </w:r>
      <w:r>
        <w:rPr>
          <w:spacing w:val="-1"/>
        </w:rPr>
        <w:t>Maharshi</w:t>
      </w:r>
      <w:r>
        <w:t xml:space="preserve"> is</w:t>
      </w:r>
      <w:r>
        <w:rPr>
          <w:spacing w:val="-1"/>
        </w:rPr>
        <w:t xml:space="preserve"> noted </w:t>
      </w:r>
      <w:r>
        <w:t xml:space="preserve">as </w:t>
      </w:r>
      <w:r>
        <w:rPr>
          <w:spacing w:val="-1"/>
        </w:rPr>
        <w:t>being the</w:t>
      </w:r>
      <w:r>
        <w:t xml:space="preserve"> </w:t>
      </w:r>
      <w:r>
        <w:rPr>
          <w:spacing w:val="-1"/>
        </w:rPr>
        <w:t>saint who</w:t>
      </w:r>
      <w:r>
        <w:rPr>
          <w:spacing w:val="33"/>
        </w:rPr>
        <w:t xml:space="preserve"> </w:t>
      </w:r>
      <w:r>
        <w:t xml:space="preserve">died </w:t>
      </w:r>
      <w:r>
        <w:rPr>
          <w:spacing w:val="-1"/>
        </w:rPr>
        <w:t xml:space="preserve">in </w:t>
      </w:r>
      <w:r>
        <w:t>1950</w:t>
      </w:r>
      <w:r>
        <w:rPr>
          <w:spacing w:val="1"/>
        </w:rPr>
        <w:t xml:space="preserve"> </w:t>
      </w:r>
      <w:r>
        <w:rPr>
          <w:spacing w:val="-2"/>
        </w:rPr>
        <w:t>who</w:t>
      </w:r>
      <w:r>
        <w:rPr>
          <w:spacing w:val="-1"/>
        </w:rPr>
        <w:t xml:space="preserve"> </w:t>
      </w:r>
      <w:r>
        <w:t>all</w:t>
      </w:r>
      <w:r>
        <w:rPr>
          <w:spacing w:val="-1"/>
        </w:rPr>
        <w:t xml:space="preserve"> </w:t>
      </w:r>
      <w:r>
        <w:t>the</w:t>
      </w:r>
      <w:r>
        <w:rPr>
          <w:spacing w:val="-1"/>
        </w:rPr>
        <w:t xml:space="preserve"> people</w:t>
      </w:r>
      <w:r>
        <w:t xml:space="preserve"> </w:t>
      </w:r>
      <w:r>
        <w:rPr>
          <w:spacing w:val="-1"/>
        </w:rPr>
        <w:t>in</w:t>
      </w:r>
      <w:r>
        <w:t xml:space="preserve"> </w:t>
      </w:r>
      <w:r>
        <w:rPr>
          <w:spacing w:val="-1"/>
        </w:rPr>
        <w:t>India</w:t>
      </w:r>
      <w:r>
        <w:rPr>
          <w:spacing w:val="-2"/>
        </w:rPr>
        <w:t xml:space="preserve"> </w:t>
      </w:r>
      <w:r>
        <w:rPr>
          <w:spacing w:val="-1"/>
        </w:rPr>
        <w:t>agree</w:t>
      </w:r>
      <w:r>
        <w:rPr>
          <w:spacing w:val="-2"/>
        </w:rPr>
        <w:t xml:space="preserve"> was</w:t>
      </w:r>
      <w:r>
        <w:t xml:space="preserve"> </w:t>
      </w:r>
      <w:r>
        <w:rPr>
          <w:spacing w:val="-1"/>
        </w:rPr>
        <w:t>enlightened.</w:t>
      </w:r>
      <w:r>
        <w:rPr>
          <w:spacing w:val="33"/>
        </w:rPr>
        <w:t xml:space="preserve"> </w:t>
      </w:r>
      <w:r>
        <w:rPr>
          <w:spacing w:val="-1"/>
        </w:rPr>
        <w:t>Ramana</w:t>
      </w:r>
      <w:r>
        <w:t xml:space="preserve"> </w:t>
      </w:r>
      <w:r>
        <w:rPr>
          <w:spacing w:val="-2"/>
        </w:rPr>
        <w:t>seemed</w:t>
      </w:r>
      <w:r>
        <w:rPr>
          <w:spacing w:val="-1"/>
        </w:rPr>
        <w:t xml:space="preserve"> </w:t>
      </w:r>
      <w:r>
        <w:t>to</w:t>
      </w:r>
      <w:r>
        <w:rPr>
          <w:spacing w:val="-1"/>
        </w:rPr>
        <w:t xml:space="preserve"> have</w:t>
      </w:r>
      <w:r>
        <w:t xml:space="preserve"> a </w:t>
      </w:r>
      <w:r>
        <w:rPr>
          <w:spacing w:val="-1"/>
        </w:rPr>
        <w:t>photographic</w:t>
      </w:r>
      <w:r>
        <w:t xml:space="preserve"> </w:t>
      </w:r>
      <w:r>
        <w:rPr>
          <w:spacing w:val="-2"/>
        </w:rPr>
        <w:t>memory.</w:t>
      </w:r>
      <w:r>
        <w:t xml:space="preserve"> He</w:t>
      </w:r>
      <w:r>
        <w:rPr>
          <w:spacing w:val="1"/>
        </w:rPr>
        <w:t xml:space="preserve"> </w:t>
      </w:r>
      <w:r>
        <w:rPr>
          <w:spacing w:val="-1"/>
        </w:rPr>
        <w:t>was</w:t>
      </w:r>
      <w:r>
        <w:t xml:space="preserve"> </w:t>
      </w:r>
      <w:r>
        <w:rPr>
          <w:spacing w:val="-1"/>
        </w:rPr>
        <w:t>asked</w:t>
      </w:r>
      <w:r>
        <w:rPr>
          <w:spacing w:val="39"/>
        </w:rPr>
        <w:t xml:space="preserve"> </w:t>
      </w:r>
      <w:r>
        <w:rPr>
          <w:spacing w:val="-1"/>
        </w:rPr>
        <w:t>questions</w:t>
      </w:r>
      <w:r>
        <w:rPr>
          <w:spacing w:val="-2"/>
        </w:rPr>
        <w:t xml:space="preserve"> about</w:t>
      </w:r>
      <w:r>
        <w:t xml:space="preserve"> </w:t>
      </w:r>
      <w:r>
        <w:rPr>
          <w:spacing w:val="-1"/>
        </w:rPr>
        <w:t>enlightenment</w:t>
      </w:r>
      <w:r>
        <w:t xml:space="preserve"> </w:t>
      </w:r>
      <w:r>
        <w:rPr>
          <w:spacing w:val="-1"/>
        </w:rPr>
        <w:t>from</w:t>
      </w:r>
      <w:r>
        <w:rPr>
          <w:spacing w:val="-2"/>
        </w:rPr>
        <w:t xml:space="preserve"> </w:t>
      </w:r>
      <w:r>
        <w:rPr>
          <w:spacing w:val="-1"/>
        </w:rPr>
        <w:t>sacred books.</w:t>
      </w:r>
      <w:r>
        <w:t xml:space="preserve"> </w:t>
      </w:r>
      <w:r>
        <w:rPr>
          <w:spacing w:val="-1"/>
        </w:rPr>
        <w:t>He</w:t>
      </w:r>
      <w:r>
        <w:rPr>
          <w:spacing w:val="1"/>
        </w:rPr>
        <w:t xml:space="preserve"> </w:t>
      </w:r>
      <w:r>
        <w:rPr>
          <w:spacing w:val="-2"/>
        </w:rPr>
        <w:t xml:space="preserve">was </w:t>
      </w:r>
      <w:r>
        <w:rPr>
          <w:spacing w:val="-1"/>
        </w:rPr>
        <w:t>able</w:t>
      </w:r>
      <w:r>
        <w:t xml:space="preserve"> </w:t>
      </w:r>
      <w:r>
        <w:rPr>
          <w:spacing w:val="-1"/>
        </w:rPr>
        <w:t>to</w:t>
      </w:r>
      <w:r>
        <w:rPr>
          <w:spacing w:val="42"/>
        </w:rPr>
        <w:t xml:space="preserve"> </w:t>
      </w:r>
      <w:r>
        <w:rPr>
          <w:spacing w:val="-1"/>
        </w:rPr>
        <w:t xml:space="preserve">recognize </w:t>
      </w:r>
      <w:r>
        <w:t>and</w:t>
      </w:r>
      <w:r>
        <w:rPr>
          <w:spacing w:val="-1"/>
        </w:rPr>
        <w:t xml:space="preserve"> answer</w:t>
      </w:r>
      <w:r>
        <w:rPr>
          <w:spacing w:val="-2"/>
        </w:rPr>
        <w:t xml:space="preserve"> </w:t>
      </w:r>
      <w:r>
        <w:rPr>
          <w:spacing w:val="-1"/>
        </w:rPr>
        <w:t>those</w:t>
      </w:r>
      <w:r>
        <w:t xml:space="preserve"> </w:t>
      </w:r>
      <w:r>
        <w:rPr>
          <w:spacing w:val="-1"/>
        </w:rPr>
        <w:t xml:space="preserve">questions </w:t>
      </w:r>
      <w:r>
        <w:t>from</w:t>
      </w:r>
      <w:r>
        <w:rPr>
          <w:spacing w:val="-2"/>
        </w:rPr>
        <w:t xml:space="preserve"> </w:t>
      </w:r>
      <w:r>
        <w:t xml:space="preserve">his </w:t>
      </w:r>
      <w:r>
        <w:rPr>
          <w:spacing w:val="-1"/>
        </w:rPr>
        <w:t>own</w:t>
      </w:r>
      <w:r>
        <w:t xml:space="preserve"> </w:t>
      </w:r>
      <w:r>
        <w:rPr>
          <w:spacing w:val="-1"/>
        </w:rPr>
        <w:t>experience.</w:t>
      </w:r>
    </w:p>
    <w:p w:rsidR="00743C02" w:rsidRDefault="001F2438">
      <w:pPr>
        <w:pStyle w:val="Corpodetexto"/>
        <w:spacing w:before="1"/>
        <w:ind w:right="135"/>
      </w:pPr>
      <w:r>
        <w:rPr>
          <w:spacing w:val="-1"/>
        </w:rPr>
        <w:t>Through people</w:t>
      </w:r>
      <w:r>
        <w:rPr>
          <w:spacing w:val="1"/>
        </w:rPr>
        <w:t xml:space="preserve"> </w:t>
      </w:r>
      <w:r>
        <w:rPr>
          <w:spacing w:val="-1"/>
        </w:rPr>
        <w:t>bringing</w:t>
      </w:r>
      <w:r>
        <w:t xml:space="preserve"> </w:t>
      </w:r>
      <w:r>
        <w:rPr>
          <w:spacing w:val="-1"/>
        </w:rPr>
        <w:t>them</w:t>
      </w:r>
      <w:r>
        <w:rPr>
          <w:spacing w:val="-4"/>
        </w:rPr>
        <w:t xml:space="preserve"> </w:t>
      </w:r>
      <w:r>
        <w:rPr>
          <w:spacing w:val="-1"/>
        </w:rPr>
        <w:t>to</w:t>
      </w:r>
      <w:r>
        <w:rPr>
          <w:spacing w:val="-2"/>
        </w:rPr>
        <w:t xml:space="preserve"> </w:t>
      </w:r>
      <w:r>
        <w:rPr>
          <w:spacing w:val="-1"/>
        </w:rPr>
        <w:t>him</w:t>
      </w:r>
      <w:r>
        <w:rPr>
          <w:spacing w:val="-2"/>
        </w:rPr>
        <w:t xml:space="preserve"> </w:t>
      </w:r>
      <w:r>
        <w:rPr>
          <w:spacing w:val="-1"/>
        </w:rPr>
        <w:t>he</w:t>
      </w:r>
      <w:r>
        <w:rPr>
          <w:spacing w:val="2"/>
        </w:rPr>
        <w:t xml:space="preserve"> </w:t>
      </w:r>
      <w:r>
        <w:rPr>
          <w:spacing w:val="-2"/>
        </w:rPr>
        <w:t>was</w:t>
      </w:r>
      <w:r>
        <w:rPr>
          <w:spacing w:val="-1"/>
        </w:rPr>
        <w:t xml:space="preserve"> able</w:t>
      </w:r>
      <w:r>
        <w:t xml:space="preserve"> </w:t>
      </w:r>
      <w:r>
        <w:rPr>
          <w:spacing w:val="-1"/>
        </w:rPr>
        <w:t>to</w:t>
      </w:r>
      <w:r>
        <w:rPr>
          <w:spacing w:val="-2"/>
        </w:rPr>
        <w:t xml:space="preserve"> </w:t>
      </w:r>
      <w:r>
        <w:rPr>
          <w:spacing w:val="-1"/>
        </w:rPr>
        <w:t>remember</w:t>
      </w:r>
      <w:r>
        <w:t xml:space="preserve"> </w:t>
      </w:r>
      <w:r>
        <w:rPr>
          <w:spacing w:val="-1"/>
        </w:rPr>
        <w:t>all</w:t>
      </w:r>
      <w:r>
        <w:rPr>
          <w:spacing w:val="42"/>
        </w:rPr>
        <w:t xml:space="preserve"> </w:t>
      </w:r>
      <w:r>
        <w:rPr>
          <w:spacing w:val="-1"/>
        </w:rPr>
        <w:t>the</w:t>
      </w:r>
      <w:r>
        <w:t xml:space="preserve"> </w:t>
      </w:r>
      <w:r>
        <w:rPr>
          <w:spacing w:val="-1"/>
        </w:rPr>
        <w:t>sacred books of</w:t>
      </w:r>
      <w:r>
        <w:t xml:space="preserve"> </w:t>
      </w:r>
      <w:r>
        <w:rPr>
          <w:spacing w:val="-2"/>
        </w:rPr>
        <w:t>India.</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1"/>
        </w:numPr>
        <w:tabs>
          <w:tab w:val="left" w:pos="363"/>
        </w:tabs>
        <w:spacing w:before="0"/>
        <w:ind w:right="166" w:firstLine="0"/>
      </w:pPr>
      <w:r>
        <w:rPr>
          <w:spacing w:val="-1"/>
        </w:rPr>
        <w:t>From</w:t>
      </w:r>
      <w:r>
        <w:rPr>
          <w:spacing w:val="-2"/>
        </w:rPr>
        <w:t xml:space="preserve"> </w:t>
      </w:r>
      <w:r>
        <w:t>his</w:t>
      </w:r>
      <w:r>
        <w:rPr>
          <w:spacing w:val="-1"/>
        </w:rPr>
        <w:t xml:space="preserve"> ashram</w:t>
      </w:r>
      <w:r>
        <w:rPr>
          <w:spacing w:val="-2"/>
        </w:rPr>
        <w:t xml:space="preserve"> </w:t>
      </w:r>
      <w:r>
        <w:t xml:space="preserve">in </w:t>
      </w:r>
      <w:r>
        <w:rPr>
          <w:spacing w:val="-1"/>
        </w:rPr>
        <w:t>South India he</w:t>
      </w:r>
      <w:r>
        <w:t xml:space="preserve"> </w:t>
      </w:r>
      <w:r>
        <w:rPr>
          <w:spacing w:val="-1"/>
        </w:rPr>
        <w:t>traveled astrally</w:t>
      </w:r>
      <w:r>
        <w:rPr>
          <w:spacing w:val="-3"/>
        </w:rPr>
        <w:t xml:space="preserve"> </w:t>
      </w:r>
      <w:r>
        <w:t xml:space="preserve">to </w:t>
      </w:r>
      <w:r>
        <w:rPr>
          <w:spacing w:val="-1"/>
        </w:rPr>
        <w:t>Punjaji</w:t>
      </w:r>
      <w:r>
        <w:t xml:space="preserve"> in</w:t>
      </w:r>
      <w:r>
        <w:rPr>
          <w:spacing w:val="53"/>
        </w:rPr>
        <w:t xml:space="preserve"> </w:t>
      </w:r>
      <w:r>
        <w:rPr>
          <w:spacing w:val="-1"/>
        </w:rPr>
        <w:t xml:space="preserve">Delhi </w:t>
      </w:r>
      <w:r>
        <w:t>and</w:t>
      </w:r>
      <w:r>
        <w:rPr>
          <w:spacing w:val="-1"/>
        </w:rPr>
        <w:t xml:space="preserve"> </w:t>
      </w:r>
      <w:r>
        <w:t>invited</w:t>
      </w:r>
      <w:r>
        <w:rPr>
          <w:spacing w:val="-1"/>
        </w:rPr>
        <w:t xml:space="preserve"> </w:t>
      </w:r>
      <w:r>
        <w:t>him</w:t>
      </w:r>
      <w:r>
        <w:rPr>
          <w:spacing w:val="-2"/>
        </w:rPr>
        <w:t xml:space="preserve"> </w:t>
      </w:r>
      <w:r>
        <w:t>to his</w:t>
      </w:r>
      <w:r>
        <w:rPr>
          <w:spacing w:val="-1"/>
        </w:rPr>
        <w:t xml:space="preserve"> ashram. </w:t>
      </w:r>
      <w:r>
        <w:t xml:space="preserve">When </w:t>
      </w:r>
      <w:r>
        <w:rPr>
          <w:spacing w:val="-1"/>
        </w:rPr>
        <w:t>Punjaji</w:t>
      </w:r>
      <w:r>
        <w:t xml:space="preserve"> saw</w:t>
      </w:r>
      <w:r>
        <w:rPr>
          <w:spacing w:val="-3"/>
        </w:rPr>
        <w:t xml:space="preserve"> </w:t>
      </w:r>
      <w:r>
        <w:t>him</w:t>
      </w:r>
      <w:r>
        <w:rPr>
          <w:spacing w:val="-2"/>
        </w:rPr>
        <w:t xml:space="preserve"> </w:t>
      </w:r>
      <w:r>
        <w:t>he</w:t>
      </w:r>
      <w:r>
        <w:rPr>
          <w:spacing w:val="29"/>
        </w:rPr>
        <w:t xml:space="preserve"> </w:t>
      </w:r>
      <w:r>
        <w:rPr>
          <w:spacing w:val="-1"/>
        </w:rPr>
        <w:t>suspected</w:t>
      </w:r>
      <w:r>
        <w:rPr>
          <w:spacing w:val="-3"/>
        </w:rPr>
        <w:t xml:space="preserve"> </w:t>
      </w:r>
      <w:r>
        <w:t>a</w:t>
      </w:r>
      <w:r>
        <w:rPr>
          <w:spacing w:val="-1"/>
        </w:rPr>
        <w:t xml:space="preserve"> trick </w:t>
      </w:r>
      <w:r>
        <w:t>and</w:t>
      </w:r>
      <w:r>
        <w:rPr>
          <w:spacing w:val="-2"/>
        </w:rPr>
        <w:t xml:space="preserve"> </w:t>
      </w:r>
      <w:r>
        <w:rPr>
          <w:spacing w:val="-1"/>
        </w:rPr>
        <w:t>prepared</w:t>
      </w:r>
      <w:r>
        <w:rPr>
          <w:spacing w:val="-3"/>
        </w:rPr>
        <w:t xml:space="preserve"> </w:t>
      </w:r>
      <w:r>
        <w:t xml:space="preserve">to </w:t>
      </w:r>
      <w:r>
        <w:rPr>
          <w:spacing w:val="-1"/>
        </w:rPr>
        <w:t>leave.</w:t>
      </w:r>
      <w:r>
        <w:t xml:space="preserve"> </w:t>
      </w:r>
      <w:r>
        <w:rPr>
          <w:spacing w:val="-1"/>
        </w:rPr>
        <w:t>It</w:t>
      </w:r>
      <w:r>
        <w:t xml:space="preserve"> </w:t>
      </w:r>
      <w:r>
        <w:rPr>
          <w:spacing w:val="-1"/>
        </w:rPr>
        <w:t>was</w:t>
      </w:r>
      <w:r>
        <w:t xml:space="preserve"> </w:t>
      </w:r>
      <w:r>
        <w:rPr>
          <w:spacing w:val="-1"/>
        </w:rPr>
        <w:t>only</w:t>
      </w:r>
      <w:r>
        <w:t xml:space="preserve"> </w:t>
      </w:r>
      <w:r>
        <w:rPr>
          <w:spacing w:val="-1"/>
        </w:rPr>
        <w:t>when</w:t>
      </w:r>
      <w:r>
        <w:t xml:space="preserve"> </w:t>
      </w:r>
      <w:r>
        <w:rPr>
          <w:spacing w:val="-1"/>
        </w:rPr>
        <w:t>he heard</w:t>
      </w:r>
      <w:r>
        <w:rPr>
          <w:spacing w:val="35"/>
        </w:rPr>
        <w:t xml:space="preserve"> </w:t>
      </w:r>
      <w:r>
        <w:rPr>
          <w:spacing w:val="-1"/>
        </w:rPr>
        <w:t>the</w:t>
      </w:r>
      <w:r>
        <w:rPr>
          <w:spacing w:val="2"/>
        </w:rPr>
        <w:t xml:space="preserve"> </w:t>
      </w:r>
      <w:r>
        <w:rPr>
          <w:spacing w:val="-1"/>
        </w:rPr>
        <w:t xml:space="preserve">witness </w:t>
      </w:r>
      <w:r>
        <w:t>to</w:t>
      </w:r>
      <w:r>
        <w:rPr>
          <w:spacing w:val="-2"/>
        </w:rPr>
        <w:t xml:space="preserve"> </w:t>
      </w:r>
      <w:r>
        <w:rPr>
          <w:spacing w:val="-1"/>
        </w:rPr>
        <w:t>the</w:t>
      </w:r>
      <w:r>
        <w:t xml:space="preserve"> </w:t>
      </w:r>
      <w:r>
        <w:rPr>
          <w:spacing w:val="-1"/>
        </w:rPr>
        <w:t>fact</w:t>
      </w:r>
      <w:r>
        <w:rPr>
          <w:spacing w:val="2"/>
        </w:rPr>
        <w:t xml:space="preserve"> </w:t>
      </w:r>
      <w:r>
        <w:rPr>
          <w:spacing w:val="-1"/>
        </w:rPr>
        <w:t>from many</w:t>
      </w:r>
      <w:r>
        <w:rPr>
          <w:spacing w:val="-2"/>
        </w:rPr>
        <w:t xml:space="preserve"> </w:t>
      </w:r>
      <w:r>
        <w:rPr>
          <w:spacing w:val="-1"/>
        </w:rPr>
        <w:t>people that</w:t>
      </w:r>
      <w:r>
        <w:t xml:space="preserve"> </w:t>
      </w:r>
      <w:r>
        <w:rPr>
          <w:spacing w:val="-1"/>
        </w:rPr>
        <w:t>Ramana had never</w:t>
      </w:r>
      <w:r>
        <w:rPr>
          <w:spacing w:val="35"/>
        </w:rPr>
        <w:t xml:space="preserve"> </w:t>
      </w:r>
      <w:r>
        <w:rPr>
          <w:spacing w:val="-1"/>
        </w:rPr>
        <w:t xml:space="preserve">gone </w:t>
      </w:r>
      <w:r>
        <w:t xml:space="preserve">to </w:t>
      </w:r>
      <w:r>
        <w:rPr>
          <w:spacing w:val="-1"/>
        </w:rPr>
        <w:t>Delhi</w:t>
      </w:r>
      <w:r>
        <w:t xml:space="preserve"> in</w:t>
      </w:r>
      <w:r>
        <w:rPr>
          <w:spacing w:val="-1"/>
        </w:rPr>
        <w:t xml:space="preserve"> the</w:t>
      </w:r>
      <w:r>
        <w:t xml:space="preserve"> </w:t>
      </w:r>
      <w:r>
        <w:rPr>
          <w:spacing w:val="-1"/>
        </w:rPr>
        <w:t>flesh that he</w:t>
      </w:r>
      <w:r>
        <w:t xml:space="preserve"> agreed</w:t>
      </w:r>
      <w:r>
        <w:rPr>
          <w:spacing w:val="-1"/>
        </w:rPr>
        <w:t xml:space="preserve"> </w:t>
      </w:r>
      <w:r>
        <w:t xml:space="preserve">to </w:t>
      </w:r>
      <w:r>
        <w:rPr>
          <w:spacing w:val="-1"/>
        </w:rPr>
        <w:t>stay.</w:t>
      </w:r>
      <w:r>
        <w:t xml:space="preserve"> </w:t>
      </w:r>
      <w:r>
        <w:rPr>
          <w:spacing w:val="-1"/>
        </w:rPr>
        <w:t>Punjaji</w:t>
      </w:r>
      <w:r>
        <w:t xml:space="preserve"> </w:t>
      </w:r>
      <w:r>
        <w:rPr>
          <w:spacing w:val="-1"/>
        </w:rPr>
        <w:t>became</w:t>
      </w:r>
      <w:r>
        <w:rPr>
          <w:spacing w:val="31"/>
        </w:rPr>
        <w:t xml:space="preserve"> </w:t>
      </w:r>
      <w:r>
        <w:t>enlightened</w:t>
      </w:r>
      <w:r>
        <w:rPr>
          <w:spacing w:val="-1"/>
        </w:rPr>
        <w:t xml:space="preserve"> many years</w:t>
      </w:r>
      <w:r>
        <w:t xml:space="preserve"> </w:t>
      </w:r>
      <w:r>
        <w:rPr>
          <w:spacing w:val="-1"/>
        </w:rPr>
        <w:t xml:space="preserve">later </w:t>
      </w:r>
      <w:r>
        <w:t>and</w:t>
      </w:r>
      <w:r>
        <w:rPr>
          <w:spacing w:val="-3"/>
        </w:rPr>
        <w:t xml:space="preserve"> </w:t>
      </w:r>
      <w:r>
        <w:rPr>
          <w:spacing w:val="-1"/>
        </w:rPr>
        <w:t>taught</w:t>
      </w:r>
      <w:r>
        <w:t xml:space="preserve"> his</w:t>
      </w:r>
      <w:r>
        <w:rPr>
          <w:spacing w:val="-1"/>
        </w:rPr>
        <w:t xml:space="preserve"> </w:t>
      </w:r>
      <w:r>
        <w:rPr>
          <w:spacing w:val="-2"/>
        </w:rPr>
        <w:t>own</w:t>
      </w:r>
      <w:r>
        <w:rPr>
          <w:spacing w:val="1"/>
        </w:rPr>
        <w:t xml:space="preserve"> </w:t>
      </w:r>
      <w:r>
        <w:rPr>
          <w:spacing w:val="-1"/>
        </w:rPr>
        <w:t>students.</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1"/>
        </w:numPr>
        <w:tabs>
          <w:tab w:val="left" w:pos="362"/>
        </w:tabs>
        <w:spacing w:before="0"/>
        <w:ind w:right="135" w:firstLine="0"/>
      </w:pPr>
      <w:r>
        <w:rPr>
          <w:spacing w:val="-1"/>
        </w:rPr>
        <w:t>About</w:t>
      </w:r>
      <w:r>
        <w:t xml:space="preserve"> a </w:t>
      </w:r>
      <w:r>
        <w:rPr>
          <w:spacing w:val="-1"/>
        </w:rPr>
        <w:t>year after</w:t>
      </w:r>
      <w:r>
        <w:t xml:space="preserve"> </w:t>
      </w:r>
      <w:r>
        <w:rPr>
          <w:spacing w:val="-1"/>
        </w:rPr>
        <w:t>his</w:t>
      </w:r>
      <w:r>
        <w:rPr>
          <w:spacing w:val="-2"/>
        </w:rPr>
        <w:t xml:space="preserve"> </w:t>
      </w:r>
      <w:r>
        <w:rPr>
          <w:spacing w:val="-1"/>
        </w:rPr>
        <w:t>first</w:t>
      </w:r>
      <w:r>
        <w:t xml:space="preserve"> </w:t>
      </w:r>
      <w:r>
        <w:rPr>
          <w:spacing w:val="-1"/>
        </w:rPr>
        <w:t>meeting</w:t>
      </w:r>
      <w:r>
        <w:rPr>
          <w:spacing w:val="1"/>
        </w:rPr>
        <w:t xml:space="preserve"> </w:t>
      </w:r>
      <w:r>
        <w:rPr>
          <w:spacing w:val="-1"/>
        </w:rPr>
        <w:t>with Sri Bhagavan,</w:t>
      </w:r>
      <w:r>
        <w:t xml:space="preserve"> </w:t>
      </w:r>
      <w:r>
        <w:rPr>
          <w:spacing w:val="-1"/>
        </w:rPr>
        <w:t>Ganapathi</w:t>
      </w:r>
      <w:r>
        <w:rPr>
          <w:spacing w:val="29"/>
        </w:rPr>
        <w:t xml:space="preserve"> </w:t>
      </w:r>
      <w:r>
        <w:rPr>
          <w:spacing w:val="-2"/>
        </w:rPr>
        <w:t>Muni</w:t>
      </w:r>
      <w:r>
        <w:t xml:space="preserve"> </w:t>
      </w:r>
      <w:r>
        <w:rPr>
          <w:spacing w:val="-1"/>
        </w:rPr>
        <w:t xml:space="preserve">experienced </w:t>
      </w:r>
      <w:r>
        <w:t>a</w:t>
      </w:r>
      <w:r>
        <w:rPr>
          <w:spacing w:val="-1"/>
        </w:rPr>
        <w:t xml:space="preserve"> remarkable</w:t>
      </w:r>
      <w:r>
        <w:t xml:space="preserve"> </w:t>
      </w:r>
      <w:r>
        <w:rPr>
          <w:spacing w:val="-1"/>
        </w:rPr>
        <w:t>outflow</w:t>
      </w:r>
      <w:r>
        <w:rPr>
          <w:spacing w:val="-3"/>
        </w:rPr>
        <w:t xml:space="preserve"> </w:t>
      </w:r>
      <w:r>
        <w:t>of</w:t>
      </w:r>
      <w:r>
        <w:rPr>
          <w:spacing w:val="-1"/>
        </w:rPr>
        <w:t xml:space="preserve"> </w:t>
      </w:r>
      <w:r>
        <w:t xml:space="preserve">his </w:t>
      </w:r>
      <w:r>
        <w:rPr>
          <w:spacing w:val="-1"/>
        </w:rPr>
        <w:t>Grace.</w:t>
      </w:r>
      <w:r>
        <w:rPr>
          <w:spacing w:val="-2"/>
        </w:rPr>
        <w:t xml:space="preserve"> </w:t>
      </w:r>
      <w:r>
        <w:rPr>
          <w:spacing w:val="-1"/>
        </w:rPr>
        <w:t>While he</w:t>
      </w:r>
      <w:r>
        <w:rPr>
          <w:spacing w:val="1"/>
        </w:rPr>
        <w:t xml:space="preserve"> </w:t>
      </w:r>
      <w:r>
        <w:rPr>
          <w:spacing w:val="-2"/>
        </w:rPr>
        <w:t>was</w:t>
      </w:r>
      <w:r>
        <w:rPr>
          <w:spacing w:val="45"/>
        </w:rPr>
        <w:t xml:space="preserve"> </w:t>
      </w:r>
      <w:r>
        <w:rPr>
          <w:spacing w:val="-1"/>
        </w:rPr>
        <w:t>sitting</w:t>
      </w:r>
      <w:r>
        <w:t xml:space="preserve"> in </w:t>
      </w:r>
      <w:r>
        <w:rPr>
          <w:spacing w:val="-1"/>
        </w:rPr>
        <w:t>meditation</w:t>
      </w:r>
      <w:r>
        <w:t xml:space="preserve"> in</w:t>
      </w:r>
      <w:r>
        <w:rPr>
          <w:spacing w:val="-1"/>
        </w:rPr>
        <w:t xml:space="preserve"> </w:t>
      </w:r>
      <w:r>
        <w:t>the</w:t>
      </w:r>
      <w:r>
        <w:rPr>
          <w:spacing w:val="-1"/>
        </w:rPr>
        <w:t xml:space="preserve"> temple</w:t>
      </w:r>
      <w:r>
        <w:t xml:space="preserve"> of</w:t>
      </w:r>
      <w:r>
        <w:rPr>
          <w:spacing w:val="-2"/>
        </w:rPr>
        <w:t xml:space="preserve"> </w:t>
      </w:r>
      <w:r>
        <w:rPr>
          <w:spacing w:val="-1"/>
        </w:rPr>
        <w:t xml:space="preserve">Ganapati </w:t>
      </w:r>
      <w:r>
        <w:t xml:space="preserve">at </w:t>
      </w:r>
      <w:r>
        <w:rPr>
          <w:spacing w:val="-1"/>
        </w:rPr>
        <w:t>Tiruvottiyur</w:t>
      </w:r>
      <w:r>
        <w:t xml:space="preserve"> he</w:t>
      </w:r>
      <w:r>
        <w:rPr>
          <w:spacing w:val="45"/>
        </w:rPr>
        <w:t xml:space="preserve"> </w:t>
      </w:r>
      <w:r>
        <w:rPr>
          <w:spacing w:val="-1"/>
        </w:rPr>
        <w:t>felt</w:t>
      </w:r>
      <w:r>
        <w:t xml:space="preserve"> </w:t>
      </w:r>
      <w:r>
        <w:rPr>
          <w:spacing w:val="-1"/>
        </w:rPr>
        <w:t>distracted</w:t>
      </w:r>
      <w:r>
        <w:t xml:space="preserve"> and </w:t>
      </w:r>
      <w:r>
        <w:rPr>
          <w:spacing w:val="-1"/>
        </w:rPr>
        <w:t>longed</w:t>
      </w:r>
      <w:r>
        <w:t xml:space="preserve"> </w:t>
      </w:r>
      <w:r>
        <w:rPr>
          <w:spacing w:val="-1"/>
        </w:rPr>
        <w:t>intensely</w:t>
      </w:r>
      <w:r>
        <w:rPr>
          <w:spacing w:val="-2"/>
        </w:rPr>
        <w:t xml:space="preserve"> </w:t>
      </w:r>
      <w:r>
        <w:rPr>
          <w:spacing w:val="-1"/>
        </w:rPr>
        <w:t>for</w:t>
      </w:r>
      <w:r>
        <w:rPr>
          <w:spacing w:val="-2"/>
        </w:rPr>
        <w:t xml:space="preserve"> </w:t>
      </w:r>
      <w:r>
        <w:rPr>
          <w:spacing w:val="-1"/>
        </w:rPr>
        <w:t>the</w:t>
      </w:r>
      <w:r>
        <w:t xml:space="preserve"> </w:t>
      </w:r>
      <w:r>
        <w:rPr>
          <w:spacing w:val="-1"/>
        </w:rPr>
        <w:t xml:space="preserve">presence </w:t>
      </w:r>
      <w:r>
        <w:t>and</w:t>
      </w:r>
      <w:r>
        <w:rPr>
          <w:spacing w:val="-3"/>
        </w:rPr>
        <w:t xml:space="preserve"> </w:t>
      </w:r>
      <w:r>
        <w:rPr>
          <w:spacing w:val="-1"/>
        </w:rPr>
        <w:t>guidance</w:t>
      </w:r>
      <w:r>
        <w:rPr>
          <w:spacing w:val="45"/>
        </w:rPr>
        <w:t xml:space="preserve"> </w:t>
      </w:r>
      <w:r>
        <w:rPr>
          <w:spacing w:val="-1"/>
        </w:rPr>
        <w:t>of</w:t>
      </w:r>
      <w:r>
        <w:rPr>
          <w:spacing w:val="-2"/>
        </w:rPr>
        <w:t xml:space="preserve"> </w:t>
      </w:r>
      <w:r>
        <w:rPr>
          <w:spacing w:val="-1"/>
        </w:rPr>
        <w:t>the</w:t>
      </w:r>
      <w:r>
        <w:rPr>
          <w:spacing w:val="1"/>
        </w:rPr>
        <w:t xml:space="preserve"> </w:t>
      </w:r>
      <w:r>
        <w:rPr>
          <w:spacing w:val="-1"/>
        </w:rPr>
        <w:t>Bhagavan.</w:t>
      </w:r>
      <w:r>
        <w:rPr>
          <w:spacing w:val="-2"/>
        </w:rPr>
        <w:t xml:space="preserve"> </w:t>
      </w:r>
      <w:r>
        <w:rPr>
          <w:spacing w:val="-1"/>
        </w:rPr>
        <w:t>At</w:t>
      </w:r>
      <w:r>
        <w:rPr>
          <w:spacing w:val="-2"/>
        </w:rPr>
        <w:t xml:space="preserve"> </w:t>
      </w:r>
      <w:r>
        <w:rPr>
          <w:spacing w:val="-1"/>
        </w:rPr>
        <w:t>that</w:t>
      </w:r>
      <w:r>
        <w:rPr>
          <w:spacing w:val="-2"/>
        </w:rPr>
        <w:t xml:space="preserve"> </w:t>
      </w:r>
      <w:r>
        <w:rPr>
          <w:spacing w:val="-1"/>
        </w:rPr>
        <w:t>moment</w:t>
      </w:r>
      <w:r>
        <w:rPr>
          <w:spacing w:val="2"/>
        </w:rPr>
        <w:t xml:space="preserve"> </w:t>
      </w:r>
      <w:r>
        <w:rPr>
          <w:spacing w:val="-1"/>
        </w:rPr>
        <w:t>Sri</w:t>
      </w:r>
      <w:r>
        <w:rPr>
          <w:spacing w:val="-2"/>
        </w:rPr>
        <w:t xml:space="preserve"> </w:t>
      </w:r>
      <w:r>
        <w:rPr>
          <w:spacing w:val="-1"/>
        </w:rPr>
        <w:t>Ramana</w:t>
      </w:r>
      <w:r>
        <w:rPr>
          <w:spacing w:val="-2"/>
        </w:rPr>
        <w:t xml:space="preserve"> </w:t>
      </w:r>
      <w:r>
        <w:rPr>
          <w:spacing w:val="-1"/>
        </w:rPr>
        <w:t>entered</w:t>
      </w:r>
      <w:r>
        <w:rPr>
          <w:spacing w:val="-2"/>
        </w:rPr>
        <w:t xml:space="preserve"> </w:t>
      </w:r>
      <w:r>
        <w:rPr>
          <w:spacing w:val="-1"/>
        </w:rPr>
        <w:t>the</w:t>
      </w:r>
      <w:r>
        <w:rPr>
          <w:spacing w:val="-2"/>
        </w:rPr>
        <w:t xml:space="preserve"> </w:t>
      </w:r>
      <w:r>
        <w:rPr>
          <w:spacing w:val="-1"/>
        </w:rPr>
        <w:t>temple.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Ganapathi</w:t>
      </w:r>
      <w:r>
        <w:rPr>
          <w:spacing w:val="-2"/>
        </w:rPr>
        <w:t xml:space="preserve"> </w:t>
      </w:r>
      <w:r>
        <w:rPr>
          <w:spacing w:val="-1"/>
        </w:rPr>
        <w:t>prostrated</w:t>
      </w:r>
      <w:r>
        <w:rPr>
          <w:spacing w:val="-2"/>
        </w:rPr>
        <w:t xml:space="preserve"> </w:t>
      </w:r>
      <w:r>
        <w:rPr>
          <w:spacing w:val="-1"/>
        </w:rPr>
        <w:t xml:space="preserve">himself before him </w:t>
      </w:r>
      <w:r>
        <w:t>and,</w:t>
      </w:r>
      <w:r>
        <w:rPr>
          <w:spacing w:val="-1"/>
        </w:rPr>
        <w:t xml:space="preserve"> as he</w:t>
      </w:r>
      <w:r>
        <w:rPr>
          <w:spacing w:val="1"/>
        </w:rPr>
        <w:t xml:space="preserve"> </w:t>
      </w:r>
      <w:r>
        <w:rPr>
          <w:spacing w:val="-1"/>
        </w:rPr>
        <w:t>was about</w:t>
      </w:r>
      <w:r>
        <w:t xml:space="preserve"> to</w:t>
      </w:r>
      <w:r>
        <w:rPr>
          <w:spacing w:val="49"/>
        </w:rPr>
        <w:t xml:space="preserve"> </w:t>
      </w:r>
      <w:r>
        <w:rPr>
          <w:spacing w:val="-1"/>
        </w:rPr>
        <w:t>rise, he</w:t>
      </w:r>
      <w:r>
        <w:rPr>
          <w:spacing w:val="1"/>
        </w:rPr>
        <w:t xml:space="preserve"> </w:t>
      </w:r>
      <w:r>
        <w:rPr>
          <w:spacing w:val="-1"/>
        </w:rPr>
        <w:t>felt the Maharshi's</w:t>
      </w:r>
      <w:r>
        <w:t xml:space="preserve"> hand </w:t>
      </w:r>
      <w:r>
        <w:rPr>
          <w:spacing w:val="-1"/>
        </w:rPr>
        <w:t>upon</w:t>
      </w:r>
      <w:r>
        <w:t xml:space="preserve"> </w:t>
      </w:r>
      <w:r>
        <w:rPr>
          <w:spacing w:val="-1"/>
        </w:rPr>
        <w:t>his head</w:t>
      </w:r>
      <w:r>
        <w:rPr>
          <w:spacing w:val="-2"/>
        </w:rPr>
        <w:t xml:space="preserve"> </w:t>
      </w:r>
      <w:r>
        <w:rPr>
          <w:spacing w:val="-1"/>
        </w:rPr>
        <w:t>and</w:t>
      </w:r>
      <w:r>
        <w:rPr>
          <w:spacing w:val="-2"/>
        </w:rPr>
        <w:t xml:space="preserve"> </w:t>
      </w:r>
      <w:r>
        <w:t xml:space="preserve">a </w:t>
      </w:r>
      <w:r>
        <w:rPr>
          <w:spacing w:val="-1"/>
        </w:rPr>
        <w:t>terrifically</w:t>
      </w:r>
      <w:r>
        <w:rPr>
          <w:spacing w:val="38"/>
        </w:rPr>
        <w:t xml:space="preserve"> </w:t>
      </w:r>
      <w:r>
        <w:t xml:space="preserve">vital </w:t>
      </w:r>
      <w:r>
        <w:rPr>
          <w:spacing w:val="-1"/>
        </w:rPr>
        <w:t>force coursing through</w:t>
      </w:r>
      <w:r>
        <w:t xml:space="preserve"> his </w:t>
      </w:r>
      <w:r>
        <w:rPr>
          <w:spacing w:val="-1"/>
        </w:rPr>
        <w:t>body</w:t>
      </w:r>
      <w:r>
        <w:rPr>
          <w:spacing w:val="-2"/>
        </w:rPr>
        <w:t xml:space="preserve"> </w:t>
      </w:r>
      <w:r>
        <w:t>from</w:t>
      </w:r>
      <w:r>
        <w:rPr>
          <w:spacing w:val="-2"/>
        </w:rPr>
        <w:t xml:space="preserve"> </w:t>
      </w:r>
      <w:r>
        <w:t>the</w:t>
      </w:r>
      <w:r>
        <w:rPr>
          <w:spacing w:val="-1"/>
        </w:rPr>
        <w:t xml:space="preserve"> touch;</w:t>
      </w:r>
      <w:r>
        <w:rPr>
          <w:spacing w:val="-2"/>
        </w:rPr>
        <w:t xml:space="preserve"> </w:t>
      </w:r>
      <w:r>
        <w:t>so</w:t>
      </w:r>
      <w:r>
        <w:rPr>
          <w:spacing w:val="-1"/>
        </w:rPr>
        <w:t xml:space="preserve"> </w:t>
      </w:r>
      <w:r>
        <w:t>that</w:t>
      </w:r>
      <w:r>
        <w:rPr>
          <w:spacing w:val="-1"/>
        </w:rPr>
        <w:t xml:space="preserve"> </w:t>
      </w:r>
      <w:r>
        <w:t>he</w:t>
      </w:r>
      <w:r>
        <w:rPr>
          <w:spacing w:val="39"/>
        </w:rPr>
        <w:t xml:space="preserve"> </w:t>
      </w:r>
      <w:r>
        <w:rPr>
          <w:spacing w:val="-1"/>
        </w:rPr>
        <w:t>also received</w:t>
      </w:r>
      <w:r>
        <w:t xml:space="preserve"> </w:t>
      </w:r>
      <w:r>
        <w:rPr>
          <w:spacing w:val="-1"/>
        </w:rPr>
        <w:t>Grace</w:t>
      </w:r>
      <w:r>
        <w:t xml:space="preserve"> </w:t>
      </w:r>
      <w:r>
        <w:rPr>
          <w:spacing w:val="-1"/>
        </w:rPr>
        <w:t>by</w:t>
      </w:r>
      <w:r>
        <w:rPr>
          <w:spacing w:val="-3"/>
        </w:rPr>
        <w:t xml:space="preserve"> </w:t>
      </w:r>
      <w:r>
        <w:rPr>
          <w:spacing w:val="-1"/>
        </w:rPr>
        <w:t>touch</w:t>
      </w:r>
      <w:r>
        <w:t xml:space="preserve"> </w:t>
      </w:r>
      <w:r>
        <w:rPr>
          <w:spacing w:val="-1"/>
        </w:rPr>
        <w:t>from</w:t>
      </w:r>
      <w:r>
        <w:rPr>
          <w:spacing w:val="-2"/>
        </w:rPr>
        <w:t xml:space="preserve"> </w:t>
      </w:r>
      <w:r>
        <w:rPr>
          <w:spacing w:val="-1"/>
        </w:rPr>
        <w:t>the</w:t>
      </w:r>
      <w:r>
        <w:rPr>
          <w:spacing w:val="1"/>
        </w:rPr>
        <w:t xml:space="preserve"> </w:t>
      </w:r>
      <w:r>
        <w:rPr>
          <w:spacing w:val="-1"/>
        </w:rPr>
        <w:t>Master.</w:t>
      </w:r>
      <w:r>
        <w:t xml:space="preserve"> </w:t>
      </w:r>
      <w:r>
        <w:rPr>
          <w:spacing w:val="-1"/>
        </w:rPr>
        <w:t>Speaking about</w:t>
      </w:r>
      <w:r>
        <w:rPr>
          <w:spacing w:val="1"/>
        </w:rPr>
        <w:t xml:space="preserve"> </w:t>
      </w:r>
      <w:r>
        <w:rPr>
          <w:spacing w:val="-1"/>
        </w:rPr>
        <w:t>this</w:t>
      </w:r>
      <w:r>
        <w:rPr>
          <w:spacing w:val="20"/>
        </w:rPr>
        <w:t xml:space="preserve"> </w:t>
      </w:r>
      <w:r>
        <w:rPr>
          <w:spacing w:val="-1"/>
        </w:rPr>
        <w:t>incident</w:t>
      </w:r>
      <w:r>
        <w:t xml:space="preserve"> in </w:t>
      </w:r>
      <w:r>
        <w:rPr>
          <w:spacing w:val="-1"/>
        </w:rPr>
        <w:t>later</w:t>
      </w:r>
      <w:r>
        <w:t xml:space="preserve"> </w:t>
      </w:r>
      <w:r>
        <w:rPr>
          <w:spacing w:val="-1"/>
        </w:rPr>
        <w:t xml:space="preserve">years, </w:t>
      </w:r>
      <w:r>
        <w:t xml:space="preserve">not </w:t>
      </w:r>
      <w:r>
        <w:rPr>
          <w:spacing w:val="-1"/>
        </w:rPr>
        <w:t>Ganapathi</w:t>
      </w:r>
      <w:r>
        <w:t xml:space="preserve"> </w:t>
      </w:r>
      <w:r>
        <w:rPr>
          <w:spacing w:val="-1"/>
        </w:rPr>
        <w:t>Muni, but</w:t>
      </w:r>
      <w:r>
        <w:rPr>
          <w:spacing w:val="1"/>
        </w:rPr>
        <w:t xml:space="preserve"> </w:t>
      </w:r>
      <w:r>
        <w:t xml:space="preserve">the </w:t>
      </w:r>
      <w:r>
        <w:rPr>
          <w:spacing w:val="-1"/>
        </w:rPr>
        <w:t>Enlightened</w:t>
      </w:r>
      <w:r>
        <w:rPr>
          <w:spacing w:val="51"/>
        </w:rPr>
        <w:t xml:space="preserve"> </w:t>
      </w:r>
      <w:r>
        <w:rPr>
          <w:spacing w:val="-1"/>
        </w:rPr>
        <w:t>sage</w:t>
      </w:r>
      <w:r>
        <w:t xml:space="preserve"> </w:t>
      </w:r>
      <w:r>
        <w:rPr>
          <w:spacing w:val="-2"/>
        </w:rPr>
        <w:t>HIMSELF</w:t>
      </w:r>
      <w:r>
        <w:t xml:space="preserve"> </w:t>
      </w:r>
      <w:r>
        <w:rPr>
          <w:spacing w:val="-1"/>
        </w:rPr>
        <w:t>Sri</w:t>
      </w:r>
      <w:r>
        <w:t xml:space="preserve"> </w:t>
      </w:r>
      <w:r>
        <w:rPr>
          <w:spacing w:val="-1"/>
        </w:rPr>
        <w:t>Ramana</w:t>
      </w:r>
      <w:r>
        <w:t xml:space="preserve"> </w:t>
      </w:r>
      <w:r>
        <w:rPr>
          <w:spacing w:val="-2"/>
        </w:rPr>
        <w:t>Maharshi</w:t>
      </w:r>
      <w:r>
        <w:t xml:space="preserve"> </w:t>
      </w:r>
      <w:r>
        <w:rPr>
          <w:spacing w:val="-1"/>
        </w:rPr>
        <w:t>said:</w:t>
      </w:r>
    </w:p>
    <w:p w:rsidR="00743C02" w:rsidRDefault="00743C02">
      <w:pPr>
        <w:sectPr w:rsidR="00743C02">
          <w:pgSz w:w="8640" w:h="12960"/>
          <w:pgMar w:top="960" w:right="980" w:bottom="900" w:left="900" w:header="0" w:footer="710" w:gutter="0"/>
          <w:cols w:space="720"/>
        </w:sectPr>
      </w:pPr>
    </w:p>
    <w:p w:rsidR="00743C02" w:rsidRDefault="001F2438">
      <w:pPr>
        <w:pStyle w:val="Corpodetexto"/>
        <w:spacing w:before="50"/>
        <w:ind w:right="231"/>
      </w:pPr>
      <w:r>
        <w:rPr>
          <w:spacing w:val="-1"/>
        </w:rPr>
        <w:lastRenderedPageBreak/>
        <w:t>"One</w:t>
      </w:r>
      <w:r>
        <w:rPr>
          <w:spacing w:val="1"/>
        </w:rPr>
        <w:t xml:space="preserve"> </w:t>
      </w:r>
      <w:r>
        <w:rPr>
          <w:spacing w:val="-1"/>
        </w:rPr>
        <w:t>day, some</w:t>
      </w:r>
      <w:r>
        <w:rPr>
          <w:spacing w:val="1"/>
        </w:rPr>
        <w:t xml:space="preserve"> </w:t>
      </w:r>
      <w:r>
        <w:rPr>
          <w:spacing w:val="-1"/>
        </w:rPr>
        <w:t xml:space="preserve">years </w:t>
      </w:r>
      <w:r>
        <w:t>ago, I</w:t>
      </w:r>
      <w:r>
        <w:rPr>
          <w:spacing w:val="1"/>
        </w:rPr>
        <w:t xml:space="preserve"> </w:t>
      </w:r>
      <w:r>
        <w:rPr>
          <w:spacing w:val="-1"/>
        </w:rPr>
        <w:t>was</w:t>
      </w:r>
      <w:r>
        <w:t xml:space="preserve"> </w:t>
      </w:r>
      <w:r>
        <w:rPr>
          <w:spacing w:val="-1"/>
        </w:rPr>
        <w:t>lying</w:t>
      </w:r>
      <w:r>
        <w:t xml:space="preserve"> </w:t>
      </w:r>
      <w:r>
        <w:rPr>
          <w:spacing w:val="-2"/>
        </w:rPr>
        <w:t>down</w:t>
      </w:r>
      <w:r>
        <w:t xml:space="preserve"> and</w:t>
      </w:r>
      <w:r>
        <w:rPr>
          <w:spacing w:val="-1"/>
        </w:rPr>
        <w:t xml:space="preserve"> awake</w:t>
      </w:r>
      <w:r>
        <w:rPr>
          <w:spacing w:val="1"/>
        </w:rPr>
        <w:t xml:space="preserve"> </w:t>
      </w:r>
      <w:r>
        <w:rPr>
          <w:spacing w:val="-1"/>
        </w:rPr>
        <w:t xml:space="preserve">when </w:t>
      </w:r>
      <w:r>
        <w:t>I</w:t>
      </w:r>
      <w:r>
        <w:rPr>
          <w:spacing w:val="33"/>
        </w:rPr>
        <w:t xml:space="preserve"> </w:t>
      </w:r>
      <w:r>
        <w:rPr>
          <w:spacing w:val="-1"/>
        </w:rPr>
        <w:t>distinctly</w:t>
      </w:r>
      <w:r>
        <w:rPr>
          <w:spacing w:val="-2"/>
        </w:rPr>
        <w:t xml:space="preserve"> </w:t>
      </w:r>
      <w:r>
        <w:rPr>
          <w:spacing w:val="-1"/>
        </w:rPr>
        <w:t>felt</w:t>
      </w:r>
      <w:r>
        <w:t xml:space="preserve"> </w:t>
      </w:r>
      <w:r>
        <w:rPr>
          <w:spacing w:val="-1"/>
        </w:rPr>
        <w:t>my</w:t>
      </w:r>
      <w:r>
        <w:rPr>
          <w:spacing w:val="-2"/>
        </w:rPr>
        <w:t xml:space="preserve"> </w:t>
      </w:r>
      <w:r>
        <w:rPr>
          <w:spacing w:val="-1"/>
        </w:rPr>
        <w:t>body</w:t>
      </w:r>
      <w:r>
        <w:rPr>
          <w:spacing w:val="-2"/>
        </w:rPr>
        <w:t xml:space="preserve"> </w:t>
      </w:r>
      <w:r>
        <w:rPr>
          <w:spacing w:val="-1"/>
        </w:rPr>
        <w:t>rise</w:t>
      </w:r>
      <w:r>
        <w:t xml:space="preserve"> </w:t>
      </w:r>
      <w:r>
        <w:rPr>
          <w:spacing w:val="-1"/>
        </w:rPr>
        <w:t>higher</w:t>
      </w:r>
      <w:r>
        <w:rPr>
          <w:spacing w:val="-2"/>
        </w:rPr>
        <w:t xml:space="preserve"> </w:t>
      </w:r>
      <w:r>
        <w:rPr>
          <w:spacing w:val="-1"/>
        </w:rPr>
        <w:t>and</w:t>
      </w:r>
      <w:r>
        <w:t xml:space="preserve"> </w:t>
      </w:r>
      <w:r>
        <w:rPr>
          <w:spacing w:val="-1"/>
        </w:rPr>
        <w:t>higher.</w:t>
      </w:r>
      <w:r>
        <w:t xml:space="preserve"> I</w:t>
      </w:r>
      <w:r>
        <w:rPr>
          <w:spacing w:val="-2"/>
        </w:rPr>
        <w:t xml:space="preserve"> </w:t>
      </w:r>
      <w:r>
        <w:rPr>
          <w:spacing w:val="-1"/>
        </w:rPr>
        <w:t>could</w:t>
      </w:r>
      <w:r>
        <w:t xml:space="preserve"> </w:t>
      </w:r>
      <w:r>
        <w:rPr>
          <w:spacing w:val="-1"/>
        </w:rPr>
        <w:t>see</w:t>
      </w:r>
      <w:r>
        <w:t xml:space="preserve"> </w:t>
      </w:r>
      <w:r>
        <w:rPr>
          <w:spacing w:val="-1"/>
        </w:rPr>
        <w:t>the</w:t>
      </w:r>
      <w:r>
        <w:rPr>
          <w:spacing w:val="30"/>
        </w:rPr>
        <w:t xml:space="preserve"> </w:t>
      </w:r>
      <w:r>
        <w:rPr>
          <w:spacing w:val="-1"/>
        </w:rPr>
        <w:t>physical objects</w:t>
      </w:r>
      <w:r>
        <w:rPr>
          <w:spacing w:val="-2"/>
        </w:rPr>
        <w:t xml:space="preserve"> </w:t>
      </w:r>
      <w:r>
        <w:rPr>
          <w:spacing w:val="-1"/>
        </w:rPr>
        <w:t>below</w:t>
      </w:r>
      <w:r>
        <w:rPr>
          <w:spacing w:val="-3"/>
        </w:rPr>
        <w:t xml:space="preserve"> </w:t>
      </w:r>
      <w:r>
        <w:rPr>
          <w:spacing w:val="-1"/>
        </w:rPr>
        <w:t>growing</w:t>
      </w:r>
      <w:r>
        <w:rPr>
          <w:spacing w:val="1"/>
        </w:rPr>
        <w:t xml:space="preserve"> </w:t>
      </w:r>
      <w:r>
        <w:rPr>
          <w:spacing w:val="-2"/>
        </w:rPr>
        <w:t>smaller</w:t>
      </w:r>
      <w:r>
        <w:rPr>
          <w:spacing w:val="-1"/>
        </w:rPr>
        <w:t xml:space="preserve"> and</w:t>
      </w:r>
      <w:r>
        <w:t xml:space="preserve"> </w:t>
      </w:r>
      <w:r>
        <w:rPr>
          <w:spacing w:val="-2"/>
        </w:rPr>
        <w:t>smaller</w:t>
      </w:r>
      <w:r>
        <w:t xml:space="preserve"> </w:t>
      </w:r>
      <w:r>
        <w:rPr>
          <w:spacing w:val="-1"/>
        </w:rPr>
        <w:t>until they</w:t>
      </w:r>
      <w:r>
        <w:rPr>
          <w:spacing w:val="44"/>
        </w:rPr>
        <w:t xml:space="preserve"> </w:t>
      </w:r>
      <w:r>
        <w:rPr>
          <w:spacing w:val="-1"/>
        </w:rPr>
        <w:t>disappeared and all around</w:t>
      </w:r>
      <w:r>
        <w:t xml:space="preserve"> </w:t>
      </w:r>
      <w:r>
        <w:rPr>
          <w:spacing w:val="-2"/>
        </w:rPr>
        <w:t>me</w:t>
      </w:r>
      <w:r>
        <w:rPr>
          <w:spacing w:val="2"/>
        </w:rPr>
        <w:t xml:space="preserve"> </w:t>
      </w:r>
      <w:r>
        <w:rPr>
          <w:spacing w:val="-2"/>
        </w:rPr>
        <w:t>was</w:t>
      </w:r>
      <w:r>
        <w:rPr>
          <w:spacing w:val="-1"/>
        </w:rPr>
        <w:t xml:space="preserve"> </w:t>
      </w:r>
      <w:r>
        <w:t xml:space="preserve">a </w:t>
      </w:r>
      <w:r>
        <w:rPr>
          <w:spacing w:val="-1"/>
        </w:rPr>
        <w:t>limitless expanse</w:t>
      </w:r>
      <w:r>
        <w:t xml:space="preserve"> </w:t>
      </w:r>
      <w:r>
        <w:rPr>
          <w:spacing w:val="-1"/>
        </w:rPr>
        <w:t>of</w:t>
      </w:r>
      <w:r>
        <w:t xml:space="preserve"> </w:t>
      </w:r>
      <w:r>
        <w:rPr>
          <w:spacing w:val="-2"/>
        </w:rPr>
        <w:t>dazzling</w:t>
      </w:r>
      <w:r>
        <w:rPr>
          <w:spacing w:val="36"/>
        </w:rPr>
        <w:t xml:space="preserve"> </w:t>
      </w:r>
      <w:r>
        <w:rPr>
          <w:spacing w:val="-1"/>
        </w:rPr>
        <w:t>light. After</w:t>
      </w:r>
      <w:r>
        <w:t xml:space="preserve"> </w:t>
      </w:r>
      <w:r>
        <w:rPr>
          <w:spacing w:val="-2"/>
        </w:rPr>
        <w:t>some</w:t>
      </w:r>
      <w:r>
        <w:t xml:space="preserve"> </w:t>
      </w:r>
      <w:r>
        <w:rPr>
          <w:spacing w:val="-1"/>
        </w:rPr>
        <w:t>time</w:t>
      </w:r>
      <w:r>
        <w:rPr>
          <w:spacing w:val="1"/>
        </w:rPr>
        <w:t xml:space="preserve"> </w:t>
      </w:r>
      <w:r>
        <w:t xml:space="preserve">I </w:t>
      </w:r>
      <w:r>
        <w:rPr>
          <w:spacing w:val="-1"/>
        </w:rPr>
        <w:t>felt the</w:t>
      </w:r>
      <w:r>
        <w:t xml:space="preserve"> </w:t>
      </w:r>
      <w:r>
        <w:rPr>
          <w:spacing w:val="-1"/>
        </w:rPr>
        <w:t>body</w:t>
      </w:r>
      <w:r>
        <w:rPr>
          <w:spacing w:val="-3"/>
        </w:rPr>
        <w:t xml:space="preserve"> </w:t>
      </w:r>
      <w:r>
        <w:rPr>
          <w:spacing w:val="-1"/>
        </w:rPr>
        <w:t>slowly</w:t>
      </w:r>
      <w:r>
        <w:rPr>
          <w:spacing w:val="-2"/>
        </w:rPr>
        <w:t xml:space="preserve"> </w:t>
      </w:r>
      <w:r>
        <w:rPr>
          <w:spacing w:val="-1"/>
        </w:rPr>
        <w:t>descend and the</w:t>
      </w:r>
      <w:r>
        <w:rPr>
          <w:spacing w:val="30"/>
        </w:rPr>
        <w:t xml:space="preserve"> </w:t>
      </w:r>
      <w:r>
        <w:rPr>
          <w:spacing w:val="-1"/>
        </w:rPr>
        <w:t>physical</w:t>
      </w:r>
      <w:r>
        <w:rPr>
          <w:spacing w:val="-2"/>
        </w:rPr>
        <w:t xml:space="preserve"> </w:t>
      </w:r>
      <w:r>
        <w:rPr>
          <w:spacing w:val="-1"/>
        </w:rPr>
        <w:t>objects</w:t>
      </w:r>
      <w:r>
        <w:rPr>
          <w:spacing w:val="-2"/>
        </w:rPr>
        <w:t xml:space="preserve"> </w:t>
      </w:r>
      <w:r>
        <w:rPr>
          <w:spacing w:val="-1"/>
        </w:rPr>
        <w:t>below</w:t>
      </w:r>
      <w:r>
        <w:rPr>
          <w:spacing w:val="-3"/>
        </w:rPr>
        <w:t xml:space="preserve"> </w:t>
      </w:r>
      <w:r>
        <w:rPr>
          <w:spacing w:val="-1"/>
        </w:rPr>
        <w:t>began</w:t>
      </w:r>
      <w:r>
        <w:rPr>
          <w:spacing w:val="-2"/>
        </w:rPr>
        <w:t xml:space="preserve"> </w:t>
      </w:r>
      <w:r>
        <w:rPr>
          <w:spacing w:val="-1"/>
        </w:rPr>
        <w:t>to</w:t>
      </w:r>
      <w:r>
        <w:rPr>
          <w:spacing w:val="-2"/>
        </w:rPr>
        <w:t xml:space="preserve"> </w:t>
      </w:r>
      <w:r>
        <w:rPr>
          <w:spacing w:val="-1"/>
        </w:rPr>
        <w:t>appear.</w:t>
      </w:r>
    </w:p>
    <w:p w:rsidR="00743C02" w:rsidRDefault="00743C02">
      <w:pPr>
        <w:spacing w:before="1"/>
        <w:rPr>
          <w:rFonts w:ascii="Lucida Sans" w:eastAsia="Lucida Sans" w:hAnsi="Lucida Sans" w:cs="Lucida Sans"/>
          <w:sz w:val="14"/>
          <w:szCs w:val="14"/>
        </w:rPr>
      </w:pPr>
    </w:p>
    <w:p w:rsidR="00743C02" w:rsidRDefault="001F2438">
      <w:pPr>
        <w:pStyle w:val="Corpodetexto"/>
        <w:spacing w:before="70"/>
        <w:ind w:right="126"/>
      </w:pPr>
      <w:r>
        <w:t>I</w:t>
      </w:r>
      <w:r>
        <w:rPr>
          <w:spacing w:val="1"/>
        </w:rPr>
        <w:t xml:space="preserve"> </w:t>
      </w:r>
      <w:r>
        <w:rPr>
          <w:spacing w:val="-2"/>
        </w:rPr>
        <w:t>was</w:t>
      </w:r>
      <w:r>
        <w:t xml:space="preserve"> </w:t>
      </w:r>
      <w:r>
        <w:rPr>
          <w:spacing w:val="-1"/>
        </w:rPr>
        <w:t>so</w:t>
      </w:r>
      <w:r>
        <w:t xml:space="preserve"> </w:t>
      </w:r>
      <w:r>
        <w:rPr>
          <w:spacing w:val="-1"/>
        </w:rPr>
        <w:t>fully</w:t>
      </w:r>
      <w:r>
        <w:rPr>
          <w:spacing w:val="-2"/>
        </w:rPr>
        <w:t xml:space="preserve"> </w:t>
      </w:r>
      <w:r>
        <w:rPr>
          <w:spacing w:val="-1"/>
        </w:rPr>
        <w:t>aware</w:t>
      </w:r>
      <w:r>
        <w:t xml:space="preserve"> </w:t>
      </w:r>
      <w:r>
        <w:rPr>
          <w:spacing w:val="-1"/>
        </w:rPr>
        <w:t>of this</w:t>
      </w:r>
      <w:r>
        <w:t xml:space="preserve"> </w:t>
      </w:r>
      <w:r>
        <w:rPr>
          <w:spacing w:val="-1"/>
        </w:rPr>
        <w:t>incident that</w:t>
      </w:r>
      <w:r>
        <w:t xml:space="preserve"> I </w:t>
      </w:r>
      <w:r>
        <w:rPr>
          <w:spacing w:val="-1"/>
        </w:rPr>
        <w:t>finally</w:t>
      </w:r>
      <w:r>
        <w:rPr>
          <w:spacing w:val="-2"/>
        </w:rPr>
        <w:t xml:space="preserve"> </w:t>
      </w:r>
      <w:r>
        <w:rPr>
          <w:spacing w:val="-1"/>
        </w:rPr>
        <w:t>concluded that</w:t>
      </w:r>
      <w:r>
        <w:rPr>
          <w:spacing w:val="2"/>
        </w:rPr>
        <w:t xml:space="preserve"> </w:t>
      </w:r>
      <w:r>
        <w:rPr>
          <w:spacing w:val="-1"/>
        </w:rPr>
        <w:t>it</w:t>
      </w:r>
      <w:r>
        <w:rPr>
          <w:spacing w:val="31"/>
        </w:rPr>
        <w:t xml:space="preserve"> </w:t>
      </w:r>
      <w:r>
        <w:rPr>
          <w:spacing w:val="-1"/>
        </w:rPr>
        <w:t>must</w:t>
      </w:r>
      <w:r>
        <w:rPr>
          <w:spacing w:val="2"/>
        </w:rPr>
        <w:t xml:space="preserve"> </w:t>
      </w:r>
      <w:r>
        <w:rPr>
          <w:spacing w:val="-1"/>
        </w:rPr>
        <w:t>be</w:t>
      </w:r>
      <w:r>
        <w:t xml:space="preserve"> </w:t>
      </w:r>
      <w:r>
        <w:rPr>
          <w:spacing w:val="-1"/>
        </w:rPr>
        <w:t>by</w:t>
      </w:r>
      <w:r>
        <w:rPr>
          <w:spacing w:val="-2"/>
        </w:rPr>
        <w:t xml:space="preserve"> </w:t>
      </w:r>
      <w:r>
        <w:rPr>
          <w:spacing w:val="-1"/>
        </w:rPr>
        <w:t>such</w:t>
      </w:r>
      <w:r>
        <w:rPr>
          <w:spacing w:val="1"/>
        </w:rPr>
        <w:t xml:space="preserve"> </w:t>
      </w:r>
      <w:r>
        <w:rPr>
          <w:spacing w:val="-2"/>
        </w:rPr>
        <w:t>means</w:t>
      </w:r>
      <w:r>
        <w:rPr>
          <w:spacing w:val="-1"/>
        </w:rPr>
        <w:t xml:space="preserve"> that</w:t>
      </w:r>
      <w:r>
        <w:t xml:space="preserve"> </w:t>
      </w:r>
      <w:r>
        <w:rPr>
          <w:spacing w:val="-1"/>
        </w:rPr>
        <w:t>Sages</w:t>
      </w:r>
      <w:r>
        <w:t xml:space="preserve"> </w:t>
      </w:r>
      <w:r>
        <w:rPr>
          <w:spacing w:val="-1"/>
        </w:rPr>
        <w:t>using</w:t>
      </w:r>
      <w:r>
        <w:t xml:space="preserve"> </w:t>
      </w:r>
      <w:r>
        <w:rPr>
          <w:spacing w:val="-1"/>
        </w:rPr>
        <w:t>the</w:t>
      </w:r>
      <w:r>
        <w:t xml:space="preserve"> </w:t>
      </w:r>
      <w:r>
        <w:rPr>
          <w:spacing w:val="-1"/>
        </w:rPr>
        <w:t>powers</w:t>
      </w:r>
      <w:r>
        <w:t xml:space="preserve"> </w:t>
      </w:r>
      <w:r>
        <w:rPr>
          <w:spacing w:val="-1"/>
        </w:rPr>
        <w:t>of</w:t>
      </w:r>
      <w:r>
        <w:t xml:space="preserve"> </w:t>
      </w:r>
      <w:r>
        <w:rPr>
          <w:spacing w:val="-2"/>
        </w:rPr>
        <w:t>Siddhis</w:t>
      </w:r>
      <w:r>
        <w:rPr>
          <w:spacing w:val="34"/>
        </w:rPr>
        <w:t xml:space="preserve"> </w:t>
      </w:r>
      <w:r>
        <w:rPr>
          <w:spacing w:val="-1"/>
        </w:rPr>
        <w:t>travel</w:t>
      </w:r>
      <w:r>
        <w:rPr>
          <w:spacing w:val="-2"/>
        </w:rPr>
        <w:t xml:space="preserve"> </w:t>
      </w:r>
      <w:r>
        <w:rPr>
          <w:spacing w:val="-1"/>
        </w:rPr>
        <w:t>over</w:t>
      </w:r>
      <w:r>
        <w:rPr>
          <w:spacing w:val="1"/>
        </w:rPr>
        <w:t xml:space="preserve"> </w:t>
      </w:r>
      <w:r>
        <w:rPr>
          <w:spacing w:val="-1"/>
        </w:rPr>
        <w:t>vast</w:t>
      </w:r>
      <w:r>
        <w:t xml:space="preserve"> </w:t>
      </w:r>
      <w:r>
        <w:rPr>
          <w:spacing w:val="-1"/>
        </w:rPr>
        <w:t xml:space="preserve">distances in </w:t>
      </w:r>
      <w:r>
        <w:t>a</w:t>
      </w:r>
      <w:r>
        <w:rPr>
          <w:spacing w:val="1"/>
        </w:rPr>
        <w:t xml:space="preserve"> </w:t>
      </w:r>
      <w:r>
        <w:rPr>
          <w:spacing w:val="-1"/>
        </w:rPr>
        <w:t>short time</w:t>
      </w:r>
      <w:r>
        <w:t xml:space="preserve"> and</w:t>
      </w:r>
      <w:r>
        <w:rPr>
          <w:spacing w:val="-2"/>
        </w:rPr>
        <w:t xml:space="preserve"> </w:t>
      </w:r>
      <w:r>
        <w:rPr>
          <w:spacing w:val="-1"/>
        </w:rPr>
        <w:t>Appear and Disappear</w:t>
      </w:r>
      <w:r>
        <w:rPr>
          <w:spacing w:val="57"/>
        </w:rPr>
        <w:t xml:space="preserve"> </w:t>
      </w:r>
      <w:r>
        <w:t xml:space="preserve">in </w:t>
      </w:r>
      <w:r>
        <w:rPr>
          <w:spacing w:val="-1"/>
        </w:rPr>
        <w:t xml:space="preserve">such </w:t>
      </w:r>
      <w:r>
        <w:t xml:space="preserve">a </w:t>
      </w:r>
      <w:r>
        <w:rPr>
          <w:spacing w:val="-1"/>
        </w:rPr>
        <w:t>mysterious</w:t>
      </w:r>
      <w:r>
        <w:rPr>
          <w:spacing w:val="1"/>
        </w:rPr>
        <w:t xml:space="preserve"> </w:t>
      </w:r>
      <w:r>
        <w:rPr>
          <w:spacing w:val="-1"/>
        </w:rPr>
        <w:t xml:space="preserve">manner. </w:t>
      </w:r>
      <w:r>
        <w:t>While</w:t>
      </w:r>
      <w:r>
        <w:rPr>
          <w:spacing w:val="-1"/>
        </w:rPr>
        <w:t xml:space="preserve"> </w:t>
      </w:r>
      <w:r>
        <w:t>the body</w:t>
      </w:r>
      <w:r>
        <w:rPr>
          <w:spacing w:val="-3"/>
        </w:rPr>
        <w:t xml:space="preserve"> </w:t>
      </w:r>
      <w:r>
        <w:rPr>
          <w:spacing w:val="-1"/>
        </w:rPr>
        <w:t>thus</w:t>
      </w:r>
      <w:r>
        <w:t xml:space="preserve"> </w:t>
      </w:r>
      <w:r>
        <w:rPr>
          <w:spacing w:val="-1"/>
        </w:rPr>
        <w:t xml:space="preserve">descended </w:t>
      </w:r>
      <w:r>
        <w:t>to</w:t>
      </w:r>
      <w:r>
        <w:rPr>
          <w:spacing w:val="-1"/>
        </w:rPr>
        <w:t xml:space="preserve"> </w:t>
      </w:r>
      <w:r>
        <w:t>the</w:t>
      </w:r>
      <w:r>
        <w:rPr>
          <w:spacing w:val="47"/>
        </w:rPr>
        <w:t xml:space="preserve"> </w:t>
      </w:r>
      <w:r>
        <w:rPr>
          <w:spacing w:val="-1"/>
        </w:rPr>
        <w:t>ground</w:t>
      </w:r>
      <w:r>
        <w:t xml:space="preserve"> </w:t>
      </w:r>
      <w:r>
        <w:rPr>
          <w:spacing w:val="-1"/>
        </w:rPr>
        <w:t>it</w:t>
      </w:r>
      <w:r>
        <w:rPr>
          <w:spacing w:val="2"/>
        </w:rPr>
        <w:t xml:space="preserve"> </w:t>
      </w:r>
      <w:r>
        <w:rPr>
          <w:spacing w:val="-1"/>
        </w:rPr>
        <w:t xml:space="preserve">occurred </w:t>
      </w:r>
      <w:r>
        <w:t xml:space="preserve">to </w:t>
      </w:r>
      <w:r>
        <w:rPr>
          <w:spacing w:val="-1"/>
        </w:rPr>
        <w:t>me</w:t>
      </w:r>
      <w:r>
        <w:t xml:space="preserve"> that</w:t>
      </w:r>
      <w:r>
        <w:rPr>
          <w:spacing w:val="-1"/>
        </w:rPr>
        <w:t xml:space="preserve"> </w:t>
      </w:r>
      <w:r>
        <w:t xml:space="preserve">I </w:t>
      </w:r>
      <w:r>
        <w:rPr>
          <w:spacing w:val="-2"/>
        </w:rPr>
        <w:t>was</w:t>
      </w:r>
      <w:r>
        <w:rPr>
          <w:spacing w:val="-1"/>
        </w:rPr>
        <w:t xml:space="preserve"> </w:t>
      </w:r>
      <w:r>
        <w:t xml:space="preserve">at </w:t>
      </w:r>
      <w:r>
        <w:rPr>
          <w:spacing w:val="-1"/>
        </w:rPr>
        <w:t>Tiruvottiyur</w:t>
      </w:r>
      <w:r>
        <w:rPr>
          <w:spacing w:val="1"/>
        </w:rPr>
        <w:t xml:space="preserve"> </w:t>
      </w:r>
      <w:r>
        <w:rPr>
          <w:spacing w:val="-1"/>
        </w:rPr>
        <w:t>though</w:t>
      </w:r>
      <w:r>
        <w:t xml:space="preserve"> I</w:t>
      </w:r>
      <w:r>
        <w:rPr>
          <w:spacing w:val="-1"/>
        </w:rPr>
        <w:t xml:space="preserve"> </w:t>
      </w:r>
      <w:r>
        <w:t>had</w:t>
      </w:r>
      <w:r>
        <w:rPr>
          <w:spacing w:val="45"/>
        </w:rPr>
        <w:t xml:space="preserve"> </w:t>
      </w:r>
      <w:r>
        <w:rPr>
          <w:spacing w:val="-1"/>
        </w:rPr>
        <w:t>never seen the</w:t>
      </w:r>
      <w:r>
        <w:t xml:space="preserve"> </w:t>
      </w:r>
      <w:r>
        <w:rPr>
          <w:spacing w:val="-1"/>
        </w:rPr>
        <w:t>place</w:t>
      </w:r>
      <w:r>
        <w:t xml:space="preserve"> </w:t>
      </w:r>
      <w:r>
        <w:rPr>
          <w:spacing w:val="-1"/>
        </w:rPr>
        <w:t>before.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t xml:space="preserve">I </w:t>
      </w:r>
      <w:r>
        <w:rPr>
          <w:spacing w:val="-2"/>
        </w:rPr>
        <w:t>found</w:t>
      </w:r>
      <w:r>
        <w:t xml:space="preserve"> </w:t>
      </w:r>
      <w:r>
        <w:rPr>
          <w:spacing w:val="-1"/>
        </w:rPr>
        <w:t>myself</w:t>
      </w:r>
      <w:r>
        <w:rPr>
          <w:spacing w:val="-2"/>
        </w:rPr>
        <w:t xml:space="preserve"> </w:t>
      </w:r>
      <w:r>
        <w:rPr>
          <w:spacing w:val="-1"/>
        </w:rPr>
        <w:t>on</w:t>
      </w:r>
      <w:r>
        <w:rPr>
          <w:spacing w:val="-2"/>
        </w:rPr>
        <w:t xml:space="preserve"> </w:t>
      </w:r>
      <w:r>
        <w:t xml:space="preserve">a </w:t>
      </w:r>
      <w:r>
        <w:rPr>
          <w:spacing w:val="-1"/>
        </w:rPr>
        <w:t>highroad</w:t>
      </w:r>
      <w:r>
        <w:rPr>
          <w:spacing w:val="-2"/>
        </w:rPr>
        <w:t xml:space="preserve"> </w:t>
      </w:r>
      <w:r>
        <w:t>and</w:t>
      </w:r>
      <w:r>
        <w:rPr>
          <w:spacing w:val="1"/>
        </w:rPr>
        <w:t xml:space="preserve"> </w:t>
      </w:r>
      <w:r>
        <w:rPr>
          <w:spacing w:val="-2"/>
        </w:rPr>
        <w:t xml:space="preserve">walked </w:t>
      </w:r>
      <w:r>
        <w:rPr>
          <w:spacing w:val="-1"/>
        </w:rPr>
        <w:t>along</w:t>
      </w:r>
      <w:r>
        <w:rPr>
          <w:spacing w:val="1"/>
        </w:rPr>
        <w:t xml:space="preserve"> </w:t>
      </w:r>
      <w:r>
        <w:rPr>
          <w:spacing w:val="-1"/>
        </w:rPr>
        <w:t>it. At</w:t>
      </w:r>
      <w:r>
        <w:t xml:space="preserve"> </w:t>
      </w:r>
      <w:r>
        <w:rPr>
          <w:spacing w:val="-2"/>
        </w:rPr>
        <w:t>some</w:t>
      </w:r>
      <w:r>
        <w:rPr>
          <w:spacing w:val="1"/>
        </w:rPr>
        <w:t xml:space="preserve"> </w:t>
      </w:r>
      <w:r>
        <w:rPr>
          <w:spacing w:val="-1"/>
        </w:rPr>
        <w:t>distance</w:t>
      </w:r>
      <w:r>
        <w:rPr>
          <w:spacing w:val="40"/>
        </w:rPr>
        <w:t xml:space="preserve"> </w:t>
      </w:r>
      <w:r>
        <w:rPr>
          <w:spacing w:val="-1"/>
        </w:rPr>
        <w:t>from</w:t>
      </w:r>
      <w:r>
        <w:rPr>
          <w:spacing w:val="-2"/>
        </w:rPr>
        <w:t xml:space="preserve"> </w:t>
      </w:r>
      <w:r>
        <w:rPr>
          <w:spacing w:val="-1"/>
        </w:rPr>
        <w:t>the</w:t>
      </w:r>
      <w:r>
        <w:t xml:space="preserve"> </w:t>
      </w:r>
      <w:r>
        <w:rPr>
          <w:spacing w:val="-1"/>
        </w:rPr>
        <w:t>roadside</w:t>
      </w:r>
      <w:r>
        <w:rPr>
          <w:spacing w:val="1"/>
        </w:rPr>
        <w:t xml:space="preserve"> </w:t>
      </w:r>
      <w:r>
        <w:rPr>
          <w:spacing w:val="-2"/>
        </w:rPr>
        <w:t>was</w:t>
      </w:r>
      <w:r>
        <w:t xml:space="preserve"> a</w:t>
      </w:r>
      <w:r>
        <w:rPr>
          <w:spacing w:val="-2"/>
        </w:rPr>
        <w:t xml:space="preserve"> </w:t>
      </w:r>
      <w:r>
        <w:rPr>
          <w:spacing w:val="-1"/>
        </w:rPr>
        <w:t>temple</w:t>
      </w:r>
      <w:r>
        <w:t xml:space="preserve"> </w:t>
      </w:r>
      <w:r>
        <w:rPr>
          <w:spacing w:val="-1"/>
        </w:rPr>
        <w:t>of</w:t>
      </w:r>
      <w:r>
        <w:rPr>
          <w:spacing w:val="-2"/>
        </w:rPr>
        <w:t xml:space="preserve"> </w:t>
      </w:r>
      <w:r>
        <w:rPr>
          <w:spacing w:val="-1"/>
        </w:rPr>
        <w:t>Ganapati</w:t>
      </w:r>
      <w:r>
        <w:rPr>
          <w:spacing w:val="-2"/>
        </w:rPr>
        <w:t xml:space="preserve"> </w:t>
      </w:r>
      <w:r>
        <w:rPr>
          <w:spacing w:val="-1"/>
        </w:rPr>
        <w:t>and</w:t>
      </w:r>
      <w:r>
        <w:rPr>
          <w:spacing w:val="-2"/>
        </w:rPr>
        <w:t xml:space="preserve"> </w:t>
      </w:r>
      <w:r>
        <w:t xml:space="preserve">I </w:t>
      </w:r>
      <w:r>
        <w:rPr>
          <w:spacing w:val="-1"/>
        </w:rPr>
        <w:t>entered</w:t>
      </w:r>
      <w:r>
        <w:t xml:space="preserve"> </w:t>
      </w:r>
      <w:r>
        <w:rPr>
          <w:spacing w:val="-1"/>
        </w:rPr>
        <w:t>it and</w:t>
      </w:r>
      <w:r>
        <w:rPr>
          <w:spacing w:val="22"/>
        </w:rPr>
        <w:t xml:space="preserve"> </w:t>
      </w:r>
      <w:r>
        <w:rPr>
          <w:spacing w:val="-1"/>
        </w:rPr>
        <w:t xml:space="preserve">gave Uppadesa, Shaktipat </w:t>
      </w:r>
      <w:r>
        <w:t>to</w:t>
      </w:r>
      <w:r>
        <w:rPr>
          <w:spacing w:val="-1"/>
        </w:rPr>
        <w:t xml:space="preserve"> Ganapathi. </w:t>
      </w:r>
      <w:r>
        <w:t xml:space="preserve">I </w:t>
      </w:r>
      <w:r>
        <w:rPr>
          <w:spacing w:val="-1"/>
        </w:rPr>
        <w:t xml:space="preserve">suppose </w:t>
      </w:r>
      <w:r>
        <w:t>that</w:t>
      </w:r>
      <w:r>
        <w:rPr>
          <w:spacing w:val="-1"/>
        </w:rPr>
        <w:t xml:space="preserve"> </w:t>
      </w:r>
      <w:r>
        <w:t xml:space="preserve">this </w:t>
      </w:r>
      <w:r>
        <w:rPr>
          <w:spacing w:val="-1"/>
        </w:rPr>
        <w:t xml:space="preserve">is </w:t>
      </w:r>
      <w:r>
        <w:t>the</w:t>
      </w:r>
      <w:r>
        <w:rPr>
          <w:spacing w:val="41"/>
        </w:rPr>
        <w:t xml:space="preserve"> </w:t>
      </w:r>
      <w:r>
        <w:rPr>
          <w:spacing w:val="-1"/>
        </w:rPr>
        <w:t xml:space="preserve">experience </w:t>
      </w:r>
      <w:r>
        <w:t>of</w:t>
      </w:r>
      <w:r>
        <w:rPr>
          <w:spacing w:val="-2"/>
        </w:rPr>
        <w:t xml:space="preserve"> </w:t>
      </w:r>
      <w:r>
        <w:rPr>
          <w:spacing w:val="-1"/>
        </w:rPr>
        <w:t>all</w:t>
      </w:r>
      <w:r>
        <w:rPr>
          <w:spacing w:val="-2"/>
        </w:rPr>
        <w:t xml:space="preserve"> </w:t>
      </w:r>
      <w:r>
        <w:rPr>
          <w:spacing w:val="-1"/>
        </w:rPr>
        <w:t>the ancient</w:t>
      </w:r>
      <w:r>
        <w:rPr>
          <w:spacing w:val="1"/>
        </w:rPr>
        <w:t xml:space="preserve"> </w:t>
      </w:r>
      <w:r>
        <w:rPr>
          <w:spacing w:val="-1"/>
        </w:rPr>
        <w:t xml:space="preserve">saints </w:t>
      </w:r>
      <w:r>
        <w:t xml:space="preserve">and Rishis </w:t>
      </w:r>
      <w:r>
        <w:rPr>
          <w:spacing w:val="-1"/>
        </w:rPr>
        <w:t>from</w:t>
      </w:r>
      <w:r>
        <w:rPr>
          <w:spacing w:val="-2"/>
        </w:rPr>
        <w:t xml:space="preserve"> </w:t>
      </w:r>
      <w:r>
        <w:rPr>
          <w:spacing w:val="-1"/>
        </w:rPr>
        <w:t>time</w:t>
      </w:r>
      <w:r>
        <w:rPr>
          <w:spacing w:val="25"/>
        </w:rPr>
        <w:t xml:space="preserve"> </w:t>
      </w:r>
      <w:r>
        <w:rPr>
          <w:spacing w:val="-1"/>
        </w:rPr>
        <w:t>immemorial"</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1"/>
        </w:numPr>
        <w:tabs>
          <w:tab w:val="left" w:pos="364"/>
        </w:tabs>
        <w:spacing w:before="0"/>
        <w:ind w:right="167" w:firstLine="0"/>
      </w:pPr>
      <w:r>
        <w:rPr>
          <w:spacing w:val="-1"/>
        </w:rPr>
        <w:t>In 1938</w:t>
      </w:r>
      <w:r>
        <w:rPr>
          <w:spacing w:val="-2"/>
        </w:rPr>
        <w:t xml:space="preserve"> </w:t>
      </w:r>
      <w:r>
        <w:t xml:space="preserve">a </w:t>
      </w:r>
      <w:r>
        <w:rPr>
          <w:spacing w:val="-1"/>
        </w:rPr>
        <w:t>woman</w:t>
      </w:r>
      <w:r>
        <w:t xml:space="preserve"> </w:t>
      </w:r>
      <w:r>
        <w:rPr>
          <w:spacing w:val="-1"/>
        </w:rPr>
        <w:t>by</w:t>
      </w:r>
      <w:r>
        <w:rPr>
          <w:spacing w:val="-2"/>
        </w:rPr>
        <w:t xml:space="preserve"> </w:t>
      </w:r>
      <w:r>
        <w:rPr>
          <w:spacing w:val="-1"/>
        </w:rPr>
        <w:t>the</w:t>
      </w:r>
      <w:r>
        <w:t xml:space="preserve"> </w:t>
      </w:r>
      <w:r>
        <w:rPr>
          <w:spacing w:val="-1"/>
        </w:rPr>
        <w:t>name</w:t>
      </w:r>
      <w:r>
        <w:rPr>
          <w:spacing w:val="1"/>
        </w:rPr>
        <w:t xml:space="preserve"> </w:t>
      </w:r>
      <w:r>
        <w:t>of</w:t>
      </w:r>
      <w:r>
        <w:rPr>
          <w:spacing w:val="-2"/>
        </w:rPr>
        <w:t xml:space="preserve"> </w:t>
      </w:r>
      <w:r>
        <w:rPr>
          <w:spacing w:val="-1"/>
        </w:rPr>
        <w:t>Mercedes</w:t>
      </w:r>
      <w:r>
        <w:rPr>
          <w:spacing w:val="-2"/>
        </w:rPr>
        <w:t xml:space="preserve"> </w:t>
      </w:r>
      <w:r>
        <w:rPr>
          <w:spacing w:val="-1"/>
        </w:rPr>
        <w:t>De</w:t>
      </w:r>
      <w:r>
        <w:t xml:space="preserve"> </w:t>
      </w:r>
      <w:r>
        <w:rPr>
          <w:spacing w:val="-1"/>
        </w:rPr>
        <w:t>Acosta,</w:t>
      </w:r>
      <w:r>
        <w:t xml:space="preserve"> </w:t>
      </w:r>
      <w:r>
        <w:rPr>
          <w:spacing w:val="-1"/>
        </w:rPr>
        <w:t>was</w:t>
      </w:r>
      <w:r>
        <w:rPr>
          <w:spacing w:val="39"/>
        </w:rPr>
        <w:t xml:space="preserve"> </w:t>
      </w:r>
      <w:r>
        <w:rPr>
          <w:spacing w:val="-1"/>
        </w:rPr>
        <w:t>driven by</w:t>
      </w:r>
      <w:r>
        <w:rPr>
          <w:spacing w:val="-2"/>
        </w:rPr>
        <w:t xml:space="preserve"> </w:t>
      </w:r>
      <w:r>
        <w:t>an</w:t>
      </w:r>
      <w:r>
        <w:rPr>
          <w:spacing w:val="-1"/>
        </w:rPr>
        <w:t xml:space="preserve"> inner</w:t>
      </w:r>
      <w:r>
        <w:rPr>
          <w:spacing w:val="-2"/>
        </w:rPr>
        <w:t xml:space="preserve"> </w:t>
      </w:r>
      <w:r>
        <w:rPr>
          <w:spacing w:val="-1"/>
        </w:rPr>
        <w:t>need</w:t>
      </w:r>
      <w:r>
        <w:rPr>
          <w:spacing w:val="-2"/>
        </w:rPr>
        <w:t xml:space="preserve"> </w:t>
      </w:r>
      <w:r>
        <w:rPr>
          <w:spacing w:val="-1"/>
        </w:rPr>
        <w:t>to</w:t>
      </w:r>
      <w:r>
        <w:t xml:space="preserve"> </w:t>
      </w:r>
      <w:r>
        <w:rPr>
          <w:spacing w:val="-1"/>
        </w:rPr>
        <w:t>visit</w:t>
      </w:r>
      <w:r>
        <w:rPr>
          <w:spacing w:val="2"/>
        </w:rPr>
        <w:t xml:space="preserve"> </w:t>
      </w:r>
      <w:r>
        <w:rPr>
          <w:spacing w:val="-1"/>
        </w:rPr>
        <w:t>Sri</w:t>
      </w:r>
      <w:r>
        <w:t xml:space="preserve"> </w:t>
      </w:r>
      <w:r>
        <w:rPr>
          <w:spacing w:val="-1"/>
        </w:rPr>
        <w:t>Ramana.</w:t>
      </w:r>
      <w:r>
        <w:rPr>
          <w:spacing w:val="-2"/>
        </w:rPr>
        <w:t xml:space="preserve"> </w:t>
      </w:r>
      <w:r>
        <w:rPr>
          <w:spacing w:val="-1"/>
        </w:rPr>
        <w:t>After</w:t>
      </w:r>
      <w:r>
        <w:rPr>
          <w:spacing w:val="1"/>
        </w:rPr>
        <w:t xml:space="preserve"> </w:t>
      </w:r>
      <w:r>
        <w:rPr>
          <w:spacing w:val="-1"/>
        </w:rPr>
        <w:t>she</w:t>
      </w:r>
      <w:r>
        <w:t xml:space="preserve"> </w:t>
      </w:r>
      <w:r>
        <w:rPr>
          <w:spacing w:val="-1"/>
        </w:rPr>
        <w:t>had</w:t>
      </w:r>
      <w:r>
        <w:t xml:space="preserve"> </w:t>
      </w:r>
      <w:r>
        <w:rPr>
          <w:spacing w:val="-1"/>
        </w:rPr>
        <w:t>been</w:t>
      </w:r>
      <w:r>
        <w:rPr>
          <w:spacing w:val="32"/>
        </w:rPr>
        <w:t xml:space="preserve"> </w:t>
      </w:r>
      <w:r>
        <w:rPr>
          <w:spacing w:val="-1"/>
        </w:rPr>
        <w:t>sitting</w:t>
      </w:r>
      <w:r>
        <w:rPr>
          <w:spacing w:val="1"/>
        </w:rPr>
        <w:t xml:space="preserve"> </w:t>
      </w:r>
      <w:r>
        <w:rPr>
          <w:spacing w:val="-1"/>
        </w:rPr>
        <w:t>in the</w:t>
      </w:r>
      <w:r>
        <w:rPr>
          <w:spacing w:val="1"/>
        </w:rPr>
        <w:t xml:space="preserve"> </w:t>
      </w:r>
      <w:r>
        <w:rPr>
          <w:spacing w:val="-2"/>
        </w:rPr>
        <w:t>meditation</w:t>
      </w:r>
      <w:r>
        <w:t xml:space="preserve"> </w:t>
      </w:r>
      <w:r>
        <w:rPr>
          <w:spacing w:val="-1"/>
        </w:rPr>
        <w:t>hall</w:t>
      </w:r>
      <w:r>
        <w:t xml:space="preserve"> </w:t>
      </w:r>
      <w:r>
        <w:rPr>
          <w:spacing w:val="-1"/>
        </w:rPr>
        <w:t>for</w:t>
      </w:r>
      <w:r>
        <w:t xml:space="preserve"> </w:t>
      </w:r>
      <w:r>
        <w:rPr>
          <w:spacing w:val="-1"/>
        </w:rPr>
        <w:t xml:space="preserve">several hours </w:t>
      </w:r>
      <w:r>
        <w:t>a</w:t>
      </w:r>
      <w:r>
        <w:rPr>
          <w:spacing w:val="-1"/>
        </w:rPr>
        <w:t xml:space="preserve"> fellow</w:t>
      </w:r>
      <w:r>
        <w:rPr>
          <w:spacing w:val="-3"/>
        </w:rPr>
        <w:t xml:space="preserve"> </w:t>
      </w:r>
      <w:r>
        <w:rPr>
          <w:spacing w:val="-1"/>
        </w:rPr>
        <w:t>American,</w:t>
      </w:r>
      <w:r>
        <w:rPr>
          <w:spacing w:val="51"/>
        </w:rPr>
        <w:t xml:space="preserve"> </w:t>
      </w:r>
      <w:r>
        <w:rPr>
          <w:spacing w:val="-1"/>
        </w:rPr>
        <w:t>Guy</w:t>
      </w:r>
      <w:r>
        <w:rPr>
          <w:spacing w:val="-2"/>
        </w:rPr>
        <w:t xml:space="preserve"> </w:t>
      </w:r>
      <w:r>
        <w:rPr>
          <w:spacing w:val="-1"/>
        </w:rPr>
        <w:t>Hague,</w:t>
      </w:r>
      <w:r>
        <w:t xml:space="preserve"> </w:t>
      </w:r>
      <w:r>
        <w:rPr>
          <w:spacing w:val="-1"/>
        </w:rPr>
        <w:t>who</w:t>
      </w:r>
      <w:r>
        <w:rPr>
          <w:spacing w:val="1"/>
        </w:rPr>
        <w:t xml:space="preserve"> </w:t>
      </w:r>
      <w:r>
        <w:rPr>
          <w:spacing w:val="-1"/>
        </w:rPr>
        <w:t>many</w:t>
      </w:r>
      <w:r>
        <w:rPr>
          <w:spacing w:val="-2"/>
        </w:rPr>
        <w:t xml:space="preserve"> </w:t>
      </w:r>
      <w:r>
        <w:rPr>
          <w:spacing w:val="-1"/>
        </w:rPr>
        <w:t>people</w:t>
      </w:r>
      <w:r>
        <w:t xml:space="preserve"> </w:t>
      </w:r>
      <w:r>
        <w:rPr>
          <w:spacing w:val="-1"/>
        </w:rPr>
        <w:t>have</w:t>
      </w:r>
      <w:r>
        <w:rPr>
          <w:spacing w:val="1"/>
        </w:rPr>
        <w:t xml:space="preserve"> </w:t>
      </w:r>
      <w:r>
        <w:rPr>
          <w:spacing w:val="-1"/>
        </w:rPr>
        <w:t>said</w:t>
      </w:r>
      <w:r>
        <w:t xml:space="preserve"> </w:t>
      </w:r>
      <w:r>
        <w:rPr>
          <w:spacing w:val="-2"/>
        </w:rPr>
        <w:t>was</w:t>
      </w:r>
      <w:r>
        <w:rPr>
          <w:spacing w:val="-1"/>
        </w:rPr>
        <w:t xml:space="preserve"> </w:t>
      </w:r>
      <w:r>
        <w:t>the</w:t>
      </w:r>
      <w:r>
        <w:rPr>
          <w:spacing w:val="-1"/>
        </w:rPr>
        <w:t xml:space="preserve"> real</w:t>
      </w:r>
      <w:r>
        <w:t xml:space="preserve"> </w:t>
      </w:r>
      <w:r>
        <w:rPr>
          <w:spacing w:val="-1"/>
        </w:rPr>
        <w:t>life</w:t>
      </w:r>
      <w:r>
        <w:t xml:space="preserve"> </w:t>
      </w:r>
      <w:r>
        <w:rPr>
          <w:spacing w:val="-1"/>
        </w:rPr>
        <w:t>role</w:t>
      </w:r>
      <w:r>
        <w:t xml:space="preserve"> </w:t>
      </w:r>
      <w:r>
        <w:rPr>
          <w:spacing w:val="-1"/>
        </w:rPr>
        <w:t>model</w:t>
      </w:r>
      <w:r>
        <w:rPr>
          <w:spacing w:val="23"/>
        </w:rPr>
        <w:t xml:space="preserve"> </w:t>
      </w:r>
      <w:r>
        <w:rPr>
          <w:spacing w:val="-1"/>
        </w:rPr>
        <w:t>for the</w:t>
      </w:r>
      <w:r>
        <w:t xml:space="preserve"> </w:t>
      </w:r>
      <w:r>
        <w:rPr>
          <w:spacing w:val="-1"/>
        </w:rPr>
        <w:t>Larry</w:t>
      </w:r>
      <w:r>
        <w:rPr>
          <w:spacing w:val="-2"/>
        </w:rPr>
        <w:t xml:space="preserve"> </w:t>
      </w:r>
      <w:r>
        <w:rPr>
          <w:spacing w:val="-1"/>
        </w:rPr>
        <w:t>Darrell character</w:t>
      </w:r>
      <w:r>
        <w:t xml:space="preserve"> </w:t>
      </w:r>
      <w:r>
        <w:rPr>
          <w:spacing w:val="-1"/>
        </w:rPr>
        <w:t>in</w:t>
      </w:r>
      <w:r>
        <w:rPr>
          <w:spacing w:val="-2"/>
        </w:rPr>
        <w:t xml:space="preserve"> </w:t>
      </w:r>
      <w:r>
        <w:rPr>
          <w:spacing w:val="-1"/>
        </w:rPr>
        <w:t>William</w:t>
      </w:r>
      <w:r>
        <w:rPr>
          <w:spacing w:val="-3"/>
        </w:rPr>
        <w:t xml:space="preserve"> </w:t>
      </w:r>
      <w:r>
        <w:rPr>
          <w:spacing w:val="-1"/>
        </w:rPr>
        <w:t>Somerset</w:t>
      </w:r>
      <w:r>
        <w:t xml:space="preserve"> </w:t>
      </w:r>
      <w:r>
        <w:rPr>
          <w:spacing w:val="-1"/>
        </w:rPr>
        <w:t>Maugham's</w:t>
      </w:r>
      <w:r>
        <w:t xml:space="preserve"> </w:t>
      </w:r>
      <w:r>
        <w:rPr>
          <w:spacing w:val="-1"/>
        </w:rPr>
        <w:t>The</w:t>
      </w:r>
      <w:r>
        <w:rPr>
          <w:spacing w:val="25"/>
        </w:rPr>
        <w:t xml:space="preserve"> </w:t>
      </w:r>
      <w:r>
        <w:rPr>
          <w:spacing w:val="-1"/>
        </w:rPr>
        <w:t>Razor's</w:t>
      </w:r>
      <w:r>
        <w:t xml:space="preserve"> Edge, </w:t>
      </w:r>
      <w:r>
        <w:rPr>
          <w:spacing w:val="-1"/>
        </w:rPr>
        <w:t>suggested</w:t>
      </w:r>
      <w:r>
        <w:t xml:space="preserve"> </w:t>
      </w:r>
      <w:r>
        <w:rPr>
          <w:spacing w:val="-1"/>
        </w:rPr>
        <w:t>she</w:t>
      </w:r>
      <w:r>
        <w:t xml:space="preserve"> </w:t>
      </w:r>
      <w:r>
        <w:rPr>
          <w:spacing w:val="-1"/>
        </w:rPr>
        <w:t>go and</w:t>
      </w:r>
      <w:r>
        <w:t xml:space="preserve"> </w:t>
      </w:r>
      <w:r>
        <w:rPr>
          <w:spacing w:val="-1"/>
        </w:rPr>
        <w:t>sit</w:t>
      </w:r>
      <w:r>
        <w:t xml:space="preserve"> </w:t>
      </w:r>
      <w:r>
        <w:rPr>
          <w:spacing w:val="-1"/>
        </w:rPr>
        <w:t>closer to the</w:t>
      </w:r>
      <w:r>
        <w:t xml:space="preserve"> </w:t>
      </w:r>
      <w:r>
        <w:rPr>
          <w:spacing w:val="-2"/>
        </w:rPr>
        <w:t>Maharshi.</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He</w:t>
      </w:r>
      <w:r>
        <w:rPr>
          <w:spacing w:val="1"/>
        </w:rPr>
        <w:t xml:space="preserve"> </w:t>
      </w:r>
      <w:r>
        <w:rPr>
          <w:spacing w:val="-1"/>
        </w:rPr>
        <w:t>said,</w:t>
      </w:r>
      <w:r>
        <w:t xml:space="preserve"> </w:t>
      </w:r>
      <w:r>
        <w:rPr>
          <w:spacing w:val="-1"/>
        </w:rPr>
        <w:t>"You</w:t>
      </w:r>
      <w:r>
        <w:rPr>
          <w:spacing w:val="-2"/>
        </w:rPr>
        <w:t xml:space="preserve"> </w:t>
      </w:r>
      <w:r>
        <w:rPr>
          <w:spacing w:val="-1"/>
        </w:rPr>
        <w:t>can never tell</w:t>
      </w:r>
      <w:r>
        <w:rPr>
          <w:spacing w:val="1"/>
        </w:rPr>
        <w:t xml:space="preserve"> </w:t>
      </w:r>
      <w:r>
        <w:rPr>
          <w:spacing w:val="-2"/>
        </w:rPr>
        <w:t>when</w:t>
      </w:r>
      <w:r>
        <w:t xml:space="preserve"> </w:t>
      </w:r>
      <w:r>
        <w:rPr>
          <w:spacing w:val="-1"/>
        </w:rPr>
        <w:t>Bhagavan</w:t>
      </w:r>
      <w:r>
        <w:rPr>
          <w:spacing w:val="1"/>
        </w:rPr>
        <w:t xml:space="preserve"> </w:t>
      </w:r>
      <w:r>
        <w:rPr>
          <w:spacing w:val="-2"/>
        </w:rPr>
        <w:t>will</w:t>
      </w:r>
      <w:r>
        <w:rPr>
          <w:spacing w:val="1"/>
        </w:rPr>
        <w:t xml:space="preserve"> </w:t>
      </w:r>
      <w:r>
        <w:rPr>
          <w:spacing w:val="-2"/>
        </w:rPr>
        <w:t>come</w:t>
      </w:r>
      <w:r>
        <w:t xml:space="preserve"> </w:t>
      </w:r>
      <w:r>
        <w:rPr>
          <w:spacing w:val="-1"/>
        </w:rPr>
        <w:t>out</w:t>
      </w:r>
      <w:r>
        <w:rPr>
          <w:spacing w:val="1"/>
        </w:rPr>
        <w:t xml:space="preserve"> </w:t>
      </w:r>
      <w:r>
        <w:rPr>
          <w:spacing w:val="-1"/>
        </w:rPr>
        <w:t>of</w:t>
      </w:r>
      <w:r>
        <w:rPr>
          <w:spacing w:val="30"/>
        </w:rPr>
        <w:t xml:space="preserve"> </w:t>
      </w:r>
      <w:r>
        <w:rPr>
          <w:spacing w:val="-1"/>
        </w:rPr>
        <w:t>Samadhi. When</w:t>
      </w:r>
      <w:r>
        <w:t xml:space="preserve"> </w:t>
      </w:r>
      <w:r>
        <w:rPr>
          <w:spacing w:val="-1"/>
        </w:rPr>
        <w:t>he</w:t>
      </w:r>
      <w:r>
        <w:t xml:space="preserve"> </w:t>
      </w:r>
      <w:r>
        <w:rPr>
          <w:spacing w:val="-1"/>
        </w:rPr>
        <w:t>does,</w:t>
      </w:r>
      <w:r>
        <w:t xml:space="preserve"> I </w:t>
      </w:r>
      <w:r>
        <w:rPr>
          <w:spacing w:val="-1"/>
        </w:rPr>
        <w:t>am</w:t>
      </w:r>
      <w:r>
        <w:rPr>
          <w:spacing w:val="-3"/>
        </w:rPr>
        <w:t xml:space="preserve"> </w:t>
      </w:r>
      <w:r>
        <w:rPr>
          <w:spacing w:val="-1"/>
        </w:rPr>
        <w:t>sure</w:t>
      </w:r>
      <w:r>
        <w:t xml:space="preserve"> </w:t>
      </w:r>
      <w:r>
        <w:rPr>
          <w:spacing w:val="-1"/>
        </w:rPr>
        <w:t>he</w:t>
      </w:r>
      <w:r>
        <w:rPr>
          <w:spacing w:val="1"/>
        </w:rPr>
        <w:t xml:space="preserve"> </w:t>
      </w:r>
      <w:r>
        <w:rPr>
          <w:spacing w:val="-2"/>
        </w:rPr>
        <w:t>will</w:t>
      </w:r>
      <w:r>
        <w:t xml:space="preserve"> </w:t>
      </w:r>
      <w:r>
        <w:rPr>
          <w:spacing w:val="-1"/>
        </w:rPr>
        <w:t>be</w:t>
      </w:r>
      <w:r>
        <w:rPr>
          <w:spacing w:val="1"/>
        </w:rPr>
        <w:t xml:space="preserve"> </w:t>
      </w:r>
      <w:r>
        <w:rPr>
          <w:spacing w:val="-1"/>
        </w:rPr>
        <w:t>pleased</w:t>
      </w:r>
      <w:r>
        <w:rPr>
          <w:spacing w:val="-3"/>
        </w:rPr>
        <w:t xml:space="preserve"> </w:t>
      </w:r>
      <w:r>
        <w:rPr>
          <w:spacing w:val="-1"/>
        </w:rPr>
        <w:t>to</w:t>
      </w:r>
      <w:r>
        <w:t xml:space="preserve"> </w:t>
      </w:r>
      <w:r>
        <w:rPr>
          <w:spacing w:val="-1"/>
        </w:rPr>
        <w:t>see you,</w:t>
      </w:r>
      <w:r>
        <w:rPr>
          <w:spacing w:val="32"/>
        </w:rPr>
        <w:t xml:space="preserve"> </w:t>
      </w:r>
      <w:r>
        <w:rPr>
          <w:spacing w:val="-1"/>
        </w:rPr>
        <w:t>and</w:t>
      </w:r>
      <w:r>
        <w:t xml:space="preserve"> </w:t>
      </w:r>
      <w:r>
        <w:rPr>
          <w:spacing w:val="-1"/>
        </w:rPr>
        <w:t>it</w:t>
      </w:r>
      <w:r>
        <w:rPr>
          <w:spacing w:val="2"/>
        </w:rPr>
        <w:t xml:space="preserve"> </w:t>
      </w:r>
      <w:r>
        <w:rPr>
          <w:spacing w:val="-2"/>
        </w:rPr>
        <w:t>will</w:t>
      </w:r>
      <w:r>
        <w:t xml:space="preserve"> be </w:t>
      </w:r>
      <w:r>
        <w:rPr>
          <w:spacing w:val="-1"/>
        </w:rPr>
        <w:t>beneficial</w:t>
      </w:r>
      <w:r>
        <w:rPr>
          <w:spacing w:val="-2"/>
        </w:rPr>
        <w:t xml:space="preserve"> </w:t>
      </w:r>
      <w:r>
        <w:rPr>
          <w:spacing w:val="-1"/>
        </w:rPr>
        <w:t>for</w:t>
      </w:r>
      <w:r>
        <w:rPr>
          <w:spacing w:val="1"/>
        </w:rPr>
        <w:t xml:space="preserve"> </w:t>
      </w:r>
      <w:r>
        <w:rPr>
          <w:spacing w:val="-1"/>
        </w:rPr>
        <w:t>you, at</w:t>
      </w:r>
      <w:r>
        <w:rPr>
          <w:spacing w:val="1"/>
        </w:rPr>
        <w:t xml:space="preserve"> </w:t>
      </w:r>
      <w:r>
        <w:rPr>
          <w:spacing w:val="-1"/>
        </w:rPr>
        <w:t>this</w:t>
      </w:r>
      <w:r>
        <w:t xml:space="preserve"> </w:t>
      </w:r>
      <w:r>
        <w:rPr>
          <w:spacing w:val="-1"/>
        </w:rPr>
        <w:t>moment,</w:t>
      </w:r>
      <w:r>
        <w:rPr>
          <w:spacing w:val="-3"/>
        </w:rPr>
        <w:t xml:space="preserve"> </w:t>
      </w:r>
      <w:r>
        <w:rPr>
          <w:spacing w:val="-1"/>
        </w:rPr>
        <w:t>to</w:t>
      </w:r>
      <w:r>
        <w:t xml:space="preserve"> </w:t>
      </w:r>
      <w:r>
        <w:rPr>
          <w:spacing w:val="-1"/>
        </w:rPr>
        <w:t>be</w:t>
      </w:r>
      <w:r>
        <w:rPr>
          <w:spacing w:val="1"/>
        </w:rPr>
        <w:t xml:space="preserve"> </w:t>
      </w:r>
      <w:r>
        <w:rPr>
          <w:spacing w:val="-1"/>
        </w:rPr>
        <w:t>sitting</w:t>
      </w:r>
      <w:r>
        <w:t xml:space="preserve"> </w:t>
      </w:r>
      <w:r>
        <w:rPr>
          <w:spacing w:val="-1"/>
        </w:rPr>
        <w:t>near</w:t>
      </w:r>
      <w:r>
        <w:rPr>
          <w:spacing w:val="36"/>
        </w:rPr>
        <w:t xml:space="preserve"> </w:t>
      </w:r>
      <w:r>
        <w:rPr>
          <w:spacing w:val="-1"/>
        </w:rPr>
        <w:t>him."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24"/>
      </w:pPr>
      <w:r>
        <w:rPr>
          <w:spacing w:val="-1"/>
        </w:rPr>
        <w:t>"I</w:t>
      </w:r>
      <w:r>
        <w:rPr>
          <w:spacing w:val="1"/>
        </w:rPr>
        <w:t xml:space="preserve"> </w:t>
      </w:r>
      <w:r>
        <w:rPr>
          <w:spacing w:val="-1"/>
        </w:rPr>
        <w:t>moved</w:t>
      </w:r>
      <w:r>
        <w:t xml:space="preserve"> </w:t>
      </w:r>
      <w:r>
        <w:rPr>
          <w:spacing w:val="-1"/>
        </w:rPr>
        <w:t>near</w:t>
      </w:r>
      <w:r>
        <w:t xml:space="preserve"> </w:t>
      </w:r>
      <w:r>
        <w:rPr>
          <w:spacing w:val="-1"/>
        </w:rPr>
        <w:t>Bhagavan,</w:t>
      </w:r>
      <w:r>
        <w:t xml:space="preserve"> </w:t>
      </w:r>
      <w:r>
        <w:rPr>
          <w:spacing w:val="-1"/>
        </w:rPr>
        <w:t>sitting</w:t>
      </w:r>
      <w:r>
        <w:t xml:space="preserve"> </w:t>
      </w:r>
      <w:r>
        <w:rPr>
          <w:spacing w:val="-1"/>
        </w:rPr>
        <w:t>at</w:t>
      </w:r>
      <w:r>
        <w:rPr>
          <w:spacing w:val="-2"/>
        </w:rPr>
        <w:t xml:space="preserve"> </w:t>
      </w:r>
      <w:r>
        <w:rPr>
          <w:spacing w:val="-1"/>
        </w:rPr>
        <w:t>his</w:t>
      </w:r>
      <w:r>
        <w:t xml:space="preserve"> </w:t>
      </w:r>
      <w:r>
        <w:rPr>
          <w:spacing w:val="-1"/>
        </w:rPr>
        <w:t>feet</w:t>
      </w:r>
      <w:r>
        <w:rPr>
          <w:spacing w:val="-2"/>
        </w:rPr>
        <w:t xml:space="preserve"> </w:t>
      </w:r>
      <w:r>
        <w:rPr>
          <w:spacing w:val="-1"/>
        </w:rPr>
        <w:t>and</w:t>
      </w:r>
      <w:r>
        <w:t xml:space="preserve"> </w:t>
      </w:r>
      <w:r>
        <w:rPr>
          <w:spacing w:val="-1"/>
        </w:rPr>
        <w:t>facing</w:t>
      </w:r>
      <w:r>
        <w:t xml:space="preserve"> </w:t>
      </w:r>
      <w:r>
        <w:rPr>
          <w:spacing w:val="-2"/>
        </w:rPr>
        <w:t>him.</w:t>
      </w:r>
      <w:r>
        <w:t xml:space="preserve"> </w:t>
      </w:r>
      <w:r>
        <w:rPr>
          <w:spacing w:val="-1"/>
        </w:rPr>
        <w:t>Not</w:t>
      </w:r>
      <w:r>
        <w:t xml:space="preserve"> </w:t>
      </w:r>
      <w:r>
        <w:rPr>
          <w:spacing w:val="-1"/>
        </w:rPr>
        <w:t>long</w:t>
      </w:r>
      <w:r>
        <w:rPr>
          <w:spacing w:val="33"/>
        </w:rPr>
        <w:t xml:space="preserve"> </w:t>
      </w:r>
      <w:r>
        <w:rPr>
          <w:spacing w:val="-1"/>
        </w:rPr>
        <w:t xml:space="preserve">after </w:t>
      </w:r>
      <w:r>
        <w:t xml:space="preserve">this </w:t>
      </w:r>
      <w:r>
        <w:rPr>
          <w:spacing w:val="-1"/>
        </w:rPr>
        <w:t xml:space="preserve">Bhagavan opened </w:t>
      </w:r>
      <w:r>
        <w:t>his</w:t>
      </w:r>
      <w:r>
        <w:rPr>
          <w:spacing w:val="-1"/>
        </w:rPr>
        <w:t xml:space="preserve"> eyes.</w:t>
      </w:r>
      <w:r>
        <w:t xml:space="preserve"> </w:t>
      </w:r>
      <w:r>
        <w:rPr>
          <w:spacing w:val="-1"/>
        </w:rPr>
        <w:t>He</w:t>
      </w:r>
      <w:r>
        <w:rPr>
          <w:spacing w:val="1"/>
        </w:rPr>
        <w:t xml:space="preserve"> </w:t>
      </w:r>
      <w:r>
        <w:rPr>
          <w:spacing w:val="-1"/>
        </w:rPr>
        <w:t xml:space="preserve">moved </w:t>
      </w:r>
      <w:r>
        <w:t xml:space="preserve">his </w:t>
      </w:r>
      <w:r>
        <w:rPr>
          <w:spacing w:val="-1"/>
        </w:rPr>
        <w:t>head</w:t>
      </w:r>
      <w:r>
        <w:rPr>
          <w:spacing w:val="-3"/>
        </w:rPr>
        <w:t xml:space="preserve"> </w:t>
      </w:r>
      <w:r>
        <w:rPr>
          <w:spacing w:val="-1"/>
        </w:rPr>
        <w:t>and</w:t>
      </w:r>
      <w:r>
        <w:t xml:space="preserve"> looked</w:t>
      </w:r>
      <w:r>
        <w:rPr>
          <w:spacing w:val="35"/>
        </w:rPr>
        <w:t xml:space="preserve"> </w:t>
      </w:r>
      <w:r>
        <w:rPr>
          <w:spacing w:val="-1"/>
        </w:rPr>
        <w:t>directly</w:t>
      </w:r>
      <w:r>
        <w:rPr>
          <w:spacing w:val="-2"/>
        </w:rPr>
        <w:t xml:space="preserve"> </w:t>
      </w:r>
      <w:r>
        <w:rPr>
          <w:spacing w:val="-1"/>
        </w:rPr>
        <w:t>down at</w:t>
      </w:r>
      <w:r>
        <w:t xml:space="preserve"> </w:t>
      </w:r>
      <w:r>
        <w:rPr>
          <w:spacing w:val="-1"/>
        </w:rPr>
        <w:t>me,</w:t>
      </w:r>
      <w:r>
        <w:t xml:space="preserve"> </w:t>
      </w:r>
      <w:r>
        <w:rPr>
          <w:spacing w:val="-1"/>
        </w:rPr>
        <w:t xml:space="preserve">his </w:t>
      </w:r>
      <w:r>
        <w:t>eyes</w:t>
      </w:r>
      <w:r>
        <w:rPr>
          <w:spacing w:val="-2"/>
        </w:rPr>
        <w:t xml:space="preserve"> </w:t>
      </w:r>
      <w:r>
        <w:rPr>
          <w:spacing w:val="-1"/>
        </w:rPr>
        <w:t>looking</w:t>
      </w:r>
      <w:r>
        <w:t xml:space="preserve"> </w:t>
      </w:r>
      <w:r>
        <w:rPr>
          <w:spacing w:val="-1"/>
        </w:rPr>
        <w:t>into</w:t>
      </w:r>
      <w:r>
        <w:t xml:space="preserve"> </w:t>
      </w:r>
      <w:r>
        <w:rPr>
          <w:spacing w:val="-1"/>
        </w:rPr>
        <w:t>mine.</w:t>
      </w:r>
      <w:r>
        <w:t xml:space="preserve"> </w:t>
      </w:r>
      <w:r>
        <w:rPr>
          <w:spacing w:val="-1"/>
        </w:rPr>
        <w:t>It</w:t>
      </w:r>
      <w:r>
        <w:t xml:space="preserve"> </w:t>
      </w:r>
      <w:r>
        <w:rPr>
          <w:spacing w:val="-2"/>
        </w:rPr>
        <w:t>would</w:t>
      </w:r>
      <w:r>
        <w:t xml:space="preserve"> </w:t>
      </w:r>
      <w:r>
        <w:rPr>
          <w:spacing w:val="-1"/>
        </w:rPr>
        <w:t>be</w:t>
      </w:r>
      <w:r>
        <w:rPr>
          <w:spacing w:val="28"/>
        </w:rPr>
        <w:t xml:space="preserve"> </w:t>
      </w:r>
      <w:r>
        <w:rPr>
          <w:spacing w:val="-1"/>
        </w:rPr>
        <w:t>impossible</w:t>
      </w:r>
      <w:r>
        <w:t xml:space="preserve"> </w:t>
      </w:r>
      <w:r>
        <w:rPr>
          <w:spacing w:val="-1"/>
        </w:rPr>
        <w:t>to</w:t>
      </w:r>
      <w:r>
        <w:t xml:space="preserve"> </w:t>
      </w:r>
      <w:r>
        <w:rPr>
          <w:spacing w:val="-1"/>
        </w:rPr>
        <w:t>describe</w:t>
      </w:r>
      <w:r>
        <w:t xml:space="preserve"> </w:t>
      </w:r>
      <w:r>
        <w:rPr>
          <w:spacing w:val="-1"/>
        </w:rPr>
        <w:t>this</w:t>
      </w:r>
      <w:r>
        <w:t xml:space="preserve"> </w:t>
      </w:r>
      <w:r>
        <w:rPr>
          <w:spacing w:val="-1"/>
        </w:rPr>
        <w:t>moment</w:t>
      </w:r>
      <w:r>
        <w:rPr>
          <w:spacing w:val="-2"/>
        </w:rPr>
        <w:t xml:space="preserve"> </w:t>
      </w:r>
      <w:r>
        <w:rPr>
          <w:spacing w:val="-1"/>
        </w:rPr>
        <w:t>and</w:t>
      </w:r>
      <w:r>
        <w:t xml:space="preserve"> I</w:t>
      </w:r>
      <w:r>
        <w:rPr>
          <w:spacing w:val="-2"/>
        </w:rPr>
        <w:t xml:space="preserve"> </w:t>
      </w:r>
      <w:r>
        <w:t>am</w:t>
      </w:r>
      <w:r>
        <w:rPr>
          <w:spacing w:val="-2"/>
        </w:rPr>
        <w:t xml:space="preserve"> </w:t>
      </w:r>
      <w:r>
        <w:rPr>
          <w:spacing w:val="-1"/>
        </w:rPr>
        <w:t>not</w:t>
      </w:r>
      <w:r>
        <w:t xml:space="preserve"> </w:t>
      </w:r>
      <w:r>
        <w:rPr>
          <w:spacing w:val="-1"/>
        </w:rPr>
        <w:t>going</w:t>
      </w:r>
      <w:r>
        <w:rPr>
          <w:spacing w:val="-2"/>
        </w:rPr>
        <w:t xml:space="preserve"> </w:t>
      </w:r>
      <w:r>
        <w:rPr>
          <w:spacing w:val="-1"/>
        </w:rPr>
        <w:t>to</w:t>
      </w:r>
      <w:r>
        <w:rPr>
          <w:spacing w:val="-2"/>
        </w:rPr>
        <w:t xml:space="preserve"> </w:t>
      </w:r>
      <w:r>
        <w:rPr>
          <w:spacing w:val="-1"/>
        </w:rPr>
        <w:t>attempt</w:t>
      </w:r>
      <w:r>
        <w:rPr>
          <w:spacing w:val="27"/>
        </w:rPr>
        <w:t xml:space="preserve"> </w:t>
      </w:r>
      <w:r>
        <w:rPr>
          <w:spacing w:val="-1"/>
        </w:rPr>
        <w:t>it.</w:t>
      </w:r>
      <w:r>
        <w:t xml:space="preserve"> I</w:t>
      </w:r>
      <w:r>
        <w:rPr>
          <w:spacing w:val="-1"/>
        </w:rPr>
        <w:t xml:space="preserve"> can</w:t>
      </w:r>
      <w:r>
        <w:t xml:space="preserve"> </w:t>
      </w:r>
      <w:r>
        <w:rPr>
          <w:spacing w:val="-1"/>
        </w:rPr>
        <w:t>only</w:t>
      </w:r>
      <w:r>
        <w:rPr>
          <w:spacing w:val="-2"/>
        </w:rPr>
        <w:t xml:space="preserve"> </w:t>
      </w:r>
      <w:r>
        <w:rPr>
          <w:spacing w:val="-1"/>
        </w:rPr>
        <w:t>say</w:t>
      </w:r>
      <w:r>
        <w:rPr>
          <w:spacing w:val="-3"/>
        </w:rPr>
        <w:t xml:space="preserve"> </w:t>
      </w:r>
      <w:r>
        <w:rPr>
          <w:spacing w:val="-1"/>
        </w:rPr>
        <w:t>that at</w:t>
      </w:r>
      <w:r>
        <w:t xml:space="preserve"> </w:t>
      </w:r>
      <w:r>
        <w:rPr>
          <w:spacing w:val="-1"/>
        </w:rPr>
        <w:t>this</w:t>
      </w:r>
      <w:r>
        <w:t xml:space="preserve"> </w:t>
      </w:r>
      <w:r>
        <w:rPr>
          <w:spacing w:val="-1"/>
        </w:rPr>
        <w:t>second</w:t>
      </w:r>
      <w:r>
        <w:rPr>
          <w:spacing w:val="2"/>
        </w:rPr>
        <w:t xml:space="preserve"> </w:t>
      </w:r>
      <w:r>
        <w:t>I</w:t>
      </w:r>
      <w:r>
        <w:rPr>
          <w:spacing w:val="-1"/>
        </w:rPr>
        <w:t xml:space="preserve"> felt</w:t>
      </w:r>
      <w:r>
        <w:t xml:space="preserve"> </w:t>
      </w:r>
      <w:r>
        <w:rPr>
          <w:spacing w:val="-1"/>
        </w:rPr>
        <w:t>my inner</w:t>
      </w:r>
      <w:r>
        <w:t xml:space="preserve"> </w:t>
      </w:r>
      <w:r>
        <w:rPr>
          <w:spacing w:val="-1"/>
        </w:rPr>
        <w:t>being</w:t>
      </w:r>
      <w:r>
        <w:t xml:space="preserve"> </w:t>
      </w:r>
      <w:r>
        <w:rPr>
          <w:spacing w:val="-1"/>
        </w:rPr>
        <w:t xml:space="preserve">raised to </w:t>
      </w:r>
      <w:r>
        <w:t>a</w:t>
      </w:r>
      <w:r>
        <w:rPr>
          <w:spacing w:val="27"/>
        </w:rPr>
        <w:t xml:space="preserve"> </w:t>
      </w:r>
      <w:r>
        <w:t>new</w:t>
      </w:r>
      <w:r>
        <w:rPr>
          <w:spacing w:val="-3"/>
        </w:rPr>
        <w:t xml:space="preserve"> </w:t>
      </w:r>
      <w:r>
        <w:t>level</w:t>
      </w:r>
      <w:r>
        <w:rPr>
          <w:spacing w:val="-2"/>
        </w:rPr>
        <w:t xml:space="preserve"> </w:t>
      </w:r>
      <w:r>
        <w:t>-</w:t>
      </w:r>
      <w:r>
        <w:rPr>
          <w:spacing w:val="-2"/>
        </w:rPr>
        <w:t xml:space="preserve"> </w:t>
      </w:r>
      <w:r>
        <w:rPr>
          <w:spacing w:val="-1"/>
        </w:rPr>
        <w:t>as</w:t>
      </w:r>
      <w:r>
        <w:t xml:space="preserve"> </w:t>
      </w:r>
      <w:r>
        <w:rPr>
          <w:spacing w:val="-1"/>
        </w:rPr>
        <w:t>if,</w:t>
      </w:r>
      <w:r>
        <w:t xml:space="preserve"> </w:t>
      </w:r>
      <w:r>
        <w:rPr>
          <w:spacing w:val="-1"/>
        </w:rPr>
        <w:t>suddenly,</w:t>
      </w:r>
      <w:r>
        <w:rPr>
          <w:spacing w:val="1"/>
        </w:rPr>
        <w:t xml:space="preserve"> </w:t>
      </w:r>
      <w:r>
        <w:rPr>
          <w:spacing w:val="-1"/>
        </w:rPr>
        <w:t>my</w:t>
      </w:r>
      <w:r>
        <w:rPr>
          <w:spacing w:val="-2"/>
        </w:rPr>
        <w:t xml:space="preserve"> </w:t>
      </w:r>
      <w:r>
        <w:rPr>
          <w:spacing w:val="-1"/>
        </w:rPr>
        <w:t>state of</w:t>
      </w:r>
      <w:r>
        <w:t xml:space="preserve"> </w:t>
      </w:r>
      <w:r>
        <w:rPr>
          <w:spacing w:val="-1"/>
        </w:rPr>
        <w:t>consciousness</w:t>
      </w:r>
      <w:r>
        <w:t xml:space="preserve"> </w:t>
      </w:r>
      <w:r>
        <w:rPr>
          <w:spacing w:val="-2"/>
        </w:rPr>
        <w:t>was</w:t>
      </w:r>
      <w:r>
        <w:t xml:space="preserve"> lifted</w:t>
      </w:r>
      <w:r>
        <w:rPr>
          <w:spacing w:val="-3"/>
        </w:rPr>
        <w:t xml:space="preserve"> </w:t>
      </w:r>
      <w:r>
        <w:t>to</w:t>
      </w:r>
      <w:r>
        <w:rPr>
          <w:spacing w:val="-1"/>
        </w:rPr>
        <w:t xml:space="preserve"> </w:t>
      </w:r>
      <w:r>
        <w:t>a</w:t>
      </w:r>
      <w:r>
        <w:rPr>
          <w:spacing w:val="27"/>
        </w:rPr>
        <w:t xml:space="preserve"> </w:t>
      </w:r>
      <w:r>
        <w:rPr>
          <w:spacing w:val="-1"/>
        </w:rPr>
        <w:t>much</w:t>
      </w:r>
      <w:r>
        <w:t xml:space="preserve"> </w:t>
      </w:r>
      <w:r>
        <w:rPr>
          <w:spacing w:val="-1"/>
        </w:rPr>
        <w:t>higher</w:t>
      </w:r>
      <w:r>
        <w:t xml:space="preserve"> </w:t>
      </w:r>
      <w:r>
        <w:rPr>
          <w:spacing w:val="-1"/>
        </w:rPr>
        <w:t>degree.</w:t>
      </w:r>
      <w:r>
        <w:t xml:space="preserve"> </w:t>
      </w:r>
      <w:r>
        <w:rPr>
          <w:spacing w:val="-1"/>
        </w:rPr>
        <w:t>Perhaps</w:t>
      </w:r>
      <w:r>
        <w:t xml:space="preserve"> </w:t>
      </w:r>
      <w:r>
        <w:rPr>
          <w:spacing w:val="-1"/>
        </w:rPr>
        <w:t>in</w:t>
      </w:r>
      <w:r>
        <w:rPr>
          <w:spacing w:val="-2"/>
        </w:rPr>
        <w:t xml:space="preserve"> </w:t>
      </w:r>
      <w:r>
        <w:rPr>
          <w:spacing w:val="-1"/>
        </w:rPr>
        <w:t>this</w:t>
      </w:r>
      <w:r>
        <w:rPr>
          <w:spacing w:val="-2"/>
        </w:rPr>
        <w:t xml:space="preserve"> </w:t>
      </w:r>
      <w:r>
        <w:rPr>
          <w:spacing w:val="-1"/>
        </w:rPr>
        <w:t>split</w:t>
      </w:r>
      <w:r>
        <w:t xml:space="preserve"> </w:t>
      </w:r>
      <w:r>
        <w:rPr>
          <w:spacing w:val="-1"/>
        </w:rPr>
        <w:t>second</w:t>
      </w:r>
      <w:r>
        <w:t xml:space="preserve"> I</w:t>
      </w:r>
      <w:r>
        <w:rPr>
          <w:spacing w:val="1"/>
        </w:rPr>
        <w:t xml:space="preserve"> </w:t>
      </w:r>
      <w:r>
        <w:rPr>
          <w:spacing w:val="-2"/>
        </w:rPr>
        <w:t>was</w:t>
      </w:r>
      <w:r>
        <w:t xml:space="preserve"> </w:t>
      </w:r>
      <w:r>
        <w:rPr>
          <w:spacing w:val="-1"/>
        </w:rPr>
        <w:t>no</w:t>
      </w:r>
      <w:r>
        <w:t xml:space="preserve"> </w:t>
      </w:r>
      <w:r>
        <w:rPr>
          <w:spacing w:val="-1"/>
        </w:rPr>
        <w:t xml:space="preserve">longer </w:t>
      </w:r>
      <w:r>
        <w:rPr>
          <w:spacing w:val="30"/>
        </w:rPr>
        <w:t xml:space="preserve"> </w:t>
      </w:r>
      <w:r>
        <w:rPr>
          <w:spacing w:val="-1"/>
        </w:rPr>
        <w:t>my</w:t>
      </w:r>
      <w:r>
        <w:rPr>
          <w:spacing w:val="-2"/>
        </w:rPr>
        <w:t xml:space="preserve"> </w:t>
      </w:r>
      <w:r>
        <w:rPr>
          <w:spacing w:val="-1"/>
        </w:rPr>
        <w:t>human</w:t>
      </w:r>
      <w:r>
        <w:t xml:space="preserve"> self </w:t>
      </w:r>
      <w:r>
        <w:rPr>
          <w:spacing w:val="-1"/>
        </w:rPr>
        <w:t>but the</w:t>
      </w:r>
      <w:r>
        <w:t xml:space="preserve"> </w:t>
      </w:r>
      <w:r>
        <w:rPr>
          <w:spacing w:val="-1"/>
        </w:rPr>
        <w:t>Soul."</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These</w:t>
      </w:r>
      <w:r>
        <w:t xml:space="preserve"> and</w:t>
      </w:r>
      <w:r>
        <w:rPr>
          <w:spacing w:val="-2"/>
        </w:rPr>
        <w:t xml:space="preserve"> </w:t>
      </w:r>
      <w:r>
        <w:rPr>
          <w:spacing w:val="-1"/>
        </w:rPr>
        <w:t>similar eye</w:t>
      </w:r>
      <w:r>
        <w:t xml:space="preserve"> contact </w:t>
      </w:r>
      <w:r>
        <w:rPr>
          <w:spacing w:val="-1"/>
        </w:rPr>
        <w:t>sequences</w:t>
      </w:r>
      <w:r>
        <w:rPr>
          <w:spacing w:val="-3"/>
        </w:rPr>
        <w:t xml:space="preserve"> </w:t>
      </w:r>
      <w:r>
        <w:t>are</w:t>
      </w:r>
      <w:r>
        <w:rPr>
          <w:spacing w:val="-1"/>
        </w:rPr>
        <w:t xml:space="preserve"> reported</w:t>
      </w:r>
      <w:r>
        <w:rPr>
          <w:spacing w:val="-2"/>
        </w:rPr>
        <w:t xml:space="preserve"> </w:t>
      </w:r>
      <w:r>
        <w:rPr>
          <w:spacing w:val="-1"/>
        </w:rPr>
        <w:t>similarly</w:t>
      </w:r>
      <w:r>
        <w:rPr>
          <w:spacing w:val="-2"/>
        </w:rPr>
        <w:t xml:space="preserve"> </w:t>
      </w:r>
      <w:r>
        <w:t>by</w:t>
      </w:r>
      <w:r>
        <w:rPr>
          <w:spacing w:val="55"/>
        </w:rPr>
        <w:t xml:space="preserve"> </w:t>
      </w:r>
      <w:r>
        <w:rPr>
          <w:spacing w:val="-1"/>
        </w:rPr>
        <w:t>many</w:t>
      </w:r>
      <w:r>
        <w:rPr>
          <w:spacing w:val="-2"/>
        </w:rPr>
        <w:t xml:space="preserve"> </w:t>
      </w:r>
      <w:r>
        <w:rPr>
          <w:spacing w:val="-1"/>
        </w:rPr>
        <w:t>others.</w:t>
      </w:r>
    </w:p>
    <w:p w:rsidR="00743C02" w:rsidRDefault="00743C02">
      <w:pPr>
        <w:spacing w:before="1"/>
        <w:rPr>
          <w:rFonts w:ascii="Lucida Sans" w:eastAsia="Lucida Sans" w:hAnsi="Lucida Sans" w:cs="Lucida Sans"/>
          <w:sz w:val="20"/>
          <w:szCs w:val="20"/>
        </w:rPr>
      </w:pPr>
    </w:p>
    <w:p w:rsidR="00743C02" w:rsidRDefault="001F2438">
      <w:pPr>
        <w:pStyle w:val="Corpodetexto"/>
        <w:numPr>
          <w:ilvl w:val="0"/>
          <w:numId w:val="11"/>
        </w:numPr>
        <w:tabs>
          <w:tab w:val="left" w:pos="364"/>
        </w:tabs>
        <w:spacing w:before="0"/>
        <w:ind w:left="363" w:hanging="254"/>
      </w:pPr>
      <w:r>
        <w:rPr>
          <w:spacing w:val="-1"/>
        </w:rPr>
        <w:t>Professor G.V.Subbaramayya</w:t>
      </w:r>
      <w:r>
        <w:t xml:space="preserve"> </w:t>
      </w:r>
      <w:r>
        <w:rPr>
          <w:spacing w:val="-1"/>
        </w:rPr>
        <w:t>has recounted how</w:t>
      </w:r>
      <w:r>
        <w:rPr>
          <w:spacing w:val="-2"/>
        </w:rPr>
        <w:t xml:space="preserve"> </w:t>
      </w:r>
      <w:r>
        <w:t xml:space="preserve">he </w:t>
      </w:r>
      <w:r>
        <w:rPr>
          <w:spacing w:val="-1"/>
        </w:rPr>
        <w:t>prayed</w:t>
      </w:r>
      <w:r>
        <w:rPr>
          <w:spacing w:val="-3"/>
        </w:rPr>
        <w:t xml:space="preserve"> </w:t>
      </w:r>
      <w:r>
        <w:t>to</w:t>
      </w:r>
      <w:r>
        <w:rPr>
          <w:spacing w:val="-1"/>
        </w:rPr>
        <w:t xml:space="preserve"> the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rPr>
          <w:spacing w:val="-1"/>
        </w:rPr>
        <w:lastRenderedPageBreak/>
        <w:t>sage</w:t>
      </w:r>
      <w:r>
        <w:t xml:space="preserve"> </w:t>
      </w:r>
      <w:r>
        <w:rPr>
          <w:spacing w:val="-1"/>
        </w:rPr>
        <w:t>Sri</w:t>
      </w:r>
      <w:r>
        <w:t xml:space="preserve"> </w:t>
      </w:r>
      <w:r>
        <w:rPr>
          <w:spacing w:val="-2"/>
        </w:rPr>
        <w:t>Ramana</w:t>
      </w:r>
      <w:r>
        <w:t xml:space="preserve"> </w:t>
      </w:r>
      <w:r>
        <w:rPr>
          <w:spacing w:val="-1"/>
        </w:rPr>
        <w:t>for the</w:t>
      </w:r>
      <w:r>
        <w:t xml:space="preserve"> </w:t>
      </w:r>
      <w:r>
        <w:rPr>
          <w:spacing w:val="-1"/>
        </w:rPr>
        <w:t>cure</w:t>
      </w:r>
      <w:r>
        <w:rPr>
          <w:spacing w:val="1"/>
        </w:rPr>
        <w:t xml:space="preserve"> </w:t>
      </w:r>
      <w:r>
        <w:rPr>
          <w:spacing w:val="-1"/>
        </w:rPr>
        <w:t>of his</w:t>
      </w:r>
      <w:r>
        <w:rPr>
          <w:spacing w:val="-3"/>
        </w:rPr>
        <w:t xml:space="preserve"> </w:t>
      </w:r>
      <w:r>
        <w:rPr>
          <w:spacing w:val="-1"/>
        </w:rPr>
        <w:t>two-year-old</w:t>
      </w:r>
      <w:r>
        <w:t xml:space="preserve"> </w:t>
      </w:r>
      <w:r>
        <w:rPr>
          <w:spacing w:val="-1"/>
        </w:rPr>
        <w:t>daughter and</w:t>
      </w:r>
      <w:r>
        <w:t xml:space="preserve"> </w:t>
      </w:r>
      <w:r>
        <w:rPr>
          <w:spacing w:val="-1"/>
        </w:rPr>
        <w:t>how</w:t>
      </w:r>
      <w:r>
        <w:rPr>
          <w:spacing w:val="28"/>
        </w:rPr>
        <w:t xml:space="preserve"> </w:t>
      </w:r>
      <w:r>
        <w:rPr>
          <w:spacing w:val="-1"/>
        </w:rPr>
        <w:t>she</w:t>
      </w:r>
      <w:r>
        <w:rPr>
          <w:spacing w:val="1"/>
        </w:rPr>
        <w:t xml:space="preserve"> </w:t>
      </w:r>
      <w:r>
        <w:rPr>
          <w:spacing w:val="-2"/>
        </w:rPr>
        <w:t>was</w:t>
      </w:r>
      <w:r>
        <w:t xml:space="preserve"> </w:t>
      </w:r>
      <w:r>
        <w:rPr>
          <w:spacing w:val="-1"/>
        </w:rPr>
        <w:t>cured by</w:t>
      </w:r>
      <w:r>
        <w:rPr>
          <w:spacing w:val="-2"/>
        </w:rPr>
        <w:t xml:space="preserve"> </w:t>
      </w:r>
      <w:r>
        <w:rPr>
          <w:spacing w:val="-1"/>
        </w:rPr>
        <w:t>his</w:t>
      </w:r>
      <w:r>
        <w:t xml:space="preserve"> </w:t>
      </w:r>
      <w:r>
        <w:rPr>
          <w:spacing w:val="-1"/>
        </w:rPr>
        <w:t>Grace.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370"/>
        <w:jc w:val="both"/>
      </w:pPr>
      <w:r>
        <w:rPr>
          <w:spacing w:val="-1"/>
        </w:rPr>
        <w:t xml:space="preserve">Later </w:t>
      </w:r>
      <w:r>
        <w:t>he</w:t>
      </w:r>
      <w:r>
        <w:rPr>
          <w:spacing w:val="1"/>
        </w:rPr>
        <w:t xml:space="preserve"> </w:t>
      </w:r>
      <w:r>
        <w:rPr>
          <w:spacing w:val="-2"/>
        </w:rPr>
        <w:t>met</w:t>
      </w:r>
      <w:r>
        <w:t xml:space="preserve"> Sri </w:t>
      </w:r>
      <w:r>
        <w:rPr>
          <w:spacing w:val="-1"/>
        </w:rPr>
        <w:t>Ramana Maharshi</w:t>
      </w:r>
      <w:r>
        <w:t xml:space="preserve"> and</w:t>
      </w:r>
      <w:r>
        <w:rPr>
          <w:spacing w:val="-1"/>
        </w:rPr>
        <w:t xml:space="preserve"> enquired </w:t>
      </w:r>
      <w:r>
        <w:t xml:space="preserve">of </w:t>
      </w:r>
      <w:r>
        <w:rPr>
          <w:spacing w:val="-1"/>
        </w:rPr>
        <w:t>him,</w:t>
      </w:r>
      <w:r>
        <w:t xml:space="preserve"> "</w:t>
      </w:r>
      <w:r>
        <w:rPr>
          <w:spacing w:val="-2"/>
        </w:rPr>
        <w:t xml:space="preserve"> </w:t>
      </w:r>
      <w:r>
        <w:t xml:space="preserve">did </w:t>
      </w:r>
      <w:r>
        <w:rPr>
          <w:spacing w:val="-1"/>
        </w:rPr>
        <w:t>you</w:t>
      </w:r>
      <w:r>
        <w:rPr>
          <w:spacing w:val="41"/>
        </w:rPr>
        <w:t xml:space="preserve"> </w:t>
      </w:r>
      <w:r>
        <w:rPr>
          <w:spacing w:val="-1"/>
        </w:rPr>
        <w:t>not think that</w:t>
      </w:r>
      <w:r>
        <w:t xml:space="preserve"> </w:t>
      </w:r>
      <w:r>
        <w:rPr>
          <w:spacing w:val="-1"/>
        </w:rPr>
        <w:t>you must</w:t>
      </w:r>
      <w:r>
        <w:t xml:space="preserve"> do </w:t>
      </w:r>
      <w:r>
        <w:rPr>
          <w:spacing w:val="-1"/>
        </w:rPr>
        <w:t xml:space="preserve">something </w:t>
      </w:r>
      <w:r>
        <w:t>to</w:t>
      </w:r>
      <w:r>
        <w:rPr>
          <w:spacing w:val="-1"/>
        </w:rPr>
        <w:t xml:space="preserve"> save</w:t>
      </w:r>
      <w:r>
        <w:t xml:space="preserve"> </w:t>
      </w:r>
      <w:r>
        <w:rPr>
          <w:spacing w:val="-1"/>
        </w:rPr>
        <w:t xml:space="preserve">the </w:t>
      </w:r>
      <w:r>
        <w:t>child?"</w:t>
      </w:r>
      <w:r>
        <w:rPr>
          <w:spacing w:val="-2"/>
        </w:rPr>
        <w:t xml:space="preserve"> </w:t>
      </w:r>
      <w:r>
        <w:rPr>
          <w:spacing w:val="-1"/>
        </w:rPr>
        <w:t>Straight</w:t>
      </w:r>
      <w:r>
        <w:rPr>
          <w:spacing w:val="41"/>
        </w:rPr>
        <w:t xml:space="preserve"> </w:t>
      </w:r>
      <w:r>
        <w:rPr>
          <w:spacing w:val="-1"/>
        </w:rPr>
        <w:t>came</w:t>
      </w:r>
      <w:r>
        <w:rPr>
          <w:spacing w:val="1"/>
        </w:rPr>
        <w:t xml:space="preserve"> </w:t>
      </w:r>
      <w:r>
        <w:rPr>
          <w:spacing w:val="-1"/>
        </w:rPr>
        <w:t>his</w:t>
      </w:r>
      <w:r>
        <w:rPr>
          <w:spacing w:val="-2"/>
        </w:rPr>
        <w:t xml:space="preserve"> </w:t>
      </w:r>
      <w:r>
        <w:rPr>
          <w:spacing w:val="-1"/>
        </w:rPr>
        <w:t xml:space="preserve">reply </w:t>
      </w:r>
      <w:r>
        <w: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t>"Even</w:t>
      </w:r>
      <w:r>
        <w:rPr>
          <w:spacing w:val="-1"/>
        </w:rPr>
        <w:t xml:space="preserve"> </w:t>
      </w:r>
      <w:r>
        <w:t>the</w:t>
      </w:r>
      <w:r>
        <w:rPr>
          <w:spacing w:val="-1"/>
        </w:rPr>
        <w:t xml:space="preserve"> thought</w:t>
      </w:r>
      <w:r>
        <w:t xml:space="preserve"> of</w:t>
      </w:r>
      <w:r>
        <w:rPr>
          <w:spacing w:val="-1"/>
        </w:rPr>
        <w:t xml:space="preserve"> saving </w:t>
      </w:r>
      <w:r>
        <w:t>the</w:t>
      </w:r>
      <w:r>
        <w:rPr>
          <w:spacing w:val="-1"/>
        </w:rPr>
        <w:t xml:space="preserve"> </w:t>
      </w:r>
      <w:r>
        <w:t xml:space="preserve">child is a </w:t>
      </w:r>
      <w:r>
        <w:rPr>
          <w:spacing w:val="-1"/>
        </w:rPr>
        <w:t xml:space="preserve">desire, </w:t>
      </w:r>
      <w:r>
        <w:t>and</w:t>
      </w:r>
      <w:r>
        <w:rPr>
          <w:spacing w:val="-1"/>
        </w:rPr>
        <w:t xml:space="preserve"> </w:t>
      </w:r>
      <w:r>
        <w:t>one</w:t>
      </w:r>
      <w:r>
        <w:rPr>
          <w:spacing w:val="1"/>
        </w:rPr>
        <w:t xml:space="preserve"> </w:t>
      </w:r>
      <w:r>
        <w:rPr>
          <w:spacing w:val="-2"/>
        </w:rPr>
        <w:t>who</w:t>
      </w:r>
      <w:r>
        <w:t xml:space="preserve"> has</w:t>
      </w:r>
      <w:r>
        <w:rPr>
          <w:spacing w:val="25"/>
        </w:rPr>
        <w:t xml:space="preserve"> </w:t>
      </w:r>
      <w:r>
        <w:rPr>
          <w:spacing w:val="-1"/>
        </w:rPr>
        <w:t>any</w:t>
      </w:r>
      <w:r>
        <w:rPr>
          <w:spacing w:val="-2"/>
        </w:rPr>
        <w:t xml:space="preserve"> </w:t>
      </w:r>
      <w:r>
        <w:rPr>
          <w:spacing w:val="-1"/>
        </w:rPr>
        <w:t>desire</w:t>
      </w:r>
      <w:r>
        <w:rPr>
          <w:spacing w:val="1"/>
        </w:rPr>
        <w:t xml:space="preserve"> </w:t>
      </w:r>
      <w:r>
        <w:rPr>
          <w:spacing w:val="-1"/>
        </w:rPr>
        <w:t>is</w:t>
      </w:r>
      <w:r>
        <w:rPr>
          <w:spacing w:val="-2"/>
        </w:rPr>
        <w:t xml:space="preserve"> </w:t>
      </w:r>
      <w:r>
        <w:rPr>
          <w:spacing w:val="-1"/>
        </w:rPr>
        <w:t>not enlightened.</w:t>
      </w:r>
      <w:r>
        <w:t xml:space="preserve"> </w:t>
      </w:r>
      <w:r>
        <w:rPr>
          <w:spacing w:val="-1"/>
        </w:rPr>
        <w:t>In</w:t>
      </w:r>
      <w:r>
        <w:t xml:space="preserve"> </w:t>
      </w:r>
      <w:r>
        <w:rPr>
          <w:spacing w:val="-1"/>
        </w:rPr>
        <w:t>fact</w:t>
      </w:r>
      <w:r>
        <w:t xml:space="preserve"> </w:t>
      </w:r>
      <w:r>
        <w:rPr>
          <w:spacing w:val="-1"/>
        </w:rPr>
        <w:t>any</w:t>
      </w:r>
      <w:r>
        <w:rPr>
          <w:spacing w:val="-2"/>
        </w:rPr>
        <w:t xml:space="preserve"> such</w:t>
      </w:r>
      <w:r>
        <w:rPr>
          <w:spacing w:val="-1"/>
        </w:rPr>
        <w:t xml:space="preserve"> thought</w:t>
      </w:r>
      <w:r>
        <w:t xml:space="preserve"> </w:t>
      </w:r>
      <w:r>
        <w:rPr>
          <w:spacing w:val="-1"/>
        </w:rPr>
        <w:t>is</w:t>
      </w:r>
      <w:r>
        <w:rPr>
          <w:spacing w:val="26"/>
        </w:rPr>
        <w:t xml:space="preserve"> </w:t>
      </w:r>
      <w:r>
        <w:rPr>
          <w:spacing w:val="-1"/>
        </w:rPr>
        <w:t>unnecessary.</w:t>
      </w:r>
      <w:r>
        <w:t xml:space="preserve"> </w:t>
      </w:r>
      <w:r>
        <w:rPr>
          <w:spacing w:val="-1"/>
        </w:rPr>
        <w:t>The</w:t>
      </w:r>
      <w:r>
        <w:t xml:space="preserve"> </w:t>
      </w:r>
      <w:r>
        <w:rPr>
          <w:spacing w:val="-1"/>
        </w:rPr>
        <w:t>moment the enlightened persons</w:t>
      </w:r>
      <w:r>
        <w:rPr>
          <w:spacing w:val="-2"/>
        </w:rPr>
        <w:t xml:space="preserve"> </w:t>
      </w:r>
      <w:r>
        <w:rPr>
          <w:spacing w:val="-1"/>
        </w:rPr>
        <w:t>attention</w:t>
      </w:r>
      <w:r>
        <w:t xml:space="preserve"> is</w:t>
      </w:r>
      <w:r>
        <w:rPr>
          <w:spacing w:val="49"/>
        </w:rPr>
        <w:t xml:space="preserve"> </w:t>
      </w:r>
      <w:r>
        <w:rPr>
          <w:spacing w:val="-1"/>
        </w:rPr>
        <w:t>drawn</w:t>
      </w:r>
      <w:r>
        <w:t xml:space="preserve"> in</w:t>
      </w:r>
      <w:r>
        <w:rPr>
          <w:spacing w:val="-1"/>
        </w:rPr>
        <w:t xml:space="preserve"> </w:t>
      </w:r>
      <w:r>
        <w:t>a</w:t>
      </w:r>
      <w:r>
        <w:rPr>
          <w:spacing w:val="-1"/>
        </w:rPr>
        <w:t xml:space="preserve"> certain</w:t>
      </w:r>
      <w:r>
        <w:t xml:space="preserve"> </w:t>
      </w:r>
      <w:r>
        <w:rPr>
          <w:spacing w:val="-1"/>
        </w:rPr>
        <w:t xml:space="preserve">direction </w:t>
      </w:r>
      <w:r>
        <w:t xml:space="preserve">there </w:t>
      </w:r>
      <w:r>
        <w:rPr>
          <w:spacing w:val="-1"/>
        </w:rPr>
        <w:t xml:space="preserve">starts </w:t>
      </w:r>
      <w:r>
        <w:t>the</w:t>
      </w:r>
      <w:r>
        <w:rPr>
          <w:spacing w:val="-1"/>
        </w:rPr>
        <w:t xml:space="preserve"> automatic</w:t>
      </w:r>
      <w:r>
        <w:t xml:space="preserve"> divine</w:t>
      </w:r>
      <w:r>
        <w:rPr>
          <w:spacing w:val="37"/>
        </w:rPr>
        <w:t xml:space="preserve"> </w:t>
      </w:r>
      <w:r>
        <w:rPr>
          <w:spacing w:val="-1"/>
        </w:rPr>
        <w:t>activity</w:t>
      </w:r>
      <w:r>
        <w:t xml:space="preserve"> </w:t>
      </w:r>
      <w:r>
        <w:rPr>
          <w:spacing w:val="-1"/>
        </w:rPr>
        <w:t>which</w:t>
      </w:r>
      <w:r>
        <w:t xml:space="preserve"> </w:t>
      </w:r>
      <w:r>
        <w:rPr>
          <w:spacing w:val="-1"/>
        </w:rPr>
        <w:t>itself</w:t>
      </w:r>
      <w:r>
        <w:t xml:space="preserve"> </w:t>
      </w:r>
      <w:r>
        <w:rPr>
          <w:spacing w:val="-1"/>
        </w:rPr>
        <w:t xml:space="preserve">leads </w:t>
      </w:r>
      <w:r>
        <w:t>to</w:t>
      </w:r>
      <w:r>
        <w:rPr>
          <w:spacing w:val="-1"/>
        </w:rPr>
        <w:t xml:space="preserve"> the</w:t>
      </w:r>
      <w:r>
        <w:t xml:space="preserve"> </w:t>
      </w:r>
      <w:r>
        <w:rPr>
          <w:spacing w:val="-1"/>
        </w:rPr>
        <w:t xml:space="preserve">highest </w:t>
      </w:r>
      <w:r>
        <w:t>good."</w:t>
      </w:r>
    </w:p>
    <w:p w:rsidR="00743C02" w:rsidRDefault="00743C02">
      <w:pPr>
        <w:rPr>
          <w:rFonts w:ascii="Lucida Sans" w:eastAsia="Lucida Sans" w:hAnsi="Lucida Sans" w:cs="Lucida Sans"/>
          <w:sz w:val="20"/>
          <w:szCs w:val="20"/>
        </w:rPr>
      </w:pPr>
    </w:p>
    <w:p w:rsidR="00743C02" w:rsidRDefault="001F2438">
      <w:pPr>
        <w:pStyle w:val="Corpodetexto"/>
        <w:spacing w:before="0"/>
        <w:ind w:right="167"/>
      </w:pPr>
      <w:r>
        <w:rPr>
          <w:spacing w:val="-1"/>
        </w:rPr>
        <w:t>Note the</w:t>
      </w:r>
      <w:r>
        <w:rPr>
          <w:spacing w:val="1"/>
        </w:rPr>
        <w:t xml:space="preserve"> </w:t>
      </w:r>
      <w:r>
        <w:rPr>
          <w:spacing w:val="-1"/>
        </w:rPr>
        <w:t>lack</w:t>
      </w:r>
      <w:r>
        <w:t xml:space="preserve"> </w:t>
      </w:r>
      <w:r>
        <w:rPr>
          <w:spacing w:val="-1"/>
        </w:rPr>
        <w:t>of ego</w:t>
      </w:r>
      <w:r>
        <w:t xml:space="preserve"> </w:t>
      </w:r>
      <w:r>
        <w:rPr>
          <w:spacing w:val="-1"/>
        </w:rPr>
        <w:t>in the</w:t>
      </w:r>
      <w:r>
        <w:rPr>
          <w:spacing w:val="1"/>
        </w:rPr>
        <w:t xml:space="preserve"> </w:t>
      </w:r>
      <w:r>
        <w:rPr>
          <w:spacing w:val="-2"/>
        </w:rPr>
        <w:t>words</w:t>
      </w:r>
      <w:r>
        <w:t xml:space="preserve"> </w:t>
      </w:r>
      <w:r>
        <w:rPr>
          <w:spacing w:val="-1"/>
        </w:rPr>
        <w:t>above.</w:t>
      </w:r>
      <w:r>
        <w:t xml:space="preserve"> </w:t>
      </w:r>
      <w:r>
        <w:rPr>
          <w:spacing w:val="-1"/>
        </w:rPr>
        <w:t>See the</w:t>
      </w:r>
      <w:r>
        <w:rPr>
          <w:spacing w:val="1"/>
        </w:rPr>
        <w:t xml:space="preserve"> </w:t>
      </w:r>
      <w:r>
        <w:rPr>
          <w:spacing w:val="-2"/>
        </w:rPr>
        <w:t>words</w:t>
      </w:r>
      <w:r>
        <w:t xml:space="preserve"> </w:t>
      </w:r>
      <w:r>
        <w:rPr>
          <w:spacing w:val="-1"/>
        </w:rPr>
        <w:t>selfish</w:t>
      </w:r>
      <w:r>
        <w:rPr>
          <w:spacing w:val="36"/>
        </w:rPr>
        <w:t xml:space="preserve"> </w:t>
      </w:r>
      <w:r>
        <w:rPr>
          <w:spacing w:val="-1"/>
        </w:rPr>
        <w:t>desire</w:t>
      </w:r>
      <w:r>
        <w:t xml:space="preserve"> and</w:t>
      </w:r>
      <w:r>
        <w:rPr>
          <w:spacing w:val="-1"/>
        </w:rPr>
        <w:t xml:space="preserve"> good.</w:t>
      </w:r>
      <w:r>
        <w:t xml:space="preserve"> </w:t>
      </w:r>
      <w:r>
        <w:rPr>
          <w:spacing w:val="-1"/>
        </w:rPr>
        <w:t>These elements</w:t>
      </w:r>
      <w:r>
        <w:t xml:space="preserve"> </w:t>
      </w:r>
      <w:r>
        <w:rPr>
          <w:spacing w:val="-1"/>
        </w:rPr>
        <w:t>seem</w:t>
      </w:r>
      <w:r>
        <w:rPr>
          <w:spacing w:val="-2"/>
        </w:rPr>
        <w:t xml:space="preserve"> </w:t>
      </w:r>
      <w:r>
        <w:t>to</w:t>
      </w:r>
      <w:r>
        <w:rPr>
          <w:spacing w:val="-1"/>
        </w:rPr>
        <w:t xml:space="preserve"> </w:t>
      </w:r>
      <w:r>
        <w:t xml:space="preserve">a </w:t>
      </w:r>
      <w:r>
        <w:rPr>
          <w:spacing w:val="-1"/>
        </w:rPr>
        <w:t xml:space="preserve">part </w:t>
      </w:r>
      <w:r>
        <w:t>of</w:t>
      </w:r>
      <w:r>
        <w:rPr>
          <w:spacing w:val="-2"/>
        </w:rPr>
        <w:t xml:space="preserve"> </w:t>
      </w:r>
      <w:r>
        <w:rPr>
          <w:spacing w:val="-1"/>
        </w:rPr>
        <w:t>the</w:t>
      </w:r>
      <w:r>
        <w:rPr>
          <w:spacing w:val="1"/>
        </w:rPr>
        <w:t xml:space="preserve"> </w:t>
      </w:r>
      <w:r>
        <w:rPr>
          <w:spacing w:val="-2"/>
        </w:rPr>
        <w:t xml:space="preserve">way </w:t>
      </w:r>
      <w:r>
        <w:rPr>
          <w:spacing w:val="-1"/>
        </w:rPr>
        <w:t>that</w:t>
      </w:r>
      <w:r>
        <w:rPr>
          <w:spacing w:val="1"/>
        </w:rPr>
        <w:t xml:space="preserve"> </w:t>
      </w:r>
      <w:r>
        <w:rPr>
          <w:spacing w:val="-1"/>
        </w:rPr>
        <w:t>the</w:t>
      </w:r>
      <w:r>
        <w:rPr>
          <w:spacing w:val="41"/>
        </w:rPr>
        <w:t xml:space="preserve"> </w:t>
      </w:r>
      <w:r>
        <w:rPr>
          <w:spacing w:val="-1"/>
        </w:rPr>
        <w:t>enlightened see the</w:t>
      </w:r>
      <w:r>
        <w:rPr>
          <w:spacing w:val="1"/>
        </w:rPr>
        <w:t xml:space="preserve"> </w:t>
      </w:r>
      <w:r>
        <w:rPr>
          <w:spacing w:val="-2"/>
        </w:rPr>
        <w:t>world.</w:t>
      </w:r>
      <w:r>
        <w:t xml:space="preserve"> </w:t>
      </w:r>
      <w:r>
        <w:rPr>
          <w:spacing w:val="-1"/>
        </w:rPr>
        <w:t>Even</w:t>
      </w:r>
      <w:r>
        <w:t xml:space="preserve"> </w:t>
      </w:r>
      <w:r>
        <w:rPr>
          <w:spacing w:val="-2"/>
        </w:rPr>
        <w:t>Sivananda</w:t>
      </w:r>
      <w:r>
        <w:rPr>
          <w:spacing w:val="-1"/>
        </w:rPr>
        <w:t xml:space="preserve"> of</w:t>
      </w:r>
      <w:r>
        <w:t xml:space="preserve"> </w:t>
      </w:r>
      <w:r>
        <w:rPr>
          <w:spacing w:val="-1"/>
        </w:rPr>
        <w:t>Rishikesh</w:t>
      </w:r>
      <w:r>
        <w:t xml:space="preserve"> </w:t>
      </w:r>
      <w:r>
        <w:rPr>
          <w:spacing w:val="-1"/>
        </w:rPr>
        <w:t>said,</w:t>
      </w:r>
      <w:r>
        <w:t xml:space="preserve"> </w:t>
      </w:r>
      <w:r>
        <w:rPr>
          <w:spacing w:val="-1"/>
        </w:rPr>
        <w:t>"Be</w:t>
      </w:r>
      <w:r>
        <w:rPr>
          <w:spacing w:val="39"/>
        </w:rPr>
        <w:t xml:space="preserve"> </w:t>
      </w:r>
      <w:r>
        <w:t xml:space="preserve">Good, Do </w:t>
      </w:r>
      <w:r>
        <w:rPr>
          <w:spacing w:val="-1"/>
        </w:rPr>
        <w:t>Good."</w:t>
      </w:r>
      <w:r>
        <w:rPr>
          <w:spacing w:val="-2"/>
        </w:rPr>
        <w:t xml:space="preserve"> </w:t>
      </w:r>
      <w:r>
        <w:t>It is</w:t>
      </w:r>
      <w:r>
        <w:rPr>
          <w:spacing w:val="-1"/>
        </w:rPr>
        <w:t xml:space="preserve"> </w:t>
      </w:r>
      <w:r>
        <w:t>the</w:t>
      </w:r>
      <w:r>
        <w:rPr>
          <w:spacing w:val="-1"/>
        </w:rPr>
        <w:t xml:space="preserve"> </w:t>
      </w:r>
      <w:r>
        <w:t>gap</w:t>
      </w:r>
      <w:r>
        <w:rPr>
          <w:spacing w:val="-1"/>
        </w:rPr>
        <w:t xml:space="preserve"> between these two</w:t>
      </w:r>
      <w:r>
        <w:rPr>
          <w:spacing w:val="1"/>
        </w:rPr>
        <w:t xml:space="preserve"> </w:t>
      </w:r>
      <w:r>
        <w:rPr>
          <w:spacing w:val="-1"/>
        </w:rPr>
        <w:t>where</w:t>
      </w:r>
      <w:r>
        <w:t xml:space="preserve"> </w:t>
      </w:r>
      <w:r>
        <w:rPr>
          <w:spacing w:val="-2"/>
        </w:rPr>
        <w:t>we</w:t>
      </w:r>
      <w:r>
        <w:rPr>
          <w:spacing w:val="1"/>
        </w:rPr>
        <w:t xml:space="preserve"> </w:t>
      </w:r>
      <w:r>
        <w:t>are</w:t>
      </w:r>
      <w:r>
        <w:rPr>
          <w:spacing w:val="29"/>
        </w:rPr>
        <w:t xml:space="preserve"> </w:t>
      </w:r>
      <w:r>
        <w:rPr>
          <w:spacing w:val="-1"/>
        </w:rPr>
        <w:t>judged</w:t>
      </w:r>
      <w:r>
        <w:rPr>
          <w:spacing w:val="-3"/>
        </w:rPr>
        <w:t xml:space="preserve"> </w:t>
      </w:r>
      <w:r>
        <w:t>and</w:t>
      </w:r>
      <w:r>
        <w:rPr>
          <w:spacing w:val="-1"/>
        </w:rPr>
        <w:t xml:space="preserve"> where</w:t>
      </w:r>
      <w:r>
        <w:t xml:space="preserve"> </w:t>
      </w:r>
      <w:r>
        <w:rPr>
          <w:spacing w:val="-1"/>
        </w:rPr>
        <w:t>our karma</w:t>
      </w:r>
      <w:r>
        <w:t xml:space="preserve"> is created.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The</w:t>
      </w:r>
      <w:r>
        <w:t xml:space="preserve"> </w:t>
      </w:r>
      <w:r>
        <w:rPr>
          <w:spacing w:val="-1"/>
        </w:rPr>
        <w:t>shaktipat,</w:t>
      </w:r>
      <w:r>
        <w:rPr>
          <w:spacing w:val="-2"/>
        </w:rPr>
        <w:t xml:space="preserve"> </w:t>
      </w:r>
      <w:r>
        <w:t>the</w:t>
      </w:r>
      <w:r>
        <w:rPr>
          <w:spacing w:val="-1"/>
        </w:rPr>
        <w:t xml:space="preserve"> radiation of</w:t>
      </w:r>
      <w:r>
        <w:t xml:space="preserve"> </w:t>
      </w:r>
      <w:r>
        <w:rPr>
          <w:spacing w:val="-1"/>
        </w:rPr>
        <w:t>psychic energies by</w:t>
      </w:r>
      <w:r>
        <w:rPr>
          <w:spacing w:val="-2"/>
        </w:rPr>
        <w:t xml:space="preserve"> </w:t>
      </w:r>
      <w:r>
        <w:rPr>
          <w:spacing w:val="-1"/>
        </w:rPr>
        <w:t>the</w:t>
      </w:r>
      <w:r>
        <w:t xml:space="preserve"> </w:t>
      </w:r>
      <w:r>
        <w:rPr>
          <w:spacing w:val="-1"/>
        </w:rPr>
        <w:t>enlightened</w:t>
      </w:r>
      <w:r>
        <w:rPr>
          <w:spacing w:val="53"/>
        </w:rPr>
        <w:t xml:space="preserve"> </w:t>
      </w:r>
      <w:r>
        <w:rPr>
          <w:spacing w:val="-1"/>
        </w:rPr>
        <w:t>can awaken these abilities</w:t>
      </w:r>
      <w:r>
        <w:t xml:space="preserve"> </w:t>
      </w:r>
      <w:r>
        <w:rPr>
          <w:spacing w:val="-1"/>
        </w:rPr>
        <w:t>in all</w:t>
      </w:r>
      <w:r>
        <w:t xml:space="preserve"> </w:t>
      </w:r>
      <w:r>
        <w:rPr>
          <w:spacing w:val="-2"/>
        </w:rPr>
        <w:t>who</w:t>
      </w:r>
      <w:r>
        <w:t xml:space="preserve"> </w:t>
      </w:r>
      <w:r>
        <w:rPr>
          <w:spacing w:val="-2"/>
        </w:rPr>
        <w:t>come</w:t>
      </w:r>
      <w:r>
        <w:t xml:space="preserve"> </w:t>
      </w:r>
      <w:r>
        <w:rPr>
          <w:spacing w:val="-1"/>
        </w:rPr>
        <w:t xml:space="preserve">to </w:t>
      </w:r>
      <w:r>
        <w:rPr>
          <w:spacing w:val="-2"/>
        </w:rPr>
        <w:t>them.</w:t>
      </w:r>
      <w:r>
        <w:rPr>
          <w:spacing w:val="1"/>
        </w:rPr>
        <w:t xml:space="preserve"> </w:t>
      </w:r>
      <w:r>
        <w:t>This has</w:t>
      </w:r>
      <w:r>
        <w:rPr>
          <w:spacing w:val="-1"/>
        </w:rPr>
        <w:t xml:space="preserve"> </w:t>
      </w:r>
      <w:r>
        <w:t>been</w:t>
      </w:r>
      <w:r>
        <w:rPr>
          <w:spacing w:val="35"/>
        </w:rPr>
        <w:t xml:space="preserve"> </w:t>
      </w:r>
      <w:r>
        <w:rPr>
          <w:spacing w:val="-1"/>
        </w:rPr>
        <w:t>known</w:t>
      </w:r>
      <w:r>
        <w:t xml:space="preserve"> </w:t>
      </w:r>
      <w:r>
        <w:rPr>
          <w:spacing w:val="-1"/>
        </w:rPr>
        <w:t>and recorded</w:t>
      </w:r>
      <w:r>
        <w:t xml:space="preserve"> </w:t>
      </w:r>
      <w:r>
        <w:rPr>
          <w:spacing w:val="-1"/>
        </w:rPr>
        <w:t>in the</w:t>
      </w:r>
      <w:r>
        <w:rPr>
          <w:spacing w:val="1"/>
        </w:rPr>
        <w:t xml:space="preserve"> </w:t>
      </w:r>
      <w:r>
        <w:rPr>
          <w:spacing w:val="-1"/>
        </w:rPr>
        <w:t>Sacred</w:t>
      </w:r>
      <w:r>
        <w:t xml:space="preserve"> </w:t>
      </w:r>
      <w:r>
        <w:rPr>
          <w:spacing w:val="-1"/>
        </w:rPr>
        <w:t>literature</w:t>
      </w:r>
      <w:r>
        <w:rPr>
          <w:spacing w:val="1"/>
        </w:rPr>
        <w:t xml:space="preserve"> </w:t>
      </w:r>
      <w:r>
        <w:rPr>
          <w:spacing w:val="-1"/>
        </w:rPr>
        <w:t>for thousands</w:t>
      </w:r>
      <w:r>
        <w:t xml:space="preserve"> </w:t>
      </w:r>
      <w:r>
        <w:rPr>
          <w:spacing w:val="-1"/>
        </w:rPr>
        <w:t>of</w:t>
      </w:r>
      <w:r>
        <w:rPr>
          <w:spacing w:val="-2"/>
        </w:rPr>
        <w:t xml:space="preserve"> </w:t>
      </w:r>
      <w:r>
        <w:rPr>
          <w:spacing w:val="-1"/>
        </w:rPr>
        <w:t>years.</w:t>
      </w:r>
    </w:p>
    <w:p w:rsidR="00743C02" w:rsidRDefault="00743C02">
      <w:pPr>
        <w:rPr>
          <w:rFonts w:ascii="Lucida Sans" w:eastAsia="Lucida Sans" w:hAnsi="Lucida Sans" w:cs="Lucida Sans"/>
          <w:sz w:val="14"/>
          <w:szCs w:val="14"/>
        </w:rPr>
      </w:pPr>
    </w:p>
    <w:p w:rsidR="00743C02" w:rsidRDefault="001F2438">
      <w:pPr>
        <w:pStyle w:val="Corpodetexto"/>
        <w:spacing w:before="70"/>
        <w:ind w:right="135"/>
      </w:pPr>
      <w:r>
        <w:rPr>
          <w:spacing w:val="-1"/>
        </w:rPr>
        <w:t>Indeed, some</w:t>
      </w:r>
      <w:r>
        <w:t xml:space="preserve"> </w:t>
      </w:r>
      <w:r>
        <w:rPr>
          <w:spacing w:val="-1"/>
        </w:rPr>
        <w:t>sacred</w:t>
      </w:r>
      <w:r>
        <w:t xml:space="preserve"> </w:t>
      </w:r>
      <w:r>
        <w:rPr>
          <w:spacing w:val="-1"/>
        </w:rPr>
        <w:t>literature</w:t>
      </w:r>
      <w:r>
        <w:t xml:space="preserve"> </w:t>
      </w:r>
      <w:r>
        <w:rPr>
          <w:spacing w:val="-1"/>
        </w:rPr>
        <w:t>states</w:t>
      </w:r>
      <w:r>
        <w:rPr>
          <w:spacing w:val="-3"/>
        </w:rPr>
        <w:t xml:space="preserve"> </w:t>
      </w:r>
      <w:r>
        <w:t>that</w:t>
      </w:r>
      <w:r>
        <w:rPr>
          <w:spacing w:val="-1"/>
        </w:rPr>
        <w:t xml:space="preserve"> </w:t>
      </w:r>
      <w:r>
        <w:t>only</w:t>
      </w:r>
      <w:r>
        <w:rPr>
          <w:spacing w:val="-2"/>
        </w:rPr>
        <w:t xml:space="preserve"> </w:t>
      </w:r>
      <w:r>
        <w:t>by access</w:t>
      </w:r>
      <w:r>
        <w:rPr>
          <w:spacing w:val="-1"/>
        </w:rPr>
        <w:t xml:space="preserve"> </w:t>
      </w:r>
      <w:r>
        <w:t>to</w:t>
      </w:r>
      <w:r>
        <w:rPr>
          <w:spacing w:val="-1"/>
        </w:rPr>
        <w:t xml:space="preserve"> </w:t>
      </w:r>
      <w:r>
        <w:t>the</w:t>
      </w:r>
      <w:r>
        <w:rPr>
          <w:spacing w:val="31"/>
        </w:rPr>
        <w:t xml:space="preserve"> </w:t>
      </w:r>
      <w:r>
        <w:rPr>
          <w:spacing w:val="-1"/>
        </w:rPr>
        <w:t>energies of the</w:t>
      </w:r>
      <w:r>
        <w:rPr>
          <w:spacing w:val="1"/>
        </w:rPr>
        <w:t xml:space="preserve"> </w:t>
      </w:r>
      <w:r>
        <w:rPr>
          <w:spacing w:val="-1"/>
        </w:rPr>
        <w:t>Masters, can enlightenment</w:t>
      </w:r>
      <w:r>
        <w:t xml:space="preserve"> </w:t>
      </w:r>
      <w:r>
        <w:rPr>
          <w:spacing w:val="-1"/>
        </w:rPr>
        <w:t>be</w:t>
      </w:r>
      <w:r>
        <w:rPr>
          <w:spacing w:val="1"/>
        </w:rPr>
        <w:t xml:space="preserve"> </w:t>
      </w:r>
      <w:r>
        <w:rPr>
          <w:spacing w:val="-1"/>
        </w:rPr>
        <w:t>passed 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line="239" w:lineRule="auto"/>
        <w:ind w:right="190"/>
      </w:pPr>
      <w:r>
        <w:rPr>
          <w:spacing w:val="-1"/>
        </w:rPr>
        <w:t>The</w:t>
      </w:r>
      <w:r>
        <w:t xml:space="preserve"> </w:t>
      </w:r>
      <w:r>
        <w:rPr>
          <w:spacing w:val="-1"/>
        </w:rPr>
        <w:t>greater your</w:t>
      </w:r>
      <w:r>
        <w:rPr>
          <w:spacing w:val="1"/>
        </w:rPr>
        <w:t xml:space="preserve"> </w:t>
      </w:r>
      <w:r>
        <w:rPr>
          <w:spacing w:val="-1"/>
        </w:rPr>
        <w:t xml:space="preserve">insensitivity, </w:t>
      </w:r>
      <w:r>
        <w:t xml:space="preserve">the </w:t>
      </w:r>
      <w:r>
        <w:rPr>
          <w:spacing w:val="-1"/>
        </w:rPr>
        <w:t>more</w:t>
      </w:r>
      <w:r>
        <w:t xml:space="preserve"> </w:t>
      </w:r>
      <w:r>
        <w:rPr>
          <w:spacing w:val="-1"/>
        </w:rPr>
        <w:t>somnolent</w:t>
      </w:r>
      <w:r>
        <w:t xml:space="preserve"> </w:t>
      </w:r>
      <w:r>
        <w:rPr>
          <w:spacing w:val="-1"/>
        </w:rPr>
        <w:t>you</w:t>
      </w:r>
      <w:r>
        <w:rPr>
          <w:spacing w:val="-2"/>
        </w:rPr>
        <w:t xml:space="preserve"> </w:t>
      </w:r>
      <w:r>
        <w:rPr>
          <w:spacing w:val="-1"/>
        </w:rPr>
        <w:t>are, the</w:t>
      </w:r>
      <w:r>
        <w:rPr>
          <w:spacing w:val="20"/>
        </w:rPr>
        <w:t xml:space="preserve"> </w:t>
      </w:r>
      <w:r>
        <w:t xml:space="preserve">greater </w:t>
      </w:r>
      <w:r>
        <w:rPr>
          <w:spacing w:val="-1"/>
        </w:rPr>
        <w:t>your</w:t>
      </w:r>
      <w:r>
        <w:rPr>
          <w:spacing w:val="1"/>
        </w:rPr>
        <w:t xml:space="preserve"> </w:t>
      </w:r>
      <w:r>
        <w:rPr>
          <w:spacing w:val="-1"/>
        </w:rPr>
        <w:t xml:space="preserve">need for </w:t>
      </w:r>
      <w:r>
        <w:t>a</w:t>
      </w:r>
      <w:r>
        <w:rPr>
          <w:spacing w:val="-1"/>
        </w:rPr>
        <w:t xml:space="preserve"> guru.</w:t>
      </w:r>
      <w:r>
        <w:t xml:space="preserve"> </w:t>
      </w:r>
      <w:r>
        <w:rPr>
          <w:spacing w:val="-1"/>
        </w:rPr>
        <w:t>Understand</w:t>
      </w:r>
      <w:r>
        <w:rPr>
          <w:spacing w:val="-3"/>
        </w:rPr>
        <w:t xml:space="preserve"> </w:t>
      </w:r>
      <w:r>
        <w:rPr>
          <w:spacing w:val="-1"/>
        </w:rPr>
        <w:t>that.</w:t>
      </w:r>
      <w:r>
        <w:t xml:space="preserve"> </w:t>
      </w:r>
      <w:r>
        <w:rPr>
          <w:spacing w:val="-1"/>
        </w:rPr>
        <w:t>If you</w:t>
      </w:r>
      <w:r>
        <w:rPr>
          <w:spacing w:val="-2"/>
        </w:rPr>
        <w:t xml:space="preserve"> </w:t>
      </w:r>
      <w:r>
        <w:t xml:space="preserve">are </w:t>
      </w:r>
      <w:r>
        <w:rPr>
          <w:spacing w:val="-1"/>
        </w:rPr>
        <w:t>fast</w:t>
      </w:r>
      <w:r>
        <w:rPr>
          <w:spacing w:val="39"/>
        </w:rPr>
        <w:t xml:space="preserve"> </w:t>
      </w:r>
      <w:r>
        <w:rPr>
          <w:spacing w:val="-1"/>
        </w:rPr>
        <w:t>asleep, how</w:t>
      </w:r>
      <w:r>
        <w:rPr>
          <w:spacing w:val="-2"/>
        </w:rPr>
        <w:t xml:space="preserve"> </w:t>
      </w:r>
      <w:r>
        <w:t xml:space="preserve">can </w:t>
      </w:r>
      <w:r>
        <w:rPr>
          <w:spacing w:val="-1"/>
        </w:rPr>
        <w:t>you</w:t>
      </w:r>
      <w:r>
        <w:rPr>
          <w:spacing w:val="-2"/>
        </w:rPr>
        <w:t xml:space="preserve"> </w:t>
      </w:r>
      <w:r>
        <w:rPr>
          <w:spacing w:val="-1"/>
        </w:rPr>
        <w:t>awaken yourself?</w:t>
      </w:r>
      <w:r>
        <w:rPr>
          <w:spacing w:val="-2"/>
        </w:rPr>
        <w:t xml:space="preserve"> </w:t>
      </w:r>
      <w:r>
        <w:rPr>
          <w:spacing w:val="-1"/>
        </w:rPr>
        <w:t xml:space="preserve">Someone </w:t>
      </w:r>
      <w:r>
        <w:t xml:space="preserve">else </w:t>
      </w:r>
      <w:r>
        <w:rPr>
          <w:spacing w:val="-2"/>
        </w:rPr>
        <w:t>will</w:t>
      </w:r>
      <w:r>
        <w:t xml:space="preserve"> </w:t>
      </w:r>
      <w:r>
        <w:rPr>
          <w:spacing w:val="-1"/>
        </w:rPr>
        <w:t xml:space="preserve">have </w:t>
      </w:r>
      <w:r>
        <w:t>to</w:t>
      </w:r>
      <w:r>
        <w:rPr>
          <w:spacing w:val="49"/>
        </w:rPr>
        <w:t xml:space="preserve"> </w:t>
      </w:r>
      <w:r>
        <w:rPr>
          <w:spacing w:val="-1"/>
        </w:rPr>
        <w:t>shake</w:t>
      </w:r>
      <w:r>
        <w:t xml:space="preserve"> </w:t>
      </w:r>
      <w:r>
        <w:rPr>
          <w:spacing w:val="-1"/>
        </w:rPr>
        <w:t>you.</w:t>
      </w:r>
      <w:r>
        <w:t xml:space="preserve"> </w:t>
      </w:r>
      <w:r>
        <w:rPr>
          <w:spacing w:val="-1"/>
        </w:rPr>
        <w:t>Even</w:t>
      </w:r>
      <w:r>
        <w:rPr>
          <w:spacing w:val="-2"/>
        </w:rPr>
        <w:t xml:space="preserve"> </w:t>
      </w:r>
      <w:r>
        <w:rPr>
          <w:spacing w:val="-1"/>
        </w:rPr>
        <w:t>then</w:t>
      </w:r>
      <w:r>
        <w:rPr>
          <w:spacing w:val="-2"/>
        </w:rPr>
        <w:t xml:space="preserve"> </w:t>
      </w:r>
      <w:r>
        <w:rPr>
          <w:spacing w:val="-1"/>
        </w:rPr>
        <w:t>the</w:t>
      </w:r>
      <w:r>
        <w:t xml:space="preserve"> </w:t>
      </w:r>
      <w:r>
        <w:rPr>
          <w:spacing w:val="-1"/>
        </w:rPr>
        <w:t>chances</w:t>
      </w:r>
      <w:r>
        <w:rPr>
          <w:spacing w:val="-2"/>
        </w:rPr>
        <w:t xml:space="preserve"> </w:t>
      </w:r>
      <w:r>
        <w:t>are</w:t>
      </w:r>
      <w:r>
        <w:rPr>
          <w:spacing w:val="-2"/>
        </w:rPr>
        <w:t xml:space="preserve"> </w:t>
      </w:r>
      <w:r>
        <w:rPr>
          <w:spacing w:val="-1"/>
        </w:rPr>
        <w:t>that</w:t>
      </w:r>
      <w:r>
        <w:t xml:space="preserve"> </w:t>
      </w:r>
      <w:r>
        <w:rPr>
          <w:spacing w:val="-1"/>
        </w:rPr>
        <w:t>you will</w:t>
      </w:r>
      <w:r>
        <w:t xml:space="preserve"> </w:t>
      </w:r>
      <w:r>
        <w:rPr>
          <w:spacing w:val="-1"/>
        </w:rPr>
        <w:t>roll</w:t>
      </w:r>
      <w:r>
        <w:t xml:space="preserve"> </w:t>
      </w:r>
      <w:r>
        <w:rPr>
          <w:spacing w:val="-1"/>
        </w:rPr>
        <w:t>over</w:t>
      </w:r>
      <w:r>
        <w:rPr>
          <w:spacing w:val="-2"/>
        </w:rPr>
        <w:t xml:space="preserve"> </w:t>
      </w:r>
      <w:r>
        <w:rPr>
          <w:spacing w:val="-1"/>
        </w:rPr>
        <w:t>and</w:t>
      </w:r>
      <w:r>
        <w:t xml:space="preserve"> </w:t>
      </w:r>
      <w:r>
        <w:rPr>
          <w:spacing w:val="-1"/>
        </w:rPr>
        <w:t>fall</w:t>
      </w:r>
      <w:r>
        <w:rPr>
          <w:spacing w:val="28"/>
        </w:rPr>
        <w:t xml:space="preserve"> </w:t>
      </w:r>
      <w:r>
        <w:rPr>
          <w:spacing w:val="-1"/>
        </w:rPr>
        <w:t xml:space="preserve">back asleep again." </w:t>
      </w:r>
      <w:r>
        <w:t>-</w:t>
      </w:r>
      <w:r>
        <w:rPr>
          <w:spacing w:val="-2"/>
        </w:rPr>
        <w:t xml:space="preserve"> </w:t>
      </w:r>
      <w:r>
        <w:t>Osho</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The</w:t>
      </w:r>
      <w:r>
        <w:t xml:space="preserve"> </w:t>
      </w:r>
      <w:r>
        <w:rPr>
          <w:spacing w:val="-1"/>
        </w:rPr>
        <w:t>search</w:t>
      </w:r>
      <w:r>
        <w:t xml:space="preserve"> </w:t>
      </w:r>
      <w:r>
        <w:rPr>
          <w:spacing w:val="-1"/>
        </w:rPr>
        <w:t>for</w:t>
      </w:r>
      <w:r>
        <w:rPr>
          <w:spacing w:val="-2"/>
        </w:rPr>
        <w:t xml:space="preserve"> </w:t>
      </w:r>
      <w:r>
        <w:rPr>
          <w:spacing w:val="-1"/>
        </w:rPr>
        <w:t>this next step</w:t>
      </w:r>
      <w:r>
        <w:t xml:space="preserve"> </w:t>
      </w:r>
      <w:r>
        <w:rPr>
          <w:spacing w:val="-1"/>
        </w:rPr>
        <w:t>in evolution comes</w:t>
      </w:r>
      <w:r>
        <w:t xml:space="preserve"> </w:t>
      </w:r>
      <w:r>
        <w:rPr>
          <w:spacing w:val="-1"/>
        </w:rPr>
        <w:t>from</w:t>
      </w:r>
      <w:r>
        <w:rPr>
          <w:spacing w:val="-4"/>
        </w:rPr>
        <w:t xml:space="preserve"> </w:t>
      </w:r>
      <w:r>
        <w:rPr>
          <w:spacing w:val="-1"/>
        </w:rPr>
        <w:t>the</w:t>
      </w:r>
      <w:r>
        <w:rPr>
          <w:spacing w:val="43"/>
        </w:rPr>
        <w:t xml:space="preserve"> </w:t>
      </w:r>
      <w:r>
        <w:rPr>
          <w:spacing w:val="-1"/>
        </w:rPr>
        <w:t>enhancement,</w:t>
      </w:r>
      <w:r>
        <w:rPr>
          <w:spacing w:val="-2"/>
        </w:rPr>
        <w:t xml:space="preserve"> </w:t>
      </w:r>
      <w:r>
        <w:rPr>
          <w:spacing w:val="-1"/>
        </w:rPr>
        <w:t>the</w:t>
      </w:r>
      <w:r>
        <w:rPr>
          <w:spacing w:val="1"/>
        </w:rPr>
        <w:t xml:space="preserve"> </w:t>
      </w:r>
      <w:r>
        <w:rPr>
          <w:spacing w:val="-1"/>
        </w:rPr>
        <w:t>increase,</w:t>
      </w:r>
      <w:r>
        <w:t xml:space="preserve"> </w:t>
      </w:r>
      <w:r>
        <w:rPr>
          <w:spacing w:val="-1"/>
        </w:rPr>
        <w:t>of</w:t>
      </w:r>
      <w:r>
        <w:rPr>
          <w:spacing w:val="-2"/>
        </w:rPr>
        <w:t xml:space="preserve"> </w:t>
      </w:r>
      <w:r>
        <w:rPr>
          <w:spacing w:val="-1"/>
        </w:rPr>
        <w:t>energy.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52"/>
      </w:pPr>
      <w:r>
        <w:rPr>
          <w:spacing w:val="-1"/>
        </w:rPr>
        <w:t>They</w:t>
      </w:r>
      <w:r>
        <w:rPr>
          <w:spacing w:val="-2"/>
        </w:rPr>
        <w:t xml:space="preserve"> </w:t>
      </w:r>
      <w:r>
        <w:t>say</w:t>
      </w:r>
      <w:r>
        <w:rPr>
          <w:spacing w:val="-2"/>
        </w:rPr>
        <w:t xml:space="preserve"> </w:t>
      </w:r>
      <w:r>
        <w:t xml:space="preserve">that </w:t>
      </w:r>
      <w:r>
        <w:rPr>
          <w:spacing w:val="-1"/>
        </w:rPr>
        <w:t>Masters represents</w:t>
      </w:r>
      <w:r>
        <w:t xml:space="preserve"> </w:t>
      </w:r>
      <w:r>
        <w:rPr>
          <w:spacing w:val="-1"/>
        </w:rPr>
        <w:t xml:space="preserve">infinite power through </w:t>
      </w:r>
      <w:r>
        <w:t xml:space="preserve">a </w:t>
      </w:r>
      <w:r>
        <w:rPr>
          <w:spacing w:val="-1"/>
        </w:rPr>
        <w:t>complete</w:t>
      </w:r>
      <w:r>
        <w:rPr>
          <w:spacing w:val="57"/>
        </w:rPr>
        <w:t xml:space="preserve"> </w:t>
      </w:r>
      <w:r>
        <w:rPr>
          <w:spacing w:val="-1"/>
        </w:rPr>
        <w:t>loss</w:t>
      </w:r>
      <w:r>
        <w:t xml:space="preserve"> </w:t>
      </w:r>
      <w:r>
        <w:rPr>
          <w:spacing w:val="-1"/>
        </w:rPr>
        <w:t>of</w:t>
      </w:r>
      <w:r>
        <w:rPr>
          <w:spacing w:val="-2"/>
        </w:rPr>
        <w:t xml:space="preserve"> </w:t>
      </w:r>
      <w:r>
        <w:rPr>
          <w:spacing w:val="-1"/>
        </w:rPr>
        <w:t>the</w:t>
      </w:r>
      <w:r>
        <w:t xml:space="preserve"> </w:t>
      </w:r>
      <w:r>
        <w:rPr>
          <w:spacing w:val="-1"/>
        </w:rPr>
        <w:t>selfish</w:t>
      </w:r>
      <w:r>
        <w:rPr>
          <w:spacing w:val="-2"/>
        </w:rPr>
        <w:t xml:space="preserve"> </w:t>
      </w:r>
      <w:r>
        <w:rPr>
          <w:spacing w:val="-1"/>
        </w:rPr>
        <w:t>ego</w:t>
      </w:r>
      <w:r>
        <w:t xml:space="preserve"> -</w:t>
      </w:r>
      <w:r>
        <w:rPr>
          <w:spacing w:val="-2"/>
        </w:rPr>
        <w:t xml:space="preserve"> </w:t>
      </w:r>
      <w:r>
        <w:rPr>
          <w:spacing w:val="-1"/>
        </w:rPr>
        <w:t>When</w:t>
      </w:r>
      <w:r>
        <w:rPr>
          <w:spacing w:val="-2"/>
        </w:rPr>
        <w:t xml:space="preserve"> </w:t>
      </w:r>
      <w:r>
        <w:rPr>
          <w:spacing w:val="-1"/>
        </w:rPr>
        <w:t>the</w:t>
      </w:r>
      <w:r>
        <w:t xml:space="preserve"> </w:t>
      </w:r>
      <w:r>
        <w:rPr>
          <w:spacing w:val="-1"/>
        </w:rPr>
        <w:t>robe</w:t>
      </w:r>
      <w:r>
        <w:rPr>
          <w:spacing w:val="1"/>
        </w:rPr>
        <w:t xml:space="preserve"> </w:t>
      </w:r>
      <w:r>
        <w:rPr>
          <w:spacing w:val="-2"/>
        </w:rPr>
        <w:t xml:space="preserve">was </w:t>
      </w:r>
      <w:r>
        <w:rPr>
          <w:spacing w:val="-1"/>
        </w:rPr>
        <w:t>touched</w:t>
      </w:r>
      <w:r>
        <w:rPr>
          <w:spacing w:val="-2"/>
        </w:rPr>
        <w:t xml:space="preserve"> </w:t>
      </w:r>
      <w:r>
        <w:rPr>
          <w:spacing w:val="-1"/>
        </w:rPr>
        <w:t>no</w:t>
      </w:r>
      <w:r>
        <w:t xml:space="preserve"> </w:t>
      </w:r>
      <w:r>
        <w:rPr>
          <w:spacing w:val="-1"/>
        </w:rPr>
        <w:t>credit</w:t>
      </w:r>
      <w:r>
        <w:t xml:space="preserve"> </w:t>
      </w:r>
      <w:r>
        <w:rPr>
          <w:spacing w:val="-2"/>
        </w:rPr>
        <w:t>was</w:t>
      </w:r>
      <w:r>
        <w:rPr>
          <w:spacing w:val="41"/>
        </w:rPr>
        <w:t xml:space="preserve"> </w:t>
      </w:r>
      <w:r>
        <w:rPr>
          <w:spacing w:val="-1"/>
        </w:rPr>
        <w:t>claimed</w:t>
      </w:r>
      <w:r>
        <w:t xml:space="preserve"> </w:t>
      </w:r>
      <w:r>
        <w:rPr>
          <w:spacing w:val="-1"/>
        </w:rPr>
        <w:t>by</w:t>
      </w:r>
      <w:r>
        <w:rPr>
          <w:spacing w:val="-3"/>
        </w:rPr>
        <w:t xml:space="preserve"> </w:t>
      </w:r>
      <w:r>
        <w:rPr>
          <w:spacing w:val="-1"/>
        </w:rPr>
        <w:t>the</w:t>
      </w:r>
      <w:r>
        <w:rPr>
          <w:spacing w:val="1"/>
        </w:rPr>
        <w:t xml:space="preserve"> </w:t>
      </w:r>
      <w:r>
        <w:rPr>
          <w:spacing w:val="-1"/>
        </w:rPr>
        <w:t>wearer, It</w:t>
      </w:r>
      <w:r>
        <w:t xml:space="preserve"> </w:t>
      </w:r>
      <w:r>
        <w:rPr>
          <w:spacing w:val="-1"/>
        </w:rPr>
        <w:t>was</w:t>
      </w:r>
      <w:r>
        <w:t xml:space="preserve"> </w:t>
      </w:r>
      <w:r>
        <w:rPr>
          <w:spacing w:val="-1"/>
        </w:rPr>
        <w:t>your</w:t>
      </w:r>
      <w:r>
        <w:rPr>
          <w:spacing w:val="1"/>
        </w:rPr>
        <w:t xml:space="preserve"> </w:t>
      </w:r>
      <w:r>
        <w:rPr>
          <w:spacing w:val="-1"/>
        </w:rPr>
        <w:t>faith</w:t>
      </w:r>
      <w:r>
        <w:t xml:space="preserve"> </w:t>
      </w:r>
      <w:r>
        <w:rPr>
          <w:spacing w:val="-1"/>
        </w:rPr>
        <w:t>which</w:t>
      </w:r>
      <w:r>
        <w:t xml:space="preserve"> </w:t>
      </w:r>
      <w:r>
        <w:rPr>
          <w:spacing w:val="-1"/>
        </w:rPr>
        <w:t>healed</w:t>
      </w:r>
      <w:r>
        <w:t xml:space="preserve"> </w:t>
      </w:r>
      <w:r>
        <w:rPr>
          <w:spacing w:val="-2"/>
        </w:rPr>
        <w:t>you!</w:t>
      </w:r>
      <w:r>
        <w:rPr>
          <w:spacing w:val="-1"/>
        </w:rPr>
        <w:t xml:space="preserve"> said</w:t>
      </w:r>
      <w:r>
        <w:rPr>
          <w:spacing w:val="-2"/>
        </w:rPr>
        <w:t xml:space="preserve"> </w:t>
      </w:r>
      <w:r>
        <w:rPr>
          <w:spacing w:val="-1"/>
        </w:rPr>
        <w:t>the</w:t>
      </w:r>
      <w:r>
        <w:rPr>
          <w:spacing w:val="45"/>
        </w:rPr>
        <w:t xml:space="preserve"> </w:t>
      </w:r>
      <w:r>
        <w:rPr>
          <w:spacing w:val="-1"/>
        </w:rPr>
        <w:t>Master</w:t>
      </w:r>
      <w:r>
        <w:t xml:space="preserve"> -</w:t>
      </w:r>
      <w:r>
        <w:rPr>
          <w:spacing w:val="-2"/>
        </w:rPr>
        <w:t xml:space="preserve"> </w:t>
      </w:r>
      <w:r>
        <w:t>and</w:t>
      </w:r>
      <w:r>
        <w:rPr>
          <w:spacing w:val="-2"/>
        </w:rPr>
        <w:t xml:space="preserve"> </w:t>
      </w:r>
      <w:r>
        <w:t>so</w:t>
      </w:r>
      <w:r>
        <w:rPr>
          <w:spacing w:val="-1"/>
        </w:rPr>
        <w:t xml:space="preserve"> the truism, </w:t>
      </w:r>
      <w:r>
        <w:t>It takes</w:t>
      </w:r>
      <w:r>
        <w:rPr>
          <w:spacing w:val="-3"/>
        </w:rPr>
        <w:t xml:space="preserve"> </w:t>
      </w:r>
      <w:r>
        <w:rPr>
          <w:spacing w:val="-1"/>
        </w:rPr>
        <w:t>two</w:t>
      </w:r>
      <w:r>
        <w:t xml:space="preserve"> to </w:t>
      </w:r>
      <w:r>
        <w:rPr>
          <w:spacing w:val="-1"/>
        </w:rPr>
        <w:t>Tango,</w:t>
      </w:r>
      <w:r>
        <w:t xml:space="preserve"> -</w:t>
      </w:r>
      <w:r>
        <w:rPr>
          <w:spacing w:val="-2"/>
        </w:rPr>
        <w:t xml:space="preserve"> </w:t>
      </w:r>
      <w:r>
        <w:rPr>
          <w:spacing w:val="-1"/>
        </w:rPr>
        <w:t>the</w:t>
      </w:r>
      <w:r>
        <w:t xml:space="preserve"> </w:t>
      </w:r>
      <w:r>
        <w:rPr>
          <w:spacing w:val="-1"/>
        </w:rPr>
        <w:t>student</w:t>
      </w:r>
      <w:r>
        <w:rPr>
          <w:spacing w:val="25"/>
        </w:rPr>
        <w:t xml:space="preserve"> </w:t>
      </w:r>
      <w:r>
        <w:rPr>
          <w:spacing w:val="-1"/>
        </w:rPr>
        <w:t>must</w:t>
      </w:r>
      <w:r>
        <w:rPr>
          <w:spacing w:val="2"/>
        </w:rPr>
        <w:t xml:space="preserve"> </w:t>
      </w:r>
      <w:r>
        <w:rPr>
          <w:spacing w:val="-1"/>
        </w:rPr>
        <w:t>be</w:t>
      </w:r>
      <w:r>
        <w:t xml:space="preserve"> </w:t>
      </w:r>
      <w:r>
        <w:rPr>
          <w:spacing w:val="-1"/>
        </w:rPr>
        <w:t>purified</w:t>
      </w:r>
      <w:r>
        <w:rPr>
          <w:spacing w:val="-2"/>
        </w:rPr>
        <w:t xml:space="preserve"> </w:t>
      </w:r>
      <w:r>
        <w:rPr>
          <w:spacing w:val="-1"/>
        </w:rPr>
        <w:t>and prepared by evolution</w:t>
      </w:r>
      <w:r>
        <w:rPr>
          <w:spacing w:val="-2"/>
        </w:rPr>
        <w:t xml:space="preserve"> </w:t>
      </w:r>
      <w:r>
        <w:t>and</w:t>
      </w:r>
      <w:r>
        <w:rPr>
          <w:spacing w:val="-1"/>
        </w:rPr>
        <w:t xml:space="preserve"> spiritual practice</w:t>
      </w:r>
      <w:r>
        <w:t xml:space="preserve"> to</w:t>
      </w:r>
      <w:r>
        <w:rPr>
          <w:spacing w:val="55"/>
        </w:rPr>
        <w:t xml:space="preserve"> </w:t>
      </w:r>
      <w:r>
        <w:rPr>
          <w:spacing w:val="-1"/>
        </w:rPr>
        <w:t xml:space="preserve">accept the </w:t>
      </w:r>
      <w:r>
        <w:t>Force,</w:t>
      </w:r>
      <w:r>
        <w:rPr>
          <w:spacing w:val="-2"/>
        </w:rPr>
        <w:t xml:space="preserve"> </w:t>
      </w:r>
      <w:r>
        <w:rPr>
          <w:spacing w:val="-1"/>
        </w:rPr>
        <w:t>the</w:t>
      </w:r>
      <w:r>
        <w:t xml:space="preserve"> </w:t>
      </w:r>
      <w:r>
        <w:rPr>
          <w:spacing w:val="-1"/>
        </w:rPr>
        <w:t>Energy</w:t>
      </w:r>
      <w:r>
        <w:rPr>
          <w:spacing w:val="-3"/>
        </w:rPr>
        <w:t xml:space="preserve"> </w:t>
      </w:r>
      <w:r>
        <w:rPr>
          <w:spacing w:val="-1"/>
        </w:rPr>
        <w:t>transmitted</w:t>
      </w:r>
      <w:r>
        <w:rPr>
          <w:spacing w:val="-2"/>
        </w:rPr>
        <w:t xml:space="preserve"> </w:t>
      </w:r>
      <w:r>
        <w:t>by</w:t>
      </w:r>
      <w:r>
        <w:rPr>
          <w:spacing w:val="-3"/>
        </w:rPr>
        <w:t xml:space="preserve"> </w:t>
      </w:r>
      <w:r>
        <w:t>the</w:t>
      </w:r>
      <w:r>
        <w:rPr>
          <w:spacing w:val="-1"/>
        </w:rPr>
        <w:t xml:space="preserve"> Master.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Thus</w:t>
      </w:r>
      <w:r>
        <w:rPr>
          <w:spacing w:val="1"/>
        </w:rPr>
        <w:t xml:space="preserve"> </w:t>
      </w:r>
      <w:r>
        <w:rPr>
          <w:spacing w:val="-2"/>
        </w:rPr>
        <w:t>we</w:t>
      </w:r>
      <w:r>
        <w:rPr>
          <w:spacing w:val="1"/>
        </w:rPr>
        <w:t xml:space="preserve"> </w:t>
      </w:r>
      <w:r>
        <w:t>learn</w:t>
      </w:r>
      <w:r>
        <w:rPr>
          <w:spacing w:val="-2"/>
        </w:rPr>
        <w:t xml:space="preserve"> </w:t>
      </w:r>
      <w:r>
        <w:t>and</w:t>
      </w:r>
      <w:r>
        <w:rPr>
          <w:spacing w:val="-1"/>
        </w:rPr>
        <w:t xml:space="preserve"> practice</w:t>
      </w:r>
      <w:r>
        <w:rPr>
          <w:spacing w:val="1"/>
        </w:rPr>
        <w:t xml:space="preserve"> </w:t>
      </w:r>
      <w:r>
        <w:rPr>
          <w:spacing w:val="-1"/>
        </w:rPr>
        <w:t>Yoga,</w:t>
      </w:r>
      <w:r>
        <w:t xml:space="preserve"> </w:t>
      </w:r>
      <w:r>
        <w:rPr>
          <w:spacing w:val="-1"/>
        </w:rPr>
        <w:t>Pranayama, Meditation, Samadhi,</w:t>
      </w:r>
      <w:r>
        <w:rPr>
          <w:spacing w:val="37"/>
        </w:rPr>
        <w:t xml:space="preserve"> </w:t>
      </w:r>
      <w:r>
        <w:rPr>
          <w:spacing w:val="-1"/>
        </w:rPr>
        <w:t>Samyama, the</w:t>
      </w:r>
      <w:r>
        <w:t xml:space="preserve"> </w:t>
      </w:r>
      <w:r>
        <w:rPr>
          <w:spacing w:val="-1"/>
        </w:rPr>
        <w:t>Kundalini</w:t>
      </w:r>
      <w:r>
        <w:t xml:space="preserve"> </w:t>
      </w:r>
      <w:r>
        <w:rPr>
          <w:spacing w:val="-1"/>
        </w:rPr>
        <w:t>Kriyas, Chinese Alchemical</w:t>
      </w:r>
      <w:r>
        <w:t xml:space="preserve"> </w:t>
      </w:r>
      <w:r>
        <w:rPr>
          <w:spacing w:val="-1"/>
        </w:rPr>
        <w:t>Taoism</w:t>
      </w:r>
      <w:r>
        <w:rPr>
          <w:spacing w:val="-2"/>
        </w:rPr>
        <w:t xml:space="preserve"> </w:t>
      </w:r>
      <w:r>
        <w:t>and</w:t>
      </w:r>
      <w:r>
        <w:rPr>
          <w:spacing w:val="-1"/>
        </w:rPr>
        <w:t xml:space="preserve"> the</w:t>
      </w:r>
      <w:r>
        <w:rPr>
          <w:spacing w:val="53"/>
        </w:rPr>
        <w:t xml:space="preserve"> </w:t>
      </w:r>
      <w:r>
        <w:rPr>
          <w:spacing w:val="-1"/>
        </w:rPr>
        <w:t>Micro</w:t>
      </w:r>
      <w:r>
        <w:rPr>
          <w:spacing w:val="-2"/>
        </w:rPr>
        <w:t xml:space="preserve"> </w:t>
      </w:r>
      <w:r>
        <w:t>and</w:t>
      </w:r>
      <w:r>
        <w:rPr>
          <w:spacing w:val="-1"/>
        </w:rPr>
        <w:t xml:space="preserve"> Macrocosmic</w:t>
      </w:r>
      <w:r>
        <w:t xml:space="preserve"> </w:t>
      </w:r>
      <w:r>
        <w:rPr>
          <w:spacing w:val="-1"/>
        </w:rPr>
        <w:t>Orbits, VITRIOL and The</w:t>
      </w:r>
      <w:r>
        <w:t xml:space="preserve"> </w:t>
      </w:r>
      <w:r>
        <w:rPr>
          <w:spacing w:val="-1"/>
        </w:rPr>
        <w:t xml:space="preserve">Emerald Tablet </w:t>
      </w:r>
      <w:r>
        <w:t>of</w:t>
      </w:r>
      <w:r>
        <w:rPr>
          <w:spacing w:val="49"/>
        </w:rPr>
        <w:t xml:space="preserve"> </w:t>
      </w:r>
      <w:r>
        <w:rPr>
          <w:spacing w:val="-1"/>
        </w:rPr>
        <w:t>Hermes</w:t>
      </w:r>
      <w:r>
        <w:t xml:space="preserve"> </w:t>
      </w:r>
      <w:r>
        <w:rPr>
          <w:spacing w:val="-2"/>
        </w:rPr>
        <w:t>Trismegistus,</w:t>
      </w:r>
      <w:r>
        <w:t xml:space="preserve"> </w:t>
      </w:r>
      <w:r>
        <w:rPr>
          <w:spacing w:val="-1"/>
        </w:rPr>
        <w:t xml:space="preserve">The Grounding </w:t>
      </w:r>
      <w:r>
        <w:t>of</w:t>
      </w:r>
      <w:r>
        <w:rPr>
          <w:spacing w:val="-1"/>
        </w:rPr>
        <w:t xml:space="preserve"> Negative</w:t>
      </w:r>
      <w:r>
        <w:t xml:space="preserve"> </w:t>
      </w:r>
      <w:r>
        <w:rPr>
          <w:spacing w:val="-1"/>
        </w:rPr>
        <w:t>Energies, The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13"/>
      </w:pPr>
      <w:r>
        <w:lastRenderedPageBreak/>
        <w:t>Yoga</w:t>
      </w:r>
      <w:r>
        <w:rPr>
          <w:spacing w:val="1"/>
        </w:rPr>
        <w:t xml:space="preserve"> </w:t>
      </w:r>
      <w:r>
        <w:rPr>
          <w:spacing w:val="-1"/>
        </w:rPr>
        <w:t>Sutras</w:t>
      </w:r>
      <w:r>
        <w:rPr>
          <w:spacing w:val="-3"/>
        </w:rPr>
        <w:t xml:space="preserve"> </w:t>
      </w:r>
      <w:r>
        <w:t>of</w:t>
      </w:r>
      <w:r>
        <w:rPr>
          <w:spacing w:val="2"/>
        </w:rPr>
        <w:t xml:space="preserve"> </w:t>
      </w:r>
      <w:r>
        <w:rPr>
          <w:spacing w:val="-2"/>
        </w:rPr>
        <w:t>Patanjali,</w:t>
      </w:r>
      <w:r>
        <w:t xml:space="preserve"> </w:t>
      </w:r>
      <w:r>
        <w:rPr>
          <w:spacing w:val="-1"/>
        </w:rPr>
        <w:t>Raja</w:t>
      </w:r>
      <w:r>
        <w:rPr>
          <w:spacing w:val="1"/>
        </w:rPr>
        <w:t xml:space="preserve"> </w:t>
      </w:r>
      <w:r>
        <w:rPr>
          <w:spacing w:val="-1"/>
        </w:rPr>
        <w:t>Yoga</w:t>
      </w:r>
      <w:r>
        <w:rPr>
          <w:spacing w:val="-2"/>
        </w:rPr>
        <w:t xml:space="preserve"> </w:t>
      </w:r>
      <w:r>
        <w:rPr>
          <w:spacing w:val="-1"/>
        </w:rPr>
        <w:t>and</w:t>
      </w:r>
      <w:r>
        <w:rPr>
          <w:spacing w:val="-2"/>
        </w:rPr>
        <w:t xml:space="preserve"> </w:t>
      </w:r>
      <w:r>
        <w:rPr>
          <w:spacing w:val="-1"/>
        </w:rPr>
        <w:t>the</w:t>
      </w:r>
      <w:r>
        <w:t xml:space="preserve"> </w:t>
      </w:r>
      <w:r>
        <w:rPr>
          <w:spacing w:val="-1"/>
        </w:rPr>
        <w:t>Eighteen</w:t>
      </w:r>
      <w:r>
        <w:rPr>
          <w:spacing w:val="-2"/>
        </w:rPr>
        <w:t xml:space="preserve"> </w:t>
      </w:r>
      <w:r>
        <w:rPr>
          <w:spacing w:val="-1"/>
        </w:rPr>
        <w:t>Classical</w:t>
      </w:r>
      <w:r>
        <w:t xml:space="preserve"> Yogas</w:t>
      </w:r>
      <w:r>
        <w:rPr>
          <w:spacing w:val="49"/>
        </w:rPr>
        <w:t xml:space="preserve"> </w:t>
      </w:r>
      <w:r>
        <w:rPr>
          <w:spacing w:val="-1"/>
        </w:rPr>
        <w:t>of</w:t>
      </w:r>
      <w:r>
        <w:rPr>
          <w:spacing w:val="-2"/>
        </w:rPr>
        <w:t xml:space="preserve"> </w:t>
      </w:r>
      <w:r>
        <w:rPr>
          <w:spacing w:val="-1"/>
        </w:rPr>
        <w:t>the</w:t>
      </w:r>
      <w:r>
        <w:rPr>
          <w:spacing w:val="1"/>
        </w:rPr>
        <w:t xml:space="preserve"> </w:t>
      </w:r>
      <w:r>
        <w:rPr>
          <w:spacing w:val="-1"/>
        </w:rPr>
        <w:t>Bhagavad</w:t>
      </w:r>
      <w:r>
        <w:rPr>
          <w:spacing w:val="-2"/>
        </w:rPr>
        <w:t xml:space="preserve"> </w:t>
      </w:r>
      <w:r>
        <w:rPr>
          <w:spacing w:val="-1"/>
        </w:rPr>
        <w:t>Gita.</w:t>
      </w:r>
    </w:p>
    <w:p w:rsidR="00743C02" w:rsidRDefault="001F2438">
      <w:pPr>
        <w:pStyle w:val="Corpodetexto"/>
        <w:spacing w:before="0" w:line="362" w:lineRule="auto"/>
        <w:ind w:right="1824"/>
      </w:pPr>
      <w:r>
        <w:rPr>
          <w:spacing w:val="-1"/>
        </w:rPr>
        <w:t>And</w:t>
      </w:r>
      <w:r>
        <w:t xml:space="preserve"> </w:t>
      </w:r>
      <w:r>
        <w:rPr>
          <w:spacing w:val="-1"/>
        </w:rPr>
        <w:t>Masters</w:t>
      </w:r>
      <w:r>
        <w:rPr>
          <w:spacing w:val="-2"/>
        </w:rPr>
        <w:t xml:space="preserve"> </w:t>
      </w:r>
      <w:r>
        <w:rPr>
          <w:spacing w:val="-1"/>
        </w:rPr>
        <w:t>have</w:t>
      </w:r>
      <w:r>
        <w:t xml:space="preserve"> </w:t>
      </w:r>
      <w:r>
        <w:rPr>
          <w:spacing w:val="-1"/>
        </w:rPr>
        <w:t>existed</w:t>
      </w:r>
      <w:r>
        <w:t xml:space="preserve"> </w:t>
      </w:r>
      <w:r>
        <w:rPr>
          <w:spacing w:val="-1"/>
        </w:rPr>
        <w:t>in every</w:t>
      </w:r>
      <w:r>
        <w:rPr>
          <w:spacing w:val="-3"/>
        </w:rPr>
        <w:t xml:space="preserve"> </w:t>
      </w:r>
      <w:r>
        <w:rPr>
          <w:spacing w:val="-1"/>
        </w:rPr>
        <w:t>time</w:t>
      </w:r>
      <w:r>
        <w:rPr>
          <w:spacing w:val="1"/>
        </w:rPr>
        <w:t xml:space="preserve"> </w:t>
      </w:r>
      <w:r>
        <w:rPr>
          <w:spacing w:val="-1"/>
        </w:rPr>
        <w:t>period.</w:t>
      </w:r>
      <w:r>
        <w:rPr>
          <w:spacing w:val="28"/>
        </w:rPr>
        <w:t xml:space="preserve"> </w:t>
      </w:r>
      <w:r>
        <w:t>They</w:t>
      </w:r>
      <w:r>
        <w:rPr>
          <w:spacing w:val="-2"/>
        </w:rPr>
        <w:t xml:space="preserve"> </w:t>
      </w:r>
      <w:r>
        <w:rPr>
          <w:spacing w:val="-1"/>
        </w:rPr>
        <w:t>exist</w:t>
      </w:r>
      <w:r>
        <w:rPr>
          <w:spacing w:val="1"/>
        </w:rPr>
        <w:t xml:space="preserve"> </w:t>
      </w:r>
      <w:r>
        <w:rPr>
          <w:spacing w:val="-1"/>
        </w:rPr>
        <w:t>Now!!</w:t>
      </w:r>
    </w:p>
    <w:p w:rsidR="00897EB2" w:rsidRDefault="001F2438">
      <w:pPr>
        <w:pStyle w:val="Corpodetexto"/>
        <w:spacing w:before="3"/>
        <w:ind w:right="161"/>
        <w:rPr>
          <w:spacing w:val="-1"/>
        </w:rPr>
      </w:pPr>
      <w:r>
        <w:rPr>
          <w:spacing w:val="-1"/>
        </w:rPr>
        <w:t>Satchidanand</w:t>
      </w:r>
      <w:r>
        <w:t xml:space="preserve"> </w:t>
      </w:r>
      <w:r>
        <w:rPr>
          <w:spacing w:val="-1"/>
        </w:rPr>
        <w:t>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 leading</w:t>
      </w:r>
      <w:r>
        <w:rPr>
          <w:spacing w:val="59"/>
        </w:rPr>
        <w:t xml:space="preserve"> </w:t>
      </w:r>
      <w:r>
        <w:rPr>
          <w:spacing w:val="-1"/>
        </w:rPr>
        <w:t>teachers</w:t>
      </w:r>
      <w:r>
        <w:rPr>
          <w:spacing w:val="-2"/>
        </w:rPr>
        <w:t xml:space="preserve"> </w:t>
      </w:r>
      <w:r>
        <w:rPr>
          <w:spacing w:val="-1"/>
        </w:rPr>
        <w:t>of</w:t>
      </w:r>
      <w:r>
        <w:rPr>
          <w:spacing w:val="-2"/>
        </w:rPr>
        <w:t xml:space="preserve"> </w:t>
      </w:r>
      <w:r>
        <w:rPr>
          <w:spacing w:val="-1"/>
        </w:rPr>
        <w:t>Meditation! He</w:t>
      </w:r>
      <w:r>
        <w:t xml:space="preserve"> </w:t>
      </w:r>
      <w:r>
        <w:rPr>
          <w:spacing w:val="-1"/>
        </w:rPr>
        <w:t>helps people</w:t>
      </w:r>
      <w:r>
        <w:rPr>
          <w:spacing w:val="1"/>
        </w:rPr>
        <w:t xml:space="preserve"> </w:t>
      </w:r>
      <w:r>
        <w:rPr>
          <w:spacing w:val="-1"/>
        </w:rPr>
        <w:t>worldwide</w:t>
      </w:r>
      <w:r>
        <w:t xml:space="preserve"> </w:t>
      </w:r>
      <w:r>
        <w:rPr>
          <w:spacing w:val="-1"/>
        </w:rPr>
        <w:t>reach further</w:t>
      </w:r>
      <w:r>
        <w:rPr>
          <w:spacing w:val="34"/>
        </w:rPr>
        <w:t xml:space="preserve"> </w:t>
      </w:r>
      <w:r>
        <w:rPr>
          <w:spacing w:val="-1"/>
        </w:rPr>
        <w:t>than they</w:t>
      </w:r>
      <w:r>
        <w:rPr>
          <w:spacing w:val="-2"/>
        </w:rPr>
        <w:t xml:space="preserve"> </w:t>
      </w:r>
      <w:r>
        <w:rPr>
          <w:spacing w:val="-1"/>
        </w:rPr>
        <w:t>EVER</w:t>
      </w:r>
      <w:r>
        <w:t xml:space="preserve"> </w:t>
      </w:r>
      <w:r>
        <w:rPr>
          <w:spacing w:val="-1"/>
        </w:rPr>
        <w:t>thought possible, FASTER!</w:t>
      </w:r>
    </w:p>
    <w:p w:rsidR="00897EB2" w:rsidRDefault="00897EB2" w:rsidP="00897EB2">
      <w:pPr>
        <w:pStyle w:val="NormalWeb"/>
        <w:spacing w:before="120" w:after="120"/>
        <w:jc w:val="center"/>
        <w:rPr>
          <w:rFonts w:ascii="Arial Black" w:hAnsi="Arial Black"/>
          <w:color w:val="FF0000"/>
          <w:sz w:val="48"/>
          <w:szCs w:val="48"/>
          <w:highlight w:val="yellow"/>
        </w:rPr>
      </w:pPr>
      <w:r>
        <w:rPr>
          <w:noProof/>
          <w:lang w:val="pt-BR" w:eastAsia="pt-BR"/>
        </w:rPr>
        <w:drawing>
          <wp:inline distT="0" distB="0" distL="0" distR="0">
            <wp:extent cx="2278633" cy="3497580"/>
            <wp:effectExtent l="19050" t="0" r="7367" b="0"/>
            <wp:docPr id="104" name="Imagem 104" descr="Spiritual Movi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piritual Movie Meme"/>
                    <pic:cNvPicPr>
                      <a:picLocks noChangeAspect="1" noChangeArrowheads="1"/>
                    </pic:cNvPicPr>
                  </pic:nvPicPr>
                  <pic:blipFill>
                    <a:blip r:embed="rId154" cstate="print"/>
                    <a:srcRect/>
                    <a:stretch>
                      <a:fillRect/>
                    </a:stretch>
                  </pic:blipFill>
                  <pic:spPr bwMode="auto">
                    <a:xfrm>
                      <a:off x="0" y="0"/>
                      <a:ext cx="2278633" cy="3497580"/>
                    </a:xfrm>
                    <a:prstGeom prst="rect">
                      <a:avLst/>
                    </a:prstGeom>
                    <a:noFill/>
                    <a:ln w="9525">
                      <a:noFill/>
                      <a:miter lim="800000"/>
                      <a:headEnd/>
                      <a:tailEnd/>
                    </a:ln>
                  </pic:spPr>
                </pic:pic>
              </a:graphicData>
            </a:graphic>
          </wp:inline>
        </w:drawing>
      </w:r>
      <w:r w:rsidRPr="004F2A65">
        <w:rPr>
          <w:rFonts w:ascii="Arial Black" w:hAnsi="Arial Black"/>
          <w:color w:val="FF0000"/>
          <w:sz w:val="48"/>
          <w:szCs w:val="48"/>
          <w:highlight w:val="yellow"/>
        </w:rPr>
        <w:t xml:space="preserve"> </w:t>
      </w:r>
    </w:p>
    <w:p w:rsidR="00897EB2" w:rsidRPr="00C033F0" w:rsidRDefault="00897EB2" w:rsidP="00897EB2">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r>
        <w:rPr>
          <w:rFonts w:ascii="Arial Black" w:hAnsi="Arial Black"/>
          <w:color w:val="FF0000"/>
          <w:sz w:val="28"/>
          <w:szCs w:val="28"/>
          <w:highlight w:val="yellow"/>
        </w:rPr>
        <w:t>download here</w:t>
      </w:r>
      <w:r w:rsidRPr="00C033F0">
        <w:rPr>
          <w:rFonts w:ascii="Arial Black" w:hAnsi="Arial Black"/>
          <w:color w:val="FF0000"/>
          <w:sz w:val="28"/>
          <w:szCs w:val="28"/>
          <w:highlight w:val="yellow"/>
        </w:rPr>
        <w:t>..</w:t>
      </w:r>
    </w:p>
    <w:p w:rsidR="00897EB2" w:rsidRPr="00C033F0" w:rsidRDefault="00E5021A" w:rsidP="00897EB2">
      <w:pPr>
        <w:pStyle w:val="NormalWeb"/>
        <w:spacing w:before="120" w:after="120"/>
        <w:jc w:val="center"/>
        <w:rPr>
          <w:rFonts w:ascii="Arial Black" w:hAnsi="Arial Black"/>
          <w:color w:val="FF0000"/>
        </w:rPr>
      </w:pPr>
      <w:hyperlink r:id="rId155" w:history="1">
        <w:r w:rsidR="00897EB2" w:rsidRPr="00C033F0">
          <w:rPr>
            <w:rStyle w:val="Hyperlink"/>
            <w:rFonts w:ascii="Arial Black" w:hAnsi="Arial Black"/>
            <w:highlight w:val="yellow"/>
          </w:rPr>
          <w:t>http://www.energyenhancement.org/Spiritual-Movie-Reviews/Energy-Enhancement-spiritual-esoteric-movie-reviews-by-Satchidanand.pdf</w:t>
        </w:r>
      </w:hyperlink>
    </w:p>
    <w:p w:rsidR="00897EB2" w:rsidRDefault="00897EB2">
      <w:pPr>
        <w:pStyle w:val="Corpodetexto"/>
        <w:spacing w:before="3"/>
        <w:ind w:right="161"/>
        <w:rPr>
          <w:spacing w:val="-1"/>
        </w:rPr>
      </w:pPr>
    </w:p>
    <w:p w:rsidR="00743C02" w:rsidRDefault="00E5021A">
      <w:pPr>
        <w:pStyle w:val="Corpodetexto"/>
        <w:spacing w:before="3"/>
        <w:ind w:right="161"/>
      </w:pPr>
      <w:r>
        <w:rPr>
          <w:spacing w:val="-1"/>
        </w:rPr>
        <w:lastRenderedPageBreak/>
        <w:pict>
          <v:shape id="_x0000_i1102" type="#_x0000_t75" style="width:341.5pt;height:523.45pt">
            <v:imagedata r:id="rId156" o:title="falls advert 4"/>
          </v:shape>
        </w:pict>
      </w:r>
    </w:p>
    <w:p w:rsidR="00743C02" w:rsidRDefault="00743C02">
      <w:pPr>
        <w:rPr>
          <w:rFonts w:ascii="Lucida Sans" w:eastAsia="Lucida Sans" w:hAnsi="Lucida Sans" w:cs="Lucida Sans"/>
          <w:sz w:val="20"/>
          <w:szCs w:val="20"/>
        </w:rPr>
      </w:pPr>
    </w:p>
    <w:p w:rsidR="00743C02" w:rsidRDefault="00743C02">
      <w:pPr>
        <w:spacing w:before="1"/>
        <w:rPr>
          <w:rFonts w:ascii="Lucida Sans" w:eastAsia="Lucida Sans" w:hAnsi="Lucida Sans" w:cs="Lucida Sans"/>
          <w:sz w:val="20"/>
          <w:szCs w:val="20"/>
        </w:rPr>
      </w:pPr>
    </w:p>
    <w:p w:rsidR="00743C02" w:rsidRDefault="00743C02">
      <w:pPr>
        <w:spacing w:line="200" w:lineRule="atLeast"/>
        <w:rPr>
          <w:rFonts w:ascii="Lucida Sans" w:eastAsia="Lucida Sans" w:hAnsi="Lucida Sans" w:cs="Lucida Sans"/>
          <w:sz w:val="20"/>
          <w:szCs w:val="20"/>
        </w:rPr>
        <w:sectPr w:rsidR="00743C02">
          <w:pgSz w:w="8640" w:h="12960"/>
          <w:pgMar w:top="960" w:right="900" w:bottom="900" w:left="900" w:header="0" w:footer="710" w:gutter="0"/>
          <w:cols w:space="720"/>
        </w:sectPr>
      </w:pPr>
    </w:p>
    <w:p w:rsidR="00743C02" w:rsidRDefault="001F2438">
      <w:pPr>
        <w:pStyle w:val="Ttulo21"/>
        <w:spacing w:before="9"/>
        <w:ind w:left="136" w:firstLine="1940"/>
      </w:pPr>
      <w:r>
        <w:rPr>
          <w:b/>
        </w:rPr>
        <w:lastRenderedPageBreak/>
        <w:t>Ramakrishna</w:t>
      </w:r>
    </w:p>
    <w:p w:rsidR="00743C02" w:rsidRDefault="001F2438">
      <w:pPr>
        <w:spacing w:before="119"/>
        <w:ind w:left="136" w:right="114" w:hanging="2"/>
        <w:jc w:val="center"/>
        <w:rPr>
          <w:rFonts w:ascii="Lucida Sans" w:eastAsia="Lucida Sans" w:hAnsi="Lucida Sans" w:cs="Lucida Sans"/>
          <w:sz w:val="40"/>
          <w:szCs w:val="40"/>
        </w:rPr>
      </w:pPr>
      <w:r>
        <w:rPr>
          <w:rFonts w:ascii="Lucida Sans"/>
          <w:b/>
          <w:sz w:val="40"/>
        </w:rPr>
        <w:t>Meditation</w:t>
      </w:r>
      <w:r>
        <w:rPr>
          <w:rFonts w:ascii="Lucida Sans"/>
          <w:b/>
          <w:spacing w:val="-21"/>
          <w:sz w:val="40"/>
        </w:rPr>
        <w:t xml:space="preserve"> </w:t>
      </w:r>
      <w:r>
        <w:rPr>
          <w:rFonts w:ascii="Lucida Sans"/>
          <w:b/>
          <w:sz w:val="40"/>
        </w:rPr>
        <w:t>and</w:t>
      </w:r>
      <w:r>
        <w:rPr>
          <w:rFonts w:ascii="Lucida Sans"/>
          <w:b/>
          <w:spacing w:val="-20"/>
          <w:sz w:val="40"/>
        </w:rPr>
        <w:t xml:space="preserve"> </w:t>
      </w:r>
      <w:r>
        <w:rPr>
          <w:rFonts w:ascii="Lucida Sans"/>
          <w:b/>
          <w:sz w:val="40"/>
        </w:rPr>
        <w:t>Psychic</w:t>
      </w:r>
      <w:r>
        <w:rPr>
          <w:rFonts w:ascii="Lucida Sans"/>
          <w:b/>
          <w:spacing w:val="-20"/>
          <w:sz w:val="40"/>
        </w:rPr>
        <w:t xml:space="preserve"> </w:t>
      </w:r>
      <w:r>
        <w:rPr>
          <w:rFonts w:ascii="Lucida Sans"/>
          <w:b/>
          <w:sz w:val="40"/>
        </w:rPr>
        <w:t>Powers:</w:t>
      </w:r>
      <w:r>
        <w:rPr>
          <w:rFonts w:ascii="Lucida Sans"/>
          <w:b/>
          <w:w w:val="99"/>
          <w:sz w:val="40"/>
        </w:rPr>
        <w:t xml:space="preserve"> </w:t>
      </w:r>
      <w:r>
        <w:rPr>
          <w:rFonts w:ascii="Lucida Sans"/>
          <w:b/>
          <w:sz w:val="40"/>
        </w:rPr>
        <w:t>Shaktipat,</w:t>
      </w:r>
      <w:r>
        <w:rPr>
          <w:rFonts w:ascii="Lucida Sans"/>
          <w:b/>
          <w:spacing w:val="-32"/>
          <w:sz w:val="40"/>
        </w:rPr>
        <w:t xml:space="preserve"> </w:t>
      </w:r>
      <w:r>
        <w:rPr>
          <w:rFonts w:ascii="Lucida Sans"/>
          <w:b/>
          <w:sz w:val="40"/>
        </w:rPr>
        <w:t>Supermind,</w:t>
      </w:r>
      <w:r>
        <w:rPr>
          <w:rFonts w:ascii="Lucida Sans"/>
          <w:b/>
          <w:spacing w:val="-32"/>
          <w:sz w:val="40"/>
        </w:rPr>
        <w:t xml:space="preserve"> </w:t>
      </w:r>
      <w:r>
        <w:rPr>
          <w:rFonts w:ascii="Lucida Sans"/>
          <w:b/>
          <w:sz w:val="40"/>
        </w:rPr>
        <w:t>Kundalini</w:t>
      </w:r>
      <w:r>
        <w:rPr>
          <w:rFonts w:ascii="Lucida Sans"/>
          <w:b/>
          <w:w w:val="99"/>
          <w:sz w:val="40"/>
        </w:rPr>
        <w:t xml:space="preserve"> </w:t>
      </w:r>
      <w:r>
        <w:rPr>
          <w:rFonts w:ascii="Lucida Sans"/>
          <w:b/>
          <w:sz w:val="40"/>
        </w:rPr>
        <w:t>Kriyas,</w:t>
      </w:r>
      <w:r>
        <w:rPr>
          <w:rFonts w:ascii="Lucida Sans"/>
          <w:b/>
          <w:spacing w:val="-19"/>
          <w:sz w:val="40"/>
        </w:rPr>
        <w:t xml:space="preserve"> </w:t>
      </w:r>
      <w:r>
        <w:rPr>
          <w:rFonts w:ascii="Lucida Sans"/>
          <w:b/>
          <w:sz w:val="40"/>
        </w:rPr>
        <w:t>Siddhis,</w:t>
      </w:r>
      <w:r>
        <w:rPr>
          <w:rFonts w:ascii="Lucida Sans"/>
          <w:b/>
          <w:spacing w:val="-19"/>
          <w:sz w:val="40"/>
        </w:rPr>
        <w:t xml:space="preserve"> </w:t>
      </w:r>
      <w:r>
        <w:rPr>
          <w:rFonts w:ascii="Lucida Sans"/>
          <w:b/>
          <w:sz w:val="40"/>
        </w:rPr>
        <w:t>and</w:t>
      </w:r>
      <w:r>
        <w:rPr>
          <w:rFonts w:ascii="Lucida Sans"/>
          <w:b/>
          <w:w w:val="99"/>
          <w:sz w:val="40"/>
        </w:rPr>
        <w:t xml:space="preserve"> </w:t>
      </w:r>
      <w:r>
        <w:rPr>
          <w:rFonts w:ascii="Lucida Sans"/>
          <w:b/>
          <w:sz w:val="40"/>
        </w:rPr>
        <w:t>Enlightenment</w:t>
      </w:r>
    </w:p>
    <w:p w:rsidR="00743C02" w:rsidRDefault="00743C02">
      <w:pPr>
        <w:spacing w:before="2"/>
        <w:rPr>
          <w:rFonts w:ascii="Lucida Sans" w:eastAsia="Lucida Sans" w:hAnsi="Lucida Sans" w:cs="Lucida Sans"/>
          <w:b/>
          <w:bCs/>
          <w:sz w:val="10"/>
          <w:szCs w:val="10"/>
        </w:rPr>
      </w:pPr>
    </w:p>
    <w:p w:rsidR="00743C02" w:rsidRDefault="001F2438">
      <w:pPr>
        <w:spacing w:line="200" w:lineRule="atLeast"/>
        <w:ind w:left="81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288128" cy="4150614"/>
            <wp:effectExtent l="0" t="0" r="0" b="0"/>
            <wp:docPr id="145"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4.jpeg"/>
                    <pic:cNvPicPr/>
                  </pic:nvPicPr>
                  <pic:blipFill>
                    <a:blip r:embed="rId157" cstate="print"/>
                    <a:stretch>
                      <a:fillRect/>
                    </a:stretch>
                  </pic:blipFill>
                  <pic:spPr>
                    <a:xfrm>
                      <a:off x="0" y="0"/>
                      <a:ext cx="3288128" cy="4150614"/>
                    </a:xfrm>
                    <a:prstGeom prst="rect">
                      <a:avLst/>
                    </a:prstGeom>
                  </pic:spPr>
                </pic:pic>
              </a:graphicData>
            </a:graphic>
          </wp:inline>
        </w:drawing>
      </w:r>
    </w:p>
    <w:p w:rsidR="00743C02" w:rsidRDefault="001F2438">
      <w:pPr>
        <w:pStyle w:val="Corpodetexto"/>
        <w:spacing w:before="174"/>
        <w:ind w:right="135" w:firstLine="1"/>
      </w:pPr>
      <w:r>
        <w:rPr>
          <w:spacing w:val="-1"/>
        </w:rPr>
        <w:t>Meditation</w:t>
      </w:r>
      <w:r>
        <w:rPr>
          <w:spacing w:val="-2"/>
        </w:rPr>
        <w:t xml:space="preserve"> </w:t>
      </w:r>
      <w:r>
        <w:rPr>
          <w:spacing w:val="-1"/>
        </w:rPr>
        <w:t>and</w:t>
      </w:r>
      <w:r>
        <w:t xml:space="preserve"> </w:t>
      </w:r>
      <w:r>
        <w:rPr>
          <w:spacing w:val="-1"/>
        </w:rPr>
        <w:t>Psychic</w:t>
      </w:r>
      <w:r>
        <w:t xml:space="preserve"> </w:t>
      </w:r>
      <w:r>
        <w:rPr>
          <w:spacing w:val="-1"/>
        </w:rPr>
        <w:t>powers,</w:t>
      </w:r>
      <w:r>
        <w:t xml:space="preserve"> </w:t>
      </w:r>
      <w:r>
        <w:rPr>
          <w:spacing w:val="-1"/>
        </w:rPr>
        <w:t>Shaktipat,</w:t>
      </w:r>
      <w:r>
        <w:t xml:space="preserve"> </w:t>
      </w:r>
      <w:r>
        <w:rPr>
          <w:spacing w:val="-1"/>
        </w:rPr>
        <w:t>Kundalini</w:t>
      </w:r>
      <w:r>
        <w:t xml:space="preserve"> </w:t>
      </w:r>
      <w:r>
        <w:rPr>
          <w:spacing w:val="-1"/>
        </w:rPr>
        <w:t>Kriyas,</w:t>
      </w:r>
      <w:r>
        <w:t xml:space="preserve"> </w:t>
      </w:r>
      <w:r>
        <w:rPr>
          <w:spacing w:val="-1"/>
        </w:rPr>
        <w:t>Siddhis,</w:t>
      </w:r>
      <w:r>
        <w:rPr>
          <w:spacing w:val="23"/>
        </w:rPr>
        <w:t xml:space="preserve"> </w:t>
      </w:r>
      <w:r>
        <w:rPr>
          <w:spacing w:val="-1"/>
        </w:rPr>
        <w:t>Enlightenment</w:t>
      </w:r>
    </w:p>
    <w:p w:rsidR="00743C02" w:rsidRDefault="001F2438">
      <w:pPr>
        <w:pStyle w:val="Corpodetexto"/>
        <w:ind w:right="135"/>
      </w:pPr>
      <w:r>
        <w:rPr>
          <w:spacing w:val="-1"/>
        </w:rPr>
        <w:t>From</w:t>
      </w:r>
      <w:r>
        <w:rPr>
          <w:spacing w:val="-2"/>
        </w:rPr>
        <w:t xml:space="preserve"> </w:t>
      </w:r>
      <w:r>
        <w:rPr>
          <w:spacing w:val="-1"/>
        </w:rPr>
        <w:t>time</w:t>
      </w:r>
      <w:r>
        <w:rPr>
          <w:spacing w:val="1"/>
        </w:rPr>
        <w:t xml:space="preserve"> </w:t>
      </w:r>
      <w:r>
        <w:rPr>
          <w:spacing w:val="-1"/>
        </w:rPr>
        <w:t>immemorial</w:t>
      </w:r>
      <w:r>
        <w:t xml:space="preserve"> </w:t>
      </w:r>
      <w:r>
        <w:rPr>
          <w:spacing w:val="-1"/>
        </w:rPr>
        <w:t>it has</w:t>
      </w:r>
      <w:r>
        <w:t xml:space="preserve"> </w:t>
      </w:r>
      <w:r>
        <w:rPr>
          <w:spacing w:val="-1"/>
        </w:rPr>
        <w:t>been known</w:t>
      </w:r>
      <w:r>
        <w:t xml:space="preserve"> </w:t>
      </w:r>
      <w:r>
        <w:rPr>
          <w:spacing w:val="-1"/>
        </w:rPr>
        <w:t>that</w:t>
      </w:r>
      <w:r>
        <w:t xml:space="preserve"> </w:t>
      </w:r>
      <w:r>
        <w:rPr>
          <w:spacing w:val="-1"/>
        </w:rPr>
        <w:t>some</w:t>
      </w:r>
      <w:r>
        <w:rPr>
          <w:spacing w:val="1"/>
        </w:rPr>
        <w:t xml:space="preserve"> </w:t>
      </w:r>
      <w:r>
        <w:rPr>
          <w:spacing w:val="-1"/>
        </w:rPr>
        <w:t>people,</w:t>
      </w:r>
      <w:r>
        <w:rPr>
          <w:spacing w:val="-2"/>
        </w:rPr>
        <w:t xml:space="preserve"> </w:t>
      </w:r>
      <w:r>
        <w:rPr>
          <w:spacing w:val="-1"/>
        </w:rPr>
        <w:t>Yogis,</w:t>
      </w:r>
      <w:r>
        <w:rPr>
          <w:spacing w:val="34"/>
        </w:rPr>
        <w:t xml:space="preserve"> </w:t>
      </w:r>
      <w:r>
        <w:rPr>
          <w:spacing w:val="-1"/>
        </w:rPr>
        <w:t>Gurus, Shamen,</w:t>
      </w:r>
      <w:r>
        <w:t xml:space="preserve"> </w:t>
      </w:r>
      <w:r>
        <w:rPr>
          <w:spacing w:val="-1"/>
        </w:rPr>
        <w:t>Priests, Saints,</w:t>
      </w:r>
      <w:r>
        <w:t xml:space="preserve"> </w:t>
      </w:r>
      <w:r>
        <w:rPr>
          <w:spacing w:val="-1"/>
        </w:rPr>
        <w:t>Paramahamsas, Buddhas, Christs,</w:t>
      </w:r>
      <w:r>
        <w:rPr>
          <w:spacing w:val="38"/>
        </w:rPr>
        <w:t xml:space="preserve"> </w:t>
      </w:r>
      <w:r>
        <w:t>have</w:t>
      </w:r>
      <w:r>
        <w:rPr>
          <w:spacing w:val="-1"/>
        </w:rPr>
        <w:t xml:space="preserve"> evolved </w:t>
      </w:r>
      <w:r>
        <w:t>to</w:t>
      </w:r>
      <w:r>
        <w:rPr>
          <w:spacing w:val="-1"/>
        </w:rPr>
        <w:t xml:space="preserve"> </w:t>
      </w:r>
      <w:r>
        <w:t xml:space="preserve">a </w:t>
      </w:r>
      <w:r>
        <w:rPr>
          <w:spacing w:val="-1"/>
        </w:rPr>
        <w:t xml:space="preserve">state </w:t>
      </w:r>
      <w:r>
        <w:t xml:space="preserve">of </w:t>
      </w:r>
      <w:r>
        <w:rPr>
          <w:spacing w:val="-1"/>
        </w:rPr>
        <w:t>high energy.</w:t>
      </w:r>
      <w:r>
        <w:t xml:space="preserve"> For</w:t>
      </w:r>
      <w:r>
        <w:rPr>
          <w:spacing w:val="-1"/>
        </w:rPr>
        <w:t xml:space="preserve"> example, Ramakrishna.</w:t>
      </w:r>
    </w:p>
    <w:p w:rsidR="00743C02" w:rsidRDefault="00743C02">
      <w:pPr>
        <w:sectPr w:rsidR="00743C02">
          <w:pgSz w:w="8640" w:h="12960"/>
          <w:pgMar w:top="1000" w:right="920" w:bottom="900" w:left="900" w:header="0" w:footer="710" w:gutter="0"/>
          <w:cols w:space="720"/>
        </w:sectPr>
      </w:pPr>
    </w:p>
    <w:p w:rsidR="00743C02" w:rsidRDefault="001F2438">
      <w:pPr>
        <w:pStyle w:val="Corpodetexto"/>
        <w:spacing w:before="55" w:line="238" w:lineRule="auto"/>
        <w:ind w:right="131"/>
      </w:pPr>
      <w:r>
        <w:rPr>
          <w:spacing w:val="-1"/>
        </w:rPr>
        <w:lastRenderedPageBreak/>
        <w:t>These</w:t>
      </w:r>
      <w:r>
        <w:rPr>
          <w:spacing w:val="1"/>
        </w:rPr>
        <w:t xml:space="preserve"> </w:t>
      </w:r>
      <w:r>
        <w:rPr>
          <w:spacing w:val="-2"/>
        </w:rPr>
        <w:t xml:space="preserve">pure </w:t>
      </w:r>
      <w:r>
        <w:rPr>
          <w:spacing w:val="-1"/>
        </w:rPr>
        <w:t>and</w:t>
      </w:r>
      <w:r>
        <w:rPr>
          <w:spacing w:val="-2"/>
        </w:rPr>
        <w:t xml:space="preserve"> </w:t>
      </w:r>
      <w:r>
        <w:rPr>
          <w:spacing w:val="-1"/>
        </w:rPr>
        <w:t>good</w:t>
      </w:r>
      <w:r>
        <w:t xml:space="preserve"> </w:t>
      </w:r>
      <w:r>
        <w:rPr>
          <w:spacing w:val="-1"/>
        </w:rPr>
        <w:t>people,</w:t>
      </w:r>
      <w:r>
        <w:rPr>
          <w:spacing w:val="1"/>
        </w:rPr>
        <w:t xml:space="preserve"> </w:t>
      </w:r>
      <w:r>
        <w:rPr>
          <w:spacing w:val="-1"/>
        </w:rPr>
        <w:t>wanting</w:t>
      </w:r>
      <w:r>
        <w:rPr>
          <w:spacing w:val="1"/>
        </w:rPr>
        <w:t xml:space="preserve"> </w:t>
      </w:r>
      <w:r>
        <w:rPr>
          <w:spacing w:val="-1"/>
        </w:rPr>
        <w:t>benefit</w:t>
      </w:r>
      <w:r>
        <w:rPr>
          <w:spacing w:val="-2"/>
        </w:rPr>
        <w:t xml:space="preserve"> </w:t>
      </w:r>
      <w:r>
        <w:rPr>
          <w:spacing w:val="-1"/>
        </w:rPr>
        <w:t>and</w:t>
      </w:r>
      <w:r>
        <w:t xml:space="preserve"> </w:t>
      </w:r>
      <w:r>
        <w:rPr>
          <w:spacing w:val="-1"/>
        </w:rPr>
        <w:t>happiness</w:t>
      </w:r>
      <w:r>
        <w:rPr>
          <w:spacing w:val="-2"/>
        </w:rPr>
        <w:t xml:space="preserve"> for </w:t>
      </w:r>
      <w:r>
        <w:rPr>
          <w:spacing w:val="-1"/>
        </w:rPr>
        <w:t>all,</w:t>
      </w:r>
      <w:r>
        <w:rPr>
          <w:spacing w:val="40"/>
        </w:rPr>
        <w:t xml:space="preserve"> </w:t>
      </w:r>
      <w:r>
        <w:rPr>
          <w:spacing w:val="-1"/>
        </w:rPr>
        <w:t>without</w:t>
      </w:r>
      <w:r>
        <w:rPr>
          <w:spacing w:val="1"/>
        </w:rPr>
        <w:t xml:space="preserve"> </w:t>
      </w:r>
      <w:r>
        <w:t>a</w:t>
      </w:r>
      <w:r>
        <w:rPr>
          <w:spacing w:val="-1"/>
        </w:rPr>
        <w:t xml:space="preserve"> </w:t>
      </w:r>
      <w:r>
        <w:t>trace</w:t>
      </w:r>
      <w:r>
        <w:rPr>
          <w:spacing w:val="-1"/>
        </w:rPr>
        <w:t xml:space="preserve"> </w:t>
      </w:r>
      <w:r>
        <w:t xml:space="preserve">of </w:t>
      </w:r>
      <w:r>
        <w:rPr>
          <w:spacing w:val="-1"/>
        </w:rPr>
        <w:t>selfishness</w:t>
      </w:r>
      <w:r>
        <w:rPr>
          <w:spacing w:val="-3"/>
        </w:rPr>
        <w:t xml:space="preserve"> </w:t>
      </w:r>
      <w:r>
        <w:t>and</w:t>
      </w:r>
      <w:r>
        <w:rPr>
          <w:spacing w:val="-1"/>
        </w:rPr>
        <w:t xml:space="preserve"> competition </w:t>
      </w:r>
      <w:r>
        <w:t xml:space="preserve">have </w:t>
      </w:r>
      <w:r>
        <w:rPr>
          <w:spacing w:val="-1"/>
        </w:rPr>
        <w:t>been known</w:t>
      </w:r>
      <w:r>
        <w:t xml:space="preserve"> to</w:t>
      </w:r>
      <w:r>
        <w:rPr>
          <w:spacing w:val="35"/>
        </w:rPr>
        <w:t xml:space="preserve"> </w:t>
      </w:r>
      <w:r>
        <w:rPr>
          <w:spacing w:val="-1"/>
        </w:rPr>
        <w:t>have psychic</w:t>
      </w:r>
      <w:r>
        <w:t xml:space="preserve"> </w:t>
      </w:r>
      <w:r>
        <w:rPr>
          <w:spacing w:val="-1"/>
        </w:rPr>
        <w:t>powers.</w:t>
      </w:r>
    </w:p>
    <w:p w:rsidR="00743C02" w:rsidRDefault="00743C02">
      <w:pPr>
        <w:spacing w:before="12"/>
        <w:rPr>
          <w:rFonts w:ascii="Lucida Sans" w:eastAsia="Lucida Sans" w:hAnsi="Lucida Sans" w:cs="Lucida Sans"/>
          <w:sz w:val="20"/>
          <w:szCs w:val="20"/>
        </w:rPr>
      </w:pPr>
    </w:p>
    <w:p w:rsidR="00743C02" w:rsidRDefault="001F2438">
      <w:pPr>
        <w:pStyle w:val="Corpodetexto"/>
        <w:spacing w:before="0" w:line="232" w:lineRule="exact"/>
        <w:ind w:right="162"/>
      </w:pPr>
      <w:r>
        <w:rPr>
          <w:spacing w:val="-1"/>
        </w:rPr>
        <w:t>Their</w:t>
      </w:r>
      <w:r>
        <w:t xml:space="preserve"> </w:t>
      </w:r>
      <w:r>
        <w:rPr>
          <w:spacing w:val="-1"/>
        </w:rPr>
        <w:t>search</w:t>
      </w:r>
      <w:r>
        <w:t xml:space="preserve"> for</w:t>
      </w:r>
      <w:r>
        <w:rPr>
          <w:spacing w:val="-1"/>
        </w:rPr>
        <w:t xml:space="preserve"> </w:t>
      </w:r>
      <w:r>
        <w:t>energy</w:t>
      </w:r>
      <w:r>
        <w:rPr>
          <w:spacing w:val="-3"/>
        </w:rPr>
        <w:t xml:space="preserve"> </w:t>
      </w:r>
      <w:r>
        <w:t>and</w:t>
      </w:r>
      <w:r>
        <w:rPr>
          <w:spacing w:val="-1"/>
        </w:rPr>
        <w:t xml:space="preserve"> goodness</w:t>
      </w:r>
      <w:r>
        <w:t xml:space="preserve"> has </w:t>
      </w:r>
      <w:r>
        <w:rPr>
          <w:spacing w:val="-1"/>
        </w:rPr>
        <w:t>precipitated</w:t>
      </w:r>
      <w:r>
        <w:t xml:space="preserve"> </w:t>
      </w:r>
      <w:r>
        <w:rPr>
          <w:spacing w:val="-2"/>
        </w:rPr>
        <w:t xml:space="preserve">within </w:t>
      </w:r>
      <w:r>
        <w:rPr>
          <w:spacing w:val="-1"/>
        </w:rPr>
        <w:t>them</w:t>
      </w:r>
      <w:r>
        <w:rPr>
          <w:spacing w:val="47"/>
        </w:rPr>
        <w:t xml:space="preserve"> </w:t>
      </w:r>
      <w:r>
        <w:rPr>
          <w:spacing w:val="-1"/>
        </w:rPr>
        <w:t>the</w:t>
      </w:r>
      <w:r>
        <w:t xml:space="preserve"> </w:t>
      </w:r>
      <w:r>
        <w:rPr>
          <w:spacing w:val="-1"/>
        </w:rPr>
        <w:t>next</w:t>
      </w:r>
      <w:r>
        <w:t xml:space="preserve"> </w:t>
      </w:r>
      <w:r>
        <w:rPr>
          <w:spacing w:val="-1"/>
        </w:rPr>
        <w:t xml:space="preserve">stage </w:t>
      </w:r>
      <w:r>
        <w:t>of</w:t>
      </w:r>
      <w:r>
        <w:rPr>
          <w:spacing w:val="-1"/>
        </w:rPr>
        <w:t xml:space="preserve"> human evolution.</w:t>
      </w:r>
    </w:p>
    <w:p w:rsidR="00743C02" w:rsidRDefault="00743C02">
      <w:pPr>
        <w:spacing w:before="8"/>
        <w:rPr>
          <w:rFonts w:ascii="Lucida Sans" w:eastAsia="Lucida Sans" w:hAnsi="Lucida Sans" w:cs="Lucida Sans"/>
          <w:sz w:val="19"/>
          <w:szCs w:val="19"/>
        </w:rPr>
      </w:pPr>
    </w:p>
    <w:p w:rsidR="00743C02" w:rsidRDefault="001F2438">
      <w:pPr>
        <w:pStyle w:val="Corpodetexto"/>
        <w:spacing w:before="0"/>
        <w:ind w:right="162"/>
      </w:pPr>
      <w:r>
        <w:rPr>
          <w:spacing w:val="-1"/>
        </w:rPr>
        <w:t>For thousands</w:t>
      </w:r>
      <w:r>
        <w:t xml:space="preserve"> </w:t>
      </w:r>
      <w:r>
        <w:rPr>
          <w:spacing w:val="-1"/>
        </w:rPr>
        <w:t>of</w:t>
      </w:r>
      <w:r>
        <w:t xml:space="preserve"> </w:t>
      </w:r>
      <w:r>
        <w:rPr>
          <w:spacing w:val="-1"/>
        </w:rPr>
        <w:t>years they</w:t>
      </w:r>
      <w:r>
        <w:rPr>
          <w:spacing w:val="-2"/>
        </w:rPr>
        <w:t xml:space="preserve"> </w:t>
      </w:r>
      <w:r>
        <w:rPr>
          <w:spacing w:val="-1"/>
        </w:rPr>
        <w:t>have</w:t>
      </w:r>
      <w:r>
        <w:t xml:space="preserve"> </w:t>
      </w:r>
      <w:r>
        <w:rPr>
          <w:spacing w:val="-1"/>
        </w:rPr>
        <w:t>been Good</w:t>
      </w:r>
      <w:r>
        <w:t xml:space="preserve"> </w:t>
      </w:r>
      <w:r>
        <w:rPr>
          <w:spacing w:val="-1"/>
        </w:rPr>
        <w:t>Doctors,</w:t>
      </w:r>
      <w:r>
        <w:t xml:space="preserve"> </w:t>
      </w:r>
      <w:r>
        <w:rPr>
          <w:spacing w:val="-1"/>
        </w:rPr>
        <w:t>Good</w:t>
      </w:r>
      <w:r>
        <w:rPr>
          <w:spacing w:val="-3"/>
        </w:rPr>
        <w:t xml:space="preserve"> </w:t>
      </w:r>
      <w:r>
        <w:rPr>
          <w:spacing w:val="-1"/>
        </w:rPr>
        <w:t>Priests,</w:t>
      </w:r>
      <w:r>
        <w:rPr>
          <w:spacing w:val="20"/>
        </w:rPr>
        <w:t xml:space="preserve"> </w:t>
      </w:r>
      <w:r>
        <w:rPr>
          <w:spacing w:val="-2"/>
        </w:rPr>
        <w:t>founders</w:t>
      </w:r>
      <w:r>
        <w:t xml:space="preserve"> </w:t>
      </w:r>
      <w:r>
        <w:rPr>
          <w:spacing w:val="-1"/>
        </w:rPr>
        <w:t>of</w:t>
      </w:r>
      <w:r>
        <w:rPr>
          <w:spacing w:val="-2"/>
        </w:rPr>
        <w:t xml:space="preserve"> </w:t>
      </w:r>
      <w:r>
        <w:rPr>
          <w:spacing w:val="-1"/>
        </w:rPr>
        <w:t>religion,</w:t>
      </w:r>
      <w:r>
        <w:rPr>
          <w:spacing w:val="1"/>
        </w:rPr>
        <w:t xml:space="preserve"> </w:t>
      </w:r>
      <w:r>
        <w:rPr>
          <w:spacing w:val="-2"/>
        </w:rPr>
        <w:t>Philosophic</w:t>
      </w:r>
      <w:r>
        <w:t xml:space="preserve"> </w:t>
      </w:r>
      <w:r>
        <w:rPr>
          <w:spacing w:val="-1"/>
        </w:rPr>
        <w:t>Geniuses,</w:t>
      </w:r>
      <w:r>
        <w:t xml:space="preserve"> </w:t>
      </w:r>
      <w:r>
        <w:rPr>
          <w:spacing w:val="-1"/>
        </w:rPr>
        <w:t>Advisors of</w:t>
      </w:r>
      <w:r>
        <w:rPr>
          <w:spacing w:val="-2"/>
        </w:rPr>
        <w:t xml:space="preserve"> </w:t>
      </w:r>
      <w:r>
        <w:rPr>
          <w:spacing w:val="-1"/>
        </w:rPr>
        <w:t>Kings,</w:t>
      </w:r>
      <w:r>
        <w:rPr>
          <w:spacing w:val="54"/>
        </w:rPr>
        <w:t xml:space="preserve"> </w:t>
      </w:r>
      <w:r>
        <w:rPr>
          <w:spacing w:val="-1"/>
        </w:rPr>
        <w:t>Musical Geniuses,</w:t>
      </w:r>
      <w:r>
        <w:rPr>
          <w:spacing w:val="1"/>
        </w:rPr>
        <w:t xml:space="preserve"> </w:t>
      </w:r>
      <w:r>
        <w:rPr>
          <w:spacing w:val="-1"/>
        </w:rPr>
        <w:t>Poets, Makers</w:t>
      </w:r>
      <w:r>
        <w:rPr>
          <w:spacing w:val="-2"/>
        </w:rPr>
        <w:t xml:space="preserve"> </w:t>
      </w:r>
      <w:r>
        <w:t>of</w:t>
      </w:r>
      <w:r>
        <w:rPr>
          <w:spacing w:val="-2"/>
        </w:rPr>
        <w:t xml:space="preserve"> </w:t>
      </w:r>
      <w:r>
        <w:rPr>
          <w:spacing w:val="-1"/>
        </w:rPr>
        <w:t>the</w:t>
      </w:r>
      <w:r>
        <w:rPr>
          <w:spacing w:val="1"/>
        </w:rPr>
        <w:t xml:space="preserve"> </w:t>
      </w:r>
      <w:r>
        <w:rPr>
          <w:spacing w:val="-2"/>
        </w:rPr>
        <w:t>Law.</w:t>
      </w:r>
    </w:p>
    <w:p w:rsidR="00743C02" w:rsidRDefault="00743C02">
      <w:pPr>
        <w:spacing w:before="3"/>
        <w:rPr>
          <w:rFonts w:ascii="Lucida Sans" w:eastAsia="Lucida Sans" w:hAnsi="Lucida Sans" w:cs="Lucida Sans"/>
          <w:sz w:val="20"/>
          <w:szCs w:val="20"/>
        </w:rPr>
      </w:pPr>
    </w:p>
    <w:p w:rsidR="00743C02" w:rsidRDefault="001F2438">
      <w:pPr>
        <w:pStyle w:val="Corpodetexto"/>
        <w:spacing w:before="0"/>
        <w:ind w:right="162"/>
      </w:pPr>
      <w:r>
        <w:rPr>
          <w:spacing w:val="-1"/>
        </w:rPr>
        <w:t>For thousands</w:t>
      </w:r>
      <w:r>
        <w:t xml:space="preserve"> </w:t>
      </w:r>
      <w:r>
        <w:rPr>
          <w:spacing w:val="-1"/>
        </w:rPr>
        <w:t>of</w:t>
      </w:r>
      <w:r>
        <w:t xml:space="preserve"> </w:t>
      </w:r>
      <w:r>
        <w:rPr>
          <w:spacing w:val="-1"/>
        </w:rPr>
        <w:t>years these</w:t>
      </w:r>
      <w:r>
        <w:rPr>
          <w:spacing w:val="1"/>
        </w:rPr>
        <w:t xml:space="preserve"> </w:t>
      </w:r>
      <w:r>
        <w:rPr>
          <w:spacing w:val="-2"/>
        </w:rPr>
        <w:t>people,</w:t>
      </w:r>
      <w:r>
        <w:rPr>
          <w:spacing w:val="1"/>
        </w:rPr>
        <w:t xml:space="preserve"> </w:t>
      </w:r>
      <w:r>
        <w:rPr>
          <w:spacing w:val="-1"/>
        </w:rPr>
        <w:t>wielding</w:t>
      </w:r>
      <w:r>
        <w:t xml:space="preserve"> </w:t>
      </w:r>
      <w:r>
        <w:rPr>
          <w:spacing w:val="-2"/>
        </w:rPr>
        <w:t>amazing</w:t>
      </w:r>
      <w:r>
        <w:rPr>
          <w:spacing w:val="1"/>
        </w:rPr>
        <w:t xml:space="preserve"> </w:t>
      </w:r>
      <w:r>
        <w:rPr>
          <w:spacing w:val="-1"/>
        </w:rPr>
        <w:t>Siddhis</w:t>
      </w:r>
      <w:r>
        <w:t xml:space="preserve"> or</w:t>
      </w:r>
      <w:r>
        <w:rPr>
          <w:spacing w:val="37"/>
        </w:rPr>
        <w:t xml:space="preserve"> </w:t>
      </w:r>
      <w:r>
        <w:rPr>
          <w:spacing w:val="-1"/>
        </w:rPr>
        <w:t>Psychic</w:t>
      </w:r>
      <w:r>
        <w:t xml:space="preserve"> </w:t>
      </w:r>
      <w:r>
        <w:rPr>
          <w:spacing w:val="-1"/>
        </w:rPr>
        <w:t>powers, have</w:t>
      </w:r>
      <w:r>
        <w:rPr>
          <w:spacing w:val="1"/>
        </w:rPr>
        <w:t xml:space="preserve"> </w:t>
      </w:r>
      <w:r>
        <w:rPr>
          <w:spacing w:val="-1"/>
        </w:rPr>
        <w:t>been recorded</w:t>
      </w:r>
      <w:r>
        <w:rPr>
          <w:spacing w:val="-2"/>
        </w:rPr>
        <w:t xml:space="preserve"> </w:t>
      </w:r>
      <w:r>
        <w:t>as</w:t>
      </w:r>
      <w:r>
        <w:rPr>
          <w:spacing w:val="-2"/>
        </w:rPr>
        <w:t xml:space="preserve"> </w:t>
      </w:r>
      <w:r>
        <w:rPr>
          <w:spacing w:val="-1"/>
        </w:rPr>
        <w:t>healing of</w:t>
      </w:r>
      <w:r>
        <w:rPr>
          <w:spacing w:val="-2"/>
        </w:rPr>
        <w:t xml:space="preserve"> </w:t>
      </w:r>
      <w:r>
        <w:t>the</w:t>
      </w:r>
      <w:r>
        <w:rPr>
          <w:spacing w:val="-1"/>
        </w:rPr>
        <w:t xml:space="preserve"> sick,</w:t>
      </w:r>
      <w:r>
        <w:rPr>
          <w:spacing w:val="-2"/>
        </w:rPr>
        <w:t xml:space="preserve"> </w:t>
      </w:r>
      <w:r>
        <w:rPr>
          <w:spacing w:val="-1"/>
        </w:rPr>
        <w:t>casting</w:t>
      </w:r>
      <w:r>
        <w:rPr>
          <w:spacing w:val="60"/>
        </w:rPr>
        <w:t xml:space="preserve"> </w:t>
      </w:r>
      <w:r>
        <w:rPr>
          <w:spacing w:val="-1"/>
        </w:rPr>
        <w:t>out</w:t>
      </w:r>
      <w:r>
        <w:rPr>
          <w:spacing w:val="2"/>
        </w:rPr>
        <w:t xml:space="preserve"> </w:t>
      </w:r>
      <w:r>
        <w:rPr>
          <w:spacing w:val="-1"/>
        </w:rPr>
        <w:t>mental sickness, coming</w:t>
      </w:r>
      <w:r>
        <w:rPr>
          <w:spacing w:val="1"/>
        </w:rPr>
        <w:t xml:space="preserve"> </w:t>
      </w:r>
      <w:r>
        <w:rPr>
          <w:spacing w:val="-1"/>
        </w:rPr>
        <w:t>in dreams, communicating</w:t>
      </w:r>
      <w:r>
        <w:t xml:space="preserve"> </w:t>
      </w:r>
      <w:r>
        <w:rPr>
          <w:spacing w:val="-1"/>
        </w:rPr>
        <w:t>through</w:t>
      </w:r>
      <w:r>
        <w:rPr>
          <w:spacing w:val="33"/>
        </w:rPr>
        <w:t xml:space="preserve"> </w:t>
      </w:r>
      <w:r>
        <w:rPr>
          <w:spacing w:val="-1"/>
        </w:rPr>
        <w:t xml:space="preserve">telepathy, </w:t>
      </w:r>
      <w:r>
        <w:t>the</w:t>
      </w:r>
      <w:r>
        <w:rPr>
          <w:spacing w:val="-1"/>
        </w:rPr>
        <w:t xml:space="preserve"> radiation </w:t>
      </w:r>
      <w:r>
        <w:t xml:space="preserve">of </w:t>
      </w:r>
      <w:r>
        <w:rPr>
          <w:spacing w:val="-1"/>
        </w:rPr>
        <w:t xml:space="preserve">specialised energies, leaving </w:t>
      </w:r>
      <w:r>
        <w:t xml:space="preserve">the </w:t>
      </w:r>
      <w:r>
        <w:rPr>
          <w:spacing w:val="-1"/>
        </w:rPr>
        <w:t>body,</w:t>
      </w:r>
      <w:r>
        <w:rPr>
          <w:spacing w:val="61"/>
        </w:rPr>
        <w:t xml:space="preserve"> </w:t>
      </w:r>
      <w:r>
        <w:rPr>
          <w:spacing w:val="-1"/>
        </w:rPr>
        <w:t>entering</w:t>
      </w:r>
      <w:r>
        <w:rPr>
          <w:spacing w:val="1"/>
        </w:rPr>
        <w:t xml:space="preserve"> </w:t>
      </w:r>
      <w:r>
        <w:rPr>
          <w:spacing w:val="-1"/>
        </w:rPr>
        <w:t>into</w:t>
      </w:r>
      <w:r>
        <w:rPr>
          <w:spacing w:val="-2"/>
        </w:rPr>
        <w:t xml:space="preserve"> </w:t>
      </w:r>
      <w:r>
        <w:rPr>
          <w:spacing w:val="-1"/>
        </w:rPr>
        <w:t>the</w:t>
      </w:r>
      <w:r>
        <w:t xml:space="preserve"> </w:t>
      </w:r>
      <w:r>
        <w:rPr>
          <w:spacing w:val="-1"/>
        </w:rPr>
        <w:t>body</w:t>
      </w:r>
      <w:r>
        <w:rPr>
          <w:spacing w:val="-2"/>
        </w:rPr>
        <w:t xml:space="preserve"> </w:t>
      </w:r>
      <w:r>
        <w:rPr>
          <w:spacing w:val="-1"/>
        </w:rPr>
        <w:t>of</w:t>
      </w:r>
      <w:r>
        <w:t xml:space="preserve"> </w:t>
      </w:r>
      <w:r>
        <w:rPr>
          <w:spacing w:val="-1"/>
        </w:rPr>
        <w:t>another,</w:t>
      </w:r>
      <w:r>
        <w:rPr>
          <w:spacing w:val="-2"/>
        </w:rPr>
        <w:t xml:space="preserve"> </w:t>
      </w:r>
      <w:r>
        <w:rPr>
          <w:spacing w:val="-1"/>
        </w:rPr>
        <w:t>astral</w:t>
      </w:r>
      <w:r>
        <w:rPr>
          <w:spacing w:val="-3"/>
        </w:rPr>
        <w:t xml:space="preserve"> </w:t>
      </w:r>
      <w:r>
        <w:rPr>
          <w:spacing w:val="-1"/>
        </w:rPr>
        <w:t>travel,</w:t>
      </w:r>
      <w:r>
        <w:rPr>
          <w:spacing w:val="-2"/>
        </w:rPr>
        <w:t xml:space="preserve"> </w:t>
      </w:r>
      <w:r>
        <w:rPr>
          <w:spacing w:val="-1"/>
        </w:rPr>
        <w:t>telling</w:t>
      </w:r>
      <w:r>
        <w:rPr>
          <w:spacing w:val="-2"/>
        </w:rPr>
        <w:t xml:space="preserve"> </w:t>
      </w:r>
      <w:r>
        <w:rPr>
          <w:spacing w:val="-1"/>
        </w:rPr>
        <w:t>the</w:t>
      </w:r>
      <w:r>
        <w:rPr>
          <w:spacing w:val="1"/>
        </w:rPr>
        <w:t xml:space="preserve"> </w:t>
      </w:r>
      <w:r>
        <w:rPr>
          <w:spacing w:val="-1"/>
        </w:rPr>
        <w:t>future,</w:t>
      </w:r>
      <w:r>
        <w:rPr>
          <w:spacing w:val="35"/>
        </w:rPr>
        <w:t xml:space="preserve"> </w:t>
      </w:r>
      <w:r>
        <w:rPr>
          <w:spacing w:val="-1"/>
        </w:rPr>
        <w:t>acting</w:t>
      </w:r>
      <w:r>
        <w:t xml:space="preserve"> </w:t>
      </w:r>
      <w:r>
        <w:rPr>
          <w:spacing w:val="-1"/>
        </w:rPr>
        <w:t xml:space="preserve">at </w:t>
      </w:r>
      <w:r>
        <w:t>a</w:t>
      </w:r>
      <w:r>
        <w:rPr>
          <w:spacing w:val="1"/>
        </w:rPr>
        <w:t xml:space="preserve"> </w:t>
      </w:r>
      <w:r>
        <w:rPr>
          <w:spacing w:val="-1"/>
        </w:rPr>
        <w:t>distance, raising</w:t>
      </w:r>
      <w:r>
        <w:rPr>
          <w:spacing w:val="1"/>
        </w:rPr>
        <w:t xml:space="preserve"> </w:t>
      </w:r>
      <w:r>
        <w:rPr>
          <w:spacing w:val="-1"/>
        </w:rPr>
        <w:t>Kundalini, Shaktipat,</w:t>
      </w:r>
      <w:r>
        <w:rPr>
          <w:spacing w:val="-4"/>
        </w:rPr>
        <w:t xml:space="preserve"> </w:t>
      </w:r>
      <w:r>
        <w:t>the</w:t>
      </w:r>
      <w:r>
        <w:rPr>
          <w:spacing w:val="-1"/>
        </w:rPr>
        <w:t xml:space="preserve"> ability</w:t>
      </w:r>
      <w:r>
        <w:rPr>
          <w:spacing w:val="-3"/>
        </w:rPr>
        <w:t xml:space="preserve"> </w:t>
      </w:r>
      <w:r>
        <w:t>to</w:t>
      </w:r>
      <w:r>
        <w:rPr>
          <w:spacing w:val="-1"/>
        </w:rPr>
        <w:t xml:space="preserve"> </w:t>
      </w:r>
      <w:r>
        <w:t>pass</w:t>
      </w:r>
      <w:r>
        <w:rPr>
          <w:spacing w:val="47"/>
        </w:rPr>
        <w:t xml:space="preserve"> </w:t>
      </w:r>
      <w:r>
        <w:rPr>
          <w:spacing w:val="-1"/>
        </w:rPr>
        <w:t>healing</w:t>
      </w:r>
      <w:r>
        <w:rPr>
          <w:spacing w:val="1"/>
        </w:rPr>
        <w:t xml:space="preserve"> </w:t>
      </w:r>
      <w:r>
        <w:rPr>
          <w:spacing w:val="-1"/>
        </w:rPr>
        <w:t>into amulets, temples,</w:t>
      </w:r>
      <w:r>
        <w:t xml:space="preserve"> </w:t>
      </w:r>
      <w:r>
        <w:rPr>
          <w:spacing w:val="-1"/>
        </w:rPr>
        <w:t>places</w:t>
      </w:r>
      <w:r>
        <w:t xml:space="preserve"> </w:t>
      </w:r>
      <w:r>
        <w:rPr>
          <w:spacing w:val="-1"/>
        </w:rPr>
        <w:t>of</w:t>
      </w:r>
      <w:r>
        <w:t xml:space="preserve"> </w:t>
      </w:r>
      <w:r>
        <w:rPr>
          <w:spacing w:val="-1"/>
        </w:rPr>
        <w:t>peace, pilgrimage</w:t>
      </w:r>
      <w:r>
        <w:t xml:space="preserve"> </w:t>
      </w:r>
      <w:r>
        <w:rPr>
          <w:spacing w:val="-1"/>
        </w:rPr>
        <w:t>sites,</w:t>
      </w:r>
      <w:r>
        <w:rPr>
          <w:spacing w:val="23"/>
        </w:rPr>
        <w:t xml:space="preserve"> </w:t>
      </w:r>
      <w:r>
        <w:rPr>
          <w:spacing w:val="-1"/>
        </w:rPr>
        <w:t>creating</w:t>
      </w:r>
      <w:r>
        <w:t xml:space="preserve"> </w:t>
      </w:r>
      <w:r>
        <w:rPr>
          <w:spacing w:val="-1"/>
        </w:rPr>
        <w:t xml:space="preserve">miracles, </w:t>
      </w:r>
      <w:r>
        <w:t>birds</w:t>
      </w:r>
      <w:r>
        <w:rPr>
          <w:spacing w:val="-1"/>
        </w:rPr>
        <w:t xml:space="preserve"> </w:t>
      </w:r>
      <w:r>
        <w:t xml:space="preserve">and </w:t>
      </w:r>
      <w:r>
        <w:rPr>
          <w:spacing w:val="-1"/>
        </w:rPr>
        <w:t>beasts come</w:t>
      </w:r>
      <w:r>
        <w:t xml:space="preserve"> to</w:t>
      </w:r>
      <w:r>
        <w:rPr>
          <w:spacing w:val="-1"/>
        </w:rPr>
        <w:t xml:space="preserve"> </w:t>
      </w:r>
      <w:r>
        <w:t>them</w:t>
      </w:r>
      <w:r>
        <w:rPr>
          <w:spacing w:val="-1"/>
        </w:rPr>
        <w:t xml:space="preserve"> </w:t>
      </w:r>
      <w:r>
        <w:t xml:space="preserve">in </w:t>
      </w:r>
      <w:r>
        <w:rPr>
          <w:spacing w:val="-1"/>
        </w:rPr>
        <w:t>peace.</w:t>
      </w:r>
    </w:p>
    <w:p w:rsidR="00743C02" w:rsidRDefault="00743C02">
      <w:pPr>
        <w:spacing w:before="11"/>
        <w:rPr>
          <w:rFonts w:ascii="Lucida Sans" w:eastAsia="Lucida Sans" w:hAnsi="Lucida Sans" w:cs="Lucida Sans"/>
          <w:sz w:val="13"/>
          <w:szCs w:val="13"/>
        </w:rPr>
      </w:pPr>
    </w:p>
    <w:p w:rsidR="00743C02" w:rsidRDefault="001F2438">
      <w:pPr>
        <w:pStyle w:val="Corpodetexto"/>
        <w:spacing w:before="70"/>
        <w:ind w:right="162"/>
      </w:pPr>
      <w:r>
        <w:rPr>
          <w:spacing w:val="-1"/>
        </w:rPr>
        <w:t>Sri</w:t>
      </w:r>
      <w:r>
        <w:t xml:space="preserve"> </w:t>
      </w:r>
      <w:r>
        <w:rPr>
          <w:spacing w:val="-1"/>
        </w:rPr>
        <w:t>Ramakrishna's</w:t>
      </w:r>
      <w:r>
        <w:t xml:space="preserve"> </w:t>
      </w:r>
      <w:r>
        <w:rPr>
          <w:spacing w:val="-1"/>
        </w:rPr>
        <w:t>life</w:t>
      </w:r>
      <w:r>
        <w:rPr>
          <w:spacing w:val="1"/>
        </w:rPr>
        <w:t xml:space="preserve"> </w:t>
      </w:r>
      <w:r>
        <w:rPr>
          <w:spacing w:val="-1"/>
        </w:rPr>
        <w:t>is</w:t>
      </w:r>
      <w:r>
        <w:t xml:space="preserve"> a</w:t>
      </w:r>
      <w:r>
        <w:rPr>
          <w:spacing w:val="1"/>
        </w:rPr>
        <w:t xml:space="preserve"> </w:t>
      </w:r>
      <w:r>
        <w:rPr>
          <w:spacing w:val="-2"/>
        </w:rPr>
        <w:t>wonderful</w:t>
      </w:r>
      <w:r>
        <w:rPr>
          <w:spacing w:val="1"/>
        </w:rPr>
        <w:t xml:space="preserve"> </w:t>
      </w:r>
      <w:r>
        <w:rPr>
          <w:spacing w:val="-1"/>
        </w:rPr>
        <w:t>record</w:t>
      </w:r>
      <w:r>
        <w:rPr>
          <w:spacing w:val="-2"/>
        </w:rPr>
        <w:t xml:space="preserve"> </w:t>
      </w:r>
      <w:r>
        <w:rPr>
          <w:spacing w:val="-1"/>
        </w:rPr>
        <w:t>of</w:t>
      </w:r>
      <w:r>
        <w:rPr>
          <w:spacing w:val="-2"/>
        </w:rPr>
        <w:t xml:space="preserve"> </w:t>
      </w:r>
      <w:r>
        <w:rPr>
          <w:spacing w:val="-1"/>
        </w:rPr>
        <w:t>realization</w:t>
      </w:r>
      <w:r>
        <w:rPr>
          <w:spacing w:val="-2"/>
        </w:rPr>
        <w:t xml:space="preserve"> </w:t>
      </w:r>
      <w:r>
        <w:rPr>
          <w:spacing w:val="-1"/>
        </w:rPr>
        <w:t>and</w:t>
      </w:r>
      <w:r>
        <w:rPr>
          <w:spacing w:val="-2"/>
        </w:rPr>
        <w:t xml:space="preserve"> </w:t>
      </w:r>
      <w:r>
        <w:rPr>
          <w:spacing w:val="-1"/>
        </w:rPr>
        <w:t>the</w:t>
      </w:r>
      <w:r>
        <w:rPr>
          <w:spacing w:val="32"/>
        </w:rPr>
        <w:t xml:space="preserve"> </w:t>
      </w:r>
      <w:r>
        <w:rPr>
          <w:spacing w:val="-1"/>
        </w:rPr>
        <w:t>powers</w:t>
      </w:r>
      <w:r>
        <w:rPr>
          <w:spacing w:val="-3"/>
        </w:rPr>
        <w:t xml:space="preserve"> </w:t>
      </w:r>
      <w:r>
        <w:rPr>
          <w:spacing w:val="-1"/>
        </w:rPr>
        <w:t>that</w:t>
      </w:r>
      <w:r>
        <w:rPr>
          <w:spacing w:val="-2"/>
        </w:rPr>
        <w:t xml:space="preserve"> </w:t>
      </w:r>
      <w:r>
        <w:rPr>
          <w:spacing w:val="-1"/>
        </w:rPr>
        <w:t>follow</w:t>
      </w:r>
      <w:r>
        <w:rPr>
          <w:spacing w:val="-2"/>
        </w:rPr>
        <w:t xml:space="preserve"> </w:t>
      </w:r>
      <w:r>
        <w:rPr>
          <w:spacing w:val="-1"/>
        </w:rPr>
        <w:t>upon</w:t>
      </w:r>
      <w:r>
        <w:rPr>
          <w:spacing w:val="-2"/>
        </w:rPr>
        <w:t xml:space="preserve"> </w:t>
      </w:r>
      <w:r>
        <w:t>it,</w:t>
      </w:r>
      <w:r>
        <w:rPr>
          <w:spacing w:val="-1"/>
        </w:rPr>
        <w:t xml:space="preserve"> powers</w:t>
      </w:r>
      <w:r>
        <w:t xml:space="preserve"> </w:t>
      </w:r>
      <w:r>
        <w:rPr>
          <w:spacing w:val="-1"/>
        </w:rPr>
        <w:t>which in</w:t>
      </w:r>
      <w:r>
        <w:rPr>
          <w:spacing w:val="-2"/>
        </w:rPr>
        <w:t xml:space="preserve"> </w:t>
      </w:r>
      <w:r>
        <w:rPr>
          <w:spacing w:val="-1"/>
        </w:rPr>
        <w:t>themselves did not</w:t>
      </w:r>
      <w:r>
        <w:rPr>
          <w:spacing w:val="38"/>
        </w:rPr>
        <w:t xml:space="preserve"> </w:t>
      </w:r>
      <w:r>
        <w:rPr>
          <w:spacing w:val="-1"/>
        </w:rPr>
        <w:t>particularly</w:t>
      </w:r>
      <w:r>
        <w:rPr>
          <w:spacing w:val="-2"/>
        </w:rPr>
        <w:t xml:space="preserve"> </w:t>
      </w:r>
      <w:r>
        <w:rPr>
          <w:spacing w:val="-1"/>
        </w:rPr>
        <w:t>interest him,</w:t>
      </w:r>
      <w:r>
        <w:t xml:space="preserve"> </w:t>
      </w:r>
      <w:r>
        <w:rPr>
          <w:spacing w:val="-1"/>
        </w:rPr>
        <w:t>drowned as</w:t>
      </w:r>
      <w:r>
        <w:rPr>
          <w:spacing w:val="-3"/>
        </w:rPr>
        <w:t xml:space="preserve"> </w:t>
      </w:r>
      <w:r>
        <w:rPr>
          <w:spacing w:val="-1"/>
        </w:rPr>
        <w:t>they</w:t>
      </w:r>
      <w:r>
        <w:t xml:space="preserve"> </w:t>
      </w:r>
      <w:r>
        <w:rPr>
          <w:spacing w:val="-1"/>
        </w:rPr>
        <w:t>were</w:t>
      </w:r>
      <w:r>
        <w:rPr>
          <w:spacing w:val="1"/>
        </w:rPr>
        <w:t xml:space="preserve"> </w:t>
      </w:r>
      <w:r>
        <w:rPr>
          <w:spacing w:val="-1"/>
        </w:rPr>
        <w:t>in the</w:t>
      </w:r>
      <w:r>
        <w:t xml:space="preserve"> </w:t>
      </w:r>
      <w:r>
        <w:rPr>
          <w:spacing w:val="-2"/>
        </w:rPr>
        <w:t>knowledge</w:t>
      </w:r>
      <w:r>
        <w:t xml:space="preserve"> </w:t>
      </w:r>
      <w:r>
        <w:rPr>
          <w:spacing w:val="-1"/>
        </w:rPr>
        <w:t>of</w:t>
      </w:r>
      <w:r>
        <w:rPr>
          <w:spacing w:val="40"/>
        </w:rPr>
        <w:t xml:space="preserve"> </w:t>
      </w:r>
      <w:r>
        <w:rPr>
          <w:spacing w:val="-1"/>
        </w:rPr>
        <w:t>the</w:t>
      </w:r>
      <w:r>
        <w:t xml:space="preserve"> </w:t>
      </w:r>
      <w:r>
        <w:rPr>
          <w:spacing w:val="-1"/>
        </w:rPr>
        <w:t>higher</w:t>
      </w:r>
      <w:r>
        <w:t xml:space="preserve"> </w:t>
      </w:r>
      <w:r>
        <w:rPr>
          <w:spacing w:val="-1"/>
        </w:rPr>
        <w:t>vision.</w:t>
      </w:r>
    </w:p>
    <w:p w:rsidR="00743C02" w:rsidRDefault="00743C02">
      <w:pPr>
        <w:spacing w:before="2"/>
        <w:rPr>
          <w:rFonts w:ascii="Lucida Sans" w:eastAsia="Lucida Sans" w:hAnsi="Lucida Sans" w:cs="Lucida Sans"/>
          <w:sz w:val="20"/>
          <w:szCs w:val="20"/>
        </w:rPr>
      </w:pPr>
    </w:p>
    <w:p w:rsidR="00743C02" w:rsidRDefault="001F2438">
      <w:pPr>
        <w:pStyle w:val="Corpodetexto"/>
        <w:spacing w:before="0"/>
        <w:ind w:right="162"/>
      </w:pPr>
      <w:r>
        <w:rPr>
          <w:spacing w:val="-1"/>
        </w:rPr>
        <w:t>Indeed,</w:t>
      </w:r>
      <w:r>
        <w:t xml:space="preserve"> </w:t>
      </w:r>
      <w:r>
        <w:rPr>
          <w:spacing w:val="-1"/>
        </w:rPr>
        <w:t>he</w:t>
      </w:r>
      <w:r>
        <w:t xml:space="preserve"> </w:t>
      </w:r>
      <w:r>
        <w:rPr>
          <w:spacing w:val="-1"/>
        </w:rPr>
        <w:t>said that</w:t>
      </w:r>
      <w:r>
        <w:t xml:space="preserve"> </w:t>
      </w:r>
      <w:r>
        <w:rPr>
          <w:spacing w:val="-2"/>
        </w:rPr>
        <w:t>psychic</w:t>
      </w:r>
      <w:r>
        <w:t xml:space="preserve"> </w:t>
      </w:r>
      <w:r>
        <w:rPr>
          <w:spacing w:val="-1"/>
        </w:rPr>
        <w:t>powers</w:t>
      </w:r>
      <w:r>
        <w:rPr>
          <w:spacing w:val="-3"/>
        </w:rPr>
        <w:t xml:space="preserve"> </w:t>
      </w:r>
      <w:r>
        <w:rPr>
          <w:spacing w:val="-2"/>
        </w:rPr>
        <w:t>could</w:t>
      </w:r>
      <w:r>
        <w:rPr>
          <w:spacing w:val="-1"/>
        </w:rPr>
        <w:t xml:space="preserve"> take</w:t>
      </w:r>
      <w:r>
        <w:t xml:space="preserve"> </w:t>
      </w:r>
      <w:r>
        <w:rPr>
          <w:spacing w:val="-1"/>
        </w:rPr>
        <w:t>one</w:t>
      </w:r>
      <w:r>
        <w:t xml:space="preserve"> </w:t>
      </w:r>
      <w:r>
        <w:rPr>
          <w:spacing w:val="-1"/>
        </w:rPr>
        <w:t>away</w:t>
      </w:r>
      <w:r>
        <w:rPr>
          <w:spacing w:val="-2"/>
        </w:rPr>
        <w:t xml:space="preserve"> </w:t>
      </w:r>
      <w:r>
        <w:rPr>
          <w:spacing w:val="-1"/>
        </w:rPr>
        <w:t>from</w:t>
      </w:r>
      <w:r>
        <w:rPr>
          <w:spacing w:val="-2"/>
        </w:rPr>
        <w:t xml:space="preserve"> </w:t>
      </w:r>
      <w:r>
        <w:t>the</w:t>
      </w:r>
      <w:r>
        <w:rPr>
          <w:spacing w:val="43"/>
        </w:rPr>
        <w:t xml:space="preserve"> </w:t>
      </w:r>
      <w:r>
        <w:rPr>
          <w:spacing w:val="-1"/>
        </w:rPr>
        <w:t>path</w:t>
      </w:r>
      <w:r>
        <w:t xml:space="preserve"> </w:t>
      </w:r>
      <w:r>
        <w:rPr>
          <w:spacing w:val="-1"/>
        </w:rPr>
        <w:t>of</w:t>
      </w:r>
      <w:r>
        <w:t xml:space="preserve"> </w:t>
      </w:r>
      <w:r>
        <w:rPr>
          <w:spacing w:val="-1"/>
        </w:rPr>
        <w:t>self</w:t>
      </w:r>
      <w:r>
        <w:rPr>
          <w:spacing w:val="-2"/>
        </w:rPr>
        <w:t xml:space="preserve"> </w:t>
      </w:r>
      <w:r>
        <w:rPr>
          <w:spacing w:val="-1"/>
        </w:rPr>
        <w:t>realization</w:t>
      </w:r>
      <w:r>
        <w:t xml:space="preserve"> </w:t>
      </w:r>
      <w:r>
        <w:rPr>
          <w:spacing w:val="-1"/>
        </w:rPr>
        <w:t>because</w:t>
      </w:r>
      <w:r>
        <w:rPr>
          <w:spacing w:val="1"/>
        </w:rPr>
        <w:t xml:space="preserve"> </w:t>
      </w:r>
      <w:r>
        <w:rPr>
          <w:spacing w:val="-1"/>
        </w:rPr>
        <w:t>of</w:t>
      </w:r>
      <w:r>
        <w:rPr>
          <w:spacing w:val="-2"/>
        </w:rPr>
        <w:t xml:space="preserve"> the</w:t>
      </w:r>
      <w:r>
        <w:rPr>
          <w:spacing w:val="1"/>
        </w:rPr>
        <w:t xml:space="preserve"> </w:t>
      </w:r>
      <w:r>
        <w:rPr>
          <w:spacing w:val="-1"/>
        </w:rPr>
        <w:t>selfish</w:t>
      </w:r>
      <w:r>
        <w:rPr>
          <w:spacing w:val="-2"/>
        </w:rPr>
        <w:t xml:space="preserve"> </w:t>
      </w:r>
      <w:r>
        <w:rPr>
          <w:spacing w:val="-1"/>
        </w:rPr>
        <w:t>ego</w:t>
      </w:r>
      <w:r>
        <w:t xml:space="preserve"> </w:t>
      </w:r>
      <w:r>
        <w:rPr>
          <w:spacing w:val="-1"/>
        </w:rPr>
        <w:t>of</w:t>
      </w:r>
      <w:r>
        <w:t xml:space="preserve"> </w:t>
      </w:r>
      <w:r>
        <w:rPr>
          <w:spacing w:val="-1"/>
        </w:rPr>
        <w:t>having</w:t>
      </w:r>
      <w:r>
        <w:rPr>
          <w:spacing w:val="1"/>
        </w:rPr>
        <w:t xml:space="preserve"> </w:t>
      </w:r>
      <w:r>
        <w:rPr>
          <w:spacing w:val="-2"/>
        </w:rPr>
        <w:t>psychic</w:t>
      </w:r>
      <w:r>
        <w:rPr>
          <w:spacing w:val="48"/>
        </w:rPr>
        <w:t xml:space="preserve"> </w:t>
      </w:r>
      <w:r>
        <w:rPr>
          <w:spacing w:val="-1"/>
        </w:rPr>
        <w:t>powers. Just</w:t>
      </w:r>
      <w:r>
        <w:rPr>
          <w:spacing w:val="1"/>
        </w:rPr>
        <w:t xml:space="preserve"> </w:t>
      </w:r>
      <w:r>
        <w:rPr>
          <w:spacing w:val="-1"/>
        </w:rPr>
        <w:t>because</w:t>
      </w:r>
      <w:r>
        <w:t xml:space="preserve"> a</w:t>
      </w:r>
      <w:r>
        <w:rPr>
          <w:spacing w:val="1"/>
        </w:rPr>
        <w:t xml:space="preserve"> </w:t>
      </w:r>
      <w:r>
        <w:rPr>
          <w:spacing w:val="-1"/>
        </w:rPr>
        <w:t>person has</w:t>
      </w:r>
      <w:r>
        <w:t xml:space="preserve"> </w:t>
      </w:r>
      <w:r>
        <w:rPr>
          <w:spacing w:val="-1"/>
        </w:rPr>
        <w:t>psychic</w:t>
      </w:r>
      <w:r>
        <w:t xml:space="preserve"> </w:t>
      </w:r>
      <w:r>
        <w:rPr>
          <w:spacing w:val="-1"/>
        </w:rPr>
        <w:t xml:space="preserve">powers, does </w:t>
      </w:r>
      <w:r>
        <w:rPr>
          <w:spacing w:val="-2"/>
        </w:rPr>
        <w:t>not</w:t>
      </w:r>
      <w:r>
        <w:rPr>
          <w:spacing w:val="-1"/>
        </w:rPr>
        <w:t xml:space="preserve"> mean</w:t>
      </w:r>
      <w:r>
        <w:rPr>
          <w:spacing w:val="37"/>
        </w:rPr>
        <w:t xml:space="preserve"> </w:t>
      </w:r>
      <w:r>
        <w:rPr>
          <w:spacing w:val="-1"/>
        </w:rPr>
        <w:t>that the</w:t>
      </w:r>
      <w:r>
        <w:t xml:space="preserve"> </w:t>
      </w:r>
      <w:r>
        <w:rPr>
          <w:spacing w:val="-1"/>
        </w:rPr>
        <w:t xml:space="preserve">person </w:t>
      </w:r>
      <w:r>
        <w:t>is</w:t>
      </w:r>
      <w:r>
        <w:rPr>
          <w:spacing w:val="-1"/>
        </w:rPr>
        <w:t xml:space="preserve"> good, or that the psychic</w:t>
      </w:r>
      <w:r>
        <w:t xml:space="preserve"> </w:t>
      </w:r>
      <w:r>
        <w:rPr>
          <w:spacing w:val="-1"/>
        </w:rPr>
        <w:t xml:space="preserve">powers </w:t>
      </w:r>
      <w:r>
        <w:t xml:space="preserve">are </w:t>
      </w:r>
      <w:r>
        <w:rPr>
          <w:spacing w:val="-1"/>
        </w:rPr>
        <w:t>used</w:t>
      </w:r>
      <w:r>
        <w:t xml:space="preserve"> </w:t>
      </w:r>
      <w:r>
        <w:rPr>
          <w:spacing w:val="-1"/>
        </w:rPr>
        <w:t>with</w:t>
      </w:r>
      <w:r>
        <w:rPr>
          <w:spacing w:val="57"/>
        </w:rPr>
        <w:t xml:space="preserve"> </w:t>
      </w:r>
      <w:r>
        <w:t>good</w:t>
      </w:r>
      <w:r>
        <w:rPr>
          <w:spacing w:val="-1"/>
        </w:rPr>
        <w:t xml:space="preserve"> </w:t>
      </w:r>
      <w:r>
        <w:t>intent.</w:t>
      </w:r>
    </w:p>
    <w:p w:rsidR="00743C02" w:rsidRDefault="001F2438">
      <w:pPr>
        <w:pStyle w:val="Corpodetexto"/>
        <w:spacing w:before="2"/>
        <w:ind w:right="162"/>
      </w:pPr>
      <w:r>
        <w:rPr>
          <w:spacing w:val="-1"/>
        </w:rPr>
        <w:t>The enlightened always</w:t>
      </w:r>
      <w:r>
        <w:t xml:space="preserve"> </w:t>
      </w:r>
      <w:r>
        <w:rPr>
          <w:spacing w:val="-1"/>
        </w:rPr>
        <w:t>come</w:t>
      </w:r>
      <w:r>
        <w:t xml:space="preserve"> </w:t>
      </w:r>
      <w:r>
        <w:rPr>
          <w:spacing w:val="-1"/>
        </w:rPr>
        <w:t>from</w:t>
      </w:r>
      <w:r>
        <w:rPr>
          <w:spacing w:val="-4"/>
        </w:rPr>
        <w:t xml:space="preserve"> </w:t>
      </w:r>
      <w:r>
        <w:rPr>
          <w:spacing w:val="-1"/>
        </w:rPr>
        <w:t>the</w:t>
      </w:r>
      <w:r>
        <w:t xml:space="preserve"> </w:t>
      </w:r>
      <w:r>
        <w:rPr>
          <w:spacing w:val="-1"/>
        </w:rPr>
        <w:t xml:space="preserve">direction </w:t>
      </w:r>
      <w:r>
        <w:t>of</w:t>
      </w:r>
      <w:r>
        <w:rPr>
          <w:spacing w:val="-1"/>
        </w:rPr>
        <w:t xml:space="preserve"> </w:t>
      </w:r>
      <w:r>
        <w:t>good,</w:t>
      </w:r>
      <w:r>
        <w:rPr>
          <w:spacing w:val="-1"/>
        </w:rPr>
        <w:t xml:space="preserve"> </w:t>
      </w:r>
      <w:r>
        <w:t>of</w:t>
      </w:r>
      <w:r>
        <w:rPr>
          <w:spacing w:val="39"/>
        </w:rPr>
        <w:t xml:space="preserve"> </w:t>
      </w:r>
      <w:r>
        <w:rPr>
          <w:spacing w:val="-1"/>
        </w:rPr>
        <w:t>goodness,</w:t>
      </w:r>
      <w:r>
        <w:rPr>
          <w:spacing w:val="-2"/>
        </w:rPr>
        <w:t xml:space="preserve"> </w:t>
      </w:r>
      <w:r>
        <w:rPr>
          <w:spacing w:val="-1"/>
        </w:rPr>
        <w:t>and</w:t>
      </w:r>
      <w:r>
        <w:rPr>
          <w:spacing w:val="-2"/>
        </w:rPr>
        <w:t xml:space="preserve"> </w:t>
      </w:r>
      <w:r>
        <w:rPr>
          <w:spacing w:val="-1"/>
        </w:rPr>
        <w:t>the</w:t>
      </w:r>
      <w:r>
        <w:rPr>
          <w:spacing w:val="-2"/>
        </w:rPr>
        <w:t xml:space="preserve"> </w:t>
      </w:r>
      <w:r>
        <w:rPr>
          <w:spacing w:val="-1"/>
        </w:rPr>
        <w:t>aura</w:t>
      </w:r>
      <w:r>
        <w:t xml:space="preserve"> </w:t>
      </w:r>
      <w:r>
        <w:rPr>
          <w:spacing w:val="-1"/>
        </w:rPr>
        <w:t>of</w:t>
      </w:r>
      <w:r>
        <w:t xml:space="preserve"> </w:t>
      </w:r>
      <w:r>
        <w:rPr>
          <w:spacing w:val="-1"/>
        </w:rPr>
        <w:t>psychic</w:t>
      </w:r>
      <w:r>
        <w:t xml:space="preserve"> </w:t>
      </w:r>
      <w:r>
        <w:rPr>
          <w:spacing w:val="-1"/>
        </w:rPr>
        <w:t>powers</w:t>
      </w:r>
      <w:r>
        <w:t xml:space="preserve"> </w:t>
      </w:r>
      <w:r>
        <w:rPr>
          <w:spacing w:val="-2"/>
        </w:rPr>
        <w:t xml:space="preserve">follows </w:t>
      </w:r>
      <w:r>
        <w:rPr>
          <w:spacing w:val="-1"/>
        </w:rPr>
        <w:t>them</w:t>
      </w:r>
      <w:r>
        <w:rPr>
          <w:spacing w:val="-2"/>
        </w:rPr>
        <w:t xml:space="preserve"> </w:t>
      </w:r>
      <w:r>
        <w:rPr>
          <w:spacing w:val="-1"/>
        </w:rPr>
        <w:t>like</w:t>
      </w:r>
      <w:r>
        <w:t xml:space="preserve"> a</w:t>
      </w:r>
      <w:r>
        <w:rPr>
          <w:spacing w:val="39"/>
        </w:rPr>
        <w:t xml:space="preserve"> </w:t>
      </w:r>
      <w:r>
        <w:rPr>
          <w:spacing w:val="-1"/>
        </w:rPr>
        <w:t>shadow, although</w:t>
      </w:r>
      <w:r>
        <w:rPr>
          <w:spacing w:val="-2"/>
        </w:rPr>
        <w:t xml:space="preserve"> </w:t>
      </w:r>
      <w:r>
        <w:rPr>
          <w:spacing w:val="-1"/>
        </w:rPr>
        <w:t>they</w:t>
      </w:r>
      <w:r>
        <w:rPr>
          <w:spacing w:val="-2"/>
        </w:rPr>
        <w:t xml:space="preserve"> </w:t>
      </w:r>
      <w:r>
        <w:rPr>
          <w:spacing w:val="-1"/>
        </w:rPr>
        <w:t>themselves think</w:t>
      </w:r>
      <w:r>
        <w:t xml:space="preserve"> </w:t>
      </w:r>
      <w:r>
        <w:rPr>
          <w:spacing w:val="-1"/>
        </w:rPr>
        <w:t xml:space="preserve">nothing </w:t>
      </w:r>
      <w:r>
        <w:t>of</w:t>
      </w:r>
      <w:r>
        <w:rPr>
          <w:spacing w:val="-1"/>
        </w:rPr>
        <w:t xml:space="preserve"> them.</w:t>
      </w:r>
    </w:p>
    <w:p w:rsidR="00743C02" w:rsidRDefault="00743C02">
      <w:pPr>
        <w:spacing w:before="2"/>
        <w:rPr>
          <w:rFonts w:ascii="Lucida Sans" w:eastAsia="Lucida Sans" w:hAnsi="Lucida Sans" w:cs="Lucida Sans"/>
          <w:sz w:val="20"/>
          <w:szCs w:val="20"/>
        </w:rPr>
      </w:pPr>
    </w:p>
    <w:p w:rsidR="00743C02" w:rsidRDefault="001F2438">
      <w:pPr>
        <w:pStyle w:val="Corpodetexto"/>
        <w:spacing w:before="0"/>
        <w:ind w:right="210"/>
      </w:pPr>
      <w:r>
        <w:rPr>
          <w:spacing w:val="-1"/>
        </w:rPr>
        <w:t>Realization</w:t>
      </w:r>
      <w:r>
        <w:rPr>
          <w:spacing w:val="-2"/>
        </w:rPr>
        <w:t xml:space="preserve"> </w:t>
      </w:r>
      <w:r>
        <w:rPr>
          <w:spacing w:val="-1"/>
        </w:rPr>
        <w:t>came</w:t>
      </w:r>
      <w:r>
        <w:t xml:space="preserve"> </w:t>
      </w:r>
      <w:r>
        <w:rPr>
          <w:spacing w:val="-1"/>
        </w:rPr>
        <w:t>to</w:t>
      </w:r>
      <w:r>
        <w:t xml:space="preserve"> </w:t>
      </w:r>
      <w:r>
        <w:rPr>
          <w:spacing w:val="-1"/>
        </w:rPr>
        <w:t>Ramakrishna</w:t>
      </w:r>
      <w:r>
        <w:rPr>
          <w:spacing w:val="1"/>
        </w:rPr>
        <w:t xml:space="preserve"> </w:t>
      </w:r>
      <w:r>
        <w:rPr>
          <w:spacing w:val="-1"/>
        </w:rPr>
        <w:t>in the</w:t>
      </w:r>
      <w:r>
        <w:t xml:space="preserve"> </w:t>
      </w:r>
      <w:r>
        <w:rPr>
          <w:spacing w:val="-1"/>
        </w:rPr>
        <w:t>typical</w:t>
      </w:r>
      <w:r>
        <w:rPr>
          <w:spacing w:val="1"/>
        </w:rPr>
        <w:t xml:space="preserve"> </w:t>
      </w:r>
      <w:r>
        <w:rPr>
          <w:spacing w:val="-1"/>
        </w:rPr>
        <w:t>way--devotion,</w:t>
      </w:r>
      <w:r>
        <w:rPr>
          <w:spacing w:val="25"/>
        </w:rPr>
        <w:t xml:space="preserve"> </w:t>
      </w:r>
      <w:r>
        <w:rPr>
          <w:spacing w:val="-1"/>
        </w:rPr>
        <w:t>longing</w:t>
      </w:r>
      <w:r>
        <w:t xml:space="preserve"> </w:t>
      </w:r>
      <w:r>
        <w:rPr>
          <w:spacing w:val="-1"/>
        </w:rPr>
        <w:t>for</w:t>
      </w:r>
      <w:r>
        <w:t xml:space="preserve"> </w:t>
      </w:r>
      <w:r>
        <w:rPr>
          <w:spacing w:val="-1"/>
        </w:rPr>
        <w:t>liberation</w:t>
      </w:r>
      <w:r>
        <w:t xml:space="preserve"> </w:t>
      </w:r>
      <w:r>
        <w:rPr>
          <w:spacing w:val="-1"/>
        </w:rPr>
        <w:t>from</w:t>
      </w:r>
      <w:r>
        <w:rPr>
          <w:spacing w:val="-2"/>
        </w:rPr>
        <w:t xml:space="preserve"> </w:t>
      </w:r>
      <w:r>
        <w:rPr>
          <w:spacing w:val="-1"/>
        </w:rPr>
        <w:t>the</w:t>
      </w:r>
      <w:r>
        <w:t xml:space="preserve"> </w:t>
      </w:r>
      <w:r>
        <w:rPr>
          <w:spacing w:val="-1"/>
        </w:rPr>
        <w:t>bondage</w:t>
      </w:r>
      <w:r>
        <w:t xml:space="preserve"> of</w:t>
      </w:r>
      <w:r>
        <w:rPr>
          <w:spacing w:val="-2"/>
        </w:rPr>
        <w:t xml:space="preserve"> </w:t>
      </w:r>
      <w:r>
        <w:rPr>
          <w:spacing w:val="-1"/>
        </w:rPr>
        <w:t>the</w:t>
      </w:r>
      <w:r>
        <w:t xml:space="preserve"> </w:t>
      </w:r>
      <w:r>
        <w:rPr>
          <w:spacing w:val="-1"/>
        </w:rPr>
        <w:t>senses, and then</w:t>
      </w:r>
      <w:r>
        <w:rPr>
          <w:spacing w:val="33"/>
        </w:rPr>
        <w:t xml:space="preserve"> </w:t>
      </w:r>
      <w:r>
        <w:t xml:space="preserve">one </w:t>
      </w:r>
      <w:r>
        <w:rPr>
          <w:spacing w:val="-1"/>
        </w:rPr>
        <w:t>day</w:t>
      </w:r>
      <w:r>
        <w:t xml:space="preserve"> </w:t>
      </w:r>
      <w:r>
        <w:rPr>
          <w:spacing w:val="-1"/>
        </w:rPr>
        <w:t xml:space="preserve">with </w:t>
      </w:r>
      <w:r>
        <w:t>the</w:t>
      </w:r>
      <w:r>
        <w:rPr>
          <w:spacing w:val="-1"/>
        </w:rPr>
        <w:t xml:space="preserve"> </w:t>
      </w:r>
      <w:r>
        <w:t>help</w:t>
      </w:r>
      <w:r>
        <w:rPr>
          <w:spacing w:val="-1"/>
        </w:rPr>
        <w:t xml:space="preserve"> </w:t>
      </w:r>
      <w:r>
        <w:t xml:space="preserve">of his </w:t>
      </w:r>
      <w:r>
        <w:rPr>
          <w:spacing w:val="-1"/>
        </w:rPr>
        <w:t xml:space="preserve">Master, Totapuri, suddenly, </w:t>
      </w:r>
      <w:r>
        <w:t>a flood</w:t>
      </w:r>
      <w:r>
        <w:rPr>
          <w:spacing w:val="-1"/>
        </w:rPr>
        <w:t xml:space="preserve"> </w:t>
      </w:r>
      <w:r>
        <w:t>of</w:t>
      </w:r>
      <w:r>
        <w:rPr>
          <w:spacing w:val="29"/>
        </w:rPr>
        <w:t xml:space="preserve"> </w:t>
      </w:r>
      <w:r>
        <w:rPr>
          <w:spacing w:val="-1"/>
        </w:rPr>
        <w:t>light and the</w:t>
      </w:r>
      <w:r>
        <w:rPr>
          <w:spacing w:val="1"/>
        </w:rPr>
        <w:t xml:space="preserve"> </w:t>
      </w:r>
      <w:r>
        <w:rPr>
          <w:spacing w:val="-1"/>
        </w:rPr>
        <w:t>loss of</w:t>
      </w:r>
      <w:r>
        <w:t xml:space="preserve"> </w:t>
      </w:r>
      <w:r>
        <w:rPr>
          <w:spacing w:val="-1"/>
        </w:rPr>
        <w:t>self-consciousness for 21 days</w:t>
      </w:r>
      <w:r>
        <w:t xml:space="preserve"> </w:t>
      </w:r>
      <w:r>
        <w:rPr>
          <w:spacing w:val="-1"/>
        </w:rPr>
        <w:t>in</w:t>
      </w:r>
      <w:r>
        <w:t xml:space="preserve"> </w:t>
      </w:r>
      <w:r>
        <w:rPr>
          <w:spacing w:val="-2"/>
        </w:rPr>
        <w:t>Samadhi.</w:t>
      </w:r>
    </w:p>
    <w:p w:rsidR="00743C02" w:rsidRDefault="00743C02">
      <w:pPr>
        <w:rPr>
          <w:rFonts w:ascii="Lucida Sans" w:eastAsia="Lucida Sans" w:hAnsi="Lucida Sans" w:cs="Lucida Sans"/>
          <w:sz w:val="20"/>
          <w:szCs w:val="20"/>
        </w:rPr>
      </w:pPr>
    </w:p>
    <w:p w:rsidR="00743C02" w:rsidRDefault="001F2438">
      <w:pPr>
        <w:pStyle w:val="Corpodetexto"/>
        <w:spacing w:before="0"/>
        <w:ind w:right="162"/>
      </w:pPr>
      <w:r>
        <w:t>I</w:t>
      </w:r>
      <w:r>
        <w:rPr>
          <w:spacing w:val="1"/>
        </w:rPr>
        <w:t xml:space="preserve"> </w:t>
      </w:r>
      <w:r>
        <w:rPr>
          <w:spacing w:val="-1"/>
        </w:rPr>
        <w:t>will</w:t>
      </w:r>
      <w:r>
        <w:rPr>
          <w:spacing w:val="1"/>
        </w:rPr>
        <w:t xml:space="preserve"> </w:t>
      </w:r>
      <w:r>
        <w:rPr>
          <w:spacing w:val="-1"/>
        </w:rPr>
        <w:t>mention</w:t>
      </w:r>
      <w:r>
        <w:t xml:space="preserve"> </w:t>
      </w:r>
      <w:r>
        <w:rPr>
          <w:spacing w:val="-2"/>
        </w:rPr>
        <w:t>some</w:t>
      </w:r>
      <w:r>
        <w:rPr>
          <w:spacing w:val="1"/>
        </w:rPr>
        <w:t xml:space="preserve"> </w:t>
      </w:r>
      <w:r>
        <w:t>of</w:t>
      </w:r>
      <w:r>
        <w:rPr>
          <w:spacing w:val="-1"/>
        </w:rPr>
        <w:t xml:space="preserve"> </w:t>
      </w:r>
      <w:r>
        <w:t xml:space="preserve">the </w:t>
      </w:r>
      <w:r>
        <w:rPr>
          <w:spacing w:val="-1"/>
        </w:rPr>
        <w:t>powers</w:t>
      </w:r>
      <w:r>
        <w:rPr>
          <w:spacing w:val="-2"/>
        </w:rPr>
        <w:t xml:space="preserve"> </w:t>
      </w:r>
      <w:r>
        <w:rPr>
          <w:spacing w:val="-1"/>
        </w:rPr>
        <w:t>it</w:t>
      </w:r>
      <w:r>
        <w:t xml:space="preserve"> </w:t>
      </w:r>
      <w:r>
        <w:rPr>
          <w:spacing w:val="-1"/>
        </w:rPr>
        <w:t>brought</w:t>
      </w:r>
      <w:r>
        <w:t xml:space="preserve"> </w:t>
      </w:r>
      <w:r>
        <w:rPr>
          <w:spacing w:val="-1"/>
        </w:rPr>
        <w:t>with</w:t>
      </w:r>
      <w:r>
        <w:t xml:space="preserve"> </w:t>
      </w:r>
      <w:r>
        <w:rPr>
          <w:spacing w:val="-1"/>
        </w:rPr>
        <w:t>it.</w:t>
      </w:r>
      <w:r>
        <w:t xml:space="preserve"> </w:t>
      </w:r>
      <w:r>
        <w:rPr>
          <w:spacing w:val="-1"/>
        </w:rPr>
        <w:t>They</w:t>
      </w:r>
      <w:r>
        <w:rPr>
          <w:spacing w:val="-2"/>
        </w:rPr>
        <w:t xml:space="preserve"> </w:t>
      </w:r>
      <w:r>
        <w:t>are</w:t>
      </w:r>
      <w:r>
        <w:rPr>
          <w:spacing w:val="35"/>
        </w:rPr>
        <w:t xml:space="preserve"> </w:t>
      </w:r>
      <w:r>
        <w:rPr>
          <w:spacing w:val="-1"/>
        </w:rPr>
        <w:t>described as</w:t>
      </w:r>
      <w:r>
        <w:rPr>
          <w:spacing w:val="-2"/>
        </w:rPr>
        <w:t xml:space="preserve"> </w:t>
      </w:r>
      <w:r>
        <w:rPr>
          <w:spacing w:val="-1"/>
        </w:rPr>
        <w:t xml:space="preserve">"characteristics distinctive </w:t>
      </w:r>
      <w:r>
        <w:t>of</w:t>
      </w:r>
      <w:r>
        <w:rPr>
          <w:spacing w:val="-1"/>
        </w:rPr>
        <w:t xml:space="preserve"> </w:t>
      </w:r>
      <w:r>
        <w:t>the</w:t>
      </w:r>
      <w:r>
        <w:rPr>
          <w:spacing w:val="-1"/>
        </w:rPr>
        <w:t xml:space="preserve"> highest</w:t>
      </w:r>
      <w:r>
        <w:t xml:space="preserve"> </w:t>
      </w:r>
      <w:r>
        <w:rPr>
          <w:spacing w:val="-1"/>
        </w:rPr>
        <w:t>degree</w:t>
      </w:r>
      <w:r>
        <w:t xml:space="preserve"> of</w:t>
      </w:r>
      <w:r>
        <w:rPr>
          <w:spacing w:val="33"/>
        </w:rPr>
        <w:t xml:space="preserve"> </w:t>
      </w:r>
      <w:r>
        <w:rPr>
          <w:spacing w:val="-1"/>
        </w:rPr>
        <w:t>concentration."</w:t>
      </w:r>
    </w:p>
    <w:p w:rsidR="00743C02" w:rsidRDefault="00743C02">
      <w:pPr>
        <w:rPr>
          <w:rFonts w:ascii="Lucida Sans" w:eastAsia="Lucida Sans" w:hAnsi="Lucida Sans" w:cs="Lucida Sans"/>
          <w:sz w:val="20"/>
          <w:szCs w:val="20"/>
        </w:rPr>
      </w:pPr>
    </w:p>
    <w:p w:rsidR="00743C02" w:rsidRDefault="001F2438">
      <w:pPr>
        <w:pStyle w:val="Corpodetexto"/>
        <w:spacing w:before="0"/>
        <w:ind w:right="162"/>
      </w:pPr>
      <w:r>
        <w:t>He</w:t>
      </w:r>
      <w:r>
        <w:rPr>
          <w:spacing w:val="1"/>
        </w:rPr>
        <w:t xml:space="preserve"> </w:t>
      </w:r>
      <w:r>
        <w:rPr>
          <w:spacing w:val="-2"/>
        </w:rPr>
        <w:t>would</w:t>
      </w:r>
      <w:r>
        <w:rPr>
          <w:spacing w:val="1"/>
        </w:rPr>
        <w:t xml:space="preserve"> </w:t>
      </w:r>
      <w:r>
        <w:rPr>
          <w:spacing w:val="-1"/>
        </w:rPr>
        <w:t>meet</w:t>
      </w:r>
      <w:r>
        <w:rPr>
          <w:spacing w:val="-2"/>
        </w:rPr>
        <w:t xml:space="preserve"> </w:t>
      </w:r>
      <w:r>
        <w:rPr>
          <w:spacing w:val="-1"/>
        </w:rPr>
        <w:t>his</w:t>
      </w:r>
      <w:r>
        <w:t xml:space="preserve"> </w:t>
      </w:r>
      <w:r>
        <w:rPr>
          <w:spacing w:val="-1"/>
        </w:rPr>
        <w:t>disciples</w:t>
      </w:r>
      <w:r>
        <w:rPr>
          <w:spacing w:val="-2"/>
        </w:rPr>
        <w:t xml:space="preserve"> </w:t>
      </w:r>
      <w:r>
        <w:rPr>
          <w:spacing w:val="-1"/>
        </w:rPr>
        <w:t>at</w:t>
      </w:r>
      <w:r>
        <w:rPr>
          <w:spacing w:val="1"/>
        </w:rPr>
        <w:t xml:space="preserve"> </w:t>
      </w:r>
      <w:r>
        <w:rPr>
          <w:spacing w:val="-1"/>
        </w:rPr>
        <w:t>the</w:t>
      </w:r>
      <w:r>
        <w:t xml:space="preserve"> </w:t>
      </w:r>
      <w:r>
        <w:rPr>
          <w:spacing w:val="-1"/>
        </w:rPr>
        <w:t>door,</w:t>
      </w:r>
      <w:r>
        <w:rPr>
          <w:spacing w:val="-2"/>
        </w:rPr>
        <w:t xml:space="preserve"> </w:t>
      </w:r>
      <w:r>
        <w:t>and</w:t>
      </w:r>
      <w:r>
        <w:rPr>
          <w:spacing w:val="-1"/>
        </w:rPr>
        <w:t xml:space="preserve"> begin</w:t>
      </w:r>
      <w:r>
        <w:rPr>
          <w:spacing w:val="-2"/>
        </w:rPr>
        <w:t xml:space="preserve"> </w:t>
      </w:r>
      <w:r>
        <w:rPr>
          <w:spacing w:val="-1"/>
        </w:rPr>
        <w:t>to</w:t>
      </w:r>
      <w:r>
        <w:rPr>
          <w:spacing w:val="-2"/>
        </w:rPr>
        <w:t xml:space="preserve"> answer,</w:t>
      </w:r>
      <w:r>
        <w:rPr>
          <w:spacing w:val="42"/>
        </w:rPr>
        <w:t xml:space="preserve"> </w:t>
      </w:r>
      <w:r>
        <w:rPr>
          <w:spacing w:val="-1"/>
        </w:rPr>
        <w:t>without</w:t>
      </w:r>
      <w:r>
        <w:rPr>
          <w:spacing w:val="2"/>
        </w:rPr>
        <w:t xml:space="preserve"> </w:t>
      </w:r>
      <w:r>
        <w:rPr>
          <w:spacing w:val="-1"/>
        </w:rPr>
        <w:t>being asked,</w:t>
      </w:r>
      <w:r>
        <w:rPr>
          <w:spacing w:val="-2"/>
        </w:rPr>
        <w:t xml:space="preserve"> </w:t>
      </w:r>
      <w:r>
        <w:t>the</w:t>
      </w:r>
      <w:r>
        <w:rPr>
          <w:spacing w:val="1"/>
        </w:rPr>
        <w:t xml:space="preserve"> </w:t>
      </w:r>
      <w:r>
        <w:rPr>
          <w:spacing w:val="-1"/>
        </w:rPr>
        <w:t>written</w:t>
      </w:r>
      <w:r>
        <w:t xml:space="preserve"> </w:t>
      </w:r>
      <w:r>
        <w:rPr>
          <w:spacing w:val="-1"/>
        </w:rPr>
        <w:t xml:space="preserve">questions </w:t>
      </w:r>
      <w:r>
        <w:t>they</w:t>
      </w:r>
      <w:r>
        <w:rPr>
          <w:spacing w:val="-2"/>
        </w:rPr>
        <w:t xml:space="preserve"> </w:t>
      </w:r>
      <w:r>
        <w:rPr>
          <w:spacing w:val="-1"/>
        </w:rPr>
        <w:t>carried</w:t>
      </w:r>
      <w:r>
        <w:t xml:space="preserve"> in</w:t>
      </w:r>
      <w:r>
        <w:rPr>
          <w:spacing w:val="-1"/>
        </w:rPr>
        <w:t xml:space="preserve"> </w:t>
      </w:r>
      <w:r>
        <w:t>their</w:t>
      </w:r>
      <w:r>
        <w:rPr>
          <w:spacing w:val="45"/>
        </w:rPr>
        <w:t xml:space="preserve"> </w:t>
      </w:r>
      <w:r>
        <w:rPr>
          <w:spacing w:val="-2"/>
        </w:rPr>
        <w:t>pockets.</w:t>
      </w:r>
    </w:p>
    <w:p w:rsidR="00743C02" w:rsidRDefault="00743C02">
      <w:pPr>
        <w:sectPr w:rsidR="00743C02">
          <w:pgSz w:w="8640" w:h="12960"/>
          <w:pgMar w:top="960" w:right="940" w:bottom="900" w:left="900" w:header="0" w:footer="710" w:gutter="0"/>
          <w:cols w:space="720"/>
        </w:sectPr>
      </w:pPr>
    </w:p>
    <w:p w:rsidR="00743C02" w:rsidRDefault="00743C02">
      <w:pPr>
        <w:spacing w:before="9"/>
        <w:rPr>
          <w:rFonts w:ascii="Lucida Sans" w:eastAsia="Lucida Sans" w:hAnsi="Lucida Sans" w:cs="Lucida Sans"/>
          <w:sz w:val="20"/>
          <w:szCs w:val="20"/>
        </w:rPr>
      </w:pPr>
    </w:p>
    <w:p w:rsidR="00743C02" w:rsidRDefault="001F2438">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220613" cy="3040379"/>
            <wp:effectExtent l="0" t="0" r="0" b="0"/>
            <wp:docPr id="14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5.png"/>
                    <pic:cNvPicPr/>
                  </pic:nvPicPr>
                  <pic:blipFill>
                    <a:blip r:embed="rId158" cstate="print"/>
                    <a:stretch>
                      <a:fillRect/>
                    </a:stretch>
                  </pic:blipFill>
                  <pic:spPr>
                    <a:xfrm>
                      <a:off x="0" y="0"/>
                      <a:ext cx="2220613" cy="3040379"/>
                    </a:xfrm>
                    <a:prstGeom prst="rect">
                      <a:avLst/>
                    </a:prstGeom>
                  </pic:spPr>
                </pic:pic>
              </a:graphicData>
            </a:graphic>
          </wp:inline>
        </w:drawing>
      </w:r>
    </w:p>
    <w:p w:rsidR="00743C02" w:rsidRDefault="00743C02">
      <w:pPr>
        <w:spacing w:before="7"/>
        <w:rPr>
          <w:rFonts w:ascii="Lucida Sans" w:eastAsia="Lucida Sans" w:hAnsi="Lucida Sans" w:cs="Lucida Sans"/>
          <w:sz w:val="16"/>
          <w:szCs w:val="16"/>
        </w:rPr>
      </w:pPr>
    </w:p>
    <w:p w:rsidR="00743C02" w:rsidRDefault="001F2438">
      <w:pPr>
        <w:pStyle w:val="Corpodetexto"/>
        <w:spacing w:before="0"/>
      </w:pPr>
      <w:r>
        <w:rPr>
          <w:spacing w:val="-1"/>
        </w:rPr>
        <w:t>they</w:t>
      </w:r>
      <w:r>
        <w:rPr>
          <w:spacing w:val="-2"/>
        </w:rPr>
        <w:t xml:space="preserve"> </w:t>
      </w:r>
      <w:r>
        <w:rPr>
          <w:spacing w:val="-1"/>
        </w:rPr>
        <w:t>could</w:t>
      </w:r>
      <w:r>
        <w:t xml:space="preserve"> </w:t>
      </w:r>
      <w:r>
        <w:rPr>
          <w:spacing w:val="-1"/>
        </w:rPr>
        <w:t>not</w:t>
      </w:r>
      <w:r>
        <w:t xml:space="preserve"> </w:t>
      </w:r>
      <w:r>
        <w:rPr>
          <w:spacing w:val="-1"/>
        </w:rPr>
        <w:t>see.</w:t>
      </w:r>
    </w:p>
    <w:p w:rsidR="00743C02" w:rsidRDefault="001F2438">
      <w:pPr>
        <w:pStyle w:val="Corpodetexto"/>
        <w:spacing w:before="45"/>
        <w:ind w:left="72" w:right="119"/>
      </w:pPr>
      <w:r>
        <w:br w:type="column"/>
      </w:r>
      <w:r>
        <w:rPr>
          <w:spacing w:val="-1"/>
        </w:rPr>
        <w:lastRenderedPageBreak/>
        <w:t>He</w:t>
      </w:r>
      <w:r>
        <w:t xml:space="preserve"> </w:t>
      </w:r>
      <w:r>
        <w:rPr>
          <w:spacing w:val="-1"/>
        </w:rPr>
        <w:t xml:space="preserve">could </w:t>
      </w:r>
      <w:r>
        <w:t>tell by</w:t>
      </w:r>
      <w:r>
        <w:rPr>
          <w:spacing w:val="-2"/>
        </w:rPr>
        <w:t xml:space="preserve"> </w:t>
      </w:r>
      <w:r>
        <w:rPr>
          <w:spacing w:val="-1"/>
        </w:rPr>
        <w:t>touch the</w:t>
      </w:r>
      <w:r>
        <w:rPr>
          <w:spacing w:val="29"/>
        </w:rPr>
        <w:t xml:space="preserve"> </w:t>
      </w:r>
      <w:r>
        <w:rPr>
          <w:spacing w:val="-1"/>
        </w:rPr>
        <w:t>character of anyone</w:t>
      </w:r>
      <w:r>
        <w:rPr>
          <w:spacing w:val="1"/>
        </w:rPr>
        <w:t xml:space="preserve"> </w:t>
      </w:r>
      <w:r>
        <w:rPr>
          <w:spacing w:val="-2"/>
        </w:rPr>
        <w:t>who</w:t>
      </w:r>
      <w:r>
        <w:t xml:space="preserve"> </w:t>
      </w:r>
      <w:r>
        <w:rPr>
          <w:spacing w:val="-1"/>
        </w:rPr>
        <w:t>had</w:t>
      </w:r>
      <w:r>
        <w:rPr>
          <w:spacing w:val="24"/>
        </w:rPr>
        <w:t xml:space="preserve"> </w:t>
      </w:r>
      <w:r>
        <w:rPr>
          <w:spacing w:val="-1"/>
        </w:rPr>
        <w:t>even</w:t>
      </w:r>
      <w:r>
        <w:rPr>
          <w:spacing w:val="-2"/>
        </w:rPr>
        <w:t xml:space="preserve"> come</w:t>
      </w:r>
      <w:r>
        <w:rPr>
          <w:spacing w:val="1"/>
        </w:rPr>
        <w:t xml:space="preserve"> </w:t>
      </w:r>
      <w:r>
        <w:rPr>
          <w:spacing w:val="-1"/>
        </w:rPr>
        <w:t>in</w:t>
      </w:r>
      <w:r>
        <w:t xml:space="preserve"> </w:t>
      </w:r>
      <w:r>
        <w:rPr>
          <w:spacing w:val="-1"/>
        </w:rPr>
        <w:t>contact</w:t>
      </w:r>
      <w:r>
        <w:rPr>
          <w:spacing w:val="1"/>
        </w:rPr>
        <w:t xml:space="preserve"> </w:t>
      </w:r>
      <w:r>
        <w:rPr>
          <w:spacing w:val="-2"/>
        </w:rPr>
        <w:t>with</w:t>
      </w:r>
      <w:r>
        <w:t xml:space="preserve"> </w:t>
      </w:r>
      <w:r>
        <w:rPr>
          <w:spacing w:val="-1"/>
        </w:rPr>
        <w:t>his</w:t>
      </w:r>
      <w:r>
        <w:rPr>
          <w:spacing w:val="20"/>
        </w:rPr>
        <w:t xml:space="preserve"> </w:t>
      </w:r>
      <w:r>
        <w:rPr>
          <w:spacing w:val="-1"/>
        </w:rPr>
        <w:t>food, clothes or</w:t>
      </w:r>
      <w:r>
        <w:rPr>
          <w:spacing w:val="1"/>
        </w:rPr>
        <w:t xml:space="preserve"> </w:t>
      </w:r>
      <w:r>
        <w:rPr>
          <w:spacing w:val="-1"/>
        </w:rPr>
        <w:t>mat.</w:t>
      </w:r>
    </w:p>
    <w:p w:rsidR="00743C02" w:rsidRDefault="00743C02">
      <w:pPr>
        <w:rPr>
          <w:rFonts w:ascii="Lucida Sans" w:eastAsia="Lucida Sans" w:hAnsi="Lucida Sans" w:cs="Lucida Sans"/>
          <w:sz w:val="20"/>
          <w:szCs w:val="20"/>
        </w:rPr>
      </w:pPr>
    </w:p>
    <w:p w:rsidR="00743C02" w:rsidRDefault="001F2438">
      <w:pPr>
        <w:pStyle w:val="Corpodetexto"/>
        <w:spacing w:before="0"/>
        <w:ind w:left="73" w:right="101" w:hanging="1"/>
      </w:pPr>
      <w:r>
        <w:rPr>
          <w:spacing w:val="-1"/>
        </w:rPr>
        <w:t>He</w:t>
      </w:r>
      <w:r>
        <w:rPr>
          <w:spacing w:val="1"/>
        </w:rPr>
        <w:t xml:space="preserve"> </w:t>
      </w:r>
      <w:r>
        <w:rPr>
          <w:spacing w:val="-2"/>
        </w:rPr>
        <w:t>would</w:t>
      </w:r>
      <w:r>
        <w:t xml:space="preserve"> say</w:t>
      </w:r>
      <w:r>
        <w:rPr>
          <w:spacing w:val="-2"/>
        </w:rPr>
        <w:t xml:space="preserve"> </w:t>
      </w:r>
      <w:r>
        <w:t xml:space="preserve">of </w:t>
      </w:r>
      <w:r>
        <w:rPr>
          <w:spacing w:val="-1"/>
        </w:rPr>
        <w:t>one</w:t>
      </w:r>
      <w:r>
        <w:t xml:space="preserve"> </w:t>
      </w:r>
      <w:r>
        <w:rPr>
          <w:spacing w:val="-1"/>
        </w:rPr>
        <w:t>from</w:t>
      </w:r>
      <w:r>
        <w:rPr>
          <w:spacing w:val="28"/>
        </w:rPr>
        <w:t xml:space="preserve"> </w:t>
      </w:r>
      <w:r>
        <w:rPr>
          <w:spacing w:val="-1"/>
        </w:rPr>
        <w:t>whom</w:t>
      </w:r>
      <w:r>
        <w:rPr>
          <w:spacing w:val="-2"/>
        </w:rPr>
        <w:t xml:space="preserve"> </w:t>
      </w:r>
      <w:r>
        <w:t>he</w:t>
      </w:r>
      <w:r>
        <w:rPr>
          <w:spacing w:val="1"/>
        </w:rPr>
        <w:t xml:space="preserve"> </w:t>
      </w:r>
      <w:r>
        <w:rPr>
          <w:spacing w:val="-1"/>
        </w:rPr>
        <w:t>shrank,</w:t>
      </w:r>
      <w:r>
        <w:rPr>
          <w:spacing w:val="-2"/>
        </w:rPr>
        <w:t xml:space="preserve"> </w:t>
      </w:r>
      <w:r>
        <w:rPr>
          <w:spacing w:val="-1"/>
        </w:rPr>
        <w:t>that the</w:t>
      </w:r>
      <w:r>
        <w:rPr>
          <w:spacing w:val="21"/>
        </w:rPr>
        <w:t xml:space="preserve"> </w:t>
      </w:r>
      <w:r>
        <w:rPr>
          <w:spacing w:val="-1"/>
        </w:rPr>
        <w:t>contact</w:t>
      </w:r>
      <w:r>
        <w:t xml:space="preserve"> </w:t>
      </w:r>
      <w:r>
        <w:rPr>
          <w:spacing w:val="-2"/>
        </w:rPr>
        <w:t>with</w:t>
      </w:r>
      <w:r>
        <w:t xml:space="preserve"> </w:t>
      </w:r>
      <w:r>
        <w:rPr>
          <w:spacing w:val="-1"/>
        </w:rPr>
        <w:t>anothers negative</w:t>
      </w:r>
      <w:r>
        <w:rPr>
          <w:spacing w:val="25"/>
        </w:rPr>
        <w:t xml:space="preserve"> </w:t>
      </w:r>
      <w:r>
        <w:rPr>
          <w:spacing w:val="-1"/>
        </w:rPr>
        <w:t>energy</w:t>
      </w:r>
      <w:r>
        <w:rPr>
          <w:spacing w:val="-2"/>
        </w:rPr>
        <w:t xml:space="preserve"> </w:t>
      </w:r>
      <w:r>
        <w:rPr>
          <w:spacing w:val="-1"/>
        </w:rPr>
        <w:t>and</w:t>
      </w:r>
      <w:r>
        <w:rPr>
          <w:spacing w:val="-2"/>
        </w:rPr>
        <w:t xml:space="preserve"> </w:t>
      </w:r>
      <w:r>
        <w:rPr>
          <w:spacing w:val="-1"/>
        </w:rPr>
        <w:t>deep</w:t>
      </w:r>
      <w:r>
        <w:rPr>
          <w:spacing w:val="-2"/>
        </w:rPr>
        <w:t xml:space="preserve"> </w:t>
      </w:r>
      <w:r>
        <w:rPr>
          <w:spacing w:val="-1"/>
        </w:rPr>
        <w:t>energy</w:t>
      </w:r>
      <w:r>
        <w:rPr>
          <w:spacing w:val="21"/>
        </w:rPr>
        <w:t xml:space="preserve"> </w:t>
      </w:r>
      <w:r>
        <w:rPr>
          <w:spacing w:val="-1"/>
        </w:rPr>
        <w:t>blockages</w:t>
      </w:r>
      <w:r>
        <w:rPr>
          <w:spacing w:val="-2"/>
        </w:rPr>
        <w:t xml:space="preserve"> </w:t>
      </w:r>
      <w:r>
        <w:t xml:space="preserve">had </w:t>
      </w:r>
      <w:r>
        <w:rPr>
          <w:spacing w:val="-1"/>
        </w:rPr>
        <w:t>"burnt"</w:t>
      </w:r>
      <w:r>
        <w:rPr>
          <w:spacing w:val="-2"/>
        </w:rPr>
        <w:t xml:space="preserve"> him.</w:t>
      </w:r>
    </w:p>
    <w:p w:rsidR="00743C02" w:rsidRDefault="00743C02">
      <w:pPr>
        <w:spacing w:before="10"/>
        <w:rPr>
          <w:rFonts w:ascii="Lucida Sans" w:eastAsia="Lucida Sans" w:hAnsi="Lucida Sans" w:cs="Lucida Sans"/>
          <w:sz w:val="19"/>
          <w:szCs w:val="19"/>
        </w:rPr>
      </w:pPr>
    </w:p>
    <w:p w:rsidR="00743C02" w:rsidRDefault="001F2438">
      <w:pPr>
        <w:pStyle w:val="Corpodetexto"/>
        <w:spacing w:before="0"/>
        <w:ind w:left="73" w:right="101" w:hanging="1"/>
      </w:pPr>
      <w:r>
        <w:rPr>
          <w:spacing w:val="-1"/>
        </w:rPr>
        <w:t>Sometimes--"Look,</w:t>
      </w:r>
      <w:r>
        <w:t xml:space="preserve"> I </w:t>
      </w:r>
      <w:r>
        <w:rPr>
          <w:spacing w:val="-1"/>
        </w:rPr>
        <w:t>can</w:t>
      </w:r>
      <w:r>
        <w:rPr>
          <w:spacing w:val="-2"/>
        </w:rPr>
        <w:t xml:space="preserve"> </w:t>
      </w:r>
      <w:r>
        <w:rPr>
          <w:spacing w:val="-1"/>
        </w:rPr>
        <w:t>eat</w:t>
      </w:r>
      <w:r>
        <w:rPr>
          <w:spacing w:val="24"/>
        </w:rPr>
        <w:t xml:space="preserve"> </w:t>
      </w:r>
      <w:r>
        <w:t>this.</w:t>
      </w:r>
      <w:r>
        <w:rPr>
          <w:spacing w:val="-1"/>
        </w:rPr>
        <w:t xml:space="preserve"> </w:t>
      </w:r>
      <w:r>
        <w:rPr>
          <w:spacing w:val="-2"/>
        </w:rPr>
        <w:t>Some</w:t>
      </w:r>
      <w:r>
        <w:rPr>
          <w:spacing w:val="1"/>
        </w:rPr>
        <w:t xml:space="preserve"> </w:t>
      </w:r>
      <w:r>
        <w:t>good</w:t>
      </w:r>
      <w:r>
        <w:rPr>
          <w:spacing w:val="-1"/>
        </w:rPr>
        <w:t xml:space="preserve"> soul</w:t>
      </w:r>
      <w:r>
        <w:rPr>
          <w:spacing w:val="1"/>
        </w:rPr>
        <w:t xml:space="preserve"> </w:t>
      </w:r>
      <w:r>
        <w:rPr>
          <w:spacing w:val="-2"/>
        </w:rPr>
        <w:t>must</w:t>
      </w:r>
      <w:r>
        <w:rPr>
          <w:spacing w:val="29"/>
        </w:rPr>
        <w:t xml:space="preserve"> </w:t>
      </w:r>
      <w:r>
        <w:rPr>
          <w:spacing w:val="-1"/>
        </w:rPr>
        <w:t>have sent</w:t>
      </w:r>
      <w:r>
        <w:rPr>
          <w:spacing w:val="1"/>
        </w:rPr>
        <w:t xml:space="preserve"> </w:t>
      </w:r>
      <w:r>
        <w:rPr>
          <w:spacing w:val="-1"/>
        </w:rPr>
        <w:t>it."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73" w:right="119"/>
      </w:pPr>
      <w:r>
        <w:rPr>
          <w:spacing w:val="-1"/>
        </w:rPr>
        <w:t>His</w:t>
      </w:r>
      <w:r>
        <w:t xml:space="preserve"> </w:t>
      </w:r>
      <w:r>
        <w:rPr>
          <w:spacing w:val="-1"/>
        </w:rPr>
        <w:t>disciples</w:t>
      </w:r>
      <w:r>
        <w:rPr>
          <w:spacing w:val="-2"/>
        </w:rPr>
        <w:t xml:space="preserve"> </w:t>
      </w:r>
      <w:r>
        <w:rPr>
          <w:spacing w:val="-1"/>
        </w:rPr>
        <w:t>have</w:t>
      </w:r>
      <w:r>
        <w:t xml:space="preserve"> </w:t>
      </w:r>
      <w:r>
        <w:rPr>
          <w:spacing w:val="-1"/>
        </w:rPr>
        <w:t>told</w:t>
      </w:r>
      <w:r>
        <w:rPr>
          <w:spacing w:val="-2"/>
        </w:rPr>
        <w:t xml:space="preserve"> </w:t>
      </w:r>
      <w:r>
        <w:rPr>
          <w:spacing w:val="-1"/>
        </w:rPr>
        <w:t>of</w:t>
      </w:r>
      <w:r>
        <w:rPr>
          <w:spacing w:val="-3"/>
        </w:rPr>
        <w:t xml:space="preserve"> </w:t>
      </w:r>
      <w:r>
        <w:rPr>
          <w:spacing w:val="-1"/>
        </w:rPr>
        <w:t>the</w:t>
      </w:r>
      <w:r>
        <w:rPr>
          <w:spacing w:val="27"/>
        </w:rPr>
        <w:t xml:space="preserve"> </w:t>
      </w:r>
      <w:r>
        <w:rPr>
          <w:spacing w:val="-1"/>
        </w:rPr>
        <w:t>strangeness</w:t>
      </w:r>
      <w:r>
        <w:t xml:space="preserve"> </w:t>
      </w:r>
      <w:r>
        <w:rPr>
          <w:spacing w:val="-1"/>
        </w:rPr>
        <w:t>with</w:t>
      </w:r>
      <w:r>
        <w:t xml:space="preserve"> </w:t>
      </w:r>
      <w:r>
        <w:rPr>
          <w:spacing w:val="-1"/>
        </w:rPr>
        <w:t xml:space="preserve">which </w:t>
      </w:r>
      <w:r>
        <w:t>they</w:t>
      </w:r>
      <w:r>
        <w:rPr>
          <w:spacing w:val="26"/>
        </w:rPr>
        <w:t xml:space="preserve"> </w:t>
      </w:r>
      <w:r>
        <w:rPr>
          <w:spacing w:val="-1"/>
        </w:rPr>
        <w:t>would</w:t>
      </w:r>
      <w:r>
        <w:t xml:space="preserve"> </w:t>
      </w:r>
      <w:r>
        <w:rPr>
          <w:spacing w:val="-1"/>
        </w:rPr>
        <w:t>listen</w:t>
      </w:r>
      <w:r>
        <w:rPr>
          <w:spacing w:val="-2"/>
        </w:rPr>
        <w:t xml:space="preserve"> </w:t>
      </w:r>
      <w:r>
        <w:rPr>
          <w:spacing w:val="-1"/>
        </w:rPr>
        <w:t>to</w:t>
      </w:r>
      <w:r>
        <w:t xml:space="preserve"> </w:t>
      </w:r>
      <w:r>
        <w:rPr>
          <w:spacing w:val="-1"/>
        </w:rPr>
        <w:t>one</w:t>
      </w:r>
      <w:r>
        <w:rPr>
          <w:spacing w:val="1"/>
        </w:rPr>
        <w:t xml:space="preserve"> </w:t>
      </w:r>
      <w:r>
        <w:rPr>
          <w:spacing w:val="-1"/>
        </w:rPr>
        <w:t>side</w:t>
      </w:r>
      <w:r>
        <w:rPr>
          <w:spacing w:val="-2"/>
        </w:rPr>
        <w:t xml:space="preserve"> </w:t>
      </w:r>
      <w:r>
        <w:rPr>
          <w:spacing w:val="-1"/>
        </w:rPr>
        <w:t>of</w:t>
      </w:r>
      <w:r>
        <w:rPr>
          <w:spacing w:val="-2"/>
        </w:rPr>
        <w:t xml:space="preserve"> </w:t>
      </w:r>
      <w:r>
        <w:t>a</w:t>
      </w:r>
      <w:r>
        <w:rPr>
          <w:spacing w:val="29"/>
        </w:rPr>
        <w:t xml:space="preserve"> </w:t>
      </w:r>
      <w:r>
        <w:rPr>
          <w:spacing w:val="-1"/>
        </w:rPr>
        <w:t>dialogue</w:t>
      </w:r>
      <w:r>
        <w:t xml:space="preserve"> </w:t>
      </w:r>
      <w:r>
        <w:rPr>
          <w:spacing w:val="-1"/>
        </w:rPr>
        <w:t>carried</w:t>
      </w:r>
      <w:r>
        <w:rPr>
          <w:spacing w:val="-2"/>
        </w:rPr>
        <w:t xml:space="preserve"> </w:t>
      </w:r>
      <w:r>
        <w:rPr>
          <w:spacing w:val="-1"/>
        </w:rPr>
        <w:t>on</w:t>
      </w:r>
      <w:r>
        <w:t xml:space="preserve"> </w:t>
      </w:r>
      <w:r>
        <w:rPr>
          <w:spacing w:val="-1"/>
        </w:rPr>
        <w:t xml:space="preserve">for </w:t>
      </w:r>
      <w:r>
        <w:rPr>
          <w:spacing w:val="-2"/>
        </w:rPr>
        <w:t>hours</w:t>
      </w:r>
      <w:r>
        <w:rPr>
          <w:spacing w:val="20"/>
        </w:rPr>
        <w:t xml:space="preserve"> </w:t>
      </w:r>
      <w:r>
        <w:rPr>
          <w:spacing w:val="-1"/>
        </w:rPr>
        <w:t>while</w:t>
      </w:r>
      <w:r>
        <w:rPr>
          <w:spacing w:val="1"/>
        </w:rPr>
        <w:t xml:space="preserve"> </w:t>
      </w:r>
      <w:r>
        <w:rPr>
          <w:spacing w:val="-1"/>
        </w:rPr>
        <w:t>Ramakrishna, resting,</w:t>
      </w:r>
      <w:r>
        <w:rPr>
          <w:spacing w:val="30"/>
        </w:rPr>
        <w:t xml:space="preserve"> </w:t>
      </w:r>
      <w:r>
        <w:rPr>
          <w:spacing w:val="-1"/>
        </w:rPr>
        <w:t>evidently</w:t>
      </w:r>
      <w:r>
        <w:rPr>
          <w:spacing w:val="-2"/>
        </w:rPr>
        <w:t xml:space="preserve"> </w:t>
      </w:r>
      <w:r>
        <w:rPr>
          <w:spacing w:val="-1"/>
        </w:rPr>
        <w:t>believed</w:t>
      </w:r>
      <w:r>
        <w:rPr>
          <w:spacing w:val="-2"/>
        </w:rPr>
        <w:t xml:space="preserve"> </w:t>
      </w:r>
      <w:r>
        <w:rPr>
          <w:spacing w:val="-1"/>
        </w:rPr>
        <w:t>himself</w:t>
      </w:r>
      <w:r>
        <w:t xml:space="preserve"> </w:t>
      </w:r>
      <w:r>
        <w:rPr>
          <w:spacing w:val="-1"/>
        </w:rPr>
        <w:t>to</w:t>
      </w:r>
      <w:r>
        <w:rPr>
          <w:spacing w:val="20"/>
        </w:rPr>
        <w:t xml:space="preserve"> </w:t>
      </w:r>
      <w:r>
        <w:rPr>
          <w:spacing w:val="-1"/>
        </w:rPr>
        <w:t>be</w:t>
      </w:r>
      <w:r>
        <w:t xml:space="preserve"> </w:t>
      </w:r>
      <w:r>
        <w:rPr>
          <w:spacing w:val="-1"/>
        </w:rPr>
        <w:t>communicating</w:t>
      </w:r>
      <w:r>
        <w:rPr>
          <w:spacing w:val="1"/>
        </w:rPr>
        <w:t xml:space="preserve"> </w:t>
      </w:r>
      <w:r>
        <w:rPr>
          <w:spacing w:val="-1"/>
        </w:rPr>
        <w:t>with</w:t>
      </w:r>
      <w:r>
        <w:rPr>
          <w:spacing w:val="-2"/>
        </w:rPr>
        <w:t xml:space="preserve"> </w:t>
      </w:r>
      <w:r>
        <w:rPr>
          <w:spacing w:val="-1"/>
        </w:rPr>
        <w:t>beings</w:t>
      </w:r>
    </w:p>
    <w:p w:rsidR="00743C02" w:rsidRDefault="00743C02">
      <w:pPr>
        <w:sectPr w:rsidR="00743C02">
          <w:pgSz w:w="8640" w:h="12960"/>
          <w:pgMar w:top="1200" w:right="920" w:bottom="900" w:left="900" w:header="0" w:footer="710" w:gutter="0"/>
          <w:cols w:num="2" w:space="720" w:equalWidth="0">
            <w:col w:w="3604" w:space="40"/>
            <w:col w:w="3176"/>
          </w:cols>
        </w:sectPr>
      </w:pPr>
    </w:p>
    <w:p w:rsidR="00743C02" w:rsidRDefault="00743C02">
      <w:pPr>
        <w:spacing w:before="1"/>
        <w:rPr>
          <w:rFonts w:ascii="Lucida Sans" w:eastAsia="Lucida Sans" w:hAnsi="Lucida Sans" w:cs="Lucida Sans"/>
          <w:sz w:val="14"/>
          <w:szCs w:val="14"/>
        </w:rPr>
      </w:pPr>
    </w:p>
    <w:p w:rsidR="00743C02" w:rsidRDefault="001F2438">
      <w:pPr>
        <w:pStyle w:val="Corpodetexto"/>
        <w:spacing w:before="70"/>
        <w:ind w:right="135"/>
      </w:pPr>
      <w:r>
        <w:rPr>
          <w:spacing w:val="-1"/>
        </w:rPr>
        <w:t xml:space="preserve">He </w:t>
      </w:r>
      <w:r>
        <w:t>had his</w:t>
      </w:r>
      <w:r>
        <w:rPr>
          <w:spacing w:val="-1"/>
        </w:rPr>
        <w:t xml:space="preserve"> own</w:t>
      </w:r>
      <w:r>
        <w:t xml:space="preserve"> </w:t>
      </w:r>
      <w:r>
        <w:rPr>
          <w:spacing w:val="-1"/>
        </w:rPr>
        <w:t>nervous</w:t>
      </w:r>
      <w:r>
        <w:t xml:space="preserve"> force </w:t>
      </w:r>
      <w:r>
        <w:rPr>
          <w:spacing w:val="-1"/>
        </w:rPr>
        <w:t>so completely</w:t>
      </w:r>
      <w:r>
        <w:rPr>
          <w:spacing w:val="-2"/>
        </w:rPr>
        <w:t xml:space="preserve"> </w:t>
      </w:r>
      <w:r>
        <w:rPr>
          <w:spacing w:val="-1"/>
        </w:rPr>
        <w:t xml:space="preserve">under </w:t>
      </w:r>
      <w:r>
        <w:t>control</w:t>
      </w:r>
      <w:r>
        <w:rPr>
          <w:spacing w:val="-1"/>
        </w:rPr>
        <w:t xml:space="preserve"> </w:t>
      </w:r>
      <w:r>
        <w:t>that</w:t>
      </w:r>
      <w:r>
        <w:rPr>
          <w:spacing w:val="37"/>
        </w:rPr>
        <w:t xml:space="preserve"> </w:t>
      </w:r>
      <w:r>
        <w:rPr>
          <w:spacing w:val="-1"/>
        </w:rPr>
        <w:t>during</w:t>
      </w:r>
      <w:r>
        <w:t xml:space="preserve"> </w:t>
      </w:r>
      <w:r>
        <w:rPr>
          <w:spacing w:val="-1"/>
        </w:rPr>
        <w:t>his</w:t>
      </w:r>
      <w:r>
        <w:t xml:space="preserve"> </w:t>
      </w:r>
      <w:r>
        <w:rPr>
          <w:spacing w:val="-2"/>
        </w:rPr>
        <w:t>last</w:t>
      </w:r>
      <w:r>
        <w:rPr>
          <w:spacing w:val="2"/>
        </w:rPr>
        <w:t xml:space="preserve"> </w:t>
      </w:r>
      <w:r>
        <w:rPr>
          <w:spacing w:val="-1"/>
        </w:rPr>
        <w:t>illness</w:t>
      </w:r>
      <w:r>
        <w:rPr>
          <w:spacing w:val="-2"/>
        </w:rPr>
        <w:t xml:space="preserve"> </w:t>
      </w:r>
      <w:r>
        <w:rPr>
          <w:spacing w:val="-1"/>
        </w:rPr>
        <w:t>he</w:t>
      </w:r>
      <w:r>
        <w:rPr>
          <w:spacing w:val="-2"/>
        </w:rPr>
        <w:t xml:space="preserve"> </w:t>
      </w:r>
      <w:r>
        <w:rPr>
          <w:spacing w:val="-1"/>
        </w:rPr>
        <w:t>could</w:t>
      </w:r>
      <w:r>
        <w:t xml:space="preserve"> </w:t>
      </w:r>
      <w:r>
        <w:rPr>
          <w:spacing w:val="-1"/>
        </w:rPr>
        <w:t>remove</w:t>
      </w:r>
      <w:r>
        <w:t xml:space="preserve"> all</w:t>
      </w:r>
      <w:r>
        <w:rPr>
          <w:spacing w:val="-2"/>
        </w:rPr>
        <w:t xml:space="preserve"> </w:t>
      </w:r>
      <w:r>
        <w:rPr>
          <w:spacing w:val="-1"/>
        </w:rPr>
        <w:t>consciousness</w:t>
      </w:r>
      <w:r>
        <w:t xml:space="preserve"> </w:t>
      </w:r>
      <w:r>
        <w:rPr>
          <w:spacing w:val="-1"/>
        </w:rPr>
        <w:t>from</w:t>
      </w:r>
      <w:r>
        <w:rPr>
          <w:spacing w:val="-2"/>
        </w:rPr>
        <w:t xml:space="preserve"> </w:t>
      </w:r>
      <w:r>
        <w:rPr>
          <w:spacing w:val="-1"/>
        </w:rPr>
        <w:t>the</w:t>
      </w:r>
      <w:r>
        <w:rPr>
          <w:spacing w:val="29"/>
        </w:rPr>
        <w:t xml:space="preserve"> </w:t>
      </w:r>
      <w:r>
        <w:rPr>
          <w:spacing w:val="-1"/>
        </w:rPr>
        <w:t>cancer</w:t>
      </w:r>
      <w:r>
        <w:t xml:space="preserve"> </w:t>
      </w:r>
      <w:r>
        <w:rPr>
          <w:spacing w:val="-1"/>
        </w:rPr>
        <w:t>in</w:t>
      </w:r>
      <w:r>
        <w:t xml:space="preserve"> </w:t>
      </w:r>
      <w:r>
        <w:rPr>
          <w:spacing w:val="-1"/>
        </w:rPr>
        <w:t>his</w:t>
      </w:r>
      <w:r>
        <w:rPr>
          <w:spacing w:val="-3"/>
        </w:rPr>
        <w:t xml:space="preserve"> </w:t>
      </w:r>
      <w:r>
        <w:rPr>
          <w:spacing w:val="-1"/>
        </w:rPr>
        <w:t>throat</w:t>
      </w:r>
      <w:r>
        <w:rPr>
          <w:spacing w:val="-2"/>
        </w:rPr>
        <w:t xml:space="preserve"> </w:t>
      </w:r>
      <w:r>
        <w:t>and</w:t>
      </w:r>
      <w:r>
        <w:rPr>
          <w:spacing w:val="-2"/>
        </w:rPr>
        <w:t xml:space="preserve"> </w:t>
      </w:r>
      <w:r>
        <w:rPr>
          <w:spacing w:val="-1"/>
        </w:rPr>
        <w:t>allow</w:t>
      </w:r>
      <w:r>
        <w:rPr>
          <w:spacing w:val="-3"/>
        </w:rPr>
        <w:t xml:space="preserve"> </w:t>
      </w:r>
      <w:r>
        <w:rPr>
          <w:spacing w:val="-1"/>
        </w:rPr>
        <w:t>it</w:t>
      </w:r>
      <w:r>
        <w:t xml:space="preserve"> </w:t>
      </w:r>
      <w:r>
        <w:rPr>
          <w:spacing w:val="-1"/>
        </w:rPr>
        <w:t>to</w:t>
      </w:r>
      <w:r>
        <w:rPr>
          <w:spacing w:val="1"/>
        </w:rPr>
        <w:t xml:space="preserve"> </w:t>
      </w:r>
      <w:r>
        <w:rPr>
          <w:spacing w:val="-1"/>
        </w:rPr>
        <w:t>be</w:t>
      </w:r>
      <w:r>
        <w:t xml:space="preserve"> </w:t>
      </w:r>
      <w:r>
        <w:rPr>
          <w:spacing w:val="-1"/>
        </w:rPr>
        <w:t>operated</w:t>
      </w:r>
      <w:r>
        <w:t xml:space="preserve"> </w:t>
      </w:r>
      <w:r>
        <w:rPr>
          <w:spacing w:val="-2"/>
        </w:rPr>
        <w:t xml:space="preserve">upon </w:t>
      </w:r>
      <w:r>
        <w:rPr>
          <w:spacing w:val="-1"/>
        </w:rPr>
        <w:t>as</w:t>
      </w:r>
      <w:r>
        <w:t xml:space="preserve"> </w:t>
      </w:r>
      <w:r>
        <w:rPr>
          <w:spacing w:val="-1"/>
        </w:rPr>
        <w:t>if</w:t>
      </w:r>
      <w:r>
        <w:t xml:space="preserve"> </w:t>
      </w:r>
      <w:r>
        <w:rPr>
          <w:spacing w:val="-1"/>
        </w:rPr>
        <w:t xml:space="preserve">under </w:t>
      </w:r>
      <w:r>
        <w:t>a</w:t>
      </w:r>
      <w:r>
        <w:rPr>
          <w:spacing w:val="35"/>
        </w:rPr>
        <w:t xml:space="preserve"> </w:t>
      </w:r>
      <w:r>
        <w:rPr>
          <w:spacing w:val="-1"/>
        </w:rPr>
        <w:t>local anesthetic.</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He</w:t>
      </w:r>
      <w:r>
        <w:t xml:space="preserve"> </w:t>
      </w:r>
      <w:r>
        <w:rPr>
          <w:spacing w:val="-1"/>
        </w:rPr>
        <w:t>could</w:t>
      </w:r>
      <w:r>
        <w:t xml:space="preserve"> </w:t>
      </w:r>
      <w:r>
        <w:rPr>
          <w:spacing w:val="-1"/>
        </w:rPr>
        <w:t>interpret the</w:t>
      </w:r>
      <w:r>
        <w:t xml:space="preserve"> </w:t>
      </w:r>
      <w:r>
        <w:rPr>
          <w:spacing w:val="-1"/>
        </w:rPr>
        <w:t>smallest</w:t>
      </w:r>
      <w:r>
        <w:rPr>
          <w:spacing w:val="2"/>
        </w:rPr>
        <w:t xml:space="preserve"> </w:t>
      </w:r>
      <w:r>
        <w:rPr>
          <w:spacing w:val="-1"/>
        </w:rPr>
        <w:t>detail</w:t>
      </w:r>
      <w:r>
        <w:t xml:space="preserve"> of</w:t>
      </w:r>
      <w:r>
        <w:rPr>
          <w:spacing w:val="-1"/>
        </w:rPr>
        <w:t xml:space="preserve"> the</w:t>
      </w:r>
      <w:r>
        <w:t xml:space="preserve"> </w:t>
      </w:r>
      <w:r>
        <w:rPr>
          <w:spacing w:val="-1"/>
        </w:rPr>
        <w:t>physical</w:t>
      </w:r>
      <w:r>
        <w:rPr>
          <w:spacing w:val="-2"/>
        </w:rPr>
        <w:t xml:space="preserve"> </w:t>
      </w:r>
      <w:r>
        <w:rPr>
          <w:spacing w:val="-1"/>
        </w:rPr>
        <w:t xml:space="preserve">constitution </w:t>
      </w:r>
      <w:r>
        <w:t>of</w:t>
      </w:r>
      <w:r>
        <w:rPr>
          <w:spacing w:val="47"/>
        </w:rPr>
        <w:t xml:space="preserve"> </w:t>
      </w:r>
      <w:r>
        <w:rPr>
          <w:spacing w:val="-1"/>
        </w:rPr>
        <w:t xml:space="preserve">others </w:t>
      </w:r>
      <w:r>
        <w:t>as</w:t>
      </w:r>
      <w:r>
        <w:rPr>
          <w:spacing w:val="-1"/>
        </w:rPr>
        <w:t xml:space="preserve"> expressing</w:t>
      </w:r>
      <w:r>
        <w:t xml:space="preserve"> </w:t>
      </w:r>
      <w:r>
        <w:rPr>
          <w:spacing w:val="-1"/>
        </w:rPr>
        <w:t>their</w:t>
      </w:r>
      <w:r>
        <w:t xml:space="preserve"> </w:t>
      </w:r>
      <w:r>
        <w:rPr>
          <w:spacing w:val="-1"/>
        </w:rPr>
        <w:t>inward</w:t>
      </w:r>
      <w:r>
        <w:t xml:space="preserve"> </w:t>
      </w:r>
      <w:r>
        <w:rPr>
          <w:spacing w:val="-1"/>
        </w:rPr>
        <w:t>personality.</w:t>
      </w:r>
    </w:p>
    <w:p w:rsidR="00743C02" w:rsidRDefault="00743C02">
      <w:pPr>
        <w:spacing w:before="11"/>
        <w:rPr>
          <w:rFonts w:ascii="Lucida Sans" w:eastAsia="Lucida Sans" w:hAnsi="Lucida Sans" w:cs="Lucida Sans"/>
          <w:sz w:val="13"/>
          <w:szCs w:val="13"/>
        </w:rPr>
      </w:pPr>
    </w:p>
    <w:p w:rsidR="00743C02" w:rsidRDefault="001F2438">
      <w:pPr>
        <w:pStyle w:val="Corpodetexto"/>
        <w:spacing w:before="71"/>
        <w:ind w:right="135"/>
      </w:pPr>
      <w:r>
        <w:rPr>
          <w:spacing w:val="-1"/>
        </w:rPr>
        <w:t>He</w:t>
      </w:r>
      <w:r>
        <w:rPr>
          <w:spacing w:val="1"/>
        </w:rPr>
        <w:t xml:space="preserve"> </w:t>
      </w:r>
      <w:r>
        <w:rPr>
          <w:spacing w:val="-2"/>
        </w:rPr>
        <w:t>would</w:t>
      </w:r>
      <w:r>
        <w:t xml:space="preserve"> </w:t>
      </w:r>
      <w:r>
        <w:rPr>
          <w:spacing w:val="-1"/>
        </w:rPr>
        <w:t>throw</w:t>
      </w:r>
      <w:r>
        <w:rPr>
          <w:spacing w:val="-3"/>
        </w:rPr>
        <w:t xml:space="preserve"> </w:t>
      </w:r>
      <w:r>
        <w:t>a</w:t>
      </w:r>
      <w:r>
        <w:rPr>
          <w:spacing w:val="1"/>
        </w:rPr>
        <w:t xml:space="preserve"> </w:t>
      </w:r>
      <w:r>
        <w:rPr>
          <w:spacing w:val="-1"/>
        </w:rPr>
        <w:t>disciple</w:t>
      </w:r>
      <w:r>
        <w:rPr>
          <w:spacing w:val="1"/>
        </w:rPr>
        <w:t xml:space="preserve"> </w:t>
      </w:r>
      <w:r>
        <w:rPr>
          <w:spacing w:val="-1"/>
        </w:rPr>
        <w:t>into the</w:t>
      </w:r>
      <w:r>
        <w:t xml:space="preserve"> </w:t>
      </w:r>
      <w:r>
        <w:rPr>
          <w:spacing w:val="-1"/>
        </w:rPr>
        <w:t>hypnotic</w:t>
      </w:r>
      <w:r>
        <w:t xml:space="preserve"> </w:t>
      </w:r>
      <w:r>
        <w:rPr>
          <w:spacing w:val="-1"/>
        </w:rPr>
        <w:t xml:space="preserve">state </w:t>
      </w:r>
      <w:r>
        <w:t xml:space="preserve">and </w:t>
      </w:r>
      <w:r>
        <w:rPr>
          <w:spacing w:val="-1"/>
        </w:rPr>
        <w:t>learn</w:t>
      </w:r>
      <w:r>
        <w:t xml:space="preserve"> </w:t>
      </w:r>
      <w:r>
        <w:rPr>
          <w:spacing w:val="-1"/>
        </w:rPr>
        <w:t>from</w:t>
      </w:r>
      <w:r>
        <w:rPr>
          <w:spacing w:val="-2"/>
        </w:rPr>
        <w:t xml:space="preserve"> </w:t>
      </w:r>
      <w:r>
        <w:t>his</w:t>
      </w:r>
      <w:r>
        <w:rPr>
          <w:spacing w:val="41"/>
        </w:rPr>
        <w:t xml:space="preserve"> </w:t>
      </w:r>
      <w:r>
        <w:rPr>
          <w:spacing w:val="-1"/>
        </w:rPr>
        <w:t>subconscious</w:t>
      </w:r>
      <w:r>
        <w:t xml:space="preserve"> </w:t>
      </w:r>
      <w:r>
        <w:rPr>
          <w:spacing w:val="-2"/>
        </w:rPr>
        <w:t>mind</w:t>
      </w:r>
      <w:r>
        <w:t xml:space="preserve"> </w:t>
      </w:r>
      <w:r>
        <w:rPr>
          <w:spacing w:val="-1"/>
        </w:rPr>
        <w:t>all that</w:t>
      </w:r>
      <w:r>
        <w:rPr>
          <w:spacing w:val="1"/>
        </w:rPr>
        <w:t xml:space="preserve"> </w:t>
      </w:r>
      <w:r>
        <w:rPr>
          <w:spacing w:val="-2"/>
        </w:rPr>
        <w:t>was</w:t>
      </w:r>
      <w:r>
        <w:t xml:space="preserve"> </w:t>
      </w:r>
      <w:r>
        <w:rPr>
          <w:spacing w:val="-2"/>
        </w:rPr>
        <w:t>lodged</w:t>
      </w:r>
      <w:r>
        <w:rPr>
          <w:spacing w:val="-1"/>
        </w:rPr>
        <w:t xml:space="preserve"> there.</w:t>
      </w:r>
    </w:p>
    <w:p w:rsidR="00743C02" w:rsidRDefault="00743C02">
      <w:pPr>
        <w:rPr>
          <w:rFonts w:ascii="Lucida Sans" w:eastAsia="Lucida Sans" w:hAnsi="Lucida Sans" w:cs="Lucida Sans"/>
          <w:sz w:val="14"/>
          <w:szCs w:val="14"/>
        </w:rPr>
      </w:pPr>
    </w:p>
    <w:p w:rsidR="00743C02" w:rsidRDefault="001F2438">
      <w:pPr>
        <w:pStyle w:val="Corpodetexto"/>
        <w:spacing w:before="70"/>
        <w:ind w:right="135"/>
      </w:pPr>
      <w:r>
        <w:rPr>
          <w:spacing w:val="-1"/>
        </w:rPr>
        <w:t>At times, he</w:t>
      </w:r>
      <w:r>
        <w:t xml:space="preserve"> </w:t>
      </w:r>
      <w:r>
        <w:rPr>
          <w:spacing w:val="-1"/>
        </w:rPr>
        <w:t>said, men and</w:t>
      </w:r>
      <w:r>
        <w:t xml:space="preserve"> </w:t>
      </w:r>
      <w:r>
        <w:rPr>
          <w:spacing w:val="-1"/>
        </w:rPr>
        <w:t>women</w:t>
      </w:r>
      <w:r>
        <w:t xml:space="preserve"> </w:t>
      </w:r>
      <w:r>
        <w:rPr>
          <w:spacing w:val="-1"/>
        </w:rPr>
        <w:t xml:space="preserve">seemed </w:t>
      </w:r>
      <w:r>
        <w:t>to</w:t>
      </w:r>
      <w:r>
        <w:rPr>
          <w:spacing w:val="-1"/>
        </w:rPr>
        <w:t xml:space="preserve"> him like</w:t>
      </w:r>
      <w:r>
        <w:t xml:space="preserve"> </w:t>
      </w:r>
      <w:r>
        <w:rPr>
          <w:spacing w:val="-1"/>
        </w:rPr>
        <w:t>glass</w:t>
      </w:r>
      <w:r>
        <w:rPr>
          <w:spacing w:val="-3"/>
        </w:rPr>
        <w:t xml:space="preserve"> </w:t>
      </w:r>
      <w:r>
        <w:rPr>
          <w:spacing w:val="-1"/>
        </w:rPr>
        <w:t>and</w:t>
      </w:r>
      <w:r>
        <w:t xml:space="preserve"> </w:t>
      </w:r>
      <w:r>
        <w:rPr>
          <w:spacing w:val="-1"/>
        </w:rPr>
        <w:t>he</w:t>
      </w:r>
      <w:r>
        <w:rPr>
          <w:spacing w:val="43"/>
        </w:rPr>
        <w:t xml:space="preserve"> </w:t>
      </w:r>
      <w:r>
        <w:rPr>
          <w:spacing w:val="-1"/>
        </w:rPr>
        <w:t>could</w:t>
      </w:r>
      <w:r>
        <w:t xml:space="preserve"> </w:t>
      </w:r>
      <w:r>
        <w:rPr>
          <w:spacing w:val="-1"/>
        </w:rPr>
        <w:t>look them</w:t>
      </w:r>
      <w:r>
        <w:rPr>
          <w:spacing w:val="-2"/>
        </w:rPr>
        <w:t xml:space="preserve"> </w:t>
      </w:r>
      <w:r>
        <w:rPr>
          <w:spacing w:val="-1"/>
        </w:rPr>
        <w:t xml:space="preserve">through </w:t>
      </w:r>
      <w:r>
        <w:t>and</w:t>
      </w:r>
      <w:r>
        <w:rPr>
          <w:spacing w:val="-3"/>
        </w:rPr>
        <w:t xml:space="preserve"> </w:t>
      </w:r>
      <w:r>
        <w:rPr>
          <w:spacing w:val="-1"/>
        </w:rPr>
        <w:t>through.</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Above</w:t>
      </w:r>
      <w:r>
        <w:t xml:space="preserve"> all he </w:t>
      </w:r>
      <w:r>
        <w:rPr>
          <w:spacing w:val="-1"/>
        </w:rPr>
        <w:t>could</w:t>
      </w:r>
      <w:r>
        <w:t xml:space="preserve"> by</w:t>
      </w:r>
      <w:r>
        <w:rPr>
          <w:spacing w:val="-2"/>
        </w:rPr>
        <w:t xml:space="preserve"> </w:t>
      </w:r>
      <w:r>
        <w:t>his</w:t>
      </w:r>
      <w:r>
        <w:rPr>
          <w:spacing w:val="-1"/>
        </w:rPr>
        <w:t xml:space="preserve"> touch exercise</w:t>
      </w:r>
      <w:r>
        <w:t xml:space="preserve"> a</w:t>
      </w:r>
      <w:r>
        <w:rPr>
          <w:spacing w:val="-1"/>
        </w:rPr>
        <w:t xml:space="preserve"> compelling</w:t>
      </w:r>
      <w:r>
        <w:t xml:space="preserve"> </w:t>
      </w:r>
      <w:r>
        <w:rPr>
          <w:spacing w:val="-1"/>
        </w:rPr>
        <w:t>power</w:t>
      </w:r>
      <w:r>
        <w:t xml:space="preserve"> </w:t>
      </w:r>
      <w:r>
        <w:rPr>
          <w:spacing w:val="-1"/>
        </w:rPr>
        <w:t>over</w:t>
      </w:r>
      <w:r>
        <w:rPr>
          <w:spacing w:val="45"/>
        </w:rPr>
        <w:t xml:space="preserve"> </w:t>
      </w:r>
      <w:r>
        <w:rPr>
          <w:spacing w:val="-1"/>
        </w:rPr>
        <w:t>other</w:t>
      </w:r>
      <w:r>
        <w:t xml:space="preserve"> </w:t>
      </w:r>
      <w:r>
        <w:rPr>
          <w:spacing w:val="-1"/>
        </w:rPr>
        <w:t>lives.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Through this touch they</w:t>
      </w:r>
      <w:r>
        <w:rPr>
          <w:spacing w:val="-2"/>
        </w:rPr>
        <w:t xml:space="preserve"> </w:t>
      </w:r>
      <w:r>
        <w:rPr>
          <w:spacing w:val="-1"/>
        </w:rPr>
        <w:t xml:space="preserve">also </w:t>
      </w:r>
      <w:r>
        <w:t xml:space="preserve">received </w:t>
      </w:r>
      <w:r>
        <w:rPr>
          <w:spacing w:val="-1"/>
        </w:rPr>
        <w:t xml:space="preserve">flashes </w:t>
      </w:r>
      <w:r>
        <w:t>of</w:t>
      </w:r>
      <w:r>
        <w:rPr>
          <w:spacing w:val="-1"/>
        </w:rPr>
        <w:t xml:space="preserve"> the</w:t>
      </w:r>
      <w:r>
        <w:t xml:space="preserve"> </w:t>
      </w:r>
      <w:r>
        <w:rPr>
          <w:spacing w:val="-1"/>
        </w:rPr>
        <w:t>higher</w:t>
      </w:r>
      <w:r>
        <w:rPr>
          <w:spacing w:val="45"/>
        </w:rPr>
        <w:t xml:space="preserve"> </w:t>
      </w:r>
      <w:r>
        <w:rPr>
          <w:spacing w:val="-2"/>
        </w:rPr>
        <w:t>consciousness</w:t>
      </w:r>
      <w:r>
        <w:rPr>
          <w:spacing w:val="1"/>
        </w:rPr>
        <w:t xml:space="preserve"> </w:t>
      </w:r>
      <w:r>
        <w:rPr>
          <w:spacing w:val="-2"/>
        </w:rPr>
        <w:t>which</w:t>
      </w:r>
      <w:r>
        <w:t xml:space="preserve"> </w:t>
      </w:r>
      <w:r>
        <w:rPr>
          <w:spacing w:val="-1"/>
        </w:rPr>
        <w:t>molded their</w:t>
      </w:r>
      <w:r>
        <w:t xml:space="preserve"> </w:t>
      </w:r>
      <w:r>
        <w:rPr>
          <w:spacing w:val="-1"/>
        </w:rPr>
        <w:t>futures, this touch</w:t>
      </w:r>
      <w:r>
        <w:t xml:space="preserve"> </w:t>
      </w:r>
      <w:r>
        <w:rPr>
          <w:spacing w:val="-1"/>
        </w:rPr>
        <w:t>is</w:t>
      </w:r>
      <w:r>
        <w:t xml:space="preserve"> </w:t>
      </w:r>
      <w:r>
        <w:rPr>
          <w:spacing w:val="-2"/>
        </w:rPr>
        <w:t>called</w:t>
      </w:r>
      <w:r>
        <w:rPr>
          <w:spacing w:val="60"/>
        </w:rPr>
        <w:t xml:space="preserve"> </w:t>
      </w:r>
      <w:r>
        <w:rPr>
          <w:spacing w:val="-1"/>
        </w:rPr>
        <w:t>Shaktipat.</w:t>
      </w:r>
    </w:p>
    <w:p w:rsidR="00743C02" w:rsidRDefault="00743C02">
      <w:pPr>
        <w:sectPr w:rsidR="00743C02">
          <w:type w:val="continuous"/>
          <w:pgSz w:w="8640" w:h="12960"/>
          <w:pgMar w:top="40" w:right="920" w:bottom="0" w:left="900" w:header="720" w:footer="720" w:gutter="0"/>
          <w:cols w:space="720"/>
        </w:sectPr>
      </w:pPr>
    </w:p>
    <w:p w:rsidR="00743C02" w:rsidRDefault="001F2438">
      <w:pPr>
        <w:pStyle w:val="Corpodetexto"/>
        <w:spacing w:before="50"/>
        <w:ind w:right="210"/>
      </w:pPr>
      <w:r>
        <w:rPr>
          <w:spacing w:val="-1"/>
        </w:rPr>
        <w:lastRenderedPageBreak/>
        <w:t>An</w:t>
      </w:r>
      <w:r>
        <w:rPr>
          <w:spacing w:val="-2"/>
        </w:rPr>
        <w:t xml:space="preserve"> </w:t>
      </w:r>
      <w:r>
        <w:rPr>
          <w:spacing w:val="-1"/>
        </w:rPr>
        <w:t>example</w:t>
      </w:r>
      <w:r>
        <w:t xml:space="preserve"> </w:t>
      </w:r>
      <w:r>
        <w:rPr>
          <w:spacing w:val="-1"/>
        </w:rPr>
        <w:t>is given of</w:t>
      </w:r>
      <w:r>
        <w:rPr>
          <w:spacing w:val="-2"/>
        </w:rPr>
        <w:t xml:space="preserve"> </w:t>
      </w:r>
      <w:r>
        <w:rPr>
          <w:spacing w:val="-1"/>
        </w:rPr>
        <w:t>his placing</w:t>
      </w:r>
      <w:r>
        <w:t xml:space="preserve"> </w:t>
      </w:r>
      <w:r>
        <w:rPr>
          <w:spacing w:val="-1"/>
        </w:rPr>
        <w:t>his hand on</w:t>
      </w:r>
      <w:r>
        <w:rPr>
          <w:spacing w:val="-2"/>
        </w:rPr>
        <w:t xml:space="preserve"> </w:t>
      </w:r>
      <w:r>
        <w:rPr>
          <w:spacing w:val="-1"/>
        </w:rPr>
        <w:t>the</w:t>
      </w:r>
      <w:r>
        <w:t xml:space="preserve"> </w:t>
      </w:r>
      <w:r>
        <w:rPr>
          <w:spacing w:val="-1"/>
        </w:rPr>
        <w:t>heads of</w:t>
      </w:r>
      <w:r>
        <w:rPr>
          <w:spacing w:val="-2"/>
        </w:rPr>
        <w:t xml:space="preserve"> </w:t>
      </w:r>
      <w:r>
        <w:t>a</w:t>
      </w:r>
      <w:r>
        <w:rPr>
          <w:spacing w:val="-1"/>
        </w:rPr>
        <w:t xml:space="preserve"> </w:t>
      </w:r>
      <w:r>
        <w:t>row</w:t>
      </w:r>
      <w:r>
        <w:rPr>
          <w:spacing w:val="37"/>
        </w:rPr>
        <w:t xml:space="preserve"> </w:t>
      </w:r>
      <w:r>
        <w:rPr>
          <w:spacing w:val="-1"/>
        </w:rPr>
        <w:t>of persons</w:t>
      </w:r>
      <w:r>
        <w:rPr>
          <w:spacing w:val="-2"/>
        </w:rPr>
        <w:t xml:space="preserve"> </w:t>
      </w:r>
      <w:r>
        <w:rPr>
          <w:spacing w:val="-1"/>
        </w:rPr>
        <w:t xml:space="preserve">with </w:t>
      </w:r>
      <w:r>
        <w:t>a</w:t>
      </w:r>
      <w:r>
        <w:rPr>
          <w:spacing w:val="1"/>
        </w:rPr>
        <w:t xml:space="preserve"> </w:t>
      </w:r>
      <w:r>
        <w:rPr>
          <w:spacing w:val="-1"/>
        </w:rPr>
        <w:t>different phrase</w:t>
      </w:r>
      <w:r>
        <w:rPr>
          <w:spacing w:val="1"/>
        </w:rPr>
        <w:t xml:space="preserve"> </w:t>
      </w:r>
      <w:r>
        <w:rPr>
          <w:spacing w:val="-1"/>
        </w:rPr>
        <w:t>for</w:t>
      </w:r>
      <w:r>
        <w:rPr>
          <w:spacing w:val="-2"/>
        </w:rPr>
        <w:t xml:space="preserve"> </w:t>
      </w:r>
      <w:r>
        <w:rPr>
          <w:spacing w:val="-1"/>
        </w:rPr>
        <w:t>each,</w:t>
      </w:r>
      <w:r>
        <w:rPr>
          <w:spacing w:val="-2"/>
        </w:rPr>
        <w:t xml:space="preserve"> </w:t>
      </w:r>
      <w:r>
        <w:t>and</w:t>
      </w:r>
      <w:r>
        <w:rPr>
          <w:spacing w:val="-1"/>
        </w:rPr>
        <w:t xml:space="preserve"> each</w:t>
      </w:r>
      <w:r>
        <w:rPr>
          <w:spacing w:val="-2"/>
        </w:rPr>
        <w:t xml:space="preserve"> </w:t>
      </w:r>
      <w:r>
        <w:rPr>
          <w:spacing w:val="-1"/>
        </w:rPr>
        <w:t>receiving</w:t>
      </w:r>
      <w:r>
        <w:t xml:space="preserve"> a</w:t>
      </w:r>
      <w:r>
        <w:rPr>
          <w:spacing w:val="39"/>
        </w:rPr>
        <w:t xml:space="preserve"> </w:t>
      </w:r>
      <w:r>
        <w:rPr>
          <w:spacing w:val="-1"/>
        </w:rPr>
        <w:t>different gift.</w:t>
      </w:r>
      <w:r>
        <w:rPr>
          <w:spacing w:val="-2"/>
        </w:rPr>
        <w:t xml:space="preserve"> </w:t>
      </w:r>
      <w:r>
        <w:t>With</w:t>
      </w:r>
      <w:r>
        <w:rPr>
          <w:spacing w:val="-2"/>
        </w:rPr>
        <w:t xml:space="preserve"> </w:t>
      </w:r>
      <w:r>
        <w:rPr>
          <w:spacing w:val="-1"/>
        </w:rPr>
        <w:t>one,</w:t>
      </w:r>
      <w:r>
        <w:rPr>
          <w:spacing w:val="-2"/>
        </w:rPr>
        <w:t xml:space="preserve"> </w:t>
      </w:r>
      <w:r>
        <w:rPr>
          <w:spacing w:val="-1"/>
        </w:rPr>
        <w:t>overwhelming</w:t>
      </w:r>
      <w:r>
        <w:t xml:space="preserve"> </w:t>
      </w:r>
      <w:r>
        <w:rPr>
          <w:spacing w:val="-1"/>
        </w:rPr>
        <w:t>joy;</w:t>
      </w:r>
      <w:r>
        <w:rPr>
          <w:spacing w:val="-2"/>
        </w:rPr>
        <w:t xml:space="preserve"> </w:t>
      </w:r>
      <w:r>
        <w:t>to</w:t>
      </w:r>
      <w:r>
        <w:rPr>
          <w:spacing w:val="-1"/>
        </w:rPr>
        <w:t xml:space="preserve"> another </w:t>
      </w:r>
      <w:r>
        <w:t>a</w:t>
      </w:r>
      <w:r>
        <w:rPr>
          <w:spacing w:val="-1"/>
        </w:rPr>
        <w:t xml:space="preserve"> </w:t>
      </w:r>
      <w:r>
        <w:t xml:space="preserve">great </w:t>
      </w:r>
      <w:r>
        <w:rPr>
          <w:spacing w:val="-1"/>
        </w:rPr>
        <w:t>light</w:t>
      </w:r>
      <w:r>
        <w:rPr>
          <w:spacing w:val="49"/>
        </w:rPr>
        <w:t xml:space="preserve"> </w:t>
      </w:r>
      <w:r>
        <w:rPr>
          <w:spacing w:val="-1"/>
        </w:rPr>
        <w:t>which never left</w:t>
      </w:r>
      <w:r>
        <w:t xml:space="preserve"> </w:t>
      </w:r>
      <w:r>
        <w:rPr>
          <w:spacing w:val="-1"/>
        </w:rPr>
        <w:t>him, so</w:t>
      </w:r>
      <w:r>
        <w:t xml:space="preserve"> </w:t>
      </w:r>
      <w:r>
        <w:rPr>
          <w:spacing w:val="-1"/>
        </w:rPr>
        <w:t>that he</w:t>
      </w:r>
      <w:r>
        <w:t xml:space="preserve"> </w:t>
      </w:r>
      <w:r>
        <w:rPr>
          <w:spacing w:val="-1"/>
        </w:rPr>
        <w:t>could never</w:t>
      </w:r>
      <w:r>
        <w:rPr>
          <w:spacing w:val="1"/>
        </w:rPr>
        <w:t xml:space="preserve"> </w:t>
      </w:r>
      <w:r>
        <w:rPr>
          <w:spacing w:val="-1"/>
        </w:rPr>
        <w:t>pass shrine</w:t>
      </w:r>
      <w:r>
        <w:t xml:space="preserve"> </w:t>
      </w:r>
      <w:r>
        <w:rPr>
          <w:spacing w:val="-1"/>
        </w:rPr>
        <w:t>or temple</w:t>
      </w:r>
      <w:r>
        <w:rPr>
          <w:spacing w:val="42"/>
        </w:rPr>
        <w:t xml:space="preserve"> </w:t>
      </w:r>
      <w:r>
        <w:rPr>
          <w:spacing w:val="-1"/>
        </w:rPr>
        <w:t>after</w:t>
      </w:r>
      <w:r>
        <w:rPr>
          <w:spacing w:val="2"/>
        </w:rPr>
        <w:t xml:space="preserve"> </w:t>
      </w:r>
      <w:r>
        <w:rPr>
          <w:spacing w:val="-1"/>
        </w:rPr>
        <w:t>without</w:t>
      </w:r>
      <w:r>
        <w:t xml:space="preserve"> </w:t>
      </w:r>
      <w:r>
        <w:rPr>
          <w:spacing w:val="-1"/>
        </w:rPr>
        <w:t xml:space="preserve">seeming </w:t>
      </w:r>
      <w:r>
        <w:t>to</w:t>
      </w:r>
      <w:r>
        <w:rPr>
          <w:spacing w:val="-2"/>
        </w:rPr>
        <w:t xml:space="preserve"> </w:t>
      </w:r>
      <w:r>
        <w:t>see</w:t>
      </w:r>
      <w:r>
        <w:rPr>
          <w:spacing w:val="-1"/>
        </w:rPr>
        <w:t xml:space="preserve"> there</w:t>
      </w:r>
      <w:r>
        <w:t xml:space="preserve"> </w:t>
      </w:r>
      <w:r>
        <w:rPr>
          <w:spacing w:val="-1"/>
        </w:rPr>
        <w:t>in</w:t>
      </w:r>
      <w:r>
        <w:rPr>
          <w:spacing w:val="-2"/>
        </w:rPr>
        <w:t xml:space="preserve"> </w:t>
      </w:r>
      <w:r>
        <w:t xml:space="preserve">that </w:t>
      </w:r>
      <w:r>
        <w:rPr>
          <w:spacing w:val="-1"/>
        </w:rPr>
        <w:t xml:space="preserve">light </w:t>
      </w:r>
      <w:r>
        <w:t>a</w:t>
      </w:r>
      <w:r>
        <w:rPr>
          <w:spacing w:val="-1"/>
        </w:rPr>
        <w:t xml:space="preserve"> Form which</w:t>
      </w:r>
      <w:r>
        <w:t xml:space="preserve"> </w:t>
      </w:r>
      <w:r>
        <w:rPr>
          <w:spacing w:val="-1"/>
        </w:rPr>
        <w:t>he</w:t>
      </w:r>
      <w:r>
        <w:rPr>
          <w:spacing w:val="31"/>
        </w:rPr>
        <w:t xml:space="preserve"> </w:t>
      </w:r>
      <w:r>
        <w:rPr>
          <w:spacing w:val="-1"/>
        </w:rPr>
        <w:t>described</w:t>
      </w:r>
      <w:r>
        <w:rPr>
          <w:spacing w:val="-2"/>
        </w:rPr>
        <w:t xml:space="preserve"> </w:t>
      </w:r>
      <w:r>
        <w:t>as</w:t>
      </w:r>
      <w:r>
        <w:rPr>
          <w:spacing w:val="-1"/>
        </w:rPr>
        <w:t xml:space="preserve"> "the</w:t>
      </w:r>
      <w:r>
        <w:t xml:space="preserve"> </w:t>
      </w:r>
      <w:r>
        <w:rPr>
          <w:spacing w:val="-1"/>
        </w:rPr>
        <w:t>Spirit</w:t>
      </w:r>
      <w:r>
        <w:rPr>
          <w:spacing w:val="1"/>
        </w:rPr>
        <w:t xml:space="preserve"> </w:t>
      </w:r>
      <w:r>
        <w:rPr>
          <w:spacing w:val="-1"/>
        </w:rPr>
        <w:t>that</w:t>
      </w:r>
      <w:r>
        <w:rPr>
          <w:spacing w:val="1"/>
        </w:rPr>
        <w:t xml:space="preserve"> </w:t>
      </w:r>
      <w:r>
        <w:rPr>
          <w:spacing w:val="-1"/>
        </w:rPr>
        <w:t>dwells</w:t>
      </w:r>
      <w:r>
        <w:t xml:space="preserve"> </w:t>
      </w:r>
      <w:r>
        <w:rPr>
          <w:spacing w:val="-1"/>
        </w:rPr>
        <w:t>in</w:t>
      </w:r>
      <w:r>
        <w:rPr>
          <w:spacing w:val="-2"/>
        </w:rPr>
        <w:t xml:space="preserve"> </w:t>
      </w:r>
      <w:r>
        <w:rPr>
          <w:spacing w:val="-1"/>
        </w:rPr>
        <w:t>the</w:t>
      </w:r>
      <w:r>
        <w:rPr>
          <w:spacing w:val="1"/>
        </w:rPr>
        <w:t xml:space="preserve"> </w:t>
      </w:r>
      <w:r>
        <w:rPr>
          <w:spacing w:val="-1"/>
        </w:rPr>
        <w:t>images,"</w:t>
      </w:r>
      <w:r>
        <w:rPr>
          <w:spacing w:val="-2"/>
        </w:rPr>
        <w:t xml:space="preserve"> </w:t>
      </w:r>
      <w:r>
        <w:t xml:space="preserve">and </w:t>
      </w:r>
      <w:r>
        <w:rPr>
          <w:spacing w:val="-1"/>
        </w:rPr>
        <w:t>so</w:t>
      </w:r>
      <w:r>
        <w:t xml:space="preserve"> </w:t>
      </w:r>
      <w:r>
        <w:rPr>
          <w:spacing w:val="-1"/>
        </w:rPr>
        <w:t>forth.</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line="239" w:lineRule="auto"/>
        <w:ind w:right="210"/>
      </w:pPr>
      <w:r>
        <w:rPr>
          <w:spacing w:val="-1"/>
        </w:rPr>
        <w:t>One</w:t>
      </w:r>
      <w:r>
        <w:t xml:space="preserve"> </w:t>
      </w:r>
      <w:r>
        <w:rPr>
          <w:spacing w:val="-1"/>
        </w:rPr>
        <w:t>of</w:t>
      </w:r>
      <w:r>
        <w:rPr>
          <w:spacing w:val="-2"/>
        </w:rPr>
        <w:t xml:space="preserve"> </w:t>
      </w:r>
      <w:r>
        <w:rPr>
          <w:spacing w:val="-1"/>
        </w:rPr>
        <w:t>his</w:t>
      </w:r>
      <w:r>
        <w:t xml:space="preserve"> </w:t>
      </w:r>
      <w:r>
        <w:rPr>
          <w:spacing w:val="-1"/>
        </w:rPr>
        <w:t>disciples</w:t>
      </w:r>
      <w:r>
        <w:rPr>
          <w:spacing w:val="-2"/>
        </w:rPr>
        <w:t xml:space="preserve"> </w:t>
      </w:r>
      <w:r>
        <w:rPr>
          <w:spacing w:val="-1"/>
        </w:rPr>
        <w:t>says,</w:t>
      </w:r>
      <w:r>
        <w:t xml:space="preserve"> </w:t>
      </w:r>
      <w:r>
        <w:rPr>
          <w:spacing w:val="-1"/>
        </w:rPr>
        <w:t>in</w:t>
      </w:r>
      <w:r>
        <w:t xml:space="preserve"> </w:t>
      </w:r>
      <w:r>
        <w:rPr>
          <w:spacing w:val="-1"/>
        </w:rPr>
        <w:t>speaking</w:t>
      </w:r>
      <w:r>
        <w:t xml:space="preserve"> </w:t>
      </w:r>
      <w:r>
        <w:rPr>
          <w:spacing w:val="-1"/>
        </w:rPr>
        <w:t>of</w:t>
      </w:r>
      <w:r>
        <w:rPr>
          <w:spacing w:val="-2"/>
        </w:rPr>
        <w:t xml:space="preserve"> </w:t>
      </w:r>
      <w:r>
        <w:rPr>
          <w:spacing w:val="-1"/>
        </w:rPr>
        <w:t>the</w:t>
      </w:r>
      <w:r>
        <w:t xml:space="preserve"> </w:t>
      </w:r>
      <w:r>
        <w:rPr>
          <w:spacing w:val="-1"/>
        </w:rPr>
        <w:t>usual</w:t>
      </w:r>
      <w:r>
        <w:rPr>
          <w:spacing w:val="-2"/>
        </w:rPr>
        <w:t xml:space="preserve"> </w:t>
      </w:r>
      <w:r>
        <w:rPr>
          <w:spacing w:val="-1"/>
        </w:rPr>
        <w:t>talk</w:t>
      </w:r>
      <w:r>
        <w:t xml:space="preserve"> </w:t>
      </w:r>
      <w:r>
        <w:rPr>
          <w:spacing w:val="-1"/>
        </w:rPr>
        <w:t>of</w:t>
      </w:r>
      <w:r>
        <w:t xml:space="preserve"> </w:t>
      </w:r>
      <w:r>
        <w:rPr>
          <w:spacing w:val="-2"/>
        </w:rPr>
        <w:t>men's</w:t>
      </w:r>
      <w:r>
        <w:rPr>
          <w:spacing w:val="35"/>
        </w:rPr>
        <w:t xml:space="preserve"> </w:t>
      </w:r>
      <w:r>
        <w:rPr>
          <w:spacing w:val="-1"/>
        </w:rPr>
        <w:t>consciousness:</w:t>
      </w:r>
      <w:r>
        <w:t xml:space="preserve"> </w:t>
      </w:r>
      <w:r>
        <w:rPr>
          <w:spacing w:val="-1"/>
        </w:rPr>
        <w:t>"Consciousness?</w:t>
      </w:r>
      <w:r>
        <w:rPr>
          <w:spacing w:val="-3"/>
        </w:rPr>
        <w:t xml:space="preserve"> </w:t>
      </w:r>
      <w:r>
        <w:t xml:space="preserve">What </w:t>
      </w:r>
      <w:r>
        <w:rPr>
          <w:spacing w:val="-1"/>
        </w:rPr>
        <w:t>does consciousness</w:t>
      </w:r>
      <w:r>
        <w:t xml:space="preserve"> </w:t>
      </w:r>
      <w:r>
        <w:rPr>
          <w:spacing w:val="-1"/>
        </w:rPr>
        <w:t>matter?</w:t>
      </w:r>
      <w:r>
        <w:rPr>
          <w:spacing w:val="67"/>
        </w:rPr>
        <w:t xml:space="preserve"> </w:t>
      </w:r>
      <w:r>
        <w:rPr>
          <w:spacing w:val="-1"/>
        </w:rPr>
        <w:t>It</w:t>
      </w:r>
      <w:r>
        <w:rPr>
          <w:spacing w:val="2"/>
        </w:rPr>
        <w:t xml:space="preserve"> </w:t>
      </w:r>
      <w:r>
        <w:rPr>
          <w:spacing w:val="-1"/>
        </w:rPr>
        <w:t>is</w:t>
      </w:r>
      <w:r>
        <w:rPr>
          <w:spacing w:val="-2"/>
        </w:rPr>
        <w:t xml:space="preserve"> </w:t>
      </w:r>
      <w:r>
        <w:t xml:space="preserve">as </w:t>
      </w:r>
      <w:r>
        <w:rPr>
          <w:spacing w:val="-1"/>
        </w:rPr>
        <w:t>NOTHING compared with the unfathomable</w:t>
      </w:r>
      <w:r>
        <w:rPr>
          <w:spacing w:val="1"/>
        </w:rPr>
        <w:t xml:space="preserve"> </w:t>
      </w:r>
      <w:r>
        <w:rPr>
          <w:spacing w:val="-1"/>
        </w:rPr>
        <w:t>depths of</w:t>
      </w:r>
      <w:r>
        <w:rPr>
          <w:spacing w:val="-2"/>
        </w:rPr>
        <w:t xml:space="preserve"> </w:t>
      </w:r>
      <w:r>
        <w:t>the</w:t>
      </w:r>
      <w:r>
        <w:rPr>
          <w:spacing w:val="37"/>
        </w:rPr>
        <w:t xml:space="preserve"> </w:t>
      </w:r>
      <w:r>
        <w:rPr>
          <w:spacing w:val="-2"/>
        </w:rPr>
        <w:t>subconscious</w:t>
      </w:r>
      <w:r>
        <w:t xml:space="preserve"> </w:t>
      </w:r>
      <w:r>
        <w:rPr>
          <w:spacing w:val="-1"/>
        </w:rPr>
        <w:t>and the</w:t>
      </w:r>
      <w:r>
        <w:t xml:space="preserve"> </w:t>
      </w:r>
      <w:r>
        <w:rPr>
          <w:spacing w:val="-1"/>
        </w:rPr>
        <w:t xml:space="preserve">heights of the </w:t>
      </w:r>
      <w:r>
        <w:rPr>
          <w:spacing w:val="-2"/>
        </w:rPr>
        <w:t>superconscious.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rPr>
          <w:spacing w:val="-2"/>
        </w:rPr>
        <w:t>Some</w:t>
      </w:r>
      <w:r>
        <w:rPr>
          <w:spacing w:val="1"/>
        </w:rPr>
        <w:t xml:space="preserve"> </w:t>
      </w:r>
      <w:r>
        <w:rPr>
          <w:spacing w:val="-2"/>
        </w:rPr>
        <w:t>disciple</w:t>
      </w:r>
      <w:r>
        <w:rPr>
          <w:spacing w:val="1"/>
        </w:rPr>
        <w:t xml:space="preserve"> </w:t>
      </w:r>
      <w:r>
        <w:rPr>
          <w:spacing w:val="-1"/>
        </w:rPr>
        <w:t>saw</w:t>
      </w:r>
      <w:r>
        <w:rPr>
          <w:spacing w:val="-2"/>
        </w:rPr>
        <w:t xml:space="preserve"> </w:t>
      </w:r>
      <w:r>
        <w:rPr>
          <w:spacing w:val="-1"/>
        </w:rPr>
        <w:t>Ramakrishna gather</w:t>
      </w:r>
      <w:r>
        <w:t xml:space="preserve"> </w:t>
      </w:r>
      <w:r>
        <w:rPr>
          <w:spacing w:val="-2"/>
        </w:rPr>
        <w:t>in</w:t>
      </w:r>
      <w:r>
        <w:rPr>
          <w:spacing w:val="-1"/>
        </w:rPr>
        <w:t xml:space="preserve"> ten</w:t>
      </w:r>
      <w:r>
        <w:t xml:space="preserve"> </w:t>
      </w:r>
      <w:r>
        <w:rPr>
          <w:spacing w:val="-1"/>
        </w:rPr>
        <w:t>minutes</w:t>
      </w:r>
      <w:r>
        <w:t xml:space="preserve"> </w:t>
      </w:r>
      <w:r>
        <w:rPr>
          <w:spacing w:val="-1"/>
        </w:rPr>
        <w:t>from</w:t>
      </w:r>
      <w:r>
        <w:rPr>
          <w:spacing w:val="-2"/>
        </w:rPr>
        <w:t xml:space="preserve"> </w:t>
      </w:r>
      <w:r>
        <w:t>a</w:t>
      </w:r>
      <w:r>
        <w:rPr>
          <w:spacing w:val="1"/>
        </w:rPr>
        <w:t xml:space="preserve"> </w:t>
      </w:r>
      <w:r>
        <w:rPr>
          <w:spacing w:val="-2"/>
        </w:rPr>
        <w:t>man's</w:t>
      </w:r>
      <w:r>
        <w:rPr>
          <w:spacing w:val="39"/>
        </w:rPr>
        <w:t xml:space="preserve"> </w:t>
      </w:r>
      <w:r>
        <w:rPr>
          <w:spacing w:val="-1"/>
        </w:rPr>
        <w:t>subconscious</w:t>
      </w:r>
      <w:r>
        <w:t xml:space="preserve"> </w:t>
      </w:r>
      <w:r>
        <w:rPr>
          <w:spacing w:val="-1"/>
        </w:rPr>
        <w:t>mind</w:t>
      </w:r>
      <w:r>
        <w:t xml:space="preserve"> </w:t>
      </w:r>
      <w:r>
        <w:rPr>
          <w:spacing w:val="-1"/>
        </w:rPr>
        <w:t xml:space="preserve">the whole </w:t>
      </w:r>
      <w:r>
        <w:t>of his</w:t>
      </w:r>
      <w:r>
        <w:rPr>
          <w:spacing w:val="-2"/>
        </w:rPr>
        <w:t xml:space="preserve"> </w:t>
      </w:r>
      <w:r>
        <w:rPr>
          <w:spacing w:val="-1"/>
        </w:rPr>
        <w:t>past,</w:t>
      </w:r>
      <w:r>
        <w:rPr>
          <w:spacing w:val="-4"/>
        </w:rPr>
        <w:t xml:space="preserve"> </w:t>
      </w:r>
      <w:r>
        <w:t>and</w:t>
      </w:r>
      <w:r>
        <w:rPr>
          <w:spacing w:val="-1"/>
        </w:rPr>
        <w:t xml:space="preserve"> determine</w:t>
      </w:r>
      <w:r>
        <w:t xml:space="preserve"> </w:t>
      </w:r>
      <w:r>
        <w:rPr>
          <w:spacing w:val="-1"/>
        </w:rPr>
        <w:t>from</w:t>
      </w:r>
      <w:r>
        <w:rPr>
          <w:spacing w:val="-2"/>
        </w:rPr>
        <w:t xml:space="preserve"> </w:t>
      </w:r>
      <w:r>
        <w:t>that</w:t>
      </w:r>
      <w:r>
        <w:rPr>
          <w:spacing w:val="37"/>
        </w:rPr>
        <w:t xml:space="preserve"> </w:t>
      </w:r>
      <w:r>
        <w:t xml:space="preserve">his </w:t>
      </w:r>
      <w:r>
        <w:rPr>
          <w:spacing w:val="-1"/>
        </w:rPr>
        <w:t xml:space="preserve">future </w:t>
      </w:r>
      <w:r>
        <w:t>and</w:t>
      </w:r>
      <w:r>
        <w:rPr>
          <w:spacing w:val="-1"/>
        </w:rPr>
        <w:t xml:space="preserve"> </w:t>
      </w:r>
      <w:r>
        <w:t xml:space="preserve">his </w:t>
      </w:r>
      <w:r>
        <w:rPr>
          <w:spacing w:val="-1"/>
        </w:rPr>
        <w:t>powers.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t>Of</w:t>
      </w:r>
      <w:r>
        <w:rPr>
          <w:spacing w:val="-1"/>
        </w:rPr>
        <w:t xml:space="preserve"> </w:t>
      </w:r>
      <w:r>
        <w:t xml:space="preserve">this </w:t>
      </w:r>
      <w:r>
        <w:rPr>
          <w:spacing w:val="-1"/>
        </w:rPr>
        <w:t>disciple</w:t>
      </w:r>
      <w:r>
        <w:rPr>
          <w:spacing w:val="1"/>
        </w:rPr>
        <w:t xml:space="preserve"> </w:t>
      </w:r>
      <w:r>
        <w:rPr>
          <w:spacing w:val="-1"/>
        </w:rPr>
        <w:t xml:space="preserve">Ramakrishna </w:t>
      </w:r>
      <w:r>
        <w:t>eagerly</w:t>
      </w:r>
      <w:r>
        <w:rPr>
          <w:spacing w:val="-2"/>
        </w:rPr>
        <w:t xml:space="preserve"> </w:t>
      </w:r>
      <w:r>
        <w:rPr>
          <w:spacing w:val="-1"/>
        </w:rPr>
        <w:t>asked</w:t>
      </w:r>
      <w:r>
        <w:t xml:space="preserve"> </w:t>
      </w:r>
      <w:r>
        <w:rPr>
          <w:spacing w:val="-1"/>
        </w:rPr>
        <w:t xml:space="preserve">when </w:t>
      </w:r>
      <w:r>
        <w:t>he</w:t>
      </w:r>
      <w:r>
        <w:rPr>
          <w:spacing w:val="1"/>
        </w:rPr>
        <w:t xml:space="preserve"> </w:t>
      </w:r>
      <w:r>
        <w:rPr>
          <w:spacing w:val="-1"/>
        </w:rPr>
        <w:t>first</w:t>
      </w:r>
      <w:r>
        <w:t xml:space="preserve"> saw</w:t>
      </w:r>
      <w:r>
        <w:rPr>
          <w:spacing w:val="-2"/>
        </w:rPr>
        <w:t xml:space="preserve"> </w:t>
      </w:r>
      <w:r>
        <w:t>him,</w:t>
      </w:r>
      <w:r>
        <w:rPr>
          <w:spacing w:val="29"/>
        </w:rPr>
        <w:t xml:space="preserve"> </w:t>
      </w:r>
      <w:r>
        <w:rPr>
          <w:spacing w:val="-1"/>
        </w:rPr>
        <w:t>"Tell</w:t>
      </w:r>
      <w:r>
        <w:rPr>
          <w:spacing w:val="1"/>
        </w:rPr>
        <w:t xml:space="preserve"> </w:t>
      </w:r>
      <w:r>
        <w:rPr>
          <w:spacing w:val="-1"/>
        </w:rPr>
        <w:t>me,</w:t>
      </w:r>
      <w:r>
        <w:t xml:space="preserve"> </w:t>
      </w:r>
      <w:r>
        <w:rPr>
          <w:spacing w:val="-1"/>
        </w:rPr>
        <w:t>do</w:t>
      </w:r>
      <w:r>
        <w:rPr>
          <w:spacing w:val="-2"/>
        </w:rPr>
        <w:t xml:space="preserve"> </w:t>
      </w:r>
      <w:r>
        <w:rPr>
          <w:spacing w:val="-1"/>
        </w:rPr>
        <w:t>you</w:t>
      </w:r>
      <w:r>
        <w:rPr>
          <w:spacing w:val="-2"/>
        </w:rPr>
        <w:t xml:space="preserve"> </w:t>
      </w:r>
      <w:r>
        <w:rPr>
          <w:spacing w:val="-1"/>
        </w:rPr>
        <w:t>see</w:t>
      </w:r>
      <w:r>
        <w:t xml:space="preserve"> a</w:t>
      </w:r>
      <w:r>
        <w:rPr>
          <w:spacing w:val="1"/>
        </w:rPr>
        <w:t xml:space="preserve"> </w:t>
      </w:r>
      <w:r>
        <w:rPr>
          <w:spacing w:val="-1"/>
        </w:rPr>
        <w:t>light</w:t>
      </w:r>
      <w:r>
        <w:rPr>
          <w:spacing w:val="1"/>
        </w:rPr>
        <w:t xml:space="preserve"> </w:t>
      </w:r>
      <w:r>
        <w:rPr>
          <w:spacing w:val="-1"/>
        </w:rPr>
        <w:t>when you</w:t>
      </w:r>
      <w:r>
        <w:t xml:space="preserve"> </w:t>
      </w:r>
      <w:r>
        <w:rPr>
          <w:spacing w:val="-1"/>
        </w:rPr>
        <w:t>are</w:t>
      </w:r>
      <w:r>
        <w:t xml:space="preserve"> </w:t>
      </w:r>
      <w:r>
        <w:rPr>
          <w:spacing w:val="-1"/>
        </w:rPr>
        <w:t>going</w:t>
      </w:r>
      <w:r>
        <w:t xml:space="preserve"> </w:t>
      </w:r>
      <w:r>
        <w:rPr>
          <w:spacing w:val="-1"/>
        </w:rPr>
        <w:t>to</w:t>
      </w:r>
      <w:r>
        <w:t xml:space="preserve"> </w:t>
      </w:r>
      <w:r>
        <w:rPr>
          <w:spacing w:val="-1"/>
        </w:rPr>
        <w:t>sleep?" "Doesn't</w:t>
      </w:r>
      <w:r>
        <w:rPr>
          <w:spacing w:val="31"/>
        </w:rPr>
        <w:t xml:space="preserve"> </w:t>
      </w:r>
      <w:r>
        <w:rPr>
          <w:spacing w:val="-1"/>
        </w:rPr>
        <w:t>everyone?"</w:t>
      </w:r>
      <w:r>
        <w:rPr>
          <w:spacing w:val="-2"/>
        </w:rPr>
        <w:t xml:space="preserve"> </w:t>
      </w:r>
      <w:r>
        <w:rPr>
          <w:spacing w:val="-1"/>
        </w:rPr>
        <w:t>asked the</w:t>
      </w:r>
      <w:r>
        <w:t xml:space="preserve"> </w:t>
      </w:r>
      <w:r>
        <w:rPr>
          <w:spacing w:val="-1"/>
        </w:rPr>
        <w:t>boy,</w:t>
      </w:r>
      <w:r>
        <w:t xml:space="preserve"> </w:t>
      </w:r>
      <w:r>
        <w:rPr>
          <w:spacing w:val="-1"/>
        </w:rPr>
        <w:t>in</w:t>
      </w:r>
      <w:r>
        <w:rPr>
          <w:spacing w:val="1"/>
        </w:rPr>
        <w:t xml:space="preserve"> </w:t>
      </w:r>
      <w:r>
        <w:rPr>
          <w:spacing w:val="-2"/>
        </w:rPr>
        <w:t>wonder.</w:t>
      </w:r>
      <w:r>
        <w:t xml:space="preserve"> </w:t>
      </w:r>
      <w:r>
        <w:rPr>
          <w:spacing w:val="-1"/>
        </w:rPr>
        <w:t>He</w:t>
      </w:r>
      <w:r>
        <w:t xml:space="preserve"> </w:t>
      </w:r>
      <w:r>
        <w:rPr>
          <w:spacing w:val="-1"/>
        </w:rPr>
        <w:t>had</w:t>
      </w:r>
      <w:r>
        <w:t xml:space="preserve"> </w:t>
      </w:r>
      <w:r>
        <w:rPr>
          <w:spacing w:val="-1"/>
        </w:rPr>
        <w:t>indeed</w:t>
      </w:r>
      <w:r>
        <w:rPr>
          <w:spacing w:val="-3"/>
        </w:rPr>
        <w:t xml:space="preserve"> </w:t>
      </w:r>
      <w:r>
        <w:t>a</w:t>
      </w:r>
      <w:r>
        <w:rPr>
          <w:spacing w:val="33"/>
        </w:rPr>
        <w:t xml:space="preserve"> </w:t>
      </w:r>
      <w:r>
        <w:rPr>
          <w:spacing w:val="-1"/>
        </w:rPr>
        <w:t>consciousness</w:t>
      </w:r>
      <w:r>
        <w:t xml:space="preserve"> of </w:t>
      </w:r>
      <w:r>
        <w:rPr>
          <w:spacing w:val="-1"/>
        </w:rPr>
        <w:t>light</w:t>
      </w:r>
      <w:r>
        <w:t xml:space="preserve"> </w:t>
      </w:r>
      <w:r>
        <w:rPr>
          <w:spacing w:val="-1"/>
        </w:rPr>
        <w:t xml:space="preserve">so </w:t>
      </w:r>
      <w:r>
        <w:t>great</w:t>
      </w:r>
      <w:r>
        <w:rPr>
          <w:spacing w:val="-1"/>
        </w:rPr>
        <w:t xml:space="preserve"> </w:t>
      </w:r>
      <w:r>
        <w:t>that</w:t>
      </w:r>
      <w:r>
        <w:rPr>
          <w:spacing w:val="-2"/>
        </w:rPr>
        <w:t xml:space="preserve"> </w:t>
      </w:r>
      <w:r>
        <w:t>he</w:t>
      </w:r>
      <w:r>
        <w:rPr>
          <w:spacing w:val="-1"/>
        </w:rPr>
        <w:t xml:space="preserve"> </w:t>
      </w:r>
      <w:r>
        <w:t xml:space="preserve">took </w:t>
      </w:r>
      <w:r>
        <w:rPr>
          <w:spacing w:val="-1"/>
        </w:rPr>
        <w:t>it</w:t>
      </w:r>
      <w:r>
        <w:rPr>
          <w:spacing w:val="1"/>
        </w:rPr>
        <w:t xml:space="preserve"> </w:t>
      </w:r>
      <w:r>
        <w:t>for</w:t>
      </w:r>
      <w:r>
        <w:rPr>
          <w:spacing w:val="-1"/>
        </w:rPr>
        <w:t xml:space="preserve"> </w:t>
      </w:r>
      <w:r>
        <w:t>granted</w:t>
      </w:r>
      <w:r>
        <w:rPr>
          <w:spacing w:val="-3"/>
        </w:rPr>
        <w:t xml:space="preserve"> </w:t>
      </w:r>
      <w:r>
        <w:t>that</w:t>
      </w:r>
      <w:r>
        <w:rPr>
          <w:spacing w:val="25"/>
        </w:rPr>
        <w:t xml:space="preserve"> </w:t>
      </w:r>
      <w:r>
        <w:rPr>
          <w:spacing w:val="-1"/>
        </w:rPr>
        <w:t>someone</w:t>
      </w:r>
      <w:r>
        <w:t xml:space="preserve"> </w:t>
      </w:r>
      <w:r>
        <w:rPr>
          <w:spacing w:val="-1"/>
        </w:rPr>
        <w:t>had</w:t>
      </w:r>
      <w:r>
        <w:t xml:space="preserve"> </w:t>
      </w:r>
      <w:r>
        <w:rPr>
          <w:spacing w:val="-1"/>
        </w:rPr>
        <w:t>placed</w:t>
      </w:r>
      <w:r>
        <w:rPr>
          <w:spacing w:val="-2"/>
        </w:rPr>
        <w:t xml:space="preserve"> </w:t>
      </w:r>
      <w:r>
        <w:t xml:space="preserve">a </w:t>
      </w:r>
      <w:r>
        <w:rPr>
          <w:spacing w:val="-1"/>
        </w:rPr>
        <w:t>bright</w:t>
      </w:r>
      <w:r>
        <w:t xml:space="preserve"> </w:t>
      </w:r>
      <w:r>
        <w:rPr>
          <w:spacing w:val="-1"/>
        </w:rPr>
        <w:t>lamp</w:t>
      </w:r>
      <w:r>
        <w:t xml:space="preserve"> </w:t>
      </w:r>
      <w:r>
        <w:rPr>
          <w:spacing w:val="-1"/>
        </w:rPr>
        <w:t>behind</w:t>
      </w:r>
      <w:r>
        <w:rPr>
          <w:spacing w:val="-2"/>
        </w:rPr>
        <w:t xml:space="preserve"> </w:t>
      </w:r>
      <w:r>
        <w:rPr>
          <w:spacing w:val="-1"/>
        </w:rPr>
        <w:t>his</w:t>
      </w:r>
      <w:r>
        <w:rPr>
          <w:spacing w:val="-2"/>
        </w:rPr>
        <w:t xml:space="preserve"> </w:t>
      </w:r>
      <w:r>
        <w:rPr>
          <w:spacing w:val="-1"/>
        </w:rPr>
        <w:t>head.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10"/>
      </w:pPr>
      <w:r>
        <w:rPr>
          <w:spacing w:val="-1"/>
        </w:rPr>
        <w:t>When</w:t>
      </w:r>
      <w:r>
        <w:rPr>
          <w:spacing w:val="-2"/>
        </w:rPr>
        <w:t xml:space="preserve"> </w:t>
      </w:r>
      <w:r>
        <w:rPr>
          <w:spacing w:val="-1"/>
        </w:rPr>
        <w:t>the</w:t>
      </w:r>
      <w:r>
        <w:t xml:space="preserve"> </w:t>
      </w:r>
      <w:r>
        <w:rPr>
          <w:spacing w:val="-2"/>
        </w:rPr>
        <w:t>disciple</w:t>
      </w:r>
      <w:r>
        <w:rPr>
          <w:spacing w:val="2"/>
        </w:rPr>
        <w:t xml:space="preserve"> </w:t>
      </w:r>
      <w:r>
        <w:rPr>
          <w:spacing w:val="-1"/>
        </w:rPr>
        <w:t>was</w:t>
      </w:r>
      <w:r>
        <w:rPr>
          <w:spacing w:val="-2"/>
        </w:rPr>
        <w:t xml:space="preserve"> </w:t>
      </w:r>
      <w:r>
        <w:rPr>
          <w:spacing w:val="-1"/>
        </w:rPr>
        <w:t>to</w:t>
      </w:r>
      <w:r>
        <w:t xml:space="preserve"> </w:t>
      </w:r>
      <w:r>
        <w:rPr>
          <w:spacing w:val="-1"/>
        </w:rPr>
        <w:t>speak</w:t>
      </w:r>
      <w:r>
        <w:t xml:space="preserve"> </w:t>
      </w:r>
      <w:r>
        <w:rPr>
          <w:spacing w:val="-1"/>
        </w:rPr>
        <w:t>in</w:t>
      </w:r>
      <w:r>
        <w:t xml:space="preserve"> </w:t>
      </w:r>
      <w:r>
        <w:rPr>
          <w:spacing w:val="-1"/>
        </w:rPr>
        <w:t>public,</w:t>
      </w:r>
      <w:r>
        <w:rPr>
          <w:spacing w:val="1"/>
        </w:rPr>
        <w:t xml:space="preserve"> </w:t>
      </w:r>
      <w:r>
        <w:rPr>
          <w:spacing w:val="-1"/>
        </w:rPr>
        <w:t>which</w:t>
      </w:r>
      <w:r>
        <w:rPr>
          <w:spacing w:val="-2"/>
        </w:rPr>
        <w:t xml:space="preserve"> </w:t>
      </w:r>
      <w:r>
        <w:rPr>
          <w:spacing w:val="-1"/>
        </w:rPr>
        <w:t>he</w:t>
      </w:r>
      <w:r>
        <w:rPr>
          <w:spacing w:val="1"/>
        </w:rPr>
        <w:t xml:space="preserve"> </w:t>
      </w:r>
      <w:r>
        <w:rPr>
          <w:spacing w:val="-1"/>
        </w:rPr>
        <w:t>did</w:t>
      </w:r>
      <w:r>
        <w:t xml:space="preserve"> </w:t>
      </w:r>
      <w:r>
        <w:rPr>
          <w:spacing w:val="-1"/>
        </w:rPr>
        <w:t>frequently</w:t>
      </w:r>
      <w:r>
        <w:rPr>
          <w:spacing w:val="36"/>
        </w:rPr>
        <w:t xml:space="preserve"> </w:t>
      </w:r>
      <w:r>
        <w:rPr>
          <w:spacing w:val="-1"/>
        </w:rPr>
        <w:t>and</w:t>
      </w:r>
      <w:r>
        <w:rPr>
          <w:spacing w:val="1"/>
        </w:rPr>
        <w:t xml:space="preserve"> </w:t>
      </w:r>
      <w:r>
        <w:rPr>
          <w:spacing w:val="-2"/>
        </w:rPr>
        <w:t>with</w:t>
      </w:r>
      <w:r>
        <w:t xml:space="preserve"> </w:t>
      </w:r>
      <w:r>
        <w:rPr>
          <w:spacing w:val="-2"/>
        </w:rPr>
        <w:t>power,</w:t>
      </w:r>
      <w:r>
        <w:t xml:space="preserve"> </w:t>
      </w:r>
      <w:r>
        <w:rPr>
          <w:spacing w:val="-1"/>
        </w:rPr>
        <w:t>he</w:t>
      </w:r>
      <w:r>
        <w:rPr>
          <w:spacing w:val="1"/>
        </w:rPr>
        <w:t xml:space="preserve"> </w:t>
      </w:r>
      <w:r>
        <w:rPr>
          <w:spacing w:val="-1"/>
        </w:rPr>
        <w:t>would</w:t>
      </w:r>
      <w:r>
        <w:t xml:space="preserve"> </w:t>
      </w:r>
      <w:r>
        <w:rPr>
          <w:spacing w:val="-1"/>
        </w:rPr>
        <w:t>hear at</w:t>
      </w:r>
      <w:r>
        <w:t xml:space="preserve"> </w:t>
      </w:r>
      <w:r>
        <w:rPr>
          <w:spacing w:val="-1"/>
        </w:rPr>
        <w:t>night</w:t>
      </w:r>
      <w:r>
        <w:t xml:space="preserve"> </w:t>
      </w:r>
      <w:r>
        <w:rPr>
          <w:spacing w:val="-1"/>
        </w:rPr>
        <w:t>in his room</w:t>
      </w:r>
      <w:r>
        <w:rPr>
          <w:spacing w:val="-2"/>
        </w:rPr>
        <w:t xml:space="preserve"> </w:t>
      </w:r>
      <w:r>
        <w:t>a</w:t>
      </w:r>
      <w:r>
        <w:rPr>
          <w:spacing w:val="1"/>
        </w:rPr>
        <w:t xml:space="preserve"> </w:t>
      </w:r>
      <w:r>
        <w:rPr>
          <w:spacing w:val="-1"/>
        </w:rPr>
        <w:t>voice</w:t>
      </w:r>
      <w:r>
        <w:rPr>
          <w:spacing w:val="28"/>
        </w:rPr>
        <w:t xml:space="preserve"> </w:t>
      </w:r>
      <w:r>
        <w:rPr>
          <w:spacing w:val="-1"/>
        </w:rPr>
        <w:t>shouting</w:t>
      </w:r>
      <w:r>
        <w:t xml:space="preserve"> </w:t>
      </w:r>
      <w:r>
        <w:rPr>
          <w:spacing w:val="-1"/>
        </w:rPr>
        <w:t>at him</w:t>
      </w:r>
      <w:r>
        <w:rPr>
          <w:spacing w:val="-2"/>
        </w:rPr>
        <w:t xml:space="preserve"> </w:t>
      </w:r>
      <w:r>
        <w:t>the</w:t>
      </w:r>
      <w:r>
        <w:rPr>
          <w:spacing w:val="1"/>
        </w:rPr>
        <w:t xml:space="preserve"> </w:t>
      </w:r>
      <w:r>
        <w:rPr>
          <w:spacing w:val="-2"/>
        </w:rPr>
        <w:t>words</w:t>
      </w:r>
      <w:r>
        <w:t xml:space="preserve"> </w:t>
      </w:r>
      <w:r>
        <w:rPr>
          <w:spacing w:val="-1"/>
        </w:rPr>
        <w:t>he</w:t>
      </w:r>
      <w:r>
        <w:rPr>
          <w:spacing w:val="1"/>
        </w:rPr>
        <w:t xml:space="preserve"> </w:t>
      </w:r>
      <w:r>
        <w:rPr>
          <w:spacing w:val="-2"/>
        </w:rPr>
        <w:t>would</w:t>
      </w:r>
      <w:r>
        <w:rPr>
          <w:spacing w:val="1"/>
        </w:rPr>
        <w:t xml:space="preserve"> </w:t>
      </w:r>
      <w:r>
        <w:rPr>
          <w:spacing w:val="-1"/>
        </w:rPr>
        <w:t>say</w:t>
      </w:r>
      <w:r>
        <w:rPr>
          <w:spacing w:val="-2"/>
        </w:rPr>
        <w:t xml:space="preserve"> </w:t>
      </w:r>
      <w:r>
        <w:rPr>
          <w:spacing w:val="-1"/>
        </w:rPr>
        <w:t>next</w:t>
      </w:r>
      <w:r>
        <w:rPr>
          <w:spacing w:val="1"/>
        </w:rPr>
        <w:t xml:space="preserve"> </w:t>
      </w:r>
      <w:r>
        <w:rPr>
          <w:spacing w:val="-2"/>
        </w:rPr>
        <w:t>day.</w:t>
      </w:r>
      <w:r>
        <w:t xml:space="preserve"> </w:t>
      </w:r>
      <w:r>
        <w:rPr>
          <w:spacing w:val="-1"/>
        </w:rPr>
        <w:t>It</w:t>
      </w:r>
      <w:r>
        <w:rPr>
          <w:spacing w:val="2"/>
        </w:rPr>
        <w:t xml:space="preserve"> </w:t>
      </w:r>
      <w:r>
        <w:rPr>
          <w:spacing w:val="-2"/>
        </w:rPr>
        <w:t>was</w:t>
      </w:r>
      <w:r>
        <w:t xml:space="preserve"> </w:t>
      </w:r>
      <w:r>
        <w:rPr>
          <w:spacing w:val="-1"/>
        </w:rPr>
        <w:t>given to</w:t>
      </w:r>
      <w:r>
        <w:rPr>
          <w:spacing w:val="46"/>
        </w:rPr>
        <w:t xml:space="preserve"> </w:t>
      </w:r>
      <w:r>
        <w:rPr>
          <w:spacing w:val="-1"/>
        </w:rPr>
        <w:t>him.</w:t>
      </w:r>
      <w:r>
        <w:rPr>
          <w:spacing w:val="1"/>
        </w:rPr>
        <w:t xml:space="preserve"> </w:t>
      </w:r>
      <w:r>
        <w:rPr>
          <w:spacing w:val="-1"/>
        </w:rPr>
        <w:t>This</w:t>
      </w:r>
      <w:r>
        <w:rPr>
          <w:spacing w:val="1"/>
        </w:rPr>
        <w:t xml:space="preserve"> </w:t>
      </w:r>
      <w:r>
        <w:rPr>
          <w:spacing w:val="-1"/>
        </w:rPr>
        <w:t>man</w:t>
      </w:r>
      <w:r>
        <w:rPr>
          <w:spacing w:val="1"/>
        </w:rPr>
        <w:t xml:space="preserve"> </w:t>
      </w:r>
      <w:r>
        <w:rPr>
          <w:spacing w:val="-1"/>
        </w:rPr>
        <w:t>was</w:t>
      </w:r>
      <w:r>
        <w:rPr>
          <w:spacing w:val="-2"/>
        </w:rPr>
        <w:t xml:space="preserve"> </w:t>
      </w:r>
      <w:r>
        <w:rPr>
          <w:spacing w:val="-1"/>
        </w:rPr>
        <w:t>the</w:t>
      </w:r>
      <w:r>
        <w:t xml:space="preserve"> </w:t>
      </w:r>
      <w:r>
        <w:rPr>
          <w:spacing w:val="-1"/>
        </w:rPr>
        <w:t>well-known</w:t>
      </w:r>
      <w:r>
        <w:rPr>
          <w:spacing w:val="1"/>
        </w:rPr>
        <w:t xml:space="preserve"> </w:t>
      </w:r>
      <w:r>
        <w:rPr>
          <w:spacing w:val="-1"/>
        </w:rPr>
        <w:t xml:space="preserve">student </w:t>
      </w:r>
      <w:r>
        <w:t>of</w:t>
      </w:r>
      <w:r>
        <w:rPr>
          <w:spacing w:val="-1"/>
        </w:rPr>
        <w:t xml:space="preserve"> Ramakrishna, Swami</w:t>
      </w:r>
      <w:r>
        <w:rPr>
          <w:spacing w:val="23"/>
        </w:rPr>
        <w:t xml:space="preserve"> </w:t>
      </w:r>
      <w:r>
        <w:rPr>
          <w:spacing w:val="-1"/>
        </w:rPr>
        <w:t>Vivekananda.</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t>Doing</w:t>
      </w:r>
      <w:r>
        <w:rPr>
          <w:spacing w:val="-1"/>
        </w:rPr>
        <w:t xml:space="preserve"> </w:t>
      </w:r>
      <w:r>
        <w:t>all</w:t>
      </w:r>
      <w:r>
        <w:rPr>
          <w:spacing w:val="-1"/>
        </w:rPr>
        <w:t xml:space="preserve"> </w:t>
      </w:r>
      <w:r>
        <w:t>this</w:t>
      </w:r>
      <w:r>
        <w:rPr>
          <w:spacing w:val="-1"/>
        </w:rPr>
        <w:t xml:space="preserve"> </w:t>
      </w:r>
      <w:r>
        <w:t>they</w:t>
      </w:r>
      <w:r>
        <w:rPr>
          <w:spacing w:val="-2"/>
        </w:rPr>
        <w:t xml:space="preserve"> </w:t>
      </w:r>
      <w:r>
        <w:t xml:space="preserve">also </w:t>
      </w:r>
      <w:r>
        <w:rPr>
          <w:spacing w:val="-1"/>
        </w:rPr>
        <w:t xml:space="preserve">pass </w:t>
      </w:r>
      <w:r>
        <w:t>on</w:t>
      </w:r>
      <w:r>
        <w:rPr>
          <w:spacing w:val="-1"/>
        </w:rPr>
        <w:t xml:space="preserve"> their </w:t>
      </w:r>
      <w:r>
        <w:t>energy</w:t>
      </w:r>
      <w:r>
        <w:rPr>
          <w:spacing w:val="-2"/>
        </w:rPr>
        <w:t xml:space="preserve"> </w:t>
      </w:r>
      <w:r>
        <w:t xml:space="preserve">in </w:t>
      </w:r>
      <w:r>
        <w:rPr>
          <w:spacing w:val="-1"/>
        </w:rPr>
        <w:t>Shaktipat</w:t>
      </w:r>
      <w:r>
        <w:t xml:space="preserve"> for</w:t>
      </w:r>
      <w:r>
        <w:rPr>
          <w:spacing w:val="-1"/>
        </w:rPr>
        <w:t xml:space="preserve"> </w:t>
      </w:r>
      <w:r>
        <w:t>the</w:t>
      </w:r>
      <w:r>
        <w:rPr>
          <w:spacing w:val="23"/>
        </w:rPr>
        <w:t xml:space="preserve"> </w:t>
      </w:r>
      <w:r>
        <w:rPr>
          <w:spacing w:val="-1"/>
        </w:rPr>
        <w:t>awakening</w:t>
      </w:r>
      <w:r>
        <w:t xml:space="preserve"> </w:t>
      </w:r>
      <w:r>
        <w:rPr>
          <w:spacing w:val="-1"/>
        </w:rPr>
        <w:t>of all</w:t>
      </w:r>
      <w:r>
        <w:rPr>
          <w:spacing w:val="-2"/>
        </w:rPr>
        <w:t xml:space="preserve"> </w:t>
      </w:r>
      <w:r>
        <w:t>good</w:t>
      </w:r>
      <w:r>
        <w:rPr>
          <w:spacing w:val="-2"/>
        </w:rPr>
        <w:t xml:space="preserve"> </w:t>
      </w:r>
      <w:r>
        <w:rPr>
          <w:spacing w:val="-1"/>
        </w:rPr>
        <w:t>students.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1"/>
      </w:pPr>
      <w:r>
        <w:rPr>
          <w:spacing w:val="-1"/>
        </w:rPr>
        <w:t>The</w:t>
      </w:r>
      <w:r>
        <w:t xml:space="preserve"> </w:t>
      </w:r>
      <w:r>
        <w:rPr>
          <w:spacing w:val="-1"/>
        </w:rPr>
        <w:t>shaktipat,</w:t>
      </w:r>
      <w:r>
        <w:rPr>
          <w:spacing w:val="-2"/>
        </w:rPr>
        <w:t xml:space="preserve"> </w:t>
      </w:r>
      <w:r>
        <w:t>the</w:t>
      </w:r>
      <w:r>
        <w:rPr>
          <w:spacing w:val="-1"/>
        </w:rPr>
        <w:t xml:space="preserve"> radiation </w:t>
      </w:r>
      <w:r>
        <w:t xml:space="preserve">of </w:t>
      </w:r>
      <w:r>
        <w:rPr>
          <w:spacing w:val="-1"/>
        </w:rPr>
        <w:t xml:space="preserve">psychic </w:t>
      </w:r>
      <w:r>
        <w:t>energies</w:t>
      </w:r>
      <w:r>
        <w:rPr>
          <w:spacing w:val="-1"/>
        </w:rPr>
        <w:t xml:space="preserve"> </w:t>
      </w:r>
      <w:r>
        <w:t>by</w:t>
      </w:r>
      <w:r>
        <w:rPr>
          <w:spacing w:val="-2"/>
        </w:rPr>
        <w:t xml:space="preserve"> </w:t>
      </w:r>
      <w:r>
        <w:t xml:space="preserve">the </w:t>
      </w:r>
      <w:r>
        <w:rPr>
          <w:spacing w:val="-1"/>
        </w:rPr>
        <w:t>enlightened</w:t>
      </w:r>
      <w:r>
        <w:rPr>
          <w:spacing w:val="65"/>
        </w:rPr>
        <w:t xml:space="preserve"> </w:t>
      </w:r>
      <w:r>
        <w:rPr>
          <w:spacing w:val="-1"/>
        </w:rPr>
        <w:t>can awaken these abilities</w:t>
      </w:r>
      <w:r>
        <w:t xml:space="preserve"> </w:t>
      </w:r>
      <w:r>
        <w:rPr>
          <w:spacing w:val="-1"/>
        </w:rPr>
        <w:t>in all</w:t>
      </w:r>
      <w:r>
        <w:t xml:space="preserve"> </w:t>
      </w:r>
      <w:r>
        <w:rPr>
          <w:spacing w:val="-2"/>
        </w:rPr>
        <w:t>who</w:t>
      </w:r>
      <w:r>
        <w:t xml:space="preserve"> </w:t>
      </w:r>
      <w:r>
        <w:rPr>
          <w:spacing w:val="-2"/>
        </w:rPr>
        <w:t>come</w:t>
      </w:r>
      <w:r>
        <w:t xml:space="preserve"> </w:t>
      </w:r>
      <w:r>
        <w:rPr>
          <w:spacing w:val="-1"/>
        </w:rPr>
        <w:t xml:space="preserve">to </w:t>
      </w:r>
      <w:r>
        <w:rPr>
          <w:spacing w:val="-2"/>
        </w:rPr>
        <w:t>them.</w:t>
      </w:r>
      <w:r>
        <w:rPr>
          <w:spacing w:val="1"/>
        </w:rPr>
        <w:t xml:space="preserve"> </w:t>
      </w:r>
      <w:r>
        <w:rPr>
          <w:spacing w:val="-1"/>
        </w:rPr>
        <w:t>This</w:t>
      </w:r>
      <w:r>
        <w:t xml:space="preserve"> </w:t>
      </w:r>
      <w:r>
        <w:rPr>
          <w:spacing w:val="-1"/>
        </w:rPr>
        <w:t>has been</w:t>
      </w:r>
      <w:r>
        <w:rPr>
          <w:spacing w:val="38"/>
        </w:rPr>
        <w:t xml:space="preserve"> </w:t>
      </w:r>
      <w:r>
        <w:rPr>
          <w:spacing w:val="-1"/>
        </w:rPr>
        <w:t>known</w:t>
      </w:r>
      <w:r>
        <w:t xml:space="preserve"> </w:t>
      </w:r>
      <w:r>
        <w:rPr>
          <w:spacing w:val="-1"/>
        </w:rPr>
        <w:t>and recorded</w:t>
      </w:r>
      <w:r>
        <w:t xml:space="preserve"> </w:t>
      </w:r>
      <w:r>
        <w:rPr>
          <w:spacing w:val="-1"/>
        </w:rPr>
        <w:t>in the</w:t>
      </w:r>
      <w:r>
        <w:rPr>
          <w:spacing w:val="1"/>
        </w:rPr>
        <w:t xml:space="preserve"> </w:t>
      </w:r>
      <w:r>
        <w:rPr>
          <w:spacing w:val="-1"/>
        </w:rPr>
        <w:t>Sacred</w:t>
      </w:r>
      <w:r>
        <w:t xml:space="preserve"> </w:t>
      </w:r>
      <w:r>
        <w:rPr>
          <w:spacing w:val="-1"/>
        </w:rPr>
        <w:t>literature</w:t>
      </w:r>
      <w:r>
        <w:rPr>
          <w:spacing w:val="1"/>
        </w:rPr>
        <w:t xml:space="preserve"> </w:t>
      </w:r>
      <w:r>
        <w:rPr>
          <w:spacing w:val="-1"/>
        </w:rPr>
        <w:t>for thousands</w:t>
      </w:r>
      <w:r>
        <w:t xml:space="preserve"> </w:t>
      </w:r>
      <w:r>
        <w:rPr>
          <w:spacing w:val="-1"/>
        </w:rPr>
        <w:t>of</w:t>
      </w:r>
      <w:r>
        <w:rPr>
          <w:spacing w:val="-2"/>
        </w:rPr>
        <w:t xml:space="preserve"> </w:t>
      </w:r>
      <w:r>
        <w:rPr>
          <w:spacing w:val="-1"/>
        </w:rPr>
        <w:t>years.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Uppadesa, or the</w:t>
      </w:r>
      <w:r>
        <w:rPr>
          <w:spacing w:val="-2"/>
        </w:rPr>
        <w:t xml:space="preserve"> </w:t>
      </w:r>
      <w:r>
        <w:rPr>
          <w:spacing w:val="-1"/>
        </w:rPr>
        <w:t>grace</w:t>
      </w:r>
      <w:r>
        <w:rPr>
          <w:spacing w:val="-2"/>
        </w:rPr>
        <w:t xml:space="preserve"> </w:t>
      </w:r>
      <w:r>
        <w:t>of</w:t>
      </w:r>
      <w:r>
        <w:rPr>
          <w:spacing w:val="-2"/>
        </w:rPr>
        <w:t xml:space="preserve"> </w:t>
      </w:r>
      <w:r>
        <w:rPr>
          <w:spacing w:val="-1"/>
        </w:rPr>
        <w:t>the</w:t>
      </w:r>
      <w:r>
        <w:rPr>
          <w:spacing w:val="1"/>
        </w:rPr>
        <w:t xml:space="preserve"> </w:t>
      </w:r>
      <w:r>
        <w:rPr>
          <w:spacing w:val="-1"/>
        </w:rPr>
        <w:t>masters is said</w:t>
      </w:r>
      <w:r>
        <w:rPr>
          <w:spacing w:val="-2"/>
        </w:rPr>
        <w:t xml:space="preserve"> </w:t>
      </w:r>
      <w:r>
        <w:t>to</w:t>
      </w:r>
      <w:r>
        <w:rPr>
          <w:spacing w:val="-2"/>
        </w:rPr>
        <w:t xml:space="preserve"> </w:t>
      </w:r>
      <w:r>
        <w:rPr>
          <w:spacing w:val="-1"/>
        </w:rPr>
        <w:t>come</w:t>
      </w:r>
      <w:r>
        <w:rPr>
          <w:spacing w:val="1"/>
        </w:rPr>
        <w:t xml:space="preserve"> </w:t>
      </w:r>
      <w:r>
        <w:rPr>
          <w:spacing w:val="-1"/>
        </w:rPr>
        <w:t>in</w:t>
      </w:r>
      <w:r>
        <w:rPr>
          <w:spacing w:val="-2"/>
        </w:rPr>
        <w:t xml:space="preserve"> </w:t>
      </w:r>
      <w:r>
        <w:t xml:space="preserve">a </w:t>
      </w:r>
      <w:r>
        <w:rPr>
          <w:spacing w:val="-1"/>
        </w:rPr>
        <w:t>glance,</w:t>
      </w:r>
      <w:r>
        <w:rPr>
          <w:spacing w:val="49"/>
        </w:rPr>
        <w:t xml:space="preserve"> </w:t>
      </w:r>
      <w:r>
        <w:rPr>
          <w:spacing w:val="-2"/>
        </w:rPr>
        <w:t>touch,</w:t>
      </w:r>
      <w:r>
        <w:t xml:space="preserve"> </w:t>
      </w:r>
      <w:r>
        <w:rPr>
          <w:spacing w:val="-1"/>
        </w:rPr>
        <w:t>or</w:t>
      </w:r>
      <w:r>
        <w:t xml:space="preserve"> </w:t>
      </w:r>
      <w:r>
        <w:rPr>
          <w:spacing w:val="-1"/>
        </w:rPr>
        <w:t>in silence.</w:t>
      </w:r>
    </w:p>
    <w:p w:rsidR="00743C02" w:rsidRDefault="00743C02">
      <w:pPr>
        <w:spacing w:before="2"/>
        <w:rPr>
          <w:rFonts w:ascii="Lucida Sans" w:eastAsia="Lucida Sans" w:hAnsi="Lucida Sans" w:cs="Lucida Sans"/>
          <w:sz w:val="20"/>
          <w:szCs w:val="20"/>
        </w:rPr>
      </w:pPr>
    </w:p>
    <w:p w:rsidR="00743C02" w:rsidRDefault="001F2438">
      <w:pPr>
        <w:pStyle w:val="Corpodetexto"/>
        <w:spacing w:before="0"/>
        <w:ind w:right="162"/>
      </w:pPr>
      <w:r>
        <w:rPr>
          <w:spacing w:val="-1"/>
        </w:rPr>
        <w:t>Indeed, some</w:t>
      </w:r>
      <w:r>
        <w:t xml:space="preserve"> </w:t>
      </w:r>
      <w:r>
        <w:rPr>
          <w:spacing w:val="-1"/>
        </w:rPr>
        <w:t>sacred</w:t>
      </w:r>
      <w:r>
        <w:t xml:space="preserve"> </w:t>
      </w:r>
      <w:r>
        <w:rPr>
          <w:spacing w:val="-1"/>
        </w:rPr>
        <w:t>literature</w:t>
      </w:r>
      <w:r>
        <w:t xml:space="preserve"> </w:t>
      </w:r>
      <w:r>
        <w:rPr>
          <w:spacing w:val="-1"/>
        </w:rPr>
        <w:t>states</w:t>
      </w:r>
      <w:r>
        <w:rPr>
          <w:spacing w:val="-3"/>
        </w:rPr>
        <w:t xml:space="preserve"> </w:t>
      </w:r>
      <w:r>
        <w:t>that</w:t>
      </w:r>
      <w:r>
        <w:rPr>
          <w:spacing w:val="-1"/>
        </w:rPr>
        <w:t xml:space="preserve"> </w:t>
      </w:r>
      <w:r>
        <w:t>only</w:t>
      </w:r>
      <w:r>
        <w:rPr>
          <w:spacing w:val="-2"/>
        </w:rPr>
        <w:t xml:space="preserve"> </w:t>
      </w:r>
      <w:r>
        <w:t>by access</w:t>
      </w:r>
      <w:r>
        <w:rPr>
          <w:spacing w:val="-1"/>
        </w:rPr>
        <w:t xml:space="preserve"> </w:t>
      </w:r>
      <w:r>
        <w:t>to</w:t>
      </w:r>
      <w:r>
        <w:rPr>
          <w:spacing w:val="-1"/>
        </w:rPr>
        <w:t xml:space="preserve"> </w:t>
      </w:r>
      <w:r>
        <w:t>the</w:t>
      </w:r>
      <w:r>
        <w:rPr>
          <w:spacing w:val="31"/>
        </w:rPr>
        <w:t xml:space="preserve"> </w:t>
      </w:r>
      <w:r>
        <w:rPr>
          <w:spacing w:val="-1"/>
        </w:rPr>
        <w:t>energies of the</w:t>
      </w:r>
      <w:r>
        <w:rPr>
          <w:spacing w:val="1"/>
        </w:rPr>
        <w:t xml:space="preserve"> </w:t>
      </w:r>
      <w:r>
        <w:rPr>
          <w:spacing w:val="-1"/>
        </w:rPr>
        <w:t>Masters, can enlightenment</w:t>
      </w:r>
      <w:r>
        <w:t xml:space="preserve"> </w:t>
      </w:r>
      <w:r>
        <w:rPr>
          <w:spacing w:val="-1"/>
        </w:rPr>
        <w:t>be</w:t>
      </w:r>
      <w:r>
        <w:rPr>
          <w:spacing w:val="1"/>
        </w:rPr>
        <w:t xml:space="preserve"> </w:t>
      </w:r>
      <w:r>
        <w:rPr>
          <w:spacing w:val="-1"/>
        </w:rPr>
        <w:t>passed 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2"/>
      </w:pPr>
      <w:r>
        <w:rPr>
          <w:spacing w:val="-1"/>
        </w:rPr>
        <w:t>The</w:t>
      </w:r>
      <w:r>
        <w:t xml:space="preserve"> </w:t>
      </w:r>
      <w:r>
        <w:rPr>
          <w:spacing w:val="-1"/>
        </w:rPr>
        <w:t>search</w:t>
      </w:r>
      <w:r>
        <w:t xml:space="preserve"> </w:t>
      </w:r>
      <w:r>
        <w:rPr>
          <w:spacing w:val="-1"/>
        </w:rPr>
        <w:t>for</w:t>
      </w:r>
      <w:r>
        <w:rPr>
          <w:spacing w:val="-2"/>
        </w:rPr>
        <w:t xml:space="preserve"> </w:t>
      </w:r>
      <w:r>
        <w:rPr>
          <w:spacing w:val="-1"/>
        </w:rPr>
        <w:t>this next step</w:t>
      </w:r>
      <w:r>
        <w:t xml:space="preserve"> </w:t>
      </w:r>
      <w:r>
        <w:rPr>
          <w:spacing w:val="-1"/>
        </w:rPr>
        <w:t>in evolution comes</w:t>
      </w:r>
      <w:r>
        <w:t xml:space="preserve"> </w:t>
      </w:r>
      <w:r>
        <w:rPr>
          <w:spacing w:val="-1"/>
        </w:rPr>
        <w:t>from</w:t>
      </w:r>
      <w:r>
        <w:rPr>
          <w:spacing w:val="-4"/>
        </w:rPr>
        <w:t xml:space="preserve"> </w:t>
      </w:r>
      <w:r>
        <w:rPr>
          <w:spacing w:val="-1"/>
        </w:rPr>
        <w:t>the</w:t>
      </w:r>
      <w:r>
        <w:rPr>
          <w:spacing w:val="43"/>
        </w:rPr>
        <w:t xml:space="preserve"> </w:t>
      </w:r>
      <w:r>
        <w:rPr>
          <w:spacing w:val="-1"/>
        </w:rPr>
        <w:t>enhancement,</w:t>
      </w:r>
      <w:r>
        <w:rPr>
          <w:spacing w:val="-2"/>
        </w:rPr>
        <w:t xml:space="preserve"> </w:t>
      </w:r>
      <w:r>
        <w:rPr>
          <w:spacing w:val="-1"/>
        </w:rPr>
        <w:t>the</w:t>
      </w:r>
      <w:r>
        <w:rPr>
          <w:spacing w:val="1"/>
        </w:rPr>
        <w:t xml:space="preserve"> </w:t>
      </w:r>
      <w:r>
        <w:rPr>
          <w:spacing w:val="-1"/>
        </w:rPr>
        <w:t>increase,</w:t>
      </w:r>
      <w:r>
        <w:t xml:space="preserve"> </w:t>
      </w:r>
      <w:r>
        <w:rPr>
          <w:spacing w:val="-1"/>
        </w:rPr>
        <w:t>of</w:t>
      </w:r>
      <w:r>
        <w:rPr>
          <w:spacing w:val="-2"/>
        </w:rPr>
        <w:t xml:space="preserve"> </w:t>
      </w:r>
      <w:r>
        <w:rPr>
          <w:spacing w:val="-1"/>
        </w:rPr>
        <w:t>energy.</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t xml:space="preserve">As </w:t>
      </w:r>
      <w:r>
        <w:rPr>
          <w:spacing w:val="-1"/>
        </w:rPr>
        <w:t>fire</w:t>
      </w:r>
      <w:r>
        <w:t xml:space="preserve"> is </w:t>
      </w:r>
      <w:r>
        <w:rPr>
          <w:spacing w:val="-1"/>
        </w:rPr>
        <w:t>spread</w:t>
      </w:r>
      <w:r>
        <w:t xml:space="preserve"> </w:t>
      </w:r>
      <w:r>
        <w:rPr>
          <w:spacing w:val="-1"/>
        </w:rPr>
        <w:t>from</w:t>
      </w:r>
      <w:r>
        <w:rPr>
          <w:spacing w:val="-3"/>
        </w:rPr>
        <w:t xml:space="preserve"> </w:t>
      </w:r>
      <w:r>
        <w:rPr>
          <w:spacing w:val="-1"/>
        </w:rPr>
        <w:t>candle</w:t>
      </w:r>
      <w:r>
        <w:t xml:space="preserve"> to</w:t>
      </w:r>
      <w:r>
        <w:rPr>
          <w:spacing w:val="-1"/>
        </w:rPr>
        <w:t xml:space="preserve"> candle. </w:t>
      </w:r>
      <w:r>
        <w:t>As</w:t>
      </w:r>
      <w:r>
        <w:rPr>
          <w:spacing w:val="-1"/>
        </w:rPr>
        <w:t xml:space="preserve"> </w:t>
      </w:r>
      <w:r>
        <w:t>the</w:t>
      </w:r>
      <w:r>
        <w:rPr>
          <w:spacing w:val="-1"/>
        </w:rPr>
        <w:t xml:space="preserve"> </w:t>
      </w:r>
      <w:r>
        <w:t xml:space="preserve">sacred </w:t>
      </w:r>
      <w:r>
        <w:rPr>
          <w:spacing w:val="-1"/>
        </w:rPr>
        <w:t>word</w:t>
      </w:r>
      <w:r>
        <w:rPr>
          <w:spacing w:val="31"/>
        </w:rPr>
        <w:t xml:space="preserve"> </w:t>
      </w:r>
      <w:r>
        <w:rPr>
          <w:spacing w:val="-1"/>
        </w:rPr>
        <w:t>resonates</w:t>
      </w:r>
      <w:r>
        <w:t xml:space="preserve"> </w:t>
      </w:r>
      <w:r>
        <w:rPr>
          <w:spacing w:val="-1"/>
        </w:rPr>
        <w:t>in both</w:t>
      </w:r>
      <w:r>
        <w:t xml:space="preserve"> </w:t>
      </w:r>
      <w:r>
        <w:rPr>
          <w:spacing w:val="-1"/>
        </w:rPr>
        <w:t>he</w:t>
      </w:r>
      <w:r>
        <w:rPr>
          <w:spacing w:val="1"/>
        </w:rPr>
        <w:t xml:space="preserve"> </w:t>
      </w:r>
      <w:r>
        <w:rPr>
          <w:spacing w:val="-2"/>
        </w:rPr>
        <w:t>who</w:t>
      </w:r>
      <w:r>
        <w:rPr>
          <w:spacing w:val="-1"/>
        </w:rPr>
        <w:t xml:space="preserve"> gives</w:t>
      </w:r>
      <w:r>
        <w:t xml:space="preserve"> </w:t>
      </w:r>
      <w:r>
        <w:rPr>
          <w:spacing w:val="-1"/>
        </w:rPr>
        <w:t>and he</w:t>
      </w:r>
      <w:r>
        <w:rPr>
          <w:spacing w:val="1"/>
        </w:rPr>
        <w:t xml:space="preserve"> </w:t>
      </w:r>
      <w:r>
        <w:rPr>
          <w:spacing w:val="-2"/>
        </w:rPr>
        <w:t>who</w:t>
      </w:r>
      <w:r>
        <w:t xml:space="preserve"> </w:t>
      </w:r>
      <w:r>
        <w:rPr>
          <w:spacing w:val="-1"/>
        </w:rPr>
        <w:t>receives. As</w:t>
      </w:r>
      <w:r>
        <w:t xml:space="preserve"> </w:t>
      </w:r>
      <w:r>
        <w:rPr>
          <w:spacing w:val="-1"/>
        </w:rPr>
        <w:t>Grace</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2"/>
      </w:pPr>
      <w:r>
        <w:rPr>
          <w:spacing w:val="-1"/>
        </w:rPr>
        <w:lastRenderedPageBreak/>
        <w:t>dropeth as</w:t>
      </w:r>
      <w:r>
        <w:rPr>
          <w:spacing w:val="-3"/>
        </w:rPr>
        <w:t xml:space="preserve"> </w:t>
      </w:r>
      <w:r>
        <w:rPr>
          <w:spacing w:val="-1"/>
        </w:rPr>
        <w:t>the</w:t>
      </w:r>
      <w:r>
        <w:t xml:space="preserve"> </w:t>
      </w:r>
      <w:r>
        <w:rPr>
          <w:spacing w:val="-1"/>
        </w:rPr>
        <w:t>gentle</w:t>
      </w:r>
      <w:r>
        <w:t xml:space="preserve"> </w:t>
      </w:r>
      <w:r>
        <w:rPr>
          <w:spacing w:val="-1"/>
        </w:rPr>
        <w:t>dew</w:t>
      </w:r>
      <w:r>
        <w:rPr>
          <w:spacing w:val="-2"/>
        </w:rPr>
        <w:t xml:space="preserve"> </w:t>
      </w:r>
      <w:r>
        <w:t>from</w:t>
      </w:r>
      <w:r>
        <w:rPr>
          <w:spacing w:val="-2"/>
        </w:rPr>
        <w:t xml:space="preserve"> </w:t>
      </w:r>
      <w:r>
        <w:rPr>
          <w:spacing w:val="-1"/>
        </w:rPr>
        <w:t>Heaven, twice</w:t>
      </w:r>
      <w:r>
        <w:rPr>
          <w:spacing w:val="1"/>
        </w:rPr>
        <w:t xml:space="preserve"> </w:t>
      </w:r>
      <w:r>
        <w:rPr>
          <w:spacing w:val="-1"/>
        </w:rPr>
        <w:t>blessed..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35"/>
      </w:pPr>
      <w:r>
        <w:rPr>
          <w:spacing w:val="-1"/>
        </w:rPr>
        <w:t>So</w:t>
      </w:r>
      <w:r>
        <w:rPr>
          <w:spacing w:val="-2"/>
        </w:rPr>
        <w:t xml:space="preserve"> </w:t>
      </w:r>
      <w:r>
        <w:t xml:space="preserve">a </w:t>
      </w:r>
      <w:r>
        <w:rPr>
          <w:spacing w:val="-1"/>
        </w:rPr>
        <w:t>preparation</w:t>
      </w:r>
      <w:r>
        <w:rPr>
          <w:spacing w:val="-2"/>
        </w:rPr>
        <w:t xml:space="preserve"> </w:t>
      </w:r>
      <w:r>
        <w:rPr>
          <w:spacing w:val="-1"/>
        </w:rPr>
        <w:t>of</w:t>
      </w:r>
      <w:r>
        <w:t xml:space="preserve"> </w:t>
      </w:r>
      <w:r>
        <w:rPr>
          <w:spacing w:val="-1"/>
        </w:rPr>
        <w:t>he</w:t>
      </w:r>
      <w:r>
        <w:rPr>
          <w:spacing w:val="1"/>
        </w:rPr>
        <w:t xml:space="preserve"> </w:t>
      </w:r>
      <w:r>
        <w:rPr>
          <w:spacing w:val="-1"/>
        </w:rPr>
        <w:t>who</w:t>
      </w:r>
      <w:r>
        <w:rPr>
          <w:spacing w:val="-2"/>
        </w:rPr>
        <w:t xml:space="preserve"> </w:t>
      </w:r>
      <w:r>
        <w:rPr>
          <w:spacing w:val="-1"/>
        </w:rPr>
        <w:t>receives,</w:t>
      </w:r>
      <w:r>
        <w:t xml:space="preserve"> </w:t>
      </w:r>
      <w:r>
        <w:rPr>
          <w:spacing w:val="-1"/>
        </w:rPr>
        <w:t>the</w:t>
      </w:r>
      <w:r>
        <w:t xml:space="preserve"> </w:t>
      </w:r>
      <w:r>
        <w:rPr>
          <w:spacing w:val="-1"/>
        </w:rPr>
        <w:t>student,</w:t>
      </w:r>
      <w:r>
        <w:rPr>
          <w:spacing w:val="-3"/>
        </w:rPr>
        <w:t xml:space="preserve"> </w:t>
      </w:r>
      <w:r>
        <w:rPr>
          <w:spacing w:val="-1"/>
        </w:rPr>
        <w:t>the</w:t>
      </w:r>
      <w:r>
        <w:t xml:space="preserve"> </w:t>
      </w:r>
      <w:r>
        <w:rPr>
          <w:spacing w:val="-1"/>
        </w:rPr>
        <w:t>candle, by</w:t>
      </w:r>
      <w:r>
        <w:rPr>
          <w:spacing w:val="-2"/>
        </w:rPr>
        <w:t xml:space="preserve"> </w:t>
      </w:r>
      <w:r>
        <w:rPr>
          <w:spacing w:val="-1"/>
        </w:rPr>
        <w:t>the</w:t>
      </w:r>
      <w:r>
        <w:rPr>
          <w:spacing w:val="34"/>
        </w:rPr>
        <w:t xml:space="preserve"> </w:t>
      </w:r>
      <w:r>
        <w:rPr>
          <w:spacing w:val="-1"/>
        </w:rPr>
        <w:t>removal</w:t>
      </w:r>
      <w:r>
        <w:t xml:space="preserve"> </w:t>
      </w:r>
      <w:r>
        <w:rPr>
          <w:spacing w:val="-1"/>
        </w:rPr>
        <w:t>of Negative</w:t>
      </w:r>
      <w:r>
        <w:t xml:space="preserve"> </w:t>
      </w:r>
      <w:r>
        <w:rPr>
          <w:spacing w:val="-1"/>
        </w:rPr>
        <w:t>Energy, Energy</w:t>
      </w:r>
      <w:r>
        <w:t xml:space="preserve"> </w:t>
      </w:r>
      <w:r>
        <w:rPr>
          <w:spacing w:val="-1"/>
        </w:rPr>
        <w:t xml:space="preserve">Blockages. </w:t>
      </w:r>
      <w:r>
        <w:t xml:space="preserve">A </w:t>
      </w:r>
      <w:r>
        <w:rPr>
          <w:spacing w:val="-1"/>
        </w:rPr>
        <w:t>lack</w:t>
      </w:r>
      <w:r>
        <w:t xml:space="preserve"> </w:t>
      </w:r>
      <w:r>
        <w:rPr>
          <w:spacing w:val="-1"/>
        </w:rPr>
        <w:t>of</w:t>
      </w:r>
      <w:r>
        <w:t xml:space="preserve"> </w:t>
      </w:r>
      <w:r>
        <w:rPr>
          <w:spacing w:val="-1"/>
        </w:rPr>
        <w:t>Energy</w:t>
      </w:r>
      <w:r>
        <w:rPr>
          <w:spacing w:val="29"/>
        </w:rPr>
        <w:t xml:space="preserve"> </w:t>
      </w:r>
      <w:r>
        <w:rPr>
          <w:spacing w:val="-1"/>
        </w:rPr>
        <w:t>Blockages</w:t>
      </w:r>
      <w:r>
        <w:rPr>
          <w:spacing w:val="-2"/>
        </w:rPr>
        <w:t xml:space="preserve"> </w:t>
      </w:r>
      <w:r>
        <w:rPr>
          <w:spacing w:val="-1"/>
        </w:rPr>
        <w:t>allows</w:t>
      </w:r>
      <w:r>
        <w:rPr>
          <w:spacing w:val="1"/>
        </w:rPr>
        <w:t xml:space="preserve"> </w:t>
      </w:r>
      <w:r>
        <w:rPr>
          <w:spacing w:val="-1"/>
        </w:rPr>
        <w:t>more</w:t>
      </w:r>
      <w:r>
        <w:t xml:space="preserve"> </w:t>
      </w:r>
      <w:r>
        <w:rPr>
          <w:spacing w:val="-1"/>
        </w:rPr>
        <w:t>Spiritual</w:t>
      </w:r>
      <w:r>
        <w:t xml:space="preserve"> </w:t>
      </w:r>
      <w:r>
        <w:rPr>
          <w:spacing w:val="-1"/>
        </w:rPr>
        <w:t>Energy</w:t>
      </w:r>
      <w:r>
        <w:rPr>
          <w:spacing w:val="-3"/>
        </w:rPr>
        <w:t xml:space="preserve"> </w:t>
      </w:r>
      <w:r>
        <w:rPr>
          <w:spacing w:val="-1"/>
        </w:rPr>
        <w:t>to</w:t>
      </w:r>
      <w:r>
        <w:t xml:space="preserve"> </w:t>
      </w:r>
      <w:r>
        <w:rPr>
          <w:spacing w:val="-1"/>
        </w:rPr>
        <w:t>be</w:t>
      </w:r>
      <w:r>
        <w:t xml:space="preserve"> </w:t>
      </w:r>
      <w:r>
        <w:rPr>
          <w:spacing w:val="-1"/>
        </w:rPr>
        <w:t>absorbed</w:t>
      </w:r>
      <w:r>
        <w:rPr>
          <w:spacing w:val="-2"/>
        </w:rPr>
        <w:t xml:space="preserve"> </w:t>
      </w:r>
      <w:r>
        <w:rPr>
          <w:spacing w:val="-1"/>
        </w:rPr>
        <w:t>and</w:t>
      </w:r>
      <w:r>
        <w:t xml:space="preserve"> </w:t>
      </w:r>
      <w:r>
        <w:rPr>
          <w:spacing w:val="-1"/>
        </w:rPr>
        <w:t>used</w:t>
      </w:r>
      <w:r>
        <w:rPr>
          <w:spacing w:val="-3"/>
        </w:rPr>
        <w:t xml:space="preserve"> </w:t>
      </w:r>
      <w:r>
        <w:rPr>
          <w:spacing w:val="-1"/>
        </w:rPr>
        <w:t>to</w:t>
      </w:r>
      <w:r>
        <w:rPr>
          <w:spacing w:val="30"/>
        </w:rPr>
        <w:t xml:space="preserve"> </w:t>
      </w:r>
      <w:r>
        <w:rPr>
          <w:spacing w:val="-1"/>
        </w:rPr>
        <w:t>crystalise, complete,</w:t>
      </w:r>
      <w:r>
        <w:t xml:space="preserve"> </w:t>
      </w:r>
      <w:r>
        <w:rPr>
          <w:spacing w:val="-1"/>
        </w:rPr>
        <w:t xml:space="preserve">finalise, </w:t>
      </w:r>
      <w:r>
        <w:t>create</w:t>
      </w:r>
      <w:r>
        <w:rPr>
          <w:spacing w:val="-1"/>
        </w:rPr>
        <w:t xml:space="preserve"> </w:t>
      </w:r>
      <w:r>
        <w:t xml:space="preserve">the </w:t>
      </w:r>
      <w:r>
        <w:rPr>
          <w:spacing w:val="-1"/>
        </w:rPr>
        <w:t>Spiritual</w:t>
      </w:r>
      <w:r>
        <w:t xml:space="preserve"> Body</w:t>
      </w:r>
      <w:r>
        <w:rPr>
          <w:spacing w:val="-2"/>
        </w:rPr>
        <w:t xml:space="preserve"> </w:t>
      </w:r>
      <w:r>
        <w:t>of</w:t>
      </w:r>
      <w:r>
        <w:rPr>
          <w:spacing w:val="-1"/>
        </w:rPr>
        <w:t xml:space="preserve"> </w:t>
      </w:r>
      <w:r>
        <w:t>another</w:t>
      </w:r>
      <w:r>
        <w:rPr>
          <w:spacing w:val="51"/>
        </w:rPr>
        <w:t xml:space="preserve"> </w:t>
      </w:r>
      <w:r>
        <w:rPr>
          <w:spacing w:val="-1"/>
        </w:rPr>
        <w:t>Master,</w:t>
      </w:r>
      <w:r>
        <w:rPr>
          <w:spacing w:val="-2"/>
        </w:rPr>
        <w:t xml:space="preserve"> </w:t>
      </w:r>
      <w:r>
        <w:rPr>
          <w:spacing w:val="-1"/>
        </w:rPr>
        <w:t xml:space="preserve">another transmitter </w:t>
      </w:r>
      <w:r>
        <w:t>of</w:t>
      </w:r>
      <w:r>
        <w:rPr>
          <w:spacing w:val="-1"/>
        </w:rPr>
        <w:t xml:space="preserve"> the</w:t>
      </w:r>
      <w:r>
        <w:t xml:space="preserve"> </w:t>
      </w:r>
      <w:r>
        <w:rPr>
          <w:spacing w:val="-1"/>
        </w:rPr>
        <w:t>Truth!</w:t>
      </w:r>
    </w:p>
    <w:p w:rsidR="00743C02" w:rsidRDefault="00743C02">
      <w:pPr>
        <w:spacing w:before="10"/>
        <w:rPr>
          <w:rFonts w:ascii="Lucida Sans" w:eastAsia="Lucida Sans" w:hAnsi="Lucida Sans" w:cs="Lucida Sans"/>
          <w:sz w:val="13"/>
          <w:szCs w:val="13"/>
        </w:rPr>
      </w:pPr>
    </w:p>
    <w:p w:rsidR="00743C02" w:rsidRDefault="001F2438">
      <w:pPr>
        <w:pStyle w:val="Corpodetexto"/>
        <w:spacing w:before="72"/>
        <w:ind w:right="153"/>
      </w:pPr>
      <w:r>
        <w:rPr>
          <w:spacing w:val="-1"/>
        </w:rPr>
        <w:t>They</w:t>
      </w:r>
      <w:r>
        <w:rPr>
          <w:spacing w:val="-2"/>
        </w:rPr>
        <w:t xml:space="preserve"> </w:t>
      </w:r>
      <w:r>
        <w:t>say</w:t>
      </w:r>
      <w:r>
        <w:rPr>
          <w:spacing w:val="-2"/>
        </w:rPr>
        <w:t xml:space="preserve"> </w:t>
      </w:r>
      <w:r>
        <w:rPr>
          <w:spacing w:val="-1"/>
        </w:rPr>
        <w:t>that</w:t>
      </w:r>
      <w:r>
        <w:t xml:space="preserve"> </w:t>
      </w:r>
      <w:r>
        <w:rPr>
          <w:spacing w:val="-1"/>
        </w:rPr>
        <w:t>Masters represent</w:t>
      </w:r>
      <w:r>
        <w:t xml:space="preserve"> </w:t>
      </w:r>
      <w:r>
        <w:rPr>
          <w:spacing w:val="-1"/>
        </w:rPr>
        <w:t xml:space="preserve">infinite power through </w:t>
      </w:r>
      <w:r>
        <w:t xml:space="preserve">a </w:t>
      </w:r>
      <w:r>
        <w:rPr>
          <w:spacing w:val="-1"/>
        </w:rPr>
        <w:t>complete</w:t>
      </w:r>
      <w:r>
        <w:rPr>
          <w:spacing w:val="55"/>
        </w:rPr>
        <w:t xml:space="preserve"> </w:t>
      </w:r>
      <w:r>
        <w:rPr>
          <w:spacing w:val="-1"/>
        </w:rPr>
        <w:t>loss</w:t>
      </w:r>
      <w:r>
        <w:t xml:space="preserve"> </w:t>
      </w:r>
      <w:r>
        <w:rPr>
          <w:spacing w:val="-1"/>
        </w:rPr>
        <w:t>of</w:t>
      </w:r>
      <w:r>
        <w:rPr>
          <w:spacing w:val="-2"/>
        </w:rPr>
        <w:t xml:space="preserve"> </w:t>
      </w:r>
      <w:r>
        <w:rPr>
          <w:spacing w:val="-1"/>
        </w:rPr>
        <w:t>the</w:t>
      </w:r>
      <w:r>
        <w:t xml:space="preserve"> </w:t>
      </w:r>
      <w:r>
        <w:rPr>
          <w:spacing w:val="-1"/>
        </w:rPr>
        <w:t>selfish ego</w:t>
      </w:r>
      <w:r>
        <w:t xml:space="preserve"> -</w:t>
      </w:r>
      <w:r>
        <w:rPr>
          <w:spacing w:val="-2"/>
        </w:rPr>
        <w:t xml:space="preserve"> </w:t>
      </w:r>
      <w:r>
        <w:rPr>
          <w:spacing w:val="-1"/>
        </w:rPr>
        <w:t>When the</w:t>
      </w:r>
      <w:r>
        <w:t xml:space="preserve"> </w:t>
      </w:r>
      <w:r>
        <w:rPr>
          <w:spacing w:val="-1"/>
        </w:rPr>
        <w:t>robe</w:t>
      </w:r>
      <w:r>
        <w:rPr>
          <w:spacing w:val="1"/>
        </w:rPr>
        <w:t xml:space="preserve"> </w:t>
      </w:r>
      <w:r>
        <w:rPr>
          <w:spacing w:val="-2"/>
        </w:rPr>
        <w:t>was</w:t>
      </w:r>
      <w:r>
        <w:rPr>
          <w:spacing w:val="-1"/>
        </w:rPr>
        <w:t xml:space="preserve"> touched</w:t>
      </w:r>
      <w:r>
        <w:rPr>
          <w:spacing w:val="-2"/>
        </w:rPr>
        <w:t xml:space="preserve"> </w:t>
      </w:r>
      <w:r>
        <w:rPr>
          <w:spacing w:val="-1"/>
        </w:rPr>
        <w:t>no</w:t>
      </w:r>
      <w:r>
        <w:t xml:space="preserve"> </w:t>
      </w:r>
      <w:r>
        <w:rPr>
          <w:spacing w:val="-1"/>
        </w:rPr>
        <w:t>credit</w:t>
      </w:r>
      <w:r>
        <w:t xml:space="preserve"> </w:t>
      </w:r>
      <w:r>
        <w:rPr>
          <w:spacing w:val="-2"/>
        </w:rPr>
        <w:t>was</w:t>
      </w:r>
      <w:r>
        <w:rPr>
          <w:spacing w:val="41"/>
        </w:rPr>
        <w:t xml:space="preserve"> </w:t>
      </w:r>
      <w:r>
        <w:rPr>
          <w:spacing w:val="-1"/>
        </w:rPr>
        <w:t>claimed</w:t>
      </w:r>
      <w:r>
        <w:t xml:space="preserve"> </w:t>
      </w:r>
      <w:r>
        <w:rPr>
          <w:spacing w:val="-1"/>
        </w:rPr>
        <w:t>by</w:t>
      </w:r>
      <w:r>
        <w:rPr>
          <w:spacing w:val="-3"/>
        </w:rPr>
        <w:t xml:space="preserve"> </w:t>
      </w:r>
      <w:r>
        <w:rPr>
          <w:spacing w:val="-1"/>
        </w:rPr>
        <w:t>the</w:t>
      </w:r>
      <w:r>
        <w:rPr>
          <w:spacing w:val="1"/>
        </w:rPr>
        <w:t xml:space="preserve"> </w:t>
      </w:r>
      <w:r>
        <w:rPr>
          <w:spacing w:val="-1"/>
        </w:rPr>
        <w:t>wearer, It</w:t>
      </w:r>
      <w:r>
        <w:rPr>
          <w:spacing w:val="1"/>
        </w:rPr>
        <w:t xml:space="preserve"> </w:t>
      </w:r>
      <w:r>
        <w:rPr>
          <w:spacing w:val="-1"/>
        </w:rPr>
        <w:t>was</w:t>
      </w:r>
      <w:r>
        <w:t xml:space="preserve"> </w:t>
      </w:r>
      <w:r>
        <w:rPr>
          <w:spacing w:val="-1"/>
        </w:rPr>
        <w:t>your</w:t>
      </w:r>
      <w:r>
        <w:rPr>
          <w:spacing w:val="1"/>
        </w:rPr>
        <w:t xml:space="preserve"> </w:t>
      </w:r>
      <w:r>
        <w:rPr>
          <w:spacing w:val="-1"/>
        </w:rPr>
        <w:t>faith</w:t>
      </w:r>
      <w:r>
        <w:t xml:space="preserve"> </w:t>
      </w:r>
      <w:r>
        <w:rPr>
          <w:spacing w:val="-1"/>
        </w:rPr>
        <w:t>which</w:t>
      </w:r>
      <w:r>
        <w:t xml:space="preserve"> </w:t>
      </w:r>
      <w:r>
        <w:rPr>
          <w:spacing w:val="-1"/>
        </w:rPr>
        <w:t>healed</w:t>
      </w:r>
      <w:r>
        <w:t xml:space="preserve"> </w:t>
      </w:r>
      <w:r>
        <w:rPr>
          <w:spacing w:val="-1"/>
        </w:rPr>
        <w:t>you! said the</w:t>
      </w:r>
      <w:r>
        <w:rPr>
          <w:spacing w:val="26"/>
        </w:rPr>
        <w:t xml:space="preserve"> </w:t>
      </w:r>
      <w:r>
        <w:rPr>
          <w:spacing w:val="-1"/>
        </w:rPr>
        <w:t>Master</w:t>
      </w:r>
      <w:r>
        <w:t xml:space="preserve"> -</w:t>
      </w:r>
      <w:r>
        <w:rPr>
          <w:spacing w:val="-2"/>
        </w:rPr>
        <w:t xml:space="preserve"> </w:t>
      </w:r>
      <w:r>
        <w:t>and</w:t>
      </w:r>
      <w:r>
        <w:rPr>
          <w:spacing w:val="-2"/>
        </w:rPr>
        <w:t xml:space="preserve"> </w:t>
      </w:r>
      <w:r>
        <w:t>so</w:t>
      </w:r>
      <w:r>
        <w:rPr>
          <w:spacing w:val="-1"/>
        </w:rPr>
        <w:t xml:space="preserve"> the truism, </w:t>
      </w:r>
      <w:r>
        <w:t>It takes</w:t>
      </w:r>
      <w:r>
        <w:rPr>
          <w:spacing w:val="-3"/>
        </w:rPr>
        <w:t xml:space="preserve"> </w:t>
      </w:r>
      <w:r>
        <w:rPr>
          <w:spacing w:val="-1"/>
        </w:rPr>
        <w:t>two</w:t>
      </w:r>
      <w:r>
        <w:t xml:space="preserve"> to </w:t>
      </w:r>
      <w:r>
        <w:rPr>
          <w:spacing w:val="-1"/>
        </w:rPr>
        <w:t>Tango,</w:t>
      </w:r>
      <w:r>
        <w:t xml:space="preserve"> -</w:t>
      </w:r>
      <w:r>
        <w:rPr>
          <w:spacing w:val="-2"/>
        </w:rPr>
        <w:t xml:space="preserve"> </w:t>
      </w:r>
      <w:r>
        <w:rPr>
          <w:spacing w:val="-1"/>
        </w:rPr>
        <w:t>the</w:t>
      </w:r>
      <w:r>
        <w:t xml:space="preserve"> </w:t>
      </w:r>
      <w:r>
        <w:rPr>
          <w:spacing w:val="-1"/>
        </w:rPr>
        <w:t>student</w:t>
      </w:r>
      <w:r>
        <w:rPr>
          <w:spacing w:val="25"/>
        </w:rPr>
        <w:t xml:space="preserve"> </w:t>
      </w:r>
      <w:r>
        <w:rPr>
          <w:spacing w:val="-1"/>
        </w:rPr>
        <w:t>must</w:t>
      </w:r>
      <w:r>
        <w:rPr>
          <w:spacing w:val="2"/>
        </w:rPr>
        <w:t xml:space="preserve"> </w:t>
      </w:r>
      <w:r>
        <w:rPr>
          <w:spacing w:val="-1"/>
        </w:rPr>
        <w:t>be</w:t>
      </w:r>
      <w:r>
        <w:t xml:space="preserve"> </w:t>
      </w:r>
      <w:r>
        <w:rPr>
          <w:spacing w:val="-1"/>
        </w:rPr>
        <w:t>purified</w:t>
      </w:r>
      <w:r>
        <w:rPr>
          <w:spacing w:val="-2"/>
        </w:rPr>
        <w:t xml:space="preserve"> </w:t>
      </w:r>
      <w:r>
        <w:rPr>
          <w:spacing w:val="-1"/>
        </w:rPr>
        <w:t>and prepared</w:t>
      </w:r>
      <w:r>
        <w:rPr>
          <w:spacing w:val="-2"/>
        </w:rPr>
        <w:t xml:space="preserve"> </w:t>
      </w:r>
      <w:r>
        <w:rPr>
          <w:spacing w:val="-1"/>
        </w:rPr>
        <w:t>by evolution</w:t>
      </w:r>
      <w:r>
        <w:rPr>
          <w:spacing w:val="-2"/>
        </w:rPr>
        <w:t xml:space="preserve"> </w:t>
      </w:r>
      <w:r>
        <w:t>and</w:t>
      </w:r>
      <w:r>
        <w:rPr>
          <w:spacing w:val="-1"/>
        </w:rPr>
        <w:t xml:space="preserve"> spiritual practice</w:t>
      </w:r>
      <w:r>
        <w:t xml:space="preserve"> to</w:t>
      </w:r>
      <w:r>
        <w:rPr>
          <w:spacing w:val="55"/>
        </w:rPr>
        <w:t xml:space="preserve"> </w:t>
      </w:r>
      <w:r>
        <w:rPr>
          <w:spacing w:val="-1"/>
        </w:rPr>
        <w:t xml:space="preserve">accept the </w:t>
      </w:r>
      <w:r>
        <w:t>Force,</w:t>
      </w:r>
      <w:r>
        <w:rPr>
          <w:spacing w:val="-2"/>
        </w:rPr>
        <w:t xml:space="preserve"> </w:t>
      </w:r>
      <w:r>
        <w:rPr>
          <w:spacing w:val="-1"/>
        </w:rPr>
        <w:t>the</w:t>
      </w:r>
      <w:r>
        <w:t xml:space="preserve"> </w:t>
      </w:r>
      <w:r>
        <w:rPr>
          <w:spacing w:val="-1"/>
        </w:rPr>
        <w:t>Energy</w:t>
      </w:r>
      <w:r>
        <w:rPr>
          <w:spacing w:val="-3"/>
        </w:rPr>
        <w:t xml:space="preserve"> </w:t>
      </w:r>
      <w:r>
        <w:rPr>
          <w:spacing w:val="-1"/>
        </w:rPr>
        <w:t>transmitted</w:t>
      </w:r>
      <w:r>
        <w:rPr>
          <w:spacing w:val="-2"/>
        </w:rPr>
        <w:t xml:space="preserve"> </w:t>
      </w:r>
      <w:r>
        <w:t>by</w:t>
      </w:r>
      <w:r>
        <w:rPr>
          <w:spacing w:val="-3"/>
        </w:rPr>
        <w:t xml:space="preserve"> </w:t>
      </w:r>
      <w:r>
        <w:t>the</w:t>
      </w:r>
      <w:r>
        <w:rPr>
          <w:spacing w:val="-1"/>
        </w:rPr>
        <w:t xml:space="preserve"> Master.</w:t>
      </w:r>
    </w:p>
    <w:p w:rsidR="00743C02" w:rsidRDefault="00743C02">
      <w:pPr>
        <w:spacing w:before="10"/>
        <w:rPr>
          <w:rFonts w:ascii="Lucida Sans" w:eastAsia="Lucida Sans" w:hAnsi="Lucida Sans" w:cs="Lucida Sans"/>
          <w:sz w:val="13"/>
          <w:szCs w:val="13"/>
        </w:rPr>
      </w:pPr>
    </w:p>
    <w:p w:rsidR="00743C02" w:rsidRDefault="001F2438">
      <w:pPr>
        <w:pStyle w:val="Corpodetexto"/>
        <w:spacing w:before="72"/>
        <w:ind w:right="135"/>
      </w:pPr>
      <w:r>
        <w:t>All</w:t>
      </w:r>
      <w:r>
        <w:rPr>
          <w:spacing w:val="-2"/>
        </w:rPr>
        <w:t xml:space="preserve"> </w:t>
      </w:r>
      <w:r>
        <w:rPr>
          <w:spacing w:val="-1"/>
        </w:rPr>
        <w:t>energy</w:t>
      </w:r>
      <w:r>
        <w:rPr>
          <w:spacing w:val="-2"/>
        </w:rPr>
        <w:t xml:space="preserve"> </w:t>
      </w:r>
      <w:r>
        <w:rPr>
          <w:spacing w:val="-1"/>
        </w:rPr>
        <w:t>blockages</w:t>
      </w:r>
      <w:r>
        <w:t xml:space="preserve"> </w:t>
      </w:r>
      <w:r>
        <w:rPr>
          <w:spacing w:val="-1"/>
        </w:rPr>
        <w:t>stopping</w:t>
      </w:r>
      <w:r>
        <w:t xml:space="preserve"> the flow</w:t>
      </w:r>
      <w:r>
        <w:rPr>
          <w:spacing w:val="-3"/>
        </w:rPr>
        <w:t xml:space="preserve"> </w:t>
      </w:r>
      <w:r>
        <w:t>of energy</w:t>
      </w:r>
      <w:r>
        <w:rPr>
          <w:spacing w:val="-2"/>
        </w:rPr>
        <w:t xml:space="preserve"> </w:t>
      </w:r>
      <w:r>
        <w:rPr>
          <w:spacing w:val="-1"/>
        </w:rPr>
        <w:t>through the</w:t>
      </w:r>
      <w:r>
        <w:rPr>
          <w:spacing w:val="23"/>
        </w:rPr>
        <w:t xml:space="preserve"> </w:t>
      </w:r>
      <w:r>
        <w:rPr>
          <w:spacing w:val="-1"/>
        </w:rPr>
        <w:t>system</w:t>
      </w:r>
      <w:r>
        <w:rPr>
          <w:spacing w:val="-3"/>
        </w:rPr>
        <w:t xml:space="preserve"> </w:t>
      </w:r>
      <w:r>
        <w:t>and</w:t>
      </w:r>
      <w:r>
        <w:rPr>
          <w:spacing w:val="-1"/>
        </w:rPr>
        <w:t xml:space="preserve"> preventing</w:t>
      </w:r>
      <w:r>
        <w:t xml:space="preserve"> </w:t>
      </w:r>
      <w:r>
        <w:rPr>
          <w:spacing w:val="-1"/>
        </w:rPr>
        <w:t>the</w:t>
      </w:r>
      <w:r>
        <w:t xml:space="preserve"> </w:t>
      </w:r>
      <w:r>
        <w:rPr>
          <w:spacing w:val="-1"/>
        </w:rPr>
        <w:t>buildup</w:t>
      </w:r>
      <w:r>
        <w:t xml:space="preserve"> of</w:t>
      </w:r>
      <w:r>
        <w:rPr>
          <w:spacing w:val="-1"/>
        </w:rPr>
        <w:t xml:space="preserve"> psychic</w:t>
      </w:r>
      <w:r>
        <w:rPr>
          <w:spacing w:val="1"/>
        </w:rPr>
        <w:t xml:space="preserve"> </w:t>
      </w:r>
      <w:r>
        <w:rPr>
          <w:spacing w:val="-2"/>
        </w:rPr>
        <w:t>power</w:t>
      </w:r>
      <w:r>
        <w:t xml:space="preserve"> </w:t>
      </w:r>
      <w:r>
        <w:rPr>
          <w:spacing w:val="-1"/>
        </w:rPr>
        <w:t>in the</w:t>
      </w:r>
      <w:r>
        <w:t xml:space="preserve"> </w:t>
      </w:r>
      <w:r>
        <w:rPr>
          <w:spacing w:val="-1"/>
        </w:rPr>
        <w:t>system</w:t>
      </w:r>
      <w:r>
        <w:rPr>
          <w:spacing w:val="47"/>
        </w:rPr>
        <w:t xml:space="preserve"> </w:t>
      </w:r>
      <w:r>
        <w:rPr>
          <w:spacing w:val="-1"/>
        </w:rPr>
        <w:t>must</w:t>
      </w:r>
      <w:r>
        <w:rPr>
          <w:spacing w:val="2"/>
        </w:rPr>
        <w:t xml:space="preserve"> </w:t>
      </w:r>
      <w:r>
        <w:rPr>
          <w:spacing w:val="-1"/>
        </w:rPr>
        <w:t>be</w:t>
      </w:r>
      <w:r>
        <w:t xml:space="preserve"> </w:t>
      </w:r>
      <w:r>
        <w:rPr>
          <w:spacing w:val="-1"/>
        </w:rPr>
        <w:t>removed.</w:t>
      </w:r>
    </w:p>
    <w:p w:rsidR="00743C02" w:rsidRDefault="00E5021A">
      <w:pPr>
        <w:pStyle w:val="Corpodetexto"/>
        <w:spacing w:before="1"/>
        <w:ind w:right="153"/>
        <w:jc w:val="both"/>
      </w:pPr>
      <w:r>
        <w:pict>
          <v:shape id="_x0000_s1508" type="#_x0000_t75" style="position:absolute;left:0;text-align:left;margin-left:203.45pt;margin-top:30.85pt;width:177.5pt;height:4in;z-index:-160312;mso-position-horizontal-relative:page">
            <v:imagedata r:id="rId118" o:title=""/>
            <w10:wrap anchorx="page"/>
          </v:shape>
        </w:pict>
      </w:r>
      <w:r w:rsidR="001F2438">
        <w:rPr>
          <w:spacing w:val="-1"/>
        </w:rPr>
        <w:t>Thus</w:t>
      </w:r>
      <w:r w:rsidR="001F2438">
        <w:rPr>
          <w:spacing w:val="1"/>
        </w:rPr>
        <w:t xml:space="preserve"> </w:t>
      </w:r>
      <w:r w:rsidR="001F2438">
        <w:rPr>
          <w:spacing w:val="-2"/>
        </w:rPr>
        <w:t>we</w:t>
      </w:r>
      <w:r w:rsidR="001F2438">
        <w:rPr>
          <w:spacing w:val="1"/>
        </w:rPr>
        <w:t xml:space="preserve"> </w:t>
      </w:r>
      <w:r w:rsidR="001F2438">
        <w:rPr>
          <w:spacing w:val="-1"/>
        </w:rPr>
        <w:t>learn</w:t>
      </w:r>
      <w:r w:rsidR="001F2438">
        <w:rPr>
          <w:spacing w:val="-2"/>
        </w:rPr>
        <w:t xml:space="preserve"> </w:t>
      </w:r>
      <w:r w:rsidR="001F2438">
        <w:rPr>
          <w:spacing w:val="-1"/>
        </w:rPr>
        <w:t>and practice</w:t>
      </w:r>
      <w:r w:rsidR="001F2438">
        <w:rPr>
          <w:spacing w:val="1"/>
        </w:rPr>
        <w:t xml:space="preserve"> </w:t>
      </w:r>
      <w:r w:rsidR="001F2438">
        <w:rPr>
          <w:spacing w:val="-1"/>
        </w:rPr>
        <w:t>Yoga,</w:t>
      </w:r>
      <w:r w:rsidR="001F2438">
        <w:t xml:space="preserve"> </w:t>
      </w:r>
      <w:r w:rsidR="001F2438">
        <w:rPr>
          <w:spacing w:val="-1"/>
        </w:rPr>
        <w:t>Pranayama, Meditation, Samadhi,</w:t>
      </w:r>
      <w:r w:rsidR="001F2438">
        <w:rPr>
          <w:spacing w:val="41"/>
        </w:rPr>
        <w:t xml:space="preserve"> </w:t>
      </w:r>
      <w:r w:rsidR="001F2438">
        <w:rPr>
          <w:spacing w:val="-1"/>
        </w:rPr>
        <w:t>Samyama, the</w:t>
      </w:r>
      <w:r w:rsidR="001F2438">
        <w:t xml:space="preserve"> </w:t>
      </w:r>
      <w:r w:rsidR="001F2438">
        <w:rPr>
          <w:spacing w:val="-1"/>
        </w:rPr>
        <w:t>Kundalini</w:t>
      </w:r>
      <w:r w:rsidR="001F2438">
        <w:t xml:space="preserve"> </w:t>
      </w:r>
      <w:r w:rsidR="001F2438">
        <w:rPr>
          <w:spacing w:val="-1"/>
        </w:rPr>
        <w:t>Kriyas, Chinese Alchemical</w:t>
      </w:r>
      <w:r w:rsidR="001F2438">
        <w:t xml:space="preserve"> </w:t>
      </w:r>
      <w:r w:rsidR="001F2438">
        <w:rPr>
          <w:spacing w:val="-1"/>
        </w:rPr>
        <w:t>Taoism</w:t>
      </w:r>
      <w:r w:rsidR="001F2438">
        <w:rPr>
          <w:spacing w:val="-3"/>
        </w:rPr>
        <w:t xml:space="preserve"> </w:t>
      </w:r>
      <w:r w:rsidR="001F2438">
        <w:t>and</w:t>
      </w:r>
      <w:r w:rsidR="001F2438">
        <w:rPr>
          <w:spacing w:val="-1"/>
        </w:rPr>
        <w:t xml:space="preserve"> the</w:t>
      </w:r>
      <w:r w:rsidR="001F2438">
        <w:rPr>
          <w:spacing w:val="55"/>
        </w:rPr>
        <w:t xml:space="preserve"> </w:t>
      </w:r>
      <w:r w:rsidR="001F2438">
        <w:rPr>
          <w:spacing w:val="-1"/>
        </w:rPr>
        <w:t xml:space="preserve">Micro </w:t>
      </w:r>
      <w:r w:rsidR="001F2438">
        <w:t>and</w:t>
      </w:r>
      <w:r w:rsidR="001F2438">
        <w:rPr>
          <w:spacing w:val="-1"/>
        </w:rPr>
        <w:t xml:space="preserve"> Macrocosmic</w:t>
      </w:r>
      <w:r w:rsidR="001F2438">
        <w:t xml:space="preserve"> </w:t>
      </w:r>
      <w:r w:rsidR="001F2438">
        <w:rPr>
          <w:spacing w:val="-1"/>
        </w:rPr>
        <w:t>Orbits,</w:t>
      </w:r>
    </w:p>
    <w:p w:rsidR="00743C02" w:rsidRDefault="001F2438">
      <w:pPr>
        <w:pStyle w:val="Corpodetexto"/>
        <w:spacing w:before="0"/>
        <w:ind w:right="3667"/>
      </w:pPr>
      <w:r>
        <w:rPr>
          <w:spacing w:val="-1"/>
        </w:rPr>
        <w:t xml:space="preserve">VITRIOL </w:t>
      </w:r>
      <w:r>
        <w:t>and</w:t>
      </w:r>
      <w:r>
        <w:rPr>
          <w:spacing w:val="-2"/>
        </w:rPr>
        <w:t xml:space="preserve"> </w:t>
      </w:r>
      <w:r>
        <w:rPr>
          <w:spacing w:val="-1"/>
        </w:rPr>
        <w:t>The</w:t>
      </w:r>
      <w:r>
        <w:t xml:space="preserve"> </w:t>
      </w:r>
      <w:r>
        <w:rPr>
          <w:spacing w:val="-1"/>
        </w:rPr>
        <w:t>Emerald</w:t>
      </w:r>
      <w:r>
        <w:rPr>
          <w:spacing w:val="24"/>
        </w:rPr>
        <w:t xml:space="preserve"> </w:t>
      </w:r>
      <w:r>
        <w:rPr>
          <w:spacing w:val="-1"/>
        </w:rPr>
        <w:t>Tablet</w:t>
      </w:r>
      <w:r>
        <w:rPr>
          <w:spacing w:val="1"/>
        </w:rPr>
        <w:t xml:space="preserve"> </w:t>
      </w:r>
      <w:r>
        <w:t>of</w:t>
      </w:r>
      <w:r>
        <w:rPr>
          <w:spacing w:val="-2"/>
        </w:rPr>
        <w:t xml:space="preserve"> </w:t>
      </w:r>
      <w:r>
        <w:rPr>
          <w:spacing w:val="-1"/>
        </w:rPr>
        <w:t>Hermes</w:t>
      </w:r>
      <w:r>
        <w:t xml:space="preserve"> </w:t>
      </w:r>
      <w:r>
        <w:rPr>
          <w:spacing w:val="-1"/>
        </w:rPr>
        <w:t>Trismegistus,</w:t>
      </w:r>
      <w:r>
        <w:rPr>
          <w:spacing w:val="27"/>
        </w:rPr>
        <w:t xml:space="preserve"> </w:t>
      </w:r>
      <w:r>
        <w:rPr>
          <w:spacing w:val="-1"/>
        </w:rPr>
        <w:t>The</w:t>
      </w:r>
      <w:r>
        <w:t xml:space="preserve"> </w:t>
      </w:r>
      <w:r>
        <w:rPr>
          <w:spacing w:val="-1"/>
        </w:rPr>
        <w:t xml:space="preserve">Grounding </w:t>
      </w:r>
      <w:r>
        <w:t xml:space="preserve">of </w:t>
      </w:r>
      <w:r>
        <w:rPr>
          <w:spacing w:val="-1"/>
        </w:rPr>
        <w:t>Negative</w:t>
      </w:r>
      <w:r>
        <w:rPr>
          <w:spacing w:val="30"/>
        </w:rPr>
        <w:t xml:space="preserve"> </w:t>
      </w:r>
      <w:r>
        <w:rPr>
          <w:spacing w:val="-1"/>
        </w:rPr>
        <w:t>Energies, The Yoga</w:t>
      </w:r>
      <w:r>
        <w:t xml:space="preserve"> </w:t>
      </w:r>
      <w:r>
        <w:rPr>
          <w:spacing w:val="-1"/>
        </w:rPr>
        <w:t>Sutras</w:t>
      </w:r>
      <w:r>
        <w:t xml:space="preserve"> of</w:t>
      </w:r>
      <w:r>
        <w:rPr>
          <w:spacing w:val="21"/>
        </w:rPr>
        <w:t xml:space="preserve"> </w:t>
      </w:r>
      <w:r>
        <w:rPr>
          <w:spacing w:val="-1"/>
        </w:rPr>
        <w:t>Patanjali, Raja Yoga</w:t>
      </w:r>
      <w:r>
        <w:rPr>
          <w:spacing w:val="-2"/>
        </w:rPr>
        <w:t xml:space="preserve"> </w:t>
      </w:r>
      <w:r>
        <w:t>and</w:t>
      </w:r>
      <w:r>
        <w:rPr>
          <w:spacing w:val="-2"/>
        </w:rPr>
        <w:t xml:space="preserve"> </w:t>
      </w:r>
      <w:r>
        <w:rPr>
          <w:spacing w:val="-1"/>
        </w:rPr>
        <w:t>the</w:t>
      </w:r>
      <w:r>
        <w:rPr>
          <w:spacing w:val="25"/>
        </w:rPr>
        <w:t xml:space="preserve"> </w:t>
      </w:r>
      <w:r>
        <w:rPr>
          <w:spacing w:val="-1"/>
        </w:rPr>
        <w:t>Eighteen</w:t>
      </w:r>
      <w:r>
        <w:rPr>
          <w:spacing w:val="-2"/>
        </w:rPr>
        <w:t xml:space="preserve"> </w:t>
      </w:r>
      <w:r>
        <w:rPr>
          <w:spacing w:val="-1"/>
        </w:rPr>
        <w:t>Classical</w:t>
      </w:r>
      <w:r>
        <w:t xml:space="preserve"> </w:t>
      </w:r>
      <w:r>
        <w:rPr>
          <w:spacing w:val="-1"/>
        </w:rPr>
        <w:t>Yogas</w:t>
      </w:r>
      <w:r>
        <w:rPr>
          <w:spacing w:val="-2"/>
        </w:rPr>
        <w:t xml:space="preserve"> </w:t>
      </w:r>
      <w:r>
        <w:rPr>
          <w:spacing w:val="-1"/>
        </w:rPr>
        <w:t>of</w:t>
      </w:r>
      <w:r>
        <w:rPr>
          <w:spacing w:val="-2"/>
        </w:rPr>
        <w:t xml:space="preserve"> </w:t>
      </w:r>
      <w:r>
        <w:rPr>
          <w:spacing w:val="-1"/>
        </w:rPr>
        <w:t>the</w:t>
      </w:r>
      <w:r>
        <w:rPr>
          <w:spacing w:val="27"/>
        </w:rPr>
        <w:t xml:space="preserve"> </w:t>
      </w:r>
      <w:r>
        <w:rPr>
          <w:spacing w:val="-1"/>
        </w:rPr>
        <w:t>Bhagavad</w:t>
      </w:r>
      <w:r>
        <w:t xml:space="preserve"> </w:t>
      </w:r>
      <w:r>
        <w:rPr>
          <w:spacing w:val="-2"/>
        </w:rPr>
        <w:t>Gita.</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3797"/>
      </w:pPr>
      <w:r>
        <w:rPr>
          <w:spacing w:val="-1"/>
        </w:rPr>
        <w:t>Thus</w:t>
      </w:r>
      <w:r>
        <w:t xml:space="preserve"> the</w:t>
      </w:r>
      <w:r>
        <w:rPr>
          <w:spacing w:val="-1"/>
        </w:rPr>
        <w:t xml:space="preserve"> </w:t>
      </w:r>
      <w:r>
        <w:t>torch is</w:t>
      </w:r>
      <w:r>
        <w:rPr>
          <w:spacing w:val="-2"/>
        </w:rPr>
        <w:t xml:space="preserve"> </w:t>
      </w:r>
      <w:r>
        <w:rPr>
          <w:spacing w:val="-1"/>
        </w:rPr>
        <w:t xml:space="preserve">passed </w:t>
      </w:r>
      <w:r>
        <w:t>on</w:t>
      </w:r>
      <w:r>
        <w:rPr>
          <w:spacing w:val="23"/>
        </w:rPr>
        <w:t xml:space="preserve"> </w:t>
      </w:r>
      <w:r>
        <w:t>from</w:t>
      </w:r>
      <w:r>
        <w:rPr>
          <w:spacing w:val="-1"/>
        </w:rPr>
        <w:t xml:space="preserve"> Master </w:t>
      </w:r>
      <w:r>
        <w:t xml:space="preserve">to </w:t>
      </w:r>
      <w:r>
        <w:rPr>
          <w:spacing w:val="-1"/>
        </w:rPr>
        <w:t>Student.</w:t>
      </w:r>
    </w:p>
    <w:p w:rsidR="00743C02" w:rsidRDefault="001F2438">
      <w:pPr>
        <w:pStyle w:val="Corpodetexto"/>
        <w:spacing w:before="0" w:line="235" w:lineRule="exact"/>
      </w:pPr>
      <w:r>
        <w:rPr>
          <w:spacing w:val="-1"/>
        </w:rPr>
        <w:t>Another</w:t>
      </w:r>
      <w:r>
        <w:t xml:space="preserve"> </w:t>
      </w:r>
      <w:r>
        <w:rPr>
          <w:spacing w:val="-1"/>
        </w:rPr>
        <w:t>candle</w:t>
      </w:r>
      <w:r>
        <w:rPr>
          <w:spacing w:val="1"/>
        </w:rPr>
        <w:t xml:space="preserve"> </w:t>
      </w:r>
      <w:r>
        <w:rPr>
          <w:spacing w:val="-1"/>
        </w:rPr>
        <w:t>is</w:t>
      </w:r>
      <w:r>
        <w:t xml:space="preserve"> </w:t>
      </w:r>
      <w:r>
        <w:rPr>
          <w:spacing w:val="-1"/>
        </w:rPr>
        <w:t>lighted</w:t>
      </w:r>
      <w:r>
        <w:t xml:space="preserve"> </w:t>
      </w:r>
      <w:r>
        <w:rPr>
          <w:spacing w:val="-1"/>
        </w:rPr>
        <w:t>up!</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3797"/>
      </w:pPr>
      <w:r>
        <w:rPr>
          <w:spacing w:val="-1"/>
        </w:rPr>
        <w:t>And</w:t>
      </w:r>
      <w:r>
        <w:t xml:space="preserve"> </w:t>
      </w:r>
      <w:r>
        <w:rPr>
          <w:spacing w:val="-1"/>
        </w:rPr>
        <w:t>Masters</w:t>
      </w:r>
      <w:r>
        <w:rPr>
          <w:spacing w:val="-2"/>
        </w:rPr>
        <w:t xml:space="preserve"> </w:t>
      </w:r>
      <w:r>
        <w:rPr>
          <w:spacing w:val="-1"/>
        </w:rPr>
        <w:t>have</w:t>
      </w:r>
      <w:r>
        <w:t xml:space="preserve"> </w:t>
      </w:r>
      <w:r>
        <w:rPr>
          <w:spacing w:val="-1"/>
        </w:rPr>
        <w:t>existed</w:t>
      </w:r>
      <w:r>
        <w:t xml:space="preserve"> </w:t>
      </w:r>
      <w:r>
        <w:rPr>
          <w:spacing w:val="-1"/>
        </w:rPr>
        <w:t>in</w:t>
      </w:r>
      <w:r>
        <w:rPr>
          <w:spacing w:val="28"/>
        </w:rPr>
        <w:t xml:space="preserve"> </w:t>
      </w:r>
      <w:r>
        <w:rPr>
          <w:spacing w:val="-1"/>
        </w:rPr>
        <w:t>every</w:t>
      </w:r>
      <w:r>
        <w:rPr>
          <w:spacing w:val="-3"/>
        </w:rPr>
        <w:t xml:space="preserve"> </w:t>
      </w:r>
      <w:r>
        <w:rPr>
          <w:spacing w:val="-1"/>
        </w:rPr>
        <w:t>time</w:t>
      </w:r>
      <w:r>
        <w:rPr>
          <w:spacing w:val="1"/>
        </w:rPr>
        <w:t xml:space="preserve"> </w:t>
      </w:r>
      <w:r>
        <w:rPr>
          <w:spacing w:val="-1"/>
        </w:rPr>
        <w:t>period.</w:t>
      </w:r>
    </w:p>
    <w:p w:rsidR="00743C02" w:rsidRDefault="001F2438">
      <w:pPr>
        <w:pStyle w:val="Corpodetexto"/>
        <w:spacing w:before="26" w:line="356" w:lineRule="exact"/>
        <w:ind w:right="4043"/>
      </w:pPr>
      <w:r>
        <w:rPr>
          <w:spacing w:val="-1"/>
        </w:rPr>
        <w:t>They</w:t>
      </w:r>
      <w:r>
        <w:rPr>
          <w:spacing w:val="-2"/>
        </w:rPr>
        <w:t xml:space="preserve"> </w:t>
      </w:r>
      <w:r>
        <w:rPr>
          <w:spacing w:val="-1"/>
        </w:rPr>
        <w:t>exist</w:t>
      </w:r>
      <w:r>
        <w:rPr>
          <w:spacing w:val="1"/>
        </w:rPr>
        <w:t xml:space="preserve"> </w:t>
      </w:r>
      <w:r>
        <w:rPr>
          <w:spacing w:val="-1"/>
        </w:rPr>
        <w:t>Now!!</w:t>
      </w:r>
      <w:r>
        <w:rPr>
          <w:spacing w:val="27"/>
        </w:rPr>
        <w:t xml:space="preserve"> </w:t>
      </w:r>
      <w:r>
        <w:rPr>
          <w:spacing w:val="-1"/>
        </w:rPr>
        <w:t>Satchidanand</w:t>
      </w:r>
      <w:r>
        <w:t xml:space="preserve"> </w:t>
      </w:r>
      <w:r>
        <w:rPr>
          <w:spacing w:val="-1"/>
        </w:rPr>
        <w:t>Director of</w:t>
      </w:r>
    </w:p>
    <w:p w:rsidR="00743C02" w:rsidRDefault="001F2438">
      <w:pPr>
        <w:pStyle w:val="Corpodetexto"/>
        <w:spacing w:before="0" w:line="207" w:lineRule="exact"/>
      </w:pPr>
      <w:r>
        <w:rPr>
          <w:spacing w:val="-1"/>
        </w:rPr>
        <w:t>Energy</w:t>
      </w:r>
      <w:r>
        <w:rPr>
          <w:spacing w:val="-2"/>
        </w:rPr>
        <w:t xml:space="preserve"> </w:t>
      </w:r>
      <w:r>
        <w:rPr>
          <w:spacing w:val="-1"/>
        </w:rPr>
        <w:t>Enhancement,</w:t>
      </w:r>
      <w:r>
        <w:rPr>
          <w:spacing w:val="-2"/>
        </w:rPr>
        <w:t xml:space="preserve"> </w:t>
      </w:r>
      <w:r>
        <w:rPr>
          <w:spacing w:val="-1"/>
        </w:rPr>
        <w:t>is</w:t>
      </w:r>
      <w:r>
        <w:rPr>
          <w:spacing w:val="-2"/>
        </w:rPr>
        <w:t xml:space="preserve"> </w:t>
      </w:r>
      <w:r>
        <w:rPr>
          <w:spacing w:val="-1"/>
        </w:rPr>
        <w:t>one</w:t>
      </w:r>
      <w:r>
        <w:t xml:space="preserve"> </w:t>
      </w:r>
      <w:r>
        <w:rPr>
          <w:spacing w:val="-1"/>
        </w:rPr>
        <w:t>of</w:t>
      </w:r>
    </w:p>
    <w:p w:rsidR="00743C02" w:rsidRDefault="001F2438">
      <w:pPr>
        <w:pStyle w:val="Corpodetexto"/>
        <w:spacing w:before="0"/>
        <w:ind w:right="3797"/>
      </w:pPr>
      <w:r>
        <w:rPr>
          <w:spacing w:val="-1"/>
        </w:rPr>
        <w:t>the</w:t>
      </w:r>
      <w:r>
        <w:t xml:space="preserve"> </w:t>
      </w:r>
      <w:r>
        <w:rPr>
          <w:spacing w:val="-1"/>
        </w:rPr>
        <w:t>leading teachers</w:t>
      </w:r>
      <w:r>
        <w:rPr>
          <w:spacing w:val="-2"/>
        </w:rPr>
        <w:t xml:space="preserve"> </w:t>
      </w:r>
      <w:r>
        <w:t>of</w:t>
      </w:r>
      <w:r>
        <w:rPr>
          <w:spacing w:val="25"/>
        </w:rPr>
        <w:t xml:space="preserve"> </w:t>
      </w:r>
      <w:r>
        <w:rPr>
          <w:spacing w:val="-1"/>
        </w:rPr>
        <w:t>Meditation!</w:t>
      </w:r>
      <w:r>
        <w:t xml:space="preserve"> </w:t>
      </w:r>
      <w:r>
        <w:rPr>
          <w:spacing w:val="-1"/>
        </w:rPr>
        <w:t>He</w:t>
      </w:r>
      <w:r>
        <w:t xml:space="preserve"> </w:t>
      </w:r>
      <w:r>
        <w:rPr>
          <w:spacing w:val="-1"/>
        </w:rPr>
        <w:t>helps</w:t>
      </w:r>
      <w:r>
        <w:t xml:space="preserve"> </w:t>
      </w:r>
      <w:r>
        <w:rPr>
          <w:spacing w:val="-2"/>
        </w:rPr>
        <w:t>people</w:t>
      </w:r>
      <w:r>
        <w:rPr>
          <w:spacing w:val="21"/>
        </w:rPr>
        <w:t xml:space="preserve"> </w:t>
      </w:r>
      <w:r>
        <w:rPr>
          <w:spacing w:val="-1"/>
        </w:rPr>
        <w:t>worldwide</w:t>
      </w:r>
      <w:r>
        <w:t xml:space="preserve"> </w:t>
      </w:r>
      <w:r>
        <w:rPr>
          <w:spacing w:val="-1"/>
        </w:rPr>
        <w:t>reach further</w:t>
      </w:r>
      <w:r>
        <w:rPr>
          <w:spacing w:val="-2"/>
        </w:rPr>
        <w:t xml:space="preserve"> </w:t>
      </w:r>
      <w:r>
        <w:rPr>
          <w:spacing w:val="-1"/>
        </w:rPr>
        <w:t>than</w:t>
      </w:r>
      <w:r>
        <w:rPr>
          <w:spacing w:val="21"/>
        </w:rPr>
        <w:t xml:space="preserve"> </w:t>
      </w:r>
      <w:r>
        <w:t>they</w:t>
      </w:r>
      <w:r>
        <w:rPr>
          <w:spacing w:val="-2"/>
        </w:rPr>
        <w:t xml:space="preserve"> </w:t>
      </w:r>
      <w:r>
        <w:rPr>
          <w:spacing w:val="-1"/>
        </w:rPr>
        <w:t>EVER thought</w:t>
      </w:r>
      <w:r>
        <w:rPr>
          <w:spacing w:val="1"/>
        </w:rPr>
        <w:t xml:space="preserve"> </w:t>
      </w:r>
      <w:r>
        <w:rPr>
          <w:spacing w:val="-1"/>
        </w:rPr>
        <w:t>possible,</w:t>
      </w:r>
      <w:r>
        <w:rPr>
          <w:spacing w:val="29"/>
        </w:rPr>
        <w:t xml:space="preserve"> </w:t>
      </w:r>
      <w:r>
        <w:rPr>
          <w:spacing w:val="-1"/>
        </w:rPr>
        <w:t>FASTER!</w:t>
      </w:r>
    </w:p>
    <w:p w:rsidR="00743C02" w:rsidRDefault="00743C02">
      <w:pPr>
        <w:sectPr w:rsidR="00743C02">
          <w:pgSz w:w="8640" w:h="12960"/>
          <w:pgMar w:top="960" w:right="920" w:bottom="900" w:left="900" w:header="0" w:footer="710" w:gutter="0"/>
          <w:cols w:space="720"/>
        </w:sectPr>
      </w:pPr>
    </w:p>
    <w:p w:rsidR="00743C02" w:rsidRDefault="001F2438">
      <w:pPr>
        <w:pStyle w:val="Ttulo21"/>
        <w:spacing w:before="9"/>
        <w:ind w:left="168" w:right="126"/>
        <w:jc w:val="center"/>
      </w:pPr>
      <w:r>
        <w:rPr>
          <w:b/>
        </w:rPr>
        <w:lastRenderedPageBreak/>
        <w:t>Meditation</w:t>
      </w:r>
      <w:r>
        <w:rPr>
          <w:b/>
          <w:spacing w:val="-21"/>
        </w:rPr>
        <w:t xml:space="preserve"> </w:t>
      </w:r>
      <w:r>
        <w:rPr>
          <w:b/>
        </w:rPr>
        <w:t>and</w:t>
      </w:r>
      <w:r>
        <w:rPr>
          <w:b/>
          <w:spacing w:val="-20"/>
        </w:rPr>
        <w:t xml:space="preserve"> </w:t>
      </w:r>
      <w:r>
        <w:rPr>
          <w:b/>
        </w:rPr>
        <w:t>Psychic</w:t>
      </w:r>
      <w:r>
        <w:rPr>
          <w:b/>
          <w:spacing w:val="-20"/>
        </w:rPr>
        <w:t xml:space="preserve"> </w:t>
      </w:r>
      <w:r>
        <w:rPr>
          <w:b/>
        </w:rPr>
        <w:t>Powers,</w:t>
      </w:r>
      <w:r>
        <w:rPr>
          <w:b/>
          <w:w w:val="99"/>
        </w:rPr>
        <w:t xml:space="preserve"> </w:t>
      </w:r>
      <w:r>
        <w:rPr>
          <w:b/>
        </w:rPr>
        <w:t>Shaktipat,</w:t>
      </w:r>
      <w:r>
        <w:rPr>
          <w:b/>
          <w:spacing w:val="-27"/>
        </w:rPr>
        <w:t xml:space="preserve"> </w:t>
      </w:r>
      <w:r>
        <w:rPr>
          <w:b/>
        </w:rPr>
        <w:t>Kundalini</w:t>
      </w:r>
      <w:r>
        <w:rPr>
          <w:b/>
          <w:spacing w:val="-27"/>
        </w:rPr>
        <w:t xml:space="preserve"> </w:t>
      </w:r>
      <w:r>
        <w:rPr>
          <w:b/>
        </w:rPr>
        <w:t>Kriyas,</w:t>
      </w:r>
      <w:r>
        <w:rPr>
          <w:b/>
          <w:w w:val="99"/>
        </w:rPr>
        <w:t xml:space="preserve"> </w:t>
      </w:r>
      <w:r>
        <w:rPr>
          <w:b/>
        </w:rPr>
        <w:t>Siddhis,</w:t>
      </w:r>
      <w:r>
        <w:rPr>
          <w:b/>
          <w:spacing w:val="-28"/>
        </w:rPr>
        <w:t xml:space="preserve"> </w:t>
      </w:r>
      <w:r>
        <w:rPr>
          <w:b/>
        </w:rPr>
        <w:t>Enlightenment</w:t>
      </w:r>
      <w:r>
        <w:rPr>
          <w:b/>
          <w:spacing w:val="-28"/>
        </w:rPr>
        <w:t xml:space="preserve"> </w:t>
      </w:r>
      <w:r>
        <w:rPr>
          <w:b/>
        </w:rPr>
        <w:t>and</w:t>
      </w:r>
      <w:r>
        <w:rPr>
          <w:b/>
          <w:w w:val="99"/>
        </w:rPr>
        <w:t xml:space="preserve"> </w:t>
      </w:r>
      <w:r>
        <w:rPr>
          <w:b/>
        </w:rPr>
        <w:t>Ramakrishna</w:t>
      </w:r>
      <w:r>
        <w:rPr>
          <w:b/>
          <w:spacing w:val="-31"/>
        </w:rPr>
        <w:t xml:space="preserve"> </w:t>
      </w:r>
      <w:r>
        <w:rPr>
          <w:b/>
        </w:rPr>
        <w:t>2</w:t>
      </w:r>
    </w:p>
    <w:p w:rsidR="00743C02" w:rsidRDefault="001F2438">
      <w:pPr>
        <w:pStyle w:val="Corpodetexto"/>
        <w:spacing w:before="121"/>
        <w:ind w:right="162"/>
      </w:pPr>
      <w:r>
        <w:rPr>
          <w:spacing w:val="-1"/>
        </w:rPr>
        <w:t>From</w:t>
      </w:r>
      <w:r>
        <w:rPr>
          <w:spacing w:val="-2"/>
        </w:rPr>
        <w:t xml:space="preserve"> </w:t>
      </w:r>
      <w:r>
        <w:rPr>
          <w:spacing w:val="-1"/>
        </w:rPr>
        <w:t>time</w:t>
      </w:r>
      <w:r>
        <w:rPr>
          <w:spacing w:val="1"/>
        </w:rPr>
        <w:t xml:space="preserve"> </w:t>
      </w:r>
      <w:r>
        <w:rPr>
          <w:spacing w:val="-1"/>
        </w:rPr>
        <w:t>immemorial</w:t>
      </w:r>
      <w:r>
        <w:t xml:space="preserve"> </w:t>
      </w:r>
      <w:r>
        <w:rPr>
          <w:spacing w:val="-1"/>
        </w:rPr>
        <w:t>it has</w:t>
      </w:r>
      <w:r>
        <w:t xml:space="preserve"> </w:t>
      </w:r>
      <w:r>
        <w:rPr>
          <w:spacing w:val="-1"/>
        </w:rPr>
        <w:t>been known</w:t>
      </w:r>
      <w:r>
        <w:t xml:space="preserve"> </w:t>
      </w:r>
      <w:r>
        <w:rPr>
          <w:spacing w:val="-1"/>
        </w:rPr>
        <w:t>that</w:t>
      </w:r>
      <w:r>
        <w:t xml:space="preserve"> </w:t>
      </w:r>
      <w:r>
        <w:rPr>
          <w:spacing w:val="-1"/>
        </w:rPr>
        <w:t>some</w:t>
      </w:r>
      <w:r>
        <w:rPr>
          <w:spacing w:val="1"/>
        </w:rPr>
        <w:t xml:space="preserve"> </w:t>
      </w:r>
      <w:r>
        <w:rPr>
          <w:spacing w:val="-1"/>
        </w:rPr>
        <w:t>people,</w:t>
      </w:r>
      <w:r>
        <w:rPr>
          <w:spacing w:val="-2"/>
        </w:rPr>
        <w:t xml:space="preserve"> </w:t>
      </w:r>
      <w:r>
        <w:rPr>
          <w:spacing w:val="-1"/>
        </w:rPr>
        <w:t>Yogis,</w:t>
      </w:r>
      <w:r>
        <w:rPr>
          <w:spacing w:val="32"/>
        </w:rPr>
        <w:t xml:space="preserve"> </w:t>
      </w:r>
      <w:r>
        <w:rPr>
          <w:spacing w:val="-1"/>
        </w:rPr>
        <w:t>Gurus, Shamen,</w:t>
      </w:r>
      <w:r>
        <w:t xml:space="preserve"> </w:t>
      </w:r>
      <w:r>
        <w:rPr>
          <w:spacing w:val="-1"/>
        </w:rPr>
        <w:t>Priests, Saints,</w:t>
      </w:r>
      <w:r>
        <w:t xml:space="preserve"> </w:t>
      </w:r>
      <w:r>
        <w:rPr>
          <w:spacing w:val="-1"/>
        </w:rPr>
        <w:t>Paramahamsas, Buddhas, Christs,</w:t>
      </w:r>
      <w:r>
        <w:rPr>
          <w:spacing w:val="38"/>
        </w:rPr>
        <w:t xml:space="preserve"> </w:t>
      </w:r>
      <w:r>
        <w:t>have</w:t>
      </w:r>
      <w:r>
        <w:rPr>
          <w:spacing w:val="-1"/>
        </w:rPr>
        <w:t xml:space="preserve"> evolved </w:t>
      </w:r>
      <w:r>
        <w:t>to</w:t>
      </w:r>
      <w:r>
        <w:rPr>
          <w:spacing w:val="-1"/>
        </w:rPr>
        <w:t xml:space="preserve"> </w:t>
      </w:r>
      <w:r>
        <w:t xml:space="preserve">a </w:t>
      </w:r>
      <w:r>
        <w:rPr>
          <w:spacing w:val="-1"/>
        </w:rPr>
        <w:t xml:space="preserve">state </w:t>
      </w:r>
      <w:r>
        <w:t xml:space="preserve">of </w:t>
      </w:r>
      <w:r>
        <w:rPr>
          <w:spacing w:val="-1"/>
        </w:rPr>
        <w:t>high energy.</w:t>
      </w:r>
    </w:p>
    <w:p w:rsidR="00743C02" w:rsidRDefault="001F2438">
      <w:pPr>
        <w:pStyle w:val="Corpodetexto"/>
        <w:ind w:right="131"/>
      </w:pPr>
      <w:r>
        <w:rPr>
          <w:spacing w:val="-1"/>
        </w:rPr>
        <w:t>These</w:t>
      </w:r>
      <w:r>
        <w:rPr>
          <w:spacing w:val="1"/>
        </w:rPr>
        <w:t xml:space="preserve"> </w:t>
      </w:r>
      <w:r>
        <w:rPr>
          <w:spacing w:val="-2"/>
        </w:rPr>
        <w:t xml:space="preserve">pure </w:t>
      </w:r>
      <w:r>
        <w:rPr>
          <w:spacing w:val="-1"/>
        </w:rPr>
        <w:t>and</w:t>
      </w:r>
      <w:r>
        <w:rPr>
          <w:spacing w:val="-2"/>
        </w:rPr>
        <w:t xml:space="preserve"> </w:t>
      </w:r>
      <w:r>
        <w:rPr>
          <w:spacing w:val="-1"/>
        </w:rPr>
        <w:t>good</w:t>
      </w:r>
      <w:r>
        <w:t xml:space="preserve"> </w:t>
      </w:r>
      <w:r>
        <w:rPr>
          <w:spacing w:val="-1"/>
        </w:rPr>
        <w:t>people,</w:t>
      </w:r>
      <w:r>
        <w:rPr>
          <w:spacing w:val="1"/>
        </w:rPr>
        <w:t xml:space="preserve"> </w:t>
      </w:r>
      <w:r>
        <w:rPr>
          <w:spacing w:val="-1"/>
        </w:rPr>
        <w:t>wanting</w:t>
      </w:r>
      <w:r>
        <w:rPr>
          <w:spacing w:val="1"/>
        </w:rPr>
        <w:t xml:space="preserve"> </w:t>
      </w:r>
      <w:r>
        <w:rPr>
          <w:spacing w:val="-1"/>
        </w:rPr>
        <w:t>benefit</w:t>
      </w:r>
      <w:r>
        <w:rPr>
          <w:spacing w:val="-2"/>
        </w:rPr>
        <w:t xml:space="preserve"> </w:t>
      </w:r>
      <w:r>
        <w:rPr>
          <w:spacing w:val="-1"/>
        </w:rPr>
        <w:t>and</w:t>
      </w:r>
      <w:r>
        <w:t xml:space="preserve"> </w:t>
      </w:r>
      <w:r>
        <w:rPr>
          <w:spacing w:val="-1"/>
        </w:rPr>
        <w:t>happiness</w:t>
      </w:r>
      <w:r>
        <w:rPr>
          <w:spacing w:val="-2"/>
        </w:rPr>
        <w:t xml:space="preserve"> </w:t>
      </w:r>
      <w:r>
        <w:rPr>
          <w:spacing w:val="-1"/>
        </w:rPr>
        <w:t>for</w:t>
      </w:r>
      <w:r>
        <w:rPr>
          <w:spacing w:val="-2"/>
        </w:rPr>
        <w:t xml:space="preserve"> </w:t>
      </w:r>
      <w:r>
        <w:rPr>
          <w:spacing w:val="-1"/>
        </w:rPr>
        <w:t>all,</w:t>
      </w:r>
      <w:r>
        <w:rPr>
          <w:spacing w:val="38"/>
        </w:rPr>
        <w:t xml:space="preserve"> </w:t>
      </w:r>
      <w:r>
        <w:rPr>
          <w:spacing w:val="-1"/>
        </w:rPr>
        <w:t>without</w:t>
      </w:r>
      <w:r>
        <w:rPr>
          <w:spacing w:val="1"/>
        </w:rPr>
        <w:t xml:space="preserve"> </w:t>
      </w:r>
      <w:r>
        <w:t>a</w:t>
      </w:r>
      <w:r>
        <w:rPr>
          <w:spacing w:val="-1"/>
        </w:rPr>
        <w:t xml:space="preserve"> </w:t>
      </w:r>
      <w:r>
        <w:t>trace</w:t>
      </w:r>
      <w:r>
        <w:rPr>
          <w:spacing w:val="-1"/>
        </w:rPr>
        <w:t xml:space="preserve"> </w:t>
      </w:r>
      <w:r>
        <w:t xml:space="preserve">of </w:t>
      </w:r>
      <w:r>
        <w:rPr>
          <w:spacing w:val="-1"/>
        </w:rPr>
        <w:t>selfishness</w:t>
      </w:r>
      <w:r>
        <w:rPr>
          <w:spacing w:val="-3"/>
        </w:rPr>
        <w:t xml:space="preserve"> </w:t>
      </w:r>
      <w:r>
        <w:t>and</w:t>
      </w:r>
      <w:r>
        <w:rPr>
          <w:spacing w:val="-1"/>
        </w:rPr>
        <w:t xml:space="preserve"> competition </w:t>
      </w:r>
      <w:r>
        <w:t xml:space="preserve">have </w:t>
      </w:r>
      <w:r>
        <w:rPr>
          <w:spacing w:val="-1"/>
        </w:rPr>
        <w:t>been known</w:t>
      </w:r>
      <w:r>
        <w:t xml:space="preserve"> </w:t>
      </w:r>
      <w:r>
        <w:rPr>
          <w:spacing w:val="-1"/>
        </w:rPr>
        <w:t>to</w:t>
      </w:r>
      <w:r>
        <w:rPr>
          <w:spacing w:val="37"/>
        </w:rPr>
        <w:t xml:space="preserve"> </w:t>
      </w:r>
      <w:r>
        <w:rPr>
          <w:spacing w:val="-1"/>
        </w:rPr>
        <w:t>have psychic</w:t>
      </w:r>
      <w:r>
        <w:t xml:space="preserve"> </w:t>
      </w:r>
      <w:r>
        <w:rPr>
          <w:spacing w:val="-1"/>
        </w:rPr>
        <w:t>powers.</w:t>
      </w:r>
    </w:p>
    <w:p w:rsidR="00743C02" w:rsidRDefault="001F2438">
      <w:pPr>
        <w:pStyle w:val="Corpodetexto"/>
        <w:ind w:right="162"/>
      </w:pPr>
      <w:r>
        <w:rPr>
          <w:spacing w:val="-1"/>
        </w:rPr>
        <w:t>Their</w:t>
      </w:r>
      <w:r>
        <w:t xml:space="preserve"> </w:t>
      </w:r>
      <w:r>
        <w:rPr>
          <w:spacing w:val="-1"/>
        </w:rPr>
        <w:t>search</w:t>
      </w:r>
      <w:r>
        <w:t xml:space="preserve"> for</w:t>
      </w:r>
      <w:r>
        <w:rPr>
          <w:spacing w:val="-1"/>
        </w:rPr>
        <w:t xml:space="preserve"> </w:t>
      </w:r>
      <w:r>
        <w:t>energy</w:t>
      </w:r>
      <w:r>
        <w:rPr>
          <w:spacing w:val="-3"/>
        </w:rPr>
        <w:t xml:space="preserve"> </w:t>
      </w:r>
      <w:r>
        <w:t>and</w:t>
      </w:r>
      <w:r>
        <w:rPr>
          <w:spacing w:val="-1"/>
        </w:rPr>
        <w:t xml:space="preserve"> goodness</w:t>
      </w:r>
      <w:r>
        <w:t xml:space="preserve"> has </w:t>
      </w:r>
      <w:r>
        <w:rPr>
          <w:spacing w:val="-1"/>
        </w:rPr>
        <w:t>precipitated</w:t>
      </w:r>
      <w:r>
        <w:t xml:space="preserve"> </w:t>
      </w:r>
      <w:r>
        <w:rPr>
          <w:spacing w:val="-2"/>
        </w:rPr>
        <w:t>within</w:t>
      </w:r>
      <w:r>
        <w:rPr>
          <w:spacing w:val="-1"/>
        </w:rPr>
        <w:t xml:space="preserve"> </w:t>
      </w:r>
      <w:r>
        <w:t>them</w:t>
      </w:r>
      <w:r>
        <w:rPr>
          <w:spacing w:val="43"/>
        </w:rPr>
        <w:t xml:space="preserve"> </w:t>
      </w:r>
      <w:r>
        <w:rPr>
          <w:spacing w:val="-1"/>
        </w:rPr>
        <w:t>the</w:t>
      </w:r>
      <w:r>
        <w:t xml:space="preserve"> </w:t>
      </w:r>
      <w:r>
        <w:rPr>
          <w:spacing w:val="-1"/>
        </w:rPr>
        <w:t>next</w:t>
      </w:r>
      <w:r>
        <w:t xml:space="preserve"> </w:t>
      </w:r>
      <w:r>
        <w:rPr>
          <w:spacing w:val="-1"/>
        </w:rPr>
        <w:t xml:space="preserve">stage </w:t>
      </w:r>
      <w:r>
        <w:t>of</w:t>
      </w:r>
      <w:r>
        <w:rPr>
          <w:spacing w:val="-1"/>
        </w:rPr>
        <w:t xml:space="preserve"> human evolution.</w:t>
      </w:r>
    </w:p>
    <w:p w:rsidR="00743C02" w:rsidRDefault="001F2438">
      <w:pPr>
        <w:pStyle w:val="Corpodetexto"/>
        <w:ind w:right="131"/>
      </w:pPr>
      <w:r>
        <w:t>For</w:t>
      </w:r>
      <w:r>
        <w:rPr>
          <w:spacing w:val="-1"/>
        </w:rPr>
        <w:t xml:space="preserve"> thousands</w:t>
      </w:r>
      <w:r>
        <w:t xml:space="preserve"> of </w:t>
      </w:r>
      <w:r>
        <w:rPr>
          <w:spacing w:val="-1"/>
        </w:rPr>
        <w:t xml:space="preserve">years </w:t>
      </w:r>
      <w:r>
        <w:t>they</w:t>
      </w:r>
      <w:r>
        <w:rPr>
          <w:spacing w:val="-2"/>
        </w:rPr>
        <w:t xml:space="preserve"> </w:t>
      </w:r>
      <w:r>
        <w:rPr>
          <w:spacing w:val="-1"/>
        </w:rPr>
        <w:t>have</w:t>
      </w:r>
      <w:r>
        <w:t xml:space="preserve"> </w:t>
      </w:r>
      <w:r>
        <w:rPr>
          <w:spacing w:val="-1"/>
        </w:rPr>
        <w:t xml:space="preserve">been </w:t>
      </w:r>
      <w:r>
        <w:t xml:space="preserve">Good </w:t>
      </w:r>
      <w:r>
        <w:rPr>
          <w:spacing w:val="-1"/>
        </w:rPr>
        <w:t>Doctors,</w:t>
      </w:r>
      <w:r>
        <w:t xml:space="preserve"> Good</w:t>
      </w:r>
      <w:r>
        <w:rPr>
          <w:spacing w:val="-2"/>
        </w:rPr>
        <w:t xml:space="preserve"> </w:t>
      </w:r>
      <w:r>
        <w:rPr>
          <w:spacing w:val="-1"/>
        </w:rPr>
        <w:t>Priests,</w:t>
      </w:r>
      <w:r>
        <w:rPr>
          <w:spacing w:val="46"/>
        </w:rPr>
        <w:t xml:space="preserve"> </w:t>
      </w:r>
      <w:r>
        <w:rPr>
          <w:spacing w:val="-1"/>
        </w:rPr>
        <w:t>founders</w:t>
      </w:r>
      <w:r>
        <w:t xml:space="preserve"> </w:t>
      </w:r>
      <w:r>
        <w:rPr>
          <w:spacing w:val="-1"/>
        </w:rPr>
        <w:t>of</w:t>
      </w:r>
      <w:r>
        <w:rPr>
          <w:spacing w:val="-2"/>
        </w:rPr>
        <w:t xml:space="preserve"> </w:t>
      </w:r>
      <w:r>
        <w:rPr>
          <w:spacing w:val="-1"/>
        </w:rPr>
        <w:t>religion,</w:t>
      </w:r>
      <w:r>
        <w:rPr>
          <w:spacing w:val="1"/>
        </w:rPr>
        <w:t xml:space="preserve"> </w:t>
      </w:r>
      <w:r>
        <w:rPr>
          <w:spacing w:val="-2"/>
        </w:rPr>
        <w:t>Philosophic</w:t>
      </w:r>
      <w:r>
        <w:t xml:space="preserve"> </w:t>
      </w:r>
      <w:r>
        <w:rPr>
          <w:spacing w:val="-1"/>
        </w:rPr>
        <w:t>Geniuses,</w:t>
      </w:r>
      <w:r>
        <w:t xml:space="preserve"> </w:t>
      </w:r>
      <w:r>
        <w:rPr>
          <w:spacing w:val="-1"/>
        </w:rPr>
        <w:t>Advisors of</w:t>
      </w:r>
      <w:r>
        <w:rPr>
          <w:spacing w:val="-2"/>
        </w:rPr>
        <w:t xml:space="preserve"> </w:t>
      </w:r>
      <w:r>
        <w:rPr>
          <w:spacing w:val="-1"/>
        </w:rPr>
        <w:t>Kings,</w:t>
      </w:r>
      <w:r>
        <w:rPr>
          <w:spacing w:val="44"/>
        </w:rPr>
        <w:t xml:space="preserve"> </w:t>
      </w:r>
      <w:r>
        <w:rPr>
          <w:spacing w:val="-1"/>
        </w:rPr>
        <w:t>Musical Geniuses,</w:t>
      </w:r>
      <w:r>
        <w:rPr>
          <w:spacing w:val="1"/>
        </w:rPr>
        <w:t xml:space="preserve"> </w:t>
      </w:r>
      <w:r>
        <w:rPr>
          <w:spacing w:val="-1"/>
        </w:rPr>
        <w:t>Poets, Makers</w:t>
      </w:r>
      <w:r>
        <w:rPr>
          <w:spacing w:val="-2"/>
        </w:rPr>
        <w:t xml:space="preserve"> </w:t>
      </w:r>
      <w:r>
        <w:t>of</w:t>
      </w:r>
      <w:r>
        <w:rPr>
          <w:spacing w:val="-2"/>
        </w:rPr>
        <w:t xml:space="preserve"> </w:t>
      </w:r>
      <w:r>
        <w:rPr>
          <w:spacing w:val="-1"/>
        </w:rPr>
        <w:t>the</w:t>
      </w:r>
      <w:r>
        <w:rPr>
          <w:spacing w:val="1"/>
        </w:rPr>
        <w:t xml:space="preserve"> </w:t>
      </w:r>
      <w:r>
        <w:rPr>
          <w:spacing w:val="-2"/>
        </w:rPr>
        <w:t>Law.</w:t>
      </w:r>
    </w:p>
    <w:p w:rsidR="00743C02" w:rsidRDefault="001F2438">
      <w:pPr>
        <w:pStyle w:val="Corpodetexto"/>
        <w:ind w:right="162"/>
      </w:pPr>
      <w:r>
        <w:rPr>
          <w:spacing w:val="-1"/>
        </w:rPr>
        <w:t>For thousands</w:t>
      </w:r>
      <w:r>
        <w:t xml:space="preserve"> </w:t>
      </w:r>
      <w:r>
        <w:rPr>
          <w:spacing w:val="-1"/>
        </w:rPr>
        <w:t>of</w:t>
      </w:r>
      <w:r>
        <w:t xml:space="preserve"> </w:t>
      </w:r>
      <w:r>
        <w:rPr>
          <w:spacing w:val="-1"/>
        </w:rPr>
        <w:t>years these</w:t>
      </w:r>
      <w:r>
        <w:rPr>
          <w:spacing w:val="1"/>
        </w:rPr>
        <w:t xml:space="preserve"> </w:t>
      </w:r>
      <w:r>
        <w:rPr>
          <w:spacing w:val="-2"/>
        </w:rPr>
        <w:t>people,</w:t>
      </w:r>
      <w:r>
        <w:rPr>
          <w:spacing w:val="1"/>
        </w:rPr>
        <w:t xml:space="preserve"> </w:t>
      </w:r>
      <w:r>
        <w:rPr>
          <w:spacing w:val="-1"/>
        </w:rPr>
        <w:t>wielding</w:t>
      </w:r>
      <w:r>
        <w:t xml:space="preserve"> </w:t>
      </w:r>
      <w:r>
        <w:rPr>
          <w:spacing w:val="-2"/>
        </w:rPr>
        <w:t>amazing</w:t>
      </w:r>
      <w:r>
        <w:rPr>
          <w:spacing w:val="1"/>
        </w:rPr>
        <w:t xml:space="preserve"> </w:t>
      </w:r>
      <w:r>
        <w:rPr>
          <w:spacing w:val="-1"/>
        </w:rPr>
        <w:t>Siddhis</w:t>
      </w:r>
      <w:r>
        <w:t xml:space="preserve"> </w:t>
      </w:r>
      <w:r>
        <w:rPr>
          <w:spacing w:val="-1"/>
        </w:rPr>
        <w:t>or</w:t>
      </w:r>
      <w:r>
        <w:rPr>
          <w:spacing w:val="36"/>
        </w:rPr>
        <w:t xml:space="preserve"> </w:t>
      </w:r>
      <w:r>
        <w:rPr>
          <w:spacing w:val="-1"/>
        </w:rPr>
        <w:t>Psychic</w:t>
      </w:r>
      <w:r>
        <w:t xml:space="preserve"> </w:t>
      </w:r>
      <w:r>
        <w:rPr>
          <w:spacing w:val="-1"/>
        </w:rPr>
        <w:t>powers, have</w:t>
      </w:r>
      <w:r>
        <w:rPr>
          <w:spacing w:val="1"/>
        </w:rPr>
        <w:t xml:space="preserve"> </w:t>
      </w:r>
      <w:r>
        <w:rPr>
          <w:spacing w:val="-1"/>
        </w:rPr>
        <w:t>been recorded</w:t>
      </w:r>
      <w:r>
        <w:rPr>
          <w:spacing w:val="-2"/>
        </w:rPr>
        <w:t xml:space="preserve"> </w:t>
      </w:r>
      <w:r>
        <w:t>as</w:t>
      </w:r>
      <w:r>
        <w:rPr>
          <w:spacing w:val="-2"/>
        </w:rPr>
        <w:t xml:space="preserve"> </w:t>
      </w:r>
      <w:r>
        <w:rPr>
          <w:spacing w:val="-1"/>
        </w:rPr>
        <w:t>healing of</w:t>
      </w:r>
      <w:r>
        <w:rPr>
          <w:spacing w:val="-2"/>
        </w:rPr>
        <w:t xml:space="preserve"> </w:t>
      </w:r>
      <w:r>
        <w:t>the</w:t>
      </w:r>
      <w:r>
        <w:rPr>
          <w:spacing w:val="-1"/>
        </w:rPr>
        <w:t xml:space="preserve"> sick,</w:t>
      </w:r>
      <w:r>
        <w:rPr>
          <w:spacing w:val="-2"/>
        </w:rPr>
        <w:t xml:space="preserve"> </w:t>
      </w:r>
      <w:r>
        <w:rPr>
          <w:spacing w:val="-1"/>
        </w:rPr>
        <w:t>casting</w:t>
      </w:r>
      <w:r>
        <w:rPr>
          <w:spacing w:val="60"/>
        </w:rPr>
        <w:t xml:space="preserve"> </w:t>
      </w:r>
      <w:r>
        <w:rPr>
          <w:spacing w:val="-1"/>
        </w:rPr>
        <w:t>out</w:t>
      </w:r>
      <w:r>
        <w:rPr>
          <w:spacing w:val="2"/>
        </w:rPr>
        <w:t xml:space="preserve"> </w:t>
      </w:r>
      <w:r>
        <w:rPr>
          <w:spacing w:val="-1"/>
        </w:rPr>
        <w:t>mental sickness, coming</w:t>
      </w:r>
      <w:r>
        <w:rPr>
          <w:spacing w:val="1"/>
        </w:rPr>
        <w:t xml:space="preserve"> </w:t>
      </w:r>
      <w:r>
        <w:rPr>
          <w:spacing w:val="-1"/>
        </w:rPr>
        <w:t>in dreams, communicating</w:t>
      </w:r>
      <w:r>
        <w:t xml:space="preserve"> </w:t>
      </w:r>
      <w:r>
        <w:rPr>
          <w:spacing w:val="-1"/>
        </w:rPr>
        <w:t>through</w:t>
      </w:r>
      <w:r>
        <w:rPr>
          <w:spacing w:val="33"/>
        </w:rPr>
        <w:t xml:space="preserve"> </w:t>
      </w:r>
      <w:r>
        <w:rPr>
          <w:spacing w:val="-1"/>
        </w:rPr>
        <w:t xml:space="preserve">telepathy, </w:t>
      </w:r>
      <w:r>
        <w:t>the</w:t>
      </w:r>
      <w:r>
        <w:rPr>
          <w:spacing w:val="-1"/>
        </w:rPr>
        <w:t xml:space="preserve"> radiation </w:t>
      </w:r>
      <w:r>
        <w:t xml:space="preserve">of </w:t>
      </w:r>
      <w:r>
        <w:rPr>
          <w:spacing w:val="-1"/>
        </w:rPr>
        <w:t xml:space="preserve">specialised energies, leaving </w:t>
      </w:r>
      <w:r>
        <w:t xml:space="preserve">the </w:t>
      </w:r>
      <w:r>
        <w:rPr>
          <w:spacing w:val="-1"/>
        </w:rPr>
        <w:t>body,</w:t>
      </w:r>
      <w:r>
        <w:rPr>
          <w:spacing w:val="61"/>
        </w:rPr>
        <w:t xml:space="preserve"> </w:t>
      </w:r>
      <w:r>
        <w:rPr>
          <w:spacing w:val="-1"/>
        </w:rPr>
        <w:t>entering</w:t>
      </w:r>
      <w:r>
        <w:rPr>
          <w:spacing w:val="1"/>
        </w:rPr>
        <w:t xml:space="preserve"> </w:t>
      </w:r>
      <w:r>
        <w:rPr>
          <w:spacing w:val="-1"/>
        </w:rPr>
        <w:t>into</w:t>
      </w:r>
      <w:r>
        <w:rPr>
          <w:spacing w:val="-2"/>
        </w:rPr>
        <w:t xml:space="preserve"> </w:t>
      </w:r>
      <w:r>
        <w:rPr>
          <w:spacing w:val="-1"/>
        </w:rPr>
        <w:t>the</w:t>
      </w:r>
      <w:r>
        <w:t xml:space="preserve"> </w:t>
      </w:r>
      <w:r>
        <w:rPr>
          <w:spacing w:val="-1"/>
        </w:rPr>
        <w:t>body</w:t>
      </w:r>
      <w:r>
        <w:rPr>
          <w:spacing w:val="-2"/>
        </w:rPr>
        <w:t xml:space="preserve"> </w:t>
      </w:r>
      <w:r>
        <w:rPr>
          <w:spacing w:val="-1"/>
        </w:rPr>
        <w:t>of</w:t>
      </w:r>
      <w:r>
        <w:t xml:space="preserve"> </w:t>
      </w:r>
      <w:r>
        <w:rPr>
          <w:spacing w:val="-1"/>
        </w:rPr>
        <w:t>another,</w:t>
      </w:r>
      <w:r>
        <w:rPr>
          <w:spacing w:val="-2"/>
        </w:rPr>
        <w:t xml:space="preserve"> </w:t>
      </w:r>
      <w:r>
        <w:rPr>
          <w:spacing w:val="-1"/>
        </w:rPr>
        <w:t>astral</w:t>
      </w:r>
      <w:r>
        <w:rPr>
          <w:spacing w:val="-3"/>
        </w:rPr>
        <w:t xml:space="preserve"> </w:t>
      </w:r>
      <w:r>
        <w:rPr>
          <w:spacing w:val="-1"/>
        </w:rPr>
        <w:t>travel,</w:t>
      </w:r>
      <w:r>
        <w:rPr>
          <w:spacing w:val="-2"/>
        </w:rPr>
        <w:t xml:space="preserve"> </w:t>
      </w:r>
      <w:r>
        <w:rPr>
          <w:spacing w:val="-1"/>
        </w:rPr>
        <w:t>telling</w:t>
      </w:r>
      <w:r>
        <w:rPr>
          <w:spacing w:val="-2"/>
        </w:rPr>
        <w:t xml:space="preserve"> </w:t>
      </w:r>
      <w:r>
        <w:rPr>
          <w:spacing w:val="-1"/>
        </w:rPr>
        <w:t>the</w:t>
      </w:r>
      <w:r>
        <w:rPr>
          <w:spacing w:val="1"/>
        </w:rPr>
        <w:t xml:space="preserve"> </w:t>
      </w:r>
      <w:r>
        <w:rPr>
          <w:spacing w:val="-1"/>
        </w:rPr>
        <w:t>future,</w:t>
      </w:r>
      <w:r>
        <w:rPr>
          <w:spacing w:val="35"/>
        </w:rPr>
        <w:t xml:space="preserve"> </w:t>
      </w:r>
      <w:r>
        <w:rPr>
          <w:spacing w:val="-1"/>
        </w:rPr>
        <w:t>acting</w:t>
      </w:r>
      <w:r>
        <w:t xml:space="preserve"> </w:t>
      </w:r>
      <w:r>
        <w:rPr>
          <w:spacing w:val="-1"/>
        </w:rPr>
        <w:t xml:space="preserve">at </w:t>
      </w:r>
      <w:r>
        <w:t>a</w:t>
      </w:r>
      <w:r>
        <w:rPr>
          <w:spacing w:val="1"/>
        </w:rPr>
        <w:t xml:space="preserve"> </w:t>
      </w:r>
      <w:r>
        <w:rPr>
          <w:spacing w:val="-1"/>
        </w:rPr>
        <w:t>distance, raising</w:t>
      </w:r>
      <w:r>
        <w:rPr>
          <w:spacing w:val="1"/>
        </w:rPr>
        <w:t xml:space="preserve"> </w:t>
      </w:r>
      <w:r>
        <w:rPr>
          <w:spacing w:val="-1"/>
        </w:rPr>
        <w:t>Kundalini, Shaktipat,</w:t>
      </w:r>
      <w:r>
        <w:rPr>
          <w:spacing w:val="-4"/>
        </w:rPr>
        <w:t xml:space="preserve"> </w:t>
      </w:r>
      <w:r>
        <w:t>the</w:t>
      </w:r>
      <w:r>
        <w:rPr>
          <w:spacing w:val="-1"/>
        </w:rPr>
        <w:t xml:space="preserve"> ability</w:t>
      </w:r>
      <w:r>
        <w:rPr>
          <w:spacing w:val="-3"/>
        </w:rPr>
        <w:t xml:space="preserve"> </w:t>
      </w:r>
      <w:r>
        <w:t>to</w:t>
      </w:r>
      <w:r>
        <w:rPr>
          <w:spacing w:val="-1"/>
        </w:rPr>
        <w:t xml:space="preserve"> pass</w:t>
      </w:r>
      <w:r>
        <w:rPr>
          <w:spacing w:val="51"/>
        </w:rPr>
        <w:t xml:space="preserve"> </w:t>
      </w:r>
      <w:r>
        <w:rPr>
          <w:spacing w:val="-1"/>
        </w:rPr>
        <w:t>healing</w:t>
      </w:r>
      <w:r>
        <w:rPr>
          <w:spacing w:val="1"/>
        </w:rPr>
        <w:t xml:space="preserve"> </w:t>
      </w:r>
      <w:r>
        <w:rPr>
          <w:spacing w:val="-1"/>
        </w:rPr>
        <w:t>into amulets, temples,</w:t>
      </w:r>
      <w:r>
        <w:t xml:space="preserve"> </w:t>
      </w:r>
      <w:r>
        <w:rPr>
          <w:spacing w:val="-1"/>
        </w:rPr>
        <w:t>places</w:t>
      </w:r>
      <w:r>
        <w:t xml:space="preserve"> </w:t>
      </w:r>
      <w:r>
        <w:rPr>
          <w:spacing w:val="-1"/>
        </w:rPr>
        <w:t>of</w:t>
      </w:r>
      <w:r>
        <w:t xml:space="preserve"> </w:t>
      </w:r>
      <w:r>
        <w:rPr>
          <w:spacing w:val="-1"/>
        </w:rPr>
        <w:t xml:space="preserve">peace, </w:t>
      </w:r>
      <w:r>
        <w:rPr>
          <w:spacing w:val="-2"/>
        </w:rPr>
        <w:t>pilgrimage</w:t>
      </w:r>
      <w:r>
        <w:t xml:space="preserve"> </w:t>
      </w:r>
      <w:r>
        <w:rPr>
          <w:spacing w:val="-2"/>
        </w:rPr>
        <w:t>sites,</w:t>
      </w:r>
      <w:r>
        <w:rPr>
          <w:spacing w:val="44"/>
        </w:rPr>
        <w:t xml:space="preserve"> </w:t>
      </w:r>
      <w:r>
        <w:rPr>
          <w:spacing w:val="-1"/>
        </w:rPr>
        <w:t>creating</w:t>
      </w:r>
      <w:r>
        <w:t xml:space="preserve"> </w:t>
      </w:r>
      <w:r>
        <w:rPr>
          <w:spacing w:val="-1"/>
        </w:rPr>
        <w:t xml:space="preserve">miracles, </w:t>
      </w:r>
      <w:r>
        <w:t>birds</w:t>
      </w:r>
      <w:r>
        <w:rPr>
          <w:spacing w:val="-1"/>
        </w:rPr>
        <w:t xml:space="preserve"> </w:t>
      </w:r>
      <w:r>
        <w:t xml:space="preserve">and </w:t>
      </w:r>
      <w:r>
        <w:rPr>
          <w:spacing w:val="-1"/>
        </w:rPr>
        <w:t>beasts come</w:t>
      </w:r>
      <w:r>
        <w:t xml:space="preserve"> to</w:t>
      </w:r>
      <w:r>
        <w:rPr>
          <w:spacing w:val="-1"/>
        </w:rPr>
        <w:t xml:space="preserve"> </w:t>
      </w:r>
      <w:r>
        <w:t>them</w:t>
      </w:r>
      <w:r>
        <w:rPr>
          <w:spacing w:val="-1"/>
        </w:rPr>
        <w:t xml:space="preserve"> </w:t>
      </w:r>
      <w:r>
        <w:t xml:space="preserve">in </w:t>
      </w:r>
      <w:r>
        <w:rPr>
          <w:spacing w:val="-1"/>
        </w:rPr>
        <w:t>peace.</w:t>
      </w:r>
    </w:p>
    <w:p w:rsidR="00743C02" w:rsidRDefault="001F2438">
      <w:pPr>
        <w:pStyle w:val="Corpodetexto"/>
        <w:spacing w:before="120"/>
        <w:ind w:right="157"/>
      </w:pPr>
      <w:r>
        <w:t>Of</w:t>
      </w:r>
      <w:r>
        <w:rPr>
          <w:spacing w:val="-1"/>
        </w:rPr>
        <w:t xml:space="preserve"> </w:t>
      </w:r>
      <w:r>
        <w:t xml:space="preserve">this </w:t>
      </w:r>
      <w:r>
        <w:rPr>
          <w:spacing w:val="-1"/>
        </w:rPr>
        <w:t>disciple</w:t>
      </w:r>
      <w:r>
        <w:rPr>
          <w:spacing w:val="1"/>
        </w:rPr>
        <w:t xml:space="preserve"> </w:t>
      </w:r>
      <w:r>
        <w:rPr>
          <w:spacing w:val="-1"/>
        </w:rPr>
        <w:t xml:space="preserve">Ramakrishna </w:t>
      </w:r>
      <w:r>
        <w:t>eagerly</w:t>
      </w:r>
      <w:r>
        <w:rPr>
          <w:spacing w:val="-2"/>
        </w:rPr>
        <w:t xml:space="preserve"> </w:t>
      </w:r>
      <w:r>
        <w:rPr>
          <w:spacing w:val="-1"/>
        </w:rPr>
        <w:t>asked</w:t>
      </w:r>
      <w:r>
        <w:t xml:space="preserve"> </w:t>
      </w:r>
      <w:r>
        <w:rPr>
          <w:spacing w:val="-1"/>
        </w:rPr>
        <w:t xml:space="preserve">when </w:t>
      </w:r>
      <w:r>
        <w:t>he</w:t>
      </w:r>
      <w:r>
        <w:rPr>
          <w:spacing w:val="1"/>
        </w:rPr>
        <w:t xml:space="preserve"> </w:t>
      </w:r>
      <w:r>
        <w:rPr>
          <w:spacing w:val="-1"/>
        </w:rPr>
        <w:t>first</w:t>
      </w:r>
      <w:r>
        <w:t xml:space="preserve"> saw</w:t>
      </w:r>
      <w:r>
        <w:rPr>
          <w:spacing w:val="-2"/>
        </w:rPr>
        <w:t xml:space="preserve"> </w:t>
      </w:r>
      <w:r>
        <w:t>him,</w:t>
      </w:r>
      <w:r>
        <w:rPr>
          <w:spacing w:val="29"/>
        </w:rPr>
        <w:t xml:space="preserve"> </w:t>
      </w:r>
      <w:r>
        <w:rPr>
          <w:spacing w:val="-1"/>
        </w:rPr>
        <w:t>"Tell</w:t>
      </w:r>
      <w:r>
        <w:rPr>
          <w:spacing w:val="1"/>
        </w:rPr>
        <w:t xml:space="preserve"> </w:t>
      </w:r>
      <w:r>
        <w:rPr>
          <w:spacing w:val="-1"/>
        </w:rPr>
        <w:t>me,</w:t>
      </w:r>
      <w:r>
        <w:t xml:space="preserve"> do</w:t>
      </w:r>
      <w:r>
        <w:rPr>
          <w:spacing w:val="-1"/>
        </w:rPr>
        <w:t xml:space="preserve"> you</w:t>
      </w:r>
      <w:r>
        <w:rPr>
          <w:spacing w:val="-2"/>
        </w:rPr>
        <w:t xml:space="preserve"> </w:t>
      </w:r>
      <w:r>
        <w:t xml:space="preserve">see a </w:t>
      </w:r>
      <w:r>
        <w:rPr>
          <w:spacing w:val="-1"/>
        </w:rPr>
        <w:t>light</w:t>
      </w:r>
      <w:r>
        <w:t xml:space="preserve"> </w:t>
      </w:r>
      <w:r>
        <w:rPr>
          <w:spacing w:val="-1"/>
        </w:rPr>
        <w:t>above</w:t>
      </w:r>
      <w:r>
        <w:rPr>
          <w:spacing w:val="1"/>
        </w:rPr>
        <w:t xml:space="preserve"> </w:t>
      </w:r>
      <w:r>
        <w:rPr>
          <w:spacing w:val="-2"/>
        </w:rPr>
        <w:t>your</w:t>
      </w:r>
      <w:r>
        <w:rPr>
          <w:spacing w:val="1"/>
        </w:rPr>
        <w:t xml:space="preserve"> </w:t>
      </w:r>
      <w:r>
        <w:t xml:space="preserve">head </w:t>
      </w:r>
      <w:r>
        <w:rPr>
          <w:spacing w:val="-1"/>
        </w:rPr>
        <w:t>when</w:t>
      </w:r>
      <w:r>
        <w:t xml:space="preserve"> </w:t>
      </w:r>
      <w:r>
        <w:rPr>
          <w:spacing w:val="-1"/>
        </w:rPr>
        <w:t>you</w:t>
      </w:r>
      <w:r>
        <w:rPr>
          <w:spacing w:val="-2"/>
        </w:rPr>
        <w:t xml:space="preserve"> </w:t>
      </w:r>
      <w:r>
        <w:t>are going</w:t>
      </w:r>
      <w:r>
        <w:rPr>
          <w:spacing w:val="-1"/>
        </w:rPr>
        <w:t xml:space="preserve"> to</w:t>
      </w:r>
      <w:r>
        <w:rPr>
          <w:spacing w:val="34"/>
        </w:rPr>
        <w:t xml:space="preserve"> </w:t>
      </w:r>
      <w:r>
        <w:rPr>
          <w:spacing w:val="-1"/>
        </w:rPr>
        <w:t xml:space="preserve">sleep?" </w:t>
      </w:r>
      <w:r>
        <w:rPr>
          <w:spacing w:val="-2"/>
        </w:rPr>
        <w:t>"Doesn't</w:t>
      </w:r>
      <w:r>
        <w:rPr>
          <w:spacing w:val="1"/>
        </w:rPr>
        <w:t xml:space="preserve"> </w:t>
      </w:r>
      <w:r>
        <w:rPr>
          <w:spacing w:val="-1"/>
        </w:rPr>
        <w:t>everyone?"</w:t>
      </w:r>
      <w:r>
        <w:rPr>
          <w:spacing w:val="-2"/>
        </w:rPr>
        <w:t xml:space="preserve"> </w:t>
      </w:r>
      <w:r>
        <w:rPr>
          <w:spacing w:val="-1"/>
        </w:rPr>
        <w:t>asked</w:t>
      </w:r>
      <w:r>
        <w:rPr>
          <w:spacing w:val="-2"/>
        </w:rPr>
        <w:t xml:space="preserve"> </w:t>
      </w:r>
      <w:r>
        <w:rPr>
          <w:spacing w:val="-1"/>
        </w:rPr>
        <w:t>the</w:t>
      </w:r>
      <w:r>
        <w:t xml:space="preserve"> </w:t>
      </w:r>
      <w:r>
        <w:rPr>
          <w:spacing w:val="-1"/>
        </w:rPr>
        <w:t>boy,</w:t>
      </w:r>
      <w:r>
        <w:t xml:space="preserve"> </w:t>
      </w:r>
      <w:r>
        <w:rPr>
          <w:spacing w:val="-1"/>
        </w:rPr>
        <w:t>in</w:t>
      </w:r>
      <w:r>
        <w:rPr>
          <w:spacing w:val="1"/>
        </w:rPr>
        <w:t xml:space="preserve"> </w:t>
      </w:r>
      <w:r>
        <w:rPr>
          <w:spacing w:val="-2"/>
        </w:rPr>
        <w:t xml:space="preserve">wonder. </w:t>
      </w:r>
      <w:r>
        <w:rPr>
          <w:spacing w:val="-1"/>
        </w:rPr>
        <w:t>He</w:t>
      </w:r>
      <w:r>
        <w:t xml:space="preserve"> had</w:t>
      </w:r>
      <w:r>
        <w:rPr>
          <w:spacing w:val="44"/>
        </w:rPr>
        <w:t xml:space="preserve"> </w:t>
      </w:r>
      <w:r>
        <w:rPr>
          <w:spacing w:val="-1"/>
        </w:rPr>
        <w:t xml:space="preserve">indeed </w:t>
      </w:r>
      <w:r>
        <w:t>a</w:t>
      </w:r>
      <w:r>
        <w:rPr>
          <w:spacing w:val="-1"/>
        </w:rPr>
        <w:t xml:space="preserve"> consciousness</w:t>
      </w:r>
      <w:r>
        <w:rPr>
          <w:spacing w:val="-2"/>
        </w:rPr>
        <w:t xml:space="preserve"> </w:t>
      </w:r>
      <w:r>
        <w:t>of</w:t>
      </w:r>
      <w:r>
        <w:rPr>
          <w:spacing w:val="-1"/>
        </w:rPr>
        <w:t xml:space="preserve"> light</w:t>
      </w:r>
      <w:r>
        <w:t xml:space="preserve"> </w:t>
      </w:r>
      <w:r>
        <w:rPr>
          <w:spacing w:val="-1"/>
        </w:rPr>
        <w:t>so great,</w:t>
      </w:r>
      <w:r>
        <w:rPr>
          <w:spacing w:val="-2"/>
        </w:rPr>
        <w:t xml:space="preserve"> </w:t>
      </w:r>
      <w:r>
        <w:rPr>
          <w:spacing w:val="-1"/>
        </w:rPr>
        <w:t>high</w:t>
      </w:r>
      <w:r>
        <w:rPr>
          <w:spacing w:val="-2"/>
        </w:rPr>
        <w:t xml:space="preserve"> up</w:t>
      </w:r>
      <w:r>
        <w:t xml:space="preserve"> </w:t>
      </w:r>
      <w:r>
        <w:rPr>
          <w:spacing w:val="-1"/>
        </w:rPr>
        <w:t>the antahkarana,</w:t>
      </w:r>
      <w:r>
        <w:rPr>
          <w:spacing w:val="49"/>
        </w:rPr>
        <w:t xml:space="preserve"> </w:t>
      </w:r>
      <w:r>
        <w:rPr>
          <w:spacing w:val="-1"/>
        </w:rPr>
        <w:t>that</w:t>
      </w:r>
      <w:r>
        <w:rPr>
          <w:spacing w:val="-2"/>
        </w:rPr>
        <w:t xml:space="preserve"> </w:t>
      </w:r>
      <w:r>
        <w:rPr>
          <w:spacing w:val="-1"/>
        </w:rPr>
        <w:t>he</w:t>
      </w:r>
      <w:r>
        <w:t xml:space="preserve"> </w:t>
      </w:r>
      <w:r>
        <w:rPr>
          <w:spacing w:val="-1"/>
        </w:rPr>
        <w:t>took it</w:t>
      </w:r>
      <w:r>
        <w:rPr>
          <w:spacing w:val="2"/>
        </w:rPr>
        <w:t xml:space="preserve"> </w:t>
      </w:r>
      <w:r>
        <w:rPr>
          <w:spacing w:val="-1"/>
        </w:rPr>
        <w:t>for</w:t>
      </w:r>
      <w:r>
        <w:rPr>
          <w:spacing w:val="-2"/>
        </w:rPr>
        <w:t xml:space="preserve"> </w:t>
      </w:r>
      <w:r>
        <w:rPr>
          <w:spacing w:val="-1"/>
        </w:rPr>
        <w:t>granted</w:t>
      </w:r>
      <w:r>
        <w:rPr>
          <w:spacing w:val="-2"/>
        </w:rPr>
        <w:t xml:space="preserve"> </w:t>
      </w:r>
      <w:r>
        <w:rPr>
          <w:spacing w:val="-1"/>
        </w:rPr>
        <w:t xml:space="preserve">that someone had placed </w:t>
      </w:r>
      <w:r>
        <w:t>a</w:t>
      </w:r>
      <w:r>
        <w:rPr>
          <w:spacing w:val="1"/>
        </w:rPr>
        <w:t xml:space="preserve"> </w:t>
      </w:r>
      <w:r>
        <w:rPr>
          <w:spacing w:val="-1"/>
        </w:rPr>
        <w:t>bright</w:t>
      </w:r>
      <w:r>
        <w:rPr>
          <w:spacing w:val="1"/>
        </w:rPr>
        <w:t xml:space="preserve"> </w:t>
      </w:r>
      <w:r>
        <w:rPr>
          <w:spacing w:val="-1"/>
        </w:rPr>
        <w:t>lamp</w:t>
      </w:r>
      <w:r>
        <w:rPr>
          <w:spacing w:val="35"/>
        </w:rPr>
        <w:t xml:space="preserve"> </w:t>
      </w:r>
      <w:r>
        <w:rPr>
          <w:spacing w:val="-1"/>
        </w:rPr>
        <w:t>above</w:t>
      </w:r>
      <w:r>
        <w:t xml:space="preserve"> his</w:t>
      </w:r>
      <w:r>
        <w:rPr>
          <w:spacing w:val="-2"/>
        </w:rPr>
        <w:t xml:space="preserve"> </w:t>
      </w:r>
      <w:r>
        <w:rPr>
          <w:spacing w:val="-1"/>
        </w:rPr>
        <w:t>head. This</w:t>
      </w:r>
      <w:r>
        <w:rPr>
          <w:spacing w:val="1"/>
        </w:rPr>
        <w:t xml:space="preserve"> </w:t>
      </w:r>
      <w:r>
        <w:rPr>
          <w:spacing w:val="-1"/>
        </w:rPr>
        <w:t>man</w:t>
      </w:r>
      <w:r>
        <w:rPr>
          <w:spacing w:val="1"/>
        </w:rPr>
        <w:t xml:space="preserve"> </w:t>
      </w:r>
      <w:r>
        <w:rPr>
          <w:spacing w:val="-2"/>
        </w:rPr>
        <w:t>was</w:t>
      </w:r>
      <w:r>
        <w:rPr>
          <w:spacing w:val="-1"/>
        </w:rPr>
        <w:t xml:space="preserve"> the</w:t>
      </w:r>
      <w:r>
        <w:t xml:space="preserve"> </w:t>
      </w:r>
      <w:r>
        <w:rPr>
          <w:spacing w:val="-1"/>
        </w:rPr>
        <w:t>well-known</w:t>
      </w:r>
      <w:r>
        <w:t xml:space="preserve"> </w:t>
      </w:r>
      <w:r>
        <w:rPr>
          <w:spacing w:val="-1"/>
        </w:rPr>
        <w:t>student</w:t>
      </w:r>
      <w:r>
        <w:t xml:space="preserve"> of</w:t>
      </w:r>
      <w:r>
        <w:rPr>
          <w:spacing w:val="31"/>
        </w:rPr>
        <w:t xml:space="preserve"> </w:t>
      </w:r>
      <w:r>
        <w:rPr>
          <w:spacing w:val="-1"/>
        </w:rPr>
        <w:t xml:space="preserve">Ramakrishna, </w:t>
      </w:r>
      <w:r>
        <w:rPr>
          <w:spacing w:val="-2"/>
        </w:rPr>
        <w:t>Swami</w:t>
      </w:r>
      <w:r>
        <w:rPr>
          <w:spacing w:val="2"/>
        </w:rPr>
        <w:t xml:space="preserve"> </w:t>
      </w:r>
      <w:r>
        <w:rPr>
          <w:spacing w:val="-1"/>
        </w:rPr>
        <w:t>Vivekananda.</w:t>
      </w:r>
    </w:p>
    <w:p w:rsidR="00743C02" w:rsidRDefault="001F2438">
      <w:pPr>
        <w:pStyle w:val="Corpodetexto"/>
        <w:spacing w:before="120"/>
        <w:ind w:right="162"/>
      </w:pPr>
      <w:r>
        <w:rPr>
          <w:spacing w:val="-1"/>
        </w:rPr>
        <w:t>Vivekananda</w:t>
      </w:r>
      <w:r>
        <w:t xml:space="preserve"> </w:t>
      </w:r>
      <w:r>
        <w:rPr>
          <w:spacing w:val="-1"/>
        </w:rPr>
        <w:t>asked</w:t>
      </w:r>
      <w:r>
        <w:t xml:space="preserve"> </w:t>
      </w:r>
      <w:r>
        <w:rPr>
          <w:spacing w:val="-1"/>
        </w:rPr>
        <w:t>Ramakrishna, "What</w:t>
      </w:r>
      <w:r>
        <w:t xml:space="preserve"> </w:t>
      </w:r>
      <w:r>
        <w:rPr>
          <w:spacing w:val="-1"/>
        </w:rPr>
        <w:t xml:space="preserve">proofs </w:t>
      </w:r>
      <w:r>
        <w:t>are</w:t>
      </w:r>
      <w:r>
        <w:rPr>
          <w:spacing w:val="-1"/>
        </w:rPr>
        <w:t xml:space="preserve"> </w:t>
      </w:r>
      <w:r>
        <w:t>there</w:t>
      </w:r>
      <w:r>
        <w:rPr>
          <w:spacing w:val="-1"/>
        </w:rPr>
        <w:t xml:space="preserve"> </w:t>
      </w:r>
      <w:r>
        <w:t xml:space="preserve">of </w:t>
      </w:r>
      <w:r>
        <w:rPr>
          <w:spacing w:val="-2"/>
        </w:rPr>
        <w:t>God's</w:t>
      </w:r>
      <w:r>
        <w:rPr>
          <w:spacing w:val="55"/>
        </w:rPr>
        <w:t xml:space="preserve"> </w:t>
      </w:r>
      <w:r>
        <w:rPr>
          <w:spacing w:val="-1"/>
        </w:rPr>
        <w:t>existence?"</w:t>
      </w:r>
    </w:p>
    <w:p w:rsidR="00743C02" w:rsidRDefault="001F2438">
      <w:pPr>
        <w:pStyle w:val="Corpodetexto"/>
      </w:pPr>
      <w:r>
        <w:rPr>
          <w:spacing w:val="-1"/>
        </w:rPr>
        <w:t>And</w:t>
      </w:r>
      <w:r>
        <w:t xml:space="preserve"> </w:t>
      </w:r>
      <w:r>
        <w:rPr>
          <w:spacing w:val="-1"/>
        </w:rPr>
        <w:t>Ramakrishna</w:t>
      </w:r>
      <w:r>
        <w:t xml:space="preserve"> </w:t>
      </w:r>
      <w:r>
        <w:rPr>
          <w:spacing w:val="-1"/>
        </w:rPr>
        <w:t>said,</w:t>
      </w:r>
      <w:r>
        <w:t xml:space="preserve"> </w:t>
      </w:r>
      <w:r>
        <w:rPr>
          <w:spacing w:val="-1"/>
        </w:rPr>
        <w:t>"I</w:t>
      </w:r>
      <w:r>
        <w:t xml:space="preserve"> </w:t>
      </w:r>
      <w:r>
        <w:rPr>
          <w:spacing w:val="-2"/>
        </w:rPr>
        <w:t>am."</w:t>
      </w:r>
    </w:p>
    <w:p w:rsidR="00743C02" w:rsidRDefault="001F2438">
      <w:pPr>
        <w:pStyle w:val="Corpodetexto"/>
        <w:spacing w:before="120"/>
        <w:ind w:right="162"/>
      </w:pPr>
      <w:r>
        <w:t xml:space="preserve">A </w:t>
      </w:r>
      <w:r>
        <w:rPr>
          <w:spacing w:val="-1"/>
        </w:rPr>
        <w:t xml:space="preserve">strange answer. Vivekananda </w:t>
      </w:r>
      <w:r>
        <w:t>had</w:t>
      </w:r>
      <w:r>
        <w:rPr>
          <w:spacing w:val="-1"/>
        </w:rPr>
        <w:t xml:space="preserve"> </w:t>
      </w:r>
      <w:r>
        <w:t>not</w:t>
      </w:r>
      <w:r>
        <w:rPr>
          <w:spacing w:val="-1"/>
        </w:rPr>
        <w:t xml:space="preserve"> expected </w:t>
      </w:r>
      <w:r>
        <w:t xml:space="preserve">that </w:t>
      </w:r>
      <w:r>
        <w:rPr>
          <w:spacing w:val="-1"/>
        </w:rPr>
        <w:t xml:space="preserve">answer. </w:t>
      </w:r>
      <w:r>
        <w:t>You</w:t>
      </w:r>
      <w:r>
        <w:rPr>
          <w:spacing w:val="45"/>
        </w:rPr>
        <w:t xml:space="preserve"> </w:t>
      </w:r>
      <w:r>
        <w:rPr>
          <w:spacing w:val="-1"/>
        </w:rPr>
        <w:t>also</w:t>
      </w:r>
      <w:r>
        <w:rPr>
          <w:spacing w:val="1"/>
        </w:rPr>
        <w:t xml:space="preserve"> </w:t>
      </w:r>
      <w:r>
        <w:rPr>
          <w:spacing w:val="-2"/>
        </w:rPr>
        <w:t>would</w:t>
      </w:r>
      <w:r>
        <w:t xml:space="preserve"> </w:t>
      </w:r>
      <w:r>
        <w:rPr>
          <w:spacing w:val="-1"/>
        </w:rPr>
        <w:t>not</w:t>
      </w:r>
      <w:r>
        <w:rPr>
          <w:spacing w:val="-2"/>
        </w:rPr>
        <w:t xml:space="preserve"> </w:t>
      </w:r>
      <w:r>
        <w:rPr>
          <w:spacing w:val="-1"/>
        </w:rPr>
        <w:t>have</w:t>
      </w:r>
      <w:r>
        <w:t xml:space="preserve"> </w:t>
      </w:r>
      <w:r>
        <w:rPr>
          <w:spacing w:val="-1"/>
        </w:rPr>
        <w:t>expected</w:t>
      </w:r>
      <w:r>
        <w:t xml:space="preserve"> </w:t>
      </w:r>
      <w:r>
        <w:rPr>
          <w:spacing w:val="-1"/>
        </w:rPr>
        <w:t>it,</w:t>
      </w:r>
      <w:r>
        <w:t xml:space="preserve"> </w:t>
      </w:r>
      <w:r>
        <w:rPr>
          <w:spacing w:val="-1"/>
        </w:rPr>
        <w:t>because</w:t>
      </w:r>
      <w:r>
        <w:rPr>
          <w:spacing w:val="2"/>
        </w:rPr>
        <w:t xml:space="preserve"> </w:t>
      </w:r>
      <w:r>
        <w:rPr>
          <w:spacing w:val="-2"/>
        </w:rPr>
        <w:t xml:space="preserve">when </w:t>
      </w:r>
      <w:r>
        <w:rPr>
          <w:spacing w:val="-1"/>
        </w:rPr>
        <w:t>somebody</w:t>
      </w:r>
      <w:r>
        <w:rPr>
          <w:spacing w:val="-2"/>
        </w:rPr>
        <w:t xml:space="preserve"> </w:t>
      </w:r>
      <w:r>
        <w:rPr>
          <w:spacing w:val="-1"/>
        </w:rPr>
        <w:t>is</w:t>
      </w:r>
      <w:r>
        <w:t xml:space="preserve"> </w:t>
      </w:r>
      <w:r>
        <w:rPr>
          <w:spacing w:val="-1"/>
        </w:rPr>
        <w:t>asking</w:t>
      </w:r>
      <w:r>
        <w:rPr>
          <w:spacing w:val="46"/>
        </w:rPr>
        <w:t xml:space="preserve"> </w:t>
      </w:r>
      <w:r>
        <w:rPr>
          <w:spacing w:val="-1"/>
        </w:rPr>
        <w:t xml:space="preserve">for </w:t>
      </w:r>
      <w:r>
        <w:t xml:space="preserve">a </w:t>
      </w:r>
      <w:r>
        <w:rPr>
          <w:spacing w:val="-1"/>
        </w:rPr>
        <w:t>proof of</w:t>
      </w:r>
      <w:r>
        <w:t xml:space="preserve"> </w:t>
      </w:r>
      <w:r>
        <w:rPr>
          <w:spacing w:val="-1"/>
        </w:rPr>
        <w:t>God, then there are</w:t>
      </w:r>
      <w:r>
        <w:t xml:space="preserve"> </w:t>
      </w:r>
      <w:r>
        <w:rPr>
          <w:spacing w:val="-1"/>
        </w:rPr>
        <w:t>traditional,</w:t>
      </w:r>
      <w:r>
        <w:t xml:space="preserve"> </w:t>
      </w:r>
      <w:r>
        <w:rPr>
          <w:spacing w:val="-1"/>
        </w:rPr>
        <w:t>philosophical proofs.</w:t>
      </w:r>
      <w:r>
        <w:rPr>
          <w:spacing w:val="29"/>
        </w:rPr>
        <w:t xml:space="preserve"> </w:t>
      </w:r>
      <w:r>
        <w:rPr>
          <w:spacing w:val="-1"/>
        </w:rPr>
        <w:t>One</w:t>
      </w:r>
      <w:r>
        <w:rPr>
          <w:spacing w:val="-2"/>
        </w:rPr>
        <w:t xml:space="preserve"> </w:t>
      </w:r>
      <w:r>
        <w:rPr>
          <w:spacing w:val="-1"/>
        </w:rPr>
        <w:t>expects</w:t>
      </w:r>
      <w:r>
        <w:rPr>
          <w:spacing w:val="-2"/>
        </w:rPr>
        <w:t xml:space="preserve"> </w:t>
      </w:r>
      <w:r>
        <w:rPr>
          <w:spacing w:val="-1"/>
        </w:rPr>
        <w:t>those proofs. Vivekananda</w:t>
      </w:r>
      <w:r>
        <w:rPr>
          <w:spacing w:val="1"/>
        </w:rPr>
        <w:t xml:space="preserve"> </w:t>
      </w:r>
      <w:r>
        <w:rPr>
          <w:spacing w:val="-1"/>
        </w:rPr>
        <w:t>must</w:t>
      </w:r>
      <w:r>
        <w:rPr>
          <w:spacing w:val="1"/>
        </w:rPr>
        <w:t xml:space="preserve"> </w:t>
      </w:r>
      <w:r>
        <w:rPr>
          <w:spacing w:val="-1"/>
        </w:rPr>
        <w:t>have</w:t>
      </w:r>
      <w:r>
        <w:t xml:space="preserve"> </w:t>
      </w:r>
      <w:r>
        <w:rPr>
          <w:spacing w:val="-1"/>
        </w:rPr>
        <w:t>been</w:t>
      </w:r>
      <w:r>
        <w:rPr>
          <w:spacing w:val="-2"/>
        </w:rPr>
        <w:t xml:space="preserve"> </w:t>
      </w:r>
      <w:r>
        <w:rPr>
          <w:spacing w:val="-1"/>
        </w:rPr>
        <w:t>thinking</w:t>
      </w:r>
    </w:p>
    <w:p w:rsidR="00743C02" w:rsidRDefault="00743C02">
      <w:pPr>
        <w:sectPr w:rsidR="00743C02">
          <w:pgSz w:w="8640" w:h="12960"/>
          <w:pgMar w:top="1000" w:right="940" w:bottom="900" w:left="900" w:header="0" w:footer="710" w:gutter="0"/>
          <w:cols w:space="720"/>
        </w:sectPr>
      </w:pPr>
    </w:p>
    <w:p w:rsidR="00743C02" w:rsidRDefault="001F2438">
      <w:pPr>
        <w:pStyle w:val="Corpodetexto"/>
        <w:spacing w:before="51"/>
        <w:ind w:right="227" w:hanging="1"/>
      </w:pPr>
      <w:r>
        <w:rPr>
          <w:spacing w:val="-1"/>
        </w:rPr>
        <w:lastRenderedPageBreak/>
        <w:t>Ramakrishna</w:t>
      </w:r>
      <w:r>
        <w:t xml:space="preserve"> </w:t>
      </w:r>
      <w:r>
        <w:rPr>
          <w:spacing w:val="-2"/>
        </w:rPr>
        <w:t>would</w:t>
      </w:r>
      <w:r>
        <w:t xml:space="preserve"> say, </w:t>
      </w:r>
      <w:r>
        <w:rPr>
          <w:spacing w:val="-1"/>
        </w:rPr>
        <w:t xml:space="preserve">"Everything needs </w:t>
      </w:r>
      <w:r>
        <w:t xml:space="preserve">a </w:t>
      </w:r>
      <w:r>
        <w:rPr>
          <w:spacing w:val="-1"/>
        </w:rPr>
        <w:t>creator. The</w:t>
      </w:r>
      <w:r>
        <w:t xml:space="preserve"> </w:t>
      </w:r>
      <w:r>
        <w:rPr>
          <w:spacing w:val="-1"/>
        </w:rPr>
        <w:t>world</w:t>
      </w:r>
      <w:r>
        <w:t xml:space="preserve"> is,</w:t>
      </w:r>
      <w:r>
        <w:rPr>
          <w:spacing w:val="47"/>
        </w:rPr>
        <w:t xml:space="preserve"> </w:t>
      </w:r>
      <w:r>
        <w:rPr>
          <w:spacing w:val="-1"/>
        </w:rPr>
        <w:t xml:space="preserve">therefore </w:t>
      </w:r>
      <w:r>
        <w:t xml:space="preserve">there </w:t>
      </w:r>
      <w:r>
        <w:rPr>
          <w:spacing w:val="-1"/>
        </w:rPr>
        <w:t>must</w:t>
      </w:r>
      <w:r>
        <w:rPr>
          <w:spacing w:val="2"/>
        </w:rPr>
        <w:t xml:space="preserve"> </w:t>
      </w:r>
      <w:r>
        <w:rPr>
          <w:spacing w:val="-1"/>
        </w:rPr>
        <w:t xml:space="preserve">be </w:t>
      </w:r>
      <w:r>
        <w:t>a</w:t>
      </w:r>
      <w:r>
        <w:rPr>
          <w:spacing w:val="-1"/>
        </w:rPr>
        <w:t xml:space="preserve"> </w:t>
      </w:r>
      <w:r>
        <w:t>creator.</w:t>
      </w:r>
      <w:r>
        <w:rPr>
          <w:spacing w:val="-2"/>
        </w:rPr>
        <w:t xml:space="preserve"> </w:t>
      </w:r>
      <w:r>
        <w:rPr>
          <w:spacing w:val="-1"/>
        </w:rPr>
        <w:t>We</w:t>
      </w:r>
      <w:r>
        <w:t xml:space="preserve"> </w:t>
      </w:r>
      <w:r>
        <w:rPr>
          <w:spacing w:val="-1"/>
        </w:rPr>
        <w:t>may</w:t>
      </w:r>
      <w:r>
        <w:rPr>
          <w:spacing w:val="-2"/>
        </w:rPr>
        <w:t xml:space="preserve"> </w:t>
      </w:r>
      <w:r>
        <w:t xml:space="preserve">be </w:t>
      </w:r>
      <w:r>
        <w:rPr>
          <w:spacing w:val="-1"/>
        </w:rPr>
        <w:t xml:space="preserve">able </w:t>
      </w:r>
      <w:r>
        <w:t>to</w:t>
      </w:r>
      <w:r>
        <w:rPr>
          <w:spacing w:val="-1"/>
        </w:rPr>
        <w:t xml:space="preserve"> see him</w:t>
      </w:r>
      <w:r>
        <w:rPr>
          <w:spacing w:val="-3"/>
        </w:rPr>
        <w:t xml:space="preserve"> </w:t>
      </w:r>
      <w:r>
        <w:t>or</w:t>
      </w:r>
      <w:r>
        <w:rPr>
          <w:spacing w:val="25"/>
        </w:rPr>
        <w:t xml:space="preserve"> </w:t>
      </w:r>
      <w:r>
        <w:rPr>
          <w:spacing w:val="-1"/>
        </w:rPr>
        <w:t>not,</w:t>
      </w:r>
      <w:r>
        <w:rPr>
          <w:spacing w:val="-2"/>
        </w:rPr>
        <w:t xml:space="preserve"> but</w:t>
      </w:r>
      <w:r>
        <w:t xml:space="preserve"> </w:t>
      </w:r>
      <w:r>
        <w:rPr>
          <w:spacing w:val="-1"/>
        </w:rPr>
        <w:t>the</w:t>
      </w:r>
      <w:r>
        <w:rPr>
          <w:spacing w:val="-2"/>
        </w:rPr>
        <w:t xml:space="preserve"> </w:t>
      </w:r>
      <w:r>
        <w:rPr>
          <w:spacing w:val="-1"/>
        </w:rPr>
        <w:t>creator</w:t>
      </w:r>
      <w:r>
        <w:t xml:space="preserve"> </w:t>
      </w:r>
      <w:r>
        <w:rPr>
          <w:spacing w:val="-1"/>
        </w:rPr>
        <w:t>must</w:t>
      </w:r>
      <w:r>
        <w:t xml:space="preserve"> </w:t>
      </w:r>
      <w:r>
        <w:rPr>
          <w:spacing w:val="-1"/>
        </w:rPr>
        <w:t>be</w:t>
      </w:r>
      <w:r>
        <w:t xml:space="preserve"> </w:t>
      </w:r>
      <w:r>
        <w:rPr>
          <w:spacing w:val="-1"/>
        </w:rPr>
        <w:t>there</w:t>
      </w:r>
      <w:r>
        <w:t xml:space="preserve"> </w:t>
      </w:r>
      <w:r>
        <w:rPr>
          <w:spacing w:val="-1"/>
        </w:rPr>
        <w:t>because</w:t>
      </w:r>
      <w:r>
        <w:t xml:space="preserve"> </w:t>
      </w:r>
      <w:r>
        <w:rPr>
          <w:spacing w:val="-1"/>
        </w:rPr>
        <w:t>the</w:t>
      </w:r>
      <w:r>
        <w:t xml:space="preserve"> </w:t>
      </w:r>
      <w:r>
        <w:rPr>
          <w:spacing w:val="-1"/>
        </w:rPr>
        <w:t>world</w:t>
      </w:r>
      <w:r>
        <w:t xml:space="preserve"> </w:t>
      </w:r>
      <w:r>
        <w:rPr>
          <w:spacing w:val="-1"/>
        </w:rPr>
        <w:t>is."</w:t>
      </w:r>
    </w:p>
    <w:p w:rsidR="00743C02" w:rsidRDefault="001F2438">
      <w:pPr>
        <w:pStyle w:val="Corpodetexto"/>
        <w:spacing w:before="120"/>
        <w:ind w:right="203"/>
      </w:pPr>
      <w:r>
        <w:rPr>
          <w:spacing w:val="-1"/>
        </w:rPr>
        <w:t>But</w:t>
      </w:r>
      <w:r>
        <w:rPr>
          <w:spacing w:val="2"/>
        </w:rPr>
        <w:t xml:space="preserve"> </w:t>
      </w:r>
      <w:r>
        <w:rPr>
          <w:spacing w:val="-1"/>
        </w:rPr>
        <w:t>no,</w:t>
      </w:r>
      <w:r>
        <w:t xml:space="preserve"> </w:t>
      </w:r>
      <w:r>
        <w:rPr>
          <w:spacing w:val="-1"/>
        </w:rPr>
        <w:t>Ramakrishna</w:t>
      </w:r>
      <w:r>
        <w:t xml:space="preserve"> </w:t>
      </w:r>
      <w:r>
        <w:rPr>
          <w:spacing w:val="-2"/>
        </w:rPr>
        <w:t>didn't</w:t>
      </w:r>
      <w:r>
        <w:rPr>
          <w:spacing w:val="2"/>
        </w:rPr>
        <w:t xml:space="preserve"> </w:t>
      </w:r>
      <w:r>
        <w:rPr>
          <w:spacing w:val="-1"/>
        </w:rPr>
        <w:t>say</w:t>
      </w:r>
      <w:r>
        <w:rPr>
          <w:spacing w:val="-2"/>
        </w:rPr>
        <w:t xml:space="preserve"> </w:t>
      </w:r>
      <w:r>
        <w:rPr>
          <w:spacing w:val="-1"/>
        </w:rPr>
        <w:t>anything</w:t>
      </w:r>
      <w:r>
        <w:t xml:space="preserve"> </w:t>
      </w:r>
      <w:r>
        <w:rPr>
          <w:spacing w:val="-1"/>
        </w:rPr>
        <w:t>like</w:t>
      </w:r>
      <w:r>
        <w:t xml:space="preserve"> </w:t>
      </w:r>
      <w:r>
        <w:rPr>
          <w:spacing w:val="-1"/>
        </w:rPr>
        <w:t>that.</w:t>
      </w:r>
      <w:r>
        <w:rPr>
          <w:spacing w:val="-2"/>
        </w:rPr>
        <w:t xml:space="preserve"> </w:t>
      </w:r>
      <w:r>
        <w:rPr>
          <w:spacing w:val="-1"/>
        </w:rPr>
        <w:t>He</w:t>
      </w:r>
      <w:r>
        <w:rPr>
          <w:spacing w:val="1"/>
        </w:rPr>
        <w:t xml:space="preserve"> </w:t>
      </w:r>
      <w:r>
        <w:rPr>
          <w:spacing w:val="-2"/>
        </w:rPr>
        <w:t>was</w:t>
      </w:r>
      <w:r>
        <w:t xml:space="preserve"> </w:t>
      </w:r>
      <w:r>
        <w:rPr>
          <w:spacing w:val="-1"/>
        </w:rPr>
        <w:t xml:space="preserve">not </w:t>
      </w:r>
      <w:r>
        <w:t>a</w:t>
      </w:r>
      <w:r>
        <w:rPr>
          <w:spacing w:val="29"/>
        </w:rPr>
        <w:t xml:space="preserve"> </w:t>
      </w:r>
      <w:r>
        <w:rPr>
          <w:spacing w:val="-1"/>
        </w:rPr>
        <w:t>philosopher:</w:t>
      </w:r>
      <w:r>
        <w:t xml:space="preserve"> he </w:t>
      </w:r>
      <w:r>
        <w:rPr>
          <w:spacing w:val="-2"/>
        </w:rPr>
        <w:t>was</w:t>
      </w:r>
      <w:r>
        <w:t xml:space="preserve"> a</w:t>
      </w:r>
      <w:r>
        <w:rPr>
          <w:spacing w:val="-1"/>
        </w:rPr>
        <w:t xml:space="preserve"> </w:t>
      </w:r>
      <w:r>
        <w:t xml:space="preserve">Sufi. He </w:t>
      </w:r>
      <w:r>
        <w:rPr>
          <w:spacing w:val="-1"/>
        </w:rPr>
        <w:t>said, "I</w:t>
      </w:r>
      <w:r>
        <w:t xml:space="preserve"> </w:t>
      </w:r>
      <w:r>
        <w:rPr>
          <w:spacing w:val="-2"/>
        </w:rPr>
        <w:t>am!</w:t>
      </w:r>
      <w:r>
        <w:rPr>
          <w:spacing w:val="1"/>
        </w:rPr>
        <w:t xml:space="preserve"> </w:t>
      </w:r>
      <w:r>
        <w:rPr>
          <w:spacing w:val="-1"/>
        </w:rPr>
        <w:t>Look</w:t>
      </w:r>
      <w:r>
        <w:t xml:space="preserve"> </w:t>
      </w:r>
      <w:r>
        <w:rPr>
          <w:spacing w:val="-1"/>
        </w:rPr>
        <w:t>at</w:t>
      </w:r>
      <w:r>
        <w:t xml:space="preserve"> </w:t>
      </w:r>
      <w:r>
        <w:rPr>
          <w:spacing w:val="-1"/>
        </w:rPr>
        <w:t>me.</w:t>
      </w:r>
      <w:r>
        <w:t xml:space="preserve"> </w:t>
      </w:r>
      <w:r>
        <w:rPr>
          <w:spacing w:val="-1"/>
        </w:rPr>
        <w:t>feel</w:t>
      </w:r>
      <w:r>
        <w:t xml:space="preserve"> </w:t>
      </w:r>
      <w:r>
        <w:rPr>
          <w:spacing w:val="-1"/>
        </w:rPr>
        <w:t>me!</w:t>
      </w:r>
      <w:r>
        <w:t xml:space="preserve"> Go</w:t>
      </w:r>
      <w:r>
        <w:rPr>
          <w:spacing w:val="47"/>
        </w:rPr>
        <w:t xml:space="preserve"> </w:t>
      </w:r>
      <w:r>
        <w:rPr>
          <w:spacing w:val="-1"/>
        </w:rPr>
        <w:t>into</w:t>
      </w:r>
      <w:r>
        <w:t xml:space="preserve"> </w:t>
      </w:r>
      <w:r>
        <w:rPr>
          <w:spacing w:val="-1"/>
        </w:rPr>
        <w:t>me!</w:t>
      </w:r>
      <w:r>
        <w:t xml:space="preserve"> I </w:t>
      </w:r>
      <w:r>
        <w:rPr>
          <w:spacing w:val="-1"/>
        </w:rPr>
        <w:t>can take</w:t>
      </w:r>
      <w:r>
        <w:t xml:space="preserve"> </w:t>
      </w:r>
      <w:r>
        <w:rPr>
          <w:spacing w:val="-1"/>
        </w:rPr>
        <w:t>you</w:t>
      </w:r>
      <w:r>
        <w:rPr>
          <w:spacing w:val="-2"/>
        </w:rPr>
        <w:t xml:space="preserve"> </w:t>
      </w:r>
      <w:r>
        <w:rPr>
          <w:spacing w:val="-1"/>
        </w:rPr>
        <w:t>into that</w:t>
      </w:r>
      <w:r>
        <w:rPr>
          <w:spacing w:val="1"/>
        </w:rPr>
        <w:t xml:space="preserve"> </w:t>
      </w:r>
      <w:r>
        <w:rPr>
          <w:spacing w:val="-1"/>
        </w:rPr>
        <w:t>reality</w:t>
      </w:r>
      <w:r>
        <w:rPr>
          <w:spacing w:val="-3"/>
        </w:rPr>
        <w:t xml:space="preserve"> </w:t>
      </w:r>
      <w:r>
        <w:rPr>
          <w:spacing w:val="-1"/>
        </w:rPr>
        <w:t>that</w:t>
      </w:r>
      <w:r>
        <w:t xml:space="preserve"> </w:t>
      </w:r>
      <w:r>
        <w:rPr>
          <w:spacing w:val="-1"/>
        </w:rPr>
        <w:t>you are</w:t>
      </w:r>
      <w:r>
        <w:t xml:space="preserve"> </w:t>
      </w:r>
      <w:r>
        <w:rPr>
          <w:spacing w:val="-1"/>
        </w:rPr>
        <w:t>calling</w:t>
      </w:r>
      <w:r>
        <w:t xml:space="preserve"> </w:t>
      </w:r>
      <w:r>
        <w:rPr>
          <w:spacing w:val="-1"/>
        </w:rPr>
        <w:t>God.</w:t>
      </w:r>
    </w:p>
    <w:p w:rsidR="00743C02" w:rsidRDefault="001F2438">
      <w:pPr>
        <w:pStyle w:val="Corpodetexto"/>
        <w:spacing w:before="1" w:line="235" w:lineRule="exact"/>
      </w:pPr>
      <w:r>
        <w:rPr>
          <w:spacing w:val="-1"/>
        </w:rPr>
        <w:t>What</w:t>
      </w:r>
      <w:r>
        <w:rPr>
          <w:spacing w:val="1"/>
        </w:rPr>
        <w:t xml:space="preserve"> </w:t>
      </w:r>
      <w:r>
        <w:rPr>
          <w:spacing w:val="-1"/>
        </w:rPr>
        <w:t>name</w:t>
      </w:r>
      <w:r>
        <w:t xml:space="preserve"> you</w:t>
      </w:r>
      <w:r>
        <w:rPr>
          <w:spacing w:val="-2"/>
        </w:rPr>
        <w:t xml:space="preserve"> </w:t>
      </w:r>
      <w:r>
        <w:rPr>
          <w:spacing w:val="-1"/>
        </w:rPr>
        <w:t>give</w:t>
      </w:r>
      <w:r>
        <w:t xml:space="preserve"> to</w:t>
      </w:r>
      <w:r>
        <w:rPr>
          <w:spacing w:val="-1"/>
        </w:rPr>
        <w:t xml:space="preserve"> it</w:t>
      </w:r>
      <w:r>
        <w:rPr>
          <w:spacing w:val="1"/>
        </w:rPr>
        <w:t xml:space="preserve"> </w:t>
      </w:r>
      <w:r>
        <w:rPr>
          <w:spacing w:val="-1"/>
        </w:rPr>
        <w:t xml:space="preserve">is irrelevant. </w:t>
      </w:r>
      <w:r>
        <w:t>I</w:t>
      </w:r>
      <w:r>
        <w:rPr>
          <w:spacing w:val="-2"/>
        </w:rPr>
        <w:t xml:space="preserve"> </w:t>
      </w:r>
      <w:r>
        <w:rPr>
          <w:spacing w:val="-1"/>
        </w:rPr>
        <w:t>have</w:t>
      </w:r>
      <w:r>
        <w:rPr>
          <w:spacing w:val="1"/>
        </w:rPr>
        <w:t xml:space="preserve"> </w:t>
      </w:r>
      <w:r>
        <w:rPr>
          <w:spacing w:val="-1"/>
        </w:rPr>
        <w:t xml:space="preserve">been </w:t>
      </w:r>
      <w:r>
        <w:t>to</w:t>
      </w:r>
      <w:r>
        <w:rPr>
          <w:spacing w:val="-1"/>
        </w:rPr>
        <w:t xml:space="preserve"> those heights </w:t>
      </w:r>
      <w:r>
        <w:t>-</w:t>
      </w:r>
    </w:p>
    <w:p w:rsidR="00743C02" w:rsidRDefault="001F2438">
      <w:pPr>
        <w:pStyle w:val="Corpodetexto"/>
        <w:spacing w:before="0"/>
      </w:pPr>
      <w:r>
        <w:t>-</w:t>
      </w:r>
      <w:r>
        <w:rPr>
          <w:spacing w:val="-1"/>
        </w:rPr>
        <w:t xml:space="preserve"> </w:t>
      </w:r>
      <w:r>
        <w:t>I can</w:t>
      </w:r>
      <w:r>
        <w:rPr>
          <w:spacing w:val="-1"/>
        </w:rPr>
        <w:t xml:space="preserve"> lead</w:t>
      </w:r>
      <w:r>
        <w:rPr>
          <w:spacing w:val="-2"/>
        </w:rPr>
        <w:t xml:space="preserve"> the</w:t>
      </w:r>
      <w:r>
        <w:rPr>
          <w:spacing w:val="1"/>
        </w:rPr>
        <w:t xml:space="preserve"> </w:t>
      </w:r>
      <w:r>
        <w:rPr>
          <w:spacing w:val="-1"/>
        </w:rPr>
        <w:t>way for</w:t>
      </w:r>
      <w:r>
        <w:rPr>
          <w:spacing w:val="1"/>
        </w:rPr>
        <w:t xml:space="preserve"> </w:t>
      </w:r>
      <w:r>
        <w:rPr>
          <w:spacing w:val="-1"/>
        </w:rPr>
        <w:t xml:space="preserve">you too. </w:t>
      </w:r>
      <w:r>
        <w:rPr>
          <w:spacing w:val="-2"/>
        </w:rPr>
        <w:t>Are</w:t>
      </w:r>
      <w:r>
        <w:t xml:space="preserve"> </w:t>
      </w:r>
      <w:r>
        <w:rPr>
          <w:spacing w:val="-1"/>
        </w:rPr>
        <w:t>you ready</w:t>
      </w:r>
      <w:r>
        <w:rPr>
          <w:spacing w:val="-3"/>
        </w:rPr>
        <w:t xml:space="preserve"> </w:t>
      </w:r>
      <w:r>
        <w:t>to</w:t>
      </w:r>
      <w:r>
        <w:rPr>
          <w:spacing w:val="-1"/>
        </w:rPr>
        <w:t xml:space="preserve"> come</w:t>
      </w:r>
      <w:r>
        <w:rPr>
          <w:spacing w:val="2"/>
        </w:rPr>
        <w:t xml:space="preserve"> </w:t>
      </w:r>
      <w:r>
        <w:rPr>
          <w:spacing w:val="-1"/>
        </w:rPr>
        <w:t>with me?"</w:t>
      </w:r>
    </w:p>
    <w:p w:rsidR="00743C02" w:rsidRDefault="001F2438">
      <w:pPr>
        <w:pStyle w:val="Corpodetexto"/>
        <w:ind w:right="203"/>
      </w:pPr>
      <w:r>
        <w:rPr>
          <w:spacing w:val="-1"/>
        </w:rPr>
        <w:t>Vivekananda</w:t>
      </w:r>
      <w:r>
        <w:rPr>
          <w:spacing w:val="1"/>
        </w:rPr>
        <w:t xml:space="preserve"> </w:t>
      </w:r>
      <w:r>
        <w:rPr>
          <w:spacing w:val="-1"/>
        </w:rPr>
        <w:t>was</w:t>
      </w:r>
      <w:r>
        <w:t xml:space="preserve"> not </w:t>
      </w:r>
      <w:r>
        <w:rPr>
          <w:spacing w:val="-1"/>
        </w:rPr>
        <w:t xml:space="preserve">prepared. </w:t>
      </w:r>
      <w:r>
        <w:t xml:space="preserve">He </w:t>
      </w:r>
      <w:r>
        <w:rPr>
          <w:spacing w:val="-1"/>
        </w:rPr>
        <w:t>had come</w:t>
      </w:r>
      <w:r>
        <w:t xml:space="preserve"> to</w:t>
      </w:r>
      <w:r>
        <w:rPr>
          <w:spacing w:val="-1"/>
        </w:rPr>
        <w:t xml:space="preserve"> argue.</w:t>
      </w:r>
      <w:r>
        <w:t xml:space="preserve"> </w:t>
      </w:r>
      <w:r>
        <w:rPr>
          <w:spacing w:val="-1"/>
        </w:rPr>
        <w:t xml:space="preserve">But </w:t>
      </w:r>
      <w:r>
        <w:t>this</w:t>
      </w:r>
      <w:r>
        <w:rPr>
          <w:spacing w:val="1"/>
        </w:rPr>
        <w:t xml:space="preserve"> </w:t>
      </w:r>
      <w:r>
        <w:t>is</w:t>
      </w:r>
      <w:r>
        <w:rPr>
          <w:spacing w:val="41"/>
        </w:rPr>
        <w:t xml:space="preserve"> </w:t>
      </w:r>
      <w:r>
        <w:rPr>
          <w:spacing w:val="-1"/>
        </w:rPr>
        <w:t>not</w:t>
      </w:r>
      <w:r>
        <w:rPr>
          <w:spacing w:val="-2"/>
        </w:rPr>
        <w:t xml:space="preserve"> </w:t>
      </w:r>
      <w:r>
        <w:rPr>
          <w:spacing w:val="-1"/>
        </w:rPr>
        <w:t>an</w:t>
      </w:r>
      <w:r>
        <w:rPr>
          <w:spacing w:val="-2"/>
        </w:rPr>
        <w:t xml:space="preserve"> </w:t>
      </w:r>
      <w:r>
        <w:rPr>
          <w:spacing w:val="-1"/>
        </w:rPr>
        <w:t>argument.</w:t>
      </w:r>
      <w:r>
        <w:t xml:space="preserve"> </w:t>
      </w:r>
      <w:r>
        <w:rPr>
          <w:spacing w:val="-1"/>
        </w:rPr>
        <w:t>This</w:t>
      </w:r>
      <w:r>
        <w:t xml:space="preserve"> </w:t>
      </w:r>
      <w:r>
        <w:rPr>
          <w:spacing w:val="-1"/>
        </w:rPr>
        <w:t>is</w:t>
      </w:r>
      <w:r>
        <w:t xml:space="preserve"> </w:t>
      </w:r>
      <w:r>
        <w:rPr>
          <w:spacing w:val="-1"/>
        </w:rPr>
        <w:t>going</w:t>
      </w:r>
      <w:r>
        <w:rPr>
          <w:spacing w:val="-2"/>
        </w:rPr>
        <w:t xml:space="preserve"> </w:t>
      </w:r>
      <w:r>
        <w:rPr>
          <w:spacing w:val="-1"/>
        </w:rPr>
        <w:t>to</w:t>
      </w:r>
      <w:r>
        <w:t xml:space="preserve"> </w:t>
      </w:r>
      <w:r>
        <w:rPr>
          <w:spacing w:val="-1"/>
        </w:rPr>
        <w:t>be risky,</w:t>
      </w:r>
      <w:r>
        <w:rPr>
          <w:spacing w:val="-2"/>
        </w:rPr>
        <w:t xml:space="preserve"> </w:t>
      </w:r>
      <w:r>
        <w:t>to</w:t>
      </w:r>
      <w:r>
        <w:rPr>
          <w:spacing w:val="-1"/>
        </w:rPr>
        <w:t xml:space="preserve"> follow</w:t>
      </w:r>
      <w:r>
        <w:rPr>
          <w:spacing w:val="-3"/>
        </w:rPr>
        <w:t xml:space="preserve"> </w:t>
      </w:r>
      <w:r>
        <w:t>this</w:t>
      </w:r>
      <w:r>
        <w:rPr>
          <w:spacing w:val="-2"/>
        </w:rPr>
        <w:t xml:space="preserve"> </w:t>
      </w:r>
      <w:r>
        <w:rPr>
          <w:spacing w:val="-1"/>
        </w:rPr>
        <w:t>madman.</w:t>
      </w:r>
      <w:r>
        <w:rPr>
          <w:spacing w:val="41"/>
        </w:rPr>
        <w:t xml:space="preserve"> </w:t>
      </w:r>
      <w:r>
        <w:rPr>
          <w:spacing w:val="-1"/>
        </w:rPr>
        <w:t>One</w:t>
      </w:r>
      <w:r>
        <w:t xml:space="preserve"> </w:t>
      </w:r>
      <w:r>
        <w:rPr>
          <w:spacing w:val="-1"/>
        </w:rPr>
        <w:t>can</w:t>
      </w:r>
      <w:r>
        <w:rPr>
          <w:spacing w:val="-2"/>
        </w:rPr>
        <w:t xml:space="preserve"> </w:t>
      </w:r>
      <w:r>
        <w:rPr>
          <w:spacing w:val="-1"/>
        </w:rPr>
        <w:t>never</w:t>
      </w:r>
      <w:r>
        <w:rPr>
          <w:spacing w:val="1"/>
        </w:rPr>
        <w:t xml:space="preserve"> </w:t>
      </w:r>
      <w:r>
        <w:rPr>
          <w:spacing w:val="-1"/>
        </w:rPr>
        <w:t>be</w:t>
      </w:r>
      <w:r>
        <w:t xml:space="preserve"> </w:t>
      </w:r>
      <w:r>
        <w:rPr>
          <w:spacing w:val="-1"/>
        </w:rPr>
        <w:t>certain</w:t>
      </w:r>
      <w:r>
        <w:rPr>
          <w:spacing w:val="1"/>
        </w:rPr>
        <w:t xml:space="preserve"> </w:t>
      </w:r>
      <w:r>
        <w:rPr>
          <w:spacing w:val="-1"/>
        </w:rPr>
        <w:t>where</w:t>
      </w:r>
      <w:r>
        <w:t xml:space="preserve"> </w:t>
      </w:r>
      <w:r>
        <w:rPr>
          <w:spacing w:val="-1"/>
        </w:rPr>
        <w:t>he</w:t>
      </w:r>
      <w:r>
        <w:rPr>
          <w:spacing w:val="1"/>
        </w:rPr>
        <w:t xml:space="preserve"> </w:t>
      </w:r>
      <w:r>
        <w:rPr>
          <w:spacing w:val="-2"/>
        </w:rPr>
        <w:t>will</w:t>
      </w:r>
      <w:r>
        <w:rPr>
          <w:spacing w:val="-1"/>
        </w:rPr>
        <w:t xml:space="preserve"> lead</w:t>
      </w:r>
      <w:r>
        <w:t xml:space="preserve"> </w:t>
      </w:r>
      <w:r>
        <w:rPr>
          <w:spacing w:val="-2"/>
        </w:rPr>
        <w:t>you.</w:t>
      </w:r>
    </w:p>
    <w:p w:rsidR="00743C02" w:rsidRDefault="001F2438">
      <w:pPr>
        <w:pStyle w:val="Corpodetexto"/>
        <w:ind w:right="203"/>
      </w:pPr>
      <w:r>
        <w:rPr>
          <w:spacing w:val="-1"/>
        </w:rPr>
        <w:t>Vivekananda hesitated.</w:t>
      </w:r>
      <w:r>
        <w:rPr>
          <w:spacing w:val="-2"/>
        </w:rPr>
        <w:t xml:space="preserve"> </w:t>
      </w:r>
      <w:r>
        <w:rPr>
          <w:spacing w:val="-1"/>
        </w:rPr>
        <w:t>And Ramakrishna</w:t>
      </w:r>
      <w:r>
        <w:rPr>
          <w:spacing w:val="1"/>
        </w:rPr>
        <w:t xml:space="preserve"> </w:t>
      </w:r>
      <w:r>
        <w:rPr>
          <w:spacing w:val="-1"/>
        </w:rPr>
        <w:t>said, "Before you</w:t>
      </w:r>
      <w:r>
        <w:rPr>
          <w:spacing w:val="-2"/>
        </w:rPr>
        <w:t xml:space="preserve"> </w:t>
      </w:r>
      <w:r>
        <w:rPr>
          <w:spacing w:val="-1"/>
        </w:rPr>
        <w:t xml:space="preserve">ask </w:t>
      </w:r>
      <w:r>
        <w:t>a</w:t>
      </w:r>
      <w:r>
        <w:rPr>
          <w:spacing w:val="45"/>
        </w:rPr>
        <w:t xml:space="preserve"> </w:t>
      </w:r>
      <w:r>
        <w:rPr>
          <w:spacing w:val="-1"/>
        </w:rPr>
        <w:t>question, you</w:t>
      </w:r>
      <w:r>
        <w:rPr>
          <w:spacing w:val="-2"/>
        </w:rPr>
        <w:t xml:space="preserve"> </w:t>
      </w:r>
      <w:r>
        <w:rPr>
          <w:spacing w:val="-1"/>
        </w:rPr>
        <w:t>should</w:t>
      </w:r>
      <w:r>
        <w:t xml:space="preserve"> be</w:t>
      </w:r>
      <w:r>
        <w:rPr>
          <w:spacing w:val="-1"/>
        </w:rPr>
        <w:t xml:space="preserve"> ready</w:t>
      </w:r>
      <w:r>
        <w:rPr>
          <w:spacing w:val="-3"/>
        </w:rPr>
        <w:t xml:space="preserve"> </w:t>
      </w:r>
      <w:r>
        <w:t>to</w:t>
      </w:r>
      <w:r>
        <w:rPr>
          <w:spacing w:val="-1"/>
        </w:rPr>
        <w:t xml:space="preserve"> receive</w:t>
      </w:r>
      <w:r>
        <w:t xml:space="preserve"> </w:t>
      </w:r>
      <w:r>
        <w:rPr>
          <w:spacing w:val="-1"/>
        </w:rPr>
        <w:t>the answer! Are</w:t>
      </w:r>
      <w:r>
        <w:rPr>
          <w:spacing w:val="1"/>
        </w:rPr>
        <w:t xml:space="preserve"> </w:t>
      </w:r>
      <w:r>
        <w:rPr>
          <w:spacing w:val="-1"/>
        </w:rPr>
        <w:t xml:space="preserve">you </w:t>
      </w:r>
      <w:r>
        <w:t>a</w:t>
      </w:r>
      <w:r>
        <w:rPr>
          <w:spacing w:val="39"/>
        </w:rPr>
        <w:t xml:space="preserve"> </w:t>
      </w:r>
      <w:r>
        <w:rPr>
          <w:spacing w:val="-1"/>
        </w:rPr>
        <w:t xml:space="preserve">coward </w:t>
      </w:r>
      <w:r>
        <w:t xml:space="preserve">or </w:t>
      </w:r>
      <w:r>
        <w:rPr>
          <w:spacing w:val="-1"/>
        </w:rPr>
        <w:t>something?</w:t>
      </w:r>
      <w:r>
        <w:rPr>
          <w:spacing w:val="-2"/>
        </w:rPr>
        <w:t xml:space="preserve"> </w:t>
      </w:r>
      <w:r>
        <w:t>Why</w:t>
      </w:r>
      <w:r>
        <w:rPr>
          <w:spacing w:val="-2"/>
        </w:rPr>
        <w:t xml:space="preserve"> </w:t>
      </w:r>
      <w:r>
        <w:t xml:space="preserve">did </w:t>
      </w:r>
      <w:r>
        <w:rPr>
          <w:spacing w:val="-1"/>
        </w:rPr>
        <w:t>you</w:t>
      </w:r>
      <w:r>
        <w:rPr>
          <w:spacing w:val="-2"/>
        </w:rPr>
        <w:t xml:space="preserve"> </w:t>
      </w:r>
      <w:r>
        <w:rPr>
          <w:spacing w:val="-1"/>
        </w:rPr>
        <w:t>ask</w:t>
      </w:r>
      <w:r>
        <w:t xml:space="preserve"> </w:t>
      </w:r>
      <w:r>
        <w:rPr>
          <w:spacing w:val="-1"/>
        </w:rPr>
        <w:t xml:space="preserve">in </w:t>
      </w:r>
      <w:r>
        <w:t xml:space="preserve">the </w:t>
      </w:r>
      <w:r>
        <w:rPr>
          <w:spacing w:val="-1"/>
        </w:rPr>
        <w:t>first</w:t>
      </w:r>
      <w:r>
        <w:t xml:space="preserve"> </w:t>
      </w:r>
      <w:r>
        <w:rPr>
          <w:spacing w:val="-1"/>
        </w:rPr>
        <w:t>place?"</w:t>
      </w:r>
      <w:r>
        <w:rPr>
          <w:spacing w:val="-2"/>
        </w:rPr>
        <w:t xml:space="preserve"> </w:t>
      </w:r>
      <w:r>
        <w:t>And</w:t>
      </w:r>
      <w:r>
        <w:rPr>
          <w:spacing w:val="23"/>
        </w:rPr>
        <w:t xml:space="preserve"> </w:t>
      </w:r>
      <w:r>
        <w:rPr>
          <w:spacing w:val="-1"/>
        </w:rPr>
        <w:t>Ramakrishna</w:t>
      </w:r>
      <w:r>
        <w:t xml:space="preserve"> </w:t>
      </w:r>
      <w:r>
        <w:rPr>
          <w:spacing w:val="-1"/>
        </w:rPr>
        <w:t>jumped</w:t>
      </w:r>
      <w:r>
        <w:t xml:space="preserve"> </w:t>
      </w:r>
      <w:r>
        <w:rPr>
          <w:spacing w:val="-1"/>
        </w:rPr>
        <w:t>--</w:t>
      </w:r>
      <w:r>
        <w:t xml:space="preserve"> </w:t>
      </w:r>
      <w:r>
        <w:rPr>
          <w:spacing w:val="-1"/>
        </w:rPr>
        <w:t>he</w:t>
      </w:r>
      <w:r>
        <w:rPr>
          <w:spacing w:val="1"/>
        </w:rPr>
        <w:t xml:space="preserve"> </w:t>
      </w:r>
      <w:r>
        <w:rPr>
          <w:spacing w:val="-1"/>
        </w:rPr>
        <w:t>was that kind of</w:t>
      </w:r>
      <w:r>
        <w:t xml:space="preserve"> </w:t>
      </w:r>
      <w:r>
        <w:rPr>
          <w:spacing w:val="-2"/>
        </w:rPr>
        <w:t>madman,</w:t>
      </w:r>
      <w:r>
        <w:rPr>
          <w:spacing w:val="1"/>
        </w:rPr>
        <w:t xml:space="preserve"> </w:t>
      </w:r>
      <w:r>
        <w:rPr>
          <w:spacing w:val="-1"/>
        </w:rPr>
        <w:t>--</w:t>
      </w:r>
      <w:r>
        <w:rPr>
          <w:spacing w:val="-2"/>
        </w:rPr>
        <w:t xml:space="preserve"> </w:t>
      </w:r>
      <w:r>
        <w:rPr>
          <w:spacing w:val="-1"/>
        </w:rPr>
        <w:t>and he</w:t>
      </w:r>
      <w:r>
        <w:t xml:space="preserve"> </w:t>
      </w:r>
      <w:r>
        <w:rPr>
          <w:spacing w:val="-1"/>
        </w:rPr>
        <w:t>hit</w:t>
      </w:r>
      <w:r>
        <w:rPr>
          <w:spacing w:val="45"/>
        </w:rPr>
        <w:t xml:space="preserve"> </w:t>
      </w:r>
      <w:r>
        <w:rPr>
          <w:spacing w:val="-1"/>
        </w:rPr>
        <w:t>Vivekananda</w:t>
      </w:r>
      <w:r>
        <w:rPr>
          <w:spacing w:val="1"/>
        </w:rPr>
        <w:t xml:space="preserve"> </w:t>
      </w:r>
      <w:r>
        <w:rPr>
          <w:spacing w:val="-1"/>
        </w:rPr>
        <w:t>with his feet on</w:t>
      </w:r>
      <w:r>
        <w:rPr>
          <w:spacing w:val="-2"/>
        </w:rPr>
        <w:t xml:space="preserve"> </w:t>
      </w:r>
      <w:r>
        <w:rPr>
          <w:spacing w:val="-1"/>
        </w:rPr>
        <w:t>his</w:t>
      </w:r>
      <w:r>
        <w:rPr>
          <w:spacing w:val="-2"/>
        </w:rPr>
        <w:t xml:space="preserve"> </w:t>
      </w:r>
      <w:r>
        <w:t>chest,</w:t>
      </w:r>
      <w:r>
        <w:rPr>
          <w:spacing w:val="-1"/>
        </w:rPr>
        <w:t xml:space="preserve"> and Vivekananda</w:t>
      </w:r>
      <w:r>
        <w:rPr>
          <w:spacing w:val="1"/>
        </w:rPr>
        <w:t xml:space="preserve"> </w:t>
      </w:r>
      <w:r>
        <w:rPr>
          <w:spacing w:val="-1"/>
        </w:rPr>
        <w:t>fell into</w:t>
      </w:r>
      <w:r>
        <w:rPr>
          <w:spacing w:val="31"/>
        </w:rPr>
        <w:t xml:space="preserve"> </w:t>
      </w:r>
      <w:r>
        <w:rPr>
          <w:spacing w:val="-1"/>
        </w:rPr>
        <w:t>Samadhi.</w:t>
      </w:r>
    </w:p>
    <w:p w:rsidR="00743C02" w:rsidRDefault="001F2438">
      <w:pPr>
        <w:pStyle w:val="Corpodetexto"/>
        <w:spacing w:before="120"/>
        <w:ind w:right="203"/>
      </w:pPr>
      <w:r>
        <w:rPr>
          <w:spacing w:val="-1"/>
        </w:rPr>
        <w:t>When after one</w:t>
      </w:r>
      <w:r>
        <w:t xml:space="preserve"> </w:t>
      </w:r>
      <w:r>
        <w:rPr>
          <w:spacing w:val="-1"/>
        </w:rPr>
        <w:t>hour</w:t>
      </w:r>
      <w:r>
        <w:t xml:space="preserve"> </w:t>
      </w:r>
      <w:r>
        <w:rPr>
          <w:spacing w:val="-1"/>
        </w:rPr>
        <w:t>he</w:t>
      </w:r>
      <w:r>
        <w:rPr>
          <w:spacing w:val="1"/>
        </w:rPr>
        <w:t xml:space="preserve"> </w:t>
      </w:r>
      <w:r>
        <w:rPr>
          <w:spacing w:val="-2"/>
        </w:rPr>
        <w:t>woke</w:t>
      </w:r>
      <w:r>
        <w:rPr>
          <w:spacing w:val="1"/>
        </w:rPr>
        <w:t xml:space="preserve"> </w:t>
      </w:r>
      <w:r>
        <w:rPr>
          <w:spacing w:val="-1"/>
        </w:rPr>
        <w:t>up,</w:t>
      </w:r>
      <w:r>
        <w:t xml:space="preserve"> </w:t>
      </w:r>
      <w:r>
        <w:rPr>
          <w:spacing w:val="-1"/>
        </w:rPr>
        <w:t>he</w:t>
      </w:r>
      <w:r>
        <w:rPr>
          <w:spacing w:val="1"/>
        </w:rPr>
        <w:t xml:space="preserve"> </w:t>
      </w:r>
      <w:r>
        <w:rPr>
          <w:spacing w:val="-2"/>
        </w:rPr>
        <w:t>was</w:t>
      </w:r>
      <w:r>
        <w:t xml:space="preserve"> a</w:t>
      </w:r>
      <w:r>
        <w:rPr>
          <w:spacing w:val="-1"/>
        </w:rPr>
        <w:t xml:space="preserve"> transformed</w:t>
      </w:r>
      <w:r>
        <w:t xml:space="preserve"> </w:t>
      </w:r>
      <w:r>
        <w:rPr>
          <w:spacing w:val="-1"/>
        </w:rPr>
        <w:t>man. He</w:t>
      </w:r>
      <w:r>
        <w:rPr>
          <w:spacing w:val="24"/>
        </w:rPr>
        <w:t xml:space="preserve"> </w:t>
      </w:r>
      <w:r>
        <w:rPr>
          <w:spacing w:val="-1"/>
        </w:rPr>
        <w:t>bowed down,</w:t>
      </w:r>
      <w:r>
        <w:rPr>
          <w:spacing w:val="-2"/>
        </w:rPr>
        <w:t xml:space="preserve"> </w:t>
      </w:r>
      <w:r>
        <w:t>touched</w:t>
      </w:r>
      <w:r>
        <w:rPr>
          <w:spacing w:val="-2"/>
        </w:rPr>
        <w:t xml:space="preserve"> </w:t>
      </w:r>
      <w:r>
        <w:rPr>
          <w:spacing w:val="-1"/>
        </w:rPr>
        <w:t>the</w:t>
      </w:r>
      <w:r>
        <w:rPr>
          <w:spacing w:val="1"/>
        </w:rPr>
        <w:t xml:space="preserve"> </w:t>
      </w:r>
      <w:r>
        <w:rPr>
          <w:spacing w:val="-1"/>
        </w:rPr>
        <w:t xml:space="preserve">feet </w:t>
      </w:r>
      <w:r>
        <w:t>of</w:t>
      </w:r>
      <w:r>
        <w:rPr>
          <w:spacing w:val="-1"/>
        </w:rPr>
        <w:t xml:space="preserve"> Ramakrishna, and said, "Excuse</w:t>
      </w:r>
      <w:r>
        <w:rPr>
          <w:spacing w:val="38"/>
        </w:rPr>
        <w:t xml:space="preserve"> </w:t>
      </w:r>
      <w:r>
        <w:rPr>
          <w:spacing w:val="-1"/>
        </w:rPr>
        <w:t xml:space="preserve">me, </w:t>
      </w:r>
      <w:r>
        <w:t>I</w:t>
      </w:r>
      <w:r>
        <w:rPr>
          <w:spacing w:val="-1"/>
        </w:rPr>
        <w:t xml:space="preserve"> </w:t>
      </w:r>
      <w:r>
        <w:t>am</w:t>
      </w:r>
      <w:r>
        <w:rPr>
          <w:spacing w:val="-2"/>
        </w:rPr>
        <w:t xml:space="preserve"> </w:t>
      </w:r>
      <w:r>
        <w:rPr>
          <w:spacing w:val="-1"/>
        </w:rPr>
        <w:t>sorry. It</w:t>
      </w:r>
      <w:r>
        <w:rPr>
          <w:spacing w:val="2"/>
        </w:rPr>
        <w:t xml:space="preserve"> </w:t>
      </w:r>
      <w:r>
        <w:rPr>
          <w:spacing w:val="-2"/>
        </w:rPr>
        <w:t>was</w:t>
      </w:r>
      <w:r>
        <w:rPr>
          <w:spacing w:val="-1"/>
        </w:rPr>
        <w:t xml:space="preserve"> so childish </w:t>
      </w:r>
      <w:r>
        <w:t>of</w:t>
      </w:r>
      <w:r>
        <w:rPr>
          <w:spacing w:val="-2"/>
        </w:rPr>
        <w:t xml:space="preserve"> me</w:t>
      </w:r>
      <w:r>
        <w:rPr>
          <w:spacing w:val="1"/>
        </w:rPr>
        <w:t xml:space="preserve"> </w:t>
      </w:r>
      <w:r>
        <w:t>to</w:t>
      </w:r>
      <w:r>
        <w:rPr>
          <w:spacing w:val="-1"/>
        </w:rPr>
        <w:t xml:space="preserve"> ask</w:t>
      </w:r>
      <w:r>
        <w:t xml:space="preserve"> </w:t>
      </w:r>
      <w:r>
        <w:rPr>
          <w:spacing w:val="-1"/>
        </w:rPr>
        <w:t>such</w:t>
      </w:r>
      <w:r>
        <w:t xml:space="preserve"> a</w:t>
      </w:r>
      <w:r>
        <w:rPr>
          <w:spacing w:val="1"/>
        </w:rPr>
        <w:t xml:space="preserve"> </w:t>
      </w:r>
      <w:r>
        <w:rPr>
          <w:spacing w:val="-1"/>
        </w:rPr>
        <w:t>question. It</w:t>
      </w:r>
      <w:r>
        <w:rPr>
          <w:spacing w:val="1"/>
        </w:rPr>
        <w:t xml:space="preserve"> </w:t>
      </w:r>
      <w:r>
        <w:rPr>
          <w:spacing w:val="-1"/>
        </w:rPr>
        <w:t>is</w:t>
      </w:r>
      <w:r>
        <w:rPr>
          <w:spacing w:val="44"/>
        </w:rPr>
        <w:t xml:space="preserve"> </w:t>
      </w:r>
      <w:r>
        <w:t>not</w:t>
      </w:r>
      <w:r>
        <w:rPr>
          <w:spacing w:val="-1"/>
        </w:rPr>
        <w:t xml:space="preserve"> </w:t>
      </w:r>
      <w:r>
        <w:t xml:space="preserve">a </w:t>
      </w:r>
      <w:r>
        <w:rPr>
          <w:spacing w:val="-1"/>
        </w:rPr>
        <w:t>question</w:t>
      </w:r>
      <w:r>
        <w:t xml:space="preserve"> </w:t>
      </w:r>
      <w:r>
        <w:rPr>
          <w:spacing w:val="-1"/>
        </w:rPr>
        <w:t>--</w:t>
      </w:r>
      <w:r>
        <w:rPr>
          <w:spacing w:val="-2"/>
        </w:rPr>
        <w:t xml:space="preserve"> </w:t>
      </w:r>
      <w:r>
        <w:t>it</w:t>
      </w:r>
      <w:r>
        <w:rPr>
          <w:spacing w:val="2"/>
        </w:rPr>
        <w:t xml:space="preserve"> </w:t>
      </w:r>
      <w:r>
        <w:t>is</w:t>
      </w:r>
      <w:r>
        <w:rPr>
          <w:spacing w:val="-1"/>
        </w:rPr>
        <w:t xml:space="preserve"> </w:t>
      </w:r>
      <w:r>
        <w:t>an</w:t>
      </w:r>
      <w:r>
        <w:rPr>
          <w:spacing w:val="-1"/>
        </w:rPr>
        <w:t xml:space="preserve"> adventure. </w:t>
      </w:r>
      <w:r>
        <w:t>And</w:t>
      </w:r>
      <w:r>
        <w:rPr>
          <w:spacing w:val="-1"/>
        </w:rPr>
        <w:t xml:space="preserve"> thank</w:t>
      </w:r>
      <w:r>
        <w:t xml:space="preserve"> </w:t>
      </w:r>
      <w:r>
        <w:rPr>
          <w:spacing w:val="-1"/>
        </w:rPr>
        <w:t xml:space="preserve">you! </w:t>
      </w:r>
      <w:r>
        <w:t>You</w:t>
      </w:r>
      <w:r>
        <w:rPr>
          <w:spacing w:val="-2"/>
        </w:rPr>
        <w:t xml:space="preserve"> </w:t>
      </w:r>
      <w:r>
        <w:rPr>
          <w:spacing w:val="-1"/>
        </w:rPr>
        <w:t>have given</w:t>
      </w:r>
      <w:r>
        <w:rPr>
          <w:spacing w:val="31"/>
        </w:rPr>
        <w:t xml:space="preserve"> </w:t>
      </w:r>
      <w:r>
        <w:rPr>
          <w:spacing w:val="-2"/>
        </w:rPr>
        <w:t>me</w:t>
      </w:r>
      <w:r>
        <w:rPr>
          <w:spacing w:val="1"/>
        </w:rPr>
        <w:t xml:space="preserve"> </w:t>
      </w:r>
      <w:r>
        <w:t>a</w:t>
      </w:r>
      <w:r>
        <w:rPr>
          <w:spacing w:val="-1"/>
        </w:rPr>
        <w:t xml:space="preserve"> taste</w:t>
      </w:r>
      <w:r>
        <w:t xml:space="preserve"> </w:t>
      </w:r>
      <w:r>
        <w:rPr>
          <w:spacing w:val="-1"/>
        </w:rPr>
        <w:t>of something</w:t>
      </w:r>
      <w:r>
        <w:t xml:space="preserve"> of</w:t>
      </w:r>
      <w:r>
        <w:rPr>
          <w:spacing w:val="1"/>
        </w:rPr>
        <w:t xml:space="preserve"> </w:t>
      </w:r>
      <w:r>
        <w:rPr>
          <w:spacing w:val="-1"/>
        </w:rPr>
        <w:t>which</w:t>
      </w:r>
      <w:r>
        <w:t xml:space="preserve"> I </w:t>
      </w:r>
      <w:r>
        <w:rPr>
          <w:spacing w:val="-1"/>
        </w:rPr>
        <w:t xml:space="preserve">was not aware </w:t>
      </w:r>
      <w:r>
        <w:t>at</w:t>
      </w:r>
      <w:r>
        <w:rPr>
          <w:spacing w:val="-1"/>
        </w:rPr>
        <w:t xml:space="preserve"> </w:t>
      </w:r>
      <w:r>
        <w:t>all."</w:t>
      </w:r>
    </w:p>
    <w:p w:rsidR="00743C02" w:rsidRDefault="001F2438">
      <w:pPr>
        <w:pStyle w:val="Corpodetexto"/>
        <w:spacing w:before="118"/>
        <w:ind w:right="203"/>
      </w:pPr>
      <w:r>
        <w:t>Yes, he did</w:t>
      </w:r>
      <w:r>
        <w:rPr>
          <w:spacing w:val="-1"/>
        </w:rPr>
        <w:t xml:space="preserve"> transmit</w:t>
      </w:r>
      <w:r>
        <w:t xml:space="preserve"> </w:t>
      </w:r>
      <w:r>
        <w:rPr>
          <w:spacing w:val="-1"/>
        </w:rPr>
        <w:t>something. But</w:t>
      </w:r>
      <w:r>
        <w:rPr>
          <w:spacing w:val="2"/>
        </w:rPr>
        <w:t xml:space="preserve"> </w:t>
      </w:r>
      <w:r>
        <w:rPr>
          <w:spacing w:val="-1"/>
        </w:rPr>
        <w:t>if you</w:t>
      </w:r>
      <w:r>
        <w:rPr>
          <w:spacing w:val="-2"/>
        </w:rPr>
        <w:t xml:space="preserve"> </w:t>
      </w:r>
      <w:r>
        <w:t>read</w:t>
      </w:r>
      <w:r>
        <w:rPr>
          <w:spacing w:val="-1"/>
        </w:rPr>
        <w:t xml:space="preserve"> further</w:t>
      </w:r>
      <w:r>
        <w:t xml:space="preserve"> into</w:t>
      </w:r>
      <w:r>
        <w:rPr>
          <w:spacing w:val="-1"/>
        </w:rPr>
        <w:t xml:space="preserve"> </w:t>
      </w:r>
      <w:r>
        <w:t>the</w:t>
      </w:r>
      <w:r>
        <w:rPr>
          <w:spacing w:val="35"/>
        </w:rPr>
        <w:t xml:space="preserve"> </w:t>
      </w:r>
      <w:r>
        <w:rPr>
          <w:spacing w:val="-1"/>
        </w:rPr>
        <w:t>same</w:t>
      </w:r>
      <w:r>
        <w:rPr>
          <w:spacing w:val="1"/>
        </w:rPr>
        <w:t xml:space="preserve"> </w:t>
      </w:r>
      <w:r>
        <w:rPr>
          <w:spacing w:val="-1"/>
        </w:rPr>
        <w:t>story,</w:t>
      </w:r>
      <w:r>
        <w:rPr>
          <w:spacing w:val="1"/>
        </w:rPr>
        <w:t xml:space="preserve"> </w:t>
      </w:r>
      <w:r>
        <w:rPr>
          <w:spacing w:val="-1"/>
        </w:rPr>
        <w:t>Vivekananda</w:t>
      </w:r>
      <w:r>
        <w:t xml:space="preserve"> </w:t>
      </w:r>
      <w:r>
        <w:rPr>
          <w:spacing w:val="-2"/>
        </w:rPr>
        <w:t>could</w:t>
      </w:r>
      <w:r>
        <w:t xml:space="preserve"> </w:t>
      </w:r>
      <w:r>
        <w:rPr>
          <w:spacing w:val="-1"/>
        </w:rPr>
        <w:t>not</w:t>
      </w:r>
      <w:r>
        <w:t xml:space="preserve"> </w:t>
      </w:r>
      <w:r>
        <w:rPr>
          <w:spacing w:val="-1"/>
        </w:rPr>
        <w:t>retain</w:t>
      </w:r>
      <w:r>
        <w:rPr>
          <w:spacing w:val="-2"/>
        </w:rPr>
        <w:t xml:space="preserve"> </w:t>
      </w:r>
      <w:r>
        <w:rPr>
          <w:spacing w:val="-1"/>
        </w:rPr>
        <w:t>the</w:t>
      </w:r>
      <w:r>
        <w:rPr>
          <w:spacing w:val="-2"/>
        </w:rPr>
        <w:t xml:space="preserve"> </w:t>
      </w:r>
      <w:r>
        <w:rPr>
          <w:spacing w:val="-1"/>
        </w:rPr>
        <w:t>experience.</w:t>
      </w:r>
    </w:p>
    <w:p w:rsidR="00743C02" w:rsidRDefault="001F2438">
      <w:pPr>
        <w:pStyle w:val="Corpodetexto"/>
        <w:spacing w:before="1"/>
        <w:ind w:right="203"/>
      </w:pPr>
      <w:r>
        <w:rPr>
          <w:spacing w:val="-1"/>
        </w:rPr>
        <w:t>Ramakrishna</w:t>
      </w:r>
      <w:r>
        <w:t xml:space="preserve"> </w:t>
      </w:r>
      <w:r>
        <w:rPr>
          <w:spacing w:val="-2"/>
        </w:rPr>
        <w:t>just</w:t>
      </w:r>
      <w:r>
        <w:t xml:space="preserve"> </w:t>
      </w:r>
      <w:r>
        <w:rPr>
          <w:spacing w:val="-1"/>
        </w:rPr>
        <w:t>gave</w:t>
      </w:r>
      <w:r>
        <w:t xml:space="preserve"> </w:t>
      </w:r>
      <w:r>
        <w:rPr>
          <w:spacing w:val="-1"/>
        </w:rPr>
        <w:t>him</w:t>
      </w:r>
      <w:r>
        <w:rPr>
          <w:spacing w:val="-2"/>
        </w:rPr>
        <w:t xml:space="preserve"> </w:t>
      </w:r>
      <w:r>
        <w:t>a</w:t>
      </w:r>
      <w:r>
        <w:rPr>
          <w:spacing w:val="1"/>
        </w:rPr>
        <w:t xml:space="preserve"> </w:t>
      </w:r>
      <w:r>
        <w:rPr>
          <w:spacing w:val="-1"/>
        </w:rPr>
        <w:t>little</w:t>
      </w:r>
      <w:r>
        <w:t xml:space="preserve"> </w:t>
      </w:r>
      <w:r>
        <w:rPr>
          <w:spacing w:val="-1"/>
        </w:rPr>
        <w:t>nibble.</w:t>
      </w:r>
      <w:r>
        <w:t xml:space="preserve"> </w:t>
      </w:r>
      <w:r>
        <w:rPr>
          <w:spacing w:val="-1"/>
        </w:rPr>
        <w:t>Then</w:t>
      </w:r>
      <w:r>
        <w:rPr>
          <w:spacing w:val="-2"/>
        </w:rPr>
        <w:t xml:space="preserve"> </w:t>
      </w:r>
      <w:r>
        <w:rPr>
          <w:spacing w:val="-1"/>
        </w:rPr>
        <w:t>he</w:t>
      </w:r>
      <w:r>
        <w:rPr>
          <w:spacing w:val="1"/>
        </w:rPr>
        <w:t xml:space="preserve"> </w:t>
      </w:r>
      <w:r>
        <w:rPr>
          <w:spacing w:val="-1"/>
        </w:rPr>
        <w:t>said,</w:t>
      </w:r>
      <w:r>
        <w:t xml:space="preserve"> </w:t>
      </w:r>
      <w:r>
        <w:rPr>
          <w:spacing w:val="-2"/>
        </w:rPr>
        <w:t>"Don't</w:t>
      </w:r>
      <w:r>
        <w:rPr>
          <w:spacing w:val="43"/>
        </w:rPr>
        <w:t xml:space="preserve"> </w:t>
      </w:r>
      <w:r>
        <w:rPr>
          <w:spacing w:val="-1"/>
        </w:rPr>
        <w:t>depend on my</w:t>
      </w:r>
      <w:r>
        <w:rPr>
          <w:spacing w:val="-2"/>
        </w:rPr>
        <w:t xml:space="preserve"> </w:t>
      </w:r>
      <w:r>
        <w:rPr>
          <w:spacing w:val="-1"/>
        </w:rPr>
        <w:t>touch every</w:t>
      </w:r>
      <w:r>
        <w:rPr>
          <w:spacing w:val="-3"/>
        </w:rPr>
        <w:t xml:space="preserve"> </w:t>
      </w:r>
      <w:r>
        <w:rPr>
          <w:spacing w:val="-1"/>
        </w:rPr>
        <w:t>time.</w:t>
      </w:r>
      <w:r>
        <w:t xml:space="preserve"> </w:t>
      </w:r>
      <w:r>
        <w:rPr>
          <w:spacing w:val="-1"/>
        </w:rPr>
        <w:t>Now you</w:t>
      </w:r>
      <w:r>
        <w:rPr>
          <w:spacing w:val="-2"/>
        </w:rPr>
        <w:t xml:space="preserve"> </w:t>
      </w:r>
      <w:r>
        <w:rPr>
          <w:spacing w:val="-1"/>
        </w:rPr>
        <w:t>know</w:t>
      </w:r>
      <w:r>
        <w:rPr>
          <w:spacing w:val="-2"/>
        </w:rPr>
        <w:t xml:space="preserve"> </w:t>
      </w:r>
      <w:r>
        <w:rPr>
          <w:spacing w:val="-1"/>
        </w:rPr>
        <w:t>there</w:t>
      </w:r>
      <w:r>
        <w:t xml:space="preserve"> </w:t>
      </w:r>
      <w:r>
        <w:rPr>
          <w:spacing w:val="-1"/>
        </w:rPr>
        <w:t>is</w:t>
      </w:r>
      <w:r>
        <w:t xml:space="preserve"> </w:t>
      </w:r>
      <w:r>
        <w:rPr>
          <w:spacing w:val="-2"/>
        </w:rPr>
        <w:t>something</w:t>
      </w:r>
      <w:r>
        <w:rPr>
          <w:spacing w:val="54"/>
        </w:rPr>
        <w:t xml:space="preserve"> </w:t>
      </w:r>
      <w:r>
        <w:rPr>
          <w:spacing w:val="-1"/>
        </w:rPr>
        <w:t>beyond; work</w:t>
      </w:r>
      <w:r>
        <w:t xml:space="preserve"> </w:t>
      </w:r>
      <w:r>
        <w:rPr>
          <w:spacing w:val="-1"/>
        </w:rPr>
        <w:t>it</w:t>
      </w:r>
      <w:r>
        <w:rPr>
          <w:spacing w:val="1"/>
        </w:rPr>
        <w:t xml:space="preserve"> </w:t>
      </w:r>
      <w:r>
        <w:rPr>
          <w:spacing w:val="-1"/>
        </w:rPr>
        <w:t>out</w:t>
      </w:r>
      <w:r>
        <w:t xml:space="preserve"> </w:t>
      </w:r>
      <w:r>
        <w:rPr>
          <w:spacing w:val="-1"/>
        </w:rPr>
        <w:t>yourself."</w:t>
      </w:r>
      <w:r>
        <w:rPr>
          <w:spacing w:val="-2"/>
        </w:rPr>
        <w:t xml:space="preserve"> </w:t>
      </w:r>
      <w:r>
        <w:rPr>
          <w:spacing w:val="-1"/>
        </w:rPr>
        <w:t>Then</w:t>
      </w:r>
      <w:r>
        <w:t xml:space="preserve"> </w:t>
      </w:r>
      <w:r>
        <w:rPr>
          <w:spacing w:val="-1"/>
        </w:rPr>
        <w:t>it</w:t>
      </w:r>
      <w:r>
        <w:rPr>
          <w:spacing w:val="-2"/>
        </w:rPr>
        <w:t xml:space="preserve"> </w:t>
      </w:r>
      <w:r>
        <w:t xml:space="preserve">took </w:t>
      </w:r>
      <w:r>
        <w:rPr>
          <w:spacing w:val="-1"/>
        </w:rPr>
        <w:t>many</w:t>
      </w:r>
      <w:r>
        <w:rPr>
          <w:spacing w:val="-2"/>
        </w:rPr>
        <w:t xml:space="preserve"> </w:t>
      </w:r>
      <w:r>
        <w:rPr>
          <w:spacing w:val="-1"/>
        </w:rPr>
        <w:t>years</w:t>
      </w:r>
      <w:r>
        <w:t xml:space="preserve"> </w:t>
      </w:r>
      <w:r>
        <w:rPr>
          <w:spacing w:val="-1"/>
        </w:rPr>
        <w:t>for</w:t>
      </w:r>
      <w:r>
        <w:rPr>
          <w:spacing w:val="41"/>
        </w:rPr>
        <w:t xml:space="preserve"> </w:t>
      </w:r>
      <w:r>
        <w:rPr>
          <w:spacing w:val="-1"/>
        </w:rPr>
        <w:t xml:space="preserve">Vivekananda </w:t>
      </w:r>
      <w:r>
        <w:t>to</w:t>
      </w:r>
      <w:r>
        <w:rPr>
          <w:spacing w:val="-1"/>
        </w:rPr>
        <w:t xml:space="preserve"> </w:t>
      </w:r>
      <w:r>
        <w:t>get</w:t>
      </w:r>
      <w:r>
        <w:rPr>
          <w:spacing w:val="-1"/>
        </w:rPr>
        <w:t xml:space="preserve"> that experience again.</w:t>
      </w:r>
    </w:p>
    <w:p w:rsidR="00743C02" w:rsidRDefault="001F2438">
      <w:pPr>
        <w:pStyle w:val="Corpodetexto"/>
        <w:spacing w:before="121"/>
        <w:ind w:right="137"/>
      </w:pPr>
      <w:r>
        <w:rPr>
          <w:spacing w:val="-1"/>
        </w:rPr>
        <w:t>Ramakrishna gave even that</w:t>
      </w:r>
      <w:r>
        <w:t xml:space="preserve"> </w:t>
      </w:r>
      <w:r>
        <w:rPr>
          <w:spacing w:val="-1"/>
        </w:rPr>
        <w:t xml:space="preserve">little experience </w:t>
      </w:r>
      <w:r>
        <w:t>to</w:t>
      </w:r>
      <w:r>
        <w:rPr>
          <w:spacing w:val="-1"/>
        </w:rPr>
        <w:t xml:space="preserve"> </w:t>
      </w:r>
      <w:r>
        <w:t>him</w:t>
      </w:r>
      <w:r>
        <w:rPr>
          <w:spacing w:val="-3"/>
        </w:rPr>
        <w:t xml:space="preserve"> </w:t>
      </w:r>
      <w:r>
        <w:rPr>
          <w:spacing w:val="-1"/>
        </w:rPr>
        <w:t>because</w:t>
      </w:r>
      <w:r>
        <w:rPr>
          <w:spacing w:val="49"/>
        </w:rPr>
        <w:t xml:space="preserve"> </w:t>
      </w:r>
      <w:r>
        <w:rPr>
          <w:spacing w:val="-1"/>
        </w:rPr>
        <w:t>Vivekananda</w:t>
      </w:r>
      <w:r>
        <w:rPr>
          <w:spacing w:val="1"/>
        </w:rPr>
        <w:t xml:space="preserve"> </w:t>
      </w:r>
      <w:r>
        <w:rPr>
          <w:spacing w:val="-1"/>
        </w:rPr>
        <w:t>was</w:t>
      </w:r>
      <w:r>
        <w:t xml:space="preserve"> </w:t>
      </w:r>
      <w:r>
        <w:rPr>
          <w:spacing w:val="-1"/>
        </w:rPr>
        <w:t>fit</w:t>
      </w:r>
      <w:r>
        <w:t xml:space="preserve"> </w:t>
      </w:r>
      <w:r>
        <w:rPr>
          <w:spacing w:val="-1"/>
        </w:rPr>
        <w:t>for</w:t>
      </w:r>
      <w:r>
        <w:t xml:space="preserve"> </w:t>
      </w:r>
      <w:r>
        <w:rPr>
          <w:spacing w:val="-1"/>
        </w:rPr>
        <w:t>it.</w:t>
      </w:r>
      <w:r>
        <w:t xml:space="preserve"> </w:t>
      </w:r>
      <w:r>
        <w:rPr>
          <w:spacing w:val="-1"/>
        </w:rPr>
        <w:t>Still,</w:t>
      </w:r>
      <w:r>
        <w:t xml:space="preserve"> </w:t>
      </w:r>
      <w:r>
        <w:rPr>
          <w:spacing w:val="-1"/>
        </w:rPr>
        <w:t>he</w:t>
      </w:r>
      <w:r>
        <w:rPr>
          <w:spacing w:val="1"/>
        </w:rPr>
        <w:t xml:space="preserve"> </w:t>
      </w:r>
      <w:r>
        <w:rPr>
          <w:spacing w:val="-1"/>
        </w:rPr>
        <w:t>said,</w:t>
      </w:r>
      <w:r>
        <w:rPr>
          <w:spacing w:val="1"/>
        </w:rPr>
        <w:t xml:space="preserve"> </w:t>
      </w:r>
      <w:r>
        <w:rPr>
          <w:spacing w:val="-2"/>
        </w:rPr>
        <w:t>"This</w:t>
      </w:r>
      <w:r>
        <w:t xml:space="preserve"> </w:t>
      </w:r>
      <w:r>
        <w:rPr>
          <w:spacing w:val="-1"/>
        </w:rPr>
        <w:t>is</w:t>
      </w:r>
      <w:r>
        <w:t xml:space="preserve"> </w:t>
      </w:r>
      <w:r>
        <w:rPr>
          <w:spacing w:val="-1"/>
        </w:rPr>
        <w:t>borrowed.</w:t>
      </w:r>
      <w:r>
        <w:t xml:space="preserve"> </w:t>
      </w:r>
      <w:r>
        <w:rPr>
          <w:spacing w:val="-1"/>
        </w:rPr>
        <w:t>I'm</w:t>
      </w:r>
      <w:r>
        <w:rPr>
          <w:spacing w:val="35"/>
        </w:rPr>
        <w:t xml:space="preserve"> </w:t>
      </w:r>
      <w:r>
        <w:rPr>
          <w:spacing w:val="-1"/>
        </w:rPr>
        <w:t>giving</w:t>
      </w:r>
      <w:r>
        <w:rPr>
          <w:spacing w:val="1"/>
        </w:rPr>
        <w:t xml:space="preserve"> </w:t>
      </w:r>
      <w:r>
        <w:rPr>
          <w:spacing w:val="-1"/>
        </w:rPr>
        <w:t>you</w:t>
      </w:r>
      <w:r>
        <w:rPr>
          <w:spacing w:val="-2"/>
        </w:rPr>
        <w:t xml:space="preserve"> </w:t>
      </w:r>
      <w:r>
        <w:t xml:space="preserve">a </w:t>
      </w:r>
      <w:r>
        <w:rPr>
          <w:spacing w:val="-1"/>
        </w:rPr>
        <w:t>sample.</w:t>
      </w:r>
      <w:r>
        <w:t xml:space="preserve"> </w:t>
      </w:r>
      <w:r>
        <w:rPr>
          <w:spacing w:val="-1"/>
        </w:rPr>
        <w:t>It's</w:t>
      </w:r>
      <w:r>
        <w:rPr>
          <w:spacing w:val="1"/>
        </w:rPr>
        <w:t xml:space="preserve"> </w:t>
      </w:r>
      <w:r>
        <w:rPr>
          <w:spacing w:val="-1"/>
        </w:rPr>
        <w:t>something</w:t>
      </w:r>
      <w:r>
        <w:rPr>
          <w:spacing w:val="1"/>
        </w:rPr>
        <w:t xml:space="preserve"> </w:t>
      </w:r>
      <w:r>
        <w:rPr>
          <w:spacing w:val="-1"/>
        </w:rPr>
        <w:t>like</w:t>
      </w:r>
      <w:r>
        <w:t xml:space="preserve"> </w:t>
      </w:r>
      <w:r>
        <w:rPr>
          <w:spacing w:val="-1"/>
        </w:rPr>
        <w:t>if</w:t>
      </w:r>
      <w:r>
        <w:t xml:space="preserve"> I</w:t>
      </w:r>
      <w:r>
        <w:rPr>
          <w:spacing w:val="-2"/>
        </w:rPr>
        <w:t xml:space="preserve"> </w:t>
      </w:r>
      <w:r>
        <w:t>am</w:t>
      </w:r>
      <w:r>
        <w:rPr>
          <w:spacing w:val="-2"/>
        </w:rPr>
        <w:t xml:space="preserve"> </w:t>
      </w:r>
      <w:r>
        <w:rPr>
          <w:spacing w:val="-1"/>
        </w:rPr>
        <w:t>chewing</w:t>
      </w:r>
      <w:r>
        <w:rPr>
          <w:spacing w:val="1"/>
        </w:rPr>
        <w:t xml:space="preserve"> </w:t>
      </w:r>
      <w:r>
        <w:rPr>
          <w:spacing w:val="-2"/>
        </w:rPr>
        <w:t>some</w:t>
      </w:r>
      <w:r>
        <w:t xml:space="preserve"> </w:t>
      </w:r>
      <w:r>
        <w:rPr>
          <w:spacing w:val="-1"/>
        </w:rPr>
        <w:t>nice</w:t>
      </w:r>
      <w:r>
        <w:rPr>
          <w:spacing w:val="24"/>
        </w:rPr>
        <w:t xml:space="preserve"> </w:t>
      </w:r>
      <w:r>
        <w:rPr>
          <w:spacing w:val="-1"/>
        </w:rPr>
        <w:t>candy</w:t>
      </w:r>
      <w:r>
        <w:rPr>
          <w:spacing w:val="-2"/>
        </w:rPr>
        <w:t xml:space="preserve"> </w:t>
      </w:r>
      <w:r>
        <w:rPr>
          <w:spacing w:val="-1"/>
        </w:rPr>
        <w:t>and</w:t>
      </w:r>
      <w:r>
        <w:t xml:space="preserve"> </w:t>
      </w:r>
      <w:r>
        <w:rPr>
          <w:spacing w:val="-1"/>
        </w:rPr>
        <w:t>you</w:t>
      </w:r>
      <w:r>
        <w:rPr>
          <w:spacing w:val="-2"/>
        </w:rPr>
        <w:t xml:space="preserve"> </w:t>
      </w:r>
      <w:r>
        <w:rPr>
          <w:spacing w:val="-1"/>
        </w:rPr>
        <w:t>come</w:t>
      </w:r>
      <w:r>
        <w:t xml:space="preserve"> </w:t>
      </w:r>
      <w:r>
        <w:rPr>
          <w:spacing w:val="-1"/>
        </w:rPr>
        <w:t>along</w:t>
      </w:r>
      <w:r>
        <w:t xml:space="preserve"> </w:t>
      </w:r>
      <w:r>
        <w:rPr>
          <w:spacing w:val="-1"/>
        </w:rPr>
        <w:t>and</w:t>
      </w:r>
      <w:r>
        <w:t xml:space="preserve"> </w:t>
      </w:r>
      <w:r>
        <w:rPr>
          <w:spacing w:val="-1"/>
        </w:rPr>
        <w:t>say,</w:t>
      </w:r>
      <w:r>
        <w:t xml:space="preserve"> </w:t>
      </w:r>
      <w:r>
        <w:rPr>
          <w:spacing w:val="-1"/>
        </w:rPr>
        <w:t>"Hey,</w:t>
      </w:r>
      <w:r>
        <w:rPr>
          <w:spacing w:val="1"/>
        </w:rPr>
        <w:t xml:space="preserve"> </w:t>
      </w:r>
      <w:r>
        <w:rPr>
          <w:spacing w:val="-2"/>
        </w:rPr>
        <w:t>what</w:t>
      </w:r>
      <w:r>
        <w:rPr>
          <w:spacing w:val="2"/>
        </w:rPr>
        <w:t xml:space="preserve"> </w:t>
      </w:r>
      <w:r>
        <w:rPr>
          <w:spacing w:val="-1"/>
        </w:rPr>
        <w:t>is</w:t>
      </w:r>
      <w:r>
        <w:rPr>
          <w:spacing w:val="-2"/>
        </w:rPr>
        <w:t xml:space="preserve"> </w:t>
      </w:r>
      <w:r>
        <w:rPr>
          <w:spacing w:val="-1"/>
        </w:rPr>
        <w:t>that?</w:t>
      </w:r>
      <w:r>
        <w:rPr>
          <w:spacing w:val="-2"/>
        </w:rPr>
        <w:t xml:space="preserve"> </w:t>
      </w:r>
      <w:r>
        <w:rPr>
          <w:spacing w:val="-1"/>
        </w:rPr>
        <w:t>"Candy.</w:t>
      </w:r>
      <w:r>
        <w:rPr>
          <w:spacing w:val="1"/>
        </w:rPr>
        <w:t xml:space="preserve"> </w:t>
      </w:r>
      <w:r>
        <w:rPr>
          <w:spacing w:val="-1"/>
        </w:rPr>
        <w:t>"Ah,</w:t>
      </w:r>
      <w:r>
        <w:rPr>
          <w:spacing w:val="43"/>
        </w:rPr>
        <w:t xml:space="preserve"> </w:t>
      </w:r>
      <w:r>
        <w:rPr>
          <w:spacing w:val="-1"/>
        </w:rPr>
        <w:t>can</w:t>
      </w:r>
      <w:r>
        <w:t xml:space="preserve"> I</w:t>
      </w:r>
      <w:r>
        <w:rPr>
          <w:spacing w:val="-3"/>
        </w:rPr>
        <w:t xml:space="preserve"> </w:t>
      </w:r>
      <w:r>
        <w:t>try</w:t>
      </w:r>
      <w:r>
        <w:rPr>
          <w:spacing w:val="-2"/>
        </w:rPr>
        <w:t xml:space="preserve"> </w:t>
      </w:r>
      <w:r>
        <w:rPr>
          <w:spacing w:val="-1"/>
        </w:rPr>
        <w:t xml:space="preserve">some? "Okay, </w:t>
      </w:r>
      <w:r>
        <w:t xml:space="preserve">a </w:t>
      </w:r>
      <w:r>
        <w:rPr>
          <w:spacing w:val="-1"/>
        </w:rPr>
        <w:t>little piece.</w:t>
      </w:r>
      <w:r>
        <w:t xml:space="preserve"> </w:t>
      </w:r>
      <w:r>
        <w:rPr>
          <w:spacing w:val="-1"/>
        </w:rPr>
        <w:t>"Ah, it's</w:t>
      </w:r>
      <w:r>
        <w:t xml:space="preserve"> so nice.</w:t>
      </w:r>
      <w:r>
        <w:rPr>
          <w:spacing w:val="-2"/>
        </w:rPr>
        <w:t xml:space="preserve"> </w:t>
      </w:r>
      <w:r>
        <w:rPr>
          <w:spacing w:val="-1"/>
        </w:rPr>
        <w:t xml:space="preserve">Where </w:t>
      </w:r>
      <w:r>
        <w:t>can I</w:t>
      </w:r>
      <w:r>
        <w:rPr>
          <w:spacing w:val="45"/>
        </w:rPr>
        <w:t xml:space="preserve"> </w:t>
      </w:r>
      <w:r>
        <w:t xml:space="preserve">get </w:t>
      </w:r>
      <w:r>
        <w:rPr>
          <w:spacing w:val="-2"/>
        </w:rPr>
        <w:t>some</w:t>
      </w:r>
      <w:r>
        <w:rPr>
          <w:spacing w:val="1"/>
        </w:rPr>
        <w:t xml:space="preserve"> </w:t>
      </w:r>
      <w:r>
        <w:rPr>
          <w:spacing w:val="-1"/>
        </w:rPr>
        <w:t>more?</w:t>
      </w:r>
      <w:r>
        <w:rPr>
          <w:spacing w:val="-2"/>
        </w:rPr>
        <w:t xml:space="preserve"> </w:t>
      </w:r>
      <w:r>
        <w:rPr>
          <w:spacing w:val="-1"/>
        </w:rPr>
        <w:t>"Go,</w:t>
      </w:r>
      <w:r>
        <w:t xml:space="preserve"> </w:t>
      </w:r>
      <w:r>
        <w:rPr>
          <w:spacing w:val="-1"/>
        </w:rPr>
        <w:t>work,</w:t>
      </w:r>
      <w:r>
        <w:rPr>
          <w:spacing w:val="-2"/>
        </w:rPr>
        <w:t xml:space="preserve"> </w:t>
      </w:r>
      <w:r>
        <w:t>earn</w:t>
      </w:r>
      <w:r>
        <w:rPr>
          <w:spacing w:val="-1"/>
        </w:rPr>
        <w:t xml:space="preserve"> money, </w:t>
      </w:r>
      <w:r>
        <w:t>go</w:t>
      </w:r>
      <w:r>
        <w:rPr>
          <w:spacing w:val="-1"/>
        </w:rPr>
        <w:t xml:space="preserve"> </w:t>
      </w:r>
      <w:r>
        <w:t>to</w:t>
      </w:r>
      <w:r>
        <w:rPr>
          <w:spacing w:val="-2"/>
        </w:rPr>
        <w:t xml:space="preserve"> </w:t>
      </w:r>
      <w:r>
        <w:rPr>
          <w:spacing w:val="-1"/>
        </w:rPr>
        <w:t>the</w:t>
      </w:r>
      <w:r>
        <w:t xml:space="preserve"> </w:t>
      </w:r>
      <w:r>
        <w:rPr>
          <w:spacing w:val="-1"/>
        </w:rPr>
        <w:t>shop</w:t>
      </w:r>
      <w:r>
        <w:rPr>
          <w:spacing w:val="-3"/>
        </w:rPr>
        <w:t xml:space="preserve"> </w:t>
      </w:r>
      <w:r>
        <w:t>and</w:t>
      </w:r>
      <w:r>
        <w:rPr>
          <w:spacing w:val="-2"/>
        </w:rPr>
        <w:t xml:space="preserve"> </w:t>
      </w:r>
      <w:r>
        <w:rPr>
          <w:spacing w:val="-1"/>
        </w:rPr>
        <w:t>buy</w:t>
      </w:r>
      <w:r>
        <w:rPr>
          <w:spacing w:val="-2"/>
        </w:rPr>
        <w:t xml:space="preserve"> </w:t>
      </w:r>
      <w:r>
        <w:t>it. I</w:t>
      </w:r>
      <w:r>
        <w:rPr>
          <w:spacing w:val="39"/>
        </w:rPr>
        <w:t xml:space="preserve"> </w:t>
      </w:r>
      <w:r>
        <w:rPr>
          <w:spacing w:val="-1"/>
        </w:rPr>
        <w:t>just</w:t>
      </w:r>
      <w:r>
        <w:rPr>
          <w:spacing w:val="1"/>
        </w:rPr>
        <w:t xml:space="preserve"> </w:t>
      </w:r>
      <w:r>
        <w:rPr>
          <w:spacing w:val="-1"/>
        </w:rPr>
        <w:t>give</w:t>
      </w:r>
      <w:r>
        <w:rPr>
          <w:spacing w:val="1"/>
        </w:rPr>
        <w:t xml:space="preserve"> </w:t>
      </w:r>
      <w:r>
        <w:rPr>
          <w:spacing w:val="-1"/>
        </w:rPr>
        <w:t>you</w:t>
      </w:r>
      <w:r>
        <w:rPr>
          <w:spacing w:val="-2"/>
        </w:rPr>
        <w:t xml:space="preserve"> </w:t>
      </w:r>
      <w:r>
        <w:t xml:space="preserve">a </w:t>
      </w:r>
      <w:r>
        <w:rPr>
          <w:spacing w:val="-1"/>
        </w:rPr>
        <w:t>taste;</w:t>
      </w:r>
      <w:r>
        <w:rPr>
          <w:spacing w:val="-3"/>
        </w:rPr>
        <w:t xml:space="preserve"> </w:t>
      </w:r>
      <w:r>
        <w:rPr>
          <w:spacing w:val="-1"/>
        </w:rPr>
        <w:t>then</w:t>
      </w:r>
      <w:r>
        <w:t xml:space="preserve"> </w:t>
      </w:r>
      <w:r>
        <w:rPr>
          <w:spacing w:val="-1"/>
        </w:rPr>
        <w:t>you</w:t>
      </w:r>
      <w:r>
        <w:rPr>
          <w:spacing w:val="-2"/>
        </w:rPr>
        <w:t xml:space="preserve"> </w:t>
      </w:r>
      <w:r>
        <w:rPr>
          <w:spacing w:val="-1"/>
        </w:rPr>
        <w:t>have</w:t>
      </w:r>
      <w:r>
        <w:t xml:space="preserve"> to </w:t>
      </w:r>
      <w:r>
        <w:rPr>
          <w:spacing w:val="-2"/>
        </w:rPr>
        <w:t>work</w:t>
      </w:r>
      <w:r>
        <w:rPr>
          <w:spacing w:val="2"/>
        </w:rPr>
        <w:t xml:space="preserve"> </w:t>
      </w:r>
      <w:r>
        <w:rPr>
          <w:spacing w:val="-2"/>
        </w:rPr>
        <w:t>for</w:t>
      </w:r>
      <w:r>
        <w:rPr>
          <w:spacing w:val="1"/>
        </w:rPr>
        <w:t xml:space="preserve"> </w:t>
      </w:r>
      <w:r>
        <w:rPr>
          <w:spacing w:val="-1"/>
        </w:rPr>
        <w:t>it.</w:t>
      </w:r>
    </w:p>
    <w:p w:rsidR="00743C02" w:rsidRDefault="001F2438">
      <w:pPr>
        <w:pStyle w:val="Corpodetexto"/>
        <w:spacing w:before="118"/>
        <w:ind w:right="242"/>
      </w:pPr>
      <w:r>
        <w:rPr>
          <w:spacing w:val="-1"/>
        </w:rPr>
        <w:t>Sri Ramakrishna</w:t>
      </w:r>
      <w:r>
        <w:t xml:space="preserve"> </w:t>
      </w:r>
      <w:r>
        <w:rPr>
          <w:spacing w:val="-1"/>
        </w:rPr>
        <w:t>had several</w:t>
      </w:r>
      <w:r>
        <w:rPr>
          <w:spacing w:val="-2"/>
        </w:rPr>
        <w:t xml:space="preserve"> </w:t>
      </w:r>
      <w:r>
        <w:rPr>
          <w:spacing w:val="-1"/>
        </w:rPr>
        <w:t>thousand disciples</w:t>
      </w:r>
      <w:r>
        <w:t xml:space="preserve"> </w:t>
      </w:r>
      <w:r>
        <w:rPr>
          <w:spacing w:val="-1"/>
        </w:rPr>
        <w:t>but</w:t>
      </w:r>
      <w:r>
        <w:rPr>
          <w:spacing w:val="2"/>
        </w:rPr>
        <w:t xml:space="preserve"> </w:t>
      </w:r>
      <w:r>
        <w:rPr>
          <w:spacing w:val="-1"/>
        </w:rPr>
        <w:t>he</w:t>
      </w:r>
      <w:r>
        <w:t xml:space="preserve"> </w:t>
      </w:r>
      <w:r>
        <w:rPr>
          <w:spacing w:val="-1"/>
        </w:rPr>
        <w:t>didn't</w:t>
      </w:r>
      <w:r>
        <w:rPr>
          <w:spacing w:val="1"/>
        </w:rPr>
        <w:t xml:space="preserve"> </w:t>
      </w:r>
      <w:r>
        <w:rPr>
          <w:spacing w:val="-1"/>
        </w:rPr>
        <w:t>give</w:t>
      </w:r>
      <w:r>
        <w:rPr>
          <w:spacing w:val="29"/>
        </w:rPr>
        <w:t xml:space="preserve"> </w:t>
      </w:r>
      <w:r>
        <w:t>all</w:t>
      </w:r>
      <w:r>
        <w:rPr>
          <w:spacing w:val="-1"/>
        </w:rPr>
        <w:t xml:space="preserve"> </w:t>
      </w:r>
      <w:r>
        <w:t>of</w:t>
      </w:r>
      <w:r>
        <w:rPr>
          <w:spacing w:val="-1"/>
        </w:rPr>
        <w:t xml:space="preserve"> them</w:t>
      </w:r>
      <w:r>
        <w:rPr>
          <w:spacing w:val="-2"/>
        </w:rPr>
        <w:t xml:space="preserve"> </w:t>
      </w:r>
      <w:r>
        <w:t>even</w:t>
      </w:r>
      <w:r>
        <w:rPr>
          <w:spacing w:val="-2"/>
        </w:rPr>
        <w:t xml:space="preserve"> </w:t>
      </w:r>
      <w:r>
        <w:rPr>
          <w:spacing w:val="-1"/>
        </w:rPr>
        <w:t>that</w:t>
      </w:r>
      <w:r>
        <w:t xml:space="preserve"> </w:t>
      </w:r>
      <w:r>
        <w:rPr>
          <w:spacing w:val="-1"/>
        </w:rPr>
        <w:t>little taste</w:t>
      </w:r>
      <w:r>
        <w:t xml:space="preserve"> </w:t>
      </w:r>
      <w:r>
        <w:rPr>
          <w:spacing w:val="-1"/>
        </w:rPr>
        <w:t>Vivekananda got.</w:t>
      </w:r>
      <w:r>
        <w:t xml:space="preserve"> So</w:t>
      </w:r>
      <w:r>
        <w:rPr>
          <w:spacing w:val="-2"/>
        </w:rPr>
        <w:t xml:space="preserve"> </w:t>
      </w:r>
      <w:r>
        <w:rPr>
          <w:spacing w:val="-1"/>
        </w:rPr>
        <w:t>the</w:t>
      </w:r>
      <w:r>
        <w:t xml:space="preserve"> </w:t>
      </w:r>
      <w:r>
        <w:rPr>
          <w:spacing w:val="-1"/>
        </w:rPr>
        <w:t>student</w:t>
      </w:r>
      <w:r>
        <w:rPr>
          <w:spacing w:val="45"/>
        </w:rPr>
        <w:t xml:space="preserve"> </w:t>
      </w:r>
      <w:r>
        <w:rPr>
          <w:spacing w:val="-1"/>
        </w:rPr>
        <w:t>should have</w:t>
      </w:r>
      <w:r>
        <w:rPr>
          <w:spacing w:val="-2"/>
        </w:rPr>
        <w:t xml:space="preserve"> </w:t>
      </w:r>
      <w:r>
        <w:rPr>
          <w:spacing w:val="-1"/>
        </w:rPr>
        <w:t>the</w:t>
      </w:r>
      <w:r>
        <w:rPr>
          <w:spacing w:val="1"/>
        </w:rPr>
        <w:t xml:space="preserve"> </w:t>
      </w:r>
      <w:r>
        <w:rPr>
          <w:spacing w:val="-1"/>
        </w:rPr>
        <w:t>proper qualifications</w:t>
      </w:r>
      <w:r>
        <w:t xml:space="preserve"> </w:t>
      </w:r>
      <w:r>
        <w:rPr>
          <w:spacing w:val="-1"/>
        </w:rPr>
        <w:t>for</w:t>
      </w:r>
      <w:r>
        <w:t xml:space="preserve"> </w:t>
      </w:r>
      <w:r>
        <w:rPr>
          <w:spacing w:val="-2"/>
        </w:rPr>
        <w:t xml:space="preserve">such </w:t>
      </w:r>
      <w:r>
        <w:rPr>
          <w:spacing w:val="-1"/>
        </w:rPr>
        <w:t>an</w:t>
      </w:r>
      <w:r>
        <w:rPr>
          <w:spacing w:val="-2"/>
        </w:rPr>
        <w:t xml:space="preserve"> </w:t>
      </w:r>
      <w:r>
        <w:rPr>
          <w:spacing w:val="-1"/>
        </w:rPr>
        <w:t>experience.</w:t>
      </w:r>
    </w:p>
    <w:p w:rsidR="00743C02" w:rsidRDefault="001F2438">
      <w:pPr>
        <w:pStyle w:val="Corpodetexto"/>
        <w:spacing w:before="118"/>
        <w:ind w:right="144"/>
      </w:pPr>
      <w:r>
        <w:rPr>
          <w:spacing w:val="-1"/>
        </w:rPr>
        <w:t>Otherwise,</w:t>
      </w:r>
      <w:r>
        <w:t xml:space="preserve"> </w:t>
      </w:r>
      <w:r>
        <w:rPr>
          <w:spacing w:val="-1"/>
        </w:rPr>
        <w:t>if</w:t>
      </w:r>
      <w:r>
        <w:t xml:space="preserve"> </w:t>
      </w:r>
      <w:r>
        <w:rPr>
          <w:spacing w:val="-1"/>
        </w:rPr>
        <w:t>it</w:t>
      </w:r>
      <w:r>
        <w:t xml:space="preserve"> </w:t>
      </w:r>
      <w:r>
        <w:rPr>
          <w:spacing w:val="-1"/>
        </w:rPr>
        <w:t>is</w:t>
      </w:r>
      <w:r>
        <w:t xml:space="preserve"> </w:t>
      </w:r>
      <w:r>
        <w:rPr>
          <w:spacing w:val="-1"/>
        </w:rPr>
        <w:t>just that easy</w:t>
      </w:r>
      <w:r>
        <w:rPr>
          <w:spacing w:val="-2"/>
        </w:rPr>
        <w:t xml:space="preserve"> </w:t>
      </w:r>
      <w:r>
        <w:rPr>
          <w:spacing w:val="-1"/>
        </w:rPr>
        <w:t>Ramakrishna</w:t>
      </w:r>
      <w:r>
        <w:t xml:space="preserve"> </w:t>
      </w:r>
      <w:r>
        <w:rPr>
          <w:spacing w:val="-1"/>
        </w:rPr>
        <w:t>could</w:t>
      </w:r>
      <w:r>
        <w:t xml:space="preserve"> </w:t>
      </w:r>
      <w:r>
        <w:rPr>
          <w:spacing w:val="-1"/>
        </w:rPr>
        <w:t>have</w:t>
      </w:r>
      <w:r>
        <w:t xml:space="preserve"> </w:t>
      </w:r>
      <w:r>
        <w:rPr>
          <w:spacing w:val="-1"/>
        </w:rPr>
        <w:t>just</w:t>
      </w:r>
      <w:r>
        <w:rPr>
          <w:spacing w:val="23"/>
        </w:rPr>
        <w:t xml:space="preserve"> </w:t>
      </w:r>
      <w:r>
        <w:rPr>
          <w:spacing w:val="-1"/>
        </w:rPr>
        <w:t>touched</w:t>
      </w:r>
      <w:r>
        <w:rPr>
          <w:spacing w:val="-3"/>
        </w:rPr>
        <w:t xml:space="preserve"> </w:t>
      </w:r>
      <w:r>
        <w:rPr>
          <w:spacing w:val="-1"/>
        </w:rPr>
        <w:t>everybody</w:t>
      </w:r>
      <w:r>
        <w:rPr>
          <w:spacing w:val="-2"/>
        </w:rPr>
        <w:t xml:space="preserve"> </w:t>
      </w:r>
      <w:r>
        <w:t>and</w:t>
      </w:r>
      <w:r>
        <w:rPr>
          <w:spacing w:val="-3"/>
        </w:rPr>
        <w:t xml:space="preserve"> </w:t>
      </w:r>
      <w:r>
        <w:t>said,</w:t>
      </w:r>
      <w:r>
        <w:rPr>
          <w:spacing w:val="-1"/>
        </w:rPr>
        <w:t xml:space="preserve"> "Come</w:t>
      </w:r>
      <w:r>
        <w:t xml:space="preserve"> on,</w:t>
      </w:r>
      <w:r>
        <w:rPr>
          <w:spacing w:val="-2"/>
        </w:rPr>
        <w:t xml:space="preserve"> </w:t>
      </w:r>
      <w:r>
        <w:rPr>
          <w:spacing w:val="-1"/>
        </w:rPr>
        <w:t>everybody</w:t>
      </w:r>
      <w:r>
        <w:rPr>
          <w:spacing w:val="-2"/>
        </w:rPr>
        <w:t xml:space="preserve"> </w:t>
      </w:r>
      <w:r>
        <w:t>is a</w:t>
      </w:r>
      <w:r>
        <w:rPr>
          <w:spacing w:val="29"/>
        </w:rPr>
        <w:t xml:space="preserve"> </w:t>
      </w:r>
      <w:r>
        <w:rPr>
          <w:spacing w:val="-1"/>
        </w:rPr>
        <w:t>Ramakrishna now.</w:t>
      </w:r>
      <w:r>
        <w:t xml:space="preserve"> Finished.</w:t>
      </w:r>
      <w:r>
        <w:rPr>
          <w:spacing w:val="-1"/>
        </w:rPr>
        <w:t xml:space="preserve"> </w:t>
      </w:r>
      <w:r>
        <w:t xml:space="preserve">He </w:t>
      </w:r>
      <w:r>
        <w:rPr>
          <w:spacing w:val="-2"/>
        </w:rPr>
        <w:t>was</w:t>
      </w:r>
      <w:r>
        <w:t xml:space="preserve"> not</w:t>
      </w:r>
      <w:r>
        <w:rPr>
          <w:spacing w:val="-1"/>
        </w:rPr>
        <w:t xml:space="preserve"> </w:t>
      </w:r>
      <w:r>
        <w:t>really</w:t>
      </w:r>
      <w:r>
        <w:rPr>
          <w:spacing w:val="-2"/>
        </w:rPr>
        <w:t xml:space="preserve"> </w:t>
      </w:r>
      <w:r>
        <w:rPr>
          <w:spacing w:val="-1"/>
        </w:rPr>
        <w:t>stingy.</w:t>
      </w:r>
      <w:r>
        <w:t xml:space="preserve"> He</w:t>
      </w:r>
      <w:r>
        <w:rPr>
          <w:spacing w:val="-1"/>
        </w:rPr>
        <w:t xml:space="preserve"> could</w:t>
      </w:r>
      <w:r>
        <w:t xml:space="preserve"> </w:t>
      </w:r>
      <w:r>
        <w:rPr>
          <w:spacing w:val="-1"/>
        </w:rPr>
        <w:t>have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 xml:space="preserve">done that </w:t>
      </w:r>
      <w:r>
        <w:t>to a</w:t>
      </w:r>
      <w:r>
        <w:rPr>
          <w:spacing w:val="-1"/>
        </w:rPr>
        <w:t xml:space="preserve"> thousand people.</w:t>
      </w:r>
      <w:r>
        <w:rPr>
          <w:spacing w:val="-2"/>
        </w:rPr>
        <w:t xml:space="preserve"> </w:t>
      </w:r>
      <w:r>
        <w:t>Why</w:t>
      </w:r>
      <w:r>
        <w:rPr>
          <w:spacing w:val="-2"/>
        </w:rPr>
        <w:t xml:space="preserve"> </w:t>
      </w:r>
      <w:r>
        <w:rPr>
          <w:spacing w:val="-1"/>
        </w:rPr>
        <w:t>should</w:t>
      </w:r>
      <w:r>
        <w:t xml:space="preserve"> he </w:t>
      </w:r>
      <w:r>
        <w:rPr>
          <w:spacing w:val="-1"/>
        </w:rPr>
        <w:t>do</w:t>
      </w:r>
      <w:r>
        <w:t xml:space="preserve"> </w:t>
      </w:r>
      <w:r>
        <w:rPr>
          <w:spacing w:val="-1"/>
        </w:rPr>
        <w:t xml:space="preserve">it </w:t>
      </w:r>
      <w:r>
        <w:t>to</w:t>
      </w:r>
      <w:r>
        <w:rPr>
          <w:spacing w:val="-1"/>
        </w:rPr>
        <w:t xml:space="preserve"> </w:t>
      </w:r>
      <w:r>
        <w:t>only</w:t>
      </w:r>
      <w:r>
        <w:rPr>
          <w:spacing w:val="-2"/>
        </w:rPr>
        <w:t xml:space="preserve"> </w:t>
      </w:r>
      <w:r>
        <w:rPr>
          <w:spacing w:val="-1"/>
        </w:rPr>
        <w:t>one,</w:t>
      </w:r>
      <w:r>
        <w:rPr>
          <w:spacing w:val="41"/>
        </w:rPr>
        <w:t xml:space="preserve"> </w:t>
      </w:r>
      <w:r>
        <w:rPr>
          <w:spacing w:val="-1"/>
        </w:rPr>
        <w:t>Vivekananda?</w:t>
      </w:r>
    </w:p>
    <w:p w:rsidR="00743C02" w:rsidRDefault="001F2438">
      <w:pPr>
        <w:pStyle w:val="Corpodetexto"/>
        <w:ind w:right="135"/>
      </w:pPr>
      <w:r>
        <w:rPr>
          <w:spacing w:val="-1"/>
        </w:rPr>
        <w:t>That</w:t>
      </w:r>
      <w:r>
        <w:rPr>
          <w:spacing w:val="2"/>
        </w:rPr>
        <w:t xml:space="preserve"> </w:t>
      </w:r>
      <w:r>
        <w:t>is</w:t>
      </w:r>
      <w:r>
        <w:rPr>
          <w:spacing w:val="-1"/>
        </w:rPr>
        <w:t xml:space="preserve"> </w:t>
      </w:r>
      <w:r>
        <w:t xml:space="preserve">the </w:t>
      </w:r>
      <w:r>
        <w:rPr>
          <w:spacing w:val="-1"/>
        </w:rPr>
        <w:t xml:space="preserve">proof </w:t>
      </w:r>
      <w:r>
        <w:t>that</w:t>
      </w:r>
      <w:r>
        <w:rPr>
          <w:spacing w:val="-1"/>
        </w:rPr>
        <w:t xml:space="preserve"> there </w:t>
      </w:r>
      <w:r>
        <w:t>are</w:t>
      </w:r>
      <w:r>
        <w:rPr>
          <w:spacing w:val="-1"/>
        </w:rPr>
        <w:t xml:space="preserve"> certain</w:t>
      </w:r>
      <w:r>
        <w:t xml:space="preserve"> </w:t>
      </w:r>
      <w:r>
        <w:rPr>
          <w:spacing w:val="-1"/>
        </w:rPr>
        <w:t>qualifications</w:t>
      </w:r>
      <w:r>
        <w:rPr>
          <w:spacing w:val="-2"/>
        </w:rPr>
        <w:t xml:space="preserve"> </w:t>
      </w:r>
      <w:r>
        <w:rPr>
          <w:spacing w:val="-1"/>
        </w:rPr>
        <w:t>necessary</w:t>
      </w:r>
      <w:r>
        <w:rPr>
          <w:spacing w:val="-2"/>
        </w:rPr>
        <w:t xml:space="preserve"> </w:t>
      </w:r>
      <w:r>
        <w:t>in</w:t>
      </w:r>
      <w:r>
        <w:rPr>
          <w:spacing w:val="59"/>
        </w:rPr>
        <w:t xml:space="preserve"> </w:t>
      </w:r>
      <w:r>
        <w:t xml:space="preserve">the </w:t>
      </w:r>
      <w:r>
        <w:rPr>
          <w:spacing w:val="-1"/>
        </w:rPr>
        <w:t xml:space="preserve">disciple even </w:t>
      </w:r>
      <w:r>
        <w:t>to</w:t>
      </w:r>
      <w:r>
        <w:rPr>
          <w:spacing w:val="-1"/>
        </w:rPr>
        <w:t xml:space="preserve"> perceive</w:t>
      </w:r>
      <w:r>
        <w:t xml:space="preserve"> </w:t>
      </w:r>
      <w:r>
        <w:rPr>
          <w:spacing w:val="-1"/>
        </w:rPr>
        <w:t>something</w:t>
      </w:r>
      <w:r>
        <w:t xml:space="preserve"> </w:t>
      </w:r>
      <w:r>
        <w:rPr>
          <w:spacing w:val="-1"/>
        </w:rPr>
        <w:t xml:space="preserve">like </w:t>
      </w:r>
      <w:r>
        <w:t>that.</w:t>
      </w:r>
    </w:p>
    <w:p w:rsidR="00743C02" w:rsidRDefault="001F2438">
      <w:pPr>
        <w:pStyle w:val="Corpodetexto"/>
        <w:spacing w:before="121"/>
        <w:ind w:right="160"/>
      </w:pPr>
      <w:r>
        <w:rPr>
          <w:spacing w:val="-1"/>
        </w:rPr>
        <w:t>The</w:t>
      </w:r>
      <w:r>
        <w:t xml:space="preserve"> </w:t>
      </w:r>
      <w:r>
        <w:rPr>
          <w:spacing w:val="-1"/>
        </w:rPr>
        <w:t xml:space="preserve">Scriptures </w:t>
      </w:r>
      <w:r>
        <w:t>say</w:t>
      </w:r>
      <w:r>
        <w:rPr>
          <w:spacing w:val="-3"/>
        </w:rPr>
        <w:t xml:space="preserve"> </w:t>
      </w:r>
      <w:r>
        <w:rPr>
          <w:spacing w:val="-1"/>
        </w:rPr>
        <w:t xml:space="preserve">that there </w:t>
      </w:r>
      <w:r>
        <w:t>are</w:t>
      </w:r>
      <w:r>
        <w:rPr>
          <w:spacing w:val="-1"/>
        </w:rPr>
        <w:t xml:space="preserve"> three </w:t>
      </w:r>
      <w:r>
        <w:t>aids</w:t>
      </w:r>
      <w:r>
        <w:rPr>
          <w:spacing w:val="-1"/>
        </w:rPr>
        <w:t xml:space="preserve"> </w:t>
      </w:r>
      <w:r>
        <w:t>to</w:t>
      </w:r>
      <w:r>
        <w:rPr>
          <w:spacing w:val="-1"/>
        </w:rPr>
        <w:t xml:space="preserve"> realize the</w:t>
      </w:r>
      <w:r>
        <w:t xml:space="preserve"> </w:t>
      </w:r>
      <w:r>
        <w:rPr>
          <w:spacing w:val="-1"/>
        </w:rPr>
        <w:t>Truth: the</w:t>
      </w:r>
      <w:r>
        <w:rPr>
          <w:spacing w:val="59"/>
        </w:rPr>
        <w:t xml:space="preserve"> </w:t>
      </w:r>
      <w:r>
        <w:rPr>
          <w:spacing w:val="-1"/>
        </w:rPr>
        <w:t>Scriptures</w:t>
      </w:r>
      <w:r>
        <w:rPr>
          <w:spacing w:val="-2"/>
        </w:rPr>
        <w:t xml:space="preserve"> </w:t>
      </w:r>
      <w:r>
        <w:rPr>
          <w:spacing w:val="-1"/>
        </w:rPr>
        <w:t>themselves,</w:t>
      </w:r>
      <w:r>
        <w:rPr>
          <w:spacing w:val="-2"/>
        </w:rPr>
        <w:t xml:space="preserve"> </w:t>
      </w:r>
      <w:r>
        <w:rPr>
          <w:spacing w:val="-1"/>
        </w:rPr>
        <w:t>the</w:t>
      </w:r>
      <w:r>
        <w:t xml:space="preserve"> </w:t>
      </w:r>
      <w:r>
        <w:rPr>
          <w:spacing w:val="-2"/>
        </w:rPr>
        <w:t>Guru,</w:t>
      </w:r>
      <w:r>
        <w:rPr>
          <w:spacing w:val="-1"/>
        </w:rPr>
        <w:t xml:space="preserve"> and</w:t>
      </w:r>
      <w:r>
        <w:t xml:space="preserve"> </w:t>
      </w:r>
      <w:r>
        <w:rPr>
          <w:spacing w:val="-1"/>
        </w:rPr>
        <w:t>your</w:t>
      </w:r>
      <w:r>
        <w:rPr>
          <w:spacing w:val="1"/>
        </w:rPr>
        <w:t xml:space="preserve"> </w:t>
      </w:r>
      <w:r>
        <w:rPr>
          <w:spacing w:val="-1"/>
        </w:rPr>
        <w:t>spiritual practice. The</w:t>
      </w:r>
      <w:r>
        <w:rPr>
          <w:spacing w:val="37"/>
        </w:rPr>
        <w:t xml:space="preserve"> </w:t>
      </w:r>
      <w:r>
        <w:rPr>
          <w:spacing w:val="-1"/>
        </w:rPr>
        <w:t>Scriptures tell</w:t>
      </w:r>
      <w:r>
        <w:t xml:space="preserve"> </w:t>
      </w:r>
      <w:r>
        <w:rPr>
          <w:spacing w:val="-1"/>
        </w:rPr>
        <w:t>you</w:t>
      </w:r>
      <w:r>
        <w:rPr>
          <w:spacing w:val="-2"/>
        </w:rPr>
        <w:t xml:space="preserve"> </w:t>
      </w:r>
      <w:r>
        <w:rPr>
          <w:spacing w:val="-1"/>
        </w:rPr>
        <w:t>that</w:t>
      </w:r>
      <w:r>
        <w:rPr>
          <w:spacing w:val="2"/>
        </w:rPr>
        <w:t xml:space="preserve"> </w:t>
      </w:r>
      <w:r>
        <w:rPr>
          <w:spacing w:val="-1"/>
        </w:rPr>
        <w:t>sugar</w:t>
      </w:r>
      <w:r>
        <w:t xml:space="preserve"> </w:t>
      </w:r>
      <w:r>
        <w:rPr>
          <w:spacing w:val="-1"/>
        </w:rPr>
        <w:t>is</w:t>
      </w:r>
      <w:r>
        <w:t xml:space="preserve"> </w:t>
      </w:r>
      <w:r>
        <w:rPr>
          <w:spacing w:val="-1"/>
        </w:rPr>
        <w:t>sweet.</w:t>
      </w:r>
      <w:r>
        <w:t xml:space="preserve"> </w:t>
      </w:r>
      <w:r>
        <w:rPr>
          <w:spacing w:val="-1"/>
        </w:rPr>
        <w:t>The</w:t>
      </w:r>
      <w:r>
        <w:rPr>
          <w:spacing w:val="1"/>
        </w:rPr>
        <w:t xml:space="preserve"> </w:t>
      </w:r>
      <w:r>
        <w:rPr>
          <w:spacing w:val="-1"/>
        </w:rPr>
        <w:t>Guru</w:t>
      </w:r>
      <w:r>
        <w:rPr>
          <w:spacing w:val="-2"/>
        </w:rPr>
        <w:t xml:space="preserve"> </w:t>
      </w:r>
      <w:r>
        <w:rPr>
          <w:spacing w:val="-1"/>
        </w:rPr>
        <w:t>will</w:t>
      </w:r>
      <w:r>
        <w:t xml:space="preserve"> </w:t>
      </w:r>
      <w:r>
        <w:rPr>
          <w:spacing w:val="-1"/>
        </w:rPr>
        <w:t>show</w:t>
      </w:r>
      <w:r>
        <w:rPr>
          <w:spacing w:val="-2"/>
        </w:rPr>
        <w:t xml:space="preserve"> </w:t>
      </w:r>
      <w:r>
        <w:rPr>
          <w:spacing w:val="-1"/>
        </w:rPr>
        <w:t>you</w:t>
      </w:r>
      <w:r>
        <w:rPr>
          <w:spacing w:val="-2"/>
        </w:rPr>
        <w:t xml:space="preserve"> </w:t>
      </w:r>
      <w:r>
        <w:rPr>
          <w:spacing w:val="-1"/>
        </w:rPr>
        <w:t>that</w:t>
      </w:r>
      <w:r>
        <w:rPr>
          <w:spacing w:val="36"/>
        </w:rPr>
        <w:t xml:space="preserve"> </w:t>
      </w:r>
      <w:r>
        <w:rPr>
          <w:spacing w:val="-1"/>
        </w:rPr>
        <w:t>sugar.</w:t>
      </w:r>
      <w:r>
        <w:t xml:space="preserve"> </w:t>
      </w:r>
      <w:r>
        <w:rPr>
          <w:spacing w:val="-1"/>
        </w:rPr>
        <w:t>Your</w:t>
      </w:r>
      <w:r>
        <w:t xml:space="preserve"> </w:t>
      </w:r>
      <w:r>
        <w:rPr>
          <w:spacing w:val="-1"/>
        </w:rPr>
        <w:t>practice</w:t>
      </w:r>
      <w:r>
        <w:rPr>
          <w:spacing w:val="1"/>
        </w:rPr>
        <w:t xml:space="preserve"> </w:t>
      </w:r>
      <w:r>
        <w:rPr>
          <w:spacing w:val="-1"/>
        </w:rPr>
        <w:t>will</w:t>
      </w:r>
      <w:r>
        <w:rPr>
          <w:spacing w:val="1"/>
        </w:rPr>
        <w:t xml:space="preserve"> </w:t>
      </w:r>
      <w:r>
        <w:rPr>
          <w:spacing w:val="-1"/>
        </w:rPr>
        <w:t>give</w:t>
      </w:r>
      <w:r>
        <w:rPr>
          <w:spacing w:val="1"/>
        </w:rPr>
        <w:t xml:space="preserve"> </w:t>
      </w:r>
      <w:r>
        <w:rPr>
          <w:spacing w:val="-1"/>
        </w:rPr>
        <w:t>you</w:t>
      </w:r>
      <w:r>
        <w:rPr>
          <w:spacing w:val="-2"/>
        </w:rPr>
        <w:t xml:space="preserve"> </w:t>
      </w:r>
      <w:r>
        <w:t>the</w:t>
      </w:r>
      <w:r>
        <w:rPr>
          <w:spacing w:val="-1"/>
        </w:rPr>
        <w:t xml:space="preserve"> taste.</w:t>
      </w:r>
      <w:r>
        <w:t xml:space="preserve"> </w:t>
      </w:r>
      <w:r>
        <w:rPr>
          <w:spacing w:val="-1"/>
        </w:rPr>
        <w:t>The</w:t>
      </w:r>
      <w:r>
        <w:t xml:space="preserve"> </w:t>
      </w:r>
      <w:r>
        <w:rPr>
          <w:spacing w:val="-1"/>
        </w:rPr>
        <w:t>Guru</w:t>
      </w:r>
      <w:r>
        <w:t xml:space="preserve"> </w:t>
      </w:r>
      <w:r>
        <w:rPr>
          <w:spacing w:val="-1"/>
        </w:rPr>
        <w:t>will</w:t>
      </w:r>
      <w:r>
        <w:t xml:space="preserve"> not </w:t>
      </w:r>
      <w:r>
        <w:rPr>
          <w:spacing w:val="-1"/>
        </w:rPr>
        <w:t>put</w:t>
      </w:r>
      <w:r>
        <w:rPr>
          <w:spacing w:val="55"/>
        </w:rPr>
        <w:t xml:space="preserve"> </w:t>
      </w:r>
      <w:r>
        <w:t xml:space="preserve">the </w:t>
      </w:r>
      <w:r>
        <w:rPr>
          <w:spacing w:val="-1"/>
        </w:rPr>
        <w:t>sugar</w:t>
      </w:r>
      <w:r>
        <w:t xml:space="preserve"> </w:t>
      </w:r>
      <w:r>
        <w:rPr>
          <w:spacing w:val="-1"/>
        </w:rPr>
        <w:t xml:space="preserve">in </w:t>
      </w:r>
      <w:r>
        <w:t xml:space="preserve">his </w:t>
      </w:r>
      <w:r>
        <w:rPr>
          <w:spacing w:val="-1"/>
        </w:rPr>
        <w:t xml:space="preserve">mouth </w:t>
      </w:r>
      <w:r>
        <w:t xml:space="preserve">and </w:t>
      </w:r>
      <w:r>
        <w:rPr>
          <w:spacing w:val="-1"/>
        </w:rPr>
        <w:t>say,</w:t>
      </w:r>
      <w:r>
        <w:t xml:space="preserve"> </w:t>
      </w:r>
      <w:r>
        <w:rPr>
          <w:spacing w:val="-1"/>
        </w:rPr>
        <w:t>"It</w:t>
      </w:r>
      <w:r>
        <w:rPr>
          <w:spacing w:val="2"/>
        </w:rPr>
        <w:t xml:space="preserve"> </w:t>
      </w:r>
      <w:r>
        <w:t>is</w:t>
      </w:r>
      <w:r>
        <w:rPr>
          <w:spacing w:val="-1"/>
        </w:rPr>
        <w:t xml:space="preserve"> </w:t>
      </w:r>
      <w:r>
        <w:t>very</w:t>
      </w:r>
      <w:r>
        <w:rPr>
          <w:spacing w:val="-2"/>
        </w:rPr>
        <w:t xml:space="preserve"> </w:t>
      </w:r>
      <w:r>
        <w:rPr>
          <w:spacing w:val="-1"/>
        </w:rPr>
        <w:t xml:space="preserve">sweet. </w:t>
      </w:r>
      <w:r>
        <w:t>You</w:t>
      </w:r>
      <w:r>
        <w:rPr>
          <w:spacing w:val="-2"/>
        </w:rPr>
        <w:t xml:space="preserve"> </w:t>
      </w:r>
      <w:r>
        <w:rPr>
          <w:spacing w:val="-1"/>
        </w:rPr>
        <w:t xml:space="preserve">have </w:t>
      </w:r>
      <w:r>
        <w:t>to</w:t>
      </w:r>
      <w:r>
        <w:rPr>
          <w:spacing w:val="-1"/>
        </w:rPr>
        <w:t xml:space="preserve"> taste</w:t>
      </w:r>
      <w:r>
        <w:rPr>
          <w:spacing w:val="23"/>
        </w:rPr>
        <w:t xml:space="preserve"> </w:t>
      </w:r>
      <w:r>
        <w:rPr>
          <w:spacing w:val="-1"/>
        </w:rPr>
        <w:t>it</w:t>
      </w:r>
      <w:r>
        <w:t xml:space="preserve"> </w:t>
      </w:r>
      <w:r>
        <w:rPr>
          <w:spacing w:val="-1"/>
        </w:rPr>
        <w:t>yourself.</w:t>
      </w:r>
      <w:r>
        <w:t xml:space="preserve"> </w:t>
      </w:r>
      <w:r>
        <w:rPr>
          <w:spacing w:val="-1"/>
        </w:rPr>
        <w:t>Even if you</w:t>
      </w:r>
      <w:r>
        <w:rPr>
          <w:spacing w:val="-2"/>
        </w:rPr>
        <w:t xml:space="preserve"> </w:t>
      </w:r>
      <w:r>
        <w:rPr>
          <w:spacing w:val="-1"/>
        </w:rPr>
        <w:t>open</w:t>
      </w:r>
      <w:r>
        <w:t xml:space="preserve"> </w:t>
      </w:r>
      <w:r>
        <w:rPr>
          <w:spacing w:val="-1"/>
        </w:rPr>
        <w:t>your</w:t>
      </w:r>
      <w:r>
        <w:rPr>
          <w:spacing w:val="1"/>
        </w:rPr>
        <w:t xml:space="preserve"> </w:t>
      </w:r>
      <w:r>
        <w:rPr>
          <w:spacing w:val="-1"/>
        </w:rPr>
        <w:t>mouth</w:t>
      </w:r>
      <w:r>
        <w:rPr>
          <w:spacing w:val="-3"/>
        </w:rPr>
        <w:t xml:space="preserve"> </w:t>
      </w:r>
      <w:r>
        <w:t>and</w:t>
      </w:r>
      <w:r>
        <w:rPr>
          <w:spacing w:val="-2"/>
        </w:rPr>
        <w:t xml:space="preserve"> </w:t>
      </w:r>
      <w:r>
        <w:rPr>
          <w:spacing w:val="-1"/>
        </w:rPr>
        <w:t>he</w:t>
      </w:r>
      <w:r>
        <w:t xml:space="preserve"> </w:t>
      </w:r>
      <w:r>
        <w:rPr>
          <w:spacing w:val="-1"/>
        </w:rPr>
        <w:t>puts</w:t>
      </w:r>
      <w:r>
        <w:rPr>
          <w:spacing w:val="-2"/>
        </w:rPr>
        <w:t xml:space="preserve"> </w:t>
      </w:r>
      <w:r>
        <w:rPr>
          <w:spacing w:val="-1"/>
        </w:rPr>
        <w:t>the</w:t>
      </w:r>
      <w:r>
        <w:t xml:space="preserve"> </w:t>
      </w:r>
      <w:r>
        <w:rPr>
          <w:spacing w:val="-1"/>
        </w:rPr>
        <w:t>sugar</w:t>
      </w:r>
      <w:r>
        <w:t xml:space="preserve"> </w:t>
      </w:r>
      <w:r>
        <w:rPr>
          <w:spacing w:val="-1"/>
        </w:rPr>
        <w:t>in,</w:t>
      </w:r>
      <w:r>
        <w:rPr>
          <w:spacing w:val="-2"/>
        </w:rPr>
        <w:t xml:space="preserve"> </w:t>
      </w:r>
      <w:r>
        <w:rPr>
          <w:spacing w:val="-1"/>
        </w:rPr>
        <w:t>if</w:t>
      </w:r>
      <w:r>
        <w:rPr>
          <w:spacing w:val="36"/>
        </w:rPr>
        <w:t xml:space="preserve"> </w:t>
      </w:r>
      <w:r>
        <w:rPr>
          <w:spacing w:val="-1"/>
        </w:rPr>
        <w:t>your tongue</w:t>
      </w:r>
      <w:r>
        <w:t xml:space="preserve"> is</w:t>
      </w:r>
      <w:r>
        <w:rPr>
          <w:spacing w:val="-1"/>
        </w:rPr>
        <w:t xml:space="preserve"> </w:t>
      </w:r>
      <w:r>
        <w:t>totally</w:t>
      </w:r>
      <w:r>
        <w:rPr>
          <w:spacing w:val="-2"/>
        </w:rPr>
        <w:t xml:space="preserve"> </w:t>
      </w:r>
      <w:r>
        <w:t xml:space="preserve">coated, </w:t>
      </w:r>
      <w:r>
        <w:rPr>
          <w:spacing w:val="-1"/>
        </w:rPr>
        <w:t>you</w:t>
      </w:r>
      <w:r>
        <w:rPr>
          <w:spacing w:val="-2"/>
        </w:rPr>
        <w:t xml:space="preserve"> </w:t>
      </w:r>
      <w:r>
        <w:rPr>
          <w:spacing w:val="-1"/>
        </w:rPr>
        <w:t>can't</w:t>
      </w:r>
      <w:r>
        <w:rPr>
          <w:spacing w:val="1"/>
        </w:rPr>
        <w:t xml:space="preserve"> </w:t>
      </w:r>
      <w:r>
        <w:rPr>
          <w:spacing w:val="-1"/>
        </w:rPr>
        <w:t>taste</w:t>
      </w:r>
      <w:r>
        <w:t xml:space="preserve"> </w:t>
      </w:r>
      <w:r>
        <w:rPr>
          <w:spacing w:val="-1"/>
        </w:rPr>
        <w:t>it.</w:t>
      </w:r>
      <w:r>
        <w:t xml:space="preserve"> It </w:t>
      </w:r>
      <w:r>
        <w:rPr>
          <w:spacing w:val="-1"/>
        </w:rPr>
        <w:t>will</w:t>
      </w:r>
      <w:r>
        <w:t xml:space="preserve"> be</w:t>
      </w:r>
      <w:r>
        <w:rPr>
          <w:spacing w:val="1"/>
        </w:rPr>
        <w:t xml:space="preserve"> </w:t>
      </w:r>
      <w:r>
        <w:rPr>
          <w:spacing w:val="-1"/>
        </w:rPr>
        <w:t xml:space="preserve">bitter </w:t>
      </w:r>
      <w:r>
        <w:t>to</w:t>
      </w:r>
      <w:r>
        <w:rPr>
          <w:spacing w:val="39"/>
        </w:rPr>
        <w:t xml:space="preserve"> </w:t>
      </w:r>
      <w:r>
        <w:rPr>
          <w:spacing w:val="-1"/>
        </w:rPr>
        <w:t>you.</w:t>
      </w:r>
      <w:r>
        <w:t xml:space="preserve"> So </w:t>
      </w:r>
      <w:r>
        <w:rPr>
          <w:spacing w:val="-1"/>
        </w:rPr>
        <w:t>you</w:t>
      </w:r>
      <w:r>
        <w:t xml:space="preserve"> </w:t>
      </w:r>
      <w:r>
        <w:rPr>
          <w:spacing w:val="-1"/>
        </w:rPr>
        <w:t xml:space="preserve">have </w:t>
      </w:r>
      <w:r>
        <w:t>to</w:t>
      </w:r>
      <w:r>
        <w:rPr>
          <w:spacing w:val="-1"/>
        </w:rPr>
        <w:t xml:space="preserve"> clean</w:t>
      </w:r>
      <w:r>
        <w:t xml:space="preserve"> </w:t>
      </w:r>
      <w:r>
        <w:rPr>
          <w:spacing w:val="-1"/>
        </w:rPr>
        <w:t>your tastebuds.</w:t>
      </w:r>
      <w:r>
        <w:rPr>
          <w:spacing w:val="1"/>
        </w:rPr>
        <w:t xml:space="preserve"> </w:t>
      </w:r>
      <w:r>
        <w:rPr>
          <w:spacing w:val="-1"/>
        </w:rPr>
        <w:t>That</w:t>
      </w:r>
      <w:r>
        <w:rPr>
          <w:spacing w:val="2"/>
        </w:rPr>
        <w:t xml:space="preserve"> </w:t>
      </w:r>
      <w:r>
        <w:rPr>
          <w:spacing w:val="-1"/>
        </w:rPr>
        <w:t>is</w:t>
      </w:r>
      <w:r>
        <w:rPr>
          <w:spacing w:val="-2"/>
        </w:rPr>
        <w:t xml:space="preserve"> </w:t>
      </w:r>
      <w:r>
        <w:rPr>
          <w:spacing w:val="-1"/>
        </w:rPr>
        <w:t>the</w:t>
      </w:r>
      <w:r>
        <w:t xml:space="preserve"> </w:t>
      </w:r>
      <w:r>
        <w:rPr>
          <w:spacing w:val="-1"/>
        </w:rPr>
        <w:t>reason</w:t>
      </w:r>
      <w:r>
        <w:t xml:space="preserve"> </w:t>
      </w:r>
      <w:r>
        <w:rPr>
          <w:spacing w:val="-2"/>
        </w:rPr>
        <w:t>we</w:t>
      </w:r>
      <w:r>
        <w:rPr>
          <w:spacing w:val="1"/>
        </w:rPr>
        <w:t xml:space="preserve"> </w:t>
      </w:r>
      <w:r>
        <w:rPr>
          <w:spacing w:val="-1"/>
        </w:rPr>
        <w:t>say</w:t>
      </w:r>
      <w:r>
        <w:rPr>
          <w:spacing w:val="27"/>
        </w:rPr>
        <w:t xml:space="preserve"> </w:t>
      </w:r>
      <w:r>
        <w:t xml:space="preserve">the </w:t>
      </w:r>
      <w:r>
        <w:rPr>
          <w:spacing w:val="-1"/>
        </w:rPr>
        <w:t>disciple must</w:t>
      </w:r>
      <w:r>
        <w:rPr>
          <w:spacing w:val="2"/>
        </w:rPr>
        <w:t xml:space="preserve"> </w:t>
      </w:r>
      <w:r>
        <w:rPr>
          <w:spacing w:val="-1"/>
        </w:rPr>
        <w:t>be</w:t>
      </w:r>
      <w:r>
        <w:rPr>
          <w:spacing w:val="1"/>
        </w:rPr>
        <w:t xml:space="preserve"> </w:t>
      </w:r>
      <w:r>
        <w:rPr>
          <w:spacing w:val="-1"/>
        </w:rPr>
        <w:t xml:space="preserve">fit </w:t>
      </w:r>
      <w:r>
        <w:t>to</w:t>
      </w:r>
      <w:r>
        <w:rPr>
          <w:spacing w:val="-1"/>
        </w:rPr>
        <w:t xml:space="preserve"> </w:t>
      </w:r>
      <w:r>
        <w:t>know</w:t>
      </w:r>
      <w:r>
        <w:rPr>
          <w:spacing w:val="-3"/>
        </w:rPr>
        <w:t xml:space="preserve"> </w:t>
      </w:r>
      <w:r>
        <w:t>the</w:t>
      </w:r>
      <w:r>
        <w:rPr>
          <w:spacing w:val="-1"/>
        </w:rPr>
        <w:t xml:space="preserve"> taste.</w:t>
      </w:r>
    </w:p>
    <w:p w:rsidR="00743C02" w:rsidRDefault="001F2438">
      <w:pPr>
        <w:pStyle w:val="Corpodetexto"/>
        <w:spacing w:before="122"/>
        <w:ind w:right="135"/>
      </w:pPr>
      <w:r>
        <w:rPr>
          <w:spacing w:val="-1"/>
        </w:rPr>
        <w:t>How</w:t>
      </w:r>
      <w:r>
        <w:rPr>
          <w:spacing w:val="-2"/>
        </w:rPr>
        <w:t xml:space="preserve"> </w:t>
      </w:r>
      <w:r>
        <w:rPr>
          <w:spacing w:val="-1"/>
        </w:rPr>
        <w:t>many</w:t>
      </w:r>
      <w:r>
        <w:rPr>
          <w:spacing w:val="-2"/>
        </w:rPr>
        <w:t xml:space="preserve"> </w:t>
      </w:r>
      <w:r>
        <w:rPr>
          <w:spacing w:val="-1"/>
        </w:rPr>
        <w:t>people</w:t>
      </w:r>
      <w:r>
        <w:rPr>
          <w:spacing w:val="1"/>
        </w:rPr>
        <w:t xml:space="preserve"> </w:t>
      </w:r>
      <w:r>
        <w:rPr>
          <w:spacing w:val="-1"/>
        </w:rPr>
        <w:t>were</w:t>
      </w:r>
      <w:r>
        <w:t xml:space="preserve"> </w:t>
      </w:r>
      <w:r>
        <w:rPr>
          <w:spacing w:val="-1"/>
        </w:rPr>
        <w:t>able</w:t>
      </w:r>
      <w:r>
        <w:t xml:space="preserve"> </w:t>
      </w:r>
      <w:r>
        <w:rPr>
          <w:spacing w:val="-1"/>
        </w:rPr>
        <w:t>to</w:t>
      </w:r>
      <w:r>
        <w:t xml:space="preserve"> </w:t>
      </w:r>
      <w:r>
        <w:rPr>
          <w:spacing w:val="-1"/>
        </w:rPr>
        <w:t>perceive</w:t>
      </w:r>
      <w:r>
        <w:t xml:space="preserve"> </w:t>
      </w:r>
      <w:r>
        <w:rPr>
          <w:spacing w:val="-2"/>
        </w:rPr>
        <w:t>Jesus</w:t>
      </w:r>
      <w:r>
        <w:t xml:space="preserve"> </w:t>
      </w:r>
      <w:r>
        <w:rPr>
          <w:spacing w:val="-1"/>
        </w:rPr>
        <w:t>Christ</w:t>
      </w:r>
      <w:r>
        <w:rPr>
          <w:spacing w:val="3"/>
        </w:rPr>
        <w:t xml:space="preserve"> </w:t>
      </w:r>
      <w:r>
        <w:rPr>
          <w:spacing w:val="-2"/>
        </w:rPr>
        <w:t xml:space="preserve">when </w:t>
      </w:r>
      <w:r>
        <w:rPr>
          <w:spacing w:val="-1"/>
        </w:rPr>
        <w:t>he</w:t>
      </w:r>
      <w:r>
        <w:rPr>
          <w:spacing w:val="30"/>
        </w:rPr>
        <w:t xml:space="preserve"> </w:t>
      </w:r>
      <w:r>
        <w:rPr>
          <w:spacing w:val="-1"/>
        </w:rPr>
        <w:t>ascended?</w:t>
      </w:r>
      <w:r>
        <w:rPr>
          <w:spacing w:val="-2"/>
        </w:rPr>
        <w:t xml:space="preserve"> </w:t>
      </w:r>
      <w:r>
        <w:t>Only</w:t>
      </w:r>
      <w:r>
        <w:rPr>
          <w:spacing w:val="-2"/>
        </w:rPr>
        <w:t xml:space="preserve"> </w:t>
      </w:r>
      <w:r>
        <w:t xml:space="preserve">the </w:t>
      </w:r>
      <w:r>
        <w:rPr>
          <w:spacing w:val="-1"/>
        </w:rPr>
        <w:t>very</w:t>
      </w:r>
      <w:r>
        <w:rPr>
          <w:spacing w:val="-2"/>
        </w:rPr>
        <w:t xml:space="preserve"> </w:t>
      </w:r>
      <w:r>
        <w:t>few</w:t>
      </w:r>
      <w:r>
        <w:rPr>
          <w:spacing w:val="-2"/>
        </w:rPr>
        <w:t xml:space="preserve"> who</w:t>
      </w:r>
      <w:r>
        <w:t xml:space="preserve"> </w:t>
      </w:r>
      <w:r>
        <w:rPr>
          <w:spacing w:val="-1"/>
        </w:rPr>
        <w:t>really</w:t>
      </w:r>
      <w:r>
        <w:rPr>
          <w:spacing w:val="-2"/>
        </w:rPr>
        <w:t xml:space="preserve"> </w:t>
      </w:r>
      <w:r>
        <w:t>had</w:t>
      </w:r>
      <w:r>
        <w:rPr>
          <w:spacing w:val="-1"/>
        </w:rPr>
        <w:t xml:space="preserve"> </w:t>
      </w:r>
      <w:r>
        <w:t xml:space="preserve">that </w:t>
      </w:r>
      <w:r>
        <w:rPr>
          <w:spacing w:val="-1"/>
        </w:rPr>
        <w:t xml:space="preserve">faith </w:t>
      </w:r>
      <w:r>
        <w:t xml:space="preserve">and </w:t>
      </w:r>
      <w:r>
        <w:rPr>
          <w:spacing w:val="-1"/>
        </w:rPr>
        <w:t>devotion.</w:t>
      </w:r>
      <w:r>
        <w:rPr>
          <w:spacing w:val="39"/>
        </w:rPr>
        <w:t xml:space="preserve"> </w:t>
      </w:r>
      <w:r>
        <w:rPr>
          <w:spacing w:val="-1"/>
        </w:rPr>
        <w:t>So</w:t>
      </w:r>
      <w:r>
        <w:rPr>
          <w:spacing w:val="-2"/>
        </w:rPr>
        <w:t xml:space="preserve"> </w:t>
      </w:r>
      <w:r>
        <w:t xml:space="preserve">a </w:t>
      </w:r>
      <w:r>
        <w:rPr>
          <w:spacing w:val="-1"/>
        </w:rPr>
        <w:t>good</w:t>
      </w:r>
      <w:r>
        <w:t xml:space="preserve"> </w:t>
      </w:r>
      <w:r>
        <w:rPr>
          <w:spacing w:val="-1"/>
        </w:rPr>
        <w:t>student</w:t>
      </w:r>
      <w:r>
        <w:t xml:space="preserve"> </w:t>
      </w:r>
      <w:r>
        <w:rPr>
          <w:spacing w:val="-1"/>
        </w:rPr>
        <w:t xml:space="preserve">needs </w:t>
      </w:r>
      <w:r>
        <w:t>a</w:t>
      </w:r>
      <w:r>
        <w:rPr>
          <w:spacing w:val="1"/>
        </w:rPr>
        <w:t xml:space="preserve"> </w:t>
      </w:r>
      <w:r>
        <w:rPr>
          <w:spacing w:val="-1"/>
        </w:rPr>
        <w:t>lot</w:t>
      </w:r>
      <w:r>
        <w:t xml:space="preserve"> of</w:t>
      </w:r>
      <w:r>
        <w:rPr>
          <w:spacing w:val="1"/>
        </w:rPr>
        <w:t xml:space="preserve"> </w:t>
      </w:r>
      <w:r>
        <w:rPr>
          <w:spacing w:val="-1"/>
        </w:rPr>
        <w:t>sincerity, purity</w:t>
      </w:r>
      <w:r>
        <w:rPr>
          <w:spacing w:val="-2"/>
        </w:rPr>
        <w:t xml:space="preserve"> </w:t>
      </w:r>
      <w:r>
        <w:rPr>
          <w:spacing w:val="-1"/>
        </w:rPr>
        <w:t>of heart and</w:t>
      </w:r>
      <w:r>
        <w:rPr>
          <w:spacing w:val="30"/>
        </w:rPr>
        <w:t xml:space="preserve"> </w:t>
      </w:r>
      <w:r>
        <w:rPr>
          <w:spacing w:val="-1"/>
        </w:rPr>
        <w:t xml:space="preserve">devotion </w:t>
      </w:r>
      <w:r>
        <w:t>-</w:t>
      </w:r>
      <w:r>
        <w:rPr>
          <w:spacing w:val="-2"/>
        </w:rPr>
        <w:t xml:space="preserve"> </w:t>
      </w:r>
      <w:r>
        <w:t>even</w:t>
      </w:r>
      <w:r>
        <w:rPr>
          <w:spacing w:val="-2"/>
        </w:rPr>
        <w:t xml:space="preserve"> </w:t>
      </w:r>
      <w:r>
        <w:t>to</w:t>
      </w:r>
      <w:r>
        <w:rPr>
          <w:spacing w:val="-1"/>
        </w:rPr>
        <w:t xml:space="preserve"> </w:t>
      </w:r>
      <w:r>
        <w:t>get</w:t>
      </w:r>
      <w:r>
        <w:rPr>
          <w:spacing w:val="-1"/>
        </w:rPr>
        <w:t xml:space="preserve"> </w:t>
      </w:r>
      <w:r>
        <w:t>a</w:t>
      </w:r>
      <w:r>
        <w:rPr>
          <w:spacing w:val="-1"/>
        </w:rPr>
        <w:t xml:space="preserve"> little glimpse.</w:t>
      </w:r>
      <w:r>
        <w:rPr>
          <w:spacing w:val="-2"/>
        </w:rPr>
        <w:t xml:space="preserve"> </w:t>
      </w:r>
      <w:r>
        <w:t>And</w:t>
      </w:r>
      <w:r>
        <w:rPr>
          <w:spacing w:val="-3"/>
        </w:rPr>
        <w:t xml:space="preserve"> </w:t>
      </w:r>
      <w:r>
        <w:rPr>
          <w:spacing w:val="-1"/>
        </w:rPr>
        <w:t>even</w:t>
      </w:r>
      <w:r>
        <w:rPr>
          <w:spacing w:val="-2"/>
        </w:rPr>
        <w:t xml:space="preserve"> </w:t>
      </w:r>
      <w:r>
        <w:rPr>
          <w:spacing w:val="-1"/>
        </w:rPr>
        <w:t>then,</w:t>
      </w:r>
      <w:r>
        <w:rPr>
          <w:spacing w:val="-2"/>
        </w:rPr>
        <w:t xml:space="preserve"> </w:t>
      </w:r>
      <w:r>
        <w:rPr>
          <w:spacing w:val="-1"/>
        </w:rPr>
        <w:t>that</w:t>
      </w:r>
      <w:r>
        <w:t xml:space="preserve"> </w:t>
      </w:r>
      <w:r>
        <w:rPr>
          <w:spacing w:val="-1"/>
        </w:rPr>
        <w:t>just</w:t>
      </w:r>
      <w:r>
        <w:rPr>
          <w:spacing w:val="47"/>
        </w:rPr>
        <w:t xml:space="preserve"> </w:t>
      </w:r>
      <w:r>
        <w:rPr>
          <w:spacing w:val="-1"/>
        </w:rPr>
        <w:t>becomes</w:t>
      </w:r>
      <w:r>
        <w:t xml:space="preserve"> a</w:t>
      </w:r>
      <w:r>
        <w:rPr>
          <w:spacing w:val="-1"/>
        </w:rPr>
        <w:t xml:space="preserve"> kind</w:t>
      </w:r>
      <w:r>
        <w:t xml:space="preserve"> </w:t>
      </w:r>
      <w:r>
        <w:rPr>
          <w:spacing w:val="-1"/>
        </w:rPr>
        <w:t>of</w:t>
      </w:r>
      <w:r>
        <w:t xml:space="preserve"> </w:t>
      </w:r>
      <w:r>
        <w:rPr>
          <w:spacing w:val="-2"/>
        </w:rPr>
        <w:t>small</w:t>
      </w:r>
      <w:r>
        <w:rPr>
          <w:spacing w:val="-1"/>
        </w:rPr>
        <w:t xml:space="preserve"> incentive</w:t>
      </w:r>
      <w:r>
        <w:t xml:space="preserve"> </w:t>
      </w:r>
      <w:r>
        <w:rPr>
          <w:spacing w:val="-1"/>
        </w:rPr>
        <w:t>to work</w:t>
      </w:r>
      <w:r>
        <w:rPr>
          <w:spacing w:val="3"/>
        </w:rPr>
        <w:t xml:space="preserve"> </w:t>
      </w:r>
      <w:r>
        <w:rPr>
          <w:spacing w:val="-2"/>
        </w:rPr>
        <w:t>with.</w:t>
      </w:r>
    </w:p>
    <w:p w:rsidR="00743C02" w:rsidRDefault="001F2438">
      <w:pPr>
        <w:pStyle w:val="Corpodetexto"/>
        <w:spacing w:before="120"/>
        <w:ind w:right="135"/>
      </w:pPr>
      <w:r>
        <w:rPr>
          <w:spacing w:val="-1"/>
        </w:rPr>
        <w:t>The</w:t>
      </w:r>
      <w:r>
        <w:t xml:space="preserve"> </w:t>
      </w:r>
      <w:r>
        <w:rPr>
          <w:spacing w:val="-1"/>
        </w:rPr>
        <w:t>shaktipat,</w:t>
      </w:r>
      <w:r>
        <w:rPr>
          <w:spacing w:val="-2"/>
        </w:rPr>
        <w:t xml:space="preserve"> </w:t>
      </w:r>
      <w:r>
        <w:t>the</w:t>
      </w:r>
      <w:r>
        <w:rPr>
          <w:spacing w:val="-1"/>
        </w:rPr>
        <w:t xml:space="preserve"> radiation </w:t>
      </w:r>
      <w:r>
        <w:t xml:space="preserve">of </w:t>
      </w:r>
      <w:r>
        <w:rPr>
          <w:spacing w:val="-1"/>
        </w:rPr>
        <w:t xml:space="preserve">psychic </w:t>
      </w:r>
      <w:r>
        <w:t>energies</w:t>
      </w:r>
      <w:r>
        <w:rPr>
          <w:spacing w:val="-1"/>
        </w:rPr>
        <w:t xml:space="preserve"> </w:t>
      </w:r>
      <w:r>
        <w:t>by</w:t>
      </w:r>
      <w:r>
        <w:rPr>
          <w:spacing w:val="-2"/>
        </w:rPr>
        <w:t xml:space="preserve"> </w:t>
      </w:r>
      <w:r>
        <w:t>the</w:t>
      </w:r>
      <w:r>
        <w:rPr>
          <w:spacing w:val="-1"/>
        </w:rPr>
        <w:t xml:space="preserve"> enlightened</w:t>
      </w:r>
      <w:r>
        <w:rPr>
          <w:spacing w:val="49"/>
        </w:rPr>
        <w:t xml:space="preserve"> </w:t>
      </w:r>
      <w:r>
        <w:rPr>
          <w:spacing w:val="-1"/>
        </w:rPr>
        <w:t>can awaken these abilities</w:t>
      </w:r>
      <w:r>
        <w:t xml:space="preserve"> </w:t>
      </w:r>
      <w:r>
        <w:rPr>
          <w:spacing w:val="-1"/>
        </w:rPr>
        <w:t>in all</w:t>
      </w:r>
      <w:r>
        <w:t xml:space="preserve"> </w:t>
      </w:r>
      <w:r>
        <w:rPr>
          <w:spacing w:val="-2"/>
        </w:rPr>
        <w:t>who</w:t>
      </w:r>
      <w:r>
        <w:t xml:space="preserve"> </w:t>
      </w:r>
      <w:r>
        <w:rPr>
          <w:spacing w:val="-2"/>
        </w:rPr>
        <w:t>come</w:t>
      </w:r>
      <w:r>
        <w:t xml:space="preserve"> </w:t>
      </w:r>
      <w:r>
        <w:rPr>
          <w:spacing w:val="-1"/>
        </w:rPr>
        <w:t xml:space="preserve">to </w:t>
      </w:r>
      <w:r>
        <w:rPr>
          <w:spacing w:val="-2"/>
        </w:rPr>
        <w:t>them.</w:t>
      </w:r>
      <w:r>
        <w:rPr>
          <w:spacing w:val="1"/>
        </w:rPr>
        <w:t xml:space="preserve"> </w:t>
      </w:r>
      <w:r>
        <w:rPr>
          <w:spacing w:val="-1"/>
        </w:rPr>
        <w:t>This</w:t>
      </w:r>
      <w:r>
        <w:t xml:space="preserve"> </w:t>
      </w:r>
      <w:r>
        <w:rPr>
          <w:spacing w:val="-1"/>
        </w:rPr>
        <w:t>has been</w:t>
      </w:r>
      <w:r>
        <w:rPr>
          <w:spacing w:val="38"/>
        </w:rPr>
        <w:t xml:space="preserve"> </w:t>
      </w:r>
      <w:r>
        <w:rPr>
          <w:spacing w:val="-1"/>
        </w:rPr>
        <w:t>known</w:t>
      </w:r>
      <w:r>
        <w:t xml:space="preserve"> </w:t>
      </w:r>
      <w:r>
        <w:rPr>
          <w:spacing w:val="-1"/>
        </w:rPr>
        <w:t>and recorded</w:t>
      </w:r>
      <w:r>
        <w:t xml:space="preserve"> </w:t>
      </w:r>
      <w:r>
        <w:rPr>
          <w:spacing w:val="-1"/>
        </w:rPr>
        <w:t>in the</w:t>
      </w:r>
      <w:r>
        <w:rPr>
          <w:spacing w:val="1"/>
        </w:rPr>
        <w:t xml:space="preserve"> </w:t>
      </w:r>
      <w:r>
        <w:rPr>
          <w:spacing w:val="-1"/>
        </w:rPr>
        <w:t>Sacred</w:t>
      </w:r>
      <w:r>
        <w:t xml:space="preserve"> </w:t>
      </w:r>
      <w:r>
        <w:rPr>
          <w:spacing w:val="-1"/>
        </w:rPr>
        <w:t>literature</w:t>
      </w:r>
      <w:r>
        <w:rPr>
          <w:spacing w:val="1"/>
        </w:rPr>
        <w:t xml:space="preserve"> </w:t>
      </w:r>
      <w:r>
        <w:rPr>
          <w:spacing w:val="-1"/>
        </w:rPr>
        <w:t>for thousands</w:t>
      </w:r>
      <w:r>
        <w:t xml:space="preserve"> </w:t>
      </w:r>
      <w:r>
        <w:rPr>
          <w:spacing w:val="-1"/>
        </w:rPr>
        <w:t>of</w:t>
      </w:r>
      <w:r>
        <w:rPr>
          <w:spacing w:val="-2"/>
        </w:rPr>
        <w:t xml:space="preserve"> </w:t>
      </w:r>
      <w:r>
        <w:rPr>
          <w:spacing w:val="-1"/>
        </w:rPr>
        <w:t>years.</w:t>
      </w:r>
    </w:p>
    <w:p w:rsidR="00743C02" w:rsidRDefault="001F2438">
      <w:pPr>
        <w:pStyle w:val="Corpodetexto"/>
        <w:ind w:right="135"/>
      </w:pPr>
      <w:r>
        <w:rPr>
          <w:spacing w:val="-1"/>
        </w:rPr>
        <w:t>Indeed, some</w:t>
      </w:r>
      <w:r>
        <w:t xml:space="preserve"> </w:t>
      </w:r>
      <w:r>
        <w:rPr>
          <w:spacing w:val="-1"/>
        </w:rPr>
        <w:t>sacred</w:t>
      </w:r>
      <w:r>
        <w:t xml:space="preserve"> </w:t>
      </w:r>
      <w:r>
        <w:rPr>
          <w:spacing w:val="-1"/>
        </w:rPr>
        <w:t>literature</w:t>
      </w:r>
      <w:r>
        <w:t xml:space="preserve"> </w:t>
      </w:r>
      <w:r>
        <w:rPr>
          <w:spacing w:val="-1"/>
        </w:rPr>
        <w:t>states</w:t>
      </w:r>
      <w:r>
        <w:rPr>
          <w:spacing w:val="-3"/>
        </w:rPr>
        <w:t xml:space="preserve"> </w:t>
      </w:r>
      <w:r>
        <w:t>that</w:t>
      </w:r>
      <w:r>
        <w:rPr>
          <w:spacing w:val="-1"/>
        </w:rPr>
        <w:t xml:space="preserve"> </w:t>
      </w:r>
      <w:r>
        <w:t>only</w:t>
      </w:r>
      <w:r>
        <w:rPr>
          <w:spacing w:val="-2"/>
        </w:rPr>
        <w:t xml:space="preserve"> </w:t>
      </w:r>
      <w:r>
        <w:t>by access</w:t>
      </w:r>
      <w:r>
        <w:rPr>
          <w:spacing w:val="-1"/>
        </w:rPr>
        <w:t xml:space="preserve"> </w:t>
      </w:r>
      <w:r>
        <w:t>to</w:t>
      </w:r>
      <w:r>
        <w:rPr>
          <w:spacing w:val="-1"/>
        </w:rPr>
        <w:t xml:space="preserve"> </w:t>
      </w:r>
      <w:r>
        <w:t>the</w:t>
      </w:r>
      <w:r>
        <w:rPr>
          <w:spacing w:val="31"/>
        </w:rPr>
        <w:t xml:space="preserve"> </w:t>
      </w:r>
      <w:r>
        <w:rPr>
          <w:spacing w:val="-1"/>
        </w:rPr>
        <w:t xml:space="preserve">energies </w:t>
      </w:r>
      <w:r>
        <w:t>of</w:t>
      </w:r>
      <w:r>
        <w:rPr>
          <w:spacing w:val="-1"/>
        </w:rPr>
        <w:t xml:space="preserve"> </w:t>
      </w:r>
      <w:r>
        <w:t>the</w:t>
      </w:r>
      <w:r>
        <w:rPr>
          <w:spacing w:val="1"/>
        </w:rPr>
        <w:t xml:space="preserve"> </w:t>
      </w:r>
      <w:r>
        <w:rPr>
          <w:spacing w:val="-1"/>
        </w:rPr>
        <w:t xml:space="preserve">Masters, </w:t>
      </w:r>
      <w:r>
        <w:t>can</w:t>
      </w:r>
      <w:r>
        <w:rPr>
          <w:spacing w:val="-1"/>
        </w:rPr>
        <w:t xml:space="preserve"> enlightenment</w:t>
      </w:r>
      <w:r>
        <w:t xml:space="preserve"> </w:t>
      </w:r>
      <w:r>
        <w:rPr>
          <w:spacing w:val="-1"/>
        </w:rPr>
        <w:t>be</w:t>
      </w:r>
      <w:r>
        <w:rPr>
          <w:spacing w:val="1"/>
        </w:rPr>
        <w:t xml:space="preserve"> </w:t>
      </w:r>
      <w:r>
        <w:rPr>
          <w:spacing w:val="-1"/>
        </w:rPr>
        <w:t>passed</w:t>
      </w:r>
      <w:r>
        <w:rPr>
          <w:spacing w:val="-2"/>
        </w:rPr>
        <w:t xml:space="preserve"> </w:t>
      </w:r>
      <w:r>
        <w:t>on.</w:t>
      </w:r>
    </w:p>
    <w:p w:rsidR="00743C02" w:rsidRDefault="001F2438">
      <w:pPr>
        <w:pStyle w:val="Corpodetexto"/>
        <w:spacing w:before="120"/>
        <w:ind w:right="135"/>
      </w:pPr>
      <w:r>
        <w:rPr>
          <w:spacing w:val="-1"/>
        </w:rPr>
        <w:t>The</w:t>
      </w:r>
      <w:r>
        <w:rPr>
          <w:spacing w:val="1"/>
        </w:rPr>
        <w:t xml:space="preserve"> </w:t>
      </w:r>
      <w:r>
        <w:rPr>
          <w:spacing w:val="-1"/>
        </w:rPr>
        <w:t>search</w:t>
      </w:r>
      <w:r>
        <w:t xml:space="preserve"> </w:t>
      </w:r>
      <w:r>
        <w:rPr>
          <w:spacing w:val="-1"/>
        </w:rPr>
        <w:t>for</w:t>
      </w:r>
      <w:r>
        <w:rPr>
          <w:spacing w:val="-2"/>
        </w:rPr>
        <w:t xml:space="preserve"> </w:t>
      </w:r>
      <w:r>
        <w:rPr>
          <w:spacing w:val="-1"/>
        </w:rPr>
        <w:t>this next step</w:t>
      </w:r>
      <w:r>
        <w:t xml:space="preserve"> </w:t>
      </w:r>
      <w:r>
        <w:rPr>
          <w:spacing w:val="-1"/>
        </w:rPr>
        <w:t>in evolution comes</w:t>
      </w:r>
      <w:r>
        <w:t xml:space="preserve"> </w:t>
      </w:r>
      <w:r>
        <w:rPr>
          <w:spacing w:val="-1"/>
        </w:rPr>
        <w:t>from</w:t>
      </w:r>
      <w:r>
        <w:rPr>
          <w:spacing w:val="-4"/>
        </w:rPr>
        <w:t xml:space="preserve"> </w:t>
      </w:r>
      <w:r>
        <w:rPr>
          <w:spacing w:val="-1"/>
        </w:rPr>
        <w:t>the</w:t>
      </w:r>
      <w:r>
        <w:rPr>
          <w:spacing w:val="43"/>
        </w:rPr>
        <w:t xml:space="preserve"> </w:t>
      </w:r>
      <w:r>
        <w:rPr>
          <w:spacing w:val="-1"/>
        </w:rPr>
        <w:t>enhancement,</w:t>
      </w:r>
      <w:r>
        <w:rPr>
          <w:spacing w:val="-2"/>
        </w:rPr>
        <w:t xml:space="preserve"> </w:t>
      </w:r>
      <w:r>
        <w:rPr>
          <w:spacing w:val="-1"/>
        </w:rPr>
        <w:t>the</w:t>
      </w:r>
      <w:r>
        <w:rPr>
          <w:spacing w:val="1"/>
        </w:rPr>
        <w:t xml:space="preserve"> </w:t>
      </w:r>
      <w:r>
        <w:rPr>
          <w:spacing w:val="-1"/>
        </w:rPr>
        <w:t>increase,</w:t>
      </w:r>
      <w:r>
        <w:t xml:space="preserve"> </w:t>
      </w:r>
      <w:r>
        <w:rPr>
          <w:spacing w:val="-1"/>
        </w:rPr>
        <w:t>of</w:t>
      </w:r>
      <w:r>
        <w:rPr>
          <w:spacing w:val="-2"/>
        </w:rPr>
        <w:t xml:space="preserve"> </w:t>
      </w:r>
      <w:r>
        <w:rPr>
          <w:spacing w:val="-1"/>
        </w:rPr>
        <w:t>energy.</w:t>
      </w:r>
    </w:p>
    <w:p w:rsidR="00743C02" w:rsidRDefault="001F2438">
      <w:pPr>
        <w:pStyle w:val="Corpodetexto"/>
        <w:spacing w:before="118"/>
        <w:ind w:right="135"/>
      </w:pPr>
      <w:r>
        <w:t xml:space="preserve">As </w:t>
      </w:r>
      <w:r>
        <w:rPr>
          <w:spacing w:val="-1"/>
        </w:rPr>
        <w:t>fire</w:t>
      </w:r>
      <w:r>
        <w:t xml:space="preserve"> is </w:t>
      </w:r>
      <w:r>
        <w:rPr>
          <w:spacing w:val="-1"/>
        </w:rPr>
        <w:t>spread</w:t>
      </w:r>
      <w:r>
        <w:t xml:space="preserve"> </w:t>
      </w:r>
      <w:r>
        <w:rPr>
          <w:spacing w:val="-1"/>
        </w:rPr>
        <w:t>from</w:t>
      </w:r>
      <w:r>
        <w:rPr>
          <w:spacing w:val="-3"/>
        </w:rPr>
        <w:t xml:space="preserve"> </w:t>
      </w:r>
      <w:r>
        <w:rPr>
          <w:spacing w:val="-1"/>
        </w:rPr>
        <w:t>candle</w:t>
      </w:r>
      <w:r>
        <w:t xml:space="preserve"> to</w:t>
      </w:r>
      <w:r>
        <w:rPr>
          <w:spacing w:val="-1"/>
        </w:rPr>
        <w:t xml:space="preserve"> candle. </w:t>
      </w:r>
      <w:r>
        <w:t>As</w:t>
      </w:r>
      <w:r>
        <w:rPr>
          <w:spacing w:val="-1"/>
        </w:rPr>
        <w:t xml:space="preserve"> </w:t>
      </w:r>
      <w:r>
        <w:t>the</w:t>
      </w:r>
      <w:r>
        <w:rPr>
          <w:spacing w:val="-1"/>
        </w:rPr>
        <w:t xml:space="preserve"> </w:t>
      </w:r>
      <w:r>
        <w:t xml:space="preserve">sacred </w:t>
      </w:r>
      <w:r>
        <w:rPr>
          <w:spacing w:val="-1"/>
        </w:rPr>
        <w:t>word</w:t>
      </w:r>
      <w:r>
        <w:rPr>
          <w:spacing w:val="31"/>
        </w:rPr>
        <w:t xml:space="preserve"> </w:t>
      </w:r>
      <w:r>
        <w:rPr>
          <w:spacing w:val="-1"/>
        </w:rPr>
        <w:t>resonates</w:t>
      </w:r>
      <w:r>
        <w:t xml:space="preserve"> </w:t>
      </w:r>
      <w:r>
        <w:rPr>
          <w:spacing w:val="-1"/>
        </w:rPr>
        <w:t xml:space="preserve">in </w:t>
      </w:r>
      <w:r>
        <w:t xml:space="preserve">both he </w:t>
      </w:r>
      <w:r>
        <w:rPr>
          <w:spacing w:val="-2"/>
        </w:rPr>
        <w:t>who</w:t>
      </w:r>
      <w:r>
        <w:rPr>
          <w:spacing w:val="-1"/>
        </w:rPr>
        <w:t xml:space="preserve"> gives</w:t>
      </w:r>
      <w:r>
        <w:t xml:space="preserve"> </w:t>
      </w:r>
      <w:r>
        <w:rPr>
          <w:spacing w:val="-1"/>
        </w:rPr>
        <w:t>and</w:t>
      </w:r>
      <w:r>
        <w:rPr>
          <w:spacing w:val="-2"/>
        </w:rPr>
        <w:t xml:space="preserve"> </w:t>
      </w:r>
      <w:r>
        <w:rPr>
          <w:spacing w:val="-1"/>
        </w:rPr>
        <w:t>he</w:t>
      </w:r>
      <w:r>
        <w:rPr>
          <w:spacing w:val="1"/>
        </w:rPr>
        <w:t xml:space="preserve"> </w:t>
      </w:r>
      <w:r>
        <w:rPr>
          <w:spacing w:val="-2"/>
        </w:rPr>
        <w:t>who</w:t>
      </w:r>
      <w:r>
        <w:t xml:space="preserve"> </w:t>
      </w:r>
      <w:r>
        <w:rPr>
          <w:spacing w:val="-1"/>
        </w:rPr>
        <w:t>receives.</w:t>
      </w:r>
      <w:r>
        <w:rPr>
          <w:spacing w:val="-2"/>
        </w:rPr>
        <w:t xml:space="preserve"> </w:t>
      </w:r>
      <w:r>
        <w:rPr>
          <w:spacing w:val="-1"/>
        </w:rPr>
        <w:t>As</w:t>
      </w:r>
      <w:r>
        <w:t xml:space="preserve"> </w:t>
      </w:r>
      <w:r>
        <w:rPr>
          <w:spacing w:val="-1"/>
        </w:rPr>
        <w:t>Grace</w:t>
      </w:r>
      <w:r>
        <w:rPr>
          <w:spacing w:val="44"/>
        </w:rPr>
        <w:t xml:space="preserve"> </w:t>
      </w:r>
      <w:r>
        <w:rPr>
          <w:spacing w:val="-1"/>
        </w:rPr>
        <w:t xml:space="preserve">dropeth </w:t>
      </w:r>
      <w:r>
        <w:t>as</w:t>
      </w:r>
      <w:r>
        <w:rPr>
          <w:spacing w:val="-3"/>
        </w:rPr>
        <w:t xml:space="preserve"> </w:t>
      </w:r>
      <w:r>
        <w:t xml:space="preserve">the </w:t>
      </w:r>
      <w:r>
        <w:rPr>
          <w:spacing w:val="-1"/>
        </w:rPr>
        <w:t>gentle</w:t>
      </w:r>
      <w:r>
        <w:t xml:space="preserve"> </w:t>
      </w:r>
      <w:r>
        <w:rPr>
          <w:spacing w:val="-1"/>
        </w:rPr>
        <w:t>dew</w:t>
      </w:r>
      <w:r>
        <w:rPr>
          <w:spacing w:val="-2"/>
        </w:rPr>
        <w:t xml:space="preserve"> </w:t>
      </w:r>
      <w:r>
        <w:t>from</w:t>
      </w:r>
      <w:r>
        <w:rPr>
          <w:spacing w:val="-3"/>
        </w:rPr>
        <w:t xml:space="preserve"> </w:t>
      </w:r>
      <w:r>
        <w:rPr>
          <w:spacing w:val="-1"/>
        </w:rPr>
        <w:t>Heaven, twice</w:t>
      </w:r>
      <w:r>
        <w:rPr>
          <w:spacing w:val="1"/>
        </w:rPr>
        <w:t xml:space="preserve"> </w:t>
      </w:r>
      <w:r>
        <w:rPr>
          <w:spacing w:val="-1"/>
        </w:rPr>
        <w:t>blessed..</w:t>
      </w:r>
      <w:r>
        <w:t xml:space="preserve"> </w:t>
      </w:r>
      <w:r>
        <w:rPr>
          <w:spacing w:val="-1"/>
        </w:rPr>
        <w:t xml:space="preserve">So </w:t>
      </w:r>
      <w:r>
        <w:t>a</w:t>
      </w:r>
      <w:r>
        <w:rPr>
          <w:spacing w:val="55"/>
        </w:rPr>
        <w:t xml:space="preserve"> </w:t>
      </w:r>
      <w:r>
        <w:rPr>
          <w:spacing w:val="-1"/>
        </w:rPr>
        <w:t>preparation</w:t>
      </w:r>
      <w:r>
        <w:rPr>
          <w:spacing w:val="-2"/>
        </w:rPr>
        <w:t xml:space="preserve"> </w:t>
      </w:r>
      <w:r>
        <w:rPr>
          <w:spacing w:val="-1"/>
        </w:rPr>
        <w:t>of</w:t>
      </w:r>
      <w:r>
        <w:t xml:space="preserve"> </w:t>
      </w:r>
      <w:r>
        <w:rPr>
          <w:spacing w:val="-1"/>
        </w:rPr>
        <w:t>he</w:t>
      </w:r>
      <w:r>
        <w:rPr>
          <w:spacing w:val="1"/>
        </w:rPr>
        <w:t xml:space="preserve"> </w:t>
      </w:r>
      <w:r>
        <w:rPr>
          <w:spacing w:val="-2"/>
        </w:rPr>
        <w:t>who</w:t>
      </w:r>
      <w:r>
        <w:t xml:space="preserve"> </w:t>
      </w:r>
      <w:r>
        <w:rPr>
          <w:spacing w:val="-1"/>
        </w:rPr>
        <w:t>receives,</w:t>
      </w:r>
      <w:r>
        <w:rPr>
          <w:spacing w:val="-2"/>
        </w:rPr>
        <w:t xml:space="preserve"> </w:t>
      </w:r>
      <w:r>
        <w:t xml:space="preserve">the </w:t>
      </w:r>
      <w:r>
        <w:rPr>
          <w:spacing w:val="-1"/>
        </w:rPr>
        <w:t>student,</w:t>
      </w:r>
      <w:r>
        <w:rPr>
          <w:spacing w:val="-2"/>
        </w:rPr>
        <w:t xml:space="preserve"> </w:t>
      </w:r>
      <w:r>
        <w:rPr>
          <w:spacing w:val="-1"/>
        </w:rPr>
        <w:t>the</w:t>
      </w:r>
      <w:r>
        <w:rPr>
          <w:spacing w:val="-2"/>
        </w:rPr>
        <w:t xml:space="preserve"> </w:t>
      </w:r>
      <w:r>
        <w:rPr>
          <w:spacing w:val="-1"/>
        </w:rPr>
        <w:t>candle,</w:t>
      </w:r>
      <w:r>
        <w:t xml:space="preserve"> </w:t>
      </w:r>
      <w:r>
        <w:rPr>
          <w:spacing w:val="-1"/>
        </w:rPr>
        <w:t>by</w:t>
      </w:r>
      <w:r>
        <w:rPr>
          <w:spacing w:val="-3"/>
        </w:rPr>
        <w:t xml:space="preserve"> </w:t>
      </w:r>
      <w:r>
        <w:rPr>
          <w:spacing w:val="-1"/>
        </w:rPr>
        <w:t>the</w:t>
      </w:r>
      <w:r>
        <w:rPr>
          <w:spacing w:val="34"/>
        </w:rPr>
        <w:t xml:space="preserve"> </w:t>
      </w:r>
      <w:r>
        <w:rPr>
          <w:spacing w:val="-1"/>
        </w:rPr>
        <w:t>removal</w:t>
      </w:r>
      <w:r>
        <w:t xml:space="preserve"> </w:t>
      </w:r>
      <w:r>
        <w:rPr>
          <w:spacing w:val="-1"/>
        </w:rPr>
        <w:t>of</w:t>
      </w:r>
      <w:r>
        <w:rPr>
          <w:spacing w:val="-2"/>
        </w:rPr>
        <w:t xml:space="preserve"> </w:t>
      </w:r>
      <w:r>
        <w:rPr>
          <w:spacing w:val="-1"/>
        </w:rPr>
        <w:t>Negative</w:t>
      </w:r>
      <w:r>
        <w:t xml:space="preserve"> </w:t>
      </w:r>
      <w:r>
        <w:rPr>
          <w:spacing w:val="-1"/>
        </w:rPr>
        <w:t>Energy,</w:t>
      </w:r>
      <w:r>
        <w:t xml:space="preserve"> </w:t>
      </w:r>
      <w:r>
        <w:rPr>
          <w:spacing w:val="-1"/>
        </w:rPr>
        <w:t>Energy</w:t>
      </w:r>
      <w:r>
        <w:rPr>
          <w:spacing w:val="-2"/>
        </w:rPr>
        <w:t xml:space="preserve"> </w:t>
      </w:r>
      <w:r>
        <w:rPr>
          <w:spacing w:val="-1"/>
        </w:rPr>
        <w:t>Blockages,</w:t>
      </w:r>
      <w:r>
        <w:rPr>
          <w:spacing w:val="-2"/>
        </w:rPr>
        <w:t xml:space="preserve"> </w:t>
      </w:r>
      <w:r>
        <w:t>a</w:t>
      </w:r>
      <w:r>
        <w:rPr>
          <w:spacing w:val="1"/>
        </w:rPr>
        <w:t xml:space="preserve"> </w:t>
      </w:r>
      <w:r>
        <w:rPr>
          <w:spacing w:val="-1"/>
        </w:rPr>
        <w:t>lack</w:t>
      </w:r>
      <w:r>
        <w:t xml:space="preserve"> </w:t>
      </w:r>
      <w:r>
        <w:rPr>
          <w:spacing w:val="-1"/>
        </w:rPr>
        <w:t>of</w:t>
      </w:r>
      <w:r>
        <w:t xml:space="preserve"> </w:t>
      </w:r>
      <w:r>
        <w:rPr>
          <w:spacing w:val="-1"/>
        </w:rPr>
        <w:t>Energy</w:t>
      </w:r>
      <w:r>
        <w:rPr>
          <w:spacing w:val="25"/>
        </w:rPr>
        <w:t xml:space="preserve"> </w:t>
      </w:r>
      <w:r>
        <w:rPr>
          <w:spacing w:val="-1"/>
        </w:rPr>
        <w:t>Blockages</w:t>
      </w:r>
      <w:r>
        <w:rPr>
          <w:spacing w:val="-2"/>
        </w:rPr>
        <w:t xml:space="preserve"> </w:t>
      </w:r>
      <w:r>
        <w:rPr>
          <w:spacing w:val="-1"/>
        </w:rPr>
        <w:t>allows</w:t>
      </w:r>
      <w:r>
        <w:rPr>
          <w:spacing w:val="1"/>
        </w:rPr>
        <w:t xml:space="preserve"> </w:t>
      </w:r>
      <w:r>
        <w:rPr>
          <w:spacing w:val="-1"/>
        </w:rPr>
        <w:t>more</w:t>
      </w:r>
      <w:r>
        <w:t xml:space="preserve"> </w:t>
      </w:r>
      <w:r>
        <w:rPr>
          <w:spacing w:val="-1"/>
        </w:rPr>
        <w:t>Spiritual</w:t>
      </w:r>
      <w:r>
        <w:t xml:space="preserve"> </w:t>
      </w:r>
      <w:r>
        <w:rPr>
          <w:spacing w:val="-1"/>
        </w:rPr>
        <w:t>Energy</w:t>
      </w:r>
      <w:r>
        <w:rPr>
          <w:spacing w:val="-3"/>
        </w:rPr>
        <w:t xml:space="preserve"> </w:t>
      </w:r>
      <w:r>
        <w:rPr>
          <w:spacing w:val="-1"/>
        </w:rPr>
        <w:t>to</w:t>
      </w:r>
      <w:r>
        <w:t xml:space="preserve"> </w:t>
      </w:r>
      <w:r>
        <w:rPr>
          <w:spacing w:val="-1"/>
        </w:rPr>
        <w:t>be</w:t>
      </w:r>
      <w:r>
        <w:t xml:space="preserve"> </w:t>
      </w:r>
      <w:r>
        <w:rPr>
          <w:spacing w:val="-1"/>
        </w:rPr>
        <w:t>absorbed</w:t>
      </w:r>
      <w:r>
        <w:rPr>
          <w:spacing w:val="-2"/>
        </w:rPr>
        <w:t xml:space="preserve"> </w:t>
      </w:r>
      <w:r>
        <w:rPr>
          <w:spacing w:val="-1"/>
        </w:rPr>
        <w:t>and</w:t>
      </w:r>
      <w:r>
        <w:t xml:space="preserve"> </w:t>
      </w:r>
      <w:r>
        <w:rPr>
          <w:spacing w:val="-1"/>
        </w:rPr>
        <w:t>used</w:t>
      </w:r>
      <w:r>
        <w:rPr>
          <w:spacing w:val="-3"/>
        </w:rPr>
        <w:t xml:space="preserve"> </w:t>
      </w:r>
      <w:r>
        <w:rPr>
          <w:spacing w:val="-1"/>
        </w:rPr>
        <w:t>to</w:t>
      </w:r>
      <w:r>
        <w:rPr>
          <w:spacing w:val="30"/>
        </w:rPr>
        <w:t xml:space="preserve"> </w:t>
      </w:r>
      <w:r>
        <w:rPr>
          <w:spacing w:val="-1"/>
        </w:rPr>
        <w:t>crystalise, complete,</w:t>
      </w:r>
      <w:r>
        <w:t xml:space="preserve"> </w:t>
      </w:r>
      <w:r>
        <w:rPr>
          <w:spacing w:val="-1"/>
        </w:rPr>
        <w:t xml:space="preserve">finalise, </w:t>
      </w:r>
      <w:r>
        <w:t>create</w:t>
      </w:r>
      <w:r>
        <w:rPr>
          <w:spacing w:val="-1"/>
        </w:rPr>
        <w:t xml:space="preserve"> </w:t>
      </w:r>
      <w:r>
        <w:t xml:space="preserve">the </w:t>
      </w:r>
      <w:r>
        <w:rPr>
          <w:spacing w:val="-1"/>
        </w:rPr>
        <w:t>Spiritual</w:t>
      </w:r>
      <w:r>
        <w:t xml:space="preserve"> Body</w:t>
      </w:r>
      <w:r>
        <w:rPr>
          <w:spacing w:val="-2"/>
        </w:rPr>
        <w:t xml:space="preserve"> </w:t>
      </w:r>
      <w:r>
        <w:t>of</w:t>
      </w:r>
      <w:r>
        <w:rPr>
          <w:spacing w:val="-1"/>
        </w:rPr>
        <w:t xml:space="preserve"> </w:t>
      </w:r>
      <w:r>
        <w:t>another</w:t>
      </w:r>
      <w:r>
        <w:rPr>
          <w:spacing w:val="51"/>
        </w:rPr>
        <w:t xml:space="preserve"> </w:t>
      </w:r>
      <w:r>
        <w:rPr>
          <w:spacing w:val="-1"/>
        </w:rPr>
        <w:t>Master,</w:t>
      </w:r>
      <w:r>
        <w:rPr>
          <w:spacing w:val="-2"/>
        </w:rPr>
        <w:t xml:space="preserve"> </w:t>
      </w:r>
      <w:r>
        <w:rPr>
          <w:spacing w:val="-1"/>
        </w:rPr>
        <w:t xml:space="preserve">another transmitter </w:t>
      </w:r>
      <w:r>
        <w:t>of</w:t>
      </w:r>
      <w:r>
        <w:rPr>
          <w:spacing w:val="-1"/>
        </w:rPr>
        <w:t xml:space="preserve"> the</w:t>
      </w:r>
      <w:r>
        <w:t xml:space="preserve"> </w:t>
      </w:r>
      <w:r>
        <w:rPr>
          <w:spacing w:val="-1"/>
        </w:rPr>
        <w:t>Truth!</w:t>
      </w:r>
    </w:p>
    <w:p w:rsidR="00743C02" w:rsidRDefault="001F2438">
      <w:pPr>
        <w:pStyle w:val="Corpodetexto"/>
        <w:spacing w:before="120"/>
        <w:ind w:right="152"/>
      </w:pPr>
      <w:r>
        <w:rPr>
          <w:spacing w:val="-1"/>
        </w:rPr>
        <w:t>They</w:t>
      </w:r>
      <w:r>
        <w:rPr>
          <w:spacing w:val="-2"/>
        </w:rPr>
        <w:t xml:space="preserve"> </w:t>
      </w:r>
      <w:r>
        <w:t>say</w:t>
      </w:r>
      <w:r>
        <w:rPr>
          <w:spacing w:val="-2"/>
        </w:rPr>
        <w:t xml:space="preserve"> </w:t>
      </w:r>
      <w:r>
        <w:t xml:space="preserve">that </w:t>
      </w:r>
      <w:r>
        <w:rPr>
          <w:spacing w:val="-1"/>
        </w:rPr>
        <w:t>Masters represents</w:t>
      </w:r>
      <w:r>
        <w:t xml:space="preserve"> </w:t>
      </w:r>
      <w:r>
        <w:rPr>
          <w:spacing w:val="-1"/>
        </w:rPr>
        <w:t xml:space="preserve">infinite power through </w:t>
      </w:r>
      <w:r>
        <w:t xml:space="preserve">a </w:t>
      </w:r>
      <w:r>
        <w:rPr>
          <w:spacing w:val="-1"/>
        </w:rPr>
        <w:t>complete</w:t>
      </w:r>
      <w:r>
        <w:rPr>
          <w:spacing w:val="57"/>
        </w:rPr>
        <w:t xml:space="preserve"> </w:t>
      </w:r>
      <w:r>
        <w:rPr>
          <w:spacing w:val="-1"/>
        </w:rPr>
        <w:t>loss</w:t>
      </w:r>
      <w:r>
        <w:t xml:space="preserve"> </w:t>
      </w:r>
      <w:r>
        <w:rPr>
          <w:spacing w:val="-1"/>
        </w:rPr>
        <w:t>of the</w:t>
      </w:r>
      <w:r>
        <w:t xml:space="preserve"> </w:t>
      </w:r>
      <w:r>
        <w:rPr>
          <w:spacing w:val="-1"/>
        </w:rPr>
        <w:t>selfish ego</w:t>
      </w:r>
      <w:r>
        <w:t xml:space="preserve"> -</w:t>
      </w:r>
      <w:r>
        <w:rPr>
          <w:spacing w:val="-2"/>
        </w:rPr>
        <w:t xml:space="preserve"> </w:t>
      </w:r>
      <w:r>
        <w:rPr>
          <w:spacing w:val="-1"/>
        </w:rPr>
        <w:t>When the</w:t>
      </w:r>
      <w:r>
        <w:t xml:space="preserve"> </w:t>
      </w:r>
      <w:r>
        <w:rPr>
          <w:spacing w:val="-1"/>
        </w:rPr>
        <w:t>robe</w:t>
      </w:r>
      <w:r>
        <w:rPr>
          <w:spacing w:val="1"/>
        </w:rPr>
        <w:t xml:space="preserve"> </w:t>
      </w:r>
      <w:r>
        <w:rPr>
          <w:spacing w:val="-2"/>
        </w:rPr>
        <w:t>was</w:t>
      </w:r>
      <w:r>
        <w:rPr>
          <w:spacing w:val="-1"/>
        </w:rPr>
        <w:t xml:space="preserve"> touched</w:t>
      </w:r>
      <w:r>
        <w:rPr>
          <w:spacing w:val="-2"/>
        </w:rPr>
        <w:t xml:space="preserve"> </w:t>
      </w:r>
      <w:r>
        <w:rPr>
          <w:spacing w:val="-1"/>
        </w:rPr>
        <w:t>no</w:t>
      </w:r>
      <w:r>
        <w:t xml:space="preserve"> </w:t>
      </w:r>
      <w:r>
        <w:rPr>
          <w:spacing w:val="-1"/>
        </w:rPr>
        <w:t>credit</w:t>
      </w:r>
      <w:r>
        <w:t xml:space="preserve"> </w:t>
      </w:r>
      <w:r>
        <w:rPr>
          <w:spacing w:val="-2"/>
        </w:rPr>
        <w:t>was</w:t>
      </w:r>
      <w:r>
        <w:rPr>
          <w:spacing w:val="41"/>
        </w:rPr>
        <w:t xml:space="preserve"> </w:t>
      </w:r>
      <w:r>
        <w:rPr>
          <w:spacing w:val="-1"/>
        </w:rPr>
        <w:t>claimed</w:t>
      </w:r>
      <w:r>
        <w:t xml:space="preserve"> </w:t>
      </w:r>
      <w:r>
        <w:rPr>
          <w:spacing w:val="-1"/>
        </w:rPr>
        <w:t>by</w:t>
      </w:r>
      <w:r>
        <w:rPr>
          <w:spacing w:val="-3"/>
        </w:rPr>
        <w:t xml:space="preserve"> </w:t>
      </w:r>
      <w:r>
        <w:rPr>
          <w:spacing w:val="-1"/>
        </w:rPr>
        <w:t>the</w:t>
      </w:r>
      <w:r>
        <w:rPr>
          <w:spacing w:val="1"/>
        </w:rPr>
        <w:t xml:space="preserve"> </w:t>
      </w:r>
      <w:r>
        <w:rPr>
          <w:spacing w:val="-1"/>
        </w:rPr>
        <w:t>wearer, It</w:t>
      </w:r>
      <w:r>
        <w:t xml:space="preserve"> </w:t>
      </w:r>
      <w:r>
        <w:rPr>
          <w:spacing w:val="-1"/>
        </w:rPr>
        <w:t>was</w:t>
      </w:r>
      <w:r>
        <w:t xml:space="preserve"> </w:t>
      </w:r>
      <w:r>
        <w:rPr>
          <w:spacing w:val="-1"/>
        </w:rPr>
        <w:t>your</w:t>
      </w:r>
      <w:r>
        <w:rPr>
          <w:spacing w:val="1"/>
        </w:rPr>
        <w:t xml:space="preserve"> </w:t>
      </w:r>
      <w:r>
        <w:rPr>
          <w:spacing w:val="-1"/>
        </w:rPr>
        <w:t>faith</w:t>
      </w:r>
      <w:r>
        <w:t xml:space="preserve"> </w:t>
      </w:r>
      <w:r>
        <w:rPr>
          <w:spacing w:val="-1"/>
        </w:rPr>
        <w:t>which</w:t>
      </w:r>
      <w:r>
        <w:t xml:space="preserve"> </w:t>
      </w:r>
      <w:r>
        <w:rPr>
          <w:spacing w:val="-1"/>
        </w:rPr>
        <w:t>healed</w:t>
      </w:r>
      <w:r>
        <w:t xml:space="preserve"> </w:t>
      </w:r>
      <w:r>
        <w:rPr>
          <w:spacing w:val="-2"/>
        </w:rPr>
        <w:t>you!</w:t>
      </w:r>
      <w:r>
        <w:rPr>
          <w:spacing w:val="-1"/>
        </w:rPr>
        <w:t xml:space="preserve"> said the</w:t>
      </w:r>
      <w:r>
        <w:rPr>
          <w:spacing w:val="47"/>
        </w:rPr>
        <w:t xml:space="preserve"> </w:t>
      </w:r>
      <w:r>
        <w:rPr>
          <w:spacing w:val="-1"/>
        </w:rPr>
        <w:t>Master</w:t>
      </w:r>
      <w:r>
        <w:t xml:space="preserve"> -</w:t>
      </w:r>
      <w:r>
        <w:rPr>
          <w:spacing w:val="-2"/>
        </w:rPr>
        <w:t xml:space="preserve"> </w:t>
      </w:r>
      <w:r>
        <w:t>and</w:t>
      </w:r>
      <w:r>
        <w:rPr>
          <w:spacing w:val="-2"/>
        </w:rPr>
        <w:t xml:space="preserve"> </w:t>
      </w:r>
      <w:r>
        <w:t>so</w:t>
      </w:r>
      <w:r>
        <w:rPr>
          <w:spacing w:val="-1"/>
        </w:rPr>
        <w:t xml:space="preserve"> the truism, </w:t>
      </w:r>
      <w:r>
        <w:t>It takes</w:t>
      </w:r>
      <w:r>
        <w:rPr>
          <w:spacing w:val="-3"/>
        </w:rPr>
        <w:t xml:space="preserve"> </w:t>
      </w:r>
      <w:r>
        <w:rPr>
          <w:spacing w:val="-1"/>
        </w:rPr>
        <w:t>two</w:t>
      </w:r>
      <w:r>
        <w:t xml:space="preserve"> to </w:t>
      </w:r>
      <w:r>
        <w:rPr>
          <w:spacing w:val="-1"/>
        </w:rPr>
        <w:t>Tango,</w:t>
      </w:r>
      <w:r>
        <w:t xml:space="preserve"> -</w:t>
      </w:r>
      <w:r>
        <w:rPr>
          <w:spacing w:val="-2"/>
        </w:rPr>
        <w:t xml:space="preserve"> </w:t>
      </w:r>
      <w:r>
        <w:rPr>
          <w:spacing w:val="-1"/>
        </w:rPr>
        <w:t>the</w:t>
      </w:r>
      <w:r>
        <w:t xml:space="preserve"> </w:t>
      </w:r>
      <w:r>
        <w:rPr>
          <w:spacing w:val="-1"/>
        </w:rPr>
        <w:t>student</w:t>
      </w:r>
      <w:r>
        <w:rPr>
          <w:spacing w:val="23"/>
        </w:rPr>
        <w:t xml:space="preserve"> </w:t>
      </w:r>
      <w:r>
        <w:rPr>
          <w:spacing w:val="-1"/>
        </w:rPr>
        <w:t>must</w:t>
      </w:r>
      <w:r>
        <w:rPr>
          <w:spacing w:val="2"/>
        </w:rPr>
        <w:t xml:space="preserve"> </w:t>
      </w:r>
      <w:r>
        <w:rPr>
          <w:spacing w:val="-1"/>
        </w:rPr>
        <w:t>be</w:t>
      </w:r>
      <w:r>
        <w:t xml:space="preserve"> </w:t>
      </w:r>
      <w:r>
        <w:rPr>
          <w:spacing w:val="-1"/>
        </w:rPr>
        <w:t>purified</w:t>
      </w:r>
      <w:r>
        <w:rPr>
          <w:spacing w:val="-2"/>
        </w:rPr>
        <w:t xml:space="preserve"> </w:t>
      </w:r>
      <w:r>
        <w:rPr>
          <w:spacing w:val="-1"/>
        </w:rPr>
        <w:t>and prepared by evolution</w:t>
      </w:r>
      <w:r>
        <w:rPr>
          <w:spacing w:val="-2"/>
        </w:rPr>
        <w:t xml:space="preserve"> </w:t>
      </w:r>
      <w:r>
        <w:t>and</w:t>
      </w:r>
      <w:r>
        <w:rPr>
          <w:spacing w:val="-1"/>
        </w:rPr>
        <w:t xml:space="preserve"> spiritual practice</w:t>
      </w:r>
      <w:r>
        <w:t xml:space="preserve"> to</w:t>
      </w:r>
      <w:r>
        <w:rPr>
          <w:spacing w:val="57"/>
        </w:rPr>
        <w:t xml:space="preserve"> </w:t>
      </w:r>
      <w:r>
        <w:rPr>
          <w:spacing w:val="-1"/>
        </w:rPr>
        <w:t xml:space="preserve">accept the </w:t>
      </w:r>
      <w:r>
        <w:t>Force,</w:t>
      </w:r>
      <w:r>
        <w:rPr>
          <w:spacing w:val="-2"/>
        </w:rPr>
        <w:t xml:space="preserve"> </w:t>
      </w:r>
      <w:r>
        <w:rPr>
          <w:spacing w:val="-1"/>
        </w:rPr>
        <w:t>the</w:t>
      </w:r>
      <w:r>
        <w:t xml:space="preserve"> </w:t>
      </w:r>
      <w:r>
        <w:rPr>
          <w:spacing w:val="-1"/>
        </w:rPr>
        <w:t>Energy</w:t>
      </w:r>
      <w:r>
        <w:rPr>
          <w:spacing w:val="-3"/>
        </w:rPr>
        <w:t xml:space="preserve"> </w:t>
      </w:r>
      <w:r>
        <w:rPr>
          <w:spacing w:val="-1"/>
        </w:rPr>
        <w:t>transmitted</w:t>
      </w:r>
      <w:r>
        <w:rPr>
          <w:spacing w:val="-3"/>
        </w:rPr>
        <w:t xml:space="preserve"> </w:t>
      </w:r>
      <w:r>
        <w:t>by</w:t>
      </w:r>
      <w:r>
        <w:rPr>
          <w:spacing w:val="-3"/>
        </w:rPr>
        <w:t xml:space="preserve"> </w:t>
      </w:r>
      <w:r>
        <w:t>the</w:t>
      </w:r>
      <w:r>
        <w:rPr>
          <w:spacing w:val="-1"/>
        </w:rPr>
        <w:t xml:space="preserve"> Master.</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lastRenderedPageBreak/>
        <w:t>All</w:t>
      </w:r>
      <w:r>
        <w:rPr>
          <w:spacing w:val="-1"/>
        </w:rPr>
        <w:t xml:space="preserve"> energy</w:t>
      </w:r>
      <w:r>
        <w:rPr>
          <w:spacing w:val="-2"/>
        </w:rPr>
        <w:t xml:space="preserve"> </w:t>
      </w:r>
      <w:r>
        <w:rPr>
          <w:spacing w:val="-1"/>
        </w:rPr>
        <w:t>blockages</w:t>
      </w:r>
      <w:r>
        <w:t xml:space="preserve"> </w:t>
      </w:r>
      <w:r>
        <w:rPr>
          <w:spacing w:val="-1"/>
        </w:rPr>
        <w:t>stopping</w:t>
      </w:r>
      <w:r>
        <w:t xml:space="preserve"> </w:t>
      </w:r>
      <w:r>
        <w:rPr>
          <w:spacing w:val="-1"/>
        </w:rPr>
        <w:t>the</w:t>
      </w:r>
      <w:r>
        <w:t xml:space="preserve"> </w:t>
      </w:r>
      <w:r>
        <w:rPr>
          <w:spacing w:val="-1"/>
        </w:rPr>
        <w:t>flow</w:t>
      </w:r>
      <w:r>
        <w:rPr>
          <w:spacing w:val="-3"/>
        </w:rPr>
        <w:t xml:space="preserve"> </w:t>
      </w:r>
      <w:r>
        <w:rPr>
          <w:spacing w:val="-1"/>
        </w:rPr>
        <w:t>of</w:t>
      </w:r>
      <w:r>
        <w:t xml:space="preserve"> </w:t>
      </w:r>
      <w:r>
        <w:rPr>
          <w:spacing w:val="-1"/>
        </w:rPr>
        <w:t>energy</w:t>
      </w:r>
      <w:r>
        <w:rPr>
          <w:spacing w:val="-2"/>
        </w:rPr>
        <w:t xml:space="preserve"> </w:t>
      </w:r>
      <w:r>
        <w:rPr>
          <w:spacing w:val="-1"/>
        </w:rPr>
        <w:t>through the</w:t>
      </w:r>
      <w:r>
        <w:rPr>
          <w:spacing w:val="31"/>
        </w:rPr>
        <w:t xml:space="preserve"> </w:t>
      </w:r>
      <w:r>
        <w:rPr>
          <w:spacing w:val="-1"/>
        </w:rPr>
        <w:t>system</w:t>
      </w:r>
      <w:r>
        <w:rPr>
          <w:spacing w:val="-3"/>
        </w:rPr>
        <w:t xml:space="preserve"> </w:t>
      </w:r>
      <w:r>
        <w:t>and</w:t>
      </w:r>
      <w:r>
        <w:rPr>
          <w:spacing w:val="-1"/>
        </w:rPr>
        <w:t xml:space="preserve"> preventing</w:t>
      </w:r>
      <w:r>
        <w:t xml:space="preserve"> </w:t>
      </w:r>
      <w:r>
        <w:rPr>
          <w:spacing w:val="-1"/>
        </w:rPr>
        <w:t>the</w:t>
      </w:r>
      <w:r>
        <w:t xml:space="preserve"> </w:t>
      </w:r>
      <w:r>
        <w:rPr>
          <w:spacing w:val="-1"/>
        </w:rPr>
        <w:t>buildup</w:t>
      </w:r>
      <w:r>
        <w:t xml:space="preserve"> of</w:t>
      </w:r>
      <w:r>
        <w:rPr>
          <w:spacing w:val="-1"/>
        </w:rPr>
        <w:t xml:space="preserve"> psychic</w:t>
      </w:r>
      <w:r>
        <w:rPr>
          <w:spacing w:val="1"/>
        </w:rPr>
        <w:t xml:space="preserve"> </w:t>
      </w:r>
      <w:r>
        <w:rPr>
          <w:spacing w:val="-2"/>
        </w:rPr>
        <w:t>power</w:t>
      </w:r>
      <w:r>
        <w:t xml:space="preserve"> </w:t>
      </w:r>
      <w:r>
        <w:rPr>
          <w:spacing w:val="-1"/>
        </w:rPr>
        <w:t>in the</w:t>
      </w:r>
      <w:r>
        <w:t xml:space="preserve"> </w:t>
      </w:r>
      <w:r>
        <w:rPr>
          <w:spacing w:val="-1"/>
        </w:rPr>
        <w:t>system</w:t>
      </w:r>
      <w:r>
        <w:rPr>
          <w:spacing w:val="43"/>
        </w:rPr>
        <w:t xml:space="preserve"> </w:t>
      </w:r>
      <w:r>
        <w:rPr>
          <w:spacing w:val="-1"/>
        </w:rPr>
        <w:t>must</w:t>
      </w:r>
      <w:r>
        <w:rPr>
          <w:spacing w:val="2"/>
        </w:rPr>
        <w:t xml:space="preserve"> </w:t>
      </w:r>
      <w:r>
        <w:rPr>
          <w:spacing w:val="-1"/>
        </w:rPr>
        <w:t>be</w:t>
      </w:r>
      <w:r>
        <w:t xml:space="preserve"> </w:t>
      </w:r>
      <w:r>
        <w:rPr>
          <w:spacing w:val="-1"/>
        </w:rPr>
        <w:t>removed.</w:t>
      </w:r>
    </w:p>
    <w:p w:rsidR="00743C02" w:rsidRDefault="001F2438">
      <w:pPr>
        <w:pStyle w:val="Corpodetexto"/>
        <w:spacing w:before="120"/>
        <w:ind w:right="161"/>
      </w:pPr>
      <w:r>
        <w:rPr>
          <w:spacing w:val="-1"/>
        </w:rPr>
        <w:t>Thus</w:t>
      </w:r>
      <w:r>
        <w:rPr>
          <w:spacing w:val="1"/>
        </w:rPr>
        <w:t xml:space="preserve"> </w:t>
      </w:r>
      <w:r>
        <w:rPr>
          <w:spacing w:val="-2"/>
        </w:rPr>
        <w:t>we</w:t>
      </w:r>
      <w:r>
        <w:rPr>
          <w:spacing w:val="1"/>
        </w:rPr>
        <w:t xml:space="preserve"> </w:t>
      </w:r>
      <w:r>
        <w:t>learn</w:t>
      </w:r>
      <w:r>
        <w:rPr>
          <w:spacing w:val="-2"/>
        </w:rPr>
        <w:t xml:space="preserve"> </w:t>
      </w:r>
      <w:r>
        <w:t>and</w:t>
      </w:r>
      <w:r>
        <w:rPr>
          <w:spacing w:val="-1"/>
        </w:rPr>
        <w:t xml:space="preserve"> practice</w:t>
      </w:r>
      <w:r>
        <w:rPr>
          <w:spacing w:val="1"/>
        </w:rPr>
        <w:t xml:space="preserve"> </w:t>
      </w:r>
      <w:r>
        <w:rPr>
          <w:spacing w:val="-1"/>
        </w:rPr>
        <w:t>Yoga,</w:t>
      </w:r>
      <w:r>
        <w:t xml:space="preserve"> </w:t>
      </w:r>
      <w:r>
        <w:rPr>
          <w:spacing w:val="-1"/>
        </w:rPr>
        <w:t>Pranayama, Meditation, Samadhi,</w:t>
      </w:r>
      <w:r>
        <w:rPr>
          <w:spacing w:val="37"/>
        </w:rPr>
        <w:t xml:space="preserve"> </w:t>
      </w:r>
      <w:r>
        <w:rPr>
          <w:spacing w:val="-1"/>
        </w:rPr>
        <w:t>Samyama, the</w:t>
      </w:r>
      <w:r>
        <w:t xml:space="preserve"> </w:t>
      </w:r>
      <w:r>
        <w:rPr>
          <w:spacing w:val="-1"/>
        </w:rPr>
        <w:t>Kundalini</w:t>
      </w:r>
      <w:r>
        <w:t xml:space="preserve"> </w:t>
      </w:r>
      <w:r>
        <w:rPr>
          <w:spacing w:val="-1"/>
        </w:rPr>
        <w:t>Kriyas, Chinese Alchemical</w:t>
      </w:r>
      <w:r>
        <w:t xml:space="preserve"> </w:t>
      </w:r>
      <w:r>
        <w:rPr>
          <w:spacing w:val="-1"/>
        </w:rPr>
        <w:t>Taoism</w:t>
      </w:r>
      <w:r>
        <w:rPr>
          <w:spacing w:val="-3"/>
        </w:rPr>
        <w:t xml:space="preserve"> </w:t>
      </w:r>
      <w:r>
        <w:t>and</w:t>
      </w:r>
      <w:r>
        <w:rPr>
          <w:spacing w:val="-1"/>
        </w:rPr>
        <w:t xml:space="preserve"> the</w:t>
      </w:r>
      <w:r>
        <w:rPr>
          <w:spacing w:val="55"/>
        </w:rPr>
        <w:t xml:space="preserve"> </w:t>
      </w:r>
      <w:r>
        <w:rPr>
          <w:spacing w:val="-1"/>
        </w:rPr>
        <w:t>Micro</w:t>
      </w:r>
      <w:r>
        <w:rPr>
          <w:spacing w:val="-2"/>
        </w:rPr>
        <w:t xml:space="preserve"> </w:t>
      </w:r>
      <w:r>
        <w:t>and</w:t>
      </w:r>
      <w:r>
        <w:rPr>
          <w:spacing w:val="-1"/>
        </w:rPr>
        <w:t xml:space="preserve"> Macrocosmic</w:t>
      </w:r>
      <w:r>
        <w:t xml:space="preserve"> </w:t>
      </w:r>
      <w:r>
        <w:rPr>
          <w:spacing w:val="-1"/>
        </w:rPr>
        <w:t>Orbits, VITRIOL and The</w:t>
      </w:r>
      <w:r>
        <w:t xml:space="preserve"> </w:t>
      </w:r>
      <w:r>
        <w:rPr>
          <w:spacing w:val="-1"/>
        </w:rPr>
        <w:t xml:space="preserve">Emerald Tablet </w:t>
      </w:r>
      <w:r>
        <w:t>of</w:t>
      </w:r>
      <w:r>
        <w:rPr>
          <w:spacing w:val="49"/>
        </w:rPr>
        <w:t xml:space="preserve"> </w:t>
      </w:r>
      <w:r>
        <w:rPr>
          <w:spacing w:val="-1"/>
        </w:rPr>
        <w:t>Hermes</w:t>
      </w:r>
      <w:r>
        <w:t xml:space="preserve"> </w:t>
      </w:r>
      <w:r>
        <w:rPr>
          <w:spacing w:val="-2"/>
        </w:rPr>
        <w:t>Trismegistus,</w:t>
      </w:r>
      <w:r>
        <w:t xml:space="preserve"> </w:t>
      </w:r>
      <w:r>
        <w:rPr>
          <w:spacing w:val="-1"/>
        </w:rPr>
        <w:t xml:space="preserve">The Grounding </w:t>
      </w:r>
      <w:r>
        <w:t>of</w:t>
      </w:r>
      <w:r>
        <w:rPr>
          <w:spacing w:val="-1"/>
        </w:rPr>
        <w:t xml:space="preserve"> Negative</w:t>
      </w:r>
      <w:r>
        <w:t xml:space="preserve"> </w:t>
      </w:r>
      <w:r>
        <w:rPr>
          <w:spacing w:val="-1"/>
        </w:rPr>
        <w:t>Energies, The</w:t>
      </w:r>
      <w:r>
        <w:rPr>
          <w:spacing w:val="55"/>
        </w:rPr>
        <w:t xml:space="preserve"> </w:t>
      </w:r>
      <w:r>
        <w:rPr>
          <w:spacing w:val="-1"/>
        </w:rPr>
        <w:t>Yoga</w:t>
      </w:r>
      <w:r>
        <w:rPr>
          <w:spacing w:val="1"/>
        </w:rPr>
        <w:t xml:space="preserve"> </w:t>
      </w:r>
      <w:r>
        <w:rPr>
          <w:spacing w:val="-2"/>
        </w:rPr>
        <w:t>Sutras</w:t>
      </w:r>
      <w:r>
        <w:rPr>
          <w:spacing w:val="-3"/>
        </w:rPr>
        <w:t xml:space="preserve"> </w:t>
      </w:r>
      <w:r>
        <w:rPr>
          <w:spacing w:val="-1"/>
        </w:rPr>
        <w:t>of</w:t>
      </w:r>
      <w:r>
        <w:rPr>
          <w:spacing w:val="1"/>
        </w:rPr>
        <w:t xml:space="preserve"> </w:t>
      </w:r>
      <w:r>
        <w:rPr>
          <w:spacing w:val="-2"/>
        </w:rPr>
        <w:t>Patanjali,</w:t>
      </w:r>
      <w:r>
        <w:t xml:space="preserve"> </w:t>
      </w:r>
      <w:r>
        <w:rPr>
          <w:spacing w:val="-1"/>
        </w:rPr>
        <w:t>Raja</w:t>
      </w:r>
      <w:r>
        <w:rPr>
          <w:spacing w:val="1"/>
        </w:rPr>
        <w:t xml:space="preserve"> </w:t>
      </w:r>
      <w:r>
        <w:rPr>
          <w:spacing w:val="-1"/>
        </w:rPr>
        <w:t>Yoga and the</w:t>
      </w:r>
      <w:r>
        <w:t xml:space="preserve"> </w:t>
      </w:r>
      <w:r>
        <w:rPr>
          <w:spacing w:val="-1"/>
        </w:rPr>
        <w:t>Eighteen Classical</w:t>
      </w:r>
      <w:r>
        <w:t xml:space="preserve"> </w:t>
      </w:r>
      <w:r>
        <w:rPr>
          <w:spacing w:val="-1"/>
        </w:rPr>
        <w:t>Yogas</w:t>
      </w:r>
      <w:r>
        <w:rPr>
          <w:spacing w:val="44"/>
        </w:rPr>
        <w:t xml:space="preserve"> </w:t>
      </w:r>
      <w:r>
        <w:rPr>
          <w:spacing w:val="-1"/>
        </w:rPr>
        <w:t>of</w:t>
      </w:r>
      <w:r>
        <w:rPr>
          <w:spacing w:val="-2"/>
        </w:rPr>
        <w:t xml:space="preserve"> </w:t>
      </w:r>
      <w:r>
        <w:rPr>
          <w:spacing w:val="-1"/>
        </w:rPr>
        <w:t>the</w:t>
      </w:r>
      <w:r>
        <w:rPr>
          <w:spacing w:val="1"/>
        </w:rPr>
        <w:t xml:space="preserve"> </w:t>
      </w:r>
      <w:r>
        <w:rPr>
          <w:spacing w:val="-1"/>
        </w:rPr>
        <w:t>Bhagavad</w:t>
      </w:r>
      <w:r>
        <w:rPr>
          <w:spacing w:val="-2"/>
        </w:rPr>
        <w:t xml:space="preserve"> </w:t>
      </w:r>
      <w:r>
        <w:rPr>
          <w:spacing w:val="-1"/>
        </w:rPr>
        <w:t>Gita.</w:t>
      </w:r>
    </w:p>
    <w:p w:rsidR="00743C02" w:rsidRDefault="001F2438">
      <w:pPr>
        <w:pStyle w:val="Corpodetexto"/>
        <w:spacing w:line="363" w:lineRule="auto"/>
        <w:ind w:right="1207"/>
      </w:pPr>
      <w:r>
        <w:rPr>
          <w:spacing w:val="-1"/>
        </w:rPr>
        <w:t>Thus</w:t>
      </w:r>
      <w:r>
        <w:t xml:space="preserve"> the</w:t>
      </w:r>
      <w:r>
        <w:rPr>
          <w:spacing w:val="-1"/>
        </w:rPr>
        <w:t xml:space="preserve"> </w:t>
      </w:r>
      <w:r>
        <w:t>torch is</w:t>
      </w:r>
      <w:r>
        <w:rPr>
          <w:spacing w:val="-2"/>
        </w:rPr>
        <w:t xml:space="preserve"> </w:t>
      </w:r>
      <w:r>
        <w:rPr>
          <w:spacing w:val="-1"/>
        </w:rPr>
        <w:t>passed</w:t>
      </w:r>
      <w:r>
        <w:rPr>
          <w:spacing w:val="-2"/>
        </w:rPr>
        <w:t xml:space="preserve"> </w:t>
      </w:r>
      <w:r>
        <w:t>on from</w:t>
      </w:r>
      <w:r>
        <w:rPr>
          <w:spacing w:val="-1"/>
        </w:rPr>
        <w:t xml:space="preserve"> Master </w:t>
      </w:r>
      <w:r>
        <w:t>to</w:t>
      </w:r>
      <w:r>
        <w:rPr>
          <w:spacing w:val="-1"/>
        </w:rPr>
        <w:t xml:space="preserve"> Student.</w:t>
      </w:r>
      <w:r>
        <w:rPr>
          <w:spacing w:val="30"/>
        </w:rPr>
        <w:t xml:space="preserve"> </w:t>
      </w:r>
      <w:r>
        <w:rPr>
          <w:spacing w:val="-1"/>
        </w:rPr>
        <w:t>Another</w:t>
      </w:r>
      <w:r>
        <w:t xml:space="preserve"> </w:t>
      </w:r>
      <w:r>
        <w:rPr>
          <w:spacing w:val="-1"/>
        </w:rPr>
        <w:t>candle</w:t>
      </w:r>
      <w:r>
        <w:rPr>
          <w:spacing w:val="1"/>
        </w:rPr>
        <w:t xml:space="preserve"> </w:t>
      </w:r>
      <w:r>
        <w:rPr>
          <w:spacing w:val="-1"/>
        </w:rPr>
        <w:t>is</w:t>
      </w:r>
      <w:r>
        <w:t xml:space="preserve"> </w:t>
      </w:r>
      <w:r>
        <w:rPr>
          <w:spacing w:val="-1"/>
        </w:rPr>
        <w:t>lighted</w:t>
      </w:r>
      <w:r>
        <w:t xml:space="preserve"> </w:t>
      </w:r>
      <w:r>
        <w:rPr>
          <w:spacing w:val="-1"/>
        </w:rPr>
        <w:t>up!</w:t>
      </w:r>
    </w:p>
    <w:p w:rsidR="00743C02" w:rsidRDefault="001F2438">
      <w:pPr>
        <w:pStyle w:val="Corpodetexto"/>
        <w:spacing w:before="2" w:line="361" w:lineRule="auto"/>
        <w:ind w:right="1824"/>
      </w:pPr>
      <w:r>
        <w:rPr>
          <w:spacing w:val="-1"/>
        </w:rPr>
        <w:t>And</w:t>
      </w:r>
      <w:r>
        <w:t xml:space="preserve"> </w:t>
      </w:r>
      <w:r>
        <w:rPr>
          <w:spacing w:val="-1"/>
        </w:rPr>
        <w:t>Masters</w:t>
      </w:r>
      <w:r>
        <w:rPr>
          <w:spacing w:val="-2"/>
        </w:rPr>
        <w:t xml:space="preserve"> </w:t>
      </w:r>
      <w:r>
        <w:rPr>
          <w:spacing w:val="-1"/>
        </w:rPr>
        <w:t>have</w:t>
      </w:r>
      <w:r>
        <w:t xml:space="preserve"> </w:t>
      </w:r>
      <w:r>
        <w:rPr>
          <w:spacing w:val="-1"/>
        </w:rPr>
        <w:t>existed</w:t>
      </w:r>
      <w:r>
        <w:t xml:space="preserve"> </w:t>
      </w:r>
      <w:r>
        <w:rPr>
          <w:spacing w:val="-1"/>
        </w:rPr>
        <w:t>in every</w:t>
      </w:r>
      <w:r>
        <w:rPr>
          <w:spacing w:val="-3"/>
        </w:rPr>
        <w:t xml:space="preserve"> </w:t>
      </w:r>
      <w:r>
        <w:rPr>
          <w:spacing w:val="-1"/>
        </w:rPr>
        <w:t>time</w:t>
      </w:r>
      <w:r>
        <w:rPr>
          <w:spacing w:val="1"/>
        </w:rPr>
        <w:t xml:space="preserve"> </w:t>
      </w:r>
      <w:r>
        <w:rPr>
          <w:spacing w:val="-1"/>
        </w:rPr>
        <w:t>period.</w:t>
      </w:r>
      <w:r>
        <w:rPr>
          <w:spacing w:val="27"/>
        </w:rPr>
        <w:t xml:space="preserve"> </w:t>
      </w:r>
      <w:r>
        <w:rPr>
          <w:spacing w:val="-1"/>
        </w:rPr>
        <w:t>They</w:t>
      </w:r>
      <w:r>
        <w:rPr>
          <w:spacing w:val="-2"/>
        </w:rPr>
        <w:t xml:space="preserve"> </w:t>
      </w:r>
      <w:r>
        <w:rPr>
          <w:spacing w:val="-1"/>
        </w:rPr>
        <w:t>exist</w:t>
      </w:r>
      <w:r>
        <w:rPr>
          <w:spacing w:val="1"/>
        </w:rPr>
        <w:t xml:space="preserve"> </w:t>
      </w:r>
      <w:r>
        <w:rPr>
          <w:spacing w:val="-1"/>
        </w:rPr>
        <w:t>Now!!</w:t>
      </w:r>
    </w:p>
    <w:p w:rsidR="00743C02" w:rsidRDefault="001F2438">
      <w:pPr>
        <w:pStyle w:val="Corpodetexto"/>
        <w:spacing w:before="5"/>
        <w:ind w:right="203"/>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teachers of</w:t>
      </w:r>
      <w:r>
        <w:rPr>
          <w:spacing w:val="-1"/>
        </w:rPr>
        <w:t xml:space="preserve"> Meditation.!</w:t>
      </w:r>
    </w:p>
    <w:p w:rsidR="00743C02" w:rsidRDefault="00743C02">
      <w:pPr>
        <w:rPr>
          <w:rFonts w:ascii="Lucida Sans" w:eastAsia="Lucida Sans" w:hAnsi="Lucida Sans" w:cs="Lucida Sans"/>
          <w:sz w:val="14"/>
          <w:szCs w:val="14"/>
        </w:rPr>
      </w:pPr>
    </w:p>
    <w:p w:rsidR="00743C02" w:rsidRDefault="001F2438">
      <w:pPr>
        <w:pStyle w:val="Corpodetexto"/>
        <w:spacing w:before="70"/>
        <w:ind w:right="203"/>
        <w:rPr>
          <w:spacing w:val="-1"/>
        </w:rPr>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E5021A" w:rsidRDefault="00E5021A" w:rsidP="00E5021A">
      <w:pPr>
        <w:pStyle w:val="Corpodetexto"/>
        <w:spacing w:before="70"/>
        <w:ind w:right="203"/>
        <w:jc w:val="center"/>
      </w:pPr>
      <w:r>
        <w:rPr>
          <w:rFonts w:ascii="Verdana" w:hAnsi="Verdana"/>
          <w:b/>
          <w:bCs/>
          <w:i/>
          <w:iCs/>
          <w:noProof/>
          <w:color w:val="FF0000"/>
          <w:sz w:val="100"/>
          <w:szCs w:val="100"/>
          <w:shd w:val="clear" w:color="auto" w:fill="FFFF00"/>
          <w:lang w:val="pt-BR" w:eastAsia="pt-BR"/>
        </w:rPr>
        <w:drawing>
          <wp:inline distT="0" distB="0" distL="0" distR="0" wp14:anchorId="6DED255F" wp14:editId="3DBF9357">
            <wp:extent cx="3618916" cy="3703320"/>
            <wp:effectExtent l="19050" t="0" r="584" b="0"/>
            <wp:docPr id="40" name="Imagem 12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nline_course_withvideo"/>
                    <pic:cNvPicPr>
                      <a:picLocks noChangeAspect="1" noChangeArrowheads="1"/>
                    </pic:cNvPicPr>
                  </pic:nvPicPr>
                  <pic:blipFill>
                    <a:blip r:embed="rId30" cstate="print"/>
                    <a:srcRect/>
                    <a:stretch>
                      <a:fillRect/>
                    </a:stretch>
                  </pic:blipFill>
                  <pic:spPr bwMode="auto">
                    <a:xfrm>
                      <a:off x="0" y="0"/>
                      <a:ext cx="3630593" cy="3715269"/>
                    </a:xfrm>
                    <a:prstGeom prst="rect">
                      <a:avLst/>
                    </a:prstGeom>
                    <a:noFill/>
                    <a:ln w="9525">
                      <a:noFill/>
                      <a:miter lim="800000"/>
                      <a:headEnd/>
                      <a:tailEnd/>
                    </a:ln>
                  </pic:spPr>
                </pic:pic>
              </a:graphicData>
            </a:graphic>
          </wp:inline>
        </w:drawing>
      </w:r>
    </w:p>
    <w:p w:rsidR="00743C02" w:rsidRDefault="00E5021A">
      <w:pPr>
        <w:rPr>
          <w:rFonts w:ascii="Lucida Sans" w:eastAsia="Lucida Sans" w:hAnsi="Lucida Sans" w:cs="Lucida Sans"/>
          <w:sz w:val="20"/>
          <w:szCs w:val="20"/>
        </w:rPr>
      </w:pPr>
      <w:r>
        <w:rPr>
          <w:rFonts w:ascii="Lucida Sans" w:eastAsia="Lucida Sans" w:hAnsi="Lucida Sans" w:cs="Lucida Sans"/>
          <w:sz w:val="20"/>
          <w:szCs w:val="20"/>
        </w:rPr>
        <w:lastRenderedPageBreak/>
        <w:pict>
          <v:shape id="_x0000_i1103" type="#_x0000_t75" style="width:341.5pt;height:523.45pt">
            <v:imagedata r:id="rId72" o:title="falls advert 8"/>
          </v:shape>
        </w:pict>
      </w:r>
    </w:p>
    <w:p w:rsidR="00897EB2" w:rsidRDefault="00897EB2" w:rsidP="00897EB2">
      <w:pPr>
        <w:pStyle w:val="NormalWeb"/>
        <w:spacing w:before="120" w:after="120"/>
        <w:jc w:val="center"/>
        <w:rPr>
          <w:rFonts w:ascii="Arial Black" w:hAnsi="Arial Black"/>
          <w:color w:val="FF0000"/>
          <w:sz w:val="28"/>
          <w:szCs w:val="48"/>
          <w:highlight w:val="yellow"/>
        </w:rPr>
      </w:pPr>
      <w:r>
        <w:rPr>
          <w:noProof/>
          <w:lang w:val="pt-BR" w:eastAsia="pt-BR"/>
        </w:rPr>
        <w:lastRenderedPageBreak/>
        <w:drawing>
          <wp:inline distT="0" distB="0" distL="0" distR="0">
            <wp:extent cx="3474720" cy="5303520"/>
            <wp:effectExtent l="19050" t="0" r="0" b="0"/>
            <wp:docPr id="106" name="Imagem 106"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vi"/>
                    <pic:cNvPicPr>
                      <a:picLocks noChangeAspect="1" noChangeArrowheads="1"/>
                    </pic:cNvPicPr>
                  </pic:nvPicPr>
                  <pic:blipFill>
                    <a:blip r:embed="rId159" cstate="print"/>
                    <a:srcRect/>
                    <a:stretch>
                      <a:fillRect/>
                    </a:stretch>
                  </pic:blipFill>
                  <pic:spPr bwMode="auto">
                    <a:xfrm>
                      <a:off x="0" y="0"/>
                      <a:ext cx="3474720" cy="5303520"/>
                    </a:xfrm>
                    <a:prstGeom prst="rect">
                      <a:avLst/>
                    </a:prstGeom>
                    <a:noFill/>
                    <a:ln w="9525">
                      <a:noFill/>
                      <a:miter lim="800000"/>
                      <a:headEnd/>
                      <a:tailEnd/>
                    </a:ln>
                  </pic:spPr>
                </pic:pic>
              </a:graphicData>
            </a:graphic>
          </wp:inline>
        </w:drawing>
      </w:r>
    </w:p>
    <w:p w:rsidR="00897EB2" w:rsidRPr="000554B3" w:rsidRDefault="00897EB2" w:rsidP="00897EB2">
      <w:pPr>
        <w:pStyle w:val="NormalWeb"/>
        <w:spacing w:before="120" w:after="120"/>
        <w:jc w:val="center"/>
        <w:rPr>
          <w:rFonts w:ascii="Arial Black" w:hAnsi="Arial Black"/>
          <w:color w:val="FF0000"/>
          <w:sz w:val="28"/>
          <w:szCs w:val="48"/>
          <w:highlight w:val="yellow"/>
        </w:rPr>
      </w:pPr>
      <w:r w:rsidRPr="00042B0E">
        <w:rPr>
          <w:rFonts w:ascii="Arial Black" w:hAnsi="Arial Black"/>
          <w:color w:val="FF0000"/>
          <w:sz w:val="28"/>
          <w:szCs w:val="48"/>
          <w:highlight w:val="yellow"/>
        </w:rPr>
        <w:t xml:space="preserve">VIMALAKIRTI SUTRA </w:t>
      </w:r>
      <w:r w:rsidRPr="00042B0E">
        <w:rPr>
          <w:rFonts w:ascii="Arial Black" w:hAnsi="Arial Black"/>
          <w:color w:val="FF0000"/>
          <w:sz w:val="22"/>
          <w:szCs w:val="40"/>
          <w:highlight w:val="yellow"/>
        </w:rPr>
        <w:t>THE BOOK!!</w:t>
      </w:r>
      <w:r>
        <w:rPr>
          <w:rFonts w:ascii="Arial Black" w:hAnsi="Arial Black"/>
          <w:color w:val="FF0000"/>
          <w:sz w:val="28"/>
          <w:szCs w:val="48"/>
          <w:highlight w:val="yellow"/>
        </w:rPr>
        <w:t xml:space="preserve"> </w:t>
      </w:r>
      <w:r w:rsidRPr="00042B0E">
        <w:rPr>
          <w:rFonts w:ascii="Arial Black" w:hAnsi="Arial Black"/>
          <w:color w:val="FF0000"/>
          <w:sz w:val="18"/>
          <w:szCs w:val="32"/>
          <w:highlight w:val="yellow"/>
        </w:rPr>
        <w:t>DOWNLOAD BELOW</w:t>
      </w:r>
    </w:p>
    <w:p w:rsidR="00897EB2" w:rsidRPr="00042B0E" w:rsidRDefault="00897EB2" w:rsidP="00897EB2">
      <w:pPr>
        <w:pStyle w:val="NormalWeb"/>
        <w:spacing w:before="120" w:after="120"/>
        <w:jc w:val="center"/>
        <w:rPr>
          <w:rFonts w:ascii="Arial Black" w:hAnsi="Arial Black"/>
          <w:color w:val="FF0000"/>
          <w:sz w:val="16"/>
          <w:szCs w:val="28"/>
          <w:highlight w:val="yellow"/>
        </w:rPr>
      </w:pPr>
      <w:r w:rsidRPr="00042B0E">
        <w:rPr>
          <w:rFonts w:ascii="Arial Black" w:hAnsi="Arial Black"/>
          <w:color w:val="FF0000"/>
          <w:sz w:val="16"/>
          <w:szCs w:val="28"/>
          <w:highlight w:val="yellow"/>
        </w:rPr>
        <w:t xml:space="preserve">The Buddhist, "Vimalakirti Sutra" in 14 Chapters - by Satchidanand plus one Chapter - The Buddhist Energy Enhancement Kundalini Key is the Buddhist Stupa </w:t>
      </w:r>
    </w:p>
    <w:p w:rsidR="00897EB2" w:rsidRPr="00423D8D" w:rsidRDefault="00E5021A" w:rsidP="00897EB2">
      <w:pPr>
        <w:pStyle w:val="NormalWeb"/>
        <w:spacing w:before="120" w:after="120"/>
        <w:jc w:val="center"/>
        <w:rPr>
          <w:rFonts w:ascii="Arial Black" w:hAnsi="Arial Black"/>
        </w:rPr>
      </w:pPr>
      <w:hyperlink r:id="rId160" w:history="1">
        <w:r w:rsidR="00897EB2" w:rsidRPr="00423D8D">
          <w:rPr>
            <w:rStyle w:val="Hyperlink"/>
            <w:rFonts w:ascii="Arial Black" w:hAnsi="Arial Black"/>
          </w:rPr>
          <w:t>http://www.energyenhancement.org/Vimalakirti-Sutra/vimalakirti-sutra.pdf</w:t>
        </w:r>
      </w:hyperlink>
    </w:p>
    <w:p w:rsidR="00897EB2" w:rsidRDefault="00897EB2">
      <w:pPr>
        <w:rPr>
          <w:rFonts w:ascii="Lucida Sans" w:eastAsia="Lucida Sans" w:hAnsi="Lucida Sans" w:cs="Lucida Sans"/>
          <w:sz w:val="20"/>
          <w:szCs w:val="20"/>
        </w:rPr>
      </w:pPr>
    </w:p>
    <w:p w:rsidR="00743C02" w:rsidRDefault="00743C02">
      <w:pPr>
        <w:spacing w:before="11"/>
        <w:rPr>
          <w:rFonts w:ascii="Lucida Sans" w:eastAsia="Lucida Sans" w:hAnsi="Lucida Sans" w:cs="Lucida Sans"/>
          <w:sz w:val="16"/>
          <w:szCs w:val="16"/>
        </w:rPr>
      </w:pPr>
    </w:p>
    <w:p w:rsidR="00743C02" w:rsidRDefault="00743C02">
      <w:pPr>
        <w:rPr>
          <w:rFonts w:ascii="Lucida Sans" w:eastAsia="Lucida Sans" w:hAnsi="Lucida Sans" w:cs="Lucida Sans"/>
          <w:sz w:val="16"/>
          <w:szCs w:val="16"/>
        </w:rPr>
        <w:sectPr w:rsidR="00743C02">
          <w:pgSz w:w="8640" w:h="12960"/>
          <w:pgMar w:top="960" w:right="900" w:bottom="900" w:left="900" w:header="0" w:footer="710" w:gutter="0"/>
          <w:cols w:space="720"/>
        </w:sectPr>
      </w:pPr>
    </w:p>
    <w:p w:rsidR="00743C02" w:rsidRDefault="001F2438">
      <w:pPr>
        <w:pStyle w:val="Ttulo21"/>
        <w:spacing w:before="38"/>
        <w:ind w:left="679"/>
      </w:pPr>
      <w:r>
        <w:rPr>
          <w:b/>
        </w:rPr>
        <w:lastRenderedPageBreak/>
        <w:t>YUKO</w:t>
      </w:r>
      <w:r>
        <w:rPr>
          <w:b/>
          <w:spacing w:val="-25"/>
        </w:rPr>
        <w:t xml:space="preserve"> </w:t>
      </w:r>
      <w:r>
        <w:rPr>
          <w:b/>
        </w:rPr>
        <w:t>SATO</w:t>
      </w:r>
    </w:p>
    <w:p w:rsidR="00743C02" w:rsidRDefault="001F2438">
      <w:pPr>
        <w:spacing w:before="38"/>
        <w:ind w:left="86"/>
        <w:rPr>
          <w:rFonts w:ascii="Lucida Sans" w:eastAsia="Lucida Sans" w:hAnsi="Lucida Sans" w:cs="Lucida Sans"/>
          <w:sz w:val="40"/>
          <w:szCs w:val="40"/>
        </w:rPr>
      </w:pPr>
      <w:r>
        <w:br w:type="column"/>
      </w:r>
      <w:r>
        <w:rPr>
          <w:rFonts w:ascii="Lucida Sans"/>
          <w:b/>
          <w:sz w:val="40"/>
        </w:rPr>
        <w:lastRenderedPageBreak/>
        <w:t>-</w:t>
      </w:r>
      <w:r>
        <w:rPr>
          <w:rFonts w:ascii="Lucida Sans"/>
          <w:b/>
          <w:spacing w:val="-29"/>
          <w:sz w:val="40"/>
        </w:rPr>
        <w:t xml:space="preserve"> </w:t>
      </w:r>
      <w:r>
        <w:rPr>
          <w:rFonts w:ascii="Lucida Sans"/>
          <w:b/>
          <w:sz w:val="40"/>
        </w:rPr>
        <w:t>MEDITATION</w:t>
      </w:r>
    </w:p>
    <w:p w:rsidR="00743C02" w:rsidRDefault="00743C02">
      <w:pPr>
        <w:rPr>
          <w:rFonts w:ascii="Lucida Sans" w:eastAsia="Lucida Sans" w:hAnsi="Lucida Sans" w:cs="Lucida Sans"/>
          <w:sz w:val="40"/>
          <w:szCs w:val="40"/>
        </w:rPr>
        <w:sectPr w:rsidR="00743C02">
          <w:type w:val="continuous"/>
          <w:pgSz w:w="8640" w:h="12960"/>
          <w:pgMar w:top="40" w:right="900" w:bottom="0" w:left="900" w:header="720" w:footer="720" w:gutter="0"/>
          <w:cols w:num="2" w:space="720" w:equalWidth="0">
            <w:col w:w="3117" w:space="40"/>
            <w:col w:w="3683"/>
          </w:cols>
        </w:sectPr>
      </w:pPr>
    </w:p>
    <w:p w:rsidR="00743C02" w:rsidRDefault="001F2438">
      <w:pPr>
        <w:ind w:left="774" w:right="771" w:firstLine="177"/>
        <w:jc w:val="both"/>
        <w:rPr>
          <w:rFonts w:ascii="Lucida Sans" w:eastAsia="Lucida Sans" w:hAnsi="Lucida Sans" w:cs="Lucida Sans"/>
          <w:sz w:val="40"/>
          <w:szCs w:val="40"/>
        </w:rPr>
      </w:pPr>
      <w:r>
        <w:rPr>
          <w:rFonts w:ascii="Lucida Sans"/>
          <w:b/>
          <w:sz w:val="40"/>
        </w:rPr>
        <w:lastRenderedPageBreak/>
        <w:t>ENERGY</w:t>
      </w:r>
      <w:r>
        <w:rPr>
          <w:rFonts w:ascii="Lucida Sans"/>
          <w:b/>
          <w:spacing w:val="-19"/>
          <w:sz w:val="40"/>
        </w:rPr>
        <w:t xml:space="preserve"> </w:t>
      </w:r>
      <w:r>
        <w:rPr>
          <w:rFonts w:ascii="Lucida Sans"/>
          <w:b/>
          <w:sz w:val="40"/>
        </w:rPr>
        <w:t>ENHANCEMENT</w:t>
      </w:r>
      <w:r>
        <w:rPr>
          <w:rFonts w:ascii="Lucida Sans"/>
          <w:b/>
          <w:w w:val="99"/>
          <w:sz w:val="40"/>
        </w:rPr>
        <w:t xml:space="preserve"> </w:t>
      </w:r>
      <w:r>
        <w:rPr>
          <w:rFonts w:ascii="Lucida Sans"/>
          <w:b/>
          <w:sz w:val="40"/>
        </w:rPr>
        <w:t>TESTIMONIAL</w:t>
      </w:r>
      <w:r>
        <w:rPr>
          <w:rFonts w:ascii="Lucida Sans"/>
          <w:b/>
          <w:spacing w:val="-14"/>
          <w:sz w:val="40"/>
        </w:rPr>
        <w:t xml:space="preserve"> </w:t>
      </w:r>
      <w:r>
        <w:rPr>
          <w:rFonts w:ascii="Lucida Sans"/>
          <w:b/>
          <w:sz w:val="40"/>
        </w:rPr>
        <w:t>FROM</w:t>
      </w:r>
      <w:r>
        <w:rPr>
          <w:rFonts w:ascii="Lucida Sans"/>
          <w:b/>
          <w:spacing w:val="-13"/>
          <w:sz w:val="40"/>
        </w:rPr>
        <w:t xml:space="preserve"> </w:t>
      </w:r>
      <w:r>
        <w:rPr>
          <w:rFonts w:ascii="Lucida Sans"/>
          <w:b/>
          <w:sz w:val="40"/>
        </w:rPr>
        <w:t>THE</w:t>
      </w:r>
      <w:r>
        <w:rPr>
          <w:rFonts w:ascii="Lucida Sans"/>
          <w:b/>
          <w:w w:val="99"/>
          <w:sz w:val="40"/>
        </w:rPr>
        <w:t xml:space="preserve"> </w:t>
      </w:r>
      <w:r>
        <w:rPr>
          <w:rFonts w:ascii="Lucida Sans"/>
          <w:b/>
          <w:sz w:val="40"/>
        </w:rPr>
        <w:t>SEPTEMBER</w:t>
      </w:r>
      <w:r>
        <w:rPr>
          <w:rFonts w:ascii="Lucida Sans"/>
          <w:b/>
          <w:spacing w:val="-27"/>
          <w:sz w:val="40"/>
        </w:rPr>
        <w:t xml:space="preserve"> </w:t>
      </w:r>
      <w:r>
        <w:rPr>
          <w:rFonts w:ascii="Lucida Sans"/>
          <w:b/>
          <w:sz w:val="40"/>
        </w:rPr>
        <w:t>2006</w:t>
      </w:r>
      <w:r>
        <w:rPr>
          <w:rFonts w:ascii="Lucida Sans"/>
          <w:b/>
          <w:spacing w:val="-26"/>
          <w:sz w:val="40"/>
        </w:rPr>
        <w:t xml:space="preserve"> </w:t>
      </w:r>
      <w:r>
        <w:rPr>
          <w:rFonts w:ascii="Lucida Sans"/>
          <w:b/>
          <w:sz w:val="40"/>
        </w:rPr>
        <w:t>COURSE</w:t>
      </w:r>
    </w:p>
    <w:p w:rsidR="00743C02" w:rsidRDefault="001F2438">
      <w:pPr>
        <w:pStyle w:val="Corpodetexto"/>
        <w:spacing w:before="122"/>
        <w:ind w:right="203"/>
      </w:pPr>
      <w:r>
        <w:rPr>
          <w:spacing w:val="-1"/>
        </w:rPr>
        <w:t>Yuko comes</w:t>
      </w:r>
      <w:r>
        <w:rPr>
          <w:spacing w:val="-2"/>
        </w:rPr>
        <w:t xml:space="preserve"> </w:t>
      </w:r>
      <w:r>
        <w:t>from</w:t>
      </w:r>
      <w:r>
        <w:rPr>
          <w:spacing w:val="-2"/>
        </w:rPr>
        <w:t xml:space="preserve"> </w:t>
      </w:r>
      <w:r>
        <w:rPr>
          <w:spacing w:val="-1"/>
        </w:rPr>
        <w:t xml:space="preserve">Japan </w:t>
      </w:r>
      <w:r>
        <w:t>and is</w:t>
      </w:r>
      <w:r>
        <w:rPr>
          <w:spacing w:val="-2"/>
        </w:rPr>
        <w:t xml:space="preserve"> </w:t>
      </w:r>
      <w:r>
        <w:t>a</w:t>
      </w:r>
      <w:r>
        <w:rPr>
          <w:spacing w:val="2"/>
        </w:rPr>
        <w:t xml:space="preserve"> </w:t>
      </w:r>
      <w:r>
        <w:rPr>
          <w:spacing w:val="-1"/>
        </w:rPr>
        <w:t>Professional</w:t>
      </w:r>
      <w:r>
        <w:t xml:space="preserve"> </w:t>
      </w:r>
      <w:r>
        <w:rPr>
          <w:spacing w:val="-1"/>
        </w:rPr>
        <w:t>Photographer</w:t>
      </w:r>
      <w:r>
        <w:t xml:space="preserve"> in</w:t>
      </w:r>
      <w:r>
        <w:rPr>
          <w:spacing w:val="43"/>
        </w:rPr>
        <w:t xml:space="preserve"> </w:t>
      </w:r>
      <w:r>
        <w:rPr>
          <w:spacing w:val="-1"/>
        </w:rPr>
        <w:t>Shanghai</w:t>
      </w:r>
      <w:r>
        <w:rPr>
          <w:spacing w:val="-2"/>
        </w:rPr>
        <w:t xml:space="preserve"> </w:t>
      </w:r>
      <w:r>
        <w:rPr>
          <w:spacing w:val="-1"/>
        </w:rPr>
        <w:t>and London. Before</w:t>
      </w:r>
      <w:r>
        <w:t xml:space="preserve"> </w:t>
      </w:r>
      <w:r>
        <w:rPr>
          <w:spacing w:val="-1"/>
        </w:rPr>
        <w:t>coming</w:t>
      </w:r>
      <w:r>
        <w:t xml:space="preserve"> </w:t>
      </w:r>
      <w:r>
        <w:rPr>
          <w:spacing w:val="-1"/>
        </w:rPr>
        <w:t>on the</w:t>
      </w:r>
      <w:r>
        <w:t xml:space="preserve"> </w:t>
      </w:r>
      <w:r>
        <w:rPr>
          <w:spacing w:val="-1"/>
        </w:rPr>
        <w:t>course</w:t>
      </w:r>
      <w:r>
        <w:rPr>
          <w:spacing w:val="1"/>
        </w:rPr>
        <w:t xml:space="preserve"> </w:t>
      </w:r>
      <w:r>
        <w:rPr>
          <w:spacing w:val="-1"/>
        </w:rPr>
        <w:t>she</w:t>
      </w:r>
      <w:r>
        <w:t xml:space="preserve"> </w:t>
      </w:r>
      <w:r>
        <w:rPr>
          <w:spacing w:val="-1"/>
        </w:rPr>
        <w:t>had</w:t>
      </w:r>
      <w:r>
        <w:rPr>
          <w:spacing w:val="-2"/>
        </w:rPr>
        <w:t xml:space="preserve"> </w:t>
      </w:r>
      <w:r>
        <w:rPr>
          <w:spacing w:val="-1"/>
        </w:rPr>
        <w:t>not</w:t>
      </w:r>
      <w:r>
        <w:rPr>
          <w:spacing w:val="47"/>
        </w:rPr>
        <w:t xml:space="preserve"> </w:t>
      </w:r>
      <w:r>
        <w:rPr>
          <w:spacing w:val="-1"/>
        </w:rPr>
        <w:t>meditated</w:t>
      </w:r>
      <w:r>
        <w:t xml:space="preserve"> </w:t>
      </w:r>
      <w:r>
        <w:rPr>
          <w:spacing w:val="-1"/>
        </w:rPr>
        <w:t>before although</w:t>
      </w:r>
      <w:r>
        <w:t xml:space="preserve"> </w:t>
      </w:r>
      <w:r>
        <w:rPr>
          <w:spacing w:val="-2"/>
        </w:rPr>
        <w:t>she</w:t>
      </w:r>
      <w:r>
        <w:rPr>
          <w:spacing w:val="-1"/>
        </w:rPr>
        <w:t xml:space="preserve"> </w:t>
      </w:r>
      <w:r>
        <w:t>has</w:t>
      </w:r>
      <w:r>
        <w:rPr>
          <w:spacing w:val="-1"/>
        </w:rPr>
        <w:t xml:space="preserve"> </w:t>
      </w:r>
      <w:r>
        <w:t>been</w:t>
      </w:r>
      <w:r>
        <w:rPr>
          <w:spacing w:val="-1"/>
        </w:rPr>
        <w:t xml:space="preserve"> trying </w:t>
      </w:r>
      <w:r>
        <w:t>Yoga for a</w:t>
      </w:r>
      <w:r>
        <w:rPr>
          <w:spacing w:val="1"/>
        </w:rPr>
        <w:t xml:space="preserve"> </w:t>
      </w:r>
      <w:r>
        <w:rPr>
          <w:spacing w:val="-1"/>
        </w:rPr>
        <w:t>while...</w:t>
      </w:r>
    </w:p>
    <w:p w:rsidR="00743C02" w:rsidRDefault="001F2438">
      <w:pPr>
        <w:pStyle w:val="Corpodetexto"/>
        <w:spacing w:before="121" w:line="361" w:lineRule="auto"/>
        <w:ind w:right="4017"/>
      </w:pPr>
      <w:r>
        <w:rPr>
          <w:spacing w:val="-1"/>
        </w:rPr>
        <w:t>Oh</w:t>
      </w:r>
      <w:r>
        <w:t xml:space="preserve"> </w:t>
      </w:r>
      <w:r>
        <w:rPr>
          <w:spacing w:val="-2"/>
        </w:rPr>
        <w:t xml:space="preserve">my </w:t>
      </w:r>
      <w:r>
        <w:t xml:space="preserve">god, I </w:t>
      </w:r>
      <w:r>
        <w:rPr>
          <w:spacing w:val="-1"/>
        </w:rPr>
        <w:t>changed</w:t>
      </w:r>
      <w:r>
        <w:rPr>
          <w:spacing w:val="-3"/>
        </w:rPr>
        <w:t xml:space="preserve"> </w:t>
      </w:r>
      <w:r>
        <w:t xml:space="preserve">a </w:t>
      </w:r>
      <w:r>
        <w:rPr>
          <w:spacing w:val="-1"/>
        </w:rPr>
        <w:t>lot!</w:t>
      </w:r>
      <w:r>
        <w:rPr>
          <w:spacing w:val="29"/>
        </w:rPr>
        <w:t xml:space="preserve"> </w:t>
      </w:r>
      <w:r>
        <w:t xml:space="preserve">I </w:t>
      </w:r>
      <w:r>
        <w:rPr>
          <w:spacing w:val="-1"/>
        </w:rPr>
        <w:t>screamed</w:t>
      </w:r>
      <w:r>
        <w:rPr>
          <w:spacing w:val="-2"/>
        </w:rPr>
        <w:t xml:space="preserve"> </w:t>
      </w:r>
      <w:r>
        <w:rPr>
          <w:spacing w:val="-1"/>
        </w:rPr>
        <w:t>with</w:t>
      </w:r>
      <w:r>
        <w:t xml:space="preserve"> </w:t>
      </w:r>
      <w:r>
        <w:rPr>
          <w:spacing w:val="-1"/>
        </w:rPr>
        <w:t>silence.</w:t>
      </w:r>
    </w:p>
    <w:p w:rsidR="00743C02" w:rsidRDefault="001F2438">
      <w:pPr>
        <w:pStyle w:val="Corpodetexto"/>
        <w:spacing w:before="4"/>
        <w:ind w:right="226"/>
        <w:rPr>
          <w:spacing w:val="-1"/>
        </w:rPr>
      </w:pPr>
      <w:r>
        <w:t>I</w:t>
      </w:r>
      <w:r>
        <w:rPr>
          <w:spacing w:val="1"/>
        </w:rPr>
        <w:t xml:space="preserve"> </w:t>
      </w:r>
      <w:r>
        <w:rPr>
          <w:spacing w:val="-2"/>
        </w:rPr>
        <w:t>was</w:t>
      </w:r>
      <w:r>
        <w:t xml:space="preserve"> </w:t>
      </w:r>
      <w:r>
        <w:rPr>
          <w:spacing w:val="-1"/>
        </w:rPr>
        <w:t>sitting</w:t>
      </w:r>
      <w:r>
        <w:t xml:space="preserve"> </w:t>
      </w:r>
      <w:r>
        <w:rPr>
          <w:spacing w:val="-1"/>
        </w:rPr>
        <w:t>in the</w:t>
      </w:r>
      <w:r>
        <w:t xml:space="preserve"> </w:t>
      </w:r>
      <w:r>
        <w:rPr>
          <w:spacing w:val="-1"/>
        </w:rPr>
        <w:t xml:space="preserve">bar around </w:t>
      </w:r>
      <w:r>
        <w:t xml:space="preserve">9 </w:t>
      </w:r>
      <w:r>
        <w:rPr>
          <w:spacing w:val="-2"/>
        </w:rPr>
        <w:t>p.m.</w:t>
      </w:r>
      <w:r>
        <w:t xml:space="preserve"> </w:t>
      </w:r>
      <w:r>
        <w:rPr>
          <w:spacing w:val="-1"/>
        </w:rPr>
        <w:t>by</w:t>
      </w:r>
      <w:r>
        <w:t xml:space="preserve"> </w:t>
      </w:r>
      <w:r>
        <w:rPr>
          <w:spacing w:val="-1"/>
        </w:rPr>
        <w:t>myself</w:t>
      </w:r>
      <w:r>
        <w:t xml:space="preserve"> </w:t>
      </w:r>
      <w:r>
        <w:rPr>
          <w:spacing w:val="-1"/>
        </w:rPr>
        <w:t>in</w:t>
      </w:r>
      <w:r>
        <w:t xml:space="preserve"> </w:t>
      </w:r>
      <w:r>
        <w:rPr>
          <w:spacing w:val="-1"/>
        </w:rPr>
        <w:t>Barcelona on the</w:t>
      </w:r>
      <w:r>
        <w:rPr>
          <w:spacing w:val="30"/>
        </w:rPr>
        <w:t xml:space="preserve"> </w:t>
      </w:r>
      <w:r>
        <w:rPr>
          <w:spacing w:val="-1"/>
        </w:rPr>
        <w:t>first</w:t>
      </w:r>
      <w:r>
        <w:rPr>
          <w:spacing w:val="1"/>
        </w:rPr>
        <w:t xml:space="preserve"> </w:t>
      </w:r>
      <w:r>
        <w:rPr>
          <w:spacing w:val="-1"/>
        </w:rPr>
        <w:t>night after</w:t>
      </w:r>
      <w:r>
        <w:t xml:space="preserve"> </w:t>
      </w:r>
      <w:r>
        <w:rPr>
          <w:spacing w:val="-1"/>
        </w:rPr>
        <w:t>my</w:t>
      </w:r>
      <w:r>
        <w:rPr>
          <w:spacing w:val="-2"/>
        </w:rPr>
        <w:t xml:space="preserve"> </w:t>
      </w:r>
      <w:r>
        <w:rPr>
          <w:spacing w:val="-1"/>
        </w:rPr>
        <w:t>Energy</w:t>
      </w:r>
      <w:r>
        <w:rPr>
          <w:spacing w:val="-3"/>
        </w:rPr>
        <w:t xml:space="preserve"> </w:t>
      </w:r>
      <w:r>
        <w:rPr>
          <w:spacing w:val="-1"/>
        </w:rPr>
        <w:t>Enhancement</w:t>
      </w:r>
      <w:r>
        <w:rPr>
          <w:spacing w:val="1"/>
        </w:rPr>
        <w:t xml:space="preserve"> </w:t>
      </w:r>
      <w:r>
        <w:rPr>
          <w:spacing w:val="-1"/>
        </w:rPr>
        <w:t>Course. On the</w:t>
      </w:r>
      <w:r>
        <w:rPr>
          <w:spacing w:val="2"/>
        </w:rPr>
        <w:t xml:space="preserve"> </w:t>
      </w:r>
      <w:r>
        <w:rPr>
          <w:spacing w:val="-2"/>
        </w:rPr>
        <w:t xml:space="preserve">way </w:t>
      </w:r>
      <w:r>
        <w:rPr>
          <w:spacing w:val="-1"/>
        </w:rPr>
        <w:t>back</w:t>
      </w:r>
      <w:r>
        <w:rPr>
          <w:spacing w:val="55"/>
        </w:rPr>
        <w:t xml:space="preserve"> </w:t>
      </w:r>
      <w:r>
        <w:t>to</w:t>
      </w:r>
      <w:r>
        <w:rPr>
          <w:spacing w:val="-1"/>
        </w:rPr>
        <w:t xml:space="preserve"> </w:t>
      </w:r>
      <w:r>
        <w:t>the</w:t>
      </w:r>
      <w:r>
        <w:rPr>
          <w:spacing w:val="-1"/>
        </w:rPr>
        <w:t xml:space="preserve"> </w:t>
      </w:r>
      <w:r>
        <w:t>hotel,</w:t>
      </w:r>
      <w:r>
        <w:rPr>
          <w:spacing w:val="-1"/>
        </w:rPr>
        <w:t xml:space="preserve"> </w:t>
      </w:r>
      <w:r>
        <w:t>I</w:t>
      </w:r>
      <w:r>
        <w:rPr>
          <w:spacing w:val="1"/>
        </w:rPr>
        <w:t xml:space="preserve"> </w:t>
      </w:r>
      <w:r>
        <w:rPr>
          <w:spacing w:val="-1"/>
        </w:rPr>
        <w:t xml:space="preserve">wanted </w:t>
      </w:r>
      <w:r>
        <w:t>to</w:t>
      </w:r>
      <w:r>
        <w:rPr>
          <w:spacing w:val="-1"/>
        </w:rPr>
        <w:t xml:space="preserve"> </w:t>
      </w:r>
      <w:r>
        <w:t>have</w:t>
      </w:r>
      <w:r>
        <w:rPr>
          <w:spacing w:val="-1"/>
        </w:rPr>
        <w:t xml:space="preserve"> </w:t>
      </w:r>
      <w:r>
        <w:t xml:space="preserve">one </w:t>
      </w:r>
      <w:r>
        <w:rPr>
          <w:spacing w:val="-1"/>
        </w:rPr>
        <w:t>drink. Surrounding</w:t>
      </w:r>
      <w:r>
        <w:t xml:space="preserve"> by</w:t>
      </w:r>
      <w:r>
        <w:rPr>
          <w:spacing w:val="-2"/>
        </w:rPr>
        <w:t xml:space="preserve"> </w:t>
      </w:r>
      <w:r>
        <w:t>local</w:t>
      </w:r>
      <w:r>
        <w:rPr>
          <w:spacing w:val="23"/>
        </w:rPr>
        <w:t xml:space="preserve"> </w:t>
      </w:r>
      <w:r>
        <w:rPr>
          <w:spacing w:val="-1"/>
        </w:rPr>
        <w:t>Spanish people,</w:t>
      </w:r>
      <w:r>
        <w:rPr>
          <w:spacing w:val="-2"/>
        </w:rPr>
        <w:t xml:space="preserve"> </w:t>
      </w:r>
      <w:r>
        <w:rPr>
          <w:spacing w:val="-1"/>
        </w:rPr>
        <w:t>everybody</w:t>
      </w:r>
      <w:r>
        <w:rPr>
          <w:spacing w:val="-2"/>
        </w:rPr>
        <w:t xml:space="preserve"> </w:t>
      </w:r>
      <w:r>
        <w:t>had</w:t>
      </w:r>
      <w:r>
        <w:rPr>
          <w:spacing w:val="-1"/>
        </w:rPr>
        <w:t xml:space="preserve"> </w:t>
      </w:r>
      <w:r>
        <w:t>a</w:t>
      </w:r>
      <w:r>
        <w:rPr>
          <w:spacing w:val="-1"/>
        </w:rPr>
        <w:t xml:space="preserve"> good time</w:t>
      </w:r>
      <w:r>
        <w:rPr>
          <w:spacing w:val="1"/>
        </w:rPr>
        <w:t xml:space="preserve"> </w:t>
      </w:r>
      <w:r>
        <w:rPr>
          <w:spacing w:val="-2"/>
        </w:rPr>
        <w:t xml:space="preserve">with </w:t>
      </w:r>
      <w:r>
        <w:rPr>
          <w:spacing w:val="-1"/>
        </w:rPr>
        <w:t>their</w:t>
      </w:r>
      <w:r>
        <w:t xml:space="preserve"> </w:t>
      </w:r>
      <w:r>
        <w:rPr>
          <w:spacing w:val="-2"/>
        </w:rPr>
        <w:t>own</w:t>
      </w:r>
      <w:r>
        <w:t xml:space="preserve"> </w:t>
      </w:r>
      <w:r>
        <w:rPr>
          <w:spacing w:val="-1"/>
        </w:rPr>
        <w:t>friends,</w:t>
      </w:r>
      <w:r>
        <w:rPr>
          <w:spacing w:val="57"/>
        </w:rPr>
        <w:t xml:space="preserve"> </w:t>
      </w:r>
      <w:r>
        <w:rPr>
          <w:spacing w:val="-1"/>
        </w:rPr>
        <w:t xml:space="preserve">even </w:t>
      </w:r>
      <w:r>
        <w:t>a</w:t>
      </w:r>
      <w:r>
        <w:rPr>
          <w:spacing w:val="1"/>
        </w:rPr>
        <w:t xml:space="preserve"> </w:t>
      </w:r>
      <w:r>
        <w:rPr>
          <w:spacing w:val="-1"/>
        </w:rPr>
        <w:t>bartender</w:t>
      </w:r>
      <w:r>
        <w:rPr>
          <w:spacing w:val="1"/>
        </w:rPr>
        <w:t xml:space="preserve"> </w:t>
      </w:r>
      <w:r>
        <w:rPr>
          <w:spacing w:val="-2"/>
        </w:rPr>
        <w:t>was</w:t>
      </w:r>
      <w:r>
        <w:t xml:space="preserve"> </w:t>
      </w:r>
      <w:r>
        <w:rPr>
          <w:spacing w:val="-1"/>
        </w:rPr>
        <w:t>chatting</w:t>
      </w:r>
      <w:r>
        <w:rPr>
          <w:spacing w:val="1"/>
        </w:rPr>
        <w:t xml:space="preserve"> </w:t>
      </w:r>
      <w:r>
        <w:rPr>
          <w:spacing w:val="-2"/>
        </w:rPr>
        <w:t>with</w:t>
      </w:r>
      <w:r>
        <w:t xml:space="preserve"> </w:t>
      </w:r>
      <w:r>
        <w:rPr>
          <w:spacing w:val="-2"/>
        </w:rPr>
        <w:t>some</w:t>
      </w:r>
      <w:r>
        <w:rPr>
          <w:spacing w:val="1"/>
        </w:rPr>
        <w:t xml:space="preserve"> </w:t>
      </w:r>
      <w:r>
        <w:rPr>
          <w:spacing w:val="-1"/>
        </w:rPr>
        <w:t>regular</w:t>
      </w:r>
      <w:r>
        <w:t xml:space="preserve"> </w:t>
      </w:r>
      <w:r>
        <w:rPr>
          <w:spacing w:val="-1"/>
        </w:rPr>
        <w:t>customers.</w:t>
      </w:r>
    </w:p>
    <w:p w:rsidR="00E5021A" w:rsidRDefault="00E5021A" w:rsidP="00E5021A">
      <w:pPr>
        <w:pStyle w:val="Corpodetexto"/>
        <w:spacing w:before="4"/>
        <w:ind w:right="226"/>
        <w:jc w:val="center"/>
      </w:pPr>
      <w:r>
        <w:rPr>
          <w:rFonts w:ascii="Verdana" w:hAnsi="Verdana"/>
          <w:b/>
          <w:bCs/>
          <w:i/>
          <w:iCs/>
          <w:noProof/>
          <w:color w:val="FF0000"/>
          <w:sz w:val="100"/>
          <w:szCs w:val="100"/>
          <w:shd w:val="clear" w:color="auto" w:fill="FFFF00"/>
          <w:lang w:val="pt-BR" w:eastAsia="pt-BR"/>
        </w:rPr>
        <w:drawing>
          <wp:inline distT="0" distB="0" distL="0" distR="0" wp14:anchorId="6DED255F" wp14:editId="3DBF9357">
            <wp:extent cx="3618916" cy="3703320"/>
            <wp:effectExtent l="19050" t="0" r="584" b="0"/>
            <wp:docPr id="38" name="Imagem 12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nline_course_withvideo"/>
                    <pic:cNvPicPr>
                      <a:picLocks noChangeAspect="1" noChangeArrowheads="1"/>
                    </pic:cNvPicPr>
                  </pic:nvPicPr>
                  <pic:blipFill>
                    <a:blip r:embed="rId30" cstate="print"/>
                    <a:srcRect/>
                    <a:stretch>
                      <a:fillRect/>
                    </a:stretch>
                  </pic:blipFill>
                  <pic:spPr bwMode="auto">
                    <a:xfrm>
                      <a:off x="0" y="0"/>
                      <a:ext cx="3630593" cy="3715269"/>
                    </a:xfrm>
                    <a:prstGeom prst="rect">
                      <a:avLst/>
                    </a:prstGeom>
                    <a:noFill/>
                    <a:ln w="9525">
                      <a:noFill/>
                      <a:miter lim="800000"/>
                      <a:headEnd/>
                      <a:tailEnd/>
                    </a:ln>
                  </pic:spPr>
                </pic:pic>
              </a:graphicData>
            </a:graphic>
          </wp:inline>
        </w:drawing>
      </w:r>
    </w:p>
    <w:p w:rsidR="00743C02" w:rsidRDefault="00743C02">
      <w:pPr>
        <w:sectPr w:rsidR="00743C02">
          <w:type w:val="continuous"/>
          <w:pgSz w:w="8640" w:h="12960"/>
          <w:pgMar w:top="40" w:right="900" w:bottom="0" w:left="900" w:header="720" w:footer="720" w:gutter="0"/>
          <w:cols w:space="720"/>
        </w:sectPr>
      </w:pPr>
    </w:p>
    <w:p w:rsidR="00743C02" w:rsidRDefault="001F2438">
      <w:pPr>
        <w:pStyle w:val="Corpodetexto"/>
        <w:spacing w:before="50"/>
        <w:ind w:right="135"/>
      </w:pPr>
      <w:r>
        <w:lastRenderedPageBreak/>
        <w:t>I</w:t>
      </w:r>
      <w:r>
        <w:rPr>
          <w:spacing w:val="1"/>
        </w:rPr>
        <w:t xml:space="preserve"> </w:t>
      </w:r>
      <w:r>
        <w:rPr>
          <w:spacing w:val="-1"/>
        </w:rPr>
        <w:t>was</w:t>
      </w:r>
      <w:r>
        <w:t xml:space="preserve"> </w:t>
      </w:r>
      <w:r>
        <w:rPr>
          <w:spacing w:val="-1"/>
        </w:rPr>
        <w:t>drinking</w:t>
      </w:r>
      <w:r>
        <w:t xml:space="preserve"> a </w:t>
      </w:r>
      <w:r>
        <w:rPr>
          <w:spacing w:val="-1"/>
        </w:rPr>
        <w:t>glass</w:t>
      </w:r>
      <w:r>
        <w:rPr>
          <w:spacing w:val="-2"/>
        </w:rPr>
        <w:t xml:space="preserve"> </w:t>
      </w:r>
      <w:r>
        <w:rPr>
          <w:spacing w:val="-1"/>
        </w:rPr>
        <w:t>of</w:t>
      </w:r>
      <w:r>
        <w:t xml:space="preserve"> red </w:t>
      </w:r>
      <w:r>
        <w:rPr>
          <w:spacing w:val="-2"/>
        </w:rPr>
        <w:t>wine</w:t>
      </w:r>
      <w:r>
        <w:rPr>
          <w:spacing w:val="1"/>
        </w:rPr>
        <w:t xml:space="preserve"> </w:t>
      </w:r>
      <w:r>
        <w:rPr>
          <w:spacing w:val="-1"/>
        </w:rPr>
        <w:t>in</w:t>
      </w:r>
      <w:r>
        <w:rPr>
          <w:spacing w:val="-2"/>
        </w:rPr>
        <w:t xml:space="preserve"> </w:t>
      </w:r>
      <w:r>
        <w:rPr>
          <w:spacing w:val="-1"/>
        </w:rPr>
        <w:t>the</w:t>
      </w:r>
      <w:r>
        <w:rPr>
          <w:spacing w:val="1"/>
        </w:rPr>
        <w:t xml:space="preserve"> </w:t>
      </w:r>
      <w:r>
        <w:rPr>
          <w:spacing w:val="-2"/>
        </w:rPr>
        <w:t>middle</w:t>
      </w:r>
      <w:r>
        <w:t xml:space="preserve"> </w:t>
      </w:r>
      <w:r>
        <w:rPr>
          <w:spacing w:val="-1"/>
        </w:rPr>
        <w:t>of</w:t>
      </w:r>
      <w:r>
        <w:rPr>
          <w:spacing w:val="-2"/>
        </w:rPr>
        <w:t xml:space="preserve"> </w:t>
      </w:r>
      <w:r>
        <w:rPr>
          <w:spacing w:val="-1"/>
        </w:rPr>
        <w:t>them</w:t>
      </w:r>
      <w:r>
        <w:rPr>
          <w:spacing w:val="-2"/>
        </w:rPr>
        <w:t xml:space="preserve"> </w:t>
      </w:r>
      <w:r>
        <w:t>and</w:t>
      </w:r>
      <w:r>
        <w:rPr>
          <w:spacing w:val="-2"/>
        </w:rPr>
        <w:t xml:space="preserve"> </w:t>
      </w:r>
      <w:r>
        <w:rPr>
          <w:spacing w:val="-1"/>
        </w:rPr>
        <w:t>felt</w:t>
      </w:r>
      <w:r>
        <w:rPr>
          <w:spacing w:val="43"/>
        </w:rPr>
        <w:t xml:space="preserve"> </w:t>
      </w:r>
      <w:r>
        <w:t>totally</w:t>
      </w:r>
      <w:r>
        <w:rPr>
          <w:spacing w:val="-2"/>
        </w:rPr>
        <w:t xml:space="preserve"> </w:t>
      </w:r>
      <w:r>
        <w:rPr>
          <w:spacing w:val="-1"/>
        </w:rPr>
        <w:t>relaxed</w:t>
      </w:r>
      <w:r>
        <w:t xml:space="preserve"> </w:t>
      </w:r>
      <w:r>
        <w:rPr>
          <w:spacing w:val="-2"/>
        </w:rPr>
        <w:t>without</w:t>
      </w:r>
      <w:r>
        <w:rPr>
          <w:spacing w:val="2"/>
        </w:rPr>
        <w:t xml:space="preserve"> </w:t>
      </w:r>
      <w:r>
        <w:rPr>
          <w:spacing w:val="-1"/>
        </w:rPr>
        <w:t>fear.</w:t>
      </w:r>
      <w:r>
        <w:t xml:space="preserve"> I</w:t>
      </w:r>
      <w:r>
        <w:rPr>
          <w:spacing w:val="-3"/>
        </w:rPr>
        <w:t xml:space="preserve"> </w:t>
      </w:r>
      <w:r>
        <w:rPr>
          <w:spacing w:val="-1"/>
        </w:rPr>
        <w:t>enjoyed the</w:t>
      </w:r>
      <w:r>
        <w:t xml:space="preserve"> </w:t>
      </w:r>
      <w:r>
        <w:rPr>
          <w:spacing w:val="-2"/>
        </w:rPr>
        <w:t>moment</w:t>
      </w:r>
      <w:r>
        <w:t xml:space="preserve"> of </w:t>
      </w:r>
      <w:r>
        <w:rPr>
          <w:spacing w:val="-1"/>
        </w:rPr>
        <w:t xml:space="preserve">being, </w:t>
      </w:r>
      <w:r>
        <w:t>by</w:t>
      </w:r>
      <w:r>
        <w:rPr>
          <w:spacing w:val="55"/>
        </w:rPr>
        <w:t xml:space="preserve"> </w:t>
      </w:r>
      <w:r>
        <w:rPr>
          <w:spacing w:val="-1"/>
        </w:rPr>
        <w:t>myself, in foreign county</w:t>
      </w:r>
      <w:r>
        <w:rPr>
          <w:spacing w:val="-2"/>
        </w:rPr>
        <w:t xml:space="preserve"> </w:t>
      </w:r>
      <w:r>
        <w:t>as</w:t>
      </w:r>
      <w:r>
        <w:rPr>
          <w:spacing w:val="-3"/>
        </w:rPr>
        <w:t xml:space="preserve"> </w:t>
      </w:r>
      <w:r>
        <w:t>a</w:t>
      </w:r>
      <w:r>
        <w:rPr>
          <w:spacing w:val="1"/>
        </w:rPr>
        <w:t xml:space="preserve"> </w:t>
      </w:r>
      <w:r>
        <w:rPr>
          <w:spacing w:val="-1"/>
        </w:rPr>
        <w:t>stranger.</w:t>
      </w:r>
    </w:p>
    <w:p w:rsidR="00743C02" w:rsidRDefault="00743C02">
      <w:pPr>
        <w:spacing w:before="1"/>
        <w:rPr>
          <w:rFonts w:ascii="Lucida Sans" w:eastAsia="Lucida Sans" w:hAnsi="Lucida Sans" w:cs="Lucida Sans"/>
          <w:sz w:val="10"/>
          <w:szCs w:val="10"/>
        </w:rPr>
      </w:pPr>
    </w:p>
    <w:p w:rsidR="00743C02" w:rsidRDefault="001F2438">
      <w:pPr>
        <w:spacing w:line="200" w:lineRule="atLeast"/>
        <w:ind w:left="13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47970" cy="3657600"/>
            <wp:effectExtent l="0" t="0" r="0" b="0"/>
            <wp:docPr id="14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6.jpeg"/>
                    <pic:cNvPicPr/>
                  </pic:nvPicPr>
                  <pic:blipFill>
                    <a:blip r:embed="rId161" cstate="print"/>
                    <a:stretch>
                      <a:fillRect/>
                    </a:stretch>
                  </pic:blipFill>
                  <pic:spPr>
                    <a:xfrm>
                      <a:off x="0" y="0"/>
                      <a:ext cx="4147970" cy="3657600"/>
                    </a:xfrm>
                    <a:prstGeom prst="rect">
                      <a:avLst/>
                    </a:prstGeom>
                  </pic:spPr>
                </pic:pic>
              </a:graphicData>
            </a:graphic>
          </wp:inline>
        </w:drawing>
      </w:r>
    </w:p>
    <w:p w:rsidR="00743C02" w:rsidRDefault="001F2438">
      <w:pPr>
        <w:pStyle w:val="Corpodetexto"/>
        <w:spacing w:before="151"/>
        <w:ind w:left="454" w:right="431" w:hanging="2"/>
        <w:jc w:val="center"/>
        <w:rPr>
          <w:rFonts w:cs="Lucida Sans"/>
        </w:rPr>
      </w:pPr>
      <w:r>
        <w:rPr>
          <w:b/>
          <w:spacing w:val="-1"/>
        </w:rPr>
        <w:t>YUKO SATO</w:t>
      </w:r>
      <w:r>
        <w:rPr>
          <w:b/>
          <w:spacing w:val="-3"/>
        </w:rPr>
        <w:t xml:space="preserve"> </w:t>
      </w:r>
      <w:r>
        <w:rPr>
          <w:b/>
          <w:spacing w:val="-1"/>
        </w:rPr>
        <w:t xml:space="preserve">TAKING </w:t>
      </w:r>
      <w:r>
        <w:rPr>
          <w:b/>
        </w:rPr>
        <w:t>A</w:t>
      </w:r>
      <w:r>
        <w:rPr>
          <w:b/>
          <w:spacing w:val="-1"/>
        </w:rPr>
        <w:t xml:space="preserve"> GLASS</w:t>
      </w:r>
      <w:r>
        <w:rPr>
          <w:b/>
          <w:spacing w:val="1"/>
        </w:rPr>
        <w:t xml:space="preserve"> </w:t>
      </w:r>
      <w:r>
        <w:rPr>
          <w:b/>
          <w:spacing w:val="-1"/>
        </w:rPr>
        <w:t>OF WINE</w:t>
      </w:r>
      <w:r>
        <w:rPr>
          <w:b/>
          <w:spacing w:val="1"/>
        </w:rPr>
        <w:t xml:space="preserve"> </w:t>
      </w:r>
      <w:r>
        <w:rPr>
          <w:b/>
          <w:spacing w:val="-1"/>
        </w:rPr>
        <w:t>IN GIRONA,</w:t>
      </w:r>
      <w:r>
        <w:rPr>
          <w:b/>
          <w:spacing w:val="-2"/>
        </w:rPr>
        <w:t xml:space="preserve"> </w:t>
      </w:r>
      <w:r>
        <w:rPr>
          <w:b/>
          <w:spacing w:val="-1"/>
        </w:rPr>
        <w:t>SPAIN</w:t>
      </w:r>
      <w:r>
        <w:rPr>
          <w:b/>
          <w:spacing w:val="29"/>
        </w:rPr>
        <w:t xml:space="preserve"> </w:t>
      </w:r>
      <w:r>
        <w:rPr>
          <w:b/>
          <w:spacing w:val="-1"/>
        </w:rPr>
        <w:t>DURING</w:t>
      </w:r>
      <w:r>
        <w:rPr>
          <w:b/>
        </w:rPr>
        <w:t xml:space="preserve"> </w:t>
      </w:r>
      <w:r>
        <w:rPr>
          <w:b/>
          <w:spacing w:val="-1"/>
        </w:rPr>
        <w:t>THE ENERGY</w:t>
      </w:r>
      <w:r>
        <w:rPr>
          <w:b/>
          <w:spacing w:val="-2"/>
        </w:rPr>
        <w:t xml:space="preserve"> </w:t>
      </w:r>
      <w:r>
        <w:rPr>
          <w:b/>
          <w:spacing w:val="-1"/>
        </w:rPr>
        <w:t xml:space="preserve">ENHANCEMENT COURSE </w:t>
      </w:r>
      <w:r>
        <w:rPr>
          <w:b/>
        </w:rPr>
        <w:t>-</w:t>
      </w:r>
      <w:r>
        <w:rPr>
          <w:b/>
          <w:spacing w:val="-1"/>
        </w:rPr>
        <w:t xml:space="preserve"> TAKEN BY</w:t>
      </w:r>
      <w:r>
        <w:rPr>
          <w:b/>
          <w:spacing w:val="30"/>
        </w:rPr>
        <w:t xml:space="preserve"> </w:t>
      </w:r>
      <w:r>
        <w:rPr>
          <w:b/>
          <w:spacing w:val="-2"/>
        </w:rPr>
        <w:t>SATCHIDANAND</w:t>
      </w:r>
    </w:p>
    <w:p w:rsidR="00743C02" w:rsidRDefault="001F2438">
      <w:pPr>
        <w:pStyle w:val="Corpodetexto"/>
        <w:spacing w:before="120"/>
        <w:ind w:right="135"/>
      </w:pPr>
      <w:r>
        <w:rPr>
          <w:spacing w:val="-1"/>
        </w:rPr>
        <w:t>If</w:t>
      </w:r>
      <w:r>
        <w:t xml:space="preserve"> I</w:t>
      </w:r>
      <w:r>
        <w:rPr>
          <w:spacing w:val="1"/>
        </w:rPr>
        <w:t xml:space="preserve"> </w:t>
      </w:r>
      <w:r>
        <w:rPr>
          <w:spacing w:val="-1"/>
        </w:rPr>
        <w:t>were</w:t>
      </w:r>
      <w:r>
        <w:t xml:space="preserve"> </w:t>
      </w:r>
      <w:r>
        <w:rPr>
          <w:spacing w:val="-1"/>
        </w:rPr>
        <w:t>to</w:t>
      </w:r>
      <w:r>
        <w:t xml:space="preserve"> </w:t>
      </w:r>
      <w:r>
        <w:rPr>
          <w:spacing w:val="-1"/>
        </w:rPr>
        <w:t>be</w:t>
      </w:r>
      <w:r>
        <w:t xml:space="preserve"> </w:t>
      </w:r>
      <w:r>
        <w:rPr>
          <w:spacing w:val="-1"/>
        </w:rPr>
        <w:t>here</w:t>
      </w:r>
      <w:r>
        <w:rPr>
          <w:spacing w:val="1"/>
        </w:rPr>
        <w:t xml:space="preserve"> </w:t>
      </w:r>
      <w:r>
        <w:rPr>
          <w:spacing w:val="-1"/>
        </w:rPr>
        <w:t>before,</w:t>
      </w:r>
      <w:r>
        <w:t xml:space="preserve"> I</w:t>
      </w:r>
      <w:r>
        <w:rPr>
          <w:spacing w:val="-2"/>
        </w:rPr>
        <w:t xml:space="preserve"> </w:t>
      </w:r>
      <w:r>
        <w:rPr>
          <w:spacing w:val="-1"/>
        </w:rPr>
        <w:t>could</w:t>
      </w:r>
      <w:r>
        <w:t xml:space="preserve"> </w:t>
      </w:r>
      <w:r>
        <w:rPr>
          <w:spacing w:val="-1"/>
        </w:rPr>
        <w:t>not</w:t>
      </w:r>
      <w:r>
        <w:rPr>
          <w:spacing w:val="-2"/>
        </w:rPr>
        <w:t xml:space="preserve"> </w:t>
      </w:r>
      <w:r>
        <w:rPr>
          <w:spacing w:val="-1"/>
        </w:rPr>
        <w:t>relax</w:t>
      </w:r>
      <w:r>
        <w:rPr>
          <w:spacing w:val="-2"/>
        </w:rPr>
        <w:t xml:space="preserve"> </w:t>
      </w:r>
      <w:r>
        <w:rPr>
          <w:spacing w:val="-1"/>
        </w:rPr>
        <w:t>this</w:t>
      </w:r>
      <w:r>
        <w:t xml:space="preserve"> </w:t>
      </w:r>
      <w:r>
        <w:rPr>
          <w:spacing w:val="-1"/>
        </w:rPr>
        <w:t>situation,</w:t>
      </w:r>
      <w:r>
        <w:t xml:space="preserve"> I might</w:t>
      </w:r>
      <w:r>
        <w:rPr>
          <w:spacing w:val="25"/>
        </w:rPr>
        <w:t xml:space="preserve"> </w:t>
      </w:r>
      <w:r>
        <w:rPr>
          <w:spacing w:val="-1"/>
        </w:rPr>
        <w:t>worry</w:t>
      </w:r>
      <w:r>
        <w:rPr>
          <w:spacing w:val="-3"/>
        </w:rPr>
        <w:t xml:space="preserve"> </w:t>
      </w:r>
      <w:r>
        <w:rPr>
          <w:spacing w:val="-1"/>
        </w:rPr>
        <w:t>too</w:t>
      </w:r>
      <w:r>
        <w:rPr>
          <w:spacing w:val="1"/>
        </w:rPr>
        <w:t xml:space="preserve"> </w:t>
      </w:r>
      <w:r>
        <w:rPr>
          <w:spacing w:val="-2"/>
        </w:rPr>
        <w:t>much,</w:t>
      </w:r>
      <w:r>
        <w:rPr>
          <w:spacing w:val="-1"/>
        </w:rPr>
        <w:t xml:space="preserve"> for</w:t>
      </w:r>
      <w:r>
        <w:t xml:space="preserve"> </w:t>
      </w:r>
      <w:r>
        <w:rPr>
          <w:spacing w:val="-1"/>
        </w:rPr>
        <w:t xml:space="preserve">example, </w:t>
      </w:r>
      <w:r>
        <w:t>how</w:t>
      </w:r>
      <w:r>
        <w:rPr>
          <w:spacing w:val="-3"/>
        </w:rPr>
        <w:t xml:space="preserve"> </w:t>
      </w:r>
      <w:r>
        <w:rPr>
          <w:spacing w:val="-1"/>
        </w:rPr>
        <w:t>they</w:t>
      </w:r>
      <w:r>
        <w:rPr>
          <w:spacing w:val="-3"/>
        </w:rPr>
        <w:t xml:space="preserve"> </w:t>
      </w:r>
      <w:r>
        <w:rPr>
          <w:spacing w:val="-1"/>
        </w:rPr>
        <w:t>think</w:t>
      </w:r>
      <w:r>
        <w:t xml:space="preserve"> </w:t>
      </w:r>
      <w:r>
        <w:rPr>
          <w:spacing w:val="-1"/>
        </w:rPr>
        <w:t>about</w:t>
      </w:r>
      <w:r>
        <w:rPr>
          <w:spacing w:val="1"/>
        </w:rPr>
        <w:t xml:space="preserve"> </w:t>
      </w:r>
      <w:r>
        <w:rPr>
          <w:spacing w:val="-1"/>
        </w:rPr>
        <w:t>me?</w:t>
      </w:r>
      <w:r>
        <w:rPr>
          <w:spacing w:val="-2"/>
        </w:rPr>
        <w:t xml:space="preserve"> </w:t>
      </w:r>
      <w:r>
        <w:rPr>
          <w:spacing w:val="-1"/>
        </w:rPr>
        <w:t>how</w:t>
      </w:r>
      <w:r>
        <w:rPr>
          <w:spacing w:val="-2"/>
        </w:rPr>
        <w:t xml:space="preserve"> </w:t>
      </w:r>
      <w:r>
        <w:t>am</w:t>
      </w:r>
      <w:r>
        <w:rPr>
          <w:spacing w:val="-2"/>
        </w:rPr>
        <w:t xml:space="preserve"> </w:t>
      </w:r>
      <w:r>
        <w:t>I</w:t>
      </w:r>
      <w:r>
        <w:rPr>
          <w:spacing w:val="39"/>
        </w:rPr>
        <w:t xml:space="preserve"> </w:t>
      </w:r>
      <w:r>
        <w:rPr>
          <w:spacing w:val="-1"/>
        </w:rPr>
        <w:t>look</w:t>
      </w:r>
      <w:r>
        <w:t xml:space="preserve"> </w:t>
      </w:r>
      <w:r>
        <w:rPr>
          <w:spacing w:val="-1"/>
        </w:rPr>
        <w:t>like?</w:t>
      </w:r>
      <w:r>
        <w:rPr>
          <w:spacing w:val="-2"/>
        </w:rPr>
        <w:t xml:space="preserve"> </w:t>
      </w:r>
      <w:r>
        <w:rPr>
          <w:spacing w:val="-1"/>
        </w:rPr>
        <w:t>do</w:t>
      </w:r>
      <w:r>
        <w:t xml:space="preserve"> I </w:t>
      </w:r>
      <w:r>
        <w:rPr>
          <w:spacing w:val="-1"/>
        </w:rPr>
        <w:t>look</w:t>
      </w:r>
      <w:r>
        <w:t xml:space="preserve"> a</w:t>
      </w:r>
      <w:r>
        <w:rPr>
          <w:spacing w:val="1"/>
        </w:rPr>
        <w:t xml:space="preserve"> </w:t>
      </w:r>
      <w:r>
        <w:rPr>
          <w:spacing w:val="-1"/>
        </w:rPr>
        <w:t>bit</w:t>
      </w:r>
      <w:r>
        <w:t xml:space="preserve"> </w:t>
      </w:r>
      <w:r>
        <w:rPr>
          <w:spacing w:val="-1"/>
        </w:rPr>
        <w:t>lonely?</w:t>
      </w:r>
      <w:r>
        <w:rPr>
          <w:spacing w:val="-2"/>
        </w:rPr>
        <w:t xml:space="preserve"> </w:t>
      </w:r>
      <w:r>
        <w:rPr>
          <w:spacing w:val="1"/>
        </w:rPr>
        <w:t>am</w:t>
      </w:r>
      <w:r>
        <w:rPr>
          <w:spacing w:val="-3"/>
        </w:rPr>
        <w:t xml:space="preserve"> </w:t>
      </w:r>
      <w:r>
        <w:t xml:space="preserve">I </w:t>
      </w:r>
      <w:r>
        <w:rPr>
          <w:spacing w:val="-1"/>
        </w:rPr>
        <w:t>look OK?</w:t>
      </w:r>
      <w:r>
        <w:rPr>
          <w:spacing w:val="-2"/>
        </w:rPr>
        <w:t xml:space="preserve"> </w:t>
      </w:r>
      <w:r>
        <w:rPr>
          <w:spacing w:val="-1"/>
        </w:rPr>
        <w:t>etc...... too</w:t>
      </w:r>
      <w:r>
        <w:t xml:space="preserve"> </w:t>
      </w:r>
      <w:r>
        <w:rPr>
          <w:spacing w:val="-1"/>
        </w:rPr>
        <w:t>many</w:t>
      </w:r>
      <w:r>
        <w:rPr>
          <w:spacing w:val="-2"/>
        </w:rPr>
        <w:t xml:space="preserve"> </w:t>
      </w:r>
      <w:r>
        <w:rPr>
          <w:spacing w:val="-1"/>
        </w:rPr>
        <w:t>of</w:t>
      </w:r>
      <w:r>
        <w:rPr>
          <w:spacing w:val="27"/>
        </w:rPr>
        <w:t xml:space="preserve"> </w:t>
      </w:r>
      <w:r>
        <w:rPr>
          <w:spacing w:val="-1"/>
        </w:rPr>
        <w:t>small</w:t>
      </w:r>
      <w:r>
        <w:rPr>
          <w:spacing w:val="-2"/>
        </w:rPr>
        <w:t xml:space="preserve"> </w:t>
      </w:r>
      <w:r>
        <w:rPr>
          <w:spacing w:val="-1"/>
        </w:rPr>
        <w:t>thoughts, however they</w:t>
      </w:r>
      <w:r>
        <w:rPr>
          <w:spacing w:val="-2"/>
        </w:rPr>
        <w:t xml:space="preserve"> </w:t>
      </w:r>
      <w:r>
        <w:rPr>
          <w:spacing w:val="-1"/>
        </w:rPr>
        <w:t>usually</w:t>
      </w:r>
      <w:r>
        <w:rPr>
          <w:spacing w:val="-2"/>
        </w:rPr>
        <w:t xml:space="preserve"> </w:t>
      </w:r>
      <w:r>
        <w:rPr>
          <w:spacing w:val="-1"/>
        </w:rPr>
        <w:t>are</w:t>
      </w:r>
      <w:r>
        <w:t xml:space="preserve"> </w:t>
      </w:r>
      <w:r>
        <w:rPr>
          <w:spacing w:val="-1"/>
        </w:rPr>
        <w:t xml:space="preserve">big enough </w:t>
      </w:r>
      <w:r>
        <w:t>to</w:t>
      </w:r>
      <w:r>
        <w:rPr>
          <w:spacing w:val="-1"/>
        </w:rPr>
        <w:t xml:space="preserve"> destroy</w:t>
      </w:r>
      <w:r>
        <w:rPr>
          <w:spacing w:val="47"/>
        </w:rPr>
        <w:t xml:space="preserve"> </w:t>
      </w:r>
      <w:r>
        <w:t>having</w:t>
      </w:r>
      <w:r>
        <w:rPr>
          <w:spacing w:val="-1"/>
        </w:rPr>
        <w:t xml:space="preserve"> </w:t>
      </w:r>
      <w:r>
        <w:t xml:space="preserve">a </w:t>
      </w:r>
      <w:r>
        <w:rPr>
          <w:spacing w:val="-1"/>
        </w:rPr>
        <w:t xml:space="preserve">simple </w:t>
      </w:r>
      <w:r>
        <w:t>good</w:t>
      </w:r>
      <w:r>
        <w:rPr>
          <w:spacing w:val="-1"/>
        </w:rPr>
        <w:t xml:space="preserve"> time....</w:t>
      </w:r>
    </w:p>
    <w:p w:rsidR="00743C02" w:rsidRDefault="001F2438">
      <w:pPr>
        <w:pStyle w:val="Corpodetexto"/>
        <w:spacing w:before="120"/>
        <w:ind w:right="135"/>
      </w:pPr>
      <w:r>
        <w:rPr>
          <w:spacing w:val="-1"/>
        </w:rPr>
        <w:t>To</w:t>
      </w:r>
      <w:r>
        <w:t xml:space="preserve"> </w:t>
      </w:r>
      <w:r>
        <w:rPr>
          <w:spacing w:val="-1"/>
        </w:rPr>
        <w:t>be</w:t>
      </w:r>
      <w:r>
        <w:rPr>
          <w:spacing w:val="-2"/>
        </w:rPr>
        <w:t xml:space="preserve"> </w:t>
      </w:r>
      <w:r>
        <w:rPr>
          <w:spacing w:val="-1"/>
        </w:rPr>
        <w:t>honest,</w:t>
      </w:r>
      <w:r>
        <w:t xml:space="preserve"> I</w:t>
      </w:r>
      <w:r>
        <w:rPr>
          <w:spacing w:val="-1"/>
        </w:rPr>
        <w:t xml:space="preserve"> </w:t>
      </w:r>
      <w:r>
        <w:t>have</w:t>
      </w:r>
      <w:r>
        <w:rPr>
          <w:spacing w:val="-1"/>
        </w:rPr>
        <w:t xml:space="preserve"> </w:t>
      </w:r>
      <w:r>
        <w:t>not</w:t>
      </w:r>
      <w:r>
        <w:rPr>
          <w:spacing w:val="-1"/>
        </w:rPr>
        <w:t xml:space="preserve"> </w:t>
      </w:r>
      <w:r>
        <w:t>had</w:t>
      </w:r>
      <w:r>
        <w:rPr>
          <w:spacing w:val="-1"/>
        </w:rPr>
        <w:t xml:space="preserve"> that</w:t>
      </w:r>
      <w:r>
        <w:rPr>
          <w:spacing w:val="1"/>
        </w:rPr>
        <w:t xml:space="preserve"> </w:t>
      </w:r>
      <w:r>
        <w:rPr>
          <w:spacing w:val="-1"/>
        </w:rPr>
        <w:t>feeling, "without</w:t>
      </w:r>
      <w:r>
        <w:t xml:space="preserve"> </w:t>
      </w:r>
      <w:r>
        <w:rPr>
          <w:spacing w:val="-1"/>
        </w:rPr>
        <w:t>fear...."</w:t>
      </w:r>
      <w:r>
        <w:rPr>
          <w:spacing w:val="-2"/>
        </w:rPr>
        <w:t xml:space="preserve"> </w:t>
      </w:r>
      <w:r>
        <w:t>for</w:t>
      </w:r>
      <w:r>
        <w:rPr>
          <w:spacing w:val="-1"/>
        </w:rPr>
        <w:t xml:space="preserve"> </w:t>
      </w:r>
      <w:r>
        <w:t>the</w:t>
      </w:r>
      <w:r>
        <w:rPr>
          <w:spacing w:val="45"/>
        </w:rPr>
        <w:t xml:space="preserve"> </w:t>
      </w:r>
      <w:r>
        <w:rPr>
          <w:spacing w:val="-1"/>
        </w:rPr>
        <w:t xml:space="preserve">whole </w:t>
      </w:r>
      <w:r>
        <w:t xml:space="preserve">33 </w:t>
      </w:r>
      <w:r>
        <w:rPr>
          <w:spacing w:val="-1"/>
        </w:rPr>
        <w:t xml:space="preserve">years </w:t>
      </w:r>
      <w:r>
        <w:t xml:space="preserve">of </w:t>
      </w:r>
      <w:r>
        <w:rPr>
          <w:spacing w:val="-1"/>
        </w:rPr>
        <w:t>my</w:t>
      </w:r>
      <w:r>
        <w:rPr>
          <w:spacing w:val="-2"/>
        </w:rPr>
        <w:t xml:space="preserve"> </w:t>
      </w:r>
      <w:r>
        <w:t>life.</w:t>
      </w:r>
      <w:r>
        <w:rPr>
          <w:spacing w:val="-1"/>
        </w:rPr>
        <w:t xml:space="preserve"> This</w:t>
      </w:r>
      <w:r>
        <w:t xml:space="preserve"> is </w:t>
      </w:r>
      <w:r>
        <w:rPr>
          <w:spacing w:val="-1"/>
        </w:rPr>
        <w:t xml:space="preserve">just after </w:t>
      </w:r>
      <w:r>
        <w:t>the</w:t>
      </w:r>
      <w:r>
        <w:rPr>
          <w:spacing w:val="-1"/>
        </w:rPr>
        <w:t xml:space="preserve"> two</w:t>
      </w:r>
      <w:r>
        <w:rPr>
          <w:spacing w:val="1"/>
        </w:rPr>
        <w:t xml:space="preserve"> </w:t>
      </w:r>
      <w:r>
        <w:rPr>
          <w:spacing w:val="-1"/>
        </w:rPr>
        <w:t xml:space="preserve">weeks </w:t>
      </w:r>
      <w:r>
        <w:t>of</w:t>
      </w:r>
      <w:r>
        <w:rPr>
          <w:spacing w:val="-2"/>
        </w:rPr>
        <w:t xml:space="preserve"> </w:t>
      </w:r>
      <w:r>
        <w:t>an</w:t>
      </w:r>
      <w:r>
        <w:rPr>
          <w:spacing w:val="29"/>
        </w:rPr>
        <w:t xml:space="preserve"> </w:t>
      </w:r>
      <w:r>
        <w:rPr>
          <w:spacing w:val="-1"/>
        </w:rPr>
        <w:t>Energy Enhancement</w:t>
      </w:r>
      <w:r>
        <w:t xml:space="preserve"> </w:t>
      </w:r>
      <w:r>
        <w:rPr>
          <w:spacing w:val="-1"/>
        </w:rPr>
        <w:t>meditation course.</w:t>
      </w:r>
    </w:p>
    <w:p w:rsidR="00743C02" w:rsidRDefault="001F2438">
      <w:pPr>
        <w:pStyle w:val="Corpodetexto"/>
        <w:ind w:right="167"/>
      </w:pPr>
      <w:r>
        <w:rPr>
          <w:spacing w:val="-1"/>
        </w:rPr>
        <w:t>During</w:t>
      </w:r>
      <w:r>
        <w:t xml:space="preserve"> </w:t>
      </w:r>
      <w:r>
        <w:rPr>
          <w:spacing w:val="-1"/>
        </w:rPr>
        <w:t>the course,</w:t>
      </w:r>
      <w:r>
        <w:t xml:space="preserve"> I</w:t>
      </w:r>
      <w:r>
        <w:rPr>
          <w:spacing w:val="-1"/>
        </w:rPr>
        <w:t xml:space="preserve"> had many</w:t>
      </w:r>
      <w:r>
        <w:rPr>
          <w:spacing w:val="-2"/>
        </w:rPr>
        <w:t xml:space="preserve"> </w:t>
      </w:r>
      <w:r>
        <w:rPr>
          <w:spacing w:val="-1"/>
        </w:rPr>
        <w:t>interesting</w:t>
      </w:r>
      <w:r>
        <w:t xml:space="preserve"> </w:t>
      </w:r>
      <w:r>
        <w:rPr>
          <w:spacing w:val="-1"/>
        </w:rPr>
        <w:t xml:space="preserve">and </w:t>
      </w:r>
      <w:r>
        <w:rPr>
          <w:spacing w:val="-2"/>
        </w:rPr>
        <w:t>amazing</w:t>
      </w:r>
      <w:r>
        <w:t xml:space="preserve"> </w:t>
      </w:r>
      <w:r>
        <w:rPr>
          <w:spacing w:val="-1"/>
        </w:rPr>
        <w:t>experiences</w:t>
      </w:r>
      <w:r>
        <w:rPr>
          <w:spacing w:val="37"/>
        </w:rPr>
        <w:t xml:space="preserve"> </w:t>
      </w:r>
      <w:r>
        <w:rPr>
          <w:spacing w:val="-1"/>
        </w:rPr>
        <w:t>through</w:t>
      </w:r>
      <w:r>
        <w:t xml:space="preserve"> </w:t>
      </w:r>
      <w:r>
        <w:rPr>
          <w:spacing w:val="-1"/>
        </w:rPr>
        <w:t>meditation.</w:t>
      </w:r>
      <w:r>
        <w:t xml:space="preserve"> I </w:t>
      </w:r>
      <w:r>
        <w:rPr>
          <w:spacing w:val="-1"/>
        </w:rPr>
        <w:t>saw</w:t>
      </w:r>
      <w:r>
        <w:rPr>
          <w:spacing w:val="-2"/>
        </w:rPr>
        <w:t xml:space="preserve"> </w:t>
      </w:r>
      <w:r>
        <w:t>three black snakes,</w:t>
      </w:r>
      <w:r>
        <w:rPr>
          <w:spacing w:val="-1"/>
        </w:rPr>
        <w:t xml:space="preserve"> </w:t>
      </w:r>
      <w:r>
        <w:t>a</w:t>
      </w:r>
      <w:r>
        <w:rPr>
          <w:spacing w:val="-1"/>
        </w:rPr>
        <w:t xml:space="preserve"> </w:t>
      </w:r>
      <w:r>
        <w:t xml:space="preserve">BM </w:t>
      </w:r>
      <w:r>
        <w:rPr>
          <w:spacing w:val="-1"/>
        </w:rPr>
        <w:t>with</w:t>
      </w:r>
      <w:r>
        <w:t xml:space="preserve">  </w:t>
      </w:r>
      <w:r>
        <w:rPr>
          <w:spacing w:val="-1"/>
        </w:rPr>
        <w:t>snake</w:t>
      </w:r>
      <w:r>
        <w:rPr>
          <w:spacing w:val="23"/>
        </w:rPr>
        <w:t xml:space="preserve"> </w:t>
      </w:r>
      <w:r>
        <w:rPr>
          <w:spacing w:val="-1"/>
        </w:rPr>
        <w:t>hair,</w:t>
      </w:r>
      <w:r>
        <w:rPr>
          <w:spacing w:val="-2"/>
        </w:rPr>
        <w:t xml:space="preserve"> </w:t>
      </w:r>
      <w:r>
        <w:t xml:space="preserve">a </w:t>
      </w:r>
      <w:r>
        <w:rPr>
          <w:spacing w:val="-1"/>
        </w:rPr>
        <w:t>black rose</w:t>
      </w:r>
      <w:r>
        <w:t xml:space="preserve"> </w:t>
      </w:r>
      <w:r>
        <w:rPr>
          <w:spacing w:val="-1"/>
        </w:rPr>
        <w:t>covered</w:t>
      </w:r>
      <w:r>
        <w:rPr>
          <w:spacing w:val="1"/>
        </w:rPr>
        <w:t xml:space="preserve"> </w:t>
      </w:r>
      <w:r>
        <w:rPr>
          <w:spacing w:val="-2"/>
        </w:rPr>
        <w:t>with</w:t>
      </w:r>
      <w:r>
        <w:rPr>
          <w:spacing w:val="-1"/>
        </w:rPr>
        <w:t xml:space="preserve"> thousands </w:t>
      </w:r>
      <w:r>
        <w:t>of</w:t>
      </w:r>
      <w:r>
        <w:rPr>
          <w:spacing w:val="-2"/>
        </w:rPr>
        <w:t xml:space="preserve"> </w:t>
      </w:r>
      <w:r>
        <w:rPr>
          <w:spacing w:val="-1"/>
        </w:rPr>
        <w:t xml:space="preserve">ants, </w:t>
      </w:r>
      <w:r>
        <w:t xml:space="preserve">a </w:t>
      </w:r>
      <w:r>
        <w:rPr>
          <w:spacing w:val="-1"/>
        </w:rPr>
        <w:t>devil</w:t>
      </w:r>
      <w:r>
        <w:rPr>
          <w:spacing w:val="1"/>
        </w:rPr>
        <w:t xml:space="preserve"> </w:t>
      </w:r>
      <w:r>
        <w:rPr>
          <w:spacing w:val="-2"/>
        </w:rPr>
        <w:t>who</w:t>
      </w:r>
      <w:r>
        <w:rPr>
          <w:spacing w:val="55"/>
        </w:rPr>
        <w:t xml:space="preserve"> </w:t>
      </w:r>
      <w:r>
        <w:rPr>
          <w:spacing w:val="-1"/>
        </w:rPr>
        <w:t>controls and sucks the energy</w:t>
      </w:r>
      <w:r>
        <w:rPr>
          <w:spacing w:val="-2"/>
        </w:rPr>
        <w:t xml:space="preserve"> </w:t>
      </w:r>
      <w:r>
        <w:rPr>
          <w:spacing w:val="-1"/>
        </w:rPr>
        <w:t>from</w:t>
      </w:r>
      <w:r>
        <w:rPr>
          <w:spacing w:val="-2"/>
        </w:rPr>
        <w:t xml:space="preserve"> me</w:t>
      </w:r>
      <w:r>
        <w:rPr>
          <w:spacing w:val="1"/>
        </w:rPr>
        <w:t xml:space="preserve"> </w:t>
      </w:r>
      <w:r>
        <w:rPr>
          <w:spacing w:val="-1"/>
        </w:rPr>
        <w:t>and</w:t>
      </w:r>
      <w:r>
        <w:rPr>
          <w:spacing w:val="-3"/>
        </w:rPr>
        <w:t xml:space="preserve"> </w:t>
      </w:r>
      <w:r>
        <w:rPr>
          <w:spacing w:val="-1"/>
        </w:rPr>
        <w:t>thousands</w:t>
      </w:r>
      <w:r>
        <w:t xml:space="preserve"> </w:t>
      </w:r>
      <w:r>
        <w:rPr>
          <w:spacing w:val="-1"/>
        </w:rPr>
        <w:t>of</w:t>
      </w:r>
      <w:r>
        <w:t xml:space="preserve"> </w:t>
      </w:r>
      <w:r>
        <w:rPr>
          <w:spacing w:val="-2"/>
        </w:rPr>
        <w:t>innocent</w:t>
      </w:r>
      <w:r>
        <w:rPr>
          <w:spacing w:val="38"/>
        </w:rPr>
        <w:t xml:space="preserve"> </w:t>
      </w:r>
      <w:r>
        <w:rPr>
          <w:spacing w:val="-1"/>
        </w:rPr>
        <w:t>people, frogs, parasite</w:t>
      </w:r>
      <w:r>
        <w:rPr>
          <w:spacing w:val="-2"/>
        </w:rPr>
        <w:t xml:space="preserve"> </w:t>
      </w:r>
      <w:r>
        <w:rPr>
          <w:spacing w:val="-1"/>
        </w:rPr>
        <w:t>eggs...etc..</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rPr>
          <w:spacing w:val="-1"/>
        </w:rPr>
        <w:lastRenderedPageBreak/>
        <w:t>All of them</w:t>
      </w:r>
      <w:r>
        <w:rPr>
          <w:spacing w:val="-2"/>
        </w:rPr>
        <w:t xml:space="preserve"> </w:t>
      </w:r>
      <w:r>
        <w:rPr>
          <w:spacing w:val="-1"/>
        </w:rPr>
        <w:t>were</w:t>
      </w:r>
      <w:r>
        <w:rPr>
          <w:spacing w:val="1"/>
        </w:rPr>
        <w:t xml:space="preserve"> </w:t>
      </w:r>
      <w:r>
        <w:rPr>
          <w:spacing w:val="-1"/>
        </w:rPr>
        <w:t>blockages</w:t>
      </w:r>
      <w:r>
        <w:rPr>
          <w:spacing w:val="-3"/>
        </w:rPr>
        <w:t xml:space="preserve"> </w:t>
      </w:r>
      <w:r>
        <w:rPr>
          <w:spacing w:val="-1"/>
        </w:rPr>
        <w:t>and</w:t>
      </w:r>
      <w:r>
        <w:t xml:space="preserve"> </w:t>
      </w:r>
      <w:r>
        <w:rPr>
          <w:spacing w:val="-2"/>
        </w:rPr>
        <w:t>implants</w:t>
      </w:r>
      <w:r>
        <w:t xml:space="preserve"> </w:t>
      </w:r>
      <w:r>
        <w:rPr>
          <w:spacing w:val="-1"/>
        </w:rPr>
        <w:t>in</w:t>
      </w:r>
      <w:r>
        <w:t xml:space="preserve"> </w:t>
      </w:r>
      <w:r>
        <w:rPr>
          <w:spacing w:val="-1"/>
        </w:rPr>
        <w:t>my</w:t>
      </w:r>
      <w:r>
        <w:rPr>
          <w:spacing w:val="-2"/>
        </w:rPr>
        <w:t xml:space="preserve"> </w:t>
      </w:r>
      <w:r>
        <w:rPr>
          <w:spacing w:val="-1"/>
        </w:rPr>
        <w:t>body</w:t>
      </w:r>
      <w:r>
        <w:rPr>
          <w:spacing w:val="-2"/>
        </w:rPr>
        <w:t xml:space="preserve"> </w:t>
      </w:r>
      <w:r>
        <w:rPr>
          <w:spacing w:val="-1"/>
        </w:rPr>
        <w:t>and</w:t>
      </w:r>
      <w:r>
        <w:t xml:space="preserve"> </w:t>
      </w:r>
      <w:r>
        <w:rPr>
          <w:spacing w:val="-1"/>
        </w:rPr>
        <w:t>my</w:t>
      </w:r>
      <w:r>
        <w:rPr>
          <w:spacing w:val="34"/>
        </w:rPr>
        <w:t xml:space="preserve"> </w:t>
      </w:r>
      <w:r>
        <w:rPr>
          <w:spacing w:val="-1"/>
        </w:rPr>
        <w:t>chakras.</w:t>
      </w:r>
    </w:p>
    <w:p w:rsidR="00743C02" w:rsidRDefault="001F2438">
      <w:pPr>
        <w:pStyle w:val="Corpodetexto"/>
        <w:ind w:right="203"/>
      </w:pPr>
      <w:r>
        <w:rPr>
          <w:spacing w:val="-1"/>
        </w:rPr>
        <w:t>Then</w:t>
      </w:r>
      <w:r>
        <w:t xml:space="preserve"> I</w:t>
      </w:r>
      <w:r>
        <w:rPr>
          <w:spacing w:val="-1"/>
        </w:rPr>
        <w:t xml:space="preserve"> removed all</w:t>
      </w:r>
      <w:r>
        <w:rPr>
          <w:spacing w:val="-2"/>
        </w:rPr>
        <w:t xml:space="preserve"> </w:t>
      </w:r>
      <w:r>
        <w:t>of</w:t>
      </w:r>
      <w:r>
        <w:rPr>
          <w:spacing w:val="-2"/>
        </w:rPr>
        <w:t xml:space="preserve"> </w:t>
      </w:r>
      <w:r>
        <w:rPr>
          <w:spacing w:val="-1"/>
        </w:rPr>
        <w:t>them using the</w:t>
      </w:r>
      <w:r>
        <w:t xml:space="preserve"> </w:t>
      </w:r>
      <w:r>
        <w:rPr>
          <w:spacing w:val="-1"/>
        </w:rPr>
        <w:t>Energy</w:t>
      </w:r>
      <w:r>
        <w:rPr>
          <w:spacing w:val="-2"/>
        </w:rPr>
        <w:t xml:space="preserve"> </w:t>
      </w:r>
      <w:r>
        <w:rPr>
          <w:spacing w:val="-1"/>
        </w:rPr>
        <w:t>Enhancement</w:t>
      </w:r>
      <w:r>
        <w:rPr>
          <w:spacing w:val="39"/>
        </w:rPr>
        <w:t xml:space="preserve"> </w:t>
      </w:r>
      <w:r>
        <w:rPr>
          <w:spacing w:val="-1"/>
        </w:rPr>
        <w:t>Techniques.</w:t>
      </w:r>
    </w:p>
    <w:p w:rsidR="00743C02" w:rsidRDefault="001F2438">
      <w:pPr>
        <w:pStyle w:val="Corpodetexto"/>
      </w:pPr>
      <w:r>
        <w:rPr>
          <w:spacing w:val="-1"/>
        </w:rPr>
        <w:t>The techniques</w:t>
      </w:r>
      <w:r>
        <w:t xml:space="preserve"> </w:t>
      </w:r>
      <w:r>
        <w:rPr>
          <w:spacing w:val="-1"/>
        </w:rPr>
        <w:t>are</w:t>
      </w:r>
      <w:r>
        <w:rPr>
          <w:spacing w:val="1"/>
        </w:rPr>
        <w:t xml:space="preserve"> </w:t>
      </w:r>
      <w:r>
        <w:rPr>
          <w:spacing w:val="-1"/>
        </w:rPr>
        <w:t>simple</w:t>
      </w:r>
      <w:r>
        <w:t xml:space="preserve"> </w:t>
      </w:r>
      <w:r>
        <w:rPr>
          <w:spacing w:val="-1"/>
        </w:rPr>
        <w:t>and</w:t>
      </w:r>
      <w:r>
        <w:t xml:space="preserve"> </w:t>
      </w:r>
      <w:r>
        <w:rPr>
          <w:spacing w:val="-1"/>
        </w:rPr>
        <w:t>powerful,</w:t>
      </w:r>
      <w:r>
        <w:t xml:space="preserve"> </w:t>
      </w:r>
      <w:r>
        <w:rPr>
          <w:spacing w:val="-1"/>
        </w:rPr>
        <w:t>moreover effective.</w:t>
      </w:r>
    </w:p>
    <w:p w:rsidR="00743C02" w:rsidRDefault="001F2438">
      <w:pPr>
        <w:pStyle w:val="Corpodetexto"/>
        <w:ind w:right="203"/>
      </w:pPr>
      <w:r>
        <w:t xml:space="preserve">I </w:t>
      </w:r>
      <w:r>
        <w:rPr>
          <w:spacing w:val="-1"/>
        </w:rPr>
        <w:t>did</w:t>
      </w:r>
      <w:r>
        <w:t xml:space="preserve"> </w:t>
      </w:r>
      <w:r>
        <w:rPr>
          <w:spacing w:val="-1"/>
        </w:rPr>
        <w:t>not</w:t>
      </w:r>
      <w:r>
        <w:t xml:space="preserve"> </w:t>
      </w:r>
      <w:r>
        <w:rPr>
          <w:spacing w:val="-1"/>
        </w:rPr>
        <w:t>feel</w:t>
      </w:r>
      <w:r>
        <w:t xml:space="preserve"> </w:t>
      </w:r>
      <w:r>
        <w:rPr>
          <w:spacing w:val="-1"/>
        </w:rPr>
        <w:t>any</w:t>
      </w:r>
      <w:r>
        <w:rPr>
          <w:spacing w:val="-2"/>
        </w:rPr>
        <w:t xml:space="preserve"> </w:t>
      </w:r>
      <w:r>
        <w:rPr>
          <w:spacing w:val="-1"/>
        </w:rPr>
        <w:t>difficulty</w:t>
      </w:r>
      <w:r>
        <w:rPr>
          <w:spacing w:val="-2"/>
        </w:rPr>
        <w:t xml:space="preserve"> </w:t>
      </w:r>
      <w:r>
        <w:rPr>
          <w:spacing w:val="-1"/>
        </w:rPr>
        <w:t>during</w:t>
      </w:r>
      <w:r>
        <w:t xml:space="preserve"> </w:t>
      </w:r>
      <w:r>
        <w:rPr>
          <w:spacing w:val="-1"/>
        </w:rPr>
        <w:t>the</w:t>
      </w:r>
      <w:r>
        <w:t xml:space="preserve"> </w:t>
      </w:r>
      <w:r>
        <w:rPr>
          <w:spacing w:val="-1"/>
        </w:rPr>
        <w:t>course.</w:t>
      </w:r>
      <w:r>
        <w:t xml:space="preserve"> </w:t>
      </w:r>
      <w:r>
        <w:rPr>
          <w:spacing w:val="-1"/>
        </w:rPr>
        <w:t>On</w:t>
      </w:r>
      <w:r>
        <w:rPr>
          <w:spacing w:val="-2"/>
        </w:rPr>
        <w:t xml:space="preserve"> </w:t>
      </w:r>
      <w:r>
        <w:rPr>
          <w:spacing w:val="-1"/>
        </w:rPr>
        <w:t>the</w:t>
      </w:r>
      <w:r>
        <w:t xml:space="preserve"> </w:t>
      </w:r>
      <w:r>
        <w:rPr>
          <w:spacing w:val="-1"/>
        </w:rPr>
        <w:t>contrary</w:t>
      </w:r>
      <w:r>
        <w:rPr>
          <w:spacing w:val="-2"/>
        </w:rPr>
        <w:t xml:space="preserve"> </w:t>
      </w:r>
      <w:r>
        <w:rPr>
          <w:spacing w:val="-1"/>
        </w:rPr>
        <w:t>it</w:t>
      </w:r>
      <w:r>
        <w:rPr>
          <w:spacing w:val="2"/>
        </w:rPr>
        <w:t xml:space="preserve"> </w:t>
      </w:r>
      <w:r>
        <w:rPr>
          <w:spacing w:val="-1"/>
        </w:rPr>
        <w:t>is</w:t>
      </w:r>
      <w:r>
        <w:rPr>
          <w:spacing w:val="26"/>
        </w:rPr>
        <w:t xml:space="preserve"> </w:t>
      </w:r>
      <w:r>
        <w:rPr>
          <w:spacing w:val="-2"/>
        </w:rPr>
        <w:t>fun</w:t>
      </w:r>
      <w:r>
        <w:t xml:space="preserve"> </w:t>
      </w:r>
      <w:r>
        <w:rPr>
          <w:spacing w:val="-1"/>
        </w:rPr>
        <w:t>and enjoyable.</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10"/>
          <w:szCs w:val="10"/>
        </w:rPr>
      </w:pPr>
    </w:p>
    <w:p w:rsidR="00743C02" w:rsidRDefault="001F2438">
      <w:pPr>
        <w:spacing w:line="200" w:lineRule="atLeast"/>
        <w:ind w:left="3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016846" cy="3730752"/>
            <wp:effectExtent l="0" t="0" r="0" b="0"/>
            <wp:docPr id="15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7.jpeg"/>
                    <pic:cNvPicPr/>
                  </pic:nvPicPr>
                  <pic:blipFill>
                    <a:blip r:embed="rId162" cstate="print"/>
                    <a:stretch>
                      <a:fillRect/>
                    </a:stretch>
                  </pic:blipFill>
                  <pic:spPr>
                    <a:xfrm>
                      <a:off x="0" y="0"/>
                      <a:ext cx="4016846" cy="3730752"/>
                    </a:xfrm>
                    <a:prstGeom prst="rect">
                      <a:avLst/>
                    </a:prstGeom>
                  </pic:spPr>
                </pic:pic>
              </a:graphicData>
            </a:graphic>
          </wp:inline>
        </w:drawing>
      </w:r>
    </w:p>
    <w:p w:rsidR="00743C02" w:rsidRDefault="001F2438">
      <w:pPr>
        <w:pStyle w:val="Corpodetexto"/>
        <w:spacing w:before="122"/>
        <w:ind w:left="115" w:right="109" w:hanging="4"/>
        <w:jc w:val="center"/>
        <w:rPr>
          <w:rFonts w:cs="Lucida Sans"/>
        </w:rPr>
      </w:pPr>
      <w:r>
        <w:rPr>
          <w:b/>
          <w:spacing w:val="-1"/>
        </w:rPr>
        <w:t>YUKO SATO</w:t>
      </w:r>
      <w:r>
        <w:rPr>
          <w:b/>
          <w:spacing w:val="-3"/>
        </w:rPr>
        <w:t xml:space="preserve"> </w:t>
      </w:r>
      <w:r>
        <w:rPr>
          <w:b/>
          <w:spacing w:val="-1"/>
        </w:rPr>
        <w:t>TAKING MEDITATING IN THE</w:t>
      </w:r>
      <w:r>
        <w:rPr>
          <w:b/>
        </w:rPr>
        <w:t xml:space="preserve"> </w:t>
      </w:r>
      <w:r>
        <w:rPr>
          <w:b/>
          <w:spacing w:val="-1"/>
        </w:rPr>
        <w:t>ENERGY</w:t>
      </w:r>
      <w:r>
        <w:rPr>
          <w:b/>
          <w:spacing w:val="28"/>
        </w:rPr>
        <w:t xml:space="preserve"> </w:t>
      </w:r>
      <w:r>
        <w:rPr>
          <w:b/>
          <w:spacing w:val="-1"/>
        </w:rPr>
        <w:t>ENHANCEMENT CENTER</w:t>
      </w:r>
      <w:r>
        <w:rPr>
          <w:b/>
        </w:rPr>
        <w:t xml:space="preserve"> </w:t>
      </w:r>
      <w:r>
        <w:rPr>
          <w:b/>
          <w:spacing w:val="-1"/>
        </w:rPr>
        <w:t>IN</w:t>
      </w:r>
      <w:r>
        <w:rPr>
          <w:b/>
          <w:spacing w:val="-2"/>
        </w:rPr>
        <w:t xml:space="preserve"> </w:t>
      </w:r>
      <w:r>
        <w:rPr>
          <w:b/>
          <w:spacing w:val="-1"/>
        </w:rPr>
        <w:t>SPAIN DURING</w:t>
      </w:r>
      <w:r>
        <w:rPr>
          <w:b/>
        </w:rPr>
        <w:t xml:space="preserve"> </w:t>
      </w:r>
      <w:r>
        <w:rPr>
          <w:b/>
          <w:spacing w:val="-1"/>
        </w:rPr>
        <w:t>THE ENERGY</w:t>
      </w:r>
      <w:r>
        <w:rPr>
          <w:b/>
          <w:spacing w:val="31"/>
        </w:rPr>
        <w:t xml:space="preserve"> </w:t>
      </w:r>
      <w:r>
        <w:rPr>
          <w:b/>
          <w:spacing w:val="-1"/>
        </w:rPr>
        <w:t>ENHANCEMENT COURSE</w:t>
      </w:r>
      <w:r>
        <w:rPr>
          <w:b/>
          <w:spacing w:val="1"/>
        </w:rPr>
        <w:t xml:space="preserve"> </w:t>
      </w:r>
      <w:r>
        <w:rPr>
          <w:b/>
        </w:rPr>
        <w:t>-</w:t>
      </w:r>
      <w:r>
        <w:rPr>
          <w:b/>
          <w:spacing w:val="-1"/>
        </w:rPr>
        <w:t xml:space="preserve"> </w:t>
      </w:r>
      <w:r>
        <w:rPr>
          <w:b/>
          <w:spacing w:val="-2"/>
        </w:rPr>
        <w:t>THE</w:t>
      </w:r>
      <w:r>
        <w:rPr>
          <w:b/>
        </w:rPr>
        <w:t xml:space="preserve"> </w:t>
      </w:r>
      <w:r>
        <w:rPr>
          <w:b/>
          <w:spacing w:val="-1"/>
        </w:rPr>
        <w:t>MOVING</w:t>
      </w:r>
      <w:r>
        <w:rPr>
          <w:b/>
        </w:rPr>
        <w:t xml:space="preserve"> </w:t>
      </w:r>
      <w:r>
        <w:rPr>
          <w:b/>
          <w:spacing w:val="-1"/>
        </w:rPr>
        <w:t xml:space="preserve">INTO </w:t>
      </w:r>
      <w:r>
        <w:rPr>
          <w:b/>
          <w:spacing w:val="-2"/>
        </w:rPr>
        <w:t>THE</w:t>
      </w:r>
      <w:r>
        <w:rPr>
          <w:b/>
        </w:rPr>
        <w:t xml:space="preserve"> </w:t>
      </w:r>
      <w:r>
        <w:rPr>
          <w:b/>
          <w:spacing w:val="-1"/>
        </w:rPr>
        <w:t>SOUL INFUSED</w:t>
      </w:r>
      <w:r>
        <w:rPr>
          <w:b/>
          <w:spacing w:val="44"/>
        </w:rPr>
        <w:t xml:space="preserve"> </w:t>
      </w:r>
      <w:r>
        <w:rPr>
          <w:b/>
          <w:spacing w:val="-1"/>
        </w:rPr>
        <w:t>PERSONALITY INITIALLY ONLY</w:t>
      </w:r>
      <w:r>
        <w:rPr>
          <w:b/>
        </w:rPr>
        <w:t xml:space="preserve"> </w:t>
      </w:r>
      <w:r>
        <w:rPr>
          <w:b/>
          <w:spacing w:val="-1"/>
        </w:rPr>
        <w:t>HAPPENS</w:t>
      </w:r>
      <w:r>
        <w:rPr>
          <w:b/>
        </w:rPr>
        <w:t xml:space="preserve"> </w:t>
      </w:r>
      <w:r>
        <w:rPr>
          <w:b/>
          <w:spacing w:val="-1"/>
        </w:rPr>
        <w:t xml:space="preserve">OCCASIONALLY, </w:t>
      </w:r>
      <w:r>
        <w:rPr>
          <w:b/>
        </w:rPr>
        <w:t>BUT</w:t>
      </w:r>
      <w:r>
        <w:rPr>
          <w:b/>
          <w:spacing w:val="31"/>
        </w:rPr>
        <w:t xml:space="preserve"> </w:t>
      </w:r>
      <w:r>
        <w:rPr>
          <w:b/>
          <w:spacing w:val="-1"/>
        </w:rPr>
        <w:t>AS</w:t>
      </w:r>
      <w:r>
        <w:rPr>
          <w:b/>
          <w:spacing w:val="1"/>
        </w:rPr>
        <w:t xml:space="preserve"> </w:t>
      </w:r>
      <w:r>
        <w:rPr>
          <w:b/>
          <w:spacing w:val="-1"/>
        </w:rPr>
        <w:t>WE</w:t>
      </w:r>
      <w:r>
        <w:rPr>
          <w:b/>
          <w:spacing w:val="1"/>
        </w:rPr>
        <w:t xml:space="preserve"> </w:t>
      </w:r>
      <w:r>
        <w:rPr>
          <w:b/>
          <w:spacing w:val="-2"/>
        </w:rPr>
        <w:t>INTEGRATE</w:t>
      </w:r>
      <w:r>
        <w:rPr>
          <w:b/>
          <w:spacing w:val="1"/>
        </w:rPr>
        <w:t xml:space="preserve"> </w:t>
      </w:r>
      <w:r>
        <w:rPr>
          <w:b/>
          <w:spacing w:val="-1"/>
        </w:rPr>
        <w:t>MORE</w:t>
      </w:r>
      <w:r>
        <w:rPr>
          <w:b/>
          <w:spacing w:val="1"/>
        </w:rPr>
        <w:t xml:space="preserve"> </w:t>
      </w:r>
      <w:r>
        <w:rPr>
          <w:b/>
          <w:spacing w:val="-1"/>
        </w:rPr>
        <w:t>AND</w:t>
      </w:r>
      <w:r>
        <w:rPr>
          <w:b/>
          <w:spacing w:val="-2"/>
        </w:rPr>
        <w:t xml:space="preserve"> </w:t>
      </w:r>
      <w:r>
        <w:rPr>
          <w:b/>
          <w:spacing w:val="-1"/>
        </w:rPr>
        <w:t>MORE</w:t>
      </w:r>
      <w:r>
        <w:rPr>
          <w:b/>
          <w:spacing w:val="1"/>
        </w:rPr>
        <w:t xml:space="preserve"> </w:t>
      </w:r>
      <w:r>
        <w:rPr>
          <w:b/>
          <w:spacing w:val="-1"/>
        </w:rPr>
        <w:t>IT BECOMES</w:t>
      </w:r>
      <w:r>
        <w:rPr>
          <w:b/>
        </w:rPr>
        <w:t xml:space="preserve"> </w:t>
      </w:r>
      <w:r>
        <w:rPr>
          <w:b/>
          <w:spacing w:val="-1"/>
        </w:rPr>
        <w:t>PERMANENT</w:t>
      </w:r>
      <w:r>
        <w:rPr>
          <w:b/>
        </w:rPr>
        <w:t xml:space="preserve"> </w:t>
      </w:r>
      <w:r>
        <w:rPr>
          <w:b/>
          <w:spacing w:val="35"/>
        </w:rPr>
        <w:t xml:space="preserve"> </w:t>
      </w:r>
      <w:r>
        <w:rPr>
          <w:b/>
          <w:spacing w:val="-1"/>
        </w:rPr>
        <w:t>IN</w:t>
      </w:r>
      <w:r>
        <w:rPr>
          <w:b/>
          <w:spacing w:val="-2"/>
        </w:rPr>
        <w:t xml:space="preserve"> </w:t>
      </w:r>
      <w:r>
        <w:rPr>
          <w:b/>
          <w:spacing w:val="-1"/>
        </w:rPr>
        <w:t xml:space="preserve">ENLIGHTENMENT </w:t>
      </w:r>
      <w:r>
        <w:rPr>
          <w:b/>
        </w:rPr>
        <w:t>-</w:t>
      </w:r>
      <w:r>
        <w:rPr>
          <w:b/>
          <w:spacing w:val="-1"/>
        </w:rPr>
        <w:t xml:space="preserve"> TAKEN BY</w:t>
      </w:r>
      <w:r>
        <w:rPr>
          <w:b/>
          <w:spacing w:val="-2"/>
        </w:rPr>
        <w:t xml:space="preserve"> </w:t>
      </w:r>
      <w:r>
        <w:rPr>
          <w:b/>
          <w:spacing w:val="-1"/>
        </w:rPr>
        <w:t>SATCHIDANAND</w:t>
      </w:r>
    </w:p>
    <w:p w:rsidR="00743C02" w:rsidRDefault="001F2438">
      <w:pPr>
        <w:pStyle w:val="Corpodetexto"/>
        <w:spacing w:before="120"/>
        <w:ind w:left="108" w:right="203"/>
      </w:pPr>
      <w:r>
        <w:rPr>
          <w:spacing w:val="-1"/>
        </w:rPr>
        <w:t>The</w:t>
      </w:r>
      <w:r>
        <w:rPr>
          <w:spacing w:val="1"/>
        </w:rPr>
        <w:t xml:space="preserve"> </w:t>
      </w:r>
      <w:r>
        <w:rPr>
          <w:spacing w:val="-1"/>
        </w:rPr>
        <w:t>meditation</w:t>
      </w:r>
      <w:r>
        <w:t xml:space="preserve"> </w:t>
      </w:r>
      <w:r>
        <w:rPr>
          <w:spacing w:val="-1"/>
        </w:rPr>
        <w:t>with Satchi</w:t>
      </w:r>
      <w:r>
        <w:rPr>
          <w:spacing w:val="-2"/>
        </w:rPr>
        <w:t xml:space="preserve"> </w:t>
      </w:r>
      <w:r>
        <w:t xml:space="preserve">and </w:t>
      </w:r>
      <w:r>
        <w:rPr>
          <w:spacing w:val="-1"/>
        </w:rPr>
        <w:t>Devi</w:t>
      </w:r>
      <w:r>
        <w:t xml:space="preserve"> </w:t>
      </w:r>
      <w:r>
        <w:rPr>
          <w:spacing w:val="-1"/>
        </w:rPr>
        <w:t>is</w:t>
      </w:r>
      <w:r>
        <w:t xml:space="preserve"> </w:t>
      </w:r>
      <w:r>
        <w:rPr>
          <w:spacing w:val="-1"/>
        </w:rPr>
        <w:t>sailing</w:t>
      </w:r>
      <w:r>
        <w:rPr>
          <w:spacing w:val="1"/>
        </w:rPr>
        <w:t xml:space="preserve"> </w:t>
      </w:r>
      <w:r>
        <w:rPr>
          <w:spacing w:val="-2"/>
        </w:rPr>
        <w:t>with</w:t>
      </w:r>
      <w:r>
        <w:t xml:space="preserve"> </w:t>
      </w:r>
      <w:r>
        <w:rPr>
          <w:spacing w:val="-1"/>
        </w:rPr>
        <w:t>fresh</w:t>
      </w:r>
      <w:r>
        <w:t xml:space="preserve"> </w:t>
      </w:r>
      <w:r>
        <w:rPr>
          <w:spacing w:val="-1"/>
        </w:rPr>
        <w:t>wind,</w:t>
      </w:r>
      <w:r>
        <w:t xml:space="preserve"> </w:t>
      </w:r>
      <w:r>
        <w:rPr>
          <w:spacing w:val="-1"/>
        </w:rPr>
        <w:t>also</w:t>
      </w:r>
      <w:r>
        <w:rPr>
          <w:spacing w:val="30"/>
        </w:rPr>
        <w:t xml:space="preserve"> </w:t>
      </w:r>
      <w:r>
        <w:t>they</w:t>
      </w:r>
      <w:r>
        <w:rPr>
          <w:spacing w:val="-2"/>
        </w:rPr>
        <w:t xml:space="preserve"> </w:t>
      </w:r>
      <w:r>
        <w:rPr>
          <w:spacing w:val="-1"/>
        </w:rPr>
        <w:t>have</w:t>
      </w:r>
      <w:r>
        <w:t xml:space="preserve"> a</w:t>
      </w:r>
      <w:r>
        <w:rPr>
          <w:spacing w:val="-1"/>
        </w:rPr>
        <w:t xml:space="preserve"> </w:t>
      </w:r>
      <w:r>
        <w:t xml:space="preserve">big </w:t>
      </w:r>
      <w:r>
        <w:rPr>
          <w:spacing w:val="-1"/>
        </w:rPr>
        <w:t>map.</w:t>
      </w:r>
      <w:r>
        <w:t xml:space="preserve"> </w:t>
      </w:r>
      <w:r>
        <w:rPr>
          <w:spacing w:val="-1"/>
        </w:rPr>
        <w:t>You</w:t>
      </w:r>
      <w:r>
        <w:rPr>
          <w:spacing w:val="-2"/>
        </w:rPr>
        <w:t xml:space="preserve"> </w:t>
      </w:r>
      <w:r>
        <w:t>can</w:t>
      </w:r>
      <w:r>
        <w:rPr>
          <w:spacing w:val="-1"/>
        </w:rPr>
        <w:t xml:space="preserve"> </w:t>
      </w:r>
      <w:r>
        <w:t>not</w:t>
      </w:r>
      <w:r>
        <w:rPr>
          <w:spacing w:val="-1"/>
        </w:rPr>
        <w:t xml:space="preserve"> be</w:t>
      </w:r>
      <w:r>
        <w:t xml:space="preserve"> </w:t>
      </w:r>
      <w:r>
        <w:rPr>
          <w:spacing w:val="-1"/>
        </w:rPr>
        <w:t>lost.</w:t>
      </w:r>
    </w:p>
    <w:p w:rsidR="00743C02" w:rsidRDefault="00743C02">
      <w:pPr>
        <w:spacing w:before="1"/>
        <w:rPr>
          <w:rFonts w:ascii="Lucida Sans" w:eastAsia="Lucida Sans" w:hAnsi="Lucida Sans" w:cs="Lucida Sans"/>
          <w:sz w:val="14"/>
          <w:szCs w:val="14"/>
        </w:rPr>
      </w:pPr>
    </w:p>
    <w:p w:rsidR="00743C02" w:rsidRDefault="001F2438">
      <w:pPr>
        <w:pStyle w:val="Corpodetexto"/>
        <w:spacing w:before="70"/>
      </w:pPr>
      <w:r>
        <w:rPr>
          <w:spacing w:val="-1"/>
        </w:rPr>
        <w:t>After the</w:t>
      </w:r>
      <w:r>
        <w:t xml:space="preserve"> </w:t>
      </w:r>
      <w:r>
        <w:rPr>
          <w:spacing w:val="-1"/>
        </w:rPr>
        <w:t>EE</w:t>
      </w:r>
      <w:r>
        <w:rPr>
          <w:spacing w:val="-2"/>
        </w:rPr>
        <w:t xml:space="preserve"> </w:t>
      </w:r>
      <w:r>
        <w:rPr>
          <w:spacing w:val="-1"/>
        </w:rPr>
        <w:t xml:space="preserve">course, </w:t>
      </w:r>
      <w:r>
        <w:t>I</w:t>
      </w:r>
      <w:r>
        <w:rPr>
          <w:spacing w:val="2"/>
        </w:rPr>
        <w:t xml:space="preserve"> </w:t>
      </w:r>
      <w:r>
        <w:rPr>
          <w:spacing w:val="-1"/>
        </w:rPr>
        <w:t xml:space="preserve">went </w:t>
      </w:r>
      <w:r>
        <w:t>to</w:t>
      </w:r>
      <w:r>
        <w:rPr>
          <w:spacing w:val="-1"/>
        </w:rPr>
        <w:t xml:space="preserve"> the Juice</w:t>
      </w:r>
      <w:r>
        <w:t xml:space="preserve"> </w:t>
      </w:r>
      <w:r>
        <w:rPr>
          <w:spacing w:val="-1"/>
        </w:rPr>
        <w:t>fasting</w:t>
      </w:r>
      <w:r>
        <w:t xml:space="preserve"> </w:t>
      </w:r>
      <w:r>
        <w:rPr>
          <w:spacing w:val="-1"/>
        </w:rPr>
        <w:t>place</w:t>
      </w:r>
      <w:r>
        <w:t xml:space="preserve"> in</w:t>
      </w:r>
      <w:r>
        <w:rPr>
          <w:spacing w:val="-1"/>
        </w:rPr>
        <w:t xml:space="preserve"> Portugal.</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pPr>
      <w:r>
        <w:lastRenderedPageBreak/>
        <w:t xml:space="preserve">I </w:t>
      </w:r>
      <w:r>
        <w:rPr>
          <w:spacing w:val="-1"/>
        </w:rPr>
        <w:t>did</w:t>
      </w:r>
      <w:r>
        <w:t xml:space="preserve"> </w:t>
      </w:r>
      <w:r>
        <w:rPr>
          <w:spacing w:val="-1"/>
        </w:rPr>
        <w:t>it</w:t>
      </w:r>
      <w:r>
        <w:rPr>
          <w:spacing w:val="2"/>
        </w:rPr>
        <w:t xml:space="preserve"> </w:t>
      </w:r>
      <w:r>
        <w:rPr>
          <w:spacing w:val="-1"/>
        </w:rPr>
        <w:t>for two</w:t>
      </w:r>
      <w:r>
        <w:rPr>
          <w:spacing w:val="1"/>
        </w:rPr>
        <w:t xml:space="preserve"> </w:t>
      </w:r>
      <w:r>
        <w:rPr>
          <w:spacing w:val="-1"/>
        </w:rPr>
        <w:t>weeks and</w:t>
      </w:r>
      <w:r>
        <w:t xml:space="preserve"> I </w:t>
      </w:r>
      <w:r>
        <w:rPr>
          <w:spacing w:val="-1"/>
        </w:rPr>
        <w:t>felt</w:t>
      </w:r>
      <w:r>
        <w:rPr>
          <w:spacing w:val="1"/>
        </w:rPr>
        <w:t xml:space="preserve"> </w:t>
      </w:r>
      <w:r>
        <w:rPr>
          <w:spacing w:val="-1"/>
        </w:rPr>
        <w:t>so much</w:t>
      </w:r>
      <w:r>
        <w:t xml:space="preserve"> </w:t>
      </w:r>
      <w:r>
        <w:rPr>
          <w:spacing w:val="-1"/>
        </w:rPr>
        <w:t>energy</w:t>
      </w:r>
      <w:r>
        <w:t xml:space="preserve"> </w:t>
      </w:r>
      <w:r>
        <w:rPr>
          <w:spacing w:val="-1"/>
        </w:rPr>
        <w:t>without</w:t>
      </w:r>
      <w:r>
        <w:rPr>
          <w:spacing w:val="1"/>
        </w:rPr>
        <w:t xml:space="preserve"> </w:t>
      </w:r>
      <w:r>
        <w:rPr>
          <w:spacing w:val="-1"/>
        </w:rPr>
        <w:t>eating.</w:t>
      </w:r>
    </w:p>
    <w:p w:rsidR="00743C02" w:rsidRDefault="001F2438">
      <w:pPr>
        <w:pStyle w:val="Corpodetexto"/>
        <w:ind w:right="227" w:hanging="1"/>
      </w:pPr>
      <w:r>
        <w:t>I</w:t>
      </w:r>
      <w:r>
        <w:rPr>
          <w:spacing w:val="1"/>
        </w:rPr>
        <w:t xml:space="preserve"> </w:t>
      </w:r>
      <w:r>
        <w:rPr>
          <w:spacing w:val="-1"/>
        </w:rPr>
        <w:t>went</w:t>
      </w:r>
      <w:r>
        <w:rPr>
          <w:spacing w:val="2"/>
        </w:rPr>
        <w:t xml:space="preserve"> </w:t>
      </w:r>
      <w:r>
        <w:rPr>
          <w:spacing w:val="-1"/>
        </w:rPr>
        <w:t>for</w:t>
      </w:r>
      <w:r>
        <w:t xml:space="preserve"> </w:t>
      </w:r>
      <w:r>
        <w:rPr>
          <w:spacing w:val="-1"/>
        </w:rPr>
        <w:t>walking</w:t>
      </w:r>
      <w:r>
        <w:rPr>
          <w:spacing w:val="1"/>
        </w:rPr>
        <w:t xml:space="preserve"> </w:t>
      </w:r>
      <w:r>
        <w:rPr>
          <w:spacing w:val="-1"/>
        </w:rPr>
        <w:t>in the</w:t>
      </w:r>
      <w:r>
        <w:t xml:space="preserve"> </w:t>
      </w:r>
      <w:r>
        <w:rPr>
          <w:spacing w:val="-1"/>
        </w:rPr>
        <w:t>mountains</w:t>
      </w:r>
      <w:r>
        <w:t xml:space="preserve"> </w:t>
      </w:r>
      <w:r>
        <w:rPr>
          <w:spacing w:val="-1"/>
        </w:rPr>
        <w:t>for</w:t>
      </w:r>
      <w:r>
        <w:t xml:space="preserve"> 3 </w:t>
      </w:r>
      <w:r>
        <w:rPr>
          <w:spacing w:val="-1"/>
        </w:rPr>
        <w:t>hours,</w:t>
      </w:r>
      <w:r>
        <w:t xml:space="preserve"> 2 </w:t>
      </w:r>
      <w:r>
        <w:rPr>
          <w:spacing w:val="-1"/>
        </w:rPr>
        <w:t>hours</w:t>
      </w:r>
      <w:r>
        <w:t xml:space="preserve"> </w:t>
      </w:r>
      <w:r>
        <w:rPr>
          <w:spacing w:val="-1"/>
        </w:rPr>
        <w:t>yoga</w:t>
      </w:r>
      <w:r>
        <w:rPr>
          <w:spacing w:val="24"/>
        </w:rPr>
        <w:t xml:space="preserve"> </w:t>
      </w:r>
      <w:r>
        <w:rPr>
          <w:spacing w:val="-1"/>
        </w:rPr>
        <w:t xml:space="preserve">practice, </w:t>
      </w:r>
      <w:r>
        <w:rPr>
          <w:spacing w:val="-2"/>
        </w:rPr>
        <w:t>swimming</w:t>
      </w:r>
      <w:r>
        <w:t xml:space="preserve"> in</w:t>
      </w:r>
      <w:r>
        <w:rPr>
          <w:spacing w:val="-1"/>
        </w:rPr>
        <w:t xml:space="preserve"> the</w:t>
      </w:r>
      <w:r>
        <w:t xml:space="preserve"> </w:t>
      </w:r>
      <w:r>
        <w:rPr>
          <w:spacing w:val="-1"/>
        </w:rPr>
        <w:t xml:space="preserve">sea </w:t>
      </w:r>
      <w:r>
        <w:t>and</w:t>
      </w:r>
      <w:r>
        <w:rPr>
          <w:spacing w:val="-1"/>
        </w:rPr>
        <w:t xml:space="preserve"> meditation</w:t>
      </w:r>
      <w:r>
        <w:rPr>
          <w:spacing w:val="-2"/>
        </w:rPr>
        <w:t xml:space="preserve"> </w:t>
      </w:r>
      <w:r>
        <w:rPr>
          <w:spacing w:val="-1"/>
        </w:rPr>
        <w:t>everyday.</w:t>
      </w:r>
    </w:p>
    <w:p w:rsidR="00743C02" w:rsidRDefault="001F2438">
      <w:pPr>
        <w:pStyle w:val="Corpodetexto"/>
        <w:spacing w:before="120"/>
        <w:ind w:right="203"/>
      </w:pPr>
      <w:r>
        <w:rPr>
          <w:spacing w:val="-1"/>
        </w:rPr>
        <w:t>After</w:t>
      </w:r>
      <w:r>
        <w:t xml:space="preserve"> </w:t>
      </w:r>
      <w:r>
        <w:rPr>
          <w:spacing w:val="-1"/>
        </w:rPr>
        <w:t>my</w:t>
      </w:r>
      <w:r>
        <w:rPr>
          <w:spacing w:val="-2"/>
        </w:rPr>
        <w:t xml:space="preserve"> </w:t>
      </w:r>
      <w:r>
        <w:t>Energy</w:t>
      </w:r>
      <w:r>
        <w:rPr>
          <w:spacing w:val="-2"/>
        </w:rPr>
        <w:t xml:space="preserve"> </w:t>
      </w:r>
      <w:r>
        <w:rPr>
          <w:spacing w:val="-1"/>
        </w:rPr>
        <w:t xml:space="preserve">Enhancement Course, </w:t>
      </w:r>
      <w:r>
        <w:t>I</w:t>
      </w:r>
      <w:r>
        <w:rPr>
          <w:spacing w:val="-1"/>
        </w:rPr>
        <w:t xml:space="preserve"> </w:t>
      </w:r>
      <w:r>
        <w:t>am</w:t>
      </w:r>
      <w:r>
        <w:rPr>
          <w:spacing w:val="-2"/>
        </w:rPr>
        <w:t xml:space="preserve"> </w:t>
      </w:r>
      <w:r>
        <w:rPr>
          <w:spacing w:val="-1"/>
        </w:rPr>
        <w:t>the most</w:t>
      </w:r>
      <w:r>
        <w:rPr>
          <w:spacing w:val="1"/>
        </w:rPr>
        <w:t xml:space="preserve"> </w:t>
      </w:r>
      <w:r>
        <w:rPr>
          <w:spacing w:val="-1"/>
        </w:rPr>
        <w:t>energetic</w:t>
      </w:r>
      <w:r>
        <w:rPr>
          <w:spacing w:val="45"/>
        </w:rPr>
        <w:t xml:space="preserve"> </w:t>
      </w:r>
      <w:r>
        <w:rPr>
          <w:spacing w:val="-1"/>
        </w:rPr>
        <w:t>person</w:t>
      </w:r>
      <w:r>
        <w:t xml:space="preserve"> </w:t>
      </w:r>
      <w:r>
        <w:rPr>
          <w:spacing w:val="-1"/>
        </w:rPr>
        <w:t>in</w:t>
      </w:r>
      <w:r>
        <w:rPr>
          <w:spacing w:val="-2"/>
        </w:rPr>
        <w:t xml:space="preserve"> </w:t>
      </w:r>
      <w:r>
        <w:rPr>
          <w:spacing w:val="-1"/>
        </w:rPr>
        <w:t>this</w:t>
      </w:r>
      <w:r>
        <w:t xml:space="preserve"> </w:t>
      </w:r>
      <w:r>
        <w:rPr>
          <w:spacing w:val="-1"/>
        </w:rPr>
        <w:t>fasting</w:t>
      </w:r>
      <w:r>
        <w:rPr>
          <w:spacing w:val="1"/>
        </w:rPr>
        <w:t xml:space="preserve"> </w:t>
      </w:r>
      <w:r>
        <w:rPr>
          <w:spacing w:val="-1"/>
        </w:rPr>
        <w:t>program,</w:t>
      </w:r>
      <w:r>
        <w:t xml:space="preserve"> </w:t>
      </w:r>
      <w:r>
        <w:rPr>
          <w:spacing w:val="-1"/>
        </w:rPr>
        <w:t>people</w:t>
      </w:r>
      <w:r>
        <w:rPr>
          <w:spacing w:val="1"/>
        </w:rPr>
        <w:t xml:space="preserve"> </w:t>
      </w:r>
      <w:r>
        <w:rPr>
          <w:spacing w:val="-2"/>
        </w:rPr>
        <w:t>who</w:t>
      </w:r>
      <w:r>
        <w:rPr>
          <w:spacing w:val="1"/>
        </w:rPr>
        <w:t xml:space="preserve"> </w:t>
      </w:r>
      <w:r>
        <w:rPr>
          <w:spacing w:val="-2"/>
        </w:rPr>
        <w:t xml:space="preserve">work </w:t>
      </w:r>
      <w:r>
        <w:rPr>
          <w:spacing w:val="-1"/>
        </w:rPr>
        <w:t>there,</w:t>
      </w:r>
      <w:r>
        <w:rPr>
          <w:spacing w:val="-2"/>
        </w:rPr>
        <w:t xml:space="preserve"> </w:t>
      </w:r>
      <w:r>
        <w:rPr>
          <w:spacing w:val="-1"/>
        </w:rPr>
        <w:t>they</w:t>
      </w:r>
      <w:r>
        <w:rPr>
          <w:spacing w:val="41"/>
        </w:rPr>
        <w:t xml:space="preserve"> </w:t>
      </w:r>
      <w:r>
        <w:rPr>
          <w:spacing w:val="-1"/>
        </w:rPr>
        <w:t>thought</w:t>
      </w:r>
      <w:r>
        <w:t xml:space="preserve"> I</w:t>
      </w:r>
      <w:r>
        <w:rPr>
          <w:spacing w:val="-1"/>
        </w:rPr>
        <w:t xml:space="preserve"> </w:t>
      </w:r>
      <w:r>
        <w:t>am</w:t>
      </w:r>
      <w:r>
        <w:rPr>
          <w:spacing w:val="-2"/>
        </w:rPr>
        <w:t xml:space="preserve"> </w:t>
      </w:r>
      <w:r>
        <w:t>not</w:t>
      </w:r>
      <w:r>
        <w:rPr>
          <w:spacing w:val="1"/>
        </w:rPr>
        <w:t xml:space="preserve"> </w:t>
      </w:r>
      <w:r>
        <w:t>a</w:t>
      </w:r>
      <w:r>
        <w:rPr>
          <w:spacing w:val="-1"/>
        </w:rPr>
        <w:t xml:space="preserve"> normal</w:t>
      </w:r>
      <w:r>
        <w:t xml:space="preserve"> </w:t>
      </w:r>
      <w:r>
        <w:rPr>
          <w:spacing w:val="-1"/>
        </w:rPr>
        <w:t>human</w:t>
      </w:r>
      <w:r>
        <w:t xml:space="preserve"> </w:t>
      </w:r>
      <w:r>
        <w:rPr>
          <w:spacing w:val="-1"/>
        </w:rPr>
        <w:t>being, because</w:t>
      </w:r>
      <w:r>
        <w:rPr>
          <w:spacing w:val="1"/>
        </w:rPr>
        <w:t xml:space="preserve"> </w:t>
      </w:r>
      <w:r>
        <w:t>I am</w:t>
      </w:r>
      <w:r>
        <w:rPr>
          <w:spacing w:val="-2"/>
        </w:rPr>
        <w:t xml:space="preserve"> </w:t>
      </w:r>
      <w:r>
        <w:rPr>
          <w:spacing w:val="-1"/>
        </w:rPr>
        <w:t>smiling</w:t>
      </w:r>
      <w:r>
        <w:t xml:space="preserve"> </w:t>
      </w:r>
      <w:r>
        <w:rPr>
          <w:spacing w:val="-1"/>
        </w:rPr>
        <w:t>and</w:t>
      </w:r>
      <w:r>
        <w:rPr>
          <w:spacing w:val="59"/>
        </w:rPr>
        <w:t xml:space="preserve"> </w:t>
      </w:r>
      <w:r>
        <w:t>happy</w:t>
      </w:r>
      <w:r>
        <w:rPr>
          <w:spacing w:val="-2"/>
        </w:rPr>
        <w:t xml:space="preserve"> </w:t>
      </w:r>
      <w:r>
        <w:t>all</w:t>
      </w:r>
      <w:r>
        <w:rPr>
          <w:spacing w:val="-1"/>
        </w:rPr>
        <w:t xml:space="preserve"> </w:t>
      </w:r>
      <w:r>
        <w:t>the</w:t>
      </w:r>
      <w:r>
        <w:rPr>
          <w:spacing w:val="-1"/>
        </w:rPr>
        <w:t xml:space="preserve"> time.</w:t>
      </w:r>
    </w:p>
    <w:p w:rsidR="00743C02" w:rsidRDefault="001F2438">
      <w:pPr>
        <w:pStyle w:val="Corpodetexto"/>
      </w:pPr>
      <w:r>
        <w:t xml:space="preserve">I </w:t>
      </w:r>
      <w:r>
        <w:rPr>
          <w:spacing w:val="-1"/>
        </w:rPr>
        <w:t>feel</w:t>
      </w:r>
      <w:r>
        <w:rPr>
          <w:spacing w:val="-2"/>
        </w:rPr>
        <w:t xml:space="preserve"> </w:t>
      </w:r>
      <w:r>
        <w:rPr>
          <w:spacing w:val="-1"/>
        </w:rPr>
        <w:t>absolutely</w:t>
      </w:r>
      <w:r>
        <w:rPr>
          <w:spacing w:val="-2"/>
        </w:rPr>
        <w:t xml:space="preserve"> </w:t>
      </w:r>
      <w:r>
        <w:rPr>
          <w:spacing w:val="-1"/>
        </w:rPr>
        <w:t>happy</w:t>
      </w:r>
      <w:r>
        <w:rPr>
          <w:spacing w:val="-2"/>
        </w:rPr>
        <w:t xml:space="preserve"> </w:t>
      </w:r>
      <w:r>
        <w:rPr>
          <w:spacing w:val="-1"/>
        </w:rPr>
        <w:t>and</w:t>
      </w:r>
      <w:r>
        <w:t xml:space="preserve"> </w:t>
      </w:r>
      <w:r>
        <w:rPr>
          <w:spacing w:val="-2"/>
        </w:rPr>
        <w:t>full</w:t>
      </w:r>
      <w:r>
        <w:t xml:space="preserve"> </w:t>
      </w:r>
      <w:r>
        <w:rPr>
          <w:spacing w:val="-1"/>
        </w:rPr>
        <w:t>of</w:t>
      </w:r>
      <w:r>
        <w:t xml:space="preserve"> </w:t>
      </w:r>
      <w:r>
        <w:rPr>
          <w:spacing w:val="-1"/>
        </w:rPr>
        <w:t>love.</w:t>
      </w:r>
    </w:p>
    <w:p w:rsidR="00743C02" w:rsidRDefault="001F2438">
      <w:pPr>
        <w:pStyle w:val="Corpodetexto"/>
        <w:ind w:right="203"/>
      </w:pPr>
      <w:r>
        <w:rPr>
          <w:spacing w:val="-1"/>
        </w:rPr>
        <w:t>(Satchidanand</w:t>
      </w:r>
      <w:r>
        <w:t xml:space="preserve"> -</w:t>
      </w:r>
      <w:r>
        <w:rPr>
          <w:spacing w:val="-2"/>
        </w:rPr>
        <w:t xml:space="preserve"> </w:t>
      </w:r>
      <w:r>
        <w:rPr>
          <w:spacing w:val="-1"/>
        </w:rPr>
        <w:t>fasting</w:t>
      </w:r>
      <w:r>
        <w:t xml:space="preserve"> </w:t>
      </w:r>
      <w:r>
        <w:rPr>
          <w:spacing w:val="-1"/>
        </w:rPr>
        <w:t>is</w:t>
      </w:r>
      <w:r>
        <w:t xml:space="preserve"> a </w:t>
      </w:r>
      <w:r>
        <w:rPr>
          <w:spacing w:val="-1"/>
        </w:rPr>
        <w:t>spiritual</w:t>
      </w:r>
      <w:r>
        <w:rPr>
          <w:spacing w:val="-3"/>
        </w:rPr>
        <w:t xml:space="preserve"> </w:t>
      </w:r>
      <w:r>
        <w:rPr>
          <w:spacing w:val="-1"/>
        </w:rPr>
        <w:t>technique</w:t>
      </w:r>
      <w:r>
        <w:rPr>
          <w:spacing w:val="1"/>
        </w:rPr>
        <w:t xml:space="preserve"> </w:t>
      </w:r>
      <w:r>
        <w:rPr>
          <w:spacing w:val="-1"/>
        </w:rPr>
        <w:t>used for thousands</w:t>
      </w:r>
      <w:r>
        <w:rPr>
          <w:spacing w:val="28"/>
        </w:rPr>
        <w:t xml:space="preserve"> </w:t>
      </w:r>
      <w:r>
        <w:rPr>
          <w:spacing w:val="-1"/>
        </w:rPr>
        <w:t>of</w:t>
      </w:r>
      <w:r>
        <w:t xml:space="preserve"> </w:t>
      </w:r>
      <w:r>
        <w:rPr>
          <w:spacing w:val="-1"/>
        </w:rPr>
        <w:t>years</w:t>
      </w:r>
      <w:r>
        <w:t xml:space="preserve"> </w:t>
      </w:r>
      <w:r>
        <w:rPr>
          <w:spacing w:val="-1"/>
        </w:rPr>
        <w:t>because</w:t>
      </w:r>
      <w:r>
        <w:t xml:space="preserve"> as </w:t>
      </w:r>
      <w:r>
        <w:rPr>
          <w:spacing w:val="-1"/>
        </w:rPr>
        <w:t>well</w:t>
      </w:r>
      <w:r>
        <w:t xml:space="preserve"> as</w:t>
      </w:r>
      <w:r>
        <w:rPr>
          <w:spacing w:val="-2"/>
        </w:rPr>
        <w:t xml:space="preserve"> </w:t>
      </w:r>
      <w:r>
        <w:rPr>
          <w:spacing w:val="-1"/>
        </w:rPr>
        <w:t>being</w:t>
      </w:r>
      <w:r>
        <w:rPr>
          <w:spacing w:val="-2"/>
        </w:rPr>
        <w:t xml:space="preserve"> </w:t>
      </w:r>
      <w:r>
        <w:rPr>
          <w:spacing w:val="-1"/>
        </w:rPr>
        <w:t>good</w:t>
      </w:r>
      <w:r>
        <w:t xml:space="preserve"> </w:t>
      </w:r>
      <w:r>
        <w:rPr>
          <w:spacing w:val="-1"/>
        </w:rPr>
        <w:t>for</w:t>
      </w:r>
      <w:r>
        <w:rPr>
          <w:spacing w:val="-2"/>
        </w:rPr>
        <w:t xml:space="preserve"> </w:t>
      </w:r>
      <w:r>
        <w:rPr>
          <w:spacing w:val="-1"/>
        </w:rPr>
        <w:t>the</w:t>
      </w:r>
      <w:r>
        <w:t xml:space="preserve"> </w:t>
      </w:r>
      <w:r>
        <w:rPr>
          <w:spacing w:val="-1"/>
        </w:rPr>
        <w:t>waistline</w:t>
      </w:r>
      <w:r>
        <w:rPr>
          <w:spacing w:val="1"/>
        </w:rPr>
        <w:t xml:space="preserve"> </w:t>
      </w:r>
      <w:r>
        <w:rPr>
          <w:spacing w:val="-1"/>
        </w:rPr>
        <w:t>(Wasteline)</w:t>
      </w:r>
      <w:r>
        <w:rPr>
          <w:spacing w:val="25"/>
        </w:rPr>
        <w:t xml:space="preserve"> </w:t>
      </w:r>
      <w:r>
        <w:t>and for</w:t>
      </w:r>
      <w:r>
        <w:rPr>
          <w:spacing w:val="-1"/>
        </w:rPr>
        <w:t xml:space="preserve"> </w:t>
      </w:r>
      <w:r>
        <w:t>the</w:t>
      </w:r>
      <w:r>
        <w:rPr>
          <w:spacing w:val="-1"/>
        </w:rPr>
        <w:t xml:space="preserve"> health, it</w:t>
      </w:r>
      <w:r>
        <w:rPr>
          <w:spacing w:val="2"/>
        </w:rPr>
        <w:t xml:space="preserve"> </w:t>
      </w:r>
      <w:r>
        <w:t>is</w:t>
      </w:r>
      <w:r>
        <w:rPr>
          <w:spacing w:val="-1"/>
        </w:rPr>
        <w:t xml:space="preserve"> </w:t>
      </w:r>
      <w:r>
        <w:t>also</w:t>
      </w:r>
      <w:r>
        <w:rPr>
          <w:spacing w:val="1"/>
        </w:rPr>
        <w:t xml:space="preserve"> </w:t>
      </w:r>
      <w:r>
        <w:rPr>
          <w:spacing w:val="-1"/>
        </w:rPr>
        <w:t>working</w:t>
      </w:r>
      <w:r>
        <w:t xml:space="preserve"> </w:t>
      </w:r>
      <w:r>
        <w:rPr>
          <w:spacing w:val="-1"/>
        </w:rPr>
        <w:t>internally</w:t>
      </w:r>
      <w:r>
        <w:rPr>
          <w:spacing w:val="-2"/>
        </w:rPr>
        <w:t xml:space="preserve"> </w:t>
      </w:r>
      <w:r>
        <w:t>to</w:t>
      </w:r>
      <w:r>
        <w:rPr>
          <w:spacing w:val="-1"/>
        </w:rPr>
        <w:t xml:space="preserve"> </w:t>
      </w:r>
      <w:r>
        <w:t>get</w:t>
      </w:r>
      <w:r>
        <w:rPr>
          <w:spacing w:val="-1"/>
        </w:rPr>
        <w:t xml:space="preserve"> </w:t>
      </w:r>
      <w:r>
        <w:t>rid of</w:t>
      </w:r>
      <w:r>
        <w:rPr>
          <w:spacing w:val="-1"/>
        </w:rPr>
        <w:t xml:space="preserve"> </w:t>
      </w:r>
      <w:r>
        <w:t>the</w:t>
      </w:r>
      <w:r>
        <w:rPr>
          <w:spacing w:val="25"/>
        </w:rPr>
        <w:t xml:space="preserve"> </w:t>
      </w:r>
      <w:r>
        <w:rPr>
          <w:spacing w:val="-1"/>
        </w:rPr>
        <w:t>energy</w:t>
      </w:r>
      <w:r>
        <w:rPr>
          <w:spacing w:val="-2"/>
        </w:rPr>
        <w:t xml:space="preserve"> </w:t>
      </w:r>
      <w:r>
        <w:rPr>
          <w:spacing w:val="-1"/>
        </w:rPr>
        <w:t>blockages.</w:t>
      </w:r>
      <w:r>
        <w:rPr>
          <w:spacing w:val="-2"/>
        </w:rPr>
        <w:t xml:space="preserve"> </w:t>
      </w:r>
      <w:r>
        <w:rPr>
          <w:spacing w:val="-1"/>
        </w:rPr>
        <w:t>Because</w:t>
      </w:r>
      <w:r>
        <w:rPr>
          <w:spacing w:val="1"/>
        </w:rPr>
        <w:t xml:space="preserve"> </w:t>
      </w:r>
      <w:r>
        <w:rPr>
          <w:spacing w:val="-1"/>
        </w:rPr>
        <w:t>Yuko had</w:t>
      </w:r>
      <w:r>
        <w:t xml:space="preserve"> </w:t>
      </w:r>
      <w:r>
        <w:rPr>
          <w:spacing w:val="-1"/>
        </w:rPr>
        <w:t>removed</w:t>
      </w:r>
      <w:r>
        <w:rPr>
          <w:spacing w:val="-3"/>
        </w:rPr>
        <w:t xml:space="preserve"> </w:t>
      </w:r>
      <w:r>
        <w:rPr>
          <w:spacing w:val="-1"/>
        </w:rPr>
        <w:t>most</w:t>
      </w:r>
      <w:r>
        <w:t xml:space="preserve"> </w:t>
      </w:r>
      <w:r>
        <w:rPr>
          <w:spacing w:val="-1"/>
        </w:rPr>
        <w:t>of</w:t>
      </w:r>
      <w:r>
        <w:t xml:space="preserve"> </w:t>
      </w:r>
      <w:r>
        <w:rPr>
          <w:spacing w:val="-1"/>
        </w:rPr>
        <w:t>her</w:t>
      </w:r>
      <w:r>
        <w:rPr>
          <w:spacing w:val="-2"/>
        </w:rPr>
        <w:t xml:space="preserve"> </w:t>
      </w:r>
      <w:r>
        <w:rPr>
          <w:spacing w:val="-1"/>
        </w:rPr>
        <w:t>energy</w:t>
      </w:r>
      <w:r>
        <w:rPr>
          <w:spacing w:val="35"/>
        </w:rPr>
        <w:t xml:space="preserve"> </w:t>
      </w:r>
      <w:r>
        <w:rPr>
          <w:spacing w:val="-1"/>
        </w:rPr>
        <w:t>blockages</w:t>
      </w:r>
      <w:r>
        <w:t xml:space="preserve"> </w:t>
      </w:r>
      <w:r>
        <w:rPr>
          <w:spacing w:val="-2"/>
        </w:rPr>
        <w:t>during</w:t>
      </w:r>
      <w:r>
        <w:t xml:space="preserve"> </w:t>
      </w:r>
      <w:r>
        <w:rPr>
          <w:spacing w:val="-1"/>
        </w:rPr>
        <w:t>her</w:t>
      </w:r>
      <w:r>
        <w:t xml:space="preserve"> </w:t>
      </w:r>
      <w:r>
        <w:rPr>
          <w:spacing w:val="-1"/>
        </w:rPr>
        <w:t>first</w:t>
      </w:r>
      <w:r>
        <w:t xml:space="preserve"> </w:t>
      </w:r>
      <w:r>
        <w:rPr>
          <w:spacing w:val="-1"/>
        </w:rPr>
        <w:t>two</w:t>
      </w:r>
      <w:r>
        <w:rPr>
          <w:spacing w:val="1"/>
        </w:rPr>
        <w:t xml:space="preserve"> </w:t>
      </w:r>
      <w:r>
        <w:rPr>
          <w:spacing w:val="-1"/>
        </w:rPr>
        <w:t>weeks</w:t>
      </w:r>
      <w:r>
        <w:t xml:space="preserve"> </w:t>
      </w:r>
      <w:r>
        <w:rPr>
          <w:spacing w:val="-1"/>
        </w:rPr>
        <w:t>of the</w:t>
      </w:r>
      <w:r>
        <w:t xml:space="preserve"> 4 </w:t>
      </w:r>
      <w:r>
        <w:rPr>
          <w:spacing w:val="-1"/>
        </w:rPr>
        <w:t>weeks</w:t>
      </w:r>
      <w:r>
        <w:t xml:space="preserve"> </w:t>
      </w:r>
      <w:r>
        <w:rPr>
          <w:spacing w:val="-1"/>
        </w:rPr>
        <w:t>Energy</w:t>
      </w:r>
      <w:r>
        <w:rPr>
          <w:spacing w:val="23"/>
        </w:rPr>
        <w:t xml:space="preserve"> </w:t>
      </w:r>
      <w:r>
        <w:rPr>
          <w:spacing w:val="-1"/>
        </w:rPr>
        <w:t>Enhancement Course, she</w:t>
      </w:r>
      <w:r>
        <w:t xml:space="preserve"> </w:t>
      </w:r>
      <w:r>
        <w:rPr>
          <w:spacing w:val="-1"/>
        </w:rPr>
        <w:t>did not</w:t>
      </w:r>
      <w:r>
        <w:t xml:space="preserve"> </w:t>
      </w:r>
      <w:r>
        <w:rPr>
          <w:spacing w:val="-1"/>
        </w:rPr>
        <w:t>have</w:t>
      </w:r>
      <w:r>
        <w:t xml:space="preserve"> </w:t>
      </w:r>
      <w:r>
        <w:rPr>
          <w:spacing w:val="-1"/>
        </w:rPr>
        <w:t>these</w:t>
      </w:r>
      <w:r>
        <w:rPr>
          <w:spacing w:val="1"/>
        </w:rPr>
        <w:t xml:space="preserve"> </w:t>
      </w:r>
      <w:r>
        <w:rPr>
          <w:spacing w:val="-1"/>
        </w:rPr>
        <w:t xml:space="preserve">problems, </w:t>
      </w:r>
      <w:r>
        <w:t>and</w:t>
      </w:r>
      <w:r>
        <w:rPr>
          <w:spacing w:val="-2"/>
        </w:rPr>
        <w:t xml:space="preserve"> </w:t>
      </w:r>
      <w:r>
        <w:rPr>
          <w:spacing w:val="-1"/>
        </w:rPr>
        <w:t>was</w:t>
      </w:r>
      <w:r>
        <w:rPr>
          <w:spacing w:val="37"/>
        </w:rPr>
        <w:t xml:space="preserve"> </w:t>
      </w:r>
      <w:r>
        <w:rPr>
          <w:spacing w:val="-1"/>
        </w:rPr>
        <w:t xml:space="preserve">able </w:t>
      </w:r>
      <w:r>
        <w:t>to</w:t>
      </w:r>
      <w:r>
        <w:rPr>
          <w:spacing w:val="-1"/>
        </w:rPr>
        <w:t xml:space="preserve"> use the</w:t>
      </w:r>
      <w:r>
        <w:t xml:space="preserve"> </w:t>
      </w:r>
      <w:r>
        <w:rPr>
          <w:spacing w:val="-1"/>
        </w:rPr>
        <w:t xml:space="preserve">fast </w:t>
      </w:r>
      <w:r>
        <w:t xml:space="preserve">to </w:t>
      </w:r>
      <w:r>
        <w:rPr>
          <w:spacing w:val="-1"/>
        </w:rPr>
        <w:t>find and remove</w:t>
      </w:r>
      <w:r>
        <w:rPr>
          <w:spacing w:val="1"/>
        </w:rPr>
        <w:t xml:space="preserve"> </w:t>
      </w:r>
      <w:r>
        <w:rPr>
          <w:spacing w:val="-1"/>
        </w:rPr>
        <w:t xml:space="preserve">more </w:t>
      </w:r>
      <w:r>
        <w:t>of</w:t>
      </w:r>
      <w:r>
        <w:rPr>
          <w:spacing w:val="-1"/>
        </w:rPr>
        <w:t xml:space="preserve"> her</w:t>
      </w:r>
      <w:r>
        <w:t xml:space="preserve"> </w:t>
      </w:r>
      <w:r>
        <w:rPr>
          <w:spacing w:val="-1"/>
        </w:rPr>
        <w:t>internal energy</w:t>
      </w:r>
      <w:r>
        <w:rPr>
          <w:spacing w:val="49"/>
        </w:rPr>
        <w:t xml:space="preserve"> </w:t>
      </w:r>
      <w:r>
        <w:rPr>
          <w:spacing w:val="-1"/>
        </w:rPr>
        <w:t>blockages. Usually,</w:t>
      </w:r>
      <w:r>
        <w:t xml:space="preserve"> </w:t>
      </w:r>
      <w:r>
        <w:rPr>
          <w:spacing w:val="-1"/>
        </w:rPr>
        <w:t>it</w:t>
      </w:r>
      <w:r>
        <w:rPr>
          <w:spacing w:val="2"/>
        </w:rPr>
        <w:t xml:space="preserve"> </w:t>
      </w:r>
      <w:r>
        <w:rPr>
          <w:spacing w:val="-1"/>
        </w:rPr>
        <w:t>is</w:t>
      </w:r>
      <w:r>
        <w:rPr>
          <w:spacing w:val="-2"/>
        </w:rPr>
        <w:t xml:space="preserve"> </w:t>
      </w:r>
      <w:r>
        <w:rPr>
          <w:spacing w:val="-1"/>
        </w:rPr>
        <w:t>my</w:t>
      </w:r>
      <w:r>
        <w:rPr>
          <w:spacing w:val="-2"/>
        </w:rPr>
        <w:t xml:space="preserve"> </w:t>
      </w:r>
      <w:r>
        <w:rPr>
          <w:spacing w:val="-1"/>
        </w:rPr>
        <w:t>habit</w:t>
      </w:r>
      <w:r>
        <w:t xml:space="preserve"> </w:t>
      </w:r>
      <w:r>
        <w:rPr>
          <w:spacing w:val="-1"/>
        </w:rPr>
        <w:t>to</w:t>
      </w:r>
      <w:r>
        <w:rPr>
          <w:spacing w:val="-2"/>
        </w:rPr>
        <w:t xml:space="preserve"> </w:t>
      </w:r>
      <w:r>
        <w:rPr>
          <w:spacing w:val="-1"/>
        </w:rPr>
        <w:t xml:space="preserve">do </w:t>
      </w:r>
      <w:r>
        <w:t>a</w:t>
      </w:r>
      <w:r>
        <w:rPr>
          <w:spacing w:val="-1"/>
        </w:rPr>
        <w:t xml:space="preserve"> 28</w:t>
      </w:r>
      <w:r>
        <w:t xml:space="preserve"> </w:t>
      </w:r>
      <w:r>
        <w:rPr>
          <w:spacing w:val="-1"/>
        </w:rPr>
        <w:t>day</w:t>
      </w:r>
      <w:r>
        <w:rPr>
          <w:spacing w:val="-2"/>
        </w:rPr>
        <w:t xml:space="preserve"> </w:t>
      </w:r>
      <w:r>
        <w:rPr>
          <w:spacing w:val="-1"/>
        </w:rPr>
        <w:t>fast each</w:t>
      </w:r>
      <w:r>
        <w:t xml:space="preserve"> </w:t>
      </w:r>
      <w:r>
        <w:rPr>
          <w:spacing w:val="-1"/>
        </w:rPr>
        <w:t>year and</w:t>
      </w:r>
      <w:r>
        <w:rPr>
          <w:spacing w:val="20"/>
        </w:rPr>
        <w:t xml:space="preserve"> </w:t>
      </w:r>
      <w:r>
        <w:rPr>
          <w:spacing w:val="-1"/>
        </w:rPr>
        <w:t>there are</w:t>
      </w:r>
      <w:r>
        <w:t xml:space="preserve"> </w:t>
      </w:r>
      <w:r>
        <w:rPr>
          <w:spacing w:val="-1"/>
        </w:rPr>
        <w:t>no</w:t>
      </w:r>
      <w:r>
        <w:t xml:space="preserve"> </w:t>
      </w:r>
      <w:r>
        <w:rPr>
          <w:spacing w:val="-1"/>
        </w:rPr>
        <w:t>problems</w:t>
      </w:r>
      <w:r>
        <w:t xml:space="preserve"> </w:t>
      </w:r>
      <w:r>
        <w:rPr>
          <w:spacing w:val="-2"/>
        </w:rPr>
        <w:t>due</w:t>
      </w:r>
      <w:r>
        <w:t xml:space="preserve"> to</w:t>
      </w:r>
      <w:r>
        <w:rPr>
          <w:spacing w:val="-2"/>
        </w:rPr>
        <w:t xml:space="preserve"> </w:t>
      </w:r>
      <w:r>
        <w:rPr>
          <w:spacing w:val="-1"/>
        </w:rPr>
        <w:t>the</w:t>
      </w:r>
      <w:r>
        <w:t xml:space="preserve"> </w:t>
      </w:r>
      <w:r>
        <w:rPr>
          <w:spacing w:val="-2"/>
        </w:rPr>
        <w:t>previous</w:t>
      </w:r>
      <w:r>
        <w:t xml:space="preserve"> </w:t>
      </w:r>
      <w:r>
        <w:rPr>
          <w:spacing w:val="-1"/>
        </w:rPr>
        <w:t>removal</w:t>
      </w:r>
      <w:r>
        <w:t xml:space="preserve"> </w:t>
      </w:r>
      <w:r>
        <w:rPr>
          <w:spacing w:val="-1"/>
        </w:rPr>
        <w:t>of</w:t>
      </w:r>
      <w:r>
        <w:t xml:space="preserve"> </w:t>
      </w:r>
      <w:r>
        <w:rPr>
          <w:spacing w:val="-2"/>
        </w:rPr>
        <w:t>internal</w:t>
      </w:r>
      <w:r>
        <w:rPr>
          <w:spacing w:val="48"/>
        </w:rPr>
        <w:t xml:space="preserve"> </w:t>
      </w:r>
      <w:r>
        <w:rPr>
          <w:spacing w:val="-1"/>
        </w:rPr>
        <w:t>energy</w:t>
      </w:r>
      <w:r>
        <w:rPr>
          <w:spacing w:val="-2"/>
        </w:rPr>
        <w:t xml:space="preserve"> </w:t>
      </w:r>
      <w:r>
        <w:rPr>
          <w:spacing w:val="-1"/>
        </w:rPr>
        <w:t>blockages;</w:t>
      </w:r>
      <w:r>
        <w:rPr>
          <w:spacing w:val="-2"/>
        </w:rPr>
        <w:t xml:space="preserve"> </w:t>
      </w:r>
      <w:r>
        <w:t>I</w:t>
      </w:r>
      <w:r>
        <w:rPr>
          <w:spacing w:val="1"/>
        </w:rPr>
        <w:t xml:space="preserve"> </w:t>
      </w:r>
      <w:r>
        <w:rPr>
          <w:spacing w:val="-2"/>
        </w:rPr>
        <w:t>work</w:t>
      </w:r>
      <w:r>
        <w:rPr>
          <w:spacing w:val="62"/>
        </w:rPr>
        <w:t xml:space="preserve"> </w:t>
      </w:r>
      <w:r>
        <w:rPr>
          <w:spacing w:val="-1"/>
        </w:rPr>
        <w:t xml:space="preserve">as </w:t>
      </w:r>
      <w:r>
        <w:rPr>
          <w:spacing w:val="-2"/>
        </w:rPr>
        <w:t>normal,</w:t>
      </w:r>
      <w:r>
        <w:t xml:space="preserve"> </w:t>
      </w:r>
      <w:r>
        <w:rPr>
          <w:spacing w:val="-1"/>
        </w:rPr>
        <w:t>just</w:t>
      </w:r>
      <w:r>
        <w:rPr>
          <w:spacing w:val="2"/>
        </w:rPr>
        <w:t xml:space="preserve"> </w:t>
      </w:r>
      <w:r>
        <w:rPr>
          <w:spacing w:val="-1"/>
        </w:rPr>
        <w:t>difficulties</w:t>
      </w:r>
      <w:r>
        <w:t xml:space="preserve"> </w:t>
      </w:r>
      <w:r>
        <w:rPr>
          <w:spacing w:val="-2"/>
        </w:rPr>
        <w:t>with</w:t>
      </w:r>
      <w:r>
        <w:rPr>
          <w:spacing w:val="38"/>
        </w:rPr>
        <w:t xml:space="preserve"> </w:t>
      </w:r>
      <w:r>
        <w:rPr>
          <w:spacing w:val="-2"/>
        </w:rPr>
        <w:t>entertaining.)</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Another</w:t>
      </w:r>
      <w:r>
        <w:t xml:space="preserve"> </w:t>
      </w:r>
      <w:r>
        <w:rPr>
          <w:spacing w:val="-1"/>
        </w:rPr>
        <w:t>change,</w:t>
      </w:r>
      <w:r>
        <w:t xml:space="preserve"> I </w:t>
      </w:r>
      <w:r>
        <w:rPr>
          <w:spacing w:val="-1"/>
        </w:rPr>
        <w:t>can</w:t>
      </w:r>
      <w:r>
        <w:t xml:space="preserve"> </w:t>
      </w:r>
      <w:r>
        <w:rPr>
          <w:spacing w:val="-1"/>
        </w:rPr>
        <w:t>feel</w:t>
      </w:r>
      <w:r>
        <w:rPr>
          <w:spacing w:val="-2"/>
        </w:rPr>
        <w:t xml:space="preserve"> </w:t>
      </w:r>
      <w:r>
        <w:rPr>
          <w:spacing w:val="-1"/>
        </w:rPr>
        <w:t>other</w:t>
      </w:r>
      <w:r>
        <w:t xml:space="preserve"> </w:t>
      </w:r>
      <w:r>
        <w:rPr>
          <w:spacing w:val="-1"/>
        </w:rPr>
        <w:t>person's</w:t>
      </w:r>
      <w:r>
        <w:t xml:space="preserve"> </w:t>
      </w:r>
      <w:r>
        <w:rPr>
          <w:spacing w:val="-1"/>
        </w:rPr>
        <w:t>fear</w:t>
      </w:r>
      <w:r>
        <w:t xml:space="preserve"> </w:t>
      </w:r>
      <w:r>
        <w:rPr>
          <w:spacing w:val="-1"/>
        </w:rPr>
        <w:t>in my</w:t>
      </w:r>
      <w:r>
        <w:rPr>
          <w:spacing w:val="-2"/>
        </w:rPr>
        <w:t xml:space="preserve"> </w:t>
      </w:r>
      <w:r>
        <w:rPr>
          <w:spacing w:val="-1"/>
        </w:rPr>
        <w:t>2nd</w:t>
      </w:r>
      <w:r>
        <w:t xml:space="preserve"> </w:t>
      </w:r>
      <w:r>
        <w:rPr>
          <w:spacing w:val="-1"/>
        </w:rPr>
        <w:t>chakra.</w:t>
      </w:r>
      <w:r>
        <w:t xml:space="preserve"> </w:t>
      </w:r>
      <w:r>
        <w:rPr>
          <w:spacing w:val="-1"/>
        </w:rPr>
        <w:t>So</w:t>
      </w:r>
      <w:r>
        <w:rPr>
          <w:spacing w:val="26"/>
        </w:rPr>
        <w:t xml:space="preserve"> </w:t>
      </w:r>
      <w:r>
        <w:t xml:space="preserve">I </w:t>
      </w:r>
      <w:r>
        <w:rPr>
          <w:spacing w:val="-1"/>
        </w:rPr>
        <w:t>give them</w:t>
      </w:r>
      <w:r>
        <w:rPr>
          <w:spacing w:val="-2"/>
        </w:rPr>
        <w:t xml:space="preserve"> </w:t>
      </w:r>
      <w:r>
        <w:rPr>
          <w:spacing w:val="-1"/>
        </w:rPr>
        <w:t xml:space="preserve">love </w:t>
      </w:r>
      <w:r>
        <w:t>and</w:t>
      </w:r>
      <w:r>
        <w:rPr>
          <w:spacing w:val="-3"/>
        </w:rPr>
        <w:t xml:space="preserve"> </w:t>
      </w:r>
      <w:r>
        <w:rPr>
          <w:spacing w:val="-1"/>
        </w:rPr>
        <w:t>ground</w:t>
      </w:r>
      <w:r>
        <w:t xml:space="preserve"> </w:t>
      </w:r>
      <w:r>
        <w:rPr>
          <w:spacing w:val="-1"/>
        </w:rPr>
        <w:t>their</w:t>
      </w:r>
      <w:r>
        <w:t xml:space="preserve"> </w:t>
      </w:r>
      <w:r>
        <w:rPr>
          <w:spacing w:val="-1"/>
        </w:rPr>
        <w:t>fear</w:t>
      </w:r>
      <w:r>
        <w:t xml:space="preserve"> in</w:t>
      </w:r>
      <w:r>
        <w:rPr>
          <w:spacing w:val="-1"/>
        </w:rPr>
        <w:t xml:space="preserve"> centre </w:t>
      </w:r>
      <w:r>
        <w:t>of</w:t>
      </w:r>
      <w:r>
        <w:rPr>
          <w:spacing w:val="-1"/>
        </w:rPr>
        <w:t xml:space="preserve"> the earth. </w:t>
      </w:r>
      <w:r>
        <w:t>I</w:t>
      </w:r>
      <w:r>
        <w:rPr>
          <w:spacing w:val="53"/>
        </w:rPr>
        <w:t xml:space="preserve"> </w:t>
      </w:r>
      <w:r>
        <w:rPr>
          <w:spacing w:val="-1"/>
        </w:rPr>
        <w:t>understand the</w:t>
      </w:r>
      <w:r>
        <w:rPr>
          <w:spacing w:val="1"/>
        </w:rPr>
        <w:t xml:space="preserve"> </w:t>
      </w:r>
      <w:r>
        <w:rPr>
          <w:spacing w:val="-1"/>
        </w:rPr>
        <w:t>world</w:t>
      </w:r>
      <w:r>
        <w:t xml:space="preserve"> </w:t>
      </w:r>
      <w:r>
        <w:rPr>
          <w:spacing w:val="-1"/>
        </w:rPr>
        <w:t>better,</w:t>
      </w:r>
      <w:r>
        <w:rPr>
          <w:spacing w:val="-2"/>
        </w:rPr>
        <w:t xml:space="preserve"> </w:t>
      </w:r>
      <w:r>
        <w:rPr>
          <w:spacing w:val="-1"/>
        </w:rPr>
        <w:t>that keeps</w:t>
      </w:r>
      <w:r>
        <w:rPr>
          <w:spacing w:val="-3"/>
        </w:rPr>
        <w:t xml:space="preserve"> </w:t>
      </w:r>
      <w:r>
        <w:rPr>
          <w:spacing w:val="-1"/>
        </w:rPr>
        <w:t>the</w:t>
      </w:r>
      <w:r>
        <w:t xml:space="preserve"> </w:t>
      </w:r>
      <w:r>
        <w:rPr>
          <w:spacing w:val="-1"/>
        </w:rPr>
        <w:t>sky</w:t>
      </w:r>
      <w:r>
        <w:rPr>
          <w:spacing w:val="-3"/>
        </w:rPr>
        <w:t xml:space="preserve"> </w:t>
      </w:r>
      <w:r>
        <w:t xml:space="preserve">of </w:t>
      </w:r>
      <w:r>
        <w:rPr>
          <w:spacing w:val="-1"/>
        </w:rPr>
        <w:t>my</w:t>
      </w:r>
      <w:r>
        <w:rPr>
          <w:spacing w:val="-2"/>
        </w:rPr>
        <w:t xml:space="preserve"> </w:t>
      </w:r>
      <w:r>
        <w:t>heart</w:t>
      </w:r>
      <w:r>
        <w:rPr>
          <w:spacing w:val="-1"/>
        </w:rPr>
        <w:t xml:space="preserve"> </w:t>
      </w:r>
      <w:r>
        <w:t xml:space="preserve">is </w:t>
      </w:r>
      <w:r>
        <w:rPr>
          <w:spacing w:val="-1"/>
        </w:rPr>
        <w:t>clear</w:t>
      </w:r>
      <w:r>
        <w:rPr>
          <w:spacing w:val="51"/>
        </w:rPr>
        <w:t xml:space="preserve"> </w:t>
      </w:r>
      <w:r>
        <w:rPr>
          <w:spacing w:val="-1"/>
        </w:rPr>
        <w:t>and the</w:t>
      </w:r>
      <w:r>
        <w:t xml:space="preserve"> </w:t>
      </w:r>
      <w:r>
        <w:rPr>
          <w:spacing w:val="-1"/>
        </w:rPr>
        <w:t>sun</w:t>
      </w:r>
      <w:r>
        <w:t xml:space="preserve"> </w:t>
      </w:r>
      <w:r>
        <w:rPr>
          <w:spacing w:val="-1"/>
        </w:rPr>
        <w:t>is</w:t>
      </w:r>
      <w:r>
        <w:t xml:space="preserve"> </w:t>
      </w:r>
      <w:r>
        <w:rPr>
          <w:spacing w:val="-2"/>
        </w:rPr>
        <w:t>shining.</w:t>
      </w:r>
    </w:p>
    <w:p w:rsidR="00743C02" w:rsidRDefault="001F2438">
      <w:pPr>
        <w:pStyle w:val="Corpodetexto"/>
        <w:spacing w:before="120"/>
        <w:ind w:right="136"/>
      </w:pPr>
      <w:r>
        <w:rPr>
          <w:spacing w:val="-1"/>
        </w:rPr>
        <w:t xml:space="preserve">(Although </w:t>
      </w:r>
      <w:r>
        <w:rPr>
          <w:spacing w:val="-2"/>
        </w:rPr>
        <w:t>we</w:t>
      </w:r>
      <w:r>
        <w:t xml:space="preserve"> </w:t>
      </w:r>
      <w:r>
        <w:rPr>
          <w:spacing w:val="-1"/>
        </w:rPr>
        <w:t>teach</w:t>
      </w:r>
      <w:r>
        <w:rPr>
          <w:spacing w:val="-2"/>
        </w:rPr>
        <w:t xml:space="preserve"> </w:t>
      </w:r>
      <w:r>
        <w:rPr>
          <w:spacing w:val="-1"/>
        </w:rPr>
        <w:t>this</w:t>
      </w:r>
      <w:r>
        <w:rPr>
          <w:spacing w:val="-2"/>
        </w:rPr>
        <w:t xml:space="preserve"> </w:t>
      </w:r>
      <w:r>
        <w:rPr>
          <w:spacing w:val="-1"/>
        </w:rPr>
        <w:t>during</w:t>
      </w:r>
      <w:r>
        <w:rPr>
          <w:spacing w:val="1"/>
        </w:rPr>
        <w:t xml:space="preserve"> </w:t>
      </w:r>
      <w:r>
        <w:rPr>
          <w:spacing w:val="-1"/>
        </w:rPr>
        <w:t>Energy Enhancement</w:t>
      </w:r>
      <w:r>
        <w:rPr>
          <w:spacing w:val="2"/>
        </w:rPr>
        <w:t xml:space="preserve"> </w:t>
      </w:r>
      <w:r>
        <w:rPr>
          <w:spacing w:val="-1"/>
        </w:rPr>
        <w:t>Initiations,</w:t>
      </w:r>
      <w:r>
        <w:rPr>
          <w:spacing w:val="-2"/>
        </w:rPr>
        <w:t xml:space="preserve"> </w:t>
      </w:r>
      <w:r>
        <w:rPr>
          <w:spacing w:val="-1"/>
        </w:rPr>
        <w:t>this</w:t>
      </w:r>
      <w:r>
        <w:rPr>
          <w:spacing w:val="48"/>
        </w:rPr>
        <w:t xml:space="preserve"> </w:t>
      </w:r>
      <w:r>
        <w:rPr>
          <w:spacing w:val="-1"/>
        </w:rPr>
        <w:t>removal</w:t>
      </w:r>
      <w:r>
        <w:t xml:space="preserve"> of</w:t>
      </w:r>
      <w:r>
        <w:rPr>
          <w:spacing w:val="-1"/>
        </w:rPr>
        <w:t xml:space="preserve"> energy</w:t>
      </w:r>
      <w:r>
        <w:rPr>
          <w:spacing w:val="-2"/>
        </w:rPr>
        <w:t xml:space="preserve"> </w:t>
      </w:r>
      <w:r>
        <w:t>blockages</w:t>
      </w:r>
      <w:r>
        <w:rPr>
          <w:spacing w:val="-2"/>
        </w:rPr>
        <w:t xml:space="preserve"> </w:t>
      </w:r>
      <w:r>
        <w:t>from</w:t>
      </w:r>
      <w:r>
        <w:rPr>
          <w:spacing w:val="-2"/>
        </w:rPr>
        <w:t xml:space="preserve"> </w:t>
      </w:r>
      <w:r>
        <w:rPr>
          <w:spacing w:val="-1"/>
        </w:rPr>
        <w:t>others happens</w:t>
      </w:r>
      <w:r>
        <w:t xml:space="preserve"> </w:t>
      </w:r>
      <w:r>
        <w:rPr>
          <w:spacing w:val="-1"/>
        </w:rPr>
        <w:t>quite naturally</w:t>
      </w:r>
      <w:r>
        <w:rPr>
          <w:spacing w:val="55"/>
        </w:rPr>
        <w:t xml:space="preserve"> </w:t>
      </w:r>
      <w:r>
        <w:t xml:space="preserve">once </w:t>
      </w:r>
      <w:r>
        <w:rPr>
          <w:spacing w:val="-2"/>
        </w:rPr>
        <w:t>we</w:t>
      </w:r>
      <w:r>
        <w:rPr>
          <w:spacing w:val="1"/>
        </w:rPr>
        <w:t xml:space="preserve"> </w:t>
      </w:r>
      <w:r>
        <w:rPr>
          <w:spacing w:val="-1"/>
        </w:rPr>
        <w:t xml:space="preserve">begin </w:t>
      </w:r>
      <w:r>
        <w:t>to</w:t>
      </w:r>
      <w:r>
        <w:rPr>
          <w:spacing w:val="-1"/>
        </w:rPr>
        <w:t xml:space="preserve"> </w:t>
      </w:r>
      <w:r>
        <w:t xml:space="preserve">take </w:t>
      </w:r>
      <w:r>
        <w:rPr>
          <w:spacing w:val="-1"/>
        </w:rPr>
        <w:t>back</w:t>
      </w:r>
      <w:r>
        <w:t xml:space="preserve"> the </w:t>
      </w:r>
      <w:r>
        <w:rPr>
          <w:spacing w:val="-2"/>
        </w:rPr>
        <w:t>power</w:t>
      </w:r>
      <w:r>
        <w:rPr>
          <w:spacing w:val="-1"/>
        </w:rPr>
        <w:t xml:space="preserve"> normally</w:t>
      </w:r>
      <w:r>
        <w:rPr>
          <w:spacing w:val="-2"/>
        </w:rPr>
        <w:t xml:space="preserve"> </w:t>
      </w:r>
      <w:r>
        <w:t>taken from</w:t>
      </w:r>
      <w:r>
        <w:rPr>
          <w:spacing w:val="-1"/>
        </w:rPr>
        <w:t xml:space="preserve"> us</w:t>
      </w:r>
      <w:r>
        <w:t xml:space="preserve"> by</w:t>
      </w:r>
      <w:r>
        <w:rPr>
          <w:spacing w:val="25"/>
        </w:rPr>
        <w:t xml:space="preserve"> </w:t>
      </w:r>
      <w:r>
        <w:rPr>
          <w:spacing w:val="-1"/>
        </w:rPr>
        <w:t>our</w:t>
      </w:r>
      <w:r>
        <w:t xml:space="preserve"> </w:t>
      </w:r>
      <w:r>
        <w:rPr>
          <w:spacing w:val="-1"/>
        </w:rPr>
        <w:t>separated</w:t>
      </w:r>
      <w:r>
        <w:t xml:space="preserve"> </w:t>
      </w:r>
      <w:r>
        <w:rPr>
          <w:spacing w:val="-1"/>
        </w:rPr>
        <w:t>psychotic sub-personalities.</w:t>
      </w:r>
      <w:r>
        <w:t xml:space="preserve"> </w:t>
      </w:r>
      <w:r>
        <w:rPr>
          <w:spacing w:val="-1"/>
        </w:rPr>
        <w:t>Integration:</w:t>
      </w:r>
      <w:r>
        <w:t xml:space="preserve"> </w:t>
      </w:r>
      <w:r>
        <w:rPr>
          <w:spacing w:val="-1"/>
        </w:rPr>
        <w:t>back</w:t>
      </w:r>
      <w:r>
        <w:t xml:space="preserve"> </w:t>
      </w:r>
      <w:r>
        <w:rPr>
          <w:spacing w:val="-1"/>
        </w:rPr>
        <w:t>into</w:t>
      </w:r>
      <w:r>
        <w:t xml:space="preserve"> </w:t>
      </w:r>
      <w:r>
        <w:rPr>
          <w:spacing w:val="-1"/>
        </w:rPr>
        <w:t>the</w:t>
      </w:r>
      <w:r>
        <w:rPr>
          <w:spacing w:val="77"/>
        </w:rPr>
        <w:t xml:space="preserve"> </w:t>
      </w:r>
      <w:r>
        <w:rPr>
          <w:spacing w:val="-2"/>
        </w:rPr>
        <w:t>Soul</w:t>
      </w:r>
      <w:r>
        <w:rPr>
          <w:spacing w:val="1"/>
        </w:rPr>
        <w:t xml:space="preserve"> </w:t>
      </w:r>
      <w:r>
        <w:rPr>
          <w:spacing w:val="-1"/>
        </w:rPr>
        <w:t>Personality. Once</w:t>
      </w:r>
      <w:r>
        <w:t xml:space="preserve"> </w:t>
      </w:r>
      <w:r>
        <w:rPr>
          <w:spacing w:val="-2"/>
        </w:rPr>
        <w:t>we</w:t>
      </w:r>
      <w:r>
        <w:rPr>
          <w:spacing w:val="1"/>
        </w:rPr>
        <w:t xml:space="preserve"> </w:t>
      </w:r>
      <w:r>
        <w:rPr>
          <w:spacing w:val="-1"/>
        </w:rPr>
        <w:t xml:space="preserve">integrate them </w:t>
      </w:r>
      <w:r>
        <w:rPr>
          <w:spacing w:val="-2"/>
        </w:rPr>
        <w:t>we</w:t>
      </w:r>
      <w:r>
        <w:rPr>
          <w:spacing w:val="1"/>
        </w:rPr>
        <w:t xml:space="preserve"> </w:t>
      </w:r>
      <w:r>
        <w:t>get</w:t>
      </w:r>
      <w:r>
        <w:rPr>
          <w:spacing w:val="-1"/>
        </w:rPr>
        <w:t xml:space="preserve"> </w:t>
      </w:r>
      <w:r>
        <w:t>back</w:t>
      </w:r>
      <w:r>
        <w:rPr>
          <w:spacing w:val="-1"/>
        </w:rPr>
        <w:t xml:space="preserve"> the</w:t>
      </w:r>
      <w:r>
        <w:t xml:space="preserve"> </w:t>
      </w:r>
      <w:r>
        <w:rPr>
          <w:spacing w:val="-1"/>
        </w:rPr>
        <w:t>psychic</w:t>
      </w:r>
      <w:r>
        <w:rPr>
          <w:spacing w:val="61"/>
        </w:rPr>
        <w:t xml:space="preserve"> </w:t>
      </w:r>
      <w:r>
        <w:rPr>
          <w:spacing w:val="-1"/>
        </w:rPr>
        <w:t>powers they</w:t>
      </w:r>
      <w:r>
        <w:rPr>
          <w:spacing w:val="-2"/>
        </w:rPr>
        <w:t xml:space="preserve"> </w:t>
      </w:r>
      <w:r>
        <w:rPr>
          <w:spacing w:val="-1"/>
        </w:rPr>
        <w:t xml:space="preserve">normally use </w:t>
      </w:r>
      <w:r>
        <w:t>to</w:t>
      </w:r>
      <w:r>
        <w:rPr>
          <w:spacing w:val="-1"/>
        </w:rPr>
        <w:t xml:space="preserve"> </w:t>
      </w:r>
      <w:r>
        <w:t xml:space="preserve">get </w:t>
      </w:r>
      <w:r>
        <w:rPr>
          <w:spacing w:val="-1"/>
        </w:rPr>
        <w:t>us</w:t>
      </w:r>
      <w:r>
        <w:t xml:space="preserve"> </w:t>
      </w:r>
      <w:r>
        <w:rPr>
          <w:spacing w:val="-1"/>
        </w:rPr>
        <w:t xml:space="preserve">into trouble </w:t>
      </w:r>
      <w:r>
        <w:t>and</w:t>
      </w:r>
      <w:r>
        <w:rPr>
          <w:spacing w:val="-1"/>
        </w:rPr>
        <w:t xml:space="preserve"> destroy</w:t>
      </w:r>
      <w:r>
        <w:t xml:space="preserve"> </w:t>
      </w:r>
      <w:r>
        <w:rPr>
          <w:spacing w:val="-1"/>
        </w:rPr>
        <w:t>our</w:t>
      </w:r>
      <w:r>
        <w:rPr>
          <w:spacing w:val="45"/>
        </w:rPr>
        <w:t xml:space="preserve"> </w:t>
      </w:r>
      <w:r>
        <w:t xml:space="preserve">lives </w:t>
      </w:r>
      <w:r>
        <w:rPr>
          <w:spacing w:val="-1"/>
        </w:rPr>
        <w:t xml:space="preserve">using </w:t>
      </w:r>
      <w:r>
        <w:t xml:space="preserve">ego </w:t>
      </w:r>
      <w:r>
        <w:rPr>
          <w:spacing w:val="-1"/>
        </w:rPr>
        <w:t xml:space="preserve">strategies like </w:t>
      </w:r>
      <w:r>
        <w:t>the</w:t>
      </w:r>
      <w:r>
        <w:rPr>
          <w:spacing w:val="-1"/>
        </w:rPr>
        <w:t xml:space="preserve"> </w:t>
      </w:r>
      <w:r>
        <w:t xml:space="preserve">poor </w:t>
      </w:r>
      <w:r>
        <w:rPr>
          <w:spacing w:val="-2"/>
        </w:rPr>
        <w:t>me</w:t>
      </w:r>
      <w:r>
        <w:t xml:space="preserve"> and</w:t>
      </w:r>
      <w:r>
        <w:rPr>
          <w:spacing w:val="-1"/>
        </w:rPr>
        <w:t xml:space="preserve"> </w:t>
      </w:r>
      <w:r>
        <w:t xml:space="preserve">the </w:t>
      </w:r>
      <w:r>
        <w:rPr>
          <w:spacing w:val="-1"/>
        </w:rPr>
        <w:t>violator.</w:t>
      </w:r>
      <w:r>
        <w:rPr>
          <w:spacing w:val="-2"/>
        </w:rPr>
        <w:t xml:space="preserve"> </w:t>
      </w:r>
      <w:r>
        <w:t>-</w:t>
      </w:r>
      <w:r>
        <w:rPr>
          <w:spacing w:val="35"/>
        </w:rPr>
        <w:t xml:space="preserve"> </w:t>
      </w:r>
      <w:r>
        <w:rPr>
          <w:spacing w:val="-2"/>
        </w:rPr>
        <w:t>Satchidanand)</w:t>
      </w:r>
    </w:p>
    <w:p w:rsidR="00743C02" w:rsidRDefault="001F2438">
      <w:pPr>
        <w:pStyle w:val="Corpodetexto"/>
        <w:ind w:right="158"/>
      </w:pPr>
      <w:r>
        <w:rPr>
          <w:spacing w:val="-1"/>
        </w:rPr>
        <w:t xml:space="preserve">(Yuko, </w:t>
      </w:r>
      <w:r>
        <w:rPr>
          <w:spacing w:val="-2"/>
        </w:rPr>
        <w:t>due</w:t>
      </w:r>
      <w:r>
        <w:t xml:space="preserve"> </w:t>
      </w:r>
      <w:r>
        <w:rPr>
          <w:spacing w:val="-1"/>
        </w:rPr>
        <w:t>to her</w:t>
      </w:r>
      <w:r>
        <w:rPr>
          <w:spacing w:val="-2"/>
        </w:rPr>
        <w:t xml:space="preserve"> </w:t>
      </w:r>
      <w:r>
        <w:rPr>
          <w:spacing w:val="-1"/>
        </w:rPr>
        <w:t>Japaneseness</w:t>
      </w:r>
      <w:r>
        <w:rPr>
          <w:spacing w:val="-2"/>
        </w:rPr>
        <w:t xml:space="preserve"> </w:t>
      </w:r>
      <w:r>
        <w:rPr>
          <w:spacing w:val="-1"/>
        </w:rPr>
        <w:t>and</w:t>
      </w:r>
      <w:r>
        <w:rPr>
          <w:spacing w:val="-2"/>
        </w:rPr>
        <w:t xml:space="preserve"> </w:t>
      </w:r>
      <w:r>
        <w:rPr>
          <w:spacing w:val="-1"/>
        </w:rPr>
        <w:t>her experiences in past</w:t>
      </w:r>
      <w:r>
        <w:rPr>
          <w:spacing w:val="46"/>
        </w:rPr>
        <w:t xml:space="preserve"> </w:t>
      </w:r>
      <w:r>
        <w:rPr>
          <w:spacing w:val="-1"/>
        </w:rPr>
        <w:t>lifetimes</w:t>
      </w:r>
      <w:r>
        <w:t xml:space="preserve"> </w:t>
      </w:r>
      <w:r>
        <w:rPr>
          <w:spacing w:val="-1"/>
        </w:rPr>
        <w:t>brought</w:t>
      </w:r>
      <w:r>
        <w:t xml:space="preserve"> a </w:t>
      </w:r>
      <w:r>
        <w:rPr>
          <w:spacing w:val="-2"/>
        </w:rPr>
        <w:t>colourful</w:t>
      </w:r>
      <w:r>
        <w:t xml:space="preserve"> </w:t>
      </w:r>
      <w:r>
        <w:rPr>
          <w:spacing w:val="-1"/>
        </w:rPr>
        <w:t>experience to the</w:t>
      </w:r>
      <w:r>
        <w:t xml:space="preserve"> </w:t>
      </w:r>
      <w:r>
        <w:rPr>
          <w:spacing w:val="-1"/>
        </w:rPr>
        <w:t>Energy</w:t>
      </w:r>
      <w:r>
        <w:rPr>
          <w:spacing w:val="-2"/>
        </w:rPr>
        <w:t xml:space="preserve"> </w:t>
      </w:r>
      <w:r>
        <w:rPr>
          <w:spacing w:val="-1"/>
        </w:rPr>
        <w:t>Enhancement</w:t>
      </w:r>
      <w:r>
        <w:rPr>
          <w:spacing w:val="34"/>
        </w:rPr>
        <w:t xml:space="preserve"> </w:t>
      </w:r>
      <w:r>
        <w:rPr>
          <w:spacing w:val="-1"/>
        </w:rPr>
        <w:t xml:space="preserve">Course. </w:t>
      </w:r>
      <w:r>
        <w:t>She</w:t>
      </w:r>
      <w:r>
        <w:rPr>
          <w:spacing w:val="-1"/>
        </w:rPr>
        <w:t xml:space="preserve"> </w:t>
      </w:r>
      <w:r>
        <w:t>had</w:t>
      </w:r>
      <w:r>
        <w:rPr>
          <w:spacing w:val="-1"/>
        </w:rPr>
        <w:t xml:space="preserve"> </w:t>
      </w:r>
      <w:r>
        <w:t>great fun</w:t>
      </w:r>
      <w:r>
        <w:rPr>
          <w:spacing w:val="-1"/>
        </w:rPr>
        <w:t xml:space="preserve"> removing </w:t>
      </w:r>
      <w:r>
        <w:t xml:space="preserve">her </w:t>
      </w:r>
      <w:r>
        <w:rPr>
          <w:spacing w:val="-1"/>
        </w:rPr>
        <w:t xml:space="preserve">blockages. </w:t>
      </w:r>
      <w:r>
        <w:t>-</w:t>
      </w:r>
      <w:r>
        <w:rPr>
          <w:spacing w:val="-2"/>
        </w:rPr>
        <w:t xml:space="preserve"> </w:t>
      </w:r>
      <w:r>
        <w:rPr>
          <w:spacing w:val="-1"/>
        </w:rPr>
        <w:t>Satchidanand)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t xml:space="preserve">For </w:t>
      </w:r>
      <w:r>
        <w:rPr>
          <w:spacing w:val="-1"/>
        </w:rPr>
        <w:t>meditation,</w:t>
      </w:r>
      <w:r>
        <w:t xml:space="preserve"> I</w:t>
      </w:r>
      <w:r>
        <w:rPr>
          <w:spacing w:val="-1"/>
        </w:rPr>
        <w:t xml:space="preserve"> </w:t>
      </w:r>
      <w:r>
        <w:t>now</w:t>
      </w:r>
      <w:r>
        <w:rPr>
          <w:spacing w:val="-3"/>
        </w:rPr>
        <w:t xml:space="preserve"> </w:t>
      </w:r>
      <w:r>
        <w:t>do for</w:t>
      </w:r>
      <w:r>
        <w:rPr>
          <w:spacing w:val="-1"/>
        </w:rPr>
        <w:t xml:space="preserve"> </w:t>
      </w:r>
      <w:r>
        <w:t xml:space="preserve">at </w:t>
      </w:r>
      <w:r>
        <w:rPr>
          <w:spacing w:val="-1"/>
        </w:rPr>
        <w:t>least</w:t>
      </w:r>
      <w:r>
        <w:t xml:space="preserve"> one </w:t>
      </w:r>
      <w:r>
        <w:rPr>
          <w:spacing w:val="-1"/>
        </w:rPr>
        <w:t>hour everyday,</w:t>
      </w:r>
      <w:r>
        <w:t xml:space="preserve"> </w:t>
      </w:r>
      <w:r>
        <w:rPr>
          <w:spacing w:val="-1"/>
        </w:rPr>
        <w:t>sometimes</w:t>
      </w:r>
      <w:r>
        <w:rPr>
          <w:spacing w:val="41"/>
        </w:rPr>
        <w:t xml:space="preserve"> </w:t>
      </w:r>
      <w:r>
        <w:t>for</w:t>
      </w:r>
      <w:r>
        <w:rPr>
          <w:spacing w:val="-1"/>
        </w:rPr>
        <w:t xml:space="preserve"> two</w:t>
      </w:r>
      <w:r>
        <w:t xml:space="preserve"> </w:t>
      </w:r>
      <w:r>
        <w:rPr>
          <w:spacing w:val="-1"/>
        </w:rPr>
        <w:t>hours.</w:t>
      </w:r>
    </w:p>
    <w:p w:rsidR="00743C02" w:rsidRDefault="001F2438">
      <w:pPr>
        <w:pStyle w:val="Corpodetexto"/>
      </w:pPr>
      <w:r>
        <w:t xml:space="preserve">I </w:t>
      </w:r>
      <w:r>
        <w:rPr>
          <w:spacing w:val="-1"/>
        </w:rPr>
        <w:t>find</w:t>
      </w:r>
      <w:r>
        <w:t xml:space="preserve"> new</w:t>
      </w:r>
      <w:r>
        <w:rPr>
          <w:spacing w:val="-3"/>
        </w:rPr>
        <w:t xml:space="preserve"> </w:t>
      </w:r>
      <w:r>
        <w:rPr>
          <w:spacing w:val="-1"/>
        </w:rPr>
        <w:t>blockages every</w:t>
      </w:r>
      <w:r>
        <w:rPr>
          <w:spacing w:val="-3"/>
        </w:rPr>
        <w:t xml:space="preserve"> </w:t>
      </w:r>
      <w:r>
        <w:rPr>
          <w:spacing w:val="-1"/>
        </w:rPr>
        <w:t>time.</w:t>
      </w:r>
    </w:p>
    <w:p w:rsidR="00743C02" w:rsidRDefault="001F2438">
      <w:pPr>
        <w:pStyle w:val="Corpodetexto"/>
        <w:spacing w:before="118"/>
        <w:ind w:right="113"/>
      </w:pPr>
      <w:r>
        <w:rPr>
          <w:spacing w:val="-2"/>
        </w:rPr>
        <w:t>Two</w:t>
      </w:r>
      <w:r>
        <w:t xml:space="preserve"> </w:t>
      </w:r>
      <w:r>
        <w:rPr>
          <w:spacing w:val="-1"/>
        </w:rPr>
        <w:t>days</w:t>
      </w:r>
      <w:r>
        <w:t xml:space="preserve"> ago I </w:t>
      </w:r>
      <w:r>
        <w:rPr>
          <w:spacing w:val="-1"/>
        </w:rPr>
        <w:t xml:space="preserve">found </w:t>
      </w:r>
      <w:r>
        <w:t>the</w:t>
      </w:r>
      <w:r>
        <w:rPr>
          <w:spacing w:val="-1"/>
        </w:rPr>
        <w:t xml:space="preserve"> river</w:t>
      </w:r>
      <w:r>
        <w:t xml:space="preserve"> </w:t>
      </w:r>
      <w:r>
        <w:rPr>
          <w:spacing w:val="-1"/>
        </w:rPr>
        <w:t>bottom</w:t>
      </w:r>
      <w:r>
        <w:rPr>
          <w:spacing w:val="-2"/>
        </w:rPr>
        <w:t xml:space="preserve"> </w:t>
      </w:r>
      <w:r>
        <w:t>of</w:t>
      </w:r>
      <w:r>
        <w:rPr>
          <w:spacing w:val="1"/>
        </w:rPr>
        <w:t xml:space="preserve"> </w:t>
      </w:r>
      <w:r>
        <w:t>my</w:t>
      </w:r>
      <w:r>
        <w:rPr>
          <w:spacing w:val="-2"/>
        </w:rPr>
        <w:t xml:space="preserve"> </w:t>
      </w:r>
      <w:r>
        <w:t>antahkarana</w:t>
      </w:r>
      <w:r>
        <w:rPr>
          <w:spacing w:val="-1"/>
        </w:rPr>
        <w:t xml:space="preserve"> </w:t>
      </w:r>
      <w:r>
        <w:t>and I saw</w:t>
      </w:r>
      <w:r>
        <w:rPr>
          <w:spacing w:val="30"/>
        </w:rPr>
        <w:t xml:space="preserve"> </w:t>
      </w:r>
      <w:r>
        <w:t xml:space="preserve">a </w:t>
      </w:r>
      <w:r>
        <w:rPr>
          <w:spacing w:val="-1"/>
        </w:rPr>
        <w:t>snake</w:t>
      </w:r>
      <w:r>
        <w:t xml:space="preserve"> </w:t>
      </w:r>
      <w:r>
        <w:rPr>
          <w:spacing w:val="-2"/>
        </w:rPr>
        <w:t>swimming</w:t>
      </w:r>
      <w:r>
        <w:t xml:space="preserve"> </w:t>
      </w:r>
      <w:r>
        <w:rPr>
          <w:spacing w:val="-1"/>
        </w:rPr>
        <w:t>under</w:t>
      </w:r>
      <w:r>
        <w:t xml:space="preserve"> </w:t>
      </w:r>
      <w:r>
        <w:rPr>
          <w:spacing w:val="-2"/>
        </w:rPr>
        <w:t xml:space="preserve">my </w:t>
      </w:r>
      <w:r>
        <w:rPr>
          <w:spacing w:val="-1"/>
        </w:rPr>
        <w:t>antahkarana.</w:t>
      </w:r>
      <w:r>
        <w:t xml:space="preserve"> I</w:t>
      </w:r>
      <w:r>
        <w:rPr>
          <w:spacing w:val="-1"/>
        </w:rPr>
        <w:t xml:space="preserve"> have</w:t>
      </w:r>
      <w:r>
        <w:t xml:space="preserve"> </w:t>
      </w:r>
      <w:r>
        <w:rPr>
          <w:spacing w:val="-1"/>
        </w:rPr>
        <w:t>done the Energy</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8"/>
      </w:pPr>
      <w:r>
        <w:rPr>
          <w:spacing w:val="-1"/>
        </w:rPr>
        <w:lastRenderedPageBreak/>
        <w:t xml:space="preserve">Enhancement </w:t>
      </w:r>
      <w:r>
        <w:t xml:space="preserve">7 </w:t>
      </w:r>
      <w:r>
        <w:rPr>
          <w:spacing w:val="-1"/>
        </w:rPr>
        <w:t>steps</w:t>
      </w:r>
      <w:r>
        <w:t xml:space="preserve"> for</w:t>
      </w:r>
      <w:r>
        <w:rPr>
          <w:spacing w:val="-1"/>
        </w:rPr>
        <w:t xml:space="preserve"> </w:t>
      </w:r>
      <w:r>
        <w:t>them</w:t>
      </w:r>
      <w:r>
        <w:rPr>
          <w:spacing w:val="-2"/>
        </w:rPr>
        <w:t xml:space="preserve"> </w:t>
      </w:r>
      <w:r>
        <w:t xml:space="preserve">and </w:t>
      </w:r>
      <w:r>
        <w:rPr>
          <w:spacing w:val="-1"/>
        </w:rPr>
        <w:t xml:space="preserve">in </w:t>
      </w:r>
      <w:r>
        <w:t>the</w:t>
      </w:r>
      <w:r>
        <w:rPr>
          <w:spacing w:val="-1"/>
        </w:rPr>
        <w:t xml:space="preserve"> </w:t>
      </w:r>
      <w:r>
        <w:t xml:space="preserve">6th </w:t>
      </w:r>
      <w:r>
        <w:rPr>
          <w:spacing w:val="-1"/>
        </w:rPr>
        <w:t xml:space="preserve">step </w:t>
      </w:r>
      <w:r>
        <w:t xml:space="preserve">I </w:t>
      </w:r>
      <w:r>
        <w:rPr>
          <w:spacing w:val="-2"/>
        </w:rPr>
        <w:t>met</w:t>
      </w:r>
      <w:r>
        <w:rPr>
          <w:spacing w:val="-1"/>
        </w:rPr>
        <w:t xml:space="preserve"> </w:t>
      </w:r>
      <w:r>
        <w:t>a</w:t>
      </w:r>
      <w:r>
        <w:rPr>
          <w:spacing w:val="-1"/>
        </w:rPr>
        <w:t xml:space="preserve"> strong</w:t>
      </w:r>
      <w:r>
        <w:rPr>
          <w:spacing w:val="35"/>
        </w:rPr>
        <w:t xml:space="preserve"> </w:t>
      </w:r>
      <w:r>
        <w:rPr>
          <w:spacing w:val="-1"/>
        </w:rPr>
        <w:t>ice</w:t>
      </w:r>
      <w:r>
        <w:rPr>
          <w:spacing w:val="1"/>
        </w:rPr>
        <w:t xml:space="preserve"> </w:t>
      </w:r>
      <w:r>
        <w:rPr>
          <w:spacing w:val="-2"/>
        </w:rPr>
        <w:t>woman</w:t>
      </w:r>
      <w:r>
        <w:rPr>
          <w:spacing w:val="-1"/>
        </w:rPr>
        <w:t xml:space="preserve"> who</w:t>
      </w:r>
      <w:r>
        <w:t xml:space="preserve"> </w:t>
      </w:r>
      <w:r>
        <w:rPr>
          <w:spacing w:val="-1"/>
        </w:rPr>
        <w:t xml:space="preserve">can </w:t>
      </w:r>
      <w:r>
        <w:rPr>
          <w:spacing w:val="-2"/>
        </w:rPr>
        <w:t>turn</w:t>
      </w:r>
      <w:r>
        <w:rPr>
          <w:spacing w:val="-1"/>
        </w:rPr>
        <w:t xml:space="preserve"> everybody</w:t>
      </w:r>
      <w:r>
        <w:t xml:space="preserve"> and</w:t>
      </w:r>
      <w:r>
        <w:rPr>
          <w:spacing w:val="-1"/>
        </w:rPr>
        <w:t xml:space="preserve"> everything</w:t>
      </w:r>
      <w:r>
        <w:t xml:space="preserve"> </w:t>
      </w:r>
      <w:r>
        <w:rPr>
          <w:spacing w:val="-1"/>
        </w:rPr>
        <w:t>into ice.</w:t>
      </w:r>
    </w:p>
    <w:p w:rsidR="00743C02" w:rsidRDefault="001F2438">
      <w:pPr>
        <w:pStyle w:val="Corpodetexto"/>
      </w:pPr>
      <w:r>
        <w:rPr>
          <w:spacing w:val="-1"/>
        </w:rPr>
        <w:t>Finally</w:t>
      </w:r>
      <w:r>
        <w:t xml:space="preserve"> I </w:t>
      </w:r>
      <w:r>
        <w:rPr>
          <w:spacing w:val="-1"/>
        </w:rPr>
        <w:t>grounded</w:t>
      </w:r>
      <w:r>
        <w:t xml:space="preserve"> </w:t>
      </w:r>
      <w:r>
        <w:rPr>
          <w:spacing w:val="-1"/>
        </w:rPr>
        <w:t>her.</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8"/>
      </w:pPr>
      <w:r>
        <w:t xml:space="preserve">I </w:t>
      </w:r>
      <w:r>
        <w:rPr>
          <w:spacing w:val="-1"/>
        </w:rPr>
        <w:t>just</w:t>
      </w:r>
      <w:r>
        <w:rPr>
          <w:spacing w:val="2"/>
        </w:rPr>
        <w:t xml:space="preserve"> </w:t>
      </w:r>
      <w:r>
        <w:rPr>
          <w:spacing w:val="-1"/>
        </w:rPr>
        <w:t>drop</w:t>
      </w:r>
      <w:r>
        <w:t xml:space="preserve"> </w:t>
      </w:r>
      <w:r>
        <w:rPr>
          <w:spacing w:val="-1"/>
        </w:rPr>
        <w:t xml:space="preserve">lines </w:t>
      </w:r>
      <w:r>
        <w:t xml:space="preserve">of </w:t>
      </w:r>
      <w:r>
        <w:rPr>
          <w:spacing w:val="-1"/>
        </w:rPr>
        <w:t>my</w:t>
      </w:r>
      <w:r>
        <w:t xml:space="preserve"> </w:t>
      </w:r>
      <w:r>
        <w:rPr>
          <w:spacing w:val="-1"/>
        </w:rPr>
        <w:t>meditation</w:t>
      </w:r>
      <w:r>
        <w:t xml:space="preserve"> is</w:t>
      </w:r>
      <w:r>
        <w:rPr>
          <w:spacing w:val="-1"/>
        </w:rPr>
        <w:t xml:space="preserve"> </w:t>
      </w:r>
      <w:r>
        <w:t>going</w:t>
      </w:r>
      <w:r>
        <w:rPr>
          <w:spacing w:val="-1"/>
        </w:rPr>
        <w:t xml:space="preserve"> </w:t>
      </w:r>
      <w:r>
        <w:t>and I</w:t>
      </w:r>
      <w:r>
        <w:rPr>
          <w:spacing w:val="-3"/>
        </w:rPr>
        <w:t xml:space="preserve"> </w:t>
      </w:r>
      <w:r>
        <w:t xml:space="preserve">feel </w:t>
      </w:r>
      <w:r>
        <w:rPr>
          <w:spacing w:val="-1"/>
        </w:rPr>
        <w:t>bright</w:t>
      </w:r>
      <w:r>
        <w:t xml:space="preserve"> </w:t>
      </w:r>
      <w:r>
        <w:rPr>
          <w:spacing w:val="-1"/>
        </w:rPr>
        <w:t>energy</w:t>
      </w:r>
      <w:r>
        <w:rPr>
          <w:spacing w:val="29"/>
        </w:rPr>
        <w:t xml:space="preserve"> </w:t>
      </w:r>
      <w:r>
        <w:rPr>
          <w:spacing w:val="-1"/>
        </w:rPr>
        <w:t>every</w:t>
      </w:r>
      <w:r>
        <w:rPr>
          <w:spacing w:val="-3"/>
        </w:rPr>
        <w:t xml:space="preserve"> </w:t>
      </w:r>
      <w:r>
        <w:rPr>
          <w:spacing w:val="-1"/>
        </w:rPr>
        <w:t>time</w:t>
      </w:r>
      <w:r>
        <w:rPr>
          <w:spacing w:val="1"/>
        </w:rPr>
        <w:t xml:space="preserve"> </w:t>
      </w:r>
      <w:r>
        <w:t>I</w:t>
      </w:r>
      <w:r>
        <w:rPr>
          <w:spacing w:val="-2"/>
        </w:rPr>
        <w:t xml:space="preserve"> </w:t>
      </w:r>
      <w:r>
        <w:rPr>
          <w:spacing w:val="-1"/>
        </w:rPr>
        <w:t>meditate.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3660"/>
      </w:pPr>
      <w:r>
        <w:rPr>
          <w:spacing w:val="-1"/>
        </w:rPr>
        <w:t>Thank</w:t>
      </w:r>
      <w:r>
        <w:t xml:space="preserve"> </w:t>
      </w:r>
      <w:r>
        <w:rPr>
          <w:spacing w:val="-1"/>
        </w:rPr>
        <w:t>you</w:t>
      </w:r>
      <w:r>
        <w:rPr>
          <w:spacing w:val="-2"/>
        </w:rPr>
        <w:t xml:space="preserve"> </w:t>
      </w:r>
      <w:r>
        <w:t xml:space="preserve">for </w:t>
      </w:r>
      <w:r>
        <w:rPr>
          <w:spacing w:val="-1"/>
        </w:rPr>
        <w:t>meditation</w:t>
      </w:r>
      <w:r>
        <w:rPr>
          <w:spacing w:val="27"/>
        </w:rPr>
        <w:t xml:space="preserve"> </w:t>
      </w:r>
      <w:r>
        <w:rPr>
          <w:spacing w:val="-1"/>
        </w:rPr>
        <w:t>Love</w:t>
      </w:r>
      <w:r>
        <w:t xml:space="preserve"> </w:t>
      </w:r>
      <w:r>
        <w:rPr>
          <w:spacing w:val="-1"/>
        </w:rPr>
        <w:t>and light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Yuko</w:t>
      </w:r>
      <w:r>
        <w:t xml:space="preserve"> </w:t>
      </w:r>
      <w:r>
        <w:rPr>
          <w:spacing w:val="-1"/>
        </w:rPr>
        <w:t>Sato</w:t>
      </w:r>
    </w:p>
    <w:p w:rsidR="00743C02" w:rsidRDefault="00743C02">
      <w:pPr>
        <w:spacing w:before="11"/>
        <w:rPr>
          <w:rFonts w:ascii="Lucida Sans" w:eastAsia="Lucida Sans" w:hAnsi="Lucida Sans" w:cs="Lucida Sans"/>
          <w:sz w:val="9"/>
          <w:szCs w:val="9"/>
        </w:rPr>
      </w:pPr>
    </w:p>
    <w:p w:rsidR="00743C02" w:rsidRDefault="001F2438">
      <w:pPr>
        <w:spacing w:line="200" w:lineRule="atLeast"/>
        <w:ind w:left="72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90292" cy="5071872"/>
            <wp:effectExtent l="0" t="0" r="0" b="0"/>
            <wp:docPr id="15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8.jpeg"/>
                    <pic:cNvPicPr/>
                  </pic:nvPicPr>
                  <pic:blipFill>
                    <a:blip r:embed="rId163" cstate="print"/>
                    <a:stretch>
                      <a:fillRect/>
                    </a:stretch>
                  </pic:blipFill>
                  <pic:spPr>
                    <a:xfrm>
                      <a:off x="0" y="0"/>
                      <a:ext cx="3390292" cy="5071872"/>
                    </a:xfrm>
                    <a:prstGeom prst="rect">
                      <a:avLst/>
                    </a:prstGeom>
                  </pic:spPr>
                </pic:pic>
              </a:graphicData>
            </a:graphic>
          </wp:inline>
        </w:drawing>
      </w:r>
    </w:p>
    <w:p w:rsidR="00743C02" w:rsidRDefault="00E5021A">
      <w:pPr>
        <w:spacing w:line="200" w:lineRule="atLeast"/>
        <w:rPr>
          <w:rFonts w:ascii="Lucida Sans" w:eastAsia="Lucida Sans" w:hAnsi="Lucida Sans" w:cs="Lucida Sans"/>
          <w:sz w:val="20"/>
          <w:szCs w:val="20"/>
        </w:rPr>
        <w:sectPr w:rsidR="00743C02">
          <w:pgSz w:w="8640" w:h="12960"/>
          <w:pgMar w:top="960" w:right="1100" w:bottom="900" w:left="900" w:header="0" w:footer="710" w:gutter="0"/>
          <w:cols w:space="720"/>
        </w:sectPr>
      </w:pPr>
      <w:r>
        <w:rPr>
          <w:rFonts w:ascii="Lucida Sans" w:eastAsia="Lucida Sans" w:hAnsi="Lucida Sans" w:cs="Lucida Sans"/>
          <w:sz w:val="20"/>
          <w:szCs w:val="20"/>
        </w:rPr>
        <w:lastRenderedPageBreak/>
        <w:pict>
          <v:shape id="_x0000_i1104" type="#_x0000_t75" style="width:331.8pt;height:506.9pt">
            <v:imagedata r:id="rId16" o:title="streaming videos MEME"/>
          </v:shape>
        </w:pict>
      </w:r>
      <w:r>
        <w:rPr>
          <w:rFonts w:ascii="Lucida Sans" w:eastAsia="Lucida Sans" w:hAnsi="Lucida Sans" w:cs="Lucida Sans"/>
          <w:sz w:val="20"/>
          <w:szCs w:val="20"/>
        </w:rPr>
        <w:lastRenderedPageBreak/>
        <w:pict>
          <v:shape id="_x0000_i1105" type="#_x0000_t75" style="width:331.8pt;height:506.9pt">
            <v:imagedata r:id="rId14" o:title="DEVI dance meme"/>
          </v:shape>
        </w:pict>
      </w:r>
    </w:p>
    <w:p w:rsidR="00897EB2" w:rsidRPr="00042B0E" w:rsidRDefault="00897EB2" w:rsidP="00897EB2">
      <w:pPr>
        <w:pStyle w:val="NormalWeb"/>
        <w:spacing w:before="120" w:after="120"/>
        <w:jc w:val="center"/>
      </w:pPr>
      <w:r>
        <w:rPr>
          <w:noProof/>
          <w:lang w:val="pt-BR" w:eastAsia="pt-BR"/>
        </w:rPr>
        <w:lastRenderedPageBreak/>
        <w:drawing>
          <wp:inline distT="0" distB="0" distL="0" distR="0">
            <wp:extent cx="3162201" cy="4846320"/>
            <wp:effectExtent l="19050" t="0" r="99" b="0"/>
            <wp:docPr id="8" name="Imagem 109"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YOGA SUTRAS"/>
                    <pic:cNvPicPr>
                      <a:picLocks noChangeAspect="1" noChangeArrowheads="1"/>
                    </pic:cNvPicPr>
                  </pic:nvPicPr>
                  <pic:blipFill>
                    <a:blip r:embed="rId164" cstate="print"/>
                    <a:srcRect/>
                    <a:stretch>
                      <a:fillRect/>
                    </a:stretch>
                  </pic:blipFill>
                  <pic:spPr bwMode="auto">
                    <a:xfrm>
                      <a:off x="0" y="0"/>
                      <a:ext cx="3162201" cy="4846320"/>
                    </a:xfrm>
                    <a:prstGeom prst="rect">
                      <a:avLst/>
                    </a:prstGeom>
                    <a:noFill/>
                    <a:ln w="9525">
                      <a:noFill/>
                      <a:miter lim="800000"/>
                      <a:headEnd/>
                      <a:tailEnd/>
                    </a:ln>
                  </pic:spPr>
                </pic:pic>
              </a:graphicData>
            </a:graphic>
          </wp:inline>
        </w:drawing>
      </w:r>
    </w:p>
    <w:p w:rsidR="00897EB2" w:rsidRPr="000723D0" w:rsidRDefault="00897EB2" w:rsidP="00897EB2">
      <w:pPr>
        <w:pStyle w:val="NormalWeb"/>
        <w:spacing w:before="120" w:after="120"/>
        <w:jc w:val="center"/>
        <w:rPr>
          <w:rFonts w:ascii="Lucida Sans" w:hAnsi="Lucida Sans"/>
          <w:sz w:val="32"/>
          <w:szCs w:val="32"/>
        </w:rPr>
      </w:pPr>
      <w:r w:rsidRPr="000723D0">
        <w:rPr>
          <w:rFonts w:ascii="Lucida Sans" w:hAnsi="Lucida Sans"/>
          <w:sz w:val="32"/>
          <w:szCs w:val="32"/>
        </w:rPr>
        <w:t xml:space="preserve">THE YOGA SUTRAS OF PATANJALI BY SWAMI SATCHIDANAND - </w:t>
      </w:r>
      <w:r>
        <w:rPr>
          <w:rFonts w:ascii="Lucida Sans" w:hAnsi="Lucida Sans"/>
          <w:sz w:val="32"/>
          <w:szCs w:val="32"/>
        </w:rPr>
        <w:t>DOWNLOAD</w:t>
      </w:r>
      <w:r w:rsidRPr="000723D0">
        <w:rPr>
          <w:rFonts w:ascii="Lucida Sans" w:hAnsi="Lucida Sans"/>
          <w:sz w:val="32"/>
          <w:szCs w:val="32"/>
        </w:rPr>
        <w:t xml:space="preserve"> HERE</w:t>
      </w:r>
      <w:r>
        <w:rPr>
          <w:rFonts w:ascii="Lucida Sans" w:hAnsi="Lucida Sans"/>
          <w:sz w:val="32"/>
          <w:szCs w:val="32"/>
        </w:rPr>
        <w:t>..</w:t>
      </w:r>
    </w:p>
    <w:p w:rsidR="00897EB2" w:rsidRPr="00A0646E" w:rsidRDefault="00E5021A" w:rsidP="00897EB2">
      <w:pPr>
        <w:pStyle w:val="NormalWeb"/>
        <w:spacing w:before="120" w:after="120"/>
        <w:jc w:val="center"/>
        <w:rPr>
          <w:rFonts w:ascii="Lucida Sans" w:hAnsi="Lucida Sans"/>
          <w:sz w:val="32"/>
          <w:szCs w:val="32"/>
        </w:rPr>
      </w:pPr>
      <w:hyperlink r:id="rId165" w:history="1">
        <w:r w:rsidR="00897EB2" w:rsidRPr="00A0646E">
          <w:rPr>
            <w:rStyle w:val="Hyperlink"/>
            <w:rFonts w:ascii="Lucida Sans" w:hAnsi="Lucida Sans"/>
            <w:sz w:val="32"/>
            <w:szCs w:val="32"/>
          </w:rPr>
          <w:t>http://www.energyenhancement.org/Sacred-Energy/yoga-sutras-of-patanjali-book/Energy-Enhancement-Yoga-Sutras-of-Patanjali.pdf</w:t>
        </w:r>
      </w:hyperlink>
    </w:p>
    <w:p w:rsidR="00743C02" w:rsidRDefault="001F2438">
      <w:pPr>
        <w:pStyle w:val="Ttulo21"/>
        <w:spacing w:before="9"/>
        <w:ind w:left="399" w:right="379"/>
        <w:jc w:val="center"/>
      </w:pPr>
      <w:r>
        <w:rPr>
          <w:b/>
        </w:rPr>
        <w:lastRenderedPageBreak/>
        <w:t>ENERGY</w:t>
      </w:r>
      <w:r>
        <w:rPr>
          <w:b/>
          <w:spacing w:val="-42"/>
        </w:rPr>
        <w:t xml:space="preserve"> </w:t>
      </w:r>
      <w:r>
        <w:rPr>
          <w:b/>
        </w:rPr>
        <w:t>BLOCKAGES</w:t>
      </w:r>
    </w:p>
    <w:p w:rsidR="00743C02" w:rsidRDefault="001F2438">
      <w:pPr>
        <w:spacing w:before="119"/>
        <w:ind w:left="194" w:right="171"/>
        <w:jc w:val="center"/>
        <w:rPr>
          <w:rFonts w:ascii="Lucida Sans" w:eastAsia="Lucida Sans" w:hAnsi="Lucida Sans" w:cs="Lucida Sans"/>
          <w:sz w:val="40"/>
          <w:szCs w:val="40"/>
        </w:rPr>
      </w:pPr>
      <w:r>
        <w:rPr>
          <w:rFonts w:ascii="Lucida Sans"/>
          <w:b/>
          <w:sz w:val="40"/>
        </w:rPr>
        <w:t>Energy</w:t>
      </w:r>
      <w:r>
        <w:rPr>
          <w:rFonts w:ascii="Lucida Sans"/>
          <w:b/>
          <w:spacing w:val="-25"/>
          <w:sz w:val="40"/>
        </w:rPr>
        <w:t xml:space="preserve"> </w:t>
      </w:r>
      <w:r>
        <w:rPr>
          <w:rFonts w:ascii="Lucida Sans"/>
          <w:b/>
          <w:sz w:val="40"/>
        </w:rPr>
        <w:t>Enhancement</w:t>
      </w:r>
      <w:r>
        <w:rPr>
          <w:rFonts w:ascii="Lucida Sans"/>
          <w:b/>
          <w:spacing w:val="-25"/>
          <w:sz w:val="40"/>
        </w:rPr>
        <w:t xml:space="preserve"> </w:t>
      </w:r>
      <w:r>
        <w:rPr>
          <w:rFonts w:ascii="Lucida Sans"/>
          <w:b/>
          <w:sz w:val="40"/>
        </w:rPr>
        <w:t>Just</w:t>
      </w:r>
      <w:r>
        <w:rPr>
          <w:rFonts w:ascii="Lucida Sans"/>
          <w:b/>
          <w:w w:val="99"/>
          <w:sz w:val="40"/>
        </w:rPr>
        <w:t xml:space="preserve"> </w:t>
      </w:r>
      <w:r>
        <w:rPr>
          <w:rFonts w:ascii="Lucida Sans"/>
          <w:b/>
          <w:sz w:val="40"/>
        </w:rPr>
        <w:t>Ground</w:t>
      </w:r>
      <w:r>
        <w:rPr>
          <w:rFonts w:ascii="Lucida Sans"/>
          <w:b/>
          <w:spacing w:val="-22"/>
          <w:sz w:val="40"/>
        </w:rPr>
        <w:t xml:space="preserve"> </w:t>
      </w:r>
      <w:r>
        <w:rPr>
          <w:rFonts w:ascii="Lucida Sans"/>
          <w:b/>
          <w:sz w:val="40"/>
        </w:rPr>
        <w:t>It!!</w:t>
      </w:r>
    </w:p>
    <w:p w:rsidR="00743C02" w:rsidRDefault="001F2438">
      <w:pPr>
        <w:pStyle w:val="Corpodetexto"/>
        <w:spacing w:before="122"/>
        <w:ind w:right="3370"/>
      </w:pPr>
      <w:r>
        <w:t xml:space="preserve">We </w:t>
      </w:r>
      <w:r>
        <w:rPr>
          <w:spacing w:val="-1"/>
        </w:rPr>
        <w:t>have</w:t>
      </w:r>
      <w:r>
        <w:t xml:space="preserve"> a</w:t>
      </w:r>
      <w:r>
        <w:rPr>
          <w:spacing w:val="-1"/>
        </w:rPr>
        <w:t xml:space="preserve"> very</w:t>
      </w:r>
      <w:r>
        <w:rPr>
          <w:spacing w:val="-2"/>
        </w:rPr>
        <w:t xml:space="preserve"> </w:t>
      </w:r>
      <w:r>
        <w:rPr>
          <w:spacing w:val="-1"/>
        </w:rPr>
        <w:t>ancient saying,</w:t>
      </w:r>
      <w:r>
        <w:rPr>
          <w:spacing w:val="26"/>
        </w:rPr>
        <w:t xml:space="preserve"> </w:t>
      </w:r>
      <w:r>
        <w:rPr>
          <w:spacing w:val="-1"/>
        </w:rPr>
        <w:t>"The</w:t>
      </w:r>
      <w:r>
        <w:rPr>
          <w:spacing w:val="1"/>
        </w:rPr>
        <w:t xml:space="preserve"> </w:t>
      </w:r>
      <w:r>
        <w:rPr>
          <w:spacing w:val="-1"/>
        </w:rPr>
        <w:t>more</w:t>
      </w:r>
      <w:r>
        <w:t xml:space="preserve"> </w:t>
      </w:r>
      <w:r>
        <w:rPr>
          <w:spacing w:val="-1"/>
        </w:rPr>
        <w:t>God,</w:t>
      </w:r>
      <w:r>
        <w:rPr>
          <w:spacing w:val="-2"/>
        </w:rPr>
        <w:t xml:space="preserve"> </w:t>
      </w:r>
      <w:r>
        <w:rPr>
          <w:spacing w:val="-1"/>
        </w:rPr>
        <w:t>the</w:t>
      </w:r>
      <w:r>
        <w:rPr>
          <w:spacing w:val="1"/>
        </w:rPr>
        <w:t xml:space="preserve"> </w:t>
      </w:r>
      <w:r>
        <w:rPr>
          <w:spacing w:val="-1"/>
        </w:rPr>
        <w:t>more</w:t>
      </w:r>
      <w:r>
        <w:t xml:space="preserve"> </w:t>
      </w:r>
      <w:r>
        <w:rPr>
          <w:spacing w:val="-1"/>
        </w:rPr>
        <w:t>Devil.</w:t>
      </w:r>
      <w:r>
        <w:rPr>
          <w:spacing w:val="21"/>
        </w:rPr>
        <w:t xml:space="preserve"> </w:t>
      </w:r>
      <w:r>
        <w:rPr>
          <w:spacing w:val="-1"/>
        </w:rPr>
        <w:t>The</w:t>
      </w:r>
      <w:r>
        <w:t xml:space="preserve"> </w:t>
      </w:r>
      <w:r>
        <w:rPr>
          <w:spacing w:val="-1"/>
        </w:rPr>
        <w:t>more</w:t>
      </w:r>
      <w:r>
        <w:t xml:space="preserve"> </w:t>
      </w:r>
      <w:r>
        <w:rPr>
          <w:spacing w:val="-1"/>
        </w:rPr>
        <w:t>Flesh the</w:t>
      </w:r>
      <w:r>
        <w:t xml:space="preserve"> </w:t>
      </w:r>
      <w:r>
        <w:rPr>
          <w:spacing w:val="-1"/>
        </w:rPr>
        <w:t>more Worms.</w:t>
      </w:r>
    </w:p>
    <w:p w:rsidR="00743C02" w:rsidRDefault="001F2438">
      <w:pPr>
        <w:pStyle w:val="Corpodetexto"/>
        <w:spacing w:before="0" w:line="235" w:lineRule="exact"/>
      </w:pPr>
      <w:r>
        <w:rPr>
          <w:spacing w:val="-1"/>
        </w:rPr>
        <w:t>The</w:t>
      </w:r>
      <w:r>
        <w:rPr>
          <w:spacing w:val="1"/>
        </w:rPr>
        <w:t xml:space="preserve"> </w:t>
      </w:r>
      <w:r>
        <w:rPr>
          <w:spacing w:val="-1"/>
        </w:rPr>
        <w:t>more</w:t>
      </w:r>
      <w:r>
        <w:rPr>
          <w:spacing w:val="1"/>
        </w:rPr>
        <w:t xml:space="preserve"> </w:t>
      </w:r>
      <w:r>
        <w:rPr>
          <w:spacing w:val="-1"/>
        </w:rPr>
        <w:t>property, the more anxiety.</w:t>
      </w:r>
    </w:p>
    <w:p w:rsidR="00743C02" w:rsidRDefault="001F2438">
      <w:pPr>
        <w:pStyle w:val="Corpodetexto"/>
        <w:spacing w:before="1"/>
        <w:ind w:right="135"/>
      </w:pPr>
      <w:r>
        <w:rPr>
          <w:spacing w:val="-1"/>
        </w:rPr>
        <w:t>The</w:t>
      </w:r>
      <w:r>
        <w:rPr>
          <w:spacing w:val="1"/>
        </w:rPr>
        <w:t xml:space="preserve"> </w:t>
      </w:r>
      <w:r>
        <w:rPr>
          <w:spacing w:val="-1"/>
        </w:rPr>
        <w:t>more</w:t>
      </w:r>
      <w:r>
        <w:rPr>
          <w:spacing w:val="1"/>
        </w:rPr>
        <w:t xml:space="preserve"> </w:t>
      </w:r>
      <w:r>
        <w:rPr>
          <w:spacing w:val="-1"/>
        </w:rPr>
        <w:t xml:space="preserve">control </w:t>
      </w:r>
      <w:r>
        <w:t>of</w:t>
      </w:r>
      <w:r>
        <w:rPr>
          <w:spacing w:val="-2"/>
        </w:rPr>
        <w:t xml:space="preserve"> </w:t>
      </w:r>
      <w:r>
        <w:rPr>
          <w:spacing w:val="-1"/>
        </w:rPr>
        <w:t>negative energies,</w:t>
      </w:r>
      <w:r>
        <w:rPr>
          <w:spacing w:val="-2"/>
        </w:rPr>
        <w:t xml:space="preserve"> </w:t>
      </w:r>
      <w:r>
        <w:rPr>
          <w:spacing w:val="-1"/>
        </w:rPr>
        <w:t>the</w:t>
      </w:r>
      <w:r>
        <w:rPr>
          <w:spacing w:val="1"/>
        </w:rPr>
        <w:t xml:space="preserve"> </w:t>
      </w:r>
      <w:r>
        <w:rPr>
          <w:spacing w:val="-1"/>
        </w:rPr>
        <w:t>more</w:t>
      </w:r>
      <w:r>
        <w:t xml:space="preserve"> </w:t>
      </w:r>
      <w:r>
        <w:rPr>
          <w:spacing w:val="-1"/>
        </w:rPr>
        <w:t>negative energies</w:t>
      </w:r>
      <w:r>
        <w:rPr>
          <w:spacing w:val="43"/>
        </w:rPr>
        <w:t xml:space="preserve"> </w:t>
      </w:r>
      <w:r>
        <w:rPr>
          <w:spacing w:val="-1"/>
        </w:rPr>
        <w:t>that need</w:t>
      </w:r>
      <w:r>
        <w:rPr>
          <w:spacing w:val="-2"/>
        </w:rPr>
        <w:t xml:space="preserve"> </w:t>
      </w:r>
      <w:r>
        <w:rPr>
          <w:spacing w:val="-1"/>
        </w:rPr>
        <w:t>control."</w:t>
      </w:r>
    </w:p>
    <w:p w:rsidR="00743C02" w:rsidRDefault="001F2438">
      <w:pPr>
        <w:pStyle w:val="Corpodetexto"/>
        <w:spacing w:before="0" w:line="235" w:lineRule="exact"/>
      </w:pPr>
      <w:r>
        <w:rPr>
          <w:spacing w:val="-1"/>
        </w:rPr>
        <w:t>The</w:t>
      </w:r>
      <w:r>
        <w:t xml:space="preserve"> </w:t>
      </w:r>
      <w:r>
        <w:rPr>
          <w:spacing w:val="-1"/>
        </w:rPr>
        <w:t>Abbods</w:t>
      </w:r>
      <w:r>
        <w:rPr>
          <w:spacing w:val="-2"/>
        </w:rPr>
        <w:t xml:space="preserve"> </w:t>
      </w:r>
      <w:r>
        <w:rPr>
          <w:spacing w:val="-1"/>
        </w:rPr>
        <w:t>of</w:t>
      </w:r>
      <w:r>
        <w:rPr>
          <w:spacing w:val="-2"/>
        </w:rPr>
        <w:t xml:space="preserve"> </w:t>
      </w:r>
      <w:r>
        <w:rPr>
          <w:spacing w:val="-1"/>
        </w:rPr>
        <w:t>Amel</w:t>
      </w:r>
    </w:p>
    <w:p w:rsidR="00743C02" w:rsidRDefault="001F2438">
      <w:pPr>
        <w:pStyle w:val="Corpodetexto"/>
        <w:spacing w:before="120"/>
        <w:ind w:right="231"/>
      </w:pPr>
      <w:r>
        <w:rPr>
          <w:spacing w:val="-1"/>
        </w:rPr>
        <w:t>Meditation</w:t>
      </w:r>
      <w:r>
        <w:t xml:space="preserve"> </w:t>
      </w:r>
      <w:r>
        <w:rPr>
          <w:spacing w:val="-1"/>
        </w:rPr>
        <w:t>Energy</w:t>
      </w:r>
      <w:r>
        <w:rPr>
          <w:spacing w:val="-2"/>
        </w:rPr>
        <w:t xml:space="preserve"> </w:t>
      </w:r>
      <w:r>
        <w:rPr>
          <w:spacing w:val="-1"/>
        </w:rPr>
        <w:t>Enhancement Apprentice</w:t>
      </w:r>
      <w:r>
        <w:t xml:space="preserve"> </w:t>
      </w:r>
      <w:r>
        <w:rPr>
          <w:spacing w:val="-1"/>
        </w:rPr>
        <w:t>Level</w:t>
      </w:r>
      <w:r>
        <w:rPr>
          <w:spacing w:val="-2"/>
        </w:rPr>
        <w:t xml:space="preserve"> </w:t>
      </w:r>
      <w:r>
        <w:t xml:space="preserve">1. </w:t>
      </w:r>
      <w:r>
        <w:rPr>
          <w:spacing w:val="-1"/>
        </w:rPr>
        <w:t xml:space="preserve">Initiation </w:t>
      </w:r>
      <w:r>
        <w:t>3.</w:t>
      </w:r>
      <w:r>
        <w:rPr>
          <w:spacing w:val="57"/>
        </w:rPr>
        <w:t xml:space="preserve"> </w:t>
      </w:r>
      <w:r>
        <w:rPr>
          <w:spacing w:val="-1"/>
        </w:rPr>
        <w:t>The</w:t>
      </w:r>
      <w:r>
        <w:t xml:space="preserve"> </w:t>
      </w:r>
      <w:r>
        <w:rPr>
          <w:spacing w:val="-1"/>
        </w:rPr>
        <w:t xml:space="preserve">Grounding </w:t>
      </w:r>
      <w:r>
        <w:t xml:space="preserve">of </w:t>
      </w:r>
      <w:r>
        <w:rPr>
          <w:spacing w:val="-1"/>
        </w:rPr>
        <w:t>Negative</w:t>
      </w:r>
      <w:r>
        <w:t xml:space="preserve"> </w:t>
      </w:r>
      <w:r>
        <w:rPr>
          <w:spacing w:val="-1"/>
        </w:rPr>
        <w:t>Energies.</w:t>
      </w:r>
    </w:p>
    <w:p w:rsidR="00743C02" w:rsidRDefault="001F2438">
      <w:pPr>
        <w:pStyle w:val="Corpodetexto"/>
        <w:ind w:right="135"/>
      </w:pPr>
      <w:r>
        <w:rPr>
          <w:spacing w:val="-1"/>
        </w:rPr>
        <w:t>The</w:t>
      </w:r>
      <w:r>
        <w:rPr>
          <w:spacing w:val="1"/>
        </w:rPr>
        <w:t xml:space="preserve"> </w:t>
      </w:r>
      <w:r>
        <w:rPr>
          <w:spacing w:val="-1"/>
        </w:rPr>
        <w:t>Fulcrum</w:t>
      </w:r>
      <w:r>
        <w:t xml:space="preserve"> </w:t>
      </w:r>
      <w:r>
        <w:rPr>
          <w:spacing w:val="-1"/>
        </w:rPr>
        <w:t>point,</w:t>
      </w:r>
      <w:r>
        <w:rPr>
          <w:spacing w:val="-4"/>
        </w:rPr>
        <w:t xml:space="preserve"> </w:t>
      </w:r>
      <w:r>
        <w:rPr>
          <w:spacing w:val="-1"/>
        </w:rPr>
        <w:t>the</w:t>
      </w:r>
      <w:r>
        <w:t xml:space="preserve"> </w:t>
      </w:r>
      <w:r>
        <w:rPr>
          <w:spacing w:val="-1"/>
        </w:rPr>
        <w:t>evolutionary</w:t>
      </w:r>
      <w:r>
        <w:rPr>
          <w:spacing w:val="-2"/>
        </w:rPr>
        <w:t xml:space="preserve"> </w:t>
      </w:r>
      <w:r>
        <w:rPr>
          <w:spacing w:val="-1"/>
        </w:rPr>
        <w:t>Initiation</w:t>
      </w:r>
      <w:r>
        <w:rPr>
          <w:spacing w:val="1"/>
        </w:rPr>
        <w:t xml:space="preserve"> </w:t>
      </w:r>
      <w:r>
        <w:rPr>
          <w:spacing w:val="-2"/>
        </w:rPr>
        <w:t>we</w:t>
      </w:r>
      <w:r>
        <w:t xml:space="preserve"> </w:t>
      </w:r>
      <w:r>
        <w:rPr>
          <w:spacing w:val="-1"/>
        </w:rPr>
        <w:t>are</w:t>
      </w:r>
      <w:r>
        <w:rPr>
          <w:spacing w:val="1"/>
        </w:rPr>
        <w:t xml:space="preserve"> </w:t>
      </w:r>
      <w:r>
        <w:rPr>
          <w:spacing w:val="-1"/>
        </w:rPr>
        <w:t>learning</w:t>
      </w:r>
      <w:r>
        <w:t xml:space="preserve"> </w:t>
      </w:r>
      <w:r>
        <w:rPr>
          <w:spacing w:val="-2"/>
        </w:rPr>
        <w:t>about</w:t>
      </w:r>
      <w:r>
        <w:rPr>
          <w:spacing w:val="29"/>
        </w:rPr>
        <w:t xml:space="preserve"> </w:t>
      </w:r>
      <w:r>
        <w:rPr>
          <w:spacing w:val="-1"/>
        </w:rPr>
        <w:t>here</w:t>
      </w:r>
      <w:r>
        <w:t xml:space="preserve"> is</w:t>
      </w:r>
      <w:r>
        <w:rPr>
          <w:spacing w:val="-1"/>
        </w:rPr>
        <w:t xml:space="preserve"> the</w:t>
      </w:r>
      <w:r>
        <w:t xml:space="preserve"> Earth</w:t>
      </w:r>
      <w:r>
        <w:rPr>
          <w:spacing w:val="-1"/>
        </w:rPr>
        <w:t xml:space="preserve"> Connection</w:t>
      </w:r>
      <w:r>
        <w:t xml:space="preserve"> </w:t>
      </w:r>
      <w:r>
        <w:rPr>
          <w:spacing w:val="-1"/>
        </w:rPr>
        <w:t>using the guided</w:t>
      </w:r>
      <w:r>
        <w:t xml:space="preserve"> </w:t>
      </w:r>
      <w:r>
        <w:rPr>
          <w:spacing w:val="-1"/>
        </w:rPr>
        <w:t>meditation,</w:t>
      </w:r>
      <w:r>
        <w:rPr>
          <w:spacing w:val="-2"/>
        </w:rPr>
        <w:t xml:space="preserve"> </w:t>
      </w:r>
      <w:r>
        <w:rPr>
          <w:spacing w:val="-1"/>
        </w:rPr>
        <w:t>the</w:t>
      </w:r>
      <w:r>
        <w:t xml:space="preserve"> </w:t>
      </w:r>
      <w:r>
        <w:rPr>
          <w:spacing w:val="-1"/>
        </w:rPr>
        <w:t>first</w:t>
      </w:r>
      <w:r>
        <w:rPr>
          <w:spacing w:val="49"/>
        </w:rPr>
        <w:t xml:space="preserve"> </w:t>
      </w:r>
      <w:r>
        <w:rPr>
          <w:spacing w:val="-1"/>
        </w:rPr>
        <w:t>formula</w:t>
      </w:r>
      <w:r>
        <w:t xml:space="preserve"> of</w:t>
      </w:r>
      <w:r>
        <w:rPr>
          <w:spacing w:val="-1"/>
        </w:rPr>
        <w:t xml:space="preserve"> Alchemy</w:t>
      </w:r>
      <w:r>
        <w:rPr>
          <w:spacing w:val="-2"/>
        </w:rPr>
        <w:t xml:space="preserve"> </w:t>
      </w:r>
      <w:r>
        <w:t xml:space="preserve">of </w:t>
      </w:r>
      <w:r>
        <w:rPr>
          <w:spacing w:val="-1"/>
        </w:rPr>
        <w:t>Hermes</w:t>
      </w:r>
      <w:r>
        <w:rPr>
          <w:spacing w:val="-2"/>
        </w:rPr>
        <w:t xml:space="preserve"> </w:t>
      </w:r>
      <w:r>
        <w:rPr>
          <w:spacing w:val="-1"/>
        </w:rPr>
        <w:t>Trismegistus,</w:t>
      </w:r>
      <w:r>
        <w:rPr>
          <w:spacing w:val="-2"/>
        </w:rPr>
        <w:t xml:space="preserve"> </w:t>
      </w:r>
      <w:r>
        <w:rPr>
          <w:spacing w:val="-1"/>
        </w:rPr>
        <w:t>V.I.T.R.I.O.L.</w:t>
      </w:r>
    </w:p>
    <w:p w:rsidR="00743C02" w:rsidRDefault="001F2438">
      <w:pPr>
        <w:pStyle w:val="Corpodetexto"/>
        <w:ind w:right="190"/>
      </w:pPr>
      <w:r>
        <w:rPr>
          <w:spacing w:val="-1"/>
        </w:rPr>
        <w:t>That</w:t>
      </w:r>
      <w:r>
        <w:t xml:space="preserve"> </w:t>
      </w:r>
      <w:r>
        <w:rPr>
          <w:spacing w:val="-1"/>
        </w:rPr>
        <w:t>of</w:t>
      </w:r>
      <w:r>
        <w:rPr>
          <w:spacing w:val="1"/>
        </w:rPr>
        <w:t xml:space="preserve"> </w:t>
      </w:r>
      <w:r>
        <w:rPr>
          <w:spacing w:val="-2"/>
        </w:rPr>
        <w:t xml:space="preserve">when </w:t>
      </w:r>
      <w:r>
        <w:rPr>
          <w:spacing w:val="-1"/>
        </w:rPr>
        <w:t>the</w:t>
      </w:r>
      <w:r>
        <w:t xml:space="preserve"> </w:t>
      </w:r>
      <w:r>
        <w:rPr>
          <w:spacing w:val="-1"/>
        </w:rPr>
        <w:t>child</w:t>
      </w:r>
      <w:r>
        <w:rPr>
          <w:spacing w:val="-2"/>
        </w:rPr>
        <w:t xml:space="preserve"> was</w:t>
      </w:r>
      <w:r>
        <w:t xml:space="preserve"> </w:t>
      </w:r>
      <w:r>
        <w:rPr>
          <w:spacing w:val="-1"/>
        </w:rPr>
        <w:t>in</w:t>
      </w:r>
      <w:r>
        <w:t xml:space="preserve"> </w:t>
      </w:r>
      <w:r>
        <w:rPr>
          <w:spacing w:val="-1"/>
        </w:rPr>
        <w:t>the</w:t>
      </w:r>
      <w:r>
        <w:rPr>
          <w:spacing w:val="-2"/>
        </w:rPr>
        <w:t xml:space="preserve"> Womb</w:t>
      </w:r>
      <w:r>
        <w:rPr>
          <w:spacing w:val="1"/>
        </w:rPr>
        <w:t xml:space="preserve"> </w:t>
      </w:r>
      <w:r>
        <w:rPr>
          <w:spacing w:val="-1"/>
        </w:rPr>
        <w:t>up</w:t>
      </w:r>
      <w:r>
        <w:t xml:space="preserve"> </w:t>
      </w:r>
      <w:r>
        <w:rPr>
          <w:spacing w:val="-1"/>
        </w:rPr>
        <w:t>till</w:t>
      </w:r>
      <w:r>
        <w:rPr>
          <w:spacing w:val="-2"/>
        </w:rPr>
        <w:t xml:space="preserve"> </w:t>
      </w:r>
      <w:r>
        <w:rPr>
          <w:spacing w:val="-1"/>
        </w:rPr>
        <w:t>the</w:t>
      </w:r>
      <w:r>
        <w:t xml:space="preserve"> </w:t>
      </w:r>
      <w:r>
        <w:rPr>
          <w:spacing w:val="-1"/>
        </w:rPr>
        <w:t>age</w:t>
      </w:r>
      <w:r>
        <w:t xml:space="preserve"> </w:t>
      </w:r>
      <w:r>
        <w:rPr>
          <w:spacing w:val="-1"/>
        </w:rPr>
        <w:t>of</w:t>
      </w:r>
      <w:r>
        <w:rPr>
          <w:spacing w:val="-2"/>
        </w:rPr>
        <w:t xml:space="preserve"> </w:t>
      </w:r>
      <w:r>
        <w:rPr>
          <w:spacing w:val="-1"/>
        </w:rPr>
        <w:t>Four</w:t>
      </w:r>
      <w:r>
        <w:rPr>
          <w:spacing w:val="41"/>
        </w:rPr>
        <w:t xml:space="preserve"> </w:t>
      </w:r>
      <w:r>
        <w:rPr>
          <w:spacing w:val="-1"/>
        </w:rPr>
        <w:t xml:space="preserve">Months </w:t>
      </w:r>
      <w:r>
        <w:t>at</w:t>
      </w:r>
      <w:r>
        <w:rPr>
          <w:spacing w:val="-1"/>
        </w:rPr>
        <w:t xml:space="preserve"> </w:t>
      </w:r>
      <w:r>
        <w:t>this</w:t>
      </w:r>
      <w:r>
        <w:rPr>
          <w:spacing w:val="-1"/>
        </w:rPr>
        <w:t xml:space="preserve"> time</w:t>
      </w:r>
      <w:r>
        <w:t xml:space="preserve"> the</w:t>
      </w:r>
      <w:r>
        <w:rPr>
          <w:spacing w:val="-1"/>
        </w:rPr>
        <w:t xml:space="preserve"> </w:t>
      </w:r>
      <w:r>
        <w:t>baby</w:t>
      </w:r>
      <w:r>
        <w:rPr>
          <w:spacing w:val="-2"/>
        </w:rPr>
        <w:t xml:space="preserve"> </w:t>
      </w:r>
      <w:r>
        <w:t xml:space="preserve">is </w:t>
      </w:r>
      <w:r>
        <w:rPr>
          <w:spacing w:val="-1"/>
        </w:rPr>
        <w:t xml:space="preserve">learning </w:t>
      </w:r>
      <w:r>
        <w:t xml:space="preserve">to </w:t>
      </w:r>
      <w:r>
        <w:rPr>
          <w:spacing w:val="-1"/>
        </w:rPr>
        <w:t>integrate</w:t>
      </w:r>
      <w:r>
        <w:rPr>
          <w:spacing w:val="-2"/>
        </w:rPr>
        <w:t xml:space="preserve"> </w:t>
      </w:r>
      <w:r>
        <w:rPr>
          <w:spacing w:val="-1"/>
        </w:rPr>
        <w:t>the</w:t>
      </w:r>
      <w:r>
        <w:t xml:space="preserve"> </w:t>
      </w:r>
      <w:r>
        <w:rPr>
          <w:spacing w:val="-1"/>
        </w:rPr>
        <w:t>interior</w:t>
      </w:r>
      <w:r>
        <w:rPr>
          <w:spacing w:val="36"/>
        </w:rPr>
        <w:t xml:space="preserve"> </w:t>
      </w:r>
      <w:r>
        <w:t>and</w:t>
      </w:r>
      <w:r>
        <w:rPr>
          <w:spacing w:val="-1"/>
        </w:rPr>
        <w:t xml:space="preserve"> exterior</w:t>
      </w:r>
      <w:r>
        <w:t xml:space="preserve"> of </w:t>
      </w:r>
      <w:r>
        <w:rPr>
          <w:spacing w:val="-1"/>
        </w:rPr>
        <w:t>its</w:t>
      </w:r>
      <w:r>
        <w:rPr>
          <w:spacing w:val="-2"/>
        </w:rPr>
        <w:t xml:space="preserve"> </w:t>
      </w:r>
      <w:r>
        <w:rPr>
          <w:spacing w:val="-1"/>
        </w:rPr>
        <w:t>body.</w:t>
      </w:r>
      <w:r>
        <w:t xml:space="preserve"> </w:t>
      </w:r>
      <w:r>
        <w:rPr>
          <w:spacing w:val="-1"/>
        </w:rPr>
        <w:t xml:space="preserve">Sometimes </w:t>
      </w:r>
      <w:r>
        <w:t xml:space="preserve">this </w:t>
      </w:r>
      <w:r>
        <w:rPr>
          <w:spacing w:val="-1"/>
        </w:rPr>
        <w:t>integration</w:t>
      </w:r>
      <w:r>
        <w:t xml:space="preserve"> is</w:t>
      </w:r>
      <w:r>
        <w:rPr>
          <w:spacing w:val="-2"/>
        </w:rPr>
        <w:t xml:space="preserve"> </w:t>
      </w:r>
      <w:r>
        <w:rPr>
          <w:spacing w:val="-1"/>
        </w:rPr>
        <w:t>faulty</w:t>
      </w:r>
      <w:r>
        <w:rPr>
          <w:spacing w:val="-3"/>
        </w:rPr>
        <w:t xml:space="preserve"> </w:t>
      </w:r>
      <w:r>
        <w:rPr>
          <w:spacing w:val="-1"/>
        </w:rPr>
        <w:t xml:space="preserve">due </w:t>
      </w:r>
      <w:r>
        <w:t>to</w:t>
      </w:r>
      <w:r>
        <w:rPr>
          <w:spacing w:val="57"/>
        </w:rPr>
        <w:t xml:space="preserve"> </w:t>
      </w:r>
      <w:r>
        <w:t xml:space="preserve">a </w:t>
      </w:r>
      <w:r>
        <w:rPr>
          <w:spacing w:val="-1"/>
        </w:rPr>
        <w:t>painful abusive</w:t>
      </w:r>
      <w:r>
        <w:t xml:space="preserve"> </w:t>
      </w:r>
      <w:r>
        <w:rPr>
          <w:spacing w:val="-1"/>
        </w:rPr>
        <w:t xml:space="preserve">shock </w:t>
      </w:r>
      <w:r>
        <w:t>to</w:t>
      </w:r>
      <w:r>
        <w:rPr>
          <w:spacing w:val="-2"/>
        </w:rPr>
        <w:t xml:space="preserve"> </w:t>
      </w:r>
      <w:r>
        <w:rPr>
          <w:spacing w:val="-1"/>
        </w:rPr>
        <w:t>the</w:t>
      </w:r>
      <w:r>
        <w:t xml:space="preserve"> </w:t>
      </w:r>
      <w:r>
        <w:rPr>
          <w:spacing w:val="-1"/>
        </w:rPr>
        <w:t>psyche.</w:t>
      </w:r>
    </w:p>
    <w:p w:rsidR="00743C02" w:rsidRDefault="001F2438">
      <w:pPr>
        <w:pStyle w:val="Corpodetexto"/>
        <w:ind w:right="135"/>
      </w:pPr>
      <w:r>
        <w:rPr>
          <w:spacing w:val="-1"/>
        </w:rPr>
        <w:t>Yoga, dance,</w:t>
      </w:r>
      <w:r>
        <w:rPr>
          <w:spacing w:val="1"/>
        </w:rPr>
        <w:t xml:space="preserve"> </w:t>
      </w:r>
      <w:r>
        <w:rPr>
          <w:spacing w:val="-1"/>
        </w:rPr>
        <w:t>massage</w:t>
      </w:r>
      <w:r>
        <w:t xml:space="preserve"> </w:t>
      </w:r>
      <w:r>
        <w:rPr>
          <w:spacing w:val="-1"/>
        </w:rPr>
        <w:t>and</w:t>
      </w:r>
      <w:r>
        <w:rPr>
          <w:spacing w:val="-2"/>
        </w:rPr>
        <w:t xml:space="preserve"> </w:t>
      </w:r>
      <w:r>
        <w:rPr>
          <w:spacing w:val="-1"/>
        </w:rPr>
        <w:t>other</w:t>
      </w:r>
      <w:r>
        <w:rPr>
          <w:spacing w:val="1"/>
        </w:rPr>
        <w:t xml:space="preserve"> </w:t>
      </w:r>
      <w:r>
        <w:rPr>
          <w:spacing w:val="-1"/>
        </w:rPr>
        <w:t xml:space="preserve">Pre </w:t>
      </w:r>
      <w:r>
        <w:t>-</w:t>
      </w:r>
      <w:r>
        <w:rPr>
          <w:spacing w:val="-1"/>
        </w:rPr>
        <w:t xml:space="preserve"> Energy Enhancement</w:t>
      </w:r>
      <w:r>
        <w:rPr>
          <w:spacing w:val="24"/>
        </w:rPr>
        <w:t xml:space="preserve"> </w:t>
      </w:r>
      <w:r>
        <w:rPr>
          <w:spacing w:val="-1"/>
        </w:rPr>
        <w:t>Techniques</w:t>
      </w:r>
      <w:r>
        <w:t xml:space="preserve"> </w:t>
      </w:r>
      <w:r>
        <w:rPr>
          <w:spacing w:val="-1"/>
        </w:rPr>
        <w:t>can help</w:t>
      </w:r>
      <w:r>
        <w:t xml:space="preserve"> </w:t>
      </w:r>
      <w:r>
        <w:rPr>
          <w:spacing w:val="-1"/>
        </w:rPr>
        <w:t>with this</w:t>
      </w:r>
      <w:r>
        <w:t xml:space="preserve"> </w:t>
      </w:r>
      <w:r>
        <w:rPr>
          <w:spacing w:val="-1"/>
        </w:rPr>
        <w:t>Initiation.</w:t>
      </w:r>
      <w:r>
        <w:t xml:space="preserve"> </w:t>
      </w:r>
      <w:r>
        <w:rPr>
          <w:spacing w:val="-1"/>
        </w:rPr>
        <w:t>Even</w:t>
      </w:r>
      <w:r>
        <w:t xml:space="preserve"> </w:t>
      </w:r>
      <w:r>
        <w:rPr>
          <w:spacing w:val="-1"/>
        </w:rPr>
        <w:t>fairly well</w:t>
      </w:r>
      <w:r>
        <w:t xml:space="preserve"> </w:t>
      </w:r>
      <w:r>
        <w:rPr>
          <w:spacing w:val="-1"/>
        </w:rPr>
        <w:t>integrated,</w:t>
      </w:r>
      <w:r>
        <w:rPr>
          <w:spacing w:val="20"/>
        </w:rPr>
        <w:t xml:space="preserve"> </w:t>
      </w:r>
      <w:r>
        <w:rPr>
          <w:spacing w:val="-1"/>
        </w:rPr>
        <w:t>everyone</w:t>
      </w:r>
      <w:r>
        <w:t xml:space="preserve"> </w:t>
      </w:r>
      <w:r>
        <w:rPr>
          <w:spacing w:val="-1"/>
        </w:rPr>
        <w:t>needs</w:t>
      </w:r>
      <w:r>
        <w:rPr>
          <w:spacing w:val="-3"/>
        </w:rPr>
        <w:t xml:space="preserve"> </w:t>
      </w:r>
      <w:r>
        <w:t xml:space="preserve">to </w:t>
      </w:r>
      <w:r>
        <w:rPr>
          <w:spacing w:val="-1"/>
        </w:rPr>
        <w:t xml:space="preserve">improve </w:t>
      </w:r>
      <w:r>
        <w:t xml:space="preserve">this </w:t>
      </w:r>
      <w:r>
        <w:rPr>
          <w:spacing w:val="-1"/>
        </w:rPr>
        <w:t>Earth</w:t>
      </w:r>
      <w:r>
        <w:t xml:space="preserve"> </w:t>
      </w:r>
      <w:r>
        <w:rPr>
          <w:spacing w:val="-1"/>
        </w:rPr>
        <w:t>connection.</w:t>
      </w:r>
    </w:p>
    <w:p w:rsidR="00743C02" w:rsidRDefault="001F2438">
      <w:pPr>
        <w:pStyle w:val="Corpodetexto"/>
        <w:ind w:right="135"/>
      </w:pPr>
      <w:r>
        <w:rPr>
          <w:spacing w:val="-1"/>
        </w:rPr>
        <w:t>"As</w:t>
      </w:r>
      <w:r>
        <w:rPr>
          <w:spacing w:val="1"/>
        </w:rPr>
        <w:t xml:space="preserve"> </w:t>
      </w:r>
      <w:r>
        <w:rPr>
          <w:spacing w:val="-1"/>
        </w:rPr>
        <w:t>within"</w:t>
      </w:r>
      <w:r>
        <w:rPr>
          <w:spacing w:val="-2"/>
        </w:rPr>
        <w:t xml:space="preserve"> </w:t>
      </w:r>
      <w:r>
        <w:rPr>
          <w:spacing w:val="-1"/>
        </w:rPr>
        <w:t>said Hermes Trismegistus</w:t>
      </w:r>
      <w:r>
        <w:t xml:space="preserve"> </w:t>
      </w:r>
      <w:r>
        <w:rPr>
          <w:spacing w:val="-1"/>
        </w:rPr>
        <w:t>"So Without".</w:t>
      </w:r>
      <w:r>
        <w:t xml:space="preserve"> </w:t>
      </w:r>
      <w:r>
        <w:rPr>
          <w:spacing w:val="-1"/>
        </w:rPr>
        <w:t>The</w:t>
      </w:r>
      <w:r>
        <w:t xml:space="preserve"> </w:t>
      </w:r>
      <w:r>
        <w:rPr>
          <w:spacing w:val="-1"/>
        </w:rPr>
        <w:t>baby,</w:t>
      </w:r>
      <w:r>
        <w:t xml:space="preserve"> </w:t>
      </w:r>
      <w:r>
        <w:rPr>
          <w:spacing w:val="-1"/>
        </w:rPr>
        <w:t>so</w:t>
      </w:r>
      <w:r>
        <w:rPr>
          <w:spacing w:val="26"/>
        </w:rPr>
        <w:t xml:space="preserve"> </w:t>
      </w:r>
      <w:r>
        <w:rPr>
          <w:spacing w:val="-1"/>
        </w:rPr>
        <w:t>used</w:t>
      </w:r>
      <w:r>
        <w:rPr>
          <w:spacing w:val="-2"/>
        </w:rPr>
        <w:t xml:space="preserve"> </w:t>
      </w:r>
      <w:r>
        <w:t>to</w:t>
      </w:r>
      <w:r>
        <w:rPr>
          <w:spacing w:val="-2"/>
        </w:rPr>
        <w:t xml:space="preserve"> </w:t>
      </w:r>
      <w:r>
        <w:rPr>
          <w:spacing w:val="-1"/>
        </w:rPr>
        <w:t>the</w:t>
      </w:r>
      <w:r>
        <w:t xml:space="preserve"> </w:t>
      </w:r>
      <w:r>
        <w:rPr>
          <w:spacing w:val="-1"/>
        </w:rPr>
        <w:t xml:space="preserve">soul connection </w:t>
      </w:r>
      <w:r>
        <w:t>and</w:t>
      </w:r>
      <w:r>
        <w:rPr>
          <w:spacing w:val="-1"/>
        </w:rPr>
        <w:t xml:space="preserve"> not understanding</w:t>
      </w:r>
      <w:r>
        <w:rPr>
          <w:spacing w:val="1"/>
        </w:rPr>
        <w:t xml:space="preserve"> </w:t>
      </w:r>
      <w:r>
        <w:t>its</w:t>
      </w:r>
      <w:r>
        <w:rPr>
          <w:spacing w:val="-1"/>
        </w:rPr>
        <w:t xml:space="preserve"> </w:t>
      </w:r>
      <w:r>
        <w:t>new</w:t>
      </w:r>
      <w:r>
        <w:rPr>
          <w:spacing w:val="-3"/>
        </w:rPr>
        <w:t xml:space="preserve"> </w:t>
      </w:r>
      <w:r>
        <w:rPr>
          <w:spacing w:val="-1"/>
        </w:rPr>
        <w:t>role</w:t>
      </w:r>
      <w:r>
        <w:rPr>
          <w:spacing w:val="1"/>
        </w:rPr>
        <w:t xml:space="preserve"> </w:t>
      </w:r>
      <w:r>
        <w:t>of</w:t>
      </w:r>
      <w:r>
        <w:rPr>
          <w:spacing w:val="49"/>
        </w:rPr>
        <w:t xml:space="preserve"> </w:t>
      </w:r>
      <w:r>
        <w:rPr>
          <w:spacing w:val="-1"/>
        </w:rPr>
        <w:t>learning</w:t>
      </w:r>
      <w:r>
        <w:t xml:space="preserve"> how</w:t>
      </w:r>
      <w:r>
        <w:rPr>
          <w:spacing w:val="-2"/>
        </w:rPr>
        <w:t xml:space="preserve"> </w:t>
      </w:r>
      <w:r>
        <w:t>to</w:t>
      </w:r>
      <w:r>
        <w:rPr>
          <w:spacing w:val="-1"/>
        </w:rPr>
        <w:t xml:space="preserve"> raise the</w:t>
      </w:r>
      <w:r>
        <w:t xml:space="preserve"> </w:t>
      </w:r>
      <w:r>
        <w:rPr>
          <w:spacing w:val="-1"/>
        </w:rPr>
        <w:t>Energy</w:t>
      </w:r>
      <w:r>
        <w:rPr>
          <w:spacing w:val="-2"/>
        </w:rPr>
        <w:t xml:space="preserve"> </w:t>
      </w:r>
      <w:r>
        <w:rPr>
          <w:spacing w:val="-1"/>
        </w:rPr>
        <w:t xml:space="preserve">Vibration </w:t>
      </w:r>
      <w:r>
        <w:t>of</w:t>
      </w:r>
      <w:r>
        <w:rPr>
          <w:spacing w:val="-1"/>
        </w:rPr>
        <w:t xml:space="preserve"> the </w:t>
      </w:r>
      <w:r>
        <w:t>Earth,</w:t>
      </w:r>
      <w:r>
        <w:rPr>
          <w:spacing w:val="-1"/>
        </w:rPr>
        <w:t xml:space="preserve"> needs </w:t>
      </w:r>
      <w:r>
        <w:t>to</w:t>
      </w:r>
      <w:r>
        <w:rPr>
          <w:spacing w:val="41"/>
        </w:rPr>
        <w:t xml:space="preserve"> </w:t>
      </w:r>
      <w:r>
        <w:t>learn</w:t>
      </w:r>
      <w:r>
        <w:rPr>
          <w:spacing w:val="-1"/>
        </w:rPr>
        <w:t xml:space="preserve"> </w:t>
      </w:r>
      <w:r>
        <w:t xml:space="preserve">to </w:t>
      </w:r>
      <w:r>
        <w:rPr>
          <w:spacing w:val="-1"/>
        </w:rPr>
        <w:t xml:space="preserve">integrate </w:t>
      </w:r>
      <w:r>
        <w:t>the Earth</w:t>
      </w:r>
      <w:r>
        <w:rPr>
          <w:spacing w:val="-1"/>
        </w:rPr>
        <w:t xml:space="preserve"> connection.</w:t>
      </w:r>
    </w:p>
    <w:p w:rsidR="00743C02" w:rsidRDefault="001F2438">
      <w:pPr>
        <w:pStyle w:val="Corpodetexto"/>
        <w:ind w:right="121"/>
      </w:pPr>
      <w:r>
        <w:rPr>
          <w:spacing w:val="-1"/>
        </w:rPr>
        <w:t>If</w:t>
      </w:r>
      <w:r>
        <w:rPr>
          <w:spacing w:val="-2"/>
        </w:rPr>
        <w:t xml:space="preserve"> </w:t>
      </w:r>
      <w:r>
        <w:rPr>
          <w:spacing w:val="-1"/>
        </w:rPr>
        <w:t>there</w:t>
      </w:r>
      <w:r>
        <w:t xml:space="preserve"> </w:t>
      </w:r>
      <w:r>
        <w:rPr>
          <w:spacing w:val="-1"/>
        </w:rPr>
        <w:t>is</w:t>
      </w:r>
      <w:r>
        <w:rPr>
          <w:spacing w:val="-2"/>
        </w:rPr>
        <w:t xml:space="preserve"> </w:t>
      </w:r>
      <w:r>
        <w:t>a</w:t>
      </w:r>
      <w:r>
        <w:rPr>
          <w:spacing w:val="-2"/>
        </w:rPr>
        <w:t xml:space="preserve"> </w:t>
      </w:r>
      <w:r>
        <w:rPr>
          <w:spacing w:val="-1"/>
        </w:rPr>
        <w:t>problem with this</w:t>
      </w:r>
      <w:r>
        <w:t xml:space="preserve"> </w:t>
      </w:r>
      <w:r>
        <w:rPr>
          <w:spacing w:val="-1"/>
        </w:rPr>
        <w:t>Initiation</w:t>
      </w:r>
      <w:r>
        <w:rPr>
          <w:spacing w:val="-2"/>
        </w:rPr>
        <w:t xml:space="preserve"> </w:t>
      </w:r>
      <w:r>
        <w:rPr>
          <w:spacing w:val="-1"/>
        </w:rPr>
        <w:t>of</w:t>
      </w:r>
      <w:r>
        <w:rPr>
          <w:spacing w:val="-2"/>
        </w:rPr>
        <w:t xml:space="preserve"> </w:t>
      </w:r>
      <w:r>
        <w:rPr>
          <w:spacing w:val="-1"/>
        </w:rPr>
        <w:t>earth</w:t>
      </w:r>
      <w:r>
        <w:t xml:space="preserve"> </w:t>
      </w:r>
      <w:r>
        <w:rPr>
          <w:spacing w:val="-1"/>
        </w:rPr>
        <w:t>integration</w:t>
      </w:r>
      <w:r>
        <w:t xml:space="preserve"> </w:t>
      </w:r>
      <w:r>
        <w:rPr>
          <w:spacing w:val="-1"/>
        </w:rPr>
        <w:t>in the</w:t>
      </w:r>
      <w:r>
        <w:rPr>
          <w:spacing w:val="26"/>
        </w:rPr>
        <w:t xml:space="preserve"> </w:t>
      </w:r>
      <w:r>
        <w:rPr>
          <w:spacing w:val="-1"/>
        </w:rPr>
        <w:t>Base</w:t>
      </w:r>
      <w:r>
        <w:t xml:space="preserve"> Chakra</w:t>
      </w:r>
      <w:r>
        <w:rPr>
          <w:spacing w:val="-1"/>
        </w:rPr>
        <w:t xml:space="preserve"> </w:t>
      </w:r>
      <w:r>
        <w:t xml:space="preserve">then </w:t>
      </w:r>
      <w:r>
        <w:rPr>
          <w:spacing w:val="-1"/>
        </w:rPr>
        <w:t>it</w:t>
      </w:r>
      <w:r>
        <w:rPr>
          <w:spacing w:val="1"/>
        </w:rPr>
        <w:t xml:space="preserve"> </w:t>
      </w:r>
      <w:r>
        <w:t xml:space="preserve">is </w:t>
      </w:r>
      <w:r>
        <w:rPr>
          <w:spacing w:val="-1"/>
        </w:rPr>
        <w:t>indicated</w:t>
      </w:r>
      <w:r>
        <w:rPr>
          <w:spacing w:val="-4"/>
        </w:rPr>
        <w:t xml:space="preserve"> </w:t>
      </w:r>
      <w:r>
        <w:t>that</w:t>
      </w:r>
      <w:r>
        <w:rPr>
          <w:spacing w:val="-1"/>
        </w:rPr>
        <w:t xml:space="preserve"> </w:t>
      </w:r>
      <w:r>
        <w:t>from</w:t>
      </w:r>
      <w:r>
        <w:rPr>
          <w:spacing w:val="-2"/>
        </w:rPr>
        <w:t xml:space="preserve"> </w:t>
      </w:r>
      <w:r>
        <w:t>an</w:t>
      </w:r>
      <w:r>
        <w:rPr>
          <w:spacing w:val="-1"/>
        </w:rPr>
        <w:t xml:space="preserve"> </w:t>
      </w:r>
      <w:r>
        <w:t>early</w:t>
      </w:r>
      <w:r>
        <w:rPr>
          <w:spacing w:val="-2"/>
        </w:rPr>
        <w:t xml:space="preserve"> </w:t>
      </w:r>
      <w:r>
        <w:t>age</w:t>
      </w:r>
      <w:r>
        <w:rPr>
          <w:spacing w:val="-1"/>
        </w:rPr>
        <w:t xml:space="preserve"> </w:t>
      </w:r>
      <w:r>
        <w:t>the</w:t>
      </w:r>
      <w:r>
        <w:rPr>
          <w:spacing w:val="-1"/>
        </w:rPr>
        <w:t xml:space="preserve"> </w:t>
      </w:r>
      <w:r>
        <w:t>child and</w:t>
      </w:r>
      <w:r>
        <w:rPr>
          <w:spacing w:val="29"/>
        </w:rPr>
        <w:t xml:space="preserve"> </w:t>
      </w:r>
      <w:r>
        <w:rPr>
          <w:spacing w:val="-1"/>
        </w:rPr>
        <w:t>then</w:t>
      </w:r>
      <w:r>
        <w:rPr>
          <w:spacing w:val="-2"/>
        </w:rPr>
        <w:t xml:space="preserve"> </w:t>
      </w:r>
      <w:r>
        <w:rPr>
          <w:spacing w:val="-1"/>
        </w:rPr>
        <w:t>the</w:t>
      </w:r>
      <w:r>
        <w:rPr>
          <w:spacing w:val="-2"/>
        </w:rPr>
        <w:t xml:space="preserve"> </w:t>
      </w:r>
      <w:r>
        <w:rPr>
          <w:spacing w:val="-1"/>
        </w:rPr>
        <w:t>adult</w:t>
      </w:r>
      <w:r>
        <w:rPr>
          <w:spacing w:val="2"/>
        </w:rPr>
        <w:t xml:space="preserve"> </w:t>
      </w:r>
      <w:r>
        <w:rPr>
          <w:spacing w:val="-2"/>
        </w:rPr>
        <w:t>will</w:t>
      </w:r>
      <w:r>
        <w:t xml:space="preserve"> </w:t>
      </w:r>
      <w:r>
        <w:rPr>
          <w:spacing w:val="-1"/>
        </w:rPr>
        <w:t>feel</w:t>
      </w:r>
      <w:r>
        <w:t xml:space="preserve"> </w:t>
      </w:r>
      <w:r>
        <w:rPr>
          <w:spacing w:val="-1"/>
        </w:rPr>
        <w:t>fear,</w:t>
      </w:r>
      <w:r>
        <w:t xml:space="preserve"> </w:t>
      </w:r>
      <w:r>
        <w:rPr>
          <w:spacing w:val="-1"/>
        </w:rPr>
        <w:t>have</w:t>
      </w:r>
      <w:r>
        <w:rPr>
          <w:spacing w:val="1"/>
        </w:rPr>
        <w:t xml:space="preserve"> </w:t>
      </w:r>
      <w:r>
        <w:rPr>
          <w:spacing w:val="-1"/>
        </w:rPr>
        <w:t>problems</w:t>
      </w:r>
      <w:r>
        <w:rPr>
          <w:spacing w:val="1"/>
        </w:rPr>
        <w:t xml:space="preserve"> </w:t>
      </w:r>
      <w:r>
        <w:rPr>
          <w:spacing w:val="-1"/>
        </w:rPr>
        <w:t>with its</w:t>
      </w:r>
      <w:r>
        <w:t xml:space="preserve"> </w:t>
      </w:r>
      <w:r>
        <w:rPr>
          <w:spacing w:val="-1"/>
        </w:rPr>
        <w:t>food,</w:t>
      </w:r>
      <w:r>
        <w:t xml:space="preserve"> </w:t>
      </w:r>
      <w:r>
        <w:rPr>
          <w:spacing w:val="-1"/>
        </w:rPr>
        <w:t>money</w:t>
      </w:r>
      <w:r>
        <w:rPr>
          <w:spacing w:val="41"/>
        </w:rPr>
        <w:t xml:space="preserve"> </w:t>
      </w:r>
      <w:r>
        <w:t>and</w:t>
      </w:r>
      <w:r>
        <w:rPr>
          <w:spacing w:val="1"/>
        </w:rPr>
        <w:t xml:space="preserve"> </w:t>
      </w:r>
      <w:r>
        <w:rPr>
          <w:spacing w:val="-2"/>
        </w:rPr>
        <w:t>with</w:t>
      </w:r>
      <w:r>
        <w:t xml:space="preserve"> </w:t>
      </w:r>
      <w:r>
        <w:rPr>
          <w:spacing w:val="-1"/>
        </w:rPr>
        <w:t>its</w:t>
      </w:r>
      <w:r>
        <w:rPr>
          <w:spacing w:val="-3"/>
        </w:rPr>
        <w:t xml:space="preserve"> </w:t>
      </w:r>
      <w:r>
        <w:rPr>
          <w:spacing w:val="-1"/>
        </w:rPr>
        <w:t>security</w:t>
      </w:r>
      <w:r>
        <w:rPr>
          <w:spacing w:val="-2"/>
        </w:rPr>
        <w:t xml:space="preserve"> </w:t>
      </w:r>
      <w:r>
        <w:t xml:space="preserve">and </w:t>
      </w:r>
      <w:r>
        <w:rPr>
          <w:spacing w:val="-1"/>
        </w:rPr>
        <w:t>with</w:t>
      </w:r>
      <w:r>
        <w:t xml:space="preserve"> </w:t>
      </w:r>
      <w:r>
        <w:rPr>
          <w:spacing w:val="-1"/>
        </w:rPr>
        <w:t>just</w:t>
      </w:r>
      <w:r>
        <w:t xml:space="preserve"> </w:t>
      </w:r>
      <w:r>
        <w:rPr>
          <w:spacing w:val="-1"/>
        </w:rPr>
        <w:t>not</w:t>
      </w:r>
      <w:r>
        <w:t xml:space="preserve"> </w:t>
      </w:r>
      <w:r>
        <w:rPr>
          <w:spacing w:val="-1"/>
        </w:rPr>
        <w:t xml:space="preserve">wanting </w:t>
      </w:r>
      <w:r>
        <w:t>to</w:t>
      </w:r>
      <w:r>
        <w:rPr>
          <w:spacing w:val="-2"/>
        </w:rPr>
        <w:t xml:space="preserve"> </w:t>
      </w:r>
      <w:r>
        <w:rPr>
          <w:spacing w:val="-1"/>
        </w:rPr>
        <w:t>be</w:t>
      </w:r>
      <w:r>
        <w:rPr>
          <w:spacing w:val="1"/>
        </w:rPr>
        <w:t xml:space="preserve"> </w:t>
      </w:r>
      <w:r>
        <w:rPr>
          <w:spacing w:val="-1"/>
        </w:rPr>
        <w:t>here,</w:t>
      </w:r>
      <w:r>
        <w:rPr>
          <w:spacing w:val="41"/>
        </w:rPr>
        <w:t xml:space="preserve"> </w:t>
      </w:r>
      <w:r>
        <w:rPr>
          <w:spacing w:val="-1"/>
        </w:rPr>
        <w:t>sometimes even</w:t>
      </w:r>
      <w:r>
        <w:t xml:space="preserve"> </w:t>
      </w:r>
      <w:r>
        <w:rPr>
          <w:spacing w:val="-1"/>
        </w:rPr>
        <w:t>hiding</w:t>
      </w:r>
      <w:r>
        <w:t xml:space="preserve"> from</w:t>
      </w:r>
      <w:r>
        <w:rPr>
          <w:spacing w:val="-2"/>
        </w:rPr>
        <w:t xml:space="preserve"> </w:t>
      </w:r>
      <w:r>
        <w:rPr>
          <w:spacing w:val="-1"/>
        </w:rPr>
        <w:t>reality.</w:t>
      </w:r>
    </w:p>
    <w:p w:rsidR="00743C02" w:rsidRDefault="001F2438">
      <w:pPr>
        <w:pStyle w:val="Corpodetexto"/>
        <w:spacing w:before="120"/>
        <w:ind w:right="135"/>
      </w:pPr>
      <w:r>
        <w:rPr>
          <w:spacing w:val="-1"/>
        </w:rPr>
        <w:t>Even with no major evolutionary "Fulcrum Point"</w:t>
      </w:r>
      <w:r>
        <w:rPr>
          <w:spacing w:val="-2"/>
        </w:rPr>
        <w:t xml:space="preserve"> </w:t>
      </w:r>
      <w:r>
        <w:rPr>
          <w:spacing w:val="-1"/>
        </w:rPr>
        <w:t>problems, every</w:t>
      </w:r>
      <w:r>
        <w:rPr>
          <w:spacing w:val="43"/>
        </w:rPr>
        <w:t xml:space="preserve"> </w:t>
      </w:r>
      <w:r>
        <w:rPr>
          <w:spacing w:val="-1"/>
        </w:rPr>
        <w:t xml:space="preserve">student needs </w:t>
      </w:r>
      <w:r>
        <w:t xml:space="preserve">to </w:t>
      </w:r>
      <w:r>
        <w:rPr>
          <w:spacing w:val="-1"/>
        </w:rPr>
        <w:t xml:space="preserve">strengthen </w:t>
      </w:r>
      <w:r>
        <w:t>this</w:t>
      </w:r>
      <w:r>
        <w:rPr>
          <w:spacing w:val="-3"/>
        </w:rPr>
        <w:t xml:space="preserve"> </w:t>
      </w:r>
      <w:r>
        <w:t>earth</w:t>
      </w:r>
      <w:r>
        <w:rPr>
          <w:spacing w:val="-1"/>
        </w:rPr>
        <w:t xml:space="preserve"> connection through these</w:t>
      </w:r>
      <w:r>
        <w:rPr>
          <w:spacing w:val="43"/>
        </w:rPr>
        <w:t xml:space="preserve"> </w:t>
      </w:r>
      <w:r>
        <w:rPr>
          <w:spacing w:val="-1"/>
        </w:rPr>
        <w:t>grounding</w:t>
      </w:r>
      <w:r>
        <w:rPr>
          <w:spacing w:val="-2"/>
        </w:rPr>
        <w:t xml:space="preserve"> </w:t>
      </w:r>
      <w:r>
        <w:rPr>
          <w:spacing w:val="-1"/>
        </w:rPr>
        <w:t>techniques</w:t>
      </w:r>
      <w:r>
        <w:t xml:space="preserve"> </w:t>
      </w:r>
      <w:r>
        <w:rPr>
          <w:spacing w:val="-1"/>
        </w:rPr>
        <w:t>because</w:t>
      </w:r>
      <w:r>
        <w:rPr>
          <w:spacing w:val="1"/>
        </w:rPr>
        <w:t xml:space="preserve"> </w:t>
      </w:r>
      <w:r>
        <w:rPr>
          <w:spacing w:val="-1"/>
        </w:rPr>
        <w:t>it</w:t>
      </w:r>
      <w:r>
        <w:t xml:space="preserve"> </w:t>
      </w:r>
      <w:r>
        <w:rPr>
          <w:spacing w:val="-1"/>
        </w:rPr>
        <w:t>is</w:t>
      </w:r>
      <w:r>
        <w:rPr>
          <w:spacing w:val="-2"/>
        </w:rPr>
        <w:t xml:space="preserve"> </w:t>
      </w:r>
      <w:r>
        <w:rPr>
          <w:spacing w:val="-1"/>
        </w:rPr>
        <w:t>your</w:t>
      </w:r>
      <w:r>
        <w:rPr>
          <w:spacing w:val="1"/>
        </w:rPr>
        <w:t xml:space="preserve"> </w:t>
      </w:r>
      <w:r>
        <w:rPr>
          <w:spacing w:val="-1"/>
        </w:rPr>
        <w:t>base and</w:t>
      </w:r>
      <w:r>
        <w:t xml:space="preserve"> </w:t>
      </w:r>
      <w:r>
        <w:rPr>
          <w:spacing w:val="-1"/>
        </w:rPr>
        <w:t>foundation</w:t>
      </w:r>
      <w:r>
        <w:t xml:space="preserve"> </w:t>
      </w:r>
      <w:r>
        <w:rPr>
          <w:spacing w:val="-1"/>
        </w:rPr>
        <w:t>upon</w:t>
      </w:r>
      <w:r>
        <w:rPr>
          <w:spacing w:val="35"/>
        </w:rPr>
        <w:t xml:space="preserve"> </w:t>
      </w:r>
      <w:r>
        <w:rPr>
          <w:spacing w:val="-1"/>
        </w:rPr>
        <w:t>which</w:t>
      </w:r>
      <w:r>
        <w:t xml:space="preserve"> </w:t>
      </w:r>
      <w:r>
        <w:rPr>
          <w:spacing w:val="-1"/>
        </w:rPr>
        <w:t>can</w:t>
      </w:r>
      <w:r>
        <w:t xml:space="preserve"> </w:t>
      </w:r>
      <w:r>
        <w:rPr>
          <w:spacing w:val="-1"/>
        </w:rPr>
        <w:t>be</w:t>
      </w:r>
      <w:r>
        <w:t xml:space="preserve"> </w:t>
      </w:r>
      <w:r>
        <w:rPr>
          <w:spacing w:val="-1"/>
        </w:rPr>
        <w:t>built</w:t>
      </w:r>
      <w:r>
        <w:t xml:space="preserve"> </w:t>
      </w:r>
      <w:r>
        <w:rPr>
          <w:spacing w:val="-1"/>
        </w:rPr>
        <w:t>the</w:t>
      </w:r>
      <w:r>
        <w:rPr>
          <w:spacing w:val="1"/>
        </w:rPr>
        <w:t xml:space="preserve"> </w:t>
      </w:r>
      <w:r>
        <w:rPr>
          <w:spacing w:val="-1"/>
        </w:rPr>
        <w:t>Temple</w:t>
      </w:r>
      <w:r>
        <w:t xml:space="preserve"> </w:t>
      </w:r>
      <w:r>
        <w:rPr>
          <w:spacing w:val="-1"/>
        </w:rPr>
        <w:t>of</w:t>
      </w:r>
      <w:r>
        <w:t xml:space="preserve"> </w:t>
      </w:r>
      <w:r>
        <w:rPr>
          <w:spacing w:val="-2"/>
        </w:rPr>
        <w:t>Solomon.</w:t>
      </w:r>
    </w:p>
    <w:p w:rsidR="00743C02" w:rsidRDefault="001F2438">
      <w:pPr>
        <w:pStyle w:val="Corpodetexto"/>
        <w:ind w:right="135"/>
      </w:pPr>
      <w:r>
        <w:rPr>
          <w:spacing w:val="-2"/>
        </w:rPr>
        <w:t>Symbolising</w:t>
      </w:r>
      <w:r>
        <w:rPr>
          <w:spacing w:val="1"/>
        </w:rPr>
        <w:t xml:space="preserve"> </w:t>
      </w:r>
      <w:r>
        <w:rPr>
          <w:spacing w:val="-1"/>
        </w:rPr>
        <w:t>Evolutionary</w:t>
      </w:r>
      <w:r>
        <w:rPr>
          <w:spacing w:val="-2"/>
        </w:rPr>
        <w:t xml:space="preserve"> </w:t>
      </w:r>
      <w:r>
        <w:rPr>
          <w:spacing w:val="-1"/>
        </w:rPr>
        <w:t>Integration.</w:t>
      </w:r>
      <w:r>
        <w:t xml:space="preserve"> </w:t>
      </w:r>
      <w:r>
        <w:rPr>
          <w:spacing w:val="-2"/>
        </w:rPr>
        <w:t>Symbolising</w:t>
      </w:r>
      <w:r>
        <w:t xml:space="preserve"> </w:t>
      </w:r>
      <w:r>
        <w:rPr>
          <w:spacing w:val="-1"/>
        </w:rPr>
        <w:t>all</w:t>
      </w:r>
      <w:r>
        <w:t xml:space="preserve"> </w:t>
      </w:r>
      <w:r>
        <w:rPr>
          <w:spacing w:val="-1"/>
        </w:rPr>
        <w:t>your</w:t>
      </w:r>
      <w:r>
        <w:rPr>
          <w:spacing w:val="1"/>
        </w:rPr>
        <w:t xml:space="preserve"> </w:t>
      </w:r>
      <w:r>
        <w:rPr>
          <w:spacing w:val="-1"/>
        </w:rPr>
        <w:t>levels of</w:t>
      </w:r>
      <w:r>
        <w:rPr>
          <w:spacing w:val="52"/>
        </w:rPr>
        <w:t xml:space="preserve"> </w:t>
      </w:r>
      <w:r>
        <w:rPr>
          <w:spacing w:val="-1"/>
        </w:rPr>
        <w:t>the Auric</w:t>
      </w:r>
      <w:r>
        <w:t xml:space="preserve"> </w:t>
      </w:r>
      <w:r>
        <w:rPr>
          <w:spacing w:val="-1"/>
        </w:rPr>
        <w:t>Body</w:t>
      </w:r>
      <w:r>
        <w:t xml:space="preserve"> </w:t>
      </w:r>
      <w:r>
        <w:rPr>
          <w:spacing w:val="-1"/>
        </w:rPr>
        <w:t>which</w:t>
      </w:r>
      <w:r>
        <w:t xml:space="preserve"> </w:t>
      </w:r>
      <w:r>
        <w:rPr>
          <w:spacing w:val="-1"/>
        </w:rPr>
        <w:t>need</w:t>
      </w:r>
      <w:r>
        <w:rPr>
          <w:spacing w:val="-3"/>
        </w:rPr>
        <w:t xml:space="preserve"> </w:t>
      </w:r>
      <w:r>
        <w:t xml:space="preserve">to </w:t>
      </w:r>
      <w:r>
        <w:rPr>
          <w:spacing w:val="-1"/>
        </w:rPr>
        <w:t>be</w:t>
      </w:r>
      <w:r>
        <w:t xml:space="preserve"> fed</w:t>
      </w:r>
      <w:r>
        <w:rPr>
          <w:spacing w:val="-2"/>
        </w:rPr>
        <w:t xml:space="preserve"> </w:t>
      </w:r>
      <w:r>
        <w:t>and</w:t>
      </w:r>
      <w:r>
        <w:rPr>
          <w:spacing w:val="-1"/>
        </w:rPr>
        <w:t xml:space="preserve"> created, </w:t>
      </w:r>
      <w:r>
        <w:t>so</w:t>
      </w:r>
      <w:r>
        <w:rPr>
          <w:spacing w:val="-1"/>
        </w:rPr>
        <w:t xml:space="preserve"> that</w:t>
      </w:r>
      <w:r>
        <w:rPr>
          <w:spacing w:val="1"/>
        </w:rPr>
        <w:t xml:space="preserve"> </w:t>
      </w:r>
      <w:r>
        <w:rPr>
          <w:spacing w:val="-2"/>
        </w:rPr>
        <w:t>we</w:t>
      </w:r>
      <w:r>
        <w:t xml:space="preserve"> can</w:t>
      </w:r>
      <w:r>
        <w:rPr>
          <w:spacing w:val="37"/>
        </w:rPr>
        <w:t xml:space="preserve"> </w:t>
      </w:r>
      <w:r>
        <w:rPr>
          <w:spacing w:val="-1"/>
        </w:rPr>
        <w:t xml:space="preserve">function </w:t>
      </w:r>
      <w:r>
        <w:t>at</w:t>
      </w:r>
      <w:r>
        <w:rPr>
          <w:spacing w:val="-1"/>
        </w:rPr>
        <w:t xml:space="preserve"> our</w:t>
      </w:r>
      <w:r>
        <w:t xml:space="preserve"> full </w:t>
      </w:r>
      <w:r>
        <w:rPr>
          <w:spacing w:val="-1"/>
        </w:rPr>
        <w:t>capacity.</w:t>
      </w:r>
    </w:p>
    <w:p w:rsidR="00743C02" w:rsidRDefault="00743C02">
      <w:pPr>
        <w:sectPr w:rsidR="00743C02">
          <w:pgSz w:w="8640" w:h="12960"/>
          <w:pgMar w:top="1000" w:right="920" w:bottom="900" w:left="900" w:header="0" w:footer="710" w:gutter="0"/>
          <w:cols w:space="720"/>
        </w:sectPr>
      </w:pPr>
    </w:p>
    <w:p w:rsidR="00743C02" w:rsidRDefault="001F2438">
      <w:pPr>
        <w:pStyle w:val="Corpodetexto"/>
        <w:spacing w:before="50"/>
        <w:ind w:right="210"/>
      </w:pPr>
      <w:r>
        <w:rPr>
          <w:spacing w:val="-1"/>
        </w:rPr>
        <w:lastRenderedPageBreak/>
        <w:t>That's</w:t>
      </w:r>
      <w:r>
        <w:rPr>
          <w:spacing w:val="1"/>
        </w:rPr>
        <w:t xml:space="preserve"> </w:t>
      </w:r>
      <w:r>
        <w:rPr>
          <w:spacing w:val="-1"/>
        </w:rPr>
        <w:t>why</w:t>
      </w:r>
      <w:r>
        <w:t xml:space="preserve"> </w:t>
      </w:r>
      <w:r>
        <w:rPr>
          <w:spacing w:val="-1"/>
        </w:rPr>
        <w:t>you</w:t>
      </w:r>
      <w:r>
        <w:rPr>
          <w:spacing w:val="-2"/>
        </w:rPr>
        <w:t xml:space="preserve"> </w:t>
      </w:r>
      <w:r>
        <w:rPr>
          <w:spacing w:val="-1"/>
        </w:rPr>
        <w:t>are</w:t>
      </w:r>
      <w:r>
        <w:t xml:space="preserve"> </w:t>
      </w:r>
      <w:r>
        <w:rPr>
          <w:spacing w:val="-1"/>
        </w:rPr>
        <w:t>suffering.</w:t>
      </w:r>
      <w:r>
        <w:t xml:space="preserve"> </w:t>
      </w:r>
      <w:r>
        <w:rPr>
          <w:spacing w:val="-1"/>
        </w:rPr>
        <w:t>That's</w:t>
      </w:r>
      <w:r>
        <w:t xml:space="preserve"> </w:t>
      </w:r>
      <w:r>
        <w:rPr>
          <w:spacing w:val="-1"/>
        </w:rPr>
        <w:t>why</w:t>
      </w:r>
      <w:r>
        <w:t xml:space="preserve"> </w:t>
      </w:r>
      <w:r>
        <w:rPr>
          <w:spacing w:val="-1"/>
        </w:rPr>
        <w:t>you</w:t>
      </w:r>
      <w:r>
        <w:rPr>
          <w:spacing w:val="-2"/>
        </w:rPr>
        <w:t xml:space="preserve"> </w:t>
      </w:r>
      <w:r>
        <w:rPr>
          <w:spacing w:val="-1"/>
        </w:rPr>
        <w:t>are</w:t>
      </w:r>
      <w:r>
        <w:t xml:space="preserve"> </w:t>
      </w:r>
      <w:r>
        <w:rPr>
          <w:spacing w:val="-1"/>
        </w:rPr>
        <w:t>poor</w:t>
      </w:r>
      <w:r>
        <w:rPr>
          <w:spacing w:val="1"/>
        </w:rPr>
        <w:t xml:space="preserve"> </w:t>
      </w:r>
      <w:r>
        <w:rPr>
          <w:spacing w:val="-1"/>
        </w:rPr>
        <w:t>--</w:t>
      </w:r>
      <w:r>
        <w:rPr>
          <w:spacing w:val="-2"/>
        </w:rPr>
        <w:t xml:space="preserve"> </w:t>
      </w:r>
      <w:r>
        <w:rPr>
          <w:spacing w:val="-1"/>
        </w:rPr>
        <w:t>because</w:t>
      </w:r>
      <w:r>
        <w:rPr>
          <w:spacing w:val="34"/>
        </w:rPr>
        <w:t xml:space="preserve"> </w:t>
      </w:r>
      <w:r>
        <w:rPr>
          <w:spacing w:val="-1"/>
        </w:rPr>
        <w:t>you</w:t>
      </w:r>
      <w:r>
        <w:rPr>
          <w:spacing w:val="-2"/>
        </w:rPr>
        <w:t xml:space="preserve"> </w:t>
      </w:r>
      <w:r>
        <w:rPr>
          <w:spacing w:val="-1"/>
        </w:rPr>
        <w:t>have</w:t>
      </w:r>
      <w:r>
        <w:t xml:space="preserve"> </w:t>
      </w:r>
      <w:r>
        <w:rPr>
          <w:spacing w:val="-1"/>
        </w:rPr>
        <w:t xml:space="preserve">forgotten </w:t>
      </w:r>
      <w:r>
        <w:t>how</w:t>
      </w:r>
      <w:r>
        <w:rPr>
          <w:spacing w:val="-2"/>
        </w:rPr>
        <w:t xml:space="preserve"> </w:t>
      </w:r>
      <w:r>
        <w:t>to live</w:t>
      </w:r>
      <w:r>
        <w:rPr>
          <w:spacing w:val="-1"/>
        </w:rPr>
        <w:t xml:space="preserve"> </w:t>
      </w:r>
      <w:r>
        <w:t>on</w:t>
      </w:r>
      <w:r>
        <w:rPr>
          <w:spacing w:val="-1"/>
        </w:rPr>
        <w:t xml:space="preserve"> this</w:t>
      </w:r>
      <w:r>
        <w:t xml:space="preserve"> earth!</w:t>
      </w:r>
      <w:r>
        <w:rPr>
          <w:spacing w:val="-1"/>
        </w:rPr>
        <w:t xml:space="preserve"> Nobody</w:t>
      </w:r>
      <w:r>
        <w:rPr>
          <w:spacing w:val="-2"/>
        </w:rPr>
        <w:t xml:space="preserve"> </w:t>
      </w:r>
      <w:r>
        <w:t>has</w:t>
      </w:r>
      <w:r>
        <w:rPr>
          <w:spacing w:val="-1"/>
        </w:rPr>
        <w:t xml:space="preserve"> taught</w:t>
      </w:r>
      <w:r>
        <w:rPr>
          <w:spacing w:val="39"/>
        </w:rPr>
        <w:t xml:space="preserve"> </w:t>
      </w:r>
      <w:r>
        <w:rPr>
          <w:spacing w:val="-1"/>
        </w:rPr>
        <w:t>you</w:t>
      </w:r>
      <w:r>
        <w:rPr>
          <w:spacing w:val="-2"/>
        </w:rPr>
        <w:t xml:space="preserve"> </w:t>
      </w:r>
      <w:r>
        <w:t>how</w:t>
      </w:r>
      <w:r>
        <w:rPr>
          <w:spacing w:val="-3"/>
        </w:rPr>
        <w:t xml:space="preserve"> </w:t>
      </w:r>
      <w:r>
        <w:rPr>
          <w:spacing w:val="-1"/>
        </w:rPr>
        <w:t>to</w:t>
      </w:r>
      <w:r>
        <w:t xml:space="preserve"> </w:t>
      </w:r>
      <w:r>
        <w:rPr>
          <w:spacing w:val="-1"/>
        </w:rPr>
        <w:t>live</w:t>
      </w:r>
      <w:r>
        <w:t xml:space="preserve"> </w:t>
      </w:r>
      <w:r>
        <w:rPr>
          <w:spacing w:val="-1"/>
        </w:rPr>
        <w:t>on this earth,</w:t>
      </w:r>
      <w:r>
        <w:t xml:space="preserve"> how</w:t>
      </w:r>
      <w:r>
        <w:rPr>
          <w:spacing w:val="-3"/>
        </w:rPr>
        <w:t xml:space="preserve"> </w:t>
      </w:r>
      <w:r>
        <w:rPr>
          <w:spacing w:val="-1"/>
        </w:rPr>
        <w:t>to</w:t>
      </w:r>
      <w:r>
        <w:t xml:space="preserve"> </w:t>
      </w:r>
      <w:r>
        <w:rPr>
          <w:spacing w:val="-1"/>
        </w:rPr>
        <w:t>love</w:t>
      </w:r>
      <w:r>
        <w:t xml:space="preserve"> </w:t>
      </w:r>
      <w:r>
        <w:rPr>
          <w:spacing w:val="-1"/>
        </w:rPr>
        <w:t>this earth.</w:t>
      </w:r>
      <w:r>
        <w:t xml:space="preserve"> </w:t>
      </w:r>
      <w:r>
        <w:rPr>
          <w:spacing w:val="-1"/>
        </w:rPr>
        <w:t>They</w:t>
      </w:r>
      <w:r>
        <w:rPr>
          <w:spacing w:val="-2"/>
        </w:rPr>
        <w:t xml:space="preserve"> </w:t>
      </w:r>
      <w:r>
        <w:rPr>
          <w:spacing w:val="-1"/>
        </w:rPr>
        <w:t>have</w:t>
      </w:r>
      <w:r>
        <w:t xml:space="preserve"> </w:t>
      </w:r>
      <w:r>
        <w:rPr>
          <w:spacing w:val="-1"/>
        </w:rPr>
        <w:t>all</w:t>
      </w:r>
      <w:r>
        <w:rPr>
          <w:spacing w:val="34"/>
        </w:rPr>
        <w:t xml:space="preserve"> </w:t>
      </w:r>
      <w:r>
        <w:rPr>
          <w:spacing w:val="-1"/>
        </w:rPr>
        <w:t>taught</w:t>
      </w:r>
      <w:r>
        <w:t xml:space="preserve"> </w:t>
      </w:r>
      <w:r>
        <w:rPr>
          <w:spacing w:val="-1"/>
        </w:rPr>
        <w:t>you</w:t>
      </w:r>
      <w:r>
        <w:rPr>
          <w:spacing w:val="-2"/>
        </w:rPr>
        <w:t xml:space="preserve"> </w:t>
      </w:r>
      <w:r>
        <w:rPr>
          <w:spacing w:val="-1"/>
        </w:rPr>
        <w:t>that</w:t>
      </w:r>
      <w:r>
        <w:rPr>
          <w:spacing w:val="1"/>
        </w:rPr>
        <w:t xml:space="preserve"> </w:t>
      </w:r>
      <w:r>
        <w:rPr>
          <w:spacing w:val="-1"/>
        </w:rPr>
        <w:t>this earth</w:t>
      </w:r>
      <w:r>
        <w:t xml:space="preserve"> </w:t>
      </w:r>
      <w:r>
        <w:rPr>
          <w:spacing w:val="-1"/>
        </w:rPr>
        <w:t>is</w:t>
      </w:r>
      <w:r>
        <w:t xml:space="preserve"> </w:t>
      </w:r>
      <w:r>
        <w:rPr>
          <w:spacing w:val="-1"/>
        </w:rPr>
        <w:t>ugly,</w:t>
      </w:r>
      <w:r>
        <w:t xml:space="preserve"> </w:t>
      </w:r>
      <w:r>
        <w:rPr>
          <w:spacing w:val="-1"/>
        </w:rPr>
        <w:t>that</w:t>
      </w:r>
      <w:r>
        <w:t xml:space="preserve"> </w:t>
      </w:r>
      <w:r>
        <w:rPr>
          <w:spacing w:val="-1"/>
        </w:rPr>
        <w:t>it</w:t>
      </w:r>
      <w:r>
        <w:rPr>
          <w:spacing w:val="1"/>
        </w:rPr>
        <w:t xml:space="preserve"> </w:t>
      </w:r>
      <w:r>
        <w:rPr>
          <w:spacing w:val="-1"/>
        </w:rPr>
        <w:t xml:space="preserve">is </w:t>
      </w:r>
      <w:r>
        <w:t xml:space="preserve">a </w:t>
      </w:r>
      <w:r>
        <w:rPr>
          <w:spacing w:val="-1"/>
        </w:rPr>
        <w:t>punishment</w:t>
      </w:r>
      <w:r>
        <w:rPr>
          <w:spacing w:val="1"/>
        </w:rPr>
        <w:t xml:space="preserve"> </w:t>
      </w:r>
      <w:r>
        <w:rPr>
          <w:spacing w:val="-1"/>
        </w:rPr>
        <w:t>that</w:t>
      </w:r>
      <w:r>
        <w:rPr>
          <w:spacing w:val="1"/>
        </w:rPr>
        <w:t xml:space="preserve"> </w:t>
      </w:r>
      <w:r>
        <w:rPr>
          <w:spacing w:val="-1"/>
        </w:rPr>
        <w:t>you</w:t>
      </w:r>
      <w:r>
        <w:rPr>
          <w:spacing w:val="23"/>
        </w:rPr>
        <w:t xml:space="preserve"> </w:t>
      </w:r>
      <w:r>
        <w:rPr>
          <w:spacing w:val="-1"/>
        </w:rPr>
        <w:t>have been sent</w:t>
      </w:r>
      <w:r>
        <w:rPr>
          <w:spacing w:val="1"/>
        </w:rPr>
        <w:t xml:space="preserve"> </w:t>
      </w:r>
      <w:r>
        <w:rPr>
          <w:spacing w:val="-1"/>
        </w:rPr>
        <w:t>here,</w:t>
      </w:r>
      <w:r>
        <w:rPr>
          <w:spacing w:val="-2"/>
        </w:rPr>
        <w:t xml:space="preserve"> </w:t>
      </w:r>
      <w:r>
        <w:rPr>
          <w:spacing w:val="-1"/>
        </w:rPr>
        <w:t>that</w:t>
      </w:r>
      <w:r>
        <w:rPr>
          <w:spacing w:val="1"/>
        </w:rPr>
        <w:t xml:space="preserve"> </w:t>
      </w:r>
      <w:r>
        <w:rPr>
          <w:spacing w:val="-1"/>
        </w:rPr>
        <w:t>you</w:t>
      </w:r>
      <w:r>
        <w:rPr>
          <w:spacing w:val="-2"/>
        </w:rPr>
        <w:t xml:space="preserve"> </w:t>
      </w:r>
      <w:r>
        <w:rPr>
          <w:spacing w:val="-1"/>
        </w:rPr>
        <w:t>are</w:t>
      </w:r>
      <w:r>
        <w:t xml:space="preserve"> </w:t>
      </w:r>
      <w:r>
        <w:rPr>
          <w:spacing w:val="-1"/>
        </w:rPr>
        <w:t>not</w:t>
      </w:r>
      <w:r>
        <w:rPr>
          <w:spacing w:val="1"/>
        </w:rPr>
        <w:t xml:space="preserve"> </w:t>
      </w:r>
      <w:r>
        <w:rPr>
          <w:spacing w:val="-1"/>
        </w:rPr>
        <w:t>supposed</w:t>
      </w:r>
      <w:r>
        <w:rPr>
          <w:spacing w:val="-2"/>
        </w:rPr>
        <w:t xml:space="preserve"> </w:t>
      </w:r>
      <w:r>
        <w:t>to</w:t>
      </w:r>
      <w:r>
        <w:rPr>
          <w:spacing w:val="-1"/>
        </w:rPr>
        <w:t xml:space="preserve"> enjoy. If</w:t>
      </w:r>
      <w:r>
        <w:rPr>
          <w:spacing w:val="-2"/>
        </w:rPr>
        <w:t xml:space="preserve"> </w:t>
      </w:r>
      <w:r>
        <w:t>you</w:t>
      </w:r>
      <w:r>
        <w:rPr>
          <w:spacing w:val="35"/>
        </w:rPr>
        <w:t xml:space="preserve"> </w:t>
      </w:r>
      <w:r>
        <w:rPr>
          <w:spacing w:val="-1"/>
        </w:rPr>
        <w:t>enjoy,</w:t>
      </w:r>
      <w:r>
        <w:rPr>
          <w:spacing w:val="1"/>
        </w:rPr>
        <w:t xml:space="preserve"> </w:t>
      </w:r>
      <w:r>
        <w:rPr>
          <w:spacing w:val="-1"/>
        </w:rPr>
        <w:t>you will</w:t>
      </w:r>
      <w:r>
        <w:t xml:space="preserve"> </w:t>
      </w:r>
      <w:r>
        <w:rPr>
          <w:spacing w:val="-1"/>
        </w:rPr>
        <w:t>be</w:t>
      </w:r>
      <w:r>
        <w:rPr>
          <w:spacing w:val="1"/>
        </w:rPr>
        <w:t xml:space="preserve"> </w:t>
      </w:r>
      <w:r>
        <w:rPr>
          <w:spacing w:val="-1"/>
        </w:rPr>
        <w:t>sent</w:t>
      </w:r>
      <w:r>
        <w:rPr>
          <w:spacing w:val="-2"/>
        </w:rPr>
        <w:t xml:space="preserve"> </w:t>
      </w:r>
      <w:r>
        <w:rPr>
          <w:spacing w:val="-1"/>
        </w:rPr>
        <w:t>again.</w:t>
      </w:r>
      <w:r>
        <w:t xml:space="preserve"> You</w:t>
      </w:r>
      <w:r>
        <w:rPr>
          <w:spacing w:val="-2"/>
        </w:rPr>
        <w:t xml:space="preserve"> </w:t>
      </w:r>
      <w:r>
        <w:t>are</w:t>
      </w:r>
      <w:r>
        <w:rPr>
          <w:spacing w:val="1"/>
        </w:rPr>
        <w:t xml:space="preserve"> </w:t>
      </w:r>
      <w:r>
        <w:rPr>
          <w:spacing w:val="-1"/>
        </w:rPr>
        <w:t>supposed</w:t>
      </w:r>
      <w:r>
        <w:rPr>
          <w:spacing w:val="-2"/>
        </w:rPr>
        <w:t xml:space="preserve"> </w:t>
      </w:r>
      <w:r>
        <w:rPr>
          <w:spacing w:val="-1"/>
        </w:rPr>
        <w:t>to</w:t>
      </w:r>
      <w:r>
        <w:t xml:space="preserve"> </w:t>
      </w:r>
      <w:r>
        <w:rPr>
          <w:spacing w:val="-1"/>
        </w:rPr>
        <w:t>be</w:t>
      </w:r>
      <w:r>
        <w:rPr>
          <w:spacing w:val="1"/>
        </w:rPr>
        <w:t xml:space="preserve"> </w:t>
      </w:r>
      <w:r>
        <w:rPr>
          <w:spacing w:val="-1"/>
        </w:rPr>
        <w:t>very</w:t>
      </w:r>
      <w:r>
        <w:rPr>
          <w:spacing w:val="-2"/>
        </w:rPr>
        <w:t xml:space="preserve"> </w:t>
      </w:r>
      <w:r>
        <w:rPr>
          <w:spacing w:val="-1"/>
        </w:rPr>
        <w:t>sad,</w:t>
      </w:r>
      <w:r>
        <w:rPr>
          <w:spacing w:val="25"/>
        </w:rPr>
        <w:t xml:space="preserve"> </w:t>
      </w:r>
      <w:r>
        <w:rPr>
          <w:spacing w:val="-1"/>
        </w:rPr>
        <w:t>detached.</w:t>
      </w:r>
      <w:r>
        <w:t xml:space="preserve"> </w:t>
      </w:r>
      <w:r>
        <w:rPr>
          <w:spacing w:val="-1"/>
        </w:rPr>
        <w:t>You</w:t>
      </w:r>
      <w:r>
        <w:rPr>
          <w:spacing w:val="-2"/>
        </w:rPr>
        <w:t xml:space="preserve"> </w:t>
      </w:r>
      <w:r>
        <w:rPr>
          <w:spacing w:val="-1"/>
        </w:rPr>
        <w:t xml:space="preserve">have </w:t>
      </w:r>
      <w:r>
        <w:t>to</w:t>
      </w:r>
      <w:r>
        <w:rPr>
          <w:spacing w:val="-2"/>
        </w:rPr>
        <w:t xml:space="preserve"> </w:t>
      </w:r>
      <w:r>
        <w:rPr>
          <w:spacing w:val="-1"/>
        </w:rPr>
        <w:t xml:space="preserve">renounce </w:t>
      </w:r>
      <w:r>
        <w:t xml:space="preserve">all </w:t>
      </w:r>
      <w:r>
        <w:rPr>
          <w:spacing w:val="-1"/>
        </w:rPr>
        <w:t>the</w:t>
      </w:r>
      <w:r>
        <w:t xml:space="preserve"> </w:t>
      </w:r>
      <w:r>
        <w:rPr>
          <w:spacing w:val="-1"/>
        </w:rPr>
        <w:t>joys</w:t>
      </w:r>
      <w:r>
        <w:t xml:space="preserve"> of</w:t>
      </w:r>
      <w:r>
        <w:rPr>
          <w:spacing w:val="-1"/>
        </w:rPr>
        <w:t xml:space="preserve"> the </w:t>
      </w:r>
      <w:r>
        <w:t xml:space="preserve">earth </w:t>
      </w:r>
      <w:r>
        <w:rPr>
          <w:spacing w:val="-1"/>
        </w:rPr>
        <w:t>so next</w:t>
      </w:r>
      <w:r>
        <w:rPr>
          <w:spacing w:val="45"/>
        </w:rPr>
        <w:t xml:space="preserve"> </w:t>
      </w:r>
      <w:r>
        <w:rPr>
          <w:spacing w:val="-1"/>
        </w:rPr>
        <w:t>time</w:t>
      </w:r>
      <w:r>
        <w:rPr>
          <w:spacing w:val="1"/>
        </w:rPr>
        <w:t xml:space="preserve"> </w:t>
      </w:r>
      <w:r>
        <w:rPr>
          <w:spacing w:val="-1"/>
        </w:rPr>
        <w:t>you</w:t>
      </w:r>
      <w:r>
        <w:rPr>
          <w:spacing w:val="-2"/>
        </w:rPr>
        <w:t xml:space="preserve"> </w:t>
      </w:r>
      <w:r>
        <w:rPr>
          <w:spacing w:val="-1"/>
        </w:rPr>
        <w:t>don't</w:t>
      </w:r>
      <w:r>
        <w:rPr>
          <w:spacing w:val="2"/>
        </w:rPr>
        <w:t xml:space="preserve"> </w:t>
      </w:r>
      <w:r>
        <w:rPr>
          <w:spacing w:val="-1"/>
        </w:rPr>
        <w:t>have</w:t>
      </w:r>
      <w:r>
        <w:t xml:space="preserve"> to </w:t>
      </w:r>
      <w:r>
        <w:rPr>
          <w:spacing w:val="-1"/>
        </w:rPr>
        <w:t>be</w:t>
      </w:r>
      <w:r>
        <w:t xml:space="preserve"> born,</w:t>
      </w:r>
      <w:r>
        <w:rPr>
          <w:spacing w:val="-1"/>
        </w:rPr>
        <w:t xml:space="preserve"> </w:t>
      </w:r>
      <w:r>
        <w:t>and</w:t>
      </w:r>
      <w:r>
        <w:rPr>
          <w:spacing w:val="-1"/>
        </w:rPr>
        <w:t xml:space="preserve"> </w:t>
      </w:r>
      <w:r>
        <w:t xml:space="preserve">then </w:t>
      </w:r>
      <w:r>
        <w:rPr>
          <w:spacing w:val="-1"/>
        </w:rPr>
        <w:t>you will</w:t>
      </w:r>
      <w:r>
        <w:t xml:space="preserve"> enjoy</w:t>
      </w:r>
      <w:r>
        <w:rPr>
          <w:spacing w:val="-2"/>
        </w:rPr>
        <w:t xml:space="preserve"> </w:t>
      </w:r>
      <w:r>
        <w:t>heavenly</w:t>
      </w:r>
      <w:r>
        <w:rPr>
          <w:spacing w:val="29"/>
        </w:rPr>
        <w:t xml:space="preserve"> </w:t>
      </w:r>
      <w:r>
        <w:rPr>
          <w:spacing w:val="-1"/>
        </w:rPr>
        <w:t>pleasures.</w:t>
      </w:r>
    </w:p>
    <w:p w:rsidR="00743C02" w:rsidRDefault="001F2438">
      <w:pPr>
        <w:pStyle w:val="Corpodetexto"/>
        <w:spacing w:before="118"/>
        <w:ind w:right="162"/>
      </w:pPr>
      <w:r>
        <w:rPr>
          <w:spacing w:val="-1"/>
        </w:rPr>
        <w:t>Because these people</w:t>
      </w:r>
      <w:r>
        <w:t xml:space="preserve"> </w:t>
      </w:r>
      <w:r>
        <w:rPr>
          <w:spacing w:val="-1"/>
        </w:rPr>
        <w:t>have</w:t>
      </w:r>
      <w:r>
        <w:rPr>
          <w:spacing w:val="1"/>
        </w:rPr>
        <w:t xml:space="preserve"> </w:t>
      </w:r>
      <w:r>
        <w:rPr>
          <w:spacing w:val="-1"/>
        </w:rPr>
        <w:t>been talking too much about the</w:t>
      </w:r>
      <w:r>
        <w:t xml:space="preserve"> </w:t>
      </w:r>
      <w:r>
        <w:rPr>
          <w:spacing w:val="-1"/>
        </w:rPr>
        <w:t>"other</w:t>
      </w:r>
      <w:r>
        <w:rPr>
          <w:spacing w:val="59"/>
        </w:rPr>
        <w:t xml:space="preserve"> </w:t>
      </w:r>
      <w:r>
        <w:rPr>
          <w:spacing w:val="-1"/>
        </w:rPr>
        <w:t>world",</w:t>
      </w:r>
      <w:r>
        <w:t xml:space="preserve"> they</w:t>
      </w:r>
      <w:r>
        <w:rPr>
          <w:spacing w:val="-3"/>
        </w:rPr>
        <w:t xml:space="preserve"> </w:t>
      </w:r>
      <w:r>
        <w:rPr>
          <w:spacing w:val="-1"/>
        </w:rPr>
        <w:t>have</w:t>
      </w:r>
      <w:r>
        <w:t xml:space="preserve"> </w:t>
      </w:r>
      <w:r>
        <w:rPr>
          <w:spacing w:val="-1"/>
        </w:rPr>
        <w:t>destroyed this</w:t>
      </w:r>
      <w:r>
        <w:rPr>
          <w:spacing w:val="1"/>
        </w:rPr>
        <w:t xml:space="preserve"> </w:t>
      </w:r>
      <w:r>
        <w:rPr>
          <w:spacing w:val="-2"/>
        </w:rPr>
        <w:t>world.</w:t>
      </w:r>
      <w:r>
        <w:t xml:space="preserve"> I</w:t>
      </w:r>
      <w:r>
        <w:rPr>
          <w:spacing w:val="-1"/>
        </w:rPr>
        <w:t xml:space="preserve"> teach</w:t>
      </w:r>
      <w:r>
        <w:t xml:space="preserve"> </w:t>
      </w:r>
      <w:r>
        <w:rPr>
          <w:spacing w:val="-1"/>
        </w:rPr>
        <w:t>you</w:t>
      </w:r>
      <w:r>
        <w:rPr>
          <w:spacing w:val="-2"/>
        </w:rPr>
        <w:t xml:space="preserve"> </w:t>
      </w:r>
      <w:r>
        <w:rPr>
          <w:spacing w:val="-1"/>
        </w:rPr>
        <w:t>this earth.</w:t>
      </w:r>
    </w:p>
    <w:p w:rsidR="00743C02" w:rsidRDefault="001F2438">
      <w:pPr>
        <w:pStyle w:val="Corpodetexto"/>
      </w:pPr>
      <w:r>
        <w:rPr>
          <w:spacing w:val="-1"/>
        </w:rPr>
        <w:t>This</w:t>
      </w:r>
      <w:r>
        <w:t xml:space="preserve"> </w:t>
      </w:r>
      <w:r>
        <w:rPr>
          <w:spacing w:val="-1"/>
        </w:rPr>
        <w:t>very</w:t>
      </w:r>
      <w:r>
        <w:rPr>
          <w:spacing w:val="-2"/>
        </w:rPr>
        <w:t xml:space="preserve"> </w:t>
      </w:r>
      <w:r>
        <w:rPr>
          <w:spacing w:val="-1"/>
        </w:rPr>
        <w:t>earth, the</w:t>
      </w:r>
      <w:r>
        <w:rPr>
          <w:spacing w:val="1"/>
        </w:rPr>
        <w:t xml:space="preserve"> </w:t>
      </w:r>
      <w:r>
        <w:rPr>
          <w:spacing w:val="-1"/>
        </w:rPr>
        <w:t>paradise.</w:t>
      </w:r>
      <w:r>
        <w:t xml:space="preserve"> </w:t>
      </w:r>
      <w:r>
        <w:rPr>
          <w:spacing w:val="-1"/>
        </w:rPr>
        <w:t>This</w:t>
      </w:r>
      <w:r>
        <w:t xml:space="preserve"> </w:t>
      </w:r>
      <w:r>
        <w:rPr>
          <w:spacing w:val="-1"/>
        </w:rPr>
        <w:t>very</w:t>
      </w:r>
      <w:r>
        <w:rPr>
          <w:spacing w:val="-2"/>
        </w:rPr>
        <w:t xml:space="preserve"> </w:t>
      </w:r>
      <w:r>
        <w:rPr>
          <w:spacing w:val="-1"/>
        </w:rPr>
        <w:t>body</w:t>
      </w:r>
      <w:r>
        <w:rPr>
          <w:spacing w:val="-3"/>
        </w:rPr>
        <w:t xml:space="preserve"> </w:t>
      </w:r>
      <w:r>
        <w:t>the</w:t>
      </w:r>
      <w:r>
        <w:rPr>
          <w:spacing w:val="-1"/>
        </w:rPr>
        <w:t xml:space="preserve"> Buddha</w:t>
      </w:r>
      <w:r>
        <w:t xml:space="preserve"> -</w:t>
      </w:r>
      <w:r>
        <w:rPr>
          <w:spacing w:val="-2"/>
        </w:rPr>
        <w:t xml:space="preserve"> </w:t>
      </w:r>
      <w:r>
        <w:rPr>
          <w:spacing w:val="-1"/>
        </w:rPr>
        <w:t>OSHO</w:t>
      </w:r>
    </w:p>
    <w:p w:rsidR="00743C02" w:rsidRDefault="001F2438">
      <w:pPr>
        <w:pStyle w:val="Corpodetexto"/>
        <w:ind w:right="187"/>
      </w:pPr>
      <w:r>
        <w:rPr>
          <w:spacing w:val="-1"/>
        </w:rPr>
        <w:t>After learning</w:t>
      </w:r>
      <w:r>
        <w:t xml:space="preserve"> </w:t>
      </w:r>
      <w:r>
        <w:rPr>
          <w:spacing w:val="-1"/>
        </w:rPr>
        <w:t>about</w:t>
      </w:r>
      <w:r>
        <w:t xml:space="preserve"> </w:t>
      </w:r>
      <w:r>
        <w:rPr>
          <w:spacing w:val="-1"/>
        </w:rPr>
        <w:t>The</w:t>
      </w:r>
      <w:r>
        <w:t xml:space="preserve"> </w:t>
      </w:r>
      <w:r>
        <w:rPr>
          <w:spacing w:val="-1"/>
        </w:rPr>
        <w:t xml:space="preserve">Grounding </w:t>
      </w:r>
      <w:r>
        <w:t>Of</w:t>
      </w:r>
      <w:r>
        <w:rPr>
          <w:spacing w:val="-1"/>
        </w:rPr>
        <w:t xml:space="preserve"> Negative</w:t>
      </w:r>
      <w:r>
        <w:t xml:space="preserve"> </w:t>
      </w:r>
      <w:r>
        <w:rPr>
          <w:spacing w:val="-1"/>
        </w:rPr>
        <w:t>Energies,</w:t>
      </w:r>
      <w:r>
        <w:rPr>
          <w:spacing w:val="-2"/>
        </w:rPr>
        <w:t xml:space="preserve"> </w:t>
      </w:r>
      <w:r>
        <w:rPr>
          <w:spacing w:val="-1"/>
        </w:rPr>
        <w:t>amongst</w:t>
      </w:r>
      <w:r>
        <w:rPr>
          <w:spacing w:val="33"/>
        </w:rPr>
        <w:t xml:space="preserve"> </w:t>
      </w:r>
      <w:r>
        <w:rPr>
          <w:spacing w:val="-1"/>
        </w:rPr>
        <w:t>the</w:t>
      </w:r>
      <w:r>
        <w:t xml:space="preserve"> </w:t>
      </w:r>
      <w:r>
        <w:rPr>
          <w:spacing w:val="-1"/>
        </w:rPr>
        <w:t>many</w:t>
      </w:r>
      <w:r>
        <w:rPr>
          <w:spacing w:val="-2"/>
        </w:rPr>
        <w:t xml:space="preserve"> </w:t>
      </w:r>
      <w:r>
        <w:rPr>
          <w:spacing w:val="-1"/>
        </w:rPr>
        <w:t>Energy</w:t>
      </w:r>
      <w:r>
        <w:rPr>
          <w:spacing w:val="-2"/>
        </w:rPr>
        <w:t xml:space="preserve"> </w:t>
      </w:r>
      <w:r>
        <w:rPr>
          <w:spacing w:val="-1"/>
        </w:rPr>
        <w:t>Enhancement techniques, one</w:t>
      </w:r>
      <w:r>
        <w:t xml:space="preserve"> </w:t>
      </w:r>
      <w:r>
        <w:rPr>
          <w:spacing w:val="-1"/>
        </w:rPr>
        <w:t>of our</w:t>
      </w:r>
      <w:r>
        <w:t xml:space="preserve"> </w:t>
      </w:r>
      <w:r>
        <w:rPr>
          <w:spacing w:val="-1"/>
        </w:rPr>
        <w:t>students,</w:t>
      </w:r>
      <w:r>
        <w:rPr>
          <w:spacing w:val="41"/>
        </w:rPr>
        <w:t xml:space="preserve"> </w:t>
      </w:r>
      <w:r>
        <w:rPr>
          <w:spacing w:val="-1"/>
        </w:rPr>
        <w:t>Jean,</w:t>
      </w:r>
      <w:r>
        <w:t xml:space="preserve"> a </w:t>
      </w:r>
      <w:r>
        <w:rPr>
          <w:spacing w:val="-1"/>
        </w:rPr>
        <w:t>nuclear engineer,</w:t>
      </w:r>
      <w:r>
        <w:t xml:space="preserve"> </w:t>
      </w:r>
      <w:r>
        <w:rPr>
          <w:spacing w:val="-1"/>
        </w:rPr>
        <w:t>said,</w:t>
      </w:r>
      <w:r>
        <w:t xml:space="preserve"> I </w:t>
      </w:r>
      <w:r>
        <w:rPr>
          <w:spacing w:val="-1"/>
        </w:rPr>
        <w:t>have</w:t>
      </w:r>
      <w:r>
        <w:t xml:space="preserve"> </w:t>
      </w:r>
      <w:r>
        <w:rPr>
          <w:spacing w:val="-1"/>
        </w:rPr>
        <w:t>been</w:t>
      </w:r>
      <w:r>
        <w:t xml:space="preserve"> </w:t>
      </w:r>
      <w:r>
        <w:rPr>
          <w:spacing w:val="-1"/>
        </w:rPr>
        <w:t>working</w:t>
      </w:r>
      <w:r>
        <w:rPr>
          <w:spacing w:val="1"/>
        </w:rPr>
        <w:t xml:space="preserve"> </w:t>
      </w:r>
      <w:r>
        <w:rPr>
          <w:spacing w:val="-1"/>
        </w:rPr>
        <w:t>for over 12</w:t>
      </w:r>
      <w:r>
        <w:rPr>
          <w:spacing w:val="28"/>
        </w:rPr>
        <w:t xml:space="preserve"> </w:t>
      </w:r>
      <w:r>
        <w:rPr>
          <w:spacing w:val="-1"/>
        </w:rPr>
        <w:t>years</w:t>
      </w:r>
      <w:r>
        <w:t xml:space="preserve"> </w:t>
      </w:r>
      <w:r>
        <w:rPr>
          <w:spacing w:val="-1"/>
        </w:rPr>
        <w:t>with many</w:t>
      </w:r>
      <w:r>
        <w:t xml:space="preserve"> </w:t>
      </w:r>
      <w:r>
        <w:rPr>
          <w:spacing w:val="-1"/>
        </w:rPr>
        <w:t>well</w:t>
      </w:r>
      <w:r>
        <w:t xml:space="preserve"> </w:t>
      </w:r>
      <w:r>
        <w:rPr>
          <w:spacing w:val="-1"/>
        </w:rPr>
        <w:t>known</w:t>
      </w:r>
      <w:r>
        <w:t xml:space="preserve"> </w:t>
      </w:r>
      <w:r>
        <w:rPr>
          <w:spacing w:val="-1"/>
        </w:rPr>
        <w:t>techniques</w:t>
      </w:r>
      <w:r>
        <w:t xml:space="preserve"> </w:t>
      </w:r>
      <w:r>
        <w:rPr>
          <w:spacing w:val="-1"/>
        </w:rPr>
        <w:t>including</w:t>
      </w:r>
      <w:r>
        <w:t xml:space="preserve"> </w:t>
      </w:r>
      <w:r>
        <w:rPr>
          <w:spacing w:val="-1"/>
        </w:rPr>
        <w:t>Transcendental</w:t>
      </w:r>
      <w:r>
        <w:rPr>
          <w:spacing w:val="53"/>
        </w:rPr>
        <w:t xml:space="preserve"> </w:t>
      </w:r>
      <w:r>
        <w:rPr>
          <w:spacing w:val="-1"/>
        </w:rPr>
        <w:t>meditation and Kriya</w:t>
      </w:r>
      <w:r>
        <w:rPr>
          <w:spacing w:val="1"/>
        </w:rPr>
        <w:t xml:space="preserve"> </w:t>
      </w:r>
      <w:r>
        <w:rPr>
          <w:spacing w:val="-1"/>
        </w:rPr>
        <w:t xml:space="preserve">Yoga, Subud, </w:t>
      </w:r>
      <w:r>
        <w:t xml:space="preserve">A </w:t>
      </w:r>
      <w:r>
        <w:rPr>
          <w:spacing w:val="-1"/>
        </w:rPr>
        <w:t>Course</w:t>
      </w:r>
      <w:r>
        <w:rPr>
          <w:spacing w:val="1"/>
        </w:rPr>
        <w:t xml:space="preserve"> </w:t>
      </w:r>
      <w:r>
        <w:rPr>
          <w:spacing w:val="-1"/>
        </w:rPr>
        <w:t>in Miracles</w:t>
      </w:r>
      <w:r>
        <w:rPr>
          <w:spacing w:val="-2"/>
        </w:rPr>
        <w:t xml:space="preserve"> </w:t>
      </w:r>
      <w:r>
        <w:t>and</w:t>
      </w:r>
      <w:r>
        <w:rPr>
          <w:spacing w:val="-2"/>
        </w:rPr>
        <w:t xml:space="preserve"> </w:t>
      </w:r>
      <w:r>
        <w:rPr>
          <w:spacing w:val="-1"/>
        </w:rPr>
        <w:t>the</w:t>
      </w:r>
      <w:r>
        <w:rPr>
          <w:spacing w:val="45"/>
        </w:rPr>
        <w:t xml:space="preserve"> </w:t>
      </w:r>
      <w:r>
        <w:rPr>
          <w:spacing w:val="-1"/>
        </w:rPr>
        <w:t>Sedona</w:t>
      </w:r>
      <w:r>
        <w:t xml:space="preserve"> </w:t>
      </w:r>
      <w:r>
        <w:rPr>
          <w:spacing w:val="-1"/>
        </w:rPr>
        <w:t>Method.</w:t>
      </w:r>
    </w:p>
    <w:p w:rsidR="00743C02" w:rsidRDefault="001F2438">
      <w:pPr>
        <w:pStyle w:val="Corpodetexto"/>
        <w:ind w:right="162"/>
      </w:pPr>
      <w:r>
        <w:rPr>
          <w:spacing w:val="-1"/>
        </w:rPr>
        <w:t>Although</w:t>
      </w:r>
      <w:r>
        <w:t xml:space="preserve"> I</w:t>
      </w:r>
      <w:r>
        <w:rPr>
          <w:spacing w:val="-1"/>
        </w:rPr>
        <w:t xml:space="preserve"> have</w:t>
      </w:r>
      <w:r>
        <w:rPr>
          <w:spacing w:val="1"/>
        </w:rPr>
        <w:t xml:space="preserve"> </w:t>
      </w:r>
      <w:r>
        <w:rPr>
          <w:spacing w:val="-2"/>
        </w:rPr>
        <w:t>made</w:t>
      </w:r>
      <w:r>
        <w:t xml:space="preserve"> good</w:t>
      </w:r>
      <w:r>
        <w:rPr>
          <w:spacing w:val="-2"/>
        </w:rPr>
        <w:t xml:space="preserve"> </w:t>
      </w:r>
      <w:r>
        <w:rPr>
          <w:spacing w:val="-1"/>
        </w:rPr>
        <w:t>progress</w:t>
      </w:r>
      <w:r>
        <w:rPr>
          <w:spacing w:val="1"/>
        </w:rPr>
        <w:t xml:space="preserve"> </w:t>
      </w:r>
      <w:r>
        <w:rPr>
          <w:spacing w:val="-1"/>
        </w:rPr>
        <w:t>with these techniques</w:t>
      </w:r>
      <w:r>
        <w:t xml:space="preserve"> I</w:t>
      </w:r>
      <w:r>
        <w:rPr>
          <w:spacing w:val="-2"/>
        </w:rPr>
        <w:t xml:space="preserve"> </w:t>
      </w:r>
      <w:r>
        <w:t>now</w:t>
      </w:r>
      <w:r>
        <w:rPr>
          <w:spacing w:val="37"/>
        </w:rPr>
        <w:t xml:space="preserve"> </w:t>
      </w:r>
      <w:r>
        <w:rPr>
          <w:spacing w:val="-1"/>
        </w:rPr>
        <w:t xml:space="preserve">consider these </w:t>
      </w:r>
      <w:r>
        <w:t>to</w:t>
      </w:r>
      <w:r>
        <w:rPr>
          <w:spacing w:val="-2"/>
        </w:rPr>
        <w:t xml:space="preserve"> </w:t>
      </w:r>
      <w:r>
        <w:rPr>
          <w:spacing w:val="-1"/>
        </w:rPr>
        <w:t>have</w:t>
      </w:r>
      <w:r>
        <w:t xml:space="preserve"> </w:t>
      </w:r>
      <w:r>
        <w:rPr>
          <w:spacing w:val="-1"/>
        </w:rPr>
        <w:t>been</w:t>
      </w:r>
      <w:r>
        <w:t xml:space="preserve"> </w:t>
      </w:r>
      <w:r>
        <w:rPr>
          <w:spacing w:val="-1"/>
        </w:rPr>
        <w:t>preliminary</w:t>
      </w:r>
      <w:r>
        <w:rPr>
          <w:spacing w:val="-3"/>
        </w:rPr>
        <w:t xml:space="preserve"> </w:t>
      </w:r>
      <w:r>
        <w:rPr>
          <w:spacing w:val="-1"/>
        </w:rPr>
        <w:t xml:space="preserve">techniques </w:t>
      </w:r>
      <w:r>
        <w:t>to</w:t>
      </w:r>
      <w:r>
        <w:rPr>
          <w:spacing w:val="-1"/>
        </w:rPr>
        <w:t xml:space="preserve"> prepare</w:t>
      </w:r>
      <w:r>
        <w:t xml:space="preserve"> </w:t>
      </w:r>
      <w:r>
        <w:rPr>
          <w:spacing w:val="-2"/>
        </w:rPr>
        <w:t>me</w:t>
      </w:r>
      <w:r>
        <w:rPr>
          <w:spacing w:val="55"/>
        </w:rPr>
        <w:t xml:space="preserve"> </w:t>
      </w:r>
      <w:r>
        <w:t xml:space="preserve">for </w:t>
      </w:r>
      <w:r>
        <w:rPr>
          <w:spacing w:val="-1"/>
        </w:rPr>
        <w:t>Energy</w:t>
      </w:r>
      <w:r>
        <w:rPr>
          <w:spacing w:val="-2"/>
        </w:rPr>
        <w:t xml:space="preserve"> </w:t>
      </w:r>
      <w:r>
        <w:rPr>
          <w:spacing w:val="-1"/>
        </w:rPr>
        <w:t>Enhancement.</w:t>
      </w:r>
    </w:p>
    <w:p w:rsidR="00743C02" w:rsidRDefault="001F2438">
      <w:pPr>
        <w:pStyle w:val="Corpodetexto"/>
        <w:ind w:right="162"/>
      </w:pPr>
      <w:r>
        <w:rPr>
          <w:spacing w:val="-1"/>
        </w:rPr>
        <w:t>These</w:t>
      </w:r>
      <w:r>
        <w:rPr>
          <w:spacing w:val="1"/>
        </w:rPr>
        <w:t xml:space="preserve"> </w:t>
      </w:r>
      <w:r>
        <w:rPr>
          <w:spacing w:val="-2"/>
        </w:rPr>
        <w:t>methods</w:t>
      </w:r>
      <w:r>
        <w:rPr>
          <w:spacing w:val="-1"/>
        </w:rPr>
        <w:t xml:space="preserve"> that</w:t>
      </w:r>
      <w:r>
        <w:t xml:space="preserve"> I</w:t>
      </w:r>
      <w:r>
        <w:rPr>
          <w:spacing w:val="-1"/>
        </w:rPr>
        <w:t xml:space="preserve"> have</w:t>
      </w:r>
      <w:r>
        <w:t xml:space="preserve"> </w:t>
      </w:r>
      <w:r>
        <w:rPr>
          <w:spacing w:val="-1"/>
        </w:rPr>
        <w:t>tried</w:t>
      </w:r>
      <w:r>
        <w:t xml:space="preserve"> </w:t>
      </w:r>
      <w:r>
        <w:rPr>
          <w:spacing w:val="-1"/>
        </w:rPr>
        <w:t>before</w:t>
      </w:r>
      <w:r>
        <w:rPr>
          <w:spacing w:val="1"/>
        </w:rPr>
        <w:t xml:space="preserve"> </w:t>
      </w:r>
      <w:r>
        <w:rPr>
          <w:spacing w:val="-2"/>
        </w:rPr>
        <w:t xml:space="preserve">simply </w:t>
      </w:r>
      <w:r>
        <w:rPr>
          <w:spacing w:val="-1"/>
        </w:rPr>
        <w:t>dont</w:t>
      </w:r>
      <w:r>
        <w:t xml:space="preserve"> </w:t>
      </w:r>
      <w:r>
        <w:rPr>
          <w:spacing w:val="-1"/>
        </w:rPr>
        <w:t>provide</w:t>
      </w:r>
      <w:r>
        <w:rPr>
          <w:spacing w:val="1"/>
        </w:rPr>
        <w:t xml:space="preserve"> </w:t>
      </w:r>
      <w:r>
        <w:rPr>
          <w:spacing w:val="-1"/>
        </w:rPr>
        <w:t>for the</w:t>
      </w:r>
      <w:r>
        <w:rPr>
          <w:spacing w:val="36"/>
        </w:rPr>
        <w:t xml:space="preserve"> </w:t>
      </w:r>
      <w:r>
        <w:rPr>
          <w:spacing w:val="-1"/>
        </w:rPr>
        <w:t>systematic</w:t>
      </w:r>
      <w:r>
        <w:t xml:space="preserve"> </w:t>
      </w:r>
      <w:r>
        <w:rPr>
          <w:spacing w:val="-1"/>
        </w:rPr>
        <w:t>identification</w:t>
      </w:r>
      <w:r>
        <w:t xml:space="preserve"> </w:t>
      </w:r>
      <w:r>
        <w:rPr>
          <w:spacing w:val="-1"/>
        </w:rPr>
        <w:t>of energy</w:t>
      </w:r>
      <w:r>
        <w:rPr>
          <w:spacing w:val="-2"/>
        </w:rPr>
        <w:t xml:space="preserve"> </w:t>
      </w:r>
      <w:r>
        <w:rPr>
          <w:spacing w:val="-1"/>
        </w:rPr>
        <w:t>blockages or contain the</w:t>
      </w:r>
      <w:r>
        <w:rPr>
          <w:spacing w:val="22"/>
        </w:rPr>
        <w:t xml:space="preserve"> </w:t>
      </w:r>
      <w:r>
        <w:rPr>
          <w:spacing w:val="-1"/>
        </w:rPr>
        <w:t>Advanced Techniques</w:t>
      </w:r>
      <w:r>
        <w:t xml:space="preserve"> </w:t>
      </w:r>
      <w:r>
        <w:rPr>
          <w:spacing w:val="-1"/>
        </w:rPr>
        <w:t>for</w:t>
      </w:r>
      <w:r>
        <w:rPr>
          <w:spacing w:val="-2"/>
        </w:rPr>
        <w:t xml:space="preserve"> </w:t>
      </w:r>
      <w:r>
        <w:rPr>
          <w:spacing w:val="-1"/>
        </w:rPr>
        <w:t>the removal</w:t>
      </w:r>
      <w:r>
        <w:t xml:space="preserve"> of</w:t>
      </w:r>
      <w:r>
        <w:rPr>
          <w:spacing w:val="-2"/>
        </w:rPr>
        <w:t xml:space="preserve"> </w:t>
      </w:r>
      <w:r>
        <w:rPr>
          <w:spacing w:val="-1"/>
        </w:rPr>
        <w:t>the energy</w:t>
      </w:r>
      <w:r>
        <w:rPr>
          <w:spacing w:val="-2"/>
        </w:rPr>
        <w:t xml:space="preserve"> </w:t>
      </w:r>
      <w:r>
        <w:rPr>
          <w:spacing w:val="-1"/>
        </w:rPr>
        <w:t>blockages</w:t>
      </w:r>
      <w:r>
        <w:rPr>
          <w:spacing w:val="-3"/>
        </w:rPr>
        <w:t xml:space="preserve"> </w:t>
      </w:r>
      <w:r>
        <w:t>to</w:t>
      </w:r>
      <w:r>
        <w:rPr>
          <w:spacing w:val="55"/>
        </w:rPr>
        <w:t xml:space="preserve"> </w:t>
      </w:r>
      <w:r>
        <w:rPr>
          <w:spacing w:val="-2"/>
        </w:rPr>
        <w:t>enlightenment</w:t>
      </w:r>
      <w:r>
        <w:rPr>
          <w:spacing w:val="-1"/>
        </w:rPr>
        <w:t xml:space="preserve"> that</w:t>
      </w:r>
      <w:r>
        <w:t xml:space="preserve"> </w:t>
      </w:r>
      <w:r>
        <w:rPr>
          <w:spacing w:val="-1"/>
        </w:rPr>
        <w:t>Energy</w:t>
      </w:r>
      <w:r>
        <w:rPr>
          <w:spacing w:val="-2"/>
        </w:rPr>
        <w:t xml:space="preserve"> </w:t>
      </w:r>
      <w:r>
        <w:rPr>
          <w:spacing w:val="-1"/>
        </w:rPr>
        <w:t>Enhancement</w:t>
      </w:r>
      <w:r>
        <w:rPr>
          <w:spacing w:val="1"/>
        </w:rPr>
        <w:t xml:space="preserve"> </w:t>
      </w:r>
      <w:r>
        <w:rPr>
          <w:spacing w:val="-1"/>
        </w:rPr>
        <w:t>does.</w:t>
      </w:r>
    </w:p>
    <w:p w:rsidR="00743C02" w:rsidRDefault="001F2438">
      <w:pPr>
        <w:pStyle w:val="Corpodetexto"/>
        <w:ind w:right="162"/>
      </w:pPr>
      <w:r>
        <w:rPr>
          <w:spacing w:val="-1"/>
        </w:rPr>
        <w:t>If</w:t>
      </w:r>
      <w:r>
        <w:t xml:space="preserve"> </w:t>
      </w:r>
      <w:r>
        <w:rPr>
          <w:spacing w:val="-1"/>
        </w:rPr>
        <w:t>you</w:t>
      </w:r>
      <w:r>
        <w:rPr>
          <w:spacing w:val="-2"/>
        </w:rPr>
        <w:t xml:space="preserve"> </w:t>
      </w:r>
      <w:r>
        <w:rPr>
          <w:spacing w:val="-1"/>
        </w:rPr>
        <w:t>are</w:t>
      </w:r>
      <w:r>
        <w:t xml:space="preserve"> </w:t>
      </w:r>
      <w:r>
        <w:rPr>
          <w:spacing w:val="-1"/>
        </w:rPr>
        <w:t>serious</w:t>
      </w:r>
      <w:r>
        <w:t xml:space="preserve"> </w:t>
      </w:r>
      <w:r>
        <w:rPr>
          <w:spacing w:val="-2"/>
        </w:rPr>
        <w:t>about</w:t>
      </w:r>
      <w:r>
        <w:t xml:space="preserve"> </w:t>
      </w:r>
      <w:r>
        <w:rPr>
          <w:spacing w:val="-1"/>
        </w:rPr>
        <w:t>self-improvement,</w:t>
      </w:r>
      <w:r>
        <w:t xml:space="preserve"> </w:t>
      </w:r>
      <w:r>
        <w:rPr>
          <w:spacing w:val="-1"/>
        </w:rPr>
        <w:t>growth,</w:t>
      </w:r>
      <w:r>
        <w:t xml:space="preserve"> </w:t>
      </w:r>
      <w:r>
        <w:rPr>
          <w:spacing w:val="-1"/>
        </w:rPr>
        <w:t>change,</w:t>
      </w:r>
      <w:r>
        <w:rPr>
          <w:spacing w:val="27"/>
        </w:rPr>
        <w:t xml:space="preserve"> </w:t>
      </w:r>
      <w:r>
        <w:rPr>
          <w:spacing w:val="-1"/>
        </w:rPr>
        <w:t>enlightenment!</w:t>
      </w:r>
      <w:r>
        <w:t xml:space="preserve"> </w:t>
      </w:r>
      <w:r>
        <w:rPr>
          <w:spacing w:val="-1"/>
        </w:rPr>
        <w:t>Then</w:t>
      </w:r>
      <w:r>
        <w:rPr>
          <w:spacing w:val="-2"/>
        </w:rPr>
        <w:t xml:space="preserve"> </w:t>
      </w:r>
      <w:r>
        <w:rPr>
          <w:spacing w:val="-1"/>
        </w:rPr>
        <w:t>the</w:t>
      </w:r>
      <w:r>
        <w:t xml:space="preserve"> </w:t>
      </w:r>
      <w:r>
        <w:rPr>
          <w:spacing w:val="-1"/>
        </w:rPr>
        <w:t>Energy</w:t>
      </w:r>
      <w:r>
        <w:rPr>
          <w:spacing w:val="-2"/>
        </w:rPr>
        <w:t xml:space="preserve"> </w:t>
      </w:r>
      <w:r>
        <w:rPr>
          <w:spacing w:val="-1"/>
        </w:rPr>
        <w:t>Enhancement</w:t>
      </w:r>
      <w:r>
        <w:rPr>
          <w:spacing w:val="-2"/>
        </w:rPr>
        <w:t xml:space="preserve"> </w:t>
      </w:r>
      <w:r>
        <w:rPr>
          <w:spacing w:val="-1"/>
        </w:rPr>
        <w:t>course</w:t>
      </w:r>
      <w:r>
        <w:rPr>
          <w:spacing w:val="1"/>
        </w:rPr>
        <w:t xml:space="preserve"> </w:t>
      </w:r>
      <w:r>
        <w:rPr>
          <w:spacing w:val="-1"/>
        </w:rPr>
        <w:t>is</w:t>
      </w:r>
      <w:r>
        <w:rPr>
          <w:spacing w:val="-2"/>
        </w:rPr>
        <w:t xml:space="preserve"> </w:t>
      </w:r>
      <w:r>
        <w:rPr>
          <w:spacing w:val="-1"/>
        </w:rPr>
        <w:t>for</w:t>
      </w:r>
      <w:r>
        <w:rPr>
          <w:spacing w:val="-2"/>
        </w:rPr>
        <w:t xml:space="preserve"> </w:t>
      </w:r>
      <w:r>
        <w:rPr>
          <w:spacing w:val="-1"/>
        </w:rPr>
        <w:t>you.</w:t>
      </w:r>
    </w:p>
    <w:p w:rsidR="00743C02" w:rsidRDefault="001F2438">
      <w:pPr>
        <w:pStyle w:val="Corpodetexto"/>
        <w:spacing w:before="120"/>
        <w:ind w:right="162"/>
      </w:pPr>
      <w:r>
        <w:rPr>
          <w:spacing w:val="-1"/>
        </w:rPr>
        <w:t>If</w:t>
      </w:r>
      <w:r>
        <w:t xml:space="preserve"> </w:t>
      </w:r>
      <w:r>
        <w:rPr>
          <w:spacing w:val="-1"/>
        </w:rPr>
        <w:t>you</w:t>
      </w:r>
      <w:r>
        <w:rPr>
          <w:spacing w:val="-2"/>
        </w:rPr>
        <w:t xml:space="preserve"> </w:t>
      </w:r>
      <w:r>
        <w:rPr>
          <w:spacing w:val="-1"/>
        </w:rPr>
        <w:t>are tired</w:t>
      </w:r>
      <w:r>
        <w:t xml:space="preserve"> </w:t>
      </w:r>
      <w:r>
        <w:rPr>
          <w:spacing w:val="-1"/>
        </w:rPr>
        <w:t>of all the many</w:t>
      </w:r>
      <w:r>
        <w:rPr>
          <w:spacing w:val="-2"/>
        </w:rPr>
        <w:t xml:space="preserve"> </w:t>
      </w:r>
      <w:r>
        <w:rPr>
          <w:spacing w:val="-1"/>
        </w:rPr>
        <w:t>systems</w:t>
      </w:r>
      <w:r>
        <w:t xml:space="preserve"> </w:t>
      </w:r>
      <w:r>
        <w:rPr>
          <w:spacing w:val="-1"/>
        </w:rPr>
        <w:t>of</w:t>
      </w:r>
      <w:r>
        <w:t xml:space="preserve"> </w:t>
      </w:r>
      <w:r>
        <w:rPr>
          <w:spacing w:val="-1"/>
        </w:rPr>
        <w:t>meditation</w:t>
      </w:r>
      <w:r>
        <w:t xml:space="preserve"> </w:t>
      </w:r>
      <w:r>
        <w:rPr>
          <w:spacing w:val="-2"/>
        </w:rPr>
        <w:t>which</w:t>
      </w:r>
      <w:r>
        <w:t xml:space="preserve"> </w:t>
      </w:r>
      <w:r>
        <w:rPr>
          <w:spacing w:val="-1"/>
        </w:rPr>
        <w:t>leave</w:t>
      </w:r>
      <w:r>
        <w:rPr>
          <w:spacing w:val="41"/>
        </w:rPr>
        <w:t xml:space="preserve"> </w:t>
      </w:r>
      <w:r>
        <w:rPr>
          <w:spacing w:val="-1"/>
        </w:rPr>
        <w:t>questions</w:t>
      </w:r>
      <w:r>
        <w:t xml:space="preserve"> </w:t>
      </w:r>
      <w:r>
        <w:rPr>
          <w:spacing w:val="-1"/>
        </w:rPr>
        <w:t>unanswered and</w:t>
      </w:r>
      <w:r>
        <w:t xml:space="preserve"> </w:t>
      </w:r>
      <w:r>
        <w:rPr>
          <w:spacing w:val="-1"/>
        </w:rPr>
        <w:t>where</w:t>
      </w:r>
      <w:r>
        <w:t xml:space="preserve"> </w:t>
      </w:r>
      <w:r>
        <w:rPr>
          <w:spacing w:val="-1"/>
        </w:rPr>
        <w:t>the</w:t>
      </w:r>
      <w:r>
        <w:t xml:space="preserve"> </w:t>
      </w:r>
      <w:r>
        <w:rPr>
          <w:spacing w:val="-1"/>
        </w:rPr>
        <w:t>path to enlightenment is</w:t>
      </w:r>
      <w:r>
        <w:t xml:space="preserve"> </w:t>
      </w:r>
      <w:r>
        <w:rPr>
          <w:spacing w:val="-1"/>
        </w:rPr>
        <w:t>ill</w:t>
      </w:r>
      <w:r>
        <w:rPr>
          <w:spacing w:val="26"/>
        </w:rPr>
        <w:t xml:space="preserve"> </w:t>
      </w:r>
      <w:r>
        <w:rPr>
          <w:spacing w:val="-1"/>
        </w:rPr>
        <w:t>defined and uncertain then</w:t>
      </w:r>
      <w:r>
        <w:t xml:space="preserve"> </w:t>
      </w:r>
      <w:r>
        <w:rPr>
          <w:spacing w:val="-1"/>
        </w:rPr>
        <w:t>dont</w:t>
      </w:r>
      <w:r>
        <w:t xml:space="preserve"> </w:t>
      </w:r>
      <w:r>
        <w:rPr>
          <w:spacing w:val="-1"/>
        </w:rPr>
        <w:t>delay</w:t>
      </w:r>
      <w:r>
        <w:rPr>
          <w:spacing w:val="-2"/>
        </w:rPr>
        <w:t xml:space="preserve"> </w:t>
      </w:r>
      <w:r>
        <w:t>end</w:t>
      </w:r>
      <w:r>
        <w:rPr>
          <w:spacing w:val="-1"/>
        </w:rPr>
        <w:t xml:space="preserve"> the</w:t>
      </w:r>
      <w:r>
        <w:t xml:space="preserve"> </w:t>
      </w:r>
      <w:r>
        <w:rPr>
          <w:spacing w:val="-1"/>
        </w:rPr>
        <w:t>suffering</w:t>
      </w:r>
      <w:r>
        <w:t xml:space="preserve"> </w:t>
      </w:r>
      <w:r>
        <w:rPr>
          <w:spacing w:val="-1"/>
        </w:rPr>
        <w:t>as</w:t>
      </w:r>
      <w:r>
        <w:t xml:space="preserve"> </w:t>
      </w:r>
      <w:r>
        <w:rPr>
          <w:spacing w:val="-1"/>
        </w:rPr>
        <w:t>soon as</w:t>
      </w:r>
      <w:r>
        <w:rPr>
          <w:spacing w:val="22"/>
        </w:rPr>
        <w:t xml:space="preserve"> </w:t>
      </w:r>
      <w:r>
        <w:rPr>
          <w:spacing w:val="-1"/>
        </w:rPr>
        <w:t>possible.</w:t>
      </w:r>
    </w:p>
    <w:p w:rsidR="00743C02" w:rsidRDefault="001F2438">
      <w:pPr>
        <w:pStyle w:val="Corpodetexto"/>
        <w:spacing w:before="120"/>
        <w:ind w:right="131"/>
      </w:pPr>
      <w:r>
        <w:rPr>
          <w:spacing w:val="-1"/>
        </w:rPr>
        <w:t>Energy</w:t>
      </w:r>
      <w:r>
        <w:rPr>
          <w:spacing w:val="-2"/>
        </w:rPr>
        <w:t xml:space="preserve"> </w:t>
      </w:r>
      <w:r>
        <w:rPr>
          <w:spacing w:val="-1"/>
        </w:rPr>
        <w:t>Enhancement</w:t>
      </w:r>
      <w:r>
        <w:rPr>
          <w:spacing w:val="-2"/>
        </w:rPr>
        <w:t xml:space="preserve"> </w:t>
      </w:r>
      <w:r>
        <w:rPr>
          <w:spacing w:val="-1"/>
        </w:rPr>
        <w:t>Apprentice</w:t>
      </w:r>
      <w:r>
        <w:rPr>
          <w:spacing w:val="1"/>
        </w:rPr>
        <w:t xml:space="preserve"> </w:t>
      </w:r>
      <w:r>
        <w:rPr>
          <w:spacing w:val="-1"/>
        </w:rPr>
        <w:t>Level</w:t>
      </w:r>
      <w:r>
        <w:rPr>
          <w:spacing w:val="-2"/>
        </w:rPr>
        <w:t xml:space="preserve"> </w:t>
      </w:r>
      <w:r>
        <w:rPr>
          <w:spacing w:val="-1"/>
        </w:rPr>
        <w:t>One</w:t>
      </w:r>
      <w:r>
        <w:t xml:space="preserve"> -</w:t>
      </w:r>
      <w:r>
        <w:rPr>
          <w:spacing w:val="-2"/>
        </w:rPr>
        <w:t xml:space="preserve"> </w:t>
      </w:r>
      <w:r>
        <w:rPr>
          <w:spacing w:val="-1"/>
        </w:rPr>
        <w:t>Gaining</w:t>
      </w:r>
      <w:r>
        <w:rPr>
          <w:spacing w:val="1"/>
        </w:rPr>
        <w:t xml:space="preserve"> </w:t>
      </w:r>
      <w:r>
        <w:rPr>
          <w:spacing w:val="-1"/>
        </w:rPr>
        <w:t>More</w:t>
      </w:r>
      <w:r>
        <w:t xml:space="preserve"> </w:t>
      </w:r>
      <w:r>
        <w:rPr>
          <w:spacing w:val="-1"/>
        </w:rPr>
        <w:t>Energy.</w:t>
      </w:r>
      <w:r>
        <w:rPr>
          <w:spacing w:val="29"/>
        </w:rPr>
        <w:t xml:space="preserve"> </w:t>
      </w:r>
      <w:r>
        <w:rPr>
          <w:spacing w:val="-1"/>
        </w:rPr>
        <w:t>Meditation,</w:t>
      </w:r>
      <w:r>
        <w:t xml:space="preserve"> </w:t>
      </w:r>
      <w:r>
        <w:rPr>
          <w:spacing w:val="-1"/>
        </w:rPr>
        <w:t>Shaktipat,</w:t>
      </w:r>
      <w:r>
        <w:t xml:space="preserve"> </w:t>
      </w:r>
      <w:r>
        <w:rPr>
          <w:spacing w:val="-1"/>
        </w:rPr>
        <w:t>Energy</w:t>
      </w:r>
      <w:r>
        <w:rPr>
          <w:spacing w:val="-2"/>
        </w:rPr>
        <w:t xml:space="preserve"> </w:t>
      </w:r>
      <w:r>
        <w:rPr>
          <w:spacing w:val="-1"/>
        </w:rPr>
        <w:t>Circulation,</w:t>
      </w:r>
      <w:r>
        <w:t xml:space="preserve"> </w:t>
      </w:r>
      <w:r>
        <w:rPr>
          <w:spacing w:val="-1"/>
        </w:rPr>
        <w:t>The</w:t>
      </w:r>
      <w:r>
        <w:rPr>
          <w:spacing w:val="1"/>
        </w:rPr>
        <w:t xml:space="preserve"> </w:t>
      </w:r>
      <w:r>
        <w:rPr>
          <w:spacing w:val="-1"/>
        </w:rPr>
        <w:t>Kundalini</w:t>
      </w:r>
      <w:r>
        <w:t xml:space="preserve"> </w:t>
      </w:r>
      <w:r>
        <w:rPr>
          <w:spacing w:val="-1"/>
        </w:rPr>
        <w:t>Kriyas,</w:t>
      </w:r>
      <w:r>
        <w:t xml:space="preserve"> </w:t>
      </w:r>
      <w:r>
        <w:rPr>
          <w:spacing w:val="-1"/>
        </w:rPr>
        <w:t>The</w:t>
      </w:r>
      <w:r>
        <w:rPr>
          <w:spacing w:val="23"/>
        </w:rPr>
        <w:t xml:space="preserve"> </w:t>
      </w:r>
      <w:r>
        <w:rPr>
          <w:spacing w:val="-1"/>
        </w:rPr>
        <w:t>Five</w:t>
      </w:r>
      <w:r>
        <w:t xml:space="preserve"> </w:t>
      </w:r>
      <w:r>
        <w:rPr>
          <w:spacing w:val="-1"/>
        </w:rPr>
        <w:t>Elemental</w:t>
      </w:r>
      <w:r>
        <w:t xml:space="preserve"> </w:t>
      </w:r>
      <w:r>
        <w:rPr>
          <w:spacing w:val="-1"/>
        </w:rPr>
        <w:t xml:space="preserve">Paths </w:t>
      </w:r>
      <w:r>
        <w:t>Of</w:t>
      </w:r>
      <w:r>
        <w:rPr>
          <w:spacing w:val="-2"/>
        </w:rPr>
        <w:t xml:space="preserve"> </w:t>
      </w:r>
      <w:r>
        <w:rPr>
          <w:spacing w:val="-1"/>
        </w:rPr>
        <w:t>The</w:t>
      </w:r>
      <w:r>
        <w:rPr>
          <w:spacing w:val="1"/>
        </w:rPr>
        <w:t xml:space="preserve"> </w:t>
      </w:r>
      <w:r>
        <w:rPr>
          <w:spacing w:val="-1"/>
        </w:rPr>
        <w:t>Chi</w:t>
      </w:r>
      <w:r>
        <w:t xml:space="preserve"> Of</w:t>
      </w:r>
      <w:r>
        <w:rPr>
          <w:spacing w:val="-2"/>
        </w:rPr>
        <w:t xml:space="preserve"> </w:t>
      </w:r>
      <w:r>
        <w:rPr>
          <w:spacing w:val="-1"/>
        </w:rPr>
        <w:t>Chinese</w:t>
      </w:r>
      <w:r>
        <w:t xml:space="preserve"> </w:t>
      </w:r>
      <w:r>
        <w:rPr>
          <w:spacing w:val="-1"/>
        </w:rPr>
        <w:t>Alchemical</w:t>
      </w:r>
      <w:r>
        <w:t xml:space="preserve"> </w:t>
      </w:r>
      <w:r>
        <w:rPr>
          <w:spacing w:val="-1"/>
        </w:rPr>
        <w:t>Taoism,</w:t>
      </w:r>
      <w:r>
        <w:t xml:space="preserve"> </w:t>
      </w:r>
      <w:r>
        <w:rPr>
          <w:spacing w:val="-1"/>
        </w:rPr>
        <w:t>The</w:t>
      </w:r>
      <w:r>
        <w:rPr>
          <w:spacing w:val="27"/>
        </w:rPr>
        <w:t xml:space="preserve"> </w:t>
      </w:r>
      <w:r>
        <w:rPr>
          <w:spacing w:val="-1"/>
        </w:rPr>
        <w:t>Grounding Of</w:t>
      </w:r>
      <w:r>
        <w:t xml:space="preserve"> </w:t>
      </w:r>
      <w:r>
        <w:rPr>
          <w:spacing w:val="-1"/>
        </w:rPr>
        <w:t>Negative</w:t>
      </w:r>
      <w:r>
        <w:t xml:space="preserve"> </w:t>
      </w:r>
      <w:r>
        <w:rPr>
          <w:spacing w:val="-1"/>
        </w:rPr>
        <w:t>Energies,</w:t>
      </w:r>
      <w:r>
        <w:t xml:space="preserve"> </w:t>
      </w:r>
      <w:r>
        <w:rPr>
          <w:spacing w:val="-1"/>
        </w:rPr>
        <w:t>V.I.T.R.I.O.L,</w:t>
      </w:r>
      <w:r>
        <w:rPr>
          <w:spacing w:val="1"/>
        </w:rPr>
        <w:t xml:space="preserve"> </w:t>
      </w:r>
      <w:r>
        <w:rPr>
          <w:spacing w:val="-1"/>
        </w:rPr>
        <w:t>The</w:t>
      </w:r>
      <w:r>
        <w:t xml:space="preserve"> </w:t>
      </w:r>
      <w:r>
        <w:rPr>
          <w:spacing w:val="-1"/>
        </w:rPr>
        <w:t>Art</w:t>
      </w:r>
      <w:r>
        <w:t xml:space="preserve"> </w:t>
      </w:r>
      <w:r>
        <w:rPr>
          <w:spacing w:val="-1"/>
        </w:rPr>
        <w:t>Card</w:t>
      </w:r>
      <w:r>
        <w:rPr>
          <w:spacing w:val="-3"/>
        </w:rPr>
        <w:t xml:space="preserve"> </w:t>
      </w:r>
      <w:r>
        <w:rPr>
          <w:spacing w:val="-1"/>
        </w:rPr>
        <w:t>Of</w:t>
      </w:r>
      <w:r>
        <w:t xml:space="preserve"> </w:t>
      </w:r>
      <w:r>
        <w:rPr>
          <w:spacing w:val="-1"/>
        </w:rPr>
        <w:t>The</w:t>
      </w:r>
      <w:r>
        <w:rPr>
          <w:spacing w:val="27"/>
        </w:rPr>
        <w:t xml:space="preserve"> </w:t>
      </w:r>
      <w:r>
        <w:rPr>
          <w:spacing w:val="-1"/>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t xml:space="preserve"> </w:t>
      </w:r>
      <w:r>
        <w:rPr>
          <w:spacing w:val="-2"/>
        </w:rPr>
        <w:t>Energy,</w:t>
      </w:r>
      <w:r>
        <w:rPr>
          <w:spacing w:val="-1"/>
        </w:rPr>
        <w:t xml:space="preserve"> Strong</w:t>
      </w:r>
      <w:r>
        <w:rPr>
          <w:spacing w:val="-2"/>
        </w:rPr>
        <w:t xml:space="preserve"> </w:t>
      </w:r>
      <w:r>
        <w:rPr>
          <w:spacing w:val="-1"/>
        </w:rPr>
        <w:t>Psychic</w:t>
      </w:r>
      <w:r>
        <w:t xml:space="preserve"> </w:t>
      </w:r>
      <w:r>
        <w:rPr>
          <w:spacing w:val="-1"/>
        </w:rPr>
        <w:t>Protection,</w:t>
      </w:r>
      <w:r>
        <w:rPr>
          <w:spacing w:val="47"/>
        </w:rPr>
        <w:t xml:space="preserve"> </w:t>
      </w:r>
      <w:r>
        <w:rPr>
          <w:spacing w:val="-1"/>
        </w:rPr>
        <w:t>Learn</w:t>
      </w:r>
      <w:r>
        <w:t xml:space="preserve"> </w:t>
      </w:r>
      <w:r>
        <w:rPr>
          <w:spacing w:val="-1"/>
        </w:rPr>
        <w:t>The</w:t>
      </w:r>
      <w:r>
        <w:t xml:space="preserve"> </w:t>
      </w:r>
      <w:r>
        <w:rPr>
          <w:spacing w:val="-1"/>
        </w:rPr>
        <w:t>Merkaba,</w:t>
      </w:r>
      <w:r>
        <w:t xml:space="preserve"> </w:t>
      </w:r>
      <w:r>
        <w:rPr>
          <w:spacing w:val="-1"/>
        </w:rPr>
        <w:t>Pyramid</w:t>
      </w:r>
      <w:r>
        <w:rPr>
          <w:spacing w:val="1"/>
        </w:rPr>
        <w:t xml:space="preserve"> </w:t>
      </w:r>
      <w:r>
        <w:rPr>
          <w:spacing w:val="-1"/>
        </w:rPr>
        <w:t>Protection, Power</w:t>
      </w:r>
      <w:r>
        <w:t xml:space="preserve"> </w:t>
      </w:r>
      <w:r>
        <w:rPr>
          <w:spacing w:val="-1"/>
        </w:rPr>
        <w:t>Tower</w:t>
      </w:r>
      <w:r>
        <w:t xml:space="preserve"> </w:t>
      </w:r>
      <w:r>
        <w:rPr>
          <w:spacing w:val="-1"/>
        </w:rPr>
        <w:t>Protection,</w:t>
      </w:r>
      <w:r>
        <w:rPr>
          <w:spacing w:val="37"/>
        </w:rPr>
        <w:t xml:space="preserve"> </w:t>
      </w:r>
      <w:r>
        <w:rPr>
          <w:spacing w:val="-1"/>
        </w:rPr>
        <w:t>Create</w:t>
      </w:r>
      <w:r>
        <w:t xml:space="preserve"> </w:t>
      </w:r>
      <w:r>
        <w:rPr>
          <w:spacing w:val="-1"/>
        </w:rPr>
        <w:t>The</w:t>
      </w:r>
      <w:r>
        <w:t xml:space="preserve"> </w:t>
      </w:r>
      <w:r>
        <w:rPr>
          <w:spacing w:val="-1"/>
        </w:rPr>
        <w:t>Antahkarana,</w:t>
      </w:r>
      <w:r>
        <w:t xml:space="preserve"> </w:t>
      </w:r>
      <w:r>
        <w:rPr>
          <w:spacing w:val="-1"/>
        </w:rPr>
        <w:t>Soul</w:t>
      </w:r>
      <w:r>
        <w:t xml:space="preserve"> </w:t>
      </w:r>
      <w:r>
        <w:rPr>
          <w:spacing w:val="-1"/>
        </w:rPr>
        <w:t>Fusion,</w:t>
      </w:r>
      <w:r>
        <w:t xml:space="preserve"> </w:t>
      </w:r>
      <w:r>
        <w:rPr>
          <w:spacing w:val="-1"/>
        </w:rPr>
        <w:t>Monadic</w:t>
      </w:r>
      <w:r>
        <w:t xml:space="preserve"> </w:t>
      </w:r>
      <w:r>
        <w:rPr>
          <w:spacing w:val="-1"/>
        </w:rPr>
        <w:t>Infusion,</w:t>
      </w:r>
      <w:r>
        <w:t xml:space="preserve"> Logos</w:t>
      </w:r>
      <w:r>
        <w:rPr>
          <w:spacing w:val="26"/>
        </w:rPr>
        <w:t xml:space="preserve"> </w:t>
      </w:r>
      <w:r>
        <w:rPr>
          <w:spacing w:val="-2"/>
        </w:rPr>
        <w:t>Infusion.</w:t>
      </w:r>
      <w:r>
        <w:t xml:space="preserve"> </w:t>
      </w:r>
      <w:r>
        <w:rPr>
          <w:spacing w:val="-1"/>
        </w:rPr>
        <w:t>The</w:t>
      </w:r>
      <w:r>
        <w:rPr>
          <w:spacing w:val="1"/>
        </w:rPr>
        <w:t xml:space="preserve"> </w:t>
      </w:r>
      <w:r>
        <w:rPr>
          <w:spacing w:val="-1"/>
        </w:rPr>
        <w:t>Painless</w:t>
      </w:r>
      <w:r>
        <w:t xml:space="preserve"> </w:t>
      </w:r>
      <w:r>
        <w:rPr>
          <w:spacing w:val="-1"/>
        </w:rPr>
        <w:t>Removal</w:t>
      </w:r>
      <w:r>
        <w:rPr>
          <w:spacing w:val="-2"/>
        </w:rPr>
        <w:t xml:space="preserve"> </w:t>
      </w:r>
      <w:r>
        <w:rPr>
          <w:spacing w:val="-1"/>
        </w:rPr>
        <w:t>Of</w:t>
      </w:r>
      <w:r>
        <w:t xml:space="preserve"> </w:t>
      </w:r>
      <w:r>
        <w:rPr>
          <w:spacing w:val="-1"/>
        </w:rPr>
        <w:t>Stress,</w:t>
      </w:r>
      <w:r>
        <w:t xml:space="preserve"> </w:t>
      </w:r>
      <w:r>
        <w:rPr>
          <w:spacing w:val="-1"/>
        </w:rPr>
        <w:t>Trauma</w:t>
      </w:r>
      <w:r>
        <w:t xml:space="preserve"> </w:t>
      </w:r>
      <w:r>
        <w:rPr>
          <w:spacing w:val="-1"/>
        </w:rPr>
        <w:t>And</w:t>
      </w:r>
      <w:r>
        <w:t xml:space="preserve"> </w:t>
      </w:r>
      <w:r>
        <w:rPr>
          <w:spacing w:val="-2"/>
        </w:rPr>
        <w:t>Negative</w:t>
      </w:r>
      <w:r>
        <w:rPr>
          <w:spacing w:val="48"/>
        </w:rPr>
        <w:t xml:space="preserve"> </w:t>
      </w:r>
      <w:r>
        <w:rPr>
          <w:spacing w:val="-1"/>
        </w:rPr>
        <w:t>Emotion</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68" w:hanging="1"/>
      </w:pPr>
      <w:r>
        <w:rPr>
          <w:spacing w:val="-1"/>
        </w:rPr>
        <w:lastRenderedPageBreak/>
        <w:t>Grounding</w:t>
      </w:r>
      <w:r>
        <w:t xml:space="preserve"> </w:t>
      </w:r>
      <w:r>
        <w:rPr>
          <w:spacing w:val="-1"/>
        </w:rPr>
        <w:t>is</w:t>
      </w:r>
      <w:r>
        <w:t xml:space="preserve"> </w:t>
      </w:r>
      <w:r>
        <w:rPr>
          <w:spacing w:val="-1"/>
        </w:rPr>
        <w:t xml:space="preserve">one </w:t>
      </w:r>
      <w:r>
        <w:t>of</w:t>
      </w:r>
      <w:r>
        <w:rPr>
          <w:spacing w:val="-1"/>
        </w:rPr>
        <w:t xml:space="preserve"> 28 ancient </w:t>
      </w:r>
      <w:r>
        <w:t>and</w:t>
      </w:r>
      <w:r>
        <w:rPr>
          <w:spacing w:val="-3"/>
        </w:rPr>
        <w:t xml:space="preserve"> </w:t>
      </w:r>
      <w:r>
        <w:rPr>
          <w:spacing w:val="-1"/>
        </w:rPr>
        <w:t>effective</w:t>
      </w:r>
      <w:r>
        <w:t xml:space="preserve"> </w:t>
      </w:r>
      <w:r>
        <w:rPr>
          <w:spacing w:val="-1"/>
        </w:rPr>
        <w:t>Energy</w:t>
      </w:r>
      <w:r>
        <w:rPr>
          <w:spacing w:val="-2"/>
        </w:rPr>
        <w:t xml:space="preserve"> </w:t>
      </w:r>
      <w:r>
        <w:rPr>
          <w:spacing w:val="-1"/>
        </w:rPr>
        <w:t>Enhancement</w:t>
      </w:r>
      <w:r>
        <w:rPr>
          <w:spacing w:val="43"/>
        </w:rPr>
        <w:t xml:space="preserve"> </w:t>
      </w:r>
      <w:r>
        <w:rPr>
          <w:spacing w:val="-1"/>
        </w:rPr>
        <w:t>meditation techniques</w:t>
      </w:r>
      <w:r>
        <w:rPr>
          <w:spacing w:val="-2"/>
        </w:rPr>
        <w:t xml:space="preserve"> </w:t>
      </w:r>
      <w:r>
        <w:rPr>
          <w:spacing w:val="-1"/>
        </w:rPr>
        <w:t>to enable</w:t>
      </w:r>
      <w:r>
        <w:t xml:space="preserve"> </w:t>
      </w:r>
      <w:r>
        <w:rPr>
          <w:spacing w:val="-1"/>
        </w:rPr>
        <w:t xml:space="preserve">control </w:t>
      </w:r>
      <w:r>
        <w:t>of</w:t>
      </w:r>
      <w:r>
        <w:rPr>
          <w:spacing w:val="-1"/>
        </w:rPr>
        <w:t xml:space="preserve"> your</w:t>
      </w:r>
      <w:r>
        <w:rPr>
          <w:spacing w:val="1"/>
        </w:rPr>
        <w:t xml:space="preserve"> </w:t>
      </w:r>
      <w:r>
        <w:rPr>
          <w:spacing w:val="-1"/>
        </w:rPr>
        <w:t xml:space="preserve">mind, </w:t>
      </w:r>
      <w:r>
        <w:t>an</w:t>
      </w:r>
      <w:r>
        <w:rPr>
          <w:spacing w:val="-2"/>
        </w:rPr>
        <w:t xml:space="preserve"> </w:t>
      </w:r>
      <w:r>
        <w:rPr>
          <w:spacing w:val="-1"/>
        </w:rPr>
        <w:t>enhanced</w:t>
      </w:r>
      <w:r>
        <w:rPr>
          <w:spacing w:val="57"/>
        </w:rPr>
        <w:t xml:space="preserve"> </w:t>
      </w:r>
      <w:r>
        <w:rPr>
          <w:spacing w:val="-1"/>
        </w:rPr>
        <w:t>IQ, control</w:t>
      </w:r>
      <w:r>
        <w:rPr>
          <w:spacing w:val="-2"/>
        </w:rPr>
        <w:t xml:space="preserve"> </w:t>
      </w:r>
      <w:r>
        <w:rPr>
          <w:spacing w:val="-1"/>
        </w:rPr>
        <w:t>over all your</w:t>
      </w:r>
      <w:r>
        <w:rPr>
          <w:spacing w:val="1"/>
        </w:rPr>
        <w:t xml:space="preserve"> </w:t>
      </w:r>
      <w:r>
        <w:rPr>
          <w:spacing w:val="-1"/>
        </w:rPr>
        <w:t>negative</w:t>
      </w:r>
      <w:r>
        <w:t xml:space="preserve"> </w:t>
      </w:r>
      <w:r>
        <w:rPr>
          <w:spacing w:val="-1"/>
        </w:rPr>
        <w:t>emotions,</w:t>
      </w:r>
      <w:r>
        <w:rPr>
          <w:spacing w:val="-2"/>
        </w:rPr>
        <w:t xml:space="preserve"> </w:t>
      </w:r>
      <w:r>
        <w:rPr>
          <w:spacing w:val="-1"/>
        </w:rPr>
        <w:t>anger, fear, depression</w:t>
      </w:r>
      <w:r>
        <w:rPr>
          <w:spacing w:val="59"/>
        </w:rPr>
        <w:t xml:space="preserve"> </w:t>
      </w:r>
      <w:r>
        <w:t>on</w:t>
      </w:r>
      <w:r>
        <w:rPr>
          <w:spacing w:val="-1"/>
        </w:rPr>
        <w:t xml:space="preserve"> the</w:t>
      </w:r>
      <w:r>
        <w:t xml:space="preserve"> </w:t>
      </w:r>
      <w:r>
        <w:rPr>
          <w:spacing w:val="-1"/>
        </w:rPr>
        <w:t>path</w:t>
      </w:r>
      <w:r>
        <w:rPr>
          <w:spacing w:val="-2"/>
        </w:rPr>
        <w:t xml:space="preserve"> </w:t>
      </w:r>
      <w:r>
        <w:t>of</w:t>
      </w:r>
      <w:r>
        <w:rPr>
          <w:spacing w:val="-1"/>
        </w:rPr>
        <w:t xml:space="preserve"> the</w:t>
      </w:r>
      <w:r>
        <w:t xml:space="preserve"> </w:t>
      </w:r>
      <w:r>
        <w:rPr>
          <w:spacing w:val="-1"/>
        </w:rPr>
        <w:t>ultimate</w:t>
      </w:r>
      <w:r>
        <w:t xml:space="preserve"> </w:t>
      </w:r>
      <w:r>
        <w:rPr>
          <w:spacing w:val="-1"/>
        </w:rPr>
        <w:t>Samadhi</w:t>
      </w:r>
      <w:r>
        <w:rPr>
          <w:spacing w:val="-2"/>
        </w:rPr>
        <w:t xml:space="preserve"> </w:t>
      </w:r>
      <w:r>
        <w:t>and</w:t>
      </w:r>
      <w:r>
        <w:rPr>
          <w:spacing w:val="-1"/>
        </w:rPr>
        <w:t xml:space="preserve"> enlightenment</w:t>
      </w:r>
      <w:r>
        <w:t xml:space="preserve"> </w:t>
      </w:r>
      <w:r>
        <w:rPr>
          <w:spacing w:val="-1"/>
        </w:rPr>
        <w:t>itself.</w:t>
      </w:r>
      <w:r>
        <w:t xml:space="preserve"> </w:t>
      </w:r>
      <w:r>
        <w:rPr>
          <w:spacing w:val="-1"/>
        </w:rPr>
        <w:t>The</w:t>
      </w:r>
      <w:r>
        <w:rPr>
          <w:spacing w:val="35"/>
        </w:rPr>
        <w:t xml:space="preserve"> </w:t>
      </w:r>
      <w:r>
        <w:rPr>
          <w:spacing w:val="-1"/>
        </w:rPr>
        <w:t>Grounding</w:t>
      </w:r>
      <w:r>
        <w:t xml:space="preserve"> </w:t>
      </w:r>
      <w:r>
        <w:rPr>
          <w:spacing w:val="-1"/>
        </w:rPr>
        <w:t>Of</w:t>
      </w:r>
      <w:r>
        <w:t xml:space="preserve"> </w:t>
      </w:r>
      <w:r>
        <w:rPr>
          <w:spacing w:val="-1"/>
        </w:rPr>
        <w:t>Negative</w:t>
      </w:r>
      <w:r>
        <w:t xml:space="preserve"> </w:t>
      </w:r>
      <w:r>
        <w:rPr>
          <w:spacing w:val="-1"/>
        </w:rPr>
        <w:t>Energies has catapulted people</w:t>
      </w:r>
      <w:r>
        <w:rPr>
          <w:spacing w:val="1"/>
        </w:rPr>
        <w:t xml:space="preserve"> </w:t>
      </w:r>
      <w:r>
        <w:rPr>
          <w:spacing w:val="-1"/>
        </w:rPr>
        <w:t>years</w:t>
      </w:r>
      <w:r>
        <w:t xml:space="preserve"> </w:t>
      </w:r>
      <w:r>
        <w:rPr>
          <w:spacing w:val="-1"/>
        </w:rPr>
        <w:t>in</w:t>
      </w:r>
      <w:r>
        <w:rPr>
          <w:spacing w:val="29"/>
        </w:rPr>
        <w:t xml:space="preserve"> </w:t>
      </w:r>
      <w:r>
        <w:rPr>
          <w:spacing w:val="-1"/>
        </w:rPr>
        <w:t>their</w:t>
      </w:r>
      <w:r>
        <w:t xml:space="preserve"> </w:t>
      </w:r>
      <w:r>
        <w:rPr>
          <w:spacing w:val="-1"/>
        </w:rPr>
        <w:t>meditational experience</w:t>
      </w:r>
      <w:r>
        <w:t xml:space="preserve"> </w:t>
      </w:r>
      <w:r>
        <w:rPr>
          <w:spacing w:val="-1"/>
        </w:rPr>
        <w:t>in</w:t>
      </w:r>
      <w:r>
        <w:t xml:space="preserve"> </w:t>
      </w:r>
      <w:r>
        <w:rPr>
          <w:spacing w:val="-1"/>
        </w:rPr>
        <w:t>weeks.</w:t>
      </w:r>
      <w:r>
        <w:t xml:space="preserve"> </w:t>
      </w:r>
      <w:r>
        <w:rPr>
          <w:spacing w:val="-2"/>
        </w:rPr>
        <w:t>Some</w:t>
      </w:r>
      <w:r>
        <w:rPr>
          <w:spacing w:val="1"/>
        </w:rPr>
        <w:t xml:space="preserve"> </w:t>
      </w:r>
      <w:r>
        <w:t>5</w:t>
      </w:r>
      <w:r>
        <w:rPr>
          <w:spacing w:val="-1"/>
        </w:rPr>
        <w:t xml:space="preserve"> years,</w:t>
      </w:r>
      <w:r>
        <w:t xml:space="preserve"> </w:t>
      </w:r>
      <w:r>
        <w:rPr>
          <w:spacing w:val="-2"/>
        </w:rPr>
        <w:t>some</w:t>
      </w:r>
      <w:r>
        <w:t xml:space="preserve"> </w:t>
      </w:r>
      <w:r>
        <w:rPr>
          <w:spacing w:val="-1"/>
        </w:rPr>
        <w:t>jump</w:t>
      </w:r>
      <w:r>
        <w:rPr>
          <w:spacing w:val="28"/>
        </w:rPr>
        <w:t xml:space="preserve"> </w:t>
      </w:r>
      <w:r>
        <w:t>10</w:t>
      </w:r>
      <w:r>
        <w:rPr>
          <w:spacing w:val="-2"/>
        </w:rPr>
        <w:t xml:space="preserve"> </w:t>
      </w:r>
      <w:r>
        <w:rPr>
          <w:spacing w:val="-1"/>
        </w:rPr>
        <w:t>times</w:t>
      </w:r>
      <w:r>
        <w:t xml:space="preserve"> </w:t>
      </w:r>
      <w:r>
        <w:rPr>
          <w:spacing w:val="-1"/>
        </w:rPr>
        <w:t>further! It</w:t>
      </w:r>
      <w:r>
        <w:t xml:space="preserve"> </w:t>
      </w:r>
      <w:r>
        <w:rPr>
          <w:spacing w:val="-1"/>
        </w:rPr>
        <w:t>helps</w:t>
      </w:r>
      <w:r>
        <w:t xml:space="preserve"> </w:t>
      </w:r>
      <w:r>
        <w:rPr>
          <w:spacing w:val="-1"/>
        </w:rPr>
        <w:t>people</w:t>
      </w:r>
      <w:r>
        <w:rPr>
          <w:spacing w:val="1"/>
        </w:rPr>
        <w:t xml:space="preserve"> </w:t>
      </w:r>
      <w:r>
        <w:rPr>
          <w:spacing w:val="-1"/>
        </w:rPr>
        <w:t>worldwide</w:t>
      </w:r>
      <w:r>
        <w:t xml:space="preserve"> </w:t>
      </w:r>
      <w:r>
        <w:rPr>
          <w:spacing w:val="-1"/>
        </w:rPr>
        <w:t>reach</w:t>
      </w:r>
      <w:r>
        <w:t xml:space="preserve"> </w:t>
      </w:r>
      <w:r>
        <w:rPr>
          <w:spacing w:val="-1"/>
        </w:rPr>
        <w:t>further than they</w:t>
      </w:r>
      <w:r>
        <w:rPr>
          <w:spacing w:val="59"/>
        </w:rPr>
        <w:t xml:space="preserve"> </w:t>
      </w:r>
      <w:r>
        <w:rPr>
          <w:spacing w:val="-1"/>
        </w:rPr>
        <w:t>ever thought</w:t>
      </w:r>
      <w:r>
        <w:t xml:space="preserve"> </w:t>
      </w:r>
      <w:r>
        <w:rPr>
          <w:spacing w:val="-1"/>
        </w:rPr>
        <w:t>possible, faster.</w:t>
      </w:r>
    </w:p>
    <w:p w:rsidR="00743C02" w:rsidRDefault="001F2438">
      <w:pPr>
        <w:pStyle w:val="Corpodetexto"/>
      </w:pPr>
      <w:r>
        <w:t xml:space="preserve">Director </w:t>
      </w:r>
      <w:r>
        <w:rPr>
          <w:spacing w:val="-1"/>
        </w:rPr>
        <w:t>Satchidanand,</w:t>
      </w:r>
      <w:r>
        <w:rPr>
          <w:spacing w:val="-2"/>
        </w:rPr>
        <w:t xml:space="preserve"> </w:t>
      </w:r>
      <w:r>
        <w:rPr>
          <w:spacing w:val="-1"/>
        </w:rPr>
        <w:t>is</w:t>
      </w:r>
      <w:r>
        <w:t xml:space="preserve"> one</w:t>
      </w:r>
      <w:r>
        <w:rPr>
          <w:spacing w:val="-1"/>
        </w:rPr>
        <w:t xml:space="preserve"> </w:t>
      </w:r>
      <w:r>
        <w:t>of</w:t>
      </w:r>
      <w:r>
        <w:rPr>
          <w:spacing w:val="-1"/>
        </w:rPr>
        <w:t xml:space="preserve"> </w:t>
      </w:r>
      <w:r>
        <w:t>the</w:t>
      </w:r>
      <w:r>
        <w:rPr>
          <w:spacing w:val="-1"/>
        </w:rPr>
        <w:t xml:space="preserve"> leading </w:t>
      </w:r>
      <w:r>
        <w:t xml:space="preserve">teachers of </w:t>
      </w:r>
      <w:r>
        <w:rPr>
          <w:spacing w:val="-1"/>
        </w:rPr>
        <w:t>Meditation.</w:t>
      </w:r>
    </w:p>
    <w:p w:rsidR="00743C02" w:rsidRDefault="001F2438">
      <w:pPr>
        <w:pStyle w:val="Corpodetexto"/>
        <w:ind w:right="162"/>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743C02" w:rsidRDefault="00743C02">
      <w:pPr>
        <w:rPr>
          <w:rFonts w:ascii="Lucida Sans" w:eastAsia="Lucida Sans" w:hAnsi="Lucida Sans" w:cs="Lucida Sans"/>
          <w:sz w:val="20"/>
          <w:szCs w:val="20"/>
        </w:rPr>
      </w:pPr>
    </w:p>
    <w:p w:rsidR="00743C02" w:rsidRDefault="00743C02">
      <w:pPr>
        <w:spacing w:before="9"/>
        <w:rPr>
          <w:rFonts w:ascii="Lucida Sans" w:eastAsia="Lucida Sans" w:hAnsi="Lucida Sans" w:cs="Lucida Sans"/>
          <w:sz w:val="19"/>
          <w:szCs w:val="19"/>
        </w:rPr>
      </w:pPr>
    </w:p>
    <w:p w:rsidR="00743C02" w:rsidRDefault="001F2438">
      <w:pPr>
        <w:pStyle w:val="Ttulo21"/>
        <w:ind w:left="168" w:right="126"/>
        <w:jc w:val="center"/>
      </w:pPr>
      <w:r>
        <w:rPr>
          <w:b/>
        </w:rPr>
        <w:t>Energy</w:t>
      </w:r>
      <w:r>
        <w:rPr>
          <w:b/>
          <w:spacing w:val="-30"/>
        </w:rPr>
        <w:t xml:space="preserve"> </w:t>
      </w:r>
      <w:r>
        <w:rPr>
          <w:b/>
        </w:rPr>
        <w:t>Enhancement,</w:t>
      </w:r>
      <w:r>
        <w:rPr>
          <w:b/>
          <w:spacing w:val="-29"/>
        </w:rPr>
        <w:t xml:space="preserve"> </w:t>
      </w:r>
      <w:r>
        <w:rPr>
          <w:b/>
        </w:rPr>
        <w:t>Energy</w:t>
      </w:r>
      <w:r>
        <w:rPr>
          <w:b/>
          <w:w w:val="99"/>
        </w:rPr>
        <w:t xml:space="preserve"> </w:t>
      </w:r>
      <w:r>
        <w:rPr>
          <w:b/>
        </w:rPr>
        <w:t>Blockages</w:t>
      </w:r>
      <w:r>
        <w:rPr>
          <w:b/>
          <w:spacing w:val="-15"/>
        </w:rPr>
        <w:t xml:space="preserve"> </w:t>
      </w:r>
      <w:r>
        <w:rPr>
          <w:b/>
        </w:rPr>
        <w:t>and</w:t>
      </w:r>
      <w:r>
        <w:rPr>
          <w:b/>
          <w:spacing w:val="-15"/>
        </w:rPr>
        <w:t xml:space="preserve"> </w:t>
      </w:r>
      <w:r>
        <w:rPr>
          <w:b/>
        </w:rPr>
        <w:t>The</w:t>
      </w:r>
      <w:r>
        <w:rPr>
          <w:b/>
          <w:spacing w:val="-14"/>
        </w:rPr>
        <w:t xml:space="preserve"> </w:t>
      </w:r>
      <w:r>
        <w:rPr>
          <w:b/>
        </w:rPr>
        <w:t>Removal</w:t>
      </w:r>
      <w:r>
        <w:rPr>
          <w:b/>
          <w:spacing w:val="-15"/>
        </w:rPr>
        <w:t xml:space="preserve"> </w:t>
      </w:r>
      <w:r>
        <w:rPr>
          <w:b/>
        </w:rPr>
        <w:t>Of</w:t>
      </w:r>
      <w:r>
        <w:rPr>
          <w:b/>
          <w:w w:val="99"/>
        </w:rPr>
        <w:t xml:space="preserve"> </w:t>
      </w:r>
      <w:r>
        <w:rPr>
          <w:b/>
        </w:rPr>
        <w:t>Fear</w:t>
      </w:r>
    </w:p>
    <w:p w:rsidR="00743C02" w:rsidRDefault="001F2438">
      <w:pPr>
        <w:pStyle w:val="Corpodetexto"/>
        <w:spacing w:before="121"/>
        <w:ind w:right="131"/>
      </w:pPr>
      <w:r>
        <w:rPr>
          <w:spacing w:val="-1"/>
        </w:rPr>
        <w:t>The</w:t>
      </w:r>
      <w:r>
        <w:t xml:space="preserve"> fear of</w:t>
      </w:r>
      <w:r>
        <w:rPr>
          <w:spacing w:val="-1"/>
        </w:rPr>
        <w:t xml:space="preserve"> having nothing.</w:t>
      </w:r>
      <w:r>
        <w:t xml:space="preserve"> </w:t>
      </w:r>
      <w:r>
        <w:rPr>
          <w:spacing w:val="-1"/>
        </w:rPr>
        <w:t>The</w:t>
      </w:r>
      <w:r>
        <w:t xml:space="preserve"> </w:t>
      </w:r>
      <w:r>
        <w:rPr>
          <w:spacing w:val="-1"/>
        </w:rPr>
        <w:t>fear</w:t>
      </w:r>
      <w:r>
        <w:t xml:space="preserve"> of </w:t>
      </w:r>
      <w:r>
        <w:rPr>
          <w:spacing w:val="-1"/>
        </w:rPr>
        <w:t>death,</w:t>
      </w:r>
      <w:r>
        <w:rPr>
          <w:spacing w:val="-2"/>
        </w:rPr>
        <w:t xml:space="preserve"> </w:t>
      </w:r>
      <w:r>
        <w:rPr>
          <w:spacing w:val="-1"/>
        </w:rPr>
        <w:t>even</w:t>
      </w:r>
      <w:r>
        <w:t xml:space="preserve"> </w:t>
      </w:r>
      <w:r>
        <w:rPr>
          <w:spacing w:val="-1"/>
        </w:rPr>
        <w:t>when this</w:t>
      </w:r>
      <w:r>
        <w:t xml:space="preserve"> is </w:t>
      </w:r>
      <w:r>
        <w:rPr>
          <w:spacing w:val="-1"/>
        </w:rPr>
        <w:t>not</w:t>
      </w:r>
      <w:r>
        <w:rPr>
          <w:spacing w:val="39"/>
        </w:rPr>
        <w:t xml:space="preserve"> </w:t>
      </w:r>
      <w:r>
        <w:rPr>
          <w:spacing w:val="-1"/>
        </w:rPr>
        <w:t>likely</w:t>
      </w:r>
      <w:r>
        <w:rPr>
          <w:spacing w:val="-3"/>
        </w:rPr>
        <w:t xml:space="preserve"> </w:t>
      </w:r>
      <w:r>
        <w:t>to</w:t>
      </w:r>
      <w:r>
        <w:rPr>
          <w:spacing w:val="-1"/>
        </w:rPr>
        <w:t xml:space="preserve"> happen</w:t>
      </w:r>
      <w:r>
        <w:t xml:space="preserve"> </w:t>
      </w:r>
      <w:r>
        <w:rPr>
          <w:spacing w:val="-1"/>
        </w:rPr>
        <w:t>soon, can</w:t>
      </w:r>
      <w:r>
        <w:t xml:space="preserve"> </w:t>
      </w:r>
      <w:r>
        <w:rPr>
          <w:spacing w:val="-1"/>
        </w:rPr>
        <w:t>cause</w:t>
      </w:r>
      <w:r>
        <w:t xml:space="preserve"> </w:t>
      </w:r>
      <w:r>
        <w:rPr>
          <w:spacing w:val="-1"/>
        </w:rPr>
        <w:t>you</w:t>
      </w:r>
      <w:r>
        <w:rPr>
          <w:spacing w:val="-2"/>
        </w:rPr>
        <w:t xml:space="preserve"> </w:t>
      </w:r>
      <w:r>
        <w:t>to</w:t>
      </w:r>
      <w:r>
        <w:rPr>
          <w:spacing w:val="-1"/>
        </w:rPr>
        <w:t xml:space="preserve"> take the</w:t>
      </w:r>
      <w:r>
        <w:t xml:space="preserve"> </w:t>
      </w:r>
      <w:r>
        <w:rPr>
          <w:spacing w:val="-1"/>
        </w:rPr>
        <w:t>stupid</w:t>
      </w:r>
      <w:r>
        <w:t xml:space="preserve"> </w:t>
      </w:r>
      <w:r>
        <w:rPr>
          <w:spacing w:val="-1"/>
        </w:rPr>
        <w:t>slave-like</w:t>
      </w:r>
      <w:r>
        <w:rPr>
          <w:spacing w:val="37"/>
        </w:rPr>
        <w:t xml:space="preserve"> </w:t>
      </w:r>
      <w:r>
        <w:rPr>
          <w:spacing w:val="-1"/>
        </w:rPr>
        <w:t>path</w:t>
      </w:r>
      <w:r>
        <w:t xml:space="preserve"> </w:t>
      </w:r>
      <w:r>
        <w:rPr>
          <w:spacing w:val="-1"/>
        </w:rPr>
        <w:t>in</w:t>
      </w:r>
      <w:r>
        <w:t xml:space="preserve"> </w:t>
      </w:r>
      <w:r>
        <w:rPr>
          <w:spacing w:val="-1"/>
        </w:rPr>
        <w:t>life.</w:t>
      </w:r>
    </w:p>
    <w:p w:rsidR="00743C02" w:rsidRDefault="001F2438">
      <w:pPr>
        <w:pStyle w:val="Corpodetexto"/>
        <w:ind w:right="162"/>
      </w:pPr>
      <w:r>
        <w:t>As</w:t>
      </w:r>
      <w:r>
        <w:rPr>
          <w:spacing w:val="-1"/>
        </w:rPr>
        <w:t xml:space="preserve"> Jesus Christ</w:t>
      </w:r>
      <w:r>
        <w:rPr>
          <w:spacing w:val="2"/>
        </w:rPr>
        <w:t xml:space="preserve"> </w:t>
      </w:r>
      <w:r>
        <w:rPr>
          <w:spacing w:val="-1"/>
        </w:rPr>
        <w:t>said -"Look</w:t>
      </w:r>
      <w:r>
        <w:t xml:space="preserve"> </w:t>
      </w:r>
      <w:r>
        <w:rPr>
          <w:spacing w:val="-1"/>
        </w:rPr>
        <w:t>at</w:t>
      </w:r>
      <w:r>
        <w:rPr>
          <w:spacing w:val="-2"/>
        </w:rPr>
        <w:t xml:space="preserve"> </w:t>
      </w:r>
      <w:r>
        <w:rPr>
          <w:spacing w:val="-1"/>
        </w:rPr>
        <w:t>all</w:t>
      </w:r>
      <w:r>
        <w:rPr>
          <w:spacing w:val="-2"/>
        </w:rPr>
        <w:t xml:space="preserve"> </w:t>
      </w:r>
      <w:r>
        <w:rPr>
          <w:spacing w:val="-1"/>
        </w:rPr>
        <w:t>the</w:t>
      </w:r>
      <w:r>
        <w:rPr>
          <w:spacing w:val="-2"/>
        </w:rPr>
        <w:t xml:space="preserve"> </w:t>
      </w:r>
      <w:r>
        <w:rPr>
          <w:spacing w:val="-1"/>
        </w:rPr>
        <w:t>lilies in</w:t>
      </w:r>
      <w:r>
        <w:rPr>
          <w:spacing w:val="-2"/>
        </w:rPr>
        <w:t xml:space="preserve"> </w:t>
      </w:r>
      <w:r>
        <w:rPr>
          <w:spacing w:val="-1"/>
        </w:rPr>
        <w:t>the field. They</w:t>
      </w:r>
      <w:r>
        <w:rPr>
          <w:spacing w:val="-3"/>
        </w:rPr>
        <w:t xml:space="preserve"> </w:t>
      </w:r>
      <w:r>
        <w:rPr>
          <w:spacing w:val="-1"/>
        </w:rPr>
        <w:t>toil not,</w:t>
      </w:r>
      <w:r>
        <w:rPr>
          <w:spacing w:val="49"/>
        </w:rPr>
        <w:t xml:space="preserve"> </w:t>
      </w:r>
      <w:r>
        <w:rPr>
          <w:spacing w:val="-1"/>
        </w:rPr>
        <w:t>neither</w:t>
      </w:r>
      <w:r>
        <w:rPr>
          <w:spacing w:val="1"/>
        </w:rPr>
        <w:t xml:space="preserve"> </w:t>
      </w:r>
      <w:r>
        <w:rPr>
          <w:spacing w:val="-1"/>
        </w:rPr>
        <w:t>do</w:t>
      </w:r>
      <w:r>
        <w:rPr>
          <w:spacing w:val="-2"/>
        </w:rPr>
        <w:t xml:space="preserve"> </w:t>
      </w:r>
      <w:r>
        <w:rPr>
          <w:spacing w:val="-1"/>
        </w:rPr>
        <w:t>they</w:t>
      </w:r>
      <w:r>
        <w:rPr>
          <w:spacing w:val="-2"/>
        </w:rPr>
        <w:t xml:space="preserve"> </w:t>
      </w:r>
      <w:r>
        <w:rPr>
          <w:spacing w:val="-1"/>
        </w:rPr>
        <w:t>spin...."</w:t>
      </w:r>
      <w:r>
        <w:rPr>
          <w:spacing w:val="-2"/>
        </w:rPr>
        <w:t xml:space="preserve"> </w:t>
      </w:r>
      <w:r>
        <w:rPr>
          <w:spacing w:val="-1"/>
        </w:rPr>
        <w:t xml:space="preserve">they </w:t>
      </w:r>
      <w:r>
        <w:t>do not</w:t>
      </w:r>
      <w:r>
        <w:rPr>
          <w:spacing w:val="-1"/>
        </w:rPr>
        <w:t xml:space="preserve"> </w:t>
      </w:r>
      <w:r>
        <w:t>fear.</w:t>
      </w:r>
    </w:p>
    <w:p w:rsidR="00743C02" w:rsidRDefault="001F2438">
      <w:pPr>
        <w:pStyle w:val="Corpodetexto"/>
        <w:ind w:right="162"/>
      </w:pPr>
      <w:r>
        <w:t>Fear is</w:t>
      </w:r>
      <w:r>
        <w:rPr>
          <w:spacing w:val="-1"/>
        </w:rPr>
        <w:t xml:space="preserve"> </w:t>
      </w:r>
      <w:r>
        <w:t>one</w:t>
      </w:r>
      <w:r>
        <w:rPr>
          <w:spacing w:val="-1"/>
        </w:rPr>
        <w:t xml:space="preserve"> </w:t>
      </w:r>
      <w:r>
        <w:t>of</w:t>
      </w:r>
      <w:r>
        <w:rPr>
          <w:spacing w:val="-1"/>
        </w:rPr>
        <w:t xml:space="preserve"> </w:t>
      </w:r>
      <w:r>
        <w:t xml:space="preserve">the </w:t>
      </w:r>
      <w:r>
        <w:rPr>
          <w:spacing w:val="-1"/>
        </w:rPr>
        <w:t>major</w:t>
      </w:r>
      <w:r>
        <w:t xml:space="preserve"> </w:t>
      </w:r>
      <w:r>
        <w:rPr>
          <w:spacing w:val="-1"/>
        </w:rPr>
        <w:t>symptoms</w:t>
      </w:r>
      <w:r>
        <w:t xml:space="preserve"> of</w:t>
      </w:r>
      <w:r>
        <w:rPr>
          <w:spacing w:val="-1"/>
        </w:rPr>
        <w:t xml:space="preserve"> </w:t>
      </w:r>
      <w:r>
        <w:t>energy</w:t>
      </w:r>
      <w:r>
        <w:rPr>
          <w:spacing w:val="-2"/>
        </w:rPr>
        <w:t xml:space="preserve"> </w:t>
      </w:r>
      <w:r>
        <w:t xml:space="preserve">blockages </w:t>
      </w:r>
      <w:r>
        <w:rPr>
          <w:spacing w:val="-1"/>
        </w:rPr>
        <w:t xml:space="preserve">in </w:t>
      </w:r>
      <w:r>
        <w:t xml:space="preserve">the </w:t>
      </w:r>
      <w:r>
        <w:rPr>
          <w:spacing w:val="-1"/>
        </w:rPr>
        <w:t>Base</w:t>
      </w:r>
      <w:r>
        <w:rPr>
          <w:spacing w:val="24"/>
        </w:rPr>
        <w:t xml:space="preserve"> </w:t>
      </w:r>
      <w:r>
        <w:rPr>
          <w:spacing w:val="-1"/>
        </w:rPr>
        <w:t>Chakra.</w:t>
      </w:r>
    </w:p>
    <w:p w:rsidR="00743C02" w:rsidRDefault="001F2438">
      <w:pPr>
        <w:pStyle w:val="Corpodetexto"/>
        <w:ind w:right="162"/>
      </w:pPr>
      <w:r>
        <w:rPr>
          <w:spacing w:val="-1"/>
        </w:rPr>
        <w:t>Chakras are processors</w:t>
      </w:r>
      <w:r>
        <w:t xml:space="preserve"> </w:t>
      </w:r>
      <w:r>
        <w:rPr>
          <w:spacing w:val="-1"/>
        </w:rPr>
        <w:t>in the computer sense,</w:t>
      </w:r>
      <w:r>
        <w:rPr>
          <w:spacing w:val="-2"/>
        </w:rPr>
        <w:t xml:space="preserve"> </w:t>
      </w:r>
      <w:r>
        <w:rPr>
          <w:spacing w:val="-1"/>
        </w:rPr>
        <w:t>the</w:t>
      </w:r>
      <w:r>
        <w:t xml:space="preserve"> </w:t>
      </w:r>
      <w:r>
        <w:rPr>
          <w:spacing w:val="-1"/>
        </w:rPr>
        <w:t>multi-chakrad</w:t>
      </w:r>
      <w:r>
        <w:rPr>
          <w:spacing w:val="49"/>
        </w:rPr>
        <w:t xml:space="preserve"> </w:t>
      </w:r>
      <w:r>
        <w:rPr>
          <w:spacing w:val="-1"/>
        </w:rPr>
        <w:t>human being</w:t>
      </w:r>
      <w:r>
        <w:rPr>
          <w:spacing w:val="1"/>
        </w:rPr>
        <w:t xml:space="preserve"> </w:t>
      </w:r>
      <w:r>
        <w:rPr>
          <w:spacing w:val="-1"/>
        </w:rPr>
        <w:t>is</w:t>
      </w:r>
      <w:r>
        <w:rPr>
          <w:spacing w:val="-2"/>
        </w:rPr>
        <w:t xml:space="preserve"> </w:t>
      </w:r>
      <w:r>
        <w:t>a</w:t>
      </w:r>
      <w:r>
        <w:rPr>
          <w:spacing w:val="-1"/>
        </w:rPr>
        <w:t xml:space="preserve"> multi-processor computer,</w:t>
      </w:r>
      <w:r>
        <w:rPr>
          <w:spacing w:val="-2"/>
        </w:rPr>
        <w:t xml:space="preserve"> </w:t>
      </w:r>
      <w:r>
        <w:rPr>
          <w:spacing w:val="-1"/>
        </w:rPr>
        <w:t xml:space="preserve">and </w:t>
      </w:r>
      <w:r>
        <w:t>as</w:t>
      </w:r>
      <w:r>
        <w:rPr>
          <w:spacing w:val="-3"/>
        </w:rPr>
        <w:t xml:space="preserve"> </w:t>
      </w:r>
      <w:r>
        <w:rPr>
          <w:spacing w:val="-1"/>
        </w:rPr>
        <w:t>everyone</w:t>
      </w:r>
      <w:r>
        <w:rPr>
          <w:spacing w:val="28"/>
        </w:rPr>
        <w:t xml:space="preserve"> </w:t>
      </w:r>
      <w:r>
        <w:rPr>
          <w:spacing w:val="-1"/>
        </w:rPr>
        <w:t>knows,</w:t>
      </w:r>
      <w:r>
        <w:t xml:space="preserve"> </w:t>
      </w:r>
      <w:r>
        <w:rPr>
          <w:spacing w:val="-1"/>
        </w:rPr>
        <w:t>all</w:t>
      </w:r>
      <w:r>
        <w:t xml:space="preserve"> </w:t>
      </w:r>
      <w:r>
        <w:rPr>
          <w:spacing w:val="-1"/>
        </w:rPr>
        <w:t>the</w:t>
      </w:r>
      <w:r>
        <w:rPr>
          <w:spacing w:val="1"/>
        </w:rPr>
        <w:t xml:space="preserve"> </w:t>
      </w:r>
      <w:r>
        <w:rPr>
          <w:spacing w:val="-1"/>
        </w:rPr>
        <w:t>supercomputers</w:t>
      </w:r>
      <w:r>
        <w:rPr>
          <w:spacing w:val="-2"/>
        </w:rPr>
        <w:t xml:space="preserve"> </w:t>
      </w:r>
      <w:r>
        <w:rPr>
          <w:spacing w:val="-1"/>
        </w:rPr>
        <w:t>are</w:t>
      </w:r>
      <w:r>
        <w:t xml:space="preserve"> </w:t>
      </w:r>
      <w:r>
        <w:rPr>
          <w:spacing w:val="-1"/>
        </w:rPr>
        <w:t>multiprocessor.</w:t>
      </w:r>
    </w:p>
    <w:p w:rsidR="00743C02" w:rsidRDefault="001F2438">
      <w:pPr>
        <w:pStyle w:val="Corpodetexto"/>
        <w:ind w:right="162"/>
      </w:pPr>
      <w:r>
        <w:rPr>
          <w:spacing w:val="-1"/>
        </w:rPr>
        <w:t>However, human</w:t>
      </w:r>
      <w:r>
        <w:t xml:space="preserve"> </w:t>
      </w:r>
      <w:r>
        <w:rPr>
          <w:spacing w:val="-1"/>
        </w:rPr>
        <w:t xml:space="preserve">beings </w:t>
      </w:r>
      <w:r>
        <w:t>have chakras</w:t>
      </w:r>
      <w:r>
        <w:rPr>
          <w:spacing w:val="1"/>
        </w:rPr>
        <w:t xml:space="preserve"> </w:t>
      </w:r>
      <w:r>
        <w:rPr>
          <w:spacing w:val="-1"/>
        </w:rPr>
        <w:t xml:space="preserve">which </w:t>
      </w:r>
      <w:r>
        <w:t>are blocked by</w:t>
      </w:r>
      <w:r>
        <w:rPr>
          <w:spacing w:val="-3"/>
        </w:rPr>
        <w:t xml:space="preserve"> </w:t>
      </w:r>
      <w:r>
        <w:t>energy</w:t>
      </w:r>
      <w:r>
        <w:rPr>
          <w:spacing w:val="23"/>
        </w:rPr>
        <w:t xml:space="preserve"> </w:t>
      </w:r>
      <w:r>
        <w:rPr>
          <w:spacing w:val="-1"/>
        </w:rPr>
        <w:t>blockages or</w:t>
      </w:r>
      <w:r>
        <w:t xml:space="preserve"> </w:t>
      </w:r>
      <w:r>
        <w:rPr>
          <w:spacing w:val="-1"/>
        </w:rPr>
        <w:t>Nafs</w:t>
      </w:r>
      <w:r>
        <w:t xml:space="preserve"> </w:t>
      </w:r>
      <w:r>
        <w:rPr>
          <w:spacing w:val="-1"/>
        </w:rPr>
        <w:t>in the</w:t>
      </w:r>
      <w:r>
        <w:t xml:space="preserve"> </w:t>
      </w:r>
      <w:r>
        <w:rPr>
          <w:spacing w:val="-1"/>
        </w:rPr>
        <w:t>Sufi</w:t>
      </w:r>
      <w:r>
        <w:t xml:space="preserve"> </w:t>
      </w:r>
      <w:r>
        <w:rPr>
          <w:spacing w:val="-1"/>
        </w:rPr>
        <w:t>sense, and thus</w:t>
      </w:r>
      <w:r>
        <w:t xml:space="preserve"> </w:t>
      </w:r>
      <w:r>
        <w:rPr>
          <w:spacing w:val="-1"/>
        </w:rPr>
        <w:t>do not</w:t>
      </w:r>
      <w:r>
        <w:t xml:space="preserve"> </w:t>
      </w:r>
      <w:r>
        <w:rPr>
          <w:spacing w:val="-1"/>
        </w:rPr>
        <w:t>function.</w:t>
      </w:r>
    </w:p>
    <w:p w:rsidR="00743C02" w:rsidRDefault="001F2438">
      <w:pPr>
        <w:pStyle w:val="Corpodetexto"/>
        <w:ind w:right="162"/>
      </w:pPr>
      <w:r>
        <w:rPr>
          <w:spacing w:val="-1"/>
        </w:rPr>
        <w:t>These energy</w:t>
      </w:r>
      <w:r>
        <w:rPr>
          <w:spacing w:val="-2"/>
        </w:rPr>
        <w:t xml:space="preserve"> </w:t>
      </w:r>
      <w:r>
        <w:rPr>
          <w:spacing w:val="-1"/>
        </w:rPr>
        <w:t>blockages cut</w:t>
      </w:r>
      <w:r>
        <w:rPr>
          <w:spacing w:val="1"/>
        </w:rPr>
        <w:t xml:space="preserve"> </w:t>
      </w:r>
      <w:r>
        <w:rPr>
          <w:spacing w:val="-2"/>
        </w:rPr>
        <w:t>down</w:t>
      </w:r>
      <w:r>
        <w:rPr>
          <w:spacing w:val="-1"/>
        </w:rPr>
        <w:t xml:space="preserve"> the</w:t>
      </w:r>
      <w:r>
        <w:rPr>
          <w:spacing w:val="1"/>
        </w:rPr>
        <w:t xml:space="preserve"> </w:t>
      </w:r>
      <w:r>
        <w:rPr>
          <w:spacing w:val="-1"/>
        </w:rPr>
        <w:t>functionality</w:t>
      </w:r>
      <w:r>
        <w:rPr>
          <w:spacing w:val="-2"/>
        </w:rPr>
        <w:t xml:space="preserve"> </w:t>
      </w:r>
      <w:r>
        <w:t>of</w:t>
      </w:r>
      <w:r>
        <w:rPr>
          <w:spacing w:val="-2"/>
        </w:rPr>
        <w:t xml:space="preserve"> </w:t>
      </w:r>
      <w:r>
        <w:rPr>
          <w:spacing w:val="-1"/>
        </w:rPr>
        <w:t>human</w:t>
      </w:r>
      <w:r>
        <w:rPr>
          <w:spacing w:val="41"/>
        </w:rPr>
        <w:t xml:space="preserve"> </w:t>
      </w:r>
      <w:r>
        <w:rPr>
          <w:spacing w:val="-1"/>
        </w:rPr>
        <w:t>beings, cut</w:t>
      </w:r>
      <w:r>
        <w:t xml:space="preserve"> </w:t>
      </w:r>
      <w:r>
        <w:rPr>
          <w:spacing w:val="-1"/>
        </w:rPr>
        <w:t>down their</w:t>
      </w:r>
      <w:r>
        <w:rPr>
          <w:spacing w:val="1"/>
        </w:rPr>
        <w:t xml:space="preserve"> </w:t>
      </w:r>
      <w:r>
        <w:rPr>
          <w:spacing w:val="-1"/>
        </w:rPr>
        <w:t>IQ, give</w:t>
      </w:r>
      <w:r>
        <w:t xml:space="preserve"> </w:t>
      </w:r>
      <w:r>
        <w:rPr>
          <w:spacing w:val="-1"/>
        </w:rPr>
        <w:t>them</w:t>
      </w:r>
      <w:r>
        <w:rPr>
          <w:spacing w:val="-2"/>
        </w:rPr>
        <w:t xml:space="preserve"> </w:t>
      </w:r>
      <w:r>
        <w:rPr>
          <w:spacing w:val="-1"/>
        </w:rPr>
        <w:t>negative</w:t>
      </w:r>
      <w:r>
        <w:t xml:space="preserve"> </w:t>
      </w:r>
      <w:r>
        <w:rPr>
          <w:spacing w:val="-1"/>
        </w:rPr>
        <w:t>emotions like</w:t>
      </w:r>
      <w:r>
        <w:t xml:space="preserve"> </w:t>
      </w:r>
      <w:r>
        <w:rPr>
          <w:spacing w:val="-1"/>
        </w:rPr>
        <w:t>anger,</w:t>
      </w:r>
      <w:r>
        <w:rPr>
          <w:spacing w:val="55"/>
        </w:rPr>
        <w:t xml:space="preserve"> </w:t>
      </w:r>
      <w:r>
        <w:rPr>
          <w:spacing w:val="-1"/>
        </w:rPr>
        <w:t>fear,</w:t>
      </w:r>
      <w:r>
        <w:t xml:space="preserve"> </w:t>
      </w:r>
      <w:r>
        <w:rPr>
          <w:spacing w:val="-1"/>
        </w:rPr>
        <w:t>addiction</w:t>
      </w:r>
      <w:r>
        <w:rPr>
          <w:spacing w:val="-2"/>
        </w:rPr>
        <w:t xml:space="preserve"> </w:t>
      </w:r>
      <w:r>
        <w:rPr>
          <w:spacing w:val="-1"/>
        </w:rPr>
        <w:t>and</w:t>
      </w:r>
      <w:r>
        <w:t xml:space="preserve"> </w:t>
      </w:r>
      <w:r>
        <w:rPr>
          <w:spacing w:val="-1"/>
        </w:rPr>
        <w:t>depression</w:t>
      </w:r>
      <w:r>
        <w:t xml:space="preserve"> </w:t>
      </w:r>
      <w:r>
        <w:rPr>
          <w:spacing w:val="-1"/>
        </w:rPr>
        <w:t>and</w:t>
      </w:r>
      <w:r>
        <w:rPr>
          <w:spacing w:val="-2"/>
        </w:rPr>
        <w:t xml:space="preserve"> </w:t>
      </w:r>
      <w:r>
        <w:rPr>
          <w:spacing w:val="-1"/>
        </w:rPr>
        <w:t>give</w:t>
      </w:r>
      <w:r>
        <w:t xml:space="preserve"> </w:t>
      </w:r>
      <w:r>
        <w:rPr>
          <w:spacing w:val="-1"/>
        </w:rPr>
        <w:t>them wrong</w:t>
      </w:r>
      <w:r>
        <w:t xml:space="preserve"> </w:t>
      </w:r>
      <w:r>
        <w:rPr>
          <w:spacing w:val="-1"/>
        </w:rPr>
        <w:t>thoughts</w:t>
      </w:r>
      <w:r>
        <w:rPr>
          <w:spacing w:val="-2"/>
        </w:rPr>
        <w:t xml:space="preserve"> </w:t>
      </w:r>
      <w:r>
        <w:rPr>
          <w:spacing w:val="-1"/>
        </w:rPr>
        <w:t>of</w:t>
      </w:r>
      <w:r>
        <w:rPr>
          <w:spacing w:val="26"/>
        </w:rPr>
        <w:t xml:space="preserve"> </w:t>
      </w:r>
      <w:r>
        <w:rPr>
          <w:spacing w:val="-1"/>
        </w:rPr>
        <w:t>existentialism, separation, anomie, no</w:t>
      </w:r>
      <w:r>
        <w:t xml:space="preserve"> </w:t>
      </w:r>
      <w:r>
        <w:rPr>
          <w:spacing w:val="-1"/>
        </w:rPr>
        <w:t>heart,</w:t>
      </w:r>
      <w:r>
        <w:rPr>
          <w:spacing w:val="-2"/>
        </w:rPr>
        <w:t xml:space="preserve"> </w:t>
      </w:r>
      <w:r>
        <w:rPr>
          <w:spacing w:val="-1"/>
        </w:rPr>
        <w:t>no</w:t>
      </w:r>
      <w:r>
        <w:t xml:space="preserve"> </w:t>
      </w:r>
      <w:r>
        <w:rPr>
          <w:spacing w:val="-1"/>
        </w:rPr>
        <w:t>love.</w:t>
      </w:r>
    </w:p>
    <w:p w:rsidR="00743C02" w:rsidRDefault="001F2438">
      <w:pPr>
        <w:pStyle w:val="Corpodetexto"/>
        <w:ind w:right="162"/>
      </w:pPr>
      <w:r>
        <w:rPr>
          <w:spacing w:val="-1"/>
        </w:rPr>
        <w:t>Many</w:t>
      </w:r>
      <w:r>
        <w:rPr>
          <w:spacing w:val="-2"/>
        </w:rPr>
        <w:t xml:space="preserve"> </w:t>
      </w:r>
      <w:r>
        <w:rPr>
          <w:spacing w:val="-1"/>
        </w:rPr>
        <w:t>Ancient</w:t>
      </w:r>
      <w:r>
        <w:t xml:space="preserve"> </w:t>
      </w:r>
      <w:r>
        <w:rPr>
          <w:spacing w:val="-1"/>
        </w:rPr>
        <w:t>and effective</w:t>
      </w:r>
      <w:r>
        <w:t xml:space="preserve"> </w:t>
      </w:r>
      <w:r>
        <w:rPr>
          <w:spacing w:val="-1"/>
        </w:rPr>
        <w:t>Techniques</w:t>
      </w:r>
      <w:r>
        <w:t xml:space="preserve"> </w:t>
      </w:r>
      <w:r>
        <w:rPr>
          <w:spacing w:val="-1"/>
        </w:rPr>
        <w:t>of</w:t>
      </w:r>
      <w:r>
        <w:t xml:space="preserve"> </w:t>
      </w:r>
      <w:r>
        <w:rPr>
          <w:spacing w:val="-1"/>
        </w:rPr>
        <w:t>Meditation</w:t>
      </w:r>
      <w:r>
        <w:t xml:space="preserve"> </w:t>
      </w:r>
      <w:r>
        <w:rPr>
          <w:spacing w:val="-2"/>
        </w:rPr>
        <w:t>will</w:t>
      </w:r>
      <w:r>
        <w:rPr>
          <w:spacing w:val="1"/>
        </w:rPr>
        <w:t xml:space="preserve"> </w:t>
      </w:r>
      <w:r>
        <w:rPr>
          <w:spacing w:val="-1"/>
        </w:rPr>
        <w:t>work</w:t>
      </w:r>
      <w:r>
        <w:t xml:space="preserve"> </w:t>
      </w:r>
      <w:r>
        <w:rPr>
          <w:spacing w:val="-1"/>
        </w:rPr>
        <w:t>on</w:t>
      </w:r>
      <w:r>
        <w:rPr>
          <w:spacing w:val="24"/>
        </w:rPr>
        <w:t xml:space="preserve"> </w:t>
      </w:r>
      <w:r>
        <w:t xml:space="preserve">the </w:t>
      </w:r>
      <w:r>
        <w:rPr>
          <w:spacing w:val="-1"/>
        </w:rPr>
        <w:t xml:space="preserve">Painless </w:t>
      </w:r>
      <w:r>
        <w:t>Integration</w:t>
      </w:r>
      <w:r>
        <w:rPr>
          <w:spacing w:val="-1"/>
        </w:rPr>
        <w:t xml:space="preserve"> </w:t>
      </w:r>
      <w:r>
        <w:t>of</w:t>
      </w:r>
      <w:r>
        <w:rPr>
          <w:spacing w:val="-1"/>
        </w:rPr>
        <w:t xml:space="preserve"> </w:t>
      </w:r>
      <w:r>
        <w:t xml:space="preserve">the </w:t>
      </w:r>
      <w:r>
        <w:rPr>
          <w:spacing w:val="-2"/>
        </w:rPr>
        <w:t>Earth</w:t>
      </w:r>
      <w:r>
        <w:rPr>
          <w:spacing w:val="-1"/>
        </w:rPr>
        <w:t xml:space="preserve"> connection.</w:t>
      </w:r>
    </w:p>
    <w:p w:rsidR="00743C02" w:rsidRDefault="001F2438">
      <w:pPr>
        <w:pStyle w:val="Corpodetexto"/>
        <w:spacing w:before="120"/>
        <w:ind w:right="131"/>
      </w:pPr>
      <w:r>
        <w:rPr>
          <w:spacing w:val="-1"/>
        </w:rPr>
        <w:t>The</w:t>
      </w:r>
      <w:r>
        <w:rPr>
          <w:spacing w:val="1"/>
        </w:rPr>
        <w:t xml:space="preserve"> </w:t>
      </w:r>
      <w:r>
        <w:rPr>
          <w:spacing w:val="-1"/>
        </w:rPr>
        <w:t>removal</w:t>
      </w:r>
      <w:r>
        <w:rPr>
          <w:spacing w:val="-2"/>
        </w:rPr>
        <w:t xml:space="preserve"> </w:t>
      </w:r>
      <w:r>
        <w:rPr>
          <w:spacing w:val="-1"/>
        </w:rPr>
        <w:t>of</w:t>
      </w:r>
      <w:r>
        <w:t xml:space="preserve"> </w:t>
      </w:r>
      <w:r>
        <w:rPr>
          <w:spacing w:val="-1"/>
        </w:rPr>
        <w:t>blockages</w:t>
      </w:r>
      <w:r>
        <w:t xml:space="preserve"> </w:t>
      </w:r>
      <w:r>
        <w:rPr>
          <w:spacing w:val="-1"/>
        </w:rPr>
        <w:t>in</w:t>
      </w:r>
      <w:r>
        <w:rPr>
          <w:spacing w:val="-2"/>
        </w:rPr>
        <w:t xml:space="preserve"> </w:t>
      </w:r>
      <w:r>
        <w:rPr>
          <w:spacing w:val="-1"/>
        </w:rPr>
        <w:t>the</w:t>
      </w:r>
      <w:r>
        <w:t xml:space="preserve"> </w:t>
      </w:r>
      <w:r>
        <w:rPr>
          <w:spacing w:val="-1"/>
        </w:rPr>
        <w:t>base</w:t>
      </w:r>
      <w:r>
        <w:t xml:space="preserve"> </w:t>
      </w:r>
      <w:r>
        <w:rPr>
          <w:spacing w:val="-1"/>
        </w:rPr>
        <w:t>chakra</w:t>
      </w:r>
      <w:r>
        <w:rPr>
          <w:spacing w:val="1"/>
        </w:rPr>
        <w:t xml:space="preserve"> </w:t>
      </w:r>
      <w:r>
        <w:rPr>
          <w:spacing w:val="-2"/>
        </w:rPr>
        <w:t>will</w:t>
      </w:r>
      <w:r>
        <w:rPr>
          <w:spacing w:val="1"/>
        </w:rPr>
        <w:t xml:space="preserve"> </w:t>
      </w:r>
      <w:r>
        <w:rPr>
          <w:spacing w:val="-1"/>
        </w:rPr>
        <w:t>remove</w:t>
      </w:r>
      <w:r>
        <w:t xml:space="preserve"> </w:t>
      </w:r>
      <w:r>
        <w:rPr>
          <w:spacing w:val="-1"/>
        </w:rPr>
        <w:t>all</w:t>
      </w:r>
      <w:r>
        <w:t xml:space="preserve"> </w:t>
      </w:r>
      <w:r>
        <w:rPr>
          <w:spacing w:val="-1"/>
        </w:rPr>
        <w:t>fear.</w:t>
      </w:r>
      <w:r>
        <w:rPr>
          <w:spacing w:val="39"/>
        </w:rPr>
        <w:t xml:space="preserve"> </w:t>
      </w:r>
      <w:r>
        <w:rPr>
          <w:spacing w:val="-1"/>
        </w:rPr>
        <w:t>Further</w:t>
      </w:r>
      <w:r>
        <w:rPr>
          <w:spacing w:val="1"/>
        </w:rPr>
        <w:t xml:space="preserve"> </w:t>
      </w:r>
      <w:r>
        <w:rPr>
          <w:spacing w:val="-1"/>
        </w:rPr>
        <w:t>it</w:t>
      </w:r>
      <w:r>
        <w:rPr>
          <w:spacing w:val="1"/>
        </w:rPr>
        <w:t xml:space="preserve"> </w:t>
      </w:r>
      <w:r>
        <w:rPr>
          <w:spacing w:val="-2"/>
        </w:rPr>
        <w:t>will</w:t>
      </w:r>
      <w:r>
        <w:t xml:space="preserve"> </w:t>
      </w:r>
      <w:r>
        <w:rPr>
          <w:spacing w:val="-1"/>
        </w:rPr>
        <w:t>start</w:t>
      </w:r>
      <w:r>
        <w:rPr>
          <w:spacing w:val="-2"/>
        </w:rPr>
        <w:t xml:space="preserve"> </w:t>
      </w:r>
      <w:r>
        <w:rPr>
          <w:spacing w:val="-1"/>
        </w:rPr>
        <w:t>the</w:t>
      </w:r>
      <w:r>
        <w:rPr>
          <w:spacing w:val="-2"/>
        </w:rPr>
        <w:t xml:space="preserve"> </w:t>
      </w:r>
      <w:r>
        <w:rPr>
          <w:spacing w:val="-1"/>
        </w:rPr>
        <w:t>removal</w:t>
      </w:r>
      <w:r>
        <w:rPr>
          <w:spacing w:val="-2"/>
        </w:rPr>
        <w:t xml:space="preserve"> </w:t>
      </w:r>
      <w:r>
        <w:rPr>
          <w:spacing w:val="-1"/>
        </w:rPr>
        <w:t>of</w:t>
      </w:r>
      <w:r>
        <w:t xml:space="preserve"> </w:t>
      </w:r>
      <w:r>
        <w:rPr>
          <w:spacing w:val="-1"/>
        </w:rPr>
        <w:t>blockages</w:t>
      </w:r>
      <w:r>
        <w:t xml:space="preserve"> </w:t>
      </w:r>
      <w:r>
        <w:rPr>
          <w:spacing w:val="-1"/>
        </w:rPr>
        <w:t>in the</w:t>
      </w:r>
      <w:r>
        <w:t xml:space="preserve"> </w:t>
      </w:r>
      <w:r>
        <w:rPr>
          <w:spacing w:val="-1"/>
        </w:rPr>
        <w:t>rest</w:t>
      </w:r>
      <w:r>
        <w:rPr>
          <w:spacing w:val="-2"/>
        </w:rPr>
        <w:t xml:space="preserve"> </w:t>
      </w:r>
      <w:r>
        <w:rPr>
          <w:spacing w:val="-1"/>
        </w:rPr>
        <w:t>of</w:t>
      </w:r>
      <w:r>
        <w:rPr>
          <w:spacing w:val="-2"/>
        </w:rPr>
        <w:t xml:space="preserve"> </w:t>
      </w:r>
      <w:r>
        <w:rPr>
          <w:spacing w:val="-1"/>
        </w:rPr>
        <w:t>the</w:t>
      </w:r>
      <w:r>
        <w:rPr>
          <w:spacing w:val="34"/>
        </w:rPr>
        <w:t xml:space="preserve"> </w:t>
      </w:r>
      <w:r>
        <w:rPr>
          <w:spacing w:val="-1"/>
        </w:rPr>
        <w:t>system will</w:t>
      </w:r>
      <w:r>
        <w:t xml:space="preserve"> </w:t>
      </w:r>
      <w:r>
        <w:rPr>
          <w:spacing w:val="-1"/>
        </w:rPr>
        <w:t>increase</w:t>
      </w:r>
      <w:r>
        <w:t xml:space="preserve"> </w:t>
      </w:r>
      <w:r>
        <w:rPr>
          <w:spacing w:val="-1"/>
        </w:rPr>
        <w:t>Kundalini,</w:t>
      </w:r>
      <w:r>
        <w:t xml:space="preserve"> </w:t>
      </w:r>
      <w:r>
        <w:rPr>
          <w:spacing w:val="-1"/>
        </w:rPr>
        <w:t>Love,</w:t>
      </w:r>
      <w:r>
        <w:rPr>
          <w:spacing w:val="-2"/>
        </w:rPr>
        <w:t xml:space="preserve"> </w:t>
      </w:r>
      <w:r>
        <w:rPr>
          <w:spacing w:val="-1"/>
        </w:rPr>
        <w:t>purpose,</w:t>
      </w:r>
      <w:r>
        <w:t xml:space="preserve"> </w:t>
      </w:r>
      <w:r>
        <w:rPr>
          <w:spacing w:val="-2"/>
        </w:rPr>
        <w:t>will</w:t>
      </w:r>
      <w:r>
        <w:t xml:space="preserve"> </w:t>
      </w:r>
      <w:r>
        <w:rPr>
          <w:spacing w:val="-1"/>
        </w:rPr>
        <w:t>and the</w:t>
      </w:r>
      <w:r>
        <w:t xml:space="preserve"> </w:t>
      </w:r>
      <w:r>
        <w:rPr>
          <w:spacing w:val="-1"/>
        </w:rPr>
        <w:t>power</w:t>
      </w:r>
      <w:r>
        <w:rPr>
          <w:spacing w:val="1"/>
        </w:rPr>
        <w:t xml:space="preserve"> of</w:t>
      </w:r>
      <w:r>
        <w:rPr>
          <w:spacing w:val="23"/>
        </w:rPr>
        <w:t xml:space="preserve"> </w:t>
      </w:r>
      <w:r>
        <w:rPr>
          <w:spacing w:val="-1"/>
        </w:rPr>
        <w:t>doing.</w:t>
      </w:r>
      <w:r>
        <w:t xml:space="preserve"> </w:t>
      </w:r>
      <w:r>
        <w:rPr>
          <w:spacing w:val="-1"/>
        </w:rPr>
        <w:t>The</w:t>
      </w:r>
      <w:r>
        <w:t xml:space="preserve"> </w:t>
      </w:r>
      <w:r>
        <w:rPr>
          <w:spacing w:val="-1"/>
        </w:rPr>
        <w:t>removal</w:t>
      </w:r>
      <w:r>
        <w:rPr>
          <w:spacing w:val="-2"/>
        </w:rPr>
        <w:t xml:space="preserve"> </w:t>
      </w:r>
      <w:r>
        <w:rPr>
          <w:spacing w:val="-1"/>
        </w:rPr>
        <w:t>of</w:t>
      </w:r>
      <w:r>
        <w:t xml:space="preserve"> </w:t>
      </w:r>
      <w:r>
        <w:rPr>
          <w:spacing w:val="-1"/>
        </w:rPr>
        <w:t>blockages</w:t>
      </w:r>
      <w:r>
        <w:t xml:space="preserve"> </w:t>
      </w:r>
      <w:r>
        <w:rPr>
          <w:spacing w:val="-1"/>
        </w:rPr>
        <w:t>in the</w:t>
      </w:r>
      <w:r>
        <w:rPr>
          <w:spacing w:val="1"/>
        </w:rPr>
        <w:t xml:space="preserve"> </w:t>
      </w:r>
      <w:r>
        <w:rPr>
          <w:spacing w:val="-1"/>
        </w:rPr>
        <w:t>base</w:t>
      </w:r>
      <w:r>
        <w:t xml:space="preserve"> </w:t>
      </w:r>
      <w:r>
        <w:rPr>
          <w:spacing w:val="-1"/>
        </w:rPr>
        <w:t>chakra</w:t>
      </w:r>
      <w:r>
        <w:rPr>
          <w:spacing w:val="1"/>
        </w:rPr>
        <w:t xml:space="preserve"> </w:t>
      </w:r>
      <w:r>
        <w:rPr>
          <w:spacing w:val="-2"/>
        </w:rPr>
        <w:t>will</w:t>
      </w:r>
      <w:r>
        <w:t xml:space="preserve"> </w:t>
      </w:r>
      <w:r>
        <w:rPr>
          <w:spacing w:val="-1"/>
        </w:rPr>
        <w:t>help</w:t>
      </w:r>
      <w:r>
        <w:t xml:space="preserve"> </w:t>
      </w:r>
      <w:r>
        <w:rPr>
          <w:spacing w:val="-2"/>
        </w:rPr>
        <w:t>us</w:t>
      </w:r>
      <w:r>
        <w:t xml:space="preserve"> to</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35"/>
      </w:pPr>
      <w:r>
        <w:rPr>
          <w:spacing w:val="-1"/>
        </w:rPr>
        <w:lastRenderedPageBreak/>
        <w:t>be</w:t>
      </w:r>
      <w:r>
        <w:t xml:space="preserve"> </w:t>
      </w:r>
      <w:r>
        <w:rPr>
          <w:spacing w:val="-1"/>
        </w:rPr>
        <w:t>practical, to</w:t>
      </w:r>
      <w:r>
        <w:t xml:space="preserve"> </w:t>
      </w:r>
      <w:r>
        <w:rPr>
          <w:spacing w:val="-1"/>
        </w:rPr>
        <w:t>help</w:t>
      </w:r>
      <w:r>
        <w:rPr>
          <w:spacing w:val="-3"/>
        </w:rPr>
        <w:t xml:space="preserve"> </w:t>
      </w:r>
      <w:r>
        <w:rPr>
          <w:spacing w:val="-1"/>
        </w:rPr>
        <w:t>give</w:t>
      </w:r>
      <w:r>
        <w:t xml:space="preserve"> </w:t>
      </w:r>
      <w:r>
        <w:rPr>
          <w:spacing w:val="-2"/>
        </w:rPr>
        <w:t>us</w:t>
      </w:r>
      <w:r>
        <w:t xml:space="preserve"> the</w:t>
      </w:r>
      <w:r>
        <w:rPr>
          <w:spacing w:val="1"/>
        </w:rPr>
        <w:t xml:space="preserve"> </w:t>
      </w:r>
      <w:r>
        <w:rPr>
          <w:spacing w:val="-1"/>
        </w:rPr>
        <w:t>capacity</w:t>
      </w:r>
      <w:r>
        <w:rPr>
          <w:spacing w:val="-3"/>
        </w:rPr>
        <w:t xml:space="preserve"> </w:t>
      </w:r>
      <w:r>
        <w:rPr>
          <w:spacing w:val="-1"/>
        </w:rPr>
        <w:t>to</w:t>
      </w:r>
      <w:r>
        <w:t xml:space="preserve"> </w:t>
      </w:r>
      <w:r>
        <w:rPr>
          <w:spacing w:val="-1"/>
        </w:rPr>
        <w:t>"DO", to</w:t>
      </w:r>
      <w:r>
        <w:t xml:space="preserve"> </w:t>
      </w:r>
      <w:r>
        <w:rPr>
          <w:spacing w:val="-1"/>
        </w:rPr>
        <w:t>help</w:t>
      </w:r>
      <w:r>
        <w:rPr>
          <w:spacing w:val="-2"/>
        </w:rPr>
        <w:t xml:space="preserve"> us</w:t>
      </w:r>
      <w:r>
        <w:t xml:space="preserve"> </w:t>
      </w:r>
      <w:r>
        <w:rPr>
          <w:spacing w:val="-1"/>
        </w:rPr>
        <w:t>make</w:t>
      </w:r>
      <w:r>
        <w:rPr>
          <w:spacing w:val="26"/>
        </w:rPr>
        <w:t xml:space="preserve"> </w:t>
      </w:r>
      <w:r>
        <w:rPr>
          <w:spacing w:val="-2"/>
        </w:rPr>
        <w:t>our</w:t>
      </w:r>
      <w:r>
        <w:t xml:space="preserve"> </w:t>
      </w:r>
      <w:r>
        <w:rPr>
          <w:spacing w:val="-1"/>
        </w:rPr>
        <w:t xml:space="preserve">vision </w:t>
      </w:r>
      <w:r>
        <w:t xml:space="preserve">a </w:t>
      </w:r>
      <w:r>
        <w:rPr>
          <w:spacing w:val="-1"/>
        </w:rPr>
        <w:t>practical</w:t>
      </w:r>
      <w:r>
        <w:t xml:space="preserve"> </w:t>
      </w:r>
      <w:r>
        <w:rPr>
          <w:spacing w:val="-1"/>
        </w:rPr>
        <w:t>reality.</w:t>
      </w:r>
    </w:p>
    <w:p w:rsidR="00743C02" w:rsidRDefault="001F2438">
      <w:pPr>
        <w:pStyle w:val="Corpodetexto"/>
        <w:spacing w:before="120"/>
        <w:ind w:right="135"/>
      </w:pPr>
      <w:r>
        <w:rPr>
          <w:spacing w:val="-1"/>
        </w:rPr>
        <w:t>The</w:t>
      </w:r>
      <w:r>
        <w:rPr>
          <w:spacing w:val="1"/>
        </w:rPr>
        <w:t xml:space="preserve"> </w:t>
      </w:r>
      <w:r>
        <w:rPr>
          <w:spacing w:val="-1"/>
        </w:rPr>
        <w:t xml:space="preserve">Source </w:t>
      </w:r>
      <w:r>
        <w:t>of</w:t>
      </w:r>
      <w:r>
        <w:rPr>
          <w:spacing w:val="-1"/>
        </w:rPr>
        <w:t xml:space="preserve"> Kundalini Energy is</w:t>
      </w:r>
      <w:r>
        <w:rPr>
          <w:spacing w:val="-2"/>
        </w:rPr>
        <w:t xml:space="preserve"> </w:t>
      </w:r>
      <w:r>
        <w:rPr>
          <w:spacing w:val="-1"/>
        </w:rPr>
        <w:t xml:space="preserve">always </w:t>
      </w:r>
      <w:r>
        <w:t>noted</w:t>
      </w:r>
      <w:r>
        <w:rPr>
          <w:spacing w:val="-1"/>
        </w:rPr>
        <w:t xml:space="preserve"> </w:t>
      </w:r>
      <w:r>
        <w:t xml:space="preserve">as </w:t>
      </w:r>
      <w:r>
        <w:rPr>
          <w:spacing w:val="-1"/>
        </w:rPr>
        <w:t>being</w:t>
      </w:r>
      <w:r>
        <w:rPr>
          <w:spacing w:val="1"/>
        </w:rPr>
        <w:t xml:space="preserve"> </w:t>
      </w:r>
      <w:r>
        <w:rPr>
          <w:spacing w:val="-1"/>
        </w:rPr>
        <w:t xml:space="preserve">in </w:t>
      </w:r>
      <w:r>
        <w:rPr>
          <w:spacing w:val="-2"/>
        </w:rPr>
        <w:t>the</w:t>
      </w:r>
      <w:r>
        <w:rPr>
          <w:spacing w:val="1"/>
        </w:rPr>
        <w:t xml:space="preserve"> </w:t>
      </w:r>
      <w:r>
        <w:rPr>
          <w:spacing w:val="-2"/>
        </w:rPr>
        <w:t>base</w:t>
      </w:r>
      <w:r>
        <w:rPr>
          <w:spacing w:val="27"/>
        </w:rPr>
        <w:t xml:space="preserve"> </w:t>
      </w:r>
      <w:r>
        <w:rPr>
          <w:spacing w:val="-1"/>
        </w:rPr>
        <w:t>chakra,</w:t>
      </w:r>
      <w:r>
        <w:t xml:space="preserve"> </w:t>
      </w:r>
      <w:r>
        <w:rPr>
          <w:spacing w:val="-1"/>
        </w:rPr>
        <w:t>so as</w:t>
      </w:r>
      <w:r>
        <w:t xml:space="preserve"> </w:t>
      </w:r>
      <w:r>
        <w:rPr>
          <w:spacing w:val="-1"/>
        </w:rPr>
        <w:t>you</w:t>
      </w:r>
      <w:r>
        <w:rPr>
          <w:spacing w:val="-2"/>
        </w:rPr>
        <w:t xml:space="preserve"> </w:t>
      </w:r>
      <w:r>
        <w:rPr>
          <w:spacing w:val="-1"/>
        </w:rPr>
        <w:t>remove</w:t>
      </w:r>
      <w:r>
        <w:t xml:space="preserve"> </w:t>
      </w:r>
      <w:r>
        <w:rPr>
          <w:spacing w:val="-1"/>
        </w:rPr>
        <w:t>all</w:t>
      </w:r>
      <w:r>
        <w:rPr>
          <w:spacing w:val="-2"/>
        </w:rPr>
        <w:t xml:space="preserve"> </w:t>
      </w:r>
      <w:r>
        <w:rPr>
          <w:spacing w:val="-1"/>
        </w:rPr>
        <w:t>of</w:t>
      </w:r>
      <w:r>
        <w:rPr>
          <w:spacing w:val="-2"/>
        </w:rPr>
        <w:t xml:space="preserve"> </w:t>
      </w:r>
      <w:r>
        <w:rPr>
          <w:spacing w:val="-1"/>
        </w:rPr>
        <w:t>those</w:t>
      </w:r>
      <w:r>
        <w:t xml:space="preserve"> </w:t>
      </w:r>
      <w:r>
        <w:rPr>
          <w:spacing w:val="-1"/>
        </w:rPr>
        <w:t>blockages</w:t>
      </w:r>
      <w:r>
        <w:rPr>
          <w:spacing w:val="-3"/>
        </w:rPr>
        <w:t xml:space="preserve"> </w:t>
      </w:r>
      <w:r>
        <w:rPr>
          <w:spacing w:val="-1"/>
        </w:rPr>
        <w:t>then</w:t>
      </w:r>
      <w:r>
        <w:t xml:space="preserve"> </w:t>
      </w:r>
      <w:r>
        <w:rPr>
          <w:spacing w:val="-2"/>
        </w:rPr>
        <w:t>Kundalini</w:t>
      </w:r>
      <w:r>
        <w:rPr>
          <w:spacing w:val="42"/>
        </w:rPr>
        <w:t xml:space="preserve"> </w:t>
      </w:r>
      <w:r>
        <w:rPr>
          <w:spacing w:val="-1"/>
        </w:rPr>
        <w:t>Energy</w:t>
      </w:r>
      <w:r>
        <w:t xml:space="preserve"> </w:t>
      </w:r>
      <w:r>
        <w:rPr>
          <w:spacing w:val="-2"/>
        </w:rPr>
        <w:t>will</w:t>
      </w:r>
      <w:r>
        <w:t xml:space="preserve"> </w:t>
      </w:r>
      <w:r>
        <w:rPr>
          <w:spacing w:val="-1"/>
        </w:rPr>
        <w:t>start to</w:t>
      </w:r>
      <w:r>
        <w:t xml:space="preserve"> </w:t>
      </w:r>
      <w:r>
        <w:rPr>
          <w:spacing w:val="-2"/>
        </w:rPr>
        <w:t>wash</w:t>
      </w:r>
      <w:r>
        <w:t xml:space="preserve"> </w:t>
      </w:r>
      <w:r>
        <w:rPr>
          <w:spacing w:val="-1"/>
        </w:rPr>
        <w:t>away</w:t>
      </w:r>
      <w:r>
        <w:rPr>
          <w:spacing w:val="-2"/>
        </w:rPr>
        <w:t xml:space="preserve"> </w:t>
      </w:r>
      <w:r>
        <w:rPr>
          <w:spacing w:val="-1"/>
        </w:rPr>
        <w:t>all</w:t>
      </w:r>
      <w:r>
        <w:rPr>
          <w:spacing w:val="-2"/>
        </w:rPr>
        <w:t xml:space="preserve"> </w:t>
      </w:r>
      <w:r>
        <w:rPr>
          <w:spacing w:val="-1"/>
        </w:rPr>
        <w:t>the</w:t>
      </w:r>
      <w:r>
        <w:t xml:space="preserve"> </w:t>
      </w:r>
      <w:r>
        <w:rPr>
          <w:spacing w:val="-1"/>
        </w:rPr>
        <w:t>other energy</w:t>
      </w:r>
      <w:r>
        <w:rPr>
          <w:spacing w:val="-2"/>
        </w:rPr>
        <w:t xml:space="preserve"> </w:t>
      </w:r>
      <w:r>
        <w:rPr>
          <w:spacing w:val="-1"/>
        </w:rPr>
        <w:t>blockages in the</w:t>
      </w:r>
      <w:r>
        <w:rPr>
          <w:spacing w:val="44"/>
        </w:rPr>
        <w:t xml:space="preserve"> </w:t>
      </w:r>
      <w:r>
        <w:rPr>
          <w:spacing w:val="-1"/>
        </w:rPr>
        <w:t>system.</w:t>
      </w:r>
    </w:p>
    <w:p w:rsidR="00743C02" w:rsidRDefault="001F2438">
      <w:pPr>
        <w:pStyle w:val="Corpodetexto"/>
        <w:spacing w:before="121"/>
        <w:ind w:right="135"/>
      </w:pPr>
      <w:r>
        <w:t>We</w:t>
      </w:r>
      <w:r>
        <w:rPr>
          <w:spacing w:val="-1"/>
        </w:rPr>
        <w:t xml:space="preserve"> </w:t>
      </w:r>
      <w:r>
        <w:t>also need</w:t>
      </w:r>
      <w:r>
        <w:rPr>
          <w:spacing w:val="-1"/>
        </w:rPr>
        <w:t xml:space="preserve"> </w:t>
      </w:r>
      <w:r>
        <w:t>to</w:t>
      </w:r>
      <w:r>
        <w:rPr>
          <w:spacing w:val="-1"/>
        </w:rPr>
        <w:t xml:space="preserve"> remove</w:t>
      </w:r>
      <w:r>
        <w:t xml:space="preserve"> Blockages</w:t>
      </w:r>
      <w:r>
        <w:rPr>
          <w:spacing w:val="-1"/>
        </w:rPr>
        <w:t xml:space="preserve"> below</w:t>
      </w:r>
      <w:r>
        <w:rPr>
          <w:spacing w:val="-3"/>
        </w:rPr>
        <w:t xml:space="preserve"> </w:t>
      </w:r>
      <w:r>
        <w:t xml:space="preserve">the </w:t>
      </w:r>
      <w:r>
        <w:rPr>
          <w:spacing w:val="-1"/>
        </w:rPr>
        <w:t>base</w:t>
      </w:r>
      <w:r>
        <w:t xml:space="preserve"> chakra</w:t>
      </w:r>
      <w:r>
        <w:rPr>
          <w:spacing w:val="-1"/>
        </w:rPr>
        <w:t xml:space="preserve"> </w:t>
      </w:r>
      <w:r>
        <w:t>and</w:t>
      </w:r>
      <w:r>
        <w:rPr>
          <w:spacing w:val="-1"/>
        </w:rPr>
        <w:t xml:space="preserve"> </w:t>
      </w:r>
      <w:r>
        <w:t>the</w:t>
      </w:r>
      <w:r>
        <w:rPr>
          <w:spacing w:val="27"/>
        </w:rPr>
        <w:t xml:space="preserv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w:t>
      </w:r>
      <w:r>
        <w:rPr>
          <w:spacing w:val="-2"/>
        </w:rPr>
        <w:t xml:space="preserve"> </w:t>
      </w:r>
      <w:r>
        <w:rPr>
          <w:spacing w:val="-1"/>
        </w:rPr>
        <w:t>these</w:t>
      </w:r>
      <w:r>
        <w:t xml:space="preserve"> </w:t>
      </w:r>
      <w:r>
        <w:rPr>
          <w:spacing w:val="-1"/>
        </w:rPr>
        <w:t>types</w:t>
      </w:r>
      <w:r>
        <w:rPr>
          <w:spacing w:val="-2"/>
        </w:rPr>
        <w:t xml:space="preserve"> </w:t>
      </w:r>
      <w:r>
        <w:rPr>
          <w:spacing w:val="-1"/>
        </w:rPr>
        <w:t>of</w:t>
      </w:r>
      <w:r>
        <w:rPr>
          <w:spacing w:val="1"/>
        </w:rPr>
        <w:t xml:space="preserve"> </w:t>
      </w:r>
      <w:r>
        <w:rPr>
          <w:spacing w:val="-1"/>
        </w:rPr>
        <w:t>energy</w:t>
      </w:r>
      <w:r>
        <w:rPr>
          <w:spacing w:val="-2"/>
        </w:rPr>
        <w:t xml:space="preserve"> </w:t>
      </w:r>
      <w:r>
        <w:rPr>
          <w:spacing w:val="-1"/>
        </w:rPr>
        <w:t>blockages</w:t>
      </w:r>
      <w:r>
        <w:rPr>
          <w:spacing w:val="-2"/>
        </w:rPr>
        <w:t xml:space="preserve"> </w:t>
      </w:r>
      <w:r>
        <w:rPr>
          <w:spacing w:val="-1"/>
        </w:rPr>
        <w:t>create</w:t>
      </w:r>
      <w:r>
        <w:rPr>
          <w:spacing w:val="-2"/>
        </w:rPr>
        <w:t xml:space="preserve"> </w:t>
      </w:r>
      <w:r>
        <w:rPr>
          <w:spacing w:val="-1"/>
        </w:rPr>
        <w:t>the</w:t>
      </w:r>
      <w:r>
        <w:t xml:space="preserve"> De-</w:t>
      </w:r>
      <w:r>
        <w:rPr>
          <w:spacing w:val="37"/>
        </w:rPr>
        <w:t xml:space="preserve"> </w:t>
      </w:r>
      <w:r>
        <w:t>Feeted</w:t>
      </w:r>
      <w:r>
        <w:rPr>
          <w:spacing w:val="-1"/>
        </w:rPr>
        <w:t xml:space="preserve"> </w:t>
      </w:r>
      <w:r>
        <w:t xml:space="preserve">or </w:t>
      </w:r>
      <w:r>
        <w:rPr>
          <w:spacing w:val="-1"/>
        </w:rPr>
        <w:t>defeated</w:t>
      </w:r>
      <w:r>
        <w:t xml:space="preserve"> </w:t>
      </w:r>
      <w:r>
        <w:rPr>
          <w:spacing w:val="-1"/>
        </w:rPr>
        <w:t>which</w:t>
      </w:r>
      <w:r>
        <w:t xml:space="preserve"> </w:t>
      </w:r>
      <w:r>
        <w:rPr>
          <w:spacing w:val="-1"/>
        </w:rPr>
        <w:t>have</w:t>
      </w:r>
      <w:r>
        <w:t xml:space="preserve"> reduced</w:t>
      </w:r>
      <w:r>
        <w:rPr>
          <w:spacing w:val="-1"/>
        </w:rPr>
        <w:t xml:space="preserve"> our </w:t>
      </w:r>
      <w:r>
        <w:t>energy</w:t>
      </w:r>
      <w:r>
        <w:rPr>
          <w:spacing w:val="-2"/>
        </w:rPr>
        <w:t xml:space="preserve"> </w:t>
      </w:r>
      <w:r>
        <w:t xml:space="preserve">and </w:t>
      </w:r>
      <w:r>
        <w:rPr>
          <w:spacing w:val="-1"/>
        </w:rPr>
        <w:t>make</w:t>
      </w:r>
      <w:r>
        <w:rPr>
          <w:spacing w:val="1"/>
        </w:rPr>
        <w:t xml:space="preserve"> </w:t>
      </w:r>
      <w:r>
        <w:rPr>
          <w:spacing w:val="-1"/>
        </w:rPr>
        <w:t>it</w:t>
      </w:r>
      <w:r>
        <w:rPr>
          <w:spacing w:val="23"/>
        </w:rPr>
        <w:t xml:space="preserve"> </w:t>
      </w:r>
      <w:r>
        <w:rPr>
          <w:spacing w:val="-1"/>
        </w:rPr>
        <w:t>probable</w:t>
      </w:r>
      <w:r>
        <w:rPr>
          <w:spacing w:val="1"/>
        </w:rPr>
        <w:t xml:space="preserve"> </w:t>
      </w:r>
      <w:r>
        <w:rPr>
          <w:spacing w:val="-2"/>
        </w:rPr>
        <w:t>we</w:t>
      </w:r>
      <w:r>
        <w:rPr>
          <w:spacing w:val="2"/>
        </w:rPr>
        <w:t xml:space="preserve"> </w:t>
      </w:r>
      <w:r>
        <w:rPr>
          <w:spacing w:val="-2"/>
        </w:rPr>
        <w:t>would</w:t>
      </w:r>
      <w:r>
        <w:t xml:space="preserve"> </w:t>
      </w:r>
      <w:r>
        <w:rPr>
          <w:spacing w:val="-1"/>
        </w:rPr>
        <w:t>depend</w:t>
      </w:r>
      <w:r>
        <w:rPr>
          <w:spacing w:val="-2"/>
        </w:rPr>
        <w:t xml:space="preserve"> </w:t>
      </w:r>
      <w:r>
        <w:rPr>
          <w:spacing w:val="-1"/>
        </w:rPr>
        <w:t>on</w:t>
      </w:r>
      <w:r>
        <w:rPr>
          <w:spacing w:val="-2"/>
        </w:rPr>
        <w:t xml:space="preserve"> </w:t>
      </w:r>
      <w:r>
        <w:rPr>
          <w:spacing w:val="-1"/>
        </w:rPr>
        <w:t>others,</w:t>
      </w:r>
      <w:r>
        <w:t xml:space="preserve"> </w:t>
      </w:r>
      <w:r>
        <w:rPr>
          <w:spacing w:val="-1"/>
        </w:rPr>
        <w:t>be</w:t>
      </w:r>
      <w:r>
        <w:t xml:space="preserve"> a</w:t>
      </w:r>
      <w:r>
        <w:rPr>
          <w:spacing w:val="1"/>
        </w:rPr>
        <w:t xml:space="preserve"> </w:t>
      </w:r>
      <w:r>
        <w:rPr>
          <w:spacing w:val="-1"/>
        </w:rPr>
        <w:t>slave,</w:t>
      </w:r>
      <w:r>
        <w:t xml:space="preserve"> </w:t>
      </w:r>
      <w:r>
        <w:rPr>
          <w:spacing w:val="-1"/>
        </w:rPr>
        <w:t>do</w:t>
      </w:r>
      <w:r>
        <w:rPr>
          <w:spacing w:val="1"/>
        </w:rPr>
        <w:t xml:space="preserve"> </w:t>
      </w:r>
      <w:r>
        <w:rPr>
          <w:spacing w:val="-2"/>
        </w:rPr>
        <w:t>what</w:t>
      </w:r>
      <w:r>
        <w:rPr>
          <w:spacing w:val="1"/>
        </w:rPr>
        <w:t xml:space="preserve"> </w:t>
      </w:r>
      <w:r>
        <w:rPr>
          <w:spacing w:val="-1"/>
        </w:rPr>
        <w:t>we</w:t>
      </w:r>
      <w:r>
        <w:t xml:space="preserve"> </w:t>
      </w:r>
      <w:r>
        <w:rPr>
          <w:spacing w:val="-1"/>
        </w:rPr>
        <w:t>are</w:t>
      </w:r>
      <w:r>
        <w:rPr>
          <w:spacing w:val="32"/>
        </w:rPr>
        <w:t xml:space="preserve"> </w:t>
      </w:r>
      <w:r>
        <w:t>told.</w:t>
      </w:r>
    </w:p>
    <w:p w:rsidR="00743C02" w:rsidRDefault="001F2438">
      <w:pPr>
        <w:pStyle w:val="Corpodetexto"/>
        <w:spacing w:before="120"/>
        <w:ind w:right="167"/>
      </w:pPr>
      <w:r>
        <w:rPr>
          <w:spacing w:val="-1"/>
        </w:rPr>
        <w:t>The</w:t>
      </w:r>
      <w:r>
        <w:rPr>
          <w:spacing w:val="1"/>
        </w:rPr>
        <w:t xml:space="preserve"> </w:t>
      </w:r>
      <w:r>
        <w:rPr>
          <w:spacing w:val="-1"/>
        </w:rPr>
        <w:t>Earth Connection helps</w:t>
      </w:r>
      <w:r>
        <w:rPr>
          <w:spacing w:val="-2"/>
        </w:rPr>
        <w:t xml:space="preserve"> </w:t>
      </w:r>
      <w:r>
        <w:rPr>
          <w:spacing w:val="-1"/>
        </w:rPr>
        <w:t>the baby</w:t>
      </w:r>
      <w:r>
        <w:t xml:space="preserve"> to</w:t>
      </w:r>
      <w:r>
        <w:rPr>
          <w:spacing w:val="-2"/>
        </w:rPr>
        <w:t xml:space="preserve"> </w:t>
      </w:r>
      <w:r>
        <w:rPr>
          <w:spacing w:val="-1"/>
        </w:rPr>
        <w:t>know</w:t>
      </w:r>
      <w:r>
        <w:rPr>
          <w:spacing w:val="-3"/>
        </w:rPr>
        <w:t xml:space="preserve"> </w:t>
      </w:r>
      <w:r>
        <w:rPr>
          <w:spacing w:val="-1"/>
        </w:rPr>
        <w:t>that it</w:t>
      </w:r>
      <w:r>
        <w:rPr>
          <w:spacing w:val="2"/>
        </w:rPr>
        <w:t xml:space="preserve"> </w:t>
      </w:r>
      <w:r>
        <w:rPr>
          <w:spacing w:val="-2"/>
        </w:rPr>
        <w:t>will</w:t>
      </w:r>
      <w:r>
        <w:rPr>
          <w:spacing w:val="-1"/>
        </w:rPr>
        <w:t xml:space="preserve"> return</w:t>
      </w:r>
      <w:r>
        <w:rPr>
          <w:spacing w:val="-2"/>
        </w:rPr>
        <w:t xml:space="preserve"> </w:t>
      </w:r>
      <w:r>
        <w:rPr>
          <w:spacing w:val="-1"/>
        </w:rPr>
        <w:t>to</w:t>
      </w:r>
      <w:r>
        <w:rPr>
          <w:spacing w:val="44"/>
        </w:rPr>
        <w:t xml:space="preserve"> </w:t>
      </w:r>
      <w:r>
        <w:t xml:space="preserve">the </w:t>
      </w:r>
      <w:r>
        <w:rPr>
          <w:spacing w:val="-1"/>
        </w:rPr>
        <w:t>Soul</w:t>
      </w:r>
      <w:r>
        <w:rPr>
          <w:spacing w:val="1"/>
        </w:rPr>
        <w:t xml:space="preserve"> </w:t>
      </w:r>
      <w:r>
        <w:rPr>
          <w:spacing w:val="-1"/>
        </w:rPr>
        <w:t>whether</w:t>
      </w:r>
      <w:r>
        <w:t xml:space="preserve"> </w:t>
      </w:r>
      <w:r>
        <w:rPr>
          <w:spacing w:val="-1"/>
        </w:rPr>
        <w:t>it</w:t>
      </w:r>
      <w:r>
        <w:rPr>
          <w:spacing w:val="2"/>
        </w:rPr>
        <w:t xml:space="preserve"> </w:t>
      </w:r>
      <w:r>
        <w:t>is</w:t>
      </w:r>
      <w:r>
        <w:rPr>
          <w:spacing w:val="-1"/>
        </w:rPr>
        <w:t xml:space="preserve"> successful</w:t>
      </w:r>
      <w:r>
        <w:rPr>
          <w:spacing w:val="1"/>
        </w:rPr>
        <w:t xml:space="preserve"> </w:t>
      </w:r>
      <w:r>
        <w:rPr>
          <w:spacing w:val="-1"/>
        </w:rPr>
        <w:t>with</w:t>
      </w:r>
      <w:r>
        <w:t xml:space="preserve"> </w:t>
      </w:r>
      <w:r>
        <w:rPr>
          <w:spacing w:val="-1"/>
        </w:rPr>
        <w:t>its integration</w:t>
      </w:r>
      <w:r>
        <w:t xml:space="preserve"> </w:t>
      </w:r>
      <w:r>
        <w:rPr>
          <w:spacing w:val="-1"/>
        </w:rPr>
        <w:t xml:space="preserve">with </w:t>
      </w:r>
      <w:r>
        <w:t>the Earth</w:t>
      </w:r>
      <w:r>
        <w:rPr>
          <w:spacing w:val="47"/>
        </w:rPr>
        <w:t xml:space="preserve"> </w:t>
      </w:r>
      <w:r>
        <w:t xml:space="preserve">or </w:t>
      </w:r>
      <w:r>
        <w:rPr>
          <w:spacing w:val="-1"/>
        </w:rPr>
        <w:t>not. Helps</w:t>
      </w:r>
      <w:r>
        <w:t xml:space="preserve"> </w:t>
      </w:r>
      <w:r>
        <w:rPr>
          <w:spacing w:val="-1"/>
        </w:rPr>
        <w:t>it</w:t>
      </w:r>
      <w:r>
        <w:t xml:space="preserve"> to </w:t>
      </w:r>
      <w:r>
        <w:rPr>
          <w:spacing w:val="-1"/>
        </w:rPr>
        <w:t xml:space="preserve">learn </w:t>
      </w:r>
      <w:r>
        <w:t>to</w:t>
      </w:r>
      <w:r>
        <w:rPr>
          <w:spacing w:val="-1"/>
        </w:rPr>
        <w:t xml:space="preserve"> Master the physical</w:t>
      </w:r>
      <w:r>
        <w:rPr>
          <w:spacing w:val="-3"/>
        </w:rPr>
        <w:t xml:space="preserve"> </w:t>
      </w:r>
      <w:r>
        <w:t>environs</w:t>
      </w:r>
      <w:r>
        <w:rPr>
          <w:spacing w:val="-1"/>
        </w:rPr>
        <w:t xml:space="preserve"> </w:t>
      </w:r>
      <w:r>
        <w:t>of</w:t>
      </w:r>
      <w:r>
        <w:rPr>
          <w:spacing w:val="-1"/>
        </w:rPr>
        <w:t xml:space="preserve"> </w:t>
      </w:r>
      <w:r>
        <w:t>this</w:t>
      </w:r>
      <w:r>
        <w:rPr>
          <w:spacing w:val="35"/>
        </w:rPr>
        <w:t xml:space="preserve"> </w:t>
      </w:r>
      <w:r>
        <w:t>planet.</w:t>
      </w:r>
      <w:r>
        <w:rPr>
          <w:spacing w:val="-1"/>
        </w:rPr>
        <w:t xml:space="preserve"> Sometimes </w:t>
      </w:r>
      <w:r>
        <w:t xml:space="preserve">this </w:t>
      </w:r>
      <w:r>
        <w:rPr>
          <w:spacing w:val="-1"/>
        </w:rPr>
        <w:t>Initiation</w:t>
      </w:r>
      <w:r>
        <w:rPr>
          <w:spacing w:val="1"/>
        </w:rPr>
        <w:t xml:space="preserve"> </w:t>
      </w:r>
      <w:r>
        <w:rPr>
          <w:spacing w:val="-1"/>
        </w:rPr>
        <w:t>will</w:t>
      </w:r>
      <w:r>
        <w:t xml:space="preserve"> </w:t>
      </w:r>
      <w:r>
        <w:rPr>
          <w:spacing w:val="-1"/>
        </w:rPr>
        <w:t>make</w:t>
      </w:r>
      <w:r>
        <w:t xml:space="preserve"> </w:t>
      </w:r>
      <w:r>
        <w:rPr>
          <w:spacing w:val="-1"/>
        </w:rPr>
        <w:t>problems</w:t>
      </w:r>
      <w:r>
        <w:rPr>
          <w:spacing w:val="1"/>
        </w:rPr>
        <w:t xml:space="preserve"> </w:t>
      </w:r>
      <w:r>
        <w:rPr>
          <w:spacing w:val="-1"/>
        </w:rPr>
        <w:t>with this</w:t>
      </w:r>
      <w:r>
        <w:t xml:space="preserve"> Earth</w:t>
      </w:r>
      <w:r>
        <w:rPr>
          <w:spacing w:val="29"/>
        </w:rPr>
        <w:t xml:space="preserve"> </w:t>
      </w:r>
      <w:r>
        <w:t>connection</w:t>
      </w:r>
      <w:r>
        <w:rPr>
          <w:spacing w:val="-1"/>
        </w:rPr>
        <w:t xml:space="preserve"> but</w:t>
      </w:r>
      <w:r>
        <w:t xml:space="preserve"> this </w:t>
      </w:r>
      <w:r>
        <w:rPr>
          <w:spacing w:val="-1"/>
        </w:rPr>
        <w:t>integration</w:t>
      </w:r>
      <w:r>
        <w:t xml:space="preserve"> </w:t>
      </w:r>
      <w:r>
        <w:rPr>
          <w:spacing w:val="-1"/>
        </w:rPr>
        <w:t>needs to</w:t>
      </w:r>
      <w:r>
        <w:t xml:space="preserve"> </w:t>
      </w:r>
      <w:r>
        <w:rPr>
          <w:spacing w:val="-1"/>
        </w:rPr>
        <w:t>start to</w:t>
      </w:r>
      <w:r>
        <w:t xml:space="preserve"> </w:t>
      </w:r>
      <w:r>
        <w:rPr>
          <w:spacing w:val="-1"/>
        </w:rPr>
        <w:t>happen</w:t>
      </w:r>
      <w:r>
        <w:t xml:space="preserve"> </w:t>
      </w:r>
      <w:r>
        <w:rPr>
          <w:spacing w:val="-1"/>
        </w:rPr>
        <w:t>before</w:t>
      </w:r>
      <w:r>
        <w:t xml:space="preserve"> </w:t>
      </w:r>
      <w:r>
        <w:rPr>
          <w:spacing w:val="-1"/>
        </w:rPr>
        <w:t>for</w:t>
      </w:r>
      <w:r>
        <w:rPr>
          <w:spacing w:val="29"/>
        </w:rPr>
        <w:t xml:space="preserve"> </w:t>
      </w:r>
      <w:r>
        <w:rPr>
          <w:spacing w:val="-1"/>
        </w:rPr>
        <w:t>progress</w:t>
      </w:r>
      <w:r>
        <w:rPr>
          <w:spacing w:val="-2"/>
        </w:rPr>
        <w:t xml:space="preserve"> </w:t>
      </w:r>
      <w:r>
        <w:rPr>
          <w:spacing w:val="-1"/>
        </w:rPr>
        <w:t>to</w:t>
      </w:r>
      <w:r>
        <w:rPr>
          <w:spacing w:val="-2"/>
        </w:rPr>
        <w:t xml:space="preserve"> </w:t>
      </w:r>
      <w:r>
        <w:rPr>
          <w:spacing w:val="-1"/>
        </w:rPr>
        <w:t>be</w:t>
      </w:r>
      <w:r>
        <w:t xml:space="preserve"> </w:t>
      </w:r>
      <w:r>
        <w:rPr>
          <w:spacing w:val="-1"/>
        </w:rPr>
        <w:t>made.</w:t>
      </w:r>
    </w:p>
    <w:p w:rsidR="00743C02" w:rsidRDefault="001F2438">
      <w:pPr>
        <w:pStyle w:val="Corpodetexto"/>
        <w:spacing w:before="120"/>
        <w:ind w:right="135"/>
      </w:pPr>
      <w:r>
        <w:rPr>
          <w:spacing w:val="-1"/>
        </w:rPr>
        <w:t>Even with no major evolutionary "Fulcrum Point"</w:t>
      </w:r>
      <w:r>
        <w:rPr>
          <w:spacing w:val="-2"/>
        </w:rPr>
        <w:t xml:space="preserve"> </w:t>
      </w:r>
      <w:r>
        <w:rPr>
          <w:spacing w:val="-1"/>
        </w:rPr>
        <w:t>problems, as</w:t>
      </w:r>
      <w:r>
        <w:rPr>
          <w:spacing w:val="1"/>
        </w:rPr>
        <w:t xml:space="preserve"> </w:t>
      </w:r>
      <w:r>
        <w:rPr>
          <w:spacing w:val="-2"/>
        </w:rPr>
        <w:t>we</w:t>
      </w:r>
      <w:r>
        <w:rPr>
          <w:spacing w:val="39"/>
        </w:rPr>
        <w:t xml:space="preserve"> </w:t>
      </w:r>
      <w:r>
        <w:rPr>
          <w:spacing w:val="-1"/>
        </w:rPr>
        <w:t>evolve</w:t>
      </w:r>
      <w:r>
        <w:t xml:space="preserve"> </w:t>
      </w:r>
      <w:r>
        <w:rPr>
          <w:spacing w:val="-1"/>
        </w:rPr>
        <w:t>through</w:t>
      </w:r>
      <w:r>
        <w:t xml:space="preserve"> </w:t>
      </w:r>
      <w:r>
        <w:rPr>
          <w:spacing w:val="-1"/>
        </w:rPr>
        <w:t>paradigm</w:t>
      </w:r>
      <w:r>
        <w:rPr>
          <w:spacing w:val="-2"/>
        </w:rPr>
        <w:t xml:space="preserve"> </w:t>
      </w:r>
      <w:r>
        <w:rPr>
          <w:spacing w:val="-1"/>
        </w:rPr>
        <w:t>shifts</w:t>
      </w:r>
      <w:r>
        <w:t xml:space="preserve"> of</w:t>
      </w:r>
      <w:r>
        <w:rPr>
          <w:spacing w:val="-2"/>
        </w:rPr>
        <w:t xml:space="preserve"> </w:t>
      </w:r>
      <w:r>
        <w:rPr>
          <w:spacing w:val="-1"/>
        </w:rPr>
        <w:t>evolution,</w:t>
      </w:r>
      <w:r>
        <w:rPr>
          <w:spacing w:val="-2"/>
        </w:rPr>
        <w:t xml:space="preserve"> </w:t>
      </w:r>
      <w:r>
        <w:rPr>
          <w:spacing w:val="-1"/>
        </w:rPr>
        <w:t>every</w:t>
      </w:r>
      <w:r>
        <w:rPr>
          <w:spacing w:val="-2"/>
        </w:rPr>
        <w:t xml:space="preserve"> </w:t>
      </w:r>
      <w:r>
        <w:rPr>
          <w:spacing w:val="-1"/>
        </w:rPr>
        <w:t xml:space="preserve">student needs </w:t>
      </w:r>
      <w:r>
        <w:t>to</w:t>
      </w:r>
      <w:r>
        <w:rPr>
          <w:spacing w:val="41"/>
        </w:rPr>
        <w:t xml:space="preserve"> </w:t>
      </w:r>
      <w:r>
        <w:rPr>
          <w:spacing w:val="-1"/>
        </w:rPr>
        <w:t>strengthen</w:t>
      </w:r>
      <w:r>
        <w:rPr>
          <w:spacing w:val="-2"/>
        </w:rPr>
        <w:t xml:space="preserve"> </w:t>
      </w:r>
      <w:r>
        <w:t>this</w:t>
      </w:r>
      <w:r>
        <w:rPr>
          <w:spacing w:val="-1"/>
        </w:rPr>
        <w:t xml:space="preserve"> </w:t>
      </w:r>
      <w:r>
        <w:t>earth</w:t>
      </w:r>
      <w:r>
        <w:rPr>
          <w:spacing w:val="-1"/>
        </w:rPr>
        <w:t xml:space="preserve"> connection through these Advanced</w:t>
      </w:r>
      <w:r>
        <w:rPr>
          <w:spacing w:val="47"/>
        </w:rPr>
        <w:t xml:space="preserve"> </w:t>
      </w:r>
      <w:r>
        <w:rPr>
          <w:spacing w:val="-1"/>
        </w:rPr>
        <w:t>Techniques</w:t>
      </w:r>
      <w:r>
        <w:t xml:space="preserve"> of</w:t>
      </w:r>
      <w:r>
        <w:rPr>
          <w:spacing w:val="-1"/>
        </w:rPr>
        <w:t xml:space="preserve"> Meditation, available</w:t>
      </w:r>
      <w:r>
        <w:t xml:space="preserve"> </w:t>
      </w:r>
      <w:r>
        <w:rPr>
          <w:spacing w:val="-1"/>
        </w:rPr>
        <w:t>in every</w:t>
      </w:r>
      <w:r>
        <w:rPr>
          <w:spacing w:val="-2"/>
        </w:rPr>
        <w:t xml:space="preserve"> </w:t>
      </w:r>
      <w:r>
        <w:rPr>
          <w:spacing w:val="-1"/>
        </w:rPr>
        <w:t>culture</w:t>
      </w:r>
      <w:r>
        <w:t xml:space="preserve"> </w:t>
      </w:r>
      <w:r>
        <w:rPr>
          <w:spacing w:val="-1"/>
        </w:rPr>
        <w:t>because the</w:t>
      </w:r>
      <w:r>
        <w:rPr>
          <w:spacing w:val="37"/>
        </w:rPr>
        <w:t xml:space="preserve"> </w:t>
      </w:r>
      <w:r>
        <w:rPr>
          <w:spacing w:val="-1"/>
        </w:rPr>
        <w:t>Base</w:t>
      </w:r>
      <w:r>
        <w:t xml:space="preserve"> </w:t>
      </w:r>
      <w:r>
        <w:rPr>
          <w:spacing w:val="-1"/>
        </w:rPr>
        <w:t>Chakra</w:t>
      </w:r>
      <w:r>
        <w:t xml:space="preserve"> </w:t>
      </w:r>
      <w:r>
        <w:rPr>
          <w:spacing w:val="-1"/>
        </w:rPr>
        <w:t>is</w:t>
      </w:r>
      <w:r>
        <w:t xml:space="preserve"> </w:t>
      </w:r>
      <w:r>
        <w:rPr>
          <w:spacing w:val="-1"/>
        </w:rPr>
        <w:t>your</w:t>
      </w:r>
      <w:r>
        <w:rPr>
          <w:spacing w:val="1"/>
        </w:rPr>
        <w:t xml:space="preserve"> </w:t>
      </w:r>
      <w:r>
        <w:rPr>
          <w:spacing w:val="-1"/>
        </w:rPr>
        <w:t>base</w:t>
      </w:r>
      <w:r>
        <w:t xml:space="preserve"> </w:t>
      </w:r>
      <w:r>
        <w:rPr>
          <w:spacing w:val="-1"/>
        </w:rPr>
        <w:t>and</w:t>
      </w:r>
      <w:r>
        <w:t xml:space="preserve"> </w:t>
      </w:r>
      <w:r>
        <w:rPr>
          <w:spacing w:val="-1"/>
        </w:rPr>
        <w:t>foundation</w:t>
      </w:r>
      <w:r>
        <w:t xml:space="preserve"> </w:t>
      </w:r>
      <w:r>
        <w:rPr>
          <w:spacing w:val="-1"/>
        </w:rPr>
        <w:t>upon which</w:t>
      </w:r>
      <w:r>
        <w:t xml:space="preserve"> </w:t>
      </w:r>
      <w:r>
        <w:rPr>
          <w:spacing w:val="-1"/>
        </w:rPr>
        <w:t>can</w:t>
      </w:r>
      <w:r>
        <w:t xml:space="preserve"> </w:t>
      </w:r>
      <w:r>
        <w:rPr>
          <w:spacing w:val="-1"/>
        </w:rPr>
        <w:t>be</w:t>
      </w:r>
      <w:r>
        <w:t xml:space="preserve"> </w:t>
      </w:r>
      <w:r>
        <w:rPr>
          <w:spacing w:val="-2"/>
        </w:rPr>
        <w:t>built</w:t>
      </w:r>
      <w:r>
        <w:rPr>
          <w:spacing w:val="22"/>
        </w:rPr>
        <w:t xml:space="preserve"> </w:t>
      </w:r>
      <w:r>
        <w:rPr>
          <w:spacing w:val="-1"/>
        </w:rPr>
        <w:t>the</w:t>
      </w:r>
      <w:r>
        <w:t xml:space="preserve"> </w:t>
      </w:r>
      <w:r>
        <w:rPr>
          <w:spacing w:val="-1"/>
        </w:rPr>
        <w:t>Temple</w:t>
      </w:r>
      <w:r>
        <w:rPr>
          <w:spacing w:val="1"/>
        </w:rPr>
        <w:t xml:space="preserve"> </w:t>
      </w:r>
      <w:r>
        <w:t>of</w:t>
      </w:r>
      <w:r>
        <w:rPr>
          <w:spacing w:val="-1"/>
        </w:rPr>
        <w:t xml:space="preserve"> Solomon.</w:t>
      </w:r>
    </w:p>
    <w:p w:rsidR="00743C02" w:rsidRDefault="001F2438">
      <w:pPr>
        <w:pStyle w:val="Corpodetexto"/>
        <w:ind w:right="135"/>
      </w:pPr>
      <w:r>
        <w:rPr>
          <w:spacing w:val="-2"/>
        </w:rPr>
        <w:t>Symbolising</w:t>
      </w:r>
      <w:r>
        <w:rPr>
          <w:spacing w:val="1"/>
        </w:rPr>
        <w:t xml:space="preserve"> </w:t>
      </w:r>
      <w:r>
        <w:rPr>
          <w:spacing w:val="-1"/>
        </w:rPr>
        <w:t>Evolutionary</w:t>
      </w:r>
      <w:r>
        <w:rPr>
          <w:spacing w:val="-2"/>
        </w:rPr>
        <w:t xml:space="preserve"> </w:t>
      </w:r>
      <w:r>
        <w:rPr>
          <w:spacing w:val="-1"/>
        </w:rPr>
        <w:t>Integration.</w:t>
      </w:r>
      <w:r>
        <w:t xml:space="preserve"> </w:t>
      </w:r>
      <w:r>
        <w:rPr>
          <w:spacing w:val="-2"/>
        </w:rPr>
        <w:t>Symbolising</w:t>
      </w:r>
      <w:r>
        <w:t xml:space="preserve"> </w:t>
      </w:r>
      <w:r>
        <w:rPr>
          <w:spacing w:val="-1"/>
        </w:rPr>
        <w:t>all</w:t>
      </w:r>
      <w:r>
        <w:t xml:space="preserve"> </w:t>
      </w:r>
      <w:r>
        <w:rPr>
          <w:spacing w:val="-1"/>
        </w:rPr>
        <w:t>your</w:t>
      </w:r>
      <w:r>
        <w:rPr>
          <w:spacing w:val="1"/>
        </w:rPr>
        <w:t xml:space="preserve"> </w:t>
      </w:r>
      <w:r>
        <w:rPr>
          <w:spacing w:val="-1"/>
        </w:rPr>
        <w:t>levels of</w:t>
      </w:r>
      <w:r>
        <w:rPr>
          <w:spacing w:val="52"/>
        </w:rPr>
        <w:t xml:space="preserve"> </w:t>
      </w:r>
      <w:r>
        <w:rPr>
          <w:spacing w:val="-1"/>
        </w:rPr>
        <w:t>the Auric</w:t>
      </w:r>
      <w:r>
        <w:t xml:space="preserve"> </w:t>
      </w:r>
      <w:r>
        <w:rPr>
          <w:spacing w:val="-1"/>
        </w:rPr>
        <w:t>Body</w:t>
      </w:r>
      <w:r>
        <w:t xml:space="preserve"> </w:t>
      </w:r>
      <w:r>
        <w:rPr>
          <w:spacing w:val="-1"/>
        </w:rPr>
        <w:t>which</w:t>
      </w:r>
      <w:r>
        <w:t xml:space="preserve"> </w:t>
      </w:r>
      <w:r>
        <w:rPr>
          <w:spacing w:val="-1"/>
        </w:rPr>
        <w:t>need</w:t>
      </w:r>
      <w:r>
        <w:rPr>
          <w:spacing w:val="-3"/>
        </w:rPr>
        <w:t xml:space="preserve"> </w:t>
      </w:r>
      <w:r>
        <w:t xml:space="preserve">to </w:t>
      </w:r>
      <w:r>
        <w:rPr>
          <w:spacing w:val="-1"/>
        </w:rPr>
        <w:t>be</w:t>
      </w:r>
      <w:r>
        <w:t xml:space="preserve"> fed</w:t>
      </w:r>
      <w:r>
        <w:rPr>
          <w:spacing w:val="-2"/>
        </w:rPr>
        <w:t xml:space="preserve"> </w:t>
      </w:r>
      <w:r>
        <w:t>and</w:t>
      </w:r>
      <w:r>
        <w:rPr>
          <w:spacing w:val="-1"/>
        </w:rPr>
        <w:t xml:space="preserve"> created, </w:t>
      </w:r>
      <w:r>
        <w:t>so</w:t>
      </w:r>
      <w:r>
        <w:rPr>
          <w:spacing w:val="-1"/>
        </w:rPr>
        <w:t xml:space="preserve"> that</w:t>
      </w:r>
      <w:r>
        <w:rPr>
          <w:spacing w:val="1"/>
        </w:rPr>
        <w:t xml:space="preserve"> </w:t>
      </w:r>
      <w:r>
        <w:rPr>
          <w:spacing w:val="-2"/>
        </w:rPr>
        <w:t>we</w:t>
      </w:r>
      <w:r>
        <w:t xml:space="preserve"> can</w:t>
      </w:r>
      <w:r>
        <w:rPr>
          <w:spacing w:val="37"/>
        </w:rPr>
        <w:t xml:space="preserve"> </w:t>
      </w:r>
      <w:r>
        <w:rPr>
          <w:spacing w:val="-1"/>
        </w:rPr>
        <w:t xml:space="preserve">function </w:t>
      </w:r>
      <w:r>
        <w:t>at</w:t>
      </w:r>
      <w:r>
        <w:rPr>
          <w:spacing w:val="-1"/>
        </w:rPr>
        <w:t xml:space="preserve"> our</w:t>
      </w:r>
      <w:r>
        <w:t xml:space="preserve"> full </w:t>
      </w:r>
      <w:r>
        <w:rPr>
          <w:spacing w:val="-1"/>
        </w:rPr>
        <w:t>capacity.</w:t>
      </w:r>
    </w:p>
    <w:p w:rsidR="00743C02" w:rsidRDefault="001F2438">
      <w:pPr>
        <w:pStyle w:val="Corpodetexto"/>
        <w:ind w:right="135"/>
      </w:pPr>
      <w:r>
        <w:rPr>
          <w:spacing w:val="-1"/>
        </w:rPr>
        <w:t>Learn to build</w:t>
      </w:r>
      <w:r>
        <w:t xml:space="preserve"> </w:t>
      </w:r>
      <w:r>
        <w:rPr>
          <w:spacing w:val="-1"/>
        </w:rPr>
        <w:t>your</w:t>
      </w:r>
      <w:r>
        <w:rPr>
          <w:spacing w:val="1"/>
        </w:rPr>
        <w:t xml:space="preserve"> </w:t>
      </w:r>
      <w:r>
        <w:rPr>
          <w:spacing w:val="-1"/>
        </w:rPr>
        <w:t>house</w:t>
      </w:r>
      <w:r>
        <w:t xml:space="preserve"> </w:t>
      </w:r>
      <w:r>
        <w:rPr>
          <w:spacing w:val="-1"/>
        </w:rPr>
        <w:t>on the</w:t>
      </w:r>
      <w:r>
        <w:t xml:space="preserve"> </w:t>
      </w:r>
      <w:r>
        <w:rPr>
          <w:spacing w:val="-1"/>
        </w:rPr>
        <w:t>Rock;</w:t>
      </w:r>
      <w:r>
        <w:rPr>
          <w:spacing w:val="-2"/>
        </w:rPr>
        <w:t xml:space="preserve"> </w:t>
      </w:r>
      <w:r>
        <w:rPr>
          <w:spacing w:val="-1"/>
        </w:rPr>
        <w:t>The</w:t>
      </w:r>
      <w:r>
        <w:rPr>
          <w:spacing w:val="1"/>
        </w:rPr>
        <w:t xml:space="preserve"> </w:t>
      </w:r>
      <w:r>
        <w:rPr>
          <w:spacing w:val="-1"/>
        </w:rPr>
        <w:t>Philosophers</w:t>
      </w:r>
      <w:r>
        <w:rPr>
          <w:spacing w:val="-2"/>
        </w:rPr>
        <w:t xml:space="preserve"> </w:t>
      </w:r>
      <w:r>
        <w:rPr>
          <w:spacing w:val="-1"/>
        </w:rPr>
        <w:t>Stone</w:t>
      </w:r>
      <w:r>
        <w:t xml:space="preserve"> </w:t>
      </w:r>
      <w:r>
        <w:rPr>
          <w:spacing w:val="-1"/>
        </w:rPr>
        <w:t>or</w:t>
      </w:r>
      <w:r>
        <w:rPr>
          <w:spacing w:val="24"/>
        </w:rPr>
        <w:t xml:space="preserve"> </w:t>
      </w:r>
      <w:r>
        <w:rPr>
          <w:spacing w:val="-1"/>
        </w:rPr>
        <w:t>Piedra</w:t>
      </w:r>
      <w:r>
        <w:t xml:space="preserve"> </w:t>
      </w:r>
      <w:r>
        <w:rPr>
          <w:spacing w:val="-1"/>
        </w:rPr>
        <w:t>from</w:t>
      </w:r>
      <w:r>
        <w:rPr>
          <w:spacing w:val="-2"/>
        </w:rPr>
        <w:t xml:space="preserve"> </w:t>
      </w:r>
      <w:r>
        <w:rPr>
          <w:spacing w:val="-1"/>
        </w:rPr>
        <w:t>which</w:t>
      </w:r>
      <w:r>
        <w:t xml:space="preserve"> </w:t>
      </w:r>
      <w:r>
        <w:rPr>
          <w:spacing w:val="-1"/>
        </w:rPr>
        <w:t>came</w:t>
      </w:r>
      <w:r>
        <w:t xml:space="preserve"> </w:t>
      </w:r>
      <w:r>
        <w:rPr>
          <w:spacing w:val="-1"/>
        </w:rPr>
        <w:t>Peter the Apostle.</w:t>
      </w:r>
    </w:p>
    <w:p w:rsidR="00743C02" w:rsidRDefault="001F2438">
      <w:pPr>
        <w:pStyle w:val="Corpodetexto"/>
        <w:ind w:right="135"/>
      </w:pPr>
      <w:r>
        <w:rPr>
          <w:spacing w:val="-1"/>
        </w:rPr>
        <w:t>We</w:t>
      </w:r>
      <w:r>
        <w:t xml:space="preserve"> </w:t>
      </w:r>
      <w:r>
        <w:rPr>
          <w:spacing w:val="-1"/>
        </w:rPr>
        <w:t>need to</w:t>
      </w:r>
      <w:r>
        <w:t xml:space="preserve"> </w:t>
      </w:r>
      <w:r>
        <w:rPr>
          <w:spacing w:val="-1"/>
        </w:rPr>
        <w:t>learn the Contact</w:t>
      </w:r>
      <w:r>
        <w:rPr>
          <w:spacing w:val="1"/>
        </w:rPr>
        <w:t xml:space="preserve"> </w:t>
      </w:r>
      <w:r>
        <w:rPr>
          <w:spacing w:val="-1"/>
        </w:rPr>
        <w:t>with</w:t>
      </w:r>
      <w:r>
        <w:rPr>
          <w:spacing w:val="-2"/>
        </w:rPr>
        <w:t xml:space="preserve"> </w:t>
      </w:r>
      <w:r>
        <w:rPr>
          <w:spacing w:val="-1"/>
        </w:rPr>
        <w:t>inorganic</w:t>
      </w:r>
      <w:r>
        <w:t xml:space="preserve"> </w:t>
      </w:r>
      <w:r>
        <w:rPr>
          <w:spacing w:val="-1"/>
        </w:rPr>
        <w:t xml:space="preserve">matter, </w:t>
      </w:r>
      <w:r>
        <w:t>the</w:t>
      </w:r>
      <w:r>
        <w:rPr>
          <w:spacing w:val="-1"/>
        </w:rPr>
        <w:t xml:space="preserve"> </w:t>
      </w:r>
      <w:r>
        <w:t>earth,</w:t>
      </w:r>
      <w:r>
        <w:rPr>
          <w:spacing w:val="-1"/>
        </w:rPr>
        <w:t xml:space="preserve"> </w:t>
      </w:r>
      <w:r>
        <w:t>the</w:t>
      </w:r>
      <w:r>
        <w:rPr>
          <w:spacing w:val="33"/>
        </w:rPr>
        <w:t xml:space="preserve"> </w:t>
      </w:r>
      <w:r>
        <w:t xml:space="preserve">Inorganic </w:t>
      </w:r>
      <w:r>
        <w:rPr>
          <w:spacing w:val="-1"/>
        </w:rPr>
        <w:t>beings</w:t>
      </w:r>
      <w:r>
        <w:t xml:space="preserve"> of</w:t>
      </w:r>
      <w:r>
        <w:rPr>
          <w:spacing w:val="-1"/>
        </w:rPr>
        <w:t xml:space="preserve"> </w:t>
      </w:r>
      <w:r>
        <w:t>Don</w:t>
      </w:r>
      <w:r>
        <w:rPr>
          <w:spacing w:val="-1"/>
        </w:rPr>
        <w:t xml:space="preserve"> Juan </w:t>
      </w:r>
      <w:r>
        <w:t>and</w:t>
      </w:r>
      <w:r>
        <w:rPr>
          <w:spacing w:val="-1"/>
        </w:rPr>
        <w:t xml:space="preserve"> </w:t>
      </w:r>
      <w:r>
        <w:t>Carlos</w:t>
      </w:r>
      <w:r>
        <w:rPr>
          <w:spacing w:val="-2"/>
        </w:rPr>
        <w:t xml:space="preserve"> </w:t>
      </w:r>
      <w:r>
        <w:rPr>
          <w:spacing w:val="-1"/>
        </w:rPr>
        <w:t>Castenada</w:t>
      </w:r>
      <w:r>
        <w:t xml:space="preserve"> </w:t>
      </w:r>
      <w:r>
        <w:rPr>
          <w:spacing w:val="-1"/>
        </w:rPr>
        <w:t>from where</w:t>
      </w:r>
      <w:r>
        <w:t xml:space="preserve"> </w:t>
      </w:r>
      <w:r>
        <w:rPr>
          <w:spacing w:val="-2"/>
        </w:rPr>
        <w:t>we</w:t>
      </w:r>
      <w:r>
        <w:rPr>
          <w:spacing w:val="30"/>
        </w:rPr>
        <w:t xml:space="preserve"> </w:t>
      </w:r>
      <w:r>
        <w:t>get</w:t>
      </w:r>
      <w:r>
        <w:rPr>
          <w:spacing w:val="-1"/>
        </w:rPr>
        <w:t xml:space="preserve"> </w:t>
      </w:r>
      <w:r>
        <w:t>the</w:t>
      </w:r>
      <w:r>
        <w:rPr>
          <w:spacing w:val="-1"/>
        </w:rPr>
        <w:t xml:space="preserve"> </w:t>
      </w:r>
      <w:r>
        <w:t>energy</w:t>
      </w:r>
      <w:r>
        <w:rPr>
          <w:spacing w:val="-3"/>
        </w:rPr>
        <w:t xml:space="preserve"> </w:t>
      </w:r>
      <w:r>
        <w:t xml:space="preserve">to </w:t>
      </w:r>
      <w:r>
        <w:rPr>
          <w:spacing w:val="-1"/>
        </w:rPr>
        <w:t>build</w:t>
      </w:r>
      <w:r>
        <w:t xml:space="preserve"> </w:t>
      </w:r>
      <w:r>
        <w:rPr>
          <w:spacing w:val="-1"/>
        </w:rPr>
        <w:t>our</w:t>
      </w:r>
      <w:r>
        <w:t xml:space="preserve"> </w:t>
      </w:r>
      <w:r>
        <w:rPr>
          <w:spacing w:val="-1"/>
        </w:rPr>
        <w:t>psychic bodies.</w:t>
      </w:r>
      <w:r>
        <w:t xml:space="preserve"> </w:t>
      </w:r>
      <w:r>
        <w:rPr>
          <w:spacing w:val="-1"/>
        </w:rPr>
        <w:t>The creation</w:t>
      </w:r>
      <w:r>
        <w:t xml:space="preserve"> of</w:t>
      </w:r>
      <w:r>
        <w:rPr>
          <w:spacing w:val="41"/>
        </w:rPr>
        <w:t xml:space="preserve"> </w:t>
      </w:r>
      <w:r>
        <w:rPr>
          <w:spacing w:val="-1"/>
        </w:rPr>
        <w:t>Gurdjieff's</w:t>
      </w:r>
      <w:r>
        <w:rPr>
          <w:spacing w:val="1"/>
        </w:rPr>
        <w:t xml:space="preserve"> </w:t>
      </w:r>
      <w:r>
        <w:rPr>
          <w:spacing w:val="-1"/>
        </w:rPr>
        <w:t>"The</w:t>
      </w:r>
      <w:r>
        <w:rPr>
          <w:spacing w:val="1"/>
        </w:rPr>
        <w:t xml:space="preserve"> </w:t>
      </w:r>
      <w:r>
        <w:t>Body</w:t>
      </w:r>
      <w:r>
        <w:rPr>
          <w:spacing w:val="-2"/>
        </w:rPr>
        <w:t xml:space="preserve"> </w:t>
      </w:r>
      <w:r>
        <w:rPr>
          <w:spacing w:val="-1"/>
        </w:rPr>
        <w:t>Kesdjian"</w:t>
      </w:r>
      <w:r>
        <w:rPr>
          <w:spacing w:val="-2"/>
        </w:rPr>
        <w:t xml:space="preserve"> </w:t>
      </w:r>
      <w:r>
        <w:t>and</w:t>
      </w:r>
      <w:r>
        <w:rPr>
          <w:spacing w:val="-3"/>
        </w:rPr>
        <w:t xml:space="preserve"> </w:t>
      </w:r>
      <w:r>
        <w:t>to</w:t>
      </w:r>
      <w:r>
        <w:rPr>
          <w:spacing w:val="-1"/>
        </w:rPr>
        <w:t xml:space="preserve"> </w:t>
      </w:r>
      <w:r>
        <w:t>access</w:t>
      </w:r>
      <w:r>
        <w:rPr>
          <w:spacing w:val="-3"/>
        </w:rPr>
        <w:t xml:space="preserve"> </w:t>
      </w:r>
      <w:r>
        <w:t xml:space="preserve">the </w:t>
      </w:r>
      <w:r>
        <w:rPr>
          <w:spacing w:val="-1"/>
        </w:rPr>
        <w:t>Soul</w:t>
      </w:r>
      <w:r>
        <w:rPr>
          <w:spacing w:val="1"/>
        </w:rPr>
        <w:t xml:space="preserve"> </w:t>
      </w:r>
      <w:r>
        <w:rPr>
          <w:spacing w:val="-1"/>
        </w:rPr>
        <w:t>Plane</w:t>
      </w:r>
      <w:r>
        <w:t xml:space="preserve"> and</w:t>
      </w:r>
      <w:r>
        <w:rPr>
          <w:spacing w:val="39"/>
        </w:rPr>
        <w:t xml:space="preserve"> </w:t>
      </w:r>
      <w:r>
        <w:t xml:space="preserve">Higher. </w:t>
      </w:r>
      <w:r>
        <w:rPr>
          <w:spacing w:val="-1"/>
        </w:rPr>
        <w:t>The next</w:t>
      </w:r>
      <w:r>
        <w:rPr>
          <w:spacing w:val="2"/>
        </w:rPr>
        <w:t xml:space="preserve"> </w:t>
      </w:r>
      <w:r>
        <w:rPr>
          <w:spacing w:val="-1"/>
        </w:rPr>
        <w:t xml:space="preserve">Levels </w:t>
      </w:r>
      <w:r>
        <w:t>of</w:t>
      </w:r>
      <w:r>
        <w:rPr>
          <w:spacing w:val="-1"/>
        </w:rPr>
        <w:t xml:space="preserve"> </w:t>
      </w:r>
      <w:r>
        <w:t xml:space="preserve">the </w:t>
      </w:r>
      <w:r>
        <w:rPr>
          <w:spacing w:val="-1"/>
        </w:rPr>
        <w:t>Matrix!!</w:t>
      </w:r>
    </w:p>
    <w:p w:rsidR="00743C02" w:rsidRDefault="001F2438">
      <w:pPr>
        <w:pStyle w:val="Corpodetexto"/>
        <w:ind w:right="135"/>
      </w:pPr>
      <w:r>
        <w:t>I</w:t>
      </w:r>
      <w:r>
        <w:rPr>
          <w:spacing w:val="-1"/>
        </w:rPr>
        <w:t xml:space="preserve"> Felt</w:t>
      </w:r>
      <w:r>
        <w:rPr>
          <w:spacing w:val="1"/>
        </w:rPr>
        <w:t xml:space="preserve"> </w:t>
      </w:r>
      <w:r>
        <w:rPr>
          <w:spacing w:val="-1"/>
        </w:rPr>
        <w:t>Hot</w:t>
      </w:r>
      <w:r>
        <w:rPr>
          <w:spacing w:val="1"/>
        </w:rPr>
        <w:t xml:space="preserve"> </w:t>
      </w:r>
      <w:r>
        <w:rPr>
          <w:spacing w:val="-1"/>
        </w:rPr>
        <w:t>In</w:t>
      </w:r>
      <w:r>
        <w:rPr>
          <w:spacing w:val="-2"/>
        </w:rPr>
        <w:t xml:space="preserve"> </w:t>
      </w:r>
      <w:r>
        <w:rPr>
          <w:spacing w:val="-1"/>
        </w:rPr>
        <w:t xml:space="preserve">My Spine, </w:t>
      </w:r>
      <w:r>
        <w:rPr>
          <w:spacing w:val="-2"/>
        </w:rPr>
        <w:t>Some</w:t>
      </w:r>
      <w:r>
        <w:rPr>
          <w:spacing w:val="1"/>
        </w:rPr>
        <w:t xml:space="preserve"> </w:t>
      </w:r>
      <w:r>
        <w:rPr>
          <w:spacing w:val="-1"/>
        </w:rPr>
        <w:t>Of My Blockages</w:t>
      </w:r>
      <w:r>
        <w:rPr>
          <w:spacing w:val="-3"/>
        </w:rPr>
        <w:t xml:space="preserve"> </w:t>
      </w:r>
      <w:r>
        <w:rPr>
          <w:spacing w:val="-1"/>
        </w:rPr>
        <w:t>Were</w:t>
      </w:r>
      <w:r>
        <w:t xml:space="preserve"> </w:t>
      </w:r>
      <w:r>
        <w:rPr>
          <w:spacing w:val="-1"/>
        </w:rPr>
        <w:t>Burned</w:t>
      </w:r>
      <w:r>
        <w:rPr>
          <w:spacing w:val="-2"/>
        </w:rPr>
        <w:t xml:space="preserve"> </w:t>
      </w:r>
      <w:r>
        <w:rPr>
          <w:spacing w:val="-1"/>
        </w:rPr>
        <w:t>And</w:t>
      </w:r>
      <w:r>
        <w:rPr>
          <w:spacing w:val="52"/>
        </w:rPr>
        <w:t xml:space="preserve"> </w:t>
      </w:r>
      <w:r>
        <w:rPr>
          <w:spacing w:val="-1"/>
        </w:rPr>
        <w:t>Removed,</w:t>
      </w:r>
      <w:r>
        <w:t xml:space="preserve"> </w:t>
      </w:r>
      <w:r>
        <w:rPr>
          <w:spacing w:val="-1"/>
        </w:rPr>
        <w:t>And</w:t>
      </w:r>
      <w:r>
        <w:rPr>
          <w:spacing w:val="-2"/>
        </w:rPr>
        <w:t xml:space="preserve"> </w:t>
      </w:r>
      <w:r>
        <w:rPr>
          <w:spacing w:val="-1"/>
        </w:rPr>
        <w:t>Again</w:t>
      </w:r>
      <w:r>
        <w:rPr>
          <w:spacing w:val="-2"/>
        </w:rPr>
        <w:t xml:space="preserve"> </w:t>
      </w:r>
      <w:r>
        <w:rPr>
          <w:spacing w:val="-1"/>
        </w:rPr>
        <w:t>At</w:t>
      </w:r>
      <w:r>
        <w:rPr>
          <w:spacing w:val="-2"/>
        </w:rPr>
        <w:t xml:space="preserve"> </w:t>
      </w:r>
      <w:r>
        <w:rPr>
          <w:spacing w:val="-1"/>
        </w:rPr>
        <w:t>The</w:t>
      </w:r>
      <w:r>
        <w:rPr>
          <w:spacing w:val="1"/>
        </w:rPr>
        <w:t xml:space="preserve"> </w:t>
      </w:r>
      <w:r>
        <w:rPr>
          <w:spacing w:val="-1"/>
        </w:rPr>
        <w:t>End</w:t>
      </w:r>
      <w:r>
        <w:rPr>
          <w:spacing w:val="-2"/>
        </w:rPr>
        <w:t xml:space="preserve"> </w:t>
      </w:r>
      <w:r>
        <w:rPr>
          <w:spacing w:val="-1"/>
        </w:rPr>
        <w:t>Of</w:t>
      </w:r>
      <w:r>
        <w:rPr>
          <w:spacing w:val="-2"/>
        </w:rPr>
        <w:t xml:space="preserve"> </w:t>
      </w:r>
      <w:r>
        <w:rPr>
          <w:spacing w:val="-1"/>
        </w:rPr>
        <w:t>The</w:t>
      </w:r>
      <w:r>
        <w:rPr>
          <w:spacing w:val="1"/>
        </w:rPr>
        <w:t xml:space="preserve"> </w:t>
      </w:r>
      <w:r>
        <w:rPr>
          <w:spacing w:val="-1"/>
        </w:rPr>
        <w:t>Meditation</w:t>
      </w:r>
      <w:r>
        <w:t xml:space="preserve"> I </w:t>
      </w:r>
      <w:r>
        <w:rPr>
          <w:spacing w:val="-1"/>
        </w:rPr>
        <w:t xml:space="preserve">Felt </w:t>
      </w:r>
      <w:r>
        <w:t xml:space="preserve">A </w:t>
      </w:r>
      <w:r>
        <w:rPr>
          <w:spacing w:val="-1"/>
        </w:rPr>
        <w:t>Higher</w:t>
      </w:r>
      <w:r>
        <w:rPr>
          <w:spacing w:val="32"/>
        </w:rPr>
        <w:t xml:space="preserve"> </w:t>
      </w:r>
      <w:r>
        <w:t>Level</w:t>
      </w:r>
      <w:r>
        <w:rPr>
          <w:spacing w:val="-2"/>
        </w:rPr>
        <w:t xml:space="preserve"> </w:t>
      </w:r>
      <w:r>
        <w:rPr>
          <w:spacing w:val="-1"/>
        </w:rPr>
        <w:t>Of Energy.</w:t>
      </w:r>
    </w:p>
    <w:p w:rsidR="00743C02" w:rsidRDefault="001F2438">
      <w:pPr>
        <w:pStyle w:val="Corpodetexto"/>
        <w:ind w:right="231"/>
      </w:pPr>
      <w:r>
        <w:rPr>
          <w:spacing w:val="-1"/>
        </w:rPr>
        <w:t>We</w:t>
      </w:r>
      <w:r>
        <w:t xml:space="preserve"> </w:t>
      </w:r>
      <w:r>
        <w:rPr>
          <w:spacing w:val="-1"/>
        </w:rPr>
        <w:t>need</w:t>
      </w:r>
      <w:r>
        <w:rPr>
          <w:spacing w:val="-2"/>
        </w:rPr>
        <w:t xml:space="preserve"> </w:t>
      </w:r>
      <w:r>
        <w:rPr>
          <w:spacing w:val="-1"/>
        </w:rPr>
        <w:t>to</w:t>
      </w:r>
      <w:r>
        <w:t xml:space="preserve"> </w:t>
      </w:r>
      <w:r>
        <w:rPr>
          <w:spacing w:val="-1"/>
        </w:rPr>
        <w:t>learn</w:t>
      </w:r>
      <w:r>
        <w:t xml:space="preserve"> </w:t>
      </w:r>
      <w:r>
        <w:rPr>
          <w:spacing w:val="-1"/>
        </w:rPr>
        <w:t>how</w:t>
      </w:r>
      <w:r>
        <w:rPr>
          <w:spacing w:val="-3"/>
        </w:rPr>
        <w:t xml:space="preserve"> </w:t>
      </w:r>
      <w:r>
        <w:t>to</w:t>
      </w:r>
      <w:r>
        <w:rPr>
          <w:spacing w:val="-1"/>
        </w:rPr>
        <w:t xml:space="preserve"> expand</w:t>
      </w:r>
      <w:r>
        <w:rPr>
          <w:spacing w:val="-2"/>
        </w:rPr>
        <w:t xml:space="preserve"> </w:t>
      </w:r>
      <w:r>
        <w:rPr>
          <w:spacing w:val="-1"/>
        </w:rPr>
        <w:t>the</w:t>
      </w:r>
      <w:r>
        <w:rPr>
          <w:spacing w:val="-2"/>
        </w:rPr>
        <w:t xml:space="preserve"> </w:t>
      </w:r>
      <w:r>
        <w:rPr>
          <w:spacing w:val="-1"/>
        </w:rPr>
        <w:t>energy</w:t>
      </w:r>
      <w:r>
        <w:rPr>
          <w:spacing w:val="-2"/>
        </w:rPr>
        <w:t xml:space="preserve"> </w:t>
      </w:r>
      <w:r>
        <w:rPr>
          <w:spacing w:val="-1"/>
        </w:rPr>
        <w:t>orbit</w:t>
      </w:r>
      <w:r>
        <w:rPr>
          <w:spacing w:val="-2"/>
        </w:rPr>
        <w:t xml:space="preserve"> </w:t>
      </w:r>
      <w:r>
        <w:rPr>
          <w:spacing w:val="-1"/>
        </w:rPr>
        <w:t>to</w:t>
      </w:r>
      <w:r>
        <w:rPr>
          <w:spacing w:val="-2"/>
        </w:rPr>
        <w:t xml:space="preserve"> </w:t>
      </w:r>
      <w:r>
        <w:rPr>
          <w:spacing w:val="-1"/>
        </w:rPr>
        <w:t>the</w:t>
      </w:r>
      <w:r>
        <w:t xml:space="preserve"> </w:t>
      </w:r>
      <w:r>
        <w:rPr>
          <w:spacing w:val="-1"/>
        </w:rPr>
        <w:t>centre</w:t>
      </w:r>
      <w:r>
        <w:t xml:space="preserve"> </w:t>
      </w:r>
      <w:r>
        <w:rPr>
          <w:spacing w:val="-1"/>
        </w:rPr>
        <w:t>of</w:t>
      </w:r>
      <w:r>
        <w:rPr>
          <w:spacing w:val="36"/>
        </w:rPr>
        <w:t xml:space="preserve"> </w:t>
      </w:r>
      <w:r>
        <w:rPr>
          <w:spacing w:val="-1"/>
        </w:rPr>
        <w:t>the earth,</w:t>
      </w:r>
      <w:r>
        <w:t xml:space="preserve"> </w:t>
      </w:r>
      <w:r>
        <w:rPr>
          <w:spacing w:val="-1"/>
        </w:rPr>
        <w:t>and to ground</w:t>
      </w:r>
      <w:r>
        <w:t xml:space="preserve"> </w:t>
      </w:r>
      <w:r>
        <w:rPr>
          <w:spacing w:val="-1"/>
        </w:rPr>
        <w:t>and</w:t>
      </w:r>
      <w:r>
        <w:t xml:space="preserve"> </w:t>
      </w:r>
      <w:r>
        <w:rPr>
          <w:spacing w:val="-1"/>
        </w:rPr>
        <w:t xml:space="preserve">burn </w:t>
      </w:r>
      <w:r>
        <w:rPr>
          <w:spacing w:val="-2"/>
        </w:rPr>
        <w:t>up</w:t>
      </w:r>
      <w:r>
        <w:t xml:space="preserve"> </w:t>
      </w:r>
      <w:r>
        <w:rPr>
          <w:spacing w:val="-1"/>
        </w:rPr>
        <w:t>blockages.</w:t>
      </w:r>
      <w:r>
        <w:t xml:space="preserve"> </w:t>
      </w:r>
      <w:r>
        <w:rPr>
          <w:spacing w:val="-1"/>
        </w:rPr>
        <w:t>Blockages</w:t>
      </w:r>
      <w:r>
        <w:rPr>
          <w:spacing w:val="-2"/>
        </w:rPr>
        <w:t xml:space="preserve"> </w:t>
      </w:r>
      <w:r>
        <w:t xml:space="preserve">can </w:t>
      </w:r>
      <w:r>
        <w:rPr>
          <w:spacing w:val="-1"/>
        </w:rPr>
        <w:t>be</w:t>
      </w:r>
      <w:r>
        <w:rPr>
          <w:spacing w:val="21"/>
        </w:rPr>
        <w:t xml:space="preserve"> </w:t>
      </w:r>
      <w:r>
        <w:rPr>
          <w:spacing w:val="-1"/>
        </w:rPr>
        <w:t>grounded and</w:t>
      </w:r>
      <w:r>
        <w:t xml:space="preserve"> </w:t>
      </w:r>
      <w:r>
        <w:rPr>
          <w:spacing w:val="-1"/>
        </w:rPr>
        <w:t>burned, and</w:t>
      </w:r>
      <w:r>
        <w:t xml:space="preserve"> </w:t>
      </w:r>
      <w:r>
        <w:rPr>
          <w:spacing w:val="-1"/>
        </w:rPr>
        <w:t>you</w:t>
      </w:r>
      <w:r>
        <w:rPr>
          <w:spacing w:val="-2"/>
        </w:rPr>
        <w:t xml:space="preserve"> </w:t>
      </w:r>
      <w:r>
        <w:rPr>
          <w:spacing w:val="-1"/>
        </w:rPr>
        <w:t>do</w:t>
      </w:r>
      <w:r>
        <w:t xml:space="preserve"> </w:t>
      </w:r>
      <w:r>
        <w:rPr>
          <w:spacing w:val="-1"/>
        </w:rPr>
        <w:t>not have</w:t>
      </w:r>
      <w:r>
        <w:t xml:space="preserve"> </w:t>
      </w:r>
      <w:r>
        <w:rPr>
          <w:spacing w:val="-1"/>
        </w:rPr>
        <w:t>to relive traumas or</w:t>
      </w:r>
      <w:r>
        <w:rPr>
          <w:spacing w:val="28"/>
        </w:rPr>
        <w:t xml:space="preserve"> </w:t>
      </w:r>
      <w:r>
        <w:rPr>
          <w:spacing w:val="-1"/>
        </w:rPr>
        <w:t>even</w:t>
      </w:r>
      <w:r>
        <w:rPr>
          <w:spacing w:val="-2"/>
        </w:rPr>
        <w:t xml:space="preserve"> </w:t>
      </w:r>
      <w:r>
        <w:rPr>
          <w:spacing w:val="-1"/>
        </w:rPr>
        <w:t>remember</w:t>
      </w:r>
      <w:r>
        <w:rPr>
          <w:spacing w:val="-2"/>
        </w:rPr>
        <w:t xml:space="preserve"> </w:t>
      </w:r>
      <w:r>
        <w:rPr>
          <w:spacing w:val="-1"/>
        </w:rPr>
        <w:t>the</w:t>
      </w:r>
      <w:r>
        <w:t xml:space="preserve"> </w:t>
      </w:r>
      <w:r>
        <w:rPr>
          <w:spacing w:val="-1"/>
        </w:rPr>
        <w:t>source</w:t>
      </w:r>
      <w:r>
        <w:t xml:space="preserve"> </w:t>
      </w:r>
      <w:r>
        <w:rPr>
          <w:spacing w:val="-1"/>
        </w:rPr>
        <w:t>of</w:t>
      </w:r>
      <w:r>
        <w:rPr>
          <w:spacing w:val="-2"/>
        </w:rPr>
        <w:t xml:space="preserve"> </w:t>
      </w:r>
      <w:r>
        <w:rPr>
          <w:spacing w:val="-1"/>
        </w:rPr>
        <w:t>traumas.</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1"/>
        <w:ind w:right="135"/>
      </w:pPr>
      <w:r>
        <w:rPr>
          <w:spacing w:val="-1"/>
        </w:rPr>
        <w:lastRenderedPageBreak/>
        <w:t>It</w:t>
      </w:r>
      <w:r>
        <w:rPr>
          <w:spacing w:val="2"/>
        </w:rPr>
        <w:t xml:space="preserve"> </w:t>
      </w:r>
      <w:r>
        <w:t xml:space="preserve">is </w:t>
      </w:r>
      <w:r>
        <w:rPr>
          <w:spacing w:val="-1"/>
        </w:rPr>
        <w:t xml:space="preserve">possible </w:t>
      </w:r>
      <w:r>
        <w:t xml:space="preserve">to </w:t>
      </w:r>
      <w:r>
        <w:rPr>
          <w:spacing w:val="-1"/>
        </w:rPr>
        <w:t xml:space="preserve">learn </w:t>
      </w:r>
      <w:r>
        <w:t>how</w:t>
      </w:r>
      <w:r>
        <w:rPr>
          <w:spacing w:val="-2"/>
        </w:rPr>
        <w:t xml:space="preserve"> </w:t>
      </w:r>
      <w:r>
        <w:t xml:space="preserve">to </w:t>
      </w:r>
      <w:r>
        <w:rPr>
          <w:spacing w:val="-1"/>
        </w:rPr>
        <w:t xml:space="preserve">free </w:t>
      </w:r>
      <w:r>
        <w:t>Up</w:t>
      </w:r>
      <w:r>
        <w:rPr>
          <w:spacing w:val="-2"/>
        </w:rPr>
        <w:t xml:space="preserve"> </w:t>
      </w:r>
      <w:r>
        <w:rPr>
          <w:spacing w:val="-1"/>
        </w:rPr>
        <w:t>our</w:t>
      </w:r>
      <w:r>
        <w:t xml:space="preserve"> </w:t>
      </w:r>
      <w:r>
        <w:rPr>
          <w:spacing w:val="-1"/>
        </w:rPr>
        <w:t>Energies With advanced</w:t>
      </w:r>
      <w:r>
        <w:rPr>
          <w:spacing w:val="55"/>
        </w:rPr>
        <w:t xml:space="preserve"> </w:t>
      </w:r>
      <w:r>
        <w:rPr>
          <w:spacing w:val="-1"/>
        </w:rPr>
        <w:t>meditation techniques!!</w:t>
      </w:r>
      <w:r>
        <w:t xml:space="preserve"> </w:t>
      </w:r>
      <w:r>
        <w:rPr>
          <w:spacing w:val="-1"/>
        </w:rPr>
        <w:t>These advanced</w:t>
      </w:r>
      <w:r>
        <w:t xml:space="preserve"> </w:t>
      </w:r>
      <w:r>
        <w:rPr>
          <w:spacing w:val="-1"/>
        </w:rPr>
        <w:t>meditational techniques</w:t>
      </w:r>
      <w:r>
        <w:rPr>
          <w:spacing w:val="63"/>
        </w:rPr>
        <w:t xml:space="preserve"> </w:t>
      </w:r>
      <w:r>
        <w:rPr>
          <w:spacing w:val="-1"/>
        </w:rPr>
        <w:t>show</w:t>
      </w:r>
      <w:r>
        <w:rPr>
          <w:spacing w:val="-3"/>
        </w:rPr>
        <w:t xml:space="preserve"> </w:t>
      </w:r>
      <w:r>
        <w:t>how</w:t>
      </w:r>
      <w:r>
        <w:rPr>
          <w:spacing w:val="-3"/>
        </w:rPr>
        <w:t xml:space="preserve"> </w:t>
      </w:r>
      <w:r>
        <w:rPr>
          <w:spacing w:val="-1"/>
        </w:rPr>
        <w:t>to</w:t>
      </w:r>
      <w:r>
        <w:t xml:space="preserve"> </w:t>
      </w:r>
      <w:r>
        <w:rPr>
          <w:spacing w:val="-1"/>
        </w:rPr>
        <w:t>Transmute</w:t>
      </w:r>
      <w:r>
        <w:t xml:space="preserve"> </w:t>
      </w:r>
      <w:r>
        <w:rPr>
          <w:spacing w:val="-1"/>
        </w:rPr>
        <w:t>stress,</w:t>
      </w:r>
      <w:r>
        <w:t xml:space="preserve"> </w:t>
      </w:r>
      <w:r>
        <w:rPr>
          <w:spacing w:val="-1"/>
        </w:rPr>
        <w:t>pain</w:t>
      </w:r>
      <w:r>
        <w:t xml:space="preserve"> </w:t>
      </w:r>
      <w:r>
        <w:rPr>
          <w:spacing w:val="-1"/>
        </w:rPr>
        <w:t>and negative</w:t>
      </w:r>
      <w:r>
        <w:t xml:space="preserve"> </w:t>
      </w:r>
      <w:r>
        <w:rPr>
          <w:spacing w:val="-1"/>
        </w:rPr>
        <w:t>energy</w:t>
      </w:r>
      <w:r>
        <w:t xml:space="preserve"> </w:t>
      </w:r>
      <w:r>
        <w:rPr>
          <w:spacing w:val="-2"/>
        </w:rPr>
        <w:t>which</w:t>
      </w:r>
      <w:r>
        <w:t xml:space="preserve"> </w:t>
      </w:r>
      <w:r>
        <w:rPr>
          <w:spacing w:val="-1"/>
        </w:rPr>
        <w:t>is</w:t>
      </w:r>
      <w:r>
        <w:rPr>
          <w:spacing w:val="32"/>
        </w:rPr>
        <w:t xml:space="preserve"> </w:t>
      </w:r>
      <w:r>
        <w:rPr>
          <w:spacing w:val="-1"/>
        </w:rPr>
        <w:t>held</w:t>
      </w:r>
      <w:r>
        <w:t xml:space="preserve"> </w:t>
      </w:r>
      <w:r>
        <w:rPr>
          <w:spacing w:val="-1"/>
        </w:rPr>
        <w:t>psychically</w:t>
      </w:r>
      <w:r>
        <w:rPr>
          <w:spacing w:val="-2"/>
        </w:rPr>
        <w:t xml:space="preserve"> </w:t>
      </w:r>
      <w:r>
        <w:rPr>
          <w:spacing w:val="-1"/>
        </w:rPr>
        <w:t>inside</w:t>
      </w:r>
      <w:r>
        <w:t xml:space="preserve"> </w:t>
      </w:r>
      <w:r>
        <w:rPr>
          <w:spacing w:val="-1"/>
        </w:rPr>
        <w:t>you.</w:t>
      </w:r>
    </w:p>
    <w:p w:rsidR="00743C02" w:rsidRDefault="001F2438">
      <w:pPr>
        <w:pStyle w:val="Corpodetexto"/>
        <w:ind w:right="135"/>
      </w:pPr>
      <w:r>
        <w:rPr>
          <w:spacing w:val="-1"/>
        </w:rPr>
        <w:t xml:space="preserve">Practical Ancient </w:t>
      </w:r>
      <w:r>
        <w:t xml:space="preserve">and </w:t>
      </w:r>
      <w:r>
        <w:rPr>
          <w:spacing w:val="-1"/>
        </w:rPr>
        <w:t>Successful</w:t>
      </w:r>
      <w:r>
        <w:t xml:space="preserve"> Guided</w:t>
      </w:r>
      <w:r>
        <w:rPr>
          <w:spacing w:val="-2"/>
        </w:rPr>
        <w:t xml:space="preserve"> </w:t>
      </w:r>
      <w:r>
        <w:rPr>
          <w:spacing w:val="-1"/>
        </w:rPr>
        <w:t>Meditations</w:t>
      </w:r>
      <w:r>
        <w:t xml:space="preserve"> </w:t>
      </w:r>
      <w:r>
        <w:rPr>
          <w:spacing w:val="-1"/>
        </w:rPr>
        <w:t>which</w:t>
      </w:r>
      <w:r>
        <w:t xml:space="preserve"> </w:t>
      </w:r>
      <w:r>
        <w:rPr>
          <w:spacing w:val="-1"/>
        </w:rPr>
        <w:t>will</w:t>
      </w:r>
      <w:r>
        <w:t xml:space="preserve"> </w:t>
      </w:r>
      <w:r>
        <w:rPr>
          <w:spacing w:val="-1"/>
        </w:rPr>
        <w:t>put</w:t>
      </w:r>
      <w:r>
        <w:rPr>
          <w:spacing w:val="51"/>
        </w:rPr>
        <w:t xml:space="preserve"> </w:t>
      </w:r>
      <w:r>
        <w:t>you</w:t>
      </w:r>
      <w:r>
        <w:rPr>
          <w:spacing w:val="-2"/>
        </w:rPr>
        <w:t xml:space="preserve"> </w:t>
      </w:r>
      <w:r>
        <w:rPr>
          <w:spacing w:val="-1"/>
        </w:rPr>
        <w:t>in</w:t>
      </w:r>
      <w:r>
        <w:rPr>
          <w:spacing w:val="-2"/>
        </w:rPr>
        <w:t xml:space="preserve"> </w:t>
      </w:r>
      <w:r>
        <w:rPr>
          <w:spacing w:val="-1"/>
        </w:rPr>
        <w:t>touch</w:t>
      </w:r>
      <w:r>
        <w:rPr>
          <w:spacing w:val="1"/>
        </w:rPr>
        <w:t xml:space="preserve"> </w:t>
      </w:r>
      <w:r>
        <w:rPr>
          <w:spacing w:val="-1"/>
        </w:rPr>
        <w:t>with</w:t>
      </w:r>
      <w:r>
        <w:t xml:space="preserve"> </w:t>
      </w:r>
      <w:r>
        <w:rPr>
          <w:spacing w:val="-1"/>
        </w:rPr>
        <w:t>your</w:t>
      </w:r>
      <w:r>
        <w:rPr>
          <w:spacing w:val="1"/>
        </w:rPr>
        <w:t xml:space="preserve"> </w:t>
      </w:r>
      <w:r>
        <w:rPr>
          <w:spacing w:val="-2"/>
        </w:rPr>
        <w:t>own</w:t>
      </w:r>
      <w:r>
        <w:rPr>
          <w:spacing w:val="-1"/>
        </w:rPr>
        <w:t xml:space="preserve"> earth</w:t>
      </w:r>
      <w:r>
        <w:rPr>
          <w:spacing w:val="-2"/>
        </w:rPr>
        <w:t xml:space="preserve"> </w:t>
      </w:r>
      <w:r>
        <w:rPr>
          <w:spacing w:val="-1"/>
        </w:rPr>
        <w:t>energy connection.</w:t>
      </w:r>
    </w:p>
    <w:p w:rsidR="00743C02" w:rsidRDefault="001F2438">
      <w:pPr>
        <w:pStyle w:val="Corpodetexto"/>
        <w:spacing w:before="120"/>
        <w:ind w:left="108" w:right="56"/>
      </w:pPr>
      <w:r>
        <w:rPr>
          <w:spacing w:val="-1"/>
        </w:rPr>
        <w:t>Creating</w:t>
      </w:r>
      <w:r>
        <w:t xml:space="preserve"> </w:t>
      </w:r>
      <w:r>
        <w:rPr>
          <w:spacing w:val="-1"/>
        </w:rPr>
        <w:t>the</w:t>
      </w:r>
      <w:r>
        <w:t xml:space="preserve"> </w:t>
      </w:r>
      <w:r>
        <w:rPr>
          <w:spacing w:val="-1"/>
        </w:rPr>
        <w:t>Earth</w:t>
      </w:r>
      <w:r>
        <w:rPr>
          <w:spacing w:val="-2"/>
        </w:rPr>
        <w:t xml:space="preserve"> </w:t>
      </w:r>
      <w:r>
        <w:rPr>
          <w:spacing w:val="-1"/>
        </w:rPr>
        <w:t>Connection</w:t>
      </w:r>
      <w:r>
        <w:t xml:space="preserve"> </w:t>
      </w:r>
      <w:r>
        <w:rPr>
          <w:spacing w:val="-1"/>
        </w:rPr>
        <w:t>is one</w:t>
      </w:r>
      <w:r>
        <w:t xml:space="preserve"> </w:t>
      </w:r>
      <w:r>
        <w:rPr>
          <w:spacing w:val="-1"/>
        </w:rPr>
        <w:t>of</w:t>
      </w:r>
      <w:r>
        <w:rPr>
          <w:spacing w:val="-2"/>
        </w:rPr>
        <w:t xml:space="preserve"> </w:t>
      </w:r>
      <w:r>
        <w:rPr>
          <w:spacing w:val="-1"/>
        </w:rPr>
        <w:t>the</w:t>
      </w:r>
      <w:r>
        <w:t xml:space="preserve"> </w:t>
      </w:r>
      <w:r>
        <w:rPr>
          <w:spacing w:val="-1"/>
        </w:rPr>
        <w:t>Core</w:t>
      </w:r>
      <w:r>
        <w:rPr>
          <w:spacing w:val="1"/>
        </w:rPr>
        <w:t xml:space="preserve"> </w:t>
      </w:r>
      <w:r>
        <w:rPr>
          <w:spacing w:val="-1"/>
        </w:rPr>
        <w:t>Energy</w:t>
      </w:r>
      <w:r>
        <w:rPr>
          <w:spacing w:val="-2"/>
        </w:rPr>
        <w:t xml:space="preserve"> </w:t>
      </w:r>
      <w:r>
        <w:rPr>
          <w:spacing w:val="-1"/>
        </w:rPr>
        <w:t>Techniques</w:t>
      </w:r>
      <w:r>
        <w:rPr>
          <w:spacing w:val="27"/>
        </w:rPr>
        <w:t xml:space="preserve"> </w:t>
      </w:r>
      <w:r>
        <w:rPr>
          <w:spacing w:val="-1"/>
        </w:rPr>
        <w:t>like the</w:t>
      </w:r>
      <w:r>
        <w:rPr>
          <w:spacing w:val="1"/>
        </w:rPr>
        <w:t xml:space="preserve"> </w:t>
      </w:r>
      <w:r>
        <w:rPr>
          <w:spacing w:val="-1"/>
        </w:rPr>
        <w:t>meditations of the</w:t>
      </w:r>
      <w:r>
        <w:rPr>
          <w:spacing w:val="1"/>
        </w:rPr>
        <w:t xml:space="preserve"> </w:t>
      </w:r>
      <w:r>
        <w:rPr>
          <w:spacing w:val="-1"/>
        </w:rPr>
        <w:t>Taoist</w:t>
      </w:r>
      <w:r>
        <w:t xml:space="preserve"> </w:t>
      </w:r>
      <w:r>
        <w:rPr>
          <w:spacing w:val="-1"/>
        </w:rPr>
        <w:t>Masters,</w:t>
      </w:r>
      <w:r>
        <w:t xml:space="preserve"> </w:t>
      </w:r>
      <w:r>
        <w:rPr>
          <w:spacing w:val="-1"/>
        </w:rPr>
        <w:t>The</w:t>
      </w:r>
      <w:r>
        <w:t xml:space="preserve"> </w:t>
      </w:r>
      <w:r>
        <w:rPr>
          <w:spacing w:val="-1"/>
        </w:rPr>
        <w:t>Kundalini</w:t>
      </w:r>
      <w:r>
        <w:t xml:space="preserve"> </w:t>
      </w:r>
      <w:r>
        <w:rPr>
          <w:spacing w:val="-1"/>
        </w:rPr>
        <w:t>Kriyas</w:t>
      </w:r>
      <w:r>
        <w:t xml:space="preserve"> </w:t>
      </w:r>
      <w:r>
        <w:rPr>
          <w:spacing w:val="-1"/>
        </w:rPr>
        <w:t>or</w:t>
      </w:r>
      <w:r>
        <w:rPr>
          <w:spacing w:val="27"/>
        </w:rPr>
        <w:t xml:space="preserve"> </w:t>
      </w:r>
      <w:r>
        <w:t xml:space="preserve">the </w:t>
      </w:r>
      <w:r>
        <w:rPr>
          <w:spacing w:val="-1"/>
        </w:rPr>
        <w:t xml:space="preserve">Guided meditations </w:t>
      </w:r>
      <w:r>
        <w:t xml:space="preserve">of </w:t>
      </w:r>
      <w:r>
        <w:rPr>
          <w:spacing w:val="-1"/>
        </w:rPr>
        <w:t>Emerald Tablet</w:t>
      </w:r>
      <w:r>
        <w:t xml:space="preserve"> of</w:t>
      </w:r>
      <w:r>
        <w:rPr>
          <w:spacing w:val="-2"/>
        </w:rPr>
        <w:t xml:space="preserve"> </w:t>
      </w:r>
      <w:r>
        <w:rPr>
          <w:spacing w:val="-1"/>
        </w:rPr>
        <w:t>Hermes</w:t>
      </w:r>
      <w:r>
        <w:t xml:space="preserve"> </w:t>
      </w:r>
      <w:r>
        <w:rPr>
          <w:spacing w:val="-1"/>
        </w:rPr>
        <w:t>Trismegistus.</w:t>
      </w:r>
    </w:p>
    <w:p w:rsidR="00743C02" w:rsidRDefault="001F2438">
      <w:pPr>
        <w:pStyle w:val="Corpodetexto"/>
        <w:ind w:left="108" w:right="165"/>
      </w:pPr>
      <w:r>
        <w:rPr>
          <w:spacing w:val="-1"/>
        </w:rPr>
        <w:t>The</w:t>
      </w:r>
      <w:r>
        <w:rPr>
          <w:spacing w:val="2"/>
        </w:rPr>
        <w:t xml:space="preserve"> </w:t>
      </w:r>
      <w:r>
        <w:rPr>
          <w:spacing w:val="-1"/>
        </w:rPr>
        <w:t>Painless</w:t>
      </w:r>
      <w:r>
        <w:rPr>
          <w:spacing w:val="-2"/>
        </w:rPr>
        <w:t xml:space="preserve"> </w:t>
      </w:r>
      <w:r>
        <w:rPr>
          <w:spacing w:val="-1"/>
        </w:rPr>
        <w:t>Grounding</w:t>
      </w:r>
      <w:r>
        <w:t xml:space="preserve"> </w:t>
      </w:r>
      <w:r>
        <w:rPr>
          <w:spacing w:val="-1"/>
        </w:rPr>
        <w:t>of</w:t>
      </w:r>
      <w:r>
        <w:t xml:space="preserve"> </w:t>
      </w:r>
      <w:r>
        <w:rPr>
          <w:spacing w:val="-1"/>
        </w:rPr>
        <w:t>Negative</w:t>
      </w:r>
      <w:r>
        <w:t xml:space="preserve"> </w:t>
      </w:r>
      <w:r>
        <w:rPr>
          <w:spacing w:val="-1"/>
        </w:rPr>
        <w:t>Energies</w:t>
      </w:r>
      <w:r>
        <w:rPr>
          <w:spacing w:val="-2"/>
        </w:rPr>
        <w:t xml:space="preserve"> </w:t>
      </w:r>
      <w:r>
        <w:rPr>
          <w:spacing w:val="-1"/>
        </w:rPr>
        <w:t>is an Ancient,</w:t>
      </w:r>
      <w:r>
        <w:t xml:space="preserve"> </w:t>
      </w:r>
      <w:r>
        <w:rPr>
          <w:spacing w:val="-2"/>
        </w:rPr>
        <w:t>further</w:t>
      </w:r>
      <w:r>
        <w:rPr>
          <w:spacing w:val="36"/>
        </w:rPr>
        <w:t xml:space="preserve"> </w:t>
      </w:r>
      <w:r>
        <w:t xml:space="preserve">and </w:t>
      </w:r>
      <w:r>
        <w:rPr>
          <w:spacing w:val="-1"/>
        </w:rPr>
        <w:t xml:space="preserve">more advanced technique going </w:t>
      </w:r>
      <w:r>
        <w:t xml:space="preserve">on </w:t>
      </w:r>
      <w:r>
        <w:rPr>
          <w:spacing w:val="-1"/>
        </w:rPr>
        <w:t>from</w:t>
      </w:r>
      <w:r>
        <w:rPr>
          <w:spacing w:val="-2"/>
        </w:rPr>
        <w:t xml:space="preserve"> </w:t>
      </w:r>
      <w:r>
        <w:rPr>
          <w:spacing w:val="-1"/>
        </w:rPr>
        <w:t>Energy</w:t>
      </w:r>
      <w:r>
        <w:rPr>
          <w:spacing w:val="-2"/>
        </w:rPr>
        <w:t xml:space="preserve"> </w:t>
      </w:r>
      <w:r>
        <w:rPr>
          <w:spacing w:val="-1"/>
        </w:rPr>
        <w:t>Circulation. It</w:t>
      </w:r>
      <w:r>
        <w:rPr>
          <w:spacing w:val="53"/>
        </w:rPr>
        <w:t xml:space="preserve"> </w:t>
      </w:r>
      <w:r>
        <w:rPr>
          <w:spacing w:val="-1"/>
        </w:rPr>
        <w:t>is</w:t>
      </w:r>
      <w:r>
        <w:rPr>
          <w:spacing w:val="-2"/>
        </w:rPr>
        <w:t xml:space="preserve"> </w:t>
      </w:r>
      <w:r>
        <w:rPr>
          <w:spacing w:val="-1"/>
        </w:rPr>
        <w:t>the</w:t>
      </w:r>
      <w:r>
        <w:t xml:space="preserve"> </w:t>
      </w:r>
      <w:r>
        <w:rPr>
          <w:spacing w:val="-1"/>
        </w:rPr>
        <w:t>Earth</w:t>
      </w:r>
      <w:r>
        <w:rPr>
          <w:spacing w:val="-2"/>
        </w:rPr>
        <w:t xml:space="preserve"> </w:t>
      </w:r>
      <w:r>
        <w:rPr>
          <w:spacing w:val="-1"/>
        </w:rPr>
        <w:t xml:space="preserve">Circulation </w:t>
      </w:r>
      <w:r>
        <w:t>of</w:t>
      </w:r>
      <w:r>
        <w:rPr>
          <w:spacing w:val="-2"/>
        </w:rPr>
        <w:t xml:space="preserve"> </w:t>
      </w:r>
      <w:r>
        <w:rPr>
          <w:spacing w:val="-1"/>
        </w:rPr>
        <w:t>the Five</w:t>
      </w:r>
      <w:r>
        <w:rPr>
          <w:spacing w:val="1"/>
        </w:rPr>
        <w:t xml:space="preserve"> </w:t>
      </w:r>
      <w:r>
        <w:rPr>
          <w:spacing w:val="-1"/>
        </w:rPr>
        <w:t>Elemental</w:t>
      </w:r>
      <w:r>
        <w:t xml:space="preserve"> </w:t>
      </w:r>
      <w:r>
        <w:rPr>
          <w:spacing w:val="-1"/>
        </w:rPr>
        <w:t>Taoist</w:t>
      </w:r>
      <w:r>
        <w:t xml:space="preserve"> </w:t>
      </w:r>
      <w:r>
        <w:rPr>
          <w:spacing w:val="-1"/>
        </w:rPr>
        <w:t>Circulations-</w:t>
      </w:r>
      <w:r>
        <w:rPr>
          <w:spacing w:val="39"/>
        </w:rPr>
        <w:t xml:space="preserve"> </w:t>
      </w:r>
      <w:r>
        <w:rPr>
          <w:spacing w:val="-1"/>
        </w:rPr>
        <w:t xml:space="preserve">Paths </w:t>
      </w:r>
      <w:r>
        <w:t>of</w:t>
      </w:r>
      <w:r>
        <w:rPr>
          <w:spacing w:val="-1"/>
        </w:rPr>
        <w:t xml:space="preserve"> the </w:t>
      </w:r>
      <w:r>
        <w:t>Chi.</w:t>
      </w:r>
    </w:p>
    <w:p w:rsidR="00743C02" w:rsidRDefault="001F2438">
      <w:pPr>
        <w:pStyle w:val="Corpodetexto"/>
        <w:spacing w:before="120"/>
        <w:ind w:left="108" w:right="165"/>
      </w:pPr>
      <w:r>
        <w:rPr>
          <w:spacing w:val="-1"/>
        </w:rPr>
        <w:t>The</w:t>
      </w:r>
      <w:r>
        <w:t xml:space="preserve"> </w:t>
      </w:r>
      <w:r>
        <w:rPr>
          <w:spacing w:val="-1"/>
        </w:rPr>
        <w:t>Base</w:t>
      </w:r>
      <w:r>
        <w:t xml:space="preserve"> </w:t>
      </w:r>
      <w:r>
        <w:rPr>
          <w:spacing w:val="-1"/>
        </w:rPr>
        <w:t xml:space="preserve">chakra </w:t>
      </w:r>
      <w:r>
        <w:t>and</w:t>
      </w:r>
      <w:r>
        <w:rPr>
          <w:spacing w:val="-1"/>
        </w:rPr>
        <w:t xml:space="preserve"> the Crown</w:t>
      </w:r>
      <w:r>
        <w:t xml:space="preserve"> </w:t>
      </w:r>
      <w:r>
        <w:rPr>
          <w:spacing w:val="-1"/>
        </w:rPr>
        <w:t xml:space="preserve">Chakra </w:t>
      </w:r>
      <w:r>
        <w:t xml:space="preserve">are </w:t>
      </w:r>
      <w:r>
        <w:rPr>
          <w:spacing w:val="-1"/>
        </w:rPr>
        <w:t>intimately</w:t>
      </w:r>
      <w:r>
        <w:rPr>
          <w:spacing w:val="-2"/>
        </w:rPr>
        <w:t xml:space="preserve"> </w:t>
      </w:r>
      <w:r>
        <w:rPr>
          <w:spacing w:val="-1"/>
        </w:rPr>
        <w:t>connected.</w:t>
      </w:r>
      <w:r>
        <w:rPr>
          <w:spacing w:val="51"/>
        </w:rPr>
        <w:t xml:space="preserve"> </w:t>
      </w:r>
      <w:r>
        <w:rPr>
          <w:spacing w:val="-1"/>
        </w:rPr>
        <w:t>What</w:t>
      </w:r>
      <w:r>
        <w:t xml:space="preserve"> </w:t>
      </w:r>
      <w:r>
        <w:rPr>
          <w:spacing w:val="-1"/>
        </w:rPr>
        <w:t>is</w:t>
      </w:r>
      <w:r>
        <w:t xml:space="preserve"> </w:t>
      </w:r>
      <w:r>
        <w:rPr>
          <w:spacing w:val="-1"/>
        </w:rPr>
        <w:t>done</w:t>
      </w:r>
      <w:r>
        <w:t xml:space="preserve"> </w:t>
      </w:r>
      <w:r>
        <w:rPr>
          <w:spacing w:val="-1"/>
        </w:rPr>
        <w:t>to</w:t>
      </w:r>
      <w:r>
        <w:rPr>
          <w:spacing w:val="-2"/>
        </w:rPr>
        <w:t xml:space="preserve"> </w:t>
      </w:r>
      <w:r>
        <w:rPr>
          <w:spacing w:val="-1"/>
        </w:rPr>
        <w:t>one</w:t>
      </w:r>
      <w:r>
        <w:t xml:space="preserve"> </w:t>
      </w:r>
      <w:r>
        <w:rPr>
          <w:spacing w:val="-1"/>
        </w:rPr>
        <w:t>intimately</w:t>
      </w:r>
      <w:r>
        <w:rPr>
          <w:spacing w:val="-2"/>
        </w:rPr>
        <w:t xml:space="preserve"> </w:t>
      </w:r>
      <w:r>
        <w:rPr>
          <w:spacing w:val="-1"/>
        </w:rPr>
        <w:t>affects the</w:t>
      </w:r>
      <w:r>
        <w:t xml:space="preserve"> </w:t>
      </w:r>
      <w:r>
        <w:rPr>
          <w:spacing w:val="-1"/>
        </w:rPr>
        <w:t>other.</w:t>
      </w:r>
    </w:p>
    <w:p w:rsidR="00743C02" w:rsidRDefault="001F2438">
      <w:pPr>
        <w:pStyle w:val="Corpodetexto"/>
        <w:ind w:left="108" w:right="165"/>
      </w:pPr>
      <w:r>
        <w:rPr>
          <w:spacing w:val="-1"/>
        </w:rPr>
        <w:t>The Alchemical V.I.T.R.I.O.L</w:t>
      </w:r>
      <w:r>
        <w:rPr>
          <w:spacing w:val="-2"/>
        </w:rPr>
        <w:t xml:space="preserve"> </w:t>
      </w:r>
      <w:r>
        <w:t>of</w:t>
      </w:r>
      <w:r>
        <w:rPr>
          <w:spacing w:val="-1"/>
        </w:rPr>
        <w:t xml:space="preserve"> Hermes</w:t>
      </w:r>
      <w:r>
        <w:rPr>
          <w:spacing w:val="1"/>
        </w:rPr>
        <w:t xml:space="preserve"> </w:t>
      </w:r>
      <w:r>
        <w:rPr>
          <w:spacing w:val="-1"/>
        </w:rPr>
        <w:t>Trismegistus</w:t>
      </w:r>
      <w:r>
        <w:t xml:space="preserve"> </w:t>
      </w:r>
      <w:r>
        <w:rPr>
          <w:spacing w:val="-1"/>
        </w:rPr>
        <w:t>is</w:t>
      </w:r>
      <w:r>
        <w:rPr>
          <w:spacing w:val="-2"/>
        </w:rPr>
        <w:t xml:space="preserve"> </w:t>
      </w:r>
      <w:r>
        <w:rPr>
          <w:spacing w:val="-1"/>
        </w:rPr>
        <w:t>the First</w:t>
      </w:r>
      <w:r>
        <w:rPr>
          <w:spacing w:val="39"/>
        </w:rPr>
        <w:t xml:space="preserve"> </w:t>
      </w:r>
      <w:r>
        <w:rPr>
          <w:spacing w:val="-1"/>
        </w:rPr>
        <w:t>Formula</w:t>
      </w:r>
      <w:r>
        <w:t xml:space="preserve"> of</w:t>
      </w:r>
      <w:r>
        <w:rPr>
          <w:spacing w:val="-1"/>
        </w:rPr>
        <w:t xml:space="preserve"> Alchemy</w:t>
      </w:r>
      <w:r>
        <w:t xml:space="preserve"> -</w:t>
      </w:r>
      <w:r>
        <w:rPr>
          <w:spacing w:val="-2"/>
        </w:rPr>
        <w:t xml:space="preserve"> </w:t>
      </w:r>
      <w:r>
        <w:t>the</w:t>
      </w:r>
      <w:r>
        <w:rPr>
          <w:spacing w:val="-1"/>
        </w:rPr>
        <w:t xml:space="preserve"> hidden</w:t>
      </w:r>
      <w:r>
        <w:rPr>
          <w:spacing w:val="1"/>
        </w:rPr>
        <w:t xml:space="preserve"> </w:t>
      </w:r>
      <w:r>
        <w:rPr>
          <w:spacing w:val="-1"/>
        </w:rPr>
        <w:t xml:space="preserve">meaning </w:t>
      </w:r>
      <w:r>
        <w:t xml:space="preserve">of </w:t>
      </w:r>
      <w:r>
        <w:rPr>
          <w:spacing w:val="-1"/>
        </w:rPr>
        <w:t>V.I.T.R.I.O.L</w:t>
      </w:r>
      <w:r>
        <w:t xml:space="preserve"> </w:t>
      </w:r>
      <w:r>
        <w:rPr>
          <w:spacing w:val="-1"/>
        </w:rPr>
        <w:t>which</w:t>
      </w:r>
      <w:r>
        <w:rPr>
          <w:spacing w:val="53"/>
        </w:rPr>
        <w:t xml:space="preserve"> </w:t>
      </w:r>
      <w:r>
        <w:rPr>
          <w:spacing w:val="-1"/>
        </w:rPr>
        <w:t xml:space="preserve">gives </w:t>
      </w:r>
      <w:r>
        <w:t xml:space="preserve">the </w:t>
      </w:r>
      <w:r>
        <w:rPr>
          <w:spacing w:val="-1"/>
        </w:rPr>
        <w:t>hidden</w:t>
      </w:r>
      <w:r>
        <w:t xml:space="preserve"> </w:t>
      </w:r>
      <w:r>
        <w:rPr>
          <w:spacing w:val="-1"/>
        </w:rPr>
        <w:t xml:space="preserve">Meditational meaning </w:t>
      </w:r>
      <w:r>
        <w:t>of</w:t>
      </w:r>
      <w:r>
        <w:rPr>
          <w:spacing w:val="-1"/>
        </w:rPr>
        <w:t xml:space="preserve"> </w:t>
      </w:r>
      <w:r>
        <w:t xml:space="preserve">the </w:t>
      </w:r>
      <w:r>
        <w:rPr>
          <w:spacing w:val="-1"/>
        </w:rPr>
        <w:t>Philosophers Stone.</w:t>
      </w:r>
    </w:p>
    <w:p w:rsidR="00743C02" w:rsidRDefault="001F2438">
      <w:pPr>
        <w:pStyle w:val="Corpodetexto"/>
        <w:ind w:left="108" w:right="165"/>
      </w:pPr>
      <w:r>
        <w:t>A</w:t>
      </w:r>
      <w:r>
        <w:rPr>
          <w:spacing w:val="-1"/>
        </w:rPr>
        <w:t xml:space="preserve"> Guided</w:t>
      </w:r>
      <w:r>
        <w:t xml:space="preserve"> </w:t>
      </w:r>
      <w:r>
        <w:rPr>
          <w:spacing w:val="-1"/>
        </w:rPr>
        <w:t xml:space="preserve">Meditation </w:t>
      </w:r>
      <w:r>
        <w:t>for</w:t>
      </w:r>
      <w:r>
        <w:rPr>
          <w:spacing w:val="-1"/>
        </w:rPr>
        <w:t xml:space="preserve"> the transmutation </w:t>
      </w:r>
      <w:r>
        <w:t xml:space="preserve">of </w:t>
      </w:r>
      <w:r>
        <w:rPr>
          <w:spacing w:val="-1"/>
        </w:rPr>
        <w:t>Energy</w:t>
      </w:r>
      <w:r>
        <w:rPr>
          <w:spacing w:val="-2"/>
        </w:rPr>
        <w:t xml:space="preserve"> </w:t>
      </w:r>
      <w:r>
        <w:t>Blockages</w:t>
      </w:r>
      <w:r>
        <w:rPr>
          <w:spacing w:val="49"/>
        </w:rPr>
        <w:t xml:space="preserve"> </w:t>
      </w:r>
      <w:r>
        <w:rPr>
          <w:spacing w:val="-1"/>
        </w:rPr>
        <w:t xml:space="preserve">because </w:t>
      </w:r>
      <w:r>
        <w:t>the</w:t>
      </w:r>
      <w:r>
        <w:rPr>
          <w:spacing w:val="-1"/>
        </w:rPr>
        <w:t xml:space="preserve"> </w:t>
      </w:r>
      <w:r>
        <w:t>dots</w:t>
      </w:r>
      <w:r>
        <w:rPr>
          <w:spacing w:val="-1"/>
        </w:rPr>
        <w:t xml:space="preserve"> indicate </w:t>
      </w:r>
      <w:r>
        <w:t>the</w:t>
      </w:r>
      <w:r>
        <w:rPr>
          <w:spacing w:val="-1"/>
        </w:rPr>
        <w:t xml:space="preserve"> </w:t>
      </w:r>
      <w:r>
        <w:t>center</w:t>
      </w:r>
      <w:r>
        <w:rPr>
          <w:spacing w:val="-3"/>
        </w:rPr>
        <w:t xml:space="preserve"> </w:t>
      </w:r>
      <w:r>
        <w:t>of</w:t>
      </w:r>
      <w:r>
        <w:rPr>
          <w:spacing w:val="-1"/>
        </w:rPr>
        <w:t xml:space="preserve"> </w:t>
      </w:r>
      <w:r>
        <w:t>the</w:t>
      </w:r>
      <w:r>
        <w:rPr>
          <w:spacing w:val="-1"/>
        </w:rPr>
        <w:t xml:space="preserve"> </w:t>
      </w:r>
      <w:r>
        <w:t>earth.</w:t>
      </w:r>
      <w:r>
        <w:rPr>
          <w:spacing w:val="-1"/>
        </w:rPr>
        <w:t xml:space="preserve"> This</w:t>
      </w:r>
      <w:r>
        <w:t xml:space="preserve"> dot</w:t>
      </w:r>
      <w:r>
        <w:rPr>
          <w:spacing w:val="1"/>
        </w:rPr>
        <w:t xml:space="preserve"> </w:t>
      </w:r>
      <w:r>
        <w:t>or</w:t>
      </w:r>
      <w:r>
        <w:rPr>
          <w:spacing w:val="-1"/>
        </w:rPr>
        <w:t xml:space="preserve"> </w:t>
      </w:r>
      <w:r>
        <w:t>the</w:t>
      </w:r>
      <w:r>
        <w:rPr>
          <w:spacing w:val="29"/>
        </w:rPr>
        <w:t xml:space="preserve"> </w:t>
      </w:r>
      <w:r>
        <w:rPr>
          <w:spacing w:val="-1"/>
        </w:rPr>
        <w:t>Sufi</w:t>
      </w:r>
      <w:r>
        <w:t xml:space="preserve"> </w:t>
      </w:r>
      <w:r>
        <w:rPr>
          <w:spacing w:val="-1"/>
        </w:rPr>
        <w:t xml:space="preserve">arabic </w:t>
      </w:r>
      <w:r>
        <w:t xml:space="preserve">root </w:t>
      </w:r>
      <w:r>
        <w:rPr>
          <w:spacing w:val="-1"/>
        </w:rPr>
        <w:t>NQT,</w:t>
      </w:r>
      <w:r>
        <w:t xml:space="preserve"> is the </w:t>
      </w:r>
      <w:r>
        <w:rPr>
          <w:spacing w:val="-1"/>
        </w:rPr>
        <w:t>Freemasonic</w:t>
      </w:r>
      <w:r>
        <w:t xml:space="preserve"> point </w:t>
      </w:r>
      <w:r>
        <w:rPr>
          <w:spacing w:val="-1"/>
        </w:rPr>
        <w:t xml:space="preserve">from which </w:t>
      </w:r>
      <w:r>
        <w:t>a</w:t>
      </w:r>
      <w:r>
        <w:rPr>
          <w:spacing w:val="-1"/>
        </w:rPr>
        <w:t xml:space="preserve"> man</w:t>
      </w:r>
      <w:r>
        <w:rPr>
          <w:spacing w:val="35"/>
        </w:rPr>
        <w:t xml:space="preserve"> </w:t>
      </w:r>
      <w:r>
        <w:rPr>
          <w:spacing w:val="-1"/>
        </w:rPr>
        <w:t>cannot</w:t>
      </w:r>
      <w:r>
        <w:t xml:space="preserve"> </w:t>
      </w:r>
      <w:r>
        <w:rPr>
          <w:spacing w:val="-1"/>
        </w:rPr>
        <w:t xml:space="preserve">err, </w:t>
      </w:r>
      <w:r>
        <w:t>a</w:t>
      </w:r>
      <w:r>
        <w:rPr>
          <w:spacing w:val="1"/>
        </w:rPr>
        <w:t xml:space="preserve"> </w:t>
      </w:r>
      <w:r>
        <w:rPr>
          <w:spacing w:val="-1"/>
        </w:rPr>
        <w:t>quotation from</w:t>
      </w:r>
      <w:r>
        <w:rPr>
          <w:spacing w:val="-2"/>
        </w:rPr>
        <w:t xml:space="preserve"> </w:t>
      </w:r>
      <w:r>
        <w:rPr>
          <w:spacing w:val="-1"/>
        </w:rPr>
        <w:t>the</w:t>
      </w:r>
      <w:r>
        <w:t xml:space="preserve"> </w:t>
      </w:r>
      <w:r>
        <w:rPr>
          <w:spacing w:val="-2"/>
        </w:rPr>
        <w:t>ritual</w:t>
      </w:r>
      <w:r>
        <w:t xml:space="preserve"> creating</w:t>
      </w:r>
      <w:r>
        <w:rPr>
          <w:spacing w:val="-1"/>
        </w:rPr>
        <w:t xml:space="preserve"> </w:t>
      </w:r>
      <w:r>
        <w:t xml:space="preserve">the </w:t>
      </w:r>
      <w:r>
        <w:rPr>
          <w:spacing w:val="-1"/>
        </w:rPr>
        <w:t>Master Mason.</w:t>
      </w:r>
    </w:p>
    <w:p w:rsidR="00743C02" w:rsidRDefault="001F2438">
      <w:pPr>
        <w:pStyle w:val="Corpodetexto"/>
        <w:ind w:left="108" w:right="165"/>
      </w:pPr>
      <w:r>
        <w:rPr>
          <w:spacing w:val="-1"/>
        </w:rPr>
        <w:t>The</w:t>
      </w:r>
      <w:r>
        <w:t xml:space="preserve"> dots</w:t>
      </w:r>
      <w:r>
        <w:rPr>
          <w:spacing w:val="-1"/>
        </w:rPr>
        <w:t xml:space="preserve"> also</w:t>
      </w:r>
      <w:r>
        <w:t xml:space="preserve"> </w:t>
      </w:r>
      <w:r>
        <w:rPr>
          <w:spacing w:val="-1"/>
        </w:rPr>
        <w:t xml:space="preserve">indicate that </w:t>
      </w:r>
      <w:r>
        <w:t>each</w:t>
      </w:r>
      <w:r>
        <w:rPr>
          <w:spacing w:val="-1"/>
        </w:rPr>
        <w:t xml:space="preserve"> </w:t>
      </w:r>
      <w:r>
        <w:t>of</w:t>
      </w:r>
      <w:r>
        <w:rPr>
          <w:spacing w:val="-1"/>
        </w:rPr>
        <w:t xml:space="preserve"> the</w:t>
      </w:r>
      <w:r>
        <w:t xml:space="preserve"> </w:t>
      </w:r>
      <w:r>
        <w:rPr>
          <w:spacing w:val="-1"/>
        </w:rPr>
        <w:t xml:space="preserve">letters </w:t>
      </w:r>
      <w:r>
        <w:t>of</w:t>
      </w:r>
      <w:r>
        <w:rPr>
          <w:spacing w:val="-1"/>
        </w:rPr>
        <w:t xml:space="preserve"> the</w:t>
      </w:r>
      <w:r>
        <w:t xml:space="preserve"> </w:t>
      </w:r>
      <w:r>
        <w:rPr>
          <w:spacing w:val="-1"/>
        </w:rPr>
        <w:t>Latin</w:t>
      </w:r>
      <w:r>
        <w:t xml:space="preserve"> </w:t>
      </w:r>
      <w:r>
        <w:rPr>
          <w:spacing w:val="-1"/>
        </w:rPr>
        <w:t>word</w:t>
      </w:r>
      <w:r>
        <w:rPr>
          <w:spacing w:val="45"/>
        </w:rPr>
        <w:t xml:space="preserve"> </w:t>
      </w:r>
      <w:r>
        <w:rPr>
          <w:spacing w:val="-1"/>
        </w:rPr>
        <w:t xml:space="preserve">V.I.T.R.I.O.L </w:t>
      </w:r>
      <w:r>
        <w:t>is</w:t>
      </w:r>
      <w:r>
        <w:rPr>
          <w:spacing w:val="-1"/>
        </w:rPr>
        <w:t xml:space="preserve"> </w:t>
      </w:r>
      <w:r>
        <w:t xml:space="preserve">the </w:t>
      </w:r>
      <w:r>
        <w:rPr>
          <w:spacing w:val="-1"/>
        </w:rPr>
        <w:t>first</w:t>
      </w:r>
      <w:r>
        <w:t xml:space="preserve"> </w:t>
      </w:r>
      <w:r>
        <w:rPr>
          <w:spacing w:val="-1"/>
        </w:rPr>
        <w:t xml:space="preserve">letter </w:t>
      </w:r>
      <w:r>
        <w:t>of</w:t>
      </w:r>
      <w:r>
        <w:rPr>
          <w:spacing w:val="-2"/>
        </w:rPr>
        <w:t xml:space="preserve"> </w:t>
      </w:r>
      <w:r>
        <w:rPr>
          <w:spacing w:val="-1"/>
        </w:rPr>
        <w:t>another</w:t>
      </w:r>
      <w:r>
        <w:t xml:space="preserve"> </w:t>
      </w:r>
      <w:r>
        <w:rPr>
          <w:spacing w:val="-1"/>
        </w:rPr>
        <w:t>Latin</w:t>
      </w:r>
      <w:r>
        <w:rPr>
          <w:spacing w:val="1"/>
        </w:rPr>
        <w:t xml:space="preserve"> </w:t>
      </w:r>
      <w:r>
        <w:rPr>
          <w:spacing w:val="-1"/>
        </w:rPr>
        <w:t xml:space="preserve">word, </w:t>
      </w:r>
      <w:r>
        <w:t>together</w:t>
      </w:r>
      <w:r>
        <w:rPr>
          <w:spacing w:val="-1"/>
        </w:rPr>
        <w:t xml:space="preserve"> </w:t>
      </w:r>
      <w:r>
        <w:t>giving</w:t>
      </w:r>
      <w:r>
        <w:rPr>
          <w:spacing w:val="45"/>
        </w:rPr>
        <w:t xml:space="preserve"> </w:t>
      </w:r>
      <w:r>
        <w:rPr>
          <w:spacing w:val="-1"/>
        </w:rPr>
        <w:t>the</w:t>
      </w:r>
      <w:r>
        <w:t xml:space="preserve"> </w:t>
      </w:r>
      <w:r>
        <w:rPr>
          <w:spacing w:val="-1"/>
        </w:rPr>
        <w:t>first</w:t>
      </w:r>
      <w:r>
        <w:t xml:space="preserve"> </w:t>
      </w:r>
      <w:r>
        <w:rPr>
          <w:spacing w:val="-1"/>
        </w:rPr>
        <w:t>formula</w:t>
      </w:r>
      <w:r>
        <w:t xml:space="preserve"> or</w:t>
      </w:r>
      <w:r>
        <w:rPr>
          <w:spacing w:val="-1"/>
        </w:rPr>
        <w:t xml:space="preserve"> guided meditation </w:t>
      </w:r>
      <w:r>
        <w:t>of</w:t>
      </w:r>
      <w:r>
        <w:rPr>
          <w:spacing w:val="-1"/>
        </w:rPr>
        <w:t xml:space="preserve"> the Alchemy</w:t>
      </w:r>
      <w:r>
        <w:rPr>
          <w:spacing w:val="-2"/>
        </w:rPr>
        <w:t xml:space="preserve"> </w:t>
      </w:r>
      <w:r>
        <w:t xml:space="preserve">of </w:t>
      </w:r>
      <w:r>
        <w:rPr>
          <w:spacing w:val="-1"/>
        </w:rPr>
        <w:t>Hermes</w:t>
      </w:r>
      <w:r>
        <w:rPr>
          <w:spacing w:val="41"/>
        </w:rPr>
        <w:t xml:space="preserve"> </w:t>
      </w:r>
      <w:r>
        <w:rPr>
          <w:spacing w:val="-1"/>
        </w:rPr>
        <w:t xml:space="preserve">Trismegistus, </w:t>
      </w:r>
      <w:r>
        <w:t>and</w:t>
      </w:r>
      <w:r>
        <w:rPr>
          <w:spacing w:val="-2"/>
        </w:rPr>
        <w:t xml:space="preserve"> </w:t>
      </w:r>
      <w:r>
        <w:rPr>
          <w:spacing w:val="-1"/>
        </w:rPr>
        <w:t>of</w:t>
      </w:r>
      <w:r>
        <w:rPr>
          <w:spacing w:val="-2"/>
        </w:rPr>
        <w:t xml:space="preserve"> </w:t>
      </w:r>
      <w:r>
        <w:rPr>
          <w:spacing w:val="-1"/>
        </w:rPr>
        <w:t>Alchemical Taoism.</w:t>
      </w:r>
    </w:p>
    <w:p w:rsidR="00743C02" w:rsidRDefault="001F2438">
      <w:pPr>
        <w:pStyle w:val="Corpodetexto"/>
        <w:ind w:left="108" w:right="178"/>
      </w:pPr>
      <w:r>
        <w:rPr>
          <w:spacing w:val="-1"/>
        </w:rPr>
        <w:t>Just</w:t>
      </w:r>
      <w:r>
        <w:t xml:space="preserve"> </w:t>
      </w:r>
      <w:r>
        <w:rPr>
          <w:spacing w:val="-1"/>
        </w:rPr>
        <w:t xml:space="preserve">some </w:t>
      </w:r>
      <w:r>
        <w:t>of</w:t>
      </w:r>
      <w:r>
        <w:rPr>
          <w:spacing w:val="-3"/>
        </w:rPr>
        <w:t xml:space="preserve"> </w:t>
      </w:r>
      <w:r>
        <w:rPr>
          <w:spacing w:val="-1"/>
        </w:rPr>
        <w:t>the</w:t>
      </w:r>
      <w:r>
        <w:t xml:space="preserve"> </w:t>
      </w:r>
      <w:r>
        <w:rPr>
          <w:spacing w:val="-1"/>
        </w:rPr>
        <w:t>Practical</w:t>
      </w:r>
      <w:r>
        <w:t xml:space="preserve"> </w:t>
      </w:r>
      <w:r>
        <w:rPr>
          <w:spacing w:val="-1"/>
        </w:rPr>
        <w:t>Ancient and</w:t>
      </w:r>
      <w:r>
        <w:t xml:space="preserve"> </w:t>
      </w:r>
      <w:r>
        <w:rPr>
          <w:spacing w:val="-1"/>
        </w:rPr>
        <w:t>Successful</w:t>
      </w:r>
      <w:r>
        <w:rPr>
          <w:spacing w:val="1"/>
        </w:rPr>
        <w:t xml:space="preserve"> </w:t>
      </w:r>
      <w:r>
        <w:rPr>
          <w:spacing w:val="-1"/>
        </w:rPr>
        <w:t>Meditations</w:t>
      </w:r>
      <w:r>
        <w:rPr>
          <w:spacing w:val="55"/>
        </w:rPr>
        <w:t xml:space="preserve"> </w:t>
      </w:r>
      <w:r>
        <w:rPr>
          <w:spacing w:val="-1"/>
        </w:rPr>
        <w:t>available</w:t>
      </w:r>
      <w:r>
        <w:t xml:space="preserve"> in</w:t>
      </w:r>
      <w:r>
        <w:rPr>
          <w:spacing w:val="-1"/>
        </w:rPr>
        <w:t xml:space="preserve"> many</w:t>
      </w:r>
      <w:r>
        <w:rPr>
          <w:spacing w:val="-2"/>
        </w:rPr>
        <w:t xml:space="preserve"> </w:t>
      </w:r>
      <w:r>
        <w:rPr>
          <w:spacing w:val="-1"/>
        </w:rPr>
        <w:t>cultures</w:t>
      </w:r>
      <w:r>
        <w:t xml:space="preserve"> </w:t>
      </w:r>
      <w:r>
        <w:rPr>
          <w:spacing w:val="-1"/>
        </w:rPr>
        <w:t xml:space="preserve">for thousands </w:t>
      </w:r>
      <w:r>
        <w:t xml:space="preserve">of </w:t>
      </w:r>
      <w:r>
        <w:rPr>
          <w:spacing w:val="-1"/>
        </w:rPr>
        <w:t>yesar</w:t>
      </w:r>
      <w:r>
        <w:t xml:space="preserve"> for</w:t>
      </w:r>
      <w:r>
        <w:rPr>
          <w:spacing w:val="-1"/>
        </w:rPr>
        <w:t xml:space="preserve"> Gaining</w:t>
      </w:r>
      <w:r>
        <w:rPr>
          <w:spacing w:val="1"/>
        </w:rPr>
        <w:t xml:space="preserve"> </w:t>
      </w:r>
      <w:r>
        <w:rPr>
          <w:spacing w:val="-1"/>
        </w:rPr>
        <w:t>More</w:t>
      </w:r>
      <w:r>
        <w:rPr>
          <w:spacing w:val="55"/>
        </w:rPr>
        <w:t xml:space="preserve"> </w:t>
      </w:r>
      <w:r>
        <w:t>Energy</w:t>
      </w:r>
      <w:r>
        <w:rPr>
          <w:spacing w:val="-2"/>
        </w:rPr>
        <w:t xml:space="preserve"> </w:t>
      </w:r>
      <w:r>
        <w:t>are..</w:t>
      </w:r>
      <w:r>
        <w:rPr>
          <w:spacing w:val="-1"/>
        </w:rPr>
        <w:t xml:space="preserve"> Meditation, Shaktipat, Energy</w:t>
      </w:r>
      <w:r>
        <w:rPr>
          <w:spacing w:val="-2"/>
        </w:rPr>
        <w:t xml:space="preserve"> </w:t>
      </w:r>
      <w:r>
        <w:rPr>
          <w:spacing w:val="-1"/>
        </w:rPr>
        <w:t>Circulation, The</w:t>
      </w:r>
      <w:r>
        <w:rPr>
          <w:spacing w:val="61"/>
        </w:rPr>
        <w:t xml:space="preserve"> </w:t>
      </w:r>
      <w:r>
        <w:rPr>
          <w:spacing w:val="-1"/>
        </w:rPr>
        <w:t>Kundalini</w:t>
      </w:r>
      <w:r>
        <w:t xml:space="preserve"> </w:t>
      </w:r>
      <w:r>
        <w:rPr>
          <w:spacing w:val="-1"/>
        </w:rPr>
        <w:t>Kriyas,</w:t>
      </w:r>
      <w:r>
        <w:rPr>
          <w:spacing w:val="1"/>
        </w:rPr>
        <w:t xml:space="preserve"> </w:t>
      </w:r>
      <w:r>
        <w:rPr>
          <w:spacing w:val="-1"/>
        </w:rPr>
        <w:t>The</w:t>
      </w:r>
      <w:r>
        <w:t xml:space="preserve"> </w:t>
      </w:r>
      <w:r>
        <w:rPr>
          <w:spacing w:val="-1"/>
        </w:rPr>
        <w:t>Five</w:t>
      </w:r>
      <w:r>
        <w:rPr>
          <w:spacing w:val="1"/>
        </w:rPr>
        <w:t xml:space="preserve"> </w:t>
      </w:r>
      <w:r>
        <w:rPr>
          <w:spacing w:val="-1"/>
        </w:rPr>
        <w:t>Elemental</w:t>
      </w:r>
      <w:r>
        <w:rPr>
          <w:spacing w:val="-2"/>
        </w:rPr>
        <w:t xml:space="preserve"> </w:t>
      </w:r>
      <w:r>
        <w:rPr>
          <w:spacing w:val="-1"/>
        </w:rPr>
        <w:t>Paths</w:t>
      </w:r>
      <w:r>
        <w:rPr>
          <w:spacing w:val="-2"/>
        </w:rPr>
        <w:t xml:space="preserve"> </w:t>
      </w:r>
      <w:r>
        <w:rPr>
          <w:spacing w:val="-1"/>
        </w:rPr>
        <w:t>Of</w:t>
      </w:r>
      <w:r>
        <w:t xml:space="preserve"> </w:t>
      </w:r>
      <w:r>
        <w:rPr>
          <w:spacing w:val="-1"/>
        </w:rPr>
        <w:t>The</w:t>
      </w:r>
      <w:r>
        <w:t xml:space="preserve"> </w:t>
      </w:r>
      <w:r>
        <w:rPr>
          <w:spacing w:val="-1"/>
        </w:rPr>
        <w:t>Chi</w:t>
      </w:r>
      <w:r>
        <w:t xml:space="preserve"> </w:t>
      </w:r>
      <w:r>
        <w:rPr>
          <w:spacing w:val="-1"/>
        </w:rPr>
        <w:t>Of</w:t>
      </w:r>
      <w:r>
        <w:rPr>
          <w:spacing w:val="-2"/>
        </w:rPr>
        <w:t xml:space="preserve"> </w:t>
      </w:r>
      <w:r>
        <w:rPr>
          <w:spacing w:val="-1"/>
        </w:rPr>
        <w:t>Chinese</w:t>
      </w:r>
      <w:r>
        <w:rPr>
          <w:spacing w:val="29"/>
        </w:rPr>
        <w:t xml:space="preserve"> </w:t>
      </w:r>
      <w:r>
        <w:rPr>
          <w:spacing w:val="-1"/>
        </w:rPr>
        <w:t>Alchemical</w:t>
      </w:r>
      <w:r>
        <w:rPr>
          <w:spacing w:val="-2"/>
        </w:rPr>
        <w:t xml:space="preserve"> </w:t>
      </w:r>
      <w:r>
        <w:rPr>
          <w:spacing w:val="-1"/>
        </w:rPr>
        <w:t>Taoism,</w:t>
      </w:r>
      <w:r>
        <w:t xml:space="preserve"> </w:t>
      </w:r>
      <w:r>
        <w:rPr>
          <w:spacing w:val="-1"/>
        </w:rPr>
        <w:t>The</w:t>
      </w:r>
      <w:r>
        <w:t xml:space="preserve"> </w:t>
      </w:r>
      <w:r>
        <w:rPr>
          <w:spacing w:val="-1"/>
        </w:rPr>
        <w:t xml:space="preserve">Grounding </w:t>
      </w:r>
      <w:r>
        <w:t>Of</w:t>
      </w:r>
      <w:r>
        <w:rPr>
          <w:spacing w:val="-1"/>
        </w:rPr>
        <w:t xml:space="preserve"> Negative</w:t>
      </w:r>
      <w:r>
        <w:t xml:space="preserve"> </w:t>
      </w:r>
      <w:r>
        <w:rPr>
          <w:spacing w:val="-1"/>
        </w:rPr>
        <w:t>Energies,</w:t>
      </w:r>
      <w:r>
        <w:rPr>
          <w:spacing w:val="33"/>
        </w:rPr>
        <w:t xml:space="preserve"> </w:t>
      </w:r>
      <w:r>
        <w:rPr>
          <w:spacing w:val="-1"/>
        </w:rPr>
        <w:t>V.I.T.R.I.O.L</w:t>
      </w:r>
      <w:r>
        <w:rPr>
          <w:spacing w:val="-2"/>
        </w:rPr>
        <w:t xml:space="preserve"> </w:t>
      </w:r>
      <w:r>
        <w:t>of</w:t>
      </w:r>
      <w:r>
        <w:rPr>
          <w:spacing w:val="-1"/>
        </w:rPr>
        <w:t xml:space="preserve"> Hermes</w:t>
      </w:r>
      <w:r>
        <w:t xml:space="preserve"> </w:t>
      </w:r>
      <w:r>
        <w:rPr>
          <w:spacing w:val="-1"/>
        </w:rPr>
        <w:t>Trismegistus and the</w:t>
      </w:r>
      <w:r>
        <w:t xml:space="preserve"> </w:t>
      </w:r>
      <w:r>
        <w:rPr>
          <w:spacing w:val="-1"/>
        </w:rPr>
        <w:t>The</w:t>
      </w:r>
      <w:r>
        <w:t xml:space="preserve"> </w:t>
      </w:r>
      <w:r>
        <w:rPr>
          <w:spacing w:val="-1"/>
        </w:rPr>
        <w:t>Art</w:t>
      </w:r>
      <w:r>
        <w:rPr>
          <w:spacing w:val="1"/>
        </w:rPr>
        <w:t xml:space="preserve"> </w:t>
      </w:r>
      <w:r>
        <w:rPr>
          <w:spacing w:val="-1"/>
        </w:rPr>
        <w:t xml:space="preserve">Card </w:t>
      </w:r>
      <w:r>
        <w:t>Of</w:t>
      </w:r>
      <w:r>
        <w:rPr>
          <w:spacing w:val="-2"/>
        </w:rPr>
        <w:t xml:space="preserve"> </w:t>
      </w:r>
      <w:r>
        <w:rPr>
          <w:spacing w:val="-1"/>
        </w:rPr>
        <w:t>The</w:t>
      </w:r>
      <w:r>
        <w:rPr>
          <w:spacing w:val="39"/>
        </w:rPr>
        <w:t xml:space="preserve"> </w:t>
      </w:r>
      <w:r>
        <w:rPr>
          <w:spacing w:val="-1"/>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t xml:space="preserve"> </w:t>
      </w:r>
      <w:r>
        <w:rPr>
          <w:spacing w:val="-2"/>
        </w:rPr>
        <w:t xml:space="preserve">Energy, </w:t>
      </w:r>
      <w:r>
        <w:rPr>
          <w:spacing w:val="-1"/>
        </w:rPr>
        <w:t>Strong</w:t>
      </w:r>
      <w:r>
        <w:rPr>
          <w:spacing w:val="-2"/>
        </w:rPr>
        <w:t xml:space="preserve"> </w:t>
      </w:r>
      <w:r>
        <w:rPr>
          <w:spacing w:val="-1"/>
        </w:rPr>
        <w:t>Psychic</w:t>
      </w:r>
      <w:r>
        <w:t xml:space="preserve"> </w:t>
      </w:r>
      <w:r>
        <w:rPr>
          <w:spacing w:val="-1"/>
        </w:rPr>
        <w:t>Protection,</w:t>
      </w:r>
      <w:r>
        <w:rPr>
          <w:spacing w:val="53"/>
        </w:rPr>
        <w:t xml:space="preserve"> </w:t>
      </w:r>
      <w:r>
        <w:rPr>
          <w:spacing w:val="-1"/>
        </w:rPr>
        <w:t>The</w:t>
      </w:r>
      <w:r>
        <w:rPr>
          <w:spacing w:val="1"/>
        </w:rPr>
        <w:t xml:space="preserve"> </w:t>
      </w:r>
      <w:r>
        <w:rPr>
          <w:spacing w:val="-1"/>
        </w:rPr>
        <w:t>Merkaba,</w:t>
      </w:r>
      <w:r>
        <w:t xml:space="preserve"> </w:t>
      </w:r>
      <w:r>
        <w:rPr>
          <w:spacing w:val="-1"/>
        </w:rPr>
        <w:t>Pyramid</w:t>
      </w:r>
      <w:r>
        <w:rPr>
          <w:spacing w:val="1"/>
        </w:rPr>
        <w:t xml:space="preserve"> </w:t>
      </w:r>
      <w:r>
        <w:rPr>
          <w:spacing w:val="-1"/>
        </w:rPr>
        <w:t>Protection,</w:t>
      </w:r>
      <w:r>
        <w:t xml:space="preserve"> </w:t>
      </w:r>
      <w:r>
        <w:rPr>
          <w:spacing w:val="-1"/>
        </w:rPr>
        <w:t>Power</w:t>
      </w:r>
      <w:r>
        <w:rPr>
          <w:spacing w:val="1"/>
        </w:rPr>
        <w:t xml:space="preserve"> </w:t>
      </w:r>
      <w:r>
        <w:rPr>
          <w:spacing w:val="-1"/>
        </w:rPr>
        <w:t>Tower Protection,</w:t>
      </w:r>
      <w:r>
        <w:rPr>
          <w:spacing w:val="-3"/>
        </w:rPr>
        <w:t xml:space="preserve"> </w:t>
      </w:r>
      <w:r>
        <w:rPr>
          <w:spacing w:val="-2"/>
        </w:rPr>
        <w:t>the</w:t>
      </w:r>
      <w:r>
        <w:rPr>
          <w:spacing w:val="23"/>
        </w:rPr>
        <w:t xml:space="preserve"> </w:t>
      </w:r>
      <w:r>
        <w:rPr>
          <w:spacing w:val="-1"/>
        </w:rPr>
        <w:t>Creation</w:t>
      </w:r>
      <w:r>
        <w:t xml:space="preserve"> of</w:t>
      </w:r>
      <w:r>
        <w:rPr>
          <w:spacing w:val="-1"/>
        </w:rPr>
        <w:t xml:space="preserve"> </w:t>
      </w:r>
      <w:r>
        <w:t>the</w:t>
      </w:r>
      <w:r>
        <w:rPr>
          <w:spacing w:val="-1"/>
        </w:rPr>
        <w:t xml:space="preserve"> </w:t>
      </w:r>
      <w:r>
        <w:t>Antahkarana,</w:t>
      </w:r>
      <w:r>
        <w:rPr>
          <w:spacing w:val="-1"/>
        </w:rPr>
        <w:t xml:space="preserve"> Soul</w:t>
      </w:r>
      <w:r>
        <w:rPr>
          <w:spacing w:val="-2"/>
        </w:rPr>
        <w:t xml:space="preserve"> </w:t>
      </w:r>
      <w:r>
        <w:t xml:space="preserve">Fusion, </w:t>
      </w:r>
      <w:r>
        <w:rPr>
          <w:spacing w:val="-1"/>
        </w:rPr>
        <w:t>Monadic</w:t>
      </w:r>
      <w:r>
        <w:t xml:space="preserve"> </w:t>
      </w:r>
      <w:r>
        <w:rPr>
          <w:spacing w:val="-1"/>
        </w:rPr>
        <w:t>Infusion,</w:t>
      </w:r>
      <w:r>
        <w:t xml:space="preserve"> </w:t>
      </w:r>
      <w:r>
        <w:rPr>
          <w:spacing w:val="-1"/>
        </w:rPr>
        <w:t>Logos</w:t>
      </w:r>
      <w:r>
        <w:rPr>
          <w:spacing w:val="33"/>
        </w:rPr>
        <w:t xml:space="preserve"> </w:t>
      </w:r>
      <w:r>
        <w:rPr>
          <w:spacing w:val="-1"/>
        </w:rPr>
        <w:t>Infusion</w:t>
      </w:r>
      <w:r>
        <w:t xml:space="preserve"> </w:t>
      </w:r>
      <w:r>
        <w:rPr>
          <w:spacing w:val="-1"/>
        </w:rPr>
        <w:t>for</w:t>
      </w:r>
      <w:r>
        <w:rPr>
          <w:spacing w:val="-2"/>
        </w:rPr>
        <w:t xml:space="preserve"> </w:t>
      </w:r>
      <w:r>
        <w:rPr>
          <w:spacing w:val="-1"/>
        </w:rPr>
        <w:t>the</w:t>
      </w:r>
      <w:r>
        <w:t xml:space="preserve"> </w:t>
      </w:r>
      <w:r>
        <w:rPr>
          <w:spacing w:val="-1"/>
        </w:rPr>
        <w:t>Painless</w:t>
      </w:r>
      <w:r>
        <w:rPr>
          <w:spacing w:val="-2"/>
        </w:rPr>
        <w:t xml:space="preserve"> </w:t>
      </w:r>
      <w:r>
        <w:rPr>
          <w:spacing w:val="-1"/>
        </w:rPr>
        <w:t>Removal</w:t>
      </w:r>
      <w:r>
        <w:t xml:space="preserve"> </w:t>
      </w:r>
      <w:r>
        <w:rPr>
          <w:spacing w:val="-1"/>
        </w:rPr>
        <w:t>Of</w:t>
      </w:r>
      <w:r>
        <w:rPr>
          <w:spacing w:val="-2"/>
        </w:rPr>
        <w:t xml:space="preserve"> </w:t>
      </w:r>
      <w:r>
        <w:rPr>
          <w:spacing w:val="-1"/>
        </w:rPr>
        <w:t>Stress,</w:t>
      </w:r>
      <w:r>
        <w:t xml:space="preserve"> </w:t>
      </w:r>
      <w:r>
        <w:rPr>
          <w:spacing w:val="-1"/>
        </w:rPr>
        <w:t>Trauma</w:t>
      </w:r>
      <w:r>
        <w:rPr>
          <w:spacing w:val="1"/>
        </w:rPr>
        <w:t xml:space="preserve"> </w:t>
      </w:r>
      <w:r>
        <w:t>And</w:t>
      </w:r>
      <w:r>
        <w:rPr>
          <w:spacing w:val="-2"/>
        </w:rPr>
        <w:t xml:space="preserve"> </w:t>
      </w:r>
      <w:r>
        <w:rPr>
          <w:spacing w:val="-1"/>
        </w:rPr>
        <w:t>Negative</w:t>
      </w:r>
      <w:r>
        <w:rPr>
          <w:spacing w:val="35"/>
        </w:rPr>
        <w:t xml:space="preserve"> </w:t>
      </w:r>
      <w:r>
        <w:rPr>
          <w:spacing w:val="-1"/>
        </w:rPr>
        <w:t xml:space="preserve">Emotions like </w:t>
      </w:r>
      <w:r>
        <w:t>Fear,</w:t>
      </w:r>
      <w:r>
        <w:rPr>
          <w:spacing w:val="-1"/>
        </w:rPr>
        <w:t xml:space="preserve"> </w:t>
      </w:r>
      <w:r>
        <w:t>Anger</w:t>
      </w:r>
      <w:r>
        <w:rPr>
          <w:spacing w:val="-1"/>
        </w:rPr>
        <w:t xml:space="preserve"> </w:t>
      </w:r>
      <w:r>
        <w:t xml:space="preserve">and </w:t>
      </w:r>
      <w:r>
        <w:rPr>
          <w:spacing w:val="-1"/>
        </w:rPr>
        <w:t>Depression.</w:t>
      </w:r>
    </w:p>
    <w:p w:rsidR="00743C02" w:rsidRDefault="001F2438">
      <w:pPr>
        <w:pStyle w:val="Corpodetexto"/>
        <w:spacing w:before="120"/>
        <w:ind w:left="108" w:right="137"/>
      </w:pPr>
      <w:r>
        <w:t xml:space="preserve">Director </w:t>
      </w:r>
      <w:r>
        <w:rPr>
          <w:spacing w:val="-1"/>
        </w:rPr>
        <w:t>Satchidanand,</w:t>
      </w:r>
      <w:r>
        <w:rPr>
          <w:spacing w:val="-2"/>
        </w:rPr>
        <w:t xml:space="preserve"> </w:t>
      </w:r>
      <w:r>
        <w:rPr>
          <w:spacing w:val="-1"/>
        </w:rPr>
        <w:t>is</w:t>
      </w:r>
      <w:r>
        <w:t xml:space="preserve"> </w:t>
      </w:r>
      <w:r>
        <w:rPr>
          <w:spacing w:val="-1"/>
        </w:rPr>
        <w:t xml:space="preserve">one of the leading </w:t>
      </w:r>
      <w:r>
        <w:t xml:space="preserve">teachers of </w:t>
      </w:r>
      <w:r>
        <w:rPr>
          <w:spacing w:val="-1"/>
        </w:rPr>
        <w:t>Meditation.</w:t>
      </w:r>
    </w:p>
    <w:p w:rsidR="00743C02" w:rsidRDefault="001F2438">
      <w:pPr>
        <w:pStyle w:val="Corpodetexto"/>
        <w:ind w:left="108" w:right="165"/>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 xml:space="preserve">possible, </w:t>
      </w:r>
      <w:r>
        <w:rPr>
          <w:spacing w:val="-2"/>
        </w:rPr>
        <w:t>FASTER!!!</w:t>
      </w:r>
    </w:p>
    <w:p w:rsidR="00743C02" w:rsidRDefault="00743C02">
      <w:pPr>
        <w:sectPr w:rsidR="00743C02">
          <w:pgSz w:w="8640" w:h="12960"/>
          <w:pgMar w:top="960" w:right="920" w:bottom="900" w:left="900" w:header="0" w:footer="710" w:gutter="0"/>
          <w:cols w:space="720"/>
        </w:sectPr>
      </w:pPr>
    </w:p>
    <w:p w:rsidR="00743C02" w:rsidRDefault="001F2438">
      <w:pPr>
        <w:pStyle w:val="Ttulo21"/>
        <w:spacing w:before="9"/>
        <w:ind w:left="156"/>
      </w:pPr>
      <w:r>
        <w:rPr>
          <w:b/>
        </w:rPr>
        <w:lastRenderedPageBreak/>
        <w:t>Symptoms</w:t>
      </w:r>
      <w:r>
        <w:rPr>
          <w:b/>
          <w:spacing w:val="-21"/>
        </w:rPr>
        <w:t xml:space="preserve"> </w:t>
      </w:r>
      <w:r>
        <w:rPr>
          <w:b/>
        </w:rPr>
        <w:t>of</w:t>
      </w:r>
      <w:r>
        <w:rPr>
          <w:b/>
          <w:spacing w:val="-20"/>
        </w:rPr>
        <w:t xml:space="preserve"> </w:t>
      </w:r>
      <w:r>
        <w:rPr>
          <w:b/>
        </w:rPr>
        <w:t>Energy</w:t>
      </w:r>
      <w:r>
        <w:rPr>
          <w:b/>
          <w:spacing w:val="-21"/>
        </w:rPr>
        <w:t xml:space="preserve"> </w:t>
      </w:r>
      <w:r>
        <w:rPr>
          <w:b/>
        </w:rPr>
        <w:t>Blockages.</w:t>
      </w:r>
    </w:p>
    <w:p w:rsidR="00743C02" w:rsidRDefault="001F2438">
      <w:pPr>
        <w:pStyle w:val="Corpodetexto"/>
        <w:spacing w:before="120"/>
      </w:pPr>
      <w:r>
        <w:rPr>
          <w:spacing w:val="-1"/>
        </w:rPr>
        <w:t>"Energy</w:t>
      </w:r>
      <w:r>
        <w:rPr>
          <w:spacing w:val="-2"/>
        </w:rPr>
        <w:t xml:space="preserve"> </w:t>
      </w:r>
      <w:r>
        <w:rPr>
          <w:spacing w:val="-1"/>
        </w:rPr>
        <w:t>Blockages are</w:t>
      </w:r>
      <w:r>
        <w:rPr>
          <w:spacing w:val="1"/>
        </w:rPr>
        <w:t xml:space="preserve"> </w:t>
      </w:r>
      <w:r>
        <w:rPr>
          <w:spacing w:val="-1"/>
        </w:rPr>
        <w:t>Endless,</w:t>
      </w:r>
      <w:r>
        <w:t xml:space="preserve"> </w:t>
      </w:r>
      <w:r>
        <w:rPr>
          <w:spacing w:val="-1"/>
        </w:rPr>
        <w:t>Let</w:t>
      </w:r>
      <w:r>
        <w:t xml:space="preserve"> </w:t>
      </w:r>
      <w:r>
        <w:rPr>
          <w:spacing w:val="-1"/>
        </w:rPr>
        <w:t>us</w:t>
      </w:r>
      <w:r>
        <w:t xml:space="preserve"> </w:t>
      </w:r>
      <w:r>
        <w:rPr>
          <w:spacing w:val="-1"/>
        </w:rPr>
        <w:t>Vow</w:t>
      </w:r>
      <w:r>
        <w:rPr>
          <w:spacing w:val="-3"/>
        </w:rPr>
        <w:t xml:space="preserve"> </w:t>
      </w:r>
      <w:r>
        <w:t xml:space="preserve">to </w:t>
      </w:r>
      <w:r>
        <w:rPr>
          <w:spacing w:val="-1"/>
        </w:rPr>
        <w:t>End them</w:t>
      </w:r>
      <w:r>
        <w:rPr>
          <w:spacing w:val="-2"/>
        </w:rPr>
        <w:t xml:space="preserve"> </w:t>
      </w:r>
      <w:r>
        <w:rPr>
          <w:spacing w:val="-1"/>
        </w:rPr>
        <w:t>All"</w:t>
      </w:r>
    </w:p>
    <w:p w:rsidR="00743C02" w:rsidRDefault="001F2438">
      <w:pPr>
        <w:pStyle w:val="Corpodetexto"/>
        <w:spacing w:before="1"/>
      </w:pPr>
      <w:r>
        <w:rPr>
          <w:spacing w:val="-2"/>
        </w:rPr>
        <w:t>Buddhist</w:t>
      </w:r>
      <w:r>
        <w:rPr>
          <w:spacing w:val="2"/>
        </w:rPr>
        <w:t xml:space="preserve"> </w:t>
      </w:r>
      <w:r>
        <w:rPr>
          <w:spacing w:val="-1"/>
        </w:rPr>
        <w:t>Vow</w:t>
      </w:r>
    </w:p>
    <w:p w:rsidR="00743C02" w:rsidRDefault="001F2438">
      <w:pPr>
        <w:pStyle w:val="Corpodetexto"/>
        <w:ind w:right="203"/>
      </w:pPr>
      <w:r>
        <w:rPr>
          <w:spacing w:val="-1"/>
        </w:rPr>
        <w:t>"For those</w:t>
      </w:r>
      <w:r>
        <w:rPr>
          <w:spacing w:val="1"/>
        </w:rPr>
        <w:t xml:space="preserve"> </w:t>
      </w:r>
      <w:r>
        <w:rPr>
          <w:spacing w:val="-1"/>
        </w:rPr>
        <w:t>who believe</w:t>
      </w:r>
      <w:r>
        <w:t xml:space="preserve"> </w:t>
      </w:r>
      <w:r>
        <w:rPr>
          <w:spacing w:val="-1"/>
        </w:rPr>
        <w:t>in</w:t>
      </w:r>
      <w:r>
        <w:t xml:space="preserve"> </w:t>
      </w:r>
      <w:r>
        <w:rPr>
          <w:spacing w:val="-1"/>
        </w:rPr>
        <w:t>Illumination,</w:t>
      </w:r>
      <w:r>
        <w:t xml:space="preserve"> </w:t>
      </w:r>
      <w:r>
        <w:rPr>
          <w:spacing w:val="-1"/>
        </w:rPr>
        <w:t>and</w:t>
      </w:r>
      <w:r>
        <w:t xml:space="preserve"> </w:t>
      </w:r>
      <w:r>
        <w:rPr>
          <w:spacing w:val="-1"/>
        </w:rPr>
        <w:t>understand the Urgency</w:t>
      </w:r>
      <w:r>
        <w:rPr>
          <w:spacing w:val="26"/>
        </w:rPr>
        <w:t xml:space="preserve"> </w:t>
      </w:r>
      <w:r>
        <w:rPr>
          <w:spacing w:val="-1"/>
        </w:rPr>
        <w:t>of the</w:t>
      </w:r>
      <w:r>
        <w:t xml:space="preserve"> </w:t>
      </w:r>
      <w:r>
        <w:rPr>
          <w:spacing w:val="-1"/>
        </w:rPr>
        <w:t>Situation"</w:t>
      </w:r>
      <w:r>
        <w:rPr>
          <w:spacing w:val="-2"/>
        </w:rPr>
        <w:t xml:space="preserve"> </w:t>
      </w:r>
      <w:r>
        <w:rPr>
          <w:spacing w:val="-1"/>
        </w:rPr>
        <w:t>Lord</w:t>
      </w:r>
      <w:r>
        <w:t xml:space="preserve"> </w:t>
      </w:r>
      <w:r>
        <w:rPr>
          <w:spacing w:val="-2"/>
        </w:rPr>
        <w:t>Buddha</w:t>
      </w:r>
    </w:p>
    <w:p w:rsidR="00743C02" w:rsidRDefault="001F2438">
      <w:pPr>
        <w:pStyle w:val="Corpodetexto"/>
        <w:spacing w:before="120"/>
        <w:ind w:right="136"/>
      </w:pPr>
      <w:r>
        <w:rPr>
          <w:spacing w:val="-2"/>
        </w:rPr>
        <w:t>It</w:t>
      </w:r>
      <w:r>
        <w:rPr>
          <w:spacing w:val="2"/>
        </w:rPr>
        <w:t xml:space="preserve"> </w:t>
      </w:r>
      <w:r>
        <w:rPr>
          <w:spacing w:val="-1"/>
        </w:rPr>
        <w:t>is nice to know</w:t>
      </w:r>
      <w:r>
        <w:rPr>
          <w:spacing w:val="-3"/>
        </w:rPr>
        <w:t xml:space="preserve"> </w:t>
      </w:r>
      <w:r>
        <w:rPr>
          <w:spacing w:val="-1"/>
        </w:rPr>
        <w:t>the</w:t>
      </w:r>
      <w:r>
        <w:rPr>
          <w:spacing w:val="1"/>
        </w:rPr>
        <w:t xml:space="preserve"> </w:t>
      </w:r>
      <w:r>
        <w:rPr>
          <w:spacing w:val="-2"/>
        </w:rPr>
        <w:t>symptoms</w:t>
      </w:r>
      <w:r>
        <w:t xml:space="preserve"> </w:t>
      </w:r>
      <w:r>
        <w:rPr>
          <w:spacing w:val="-1"/>
        </w:rPr>
        <w:t>of</w:t>
      </w:r>
      <w:r>
        <w:t xml:space="preserve"> </w:t>
      </w:r>
      <w:r>
        <w:rPr>
          <w:spacing w:val="-1"/>
        </w:rPr>
        <w:t>Energy</w:t>
      </w:r>
      <w:r>
        <w:rPr>
          <w:spacing w:val="-2"/>
        </w:rPr>
        <w:t xml:space="preserve"> </w:t>
      </w:r>
      <w:r>
        <w:rPr>
          <w:spacing w:val="-1"/>
        </w:rPr>
        <w:t>Blockages. Sometimes</w:t>
      </w:r>
      <w:r>
        <w:rPr>
          <w:spacing w:val="43"/>
        </w:rPr>
        <w:t xml:space="preserve"> </w:t>
      </w:r>
      <w:r>
        <w:rPr>
          <w:spacing w:val="-1"/>
        </w:rPr>
        <w:t xml:space="preserve">through </w:t>
      </w:r>
      <w:r>
        <w:t>the</w:t>
      </w:r>
      <w:r>
        <w:rPr>
          <w:spacing w:val="-1"/>
        </w:rPr>
        <w:t xml:space="preserve"> visualisation</w:t>
      </w:r>
      <w:r>
        <w:t xml:space="preserve"> of </w:t>
      </w:r>
      <w:r>
        <w:rPr>
          <w:spacing w:val="-1"/>
        </w:rPr>
        <w:t xml:space="preserve">pushing </w:t>
      </w:r>
      <w:r>
        <w:t xml:space="preserve">the </w:t>
      </w:r>
      <w:r>
        <w:rPr>
          <w:spacing w:val="-1"/>
        </w:rPr>
        <w:t xml:space="preserve">breath through </w:t>
      </w:r>
      <w:r>
        <w:t>the</w:t>
      </w:r>
      <w:r>
        <w:rPr>
          <w:spacing w:val="57"/>
        </w:rPr>
        <w:t xml:space="preserve"> </w:t>
      </w:r>
      <w:r>
        <w:t xml:space="preserve">blockage </w:t>
      </w:r>
      <w:r>
        <w:rPr>
          <w:spacing w:val="-2"/>
        </w:rPr>
        <w:t>we</w:t>
      </w:r>
      <w:r>
        <w:rPr>
          <w:spacing w:val="1"/>
        </w:rPr>
        <w:t xml:space="preserve"> </w:t>
      </w:r>
      <w:r>
        <w:t>can</w:t>
      </w:r>
      <w:r>
        <w:rPr>
          <w:spacing w:val="-1"/>
        </w:rPr>
        <w:t xml:space="preserve"> remove </w:t>
      </w:r>
      <w:r>
        <w:t>them</w:t>
      </w:r>
      <w:r>
        <w:rPr>
          <w:spacing w:val="-2"/>
        </w:rPr>
        <w:t xml:space="preserve"> </w:t>
      </w:r>
      <w:r>
        <w:t>and</w:t>
      </w:r>
      <w:r>
        <w:rPr>
          <w:spacing w:val="-1"/>
        </w:rPr>
        <w:t xml:space="preserve"> </w:t>
      </w:r>
      <w:r>
        <w:t>this is</w:t>
      </w:r>
      <w:r>
        <w:rPr>
          <w:spacing w:val="1"/>
        </w:rPr>
        <w:t xml:space="preserve"> </w:t>
      </w:r>
      <w:r>
        <w:rPr>
          <w:spacing w:val="-1"/>
        </w:rPr>
        <w:t xml:space="preserve">what </w:t>
      </w:r>
      <w:r>
        <w:rPr>
          <w:spacing w:val="-2"/>
        </w:rPr>
        <w:t>we</w:t>
      </w:r>
      <w:r>
        <w:rPr>
          <w:spacing w:val="1"/>
        </w:rPr>
        <w:t xml:space="preserve"> </w:t>
      </w:r>
      <w:r>
        <w:t>teach</w:t>
      </w:r>
      <w:r>
        <w:rPr>
          <w:spacing w:val="-1"/>
        </w:rPr>
        <w:t xml:space="preserve"> </w:t>
      </w:r>
      <w:r>
        <w:t>at</w:t>
      </w:r>
      <w:r>
        <w:rPr>
          <w:spacing w:val="-1"/>
        </w:rPr>
        <w:t xml:space="preserve"> </w:t>
      </w:r>
      <w:r>
        <w:t xml:space="preserve">this </w:t>
      </w:r>
      <w:r>
        <w:rPr>
          <w:spacing w:val="-1"/>
        </w:rPr>
        <w:t>first</w:t>
      </w:r>
      <w:r>
        <w:rPr>
          <w:spacing w:val="25"/>
        </w:rPr>
        <w:t xml:space="preserve"> </w:t>
      </w:r>
      <w:r>
        <w:t>Level</w:t>
      </w:r>
      <w:r>
        <w:rPr>
          <w:spacing w:val="-2"/>
        </w:rPr>
        <w:t xml:space="preserve"> </w:t>
      </w:r>
      <w:r>
        <w:rPr>
          <w:spacing w:val="-1"/>
        </w:rPr>
        <w:t xml:space="preserve">of Energy Enhancement. </w:t>
      </w:r>
      <w:r>
        <w:t>For</w:t>
      </w:r>
      <w:r>
        <w:rPr>
          <w:spacing w:val="-2"/>
        </w:rPr>
        <w:t xml:space="preserve"> </w:t>
      </w:r>
      <w:r>
        <w:rPr>
          <w:spacing w:val="-1"/>
        </w:rPr>
        <w:t>an invincible</w:t>
      </w:r>
      <w:r>
        <w:t xml:space="preserve"> </w:t>
      </w:r>
      <w:r>
        <w:rPr>
          <w:spacing w:val="-1"/>
        </w:rPr>
        <w:t>method of</w:t>
      </w:r>
      <w:r>
        <w:rPr>
          <w:spacing w:val="-2"/>
        </w:rPr>
        <w:t xml:space="preserve"> </w:t>
      </w:r>
      <w:r>
        <w:rPr>
          <w:spacing w:val="-1"/>
        </w:rPr>
        <w:t>removing</w:t>
      </w:r>
      <w:r>
        <w:rPr>
          <w:spacing w:val="32"/>
        </w:rPr>
        <w:t xml:space="preserve"> </w:t>
      </w:r>
      <w:r>
        <w:rPr>
          <w:spacing w:val="-1"/>
        </w:rPr>
        <w:t>Energy</w:t>
      </w:r>
      <w:r>
        <w:rPr>
          <w:spacing w:val="-2"/>
        </w:rPr>
        <w:t xml:space="preserve"> </w:t>
      </w:r>
      <w:r>
        <w:rPr>
          <w:spacing w:val="-1"/>
        </w:rPr>
        <w:t>Blockages</w:t>
      </w:r>
      <w:r>
        <w:t xml:space="preserve"> </w:t>
      </w:r>
      <w:r>
        <w:rPr>
          <w:spacing w:val="-2"/>
        </w:rPr>
        <w:t>we</w:t>
      </w:r>
      <w:r>
        <w:rPr>
          <w:spacing w:val="1"/>
        </w:rPr>
        <w:t xml:space="preserve"> </w:t>
      </w:r>
      <w:r>
        <w:rPr>
          <w:spacing w:val="-1"/>
        </w:rPr>
        <w:t>need</w:t>
      </w:r>
      <w:r>
        <w:rPr>
          <w:spacing w:val="-3"/>
        </w:rPr>
        <w:t xml:space="preserve"> </w:t>
      </w:r>
      <w:r>
        <w:rPr>
          <w:spacing w:val="-1"/>
        </w:rPr>
        <w:t>the</w:t>
      </w:r>
      <w:r>
        <w:rPr>
          <w:spacing w:val="1"/>
        </w:rPr>
        <w:t xml:space="preserve"> </w:t>
      </w:r>
      <w:r>
        <w:rPr>
          <w:spacing w:val="-1"/>
        </w:rPr>
        <w:t>Seven</w:t>
      </w:r>
      <w:r>
        <w:t xml:space="preserve"> </w:t>
      </w:r>
      <w:r>
        <w:rPr>
          <w:spacing w:val="-1"/>
        </w:rPr>
        <w:t>Step</w:t>
      </w:r>
      <w:r>
        <w:t xml:space="preserve"> </w:t>
      </w:r>
      <w:r>
        <w:rPr>
          <w:spacing w:val="-1"/>
        </w:rPr>
        <w:t>Process</w:t>
      </w:r>
      <w:r>
        <w:t xml:space="preserve"> </w:t>
      </w:r>
      <w:r>
        <w:rPr>
          <w:spacing w:val="-1"/>
        </w:rPr>
        <w:t>of</w:t>
      </w:r>
      <w:r>
        <w:t xml:space="preserve"> </w:t>
      </w:r>
      <w:r>
        <w:rPr>
          <w:spacing w:val="-1"/>
        </w:rPr>
        <w:t>Energy</w:t>
      </w:r>
      <w:r>
        <w:rPr>
          <w:spacing w:val="33"/>
        </w:rPr>
        <w:t xml:space="preserve"> </w:t>
      </w:r>
      <w:r>
        <w:rPr>
          <w:spacing w:val="-1"/>
        </w:rPr>
        <w:t>Enhancement</w:t>
      </w:r>
      <w:r>
        <w:rPr>
          <w:spacing w:val="1"/>
        </w:rPr>
        <w:t xml:space="preserve"> </w:t>
      </w:r>
      <w:r>
        <w:t>Level</w:t>
      </w:r>
      <w:r>
        <w:rPr>
          <w:spacing w:val="-2"/>
        </w:rPr>
        <w:t xml:space="preserve"> </w:t>
      </w:r>
      <w:r>
        <w:t>2.</w:t>
      </w:r>
    </w:p>
    <w:p w:rsidR="00743C02" w:rsidRDefault="001F2438">
      <w:pPr>
        <w:pStyle w:val="Corpodetexto"/>
        <w:numPr>
          <w:ilvl w:val="0"/>
          <w:numId w:val="10"/>
        </w:numPr>
        <w:tabs>
          <w:tab w:val="left" w:pos="362"/>
        </w:tabs>
        <w:ind w:right="161" w:firstLine="0"/>
      </w:pPr>
      <w:r>
        <w:rPr>
          <w:spacing w:val="-1"/>
        </w:rPr>
        <w:t>Aches and</w:t>
      </w:r>
      <w:r>
        <w:rPr>
          <w:spacing w:val="1"/>
        </w:rPr>
        <w:t xml:space="preserve"> </w:t>
      </w:r>
      <w:r>
        <w:rPr>
          <w:spacing w:val="-1"/>
        </w:rPr>
        <w:t>Pains</w:t>
      </w:r>
      <w:r>
        <w:t xml:space="preserve"> </w:t>
      </w:r>
      <w:r>
        <w:rPr>
          <w:spacing w:val="-1"/>
        </w:rPr>
        <w:t>in the</w:t>
      </w:r>
      <w:r>
        <w:t xml:space="preserve"> </w:t>
      </w:r>
      <w:r>
        <w:rPr>
          <w:spacing w:val="-1"/>
        </w:rPr>
        <w:t>body. As energy</w:t>
      </w:r>
      <w:r>
        <w:rPr>
          <w:spacing w:val="-2"/>
        </w:rPr>
        <w:t xml:space="preserve"> </w:t>
      </w:r>
      <w:r>
        <w:rPr>
          <w:spacing w:val="-1"/>
        </w:rPr>
        <w:t>is</w:t>
      </w:r>
      <w:r>
        <w:t xml:space="preserve"> </w:t>
      </w:r>
      <w:r>
        <w:rPr>
          <w:spacing w:val="-1"/>
        </w:rPr>
        <w:t>slowed</w:t>
      </w:r>
      <w:r>
        <w:t xml:space="preserve"> </w:t>
      </w:r>
      <w:r>
        <w:rPr>
          <w:spacing w:val="-1"/>
        </w:rPr>
        <w:t>down</w:t>
      </w:r>
      <w:r>
        <w:t xml:space="preserve"> </w:t>
      </w:r>
      <w:r>
        <w:rPr>
          <w:spacing w:val="-2"/>
        </w:rPr>
        <w:t>through</w:t>
      </w:r>
      <w:r>
        <w:rPr>
          <w:spacing w:val="24"/>
        </w:rPr>
        <w:t xml:space="preserve"> </w:t>
      </w:r>
      <w:r>
        <w:rPr>
          <w:spacing w:val="-1"/>
        </w:rPr>
        <w:t>and</w:t>
      </w:r>
      <w:r>
        <w:t xml:space="preserve"> </w:t>
      </w:r>
      <w:r>
        <w:rPr>
          <w:spacing w:val="-1"/>
        </w:rPr>
        <w:t>Energy</w:t>
      </w:r>
      <w:r>
        <w:rPr>
          <w:spacing w:val="-2"/>
        </w:rPr>
        <w:t xml:space="preserve"> </w:t>
      </w:r>
      <w:r>
        <w:rPr>
          <w:spacing w:val="-1"/>
        </w:rPr>
        <w:t>Blockage</w:t>
      </w:r>
      <w:r>
        <w:t xml:space="preserve"> </w:t>
      </w:r>
      <w:r>
        <w:rPr>
          <w:spacing w:val="-1"/>
        </w:rPr>
        <w:t>so toxins and impurities</w:t>
      </w:r>
      <w:r>
        <w:rPr>
          <w:spacing w:val="-3"/>
        </w:rPr>
        <w:t xml:space="preserve"> </w:t>
      </w:r>
      <w:r>
        <w:rPr>
          <w:spacing w:val="-1"/>
        </w:rPr>
        <w:t>are</w:t>
      </w:r>
      <w:r>
        <w:t xml:space="preserve"> </w:t>
      </w:r>
      <w:r>
        <w:rPr>
          <w:spacing w:val="-1"/>
        </w:rPr>
        <w:t xml:space="preserve">deposited in </w:t>
      </w:r>
      <w:r>
        <w:t>the</w:t>
      </w:r>
      <w:r>
        <w:rPr>
          <w:spacing w:val="27"/>
        </w:rPr>
        <w:t xml:space="preserve"> </w:t>
      </w:r>
      <w:r>
        <w:rPr>
          <w:spacing w:val="-1"/>
        </w:rPr>
        <w:t>body</w:t>
      </w:r>
      <w:r>
        <w:rPr>
          <w:spacing w:val="-2"/>
        </w:rPr>
        <w:t xml:space="preserve"> </w:t>
      </w:r>
      <w:r>
        <w:rPr>
          <w:spacing w:val="-1"/>
        </w:rPr>
        <w:t>at these</w:t>
      </w:r>
      <w:r>
        <w:t xml:space="preserve"> </w:t>
      </w:r>
      <w:r>
        <w:rPr>
          <w:spacing w:val="-1"/>
        </w:rPr>
        <w:t>points.</w:t>
      </w:r>
      <w:r>
        <w:t xml:space="preserve"> </w:t>
      </w:r>
      <w:r>
        <w:rPr>
          <w:spacing w:val="-1"/>
        </w:rPr>
        <w:t>Eventually</w:t>
      </w:r>
      <w:r>
        <w:rPr>
          <w:spacing w:val="-2"/>
        </w:rPr>
        <w:t xml:space="preserve"> </w:t>
      </w:r>
      <w:r>
        <w:rPr>
          <w:spacing w:val="-1"/>
        </w:rPr>
        <w:t>the</w:t>
      </w:r>
      <w:r>
        <w:t xml:space="preserve"> </w:t>
      </w:r>
      <w:r>
        <w:rPr>
          <w:spacing w:val="-1"/>
        </w:rPr>
        <w:t>body</w:t>
      </w:r>
      <w:r>
        <w:rPr>
          <w:spacing w:val="-2"/>
        </w:rPr>
        <w:t xml:space="preserve"> </w:t>
      </w:r>
      <w:r>
        <w:rPr>
          <w:spacing w:val="-1"/>
        </w:rPr>
        <w:t>breaks</w:t>
      </w:r>
      <w:r>
        <w:rPr>
          <w:spacing w:val="-2"/>
        </w:rPr>
        <w:t xml:space="preserve"> down</w:t>
      </w:r>
      <w:r>
        <w:t xml:space="preserve"> </w:t>
      </w:r>
      <w:r>
        <w:rPr>
          <w:spacing w:val="-1"/>
        </w:rPr>
        <w:t>at</w:t>
      </w:r>
      <w:r>
        <w:t xml:space="preserve"> </w:t>
      </w:r>
      <w:r>
        <w:rPr>
          <w:spacing w:val="-2"/>
        </w:rPr>
        <w:t>these</w:t>
      </w:r>
      <w:r>
        <w:rPr>
          <w:spacing w:val="34"/>
        </w:rPr>
        <w:t xml:space="preserve"> </w:t>
      </w:r>
      <w:r>
        <w:rPr>
          <w:spacing w:val="-1"/>
        </w:rPr>
        <w:t>points</w:t>
      </w:r>
      <w:r>
        <w:rPr>
          <w:spacing w:val="-2"/>
        </w:rPr>
        <w:t xml:space="preserve"> </w:t>
      </w:r>
      <w:r>
        <w:rPr>
          <w:spacing w:val="-1"/>
        </w:rPr>
        <w:t>necessitating</w:t>
      </w:r>
      <w:r>
        <w:rPr>
          <w:spacing w:val="1"/>
        </w:rPr>
        <w:t xml:space="preserve"> </w:t>
      </w:r>
      <w:r>
        <w:rPr>
          <w:spacing w:val="-1"/>
        </w:rPr>
        <w:t xml:space="preserve">medical intervention </w:t>
      </w:r>
      <w:r>
        <w:t>of</w:t>
      </w:r>
      <w:r>
        <w:rPr>
          <w:spacing w:val="-1"/>
        </w:rPr>
        <w:t xml:space="preserve"> Medicine</w:t>
      </w:r>
      <w:r>
        <w:t xml:space="preserve"> </w:t>
      </w:r>
      <w:r>
        <w:rPr>
          <w:spacing w:val="-1"/>
        </w:rPr>
        <w:t>or</w:t>
      </w:r>
      <w:r>
        <w:rPr>
          <w:spacing w:val="1"/>
        </w:rPr>
        <w:t xml:space="preserve"> </w:t>
      </w:r>
      <w:r>
        <w:rPr>
          <w:spacing w:val="-2"/>
        </w:rPr>
        <w:t>Surgery.</w:t>
      </w:r>
      <w:r>
        <w:rPr>
          <w:spacing w:val="58"/>
        </w:rPr>
        <w:t xml:space="preserve"> </w:t>
      </w:r>
      <w:r>
        <w:rPr>
          <w:spacing w:val="-1"/>
        </w:rPr>
        <w:t>Best</w:t>
      </w:r>
      <w:r>
        <w:t xml:space="preserve"> </w:t>
      </w:r>
      <w:r>
        <w:rPr>
          <w:spacing w:val="-1"/>
        </w:rPr>
        <w:t>you</w:t>
      </w:r>
      <w:r>
        <w:rPr>
          <w:spacing w:val="-2"/>
        </w:rPr>
        <w:t xml:space="preserve"> remove</w:t>
      </w:r>
      <w:r>
        <w:t xml:space="preserve"> them</w:t>
      </w:r>
      <w:r>
        <w:rPr>
          <w:spacing w:val="-2"/>
        </w:rPr>
        <w:t xml:space="preserve"> </w:t>
      </w:r>
      <w:r>
        <w:rPr>
          <w:spacing w:val="-1"/>
        </w:rPr>
        <w:t>psychically</w:t>
      </w:r>
      <w:r>
        <w:rPr>
          <w:spacing w:val="-2"/>
        </w:rPr>
        <w:t xml:space="preserve"> </w:t>
      </w:r>
      <w:r>
        <w:rPr>
          <w:spacing w:val="-1"/>
        </w:rPr>
        <w:t>before</w:t>
      </w:r>
      <w:r>
        <w:t xml:space="preserve"> </w:t>
      </w:r>
      <w:r>
        <w:rPr>
          <w:spacing w:val="-1"/>
        </w:rPr>
        <w:t>it's</w:t>
      </w:r>
      <w:r>
        <w:t xml:space="preserve"> </w:t>
      </w:r>
      <w:r>
        <w:rPr>
          <w:spacing w:val="-1"/>
        </w:rPr>
        <w:t>too</w:t>
      </w:r>
      <w:r>
        <w:t xml:space="preserve"> </w:t>
      </w:r>
      <w:r>
        <w:rPr>
          <w:spacing w:val="-1"/>
        </w:rPr>
        <w:t xml:space="preserve">late. </w:t>
      </w:r>
      <w:r>
        <w:t>A</w:t>
      </w:r>
      <w:r>
        <w:rPr>
          <w:spacing w:val="1"/>
        </w:rPr>
        <w:t xml:space="preserve"> </w:t>
      </w:r>
      <w:r>
        <w:rPr>
          <w:spacing w:val="-1"/>
        </w:rPr>
        <w:t>little</w:t>
      </w:r>
      <w:r>
        <w:t xml:space="preserve"> </w:t>
      </w:r>
      <w:r>
        <w:rPr>
          <w:spacing w:val="-1"/>
        </w:rPr>
        <w:t>pain is</w:t>
      </w:r>
      <w:r>
        <w:rPr>
          <w:spacing w:val="42"/>
        </w:rPr>
        <w:t xml:space="preserve"> </w:t>
      </w:r>
      <w:r>
        <w:t>good</w:t>
      </w:r>
      <w:r>
        <w:rPr>
          <w:spacing w:val="-3"/>
        </w:rPr>
        <w:t xml:space="preserve"> </w:t>
      </w:r>
      <w:r>
        <w:t xml:space="preserve">as </w:t>
      </w:r>
      <w:r>
        <w:rPr>
          <w:spacing w:val="-1"/>
        </w:rPr>
        <w:t>it</w:t>
      </w:r>
      <w:r>
        <w:rPr>
          <w:spacing w:val="1"/>
        </w:rPr>
        <w:t xml:space="preserve"> </w:t>
      </w:r>
      <w:r>
        <w:t>helps</w:t>
      </w:r>
      <w:r>
        <w:rPr>
          <w:spacing w:val="-1"/>
        </w:rPr>
        <w:t xml:space="preserve"> </w:t>
      </w:r>
      <w:r>
        <w:t xml:space="preserve">to </w:t>
      </w:r>
      <w:r>
        <w:rPr>
          <w:spacing w:val="-1"/>
        </w:rPr>
        <w:t>focus</w:t>
      </w:r>
      <w:r>
        <w:t xml:space="preserve"> on</w:t>
      </w:r>
      <w:r>
        <w:rPr>
          <w:spacing w:val="-1"/>
        </w:rPr>
        <w:t xml:space="preserve"> </w:t>
      </w:r>
      <w:r>
        <w:t>the</w:t>
      </w:r>
      <w:r>
        <w:rPr>
          <w:spacing w:val="-1"/>
        </w:rPr>
        <w:t xml:space="preserve"> </w:t>
      </w:r>
      <w:r>
        <w:t>blockage</w:t>
      </w:r>
      <w:r>
        <w:rPr>
          <w:spacing w:val="-1"/>
        </w:rPr>
        <w:t xml:space="preserve"> </w:t>
      </w:r>
      <w:r>
        <w:t>to</w:t>
      </w:r>
      <w:r>
        <w:rPr>
          <w:spacing w:val="-1"/>
        </w:rPr>
        <w:t xml:space="preserve"> remove</w:t>
      </w:r>
      <w:r>
        <w:t xml:space="preserve"> </w:t>
      </w:r>
      <w:r>
        <w:rPr>
          <w:spacing w:val="-1"/>
        </w:rPr>
        <w:t>it.</w:t>
      </w:r>
      <w:r>
        <w:rPr>
          <w:spacing w:val="-2"/>
        </w:rPr>
        <w:t xml:space="preserve"> </w:t>
      </w:r>
      <w:r>
        <w:t>When</w:t>
      </w:r>
      <w:r>
        <w:rPr>
          <w:spacing w:val="-1"/>
        </w:rPr>
        <w:t xml:space="preserve"> </w:t>
      </w:r>
      <w:r>
        <w:t>the</w:t>
      </w:r>
      <w:r>
        <w:rPr>
          <w:spacing w:val="29"/>
        </w:rPr>
        <w:t xml:space="preserve"> </w:t>
      </w:r>
      <w:r>
        <w:rPr>
          <w:spacing w:val="-1"/>
        </w:rPr>
        <w:t>blockage</w:t>
      </w:r>
      <w:r>
        <w:t xml:space="preserve"> </w:t>
      </w:r>
      <w:r>
        <w:rPr>
          <w:spacing w:val="-1"/>
        </w:rPr>
        <w:t>is</w:t>
      </w:r>
      <w:r>
        <w:rPr>
          <w:spacing w:val="-2"/>
        </w:rPr>
        <w:t xml:space="preserve"> </w:t>
      </w:r>
      <w:r>
        <w:rPr>
          <w:spacing w:val="-1"/>
        </w:rPr>
        <w:t>gone,</w:t>
      </w:r>
      <w:r>
        <w:rPr>
          <w:spacing w:val="-2"/>
        </w:rPr>
        <w:t xml:space="preserve"> </w:t>
      </w:r>
      <w:r>
        <w:rPr>
          <w:spacing w:val="-1"/>
        </w:rPr>
        <w:t>the</w:t>
      </w:r>
      <w:r>
        <w:t xml:space="preserve"> </w:t>
      </w:r>
      <w:r>
        <w:rPr>
          <w:spacing w:val="-1"/>
        </w:rPr>
        <w:t>pain</w:t>
      </w:r>
      <w:r>
        <w:t xml:space="preserve"> </w:t>
      </w:r>
      <w:r>
        <w:rPr>
          <w:spacing w:val="-1"/>
        </w:rPr>
        <w:t>is</w:t>
      </w:r>
      <w:r>
        <w:rPr>
          <w:spacing w:val="-2"/>
        </w:rPr>
        <w:t xml:space="preserve"> </w:t>
      </w:r>
      <w:r>
        <w:rPr>
          <w:spacing w:val="-1"/>
        </w:rPr>
        <w:t>gone!!</w:t>
      </w:r>
      <w:r>
        <w:t xml:space="preserve"> </w:t>
      </w:r>
      <w:r>
        <w:rPr>
          <w:spacing w:val="-1"/>
        </w:rPr>
        <w:t>Too</w:t>
      </w:r>
      <w:r>
        <w:t xml:space="preserve"> </w:t>
      </w:r>
      <w:r>
        <w:rPr>
          <w:spacing w:val="-1"/>
        </w:rPr>
        <w:t>much</w:t>
      </w:r>
      <w:r>
        <w:t xml:space="preserve"> </w:t>
      </w:r>
      <w:r>
        <w:rPr>
          <w:spacing w:val="-1"/>
        </w:rPr>
        <w:t>pain</w:t>
      </w:r>
      <w:r>
        <w:rPr>
          <w:spacing w:val="1"/>
        </w:rPr>
        <w:t xml:space="preserve"> </w:t>
      </w:r>
      <w:r>
        <w:rPr>
          <w:spacing w:val="-2"/>
        </w:rPr>
        <w:t>will</w:t>
      </w:r>
      <w:r>
        <w:t xml:space="preserve"> </w:t>
      </w:r>
      <w:r>
        <w:rPr>
          <w:spacing w:val="-1"/>
        </w:rPr>
        <w:t>damage</w:t>
      </w:r>
      <w:r>
        <w:t xml:space="preserve"> </w:t>
      </w:r>
      <w:r>
        <w:rPr>
          <w:spacing w:val="-1"/>
        </w:rPr>
        <w:t>the</w:t>
      </w:r>
      <w:r>
        <w:rPr>
          <w:spacing w:val="43"/>
        </w:rPr>
        <w:t xml:space="preserve"> </w:t>
      </w:r>
      <w:r>
        <w:t>body</w:t>
      </w:r>
      <w:r>
        <w:rPr>
          <w:spacing w:val="-2"/>
        </w:rPr>
        <w:t xml:space="preserve"> </w:t>
      </w:r>
      <w:r>
        <w:t xml:space="preserve">so </w:t>
      </w:r>
      <w:r>
        <w:rPr>
          <w:spacing w:val="-1"/>
        </w:rPr>
        <w:t>you</w:t>
      </w:r>
      <w:r>
        <w:rPr>
          <w:spacing w:val="1"/>
        </w:rPr>
        <w:t xml:space="preserve"> </w:t>
      </w:r>
      <w:r>
        <w:rPr>
          <w:spacing w:val="-2"/>
        </w:rPr>
        <w:t>will</w:t>
      </w:r>
      <w:r>
        <w:t xml:space="preserve"> need</w:t>
      </w:r>
      <w:r>
        <w:rPr>
          <w:spacing w:val="-1"/>
        </w:rPr>
        <w:t xml:space="preserve"> </w:t>
      </w:r>
      <w:r>
        <w:t xml:space="preserve">to </w:t>
      </w:r>
      <w:r>
        <w:rPr>
          <w:spacing w:val="-1"/>
        </w:rPr>
        <w:t>move</w:t>
      </w:r>
      <w:r>
        <w:rPr>
          <w:spacing w:val="1"/>
        </w:rPr>
        <w:t xml:space="preserve"> </w:t>
      </w:r>
      <w:r>
        <w:rPr>
          <w:spacing w:val="-1"/>
        </w:rPr>
        <w:t>eventually.</w:t>
      </w:r>
      <w:r>
        <w:t xml:space="preserve"> Do not </w:t>
      </w:r>
      <w:r>
        <w:rPr>
          <w:spacing w:val="-1"/>
        </w:rPr>
        <w:t xml:space="preserve">damage </w:t>
      </w:r>
      <w:r>
        <w:t>the</w:t>
      </w:r>
      <w:r>
        <w:rPr>
          <w:spacing w:val="27"/>
        </w:rPr>
        <w:t xml:space="preserve"> </w:t>
      </w:r>
      <w:r>
        <w:rPr>
          <w:spacing w:val="-1"/>
        </w:rPr>
        <w:t>body!!</w:t>
      </w:r>
      <w:r>
        <w:t xml:space="preserve"> A </w:t>
      </w:r>
      <w:r>
        <w:rPr>
          <w:spacing w:val="-1"/>
        </w:rPr>
        <w:t>little</w:t>
      </w:r>
      <w:r>
        <w:t xml:space="preserve"> </w:t>
      </w:r>
      <w:r>
        <w:rPr>
          <w:spacing w:val="-1"/>
        </w:rPr>
        <w:t>pain also</w:t>
      </w:r>
      <w:r>
        <w:t xml:space="preserve"> </w:t>
      </w:r>
      <w:r>
        <w:rPr>
          <w:spacing w:val="-2"/>
        </w:rPr>
        <w:t>shows</w:t>
      </w:r>
      <w:r>
        <w:t xml:space="preserve"> the </w:t>
      </w:r>
      <w:r>
        <w:rPr>
          <w:spacing w:val="-1"/>
        </w:rPr>
        <w:t>body</w:t>
      </w:r>
      <w:r>
        <w:rPr>
          <w:spacing w:val="-2"/>
        </w:rPr>
        <w:t xml:space="preserve"> </w:t>
      </w:r>
      <w:r>
        <w:rPr>
          <w:spacing w:val="-1"/>
        </w:rPr>
        <w:t>is</w:t>
      </w:r>
      <w:r>
        <w:t xml:space="preserve"> </w:t>
      </w:r>
      <w:r>
        <w:rPr>
          <w:spacing w:val="-1"/>
        </w:rPr>
        <w:t>strengthening and your</w:t>
      </w:r>
      <w:r>
        <w:rPr>
          <w:spacing w:val="37"/>
        </w:rPr>
        <w:t xml:space="preserve"> </w:t>
      </w:r>
      <w:r>
        <w:rPr>
          <w:spacing w:val="-1"/>
        </w:rPr>
        <w:t>strength</w:t>
      </w:r>
      <w:r>
        <w:t xml:space="preserve"> is </w:t>
      </w:r>
      <w:r>
        <w:rPr>
          <w:spacing w:val="-2"/>
        </w:rPr>
        <w:t>shown</w:t>
      </w:r>
      <w:r>
        <w:t xml:space="preserve"> by</w:t>
      </w:r>
      <w:r>
        <w:rPr>
          <w:spacing w:val="-2"/>
        </w:rPr>
        <w:t xml:space="preserve"> </w:t>
      </w:r>
      <w:r>
        <w:t>how</w:t>
      </w:r>
      <w:r>
        <w:rPr>
          <w:spacing w:val="-2"/>
        </w:rPr>
        <w:t xml:space="preserve"> </w:t>
      </w:r>
      <w:r>
        <w:t xml:space="preserve">long </w:t>
      </w:r>
      <w:r>
        <w:rPr>
          <w:spacing w:val="-1"/>
        </w:rPr>
        <w:t>you</w:t>
      </w:r>
      <w:r>
        <w:rPr>
          <w:spacing w:val="-2"/>
        </w:rPr>
        <w:t xml:space="preserve"> </w:t>
      </w:r>
      <w:r>
        <w:t>can</w:t>
      </w:r>
      <w:r>
        <w:rPr>
          <w:spacing w:val="-1"/>
        </w:rPr>
        <w:t xml:space="preserve"> remain</w:t>
      </w:r>
      <w:r>
        <w:t xml:space="preserve"> </w:t>
      </w:r>
      <w:r>
        <w:rPr>
          <w:spacing w:val="-1"/>
        </w:rPr>
        <w:t>still</w:t>
      </w:r>
      <w:r>
        <w:rPr>
          <w:spacing w:val="1"/>
        </w:rPr>
        <w:t xml:space="preserve"> </w:t>
      </w:r>
      <w:r>
        <w:rPr>
          <w:spacing w:val="-1"/>
        </w:rPr>
        <w:t>without</w:t>
      </w:r>
      <w:r>
        <w:t xml:space="preserve"> moving.</w:t>
      </w:r>
      <w:r>
        <w:rPr>
          <w:spacing w:val="43"/>
        </w:rPr>
        <w:t xml:space="preserve"> </w:t>
      </w:r>
      <w:r>
        <w:rPr>
          <w:spacing w:val="-1"/>
        </w:rPr>
        <w:t>If</w:t>
      </w:r>
      <w:r>
        <w:t xml:space="preserve"> </w:t>
      </w:r>
      <w:r>
        <w:rPr>
          <w:spacing w:val="-1"/>
        </w:rPr>
        <w:t>you</w:t>
      </w:r>
      <w:r>
        <w:rPr>
          <w:spacing w:val="-2"/>
        </w:rPr>
        <w:t xml:space="preserve"> </w:t>
      </w:r>
      <w:r>
        <w:rPr>
          <w:spacing w:val="-1"/>
        </w:rPr>
        <w:t xml:space="preserve">can </w:t>
      </w:r>
      <w:r>
        <w:rPr>
          <w:spacing w:val="-2"/>
        </w:rPr>
        <w:t>remain</w:t>
      </w:r>
      <w:r>
        <w:t xml:space="preserve"> </w:t>
      </w:r>
      <w:r>
        <w:rPr>
          <w:spacing w:val="-1"/>
        </w:rPr>
        <w:t>still</w:t>
      </w:r>
      <w:r>
        <w:t xml:space="preserve"> </w:t>
      </w:r>
      <w:r>
        <w:rPr>
          <w:spacing w:val="-1"/>
        </w:rPr>
        <w:t xml:space="preserve">for </w:t>
      </w:r>
      <w:r>
        <w:t>3</w:t>
      </w:r>
      <w:r>
        <w:rPr>
          <w:spacing w:val="-1"/>
        </w:rPr>
        <w:t xml:space="preserve"> hours</w:t>
      </w:r>
      <w:r>
        <w:t xml:space="preserve"> perhaps</w:t>
      </w:r>
      <w:r>
        <w:rPr>
          <w:spacing w:val="-2"/>
        </w:rPr>
        <w:t xml:space="preserve"> </w:t>
      </w:r>
      <w:r>
        <w:rPr>
          <w:spacing w:val="-1"/>
        </w:rPr>
        <w:t>you</w:t>
      </w:r>
      <w:r>
        <w:rPr>
          <w:spacing w:val="-2"/>
        </w:rPr>
        <w:t xml:space="preserve"> </w:t>
      </w:r>
      <w:r>
        <w:rPr>
          <w:spacing w:val="-1"/>
        </w:rPr>
        <w:t>have</w:t>
      </w:r>
      <w:r>
        <w:rPr>
          <w:spacing w:val="1"/>
        </w:rPr>
        <w:t xml:space="preserve"> </w:t>
      </w:r>
      <w:r>
        <w:rPr>
          <w:spacing w:val="-1"/>
        </w:rPr>
        <w:t>become</w:t>
      </w:r>
      <w:r>
        <w:rPr>
          <w:spacing w:val="39"/>
        </w:rPr>
        <w:t xml:space="preserve"> </w:t>
      </w:r>
      <w:r>
        <w:rPr>
          <w:spacing w:val="-1"/>
        </w:rPr>
        <w:t>enlightened!! No</w:t>
      </w:r>
      <w:r>
        <w:rPr>
          <w:spacing w:val="1"/>
        </w:rPr>
        <w:t xml:space="preserve"> </w:t>
      </w:r>
      <w:r>
        <w:rPr>
          <w:spacing w:val="-1"/>
        </w:rPr>
        <w:t>Pain, no</w:t>
      </w:r>
      <w:r>
        <w:rPr>
          <w:spacing w:val="1"/>
        </w:rPr>
        <w:t xml:space="preserve"> </w:t>
      </w:r>
      <w:r>
        <w:rPr>
          <w:spacing w:val="-1"/>
        </w:rPr>
        <w:t>Gain!!</w:t>
      </w:r>
      <w:r>
        <w:t xml:space="preserve"> </w:t>
      </w:r>
      <w:r>
        <w:rPr>
          <w:spacing w:val="-1"/>
        </w:rPr>
        <w:t>Circle</w:t>
      </w:r>
      <w:r>
        <w:rPr>
          <w:spacing w:val="1"/>
        </w:rPr>
        <w:t xml:space="preserve"> </w:t>
      </w:r>
      <w:r>
        <w:rPr>
          <w:spacing w:val="-1"/>
        </w:rPr>
        <w:t>the</w:t>
      </w:r>
      <w:r>
        <w:rPr>
          <w:spacing w:val="-2"/>
        </w:rPr>
        <w:t xml:space="preserve"> </w:t>
      </w:r>
      <w:r>
        <w:rPr>
          <w:spacing w:val="-1"/>
        </w:rPr>
        <w:t>area</w:t>
      </w:r>
      <w:r>
        <w:rPr>
          <w:spacing w:val="-2"/>
        </w:rPr>
        <w:t xml:space="preserve"> </w:t>
      </w:r>
      <w:r>
        <w:rPr>
          <w:spacing w:val="-1"/>
        </w:rPr>
        <w:t>of</w:t>
      </w:r>
      <w:r>
        <w:t xml:space="preserve"> </w:t>
      </w:r>
      <w:r>
        <w:rPr>
          <w:spacing w:val="-1"/>
        </w:rPr>
        <w:t>pain</w:t>
      </w:r>
      <w:r>
        <w:t xml:space="preserve"> </w:t>
      </w:r>
      <w:r>
        <w:rPr>
          <w:spacing w:val="-1"/>
        </w:rPr>
        <w:t>in</w:t>
      </w:r>
      <w:r>
        <w:t xml:space="preserve"> </w:t>
      </w:r>
      <w:r>
        <w:rPr>
          <w:spacing w:val="-2"/>
        </w:rPr>
        <w:t>white</w:t>
      </w:r>
      <w:r>
        <w:t xml:space="preserve"> </w:t>
      </w:r>
      <w:r>
        <w:rPr>
          <w:spacing w:val="-1"/>
        </w:rPr>
        <w:t>light</w:t>
      </w:r>
      <w:r>
        <w:rPr>
          <w:spacing w:val="38"/>
        </w:rPr>
        <w:t xml:space="preserve"> </w:t>
      </w:r>
      <w:r>
        <w:t xml:space="preserve">and </w:t>
      </w:r>
      <w:r>
        <w:rPr>
          <w:spacing w:val="-1"/>
        </w:rPr>
        <w:t xml:space="preserve">breathe through </w:t>
      </w:r>
      <w:r>
        <w:t>the</w:t>
      </w:r>
      <w:r>
        <w:rPr>
          <w:spacing w:val="-1"/>
        </w:rPr>
        <w:t xml:space="preserve"> image</w:t>
      </w:r>
      <w:r>
        <w:t xml:space="preserve"> of </w:t>
      </w:r>
      <w:r>
        <w:rPr>
          <w:spacing w:val="-1"/>
        </w:rPr>
        <w:t xml:space="preserve">it. </w:t>
      </w:r>
      <w:r>
        <w:t>For</w:t>
      </w:r>
      <w:r>
        <w:rPr>
          <w:spacing w:val="-1"/>
        </w:rPr>
        <w:t xml:space="preserve"> </w:t>
      </w:r>
      <w:r>
        <w:t xml:space="preserve">an </w:t>
      </w:r>
      <w:r>
        <w:rPr>
          <w:spacing w:val="-1"/>
        </w:rPr>
        <w:t>invincible</w:t>
      </w:r>
      <w:r>
        <w:t xml:space="preserve"> </w:t>
      </w:r>
      <w:r>
        <w:rPr>
          <w:spacing w:val="-1"/>
        </w:rPr>
        <w:t>method</w:t>
      </w:r>
      <w:r>
        <w:t xml:space="preserve"> of</w:t>
      </w:r>
      <w:r>
        <w:rPr>
          <w:spacing w:val="43"/>
        </w:rPr>
        <w:t xml:space="preserve"> </w:t>
      </w:r>
      <w:r>
        <w:rPr>
          <w:spacing w:val="-1"/>
        </w:rPr>
        <w:t>removing</w:t>
      </w:r>
      <w:r>
        <w:t xml:space="preserve"> </w:t>
      </w:r>
      <w:r>
        <w:rPr>
          <w:spacing w:val="-1"/>
        </w:rPr>
        <w:t>Energy</w:t>
      </w:r>
      <w:r>
        <w:rPr>
          <w:spacing w:val="-2"/>
        </w:rPr>
        <w:t xml:space="preserve"> </w:t>
      </w:r>
      <w:r>
        <w:rPr>
          <w:spacing w:val="-1"/>
        </w:rPr>
        <w:t>Blockages</w:t>
      </w:r>
      <w:r>
        <w:t xml:space="preserve"> </w:t>
      </w:r>
      <w:r>
        <w:rPr>
          <w:spacing w:val="-2"/>
        </w:rPr>
        <w:t>we</w:t>
      </w:r>
      <w:r>
        <w:rPr>
          <w:spacing w:val="1"/>
        </w:rPr>
        <w:t xml:space="preserve"> </w:t>
      </w:r>
      <w:r>
        <w:rPr>
          <w:spacing w:val="-1"/>
        </w:rPr>
        <w:t>need</w:t>
      </w:r>
      <w:r>
        <w:rPr>
          <w:spacing w:val="-3"/>
        </w:rPr>
        <w:t xml:space="preserve"> </w:t>
      </w:r>
      <w:r>
        <w:rPr>
          <w:spacing w:val="-1"/>
        </w:rPr>
        <w:t>the</w:t>
      </w:r>
      <w:r>
        <w:rPr>
          <w:spacing w:val="1"/>
        </w:rPr>
        <w:t xml:space="preserve"> </w:t>
      </w:r>
      <w:r>
        <w:rPr>
          <w:spacing w:val="-1"/>
        </w:rPr>
        <w:t>Seven</w:t>
      </w:r>
      <w:r>
        <w:t xml:space="preserve"> </w:t>
      </w:r>
      <w:r>
        <w:rPr>
          <w:spacing w:val="-1"/>
        </w:rPr>
        <w:t>Step</w:t>
      </w:r>
      <w:r>
        <w:t xml:space="preserve"> </w:t>
      </w:r>
      <w:r>
        <w:rPr>
          <w:spacing w:val="-1"/>
        </w:rPr>
        <w:t>Process</w:t>
      </w:r>
      <w:r>
        <w:rPr>
          <w:spacing w:val="-3"/>
        </w:rPr>
        <w:t xml:space="preserve"> </w:t>
      </w:r>
      <w:r>
        <w:rPr>
          <w:spacing w:val="-1"/>
        </w:rPr>
        <w:t>of</w:t>
      </w:r>
      <w:r>
        <w:rPr>
          <w:spacing w:val="24"/>
        </w:rPr>
        <w:t xml:space="preserve"> </w:t>
      </w:r>
      <w:r>
        <w:rPr>
          <w:spacing w:val="-1"/>
        </w:rPr>
        <w:t>Energy Enhancement Level</w:t>
      </w:r>
      <w:r>
        <w:rPr>
          <w:spacing w:val="-2"/>
        </w:rPr>
        <w:t xml:space="preserve"> </w:t>
      </w:r>
      <w:r>
        <w:rPr>
          <w:spacing w:val="-1"/>
        </w:rPr>
        <w:t>2.</w:t>
      </w:r>
    </w:p>
    <w:p w:rsidR="00743C02" w:rsidRDefault="001F2438">
      <w:pPr>
        <w:pStyle w:val="Corpodetexto"/>
        <w:numPr>
          <w:ilvl w:val="0"/>
          <w:numId w:val="10"/>
        </w:numPr>
        <w:tabs>
          <w:tab w:val="left" w:pos="360"/>
        </w:tabs>
        <w:spacing w:before="120"/>
        <w:ind w:left="359" w:hanging="250"/>
      </w:pPr>
      <w:r>
        <w:rPr>
          <w:spacing w:val="-1"/>
        </w:rPr>
        <w:t>When</w:t>
      </w:r>
      <w:r>
        <w:t xml:space="preserve"> </w:t>
      </w:r>
      <w:r>
        <w:rPr>
          <w:spacing w:val="-1"/>
        </w:rPr>
        <w:t>you</w:t>
      </w:r>
      <w:r>
        <w:t xml:space="preserve"> </w:t>
      </w:r>
      <w:r>
        <w:rPr>
          <w:spacing w:val="-1"/>
        </w:rPr>
        <w:t>see</w:t>
      </w:r>
      <w:r>
        <w:rPr>
          <w:spacing w:val="-2"/>
        </w:rPr>
        <w:t xml:space="preserve"> </w:t>
      </w:r>
      <w:r>
        <w:rPr>
          <w:spacing w:val="-1"/>
        </w:rPr>
        <w:t>the</w:t>
      </w:r>
      <w:r>
        <w:t xml:space="preserve"> </w:t>
      </w:r>
      <w:r>
        <w:rPr>
          <w:spacing w:val="-1"/>
        </w:rPr>
        <w:t>blockage.</w:t>
      </w:r>
    </w:p>
    <w:p w:rsidR="00743C02" w:rsidRDefault="001F2438">
      <w:pPr>
        <w:pStyle w:val="Corpodetexto"/>
        <w:numPr>
          <w:ilvl w:val="0"/>
          <w:numId w:val="10"/>
        </w:numPr>
        <w:tabs>
          <w:tab w:val="left" w:pos="360"/>
        </w:tabs>
        <w:ind w:left="359" w:hanging="250"/>
      </w:pPr>
      <w:r>
        <w:rPr>
          <w:spacing w:val="-1"/>
        </w:rPr>
        <w:t>When</w:t>
      </w:r>
      <w:r>
        <w:t xml:space="preserve"> </w:t>
      </w:r>
      <w:r>
        <w:rPr>
          <w:spacing w:val="-1"/>
        </w:rPr>
        <w:t>you</w:t>
      </w:r>
      <w:r>
        <w:t xml:space="preserve"> </w:t>
      </w:r>
      <w:r>
        <w:rPr>
          <w:spacing w:val="-1"/>
        </w:rPr>
        <w:t>feel</w:t>
      </w:r>
      <w:r>
        <w:rPr>
          <w:spacing w:val="-2"/>
        </w:rPr>
        <w:t xml:space="preserve"> </w:t>
      </w:r>
      <w:r>
        <w:rPr>
          <w:spacing w:val="-1"/>
        </w:rPr>
        <w:t>the</w:t>
      </w:r>
      <w:r>
        <w:t xml:space="preserve"> </w:t>
      </w:r>
      <w:r>
        <w:rPr>
          <w:spacing w:val="-2"/>
        </w:rPr>
        <w:t>blockage.</w:t>
      </w:r>
    </w:p>
    <w:p w:rsidR="00743C02" w:rsidRDefault="001F2438">
      <w:pPr>
        <w:pStyle w:val="Corpodetexto"/>
        <w:numPr>
          <w:ilvl w:val="0"/>
          <w:numId w:val="10"/>
        </w:numPr>
        <w:tabs>
          <w:tab w:val="left" w:pos="361"/>
        </w:tabs>
        <w:ind w:right="203" w:firstLine="0"/>
      </w:pPr>
      <w:r>
        <w:rPr>
          <w:spacing w:val="-1"/>
        </w:rPr>
        <w:t>When</w:t>
      </w:r>
      <w:r>
        <w:t xml:space="preserve"> </w:t>
      </w:r>
      <w:r>
        <w:rPr>
          <w:spacing w:val="-1"/>
        </w:rPr>
        <w:t>you</w:t>
      </w:r>
      <w:r>
        <w:t xml:space="preserve"> </w:t>
      </w:r>
      <w:r>
        <w:rPr>
          <w:spacing w:val="-1"/>
        </w:rPr>
        <w:t>get negative</w:t>
      </w:r>
      <w:r>
        <w:t xml:space="preserve"> </w:t>
      </w:r>
      <w:r>
        <w:rPr>
          <w:spacing w:val="-1"/>
        </w:rPr>
        <w:t>emotions like Anger,</w:t>
      </w:r>
      <w:r>
        <w:t xml:space="preserve"> </w:t>
      </w:r>
      <w:r>
        <w:rPr>
          <w:spacing w:val="-1"/>
        </w:rPr>
        <w:t>Depression,</w:t>
      </w:r>
      <w:r>
        <w:rPr>
          <w:spacing w:val="24"/>
        </w:rPr>
        <w:t xml:space="preserve"> </w:t>
      </w:r>
      <w:r>
        <w:rPr>
          <w:spacing w:val="-1"/>
        </w:rPr>
        <w:t xml:space="preserve">Sadness, Fear, Manicism, </w:t>
      </w:r>
      <w:r>
        <w:t>the</w:t>
      </w:r>
      <w:r>
        <w:rPr>
          <w:spacing w:val="-1"/>
        </w:rPr>
        <w:t xml:space="preserve"> necessity for attention from</w:t>
      </w:r>
      <w:r>
        <w:rPr>
          <w:spacing w:val="-3"/>
        </w:rPr>
        <w:t xml:space="preserve"> </w:t>
      </w:r>
      <w:r>
        <w:rPr>
          <w:spacing w:val="-1"/>
        </w:rPr>
        <w:t>others.</w:t>
      </w:r>
      <w:r>
        <w:rPr>
          <w:spacing w:val="36"/>
        </w:rPr>
        <w:t xml:space="preserve"> </w:t>
      </w:r>
      <w:r>
        <w:rPr>
          <w:spacing w:val="-1"/>
        </w:rPr>
        <w:t>Imagine</w:t>
      </w:r>
      <w:r>
        <w:t xml:space="preserve"> </w:t>
      </w:r>
      <w:r>
        <w:rPr>
          <w:spacing w:val="-1"/>
        </w:rPr>
        <w:t>an</w:t>
      </w:r>
      <w:r>
        <w:t xml:space="preserve"> </w:t>
      </w:r>
      <w:r>
        <w:rPr>
          <w:spacing w:val="-1"/>
        </w:rPr>
        <w:t>image</w:t>
      </w:r>
      <w:r>
        <w:rPr>
          <w:spacing w:val="1"/>
        </w:rPr>
        <w:t xml:space="preserve"> </w:t>
      </w:r>
      <w:r>
        <w:t>of</w:t>
      </w:r>
      <w:r>
        <w:rPr>
          <w:spacing w:val="-2"/>
        </w:rPr>
        <w:t xml:space="preserve"> </w:t>
      </w:r>
      <w:r>
        <w:rPr>
          <w:spacing w:val="-1"/>
        </w:rPr>
        <w:t>the</w:t>
      </w:r>
      <w:r>
        <w:rPr>
          <w:spacing w:val="-2"/>
        </w:rPr>
        <w:t xml:space="preserve"> </w:t>
      </w:r>
      <w:r>
        <w:rPr>
          <w:spacing w:val="-1"/>
        </w:rPr>
        <w:t>emotion</w:t>
      </w:r>
      <w:r>
        <w:t xml:space="preserve"> </w:t>
      </w:r>
      <w:r>
        <w:rPr>
          <w:spacing w:val="-2"/>
        </w:rPr>
        <w:t xml:space="preserve">you </w:t>
      </w:r>
      <w:r>
        <w:rPr>
          <w:spacing w:val="-1"/>
        </w:rPr>
        <w:t>are</w:t>
      </w:r>
      <w:r>
        <w:rPr>
          <w:spacing w:val="1"/>
        </w:rPr>
        <w:t xml:space="preserve"> </w:t>
      </w:r>
      <w:r>
        <w:rPr>
          <w:spacing w:val="-1"/>
        </w:rPr>
        <w:t>feeling.</w:t>
      </w:r>
      <w:r>
        <w:t xml:space="preserve"> </w:t>
      </w:r>
      <w:r>
        <w:rPr>
          <w:spacing w:val="-1"/>
        </w:rPr>
        <w:t>Circle</w:t>
      </w:r>
      <w:r>
        <w:t xml:space="preserve"> </w:t>
      </w:r>
      <w:r>
        <w:rPr>
          <w:spacing w:val="-1"/>
        </w:rPr>
        <w:t>it</w:t>
      </w:r>
      <w:r>
        <w:rPr>
          <w:spacing w:val="2"/>
        </w:rPr>
        <w:t xml:space="preserve"> </w:t>
      </w:r>
      <w:r>
        <w:rPr>
          <w:spacing w:val="-1"/>
        </w:rPr>
        <w:t>in white</w:t>
      </w:r>
      <w:r>
        <w:rPr>
          <w:spacing w:val="31"/>
        </w:rPr>
        <w:t xml:space="preserve"> </w:t>
      </w:r>
      <w:r>
        <w:rPr>
          <w:spacing w:val="-1"/>
        </w:rPr>
        <w:t xml:space="preserve">light </w:t>
      </w:r>
      <w:r>
        <w:t xml:space="preserve">and </w:t>
      </w:r>
      <w:r>
        <w:rPr>
          <w:spacing w:val="-1"/>
        </w:rPr>
        <w:t>breathe through the</w:t>
      </w:r>
      <w:r>
        <w:t xml:space="preserve"> </w:t>
      </w:r>
      <w:r>
        <w:rPr>
          <w:spacing w:val="-1"/>
        </w:rPr>
        <w:t xml:space="preserve">image </w:t>
      </w:r>
      <w:r>
        <w:t>of</w:t>
      </w:r>
      <w:r>
        <w:rPr>
          <w:spacing w:val="-1"/>
        </w:rPr>
        <w:t xml:space="preserve"> the emotion.</w:t>
      </w:r>
      <w:r>
        <w:t xml:space="preserve"> For</w:t>
      </w:r>
      <w:r>
        <w:rPr>
          <w:spacing w:val="-1"/>
        </w:rPr>
        <w:t xml:space="preserve"> </w:t>
      </w:r>
      <w:r>
        <w:t>an</w:t>
      </w:r>
      <w:r>
        <w:rPr>
          <w:spacing w:val="41"/>
        </w:rPr>
        <w:t xml:space="preserve"> </w:t>
      </w:r>
      <w:r>
        <w:rPr>
          <w:spacing w:val="-1"/>
        </w:rPr>
        <w:t>invincible</w:t>
      </w:r>
      <w:r>
        <w:rPr>
          <w:spacing w:val="1"/>
        </w:rPr>
        <w:t xml:space="preserve"> </w:t>
      </w:r>
      <w:r>
        <w:rPr>
          <w:spacing w:val="-2"/>
        </w:rPr>
        <w:t>method</w:t>
      </w:r>
      <w:r>
        <w:rPr>
          <w:spacing w:val="-1"/>
        </w:rPr>
        <w:t xml:space="preserve"> of </w:t>
      </w:r>
      <w:r>
        <w:rPr>
          <w:spacing w:val="-2"/>
        </w:rPr>
        <w:t>removing</w:t>
      </w:r>
      <w:r>
        <w:rPr>
          <w:spacing w:val="1"/>
        </w:rPr>
        <w:t xml:space="preserve"> </w:t>
      </w:r>
      <w:r>
        <w:rPr>
          <w:spacing w:val="-1"/>
        </w:rPr>
        <w:t>Energy</w:t>
      </w:r>
      <w:r>
        <w:rPr>
          <w:spacing w:val="-2"/>
        </w:rPr>
        <w:t xml:space="preserve"> </w:t>
      </w:r>
      <w:r>
        <w:rPr>
          <w:spacing w:val="-1"/>
        </w:rPr>
        <w:t>Blockages</w:t>
      </w:r>
      <w:r>
        <w:rPr>
          <w:spacing w:val="1"/>
        </w:rPr>
        <w:t xml:space="preserve"> </w:t>
      </w:r>
      <w:r>
        <w:rPr>
          <w:spacing w:val="-2"/>
        </w:rPr>
        <w:t>we</w:t>
      </w:r>
      <w:r>
        <w:rPr>
          <w:spacing w:val="1"/>
        </w:rPr>
        <w:t xml:space="preserve"> </w:t>
      </w:r>
      <w:r>
        <w:rPr>
          <w:spacing w:val="-1"/>
        </w:rPr>
        <w:t>need</w:t>
      </w:r>
      <w:r>
        <w:rPr>
          <w:spacing w:val="-3"/>
        </w:rPr>
        <w:t xml:space="preserve"> </w:t>
      </w:r>
      <w:r>
        <w:rPr>
          <w:spacing w:val="-1"/>
        </w:rPr>
        <w:t>the</w:t>
      </w:r>
      <w:r>
        <w:rPr>
          <w:spacing w:val="1"/>
        </w:rPr>
        <w:t xml:space="preserve"> </w:t>
      </w:r>
      <w:r>
        <w:rPr>
          <w:spacing w:val="-1"/>
        </w:rPr>
        <w:t>Seven</w:t>
      </w:r>
      <w:r>
        <w:rPr>
          <w:spacing w:val="45"/>
        </w:rPr>
        <w:t xml:space="preserve"> </w:t>
      </w:r>
      <w:r>
        <w:rPr>
          <w:spacing w:val="-1"/>
        </w:rPr>
        <w:t>Step</w:t>
      </w:r>
      <w:r>
        <w:t xml:space="preserve"> </w:t>
      </w:r>
      <w:r>
        <w:rPr>
          <w:spacing w:val="-1"/>
        </w:rPr>
        <w:t>Process</w:t>
      </w:r>
      <w:r>
        <w:rPr>
          <w:spacing w:val="-2"/>
        </w:rPr>
        <w:t xml:space="preserve"> </w:t>
      </w:r>
      <w:r>
        <w:rPr>
          <w:spacing w:val="-1"/>
        </w:rPr>
        <w:t>of</w:t>
      </w:r>
      <w:r>
        <w:t xml:space="preserve"> </w:t>
      </w:r>
      <w:r>
        <w:rPr>
          <w:spacing w:val="-1"/>
        </w:rPr>
        <w:t>Energy</w:t>
      </w:r>
      <w:r>
        <w:rPr>
          <w:spacing w:val="-2"/>
        </w:rPr>
        <w:t xml:space="preserve"> </w:t>
      </w:r>
      <w:r>
        <w:rPr>
          <w:spacing w:val="-1"/>
        </w:rPr>
        <w:t>Enhancement</w:t>
      </w:r>
      <w:r>
        <w:t xml:space="preserve"> </w:t>
      </w:r>
      <w:r>
        <w:rPr>
          <w:spacing w:val="-1"/>
        </w:rPr>
        <w:t>Level</w:t>
      </w:r>
      <w:r>
        <w:rPr>
          <w:spacing w:val="-2"/>
        </w:rPr>
        <w:t xml:space="preserve"> </w:t>
      </w:r>
      <w:r>
        <w:rPr>
          <w:spacing w:val="-1"/>
        </w:rPr>
        <w:t>2.</w:t>
      </w:r>
    </w:p>
    <w:p w:rsidR="00743C02" w:rsidRDefault="001F2438">
      <w:pPr>
        <w:pStyle w:val="Corpodetexto"/>
        <w:numPr>
          <w:ilvl w:val="0"/>
          <w:numId w:val="10"/>
        </w:numPr>
        <w:tabs>
          <w:tab w:val="left" w:pos="362"/>
        </w:tabs>
        <w:ind w:right="203" w:firstLine="0"/>
      </w:pPr>
      <w:r>
        <w:t>A</w:t>
      </w:r>
      <w:r>
        <w:rPr>
          <w:spacing w:val="-1"/>
        </w:rPr>
        <w:t xml:space="preserve"> </w:t>
      </w:r>
      <w:r>
        <w:rPr>
          <w:spacing w:val="-2"/>
        </w:rPr>
        <w:t>disturbance</w:t>
      </w:r>
      <w:r>
        <w:t xml:space="preserve"> </w:t>
      </w:r>
      <w:r>
        <w:rPr>
          <w:spacing w:val="-1"/>
        </w:rPr>
        <w:t>in the</w:t>
      </w:r>
      <w:r>
        <w:t xml:space="preserve"> </w:t>
      </w:r>
      <w:r>
        <w:rPr>
          <w:spacing w:val="-1"/>
        </w:rPr>
        <w:t>force. When you</w:t>
      </w:r>
      <w:r>
        <w:rPr>
          <w:spacing w:val="-2"/>
        </w:rPr>
        <w:t xml:space="preserve"> </w:t>
      </w:r>
      <w:r>
        <w:rPr>
          <w:spacing w:val="-1"/>
        </w:rPr>
        <w:t>are</w:t>
      </w:r>
      <w:r>
        <w:t xml:space="preserve"> </w:t>
      </w:r>
      <w:r>
        <w:rPr>
          <w:spacing w:val="-2"/>
        </w:rPr>
        <w:t>breathing</w:t>
      </w:r>
      <w:r>
        <w:rPr>
          <w:spacing w:val="-1"/>
        </w:rPr>
        <w:t xml:space="preserve"> golden</w:t>
      </w:r>
      <w:r>
        <w:t xml:space="preserve"> </w:t>
      </w:r>
      <w:r>
        <w:rPr>
          <w:spacing w:val="-2"/>
        </w:rPr>
        <w:t>light</w:t>
      </w:r>
      <w:r>
        <w:rPr>
          <w:spacing w:val="66"/>
        </w:rPr>
        <w:t xml:space="preserve"> </w:t>
      </w:r>
      <w:r>
        <w:rPr>
          <w:spacing w:val="-1"/>
        </w:rPr>
        <w:t xml:space="preserve">around </w:t>
      </w:r>
      <w:r>
        <w:t>the</w:t>
      </w:r>
      <w:r>
        <w:rPr>
          <w:spacing w:val="-1"/>
        </w:rPr>
        <w:t xml:space="preserve"> body, sometimes</w:t>
      </w:r>
      <w:r>
        <w:t xml:space="preserve"> </w:t>
      </w:r>
      <w:r>
        <w:rPr>
          <w:spacing w:val="-1"/>
        </w:rPr>
        <w:t>you</w:t>
      </w:r>
      <w:r>
        <w:rPr>
          <w:spacing w:val="-2"/>
        </w:rPr>
        <w:t xml:space="preserve"> </w:t>
      </w:r>
      <w:r>
        <w:t xml:space="preserve">can </w:t>
      </w:r>
      <w:r>
        <w:rPr>
          <w:spacing w:val="-1"/>
        </w:rPr>
        <w:t xml:space="preserve">feel </w:t>
      </w:r>
      <w:r>
        <w:t xml:space="preserve">that </w:t>
      </w:r>
      <w:r>
        <w:rPr>
          <w:spacing w:val="-1"/>
        </w:rPr>
        <w:t xml:space="preserve">it </w:t>
      </w:r>
      <w:r>
        <w:t xml:space="preserve">is not </w:t>
      </w:r>
      <w:r>
        <w:rPr>
          <w:spacing w:val="-1"/>
        </w:rPr>
        <w:t>flowing</w:t>
      </w:r>
      <w:r>
        <w:rPr>
          <w:spacing w:val="33"/>
        </w:rPr>
        <w:t xml:space="preserve"> </w:t>
      </w:r>
      <w:r>
        <w:t>freely</w:t>
      </w:r>
      <w:r>
        <w:rPr>
          <w:spacing w:val="-2"/>
        </w:rPr>
        <w:t xml:space="preserve"> </w:t>
      </w:r>
      <w:r>
        <w:t>and</w:t>
      </w:r>
      <w:r>
        <w:rPr>
          <w:spacing w:val="-1"/>
        </w:rPr>
        <w:t xml:space="preserve"> </w:t>
      </w:r>
      <w:r>
        <w:t xml:space="preserve">that </w:t>
      </w:r>
      <w:r>
        <w:rPr>
          <w:spacing w:val="-1"/>
        </w:rPr>
        <w:t>it</w:t>
      </w:r>
      <w:r>
        <w:rPr>
          <w:spacing w:val="1"/>
        </w:rPr>
        <w:t xml:space="preserve"> </w:t>
      </w:r>
      <w:r>
        <w:t xml:space="preserve">is </w:t>
      </w:r>
      <w:r>
        <w:rPr>
          <w:spacing w:val="-1"/>
        </w:rPr>
        <w:t>flowing</w:t>
      </w:r>
      <w:r>
        <w:t xml:space="preserve"> </w:t>
      </w:r>
      <w:r>
        <w:rPr>
          <w:spacing w:val="-1"/>
        </w:rPr>
        <w:t xml:space="preserve">around </w:t>
      </w:r>
      <w:r>
        <w:t>and</w:t>
      </w:r>
      <w:r>
        <w:rPr>
          <w:spacing w:val="-1"/>
        </w:rPr>
        <w:t xml:space="preserve"> </w:t>
      </w:r>
      <w:r>
        <w:t xml:space="preserve">not </w:t>
      </w:r>
      <w:r>
        <w:rPr>
          <w:spacing w:val="-1"/>
        </w:rPr>
        <w:t xml:space="preserve">piercing </w:t>
      </w:r>
      <w:r>
        <w:t>the</w:t>
      </w:r>
      <w:r>
        <w:rPr>
          <w:spacing w:val="-1"/>
        </w:rPr>
        <w:t xml:space="preserve"> </w:t>
      </w:r>
      <w:r>
        <w:t>blockage.</w:t>
      </w:r>
      <w:r>
        <w:rPr>
          <w:spacing w:val="29"/>
        </w:rPr>
        <w:t xml:space="preserve"> </w:t>
      </w:r>
      <w:r>
        <w:rPr>
          <w:spacing w:val="-1"/>
        </w:rPr>
        <w:t>Imagine</w:t>
      </w:r>
      <w:r>
        <w:t xml:space="preserve"> </w:t>
      </w:r>
      <w:r>
        <w:rPr>
          <w:spacing w:val="-1"/>
        </w:rPr>
        <w:t>an</w:t>
      </w:r>
      <w:r>
        <w:t xml:space="preserve"> </w:t>
      </w:r>
      <w:r>
        <w:rPr>
          <w:spacing w:val="-1"/>
        </w:rPr>
        <w:t>image</w:t>
      </w:r>
      <w:r>
        <w:rPr>
          <w:spacing w:val="1"/>
        </w:rPr>
        <w:t xml:space="preserve"> </w:t>
      </w:r>
      <w:r>
        <w:t>of</w:t>
      </w:r>
      <w:r>
        <w:rPr>
          <w:spacing w:val="-2"/>
        </w:rPr>
        <w:t xml:space="preserve"> </w:t>
      </w:r>
      <w:r>
        <w:rPr>
          <w:spacing w:val="-1"/>
        </w:rPr>
        <w:t>the</w:t>
      </w:r>
      <w:r>
        <w:rPr>
          <w:spacing w:val="-2"/>
        </w:rPr>
        <w:t xml:space="preserve"> </w:t>
      </w:r>
      <w:r>
        <w:rPr>
          <w:spacing w:val="-1"/>
        </w:rPr>
        <w:t>blockage</w:t>
      </w:r>
      <w:r>
        <w:t xml:space="preserve"> </w:t>
      </w:r>
      <w:r>
        <w:rPr>
          <w:spacing w:val="-2"/>
        </w:rPr>
        <w:t xml:space="preserve">you </w:t>
      </w:r>
      <w:r>
        <w:rPr>
          <w:spacing w:val="-1"/>
        </w:rPr>
        <w:t>are</w:t>
      </w:r>
      <w:r>
        <w:rPr>
          <w:spacing w:val="1"/>
        </w:rPr>
        <w:t xml:space="preserve"> </w:t>
      </w:r>
      <w:r>
        <w:rPr>
          <w:spacing w:val="-1"/>
        </w:rPr>
        <w:t>feeling.</w:t>
      </w:r>
      <w:r>
        <w:t xml:space="preserve"> </w:t>
      </w:r>
      <w:r>
        <w:rPr>
          <w:spacing w:val="-1"/>
        </w:rPr>
        <w:t>Circle</w:t>
      </w:r>
      <w:r>
        <w:t xml:space="preserve"> </w:t>
      </w:r>
      <w:r>
        <w:rPr>
          <w:spacing w:val="-1"/>
        </w:rPr>
        <w:t>it</w:t>
      </w:r>
      <w:r>
        <w:rPr>
          <w:spacing w:val="2"/>
        </w:rPr>
        <w:t xml:space="preserve"> </w:t>
      </w:r>
      <w:r>
        <w:rPr>
          <w:spacing w:val="-1"/>
        </w:rPr>
        <w:t>in white</w:t>
      </w:r>
      <w:r>
        <w:rPr>
          <w:spacing w:val="37"/>
        </w:rPr>
        <w:t xml:space="preserve"> </w:t>
      </w:r>
      <w:r>
        <w:t>light</w:t>
      </w:r>
      <w:r>
        <w:rPr>
          <w:spacing w:val="-1"/>
        </w:rPr>
        <w:t xml:space="preserve"> </w:t>
      </w:r>
      <w:r>
        <w:t xml:space="preserve">and </w:t>
      </w:r>
      <w:r>
        <w:rPr>
          <w:spacing w:val="-1"/>
        </w:rPr>
        <w:t xml:space="preserve">breathe through </w:t>
      </w:r>
      <w:r>
        <w:t xml:space="preserve">the </w:t>
      </w:r>
      <w:r>
        <w:rPr>
          <w:spacing w:val="-1"/>
        </w:rPr>
        <w:t>image</w:t>
      </w:r>
      <w:r>
        <w:rPr>
          <w:spacing w:val="-2"/>
        </w:rPr>
        <w:t xml:space="preserve"> </w:t>
      </w:r>
      <w:r>
        <w:rPr>
          <w:spacing w:val="-1"/>
        </w:rPr>
        <w:t>of the</w:t>
      </w:r>
      <w:r>
        <w:t xml:space="preserve"> </w:t>
      </w:r>
      <w:r>
        <w:rPr>
          <w:spacing w:val="-1"/>
        </w:rPr>
        <w:t>blockage. For an</w:t>
      </w:r>
      <w:r>
        <w:rPr>
          <w:spacing w:val="30"/>
        </w:rPr>
        <w:t xml:space="preserve"> </w:t>
      </w:r>
      <w:r>
        <w:rPr>
          <w:spacing w:val="-1"/>
        </w:rPr>
        <w:t>invincible</w:t>
      </w:r>
      <w:r>
        <w:rPr>
          <w:spacing w:val="1"/>
        </w:rPr>
        <w:t xml:space="preserve"> </w:t>
      </w:r>
      <w:r>
        <w:rPr>
          <w:spacing w:val="-2"/>
        </w:rPr>
        <w:t>method</w:t>
      </w:r>
      <w:r>
        <w:rPr>
          <w:spacing w:val="-1"/>
        </w:rPr>
        <w:t xml:space="preserve"> of </w:t>
      </w:r>
      <w:r>
        <w:rPr>
          <w:spacing w:val="-2"/>
        </w:rPr>
        <w:t>removing</w:t>
      </w:r>
      <w:r>
        <w:rPr>
          <w:spacing w:val="1"/>
        </w:rPr>
        <w:t xml:space="preserve"> </w:t>
      </w:r>
      <w:r>
        <w:rPr>
          <w:spacing w:val="-1"/>
        </w:rPr>
        <w:t>Energy</w:t>
      </w:r>
      <w:r>
        <w:rPr>
          <w:spacing w:val="-2"/>
        </w:rPr>
        <w:t xml:space="preserve"> </w:t>
      </w:r>
      <w:r>
        <w:rPr>
          <w:spacing w:val="-1"/>
        </w:rPr>
        <w:t>Blockages</w:t>
      </w:r>
      <w:r>
        <w:rPr>
          <w:spacing w:val="1"/>
        </w:rPr>
        <w:t xml:space="preserve"> </w:t>
      </w:r>
      <w:r>
        <w:rPr>
          <w:spacing w:val="-2"/>
        </w:rPr>
        <w:t>we</w:t>
      </w:r>
      <w:r>
        <w:rPr>
          <w:spacing w:val="1"/>
        </w:rPr>
        <w:t xml:space="preserve"> </w:t>
      </w:r>
      <w:r>
        <w:rPr>
          <w:spacing w:val="-1"/>
        </w:rPr>
        <w:t>need</w:t>
      </w:r>
      <w:r>
        <w:rPr>
          <w:spacing w:val="-3"/>
        </w:rPr>
        <w:t xml:space="preserve"> </w:t>
      </w:r>
      <w:r>
        <w:rPr>
          <w:spacing w:val="-1"/>
        </w:rPr>
        <w:t>the</w:t>
      </w:r>
      <w:r>
        <w:rPr>
          <w:spacing w:val="1"/>
        </w:rPr>
        <w:t xml:space="preserve"> </w:t>
      </w:r>
      <w:r>
        <w:rPr>
          <w:spacing w:val="-1"/>
        </w:rPr>
        <w:t>Seven</w:t>
      </w:r>
      <w:r>
        <w:rPr>
          <w:spacing w:val="45"/>
        </w:rPr>
        <w:t xml:space="preserve"> </w:t>
      </w:r>
      <w:r>
        <w:rPr>
          <w:spacing w:val="-1"/>
        </w:rPr>
        <w:t>Step</w:t>
      </w:r>
      <w:r>
        <w:t xml:space="preserve"> </w:t>
      </w:r>
      <w:r>
        <w:rPr>
          <w:spacing w:val="-1"/>
        </w:rPr>
        <w:t>Process</w:t>
      </w:r>
      <w:r>
        <w:rPr>
          <w:spacing w:val="-2"/>
        </w:rPr>
        <w:t xml:space="preserve"> </w:t>
      </w:r>
      <w:r>
        <w:rPr>
          <w:spacing w:val="-1"/>
        </w:rPr>
        <w:t>of</w:t>
      </w:r>
      <w:r>
        <w:t xml:space="preserve"> </w:t>
      </w:r>
      <w:r>
        <w:rPr>
          <w:spacing w:val="-1"/>
        </w:rPr>
        <w:t>Energy</w:t>
      </w:r>
      <w:r>
        <w:rPr>
          <w:spacing w:val="-2"/>
        </w:rPr>
        <w:t xml:space="preserve"> </w:t>
      </w:r>
      <w:r>
        <w:rPr>
          <w:spacing w:val="-1"/>
        </w:rPr>
        <w:t>Enhancement</w:t>
      </w:r>
      <w:r>
        <w:t xml:space="preserve"> </w:t>
      </w:r>
      <w:r>
        <w:rPr>
          <w:spacing w:val="-1"/>
        </w:rPr>
        <w:t>Level</w:t>
      </w:r>
      <w:r>
        <w:rPr>
          <w:spacing w:val="-2"/>
        </w:rPr>
        <w:t xml:space="preserve"> </w:t>
      </w:r>
      <w:r>
        <w:rPr>
          <w:spacing w:val="-1"/>
        </w:rPr>
        <w:t>2.</w:t>
      </w:r>
    </w:p>
    <w:p w:rsidR="00743C02" w:rsidRDefault="00743C02">
      <w:pPr>
        <w:sectPr w:rsidR="00743C02">
          <w:pgSz w:w="8640" w:h="12960"/>
          <w:pgMar w:top="1000" w:right="900" w:bottom="900" w:left="900" w:header="0" w:footer="710" w:gutter="0"/>
          <w:cols w:space="720"/>
        </w:sectPr>
      </w:pPr>
    </w:p>
    <w:p w:rsidR="00743C02" w:rsidRDefault="001F2438">
      <w:pPr>
        <w:pStyle w:val="Corpodetexto"/>
        <w:spacing w:before="50"/>
        <w:ind w:right="203"/>
      </w:pPr>
      <w:r>
        <w:lastRenderedPageBreak/>
        <w:t>6</w:t>
      </w:r>
      <w:r>
        <w:rPr>
          <w:spacing w:val="-1"/>
        </w:rPr>
        <w:t xml:space="preserve"> Unwanted/Negative thoughts.</w:t>
      </w:r>
      <w:r>
        <w:t xml:space="preserve"> </w:t>
      </w:r>
      <w:r>
        <w:rPr>
          <w:spacing w:val="-1"/>
        </w:rPr>
        <w:t xml:space="preserve">Imagine the thought. Circle </w:t>
      </w:r>
      <w:r>
        <w:t>it in</w:t>
      </w:r>
      <w:r>
        <w:rPr>
          <w:spacing w:val="43"/>
        </w:rPr>
        <w:t xml:space="preserve"> </w:t>
      </w:r>
      <w:r>
        <w:rPr>
          <w:spacing w:val="-1"/>
        </w:rPr>
        <w:t>white</w:t>
      </w:r>
      <w:r>
        <w:t xml:space="preserve"> </w:t>
      </w:r>
      <w:r>
        <w:rPr>
          <w:spacing w:val="-1"/>
        </w:rPr>
        <w:t xml:space="preserve">light </w:t>
      </w:r>
      <w:r>
        <w:t xml:space="preserve">and </w:t>
      </w:r>
      <w:r>
        <w:rPr>
          <w:spacing w:val="-1"/>
        </w:rPr>
        <w:t>breathe through</w:t>
      </w:r>
      <w:r>
        <w:rPr>
          <w:spacing w:val="-2"/>
        </w:rPr>
        <w:t xml:space="preserve"> </w:t>
      </w:r>
      <w:r>
        <w:rPr>
          <w:spacing w:val="-1"/>
        </w:rPr>
        <w:t>the</w:t>
      </w:r>
      <w:r>
        <w:t xml:space="preserve"> </w:t>
      </w:r>
      <w:r>
        <w:rPr>
          <w:spacing w:val="-2"/>
        </w:rPr>
        <w:t>image</w:t>
      </w:r>
      <w:r>
        <w:rPr>
          <w:spacing w:val="1"/>
        </w:rPr>
        <w:t xml:space="preserve"> </w:t>
      </w:r>
      <w:r>
        <w:rPr>
          <w:spacing w:val="-1"/>
        </w:rPr>
        <w:t>of</w:t>
      </w:r>
      <w:r>
        <w:t xml:space="preserve"> </w:t>
      </w:r>
      <w:r>
        <w:rPr>
          <w:spacing w:val="-1"/>
        </w:rPr>
        <w:t>it.</w:t>
      </w:r>
      <w:r>
        <w:t xml:space="preserve"> </w:t>
      </w:r>
      <w:r>
        <w:rPr>
          <w:spacing w:val="-1"/>
        </w:rPr>
        <w:t>For an</w:t>
      </w:r>
      <w:r>
        <w:t xml:space="preserve"> </w:t>
      </w:r>
      <w:r>
        <w:rPr>
          <w:spacing w:val="-1"/>
        </w:rPr>
        <w:t>invincible</w:t>
      </w:r>
      <w:r>
        <w:rPr>
          <w:spacing w:val="46"/>
        </w:rPr>
        <w:t xml:space="preserve"> </w:t>
      </w:r>
      <w:r>
        <w:rPr>
          <w:spacing w:val="-1"/>
        </w:rPr>
        <w:t>method</w:t>
      </w:r>
      <w:r>
        <w:t xml:space="preserve"> </w:t>
      </w:r>
      <w:r>
        <w:rPr>
          <w:spacing w:val="-1"/>
        </w:rPr>
        <w:t>of</w:t>
      </w:r>
      <w:r>
        <w:rPr>
          <w:spacing w:val="-2"/>
        </w:rPr>
        <w:t xml:space="preserve"> </w:t>
      </w:r>
      <w:r>
        <w:rPr>
          <w:spacing w:val="-1"/>
        </w:rPr>
        <w:t>removing</w:t>
      </w:r>
      <w:r>
        <w:t xml:space="preserve"> </w:t>
      </w:r>
      <w:r>
        <w:rPr>
          <w:spacing w:val="-1"/>
        </w:rPr>
        <w:t>Energy</w:t>
      </w:r>
      <w:r>
        <w:rPr>
          <w:spacing w:val="-2"/>
        </w:rPr>
        <w:t xml:space="preserve"> </w:t>
      </w:r>
      <w:r>
        <w:rPr>
          <w:spacing w:val="-1"/>
        </w:rPr>
        <w:t>Blockages</w:t>
      </w:r>
      <w:r>
        <w:t xml:space="preserve"> </w:t>
      </w:r>
      <w:r>
        <w:rPr>
          <w:spacing w:val="-2"/>
        </w:rPr>
        <w:t>we</w:t>
      </w:r>
      <w:r>
        <w:rPr>
          <w:spacing w:val="1"/>
        </w:rPr>
        <w:t xml:space="preserve"> </w:t>
      </w:r>
      <w:r>
        <w:rPr>
          <w:spacing w:val="-1"/>
        </w:rPr>
        <w:t>need</w:t>
      </w:r>
      <w:r>
        <w:rPr>
          <w:spacing w:val="-3"/>
        </w:rPr>
        <w:t xml:space="preserve"> </w:t>
      </w:r>
      <w:r>
        <w:rPr>
          <w:spacing w:val="-1"/>
        </w:rPr>
        <w:t>the</w:t>
      </w:r>
      <w:r>
        <w:rPr>
          <w:spacing w:val="1"/>
        </w:rPr>
        <w:t xml:space="preserve"> </w:t>
      </w:r>
      <w:r>
        <w:rPr>
          <w:spacing w:val="-1"/>
        </w:rPr>
        <w:t>Seven</w:t>
      </w:r>
      <w:r>
        <w:t xml:space="preserve"> </w:t>
      </w:r>
      <w:r>
        <w:rPr>
          <w:spacing w:val="-1"/>
        </w:rPr>
        <w:t>Step</w:t>
      </w:r>
      <w:r>
        <w:rPr>
          <w:spacing w:val="26"/>
        </w:rPr>
        <w:t xml:space="preserve"> </w:t>
      </w:r>
      <w:r>
        <w:rPr>
          <w:spacing w:val="-1"/>
        </w:rPr>
        <w:t xml:space="preserve">Process </w:t>
      </w:r>
      <w:r>
        <w:t>of</w:t>
      </w:r>
      <w:r>
        <w:rPr>
          <w:spacing w:val="-1"/>
        </w:rPr>
        <w:t xml:space="preserve"> Energy</w:t>
      </w:r>
      <w:r>
        <w:rPr>
          <w:spacing w:val="-2"/>
        </w:rPr>
        <w:t xml:space="preserve"> </w:t>
      </w:r>
      <w:r>
        <w:rPr>
          <w:spacing w:val="-1"/>
        </w:rPr>
        <w:t>Enhancement</w:t>
      </w:r>
      <w:r>
        <w:t xml:space="preserve"> </w:t>
      </w:r>
      <w:r>
        <w:rPr>
          <w:spacing w:val="-1"/>
        </w:rPr>
        <w:t>Level</w:t>
      </w:r>
      <w:r>
        <w:t xml:space="preserve"> 2.</w:t>
      </w:r>
    </w:p>
    <w:p w:rsidR="00743C02" w:rsidRDefault="001F2438">
      <w:pPr>
        <w:pStyle w:val="Corpodetexto"/>
        <w:numPr>
          <w:ilvl w:val="0"/>
          <w:numId w:val="9"/>
        </w:numPr>
        <w:tabs>
          <w:tab w:val="left" w:pos="362"/>
        </w:tabs>
        <w:ind w:right="167" w:firstLine="0"/>
        <w:jc w:val="both"/>
      </w:pPr>
      <w:r>
        <w:rPr>
          <w:spacing w:val="-1"/>
        </w:rPr>
        <w:t>Heat/Cold.</w:t>
      </w:r>
      <w:r>
        <w:t xml:space="preserve"> </w:t>
      </w:r>
      <w:r>
        <w:rPr>
          <w:spacing w:val="-1"/>
        </w:rPr>
        <w:t>Circle</w:t>
      </w:r>
      <w:r>
        <w:t xml:space="preserve"> the area </w:t>
      </w:r>
      <w:r>
        <w:rPr>
          <w:spacing w:val="-1"/>
        </w:rPr>
        <w:t>in</w:t>
      </w:r>
      <w:r>
        <w:t xml:space="preserve"> </w:t>
      </w:r>
      <w:r>
        <w:rPr>
          <w:spacing w:val="-1"/>
        </w:rPr>
        <w:t>white</w:t>
      </w:r>
      <w:r>
        <w:t xml:space="preserve"> </w:t>
      </w:r>
      <w:r>
        <w:rPr>
          <w:spacing w:val="-1"/>
        </w:rPr>
        <w:t xml:space="preserve">light </w:t>
      </w:r>
      <w:r>
        <w:t>and</w:t>
      </w:r>
      <w:r>
        <w:rPr>
          <w:spacing w:val="-1"/>
        </w:rPr>
        <w:t xml:space="preserve"> breathe through </w:t>
      </w:r>
      <w:r>
        <w:t>the</w:t>
      </w:r>
      <w:r>
        <w:rPr>
          <w:spacing w:val="43"/>
        </w:rPr>
        <w:t xml:space="preserve"> </w:t>
      </w:r>
      <w:r>
        <w:rPr>
          <w:spacing w:val="-1"/>
        </w:rPr>
        <w:t>image</w:t>
      </w:r>
      <w:r>
        <w:t xml:space="preserve"> of </w:t>
      </w:r>
      <w:r>
        <w:rPr>
          <w:spacing w:val="-1"/>
        </w:rPr>
        <w:t xml:space="preserve">it. </w:t>
      </w:r>
      <w:r>
        <w:t>For</w:t>
      </w:r>
      <w:r>
        <w:rPr>
          <w:spacing w:val="-1"/>
        </w:rPr>
        <w:t xml:space="preserve"> </w:t>
      </w:r>
      <w:r>
        <w:t xml:space="preserve">an </w:t>
      </w:r>
      <w:r>
        <w:rPr>
          <w:spacing w:val="-1"/>
        </w:rPr>
        <w:t>invincible</w:t>
      </w:r>
      <w:r>
        <w:t xml:space="preserve"> </w:t>
      </w:r>
      <w:r>
        <w:rPr>
          <w:spacing w:val="-1"/>
        </w:rPr>
        <w:t>method</w:t>
      </w:r>
      <w:r>
        <w:t xml:space="preserve"> of</w:t>
      </w:r>
      <w:r>
        <w:rPr>
          <w:spacing w:val="-1"/>
        </w:rPr>
        <w:t xml:space="preserve"> removing</w:t>
      </w:r>
      <w:r>
        <w:t xml:space="preserve"> Energy</w:t>
      </w:r>
      <w:r>
        <w:rPr>
          <w:spacing w:val="-2"/>
        </w:rPr>
        <w:t xml:space="preserve"> </w:t>
      </w:r>
      <w:r>
        <w:t>Blockages</w:t>
      </w:r>
      <w:r>
        <w:rPr>
          <w:spacing w:val="27"/>
        </w:rPr>
        <w:t xml:space="preserve"> </w:t>
      </w:r>
      <w:r>
        <w:rPr>
          <w:spacing w:val="-2"/>
        </w:rPr>
        <w:t>we</w:t>
      </w:r>
      <w:r>
        <w:rPr>
          <w:spacing w:val="1"/>
        </w:rPr>
        <w:t xml:space="preserve"> </w:t>
      </w:r>
      <w:r>
        <w:t>need</w:t>
      </w:r>
      <w:r>
        <w:rPr>
          <w:spacing w:val="-1"/>
        </w:rPr>
        <w:t xml:space="preserve"> the Seven Step Process </w:t>
      </w:r>
      <w:r>
        <w:t>of</w:t>
      </w:r>
      <w:r>
        <w:rPr>
          <w:spacing w:val="-1"/>
        </w:rPr>
        <w:t xml:space="preserve"> Energy</w:t>
      </w:r>
      <w:r>
        <w:rPr>
          <w:spacing w:val="-2"/>
        </w:rPr>
        <w:t xml:space="preserve"> </w:t>
      </w:r>
      <w:r>
        <w:rPr>
          <w:spacing w:val="-1"/>
        </w:rPr>
        <w:t>Enhancement</w:t>
      </w:r>
      <w:r>
        <w:rPr>
          <w:spacing w:val="1"/>
        </w:rPr>
        <w:t xml:space="preserve"> </w:t>
      </w:r>
      <w:r>
        <w:rPr>
          <w:spacing w:val="-1"/>
        </w:rPr>
        <w:t>Level</w:t>
      </w:r>
      <w:r>
        <w:t xml:space="preserve"> 2.</w:t>
      </w:r>
    </w:p>
    <w:p w:rsidR="00743C02" w:rsidRDefault="001F2438">
      <w:pPr>
        <w:pStyle w:val="Corpodetexto"/>
        <w:numPr>
          <w:ilvl w:val="0"/>
          <w:numId w:val="9"/>
        </w:numPr>
        <w:tabs>
          <w:tab w:val="left" w:pos="363"/>
        </w:tabs>
        <w:ind w:left="362"/>
      </w:pPr>
      <w:r>
        <w:rPr>
          <w:spacing w:val="-1"/>
        </w:rPr>
        <w:t>Distraction</w:t>
      </w:r>
      <w:r>
        <w:t xml:space="preserve"> from</w:t>
      </w:r>
      <w:r>
        <w:rPr>
          <w:spacing w:val="-2"/>
        </w:rPr>
        <w:t xml:space="preserve"> </w:t>
      </w:r>
      <w:r>
        <w:rPr>
          <w:spacing w:val="-1"/>
        </w:rPr>
        <w:t>your</w:t>
      </w:r>
      <w:r>
        <w:rPr>
          <w:spacing w:val="1"/>
        </w:rPr>
        <w:t xml:space="preserve"> </w:t>
      </w:r>
      <w:r>
        <w:t>aim</w:t>
      </w:r>
      <w:r>
        <w:rPr>
          <w:spacing w:val="-2"/>
        </w:rPr>
        <w:t xml:space="preserve"> </w:t>
      </w:r>
      <w:r>
        <w:t xml:space="preserve">is </w:t>
      </w:r>
      <w:r>
        <w:rPr>
          <w:spacing w:val="-1"/>
        </w:rPr>
        <w:t>caused</w:t>
      </w:r>
      <w:r>
        <w:t xml:space="preserve"> by</w:t>
      </w:r>
      <w:r>
        <w:rPr>
          <w:spacing w:val="-2"/>
        </w:rPr>
        <w:t xml:space="preserve"> </w:t>
      </w:r>
      <w:r>
        <w:t xml:space="preserve">an </w:t>
      </w:r>
      <w:r>
        <w:rPr>
          <w:spacing w:val="-1"/>
        </w:rPr>
        <w:t>Energy</w:t>
      </w:r>
      <w:r>
        <w:rPr>
          <w:spacing w:val="-2"/>
        </w:rPr>
        <w:t xml:space="preserve"> </w:t>
      </w:r>
      <w:r>
        <w:t>Blockage.</w:t>
      </w:r>
    </w:p>
    <w:p w:rsidR="00743C02" w:rsidRDefault="001F2438">
      <w:pPr>
        <w:pStyle w:val="Corpodetexto"/>
        <w:numPr>
          <w:ilvl w:val="0"/>
          <w:numId w:val="9"/>
        </w:numPr>
        <w:tabs>
          <w:tab w:val="left" w:pos="363"/>
        </w:tabs>
        <w:ind w:right="260" w:firstLine="0"/>
      </w:pPr>
      <w:r>
        <w:rPr>
          <w:spacing w:val="-1"/>
        </w:rPr>
        <w:t>The</w:t>
      </w:r>
      <w:r>
        <w:t xml:space="preserve"> </w:t>
      </w:r>
      <w:r>
        <w:rPr>
          <w:spacing w:val="-1"/>
        </w:rPr>
        <w:t>strategies</w:t>
      </w:r>
      <w:r>
        <w:rPr>
          <w:spacing w:val="-2"/>
        </w:rPr>
        <w:t xml:space="preserve"> </w:t>
      </w:r>
      <w:r>
        <w:rPr>
          <w:spacing w:val="-1"/>
        </w:rPr>
        <w:t>of</w:t>
      </w:r>
      <w:r>
        <w:rPr>
          <w:spacing w:val="-2"/>
        </w:rPr>
        <w:t xml:space="preserve"> </w:t>
      </w:r>
      <w:r>
        <w:rPr>
          <w:spacing w:val="-1"/>
        </w:rPr>
        <w:t>the</w:t>
      </w:r>
      <w:r>
        <w:rPr>
          <w:spacing w:val="-2"/>
        </w:rPr>
        <w:t xml:space="preserve"> </w:t>
      </w:r>
      <w:r>
        <w:rPr>
          <w:spacing w:val="-1"/>
        </w:rPr>
        <w:t>vampire,</w:t>
      </w:r>
      <w:r>
        <w:rPr>
          <w:spacing w:val="1"/>
        </w:rPr>
        <w:t xml:space="preserve"> </w:t>
      </w:r>
      <w:r>
        <w:rPr>
          <w:spacing w:val="-1"/>
        </w:rPr>
        <w:t>like</w:t>
      </w:r>
      <w:r>
        <w:t xml:space="preserve"> </w:t>
      </w:r>
      <w:r>
        <w:rPr>
          <w:spacing w:val="-1"/>
        </w:rPr>
        <w:t>the</w:t>
      </w:r>
      <w:r>
        <w:t xml:space="preserve"> </w:t>
      </w:r>
      <w:r>
        <w:rPr>
          <w:spacing w:val="-1"/>
        </w:rPr>
        <w:t>poor</w:t>
      </w:r>
      <w:r>
        <w:rPr>
          <w:spacing w:val="-2"/>
        </w:rPr>
        <w:t xml:space="preserve"> </w:t>
      </w:r>
      <w:r>
        <w:rPr>
          <w:spacing w:val="-1"/>
        </w:rPr>
        <w:t>me,</w:t>
      </w:r>
      <w:r>
        <w:t xml:space="preserve"> the </w:t>
      </w:r>
      <w:r>
        <w:rPr>
          <w:spacing w:val="-1"/>
        </w:rPr>
        <w:t>violator</w:t>
      </w:r>
      <w:r>
        <w:rPr>
          <w:spacing w:val="-2"/>
        </w:rPr>
        <w:t xml:space="preserve"> </w:t>
      </w:r>
      <w:r>
        <w:rPr>
          <w:spacing w:val="-1"/>
        </w:rPr>
        <w:t>and</w:t>
      </w:r>
      <w:r>
        <w:rPr>
          <w:spacing w:val="29"/>
        </w:rPr>
        <w:t xml:space="preserve"> </w:t>
      </w:r>
      <w:r>
        <w:rPr>
          <w:spacing w:val="-1"/>
        </w:rPr>
        <w:t>the</w:t>
      </w:r>
      <w:r>
        <w:t xml:space="preserve"> </w:t>
      </w:r>
      <w:r>
        <w:rPr>
          <w:spacing w:val="-1"/>
        </w:rPr>
        <w:t>selfish competitive</w:t>
      </w:r>
      <w:r>
        <w:rPr>
          <w:spacing w:val="1"/>
        </w:rPr>
        <w:t xml:space="preserve"> </w:t>
      </w:r>
      <w:r>
        <w:rPr>
          <w:spacing w:val="-1"/>
        </w:rPr>
        <w:t xml:space="preserve">star are </w:t>
      </w:r>
      <w:r>
        <w:t xml:space="preserve">all </w:t>
      </w:r>
      <w:r>
        <w:rPr>
          <w:spacing w:val="-2"/>
        </w:rPr>
        <w:t>symptoms</w:t>
      </w:r>
      <w:r>
        <w:t xml:space="preserve"> </w:t>
      </w:r>
      <w:r>
        <w:rPr>
          <w:spacing w:val="-1"/>
        </w:rPr>
        <w:t>of</w:t>
      </w:r>
      <w:r>
        <w:t xml:space="preserve"> </w:t>
      </w:r>
      <w:r>
        <w:rPr>
          <w:spacing w:val="-1"/>
        </w:rPr>
        <w:t>energy</w:t>
      </w:r>
      <w:r>
        <w:rPr>
          <w:spacing w:val="-2"/>
        </w:rPr>
        <w:t xml:space="preserve"> </w:t>
      </w:r>
      <w:r>
        <w:rPr>
          <w:spacing w:val="-1"/>
        </w:rPr>
        <w:t>blockages.</w:t>
      </w:r>
    </w:p>
    <w:p w:rsidR="00743C02" w:rsidRDefault="001F2438">
      <w:pPr>
        <w:pStyle w:val="Corpodetexto"/>
        <w:spacing w:before="121"/>
        <w:ind w:right="242"/>
      </w:pPr>
      <w:r>
        <w:t xml:space="preserve">As </w:t>
      </w:r>
      <w:r>
        <w:rPr>
          <w:spacing w:val="-1"/>
        </w:rPr>
        <w:t>you</w:t>
      </w:r>
      <w:r>
        <w:rPr>
          <w:spacing w:val="-2"/>
        </w:rPr>
        <w:t xml:space="preserve"> </w:t>
      </w:r>
      <w:r>
        <w:t>go</w:t>
      </w:r>
      <w:r>
        <w:rPr>
          <w:spacing w:val="-1"/>
        </w:rPr>
        <w:t xml:space="preserve"> through</w:t>
      </w:r>
      <w:r>
        <w:t xml:space="preserve"> </w:t>
      </w:r>
      <w:r>
        <w:rPr>
          <w:spacing w:val="-1"/>
        </w:rPr>
        <w:t xml:space="preserve">Initiations </w:t>
      </w:r>
      <w:r>
        <w:t>1,</w:t>
      </w:r>
      <w:r>
        <w:rPr>
          <w:spacing w:val="-2"/>
        </w:rPr>
        <w:t xml:space="preserve"> </w:t>
      </w:r>
      <w:r>
        <w:t>2,</w:t>
      </w:r>
      <w:r>
        <w:rPr>
          <w:spacing w:val="-1"/>
        </w:rPr>
        <w:t xml:space="preserve"> </w:t>
      </w:r>
      <w:r>
        <w:t>3,</w:t>
      </w:r>
      <w:r>
        <w:rPr>
          <w:spacing w:val="-2"/>
        </w:rPr>
        <w:t xml:space="preserve"> </w:t>
      </w:r>
      <w:r>
        <w:t>and</w:t>
      </w:r>
      <w:r>
        <w:rPr>
          <w:spacing w:val="-1"/>
        </w:rPr>
        <w:t xml:space="preserve"> </w:t>
      </w:r>
      <w:r>
        <w:t>4</w:t>
      </w:r>
      <w:r>
        <w:rPr>
          <w:spacing w:val="-1"/>
        </w:rPr>
        <w:t xml:space="preserve"> </w:t>
      </w:r>
      <w:r>
        <w:t>the</w:t>
      </w:r>
      <w:r>
        <w:rPr>
          <w:spacing w:val="-1"/>
        </w:rPr>
        <w:t xml:space="preserve"> </w:t>
      </w:r>
      <w:r>
        <w:t>energy</w:t>
      </w:r>
      <w:r>
        <w:rPr>
          <w:spacing w:val="-2"/>
        </w:rPr>
        <w:t xml:space="preserve"> </w:t>
      </w:r>
      <w:r>
        <w:rPr>
          <w:spacing w:val="-1"/>
        </w:rPr>
        <w:t>flowing</w:t>
      </w:r>
      <w:r>
        <w:rPr>
          <w:spacing w:val="37"/>
        </w:rPr>
        <w:t xml:space="preserve"> </w:t>
      </w:r>
      <w:r>
        <w:rPr>
          <w:spacing w:val="-1"/>
        </w:rPr>
        <w:t>through</w:t>
      </w:r>
      <w:r>
        <w:t xml:space="preserve"> </w:t>
      </w:r>
      <w:r>
        <w:rPr>
          <w:spacing w:val="-1"/>
        </w:rPr>
        <w:t>your</w:t>
      </w:r>
      <w:r>
        <w:t xml:space="preserve"> </w:t>
      </w:r>
      <w:r>
        <w:rPr>
          <w:spacing w:val="-1"/>
        </w:rPr>
        <w:t>body</w:t>
      </w:r>
      <w:r>
        <w:t xml:space="preserve"> </w:t>
      </w:r>
      <w:r>
        <w:rPr>
          <w:spacing w:val="-1"/>
        </w:rPr>
        <w:t>with</w:t>
      </w:r>
      <w:r>
        <w:t xml:space="preserve"> </w:t>
      </w:r>
      <w:r>
        <w:rPr>
          <w:spacing w:val="-1"/>
        </w:rPr>
        <w:t>increase</w:t>
      </w:r>
      <w:r>
        <w:t xml:space="preserve"> </w:t>
      </w:r>
      <w:r>
        <w:rPr>
          <w:spacing w:val="-1"/>
        </w:rPr>
        <w:t xml:space="preserve">immensely. With </w:t>
      </w:r>
      <w:r>
        <w:t>each</w:t>
      </w:r>
      <w:r>
        <w:rPr>
          <w:spacing w:val="-1"/>
        </w:rPr>
        <w:t xml:space="preserve"> gain </w:t>
      </w:r>
      <w:r>
        <w:t>in</w:t>
      </w:r>
      <w:r>
        <w:rPr>
          <w:spacing w:val="43"/>
        </w:rPr>
        <w:t xml:space="preserve"> </w:t>
      </w:r>
      <w:r>
        <w:rPr>
          <w:spacing w:val="-1"/>
        </w:rPr>
        <w:t>energy,</w:t>
      </w:r>
      <w:r>
        <w:rPr>
          <w:spacing w:val="1"/>
        </w:rPr>
        <w:t xml:space="preserve"> </w:t>
      </w:r>
      <w:r>
        <w:rPr>
          <w:spacing w:val="-1"/>
        </w:rPr>
        <w:t>more</w:t>
      </w:r>
      <w:r>
        <w:t xml:space="preserve"> </w:t>
      </w:r>
      <w:r>
        <w:rPr>
          <w:spacing w:val="-1"/>
        </w:rPr>
        <w:t>blockages</w:t>
      </w:r>
      <w:r>
        <w:rPr>
          <w:spacing w:val="-3"/>
        </w:rPr>
        <w:t xml:space="preserve"> </w:t>
      </w:r>
      <w:r>
        <w:rPr>
          <w:spacing w:val="-1"/>
        </w:rPr>
        <w:t>will</w:t>
      </w:r>
      <w:r>
        <w:t xml:space="preserve"> </w:t>
      </w:r>
      <w:r>
        <w:rPr>
          <w:spacing w:val="-1"/>
        </w:rPr>
        <w:t>be</w:t>
      </w:r>
      <w:r>
        <w:t xml:space="preserve"> </w:t>
      </w:r>
      <w:r>
        <w:rPr>
          <w:spacing w:val="-1"/>
        </w:rPr>
        <w:t>thrown</w:t>
      </w:r>
      <w:r>
        <w:t xml:space="preserve"> </w:t>
      </w:r>
      <w:r>
        <w:rPr>
          <w:spacing w:val="-1"/>
        </w:rPr>
        <w:t>out..</w:t>
      </w:r>
      <w:r>
        <w:t xml:space="preserve"> </w:t>
      </w:r>
      <w:r>
        <w:rPr>
          <w:spacing w:val="-2"/>
        </w:rPr>
        <w:t>It's</w:t>
      </w:r>
      <w:r>
        <w:rPr>
          <w:spacing w:val="1"/>
        </w:rPr>
        <w:t xml:space="preserve"> </w:t>
      </w:r>
      <w:r>
        <w:rPr>
          <w:spacing w:val="-1"/>
        </w:rPr>
        <w:t>your</w:t>
      </w:r>
      <w:r>
        <w:rPr>
          <w:spacing w:val="1"/>
        </w:rPr>
        <w:t xml:space="preserve"> </w:t>
      </w:r>
      <w:r>
        <w:rPr>
          <w:spacing w:val="-1"/>
        </w:rPr>
        <w:t>job</w:t>
      </w:r>
      <w:r>
        <w:rPr>
          <w:spacing w:val="-3"/>
        </w:rPr>
        <w:t xml:space="preserve"> </w:t>
      </w:r>
      <w:r>
        <w:rPr>
          <w:spacing w:val="-1"/>
        </w:rPr>
        <w:t>to</w:t>
      </w:r>
      <w:r>
        <w:rPr>
          <w:spacing w:val="28"/>
        </w:rPr>
        <w:t xml:space="preserve"> </w:t>
      </w:r>
      <w:r>
        <w:rPr>
          <w:spacing w:val="-1"/>
        </w:rPr>
        <w:t>facilitate this</w:t>
      </w:r>
      <w:r>
        <w:t xml:space="preserve"> process.</w:t>
      </w:r>
    </w:p>
    <w:p w:rsidR="00743C02" w:rsidRDefault="001F2438">
      <w:pPr>
        <w:pStyle w:val="Corpodetexto"/>
        <w:ind w:right="113"/>
      </w:pPr>
      <w:r>
        <w:rPr>
          <w:spacing w:val="-1"/>
        </w:rPr>
        <w:t>The</w:t>
      </w:r>
      <w:r>
        <w:t xml:space="preserve"> </w:t>
      </w:r>
      <w:r>
        <w:rPr>
          <w:spacing w:val="-1"/>
        </w:rPr>
        <w:t>purpose</w:t>
      </w:r>
      <w:r>
        <w:t xml:space="preserve"> of</w:t>
      </w:r>
      <w:r>
        <w:rPr>
          <w:spacing w:val="-1"/>
        </w:rPr>
        <w:t xml:space="preserve"> </w:t>
      </w:r>
      <w:r>
        <w:t xml:space="preserve">the </w:t>
      </w:r>
      <w:r>
        <w:rPr>
          <w:spacing w:val="-1"/>
        </w:rPr>
        <w:t>first</w:t>
      </w:r>
      <w:r>
        <w:t xml:space="preserve"> </w:t>
      </w:r>
      <w:r>
        <w:rPr>
          <w:spacing w:val="-1"/>
        </w:rPr>
        <w:t>four</w:t>
      </w:r>
      <w:r>
        <w:rPr>
          <w:spacing w:val="1"/>
        </w:rPr>
        <w:t xml:space="preserve"> </w:t>
      </w:r>
      <w:r>
        <w:rPr>
          <w:spacing w:val="-1"/>
        </w:rPr>
        <w:t>initiations</w:t>
      </w:r>
      <w:r>
        <w:t xml:space="preserve"> is</w:t>
      </w:r>
      <w:r>
        <w:rPr>
          <w:spacing w:val="-1"/>
        </w:rPr>
        <w:t xml:space="preserve"> </w:t>
      </w:r>
      <w:r>
        <w:t xml:space="preserve">to </w:t>
      </w:r>
      <w:r>
        <w:rPr>
          <w:spacing w:val="-1"/>
        </w:rPr>
        <w:t>raise</w:t>
      </w:r>
      <w:r>
        <w:t xml:space="preserve"> </w:t>
      </w:r>
      <w:r>
        <w:rPr>
          <w:spacing w:val="-1"/>
        </w:rPr>
        <w:t xml:space="preserve">your </w:t>
      </w:r>
      <w:r>
        <w:t>energy,</w:t>
      </w:r>
      <w:r>
        <w:rPr>
          <w:spacing w:val="-1"/>
        </w:rPr>
        <w:t xml:space="preserve"> plug</w:t>
      </w:r>
      <w:r>
        <w:rPr>
          <w:spacing w:val="37"/>
        </w:rPr>
        <w:t xml:space="preserve"> </w:t>
      </w:r>
      <w:r>
        <w:t>you</w:t>
      </w:r>
      <w:r>
        <w:rPr>
          <w:spacing w:val="-1"/>
        </w:rPr>
        <w:t xml:space="preserve"> in </w:t>
      </w:r>
      <w:r>
        <w:t>to</w:t>
      </w:r>
      <w:r>
        <w:rPr>
          <w:spacing w:val="-2"/>
        </w:rPr>
        <w:t xml:space="preserve"> </w:t>
      </w:r>
      <w:r>
        <w:rPr>
          <w:spacing w:val="-1"/>
        </w:rPr>
        <w:t>the</w:t>
      </w:r>
      <w:r>
        <w:t xml:space="preserve"> </w:t>
      </w:r>
      <w:r>
        <w:rPr>
          <w:spacing w:val="-1"/>
        </w:rPr>
        <w:t>energies of</w:t>
      </w:r>
      <w:r>
        <w:rPr>
          <w:spacing w:val="-3"/>
        </w:rPr>
        <w:t xml:space="preserve"> </w:t>
      </w:r>
      <w:r>
        <w:t xml:space="preserve">the </w:t>
      </w:r>
      <w:r>
        <w:rPr>
          <w:spacing w:val="-1"/>
        </w:rPr>
        <w:t>universe</w:t>
      </w:r>
      <w:r>
        <w:t xml:space="preserve"> </w:t>
      </w:r>
      <w:r>
        <w:rPr>
          <w:spacing w:val="-1"/>
        </w:rPr>
        <w:t>thus</w:t>
      </w:r>
      <w:r>
        <w:t xml:space="preserve"> </w:t>
      </w:r>
      <w:r>
        <w:rPr>
          <w:spacing w:val="-1"/>
        </w:rPr>
        <w:t>increasing</w:t>
      </w:r>
      <w:r>
        <w:t xml:space="preserve"> </w:t>
      </w:r>
      <w:r>
        <w:rPr>
          <w:spacing w:val="-1"/>
        </w:rPr>
        <w:t>your</w:t>
      </w:r>
      <w:r>
        <w:rPr>
          <w:spacing w:val="1"/>
        </w:rPr>
        <w:t xml:space="preserve"> </w:t>
      </w:r>
      <w:r>
        <w:rPr>
          <w:spacing w:val="-1"/>
        </w:rPr>
        <w:t>psychic</w:t>
      </w:r>
      <w:r>
        <w:rPr>
          <w:spacing w:val="33"/>
        </w:rPr>
        <w:t xml:space="preserve"> </w:t>
      </w:r>
      <w:r>
        <w:rPr>
          <w:spacing w:val="-1"/>
        </w:rPr>
        <w:t>vision</w:t>
      </w:r>
      <w:r>
        <w:rPr>
          <w:spacing w:val="1"/>
        </w:rPr>
        <w:t xml:space="preserve"> </w:t>
      </w:r>
      <w:r>
        <w:rPr>
          <w:spacing w:val="-2"/>
        </w:rPr>
        <w:t>which</w:t>
      </w:r>
      <w:r>
        <w:t xml:space="preserve"> </w:t>
      </w:r>
      <w:r>
        <w:rPr>
          <w:spacing w:val="-1"/>
        </w:rPr>
        <w:t>is</w:t>
      </w:r>
      <w:r>
        <w:t xml:space="preserve"> </w:t>
      </w:r>
      <w:r>
        <w:rPr>
          <w:spacing w:val="-1"/>
        </w:rPr>
        <w:t>absolutely</w:t>
      </w:r>
      <w:r>
        <w:rPr>
          <w:spacing w:val="-2"/>
        </w:rPr>
        <w:t xml:space="preserve"> </w:t>
      </w:r>
      <w:r>
        <w:rPr>
          <w:spacing w:val="-1"/>
        </w:rPr>
        <w:t>necessary,</w:t>
      </w:r>
      <w:r>
        <w:t xml:space="preserve"> and</w:t>
      </w:r>
      <w:r>
        <w:rPr>
          <w:spacing w:val="-2"/>
        </w:rPr>
        <w:t xml:space="preserve"> </w:t>
      </w:r>
      <w:r>
        <w:rPr>
          <w:spacing w:val="-1"/>
        </w:rPr>
        <w:t>to give</w:t>
      </w:r>
      <w:r>
        <w:t xml:space="preserve"> </w:t>
      </w:r>
      <w:r>
        <w:rPr>
          <w:spacing w:val="-1"/>
        </w:rPr>
        <w:t>you</w:t>
      </w:r>
      <w:r>
        <w:rPr>
          <w:spacing w:val="-2"/>
        </w:rPr>
        <w:t xml:space="preserve"> </w:t>
      </w:r>
      <w:r>
        <w:rPr>
          <w:spacing w:val="-1"/>
        </w:rPr>
        <w:t>experience</w:t>
      </w:r>
      <w:r>
        <w:t xml:space="preserve"> </w:t>
      </w:r>
      <w:r>
        <w:rPr>
          <w:spacing w:val="-1"/>
        </w:rPr>
        <w:t>of</w:t>
      </w:r>
      <w:r>
        <w:rPr>
          <w:spacing w:val="36"/>
        </w:rPr>
        <w:t xml:space="preserve"> </w:t>
      </w:r>
      <w:r>
        <w:rPr>
          <w:spacing w:val="-1"/>
        </w:rPr>
        <w:t>energy</w:t>
      </w:r>
      <w:r>
        <w:rPr>
          <w:spacing w:val="-2"/>
        </w:rPr>
        <w:t xml:space="preserve"> </w:t>
      </w:r>
      <w:r>
        <w:rPr>
          <w:spacing w:val="-1"/>
        </w:rPr>
        <w:t>blockages.</w:t>
      </w:r>
    </w:p>
    <w:p w:rsidR="00743C02" w:rsidRDefault="001F2438">
      <w:pPr>
        <w:pStyle w:val="Corpodetexto"/>
        <w:ind w:right="203"/>
      </w:pPr>
      <w:r>
        <w:rPr>
          <w:spacing w:val="-1"/>
        </w:rPr>
        <w:t>Using</w:t>
      </w:r>
      <w:r>
        <w:t xml:space="preserve"> </w:t>
      </w:r>
      <w:r>
        <w:rPr>
          <w:spacing w:val="-1"/>
        </w:rPr>
        <w:t>these</w:t>
      </w:r>
      <w:r>
        <w:t xml:space="preserve"> </w:t>
      </w:r>
      <w:r>
        <w:rPr>
          <w:spacing w:val="-1"/>
        </w:rPr>
        <w:t>techniques</w:t>
      </w:r>
      <w:r>
        <w:rPr>
          <w:spacing w:val="-2"/>
        </w:rPr>
        <w:t xml:space="preserve"> </w:t>
      </w:r>
      <w:r>
        <w:rPr>
          <w:spacing w:val="-1"/>
        </w:rPr>
        <w:t>people</w:t>
      </w:r>
      <w:r>
        <w:rPr>
          <w:spacing w:val="1"/>
        </w:rPr>
        <w:t xml:space="preserve"> </w:t>
      </w:r>
      <w:r>
        <w:rPr>
          <w:spacing w:val="-1"/>
        </w:rPr>
        <w:t>many</w:t>
      </w:r>
      <w:r>
        <w:rPr>
          <w:spacing w:val="-2"/>
        </w:rPr>
        <w:t xml:space="preserve"> </w:t>
      </w:r>
      <w:r>
        <w:rPr>
          <w:spacing w:val="-1"/>
        </w:rPr>
        <w:t>have</w:t>
      </w:r>
      <w:r>
        <w:t xml:space="preserve"> </w:t>
      </w:r>
      <w:r>
        <w:rPr>
          <w:spacing w:val="-1"/>
        </w:rPr>
        <w:t>removed</w:t>
      </w:r>
      <w:r>
        <w:rPr>
          <w:spacing w:val="-2"/>
        </w:rPr>
        <w:t xml:space="preserve"> </w:t>
      </w:r>
      <w:r>
        <w:rPr>
          <w:spacing w:val="-1"/>
        </w:rPr>
        <w:t>their</w:t>
      </w:r>
      <w:r>
        <w:t xml:space="preserve"> </w:t>
      </w:r>
      <w:r>
        <w:rPr>
          <w:spacing w:val="-1"/>
        </w:rPr>
        <w:t>blockages</w:t>
      </w:r>
      <w:r>
        <w:rPr>
          <w:spacing w:val="31"/>
        </w:rPr>
        <w:t xml:space="preserve"> </w:t>
      </w:r>
      <w:r>
        <w:t>and</w:t>
      </w:r>
      <w:r>
        <w:rPr>
          <w:spacing w:val="-1"/>
        </w:rPr>
        <w:t xml:space="preserve"> one</w:t>
      </w:r>
      <w:r>
        <w:t xml:space="preserve"> of</w:t>
      </w:r>
      <w:r>
        <w:rPr>
          <w:spacing w:val="-1"/>
        </w:rPr>
        <w:t xml:space="preserve"> the</w:t>
      </w:r>
      <w:r>
        <w:t xml:space="preserve"> </w:t>
      </w:r>
      <w:r>
        <w:rPr>
          <w:spacing w:val="-1"/>
        </w:rPr>
        <w:t>ways</w:t>
      </w:r>
      <w:r>
        <w:t xml:space="preserve"> of</w:t>
      </w:r>
      <w:r>
        <w:rPr>
          <w:spacing w:val="-1"/>
        </w:rPr>
        <w:t xml:space="preserve"> the</w:t>
      </w:r>
      <w:r>
        <w:t xml:space="preserve"> </w:t>
      </w:r>
      <w:r>
        <w:rPr>
          <w:spacing w:val="-1"/>
        </w:rPr>
        <w:t>past</w:t>
      </w:r>
      <w:r>
        <w:rPr>
          <w:spacing w:val="1"/>
        </w:rPr>
        <w:t xml:space="preserve"> </w:t>
      </w:r>
      <w:r>
        <w:rPr>
          <w:spacing w:val="-2"/>
        </w:rPr>
        <w:t>was</w:t>
      </w:r>
      <w:r>
        <w:t xml:space="preserve"> to</w:t>
      </w:r>
      <w:r>
        <w:rPr>
          <w:spacing w:val="-2"/>
        </w:rPr>
        <w:t xml:space="preserve"> </w:t>
      </w:r>
      <w:r>
        <w:t>go</w:t>
      </w:r>
      <w:r>
        <w:rPr>
          <w:spacing w:val="-2"/>
        </w:rPr>
        <w:t xml:space="preserve"> </w:t>
      </w:r>
      <w:r>
        <w:rPr>
          <w:spacing w:val="-1"/>
        </w:rPr>
        <w:t>through the process</w:t>
      </w:r>
      <w:r>
        <w:t xml:space="preserve"> </w:t>
      </w:r>
      <w:r>
        <w:rPr>
          <w:spacing w:val="-1"/>
        </w:rPr>
        <w:t>you</w:t>
      </w:r>
      <w:r>
        <w:rPr>
          <w:spacing w:val="39"/>
        </w:rPr>
        <w:t xml:space="preserve"> </w:t>
      </w:r>
      <w:r>
        <w:rPr>
          <w:spacing w:val="-1"/>
        </w:rPr>
        <w:t>are</w:t>
      </w:r>
      <w:r>
        <w:t xml:space="preserve"> </w:t>
      </w:r>
      <w:r>
        <w:rPr>
          <w:spacing w:val="-1"/>
        </w:rPr>
        <w:t>going</w:t>
      </w:r>
      <w:r>
        <w:rPr>
          <w:spacing w:val="-2"/>
        </w:rPr>
        <w:t xml:space="preserve"> </w:t>
      </w:r>
      <w:r>
        <w:rPr>
          <w:spacing w:val="-1"/>
        </w:rPr>
        <w:t>through.</w:t>
      </w:r>
      <w:r>
        <w:rPr>
          <w:spacing w:val="-3"/>
        </w:rPr>
        <w:t xml:space="preserve"> </w:t>
      </w:r>
      <w:r>
        <w:rPr>
          <w:spacing w:val="-1"/>
        </w:rPr>
        <w:t>What</w:t>
      </w:r>
      <w:r>
        <w:t xml:space="preserve"> </w:t>
      </w:r>
      <w:r>
        <w:rPr>
          <w:spacing w:val="-1"/>
        </w:rPr>
        <w:t>you</w:t>
      </w:r>
      <w:r>
        <w:rPr>
          <w:spacing w:val="-2"/>
        </w:rPr>
        <w:t xml:space="preserve"> </w:t>
      </w:r>
      <w:r>
        <w:rPr>
          <w:spacing w:val="-1"/>
        </w:rPr>
        <w:t>have</w:t>
      </w:r>
      <w:r>
        <w:t xml:space="preserve"> </w:t>
      </w:r>
      <w:r>
        <w:rPr>
          <w:spacing w:val="-1"/>
        </w:rPr>
        <w:t>at the</w:t>
      </w:r>
      <w:r>
        <w:rPr>
          <w:spacing w:val="1"/>
        </w:rPr>
        <w:t xml:space="preserve"> </w:t>
      </w:r>
      <w:r>
        <w:rPr>
          <w:spacing w:val="-1"/>
        </w:rPr>
        <w:t>moment</w:t>
      </w:r>
      <w:r>
        <w:t xml:space="preserve"> </w:t>
      </w:r>
      <w:r>
        <w:rPr>
          <w:spacing w:val="-1"/>
        </w:rPr>
        <w:t>is</w:t>
      </w:r>
      <w:r>
        <w:t xml:space="preserve"> </w:t>
      </w:r>
      <w:r>
        <w:rPr>
          <w:spacing w:val="-1"/>
        </w:rPr>
        <w:t>powerful</w:t>
      </w:r>
      <w:r>
        <w:rPr>
          <w:spacing w:val="27"/>
        </w:rPr>
        <w:t xml:space="preserve"> </w:t>
      </w:r>
      <w:r>
        <w:rPr>
          <w:spacing w:val="-1"/>
        </w:rPr>
        <w:t xml:space="preserve">enough </w:t>
      </w:r>
      <w:r>
        <w:t>to</w:t>
      </w:r>
      <w:r>
        <w:rPr>
          <w:spacing w:val="-1"/>
        </w:rPr>
        <w:t xml:space="preserve"> remove </w:t>
      </w:r>
      <w:r>
        <w:t>50%</w:t>
      </w:r>
      <w:r>
        <w:rPr>
          <w:spacing w:val="-2"/>
        </w:rPr>
        <w:t xml:space="preserve"> </w:t>
      </w:r>
      <w:r>
        <w:t xml:space="preserve">of </w:t>
      </w:r>
      <w:r>
        <w:rPr>
          <w:spacing w:val="-2"/>
        </w:rPr>
        <w:t>your</w:t>
      </w:r>
      <w:r>
        <w:rPr>
          <w:spacing w:val="1"/>
        </w:rPr>
        <w:t xml:space="preserve"> </w:t>
      </w:r>
      <w:r>
        <w:t xml:space="preserve">blockages </w:t>
      </w:r>
      <w:r>
        <w:rPr>
          <w:spacing w:val="-1"/>
        </w:rPr>
        <w:t>but</w:t>
      </w:r>
      <w:r>
        <w:t xml:space="preserve"> </w:t>
      </w:r>
      <w:r>
        <w:rPr>
          <w:spacing w:val="-1"/>
        </w:rPr>
        <w:t>you may</w:t>
      </w:r>
      <w:r>
        <w:rPr>
          <w:spacing w:val="-2"/>
        </w:rPr>
        <w:t xml:space="preserve"> </w:t>
      </w:r>
      <w:r>
        <w:t>find the</w:t>
      </w:r>
      <w:r>
        <w:rPr>
          <w:spacing w:val="23"/>
        </w:rPr>
        <w:t xml:space="preserve"> </w:t>
      </w:r>
      <w:r>
        <w:rPr>
          <w:spacing w:val="-1"/>
        </w:rPr>
        <w:t>other half difficult.</w:t>
      </w:r>
    </w:p>
    <w:p w:rsidR="00743C02" w:rsidRDefault="001F2438">
      <w:pPr>
        <w:pStyle w:val="Corpodetexto"/>
        <w:ind w:right="113"/>
      </w:pPr>
      <w:r>
        <w:t xml:space="preserve">By </w:t>
      </w:r>
      <w:r>
        <w:rPr>
          <w:spacing w:val="-1"/>
        </w:rPr>
        <w:t xml:space="preserve">using </w:t>
      </w:r>
      <w:r>
        <w:t xml:space="preserve">the </w:t>
      </w:r>
      <w:r>
        <w:rPr>
          <w:spacing w:val="-1"/>
        </w:rPr>
        <w:t xml:space="preserve">Seven Step </w:t>
      </w:r>
      <w:r>
        <w:t>process</w:t>
      </w:r>
      <w:r>
        <w:rPr>
          <w:spacing w:val="-1"/>
        </w:rPr>
        <w:t xml:space="preserve"> </w:t>
      </w:r>
      <w:r>
        <w:t xml:space="preserve">of </w:t>
      </w:r>
      <w:r>
        <w:rPr>
          <w:spacing w:val="-1"/>
        </w:rPr>
        <w:t xml:space="preserve">Level </w:t>
      </w:r>
      <w:r>
        <w:t xml:space="preserve">2 </w:t>
      </w:r>
      <w:r>
        <w:rPr>
          <w:spacing w:val="-1"/>
        </w:rPr>
        <w:t>you</w:t>
      </w:r>
      <w:r>
        <w:rPr>
          <w:spacing w:val="-2"/>
        </w:rPr>
        <w:t xml:space="preserve"> </w:t>
      </w:r>
      <w:r>
        <w:t>can</w:t>
      </w:r>
      <w:r>
        <w:rPr>
          <w:spacing w:val="-1"/>
        </w:rPr>
        <w:t xml:space="preserve"> remove</w:t>
      </w:r>
      <w:r>
        <w:t xml:space="preserve"> </w:t>
      </w:r>
      <w:r>
        <w:rPr>
          <w:spacing w:val="-1"/>
        </w:rPr>
        <w:t>dense</w:t>
      </w:r>
      <w:r>
        <w:rPr>
          <w:spacing w:val="29"/>
        </w:rPr>
        <w:t xml:space="preserve"> </w:t>
      </w:r>
      <w:r>
        <w:rPr>
          <w:spacing w:val="-1"/>
        </w:rPr>
        <w:t>and</w:t>
      </w:r>
      <w:r>
        <w:t xml:space="preserve"> </w:t>
      </w:r>
      <w:r>
        <w:rPr>
          <w:spacing w:val="-1"/>
        </w:rPr>
        <w:t>difficult</w:t>
      </w:r>
      <w:r>
        <w:t xml:space="preserve"> </w:t>
      </w:r>
      <w:r>
        <w:rPr>
          <w:spacing w:val="-1"/>
        </w:rPr>
        <w:t>blockages</w:t>
      </w:r>
      <w:r>
        <w:rPr>
          <w:spacing w:val="-3"/>
        </w:rPr>
        <w:t xml:space="preserve"> </w:t>
      </w:r>
      <w:r>
        <w:rPr>
          <w:spacing w:val="-1"/>
        </w:rPr>
        <w:t>much</w:t>
      </w:r>
      <w:r>
        <w:rPr>
          <w:spacing w:val="1"/>
        </w:rPr>
        <w:t xml:space="preserve"> </w:t>
      </w:r>
      <w:r>
        <w:rPr>
          <w:spacing w:val="-1"/>
        </w:rPr>
        <w:t>more easily.</w:t>
      </w:r>
      <w:r>
        <w:t xml:space="preserve"> </w:t>
      </w:r>
      <w:r>
        <w:rPr>
          <w:spacing w:val="-1"/>
        </w:rPr>
        <w:t>Don't</w:t>
      </w:r>
      <w:r>
        <w:rPr>
          <w:spacing w:val="2"/>
        </w:rPr>
        <w:t xml:space="preserve"> </w:t>
      </w:r>
      <w:r>
        <w:rPr>
          <w:spacing w:val="-1"/>
        </w:rPr>
        <w:t>get</w:t>
      </w:r>
      <w:r>
        <w:t xml:space="preserve"> </w:t>
      </w:r>
      <w:r>
        <w:rPr>
          <w:spacing w:val="-2"/>
        </w:rPr>
        <w:t>me</w:t>
      </w:r>
      <w:r>
        <w:rPr>
          <w:spacing w:val="1"/>
        </w:rPr>
        <w:t xml:space="preserve"> </w:t>
      </w:r>
      <w:r>
        <w:rPr>
          <w:spacing w:val="-1"/>
        </w:rPr>
        <w:t xml:space="preserve">wrong, </w:t>
      </w:r>
      <w:r>
        <w:t>to</w:t>
      </w:r>
      <w:r>
        <w:rPr>
          <w:spacing w:val="27"/>
        </w:rPr>
        <w:t xml:space="preserve"> </w:t>
      </w:r>
      <w:r>
        <w:rPr>
          <w:spacing w:val="-1"/>
        </w:rPr>
        <w:t>dissolve,</w:t>
      </w:r>
      <w:r>
        <w:rPr>
          <w:spacing w:val="-2"/>
        </w:rPr>
        <w:t xml:space="preserve"> </w:t>
      </w:r>
      <w:r>
        <w:rPr>
          <w:spacing w:val="-1"/>
        </w:rPr>
        <w:t>transmute</w:t>
      </w:r>
      <w:r>
        <w:rPr>
          <w:spacing w:val="-2"/>
        </w:rPr>
        <w:t xml:space="preserve"> </w:t>
      </w:r>
      <w:r>
        <w:t>all</w:t>
      </w:r>
      <w:r>
        <w:rPr>
          <w:spacing w:val="-2"/>
        </w:rPr>
        <w:t xml:space="preserve"> </w:t>
      </w:r>
      <w:r>
        <w:rPr>
          <w:spacing w:val="-1"/>
        </w:rPr>
        <w:t>these</w:t>
      </w:r>
      <w:r>
        <w:rPr>
          <w:spacing w:val="1"/>
        </w:rPr>
        <w:t xml:space="preserve"> </w:t>
      </w:r>
      <w:r>
        <w:rPr>
          <w:spacing w:val="-1"/>
        </w:rPr>
        <w:t>dense</w:t>
      </w:r>
      <w:r>
        <w:t xml:space="preserve"> </w:t>
      </w:r>
      <w:r>
        <w:rPr>
          <w:spacing w:val="-1"/>
        </w:rPr>
        <w:t>negative</w:t>
      </w:r>
      <w:r>
        <w:t xml:space="preserve"> </w:t>
      </w:r>
      <w:r>
        <w:rPr>
          <w:spacing w:val="-1"/>
        </w:rPr>
        <w:t>energies</w:t>
      </w:r>
      <w:r>
        <w:t xml:space="preserve"> </w:t>
      </w:r>
      <w:r>
        <w:rPr>
          <w:spacing w:val="-1"/>
        </w:rPr>
        <w:t>is</w:t>
      </w:r>
      <w:r>
        <w:rPr>
          <w:spacing w:val="-2"/>
        </w:rPr>
        <w:t xml:space="preserve"> </w:t>
      </w:r>
      <w:r>
        <w:rPr>
          <w:spacing w:val="-1"/>
        </w:rPr>
        <w:t>never</w:t>
      </w:r>
      <w:r>
        <w:rPr>
          <w:spacing w:val="-2"/>
        </w:rPr>
        <w:t xml:space="preserve"> </w:t>
      </w:r>
      <w:r>
        <w:rPr>
          <w:spacing w:val="-1"/>
        </w:rPr>
        <w:t>going</w:t>
      </w:r>
      <w:r>
        <w:rPr>
          <w:spacing w:val="39"/>
        </w:rPr>
        <w:t xml:space="preserve"> </w:t>
      </w:r>
      <w:r>
        <w:rPr>
          <w:spacing w:val="-1"/>
        </w:rPr>
        <w:t>to</w:t>
      </w:r>
      <w:r>
        <w:t xml:space="preserve"> </w:t>
      </w:r>
      <w:r>
        <w:rPr>
          <w:spacing w:val="-1"/>
        </w:rPr>
        <w:t>be</w:t>
      </w:r>
      <w:r>
        <w:t xml:space="preserve"> </w:t>
      </w:r>
      <w:r>
        <w:rPr>
          <w:spacing w:val="-1"/>
        </w:rPr>
        <w:t>easy,</w:t>
      </w:r>
      <w:r>
        <w:t xml:space="preserve"> </w:t>
      </w:r>
      <w:r>
        <w:rPr>
          <w:spacing w:val="-1"/>
        </w:rPr>
        <w:t>but</w:t>
      </w:r>
      <w:r>
        <w:rPr>
          <w:spacing w:val="2"/>
        </w:rPr>
        <w:t xml:space="preserve"> </w:t>
      </w:r>
      <w:r>
        <w:rPr>
          <w:spacing w:val="-1"/>
        </w:rPr>
        <w:t>you</w:t>
      </w:r>
      <w:r>
        <w:rPr>
          <w:spacing w:val="-2"/>
        </w:rPr>
        <w:t xml:space="preserve"> </w:t>
      </w:r>
      <w:r>
        <w:rPr>
          <w:spacing w:val="-1"/>
        </w:rPr>
        <w:t>can do</w:t>
      </w:r>
      <w:r>
        <w:t xml:space="preserve"> </w:t>
      </w:r>
      <w:r>
        <w:rPr>
          <w:spacing w:val="-1"/>
        </w:rPr>
        <w:t>it</w:t>
      </w:r>
      <w:r>
        <w:t xml:space="preserve"> </w:t>
      </w:r>
      <w:r>
        <w:rPr>
          <w:spacing w:val="-1"/>
        </w:rPr>
        <w:t>much</w:t>
      </w:r>
      <w:r>
        <w:t xml:space="preserve"> </w:t>
      </w:r>
      <w:r>
        <w:rPr>
          <w:spacing w:val="-1"/>
        </w:rPr>
        <w:t>more</w:t>
      </w:r>
      <w:r>
        <w:t xml:space="preserve"> </w:t>
      </w:r>
      <w:r>
        <w:rPr>
          <w:spacing w:val="-1"/>
        </w:rPr>
        <w:t>easily</w:t>
      </w:r>
      <w:r>
        <w:rPr>
          <w:spacing w:val="-2"/>
        </w:rPr>
        <w:t xml:space="preserve"> </w:t>
      </w:r>
      <w:r>
        <w:rPr>
          <w:spacing w:val="-1"/>
        </w:rPr>
        <w:t>and effectively</w:t>
      </w:r>
      <w:r>
        <w:rPr>
          <w:spacing w:val="-2"/>
        </w:rPr>
        <w:t xml:space="preserve"> </w:t>
      </w:r>
      <w:r>
        <w:rPr>
          <w:spacing w:val="-1"/>
        </w:rPr>
        <w:t>in</w:t>
      </w:r>
      <w:r>
        <w:rPr>
          <w:spacing w:val="24"/>
        </w:rPr>
        <w:t xml:space="preserve"> </w:t>
      </w:r>
      <w:r>
        <w:t>Level</w:t>
      </w:r>
      <w:r>
        <w:rPr>
          <w:spacing w:val="-2"/>
        </w:rPr>
        <w:t xml:space="preserve"> </w:t>
      </w:r>
      <w:r>
        <w:t>2.</w:t>
      </w:r>
    </w:p>
    <w:p w:rsidR="00743C02" w:rsidRDefault="001F2438">
      <w:pPr>
        <w:pStyle w:val="Corpodetexto"/>
        <w:ind w:right="203"/>
      </w:pPr>
      <w:r>
        <w:rPr>
          <w:spacing w:val="-1"/>
        </w:rPr>
        <w:t>The</w:t>
      </w:r>
      <w:r>
        <w:rPr>
          <w:spacing w:val="1"/>
        </w:rPr>
        <w:t xml:space="preserve"> </w:t>
      </w:r>
      <w:r>
        <w:rPr>
          <w:spacing w:val="-1"/>
        </w:rPr>
        <w:t>course you</w:t>
      </w:r>
      <w:r>
        <w:rPr>
          <w:spacing w:val="-2"/>
        </w:rPr>
        <w:t xml:space="preserve"> </w:t>
      </w:r>
      <w:r>
        <w:rPr>
          <w:spacing w:val="-1"/>
        </w:rPr>
        <w:t>have</w:t>
      </w:r>
      <w:r>
        <w:rPr>
          <w:spacing w:val="1"/>
        </w:rPr>
        <w:t xml:space="preserve"> </w:t>
      </w:r>
      <w:r>
        <w:rPr>
          <w:spacing w:val="-1"/>
        </w:rPr>
        <w:t>bought,</w:t>
      </w:r>
      <w:r>
        <w:rPr>
          <w:spacing w:val="-2"/>
        </w:rPr>
        <w:t xml:space="preserve"> </w:t>
      </w:r>
      <w:r>
        <w:rPr>
          <w:spacing w:val="-1"/>
        </w:rPr>
        <w:t>Four</w:t>
      </w:r>
      <w:r>
        <w:rPr>
          <w:spacing w:val="1"/>
        </w:rPr>
        <w:t xml:space="preserve"> </w:t>
      </w:r>
      <w:r>
        <w:rPr>
          <w:spacing w:val="-1"/>
        </w:rPr>
        <w:t>Initiations, is</w:t>
      </w:r>
      <w:r>
        <w:rPr>
          <w:spacing w:val="-2"/>
        </w:rPr>
        <w:t xml:space="preserve"> </w:t>
      </w:r>
      <w:r>
        <w:t>to</w:t>
      </w:r>
      <w:r>
        <w:rPr>
          <w:spacing w:val="-1"/>
        </w:rPr>
        <w:t xml:space="preserve"> give</w:t>
      </w:r>
      <w:r>
        <w:rPr>
          <w:spacing w:val="1"/>
        </w:rPr>
        <w:t xml:space="preserve"> </w:t>
      </w:r>
      <w:r>
        <w:rPr>
          <w:spacing w:val="-1"/>
        </w:rPr>
        <w:t>you</w:t>
      </w:r>
      <w:r>
        <w:rPr>
          <w:spacing w:val="31"/>
        </w:rPr>
        <w:t xml:space="preserve"> </w:t>
      </w:r>
      <w:r>
        <w:rPr>
          <w:spacing w:val="-1"/>
        </w:rPr>
        <w:t>effective techniques</w:t>
      </w:r>
      <w:r>
        <w:t xml:space="preserve"> </w:t>
      </w:r>
      <w:r>
        <w:rPr>
          <w:spacing w:val="-1"/>
        </w:rPr>
        <w:t>which have</w:t>
      </w:r>
      <w:r>
        <w:rPr>
          <w:spacing w:val="1"/>
        </w:rPr>
        <w:t xml:space="preserve"> </w:t>
      </w:r>
      <w:r>
        <w:rPr>
          <w:spacing w:val="-1"/>
        </w:rPr>
        <w:t>been</w:t>
      </w:r>
      <w:r>
        <w:t xml:space="preserve"> </w:t>
      </w:r>
      <w:r>
        <w:rPr>
          <w:spacing w:val="-1"/>
        </w:rPr>
        <w:t>used</w:t>
      </w:r>
      <w:r>
        <w:t xml:space="preserve"> </w:t>
      </w:r>
      <w:r>
        <w:rPr>
          <w:spacing w:val="-1"/>
        </w:rPr>
        <w:t>for thousands</w:t>
      </w:r>
      <w:r>
        <w:rPr>
          <w:spacing w:val="-2"/>
        </w:rPr>
        <w:t xml:space="preserve"> </w:t>
      </w:r>
      <w:r>
        <w:t>of</w:t>
      </w:r>
      <w:r>
        <w:rPr>
          <w:spacing w:val="-2"/>
        </w:rPr>
        <w:t xml:space="preserve"> </w:t>
      </w:r>
      <w:r>
        <w:rPr>
          <w:spacing w:val="-1"/>
        </w:rPr>
        <w:t>years,</w:t>
      </w:r>
      <w:r>
        <w:rPr>
          <w:spacing w:val="53"/>
        </w:rPr>
        <w:t xml:space="preserve"> </w:t>
      </w:r>
      <w:r>
        <w:rPr>
          <w:spacing w:val="-1"/>
        </w:rPr>
        <w:t>to</w:t>
      </w:r>
      <w:r>
        <w:t xml:space="preserve"> </w:t>
      </w:r>
      <w:r>
        <w:rPr>
          <w:spacing w:val="-1"/>
        </w:rPr>
        <w:t>connect</w:t>
      </w:r>
      <w:r>
        <w:rPr>
          <w:spacing w:val="-2"/>
        </w:rPr>
        <w:t xml:space="preserve"> </w:t>
      </w:r>
      <w:r>
        <w:rPr>
          <w:spacing w:val="-1"/>
        </w:rPr>
        <w:t>with external</w:t>
      </w:r>
      <w:r>
        <w:t xml:space="preserve"> </w:t>
      </w:r>
      <w:r>
        <w:rPr>
          <w:spacing w:val="-1"/>
        </w:rPr>
        <w:t>centers</w:t>
      </w:r>
      <w:r>
        <w:rPr>
          <w:spacing w:val="-2"/>
        </w:rPr>
        <w:t xml:space="preserve"> </w:t>
      </w:r>
      <w:r>
        <w:rPr>
          <w:spacing w:val="-1"/>
        </w:rPr>
        <w:t>of</w:t>
      </w:r>
      <w:r>
        <w:rPr>
          <w:spacing w:val="-2"/>
        </w:rPr>
        <w:t xml:space="preserve"> </w:t>
      </w:r>
      <w:r>
        <w:rPr>
          <w:spacing w:val="-1"/>
        </w:rPr>
        <w:t>energy</w:t>
      </w:r>
      <w:r>
        <w:rPr>
          <w:spacing w:val="-2"/>
        </w:rPr>
        <w:t xml:space="preserve"> </w:t>
      </w:r>
      <w:r>
        <w:rPr>
          <w:spacing w:val="-1"/>
        </w:rPr>
        <w:t>outside</w:t>
      </w:r>
      <w:r>
        <w:t xml:space="preserve"> </w:t>
      </w:r>
      <w:r>
        <w:rPr>
          <w:spacing w:val="-1"/>
        </w:rPr>
        <w:t>of</w:t>
      </w:r>
      <w:r>
        <w:rPr>
          <w:spacing w:val="-2"/>
        </w:rPr>
        <w:t xml:space="preserve"> </w:t>
      </w:r>
      <w:r>
        <w:rPr>
          <w:spacing w:val="-1"/>
        </w:rPr>
        <w:t>the</w:t>
      </w:r>
      <w:r>
        <w:t xml:space="preserve"> </w:t>
      </w:r>
      <w:r>
        <w:rPr>
          <w:spacing w:val="-1"/>
        </w:rPr>
        <w:t>body</w:t>
      </w:r>
      <w:r>
        <w:rPr>
          <w:spacing w:val="-2"/>
        </w:rPr>
        <w:t xml:space="preserve"> </w:t>
      </w:r>
      <w:r>
        <w:rPr>
          <w:spacing w:val="-1"/>
        </w:rPr>
        <w:t>like</w:t>
      </w:r>
      <w:r>
        <w:rPr>
          <w:spacing w:val="32"/>
        </w:rPr>
        <w:t xml:space="preserve"> </w:t>
      </w:r>
      <w:r>
        <w:t xml:space="preserve">the </w:t>
      </w:r>
      <w:r>
        <w:rPr>
          <w:spacing w:val="-1"/>
        </w:rPr>
        <w:t>source</w:t>
      </w:r>
      <w:r>
        <w:t xml:space="preserve"> of </w:t>
      </w:r>
      <w:r>
        <w:rPr>
          <w:spacing w:val="-1"/>
        </w:rPr>
        <w:t xml:space="preserve">Kundalini </w:t>
      </w:r>
      <w:r>
        <w:t xml:space="preserve">energy </w:t>
      </w:r>
      <w:r>
        <w:rPr>
          <w:spacing w:val="-1"/>
        </w:rPr>
        <w:t>which</w:t>
      </w:r>
      <w:r>
        <w:t xml:space="preserve"> </w:t>
      </w:r>
      <w:r>
        <w:rPr>
          <w:spacing w:val="-1"/>
        </w:rPr>
        <w:t>cleans</w:t>
      </w:r>
      <w:r>
        <w:rPr>
          <w:spacing w:val="-3"/>
        </w:rPr>
        <w:t xml:space="preserve"> </w:t>
      </w:r>
      <w:r>
        <w:t>all</w:t>
      </w:r>
      <w:r>
        <w:rPr>
          <w:spacing w:val="-1"/>
        </w:rPr>
        <w:t xml:space="preserve"> </w:t>
      </w:r>
      <w:r>
        <w:t xml:space="preserve">the </w:t>
      </w:r>
      <w:r>
        <w:rPr>
          <w:spacing w:val="-1"/>
        </w:rPr>
        <w:t>internal chakras</w:t>
      </w:r>
      <w:r>
        <w:rPr>
          <w:spacing w:val="55"/>
        </w:rPr>
        <w:t xml:space="preserve"> </w:t>
      </w:r>
      <w:r>
        <w:rPr>
          <w:spacing w:val="-1"/>
        </w:rPr>
        <w:t>which</w:t>
      </w:r>
      <w:r>
        <w:t xml:space="preserve"> </w:t>
      </w:r>
      <w:r>
        <w:rPr>
          <w:spacing w:val="-1"/>
        </w:rPr>
        <w:t>is</w:t>
      </w:r>
      <w:r>
        <w:t xml:space="preserve"> </w:t>
      </w:r>
      <w:r>
        <w:rPr>
          <w:spacing w:val="-1"/>
        </w:rPr>
        <w:t>Kundalini</w:t>
      </w:r>
      <w:r>
        <w:rPr>
          <w:spacing w:val="-2"/>
        </w:rPr>
        <w:t xml:space="preserve"> </w:t>
      </w:r>
      <w:r>
        <w:rPr>
          <w:spacing w:val="-1"/>
        </w:rPr>
        <w:t>chakra</w:t>
      </w:r>
      <w:r>
        <w:rPr>
          <w:spacing w:val="1"/>
        </w:rPr>
        <w:t xml:space="preserve"> </w:t>
      </w:r>
      <w:r>
        <w:rPr>
          <w:spacing w:val="-1"/>
        </w:rPr>
        <w:t>in the</w:t>
      </w:r>
      <w:r>
        <w:t xml:space="preserve"> </w:t>
      </w:r>
      <w:r>
        <w:rPr>
          <w:spacing w:val="-1"/>
        </w:rPr>
        <w:t>center</w:t>
      </w:r>
      <w:r>
        <w:rPr>
          <w:spacing w:val="-2"/>
        </w:rPr>
        <w:t xml:space="preserve"> </w:t>
      </w:r>
      <w:r>
        <w:rPr>
          <w:spacing w:val="-1"/>
        </w:rPr>
        <w:t>of</w:t>
      </w:r>
      <w:r>
        <w:rPr>
          <w:spacing w:val="-2"/>
        </w:rPr>
        <w:t xml:space="preserve"> </w:t>
      </w:r>
      <w:r>
        <w:rPr>
          <w:spacing w:val="-1"/>
        </w:rPr>
        <w:t>the</w:t>
      </w:r>
      <w:r>
        <w:t xml:space="preserve"> </w:t>
      </w:r>
      <w:r>
        <w:rPr>
          <w:spacing w:val="-1"/>
        </w:rPr>
        <w:t>earth</w:t>
      </w:r>
      <w:r>
        <w:t xml:space="preserve"> </w:t>
      </w:r>
      <w:r>
        <w:rPr>
          <w:spacing w:val="-1"/>
        </w:rPr>
        <w:t>and</w:t>
      </w:r>
      <w:r>
        <w:rPr>
          <w:spacing w:val="-2"/>
        </w:rPr>
        <w:t xml:space="preserve"> </w:t>
      </w:r>
      <w:r>
        <w:rPr>
          <w:spacing w:val="-1"/>
        </w:rPr>
        <w:t>the</w:t>
      </w:r>
      <w:r>
        <w:t xml:space="preserve"> </w:t>
      </w:r>
      <w:r>
        <w:rPr>
          <w:spacing w:val="-1"/>
        </w:rPr>
        <w:t>Soul</w:t>
      </w:r>
      <w:r>
        <w:rPr>
          <w:spacing w:val="21"/>
        </w:rPr>
        <w:t xml:space="preserve"> </w:t>
      </w:r>
      <w:r>
        <w:rPr>
          <w:spacing w:val="-1"/>
        </w:rPr>
        <w:t>chakra</w:t>
      </w:r>
      <w:r>
        <w:t xml:space="preserve"> </w:t>
      </w:r>
      <w:r>
        <w:rPr>
          <w:spacing w:val="-1"/>
        </w:rPr>
        <w:t xml:space="preserve">in </w:t>
      </w:r>
      <w:r>
        <w:rPr>
          <w:spacing w:val="-2"/>
        </w:rPr>
        <w:t>the</w:t>
      </w:r>
      <w:r>
        <w:t xml:space="preserve"> </w:t>
      </w:r>
      <w:r>
        <w:rPr>
          <w:spacing w:val="-1"/>
        </w:rPr>
        <w:t>center</w:t>
      </w:r>
      <w:r>
        <w:t xml:space="preserve"> </w:t>
      </w:r>
      <w:r>
        <w:rPr>
          <w:spacing w:val="-1"/>
        </w:rPr>
        <w:t>of the</w:t>
      </w:r>
      <w:r>
        <w:rPr>
          <w:spacing w:val="1"/>
        </w:rPr>
        <w:t xml:space="preserve"> </w:t>
      </w:r>
      <w:r>
        <w:rPr>
          <w:spacing w:val="-2"/>
        </w:rPr>
        <w:t>universe</w:t>
      </w:r>
      <w:r>
        <w:t xml:space="preserve"> </w:t>
      </w:r>
      <w:r>
        <w:rPr>
          <w:spacing w:val="-2"/>
        </w:rPr>
        <w:t>above</w:t>
      </w:r>
      <w:r>
        <w:t xml:space="preserve"> </w:t>
      </w:r>
      <w:r>
        <w:rPr>
          <w:spacing w:val="-1"/>
        </w:rPr>
        <w:t>the</w:t>
      </w:r>
      <w:r>
        <w:t xml:space="preserve"> </w:t>
      </w:r>
      <w:r>
        <w:rPr>
          <w:spacing w:val="-1"/>
        </w:rPr>
        <w:t>head, above</w:t>
      </w:r>
      <w:r>
        <w:rPr>
          <w:spacing w:val="41"/>
        </w:rPr>
        <w:t xml:space="preserve"> </w:t>
      </w:r>
      <w:r>
        <w:rPr>
          <w:spacing w:val="-1"/>
        </w:rPr>
        <w:t>Sahasrara</w:t>
      </w:r>
      <w:r>
        <w:t xml:space="preserve"> </w:t>
      </w:r>
      <w:r>
        <w:rPr>
          <w:spacing w:val="-1"/>
        </w:rPr>
        <w:t>chakra</w:t>
      </w:r>
      <w:r>
        <w:t xml:space="preserve"> </w:t>
      </w:r>
      <w:r>
        <w:rPr>
          <w:spacing w:val="-2"/>
        </w:rPr>
        <w:t>whose</w:t>
      </w:r>
      <w:r>
        <w:t xml:space="preserve"> </w:t>
      </w:r>
      <w:r>
        <w:rPr>
          <w:spacing w:val="-1"/>
        </w:rPr>
        <w:t>function</w:t>
      </w:r>
      <w:r>
        <w:t xml:space="preserve"> </w:t>
      </w:r>
      <w:r>
        <w:rPr>
          <w:spacing w:val="-1"/>
        </w:rPr>
        <w:t>is to connect to</w:t>
      </w:r>
      <w:r>
        <w:t xml:space="preserve"> </w:t>
      </w:r>
      <w:r>
        <w:rPr>
          <w:spacing w:val="-1"/>
        </w:rPr>
        <w:t>it.</w:t>
      </w:r>
    </w:p>
    <w:p w:rsidR="00743C02" w:rsidRDefault="001F2438">
      <w:pPr>
        <w:pStyle w:val="Corpodetexto"/>
        <w:ind w:right="203"/>
      </w:pPr>
      <w:r>
        <w:rPr>
          <w:spacing w:val="-1"/>
        </w:rPr>
        <w:t>But</w:t>
      </w:r>
      <w:r>
        <w:rPr>
          <w:spacing w:val="1"/>
        </w:rPr>
        <w:t xml:space="preserve"> </w:t>
      </w:r>
      <w:r>
        <w:t>also</w:t>
      </w:r>
      <w:r>
        <w:rPr>
          <w:spacing w:val="-1"/>
        </w:rPr>
        <w:t xml:space="preserve"> </w:t>
      </w:r>
      <w:r>
        <w:t>to</w:t>
      </w:r>
      <w:r>
        <w:rPr>
          <w:spacing w:val="-1"/>
        </w:rPr>
        <w:t xml:space="preserve"> make</w:t>
      </w:r>
      <w:r>
        <w:t xml:space="preserve"> </w:t>
      </w:r>
      <w:r>
        <w:rPr>
          <w:spacing w:val="-1"/>
        </w:rPr>
        <w:t xml:space="preserve">you understand </w:t>
      </w:r>
      <w:r>
        <w:t xml:space="preserve">the </w:t>
      </w:r>
      <w:r>
        <w:rPr>
          <w:spacing w:val="-1"/>
        </w:rPr>
        <w:t>pain,</w:t>
      </w:r>
      <w:r>
        <w:rPr>
          <w:spacing w:val="-2"/>
        </w:rPr>
        <w:t xml:space="preserve"> </w:t>
      </w:r>
      <w:r>
        <w:rPr>
          <w:spacing w:val="-1"/>
        </w:rPr>
        <w:t>trauma</w:t>
      </w:r>
      <w:r>
        <w:rPr>
          <w:spacing w:val="1"/>
        </w:rPr>
        <w:t xml:space="preserve"> </w:t>
      </w:r>
      <w:r>
        <w:t>and</w:t>
      </w:r>
      <w:r>
        <w:rPr>
          <w:spacing w:val="-1"/>
        </w:rPr>
        <w:t xml:space="preserve"> </w:t>
      </w:r>
      <w:r>
        <w:t>negative</w:t>
      </w:r>
      <w:r>
        <w:rPr>
          <w:spacing w:val="29"/>
        </w:rPr>
        <w:t xml:space="preserve"> </w:t>
      </w:r>
      <w:r>
        <w:rPr>
          <w:spacing w:val="-1"/>
        </w:rPr>
        <w:t>karmic</w:t>
      </w:r>
      <w:r>
        <w:t xml:space="preserve"> </w:t>
      </w:r>
      <w:r>
        <w:rPr>
          <w:spacing w:val="-1"/>
        </w:rPr>
        <w:t>Mass, the</w:t>
      </w:r>
      <w:r>
        <w:t xml:space="preserve"> </w:t>
      </w:r>
      <w:r>
        <w:rPr>
          <w:spacing w:val="-1"/>
        </w:rPr>
        <w:t>Energy</w:t>
      </w:r>
      <w:r>
        <w:rPr>
          <w:spacing w:val="-3"/>
        </w:rPr>
        <w:t xml:space="preserve"> </w:t>
      </w:r>
      <w:r>
        <w:rPr>
          <w:spacing w:val="-1"/>
        </w:rPr>
        <w:t>Blockages</w:t>
      </w:r>
      <w:r>
        <w:t xml:space="preserve"> </w:t>
      </w:r>
      <w:r>
        <w:rPr>
          <w:spacing w:val="-1"/>
        </w:rPr>
        <w:t>which</w:t>
      </w:r>
      <w:r>
        <w:t xml:space="preserve"> </w:t>
      </w:r>
      <w:r>
        <w:rPr>
          <w:spacing w:val="-1"/>
        </w:rPr>
        <w:t>you</w:t>
      </w:r>
      <w:r>
        <w:rPr>
          <w:spacing w:val="-2"/>
        </w:rPr>
        <w:t xml:space="preserve"> </w:t>
      </w:r>
      <w:r>
        <w:t>and</w:t>
      </w:r>
      <w:r>
        <w:rPr>
          <w:spacing w:val="-1"/>
        </w:rPr>
        <w:t xml:space="preserve"> </w:t>
      </w:r>
      <w:r>
        <w:t>every</w:t>
      </w:r>
      <w:r>
        <w:rPr>
          <w:spacing w:val="-2"/>
        </w:rPr>
        <w:t xml:space="preserve"> </w:t>
      </w:r>
      <w:r>
        <w:t>other</w:t>
      </w:r>
      <w:r>
        <w:rPr>
          <w:spacing w:val="47"/>
        </w:rPr>
        <w:t xml:space="preserve"> </w:t>
      </w:r>
      <w:r>
        <w:rPr>
          <w:spacing w:val="-1"/>
        </w:rPr>
        <w:t xml:space="preserve">member </w:t>
      </w:r>
      <w:r>
        <w:t>of</w:t>
      </w:r>
      <w:r>
        <w:rPr>
          <w:spacing w:val="-2"/>
        </w:rPr>
        <w:t xml:space="preserve"> </w:t>
      </w:r>
      <w:r>
        <w:rPr>
          <w:spacing w:val="-1"/>
        </w:rPr>
        <w:t>humanity</w:t>
      </w:r>
      <w:r>
        <w:rPr>
          <w:spacing w:val="-2"/>
        </w:rPr>
        <w:t xml:space="preserve"> </w:t>
      </w:r>
      <w:r>
        <w:rPr>
          <w:spacing w:val="-1"/>
        </w:rPr>
        <w:t>are</w:t>
      </w:r>
      <w:r>
        <w:t xml:space="preserve"> </w:t>
      </w:r>
      <w:r>
        <w:rPr>
          <w:spacing w:val="-1"/>
        </w:rPr>
        <w:t>holding</w:t>
      </w:r>
      <w:r>
        <w:rPr>
          <w:spacing w:val="1"/>
        </w:rPr>
        <w:t xml:space="preserve"> </w:t>
      </w:r>
      <w:r>
        <w:rPr>
          <w:spacing w:val="-1"/>
        </w:rPr>
        <w:t>inside,</w:t>
      </w:r>
      <w:r>
        <w:rPr>
          <w:spacing w:val="-2"/>
        </w:rPr>
        <w:t xml:space="preserve"> </w:t>
      </w:r>
      <w:r>
        <w:rPr>
          <w:spacing w:val="-1"/>
        </w:rPr>
        <w:t>stooping</w:t>
      </w:r>
      <w:r>
        <w:rPr>
          <w:spacing w:val="1"/>
        </w:rPr>
        <w:t xml:space="preserve"> </w:t>
      </w:r>
      <w:r>
        <w:rPr>
          <w:spacing w:val="-1"/>
        </w:rPr>
        <w:t>your</w:t>
      </w:r>
      <w:r>
        <w:rPr>
          <w:spacing w:val="1"/>
        </w:rPr>
        <w:t xml:space="preserve"> </w:t>
      </w:r>
      <w:r>
        <w:rPr>
          <w:spacing w:val="-1"/>
        </w:rPr>
        <w:t>energies</w:t>
      </w:r>
      <w:r>
        <w:rPr>
          <w:spacing w:val="37"/>
        </w:rPr>
        <w:t xml:space="preserve"> </w:t>
      </w:r>
      <w:r>
        <w:rPr>
          <w:spacing w:val="-1"/>
        </w:rPr>
        <w:t>flowing</w:t>
      </w:r>
      <w:r>
        <w:rPr>
          <w:spacing w:val="1"/>
        </w:rPr>
        <w:t xml:space="preserve"> </w:t>
      </w:r>
      <w:r>
        <w:rPr>
          <w:spacing w:val="-1"/>
        </w:rPr>
        <w:t>and</w:t>
      </w:r>
      <w:r>
        <w:rPr>
          <w:spacing w:val="-2"/>
        </w:rPr>
        <w:t xml:space="preserve"> </w:t>
      </w:r>
      <w:r>
        <w:rPr>
          <w:spacing w:val="-1"/>
        </w:rPr>
        <w:t>destroying</w:t>
      </w:r>
      <w:r>
        <w:rPr>
          <w:spacing w:val="1"/>
        </w:rPr>
        <w:t xml:space="preserve"> </w:t>
      </w:r>
      <w:r>
        <w:rPr>
          <w:spacing w:val="-2"/>
        </w:rPr>
        <w:t>your</w:t>
      </w:r>
      <w:r>
        <w:rPr>
          <w:spacing w:val="1"/>
        </w:rPr>
        <w:t xml:space="preserve"> </w:t>
      </w:r>
      <w:r>
        <w:rPr>
          <w:spacing w:val="-1"/>
        </w:rPr>
        <w:t>lives,</w:t>
      </w:r>
      <w:r>
        <w:t xml:space="preserve"> </w:t>
      </w:r>
      <w:r>
        <w:rPr>
          <w:spacing w:val="-2"/>
        </w:rPr>
        <w:t>lifetime</w:t>
      </w:r>
      <w:r>
        <w:rPr>
          <w:spacing w:val="1"/>
        </w:rPr>
        <w:t xml:space="preserve"> </w:t>
      </w:r>
      <w:r>
        <w:rPr>
          <w:spacing w:val="-1"/>
        </w:rPr>
        <w:t>after</w:t>
      </w:r>
      <w:r>
        <w:t xml:space="preserve"> </w:t>
      </w:r>
      <w:r>
        <w:rPr>
          <w:spacing w:val="-1"/>
        </w:rPr>
        <w:t>lifetime.</w:t>
      </w:r>
    </w:p>
    <w:p w:rsidR="00743C02" w:rsidRDefault="001F2438">
      <w:pPr>
        <w:pStyle w:val="Corpodetexto"/>
        <w:ind w:right="203"/>
      </w:pPr>
      <w:r>
        <w:t xml:space="preserve">I </w:t>
      </w:r>
      <w:r>
        <w:rPr>
          <w:spacing w:val="-1"/>
        </w:rPr>
        <w:t>am</w:t>
      </w:r>
      <w:r>
        <w:rPr>
          <w:spacing w:val="-2"/>
        </w:rPr>
        <w:t xml:space="preserve"> </w:t>
      </w:r>
      <w:r>
        <w:rPr>
          <w:spacing w:val="-1"/>
        </w:rPr>
        <w:t>giving</w:t>
      </w:r>
      <w:r>
        <w:t xml:space="preserve"> </w:t>
      </w:r>
      <w:r>
        <w:rPr>
          <w:spacing w:val="-1"/>
        </w:rPr>
        <w:t>you</w:t>
      </w:r>
      <w:r>
        <w:rPr>
          <w:spacing w:val="-2"/>
        </w:rPr>
        <w:t xml:space="preserve"> </w:t>
      </w:r>
      <w:r>
        <w:rPr>
          <w:spacing w:val="-1"/>
        </w:rPr>
        <w:t>indisputable</w:t>
      </w:r>
      <w:r>
        <w:rPr>
          <w:spacing w:val="1"/>
        </w:rPr>
        <w:t xml:space="preserve"> </w:t>
      </w:r>
      <w:r>
        <w:rPr>
          <w:spacing w:val="-1"/>
        </w:rPr>
        <w:t>proof of this, and</w:t>
      </w:r>
      <w:r>
        <w:t xml:space="preserve"> I</w:t>
      </w:r>
      <w:r>
        <w:rPr>
          <w:spacing w:val="-1"/>
        </w:rPr>
        <w:t xml:space="preserve"> am</w:t>
      </w:r>
      <w:r>
        <w:rPr>
          <w:spacing w:val="-2"/>
        </w:rPr>
        <w:t xml:space="preserve"> </w:t>
      </w:r>
      <w:r>
        <w:rPr>
          <w:spacing w:val="-1"/>
        </w:rPr>
        <w:t>also giving</w:t>
      </w:r>
      <w:r>
        <w:rPr>
          <w:spacing w:val="1"/>
        </w:rPr>
        <w:t xml:space="preserve"> </w:t>
      </w:r>
      <w:r>
        <w:rPr>
          <w:spacing w:val="-1"/>
        </w:rPr>
        <w:t>you</w:t>
      </w:r>
      <w:r>
        <w:rPr>
          <w:spacing w:val="23"/>
        </w:rPr>
        <w:t xml:space="preserve"> </w:t>
      </w:r>
      <w:r>
        <w:t xml:space="preserve">a </w:t>
      </w:r>
      <w:r>
        <w:rPr>
          <w:spacing w:val="-1"/>
        </w:rPr>
        <w:t xml:space="preserve">first taste </w:t>
      </w:r>
      <w:r>
        <w:t xml:space="preserve">that </w:t>
      </w:r>
      <w:r>
        <w:rPr>
          <w:spacing w:val="-1"/>
        </w:rPr>
        <w:t>what</w:t>
      </w:r>
      <w:r>
        <w:rPr>
          <w:spacing w:val="2"/>
        </w:rPr>
        <w:t xml:space="preserve"> </w:t>
      </w:r>
      <w:r>
        <w:rPr>
          <w:spacing w:val="-2"/>
        </w:rPr>
        <w:t>we</w:t>
      </w:r>
      <w:r>
        <w:t xml:space="preserve"> are </w:t>
      </w:r>
      <w:r>
        <w:rPr>
          <w:spacing w:val="-1"/>
        </w:rPr>
        <w:t>saying</w:t>
      </w:r>
      <w:r>
        <w:t xml:space="preserve"> </w:t>
      </w:r>
      <w:r>
        <w:rPr>
          <w:spacing w:val="-1"/>
        </w:rPr>
        <w:t>may</w:t>
      </w:r>
      <w:r>
        <w:rPr>
          <w:spacing w:val="-2"/>
        </w:rPr>
        <w:t xml:space="preserve"> </w:t>
      </w:r>
      <w:r>
        <w:t xml:space="preserve">be </w:t>
      </w:r>
      <w:r>
        <w:rPr>
          <w:spacing w:val="-1"/>
        </w:rPr>
        <w:t>absolutely</w:t>
      </w:r>
      <w:r>
        <w:rPr>
          <w:spacing w:val="-3"/>
        </w:rPr>
        <w:t xml:space="preserve"> </w:t>
      </w:r>
      <w:r>
        <w:t>true.</w:t>
      </w:r>
      <w:r>
        <w:rPr>
          <w:spacing w:val="-2"/>
        </w:rPr>
        <w:t xml:space="preserve"> </w:t>
      </w:r>
      <w:r>
        <w:t>We</w:t>
      </w:r>
      <w:r>
        <w:rPr>
          <w:spacing w:val="-1"/>
        </w:rPr>
        <w:t xml:space="preserve"> </w:t>
      </w:r>
      <w:r>
        <w:t>can</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03"/>
      </w:pPr>
      <w:r>
        <w:rPr>
          <w:spacing w:val="-1"/>
        </w:rPr>
        <w:lastRenderedPageBreak/>
        <w:t>remove</w:t>
      </w:r>
      <w:r>
        <w:t xml:space="preserve"> </w:t>
      </w:r>
      <w:r>
        <w:rPr>
          <w:spacing w:val="-1"/>
        </w:rPr>
        <w:t>all of</w:t>
      </w:r>
      <w:r>
        <w:t xml:space="preserve"> </w:t>
      </w:r>
      <w:r>
        <w:rPr>
          <w:spacing w:val="-1"/>
        </w:rPr>
        <w:t>our</w:t>
      </w:r>
      <w:r>
        <w:t xml:space="preserve"> </w:t>
      </w:r>
      <w:r>
        <w:rPr>
          <w:spacing w:val="-1"/>
        </w:rPr>
        <w:t xml:space="preserve">blockages. </w:t>
      </w:r>
      <w:r>
        <w:t>We</w:t>
      </w:r>
      <w:r>
        <w:rPr>
          <w:spacing w:val="-1"/>
        </w:rPr>
        <w:t xml:space="preserve"> can remove</w:t>
      </w:r>
      <w:r>
        <w:t xml:space="preserve"> </w:t>
      </w:r>
      <w:r>
        <w:rPr>
          <w:spacing w:val="-1"/>
        </w:rPr>
        <w:t>all of</w:t>
      </w:r>
      <w:r>
        <w:t xml:space="preserve"> </w:t>
      </w:r>
      <w:r>
        <w:rPr>
          <w:spacing w:val="-1"/>
        </w:rPr>
        <w:t>our</w:t>
      </w:r>
      <w:r>
        <w:t xml:space="preserve"> </w:t>
      </w:r>
      <w:r>
        <w:rPr>
          <w:spacing w:val="-1"/>
        </w:rPr>
        <w:t>pain. We</w:t>
      </w:r>
      <w:r>
        <w:t xml:space="preserve"> </w:t>
      </w:r>
      <w:r>
        <w:rPr>
          <w:spacing w:val="-1"/>
        </w:rPr>
        <w:t>can</w:t>
      </w:r>
      <w:r>
        <w:rPr>
          <w:spacing w:val="26"/>
        </w:rPr>
        <w:t xml:space="preserve"> </w:t>
      </w:r>
      <w:r>
        <w:rPr>
          <w:spacing w:val="-1"/>
        </w:rPr>
        <w:t xml:space="preserve">come </w:t>
      </w:r>
      <w:r>
        <w:t>to</w:t>
      </w:r>
      <w:r>
        <w:rPr>
          <w:spacing w:val="-1"/>
        </w:rPr>
        <w:t xml:space="preserve"> harmony</w:t>
      </w:r>
      <w:r>
        <w:rPr>
          <w:spacing w:val="-2"/>
        </w:rPr>
        <w:t xml:space="preserve"> </w:t>
      </w:r>
      <w:r>
        <w:t>again.</w:t>
      </w:r>
    </w:p>
    <w:p w:rsidR="00743C02" w:rsidRDefault="001F2438">
      <w:pPr>
        <w:pStyle w:val="Corpodetexto"/>
        <w:ind w:right="203"/>
      </w:pPr>
      <w:r>
        <w:rPr>
          <w:spacing w:val="-1"/>
        </w:rPr>
        <w:t>During our</w:t>
      </w:r>
      <w:r>
        <w:t xml:space="preserve"> </w:t>
      </w:r>
      <w:r>
        <w:rPr>
          <w:spacing w:val="-1"/>
        </w:rPr>
        <w:t>full</w:t>
      </w:r>
      <w:r>
        <w:t xml:space="preserve"> </w:t>
      </w:r>
      <w:r>
        <w:rPr>
          <w:spacing w:val="-1"/>
        </w:rPr>
        <w:t>time</w:t>
      </w:r>
      <w:r>
        <w:rPr>
          <w:spacing w:val="1"/>
        </w:rPr>
        <w:t xml:space="preserve"> </w:t>
      </w:r>
      <w:r>
        <w:rPr>
          <w:spacing w:val="-1"/>
        </w:rPr>
        <w:t>course</w:t>
      </w:r>
      <w:r>
        <w:rPr>
          <w:spacing w:val="1"/>
        </w:rPr>
        <w:t xml:space="preserve"> </w:t>
      </w:r>
      <w:r>
        <w:rPr>
          <w:spacing w:val="-2"/>
        </w:rPr>
        <w:t>we</w:t>
      </w:r>
      <w:r>
        <w:rPr>
          <w:spacing w:val="1"/>
        </w:rPr>
        <w:t xml:space="preserve"> </w:t>
      </w:r>
      <w:r>
        <w:t>go</w:t>
      </w:r>
      <w:r>
        <w:rPr>
          <w:spacing w:val="-1"/>
        </w:rPr>
        <w:t xml:space="preserve"> through</w:t>
      </w:r>
      <w:r>
        <w:t xml:space="preserve"> </w:t>
      </w:r>
      <w:r>
        <w:rPr>
          <w:spacing w:val="-1"/>
        </w:rPr>
        <w:t xml:space="preserve">Level </w:t>
      </w:r>
      <w:r>
        <w:t xml:space="preserve">1 </w:t>
      </w:r>
      <w:r>
        <w:rPr>
          <w:spacing w:val="-1"/>
        </w:rPr>
        <w:t>(Gain</w:t>
      </w:r>
      <w:r>
        <w:t xml:space="preserve"> </w:t>
      </w:r>
      <w:r>
        <w:rPr>
          <w:spacing w:val="-1"/>
        </w:rPr>
        <w:t>Energy)</w:t>
      </w:r>
      <w:r>
        <w:t xml:space="preserve"> -</w:t>
      </w:r>
      <w:r>
        <w:rPr>
          <w:spacing w:val="-2"/>
        </w:rPr>
        <w:t xml:space="preserve"> </w:t>
      </w:r>
      <w:r>
        <w:t>8</w:t>
      </w:r>
      <w:r>
        <w:rPr>
          <w:spacing w:val="45"/>
        </w:rPr>
        <w:t xml:space="preserve"> </w:t>
      </w:r>
      <w:r>
        <w:rPr>
          <w:spacing w:val="-1"/>
        </w:rPr>
        <w:t>initiations</w:t>
      </w:r>
      <w:r>
        <w:rPr>
          <w:spacing w:val="-2"/>
        </w:rPr>
        <w:t xml:space="preserve"> </w:t>
      </w:r>
      <w:r>
        <w:t xml:space="preserve">in </w:t>
      </w:r>
      <w:r>
        <w:rPr>
          <w:spacing w:val="-1"/>
        </w:rPr>
        <w:t>1-2</w:t>
      </w:r>
      <w:r>
        <w:rPr>
          <w:spacing w:val="1"/>
        </w:rPr>
        <w:t xml:space="preserve"> </w:t>
      </w:r>
      <w:r>
        <w:rPr>
          <w:spacing w:val="-1"/>
        </w:rPr>
        <w:t xml:space="preserve">weeks </w:t>
      </w:r>
      <w:r>
        <w:t xml:space="preserve">and </w:t>
      </w:r>
      <w:r>
        <w:rPr>
          <w:spacing w:val="-1"/>
        </w:rPr>
        <w:t xml:space="preserve">Level </w:t>
      </w:r>
      <w:r>
        <w:t xml:space="preserve">2 </w:t>
      </w:r>
      <w:r>
        <w:rPr>
          <w:spacing w:val="-1"/>
        </w:rPr>
        <w:t>(Remove</w:t>
      </w:r>
      <w:r>
        <w:t xml:space="preserve"> </w:t>
      </w:r>
      <w:r>
        <w:rPr>
          <w:spacing w:val="-1"/>
        </w:rPr>
        <w:t>Blockages)</w:t>
      </w:r>
      <w:r>
        <w:t xml:space="preserve"> in 2</w:t>
      </w:r>
      <w:r>
        <w:rPr>
          <w:spacing w:val="-1"/>
        </w:rPr>
        <w:t xml:space="preserve"> </w:t>
      </w:r>
      <w:r>
        <w:t>to</w:t>
      </w:r>
      <w:r>
        <w:rPr>
          <w:spacing w:val="-1"/>
        </w:rPr>
        <w:t xml:space="preserve"> </w:t>
      </w:r>
      <w:r>
        <w:t>3</w:t>
      </w:r>
      <w:r>
        <w:rPr>
          <w:spacing w:val="41"/>
        </w:rPr>
        <w:t xml:space="preserve"> </w:t>
      </w:r>
      <w:r>
        <w:rPr>
          <w:spacing w:val="-1"/>
        </w:rPr>
        <w:t xml:space="preserve">weeks </w:t>
      </w:r>
      <w:r>
        <w:t>and</w:t>
      </w:r>
      <w:r>
        <w:rPr>
          <w:spacing w:val="-3"/>
        </w:rPr>
        <w:t xml:space="preserve"> </w:t>
      </w:r>
      <w:r>
        <w:rPr>
          <w:spacing w:val="-2"/>
        </w:rPr>
        <w:t>we</w:t>
      </w:r>
      <w:r>
        <w:rPr>
          <w:spacing w:val="1"/>
        </w:rPr>
        <w:t xml:space="preserve"> </w:t>
      </w:r>
      <w:r>
        <w:t>spend</w:t>
      </w:r>
      <w:r>
        <w:rPr>
          <w:spacing w:val="-1"/>
        </w:rPr>
        <w:t xml:space="preserve"> the rest </w:t>
      </w:r>
      <w:r>
        <w:t>of</w:t>
      </w:r>
      <w:r>
        <w:rPr>
          <w:spacing w:val="-2"/>
        </w:rPr>
        <w:t xml:space="preserve"> </w:t>
      </w:r>
      <w:r>
        <w:rPr>
          <w:spacing w:val="-1"/>
        </w:rPr>
        <w:t>the time</w:t>
      </w:r>
      <w:r>
        <w:rPr>
          <w:spacing w:val="2"/>
        </w:rPr>
        <w:t xml:space="preserve"> </w:t>
      </w:r>
      <w:r>
        <w:rPr>
          <w:spacing w:val="-1"/>
        </w:rPr>
        <w:t>working effectively</w:t>
      </w:r>
      <w:r>
        <w:rPr>
          <w:spacing w:val="-3"/>
        </w:rPr>
        <w:t xml:space="preserve"> </w:t>
      </w:r>
      <w:r>
        <w:t>to</w:t>
      </w:r>
      <w:r>
        <w:rPr>
          <w:spacing w:val="21"/>
        </w:rPr>
        <w:t xml:space="preserve"> </w:t>
      </w:r>
      <w:r>
        <w:rPr>
          <w:spacing w:val="-1"/>
        </w:rPr>
        <w:t>remove</w:t>
      </w:r>
      <w:r>
        <w:rPr>
          <w:spacing w:val="1"/>
        </w:rPr>
        <w:t xml:space="preserve"> </w:t>
      </w:r>
      <w:r>
        <w:rPr>
          <w:spacing w:val="-1"/>
        </w:rPr>
        <w:t>blockages</w:t>
      </w:r>
      <w:r>
        <w:rPr>
          <w:spacing w:val="-2"/>
        </w:rPr>
        <w:t xml:space="preserve"> </w:t>
      </w:r>
      <w:r>
        <w:rPr>
          <w:spacing w:val="-1"/>
        </w:rPr>
        <w:t>and</w:t>
      </w:r>
      <w:r>
        <w:rPr>
          <w:spacing w:val="-2"/>
        </w:rPr>
        <w:t xml:space="preserve"> </w:t>
      </w:r>
      <w:r>
        <w:rPr>
          <w:spacing w:val="-1"/>
        </w:rPr>
        <w:t>then</w:t>
      </w:r>
      <w:r>
        <w:t xml:space="preserve"> </w:t>
      </w:r>
      <w:r>
        <w:rPr>
          <w:spacing w:val="-1"/>
        </w:rPr>
        <w:t>practise,</w:t>
      </w:r>
      <w:r>
        <w:t xml:space="preserve"> </w:t>
      </w:r>
      <w:r>
        <w:rPr>
          <w:spacing w:val="-1"/>
        </w:rPr>
        <w:t>practise.</w:t>
      </w:r>
      <w:r>
        <w:t xml:space="preserve"> </w:t>
      </w:r>
      <w:r>
        <w:rPr>
          <w:spacing w:val="-1"/>
        </w:rPr>
        <w:t>The</w:t>
      </w:r>
      <w:r>
        <w:rPr>
          <w:spacing w:val="1"/>
        </w:rPr>
        <w:t xml:space="preserve"> </w:t>
      </w:r>
      <w:r>
        <w:rPr>
          <w:spacing w:val="-2"/>
        </w:rPr>
        <w:t>blockages</w:t>
      </w:r>
      <w:r>
        <w:rPr>
          <w:spacing w:val="1"/>
        </w:rPr>
        <w:t xml:space="preserve"> </w:t>
      </w:r>
      <w:r>
        <w:rPr>
          <w:spacing w:val="-2"/>
        </w:rPr>
        <w:t>will</w:t>
      </w:r>
      <w:r>
        <w:rPr>
          <w:spacing w:val="36"/>
        </w:rPr>
        <w:t xml:space="preserve"> </w:t>
      </w:r>
      <w:r>
        <w:rPr>
          <w:spacing w:val="-1"/>
        </w:rPr>
        <w:t>gradually</w:t>
      </w:r>
      <w:r>
        <w:rPr>
          <w:spacing w:val="-2"/>
        </w:rPr>
        <w:t xml:space="preserve"> </w:t>
      </w:r>
      <w:r>
        <w:rPr>
          <w:spacing w:val="-1"/>
        </w:rPr>
        <w:t>dissolve.</w:t>
      </w:r>
    </w:p>
    <w:p w:rsidR="00743C02" w:rsidRDefault="001F2438">
      <w:pPr>
        <w:pStyle w:val="Corpodetexto"/>
        <w:ind w:right="203"/>
      </w:pPr>
      <w:r>
        <w:rPr>
          <w:spacing w:val="-1"/>
        </w:rPr>
        <w:t xml:space="preserve">Best </w:t>
      </w:r>
      <w:r>
        <w:t>to</w:t>
      </w:r>
      <w:r>
        <w:rPr>
          <w:spacing w:val="-1"/>
        </w:rPr>
        <w:t xml:space="preserve"> </w:t>
      </w:r>
      <w:r>
        <w:t>go</w:t>
      </w:r>
      <w:r>
        <w:rPr>
          <w:spacing w:val="-1"/>
        </w:rPr>
        <w:t xml:space="preserve"> through</w:t>
      </w:r>
      <w:r>
        <w:t xml:space="preserve"> </w:t>
      </w:r>
      <w:r>
        <w:rPr>
          <w:spacing w:val="-1"/>
        </w:rPr>
        <w:t>Level</w:t>
      </w:r>
      <w:r>
        <w:t xml:space="preserve"> 1</w:t>
      </w:r>
      <w:r>
        <w:rPr>
          <w:spacing w:val="-1"/>
        </w:rPr>
        <w:t xml:space="preserve"> Quickly</w:t>
      </w:r>
      <w:r>
        <w:rPr>
          <w:spacing w:val="-2"/>
        </w:rPr>
        <w:t xml:space="preserve"> </w:t>
      </w:r>
      <w:r>
        <w:t>and</w:t>
      </w:r>
      <w:r>
        <w:rPr>
          <w:spacing w:val="-1"/>
        </w:rPr>
        <w:t xml:space="preserve"> </w:t>
      </w:r>
      <w:r>
        <w:t xml:space="preserve">then </w:t>
      </w:r>
      <w:r>
        <w:rPr>
          <w:spacing w:val="-1"/>
        </w:rPr>
        <w:t>spend</w:t>
      </w:r>
      <w:r>
        <w:t xml:space="preserve"> </w:t>
      </w:r>
      <w:r>
        <w:rPr>
          <w:spacing w:val="-1"/>
        </w:rPr>
        <w:t xml:space="preserve">more time </w:t>
      </w:r>
      <w:r>
        <w:t>as</w:t>
      </w:r>
      <w:r>
        <w:rPr>
          <w:spacing w:val="39"/>
        </w:rPr>
        <w:t xml:space="preserve"> </w:t>
      </w:r>
      <w:r>
        <w:rPr>
          <w:spacing w:val="-1"/>
        </w:rPr>
        <w:t>necessary</w:t>
      </w:r>
      <w:r>
        <w:rPr>
          <w:spacing w:val="-2"/>
        </w:rPr>
        <w:t xml:space="preserve"> </w:t>
      </w:r>
      <w:r>
        <w:rPr>
          <w:spacing w:val="-1"/>
        </w:rPr>
        <w:t>on</w:t>
      </w:r>
      <w:r>
        <w:t xml:space="preserve"> </w:t>
      </w:r>
      <w:r>
        <w:rPr>
          <w:spacing w:val="-1"/>
        </w:rPr>
        <w:t>Level</w:t>
      </w:r>
      <w:r>
        <w:rPr>
          <w:spacing w:val="-2"/>
        </w:rPr>
        <w:t xml:space="preserve"> </w:t>
      </w:r>
      <w:r>
        <w:t>2 -</w:t>
      </w:r>
      <w:r>
        <w:rPr>
          <w:spacing w:val="-2"/>
        </w:rPr>
        <w:t xml:space="preserve"> </w:t>
      </w:r>
      <w:r>
        <w:rPr>
          <w:spacing w:val="-1"/>
        </w:rPr>
        <w:t>The</w:t>
      </w:r>
      <w:r>
        <w:rPr>
          <w:spacing w:val="1"/>
        </w:rPr>
        <w:t xml:space="preserve"> </w:t>
      </w:r>
      <w:r>
        <w:rPr>
          <w:spacing w:val="-1"/>
        </w:rPr>
        <w:t>Removal</w:t>
      </w:r>
      <w:r>
        <w:rPr>
          <w:spacing w:val="-2"/>
        </w:rPr>
        <w:t xml:space="preserve"> </w:t>
      </w:r>
      <w:r>
        <w:rPr>
          <w:spacing w:val="-1"/>
        </w:rPr>
        <w:t>of</w:t>
      </w:r>
      <w:r>
        <w:t xml:space="preserve"> </w:t>
      </w:r>
      <w:r>
        <w:rPr>
          <w:spacing w:val="-1"/>
        </w:rPr>
        <w:t>Blockages.</w:t>
      </w:r>
    </w:p>
    <w:p w:rsidR="00743C02" w:rsidRDefault="001F2438">
      <w:pPr>
        <w:pStyle w:val="Corpodetexto"/>
        <w:ind w:right="203"/>
      </w:pPr>
      <w:r>
        <w:rPr>
          <w:spacing w:val="-1"/>
        </w:rPr>
        <w:t>However,</w:t>
      </w:r>
      <w:r>
        <w:t xml:space="preserve"> </w:t>
      </w:r>
      <w:r>
        <w:rPr>
          <w:spacing w:val="-1"/>
        </w:rPr>
        <w:t>whatever</w:t>
      </w:r>
      <w:r>
        <w:t xml:space="preserve"> </w:t>
      </w:r>
      <w:r>
        <w:rPr>
          <w:spacing w:val="-1"/>
        </w:rPr>
        <w:t>you</w:t>
      </w:r>
      <w:r>
        <w:rPr>
          <w:spacing w:val="-2"/>
        </w:rPr>
        <w:t xml:space="preserve"> </w:t>
      </w:r>
      <w:r>
        <w:t>do,</w:t>
      </w:r>
      <w:r>
        <w:rPr>
          <w:spacing w:val="-1"/>
        </w:rPr>
        <w:t xml:space="preserve"> you</w:t>
      </w:r>
      <w:r>
        <w:rPr>
          <w:spacing w:val="-2"/>
        </w:rPr>
        <w:t xml:space="preserve"> </w:t>
      </w:r>
      <w:r>
        <w:rPr>
          <w:spacing w:val="-1"/>
        </w:rPr>
        <w:t xml:space="preserve">need </w:t>
      </w:r>
      <w:r>
        <w:t>to</w:t>
      </w:r>
      <w:r>
        <w:rPr>
          <w:spacing w:val="-1"/>
        </w:rPr>
        <w:t xml:space="preserve"> remove the</w:t>
      </w:r>
      <w:r>
        <w:t xml:space="preserve"> </w:t>
      </w:r>
      <w:r>
        <w:rPr>
          <w:spacing w:val="-1"/>
        </w:rPr>
        <w:t>blockages. Get</w:t>
      </w:r>
      <w:r>
        <w:rPr>
          <w:spacing w:val="51"/>
        </w:rPr>
        <w:t xml:space="preserve"> </w:t>
      </w:r>
      <w:r>
        <w:rPr>
          <w:spacing w:val="-1"/>
        </w:rPr>
        <w:t>rid of as</w:t>
      </w:r>
      <w:r>
        <w:t xml:space="preserve"> </w:t>
      </w:r>
      <w:r>
        <w:rPr>
          <w:spacing w:val="-1"/>
        </w:rPr>
        <w:t>many</w:t>
      </w:r>
      <w:r>
        <w:rPr>
          <w:spacing w:val="-2"/>
        </w:rPr>
        <w:t xml:space="preserve"> </w:t>
      </w:r>
      <w:r>
        <w:rPr>
          <w:spacing w:val="-1"/>
        </w:rPr>
        <w:t>blockages</w:t>
      </w:r>
      <w:r>
        <w:t xml:space="preserve"> </w:t>
      </w:r>
      <w:r>
        <w:rPr>
          <w:spacing w:val="-1"/>
        </w:rPr>
        <w:t>as</w:t>
      </w:r>
      <w:r>
        <w:rPr>
          <w:spacing w:val="-2"/>
        </w:rPr>
        <w:t xml:space="preserve"> </w:t>
      </w:r>
      <w:r>
        <w:rPr>
          <w:spacing w:val="-1"/>
        </w:rPr>
        <w:t>you</w:t>
      </w:r>
      <w:r>
        <w:rPr>
          <w:spacing w:val="-2"/>
        </w:rPr>
        <w:t xml:space="preserve"> </w:t>
      </w:r>
      <w:r>
        <w:rPr>
          <w:spacing w:val="-1"/>
        </w:rPr>
        <w:t>can</w:t>
      </w:r>
      <w:r>
        <w:t xml:space="preserve"> </w:t>
      </w:r>
      <w:r>
        <w:rPr>
          <w:spacing w:val="-1"/>
        </w:rPr>
        <w:t>at each</w:t>
      </w:r>
      <w:r>
        <w:t xml:space="preserve"> </w:t>
      </w:r>
      <w:r>
        <w:rPr>
          <w:spacing w:val="-1"/>
        </w:rPr>
        <w:t>initiatory</w:t>
      </w:r>
      <w:r>
        <w:rPr>
          <w:spacing w:val="-2"/>
        </w:rPr>
        <w:t xml:space="preserve"> </w:t>
      </w:r>
      <w:r>
        <w:rPr>
          <w:spacing w:val="-1"/>
        </w:rPr>
        <w:t>level</w:t>
      </w:r>
      <w:r>
        <w:t xml:space="preserve"> </w:t>
      </w:r>
      <w:r>
        <w:rPr>
          <w:spacing w:val="-1"/>
        </w:rPr>
        <w:t>before</w:t>
      </w:r>
      <w:r>
        <w:rPr>
          <w:spacing w:val="32"/>
        </w:rPr>
        <w:t xml:space="preserve"> </w:t>
      </w:r>
      <w:r>
        <w:rPr>
          <w:spacing w:val="-1"/>
        </w:rPr>
        <w:t>moving</w:t>
      </w:r>
      <w:r>
        <w:rPr>
          <w:spacing w:val="1"/>
        </w:rPr>
        <w:t xml:space="preserve"> </w:t>
      </w:r>
      <w:r>
        <w:rPr>
          <w:spacing w:val="-1"/>
        </w:rPr>
        <w:t>on</w:t>
      </w:r>
      <w:r>
        <w:rPr>
          <w:spacing w:val="-2"/>
        </w:rPr>
        <w:t xml:space="preserve"> </w:t>
      </w:r>
      <w:r>
        <w:rPr>
          <w:spacing w:val="-1"/>
        </w:rPr>
        <w:t>to</w:t>
      </w:r>
      <w:r>
        <w:rPr>
          <w:spacing w:val="-2"/>
        </w:rPr>
        <w:t xml:space="preserve"> </w:t>
      </w:r>
      <w:r>
        <w:rPr>
          <w:spacing w:val="-1"/>
        </w:rPr>
        <w:t>the</w:t>
      </w:r>
      <w:r>
        <w:t xml:space="preserve"> </w:t>
      </w:r>
      <w:r>
        <w:rPr>
          <w:spacing w:val="-1"/>
        </w:rPr>
        <w:t>next</w:t>
      </w:r>
      <w:r>
        <w:t xml:space="preserve"> </w:t>
      </w:r>
      <w:r>
        <w:rPr>
          <w:spacing w:val="-1"/>
        </w:rPr>
        <w:t>if</w:t>
      </w:r>
      <w:r>
        <w:rPr>
          <w:spacing w:val="-2"/>
        </w:rPr>
        <w:t xml:space="preserve"> </w:t>
      </w:r>
      <w:r>
        <w:rPr>
          <w:spacing w:val="-1"/>
        </w:rPr>
        <w:t>you</w:t>
      </w:r>
      <w:r>
        <w:rPr>
          <w:spacing w:val="-2"/>
        </w:rPr>
        <w:t xml:space="preserve"> </w:t>
      </w:r>
      <w:r>
        <w:rPr>
          <w:spacing w:val="-1"/>
        </w:rPr>
        <w:t>have</w:t>
      </w:r>
      <w:r>
        <w:t xml:space="preserve"> </w:t>
      </w:r>
      <w:r>
        <w:rPr>
          <w:spacing w:val="-1"/>
        </w:rPr>
        <w:t>not</w:t>
      </w:r>
      <w:r>
        <w:t xml:space="preserve"> </w:t>
      </w:r>
      <w:r>
        <w:rPr>
          <w:spacing w:val="-1"/>
        </w:rPr>
        <w:t>Level</w:t>
      </w:r>
      <w:r>
        <w:t xml:space="preserve"> </w:t>
      </w:r>
      <w:r>
        <w:rPr>
          <w:spacing w:val="-1"/>
        </w:rPr>
        <w:t>2.</w:t>
      </w:r>
      <w:r>
        <w:rPr>
          <w:spacing w:val="-2"/>
        </w:rPr>
        <w:t xml:space="preserve"> </w:t>
      </w:r>
      <w:r>
        <w:rPr>
          <w:spacing w:val="-1"/>
        </w:rPr>
        <w:t>And</w:t>
      </w:r>
      <w:r>
        <w:rPr>
          <w:spacing w:val="-2"/>
        </w:rPr>
        <w:t xml:space="preserve"> </w:t>
      </w:r>
      <w:r>
        <w:t>a</w:t>
      </w:r>
      <w:r>
        <w:rPr>
          <w:spacing w:val="1"/>
        </w:rPr>
        <w:t xml:space="preserve"> </w:t>
      </w:r>
      <w:r>
        <w:rPr>
          <w:spacing w:val="-2"/>
        </w:rPr>
        <w:t>little</w:t>
      </w:r>
      <w:r>
        <w:rPr>
          <w:spacing w:val="1"/>
        </w:rPr>
        <w:t xml:space="preserve"> </w:t>
      </w:r>
      <w:r>
        <w:rPr>
          <w:spacing w:val="-1"/>
        </w:rPr>
        <w:t>pain</w:t>
      </w:r>
      <w:r>
        <w:t xml:space="preserve"> now</w:t>
      </w:r>
      <w:r>
        <w:rPr>
          <w:spacing w:val="47"/>
        </w:rPr>
        <w:t xml:space="preserve"> </w:t>
      </w:r>
      <w:r>
        <w:rPr>
          <w:spacing w:val="-1"/>
        </w:rPr>
        <w:t>in</w:t>
      </w:r>
      <w:r>
        <w:t xml:space="preserve"> </w:t>
      </w:r>
      <w:r>
        <w:rPr>
          <w:spacing w:val="-1"/>
        </w:rPr>
        <w:t>return</w:t>
      </w:r>
      <w:r>
        <w:t xml:space="preserve"> </w:t>
      </w:r>
      <w:r>
        <w:rPr>
          <w:spacing w:val="-1"/>
        </w:rPr>
        <w:t>for</w:t>
      </w:r>
      <w:r>
        <w:t xml:space="preserve"> </w:t>
      </w:r>
      <w:r>
        <w:rPr>
          <w:spacing w:val="-1"/>
        </w:rPr>
        <w:t>removing</w:t>
      </w:r>
      <w:r>
        <w:rPr>
          <w:spacing w:val="-2"/>
        </w:rPr>
        <w:t xml:space="preserve"> </w:t>
      </w:r>
      <w:r>
        <w:rPr>
          <w:spacing w:val="-1"/>
        </w:rPr>
        <w:t>the</w:t>
      </w:r>
      <w:r>
        <w:rPr>
          <w:spacing w:val="1"/>
        </w:rPr>
        <w:t xml:space="preserve"> </w:t>
      </w:r>
      <w:r>
        <w:rPr>
          <w:spacing w:val="-1"/>
        </w:rPr>
        <w:t>blockages</w:t>
      </w:r>
      <w:r>
        <w:t xml:space="preserve"> </w:t>
      </w:r>
      <w:r>
        <w:rPr>
          <w:spacing w:val="-1"/>
        </w:rPr>
        <w:t>is</w:t>
      </w:r>
      <w:r>
        <w:rPr>
          <w:spacing w:val="1"/>
        </w:rPr>
        <w:t xml:space="preserve"> </w:t>
      </w:r>
      <w:r>
        <w:rPr>
          <w:spacing w:val="-1"/>
        </w:rPr>
        <w:t>well</w:t>
      </w:r>
      <w:r>
        <w:rPr>
          <w:spacing w:val="1"/>
        </w:rPr>
        <w:t xml:space="preserve"> </w:t>
      </w:r>
      <w:r>
        <w:rPr>
          <w:spacing w:val="-2"/>
        </w:rPr>
        <w:t>worth</w:t>
      </w:r>
      <w:r>
        <w:rPr>
          <w:spacing w:val="1"/>
        </w:rPr>
        <w:t xml:space="preserve"> </w:t>
      </w:r>
      <w:r>
        <w:rPr>
          <w:spacing w:val="-1"/>
        </w:rPr>
        <w:t>while.</w:t>
      </w:r>
      <w:r>
        <w:t xml:space="preserve"> </w:t>
      </w:r>
      <w:r>
        <w:rPr>
          <w:spacing w:val="-1"/>
        </w:rPr>
        <w:t>No</w:t>
      </w:r>
      <w:r>
        <w:rPr>
          <w:spacing w:val="-2"/>
        </w:rPr>
        <w:t xml:space="preserve"> Pain,</w:t>
      </w:r>
      <w:r>
        <w:rPr>
          <w:spacing w:val="32"/>
        </w:rPr>
        <w:t xml:space="preserve"> </w:t>
      </w:r>
      <w:r>
        <w:rPr>
          <w:spacing w:val="-1"/>
        </w:rPr>
        <w:t>No</w:t>
      </w:r>
      <w:r>
        <w:t xml:space="preserve"> </w:t>
      </w:r>
      <w:r>
        <w:rPr>
          <w:spacing w:val="-1"/>
        </w:rPr>
        <w:t>Gain!!</w:t>
      </w:r>
    </w:p>
    <w:p w:rsidR="00743C02" w:rsidRDefault="001F2438">
      <w:pPr>
        <w:pStyle w:val="Corpodetexto"/>
        <w:ind w:right="203"/>
      </w:pPr>
      <w:r>
        <w:rPr>
          <w:spacing w:val="-1"/>
        </w:rPr>
        <w:t>However,</w:t>
      </w:r>
      <w:r>
        <w:rPr>
          <w:spacing w:val="1"/>
        </w:rPr>
        <w:t xml:space="preserve"> </w:t>
      </w:r>
      <w:r>
        <w:rPr>
          <w:spacing w:val="-1"/>
        </w:rPr>
        <w:t>when you</w:t>
      </w:r>
      <w:r>
        <w:rPr>
          <w:spacing w:val="-2"/>
        </w:rPr>
        <w:t xml:space="preserve"> </w:t>
      </w:r>
      <w:r>
        <w:t>get</w:t>
      </w:r>
      <w:r>
        <w:rPr>
          <w:spacing w:val="-1"/>
        </w:rPr>
        <w:t xml:space="preserve"> </w:t>
      </w:r>
      <w:r>
        <w:t>Level</w:t>
      </w:r>
      <w:r>
        <w:rPr>
          <w:spacing w:val="-2"/>
        </w:rPr>
        <w:t xml:space="preserve"> </w:t>
      </w:r>
      <w:r>
        <w:t>2</w:t>
      </w:r>
      <w:r>
        <w:rPr>
          <w:spacing w:val="-1"/>
        </w:rPr>
        <w:t xml:space="preserve"> you</w:t>
      </w:r>
      <w:r>
        <w:rPr>
          <w:spacing w:val="-2"/>
        </w:rPr>
        <w:t xml:space="preserve"> </w:t>
      </w:r>
      <w:r>
        <w:rPr>
          <w:spacing w:val="-1"/>
        </w:rPr>
        <w:t>can move much</w:t>
      </w:r>
      <w:r>
        <w:rPr>
          <w:spacing w:val="1"/>
        </w:rPr>
        <w:t xml:space="preserve"> </w:t>
      </w:r>
      <w:r>
        <w:rPr>
          <w:spacing w:val="-1"/>
        </w:rPr>
        <w:t>more</w:t>
      </w:r>
      <w:r>
        <w:rPr>
          <w:spacing w:val="1"/>
        </w:rPr>
        <w:t xml:space="preserve"> </w:t>
      </w:r>
      <w:r>
        <w:rPr>
          <w:spacing w:val="-1"/>
        </w:rPr>
        <w:t>quickly,</w:t>
      </w:r>
      <w:r>
        <w:rPr>
          <w:spacing w:val="29"/>
        </w:rPr>
        <w:t xml:space="preserve"> </w:t>
      </w:r>
      <w:r>
        <w:rPr>
          <w:spacing w:val="-1"/>
        </w:rPr>
        <w:t>effectively</w:t>
      </w:r>
      <w:r>
        <w:rPr>
          <w:spacing w:val="-2"/>
        </w:rPr>
        <w:t xml:space="preserve"> </w:t>
      </w:r>
      <w:r>
        <w:rPr>
          <w:spacing w:val="-1"/>
        </w:rPr>
        <w:t>and</w:t>
      </w:r>
      <w:r>
        <w:t xml:space="preserve"> </w:t>
      </w:r>
      <w:r>
        <w:rPr>
          <w:spacing w:val="-1"/>
        </w:rPr>
        <w:t>painlessly..</w:t>
      </w:r>
    </w:p>
    <w:p w:rsidR="00743C02" w:rsidRDefault="001F2438">
      <w:pPr>
        <w:pStyle w:val="Corpodetexto"/>
        <w:ind w:right="161"/>
      </w:pPr>
      <w:r>
        <w:rPr>
          <w:spacing w:val="-1"/>
        </w:rPr>
        <w:t>What</w:t>
      </w:r>
      <w:r>
        <w:t xml:space="preserve"> </w:t>
      </w:r>
      <w:r>
        <w:rPr>
          <w:spacing w:val="-1"/>
        </w:rPr>
        <w:t>brought</w:t>
      </w:r>
      <w:r>
        <w:t xml:space="preserve"> </w:t>
      </w:r>
      <w:r>
        <w:rPr>
          <w:spacing w:val="-2"/>
        </w:rPr>
        <w:t>me</w:t>
      </w:r>
      <w:r>
        <w:t xml:space="preserve"> to</w:t>
      </w:r>
      <w:r>
        <w:rPr>
          <w:spacing w:val="-1"/>
        </w:rPr>
        <w:t xml:space="preserve"> this</w:t>
      </w:r>
      <w:r>
        <w:rPr>
          <w:spacing w:val="1"/>
        </w:rPr>
        <w:t xml:space="preserve"> </w:t>
      </w:r>
      <w:r>
        <w:rPr>
          <w:spacing w:val="-1"/>
        </w:rPr>
        <w:t>work</w:t>
      </w:r>
      <w:r>
        <w:rPr>
          <w:spacing w:val="2"/>
        </w:rPr>
        <w:t xml:space="preserve"> </w:t>
      </w:r>
      <w:r>
        <w:rPr>
          <w:spacing w:val="-1"/>
        </w:rPr>
        <w:t>in the</w:t>
      </w:r>
      <w:r>
        <w:t xml:space="preserve"> </w:t>
      </w:r>
      <w:r>
        <w:rPr>
          <w:spacing w:val="-1"/>
        </w:rPr>
        <w:t>first</w:t>
      </w:r>
      <w:r>
        <w:t xml:space="preserve"> </w:t>
      </w:r>
      <w:r>
        <w:rPr>
          <w:spacing w:val="-1"/>
        </w:rPr>
        <w:t xml:space="preserve">place </w:t>
      </w:r>
      <w:r>
        <w:rPr>
          <w:spacing w:val="-2"/>
        </w:rPr>
        <w:t>was</w:t>
      </w:r>
      <w:r>
        <w:t xml:space="preserve"> </w:t>
      </w:r>
      <w:r>
        <w:rPr>
          <w:spacing w:val="-1"/>
        </w:rPr>
        <w:t>seeing</w:t>
      </w:r>
      <w:r>
        <w:t xml:space="preserve"> </w:t>
      </w:r>
      <w:r>
        <w:rPr>
          <w:spacing w:val="-1"/>
        </w:rPr>
        <w:t xml:space="preserve">the </w:t>
      </w:r>
      <w:r>
        <w:t>total</w:t>
      </w:r>
      <w:r>
        <w:rPr>
          <w:spacing w:val="35"/>
        </w:rPr>
        <w:t xml:space="preserve"> </w:t>
      </w:r>
      <w:r>
        <w:rPr>
          <w:spacing w:val="-1"/>
        </w:rPr>
        <w:t>pain</w:t>
      </w:r>
      <w:r>
        <w:t xml:space="preserve"> </w:t>
      </w:r>
      <w:r>
        <w:rPr>
          <w:spacing w:val="-1"/>
        </w:rPr>
        <w:t>in</w:t>
      </w:r>
      <w:r>
        <w:t xml:space="preserve"> </w:t>
      </w:r>
      <w:r>
        <w:rPr>
          <w:spacing w:val="-2"/>
        </w:rPr>
        <w:t>which</w:t>
      </w:r>
      <w:r>
        <w:t xml:space="preserve"> </w:t>
      </w:r>
      <w:r>
        <w:rPr>
          <w:spacing w:val="-1"/>
        </w:rPr>
        <w:t>humanity</w:t>
      </w:r>
      <w:r>
        <w:rPr>
          <w:spacing w:val="-2"/>
        </w:rPr>
        <w:t xml:space="preserve"> </w:t>
      </w:r>
      <w:r>
        <w:rPr>
          <w:spacing w:val="-1"/>
        </w:rPr>
        <w:t>is</w:t>
      </w:r>
      <w:r>
        <w:t xml:space="preserve"> </w:t>
      </w:r>
      <w:r>
        <w:rPr>
          <w:spacing w:val="-1"/>
        </w:rPr>
        <w:t>living</w:t>
      </w:r>
      <w:r>
        <w:t xml:space="preserve"> </w:t>
      </w:r>
      <w:r>
        <w:rPr>
          <w:spacing w:val="-1"/>
        </w:rPr>
        <w:t>as</w:t>
      </w:r>
      <w:r>
        <w:rPr>
          <w:spacing w:val="-3"/>
        </w:rPr>
        <w:t xml:space="preserve"> </w:t>
      </w:r>
      <w:r>
        <w:rPr>
          <w:spacing w:val="-1"/>
        </w:rPr>
        <w:t xml:space="preserve">all </w:t>
      </w:r>
      <w:r>
        <w:t>they</w:t>
      </w:r>
      <w:r>
        <w:rPr>
          <w:spacing w:val="-2"/>
        </w:rPr>
        <w:t xml:space="preserve"> </w:t>
      </w:r>
      <w:r>
        <w:rPr>
          <w:spacing w:val="-1"/>
        </w:rPr>
        <w:t>do</w:t>
      </w:r>
      <w:r>
        <w:t xml:space="preserve"> </w:t>
      </w:r>
      <w:r>
        <w:rPr>
          <w:spacing w:val="-1"/>
        </w:rPr>
        <w:t>is</w:t>
      </w:r>
      <w:r>
        <w:t xml:space="preserve"> </w:t>
      </w:r>
      <w:r>
        <w:rPr>
          <w:spacing w:val="-1"/>
        </w:rPr>
        <w:t>live</w:t>
      </w:r>
      <w:r>
        <w:t xml:space="preserve"> </w:t>
      </w:r>
      <w:r>
        <w:rPr>
          <w:spacing w:val="-1"/>
        </w:rPr>
        <w:t>and express</w:t>
      </w:r>
      <w:r>
        <w:rPr>
          <w:spacing w:val="34"/>
        </w:rPr>
        <w:t xml:space="preserve"> </w:t>
      </w:r>
      <w:r>
        <w:rPr>
          <w:spacing w:val="-1"/>
        </w:rPr>
        <w:t>that</w:t>
      </w:r>
      <w:r>
        <w:t xml:space="preserve"> </w:t>
      </w:r>
      <w:r>
        <w:rPr>
          <w:spacing w:val="-1"/>
        </w:rPr>
        <w:t xml:space="preserve">pain </w:t>
      </w:r>
      <w:r>
        <w:t>to</w:t>
      </w:r>
      <w:r>
        <w:rPr>
          <w:spacing w:val="-1"/>
        </w:rPr>
        <w:t xml:space="preserve"> </w:t>
      </w:r>
      <w:r>
        <w:t>each</w:t>
      </w:r>
      <w:r>
        <w:rPr>
          <w:spacing w:val="-1"/>
        </w:rPr>
        <w:t xml:space="preserve"> other </w:t>
      </w:r>
      <w:r>
        <w:t>every</w:t>
      </w:r>
      <w:r>
        <w:rPr>
          <w:spacing w:val="-2"/>
        </w:rPr>
        <w:t xml:space="preserve"> </w:t>
      </w:r>
      <w:r>
        <w:rPr>
          <w:spacing w:val="-1"/>
        </w:rPr>
        <w:t>day.</w:t>
      </w:r>
      <w:r>
        <w:t xml:space="preserve"> </w:t>
      </w:r>
      <w:r>
        <w:rPr>
          <w:spacing w:val="-1"/>
        </w:rPr>
        <w:t>It</w:t>
      </w:r>
      <w:r>
        <w:rPr>
          <w:spacing w:val="2"/>
        </w:rPr>
        <w:t xml:space="preserve"> </w:t>
      </w:r>
      <w:r>
        <w:rPr>
          <w:spacing w:val="-1"/>
        </w:rPr>
        <w:t>is</w:t>
      </w:r>
      <w:r>
        <w:t xml:space="preserve"> an</w:t>
      </w:r>
      <w:r>
        <w:rPr>
          <w:spacing w:val="-1"/>
        </w:rPr>
        <w:t xml:space="preserve"> expression </w:t>
      </w:r>
      <w:r>
        <w:t>of</w:t>
      </w:r>
      <w:r>
        <w:rPr>
          <w:spacing w:val="-1"/>
        </w:rPr>
        <w:t xml:space="preserve"> the</w:t>
      </w:r>
      <w:r>
        <w:t xml:space="preserve"> </w:t>
      </w:r>
      <w:r>
        <w:rPr>
          <w:spacing w:val="-1"/>
        </w:rPr>
        <w:t xml:space="preserve">Heart </w:t>
      </w:r>
      <w:r>
        <w:t>to</w:t>
      </w:r>
      <w:r>
        <w:rPr>
          <w:spacing w:val="37"/>
        </w:rPr>
        <w:t xml:space="preserve"> </w:t>
      </w:r>
      <w:r>
        <w:rPr>
          <w:spacing w:val="-2"/>
        </w:rPr>
        <w:t>want</w:t>
      </w:r>
      <w:r>
        <w:rPr>
          <w:spacing w:val="1"/>
        </w:rPr>
        <w:t xml:space="preserve"> </w:t>
      </w:r>
      <w:r>
        <w:rPr>
          <w:spacing w:val="-1"/>
        </w:rPr>
        <w:t>to help all</w:t>
      </w:r>
      <w:r>
        <w:rPr>
          <w:spacing w:val="-2"/>
        </w:rPr>
        <w:t xml:space="preserve"> </w:t>
      </w:r>
      <w:r>
        <w:rPr>
          <w:spacing w:val="-1"/>
        </w:rPr>
        <w:t>of humanity.</w:t>
      </w:r>
      <w:r>
        <w:t xml:space="preserve"> </w:t>
      </w:r>
      <w:r>
        <w:rPr>
          <w:spacing w:val="-1"/>
        </w:rPr>
        <w:t>It</w:t>
      </w:r>
      <w:r>
        <w:rPr>
          <w:spacing w:val="2"/>
        </w:rPr>
        <w:t xml:space="preserve"> </w:t>
      </w:r>
      <w:r>
        <w:rPr>
          <w:spacing w:val="-1"/>
        </w:rPr>
        <w:t>is</w:t>
      </w:r>
      <w:r>
        <w:rPr>
          <w:spacing w:val="-2"/>
        </w:rPr>
        <w:t xml:space="preserve"> </w:t>
      </w:r>
      <w:r>
        <w:t>an</w:t>
      </w:r>
      <w:r>
        <w:rPr>
          <w:spacing w:val="-1"/>
        </w:rPr>
        <w:t xml:space="preserve"> expression</w:t>
      </w:r>
      <w:r>
        <w:rPr>
          <w:spacing w:val="-2"/>
        </w:rPr>
        <w:t xml:space="preserve"> </w:t>
      </w:r>
      <w:r>
        <w:rPr>
          <w:spacing w:val="-1"/>
        </w:rPr>
        <w:t>of</w:t>
      </w:r>
      <w:r>
        <w:rPr>
          <w:spacing w:val="-2"/>
        </w:rPr>
        <w:t xml:space="preserve"> </w:t>
      </w:r>
      <w:r>
        <w:rPr>
          <w:spacing w:val="-1"/>
        </w:rPr>
        <w:t>Will</w:t>
      </w:r>
      <w:r>
        <w:rPr>
          <w:spacing w:val="-2"/>
        </w:rPr>
        <w:t xml:space="preserve"> </w:t>
      </w:r>
      <w:r>
        <w:t>and</w:t>
      </w:r>
      <w:r>
        <w:rPr>
          <w:spacing w:val="-1"/>
        </w:rPr>
        <w:t xml:space="preserve"> of</w:t>
      </w:r>
      <w:r>
        <w:rPr>
          <w:spacing w:val="40"/>
        </w:rPr>
        <w:t xml:space="preserve"> </w:t>
      </w:r>
      <w:r>
        <w:rPr>
          <w:spacing w:val="-1"/>
        </w:rPr>
        <w:t xml:space="preserve">Purpose </w:t>
      </w:r>
      <w:r>
        <w:t>to</w:t>
      </w:r>
      <w:r>
        <w:rPr>
          <w:spacing w:val="-1"/>
        </w:rPr>
        <w:t xml:space="preserve"> find </w:t>
      </w:r>
      <w:r>
        <w:t>an</w:t>
      </w:r>
      <w:r>
        <w:rPr>
          <w:spacing w:val="-2"/>
        </w:rPr>
        <w:t xml:space="preserve"> </w:t>
      </w:r>
      <w:r>
        <w:rPr>
          <w:spacing w:val="-1"/>
        </w:rPr>
        <w:t>effective</w:t>
      </w:r>
      <w:r>
        <w:rPr>
          <w:spacing w:val="1"/>
        </w:rPr>
        <w:t xml:space="preserve"> </w:t>
      </w:r>
      <w:r>
        <w:rPr>
          <w:spacing w:val="-1"/>
        </w:rPr>
        <w:t>way</w:t>
      </w:r>
      <w:r>
        <w:rPr>
          <w:spacing w:val="-2"/>
        </w:rPr>
        <w:t xml:space="preserve"> </w:t>
      </w:r>
      <w:r>
        <w:t>of</w:t>
      </w:r>
      <w:r>
        <w:rPr>
          <w:spacing w:val="-1"/>
        </w:rPr>
        <w:t xml:space="preserve"> doing that. Now</w:t>
      </w:r>
      <w:r>
        <w:rPr>
          <w:spacing w:val="-2"/>
        </w:rPr>
        <w:t xml:space="preserve"> </w:t>
      </w:r>
      <w:r>
        <w:rPr>
          <w:spacing w:val="-1"/>
        </w:rPr>
        <w:t>with</w:t>
      </w:r>
      <w:r>
        <w:t xml:space="preserve"> </w:t>
      </w:r>
      <w:r>
        <w:rPr>
          <w:spacing w:val="-1"/>
        </w:rPr>
        <w:t>Energy</w:t>
      </w:r>
      <w:r>
        <w:rPr>
          <w:spacing w:val="37"/>
        </w:rPr>
        <w:t xml:space="preserve"> </w:t>
      </w:r>
      <w:r>
        <w:rPr>
          <w:spacing w:val="-1"/>
        </w:rPr>
        <w:t>Enhancement that</w:t>
      </w:r>
      <w:r>
        <w:t xml:space="preserve"> </w:t>
      </w:r>
      <w:r>
        <w:rPr>
          <w:spacing w:val="-1"/>
        </w:rPr>
        <w:t>pain</w:t>
      </w:r>
      <w:r>
        <w:t xml:space="preserve"> </w:t>
      </w:r>
      <w:r>
        <w:rPr>
          <w:spacing w:val="-1"/>
        </w:rPr>
        <w:t>can</w:t>
      </w:r>
      <w:r>
        <w:t xml:space="preserve"> </w:t>
      </w:r>
      <w:r>
        <w:rPr>
          <w:spacing w:val="-1"/>
        </w:rPr>
        <w:t>be</w:t>
      </w:r>
      <w:r>
        <w:t xml:space="preserve"> </w:t>
      </w:r>
      <w:r>
        <w:rPr>
          <w:spacing w:val="-1"/>
        </w:rPr>
        <w:t xml:space="preserve">released </w:t>
      </w:r>
      <w:r>
        <w:t>and</w:t>
      </w:r>
      <w:r>
        <w:rPr>
          <w:spacing w:val="-1"/>
        </w:rPr>
        <w:t xml:space="preserve"> everyone</w:t>
      </w:r>
      <w:r>
        <w:t xml:space="preserve"> </w:t>
      </w:r>
      <w:r>
        <w:rPr>
          <w:spacing w:val="-1"/>
        </w:rPr>
        <w:t>brought</w:t>
      </w:r>
      <w:r>
        <w:t xml:space="preserve"> </w:t>
      </w:r>
      <w:r>
        <w:rPr>
          <w:spacing w:val="-1"/>
        </w:rPr>
        <w:t>back</w:t>
      </w:r>
      <w:r>
        <w:rPr>
          <w:spacing w:val="35"/>
        </w:rPr>
        <w:t xml:space="preserve"> </w:t>
      </w:r>
      <w:r>
        <w:t>to</w:t>
      </w:r>
      <w:r>
        <w:rPr>
          <w:spacing w:val="-1"/>
        </w:rPr>
        <w:t xml:space="preserve"> normal</w:t>
      </w:r>
      <w:r>
        <w:t xml:space="preserve"> </w:t>
      </w:r>
      <w:r>
        <w:rPr>
          <w:spacing w:val="-1"/>
        </w:rPr>
        <w:t>very</w:t>
      </w:r>
      <w:r>
        <w:rPr>
          <w:spacing w:val="-2"/>
        </w:rPr>
        <w:t xml:space="preserve"> </w:t>
      </w:r>
      <w:r>
        <w:rPr>
          <w:spacing w:val="-1"/>
        </w:rPr>
        <w:t>quickly.</w:t>
      </w:r>
    </w:p>
    <w:p w:rsidR="00743C02" w:rsidRDefault="001F2438">
      <w:pPr>
        <w:pStyle w:val="Corpodetexto"/>
        <w:ind w:right="138"/>
      </w:pPr>
      <w:r>
        <w:rPr>
          <w:spacing w:val="-1"/>
        </w:rPr>
        <w:t>It</w:t>
      </w:r>
      <w:r>
        <w:rPr>
          <w:spacing w:val="2"/>
        </w:rPr>
        <w:t xml:space="preserve"> </w:t>
      </w:r>
      <w:r>
        <w:rPr>
          <w:spacing w:val="-1"/>
        </w:rPr>
        <w:t>is</w:t>
      </w:r>
      <w:r>
        <w:rPr>
          <w:spacing w:val="-2"/>
        </w:rPr>
        <w:t xml:space="preserve"> </w:t>
      </w:r>
      <w:r>
        <w:rPr>
          <w:spacing w:val="-1"/>
        </w:rPr>
        <w:t>the</w:t>
      </w:r>
      <w:r>
        <w:rPr>
          <w:spacing w:val="1"/>
        </w:rPr>
        <w:t xml:space="preserve"> </w:t>
      </w:r>
      <w:r>
        <w:rPr>
          <w:spacing w:val="-2"/>
        </w:rPr>
        <w:t>work</w:t>
      </w:r>
      <w:r>
        <w:rPr>
          <w:spacing w:val="-1"/>
        </w:rPr>
        <w:t xml:space="preserve"> of your</w:t>
      </w:r>
      <w:r>
        <w:rPr>
          <w:spacing w:val="1"/>
        </w:rPr>
        <w:t xml:space="preserve"> </w:t>
      </w:r>
      <w:r>
        <w:rPr>
          <w:spacing w:val="-1"/>
        </w:rPr>
        <w:t>blockages</w:t>
      </w:r>
      <w:r>
        <w:rPr>
          <w:spacing w:val="-2"/>
        </w:rPr>
        <w:t xml:space="preserve"> </w:t>
      </w:r>
      <w:r>
        <w:rPr>
          <w:spacing w:val="-1"/>
        </w:rPr>
        <w:t>to</w:t>
      </w:r>
      <w:r>
        <w:rPr>
          <w:spacing w:val="-2"/>
        </w:rPr>
        <w:t xml:space="preserve"> </w:t>
      </w:r>
      <w:r>
        <w:rPr>
          <w:spacing w:val="-1"/>
        </w:rPr>
        <w:t>try</w:t>
      </w:r>
      <w:r>
        <w:rPr>
          <w:spacing w:val="-2"/>
        </w:rPr>
        <w:t xml:space="preserve"> </w:t>
      </w:r>
      <w:r>
        <w:t>to</w:t>
      </w:r>
      <w:r>
        <w:rPr>
          <w:spacing w:val="-1"/>
        </w:rPr>
        <w:t xml:space="preserve"> stop your</w:t>
      </w:r>
      <w:r>
        <w:rPr>
          <w:spacing w:val="1"/>
        </w:rPr>
        <w:t xml:space="preserve"> </w:t>
      </w:r>
      <w:r>
        <w:rPr>
          <w:spacing w:val="-1"/>
        </w:rPr>
        <w:t>process</w:t>
      </w:r>
      <w:r>
        <w:rPr>
          <w:spacing w:val="-2"/>
        </w:rPr>
        <w:t xml:space="preserve"> </w:t>
      </w:r>
      <w:r>
        <w:rPr>
          <w:spacing w:val="-1"/>
        </w:rPr>
        <w:t>and</w:t>
      </w:r>
      <w:r>
        <w:rPr>
          <w:spacing w:val="-2"/>
        </w:rPr>
        <w:t xml:space="preserve"> </w:t>
      </w:r>
      <w:r>
        <w:t>as</w:t>
      </w:r>
      <w:r>
        <w:rPr>
          <w:spacing w:val="43"/>
        </w:rPr>
        <w:t xml:space="preserve"> </w:t>
      </w:r>
      <w:r>
        <w:rPr>
          <w:spacing w:val="-1"/>
        </w:rPr>
        <w:t>Blockages</w:t>
      </w:r>
      <w:r>
        <w:rPr>
          <w:spacing w:val="-2"/>
        </w:rPr>
        <w:t xml:space="preserve"> </w:t>
      </w:r>
      <w:r>
        <w:rPr>
          <w:spacing w:val="-1"/>
        </w:rPr>
        <w:t>evolve</w:t>
      </w:r>
      <w:r>
        <w:t xml:space="preserve"> they</w:t>
      </w:r>
      <w:r>
        <w:rPr>
          <w:spacing w:val="-3"/>
        </w:rPr>
        <w:t xml:space="preserve"> </w:t>
      </w:r>
      <w:r>
        <w:rPr>
          <w:spacing w:val="-1"/>
        </w:rPr>
        <w:t>can</w:t>
      </w:r>
      <w:r>
        <w:t xml:space="preserve"> </w:t>
      </w:r>
      <w:r>
        <w:rPr>
          <w:spacing w:val="-1"/>
        </w:rPr>
        <w:t>become</w:t>
      </w:r>
      <w:r>
        <w:t xml:space="preserve"> </w:t>
      </w:r>
      <w:r>
        <w:rPr>
          <w:spacing w:val="-1"/>
        </w:rPr>
        <w:t>powerful. It</w:t>
      </w:r>
      <w:r>
        <w:rPr>
          <w:spacing w:val="1"/>
        </w:rPr>
        <w:t xml:space="preserve"> </w:t>
      </w:r>
      <w:r>
        <w:rPr>
          <w:spacing w:val="-1"/>
        </w:rPr>
        <w:t>is my job</w:t>
      </w:r>
      <w:r>
        <w:rPr>
          <w:spacing w:val="-2"/>
        </w:rPr>
        <w:t xml:space="preserve"> </w:t>
      </w:r>
      <w:r>
        <w:t>to</w:t>
      </w:r>
      <w:r>
        <w:rPr>
          <w:spacing w:val="-2"/>
        </w:rPr>
        <w:t xml:space="preserve"> </w:t>
      </w:r>
      <w:r>
        <w:rPr>
          <w:spacing w:val="-1"/>
        </w:rPr>
        <w:t>help you</w:t>
      </w:r>
      <w:r>
        <w:rPr>
          <w:spacing w:val="43"/>
        </w:rPr>
        <w:t xml:space="preserve"> </w:t>
      </w:r>
      <w:r>
        <w:rPr>
          <w:spacing w:val="-1"/>
        </w:rPr>
        <w:t>to</w:t>
      </w:r>
      <w:r>
        <w:t xml:space="preserve"> </w:t>
      </w:r>
      <w:r>
        <w:rPr>
          <w:spacing w:val="-1"/>
        </w:rPr>
        <w:t>proceed</w:t>
      </w:r>
      <w:r>
        <w:t xml:space="preserve"> </w:t>
      </w:r>
      <w:r>
        <w:rPr>
          <w:spacing w:val="-1"/>
        </w:rPr>
        <w:t>so</w:t>
      </w:r>
      <w:r>
        <w:t xml:space="preserve"> </w:t>
      </w:r>
      <w:r>
        <w:rPr>
          <w:spacing w:val="-2"/>
        </w:rPr>
        <w:t>please</w:t>
      </w:r>
      <w:r>
        <w:t xml:space="preserve"> </w:t>
      </w:r>
      <w:r>
        <w:rPr>
          <w:spacing w:val="-1"/>
        </w:rPr>
        <w:t>email</w:t>
      </w:r>
      <w:r>
        <w:t xml:space="preserve"> </w:t>
      </w:r>
      <w:r>
        <w:rPr>
          <w:spacing w:val="-1"/>
        </w:rPr>
        <w:t>me</w:t>
      </w:r>
      <w:r>
        <w:rPr>
          <w:spacing w:val="2"/>
        </w:rPr>
        <w:t xml:space="preserve"> </w:t>
      </w:r>
      <w:r>
        <w:rPr>
          <w:spacing w:val="-1"/>
        </w:rPr>
        <w:t>with</w:t>
      </w:r>
      <w:r>
        <w:rPr>
          <w:spacing w:val="-2"/>
        </w:rPr>
        <w:t xml:space="preserve"> </w:t>
      </w:r>
      <w:r>
        <w:rPr>
          <w:spacing w:val="-1"/>
        </w:rPr>
        <w:t>any</w:t>
      </w:r>
      <w:r>
        <w:rPr>
          <w:spacing w:val="-2"/>
        </w:rPr>
        <w:t xml:space="preserve"> </w:t>
      </w:r>
      <w:r>
        <w:rPr>
          <w:spacing w:val="-1"/>
        </w:rPr>
        <w:t>problems.</w:t>
      </w:r>
      <w:r>
        <w:t xml:space="preserve"> </w:t>
      </w:r>
      <w:r>
        <w:rPr>
          <w:spacing w:val="-1"/>
        </w:rPr>
        <w:t>It</w:t>
      </w:r>
      <w:r>
        <w:rPr>
          <w:spacing w:val="2"/>
        </w:rPr>
        <w:t xml:space="preserve"> </w:t>
      </w:r>
      <w:r>
        <w:rPr>
          <w:spacing w:val="-1"/>
        </w:rPr>
        <w:t>is</w:t>
      </w:r>
      <w:r>
        <w:rPr>
          <w:spacing w:val="-3"/>
        </w:rPr>
        <w:t xml:space="preserve"> </w:t>
      </w:r>
      <w:r>
        <w:rPr>
          <w:spacing w:val="-2"/>
        </w:rPr>
        <w:t>always</w:t>
      </w:r>
      <w:r>
        <w:rPr>
          <w:spacing w:val="-1"/>
        </w:rPr>
        <w:t xml:space="preserve"> better</w:t>
      </w:r>
      <w:r>
        <w:rPr>
          <w:spacing w:val="35"/>
        </w:rPr>
        <w:t xml:space="preserve"> </w:t>
      </w:r>
      <w:r>
        <w:t>to</w:t>
      </w:r>
      <w:r>
        <w:rPr>
          <w:spacing w:val="-1"/>
        </w:rPr>
        <w:t xml:space="preserve"> </w:t>
      </w:r>
      <w:r>
        <w:rPr>
          <w:spacing w:val="-2"/>
        </w:rPr>
        <w:t>come</w:t>
      </w:r>
      <w:r>
        <w:rPr>
          <w:spacing w:val="1"/>
        </w:rPr>
        <w:t xml:space="preserve"> </w:t>
      </w:r>
      <w:r>
        <w:rPr>
          <w:spacing w:val="-1"/>
        </w:rPr>
        <w:t>on</w:t>
      </w:r>
      <w:r>
        <w:rPr>
          <w:spacing w:val="-2"/>
        </w:rPr>
        <w:t xml:space="preserve"> </w:t>
      </w:r>
      <w:r>
        <w:t xml:space="preserve">a </w:t>
      </w:r>
      <w:r>
        <w:rPr>
          <w:spacing w:val="-1"/>
        </w:rPr>
        <w:t>course</w:t>
      </w:r>
      <w:r>
        <w:rPr>
          <w:spacing w:val="1"/>
        </w:rPr>
        <w:t xml:space="preserve"> </w:t>
      </w:r>
      <w:r>
        <w:rPr>
          <w:spacing w:val="-1"/>
        </w:rPr>
        <w:t>with</w:t>
      </w:r>
      <w:r>
        <w:rPr>
          <w:spacing w:val="1"/>
        </w:rPr>
        <w:t xml:space="preserve"> </w:t>
      </w:r>
      <w:r>
        <w:rPr>
          <w:spacing w:val="-2"/>
        </w:rPr>
        <w:t>us</w:t>
      </w:r>
      <w:r>
        <w:t xml:space="preserve"> </w:t>
      </w:r>
      <w:r>
        <w:rPr>
          <w:spacing w:val="-1"/>
        </w:rPr>
        <w:t>in</w:t>
      </w:r>
      <w:r>
        <w:rPr>
          <w:spacing w:val="-2"/>
        </w:rPr>
        <w:t xml:space="preserve"> </w:t>
      </w:r>
      <w:r>
        <w:rPr>
          <w:spacing w:val="-1"/>
        </w:rPr>
        <w:t>Argentina</w:t>
      </w:r>
      <w:r>
        <w:rPr>
          <w:spacing w:val="-2"/>
        </w:rPr>
        <w:t xml:space="preserve"> </w:t>
      </w:r>
      <w:r>
        <w:rPr>
          <w:spacing w:val="-1"/>
        </w:rPr>
        <w:t>or</w:t>
      </w:r>
      <w:r>
        <w:t xml:space="preserve"> </w:t>
      </w:r>
      <w:r>
        <w:rPr>
          <w:spacing w:val="-1"/>
        </w:rPr>
        <w:t>Spain.</w:t>
      </w:r>
      <w:r>
        <w:rPr>
          <w:spacing w:val="-2"/>
        </w:rPr>
        <w:t xml:space="preserve"> </w:t>
      </w:r>
      <w:r>
        <w:rPr>
          <w:spacing w:val="-1"/>
        </w:rPr>
        <w:t>And</w:t>
      </w:r>
      <w:r>
        <w:t xml:space="preserve"> </w:t>
      </w:r>
      <w:r>
        <w:rPr>
          <w:spacing w:val="-1"/>
        </w:rPr>
        <w:t>if this</w:t>
      </w:r>
      <w:r>
        <w:t xml:space="preserve"> </w:t>
      </w:r>
      <w:r>
        <w:rPr>
          <w:spacing w:val="4"/>
        </w:rPr>
        <w:t xml:space="preserve">        </w:t>
      </w:r>
      <w:r>
        <w:rPr>
          <w:spacing w:val="-1"/>
        </w:rPr>
        <w:t>is absolutely</w:t>
      </w:r>
      <w:r>
        <w:rPr>
          <w:spacing w:val="-2"/>
        </w:rPr>
        <w:t xml:space="preserve"> </w:t>
      </w:r>
      <w:r>
        <w:rPr>
          <w:spacing w:val="-1"/>
        </w:rPr>
        <w:t>impossible</w:t>
      </w:r>
      <w:r>
        <w:t xml:space="preserve"> </w:t>
      </w:r>
      <w:r>
        <w:rPr>
          <w:spacing w:val="-1"/>
        </w:rPr>
        <w:t>then</w:t>
      </w:r>
      <w:r>
        <w:t xml:space="preserve"> </w:t>
      </w:r>
      <w:r>
        <w:rPr>
          <w:spacing w:val="-1"/>
        </w:rPr>
        <w:t>you</w:t>
      </w:r>
      <w:r>
        <w:rPr>
          <w:spacing w:val="-2"/>
        </w:rPr>
        <w:t xml:space="preserve"> </w:t>
      </w:r>
      <w:r>
        <w:rPr>
          <w:spacing w:val="-1"/>
        </w:rPr>
        <w:t>need</w:t>
      </w:r>
      <w:r>
        <w:rPr>
          <w:spacing w:val="-2"/>
        </w:rPr>
        <w:t xml:space="preserve"> </w:t>
      </w:r>
      <w:r>
        <w:rPr>
          <w:spacing w:val="-1"/>
        </w:rPr>
        <w:t>to get the</w:t>
      </w:r>
      <w:r>
        <w:t xml:space="preserve"> </w:t>
      </w:r>
      <w:r>
        <w:rPr>
          <w:spacing w:val="-1"/>
        </w:rPr>
        <w:t>Level</w:t>
      </w:r>
      <w:r>
        <w:t xml:space="preserve"> </w:t>
      </w:r>
      <w:r>
        <w:rPr>
          <w:spacing w:val="-1"/>
        </w:rPr>
        <w:t xml:space="preserve">One </w:t>
      </w:r>
      <w:r>
        <w:rPr>
          <w:spacing w:val="4"/>
        </w:rPr>
        <w:t xml:space="preserve">        </w:t>
      </w:r>
      <w:r>
        <w:t xml:space="preserve">and </w:t>
      </w:r>
      <w:r>
        <w:rPr>
          <w:spacing w:val="-2"/>
        </w:rPr>
        <w:t>Two</w:t>
      </w:r>
      <w:r>
        <w:rPr>
          <w:spacing w:val="1"/>
        </w:rPr>
        <w:t xml:space="preserve"> </w:t>
      </w:r>
      <w:r>
        <w:rPr>
          <w:spacing w:val="-1"/>
        </w:rPr>
        <w:t>Video</w:t>
      </w:r>
      <w:r>
        <w:t xml:space="preserve"> </w:t>
      </w:r>
      <w:r>
        <w:rPr>
          <w:spacing w:val="-1"/>
        </w:rPr>
        <w:t>DVDs</w:t>
      </w:r>
      <w:r>
        <w:rPr>
          <w:spacing w:val="1"/>
        </w:rPr>
        <w:t xml:space="preserve"> </w:t>
      </w:r>
      <w:r>
        <w:rPr>
          <w:spacing w:val="-1"/>
        </w:rPr>
        <w:t xml:space="preserve">which </w:t>
      </w:r>
      <w:r>
        <w:t>contain</w:t>
      </w:r>
      <w:r>
        <w:rPr>
          <w:spacing w:val="-1"/>
        </w:rPr>
        <w:t xml:space="preserve"> </w:t>
      </w:r>
      <w:r>
        <w:t>all</w:t>
      </w:r>
      <w:r>
        <w:rPr>
          <w:spacing w:val="-1"/>
        </w:rPr>
        <w:t xml:space="preserve"> </w:t>
      </w:r>
      <w:r>
        <w:t xml:space="preserve">the </w:t>
      </w:r>
      <w:r>
        <w:rPr>
          <w:spacing w:val="-1"/>
        </w:rPr>
        <w:t>initiations.</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21"/>
        <w:ind w:left="322" w:right="319"/>
        <w:jc w:val="center"/>
      </w:pPr>
      <w:r>
        <w:rPr>
          <w:b/>
        </w:rPr>
        <w:t>Energy</w:t>
      </w:r>
      <w:r>
        <w:rPr>
          <w:b/>
          <w:spacing w:val="-43"/>
        </w:rPr>
        <w:t xml:space="preserve"> </w:t>
      </w:r>
      <w:r>
        <w:rPr>
          <w:b/>
        </w:rPr>
        <w:t>Enhancement</w:t>
      </w:r>
      <w:r>
        <w:rPr>
          <w:b/>
          <w:w w:val="99"/>
        </w:rPr>
        <w:t xml:space="preserve"> </w:t>
      </w:r>
      <w:r>
        <w:rPr>
          <w:b/>
        </w:rPr>
        <w:t>Meditation,</w:t>
      </w:r>
      <w:r>
        <w:rPr>
          <w:b/>
          <w:spacing w:val="-31"/>
        </w:rPr>
        <w:t xml:space="preserve"> </w:t>
      </w:r>
      <w:r>
        <w:rPr>
          <w:b/>
        </w:rPr>
        <w:t>Energy</w:t>
      </w:r>
      <w:r>
        <w:rPr>
          <w:b/>
          <w:spacing w:val="-30"/>
        </w:rPr>
        <w:t xml:space="preserve"> </w:t>
      </w:r>
      <w:r>
        <w:rPr>
          <w:b/>
        </w:rPr>
        <w:t>Blockages,</w:t>
      </w:r>
      <w:r>
        <w:rPr>
          <w:b/>
          <w:w w:val="99"/>
        </w:rPr>
        <w:t xml:space="preserve"> </w:t>
      </w:r>
      <w:r>
        <w:rPr>
          <w:b/>
        </w:rPr>
        <w:t>and</w:t>
      </w:r>
      <w:r>
        <w:rPr>
          <w:b/>
          <w:spacing w:val="-30"/>
        </w:rPr>
        <w:t xml:space="preserve"> </w:t>
      </w:r>
      <w:r>
        <w:rPr>
          <w:b/>
        </w:rPr>
        <w:t>Vipassana</w:t>
      </w:r>
    </w:p>
    <w:p w:rsidR="00743C02" w:rsidRDefault="001F2438">
      <w:pPr>
        <w:pStyle w:val="Corpodetexto"/>
        <w:spacing w:before="120"/>
        <w:ind w:right="242"/>
      </w:pPr>
      <w:r>
        <w:rPr>
          <w:spacing w:val="-1"/>
        </w:rPr>
        <w:t>In</w:t>
      </w:r>
      <w:r>
        <w:t xml:space="preserve"> </w:t>
      </w:r>
      <w:r>
        <w:rPr>
          <w:spacing w:val="-2"/>
        </w:rPr>
        <w:t>Vipassana</w:t>
      </w:r>
      <w:r>
        <w:rPr>
          <w:spacing w:val="1"/>
        </w:rPr>
        <w:t xml:space="preserve"> </w:t>
      </w:r>
      <w:r>
        <w:rPr>
          <w:spacing w:val="-2"/>
        </w:rPr>
        <w:t>we</w:t>
      </w:r>
      <w:r>
        <w:rPr>
          <w:spacing w:val="1"/>
        </w:rPr>
        <w:t xml:space="preserve"> </w:t>
      </w:r>
      <w:r>
        <w:rPr>
          <w:spacing w:val="-1"/>
        </w:rPr>
        <w:t>are</w:t>
      </w:r>
      <w:r>
        <w:t xml:space="preserve"> </w:t>
      </w:r>
      <w:r>
        <w:rPr>
          <w:spacing w:val="-1"/>
        </w:rPr>
        <w:t>keeping the</w:t>
      </w:r>
      <w:r>
        <w:rPr>
          <w:spacing w:val="1"/>
        </w:rPr>
        <w:t xml:space="preserve"> </w:t>
      </w:r>
      <w:r>
        <w:rPr>
          <w:spacing w:val="-1"/>
        </w:rPr>
        <w:t>Energy</w:t>
      </w:r>
      <w:r>
        <w:rPr>
          <w:spacing w:val="-2"/>
        </w:rPr>
        <w:t xml:space="preserve"> </w:t>
      </w:r>
      <w:r>
        <w:rPr>
          <w:spacing w:val="-1"/>
        </w:rPr>
        <w:t>Blockage or</w:t>
      </w:r>
      <w:r>
        <w:t xml:space="preserve"> </w:t>
      </w:r>
      <w:r>
        <w:rPr>
          <w:spacing w:val="-1"/>
        </w:rPr>
        <w:t>negativity</w:t>
      </w:r>
      <w:r>
        <w:rPr>
          <w:spacing w:val="-2"/>
        </w:rPr>
        <w:t xml:space="preserve"> </w:t>
      </w:r>
      <w:r>
        <w:rPr>
          <w:spacing w:val="-1"/>
        </w:rPr>
        <w:t>in</w:t>
      </w:r>
      <w:r>
        <w:rPr>
          <w:spacing w:val="34"/>
        </w:rPr>
        <w:t xml:space="preserve"> </w:t>
      </w:r>
      <w:r>
        <w:rPr>
          <w:spacing w:val="-1"/>
        </w:rPr>
        <w:t>the</w:t>
      </w:r>
      <w:r>
        <w:t xml:space="preserve"> </w:t>
      </w:r>
      <w:r>
        <w:rPr>
          <w:spacing w:val="-1"/>
        </w:rPr>
        <w:t>unconscious</w:t>
      </w:r>
      <w:r>
        <w:rPr>
          <w:spacing w:val="1"/>
        </w:rPr>
        <w:t xml:space="preserve"> </w:t>
      </w:r>
      <w:r>
        <w:rPr>
          <w:spacing w:val="-1"/>
        </w:rPr>
        <w:t>will</w:t>
      </w:r>
      <w:r>
        <w:t xml:space="preserve"> </w:t>
      </w:r>
      <w:r>
        <w:rPr>
          <w:spacing w:val="-1"/>
        </w:rPr>
        <w:t>not</w:t>
      </w:r>
      <w:r>
        <w:rPr>
          <w:spacing w:val="-2"/>
        </w:rPr>
        <w:t xml:space="preserve"> </w:t>
      </w:r>
      <w:r>
        <w:rPr>
          <w:spacing w:val="-1"/>
        </w:rPr>
        <w:t>eradicate</w:t>
      </w:r>
      <w:r>
        <w:t xml:space="preserve"> </w:t>
      </w:r>
      <w:r>
        <w:rPr>
          <w:spacing w:val="-1"/>
        </w:rPr>
        <w:t>it;</w:t>
      </w:r>
      <w:r>
        <w:rPr>
          <w:spacing w:val="-2"/>
        </w:rPr>
        <w:t xml:space="preserve"> </w:t>
      </w:r>
      <w:r>
        <w:rPr>
          <w:spacing w:val="-1"/>
        </w:rPr>
        <w:t>and allowing</w:t>
      </w:r>
      <w:r>
        <w:rPr>
          <w:spacing w:val="1"/>
        </w:rPr>
        <w:t xml:space="preserve"> </w:t>
      </w:r>
      <w:r>
        <w:rPr>
          <w:spacing w:val="-1"/>
        </w:rPr>
        <w:t xml:space="preserve">it </w:t>
      </w:r>
      <w:r>
        <w:t>to</w:t>
      </w:r>
      <w:r>
        <w:rPr>
          <w:spacing w:val="-1"/>
        </w:rPr>
        <w:t xml:space="preserve"> manifest</w:t>
      </w:r>
      <w:r>
        <w:rPr>
          <w:spacing w:val="1"/>
        </w:rPr>
        <w:t xml:space="preserve"> </w:t>
      </w:r>
      <w:r>
        <w:rPr>
          <w:spacing w:val="-2"/>
        </w:rPr>
        <w:t>in</w:t>
      </w:r>
      <w:r>
        <w:rPr>
          <w:spacing w:val="31"/>
        </w:rPr>
        <w:t xml:space="preserve"> </w:t>
      </w:r>
      <w:r>
        <w:rPr>
          <w:spacing w:val="-1"/>
        </w:rPr>
        <w:t>physical or</w:t>
      </w:r>
      <w:r>
        <w:t xml:space="preserve"> </w:t>
      </w:r>
      <w:r>
        <w:rPr>
          <w:spacing w:val="-1"/>
        </w:rPr>
        <w:t>vocal action will</w:t>
      </w:r>
      <w:r>
        <w:t xml:space="preserve"> </w:t>
      </w:r>
      <w:r>
        <w:rPr>
          <w:spacing w:val="-1"/>
        </w:rPr>
        <w:t>only</w:t>
      </w:r>
      <w:r>
        <w:rPr>
          <w:spacing w:val="-2"/>
        </w:rPr>
        <w:t xml:space="preserve"> </w:t>
      </w:r>
      <w:r>
        <w:rPr>
          <w:spacing w:val="-1"/>
        </w:rPr>
        <w:t>create</w:t>
      </w:r>
      <w:r>
        <w:t xml:space="preserve"> </w:t>
      </w:r>
      <w:r>
        <w:rPr>
          <w:spacing w:val="-1"/>
        </w:rPr>
        <w:t>more</w:t>
      </w:r>
      <w:r>
        <w:rPr>
          <w:spacing w:val="1"/>
        </w:rPr>
        <w:t xml:space="preserve"> </w:t>
      </w:r>
      <w:r>
        <w:rPr>
          <w:spacing w:val="-1"/>
        </w:rPr>
        <w:t>problems.</w:t>
      </w:r>
      <w:r>
        <w:t xml:space="preserve"> </w:t>
      </w:r>
      <w:r>
        <w:rPr>
          <w:spacing w:val="-1"/>
        </w:rPr>
        <w:t>But</w:t>
      </w:r>
      <w:r>
        <w:t xml:space="preserve"> </w:t>
      </w:r>
      <w:r>
        <w:rPr>
          <w:spacing w:val="-1"/>
        </w:rPr>
        <w:t>if</w:t>
      </w:r>
      <w:r>
        <w:t xml:space="preserve"> </w:t>
      </w:r>
      <w:r>
        <w:rPr>
          <w:spacing w:val="-1"/>
        </w:rPr>
        <w:t>one</w:t>
      </w:r>
      <w:r>
        <w:rPr>
          <w:spacing w:val="20"/>
        </w:rPr>
        <w:t xml:space="preserve"> </w:t>
      </w:r>
      <w:r>
        <w:rPr>
          <w:spacing w:val="-1"/>
        </w:rPr>
        <w:t>just</w:t>
      </w:r>
      <w:r>
        <w:rPr>
          <w:spacing w:val="2"/>
        </w:rPr>
        <w:t xml:space="preserve"> </w:t>
      </w:r>
      <w:r>
        <w:rPr>
          <w:spacing w:val="-1"/>
        </w:rPr>
        <w:t>observes</w:t>
      </w:r>
      <w:r>
        <w:rPr>
          <w:spacing w:val="-2"/>
        </w:rPr>
        <w:t xml:space="preserve"> </w:t>
      </w:r>
      <w:r>
        <w:rPr>
          <w:spacing w:val="-1"/>
        </w:rPr>
        <w:t>the</w:t>
      </w:r>
      <w:r>
        <w:rPr>
          <w:spacing w:val="1"/>
        </w:rPr>
        <w:t xml:space="preserve"> </w:t>
      </w:r>
      <w:r>
        <w:rPr>
          <w:spacing w:val="-1"/>
        </w:rPr>
        <w:t>blockage</w:t>
      </w:r>
      <w:r>
        <w:t xml:space="preserve"> </w:t>
      </w:r>
      <w:r>
        <w:rPr>
          <w:spacing w:val="-1"/>
        </w:rPr>
        <w:t>and</w:t>
      </w:r>
      <w:r>
        <w:rPr>
          <w:spacing w:val="-2"/>
        </w:rPr>
        <w:t xml:space="preserve"> </w:t>
      </w:r>
      <w:r>
        <w:rPr>
          <w:spacing w:val="-1"/>
        </w:rPr>
        <w:t>heal</w:t>
      </w:r>
      <w:r>
        <w:rPr>
          <w:spacing w:val="-2"/>
        </w:rPr>
        <w:t xml:space="preserve"> </w:t>
      </w:r>
      <w:r>
        <w:t>it,</w:t>
      </w:r>
      <w:r>
        <w:rPr>
          <w:spacing w:val="-2"/>
        </w:rPr>
        <w:t xml:space="preserve"> </w:t>
      </w:r>
      <w:r>
        <w:rPr>
          <w:spacing w:val="-1"/>
        </w:rPr>
        <w:t>then</w:t>
      </w:r>
      <w:r>
        <w:rPr>
          <w:spacing w:val="-2"/>
        </w:rPr>
        <w:t xml:space="preserve"> </w:t>
      </w:r>
      <w:r>
        <w:rPr>
          <w:spacing w:val="-1"/>
        </w:rPr>
        <w:t>the</w:t>
      </w:r>
      <w:r>
        <w:rPr>
          <w:spacing w:val="-2"/>
        </w:rPr>
        <w:t xml:space="preserve"> </w:t>
      </w:r>
      <w:r>
        <w:rPr>
          <w:spacing w:val="-1"/>
        </w:rPr>
        <w:t>defilement</w:t>
      </w:r>
      <w:r>
        <w:rPr>
          <w:spacing w:val="1"/>
        </w:rPr>
        <w:t xml:space="preserve"> </w:t>
      </w:r>
      <w:r>
        <w:rPr>
          <w:spacing w:val="-1"/>
        </w:rPr>
        <w:t>passes</w:t>
      </w:r>
      <w:r>
        <w:rPr>
          <w:spacing w:val="43"/>
        </w:rPr>
        <w:t xml:space="preserve"> </w:t>
      </w:r>
      <w:r>
        <w:rPr>
          <w:spacing w:val="-1"/>
        </w:rPr>
        <w:t xml:space="preserve">away, </w:t>
      </w:r>
      <w:r>
        <w:t>and</w:t>
      </w:r>
      <w:r>
        <w:rPr>
          <w:spacing w:val="-1"/>
        </w:rPr>
        <w:t xml:space="preserve"> one has eradicated that</w:t>
      </w:r>
      <w:r>
        <w:t xml:space="preserve"> </w:t>
      </w:r>
      <w:r>
        <w:rPr>
          <w:spacing w:val="-1"/>
        </w:rPr>
        <w:t>negativity, one</w:t>
      </w:r>
      <w:r>
        <w:t xml:space="preserve"> is</w:t>
      </w:r>
      <w:r>
        <w:rPr>
          <w:spacing w:val="-1"/>
        </w:rPr>
        <w:t xml:space="preserve"> freed from</w:t>
      </w:r>
      <w:r>
        <w:rPr>
          <w:spacing w:val="-2"/>
        </w:rPr>
        <w:t xml:space="preserve"> </w:t>
      </w:r>
      <w:r>
        <w:rPr>
          <w:spacing w:val="-1"/>
        </w:rPr>
        <w:t>the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 xml:space="preserve">defilement. </w:t>
      </w:r>
      <w:r>
        <w:t>A</w:t>
      </w:r>
      <w:r>
        <w:rPr>
          <w:spacing w:val="-1"/>
        </w:rPr>
        <w:t xml:space="preserve"> </w:t>
      </w:r>
      <w:r>
        <w:t xml:space="preserve">good </w:t>
      </w:r>
      <w:r>
        <w:rPr>
          <w:spacing w:val="-1"/>
        </w:rPr>
        <w:t>solution:</w:t>
      </w:r>
      <w:r>
        <w:t xml:space="preserve"> </w:t>
      </w:r>
      <w:r>
        <w:rPr>
          <w:spacing w:val="-1"/>
        </w:rPr>
        <w:t>it avoids</w:t>
      </w:r>
      <w:r>
        <w:t xml:space="preserve"> both</w:t>
      </w:r>
      <w:r>
        <w:rPr>
          <w:spacing w:val="-1"/>
        </w:rPr>
        <w:t xml:space="preserve"> extremes--suppression</w:t>
      </w:r>
      <w:r>
        <w:rPr>
          <w:spacing w:val="53"/>
        </w:rPr>
        <w:t xml:space="preserve"> </w:t>
      </w:r>
      <w:r>
        <w:rPr>
          <w:spacing w:val="-1"/>
        </w:rPr>
        <w:t>and</w:t>
      </w:r>
      <w:r>
        <w:t xml:space="preserve"> </w:t>
      </w:r>
      <w:r>
        <w:rPr>
          <w:spacing w:val="-1"/>
        </w:rPr>
        <w:t>free</w:t>
      </w:r>
      <w:r>
        <w:t xml:space="preserve"> </w:t>
      </w:r>
      <w:r>
        <w:rPr>
          <w:spacing w:val="-1"/>
        </w:rPr>
        <w:t>license.</w:t>
      </w:r>
    </w:p>
    <w:p w:rsidR="00743C02" w:rsidRDefault="001F2438">
      <w:pPr>
        <w:pStyle w:val="Corpodetexto"/>
        <w:ind w:right="135"/>
      </w:pPr>
      <w:r>
        <w:rPr>
          <w:spacing w:val="-1"/>
        </w:rPr>
        <w:t>This</w:t>
      </w:r>
      <w:r>
        <w:t xml:space="preserve"> </w:t>
      </w:r>
      <w:r>
        <w:rPr>
          <w:spacing w:val="-1"/>
        </w:rPr>
        <w:t>sounds</w:t>
      </w:r>
      <w:r>
        <w:rPr>
          <w:spacing w:val="1"/>
        </w:rPr>
        <w:t xml:space="preserve"> </w:t>
      </w:r>
      <w:r>
        <w:rPr>
          <w:spacing w:val="-1"/>
        </w:rPr>
        <w:t>wonderful,</w:t>
      </w:r>
      <w:r>
        <w:t xml:space="preserve"> </w:t>
      </w:r>
      <w:r>
        <w:rPr>
          <w:spacing w:val="-1"/>
        </w:rPr>
        <w:t>but</w:t>
      </w:r>
      <w:r>
        <w:rPr>
          <w:spacing w:val="2"/>
        </w:rPr>
        <w:t xml:space="preserve"> </w:t>
      </w:r>
      <w:r>
        <w:t xml:space="preserve">is </w:t>
      </w:r>
      <w:r>
        <w:rPr>
          <w:spacing w:val="-1"/>
        </w:rPr>
        <w:t>it</w:t>
      </w:r>
      <w:r>
        <w:t xml:space="preserve"> </w:t>
      </w:r>
      <w:r>
        <w:rPr>
          <w:spacing w:val="-1"/>
        </w:rPr>
        <w:t>really</w:t>
      </w:r>
      <w:r>
        <w:rPr>
          <w:spacing w:val="-2"/>
        </w:rPr>
        <w:t xml:space="preserve"> </w:t>
      </w:r>
      <w:r>
        <w:rPr>
          <w:spacing w:val="-1"/>
        </w:rPr>
        <w:t>practical?</w:t>
      </w:r>
      <w:r>
        <w:rPr>
          <w:spacing w:val="-2"/>
        </w:rPr>
        <w:t xml:space="preserve"> </w:t>
      </w:r>
      <w:r>
        <w:t>For</w:t>
      </w:r>
      <w:r>
        <w:rPr>
          <w:spacing w:val="-1"/>
        </w:rPr>
        <w:t xml:space="preserve"> </w:t>
      </w:r>
      <w:r>
        <w:t>an</w:t>
      </w:r>
      <w:r>
        <w:rPr>
          <w:spacing w:val="-1"/>
        </w:rPr>
        <w:t xml:space="preserve"> average</w:t>
      </w:r>
      <w:r>
        <w:rPr>
          <w:spacing w:val="51"/>
        </w:rPr>
        <w:t xml:space="preserve"> </w:t>
      </w:r>
      <w:r>
        <w:rPr>
          <w:spacing w:val="-1"/>
        </w:rPr>
        <w:t>person,</w:t>
      </w:r>
      <w:r>
        <w:t xml:space="preserve"> </w:t>
      </w:r>
      <w:r>
        <w:rPr>
          <w:spacing w:val="-1"/>
        </w:rPr>
        <w:t>is</w:t>
      </w:r>
      <w:r>
        <w:t xml:space="preserve"> </w:t>
      </w:r>
      <w:r>
        <w:rPr>
          <w:spacing w:val="-1"/>
        </w:rPr>
        <w:t>it easy</w:t>
      </w:r>
      <w:r>
        <w:rPr>
          <w:spacing w:val="-3"/>
        </w:rPr>
        <w:t xml:space="preserve"> </w:t>
      </w:r>
      <w:r>
        <w:rPr>
          <w:spacing w:val="-1"/>
        </w:rPr>
        <w:t>to</w:t>
      </w:r>
      <w:r>
        <w:t xml:space="preserve"> </w:t>
      </w:r>
      <w:r>
        <w:rPr>
          <w:spacing w:val="-1"/>
        </w:rPr>
        <w:t>face</w:t>
      </w:r>
      <w:r>
        <w:rPr>
          <w:spacing w:val="-2"/>
        </w:rPr>
        <w:t xml:space="preserve"> </w:t>
      </w:r>
      <w:r>
        <w:rPr>
          <w:spacing w:val="-1"/>
        </w:rPr>
        <w:t>the</w:t>
      </w:r>
      <w:r>
        <w:rPr>
          <w:spacing w:val="1"/>
        </w:rPr>
        <w:t xml:space="preserve"> </w:t>
      </w:r>
      <w:r>
        <w:rPr>
          <w:spacing w:val="-1"/>
        </w:rPr>
        <w:t>Energy</w:t>
      </w:r>
      <w:r>
        <w:rPr>
          <w:spacing w:val="-2"/>
        </w:rPr>
        <w:t xml:space="preserve"> </w:t>
      </w:r>
      <w:r>
        <w:rPr>
          <w:spacing w:val="-1"/>
        </w:rPr>
        <w:t>Blockage?</w:t>
      </w:r>
      <w:r>
        <w:rPr>
          <w:spacing w:val="-3"/>
        </w:rPr>
        <w:t xml:space="preserve"> </w:t>
      </w:r>
      <w:r>
        <w:rPr>
          <w:spacing w:val="-1"/>
        </w:rPr>
        <w:t>When anger arises,</w:t>
      </w:r>
      <w:r>
        <w:t xml:space="preserve"> </w:t>
      </w:r>
      <w:r>
        <w:rPr>
          <w:spacing w:val="-1"/>
        </w:rPr>
        <w:t>it</w:t>
      </w:r>
      <w:r>
        <w:rPr>
          <w:spacing w:val="35"/>
        </w:rPr>
        <w:t xml:space="preserve"> </w:t>
      </w:r>
      <w:r>
        <w:rPr>
          <w:spacing w:val="-1"/>
        </w:rPr>
        <w:t xml:space="preserve">overpowers </w:t>
      </w:r>
      <w:r>
        <w:rPr>
          <w:spacing w:val="-2"/>
        </w:rPr>
        <w:t>us</w:t>
      </w:r>
      <w:r>
        <w:t xml:space="preserve"> so </w:t>
      </w:r>
      <w:r>
        <w:rPr>
          <w:spacing w:val="-1"/>
        </w:rPr>
        <w:t>quickly</w:t>
      </w:r>
      <w:r>
        <w:rPr>
          <w:spacing w:val="-2"/>
        </w:rPr>
        <w:t xml:space="preserve"> </w:t>
      </w:r>
      <w:r>
        <w:t xml:space="preserve">that </w:t>
      </w:r>
      <w:r>
        <w:rPr>
          <w:spacing w:val="-2"/>
        </w:rPr>
        <w:t>we</w:t>
      </w:r>
      <w:r>
        <w:rPr>
          <w:spacing w:val="1"/>
        </w:rPr>
        <w:t xml:space="preserve"> </w:t>
      </w:r>
      <w:r>
        <w:rPr>
          <w:spacing w:val="-1"/>
        </w:rPr>
        <w:t>don't</w:t>
      </w:r>
      <w:r>
        <w:rPr>
          <w:spacing w:val="2"/>
        </w:rPr>
        <w:t xml:space="preserve"> </w:t>
      </w:r>
      <w:r>
        <w:rPr>
          <w:spacing w:val="-1"/>
        </w:rPr>
        <w:t>even notice.</w:t>
      </w:r>
      <w:r>
        <w:t xml:space="preserve"> </w:t>
      </w:r>
      <w:r>
        <w:rPr>
          <w:spacing w:val="-1"/>
        </w:rPr>
        <w:t>Then</w:t>
      </w:r>
      <w:r>
        <w:rPr>
          <w:spacing w:val="37"/>
        </w:rPr>
        <w:t xml:space="preserve"> </w:t>
      </w:r>
      <w:r>
        <w:rPr>
          <w:spacing w:val="-1"/>
        </w:rPr>
        <w:t>overpowered</w:t>
      </w:r>
      <w:r>
        <w:t xml:space="preserve"> </w:t>
      </w:r>
      <w:r>
        <w:rPr>
          <w:spacing w:val="-1"/>
        </w:rPr>
        <w:t>by</w:t>
      </w:r>
      <w:r>
        <w:rPr>
          <w:spacing w:val="-2"/>
        </w:rPr>
        <w:t xml:space="preserve"> </w:t>
      </w:r>
      <w:r>
        <w:rPr>
          <w:spacing w:val="-1"/>
        </w:rPr>
        <w:t xml:space="preserve">anger, </w:t>
      </w:r>
      <w:r>
        <w:rPr>
          <w:spacing w:val="-2"/>
        </w:rPr>
        <w:t>we</w:t>
      </w:r>
      <w:r>
        <w:rPr>
          <w:spacing w:val="1"/>
        </w:rPr>
        <w:t xml:space="preserve"> </w:t>
      </w:r>
      <w:r>
        <w:rPr>
          <w:spacing w:val="-1"/>
        </w:rPr>
        <w:t>commit</w:t>
      </w:r>
      <w:r>
        <w:rPr>
          <w:spacing w:val="2"/>
        </w:rPr>
        <w:t xml:space="preserve"> </w:t>
      </w:r>
      <w:r>
        <w:rPr>
          <w:spacing w:val="-1"/>
        </w:rPr>
        <w:t>certain actions</w:t>
      </w:r>
      <w:r>
        <w:t xml:space="preserve"> </w:t>
      </w:r>
      <w:r>
        <w:rPr>
          <w:spacing w:val="-1"/>
        </w:rPr>
        <w:t>physically</w:t>
      </w:r>
      <w:r>
        <w:rPr>
          <w:spacing w:val="-2"/>
        </w:rPr>
        <w:t xml:space="preserve"> </w:t>
      </w:r>
      <w:r>
        <w:t>or</w:t>
      </w:r>
      <w:r>
        <w:rPr>
          <w:spacing w:val="27"/>
        </w:rPr>
        <w:t xml:space="preserve"> </w:t>
      </w:r>
      <w:r>
        <w:t xml:space="preserve">vocally </w:t>
      </w:r>
      <w:r>
        <w:rPr>
          <w:spacing w:val="-1"/>
        </w:rPr>
        <w:t xml:space="preserve">which </w:t>
      </w:r>
      <w:r>
        <w:t xml:space="preserve">are </w:t>
      </w:r>
      <w:r>
        <w:rPr>
          <w:spacing w:val="-1"/>
        </w:rPr>
        <w:t>harmful</w:t>
      </w:r>
      <w:r>
        <w:t xml:space="preserve"> to </w:t>
      </w:r>
      <w:r>
        <w:rPr>
          <w:spacing w:val="-1"/>
        </w:rPr>
        <w:t>us</w:t>
      </w:r>
      <w:r>
        <w:t xml:space="preserve"> and</w:t>
      </w:r>
      <w:r>
        <w:rPr>
          <w:spacing w:val="-1"/>
        </w:rPr>
        <w:t xml:space="preserve"> </w:t>
      </w:r>
      <w:r>
        <w:t xml:space="preserve">to </w:t>
      </w:r>
      <w:r>
        <w:rPr>
          <w:spacing w:val="-1"/>
        </w:rPr>
        <w:t>others.</w:t>
      </w:r>
    </w:p>
    <w:p w:rsidR="00743C02" w:rsidRDefault="001F2438">
      <w:pPr>
        <w:pStyle w:val="Corpodetexto"/>
        <w:ind w:right="111"/>
      </w:pPr>
      <w:r>
        <w:rPr>
          <w:spacing w:val="-1"/>
        </w:rPr>
        <w:t>Later,</w:t>
      </w:r>
      <w:r>
        <w:rPr>
          <w:spacing w:val="1"/>
        </w:rPr>
        <w:t xml:space="preserve"> </w:t>
      </w:r>
      <w:r>
        <w:rPr>
          <w:spacing w:val="-1"/>
        </w:rPr>
        <w:t>when the</w:t>
      </w:r>
      <w:r>
        <w:rPr>
          <w:spacing w:val="-2"/>
        </w:rPr>
        <w:t xml:space="preserve"> </w:t>
      </w:r>
      <w:r>
        <w:rPr>
          <w:spacing w:val="-1"/>
        </w:rPr>
        <w:t>anger</w:t>
      </w:r>
      <w:r>
        <w:rPr>
          <w:spacing w:val="-2"/>
        </w:rPr>
        <w:t xml:space="preserve"> </w:t>
      </w:r>
      <w:r>
        <w:rPr>
          <w:spacing w:val="-1"/>
        </w:rPr>
        <w:t>has</w:t>
      </w:r>
      <w:r>
        <w:t xml:space="preserve"> </w:t>
      </w:r>
      <w:r>
        <w:rPr>
          <w:spacing w:val="-1"/>
        </w:rPr>
        <w:t>passed,</w:t>
      </w:r>
      <w:r>
        <w:rPr>
          <w:spacing w:val="1"/>
        </w:rPr>
        <w:t xml:space="preserve"> </w:t>
      </w:r>
      <w:r>
        <w:rPr>
          <w:spacing w:val="-1"/>
        </w:rPr>
        <w:t>we</w:t>
      </w:r>
      <w:r>
        <w:rPr>
          <w:spacing w:val="1"/>
        </w:rPr>
        <w:t xml:space="preserve"> </w:t>
      </w:r>
      <w:r>
        <w:rPr>
          <w:spacing w:val="-1"/>
        </w:rPr>
        <w:t>start</w:t>
      </w:r>
      <w:r>
        <w:t xml:space="preserve"> </w:t>
      </w:r>
      <w:r>
        <w:rPr>
          <w:spacing w:val="-1"/>
        </w:rPr>
        <w:t>crying</w:t>
      </w:r>
      <w:r>
        <w:t xml:space="preserve"> </w:t>
      </w:r>
      <w:r>
        <w:rPr>
          <w:spacing w:val="-1"/>
        </w:rPr>
        <w:t>and</w:t>
      </w:r>
      <w:r>
        <w:rPr>
          <w:spacing w:val="-2"/>
        </w:rPr>
        <w:t xml:space="preserve"> </w:t>
      </w:r>
      <w:r>
        <w:rPr>
          <w:spacing w:val="-1"/>
        </w:rPr>
        <w:t>repenting,</w:t>
      </w:r>
      <w:r>
        <w:rPr>
          <w:spacing w:val="25"/>
        </w:rPr>
        <w:t xml:space="preserve"> </w:t>
      </w:r>
      <w:r>
        <w:rPr>
          <w:spacing w:val="-1"/>
        </w:rPr>
        <w:t>begging</w:t>
      </w:r>
      <w:r>
        <w:t xml:space="preserve"> </w:t>
      </w:r>
      <w:r>
        <w:rPr>
          <w:spacing w:val="-1"/>
        </w:rPr>
        <w:t>pardon</w:t>
      </w:r>
      <w:r>
        <w:t xml:space="preserve"> from</w:t>
      </w:r>
      <w:r>
        <w:rPr>
          <w:spacing w:val="-2"/>
        </w:rPr>
        <w:t xml:space="preserve"> </w:t>
      </w:r>
      <w:r>
        <w:t>this or</w:t>
      </w:r>
      <w:r>
        <w:rPr>
          <w:spacing w:val="-1"/>
        </w:rPr>
        <w:t xml:space="preserve"> </w:t>
      </w:r>
      <w:r>
        <w:t xml:space="preserve">that </w:t>
      </w:r>
      <w:r>
        <w:rPr>
          <w:spacing w:val="-1"/>
        </w:rPr>
        <w:t>person</w:t>
      </w:r>
      <w:r>
        <w:t xml:space="preserve"> or </w:t>
      </w:r>
      <w:r>
        <w:rPr>
          <w:spacing w:val="-1"/>
        </w:rPr>
        <w:t>from</w:t>
      </w:r>
      <w:r>
        <w:rPr>
          <w:spacing w:val="-2"/>
        </w:rPr>
        <w:t xml:space="preserve"> </w:t>
      </w:r>
      <w:r>
        <w:rPr>
          <w:spacing w:val="-1"/>
        </w:rPr>
        <w:t>God:</w:t>
      </w:r>
      <w:r>
        <w:rPr>
          <w:spacing w:val="1"/>
        </w:rPr>
        <w:t xml:space="preserve"> </w:t>
      </w:r>
      <w:r>
        <w:rPr>
          <w:spacing w:val="-1"/>
        </w:rPr>
        <w:t xml:space="preserve">'Oh, </w:t>
      </w:r>
      <w:r>
        <w:t xml:space="preserve">I </w:t>
      </w:r>
      <w:r>
        <w:rPr>
          <w:spacing w:val="-1"/>
        </w:rPr>
        <w:t xml:space="preserve">made </w:t>
      </w:r>
      <w:r>
        <w:t>a</w:t>
      </w:r>
      <w:r>
        <w:rPr>
          <w:spacing w:val="33"/>
        </w:rPr>
        <w:t xml:space="preserve"> </w:t>
      </w:r>
      <w:r>
        <w:rPr>
          <w:spacing w:val="-1"/>
        </w:rPr>
        <w:t>mistake, please</w:t>
      </w:r>
      <w:r>
        <w:t xml:space="preserve"> </w:t>
      </w:r>
      <w:r>
        <w:rPr>
          <w:spacing w:val="-1"/>
        </w:rPr>
        <w:t>excuse</w:t>
      </w:r>
      <w:r>
        <w:t xml:space="preserve"> </w:t>
      </w:r>
      <w:r>
        <w:rPr>
          <w:spacing w:val="-1"/>
        </w:rPr>
        <w:t>me!'</w:t>
      </w:r>
      <w:r>
        <w:rPr>
          <w:spacing w:val="-3"/>
        </w:rPr>
        <w:t xml:space="preserve"> </w:t>
      </w:r>
      <w:r>
        <w:rPr>
          <w:spacing w:val="-1"/>
        </w:rPr>
        <w:t>But the next</w:t>
      </w:r>
      <w:r>
        <w:t xml:space="preserve"> </w:t>
      </w:r>
      <w:r>
        <w:rPr>
          <w:spacing w:val="-1"/>
        </w:rPr>
        <w:t>time</w:t>
      </w:r>
      <w:r>
        <w:rPr>
          <w:spacing w:val="2"/>
        </w:rPr>
        <w:t xml:space="preserve"> </w:t>
      </w:r>
      <w:r>
        <w:rPr>
          <w:spacing w:val="-2"/>
        </w:rPr>
        <w:t>we</w:t>
      </w:r>
      <w:r>
        <w:t xml:space="preserve"> </w:t>
      </w:r>
      <w:r>
        <w:rPr>
          <w:spacing w:val="-1"/>
        </w:rPr>
        <w:t>are</w:t>
      </w:r>
      <w:r>
        <w:rPr>
          <w:spacing w:val="1"/>
        </w:rPr>
        <w:t xml:space="preserve"> </w:t>
      </w:r>
      <w:r>
        <w:rPr>
          <w:spacing w:val="-1"/>
        </w:rPr>
        <w:t xml:space="preserve">in </w:t>
      </w:r>
      <w:r>
        <w:t>a</w:t>
      </w:r>
      <w:r>
        <w:rPr>
          <w:spacing w:val="-1"/>
        </w:rPr>
        <w:t xml:space="preserve"> similar</w:t>
      </w:r>
      <w:r>
        <w:rPr>
          <w:spacing w:val="29"/>
        </w:rPr>
        <w:t xml:space="preserve"> </w:t>
      </w:r>
      <w:r>
        <w:rPr>
          <w:spacing w:val="-1"/>
        </w:rPr>
        <w:t>situation,</w:t>
      </w:r>
      <w:r>
        <w:rPr>
          <w:spacing w:val="1"/>
        </w:rPr>
        <w:t xml:space="preserve"> </w:t>
      </w:r>
      <w:r>
        <w:rPr>
          <w:spacing w:val="-2"/>
        </w:rPr>
        <w:t>we</w:t>
      </w:r>
      <w:r>
        <w:t xml:space="preserve"> </w:t>
      </w:r>
      <w:r>
        <w:rPr>
          <w:spacing w:val="-1"/>
        </w:rPr>
        <w:t>again</w:t>
      </w:r>
      <w:r>
        <w:rPr>
          <w:spacing w:val="-2"/>
        </w:rPr>
        <w:t xml:space="preserve"> </w:t>
      </w:r>
      <w:r>
        <w:rPr>
          <w:spacing w:val="-1"/>
        </w:rPr>
        <w:t>react</w:t>
      </w:r>
      <w:r>
        <w:t xml:space="preserve"> </w:t>
      </w:r>
      <w:r>
        <w:rPr>
          <w:spacing w:val="-1"/>
        </w:rPr>
        <w:t>in</w:t>
      </w:r>
      <w:r>
        <w:rPr>
          <w:spacing w:val="-2"/>
        </w:rPr>
        <w:t xml:space="preserve"> </w:t>
      </w:r>
      <w:r>
        <w:rPr>
          <w:spacing w:val="-1"/>
        </w:rPr>
        <w:t>the</w:t>
      </w:r>
      <w:r>
        <w:rPr>
          <w:spacing w:val="1"/>
        </w:rPr>
        <w:t xml:space="preserve"> </w:t>
      </w:r>
      <w:r>
        <w:rPr>
          <w:spacing w:val="-2"/>
        </w:rPr>
        <w:t>same</w:t>
      </w:r>
      <w:r>
        <w:rPr>
          <w:spacing w:val="1"/>
        </w:rPr>
        <w:t xml:space="preserve"> </w:t>
      </w:r>
      <w:r>
        <w:rPr>
          <w:spacing w:val="-2"/>
        </w:rPr>
        <w:t>way.</w:t>
      </w:r>
      <w:r>
        <w:t xml:space="preserve"> </w:t>
      </w:r>
      <w:r>
        <w:rPr>
          <w:spacing w:val="-1"/>
        </w:rPr>
        <w:t>All</w:t>
      </w:r>
      <w:r>
        <w:rPr>
          <w:spacing w:val="-2"/>
        </w:rPr>
        <w:t xml:space="preserve"> </w:t>
      </w:r>
      <w:r>
        <w:rPr>
          <w:spacing w:val="-1"/>
        </w:rPr>
        <w:t>that</w:t>
      </w:r>
      <w:r>
        <w:rPr>
          <w:spacing w:val="-2"/>
        </w:rPr>
        <w:t xml:space="preserve"> </w:t>
      </w:r>
      <w:r>
        <w:rPr>
          <w:spacing w:val="-1"/>
        </w:rPr>
        <w:t>repenting</w:t>
      </w:r>
      <w:r>
        <w:t xml:space="preserve"> </w:t>
      </w:r>
      <w:r>
        <w:rPr>
          <w:spacing w:val="-1"/>
        </w:rPr>
        <w:t>does</w:t>
      </w:r>
      <w:r>
        <w:rPr>
          <w:spacing w:val="45"/>
        </w:rPr>
        <w:t xml:space="preserve"> </w:t>
      </w:r>
      <w:r>
        <w:rPr>
          <w:spacing w:val="-1"/>
        </w:rPr>
        <w:t>not</w:t>
      </w:r>
      <w:r>
        <w:rPr>
          <w:spacing w:val="-2"/>
        </w:rPr>
        <w:t xml:space="preserve"> </w:t>
      </w:r>
      <w:r>
        <w:rPr>
          <w:spacing w:val="-1"/>
        </w:rPr>
        <w:t>help</w:t>
      </w:r>
      <w:r>
        <w:rPr>
          <w:spacing w:val="-2"/>
        </w:rPr>
        <w:t xml:space="preserve"> </w:t>
      </w:r>
      <w:r>
        <w:rPr>
          <w:spacing w:val="-1"/>
        </w:rPr>
        <w:t>at</w:t>
      </w:r>
      <w:r>
        <w:rPr>
          <w:spacing w:val="-2"/>
        </w:rPr>
        <w:t xml:space="preserve"> </w:t>
      </w:r>
      <w:r>
        <w:rPr>
          <w:spacing w:val="-1"/>
        </w:rPr>
        <w:t>all.</w:t>
      </w:r>
    </w:p>
    <w:p w:rsidR="00743C02" w:rsidRDefault="001F2438">
      <w:pPr>
        <w:pStyle w:val="Corpodetexto"/>
        <w:ind w:right="231"/>
      </w:pPr>
      <w:r>
        <w:rPr>
          <w:spacing w:val="-1"/>
        </w:rPr>
        <w:t>The</w:t>
      </w:r>
      <w:r>
        <w:rPr>
          <w:spacing w:val="1"/>
        </w:rPr>
        <w:t xml:space="preserve"> </w:t>
      </w:r>
      <w:r>
        <w:rPr>
          <w:spacing w:val="-1"/>
        </w:rPr>
        <w:t>difficulty</w:t>
      </w:r>
      <w:r>
        <w:rPr>
          <w:spacing w:val="-2"/>
        </w:rPr>
        <w:t xml:space="preserve"> </w:t>
      </w:r>
      <w:r>
        <w:rPr>
          <w:spacing w:val="-1"/>
        </w:rPr>
        <w:t>is</w:t>
      </w:r>
      <w:r>
        <w:t xml:space="preserve"> </w:t>
      </w:r>
      <w:r>
        <w:rPr>
          <w:spacing w:val="-1"/>
        </w:rPr>
        <w:t>that</w:t>
      </w:r>
      <w:r>
        <w:rPr>
          <w:spacing w:val="2"/>
        </w:rPr>
        <w:t xml:space="preserve"> </w:t>
      </w:r>
      <w:r>
        <w:t>I</w:t>
      </w:r>
      <w:r>
        <w:rPr>
          <w:spacing w:val="-2"/>
        </w:rPr>
        <w:t xml:space="preserve"> </w:t>
      </w:r>
      <w:r>
        <w:rPr>
          <w:spacing w:val="-1"/>
        </w:rPr>
        <w:t>am</w:t>
      </w:r>
      <w:r>
        <w:rPr>
          <w:spacing w:val="-2"/>
        </w:rPr>
        <w:t xml:space="preserve"> </w:t>
      </w:r>
      <w:r>
        <w:rPr>
          <w:spacing w:val="-1"/>
        </w:rPr>
        <w:t>not</w:t>
      </w:r>
      <w:r>
        <w:rPr>
          <w:spacing w:val="1"/>
        </w:rPr>
        <w:t xml:space="preserve"> </w:t>
      </w:r>
      <w:r>
        <w:rPr>
          <w:spacing w:val="-1"/>
        </w:rPr>
        <w:t>aware</w:t>
      </w:r>
      <w:r>
        <w:rPr>
          <w:spacing w:val="1"/>
        </w:rPr>
        <w:t xml:space="preserve"> </w:t>
      </w:r>
      <w:r>
        <w:rPr>
          <w:spacing w:val="-1"/>
        </w:rPr>
        <w:t xml:space="preserve">when </w:t>
      </w:r>
      <w:r>
        <w:t xml:space="preserve">a </w:t>
      </w:r>
      <w:r>
        <w:rPr>
          <w:spacing w:val="-1"/>
        </w:rPr>
        <w:t>defilement</w:t>
      </w:r>
      <w:r>
        <w:t xml:space="preserve"> </w:t>
      </w:r>
      <w:r>
        <w:rPr>
          <w:spacing w:val="-1"/>
        </w:rPr>
        <w:t>Energy</w:t>
      </w:r>
      <w:r>
        <w:rPr>
          <w:spacing w:val="37"/>
        </w:rPr>
        <w:t xml:space="preserve"> </w:t>
      </w:r>
      <w:r>
        <w:rPr>
          <w:spacing w:val="-1"/>
        </w:rPr>
        <w:t>Blockage</w:t>
      </w:r>
      <w:r>
        <w:t xml:space="preserve"> </w:t>
      </w:r>
      <w:r>
        <w:rPr>
          <w:spacing w:val="-1"/>
        </w:rPr>
        <w:t>starts.</w:t>
      </w:r>
      <w:r>
        <w:t xml:space="preserve"> </w:t>
      </w:r>
      <w:r>
        <w:rPr>
          <w:spacing w:val="-1"/>
        </w:rPr>
        <w:t>It</w:t>
      </w:r>
      <w:r>
        <w:rPr>
          <w:spacing w:val="1"/>
        </w:rPr>
        <w:t xml:space="preserve"> </w:t>
      </w:r>
      <w:r>
        <w:rPr>
          <w:spacing w:val="-1"/>
        </w:rPr>
        <w:t>begins deep</w:t>
      </w:r>
      <w:r>
        <w:t xml:space="preserve"> </w:t>
      </w:r>
      <w:r>
        <w:rPr>
          <w:spacing w:val="-1"/>
        </w:rPr>
        <w:t>in</w:t>
      </w:r>
      <w:r>
        <w:rPr>
          <w:spacing w:val="-2"/>
        </w:rPr>
        <w:t xml:space="preserve"> </w:t>
      </w:r>
      <w:r>
        <w:rPr>
          <w:spacing w:val="-1"/>
        </w:rPr>
        <w:t>the unconscious</w:t>
      </w:r>
      <w:r>
        <w:t xml:space="preserve"> </w:t>
      </w:r>
      <w:r>
        <w:rPr>
          <w:spacing w:val="-1"/>
        </w:rPr>
        <w:t>level</w:t>
      </w:r>
      <w:r>
        <w:rPr>
          <w:spacing w:val="-2"/>
        </w:rPr>
        <w:t xml:space="preserve"> </w:t>
      </w:r>
      <w:r>
        <w:t>of</w:t>
      </w:r>
      <w:r>
        <w:rPr>
          <w:spacing w:val="-1"/>
        </w:rPr>
        <w:t xml:space="preserve"> the</w:t>
      </w:r>
      <w:r>
        <w:rPr>
          <w:spacing w:val="45"/>
        </w:rPr>
        <w:t xml:space="preserve"> </w:t>
      </w:r>
      <w:r>
        <w:rPr>
          <w:spacing w:val="-1"/>
        </w:rPr>
        <w:t>mind,</w:t>
      </w:r>
      <w:r>
        <w:t xml:space="preserve"> </w:t>
      </w:r>
      <w:r>
        <w:rPr>
          <w:spacing w:val="-1"/>
        </w:rPr>
        <w:t>and</w:t>
      </w:r>
      <w:r>
        <w:t xml:space="preserve"> </w:t>
      </w:r>
      <w:r>
        <w:rPr>
          <w:spacing w:val="-1"/>
        </w:rPr>
        <w:t>by</w:t>
      </w:r>
      <w:r>
        <w:rPr>
          <w:spacing w:val="-2"/>
        </w:rPr>
        <w:t xml:space="preserve"> </w:t>
      </w:r>
      <w:r>
        <w:t>the</w:t>
      </w:r>
      <w:r>
        <w:rPr>
          <w:spacing w:val="-1"/>
        </w:rPr>
        <w:t xml:space="preserve"> time</w:t>
      </w:r>
      <w:r>
        <w:rPr>
          <w:spacing w:val="1"/>
        </w:rPr>
        <w:t xml:space="preserve"> </w:t>
      </w:r>
      <w:r>
        <w:rPr>
          <w:spacing w:val="-1"/>
        </w:rPr>
        <w:t>it reaches the</w:t>
      </w:r>
      <w:r>
        <w:t xml:space="preserve"> </w:t>
      </w:r>
      <w:r>
        <w:rPr>
          <w:spacing w:val="-2"/>
        </w:rPr>
        <w:t>conscious</w:t>
      </w:r>
      <w:r>
        <w:t xml:space="preserve"> </w:t>
      </w:r>
      <w:r>
        <w:rPr>
          <w:spacing w:val="-1"/>
        </w:rPr>
        <w:t>level,</w:t>
      </w:r>
      <w:r>
        <w:t xml:space="preserve"> </w:t>
      </w:r>
      <w:r>
        <w:rPr>
          <w:spacing w:val="-1"/>
        </w:rPr>
        <w:t>it</w:t>
      </w:r>
      <w:r>
        <w:t xml:space="preserve"> </w:t>
      </w:r>
      <w:r>
        <w:rPr>
          <w:spacing w:val="-1"/>
        </w:rPr>
        <w:t>has gained</w:t>
      </w:r>
      <w:r>
        <w:rPr>
          <w:spacing w:val="36"/>
        </w:rPr>
        <w:t xml:space="preserve"> </w:t>
      </w:r>
      <w:r>
        <w:t xml:space="preserve">so </w:t>
      </w:r>
      <w:r>
        <w:rPr>
          <w:spacing w:val="-1"/>
        </w:rPr>
        <w:t>much</w:t>
      </w:r>
      <w:r>
        <w:t xml:space="preserve"> </w:t>
      </w:r>
      <w:r>
        <w:rPr>
          <w:spacing w:val="-1"/>
        </w:rPr>
        <w:t xml:space="preserve">strength </w:t>
      </w:r>
      <w:r>
        <w:t xml:space="preserve">that </w:t>
      </w:r>
      <w:r>
        <w:rPr>
          <w:spacing w:val="-1"/>
        </w:rPr>
        <w:t>it overwhelms</w:t>
      </w:r>
      <w:r>
        <w:rPr>
          <w:spacing w:val="1"/>
        </w:rPr>
        <w:t xml:space="preserve"> </w:t>
      </w:r>
      <w:r>
        <w:rPr>
          <w:spacing w:val="-1"/>
        </w:rPr>
        <w:t xml:space="preserve">me, </w:t>
      </w:r>
      <w:r>
        <w:t>and I</w:t>
      </w:r>
      <w:r>
        <w:rPr>
          <w:spacing w:val="-2"/>
        </w:rPr>
        <w:t xml:space="preserve"> </w:t>
      </w:r>
      <w:r>
        <w:rPr>
          <w:spacing w:val="-1"/>
        </w:rPr>
        <w:t>cannot</w:t>
      </w:r>
      <w:r>
        <w:t xml:space="preserve"> </w:t>
      </w:r>
      <w:r>
        <w:rPr>
          <w:spacing w:val="-1"/>
        </w:rPr>
        <w:t>observe</w:t>
      </w:r>
      <w:r>
        <w:rPr>
          <w:spacing w:val="1"/>
        </w:rPr>
        <w:t xml:space="preserve"> </w:t>
      </w:r>
      <w:r>
        <w:rPr>
          <w:spacing w:val="-1"/>
        </w:rPr>
        <w:t>it.</w:t>
      </w:r>
    </w:p>
    <w:p w:rsidR="00743C02" w:rsidRDefault="001F2438">
      <w:pPr>
        <w:pStyle w:val="Corpodetexto"/>
        <w:ind w:right="141"/>
      </w:pPr>
      <w:r>
        <w:rPr>
          <w:spacing w:val="-1"/>
        </w:rPr>
        <w:t>Then</w:t>
      </w:r>
      <w:r>
        <w:t xml:space="preserve"> I </w:t>
      </w:r>
      <w:r>
        <w:rPr>
          <w:spacing w:val="-2"/>
        </w:rPr>
        <w:t>must</w:t>
      </w:r>
      <w:r>
        <w:t xml:space="preserve"> </w:t>
      </w:r>
      <w:r>
        <w:rPr>
          <w:spacing w:val="-1"/>
        </w:rPr>
        <w:t xml:space="preserve">keep </w:t>
      </w:r>
      <w:r>
        <w:t>a</w:t>
      </w:r>
      <w:r>
        <w:rPr>
          <w:spacing w:val="-1"/>
        </w:rPr>
        <w:t xml:space="preserve"> private</w:t>
      </w:r>
      <w:r>
        <w:t xml:space="preserve"> </w:t>
      </w:r>
      <w:r>
        <w:rPr>
          <w:spacing w:val="-1"/>
        </w:rPr>
        <w:t>secretary</w:t>
      </w:r>
      <w:r>
        <w:rPr>
          <w:spacing w:val="-2"/>
        </w:rPr>
        <w:t xml:space="preserve"> </w:t>
      </w:r>
      <w:r>
        <w:rPr>
          <w:spacing w:val="-1"/>
        </w:rPr>
        <w:t>with</w:t>
      </w:r>
      <w:r>
        <w:t xml:space="preserve"> </w:t>
      </w:r>
      <w:r>
        <w:rPr>
          <w:spacing w:val="-1"/>
        </w:rPr>
        <w:t>me,</w:t>
      </w:r>
      <w:r>
        <w:t xml:space="preserve"> </w:t>
      </w:r>
      <w:r>
        <w:rPr>
          <w:spacing w:val="-1"/>
        </w:rPr>
        <w:t>so that</w:t>
      </w:r>
      <w:r>
        <w:t xml:space="preserve"> </w:t>
      </w:r>
      <w:r>
        <w:rPr>
          <w:spacing w:val="-1"/>
        </w:rPr>
        <w:t>whenever</w:t>
      </w:r>
      <w:r>
        <w:rPr>
          <w:spacing w:val="32"/>
        </w:rPr>
        <w:t xml:space="preserve"> </w:t>
      </w:r>
      <w:r>
        <w:rPr>
          <w:spacing w:val="-1"/>
        </w:rPr>
        <w:t>anger</w:t>
      </w:r>
      <w:r>
        <w:rPr>
          <w:spacing w:val="1"/>
        </w:rPr>
        <w:t xml:space="preserve"> </w:t>
      </w:r>
      <w:r>
        <w:rPr>
          <w:spacing w:val="-1"/>
        </w:rPr>
        <w:t>starts, he</w:t>
      </w:r>
      <w:r>
        <w:rPr>
          <w:spacing w:val="1"/>
        </w:rPr>
        <w:t xml:space="preserve"> </w:t>
      </w:r>
      <w:r>
        <w:rPr>
          <w:spacing w:val="-1"/>
        </w:rPr>
        <w:t>says,</w:t>
      </w:r>
      <w:r>
        <w:t xml:space="preserve"> </w:t>
      </w:r>
      <w:r>
        <w:rPr>
          <w:spacing w:val="-1"/>
        </w:rPr>
        <w:t>'Look</w:t>
      </w:r>
      <w:r>
        <w:rPr>
          <w:spacing w:val="2"/>
        </w:rPr>
        <w:t xml:space="preserve"> </w:t>
      </w:r>
      <w:r>
        <w:rPr>
          <w:spacing w:val="-1"/>
        </w:rPr>
        <w:t>master,</w:t>
      </w:r>
      <w:r>
        <w:rPr>
          <w:spacing w:val="-2"/>
        </w:rPr>
        <w:t xml:space="preserve"> </w:t>
      </w:r>
      <w:r>
        <w:rPr>
          <w:spacing w:val="-1"/>
        </w:rPr>
        <w:t>anger</w:t>
      </w:r>
      <w:r>
        <w:rPr>
          <w:spacing w:val="1"/>
        </w:rPr>
        <w:t xml:space="preserve"> </w:t>
      </w:r>
      <w:r>
        <w:rPr>
          <w:spacing w:val="-1"/>
        </w:rPr>
        <w:t>is starting!'</w:t>
      </w:r>
      <w:r>
        <w:rPr>
          <w:spacing w:val="-4"/>
        </w:rPr>
        <w:t xml:space="preserve"> </w:t>
      </w:r>
      <w:r>
        <w:rPr>
          <w:spacing w:val="-1"/>
        </w:rPr>
        <w:t>Since</w:t>
      </w:r>
      <w:r>
        <w:t xml:space="preserve"> I</w:t>
      </w:r>
      <w:r>
        <w:rPr>
          <w:spacing w:val="-2"/>
        </w:rPr>
        <w:t xml:space="preserve"> </w:t>
      </w:r>
      <w:r>
        <w:rPr>
          <w:spacing w:val="-1"/>
        </w:rPr>
        <w:t>cannot</w:t>
      </w:r>
      <w:r>
        <w:rPr>
          <w:spacing w:val="52"/>
        </w:rPr>
        <w:t xml:space="preserve"> </w:t>
      </w:r>
      <w:r>
        <w:rPr>
          <w:spacing w:val="-1"/>
        </w:rPr>
        <w:t>know</w:t>
      </w:r>
      <w:r>
        <w:rPr>
          <w:spacing w:val="-2"/>
        </w:rPr>
        <w:t xml:space="preserve"> </w:t>
      </w:r>
      <w:r>
        <w:rPr>
          <w:spacing w:val="-1"/>
        </w:rPr>
        <w:t>when this</w:t>
      </w:r>
      <w:r>
        <w:rPr>
          <w:spacing w:val="-2"/>
        </w:rPr>
        <w:t xml:space="preserve"> </w:t>
      </w:r>
      <w:r>
        <w:rPr>
          <w:spacing w:val="-1"/>
        </w:rPr>
        <w:t>anger</w:t>
      </w:r>
      <w:r>
        <w:t xml:space="preserve"> </w:t>
      </w:r>
      <w:r>
        <w:rPr>
          <w:spacing w:val="-2"/>
        </w:rPr>
        <w:t>will</w:t>
      </w:r>
      <w:r>
        <w:t xml:space="preserve"> </w:t>
      </w:r>
      <w:r>
        <w:rPr>
          <w:spacing w:val="-1"/>
        </w:rPr>
        <w:t>start,</w:t>
      </w:r>
      <w:r>
        <w:t xml:space="preserve"> I </w:t>
      </w:r>
      <w:r>
        <w:rPr>
          <w:spacing w:val="-1"/>
        </w:rPr>
        <w:t>must</w:t>
      </w:r>
      <w:r>
        <w:rPr>
          <w:spacing w:val="2"/>
        </w:rPr>
        <w:t xml:space="preserve"> </w:t>
      </w:r>
      <w:r>
        <w:rPr>
          <w:spacing w:val="-1"/>
        </w:rPr>
        <w:t>have</w:t>
      </w:r>
      <w:r>
        <w:t xml:space="preserve"> </w:t>
      </w:r>
      <w:r>
        <w:rPr>
          <w:spacing w:val="-1"/>
        </w:rPr>
        <w:t>three</w:t>
      </w:r>
      <w:r>
        <w:t xml:space="preserve"> </w:t>
      </w:r>
      <w:r>
        <w:rPr>
          <w:spacing w:val="-2"/>
        </w:rPr>
        <w:t>private</w:t>
      </w:r>
      <w:r>
        <w:rPr>
          <w:spacing w:val="40"/>
        </w:rPr>
        <w:t xml:space="preserve"> </w:t>
      </w:r>
      <w:r>
        <w:rPr>
          <w:spacing w:val="-1"/>
        </w:rPr>
        <w:t>secretaries</w:t>
      </w:r>
      <w:r>
        <w:t xml:space="preserve"> </w:t>
      </w:r>
      <w:r>
        <w:rPr>
          <w:spacing w:val="-1"/>
        </w:rPr>
        <w:t xml:space="preserve">for </w:t>
      </w:r>
      <w:r>
        <w:t xml:space="preserve">three </w:t>
      </w:r>
      <w:r>
        <w:rPr>
          <w:spacing w:val="-1"/>
        </w:rPr>
        <w:t xml:space="preserve">shifts, around </w:t>
      </w:r>
      <w:r>
        <w:t>the</w:t>
      </w:r>
      <w:r>
        <w:rPr>
          <w:spacing w:val="-1"/>
        </w:rPr>
        <w:t xml:space="preserve"> </w:t>
      </w:r>
      <w:r>
        <w:t>clock!</w:t>
      </w:r>
    </w:p>
    <w:p w:rsidR="00743C02" w:rsidRDefault="001F2438">
      <w:pPr>
        <w:pStyle w:val="Corpodetexto"/>
        <w:spacing w:before="120"/>
        <w:ind w:right="190"/>
      </w:pPr>
      <w:r>
        <w:rPr>
          <w:spacing w:val="-1"/>
        </w:rPr>
        <w:t>Suppose</w:t>
      </w:r>
      <w:r>
        <w:t xml:space="preserve"> I</w:t>
      </w:r>
      <w:r>
        <w:rPr>
          <w:spacing w:val="-1"/>
        </w:rPr>
        <w:t xml:space="preserve"> </w:t>
      </w:r>
      <w:r>
        <w:t>can</w:t>
      </w:r>
      <w:r>
        <w:rPr>
          <w:spacing w:val="-1"/>
        </w:rPr>
        <w:t xml:space="preserve"> </w:t>
      </w:r>
      <w:r>
        <w:t>afford</w:t>
      </w:r>
      <w:r>
        <w:rPr>
          <w:spacing w:val="-1"/>
        </w:rPr>
        <w:t xml:space="preserve"> </w:t>
      </w:r>
      <w:r>
        <w:t>that, and</w:t>
      </w:r>
      <w:r>
        <w:rPr>
          <w:spacing w:val="-1"/>
        </w:rPr>
        <w:t xml:space="preserve"> </w:t>
      </w:r>
      <w:r>
        <w:t>the</w:t>
      </w:r>
      <w:r>
        <w:rPr>
          <w:spacing w:val="-1"/>
        </w:rPr>
        <w:t xml:space="preserve"> anger</w:t>
      </w:r>
      <w:r>
        <w:t xml:space="preserve"> </w:t>
      </w:r>
      <w:r>
        <w:rPr>
          <w:spacing w:val="-1"/>
        </w:rPr>
        <w:t>starts</w:t>
      </w:r>
      <w:r>
        <w:rPr>
          <w:spacing w:val="-3"/>
        </w:rPr>
        <w:t xml:space="preserve"> </w:t>
      </w:r>
      <w:r>
        <w:rPr>
          <w:spacing w:val="-1"/>
        </w:rPr>
        <w:t>to</w:t>
      </w:r>
      <w:r>
        <w:t xml:space="preserve"> </w:t>
      </w:r>
      <w:r>
        <w:rPr>
          <w:spacing w:val="-1"/>
        </w:rPr>
        <w:t>arise. At</w:t>
      </w:r>
      <w:r>
        <w:t xml:space="preserve"> </w:t>
      </w:r>
      <w:r>
        <w:rPr>
          <w:spacing w:val="-1"/>
        </w:rPr>
        <w:t>once</w:t>
      </w:r>
      <w:r>
        <w:rPr>
          <w:spacing w:val="1"/>
        </w:rPr>
        <w:t xml:space="preserve"> </w:t>
      </w:r>
      <w:r>
        <w:rPr>
          <w:spacing w:val="-1"/>
        </w:rPr>
        <w:t>my</w:t>
      </w:r>
      <w:r>
        <w:rPr>
          <w:spacing w:val="23"/>
        </w:rPr>
        <w:t xml:space="preserve"> </w:t>
      </w:r>
      <w:r>
        <w:t>secretary</w:t>
      </w:r>
      <w:r>
        <w:rPr>
          <w:spacing w:val="-3"/>
        </w:rPr>
        <w:t xml:space="preserve"> </w:t>
      </w:r>
      <w:r>
        <w:rPr>
          <w:spacing w:val="-1"/>
        </w:rPr>
        <w:t>tells</w:t>
      </w:r>
      <w:r>
        <w:t xml:space="preserve"> </w:t>
      </w:r>
      <w:r>
        <w:rPr>
          <w:spacing w:val="-1"/>
        </w:rPr>
        <w:t>me,</w:t>
      </w:r>
      <w:r>
        <w:rPr>
          <w:spacing w:val="2"/>
        </w:rPr>
        <w:t xml:space="preserve"> </w:t>
      </w:r>
      <w:r>
        <w:rPr>
          <w:spacing w:val="-1"/>
        </w:rPr>
        <w:t>'Oh, master,</w:t>
      </w:r>
      <w:r>
        <w:t xml:space="preserve"> </w:t>
      </w:r>
      <w:r>
        <w:rPr>
          <w:spacing w:val="-1"/>
        </w:rPr>
        <w:t xml:space="preserve">look--anger </w:t>
      </w:r>
      <w:r>
        <w:t>has</w:t>
      </w:r>
      <w:r>
        <w:rPr>
          <w:spacing w:val="-1"/>
        </w:rPr>
        <w:t xml:space="preserve"> started!'</w:t>
      </w:r>
      <w:r>
        <w:rPr>
          <w:spacing w:val="-3"/>
        </w:rPr>
        <w:t xml:space="preserve"> </w:t>
      </w:r>
      <w:r>
        <w:rPr>
          <w:spacing w:val="-1"/>
        </w:rPr>
        <w:t>The</w:t>
      </w:r>
      <w:r>
        <w:rPr>
          <w:spacing w:val="1"/>
        </w:rPr>
        <w:t xml:space="preserve"> </w:t>
      </w:r>
      <w:r>
        <w:rPr>
          <w:spacing w:val="-1"/>
        </w:rPr>
        <w:t>first</w:t>
      </w:r>
      <w:r>
        <w:rPr>
          <w:spacing w:val="59"/>
        </w:rPr>
        <w:t xml:space="preserve"> </w:t>
      </w:r>
      <w:r>
        <w:rPr>
          <w:spacing w:val="-1"/>
        </w:rPr>
        <w:t>thing</w:t>
      </w:r>
      <w:r>
        <w:rPr>
          <w:spacing w:val="1"/>
        </w:rPr>
        <w:t xml:space="preserve"> </w:t>
      </w:r>
      <w:r>
        <w:t xml:space="preserve">I </w:t>
      </w:r>
      <w:r>
        <w:rPr>
          <w:spacing w:val="-2"/>
        </w:rPr>
        <w:t>will</w:t>
      </w:r>
      <w:r>
        <w:t xml:space="preserve"> </w:t>
      </w:r>
      <w:r>
        <w:rPr>
          <w:spacing w:val="-1"/>
        </w:rPr>
        <w:t>do</w:t>
      </w:r>
      <w:r>
        <w:t xml:space="preserve"> </w:t>
      </w:r>
      <w:r>
        <w:rPr>
          <w:spacing w:val="-1"/>
        </w:rPr>
        <w:t>is</w:t>
      </w:r>
      <w:r>
        <w:t xml:space="preserve"> </w:t>
      </w:r>
      <w:r>
        <w:rPr>
          <w:spacing w:val="-1"/>
        </w:rPr>
        <w:t>slap and</w:t>
      </w:r>
      <w:r>
        <w:t xml:space="preserve"> </w:t>
      </w:r>
      <w:r>
        <w:rPr>
          <w:spacing w:val="-1"/>
        </w:rPr>
        <w:t>abuse</w:t>
      </w:r>
      <w:r>
        <w:t xml:space="preserve"> </w:t>
      </w:r>
      <w:r>
        <w:rPr>
          <w:spacing w:val="-1"/>
        </w:rPr>
        <w:t>him:</w:t>
      </w:r>
      <w:r>
        <w:rPr>
          <w:spacing w:val="1"/>
        </w:rPr>
        <w:t xml:space="preserve"> </w:t>
      </w:r>
      <w:r>
        <w:rPr>
          <w:spacing w:val="-1"/>
        </w:rPr>
        <w:t>'You</w:t>
      </w:r>
      <w:r>
        <w:rPr>
          <w:spacing w:val="-2"/>
        </w:rPr>
        <w:t xml:space="preserve"> </w:t>
      </w:r>
      <w:r>
        <w:rPr>
          <w:spacing w:val="-1"/>
        </w:rPr>
        <w:t>fool!</w:t>
      </w:r>
      <w:r>
        <w:rPr>
          <w:spacing w:val="1"/>
        </w:rPr>
        <w:t xml:space="preserve"> </w:t>
      </w:r>
      <w:r>
        <w:rPr>
          <w:spacing w:val="-1"/>
        </w:rPr>
        <w:t>Do</w:t>
      </w:r>
      <w:r>
        <w:t xml:space="preserve"> </w:t>
      </w:r>
      <w:r>
        <w:rPr>
          <w:spacing w:val="-1"/>
        </w:rPr>
        <w:t>you</w:t>
      </w:r>
      <w:r>
        <w:rPr>
          <w:spacing w:val="-2"/>
        </w:rPr>
        <w:t xml:space="preserve"> </w:t>
      </w:r>
      <w:r>
        <w:rPr>
          <w:spacing w:val="-1"/>
        </w:rPr>
        <w:t>think</w:t>
      </w:r>
      <w:r>
        <w:t xml:space="preserve"> </w:t>
      </w:r>
      <w:r>
        <w:rPr>
          <w:spacing w:val="-1"/>
        </w:rPr>
        <w:t>you</w:t>
      </w:r>
      <w:r>
        <w:rPr>
          <w:spacing w:val="25"/>
        </w:rPr>
        <w:t xml:space="preserve"> </w:t>
      </w:r>
      <w:r>
        <w:rPr>
          <w:spacing w:val="-1"/>
        </w:rPr>
        <w:t>are</w:t>
      </w:r>
      <w:r>
        <w:rPr>
          <w:spacing w:val="1"/>
        </w:rPr>
        <w:t xml:space="preserve"> </w:t>
      </w:r>
      <w:r>
        <w:rPr>
          <w:spacing w:val="-1"/>
        </w:rPr>
        <w:t>paid</w:t>
      </w:r>
      <w:r>
        <w:rPr>
          <w:spacing w:val="-2"/>
        </w:rPr>
        <w:t xml:space="preserve"> </w:t>
      </w:r>
      <w:r>
        <w:t>to</w:t>
      </w:r>
      <w:r>
        <w:rPr>
          <w:spacing w:val="-2"/>
        </w:rPr>
        <w:t xml:space="preserve"> </w:t>
      </w:r>
      <w:r>
        <w:rPr>
          <w:spacing w:val="-1"/>
        </w:rPr>
        <w:t xml:space="preserve">teach </w:t>
      </w:r>
      <w:r>
        <w:t>me?'</w:t>
      </w:r>
      <w:r>
        <w:rPr>
          <w:spacing w:val="-3"/>
        </w:rPr>
        <w:t xml:space="preserve"> </w:t>
      </w:r>
      <w:r>
        <w:t>I am</w:t>
      </w:r>
      <w:r>
        <w:rPr>
          <w:spacing w:val="-2"/>
        </w:rPr>
        <w:t xml:space="preserve"> </w:t>
      </w:r>
      <w:r>
        <w:rPr>
          <w:spacing w:val="-1"/>
        </w:rPr>
        <w:t>so</w:t>
      </w:r>
      <w:r>
        <w:rPr>
          <w:spacing w:val="1"/>
        </w:rPr>
        <w:t xml:space="preserve"> </w:t>
      </w:r>
      <w:r>
        <w:rPr>
          <w:spacing w:val="-1"/>
        </w:rPr>
        <w:t>overpowered</w:t>
      </w:r>
      <w:r>
        <w:t xml:space="preserve"> </w:t>
      </w:r>
      <w:r>
        <w:rPr>
          <w:spacing w:val="-1"/>
        </w:rPr>
        <w:t>by</w:t>
      </w:r>
      <w:r>
        <w:rPr>
          <w:spacing w:val="-2"/>
        </w:rPr>
        <w:t xml:space="preserve"> </w:t>
      </w:r>
      <w:r>
        <w:rPr>
          <w:spacing w:val="-1"/>
        </w:rPr>
        <w:t>anger</w:t>
      </w:r>
      <w:r>
        <w:rPr>
          <w:spacing w:val="-2"/>
        </w:rPr>
        <w:t xml:space="preserve"> </w:t>
      </w:r>
      <w:r>
        <w:rPr>
          <w:spacing w:val="-1"/>
        </w:rPr>
        <w:t>that</w:t>
      </w:r>
      <w:r>
        <w:rPr>
          <w:spacing w:val="-2"/>
        </w:rPr>
        <w:t xml:space="preserve"> </w:t>
      </w:r>
      <w:r>
        <w:rPr>
          <w:spacing w:val="-1"/>
        </w:rPr>
        <w:t>no</w:t>
      </w:r>
      <w:r>
        <w:t xml:space="preserve"> </w:t>
      </w:r>
      <w:r>
        <w:rPr>
          <w:spacing w:val="-1"/>
        </w:rPr>
        <w:t>good</w:t>
      </w:r>
      <w:r>
        <w:rPr>
          <w:spacing w:val="37"/>
        </w:rPr>
        <w:t xml:space="preserve"> </w:t>
      </w:r>
      <w:r>
        <w:rPr>
          <w:spacing w:val="-1"/>
        </w:rPr>
        <w:t>advise</w:t>
      </w:r>
      <w:r>
        <w:rPr>
          <w:spacing w:val="1"/>
        </w:rPr>
        <w:t xml:space="preserve"> </w:t>
      </w:r>
      <w:r>
        <w:rPr>
          <w:spacing w:val="-2"/>
        </w:rPr>
        <w:t>will</w:t>
      </w:r>
      <w:r>
        <w:t xml:space="preserve"> </w:t>
      </w:r>
      <w:r>
        <w:rPr>
          <w:spacing w:val="-1"/>
        </w:rPr>
        <w:t>help.</w:t>
      </w:r>
    </w:p>
    <w:p w:rsidR="00743C02" w:rsidRDefault="001F2438">
      <w:pPr>
        <w:pStyle w:val="Corpodetexto"/>
        <w:ind w:right="353"/>
      </w:pPr>
      <w:r>
        <w:rPr>
          <w:spacing w:val="-1"/>
        </w:rPr>
        <w:t>Even</w:t>
      </w:r>
      <w:r>
        <w:t xml:space="preserve"> </w:t>
      </w:r>
      <w:r>
        <w:rPr>
          <w:spacing w:val="-2"/>
        </w:rPr>
        <w:t>supposing</w:t>
      </w:r>
      <w:r>
        <w:rPr>
          <w:spacing w:val="1"/>
        </w:rPr>
        <w:t xml:space="preserve"> </w:t>
      </w:r>
      <w:r>
        <w:rPr>
          <w:spacing w:val="-1"/>
        </w:rPr>
        <w:t>wisdom</w:t>
      </w:r>
      <w:r>
        <w:rPr>
          <w:spacing w:val="-2"/>
        </w:rPr>
        <w:t xml:space="preserve"> </w:t>
      </w:r>
      <w:r>
        <w:rPr>
          <w:spacing w:val="-1"/>
        </w:rPr>
        <w:t xml:space="preserve">prevails and </w:t>
      </w:r>
      <w:r>
        <w:t xml:space="preserve">I </w:t>
      </w:r>
      <w:r>
        <w:rPr>
          <w:spacing w:val="-1"/>
        </w:rPr>
        <w:t>do</w:t>
      </w:r>
      <w:r>
        <w:t xml:space="preserve"> </w:t>
      </w:r>
      <w:r>
        <w:rPr>
          <w:spacing w:val="-1"/>
        </w:rPr>
        <w:t>not</w:t>
      </w:r>
      <w:r>
        <w:t xml:space="preserve"> </w:t>
      </w:r>
      <w:r>
        <w:rPr>
          <w:spacing w:val="-1"/>
        </w:rPr>
        <w:t>slap</w:t>
      </w:r>
      <w:r>
        <w:t xml:space="preserve"> </w:t>
      </w:r>
      <w:r>
        <w:rPr>
          <w:spacing w:val="-2"/>
        </w:rPr>
        <w:t>him.</w:t>
      </w:r>
      <w:r>
        <w:t xml:space="preserve"> </w:t>
      </w:r>
      <w:r>
        <w:rPr>
          <w:spacing w:val="-1"/>
        </w:rPr>
        <w:t>Instead</w:t>
      </w:r>
      <w:r>
        <w:t xml:space="preserve"> I</w:t>
      </w:r>
      <w:r>
        <w:rPr>
          <w:spacing w:val="43"/>
        </w:rPr>
        <w:t xml:space="preserve"> </w:t>
      </w:r>
      <w:r>
        <w:rPr>
          <w:spacing w:val="-1"/>
        </w:rPr>
        <w:t>say,</w:t>
      </w:r>
      <w:r>
        <w:rPr>
          <w:spacing w:val="1"/>
        </w:rPr>
        <w:t xml:space="preserve"> </w:t>
      </w:r>
      <w:r>
        <w:rPr>
          <w:spacing w:val="-1"/>
        </w:rPr>
        <w:t>'Thank you</w:t>
      </w:r>
      <w:r>
        <w:rPr>
          <w:spacing w:val="-2"/>
        </w:rPr>
        <w:t xml:space="preserve"> </w:t>
      </w:r>
      <w:r>
        <w:t>very</w:t>
      </w:r>
      <w:r>
        <w:rPr>
          <w:spacing w:val="-2"/>
        </w:rPr>
        <w:t xml:space="preserve"> </w:t>
      </w:r>
      <w:r>
        <w:t>much. Now</w:t>
      </w:r>
      <w:r>
        <w:rPr>
          <w:spacing w:val="-3"/>
        </w:rPr>
        <w:t xml:space="preserve"> </w:t>
      </w:r>
      <w:r>
        <w:t>I</w:t>
      </w:r>
      <w:r>
        <w:rPr>
          <w:spacing w:val="1"/>
        </w:rPr>
        <w:t xml:space="preserve"> </w:t>
      </w:r>
      <w:r>
        <w:rPr>
          <w:spacing w:val="-1"/>
        </w:rPr>
        <w:t>must</w:t>
      </w:r>
      <w:r>
        <w:rPr>
          <w:spacing w:val="2"/>
        </w:rPr>
        <w:t xml:space="preserve"> </w:t>
      </w:r>
      <w:r>
        <w:rPr>
          <w:spacing w:val="-1"/>
        </w:rPr>
        <w:t>sit</w:t>
      </w:r>
      <w:r>
        <w:rPr>
          <w:spacing w:val="2"/>
        </w:rPr>
        <w:t xml:space="preserve"> </w:t>
      </w:r>
      <w:r>
        <w:rPr>
          <w:spacing w:val="-2"/>
        </w:rPr>
        <w:t>down</w:t>
      </w:r>
      <w:r>
        <w:rPr>
          <w:spacing w:val="1"/>
        </w:rPr>
        <w:t xml:space="preserve"> </w:t>
      </w:r>
      <w:r>
        <w:rPr>
          <w:spacing w:val="-1"/>
        </w:rPr>
        <w:t xml:space="preserve">and </w:t>
      </w:r>
      <w:r>
        <w:rPr>
          <w:spacing w:val="-2"/>
        </w:rPr>
        <w:t>observe</w:t>
      </w:r>
      <w:r>
        <w:rPr>
          <w:spacing w:val="1"/>
        </w:rPr>
        <w:t xml:space="preserve"> </w:t>
      </w:r>
      <w:r>
        <w:rPr>
          <w:spacing w:val="-2"/>
        </w:rPr>
        <w:t>my</w:t>
      </w:r>
      <w:r>
        <w:rPr>
          <w:spacing w:val="39"/>
        </w:rPr>
        <w:t xml:space="preserve"> </w:t>
      </w:r>
      <w:r>
        <w:t>anger.'</w:t>
      </w:r>
      <w:r>
        <w:rPr>
          <w:spacing w:val="-4"/>
        </w:rPr>
        <w:t xml:space="preserve"> </w:t>
      </w:r>
      <w:r>
        <w:t>Yet</w:t>
      </w:r>
      <w:r>
        <w:rPr>
          <w:spacing w:val="2"/>
        </w:rPr>
        <w:t xml:space="preserve"> </w:t>
      </w:r>
      <w:r>
        <w:rPr>
          <w:spacing w:val="-1"/>
        </w:rPr>
        <w:t>it</w:t>
      </w:r>
      <w:r>
        <w:t xml:space="preserve"> is </w:t>
      </w:r>
      <w:r>
        <w:rPr>
          <w:spacing w:val="-1"/>
        </w:rPr>
        <w:t>possible?</w:t>
      </w:r>
      <w:r>
        <w:rPr>
          <w:spacing w:val="-2"/>
        </w:rPr>
        <w:t xml:space="preserve"> </w:t>
      </w:r>
      <w:r>
        <w:t>As soon</w:t>
      </w:r>
      <w:r>
        <w:rPr>
          <w:spacing w:val="-1"/>
        </w:rPr>
        <w:t xml:space="preserve"> </w:t>
      </w:r>
      <w:r>
        <w:t>as</w:t>
      </w:r>
      <w:r>
        <w:rPr>
          <w:spacing w:val="-2"/>
        </w:rPr>
        <w:t xml:space="preserve"> </w:t>
      </w:r>
      <w:r>
        <w:t xml:space="preserve">I </w:t>
      </w:r>
      <w:r>
        <w:rPr>
          <w:spacing w:val="-1"/>
        </w:rPr>
        <w:t>close</w:t>
      </w:r>
      <w:r>
        <w:rPr>
          <w:spacing w:val="1"/>
        </w:rPr>
        <w:t xml:space="preserve"> </w:t>
      </w:r>
      <w:r>
        <w:t>my</w:t>
      </w:r>
      <w:r>
        <w:rPr>
          <w:spacing w:val="-2"/>
        </w:rPr>
        <w:t xml:space="preserve"> </w:t>
      </w:r>
      <w:r>
        <w:rPr>
          <w:spacing w:val="-1"/>
        </w:rPr>
        <w:t>eyes</w:t>
      </w:r>
      <w:r>
        <w:t xml:space="preserve"> and</w:t>
      </w:r>
      <w:r>
        <w:rPr>
          <w:spacing w:val="-1"/>
        </w:rPr>
        <w:t xml:space="preserve"> </w:t>
      </w:r>
      <w:r>
        <w:t>try</w:t>
      </w:r>
      <w:r>
        <w:rPr>
          <w:spacing w:val="-3"/>
        </w:rPr>
        <w:t xml:space="preserve"> </w:t>
      </w:r>
      <w:r>
        <w:t>to</w:t>
      </w:r>
      <w:r>
        <w:rPr>
          <w:spacing w:val="21"/>
        </w:rPr>
        <w:t xml:space="preserve"> </w:t>
      </w:r>
      <w:r>
        <w:rPr>
          <w:spacing w:val="-1"/>
        </w:rPr>
        <w:t>observe the anger, immediately</w:t>
      </w:r>
      <w:r>
        <w:rPr>
          <w:spacing w:val="-2"/>
        </w:rPr>
        <w:t xml:space="preserve"> </w:t>
      </w:r>
      <w:r>
        <w:rPr>
          <w:spacing w:val="-1"/>
        </w:rPr>
        <w:t xml:space="preserve">the object </w:t>
      </w:r>
      <w:r>
        <w:t>of</w:t>
      </w:r>
      <w:r>
        <w:rPr>
          <w:spacing w:val="-1"/>
        </w:rPr>
        <w:t xml:space="preserve"> anger come</w:t>
      </w:r>
      <w:r>
        <w:t xml:space="preserve"> </w:t>
      </w:r>
      <w:r>
        <w:rPr>
          <w:spacing w:val="-1"/>
        </w:rPr>
        <w:t>into my</w:t>
      </w:r>
      <w:r>
        <w:rPr>
          <w:spacing w:val="57"/>
        </w:rPr>
        <w:t xml:space="preserve"> </w:t>
      </w:r>
      <w:r>
        <w:rPr>
          <w:spacing w:val="-1"/>
        </w:rPr>
        <w:t>mind--the</w:t>
      </w:r>
      <w:r>
        <w:rPr>
          <w:spacing w:val="1"/>
        </w:rPr>
        <w:t xml:space="preserve"> </w:t>
      </w:r>
      <w:r>
        <w:rPr>
          <w:spacing w:val="-1"/>
        </w:rPr>
        <w:t xml:space="preserve">person </w:t>
      </w:r>
      <w:r>
        <w:t xml:space="preserve">or </w:t>
      </w:r>
      <w:r>
        <w:rPr>
          <w:spacing w:val="-1"/>
        </w:rPr>
        <w:t>incident</w:t>
      </w:r>
      <w:r>
        <w:t xml:space="preserve"> </w:t>
      </w:r>
      <w:r>
        <w:rPr>
          <w:spacing w:val="-1"/>
        </w:rPr>
        <w:t>because</w:t>
      </w:r>
      <w:r>
        <w:t xml:space="preserve"> of </w:t>
      </w:r>
      <w:r>
        <w:rPr>
          <w:spacing w:val="-1"/>
        </w:rPr>
        <w:t>which</w:t>
      </w:r>
      <w:r>
        <w:t xml:space="preserve"> I</w:t>
      </w:r>
      <w:r>
        <w:rPr>
          <w:spacing w:val="-1"/>
        </w:rPr>
        <w:t xml:space="preserve"> become</w:t>
      </w:r>
      <w:r>
        <w:rPr>
          <w:spacing w:val="1"/>
        </w:rPr>
        <w:t xml:space="preserve"> </w:t>
      </w:r>
      <w:r>
        <w:rPr>
          <w:spacing w:val="-1"/>
        </w:rPr>
        <w:t>angry.</w:t>
      </w:r>
    </w:p>
    <w:p w:rsidR="00743C02" w:rsidRDefault="001F2438">
      <w:pPr>
        <w:pStyle w:val="Corpodetexto"/>
        <w:spacing w:before="120"/>
        <w:ind w:right="197"/>
      </w:pPr>
      <w:r>
        <w:t xml:space="preserve">In </w:t>
      </w:r>
      <w:r>
        <w:rPr>
          <w:spacing w:val="-1"/>
        </w:rPr>
        <w:t>Vipassana</w:t>
      </w:r>
      <w:r>
        <w:t xml:space="preserve"> I am</w:t>
      </w:r>
      <w:r>
        <w:rPr>
          <w:spacing w:val="-2"/>
        </w:rPr>
        <w:t xml:space="preserve"> </w:t>
      </w:r>
      <w:r>
        <w:t>not</w:t>
      </w:r>
      <w:r>
        <w:rPr>
          <w:spacing w:val="-1"/>
        </w:rPr>
        <w:t xml:space="preserve"> observing</w:t>
      </w:r>
      <w:r>
        <w:t xml:space="preserve"> the</w:t>
      </w:r>
      <w:r>
        <w:rPr>
          <w:spacing w:val="-1"/>
        </w:rPr>
        <w:t xml:space="preserve"> </w:t>
      </w:r>
      <w:r>
        <w:t xml:space="preserve">anger </w:t>
      </w:r>
      <w:r>
        <w:rPr>
          <w:spacing w:val="-1"/>
        </w:rPr>
        <w:t xml:space="preserve">itself. </w:t>
      </w:r>
      <w:r>
        <w:t>I am</w:t>
      </w:r>
      <w:r>
        <w:rPr>
          <w:spacing w:val="-1"/>
        </w:rPr>
        <w:t xml:space="preserve"> merely</w:t>
      </w:r>
      <w:r>
        <w:rPr>
          <w:spacing w:val="43"/>
        </w:rPr>
        <w:t xml:space="preserve"> </w:t>
      </w:r>
      <w:r>
        <w:rPr>
          <w:spacing w:val="-1"/>
        </w:rPr>
        <w:t>observing the external</w:t>
      </w:r>
      <w:r>
        <w:rPr>
          <w:spacing w:val="-2"/>
        </w:rPr>
        <w:t xml:space="preserve"> </w:t>
      </w:r>
      <w:r>
        <w:rPr>
          <w:spacing w:val="-1"/>
        </w:rPr>
        <w:t>stimulus</w:t>
      </w:r>
      <w:r>
        <w:t xml:space="preserve"> of</w:t>
      </w:r>
      <w:r>
        <w:rPr>
          <w:spacing w:val="-2"/>
        </w:rPr>
        <w:t xml:space="preserve"> </w:t>
      </w:r>
      <w:r>
        <w:rPr>
          <w:spacing w:val="-1"/>
        </w:rPr>
        <w:t>the emotion. This</w:t>
      </w:r>
      <w:r>
        <w:rPr>
          <w:spacing w:val="1"/>
        </w:rPr>
        <w:t xml:space="preserve"> </w:t>
      </w:r>
      <w:r>
        <w:rPr>
          <w:spacing w:val="-1"/>
        </w:rPr>
        <w:t>will</w:t>
      </w:r>
      <w:r>
        <w:t xml:space="preserve"> </w:t>
      </w:r>
      <w:r>
        <w:rPr>
          <w:spacing w:val="-1"/>
        </w:rPr>
        <w:t>only</w:t>
      </w:r>
      <w:r>
        <w:rPr>
          <w:spacing w:val="-2"/>
        </w:rPr>
        <w:t xml:space="preserve"> </w:t>
      </w:r>
      <w:r>
        <w:rPr>
          <w:spacing w:val="-1"/>
        </w:rPr>
        <w:t>serve</w:t>
      </w:r>
      <w:r>
        <w:rPr>
          <w:spacing w:val="43"/>
        </w:rPr>
        <w:t xml:space="preserve"> </w:t>
      </w:r>
      <w:r>
        <w:rPr>
          <w:spacing w:val="-1"/>
        </w:rPr>
        <w:t>to</w:t>
      </w:r>
      <w:r>
        <w:t xml:space="preserve"> </w:t>
      </w:r>
      <w:r>
        <w:rPr>
          <w:spacing w:val="-1"/>
        </w:rPr>
        <w:t>multiply</w:t>
      </w:r>
      <w:r>
        <w:rPr>
          <w:spacing w:val="-3"/>
        </w:rPr>
        <w:t xml:space="preserve"> </w:t>
      </w:r>
      <w:r>
        <w:rPr>
          <w:spacing w:val="-1"/>
        </w:rPr>
        <w:t>the</w:t>
      </w:r>
      <w:r>
        <w:t xml:space="preserve"> </w:t>
      </w:r>
      <w:r>
        <w:rPr>
          <w:spacing w:val="-1"/>
        </w:rPr>
        <w:t>anger;</w:t>
      </w:r>
      <w:r>
        <w:rPr>
          <w:spacing w:val="-2"/>
        </w:rPr>
        <w:t xml:space="preserve"> </w:t>
      </w:r>
      <w:r>
        <w:rPr>
          <w:spacing w:val="-1"/>
        </w:rPr>
        <w:t>this</w:t>
      </w:r>
      <w:r>
        <w:t xml:space="preserve"> </w:t>
      </w:r>
      <w:r>
        <w:rPr>
          <w:spacing w:val="-1"/>
        </w:rPr>
        <w:t>is</w:t>
      </w:r>
      <w:r>
        <w:t xml:space="preserve"> </w:t>
      </w:r>
      <w:r>
        <w:rPr>
          <w:spacing w:val="-1"/>
        </w:rPr>
        <w:t>no</w:t>
      </w:r>
      <w:r>
        <w:t xml:space="preserve"> </w:t>
      </w:r>
      <w:r>
        <w:rPr>
          <w:spacing w:val="-1"/>
        </w:rPr>
        <w:t>solution.</w:t>
      </w:r>
      <w:r>
        <w:t xml:space="preserve"> </w:t>
      </w:r>
      <w:r>
        <w:rPr>
          <w:spacing w:val="-1"/>
        </w:rPr>
        <w:t>It</w:t>
      </w:r>
      <w:r>
        <w:t xml:space="preserve"> </w:t>
      </w:r>
      <w:r>
        <w:rPr>
          <w:spacing w:val="-1"/>
        </w:rPr>
        <w:t>is</w:t>
      </w:r>
      <w:r>
        <w:t xml:space="preserve"> </w:t>
      </w:r>
      <w:r>
        <w:rPr>
          <w:spacing w:val="-1"/>
        </w:rPr>
        <w:t>very</w:t>
      </w:r>
      <w:r>
        <w:rPr>
          <w:spacing w:val="-2"/>
        </w:rPr>
        <w:t xml:space="preserve"> </w:t>
      </w:r>
      <w:r>
        <w:rPr>
          <w:spacing w:val="-1"/>
        </w:rPr>
        <w:t>difficult</w:t>
      </w:r>
      <w:r>
        <w:t xml:space="preserve"> </w:t>
      </w:r>
      <w:r>
        <w:rPr>
          <w:spacing w:val="-1"/>
        </w:rPr>
        <w:t>to</w:t>
      </w:r>
      <w:r>
        <w:rPr>
          <w:spacing w:val="32"/>
        </w:rPr>
        <w:t xml:space="preserve"> </w:t>
      </w:r>
      <w:r>
        <w:rPr>
          <w:spacing w:val="-1"/>
        </w:rPr>
        <w:t xml:space="preserve">observe </w:t>
      </w:r>
      <w:r>
        <w:t>any</w:t>
      </w:r>
      <w:r>
        <w:rPr>
          <w:spacing w:val="-3"/>
        </w:rPr>
        <w:t xml:space="preserve"> </w:t>
      </w:r>
      <w:r>
        <w:rPr>
          <w:spacing w:val="-1"/>
        </w:rPr>
        <w:t>abstract negativity, abstract emotion,</w:t>
      </w:r>
      <w:r>
        <w:rPr>
          <w:spacing w:val="-2"/>
        </w:rPr>
        <w:t xml:space="preserve"> </w:t>
      </w:r>
      <w:r>
        <w:rPr>
          <w:spacing w:val="-1"/>
        </w:rPr>
        <w:t>divorced from</w:t>
      </w:r>
      <w:r>
        <w:rPr>
          <w:spacing w:val="35"/>
        </w:rPr>
        <w:t xml:space="preserve"> </w:t>
      </w:r>
      <w:r>
        <w:rPr>
          <w:spacing w:val="-1"/>
        </w:rPr>
        <w:t>the external</w:t>
      </w:r>
      <w:r>
        <w:rPr>
          <w:spacing w:val="-2"/>
        </w:rPr>
        <w:t xml:space="preserve"> </w:t>
      </w:r>
      <w:r>
        <w:rPr>
          <w:spacing w:val="-1"/>
        </w:rPr>
        <w:t>object</w:t>
      </w:r>
      <w:r>
        <w:t xml:space="preserve"> </w:t>
      </w:r>
      <w:r>
        <w:rPr>
          <w:spacing w:val="-1"/>
        </w:rPr>
        <w:t>which aroused</w:t>
      </w:r>
      <w:r>
        <w:t xml:space="preserve"> </w:t>
      </w:r>
      <w:r>
        <w:rPr>
          <w:spacing w:val="-1"/>
        </w:rPr>
        <w:t>it.</w:t>
      </w:r>
    </w:p>
    <w:p w:rsidR="00743C02" w:rsidRDefault="001F2438">
      <w:pPr>
        <w:pStyle w:val="Corpodetexto"/>
        <w:ind w:right="190"/>
      </w:pPr>
      <w:r>
        <w:rPr>
          <w:spacing w:val="-1"/>
        </w:rPr>
        <w:t xml:space="preserve">However, </w:t>
      </w:r>
      <w:r>
        <w:t>in</w:t>
      </w:r>
      <w:r>
        <w:rPr>
          <w:spacing w:val="-1"/>
        </w:rPr>
        <w:t xml:space="preserve"> Vipassana, one</w:t>
      </w:r>
      <w:r>
        <w:t xml:space="preserve"> </w:t>
      </w:r>
      <w:r>
        <w:rPr>
          <w:spacing w:val="-2"/>
        </w:rPr>
        <w:t>who</w:t>
      </w:r>
      <w:r>
        <w:t xml:space="preserve"> reached</w:t>
      </w:r>
      <w:r>
        <w:rPr>
          <w:spacing w:val="-1"/>
        </w:rPr>
        <w:t xml:space="preserve"> the</w:t>
      </w:r>
      <w:r>
        <w:t xml:space="preserve"> </w:t>
      </w:r>
      <w:r>
        <w:rPr>
          <w:spacing w:val="-1"/>
        </w:rPr>
        <w:t>ultimate truth</w:t>
      </w:r>
      <w:r>
        <w:t xml:space="preserve"> </w:t>
      </w:r>
      <w:r>
        <w:rPr>
          <w:spacing w:val="-1"/>
        </w:rPr>
        <w:t>found</w:t>
      </w:r>
      <w:r>
        <w:t xml:space="preserve"> a</w:t>
      </w:r>
      <w:r>
        <w:rPr>
          <w:spacing w:val="35"/>
        </w:rPr>
        <w:t xml:space="preserve"> </w:t>
      </w:r>
      <w:r>
        <w:rPr>
          <w:spacing w:val="-1"/>
        </w:rPr>
        <w:t>real solution.</w:t>
      </w:r>
      <w:r>
        <w:rPr>
          <w:spacing w:val="1"/>
        </w:rPr>
        <w:t xml:space="preserve"> </w:t>
      </w:r>
      <w:r>
        <w:rPr>
          <w:spacing w:val="-1"/>
        </w:rPr>
        <w:t>He</w:t>
      </w:r>
      <w:r>
        <w:t xml:space="preserve"> </w:t>
      </w:r>
      <w:r>
        <w:rPr>
          <w:spacing w:val="-1"/>
        </w:rPr>
        <w:t>discovered that</w:t>
      </w:r>
      <w:r>
        <w:t xml:space="preserve"> </w:t>
      </w:r>
      <w:r>
        <w:rPr>
          <w:spacing w:val="-1"/>
        </w:rPr>
        <w:t>whenever</w:t>
      </w:r>
      <w:r>
        <w:rPr>
          <w:spacing w:val="-2"/>
        </w:rPr>
        <w:t xml:space="preserve"> </w:t>
      </w:r>
      <w:r>
        <w:t xml:space="preserve">any </w:t>
      </w:r>
      <w:r>
        <w:rPr>
          <w:spacing w:val="-1"/>
        </w:rPr>
        <w:t>Energy</w:t>
      </w:r>
      <w:r>
        <w:rPr>
          <w:spacing w:val="-2"/>
        </w:rPr>
        <w:t xml:space="preserve"> </w:t>
      </w:r>
      <w:r>
        <w:rPr>
          <w:spacing w:val="-1"/>
        </w:rPr>
        <w:t>Blockage</w:t>
      </w:r>
      <w:r>
        <w:rPr>
          <w:spacing w:val="30"/>
        </w:rPr>
        <w:t xml:space="preserve"> </w:t>
      </w:r>
      <w:r>
        <w:rPr>
          <w:spacing w:val="-1"/>
        </w:rPr>
        <w:t>arises</w:t>
      </w:r>
      <w:r>
        <w:t xml:space="preserve"> in</w:t>
      </w:r>
      <w:r>
        <w:rPr>
          <w:spacing w:val="-1"/>
        </w:rPr>
        <w:t xml:space="preserve"> </w:t>
      </w:r>
      <w:r>
        <w:t xml:space="preserve">the mind, </w:t>
      </w:r>
      <w:r>
        <w:rPr>
          <w:spacing w:val="-1"/>
        </w:rPr>
        <w:t>simultaneously two</w:t>
      </w:r>
      <w:r>
        <w:rPr>
          <w:spacing w:val="-2"/>
        </w:rPr>
        <w:t xml:space="preserve"> </w:t>
      </w:r>
      <w:r>
        <w:rPr>
          <w:spacing w:val="-1"/>
        </w:rPr>
        <w:t>things</w:t>
      </w:r>
      <w:r>
        <w:t xml:space="preserve"> </w:t>
      </w:r>
      <w:r>
        <w:rPr>
          <w:spacing w:val="-1"/>
        </w:rPr>
        <w:t>start</w:t>
      </w:r>
      <w:r>
        <w:rPr>
          <w:spacing w:val="-2"/>
        </w:rPr>
        <w:t xml:space="preserve"> </w:t>
      </w:r>
      <w:r>
        <w:rPr>
          <w:spacing w:val="-1"/>
        </w:rPr>
        <w:t>happening</w:t>
      </w:r>
      <w:r>
        <w:t xml:space="preserve"> </w:t>
      </w:r>
      <w:r>
        <w:rPr>
          <w:spacing w:val="-1"/>
        </w:rPr>
        <w:t>at</w:t>
      </w:r>
      <w:r>
        <w:rPr>
          <w:spacing w:val="48"/>
        </w:rPr>
        <w:t xml:space="preserve"> </w:t>
      </w:r>
      <w:r>
        <w:rPr>
          <w:spacing w:val="-1"/>
        </w:rPr>
        <w:t>the</w:t>
      </w:r>
      <w:r>
        <w:t xml:space="preserve"> </w:t>
      </w:r>
      <w:r>
        <w:rPr>
          <w:spacing w:val="-1"/>
        </w:rPr>
        <w:t>physical level. One</w:t>
      </w:r>
      <w:r>
        <w:t xml:space="preserve"> </w:t>
      </w:r>
      <w:r>
        <w:rPr>
          <w:spacing w:val="-1"/>
        </w:rPr>
        <w:t>is</w:t>
      </w:r>
      <w:r>
        <w:rPr>
          <w:spacing w:val="-3"/>
        </w:rPr>
        <w:t xml:space="preserve"> </w:t>
      </w:r>
      <w:r>
        <w:rPr>
          <w:spacing w:val="-1"/>
        </w:rPr>
        <w:t>that the</w:t>
      </w:r>
      <w:r>
        <w:t xml:space="preserve"> </w:t>
      </w:r>
      <w:r>
        <w:rPr>
          <w:spacing w:val="-1"/>
        </w:rPr>
        <w:t>breath</w:t>
      </w:r>
      <w:r>
        <w:t xml:space="preserve"> </w:t>
      </w:r>
      <w:r>
        <w:rPr>
          <w:spacing w:val="-1"/>
        </w:rPr>
        <w:t>loses</w:t>
      </w:r>
      <w:r>
        <w:t xml:space="preserve"> </w:t>
      </w:r>
      <w:r>
        <w:rPr>
          <w:spacing w:val="-1"/>
        </w:rPr>
        <w:t xml:space="preserve">its normal </w:t>
      </w:r>
      <w:r>
        <w:rPr>
          <w:spacing w:val="-2"/>
        </w:rPr>
        <w:t>rhythm.</w:t>
      </w:r>
    </w:p>
    <w:p w:rsidR="00743C02" w:rsidRDefault="001F2438">
      <w:pPr>
        <w:pStyle w:val="Corpodetexto"/>
        <w:spacing w:before="0"/>
        <w:ind w:right="135"/>
      </w:pPr>
      <w:r>
        <w:t xml:space="preserve">We </w:t>
      </w:r>
      <w:r>
        <w:rPr>
          <w:spacing w:val="-1"/>
        </w:rPr>
        <w:t>start</w:t>
      </w:r>
      <w:r>
        <w:t xml:space="preserve"> </w:t>
      </w:r>
      <w:r>
        <w:rPr>
          <w:spacing w:val="-1"/>
        </w:rPr>
        <w:t xml:space="preserve">breathing </w:t>
      </w:r>
      <w:r>
        <w:t>hard</w:t>
      </w:r>
      <w:r>
        <w:rPr>
          <w:spacing w:val="-3"/>
        </w:rPr>
        <w:t xml:space="preserve"> </w:t>
      </w:r>
      <w:r>
        <w:rPr>
          <w:spacing w:val="-1"/>
        </w:rPr>
        <w:t xml:space="preserve">whenever </w:t>
      </w:r>
      <w:r>
        <w:t>a</w:t>
      </w:r>
      <w:r>
        <w:rPr>
          <w:spacing w:val="-1"/>
        </w:rPr>
        <w:t xml:space="preserve"> negativity</w:t>
      </w:r>
      <w:r>
        <w:rPr>
          <w:spacing w:val="-2"/>
        </w:rPr>
        <w:t xml:space="preserve"> </w:t>
      </w:r>
      <w:r>
        <w:rPr>
          <w:spacing w:val="-1"/>
        </w:rPr>
        <w:t>comes</w:t>
      </w:r>
      <w:r>
        <w:t xml:space="preserve"> </w:t>
      </w:r>
      <w:r>
        <w:rPr>
          <w:spacing w:val="-1"/>
        </w:rPr>
        <w:t>into the</w:t>
      </w:r>
      <w:r>
        <w:t xml:space="preserve"> </w:t>
      </w:r>
      <w:r>
        <w:rPr>
          <w:spacing w:val="-1"/>
        </w:rPr>
        <w:t>mind.</w:t>
      </w:r>
      <w:r>
        <w:rPr>
          <w:spacing w:val="53"/>
        </w:rPr>
        <w:t xml:space="preserve"> </w:t>
      </w:r>
      <w:r>
        <w:rPr>
          <w:spacing w:val="-1"/>
        </w:rPr>
        <w:t>This</w:t>
      </w:r>
      <w:r>
        <w:t xml:space="preserve"> </w:t>
      </w:r>
      <w:r>
        <w:rPr>
          <w:spacing w:val="-1"/>
        </w:rPr>
        <w:t>is</w:t>
      </w:r>
      <w:r>
        <w:t xml:space="preserve"> </w:t>
      </w:r>
      <w:r>
        <w:rPr>
          <w:spacing w:val="-1"/>
        </w:rPr>
        <w:t>easy</w:t>
      </w:r>
      <w:r>
        <w:rPr>
          <w:spacing w:val="-2"/>
        </w:rPr>
        <w:t xml:space="preserve"> </w:t>
      </w:r>
      <w:r>
        <w:rPr>
          <w:spacing w:val="-1"/>
        </w:rPr>
        <w:t>to</w:t>
      </w:r>
      <w:r>
        <w:t xml:space="preserve"> </w:t>
      </w:r>
      <w:r>
        <w:rPr>
          <w:spacing w:val="-1"/>
        </w:rPr>
        <w:t>observe. At</w:t>
      </w:r>
      <w:r>
        <w:t xml:space="preserve"> </w:t>
      </w:r>
      <w:r>
        <w:rPr>
          <w:spacing w:val="-1"/>
        </w:rPr>
        <w:t>subtler</w:t>
      </w:r>
      <w:r>
        <w:t xml:space="preserve"> </w:t>
      </w:r>
      <w:r>
        <w:rPr>
          <w:spacing w:val="-1"/>
        </w:rPr>
        <w:t>level,</w:t>
      </w:r>
      <w:r>
        <w:t xml:space="preserve"> </w:t>
      </w:r>
      <w:r>
        <w:rPr>
          <w:spacing w:val="-2"/>
        </w:rPr>
        <w:t>some</w:t>
      </w:r>
      <w:r>
        <w:t xml:space="preserve"> </w:t>
      </w:r>
      <w:r>
        <w:rPr>
          <w:spacing w:val="-1"/>
        </w:rPr>
        <w:t>kind of</w:t>
      </w:r>
      <w:r>
        <w:t xml:space="preserve"> </w:t>
      </w:r>
      <w:r>
        <w:rPr>
          <w:spacing w:val="-1"/>
        </w:rPr>
        <w:t>biochemical</w:t>
      </w:r>
      <w:r>
        <w:rPr>
          <w:spacing w:val="34"/>
        </w:rPr>
        <w:t xml:space="preserve"> </w:t>
      </w:r>
      <w:r>
        <w:rPr>
          <w:spacing w:val="-1"/>
        </w:rPr>
        <w:t>reaction</w:t>
      </w:r>
      <w:r>
        <w:t xml:space="preserve"> </w:t>
      </w:r>
      <w:r>
        <w:rPr>
          <w:spacing w:val="-1"/>
        </w:rPr>
        <w:t>starts</w:t>
      </w:r>
      <w:r>
        <w:t xml:space="preserve"> </w:t>
      </w:r>
      <w:r>
        <w:rPr>
          <w:spacing w:val="-2"/>
        </w:rPr>
        <w:t>within</w:t>
      </w:r>
      <w:r>
        <w:rPr>
          <w:spacing w:val="-1"/>
        </w:rPr>
        <w:t xml:space="preserve"> the </w:t>
      </w:r>
      <w:r>
        <w:rPr>
          <w:spacing w:val="-2"/>
        </w:rPr>
        <w:t>body--some</w:t>
      </w:r>
      <w:r>
        <w:rPr>
          <w:spacing w:val="1"/>
        </w:rPr>
        <w:t xml:space="preserve"> </w:t>
      </w:r>
      <w:r>
        <w:rPr>
          <w:spacing w:val="-1"/>
        </w:rPr>
        <w:t>sensation.</w:t>
      </w:r>
      <w:r>
        <w:t xml:space="preserve"> </w:t>
      </w:r>
      <w:r>
        <w:rPr>
          <w:spacing w:val="-1"/>
        </w:rPr>
        <w:t>Every</w:t>
      </w:r>
      <w:r>
        <w:rPr>
          <w:spacing w:val="-2"/>
        </w:rPr>
        <w:t xml:space="preserve"> </w:t>
      </w:r>
      <w:r>
        <w:rPr>
          <w:spacing w:val="-1"/>
        </w:rPr>
        <w:t>defilement</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62"/>
      </w:pPr>
      <w:r>
        <w:rPr>
          <w:spacing w:val="-1"/>
        </w:rPr>
        <w:lastRenderedPageBreak/>
        <w:t>will generate</w:t>
      </w:r>
      <w:r>
        <w:t xml:space="preserve"> </w:t>
      </w:r>
      <w:r>
        <w:rPr>
          <w:spacing w:val="-1"/>
        </w:rPr>
        <w:t>one</w:t>
      </w:r>
      <w:r>
        <w:rPr>
          <w:spacing w:val="1"/>
        </w:rPr>
        <w:t xml:space="preserve"> </w:t>
      </w:r>
      <w:r>
        <w:rPr>
          <w:spacing w:val="-1"/>
        </w:rPr>
        <w:t>sensation or another</w:t>
      </w:r>
      <w:r>
        <w:rPr>
          <w:spacing w:val="1"/>
        </w:rPr>
        <w:t xml:space="preserve"> </w:t>
      </w:r>
      <w:r>
        <w:rPr>
          <w:spacing w:val="-1"/>
        </w:rPr>
        <w:t xml:space="preserve">inside, in one part </w:t>
      </w:r>
      <w:r>
        <w:t>of</w:t>
      </w:r>
      <w:r>
        <w:rPr>
          <w:spacing w:val="-2"/>
        </w:rPr>
        <w:t xml:space="preserve"> </w:t>
      </w:r>
      <w:r>
        <w:rPr>
          <w:spacing w:val="-1"/>
        </w:rPr>
        <w:t>the</w:t>
      </w:r>
      <w:r>
        <w:rPr>
          <w:spacing w:val="44"/>
        </w:rPr>
        <w:t xml:space="preserve"> </w:t>
      </w:r>
      <w:r>
        <w:t>body</w:t>
      </w:r>
      <w:r>
        <w:rPr>
          <w:spacing w:val="-2"/>
        </w:rPr>
        <w:t xml:space="preserve"> </w:t>
      </w:r>
      <w:r>
        <w:t>or</w:t>
      </w:r>
      <w:r>
        <w:rPr>
          <w:spacing w:val="-1"/>
        </w:rPr>
        <w:t xml:space="preserve"> </w:t>
      </w:r>
      <w:r>
        <w:t>another.</w:t>
      </w:r>
    </w:p>
    <w:p w:rsidR="00743C02" w:rsidRDefault="001F2438">
      <w:pPr>
        <w:pStyle w:val="Corpodetexto"/>
        <w:ind w:right="162"/>
      </w:pPr>
      <w:r>
        <w:rPr>
          <w:spacing w:val="-1"/>
        </w:rPr>
        <w:t>This</w:t>
      </w:r>
      <w:r>
        <w:t xml:space="preserve"> </w:t>
      </w:r>
      <w:r>
        <w:rPr>
          <w:spacing w:val="-1"/>
        </w:rPr>
        <w:t>is</w:t>
      </w:r>
      <w:r>
        <w:t xml:space="preserve"> a</w:t>
      </w:r>
      <w:r>
        <w:rPr>
          <w:spacing w:val="1"/>
        </w:rPr>
        <w:t xml:space="preserve"> </w:t>
      </w:r>
      <w:r>
        <w:rPr>
          <w:spacing w:val="-1"/>
        </w:rPr>
        <w:t>practical</w:t>
      </w:r>
      <w:r>
        <w:t xml:space="preserve"> </w:t>
      </w:r>
      <w:r>
        <w:rPr>
          <w:spacing w:val="-1"/>
        </w:rPr>
        <w:t>solution.</w:t>
      </w:r>
      <w:r>
        <w:rPr>
          <w:spacing w:val="-2"/>
        </w:rPr>
        <w:t xml:space="preserve"> </w:t>
      </w:r>
      <w:r>
        <w:t>An</w:t>
      </w:r>
      <w:r>
        <w:rPr>
          <w:spacing w:val="-1"/>
        </w:rPr>
        <w:t xml:space="preserve"> ordinary</w:t>
      </w:r>
      <w:r>
        <w:rPr>
          <w:spacing w:val="-2"/>
        </w:rPr>
        <w:t xml:space="preserve"> </w:t>
      </w:r>
      <w:r>
        <w:rPr>
          <w:spacing w:val="-1"/>
        </w:rPr>
        <w:t>person</w:t>
      </w:r>
      <w:r>
        <w:t xml:space="preserve"> </w:t>
      </w:r>
      <w:r>
        <w:rPr>
          <w:spacing w:val="-1"/>
        </w:rPr>
        <w:t>cannot</w:t>
      </w:r>
      <w:r>
        <w:t xml:space="preserve"> </w:t>
      </w:r>
      <w:r>
        <w:rPr>
          <w:spacing w:val="-2"/>
        </w:rPr>
        <w:t>observe</w:t>
      </w:r>
      <w:r>
        <w:rPr>
          <w:spacing w:val="24"/>
        </w:rPr>
        <w:t xml:space="preserve"> </w:t>
      </w:r>
      <w:r>
        <w:rPr>
          <w:spacing w:val="-2"/>
        </w:rPr>
        <w:t>abstract</w:t>
      </w:r>
      <w:r>
        <w:t xml:space="preserve"> </w:t>
      </w:r>
      <w:r>
        <w:rPr>
          <w:spacing w:val="-1"/>
        </w:rPr>
        <w:t>defilements</w:t>
      </w:r>
      <w:r>
        <w:rPr>
          <w:spacing w:val="-2"/>
        </w:rPr>
        <w:t xml:space="preserve"> </w:t>
      </w:r>
      <w:r>
        <w:t>of</w:t>
      </w:r>
      <w:r>
        <w:rPr>
          <w:spacing w:val="-2"/>
        </w:rPr>
        <w:t xml:space="preserve"> </w:t>
      </w:r>
      <w:r>
        <w:rPr>
          <w:spacing w:val="-1"/>
        </w:rPr>
        <w:t>the</w:t>
      </w:r>
      <w:r>
        <w:rPr>
          <w:spacing w:val="1"/>
        </w:rPr>
        <w:t xml:space="preserve"> </w:t>
      </w:r>
      <w:r>
        <w:rPr>
          <w:spacing w:val="-1"/>
        </w:rPr>
        <w:t>mind--abstract</w:t>
      </w:r>
      <w:r>
        <w:t xml:space="preserve"> </w:t>
      </w:r>
      <w:r>
        <w:rPr>
          <w:spacing w:val="-1"/>
        </w:rPr>
        <w:t>fear, anger, or</w:t>
      </w:r>
      <w:r>
        <w:rPr>
          <w:spacing w:val="1"/>
        </w:rPr>
        <w:t xml:space="preserve"> </w:t>
      </w:r>
      <w:r>
        <w:rPr>
          <w:spacing w:val="-1"/>
        </w:rPr>
        <w:t>passion.</w:t>
      </w:r>
      <w:r>
        <w:rPr>
          <w:spacing w:val="57"/>
        </w:rPr>
        <w:t xml:space="preserve"> </w:t>
      </w:r>
      <w:r>
        <w:rPr>
          <w:spacing w:val="-1"/>
        </w:rPr>
        <w:t>But</w:t>
      </w:r>
      <w:r>
        <w:rPr>
          <w:spacing w:val="3"/>
        </w:rPr>
        <w:t xml:space="preserve"> </w:t>
      </w:r>
      <w:r>
        <w:rPr>
          <w:spacing w:val="-1"/>
        </w:rPr>
        <w:t>with proper training</w:t>
      </w:r>
      <w:r>
        <w:t xml:space="preserve"> </w:t>
      </w:r>
      <w:r>
        <w:rPr>
          <w:spacing w:val="-1"/>
        </w:rPr>
        <w:t>and</w:t>
      </w:r>
      <w:r>
        <w:t xml:space="preserve"> </w:t>
      </w:r>
      <w:r>
        <w:rPr>
          <w:spacing w:val="-1"/>
        </w:rPr>
        <w:t>practice,</w:t>
      </w:r>
      <w:r>
        <w:t xml:space="preserve"> </w:t>
      </w:r>
      <w:r>
        <w:rPr>
          <w:spacing w:val="-1"/>
        </w:rPr>
        <w:t>it</w:t>
      </w:r>
      <w:r>
        <w:rPr>
          <w:spacing w:val="2"/>
        </w:rPr>
        <w:t xml:space="preserve"> </w:t>
      </w:r>
      <w:r>
        <w:rPr>
          <w:spacing w:val="-1"/>
        </w:rPr>
        <w:t>is</w:t>
      </w:r>
      <w:r>
        <w:t xml:space="preserve"> </w:t>
      </w:r>
      <w:r>
        <w:rPr>
          <w:spacing w:val="-1"/>
        </w:rPr>
        <w:t>very</w:t>
      </w:r>
      <w:r>
        <w:rPr>
          <w:spacing w:val="-2"/>
        </w:rPr>
        <w:t xml:space="preserve"> </w:t>
      </w:r>
      <w:r>
        <w:rPr>
          <w:spacing w:val="-1"/>
        </w:rPr>
        <w:t>easy</w:t>
      </w:r>
      <w:r>
        <w:rPr>
          <w:spacing w:val="-3"/>
        </w:rPr>
        <w:t xml:space="preserve"> </w:t>
      </w:r>
      <w:r>
        <w:t>to</w:t>
      </w:r>
      <w:r>
        <w:rPr>
          <w:spacing w:val="-1"/>
        </w:rPr>
        <w:t xml:space="preserve"> observe</w:t>
      </w:r>
      <w:r>
        <w:rPr>
          <w:spacing w:val="27"/>
        </w:rPr>
        <w:t xml:space="preserve"> </w:t>
      </w:r>
      <w:r>
        <w:rPr>
          <w:spacing w:val="-1"/>
        </w:rPr>
        <w:t>respiration</w:t>
      </w:r>
      <w:r>
        <w:rPr>
          <w:spacing w:val="-2"/>
        </w:rPr>
        <w:t xml:space="preserve"> </w:t>
      </w:r>
      <w:r>
        <w:rPr>
          <w:spacing w:val="-1"/>
        </w:rPr>
        <w:t>and bodily</w:t>
      </w:r>
      <w:r>
        <w:rPr>
          <w:spacing w:val="-2"/>
        </w:rPr>
        <w:t xml:space="preserve"> </w:t>
      </w:r>
      <w:r>
        <w:rPr>
          <w:spacing w:val="-1"/>
        </w:rPr>
        <w:t>sensations--both</w:t>
      </w:r>
      <w:r>
        <w:t xml:space="preserve"> </w:t>
      </w:r>
      <w:r>
        <w:rPr>
          <w:spacing w:val="-1"/>
        </w:rPr>
        <w:t>of</w:t>
      </w:r>
      <w:r>
        <w:t xml:space="preserve"> </w:t>
      </w:r>
      <w:r>
        <w:rPr>
          <w:spacing w:val="-2"/>
        </w:rPr>
        <w:t xml:space="preserve">which </w:t>
      </w:r>
      <w:r>
        <w:rPr>
          <w:spacing w:val="-1"/>
        </w:rPr>
        <w:t>are</w:t>
      </w:r>
      <w:r>
        <w:rPr>
          <w:spacing w:val="1"/>
        </w:rPr>
        <w:t xml:space="preserve"> </w:t>
      </w:r>
      <w:r>
        <w:rPr>
          <w:spacing w:val="-1"/>
        </w:rPr>
        <w:t>directly</w:t>
      </w:r>
      <w:r>
        <w:rPr>
          <w:spacing w:val="-2"/>
        </w:rPr>
        <w:t xml:space="preserve"> </w:t>
      </w:r>
      <w:r>
        <w:rPr>
          <w:spacing w:val="-1"/>
        </w:rPr>
        <w:t>related</w:t>
      </w:r>
      <w:r>
        <w:rPr>
          <w:spacing w:val="38"/>
        </w:rPr>
        <w:t xml:space="preserve"> </w:t>
      </w:r>
      <w:r>
        <w:t>to</w:t>
      </w:r>
      <w:r>
        <w:rPr>
          <w:spacing w:val="-2"/>
        </w:rPr>
        <w:t xml:space="preserve"> </w:t>
      </w:r>
      <w:r>
        <w:rPr>
          <w:spacing w:val="-1"/>
        </w:rPr>
        <w:t>the</w:t>
      </w:r>
      <w:r>
        <w:t xml:space="preserve"> </w:t>
      </w:r>
      <w:r>
        <w:rPr>
          <w:spacing w:val="-1"/>
        </w:rPr>
        <w:t>mental</w:t>
      </w:r>
      <w:r>
        <w:t xml:space="preserve"> </w:t>
      </w:r>
      <w:r>
        <w:rPr>
          <w:spacing w:val="-1"/>
        </w:rPr>
        <w:t>defilements.</w:t>
      </w:r>
    </w:p>
    <w:p w:rsidR="00743C02" w:rsidRDefault="001F2438">
      <w:pPr>
        <w:pStyle w:val="Corpodetexto"/>
        <w:ind w:right="151"/>
      </w:pPr>
      <w:r>
        <w:rPr>
          <w:spacing w:val="-1"/>
        </w:rPr>
        <w:t>Respiration and</w:t>
      </w:r>
      <w:r>
        <w:t xml:space="preserve"> </w:t>
      </w:r>
      <w:r>
        <w:rPr>
          <w:spacing w:val="-1"/>
        </w:rPr>
        <w:t>sensation</w:t>
      </w:r>
      <w:r>
        <w:t xml:space="preserve"> </w:t>
      </w:r>
      <w:r>
        <w:rPr>
          <w:spacing w:val="-2"/>
        </w:rPr>
        <w:t>will</w:t>
      </w:r>
      <w:r>
        <w:t xml:space="preserve"> </w:t>
      </w:r>
      <w:r>
        <w:rPr>
          <w:spacing w:val="-1"/>
        </w:rPr>
        <w:t xml:space="preserve">help </w:t>
      </w:r>
      <w:r>
        <w:rPr>
          <w:spacing w:val="-2"/>
        </w:rPr>
        <w:t>me</w:t>
      </w:r>
      <w:r>
        <w:rPr>
          <w:spacing w:val="1"/>
        </w:rPr>
        <w:t xml:space="preserve"> </w:t>
      </w:r>
      <w:r>
        <w:rPr>
          <w:spacing w:val="-1"/>
        </w:rPr>
        <w:t>in two</w:t>
      </w:r>
      <w:r>
        <w:rPr>
          <w:spacing w:val="1"/>
        </w:rPr>
        <w:t xml:space="preserve"> </w:t>
      </w:r>
      <w:r>
        <w:rPr>
          <w:spacing w:val="-1"/>
        </w:rPr>
        <w:t>ways.</w:t>
      </w:r>
      <w:r>
        <w:t xml:space="preserve"> </w:t>
      </w:r>
      <w:r>
        <w:rPr>
          <w:spacing w:val="-1"/>
        </w:rPr>
        <w:t>Firstly, they</w:t>
      </w:r>
      <w:r>
        <w:t xml:space="preserve"> </w:t>
      </w:r>
      <w:r>
        <w:rPr>
          <w:spacing w:val="-2"/>
        </w:rPr>
        <w:t>will</w:t>
      </w:r>
      <w:r>
        <w:rPr>
          <w:spacing w:val="32"/>
        </w:rPr>
        <w:t xml:space="preserve"> </w:t>
      </w:r>
      <w:r>
        <w:t xml:space="preserve">be </w:t>
      </w:r>
      <w:r>
        <w:rPr>
          <w:spacing w:val="-1"/>
        </w:rPr>
        <w:t>like</w:t>
      </w:r>
      <w:r>
        <w:rPr>
          <w:spacing w:val="1"/>
        </w:rPr>
        <w:t xml:space="preserve"> </w:t>
      </w:r>
      <w:r>
        <w:rPr>
          <w:spacing w:val="-2"/>
        </w:rPr>
        <w:t xml:space="preserve">my </w:t>
      </w:r>
      <w:r>
        <w:t xml:space="preserve">private </w:t>
      </w:r>
      <w:r>
        <w:rPr>
          <w:spacing w:val="-1"/>
        </w:rPr>
        <w:t xml:space="preserve">secretaries. </w:t>
      </w:r>
      <w:r>
        <w:t>As</w:t>
      </w:r>
      <w:r>
        <w:rPr>
          <w:spacing w:val="-1"/>
        </w:rPr>
        <w:t xml:space="preserve"> </w:t>
      </w:r>
      <w:r>
        <w:t>soon</w:t>
      </w:r>
      <w:r>
        <w:rPr>
          <w:spacing w:val="-1"/>
        </w:rPr>
        <w:t xml:space="preserve"> </w:t>
      </w:r>
      <w:r>
        <w:t>as</w:t>
      </w:r>
      <w:r>
        <w:rPr>
          <w:spacing w:val="-3"/>
        </w:rPr>
        <w:t xml:space="preserve"> </w:t>
      </w:r>
      <w:r>
        <w:t xml:space="preserve">a </w:t>
      </w:r>
      <w:r>
        <w:rPr>
          <w:spacing w:val="-1"/>
        </w:rPr>
        <w:t>defilement</w:t>
      </w:r>
      <w:r>
        <w:t xml:space="preserve"> </w:t>
      </w:r>
      <w:r>
        <w:rPr>
          <w:spacing w:val="-1"/>
        </w:rPr>
        <w:t>starts</w:t>
      </w:r>
      <w:r>
        <w:rPr>
          <w:spacing w:val="-2"/>
        </w:rPr>
        <w:t xml:space="preserve"> </w:t>
      </w:r>
      <w:r>
        <w:t>in my</w:t>
      </w:r>
      <w:r>
        <w:rPr>
          <w:spacing w:val="45"/>
        </w:rPr>
        <w:t xml:space="preserve"> </w:t>
      </w:r>
      <w:r>
        <w:rPr>
          <w:spacing w:val="-1"/>
        </w:rPr>
        <w:t>mind,</w:t>
      </w:r>
      <w:r>
        <w:rPr>
          <w:spacing w:val="1"/>
        </w:rPr>
        <w:t xml:space="preserve"> </w:t>
      </w:r>
      <w:r>
        <w:rPr>
          <w:spacing w:val="-1"/>
        </w:rPr>
        <w:t>my</w:t>
      </w:r>
      <w:r>
        <w:rPr>
          <w:spacing w:val="-2"/>
        </w:rPr>
        <w:t xml:space="preserve"> </w:t>
      </w:r>
      <w:r>
        <w:rPr>
          <w:spacing w:val="-1"/>
        </w:rPr>
        <w:t>breath</w:t>
      </w:r>
      <w:r>
        <w:rPr>
          <w:spacing w:val="1"/>
        </w:rPr>
        <w:t xml:space="preserve"> </w:t>
      </w:r>
      <w:r>
        <w:rPr>
          <w:spacing w:val="-2"/>
        </w:rPr>
        <w:t>will</w:t>
      </w:r>
      <w:r>
        <w:t xml:space="preserve"> </w:t>
      </w:r>
      <w:r>
        <w:rPr>
          <w:spacing w:val="-1"/>
        </w:rPr>
        <w:t>lose</w:t>
      </w:r>
      <w:r>
        <w:rPr>
          <w:spacing w:val="1"/>
        </w:rPr>
        <w:t xml:space="preserve"> </w:t>
      </w:r>
      <w:r>
        <w:rPr>
          <w:spacing w:val="-1"/>
        </w:rPr>
        <w:t>its</w:t>
      </w:r>
      <w:r>
        <w:rPr>
          <w:spacing w:val="-2"/>
        </w:rPr>
        <w:t xml:space="preserve"> </w:t>
      </w:r>
      <w:r>
        <w:rPr>
          <w:spacing w:val="-1"/>
        </w:rPr>
        <w:t>normality;</w:t>
      </w:r>
      <w:r>
        <w:rPr>
          <w:spacing w:val="-2"/>
        </w:rPr>
        <w:t xml:space="preserve"> </w:t>
      </w:r>
      <w:r>
        <w:rPr>
          <w:spacing w:val="-1"/>
        </w:rPr>
        <w:t>it</w:t>
      </w:r>
      <w:r>
        <w:rPr>
          <w:spacing w:val="3"/>
        </w:rPr>
        <w:t xml:space="preserve"> </w:t>
      </w:r>
      <w:r>
        <w:rPr>
          <w:spacing w:val="-2"/>
        </w:rPr>
        <w:t>will</w:t>
      </w:r>
      <w:r>
        <w:t xml:space="preserve"> </w:t>
      </w:r>
      <w:r>
        <w:rPr>
          <w:spacing w:val="-1"/>
        </w:rPr>
        <w:t>start</w:t>
      </w:r>
      <w:r>
        <w:t xml:space="preserve"> </w:t>
      </w:r>
      <w:r>
        <w:rPr>
          <w:spacing w:val="-1"/>
        </w:rPr>
        <w:t>shouting,</w:t>
      </w:r>
      <w:r>
        <w:t xml:space="preserve"> </w:t>
      </w:r>
      <w:r>
        <w:rPr>
          <w:spacing w:val="-1"/>
        </w:rPr>
        <w:t>'Look,</w:t>
      </w:r>
      <w:r>
        <w:rPr>
          <w:spacing w:val="31"/>
        </w:rPr>
        <w:t xml:space="preserve"> </w:t>
      </w:r>
      <w:r>
        <w:rPr>
          <w:spacing w:val="-1"/>
        </w:rPr>
        <w:t>something</w:t>
      </w:r>
      <w:r>
        <w:t xml:space="preserve"> has</w:t>
      </w:r>
      <w:r>
        <w:rPr>
          <w:spacing w:val="-2"/>
        </w:rPr>
        <w:t xml:space="preserve"> </w:t>
      </w:r>
      <w:r>
        <w:rPr>
          <w:spacing w:val="-1"/>
        </w:rPr>
        <w:t>gone</w:t>
      </w:r>
      <w:r>
        <w:rPr>
          <w:spacing w:val="1"/>
        </w:rPr>
        <w:t xml:space="preserve"> </w:t>
      </w:r>
      <w:r>
        <w:rPr>
          <w:spacing w:val="-1"/>
        </w:rPr>
        <w:t>wrong!'</w:t>
      </w:r>
      <w:r>
        <w:rPr>
          <w:spacing w:val="-3"/>
        </w:rPr>
        <w:t xml:space="preserve"> </w:t>
      </w:r>
      <w:r>
        <w:t xml:space="preserve">I </w:t>
      </w:r>
      <w:r>
        <w:rPr>
          <w:spacing w:val="-1"/>
        </w:rPr>
        <w:t>cannot</w:t>
      </w:r>
      <w:r>
        <w:t xml:space="preserve"> </w:t>
      </w:r>
      <w:r>
        <w:rPr>
          <w:spacing w:val="-1"/>
        </w:rPr>
        <w:t>slap</w:t>
      </w:r>
      <w:r>
        <w:t xml:space="preserve"> </w:t>
      </w:r>
      <w:r>
        <w:rPr>
          <w:spacing w:val="-2"/>
        </w:rPr>
        <w:t xml:space="preserve">my </w:t>
      </w:r>
      <w:r>
        <w:rPr>
          <w:spacing w:val="-1"/>
        </w:rPr>
        <w:t>breath;</w:t>
      </w:r>
      <w:r>
        <w:rPr>
          <w:spacing w:val="-2"/>
        </w:rPr>
        <w:t xml:space="preserve"> </w:t>
      </w:r>
      <w:r>
        <w:t xml:space="preserve">I </w:t>
      </w:r>
      <w:r>
        <w:rPr>
          <w:spacing w:val="-1"/>
        </w:rPr>
        <w:t>have</w:t>
      </w:r>
      <w:r>
        <w:rPr>
          <w:spacing w:val="-2"/>
        </w:rPr>
        <w:t xml:space="preserve"> </w:t>
      </w:r>
      <w:r>
        <w:rPr>
          <w:spacing w:val="-1"/>
        </w:rPr>
        <w:t>to</w:t>
      </w:r>
      <w:r>
        <w:rPr>
          <w:spacing w:val="36"/>
        </w:rPr>
        <w:t xml:space="preserve"> </w:t>
      </w:r>
      <w:r>
        <w:rPr>
          <w:spacing w:val="-1"/>
        </w:rPr>
        <w:t>accept the</w:t>
      </w:r>
      <w:r>
        <w:t xml:space="preserve"> </w:t>
      </w:r>
      <w:r>
        <w:rPr>
          <w:spacing w:val="-1"/>
        </w:rPr>
        <w:t>warning. Similarly</w:t>
      </w:r>
      <w:r>
        <w:rPr>
          <w:spacing w:val="-2"/>
        </w:rPr>
        <w:t xml:space="preserve"> </w:t>
      </w:r>
      <w:r>
        <w:rPr>
          <w:spacing w:val="-1"/>
        </w:rPr>
        <w:t>the</w:t>
      </w:r>
      <w:r>
        <w:t xml:space="preserve"> </w:t>
      </w:r>
      <w:r>
        <w:rPr>
          <w:spacing w:val="-1"/>
        </w:rPr>
        <w:t xml:space="preserve">sensations </w:t>
      </w:r>
      <w:r>
        <w:t>tell</w:t>
      </w:r>
      <w:r>
        <w:rPr>
          <w:spacing w:val="-1"/>
        </w:rPr>
        <w:t xml:space="preserve"> </w:t>
      </w:r>
      <w:r>
        <w:rPr>
          <w:spacing w:val="-2"/>
        </w:rPr>
        <w:t>me</w:t>
      </w:r>
      <w:r>
        <w:rPr>
          <w:spacing w:val="1"/>
        </w:rPr>
        <w:t xml:space="preserve"> </w:t>
      </w:r>
      <w:r>
        <w:rPr>
          <w:spacing w:val="-1"/>
        </w:rPr>
        <w:t>that</w:t>
      </w:r>
      <w:r>
        <w:t xml:space="preserve"> </w:t>
      </w:r>
      <w:r>
        <w:rPr>
          <w:spacing w:val="-1"/>
        </w:rPr>
        <w:t>something</w:t>
      </w:r>
      <w:r>
        <w:rPr>
          <w:spacing w:val="49"/>
        </w:rPr>
        <w:t xml:space="preserve"> </w:t>
      </w:r>
      <w:r>
        <w:rPr>
          <w:spacing w:val="-1"/>
        </w:rPr>
        <w:t>has</w:t>
      </w:r>
      <w:r>
        <w:rPr>
          <w:spacing w:val="-2"/>
        </w:rPr>
        <w:t xml:space="preserve"> </w:t>
      </w:r>
      <w:r>
        <w:rPr>
          <w:spacing w:val="-1"/>
        </w:rPr>
        <w:t>gone</w:t>
      </w:r>
      <w:r>
        <w:rPr>
          <w:spacing w:val="1"/>
        </w:rPr>
        <w:t xml:space="preserve"> </w:t>
      </w:r>
      <w:r>
        <w:rPr>
          <w:spacing w:val="-2"/>
        </w:rPr>
        <w:t>wrong.</w:t>
      </w:r>
      <w:r>
        <w:rPr>
          <w:spacing w:val="-1"/>
        </w:rPr>
        <w:t xml:space="preserve"> Then having</w:t>
      </w:r>
      <w:r>
        <w:t xml:space="preserve"> </w:t>
      </w:r>
      <w:r>
        <w:rPr>
          <w:spacing w:val="-1"/>
        </w:rPr>
        <w:t>been</w:t>
      </w:r>
      <w:r>
        <w:rPr>
          <w:spacing w:val="-2"/>
        </w:rPr>
        <w:t xml:space="preserve"> </w:t>
      </w:r>
      <w:r>
        <w:rPr>
          <w:spacing w:val="-1"/>
        </w:rPr>
        <w:t xml:space="preserve">warned, </w:t>
      </w:r>
      <w:r>
        <w:t>I</w:t>
      </w:r>
      <w:r>
        <w:rPr>
          <w:spacing w:val="-1"/>
        </w:rPr>
        <w:t xml:space="preserve"> start</w:t>
      </w:r>
      <w:r>
        <w:rPr>
          <w:spacing w:val="1"/>
        </w:rPr>
        <w:t xml:space="preserve"> </w:t>
      </w:r>
      <w:r>
        <w:rPr>
          <w:spacing w:val="-1"/>
        </w:rPr>
        <w:t>observing</w:t>
      </w:r>
      <w:r>
        <w:rPr>
          <w:spacing w:val="1"/>
        </w:rPr>
        <w:t xml:space="preserve"> </w:t>
      </w:r>
      <w:r>
        <w:rPr>
          <w:spacing w:val="-2"/>
        </w:rPr>
        <w:t>my</w:t>
      </w:r>
      <w:r>
        <w:rPr>
          <w:spacing w:val="43"/>
        </w:rPr>
        <w:t xml:space="preserve"> </w:t>
      </w:r>
      <w:r>
        <w:rPr>
          <w:spacing w:val="-1"/>
        </w:rPr>
        <w:t>respiration,</w:t>
      </w:r>
      <w:r>
        <w:rPr>
          <w:spacing w:val="-2"/>
        </w:rPr>
        <w:t xml:space="preserve"> </w:t>
      </w:r>
      <w:r>
        <w:rPr>
          <w:spacing w:val="-1"/>
        </w:rPr>
        <w:t>my</w:t>
      </w:r>
      <w:r>
        <w:rPr>
          <w:spacing w:val="-2"/>
        </w:rPr>
        <w:t xml:space="preserve"> </w:t>
      </w:r>
      <w:r>
        <w:t>sensation,</w:t>
      </w:r>
      <w:r>
        <w:rPr>
          <w:spacing w:val="-1"/>
        </w:rPr>
        <w:t xml:space="preserve"> </w:t>
      </w:r>
      <w:r>
        <w:t>and I find</w:t>
      </w:r>
      <w:r>
        <w:rPr>
          <w:spacing w:val="-1"/>
        </w:rPr>
        <w:t xml:space="preserve"> </w:t>
      </w:r>
      <w:r>
        <w:t>very</w:t>
      </w:r>
      <w:r>
        <w:rPr>
          <w:spacing w:val="-2"/>
        </w:rPr>
        <w:t xml:space="preserve"> </w:t>
      </w:r>
      <w:r>
        <w:rPr>
          <w:spacing w:val="-1"/>
        </w:rPr>
        <w:t>quickly</w:t>
      </w:r>
      <w:r>
        <w:rPr>
          <w:spacing w:val="-3"/>
        </w:rPr>
        <w:t xml:space="preserve"> </w:t>
      </w:r>
      <w:r>
        <w:t>that</w:t>
      </w:r>
      <w:r>
        <w:rPr>
          <w:spacing w:val="-1"/>
        </w:rPr>
        <w:t xml:space="preserve"> </w:t>
      </w:r>
      <w:r>
        <w:t>the</w:t>
      </w:r>
      <w:r>
        <w:rPr>
          <w:spacing w:val="29"/>
        </w:rPr>
        <w:t xml:space="preserve"> </w:t>
      </w:r>
      <w:r>
        <w:rPr>
          <w:spacing w:val="-1"/>
        </w:rPr>
        <w:t>defilement</w:t>
      </w:r>
      <w:r>
        <w:rPr>
          <w:spacing w:val="1"/>
        </w:rPr>
        <w:t xml:space="preserve"> </w:t>
      </w:r>
      <w:r>
        <w:rPr>
          <w:spacing w:val="-1"/>
        </w:rPr>
        <w:t>passes</w:t>
      </w:r>
      <w:r>
        <w:rPr>
          <w:spacing w:val="-2"/>
        </w:rPr>
        <w:t xml:space="preserve"> away.</w:t>
      </w:r>
    </w:p>
    <w:p w:rsidR="00743C02" w:rsidRDefault="001F2438">
      <w:pPr>
        <w:pStyle w:val="Corpodetexto"/>
        <w:ind w:right="210"/>
      </w:pPr>
      <w:r>
        <w:rPr>
          <w:spacing w:val="-1"/>
        </w:rPr>
        <w:t>This</w:t>
      </w:r>
      <w:r>
        <w:rPr>
          <w:spacing w:val="1"/>
        </w:rPr>
        <w:t xml:space="preserve"> </w:t>
      </w:r>
      <w:r>
        <w:rPr>
          <w:spacing w:val="-1"/>
        </w:rPr>
        <w:t>mental-physical</w:t>
      </w:r>
      <w:r>
        <w:t xml:space="preserve"> </w:t>
      </w:r>
      <w:r>
        <w:rPr>
          <w:spacing w:val="-1"/>
        </w:rPr>
        <w:t>phenomenon</w:t>
      </w:r>
      <w:r>
        <w:t xml:space="preserve"> is</w:t>
      </w:r>
      <w:r>
        <w:rPr>
          <w:spacing w:val="-1"/>
        </w:rPr>
        <w:t xml:space="preserve"> </w:t>
      </w:r>
      <w:r>
        <w:t>like</w:t>
      </w:r>
      <w:r>
        <w:rPr>
          <w:spacing w:val="-1"/>
        </w:rPr>
        <w:t xml:space="preserve"> </w:t>
      </w:r>
      <w:r>
        <w:t>a</w:t>
      </w:r>
      <w:r>
        <w:rPr>
          <w:spacing w:val="-1"/>
        </w:rPr>
        <w:t xml:space="preserve"> coin</w:t>
      </w:r>
      <w:r>
        <w:rPr>
          <w:spacing w:val="1"/>
        </w:rPr>
        <w:t xml:space="preserve"> </w:t>
      </w:r>
      <w:r>
        <w:rPr>
          <w:spacing w:val="-1"/>
        </w:rPr>
        <w:t>with two</w:t>
      </w:r>
      <w:r>
        <w:t xml:space="preserve"> sides. On</w:t>
      </w:r>
      <w:r>
        <w:rPr>
          <w:spacing w:val="41"/>
        </w:rPr>
        <w:t xml:space="preserve"> </w:t>
      </w:r>
      <w:r>
        <w:rPr>
          <w:spacing w:val="-1"/>
        </w:rPr>
        <w:t>the</w:t>
      </w:r>
      <w:r>
        <w:t xml:space="preserve"> </w:t>
      </w:r>
      <w:r>
        <w:rPr>
          <w:spacing w:val="-1"/>
        </w:rPr>
        <w:t>one</w:t>
      </w:r>
      <w:r>
        <w:rPr>
          <w:spacing w:val="1"/>
        </w:rPr>
        <w:t xml:space="preserve"> </w:t>
      </w:r>
      <w:r>
        <w:rPr>
          <w:spacing w:val="-1"/>
        </w:rPr>
        <w:t>side</w:t>
      </w:r>
      <w:r>
        <w:t xml:space="preserve"> </w:t>
      </w:r>
      <w:r>
        <w:rPr>
          <w:spacing w:val="-1"/>
        </w:rPr>
        <w:t>are</w:t>
      </w:r>
      <w:r>
        <w:t xml:space="preserve"> </w:t>
      </w:r>
      <w:r>
        <w:rPr>
          <w:spacing w:val="-1"/>
        </w:rPr>
        <w:t>whatever thoughts or emotions are arising</w:t>
      </w:r>
      <w:r>
        <w:t xml:space="preserve"> </w:t>
      </w:r>
      <w:r>
        <w:rPr>
          <w:spacing w:val="-1"/>
        </w:rPr>
        <w:t>in the</w:t>
      </w:r>
      <w:r>
        <w:rPr>
          <w:spacing w:val="49"/>
        </w:rPr>
        <w:t xml:space="preserve"> </w:t>
      </w:r>
      <w:r>
        <w:rPr>
          <w:spacing w:val="-1"/>
        </w:rPr>
        <w:t>mind.</w:t>
      </w:r>
      <w:r>
        <w:t xml:space="preserve"> </w:t>
      </w:r>
      <w:r>
        <w:rPr>
          <w:spacing w:val="-1"/>
        </w:rPr>
        <w:t>One the other</w:t>
      </w:r>
      <w:r>
        <w:t xml:space="preserve"> </w:t>
      </w:r>
      <w:r>
        <w:rPr>
          <w:spacing w:val="-1"/>
        </w:rPr>
        <w:t>side</w:t>
      </w:r>
      <w:r>
        <w:t xml:space="preserve"> </w:t>
      </w:r>
      <w:r>
        <w:rPr>
          <w:spacing w:val="-1"/>
        </w:rPr>
        <w:t>are the respiration</w:t>
      </w:r>
      <w:r>
        <w:rPr>
          <w:spacing w:val="-2"/>
        </w:rPr>
        <w:t xml:space="preserve"> </w:t>
      </w:r>
      <w:r>
        <w:t>and</w:t>
      </w:r>
      <w:r>
        <w:rPr>
          <w:spacing w:val="-1"/>
        </w:rPr>
        <w:t xml:space="preserve"> sensations</w:t>
      </w:r>
      <w:r>
        <w:t xml:space="preserve"> </w:t>
      </w:r>
      <w:r>
        <w:rPr>
          <w:spacing w:val="-1"/>
        </w:rPr>
        <w:t>in the</w:t>
      </w:r>
      <w:r>
        <w:rPr>
          <w:spacing w:val="53"/>
        </w:rPr>
        <w:t xml:space="preserve"> </w:t>
      </w:r>
      <w:r>
        <w:rPr>
          <w:spacing w:val="-1"/>
        </w:rPr>
        <w:t>body.</w:t>
      </w:r>
      <w:r>
        <w:t xml:space="preserve"> </w:t>
      </w:r>
      <w:r>
        <w:rPr>
          <w:spacing w:val="-1"/>
        </w:rPr>
        <w:t>Any</w:t>
      </w:r>
      <w:r>
        <w:rPr>
          <w:spacing w:val="-3"/>
        </w:rPr>
        <w:t xml:space="preserve"> </w:t>
      </w:r>
      <w:r>
        <w:rPr>
          <w:spacing w:val="-1"/>
        </w:rPr>
        <w:t>thought or emotion, any</w:t>
      </w:r>
      <w:r>
        <w:rPr>
          <w:spacing w:val="-2"/>
        </w:rPr>
        <w:t xml:space="preserve"> </w:t>
      </w:r>
      <w:r>
        <w:rPr>
          <w:spacing w:val="-1"/>
        </w:rPr>
        <w:t>mental defilement,</w:t>
      </w:r>
      <w:r>
        <w:rPr>
          <w:spacing w:val="-2"/>
        </w:rPr>
        <w:t xml:space="preserve"> </w:t>
      </w:r>
      <w:r>
        <w:rPr>
          <w:spacing w:val="-1"/>
        </w:rPr>
        <w:t>manifests</w:t>
      </w:r>
      <w:r>
        <w:rPr>
          <w:spacing w:val="53"/>
        </w:rPr>
        <w:t xml:space="preserve"> </w:t>
      </w:r>
      <w:r>
        <w:rPr>
          <w:spacing w:val="-1"/>
        </w:rPr>
        <w:t>itself</w:t>
      </w:r>
      <w:r>
        <w:t xml:space="preserve"> </w:t>
      </w:r>
      <w:r>
        <w:rPr>
          <w:spacing w:val="-1"/>
        </w:rPr>
        <w:t>in the breath</w:t>
      </w:r>
      <w:r>
        <w:t xml:space="preserve"> </w:t>
      </w:r>
      <w:r>
        <w:rPr>
          <w:spacing w:val="-1"/>
        </w:rPr>
        <w:t>and the</w:t>
      </w:r>
      <w:r>
        <w:rPr>
          <w:spacing w:val="1"/>
        </w:rPr>
        <w:t xml:space="preserve"> </w:t>
      </w:r>
      <w:r>
        <w:rPr>
          <w:spacing w:val="-1"/>
        </w:rPr>
        <w:t>sensation</w:t>
      </w:r>
      <w:r>
        <w:t xml:space="preserve"> </w:t>
      </w:r>
      <w:r>
        <w:rPr>
          <w:spacing w:val="-1"/>
        </w:rPr>
        <w:t>of that</w:t>
      </w:r>
      <w:r>
        <w:t xml:space="preserve"> </w:t>
      </w:r>
      <w:r>
        <w:rPr>
          <w:spacing w:val="-1"/>
        </w:rPr>
        <w:t>moment.</w:t>
      </w:r>
      <w:r>
        <w:t xml:space="preserve"> </w:t>
      </w:r>
      <w:r>
        <w:rPr>
          <w:spacing w:val="-1"/>
        </w:rPr>
        <w:t>Thus,</w:t>
      </w:r>
      <w:r>
        <w:t xml:space="preserve"> </w:t>
      </w:r>
      <w:r>
        <w:rPr>
          <w:spacing w:val="-1"/>
        </w:rPr>
        <w:t>by</w:t>
      </w:r>
      <w:r>
        <w:rPr>
          <w:spacing w:val="24"/>
        </w:rPr>
        <w:t xml:space="preserve"> </w:t>
      </w:r>
      <w:r>
        <w:rPr>
          <w:spacing w:val="-1"/>
        </w:rPr>
        <w:t>observing</w:t>
      </w:r>
      <w:r>
        <w:t xml:space="preserve"> </w:t>
      </w:r>
      <w:r>
        <w:rPr>
          <w:spacing w:val="-1"/>
        </w:rPr>
        <w:t>the</w:t>
      </w:r>
      <w:r>
        <w:t xml:space="preserve"> </w:t>
      </w:r>
      <w:r>
        <w:rPr>
          <w:spacing w:val="-1"/>
        </w:rPr>
        <w:t>respiration</w:t>
      </w:r>
      <w:r>
        <w:t xml:space="preserve"> </w:t>
      </w:r>
      <w:r>
        <w:rPr>
          <w:spacing w:val="-1"/>
        </w:rPr>
        <w:t>or the</w:t>
      </w:r>
      <w:r>
        <w:t xml:space="preserve"> </w:t>
      </w:r>
      <w:r>
        <w:rPr>
          <w:spacing w:val="-1"/>
        </w:rPr>
        <w:t>sensation,</w:t>
      </w:r>
      <w:r>
        <w:t xml:space="preserve"> I </w:t>
      </w:r>
      <w:r>
        <w:rPr>
          <w:spacing w:val="-1"/>
        </w:rPr>
        <w:t>am</w:t>
      </w:r>
      <w:r>
        <w:rPr>
          <w:spacing w:val="-3"/>
        </w:rPr>
        <w:t xml:space="preserve"> </w:t>
      </w:r>
      <w:r>
        <w:rPr>
          <w:spacing w:val="-1"/>
        </w:rPr>
        <w:t>in</w:t>
      </w:r>
      <w:r>
        <w:t xml:space="preserve"> </w:t>
      </w:r>
      <w:r>
        <w:rPr>
          <w:spacing w:val="-1"/>
        </w:rPr>
        <w:t xml:space="preserve">fact </w:t>
      </w:r>
      <w:r>
        <w:rPr>
          <w:spacing w:val="-2"/>
        </w:rPr>
        <w:t>observing</w:t>
      </w:r>
      <w:r>
        <w:rPr>
          <w:spacing w:val="36"/>
        </w:rPr>
        <w:t xml:space="preserve"> </w:t>
      </w:r>
      <w:r>
        <w:rPr>
          <w:spacing w:val="-1"/>
        </w:rPr>
        <w:t>the</w:t>
      </w:r>
      <w:r>
        <w:t xml:space="preserve"> </w:t>
      </w:r>
      <w:r>
        <w:rPr>
          <w:spacing w:val="-1"/>
        </w:rPr>
        <w:t>mental</w:t>
      </w:r>
      <w:r>
        <w:rPr>
          <w:spacing w:val="-2"/>
        </w:rPr>
        <w:t xml:space="preserve"> </w:t>
      </w:r>
      <w:r>
        <w:rPr>
          <w:spacing w:val="-1"/>
        </w:rPr>
        <w:t>defilement.</w:t>
      </w:r>
    </w:p>
    <w:p w:rsidR="00743C02" w:rsidRDefault="001F2438">
      <w:pPr>
        <w:pStyle w:val="Corpodetexto"/>
        <w:ind w:right="162"/>
      </w:pPr>
      <w:r>
        <w:rPr>
          <w:spacing w:val="-1"/>
        </w:rPr>
        <w:t xml:space="preserve">Things </w:t>
      </w:r>
      <w:r>
        <w:t>keep</w:t>
      </w:r>
      <w:r>
        <w:rPr>
          <w:spacing w:val="-1"/>
        </w:rPr>
        <w:t xml:space="preserve"> </w:t>
      </w:r>
      <w:r>
        <w:t>on</w:t>
      </w:r>
      <w:r>
        <w:rPr>
          <w:spacing w:val="-1"/>
        </w:rPr>
        <w:t xml:space="preserve"> occurring</w:t>
      </w:r>
      <w:r>
        <w:t xml:space="preserve"> </w:t>
      </w:r>
      <w:r>
        <w:rPr>
          <w:spacing w:val="-1"/>
        </w:rPr>
        <w:t xml:space="preserve">that </w:t>
      </w:r>
      <w:r>
        <w:t xml:space="preserve">are </w:t>
      </w:r>
      <w:r>
        <w:rPr>
          <w:spacing w:val="-1"/>
        </w:rPr>
        <w:t>contrary</w:t>
      </w:r>
      <w:r>
        <w:rPr>
          <w:spacing w:val="-3"/>
        </w:rPr>
        <w:t xml:space="preserve"> </w:t>
      </w:r>
      <w:r>
        <w:t>to</w:t>
      </w:r>
      <w:r>
        <w:rPr>
          <w:spacing w:val="-1"/>
        </w:rPr>
        <w:t xml:space="preserve"> our</w:t>
      </w:r>
      <w:r>
        <w:t xml:space="preserve"> </w:t>
      </w:r>
      <w:r>
        <w:rPr>
          <w:spacing w:val="-1"/>
        </w:rPr>
        <w:t>desires and</w:t>
      </w:r>
      <w:r>
        <w:rPr>
          <w:spacing w:val="53"/>
        </w:rPr>
        <w:t xml:space="preserve"> </w:t>
      </w:r>
      <w:r>
        <w:rPr>
          <w:spacing w:val="-1"/>
        </w:rPr>
        <w:t>wishes. So the</w:t>
      </w:r>
      <w:r>
        <w:t xml:space="preserve"> </w:t>
      </w:r>
      <w:r>
        <w:rPr>
          <w:spacing w:val="-1"/>
        </w:rPr>
        <w:t xml:space="preserve">question arises, </w:t>
      </w:r>
      <w:r>
        <w:t>how</w:t>
      </w:r>
      <w:r>
        <w:rPr>
          <w:spacing w:val="-2"/>
        </w:rPr>
        <w:t xml:space="preserve"> </w:t>
      </w:r>
      <w:r>
        <w:t>am</w:t>
      </w:r>
      <w:r>
        <w:rPr>
          <w:spacing w:val="-2"/>
        </w:rPr>
        <w:t xml:space="preserve"> </w:t>
      </w:r>
      <w:r>
        <w:t xml:space="preserve">I </w:t>
      </w:r>
      <w:r>
        <w:rPr>
          <w:spacing w:val="-1"/>
        </w:rPr>
        <w:t xml:space="preserve">not </w:t>
      </w:r>
      <w:r>
        <w:t>to</w:t>
      </w:r>
      <w:r>
        <w:rPr>
          <w:spacing w:val="-1"/>
        </w:rPr>
        <w:t xml:space="preserve"> react</w:t>
      </w:r>
      <w:r>
        <w:t xml:space="preserve"> </w:t>
      </w:r>
      <w:r>
        <w:rPr>
          <w:spacing w:val="-1"/>
        </w:rPr>
        <w:t>blindly</w:t>
      </w:r>
      <w:r>
        <w:rPr>
          <w:spacing w:val="-2"/>
        </w:rPr>
        <w:t xml:space="preserve"> </w:t>
      </w:r>
      <w:r>
        <w:rPr>
          <w:spacing w:val="-1"/>
        </w:rPr>
        <w:t>in the</w:t>
      </w:r>
      <w:r>
        <w:rPr>
          <w:spacing w:val="39"/>
        </w:rPr>
        <w:t xml:space="preserve"> </w:t>
      </w:r>
      <w:r>
        <w:t>face of</w:t>
      </w:r>
      <w:r>
        <w:rPr>
          <w:spacing w:val="-1"/>
        </w:rPr>
        <w:t xml:space="preserve"> these things</w:t>
      </w:r>
      <w:r>
        <w:t xml:space="preserve"> </w:t>
      </w:r>
      <w:r>
        <w:rPr>
          <w:spacing w:val="-1"/>
        </w:rPr>
        <w:t>which</w:t>
      </w:r>
      <w:r>
        <w:t xml:space="preserve"> I</w:t>
      </w:r>
      <w:r>
        <w:rPr>
          <w:spacing w:val="-2"/>
        </w:rPr>
        <w:t xml:space="preserve"> </w:t>
      </w:r>
      <w:r>
        <w:rPr>
          <w:spacing w:val="-1"/>
        </w:rPr>
        <w:t>don't</w:t>
      </w:r>
      <w:r>
        <w:rPr>
          <w:spacing w:val="2"/>
        </w:rPr>
        <w:t xml:space="preserve"> </w:t>
      </w:r>
      <w:r>
        <w:rPr>
          <w:spacing w:val="-1"/>
        </w:rPr>
        <w:t>like?</w:t>
      </w:r>
      <w:r>
        <w:rPr>
          <w:spacing w:val="-2"/>
        </w:rPr>
        <w:t xml:space="preserve"> </w:t>
      </w:r>
      <w:r>
        <w:t>How</w:t>
      </w:r>
      <w:r>
        <w:rPr>
          <w:spacing w:val="-3"/>
        </w:rPr>
        <w:t xml:space="preserve"> </w:t>
      </w:r>
      <w:r>
        <w:rPr>
          <w:spacing w:val="-1"/>
        </w:rPr>
        <w:t>not</w:t>
      </w:r>
      <w:r>
        <w:t xml:space="preserve"> to</w:t>
      </w:r>
      <w:r>
        <w:rPr>
          <w:spacing w:val="-1"/>
        </w:rPr>
        <w:t xml:space="preserve"> </w:t>
      </w:r>
      <w:r>
        <w:t>create</w:t>
      </w:r>
      <w:r>
        <w:rPr>
          <w:spacing w:val="-1"/>
        </w:rPr>
        <w:t xml:space="preserve"> tension?</w:t>
      </w:r>
      <w:r>
        <w:rPr>
          <w:spacing w:val="35"/>
        </w:rPr>
        <w:t xml:space="preserve"> </w:t>
      </w:r>
      <w:r>
        <w:rPr>
          <w:spacing w:val="-1"/>
        </w:rPr>
        <w:t>How</w:t>
      </w:r>
      <w:r>
        <w:rPr>
          <w:spacing w:val="-3"/>
        </w:rPr>
        <w:t xml:space="preserve"> </w:t>
      </w:r>
      <w:r>
        <w:t>to</w:t>
      </w:r>
      <w:r>
        <w:rPr>
          <w:spacing w:val="-1"/>
        </w:rPr>
        <w:t xml:space="preserve"> remain</w:t>
      </w:r>
      <w:r>
        <w:t xml:space="preserve"> </w:t>
      </w:r>
      <w:r>
        <w:rPr>
          <w:spacing w:val="-1"/>
        </w:rPr>
        <w:t>peaceful</w:t>
      </w:r>
      <w:r>
        <w:t xml:space="preserve"> </w:t>
      </w:r>
      <w:r>
        <w:rPr>
          <w:spacing w:val="-1"/>
        </w:rPr>
        <w:t>and harmonious?</w:t>
      </w:r>
    </w:p>
    <w:p w:rsidR="00743C02" w:rsidRDefault="001F2438">
      <w:pPr>
        <w:pStyle w:val="Corpodetexto"/>
        <w:ind w:right="131"/>
      </w:pPr>
      <w:r>
        <w:t xml:space="preserve">In </w:t>
      </w:r>
      <w:r>
        <w:rPr>
          <w:spacing w:val="-1"/>
        </w:rPr>
        <w:t xml:space="preserve">India </w:t>
      </w:r>
      <w:r>
        <w:t>as</w:t>
      </w:r>
      <w:r>
        <w:rPr>
          <w:spacing w:val="1"/>
        </w:rPr>
        <w:t xml:space="preserve"> </w:t>
      </w:r>
      <w:r>
        <w:rPr>
          <w:spacing w:val="-1"/>
        </w:rPr>
        <w:t xml:space="preserve">well </w:t>
      </w:r>
      <w:r>
        <w:t xml:space="preserve">as </w:t>
      </w:r>
      <w:r>
        <w:rPr>
          <w:spacing w:val="-1"/>
        </w:rPr>
        <w:t xml:space="preserve">in </w:t>
      </w:r>
      <w:r>
        <w:t>other</w:t>
      </w:r>
      <w:r>
        <w:rPr>
          <w:spacing w:val="-1"/>
        </w:rPr>
        <w:t xml:space="preserve"> countries,</w:t>
      </w:r>
      <w:r>
        <w:rPr>
          <w:spacing w:val="1"/>
        </w:rPr>
        <w:t xml:space="preserve"> </w:t>
      </w:r>
      <w:r>
        <w:rPr>
          <w:spacing w:val="-2"/>
        </w:rPr>
        <w:t>wise</w:t>
      </w:r>
      <w:r>
        <w:rPr>
          <w:spacing w:val="1"/>
        </w:rPr>
        <w:t xml:space="preserve"> </w:t>
      </w:r>
      <w:r>
        <w:rPr>
          <w:spacing w:val="-1"/>
        </w:rPr>
        <w:t>saintly</w:t>
      </w:r>
      <w:r>
        <w:rPr>
          <w:spacing w:val="-2"/>
        </w:rPr>
        <w:t xml:space="preserve"> </w:t>
      </w:r>
      <w:r>
        <w:rPr>
          <w:spacing w:val="-1"/>
        </w:rPr>
        <w:t xml:space="preserve">persons </w:t>
      </w:r>
      <w:r>
        <w:t>of the</w:t>
      </w:r>
      <w:r>
        <w:rPr>
          <w:spacing w:val="49"/>
        </w:rPr>
        <w:t xml:space="preserve"> </w:t>
      </w:r>
      <w:r>
        <w:rPr>
          <w:spacing w:val="-1"/>
        </w:rPr>
        <w:t>past</w:t>
      </w:r>
      <w:r>
        <w:t xml:space="preserve"> </w:t>
      </w:r>
      <w:r>
        <w:rPr>
          <w:spacing w:val="-2"/>
        </w:rPr>
        <w:t xml:space="preserve">studied </w:t>
      </w:r>
      <w:r>
        <w:rPr>
          <w:spacing w:val="-1"/>
        </w:rPr>
        <w:t>this problem--the</w:t>
      </w:r>
      <w:r>
        <w:t xml:space="preserve"> </w:t>
      </w:r>
      <w:r>
        <w:rPr>
          <w:spacing w:val="-1"/>
        </w:rPr>
        <w:t xml:space="preserve">problem </w:t>
      </w:r>
      <w:r>
        <w:t>of</w:t>
      </w:r>
      <w:r>
        <w:rPr>
          <w:spacing w:val="-1"/>
        </w:rPr>
        <w:t xml:space="preserve"> human</w:t>
      </w:r>
      <w:r>
        <w:t xml:space="preserve"> </w:t>
      </w:r>
      <w:r>
        <w:rPr>
          <w:spacing w:val="-2"/>
        </w:rPr>
        <w:t>suffering--and</w:t>
      </w:r>
      <w:r>
        <w:rPr>
          <w:spacing w:val="53"/>
        </w:rPr>
        <w:t xml:space="preserve"> </w:t>
      </w:r>
      <w:r>
        <w:rPr>
          <w:spacing w:val="-1"/>
        </w:rPr>
        <w:t>found</w:t>
      </w:r>
      <w:r>
        <w:t xml:space="preserve"> a</w:t>
      </w:r>
      <w:r>
        <w:rPr>
          <w:spacing w:val="1"/>
        </w:rPr>
        <w:t xml:space="preserve"> </w:t>
      </w:r>
      <w:r>
        <w:rPr>
          <w:spacing w:val="-1"/>
        </w:rPr>
        <w:t>solution:</w:t>
      </w:r>
      <w:r>
        <w:t xml:space="preserve"> </w:t>
      </w:r>
      <w:r>
        <w:rPr>
          <w:spacing w:val="-1"/>
        </w:rPr>
        <w:t>if something</w:t>
      </w:r>
      <w:r>
        <w:rPr>
          <w:spacing w:val="1"/>
        </w:rPr>
        <w:t xml:space="preserve"> </w:t>
      </w:r>
      <w:r>
        <w:rPr>
          <w:spacing w:val="-1"/>
        </w:rPr>
        <w:t xml:space="preserve">unwanted happens </w:t>
      </w:r>
      <w:r>
        <w:t>and</w:t>
      </w:r>
      <w:r>
        <w:rPr>
          <w:spacing w:val="-1"/>
        </w:rPr>
        <w:t xml:space="preserve"> </w:t>
      </w:r>
      <w:r>
        <w:t xml:space="preserve">one </w:t>
      </w:r>
      <w:r>
        <w:rPr>
          <w:spacing w:val="-1"/>
        </w:rPr>
        <w:t xml:space="preserve">starts </w:t>
      </w:r>
      <w:r>
        <w:t>to</w:t>
      </w:r>
      <w:r>
        <w:rPr>
          <w:spacing w:val="29"/>
        </w:rPr>
        <w:t xml:space="preserve"> </w:t>
      </w:r>
      <w:r>
        <w:rPr>
          <w:spacing w:val="-1"/>
        </w:rPr>
        <w:t>react</w:t>
      </w:r>
      <w:r>
        <w:t xml:space="preserve"> </w:t>
      </w:r>
      <w:r>
        <w:rPr>
          <w:spacing w:val="-1"/>
        </w:rPr>
        <w:t>by</w:t>
      </w:r>
      <w:r>
        <w:rPr>
          <w:spacing w:val="-2"/>
        </w:rPr>
        <w:t xml:space="preserve"> </w:t>
      </w:r>
      <w:r>
        <w:rPr>
          <w:spacing w:val="-1"/>
        </w:rPr>
        <w:t>generating</w:t>
      </w:r>
      <w:r>
        <w:t xml:space="preserve"> </w:t>
      </w:r>
      <w:r>
        <w:rPr>
          <w:spacing w:val="-1"/>
        </w:rPr>
        <w:t>anger,</w:t>
      </w:r>
      <w:r>
        <w:t xml:space="preserve"> </w:t>
      </w:r>
      <w:r>
        <w:rPr>
          <w:spacing w:val="-1"/>
        </w:rPr>
        <w:t>fear</w:t>
      </w:r>
      <w:r>
        <w:rPr>
          <w:spacing w:val="-2"/>
        </w:rPr>
        <w:t xml:space="preserve"> </w:t>
      </w:r>
      <w:r>
        <w:t>or any</w:t>
      </w:r>
      <w:r>
        <w:rPr>
          <w:spacing w:val="-2"/>
        </w:rPr>
        <w:t xml:space="preserve"> </w:t>
      </w:r>
      <w:r>
        <w:rPr>
          <w:spacing w:val="-1"/>
        </w:rPr>
        <w:t>negativity,</w:t>
      </w:r>
      <w:r>
        <w:rPr>
          <w:spacing w:val="-2"/>
        </w:rPr>
        <w:t xml:space="preserve"> </w:t>
      </w:r>
      <w:r>
        <w:t>then as</w:t>
      </w:r>
      <w:r>
        <w:rPr>
          <w:spacing w:val="-2"/>
        </w:rPr>
        <w:t xml:space="preserve"> </w:t>
      </w:r>
      <w:r>
        <w:rPr>
          <w:spacing w:val="-1"/>
        </w:rPr>
        <w:t xml:space="preserve">soon </w:t>
      </w:r>
      <w:r>
        <w:rPr>
          <w:spacing w:val="1"/>
        </w:rPr>
        <w:t>as</w:t>
      </w:r>
      <w:r>
        <w:rPr>
          <w:spacing w:val="32"/>
        </w:rPr>
        <w:t xml:space="preserve"> </w:t>
      </w:r>
      <w:r>
        <w:rPr>
          <w:spacing w:val="-1"/>
        </w:rPr>
        <w:t>possible</w:t>
      </w:r>
      <w:r>
        <w:t xml:space="preserve"> </w:t>
      </w:r>
      <w:r>
        <w:rPr>
          <w:spacing w:val="-1"/>
        </w:rPr>
        <w:t>one</w:t>
      </w:r>
      <w:r>
        <w:t xml:space="preserve"> </w:t>
      </w:r>
      <w:r>
        <w:rPr>
          <w:spacing w:val="-1"/>
        </w:rPr>
        <w:t>should</w:t>
      </w:r>
      <w:r>
        <w:t xml:space="preserve"> </w:t>
      </w:r>
      <w:r>
        <w:rPr>
          <w:spacing w:val="-1"/>
        </w:rPr>
        <w:t>divert</w:t>
      </w:r>
      <w:r>
        <w:t xml:space="preserve"> </w:t>
      </w:r>
      <w:r>
        <w:rPr>
          <w:spacing w:val="-1"/>
        </w:rPr>
        <w:t>one's</w:t>
      </w:r>
      <w:r>
        <w:t xml:space="preserve"> </w:t>
      </w:r>
      <w:r>
        <w:rPr>
          <w:spacing w:val="-1"/>
        </w:rPr>
        <w:t>attention to</w:t>
      </w:r>
      <w:r>
        <w:t xml:space="preserve"> </w:t>
      </w:r>
      <w:r>
        <w:rPr>
          <w:spacing w:val="-1"/>
        </w:rPr>
        <w:t>something else.</w:t>
      </w:r>
    </w:p>
    <w:p w:rsidR="00743C02" w:rsidRDefault="001F2438">
      <w:pPr>
        <w:pStyle w:val="Corpodetexto"/>
        <w:ind w:right="162"/>
      </w:pPr>
      <w:r>
        <w:t>For</w:t>
      </w:r>
      <w:r>
        <w:rPr>
          <w:spacing w:val="-1"/>
        </w:rPr>
        <w:t xml:space="preserve"> example, </w:t>
      </w:r>
      <w:r>
        <w:t xml:space="preserve">get </w:t>
      </w:r>
      <w:r>
        <w:rPr>
          <w:spacing w:val="-2"/>
        </w:rPr>
        <w:t>up,</w:t>
      </w:r>
      <w:r>
        <w:rPr>
          <w:spacing w:val="-1"/>
        </w:rPr>
        <w:t xml:space="preserve"> </w:t>
      </w:r>
      <w:r>
        <w:t>take</w:t>
      </w:r>
      <w:r>
        <w:rPr>
          <w:spacing w:val="-1"/>
        </w:rPr>
        <w:t xml:space="preserve"> </w:t>
      </w:r>
      <w:r>
        <w:t>a</w:t>
      </w:r>
      <w:r>
        <w:rPr>
          <w:spacing w:val="-1"/>
        </w:rPr>
        <w:t xml:space="preserve"> glass</w:t>
      </w:r>
      <w:r>
        <w:t xml:space="preserve"> of</w:t>
      </w:r>
      <w:r>
        <w:rPr>
          <w:spacing w:val="-1"/>
        </w:rPr>
        <w:t xml:space="preserve"> water, start drinking--your</w:t>
      </w:r>
      <w:r>
        <w:rPr>
          <w:spacing w:val="37"/>
        </w:rPr>
        <w:t xml:space="preserve"> </w:t>
      </w:r>
      <w:r>
        <w:rPr>
          <w:spacing w:val="-1"/>
        </w:rPr>
        <w:t>anger</w:t>
      </w:r>
      <w:r>
        <w:rPr>
          <w:spacing w:val="1"/>
        </w:rPr>
        <w:t xml:space="preserve"> </w:t>
      </w:r>
      <w:r>
        <w:rPr>
          <w:spacing w:val="-2"/>
        </w:rPr>
        <w:t>will</w:t>
      </w:r>
      <w:r>
        <w:t xml:space="preserve"> </w:t>
      </w:r>
      <w:r>
        <w:rPr>
          <w:spacing w:val="-1"/>
        </w:rPr>
        <w:t>not</w:t>
      </w:r>
      <w:r>
        <w:t xml:space="preserve"> </w:t>
      </w:r>
      <w:r>
        <w:rPr>
          <w:spacing w:val="-1"/>
        </w:rPr>
        <w:t>multiply</w:t>
      </w:r>
      <w:r>
        <w:rPr>
          <w:spacing w:val="-2"/>
        </w:rPr>
        <w:t xml:space="preserve"> </w:t>
      </w:r>
      <w:r>
        <w:rPr>
          <w:spacing w:val="-1"/>
        </w:rPr>
        <w:t>and</w:t>
      </w:r>
      <w:r>
        <w:t xml:space="preserve"> </w:t>
      </w:r>
      <w:r>
        <w:rPr>
          <w:spacing w:val="-2"/>
        </w:rPr>
        <w:t>you'll</w:t>
      </w:r>
      <w:r>
        <w:t xml:space="preserve"> </w:t>
      </w:r>
      <w:r>
        <w:rPr>
          <w:spacing w:val="-1"/>
        </w:rPr>
        <w:t>be</w:t>
      </w:r>
      <w:r>
        <w:rPr>
          <w:spacing w:val="1"/>
        </w:rPr>
        <w:t xml:space="preserve"> </w:t>
      </w:r>
      <w:r>
        <w:rPr>
          <w:spacing w:val="-2"/>
        </w:rPr>
        <w:t>coming</w:t>
      </w:r>
      <w:r>
        <w:rPr>
          <w:spacing w:val="-1"/>
        </w:rPr>
        <w:t xml:space="preserve"> </w:t>
      </w:r>
      <w:r>
        <w:rPr>
          <w:spacing w:val="-2"/>
        </w:rPr>
        <w:t>out</w:t>
      </w:r>
      <w:r>
        <w:rPr>
          <w:spacing w:val="-1"/>
        </w:rPr>
        <w:t xml:space="preserve"> of anger.</w:t>
      </w:r>
      <w:r>
        <w:t xml:space="preserve"> </w:t>
      </w:r>
      <w:r>
        <w:rPr>
          <w:spacing w:val="-1"/>
        </w:rPr>
        <w:t>Or</w:t>
      </w:r>
      <w:r>
        <w:t xml:space="preserve"> </w:t>
      </w:r>
      <w:r>
        <w:rPr>
          <w:spacing w:val="-1"/>
        </w:rPr>
        <w:t>start</w:t>
      </w:r>
      <w:r>
        <w:rPr>
          <w:spacing w:val="48"/>
        </w:rPr>
        <w:t xml:space="preserve"> </w:t>
      </w:r>
      <w:r>
        <w:rPr>
          <w:spacing w:val="-1"/>
        </w:rPr>
        <w:t xml:space="preserve">counting: </w:t>
      </w:r>
      <w:r>
        <w:t>one,</w:t>
      </w:r>
      <w:r>
        <w:rPr>
          <w:spacing w:val="-2"/>
        </w:rPr>
        <w:t xml:space="preserve"> </w:t>
      </w:r>
      <w:r>
        <w:rPr>
          <w:spacing w:val="-1"/>
        </w:rPr>
        <w:t xml:space="preserve">two, </w:t>
      </w:r>
      <w:r>
        <w:t>three,</w:t>
      </w:r>
      <w:r>
        <w:rPr>
          <w:spacing w:val="-1"/>
        </w:rPr>
        <w:t xml:space="preserve"> four.</w:t>
      </w:r>
      <w:r>
        <w:rPr>
          <w:spacing w:val="-2"/>
        </w:rPr>
        <w:t xml:space="preserve"> </w:t>
      </w:r>
      <w:r>
        <w:t>Or</w:t>
      </w:r>
      <w:r>
        <w:rPr>
          <w:spacing w:val="-1"/>
        </w:rPr>
        <w:t xml:space="preserve"> start repeating </w:t>
      </w:r>
      <w:r>
        <w:t xml:space="preserve">a </w:t>
      </w:r>
      <w:r>
        <w:rPr>
          <w:spacing w:val="-1"/>
        </w:rPr>
        <w:t xml:space="preserve">word, </w:t>
      </w:r>
      <w:r>
        <w:t>or</w:t>
      </w:r>
      <w:r>
        <w:rPr>
          <w:spacing w:val="-1"/>
        </w:rPr>
        <w:t xml:space="preserve"> </w:t>
      </w:r>
      <w:r>
        <w:t>a</w:t>
      </w:r>
      <w:r>
        <w:rPr>
          <w:spacing w:val="37"/>
        </w:rPr>
        <w:t xml:space="preserve"> </w:t>
      </w:r>
      <w:r>
        <w:rPr>
          <w:spacing w:val="-1"/>
        </w:rPr>
        <w:t>phrase,</w:t>
      </w:r>
      <w:r>
        <w:rPr>
          <w:spacing w:val="-2"/>
        </w:rPr>
        <w:t xml:space="preserve"> </w:t>
      </w:r>
      <w:r>
        <w:rPr>
          <w:spacing w:val="-1"/>
        </w:rPr>
        <w:t>or</w:t>
      </w:r>
      <w:r>
        <w:rPr>
          <w:spacing w:val="1"/>
        </w:rPr>
        <w:t xml:space="preserve"> </w:t>
      </w:r>
      <w:r>
        <w:rPr>
          <w:spacing w:val="-1"/>
        </w:rPr>
        <w:t>some</w:t>
      </w:r>
      <w:r>
        <w:rPr>
          <w:spacing w:val="1"/>
        </w:rPr>
        <w:t xml:space="preserve"> </w:t>
      </w:r>
      <w:r>
        <w:rPr>
          <w:spacing w:val="-2"/>
        </w:rPr>
        <w:t>mantra,</w:t>
      </w:r>
      <w:r>
        <w:rPr>
          <w:spacing w:val="-1"/>
        </w:rPr>
        <w:t xml:space="preserve"> perhaps</w:t>
      </w:r>
      <w:r>
        <w:rPr>
          <w:spacing w:val="-3"/>
        </w:rPr>
        <w:t xml:space="preserve"> </w:t>
      </w:r>
      <w:r>
        <w:rPr>
          <w:spacing w:val="-1"/>
        </w:rPr>
        <w:t>the</w:t>
      </w:r>
      <w:r>
        <w:t xml:space="preserve"> </w:t>
      </w:r>
      <w:r>
        <w:rPr>
          <w:spacing w:val="-1"/>
        </w:rPr>
        <w:t>name</w:t>
      </w:r>
      <w:r>
        <w:rPr>
          <w:spacing w:val="1"/>
        </w:rPr>
        <w:t xml:space="preserve"> </w:t>
      </w:r>
      <w:r>
        <w:t>of</w:t>
      </w:r>
      <w:r>
        <w:rPr>
          <w:spacing w:val="-2"/>
        </w:rPr>
        <w:t xml:space="preserve"> </w:t>
      </w:r>
      <w:r>
        <w:t>a</w:t>
      </w:r>
      <w:r>
        <w:rPr>
          <w:spacing w:val="-2"/>
        </w:rPr>
        <w:t xml:space="preserve"> </w:t>
      </w:r>
      <w:r>
        <w:rPr>
          <w:spacing w:val="-1"/>
        </w:rPr>
        <w:t>deity</w:t>
      </w:r>
      <w:r>
        <w:rPr>
          <w:spacing w:val="-2"/>
        </w:rPr>
        <w:t xml:space="preserve"> </w:t>
      </w:r>
      <w:r>
        <w:t>or</w:t>
      </w:r>
      <w:r>
        <w:rPr>
          <w:spacing w:val="-1"/>
        </w:rPr>
        <w:t xml:space="preserve"> saintly</w:t>
      </w:r>
      <w:r>
        <w:rPr>
          <w:spacing w:val="37"/>
        </w:rPr>
        <w:t xml:space="preserve"> </w:t>
      </w:r>
      <w:r>
        <w:rPr>
          <w:spacing w:val="-1"/>
        </w:rPr>
        <w:t>person</w:t>
      </w:r>
      <w:r>
        <w:t xml:space="preserve"> in </w:t>
      </w:r>
      <w:r>
        <w:rPr>
          <w:spacing w:val="-1"/>
        </w:rPr>
        <w:t>whom</w:t>
      </w:r>
      <w:r>
        <w:rPr>
          <w:spacing w:val="-3"/>
        </w:rPr>
        <w:t xml:space="preserve"> </w:t>
      </w:r>
      <w:r>
        <w:rPr>
          <w:spacing w:val="-1"/>
        </w:rPr>
        <w:t>you</w:t>
      </w:r>
      <w:r>
        <w:rPr>
          <w:spacing w:val="-2"/>
        </w:rPr>
        <w:t xml:space="preserve"> </w:t>
      </w:r>
      <w:r>
        <w:t xml:space="preserve">have </w:t>
      </w:r>
      <w:r>
        <w:rPr>
          <w:spacing w:val="-1"/>
        </w:rPr>
        <w:t>devotion;</w:t>
      </w:r>
      <w:r>
        <w:rPr>
          <w:spacing w:val="-4"/>
        </w:rPr>
        <w:t xml:space="preserve"> </w:t>
      </w:r>
      <w:r>
        <w:t xml:space="preserve">the </w:t>
      </w:r>
      <w:r>
        <w:rPr>
          <w:spacing w:val="-1"/>
        </w:rPr>
        <w:t>mind</w:t>
      </w:r>
      <w:r>
        <w:t xml:space="preserve"> </w:t>
      </w:r>
      <w:r>
        <w:rPr>
          <w:spacing w:val="-1"/>
        </w:rPr>
        <w:t>is</w:t>
      </w:r>
      <w:r>
        <w:t xml:space="preserve"> diverted,</w:t>
      </w:r>
      <w:r>
        <w:rPr>
          <w:spacing w:val="-1"/>
        </w:rPr>
        <w:t xml:space="preserve"> </w:t>
      </w:r>
      <w:r>
        <w:t>and</w:t>
      </w:r>
      <w:r>
        <w:rPr>
          <w:spacing w:val="-1"/>
        </w:rPr>
        <w:t xml:space="preserve"> </w:t>
      </w:r>
      <w:r>
        <w:t>to</w:t>
      </w:r>
      <w:r>
        <w:rPr>
          <w:spacing w:val="27"/>
        </w:rPr>
        <w:t xml:space="preserve"> </w:t>
      </w:r>
      <w:r>
        <w:rPr>
          <w:spacing w:val="-1"/>
        </w:rPr>
        <w:t>some</w:t>
      </w:r>
      <w:r>
        <w:t xml:space="preserve"> </w:t>
      </w:r>
      <w:r>
        <w:rPr>
          <w:spacing w:val="-1"/>
        </w:rPr>
        <w:t>extent,</w:t>
      </w:r>
      <w:r>
        <w:t xml:space="preserve"> </w:t>
      </w:r>
      <w:r>
        <w:rPr>
          <w:spacing w:val="-1"/>
        </w:rPr>
        <w:t>you'll</w:t>
      </w:r>
      <w:r>
        <w:t xml:space="preserve"> </w:t>
      </w:r>
      <w:r>
        <w:rPr>
          <w:spacing w:val="-1"/>
        </w:rPr>
        <w:t>be</w:t>
      </w:r>
      <w:r>
        <w:t xml:space="preserve"> </w:t>
      </w:r>
      <w:r>
        <w:rPr>
          <w:spacing w:val="-1"/>
        </w:rPr>
        <w:t>out</w:t>
      </w:r>
      <w:r>
        <w:rPr>
          <w:spacing w:val="2"/>
        </w:rPr>
        <w:t xml:space="preserve"> </w:t>
      </w:r>
      <w:r>
        <w:t>of</w:t>
      </w:r>
      <w:r>
        <w:rPr>
          <w:spacing w:val="-2"/>
        </w:rPr>
        <w:t xml:space="preserve"> </w:t>
      </w:r>
      <w:r>
        <w:rPr>
          <w:spacing w:val="-1"/>
        </w:rPr>
        <w:t>the negativity, out</w:t>
      </w:r>
      <w:r>
        <w:rPr>
          <w:spacing w:val="1"/>
        </w:rPr>
        <w:t xml:space="preserve"> </w:t>
      </w:r>
      <w:r>
        <w:t>of</w:t>
      </w:r>
      <w:r>
        <w:rPr>
          <w:spacing w:val="-2"/>
        </w:rPr>
        <w:t xml:space="preserve"> </w:t>
      </w:r>
      <w:r>
        <w:rPr>
          <w:spacing w:val="-1"/>
        </w:rPr>
        <w:t>anger.</w:t>
      </w:r>
    </w:p>
    <w:p w:rsidR="00743C02" w:rsidRDefault="001F2438">
      <w:pPr>
        <w:pStyle w:val="Corpodetexto"/>
        <w:spacing w:before="120"/>
        <w:ind w:right="162"/>
      </w:pPr>
      <w:r>
        <w:rPr>
          <w:spacing w:val="-1"/>
        </w:rPr>
        <w:t>This</w:t>
      </w:r>
      <w:r>
        <w:t xml:space="preserve"> </w:t>
      </w:r>
      <w:r>
        <w:rPr>
          <w:spacing w:val="-1"/>
        </w:rPr>
        <w:t>solution</w:t>
      </w:r>
      <w:r>
        <w:rPr>
          <w:spacing w:val="1"/>
        </w:rPr>
        <w:t xml:space="preserve"> </w:t>
      </w:r>
      <w:r>
        <w:rPr>
          <w:spacing w:val="-2"/>
        </w:rPr>
        <w:t>was</w:t>
      </w:r>
      <w:r>
        <w:t xml:space="preserve"> </w:t>
      </w:r>
      <w:r>
        <w:rPr>
          <w:spacing w:val="-1"/>
        </w:rPr>
        <w:t>helpful:</w:t>
      </w:r>
      <w:r>
        <w:t xml:space="preserve"> </w:t>
      </w:r>
      <w:r>
        <w:rPr>
          <w:spacing w:val="-1"/>
        </w:rPr>
        <w:t>it</w:t>
      </w:r>
      <w:r>
        <w:rPr>
          <w:spacing w:val="1"/>
        </w:rPr>
        <w:t xml:space="preserve"> </w:t>
      </w:r>
      <w:r>
        <w:rPr>
          <w:spacing w:val="-1"/>
        </w:rPr>
        <w:t>worked.</w:t>
      </w:r>
      <w:r>
        <w:t xml:space="preserve"> </w:t>
      </w:r>
      <w:r>
        <w:rPr>
          <w:spacing w:val="-1"/>
        </w:rPr>
        <w:t>It</w:t>
      </w:r>
      <w:r>
        <w:rPr>
          <w:spacing w:val="2"/>
        </w:rPr>
        <w:t xml:space="preserve"> </w:t>
      </w:r>
      <w:r>
        <w:rPr>
          <w:spacing w:val="-1"/>
        </w:rPr>
        <w:t>still</w:t>
      </w:r>
      <w:r>
        <w:rPr>
          <w:spacing w:val="1"/>
        </w:rPr>
        <w:t xml:space="preserve"> </w:t>
      </w:r>
      <w:r>
        <w:rPr>
          <w:spacing w:val="-2"/>
        </w:rPr>
        <w:t>works.</w:t>
      </w:r>
      <w:r>
        <w:rPr>
          <w:spacing w:val="1"/>
        </w:rPr>
        <w:t xml:space="preserve"> </w:t>
      </w:r>
      <w:r>
        <w:rPr>
          <w:spacing w:val="-1"/>
        </w:rPr>
        <w:t>Practicing</w:t>
      </w:r>
      <w:r>
        <w:rPr>
          <w:spacing w:val="-2"/>
        </w:rPr>
        <w:t xml:space="preserve"> </w:t>
      </w:r>
      <w:r>
        <w:rPr>
          <w:spacing w:val="-1"/>
        </w:rPr>
        <w:t>this,</w:t>
      </w:r>
      <w:r>
        <w:rPr>
          <w:spacing w:val="32"/>
        </w:rPr>
        <w:t xml:space="preserve"> </w:t>
      </w:r>
      <w:r>
        <w:t xml:space="preserve">the </w:t>
      </w:r>
      <w:r>
        <w:rPr>
          <w:spacing w:val="-1"/>
        </w:rPr>
        <w:t>mind</w:t>
      </w:r>
      <w:r>
        <w:t xml:space="preserve"> feels free</w:t>
      </w:r>
      <w:r>
        <w:rPr>
          <w:spacing w:val="1"/>
        </w:rPr>
        <w:t xml:space="preserve"> </w:t>
      </w:r>
      <w:r>
        <w:rPr>
          <w:spacing w:val="-1"/>
        </w:rPr>
        <w:t>from</w:t>
      </w:r>
      <w:r>
        <w:rPr>
          <w:spacing w:val="-2"/>
        </w:rPr>
        <w:t xml:space="preserve"> </w:t>
      </w:r>
      <w:r>
        <w:rPr>
          <w:spacing w:val="-1"/>
        </w:rPr>
        <w:t>agitation.</w:t>
      </w:r>
      <w:r>
        <w:rPr>
          <w:spacing w:val="-2"/>
        </w:rPr>
        <w:t xml:space="preserve"> </w:t>
      </w:r>
      <w:r>
        <w:t>In</w:t>
      </w:r>
      <w:r>
        <w:rPr>
          <w:spacing w:val="-1"/>
        </w:rPr>
        <w:t xml:space="preserve"> </w:t>
      </w:r>
      <w:r>
        <w:t>fact,</w:t>
      </w:r>
      <w:r>
        <w:rPr>
          <w:spacing w:val="-1"/>
        </w:rPr>
        <w:t xml:space="preserve"> however,</w:t>
      </w:r>
      <w:r>
        <w:rPr>
          <w:spacing w:val="-2"/>
        </w:rPr>
        <w:t xml:space="preserve"> </w:t>
      </w:r>
      <w:r>
        <w:rPr>
          <w:spacing w:val="-1"/>
        </w:rPr>
        <w:t>the</w:t>
      </w:r>
      <w:r>
        <w:t xml:space="preserve"> </w:t>
      </w:r>
      <w:r>
        <w:rPr>
          <w:spacing w:val="-1"/>
        </w:rPr>
        <w:t>solution</w:t>
      </w:r>
      <w:r>
        <w:rPr>
          <w:spacing w:val="37"/>
        </w:rPr>
        <w:t xml:space="preserve"> </w:t>
      </w:r>
      <w:r>
        <w:rPr>
          <w:spacing w:val="-1"/>
        </w:rPr>
        <w:t>works only</w:t>
      </w:r>
      <w:r>
        <w:rPr>
          <w:spacing w:val="-2"/>
        </w:rPr>
        <w:t xml:space="preserve"> </w:t>
      </w:r>
      <w:r>
        <w:rPr>
          <w:spacing w:val="-1"/>
        </w:rPr>
        <w:t>at the</w:t>
      </w:r>
      <w:r>
        <w:t xml:space="preserve"> </w:t>
      </w:r>
      <w:r>
        <w:rPr>
          <w:spacing w:val="-2"/>
        </w:rPr>
        <w:t>conscious</w:t>
      </w:r>
      <w:r>
        <w:t xml:space="preserve"> </w:t>
      </w:r>
      <w:r>
        <w:rPr>
          <w:spacing w:val="-1"/>
        </w:rPr>
        <w:t>level. Actually,</w:t>
      </w:r>
      <w:r>
        <w:t xml:space="preserve"> by</w:t>
      </w:r>
      <w:r>
        <w:rPr>
          <w:spacing w:val="-2"/>
        </w:rPr>
        <w:t xml:space="preserve"> </w:t>
      </w:r>
      <w:r>
        <w:rPr>
          <w:spacing w:val="-1"/>
        </w:rPr>
        <w:t>diverting</w:t>
      </w:r>
      <w:r>
        <w:t xml:space="preserve"> </w:t>
      </w:r>
      <w:r>
        <w:rPr>
          <w:spacing w:val="-1"/>
        </w:rPr>
        <w:t>the</w:t>
      </w:r>
      <w:r>
        <w:rPr>
          <w:spacing w:val="44"/>
        </w:rPr>
        <w:t xml:space="preserve"> </w:t>
      </w:r>
      <w:r>
        <w:rPr>
          <w:spacing w:val="-1"/>
        </w:rPr>
        <w:t xml:space="preserve">attention, </w:t>
      </w:r>
      <w:r>
        <w:t xml:space="preserve">one </w:t>
      </w:r>
      <w:r>
        <w:rPr>
          <w:spacing w:val="-1"/>
        </w:rPr>
        <w:t>pushes</w:t>
      </w:r>
      <w:r>
        <w:rPr>
          <w:spacing w:val="-3"/>
        </w:rPr>
        <w:t xml:space="preserve"> </w:t>
      </w:r>
      <w:r>
        <w:t>the</w:t>
      </w:r>
      <w:r>
        <w:rPr>
          <w:spacing w:val="-1"/>
        </w:rPr>
        <w:t xml:space="preserve"> negative </w:t>
      </w:r>
      <w:r>
        <w:t>Energy</w:t>
      </w:r>
      <w:r>
        <w:rPr>
          <w:spacing w:val="-2"/>
        </w:rPr>
        <w:t xml:space="preserve"> </w:t>
      </w:r>
      <w:r>
        <w:t xml:space="preserve">Blockage </w:t>
      </w:r>
      <w:r>
        <w:rPr>
          <w:spacing w:val="-1"/>
        </w:rPr>
        <w:t>deep</w:t>
      </w:r>
      <w:r>
        <w:t xml:space="preserve"> </w:t>
      </w:r>
      <w:r>
        <w:rPr>
          <w:spacing w:val="-1"/>
        </w:rPr>
        <w:t xml:space="preserve">into </w:t>
      </w:r>
      <w:r>
        <w:t>the</w:t>
      </w:r>
      <w:r>
        <w:rPr>
          <w:spacing w:val="45"/>
        </w:rPr>
        <w:t xml:space="preserve"> </w:t>
      </w:r>
      <w:r>
        <w:rPr>
          <w:spacing w:val="-2"/>
        </w:rPr>
        <w:t>unconscious,</w:t>
      </w:r>
      <w:r>
        <w:t xml:space="preserve"> </w:t>
      </w:r>
      <w:r>
        <w:rPr>
          <w:spacing w:val="-1"/>
        </w:rPr>
        <w:t>and on this</w:t>
      </w:r>
      <w:r>
        <w:rPr>
          <w:spacing w:val="-2"/>
        </w:rPr>
        <w:t xml:space="preserve"> </w:t>
      </w:r>
      <w:r>
        <w:rPr>
          <w:spacing w:val="-1"/>
        </w:rPr>
        <w:t>level one</w:t>
      </w:r>
      <w:r>
        <w:t xml:space="preserve"> </w:t>
      </w:r>
      <w:r>
        <w:rPr>
          <w:spacing w:val="-1"/>
        </w:rPr>
        <w:t>continues to generate and</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67"/>
      </w:pPr>
      <w:r>
        <w:rPr>
          <w:spacing w:val="-1"/>
        </w:rPr>
        <w:lastRenderedPageBreak/>
        <w:t>multiply</w:t>
      </w:r>
      <w:r>
        <w:rPr>
          <w:spacing w:val="-2"/>
        </w:rPr>
        <w:t xml:space="preserve"> </w:t>
      </w:r>
      <w:r>
        <w:rPr>
          <w:spacing w:val="-1"/>
        </w:rPr>
        <w:t>the</w:t>
      </w:r>
      <w:r>
        <w:t xml:space="preserve"> </w:t>
      </w:r>
      <w:r>
        <w:rPr>
          <w:spacing w:val="-1"/>
        </w:rPr>
        <w:t>same</w:t>
      </w:r>
      <w:r>
        <w:rPr>
          <w:spacing w:val="1"/>
        </w:rPr>
        <w:t xml:space="preserve"> </w:t>
      </w:r>
      <w:r>
        <w:rPr>
          <w:spacing w:val="-1"/>
        </w:rPr>
        <w:t>defilements.</w:t>
      </w:r>
      <w:r>
        <w:rPr>
          <w:spacing w:val="-2"/>
        </w:rPr>
        <w:t xml:space="preserve"> </w:t>
      </w:r>
      <w:r>
        <w:rPr>
          <w:spacing w:val="-1"/>
        </w:rPr>
        <w:t>At</w:t>
      </w:r>
      <w:r>
        <w:rPr>
          <w:spacing w:val="-2"/>
        </w:rPr>
        <w:t xml:space="preserve"> </w:t>
      </w:r>
      <w:r>
        <w:rPr>
          <w:spacing w:val="-1"/>
        </w:rPr>
        <w:t>the</w:t>
      </w:r>
      <w:r>
        <w:rPr>
          <w:spacing w:val="1"/>
        </w:rPr>
        <w:t xml:space="preserve"> </w:t>
      </w:r>
      <w:r>
        <w:rPr>
          <w:spacing w:val="-1"/>
        </w:rPr>
        <w:t>surface</w:t>
      </w:r>
      <w:r>
        <w:t xml:space="preserve"> </w:t>
      </w:r>
      <w:r>
        <w:rPr>
          <w:spacing w:val="-1"/>
        </w:rPr>
        <w:t>level</w:t>
      </w:r>
      <w:r>
        <w:rPr>
          <w:spacing w:val="-2"/>
        </w:rPr>
        <w:t xml:space="preserve"> </w:t>
      </w:r>
      <w:r>
        <w:rPr>
          <w:spacing w:val="-1"/>
        </w:rPr>
        <w:t>there</w:t>
      </w:r>
      <w:r>
        <w:t xml:space="preserve"> </w:t>
      </w:r>
      <w:r>
        <w:rPr>
          <w:spacing w:val="-1"/>
        </w:rPr>
        <w:t>is</w:t>
      </w:r>
      <w:r>
        <w:rPr>
          <w:spacing w:val="-2"/>
        </w:rPr>
        <w:t xml:space="preserve"> </w:t>
      </w:r>
      <w:r>
        <w:t xml:space="preserve">a </w:t>
      </w:r>
      <w:r>
        <w:rPr>
          <w:spacing w:val="-1"/>
        </w:rPr>
        <w:t>layer</w:t>
      </w:r>
      <w:r>
        <w:rPr>
          <w:spacing w:val="33"/>
        </w:rPr>
        <w:t xml:space="preserve"> </w:t>
      </w:r>
      <w:r>
        <w:t>of</w:t>
      </w:r>
      <w:r>
        <w:rPr>
          <w:spacing w:val="-1"/>
        </w:rPr>
        <w:t xml:space="preserve"> peace</w:t>
      </w:r>
      <w:r>
        <w:rPr>
          <w:spacing w:val="-2"/>
        </w:rPr>
        <w:t xml:space="preserve"> </w:t>
      </w:r>
      <w:r>
        <w:rPr>
          <w:spacing w:val="-1"/>
        </w:rPr>
        <w:t>and harmony,</w:t>
      </w:r>
      <w:r>
        <w:t xml:space="preserve"> </w:t>
      </w:r>
      <w:r>
        <w:rPr>
          <w:spacing w:val="-1"/>
        </w:rPr>
        <w:t>but</w:t>
      </w:r>
      <w:r>
        <w:rPr>
          <w:spacing w:val="2"/>
        </w:rPr>
        <w:t xml:space="preserve"> </w:t>
      </w:r>
      <w:r>
        <w:rPr>
          <w:spacing w:val="-1"/>
        </w:rPr>
        <w:t xml:space="preserve">in the depths </w:t>
      </w:r>
      <w:r>
        <w:t>of</w:t>
      </w:r>
      <w:r>
        <w:rPr>
          <w:spacing w:val="-2"/>
        </w:rPr>
        <w:t xml:space="preserve"> </w:t>
      </w:r>
      <w:r>
        <w:rPr>
          <w:spacing w:val="-1"/>
        </w:rPr>
        <w:t>the mind</w:t>
      </w:r>
      <w:r>
        <w:rPr>
          <w:spacing w:val="-2"/>
        </w:rPr>
        <w:t xml:space="preserve"> </w:t>
      </w:r>
      <w:r>
        <w:rPr>
          <w:spacing w:val="-1"/>
        </w:rPr>
        <w:t>there</w:t>
      </w:r>
      <w:r>
        <w:t xml:space="preserve"> </w:t>
      </w:r>
      <w:r>
        <w:rPr>
          <w:spacing w:val="-1"/>
        </w:rPr>
        <w:t xml:space="preserve">is </w:t>
      </w:r>
      <w:r>
        <w:t>a</w:t>
      </w:r>
      <w:r>
        <w:rPr>
          <w:spacing w:val="43"/>
        </w:rPr>
        <w:t xml:space="preserve"> </w:t>
      </w:r>
      <w:r>
        <w:rPr>
          <w:spacing w:val="-1"/>
        </w:rPr>
        <w:t>sleeping</w:t>
      </w:r>
      <w:r>
        <w:rPr>
          <w:spacing w:val="1"/>
        </w:rPr>
        <w:t xml:space="preserve"> </w:t>
      </w:r>
      <w:r>
        <w:rPr>
          <w:spacing w:val="-1"/>
        </w:rPr>
        <w:t>volcano</w:t>
      </w:r>
      <w:r>
        <w:rPr>
          <w:spacing w:val="-2"/>
        </w:rPr>
        <w:t xml:space="preserve"> </w:t>
      </w:r>
      <w:r>
        <w:rPr>
          <w:spacing w:val="-1"/>
        </w:rPr>
        <w:t>of</w:t>
      </w:r>
      <w:r>
        <w:t xml:space="preserve"> </w:t>
      </w:r>
      <w:r>
        <w:rPr>
          <w:spacing w:val="-1"/>
        </w:rPr>
        <w:t>suppressed</w:t>
      </w:r>
      <w:r>
        <w:rPr>
          <w:spacing w:val="-2"/>
        </w:rPr>
        <w:t xml:space="preserve"> </w:t>
      </w:r>
      <w:r>
        <w:rPr>
          <w:spacing w:val="-1"/>
        </w:rPr>
        <w:t xml:space="preserve">negativity </w:t>
      </w:r>
      <w:r>
        <w:rPr>
          <w:spacing w:val="-2"/>
        </w:rPr>
        <w:t>which</w:t>
      </w:r>
      <w:r>
        <w:t xml:space="preserve"> </w:t>
      </w:r>
      <w:r>
        <w:rPr>
          <w:spacing w:val="-1"/>
        </w:rPr>
        <w:t>sooner</w:t>
      </w:r>
      <w:r>
        <w:rPr>
          <w:spacing w:val="-2"/>
        </w:rPr>
        <w:t xml:space="preserve"> </w:t>
      </w:r>
      <w:r>
        <w:rPr>
          <w:spacing w:val="-1"/>
        </w:rPr>
        <w:t>or</w:t>
      </w:r>
      <w:r>
        <w:t xml:space="preserve"> </w:t>
      </w:r>
      <w:r>
        <w:rPr>
          <w:spacing w:val="-1"/>
        </w:rPr>
        <w:t>later</w:t>
      </w:r>
      <w:r>
        <w:rPr>
          <w:spacing w:val="2"/>
        </w:rPr>
        <w:t xml:space="preserve"> </w:t>
      </w:r>
      <w:r>
        <w:rPr>
          <w:spacing w:val="-2"/>
        </w:rPr>
        <w:t>will</w:t>
      </w:r>
      <w:r>
        <w:rPr>
          <w:spacing w:val="42"/>
        </w:rPr>
        <w:t xml:space="preserve"> </w:t>
      </w:r>
      <w:r>
        <w:rPr>
          <w:spacing w:val="-1"/>
        </w:rPr>
        <w:t>explode</w:t>
      </w:r>
      <w:r>
        <w:t xml:space="preserve"> </w:t>
      </w:r>
      <w:r>
        <w:rPr>
          <w:spacing w:val="-1"/>
        </w:rPr>
        <w:t>in violent eruption.</w:t>
      </w:r>
    </w:p>
    <w:p w:rsidR="00743C02" w:rsidRDefault="001F2438">
      <w:pPr>
        <w:pStyle w:val="Corpodetexto"/>
        <w:ind w:right="135"/>
      </w:pPr>
      <w:r>
        <w:rPr>
          <w:spacing w:val="-1"/>
        </w:rPr>
        <w:t>Other</w:t>
      </w:r>
      <w:r>
        <w:rPr>
          <w:spacing w:val="-2"/>
        </w:rPr>
        <w:t xml:space="preserve"> </w:t>
      </w:r>
      <w:r>
        <w:rPr>
          <w:spacing w:val="-1"/>
        </w:rPr>
        <w:t>explorers</w:t>
      </w:r>
      <w:r>
        <w:rPr>
          <w:spacing w:val="-2"/>
        </w:rPr>
        <w:t xml:space="preserve"> </w:t>
      </w:r>
      <w:r>
        <w:rPr>
          <w:spacing w:val="-1"/>
        </w:rPr>
        <w:t>of</w:t>
      </w:r>
      <w:r>
        <w:t xml:space="preserve"> </w:t>
      </w:r>
      <w:r>
        <w:rPr>
          <w:spacing w:val="-1"/>
        </w:rPr>
        <w:t>inner</w:t>
      </w:r>
      <w:r>
        <w:rPr>
          <w:spacing w:val="-2"/>
        </w:rPr>
        <w:t xml:space="preserve"> </w:t>
      </w:r>
      <w:r>
        <w:rPr>
          <w:spacing w:val="-1"/>
        </w:rPr>
        <w:t>truth</w:t>
      </w:r>
      <w:r>
        <w:rPr>
          <w:spacing w:val="1"/>
        </w:rPr>
        <w:t xml:space="preserve"> </w:t>
      </w:r>
      <w:r>
        <w:rPr>
          <w:spacing w:val="-1"/>
        </w:rPr>
        <w:t>went</w:t>
      </w:r>
      <w:r>
        <w:rPr>
          <w:spacing w:val="-2"/>
        </w:rPr>
        <w:t xml:space="preserve"> </w:t>
      </w:r>
      <w:r>
        <w:rPr>
          <w:spacing w:val="-1"/>
        </w:rPr>
        <w:t>still</w:t>
      </w:r>
      <w:r>
        <w:rPr>
          <w:spacing w:val="1"/>
        </w:rPr>
        <w:t xml:space="preserve"> </w:t>
      </w:r>
      <w:r>
        <w:rPr>
          <w:spacing w:val="-2"/>
        </w:rPr>
        <w:t>further</w:t>
      </w:r>
      <w:r>
        <w:t xml:space="preserve"> </w:t>
      </w:r>
      <w:r>
        <w:rPr>
          <w:spacing w:val="-1"/>
        </w:rPr>
        <w:t>in their</w:t>
      </w:r>
      <w:r>
        <w:rPr>
          <w:spacing w:val="1"/>
        </w:rPr>
        <w:t xml:space="preserve"> </w:t>
      </w:r>
      <w:r>
        <w:rPr>
          <w:spacing w:val="-1"/>
        </w:rPr>
        <w:t>search;</w:t>
      </w:r>
      <w:r>
        <w:rPr>
          <w:spacing w:val="-2"/>
        </w:rPr>
        <w:t xml:space="preserve"> </w:t>
      </w:r>
      <w:r>
        <w:t>and</w:t>
      </w:r>
      <w:r>
        <w:rPr>
          <w:spacing w:val="35"/>
        </w:rPr>
        <w:t xml:space="preserve"> </w:t>
      </w:r>
      <w:r>
        <w:t>by</w:t>
      </w:r>
      <w:r>
        <w:rPr>
          <w:spacing w:val="-2"/>
        </w:rPr>
        <w:t xml:space="preserve"> </w:t>
      </w:r>
      <w:r>
        <w:rPr>
          <w:spacing w:val="-1"/>
        </w:rPr>
        <w:t xml:space="preserve">experiencing </w:t>
      </w:r>
      <w:r>
        <w:t>the</w:t>
      </w:r>
      <w:r>
        <w:rPr>
          <w:spacing w:val="-1"/>
        </w:rPr>
        <w:t xml:space="preserve"> reality</w:t>
      </w:r>
      <w:r>
        <w:rPr>
          <w:spacing w:val="-2"/>
        </w:rPr>
        <w:t xml:space="preserve"> </w:t>
      </w:r>
      <w:r>
        <w:t>of</w:t>
      </w:r>
      <w:r>
        <w:rPr>
          <w:spacing w:val="-2"/>
        </w:rPr>
        <w:t xml:space="preserve"> </w:t>
      </w:r>
      <w:r>
        <w:rPr>
          <w:spacing w:val="-1"/>
        </w:rPr>
        <w:t>mind</w:t>
      </w:r>
      <w:r>
        <w:t xml:space="preserve"> and </w:t>
      </w:r>
      <w:r>
        <w:rPr>
          <w:spacing w:val="-1"/>
        </w:rPr>
        <w:t>matter within themselves</w:t>
      </w:r>
      <w:r>
        <w:rPr>
          <w:spacing w:val="53"/>
        </w:rPr>
        <w:t xml:space="preserve"> </w:t>
      </w:r>
      <w:r>
        <w:t>they</w:t>
      </w:r>
      <w:r>
        <w:rPr>
          <w:spacing w:val="-2"/>
        </w:rPr>
        <w:t xml:space="preserve"> </w:t>
      </w:r>
      <w:r>
        <w:rPr>
          <w:spacing w:val="-1"/>
        </w:rPr>
        <w:t xml:space="preserve">recognized </w:t>
      </w:r>
      <w:r>
        <w:t xml:space="preserve">that </w:t>
      </w:r>
      <w:r>
        <w:rPr>
          <w:spacing w:val="-1"/>
        </w:rPr>
        <w:t>diverting the attention</w:t>
      </w:r>
      <w:r>
        <w:t xml:space="preserve"> is</w:t>
      </w:r>
      <w:r>
        <w:rPr>
          <w:spacing w:val="-1"/>
        </w:rPr>
        <w:t xml:space="preserve"> </w:t>
      </w:r>
      <w:r>
        <w:t>only</w:t>
      </w:r>
      <w:r>
        <w:rPr>
          <w:spacing w:val="-2"/>
        </w:rPr>
        <w:t xml:space="preserve"> </w:t>
      </w:r>
      <w:r>
        <w:rPr>
          <w:spacing w:val="-1"/>
        </w:rPr>
        <w:t>running away</w:t>
      </w:r>
      <w:r>
        <w:rPr>
          <w:spacing w:val="57"/>
        </w:rPr>
        <w:t xml:space="preserve"> </w:t>
      </w:r>
      <w:r>
        <w:t>from</w:t>
      </w:r>
      <w:r>
        <w:rPr>
          <w:spacing w:val="-2"/>
        </w:rPr>
        <w:t xml:space="preserve"> </w:t>
      </w:r>
      <w:r>
        <w:rPr>
          <w:spacing w:val="-1"/>
        </w:rPr>
        <w:t>the problem.</w:t>
      </w:r>
    </w:p>
    <w:p w:rsidR="00743C02" w:rsidRDefault="001F2438">
      <w:pPr>
        <w:pStyle w:val="Corpodetexto"/>
        <w:ind w:right="231"/>
      </w:pPr>
      <w:r>
        <w:t xml:space="preserve">In </w:t>
      </w:r>
      <w:r>
        <w:rPr>
          <w:spacing w:val="-1"/>
        </w:rPr>
        <w:t>Vipassana,</w:t>
      </w:r>
      <w:r>
        <w:t xml:space="preserve"> </w:t>
      </w:r>
      <w:r>
        <w:rPr>
          <w:spacing w:val="-1"/>
        </w:rPr>
        <w:t>escape</w:t>
      </w:r>
      <w:r>
        <w:t xml:space="preserve"> is</w:t>
      </w:r>
      <w:r>
        <w:rPr>
          <w:spacing w:val="-1"/>
        </w:rPr>
        <w:t xml:space="preserve"> </w:t>
      </w:r>
      <w:r>
        <w:t xml:space="preserve">no </w:t>
      </w:r>
      <w:r>
        <w:rPr>
          <w:spacing w:val="-1"/>
        </w:rPr>
        <w:t xml:space="preserve">solution: </w:t>
      </w:r>
      <w:r>
        <w:t xml:space="preserve">one </w:t>
      </w:r>
      <w:r>
        <w:rPr>
          <w:spacing w:val="-1"/>
        </w:rPr>
        <w:t>must</w:t>
      </w:r>
      <w:r>
        <w:rPr>
          <w:spacing w:val="2"/>
        </w:rPr>
        <w:t xml:space="preserve"> </w:t>
      </w:r>
      <w:r>
        <w:rPr>
          <w:spacing w:val="-1"/>
        </w:rPr>
        <w:t xml:space="preserve">face </w:t>
      </w:r>
      <w:r>
        <w:t xml:space="preserve">the </w:t>
      </w:r>
      <w:r>
        <w:rPr>
          <w:spacing w:val="-1"/>
        </w:rPr>
        <w:t>problem.</w:t>
      </w:r>
      <w:r>
        <w:rPr>
          <w:spacing w:val="33"/>
        </w:rPr>
        <w:t xml:space="preserve"> </w:t>
      </w:r>
      <w:r>
        <w:rPr>
          <w:spacing w:val="-1"/>
        </w:rPr>
        <w:t>Whenever</w:t>
      </w:r>
      <w:r>
        <w:rPr>
          <w:spacing w:val="-2"/>
        </w:rPr>
        <w:t xml:space="preserve"> </w:t>
      </w:r>
      <w:r>
        <w:t>a</w:t>
      </w:r>
      <w:r>
        <w:rPr>
          <w:spacing w:val="-2"/>
        </w:rPr>
        <w:t xml:space="preserve"> </w:t>
      </w:r>
      <w:r>
        <w:rPr>
          <w:spacing w:val="-1"/>
        </w:rPr>
        <w:t>negativity</w:t>
      </w:r>
      <w:r>
        <w:rPr>
          <w:spacing w:val="-3"/>
        </w:rPr>
        <w:t xml:space="preserve"> </w:t>
      </w:r>
      <w:r>
        <w:rPr>
          <w:spacing w:val="-1"/>
        </w:rPr>
        <w:t>arises</w:t>
      </w:r>
      <w:r>
        <w:t xml:space="preserve"> </w:t>
      </w:r>
      <w:r>
        <w:rPr>
          <w:spacing w:val="-1"/>
        </w:rPr>
        <w:t>in the</w:t>
      </w:r>
      <w:r>
        <w:rPr>
          <w:spacing w:val="-2"/>
        </w:rPr>
        <w:t xml:space="preserve"> </w:t>
      </w:r>
      <w:r>
        <w:rPr>
          <w:spacing w:val="-1"/>
        </w:rPr>
        <w:t>mind,</w:t>
      </w:r>
      <w:r>
        <w:t xml:space="preserve"> </w:t>
      </w:r>
      <w:r>
        <w:rPr>
          <w:spacing w:val="-1"/>
        </w:rPr>
        <w:t>just</w:t>
      </w:r>
      <w:r>
        <w:t xml:space="preserve"> </w:t>
      </w:r>
      <w:r>
        <w:rPr>
          <w:spacing w:val="-1"/>
        </w:rPr>
        <w:t>observe</w:t>
      </w:r>
      <w:r>
        <w:rPr>
          <w:spacing w:val="1"/>
        </w:rPr>
        <w:t xml:space="preserve"> </w:t>
      </w:r>
      <w:r>
        <w:rPr>
          <w:spacing w:val="-1"/>
        </w:rPr>
        <w:t>it,</w:t>
      </w:r>
      <w:r>
        <w:t xml:space="preserve"> </w:t>
      </w:r>
      <w:r>
        <w:rPr>
          <w:spacing w:val="-1"/>
        </w:rPr>
        <w:t>face</w:t>
      </w:r>
      <w:r>
        <w:rPr>
          <w:spacing w:val="1"/>
        </w:rPr>
        <w:t xml:space="preserve"> </w:t>
      </w:r>
      <w:r>
        <w:rPr>
          <w:spacing w:val="-1"/>
        </w:rPr>
        <w:t>it.</w:t>
      </w:r>
      <w:r>
        <w:rPr>
          <w:spacing w:val="-2"/>
        </w:rPr>
        <w:t xml:space="preserve"> </w:t>
      </w:r>
      <w:r>
        <w:rPr>
          <w:spacing w:val="-1"/>
        </w:rPr>
        <w:t>As</w:t>
      </w:r>
      <w:r>
        <w:rPr>
          <w:spacing w:val="32"/>
        </w:rPr>
        <w:t xml:space="preserve"> </w:t>
      </w:r>
      <w:r>
        <w:rPr>
          <w:spacing w:val="-1"/>
        </w:rPr>
        <w:t xml:space="preserve">soon </w:t>
      </w:r>
      <w:r>
        <w:t>as</w:t>
      </w:r>
      <w:r>
        <w:rPr>
          <w:spacing w:val="-1"/>
        </w:rPr>
        <w:t xml:space="preserve"> one starts observing</w:t>
      </w:r>
      <w:r>
        <w:t xml:space="preserve"> </w:t>
      </w:r>
      <w:r>
        <w:rPr>
          <w:spacing w:val="-1"/>
        </w:rPr>
        <w:t>any mental</w:t>
      </w:r>
      <w:r>
        <w:t xml:space="preserve"> </w:t>
      </w:r>
      <w:r>
        <w:rPr>
          <w:spacing w:val="-1"/>
        </w:rPr>
        <w:t>defilement, it</w:t>
      </w:r>
      <w:r>
        <w:rPr>
          <w:spacing w:val="1"/>
        </w:rPr>
        <w:t xml:space="preserve"> </w:t>
      </w:r>
      <w:r>
        <w:rPr>
          <w:spacing w:val="-1"/>
        </w:rPr>
        <w:t>begins</w:t>
      </w:r>
      <w:r>
        <w:rPr>
          <w:spacing w:val="-2"/>
        </w:rPr>
        <w:t xml:space="preserve"> </w:t>
      </w:r>
      <w:r>
        <w:t>to</w:t>
      </w:r>
      <w:r>
        <w:rPr>
          <w:spacing w:val="53"/>
        </w:rPr>
        <w:t xml:space="preserve"> </w:t>
      </w:r>
      <w:r>
        <w:rPr>
          <w:spacing w:val="-1"/>
        </w:rPr>
        <w:t>lose</w:t>
      </w:r>
      <w:r>
        <w:rPr>
          <w:spacing w:val="1"/>
        </w:rPr>
        <w:t xml:space="preserve"> </w:t>
      </w:r>
      <w:r>
        <w:rPr>
          <w:spacing w:val="-1"/>
        </w:rPr>
        <w:t>strength.</w:t>
      </w:r>
      <w:r>
        <w:t xml:space="preserve"> </w:t>
      </w:r>
      <w:r>
        <w:rPr>
          <w:spacing w:val="-1"/>
        </w:rPr>
        <w:t>Slowly</w:t>
      </w:r>
      <w:r>
        <w:rPr>
          <w:spacing w:val="-2"/>
        </w:rPr>
        <w:t xml:space="preserve"> </w:t>
      </w:r>
      <w:r>
        <w:t>it</w:t>
      </w:r>
      <w:r>
        <w:rPr>
          <w:spacing w:val="1"/>
        </w:rPr>
        <w:t xml:space="preserve"> </w:t>
      </w:r>
      <w:r>
        <w:rPr>
          <w:spacing w:val="-1"/>
        </w:rPr>
        <w:t>withers away</w:t>
      </w:r>
      <w:r>
        <w:rPr>
          <w:spacing w:val="-2"/>
        </w:rPr>
        <w:t xml:space="preserve"> </w:t>
      </w:r>
      <w:r>
        <w:t xml:space="preserve">and is </w:t>
      </w:r>
      <w:r>
        <w:rPr>
          <w:spacing w:val="-1"/>
        </w:rPr>
        <w:t>uprooted.</w:t>
      </w:r>
    </w:p>
    <w:p w:rsidR="00743C02" w:rsidRDefault="001F2438">
      <w:pPr>
        <w:pStyle w:val="Corpodetexto"/>
        <w:ind w:right="135"/>
      </w:pPr>
      <w:r>
        <w:rPr>
          <w:spacing w:val="-1"/>
        </w:rPr>
        <w:t>This</w:t>
      </w:r>
      <w:r>
        <w:rPr>
          <w:spacing w:val="1"/>
        </w:rPr>
        <w:t xml:space="preserve"> </w:t>
      </w:r>
      <w:r>
        <w:rPr>
          <w:spacing w:val="-1"/>
        </w:rPr>
        <w:t>Vipassana</w:t>
      </w:r>
      <w:r>
        <w:rPr>
          <w:spacing w:val="2"/>
        </w:rPr>
        <w:t xml:space="preserve"> </w:t>
      </w:r>
      <w:r>
        <w:rPr>
          <w:spacing w:val="-1"/>
        </w:rPr>
        <w:t>works</w:t>
      </w:r>
      <w:r>
        <w:t xml:space="preserve"> </w:t>
      </w:r>
      <w:r>
        <w:rPr>
          <w:spacing w:val="-2"/>
        </w:rPr>
        <w:t xml:space="preserve">with </w:t>
      </w:r>
      <w:r>
        <w:t>all</w:t>
      </w:r>
      <w:r>
        <w:rPr>
          <w:spacing w:val="1"/>
        </w:rPr>
        <w:t xml:space="preserve"> </w:t>
      </w:r>
      <w:r>
        <w:rPr>
          <w:spacing w:val="-1"/>
        </w:rPr>
        <w:t>weak</w:t>
      </w:r>
      <w:r>
        <w:t xml:space="preserve"> </w:t>
      </w:r>
      <w:r>
        <w:rPr>
          <w:spacing w:val="-1"/>
        </w:rPr>
        <w:t>Energy</w:t>
      </w:r>
      <w:r>
        <w:rPr>
          <w:spacing w:val="-2"/>
        </w:rPr>
        <w:t xml:space="preserve"> </w:t>
      </w:r>
      <w:r>
        <w:rPr>
          <w:spacing w:val="-1"/>
        </w:rPr>
        <w:t>Blockages,</w:t>
      </w:r>
      <w:r>
        <w:t xml:space="preserve"> </w:t>
      </w:r>
      <w:r>
        <w:rPr>
          <w:spacing w:val="-1"/>
        </w:rPr>
        <w:t>however</w:t>
      </w:r>
      <w:r>
        <w:t xml:space="preserve"> </w:t>
      </w:r>
      <w:r>
        <w:rPr>
          <w:spacing w:val="-1"/>
        </w:rPr>
        <w:t>for</w:t>
      </w:r>
      <w:r>
        <w:rPr>
          <w:spacing w:val="25"/>
        </w:rPr>
        <w:t xml:space="preserve"> </w:t>
      </w:r>
      <w:r>
        <w:rPr>
          <w:spacing w:val="-1"/>
        </w:rPr>
        <w:t>very</w:t>
      </w:r>
      <w:r>
        <w:rPr>
          <w:spacing w:val="-2"/>
        </w:rPr>
        <w:t xml:space="preserve"> </w:t>
      </w:r>
      <w:r>
        <w:rPr>
          <w:spacing w:val="-1"/>
        </w:rPr>
        <w:t>deep</w:t>
      </w:r>
      <w:r>
        <w:rPr>
          <w:spacing w:val="-3"/>
        </w:rPr>
        <w:t xml:space="preserve"> </w:t>
      </w:r>
      <w:r>
        <w:rPr>
          <w:spacing w:val="-1"/>
        </w:rPr>
        <w:t>and</w:t>
      </w:r>
      <w:r>
        <w:t xml:space="preserve"> </w:t>
      </w:r>
      <w:r>
        <w:rPr>
          <w:spacing w:val="-2"/>
        </w:rPr>
        <w:t>powerful</w:t>
      </w:r>
      <w:r>
        <w:t xml:space="preserve"> </w:t>
      </w:r>
      <w:r>
        <w:rPr>
          <w:spacing w:val="-1"/>
        </w:rPr>
        <w:t>Energy</w:t>
      </w:r>
      <w:r>
        <w:rPr>
          <w:spacing w:val="-2"/>
        </w:rPr>
        <w:t xml:space="preserve"> </w:t>
      </w:r>
      <w:r>
        <w:rPr>
          <w:spacing w:val="-1"/>
        </w:rPr>
        <w:t>Blockages one must</w:t>
      </w:r>
      <w:r>
        <w:rPr>
          <w:spacing w:val="2"/>
        </w:rPr>
        <w:t xml:space="preserve"> </w:t>
      </w:r>
      <w:r>
        <w:rPr>
          <w:spacing w:val="-1"/>
        </w:rPr>
        <w:t>meditate</w:t>
      </w:r>
      <w:r>
        <w:t xml:space="preserve"> </w:t>
      </w:r>
      <w:r>
        <w:rPr>
          <w:spacing w:val="-1"/>
        </w:rPr>
        <w:t xml:space="preserve">with </w:t>
      </w:r>
      <w:r>
        <w:t>a</w:t>
      </w:r>
      <w:r>
        <w:rPr>
          <w:spacing w:val="33"/>
        </w:rPr>
        <w:t xml:space="preserve"> </w:t>
      </w:r>
      <w:r>
        <w:rPr>
          <w:spacing w:val="-1"/>
        </w:rPr>
        <w:t xml:space="preserve">Master </w:t>
      </w:r>
      <w:r>
        <w:t xml:space="preserve">of </w:t>
      </w:r>
      <w:r>
        <w:rPr>
          <w:spacing w:val="-1"/>
        </w:rPr>
        <w:t>Meditation, within</w:t>
      </w:r>
      <w:r>
        <w:t xml:space="preserve"> his</w:t>
      </w:r>
      <w:r>
        <w:rPr>
          <w:spacing w:val="-2"/>
        </w:rPr>
        <w:t xml:space="preserve"> </w:t>
      </w:r>
      <w:r>
        <w:rPr>
          <w:spacing w:val="-1"/>
        </w:rPr>
        <w:t>Buddhafield.</w:t>
      </w:r>
      <w:r>
        <w:t xml:space="preserve"> </w:t>
      </w:r>
      <w:r>
        <w:rPr>
          <w:spacing w:val="-1"/>
        </w:rPr>
        <w:t>Let the</w:t>
      </w:r>
      <w:r>
        <w:t xml:space="preserve"> </w:t>
      </w:r>
      <w:r>
        <w:rPr>
          <w:spacing w:val="-1"/>
        </w:rPr>
        <w:t xml:space="preserve">Master </w:t>
      </w:r>
      <w:r>
        <w:t>do</w:t>
      </w:r>
      <w:r>
        <w:rPr>
          <w:spacing w:val="-1"/>
        </w:rPr>
        <w:t xml:space="preserve"> the</w:t>
      </w:r>
      <w:r>
        <w:rPr>
          <w:spacing w:val="43"/>
        </w:rPr>
        <w:t xml:space="preserve"> </w:t>
      </w:r>
      <w:r>
        <w:rPr>
          <w:spacing w:val="-2"/>
        </w:rPr>
        <w:t>work!.</w:t>
      </w:r>
    </w:p>
    <w:p w:rsidR="00743C02" w:rsidRDefault="001F2438">
      <w:pPr>
        <w:pStyle w:val="Corpodetexto"/>
        <w:ind w:right="135"/>
      </w:pPr>
      <w:r>
        <w:rPr>
          <w:spacing w:val="-1"/>
        </w:rPr>
        <w:t>Or</w:t>
      </w:r>
      <w:r>
        <w:t xml:space="preserve"> </w:t>
      </w:r>
      <w:r>
        <w:rPr>
          <w:spacing w:val="-1"/>
        </w:rPr>
        <w:t>one</w:t>
      </w:r>
      <w:r>
        <w:rPr>
          <w:spacing w:val="1"/>
        </w:rPr>
        <w:t xml:space="preserve"> </w:t>
      </w:r>
      <w:r>
        <w:rPr>
          <w:spacing w:val="-2"/>
        </w:rPr>
        <w:t>must</w:t>
      </w:r>
      <w:r>
        <w:t xml:space="preserve"> </w:t>
      </w:r>
      <w:r>
        <w:rPr>
          <w:spacing w:val="-1"/>
        </w:rPr>
        <w:t>learn</w:t>
      </w:r>
      <w:r>
        <w:t xml:space="preserve"> </w:t>
      </w:r>
      <w:r>
        <w:rPr>
          <w:spacing w:val="-1"/>
        </w:rPr>
        <w:t>very</w:t>
      </w:r>
      <w:r>
        <w:rPr>
          <w:spacing w:val="-2"/>
        </w:rPr>
        <w:t xml:space="preserve"> </w:t>
      </w:r>
      <w:r>
        <w:rPr>
          <w:spacing w:val="-1"/>
        </w:rPr>
        <w:t>powerful</w:t>
      </w:r>
      <w:r>
        <w:t xml:space="preserve"> </w:t>
      </w:r>
      <w:r>
        <w:rPr>
          <w:spacing w:val="-1"/>
        </w:rPr>
        <w:t>blockage</w:t>
      </w:r>
      <w:r>
        <w:t xml:space="preserve"> </w:t>
      </w:r>
      <w:r>
        <w:rPr>
          <w:spacing w:val="-1"/>
        </w:rPr>
        <w:t xml:space="preserve">busting </w:t>
      </w:r>
      <w:r>
        <w:rPr>
          <w:spacing w:val="-2"/>
        </w:rPr>
        <w:t>techniques</w:t>
      </w:r>
      <w:r>
        <w:t xml:space="preserve"> </w:t>
      </w:r>
      <w:r>
        <w:rPr>
          <w:spacing w:val="-2"/>
        </w:rPr>
        <w:t>like</w:t>
      </w:r>
      <w:r>
        <w:rPr>
          <w:spacing w:val="38"/>
        </w:rPr>
        <w:t xml:space="preserve"> </w:t>
      </w:r>
      <w:r>
        <w:rPr>
          <w:spacing w:val="-1"/>
        </w:rPr>
        <w:t>Energy</w:t>
      </w:r>
      <w:r>
        <w:rPr>
          <w:spacing w:val="-2"/>
        </w:rPr>
        <w:t xml:space="preserve"> </w:t>
      </w:r>
      <w:r>
        <w:rPr>
          <w:spacing w:val="-1"/>
        </w:rPr>
        <w:t>Enhancement.</w:t>
      </w:r>
      <w:r>
        <w:t xml:space="preserve"> </w:t>
      </w:r>
      <w:r>
        <w:rPr>
          <w:spacing w:val="-1"/>
        </w:rPr>
        <w:t>Then,</w:t>
      </w:r>
      <w:r>
        <w:t xml:space="preserve"> </w:t>
      </w:r>
      <w:r>
        <w:rPr>
          <w:spacing w:val="-1"/>
        </w:rPr>
        <w:t>like Alexander the</w:t>
      </w:r>
      <w:r>
        <w:t xml:space="preserve"> </w:t>
      </w:r>
      <w:r>
        <w:rPr>
          <w:spacing w:val="-1"/>
        </w:rPr>
        <w:t>Great,</w:t>
      </w:r>
      <w:r>
        <w:t xml:space="preserve"> </w:t>
      </w:r>
      <w:r>
        <w:rPr>
          <w:spacing w:val="-1"/>
        </w:rPr>
        <w:t>you</w:t>
      </w:r>
      <w:r>
        <w:rPr>
          <w:spacing w:val="-2"/>
        </w:rPr>
        <w:t xml:space="preserve"> </w:t>
      </w:r>
      <w:r>
        <w:rPr>
          <w:spacing w:val="-1"/>
        </w:rPr>
        <w:t>can</w:t>
      </w:r>
      <w:r>
        <w:t xml:space="preserve"> </w:t>
      </w:r>
      <w:r>
        <w:rPr>
          <w:spacing w:val="-1"/>
        </w:rPr>
        <w:t>learn</w:t>
      </w:r>
      <w:r>
        <w:rPr>
          <w:spacing w:val="24"/>
        </w:rPr>
        <w:t xml:space="preserve"> </w:t>
      </w:r>
      <w:r>
        <w:t>how</w:t>
      </w:r>
      <w:r>
        <w:rPr>
          <w:spacing w:val="-3"/>
        </w:rPr>
        <w:t xml:space="preserve"> </w:t>
      </w:r>
      <w:r>
        <w:t>to</w:t>
      </w:r>
      <w:r>
        <w:rPr>
          <w:spacing w:val="-1"/>
        </w:rPr>
        <w:t xml:space="preserve"> cut the Gordian</w:t>
      </w:r>
      <w:r>
        <w:rPr>
          <w:spacing w:val="-2"/>
        </w:rPr>
        <w:t xml:space="preserve"> </w:t>
      </w:r>
      <w:r>
        <w:rPr>
          <w:spacing w:val="-1"/>
        </w:rPr>
        <w:t>Knot</w:t>
      </w:r>
      <w:r>
        <w:t xml:space="preserve"> </w:t>
      </w:r>
      <w:r>
        <w:rPr>
          <w:spacing w:val="-1"/>
        </w:rPr>
        <w:t>with</w:t>
      </w:r>
      <w:r>
        <w:t xml:space="preserve"> </w:t>
      </w:r>
      <w:r>
        <w:rPr>
          <w:spacing w:val="-2"/>
        </w:rPr>
        <w:t>your</w:t>
      </w:r>
      <w:r>
        <w:rPr>
          <w:spacing w:val="1"/>
        </w:rPr>
        <w:t xml:space="preserve"> </w:t>
      </w:r>
      <w:r>
        <w:rPr>
          <w:spacing w:val="-1"/>
        </w:rPr>
        <w:t>sword</w:t>
      </w:r>
      <w:r>
        <w:t xml:space="preserve"> of</w:t>
      </w:r>
      <w:r>
        <w:rPr>
          <w:spacing w:val="-1"/>
        </w:rPr>
        <w:t xml:space="preserve"> Discernment!</w:t>
      </w:r>
    </w:p>
    <w:p w:rsidR="00743C02" w:rsidRDefault="001F2438">
      <w:pPr>
        <w:pStyle w:val="Corpodetexto"/>
        <w:ind w:right="135"/>
      </w:pPr>
      <w:r>
        <w:rPr>
          <w:spacing w:val="-1"/>
        </w:rPr>
        <w:t>Usually,</w:t>
      </w:r>
      <w:r>
        <w:t xml:space="preserve"> the</w:t>
      </w:r>
      <w:r>
        <w:rPr>
          <w:spacing w:val="-2"/>
        </w:rPr>
        <w:t xml:space="preserve"> </w:t>
      </w:r>
      <w:r>
        <w:rPr>
          <w:spacing w:val="-1"/>
        </w:rPr>
        <w:t>necessary</w:t>
      </w:r>
      <w:r>
        <w:rPr>
          <w:spacing w:val="-2"/>
        </w:rPr>
        <w:t xml:space="preserve"> </w:t>
      </w:r>
      <w:r>
        <w:rPr>
          <w:spacing w:val="-1"/>
        </w:rPr>
        <w:t>solution</w:t>
      </w:r>
      <w:r>
        <w:t xml:space="preserve"> </w:t>
      </w:r>
      <w:r>
        <w:rPr>
          <w:spacing w:val="-1"/>
        </w:rPr>
        <w:t>is</w:t>
      </w:r>
      <w:r>
        <w:rPr>
          <w:spacing w:val="-2"/>
        </w:rPr>
        <w:t xml:space="preserve"> </w:t>
      </w:r>
      <w:r>
        <w:t xml:space="preserve">a </w:t>
      </w:r>
      <w:r>
        <w:rPr>
          <w:spacing w:val="-1"/>
        </w:rPr>
        <w:t>mixture</w:t>
      </w:r>
      <w:r>
        <w:t xml:space="preserve"> </w:t>
      </w:r>
      <w:r>
        <w:rPr>
          <w:spacing w:val="-1"/>
        </w:rPr>
        <w:t>of</w:t>
      </w:r>
      <w:r>
        <w:t xml:space="preserve"> </w:t>
      </w:r>
      <w:r>
        <w:rPr>
          <w:spacing w:val="-1"/>
        </w:rPr>
        <w:t>both</w:t>
      </w:r>
      <w:r>
        <w:t xml:space="preserve"> </w:t>
      </w:r>
      <w:r>
        <w:rPr>
          <w:spacing w:val="-1"/>
        </w:rPr>
        <w:t>being</w:t>
      </w:r>
      <w:r>
        <w:rPr>
          <w:spacing w:val="1"/>
        </w:rPr>
        <w:t xml:space="preserve"> </w:t>
      </w:r>
      <w:r>
        <w:rPr>
          <w:spacing w:val="-2"/>
        </w:rPr>
        <w:t>with</w:t>
      </w:r>
      <w:r>
        <w:t xml:space="preserve"> a</w:t>
      </w:r>
      <w:r>
        <w:rPr>
          <w:spacing w:val="39"/>
        </w:rPr>
        <w:t xml:space="preserve"> </w:t>
      </w:r>
      <w:r>
        <w:rPr>
          <w:spacing w:val="-1"/>
        </w:rPr>
        <w:t>Master of Meditation,</w:t>
      </w:r>
      <w:r>
        <w:rPr>
          <w:spacing w:val="-2"/>
        </w:rPr>
        <w:t xml:space="preserve"> </w:t>
      </w:r>
      <w:r>
        <w:rPr>
          <w:spacing w:val="-1"/>
        </w:rPr>
        <w:t>and learning</w:t>
      </w:r>
      <w:r>
        <w:t xml:space="preserve"> </w:t>
      </w:r>
      <w:r>
        <w:rPr>
          <w:spacing w:val="-1"/>
        </w:rPr>
        <w:t>advanced Blockage Busting</w:t>
      </w:r>
      <w:r>
        <w:rPr>
          <w:spacing w:val="34"/>
        </w:rPr>
        <w:t xml:space="preserve"> </w:t>
      </w:r>
      <w:r>
        <w:rPr>
          <w:spacing w:val="-1"/>
        </w:rPr>
        <w:t>techniques</w:t>
      </w:r>
      <w:r>
        <w:t xml:space="preserve"> </w:t>
      </w:r>
      <w:r>
        <w:rPr>
          <w:spacing w:val="-1"/>
        </w:rPr>
        <w:t>yourself.</w:t>
      </w:r>
      <w:r>
        <w:t xml:space="preserve"> </w:t>
      </w:r>
      <w:r>
        <w:rPr>
          <w:spacing w:val="-1"/>
        </w:rPr>
        <w:t>This</w:t>
      </w:r>
      <w:r>
        <w:rPr>
          <w:spacing w:val="1"/>
        </w:rPr>
        <w:t xml:space="preserve"> </w:t>
      </w:r>
      <w:r>
        <w:rPr>
          <w:spacing w:val="-2"/>
        </w:rPr>
        <w:t>we</w:t>
      </w:r>
      <w:r>
        <w:rPr>
          <w:spacing w:val="1"/>
        </w:rPr>
        <w:t xml:space="preserve"> </w:t>
      </w:r>
      <w:r>
        <w:t xml:space="preserve">do </w:t>
      </w:r>
      <w:r>
        <w:rPr>
          <w:spacing w:val="-1"/>
        </w:rPr>
        <w:t>in</w:t>
      </w:r>
      <w:r>
        <w:t xml:space="preserve"> Energy</w:t>
      </w:r>
      <w:r>
        <w:rPr>
          <w:spacing w:val="-2"/>
        </w:rPr>
        <w:t xml:space="preserve"> </w:t>
      </w:r>
      <w:r>
        <w:rPr>
          <w:spacing w:val="-1"/>
        </w:rPr>
        <w:t>Enhancement!</w:t>
      </w:r>
    </w:p>
    <w:p w:rsidR="00743C02" w:rsidRDefault="001F2438">
      <w:pPr>
        <w:pStyle w:val="Corpodetexto"/>
        <w:ind w:right="231"/>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49"/>
        </w:rPr>
        <w:t xml:space="preserve"> </w:t>
      </w:r>
      <w:r>
        <w:t>leading</w:t>
      </w:r>
      <w:r>
        <w:rPr>
          <w:spacing w:val="-1"/>
        </w:rPr>
        <w:t xml:space="preserve"> </w:t>
      </w:r>
      <w:r>
        <w:t xml:space="preserve">teachers of </w:t>
      </w:r>
      <w:r>
        <w:rPr>
          <w:spacing w:val="-1"/>
        </w:rPr>
        <w:t>Meditation!</w:t>
      </w:r>
    </w:p>
    <w:p w:rsidR="00743C02" w:rsidRDefault="001F2438">
      <w:pPr>
        <w:pStyle w:val="Corpodetexto"/>
        <w:spacing w:before="120"/>
        <w:ind w:right="135"/>
      </w:pPr>
      <w:r>
        <w:rPr>
          <w:spacing w:val="-1"/>
        </w:rPr>
        <w:t>He</w:t>
      </w:r>
      <w:r>
        <w:t xml:space="preserve"> </w:t>
      </w:r>
      <w:r>
        <w:rPr>
          <w:spacing w:val="-1"/>
        </w:rPr>
        <w:t>helps people</w:t>
      </w:r>
      <w:r>
        <w:rPr>
          <w:spacing w:val="1"/>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743C02" w:rsidRDefault="00743C02">
      <w:pPr>
        <w:rPr>
          <w:rFonts w:ascii="Lucida Sans" w:eastAsia="Lucida Sans" w:hAnsi="Lucida Sans" w:cs="Lucida Sans"/>
          <w:sz w:val="20"/>
          <w:szCs w:val="20"/>
        </w:rPr>
      </w:pPr>
    </w:p>
    <w:p w:rsidR="00743C02" w:rsidRDefault="00743C02">
      <w:pPr>
        <w:spacing w:before="9"/>
        <w:rPr>
          <w:rFonts w:ascii="Lucida Sans" w:eastAsia="Lucida Sans" w:hAnsi="Lucida Sans" w:cs="Lucida Sans"/>
          <w:sz w:val="19"/>
          <w:szCs w:val="19"/>
        </w:rPr>
      </w:pPr>
    </w:p>
    <w:p w:rsidR="00743C02" w:rsidRDefault="001F2438">
      <w:pPr>
        <w:pStyle w:val="Ttulo21"/>
        <w:ind w:left="566" w:right="547" w:firstLine="4"/>
        <w:jc w:val="center"/>
      </w:pPr>
      <w:r>
        <w:rPr>
          <w:b/>
        </w:rPr>
        <w:t>Energy</w:t>
      </w:r>
      <w:r>
        <w:rPr>
          <w:b/>
          <w:spacing w:val="-43"/>
        </w:rPr>
        <w:t xml:space="preserve"> </w:t>
      </w:r>
      <w:r>
        <w:rPr>
          <w:b/>
        </w:rPr>
        <w:t>Enhancement</w:t>
      </w:r>
      <w:r>
        <w:rPr>
          <w:b/>
          <w:w w:val="99"/>
        </w:rPr>
        <w:t xml:space="preserve"> </w:t>
      </w:r>
      <w:r>
        <w:rPr>
          <w:b/>
        </w:rPr>
        <w:t>Meditation</w:t>
      </w:r>
      <w:r>
        <w:rPr>
          <w:b/>
          <w:spacing w:val="-15"/>
        </w:rPr>
        <w:t xml:space="preserve"> </w:t>
      </w:r>
      <w:r>
        <w:rPr>
          <w:b/>
        </w:rPr>
        <w:t>Escape</w:t>
      </w:r>
      <w:r>
        <w:rPr>
          <w:b/>
          <w:spacing w:val="-15"/>
        </w:rPr>
        <w:t xml:space="preserve"> </w:t>
      </w:r>
      <w:r>
        <w:rPr>
          <w:b/>
        </w:rPr>
        <w:t>is</w:t>
      </w:r>
      <w:r>
        <w:rPr>
          <w:b/>
          <w:spacing w:val="-15"/>
        </w:rPr>
        <w:t xml:space="preserve"> </w:t>
      </w:r>
      <w:r>
        <w:rPr>
          <w:b/>
        </w:rPr>
        <w:t>no</w:t>
      </w:r>
      <w:r>
        <w:rPr>
          <w:b/>
          <w:w w:val="99"/>
        </w:rPr>
        <w:t xml:space="preserve"> </w:t>
      </w:r>
      <w:r>
        <w:rPr>
          <w:b/>
        </w:rPr>
        <w:t>Solution:</w:t>
      </w:r>
      <w:r>
        <w:rPr>
          <w:b/>
          <w:spacing w:val="-14"/>
        </w:rPr>
        <w:t xml:space="preserve"> </w:t>
      </w:r>
      <w:r>
        <w:rPr>
          <w:b/>
        </w:rPr>
        <w:t>One</w:t>
      </w:r>
      <w:r>
        <w:rPr>
          <w:b/>
          <w:spacing w:val="-14"/>
        </w:rPr>
        <w:t xml:space="preserve"> </w:t>
      </w:r>
      <w:r>
        <w:rPr>
          <w:b/>
        </w:rPr>
        <w:t>Must</w:t>
      </w:r>
      <w:r>
        <w:rPr>
          <w:b/>
          <w:spacing w:val="-14"/>
        </w:rPr>
        <w:t xml:space="preserve"> </w:t>
      </w:r>
      <w:r>
        <w:rPr>
          <w:b/>
        </w:rPr>
        <w:t>Face</w:t>
      </w:r>
      <w:r>
        <w:rPr>
          <w:b/>
          <w:spacing w:val="-14"/>
        </w:rPr>
        <w:t xml:space="preserve"> </w:t>
      </w:r>
      <w:r>
        <w:rPr>
          <w:b/>
        </w:rPr>
        <w:t>the</w:t>
      </w:r>
      <w:r>
        <w:rPr>
          <w:b/>
          <w:w w:val="99"/>
        </w:rPr>
        <w:t xml:space="preserve"> </w:t>
      </w:r>
      <w:r>
        <w:rPr>
          <w:b/>
        </w:rPr>
        <w:t>Energy</w:t>
      </w:r>
      <w:r>
        <w:rPr>
          <w:b/>
          <w:spacing w:val="-25"/>
        </w:rPr>
        <w:t xml:space="preserve"> </w:t>
      </w:r>
      <w:r>
        <w:rPr>
          <w:b/>
        </w:rPr>
        <w:t>Blockage</w:t>
      </w:r>
      <w:r>
        <w:rPr>
          <w:b/>
          <w:spacing w:val="-25"/>
        </w:rPr>
        <w:t xml:space="preserve"> </w:t>
      </w:r>
      <w:r>
        <w:rPr>
          <w:b/>
        </w:rPr>
        <w:t>Problem</w:t>
      </w:r>
    </w:p>
    <w:p w:rsidR="00743C02" w:rsidRDefault="001F2438">
      <w:pPr>
        <w:pStyle w:val="Corpodetexto"/>
        <w:spacing w:before="120"/>
        <w:ind w:right="135"/>
      </w:pPr>
      <w:r>
        <w:rPr>
          <w:spacing w:val="-1"/>
        </w:rPr>
        <w:t>Other</w:t>
      </w:r>
      <w:r>
        <w:rPr>
          <w:spacing w:val="-2"/>
        </w:rPr>
        <w:t xml:space="preserve"> </w:t>
      </w:r>
      <w:r>
        <w:rPr>
          <w:spacing w:val="-1"/>
        </w:rPr>
        <w:t>explorers</w:t>
      </w:r>
      <w:r>
        <w:rPr>
          <w:spacing w:val="-2"/>
        </w:rPr>
        <w:t xml:space="preserve"> </w:t>
      </w:r>
      <w:r>
        <w:rPr>
          <w:spacing w:val="-1"/>
        </w:rPr>
        <w:t>of</w:t>
      </w:r>
      <w:r>
        <w:t xml:space="preserve"> </w:t>
      </w:r>
      <w:r>
        <w:rPr>
          <w:spacing w:val="-1"/>
        </w:rPr>
        <w:t>inner</w:t>
      </w:r>
      <w:r>
        <w:rPr>
          <w:spacing w:val="-2"/>
        </w:rPr>
        <w:t xml:space="preserve"> </w:t>
      </w:r>
      <w:r>
        <w:rPr>
          <w:spacing w:val="-1"/>
        </w:rPr>
        <w:t>truth</w:t>
      </w:r>
      <w:r>
        <w:rPr>
          <w:spacing w:val="1"/>
        </w:rPr>
        <w:t xml:space="preserve"> </w:t>
      </w:r>
      <w:r>
        <w:rPr>
          <w:spacing w:val="-1"/>
        </w:rPr>
        <w:t>went</w:t>
      </w:r>
      <w:r>
        <w:rPr>
          <w:spacing w:val="-2"/>
        </w:rPr>
        <w:t xml:space="preserve"> </w:t>
      </w:r>
      <w:r>
        <w:rPr>
          <w:spacing w:val="-1"/>
        </w:rPr>
        <w:t>still</w:t>
      </w:r>
      <w:r>
        <w:rPr>
          <w:spacing w:val="1"/>
        </w:rPr>
        <w:t xml:space="preserve"> </w:t>
      </w:r>
      <w:r>
        <w:rPr>
          <w:spacing w:val="-2"/>
        </w:rPr>
        <w:t>further</w:t>
      </w:r>
      <w:r>
        <w:t xml:space="preserve"> </w:t>
      </w:r>
      <w:r>
        <w:rPr>
          <w:spacing w:val="-1"/>
        </w:rPr>
        <w:t>in their</w:t>
      </w:r>
      <w:r>
        <w:rPr>
          <w:spacing w:val="1"/>
        </w:rPr>
        <w:t xml:space="preserve"> </w:t>
      </w:r>
      <w:r>
        <w:rPr>
          <w:spacing w:val="-1"/>
        </w:rPr>
        <w:t>search;</w:t>
      </w:r>
      <w:r>
        <w:rPr>
          <w:spacing w:val="-2"/>
        </w:rPr>
        <w:t xml:space="preserve"> </w:t>
      </w:r>
      <w:r>
        <w:t>and</w:t>
      </w:r>
      <w:r>
        <w:rPr>
          <w:spacing w:val="37"/>
        </w:rPr>
        <w:t xml:space="preserve"> </w:t>
      </w:r>
      <w:r>
        <w:t>by</w:t>
      </w:r>
      <w:r>
        <w:rPr>
          <w:spacing w:val="-2"/>
        </w:rPr>
        <w:t xml:space="preserve"> </w:t>
      </w:r>
      <w:r>
        <w:rPr>
          <w:spacing w:val="-1"/>
        </w:rPr>
        <w:t xml:space="preserve">experiencing </w:t>
      </w:r>
      <w:r>
        <w:t>the</w:t>
      </w:r>
      <w:r>
        <w:rPr>
          <w:spacing w:val="-1"/>
        </w:rPr>
        <w:t xml:space="preserve"> reality</w:t>
      </w:r>
      <w:r>
        <w:rPr>
          <w:spacing w:val="-2"/>
        </w:rPr>
        <w:t xml:space="preserve"> </w:t>
      </w:r>
      <w:r>
        <w:t>of</w:t>
      </w:r>
      <w:r>
        <w:rPr>
          <w:spacing w:val="-2"/>
        </w:rPr>
        <w:t xml:space="preserve"> </w:t>
      </w:r>
      <w:r>
        <w:rPr>
          <w:spacing w:val="-1"/>
        </w:rPr>
        <w:t>mind</w:t>
      </w:r>
      <w:r>
        <w:t xml:space="preserve"> and </w:t>
      </w:r>
      <w:r>
        <w:rPr>
          <w:spacing w:val="-1"/>
        </w:rPr>
        <w:t>matter within themselves</w:t>
      </w:r>
      <w:r>
        <w:rPr>
          <w:spacing w:val="53"/>
        </w:rPr>
        <w:t xml:space="preserve"> </w:t>
      </w:r>
      <w:r>
        <w:rPr>
          <w:spacing w:val="-1"/>
        </w:rPr>
        <w:t>they</w:t>
      </w:r>
      <w:r>
        <w:rPr>
          <w:spacing w:val="-2"/>
        </w:rPr>
        <w:t xml:space="preserve"> </w:t>
      </w:r>
      <w:r>
        <w:rPr>
          <w:spacing w:val="-1"/>
        </w:rPr>
        <w:t>recognized that</w:t>
      </w:r>
      <w:r>
        <w:t xml:space="preserve"> </w:t>
      </w:r>
      <w:r>
        <w:rPr>
          <w:spacing w:val="-1"/>
        </w:rPr>
        <w:t>diverting the attention</w:t>
      </w:r>
      <w:r>
        <w:t xml:space="preserve"> </w:t>
      </w:r>
      <w:r>
        <w:rPr>
          <w:spacing w:val="-1"/>
        </w:rPr>
        <w:t>from</w:t>
      </w:r>
      <w:r>
        <w:rPr>
          <w:spacing w:val="-4"/>
        </w:rPr>
        <w:t xml:space="preserve"> </w:t>
      </w:r>
      <w:r>
        <w:rPr>
          <w:spacing w:val="-1"/>
        </w:rPr>
        <w:t>the</w:t>
      </w:r>
      <w:r>
        <w:t xml:space="preserve"> </w:t>
      </w:r>
      <w:r>
        <w:rPr>
          <w:spacing w:val="-1"/>
        </w:rPr>
        <w:t>bad</w:t>
      </w:r>
      <w:r>
        <w:t xml:space="preserve"> </w:t>
      </w:r>
      <w:r>
        <w:rPr>
          <w:spacing w:val="-1"/>
        </w:rPr>
        <w:t>behaviour</w:t>
      </w:r>
      <w:r>
        <w:rPr>
          <w:spacing w:val="63"/>
        </w:rPr>
        <w:t xml:space="preserve"> </w:t>
      </w:r>
      <w:r>
        <w:t>or Energy</w:t>
      </w:r>
      <w:r>
        <w:rPr>
          <w:spacing w:val="-2"/>
        </w:rPr>
        <w:t xml:space="preserve"> </w:t>
      </w:r>
      <w:r>
        <w:t>Blockage is</w:t>
      </w:r>
      <w:r>
        <w:rPr>
          <w:spacing w:val="-1"/>
        </w:rPr>
        <w:t xml:space="preserve"> </w:t>
      </w:r>
      <w:r>
        <w:t>only</w:t>
      </w:r>
      <w:r>
        <w:rPr>
          <w:spacing w:val="-2"/>
        </w:rPr>
        <w:t xml:space="preserve"> </w:t>
      </w:r>
      <w:r>
        <w:rPr>
          <w:spacing w:val="-1"/>
        </w:rPr>
        <w:t>running away</w:t>
      </w:r>
      <w:r>
        <w:t xml:space="preserve"> from</w:t>
      </w:r>
      <w:r>
        <w:rPr>
          <w:spacing w:val="-3"/>
        </w:rPr>
        <w:t xml:space="preserve"> </w:t>
      </w:r>
      <w:r>
        <w:rPr>
          <w:spacing w:val="-1"/>
        </w:rPr>
        <w:t>the problem.</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13"/>
      </w:pPr>
      <w:r>
        <w:rPr>
          <w:spacing w:val="-1"/>
        </w:rPr>
        <w:lastRenderedPageBreak/>
        <w:t>Escape</w:t>
      </w:r>
      <w:r>
        <w:t xml:space="preserve"> </w:t>
      </w:r>
      <w:r>
        <w:rPr>
          <w:spacing w:val="-1"/>
        </w:rPr>
        <w:t>is</w:t>
      </w:r>
      <w:r>
        <w:rPr>
          <w:spacing w:val="-2"/>
        </w:rPr>
        <w:t xml:space="preserve"> </w:t>
      </w:r>
      <w:r>
        <w:rPr>
          <w:spacing w:val="-1"/>
        </w:rPr>
        <w:t>no</w:t>
      </w:r>
      <w:r>
        <w:t xml:space="preserve"> </w:t>
      </w:r>
      <w:r>
        <w:rPr>
          <w:spacing w:val="-1"/>
        </w:rPr>
        <w:t>solution:</w:t>
      </w:r>
      <w:r>
        <w:t xml:space="preserve"> </w:t>
      </w:r>
      <w:r>
        <w:rPr>
          <w:spacing w:val="-1"/>
        </w:rPr>
        <w:t>one</w:t>
      </w:r>
      <w:r>
        <w:rPr>
          <w:spacing w:val="1"/>
        </w:rPr>
        <w:t xml:space="preserve"> </w:t>
      </w:r>
      <w:r>
        <w:rPr>
          <w:spacing w:val="-1"/>
        </w:rPr>
        <w:t>must</w:t>
      </w:r>
      <w:r>
        <w:rPr>
          <w:spacing w:val="2"/>
        </w:rPr>
        <w:t xml:space="preserve"> </w:t>
      </w:r>
      <w:r>
        <w:rPr>
          <w:spacing w:val="-1"/>
        </w:rPr>
        <w:t>face</w:t>
      </w:r>
      <w:r>
        <w:t xml:space="preserve"> </w:t>
      </w:r>
      <w:r>
        <w:rPr>
          <w:spacing w:val="-1"/>
        </w:rPr>
        <w:t>the</w:t>
      </w:r>
      <w:r>
        <w:t xml:space="preserve"> </w:t>
      </w:r>
      <w:r>
        <w:rPr>
          <w:spacing w:val="-1"/>
        </w:rPr>
        <w:t>problem.</w:t>
      </w:r>
      <w:r>
        <w:rPr>
          <w:spacing w:val="-2"/>
        </w:rPr>
        <w:t xml:space="preserve"> </w:t>
      </w:r>
      <w:r>
        <w:rPr>
          <w:spacing w:val="-1"/>
        </w:rPr>
        <w:t>Whenever</w:t>
      </w:r>
      <w:r>
        <w:rPr>
          <w:spacing w:val="-2"/>
        </w:rPr>
        <w:t xml:space="preserve"> </w:t>
      </w:r>
      <w:r>
        <w:t>a</w:t>
      </w:r>
      <w:r>
        <w:rPr>
          <w:spacing w:val="21"/>
        </w:rPr>
        <w:t xml:space="preserve"> </w:t>
      </w:r>
      <w:r>
        <w:rPr>
          <w:spacing w:val="-1"/>
        </w:rPr>
        <w:t>negativity</w:t>
      </w:r>
      <w:r>
        <w:rPr>
          <w:spacing w:val="-2"/>
        </w:rPr>
        <w:t xml:space="preserve"> </w:t>
      </w:r>
      <w:r>
        <w:rPr>
          <w:spacing w:val="-1"/>
        </w:rPr>
        <w:t>arises in the</w:t>
      </w:r>
      <w:r>
        <w:rPr>
          <w:spacing w:val="-2"/>
        </w:rPr>
        <w:t xml:space="preserve"> </w:t>
      </w:r>
      <w:r>
        <w:rPr>
          <w:spacing w:val="-1"/>
        </w:rPr>
        <w:t>mind, just</w:t>
      </w:r>
      <w:r>
        <w:rPr>
          <w:spacing w:val="1"/>
        </w:rPr>
        <w:t xml:space="preserve"> </w:t>
      </w:r>
      <w:r>
        <w:rPr>
          <w:spacing w:val="-1"/>
        </w:rPr>
        <w:t>observe</w:t>
      </w:r>
      <w:r>
        <w:rPr>
          <w:spacing w:val="1"/>
        </w:rPr>
        <w:t xml:space="preserve"> </w:t>
      </w:r>
      <w:r>
        <w:t>it,</w:t>
      </w:r>
      <w:r>
        <w:rPr>
          <w:spacing w:val="-1"/>
        </w:rPr>
        <w:t xml:space="preserve"> face</w:t>
      </w:r>
      <w:r>
        <w:rPr>
          <w:spacing w:val="1"/>
        </w:rPr>
        <w:t xml:space="preserve"> </w:t>
      </w:r>
      <w:r>
        <w:rPr>
          <w:spacing w:val="-1"/>
        </w:rPr>
        <w:t>it.</w:t>
      </w:r>
      <w:r>
        <w:rPr>
          <w:spacing w:val="-2"/>
        </w:rPr>
        <w:t xml:space="preserve"> </w:t>
      </w:r>
      <w:r>
        <w:t xml:space="preserve">As </w:t>
      </w:r>
      <w:r>
        <w:rPr>
          <w:spacing w:val="-1"/>
        </w:rPr>
        <w:t xml:space="preserve">soon </w:t>
      </w:r>
      <w:r>
        <w:t>as</w:t>
      </w:r>
      <w:r>
        <w:rPr>
          <w:spacing w:val="-1"/>
        </w:rPr>
        <w:t xml:space="preserve"> one</w:t>
      </w:r>
      <w:r>
        <w:rPr>
          <w:spacing w:val="46"/>
        </w:rPr>
        <w:t xml:space="preserve"> </w:t>
      </w:r>
      <w:r>
        <w:rPr>
          <w:spacing w:val="-1"/>
        </w:rPr>
        <w:t>starts observing</w:t>
      </w:r>
      <w:r>
        <w:t xml:space="preserve"> </w:t>
      </w:r>
      <w:r>
        <w:rPr>
          <w:spacing w:val="-1"/>
        </w:rPr>
        <w:t>any mental</w:t>
      </w:r>
      <w:r>
        <w:t xml:space="preserve"> </w:t>
      </w:r>
      <w:r>
        <w:rPr>
          <w:spacing w:val="-1"/>
        </w:rPr>
        <w:t>defilement, it</w:t>
      </w:r>
      <w:r>
        <w:rPr>
          <w:spacing w:val="1"/>
        </w:rPr>
        <w:t xml:space="preserve"> </w:t>
      </w:r>
      <w:r>
        <w:rPr>
          <w:spacing w:val="-1"/>
        </w:rPr>
        <w:t>begins</w:t>
      </w:r>
      <w:r>
        <w:rPr>
          <w:spacing w:val="-2"/>
        </w:rPr>
        <w:t xml:space="preserve"> </w:t>
      </w:r>
      <w:r>
        <w:t xml:space="preserve">to </w:t>
      </w:r>
      <w:r>
        <w:rPr>
          <w:spacing w:val="-1"/>
        </w:rPr>
        <w:t>lose strength.</w:t>
      </w:r>
      <w:r>
        <w:rPr>
          <w:spacing w:val="65"/>
        </w:rPr>
        <w:t xml:space="preserve"> </w:t>
      </w:r>
      <w:r>
        <w:rPr>
          <w:spacing w:val="-1"/>
        </w:rPr>
        <w:t>Slowly</w:t>
      </w:r>
      <w:r>
        <w:rPr>
          <w:spacing w:val="-2"/>
        </w:rPr>
        <w:t xml:space="preserve"> </w:t>
      </w:r>
      <w:r>
        <w:t>it</w:t>
      </w:r>
      <w:r>
        <w:rPr>
          <w:spacing w:val="2"/>
        </w:rPr>
        <w:t xml:space="preserve"> </w:t>
      </w:r>
      <w:r>
        <w:rPr>
          <w:spacing w:val="-1"/>
        </w:rPr>
        <w:t>withers away</w:t>
      </w:r>
      <w:r>
        <w:rPr>
          <w:spacing w:val="-2"/>
        </w:rPr>
        <w:t xml:space="preserve"> </w:t>
      </w:r>
      <w:r>
        <w:t xml:space="preserve">and is </w:t>
      </w:r>
      <w:r>
        <w:rPr>
          <w:spacing w:val="-1"/>
        </w:rPr>
        <w:t>uprooted.</w:t>
      </w:r>
    </w:p>
    <w:p w:rsidR="00743C02" w:rsidRDefault="001F2438">
      <w:pPr>
        <w:pStyle w:val="Corpodetexto"/>
        <w:ind w:right="203"/>
      </w:pPr>
      <w:r>
        <w:rPr>
          <w:spacing w:val="-1"/>
        </w:rPr>
        <w:t>This</w:t>
      </w:r>
      <w:r>
        <w:t xml:space="preserve"> </w:t>
      </w:r>
      <w:r>
        <w:rPr>
          <w:spacing w:val="-1"/>
        </w:rPr>
        <w:t>is</w:t>
      </w:r>
      <w:r>
        <w:t xml:space="preserve"> </w:t>
      </w:r>
      <w:r>
        <w:rPr>
          <w:spacing w:val="-1"/>
        </w:rPr>
        <w:t>the</w:t>
      </w:r>
      <w:r>
        <w:t xml:space="preserve"> </w:t>
      </w:r>
      <w:r>
        <w:rPr>
          <w:spacing w:val="-1"/>
        </w:rPr>
        <w:t>case</w:t>
      </w:r>
      <w:r>
        <w:rPr>
          <w:spacing w:val="1"/>
        </w:rPr>
        <w:t xml:space="preserve"> </w:t>
      </w:r>
      <w:r>
        <w:rPr>
          <w:spacing w:val="-1"/>
        </w:rPr>
        <w:t xml:space="preserve">with </w:t>
      </w:r>
      <w:r>
        <w:t>all</w:t>
      </w:r>
      <w:r>
        <w:rPr>
          <w:spacing w:val="-2"/>
        </w:rPr>
        <w:t xml:space="preserve"> </w:t>
      </w:r>
      <w:r>
        <w:rPr>
          <w:spacing w:val="-1"/>
        </w:rPr>
        <w:t>weak</w:t>
      </w:r>
      <w:r>
        <w:t xml:space="preserve"> </w:t>
      </w:r>
      <w:r>
        <w:rPr>
          <w:spacing w:val="-1"/>
        </w:rPr>
        <w:t>Energy</w:t>
      </w:r>
      <w:r>
        <w:rPr>
          <w:spacing w:val="-2"/>
        </w:rPr>
        <w:t xml:space="preserve"> </w:t>
      </w:r>
      <w:r>
        <w:rPr>
          <w:spacing w:val="-1"/>
        </w:rPr>
        <w:t>Blockages,</w:t>
      </w:r>
      <w:r>
        <w:rPr>
          <w:spacing w:val="-2"/>
        </w:rPr>
        <w:t xml:space="preserve"> </w:t>
      </w:r>
      <w:r>
        <w:rPr>
          <w:spacing w:val="-1"/>
        </w:rPr>
        <w:t>however</w:t>
      </w:r>
      <w:r>
        <w:t xml:space="preserve"> </w:t>
      </w:r>
      <w:r>
        <w:rPr>
          <w:spacing w:val="-1"/>
        </w:rPr>
        <w:t>for</w:t>
      </w:r>
      <w:r>
        <w:rPr>
          <w:spacing w:val="-2"/>
        </w:rPr>
        <w:t xml:space="preserve"> </w:t>
      </w:r>
      <w:r>
        <w:t>very</w:t>
      </w:r>
      <w:r>
        <w:rPr>
          <w:spacing w:val="23"/>
        </w:rPr>
        <w:t xml:space="preserve"> </w:t>
      </w:r>
      <w:r>
        <w:rPr>
          <w:spacing w:val="-1"/>
        </w:rPr>
        <w:t>deep and</w:t>
      </w:r>
      <w:r>
        <w:rPr>
          <w:spacing w:val="-2"/>
        </w:rPr>
        <w:t xml:space="preserve"> powerful</w:t>
      </w:r>
      <w:r>
        <w:t xml:space="preserve"> </w:t>
      </w:r>
      <w:r>
        <w:rPr>
          <w:spacing w:val="-1"/>
        </w:rPr>
        <w:t>Energy</w:t>
      </w:r>
      <w:r>
        <w:rPr>
          <w:spacing w:val="-2"/>
        </w:rPr>
        <w:t xml:space="preserve"> </w:t>
      </w:r>
      <w:r>
        <w:rPr>
          <w:spacing w:val="-1"/>
        </w:rPr>
        <w:t>Blockages</w:t>
      </w:r>
      <w:r>
        <w:rPr>
          <w:spacing w:val="-3"/>
        </w:rPr>
        <w:t xml:space="preserve"> </w:t>
      </w:r>
      <w:r>
        <w:rPr>
          <w:spacing w:val="-1"/>
        </w:rPr>
        <w:t>one</w:t>
      </w:r>
      <w:r>
        <w:t xml:space="preserve"> </w:t>
      </w:r>
      <w:r>
        <w:rPr>
          <w:spacing w:val="-1"/>
        </w:rPr>
        <w:t>must</w:t>
      </w:r>
      <w:r>
        <w:rPr>
          <w:spacing w:val="2"/>
        </w:rPr>
        <w:t xml:space="preserve"> </w:t>
      </w:r>
      <w:r>
        <w:rPr>
          <w:spacing w:val="-1"/>
        </w:rPr>
        <w:t>meditate</w:t>
      </w:r>
      <w:r>
        <w:rPr>
          <w:spacing w:val="1"/>
        </w:rPr>
        <w:t xml:space="preserve"> </w:t>
      </w:r>
      <w:r>
        <w:rPr>
          <w:spacing w:val="-1"/>
        </w:rPr>
        <w:t>with</w:t>
      </w:r>
      <w:r>
        <w:rPr>
          <w:spacing w:val="-2"/>
        </w:rPr>
        <w:t xml:space="preserve"> </w:t>
      </w:r>
      <w:r>
        <w:t>a</w:t>
      </w:r>
      <w:r>
        <w:rPr>
          <w:spacing w:val="37"/>
        </w:rPr>
        <w:t xml:space="preserve"> </w:t>
      </w:r>
      <w:r>
        <w:rPr>
          <w:spacing w:val="-1"/>
        </w:rPr>
        <w:t xml:space="preserve">Master </w:t>
      </w:r>
      <w:r>
        <w:t xml:space="preserve">of </w:t>
      </w:r>
      <w:r>
        <w:rPr>
          <w:spacing w:val="-1"/>
        </w:rPr>
        <w:t>Meditation, within</w:t>
      </w:r>
      <w:r>
        <w:t xml:space="preserve"> his</w:t>
      </w:r>
      <w:r>
        <w:rPr>
          <w:spacing w:val="-2"/>
        </w:rPr>
        <w:t xml:space="preserve"> </w:t>
      </w:r>
      <w:r>
        <w:rPr>
          <w:spacing w:val="-1"/>
        </w:rPr>
        <w:t>buddhafield.</w:t>
      </w:r>
      <w:r>
        <w:t xml:space="preserve"> </w:t>
      </w:r>
      <w:r>
        <w:rPr>
          <w:spacing w:val="-1"/>
        </w:rPr>
        <w:t>Let the</w:t>
      </w:r>
      <w:r>
        <w:t xml:space="preserve"> </w:t>
      </w:r>
      <w:r>
        <w:rPr>
          <w:spacing w:val="-1"/>
        </w:rPr>
        <w:t xml:space="preserve">Master </w:t>
      </w:r>
      <w:r>
        <w:t>do</w:t>
      </w:r>
      <w:r>
        <w:rPr>
          <w:spacing w:val="-1"/>
        </w:rPr>
        <w:t xml:space="preserve"> the</w:t>
      </w:r>
      <w:r>
        <w:rPr>
          <w:spacing w:val="41"/>
        </w:rPr>
        <w:t xml:space="preserve"> </w:t>
      </w:r>
      <w:r>
        <w:rPr>
          <w:spacing w:val="-2"/>
        </w:rPr>
        <w:t>work!.</w:t>
      </w:r>
    </w:p>
    <w:p w:rsidR="00743C02" w:rsidRDefault="001F2438">
      <w:pPr>
        <w:pStyle w:val="Corpodetexto"/>
        <w:ind w:right="203"/>
      </w:pPr>
      <w:r>
        <w:rPr>
          <w:spacing w:val="-1"/>
        </w:rPr>
        <w:t>Or</w:t>
      </w:r>
      <w:r>
        <w:t xml:space="preserve"> </w:t>
      </w:r>
      <w:r>
        <w:rPr>
          <w:spacing w:val="-1"/>
        </w:rPr>
        <w:t>one</w:t>
      </w:r>
      <w:r>
        <w:rPr>
          <w:spacing w:val="1"/>
        </w:rPr>
        <w:t xml:space="preserve"> </w:t>
      </w:r>
      <w:r>
        <w:rPr>
          <w:spacing w:val="-2"/>
        </w:rPr>
        <w:t>must</w:t>
      </w:r>
      <w:r>
        <w:t xml:space="preserve"> </w:t>
      </w:r>
      <w:r>
        <w:rPr>
          <w:spacing w:val="-1"/>
        </w:rPr>
        <w:t>learn</w:t>
      </w:r>
      <w:r>
        <w:t xml:space="preserve"> </w:t>
      </w:r>
      <w:r>
        <w:rPr>
          <w:spacing w:val="-1"/>
        </w:rPr>
        <w:t>very</w:t>
      </w:r>
      <w:r>
        <w:rPr>
          <w:spacing w:val="-2"/>
        </w:rPr>
        <w:t xml:space="preserve"> </w:t>
      </w:r>
      <w:r>
        <w:rPr>
          <w:spacing w:val="-1"/>
        </w:rPr>
        <w:t>powerful</w:t>
      </w:r>
      <w:r>
        <w:t xml:space="preserve"> </w:t>
      </w:r>
      <w:r>
        <w:rPr>
          <w:spacing w:val="-1"/>
        </w:rPr>
        <w:t>blockage</w:t>
      </w:r>
      <w:r>
        <w:t xml:space="preserve"> </w:t>
      </w:r>
      <w:r>
        <w:rPr>
          <w:spacing w:val="-1"/>
        </w:rPr>
        <w:t xml:space="preserve">busting </w:t>
      </w:r>
      <w:r>
        <w:rPr>
          <w:spacing w:val="-2"/>
        </w:rPr>
        <w:t>techniques</w:t>
      </w:r>
      <w:r>
        <w:t xml:space="preserve"> </w:t>
      </w:r>
      <w:r>
        <w:rPr>
          <w:spacing w:val="-2"/>
        </w:rPr>
        <w:t>like</w:t>
      </w:r>
      <w:r>
        <w:rPr>
          <w:spacing w:val="38"/>
        </w:rPr>
        <w:t xml:space="preserve"> </w:t>
      </w:r>
      <w:r>
        <w:rPr>
          <w:spacing w:val="-1"/>
        </w:rPr>
        <w:t>Energy</w:t>
      </w:r>
      <w:r>
        <w:rPr>
          <w:spacing w:val="-2"/>
        </w:rPr>
        <w:t xml:space="preserve"> </w:t>
      </w:r>
      <w:r>
        <w:rPr>
          <w:spacing w:val="-1"/>
        </w:rPr>
        <w:t>Enhancement.</w:t>
      </w:r>
      <w:r>
        <w:t xml:space="preserve"> </w:t>
      </w:r>
      <w:r>
        <w:rPr>
          <w:spacing w:val="-1"/>
        </w:rPr>
        <w:t>Then,</w:t>
      </w:r>
      <w:r>
        <w:t xml:space="preserve"> </w:t>
      </w:r>
      <w:r>
        <w:rPr>
          <w:spacing w:val="-1"/>
        </w:rPr>
        <w:t>like Alexander the</w:t>
      </w:r>
      <w:r>
        <w:t xml:space="preserve"> </w:t>
      </w:r>
      <w:r>
        <w:rPr>
          <w:spacing w:val="-1"/>
        </w:rPr>
        <w:t>Great,</w:t>
      </w:r>
      <w:r>
        <w:t xml:space="preserve"> </w:t>
      </w:r>
      <w:r>
        <w:rPr>
          <w:spacing w:val="-1"/>
        </w:rPr>
        <w:t>you</w:t>
      </w:r>
      <w:r>
        <w:rPr>
          <w:spacing w:val="-2"/>
        </w:rPr>
        <w:t xml:space="preserve"> </w:t>
      </w:r>
      <w:r>
        <w:rPr>
          <w:spacing w:val="-1"/>
        </w:rPr>
        <w:t>can</w:t>
      </w:r>
      <w:r>
        <w:t xml:space="preserve"> </w:t>
      </w:r>
      <w:r>
        <w:rPr>
          <w:spacing w:val="-1"/>
        </w:rPr>
        <w:t>learn</w:t>
      </w:r>
      <w:r>
        <w:rPr>
          <w:spacing w:val="24"/>
        </w:rPr>
        <w:t xml:space="preserve"> </w:t>
      </w:r>
      <w:r>
        <w:t>how</w:t>
      </w:r>
      <w:r>
        <w:rPr>
          <w:spacing w:val="-3"/>
        </w:rPr>
        <w:t xml:space="preserve"> </w:t>
      </w:r>
      <w:r>
        <w:t>to</w:t>
      </w:r>
      <w:r>
        <w:rPr>
          <w:spacing w:val="-1"/>
        </w:rPr>
        <w:t xml:space="preserve"> cut the Gordian</w:t>
      </w:r>
      <w:r>
        <w:rPr>
          <w:spacing w:val="-2"/>
        </w:rPr>
        <w:t xml:space="preserve"> </w:t>
      </w:r>
      <w:r>
        <w:rPr>
          <w:spacing w:val="-1"/>
        </w:rPr>
        <w:t>Knot</w:t>
      </w:r>
      <w:r>
        <w:t xml:space="preserve"> </w:t>
      </w:r>
      <w:r>
        <w:rPr>
          <w:spacing w:val="-1"/>
        </w:rPr>
        <w:t>with</w:t>
      </w:r>
      <w:r>
        <w:t xml:space="preserve"> </w:t>
      </w:r>
      <w:r>
        <w:rPr>
          <w:spacing w:val="-2"/>
        </w:rPr>
        <w:t>your</w:t>
      </w:r>
      <w:r>
        <w:rPr>
          <w:spacing w:val="1"/>
        </w:rPr>
        <w:t xml:space="preserve"> </w:t>
      </w:r>
      <w:r>
        <w:rPr>
          <w:spacing w:val="-1"/>
        </w:rPr>
        <w:t>sword</w:t>
      </w:r>
      <w:r>
        <w:t xml:space="preserve"> of</w:t>
      </w:r>
      <w:r>
        <w:rPr>
          <w:spacing w:val="-1"/>
        </w:rPr>
        <w:t xml:space="preserve"> Discernment!</w:t>
      </w:r>
    </w:p>
    <w:p w:rsidR="00743C02" w:rsidRDefault="001F2438">
      <w:pPr>
        <w:pStyle w:val="Corpodetexto"/>
        <w:ind w:right="203"/>
      </w:pPr>
      <w:r>
        <w:rPr>
          <w:spacing w:val="-1"/>
        </w:rPr>
        <w:t>Usually,</w:t>
      </w:r>
      <w:r>
        <w:t xml:space="preserve"> the</w:t>
      </w:r>
      <w:r>
        <w:rPr>
          <w:spacing w:val="-2"/>
        </w:rPr>
        <w:t xml:space="preserve"> </w:t>
      </w:r>
      <w:r>
        <w:rPr>
          <w:spacing w:val="-1"/>
        </w:rPr>
        <w:t>necessary</w:t>
      </w:r>
      <w:r>
        <w:rPr>
          <w:spacing w:val="-2"/>
        </w:rPr>
        <w:t xml:space="preserve"> </w:t>
      </w:r>
      <w:r>
        <w:rPr>
          <w:spacing w:val="-1"/>
        </w:rPr>
        <w:t>solution</w:t>
      </w:r>
      <w:r>
        <w:t xml:space="preserve"> </w:t>
      </w:r>
      <w:r>
        <w:rPr>
          <w:spacing w:val="-1"/>
        </w:rPr>
        <w:t>is</w:t>
      </w:r>
      <w:r>
        <w:rPr>
          <w:spacing w:val="-2"/>
        </w:rPr>
        <w:t xml:space="preserve"> </w:t>
      </w:r>
      <w:r>
        <w:t xml:space="preserve">a </w:t>
      </w:r>
      <w:r>
        <w:rPr>
          <w:spacing w:val="-1"/>
        </w:rPr>
        <w:t>mixture</w:t>
      </w:r>
      <w:r>
        <w:t xml:space="preserve"> </w:t>
      </w:r>
      <w:r>
        <w:rPr>
          <w:spacing w:val="-1"/>
        </w:rPr>
        <w:t>of</w:t>
      </w:r>
      <w:r>
        <w:t xml:space="preserve"> </w:t>
      </w:r>
      <w:r>
        <w:rPr>
          <w:spacing w:val="-1"/>
        </w:rPr>
        <w:t>both</w:t>
      </w:r>
      <w:r>
        <w:t xml:space="preserve"> </w:t>
      </w:r>
      <w:r>
        <w:rPr>
          <w:spacing w:val="-1"/>
        </w:rPr>
        <w:t>being</w:t>
      </w:r>
      <w:r>
        <w:rPr>
          <w:spacing w:val="1"/>
        </w:rPr>
        <w:t xml:space="preserve"> </w:t>
      </w:r>
      <w:r>
        <w:rPr>
          <w:spacing w:val="-2"/>
        </w:rPr>
        <w:t>with</w:t>
      </w:r>
      <w:r>
        <w:t xml:space="preserve"> a</w:t>
      </w:r>
      <w:r>
        <w:rPr>
          <w:spacing w:val="39"/>
        </w:rPr>
        <w:t xml:space="preserve"> </w:t>
      </w:r>
      <w:r>
        <w:rPr>
          <w:spacing w:val="-1"/>
        </w:rPr>
        <w:t>Master of Meditation,</w:t>
      </w:r>
      <w:r>
        <w:rPr>
          <w:spacing w:val="-2"/>
        </w:rPr>
        <w:t xml:space="preserve"> </w:t>
      </w:r>
      <w:r>
        <w:rPr>
          <w:spacing w:val="-1"/>
        </w:rPr>
        <w:t>and learning</w:t>
      </w:r>
      <w:r>
        <w:t xml:space="preserve"> </w:t>
      </w:r>
      <w:r>
        <w:rPr>
          <w:spacing w:val="-1"/>
        </w:rPr>
        <w:t>advanced Blockage Busting</w:t>
      </w:r>
      <w:r>
        <w:rPr>
          <w:spacing w:val="34"/>
        </w:rPr>
        <w:t xml:space="preserve"> </w:t>
      </w:r>
      <w:r>
        <w:rPr>
          <w:spacing w:val="-1"/>
        </w:rPr>
        <w:t>techniques</w:t>
      </w:r>
      <w:r>
        <w:t xml:space="preserve"> </w:t>
      </w:r>
      <w:r>
        <w:rPr>
          <w:spacing w:val="-1"/>
        </w:rPr>
        <w:t>yourself.</w:t>
      </w:r>
      <w:r>
        <w:t xml:space="preserve"> </w:t>
      </w:r>
      <w:r>
        <w:rPr>
          <w:spacing w:val="-1"/>
        </w:rPr>
        <w:t>This</w:t>
      </w:r>
      <w:r>
        <w:rPr>
          <w:spacing w:val="1"/>
        </w:rPr>
        <w:t xml:space="preserve"> </w:t>
      </w:r>
      <w:r>
        <w:rPr>
          <w:spacing w:val="-2"/>
        </w:rPr>
        <w:t>we</w:t>
      </w:r>
      <w:r>
        <w:rPr>
          <w:spacing w:val="1"/>
        </w:rPr>
        <w:t xml:space="preserve"> </w:t>
      </w:r>
      <w:r>
        <w:t xml:space="preserve">do </w:t>
      </w:r>
      <w:r>
        <w:rPr>
          <w:spacing w:val="-1"/>
        </w:rPr>
        <w:t>in</w:t>
      </w:r>
      <w:r>
        <w:t xml:space="preserve"> Energy</w:t>
      </w:r>
      <w:r>
        <w:rPr>
          <w:spacing w:val="-2"/>
        </w:rPr>
        <w:t xml:space="preserve"> </w:t>
      </w:r>
      <w:r>
        <w:rPr>
          <w:spacing w:val="-1"/>
        </w:rPr>
        <w:t>Enhancement!</w:t>
      </w:r>
    </w:p>
    <w:p w:rsidR="00743C02" w:rsidRDefault="001F2438">
      <w:pPr>
        <w:pStyle w:val="Corpodetexto"/>
        <w:ind w:right="242"/>
      </w:pPr>
      <w:r>
        <w:rPr>
          <w:spacing w:val="-1"/>
        </w:rPr>
        <w:t>Instead</w:t>
      </w:r>
      <w:r>
        <w:rPr>
          <w:spacing w:val="-2"/>
        </w:rPr>
        <w:t xml:space="preserve"> </w:t>
      </w:r>
      <w:r>
        <w:t>of</w:t>
      </w:r>
      <w:r>
        <w:rPr>
          <w:spacing w:val="-2"/>
        </w:rPr>
        <w:t xml:space="preserve"> </w:t>
      </w:r>
      <w:r>
        <w:rPr>
          <w:spacing w:val="-1"/>
        </w:rPr>
        <w:t>running away</w:t>
      </w:r>
      <w:r>
        <w:t xml:space="preserve"> </w:t>
      </w:r>
      <w:r>
        <w:rPr>
          <w:spacing w:val="-1"/>
        </w:rPr>
        <w:t>from</w:t>
      </w:r>
      <w:r>
        <w:rPr>
          <w:spacing w:val="-4"/>
        </w:rPr>
        <w:t xml:space="preserve"> </w:t>
      </w:r>
      <w:r>
        <w:rPr>
          <w:spacing w:val="-1"/>
        </w:rPr>
        <w:t>the</w:t>
      </w:r>
      <w:r>
        <w:t xml:space="preserve"> </w:t>
      </w:r>
      <w:r>
        <w:rPr>
          <w:spacing w:val="-1"/>
        </w:rPr>
        <w:t xml:space="preserve">problem, </w:t>
      </w:r>
      <w:r>
        <w:t>I am</w:t>
      </w:r>
      <w:r>
        <w:rPr>
          <w:spacing w:val="-3"/>
        </w:rPr>
        <w:t xml:space="preserve"> </w:t>
      </w:r>
      <w:r>
        <w:rPr>
          <w:spacing w:val="-1"/>
        </w:rPr>
        <w:t>facing</w:t>
      </w:r>
      <w:r>
        <w:t xml:space="preserve"> </w:t>
      </w:r>
      <w:r>
        <w:rPr>
          <w:spacing w:val="-1"/>
        </w:rPr>
        <w:t>reality</w:t>
      </w:r>
      <w:r>
        <w:rPr>
          <w:spacing w:val="-2"/>
        </w:rPr>
        <w:t xml:space="preserve"> </w:t>
      </w:r>
      <w:r>
        <w:t xml:space="preserve">as </w:t>
      </w:r>
      <w:r>
        <w:rPr>
          <w:spacing w:val="-1"/>
        </w:rPr>
        <w:t>it</w:t>
      </w:r>
      <w:r>
        <w:rPr>
          <w:spacing w:val="49"/>
        </w:rPr>
        <w:t xml:space="preserve"> </w:t>
      </w:r>
      <w:r>
        <w:rPr>
          <w:spacing w:val="-1"/>
        </w:rPr>
        <w:t>is.</w:t>
      </w:r>
      <w:r>
        <w:t xml:space="preserve"> </w:t>
      </w:r>
      <w:r>
        <w:rPr>
          <w:spacing w:val="-1"/>
        </w:rPr>
        <w:t xml:space="preserve">Then </w:t>
      </w:r>
      <w:r>
        <w:t xml:space="preserve">I </w:t>
      </w:r>
      <w:r>
        <w:rPr>
          <w:spacing w:val="-1"/>
        </w:rPr>
        <w:t>shall</w:t>
      </w:r>
      <w:r>
        <w:t xml:space="preserve"> </w:t>
      </w:r>
      <w:r>
        <w:rPr>
          <w:spacing w:val="-1"/>
        </w:rPr>
        <w:t>find that</w:t>
      </w:r>
      <w:r>
        <w:rPr>
          <w:spacing w:val="-3"/>
        </w:rPr>
        <w:t xml:space="preserve"> </w:t>
      </w:r>
      <w:r>
        <w:rPr>
          <w:spacing w:val="-1"/>
        </w:rPr>
        <w:t>the</w:t>
      </w:r>
      <w:r>
        <w:t xml:space="preserve"> </w:t>
      </w:r>
      <w:r>
        <w:rPr>
          <w:spacing w:val="-1"/>
        </w:rPr>
        <w:t>defilement</w:t>
      </w:r>
      <w:r>
        <w:t xml:space="preserve"> </w:t>
      </w:r>
      <w:r>
        <w:rPr>
          <w:spacing w:val="-1"/>
        </w:rPr>
        <w:t>loses</w:t>
      </w:r>
      <w:r>
        <w:t xml:space="preserve"> </w:t>
      </w:r>
      <w:r>
        <w:rPr>
          <w:spacing w:val="-1"/>
        </w:rPr>
        <w:t>its</w:t>
      </w:r>
      <w:r>
        <w:t xml:space="preserve"> </w:t>
      </w:r>
      <w:r>
        <w:rPr>
          <w:spacing w:val="-1"/>
        </w:rPr>
        <w:t>strength:</w:t>
      </w:r>
      <w:r>
        <w:t xml:space="preserve"> </w:t>
      </w:r>
      <w:r>
        <w:rPr>
          <w:spacing w:val="-1"/>
        </w:rPr>
        <w:t>it</w:t>
      </w:r>
      <w:r>
        <w:t xml:space="preserve"> </w:t>
      </w:r>
      <w:r>
        <w:rPr>
          <w:spacing w:val="-1"/>
        </w:rPr>
        <w:t>can</w:t>
      </w:r>
      <w:r>
        <w:t xml:space="preserve"> </w:t>
      </w:r>
      <w:r>
        <w:rPr>
          <w:spacing w:val="-1"/>
        </w:rPr>
        <w:t>no</w:t>
      </w:r>
      <w:r>
        <w:rPr>
          <w:spacing w:val="34"/>
        </w:rPr>
        <w:t xml:space="preserve"> </w:t>
      </w:r>
      <w:r>
        <w:rPr>
          <w:spacing w:val="-1"/>
        </w:rPr>
        <w:t>longer</w:t>
      </w:r>
      <w:r>
        <w:rPr>
          <w:spacing w:val="-2"/>
        </w:rPr>
        <w:t xml:space="preserve"> </w:t>
      </w:r>
      <w:r>
        <w:rPr>
          <w:spacing w:val="-1"/>
        </w:rPr>
        <w:t>overpower</w:t>
      </w:r>
      <w:r>
        <w:t xml:space="preserve"> </w:t>
      </w:r>
      <w:r>
        <w:rPr>
          <w:spacing w:val="-2"/>
        </w:rPr>
        <w:t>me</w:t>
      </w:r>
      <w:r>
        <w:rPr>
          <w:spacing w:val="1"/>
        </w:rPr>
        <w:t xml:space="preserve"> </w:t>
      </w:r>
      <w:r>
        <w:rPr>
          <w:spacing w:val="-1"/>
        </w:rPr>
        <w:t>as</w:t>
      </w:r>
      <w:r>
        <w:t xml:space="preserve"> </w:t>
      </w:r>
      <w:r>
        <w:rPr>
          <w:spacing w:val="-1"/>
        </w:rPr>
        <w:t>it</w:t>
      </w:r>
      <w:r>
        <w:rPr>
          <w:spacing w:val="2"/>
        </w:rPr>
        <w:t xml:space="preserve"> </w:t>
      </w:r>
      <w:r>
        <w:rPr>
          <w:spacing w:val="-1"/>
        </w:rPr>
        <w:t>did</w:t>
      </w:r>
      <w:r>
        <w:t xml:space="preserve"> </w:t>
      </w:r>
      <w:r>
        <w:rPr>
          <w:spacing w:val="-1"/>
        </w:rPr>
        <w:t>in the</w:t>
      </w:r>
      <w:r>
        <w:t xml:space="preserve"> </w:t>
      </w:r>
      <w:r>
        <w:rPr>
          <w:spacing w:val="-1"/>
        </w:rPr>
        <w:t>past.</w:t>
      </w:r>
      <w:r>
        <w:t xml:space="preserve"> </w:t>
      </w:r>
      <w:r>
        <w:rPr>
          <w:spacing w:val="-1"/>
        </w:rPr>
        <w:t>If</w:t>
      </w:r>
      <w:r>
        <w:t xml:space="preserve"> I </w:t>
      </w:r>
      <w:r>
        <w:rPr>
          <w:spacing w:val="-1"/>
        </w:rPr>
        <w:t>persist,</w:t>
      </w:r>
      <w:r>
        <w:rPr>
          <w:spacing w:val="-2"/>
        </w:rPr>
        <w:t xml:space="preserve"> </w:t>
      </w:r>
      <w:r>
        <w:rPr>
          <w:spacing w:val="-1"/>
        </w:rPr>
        <w:t>the</w:t>
      </w:r>
      <w:r>
        <w:rPr>
          <w:spacing w:val="22"/>
        </w:rPr>
        <w:t xml:space="preserve"> </w:t>
      </w:r>
      <w:r>
        <w:rPr>
          <w:spacing w:val="-1"/>
        </w:rPr>
        <w:t>defilement</w:t>
      </w:r>
      <w:r>
        <w:rPr>
          <w:spacing w:val="-2"/>
        </w:rPr>
        <w:t xml:space="preserve"> </w:t>
      </w:r>
      <w:r>
        <w:rPr>
          <w:spacing w:val="-1"/>
        </w:rPr>
        <w:t>eventually</w:t>
      </w:r>
      <w:r>
        <w:rPr>
          <w:spacing w:val="-2"/>
        </w:rPr>
        <w:t xml:space="preserve"> </w:t>
      </w:r>
      <w:r>
        <w:rPr>
          <w:spacing w:val="-1"/>
        </w:rPr>
        <w:t>disappears</w:t>
      </w:r>
      <w:r>
        <w:rPr>
          <w:spacing w:val="-2"/>
        </w:rPr>
        <w:t xml:space="preserve"> </w:t>
      </w:r>
      <w:r>
        <w:rPr>
          <w:spacing w:val="-1"/>
        </w:rPr>
        <w:t>altogether,</w:t>
      </w:r>
      <w:r>
        <w:rPr>
          <w:spacing w:val="-2"/>
        </w:rPr>
        <w:t xml:space="preserve"> </w:t>
      </w:r>
      <w:r>
        <w:t>and</w:t>
      </w:r>
      <w:r>
        <w:rPr>
          <w:spacing w:val="-2"/>
        </w:rPr>
        <w:t xml:space="preserve"> </w:t>
      </w:r>
      <w:r>
        <w:t xml:space="preserve">I </w:t>
      </w:r>
      <w:r>
        <w:rPr>
          <w:spacing w:val="-1"/>
        </w:rPr>
        <w:t>remain</w:t>
      </w:r>
      <w:r>
        <w:t xml:space="preserve"> </w:t>
      </w:r>
      <w:r>
        <w:rPr>
          <w:spacing w:val="-1"/>
        </w:rPr>
        <w:t>peaceful</w:t>
      </w:r>
      <w:r>
        <w:rPr>
          <w:spacing w:val="39"/>
        </w:rPr>
        <w:t xml:space="preserve"> </w:t>
      </w:r>
      <w:r>
        <w:rPr>
          <w:spacing w:val="-1"/>
        </w:rPr>
        <w:t>and</w:t>
      </w:r>
      <w:r>
        <w:t xml:space="preserve"> </w:t>
      </w:r>
      <w:r>
        <w:rPr>
          <w:spacing w:val="-1"/>
        </w:rPr>
        <w:t>happy.</w:t>
      </w:r>
    </w:p>
    <w:p w:rsidR="00743C02" w:rsidRDefault="001F2438">
      <w:pPr>
        <w:pStyle w:val="Corpodetexto"/>
        <w:ind w:right="226"/>
      </w:pPr>
      <w:r>
        <w:t>In</w:t>
      </w:r>
      <w:r>
        <w:rPr>
          <w:spacing w:val="-1"/>
        </w:rPr>
        <w:t xml:space="preserve"> </w:t>
      </w:r>
      <w:r>
        <w:t xml:space="preserve">this </w:t>
      </w:r>
      <w:r>
        <w:rPr>
          <w:spacing w:val="-1"/>
        </w:rPr>
        <w:t>way,</w:t>
      </w:r>
      <w:r>
        <w:t xml:space="preserve"> the</w:t>
      </w:r>
      <w:r>
        <w:rPr>
          <w:spacing w:val="-1"/>
        </w:rPr>
        <w:t xml:space="preserve"> techniques </w:t>
      </w:r>
      <w:r>
        <w:t xml:space="preserve">of </w:t>
      </w:r>
      <w:r>
        <w:rPr>
          <w:spacing w:val="-1"/>
        </w:rPr>
        <w:t>self-observation</w:t>
      </w:r>
      <w:r>
        <w:t xml:space="preserve"> </w:t>
      </w:r>
      <w:r>
        <w:rPr>
          <w:spacing w:val="-1"/>
        </w:rPr>
        <w:t>shows</w:t>
      </w:r>
      <w:r>
        <w:rPr>
          <w:spacing w:val="1"/>
        </w:rPr>
        <w:t xml:space="preserve"> </w:t>
      </w:r>
      <w:r>
        <w:rPr>
          <w:spacing w:val="-2"/>
        </w:rPr>
        <w:t>us</w:t>
      </w:r>
      <w:r>
        <w:t xml:space="preserve"> </w:t>
      </w:r>
      <w:r>
        <w:rPr>
          <w:spacing w:val="-1"/>
        </w:rPr>
        <w:t xml:space="preserve">reality </w:t>
      </w:r>
      <w:r>
        <w:t>in</w:t>
      </w:r>
      <w:r>
        <w:rPr>
          <w:spacing w:val="53"/>
        </w:rPr>
        <w:t xml:space="preserve"> </w:t>
      </w:r>
      <w:r>
        <w:rPr>
          <w:spacing w:val="-1"/>
        </w:rPr>
        <w:t>its two</w:t>
      </w:r>
      <w:r>
        <w:t xml:space="preserve"> </w:t>
      </w:r>
      <w:r>
        <w:rPr>
          <w:spacing w:val="-1"/>
        </w:rPr>
        <w:t>aspects,</w:t>
      </w:r>
      <w:r>
        <w:t xml:space="preserve"> </w:t>
      </w:r>
      <w:r>
        <w:rPr>
          <w:spacing w:val="-1"/>
        </w:rPr>
        <w:t>inner and</w:t>
      </w:r>
      <w:r>
        <w:t xml:space="preserve"> </w:t>
      </w:r>
      <w:r>
        <w:rPr>
          <w:spacing w:val="-1"/>
        </w:rPr>
        <w:t>outer.</w:t>
      </w:r>
      <w:r>
        <w:t xml:space="preserve"> </w:t>
      </w:r>
      <w:r>
        <w:rPr>
          <w:spacing w:val="-2"/>
        </w:rPr>
        <w:t>Previously,</w:t>
      </w:r>
      <w:r>
        <w:t xml:space="preserve"> </w:t>
      </w:r>
      <w:r>
        <w:rPr>
          <w:spacing w:val="-1"/>
        </w:rPr>
        <w:t xml:space="preserve">one </w:t>
      </w:r>
      <w:r>
        <w:rPr>
          <w:spacing w:val="-2"/>
        </w:rPr>
        <w:t>always</w:t>
      </w:r>
      <w:r>
        <w:t xml:space="preserve"> </w:t>
      </w:r>
      <w:r>
        <w:rPr>
          <w:spacing w:val="-1"/>
        </w:rPr>
        <w:t>looked</w:t>
      </w:r>
      <w:r>
        <w:t xml:space="preserve"> </w:t>
      </w:r>
      <w:r>
        <w:rPr>
          <w:spacing w:val="-1"/>
        </w:rPr>
        <w:t>with</w:t>
      </w:r>
      <w:r>
        <w:rPr>
          <w:spacing w:val="51"/>
        </w:rPr>
        <w:t xml:space="preserve"> </w:t>
      </w:r>
      <w:r>
        <w:rPr>
          <w:spacing w:val="-1"/>
        </w:rPr>
        <w:t>open</w:t>
      </w:r>
      <w:r>
        <w:rPr>
          <w:spacing w:val="-2"/>
        </w:rPr>
        <w:t xml:space="preserve"> </w:t>
      </w:r>
      <w:r>
        <w:rPr>
          <w:spacing w:val="-1"/>
        </w:rPr>
        <w:t>eyes,</w:t>
      </w:r>
      <w:r>
        <w:rPr>
          <w:spacing w:val="-2"/>
        </w:rPr>
        <w:t xml:space="preserve"> </w:t>
      </w:r>
      <w:r>
        <w:rPr>
          <w:spacing w:val="-1"/>
        </w:rPr>
        <w:t>missing the inner truth.</w:t>
      </w:r>
      <w:r>
        <w:t xml:space="preserve"> I</w:t>
      </w:r>
      <w:r>
        <w:rPr>
          <w:spacing w:val="-1"/>
        </w:rPr>
        <w:t xml:space="preserve"> </w:t>
      </w:r>
      <w:r>
        <w:rPr>
          <w:spacing w:val="-2"/>
        </w:rPr>
        <w:t>always</w:t>
      </w:r>
      <w:r>
        <w:t xml:space="preserve"> </w:t>
      </w:r>
      <w:r>
        <w:rPr>
          <w:spacing w:val="-1"/>
        </w:rPr>
        <w:t>looked outside</w:t>
      </w:r>
      <w:r>
        <w:t xml:space="preserve"> </w:t>
      </w:r>
      <w:r>
        <w:rPr>
          <w:spacing w:val="-1"/>
        </w:rPr>
        <w:t>for</w:t>
      </w:r>
      <w:r>
        <w:rPr>
          <w:spacing w:val="-2"/>
        </w:rPr>
        <w:t xml:space="preserve"> </w:t>
      </w:r>
      <w:r>
        <w:rPr>
          <w:spacing w:val="-1"/>
        </w:rPr>
        <w:t>the</w:t>
      </w:r>
      <w:r>
        <w:rPr>
          <w:spacing w:val="57"/>
        </w:rPr>
        <w:t xml:space="preserve"> </w:t>
      </w:r>
      <w:r>
        <w:rPr>
          <w:spacing w:val="-1"/>
        </w:rPr>
        <w:t>cause</w:t>
      </w:r>
      <w:r>
        <w:rPr>
          <w:spacing w:val="1"/>
        </w:rPr>
        <w:t xml:space="preserve"> </w:t>
      </w:r>
      <w:r>
        <w:t xml:space="preserve">of </w:t>
      </w:r>
      <w:r>
        <w:rPr>
          <w:spacing w:val="-2"/>
        </w:rPr>
        <w:t>my</w:t>
      </w:r>
      <w:r>
        <w:t xml:space="preserve"> </w:t>
      </w:r>
      <w:r>
        <w:rPr>
          <w:spacing w:val="-1"/>
        </w:rPr>
        <w:t>unhappiness;</w:t>
      </w:r>
      <w:r>
        <w:rPr>
          <w:spacing w:val="-2"/>
        </w:rPr>
        <w:t xml:space="preserve"> </w:t>
      </w:r>
      <w:r>
        <w:t xml:space="preserve">I </w:t>
      </w:r>
      <w:r>
        <w:rPr>
          <w:spacing w:val="-1"/>
        </w:rPr>
        <w:t>always</w:t>
      </w:r>
      <w:r>
        <w:t xml:space="preserve"> </w:t>
      </w:r>
      <w:r>
        <w:rPr>
          <w:spacing w:val="-1"/>
        </w:rPr>
        <w:t xml:space="preserve">blamed </w:t>
      </w:r>
      <w:r>
        <w:t>and</w:t>
      </w:r>
      <w:r>
        <w:rPr>
          <w:spacing w:val="-3"/>
        </w:rPr>
        <w:t xml:space="preserve"> </w:t>
      </w:r>
      <w:r>
        <w:rPr>
          <w:spacing w:val="-1"/>
        </w:rPr>
        <w:t>tried</w:t>
      </w:r>
      <w:r>
        <w:rPr>
          <w:spacing w:val="-2"/>
        </w:rPr>
        <w:t xml:space="preserve"> </w:t>
      </w:r>
      <w:r>
        <w:t>to change the</w:t>
      </w:r>
      <w:r>
        <w:rPr>
          <w:spacing w:val="45"/>
        </w:rPr>
        <w:t xml:space="preserve"> </w:t>
      </w:r>
      <w:r>
        <w:rPr>
          <w:spacing w:val="-1"/>
        </w:rPr>
        <w:t>reality outside.</w:t>
      </w:r>
      <w:r>
        <w:t xml:space="preserve"> </w:t>
      </w:r>
      <w:r>
        <w:rPr>
          <w:spacing w:val="-1"/>
        </w:rPr>
        <w:t>Being</w:t>
      </w:r>
      <w:r>
        <w:t xml:space="preserve"> </w:t>
      </w:r>
      <w:r>
        <w:rPr>
          <w:spacing w:val="-2"/>
        </w:rPr>
        <w:t>ignorant</w:t>
      </w:r>
      <w:r>
        <w:rPr>
          <w:spacing w:val="1"/>
        </w:rPr>
        <w:t xml:space="preserve"> </w:t>
      </w:r>
      <w:r>
        <w:t>of</w:t>
      </w:r>
      <w:r>
        <w:rPr>
          <w:spacing w:val="-2"/>
        </w:rPr>
        <w:t xml:space="preserve"> </w:t>
      </w:r>
      <w:r>
        <w:rPr>
          <w:spacing w:val="-1"/>
        </w:rPr>
        <w:t>the</w:t>
      </w:r>
      <w:r>
        <w:rPr>
          <w:spacing w:val="1"/>
        </w:rPr>
        <w:t xml:space="preserve"> </w:t>
      </w:r>
      <w:r>
        <w:rPr>
          <w:spacing w:val="-1"/>
        </w:rPr>
        <w:t xml:space="preserve">inner reality, </w:t>
      </w:r>
      <w:r>
        <w:t xml:space="preserve">I </w:t>
      </w:r>
      <w:r>
        <w:rPr>
          <w:spacing w:val="-1"/>
        </w:rPr>
        <w:t>never</w:t>
      </w:r>
      <w:r>
        <w:rPr>
          <w:spacing w:val="29"/>
        </w:rPr>
        <w:t xml:space="preserve"> </w:t>
      </w:r>
      <w:r>
        <w:rPr>
          <w:spacing w:val="-1"/>
        </w:rPr>
        <w:t>understood that the</w:t>
      </w:r>
      <w:r>
        <w:t xml:space="preserve"> </w:t>
      </w:r>
      <w:r>
        <w:rPr>
          <w:spacing w:val="-1"/>
        </w:rPr>
        <w:t>cause</w:t>
      </w:r>
      <w:r>
        <w:t xml:space="preserve"> </w:t>
      </w:r>
      <w:r>
        <w:rPr>
          <w:spacing w:val="-1"/>
        </w:rPr>
        <w:t>of</w:t>
      </w:r>
      <w:r>
        <w:t xml:space="preserve"> </w:t>
      </w:r>
      <w:r>
        <w:rPr>
          <w:spacing w:val="-1"/>
        </w:rPr>
        <w:t>suffering</w:t>
      </w:r>
      <w:r>
        <w:rPr>
          <w:spacing w:val="1"/>
        </w:rPr>
        <w:t xml:space="preserve"> </w:t>
      </w:r>
      <w:r>
        <w:rPr>
          <w:spacing w:val="-1"/>
        </w:rPr>
        <w:t>lies</w:t>
      </w:r>
      <w:r>
        <w:t xml:space="preserve"> </w:t>
      </w:r>
      <w:r>
        <w:rPr>
          <w:spacing w:val="-2"/>
        </w:rPr>
        <w:t>within,</w:t>
      </w:r>
      <w:r>
        <w:t xml:space="preserve"> </w:t>
      </w:r>
      <w:r>
        <w:rPr>
          <w:spacing w:val="-1"/>
        </w:rPr>
        <w:t>in</w:t>
      </w:r>
      <w:r>
        <w:t xml:space="preserve"> </w:t>
      </w:r>
      <w:r>
        <w:rPr>
          <w:spacing w:val="-1"/>
        </w:rPr>
        <w:t>my</w:t>
      </w:r>
      <w:r>
        <w:rPr>
          <w:spacing w:val="-2"/>
        </w:rPr>
        <w:t xml:space="preserve"> </w:t>
      </w:r>
      <w:r>
        <w:rPr>
          <w:spacing w:val="-1"/>
        </w:rPr>
        <w:t>own</w:t>
      </w:r>
      <w:r>
        <w:t xml:space="preserve"> </w:t>
      </w:r>
      <w:r>
        <w:rPr>
          <w:spacing w:val="-1"/>
        </w:rPr>
        <w:t>blind</w:t>
      </w:r>
      <w:r>
        <w:rPr>
          <w:spacing w:val="30"/>
        </w:rPr>
        <w:t xml:space="preserve"> </w:t>
      </w:r>
      <w:r>
        <w:rPr>
          <w:spacing w:val="-1"/>
        </w:rPr>
        <w:t>reactions</w:t>
      </w:r>
      <w:r>
        <w:rPr>
          <w:spacing w:val="-3"/>
        </w:rPr>
        <w:t xml:space="preserve"> </w:t>
      </w:r>
      <w:r>
        <w:rPr>
          <w:spacing w:val="-1"/>
        </w:rPr>
        <w:t>toward</w:t>
      </w:r>
      <w:r>
        <w:t xml:space="preserve"> </w:t>
      </w:r>
      <w:r>
        <w:rPr>
          <w:spacing w:val="-1"/>
        </w:rPr>
        <w:t>pleasant</w:t>
      </w:r>
      <w:r>
        <w:t xml:space="preserve"> </w:t>
      </w:r>
      <w:r>
        <w:rPr>
          <w:spacing w:val="-1"/>
        </w:rPr>
        <w:t>and unpleasant</w:t>
      </w:r>
      <w:r>
        <w:t xml:space="preserve"> </w:t>
      </w:r>
      <w:r>
        <w:rPr>
          <w:spacing w:val="-1"/>
        </w:rPr>
        <w:t>sensations.</w:t>
      </w:r>
    </w:p>
    <w:p w:rsidR="00743C02" w:rsidRDefault="001F2438">
      <w:pPr>
        <w:pStyle w:val="Corpodetexto"/>
        <w:ind w:right="113"/>
      </w:pPr>
      <w:r>
        <w:rPr>
          <w:spacing w:val="-1"/>
        </w:rPr>
        <w:t>Now,</w:t>
      </w:r>
      <w:r>
        <w:t xml:space="preserve"> </w:t>
      </w:r>
      <w:r>
        <w:rPr>
          <w:spacing w:val="-1"/>
        </w:rPr>
        <w:t>with</w:t>
      </w:r>
      <w:r>
        <w:rPr>
          <w:spacing w:val="-2"/>
        </w:rPr>
        <w:t xml:space="preserve"> </w:t>
      </w:r>
      <w:r>
        <w:rPr>
          <w:spacing w:val="-1"/>
        </w:rPr>
        <w:t xml:space="preserve">training, </w:t>
      </w:r>
      <w:r>
        <w:t>I</w:t>
      </w:r>
      <w:r>
        <w:rPr>
          <w:spacing w:val="-1"/>
        </w:rPr>
        <w:t xml:space="preserve"> can see</w:t>
      </w:r>
      <w:r>
        <w:rPr>
          <w:spacing w:val="-2"/>
        </w:rPr>
        <w:t xml:space="preserve"> </w:t>
      </w:r>
      <w:r>
        <w:rPr>
          <w:spacing w:val="-1"/>
        </w:rPr>
        <w:t>the other</w:t>
      </w:r>
      <w:r>
        <w:rPr>
          <w:spacing w:val="1"/>
        </w:rPr>
        <w:t xml:space="preserve"> </w:t>
      </w:r>
      <w:r>
        <w:rPr>
          <w:spacing w:val="-1"/>
        </w:rPr>
        <w:t>side of</w:t>
      </w:r>
      <w:r>
        <w:rPr>
          <w:spacing w:val="-2"/>
        </w:rPr>
        <w:t xml:space="preserve"> </w:t>
      </w:r>
      <w:r>
        <w:rPr>
          <w:spacing w:val="-1"/>
        </w:rPr>
        <w:t>the</w:t>
      </w:r>
      <w:r>
        <w:t xml:space="preserve"> </w:t>
      </w:r>
      <w:r>
        <w:rPr>
          <w:spacing w:val="-1"/>
        </w:rPr>
        <w:t xml:space="preserve">coin. </w:t>
      </w:r>
      <w:r>
        <w:t>I</w:t>
      </w:r>
      <w:r>
        <w:rPr>
          <w:spacing w:val="-2"/>
        </w:rPr>
        <w:t xml:space="preserve"> </w:t>
      </w:r>
      <w:r>
        <w:rPr>
          <w:spacing w:val="-1"/>
        </w:rPr>
        <w:t>can be</w:t>
      </w:r>
      <w:r>
        <w:rPr>
          <w:spacing w:val="42"/>
        </w:rPr>
        <w:t xml:space="preserve"> </w:t>
      </w:r>
      <w:r>
        <w:rPr>
          <w:spacing w:val="-1"/>
        </w:rPr>
        <w:t>aware</w:t>
      </w:r>
      <w:r>
        <w:t xml:space="preserve"> of </w:t>
      </w:r>
      <w:r>
        <w:rPr>
          <w:spacing w:val="-2"/>
        </w:rPr>
        <w:t>my</w:t>
      </w:r>
      <w:r>
        <w:t xml:space="preserve"> </w:t>
      </w:r>
      <w:r>
        <w:rPr>
          <w:spacing w:val="-1"/>
        </w:rPr>
        <w:t xml:space="preserve">breathing </w:t>
      </w:r>
      <w:r>
        <w:t>and</w:t>
      </w:r>
      <w:r>
        <w:rPr>
          <w:spacing w:val="-1"/>
        </w:rPr>
        <w:t xml:space="preserve"> </w:t>
      </w:r>
      <w:r>
        <w:t xml:space="preserve">also of </w:t>
      </w:r>
      <w:r>
        <w:rPr>
          <w:spacing w:val="-1"/>
        </w:rPr>
        <w:t>what</w:t>
      </w:r>
      <w:r>
        <w:rPr>
          <w:spacing w:val="2"/>
        </w:rPr>
        <w:t xml:space="preserve"> </w:t>
      </w:r>
      <w:r>
        <w:t>is</w:t>
      </w:r>
      <w:r>
        <w:rPr>
          <w:spacing w:val="-2"/>
        </w:rPr>
        <w:t xml:space="preserve"> </w:t>
      </w:r>
      <w:r>
        <w:rPr>
          <w:spacing w:val="-1"/>
        </w:rPr>
        <w:t>happening</w:t>
      </w:r>
      <w:r>
        <w:t xml:space="preserve"> </w:t>
      </w:r>
      <w:r>
        <w:rPr>
          <w:spacing w:val="-1"/>
        </w:rPr>
        <w:t>inside me.</w:t>
      </w:r>
      <w:r>
        <w:rPr>
          <w:spacing w:val="41"/>
        </w:rPr>
        <w:t xml:space="preserve"> </w:t>
      </w:r>
      <w:r>
        <w:rPr>
          <w:spacing w:val="-1"/>
        </w:rPr>
        <w:t>Whatever it</w:t>
      </w:r>
      <w:r>
        <w:rPr>
          <w:spacing w:val="2"/>
        </w:rPr>
        <w:t xml:space="preserve"> </w:t>
      </w:r>
      <w:r>
        <w:rPr>
          <w:spacing w:val="-1"/>
        </w:rPr>
        <w:t xml:space="preserve">is, breath or sensation, </w:t>
      </w:r>
      <w:r>
        <w:t>I</w:t>
      </w:r>
      <w:r>
        <w:rPr>
          <w:spacing w:val="-1"/>
        </w:rPr>
        <w:t xml:space="preserve"> learn just</w:t>
      </w:r>
      <w:r>
        <w:t xml:space="preserve"> to</w:t>
      </w:r>
      <w:r>
        <w:rPr>
          <w:spacing w:val="-2"/>
        </w:rPr>
        <w:t xml:space="preserve"> </w:t>
      </w:r>
      <w:r>
        <w:rPr>
          <w:spacing w:val="-1"/>
        </w:rPr>
        <w:t>observe</w:t>
      </w:r>
      <w:r>
        <w:rPr>
          <w:spacing w:val="1"/>
        </w:rPr>
        <w:t xml:space="preserve"> </w:t>
      </w:r>
      <w:r>
        <w:rPr>
          <w:spacing w:val="-1"/>
        </w:rPr>
        <w:t>it,</w:t>
      </w:r>
      <w:r>
        <w:rPr>
          <w:spacing w:val="-3"/>
        </w:rPr>
        <w:t xml:space="preserve"> </w:t>
      </w:r>
      <w:r>
        <w:rPr>
          <w:spacing w:val="-1"/>
        </w:rPr>
        <w:t>without</w:t>
      </w:r>
      <w:r>
        <w:rPr>
          <w:spacing w:val="47"/>
        </w:rPr>
        <w:t xml:space="preserve"> </w:t>
      </w:r>
      <w:r>
        <w:rPr>
          <w:spacing w:val="-1"/>
        </w:rPr>
        <w:t>losing</w:t>
      </w:r>
      <w:r>
        <w:t xml:space="preserve"> </w:t>
      </w:r>
      <w:r>
        <w:rPr>
          <w:spacing w:val="-1"/>
        </w:rPr>
        <w:t>the balance</w:t>
      </w:r>
      <w:r>
        <w:t xml:space="preserve"> </w:t>
      </w:r>
      <w:r>
        <w:rPr>
          <w:spacing w:val="-1"/>
        </w:rPr>
        <w:t>of</w:t>
      </w:r>
      <w:r>
        <w:rPr>
          <w:spacing w:val="-2"/>
        </w:rPr>
        <w:t xml:space="preserve"> </w:t>
      </w:r>
      <w:r>
        <w:rPr>
          <w:spacing w:val="-1"/>
        </w:rPr>
        <w:t>the</w:t>
      </w:r>
      <w:r>
        <w:rPr>
          <w:spacing w:val="1"/>
        </w:rPr>
        <w:t xml:space="preserve"> </w:t>
      </w:r>
      <w:r>
        <w:rPr>
          <w:spacing w:val="-2"/>
        </w:rPr>
        <w:t>mind.</w:t>
      </w:r>
      <w:r>
        <w:rPr>
          <w:spacing w:val="-1"/>
        </w:rPr>
        <w:t xml:space="preserve"> </w:t>
      </w:r>
      <w:r>
        <w:t>I</w:t>
      </w:r>
      <w:r>
        <w:rPr>
          <w:spacing w:val="-1"/>
        </w:rPr>
        <w:t xml:space="preserve"> stop reacting, stop multiplying my</w:t>
      </w:r>
      <w:r>
        <w:rPr>
          <w:spacing w:val="36"/>
        </w:rPr>
        <w:t xml:space="preserve"> </w:t>
      </w:r>
      <w:r>
        <w:rPr>
          <w:spacing w:val="-1"/>
        </w:rPr>
        <w:t>misery.</w:t>
      </w:r>
      <w:r>
        <w:t xml:space="preserve"> </w:t>
      </w:r>
      <w:r>
        <w:rPr>
          <w:spacing w:val="-1"/>
        </w:rPr>
        <w:t>Instead,</w:t>
      </w:r>
      <w:r>
        <w:t xml:space="preserve"> I</w:t>
      </w:r>
      <w:r>
        <w:rPr>
          <w:spacing w:val="-1"/>
        </w:rPr>
        <w:t xml:space="preserve"> allow</w:t>
      </w:r>
      <w:r>
        <w:rPr>
          <w:spacing w:val="-2"/>
        </w:rPr>
        <w:t xml:space="preserve"> </w:t>
      </w:r>
      <w:r>
        <w:rPr>
          <w:spacing w:val="-1"/>
        </w:rPr>
        <w:t>the</w:t>
      </w:r>
      <w:r>
        <w:t xml:space="preserve"> </w:t>
      </w:r>
      <w:r>
        <w:rPr>
          <w:spacing w:val="-1"/>
        </w:rPr>
        <w:t>defilement to</w:t>
      </w:r>
      <w:r>
        <w:t xml:space="preserve"> </w:t>
      </w:r>
      <w:r>
        <w:rPr>
          <w:spacing w:val="-2"/>
        </w:rPr>
        <w:t>manifest</w:t>
      </w:r>
      <w:r>
        <w:rPr>
          <w:spacing w:val="1"/>
        </w:rPr>
        <w:t xml:space="preserve"> </w:t>
      </w:r>
      <w:r>
        <w:rPr>
          <w:spacing w:val="-1"/>
        </w:rPr>
        <w:t>and</w:t>
      </w:r>
      <w:r>
        <w:t xml:space="preserve"> </w:t>
      </w:r>
      <w:r>
        <w:rPr>
          <w:spacing w:val="-1"/>
        </w:rPr>
        <w:t>pass away.</w:t>
      </w:r>
    </w:p>
    <w:p w:rsidR="00743C02" w:rsidRDefault="001F2438">
      <w:pPr>
        <w:pStyle w:val="Corpodetexto"/>
        <w:ind w:right="128"/>
      </w:pPr>
      <w:r>
        <w:rPr>
          <w:spacing w:val="-1"/>
        </w:rPr>
        <w:t>With</w:t>
      </w:r>
      <w:r>
        <w:rPr>
          <w:spacing w:val="-2"/>
        </w:rPr>
        <w:t xml:space="preserve"> </w:t>
      </w:r>
      <w:r>
        <w:rPr>
          <w:spacing w:val="-1"/>
        </w:rPr>
        <w:t>Advanced</w:t>
      </w:r>
      <w:r>
        <w:rPr>
          <w:spacing w:val="-2"/>
        </w:rPr>
        <w:t xml:space="preserve"> </w:t>
      </w:r>
      <w:r>
        <w:rPr>
          <w:spacing w:val="-1"/>
        </w:rPr>
        <w:t>Blockage Busting</w:t>
      </w:r>
      <w:r>
        <w:rPr>
          <w:spacing w:val="1"/>
        </w:rPr>
        <w:t xml:space="preserve"> </w:t>
      </w:r>
      <w:r>
        <w:rPr>
          <w:spacing w:val="-1"/>
        </w:rPr>
        <w:t>Techniques</w:t>
      </w:r>
      <w:r>
        <w:t xml:space="preserve"> </w:t>
      </w:r>
      <w:r>
        <w:rPr>
          <w:spacing w:val="-2"/>
        </w:rPr>
        <w:t>we</w:t>
      </w:r>
      <w:r>
        <w:rPr>
          <w:spacing w:val="1"/>
        </w:rPr>
        <w:t xml:space="preserve"> </w:t>
      </w:r>
      <w:r>
        <w:rPr>
          <w:spacing w:val="-1"/>
        </w:rPr>
        <w:t>go</w:t>
      </w:r>
      <w:r>
        <w:t xml:space="preserve"> </w:t>
      </w:r>
      <w:r>
        <w:rPr>
          <w:spacing w:val="-2"/>
        </w:rPr>
        <w:t>Blockage</w:t>
      </w:r>
      <w:r>
        <w:rPr>
          <w:spacing w:val="41"/>
        </w:rPr>
        <w:t xml:space="preserve"> </w:t>
      </w:r>
      <w:r>
        <w:rPr>
          <w:spacing w:val="-1"/>
        </w:rPr>
        <w:t>hunting</w:t>
      </w:r>
      <w:r>
        <w:rPr>
          <w:spacing w:val="1"/>
        </w:rPr>
        <w:t xml:space="preserve"> </w:t>
      </w:r>
      <w:r>
        <w:rPr>
          <w:spacing w:val="-1"/>
        </w:rPr>
        <w:t>in Meditation. Simply</w:t>
      </w:r>
      <w:r>
        <w:rPr>
          <w:spacing w:val="-2"/>
        </w:rPr>
        <w:t xml:space="preserve"> </w:t>
      </w:r>
      <w:r>
        <w:rPr>
          <w:spacing w:val="-1"/>
        </w:rPr>
        <w:t>by</w:t>
      </w:r>
      <w:r>
        <w:t xml:space="preserve"> </w:t>
      </w:r>
      <w:r>
        <w:rPr>
          <w:spacing w:val="-1"/>
        </w:rPr>
        <w:t xml:space="preserve">using </w:t>
      </w:r>
      <w:r>
        <w:t>any</w:t>
      </w:r>
      <w:r>
        <w:rPr>
          <w:spacing w:val="-2"/>
        </w:rPr>
        <w:t xml:space="preserve"> </w:t>
      </w:r>
      <w:r>
        <w:rPr>
          <w:spacing w:val="-1"/>
        </w:rPr>
        <w:t>memory</w:t>
      </w:r>
      <w:r>
        <w:rPr>
          <w:spacing w:val="-2"/>
        </w:rPr>
        <w:t xml:space="preserve"> </w:t>
      </w:r>
      <w:r>
        <w:t>of</w:t>
      </w:r>
      <w:r>
        <w:rPr>
          <w:spacing w:val="-1"/>
        </w:rPr>
        <w:t xml:space="preserve"> anger</w:t>
      </w:r>
      <w:r>
        <w:t xml:space="preserve"> </w:t>
      </w:r>
      <w:r>
        <w:rPr>
          <w:spacing w:val="-1"/>
        </w:rPr>
        <w:t>or</w:t>
      </w:r>
      <w:r>
        <w:rPr>
          <w:spacing w:val="41"/>
        </w:rPr>
        <w:t xml:space="preserve"> </w:t>
      </w:r>
      <w:r>
        <w:rPr>
          <w:spacing w:val="-1"/>
        </w:rPr>
        <w:t>fear.</w:t>
      </w:r>
      <w:r>
        <w:t xml:space="preserve"> </w:t>
      </w:r>
      <w:r>
        <w:rPr>
          <w:spacing w:val="-2"/>
        </w:rPr>
        <w:t>Simply</w:t>
      </w:r>
      <w:r>
        <w:t xml:space="preserve"> </w:t>
      </w:r>
      <w:r>
        <w:rPr>
          <w:spacing w:val="-1"/>
        </w:rPr>
        <w:t>by</w:t>
      </w:r>
      <w:r>
        <w:rPr>
          <w:spacing w:val="-2"/>
        </w:rPr>
        <w:t xml:space="preserve"> </w:t>
      </w:r>
      <w:r>
        <w:rPr>
          <w:spacing w:val="-1"/>
        </w:rPr>
        <w:t>going</w:t>
      </w:r>
      <w:r>
        <w:t xml:space="preserve"> </w:t>
      </w:r>
      <w:r>
        <w:rPr>
          <w:spacing w:val="-1"/>
        </w:rPr>
        <w:t>into</w:t>
      </w:r>
      <w:r>
        <w:rPr>
          <w:spacing w:val="-2"/>
        </w:rPr>
        <w:t xml:space="preserve"> </w:t>
      </w:r>
      <w:r>
        <w:rPr>
          <w:spacing w:val="-1"/>
        </w:rPr>
        <w:t>the</w:t>
      </w:r>
      <w:r>
        <w:rPr>
          <w:spacing w:val="-2"/>
        </w:rPr>
        <w:t xml:space="preserve"> </w:t>
      </w:r>
      <w:r>
        <w:rPr>
          <w:spacing w:val="-1"/>
        </w:rPr>
        <w:t>timeline</w:t>
      </w:r>
      <w:r>
        <w:rPr>
          <w:spacing w:val="1"/>
        </w:rPr>
        <w:t xml:space="preserve"> </w:t>
      </w:r>
      <w:r>
        <w:rPr>
          <w:spacing w:val="-1"/>
        </w:rPr>
        <w:t>when</w:t>
      </w:r>
      <w:r>
        <w:t xml:space="preserve"> </w:t>
      </w:r>
      <w:r>
        <w:rPr>
          <w:spacing w:val="-1"/>
        </w:rPr>
        <w:t>bad</w:t>
      </w:r>
      <w:r>
        <w:rPr>
          <w:spacing w:val="-2"/>
        </w:rPr>
        <w:t xml:space="preserve"> </w:t>
      </w:r>
      <w:r>
        <w:rPr>
          <w:spacing w:val="-1"/>
        </w:rPr>
        <w:t>things</w:t>
      </w:r>
      <w:r>
        <w:rPr>
          <w:spacing w:val="-2"/>
        </w:rPr>
        <w:t xml:space="preserve"> </w:t>
      </w:r>
      <w:r>
        <w:rPr>
          <w:spacing w:val="-1"/>
        </w:rPr>
        <w:t>happened</w:t>
      </w:r>
      <w:r>
        <w:rPr>
          <w:spacing w:val="51"/>
        </w:rPr>
        <w:t xml:space="preserve"> </w:t>
      </w:r>
      <w:r>
        <w:t>to</w:t>
      </w:r>
      <w:r>
        <w:rPr>
          <w:spacing w:val="-1"/>
        </w:rPr>
        <w:t xml:space="preserve"> us,</w:t>
      </w:r>
      <w:r>
        <w:t xml:space="preserve"> </w:t>
      </w:r>
      <w:r>
        <w:rPr>
          <w:spacing w:val="-2"/>
        </w:rPr>
        <w:t>we</w:t>
      </w:r>
      <w:r>
        <w:rPr>
          <w:spacing w:val="1"/>
        </w:rPr>
        <w:t xml:space="preserve"> </w:t>
      </w:r>
      <w:r>
        <w:t xml:space="preserve">can </w:t>
      </w:r>
      <w:r>
        <w:rPr>
          <w:spacing w:val="-1"/>
        </w:rPr>
        <w:t>simply</w:t>
      </w:r>
      <w:r>
        <w:rPr>
          <w:spacing w:val="-2"/>
        </w:rPr>
        <w:t xml:space="preserve"> </w:t>
      </w:r>
      <w:r>
        <w:t>find</w:t>
      </w:r>
      <w:r>
        <w:rPr>
          <w:spacing w:val="-1"/>
        </w:rPr>
        <w:t xml:space="preserve"> the</w:t>
      </w:r>
      <w:r>
        <w:t xml:space="preserve"> </w:t>
      </w:r>
      <w:r>
        <w:rPr>
          <w:spacing w:val="-1"/>
        </w:rPr>
        <w:t>Energy</w:t>
      </w:r>
      <w:r>
        <w:rPr>
          <w:spacing w:val="-2"/>
        </w:rPr>
        <w:t xml:space="preserve"> </w:t>
      </w:r>
      <w:r>
        <w:t>Blockages</w:t>
      </w:r>
      <w:r>
        <w:rPr>
          <w:spacing w:val="-3"/>
        </w:rPr>
        <w:t xml:space="preserve"> </w:t>
      </w:r>
      <w:r>
        <w:t>and</w:t>
      </w:r>
      <w:r>
        <w:rPr>
          <w:spacing w:val="-1"/>
        </w:rPr>
        <w:t xml:space="preserve"> remove them.</w:t>
      </w:r>
      <w:r>
        <w:rPr>
          <w:spacing w:val="31"/>
        </w:rPr>
        <w:t xml:space="preserve"> </w:t>
      </w:r>
      <w:r>
        <w:t xml:space="preserve">As </w:t>
      </w:r>
      <w:r>
        <w:rPr>
          <w:spacing w:val="-2"/>
        </w:rPr>
        <w:t>we</w:t>
      </w:r>
      <w:r>
        <w:rPr>
          <w:spacing w:val="1"/>
        </w:rPr>
        <w:t xml:space="preserve"> </w:t>
      </w:r>
      <w:r>
        <w:rPr>
          <w:spacing w:val="-1"/>
        </w:rPr>
        <w:t>remove</w:t>
      </w:r>
      <w:r>
        <w:t xml:space="preserve"> them</w:t>
      </w:r>
      <w:r>
        <w:rPr>
          <w:spacing w:val="-3"/>
        </w:rPr>
        <w:t xml:space="preserve"> </w:t>
      </w:r>
      <w:r>
        <w:t>the</w:t>
      </w:r>
      <w:r>
        <w:rPr>
          <w:spacing w:val="-2"/>
        </w:rPr>
        <w:t xml:space="preserve"> </w:t>
      </w:r>
      <w:r>
        <w:rPr>
          <w:spacing w:val="-1"/>
        </w:rPr>
        <w:t>negative</w:t>
      </w:r>
      <w:r>
        <w:t xml:space="preserve"> </w:t>
      </w:r>
      <w:r>
        <w:rPr>
          <w:spacing w:val="-1"/>
        </w:rPr>
        <w:t>emotions</w:t>
      </w:r>
      <w:r>
        <w:rPr>
          <w:spacing w:val="-3"/>
        </w:rPr>
        <w:t xml:space="preserve"> </w:t>
      </w:r>
      <w:r>
        <w:t>and</w:t>
      </w:r>
      <w:r>
        <w:rPr>
          <w:spacing w:val="-1"/>
        </w:rPr>
        <w:t xml:space="preserve"> bad</w:t>
      </w:r>
      <w:r>
        <w:rPr>
          <w:spacing w:val="1"/>
        </w:rPr>
        <w:t xml:space="preserve"> </w:t>
      </w:r>
      <w:r>
        <w:rPr>
          <w:spacing w:val="-2"/>
        </w:rPr>
        <w:t>behaviour</w:t>
      </w:r>
      <w:r>
        <w:rPr>
          <w:spacing w:val="-1"/>
        </w:rPr>
        <w:t xml:space="preserve"> never</w:t>
      </w:r>
      <w:r>
        <w:rPr>
          <w:spacing w:val="41"/>
        </w:rPr>
        <w:t xml:space="preserve"> </w:t>
      </w:r>
      <w:r>
        <w:rPr>
          <w:spacing w:val="-1"/>
        </w:rPr>
        <w:t>return</w:t>
      </w:r>
      <w:r>
        <w:t xml:space="preserve"> </w:t>
      </w:r>
      <w:r>
        <w:rPr>
          <w:spacing w:val="-1"/>
        </w:rPr>
        <w:t>for</w:t>
      </w:r>
      <w:r>
        <w:rPr>
          <w:spacing w:val="-2"/>
        </w:rPr>
        <w:t xml:space="preserve"> </w:t>
      </w:r>
      <w:r>
        <w:rPr>
          <w:spacing w:val="-1"/>
        </w:rPr>
        <w:t>that</w:t>
      </w:r>
      <w:r>
        <w:t xml:space="preserve"> </w:t>
      </w:r>
      <w:r>
        <w:rPr>
          <w:spacing w:val="-1"/>
        </w:rPr>
        <w:t>particular Energy</w:t>
      </w:r>
      <w:r>
        <w:rPr>
          <w:spacing w:val="-2"/>
        </w:rPr>
        <w:t xml:space="preserve"> </w:t>
      </w:r>
      <w:r>
        <w:rPr>
          <w:spacing w:val="-1"/>
        </w:rPr>
        <w:t>Blockage.</w:t>
      </w:r>
    </w:p>
    <w:p w:rsidR="00743C02" w:rsidRDefault="001F2438">
      <w:pPr>
        <w:pStyle w:val="Corpodetexto"/>
        <w:spacing w:before="120"/>
        <w:ind w:right="203"/>
      </w:pPr>
      <w:r>
        <w:rPr>
          <w:spacing w:val="-1"/>
        </w:rPr>
        <w:t>The</w:t>
      </w:r>
      <w:r>
        <w:t xml:space="preserve"> </w:t>
      </w:r>
      <w:r>
        <w:rPr>
          <w:spacing w:val="-1"/>
        </w:rPr>
        <w:t>more</w:t>
      </w:r>
      <w:r>
        <w:rPr>
          <w:spacing w:val="1"/>
        </w:rPr>
        <w:t xml:space="preserve"> </w:t>
      </w:r>
      <w:r>
        <w:rPr>
          <w:spacing w:val="-1"/>
        </w:rPr>
        <w:t>one</w:t>
      </w:r>
      <w:r>
        <w:rPr>
          <w:spacing w:val="1"/>
        </w:rPr>
        <w:t xml:space="preserve"> </w:t>
      </w:r>
      <w:r>
        <w:rPr>
          <w:spacing w:val="-1"/>
        </w:rPr>
        <w:t>practices</w:t>
      </w:r>
      <w:r>
        <w:rPr>
          <w:spacing w:val="-3"/>
        </w:rPr>
        <w:t xml:space="preserve"> </w:t>
      </w:r>
      <w:r>
        <w:rPr>
          <w:spacing w:val="-1"/>
        </w:rPr>
        <w:t>this technique, the</w:t>
      </w:r>
      <w:r>
        <w:t xml:space="preserve"> </w:t>
      </w:r>
      <w:r>
        <w:rPr>
          <w:spacing w:val="-1"/>
        </w:rPr>
        <w:t>more</w:t>
      </w:r>
      <w:r>
        <w:t xml:space="preserve"> </w:t>
      </w:r>
      <w:r>
        <w:rPr>
          <w:spacing w:val="-1"/>
        </w:rPr>
        <w:t>quickly</w:t>
      </w:r>
      <w:r>
        <w:rPr>
          <w:spacing w:val="-2"/>
        </w:rPr>
        <w:t xml:space="preserve"> </w:t>
      </w:r>
      <w:r>
        <w:rPr>
          <w:spacing w:val="-1"/>
        </w:rPr>
        <w:t>one</w:t>
      </w:r>
      <w:r>
        <w:t xml:space="preserve"> </w:t>
      </w:r>
      <w:r>
        <w:rPr>
          <w:spacing w:val="-2"/>
        </w:rPr>
        <w:t>will</w:t>
      </w:r>
      <w:r>
        <w:rPr>
          <w:spacing w:val="45"/>
        </w:rPr>
        <w:t xml:space="preserve"> </w:t>
      </w:r>
      <w:r>
        <w:rPr>
          <w:spacing w:val="-1"/>
        </w:rPr>
        <w:t>find</w:t>
      </w:r>
      <w:r>
        <w:t xml:space="preserve"> </w:t>
      </w:r>
      <w:r>
        <w:rPr>
          <w:spacing w:val="-1"/>
        </w:rPr>
        <w:t>one</w:t>
      </w:r>
      <w:r>
        <w:rPr>
          <w:spacing w:val="1"/>
        </w:rPr>
        <w:t xml:space="preserve"> </w:t>
      </w:r>
      <w:r>
        <w:rPr>
          <w:spacing w:val="-2"/>
        </w:rPr>
        <w:t>will</w:t>
      </w:r>
      <w:r>
        <w:rPr>
          <w:spacing w:val="1"/>
        </w:rPr>
        <w:t xml:space="preserve"> </w:t>
      </w:r>
      <w:r>
        <w:rPr>
          <w:spacing w:val="-2"/>
        </w:rPr>
        <w:t>come</w:t>
      </w:r>
      <w:r>
        <w:rPr>
          <w:spacing w:val="1"/>
        </w:rPr>
        <w:t xml:space="preserve"> </w:t>
      </w:r>
      <w:r>
        <w:rPr>
          <w:spacing w:val="-1"/>
        </w:rPr>
        <w:t>out</w:t>
      </w:r>
      <w:r>
        <w:rPr>
          <w:spacing w:val="1"/>
        </w:rPr>
        <w:t xml:space="preserve"> </w:t>
      </w:r>
      <w:r>
        <w:rPr>
          <w:spacing w:val="-1"/>
        </w:rPr>
        <w:t>of</w:t>
      </w:r>
      <w:r>
        <w:t xml:space="preserve"> </w:t>
      </w:r>
      <w:r>
        <w:rPr>
          <w:spacing w:val="-1"/>
        </w:rPr>
        <w:t>negativity. Gradually</w:t>
      </w:r>
      <w:r>
        <w:rPr>
          <w:spacing w:val="-2"/>
        </w:rPr>
        <w:t xml:space="preserve"> </w:t>
      </w:r>
      <w:r>
        <w:rPr>
          <w:spacing w:val="-1"/>
        </w:rPr>
        <w:t>the</w:t>
      </w:r>
      <w:r>
        <w:t xml:space="preserve"> </w:t>
      </w:r>
      <w:r>
        <w:rPr>
          <w:spacing w:val="-2"/>
        </w:rPr>
        <w:t>mind</w:t>
      </w:r>
      <w:r>
        <w:t xml:space="preserve"> </w:t>
      </w:r>
      <w:r>
        <w:rPr>
          <w:spacing w:val="-1"/>
        </w:rPr>
        <w:t>becomes</w:t>
      </w:r>
      <w:r>
        <w:rPr>
          <w:spacing w:val="37"/>
        </w:rPr>
        <w:t xml:space="preserve"> </w:t>
      </w:r>
      <w:r>
        <w:rPr>
          <w:spacing w:val="-1"/>
        </w:rPr>
        <w:t>freed of the</w:t>
      </w:r>
      <w:r>
        <w:t xml:space="preserve"> </w:t>
      </w:r>
      <w:r>
        <w:rPr>
          <w:spacing w:val="-1"/>
        </w:rPr>
        <w:t>defilements and</w:t>
      </w:r>
      <w:r>
        <w:t xml:space="preserve"> </w:t>
      </w:r>
      <w:r>
        <w:rPr>
          <w:spacing w:val="-1"/>
        </w:rPr>
        <w:t>Energy</w:t>
      </w:r>
      <w:r>
        <w:rPr>
          <w:spacing w:val="-2"/>
        </w:rPr>
        <w:t xml:space="preserve"> </w:t>
      </w:r>
      <w:r>
        <w:rPr>
          <w:spacing w:val="-1"/>
        </w:rPr>
        <w:t>Blockages;</w:t>
      </w:r>
      <w:r>
        <w:rPr>
          <w:spacing w:val="-2"/>
        </w:rPr>
        <w:t xml:space="preserve"> </w:t>
      </w:r>
      <w:r>
        <w:rPr>
          <w:spacing w:val="-1"/>
        </w:rPr>
        <w:t>it</w:t>
      </w:r>
      <w:r>
        <w:t xml:space="preserve"> </w:t>
      </w:r>
      <w:r>
        <w:rPr>
          <w:spacing w:val="-1"/>
        </w:rPr>
        <w:t>becomes</w:t>
      </w:r>
      <w:r>
        <w:t xml:space="preserve"> </w:t>
      </w:r>
      <w:r>
        <w:rPr>
          <w:spacing w:val="-1"/>
        </w:rPr>
        <w:t xml:space="preserve">pure. </w:t>
      </w:r>
      <w:r>
        <w:t>A</w:t>
      </w:r>
      <w:r>
        <w:rPr>
          <w:spacing w:val="37"/>
        </w:rPr>
        <w:t xml:space="preserve"> </w:t>
      </w:r>
      <w:r>
        <w:rPr>
          <w:spacing w:val="-1"/>
        </w:rPr>
        <w:t>pure</w:t>
      </w:r>
      <w:r>
        <w:rPr>
          <w:spacing w:val="1"/>
        </w:rPr>
        <w:t xml:space="preserve"> </w:t>
      </w:r>
      <w:r>
        <w:rPr>
          <w:spacing w:val="-1"/>
        </w:rPr>
        <w:t>mind</w:t>
      </w:r>
      <w:r>
        <w:t xml:space="preserve"> is </w:t>
      </w:r>
      <w:r>
        <w:rPr>
          <w:spacing w:val="-1"/>
        </w:rPr>
        <w:t>always</w:t>
      </w:r>
      <w:r>
        <w:t xml:space="preserve"> full</w:t>
      </w:r>
      <w:r>
        <w:rPr>
          <w:spacing w:val="1"/>
        </w:rPr>
        <w:t xml:space="preserve"> </w:t>
      </w:r>
      <w:r>
        <w:t xml:space="preserve">of </w:t>
      </w:r>
      <w:r>
        <w:rPr>
          <w:spacing w:val="-1"/>
        </w:rPr>
        <w:t>love--selfless love</w:t>
      </w:r>
      <w:r>
        <w:rPr>
          <w:spacing w:val="1"/>
        </w:rPr>
        <w:t xml:space="preserve"> </w:t>
      </w:r>
      <w:r>
        <w:t>for</w:t>
      </w:r>
      <w:r>
        <w:rPr>
          <w:spacing w:val="-1"/>
        </w:rPr>
        <w:t xml:space="preserve"> </w:t>
      </w:r>
      <w:r>
        <w:t>all</w:t>
      </w:r>
      <w:r>
        <w:rPr>
          <w:spacing w:val="-1"/>
        </w:rPr>
        <w:t xml:space="preserve"> </w:t>
      </w:r>
      <w:r>
        <w:t>others;</w:t>
      </w:r>
      <w:r>
        <w:rPr>
          <w:spacing w:val="-2"/>
        </w:rPr>
        <w:t xml:space="preserve"> </w:t>
      </w:r>
      <w:r>
        <w:t>full of</w:t>
      </w:r>
      <w:r>
        <w:rPr>
          <w:spacing w:val="25"/>
        </w:rPr>
        <w:t xml:space="preserve"> </w:t>
      </w:r>
      <w:r>
        <w:rPr>
          <w:spacing w:val="-1"/>
        </w:rPr>
        <w:t>compassion for the</w:t>
      </w:r>
      <w:r>
        <w:t xml:space="preserve"> </w:t>
      </w:r>
      <w:r>
        <w:rPr>
          <w:spacing w:val="-1"/>
        </w:rPr>
        <w:t>failings and</w:t>
      </w:r>
      <w:r>
        <w:t xml:space="preserve"> </w:t>
      </w:r>
      <w:r>
        <w:rPr>
          <w:spacing w:val="-1"/>
        </w:rPr>
        <w:t>sufferings</w:t>
      </w:r>
      <w:r>
        <w:rPr>
          <w:spacing w:val="-2"/>
        </w:rPr>
        <w:t xml:space="preserve"> </w:t>
      </w:r>
      <w:r>
        <w:rPr>
          <w:spacing w:val="-1"/>
        </w:rPr>
        <w:t>of others;</w:t>
      </w:r>
      <w:r>
        <w:rPr>
          <w:spacing w:val="-2"/>
        </w:rPr>
        <w:t xml:space="preserve"> </w:t>
      </w:r>
      <w:r>
        <w:rPr>
          <w:spacing w:val="-1"/>
        </w:rPr>
        <w:t>full of</w:t>
      </w:r>
      <w:r>
        <w:t xml:space="preserve"> </w:t>
      </w:r>
      <w:r>
        <w:rPr>
          <w:spacing w:val="-1"/>
        </w:rPr>
        <w:t>joy</w:t>
      </w:r>
      <w:r>
        <w:rPr>
          <w:spacing w:val="-2"/>
        </w:rPr>
        <w:t xml:space="preserve"> </w:t>
      </w:r>
      <w:r>
        <w:rPr>
          <w:spacing w:val="-1"/>
        </w:rPr>
        <w:t>at</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their</w:t>
      </w:r>
      <w:r>
        <w:t xml:space="preserve"> </w:t>
      </w:r>
      <w:r>
        <w:rPr>
          <w:spacing w:val="-1"/>
        </w:rPr>
        <w:t>success</w:t>
      </w:r>
      <w:r>
        <w:t xml:space="preserve"> and</w:t>
      </w:r>
      <w:r>
        <w:rPr>
          <w:spacing w:val="-1"/>
        </w:rPr>
        <w:t xml:space="preserve"> happiness;</w:t>
      </w:r>
      <w:r>
        <w:rPr>
          <w:spacing w:val="-2"/>
        </w:rPr>
        <w:t xml:space="preserve"> </w:t>
      </w:r>
      <w:r>
        <w:rPr>
          <w:spacing w:val="-1"/>
        </w:rPr>
        <w:t xml:space="preserve">full </w:t>
      </w:r>
      <w:r>
        <w:t>of</w:t>
      </w:r>
      <w:r>
        <w:rPr>
          <w:spacing w:val="-1"/>
        </w:rPr>
        <w:t xml:space="preserve"> equanimity</w:t>
      </w:r>
      <w:r>
        <w:rPr>
          <w:spacing w:val="-2"/>
        </w:rPr>
        <w:t xml:space="preserve"> </w:t>
      </w:r>
      <w:r>
        <w:rPr>
          <w:spacing w:val="-1"/>
        </w:rPr>
        <w:t>in the</w:t>
      </w:r>
      <w:r>
        <w:t xml:space="preserve"> </w:t>
      </w:r>
      <w:r>
        <w:rPr>
          <w:spacing w:val="-1"/>
        </w:rPr>
        <w:t>face</w:t>
      </w:r>
      <w:r>
        <w:t xml:space="preserve"> of</w:t>
      </w:r>
      <w:r>
        <w:rPr>
          <w:spacing w:val="-2"/>
        </w:rPr>
        <w:t xml:space="preserve"> </w:t>
      </w:r>
      <w:r>
        <w:t>any</w:t>
      </w:r>
      <w:r>
        <w:rPr>
          <w:spacing w:val="39"/>
        </w:rPr>
        <w:t xml:space="preserve"> </w:t>
      </w:r>
      <w:r>
        <w:rPr>
          <w:spacing w:val="-1"/>
        </w:rPr>
        <w:t>situation.</w:t>
      </w:r>
    </w:p>
    <w:p w:rsidR="00743C02" w:rsidRDefault="001F2438">
      <w:pPr>
        <w:pStyle w:val="Corpodetexto"/>
        <w:ind w:right="231"/>
      </w:pPr>
      <w:r>
        <w:rPr>
          <w:spacing w:val="-1"/>
        </w:rPr>
        <w:t>When one</w:t>
      </w:r>
      <w:r>
        <w:t xml:space="preserve"> </w:t>
      </w:r>
      <w:r>
        <w:rPr>
          <w:spacing w:val="-1"/>
        </w:rPr>
        <w:t>reaches</w:t>
      </w:r>
      <w:r>
        <w:rPr>
          <w:spacing w:val="-3"/>
        </w:rPr>
        <w:t xml:space="preserve"> </w:t>
      </w:r>
      <w:r>
        <w:rPr>
          <w:spacing w:val="-1"/>
        </w:rPr>
        <w:t>this</w:t>
      </w:r>
      <w:r>
        <w:t xml:space="preserve"> </w:t>
      </w:r>
      <w:r>
        <w:rPr>
          <w:spacing w:val="-1"/>
        </w:rPr>
        <w:t>stage,</w:t>
      </w:r>
      <w:r>
        <w:rPr>
          <w:spacing w:val="-2"/>
        </w:rPr>
        <w:t xml:space="preserve"> </w:t>
      </w:r>
      <w:r>
        <w:rPr>
          <w:spacing w:val="-1"/>
        </w:rPr>
        <w:t>the</w:t>
      </w:r>
      <w:r>
        <w:t xml:space="preserve"> </w:t>
      </w:r>
      <w:r>
        <w:rPr>
          <w:spacing w:val="-1"/>
        </w:rPr>
        <w:t>entire</w:t>
      </w:r>
      <w:r>
        <w:t xml:space="preserve"> </w:t>
      </w:r>
      <w:r>
        <w:rPr>
          <w:spacing w:val="-1"/>
        </w:rPr>
        <w:t>pattern of</w:t>
      </w:r>
      <w:r>
        <w:rPr>
          <w:spacing w:val="-2"/>
        </w:rPr>
        <w:t xml:space="preserve"> </w:t>
      </w:r>
      <w:r>
        <w:rPr>
          <w:spacing w:val="-1"/>
        </w:rPr>
        <w:t>one's</w:t>
      </w:r>
      <w:r>
        <w:t xml:space="preserve"> </w:t>
      </w:r>
      <w:r>
        <w:rPr>
          <w:spacing w:val="-1"/>
        </w:rPr>
        <w:t>life</w:t>
      </w:r>
      <w:r>
        <w:t xml:space="preserve"> </w:t>
      </w:r>
      <w:r>
        <w:rPr>
          <w:spacing w:val="-1"/>
        </w:rPr>
        <w:t>starts</w:t>
      </w:r>
      <w:r>
        <w:rPr>
          <w:spacing w:val="37"/>
        </w:rPr>
        <w:t xml:space="preserve"> </w:t>
      </w:r>
      <w:r>
        <w:rPr>
          <w:spacing w:val="-1"/>
        </w:rPr>
        <w:t>changing.</w:t>
      </w:r>
      <w:r>
        <w:t xml:space="preserve"> </w:t>
      </w:r>
      <w:r>
        <w:rPr>
          <w:spacing w:val="-1"/>
        </w:rPr>
        <w:t>It</w:t>
      </w:r>
      <w:r>
        <w:rPr>
          <w:spacing w:val="-2"/>
        </w:rPr>
        <w:t xml:space="preserve"> </w:t>
      </w:r>
      <w:r>
        <w:rPr>
          <w:spacing w:val="-1"/>
        </w:rPr>
        <w:t>is</w:t>
      </w:r>
      <w:r>
        <w:t xml:space="preserve"> </w:t>
      </w:r>
      <w:r>
        <w:rPr>
          <w:spacing w:val="-1"/>
        </w:rPr>
        <w:t>no</w:t>
      </w:r>
      <w:r>
        <w:t xml:space="preserve"> </w:t>
      </w:r>
      <w:r>
        <w:rPr>
          <w:spacing w:val="-1"/>
        </w:rPr>
        <w:t>longer</w:t>
      </w:r>
      <w:r>
        <w:rPr>
          <w:spacing w:val="-2"/>
        </w:rPr>
        <w:t xml:space="preserve"> </w:t>
      </w:r>
      <w:r>
        <w:rPr>
          <w:spacing w:val="-1"/>
        </w:rPr>
        <w:t>possible</w:t>
      </w:r>
      <w:r>
        <w:t xml:space="preserve"> </w:t>
      </w:r>
      <w:r>
        <w:rPr>
          <w:spacing w:val="-1"/>
        </w:rPr>
        <w:t>to</w:t>
      </w:r>
      <w:r>
        <w:rPr>
          <w:spacing w:val="-2"/>
        </w:rPr>
        <w:t xml:space="preserve"> </w:t>
      </w:r>
      <w:r>
        <w:rPr>
          <w:spacing w:val="-1"/>
        </w:rPr>
        <w:t>do</w:t>
      </w:r>
      <w:r>
        <w:rPr>
          <w:spacing w:val="-2"/>
        </w:rPr>
        <w:t xml:space="preserve"> </w:t>
      </w:r>
      <w:r>
        <w:rPr>
          <w:spacing w:val="-1"/>
        </w:rPr>
        <w:t>anything</w:t>
      </w:r>
      <w:r>
        <w:t xml:space="preserve"> </w:t>
      </w:r>
      <w:r>
        <w:rPr>
          <w:spacing w:val="-1"/>
        </w:rPr>
        <w:t>vocally</w:t>
      </w:r>
      <w:r>
        <w:rPr>
          <w:spacing w:val="-2"/>
        </w:rPr>
        <w:t xml:space="preserve"> </w:t>
      </w:r>
      <w:r>
        <w:rPr>
          <w:spacing w:val="-1"/>
        </w:rPr>
        <w:t>or</w:t>
      </w:r>
      <w:r>
        <w:rPr>
          <w:spacing w:val="20"/>
        </w:rPr>
        <w:t xml:space="preserve"> </w:t>
      </w:r>
      <w:r>
        <w:rPr>
          <w:spacing w:val="-1"/>
        </w:rPr>
        <w:t>physically</w:t>
      </w:r>
      <w:r>
        <w:t xml:space="preserve"> </w:t>
      </w:r>
      <w:r>
        <w:rPr>
          <w:spacing w:val="-1"/>
        </w:rPr>
        <w:t>which</w:t>
      </w:r>
      <w:r>
        <w:rPr>
          <w:spacing w:val="1"/>
        </w:rPr>
        <w:t xml:space="preserve"> </w:t>
      </w:r>
      <w:r>
        <w:rPr>
          <w:spacing w:val="-2"/>
        </w:rPr>
        <w:t>will</w:t>
      </w:r>
      <w:r>
        <w:t xml:space="preserve"> </w:t>
      </w:r>
      <w:r>
        <w:rPr>
          <w:spacing w:val="-2"/>
        </w:rPr>
        <w:t>disturb</w:t>
      </w:r>
      <w:r>
        <w:t xml:space="preserve"> </w:t>
      </w:r>
      <w:r>
        <w:rPr>
          <w:spacing w:val="-1"/>
        </w:rPr>
        <w:t>the</w:t>
      </w:r>
      <w:r>
        <w:t xml:space="preserve"> </w:t>
      </w:r>
      <w:r>
        <w:rPr>
          <w:spacing w:val="-1"/>
        </w:rPr>
        <w:t>peace</w:t>
      </w:r>
      <w:r>
        <w:t xml:space="preserve"> </w:t>
      </w:r>
      <w:r>
        <w:rPr>
          <w:spacing w:val="-1"/>
        </w:rPr>
        <w:t>and</w:t>
      </w:r>
      <w:r>
        <w:rPr>
          <w:spacing w:val="-2"/>
        </w:rPr>
        <w:t xml:space="preserve"> </w:t>
      </w:r>
      <w:r>
        <w:rPr>
          <w:spacing w:val="-1"/>
        </w:rPr>
        <w:t>happiness</w:t>
      </w:r>
      <w:r>
        <w:rPr>
          <w:spacing w:val="-2"/>
        </w:rPr>
        <w:t xml:space="preserve"> </w:t>
      </w:r>
      <w:r>
        <w:rPr>
          <w:spacing w:val="-1"/>
        </w:rPr>
        <w:t>of</w:t>
      </w:r>
      <w:r>
        <w:t xml:space="preserve"> </w:t>
      </w:r>
      <w:r>
        <w:rPr>
          <w:spacing w:val="-1"/>
        </w:rPr>
        <w:t>others.</w:t>
      </w:r>
    </w:p>
    <w:p w:rsidR="00743C02" w:rsidRDefault="001F2438">
      <w:pPr>
        <w:pStyle w:val="Corpodetexto"/>
        <w:spacing w:before="0"/>
        <w:ind w:right="135"/>
      </w:pPr>
      <w:r>
        <w:rPr>
          <w:spacing w:val="-1"/>
        </w:rPr>
        <w:t>Instead, the balanced</w:t>
      </w:r>
      <w:r>
        <w:rPr>
          <w:spacing w:val="-2"/>
        </w:rPr>
        <w:t xml:space="preserve"> </w:t>
      </w:r>
      <w:r>
        <w:rPr>
          <w:spacing w:val="-1"/>
        </w:rPr>
        <w:t>mind not only</w:t>
      </w:r>
      <w:r>
        <w:rPr>
          <w:spacing w:val="-2"/>
        </w:rPr>
        <w:t xml:space="preserve"> </w:t>
      </w:r>
      <w:r>
        <w:rPr>
          <w:spacing w:val="-1"/>
        </w:rPr>
        <w:t>becomes</w:t>
      </w:r>
      <w:r>
        <w:t xml:space="preserve"> </w:t>
      </w:r>
      <w:r>
        <w:rPr>
          <w:spacing w:val="-1"/>
        </w:rPr>
        <w:t>peaceful</w:t>
      </w:r>
      <w:r>
        <w:t xml:space="preserve"> </w:t>
      </w:r>
      <w:r>
        <w:rPr>
          <w:spacing w:val="-1"/>
        </w:rPr>
        <w:t>in</w:t>
      </w:r>
      <w:r>
        <w:t xml:space="preserve"> </w:t>
      </w:r>
      <w:r>
        <w:rPr>
          <w:spacing w:val="-1"/>
        </w:rPr>
        <w:t>itself,</w:t>
      </w:r>
      <w:r>
        <w:t xml:space="preserve"> </w:t>
      </w:r>
      <w:r>
        <w:rPr>
          <w:spacing w:val="-1"/>
        </w:rPr>
        <w:t>but</w:t>
      </w:r>
      <w:r>
        <w:rPr>
          <w:spacing w:val="27"/>
        </w:rPr>
        <w:t xml:space="preserve"> </w:t>
      </w:r>
      <w:r>
        <w:rPr>
          <w:spacing w:val="-1"/>
        </w:rPr>
        <w:t>it</w:t>
      </w:r>
      <w:r>
        <w:t xml:space="preserve"> </w:t>
      </w:r>
      <w:r>
        <w:rPr>
          <w:spacing w:val="-1"/>
        </w:rPr>
        <w:t>helps others</w:t>
      </w:r>
      <w:r>
        <w:rPr>
          <w:spacing w:val="-2"/>
        </w:rPr>
        <w:t xml:space="preserve"> </w:t>
      </w:r>
      <w:r>
        <w:rPr>
          <w:spacing w:val="-1"/>
        </w:rPr>
        <w:t>also</w:t>
      </w:r>
      <w:r>
        <w:rPr>
          <w:spacing w:val="-2"/>
        </w:rPr>
        <w:t xml:space="preserve"> </w:t>
      </w:r>
      <w:r>
        <w:t>to</w:t>
      </w:r>
      <w:r>
        <w:rPr>
          <w:spacing w:val="-1"/>
        </w:rPr>
        <w:t xml:space="preserve"> become</w:t>
      </w:r>
      <w:r>
        <w:rPr>
          <w:spacing w:val="1"/>
        </w:rPr>
        <w:t xml:space="preserve"> </w:t>
      </w:r>
      <w:r>
        <w:rPr>
          <w:spacing w:val="-1"/>
        </w:rPr>
        <w:t>peaceful. The</w:t>
      </w:r>
      <w:r>
        <w:rPr>
          <w:spacing w:val="1"/>
        </w:rPr>
        <w:t xml:space="preserve"> </w:t>
      </w:r>
      <w:r>
        <w:rPr>
          <w:spacing w:val="-1"/>
        </w:rPr>
        <w:t>atmosphere</w:t>
      </w:r>
      <w:r>
        <w:rPr>
          <w:spacing w:val="26"/>
        </w:rPr>
        <w:t xml:space="preserve"> </w:t>
      </w:r>
      <w:r>
        <w:rPr>
          <w:spacing w:val="-2"/>
        </w:rPr>
        <w:t>surrounding</w:t>
      </w:r>
      <w:r>
        <w:t xml:space="preserve"> </w:t>
      </w:r>
      <w:r>
        <w:rPr>
          <w:spacing w:val="-2"/>
        </w:rPr>
        <w:t>such</w:t>
      </w:r>
      <w:r>
        <w:t xml:space="preserve"> a </w:t>
      </w:r>
      <w:r>
        <w:rPr>
          <w:spacing w:val="-1"/>
        </w:rPr>
        <w:t>person</w:t>
      </w:r>
      <w:r>
        <w:t xml:space="preserve"> </w:t>
      </w:r>
      <w:r>
        <w:rPr>
          <w:spacing w:val="-2"/>
        </w:rPr>
        <w:t>will</w:t>
      </w:r>
      <w:r>
        <w:t xml:space="preserve"> </w:t>
      </w:r>
      <w:r>
        <w:rPr>
          <w:spacing w:val="-1"/>
        </w:rPr>
        <w:t>become</w:t>
      </w:r>
      <w:r>
        <w:rPr>
          <w:spacing w:val="1"/>
        </w:rPr>
        <w:t xml:space="preserve"> </w:t>
      </w:r>
      <w:r>
        <w:rPr>
          <w:spacing w:val="-1"/>
        </w:rPr>
        <w:t>permeated</w:t>
      </w:r>
      <w:r>
        <w:rPr>
          <w:spacing w:val="1"/>
        </w:rPr>
        <w:t xml:space="preserve"> </w:t>
      </w:r>
      <w:r>
        <w:rPr>
          <w:spacing w:val="-1"/>
        </w:rPr>
        <w:t>with peace</w:t>
      </w:r>
      <w:r>
        <w:t xml:space="preserve"> </w:t>
      </w:r>
      <w:r>
        <w:rPr>
          <w:spacing w:val="-1"/>
        </w:rPr>
        <w:t>and</w:t>
      </w:r>
      <w:r>
        <w:rPr>
          <w:spacing w:val="42"/>
        </w:rPr>
        <w:t xml:space="preserve"> </w:t>
      </w:r>
      <w:r>
        <w:rPr>
          <w:spacing w:val="-2"/>
        </w:rPr>
        <w:t>harmony,</w:t>
      </w:r>
      <w:r>
        <w:t xml:space="preserve"> </w:t>
      </w:r>
      <w:r>
        <w:rPr>
          <w:spacing w:val="-1"/>
        </w:rPr>
        <w:t>and</w:t>
      </w:r>
      <w:r>
        <w:rPr>
          <w:spacing w:val="-2"/>
        </w:rPr>
        <w:t xml:space="preserve"> </w:t>
      </w:r>
      <w:r>
        <w:rPr>
          <w:spacing w:val="-1"/>
        </w:rPr>
        <w:t>this</w:t>
      </w:r>
      <w:r>
        <w:rPr>
          <w:spacing w:val="1"/>
        </w:rPr>
        <w:t xml:space="preserve"> </w:t>
      </w:r>
      <w:r>
        <w:rPr>
          <w:spacing w:val="-2"/>
        </w:rPr>
        <w:t>will</w:t>
      </w:r>
      <w:r>
        <w:t xml:space="preserve"> </w:t>
      </w:r>
      <w:r>
        <w:rPr>
          <w:spacing w:val="-1"/>
        </w:rPr>
        <w:t>start</w:t>
      </w:r>
      <w:r>
        <w:rPr>
          <w:spacing w:val="-2"/>
        </w:rPr>
        <w:t xml:space="preserve"> </w:t>
      </w:r>
      <w:r>
        <w:rPr>
          <w:spacing w:val="-1"/>
        </w:rPr>
        <w:t>affecting</w:t>
      </w:r>
      <w:r>
        <w:t xml:space="preserve"> </w:t>
      </w:r>
      <w:r>
        <w:rPr>
          <w:spacing w:val="-1"/>
        </w:rPr>
        <w:t>others</w:t>
      </w:r>
      <w:r>
        <w:rPr>
          <w:spacing w:val="-2"/>
        </w:rPr>
        <w:t xml:space="preserve"> </w:t>
      </w:r>
      <w:r>
        <w:rPr>
          <w:spacing w:val="-1"/>
        </w:rPr>
        <w:t>too.</w:t>
      </w:r>
      <w:r>
        <w:rPr>
          <w:spacing w:val="-2"/>
        </w:rPr>
        <w:t xml:space="preserve"> </w:t>
      </w:r>
      <w:r>
        <w:rPr>
          <w:spacing w:val="-1"/>
        </w:rPr>
        <w:t>And</w:t>
      </w:r>
      <w:r>
        <w:rPr>
          <w:spacing w:val="-2"/>
        </w:rPr>
        <w:t xml:space="preserve"> </w:t>
      </w:r>
      <w:r>
        <w:rPr>
          <w:spacing w:val="-1"/>
        </w:rPr>
        <w:t>help</w:t>
      </w:r>
      <w:r>
        <w:rPr>
          <w:spacing w:val="-2"/>
        </w:rPr>
        <w:t xml:space="preserve"> </w:t>
      </w:r>
      <w:r>
        <w:rPr>
          <w:spacing w:val="-1"/>
        </w:rPr>
        <w:t>them</w:t>
      </w:r>
      <w:r>
        <w:rPr>
          <w:spacing w:val="53"/>
        </w:rPr>
        <w:t xml:space="preserve"> </w:t>
      </w:r>
      <w:r>
        <w:rPr>
          <w:spacing w:val="-1"/>
        </w:rPr>
        <w:t>remove</w:t>
      </w:r>
      <w:r>
        <w:t xml:space="preserve"> </w:t>
      </w:r>
      <w:r>
        <w:rPr>
          <w:spacing w:val="-1"/>
        </w:rPr>
        <w:t xml:space="preserve">their </w:t>
      </w:r>
      <w:r>
        <w:rPr>
          <w:spacing w:val="-2"/>
        </w:rPr>
        <w:t>own</w:t>
      </w:r>
      <w:r>
        <w:t xml:space="preserve"> </w:t>
      </w:r>
      <w:r>
        <w:rPr>
          <w:spacing w:val="-1"/>
        </w:rPr>
        <w:t>Energy</w:t>
      </w:r>
      <w:r>
        <w:rPr>
          <w:spacing w:val="-2"/>
        </w:rPr>
        <w:t xml:space="preserve"> </w:t>
      </w:r>
      <w:r>
        <w:rPr>
          <w:spacing w:val="-1"/>
        </w:rPr>
        <w:t>Blockages.</w:t>
      </w:r>
    </w:p>
    <w:p w:rsidR="00743C02" w:rsidRDefault="001F2438">
      <w:pPr>
        <w:pStyle w:val="Corpodetexto"/>
        <w:spacing w:before="120"/>
        <w:ind w:right="135"/>
      </w:pPr>
      <w:r>
        <w:rPr>
          <w:spacing w:val="-1"/>
        </w:rPr>
        <w:t>By</w:t>
      </w:r>
      <w:r>
        <w:rPr>
          <w:spacing w:val="-2"/>
        </w:rPr>
        <w:t xml:space="preserve"> </w:t>
      </w:r>
      <w:r>
        <w:rPr>
          <w:spacing w:val="-1"/>
        </w:rPr>
        <w:t>learning</w:t>
      </w:r>
      <w:r>
        <w:t xml:space="preserve"> </w:t>
      </w:r>
      <w:r>
        <w:rPr>
          <w:spacing w:val="-1"/>
        </w:rPr>
        <w:t>to</w:t>
      </w:r>
      <w:r>
        <w:rPr>
          <w:spacing w:val="-2"/>
        </w:rPr>
        <w:t xml:space="preserve"> </w:t>
      </w:r>
      <w:r>
        <w:rPr>
          <w:spacing w:val="-1"/>
        </w:rPr>
        <w:t>remain balanced in</w:t>
      </w:r>
      <w:r>
        <w:rPr>
          <w:spacing w:val="-2"/>
        </w:rPr>
        <w:t xml:space="preserve"> </w:t>
      </w:r>
      <w:r>
        <w:rPr>
          <w:spacing w:val="-1"/>
        </w:rPr>
        <w:t>the face</w:t>
      </w:r>
      <w:r>
        <w:t xml:space="preserve"> </w:t>
      </w:r>
      <w:r>
        <w:rPr>
          <w:spacing w:val="-1"/>
        </w:rPr>
        <w:t>of</w:t>
      </w:r>
      <w:r>
        <w:rPr>
          <w:spacing w:val="-2"/>
        </w:rPr>
        <w:t xml:space="preserve"> </w:t>
      </w:r>
      <w:r>
        <w:rPr>
          <w:spacing w:val="-1"/>
        </w:rPr>
        <w:t>everything</w:t>
      </w:r>
      <w:r>
        <w:t xml:space="preserve"> </w:t>
      </w:r>
      <w:r>
        <w:rPr>
          <w:spacing w:val="-1"/>
        </w:rPr>
        <w:t>one</w:t>
      </w:r>
      <w:r>
        <w:rPr>
          <w:spacing w:val="36"/>
        </w:rPr>
        <w:t xml:space="preserve"> </w:t>
      </w:r>
      <w:r>
        <w:rPr>
          <w:spacing w:val="-1"/>
        </w:rPr>
        <w:t>experiences</w:t>
      </w:r>
      <w:r>
        <w:rPr>
          <w:spacing w:val="-2"/>
        </w:rPr>
        <w:t xml:space="preserve"> </w:t>
      </w:r>
      <w:r>
        <w:rPr>
          <w:spacing w:val="-1"/>
        </w:rPr>
        <w:t>inside, one</w:t>
      </w:r>
      <w:r>
        <w:rPr>
          <w:spacing w:val="-2"/>
        </w:rPr>
        <w:t xml:space="preserve"> </w:t>
      </w:r>
      <w:r>
        <w:rPr>
          <w:spacing w:val="-1"/>
        </w:rPr>
        <w:t>develops detachment towards all</w:t>
      </w:r>
      <w:r>
        <w:rPr>
          <w:spacing w:val="-2"/>
        </w:rPr>
        <w:t xml:space="preserve"> </w:t>
      </w:r>
      <w:r>
        <w:rPr>
          <w:spacing w:val="-1"/>
        </w:rPr>
        <w:t>that one</w:t>
      </w:r>
      <w:r>
        <w:rPr>
          <w:spacing w:val="63"/>
        </w:rPr>
        <w:t xml:space="preserve"> </w:t>
      </w:r>
      <w:r>
        <w:rPr>
          <w:spacing w:val="-1"/>
        </w:rPr>
        <w:t>encounters</w:t>
      </w:r>
      <w:r>
        <w:t xml:space="preserve"> </w:t>
      </w:r>
      <w:r>
        <w:rPr>
          <w:spacing w:val="-1"/>
        </w:rPr>
        <w:t>in external</w:t>
      </w:r>
      <w:r>
        <w:t xml:space="preserve"> </w:t>
      </w:r>
      <w:r>
        <w:rPr>
          <w:spacing w:val="-1"/>
        </w:rPr>
        <w:t xml:space="preserve">situations </w:t>
      </w:r>
      <w:r>
        <w:t>as</w:t>
      </w:r>
      <w:r>
        <w:rPr>
          <w:spacing w:val="-1"/>
        </w:rPr>
        <w:t xml:space="preserve"> well.</w:t>
      </w:r>
      <w:r>
        <w:t xml:space="preserve"> </w:t>
      </w:r>
      <w:r>
        <w:rPr>
          <w:spacing w:val="-1"/>
        </w:rPr>
        <w:t>However,</w:t>
      </w:r>
      <w:r>
        <w:rPr>
          <w:spacing w:val="-2"/>
        </w:rPr>
        <w:t xml:space="preserve"> </w:t>
      </w:r>
      <w:r>
        <w:t xml:space="preserve">this </w:t>
      </w:r>
      <w:r>
        <w:rPr>
          <w:spacing w:val="-1"/>
        </w:rPr>
        <w:t>detachment</w:t>
      </w:r>
      <w:r>
        <w:rPr>
          <w:spacing w:val="53"/>
        </w:rPr>
        <w:t xml:space="preserve"> </w:t>
      </w:r>
      <w:r>
        <w:t xml:space="preserve">is </w:t>
      </w:r>
      <w:r>
        <w:rPr>
          <w:spacing w:val="-1"/>
        </w:rPr>
        <w:t>not escapism</w:t>
      </w:r>
      <w:r>
        <w:rPr>
          <w:spacing w:val="-2"/>
        </w:rPr>
        <w:t xml:space="preserve"> </w:t>
      </w:r>
      <w:r>
        <w:t xml:space="preserve">or </w:t>
      </w:r>
      <w:r>
        <w:rPr>
          <w:spacing w:val="-1"/>
        </w:rPr>
        <w:t xml:space="preserve">indifference </w:t>
      </w:r>
      <w:r>
        <w:t>to</w:t>
      </w:r>
      <w:r>
        <w:rPr>
          <w:spacing w:val="-1"/>
        </w:rPr>
        <w:t xml:space="preserve"> the problems</w:t>
      </w:r>
      <w:r>
        <w:t xml:space="preserve"> of</w:t>
      </w:r>
      <w:r>
        <w:rPr>
          <w:spacing w:val="-1"/>
        </w:rPr>
        <w:t xml:space="preserve"> the</w:t>
      </w:r>
      <w:r>
        <w:t xml:space="preserve"> </w:t>
      </w:r>
      <w:r>
        <w:rPr>
          <w:spacing w:val="-1"/>
        </w:rPr>
        <w:t>world.</w:t>
      </w:r>
    </w:p>
    <w:p w:rsidR="00743C02" w:rsidRDefault="001F2438">
      <w:pPr>
        <w:pStyle w:val="Corpodetexto"/>
        <w:ind w:right="190"/>
      </w:pPr>
      <w:r>
        <w:t>An Energy</w:t>
      </w:r>
      <w:r>
        <w:rPr>
          <w:spacing w:val="-2"/>
        </w:rPr>
        <w:t xml:space="preserve"> </w:t>
      </w:r>
      <w:r>
        <w:rPr>
          <w:spacing w:val="-1"/>
        </w:rPr>
        <w:t>Enhancement</w:t>
      </w:r>
      <w:r>
        <w:t xml:space="preserve"> </w:t>
      </w:r>
      <w:r>
        <w:rPr>
          <w:spacing w:val="-1"/>
        </w:rPr>
        <w:t>meditator</w:t>
      </w:r>
      <w:r>
        <w:t xml:space="preserve"> </w:t>
      </w:r>
      <w:r>
        <w:rPr>
          <w:spacing w:val="-1"/>
        </w:rPr>
        <w:t>becomes</w:t>
      </w:r>
      <w:r>
        <w:t xml:space="preserve"> </w:t>
      </w:r>
      <w:r>
        <w:rPr>
          <w:spacing w:val="-1"/>
        </w:rPr>
        <w:t>more</w:t>
      </w:r>
      <w:r>
        <w:t xml:space="preserve"> </w:t>
      </w:r>
      <w:r>
        <w:rPr>
          <w:spacing w:val="-1"/>
        </w:rPr>
        <w:t xml:space="preserve">sensitive </w:t>
      </w:r>
      <w:r>
        <w:t>to</w:t>
      </w:r>
      <w:r>
        <w:rPr>
          <w:spacing w:val="-1"/>
        </w:rPr>
        <w:t xml:space="preserve"> </w:t>
      </w:r>
      <w:r>
        <w:t>the</w:t>
      </w:r>
      <w:r>
        <w:rPr>
          <w:spacing w:val="43"/>
        </w:rPr>
        <w:t xml:space="preserve"> </w:t>
      </w:r>
      <w:r>
        <w:rPr>
          <w:spacing w:val="-1"/>
        </w:rPr>
        <w:t>sufferings</w:t>
      </w:r>
      <w:r>
        <w:t xml:space="preserve"> </w:t>
      </w:r>
      <w:r>
        <w:rPr>
          <w:spacing w:val="-1"/>
        </w:rPr>
        <w:t>of</w:t>
      </w:r>
      <w:r>
        <w:t xml:space="preserve"> </w:t>
      </w:r>
      <w:r>
        <w:rPr>
          <w:spacing w:val="-1"/>
        </w:rPr>
        <w:t>others,</w:t>
      </w:r>
      <w:r>
        <w:t xml:space="preserve"> </w:t>
      </w:r>
      <w:r>
        <w:rPr>
          <w:spacing w:val="-1"/>
        </w:rPr>
        <w:t>and</w:t>
      </w:r>
      <w:r>
        <w:t xml:space="preserve"> </w:t>
      </w:r>
      <w:r>
        <w:rPr>
          <w:spacing w:val="-1"/>
        </w:rPr>
        <w:t>does</w:t>
      </w:r>
      <w:r>
        <w:rPr>
          <w:spacing w:val="-2"/>
        </w:rPr>
        <w:t xml:space="preserve"> </w:t>
      </w:r>
      <w:r>
        <w:rPr>
          <w:spacing w:val="-1"/>
        </w:rPr>
        <w:t>his</w:t>
      </w:r>
      <w:r>
        <w:t xml:space="preserve"> </w:t>
      </w:r>
      <w:r>
        <w:rPr>
          <w:spacing w:val="-2"/>
        </w:rPr>
        <w:t>utmost</w:t>
      </w:r>
      <w:r>
        <w:rPr>
          <w:spacing w:val="-1"/>
        </w:rPr>
        <w:t xml:space="preserve"> to</w:t>
      </w:r>
      <w:r>
        <w:rPr>
          <w:spacing w:val="-2"/>
        </w:rPr>
        <w:t xml:space="preserve"> </w:t>
      </w:r>
      <w:r>
        <w:rPr>
          <w:spacing w:val="-1"/>
        </w:rPr>
        <w:t>relieve</w:t>
      </w:r>
      <w:r>
        <w:t xml:space="preserve"> </w:t>
      </w:r>
      <w:r>
        <w:rPr>
          <w:spacing w:val="-1"/>
        </w:rPr>
        <w:t>their</w:t>
      </w:r>
      <w:r>
        <w:t xml:space="preserve"> </w:t>
      </w:r>
      <w:r>
        <w:rPr>
          <w:spacing w:val="-2"/>
        </w:rPr>
        <w:t>suffering</w:t>
      </w:r>
      <w:r>
        <w:rPr>
          <w:spacing w:val="54"/>
        </w:rPr>
        <w:t xml:space="preserve"> </w:t>
      </w:r>
      <w:r>
        <w:rPr>
          <w:spacing w:val="-1"/>
        </w:rPr>
        <w:t>in</w:t>
      </w:r>
      <w:r>
        <w:rPr>
          <w:spacing w:val="1"/>
        </w:rPr>
        <w:t xml:space="preserve"> </w:t>
      </w:r>
      <w:r>
        <w:rPr>
          <w:spacing w:val="-1"/>
        </w:rPr>
        <w:t>whatever</w:t>
      </w:r>
      <w:r>
        <w:rPr>
          <w:spacing w:val="-2"/>
        </w:rPr>
        <w:t xml:space="preserve"> </w:t>
      </w:r>
      <w:r>
        <w:rPr>
          <w:spacing w:val="-1"/>
        </w:rPr>
        <w:t>way</w:t>
      </w:r>
      <w:r>
        <w:rPr>
          <w:spacing w:val="-2"/>
        </w:rPr>
        <w:t xml:space="preserve"> </w:t>
      </w:r>
      <w:r>
        <w:rPr>
          <w:spacing w:val="-1"/>
        </w:rPr>
        <w:t>he</w:t>
      </w:r>
      <w:r>
        <w:rPr>
          <w:spacing w:val="1"/>
        </w:rPr>
        <w:t xml:space="preserve"> </w:t>
      </w:r>
      <w:r>
        <w:rPr>
          <w:spacing w:val="-1"/>
        </w:rPr>
        <w:t>can--not</w:t>
      </w:r>
      <w:r>
        <w:t xml:space="preserve"> </w:t>
      </w:r>
      <w:r>
        <w:rPr>
          <w:spacing w:val="-1"/>
        </w:rPr>
        <w:t>with</w:t>
      </w:r>
      <w:r>
        <w:t xml:space="preserve"> </w:t>
      </w:r>
      <w:r>
        <w:rPr>
          <w:spacing w:val="-1"/>
        </w:rPr>
        <w:t>any</w:t>
      </w:r>
      <w:r>
        <w:rPr>
          <w:spacing w:val="-2"/>
        </w:rPr>
        <w:t xml:space="preserve"> </w:t>
      </w:r>
      <w:r>
        <w:rPr>
          <w:spacing w:val="-1"/>
        </w:rPr>
        <w:t>agitation</w:t>
      </w:r>
      <w:r>
        <w:t xml:space="preserve"> </w:t>
      </w:r>
      <w:r>
        <w:rPr>
          <w:spacing w:val="-2"/>
        </w:rPr>
        <w:t>but</w:t>
      </w:r>
      <w:r>
        <w:rPr>
          <w:spacing w:val="3"/>
        </w:rPr>
        <w:t xml:space="preserve"> </w:t>
      </w:r>
      <w:r>
        <w:rPr>
          <w:spacing w:val="-1"/>
        </w:rPr>
        <w:t xml:space="preserve">with </w:t>
      </w:r>
      <w:r>
        <w:t xml:space="preserve">a </w:t>
      </w:r>
      <w:r>
        <w:rPr>
          <w:spacing w:val="-1"/>
        </w:rPr>
        <w:t>mind</w:t>
      </w:r>
      <w:r>
        <w:t xml:space="preserve"> </w:t>
      </w:r>
      <w:r>
        <w:rPr>
          <w:spacing w:val="-1"/>
        </w:rPr>
        <w:t>full</w:t>
      </w:r>
      <w:r>
        <w:rPr>
          <w:spacing w:val="27"/>
        </w:rPr>
        <w:t xml:space="preserve"> </w:t>
      </w:r>
      <w:r>
        <w:t xml:space="preserve">of </w:t>
      </w:r>
      <w:r>
        <w:rPr>
          <w:spacing w:val="-1"/>
        </w:rPr>
        <w:t xml:space="preserve">love, compassion </w:t>
      </w:r>
      <w:r>
        <w:t>and</w:t>
      </w:r>
      <w:r>
        <w:rPr>
          <w:spacing w:val="-1"/>
        </w:rPr>
        <w:t xml:space="preserve"> equanimity.</w:t>
      </w:r>
      <w:r>
        <w:t xml:space="preserve"> </w:t>
      </w:r>
      <w:r>
        <w:rPr>
          <w:spacing w:val="-1"/>
        </w:rPr>
        <w:t>He</w:t>
      </w:r>
      <w:r>
        <w:rPr>
          <w:spacing w:val="1"/>
        </w:rPr>
        <w:t xml:space="preserve"> </w:t>
      </w:r>
      <w:r>
        <w:rPr>
          <w:spacing w:val="-1"/>
        </w:rPr>
        <w:t>learns</w:t>
      </w:r>
      <w:r>
        <w:t xml:space="preserve"> holy</w:t>
      </w:r>
      <w:r>
        <w:rPr>
          <w:spacing w:val="-2"/>
        </w:rPr>
        <w:t xml:space="preserve"> </w:t>
      </w:r>
      <w:r>
        <w:rPr>
          <w:spacing w:val="-1"/>
        </w:rPr>
        <w:t>indifference--</w:t>
      </w:r>
      <w:r>
        <w:rPr>
          <w:spacing w:val="63"/>
        </w:rPr>
        <w:t xml:space="preserve"> </w:t>
      </w:r>
      <w:r>
        <w:rPr>
          <w:spacing w:val="-1"/>
        </w:rPr>
        <w:t>how</w:t>
      </w:r>
      <w:r>
        <w:rPr>
          <w:spacing w:val="-3"/>
        </w:rPr>
        <w:t xml:space="preserve"> </w:t>
      </w:r>
      <w:r>
        <w:t>to</w:t>
      </w:r>
      <w:r>
        <w:rPr>
          <w:spacing w:val="-1"/>
        </w:rPr>
        <w:t xml:space="preserve"> be</w:t>
      </w:r>
      <w:r>
        <w:rPr>
          <w:spacing w:val="1"/>
        </w:rPr>
        <w:t xml:space="preserve"> </w:t>
      </w:r>
      <w:r>
        <w:rPr>
          <w:spacing w:val="-1"/>
        </w:rPr>
        <w:t>fully</w:t>
      </w:r>
      <w:r>
        <w:rPr>
          <w:spacing w:val="-2"/>
        </w:rPr>
        <w:t xml:space="preserve"> </w:t>
      </w:r>
      <w:r>
        <w:rPr>
          <w:spacing w:val="-1"/>
        </w:rPr>
        <w:t>committed,</w:t>
      </w:r>
      <w:r>
        <w:t xml:space="preserve"> </w:t>
      </w:r>
      <w:r>
        <w:rPr>
          <w:spacing w:val="-1"/>
        </w:rPr>
        <w:t>fully</w:t>
      </w:r>
      <w:r>
        <w:rPr>
          <w:spacing w:val="-2"/>
        </w:rPr>
        <w:t xml:space="preserve"> </w:t>
      </w:r>
      <w:r>
        <w:rPr>
          <w:spacing w:val="-1"/>
        </w:rPr>
        <w:t>involved</w:t>
      </w:r>
      <w:r>
        <w:t xml:space="preserve"> </w:t>
      </w:r>
      <w:r>
        <w:rPr>
          <w:spacing w:val="-1"/>
        </w:rPr>
        <w:t>in</w:t>
      </w:r>
      <w:r>
        <w:t xml:space="preserve"> </w:t>
      </w:r>
      <w:r>
        <w:rPr>
          <w:spacing w:val="-1"/>
        </w:rPr>
        <w:t>helping</w:t>
      </w:r>
      <w:r>
        <w:t xml:space="preserve"> </w:t>
      </w:r>
      <w:r>
        <w:rPr>
          <w:spacing w:val="-1"/>
        </w:rPr>
        <w:t>others,</w:t>
      </w:r>
      <w:r>
        <w:rPr>
          <w:spacing w:val="1"/>
        </w:rPr>
        <w:t xml:space="preserve"> </w:t>
      </w:r>
      <w:r>
        <w:rPr>
          <w:spacing w:val="-1"/>
        </w:rPr>
        <w:t>while</w:t>
      </w:r>
      <w:r>
        <w:rPr>
          <w:spacing w:val="-2"/>
        </w:rPr>
        <w:t xml:space="preserve"> </w:t>
      </w:r>
      <w:r>
        <w:rPr>
          <w:spacing w:val="-1"/>
        </w:rPr>
        <w:t>at</w:t>
      </w:r>
      <w:r>
        <w:rPr>
          <w:spacing w:val="32"/>
        </w:rPr>
        <w:t xml:space="preserve"> </w:t>
      </w:r>
      <w:r>
        <w:t xml:space="preserve">the </w:t>
      </w:r>
      <w:r>
        <w:rPr>
          <w:spacing w:val="-2"/>
        </w:rPr>
        <w:t>same</w:t>
      </w:r>
      <w:r>
        <w:t xml:space="preserve"> </w:t>
      </w:r>
      <w:r>
        <w:rPr>
          <w:spacing w:val="-1"/>
        </w:rPr>
        <w:t>time</w:t>
      </w:r>
      <w:r>
        <w:rPr>
          <w:spacing w:val="2"/>
        </w:rPr>
        <w:t xml:space="preserve"> </w:t>
      </w:r>
      <w:r>
        <w:rPr>
          <w:spacing w:val="-1"/>
        </w:rPr>
        <w:t xml:space="preserve">maintaining </w:t>
      </w:r>
      <w:r>
        <w:t>the</w:t>
      </w:r>
      <w:r>
        <w:rPr>
          <w:spacing w:val="-1"/>
        </w:rPr>
        <w:t xml:space="preserve"> balance</w:t>
      </w:r>
      <w:r>
        <w:t xml:space="preserve"> of</w:t>
      </w:r>
      <w:r>
        <w:rPr>
          <w:spacing w:val="-1"/>
        </w:rPr>
        <w:t xml:space="preserve"> </w:t>
      </w:r>
      <w:r>
        <w:t xml:space="preserve">his </w:t>
      </w:r>
      <w:r>
        <w:rPr>
          <w:spacing w:val="-1"/>
        </w:rPr>
        <w:t>mind.</w:t>
      </w:r>
      <w:r>
        <w:t xml:space="preserve"> </w:t>
      </w:r>
      <w:r>
        <w:rPr>
          <w:spacing w:val="-1"/>
        </w:rPr>
        <w:t xml:space="preserve">In </w:t>
      </w:r>
      <w:r>
        <w:t>this</w:t>
      </w:r>
      <w:r>
        <w:rPr>
          <w:spacing w:val="-3"/>
        </w:rPr>
        <w:t xml:space="preserve"> </w:t>
      </w:r>
      <w:r>
        <w:rPr>
          <w:spacing w:val="-1"/>
        </w:rPr>
        <w:t>way</w:t>
      </w:r>
      <w:r>
        <w:rPr>
          <w:spacing w:val="-2"/>
        </w:rPr>
        <w:t xml:space="preserve"> </w:t>
      </w:r>
      <w:r>
        <w:t>he</w:t>
      </w:r>
      <w:r>
        <w:rPr>
          <w:spacing w:val="35"/>
        </w:rPr>
        <w:t xml:space="preserve"> </w:t>
      </w:r>
      <w:r>
        <w:rPr>
          <w:spacing w:val="-1"/>
        </w:rPr>
        <w:t>remains peaceful</w:t>
      </w:r>
      <w:r>
        <w:t xml:space="preserve"> and</w:t>
      </w:r>
      <w:r>
        <w:rPr>
          <w:spacing w:val="-1"/>
        </w:rPr>
        <w:t xml:space="preserve"> happy,</w:t>
      </w:r>
      <w:r>
        <w:rPr>
          <w:spacing w:val="1"/>
        </w:rPr>
        <w:t xml:space="preserve"> </w:t>
      </w:r>
      <w:r>
        <w:rPr>
          <w:spacing w:val="-1"/>
        </w:rPr>
        <w:t>while</w:t>
      </w:r>
      <w:r>
        <w:rPr>
          <w:spacing w:val="2"/>
        </w:rPr>
        <w:t xml:space="preserve"> </w:t>
      </w:r>
      <w:r>
        <w:rPr>
          <w:spacing w:val="-1"/>
        </w:rPr>
        <w:t>working for the</w:t>
      </w:r>
      <w:r>
        <w:rPr>
          <w:spacing w:val="1"/>
        </w:rPr>
        <w:t xml:space="preserve"> </w:t>
      </w:r>
      <w:r>
        <w:rPr>
          <w:spacing w:val="-1"/>
        </w:rPr>
        <w:t>peace and</w:t>
      </w:r>
      <w:r>
        <w:rPr>
          <w:spacing w:val="28"/>
        </w:rPr>
        <w:t xml:space="preserve"> </w:t>
      </w:r>
      <w:r>
        <w:rPr>
          <w:spacing w:val="-1"/>
        </w:rPr>
        <w:t>happiness of others.</w:t>
      </w:r>
    </w:p>
    <w:p w:rsidR="00743C02" w:rsidRDefault="001F2438">
      <w:pPr>
        <w:pStyle w:val="Corpodetexto"/>
        <w:ind w:right="144"/>
      </w:pPr>
      <w:r>
        <w:rPr>
          <w:spacing w:val="-1"/>
        </w:rPr>
        <w:t>This</w:t>
      </w:r>
      <w:r>
        <w:t xml:space="preserve"> </w:t>
      </w:r>
      <w:r>
        <w:rPr>
          <w:spacing w:val="-1"/>
        </w:rPr>
        <w:t>is</w:t>
      </w:r>
      <w:r>
        <w:rPr>
          <w:spacing w:val="1"/>
        </w:rPr>
        <w:t xml:space="preserve"> </w:t>
      </w:r>
      <w:r>
        <w:rPr>
          <w:spacing w:val="-1"/>
        </w:rPr>
        <w:t>what the</w:t>
      </w:r>
      <w:r>
        <w:t xml:space="preserve"> </w:t>
      </w:r>
      <w:r>
        <w:rPr>
          <w:spacing w:val="-2"/>
        </w:rPr>
        <w:t>Buddha</w:t>
      </w:r>
      <w:r>
        <w:t xml:space="preserve"> </w:t>
      </w:r>
      <w:r>
        <w:rPr>
          <w:spacing w:val="-1"/>
        </w:rPr>
        <w:t>taught;</w:t>
      </w:r>
      <w:r>
        <w:rPr>
          <w:spacing w:val="-2"/>
        </w:rPr>
        <w:t xml:space="preserve"> </w:t>
      </w:r>
      <w:r>
        <w:rPr>
          <w:spacing w:val="-1"/>
        </w:rPr>
        <w:t>an</w:t>
      </w:r>
      <w:r>
        <w:rPr>
          <w:spacing w:val="-2"/>
        </w:rPr>
        <w:t xml:space="preserve"> </w:t>
      </w:r>
      <w:r>
        <w:rPr>
          <w:spacing w:val="-1"/>
        </w:rPr>
        <w:t>art</w:t>
      </w:r>
      <w:r>
        <w:t xml:space="preserve"> </w:t>
      </w:r>
      <w:r>
        <w:rPr>
          <w:spacing w:val="-1"/>
        </w:rPr>
        <w:t>of</w:t>
      </w:r>
      <w:r>
        <w:t xml:space="preserve"> </w:t>
      </w:r>
      <w:r>
        <w:rPr>
          <w:spacing w:val="-1"/>
        </w:rPr>
        <w:t>living.</w:t>
      </w:r>
      <w:r>
        <w:rPr>
          <w:spacing w:val="-2"/>
        </w:rPr>
        <w:t xml:space="preserve"> </w:t>
      </w:r>
      <w:r>
        <w:rPr>
          <w:spacing w:val="-1"/>
        </w:rPr>
        <w:t>He</w:t>
      </w:r>
      <w:r>
        <w:t xml:space="preserve"> </w:t>
      </w:r>
      <w:r>
        <w:rPr>
          <w:spacing w:val="-1"/>
        </w:rPr>
        <w:t>never</w:t>
      </w:r>
      <w:r>
        <w:rPr>
          <w:spacing w:val="41"/>
        </w:rPr>
        <w:t xml:space="preserve"> </w:t>
      </w:r>
      <w:r>
        <w:rPr>
          <w:spacing w:val="-1"/>
        </w:rPr>
        <w:t>established</w:t>
      </w:r>
      <w:r>
        <w:rPr>
          <w:spacing w:val="-2"/>
        </w:rPr>
        <w:t xml:space="preserve"> </w:t>
      </w:r>
      <w:r>
        <w:rPr>
          <w:spacing w:val="-1"/>
        </w:rPr>
        <w:t>or</w:t>
      </w:r>
      <w:r>
        <w:rPr>
          <w:spacing w:val="-2"/>
        </w:rPr>
        <w:t xml:space="preserve"> </w:t>
      </w:r>
      <w:r>
        <w:rPr>
          <w:spacing w:val="-1"/>
        </w:rPr>
        <w:t>taught</w:t>
      </w:r>
      <w:r>
        <w:rPr>
          <w:spacing w:val="1"/>
        </w:rPr>
        <w:t xml:space="preserve"> </w:t>
      </w:r>
      <w:r>
        <w:rPr>
          <w:spacing w:val="-1"/>
        </w:rPr>
        <w:t>any</w:t>
      </w:r>
      <w:r>
        <w:rPr>
          <w:spacing w:val="-2"/>
        </w:rPr>
        <w:t xml:space="preserve"> </w:t>
      </w:r>
      <w:r>
        <w:rPr>
          <w:spacing w:val="-1"/>
        </w:rPr>
        <w:t>religion,</w:t>
      </w:r>
      <w:r>
        <w:t xml:space="preserve"> </w:t>
      </w:r>
      <w:r>
        <w:rPr>
          <w:spacing w:val="-1"/>
        </w:rPr>
        <w:t>any</w:t>
      </w:r>
      <w:r>
        <w:t xml:space="preserve"> </w:t>
      </w:r>
      <w:r>
        <w:rPr>
          <w:spacing w:val="-1"/>
        </w:rPr>
        <w:t>'ism'.</w:t>
      </w:r>
      <w:r>
        <w:t xml:space="preserve"> </w:t>
      </w:r>
      <w:r>
        <w:rPr>
          <w:spacing w:val="-1"/>
        </w:rPr>
        <w:t>He</w:t>
      </w:r>
      <w:r>
        <w:t xml:space="preserve"> </w:t>
      </w:r>
      <w:r>
        <w:rPr>
          <w:spacing w:val="-1"/>
        </w:rPr>
        <w:t>never</w:t>
      </w:r>
      <w:r>
        <w:t xml:space="preserve"> </w:t>
      </w:r>
      <w:r>
        <w:rPr>
          <w:spacing w:val="-1"/>
        </w:rPr>
        <w:t>instructed</w:t>
      </w:r>
      <w:r>
        <w:t xml:space="preserve"> </w:t>
      </w:r>
      <w:r>
        <w:rPr>
          <w:spacing w:val="-1"/>
        </w:rPr>
        <w:t>his</w:t>
      </w:r>
      <w:r>
        <w:rPr>
          <w:spacing w:val="36"/>
        </w:rPr>
        <w:t xml:space="preserve"> </w:t>
      </w:r>
      <w:r>
        <w:rPr>
          <w:spacing w:val="-1"/>
        </w:rPr>
        <w:t>followers to practice</w:t>
      </w:r>
      <w:r>
        <w:t xml:space="preserve"> </w:t>
      </w:r>
      <w:r>
        <w:rPr>
          <w:spacing w:val="-1"/>
        </w:rPr>
        <w:t>any</w:t>
      </w:r>
      <w:r>
        <w:rPr>
          <w:spacing w:val="-2"/>
        </w:rPr>
        <w:t xml:space="preserve"> </w:t>
      </w:r>
      <w:r>
        <w:rPr>
          <w:spacing w:val="-1"/>
        </w:rPr>
        <w:t>rites or rituals,</w:t>
      </w:r>
      <w:r>
        <w:t xml:space="preserve"> </w:t>
      </w:r>
      <w:r>
        <w:rPr>
          <w:spacing w:val="-1"/>
        </w:rPr>
        <w:t>any</w:t>
      </w:r>
      <w:r>
        <w:rPr>
          <w:spacing w:val="-2"/>
        </w:rPr>
        <w:t xml:space="preserve"> </w:t>
      </w:r>
      <w:r>
        <w:rPr>
          <w:spacing w:val="-1"/>
        </w:rPr>
        <w:t>blind</w:t>
      </w:r>
      <w:r>
        <w:t xml:space="preserve"> </w:t>
      </w:r>
      <w:r>
        <w:rPr>
          <w:spacing w:val="-1"/>
        </w:rPr>
        <w:t>or empty</w:t>
      </w:r>
      <w:r>
        <w:rPr>
          <w:spacing w:val="29"/>
        </w:rPr>
        <w:t xml:space="preserve"> </w:t>
      </w:r>
      <w:r>
        <w:rPr>
          <w:spacing w:val="-1"/>
        </w:rPr>
        <w:t>formalities. Instead,</w:t>
      </w:r>
      <w:r>
        <w:rPr>
          <w:spacing w:val="-2"/>
        </w:rPr>
        <w:t xml:space="preserve"> </w:t>
      </w:r>
      <w:r>
        <w:rPr>
          <w:spacing w:val="-1"/>
        </w:rPr>
        <w:t>he</w:t>
      </w:r>
      <w:r>
        <w:t xml:space="preserve"> </w:t>
      </w:r>
      <w:r>
        <w:rPr>
          <w:spacing w:val="-1"/>
        </w:rPr>
        <w:t>taught</w:t>
      </w:r>
      <w:r>
        <w:rPr>
          <w:spacing w:val="1"/>
        </w:rPr>
        <w:t xml:space="preserve"> </w:t>
      </w:r>
      <w:r>
        <w:rPr>
          <w:spacing w:val="-1"/>
        </w:rPr>
        <w:t>just</w:t>
      </w:r>
      <w:r>
        <w:rPr>
          <w:spacing w:val="1"/>
        </w:rPr>
        <w:t xml:space="preserve"> </w:t>
      </w:r>
      <w:r>
        <w:rPr>
          <w:spacing w:val="-1"/>
        </w:rPr>
        <w:t>to observe</w:t>
      </w:r>
      <w:r>
        <w:rPr>
          <w:spacing w:val="1"/>
        </w:rPr>
        <w:t xml:space="preserve"> </w:t>
      </w:r>
      <w:r>
        <w:rPr>
          <w:spacing w:val="-1"/>
        </w:rPr>
        <w:t>nature</w:t>
      </w:r>
      <w:r>
        <w:t xml:space="preserve"> as</w:t>
      </w:r>
      <w:r>
        <w:rPr>
          <w:spacing w:val="-1"/>
        </w:rPr>
        <w:t xml:space="preserve"> it</w:t>
      </w:r>
      <w:r>
        <w:rPr>
          <w:spacing w:val="2"/>
        </w:rPr>
        <w:t xml:space="preserve"> </w:t>
      </w:r>
      <w:r>
        <w:rPr>
          <w:spacing w:val="-1"/>
        </w:rPr>
        <w:t>is, by</w:t>
      </w:r>
      <w:r>
        <w:rPr>
          <w:spacing w:val="50"/>
        </w:rPr>
        <w:t xml:space="preserve"> </w:t>
      </w:r>
      <w:r>
        <w:rPr>
          <w:spacing w:val="-1"/>
        </w:rPr>
        <w:t>observing</w:t>
      </w:r>
      <w:r>
        <w:t xml:space="preserve"> </w:t>
      </w:r>
      <w:r>
        <w:rPr>
          <w:spacing w:val="-1"/>
        </w:rPr>
        <w:t>reality</w:t>
      </w:r>
      <w:r>
        <w:rPr>
          <w:spacing w:val="-2"/>
        </w:rPr>
        <w:t xml:space="preserve"> </w:t>
      </w:r>
      <w:r>
        <w:rPr>
          <w:spacing w:val="-1"/>
        </w:rPr>
        <w:t xml:space="preserve">inside. </w:t>
      </w:r>
      <w:r>
        <w:rPr>
          <w:spacing w:val="-2"/>
        </w:rPr>
        <w:t>Out</w:t>
      </w:r>
      <w:r>
        <w:t xml:space="preserve"> </w:t>
      </w:r>
      <w:r>
        <w:rPr>
          <w:spacing w:val="-1"/>
        </w:rPr>
        <w:t>of</w:t>
      </w:r>
      <w:r>
        <w:t xml:space="preserve"> </w:t>
      </w:r>
      <w:r>
        <w:rPr>
          <w:spacing w:val="-1"/>
        </w:rPr>
        <w:t>Energy</w:t>
      </w:r>
      <w:r>
        <w:rPr>
          <w:spacing w:val="-2"/>
        </w:rPr>
        <w:t xml:space="preserve"> </w:t>
      </w:r>
      <w:r>
        <w:rPr>
          <w:spacing w:val="-1"/>
        </w:rPr>
        <w:t>Blockages,</w:t>
      </w:r>
      <w:r>
        <w:rPr>
          <w:spacing w:val="-2"/>
        </w:rPr>
        <w:t xml:space="preserve"> </w:t>
      </w:r>
      <w:r>
        <w:rPr>
          <w:spacing w:val="-1"/>
        </w:rPr>
        <w:t>one keeps</w:t>
      </w:r>
      <w:r>
        <w:rPr>
          <w:spacing w:val="28"/>
        </w:rPr>
        <w:t xml:space="preserve"> </w:t>
      </w:r>
      <w:r>
        <w:rPr>
          <w:spacing w:val="-1"/>
        </w:rPr>
        <w:t>reacting</w:t>
      </w:r>
      <w:r>
        <w:rPr>
          <w:spacing w:val="1"/>
        </w:rPr>
        <w:t xml:space="preserve"> </w:t>
      </w:r>
      <w:r>
        <w:rPr>
          <w:spacing w:val="-1"/>
        </w:rPr>
        <w:t>in</w:t>
      </w:r>
      <w:r>
        <w:rPr>
          <w:spacing w:val="-2"/>
        </w:rPr>
        <w:t xml:space="preserve"> </w:t>
      </w:r>
      <w:r>
        <w:t>a</w:t>
      </w:r>
      <w:r>
        <w:rPr>
          <w:spacing w:val="1"/>
        </w:rPr>
        <w:t xml:space="preserve"> </w:t>
      </w:r>
      <w:r>
        <w:rPr>
          <w:spacing w:val="-2"/>
        </w:rPr>
        <w:t>way</w:t>
      </w:r>
      <w:r>
        <w:t xml:space="preserve"> </w:t>
      </w:r>
      <w:r>
        <w:rPr>
          <w:spacing w:val="-1"/>
        </w:rPr>
        <w:t>which</w:t>
      </w:r>
      <w:r>
        <w:t xml:space="preserve"> </w:t>
      </w:r>
      <w:r>
        <w:rPr>
          <w:spacing w:val="-1"/>
        </w:rPr>
        <w:t>is</w:t>
      </w:r>
      <w:r>
        <w:t xml:space="preserve"> </w:t>
      </w:r>
      <w:r>
        <w:rPr>
          <w:spacing w:val="-1"/>
        </w:rPr>
        <w:t>harmful</w:t>
      </w:r>
      <w:r>
        <w:t xml:space="preserve"> </w:t>
      </w:r>
      <w:r>
        <w:rPr>
          <w:spacing w:val="-1"/>
        </w:rPr>
        <w:t>to</w:t>
      </w:r>
      <w:r>
        <w:t xml:space="preserve"> </w:t>
      </w:r>
      <w:r>
        <w:rPr>
          <w:spacing w:val="-1"/>
        </w:rPr>
        <w:t>oneself</w:t>
      </w:r>
      <w:r>
        <w:rPr>
          <w:spacing w:val="-2"/>
        </w:rPr>
        <w:t xml:space="preserve"> </w:t>
      </w:r>
      <w:r>
        <w:t>and</w:t>
      </w:r>
      <w:r>
        <w:rPr>
          <w:spacing w:val="-2"/>
        </w:rPr>
        <w:t xml:space="preserve"> </w:t>
      </w:r>
      <w:r>
        <w:rPr>
          <w:spacing w:val="-1"/>
        </w:rPr>
        <w:t>to</w:t>
      </w:r>
      <w:r>
        <w:t xml:space="preserve"> </w:t>
      </w:r>
      <w:r>
        <w:rPr>
          <w:spacing w:val="-1"/>
        </w:rPr>
        <w:t>others.</w:t>
      </w:r>
      <w:r>
        <w:t xml:space="preserve"> </w:t>
      </w:r>
      <w:r>
        <w:rPr>
          <w:spacing w:val="-2"/>
        </w:rPr>
        <w:t>But</w:t>
      </w:r>
      <w:r>
        <w:rPr>
          <w:spacing w:val="27"/>
        </w:rPr>
        <w:t xml:space="preserve"> </w:t>
      </w:r>
      <w:r>
        <w:rPr>
          <w:spacing w:val="-1"/>
        </w:rPr>
        <w:t>when</w:t>
      </w:r>
      <w:r>
        <w:t xml:space="preserve"> </w:t>
      </w:r>
      <w:r>
        <w:rPr>
          <w:spacing w:val="-1"/>
        </w:rPr>
        <w:t>wisdom</w:t>
      </w:r>
      <w:r>
        <w:rPr>
          <w:spacing w:val="-2"/>
        </w:rPr>
        <w:t xml:space="preserve"> </w:t>
      </w:r>
      <w:r>
        <w:rPr>
          <w:spacing w:val="-1"/>
        </w:rPr>
        <w:t>arises--the</w:t>
      </w:r>
      <w:r>
        <w:t xml:space="preserve"> </w:t>
      </w:r>
      <w:r>
        <w:rPr>
          <w:spacing w:val="-1"/>
        </w:rPr>
        <w:t>wisdom</w:t>
      </w:r>
      <w:r>
        <w:rPr>
          <w:spacing w:val="-2"/>
        </w:rPr>
        <w:t xml:space="preserve"> </w:t>
      </w:r>
      <w:r>
        <w:t xml:space="preserve">of </w:t>
      </w:r>
      <w:r>
        <w:rPr>
          <w:spacing w:val="-1"/>
        </w:rPr>
        <w:t xml:space="preserve">observing </w:t>
      </w:r>
      <w:r>
        <w:t>the</w:t>
      </w:r>
      <w:r>
        <w:rPr>
          <w:spacing w:val="-1"/>
        </w:rPr>
        <w:t xml:space="preserve"> reality</w:t>
      </w:r>
      <w:r>
        <w:rPr>
          <w:spacing w:val="-2"/>
        </w:rPr>
        <w:t xml:space="preserve"> </w:t>
      </w:r>
      <w:r>
        <w:t>as</w:t>
      </w:r>
      <w:r>
        <w:rPr>
          <w:spacing w:val="-1"/>
        </w:rPr>
        <w:t xml:space="preserve"> it</w:t>
      </w:r>
      <w:r>
        <w:rPr>
          <w:spacing w:val="2"/>
        </w:rPr>
        <w:t xml:space="preserve"> </w:t>
      </w:r>
      <w:r>
        <w:rPr>
          <w:spacing w:val="-2"/>
        </w:rPr>
        <w:t>is--</w:t>
      </w:r>
      <w:r>
        <w:rPr>
          <w:spacing w:val="52"/>
        </w:rPr>
        <w:t xml:space="preserve"> </w:t>
      </w:r>
      <w:r>
        <w:t xml:space="preserve">one </w:t>
      </w:r>
      <w:r>
        <w:rPr>
          <w:spacing w:val="-1"/>
        </w:rPr>
        <w:t>come</w:t>
      </w:r>
      <w:r>
        <w:rPr>
          <w:spacing w:val="1"/>
        </w:rPr>
        <w:t xml:space="preserve"> </w:t>
      </w:r>
      <w:r>
        <w:rPr>
          <w:spacing w:val="-1"/>
        </w:rPr>
        <w:t>out</w:t>
      </w:r>
      <w:r>
        <w:rPr>
          <w:spacing w:val="2"/>
        </w:rPr>
        <w:t xml:space="preserve"> </w:t>
      </w:r>
      <w:r>
        <w:t>of</w:t>
      </w:r>
      <w:r>
        <w:rPr>
          <w:spacing w:val="-1"/>
        </w:rPr>
        <w:t xml:space="preserve"> </w:t>
      </w:r>
      <w:r>
        <w:t>this</w:t>
      </w:r>
      <w:r>
        <w:rPr>
          <w:spacing w:val="-1"/>
        </w:rPr>
        <w:t xml:space="preserve"> habit</w:t>
      </w:r>
      <w:r>
        <w:rPr>
          <w:spacing w:val="2"/>
        </w:rPr>
        <w:t xml:space="preserve"> </w:t>
      </w:r>
      <w:r>
        <w:t>of</w:t>
      </w:r>
      <w:r>
        <w:rPr>
          <w:spacing w:val="-1"/>
        </w:rPr>
        <w:t xml:space="preserve"> reaction.</w:t>
      </w:r>
      <w:r>
        <w:rPr>
          <w:spacing w:val="-2"/>
        </w:rPr>
        <w:t xml:space="preserve"> </w:t>
      </w:r>
      <w:r>
        <w:t>When one</w:t>
      </w:r>
      <w:r>
        <w:rPr>
          <w:spacing w:val="-1"/>
        </w:rPr>
        <w:t xml:space="preserve"> ceases</w:t>
      </w:r>
      <w:r>
        <w:rPr>
          <w:spacing w:val="-3"/>
        </w:rPr>
        <w:t xml:space="preserve"> </w:t>
      </w:r>
      <w:r>
        <w:t>to</w:t>
      </w:r>
      <w:r>
        <w:rPr>
          <w:spacing w:val="-1"/>
        </w:rPr>
        <w:t xml:space="preserve"> </w:t>
      </w:r>
      <w:r>
        <w:t>react</w:t>
      </w:r>
      <w:r>
        <w:rPr>
          <w:spacing w:val="31"/>
        </w:rPr>
        <w:t xml:space="preserve"> </w:t>
      </w:r>
      <w:r>
        <w:rPr>
          <w:spacing w:val="-1"/>
        </w:rPr>
        <w:t>blindly, then</w:t>
      </w:r>
      <w:r>
        <w:t xml:space="preserve"> </w:t>
      </w:r>
      <w:r>
        <w:rPr>
          <w:spacing w:val="-1"/>
        </w:rPr>
        <w:t>one</w:t>
      </w:r>
      <w:r>
        <w:t xml:space="preserve"> </w:t>
      </w:r>
      <w:r>
        <w:rPr>
          <w:spacing w:val="-1"/>
        </w:rPr>
        <w:t>is capable of real action--action</w:t>
      </w:r>
      <w:r>
        <w:t xml:space="preserve"> </w:t>
      </w:r>
      <w:r>
        <w:rPr>
          <w:spacing w:val="-1"/>
        </w:rPr>
        <w:t>proceeding from</w:t>
      </w:r>
      <w:r>
        <w:rPr>
          <w:spacing w:val="-2"/>
        </w:rPr>
        <w:t xml:space="preserve"> </w:t>
      </w:r>
      <w:r>
        <w:t>a</w:t>
      </w:r>
      <w:r>
        <w:rPr>
          <w:spacing w:val="23"/>
        </w:rPr>
        <w:t xml:space="preserve"> </w:t>
      </w:r>
      <w:r>
        <w:rPr>
          <w:spacing w:val="-1"/>
        </w:rPr>
        <w:t xml:space="preserve">balanced mind, </w:t>
      </w:r>
      <w:r>
        <w:t xml:space="preserve">a </w:t>
      </w:r>
      <w:r>
        <w:rPr>
          <w:spacing w:val="-1"/>
        </w:rPr>
        <w:t>mind which</w:t>
      </w:r>
      <w:r>
        <w:t xml:space="preserve"> </w:t>
      </w:r>
      <w:r>
        <w:rPr>
          <w:spacing w:val="-1"/>
        </w:rPr>
        <w:t xml:space="preserve">sees </w:t>
      </w:r>
      <w:r>
        <w:t xml:space="preserve">and </w:t>
      </w:r>
      <w:r>
        <w:rPr>
          <w:spacing w:val="-1"/>
        </w:rPr>
        <w:t>understands the truth.</w:t>
      </w:r>
      <w:r>
        <w:t xml:space="preserve"> </w:t>
      </w:r>
      <w:r>
        <w:rPr>
          <w:spacing w:val="-1"/>
        </w:rPr>
        <w:t>Such</w:t>
      </w:r>
      <w:r>
        <w:rPr>
          <w:spacing w:val="43"/>
        </w:rPr>
        <w:t xml:space="preserve"> </w:t>
      </w:r>
      <w:r>
        <w:rPr>
          <w:spacing w:val="-1"/>
        </w:rPr>
        <w:t xml:space="preserve">action or </w:t>
      </w:r>
      <w:r>
        <w:rPr>
          <w:spacing w:val="-2"/>
        </w:rPr>
        <w:t>removing</w:t>
      </w:r>
      <w:r>
        <w:rPr>
          <w:spacing w:val="1"/>
        </w:rPr>
        <w:t xml:space="preserve"> </w:t>
      </w:r>
      <w:r>
        <w:rPr>
          <w:spacing w:val="-1"/>
        </w:rPr>
        <w:t xml:space="preserve">Energy Blockages </w:t>
      </w:r>
      <w:r>
        <w:t>can</w:t>
      </w:r>
      <w:r>
        <w:rPr>
          <w:spacing w:val="-1"/>
        </w:rPr>
        <w:t xml:space="preserve"> only be</w:t>
      </w:r>
      <w:r>
        <w:t xml:space="preserve"> </w:t>
      </w:r>
      <w:r>
        <w:rPr>
          <w:spacing w:val="-1"/>
        </w:rPr>
        <w:t>positive,</w:t>
      </w:r>
      <w:r>
        <w:rPr>
          <w:spacing w:val="-2"/>
        </w:rPr>
        <w:t xml:space="preserve"> </w:t>
      </w:r>
      <w:r>
        <w:rPr>
          <w:spacing w:val="-1"/>
        </w:rPr>
        <w:t>creative,</w:t>
      </w:r>
      <w:r>
        <w:rPr>
          <w:spacing w:val="53"/>
        </w:rPr>
        <w:t xml:space="preserve"> </w:t>
      </w:r>
      <w:r>
        <w:rPr>
          <w:spacing w:val="-1"/>
        </w:rPr>
        <w:t xml:space="preserve">helpful </w:t>
      </w:r>
      <w:r>
        <w:t>to</w:t>
      </w:r>
      <w:r>
        <w:rPr>
          <w:spacing w:val="-1"/>
        </w:rPr>
        <w:t xml:space="preserve"> oneself</w:t>
      </w:r>
      <w:r>
        <w:rPr>
          <w:spacing w:val="-2"/>
        </w:rPr>
        <w:t xml:space="preserve"> </w:t>
      </w:r>
      <w:r>
        <w:t>and</w:t>
      </w:r>
      <w:r>
        <w:rPr>
          <w:spacing w:val="-2"/>
        </w:rPr>
        <w:t xml:space="preserve"> </w:t>
      </w:r>
      <w:r>
        <w:rPr>
          <w:spacing w:val="-1"/>
        </w:rPr>
        <w:t>to</w:t>
      </w:r>
      <w:r>
        <w:rPr>
          <w:spacing w:val="-2"/>
        </w:rPr>
        <w:t xml:space="preserve"> </w:t>
      </w:r>
      <w:r>
        <w:rPr>
          <w:spacing w:val="-1"/>
        </w:rPr>
        <w:t>others.</w:t>
      </w:r>
    </w:p>
    <w:p w:rsidR="00743C02" w:rsidRDefault="001F2438">
      <w:pPr>
        <w:pStyle w:val="Corpodetexto"/>
        <w:spacing w:before="120"/>
        <w:ind w:right="570"/>
        <w:jc w:val="both"/>
      </w:pPr>
      <w:r>
        <w:t>You</w:t>
      </w:r>
      <w:r>
        <w:rPr>
          <w:spacing w:val="-2"/>
        </w:rPr>
        <w:t xml:space="preserve"> </w:t>
      </w:r>
      <w:r>
        <w:t>are</w:t>
      </w:r>
      <w:r>
        <w:rPr>
          <w:spacing w:val="-1"/>
        </w:rPr>
        <w:t xml:space="preserve"> </w:t>
      </w:r>
      <w:r>
        <w:t>an immortal</w:t>
      </w:r>
      <w:r>
        <w:rPr>
          <w:spacing w:val="-1"/>
        </w:rPr>
        <w:t xml:space="preserve"> </w:t>
      </w:r>
      <w:r>
        <w:t xml:space="preserve">and </w:t>
      </w:r>
      <w:r>
        <w:rPr>
          <w:spacing w:val="-1"/>
        </w:rPr>
        <w:t>pure</w:t>
      </w:r>
      <w:r>
        <w:t xml:space="preserve"> </w:t>
      </w:r>
      <w:r>
        <w:rPr>
          <w:spacing w:val="-1"/>
        </w:rPr>
        <w:t>being.</w:t>
      </w:r>
      <w:r>
        <w:t xml:space="preserve"> </w:t>
      </w:r>
      <w:r>
        <w:rPr>
          <w:spacing w:val="-1"/>
        </w:rPr>
        <w:t>Energy</w:t>
      </w:r>
      <w:r>
        <w:rPr>
          <w:spacing w:val="-2"/>
        </w:rPr>
        <w:t xml:space="preserve"> </w:t>
      </w:r>
      <w:r>
        <w:rPr>
          <w:spacing w:val="-1"/>
        </w:rPr>
        <w:t>Blockages are that</w:t>
      </w:r>
      <w:r>
        <w:rPr>
          <w:spacing w:val="25"/>
        </w:rPr>
        <w:t xml:space="preserve"> </w:t>
      </w:r>
      <w:r>
        <w:rPr>
          <w:spacing w:val="-1"/>
        </w:rPr>
        <w:t>which</w:t>
      </w:r>
      <w:r>
        <w:t xml:space="preserve"> </w:t>
      </w:r>
      <w:r>
        <w:rPr>
          <w:spacing w:val="-1"/>
        </w:rPr>
        <w:t>is</w:t>
      </w:r>
      <w:r>
        <w:t xml:space="preserve"> </w:t>
      </w:r>
      <w:r>
        <w:rPr>
          <w:spacing w:val="-1"/>
        </w:rPr>
        <w:t>not</w:t>
      </w:r>
      <w:r>
        <w:t xml:space="preserve"> </w:t>
      </w:r>
      <w:r>
        <w:rPr>
          <w:spacing w:val="-1"/>
        </w:rPr>
        <w:t>you.</w:t>
      </w:r>
      <w:r>
        <w:t xml:space="preserve"> </w:t>
      </w:r>
      <w:r>
        <w:rPr>
          <w:spacing w:val="-1"/>
        </w:rPr>
        <w:t>They</w:t>
      </w:r>
      <w:r>
        <w:rPr>
          <w:spacing w:val="-2"/>
        </w:rPr>
        <w:t xml:space="preserve"> </w:t>
      </w:r>
      <w:r>
        <w:rPr>
          <w:spacing w:val="-1"/>
        </w:rPr>
        <w:t>are</w:t>
      </w:r>
      <w:r>
        <w:rPr>
          <w:spacing w:val="1"/>
        </w:rPr>
        <w:t xml:space="preserve"> </w:t>
      </w:r>
      <w:r>
        <w:rPr>
          <w:spacing w:val="-1"/>
        </w:rPr>
        <w:t>filled</w:t>
      </w:r>
      <w:r>
        <w:t xml:space="preserve"> </w:t>
      </w:r>
      <w:r>
        <w:rPr>
          <w:spacing w:val="-1"/>
        </w:rPr>
        <w:t>with</w:t>
      </w:r>
      <w:r>
        <w:t xml:space="preserve"> </w:t>
      </w:r>
      <w:r>
        <w:rPr>
          <w:spacing w:val="-1"/>
        </w:rPr>
        <w:t>perverted</w:t>
      </w:r>
      <w:r>
        <w:t xml:space="preserve"> </w:t>
      </w:r>
      <w:r>
        <w:rPr>
          <w:spacing w:val="-1"/>
        </w:rPr>
        <w:t>spiritual energy</w:t>
      </w:r>
      <w:r>
        <w:rPr>
          <w:spacing w:val="35"/>
        </w:rPr>
        <w:t xml:space="preserve"> </w:t>
      </w:r>
      <w:r>
        <w:rPr>
          <w:spacing w:val="-1"/>
        </w:rPr>
        <w:t>which</w:t>
      </w:r>
      <w:r>
        <w:t xml:space="preserve"> </w:t>
      </w:r>
      <w:r>
        <w:rPr>
          <w:spacing w:val="-1"/>
        </w:rPr>
        <w:t>causes</w:t>
      </w:r>
      <w:r>
        <w:t xml:space="preserve"> </w:t>
      </w:r>
      <w:r>
        <w:rPr>
          <w:spacing w:val="-1"/>
        </w:rPr>
        <w:t>bad</w:t>
      </w:r>
      <w:r>
        <w:rPr>
          <w:spacing w:val="-3"/>
        </w:rPr>
        <w:t xml:space="preserve"> </w:t>
      </w:r>
      <w:r>
        <w:rPr>
          <w:spacing w:val="-1"/>
        </w:rPr>
        <w:t>actions</w:t>
      </w:r>
      <w:r>
        <w:t xml:space="preserve"> </w:t>
      </w:r>
      <w:r>
        <w:rPr>
          <w:spacing w:val="-1"/>
        </w:rPr>
        <w:t>and negativity.</w:t>
      </w:r>
    </w:p>
    <w:p w:rsidR="00743C02" w:rsidRDefault="001F2438">
      <w:pPr>
        <w:pStyle w:val="Corpodetexto"/>
        <w:spacing w:before="120"/>
        <w:ind w:right="231"/>
      </w:pPr>
      <w:r>
        <w:rPr>
          <w:spacing w:val="-1"/>
        </w:rPr>
        <w:t>What</w:t>
      </w:r>
      <w:r>
        <w:rPr>
          <w:spacing w:val="1"/>
        </w:rPr>
        <w:t xml:space="preserve"> </w:t>
      </w:r>
      <w:r>
        <w:rPr>
          <w:spacing w:val="-1"/>
        </w:rPr>
        <w:t>is</w:t>
      </w:r>
      <w:r>
        <w:rPr>
          <w:spacing w:val="-2"/>
        </w:rPr>
        <w:t xml:space="preserve"> </w:t>
      </w:r>
      <w:r>
        <w:rPr>
          <w:spacing w:val="-1"/>
        </w:rPr>
        <w:t xml:space="preserve">necessary, </w:t>
      </w:r>
      <w:r>
        <w:t>then,</w:t>
      </w:r>
      <w:r>
        <w:rPr>
          <w:spacing w:val="-2"/>
        </w:rPr>
        <w:t xml:space="preserve"> </w:t>
      </w:r>
      <w:r>
        <w:rPr>
          <w:spacing w:val="-1"/>
        </w:rPr>
        <w:t>is</w:t>
      </w:r>
      <w:r>
        <w:rPr>
          <w:spacing w:val="-2"/>
        </w:rPr>
        <w:t xml:space="preserve"> </w:t>
      </w:r>
      <w:r>
        <w:t xml:space="preserve">to </w:t>
      </w:r>
      <w:r>
        <w:rPr>
          <w:spacing w:val="-1"/>
        </w:rPr>
        <w:t>'know</w:t>
      </w:r>
      <w:r>
        <w:rPr>
          <w:spacing w:val="-3"/>
        </w:rPr>
        <w:t xml:space="preserve"> </w:t>
      </w:r>
      <w:r>
        <w:rPr>
          <w:spacing w:val="-1"/>
        </w:rPr>
        <w:t>thyself'--advice</w:t>
      </w:r>
      <w:r>
        <w:rPr>
          <w:spacing w:val="1"/>
        </w:rPr>
        <w:t xml:space="preserve"> </w:t>
      </w:r>
      <w:r>
        <w:rPr>
          <w:spacing w:val="-1"/>
        </w:rPr>
        <w:t>which every</w:t>
      </w:r>
      <w:r>
        <w:rPr>
          <w:spacing w:val="49"/>
        </w:rPr>
        <w:t xml:space="preserve"> </w:t>
      </w:r>
      <w:r>
        <w:rPr>
          <w:spacing w:val="-1"/>
        </w:rPr>
        <w:t>wise</w:t>
      </w:r>
      <w:r>
        <w:rPr>
          <w:spacing w:val="1"/>
        </w:rPr>
        <w:t xml:space="preserve"> </w:t>
      </w:r>
      <w:r>
        <w:rPr>
          <w:spacing w:val="-1"/>
        </w:rPr>
        <w:t>person</w:t>
      </w:r>
      <w:r>
        <w:rPr>
          <w:spacing w:val="-2"/>
        </w:rPr>
        <w:t xml:space="preserve"> </w:t>
      </w:r>
      <w:r>
        <w:rPr>
          <w:spacing w:val="-1"/>
        </w:rPr>
        <w:t>has</w:t>
      </w:r>
      <w:r>
        <w:rPr>
          <w:spacing w:val="-2"/>
        </w:rPr>
        <w:t xml:space="preserve"> </w:t>
      </w:r>
      <w:r>
        <w:rPr>
          <w:spacing w:val="-1"/>
        </w:rPr>
        <w:t>given.</w:t>
      </w:r>
      <w:r>
        <w:t xml:space="preserve"> </w:t>
      </w:r>
      <w:r>
        <w:rPr>
          <w:spacing w:val="-1"/>
        </w:rPr>
        <w:t>One</w:t>
      </w:r>
      <w:r>
        <w:rPr>
          <w:spacing w:val="1"/>
        </w:rPr>
        <w:t xml:space="preserve"> </w:t>
      </w:r>
      <w:r>
        <w:rPr>
          <w:spacing w:val="-1"/>
        </w:rPr>
        <w:t>must</w:t>
      </w:r>
      <w:r>
        <w:t xml:space="preserve"> </w:t>
      </w:r>
      <w:r>
        <w:rPr>
          <w:spacing w:val="-1"/>
        </w:rPr>
        <w:t>know</w:t>
      </w:r>
      <w:r>
        <w:rPr>
          <w:spacing w:val="-2"/>
        </w:rPr>
        <w:t xml:space="preserve"> </w:t>
      </w:r>
      <w:r>
        <w:rPr>
          <w:spacing w:val="-1"/>
        </w:rPr>
        <w:t>oneself</w:t>
      </w:r>
      <w:r>
        <w:rPr>
          <w:spacing w:val="-2"/>
        </w:rPr>
        <w:t xml:space="preserve"> </w:t>
      </w:r>
      <w:r>
        <w:rPr>
          <w:spacing w:val="-1"/>
        </w:rPr>
        <w:t>not</w:t>
      </w:r>
      <w:r>
        <w:t xml:space="preserve"> </w:t>
      </w:r>
      <w:r>
        <w:rPr>
          <w:spacing w:val="-1"/>
        </w:rPr>
        <w:t>just</w:t>
      </w:r>
      <w:r>
        <w:t xml:space="preserve"> </w:t>
      </w:r>
      <w:r>
        <w:rPr>
          <w:spacing w:val="-1"/>
        </w:rPr>
        <w:t>at</w:t>
      </w:r>
      <w:r>
        <w:rPr>
          <w:spacing w:val="-2"/>
        </w:rPr>
        <w:t xml:space="preserve"> </w:t>
      </w:r>
      <w:r>
        <w:rPr>
          <w:spacing w:val="-1"/>
        </w:rPr>
        <w:t>the</w:t>
      </w:r>
      <w:r>
        <w:rPr>
          <w:spacing w:val="29"/>
        </w:rPr>
        <w:t xml:space="preserve"> </w:t>
      </w:r>
      <w:r>
        <w:rPr>
          <w:spacing w:val="-1"/>
        </w:rPr>
        <w:t>intellectual</w:t>
      </w:r>
      <w:r>
        <w:t xml:space="preserve"> </w:t>
      </w:r>
      <w:r>
        <w:rPr>
          <w:spacing w:val="-1"/>
        </w:rPr>
        <w:t>level, the</w:t>
      </w:r>
      <w:r>
        <w:rPr>
          <w:spacing w:val="1"/>
        </w:rPr>
        <w:t xml:space="preserve"> </w:t>
      </w:r>
      <w:r>
        <w:rPr>
          <w:spacing w:val="-1"/>
        </w:rPr>
        <w:t>level of</w:t>
      </w:r>
      <w:r>
        <w:t xml:space="preserve"> </w:t>
      </w:r>
      <w:r>
        <w:rPr>
          <w:spacing w:val="-1"/>
        </w:rPr>
        <w:t>ideas and theories. Nor</w:t>
      </w:r>
      <w:r>
        <w:t xml:space="preserve"> </w:t>
      </w:r>
      <w:r>
        <w:rPr>
          <w:spacing w:val="-1"/>
        </w:rPr>
        <w:t>does this</w:t>
      </w:r>
      <w:r>
        <w:rPr>
          <w:spacing w:val="37"/>
        </w:rPr>
        <w:t xml:space="preserve"> </w:t>
      </w:r>
      <w:r>
        <w:rPr>
          <w:spacing w:val="-1"/>
        </w:rPr>
        <w:t xml:space="preserve">mean </w:t>
      </w:r>
      <w:r>
        <w:t>to</w:t>
      </w:r>
      <w:r>
        <w:rPr>
          <w:spacing w:val="-2"/>
        </w:rPr>
        <w:t xml:space="preserve"> </w:t>
      </w:r>
      <w:r>
        <w:rPr>
          <w:spacing w:val="-1"/>
        </w:rPr>
        <w:t>know</w:t>
      </w:r>
      <w:r>
        <w:rPr>
          <w:spacing w:val="-2"/>
        </w:rPr>
        <w:t xml:space="preserve"> </w:t>
      </w:r>
      <w:r>
        <w:rPr>
          <w:spacing w:val="-1"/>
        </w:rPr>
        <w:t>just</w:t>
      </w:r>
      <w:r>
        <w:t xml:space="preserve"> </w:t>
      </w:r>
      <w:r>
        <w:rPr>
          <w:spacing w:val="-1"/>
        </w:rPr>
        <w:t>at the emotional</w:t>
      </w:r>
      <w:r>
        <w:rPr>
          <w:spacing w:val="-2"/>
        </w:rPr>
        <w:t xml:space="preserve"> </w:t>
      </w:r>
      <w:r>
        <w:rPr>
          <w:spacing w:val="-1"/>
        </w:rPr>
        <w:t>or</w:t>
      </w:r>
      <w:r>
        <w:rPr>
          <w:spacing w:val="1"/>
        </w:rPr>
        <w:t xml:space="preserve"> </w:t>
      </w:r>
      <w:r>
        <w:rPr>
          <w:spacing w:val="-1"/>
        </w:rPr>
        <w:t>devotional</w:t>
      </w:r>
      <w:r>
        <w:rPr>
          <w:spacing w:val="-2"/>
        </w:rPr>
        <w:t xml:space="preserve"> </w:t>
      </w:r>
      <w:r>
        <w:rPr>
          <w:spacing w:val="-1"/>
        </w:rPr>
        <w:t>level, simply</w:t>
      </w:r>
      <w:r>
        <w:rPr>
          <w:spacing w:val="45"/>
        </w:rPr>
        <w:t xml:space="preserve"> </w:t>
      </w:r>
      <w:r>
        <w:rPr>
          <w:spacing w:val="-1"/>
        </w:rPr>
        <w:t>accepting</w:t>
      </w:r>
      <w:r>
        <w:rPr>
          <w:spacing w:val="1"/>
        </w:rPr>
        <w:t xml:space="preserve"> </w:t>
      </w:r>
      <w:r>
        <w:rPr>
          <w:spacing w:val="-1"/>
        </w:rPr>
        <w:t>blindly</w:t>
      </w:r>
      <w:r>
        <w:t xml:space="preserve"> </w:t>
      </w:r>
      <w:r>
        <w:rPr>
          <w:spacing w:val="-1"/>
        </w:rPr>
        <w:t>what</w:t>
      </w:r>
      <w:r>
        <w:rPr>
          <w:spacing w:val="1"/>
        </w:rPr>
        <w:t xml:space="preserve"> </w:t>
      </w:r>
      <w:r>
        <w:rPr>
          <w:spacing w:val="-1"/>
        </w:rPr>
        <w:t>one</w:t>
      </w:r>
      <w:r>
        <w:t xml:space="preserve"> </w:t>
      </w:r>
      <w:r>
        <w:rPr>
          <w:spacing w:val="-1"/>
        </w:rPr>
        <w:t>has</w:t>
      </w:r>
      <w:r>
        <w:t xml:space="preserve"> </w:t>
      </w:r>
      <w:r>
        <w:rPr>
          <w:spacing w:val="-1"/>
        </w:rPr>
        <w:t>heard</w:t>
      </w:r>
      <w:r>
        <w:t xml:space="preserve"> </w:t>
      </w:r>
      <w:r>
        <w:rPr>
          <w:spacing w:val="-1"/>
        </w:rPr>
        <w:t>or</w:t>
      </w:r>
      <w:r>
        <w:rPr>
          <w:spacing w:val="-2"/>
        </w:rPr>
        <w:t xml:space="preserve"> </w:t>
      </w:r>
      <w:r>
        <w:rPr>
          <w:spacing w:val="-1"/>
        </w:rPr>
        <w:t>read.</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31"/>
      </w:pPr>
      <w:r>
        <w:rPr>
          <w:spacing w:val="-1"/>
        </w:rPr>
        <w:lastRenderedPageBreak/>
        <w:t>It</w:t>
      </w:r>
      <w:r>
        <w:rPr>
          <w:spacing w:val="2"/>
        </w:rPr>
        <w:t xml:space="preserve"> </w:t>
      </w:r>
      <w:r>
        <w:rPr>
          <w:spacing w:val="-1"/>
        </w:rPr>
        <w:t>needs an Ancient Advanced</w:t>
      </w:r>
      <w:r>
        <w:rPr>
          <w:spacing w:val="-2"/>
        </w:rPr>
        <w:t xml:space="preserve"> </w:t>
      </w:r>
      <w:r>
        <w:rPr>
          <w:spacing w:val="-1"/>
        </w:rPr>
        <w:t>Synthesis of</w:t>
      </w:r>
      <w:r>
        <w:t xml:space="preserve"> </w:t>
      </w:r>
      <w:r>
        <w:rPr>
          <w:spacing w:val="-1"/>
        </w:rPr>
        <w:t>Effective</w:t>
      </w:r>
      <w:r>
        <w:t xml:space="preserve"> </w:t>
      </w:r>
      <w:r>
        <w:rPr>
          <w:spacing w:val="-1"/>
        </w:rPr>
        <w:t>Techniques</w:t>
      </w:r>
      <w:r>
        <w:t xml:space="preserve"> </w:t>
      </w:r>
      <w:r>
        <w:rPr>
          <w:spacing w:val="-1"/>
        </w:rPr>
        <w:t>for</w:t>
      </w:r>
      <w:r>
        <w:rPr>
          <w:spacing w:val="29"/>
        </w:rPr>
        <w:t xml:space="preserve"> </w:t>
      </w:r>
      <w:r>
        <w:rPr>
          <w:spacing w:val="-1"/>
        </w:rPr>
        <w:t>Gaining</w:t>
      </w:r>
      <w:r>
        <w:t xml:space="preserve"> </w:t>
      </w:r>
      <w:r>
        <w:rPr>
          <w:spacing w:val="-1"/>
        </w:rPr>
        <w:t>More</w:t>
      </w:r>
      <w:r>
        <w:t xml:space="preserve"> </w:t>
      </w:r>
      <w:r>
        <w:rPr>
          <w:spacing w:val="-1"/>
        </w:rPr>
        <w:t>Energy</w:t>
      </w:r>
      <w:r>
        <w:rPr>
          <w:spacing w:val="-2"/>
        </w:rPr>
        <w:t xml:space="preserve"> </w:t>
      </w:r>
      <w:r>
        <w:t xml:space="preserve">- </w:t>
      </w:r>
      <w:r>
        <w:rPr>
          <w:spacing w:val="-1"/>
        </w:rPr>
        <w:t>Meditation, Shaktipat, Energy</w:t>
      </w:r>
      <w:r>
        <w:rPr>
          <w:spacing w:val="-2"/>
        </w:rPr>
        <w:t xml:space="preserve"> </w:t>
      </w:r>
      <w:r>
        <w:rPr>
          <w:spacing w:val="-1"/>
        </w:rPr>
        <w:t>Circulation,</w:t>
      </w:r>
      <w:r>
        <w:rPr>
          <w:spacing w:val="65"/>
        </w:rPr>
        <w:t xml:space="preserve"> </w:t>
      </w:r>
      <w:r>
        <w:rPr>
          <w:spacing w:val="-1"/>
        </w:rPr>
        <w:t>The</w:t>
      </w:r>
      <w:r>
        <w:t xml:space="preserve"> </w:t>
      </w:r>
      <w:r>
        <w:rPr>
          <w:spacing w:val="-1"/>
        </w:rPr>
        <w:t>Kundalini Kriyas, The Five</w:t>
      </w:r>
      <w:r>
        <w:rPr>
          <w:spacing w:val="1"/>
        </w:rPr>
        <w:t xml:space="preserve"> </w:t>
      </w:r>
      <w:r>
        <w:rPr>
          <w:spacing w:val="-1"/>
        </w:rPr>
        <w:t>Elemental Paths</w:t>
      </w:r>
      <w:r>
        <w:rPr>
          <w:spacing w:val="-2"/>
        </w:rPr>
        <w:t xml:space="preserve"> </w:t>
      </w:r>
      <w:r>
        <w:rPr>
          <w:spacing w:val="-1"/>
        </w:rPr>
        <w:t>Of The</w:t>
      </w:r>
      <w:r>
        <w:t xml:space="preserve"> </w:t>
      </w:r>
      <w:r>
        <w:rPr>
          <w:spacing w:val="-1"/>
        </w:rPr>
        <w:t xml:space="preserve">Chi </w:t>
      </w:r>
      <w:r>
        <w:t>Of</w:t>
      </w:r>
      <w:r>
        <w:rPr>
          <w:spacing w:val="35"/>
        </w:rPr>
        <w:t xml:space="preserve"> </w:t>
      </w:r>
      <w:r>
        <w:rPr>
          <w:spacing w:val="-1"/>
        </w:rPr>
        <w:t>Chinese Alchemical Taoism,</w:t>
      </w:r>
      <w:r>
        <w:t xml:space="preserve"> </w:t>
      </w:r>
      <w:r>
        <w:rPr>
          <w:spacing w:val="-1"/>
        </w:rPr>
        <w:t>The</w:t>
      </w:r>
      <w:r>
        <w:t xml:space="preserve"> </w:t>
      </w:r>
      <w:r>
        <w:rPr>
          <w:spacing w:val="-1"/>
        </w:rPr>
        <w:t>Grounding</w:t>
      </w:r>
      <w:r>
        <w:t xml:space="preserve"> Of</w:t>
      </w:r>
      <w:r>
        <w:rPr>
          <w:spacing w:val="-2"/>
        </w:rPr>
        <w:t xml:space="preserve"> </w:t>
      </w:r>
      <w:r>
        <w:rPr>
          <w:spacing w:val="-1"/>
        </w:rPr>
        <w:t>Negative</w:t>
      </w:r>
      <w:r>
        <w:t xml:space="preserve"> </w:t>
      </w:r>
      <w:r>
        <w:rPr>
          <w:spacing w:val="-1"/>
        </w:rPr>
        <w:t>Energies,</w:t>
      </w:r>
      <w:r>
        <w:rPr>
          <w:spacing w:val="37"/>
        </w:rPr>
        <w:t xml:space="preserve"> </w:t>
      </w:r>
      <w:r>
        <w:rPr>
          <w:spacing w:val="-1"/>
        </w:rPr>
        <w:t>V.I.T.R.I.O.L,</w:t>
      </w:r>
      <w:r>
        <w:t xml:space="preserve"> </w:t>
      </w:r>
      <w:r>
        <w:rPr>
          <w:spacing w:val="-1"/>
        </w:rPr>
        <w:t>The</w:t>
      </w:r>
      <w:r>
        <w:t xml:space="preserve"> </w:t>
      </w:r>
      <w:r>
        <w:rPr>
          <w:spacing w:val="-1"/>
        </w:rPr>
        <w:t>Art</w:t>
      </w:r>
      <w:r>
        <w:rPr>
          <w:spacing w:val="1"/>
        </w:rPr>
        <w:t xml:space="preserve"> </w:t>
      </w:r>
      <w:r>
        <w:rPr>
          <w:spacing w:val="-1"/>
        </w:rPr>
        <w:t>Card</w:t>
      </w:r>
      <w:r>
        <w:t xml:space="preserve"> Of</w:t>
      </w:r>
      <w:r>
        <w:rPr>
          <w:spacing w:val="-1"/>
        </w:rPr>
        <w:t xml:space="preserve"> The</w:t>
      </w:r>
      <w:r>
        <w:rPr>
          <w:spacing w:val="1"/>
        </w:rPr>
        <w:t xml:space="preserve"> </w:t>
      </w:r>
      <w:r>
        <w:rPr>
          <w:spacing w:val="-2"/>
        </w:rPr>
        <w:t>Thoth</w:t>
      </w:r>
      <w:r>
        <w:t xml:space="preserve"> </w:t>
      </w:r>
      <w:r>
        <w:rPr>
          <w:spacing w:val="-1"/>
        </w:rPr>
        <w:t>Tarot,</w:t>
      </w:r>
      <w:r>
        <w:rPr>
          <w:spacing w:val="-2"/>
        </w:rPr>
        <w:t xml:space="preserve"> </w:t>
      </w:r>
      <w:r>
        <w:rPr>
          <w:spacing w:val="-1"/>
        </w:rPr>
        <w:t>Access</w:t>
      </w:r>
      <w:r>
        <w:t xml:space="preserve"> </w:t>
      </w:r>
      <w:r>
        <w:rPr>
          <w:spacing w:val="-1"/>
        </w:rPr>
        <w:t>To</w:t>
      </w:r>
      <w:r>
        <w:t xml:space="preserve"> </w:t>
      </w:r>
      <w:r>
        <w:rPr>
          <w:spacing w:val="-1"/>
        </w:rPr>
        <w:t>Kundalini</w:t>
      </w:r>
      <w:r>
        <w:rPr>
          <w:spacing w:val="41"/>
        </w:rPr>
        <w:t xml:space="preserve"> </w:t>
      </w:r>
      <w:r>
        <w:rPr>
          <w:spacing w:val="-1"/>
        </w:rPr>
        <w:t>Energy,</w:t>
      </w:r>
      <w:r>
        <w:t xml:space="preserve"> </w:t>
      </w:r>
      <w:r>
        <w:rPr>
          <w:spacing w:val="-1"/>
        </w:rPr>
        <w:t>Strong</w:t>
      </w:r>
      <w:r>
        <w:rPr>
          <w:spacing w:val="1"/>
        </w:rPr>
        <w:t xml:space="preserve"> </w:t>
      </w:r>
      <w:r>
        <w:rPr>
          <w:spacing w:val="-1"/>
        </w:rPr>
        <w:t>Psychic Protection, Learn The</w:t>
      </w:r>
      <w:r>
        <w:rPr>
          <w:spacing w:val="1"/>
        </w:rPr>
        <w:t xml:space="preserve"> </w:t>
      </w:r>
      <w:r>
        <w:rPr>
          <w:spacing w:val="-1"/>
        </w:rPr>
        <w:t>Merkaba,</w:t>
      </w:r>
      <w:r>
        <w:t xml:space="preserve"> </w:t>
      </w:r>
      <w:r>
        <w:rPr>
          <w:spacing w:val="-1"/>
        </w:rPr>
        <w:t>Pyramid</w:t>
      </w:r>
      <w:r>
        <w:rPr>
          <w:spacing w:val="26"/>
        </w:rPr>
        <w:t xml:space="preserve"> </w:t>
      </w:r>
      <w:r>
        <w:rPr>
          <w:spacing w:val="-1"/>
        </w:rPr>
        <w:t>Protection, Power</w:t>
      </w:r>
      <w:r>
        <w:t xml:space="preserve"> </w:t>
      </w:r>
      <w:r>
        <w:rPr>
          <w:spacing w:val="-1"/>
        </w:rPr>
        <w:t>Tower Protection,</w:t>
      </w:r>
      <w:r>
        <w:rPr>
          <w:spacing w:val="-2"/>
        </w:rPr>
        <w:t xml:space="preserve"> </w:t>
      </w:r>
      <w:r>
        <w:t xml:space="preserve">Create </w:t>
      </w:r>
      <w:r>
        <w:rPr>
          <w:spacing w:val="-1"/>
        </w:rPr>
        <w:t xml:space="preserve">The </w:t>
      </w:r>
      <w:r>
        <w:t>Antahkarana,</w:t>
      </w:r>
      <w:r>
        <w:rPr>
          <w:spacing w:val="-1"/>
        </w:rPr>
        <w:t xml:space="preserve"> Soul</w:t>
      </w:r>
      <w:r>
        <w:rPr>
          <w:spacing w:val="37"/>
        </w:rPr>
        <w:t xml:space="preserve"> </w:t>
      </w:r>
      <w:r>
        <w:rPr>
          <w:spacing w:val="-2"/>
        </w:rPr>
        <w:t>Fusion,</w:t>
      </w:r>
      <w:r>
        <w:rPr>
          <w:spacing w:val="1"/>
        </w:rPr>
        <w:t xml:space="preserve"> </w:t>
      </w:r>
      <w:r>
        <w:rPr>
          <w:spacing w:val="-2"/>
        </w:rPr>
        <w:t>Monadic</w:t>
      </w:r>
      <w:r>
        <w:t xml:space="preserve"> </w:t>
      </w:r>
      <w:r>
        <w:rPr>
          <w:spacing w:val="-2"/>
        </w:rPr>
        <w:t>Infusion,</w:t>
      </w:r>
      <w:r>
        <w:t xml:space="preserve"> </w:t>
      </w:r>
      <w:r>
        <w:rPr>
          <w:spacing w:val="-1"/>
        </w:rPr>
        <w:t>Logos</w:t>
      </w:r>
      <w:r>
        <w:t xml:space="preserve"> </w:t>
      </w:r>
      <w:r>
        <w:rPr>
          <w:spacing w:val="-1"/>
        </w:rPr>
        <w:t>Infusion.</w:t>
      </w:r>
      <w:r>
        <w:t xml:space="preserve"> </w:t>
      </w:r>
      <w:r>
        <w:rPr>
          <w:spacing w:val="-1"/>
        </w:rPr>
        <w:t>The</w:t>
      </w:r>
      <w:r>
        <w:rPr>
          <w:spacing w:val="1"/>
        </w:rPr>
        <w:t xml:space="preserve"> </w:t>
      </w:r>
      <w:r>
        <w:rPr>
          <w:spacing w:val="-1"/>
        </w:rPr>
        <w:t>Painless</w:t>
      </w:r>
      <w:r>
        <w:rPr>
          <w:spacing w:val="-2"/>
        </w:rPr>
        <w:t xml:space="preserve"> </w:t>
      </w:r>
      <w:r>
        <w:rPr>
          <w:spacing w:val="-1"/>
        </w:rPr>
        <w:t xml:space="preserve">Removal </w:t>
      </w:r>
      <w:r>
        <w:t>Of</w:t>
      </w:r>
      <w:r>
        <w:rPr>
          <w:spacing w:val="75"/>
        </w:rPr>
        <w:t xml:space="preserve"> </w:t>
      </w:r>
      <w:r>
        <w:rPr>
          <w:spacing w:val="-1"/>
        </w:rPr>
        <w:t>Stress,</w:t>
      </w:r>
      <w:r>
        <w:t xml:space="preserve"> </w:t>
      </w:r>
      <w:r>
        <w:rPr>
          <w:spacing w:val="-1"/>
        </w:rPr>
        <w:t>Trauma</w:t>
      </w:r>
      <w:r>
        <w:rPr>
          <w:spacing w:val="1"/>
        </w:rPr>
        <w:t xml:space="preserve"> </w:t>
      </w:r>
      <w:r>
        <w:t>And</w:t>
      </w:r>
      <w:r>
        <w:rPr>
          <w:spacing w:val="-2"/>
        </w:rPr>
        <w:t xml:space="preserve"> </w:t>
      </w:r>
      <w:r>
        <w:rPr>
          <w:spacing w:val="-1"/>
        </w:rPr>
        <w:t>Negative</w:t>
      </w:r>
      <w:r>
        <w:t xml:space="preserve"> </w:t>
      </w:r>
      <w:r>
        <w:rPr>
          <w:spacing w:val="-1"/>
        </w:rPr>
        <w:t>Emotion</w:t>
      </w:r>
    </w:p>
    <w:p w:rsidR="00743C02" w:rsidRDefault="001F2438">
      <w:pPr>
        <w:pStyle w:val="Corpodetexto"/>
        <w:ind w:right="135"/>
      </w:pPr>
      <w:r>
        <w:rPr>
          <w:spacing w:val="-1"/>
        </w:rPr>
        <w:t>However,</w:t>
      </w:r>
      <w:r>
        <w:rPr>
          <w:spacing w:val="-2"/>
        </w:rPr>
        <w:t xml:space="preserve"> </w:t>
      </w:r>
      <w:r>
        <w:t>to</w:t>
      </w:r>
      <w:r>
        <w:rPr>
          <w:spacing w:val="-2"/>
        </w:rPr>
        <w:t xml:space="preserve"> </w:t>
      </w:r>
      <w:r>
        <w:rPr>
          <w:spacing w:val="-1"/>
        </w:rPr>
        <w:t>remove</w:t>
      </w:r>
      <w:r>
        <w:t xml:space="preserve"> </w:t>
      </w:r>
      <w:r>
        <w:rPr>
          <w:spacing w:val="-1"/>
        </w:rPr>
        <w:t>these</w:t>
      </w:r>
      <w:r>
        <w:rPr>
          <w:spacing w:val="1"/>
        </w:rPr>
        <w:t xml:space="preserve"> </w:t>
      </w:r>
      <w:r>
        <w:rPr>
          <w:spacing w:val="-1"/>
        </w:rPr>
        <w:t>sub-personalities</w:t>
      </w:r>
      <w:r>
        <w:rPr>
          <w:spacing w:val="-2"/>
        </w:rPr>
        <w:t xml:space="preserve"> completely,</w:t>
      </w:r>
      <w:r>
        <w:t xml:space="preserve"> the</w:t>
      </w:r>
      <w:r>
        <w:rPr>
          <w:spacing w:val="-2"/>
        </w:rPr>
        <w:t xml:space="preserve"> </w:t>
      </w:r>
      <w:r>
        <w:rPr>
          <w:spacing w:val="-1"/>
        </w:rPr>
        <w:t>more</w:t>
      </w:r>
      <w:r>
        <w:rPr>
          <w:spacing w:val="37"/>
        </w:rPr>
        <w:t xml:space="preserve"> </w:t>
      </w:r>
      <w:r>
        <w:rPr>
          <w:spacing w:val="-1"/>
        </w:rPr>
        <w:t>Advanced</w:t>
      </w:r>
      <w:r>
        <w:rPr>
          <w:spacing w:val="-3"/>
        </w:rPr>
        <w:t xml:space="preserve"> </w:t>
      </w:r>
      <w:r>
        <w:rPr>
          <w:spacing w:val="-1"/>
        </w:rPr>
        <w:t>techniques</w:t>
      </w:r>
      <w:r>
        <w:t xml:space="preserve"> of</w:t>
      </w:r>
      <w:r>
        <w:rPr>
          <w:spacing w:val="-1"/>
        </w:rPr>
        <w:t xml:space="preserve"> </w:t>
      </w:r>
      <w:r>
        <w:t xml:space="preserve">a </w:t>
      </w:r>
      <w:r>
        <w:rPr>
          <w:spacing w:val="-1"/>
        </w:rPr>
        <w:t>Synthesis</w:t>
      </w:r>
      <w:r>
        <w:rPr>
          <w:spacing w:val="-3"/>
        </w:rPr>
        <w:t xml:space="preserve"> </w:t>
      </w:r>
      <w:r>
        <w:t>of</w:t>
      </w:r>
      <w:r>
        <w:rPr>
          <w:spacing w:val="-1"/>
        </w:rPr>
        <w:t xml:space="preserve"> Ancient</w:t>
      </w:r>
      <w:r>
        <w:t xml:space="preserve"> </w:t>
      </w:r>
      <w:r>
        <w:rPr>
          <w:spacing w:val="-1"/>
        </w:rPr>
        <w:t>Meditational</w:t>
      </w:r>
      <w:r>
        <w:rPr>
          <w:spacing w:val="51"/>
        </w:rPr>
        <w:t xml:space="preserve"> </w:t>
      </w:r>
      <w:r>
        <w:rPr>
          <w:spacing w:val="-1"/>
        </w:rPr>
        <w:t>Techniques</w:t>
      </w:r>
      <w:r>
        <w:t xml:space="preserve"> </w:t>
      </w:r>
      <w:r>
        <w:rPr>
          <w:spacing w:val="-1"/>
        </w:rPr>
        <w:t>are absolutely</w:t>
      </w:r>
      <w:r>
        <w:rPr>
          <w:spacing w:val="-2"/>
        </w:rPr>
        <w:t xml:space="preserve"> </w:t>
      </w:r>
      <w:r>
        <w:rPr>
          <w:spacing w:val="-1"/>
        </w:rPr>
        <w:t>necessary:-</w:t>
      </w:r>
    </w:p>
    <w:p w:rsidR="00743C02" w:rsidRDefault="001F2438">
      <w:pPr>
        <w:pStyle w:val="Corpodetexto"/>
        <w:ind w:right="135"/>
      </w:pPr>
      <w:r>
        <w:rPr>
          <w:spacing w:val="-1"/>
        </w:rPr>
        <w:t>Leading onto the</w:t>
      </w:r>
      <w:r>
        <w:t xml:space="preserve"> </w:t>
      </w:r>
      <w:r>
        <w:rPr>
          <w:spacing w:val="-1"/>
        </w:rPr>
        <w:t>more</w:t>
      </w:r>
      <w:r>
        <w:t xml:space="preserve"> </w:t>
      </w:r>
      <w:r>
        <w:rPr>
          <w:spacing w:val="-1"/>
        </w:rPr>
        <w:t>advanced</w:t>
      </w:r>
      <w:r>
        <w:t xml:space="preserve"> </w:t>
      </w:r>
      <w:r>
        <w:rPr>
          <w:spacing w:val="-1"/>
        </w:rPr>
        <w:t>Techniques</w:t>
      </w:r>
      <w:r>
        <w:t xml:space="preserve"> of</w:t>
      </w:r>
      <w:r>
        <w:rPr>
          <w:spacing w:val="-2"/>
        </w:rPr>
        <w:t xml:space="preserve"> </w:t>
      </w:r>
      <w:r>
        <w:rPr>
          <w:spacing w:val="-1"/>
        </w:rPr>
        <w:t>The</w:t>
      </w:r>
      <w:r>
        <w:t xml:space="preserve"> </w:t>
      </w:r>
      <w:r>
        <w:rPr>
          <w:spacing w:val="-2"/>
        </w:rPr>
        <w:t>Karma</w:t>
      </w:r>
      <w:r>
        <w:t xml:space="preserve"> </w:t>
      </w:r>
      <w:r>
        <w:rPr>
          <w:spacing w:val="-1"/>
        </w:rPr>
        <w:t>Clearing</w:t>
      </w:r>
      <w:r>
        <w:rPr>
          <w:spacing w:val="40"/>
        </w:rPr>
        <w:t xml:space="preserve"> </w:t>
      </w:r>
      <w:r>
        <w:rPr>
          <w:spacing w:val="-1"/>
        </w:rPr>
        <w:t>Process. Learning</w:t>
      </w:r>
      <w:r>
        <w:t xml:space="preserve"> how</w:t>
      </w:r>
      <w:r>
        <w:rPr>
          <w:spacing w:val="-3"/>
        </w:rPr>
        <w:t xml:space="preserve"> </w:t>
      </w:r>
      <w:r>
        <w:t>to</w:t>
      </w:r>
      <w:r>
        <w:rPr>
          <w:spacing w:val="-1"/>
        </w:rPr>
        <w:t xml:space="preserve"> clean</w:t>
      </w:r>
      <w:r>
        <w:t xml:space="preserve"> </w:t>
      </w:r>
      <w:r>
        <w:rPr>
          <w:spacing w:val="-1"/>
        </w:rPr>
        <w:t>The Karma</w:t>
      </w:r>
      <w:r>
        <w:t xml:space="preserve"> From </w:t>
      </w:r>
      <w:r>
        <w:rPr>
          <w:spacing w:val="-2"/>
        </w:rPr>
        <w:t>Past</w:t>
      </w:r>
      <w:r>
        <w:rPr>
          <w:spacing w:val="2"/>
        </w:rPr>
        <w:t xml:space="preserve"> </w:t>
      </w:r>
      <w:r>
        <w:rPr>
          <w:spacing w:val="-1"/>
        </w:rPr>
        <w:t>Lives,</w:t>
      </w:r>
      <w:r>
        <w:rPr>
          <w:spacing w:val="-2"/>
        </w:rPr>
        <w:t xml:space="preserve"> </w:t>
      </w:r>
      <w:r>
        <w:rPr>
          <w:spacing w:val="-1"/>
        </w:rPr>
        <w:t>Future</w:t>
      </w:r>
      <w:r>
        <w:rPr>
          <w:spacing w:val="43"/>
        </w:rPr>
        <w:t xml:space="preserve"> </w:t>
      </w:r>
      <w:r>
        <w:rPr>
          <w:spacing w:val="-1"/>
        </w:rPr>
        <w:t>Life,</w:t>
      </w:r>
      <w:r>
        <w:t xml:space="preserve"> </w:t>
      </w:r>
      <w:r>
        <w:rPr>
          <w:spacing w:val="-2"/>
        </w:rPr>
        <w:t>Future</w:t>
      </w:r>
      <w:r>
        <w:t xml:space="preserve"> </w:t>
      </w:r>
      <w:r>
        <w:rPr>
          <w:spacing w:val="-1"/>
        </w:rPr>
        <w:t>Lifetimes,</w:t>
      </w:r>
      <w:r>
        <w:t xml:space="preserve"> </w:t>
      </w:r>
      <w:r>
        <w:rPr>
          <w:spacing w:val="-1"/>
        </w:rPr>
        <w:t>Integrating</w:t>
      </w:r>
      <w:r>
        <w:rPr>
          <w:spacing w:val="1"/>
        </w:rPr>
        <w:t xml:space="preserve"> </w:t>
      </w:r>
      <w:r>
        <w:rPr>
          <w:spacing w:val="-1"/>
        </w:rPr>
        <w:t>Soul</w:t>
      </w:r>
      <w:r>
        <w:t xml:space="preserve"> </w:t>
      </w:r>
      <w:r>
        <w:rPr>
          <w:spacing w:val="-1"/>
        </w:rPr>
        <w:t>Fragmentation</w:t>
      </w:r>
      <w:r>
        <w:rPr>
          <w:spacing w:val="-2"/>
        </w:rPr>
        <w:t xml:space="preserve"> </w:t>
      </w:r>
      <w:r>
        <w:rPr>
          <w:spacing w:val="-1"/>
        </w:rPr>
        <w:t>And</w:t>
      </w:r>
      <w:r>
        <w:t xml:space="preserve"> </w:t>
      </w:r>
      <w:r>
        <w:rPr>
          <w:spacing w:val="-1"/>
        </w:rPr>
        <w:t>Retrieval</w:t>
      </w:r>
      <w:r>
        <w:rPr>
          <w:spacing w:val="43"/>
        </w:rPr>
        <w:t xml:space="preserve"> </w:t>
      </w:r>
      <w:r>
        <w:rPr>
          <w:spacing w:val="-1"/>
        </w:rPr>
        <w:t>of</w:t>
      </w:r>
      <w:r>
        <w:t xml:space="preserve"> </w:t>
      </w:r>
      <w:r>
        <w:rPr>
          <w:spacing w:val="-1"/>
        </w:rPr>
        <w:t>Inner</w:t>
      </w:r>
      <w:r>
        <w:t xml:space="preserve"> </w:t>
      </w:r>
      <w:r>
        <w:rPr>
          <w:spacing w:val="-1"/>
        </w:rPr>
        <w:t>Children,</w:t>
      </w:r>
      <w:r>
        <w:t xml:space="preserve"> </w:t>
      </w:r>
      <w:r>
        <w:rPr>
          <w:spacing w:val="-1"/>
        </w:rPr>
        <w:t>Selfish</w:t>
      </w:r>
      <w:r>
        <w:t xml:space="preserve"> </w:t>
      </w:r>
      <w:r>
        <w:rPr>
          <w:spacing w:val="-1"/>
        </w:rPr>
        <w:t>Ego</w:t>
      </w:r>
      <w:r>
        <w:t xml:space="preserve"> </w:t>
      </w:r>
      <w:r>
        <w:rPr>
          <w:spacing w:val="-1"/>
        </w:rPr>
        <w:t>Sub</w:t>
      </w:r>
      <w:r>
        <w:rPr>
          <w:spacing w:val="1"/>
        </w:rPr>
        <w:t xml:space="preserve"> </w:t>
      </w:r>
      <w:r>
        <w:rPr>
          <w:spacing w:val="-1"/>
        </w:rPr>
        <w:t>Personalites,</w:t>
      </w:r>
      <w:r>
        <w:t xml:space="preserve"> </w:t>
      </w:r>
      <w:r>
        <w:rPr>
          <w:spacing w:val="-1"/>
        </w:rPr>
        <w:t>Life</w:t>
      </w:r>
      <w:r>
        <w:t xml:space="preserve"> </w:t>
      </w:r>
      <w:r>
        <w:rPr>
          <w:spacing w:val="-1"/>
        </w:rPr>
        <w:t>Destroying</w:t>
      </w:r>
      <w:r>
        <w:rPr>
          <w:spacing w:val="29"/>
        </w:rPr>
        <w:t xml:space="preserve"> </w:t>
      </w:r>
      <w:r>
        <w:rPr>
          <w:spacing w:val="-1"/>
        </w:rPr>
        <w:t>Strategies, The</w:t>
      </w:r>
      <w:r>
        <w:t xml:space="preserve"> </w:t>
      </w:r>
      <w:r>
        <w:rPr>
          <w:spacing w:val="-1"/>
        </w:rPr>
        <w:t>Aloof, The</w:t>
      </w:r>
      <w:r>
        <w:rPr>
          <w:spacing w:val="1"/>
        </w:rPr>
        <w:t xml:space="preserve"> </w:t>
      </w:r>
      <w:r>
        <w:rPr>
          <w:spacing w:val="-1"/>
        </w:rPr>
        <w:t>Interrogator, The</w:t>
      </w:r>
      <w:r>
        <w:t xml:space="preserve"> </w:t>
      </w:r>
      <w:r>
        <w:rPr>
          <w:spacing w:val="-1"/>
        </w:rPr>
        <w:t>Violator, The</w:t>
      </w:r>
      <w:r>
        <w:rPr>
          <w:spacing w:val="1"/>
        </w:rPr>
        <w:t xml:space="preserve"> </w:t>
      </w:r>
      <w:r>
        <w:rPr>
          <w:spacing w:val="-1"/>
        </w:rPr>
        <w:t>Selfish</w:t>
      </w:r>
      <w:r>
        <w:rPr>
          <w:spacing w:val="53"/>
        </w:rPr>
        <w:t xml:space="preserve"> </w:t>
      </w:r>
      <w:r>
        <w:rPr>
          <w:spacing w:val="-1"/>
        </w:rPr>
        <w:t>Competitive</w:t>
      </w:r>
      <w:r>
        <w:rPr>
          <w:spacing w:val="1"/>
        </w:rPr>
        <w:t xml:space="preserve"> </w:t>
      </w:r>
      <w:r>
        <w:rPr>
          <w:spacing w:val="-1"/>
        </w:rPr>
        <w:t>Star, The</w:t>
      </w:r>
      <w:r>
        <w:rPr>
          <w:spacing w:val="1"/>
        </w:rPr>
        <w:t xml:space="preserve"> </w:t>
      </w:r>
      <w:r>
        <w:rPr>
          <w:spacing w:val="-2"/>
        </w:rPr>
        <w:t>Vamp</w:t>
      </w:r>
      <w:r>
        <w:t xml:space="preserve"> Or</w:t>
      </w:r>
      <w:r>
        <w:rPr>
          <w:spacing w:val="-1"/>
        </w:rPr>
        <w:t xml:space="preserve"> Don Juan, The</w:t>
      </w:r>
      <w:r>
        <w:rPr>
          <w:spacing w:val="1"/>
        </w:rPr>
        <w:t xml:space="preserve"> </w:t>
      </w:r>
      <w:r>
        <w:rPr>
          <w:spacing w:val="-1"/>
        </w:rPr>
        <w:t>Pleaser, The</w:t>
      </w:r>
      <w:r>
        <w:rPr>
          <w:spacing w:val="1"/>
        </w:rPr>
        <w:t xml:space="preserve"> </w:t>
      </w:r>
      <w:r>
        <w:rPr>
          <w:spacing w:val="-1"/>
        </w:rPr>
        <w:t>Blamer,</w:t>
      </w:r>
      <w:r>
        <w:rPr>
          <w:spacing w:val="39"/>
        </w:rPr>
        <w:t xml:space="preserve"> </w:t>
      </w:r>
      <w:r>
        <w:rPr>
          <w:spacing w:val="-1"/>
        </w:rPr>
        <w:t>The</w:t>
      </w:r>
      <w:r>
        <w:rPr>
          <w:spacing w:val="1"/>
        </w:rPr>
        <w:t xml:space="preserve"> </w:t>
      </w:r>
      <w:r>
        <w:rPr>
          <w:spacing w:val="-1"/>
        </w:rPr>
        <w:t>Critic, The</w:t>
      </w:r>
      <w:r>
        <w:rPr>
          <w:spacing w:val="1"/>
        </w:rPr>
        <w:t xml:space="preserve"> </w:t>
      </w:r>
      <w:r>
        <w:rPr>
          <w:spacing w:val="-1"/>
        </w:rPr>
        <w:t>King, The Self Destructor,</w:t>
      </w:r>
      <w:r>
        <w:rPr>
          <w:spacing w:val="-2"/>
        </w:rPr>
        <w:t xml:space="preserve"> </w:t>
      </w:r>
      <w:r>
        <w:rPr>
          <w:spacing w:val="-1"/>
        </w:rPr>
        <w:t>All The</w:t>
      </w:r>
      <w:r>
        <w:t xml:space="preserve"> </w:t>
      </w:r>
      <w:r>
        <w:rPr>
          <w:spacing w:val="-1"/>
        </w:rPr>
        <w:t>Destructive</w:t>
      </w:r>
      <w:r>
        <w:rPr>
          <w:spacing w:val="-2"/>
        </w:rPr>
        <w:t xml:space="preserve"> </w:t>
      </w:r>
      <w:r>
        <w:rPr>
          <w:spacing w:val="-1"/>
        </w:rPr>
        <w:t>Vows</w:t>
      </w:r>
      <w:r>
        <w:rPr>
          <w:spacing w:val="53"/>
        </w:rPr>
        <w:t xml:space="preserve"> </w:t>
      </w:r>
      <w:r>
        <w:t>From</w:t>
      </w:r>
      <w:r>
        <w:rPr>
          <w:spacing w:val="-1"/>
        </w:rPr>
        <w:t xml:space="preserve"> This</w:t>
      </w:r>
      <w:r>
        <w:t xml:space="preserve"> And </w:t>
      </w:r>
      <w:r>
        <w:rPr>
          <w:spacing w:val="-1"/>
        </w:rPr>
        <w:t>Past</w:t>
      </w:r>
      <w:r>
        <w:t xml:space="preserve"> </w:t>
      </w:r>
      <w:r>
        <w:rPr>
          <w:spacing w:val="-1"/>
        </w:rPr>
        <w:t>Lifetimes,.</w:t>
      </w:r>
    </w:p>
    <w:p w:rsidR="00743C02" w:rsidRDefault="001F2438">
      <w:pPr>
        <w:pStyle w:val="Corpodetexto"/>
        <w:spacing w:before="120" w:line="361" w:lineRule="auto"/>
        <w:ind w:right="231" w:hanging="1"/>
      </w:pPr>
      <w:r>
        <w:rPr>
          <w:spacing w:val="-1"/>
        </w:rPr>
        <w:t>Which</w:t>
      </w:r>
      <w:r>
        <w:rPr>
          <w:spacing w:val="-2"/>
        </w:rPr>
        <w:t xml:space="preserve"> </w:t>
      </w:r>
      <w:r>
        <w:rPr>
          <w:spacing w:val="-1"/>
        </w:rPr>
        <w:t>results</w:t>
      </w:r>
      <w:r>
        <w:t xml:space="preserve"> </w:t>
      </w:r>
      <w:r>
        <w:rPr>
          <w:spacing w:val="-1"/>
        </w:rPr>
        <w:t>in</w:t>
      </w:r>
      <w:r>
        <w:t xml:space="preserve"> </w:t>
      </w:r>
      <w:r>
        <w:rPr>
          <w:spacing w:val="-1"/>
        </w:rPr>
        <w:t>The</w:t>
      </w:r>
      <w:r>
        <w:t xml:space="preserve"> </w:t>
      </w:r>
      <w:r>
        <w:rPr>
          <w:spacing w:val="-1"/>
        </w:rPr>
        <w:t>Creation</w:t>
      </w:r>
      <w:r>
        <w:t xml:space="preserve"> </w:t>
      </w:r>
      <w:r>
        <w:rPr>
          <w:spacing w:val="-1"/>
        </w:rPr>
        <w:t>Of</w:t>
      </w:r>
      <w:r>
        <w:rPr>
          <w:spacing w:val="-2"/>
        </w:rPr>
        <w:t xml:space="preserve"> </w:t>
      </w:r>
      <w:r>
        <w:rPr>
          <w:spacing w:val="-1"/>
        </w:rPr>
        <w:t>Self</w:t>
      </w:r>
      <w:r>
        <w:t xml:space="preserve"> </w:t>
      </w:r>
      <w:r>
        <w:rPr>
          <w:spacing w:val="-1"/>
        </w:rPr>
        <w:t>Love,</w:t>
      </w:r>
      <w:r>
        <w:t xml:space="preserve"> </w:t>
      </w:r>
      <w:r>
        <w:rPr>
          <w:spacing w:val="-1"/>
        </w:rPr>
        <w:t>Love</w:t>
      </w:r>
      <w:r>
        <w:t xml:space="preserve"> </w:t>
      </w:r>
      <w:r>
        <w:rPr>
          <w:spacing w:val="-1"/>
        </w:rPr>
        <w:t>And</w:t>
      </w:r>
      <w:r>
        <w:t xml:space="preserve"> </w:t>
      </w:r>
      <w:r>
        <w:rPr>
          <w:spacing w:val="-1"/>
        </w:rPr>
        <w:t>Service.</w:t>
      </w:r>
      <w:r>
        <w:rPr>
          <w:spacing w:val="36"/>
        </w:rPr>
        <w:t xml:space="preserve"> </w:t>
      </w:r>
      <w:r>
        <w:rPr>
          <w:spacing w:val="-1"/>
        </w:rPr>
        <w:t xml:space="preserve">Ponder on </w:t>
      </w:r>
      <w:r>
        <w:t>this</w:t>
      </w:r>
    </w:p>
    <w:p w:rsidR="00743C02" w:rsidRDefault="001F2438">
      <w:pPr>
        <w:pStyle w:val="Corpodetexto"/>
        <w:spacing w:before="4"/>
        <w:ind w:right="231"/>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51"/>
        </w:rPr>
        <w:t xml:space="preserve"> </w:t>
      </w:r>
      <w:r>
        <w:t>leading</w:t>
      </w:r>
      <w:r>
        <w:rPr>
          <w:spacing w:val="-1"/>
        </w:rPr>
        <w:t xml:space="preserve"> </w:t>
      </w:r>
      <w:r>
        <w:t xml:space="preserve">teachers of </w:t>
      </w:r>
      <w:r>
        <w:rPr>
          <w:spacing w:val="-1"/>
        </w:rPr>
        <w:t>Meditation.!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He</w:t>
      </w:r>
      <w:r>
        <w:t xml:space="preserve"> </w:t>
      </w:r>
      <w:r>
        <w:rPr>
          <w:spacing w:val="-1"/>
        </w:rPr>
        <w:t>helps people</w:t>
      </w:r>
      <w:r>
        <w:rPr>
          <w:spacing w:val="1"/>
        </w:rPr>
        <w:t xml:space="preserve"> </w:t>
      </w:r>
      <w:r>
        <w:rPr>
          <w:spacing w:val="-1"/>
        </w:rPr>
        <w:t>worldwide</w:t>
      </w:r>
      <w:r>
        <w:t xml:space="preserve"> </w:t>
      </w:r>
      <w:r>
        <w:rPr>
          <w:spacing w:val="-1"/>
        </w:rPr>
        <w:t xml:space="preserve">reach further </w:t>
      </w:r>
      <w:r>
        <w:t>than</w:t>
      </w:r>
      <w:r>
        <w:rPr>
          <w:spacing w:val="-2"/>
        </w:rPr>
        <w:t xml:space="preserve"> </w:t>
      </w:r>
      <w:r>
        <w:rPr>
          <w:spacing w:val="-1"/>
        </w:rPr>
        <w:t>they EVER thought</w:t>
      </w:r>
      <w:r>
        <w:rPr>
          <w:spacing w:val="33"/>
        </w:rPr>
        <w:t xml:space="preserve"> </w:t>
      </w:r>
      <w:r>
        <w:rPr>
          <w:spacing w:val="-1"/>
        </w:rPr>
        <w:t>possible, FASTER!!!</w:t>
      </w:r>
    </w:p>
    <w:p w:rsidR="00743C02" w:rsidRDefault="00743C02">
      <w:pPr>
        <w:rPr>
          <w:rFonts w:ascii="Lucida Sans" w:eastAsia="Lucida Sans" w:hAnsi="Lucida Sans" w:cs="Lucida Sans"/>
          <w:sz w:val="20"/>
          <w:szCs w:val="20"/>
        </w:rPr>
      </w:pPr>
    </w:p>
    <w:p w:rsidR="00743C02" w:rsidRDefault="00743C02">
      <w:pPr>
        <w:spacing w:before="8"/>
        <w:rPr>
          <w:rFonts w:ascii="Lucida Sans" w:eastAsia="Lucida Sans" w:hAnsi="Lucida Sans" w:cs="Lucida Sans"/>
          <w:sz w:val="19"/>
          <w:szCs w:val="19"/>
        </w:rPr>
      </w:pPr>
    </w:p>
    <w:p w:rsidR="00743C02" w:rsidRDefault="001F2438">
      <w:pPr>
        <w:pStyle w:val="Ttulo21"/>
        <w:ind w:left="283" w:right="261"/>
        <w:jc w:val="center"/>
      </w:pPr>
      <w:r>
        <w:rPr>
          <w:b/>
        </w:rPr>
        <w:t>Karma</w:t>
      </w:r>
      <w:r>
        <w:rPr>
          <w:b/>
          <w:spacing w:val="-17"/>
        </w:rPr>
        <w:t xml:space="preserve"> </w:t>
      </w:r>
      <w:r>
        <w:rPr>
          <w:b/>
        </w:rPr>
        <w:t>Clearing</w:t>
      </w:r>
      <w:r>
        <w:rPr>
          <w:b/>
          <w:spacing w:val="-17"/>
        </w:rPr>
        <w:t xml:space="preserve"> </w:t>
      </w:r>
      <w:r>
        <w:rPr>
          <w:b/>
        </w:rPr>
        <w:t>Process</w:t>
      </w:r>
      <w:r>
        <w:rPr>
          <w:b/>
          <w:spacing w:val="-17"/>
        </w:rPr>
        <w:t xml:space="preserve"> </w:t>
      </w:r>
      <w:r>
        <w:rPr>
          <w:b/>
        </w:rPr>
        <w:t>of</w:t>
      </w:r>
      <w:r>
        <w:rPr>
          <w:b/>
          <w:w w:val="99"/>
        </w:rPr>
        <w:t xml:space="preserve"> </w:t>
      </w:r>
      <w:r>
        <w:rPr>
          <w:b/>
        </w:rPr>
        <w:t>Energy</w:t>
      </w:r>
      <w:r>
        <w:rPr>
          <w:b/>
          <w:spacing w:val="-43"/>
        </w:rPr>
        <w:t xml:space="preserve"> </w:t>
      </w:r>
      <w:r>
        <w:rPr>
          <w:b/>
        </w:rPr>
        <w:t>Enhancement</w:t>
      </w:r>
      <w:r>
        <w:rPr>
          <w:b/>
          <w:w w:val="99"/>
        </w:rPr>
        <w:t xml:space="preserve"> </w:t>
      </w:r>
      <w:r>
        <w:rPr>
          <w:b/>
        </w:rPr>
        <w:t>Meditation</w:t>
      </w:r>
      <w:r>
        <w:rPr>
          <w:b/>
          <w:spacing w:val="-24"/>
        </w:rPr>
        <w:t xml:space="preserve"> </w:t>
      </w:r>
      <w:r>
        <w:rPr>
          <w:b/>
        </w:rPr>
        <w:t>Including</w:t>
      </w:r>
      <w:r>
        <w:rPr>
          <w:b/>
          <w:spacing w:val="-24"/>
        </w:rPr>
        <w:t xml:space="preserve"> </w:t>
      </w:r>
      <w:r>
        <w:rPr>
          <w:b/>
        </w:rPr>
        <w:t>the</w:t>
      </w:r>
      <w:r>
        <w:rPr>
          <w:b/>
          <w:w w:val="99"/>
        </w:rPr>
        <w:t xml:space="preserve"> </w:t>
      </w:r>
      <w:r>
        <w:rPr>
          <w:b/>
        </w:rPr>
        <w:t>Kundalini</w:t>
      </w:r>
      <w:r>
        <w:rPr>
          <w:b/>
          <w:spacing w:val="-18"/>
        </w:rPr>
        <w:t xml:space="preserve"> </w:t>
      </w:r>
      <w:r>
        <w:rPr>
          <w:b/>
        </w:rPr>
        <w:t>Kriyas</w:t>
      </w:r>
      <w:r>
        <w:rPr>
          <w:b/>
          <w:spacing w:val="-18"/>
        </w:rPr>
        <w:t xml:space="preserve"> </w:t>
      </w:r>
      <w:r>
        <w:rPr>
          <w:b/>
        </w:rPr>
        <w:t>+</w:t>
      </w:r>
      <w:r>
        <w:rPr>
          <w:b/>
          <w:spacing w:val="-17"/>
        </w:rPr>
        <w:t xml:space="preserve"> </w:t>
      </w:r>
      <w:r>
        <w:rPr>
          <w:b/>
        </w:rPr>
        <w:t>Alchemy</w:t>
      </w:r>
    </w:p>
    <w:p w:rsidR="00743C02" w:rsidRDefault="001F2438">
      <w:pPr>
        <w:pStyle w:val="Corpodetexto"/>
        <w:spacing w:before="122"/>
        <w:ind w:right="135"/>
      </w:pPr>
      <w:r>
        <w:rPr>
          <w:spacing w:val="-1"/>
        </w:rPr>
        <w:t>The</w:t>
      </w:r>
      <w:r>
        <w:rPr>
          <w:spacing w:val="1"/>
        </w:rPr>
        <w:t xml:space="preserve"> </w:t>
      </w:r>
      <w:r>
        <w:rPr>
          <w:spacing w:val="-2"/>
        </w:rPr>
        <w:t>Karma</w:t>
      </w:r>
      <w:r>
        <w:t xml:space="preserve"> </w:t>
      </w:r>
      <w:r>
        <w:rPr>
          <w:spacing w:val="-1"/>
        </w:rPr>
        <w:t>Clearing</w:t>
      </w:r>
      <w:r>
        <w:t xml:space="preserve"> </w:t>
      </w:r>
      <w:r>
        <w:rPr>
          <w:spacing w:val="-1"/>
        </w:rPr>
        <w:t>Process</w:t>
      </w:r>
      <w:r>
        <w:t xml:space="preserve"> </w:t>
      </w:r>
      <w:r>
        <w:rPr>
          <w:spacing w:val="-1"/>
        </w:rPr>
        <w:t xml:space="preserve">begins with </w:t>
      </w:r>
      <w:r>
        <w:t xml:space="preserve">the </w:t>
      </w:r>
      <w:r>
        <w:rPr>
          <w:spacing w:val="-1"/>
        </w:rPr>
        <w:t xml:space="preserve">removal </w:t>
      </w:r>
      <w:r>
        <w:t>of</w:t>
      </w:r>
      <w:r>
        <w:rPr>
          <w:spacing w:val="-1"/>
        </w:rPr>
        <w:t xml:space="preserve"> </w:t>
      </w:r>
      <w:r>
        <w:t xml:space="preserve">all </w:t>
      </w:r>
      <w:r>
        <w:rPr>
          <w:spacing w:val="-1"/>
        </w:rPr>
        <w:t>Energy</w:t>
      </w:r>
      <w:r>
        <w:rPr>
          <w:spacing w:val="53"/>
        </w:rPr>
        <w:t xml:space="preserve"> </w:t>
      </w:r>
      <w:r>
        <w:rPr>
          <w:spacing w:val="-1"/>
        </w:rPr>
        <w:t>Blockages</w:t>
      </w:r>
      <w:r>
        <w:t xml:space="preserve"> </w:t>
      </w:r>
      <w:r>
        <w:rPr>
          <w:spacing w:val="-1"/>
        </w:rPr>
        <w:t>from</w:t>
      </w:r>
      <w:r>
        <w:rPr>
          <w:spacing w:val="-2"/>
        </w:rPr>
        <w:t xml:space="preserve"> </w:t>
      </w:r>
      <w:r>
        <w:rPr>
          <w:spacing w:val="-1"/>
        </w:rPr>
        <w:t>the</w:t>
      </w:r>
      <w:r>
        <w:t xml:space="preserve"> </w:t>
      </w:r>
      <w:r>
        <w:rPr>
          <w:spacing w:val="-1"/>
        </w:rPr>
        <w:t>energetic</w:t>
      </w:r>
      <w:r>
        <w:t xml:space="preserve"> </w:t>
      </w:r>
      <w:r>
        <w:rPr>
          <w:spacing w:val="-1"/>
        </w:rPr>
        <w:t>system</w:t>
      </w:r>
      <w:r>
        <w:rPr>
          <w:spacing w:val="-2"/>
        </w:rPr>
        <w:t xml:space="preserve"> </w:t>
      </w:r>
      <w:r>
        <w:rPr>
          <w:spacing w:val="-1"/>
        </w:rPr>
        <w:t>of</w:t>
      </w:r>
      <w:r>
        <w:rPr>
          <w:spacing w:val="-2"/>
        </w:rPr>
        <w:t xml:space="preserve"> </w:t>
      </w:r>
      <w:r>
        <w:t xml:space="preserve">a </w:t>
      </w:r>
      <w:r>
        <w:rPr>
          <w:spacing w:val="-1"/>
        </w:rPr>
        <w:t>human being.</w:t>
      </w:r>
      <w:r>
        <w:rPr>
          <w:spacing w:val="-2"/>
        </w:rPr>
        <w:t xml:space="preserve"> </w:t>
      </w:r>
      <w:r>
        <w:rPr>
          <w:spacing w:val="-1"/>
        </w:rPr>
        <w:t>Wilhelm</w:t>
      </w:r>
      <w:r>
        <w:rPr>
          <w:spacing w:val="36"/>
        </w:rPr>
        <w:t xml:space="preserve"> </w:t>
      </w:r>
      <w:r>
        <w:rPr>
          <w:spacing w:val="-1"/>
        </w:rPr>
        <w:t>Reich</w:t>
      </w:r>
      <w:r>
        <w:rPr>
          <w:spacing w:val="-2"/>
        </w:rPr>
        <w:t xml:space="preserve"> </w:t>
      </w:r>
      <w:r>
        <w:rPr>
          <w:spacing w:val="-1"/>
        </w:rPr>
        <w:t>called</w:t>
      </w:r>
      <w:r>
        <w:rPr>
          <w:spacing w:val="-2"/>
        </w:rPr>
        <w:t xml:space="preserve"> </w:t>
      </w:r>
      <w:r>
        <w:rPr>
          <w:spacing w:val="-1"/>
        </w:rPr>
        <w:t>it</w:t>
      </w:r>
      <w:r>
        <w:rPr>
          <w:spacing w:val="-2"/>
        </w:rPr>
        <w:t xml:space="preserve"> </w:t>
      </w:r>
      <w:r>
        <w:rPr>
          <w:spacing w:val="-1"/>
        </w:rPr>
        <w:t>the</w:t>
      </w:r>
      <w:r>
        <w:rPr>
          <w:spacing w:val="1"/>
        </w:rPr>
        <w:t xml:space="preserve"> </w:t>
      </w:r>
      <w:r>
        <w:rPr>
          <w:spacing w:val="-1"/>
        </w:rPr>
        <w:t>Emotional</w:t>
      </w:r>
      <w:r>
        <w:rPr>
          <w:spacing w:val="-2"/>
        </w:rPr>
        <w:t xml:space="preserve"> </w:t>
      </w:r>
      <w:r>
        <w:rPr>
          <w:spacing w:val="-1"/>
        </w:rPr>
        <w:t>Armor.</w:t>
      </w:r>
      <w:r>
        <w:rPr>
          <w:spacing w:val="-2"/>
        </w:rPr>
        <w:t xml:space="preserve"> </w:t>
      </w:r>
      <w:r>
        <w:rPr>
          <w:spacing w:val="-1"/>
        </w:rPr>
        <w:t>These</w:t>
      </w:r>
      <w:r>
        <w:t xml:space="preserve"> </w:t>
      </w:r>
      <w:r>
        <w:rPr>
          <w:spacing w:val="-1"/>
        </w:rPr>
        <w:t>are</w:t>
      </w:r>
      <w:r>
        <w:t xml:space="preserve"> </w:t>
      </w:r>
      <w:r>
        <w:rPr>
          <w:spacing w:val="-1"/>
        </w:rPr>
        <w:t>the</w:t>
      </w:r>
      <w:r>
        <w:rPr>
          <w:spacing w:val="1"/>
        </w:rPr>
        <w:t xml:space="preserve"> </w:t>
      </w:r>
      <w:r>
        <w:rPr>
          <w:spacing w:val="-2"/>
        </w:rPr>
        <w:t>little</w:t>
      </w:r>
      <w:r>
        <w:t xml:space="preserve"> </w:t>
      </w:r>
      <w:r>
        <w:rPr>
          <w:spacing w:val="-1"/>
        </w:rPr>
        <w:t>stiffnesses</w:t>
      </w:r>
      <w:r>
        <w:rPr>
          <w:spacing w:val="53"/>
        </w:rPr>
        <w:t xml:space="preserve"> </w:t>
      </w:r>
      <w:r>
        <w:rPr>
          <w:spacing w:val="-1"/>
        </w:rPr>
        <w:t>which</w:t>
      </w:r>
      <w:r>
        <w:t xml:space="preserve"> </w:t>
      </w:r>
      <w:r>
        <w:rPr>
          <w:spacing w:val="-1"/>
        </w:rPr>
        <w:t>cause</w:t>
      </w:r>
      <w:r>
        <w:t xml:space="preserve"> </w:t>
      </w:r>
      <w:r>
        <w:rPr>
          <w:spacing w:val="-1"/>
        </w:rPr>
        <w:t>us</w:t>
      </w:r>
      <w:r>
        <w:t xml:space="preserve"> </w:t>
      </w:r>
      <w:r>
        <w:rPr>
          <w:spacing w:val="-1"/>
        </w:rPr>
        <w:t>so</w:t>
      </w:r>
      <w:r>
        <w:rPr>
          <w:spacing w:val="1"/>
        </w:rPr>
        <w:t xml:space="preserve"> </w:t>
      </w:r>
      <w:r>
        <w:rPr>
          <w:spacing w:val="-1"/>
        </w:rPr>
        <w:t>much</w:t>
      </w:r>
      <w:r>
        <w:t xml:space="preserve"> </w:t>
      </w:r>
      <w:r>
        <w:rPr>
          <w:spacing w:val="-1"/>
        </w:rPr>
        <w:t>pain</w:t>
      </w:r>
      <w:r>
        <w:t xml:space="preserve"> </w:t>
      </w:r>
      <w:r>
        <w:rPr>
          <w:spacing w:val="-1"/>
        </w:rPr>
        <w:t>in</w:t>
      </w:r>
      <w:r>
        <w:t xml:space="preserve"> </w:t>
      </w:r>
      <w:r>
        <w:rPr>
          <w:spacing w:val="-1"/>
        </w:rPr>
        <w:t>massage.</w:t>
      </w:r>
      <w:r>
        <w:t xml:space="preserve"> </w:t>
      </w:r>
      <w:r>
        <w:rPr>
          <w:spacing w:val="-1"/>
        </w:rPr>
        <w:t>Energy</w:t>
      </w:r>
      <w:r>
        <w:rPr>
          <w:spacing w:val="-2"/>
        </w:rPr>
        <w:t xml:space="preserve"> </w:t>
      </w:r>
      <w:r>
        <w:rPr>
          <w:spacing w:val="-1"/>
        </w:rPr>
        <w:t>Blockages</w:t>
      </w:r>
      <w:r>
        <w:rPr>
          <w:spacing w:val="-3"/>
        </w:rPr>
        <w:t xml:space="preserve"> </w:t>
      </w:r>
      <w:r>
        <w:rPr>
          <w:spacing w:val="-1"/>
        </w:rPr>
        <w:t>exist</w:t>
      </w:r>
      <w:r>
        <w:t xml:space="preserve"> </w:t>
      </w:r>
      <w:r>
        <w:rPr>
          <w:spacing w:val="-1"/>
        </w:rPr>
        <w:t>in</w:t>
      </w:r>
      <w:r>
        <w:rPr>
          <w:spacing w:val="30"/>
        </w:rPr>
        <w:t xml:space="preserve"> </w:t>
      </w:r>
      <w:r>
        <w:rPr>
          <w:spacing w:val="-1"/>
        </w:rPr>
        <w:t>the</w:t>
      </w:r>
      <w:r>
        <w:t xml:space="preserve"> </w:t>
      </w:r>
      <w:r>
        <w:rPr>
          <w:spacing w:val="-1"/>
        </w:rPr>
        <w:t>mental,</w:t>
      </w:r>
      <w:r>
        <w:rPr>
          <w:spacing w:val="-2"/>
        </w:rPr>
        <w:t xml:space="preserve"> </w:t>
      </w:r>
      <w:r>
        <w:rPr>
          <w:spacing w:val="-1"/>
        </w:rPr>
        <w:t>emotional</w:t>
      </w:r>
      <w:r>
        <w:rPr>
          <w:spacing w:val="-2"/>
        </w:rPr>
        <w:t xml:space="preserve"> </w:t>
      </w:r>
      <w:r>
        <w:rPr>
          <w:spacing w:val="-1"/>
        </w:rPr>
        <w:t>and</w:t>
      </w:r>
      <w:r>
        <w:t xml:space="preserve"> </w:t>
      </w:r>
      <w:r>
        <w:rPr>
          <w:spacing w:val="-1"/>
        </w:rPr>
        <w:t>physical</w:t>
      </w:r>
      <w:r>
        <w:rPr>
          <w:spacing w:val="1"/>
        </w:rPr>
        <w:t xml:space="preserve"> </w:t>
      </w:r>
      <w:r>
        <w:rPr>
          <w:spacing w:val="-1"/>
        </w:rPr>
        <w:t>bodies...</w:t>
      </w:r>
      <w:r>
        <w:t xml:space="preserve"> </w:t>
      </w:r>
      <w:r>
        <w:rPr>
          <w:spacing w:val="-1"/>
        </w:rPr>
        <w:t>Even</w:t>
      </w:r>
      <w:r>
        <w:t xml:space="preserve"> </w:t>
      </w:r>
      <w:r>
        <w:rPr>
          <w:spacing w:val="-1"/>
        </w:rPr>
        <w:t>in</w:t>
      </w:r>
      <w:r>
        <w:rPr>
          <w:spacing w:val="-2"/>
        </w:rPr>
        <w:t xml:space="preserve"> </w:t>
      </w:r>
      <w:r>
        <w:rPr>
          <w:spacing w:val="-1"/>
        </w:rPr>
        <w:t>the</w:t>
      </w:r>
      <w:r>
        <w:t xml:space="preserve"> </w:t>
      </w:r>
      <w:r>
        <w:rPr>
          <w:spacing w:val="-1"/>
        </w:rPr>
        <w:t>spiritual</w:t>
      </w:r>
      <w:r>
        <w:rPr>
          <w:spacing w:val="33"/>
        </w:rPr>
        <w:t xml:space="preserve"> </w:t>
      </w:r>
      <w:r>
        <w:rPr>
          <w:spacing w:val="-1"/>
        </w:rPr>
        <w:t>bodies.</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13"/>
      </w:pPr>
      <w:r>
        <w:rPr>
          <w:spacing w:val="-1"/>
        </w:rPr>
        <w:lastRenderedPageBreak/>
        <w:t>Energy</w:t>
      </w:r>
      <w:r>
        <w:rPr>
          <w:spacing w:val="-2"/>
        </w:rPr>
        <w:t xml:space="preserve"> </w:t>
      </w:r>
      <w:r>
        <w:rPr>
          <w:spacing w:val="-1"/>
        </w:rPr>
        <w:t>Blockages</w:t>
      </w:r>
      <w:r>
        <w:t xml:space="preserve"> </w:t>
      </w:r>
      <w:r>
        <w:rPr>
          <w:spacing w:val="-1"/>
        </w:rPr>
        <w:t>split us</w:t>
      </w:r>
      <w:r>
        <w:t xml:space="preserve"> </w:t>
      </w:r>
      <w:r>
        <w:rPr>
          <w:spacing w:val="-1"/>
        </w:rPr>
        <w:t>so</w:t>
      </w:r>
      <w:r>
        <w:t xml:space="preserve"> </w:t>
      </w:r>
      <w:r>
        <w:rPr>
          <w:spacing w:val="-1"/>
        </w:rPr>
        <w:t>as</w:t>
      </w:r>
      <w:r>
        <w:t xml:space="preserve"> </w:t>
      </w:r>
      <w:r>
        <w:rPr>
          <w:spacing w:val="-2"/>
        </w:rPr>
        <w:t>we</w:t>
      </w:r>
      <w:r>
        <w:rPr>
          <w:spacing w:val="1"/>
        </w:rPr>
        <w:t xml:space="preserve"> </w:t>
      </w:r>
      <w:r>
        <w:rPr>
          <w:spacing w:val="-1"/>
        </w:rPr>
        <w:t>remove</w:t>
      </w:r>
      <w:r>
        <w:t xml:space="preserve"> </w:t>
      </w:r>
      <w:r>
        <w:rPr>
          <w:spacing w:val="-1"/>
        </w:rPr>
        <w:t>them</w:t>
      </w:r>
      <w:r>
        <w:rPr>
          <w:spacing w:val="-2"/>
        </w:rPr>
        <w:t xml:space="preserve"> </w:t>
      </w:r>
      <w:r>
        <w:rPr>
          <w:spacing w:val="-1"/>
        </w:rPr>
        <w:t>through advanced</w:t>
      </w:r>
      <w:r>
        <w:rPr>
          <w:spacing w:val="27"/>
        </w:rPr>
        <w:t xml:space="preserve"> </w:t>
      </w:r>
      <w:r>
        <w:rPr>
          <w:spacing w:val="-1"/>
        </w:rPr>
        <w:t>and effective</w:t>
      </w:r>
      <w:r>
        <w:rPr>
          <w:spacing w:val="1"/>
        </w:rPr>
        <w:t xml:space="preserve"> </w:t>
      </w:r>
      <w:r>
        <w:rPr>
          <w:spacing w:val="-2"/>
        </w:rPr>
        <w:t>meditation</w:t>
      </w:r>
      <w:r>
        <w:rPr>
          <w:spacing w:val="-1"/>
        </w:rPr>
        <w:t xml:space="preserve"> techniques so</w:t>
      </w:r>
      <w:r>
        <w:t xml:space="preserve"> </w:t>
      </w:r>
      <w:r>
        <w:rPr>
          <w:spacing w:val="-2"/>
        </w:rPr>
        <w:t>we</w:t>
      </w:r>
      <w:r>
        <w:rPr>
          <w:spacing w:val="1"/>
        </w:rPr>
        <w:t xml:space="preserve"> </w:t>
      </w:r>
      <w:r>
        <w:rPr>
          <w:spacing w:val="-2"/>
        </w:rPr>
        <w:t>become</w:t>
      </w:r>
      <w:r>
        <w:rPr>
          <w:spacing w:val="2"/>
        </w:rPr>
        <w:t xml:space="preserve"> </w:t>
      </w:r>
      <w:r>
        <w:rPr>
          <w:spacing w:val="-1"/>
        </w:rPr>
        <w:t>more</w:t>
      </w:r>
      <w:r>
        <w:rPr>
          <w:spacing w:val="1"/>
        </w:rPr>
        <w:t xml:space="preserve"> </w:t>
      </w:r>
      <w:r>
        <w:rPr>
          <w:spacing w:val="-1"/>
        </w:rPr>
        <w:t>integrated,</w:t>
      </w:r>
      <w:r>
        <w:rPr>
          <w:spacing w:val="44"/>
        </w:rPr>
        <w:t xml:space="preserve"> </w:t>
      </w:r>
      <w:r>
        <w:rPr>
          <w:spacing w:val="-1"/>
        </w:rPr>
        <w:t>more</w:t>
      </w:r>
      <w:r>
        <w:rPr>
          <w:spacing w:val="1"/>
        </w:rPr>
        <w:t xml:space="preserve"> </w:t>
      </w:r>
      <w:r>
        <w:rPr>
          <w:spacing w:val="-1"/>
        </w:rPr>
        <w:t>solid.</w:t>
      </w:r>
    </w:p>
    <w:p w:rsidR="00743C02" w:rsidRDefault="001F2438">
      <w:pPr>
        <w:pStyle w:val="Corpodetexto"/>
        <w:spacing w:before="120"/>
        <w:ind w:right="227" w:hanging="1"/>
      </w:pPr>
      <w:r>
        <w:rPr>
          <w:spacing w:val="-1"/>
        </w:rPr>
        <w:t>Removing</w:t>
      </w:r>
      <w:r>
        <w:t xml:space="preserve"> </w:t>
      </w:r>
      <w:r>
        <w:rPr>
          <w:spacing w:val="-1"/>
        </w:rPr>
        <w:t>energy</w:t>
      </w:r>
      <w:r>
        <w:rPr>
          <w:spacing w:val="-2"/>
        </w:rPr>
        <w:t xml:space="preserve"> </w:t>
      </w:r>
      <w:r>
        <w:rPr>
          <w:spacing w:val="-1"/>
        </w:rPr>
        <w:t>blockages</w:t>
      </w:r>
      <w:r>
        <w:rPr>
          <w:spacing w:val="-2"/>
        </w:rPr>
        <w:t xml:space="preserve"> </w:t>
      </w:r>
      <w:r>
        <w:rPr>
          <w:spacing w:val="-1"/>
        </w:rPr>
        <w:t>from our</w:t>
      </w:r>
      <w:r>
        <w:t xml:space="preserve"> </w:t>
      </w:r>
      <w:r>
        <w:rPr>
          <w:spacing w:val="-1"/>
        </w:rPr>
        <w:t>spiritual bodies</w:t>
      </w:r>
      <w:r>
        <w:t xml:space="preserve"> </w:t>
      </w:r>
      <w:r>
        <w:rPr>
          <w:spacing w:val="-1"/>
        </w:rPr>
        <w:t>will</w:t>
      </w:r>
      <w:r>
        <w:t xml:space="preserve"> allow</w:t>
      </w:r>
      <w:r>
        <w:rPr>
          <w:spacing w:val="-2"/>
        </w:rPr>
        <w:t xml:space="preserve"> </w:t>
      </w:r>
      <w:r>
        <w:rPr>
          <w:spacing w:val="-1"/>
        </w:rPr>
        <w:t>us</w:t>
      </w:r>
      <w:r>
        <w:rPr>
          <w:spacing w:val="45"/>
        </w:rPr>
        <w:t xml:space="preserve"> </w:t>
      </w:r>
      <w:r>
        <w:rPr>
          <w:spacing w:val="-1"/>
        </w:rPr>
        <w:t>to</w:t>
      </w:r>
      <w:r>
        <w:rPr>
          <w:spacing w:val="-2"/>
        </w:rPr>
        <w:t xml:space="preserve"> </w:t>
      </w:r>
      <w:r>
        <w:rPr>
          <w:spacing w:val="-1"/>
        </w:rPr>
        <w:t>access</w:t>
      </w:r>
      <w:r>
        <w:rPr>
          <w:spacing w:val="-2"/>
        </w:rPr>
        <w:t xml:space="preserve"> </w:t>
      </w:r>
      <w:r>
        <w:rPr>
          <w:spacing w:val="-1"/>
        </w:rPr>
        <w:t>our</w:t>
      </w:r>
      <w:r>
        <w:rPr>
          <w:spacing w:val="-2"/>
        </w:rPr>
        <w:t xml:space="preserve"> </w:t>
      </w:r>
      <w:r>
        <w:rPr>
          <w:spacing w:val="-1"/>
        </w:rPr>
        <w:t>hearts</w:t>
      </w:r>
      <w:r>
        <w:rPr>
          <w:spacing w:val="-2"/>
        </w:rPr>
        <w:t xml:space="preserve"> </w:t>
      </w:r>
      <w:r>
        <w:rPr>
          <w:spacing w:val="-1"/>
        </w:rPr>
        <w:t>and</w:t>
      </w:r>
      <w:r>
        <w:t xml:space="preserve"> </w:t>
      </w:r>
      <w:r>
        <w:rPr>
          <w:spacing w:val="-2"/>
        </w:rPr>
        <w:t>our</w:t>
      </w:r>
      <w:r>
        <w:t xml:space="preserve"> </w:t>
      </w:r>
      <w:r>
        <w:rPr>
          <w:spacing w:val="-1"/>
        </w:rPr>
        <w:t>conscience,</w:t>
      </w:r>
      <w:r>
        <w:t xml:space="preserve"> </w:t>
      </w:r>
      <w:r>
        <w:rPr>
          <w:spacing w:val="-1"/>
        </w:rPr>
        <w:t>it</w:t>
      </w:r>
      <w:r>
        <w:rPr>
          <w:spacing w:val="2"/>
        </w:rPr>
        <w:t xml:space="preserve"> </w:t>
      </w:r>
      <w:r>
        <w:rPr>
          <w:spacing w:val="-2"/>
        </w:rPr>
        <w:t>will</w:t>
      </w:r>
      <w:r>
        <w:t xml:space="preserve"> </w:t>
      </w:r>
      <w:r>
        <w:rPr>
          <w:spacing w:val="-1"/>
        </w:rPr>
        <w:t>allow</w:t>
      </w:r>
      <w:r>
        <w:rPr>
          <w:spacing w:val="-2"/>
        </w:rPr>
        <w:t xml:space="preserve"> us</w:t>
      </w:r>
      <w:r>
        <w:t xml:space="preserve"> to</w:t>
      </w:r>
      <w:r>
        <w:rPr>
          <w:spacing w:val="-2"/>
        </w:rPr>
        <w:t xml:space="preserve"> </w:t>
      </w:r>
      <w:r>
        <w:rPr>
          <w:spacing w:val="-1"/>
        </w:rPr>
        <w:t>access</w:t>
      </w:r>
      <w:r>
        <w:rPr>
          <w:spacing w:val="48"/>
        </w:rPr>
        <w:t xml:space="preserve"> </w:t>
      </w:r>
      <w:r>
        <w:rPr>
          <w:spacing w:val="-1"/>
        </w:rPr>
        <w:t>our</w:t>
      </w:r>
      <w:r>
        <w:t xml:space="preserve"> </w:t>
      </w:r>
      <w:r>
        <w:rPr>
          <w:spacing w:val="-1"/>
        </w:rPr>
        <w:t>soul,</w:t>
      </w:r>
      <w:r>
        <w:t xml:space="preserve"> our </w:t>
      </w:r>
      <w:r>
        <w:rPr>
          <w:spacing w:val="-1"/>
        </w:rPr>
        <w:t>soul</w:t>
      </w:r>
      <w:r>
        <w:t xml:space="preserve"> </w:t>
      </w:r>
      <w:r>
        <w:rPr>
          <w:spacing w:val="-1"/>
        </w:rPr>
        <w:t>path</w:t>
      </w:r>
      <w:r>
        <w:t xml:space="preserve"> </w:t>
      </w:r>
      <w:r>
        <w:rPr>
          <w:spacing w:val="-1"/>
        </w:rPr>
        <w:t>in</w:t>
      </w:r>
      <w:r>
        <w:t xml:space="preserve"> </w:t>
      </w:r>
      <w:r>
        <w:rPr>
          <w:spacing w:val="-1"/>
        </w:rPr>
        <w:t>life,</w:t>
      </w:r>
      <w:r>
        <w:rPr>
          <w:spacing w:val="1"/>
        </w:rPr>
        <w:t xml:space="preserve"> </w:t>
      </w:r>
      <w:r>
        <w:rPr>
          <w:spacing w:val="-2"/>
        </w:rPr>
        <w:t>without</w:t>
      </w:r>
      <w:r>
        <w:rPr>
          <w:spacing w:val="3"/>
        </w:rPr>
        <w:t xml:space="preserve"> </w:t>
      </w:r>
      <w:r>
        <w:rPr>
          <w:spacing w:val="-2"/>
        </w:rPr>
        <w:t>which</w:t>
      </w:r>
      <w:r>
        <w:t xml:space="preserve"> </w:t>
      </w:r>
      <w:r>
        <w:rPr>
          <w:spacing w:val="-1"/>
        </w:rPr>
        <w:t>life</w:t>
      </w:r>
      <w:r>
        <w:t xml:space="preserve"> </w:t>
      </w:r>
      <w:r>
        <w:rPr>
          <w:spacing w:val="-1"/>
        </w:rPr>
        <w:t>has no</w:t>
      </w:r>
      <w:r>
        <w:t xml:space="preserve"> </w:t>
      </w:r>
      <w:r>
        <w:rPr>
          <w:spacing w:val="-1"/>
        </w:rPr>
        <w:t>meaning.</w:t>
      </w:r>
    </w:p>
    <w:p w:rsidR="00743C02" w:rsidRDefault="001F2438">
      <w:pPr>
        <w:pStyle w:val="Corpodetexto"/>
        <w:spacing w:before="120"/>
        <w:ind w:right="113"/>
      </w:pPr>
      <w:r>
        <w:rPr>
          <w:spacing w:val="-1"/>
        </w:rPr>
        <w:t>Removing</w:t>
      </w:r>
      <w:r>
        <w:t xml:space="preserve"> </w:t>
      </w:r>
      <w:r>
        <w:rPr>
          <w:spacing w:val="-1"/>
        </w:rPr>
        <w:t>energy</w:t>
      </w:r>
      <w:r>
        <w:rPr>
          <w:spacing w:val="-2"/>
        </w:rPr>
        <w:t xml:space="preserve"> </w:t>
      </w:r>
      <w:r>
        <w:rPr>
          <w:spacing w:val="-1"/>
        </w:rPr>
        <w:t>blockages</w:t>
      </w:r>
      <w:r>
        <w:rPr>
          <w:spacing w:val="-2"/>
        </w:rPr>
        <w:t xml:space="preserve"> </w:t>
      </w:r>
      <w:r>
        <w:rPr>
          <w:spacing w:val="-1"/>
        </w:rPr>
        <w:t>from</w:t>
      </w:r>
      <w:r>
        <w:rPr>
          <w:spacing w:val="-2"/>
        </w:rPr>
        <w:t xml:space="preserve"> </w:t>
      </w:r>
      <w:r>
        <w:rPr>
          <w:spacing w:val="-1"/>
        </w:rPr>
        <w:t>the</w:t>
      </w:r>
      <w:r>
        <w:rPr>
          <w:spacing w:val="1"/>
        </w:rPr>
        <w:t xml:space="preserve"> </w:t>
      </w:r>
      <w:r>
        <w:rPr>
          <w:spacing w:val="-1"/>
        </w:rPr>
        <w:t>mind, the</w:t>
      </w:r>
      <w:r>
        <w:rPr>
          <w:spacing w:val="1"/>
        </w:rPr>
        <w:t xml:space="preserve"> </w:t>
      </w:r>
      <w:r>
        <w:rPr>
          <w:spacing w:val="-1"/>
        </w:rPr>
        <w:t>mental</w:t>
      </w:r>
      <w:r>
        <w:t xml:space="preserve"> </w:t>
      </w:r>
      <w:r>
        <w:rPr>
          <w:spacing w:val="-2"/>
        </w:rPr>
        <w:t>body,</w:t>
      </w:r>
      <w:r>
        <w:rPr>
          <w:spacing w:val="-1"/>
        </w:rPr>
        <w:t xml:space="preserve"> </w:t>
      </w:r>
      <w:r>
        <w:rPr>
          <w:spacing w:val="-2"/>
        </w:rPr>
        <w:t>allows</w:t>
      </w:r>
      <w:r>
        <w:rPr>
          <w:spacing w:val="50"/>
        </w:rPr>
        <w:t xml:space="preserve"> </w:t>
      </w:r>
      <w:r>
        <w:rPr>
          <w:spacing w:val="-1"/>
        </w:rPr>
        <w:t>more</w:t>
      </w:r>
      <w:r>
        <w:t xml:space="preserve"> </w:t>
      </w:r>
      <w:r>
        <w:rPr>
          <w:spacing w:val="-1"/>
        </w:rPr>
        <w:t>energy</w:t>
      </w:r>
      <w:r>
        <w:rPr>
          <w:spacing w:val="-3"/>
        </w:rPr>
        <w:t xml:space="preserve"> </w:t>
      </w:r>
      <w:r>
        <w:rPr>
          <w:spacing w:val="-1"/>
        </w:rPr>
        <w:t>to</w:t>
      </w:r>
      <w:r>
        <w:t xml:space="preserve"> </w:t>
      </w:r>
      <w:r>
        <w:rPr>
          <w:spacing w:val="-1"/>
        </w:rPr>
        <w:t>flow,</w:t>
      </w:r>
      <w:r>
        <w:rPr>
          <w:spacing w:val="1"/>
        </w:rPr>
        <w:t xml:space="preserve"> </w:t>
      </w:r>
      <w:r>
        <w:rPr>
          <w:spacing w:val="-2"/>
        </w:rPr>
        <w:t>we</w:t>
      </w:r>
      <w:r>
        <w:rPr>
          <w:spacing w:val="2"/>
        </w:rPr>
        <w:t xml:space="preserve"> </w:t>
      </w:r>
      <w:r>
        <w:rPr>
          <w:spacing w:val="-2"/>
        </w:rPr>
        <w:t>become</w:t>
      </w:r>
      <w:r>
        <w:rPr>
          <w:spacing w:val="1"/>
        </w:rPr>
        <w:t xml:space="preserve"> </w:t>
      </w:r>
      <w:r>
        <w:rPr>
          <w:spacing w:val="-1"/>
        </w:rPr>
        <w:t>more</w:t>
      </w:r>
      <w:r>
        <w:t xml:space="preserve"> </w:t>
      </w:r>
      <w:r>
        <w:rPr>
          <w:spacing w:val="-1"/>
        </w:rPr>
        <w:t>brilliant. Our</w:t>
      </w:r>
      <w:r>
        <w:rPr>
          <w:spacing w:val="1"/>
        </w:rPr>
        <w:t xml:space="preserve"> </w:t>
      </w:r>
      <w:r>
        <w:rPr>
          <w:spacing w:val="-2"/>
        </w:rPr>
        <w:t>minds</w:t>
      </w:r>
      <w:r>
        <w:t xml:space="preserve"> </w:t>
      </w:r>
      <w:r>
        <w:rPr>
          <w:spacing w:val="-2"/>
        </w:rPr>
        <w:t>become</w:t>
      </w:r>
      <w:r>
        <w:rPr>
          <w:spacing w:val="37"/>
        </w:rPr>
        <w:t xml:space="preserve"> </w:t>
      </w:r>
      <w:r>
        <w:rPr>
          <w:spacing w:val="-1"/>
        </w:rPr>
        <w:t>clear,</w:t>
      </w:r>
      <w:r>
        <w:rPr>
          <w:spacing w:val="-2"/>
        </w:rPr>
        <w:t xml:space="preserve"> </w:t>
      </w:r>
      <w:r>
        <w:rPr>
          <w:spacing w:val="-1"/>
        </w:rPr>
        <w:t>our</w:t>
      </w:r>
      <w:r>
        <w:t xml:space="preserve"> IQ</w:t>
      </w:r>
      <w:r>
        <w:rPr>
          <w:spacing w:val="-1"/>
        </w:rPr>
        <w:t xml:space="preserve"> increases</w:t>
      </w:r>
      <w:r>
        <w:rPr>
          <w:spacing w:val="-3"/>
        </w:rPr>
        <w:t xml:space="preserve"> </w:t>
      </w:r>
      <w:r>
        <w:t xml:space="preserve">and </w:t>
      </w:r>
      <w:r>
        <w:rPr>
          <w:spacing w:val="-1"/>
        </w:rPr>
        <w:t>more..</w:t>
      </w:r>
      <w:r>
        <w:rPr>
          <w:spacing w:val="-2"/>
        </w:rPr>
        <w:t xml:space="preserve"> </w:t>
      </w:r>
      <w:r>
        <w:t>We</w:t>
      </w:r>
      <w:r>
        <w:rPr>
          <w:spacing w:val="-1"/>
        </w:rPr>
        <w:t xml:space="preserve"> obtain the power</w:t>
      </w:r>
      <w:r>
        <w:t xml:space="preserve"> of</w:t>
      </w:r>
      <w:r>
        <w:rPr>
          <w:spacing w:val="51"/>
        </w:rPr>
        <w:t xml:space="preserve"> </w:t>
      </w:r>
      <w:r>
        <w:rPr>
          <w:spacing w:val="-1"/>
        </w:rPr>
        <w:t>persistence</w:t>
      </w:r>
      <w:r>
        <w:t xml:space="preserve"> </w:t>
      </w:r>
      <w:r>
        <w:rPr>
          <w:spacing w:val="-1"/>
        </w:rPr>
        <w:t>which enables</w:t>
      </w:r>
      <w:r>
        <w:t xml:space="preserve"> </w:t>
      </w:r>
      <w:r>
        <w:rPr>
          <w:spacing w:val="-1"/>
        </w:rPr>
        <w:t xml:space="preserve">us to </w:t>
      </w:r>
      <w:r>
        <w:rPr>
          <w:spacing w:val="-2"/>
        </w:rPr>
        <w:t>accomplish</w:t>
      </w:r>
      <w:r>
        <w:t xml:space="preserve"> </w:t>
      </w:r>
      <w:r>
        <w:rPr>
          <w:spacing w:val="-1"/>
        </w:rPr>
        <w:t>anything!</w:t>
      </w:r>
    </w:p>
    <w:p w:rsidR="00743C02" w:rsidRDefault="001F2438">
      <w:pPr>
        <w:pStyle w:val="Corpodetexto"/>
        <w:spacing w:before="120"/>
        <w:ind w:right="203"/>
      </w:pPr>
      <w:r>
        <w:rPr>
          <w:spacing w:val="-1"/>
        </w:rPr>
        <w:t>Removing</w:t>
      </w:r>
      <w:r>
        <w:t xml:space="preserve"> </w:t>
      </w:r>
      <w:r>
        <w:rPr>
          <w:spacing w:val="-1"/>
        </w:rPr>
        <w:t>energy</w:t>
      </w:r>
      <w:r>
        <w:rPr>
          <w:spacing w:val="-2"/>
        </w:rPr>
        <w:t xml:space="preserve"> </w:t>
      </w:r>
      <w:r>
        <w:rPr>
          <w:spacing w:val="-1"/>
        </w:rPr>
        <w:t>blockages from</w:t>
      </w:r>
      <w:r>
        <w:rPr>
          <w:spacing w:val="-2"/>
        </w:rPr>
        <w:t xml:space="preserve"> </w:t>
      </w:r>
      <w:r>
        <w:rPr>
          <w:spacing w:val="-1"/>
        </w:rPr>
        <w:t>the</w:t>
      </w:r>
      <w:r>
        <w:t xml:space="preserve"> </w:t>
      </w:r>
      <w:r>
        <w:rPr>
          <w:spacing w:val="-1"/>
        </w:rPr>
        <w:t>emotions allows</w:t>
      </w:r>
      <w:r>
        <w:rPr>
          <w:spacing w:val="1"/>
        </w:rPr>
        <w:t xml:space="preserve"> </w:t>
      </w:r>
      <w:r>
        <w:rPr>
          <w:spacing w:val="-1"/>
        </w:rPr>
        <w:t>more</w:t>
      </w:r>
      <w:r>
        <w:t xml:space="preserve"> </w:t>
      </w:r>
      <w:r>
        <w:rPr>
          <w:spacing w:val="-1"/>
        </w:rPr>
        <w:t>energy</w:t>
      </w:r>
      <w:r>
        <w:rPr>
          <w:spacing w:val="31"/>
        </w:rPr>
        <w:t xml:space="preserve"> </w:t>
      </w:r>
      <w:r>
        <w:t>to</w:t>
      </w:r>
      <w:r>
        <w:rPr>
          <w:spacing w:val="-1"/>
        </w:rPr>
        <w:t xml:space="preserve"> flow,</w:t>
      </w:r>
      <w:r>
        <w:rPr>
          <w:spacing w:val="1"/>
        </w:rPr>
        <w:t xml:space="preserve"> </w:t>
      </w:r>
      <w:r>
        <w:rPr>
          <w:spacing w:val="-2"/>
        </w:rPr>
        <w:t>we</w:t>
      </w:r>
      <w:r>
        <w:rPr>
          <w:spacing w:val="1"/>
        </w:rPr>
        <w:t xml:space="preserve"> </w:t>
      </w:r>
      <w:r>
        <w:rPr>
          <w:spacing w:val="-1"/>
        </w:rPr>
        <w:t>become</w:t>
      </w:r>
      <w:r>
        <w:t xml:space="preserve"> </w:t>
      </w:r>
      <w:r>
        <w:rPr>
          <w:spacing w:val="-1"/>
        </w:rPr>
        <w:t>more</w:t>
      </w:r>
      <w:r>
        <w:t xml:space="preserve"> </w:t>
      </w:r>
      <w:r>
        <w:rPr>
          <w:spacing w:val="-1"/>
        </w:rPr>
        <w:t>stable. Our emotions become</w:t>
      </w:r>
      <w:r>
        <w:t xml:space="preserve"> </w:t>
      </w:r>
      <w:r>
        <w:rPr>
          <w:spacing w:val="-1"/>
        </w:rPr>
        <w:t>clear, our</w:t>
      </w:r>
      <w:r>
        <w:rPr>
          <w:spacing w:val="39"/>
        </w:rPr>
        <w:t xml:space="preserve"> </w:t>
      </w:r>
      <w:r>
        <w:rPr>
          <w:spacing w:val="-1"/>
        </w:rPr>
        <w:t>emotional IQ increases</w:t>
      </w:r>
      <w:r>
        <w:rPr>
          <w:spacing w:val="-2"/>
        </w:rPr>
        <w:t xml:space="preserve"> </w:t>
      </w:r>
      <w:r>
        <w:rPr>
          <w:spacing w:val="-1"/>
        </w:rPr>
        <w:t>and more..</w:t>
      </w:r>
      <w:r>
        <w:rPr>
          <w:spacing w:val="-2"/>
        </w:rPr>
        <w:t xml:space="preserve"> </w:t>
      </w:r>
      <w:r>
        <w:rPr>
          <w:spacing w:val="-1"/>
        </w:rPr>
        <w:t>We obtain the</w:t>
      </w:r>
      <w:r>
        <w:t xml:space="preserve"> </w:t>
      </w:r>
      <w:r>
        <w:rPr>
          <w:spacing w:val="-1"/>
        </w:rPr>
        <w:t>power</w:t>
      </w:r>
      <w:r>
        <w:t xml:space="preserve"> </w:t>
      </w:r>
      <w:r>
        <w:rPr>
          <w:spacing w:val="-1"/>
        </w:rPr>
        <w:t>of having</w:t>
      </w:r>
      <w:r>
        <w:rPr>
          <w:spacing w:val="34"/>
        </w:rPr>
        <w:t xml:space="preserve"> </w:t>
      </w:r>
      <w:r>
        <w:rPr>
          <w:spacing w:val="-1"/>
        </w:rPr>
        <w:t>only</w:t>
      </w:r>
      <w:r>
        <w:rPr>
          <w:spacing w:val="-2"/>
        </w:rPr>
        <w:t xml:space="preserve"> </w:t>
      </w:r>
      <w:r>
        <w:rPr>
          <w:spacing w:val="-1"/>
        </w:rPr>
        <w:t>positive</w:t>
      </w:r>
      <w:r>
        <w:t xml:space="preserve"> </w:t>
      </w:r>
      <w:r>
        <w:rPr>
          <w:spacing w:val="-1"/>
        </w:rPr>
        <w:t>emotions</w:t>
      </w:r>
      <w:r>
        <w:rPr>
          <w:spacing w:val="-3"/>
        </w:rPr>
        <w:t xml:space="preserve"> </w:t>
      </w:r>
      <w:r>
        <w:rPr>
          <w:spacing w:val="-1"/>
        </w:rPr>
        <w:t>which</w:t>
      </w:r>
      <w:r>
        <w:rPr>
          <w:spacing w:val="-2"/>
        </w:rPr>
        <w:t xml:space="preserve"> </w:t>
      </w:r>
      <w:r>
        <w:t xml:space="preserve">enables </w:t>
      </w:r>
      <w:r>
        <w:rPr>
          <w:spacing w:val="-1"/>
        </w:rPr>
        <w:t>us</w:t>
      </w:r>
      <w:r>
        <w:rPr>
          <w:spacing w:val="-2"/>
        </w:rPr>
        <w:t xml:space="preserve"> </w:t>
      </w:r>
      <w:r>
        <w:rPr>
          <w:spacing w:val="-1"/>
        </w:rPr>
        <w:t>to</w:t>
      </w:r>
      <w:r>
        <w:rPr>
          <w:spacing w:val="-2"/>
        </w:rPr>
        <w:t xml:space="preserve"> </w:t>
      </w:r>
      <w:r>
        <w:rPr>
          <w:spacing w:val="-1"/>
        </w:rPr>
        <w:t>radiate</w:t>
      </w:r>
      <w:r>
        <w:t xml:space="preserve"> </w:t>
      </w:r>
      <w:r>
        <w:rPr>
          <w:spacing w:val="-1"/>
        </w:rPr>
        <w:t>love,</w:t>
      </w:r>
      <w:r>
        <w:rPr>
          <w:spacing w:val="-2"/>
        </w:rPr>
        <w:t xml:space="preserve"> </w:t>
      </w:r>
      <w:r>
        <w:rPr>
          <w:spacing w:val="-1"/>
        </w:rPr>
        <w:t>the</w:t>
      </w:r>
      <w:r>
        <w:t xml:space="preserve"> </w:t>
      </w:r>
      <w:r>
        <w:rPr>
          <w:spacing w:val="-1"/>
        </w:rPr>
        <w:t>energy</w:t>
      </w:r>
      <w:r>
        <w:rPr>
          <w:spacing w:val="25"/>
        </w:rPr>
        <w:t xml:space="preserve"> </w:t>
      </w:r>
      <w:r>
        <w:rPr>
          <w:spacing w:val="-1"/>
        </w:rPr>
        <w:t>of</w:t>
      </w:r>
      <w:r>
        <w:t xml:space="preserve"> </w:t>
      </w:r>
      <w:r>
        <w:rPr>
          <w:spacing w:val="-1"/>
        </w:rPr>
        <w:t>change</w:t>
      </w:r>
      <w:r>
        <w:rPr>
          <w:spacing w:val="-2"/>
        </w:rPr>
        <w:t xml:space="preserve"> </w:t>
      </w:r>
      <w:r>
        <w:rPr>
          <w:spacing w:val="-1"/>
        </w:rPr>
        <w:t>and</w:t>
      </w:r>
      <w:r>
        <w:rPr>
          <w:spacing w:val="-2"/>
        </w:rPr>
        <w:t xml:space="preserve"> </w:t>
      </w:r>
      <w:r>
        <w:rPr>
          <w:spacing w:val="-1"/>
        </w:rPr>
        <w:t>to</w:t>
      </w:r>
      <w:r>
        <w:t xml:space="preserve"> </w:t>
      </w:r>
      <w:r>
        <w:rPr>
          <w:spacing w:val="-1"/>
        </w:rPr>
        <w:t>access</w:t>
      </w:r>
      <w:r>
        <w:rPr>
          <w:spacing w:val="-2"/>
        </w:rPr>
        <w:t xml:space="preserve"> </w:t>
      </w:r>
      <w:r>
        <w:rPr>
          <w:spacing w:val="-1"/>
        </w:rPr>
        <w:t>the</w:t>
      </w:r>
      <w:r>
        <w:rPr>
          <w:spacing w:val="1"/>
        </w:rPr>
        <w:t xml:space="preserve"> </w:t>
      </w:r>
      <w:r>
        <w:rPr>
          <w:spacing w:val="-1"/>
        </w:rPr>
        <w:t>will!</w:t>
      </w:r>
    </w:p>
    <w:p w:rsidR="00743C02" w:rsidRDefault="001F2438">
      <w:pPr>
        <w:pStyle w:val="Corpodetexto"/>
        <w:ind w:right="161"/>
      </w:pPr>
      <w:r>
        <w:rPr>
          <w:spacing w:val="-1"/>
        </w:rPr>
        <w:t>Removing</w:t>
      </w:r>
      <w:r>
        <w:t xml:space="preserve"> </w:t>
      </w:r>
      <w:r>
        <w:rPr>
          <w:spacing w:val="-1"/>
        </w:rPr>
        <w:t>energy</w:t>
      </w:r>
      <w:r>
        <w:rPr>
          <w:spacing w:val="-2"/>
        </w:rPr>
        <w:t xml:space="preserve"> </w:t>
      </w:r>
      <w:r>
        <w:rPr>
          <w:spacing w:val="-1"/>
        </w:rPr>
        <w:t>blockages from</w:t>
      </w:r>
      <w:r>
        <w:rPr>
          <w:spacing w:val="-2"/>
        </w:rPr>
        <w:t xml:space="preserve"> </w:t>
      </w:r>
      <w:r>
        <w:rPr>
          <w:spacing w:val="-1"/>
        </w:rPr>
        <w:t>the</w:t>
      </w:r>
      <w:r>
        <w:rPr>
          <w:spacing w:val="1"/>
        </w:rPr>
        <w:t xml:space="preserve"> </w:t>
      </w:r>
      <w:r>
        <w:rPr>
          <w:spacing w:val="-1"/>
        </w:rPr>
        <w:t>body</w:t>
      </w:r>
      <w:r>
        <w:rPr>
          <w:spacing w:val="-2"/>
        </w:rPr>
        <w:t xml:space="preserve"> allows</w:t>
      </w:r>
      <w:r>
        <w:rPr>
          <w:spacing w:val="1"/>
        </w:rPr>
        <w:t xml:space="preserve"> </w:t>
      </w:r>
      <w:r>
        <w:rPr>
          <w:spacing w:val="-1"/>
        </w:rPr>
        <w:t>more</w:t>
      </w:r>
      <w:r>
        <w:t xml:space="preserve"> </w:t>
      </w:r>
      <w:r>
        <w:rPr>
          <w:spacing w:val="-1"/>
        </w:rPr>
        <w:t>energy</w:t>
      </w:r>
      <w:r>
        <w:rPr>
          <w:spacing w:val="-3"/>
        </w:rPr>
        <w:t xml:space="preserve"> </w:t>
      </w:r>
      <w:r>
        <w:rPr>
          <w:spacing w:val="-1"/>
        </w:rPr>
        <w:t>to</w:t>
      </w:r>
      <w:r>
        <w:rPr>
          <w:spacing w:val="36"/>
        </w:rPr>
        <w:t xml:space="preserve"> </w:t>
      </w:r>
      <w:r>
        <w:rPr>
          <w:spacing w:val="-1"/>
        </w:rPr>
        <w:t>flow,</w:t>
      </w:r>
      <w:r>
        <w:rPr>
          <w:spacing w:val="1"/>
        </w:rPr>
        <w:t xml:space="preserve"> </w:t>
      </w:r>
      <w:r>
        <w:rPr>
          <w:spacing w:val="-2"/>
        </w:rPr>
        <w:t>we</w:t>
      </w:r>
      <w:r>
        <w:rPr>
          <w:spacing w:val="1"/>
        </w:rPr>
        <w:t xml:space="preserve"> </w:t>
      </w:r>
      <w:r>
        <w:rPr>
          <w:spacing w:val="-1"/>
        </w:rPr>
        <w:t>become</w:t>
      </w:r>
      <w:r>
        <w:rPr>
          <w:spacing w:val="1"/>
        </w:rPr>
        <w:t xml:space="preserve"> </w:t>
      </w:r>
      <w:r>
        <w:rPr>
          <w:spacing w:val="-1"/>
        </w:rPr>
        <w:t>more energetic. Our</w:t>
      </w:r>
      <w:r>
        <w:t xml:space="preserve"> </w:t>
      </w:r>
      <w:r>
        <w:rPr>
          <w:spacing w:val="-1"/>
        </w:rPr>
        <w:t>bodies</w:t>
      </w:r>
      <w:r>
        <w:t xml:space="preserve"> </w:t>
      </w:r>
      <w:r>
        <w:rPr>
          <w:spacing w:val="-2"/>
        </w:rPr>
        <w:t>become</w:t>
      </w:r>
      <w:r>
        <w:rPr>
          <w:spacing w:val="1"/>
        </w:rPr>
        <w:t xml:space="preserve"> </w:t>
      </w:r>
      <w:r>
        <w:rPr>
          <w:spacing w:val="-1"/>
        </w:rPr>
        <w:t xml:space="preserve">clear </w:t>
      </w:r>
      <w:r>
        <w:t>of</w:t>
      </w:r>
      <w:r>
        <w:rPr>
          <w:spacing w:val="61"/>
        </w:rPr>
        <w:t xml:space="preserve"> </w:t>
      </w:r>
      <w:r>
        <w:rPr>
          <w:spacing w:val="-1"/>
        </w:rPr>
        <w:t>disease and pain, our</w:t>
      </w:r>
      <w:r>
        <w:t xml:space="preserve"> </w:t>
      </w:r>
      <w:r>
        <w:rPr>
          <w:spacing w:val="-1"/>
        </w:rPr>
        <w:t>energy</w:t>
      </w:r>
      <w:r>
        <w:rPr>
          <w:spacing w:val="-2"/>
        </w:rPr>
        <w:t xml:space="preserve"> </w:t>
      </w:r>
      <w:r>
        <w:rPr>
          <w:spacing w:val="-1"/>
        </w:rPr>
        <w:t>increases and</w:t>
      </w:r>
      <w:r>
        <w:t xml:space="preserve"> </w:t>
      </w:r>
      <w:r>
        <w:rPr>
          <w:spacing w:val="-1"/>
        </w:rPr>
        <w:t xml:space="preserve">more.. </w:t>
      </w:r>
      <w:r>
        <w:t>We</w:t>
      </w:r>
      <w:r>
        <w:rPr>
          <w:spacing w:val="-1"/>
        </w:rPr>
        <w:t xml:space="preserve"> obtain the</w:t>
      </w:r>
      <w:r>
        <w:rPr>
          <w:spacing w:val="27"/>
        </w:rPr>
        <w:t xml:space="preserve"> </w:t>
      </w:r>
      <w:r>
        <w:rPr>
          <w:spacing w:val="-1"/>
        </w:rPr>
        <w:t>power</w:t>
      </w:r>
      <w:r>
        <w:t xml:space="preserve"> </w:t>
      </w:r>
      <w:r>
        <w:rPr>
          <w:spacing w:val="-1"/>
        </w:rPr>
        <w:t>of</w:t>
      </w:r>
      <w:r>
        <w:t xml:space="preserve"> </w:t>
      </w:r>
      <w:r>
        <w:rPr>
          <w:spacing w:val="-1"/>
        </w:rPr>
        <w:t>flexibility</w:t>
      </w:r>
      <w:r>
        <w:rPr>
          <w:spacing w:val="-2"/>
        </w:rPr>
        <w:t xml:space="preserve"> </w:t>
      </w:r>
      <w:r>
        <w:rPr>
          <w:spacing w:val="-1"/>
        </w:rPr>
        <w:t>and</w:t>
      </w:r>
      <w:r>
        <w:rPr>
          <w:spacing w:val="-2"/>
        </w:rPr>
        <w:t xml:space="preserve"> </w:t>
      </w:r>
      <w:r>
        <w:rPr>
          <w:spacing w:val="-1"/>
        </w:rPr>
        <w:t>strength</w:t>
      </w:r>
      <w:r>
        <w:rPr>
          <w:spacing w:val="1"/>
        </w:rPr>
        <w:t xml:space="preserve"> </w:t>
      </w:r>
      <w:r>
        <w:rPr>
          <w:spacing w:val="-2"/>
        </w:rPr>
        <w:t xml:space="preserve">which </w:t>
      </w:r>
      <w:r>
        <w:rPr>
          <w:spacing w:val="-1"/>
        </w:rPr>
        <w:t>enables</w:t>
      </w:r>
      <w:r>
        <w:rPr>
          <w:spacing w:val="-2"/>
        </w:rPr>
        <w:t xml:space="preserve"> </w:t>
      </w:r>
      <w:r>
        <w:rPr>
          <w:spacing w:val="-1"/>
        </w:rPr>
        <w:t>us</w:t>
      </w:r>
      <w:r>
        <w:rPr>
          <w:spacing w:val="-2"/>
        </w:rPr>
        <w:t xml:space="preserve"> </w:t>
      </w:r>
      <w:r>
        <w:rPr>
          <w:spacing w:val="-1"/>
        </w:rPr>
        <w:t>to</w:t>
      </w:r>
      <w:r>
        <w:t xml:space="preserve"> </w:t>
      </w:r>
      <w:r>
        <w:rPr>
          <w:spacing w:val="-1"/>
        </w:rPr>
        <w:t>live</w:t>
      </w:r>
      <w:r>
        <w:t xml:space="preserve"> </w:t>
      </w:r>
      <w:r>
        <w:rPr>
          <w:spacing w:val="-1"/>
        </w:rPr>
        <w:t xml:space="preserve">longer </w:t>
      </w:r>
      <w:r>
        <w:t>and</w:t>
      </w:r>
      <w:r>
        <w:rPr>
          <w:spacing w:val="45"/>
        </w:rPr>
        <w:t xml:space="preserve"> </w:t>
      </w:r>
      <w:r>
        <w:rPr>
          <w:spacing w:val="-1"/>
        </w:rPr>
        <w:t>with</w:t>
      </w:r>
      <w:r>
        <w:t xml:space="preserve"> </w:t>
      </w:r>
      <w:r>
        <w:rPr>
          <w:spacing w:val="-1"/>
        </w:rPr>
        <w:t>more</w:t>
      </w:r>
      <w:r>
        <w:rPr>
          <w:spacing w:val="1"/>
        </w:rPr>
        <w:t xml:space="preserve"> </w:t>
      </w:r>
      <w:r>
        <w:rPr>
          <w:spacing w:val="-1"/>
        </w:rPr>
        <w:t>pleasure,</w:t>
      </w:r>
      <w:r>
        <w:t xml:space="preserve"> </w:t>
      </w:r>
      <w:r>
        <w:rPr>
          <w:spacing w:val="-1"/>
        </w:rPr>
        <w:t>more</w:t>
      </w:r>
      <w:r>
        <w:t xml:space="preserve"> </w:t>
      </w:r>
      <w:r>
        <w:rPr>
          <w:spacing w:val="-1"/>
        </w:rPr>
        <w:t>quality</w:t>
      </w:r>
      <w:r>
        <w:rPr>
          <w:spacing w:val="-2"/>
        </w:rPr>
        <w:t xml:space="preserve"> </w:t>
      </w:r>
      <w:r>
        <w:rPr>
          <w:spacing w:val="-1"/>
        </w:rPr>
        <w:t>of</w:t>
      </w:r>
      <w:r>
        <w:t xml:space="preserve"> </w:t>
      </w:r>
      <w:r>
        <w:rPr>
          <w:spacing w:val="-1"/>
        </w:rPr>
        <w:t>life!</w:t>
      </w:r>
    </w:p>
    <w:p w:rsidR="00743C02" w:rsidRDefault="001F2438">
      <w:pPr>
        <w:pStyle w:val="Corpodetexto"/>
        <w:spacing w:before="120"/>
      </w:pPr>
      <w:r>
        <w:rPr>
          <w:spacing w:val="-1"/>
        </w:rPr>
        <w:t>And</w:t>
      </w:r>
      <w:r>
        <w:t xml:space="preserve"> </w:t>
      </w:r>
      <w:r>
        <w:rPr>
          <w:spacing w:val="-2"/>
        </w:rPr>
        <w:t>what</w:t>
      </w:r>
      <w:r>
        <w:rPr>
          <w:spacing w:val="2"/>
        </w:rPr>
        <w:t xml:space="preserve"> </w:t>
      </w:r>
      <w:r>
        <w:rPr>
          <w:spacing w:val="-1"/>
        </w:rPr>
        <w:t>is that</w:t>
      </w:r>
      <w:r>
        <w:t xml:space="preserve"> </w:t>
      </w:r>
      <w:r>
        <w:rPr>
          <w:spacing w:val="-1"/>
        </w:rPr>
        <w:t>uneasiness</w:t>
      </w:r>
      <w:r>
        <w:t xml:space="preserve"> </w:t>
      </w:r>
      <w:r>
        <w:rPr>
          <w:spacing w:val="-1"/>
        </w:rPr>
        <w:t>within?</w:t>
      </w:r>
    </w:p>
    <w:p w:rsidR="00743C02" w:rsidRDefault="001F2438">
      <w:pPr>
        <w:pStyle w:val="Corpodetexto"/>
      </w:pPr>
      <w:r>
        <w:rPr>
          <w:spacing w:val="-1"/>
        </w:rPr>
        <w:t>Just</w:t>
      </w:r>
      <w:r>
        <w:rPr>
          <w:spacing w:val="1"/>
        </w:rPr>
        <w:t xml:space="preserve"> </w:t>
      </w:r>
      <w:r>
        <w:rPr>
          <w:spacing w:val="-2"/>
        </w:rPr>
        <w:t>what</w:t>
      </w:r>
      <w:r>
        <w:t xml:space="preserve"> </w:t>
      </w:r>
      <w:r>
        <w:rPr>
          <w:spacing w:val="-1"/>
        </w:rPr>
        <w:t>is that tension which</w:t>
      </w:r>
      <w:r>
        <w:rPr>
          <w:spacing w:val="1"/>
        </w:rPr>
        <w:t xml:space="preserve"> </w:t>
      </w:r>
      <w:r>
        <w:rPr>
          <w:spacing w:val="-2"/>
        </w:rPr>
        <w:t>we</w:t>
      </w:r>
      <w:r>
        <w:rPr>
          <w:spacing w:val="1"/>
        </w:rPr>
        <w:t xml:space="preserve"> </w:t>
      </w:r>
      <w:r>
        <w:rPr>
          <w:spacing w:val="-1"/>
        </w:rPr>
        <w:t>find</w:t>
      </w:r>
      <w:r>
        <w:t xml:space="preserve"> </w:t>
      </w:r>
      <w:r>
        <w:rPr>
          <w:spacing w:val="-1"/>
        </w:rPr>
        <w:t>inside?</w:t>
      </w:r>
    </w:p>
    <w:p w:rsidR="00743C02" w:rsidRDefault="001F2438">
      <w:pPr>
        <w:pStyle w:val="Corpodetexto"/>
        <w:ind w:right="210"/>
      </w:pPr>
      <w:r>
        <w:rPr>
          <w:spacing w:val="-1"/>
        </w:rPr>
        <w:t>It</w:t>
      </w:r>
      <w:r>
        <w:rPr>
          <w:spacing w:val="2"/>
        </w:rPr>
        <w:t xml:space="preserve"> </w:t>
      </w:r>
      <w:r>
        <w:rPr>
          <w:spacing w:val="-1"/>
        </w:rPr>
        <w:t>is</w:t>
      </w:r>
      <w:r>
        <w:t xml:space="preserve"> </w:t>
      </w:r>
      <w:r>
        <w:rPr>
          <w:spacing w:val="-1"/>
        </w:rPr>
        <w:t>pure</w:t>
      </w:r>
      <w:r>
        <w:rPr>
          <w:spacing w:val="1"/>
        </w:rPr>
        <w:t xml:space="preserve"> </w:t>
      </w:r>
      <w:r>
        <w:rPr>
          <w:spacing w:val="-1"/>
        </w:rPr>
        <w:t>spiritual</w:t>
      </w:r>
      <w:r>
        <w:rPr>
          <w:spacing w:val="-2"/>
        </w:rPr>
        <w:t xml:space="preserve"> </w:t>
      </w:r>
      <w:r>
        <w:rPr>
          <w:spacing w:val="-1"/>
        </w:rPr>
        <w:t>energy</w:t>
      </w:r>
      <w:r>
        <w:t xml:space="preserve"> </w:t>
      </w:r>
      <w:r>
        <w:rPr>
          <w:spacing w:val="-2"/>
        </w:rPr>
        <w:t>which</w:t>
      </w:r>
      <w:r>
        <w:t xml:space="preserve"> </w:t>
      </w:r>
      <w:r>
        <w:rPr>
          <w:spacing w:val="-1"/>
        </w:rPr>
        <w:t>has</w:t>
      </w:r>
      <w:r>
        <w:t xml:space="preserve"> </w:t>
      </w:r>
      <w:r>
        <w:rPr>
          <w:spacing w:val="-1"/>
        </w:rPr>
        <w:t>somehow</w:t>
      </w:r>
      <w:r>
        <w:rPr>
          <w:spacing w:val="-3"/>
        </w:rPr>
        <w:t xml:space="preserve"> </w:t>
      </w:r>
      <w:r>
        <w:rPr>
          <w:spacing w:val="-1"/>
        </w:rPr>
        <w:t>become</w:t>
      </w:r>
      <w:r>
        <w:rPr>
          <w:spacing w:val="1"/>
        </w:rPr>
        <w:t xml:space="preserve"> </w:t>
      </w:r>
      <w:r>
        <w:rPr>
          <w:spacing w:val="-1"/>
        </w:rPr>
        <w:t>perverted</w:t>
      </w:r>
      <w:r>
        <w:t xml:space="preserve"> </w:t>
      </w:r>
      <w:r>
        <w:rPr>
          <w:spacing w:val="-1"/>
        </w:rPr>
        <w:t>by</w:t>
      </w:r>
      <w:r>
        <w:rPr>
          <w:spacing w:val="35"/>
        </w:rPr>
        <w:t xml:space="preserve"> </w:t>
      </w:r>
      <w:r>
        <w:rPr>
          <w:spacing w:val="-1"/>
        </w:rPr>
        <w:t>painful traumatic experience.</w:t>
      </w:r>
      <w:r>
        <w:t xml:space="preserve"> </w:t>
      </w:r>
      <w:r>
        <w:rPr>
          <w:spacing w:val="-1"/>
        </w:rPr>
        <w:t>It</w:t>
      </w:r>
      <w:r>
        <w:t xml:space="preserve"> is</w:t>
      </w:r>
      <w:r>
        <w:rPr>
          <w:spacing w:val="-1"/>
        </w:rPr>
        <w:t xml:space="preserve"> </w:t>
      </w:r>
      <w:r>
        <w:t>energy</w:t>
      </w:r>
      <w:r>
        <w:rPr>
          <w:spacing w:val="-1"/>
        </w:rPr>
        <w:t xml:space="preserve"> which</w:t>
      </w:r>
      <w:r>
        <w:t xml:space="preserve"> has </w:t>
      </w:r>
      <w:r>
        <w:rPr>
          <w:spacing w:val="-1"/>
        </w:rPr>
        <w:t>been</w:t>
      </w:r>
      <w:r>
        <w:rPr>
          <w:spacing w:val="41"/>
        </w:rPr>
        <w:t xml:space="preserve"> </w:t>
      </w:r>
      <w:r>
        <w:rPr>
          <w:spacing w:val="-1"/>
        </w:rPr>
        <w:t>transmuted</w:t>
      </w:r>
      <w:r>
        <w:rPr>
          <w:spacing w:val="-2"/>
        </w:rPr>
        <w:t xml:space="preserve"> </w:t>
      </w:r>
      <w:r>
        <w:rPr>
          <w:spacing w:val="-1"/>
        </w:rPr>
        <w:t>by</w:t>
      </w:r>
      <w:r>
        <w:rPr>
          <w:spacing w:val="-2"/>
        </w:rPr>
        <w:t xml:space="preserve"> </w:t>
      </w:r>
      <w:r>
        <w:rPr>
          <w:spacing w:val="-1"/>
        </w:rPr>
        <w:t>some</w:t>
      </w:r>
      <w:r>
        <w:rPr>
          <w:spacing w:val="1"/>
        </w:rPr>
        <w:t xml:space="preserve"> </w:t>
      </w:r>
      <w:r>
        <w:rPr>
          <w:spacing w:val="-1"/>
        </w:rPr>
        <w:t>painful</w:t>
      </w:r>
      <w:r>
        <w:t xml:space="preserve"> </w:t>
      </w:r>
      <w:r>
        <w:rPr>
          <w:spacing w:val="-1"/>
        </w:rPr>
        <w:t>experience</w:t>
      </w:r>
      <w:r>
        <w:t xml:space="preserve"> </w:t>
      </w:r>
      <w:r>
        <w:rPr>
          <w:spacing w:val="-1"/>
        </w:rPr>
        <w:t>into</w:t>
      </w:r>
      <w:r>
        <w:t xml:space="preserve"> </w:t>
      </w:r>
      <w:r>
        <w:rPr>
          <w:spacing w:val="-1"/>
        </w:rPr>
        <w:t>pain,</w:t>
      </w:r>
      <w:r>
        <w:rPr>
          <w:spacing w:val="-2"/>
        </w:rPr>
        <w:t xml:space="preserve"> </w:t>
      </w:r>
      <w:r>
        <w:rPr>
          <w:spacing w:val="-1"/>
        </w:rPr>
        <w:t>that</w:t>
      </w:r>
      <w:r>
        <w:rPr>
          <w:spacing w:val="24"/>
        </w:rPr>
        <w:t xml:space="preserve"> </w:t>
      </w:r>
      <w:r>
        <w:rPr>
          <w:spacing w:val="-1"/>
        </w:rPr>
        <w:t>encapsulated</w:t>
      </w:r>
      <w:r>
        <w:t xml:space="preserve"> </w:t>
      </w:r>
      <w:r>
        <w:rPr>
          <w:spacing w:val="-1"/>
        </w:rPr>
        <w:t>pain</w:t>
      </w:r>
      <w:r>
        <w:t xml:space="preserve"> </w:t>
      </w:r>
      <w:r>
        <w:rPr>
          <w:spacing w:val="-1"/>
        </w:rPr>
        <w:t>which</w:t>
      </w:r>
      <w:r>
        <w:rPr>
          <w:spacing w:val="1"/>
        </w:rPr>
        <w:t xml:space="preserve"> </w:t>
      </w:r>
      <w:r>
        <w:rPr>
          <w:spacing w:val="-2"/>
        </w:rPr>
        <w:t>we</w:t>
      </w:r>
      <w:r>
        <w:rPr>
          <w:spacing w:val="1"/>
        </w:rPr>
        <w:t xml:space="preserve"> </w:t>
      </w:r>
      <w:r>
        <w:t xml:space="preserve">hold </w:t>
      </w:r>
      <w:r>
        <w:rPr>
          <w:spacing w:val="-1"/>
        </w:rPr>
        <w:t>inside</w:t>
      </w:r>
      <w:r>
        <w:rPr>
          <w:spacing w:val="1"/>
        </w:rPr>
        <w:t xml:space="preserve"> </w:t>
      </w:r>
      <w:r>
        <w:rPr>
          <w:spacing w:val="-2"/>
        </w:rPr>
        <w:t>us</w:t>
      </w:r>
      <w:r>
        <w:t xml:space="preserve"> or</w:t>
      </w:r>
      <w:r>
        <w:rPr>
          <w:spacing w:val="-1"/>
        </w:rPr>
        <w:t xml:space="preserve"> </w:t>
      </w:r>
      <w:r>
        <w:t>absorb from</w:t>
      </w:r>
      <w:r>
        <w:rPr>
          <w:spacing w:val="-2"/>
        </w:rPr>
        <w:t xml:space="preserve"> </w:t>
      </w:r>
      <w:r>
        <w:rPr>
          <w:spacing w:val="-1"/>
        </w:rPr>
        <w:t>people</w:t>
      </w:r>
      <w:r>
        <w:rPr>
          <w:spacing w:val="41"/>
        </w:rPr>
        <w:t xml:space="preserve"> </w:t>
      </w:r>
      <w:r>
        <w:rPr>
          <w:spacing w:val="-1"/>
        </w:rPr>
        <w:t>and</w:t>
      </w:r>
      <w:r>
        <w:t xml:space="preserve"> </w:t>
      </w:r>
      <w:r>
        <w:rPr>
          <w:spacing w:val="-1"/>
        </w:rPr>
        <w:t>places on this</w:t>
      </w:r>
      <w:r>
        <w:t xml:space="preserve"> </w:t>
      </w:r>
      <w:r>
        <w:rPr>
          <w:spacing w:val="-1"/>
        </w:rPr>
        <w:t>planet.</w:t>
      </w:r>
      <w:r>
        <w:t xml:space="preserve"> </w:t>
      </w:r>
      <w:r>
        <w:rPr>
          <w:spacing w:val="-1"/>
        </w:rPr>
        <w:t>It</w:t>
      </w:r>
      <w:r>
        <w:rPr>
          <w:spacing w:val="2"/>
        </w:rPr>
        <w:t xml:space="preserve"> </w:t>
      </w:r>
      <w:r>
        <w:rPr>
          <w:spacing w:val="-1"/>
        </w:rPr>
        <w:t>is</w:t>
      </w:r>
      <w:r>
        <w:rPr>
          <w:spacing w:val="-3"/>
        </w:rPr>
        <w:t xml:space="preserve"> </w:t>
      </w:r>
      <w:r>
        <w:rPr>
          <w:spacing w:val="-1"/>
        </w:rPr>
        <w:t>energy</w:t>
      </w:r>
      <w:r>
        <w:rPr>
          <w:spacing w:val="-2"/>
        </w:rPr>
        <w:t xml:space="preserve"> </w:t>
      </w:r>
      <w:r>
        <w:rPr>
          <w:spacing w:val="-1"/>
        </w:rPr>
        <w:t>blockages</w:t>
      </w:r>
      <w:r>
        <w:rPr>
          <w:spacing w:val="-3"/>
        </w:rPr>
        <w:t xml:space="preserve"> </w:t>
      </w:r>
      <w:r>
        <w:rPr>
          <w:spacing w:val="-1"/>
        </w:rPr>
        <w:t>which</w:t>
      </w:r>
      <w:r>
        <w:t xml:space="preserve"> </w:t>
      </w:r>
      <w:r>
        <w:rPr>
          <w:spacing w:val="-2"/>
        </w:rPr>
        <w:t>makes</w:t>
      </w:r>
      <w:r>
        <w:t xml:space="preserve"> </w:t>
      </w:r>
      <w:r>
        <w:rPr>
          <w:spacing w:val="-2"/>
        </w:rPr>
        <w:t>us</w:t>
      </w:r>
      <w:r>
        <w:rPr>
          <w:spacing w:val="29"/>
        </w:rPr>
        <w:t xml:space="preserve"> </w:t>
      </w:r>
      <w:r>
        <w:t xml:space="preserve">feel </w:t>
      </w:r>
      <w:r>
        <w:rPr>
          <w:spacing w:val="-1"/>
        </w:rPr>
        <w:t>uneasy</w:t>
      </w:r>
      <w:r>
        <w:rPr>
          <w:spacing w:val="-3"/>
        </w:rPr>
        <w:t xml:space="preserve"> </w:t>
      </w:r>
      <w:r>
        <w:rPr>
          <w:spacing w:val="-1"/>
        </w:rPr>
        <w:t xml:space="preserve">and </w:t>
      </w:r>
      <w:r>
        <w:rPr>
          <w:spacing w:val="-2"/>
        </w:rPr>
        <w:t>tense.</w:t>
      </w:r>
    </w:p>
    <w:p w:rsidR="00743C02" w:rsidRDefault="001F2438">
      <w:pPr>
        <w:pStyle w:val="Corpodetexto"/>
        <w:ind w:right="113"/>
      </w:pPr>
      <w:r>
        <w:rPr>
          <w:spacing w:val="-1"/>
        </w:rPr>
        <w:t>All</w:t>
      </w:r>
      <w:r>
        <w:rPr>
          <w:spacing w:val="-2"/>
        </w:rPr>
        <w:t xml:space="preserve"> </w:t>
      </w:r>
      <w:r>
        <w:rPr>
          <w:spacing w:val="-1"/>
        </w:rPr>
        <w:t>the</w:t>
      </w:r>
      <w:r>
        <w:t xml:space="preserve"> </w:t>
      </w:r>
      <w:r>
        <w:rPr>
          <w:spacing w:val="-1"/>
        </w:rPr>
        <w:t>pain</w:t>
      </w:r>
      <w:r>
        <w:rPr>
          <w:spacing w:val="-2"/>
        </w:rPr>
        <w:t xml:space="preserve"> </w:t>
      </w:r>
      <w:r>
        <w:rPr>
          <w:spacing w:val="-1"/>
        </w:rPr>
        <w:t>caused</w:t>
      </w:r>
      <w:r>
        <w:t xml:space="preserve"> </w:t>
      </w:r>
      <w:r>
        <w:rPr>
          <w:spacing w:val="-1"/>
        </w:rPr>
        <w:t>negative</w:t>
      </w:r>
      <w:r>
        <w:rPr>
          <w:spacing w:val="-2"/>
        </w:rPr>
        <w:t xml:space="preserve"> </w:t>
      </w:r>
      <w:r>
        <w:rPr>
          <w:spacing w:val="-1"/>
        </w:rPr>
        <w:t>energy</w:t>
      </w:r>
      <w:r>
        <w:rPr>
          <w:spacing w:val="-3"/>
        </w:rPr>
        <w:t xml:space="preserve"> </w:t>
      </w:r>
      <w:r>
        <w:rPr>
          <w:spacing w:val="-1"/>
        </w:rPr>
        <w:t>blockages</w:t>
      </w:r>
      <w:r>
        <w:t xml:space="preserve"> </w:t>
      </w:r>
      <w:r>
        <w:rPr>
          <w:spacing w:val="-1"/>
        </w:rPr>
        <w:t>which</w:t>
      </w:r>
      <w:r>
        <w:rPr>
          <w:spacing w:val="1"/>
        </w:rPr>
        <w:t xml:space="preserve"> </w:t>
      </w:r>
      <w:r>
        <w:rPr>
          <w:spacing w:val="-2"/>
        </w:rPr>
        <w:t>we</w:t>
      </w:r>
      <w:r>
        <w:rPr>
          <w:spacing w:val="1"/>
        </w:rPr>
        <w:t xml:space="preserve"> </w:t>
      </w:r>
      <w:r>
        <w:rPr>
          <w:spacing w:val="-1"/>
        </w:rPr>
        <w:t>hold</w:t>
      </w:r>
      <w:r>
        <w:t xml:space="preserve"> </w:t>
      </w:r>
      <w:r>
        <w:rPr>
          <w:spacing w:val="-1"/>
        </w:rPr>
        <w:t>inside</w:t>
      </w:r>
      <w:r>
        <w:rPr>
          <w:spacing w:val="32"/>
        </w:rPr>
        <w:t xml:space="preserve"> </w:t>
      </w:r>
      <w:r>
        <w:rPr>
          <w:spacing w:val="-1"/>
        </w:rPr>
        <w:t>are</w:t>
      </w:r>
      <w:r>
        <w:t xml:space="preserve"> </w:t>
      </w:r>
      <w:r>
        <w:rPr>
          <w:spacing w:val="-1"/>
        </w:rPr>
        <w:t>called</w:t>
      </w:r>
      <w:r>
        <w:rPr>
          <w:spacing w:val="-2"/>
        </w:rPr>
        <w:t xml:space="preserve"> </w:t>
      </w:r>
      <w:r>
        <w:rPr>
          <w:spacing w:val="-1"/>
        </w:rPr>
        <w:t>the</w:t>
      </w:r>
      <w:r>
        <w:rPr>
          <w:spacing w:val="1"/>
        </w:rPr>
        <w:t xml:space="preserve"> </w:t>
      </w:r>
      <w:r>
        <w:rPr>
          <w:spacing w:val="-1"/>
        </w:rPr>
        <w:t>selfish</w:t>
      </w:r>
      <w:r>
        <w:rPr>
          <w:spacing w:val="1"/>
        </w:rPr>
        <w:t xml:space="preserve"> </w:t>
      </w:r>
      <w:r>
        <w:rPr>
          <w:spacing w:val="-1"/>
        </w:rPr>
        <w:t>competitive</w:t>
      </w:r>
      <w:r>
        <w:t xml:space="preserve"> </w:t>
      </w:r>
      <w:r>
        <w:rPr>
          <w:spacing w:val="-1"/>
        </w:rPr>
        <w:t>ego.</w:t>
      </w:r>
    </w:p>
    <w:p w:rsidR="00743C02" w:rsidRDefault="001F2438">
      <w:pPr>
        <w:pStyle w:val="Corpodetexto"/>
        <w:spacing w:before="120"/>
        <w:ind w:right="242"/>
      </w:pPr>
      <w:r>
        <w:rPr>
          <w:spacing w:val="-1"/>
        </w:rPr>
        <w:t>And</w:t>
      </w:r>
      <w:r>
        <w:t xml:space="preserve"> </w:t>
      </w:r>
      <w:r>
        <w:rPr>
          <w:spacing w:val="-1"/>
        </w:rPr>
        <w:t>because</w:t>
      </w:r>
      <w:r>
        <w:rPr>
          <w:spacing w:val="1"/>
        </w:rPr>
        <w:t xml:space="preserve"> </w:t>
      </w:r>
      <w:r>
        <w:rPr>
          <w:spacing w:val="-2"/>
        </w:rPr>
        <w:t>we</w:t>
      </w:r>
      <w:r>
        <w:rPr>
          <w:spacing w:val="1"/>
        </w:rPr>
        <w:t xml:space="preserve"> </w:t>
      </w:r>
      <w:r>
        <w:rPr>
          <w:spacing w:val="-1"/>
        </w:rPr>
        <w:t>all</w:t>
      </w:r>
      <w:r>
        <w:rPr>
          <w:spacing w:val="-2"/>
        </w:rPr>
        <w:t xml:space="preserve"> </w:t>
      </w:r>
      <w:r>
        <w:rPr>
          <w:spacing w:val="-1"/>
        </w:rPr>
        <w:t>have</w:t>
      </w:r>
      <w:r>
        <w:t xml:space="preserve"> </w:t>
      </w:r>
      <w:r>
        <w:rPr>
          <w:spacing w:val="-1"/>
        </w:rPr>
        <w:t>been</w:t>
      </w:r>
      <w:r>
        <w:t xml:space="preserve"> </w:t>
      </w:r>
      <w:r>
        <w:rPr>
          <w:spacing w:val="-1"/>
        </w:rPr>
        <w:t>painfully</w:t>
      </w:r>
      <w:r>
        <w:rPr>
          <w:spacing w:val="-2"/>
        </w:rPr>
        <w:t xml:space="preserve"> </w:t>
      </w:r>
      <w:r>
        <w:rPr>
          <w:spacing w:val="-1"/>
        </w:rPr>
        <w:t>perverting</w:t>
      </w:r>
      <w:r>
        <w:t xml:space="preserve"> </w:t>
      </w:r>
      <w:r>
        <w:rPr>
          <w:spacing w:val="-1"/>
        </w:rPr>
        <w:t>this</w:t>
      </w:r>
      <w:r>
        <w:t xml:space="preserve"> </w:t>
      </w:r>
      <w:r>
        <w:rPr>
          <w:spacing w:val="-2"/>
        </w:rPr>
        <w:t>pure</w:t>
      </w:r>
      <w:r>
        <w:rPr>
          <w:spacing w:val="34"/>
        </w:rPr>
        <w:t xml:space="preserve"> </w:t>
      </w:r>
      <w:r>
        <w:rPr>
          <w:spacing w:val="-1"/>
        </w:rPr>
        <w:t>spiritual</w:t>
      </w:r>
      <w:r>
        <w:rPr>
          <w:spacing w:val="-2"/>
        </w:rPr>
        <w:t xml:space="preserve"> </w:t>
      </w:r>
      <w:r>
        <w:rPr>
          <w:spacing w:val="-1"/>
        </w:rPr>
        <w:t>energy</w:t>
      </w:r>
      <w:r>
        <w:rPr>
          <w:spacing w:val="-2"/>
        </w:rPr>
        <w:t xml:space="preserve"> </w:t>
      </w:r>
      <w:r>
        <w:rPr>
          <w:spacing w:val="-1"/>
        </w:rPr>
        <w:t>into</w:t>
      </w:r>
      <w:r>
        <w:rPr>
          <w:spacing w:val="-2"/>
        </w:rPr>
        <w:t xml:space="preserve"> </w:t>
      </w:r>
      <w:r>
        <w:rPr>
          <w:spacing w:val="-1"/>
        </w:rPr>
        <w:t>encapsulated negative</w:t>
      </w:r>
      <w:r>
        <w:t xml:space="preserve"> </w:t>
      </w:r>
      <w:r>
        <w:rPr>
          <w:spacing w:val="-1"/>
        </w:rPr>
        <w:t>energy</w:t>
      </w:r>
      <w:r>
        <w:rPr>
          <w:spacing w:val="-2"/>
        </w:rPr>
        <w:t xml:space="preserve"> </w:t>
      </w:r>
      <w:r>
        <w:rPr>
          <w:spacing w:val="-1"/>
        </w:rPr>
        <w:t>or</w:t>
      </w:r>
      <w:r>
        <w:rPr>
          <w:spacing w:val="-2"/>
        </w:rPr>
        <w:t xml:space="preserve"> </w:t>
      </w:r>
      <w:r>
        <w:rPr>
          <w:spacing w:val="-1"/>
        </w:rPr>
        <w:t>energy</w:t>
      </w:r>
      <w:r>
        <w:rPr>
          <w:spacing w:val="43"/>
        </w:rPr>
        <w:t xml:space="preserve"> </w:t>
      </w:r>
      <w:r>
        <w:rPr>
          <w:spacing w:val="-1"/>
        </w:rPr>
        <w:t>blockages</w:t>
      </w:r>
      <w:r>
        <w:t xml:space="preserve"> </w:t>
      </w:r>
      <w:r>
        <w:rPr>
          <w:spacing w:val="-1"/>
        </w:rPr>
        <w:t>for</w:t>
      </w:r>
      <w:r>
        <w:rPr>
          <w:spacing w:val="-2"/>
        </w:rPr>
        <w:t xml:space="preserve"> </w:t>
      </w:r>
      <w:r>
        <w:rPr>
          <w:spacing w:val="-1"/>
        </w:rPr>
        <w:t>thousands</w:t>
      </w:r>
      <w:r>
        <w:t xml:space="preserve"> </w:t>
      </w:r>
      <w:r>
        <w:rPr>
          <w:spacing w:val="-1"/>
        </w:rPr>
        <w:t>of</w:t>
      </w:r>
      <w:r>
        <w:t xml:space="preserve"> </w:t>
      </w:r>
      <w:r>
        <w:rPr>
          <w:spacing w:val="-1"/>
        </w:rPr>
        <w:t>years,</w:t>
      </w:r>
      <w:r>
        <w:t xml:space="preserve"> </w:t>
      </w:r>
      <w:r>
        <w:rPr>
          <w:spacing w:val="-1"/>
        </w:rPr>
        <w:t>this</w:t>
      </w:r>
      <w:r>
        <w:rPr>
          <w:spacing w:val="1"/>
        </w:rPr>
        <w:t xml:space="preserve"> </w:t>
      </w:r>
      <w:r>
        <w:rPr>
          <w:spacing w:val="-2"/>
        </w:rPr>
        <w:t>world</w:t>
      </w:r>
      <w:r>
        <w:t xml:space="preserve"> </w:t>
      </w:r>
      <w:r>
        <w:rPr>
          <w:spacing w:val="-1"/>
        </w:rPr>
        <w:t>is</w:t>
      </w:r>
      <w:r>
        <w:rPr>
          <w:spacing w:val="-2"/>
        </w:rPr>
        <w:t xml:space="preserve"> </w:t>
      </w:r>
      <w:r>
        <w:rPr>
          <w:spacing w:val="-1"/>
        </w:rPr>
        <w:t>filled</w:t>
      </w:r>
      <w:r>
        <w:rPr>
          <w:spacing w:val="1"/>
        </w:rPr>
        <w:t xml:space="preserve"> </w:t>
      </w:r>
      <w:r>
        <w:rPr>
          <w:spacing w:val="-1"/>
        </w:rPr>
        <w:t>with</w:t>
      </w:r>
      <w:r>
        <w:rPr>
          <w:spacing w:val="-2"/>
        </w:rPr>
        <w:t xml:space="preserve"> </w:t>
      </w:r>
      <w:r>
        <w:rPr>
          <w:spacing w:val="-1"/>
        </w:rPr>
        <w:t>that</w:t>
      </w:r>
      <w:r>
        <w:rPr>
          <w:spacing w:val="30"/>
        </w:rPr>
        <w:t xml:space="preserve"> </w:t>
      </w:r>
      <w:r>
        <w:rPr>
          <w:spacing w:val="-1"/>
        </w:rPr>
        <w:t>perverted negative energy</w:t>
      </w:r>
      <w:r>
        <w:rPr>
          <w:spacing w:val="-2"/>
        </w:rPr>
        <w:t xml:space="preserve"> </w:t>
      </w:r>
      <w:r>
        <w:rPr>
          <w:spacing w:val="-1"/>
        </w:rPr>
        <w:t>as energy</w:t>
      </w:r>
      <w:r>
        <w:rPr>
          <w:spacing w:val="-2"/>
        </w:rPr>
        <w:t xml:space="preserve"> </w:t>
      </w:r>
      <w:r>
        <w:rPr>
          <w:spacing w:val="-1"/>
        </w:rPr>
        <w:t>blockages</w:t>
      </w:r>
      <w:r>
        <w:t xml:space="preserve"> </w:t>
      </w:r>
      <w:r>
        <w:rPr>
          <w:spacing w:val="-1"/>
        </w:rPr>
        <w:t>which</w:t>
      </w:r>
      <w:r>
        <w:rPr>
          <w:spacing w:val="1"/>
        </w:rPr>
        <w:t xml:space="preserve"> </w:t>
      </w:r>
      <w:r>
        <w:rPr>
          <w:spacing w:val="-2"/>
        </w:rPr>
        <w:t>we</w:t>
      </w:r>
      <w:r>
        <w:t xml:space="preserve"> </w:t>
      </w:r>
      <w:r>
        <w:rPr>
          <w:spacing w:val="-1"/>
        </w:rPr>
        <w:t>absorb</w:t>
      </w:r>
      <w:r>
        <w:rPr>
          <w:spacing w:val="24"/>
        </w:rPr>
        <w:t xml:space="preserve"> </w:t>
      </w:r>
      <w:r>
        <w:rPr>
          <w:spacing w:val="-1"/>
        </w:rPr>
        <w:t>from</w:t>
      </w:r>
      <w:r>
        <w:rPr>
          <w:spacing w:val="-3"/>
        </w:rPr>
        <w:t xml:space="preserve"> </w:t>
      </w:r>
      <w:r>
        <w:rPr>
          <w:spacing w:val="-1"/>
        </w:rPr>
        <w:t>everything</w:t>
      </w:r>
      <w:r>
        <w:t xml:space="preserve"> and</w:t>
      </w:r>
      <w:r>
        <w:rPr>
          <w:spacing w:val="-1"/>
        </w:rPr>
        <w:t xml:space="preserve"> everyone</w:t>
      </w:r>
      <w:r>
        <w:t xml:space="preserve"> </w:t>
      </w:r>
      <w:r>
        <w:rPr>
          <w:spacing w:val="-1"/>
        </w:rPr>
        <w:t>around</w:t>
      </w:r>
      <w:r>
        <w:t xml:space="preserve"> </w:t>
      </w:r>
      <w:r>
        <w:rPr>
          <w:spacing w:val="-1"/>
        </w:rPr>
        <w:t>us.</w:t>
      </w:r>
    </w:p>
    <w:p w:rsidR="00743C02" w:rsidRDefault="001F2438">
      <w:pPr>
        <w:pStyle w:val="Corpodetexto"/>
        <w:ind w:right="203"/>
      </w:pPr>
      <w:r>
        <w:rPr>
          <w:spacing w:val="-1"/>
        </w:rPr>
        <w:t>It</w:t>
      </w:r>
      <w:r>
        <w:rPr>
          <w:spacing w:val="2"/>
        </w:rPr>
        <w:t xml:space="preserve"> </w:t>
      </w:r>
      <w:r>
        <w:rPr>
          <w:spacing w:val="-1"/>
        </w:rPr>
        <w:t>is</w:t>
      </w:r>
      <w:r>
        <w:rPr>
          <w:spacing w:val="-2"/>
        </w:rPr>
        <w:t xml:space="preserve"> </w:t>
      </w:r>
      <w:r>
        <w:rPr>
          <w:spacing w:val="-1"/>
        </w:rPr>
        <w:t>that</w:t>
      </w:r>
      <w:r>
        <w:t xml:space="preserve"> </w:t>
      </w:r>
      <w:r>
        <w:rPr>
          <w:spacing w:val="-1"/>
        </w:rPr>
        <w:t xml:space="preserve">pain </w:t>
      </w:r>
      <w:r>
        <w:t>and</w:t>
      </w:r>
      <w:r>
        <w:rPr>
          <w:spacing w:val="-2"/>
        </w:rPr>
        <w:t xml:space="preserve"> </w:t>
      </w:r>
      <w:r>
        <w:rPr>
          <w:spacing w:val="-1"/>
        </w:rPr>
        <w:t>tension</w:t>
      </w:r>
      <w:r>
        <w:t xml:space="preserve"> </w:t>
      </w:r>
      <w:r>
        <w:rPr>
          <w:spacing w:val="-1"/>
        </w:rPr>
        <w:t>inside,</w:t>
      </w:r>
      <w:r>
        <w:rPr>
          <w:spacing w:val="-2"/>
        </w:rPr>
        <w:t xml:space="preserve"> </w:t>
      </w:r>
      <w:r>
        <w:rPr>
          <w:spacing w:val="-1"/>
        </w:rPr>
        <w:t>those</w:t>
      </w:r>
      <w:r>
        <w:t xml:space="preserve"> </w:t>
      </w:r>
      <w:r>
        <w:rPr>
          <w:spacing w:val="-1"/>
        </w:rPr>
        <w:t>energy</w:t>
      </w:r>
      <w:r>
        <w:rPr>
          <w:spacing w:val="-2"/>
        </w:rPr>
        <w:t xml:space="preserve"> </w:t>
      </w:r>
      <w:r>
        <w:rPr>
          <w:spacing w:val="-1"/>
        </w:rPr>
        <w:t>blockages which</w:t>
      </w:r>
      <w:r>
        <w:rPr>
          <w:spacing w:val="49"/>
        </w:rPr>
        <w:t xml:space="preserve"> </w:t>
      </w:r>
      <w:r>
        <w:rPr>
          <w:spacing w:val="-1"/>
        </w:rPr>
        <w:t>causes</w:t>
      </w:r>
      <w:r>
        <w:t xml:space="preserve"> </w:t>
      </w:r>
      <w:r>
        <w:rPr>
          <w:spacing w:val="-1"/>
        </w:rPr>
        <w:t>us</w:t>
      </w:r>
      <w:r>
        <w:t xml:space="preserve"> to do</w:t>
      </w:r>
      <w:r>
        <w:rPr>
          <w:spacing w:val="-1"/>
        </w:rPr>
        <w:t xml:space="preserve"> </w:t>
      </w:r>
      <w:r>
        <w:t>all</w:t>
      </w:r>
      <w:r>
        <w:rPr>
          <w:spacing w:val="-1"/>
        </w:rPr>
        <w:t xml:space="preserve"> </w:t>
      </w:r>
      <w:r>
        <w:t xml:space="preserve">the </w:t>
      </w:r>
      <w:r>
        <w:rPr>
          <w:spacing w:val="-1"/>
        </w:rPr>
        <w:t>bad things</w:t>
      </w:r>
      <w:r>
        <w:t xml:space="preserve"> </w:t>
      </w:r>
      <w:r>
        <w:rPr>
          <w:spacing w:val="-1"/>
        </w:rPr>
        <w:t xml:space="preserve">in </w:t>
      </w:r>
      <w:r>
        <w:t xml:space="preserve">this </w:t>
      </w:r>
      <w:r>
        <w:rPr>
          <w:spacing w:val="-1"/>
        </w:rPr>
        <w:t>world.</w:t>
      </w:r>
      <w:r>
        <w:t xml:space="preserve"> </w:t>
      </w:r>
      <w:r>
        <w:rPr>
          <w:spacing w:val="-1"/>
        </w:rPr>
        <w:t xml:space="preserve">It </w:t>
      </w:r>
      <w:r>
        <w:t>is</w:t>
      </w:r>
      <w:r>
        <w:rPr>
          <w:spacing w:val="-1"/>
        </w:rPr>
        <w:t xml:space="preserve"> </w:t>
      </w:r>
      <w:r>
        <w:t xml:space="preserve">that </w:t>
      </w:r>
      <w:r>
        <w:rPr>
          <w:spacing w:val="-1"/>
        </w:rPr>
        <w:t xml:space="preserve">pain </w:t>
      </w:r>
      <w:r>
        <w:t>and</w:t>
      </w:r>
      <w:r>
        <w:rPr>
          <w:spacing w:val="29"/>
        </w:rPr>
        <w:t xml:space="preserve"> </w:t>
      </w:r>
      <w:r>
        <w:rPr>
          <w:spacing w:val="-1"/>
        </w:rPr>
        <w:t>tension</w:t>
      </w:r>
      <w:r>
        <w:t xml:space="preserve"> </w:t>
      </w:r>
      <w:r>
        <w:rPr>
          <w:spacing w:val="-1"/>
        </w:rPr>
        <w:t>inside, those</w:t>
      </w:r>
      <w:r>
        <w:t xml:space="preserve"> </w:t>
      </w:r>
      <w:r>
        <w:rPr>
          <w:spacing w:val="-1"/>
        </w:rPr>
        <w:t>energy</w:t>
      </w:r>
      <w:r>
        <w:rPr>
          <w:spacing w:val="-2"/>
        </w:rPr>
        <w:t xml:space="preserve"> </w:t>
      </w:r>
      <w:r>
        <w:rPr>
          <w:spacing w:val="-1"/>
        </w:rPr>
        <w:t>blockages</w:t>
      </w:r>
      <w:r>
        <w:t xml:space="preserve"> </w:t>
      </w:r>
      <w:r>
        <w:rPr>
          <w:spacing w:val="-2"/>
        </w:rPr>
        <w:t>which</w:t>
      </w:r>
      <w:r>
        <w:rPr>
          <w:spacing w:val="-1"/>
        </w:rPr>
        <w:t xml:space="preserve"> causes</w:t>
      </w:r>
      <w:r>
        <w:rPr>
          <w:spacing w:val="-2"/>
        </w:rPr>
        <w:t xml:space="preserve"> </w:t>
      </w:r>
      <w:r>
        <w:rPr>
          <w:spacing w:val="-1"/>
        </w:rPr>
        <w:t>all the</w:t>
      </w:r>
      <w:r>
        <w:t xml:space="preserve"> </w:t>
      </w:r>
      <w:r>
        <w:rPr>
          <w:spacing w:val="-1"/>
        </w:rPr>
        <w:t>bad</w:t>
      </w:r>
      <w:r>
        <w:rPr>
          <w:spacing w:val="30"/>
        </w:rPr>
        <w:t xml:space="preserve"> </w:t>
      </w:r>
      <w:r>
        <w:rPr>
          <w:spacing w:val="-1"/>
        </w:rPr>
        <w:t>things</w:t>
      </w:r>
      <w:r>
        <w:t xml:space="preserve"> in</w:t>
      </w:r>
      <w:r>
        <w:rPr>
          <w:spacing w:val="-1"/>
        </w:rPr>
        <w:t xml:space="preserve"> this</w:t>
      </w:r>
      <w:r>
        <w:rPr>
          <w:spacing w:val="1"/>
        </w:rPr>
        <w:t xml:space="preserve"> </w:t>
      </w:r>
      <w:r>
        <w:rPr>
          <w:spacing w:val="-1"/>
        </w:rPr>
        <w:t xml:space="preserve">world </w:t>
      </w:r>
      <w:r>
        <w:t>to</w:t>
      </w:r>
      <w:r>
        <w:rPr>
          <w:spacing w:val="-1"/>
        </w:rPr>
        <w:t xml:space="preserve"> happen </w:t>
      </w:r>
      <w:r>
        <w:t>to</w:t>
      </w:r>
      <w:r>
        <w:rPr>
          <w:spacing w:val="-1"/>
        </w:rPr>
        <w:t xml:space="preserve"> us,</w:t>
      </w:r>
      <w:r>
        <w:rPr>
          <w:spacing w:val="1"/>
        </w:rPr>
        <w:t xml:space="preserve"> </w:t>
      </w:r>
      <w:r>
        <w:rPr>
          <w:spacing w:val="-2"/>
        </w:rPr>
        <w:t>we</w:t>
      </w:r>
      <w:r>
        <w:rPr>
          <w:spacing w:val="1"/>
        </w:rPr>
        <w:t xml:space="preserve"> </w:t>
      </w:r>
      <w:r>
        <w:t>call</w:t>
      </w:r>
      <w:r>
        <w:rPr>
          <w:spacing w:val="-1"/>
        </w:rPr>
        <w:t xml:space="preserve"> </w:t>
      </w:r>
      <w:r>
        <w:t>the</w:t>
      </w:r>
      <w:r>
        <w:rPr>
          <w:spacing w:val="-1"/>
        </w:rPr>
        <w:t xml:space="preserve"> </w:t>
      </w:r>
      <w:r>
        <w:t>bad</w:t>
      </w:r>
      <w:r>
        <w:rPr>
          <w:spacing w:val="-1"/>
        </w:rPr>
        <w:t xml:space="preserve"> </w:t>
      </w:r>
      <w:r>
        <w:t>things,</w:t>
      </w:r>
      <w:r>
        <w:rPr>
          <w:spacing w:val="-2"/>
        </w:rPr>
        <w:t xml:space="preserve"> </w:t>
      </w:r>
      <w:r>
        <w:t>all</w:t>
      </w:r>
      <w:r>
        <w:rPr>
          <w:spacing w:val="-1"/>
        </w:rPr>
        <w:t xml:space="preserve"> the</w:t>
      </w:r>
      <w:r>
        <w:rPr>
          <w:spacing w:val="27"/>
        </w:rPr>
        <w:t xml:space="preserve"> </w:t>
      </w:r>
      <w:r>
        <w:rPr>
          <w:spacing w:val="-1"/>
        </w:rPr>
        <w:t>bad</w:t>
      </w:r>
      <w:r>
        <w:t xml:space="preserve"> </w:t>
      </w:r>
      <w:r>
        <w:rPr>
          <w:spacing w:val="-2"/>
        </w:rPr>
        <w:t>luck</w:t>
      </w:r>
      <w:r>
        <w:t xml:space="preserve"> </w:t>
      </w:r>
      <w:r>
        <w:rPr>
          <w:spacing w:val="-1"/>
        </w:rPr>
        <w:t>to</w:t>
      </w:r>
      <w:r>
        <w:rPr>
          <w:spacing w:val="-2"/>
        </w:rPr>
        <w:t xml:space="preserve"> us. </w:t>
      </w:r>
      <w:r>
        <w:t xml:space="preserve">We </w:t>
      </w:r>
      <w:r>
        <w:rPr>
          <w:spacing w:val="-1"/>
        </w:rPr>
        <w:t>are</w:t>
      </w:r>
      <w:r>
        <w:t xml:space="preserve"> </w:t>
      </w:r>
      <w:r>
        <w:rPr>
          <w:spacing w:val="-1"/>
        </w:rPr>
        <w:t>accidents</w:t>
      </w:r>
      <w:r>
        <w:rPr>
          <w:spacing w:val="1"/>
        </w:rPr>
        <w:t xml:space="preserve"> </w:t>
      </w:r>
      <w:r>
        <w:rPr>
          <w:spacing w:val="-1"/>
        </w:rPr>
        <w:t>waiting</w:t>
      </w:r>
      <w:r>
        <w:t xml:space="preserve"> </w:t>
      </w:r>
      <w:r>
        <w:rPr>
          <w:spacing w:val="-1"/>
        </w:rPr>
        <w:t>to</w:t>
      </w:r>
      <w:r>
        <w:rPr>
          <w:spacing w:val="-2"/>
        </w:rPr>
        <w:t xml:space="preserve"> </w:t>
      </w:r>
      <w:r>
        <w:rPr>
          <w:spacing w:val="-1"/>
        </w:rPr>
        <w:t>happen.</w:t>
      </w:r>
      <w:r>
        <w:t xml:space="preserve"> </w:t>
      </w:r>
      <w:r>
        <w:rPr>
          <w:spacing w:val="-1"/>
        </w:rPr>
        <w:t>This</w:t>
      </w:r>
      <w:r>
        <w:t xml:space="preserve"> </w:t>
      </w:r>
      <w:r>
        <w:rPr>
          <w:spacing w:val="-1"/>
        </w:rPr>
        <w:t>is</w:t>
      </w:r>
      <w:r>
        <w:rPr>
          <w:spacing w:val="-2"/>
        </w:rPr>
        <w:t xml:space="preserve"> </w:t>
      </w:r>
      <w:r>
        <w:rPr>
          <w:spacing w:val="-1"/>
        </w:rPr>
        <w:t>karma.</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pPr>
      <w:r>
        <w:rPr>
          <w:spacing w:val="-1"/>
        </w:rPr>
        <w:lastRenderedPageBreak/>
        <w:t>Body</w:t>
      </w:r>
      <w:r>
        <w:rPr>
          <w:spacing w:val="-2"/>
        </w:rPr>
        <w:t xml:space="preserve"> </w:t>
      </w:r>
      <w:r>
        <w:rPr>
          <w:spacing w:val="-1"/>
        </w:rPr>
        <w:t>stiffness,</w:t>
      </w:r>
      <w:r>
        <w:t xml:space="preserve"> </w:t>
      </w:r>
      <w:r>
        <w:rPr>
          <w:spacing w:val="-1"/>
        </w:rPr>
        <w:t>niggles</w:t>
      </w:r>
      <w:r>
        <w:rPr>
          <w:spacing w:val="-2"/>
        </w:rPr>
        <w:t xml:space="preserve"> </w:t>
      </w:r>
      <w:r>
        <w:rPr>
          <w:spacing w:val="-1"/>
        </w:rPr>
        <w:t>and</w:t>
      </w:r>
      <w:r>
        <w:t xml:space="preserve"> </w:t>
      </w:r>
      <w:r>
        <w:rPr>
          <w:spacing w:val="-1"/>
        </w:rPr>
        <w:t>pain</w:t>
      </w:r>
      <w:r>
        <w:t xml:space="preserve"> </w:t>
      </w:r>
      <w:r>
        <w:rPr>
          <w:spacing w:val="-1"/>
        </w:rPr>
        <w:t>cause</w:t>
      </w:r>
      <w:r>
        <w:rPr>
          <w:spacing w:val="1"/>
        </w:rPr>
        <w:t xml:space="preserve"> </w:t>
      </w:r>
      <w:r>
        <w:rPr>
          <w:spacing w:val="-1"/>
        </w:rPr>
        <w:t>Illness</w:t>
      </w:r>
      <w:r>
        <w:rPr>
          <w:spacing w:val="-2"/>
        </w:rPr>
        <w:t xml:space="preserve"> </w:t>
      </w:r>
      <w:r>
        <w:rPr>
          <w:spacing w:val="-1"/>
        </w:rPr>
        <w:t>and</w:t>
      </w:r>
      <w:r>
        <w:t xml:space="preserve"> </w:t>
      </w:r>
      <w:r>
        <w:rPr>
          <w:spacing w:val="-1"/>
        </w:rPr>
        <w:t>disease.</w:t>
      </w:r>
    </w:p>
    <w:p w:rsidR="00743C02" w:rsidRDefault="001F2438">
      <w:pPr>
        <w:pStyle w:val="Corpodetexto"/>
        <w:ind w:right="210"/>
      </w:pPr>
      <w:r>
        <w:rPr>
          <w:spacing w:val="-1"/>
        </w:rPr>
        <w:t>Negative</w:t>
      </w:r>
      <w:r>
        <w:rPr>
          <w:spacing w:val="-2"/>
        </w:rPr>
        <w:t xml:space="preserve"> </w:t>
      </w:r>
      <w:r>
        <w:rPr>
          <w:spacing w:val="-1"/>
        </w:rPr>
        <w:t>emotions, mood swings,</w:t>
      </w:r>
      <w:r>
        <w:rPr>
          <w:spacing w:val="1"/>
        </w:rPr>
        <w:t xml:space="preserve"> </w:t>
      </w:r>
      <w:r>
        <w:rPr>
          <w:spacing w:val="-1"/>
        </w:rPr>
        <w:t>wrong</w:t>
      </w:r>
      <w:r>
        <w:rPr>
          <w:spacing w:val="-2"/>
        </w:rPr>
        <w:t xml:space="preserve"> </w:t>
      </w:r>
      <w:r>
        <w:rPr>
          <w:spacing w:val="-1"/>
        </w:rPr>
        <w:t>thinking, jealousy,</w:t>
      </w:r>
      <w:r>
        <w:rPr>
          <w:spacing w:val="34"/>
        </w:rPr>
        <w:t xml:space="preserve"> </w:t>
      </w:r>
      <w:r>
        <w:rPr>
          <w:spacing w:val="-1"/>
        </w:rPr>
        <w:t>prejudice,</w:t>
      </w:r>
      <w:r>
        <w:t xml:space="preserve"> </w:t>
      </w:r>
      <w:r>
        <w:rPr>
          <w:spacing w:val="-1"/>
        </w:rPr>
        <w:t>hatred,</w:t>
      </w:r>
      <w:r>
        <w:t xml:space="preserve"> </w:t>
      </w:r>
      <w:r>
        <w:rPr>
          <w:spacing w:val="-1"/>
        </w:rPr>
        <w:t>anger,</w:t>
      </w:r>
      <w:r>
        <w:t xml:space="preserve"> </w:t>
      </w:r>
      <w:r>
        <w:rPr>
          <w:spacing w:val="-1"/>
        </w:rPr>
        <w:t>fear</w:t>
      </w:r>
      <w:r>
        <w:rPr>
          <w:spacing w:val="-2"/>
        </w:rPr>
        <w:t xml:space="preserve"> </w:t>
      </w:r>
      <w:r>
        <w:rPr>
          <w:spacing w:val="-1"/>
        </w:rPr>
        <w:t>are</w:t>
      </w:r>
      <w:r>
        <w:rPr>
          <w:spacing w:val="-2"/>
        </w:rPr>
        <w:t xml:space="preserve"> </w:t>
      </w:r>
      <w:r>
        <w:rPr>
          <w:spacing w:val="-1"/>
        </w:rPr>
        <w:t>all</w:t>
      </w:r>
      <w:r>
        <w:rPr>
          <w:spacing w:val="-2"/>
        </w:rPr>
        <w:t xml:space="preserve"> </w:t>
      </w:r>
      <w:r>
        <w:rPr>
          <w:spacing w:val="-1"/>
        </w:rPr>
        <w:t>caused</w:t>
      </w:r>
      <w:r>
        <w:t xml:space="preserve"> </w:t>
      </w:r>
      <w:r>
        <w:rPr>
          <w:spacing w:val="-1"/>
        </w:rPr>
        <w:t>perverted</w:t>
      </w:r>
      <w:r>
        <w:t xml:space="preserve"> </w:t>
      </w:r>
      <w:r>
        <w:rPr>
          <w:spacing w:val="-1"/>
        </w:rPr>
        <w:t>spiritual</w:t>
      </w:r>
      <w:r>
        <w:rPr>
          <w:spacing w:val="33"/>
        </w:rPr>
        <w:t xml:space="preserve"> </w:t>
      </w:r>
      <w:r>
        <w:rPr>
          <w:spacing w:val="-1"/>
        </w:rPr>
        <w:t>energy</w:t>
      </w:r>
      <w:r>
        <w:rPr>
          <w:spacing w:val="-2"/>
        </w:rPr>
        <w:t xml:space="preserve"> </w:t>
      </w:r>
      <w:r>
        <w:rPr>
          <w:spacing w:val="-1"/>
        </w:rPr>
        <w:t>encapsulated</w:t>
      </w:r>
      <w:r>
        <w:rPr>
          <w:spacing w:val="-3"/>
        </w:rPr>
        <w:t xml:space="preserve"> </w:t>
      </w:r>
      <w:r>
        <w:rPr>
          <w:spacing w:val="-1"/>
        </w:rPr>
        <w:t>as energy</w:t>
      </w:r>
      <w:r>
        <w:rPr>
          <w:spacing w:val="-2"/>
        </w:rPr>
        <w:t xml:space="preserve"> </w:t>
      </w:r>
      <w:r>
        <w:rPr>
          <w:spacing w:val="-1"/>
        </w:rPr>
        <w:t>blockages.</w:t>
      </w:r>
      <w:r>
        <w:t xml:space="preserve"> </w:t>
      </w:r>
      <w:r>
        <w:rPr>
          <w:spacing w:val="-1"/>
        </w:rPr>
        <w:t>The</w:t>
      </w:r>
      <w:r>
        <w:rPr>
          <w:spacing w:val="1"/>
        </w:rPr>
        <w:t xml:space="preserve"> </w:t>
      </w:r>
      <w:r>
        <w:rPr>
          <w:spacing w:val="-1"/>
        </w:rPr>
        <w:t>"Mind</w:t>
      </w:r>
      <w:r>
        <w:t xml:space="preserve"> </w:t>
      </w:r>
      <w:r>
        <w:rPr>
          <w:spacing w:val="-1"/>
        </w:rPr>
        <w:t>filled</w:t>
      </w:r>
      <w:r>
        <w:rPr>
          <w:spacing w:val="27"/>
        </w:rPr>
        <w:t xml:space="preserve"> </w:t>
      </w:r>
      <w:r>
        <w:rPr>
          <w:spacing w:val="-1"/>
        </w:rPr>
        <w:t>manacles</w:t>
      </w:r>
      <w:r>
        <w:t xml:space="preserve"> of</w:t>
      </w:r>
      <w:r>
        <w:rPr>
          <w:spacing w:val="-2"/>
        </w:rPr>
        <w:t xml:space="preserve"> </w:t>
      </w:r>
      <w:r>
        <w:t>fear"</w:t>
      </w:r>
      <w:r>
        <w:rPr>
          <w:spacing w:val="-2"/>
        </w:rPr>
        <w:t xml:space="preserve"> </w:t>
      </w:r>
      <w:r>
        <w:t xml:space="preserve">as </w:t>
      </w:r>
      <w:r>
        <w:rPr>
          <w:spacing w:val="-1"/>
        </w:rPr>
        <w:t>said</w:t>
      </w:r>
      <w:r>
        <w:t xml:space="preserve"> Blake.</w:t>
      </w:r>
    </w:p>
    <w:p w:rsidR="00743C02" w:rsidRDefault="001F2438">
      <w:pPr>
        <w:pStyle w:val="Corpodetexto"/>
        <w:ind w:right="162"/>
      </w:pPr>
      <w:r>
        <w:rPr>
          <w:spacing w:val="-1"/>
        </w:rPr>
        <w:t>Splitnesses</w:t>
      </w:r>
      <w:r>
        <w:t xml:space="preserve"> </w:t>
      </w:r>
      <w:r>
        <w:rPr>
          <w:spacing w:val="-1"/>
        </w:rPr>
        <w:t>in the</w:t>
      </w:r>
      <w:r>
        <w:rPr>
          <w:spacing w:val="1"/>
        </w:rPr>
        <w:t xml:space="preserve"> </w:t>
      </w:r>
      <w:r>
        <w:rPr>
          <w:spacing w:val="-2"/>
        </w:rPr>
        <w:t>mind,</w:t>
      </w:r>
      <w:r>
        <w:t xml:space="preserve"> </w:t>
      </w:r>
      <w:r>
        <w:rPr>
          <w:spacing w:val="-1"/>
        </w:rPr>
        <w:t>blocked</w:t>
      </w:r>
      <w:r>
        <w:t xml:space="preserve"> </w:t>
      </w:r>
      <w:r>
        <w:rPr>
          <w:spacing w:val="-2"/>
        </w:rPr>
        <w:t>minds,</w:t>
      </w:r>
      <w:r>
        <w:rPr>
          <w:spacing w:val="1"/>
        </w:rPr>
        <w:t xml:space="preserve"> </w:t>
      </w:r>
      <w:r>
        <w:rPr>
          <w:spacing w:val="-1"/>
        </w:rPr>
        <w:t>unclear and</w:t>
      </w:r>
      <w:r>
        <w:t xml:space="preserve"> </w:t>
      </w:r>
      <w:r>
        <w:rPr>
          <w:spacing w:val="-1"/>
        </w:rPr>
        <w:t>plain</w:t>
      </w:r>
      <w:r>
        <w:t xml:space="preserve"> </w:t>
      </w:r>
      <w:r>
        <w:rPr>
          <w:spacing w:val="-2"/>
        </w:rPr>
        <w:t>wrong</w:t>
      </w:r>
      <w:r>
        <w:rPr>
          <w:spacing w:val="38"/>
        </w:rPr>
        <w:t xml:space="preserve"> </w:t>
      </w:r>
      <w:r>
        <w:rPr>
          <w:spacing w:val="-1"/>
        </w:rPr>
        <w:t>thinking. Heartless</w:t>
      </w:r>
      <w:r>
        <w:rPr>
          <w:spacing w:val="-2"/>
        </w:rPr>
        <w:t xml:space="preserve"> mind</w:t>
      </w:r>
      <w:r>
        <w:t xml:space="preserve"> </w:t>
      </w:r>
      <w:r>
        <w:rPr>
          <w:spacing w:val="-1"/>
        </w:rPr>
        <w:t>solutions caused</w:t>
      </w:r>
      <w:r>
        <w:t xml:space="preserve"> </w:t>
      </w:r>
      <w:r>
        <w:rPr>
          <w:spacing w:val="-1"/>
        </w:rPr>
        <w:t>by</w:t>
      </w:r>
      <w:r>
        <w:rPr>
          <w:spacing w:val="-2"/>
        </w:rPr>
        <w:t xml:space="preserve"> </w:t>
      </w:r>
      <w:r>
        <w:rPr>
          <w:spacing w:val="-1"/>
        </w:rPr>
        <w:t>selfishly</w:t>
      </w:r>
      <w:r>
        <w:t xml:space="preserve"> </w:t>
      </w:r>
      <w:r>
        <w:rPr>
          <w:spacing w:val="-1"/>
        </w:rPr>
        <w:t>wanting to</w:t>
      </w:r>
      <w:r>
        <w:rPr>
          <w:spacing w:val="28"/>
        </w:rPr>
        <w:t xml:space="preserve"> </w:t>
      </w:r>
      <w:r>
        <w:t xml:space="preserve">gain </w:t>
      </w:r>
      <w:r>
        <w:rPr>
          <w:spacing w:val="-1"/>
        </w:rPr>
        <w:t xml:space="preserve">something </w:t>
      </w:r>
      <w:r>
        <w:t>to</w:t>
      </w:r>
      <w:r>
        <w:rPr>
          <w:spacing w:val="-1"/>
        </w:rPr>
        <w:t xml:space="preserve"> </w:t>
      </w:r>
      <w:r>
        <w:t xml:space="preserve">the </w:t>
      </w:r>
      <w:r>
        <w:rPr>
          <w:spacing w:val="-1"/>
        </w:rPr>
        <w:t>detriment</w:t>
      </w:r>
      <w:r>
        <w:t xml:space="preserve"> of</w:t>
      </w:r>
      <w:r>
        <w:rPr>
          <w:spacing w:val="-2"/>
        </w:rPr>
        <w:t xml:space="preserve"> </w:t>
      </w:r>
      <w:r>
        <w:rPr>
          <w:spacing w:val="-1"/>
        </w:rPr>
        <w:t>someone else,</w:t>
      </w:r>
      <w:r>
        <w:rPr>
          <w:spacing w:val="-2"/>
        </w:rPr>
        <w:t xml:space="preserve"> </w:t>
      </w:r>
      <w:r>
        <w:t xml:space="preserve">the </w:t>
      </w:r>
      <w:r>
        <w:rPr>
          <w:spacing w:val="-1"/>
        </w:rPr>
        <w:t>"final</w:t>
      </w:r>
      <w:r>
        <w:rPr>
          <w:spacing w:val="35"/>
        </w:rPr>
        <w:t xml:space="preserve"> </w:t>
      </w:r>
      <w:r>
        <w:rPr>
          <w:spacing w:val="-1"/>
        </w:rPr>
        <w:t>solution"</w:t>
      </w:r>
      <w:r>
        <w:rPr>
          <w:spacing w:val="-2"/>
        </w:rPr>
        <w:t xml:space="preserve"> </w:t>
      </w:r>
      <w:r>
        <w:t>of</w:t>
      </w:r>
      <w:r>
        <w:rPr>
          <w:spacing w:val="-1"/>
        </w:rPr>
        <w:t xml:space="preserve"> Hitler</w:t>
      </w:r>
      <w:r>
        <w:rPr>
          <w:spacing w:val="1"/>
        </w:rPr>
        <w:t xml:space="preserve"> </w:t>
      </w:r>
      <w:r>
        <w:rPr>
          <w:spacing w:val="-1"/>
        </w:rPr>
        <w:t>for</w:t>
      </w:r>
      <w:r>
        <w:t xml:space="preserve"> </w:t>
      </w:r>
      <w:r>
        <w:rPr>
          <w:spacing w:val="-1"/>
        </w:rPr>
        <w:t>example.</w:t>
      </w:r>
      <w:r>
        <w:t xml:space="preserve"> </w:t>
      </w:r>
      <w:r>
        <w:rPr>
          <w:spacing w:val="-1"/>
        </w:rPr>
        <w:t xml:space="preserve">If </w:t>
      </w:r>
      <w:r>
        <w:rPr>
          <w:spacing w:val="-2"/>
        </w:rPr>
        <w:t>we</w:t>
      </w:r>
      <w:r>
        <w:rPr>
          <w:spacing w:val="1"/>
        </w:rPr>
        <w:t xml:space="preserve"> </w:t>
      </w:r>
      <w:r>
        <w:rPr>
          <w:spacing w:val="-1"/>
        </w:rPr>
        <w:t>have</w:t>
      </w:r>
      <w:r>
        <w:t xml:space="preserve"> a</w:t>
      </w:r>
      <w:r>
        <w:rPr>
          <w:spacing w:val="1"/>
        </w:rPr>
        <w:t xml:space="preserve"> </w:t>
      </w:r>
      <w:r>
        <w:rPr>
          <w:spacing w:val="-1"/>
        </w:rPr>
        <w:t>lot</w:t>
      </w:r>
      <w:r>
        <w:rPr>
          <w:spacing w:val="1"/>
        </w:rPr>
        <w:t xml:space="preserve"> </w:t>
      </w:r>
      <w:r>
        <w:rPr>
          <w:spacing w:val="-1"/>
        </w:rPr>
        <w:t>of</w:t>
      </w:r>
      <w:r>
        <w:rPr>
          <w:spacing w:val="-2"/>
        </w:rPr>
        <w:t xml:space="preserve"> </w:t>
      </w:r>
      <w:r>
        <w:rPr>
          <w:spacing w:val="-1"/>
        </w:rPr>
        <w:t>these</w:t>
      </w:r>
      <w:r>
        <w:t xml:space="preserve"> </w:t>
      </w:r>
      <w:r>
        <w:rPr>
          <w:spacing w:val="-1"/>
        </w:rPr>
        <w:t>negative</w:t>
      </w:r>
      <w:r>
        <w:rPr>
          <w:spacing w:val="49"/>
        </w:rPr>
        <w:t xml:space="preserve"> </w:t>
      </w:r>
      <w:r>
        <w:rPr>
          <w:spacing w:val="-1"/>
        </w:rPr>
        <w:t>energy</w:t>
      </w:r>
      <w:r>
        <w:rPr>
          <w:spacing w:val="-2"/>
        </w:rPr>
        <w:t xml:space="preserve"> </w:t>
      </w:r>
      <w:r>
        <w:rPr>
          <w:spacing w:val="-1"/>
        </w:rPr>
        <w:t>blockages</w:t>
      </w:r>
      <w:r>
        <w:t xml:space="preserve"> </w:t>
      </w:r>
      <w:r>
        <w:rPr>
          <w:spacing w:val="-1"/>
        </w:rPr>
        <w:t>within</w:t>
      </w:r>
      <w:r>
        <w:t xml:space="preserve"> </w:t>
      </w:r>
      <w:r>
        <w:rPr>
          <w:spacing w:val="-1"/>
        </w:rPr>
        <w:t>ourselves</w:t>
      </w:r>
      <w:r>
        <w:t xml:space="preserve"> </w:t>
      </w:r>
      <w:r>
        <w:rPr>
          <w:spacing w:val="-1"/>
        </w:rPr>
        <w:t>it</w:t>
      </w:r>
      <w:r>
        <w:rPr>
          <w:spacing w:val="1"/>
        </w:rPr>
        <w:t xml:space="preserve"> </w:t>
      </w:r>
      <w:r>
        <w:rPr>
          <w:spacing w:val="-2"/>
        </w:rPr>
        <w:t>will</w:t>
      </w:r>
      <w:r>
        <w:t xml:space="preserve"> </w:t>
      </w:r>
      <w:r>
        <w:rPr>
          <w:spacing w:val="-1"/>
        </w:rPr>
        <w:t>cause</w:t>
      </w:r>
      <w:r>
        <w:rPr>
          <w:spacing w:val="1"/>
        </w:rPr>
        <w:t xml:space="preserve"> </w:t>
      </w:r>
      <w:r>
        <w:rPr>
          <w:spacing w:val="-1"/>
        </w:rPr>
        <w:t>us to give</w:t>
      </w:r>
      <w:r>
        <w:rPr>
          <w:spacing w:val="1"/>
        </w:rPr>
        <w:t xml:space="preserve"> </w:t>
      </w:r>
      <w:r>
        <w:rPr>
          <w:spacing w:val="-1"/>
        </w:rPr>
        <w:t>up</w:t>
      </w:r>
      <w:r>
        <w:t xml:space="preserve"> </w:t>
      </w:r>
      <w:r>
        <w:rPr>
          <w:spacing w:val="-1"/>
        </w:rPr>
        <w:t>easily,</w:t>
      </w:r>
      <w:r>
        <w:rPr>
          <w:spacing w:val="27"/>
        </w:rPr>
        <w:t xml:space="preserve"> </w:t>
      </w:r>
      <w:r>
        <w:t xml:space="preserve">a </w:t>
      </w:r>
      <w:r>
        <w:rPr>
          <w:spacing w:val="-1"/>
        </w:rPr>
        <w:t>lack</w:t>
      </w:r>
      <w:r>
        <w:t xml:space="preserve"> of</w:t>
      </w:r>
      <w:r>
        <w:rPr>
          <w:spacing w:val="-1"/>
        </w:rPr>
        <w:t xml:space="preserve"> energy, </w:t>
      </w:r>
      <w:r>
        <w:t xml:space="preserve">a </w:t>
      </w:r>
      <w:r>
        <w:rPr>
          <w:spacing w:val="-1"/>
        </w:rPr>
        <w:t xml:space="preserve">lack </w:t>
      </w:r>
      <w:r>
        <w:t>of</w:t>
      </w:r>
      <w:r>
        <w:rPr>
          <w:spacing w:val="-1"/>
        </w:rPr>
        <w:t xml:space="preserve"> goodness </w:t>
      </w:r>
      <w:r>
        <w:t>and</w:t>
      </w:r>
      <w:r>
        <w:rPr>
          <w:spacing w:val="-1"/>
        </w:rPr>
        <w:t xml:space="preserve"> </w:t>
      </w:r>
      <w:r>
        <w:t>heart</w:t>
      </w:r>
      <w:r>
        <w:rPr>
          <w:spacing w:val="-1"/>
        </w:rPr>
        <w:t xml:space="preserve"> </w:t>
      </w:r>
      <w:r>
        <w:t xml:space="preserve">and </w:t>
      </w:r>
      <w:r>
        <w:rPr>
          <w:spacing w:val="-1"/>
        </w:rPr>
        <w:t>soul.</w:t>
      </w:r>
    </w:p>
    <w:p w:rsidR="00743C02" w:rsidRDefault="001F2438">
      <w:pPr>
        <w:pStyle w:val="Corpodetexto"/>
        <w:ind w:right="162"/>
      </w:pPr>
      <w:r>
        <w:rPr>
          <w:spacing w:val="-1"/>
        </w:rPr>
        <w:t>It</w:t>
      </w:r>
      <w:r>
        <w:rPr>
          <w:spacing w:val="2"/>
        </w:rPr>
        <w:t xml:space="preserve"> </w:t>
      </w:r>
      <w:r>
        <w:rPr>
          <w:spacing w:val="-2"/>
        </w:rPr>
        <w:t>will</w:t>
      </w:r>
      <w:r>
        <w:t xml:space="preserve"> </w:t>
      </w:r>
      <w:r>
        <w:rPr>
          <w:spacing w:val="-1"/>
        </w:rPr>
        <w:t>cause</w:t>
      </w:r>
      <w:r>
        <w:t xml:space="preserve"> </w:t>
      </w:r>
      <w:r>
        <w:rPr>
          <w:spacing w:val="-2"/>
        </w:rPr>
        <w:t>us</w:t>
      </w:r>
      <w:r>
        <w:t xml:space="preserve"> to </w:t>
      </w:r>
      <w:r>
        <w:rPr>
          <w:spacing w:val="-1"/>
        </w:rPr>
        <w:t>lose</w:t>
      </w:r>
      <w:r>
        <w:t xml:space="preserve"> </w:t>
      </w:r>
      <w:r>
        <w:rPr>
          <w:spacing w:val="-2"/>
        </w:rPr>
        <w:t>our</w:t>
      </w:r>
      <w:r>
        <w:t xml:space="preserve"> </w:t>
      </w:r>
      <w:r>
        <w:rPr>
          <w:spacing w:val="-2"/>
        </w:rPr>
        <w:t>trust</w:t>
      </w:r>
      <w:r>
        <w:rPr>
          <w:spacing w:val="-1"/>
        </w:rPr>
        <w:t xml:space="preserve"> </w:t>
      </w:r>
      <w:r>
        <w:t>and</w:t>
      </w:r>
      <w:r>
        <w:rPr>
          <w:spacing w:val="-1"/>
        </w:rPr>
        <w:t xml:space="preserve"> </w:t>
      </w:r>
      <w:r>
        <w:rPr>
          <w:spacing w:val="-2"/>
        </w:rPr>
        <w:t>our</w:t>
      </w:r>
      <w:r>
        <w:t xml:space="preserve"> </w:t>
      </w:r>
      <w:r>
        <w:rPr>
          <w:spacing w:val="-1"/>
        </w:rPr>
        <w:t>faith</w:t>
      </w:r>
      <w:r>
        <w:t xml:space="preserve"> </w:t>
      </w:r>
      <w:r>
        <w:rPr>
          <w:spacing w:val="-1"/>
        </w:rPr>
        <w:t>in the</w:t>
      </w:r>
      <w:r>
        <w:t xml:space="preserve"> </w:t>
      </w:r>
      <w:r>
        <w:rPr>
          <w:spacing w:val="-1"/>
        </w:rPr>
        <w:t>essential</w:t>
      </w:r>
      <w:r>
        <w:rPr>
          <w:spacing w:val="43"/>
        </w:rPr>
        <w:t xml:space="preserve"> </w:t>
      </w:r>
      <w:r>
        <w:rPr>
          <w:spacing w:val="-1"/>
        </w:rPr>
        <w:t xml:space="preserve">goodness </w:t>
      </w:r>
      <w:r>
        <w:t>of</w:t>
      </w:r>
      <w:r>
        <w:rPr>
          <w:spacing w:val="-2"/>
        </w:rPr>
        <w:t xml:space="preserve"> </w:t>
      </w:r>
      <w:r>
        <w:rPr>
          <w:spacing w:val="-1"/>
        </w:rPr>
        <w:t xml:space="preserve">people </w:t>
      </w:r>
      <w:r>
        <w:t>and</w:t>
      </w:r>
      <w:r>
        <w:rPr>
          <w:spacing w:val="-1"/>
        </w:rPr>
        <w:t xml:space="preserve"> our teachers. </w:t>
      </w:r>
      <w:r>
        <w:t xml:space="preserve">We </w:t>
      </w:r>
      <w:r>
        <w:rPr>
          <w:spacing w:val="-2"/>
        </w:rPr>
        <w:t>will</w:t>
      </w:r>
      <w:r>
        <w:t xml:space="preserve"> project</w:t>
      </w:r>
      <w:r>
        <w:rPr>
          <w:spacing w:val="-1"/>
        </w:rPr>
        <w:t xml:space="preserve"> </w:t>
      </w:r>
      <w:r>
        <w:t>all</w:t>
      </w:r>
      <w:r>
        <w:rPr>
          <w:spacing w:val="-1"/>
        </w:rPr>
        <w:t xml:space="preserve"> our</w:t>
      </w:r>
      <w:r>
        <w:rPr>
          <w:spacing w:val="43"/>
        </w:rPr>
        <w:t xml:space="preserve"> </w:t>
      </w:r>
      <w:r>
        <w:rPr>
          <w:spacing w:val="-1"/>
        </w:rPr>
        <w:t>negativity</w:t>
      </w:r>
      <w:r>
        <w:rPr>
          <w:spacing w:val="-2"/>
        </w:rPr>
        <w:t xml:space="preserve"> </w:t>
      </w:r>
      <w:r>
        <w:rPr>
          <w:spacing w:val="-1"/>
        </w:rPr>
        <w:t>onto them</w:t>
      </w:r>
      <w:r>
        <w:rPr>
          <w:spacing w:val="-2"/>
        </w:rPr>
        <w:t xml:space="preserve"> </w:t>
      </w:r>
      <w:r>
        <w:rPr>
          <w:spacing w:val="-1"/>
        </w:rPr>
        <w:t>and</w:t>
      </w:r>
      <w:r>
        <w:t xml:space="preserve"> </w:t>
      </w:r>
      <w:r>
        <w:rPr>
          <w:spacing w:val="-1"/>
        </w:rPr>
        <w:t xml:space="preserve">begin </w:t>
      </w:r>
      <w:r>
        <w:t xml:space="preserve">to </w:t>
      </w:r>
      <w:r>
        <w:rPr>
          <w:spacing w:val="-1"/>
        </w:rPr>
        <w:t>see them</w:t>
      </w:r>
      <w:r>
        <w:rPr>
          <w:spacing w:val="-2"/>
        </w:rPr>
        <w:t xml:space="preserve"> </w:t>
      </w:r>
      <w:r>
        <w:rPr>
          <w:spacing w:val="-1"/>
        </w:rPr>
        <w:t>through the</w:t>
      </w:r>
      <w:r>
        <w:t xml:space="preserve"> </w:t>
      </w:r>
      <w:r>
        <w:rPr>
          <w:spacing w:val="-1"/>
        </w:rPr>
        <w:t>dark</w:t>
      </w:r>
      <w:r>
        <w:rPr>
          <w:spacing w:val="65"/>
        </w:rPr>
        <w:t xml:space="preserve"> </w:t>
      </w:r>
      <w:r>
        <w:rPr>
          <w:spacing w:val="-1"/>
        </w:rPr>
        <w:t xml:space="preserve">glasses </w:t>
      </w:r>
      <w:r>
        <w:t>of</w:t>
      </w:r>
      <w:r>
        <w:rPr>
          <w:spacing w:val="-1"/>
        </w:rPr>
        <w:t xml:space="preserve"> our</w:t>
      </w:r>
      <w:r>
        <w:t xml:space="preserve"> </w:t>
      </w:r>
      <w:r>
        <w:rPr>
          <w:spacing w:val="-1"/>
        </w:rPr>
        <w:t>negative</w:t>
      </w:r>
      <w:r>
        <w:t xml:space="preserve"> </w:t>
      </w:r>
      <w:r>
        <w:rPr>
          <w:spacing w:val="-1"/>
        </w:rPr>
        <w:t>experiences. Through the</w:t>
      </w:r>
      <w:r>
        <w:t xml:space="preserve"> darkness</w:t>
      </w:r>
      <w:r>
        <w:rPr>
          <w:spacing w:val="-1"/>
        </w:rPr>
        <w:t xml:space="preserve"> </w:t>
      </w:r>
      <w:r>
        <w:t>of</w:t>
      </w:r>
      <w:r>
        <w:rPr>
          <w:spacing w:val="-1"/>
        </w:rPr>
        <w:t xml:space="preserve"> </w:t>
      </w:r>
      <w:r>
        <w:t>the</w:t>
      </w:r>
      <w:r>
        <w:rPr>
          <w:spacing w:val="45"/>
        </w:rPr>
        <w:t xml:space="preserve"> </w:t>
      </w:r>
      <w:r>
        <w:rPr>
          <w:spacing w:val="-1"/>
        </w:rPr>
        <w:t>negative</w:t>
      </w:r>
      <w:r>
        <w:t xml:space="preserve"> </w:t>
      </w:r>
      <w:r>
        <w:rPr>
          <w:spacing w:val="-1"/>
        </w:rPr>
        <w:t>energy</w:t>
      </w:r>
      <w:r>
        <w:t xml:space="preserve"> </w:t>
      </w:r>
      <w:r>
        <w:rPr>
          <w:spacing w:val="-2"/>
        </w:rPr>
        <w:t>which</w:t>
      </w:r>
      <w:r>
        <w:rPr>
          <w:spacing w:val="-1"/>
        </w:rPr>
        <w:t xml:space="preserve"> </w:t>
      </w:r>
      <w:r>
        <w:rPr>
          <w:spacing w:val="-2"/>
        </w:rPr>
        <w:t>we</w:t>
      </w:r>
      <w:r>
        <w:rPr>
          <w:spacing w:val="1"/>
        </w:rPr>
        <w:t xml:space="preserve"> </w:t>
      </w:r>
      <w:r>
        <w:rPr>
          <w:spacing w:val="-1"/>
        </w:rPr>
        <w:t>hold</w:t>
      </w:r>
      <w:r>
        <w:t xml:space="preserve"> </w:t>
      </w:r>
      <w:r>
        <w:rPr>
          <w:spacing w:val="-2"/>
        </w:rPr>
        <w:t>inside.</w:t>
      </w:r>
    </w:p>
    <w:p w:rsidR="00743C02" w:rsidRDefault="001F2438">
      <w:pPr>
        <w:pStyle w:val="Corpodetexto"/>
        <w:ind w:right="131"/>
      </w:pPr>
      <w:r>
        <w:rPr>
          <w:spacing w:val="-1"/>
        </w:rPr>
        <w:t>We</w:t>
      </w:r>
      <w:r>
        <w:t xml:space="preserve"> </w:t>
      </w:r>
      <w:r>
        <w:rPr>
          <w:spacing w:val="-1"/>
        </w:rPr>
        <w:t>create this</w:t>
      </w:r>
      <w:r>
        <w:t xml:space="preserve"> </w:t>
      </w:r>
      <w:r>
        <w:rPr>
          <w:spacing w:val="-1"/>
        </w:rPr>
        <w:t>negative energy</w:t>
      </w:r>
      <w:r>
        <w:rPr>
          <w:spacing w:val="-2"/>
        </w:rPr>
        <w:t xml:space="preserve"> </w:t>
      </w:r>
      <w:r>
        <w:rPr>
          <w:spacing w:val="-1"/>
        </w:rPr>
        <w:t>inside. And as</w:t>
      </w:r>
      <w:r>
        <w:t xml:space="preserve"> </w:t>
      </w:r>
      <w:r>
        <w:rPr>
          <w:spacing w:val="-2"/>
        </w:rPr>
        <w:t>we</w:t>
      </w:r>
      <w:r>
        <w:t xml:space="preserve"> </w:t>
      </w:r>
      <w:r>
        <w:rPr>
          <w:spacing w:val="-1"/>
        </w:rPr>
        <w:t>evolve</w:t>
      </w:r>
      <w:r>
        <w:rPr>
          <w:spacing w:val="1"/>
        </w:rPr>
        <w:t xml:space="preserve"> </w:t>
      </w:r>
      <w:r>
        <w:rPr>
          <w:spacing w:val="-2"/>
        </w:rPr>
        <w:t>we</w:t>
      </w:r>
      <w:r>
        <w:t xml:space="preserve"> </w:t>
      </w:r>
      <w:r>
        <w:rPr>
          <w:spacing w:val="-1"/>
        </w:rPr>
        <w:t>gain</w:t>
      </w:r>
      <w:r>
        <w:rPr>
          <w:spacing w:val="-2"/>
        </w:rPr>
        <w:t xml:space="preserve"> </w:t>
      </w:r>
      <w:r>
        <w:rPr>
          <w:spacing w:val="-1"/>
        </w:rPr>
        <w:t>the</w:t>
      </w:r>
      <w:r>
        <w:rPr>
          <w:spacing w:val="26"/>
        </w:rPr>
        <w:t xml:space="preserve"> </w:t>
      </w:r>
      <w:r>
        <w:rPr>
          <w:spacing w:val="-1"/>
        </w:rPr>
        <w:t>ability</w:t>
      </w:r>
      <w:r>
        <w:rPr>
          <w:spacing w:val="-3"/>
        </w:rPr>
        <w:t xml:space="preserve"> </w:t>
      </w:r>
      <w:r>
        <w:t xml:space="preserve">to </w:t>
      </w:r>
      <w:r>
        <w:rPr>
          <w:spacing w:val="-1"/>
        </w:rPr>
        <w:t>absorb</w:t>
      </w:r>
      <w:r>
        <w:t xml:space="preserve"> </w:t>
      </w:r>
      <w:r>
        <w:rPr>
          <w:spacing w:val="-1"/>
        </w:rPr>
        <w:t>more</w:t>
      </w:r>
      <w:r>
        <w:t xml:space="preserve"> </w:t>
      </w:r>
      <w:r>
        <w:rPr>
          <w:spacing w:val="-1"/>
        </w:rPr>
        <w:t>of</w:t>
      </w:r>
      <w:r>
        <w:rPr>
          <w:spacing w:val="-2"/>
        </w:rPr>
        <w:t xml:space="preserve"> </w:t>
      </w:r>
      <w:r>
        <w:t>this</w:t>
      </w:r>
      <w:r>
        <w:rPr>
          <w:spacing w:val="-2"/>
        </w:rPr>
        <w:t xml:space="preserve"> </w:t>
      </w:r>
      <w:r>
        <w:rPr>
          <w:spacing w:val="-1"/>
        </w:rPr>
        <w:t>negativity</w:t>
      </w:r>
      <w:r>
        <w:rPr>
          <w:spacing w:val="-2"/>
        </w:rPr>
        <w:t xml:space="preserve"> </w:t>
      </w:r>
      <w:r>
        <w:rPr>
          <w:spacing w:val="-1"/>
        </w:rPr>
        <w:t>from</w:t>
      </w:r>
      <w:r>
        <w:rPr>
          <w:spacing w:val="-2"/>
        </w:rPr>
        <w:t xml:space="preserve"> </w:t>
      </w:r>
      <w:r>
        <w:t xml:space="preserve">the </w:t>
      </w:r>
      <w:r>
        <w:rPr>
          <w:spacing w:val="-1"/>
        </w:rPr>
        <w:t>people around</w:t>
      </w:r>
      <w:r>
        <w:rPr>
          <w:spacing w:val="1"/>
        </w:rPr>
        <w:t xml:space="preserve"> </w:t>
      </w:r>
      <w:r>
        <w:rPr>
          <w:spacing w:val="-1"/>
        </w:rPr>
        <w:t>us</w:t>
      </w:r>
      <w:r>
        <w:rPr>
          <w:spacing w:val="47"/>
        </w:rPr>
        <w:t xml:space="preserve"> </w:t>
      </w:r>
      <w:r>
        <w:t>and from</w:t>
      </w:r>
      <w:r>
        <w:rPr>
          <w:spacing w:val="-2"/>
        </w:rPr>
        <w:t xml:space="preserve"> </w:t>
      </w:r>
      <w:r>
        <w:rPr>
          <w:spacing w:val="-1"/>
        </w:rPr>
        <w:t>our</w:t>
      </w:r>
      <w:r>
        <w:t xml:space="preserve"> </w:t>
      </w:r>
      <w:r>
        <w:rPr>
          <w:spacing w:val="-1"/>
        </w:rPr>
        <w:t>surroundings.</w:t>
      </w:r>
      <w:r>
        <w:rPr>
          <w:spacing w:val="-2"/>
        </w:rPr>
        <w:t xml:space="preserve"> </w:t>
      </w:r>
      <w:r>
        <w:t>We</w:t>
      </w:r>
      <w:r>
        <w:rPr>
          <w:spacing w:val="-1"/>
        </w:rPr>
        <w:t xml:space="preserve"> gain </w:t>
      </w:r>
      <w:r>
        <w:t xml:space="preserve">the </w:t>
      </w:r>
      <w:r>
        <w:rPr>
          <w:spacing w:val="-1"/>
        </w:rPr>
        <w:t xml:space="preserve">power </w:t>
      </w:r>
      <w:r>
        <w:t>to hold</w:t>
      </w:r>
      <w:r>
        <w:rPr>
          <w:spacing w:val="-1"/>
        </w:rPr>
        <w:t xml:space="preserve"> </w:t>
      </w:r>
      <w:r>
        <w:t>on</w:t>
      </w:r>
      <w:r>
        <w:rPr>
          <w:spacing w:val="-1"/>
        </w:rPr>
        <w:t xml:space="preserve"> </w:t>
      </w:r>
      <w:r>
        <w:t xml:space="preserve">to </w:t>
      </w:r>
      <w:r>
        <w:rPr>
          <w:spacing w:val="-1"/>
        </w:rPr>
        <w:t>more</w:t>
      </w:r>
      <w:r>
        <w:rPr>
          <w:spacing w:val="31"/>
        </w:rPr>
        <w:t xml:space="preserve"> </w:t>
      </w:r>
      <w:r>
        <w:t>of</w:t>
      </w:r>
      <w:r>
        <w:rPr>
          <w:spacing w:val="-1"/>
        </w:rPr>
        <w:t xml:space="preserve"> </w:t>
      </w:r>
      <w:r>
        <w:t>this</w:t>
      </w:r>
      <w:r>
        <w:rPr>
          <w:spacing w:val="-1"/>
        </w:rPr>
        <w:t xml:space="preserve"> negativity</w:t>
      </w:r>
      <w:r>
        <w:t xml:space="preserve"> </w:t>
      </w:r>
      <w:r>
        <w:rPr>
          <w:spacing w:val="-2"/>
        </w:rPr>
        <w:t>without</w:t>
      </w:r>
      <w:r>
        <w:t xml:space="preserve"> </w:t>
      </w:r>
      <w:r>
        <w:rPr>
          <w:spacing w:val="-1"/>
        </w:rPr>
        <w:t>being affected</w:t>
      </w:r>
      <w:r>
        <w:rPr>
          <w:spacing w:val="-2"/>
        </w:rPr>
        <w:t xml:space="preserve"> </w:t>
      </w:r>
      <w:r>
        <w:t>by</w:t>
      </w:r>
      <w:r>
        <w:rPr>
          <w:spacing w:val="-2"/>
        </w:rPr>
        <w:t xml:space="preserve"> </w:t>
      </w:r>
      <w:r>
        <w:t xml:space="preserve">it. </w:t>
      </w:r>
      <w:r>
        <w:rPr>
          <w:spacing w:val="-1"/>
        </w:rPr>
        <w:t>However,</w:t>
      </w:r>
      <w:r>
        <w:rPr>
          <w:spacing w:val="-2"/>
        </w:rPr>
        <w:t xml:space="preserve"> </w:t>
      </w:r>
      <w:r>
        <w:rPr>
          <w:spacing w:val="-1"/>
        </w:rPr>
        <w:t>the</w:t>
      </w:r>
      <w:r>
        <w:t xml:space="preserve"> </w:t>
      </w:r>
      <w:r>
        <w:rPr>
          <w:spacing w:val="-1"/>
        </w:rPr>
        <w:t>straw</w:t>
      </w:r>
      <w:r>
        <w:rPr>
          <w:spacing w:val="69"/>
        </w:rPr>
        <w:t xml:space="preserve"> </w:t>
      </w:r>
      <w:r>
        <w:t xml:space="preserve">that </w:t>
      </w:r>
      <w:r>
        <w:rPr>
          <w:spacing w:val="-1"/>
        </w:rPr>
        <w:t xml:space="preserve">broke </w:t>
      </w:r>
      <w:r>
        <w:t>the</w:t>
      </w:r>
      <w:r>
        <w:rPr>
          <w:spacing w:val="-1"/>
        </w:rPr>
        <w:t xml:space="preserve"> camels</w:t>
      </w:r>
      <w:r>
        <w:t xml:space="preserve"> back </w:t>
      </w:r>
      <w:r>
        <w:rPr>
          <w:spacing w:val="-1"/>
        </w:rPr>
        <w:t>always</w:t>
      </w:r>
      <w:r>
        <w:t xml:space="preserve"> </w:t>
      </w:r>
      <w:r>
        <w:rPr>
          <w:spacing w:val="-1"/>
        </w:rPr>
        <w:t xml:space="preserve">comes. </w:t>
      </w:r>
      <w:r>
        <w:t>At</w:t>
      </w:r>
      <w:r>
        <w:rPr>
          <w:spacing w:val="-1"/>
        </w:rPr>
        <w:t xml:space="preserve"> this</w:t>
      </w:r>
      <w:r>
        <w:t xml:space="preserve"> point </w:t>
      </w:r>
      <w:r>
        <w:rPr>
          <w:spacing w:val="-2"/>
        </w:rPr>
        <w:t>we</w:t>
      </w:r>
      <w:r>
        <w:rPr>
          <w:spacing w:val="1"/>
        </w:rPr>
        <w:t xml:space="preserve"> </w:t>
      </w:r>
      <w:r>
        <w:rPr>
          <w:spacing w:val="-1"/>
        </w:rPr>
        <w:t>become</w:t>
      </w:r>
      <w:r>
        <w:rPr>
          <w:spacing w:val="29"/>
        </w:rPr>
        <w:t xml:space="preserve"> </w:t>
      </w:r>
      <w:r>
        <w:rPr>
          <w:spacing w:val="-1"/>
        </w:rPr>
        <w:t>open</w:t>
      </w:r>
      <w:r>
        <w:rPr>
          <w:spacing w:val="-2"/>
        </w:rPr>
        <w:t xml:space="preserve"> </w:t>
      </w:r>
      <w:r>
        <w:t xml:space="preserve">to </w:t>
      </w:r>
      <w:r>
        <w:rPr>
          <w:spacing w:val="-1"/>
        </w:rPr>
        <w:t xml:space="preserve">wanting </w:t>
      </w:r>
      <w:r>
        <w:t>to</w:t>
      </w:r>
      <w:r>
        <w:rPr>
          <w:spacing w:val="-2"/>
        </w:rPr>
        <w:t xml:space="preserve"> </w:t>
      </w:r>
      <w:r>
        <w:t>know</w:t>
      </w:r>
      <w:r>
        <w:rPr>
          <w:spacing w:val="-2"/>
        </w:rPr>
        <w:t xml:space="preserve"> </w:t>
      </w:r>
      <w:r>
        <w:t>how</w:t>
      </w:r>
      <w:r>
        <w:rPr>
          <w:spacing w:val="-3"/>
        </w:rPr>
        <w:t xml:space="preserve"> </w:t>
      </w:r>
      <w:r>
        <w:t>to</w:t>
      </w:r>
      <w:r>
        <w:rPr>
          <w:spacing w:val="-1"/>
        </w:rPr>
        <w:t xml:space="preserve"> remove</w:t>
      </w:r>
      <w:r>
        <w:t xml:space="preserve"> and</w:t>
      </w:r>
      <w:r>
        <w:rPr>
          <w:spacing w:val="-3"/>
        </w:rPr>
        <w:t xml:space="preserve"> </w:t>
      </w:r>
      <w:r>
        <w:rPr>
          <w:spacing w:val="-1"/>
        </w:rPr>
        <w:t>transmute energy</w:t>
      </w:r>
      <w:r>
        <w:rPr>
          <w:spacing w:val="29"/>
        </w:rPr>
        <w:t xml:space="preserve"> </w:t>
      </w:r>
      <w:r>
        <w:rPr>
          <w:spacing w:val="-1"/>
        </w:rPr>
        <w:t>blockages. How</w:t>
      </w:r>
      <w:r>
        <w:rPr>
          <w:spacing w:val="-3"/>
        </w:rPr>
        <w:t xml:space="preserve"> </w:t>
      </w:r>
      <w:r>
        <w:t>to</w:t>
      </w:r>
      <w:r>
        <w:rPr>
          <w:spacing w:val="-1"/>
        </w:rPr>
        <w:t xml:space="preserve"> change</w:t>
      </w:r>
      <w:r>
        <w:t xml:space="preserve"> </w:t>
      </w:r>
      <w:r>
        <w:rPr>
          <w:spacing w:val="-1"/>
        </w:rPr>
        <w:t>negative</w:t>
      </w:r>
      <w:r>
        <w:t xml:space="preserve"> </w:t>
      </w:r>
      <w:r>
        <w:rPr>
          <w:spacing w:val="-1"/>
        </w:rPr>
        <w:t>energy</w:t>
      </w:r>
      <w:r>
        <w:rPr>
          <w:spacing w:val="-2"/>
        </w:rPr>
        <w:t xml:space="preserve"> </w:t>
      </w:r>
      <w:r>
        <w:rPr>
          <w:spacing w:val="-1"/>
        </w:rPr>
        <w:t>into pure</w:t>
      </w:r>
      <w:r>
        <w:rPr>
          <w:spacing w:val="1"/>
        </w:rPr>
        <w:t xml:space="preserve"> </w:t>
      </w:r>
      <w:r>
        <w:rPr>
          <w:spacing w:val="-1"/>
        </w:rPr>
        <w:t>positive</w:t>
      </w:r>
      <w:r>
        <w:rPr>
          <w:spacing w:val="30"/>
        </w:rPr>
        <w:t xml:space="preserve"> </w:t>
      </w:r>
      <w:r>
        <w:rPr>
          <w:spacing w:val="-1"/>
        </w:rPr>
        <w:t>spiritual</w:t>
      </w:r>
      <w:r>
        <w:rPr>
          <w:spacing w:val="-2"/>
        </w:rPr>
        <w:t xml:space="preserve"> </w:t>
      </w:r>
      <w:r>
        <w:rPr>
          <w:spacing w:val="-1"/>
        </w:rPr>
        <w:t>energy</w:t>
      </w:r>
      <w:r>
        <w:rPr>
          <w:spacing w:val="-2"/>
        </w:rPr>
        <w:t xml:space="preserve"> </w:t>
      </w:r>
      <w:r>
        <w:rPr>
          <w:spacing w:val="-1"/>
        </w:rPr>
        <w:t>again.</w:t>
      </w:r>
    </w:p>
    <w:p w:rsidR="00743C02" w:rsidRDefault="001F2438">
      <w:pPr>
        <w:pStyle w:val="Corpodetexto"/>
        <w:spacing w:before="120"/>
        <w:ind w:right="162"/>
      </w:pPr>
      <w:r>
        <w:rPr>
          <w:spacing w:val="-1"/>
        </w:rPr>
        <w:t xml:space="preserve">When </w:t>
      </w:r>
      <w:r>
        <w:rPr>
          <w:spacing w:val="-2"/>
        </w:rPr>
        <w:t>we</w:t>
      </w:r>
      <w:r>
        <w:rPr>
          <w:spacing w:val="1"/>
        </w:rPr>
        <w:t xml:space="preserve"> </w:t>
      </w:r>
      <w:r>
        <w:rPr>
          <w:spacing w:val="-1"/>
        </w:rPr>
        <w:t>enter</w:t>
      </w:r>
      <w:r>
        <w:t xml:space="preserve"> </w:t>
      </w:r>
      <w:r>
        <w:rPr>
          <w:spacing w:val="-1"/>
        </w:rPr>
        <w:t xml:space="preserve">into the Buddhafield </w:t>
      </w:r>
      <w:r>
        <w:t xml:space="preserve">of </w:t>
      </w:r>
      <w:r>
        <w:rPr>
          <w:spacing w:val="-1"/>
        </w:rPr>
        <w:t>Energy which</w:t>
      </w:r>
      <w:r>
        <w:t xml:space="preserve"> </w:t>
      </w:r>
      <w:r>
        <w:rPr>
          <w:spacing w:val="-1"/>
        </w:rPr>
        <w:t>surrounds the</w:t>
      </w:r>
      <w:r>
        <w:rPr>
          <w:spacing w:val="73"/>
        </w:rPr>
        <w:t xml:space="preserve"> </w:t>
      </w:r>
      <w:r>
        <w:rPr>
          <w:spacing w:val="-1"/>
        </w:rPr>
        <w:t>enlightened</w:t>
      </w:r>
      <w:r>
        <w:rPr>
          <w:spacing w:val="-2"/>
        </w:rPr>
        <w:t xml:space="preserve"> we</w:t>
      </w:r>
      <w:r>
        <w:rPr>
          <w:spacing w:val="1"/>
        </w:rPr>
        <w:t xml:space="preserve"> </w:t>
      </w:r>
      <w:r>
        <w:rPr>
          <w:spacing w:val="-1"/>
        </w:rPr>
        <w:t>start</w:t>
      </w:r>
      <w:r>
        <w:rPr>
          <w:spacing w:val="-2"/>
        </w:rPr>
        <w:t xml:space="preserve"> </w:t>
      </w:r>
      <w:r>
        <w:rPr>
          <w:spacing w:val="-1"/>
        </w:rPr>
        <w:t>to</w:t>
      </w:r>
      <w:r>
        <w:t xml:space="preserve"> </w:t>
      </w:r>
      <w:r>
        <w:rPr>
          <w:spacing w:val="-1"/>
        </w:rPr>
        <w:t>feel</w:t>
      </w:r>
      <w:r>
        <w:rPr>
          <w:spacing w:val="-2"/>
        </w:rPr>
        <w:t xml:space="preserve"> </w:t>
      </w:r>
      <w:r>
        <w:rPr>
          <w:spacing w:val="-1"/>
        </w:rPr>
        <w:t>and</w:t>
      </w:r>
      <w:r>
        <w:t xml:space="preserve"> </w:t>
      </w:r>
      <w:r>
        <w:rPr>
          <w:spacing w:val="-1"/>
        </w:rPr>
        <w:t>lose</w:t>
      </w:r>
      <w:r>
        <w:t xml:space="preserve"> </w:t>
      </w:r>
      <w:r>
        <w:rPr>
          <w:spacing w:val="-1"/>
        </w:rPr>
        <w:t>this</w:t>
      </w:r>
      <w:r>
        <w:t xml:space="preserve"> </w:t>
      </w:r>
      <w:r>
        <w:rPr>
          <w:spacing w:val="-2"/>
        </w:rPr>
        <w:t>Negative</w:t>
      </w:r>
      <w:r>
        <w:t xml:space="preserve"> </w:t>
      </w:r>
      <w:r>
        <w:rPr>
          <w:spacing w:val="-1"/>
        </w:rPr>
        <w:t>energy</w:t>
      </w:r>
      <w:r>
        <w:rPr>
          <w:spacing w:val="-2"/>
        </w:rPr>
        <w:t xml:space="preserve"> </w:t>
      </w:r>
      <w:r>
        <w:rPr>
          <w:spacing w:val="-1"/>
        </w:rPr>
        <w:t>from</w:t>
      </w:r>
      <w:r>
        <w:rPr>
          <w:spacing w:val="38"/>
        </w:rPr>
        <w:t xml:space="preserve"> </w:t>
      </w:r>
      <w:r>
        <w:rPr>
          <w:spacing w:val="-1"/>
        </w:rPr>
        <w:t>inside</w:t>
      </w:r>
      <w:r>
        <w:rPr>
          <w:spacing w:val="1"/>
        </w:rPr>
        <w:t xml:space="preserve"> </w:t>
      </w:r>
      <w:r>
        <w:rPr>
          <w:spacing w:val="-1"/>
        </w:rPr>
        <w:t>us.</w:t>
      </w:r>
      <w:r>
        <w:t xml:space="preserve"> </w:t>
      </w:r>
      <w:r>
        <w:rPr>
          <w:spacing w:val="-1"/>
        </w:rPr>
        <w:t>These</w:t>
      </w:r>
      <w:r>
        <w:t xml:space="preserve"> </w:t>
      </w:r>
      <w:r>
        <w:rPr>
          <w:spacing w:val="-1"/>
        </w:rPr>
        <w:t>are</w:t>
      </w:r>
      <w:r>
        <w:t xml:space="preserve"> </w:t>
      </w:r>
      <w:r>
        <w:rPr>
          <w:spacing w:val="-1"/>
        </w:rPr>
        <w:t>the</w:t>
      </w:r>
      <w:r>
        <w:t xml:space="preserve"> </w:t>
      </w:r>
      <w:r>
        <w:rPr>
          <w:spacing w:val="-2"/>
        </w:rPr>
        <w:t>symptoms</w:t>
      </w:r>
      <w:r>
        <w:t xml:space="preserve"> </w:t>
      </w:r>
      <w:r>
        <w:rPr>
          <w:spacing w:val="-1"/>
        </w:rPr>
        <w:t>of</w:t>
      </w:r>
      <w:r>
        <w:t xml:space="preserve"> </w:t>
      </w:r>
      <w:r>
        <w:rPr>
          <w:spacing w:val="-1"/>
        </w:rPr>
        <w:t>Kundalini</w:t>
      </w:r>
      <w:r>
        <w:rPr>
          <w:spacing w:val="-2"/>
        </w:rPr>
        <w:t xml:space="preserve"> </w:t>
      </w:r>
      <w:r>
        <w:rPr>
          <w:spacing w:val="-1"/>
        </w:rPr>
        <w:t>energy</w:t>
      </w:r>
      <w:r>
        <w:rPr>
          <w:spacing w:val="-2"/>
        </w:rPr>
        <w:t xml:space="preserve"> </w:t>
      </w:r>
      <w:r>
        <w:rPr>
          <w:spacing w:val="-1"/>
        </w:rPr>
        <w:t>usually.</w:t>
      </w:r>
    </w:p>
    <w:p w:rsidR="00743C02" w:rsidRDefault="001F2438">
      <w:pPr>
        <w:pStyle w:val="Corpodetexto"/>
        <w:spacing w:before="120"/>
        <w:ind w:right="162"/>
      </w:pPr>
      <w:r>
        <w:rPr>
          <w:spacing w:val="-1"/>
        </w:rPr>
        <w:t>Because</w:t>
      </w:r>
      <w:r>
        <w:t xml:space="preserve"> </w:t>
      </w:r>
      <w:r>
        <w:rPr>
          <w:spacing w:val="-1"/>
        </w:rPr>
        <w:t>an</w:t>
      </w:r>
      <w:r>
        <w:rPr>
          <w:spacing w:val="-2"/>
        </w:rPr>
        <w:t xml:space="preserve"> </w:t>
      </w:r>
      <w:r>
        <w:rPr>
          <w:spacing w:val="-1"/>
        </w:rPr>
        <w:t>enlightened</w:t>
      </w:r>
      <w:r>
        <w:t xml:space="preserve"> </w:t>
      </w:r>
      <w:r>
        <w:rPr>
          <w:spacing w:val="-1"/>
        </w:rPr>
        <w:t>master</w:t>
      </w:r>
      <w:r>
        <w:rPr>
          <w:spacing w:val="-2"/>
        </w:rPr>
        <w:t xml:space="preserve"> </w:t>
      </w:r>
      <w:r>
        <w:t>has</w:t>
      </w:r>
      <w:r>
        <w:rPr>
          <w:spacing w:val="-2"/>
        </w:rPr>
        <w:t xml:space="preserve"> </w:t>
      </w:r>
      <w:r>
        <w:rPr>
          <w:spacing w:val="-1"/>
        </w:rPr>
        <w:t>the</w:t>
      </w:r>
      <w:r>
        <w:t xml:space="preserve"> </w:t>
      </w:r>
      <w:r>
        <w:rPr>
          <w:spacing w:val="-1"/>
        </w:rPr>
        <w:t>ability</w:t>
      </w:r>
      <w:r>
        <w:rPr>
          <w:spacing w:val="-2"/>
        </w:rPr>
        <w:t xml:space="preserve"> </w:t>
      </w:r>
      <w:r>
        <w:rPr>
          <w:spacing w:val="-1"/>
        </w:rPr>
        <w:t>radiate</w:t>
      </w:r>
      <w:r>
        <w:t xml:space="preserve"> </w:t>
      </w:r>
      <w:r>
        <w:rPr>
          <w:spacing w:val="-1"/>
        </w:rPr>
        <w:t>pure</w:t>
      </w:r>
      <w:r>
        <w:rPr>
          <w:spacing w:val="1"/>
        </w:rPr>
        <w:t xml:space="preserve"> </w:t>
      </w:r>
      <w:r>
        <w:rPr>
          <w:spacing w:val="-1"/>
        </w:rPr>
        <w:t>positive</w:t>
      </w:r>
      <w:r>
        <w:rPr>
          <w:spacing w:val="23"/>
        </w:rPr>
        <w:t xml:space="preserve"> </w:t>
      </w:r>
      <w:r>
        <w:rPr>
          <w:spacing w:val="-1"/>
        </w:rPr>
        <w:t>spiritual</w:t>
      </w:r>
      <w:r>
        <w:rPr>
          <w:spacing w:val="-2"/>
        </w:rPr>
        <w:t xml:space="preserve"> </w:t>
      </w:r>
      <w:r>
        <w:rPr>
          <w:spacing w:val="-1"/>
        </w:rPr>
        <w:t>energy</w:t>
      </w:r>
      <w:r>
        <w:rPr>
          <w:spacing w:val="-2"/>
        </w:rPr>
        <w:t xml:space="preserve"> </w:t>
      </w:r>
      <w:r>
        <w:t xml:space="preserve">as </w:t>
      </w:r>
      <w:r>
        <w:rPr>
          <w:spacing w:val="-1"/>
        </w:rPr>
        <w:t>well</w:t>
      </w:r>
      <w:r>
        <w:t xml:space="preserve"> </w:t>
      </w:r>
      <w:r>
        <w:rPr>
          <w:spacing w:val="-1"/>
        </w:rPr>
        <w:t>as</w:t>
      </w:r>
      <w:r>
        <w:rPr>
          <w:spacing w:val="-2"/>
        </w:rPr>
        <w:t xml:space="preserve"> </w:t>
      </w:r>
      <w:r>
        <w:rPr>
          <w:spacing w:val="-1"/>
        </w:rPr>
        <w:t>to</w:t>
      </w:r>
      <w:r>
        <w:rPr>
          <w:spacing w:val="-2"/>
        </w:rPr>
        <w:t xml:space="preserve"> </w:t>
      </w:r>
      <w:r>
        <w:rPr>
          <w:spacing w:val="-1"/>
        </w:rPr>
        <w:t>absorb</w:t>
      </w:r>
      <w:r>
        <w:rPr>
          <w:spacing w:val="-2"/>
        </w:rPr>
        <w:t xml:space="preserve"> </w:t>
      </w:r>
      <w:r>
        <w:rPr>
          <w:spacing w:val="-1"/>
        </w:rPr>
        <w:t>and</w:t>
      </w:r>
      <w:r>
        <w:rPr>
          <w:spacing w:val="-2"/>
        </w:rPr>
        <w:t xml:space="preserve"> </w:t>
      </w:r>
      <w:r>
        <w:rPr>
          <w:spacing w:val="-1"/>
        </w:rPr>
        <w:t>transmute</w:t>
      </w:r>
      <w:r>
        <w:rPr>
          <w:spacing w:val="-2"/>
        </w:rPr>
        <w:t xml:space="preserve"> </w:t>
      </w:r>
      <w:r>
        <w:rPr>
          <w:spacing w:val="-1"/>
        </w:rPr>
        <w:t>this</w:t>
      </w:r>
      <w:r>
        <w:rPr>
          <w:spacing w:val="-2"/>
        </w:rPr>
        <w:t xml:space="preserve"> </w:t>
      </w:r>
      <w:r>
        <w:rPr>
          <w:spacing w:val="-1"/>
        </w:rPr>
        <w:t>negative</w:t>
      </w:r>
      <w:r>
        <w:rPr>
          <w:spacing w:val="30"/>
        </w:rPr>
        <w:t xml:space="preserve"> </w:t>
      </w:r>
      <w:r>
        <w:rPr>
          <w:spacing w:val="-1"/>
        </w:rPr>
        <w:t>energy</w:t>
      </w:r>
      <w:r>
        <w:rPr>
          <w:spacing w:val="-2"/>
        </w:rPr>
        <w:t xml:space="preserve"> </w:t>
      </w:r>
      <w:r>
        <w:rPr>
          <w:spacing w:val="-1"/>
        </w:rPr>
        <w:t>back</w:t>
      </w:r>
      <w:r>
        <w:t xml:space="preserve"> </w:t>
      </w:r>
      <w:r>
        <w:rPr>
          <w:spacing w:val="-1"/>
        </w:rPr>
        <w:t>into</w:t>
      </w:r>
      <w:r>
        <w:t xml:space="preserve"> </w:t>
      </w:r>
      <w:r>
        <w:rPr>
          <w:spacing w:val="-1"/>
        </w:rPr>
        <w:t>pure</w:t>
      </w:r>
      <w:r>
        <w:rPr>
          <w:spacing w:val="1"/>
        </w:rPr>
        <w:t xml:space="preserve"> </w:t>
      </w:r>
      <w:r>
        <w:rPr>
          <w:spacing w:val="-1"/>
        </w:rPr>
        <w:t>spiritual energy,</w:t>
      </w:r>
      <w:r>
        <w:t xml:space="preserve"> a </w:t>
      </w:r>
      <w:r>
        <w:rPr>
          <w:spacing w:val="-1"/>
        </w:rPr>
        <w:t>spiral of transmutation,</w:t>
      </w:r>
      <w:r>
        <w:t xml:space="preserve"> a</w:t>
      </w:r>
      <w:r>
        <w:rPr>
          <w:spacing w:val="30"/>
        </w:rPr>
        <w:t xml:space="preserve"> </w:t>
      </w:r>
      <w:r>
        <w:rPr>
          <w:spacing w:val="-2"/>
        </w:rPr>
        <w:t>column</w:t>
      </w:r>
      <w:r>
        <w:t xml:space="preserve"> </w:t>
      </w:r>
      <w:r>
        <w:rPr>
          <w:spacing w:val="-1"/>
        </w:rPr>
        <w:t>of</w:t>
      </w:r>
      <w:r>
        <w:t xml:space="preserve"> </w:t>
      </w:r>
      <w:r>
        <w:rPr>
          <w:spacing w:val="-2"/>
        </w:rPr>
        <w:t>pure</w:t>
      </w:r>
      <w:r>
        <w:t xml:space="preserve"> </w:t>
      </w:r>
      <w:r>
        <w:rPr>
          <w:spacing w:val="-1"/>
        </w:rPr>
        <w:t>transmutation, the</w:t>
      </w:r>
      <w:r>
        <w:t xml:space="preserve"> </w:t>
      </w:r>
      <w:r>
        <w:rPr>
          <w:spacing w:val="-1"/>
        </w:rPr>
        <w:t>Buddhafield,</w:t>
      </w:r>
      <w:r>
        <w:t xml:space="preserve"> </w:t>
      </w:r>
      <w:r>
        <w:rPr>
          <w:spacing w:val="-2"/>
        </w:rPr>
        <w:t>surrounds</w:t>
      </w:r>
      <w:r>
        <w:t xml:space="preserve"> </w:t>
      </w:r>
      <w:r>
        <w:rPr>
          <w:spacing w:val="-1"/>
        </w:rPr>
        <w:t>him</w:t>
      </w:r>
      <w:r>
        <w:rPr>
          <w:spacing w:val="-2"/>
        </w:rPr>
        <w:t xml:space="preserve"> </w:t>
      </w:r>
      <w:r>
        <w:rPr>
          <w:spacing w:val="-1"/>
        </w:rPr>
        <w:t>and</w:t>
      </w:r>
      <w:r>
        <w:rPr>
          <w:spacing w:val="40"/>
        </w:rPr>
        <w:t xml:space="preserve"> </w:t>
      </w:r>
      <w:r>
        <w:t>enters</w:t>
      </w:r>
      <w:r>
        <w:rPr>
          <w:spacing w:val="-2"/>
        </w:rPr>
        <w:t xml:space="preserve"> </w:t>
      </w:r>
      <w:r>
        <w:t>into</w:t>
      </w:r>
      <w:r>
        <w:rPr>
          <w:spacing w:val="-1"/>
        </w:rPr>
        <w:t xml:space="preserve"> </w:t>
      </w:r>
      <w:r>
        <w:t xml:space="preserve">his </w:t>
      </w:r>
      <w:r>
        <w:rPr>
          <w:spacing w:val="-1"/>
        </w:rPr>
        <w:t>surroundings.</w:t>
      </w:r>
    </w:p>
    <w:p w:rsidR="00743C02" w:rsidRDefault="001F2438">
      <w:pPr>
        <w:pStyle w:val="Corpodetexto"/>
        <w:ind w:right="210"/>
      </w:pPr>
      <w:r>
        <w:t xml:space="preserve">As </w:t>
      </w:r>
      <w:r>
        <w:rPr>
          <w:spacing w:val="-1"/>
        </w:rPr>
        <w:t>you</w:t>
      </w:r>
      <w:r>
        <w:rPr>
          <w:spacing w:val="-2"/>
        </w:rPr>
        <w:t xml:space="preserve"> </w:t>
      </w:r>
      <w:r>
        <w:rPr>
          <w:spacing w:val="-1"/>
        </w:rPr>
        <w:t>people</w:t>
      </w:r>
      <w:r>
        <w:t xml:space="preserve"> </w:t>
      </w:r>
      <w:r>
        <w:rPr>
          <w:spacing w:val="-1"/>
        </w:rPr>
        <w:t xml:space="preserve">upon </w:t>
      </w:r>
      <w:r>
        <w:t>the</w:t>
      </w:r>
      <w:r>
        <w:rPr>
          <w:spacing w:val="-1"/>
        </w:rPr>
        <w:t xml:space="preserve"> </w:t>
      </w:r>
      <w:r>
        <w:t>verge</w:t>
      </w:r>
      <w:r>
        <w:rPr>
          <w:spacing w:val="-1"/>
        </w:rPr>
        <w:t xml:space="preserve"> </w:t>
      </w:r>
      <w:r>
        <w:t>of</w:t>
      </w:r>
      <w:r>
        <w:rPr>
          <w:spacing w:val="-1"/>
        </w:rPr>
        <w:t xml:space="preserve"> enlightenment walk</w:t>
      </w:r>
      <w:r>
        <w:t xml:space="preserve"> </w:t>
      </w:r>
      <w:r>
        <w:rPr>
          <w:spacing w:val="-1"/>
        </w:rPr>
        <w:t xml:space="preserve">around, </w:t>
      </w:r>
      <w:r>
        <w:t>as</w:t>
      </w:r>
      <w:r>
        <w:rPr>
          <w:spacing w:val="43"/>
        </w:rPr>
        <w:t xml:space="preserve"> </w:t>
      </w:r>
      <w:r>
        <w:rPr>
          <w:spacing w:val="-1"/>
        </w:rPr>
        <w:t>well</w:t>
      </w:r>
      <w:r>
        <w:t xml:space="preserve"> </w:t>
      </w:r>
      <w:r>
        <w:rPr>
          <w:spacing w:val="-1"/>
        </w:rPr>
        <w:t>as creating</w:t>
      </w:r>
      <w:r>
        <w:t xml:space="preserve"> </w:t>
      </w:r>
      <w:r>
        <w:rPr>
          <w:spacing w:val="-1"/>
        </w:rPr>
        <w:t>your</w:t>
      </w:r>
      <w:r>
        <w:rPr>
          <w:spacing w:val="1"/>
        </w:rPr>
        <w:t xml:space="preserve"> </w:t>
      </w:r>
      <w:r>
        <w:rPr>
          <w:spacing w:val="-1"/>
        </w:rPr>
        <w:t>own</w:t>
      </w:r>
      <w:r>
        <w:t xml:space="preserve"> </w:t>
      </w:r>
      <w:r>
        <w:rPr>
          <w:spacing w:val="-1"/>
        </w:rPr>
        <w:t>negative</w:t>
      </w:r>
      <w:r>
        <w:t xml:space="preserve"> </w:t>
      </w:r>
      <w:r>
        <w:rPr>
          <w:spacing w:val="-1"/>
        </w:rPr>
        <w:t>energy,</w:t>
      </w:r>
      <w:r>
        <w:rPr>
          <w:spacing w:val="1"/>
        </w:rPr>
        <w:t xml:space="preserve"> </w:t>
      </w:r>
      <w:r>
        <w:rPr>
          <w:spacing w:val="-1"/>
        </w:rPr>
        <w:t>you</w:t>
      </w:r>
      <w:r>
        <w:rPr>
          <w:spacing w:val="-2"/>
        </w:rPr>
        <w:t xml:space="preserve"> </w:t>
      </w:r>
      <w:r>
        <w:rPr>
          <w:spacing w:val="-1"/>
        </w:rPr>
        <w:t>absorb</w:t>
      </w:r>
      <w:r>
        <w:t xml:space="preserve"> </w:t>
      </w:r>
      <w:r>
        <w:rPr>
          <w:spacing w:val="-1"/>
        </w:rPr>
        <w:t>likewise</w:t>
      </w:r>
      <w:r>
        <w:t xml:space="preserve"> </w:t>
      </w:r>
      <w:r>
        <w:rPr>
          <w:spacing w:val="-1"/>
        </w:rPr>
        <w:t>the</w:t>
      </w:r>
      <w:r>
        <w:rPr>
          <w:spacing w:val="28"/>
        </w:rPr>
        <w:t xml:space="preserve"> </w:t>
      </w:r>
      <w:r>
        <w:rPr>
          <w:spacing w:val="-1"/>
        </w:rPr>
        <w:t>negative</w:t>
      </w:r>
      <w:r>
        <w:t xml:space="preserve"> </w:t>
      </w:r>
      <w:r>
        <w:rPr>
          <w:spacing w:val="-1"/>
        </w:rPr>
        <w:t xml:space="preserve">energies </w:t>
      </w:r>
      <w:r>
        <w:t>of</w:t>
      </w:r>
      <w:r>
        <w:rPr>
          <w:spacing w:val="-1"/>
        </w:rPr>
        <w:t xml:space="preserve"> people</w:t>
      </w:r>
      <w:r>
        <w:t xml:space="preserve"> </w:t>
      </w:r>
      <w:r>
        <w:rPr>
          <w:spacing w:val="-1"/>
        </w:rPr>
        <w:t>and</w:t>
      </w:r>
      <w:r>
        <w:t xml:space="preserve"> </w:t>
      </w:r>
      <w:r>
        <w:rPr>
          <w:spacing w:val="-1"/>
        </w:rPr>
        <w:t>places.</w:t>
      </w:r>
      <w:r>
        <w:t xml:space="preserve"> </w:t>
      </w:r>
      <w:r>
        <w:rPr>
          <w:spacing w:val="-1"/>
        </w:rPr>
        <w:t>The</w:t>
      </w:r>
      <w:r>
        <w:t xml:space="preserve"> </w:t>
      </w:r>
      <w:r>
        <w:rPr>
          <w:spacing w:val="-2"/>
        </w:rPr>
        <w:t>symptoms</w:t>
      </w:r>
      <w:r>
        <w:t xml:space="preserve"> of</w:t>
      </w:r>
      <w:r>
        <w:rPr>
          <w:spacing w:val="-2"/>
        </w:rPr>
        <w:t xml:space="preserve"> </w:t>
      </w:r>
      <w:r>
        <w:rPr>
          <w:spacing w:val="-1"/>
        </w:rPr>
        <w:t>this are</w:t>
      </w:r>
      <w:r>
        <w:rPr>
          <w:spacing w:val="53"/>
        </w:rPr>
        <w:t xml:space="preserve"> </w:t>
      </w:r>
      <w:r>
        <w:rPr>
          <w:spacing w:val="-1"/>
        </w:rPr>
        <w:t>your</w:t>
      </w:r>
      <w:r>
        <w:rPr>
          <w:spacing w:val="1"/>
        </w:rPr>
        <w:t xml:space="preserve"> </w:t>
      </w:r>
      <w:r>
        <w:rPr>
          <w:spacing w:val="-1"/>
        </w:rPr>
        <w:t>illnesses,</w:t>
      </w:r>
      <w:r>
        <w:t xml:space="preserve"> </w:t>
      </w:r>
      <w:r>
        <w:rPr>
          <w:spacing w:val="-1"/>
        </w:rPr>
        <w:t>your</w:t>
      </w:r>
      <w:r>
        <w:rPr>
          <w:spacing w:val="1"/>
        </w:rPr>
        <w:t xml:space="preserve"> </w:t>
      </w:r>
      <w:r>
        <w:rPr>
          <w:spacing w:val="-1"/>
        </w:rPr>
        <w:t>negative emotions</w:t>
      </w:r>
      <w:r>
        <w:t xml:space="preserve"> </w:t>
      </w:r>
      <w:r>
        <w:rPr>
          <w:spacing w:val="-1"/>
        </w:rPr>
        <w:t>of</w:t>
      </w:r>
      <w:r>
        <w:rPr>
          <w:spacing w:val="-2"/>
        </w:rPr>
        <w:t xml:space="preserve"> </w:t>
      </w:r>
      <w:r>
        <w:rPr>
          <w:spacing w:val="-1"/>
        </w:rPr>
        <w:t>anger</w:t>
      </w:r>
      <w:r>
        <w:rPr>
          <w:spacing w:val="-2"/>
        </w:rPr>
        <w:t xml:space="preserve"> </w:t>
      </w:r>
      <w:r>
        <w:rPr>
          <w:spacing w:val="-1"/>
        </w:rPr>
        <w:t>and</w:t>
      </w:r>
      <w:r>
        <w:t xml:space="preserve"> </w:t>
      </w:r>
      <w:r>
        <w:rPr>
          <w:spacing w:val="-1"/>
        </w:rPr>
        <w:t>fear,</w:t>
      </w:r>
      <w:r>
        <w:t xml:space="preserve"> </w:t>
      </w:r>
      <w:r>
        <w:rPr>
          <w:spacing w:val="-1"/>
        </w:rPr>
        <w:t>your</w:t>
      </w:r>
      <w:r>
        <w:rPr>
          <w:spacing w:val="22"/>
        </w:rPr>
        <w:t xml:space="preserve"> </w:t>
      </w:r>
      <w:r>
        <w:rPr>
          <w:spacing w:val="-1"/>
        </w:rPr>
        <w:t>mood</w:t>
      </w:r>
      <w:r>
        <w:t xml:space="preserve"> </w:t>
      </w:r>
      <w:r>
        <w:rPr>
          <w:spacing w:val="-1"/>
        </w:rPr>
        <w:t>swings</w:t>
      </w:r>
      <w:r>
        <w:t xml:space="preserve"> and </w:t>
      </w:r>
      <w:r>
        <w:rPr>
          <w:spacing w:val="-2"/>
        </w:rPr>
        <w:t>your</w:t>
      </w:r>
      <w:r>
        <w:rPr>
          <w:spacing w:val="1"/>
        </w:rPr>
        <w:t xml:space="preserve"> </w:t>
      </w:r>
      <w:r>
        <w:rPr>
          <w:spacing w:val="-1"/>
        </w:rPr>
        <w:t xml:space="preserve">feelings </w:t>
      </w:r>
      <w:r>
        <w:t xml:space="preserve">of </w:t>
      </w:r>
      <w:r>
        <w:rPr>
          <w:spacing w:val="-1"/>
        </w:rPr>
        <w:t>negativity.</w:t>
      </w:r>
    </w:p>
    <w:p w:rsidR="00743C02" w:rsidRDefault="001F2438">
      <w:pPr>
        <w:pStyle w:val="Corpodetexto"/>
        <w:spacing w:before="120"/>
        <w:ind w:right="162"/>
      </w:pPr>
      <w:r>
        <w:rPr>
          <w:spacing w:val="-1"/>
        </w:rPr>
        <w:t>The</w:t>
      </w:r>
      <w:r>
        <w:t xml:space="preserve"> </w:t>
      </w:r>
      <w:r>
        <w:rPr>
          <w:spacing w:val="-1"/>
        </w:rPr>
        <w:t>only</w:t>
      </w:r>
      <w:r>
        <w:rPr>
          <w:spacing w:val="-2"/>
        </w:rPr>
        <w:t xml:space="preserve"> </w:t>
      </w:r>
      <w:r>
        <w:rPr>
          <w:spacing w:val="-1"/>
        </w:rPr>
        <w:t>difference</w:t>
      </w:r>
      <w:r>
        <w:t xml:space="preserve"> </w:t>
      </w:r>
      <w:r>
        <w:rPr>
          <w:spacing w:val="-1"/>
        </w:rPr>
        <w:t>between</w:t>
      </w:r>
      <w:r>
        <w:t xml:space="preserve"> </w:t>
      </w:r>
      <w:r>
        <w:rPr>
          <w:spacing w:val="-1"/>
        </w:rPr>
        <w:t>you</w:t>
      </w:r>
      <w:r>
        <w:rPr>
          <w:spacing w:val="-2"/>
        </w:rPr>
        <w:t xml:space="preserve"> </w:t>
      </w:r>
      <w:r>
        <w:rPr>
          <w:spacing w:val="-1"/>
        </w:rPr>
        <w:t>people</w:t>
      </w:r>
      <w:r>
        <w:t xml:space="preserve"> on</w:t>
      </w:r>
      <w:r>
        <w:rPr>
          <w:spacing w:val="-1"/>
        </w:rPr>
        <w:t xml:space="preserve"> the verge </w:t>
      </w:r>
      <w:r>
        <w:t>of</w:t>
      </w:r>
      <w:r>
        <w:rPr>
          <w:spacing w:val="37"/>
        </w:rPr>
        <w:t xml:space="preserve"> </w:t>
      </w:r>
      <w:r>
        <w:rPr>
          <w:spacing w:val="-2"/>
        </w:rPr>
        <w:t>enlightenment</w:t>
      </w:r>
      <w:r>
        <w:t xml:space="preserve"> </w:t>
      </w:r>
      <w:r>
        <w:rPr>
          <w:spacing w:val="-1"/>
        </w:rPr>
        <w:t xml:space="preserve">and </w:t>
      </w:r>
      <w:r>
        <w:t xml:space="preserve">a </w:t>
      </w:r>
      <w:r>
        <w:rPr>
          <w:spacing w:val="-1"/>
        </w:rPr>
        <w:t>master</w:t>
      </w:r>
      <w:r>
        <w:t xml:space="preserve"> </w:t>
      </w:r>
      <w:r>
        <w:rPr>
          <w:spacing w:val="-1"/>
        </w:rPr>
        <w:t>is</w:t>
      </w:r>
      <w:r>
        <w:t xml:space="preserve"> </w:t>
      </w:r>
      <w:r>
        <w:rPr>
          <w:spacing w:val="-1"/>
        </w:rPr>
        <w:t xml:space="preserve">that </w:t>
      </w:r>
      <w:r>
        <w:t xml:space="preserve">a </w:t>
      </w:r>
      <w:r>
        <w:rPr>
          <w:spacing w:val="-1"/>
        </w:rPr>
        <w:t xml:space="preserve">master </w:t>
      </w:r>
      <w:r>
        <w:rPr>
          <w:spacing w:val="-2"/>
        </w:rPr>
        <w:t>knows</w:t>
      </w:r>
      <w:r>
        <w:t xml:space="preserve"> how</w:t>
      </w:r>
      <w:r>
        <w:rPr>
          <w:spacing w:val="-3"/>
        </w:rPr>
        <w:t xml:space="preserve"> </w:t>
      </w:r>
      <w:r>
        <w:t>to</w:t>
      </w:r>
      <w:r>
        <w:rPr>
          <w:spacing w:val="41"/>
        </w:rPr>
        <w:t xml:space="preserve"> </w:t>
      </w:r>
      <w:r>
        <w:rPr>
          <w:spacing w:val="-1"/>
        </w:rPr>
        <w:t>transmute</w:t>
      </w:r>
      <w:r>
        <w:t xml:space="preserve"> </w:t>
      </w:r>
      <w:r>
        <w:rPr>
          <w:spacing w:val="-1"/>
        </w:rPr>
        <w:t>the</w:t>
      </w:r>
      <w:r>
        <w:t xml:space="preserve"> </w:t>
      </w:r>
      <w:r>
        <w:rPr>
          <w:spacing w:val="-1"/>
        </w:rPr>
        <w:t>energy</w:t>
      </w:r>
      <w:r>
        <w:rPr>
          <w:spacing w:val="-2"/>
        </w:rPr>
        <w:t xml:space="preserve"> </w:t>
      </w:r>
      <w:r>
        <w:rPr>
          <w:spacing w:val="-1"/>
        </w:rPr>
        <w:t>he</w:t>
      </w:r>
      <w:r>
        <w:t xml:space="preserve"> </w:t>
      </w:r>
      <w:r>
        <w:rPr>
          <w:spacing w:val="-1"/>
        </w:rPr>
        <w:t>absorbs. And thus</w:t>
      </w:r>
      <w:r>
        <w:t xml:space="preserve"> </w:t>
      </w:r>
      <w:r>
        <w:rPr>
          <w:spacing w:val="-1"/>
        </w:rPr>
        <w:t>he</w:t>
      </w:r>
      <w:r>
        <w:rPr>
          <w:spacing w:val="1"/>
        </w:rPr>
        <w:t xml:space="preserve"> </w:t>
      </w:r>
      <w:r>
        <w:rPr>
          <w:spacing w:val="-1"/>
        </w:rPr>
        <w:t>is</w:t>
      </w:r>
      <w:r>
        <w:t xml:space="preserve"> </w:t>
      </w:r>
      <w:r>
        <w:rPr>
          <w:spacing w:val="-2"/>
        </w:rPr>
        <w:t>surrounded</w:t>
      </w:r>
      <w:r>
        <w:t xml:space="preserve"> </w:t>
      </w:r>
      <w:r>
        <w:rPr>
          <w:spacing w:val="-1"/>
        </w:rPr>
        <w:t>by</w:t>
      </w:r>
      <w:r>
        <w:rPr>
          <w:spacing w:val="30"/>
        </w:rPr>
        <w:t xml:space="preserve"> </w:t>
      </w:r>
      <w:r>
        <w:rPr>
          <w:spacing w:val="-1"/>
        </w:rPr>
        <w:t>peace</w:t>
      </w:r>
      <w:r>
        <w:t xml:space="preserve"> </w:t>
      </w:r>
      <w:r>
        <w:rPr>
          <w:spacing w:val="-1"/>
        </w:rPr>
        <w:t xml:space="preserve">and </w:t>
      </w:r>
      <w:r>
        <w:rPr>
          <w:spacing w:val="-2"/>
        </w:rPr>
        <w:t xml:space="preserve">harmony </w:t>
      </w:r>
      <w:r>
        <w:rPr>
          <w:spacing w:val="-1"/>
        </w:rPr>
        <w:t>instead of</w:t>
      </w:r>
      <w:r>
        <w:t xml:space="preserve"> </w:t>
      </w:r>
      <w:r>
        <w:rPr>
          <w:spacing w:val="-1"/>
        </w:rPr>
        <w:t>more</w:t>
      </w:r>
      <w:r>
        <w:t xml:space="preserve"> </w:t>
      </w:r>
      <w:r>
        <w:rPr>
          <w:spacing w:val="-1"/>
        </w:rPr>
        <w:t>and</w:t>
      </w:r>
      <w:r>
        <w:t xml:space="preserve"> </w:t>
      </w:r>
      <w:r>
        <w:rPr>
          <w:spacing w:val="-1"/>
        </w:rPr>
        <w:t>more</w:t>
      </w:r>
      <w:r>
        <w:t xml:space="preserve"> </w:t>
      </w:r>
      <w:r>
        <w:rPr>
          <w:spacing w:val="-1"/>
        </w:rPr>
        <w:t>pain and</w:t>
      </w:r>
      <w:r>
        <w:rPr>
          <w:spacing w:val="-2"/>
        </w:rPr>
        <w:t xml:space="preserve"> </w:t>
      </w:r>
      <w:r>
        <w:rPr>
          <w:spacing w:val="-1"/>
        </w:rPr>
        <w:t>negativity..</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pPr>
      <w:r>
        <w:rPr>
          <w:spacing w:val="-1"/>
        </w:rPr>
        <w:lastRenderedPageBreak/>
        <w:t>He</w:t>
      </w:r>
      <w:r>
        <w:rPr>
          <w:spacing w:val="1"/>
        </w:rPr>
        <w:t xml:space="preserve"> </w:t>
      </w:r>
      <w:r>
        <w:rPr>
          <w:spacing w:val="-1"/>
        </w:rPr>
        <w:t>does not curse the</w:t>
      </w:r>
      <w:r>
        <w:t xml:space="preserve"> </w:t>
      </w:r>
      <w:r>
        <w:rPr>
          <w:spacing w:val="-1"/>
        </w:rPr>
        <w:t>darkness. Instead he</w:t>
      </w:r>
      <w:r>
        <w:rPr>
          <w:spacing w:val="1"/>
        </w:rPr>
        <w:t xml:space="preserve"> </w:t>
      </w:r>
      <w:r>
        <w:rPr>
          <w:spacing w:val="-1"/>
        </w:rPr>
        <w:t>lights</w:t>
      </w:r>
      <w:r>
        <w:t xml:space="preserve"> a </w:t>
      </w:r>
      <w:r>
        <w:rPr>
          <w:spacing w:val="-1"/>
        </w:rPr>
        <w:t>candle.</w:t>
      </w:r>
    </w:p>
    <w:p w:rsidR="00743C02" w:rsidRDefault="001F2438">
      <w:pPr>
        <w:pStyle w:val="Corpodetexto"/>
        <w:ind w:right="111"/>
      </w:pPr>
      <w:r>
        <w:rPr>
          <w:spacing w:val="-1"/>
        </w:rPr>
        <w:t>The</w:t>
      </w:r>
      <w:r>
        <w:t xml:space="preserve"> </w:t>
      </w:r>
      <w:r>
        <w:rPr>
          <w:spacing w:val="-1"/>
        </w:rPr>
        <w:t>only</w:t>
      </w:r>
      <w:r>
        <w:rPr>
          <w:spacing w:val="-2"/>
        </w:rPr>
        <w:t xml:space="preserve"> </w:t>
      </w:r>
      <w:r>
        <w:rPr>
          <w:spacing w:val="-1"/>
        </w:rPr>
        <w:t>difference</w:t>
      </w:r>
      <w:r>
        <w:t xml:space="preserve"> </w:t>
      </w:r>
      <w:r>
        <w:rPr>
          <w:spacing w:val="-1"/>
        </w:rPr>
        <w:t>between</w:t>
      </w:r>
      <w:r>
        <w:t xml:space="preserve"> </w:t>
      </w:r>
      <w:r>
        <w:rPr>
          <w:spacing w:val="-1"/>
        </w:rPr>
        <w:t>you</w:t>
      </w:r>
      <w:r>
        <w:rPr>
          <w:spacing w:val="-2"/>
        </w:rPr>
        <w:t xml:space="preserve"> </w:t>
      </w:r>
      <w:r>
        <w:rPr>
          <w:spacing w:val="-1"/>
        </w:rPr>
        <w:t>and</w:t>
      </w:r>
      <w:r>
        <w:t xml:space="preserve"> a </w:t>
      </w:r>
      <w:r>
        <w:rPr>
          <w:spacing w:val="-1"/>
        </w:rPr>
        <w:t>master</w:t>
      </w:r>
      <w:r>
        <w:t xml:space="preserve"> </w:t>
      </w:r>
      <w:r>
        <w:rPr>
          <w:spacing w:val="-1"/>
        </w:rPr>
        <w:t>is</w:t>
      </w:r>
      <w:r>
        <w:rPr>
          <w:spacing w:val="-2"/>
        </w:rPr>
        <w:t xml:space="preserve"> </w:t>
      </w:r>
      <w:r>
        <w:rPr>
          <w:spacing w:val="-1"/>
        </w:rPr>
        <w:t xml:space="preserve">that </w:t>
      </w:r>
      <w:r>
        <w:t xml:space="preserve">a </w:t>
      </w:r>
      <w:r>
        <w:rPr>
          <w:spacing w:val="-1"/>
        </w:rPr>
        <w:t>master</w:t>
      </w:r>
      <w:r>
        <w:rPr>
          <w:spacing w:val="37"/>
        </w:rPr>
        <w:t xml:space="preserve"> </w:t>
      </w:r>
      <w:r>
        <w:rPr>
          <w:spacing w:val="-1"/>
        </w:rPr>
        <w:t>knows</w:t>
      </w:r>
      <w:r>
        <w:t xml:space="preserve"> how</w:t>
      </w:r>
      <w:r>
        <w:rPr>
          <w:spacing w:val="-3"/>
        </w:rPr>
        <w:t xml:space="preserve"> </w:t>
      </w:r>
      <w:r>
        <w:t>to</w:t>
      </w:r>
      <w:r>
        <w:rPr>
          <w:spacing w:val="-1"/>
        </w:rPr>
        <w:t xml:space="preserve"> </w:t>
      </w:r>
      <w:r>
        <w:t xml:space="preserve">teach </w:t>
      </w:r>
      <w:r>
        <w:rPr>
          <w:spacing w:val="-1"/>
        </w:rPr>
        <w:t>you</w:t>
      </w:r>
      <w:r>
        <w:rPr>
          <w:spacing w:val="-2"/>
        </w:rPr>
        <w:t xml:space="preserve"> </w:t>
      </w:r>
      <w:r>
        <w:t>how</w:t>
      </w:r>
      <w:r>
        <w:rPr>
          <w:spacing w:val="-3"/>
        </w:rPr>
        <w:t xml:space="preserve"> </w:t>
      </w:r>
      <w:r>
        <w:t>to</w:t>
      </w:r>
      <w:r>
        <w:rPr>
          <w:spacing w:val="-3"/>
        </w:rPr>
        <w:t xml:space="preserve"> </w:t>
      </w:r>
      <w:r>
        <w:rPr>
          <w:spacing w:val="-1"/>
        </w:rPr>
        <w:t xml:space="preserve">transmute </w:t>
      </w:r>
      <w:r>
        <w:t>this</w:t>
      </w:r>
      <w:r>
        <w:rPr>
          <w:spacing w:val="-1"/>
        </w:rPr>
        <w:t xml:space="preserve"> </w:t>
      </w:r>
      <w:r>
        <w:t>negative</w:t>
      </w:r>
      <w:r>
        <w:rPr>
          <w:spacing w:val="-1"/>
        </w:rPr>
        <w:t xml:space="preserve"> </w:t>
      </w:r>
      <w:r>
        <w:t>energy</w:t>
      </w:r>
      <w:r>
        <w:rPr>
          <w:spacing w:val="-2"/>
        </w:rPr>
        <w:t xml:space="preserve"> </w:t>
      </w:r>
      <w:r>
        <w:t>into</w:t>
      </w:r>
      <w:r>
        <w:rPr>
          <w:spacing w:val="30"/>
        </w:rPr>
        <w:t xml:space="preserve"> </w:t>
      </w:r>
      <w:r>
        <w:rPr>
          <w:spacing w:val="-1"/>
        </w:rPr>
        <w:t>harmonious</w:t>
      </w:r>
      <w:r>
        <w:t xml:space="preserve"> </w:t>
      </w:r>
      <w:r>
        <w:rPr>
          <w:spacing w:val="-1"/>
        </w:rPr>
        <w:t>spiritual</w:t>
      </w:r>
      <w:r>
        <w:rPr>
          <w:spacing w:val="-2"/>
        </w:rPr>
        <w:t xml:space="preserve"> </w:t>
      </w:r>
      <w:r>
        <w:rPr>
          <w:spacing w:val="-1"/>
        </w:rPr>
        <w:t>energy,</w:t>
      </w:r>
      <w:r>
        <w:rPr>
          <w:spacing w:val="-2"/>
        </w:rPr>
        <w:t xml:space="preserve"> </w:t>
      </w:r>
      <w:r>
        <w:t>and</w:t>
      </w:r>
      <w:r>
        <w:rPr>
          <w:spacing w:val="-2"/>
        </w:rPr>
        <w:t xml:space="preserve"> </w:t>
      </w:r>
      <w:r>
        <w:rPr>
          <w:spacing w:val="-1"/>
        </w:rPr>
        <w:t>thus</w:t>
      </w:r>
      <w:r>
        <w:t xml:space="preserve"> </w:t>
      </w:r>
      <w:r>
        <w:rPr>
          <w:spacing w:val="-1"/>
        </w:rPr>
        <w:t>place</w:t>
      </w:r>
      <w:r>
        <w:rPr>
          <w:spacing w:val="1"/>
        </w:rPr>
        <w:t xml:space="preserve"> </w:t>
      </w:r>
      <w:r>
        <w:rPr>
          <w:spacing w:val="-1"/>
        </w:rPr>
        <w:t>you</w:t>
      </w:r>
      <w:r>
        <w:rPr>
          <w:spacing w:val="-2"/>
        </w:rPr>
        <w:t xml:space="preserve"> </w:t>
      </w:r>
      <w:r>
        <w:t>on</w:t>
      </w:r>
      <w:r>
        <w:rPr>
          <w:spacing w:val="-1"/>
        </w:rPr>
        <w:t xml:space="preserve"> the</w:t>
      </w:r>
      <w:r>
        <w:t xml:space="preserve"> </w:t>
      </w:r>
      <w:r>
        <w:rPr>
          <w:spacing w:val="-1"/>
        </w:rPr>
        <w:t>path of</w:t>
      </w:r>
      <w:r>
        <w:rPr>
          <w:spacing w:val="34"/>
        </w:rPr>
        <w:t xml:space="preserve"> </w:t>
      </w:r>
      <w:r>
        <w:rPr>
          <w:spacing w:val="-1"/>
        </w:rPr>
        <w:t>peace</w:t>
      </w:r>
      <w:r>
        <w:t xml:space="preserve"> </w:t>
      </w:r>
      <w:r>
        <w:rPr>
          <w:spacing w:val="-1"/>
        </w:rPr>
        <w:t xml:space="preserve">and </w:t>
      </w:r>
      <w:r>
        <w:rPr>
          <w:spacing w:val="-2"/>
        </w:rPr>
        <w:t>harmony,</w:t>
      </w:r>
      <w:r>
        <w:t xml:space="preserve"> the </w:t>
      </w:r>
      <w:r>
        <w:rPr>
          <w:spacing w:val="-1"/>
        </w:rPr>
        <w:t>path</w:t>
      </w:r>
      <w:r>
        <w:t xml:space="preserve"> </w:t>
      </w:r>
      <w:r>
        <w:rPr>
          <w:spacing w:val="-1"/>
        </w:rPr>
        <w:t>of enlightenment</w:t>
      </w:r>
      <w:r>
        <w:t xml:space="preserve"> </w:t>
      </w:r>
      <w:r>
        <w:rPr>
          <w:spacing w:val="-1"/>
        </w:rPr>
        <w:t>itself.</w:t>
      </w:r>
    </w:p>
    <w:p w:rsidR="00743C02" w:rsidRDefault="001F2438">
      <w:pPr>
        <w:pStyle w:val="Corpodetexto"/>
        <w:ind w:right="135"/>
      </w:pPr>
      <w:r>
        <w:t>He</w:t>
      </w:r>
      <w:r>
        <w:rPr>
          <w:spacing w:val="-1"/>
        </w:rPr>
        <w:t xml:space="preserve"> </w:t>
      </w:r>
      <w:r>
        <w:t>only</w:t>
      </w:r>
      <w:r>
        <w:rPr>
          <w:spacing w:val="-2"/>
        </w:rPr>
        <w:t xml:space="preserve"> </w:t>
      </w:r>
      <w:r>
        <w:t>needs</w:t>
      </w:r>
      <w:r>
        <w:rPr>
          <w:spacing w:val="-1"/>
        </w:rPr>
        <w:t xml:space="preserve"> </w:t>
      </w:r>
      <w:r>
        <w:t>to</w:t>
      </w:r>
      <w:r>
        <w:rPr>
          <w:spacing w:val="-1"/>
        </w:rPr>
        <w:t xml:space="preserve"> </w:t>
      </w:r>
      <w:r>
        <w:t>teach</w:t>
      </w:r>
      <w:r>
        <w:rPr>
          <w:spacing w:val="-1"/>
        </w:rPr>
        <w:t xml:space="preserve"> you</w:t>
      </w:r>
      <w:r>
        <w:rPr>
          <w:spacing w:val="-2"/>
        </w:rPr>
        <w:t xml:space="preserve"> </w:t>
      </w:r>
      <w:r>
        <w:t>how</w:t>
      </w:r>
      <w:r>
        <w:rPr>
          <w:spacing w:val="-3"/>
        </w:rPr>
        <w:t xml:space="preserve"> </w:t>
      </w:r>
      <w:r>
        <w:t xml:space="preserve">to </w:t>
      </w:r>
      <w:r>
        <w:rPr>
          <w:spacing w:val="-1"/>
        </w:rPr>
        <w:t xml:space="preserve">look </w:t>
      </w:r>
      <w:r>
        <w:t>at</w:t>
      </w:r>
      <w:r>
        <w:rPr>
          <w:spacing w:val="-1"/>
        </w:rPr>
        <w:t xml:space="preserve"> </w:t>
      </w:r>
      <w:r>
        <w:t xml:space="preserve">the </w:t>
      </w:r>
      <w:r>
        <w:rPr>
          <w:spacing w:val="-1"/>
        </w:rPr>
        <w:t>negative energy.</w:t>
      </w:r>
      <w:r>
        <w:t xml:space="preserve"> He</w:t>
      </w:r>
      <w:r>
        <w:rPr>
          <w:spacing w:val="31"/>
        </w:rPr>
        <w:t xml:space="preserve"> </w:t>
      </w:r>
      <w:r>
        <w:t>only</w:t>
      </w:r>
      <w:r>
        <w:rPr>
          <w:spacing w:val="-2"/>
        </w:rPr>
        <w:t xml:space="preserve"> </w:t>
      </w:r>
      <w:r>
        <w:t>needs</w:t>
      </w:r>
      <w:r>
        <w:rPr>
          <w:spacing w:val="-1"/>
        </w:rPr>
        <w:t xml:space="preserve"> </w:t>
      </w:r>
      <w:r>
        <w:t>to</w:t>
      </w:r>
      <w:r>
        <w:rPr>
          <w:spacing w:val="-1"/>
        </w:rPr>
        <w:t xml:space="preserve"> </w:t>
      </w:r>
      <w:r>
        <w:t xml:space="preserve">teach </w:t>
      </w:r>
      <w:r>
        <w:rPr>
          <w:spacing w:val="-1"/>
        </w:rPr>
        <w:t>you</w:t>
      </w:r>
      <w:r>
        <w:rPr>
          <w:spacing w:val="-2"/>
        </w:rPr>
        <w:t xml:space="preserve"> </w:t>
      </w:r>
      <w:r>
        <w:t>how</w:t>
      </w:r>
      <w:r>
        <w:rPr>
          <w:spacing w:val="-3"/>
        </w:rPr>
        <w:t xml:space="preserve"> </w:t>
      </w:r>
      <w:r>
        <w:t>to</w:t>
      </w:r>
      <w:r>
        <w:rPr>
          <w:spacing w:val="-1"/>
        </w:rPr>
        <w:t xml:space="preserve"> see</w:t>
      </w:r>
      <w:r>
        <w:t xml:space="preserve"> </w:t>
      </w:r>
      <w:r>
        <w:rPr>
          <w:spacing w:val="-1"/>
        </w:rPr>
        <w:t xml:space="preserve">it </w:t>
      </w:r>
      <w:r>
        <w:t xml:space="preserve">and </w:t>
      </w:r>
      <w:r>
        <w:rPr>
          <w:spacing w:val="-1"/>
        </w:rPr>
        <w:t>deal</w:t>
      </w:r>
      <w:r>
        <w:t xml:space="preserve"> </w:t>
      </w:r>
      <w:r>
        <w:rPr>
          <w:spacing w:val="-1"/>
        </w:rPr>
        <w:t>with</w:t>
      </w:r>
      <w:r>
        <w:t xml:space="preserve"> </w:t>
      </w:r>
      <w:r>
        <w:rPr>
          <w:spacing w:val="-1"/>
        </w:rPr>
        <w:t>it.</w:t>
      </w:r>
      <w:r>
        <w:t xml:space="preserve"> </w:t>
      </w:r>
      <w:r>
        <w:rPr>
          <w:spacing w:val="-1"/>
        </w:rPr>
        <w:t>Because</w:t>
      </w:r>
      <w:r>
        <w:rPr>
          <w:spacing w:val="21"/>
        </w:rPr>
        <w:t xml:space="preserve"> </w:t>
      </w:r>
      <w:r>
        <w:rPr>
          <w:spacing w:val="-1"/>
        </w:rPr>
        <w:t>anything</w:t>
      </w:r>
      <w:r>
        <w:t xml:space="preserve"> </w:t>
      </w:r>
      <w:r>
        <w:rPr>
          <w:spacing w:val="-1"/>
        </w:rPr>
        <w:t>else</w:t>
      </w:r>
      <w:r>
        <w:rPr>
          <w:spacing w:val="1"/>
        </w:rPr>
        <w:t xml:space="preserve"> </w:t>
      </w:r>
      <w:r>
        <w:rPr>
          <w:spacing w:val="-1"/>
        </w:rPr>
        <w:t>is</w:t>
      </w:r>
      <w:r>
        <w:t xml:space="preserve"> </w:t>
      </w:r>
      <w:r>
        <w:rPr>
          <w:spacing w:val="-1"/>
        </w:rPr>
        <w:t>painful.</w:t>
      </w:r>
      <w:r>
        <w:t xml:space="preserve"> </w:t>
      </w:r>
      <w:r>
        <w:rPr>
          <w:spacing w:val="-1"/>
        </w:rPr>
        <w:t>And</w:t>
      </w:r>
      <w:r>
        <w:t xml:space="preserve"> </w:t>
      </w:r>
      <w:r>
        <w:rPr>
          <w:spacing w:val="-2"/>
        </w:rPr>
        <w:t>will</w:t>
      </w:r>
      <w:r>
        <w:t xml:space="preserve"> </w:t>
      </w:r>
      <w:r>
        <w:rPr>
          <w:spacing w:val="-1"/>
        </w:rPr>
        <w:t>cause</w:t>
      </w:r>
      <w:r>
        <w:rPr>
          <w:spacing w:val="1"/>
        </w:rPr>
        <w:t xml:space="preserve"> </w:t>
      </w:r>
      <w:r>
        <w:rPr>
          <w:spacing w:val="-1"/>
        </w:rPr>
        <w:t>you</w:t>
      </w:r>
      <w:r>
        <w:rPr>
          <w:spacing w:val="-3"/>
        </w:rPr>
        <w:t xml:space="preserve"> </w:t>
      </w:r>
      <w:r>
        <w:t>to</w:t>
      </w:r>
      <w:r>
        <w:rPr>
          <w:spacing w:val="-1"/>
        </w:rPr>
        <w:t xml:space="preserve"> do</w:t>
      </w:r>
      <w:r>
        <w:t xml:space="preserve"> </w:t>
      </w:r>
      <w:r>
        <w:rPr>
          <w:spacing w:val="-1"/>
        </w:rPr>
        <w:t>more</w:t>
      </w:r>
      <w:r>
        <w:t xml:space="preserve"> </w:t>
      </w:r>
      <w:r>
        <w:rPr>
          <w:spacing w:val="-1"/>
        </w:rPr>
        <w:t>painful</w:t>
      </w:r>
      <w:r>
        <w:rPr>
          <w:spacing w:val="28"/>
        </w:rPr>
        <w:t xml:space="preserve"> </w:t>
      </w:r>
      <w:r>
        <w:rPr>
          <w:spacing w:val="-1"/>
        </w:rPr>
        <w:t>things. Because</w:t>
      </w:r>
      <w:r>
        <w:t xml:space="preserve"> this</w:t>
      </w:r>
      <w:r>
        <w:rPr>
          <w:spacing w:val="-2"/>
        </w:rPr>
        <w:t xml:space="preserve"> </w:t>
      </w:r>
      <w:r>
        <w:rPr>
          <w:spacing w:val="-1"/>
        </w:rPr>
        <w:t>negative</w:t>
      </w:r>
      <w:r>
        <w:rPr>
          <w:spacing w:val="-2"/>
        </w:rPr>
        <w:t xml:space="preserve"> </w:t>
      </w:r>
      <w:r>
        <w:rPr>
          <w:spacing w:val="-1"/>
        </w:rPr>
        <w:t>energy</w:t>
      </w:r>
      <w:r>
        <w:rPr>
          <w:spacing w:val="-2"/>
        </w:rPr>
        <w:t xml:space="preserve"> </w:t>
      </w:r>
      <w:r>
        <w:rPr>
          <w:spacing w:val="-1"/>
        </w:rPr>
        <w:t>is Karma</w:t>
      </w:r>
      <w:r>
        <w:rPr>
          <w:spacing w:val="1"/>
        </w:rPr>
        <w:t xml:space="preserve"> </w:t>
      </w:r>
      <w:r>
        <w:rPr>
          <w:spacing w:val="-1"/>
        </w:rPr>
        <w:t>itself.</w:t>
      </w:r>
    </w:p>
    <w:p w:rsidR="00743C02" w:rsidRDefault="001F2438">
      <w:pPr>
        <w:pStyle w:val="Corpodetexto"/>
        <w:ind w:right="135"/>
      </w:pPr>
      <w:r>
        <w:rPr>
          <w:spacing w:val="-1"/>
        </w:rPr>
        <w:t>THUS</w:t>
      </w:r>
      <w:r>
        <w:t xml:space="preserve"> </w:t>
      </w:r>
      <w:r>
        <w:rPr>
          <w:spacing w:val="-1"/>
        </w:rPr>
        <w:t>THE</w:t>
      </w:r>
      <w:r>
        <w:t xml:space="preserve"> </w:t>
      </w:r>
      <w:r>
        <w:rPr>
          <w:spacing w:val="-1"/>
        </w:rPr>
        <w:t>KARMA</w:t>
      </w:r>
      <w:r>
        <w:rPr>
          <w:spacing w:val="1"/>
        </w:rPr>
        <w:t xml:space="preserve"> </w:t>
      </w:r>
      <w:r>
        <w:rPr>
          <w:spacing w:val="-1"/>
        </w:rPr>
        <w:t>CLEARING</w:t>
      </w:r>
      <w:r>
        <w:rPr>
          <w:spacing w:val="1"/>
        </w:rPr>
        <w:t xml:space="preserve"> </w:t>
      </w:r>
      <w:r>
        <w:rPr>
          <w:spacing w:val="-2"/>
        </w:rPr>
        <w:t>PROCESS,</w:t>
      </w:r>
      <w:r>
        <w:t xml:space="preserve"> </w:t>
      </w:r>
      <w:r>
        <w:rPr>
          <w:spacing w:val="-1"/>
        </w:rPr>
        <w:t>THE</w:t>
      </w:r>
      <w:r>
        <w:t xml:space="preserve"> </w:t>
      </w:r>
      <w:r>
        <w:rPr>
          <w:spacing w:val="-1"/>
        </w:rPr>
        <w:t>SOURCE</w:t>
      </w:r>
      <w:r>
        <w:t xml:space="preserve"> </w:t>
      </w:r>
      <w:r>
        <w:rPr>
          <w:spacing w:val="-1"/>
        </w:rPr>
        <w:t>OF</w:t>
      </w:r>
      <w:r>
        <w:rPr>
          <w:spacing w:val="-2"/>
        </w:rPr>
        <w:t xml:space="preserve"> </w:t>
      </w:r>
      <w:r>
        <w:t>ALL</w:t>
      </w:r>
      <w:r>
        <w:rPr>
          <w:spacing w:val="1"/>
        </w:rPr>
        <w:t xml:space="preserve"> </w:t>
      </w:r>
      <w:r>
        <w:rPr>
          <w:spacing w:val="-1"/>
        </w:rPr>
        <w:t>TRUE</w:t>
      </w:r>
      <w:r>
        <w:rPr>
          <w:spacing w:val="39"/>
        </w:rPr>
        <w:t xml:space="preserve"> </w:t>
      </w:r>
      <w:r>
        <w:rPr>
          <w:spacing w:val="-1"/>
        </w:rPr>
        <w:t>FORGIVENESS.</w:t>
      </w:r>
    </w:p>
    <w:p w:rsidR="00743C02" w:rsidRDefault="001F2438">
      <w:pPr>
        <w:pStyle w:val="Corpodetexto"/>
        <w:ind w:right="168"/>
      </w:pPr>
      <w:r>
        <w:rPr>
          <w:spacing w:val="-1"/>
        </w:rPr>
        <w:t>Spiritual</w:t>
      </w:r>
      <w:r>
        <w:t xml:space="preserve"> </w:t>
      </w:r>
      <w:r>
        <w:rPr>
          <w:spacing w:val="-1"/>
        </w:rPr>
        <w:t xml:space="preserve">masters </w:t>
      </w:r>
      <w:r>
        <w:t>are</w:t>
      </w:r>
      <w:r>
        <w:rPr>
          <w:spacing w:val="-1"/>
        </w:rPr>
        <w:t xml:space="preserve"> not affected </w:t>
      </w:r>
      <w:r>
        <w:t>by</w:t>
      </w:r>
      <w:r>
        <w:rPr>
          <w:spacing w:val="-2"/>
        </w:rPr>
        <w:t xml:space="preserve"> </w:t>
      </w:r>
      <w:r>
        <w:rPr>
          <w:spacing w:val="-1"/>
        </w:rPr>
        <w:t xml:space="preserve">Karma </w:t>
      </w:r>
      <w:r>
        <w:t>and</w:t>
      </w:r>
      <w:r>
        <w:rPr>
          <w:spacing w:val="-1"/>
        </w:rPr>
        <w:t xml:space="preserve"> indeed have</w:t>
      </w:r>
      <w:r>
        <w:t xml:space="preserve"> no</w:t>
      </w:r>
      <w:r>
        <w:rPr>
          <w:spacing w:val="43"/>
        </w:rPr>
        <w:t xml:space="preserve"> </w:t>
      </w:r>
      <w:r>
        <w:rPr>
          <w:spacing w:val="-1"/>
        </w:rPr>
        <w:t>Karma.</w:t>
      </w:r>
      <w:r>
        <w:t xml:space="preserve"> </w:t>
      </w:r>
      <w:r>
        <w:rPr>
          <w:spacing w:val="-2"/>
        </w:rPr>
        <w:t>Because</w:t>
      </w:r>
      <w:r>
        <w:rPr>
          <w:spacing w:val="-1"/>
        </w:rPr>
        <w:t xml:space="preserve"> they</w:t>
      </w:r>
      <w:r>
        <w:rPr>
          <w:spacing w:val="-2"/>
        </w:rPr>
        <w:t xml:space="preserve"> </w:t>
      </w:r>
      <w:r>
        <w:rPr>
          <w:spacing w:val="-1"/>
        </w:rPr>
        <w:t>have</w:t>
      </w:r>
      <w:r>
        <w:t xml:space="preserve"> </w:t>
      </w:r>
      <w:r>
        <w:rPr>
          <w:spacing w:val="-1"/>
        </w:rPr>
        <w:t>the</w:t>
      </w:r>
      <w:r>
        <w:t xml:space="preserve"> </w:t>
      </w:r>
      <w:r>
        <w:rPr>
          <w:spacing w:val="-1"/>
        </w:rPr>
        <w:t>psychic ability</w:t>
      </w:r>
      <w:r>
        <w:rPr>
          <w:spacing w:val="-3"/>
        </w:rPr>
        <w:t xml:space="preserve"> </w:t>
      </w:r>
      <w:r>
        <w:t>to</w:t>
      </w:r>
      <w:r>
        <w:rPr>
          <w:spacing w:val="-1"/>
        </w:rPr>
        <w:t xml:space="preserve"> transmute all</w:t>
      </w:r>
      <w:r>
        <w:rPr>
          <w:spacing w:val="-3"/>
        </w:rPr>
        <w:t xml:space="preserve"> </w:t>
      </w:r>
      <w:r>
        <w:rPr>
          <w:spacing w:val="-1"/>
        </w:rPr>
        <w:t>karma</w:t>
      </w:r>
      <w:r>
        <w:rPr>
          <w:spacing w:val="55"/>
        </w:rPr>
        <w:t xml:space="preserve"> </w:t>
      </w:r>
      <w:r>
        <w:rPr>
          <w:spacing w:val="-1"/>
        </w:rPr>
        <w:t>into</w:t>
      </w:r>
      <w:r>
        <w:t xml:space="preserve"> </w:t>
      </w:r>
      <w:r>
        <w:rPr>
          <w:spacing w:val="-1"/>
        </w:rPr>
        <w:t>pure</w:t>
      </w:r>
      <w:r>
        <w:rPr>
          <w:spacing w:val="1"/>
        </w:rPr>
        <w:t xml:space="preserve"> </w:t>
      </w:r>
      <w:r>
        <w:rPr>
          <w:spacing w:val="-1"/>
        </w:rPr>
        <w:t>spiritual energy.</w:t>
      </w:r>
      <w:r>
        <w:t xml:space="preserve"> And</w:t>
      </w:r>
      <w:r>
        <w:rPr>
          <w:spacing w:val="-1"/>
        </w:rPr>
        <w:t xml:space="preserve"> this pure</w:t>
      </w:r>
      <w:r>
        <w:rPr>
          <w:spacing w:val="1"/>
        </w:rPr>
        <w:t xml:space="preserve"> </w:t>
      </w:r>
      <w:r>
        <w:rPr>
          <w:spacing w:val="-1"/>
        </w:rPr>
        <w:t>spiritual energy</w:t>
      </w:r>
      <w:r>
        <w:rPr>
          <w:spacing w:val="-2"/>
        </w:rPr>
        <w:t xml:space="preserve"> </w:t>
      </w:r>
      <w:r>
        <w:rPr>
          <w:spacing w:val="-1"/>
        </w:rPr>
        <w:t>builds</w:t>
      </w:r>
      <w:r>
        <w:t xml:space="preserve"> </w:t>
      </w:r>
      <w:r>
        <w:rPr>
          <w:spacing w:val="-1"/>
        </w:rPr>
        <w:t>up</w:t>
      </w:r>
      <w:r>
        <w:rPr>
          <w:spacing w:val="30"/>
        </w:rPr>
        <w:t xml:space="preserve"> </w:t>
      </w:r>
      <w:r>
        <w:t>in</w:t>
      </w:r>
      <w:r>
        <w:rPr>
          <w:spacing w:val="-1"/>
        </w:rPr>
        <w:t xml:space="preserve"> them</w:t>
      </w:r>
      <w:r>
        <w:rPr>
          <w:spacing w:val="-2"/>
        </w:rPr>
        <w:t xml:space="preserve"> </w:t>
      </w:r>
      <w:r>
        <w:t>and</w:t>
      </w:r>
      <w:r>
        <w:rPr>
          <w:spacing w:val="-1"/>
        </w:rPr>
        <w:t xml:space="preserve"> </w:t>
      </w:r>
      <w:r>
        <w:t xml:space="preserve">is </w:t>
      </w:r>
      <w:r>
        <w:rPr>
          <w:spacing w:val="-1"/>
        </w:rPr>
        <w:t xml:space="preserve">added </w:t>
      </w:r>
      <w:r>
        <w:t>to</w:t>
      </w:r>
      <w:r>
        <w:rPr>
          <w:spacing w:val="-1"/>
        </w:rPr>
        <w:t xml:space="preserve"> </w:t>
      </w:r>
      <w:r>
        <w:t>by</w:t>
      </w:r>
      <w:r>
        <w:rPr>
          <w:spacing w:val="-2"/>
        </w:rPr>
        <w:t xml:space="preserve"> </w:t>
      </w:r>
      <w:r>
        <w:rPr>
          <w:spacing w:val="-1"/>
        </w:rPr>
        <w:t>their</w:t>
      </w:r>
      <w:r>
        <w:t xml:space="preserve"> </w:t>
      </w:r>
      <w:r>
        <w:rPr>
          <w:spacing w:val="-1"/>
        </w:rPr>
        <w:t>masters</w:t>
      </w:r>
      <w:r>
        <w:t xml:space="preserve"> </w:t>
      </w:r>
      <w:r>
        <w:rPr>
          <w:spacing w:val="-1"/>
        </w:rPr>
        <w:t>when they</w:t>
      </w:r>
      <w:r>
        <w:rPr>
          <w:spacing w:val="-2"/>
        </w:rPr>
        <w:t xml:space="preserve"> </w:t>
      </w:r>
      <w:r>
        <w:t xml:space="preserve">die. </w:t>
      </w:r>
      <w:r>
        <w:rPr>
          <w:spacing w:val="-1"/>
        </w:rPr>
        <w:t>So that</w:t>
      </w:r>
      <w:r>
        <w:rPr>
          <w:spacing w:val="39"/>
        </w:rPr>
        <w:t xml:space="preserve"> </w:t>
      </w:r>
      <w:r>
        <w:rPr>
          <w:spacing w:val="-1"/>
        </w:rPr>
        <w:t>they</w:t>
      </w:r>
      <w:r>
        <w:rPr>
          <w:spacing w:val="-3"/>
        </w:rPr>
        <w:t xml:space="preserve"> </w:t>
      </w:r>
      <w:r>
        <w:rPr>
          <w:spacing w:val="-1"/>
        </w:rPr>
        <w:t>are rich because they</w:t>
      </w:r>
      <w:r>
        <w:rPr>
          <w:spacing w:val="-2"/>
        </w:rPr>
        <w:t xml:space="preserve"> </w:t>
      </w:r>
      <w:r>
        <w:rPr>
          <w:spacing w:val="-1"/>
        </w:rPr>
        <w:t xml:space="preserve">have </w:t>
      </w:r>
      <w:r>
        <w:t xml:space="preserve">a </w:t>
      </w:r>
      <w:r>
        <w:rPr>
          <w:spacing w:val="-1"/>
        </w:rPr>
        <w:t>large bank</w:t>
      </w:r>
      <w:r>
        <w:t xml:space="preserve"> </w:t>
      </w:r>
      <w:r>
        <w:rPr>
          <w:spacing w:val="-1"/>
        </w:rPr>
        <w:t>balance</w:t>
      </w:r>
      <w:r>
        <w:t xml:space="preserve"> of</w:t>
      </w:r>
      <w:r>
        <w:rPr>
          <w:spacing w:val="-1"/>
        </w:rPr>
        <w:t xml:space="preserve"> Pure</w:t>
      </w:r>
      <w:r>
        <w:rPr>
          <w:spacing w:val="31"/>
        </w:rPr>
        <w:t xml:space="preserve"> </w:t>
      </w:r>
      <w:r>
        <w:rPr>
          <w:spacing w:val="-1"/>
        </w:rPr>
        <w:t>positive</w:t>
      </w:r>
      <w:r>
        <w:rPr>
          <w:spacing w:val="1"/>
        </w:rPr>
        <w:t xml:space="preserve"> </w:t>
      </w:r>
      <w:r>
        <w:rPr>
          <w:spacing w:val="-1"/>
        </w:rPr>
        <w:t>spiritual</w:t>
      </w:r>
      <w:r>
        <w:rPr>
          <w:spacing w:val="-2"/>
        </w:rPr>
        <w:t xml:space="preserve"> </w:t>
      </w:r>
      <w:r>
        <w:rPr>
          <w:spacing w:val="-1"/>
        </w:rPr>
        <w:t>energy</w:t>
      </w:r>
      <w:r>
        <w:rPr>
          <w:spacing w:val="-2"/>
        </w:rPr>
        <w:t xml:space="preserve"> </w:t>
      </w:r>
      <w:r>
        <w:rPr>
          <w:spacing w:val="-1"/>
        </w:rPr>
        <w:t>to</w:t>
      </w:r>
      <w:r>
        <w:t xml:space="preserve"> </w:t>
      </w:r>
      <w:r>
        <w:rPr>
          <w:spacing w:val="-1"/>
        </w:rPr>
        <w:t>spend</w:t>
      </w:r>
      <w:r>
        <w:t xml:space="preserve"> </w:t>
      </w:r>
      <w:r>
        <w:rPr>
          <w:spacing w:val="-1"/>
        </w:rPr>
        <w:t>on</w:t>
      </w:r>
      <w:r>
        <w:rPr>
          <w:spacing w:val="-2"/>
        </w:rPr>
        <w:t xml:space="preserve"> </w:t>
      </w:r>
      <w:r>
        <w:rPr>
          <w:spacing w:val="-1"/>
        </w:rPr>
        <w:t>their</w:t>
      </w:r>
      <w:r>
        <w:rPr>
          <w:spacing w:val="1"/>
        </w:rPr>
        <w:t xml:space="preserve"> </w:t>
      </w:r>
      <w:r>
        <w:rPr>
          <w:spacing w:val="-1"/>
        </w:rPr>
        <w:t>students.</w:t>
      </w:r>
      <w:r>
        <w:t xml:space="preserve"> </w:t>
      </w:r>
      <w:r>
        <w:rPr>
          <w:spacing w:val="-1"/>
        </w:rPr>
        <w:t>This</w:t>
      </w:r>
      <w:r>
        <w:t xml:space="preserve"> </w:t>
      </w:r>
      <w:r>
        <w:rPr>
          <w:spacing w:val="-1"/>
        </w:rPr>
        <w:t>is</w:t>
      </w:r>
      <w:r>
        <w:t xml:space="preserve"> </w:t>
      </w:r>
      <w:r>
        <w:rPr>
          <w:spacing w:val="-1"/>
        </w:rPr>
        <w:t>called</w:t>
      </w:r>
      <w:r>
        <w:rPr>
          <w:spacing w:val="39"/>
        </w:rPr>
        <w:t xml:space="preserve"> </w:t>
      </w:r>
      <w:r>
        <w:rPr>
          <w:spacing w:val="-1"/>
        </w:rPr>
        <w:t>Positive</w:t>
      </w:r>
      <w:r>
        <w:t xml:space="preserve"> </w:t>
      </w:r>
      <w:r>
        <w:rPr>
          <w:spacing w:val="-1"/>
        </w:rPr>
        <w:t>karma.</w:t>
      </w:r>
    </w:p>
    <w:p w:rsidR="00743C02" w:rsidRDefault="001F2438">
      <w:pPr>
        <w:pStyle w:val="Corpodetexto"/>
        <w:ind w:right="135"/>
      </w:pPr>
      <w:r>
        <w:rPr>
          <w:spacing w:val="-1"/>
        </w:rPr>
        <w:t xml:space="preserve">Because </w:t>
      </w:r>
      <w:r>
        <w:t>the</w:t>
      </w:r>
      <w:r>
        <w:rPr>
          <w:spacing w:val="-1"/>
        </w:rPr>
        <w:t xml:space="preserve"> first</w:t>
      </w:r>
      <w:r>
        <w:rPr>
          <w:spacing w:val="2"/>
        </w:rPr>
        <w:t xml:space="preserve"> </w:t>
      </w:r>
      <w:r>
        <w:rPr>
          <w:spacing w:val="-1"/>
        </w:rPr>
        <w:t>stage</w:t>
      </w:r>
      <w:r>
        <w:t xml:space="preserve"> is</w:t>
      </w:r>
      <w:r>
        <w:rPr>
          <w:spacing w:val="-3"/>
        </w:rPr>
        <w:t xml:space="preserve"> </w:t>
      </w:r>
      <w:r>
        <w:t>the</w:t>
      </w:r>
      <w:r>
        <w:rPr>
          <w:spacing w:val="-1"/>
        </w:rPr>
        <w:t xml:space="preserve"> access</w:t>
      </w:r>
      <w:r>
        <w:rPr>
          <w:spacing w:val="-3"/>
        </w:rPr>
        <w:t xml:space="preserve"> </w:t>
      </w:r>
      <w:r>
        <w:t xml:space="preserve">to </w:t>
      </w:r>
      <w:r>
        <w:rPr>
          <w:spacing w:val="-1"/>
        </w:rPr>
        <w:t>purity</w:t>
      </w:r>
      <w:r>
        <w:rPr>
          <w:spacing w:val="-2"/>
        </w:rPr>
        <w:t xml:space="preserve"> </w:t>
      </w:r>
      <w:r>
        <w:t>by</w:t>
      </w:r>
      <w:r>
        <w:rPr>
          <w:spacing w:val="-2"/>
        </w:rPr>
        <w:t xml:space="preserve"> </w:t>
      </w:r>
      <w:r>
        <w:rPr>
          <w:spacing w:val="-1"/>
        </w:rPr>
        <w:t xml:space="preserve">transmuting </w:t>
      </w:r>
      <w:r>
        <w:t>all</w:t>
      </w:r>
      <w:r>
        <w:rPr>
          <w:spacing w:val="-1"/>
        </w:rPr>
        <w:t xml:space="preserve"> </w:t>
      </w:r>
      <w:r>
        <w:t>the</w:t>
      </w:r>
      <w:r>
        <w:rPr>
          <w:spacing w:val="53"/>
        </w:rPr>
        <w:t xml:space="preserve"> </w:t>
      </w:r>
      <w:r>
        <w:rPr>
          <w:spacing w:val="-1"/>
        </w:rPr>
        <w:t>pain,</w:t>
      </w:r>
      <w:r>
        <w:t xml:space="preserve"> </w:t>
      </w:r>
      <w:r>
        <w:rPr>
          <w:spacing w:val="-2"/>
        </w:rPr>
        <w:t>which</w:t>
      </w:r>
      <w:r>
        <w:t xml:space="preserve"> </w:t>
      </w:r>
      <w:r>
        <w:rPr>
          <w:spacing w:val="-1"/>
        </w:rPr>
        <w:t>travels</w:t>
      </w:r>
      <w:r>
        <w:t xml:space="preserve"> </w:t>
      </w:r>
      <w:r>
        <w:rPr>
          <w:spacing w:val="-1"/>
        </w:rPr>
        <w:t>with us</w:t>
      </w:r>
      <w:r>
        <w:t xml:space="preserve"> </w:t>
      </w:r>
      <w:r>
        <w:rPr>
          <w:spacing w:val="-1"/>
        </w:rPr>
        <w:t>from</w:t>
      </w:r>
      <w:r>
        <w:rPr>
          <w:spacing w:val="-2"/>
        </w:rPr>
        <w:t xml:space="preserve"> lifetime</w:t>
      </w:r>
      <w:r>
        <w:t xml:space="preserve"> </w:t>
      </w:r>
      <w:r>
        <w:rPr>
          <w:spacing w:val="-1"/>
        </w:rPr>
        <w:t>to</w:t>
      </w:r>
      <w:r>
        <w:t xml:space="preserve"> </w:t>
      </w:r>
      <w:r>
        <w:rPr>
          <w:spacing w:val="-2"/>
        </w:rPr>
        <w:t>lifetime</w:t>
      </w:r>
      <w:r>
        <w:rPr>
          <w:spacing w:val="1"/>
        </w:rPr>
        <w:t xml:space="preserve"> </w:t>
      </w:r>
      <w:r>
        <w:t>and</w:t>
      </w:r>
      <w:r>
        <w:rPr>
          <w:spacing w:val="-1"/>
        </w:rPr>
        <w:t xml:space="preserve"> grows</w:t>
      </w:r>
      <w:r>
        <w:rPr>
          <w:spacing w:val="2"/>
        </w:rPr>
        <w:t xml:space="preserve"> </w:t>
      </w:r>
      <w:r>
        <w:rPr>
          <w:spacing w:val="-1"/>
        </w:rPr>
        <w:t>more</w:t>
      </w:r>
      <w:r>
        <w:rPr>
          <w:spacing w:val="63"/>
        </w:rPr>
        <w:t xml:space="preserve"> </w:t>
      </w:r>
      <w:r>
        <w:rPr>
          <w:spacing w:val="-1"/>
        </w:rPr>
        <w:t>and</w:t>
      </w:r>
      <w:r>
        <w:t xml:space="preserve"> </w:t>
      </w:r>
      <w:r>
        <w:rPr>
          <w:spacing w:val="-1"/>
        </w:rPr>
        <w:t>more</w:t>
      </w:r>
      <w:r>
        <w:t xml:space="preserve"> </w:t>
      </w:r>
      <w:r>
        <w:rPr>
          <w:spacing w:val="-1"/>
        </w:rPr>
        <w:t>each</w:t>
      </w:r>
      <w:r>
        <w:t xml:space="preserve"> </w:t>
      </w:r>
      <w:r>
        <w:rPr>
          <w:spacing w:val="-1"/>
        </w:rPr>
        <w:t>lifetime</w:t>
      </w:r>
      <w:r>
        <w:rPr>
          <w:spacing w:val="1"/>
        </w:rPr>
        <w:t xml:space="preserve"> </w:t>
      </w:r>
      <w:r>
        <w:rPr>
          <w:spacing w:val="-1"/>
        </w:rPr>
        <w:t>because</w:t>
      </w:r>
      <w:r>
        <w:rPr>
          <w:spacing w:val="1"/>
        </w:rPr>
        <w:t xml:space="preserve"> </w:t>
      </w:r>
      <w:r>
        <w:rPr>
          <w:spacing w:val="-1"/>
        </w:rPr>
        <w:t>like</w:t>
      </w:r>
      <w:r>
        <w:t xml:space="preserve"> </w:t>
      </w:r>
      <w:r>
        <w:rPr>
          <w:spacing w:val="-1"/>
        </w:rPr>
        <w:t>calls</w:t>
      </w:r>
      <w:r>
        <w:rPr>
          <w:spacing w:val="-2"/>
        </w:rPr>
        <w:t xml:space="preserve"> </w:t>
      </w:r>
      <w:r>
        <w:rPr>
          <w:spacing w:val="-1"/>
        </w:rPr>
        <w:t>to</w:t>
      </w:r>
      <w:r>
        <w:t xml:space="preserve"> </w:t>
      </w:r>
      <w:r>
        <w:rPr>
          <w:spacing w:val="-1"/>
        </w:rPr>
        <w:t>like,</w:t>
      </w:r>
      <w:r>
        <w:rPr>
          <w:spacing w:val="-2"/>
        </w:rPr>
        <w:t xml:space="preserve"> </w:t>
      </w:r>
      <w:r>
        <w:rPr>
          <w:spacing w:val="-1"/>
        </w:rPr>
        <w:t>inside.</w:t>
      </w:r>
      <w:r>
        <w:t xml:space="preserve"> </w:t>
      </w:r>
      <w:r>
        <w:rPr>
          <w:spacing w:val="-1"/>
        </w:rPr>
        <w:t>To</w:t>
      </w:r>
      <w:r>
        <w:t xml:space="preserve"> </w:t>
      </w:r>
      <w:r>
        <w:rPr>
          <w:spacing w:val="-1"/>
        </w:rPr>
        <w:t>he</w:t>
      </w:r>
      <w:r>
        <w:t xml:space="preserve"> </w:t>
      </w:r>
      <w:r>
        <w:rPr>
          <w:spacing w:val="-1"/>
        </w:rPr>
        <w:t>that</w:t>
      </w:r>
      <w:r>
        <w:rPr>
          <w:spacing w:val="24"/>
        </w:rPr>
        <w:t xml:space="preserve"> </w:t>
      </w:r>
      <w:r>
        <w:rPr>
          <w:spacing w:val="-1"/>
        </w:rPr>
        <w:t>has,</w:t>
      </w:r>
      <w:r>
        <w:t xml:space="preserve"> </w:t>
      </w:r>
      <w:r>
        <w:rPr>
          <w:spacing w:val="-1"/>
        </w:rPr>
        <w:t>more</w:t>
      </w:r>
      <w:r>
        <w:rPr>
          <w:spacing w:val="1"/>
        </w:rPr>
        <w:t xml:space="preserve"> </w:t>
      </w:r>
      <w:r>
        <w:rPr>
          <w:spacing w:val="-2"/>
        </w:rPr>
        <w:t>will</w:t>
      </w:r>
      <w:r>
        <w:t xml:space="preserve"> </w:t>
      </w:r>
      <w:r>
        <w:rPr>
          <w:spacing w:val="-1"/>
        </w:rPr>
        <w:t>be</w:t>
      </w:r>
      <w:r>
        <w:t xml:space="preserve"> </w:t>
      </w:r>
      <w:r>
        <w:rPr>
          <w:spacing w:val="-1"/>
        </w:rPr>
        <w:t>given,</w:t>
      </w:r>
      <w:r>
        <w:t xml:space="preserve"> </w:t>
      </w:r>
      <w:r>
        <w:rPr>
          <w:spacing w:val="-1"/>
        </w:rPr>
        <w:t>said</w:t>
      </w:r>
      <w:r>
        <w:rPr>
          <w:spacing w:val="-2"/>
        </w:rPr>
        <w:t xml:space="preserve"> </w:t>
      </w:r>
      <w:r>
        <w:rPr>
          <w:spacing w:val="-1"/>
        </w:rPr>
        <w:t>the</w:t>
      </w:r>
      <w:r>
        <w:rPr>
          <w:spacing w:val="-2"/>
        </w:rPr>
        <w:t xml:space="preserve"> </w:t>
      </w:r>
      <w:r>
        <w:rPr>
          <w:spacing w:val="-1"/>
        </w:rPr>
        <w:t>Christ.</w:t>
      </w:r>
    </w:p>
    <w:p w:rsidR="00743C02" w:rsidRDefault="001F2438">
      <w:pPr>
        <w:pStyle w:val="Corpodetexto"/>
        <w:ind w:left="108" w:right="185"/>
      </w:pPr>
      <w:r>
        <w:t xml:space="preserve">So </w:t>
      </w:r>
      <w:r>
        <w:rPr>
          <w:spacing w:val="-2"/>
        </w:rPr>
        <w:t>we</w:t>
      </w:r>
      <w:r>
        <w:rPr>
          <w:spacing w:val="1"/>
        </w:rPr>
        <w:t xml:space="preserve"> </w:t>
      </w:r>
      <w:r>
        <w:t>need</w:t>
      </w:r>
      <w:r>
        <w:rPr>
          <w:spacing w:val="-1"/>
        </w:rPr>
        <w:t xml:space="preserve"> </w:t>
      </w:r>
      <w:r>
        <w:t xml:space="preserve">to </w:t>
      </w:r>
      <w:r>
        <w:rPr>
          <w:spacing w:val="-1"/>
        </w:rPr>
        <w:t xml:space="preserve">learn </w:t>
      </w:r>
      <w:r>
        <w:t>how</w:t>
      </w:r>
      <w:r>
        <w:rPr>
          <w:spacing w:val="-3"/>
        </w:rPr>
        <w:t xml:space="preserve"> </w:t>
      </w:r>
      <w:r>
        <w:t>to</w:t>
      </w:r>
      <w:r>
        <w:rPr>
          <w:spacing w:val="-1"/>
        </w:rPr>
        <w:t xml:space="preserve"> </w:t>
      </w:r>
      <w:r>
        <w:t>go</w:t>
      </w:r>
      <w:r>
        <w:rPr>
          <w:spacing w:val="-2"/>
        </w:rPr>
        <w:t xml:space="preserve"> </w:t>
      </w:r>
      <w:r>
        <w:rPr>
          <w:spacing w:val="-1"/>
        </w:rPr>
        <w:t>against</w:t>
      </w:r>
      <w:r>
        <w:rPr>
          <w:spacing w:val="1"/>
        </w:rPr>
        <w:t xml:space="preserve"> </w:t>
      </w:r>
      <w:r>
        <w:t xml:space="preserve">this </w:t>
      </w:r>
      <w:r>
        <w:rPr>
          <w:spacing w:val="-1"/>
        </w:rPr>
        <w:t>law</w:t>
      </w:r>
      <w:r>
        <w:rPr>
          <w:spacing w:val="-3"/>
        </w:rPr>
        <w:t xml:space="preserve"> </w:t>
      </w:r>
      <w:r>
        <w:t>of</w:t>
      </w:r>
      <w:r>
        <w:rPr>
          <w:spacing w:val="-1"/>
        </w:rPr>
        <w:t xml:space="preserve"> </w:t>
      </w:r>
      <w:r>
        <w:t>the</w:t>
      </w:r>
      <w:r>
        <w:rPr>
          <w:spacing w:val="-1"/>
        </w:rPr>
        <w:t xml:space="preserve"> </w:t>
      </w:r>
      <w:r>
        <w:t>gaining</w:t>
      </w:r>
      <w:r>
        <w:rPr>
          <w:spacing w:val="-1"/>
        </w:rPr>
        <w:t xml:space="preserve"> </w:t>
      </w:r>
      <w:r>
        <w:t>of</w:t>
      </w:r>
      <w:r>
        <w:rPr>
          <w:spacing w:val="21"/>
        </w:rPr>
        <w:t xml:space="preserve"> </w:t>
      </w:r>
      <w:r>
        <w:rPr>
          <w:spacing w:val="-2"/>
        </w:rPr>
        <w:t>karma</w:t>
      </w:r>
      <w:r>
        <w:rPr>
          <w:spacing w:val="-1"/>
        </w:rPr>
        <w:t xml:space="preserve"> and</w:t>
      </w:r>
      <w:r>
        <w:t xml:space="preserve"> </w:t>
      </w:r>
      <w:r>
        <w:rPr>
          <w:spacing w:val="-1"/>
        </w:rPr>
        <w:t>negative</w:t>
      </w:r>
      <w:r>
        <w:t xml:space="preserve"> </w:t>
      </w:r>
      <w:r>
        <w:rPr>
          <w:spacing w:val="-1"/>
        </w:rPr>
        <w:t>energy</w:t>
      </w:r>
      <w:r>
        <w:rPr>
          <w:spacing w:val="-2"/>
        </w:rPr>
        <w:t xml:space="preserve"> </w:t>
      </w:r>
      <w:r>
        <w:rPr>
          <w:spacing w:val="-1"/>
        </w:rPr>
        <w:t>and energy</w:t>
      </w:r>
      <w:r>
        <w:rPr>
          <w:spacing w:val="-2"/>
        </w:rPr>
        <w:t xml:space="preserve"> </w:t>
      </w:r>
      <w:r>
        <w:rPr>
          <w:spacing w:val="-1"/>
        </w:rPr>
        <w:t>blockages</w:t>
      </w:r>
      <w:r>
        <w:t xml:space="preserve"> </w:t>
      </w:r>
      <w:r>
        <w:rPr>
          <w:spacing w:val="-1"/>
        </w:rPr>
        <w:t>by</w:t>
      </w:r>
      <w:r>
        <w:t xml:space="preserve"> </w:t>
      </w:r>
      <w:r>
        <w:rPr>
          <w:spacing w:val="-2"/>
        </w:rPr>
        <w:t>understanding</w:t>
      </w:r>
      <w:r>
        <w:rPr>
          <w:spacing w:val="44"/>
        </w:rPr>
        <w:t xml:space="preserve"> </w:t>
      </w:r>
      <w:r>
        <w:rPr>
          <w:spacing w:val="-1"/>
        </w:rPr>
        <w:t>and</w:t>
      </w:r>
      <w:r>
        <w:t xml:space="preserve"> </w:t>
      </w:r>
      <w:r>
        <w:rPr>
          <w:spacing w:val="-1"/>
        </w:rPr>
        <w:t>using</w:t>
      </w:r>
      <w:r>
        <w:t xml:space="preserve"> </w:t>
      </w:r>
      <w:r>
        <w:rPr>
          <w:spacing w:val="-1"/>
        </w:rPr>
        <w:t>the</w:t>
      </w:r>
      <w:r>
        <w:t xml:space="preserve"> </w:t>
      </w:r>
      <w:r>
        <w:rPr>
          <w:spacing w:val="-1"/>
        </w:rPr>
        <w:t>grounding</w:t>
      </w:r>
      <w:r>
        <w:t xml:space="preserve"> </w:t>
      </w:r>
      <w:r>
        <w:rPr>
          <w:spacing w:val="-1"/>
        </w:rPr>
        <w:t>of</w:t>
      </w:r>
      <w:r>
        <w:t xml:space="preserve"> </w:t>
      </w:r>
      <w:r>
        <w:rPr>
          <w:spacing w:val="-1"/>
        </w:rPr>
        <w:t>negative</w:t>
      </w:r>
      <w:r>
        <w:t xml:space="preserve"> </w:t>
      </w:r>
      <w:r>
        <w:rPr>
          <w:spacing w:val="-1"/>
        </w:rPr>
        <w:t>energies, the</w:t>
      </w:r>
      <w:r>
        <w:rPr>
          <w:spacing w:val="1"/>
        </w:rPr>
        <w:t xml:space="preserve"> </w:t>
      </w:r>
      <w:r>
        <w:rPr>
          <w:spacing w:val="-1"/>
        </w:rPr>
        <w:t>Third Initiation</w:t>
      </w:r>
      <w:r>
        <w:rPr>
          <w:spacing w:val="23"/>
        </w:rPr>
        <w:t xml:space="preserve"> </w:t>
      </w:r>
      <w:r>
        <w:rPr>
          <w:spacing w:val="-1"/>
        </w:rPr>
        <w:t>of Energy Enhancement.</w:t>
      </w:r>
    </w:p>
    <w:p w:rsidR="00743C02" w:rsidRDefault="001F2438">
      <w:pPr>
        <w:pStyle w:val="Corpodetexto"/>
        <w:ind w:left="108" w:right="165"/>
      </w:pPr>
      <w:r>
        <w:t>And</w:t>
      </w:r>
      <w:r>
        <w:rPr>
          <w:spacing w:val="-1"/>
        </w:rPr>
        <w:t xml:space="preserve"> then the</w:t>
      </w:r>
      <w:r>
        <w:t xml:space="preserve"> </w:t>
      </w:r>
      <w:r>
        <w:rPr>
          <w:spacing w:val="-1"/>
        </w:rPr>
        <w:t>second</w:t>
      </w:r>
      <w:r>
        <w:t xml:space="preserve"> </w:t>
      </w:r>
      <w:r>
        <w:rPr>
          <w:spacing w:val="-1"/>
        </w:rPr>
        <w:t>part</w:t>
      </w:r>
      <w:r>
        <w:t xml:space="preserve"> </w:t>
      </w:r>
      <w:r>
        <w:rPr>
          <w:spacing w:val="-1"/>
        </w:rPr>
        <w:t>comes. Once</w:t>
      </w:r>
      <w:r>
        <w:rPr>
          <w:spacing w:val="1"/>
        </w:rPr>
        <w:t xml:space="preserve"> </w:t>
      </w:r>
      <w:r>
        <w:rPr>
          <w:spacing w:val="-2"/>
        </w:rPr>
        <w:t>we</w:t>
      </w:r>
      <w:r>
        <w:rPr>
          <w:spacing w:val="1"/>
        </w:rPr>
        <w:t xml:space="preserve"> </w:t>
      </w:r>
      <w:r>
        <w:rPr>
          <w:spacing w:val="-1"/>
        </w:rPr>
        <w:t>have transmuted</w:t>
      </w:r>
      <w:r>
        <w:rPr>
          <w:spacing w:val="-3"/>
        </w:rPr>
        <w:t xml:space="preserve"> </w:t>
      </w:r>
      <w:r>
        <w:t>this</w:t>
      </w:r>
      <w:r>
        <w:rPr>
          <w:spacing w:val="49"/>
        </w:rPr>
        <w:t xml:space="preserve"> </w:t>
      </w:r>
      <w:r>
        <w:rPr>
          <w:spacing w:val="-1"/>
        </w:rPr>
        <w:t>negativity</w:t>
      </w:r>
      <w:r>
        <w:rPr>
          <w:spacing w:val="-2"/>
        </w:rPr>
        <w:t xml:space="preserve"> </w:t>
      </w:r>
      <w:r>
        <w:rPr>
          <w:spacing w:val="-1"/>
        </w:rPr>
        <w:t>inside</w:t>
      </w:r>
      <w:r>
        <w:t xml:space="preserve"> </w:t>
      </w:r>
      <w:r>
        <w:rPr>
          <w:spacing w:val="-1"/>
        </w:rPr>
        <w:t>to</w:t>
      </w:r>
      <w:r>
        <w:rPr>
          <w:spacing w:val="-2"/>
        </w:rPr>
        <w:t xml:space="preserve"> </w:t>
      </w:r>
      <w:r>
        <w:t xml:space="preserve">a </w:t>
      </w:r>
      <w:r>
        <w:rPr>
          <w:spacing w:val="-1"/>
        </w:rPr>
        <w:t>certain</w:t>
      </w:r>
      <w:r>
        <w:t xml:space="preserve"> </w:t>
      </w:r>
      <w:r>
        <w:rPr>
          <w:spacing w:val="-1"/>
        </w:rPr>
        <w:t>degree,</w:t>
      </w:r>
      <w:r>
        <w:rPr>
          <w:spacing w:val="-2"/>
        </w:rPr>
        <w:t xml:space="preserve"> </w:t>
      </w:r>
      <w:r>
        <w:rPr>
          <w:spacing w:val="-1"/>
        </w:rPr>
        <w:t>it</w:t>
      </w:r>
      <w:r>
        <w:rPr>
          <w:spacing w:val="-2"/>
        </w:rPr>
        <w:t xml:space="preserve"> </w:t>
      </w:r>
      <w:r>
        <w:rPr>
          <w:spacing w:val="-1"/>
        </w:rPr>
        <w:t>then</w:t>
      </w:r>
      <w:r>
        <w:t xml:space="preserve"> </w:t>
      </w:r>
      <w:r>
        <w:rPr>
          <w:spacing w:val="-1"/>
        </w:rPr>
        <w:t>becomes</w:t>
      </w:r>
      <w:r>
        <w:t xml:space="preserve"> </w:t>
      </w:r>
      <w:r>
        <w:rPr>
          <w:spacing w:val="-1"/>
        </w:rPr>
        <w:t>possible</w:t>
      </w:r>
      <w:r>
        <w:t xml:space="preserve"> </w:t>
      </w:r>
      <w:r>
        <w:rPr>
          <w:spacing w:val="-1"/>
        </w:rPr>
        <w:t>to</w:t>
      </w:r>
      <w:r>
        <w:rPr>
          <w:spacing w:val="30"/>
        </w:rPr>
        <w:t xml:space="preserve"> </w:t>
      </w:r>
      <w:r>
        <w:rPr>
          <w:spacing w:val="-1"/>
        </w:rPr>
        <w:t>absorb</w:t>
      </w:r>
      <w:r>
        <w:t xml:space="preserve"> </w:t>
      </w:r>
      <w:r>
        <w:rPr>
          <w:spacing w:val="-1"/>
        </w:rPr>
        <w:t>more</w:t>
      </w:r>
      <w:r>
        <w:t xml:space="preserve"> </w:t>
      </w:r>
      <w:r>
        <w:rPr>
          <w:spacing w:val="-1"/>
        </w:rPr>
        <w:t>positive</w:t>
      </w:r>
      <w:r>
        <w:t xml:space="preserve"> </w:t>
      </w:r>
      <w:r>
        <w:rPr>
          <w:spacing w:val="-1"/>
        </w:rPr>
        <w:t>spiritual energy</w:t>
      </w:r>
      <w:r>
        <w:rPr>
          <w:spacing w:val="-2"/>
        </w:rPr>
        <w:t xml:space="preserve"> </w:t>
      </w:r>
      <w:r>
        <w:t>from</w:t>
      </w:r>
      <w:r>
        <w:rPr>
          <w:spacing w:val="-3"/>
        </w:rPr>
        <w:t xml:space="preserve"> </w:t>
      </w:r>
      <w:r>
        <w:t>the</w:t>
      </w:r>
      <w:r>
        <w:rPr>
          <w:spacing w:val="-1"/>
        </w:rPr>
        <w:t xml:space="preserve"> masters</w:t>
      </w:r>
      <w:r>
        <w:t xml:space="preserve"> </w:t>
      </w:r>
      <w:r>
        <w:rPr>
          <w:spacing w:val="-1"/>
        </w:rPr>
        <w:t>bank</w:t>
      </w:r>
      <w:r>
        <w:rPr>
          <w:spacing w:val="47"/>
        </w:rPr>
        <w:t xml:space="preserve"> </w:t>
      </w:r>
      <w:r>
        <w:rPr>
          <w:spacing w:val="-1"/>
        </w:rPr>
        <w:t>balance.</w:t>
      </w:r>
    </w:p>
    <w:p w:rsidR="00743C02" w:rsidRDefault="001F2438">
      <w:pPr>
        <w:pStyle w:val="Corpodetexto"/>
        <w:spacing w:before="120"/>
        <w:ind w:left="108" w:right="56"/>
      </w:pPr>
      <w:r>
        <w:rPr>
          <w:spacing w:val="-1"/>
        </w:rPr>
        <w:t>The</w:t>
      </w:r>
      <w:r>
        <w:rPr>
          <w:spacing w:val="1"/>
        </w:rPr>
        <w:t xml:space="preserve"> </w:t>
      </w:r>
      <w:r>
        <w:rPr>
          <w:spacing w:val="-1"/>
        </w:rPr>
        <w:t>Master can</w:t>
      </w:r>
      <w:r>
        <w:t xml:space="preserve"> </w:t>
      </w:r>
      <w:r>
        <w:rPr>
          <w:spacing w:val="-1"/>
        </w:rPr>
        <w:t>send it</w:t>
      </w:r>
      <w:r>
        <w:t xml:space="preserve"> </w:t>
      </w:r>
      <w:r>
        <w:rPr>
          <w:spacing w:val="-1"/>
        </w:rPr>
        <w:t>to</w:t>
      </w:r>
      <w:r>
        <w:t xml:space="preserve"> </w:t>
      </w:r>
      <w:r>
        <w:rPr>
          <w:spacing w:val="-1"/>
        </w:rPr>
        <w:t>you</w:t>
      </w:r>
      <w:r>
        <w:t xml:space="preserve"> </w:t>
      </w:r>
      <w:r>
        <w:rPr>
          <w:spacing w:val="-1"/>
        </w:rPr>
        <w:t xml:space="preserve">with </w:t>
      </w:r>
      <w:r>
        <w:t>a</w:t>
      </w:r>
      <w:r>
        <w:rPr>
          <w:spacing w:val="-1"/>
        </w:rPr>
        <w:t xml:space="preserve"> glance. </w:t>
      </w:r>
      <w:r>
        <w:t>We</w:t>
      </w:r>
      <w:r>
        <w:rPr>
          <w:spacing w:val="-1"/>
        </w:rPr>
        <w:t xml:space="preserve"> absorb energy</w:t>
      </w:r>
      <w:r>
        <w:rPr>
          <w:spacing w:val="-2"/>
        </w:rPr>
        <w:t xml:space="preserve"> </w:t>
      </w:r>
      <w:r>
        <w:rPr>
          <w:spacing w:val="-1"/>
        </w:rPr>
        <w:t>from</w:t>
      </w:r>
      <w:r>
        <w:rPr>
          <w:spacing w:val="23"/>
        </w:rPr>
        <w:t xml:space="preserve"> </w:t>
      </w:r>
      <w:r>
        <w:t xml:space="preserve">the </w:t>
      </w:r>
      <w:r>
        <w:rPr>
          <w:spacing w:val="-1"/>
        </w:rPr>
        <w:t>Master. The</w:t>
      </w:r>
      <w:r>
        <w:t xml:space="preserve"> </w:t>
      </w:r>
      <w:r>
        <w:rPr>
          <w:spacing w:val="-1"/>
        </w:rPr>
        <w:t>Hindus</w:t>
      </w:r>
      <w:r>
        <w:t xml:space="preserve"> call </w:t>
      </w:r>
      <w:r>
        <w:rPr>
          <w:spacing w:val="-1"/>
        </w:rPr>
        <w:t>it</w:t>
      </w:r>
      <w:r>
        <w:rPr>
          <w:spacing w:val="1"/>
        </w:rPr>
        <w:t xml:space="preserve"> </w:t>
      </w:r>
      <w:r>
        <w:t>the</w:t>
      </w:r>
      <w:r>
        <w:rPr>
          <w:spacing w:val="-2"/>
        </w:rPr>
        <w:t xml:space="preserve"> </w:t>
      </w:r>
      <w:r>
        <w:rPr>
          <w:spacing w:val="-1"/>
        </w:rPr>
        <w:t>Uppadesa</w:t>
      </w:r>
      <w:r>
        <w:t xml:space="preserve"> or</w:t>
      </w:r>
      <w:r>
        <w:rPr>
          <w:spacing w:val="-1"/>
        </w:rPr>
        <w:t xml:space="preserve"> the</w:t>
      </w:r>
      <w:r>
        <w:t xml:space="preserve"> </w:t>
      </w:r>
      <w:r>
        <w:rPr>
          <w:spacing w:val="-1"/>
        </w:rPr>
        <w:t xml:space="preserve">Initiation </w:t>
      </w:r>
      <w:r>
        <w:t>of</w:t>
      </w:r>
      <w:r>
        <w:rPr>
          <w:spacing w:val="-1"/>
        </w:rPr>
        <w:t xml:space="preserve"> </w:t>
      </w:r>
      <w:r>
        <w:t>the</w:t>
      </w:r>
      <w:r>
        <w:rPr>
          <w:spacing w:val="25"/>
        </w:rPr>
        <w:t xml:space="preserve"> </w:t>
      </w:r>
      <w:r>
        <w:rPr>
          <w:spacing w:val="-1"/>
        </w:rPr>
        <w:t>Master,</w:t>
      </w:r>
      <w:r>
        <w:rPr>
          <w:spacing w:val="-2"/>
        </w:rPr>
        <w:t xml:space="preserve"> </w:t>
      </w:r>
      <w:r>
        <w:t>and</w:t>
      </w:r>
      <w:r>
        <w:rPr>
          <w:spacing w:val="-2"/>
        </w:rPr>
        <w:t xml:space="preserve"> </w:t>
      </w:r>
      <w:r>
        <w:rPr>
          <w:spacing w:val="-1"/>
        </w:rPr>
        <w:t>it</w:t>
      </w:r>
      <w:r>
        <w:t xml:space="preserve"> </w:t>
      </w:r>
      <w:r>
        <w:rPr>
          <w:spacing w:val="-1"/>
        </w:rPr>
        <w:t>is</w:t>
      </w:r>
      <w:r>
        <w:t xml:space="preserve"> </w:t>
      </w:r>
      <w:r>
        <w:rPr>
          <w:spacing w:val="-1"/>
        </w:rPr>
        <w:t>said</w:t>
      </w:r>
      <w:r>
        <w:rPr>
          <w:spacing w:val="-2"/>
        </w:rPr>
        <w:t xml:space="preserve"> </w:t>
      </w:r>
      <w:r>
        <w:rPr>
          <w:spacing w:val="-1"/>
        </w:rPr>
        <w:t>to</w:t>
      </w:r>
      <w:r>
        <w:rPr>
          <w:spacing w:val="-2"/>
        </w:rPr>
        <w:t xml:space="preserve"> come</w:t>
      </w:r>
      <w:r>
        <w:rPr>
          <w:spacing w:val="1"/>
        </w:rPr>
        <w:t xml:space="preserve"> </w:t>
      </w:r>
      <w:r>
        <w:rPr>
          <w:spacing w:val="-1"/>
        </w:rPr>
        <w:t>by</w:t>
      </w:r>
      <w:r>
        <w:rPr>
          <w:spacing w:val="1"/>
        </w:rPr>
        <w:t xml:space="preserve"> </w:t>
      </w:r>
      <w:r>
        <w:rPr>
          <w:spacing w:val="-1"/>
        </w:rPr>
        <w:t>glance,</w:t>
      </w:r>
      <w:r>
        <w:t xml:space="preserve"> </w:t>
      </w:r>
      <w:r>
        <w:rPr>
          <w:spacing w:val="-1"/>
        </w:rPr>
        <w:t>by</w:t>
      </w:r>
      <w:r>
        <w:rPr>
          <w:spacing w:val="-3"/>
        </w:rPr>
        <w:t xml:space="preserve"> </w:t>
      </w:r>
      <w:r>
        <w:rPr>
          <w:spacing w:val="-1"/>
        </w:rPr>
        <w:t>touch,</w:t>
      </w:r>
      <w:r>
        <w:t xml:space="preserve"> </w:t>
      </w:r>
      <w:r>
        <w:rPr>
          <w:spacing w:val="-1"/>
        </w:rPr>
        <w:t>or</w:t>
      </w:r>
      <w:r>
        <w:rPr>
          <w:spacing w:val="1"/>
        </w:rPr>
        <w:t xml:space="preserve"> </w:t>
      </w:r>
      <w:r>
        <w:rPr>
          <w:spacing w:val="-1"/>
        </w:rPr>
        <w:t>in</w:t>
      </w:r>
      <w:r>
        <w:rPr>
          <w:spacing w:val="-2"/>
        </w:rPr>
        <w:t xml:space="preserve"> </w:t>
      </w:r>
      <w:r>
        <w:rPr>
          <w:spacing w:val="-1"/>
        </w:rPr>
        <w:t>silence.</w:t>
      </w:r>
    </w:p>
    <w:p w:rsidR="00743C02" w:rsidRDefault="001F2438">
      <w:pPr>
        <w:pStyle w:val="Corpodetexto"/>
        <w:ind w:left="108" w:right="137"/>
      </w:pPr>
      <w:r>
        <w:rPr>
          <w:spacing w:val="-1"/>
        </w:rPr>
        <w:t>Until</w:t>
      </w:r>
      <w:r>
        <w:rPr>
          <w:spacing w:val="1"/>
        </w:rPr>
        <w:t xml:space="preserve"> </w:t>
      </w:r>
      <w:r>
        <w:rPr>
          <w:spacing w:val="-2"/>
        </w:rPr>
        <w:t>we</w:t>
      </w:r>
      <w:r>
        <w:rPr>
          <w:spacing w:val="1"/>
        </w:rPr>
        <w:t xml:space="preserve"> </w:t>
      </w:r>
      <w:r>
        <w:rPr>
          <w:spacing w:val="-1"/>
        </w:rPr>
        <w:t>learn</w:t>
      </w:r>
      <w:r>
        <w:t xml:space="preserve"> </w:t>
      </w:r>
      <w:r>
        <w:rPr>
          <w:spacing w:val="-1"/>
        </w:rPr>
        <w:t>how</w:t>
      </w:r>
      <w:r>
        <w:rPr>
          <w:spacing w:val="-3"/>
        </w:rPr>
        <w:t xml:space="preserve"> </w:t>
      </w:r>
      <w:r>
        <w:t>to</w:t>
      </w:r>
      <w:r>
        <w:rPr>
          <w:spacing w:val="-1"/>
        </w:rPr>
        <w:t xml:space="preserve"> do it</w:t>
      </w:r>
      <w:r>
        <w:t xml:space="preserve"> </w:t>
      </w:r>
      <w:r>
        <w:rPr>
          <w:spacing w:val="-1"/>
        </w:rPr>
        <w:t>for ourselves</w:t>
      </w:r>
      <w:r>
        <w:t xml:space="preserve"> </w:t>
      </w:r>
      <w:r>
        <w:rPr>
          <w:spacing w:val="-1"/>
        </w:rPr>
        <w:t>from</w:t>
      </w:r>
      <w:r>
        <w:rPr>
          <w:spacing w:val="-4"/>
        </w:rPr>
        <w:t xml:space="preserve"> </w:t>
      </w:r>
      <w:r>
        <w:t>the</w:t>
      </w:r>
      <w:r>
        <w:rPr>
          <w:spacing w:val="-1"/>
        </w:rPr>
        <w:t xml:space="preserve"> Universe.</w:t>
      </w:r>
    </w:p>
    <w:p w:rsidR="00743C02" w:rsidRDefault="001F2438">
      <w:pPr>
        <w:pStyle w:val="Corpodetexto"/>
        <w:spacing w:before="120"/>
        <w:ind w:left="108" w:right="56"/>
      </w:pPr>
      <w:r>
        <w:rPr>
          <w:spacing w:val="-1"/>
        </w:rPr>
        <w:t>And</w:t>
      </w:r>
      <w:r>
        <w:rPr>
          <w:spacing w:val="-2"/>
        </w:rPr>
        <w:t xml:space="preserve"> </w:t>
      </w:r>
      <w:r>
        <w:rPr>
          <w:spacing w:val="-1"/>
        </w:rPr>
        <w:t>once</w:t>
      </w:r>
      <w:r>
        <w:rPr>
          <w:spacing w:val="1"/>
        </w:rPr>
        <w:t xml:space="preserve"> </w:t>
      </w:r>
      <w:r>
        <w:rPr>
          <w:spacing w:val="-2"/>
        </w:rPr>
        <w:t>you</w:t>
      </w:r>
      <w:r>
        <w:rPr>
          <w:spacing w:val="-1"/>
        </w:rPr>
        <w:t xml:space="preserve"> start transmuting</w:t>
      </w:r>
      <w:r>
        <w:t xml:space="preserve"> </w:t>
      </w:r>
      <w:r>
        <w:rPr>
          <w:spacing w:val="-1"/>
        </w:rPr>
        <w:t>negative energy</w:t>
      </w:r>
      <w:r>
        <w:rPr>
          <w:spacing w:val="-2"/>
        </w:rPr>
        <w:t xml:space="preserve"> </w:t>
      </w:r>
      <w:r>
        <w:rPr>
          <w:spacing w:val="-1"/>
        </w:rPr>
        <w:t>by</w:t>
      </w:r>
      <w:r>
        <w:rPr>
          <w:spacing w:val="1"/>
        </w:rPr>
        <w:t xml:space="preserve"> </w:t>
      </w:r>
      <w:r>
        <w:rPr>
          <w:spacing w:val="-1"/>
        </w:rPr>
        <w:t>using</w:t>
      </w:r>
      <w:r>
        <w:t xml:space="preserve"> </w:t>
      </w:r>
      <w:r>
        <w:rPr>
          <w:spacing w:val="-1"/>
        </w:rPr>
        <w:t>the</w:t>
      </w:r>
      <w:r>
        <w:rPr>
          <w:spacing w:val="38"/>
        </w:rPr>
        <w:t xml:space="preserve"> </w:t>
      </w:r>
      <w:r>
        <w:rPr>
          <w:spacing w:val="-1"/>
        </w:rPr>
        <w:t xml:space="preserve">techniques </w:t>
      </w:r>
      <w:r>
        <w:t>of</w:t>
      </w:r>
      <w:r>
        <w:rPr>
          <w:spacing w:val="-1"/>
        </w:rPr>
        <w:t xml:space="preserve"> Energy</w:t>
      </w:r>
      <w:r>
        <w:rPr>
          <w:spacing w:val="-2"/>
        </w:rPr>
        <w:t xml:space="preserve"> </w:t>
      </w:r>
      <w:r>
        <w:rPr>
          <w:spacing w:val="-1"/>
        </w:rPr>
        <w:t>Enhancement every</w:t>
      </w:r>
      <w:r>
        <w:rPr>
          <w:spacing w:val="-2"/>
        </w:rPr>
        <w:t xml:space="preserve"> </w:t>
      </w:r>
      <w:r>
        <w:rPr>
          <w:spacing w:val="-1"/>
        </w:rPr>
        <w:t>day.</w:t>
      </w:r>
      <w:r>
        <w:t xml:space="preserve"> </w:t>
      </w:r>
      <w:r>
        <w:rPr>
          <w:spacing w:val="-1"/>
        </w:rPr>
        <w:t>Once</w:t>
      </w:r>
      <w:r>
        <w:t xml:space="preserve"> </w:t>
      </w:r>
      <w:r>
        <w:rPr>
          <w:spacing w:val="-1"/>
        </w:rPr>
        <w:t>you</w:t>
      </w:r>
      <w:r>
        <w:rPr>
          <w:spacing w:val="-2"/>
        </w:rPr>
        <w:t xml:space="preserve"> </w:t>
      </w:r>
      <w:r>
        <w:rPr>
          <w:spacing w:val="-1"/>
        </w:rPr>
        <w:t xml:space="preserve">start </w:t>
      </w:r>
      <w:r>
        <w:t>to</w:t>
      </w:r>
      <w:r>
        <w:rPr>
          <w:spacing w:val="47"/>
        </w:rPr>
        <w:t xml:space="preserve"> </w:t>
      </w:r>
      <w:r>
        <w:t>access</w:t>
      </w:r>
      <w:r>
        <w:rPr>
          <w:spacing w:val="-2"/>
        </w:rPr>
        <w:t xml:space="preserve"> </w:t>
      </w:r>
      <w:r>
        <w:rPr>
          <w:spacing w:val="-1"/>
        </w:rPr>
        <w:t>your</w:t>
      </w:r>
      <w:r>
        <w:rPr>
          <w:spacing w:val="1"/>
        </w:rPr>
        <w:t xml:space="preserve"> </w:t>
      </w:r>
      <w:r>
        <w:rPr>
          <w:spacing w:val="-1"/>
        </w:rPr>
        <w:t>inner</w:t>
      </w:r>
      <w:r>
        <w:t xml:space="preserve"> </w:t>
      </w:r>
      <w:r>
        <w:rPr>
          <w:spacing w:val="-1"/>
        </w:rPr>
        <w:t>purity</w:t>
      </w:r>
      <w:r>
        <w:rPr>
          <w:spacing w:val="-2"/>
        </w:rPr>
        <w:t xml:space="preserve"> </w:t>
      </w:r>
      <w:r>
        <w:rPr>
          <w:spacing w:val="-1"/>
        </w:rPr>
        <w:t>To</w:t>
      </w:r>
      <w:r>
        <w:t xml:space="preserve"> he</w:t>
      </w:r>
      <w:r>
        <w:rPr>
          <w:spacing w:val="-1"/>
        </w:rPr>
        <w:t xml:space="preserve"> that</w:t>
      </w:r>
      <w:r>
        <w:rPr>
          <w:spacing w:val="1"/>
        </w:rPr>
        <w:t xml:space="preserve"> </w:t>
      </w:r>
      <w:r>
        <w:t>has</w:t>
      </w:r>
      <w:r>
        <w:rPr>
          <w:spacing w:val="-1"/>
        </w:rPr>
        <w:t xml:space="preserve"> </w:t>
      </w:r>
      <w:r>
        <w:t>not,</w:t>
      </w:r>
      <w:r>
        <w:rPr>
          <w:spacing w:val="-2"/>
        </w:rPr>
        <w:t xml:space="preserve"> </w:t>
      </w:r>
      <w:r>
        <w:rPr>
          <w:spacing w:val="-1"/>
        </w:rPr>
        <w:t>it</w:t>
      </w:r>
      <w:r>
        <w:rPr>
          <w:spacing w:val="2"/>
        </w:rPr>
        <w:t xml:space="preserve"> </w:t>
      </w:r>
      <w:r>
        <w:rPr>
          <w:spacing w:val="-2"/>
        </w:rPr>
        <w:t>will</w:t>
      </w:r>
      <w:r>
        <w:t xml:space="preserve"> all </w:t>
      </w:r>
      <w:r>
        <w:rPr>
          <w:spacing w:val="-1"/>
        </w:rPr>
        <w:t>be</w:t>
      </w:r>
      <w:r>
        <w:t xml:space="preserve"> </w:t>
      </w:r>
      <w:r>
        <w:rPr>
          <w:spacing w:val="-1"/>
        </w:rPr>
        <w:t xml:space="preserve">taken </w:t>
      </w:r>
      <w:r>
        <w:rPr>
          <w:spacing w:val="-2"/>
        </w:rPr>
        <w:t>away,</w:t>
      </w:r>
      <w:r>
        <w:rPr>
          <w:spacing w:val="39"/>
        </w:rPr>
        <w:t xml:space="preserve"> </w:t>
      </w:r>
      <w:r>
        <w:rPr>
          <w:spacing w:val="-1"/>
        </w:rPr>
        <w:t>said</w:t>
      </w:r>
      <w:r>
        <w:rPr>
          <w:spacing w:val="-2"/>
        </w:rPr>
        <w:t xml:space="preserve"> </w:t>
      </w:r>
      <w:r>
        <w:rPr>
          <w:spacing w:val="-1"/>
        </w:rPr>
        <w:t>the</w:t>
      </w:r>
      <w:r>
        <w:rPr>
          <w:spacing w:val="-2"/>
        </w:rPr>
        <w:t xml:space="preserve"> </w:t>
      </w:r>
      <w:r>
        <w:rPr>
          <w:spacing w:val="-1"/>
        </w:rPr>
        <w:t>Christ.</w:t>
      </w:r>
      <w:r>
        <w:t xml:space="preserve"> </w:t>
      </w:r>
      <w:r>
        <w:rPr>
          <w:spacing w:val="-1"/>
        </w:rPr>
        <w:t>Yes,</w:t>
      </w:r>
      <w:r>
        <w:rPr>
          <w:spacing w:val="-2"/>
        </w:rPr>
        <w:t xml:space="preserve"> </w:t>
      </w:r>
      <w:r>
        <w:rPr>
          <w:spacing w:val="-1"/>
        </w:rPr>
        <w:t>all</w:t>
      </w:r>
      <w:r>
        <w:rPr>
          <w:spacing w:val="-2"/>
        </w:rPr>
        <w:t xml:space="preserve"> </w:t>
      </w:r>
      <w:r>
        <w:rPr>
          <w:spacing w:val="-1"/>
        </w:rPr>
        <w:t>the</w:t>
      </w:r>
      <w:r>
        <w:t xml:space="preserve"> </w:t>
      </w:r>
      <w:r>
        <w:rPr>
          <w:spacing w:val="-1"/>
        </w:rPr>
        <w:t>negativity</w:t>
      </w:r>
      <w:r>
        <w:t xml:space="preserve"> </w:t>
      </w:r>
      <w:r>
        <w:rPr>
          <w:spacing w:val="-1"/>
        </w:rPr>
        <w:t>will</w:t>
      </w:r>
      <w:r>
        <w:t xml:space="preserve"> </w:t>
      </w:r>
      <w:r>
        <w:rPr>
          <w:spacing w:val="-1"/>
        </w:rPr>
        <w:t>be</w:t>
      </w:r>
      <w:r>
        <w:t xml:space="preserve"> </w:t>
      </w:r>
      <w:r>
        <w:rPr>
          <w:spacing w:val="-1"/>
        </w:rPr>
        <w:t>taken</w:t>
      </w:r>
      <w:r>
        <w:rPr>
          <w:spacing w:val="-2"/>
        </w:rPr>
        <w:t xml:space="preserve"> </w:t>
      </w:r>
      <w:r>
        <w:rPr>
          <w:spacing w:val="-1"/>
        </w:rPr>
        <w:t>away.</w:t>
      </w:r>
    </w:p>
    <w:p w:rsidR="00743C02" w:rsidRDefault="001F2438">
      <w:pPr>
        <w:pStyle w:val="Corpodetexto"/>
        <w:ind w:left="108" w:right="165"/>
      </w:pPr>
      <w:r>
        <w:rPr>
          <w:spacing w:val="-1"/>
        </w:rPr>
        <w:t>And this</w:t>
      </w:r>
      <w:r>
        <w:t xml:space="preserve"> </w:t>
      </w:r>
      <w:r>
        <w:rPr>
          <w:spacing w:val="-1"/>
        </w:rPr>
        <w:t>is the</w:t>
      </w:r>
      <w:r>
        <w:rPr>
          <w:spacing w:val="1"/>
        </w:rPr>
        <w:t xml:space="preserve"> </w:t>
      </w:r>
      <w:r>
        <w:rPr>
          <w:spacing w:val="-1"/>
        </w:rPr>
        <w:t>Real</w:t>
      </w:r>
      <w:r>
        <w:t xml:space="preserve"> </w:t>
      </w:r>
      <w:r>
        <w:rPr>
          <w:spacing w:val="-1"/>
        </w:rPr>
        <w:t>Initiation or</w:t>
      </w:r>
      <w:r>
        <w:t xml:space="preserve"> </w:t>
      </w:r>
      <w:r>
        <w:rPr>
          <w:spacing w:val="-1"/>
        </w:rPr>
        <w:t>in the</w:t>
      </w:r>
      <w:r>
        <w:rPr>
          <w:spacing w:val="1"/>
        </w:rPr>
        <w:t xml:space="preserve"> </w:t>
      </w:r>
      <w:r>
        <w:rPr>
          <w:spacing w:val="-1"/>
        </w:rPr>
        <w:t>Zen</w:t>
      </w:r>
      <w:r>
        <w:t xml:space="preserve"> </w:t>
      </w:r>
      <w:r>
        <w:rPr>
          <w:spacing w:val="-1"/>
        </w:rPr>
        <w:t>Phrase,</w:t>
      </w:r>
      <w:r>
        <w:t xml:space="preserve"> </w:t>
      </w:r>
      <w:r>
        <w:rPr>
          <w:spacing w:val="-1"/>
        </w:rPr>
        <w:t>Satori. And after</w:t>
      </w:r>
      <w:r>
        <w:rPr>
          <w:spacing w:val="28"/>
        </w:rPr>
        <w:t xml:space="preserve"> </w:t>
      </w:r>
      <w:r>
        <w:rPr>
          <w:spacing w:val="-1"/>
        </w:rPr>
        <w:t>many</w:t>
      </w:r>
      <w:r>
        <w:rPr>
          <w:spacing w:val="-2"/>
        </w:rPr>
        <w:t xml:space="preserve"> </w:t>
      </w:r>
      <w:r>
        <w:rPr>
          <w:spacing w:val="-1"/>
        </w:rPr>
        <w:t>Satoris,</w:t>
      </w:r>
      <w:r>
        <w:t xml:space="preserve"> </w:t>
      </w:r>
      <w:r>
        <w:rPr>
          <w:spacing w:val="-1"/>
        </w:rPr>
        <w:t>you</w:t>
      </w:r>
      <w:r>
        <w:rPr>
          <w:spacing w:val="-2"/>
        </w:rPr>
        <w:t xml:space="preserve"> </w:t>
      </w:r>
      <w:r>
        <w:rPr>
          <w:spacing w:val="-1"/>
        </w:rPr>
        <w:t>then eventually</w:t>
      </w:r>
      <w:r>
        <w:rPr>
          <w:spacing w:val="-2"/>
        </w:rPr>
        <w:t xml:space="preserve"> become</w:t>
      </w:r>
      <w:r>
        <w:rPr>
          <w:spacing w:val="1"/>
        </w:rPr>
        <w:t xml:space="preserve"> </w:t>
      </w:r>
      <w:r>
        <w:rPr>
          <w:spacing w:val="-1"/>
        </w:rPr>
        <w:t xml:space="preserve">in </w:t>
      </w:r>
      <w:r>
        <w:t>the Hindu</w:t>
      </w:r>
      <w:r>
        <w:rPr>
          <w:spacing w:val="-1"/>
        </w:rPr>
        <w:t xml:space="preserve"> Phrase,</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62"/>
      </w:pPr>
      <w:r>
        <w:rPr>
          <w:spacing w:val="-1"/>
        </w:rPr>
        <w:lastRenderedPageBreak/>
        <w:t>Twice</w:t>
      </w:r>
      <w:r>
        <w:rPr>
          <w:spacing w:val="1"/>
        </w:rPr>
        <w:t xml:space="preserve"> </w:t>
      </w:r>
      <w:r>
        <w:rPr>
          <w:spacing w:val="-1"/>
        </w:rPr>
        <w:t>Born,</w:t>
      </w:r>
      <w:r>
        <w:rPr>
          <w:spacing w:val="-2"/>
        </w:rPr>
        <w:t xml:space="preserve"> </w:t>
      </w:r>
      <w:r>
        <w:rPr>
          <w:spacing w:val="-1"/>
        </w:rPr>
        <w:t>in the</w:t>
      </w:r>
      <w:r>
        <w:t xml:space="preserve"> </w:t>
      </w:r>
      <w:r>
        <w:rPr>
          <w:spacing w:val="-2"/>
        </w:rPr>
        <w:t>Sufi</w:t>
      </w:r>
      <w:r>
        <w:t xml:space="preserve"> </w:t>
      </w:r>
      <w:r>
        <w:rPr>
          <w:spacing w:val="-1"/>
        </w:rPr>
        <w:t>Phrase,</w:t>
      </w:r>
      <w:r>
        <w:rPr>
          <w:spacing w:val="-2"/>
        </w:rPr>
        <w:t xml:space="preserve"> </w:t>
      </w:r>
      <w:r>
        <w:t>a</w:t>
      </w:r>
      <w:r>
        <w:rPr>
          <w:spacing w:val="1"/>
        </w:rPr>
        <w:t xml:space="preserve"> </w:t>
      </w:r>
      <w:r>
        <w:rPr>
          <w:spacing w:val="-2"/>
        </w:rPr>
        <w:t>Made</w:t>
      </w:r>
      <w:r>
        <w:rPr>
          <w:spacing w:val="-1"/>
        </w:rPr>
        <w:t xml:space="preserve"> Man, You have</w:t>
      </w:r>
      <w:r>
        <w:rPr>
          <w:spacing w:val="1"/>
        </w:rPr>
        <w:t xml:space="preserve"> </w:t>
      </w:r>
      <w:r>
        <w:rPr>
          <w:spacing w:val="-1"/>
        </w:rPr>
        <w:t>made</w:t>
      </w:r>
      <w:r>
        <w:t xml:space="preserve"> </w:t>
      </w:r>
      <w:r>
        <w:rPr>
          <w:spacing w:val="-1"/>
        </w:rPr>
        <w:t>your</w:t>
      </w:r>
      <w:r>
        <w:rPr>
          <w:spacing w:val="50"/>
        </w:rPr>
        <w:t xml:space="preserve"> </w:t>
      </w:r>
      <w:r>
        <w:rPr>
          <w:spacing w:val="-1"/>
        </w:rPr>
        <w:t>Bones.</w:t>
      </w:r>
    </w:p>
    <w:p w:rsidR="00743C02" w:rsidRDefault="001F2438">
      <w:pPr>
        <w:pStyle w:val="Corpodetexto"/>
        <w:ind w:right="4311"/>
      </w:pPr>
      <w:r>
        <w:rPr>
          <w:spacing w:val="-1"/>
        </w:rPr>
        <w:t>PEACEFUL.</w:t>
      </w:r>
      <w:r>
        <w:rPr>
          <w:spacing w:val="24"/>
        </w:rPr>
        <w:t xml:space="preserve"> </w:t>
      </w:r>
      <w:r>
        <w:rPr>
          <w:spacing w:val="-2"/>
        </w:rPr>
        <w:t>HARMONIOUS.</w:t>
      </w:r>
      <w:r>
        <w:rPr>
          <w:spacing w:val="20"/>
        </w:rPr>
        <w:t xml:space="preserve"> </w:t>
      </w:r>
      <w:r>
        <w:rPr>
          <w:spacing w:val="-1"/>
        </w:rPr>
        <w:t>ENLIGHTENED.</w:t>
      </w:r>
    </w:p>
    <w:p w:rsidR="00743C02" w:rsidRDefault="001F2438">
      <w:pPr>
        <w:pStyle w:val="Corpodetexto"/>
      </w:pPr>
      <w:r>
        <w:rPr>
          <w:spacing w:val="-1"/>
        </w:rPr>
        <w:t>All</w:t>
      </w:r>
      <w:r>
        <w:t xml:space="preserve"> </w:t>
      </w:r>
      <w:r>
        <w:rPr>
          <w:spacing w:val="-2"/>
        </w:rPr>
        <w:t xml:space="preserve">with </w:t>
      </w:r>
      <w:r>
        <w:t xml:space="preserve">a </w:t>
      </w:r>
      <w:r>
        <w:rPr>
          <w:spacing w:val="-1"/>
        </w:rPr>
        <w:t>glance.</w:t>
      </w:r>
    </w:p>
    <w:p w:rsidR="00743C02" w:rsidRDefault="001F2438">
      <w:pPr>
        <w:pStyle w:val="Corpodetexto"/>
        <w:spacing w:before="1"/>
        <w:ind w:right="2681"/>
      </w:pPr>
      <w:r>
        <w:t xml:space="preserve">All </w:t>
      </w:r>
      <w:r>
        <w:rPr>
          <w:spacing w:val="-1"/>
        </w:rPr>
        <w:t>with</w:t>
      </w:r>
      <w:r>
        <w:t xml:space="preserve"> </w:t>
      </w:r>
      <w:r>
        <w:rPr>
          <w:spacing w:val="-1"/>
        </w:rPr>
        <w:t>learning</w:t>
      </w:r>
      <w:r>
        <w:t xml:space="preserve"> how</w:t>
      </w:r>
      <w:r>
        <w:rPr>
          <w:spacing w:val="-3"/>
        </w:rPr>
        <w:t xml:space="preserve"> </w:t>
      </w:r>
      <w:r>
        <w:t>to</w:t>
      </w:r>
      <w:r>
        <w:rPr>
          <w:spacing w:val="-1"/>
        </w:rPr>
        <w:t xml:space="preserve"> open our eyes.</w:t>
      </w:r>
      <w:r>
        <w:rPr>
          <w:spacing w:val="30"/>
        </w:rPr>
        <w:t xml:space="preserve"> </w:t>
      </w:r>
      <w:r>
        <w:t xml:space="preserve">All </w:t>
      </w:r>
      <w:r>
        <w:rPr>
          <w:spacing w:val="-1"/>
        </w:rPr>
        <w:t xml:space="preserve">with </w:t>
      </w:r>
      <w:r>
        <w:t xml:space="preserve">the </w:t>
      </w:r>
      <w:r>
        <w:rPr>
          <w:spacing w:val="-1"/>
        </w:rPr>
        <w:t xml:space="preserve">gaining </w:t>
      </w:r>
      <w:r>
        <w:t xml:space="preserve">of </w:t>
      </w:r>
      <w:r>
        <w:rPr>
          <w:spacing w:val="-1"/>
        </w:rPr>
        <w:t>Psychic</w:t>
      </w:r>
      <w:r>
        <w:t xml:space="preserve"> </w:t>
      </w:r>
      <w:r>
        <w:rPr>
          <w:spacing w:val="-1"/>
        </w:rPr>
        <w:t>Vision.</w:t>
      </w:r>
    </w:p>
    <w:p w:rsidR="00743C02" w:rsidRDefault="001F2438">
      <w:pPr>
        <w:pStyle w:val="Corpodetexto"/>
        <w:ind w:right="131"/>
      </w:pPr>
      <w:r>
        <w:rPr>
          <w:spacing w:val="-1"/>
        </w:rPr>
        <w:t>You</w:t>
      </w:r>
      <w:r>
        <w:rPr>
          <w:spacing w:val="-2"/>
        </w:rPr>
        <w:t xml:space="preserve"> </w:t>
      </w:r>
      <w:r>
        <w:rPr>
          <w:spacing w:val="-1"/>
        </w:rPr>
        <w:t>are</w:t>
      </w:r>
      <w:r>
        <w:rPr>
          <w:spacing w:val="-2"/>
        </w:rPr>
        <w:t xml:space="preserve"> </w:t>
      </w:r>
      <w:r>
        <w:rPr>
          <w:spacing w:val="-1"/>
        </w:rPr>
        <w:t>the</w:t>
      </w:r>
      <w:r>
        <w:t xml:space="preserve"> </w:t>
      </w:r>
      <w:r>
        <w:rPr>
          <w:spacing w:val="-1"/>
        </w:rPr>
        <w:t>people</w:t>
      </w:r>
      <w:r>
        <w:rPr>
          <w:spacing w:val="1"/>
        </w:rPr>
        <w:t xml:space="preserve"> </w:t>
      </w:r>
      <w:r>
        <w:rPr>
          <w:spacing w:val="-2"/>
        </w:rPr>
        <w:t>who</w:t>
      </w:r>
      <w:r>
        <w:t xml:space="preserve"> </w:t>
      </w:r>
      <w:r>
        <w:rPr>
          <w:spacing w:val="-1"/>
        </w:rPr>
        <w:t>have</w:t>
      </w:r>
      <w:r>
        <w:t xml:space="preserve"> </w:t>
      </w:r>
      <w:r>
        <w:rPr>
          <w:spacing w:val="-1"/>
        </w:rPr>
        <w:t>no</w:t>
      </w:r>
      <w:r>
        <w:rPr>
          <w:spacing w:val="-2"/>
        </w:rPr>
        <w:t xml:space="preserve"> </w:t>
      </w:r>
      <w:r>
        <w:rPr>
          <w:spacing w:val="-1"/>
        </w:rPr>
        <w:t>other choice</w:t>
      </w:r>
      <w:r>
        <w:rPr>
          <w:spacing w:val="1"/>
        </w:rPr>
        <w:t xml:space="preserve"> </w:t>
      </w:r>
      <w:r>
        <w:rPr>
          <w:spacing w:val="-2"/>
        </w:rPr>
        <w:t xml:space="preserve">but </w:t>
      </w:r>
      <w:r>
        <w:rPr>
          <w:spacing w:val="-1"/>
        </w:rPr>
        <w:t>to</w:t>
      </w:r>
      <w:r>
        <w:rPr>
          <w:spacing w:val="-2"/>
        </w:rPr>
        <w:t xml:space="preserve"> </w:t>
      </w:r>
      <w:r>
        <w:rPr>
          <w:spacing w:val="-1"/>
        </w:rPr>
        <w:t>absorb</w:t>
      </w:r>
      <w:r>
        <w:rPr>
          <w:spacing w:val="35"/>
        </w:rPr>
        <w:t xml:space="preserve"> </w:t>
      </w:r>
      <w:r>
        <w:rPr>
          <w:spacing w:val="-1"/>
        </w:rPr>
        <w:t>negativity</w:t>
      </w:r>
      <w:r>
        <w:rPr>
          <w:spacing w:val="-2"/>
        </w:rPr>
        <w:t xml:space="preserve"> </w:t>
      </w:r>
      <w:r>
        <w:rPr>
          <w:spacing w:val="-1"/>
        </w:rPr>
        <w:t>and die, or</w:t>
      </w:r>
      <w:r>
        <w:rPr>
          <w:spacing w:val="1"/>
        </w:rPr>
        <w:t xml:space="preserve"> </w:t>
      </w:r>
      <w:r>
        <w:rPr>
          <w:spacing w:val="-1"/>
        </w:rPr>
        <w:t xml:space="preserve">learn </w:t>
      </w:r>
      <w:r>
        <w:t>how</w:t>
      </w:r>
      <w:r>
        <w:rPr>
          <w:spacing w:val="-3"/>
        </w:rPr>
        <w:t xml:space="preserve"> </w:t>
      </w:r>
      <w:r>
        <w:t>to</w:t>
      </w:r>
      <w:r>
        <w:rPr>
          <w:spacing w:val="-1"/>
        </w:rPr>
        <w:t xml:space="preserve"> transmute</w:t>
      </w:r>
      <w:r>
        <w:rPr>
          <w:spacing w:val="1"/>
        </w:rPr>
        <w:t xml:space="preserve"> </w:t>
      </w:r>
      <w:r>
        <w:rPr>
          <w:spacing w:val="-1"/>
        </w:rPr>
        <w:t>it and learn</w:t>
      </w:r>
      <w:r>
        <w:rPr>
          <w:spacing w:val="-2"/>
        </w:rPr>
        <w:t xml:space="preserve"> </w:t>
      </w:r>
      <w:r>
        <w:rPr>
          <w:spacing w:val="-1"/>
        </w:rPr>
        <w:t xml:space="preserve">how </w:t>
      </w:r>
      <w:r>
        <w:rPr>
          <w:spacing w:val="1"/>
        </w:rPr>
        <w:t>to</w:t>
      </w:r>
      <w:r>
        <w:rPr>
          <w:spacing w:val="40"/>
        </w:rPr>
        <w:t xml:space="preserve"> </w:t>
      </w:r>
      <w:r>
        <w:rPr>
          <w:spacing w:val="-1"/>
        </w:rPr>
        <w:t>Live.</w:t>
      </w:r>
      <w:r>
        <w:t xml:space="preserve"> </w:t>
      </w:r>
      <w:r>
        <w:rPr>
          <w:spacing w:val="-1"/>
        </w:rPr>
        <w:t>Because</w:t>
      </w:r>
      <w:r>
        <w:t xml:space="preserve"> </w:t>
      </w:r>
      <w:r>
        <w:rPr>
          <w:spacing w:val="-1"/>
        </w:rPr>
        <w:t>this</w:t>
      </w:r>
      <w:r>
        <w:rPr>
          <w:spacing w:val="-2"/>
        </w:rPr>
        <w:t xml:space="preserve"> </w:t>
      </w:r>
      <w:r>
        <w:rPr>
          <w:spacing w:val="-1"/>
        </w:rPr>
        <w:t>knowledge is more</w:t>
      </w:r>
      <w:r>
        <w:rPr>
          <w:spacing w:val="1"/>
        </w:rPr>
        <w:t xml:space="preserve"> </w:t>
      </w:r>
      <w:r>
        <w:rPr>
          <w:spacing w:val="-1"/>
        </w:rPr>
        <w:t xml:space="preserve">important </w:t>
      </w:r>
      <w:r>
        <w:t xml:space="preserve">than </w:t>
      </w:r>
      <w:r>
        <w:rPr>
          <w:spacing w:val="-1"/>
        </w:rPr>
        <w:t>life</w:t>
      </w:r>
      <w:r>
        <w:t xml:space="preserve"> and</w:t>
      </w:r>
      <w:r>
        <w:rPr>
          <w:spacing w:val="-1"/>
        </w:rPr>
        <w:t xml:space="preserve"> death.</w:t>
      </w:r>
      <w:r>
        <w:rPr>
          <w:spacing w:val="57"/>
        </w:rPr>
        <w:t xml:space="preserve"> </w:t>
      </w:r>
      <w:r>
        <w:rPr>
          <w:spacing w:val="-1"/>
        </w:rPr>
        <w:t>It</w:t>
      </w:r>
      <w:r>
        <w:rPr>
          <w:spacing w:val="2"/>
        </w:rPr>
        <w:t xml:space="preserve"> </w:t>
      </w:r>
      <w:r>
        <w:t>is for</w:t>
      </w:r>
      <w:r>
        <w:rPr>
          <w:spacing w:val="-1"/>
        </w:rPr>
        <w:t xml:space="preserve"> those </w:t>
      </w:r>
      <w:r>
        <w:t xml:space="preserve">of </w:t>
      </w:r>
      <w:r>
        <w:rPr>
          <w:spacing w:val="-1"/>
        </w:rPr>
        <w:t>you who</w:t>
      </w:r>
      <w:r>
        <w:rPr>
          <w:spacing w:val="1"/>
        </w:rPr>
        <w:t xml:space="preserve"> </w:t>
      </w:r>
      <w:r>
        <w:rPr>
          <w:spacing w:val="-1"/>
        </w:rPr>
        <w:t xml:space="preserve">want </w:t>
      </w:r>
      <w:r>
        <w:t xml:space="preserve">to </w:t>
      </w:r>
      <w:r>
        <w:rPr>
          <w:spacing w:val="-1"/>
        </w:rPr>
        <w:t xml:space="preserve">attain </w:t>
      </w:r>
      <w:r>
        <w:t xml:space="preserve">a </w:t>
      </w:r>
      <w:r>
        <w:rPr>
          <w:spacing w:val="-1"/>
        </w:rPr>
        <w:t>Soul.</w:t>
      </w:r>
    </w:p>
    <w:p w:rsidR="00743C02" w:rsidRDefault="001F2438">
      <w:pPr>
        <w:pStyle w:val="Corpodetexto"/>
        <w:ind w:right="162"/>
      </w:pPr>
      <w:r>
        <w:rPr>
          <w:spacing w:val="-1"/>
        </w:rPr>
        <w:t>Start</w:t>
      </w:r>
      <w:r>
        <w:t xml:space="preserve"> </w:t>
      </w:r>
      <w:r>
        <w:rPr>
          <w:spacing w:val="-1"/>
        </w:rPr>
        <w:t>your</w:t>
      </w:r>
      <w:r>
        <w:rPr>
          <w:spacing w:val="1"/>
        </w:rPr>
        <w:t xml:space="preserve"> </w:t>
      </w:r>
      <w:r>
        <w:rPr>
          <w:spacing w:val="-1"/>
        </w:rPr>
        <w:t>Karma</w:t>
      </w:r>
      <w:r>
        <w:t xml:space="preserve"> </w:t>
      </w:r>
      <w:r>
        <w:rPr>
          <w:spacing w:val="-1"/>
        </w:rPr>
        <w:t>Cleaning</w:t>
      </w:r>
      <w:r>
        <w:t xml:space="preserve"> </w:t>
      </w:r>
      <w:r>
        <w:rPr>
          <w:spacing w:val="-1"/>
        </w:rPr>
        <w:t xml:space="preserve">Process </w:t>
      </w:r>
      <w:r>
        <w:t>by</w:t>
      </w:r>
      <w:r>
        <w:rPr>
          <w:spacing w:val="-2"/>
        </w:rPr>
        <w:t xml:space="preserve"> </w:t>
      </w:r>
      <w:r>
        <w:t>learning</w:t>
      </w:r>
      <w:r>
        <w:rPr>
          <w:spacing w:val="-1"/>
        </w:rPr>
        <w:t xml:space="preserve"> </w:t>
      </w:r>
      <w:r>
        <w:t>how</w:t>
      </w:r>
      <w:r>
        <w:rPr>
          <w:spacing w:val="-3"/>
        </w:rPr>
        <w:t xml:space="preserve"> </w:t>
      </w:r>
      <w:r>
        <w:t>to</w:t>
      </w:r>
      <w:r>
        <w:rPr>
          <w:spacing w:val="-1"/>
        </w:rPr>
        <w:t xml:space="preserve"> meditate </w:t>
      </w:r>
      <w:r>
        <w:t>and</w:t>
      </w:r>
      <w:r>
        <w:rPr>
          <w:spacing w:val="45"/>
        </w:rPr>
        <w:t xml:space="preserve"> </w:t>
      </w:r>
      <w:r>
        <w:rPr>
          <w:spacing w:val="-1"/>
        </w:rPr>
        <w:t>then</w:t>
      </w:r>
      <w:r>
        <w:t xml:space="preserve"> </w:t>
      </w:r>
      <w:r>
        <w:rPr>
          <w:spacing w:val="-1"/>
        </w:rPr>
        <w:t>speed</w:t>
      </w:r>
      <w:r>
        <w:t xml:space="preserve"> </w:t>
      </w:r>
      <w:r>
        <w:rPr>
          <w:spacing w:val="-1"/>
        </w:rPr>
        <w:t>it</w:t>
      </w:r>
      <w:r>
        <w:rPr>
          <w:spacing w:val="1"/>
        </w:rPr>
        <w:t xml:space="preserve"> </w:t>
      </w:r>
      <w:r>
        <w:rPr>
          <w:spacing w:val="-1"/>
        </w:rPr>
        <w:t>up</w:t>
      </w:r>
      <w:r>
        <w:rPr>
          <w:spacing w:val="1"/>
        </w:rPr>
        <w:t xml:space="preserve"> </w:t>
      </w:r>
      <w:r>
        <w:rPr>
          <w:spacing w:val="-2"/>
        </w:rPr>
        <w:t>with</w:t>
      </w:r>
      <w:r>
        <w:rPr>
          <w:spacing w:val="-1"/>
        </w:rPr>
        <w:t xml:space="preserve"> the</w:t>
      </w:r>
      <w:r>
        <w:t xml:space="preserve"> </w:t>
      </w:r>
      <w:r>
        <w:rPr>
          <w:spacing w:val="-1"/>
        </w:rPr>
        <w:t>advanced techniques of</w:t>
      </w:r>
      <w:r>
        <w:t xml:space="preserve"> </w:t>
      </w:r>
      <w:r>
        <w:rPr>
          <w:spacing w:val="-1"/>
        </w:rPr>
        <w:t>Energy</w:t>
      </w:r>
      <w:r>
        <w:rPr>
          <w:spacing w:val="23"/>
        </w:rPr>
        <w:t xml:space="preserve"> </w:t>
      </w:r>
      <w:r>
        <w:rPr>
          <w:spacing w:val="-1"/>
        </w:rPr>
        <w:t>Enhancement</w:t>
      </w:r>
      <w:r>
        <w:rPr>
          <w:spacing w:val="1"/>
        </w:rPr>
        <w:t xml:space="preserve"> </w:t>
      </w:r>
      <w:r>
        <w:rPr>
          <w:spacing w:val="-1"/>
        </w:rPr>
        <w:t>based</w:t>
      </w:r>
      <w:r>
        <w:rPr>
          <w:spacing w:val="-2"/>
        </w:rPr>
        <w:t xml:space="preserve"> </w:t>
      </w:r>
      <w:r>
        <w:rPr>
          <w:spacing w:val="-1"/>
        </w:rPr>
        <w:t>upon ancient effective techniques</w:t>
      </w:r>
      <w:r>
        <w:rPr>
          <w:spacing w:val="1"/>
        </w:rPr>
        <w:t xml:space="preserve"> </w:t>
      </w:r>
      <w:r>
        <w:t>of</w:t>
      </w:r>
      <w:r>
        <w:rPr>
          <w:spacing w:val="-1"/>
        </w:rPr>
        <w:t xml:space="preserve"> Taoism,</w:t>
      </w:r>
      <w:r>
        <w:rPr>
          <w:spacing w:val="35"/>
        </w:rPr>
        <w:t xml:space="preserve"> </w:t>
      </w:r>
      <w:r>
        <w:rPr>
          <w:spacing w:val="-1"/>
        </w:rPr>
        <w:t>The</w:t>
      </w:r>
      <w:r>
        <w:t xml:space="preserve"> </w:t>
      </w:r>
      <w:r>
        <w:rPr>
          <w:spacing w:val="-1"/>
        </w:rPr>
        <w:t>Kundalini</w:t>
      </w:r>
      <w:r>
        <w:t xml:space="preserve"> </w:t>
      </w:r>
      <w:r>
        <w:rPr>
          <w:spacing w:val="-1"/>
        </w:rPr>
        <w:t>Kriyas, The</w:t>
      </w:r>
      <w:r>
        <w:t xml:space="preserve"> </w:t>
      </w:r>
      <w:r>
        <w:rPr>
          <w:spacing w:val="-1"/>
        </w:rPr>
        <w:t>five</w:t>
      </w:r>
      <w:r>
        <w:t xml:space="preserve"> </w:t>
      </w:r>
      <w:r>
        <w:rPr>
          <w:spacing w:val="-1"/>
        </w:rPr>
        <w:t>elemental circulations</w:t>
      </w:r>
      <w:r>
        <w:rPr>
          <w:spacing w:val="-2"/>
        </w:rPr>
        <w:t xml:space="preserve"> </w:t>
      </w:r>
      <w:r>
        <w:t>of</w:t>
      </w:r>
      <w:r>
        <w:rPr>
          <w:spacing w:val="-2"/>
        </w:rPr>
        <w:t xml:space="preserve"> </w:t>
      </w:r>
      <w:r>
        <w:rPr>
          <w:spacing w:val="-1"/>
        </w:rPr>
        <w:t>the</w:t>
      </w:r>
      <w:r>
        <w:t xml:space="preserve"> </w:t>
      </w:r>
      <w:r>
        <w:rPr>
          <w:spacing w:val="-1"/>
        </w:rPr>
        <w:t>Qi</w:t>
      </w:r>
      <w:r>
        <w:t xml:space="preserve"> of</w:t>
      </w:r>
      <w:r>
        <w:rPr>
          <w:spacing w:val="43"/>
        </w:rPr>
        <w:t xml:space="preserve"> </w:t>
      </w:r>
      <w:r>
        <w:rPr>
          <w:spacing w:val="-1"/>
        </w:rPr>
        <w:t>Chinese</w:t>
      </w:r>
      <w:r>
        <w:t xml:space="preserve"> </w:t>
      </w:r>
      <w:r>
        <w:rPr>
          <w:spacing w:val="-1"/>
        </w:rPr>
        <w:t>Alchemical</w:t>
      </w:r>
      <w:r>
        <w:t xml:space="preserve"> </w:t>
      </w:r>
      <w:r>
        <w:rPr>
          <w:spacing w:val="-1"/>
        </w:rPr>
        <w:t>Taoism,</w:t>
      </w:r>
      <w:r>
        <w:t xml:space="preserve"> </w:t>
      </w:r>
      <w:r>
        <w:rPr>
          <w:spacing w:val="-1"/>
        </w:rPr>
        <w:t>The</w:t>
      </w:r>
      <w:r>
        <w:rPr>
          <w:spacing w:val="1"/>
        </w:rPr>
        <w:t xml:space="preserve"> </w:t>
      </w:r>
      <w:r>
        <w:rPr>
          <w:spacing w:val="-1"/>
        </w:rPr>
        <w:t xml:space="preserve">Guided Meditation </w:t>
      </w:r>
      <w:r>
        <w:t>of</w:t>
      </w:r>
      <w:r>
        <w:rPr>
          <w:spacing w:val="-2"/>
        </w:rPr>
        <w:t xml:space="preserve"> </w:t>
      </w:r>
      <w:r>
        <w:rPr>
          <w:spacing w:val="-1"/>
        </w:rPr>
        <w:t>the</w:t>
      </w:r>
      <w:r>
        <w:rPr>
          <w:spacing w:val="1"/>
        </w:rPr>
        <w:t xml:space="preserve"> </w:t>
      </w:r>
      <w:r>
        <w:rPr>
          <w:spacing w:val="-1"/>
        </w:rPr>
        <w:t>Emerald</w:t>
      </w:r>
      <w:r>
        <w:rPr>
          <w:spacing w:val="33"/>
        </w:rPr>
        <w:t xml:space="preserve"> </w:t>
      </w:r>
      <w:r>
        <w:rPr>
          <w:spacing w:val="-1"/>
        </w:rPr>
        <w:t>tablet</w:t>
      </w:r>
      <w:r>
        <w:t xml:space="preserve"> of</w:t>
      </w:r>
      <w:r>
        <w:rPr>
          <w:spacing w:val="-2"/>
        </w:rPr>
        <w:t xml:space="preserve"> </w:t>
      </w:r>
      <w:r>
        <w:rPr>
          <w:spacing w:val="-1"/>
        </w:rPr>
        <w:t>Hermes</w:t>
      </w:r>
      <w:r>
        <w:rPr>
          <w:spacing w:val="1"/>
        </w:rPr>
        <w:t xml:space="preserve"> </w:t>
      </w:r>
      <w:r>
        <w:rPr>
          <w:spacing w:val="-1"/>
        </w:rPr>
        <w:t xml:space="preserve">Trismegistus encapsulated </w:t>
      </w:r>
      <w:r>
        <w:t xml:space="preserve">in </w:t>
      </w:r>
      <w:r>
        <w:rPr>
          <w:spacing w:val="-1"/>
        </w:rPr>
        <w:t xml:space="preserve">VITRIOL </w:t>
      </w:r>
      <w:r>
        <w:t>and</w:t>
      </w:r>
      <w:r>
        <w:rPr>
          <w:spacing w:val="-1"/>
        </w:rPr>
        <w:t xml:space="preserve"> more..</w:t>
      </w:r>
    </w:p>
    <w:p w:rsidR="00743C02" w:rsidRDefault="001F2438">
      <w:pPr>
        <w:pStyle w:val="Corpodetexto"/>
        <w:ind w:right="162"/>
      </w:pPr>
      <w:r>
        <w:rPr>
          <w:spacing w:val="-1"/>
        </w:rPr>
        <w:t>Satchidanand, Director of Energy</w:t>
      </w:r>
      <w:r>
        <w:rPr>
          <w:spacing w:val="-2"/>
        </w:rPr>
        <w:t xml:space="preserve"> </w:t>
      </w:r>
      <w:r>
        <w:rPr>
          <w:spacing w:val="-1"/>
        </w:rPr>
        <w:t>Enhancement,</w:t>
      </w:r>
      <w:r>
        <w:rPr>
          <w:spacing w:val="-2"/>
        </w:rPr>
        <w:t xml:space="preserve"> </w:t>
      </w:r>
      <w:r>
        <w:t xml:space="preserve">is </w:t>
      </w:r>
      <w:r>
        <w:rPr>
          <w:spacing w:val="-1"/>
        </w:rPr>
        <w:t xml:space="preserve">one </w:t>
      </w:r>
      <w:r>
        <w:t>of</w:t>
      </w:r>
      <w:r>
        <w:rPr>
          <w:spacing w:val="-2"/>
        </w:rPr>
        <w:t xml:space="preserve"> </w:t>
      </w:r>
      <w:r>
        <w:rPr>
          <w:spacing w:val="-1"/>
        </w:rPr>
        <w:t>the</w:t>
      </w:r>
      <w:r>
        <w:rPr>
          <w:spacing w:val="37"/>
        </w:rPr>
        <w:t xml:space="preserve"> </w:t>
      </w:r>
      <w:r>
        <w:t>leading</w:t>
      </w:r>
      <w:r>
        <w:rPr>
          <w:spacing w:val="-1"/>
        </w:rPr>
        <w:t xml:space="preserve"> </w:t>
      </w:r>
      <w:r>
        <w:t xml:space="preserve">teachers of </w:t>
      </w:r>
      <w:r>
        <w:rPr>
          <w:spacing w:val="-1"/>
        </w:rPr>
        <w:t>Meditation!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62"/>
      </w:pPr>
      <w:r>
        <w:rPr>
          <w:spacing w:val="-1"/>
        </w:rPr>
        <w:t>He</w:t>
      </w:r>
      <w:r>
        <w:t xml:space="preserve"> </w:t>
      </w:r>
      <w:r>
        <w:rPr>
          <w:spacing w:val="-1"/>
        </w:rPr>
        <w:t>helps people</w:t>
      </w:r>
      <w:r>
        <w:rPr>
          <w:spacing w:val="2"/>
        </w:rPr>
        <w:t xml:space="preserve"> </w:t>
      </w:r>
      <w:r>
        <w:rPr>
          <w:spacing w:val="-1"/>
        </w:rPr>
        <w:t>worldwide</w:t>
      </w:r>
      <w:r>
        <w:t xml:space="preserve"> </w:t>
      </w:r>
      <w:r>
        <w:rPr>
          <w:spacing w:val="-1"/>
        </w:rPr>
        <w:t>reach further than</w:t>
      </w:r>
      <w:r>
        <w:rPr>
          <w:spacing w:val="-2"/>
        </w:rPr>
        <w:t xml:space="preserve"> </w:t>
      </w:r>
      <w:r>
        <w:rPr>
          <w:spacing w:val="-1"/>
        </w:rPr>
        <w:t>they EVER thought</w:t>
      </w:r>
      <w:r>
        <w:rPr>
          <w:spacing w:val="37"/>
        </w:rPr>
        <w:t xml:space="preserve"> </w:t>
      </w:r>
      <w:r>
        <w:rPr>
          <w:spacing w:val="-1"/>
        </w:rPr>
        <w:t>possible, FASTER!!!</w:t>
      </w:r>
    </w:p>
    <w:p w:rsidR="00743C02" w:rsidRDefault="00743C02">
      <w:pPr>
        <w:rPr>
          <w:rFonts w:ascii="Lucida Sans" w:eastAsia="Lucida Sans" w:hAnsi="Lucida Sans" w:cs="Lucida Sans"/>
          <w:sz w:val="20"/>
          <w:szCs w:val="20"/>
        </w:rPr>
      </w:pPr>
    </w:p>
    <w:p w:rsidR="00743C02" w:rsidRDefault="00743C02">
      <w:pPr>
        <w:spacing w:before="8"/>
        <w:rPr>
          <w:rFonts w:ascii="Lucida Sans" w:eastAsia="Lucida Sans" w:hAnsi="Lucida Sans" w:cs="Lucida Sans"/>
          <w:sz w:val="19"/>
          <w:szCs w:val="19"/>
        </w:rPr>
      </w:pPr>
    </w:p>
    <w:p w:rsidR="00743C02" w:rsidRDefault="001F2438">
      <w:pPr>
        <w:spacing w:line="200" w:lineRule="atLeast"/>
        <w:ind w:left="57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568967" cy="2561844"/>
            <wp:effectExtent l="0" t="0" r="0" b="0"/>
            <wp:docPr id="15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9.jpeg"/>
                    <pic:cNvPicPr/>
                  </pic:nvPicPr>
                  <pic:blipFill>
                    <a:blip r:embed="rId166" cstate="print"/>
                    <a:stretch>
                      <a:fillRect/>
                    </a:stretch>
                  </pic:blipFill>
                  <pic:spPr>
                    <a:xfrm>
                      <a:off x="0" y="0"/>
                      <a:ext cx="3568967" cy="2561844"/>
                    </a:xfrm>
                    <a:prstGeom prst="rect">
                      <a:avLst/>
                    </a:prstGeom>
                  </pic:spPr>
                </pic:pic>
              </a:graphicData>
            </a:graphic>
          </wp:inline>
        </w:drawing>
      </w:r>
    </w:p>
    <w:p w:rsidR="00743C02" w:rsidRDefault="00743C02">
      <w:pPr>
        <w:spacing w:line="200" w:lineRule="atLeast"/>
        <w:rPr>
          <w:rFonts w:ascii="Lucida Sans" w:eastAsia="Lucida Sans" w:hAnsi="Lucida Sans" w:cs="Lucida Sans"/>
          <w:sz w:val="20"/>
          <w:szCs w:val="20"/>
        </w:rPr>
        <w:sectPr w:rsidR="00743C02">
          <w:pgSz w:w="8640" w:h="12960"/>
          <w:pgMar w:top="960" w:right="940" w:bottom="900" w:left="900" w:header="0" w:footer="710" w:gutter="0"/>
          <w:cols w:space="720"/>
        </w:sectPr>
      </w:pPr>
    </w:p>
    <w:p w:rsidR="00743C02" w:rsidRDefault="001F2438">
      <w:pPr>
        <w:pStyle w:val="Ttulo21"/>
        <w:spacing w:before="9"/>
        <w:ind w:left="798" w:right="169" w:hanging="99"/>
      </w:pPr>
      <w:r>
        <w:rPr>
          <w:b/>
        </w:rPr>
        <w:lastRenderedPageBreak/>
        <w:t>MIND</w:t>
      </w:r>
      <w:r>
        <w:rPr>
          <w:b/>
          <w:spacing w:val="-13"/>
        </w:rPr>
        <w:t xml:space="preserve"> </w:t>
      </w:r>
      <w:r>
        <w:rPr>
          <w:b/>
        </w:rPr>
        <w:t>IS</w:t>
      </w:r>
      <w:r>
        <w:rPr>
          <w:b/>
          <w:spacing w:val="-12"/>
        </w:rPr>
        <w:t xml:space="preserve"> </w:t>
      </w:r>
      <w:r>
        <w:rPr>
          <w:b/>
        </w:rPr>
        <w:t>A</w:t>
      </w:r>
      <w:r>
        <w:rPr>
          <w:b/>
          <w:spacing w:val="-12"/>
        </w:rPr>
        <w:t xml:space="preserve"> </w:t>
      </w:r>
      <w:r>
        <w:rPr>
          <w:b/>
        </w:rPr>
        <w:t>DISEASE</w:t>
      </w:r>
      <w:r>
        <w:rPr>
          <w:b/>
          <w:spacing w:val="-13"/>
        </w:rPr>
        <w:t xml:space="preserve"> </w:t>
      </w:r>
      <w:r>
        <w:rPr>
          <w:b/>
        </w:rPr>
        <w:t>WHOSE</w:t>
      </w:r>
      <w:r>
        <w:rPr>
          <w:b/>
          <w:w w:val="99"/>
        </w:rPr>
        <w:t xml:space="preserve"> </w:t>
      </w:r>
      <w:r>
        <w:rPr>
          <w:b/>
        </w:rPr>
        <w:t>CURE</w:t>
      </w:r>
      <w:r>
        <w:rPr>
          <w:b/>
          <w:spacing w:val="-25"/>
        </w:rPr>
        <w:t xml:space="preserve"> </w:t>
      </w:r>
      <w:r>
        <w:rPr>
          <w:b/>
        </w:rPr>
        <w:t>IS</w:t>
      </w:r>
      <w:r>
        <w:rPr>
          <w:b/>
          <w:spacing w:val="-25"/>
        </w:rPr>
        <w:t xml:space="preserve"> </w:t>
      </w:r>
      <w:r>
        <w:rPr>
          <w:b/>
        </w:rPr>
        <w:t>ENLIGHTENMENT</w:t>
      </w:r>
    </w:p>
    <w:p w:rsidR="00743C02" w:rsidRDefault="00743C02">
      <w:pPr>
        <w:rPr>
          <w:rFonts w:ascii="Lucida Sans" w:eastAsia="Lucida Sans" w:hAnsi="Lucida Sans" w:cs="Lucida Sans"/>
          <w:b/>
          <w:bCs/>
          <w:sz w:val="20"/>
          <w:szCs w:val="20"/>
        </w:rPr>
      </w:pPr>
    </w:p>
    <w:p w:rsidR="00743C02" w:rsidRDefault="00743C02">
      <w:pPr>
        <w:spacing w:before="4"/>
        <w:rPr>
          <w:rFonts w:ascii="Lucida Sans" w:eastAsia="Lucida Sans" w:hAnsi="Lucida Sans" w:cs="Lucida Sans"/>
          <w:b/>
          <w:bCs/>
          <w:sz w:val="20"/>
          <w:szCs w:val="20"/>
        </w:rPr>
      </w:pPr>
    </w:p>
    <w:p w:rsidR="00743C02" w:rsidRDefault="001F2438">
      <w:pPr>
        <w:spacing w:line="200" w:lineRule="atLeast"/>
        <w:ind w:left="86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234717" cy="5374005"/>
            <wp:effectExtent l="0" t="0" r="0" b="0"/>
            <wp:docPr id="15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jpeg"/>
                    <pic:cNvPicPr/>
                  </pic:nvPicPr>
                  <pic:blipFill>
                    <a:blip r:embed="rId17" cstate="print"/>
                    <a:stretch>
                      <a:fillRect/>
                    </a:stretch>
                  </pic:blipFill>
                  <pic:spPr>
                    <a:xfrm>
                      <a:off x="0" y="0"/>
                      <a:ext cx="3234717" cy="5374005"/>
                    </a:xfrm>
                    <a:prstGeom prst="rect">
                      <a:avLst/>
                    </a:prstGeom>
                  </pic:spPr>
                </pic:pic>
              </a:graphicData>
            </a:graphic>
          </wp:inline>
        </w:drawing>
      </w:r>
    </w:p>
    <w:p w:rsidR="00743C02" w:rsidRDefault="00743C02">
      <w:pPr>
        <w:spacing w:before="2"/>
        <w:rPr>
          <w:rFonts w:ascii="Lucida Sans" w:eastAsia="Lucida Sans" w:hAnsi="Lucida Sans" w:cs="Lucida Sans"/>
          <w:b/>
          <w:bCs/>
          <w:sz w:val="8"/>
          <w:szCs w:val="8"/>
        </w:rPr>
      </w:pPr>
    </w:p>
    <w:p w:rsidR="00743C02" w:rsidRDefault="001F2438">
      <w:pPr>
        <w:pStyle w:val="Corpodetexto"/>
        <w:spacing w:before="70"/>
        <w:ind w:right="108"/>
      </w:pPr>
      <w:r>
        <w:rPr>
          <w:spacing w:val="-1"/>
        </w:rPr>
        <w:t>The</w:t>
      </w:r>
      <w:r>
        <w:rPr>
          <w:spacing w:val="1"/>
        </w:rPr>
        <w:t xml:space="preserve"> </w:t>
      </w:r>
      <w:r>
        <w:rPr>
          <w:spacing w:val="-1"/>
        </w:rPr>
        <w:t>human</w:t>
      </w:r>
      <w:r>
        <w:rPr>
          <w:spacing w:val="-2"/>
        </w:rPr>
        <w:t xml:space="preserve"> </w:t>
      </w:r>
      <w:r>
        <w:rPr>
          <w:spacing w:val="-1"/>
        </w:rPr>
        <w:t>mind</w:t>
      </w:r>
      <w:r>
        <w:t xml:space="preserve"> </w:t>
      </w:r>
      <w:r>
        <w:rPr>
          <w:spacing w:val="-1"/>
        </w:rPr>
        <w:t>is</w:t>
      </w:r>
      <w:r>
        <w:t xml:space="preserve"> </w:t>
      </w:r>
      <w:r>
        <w:rPr>
          <w:spacing w:val="-1"/>
        </w:rPr>
        <w:t>filled</w:t>
      </w:r>
      <w:r>
        <w:rPr>
          <w:spacing w:val="1"/>
        </w:rPr>
        <w:t xml:space="preserve"> </w:t>
      </w:r>
      <w:r>
        <w:rPr>
          <w:spacing w:val="-1"/>
        </w:rPr>
        <w:t>with</w:t>
      </w:r>
      <w:r>
        <w:t xml:space="preserve"> </w:t>
      </w:r>
      <w:r>
        <w:rPr>
          <w:spacing w:val="-1"/>
        </w:rPr>
        <w:t>wandering</w:t>
      </w:r>
      <w:r>
        <w:rPr>
          <w:spacing w:val="-2"/>
        </w:rPr>
        <w:t xml:space="preserve"> </w:t>
      </w:r>
      <w:r>
        <w:rPr>
          <w:spacing w:val="-1"/>
        </w:rPr>
        <w:t>thoughts</w:t>
      </w:r>
      <w:r>
        <w:rPr>
          <w:spacing w:val="-3"/>
        </w:rPr>
        <w:t xml:space="preserve"> </w:t>
      </w:r>
      <w:r>
        <w:t>and</w:t>
      </w:r>
      <w:r>
        <w:rPr>
          <w:spacing w:val="-2"/>
        </w:rPr>
        <w:t xml:space="preserve"> </w:t>
      </w:r>
      <w:r>
        <w:rPr>
          <w:spacing w:val="-1"/>
        </w:rPr>
        <w:t>desires</w:t>
      </w:r>
      <w:r>
        <w:t xml:space="preserve"> </w:t>
      </w:r>
      <w:r>
        <w:rPr>
          <w:spacing w:val="-2"/>
        </w:rPr>
        <w:t>like</w:t>
      </w:r>
      <w:r>
        <w:rPr>
          <w:spacing w:val="34"/>
        </w:rPr>
        <w:t xml:space="preserve"> </w:t>
      </w:r>
      <w:r>
        <w:t xml:space="preserve">a </w:t>
      </w:r>
      <w:r>
        <w:rPr>
          <w:spacing w:val="-1"/>
        </w:rPr>
        <w:t>mad</w:t>
      </w:r>
      <w:r>
        <w:t xml:space="preserve"> </w:t>
      </w:r>
      <w:r>
        <w:rPr>
          <w:spacing w:val="-1"/>
        </w:rPr>
        <w:t>monkey</w:t>
      </w:r>
      <w:r>
        <w:rPr>
          <w:spacing w:val="-2"/>
        </w:rPr>
        <w:t xml:space="preserve"> </w:t>
      </w:r>
      <w:r>
        <w:rPr>
          <w:spacing w:val="-1"/>
        </w:rPr>
        <w:t>it</w:t>
      </w:r>
      <w:r>
        <w:rPr>
          <w:spacing w:val="2"/>
        </w:rPr>
        <w:t xml:space="preserve"> </w:t>
      </w:r>
      <w:r>
        <w:rPr>
          <w:spacing w:val="-1"/>
        </w:rPr>
        <w:t>leaps</w:t>
      </w:r>
      <w:r>
        <w:t xml:space="preserve"> </w:t>
      </w:r>
      <w:r>
        <w:rPr>
          <w:spacing w:val="-1"/>
        </w:rPr>
        <w:t>from</w:t>
      </w:r>
      <w:r>
        <w:rPr>
          <w:spacing w:val="-2"/>
        </w:rPr>
        <w:t xml:space="preserve"> </w:t>
      </w:r>
      <w:r>
        <w:t>tree</w:t>
      </w:r>
      <w:r>
        <w:rPr>
          <w:spacing w:val="-1"/>
        </w:rPr>
        <w:t xml:space="preserve"> </w:t>
      </w:r>
      <w:r>
        <w:t>to</w:t>
      </w:r>
      <w:r>
        <w:rPr>
          <w:spacing w:val="-1"/>
        </w:rPr>
        <w:t xml:space="preserve"> branch </w:t>
      </w:r>
      <w:r>
        <w:t>and</w:t>
      </w:r>
      <w:r>
        <w:rPr>
          <w:spacing w:val="-2"/>
        </w:rPr>
        <w:t xml:space="preserve"> </w:t>
      </w:r>
      <w:r>
        <w:rPr>
          <w:spacing w:val="-1"/>
        </w:rPr>
        <w:t>distracts the mind</w:t>
      </w:r>
      <w:r>
        <w:rPr>
          <w:spacing w:val="31"/>
        </w:rPr>
        <w:t xml:space="preserve"> </w:t>
      </w:r>
      <w:r>
        <w:t>from</w:t>
      </w:r>
      <w:r>
        <w:rPr>
          <w:spacing w:val="-2"/>
        </w:rPr>
        <w:t xml:space="preserve"> </w:t>
      </w:r>
      <w:r>
        <w:t xml:space="preserve">the </w:t>
      </w:r>
      <w:r>
        <w:rPr>
          <w:spacing w:val="-1"/>
        </w:rPr>
        <w:t>higher energies</w:t>
      </w:r>
      <w:r>
        <w:rPr>
          <w:spacing w:val="-2"/>
        </w:rPr>
        <w:t xml:space="preserve"> </w:t>
      </w:r>
      <w:r>
        <w:t>from</w:t>
      </w:r>
      <w:r>
        <w:rPr>
          <w:spacing w:val="-2"/>
        </w:rPr>
        <w:t xml:space="preserve"> </w:t>
      </w:r>
      <w:r>
        <w:rPr>
          <w:spacing w:val="-1"/>
        </w:rPr>
        <w:t xml:space="preserve">chakras above </w:t>
      </w:r>
      <w:r>
        <w:t>the</w:t>
      </w:r>
      <w:r>
        <w:rPr>
          <w:spacing w:val="-1"/>
        </w:rPr>
        <w:t xml:space="preserve"> </w:t>
      </w:r>
      <w:r>
        <w:t>head.</w:t>
      </w:r>
    </w:p>
    <w:p w:rsidR="00743C02" w:rsidRDefault="00743C02">
      <w:pPr>
        <w:sectPr w:rsidR="00743C02">
          <w:pgSz w:w="8640" w:h="12960"/>
          <w:pgMar w:top="1000" w:right="1020" w:bottom="900" w:left="900" w:header="0" w:footer="710" w:gutter="0"/>
          <w:cols w:space="720"/>
        </w:sectPr>
      </w:pPr>
    </w:p>
    <w:p w:rsidR="00743C02" w:rsidRDefault="001F2438">
      <w:pPr>
        <w:pStyle w:val="Corpodetexto"/>
        <w:spacing w:before="50"/>
      </w:pPr>
      <w:r>
        <w:rPr>
          <w:spacing w:val="-1"/>
        </w:rPr>
        <w:lastRenderedPageBreak/>
        <w:t>Yet,</w:t>
      </w:r>
      <w:r>
        <w:rPr>
          <w:spacing w:val="-4"/>
        </w:rPr>
        <w:t xml:space="preserve"> </w:t>
      </w:r>
      <w:r>
        <w:rPr>
          <w:spacing w:val="-1"/>
        </w:rPr>
        <w:t>this</w:t>
      </w:r>
      <w:r>
        <w:t xml:space="preserve"> </w:t>
      </w:r>
      <w:r>
        <w:rPr>
          <w:spacing w:val="-1"/>
        </w:rPr>
        <w:t>is not</w:t>
      </w:r>
      <w:r>
        <w:t xml:space="preserve"> </w:t>
      </w:r>
      <w:r>
        <w:rPr>
          <w:spacing w:val="-2"/>
        </w:rPr>
        <w:t>mind.</w:t>
      </w:r>
    </w:p>
    <w:p w:rsidR="00743C02" w:rsidRDefault="001F2438">
      <w:pPr>
        <w:pStyle w:val="Corpodetexto"/>
      </w:pPr>
      <w:r>
        <w:rPr>
          <w:spacing w:val="-1"/>
        </w:rPr>
        <w:t>Mind</w:t>
      </w:r>
      <w:r>
        <w:t xml:space="preserve"> </w:t>
      </w:r>
      <w:r>
        <w:rPr>
          <w:spacing w:val="-1"/>
        </w:rPr>
        <w:t>is</w:t>
      </w:r>
      <w:r>
        <w:t xml:space="preserve"> </w:t>
      </w:r>
      <w:r>
        <w:rPr>
          <w:spacing w:val="-1"/>
        </w:rPr>
        <w:t>merely</w:t>
      </w:r>
      <w:r>
        <w:rPr>
          <w:spacing w:val="-2"/>
        </w:rPr>
        <w:t xml:space="preserve"> </w:t>
      </w:r>
      <w:r>
        <w:t xml:space="preserve">a </w:t>
      </w:r>
      <w:r>
        <w:rPr>
          <w:spacing w:val="-1"/>
        </w:rPr>
        <w:t>container.</w:t>
      </w:r>
    </w:p>
    <w:p w:rsidR="00743C02" w:rsidRDefault="001F2438">
      <w:pPr>
        <w:pStyle w:val="Corpodetexto"/>
        <w:ind w:right="279"/>
      </w:pPr>
      <w:r>
        <w:t xml:space="preserve">And </w:t>
      </w:r>
      <w:r>
        <w:rPr>
          <w:spacing w:val="-1"/>
        </w:rPr>
        <w:t>what</w:t>
      </w:r>
      <w:r>
        <w:rPr>
          <w:spacing w:val="1"/>
        </w:rPr>
        <w:t xml:space="preserve"> </w:t>
      </w:r>
      <w:r>
        <w:rPr>
          <w:spacing w:val="-1"/>
        </w:rPr>
        <w:t>the</w:t>
      </w:r>
      <w:r>
        <w:t xml:space="preserve"> </w:t>
      </w:r>
      <w:r>
        <w:rPr>
          <w:spacing w:val="-1"/>
        </w:rPr>
        <w:t>mind</w:t>
      </w:r>
      <w:r>
        <w:t xml:space="preserve"> </w:t>
      </w:r>
      <w:r>
        <w:rPr>
          <w:spacing w:val="-1"/>
        </w:rPr>
        <w:t xml:space="preserve">contains </w:t>
      </w:r>
      <w:r>
        <w:t xml:space="preserve">is </w:t>
      </w:r>
      <w:r>
        <w:rPr>
          <w:spacing w:val="-1"/>
        </w:rPr>
        <w:t>madness.</w:t>
      </w:r>
      <w:r>
        <w:t xml:space="preserve"> </w:t>
      </w:r>
      <w:r>
        <w:rPr>
          <w:spacing w:val="-1"/>
        </w:rPr>
        <w:t>The</w:t>
      </w:r>
      <w:r>
        <w:t xml:space="preserve"> </w:t>
      </w:r>
      <w:r>
        <w:rPr>
          <w:spacing w:val="-1"/>
        </w:rPr>
        <w:t>mind contains</w:t>
      </w:r>
      <w:r>
        <w:rPr>
          <w:spacing w:val="29"/>
        </w:rPr>
        <w:t xml:space="preserve"> </w:t>
      </w:r>
      <w:r>
        <w:rPr>
          <w:spacing w:val="-1"/>
        </w:rPr>
        <w:t xml:space="preserve">thoughtforms, programs </w:t>
      </w:r>
      <w:r>
        <w:t>and</w:t>
      </w:r>
      <w:r>
        <w:rPr>
          <w:spacing w:val="-1"/>
        </w:rPr>
        <w:t xml:space="preserve"> sub-personalities</w:t>
      </w:r>
      <w:r>
        <w:t xml:space="preserve"> </w:t>
      </w:r>
      <w:r>
        <w:rPr>
          <w:spacing w:val="-1"/>
        </w:rPr>
        <w:t>which have</w:t>
      </w:r>
      <w:r>
        <w:t xml:space="preserve"> </w:t>
      </w:r>
      <w:r>
        <w:rPr>
          <w:spacing w:val="-1"/>
        </w:rPr>
        <w:t>been</w:t>
      </w:r>
      <w:r>
        <w:rPr>
          <w:spacing w:val="33"/>
        </w:rPr>
        <w:t xml:space="preserve"> </w:t>
      </w:r>
      <w:r>
        <w:t>created</w:t>
      </w:r>
      <w:r>
        <w:rPr>
          <w:spacing w:val="-1"/>
        </w:rPr>
        <w:t xml:space="preserve"> </w:t>
      </w:r>
      <w:r>
        <w:t>by</w:t>
      </w:r>
      <w:r>
        <w:rPr>
          <w:spacing w:val="-3"/>
        </w:rPr>
        <w:t xml:space="preserve"> </w:t>
      </w:r>
      <w:r>
        <w:t xml:space="preserve">the </w:t>
      </w:r>
      <w:r>
        <w:rPr>
          <w:spacing w:val="-1"/>
        </w:rPr>
        <w:t xml:space="preserve">person </w:t>
      </w:r>
      <w:r>
        <w:t>and</w:t>
      </w:r>
      <w:r>
        <w:rPr>
          <w:spacing w:val="-1"/>
        </w:rPr>
        <w:t xml:space="preserve"> </w:t>
      </w:r>
      <w:r>
        <w:t>also</w:t>
      </w:r>
      <w:r>
        <w:rPr>
          <w:spacing w:val="-2"/>
        </w:rPr>
        <w:t xml:space="preserve"> </w:t>
      </w:r>
      <w:r>
        <w:rPr>
          <w:spacing w:val="-1"/>
        </w:rPr>
        <w:t>absorbed</w:t>
      </w:r>
      <w:r>
        <w:t xml:space="preserve"> </w:t>
      </w:r>
      <w:r>
        <w:rPr>
          <w:spacing w:val="-1"/>
        </w:rPr>
        <w:t>from</w:t>
      </w:r>
      <w:r>
        <w:rPr>
          <w:spacing w:val="-2"/>
        </w:rPr>
        <w:t xml:space="preserve"> </w:t>
      </w:r>
      <w:r>
        <w:t xml:space="preserve">the </w:t>
      </w:r>
      <w:r>
        <w:rPr>
          <w:spacing w:val="-1"/>
        </w:rPr>
        <w:t>surroundings.</w:t>
      </w:r>
    </w:p>
    <w:p w:rsidR="00743C02" w:rsidRDefault="001F2438">
      <w:pPr>
        <w:pStyle w:val="Corpodetexto"/>
        <w:ind w:right="136"/>
      </w:pPr>
      <w:r>
        <w:rPr>
          <w:spacing w:val="-1"/>
        </w:rPr>
        <w:t>These</w:t>
      </w:r>
      <w:r>
        <w:t xml:space="preserve"> </w:t>
      </w:r>
      <w:r>
        <w:rPr>
          <w:spacing w:val="-1"/>
        </w:rPr>
        <w:t>blockage thoughtform</w:t>
      </w:r>
      <w:r>
        <w:rPr>
          <w:spacing w:val="-3"/>
        </w:rPr>
        <w:t xml:space="preserve"> </w:t>
      </w:r>
      <w:r>
        <w:rPr>
          <w:spacing w:val="-1"/>
        </w:rPr>
        <w:t>sub-personalities</w:t>
      </w:r>
      <w:r>
        <w:rPr>
          <w:spacing w:val="-3"/>
        </w:rPr>
        <w:t xml:space="preserve"> </w:t>
      </w:r>
      <w:r>
        <w:rPr>
          <w:spacing w:val="-1"/>
        </w:rPr>
        <w:t>are</w:t>
      </w:r>
      <w:r>
        <w:rPr>
          <w:spacing w:val="1"/>
        </w:rPr>
        <w:t xml:space="preserve"> </w:t>
      </w:r>
      <w:r>
        <w:rPr>
          <w:spacing w:val="-1"/>
        </w:rPr>
        <w:t>fixed, obsessed,</w:t>
      </w:r>
      <w:r>
        <w:rPr>
          <w:spacing w:val="53"/>
        </w:rPr>
        <w:t xml:space="preserve"> </w:t>
      </w:r>
      <w:r>
        <w:rPr>
          <w:spacing w:val="-1"/>
        </w:rPr>
        <w:t>filled</w:t>
      </w:r>
      <w:r>
        <w:rPr>
          <w:spacing w:val="1"/>
        </w:rPr>
        <w:t xml:space="preserve"> </w:t>
      </w:r>
      <w:r>
        <w:rPr>
          <w:spacing w:val="-1"/>
        </w:rPr>
        <w:t>with desire</w:t>
      </w:r>
      <w:r>
        <w:rPr>
          <w:spacing w:val="1"/>
        </w:rPr>
        <w:t xml:space="preserve"> </w:t>
      </w:r>
      <w:r>
        <w:rPr>
          <w:spacing w:val="-2"/>
        </w:rPr>
        <w:t>which</w:t>
      </w:r>
      <w:r>
        <w:rPr>
          <w:spacing w:val="-1"/>
        </w:rPr>
        <w:t xml:space="preserve"> </w:t>
      </w:r>
      <w:r>
        <w:rPr>
          <w:spacing w:val="-2"/>
        </w:rPr>
        <w:t>become</w:t>
      </w:r>
      <w:r>
        <w:rPr>
          <w:spacing w:val="1"/>
        </w:rPr>
        <w:t xml:space="preserve"> </w:t>
      </w:r>
      <w:r>
        <w:rPr>
          <w:spacing w:val="-1"/>
        </w:rPr>
        <w:t>stale</w:t>
      </w:r>
      <w:r>
        <w:t xml:space="preserve"> </w:t>
      </w:r>
      <w:r>
        <w:rPr>
          <w:spacing w:val="-1"/>
        </w:rPr>
        <w:t>and</w:t>
      </w:r>
      <w:r>
        <w:t xml:space="preserve"> </w:t>
      </w:r>
      <w:r>
        <w:rPr>
          <w:spacing w:val="-2"/>
        </w:rPr>
        <w:t>poisonous.</w:t>
      </w:r>
      <w:r>
        <w:t xml:space="preserve"> </w:t>
      </w:r>
      <w:r>
        <w:rPr>
          <w:spacing w:val="-1"/>
        </w:rPr>
        <w:t>They</w:t>
      </w:r>
      <w:r>
        <w:rPr>
          <w:spacing w:val="-2"/>
        </w:rPr>
        <w:t xml:space="preserve"> </w:t>
      </w:r>
      <w:r>
        <w:rPr>
          <w:spacing w:val="-1"/>
        </w:rPr>
        <w:t>Kill!!</w:t>
      </w:r>
      <w:r>
        <w:rPr>
          <w:spacing w:val="1"/>
        </w:rPr>
        <w:t xml:space="preserve"> </w:t>
      </w:r>
      <w:r>
        <w:t>-</w:t>
      </w:r>
      <w:r>
        <w:rPr>
          <w:spacing w:val="59"/>
        </w:rPr>
        <w:t xml:space="preserve"> </w:t>
      </w:r>
      <w:r>
        <w:rPr>
          <w:spacing w:val="-1"/>
        </w:rPr>
        <w:t>Only</w:t>
      </w:r>
      <w:r>
        <w:rPr>
          <w:spacing w:val="-3"/>
        </w:rPr>
        <w:t xml:space="preserve"> </w:t>
      </w:r>
      <w:r>
        <w:t>the</w:t>
      </w:r>
      <w:r>
        <w:rPr>
          <w:spacing w:val="-1"/>
        </w:rPr>
        <w:t xml:space="preserve"> Empty</w:t>
      </w:r>
      <w:r>
        <w:t xml:space="preserve"> </w:t>
      </w:r>
      <w:r>
        <w:rPr>
          <w:spacing w:val="-2"/>
        </w:rPr>
        <w:t>mind</w:t>
      </w:r>
      <w:r>
        <w:rPr>
          <w:spacing w:val="-1"/>
        </w:rPr>
        <w:t xml:space="preserve"> can</w:t>
      </w:r>
      <w:r>
        <w:rPr>
          <w:spacing w:val="-2"/>
        </w:rPr>
        <w:t xml:space="preserve"> </w:t>
      </w:r>
      <w:r>
        <w:rPr>
          <w:spacing w:val="-1"/>
        </w:rPr>
        <w:t>truly</w:t>
      </w:r>
      <w:r>
        <w:t xml:space="preserve"> </w:t>
      </w:r>
      <w:r>
        <w:rPr>
          <w:spacing w:val="-1"/>
        </w:rPr>
        <w:t>Live,</w:t>
      </w:r>
      <w:r>
        <w:rPr>
          <w:spacing w:val="1"/>
        </w:rPr>
        <w:t xml:space="preserve"> </w:t>
      </w:r>
      <w:r>
        <w:rPr>
          <w:spacing w:val="-1"/>
        </w:rPr>
        <w:t>Have Life, because</w:t>
      </w:r>
      <w:r>
        <w:rPr>
          <w:spacing w:val="1"/>
        </w:rPr>
        <w:t xml:space="preserve"> </w:t>
      </w:r>
      <w:r>
        <w:rPr>
          <w:spacing w:val="-1"/>
        </w:rPr>
        <w:t>it is free</w:t>
      </w:r>
      <w:r>
        <w:rPr>
          <w:spacing w:val="40"/>
        </w:rPr>
        <w:t xml:space="preserve"> </w:t>
      </w:r>
      <w:r>
        <w:t>from</w:t>
      </w:r>
      <w:r>
        <w:rPr>
          <w:spacing w:val="-2"/>
        </w:rPr>
        <w:t xml:space="preserve"> </w:t>
      </w:r>
      <w:r>
        <w:t xml:space="preserve">the </w:t>
      </w:r>
      <w:r>
        <w:rPr>
          <w:spacing w:val="-1"/>
        </w:rPr>
        <w:t xml:space="preserve">fixedness </w:t>
      </w:r>
      <w:r>
        <w:t>and</w:t>
      </w:r>
      <w:r>
        <w:rPr>
          <w:spacing w:val="-1"/>
        </w:rPr>
        <w:t xml:space="preserve"> stuck</w:t>
      </w:r>
      <w:r>
        <w:rPr>
          <w:spacing w:val="2"/>
        </w:rPr>
        <w:t xml:space="preserve"> </w:t>
      </w:r>
      <w:r>
        <w:rPr>
          <w:spacing w:val="-1"/>
        </w:rPr>
        <w:t>Polarity</w:t>
      </w:r>
      <w:r>
        <w:rPr>
          <w:spacing w:val="-2"/>
        </w:rPr>
        <w:t xml:space="preserve"> </w:t>
      </w:r>
      <w:r>
        <w:rPr>
          <w:spacing w:val="-1"/>
        </w:rPr>
        <w:t>caused</w:t>
      </w:r>
      <w:r>
        <w:t xml:space="preserve"> by</w:t>
      </w:r>
      <w:r>
        <w:rPr>
          <w:spacing w:val="-2"/>
        </w:rPr>
        <w:t xml:space="preserve"> </w:t>
      </w:r>
      <w:r>
        <w:t xml:space="preserve">the </w:t>
      </w:r>
      <w:r>
        <w:rPr>
          <w:spacing w:val="-1"/>
        </w:rPr>
        <w:t>Blockages.</w:t>
      </w:r>
    </w:p>
    <w:p w:rsidR="00743C02" w:rsidRDefault="001F2438">
      <w:pPr>
        <w:pStyle w:val="Corpodetexto"/>
        <w:ind w:right="279"/>
      </w:pPr>
      <w:r>
        <w:rPr>
          <w:spacing w:val="-1"/>
        </w:rPr>
        <w:t>These</w:t>
      </w:r>
      <w:r>
        <w:t xml:space="preserve"> </w:t>
      </w:r>
      <w:r>
        <w:rPr>
          <w:spacing w:val="-1"/>
        </w:rPr>
        <w:t>mind</w:t>
      </w:r>
      <w:r>
        <w:t xml:space="preserve"> </w:t>
      </w:r>
      <w:r>
        <w:rPr>
          <w:spacing w:val="-1"/>
        </w:rPr>
        <w:t>created</w:t>
      </w:r>
      <w:r>
        <w:rPr>
          <w:spacing w:val="-3"/>
        </w:rPr>
        <w:t xml:space="preserve"> </w:t>
      </w:r>
      <w:r>
        <w:rPr>
          <w:spacing w:val="-1"/>
        </w:rPr>
        <w:t>thoughtforms</w:t>
      </w:r>
      <w:r>
        <w:t xml:space="preserve"> </w:t>
      </w:r>
      <w:r>
        <w:rPr>
          <w:spacing w:val="-1"/>
        </w:rPr>
        <w:t>are the ones</w:t>
      </w:r>
      <w:r>
        <w:t xml:space="preserve"> </w:t>
      </w:r>
      <w:r>
        <w:rPr>
          <w:spacing w:val="-1"/>
        </w:rPr>
        <w:t>which cause the</w:t>
      </w:r>
      <w:r>
        <w:rPr>
          <w:spacing w:val="47"/>
        </w:rPr>
        <w:t xml:space="preserve"> </w:t>
      </w:r>
      <w:r>
        <w:rPr>
          <w:spacing w:val="-1"/>
        </w:rPr>
        <w:t>endless</w:t>
      </w:r>
      <w:r>
        <w:rPr>
          <w:spacing w:val="-2"/>
        </w:rPr>
        <w:t xml:space="preserve"> </w:t>
      </w:r>
      <w:r>
        <w:rPr>
          <w:spacing w:val="-1"/>
        </w:rPr>
        <w:t>Chitta</w:t>
      </w:r>
      <w:r>
        <w:rPr>
          <w:spacing w:val="-2"/>
        </w:rPr>
        <w:t xml:space="preserve"> </w:t>
      </w:r>
      <w:r>
        <w:rPr>
          <w:spacing w:val="-1"/>
        </w:rPr>
        <w:t>Chatter (Chitta is</w:t>
      </w:r>
      <w:r>
        <w:t xml:space="preserve"> </w:t>
      </w:r>
      <w:r>
        <w:rPr>
          <w:spacing w:val="-2"/>
        </w:rPr>
        <w:t>Sanskrit</w:t>
      </w:r>
      <w:r>
        <w:t xml:space="preserve"> </w:t>
      </w:r>
      <w:r>
        <w:rPr>
          <w:spacing w:val="-1"/>
        </w:rPr>
        <w:t xml:space="preserve">meaning, Mind) </w:t>
      </w:r>
      <w:r>
        <w:t>and</w:t>
      </w:r>
      <w:r>
        <w:rPr>
          <w:spacing w:val="43"/>
        </w:rPr>
        <w:t xml:space="preserve"> </w:t>
      </w:r>
      <w:r>
        <w:rPr>
          <w:spacing w:val="-1"/>
        </w:rPr>
        <w:t>distraction</w:t>
      </w:r>
      <w:r>
        <w:t xml:space="preserve"> </w:t>
      </w:r>
      <w:r>
        <w:rPr>
          <w:spacing w:val="-1"/>
        </w:rPr>
        <w:t>from Purpose.</w:t>
      </w:r>
    </w:p>
    <w:p w:rsidR="00743C02" w:rsidRDefault="001F2438">
      <w:pPr>
        <w:pStyle w:val="Corpodetexto"/>
        <w:ind w:right="850"/>
        <w:jc w:val="both"/>
      </w:pPr>
      <w:r>
        <w:rPr>
          <w:spacing w:val="-1"/>
        </w:rPr>
        <w:t>These</w:t>
      </w:r>
      <w:r>
        <w:t xml:space="preserve"> </w:t>
      </w:r>
      <w:r>
        <w:rPr>
          <w:spacing w:val="-1"/>
        </w:rPr>
        <w:t>thoughtform</w:t>
      </w:r>
      <w:r>
        <w:rPr>
          <w:spacing w:val="-2"/>
        </w:rPr>
        <w:t xml:space="preserve"> </w:t>
      </w:r>
      <w:r>
        <w:rPr>
          <w:spacing w:val="-1"/>
        </w:rPr>
        <w:t>Energy</w:t>
      </w:r>
      <w:r>
        <w:rPr>
          <w:spacing w:val="-2"/>
        </w:rPr>
        <w:t xml:space="preserve"> </w:t>
      </w:r>
      <w:r>
        <w:rPr>
          <w:spacing w:val="-1"/>
        </w:rPr>
        <w:t>blockages</w:t>
      </w:r>
      <w:r>
        <w:t xml:space="preserve"> </w:t>
      </w:r>
      <w:r>
        <w:rPr>
          <w:spacing w:val="-1"/>
        </w:rPr>
        <w:t>cause</w:t>
      </w:r>
      <w:r>
        <w:t xml:space="preserve"> </w:t>
      </w:r>
      <w:r>
        <w:rPr>
          <w:spacing w:val="-1"/>
        </w:rPr>
        <w:t>all</w:t>
      </w:r>
      <w:r>
        <w:rPr>
          <w:spacing w:val="-2"/>
        </w:rPr>
        <w:t xml:space="preserve"> </w:t>
      </w:r>
      <w:r>
        <w:rPr>
          <w:spacing w:val="-1"/>
        </w:rPr>
        <w:t>the</w:t>
      </w:r>
      <w:r>
        <w:t xml:space="preserve"> </w:t>
      </w:r>
      <w:r>
        <w:rPr>
          <w:spacing w:val="-1"/>
        </w:rPr>
        <w:t>negative</w:t>
      </w:r>
      <w:r>
        <w:rPr>
          <w:spacing w:val="33"/>
        </w:rPr>
        <w:t xml:space="preserve"> </w:t>
      </w:r>
      <w:r>
        <w:rPr>
          <w:spacing w:val="-1"/>
        </w:rPr>
        <w:t>emotions</w:t>
      </w:r>
      <w:r>
        <w:rPr>
          <w:spacing w:val="-2"/>
        </w:rPr>
        <w:t xml:space="preserve"> </w:t>
      </w:r>
      <w:r>
        <w:rPr>
          <w:spacing w:val="-1"/>
        </w:rPr>
        <w:t>of</w:t>
      </w:r>
      <w:r>
        <w:rPr>
          <w:spacing w:val="-2"/>
        </w:rPr>
        <w:t xml:space="preserve"> </w:t>
      </w:r>
      <w:r>
        <w:rPr>
          <w:spacing w:val="-1"/>
        </w:rPr>
        <w:t>Anger, Fear, Sadness, Despair, Depression,</w:t>
      </w:r>
      <w:r>
        <w:rPr>
          <w:spacing w:val="-2"/>
        </w:rPr>
        <w:t xml:space="preserve"> </w:t>
      </w:r>
      <w:r>
        <w:t>and</w:t>
      </w:r>
      <w:r>
        <w:rPr>
          <w:spacing w:val="33"/>
        </w:rPr>
        <w:t xml:space="preserve"> </w:t>
      </w:r>
      <w:r>
        <w:rPr>
          <w:spacing w:val="-1"/>
        </w:rPr>
        <w:t>Manicism.</w:t>
      </w:r>
    </w:p>
    <w:p w:rsidR="00743C02" w:rsidRDefault="001F2438">
      <w:pPr>
        <w:pStyle w:val="Corpodetexto"/>
        <w:ind w:right="136"/>
      </w:pPr>
      <w:r>
        <w:rPr>
          <w:spacing w:val="-1"/>
        </w:rPr>
        <w:t>These thoughtform</w:t>
      </w:r>
      <w:r>
        <w:rPr>
          <w:spacing w:val="-2"/>
        </w:rPr>
        <w:t xml:space="preserve"> </w:t>
      </w:r>
      <w:r>
        <w:t>Energy</w:t>
      </w:r>
      <w:r>
        <w:rPr>
          <w:spacing w:val="-2"/>
        </w:rPr>
        <w:t xml:space="preserve"> </w:t>
      </w:r>
      <w:r>
        <w:rPr>
          <w:spacing w:val="-1"/>
        </w:rPr>
        <w:t>blockages</w:t>
      </w:r>
      <w:r>
        <w:t xml:space="preserve"> create</w:t>
      </w:r>
      <w:r>
        <w:rPr>
          <w:spacing w:val="-1"/>
        </w:rPr>
        <w:t xml:space="preserve"> </w:t>
      </w:r>
      <w:r>
        <w:t>and</w:t>
      </w:r>
      <w:r>
        <w:rPr>
          <w:spacing w:val="-2"/>
        </w:rPr>
        <w:t xml:space="preserve"> </w:t>
      </w:r>
      <w:r>
        <w:rPr>
          <w:spacing w:val="-1"/>
        </w:rPr>
        <w:t xml:space="preserve">maintain </w:t>
      </w:r>
      <w:r>
        <w:t>energy</w:t>
      </w:r>
      <w:r>
        <w:rPr>
          <w:spacing w:val="41"/>
        </w:rPr>
        <w:t xml:space="preserve"> </w:t>
      </w:r>
      <w:r>
        <w:rPr>
          <w:spacing w:val="-1"/>
        </w:rPr>
        <w:t>connections</w:t>
      </w:r>
      <w:r>
        <w:rPr>
          <w:spacing w:val="-2"/>
        </w:rPr>
        <w:t xml:space="preserve"> </w:t>
      </w:r>
      <w:r>
        <w:t xml:space="preserve">to </w:t>
      </w:r>
      <w:r>
        <w:rPr>
          <w:spacing w:val="-1"/>
        </w:rPr>
        <w:t>other people</w:t>
      </w:r>
      <w:r>
        <w:rPr>
          <w:spacing w:val="1"/>
        </w:rPr>
        <w:t xml:space="preserve"> </w:t>
      </w:r>
      <w:r>
        <w:rPr>
          <w:spacing w:val="-2"/>
        </w:rPr>
        <w:t>which</w:t>
      </w:r>
      <w:r>
        <w:rPr>
          <w:spacing w:val="-1"/>
        </w:rPr>
        <w:t xml:space="preserve"> drain</w:t>
      </w:r>
      <w:r>
        <w:rPr>
          <w:spacing w:val="-2"/>
        </w:rPr>
        <w:t xml:space="preserve"> </w:t>
      </w:r>
      <w:r>
        <w:rPr>
          <w:spacing w:val="-1"/>
        </w:rPr>
        <w:t>energy and strength from</w:t>
      </w:r>
      <w:r>
        <w:rPr>
          <w:spacing w:val="38"/>
        </w:rPr>
        <w:t xml:space="preserve"> </w:t>
      </w:r>
      <w:r>
        <w:rPr>
          <w:spacing w:val="-1"/>
        </w:rPr>
        <w:t>the</w:t>
      </w:r>
      <w:r>
        <w:t xml:space="preserve"> </w:t>
      </w:r>
      <w:r>
        <w:rPr>
          <w:spacing w:val="-1"/>
        </w:rPr>
        <w:t>lower chakras.</w:t>
      </w:r>
    </w:p>
    <w:p w:rsidR="00743C02" w:rsidRDefault="001F2438">
      <w:pPr>
        <w:pStyle w:val="Corpodetexto"/>
        <w:ind w:right="136"/>
      </w:pPr>
      <w:r>
        <w:rPr>
          <w:spacing w:val="-1"/>
        </w:rPr>
        <w:t>So,</w:t>
      </w:r>
      <w:r>
        <w:rPr>
          <w:spacing w:val="1"/>
        </w:rPr>
        <w:t xml:space="preserve"> </w:t>
      </w:r>
      <w:r>
        <w:rPr>
          <w:spacing w:val="-1"/>
        </w:rPr>
        <w:t>when</w:t>
      </w:r>
      <w:r>
        <w:t xml:space="preserve"> </w:t>
      </w:r>
      <w:r>
        <w:rPr>
          <w:spacing w:val="-2"/>
        </w:rPr>
        <w:t>we</w:t>
      </w:r>
      <w:r>
        <w:rPr>
          <w:spacing w:val="1"/>
        </w:rPr>
        <w:t xml:space="preserve"> </w:t>
      </w:r>
      <w:r>
        <w:rPr>
          <w:spacing w:val="-1"/>
        </w:rPr>
        <w:t>say</w:t>
      </w:r>
      <w:r>
        <w:rPr>
          <w:spacing w:val="-2"/>
        </w:rPr>
        <w:t xml:space="preserve"> mind</w:t>
      </w:r>
      <w:r>
        <w:t xml:space="preserve"> </w:t>
      </w:r>
      <w:r>
        <w:rPr>
          <w:spacing w:val="-1"/>
        </w:rPr>
        <w:t>is</w:t>
      </w:r>
      <w:r>
        <w:t xml:space="preserve"> </w:t>
      </w:r>
      <w:r>
        <w:rPr>
          <w:spacing w:val="-1"/>
        </w:rPr>
        <w:t>the</w:t>
      </w:r>
      <w:r>
        <w:t xml:space="preserve"> </w:t>
      </w:r>
      <w:r>
        <w:rPr>
          <w:spacing w:val="-1"/>
        </w:rPr>
        <w:t>disease,</w:t>
      </w:r>
      <w:r>
        <w:t xml:space="preserve"> </w:t>
      </w:r>
      <w:r>
        <w:rPr>
          <w:spacing w:val="-2"/>
        </w:rPr>
        <w:t>we</w:t>
      </w:r>
      <w:r>
        <w:rPr>
          <w:spacing w:val="2"/>
        </w:rPr>
        <w:t xml:space="preserve"> </w:t>
      </w:r>
      <w:r>
        <w:rPr>
          <w:spacing w:val="-1"/>
        </w:rPr>
        <w:t xml:space="preserve">mean </w:t>
      </w:r>
      <w:r>
        <w:rPr>
          <w:spacing w:val="-2"/>
        </w:rPr>
        <w:t xml:space="preserve">that </w:t>
      </w:r>
      <w:r>
        <w:rPr>
          <w:spacing w:val="-1"/>
        </w:rPr>
        <w:t>the</w:t>
      </w:r>
      <w:r>
        <w:t xml:space="preserve"> </w:t>
      </w:r>
      <w:r>
        <w:rPr>
          <w:spacing w:val="-1"/>
        </w:rPr>
        <w:t>full</w:t>
      </w:r>
      <w:r>
        <w:t xml:space="preserve"> </w:t>
      </w:r>
      <w:r>
        <w:rPr>
          <w:spacing w:val="-1"/>
        </w:rPr>
        <w:t>and</w:t>
      </w:r>
      <w:r>
        <w:t xml:space="preserve"> </w:t>
      </w:r>
      <w:r>
        <w:rPr>
          <w:spacing w:val="-1"/>
        </w:rPr>
        <w:t>sick</w:t>
      </w:r>
      <w:r>
        <w:rPr>
          <w:spacing w:val="42"/>
        </w:rPr>
        <w:t xml:space="preserve"> </w:t>
      </w:r>
      <w:r>
        <w:rPr>
          <w:spacing w:val="-1"/>
        </w:rPr>
        <w:t>desire</w:t>
      </w:r>
      <w:r>
        <w:rPr>
          <w:spacing w:val="1"/>
        </w:rPr>
        <w:t xml:space="preserve"> </w:t>
      </w:r>
      <w:r>
        <w:rPr>
          <w:spacing w:val="-1"/>
        </w:rPr>
        <w:t>filled</w:t>
      </w:r>
      <w:r>
        <w:rPr>
          <w:spacing w:val="-2"/>
        </w:rPr>
        <w:t xml:space="preserve"> </w:t>
      </w:r>
      <w:r>
        <w:rPr>
          <w:spacing w:val="-1"/>
        </w:rPr>
        <w:t>mind</w:t>
      </w:r>
      <w:r>
        <w:t xml:space="preserve"> </w:t>
      </w:r>
      <w:r>
        <w:rPr>
          <w:spacing w:val="-1"/>
        </w:rPr>
        <w:t>is</w:t>
      </w:r>
      <w:r>
        <w:rPr>
          <w:spacing w:val="-2"/>
        </w:rPr>
        <w:t xml:space="preserve"> </w:t>
      </w:r>
      <w:r>
        <w:rPr>
          <w:spacing w:val="-1"/>
        </w:rPr>
        <w:t>the</w:t>
      </w:r>
      <w:r>
        <w:t xml:space="preserve"> </w:t>
      </w:r>
      <w:r>
        <w:rPr>
          <w:spacing w:val="-1"/>
        </w:rPr>
        <w:t>disease.</w:t>
      </w:r>
    </w:p>
    <w:p w:rsidR="00743C02" w:rsidRDefault="001F2438">
      <w:pPr>
        <w:pStyle w:val="Corpodetexto"/>
        <w:spacing w:before="121"/>
        <w:ind w:right="279"/>
      </w:pPr>
      <w:r>
        <w:rPr>
          <w:spacing w:val="-1"/>
        </w:rPr>
        <w:t>An empty</w:t>
      </w:r>
      <w:r>
        <w:rPr>
          <w:spacing w:val="-2"/>
        </w:rPr>
        <w:t xml:space="preserve"> </w:t>
      </w:r>
      <w:r>
        <w:rPr>
          <w:spacing w:val="-1"/>
        </w:rPr>
        <w:t>mind</w:t>
      </w:r>
      <w:r>
        <w:t xml:space="preserve"> </w:t>
      </w:r>
      <w:r>
        <w:rPr>
          <w:spacing w:val="-1"/>
        </w:rPr>
        <w:t xml:space="preserve">is </w:t>
      </w:r>
      <w:r>
        <w:t xml:space="preserve">a </w:t>
      </w:r>
      <w:r>
        <w:rPr>
          <w:spacing w:val="-1"/>
        </w:rPr>
        <w:t>perceptive</w:t>
      </w:r>
      <w:r>
        <w:rPr>
          <w:spacing w:val="1"/>
        </w:rPr>
        <w:t xml:space="preserve"> </w:t>
      </w:r>
      <w:r>
        <w:rPr>
          <w:spacing w:val="-2"/>
        </w:rPr>
        <w:t>instrument</w:t>
      </w:r>
      <w:r>
        <w:t xml:space="preserve"> </w:t>
      </w:r>
      <w:r>
        <w:rPr>
          <w:spacing w:val="-1"/>
        </w:rPr>
        <w:t>and</w:t>
      </w:r>
      <w:r>
        <w:t xml:space="preserve"> </w:t>
      </w:r>
      <w:r>
        <w:rPr>
          <w:spacing w:val="-1"/>
        </w:rPr>
        <w:t>meditation</w:t>
      </w:r>
      <w:r>
        <w:t xml:space="preserve"> </w:t>
      </w:r>
      <w:r>
        <w:rPr>
          <w:spacing w:val="-1"/>
        </w:rPr>
        <w:t xml:space="preserve">is </w:t>
      </w:r>
      <w:r>
        <w:t xml:space="preserve">a </w:t>
      </w:r>
      <w:r>
        <w:rPr>
          <w:spacing w:val="-1"/>
        </w:rPr>
        <w:t>fast</w:t>
      </w:r>
      <w:r>
        <w:rPr>
          <w:spacing w:val="39"/>
        </w:rPr>
        <w:t xml:space="preserve"> </w:t>
      </w:r>
      <w:r>
        <w:rPr>
          <w:spacing w:val="-1"/>
        </w:rPr>
        <w:t>for the</w:t>
      </w:r>
      <w:r>
        <w:t xml:space="preserve"> </w:t>
      </w:r>
      <w:r>
        <w:rPr>
          <w:spacing w:val="-2"/>
        </w:rPr>
        <w:t>mind</w:t>
      </w:r>
      <w:r>
        <w:t xml:space="preserve"> </w:t>
      </w:r>
      <w:r>
        <w:rPr>
          <w:spacing w:val="-1"/>
        </w:rPr>
        <w:t>because</w:t>
      </w:r>
      <w:r>
        <w:rPr>
          <w:spacing w:val="1"/>
        </w:rPr>
        <w:t xml:space="preserve"> </w:t>
      </w:r>
      <w:r>
        <w:rPr>
          <w:spacing w:val="-1"/>
        </w:rPr>
        <w:t>it drives out</w:t>
      </w:r>
      <w:r>
        <w:rPr>
          <w:spacing w:val="1"/>
        </w:rPr>
        <w:t xml:space="preserve"> </w:t>
      </w:r>
      <w:r>
        <w:rPr>
          <w:spacing w:val="-1"/>
        </w:rPr>
        <w:t xml:space="preserve">all </w:t>
      </w:r>
      <w:r>
        <w:t xml:space="preserve">the </w:t>
      </w:r>
      <w:r>
        <w:rPr>
          <w:spacing w:val="-1"/>
        </w:rPr>
        <w:t>blockages</w:t>
      </w:r>
      <w:r>
        <w:rPr>
          <w:spacing w:val="-3"/>
        </w:rPr>
        <w:t xml:space="preserve"> </w:t>
      </w:r>
      <w:r>
        <w:rPr>
          <w:spacing w:val="-1"/>
        </w:rPr>
        <w:t>and creates</w:t>
      </w:r>
      <w:r>
        <w:rPr>
          <w:spacing w:val="24"/>
        </w:rPr>
        <w:t xml:space="preserve"> </w:t>
      </w:r>
      <w:r>
        <w:rPr>
          <w:spacing w:val="-2"/>
        </w:rPr>
        <w:t>enlightenment.</w:t>
      </w:r>
    </w:p>
    <w:p w:rsidR="00743C02" w:rsidRDefault="001F2438">
      <w:pPr>
        <w:pStyle w:val="Corpodetexto"/>
        <w:ind w:right="279"/>
      </w:pPr>
      <w:r>
        <w:rPr>
          <w:spacing w:val="-1"/>
        </w:rPr>
        <w:t>The</w:t>
      </w:r>
      <w:r>
        <w:t xml:space="preserve"> </w:t>
      </w:r>
      <w:r>
        <w:rPr>
          <w:spacing w:val="-1"/>
        </w:rPr>
        <w:t>purpose</w:t>
      </w:r>
      <w:r>
        <w:t xml:space="preserve"> of</w:t>
      </w:r>
      <w:r>
        <w:rPr>
          <w:spacing w:val="-1"/>
        </w:rPr>
        <w:t xml:space="preserve"> the empty mind</w:t>
      </w:r>
      <w:r>
        <w:t xml:space="preserve"> </w:t>
      </w:r>
      <w:r>
        <w:rPr>
          <w:spacing w:val="-1"/>
        </w:rPr>
        <w:t>faculty</w:t>
      </w:r>
      <w:r>
        <w:rPr>
          <w:spacing w:val="-2"/>
        </w:rPr>
        <w:t xml:space="preserve"> </w:t>
      </w:r>
      <w:r>
        <w:t>is</w:t>
      </w:r>
      <w:r>
        <w:rPr>
          <w:spacing w:val="-1"/>
        </w:rPr>
        <w:t xml:space="preserve"> </w:t>
      </w:r>
      <w:r>
        <w:t>to</w:t>
      </w:r>
      <w:r>
        <w:rPr>
          <w:spacing w:val="-1"/>
        </w:rPr>
        <w:t xml:space="preserve"> contain</w:t>
      </w:r>
      <w:r>
        <w:rPr>
          <w:spacing w:val="-2"/>
        </w:rPr>
        <w:t xml:space="preserve"> </w:t>
      </w:r>
      <w:r>
        <w:rPr>
          <w:spacing w:val="-1"/>
        </w:rPr>
        <w:t>the</w:t>
      </w:r>
      <w:r>
        <w:t xml:space="preserve"> </w:t>
      </w:r>
      <w:r>
        <w:rPr>
          <w:spacing w:val="-1"/>
        </w:rPr>
        <w:t>psychic</w:t>
      </w:r>
      <w:r>
        <w:rPr>
          <w:spacing w:val="57"/>
        </w:rPr>
        <w:t xml:space="preserve"> </w:t>
      </w:r>
      <w:r>
        <w:rPr>
          <w:spacing w:val="-1"/>
        </w:rPr>
        <w:t>powers</w:t>
      </w:r>
      <w:r>
        <w:rPr>
          <w:spacing w:val="-2"/>
        </w:rPr>
        <w:t xml:space="preserve"> </w:t>
      </w:r>
      <w:r>
        <w:t xml:space="preserve">of </w:t>
      </w:r>
      <w:r>
        <w:rPr>
          <w:spacing w:val="-1"/>
        </w:rPr>
        <w:t xml:space="preserve">perception and </w:t>
      </w:r>
      <w:r>
        <w:t xml:space="preserve">to </w:t>
      </w:r>
      <w:r>
        <w:rPr>
          <w:spacing w:val="-1"/>
        </w:rPr>
        <w:t xml:space="preserve">listen </w:t>
      </w:r>
      <w:r>
        <w:t>to</w:t>
      </w:r>
      <w:r>
        <w:rPr>
          <w:spacing w:val="-1"/>
        </w:rPr>
        <w:t xml:space="preserve"> the energies </w:t>
      </w:r>
      <w:r>
        <w:t>of</w:t>
      </w:r>
      <w:r>
        <w:rPr>
          <w:spacing w:val="-1"/>
        </w:rPr>
        <w:t xml:space="preserve"> the</w:t>
      </w:r>
      <w:r>
        <w:t xml:space="preserve"> </w:t>
      </w:r>
      <w:r>
        <w:rPr>
          <w:spacing w:val="-1"/>
        </w:rPr>
        <w:t>higher</w:t>
      </w:r>
      <w:r>
        <w:rPr>
          <w:spacing w:val="53"/>
        </w:rPr>
        <w:t xml:space="preserve"> </w:t>
      </w:r>
      <w:r>
        <w:rPr>
          <w:spacing w:val="-1"/>
        </w:rPr>
        <w:t>chakras above</w:t>
      </w:r>
      <w:r>
        <w:t xml:space="preserve"> </w:t>
      </w:r>
      <w:r>
        <w:rPr>
          <w:spacing w:val="-1"/>
        </w:rPr>
        <w:t>the</w:t>
      </w:r>
      <w:r>
        <w:t xml:space="preserve"> </w:t>
      </w:r>
      <w:r>
        <w:rPr>
          <w:spacing w:val="-1"/>
        </w:rPr>
        <w:t>head which</w:t>
      </w:r>
      <w:r>
        <w:rPr>
          <w:spacing w:val="1"/>
        </w:rPr>
        <w:t xml:space="preserve"> </w:t>
      </w:r>
      <w:r>
        <w:rPr>
          <w:spacing w:val="-2"/>
        </w:rPr>
        <w:t>work</w:t>
      </w:r>
      <w:r>
        <w:t xml:space="preserve"> </w:t>
      </w:r>
      <w:r>
        <w:rPr>
          <w:spacing w:val="-1"/>
        </w:rPr>
        <w:t xml:space="preserve">at </w:t>
      </w:r>
      <w:r>
        <w:t>a</w:t>
      </w:r>
      <w:r>
        <w:rPr>
          <w:spacing w:val="-1"/>
        </w:rPr>
        <w:t xml:space="preserve"> higher and</w:t>
      </w:r>
      <w:r>
        <w:t xml:space="preserve"> </w:t>
      </w:r>
      <w:r>
        <w:rPr>
          <w:spacing w:val="-1"/>
        </w:rPr>
        <w:t>faster</w:t>
      </w:r>
      <w:r>
        <w:rPr>
          <w:spacing w:val="22"/>
        </w:rPr>
        <w:t xml:space="preserve"> </w:t>
      </w:r>
      <w:r>
        <w:rPr>
          <w:spacing w:val="-1"/>
        </w:rPr>
        <w:t>frequency,</w:t>
      </w:r>
      <w:r>
        <w:t xml:space="preserve"> To </w:t>
      </w:r>
      <w:r>
        <w:rPr>
          <w:spacing w:val="-1"/>
        </w:rPr>
        <w:t xml:space="preserve">listen </w:t>
      </w:r>
      <w:r>
        <w:t>to</w:t>
      </w:r>
      <w:r>
        <w:rPr>
          <w:spacing w:val="-1"/>
        </w:rPr>
        <w:t xml:space="preserve"> the</w:t>
      </w:r>
      <w:r>
        <w:t xml:space="preserve"> </w:t>
      </w:r>
      <w:r>
        <w:rPr>
          <w:spacing w:val="-1"/>
        </w:rPr>
        <w:t>quantum shift</w:t>
      </w:r>
      <w:r>
        <w:rPr>
          <w:spacing w:val="2"/>
        </w:rPr>
        <w:t xml:space="preserve"> </w:t>
      </w:r>
      <w:r>
        <w:rPr>
          <w:spacing w:val="-1"/>
        </w:rPr>
        <w:t>in energy</w:t>
      </w:r>
      <w:r>
        <w:rPr>
          <w:spacing w:val="-2"/>
        </w:rPr>
        <w:t xml:space="preserve"> </w:t>
      </w:r>
      <w:r>
        <w:t>from</w:t>
      </w:r>
      <w:r>
        <w:rPr>
          <w:spacing w:val="-4"/>
        </w:rPr>
        <w:t xml:space="preserve"> </w:t>
      </w:r>
      <w:r>
        <w:t>the</w:t>
      </w:r>
      <w:r>
        <w:rPr>
          <w:spacing w:val="39"/>
        </w:rPr>
        <w:t xml:space="preserve"> </w:t>
      </w:r>
      <w:r>
        <w:rPr>
          <w:spacing w:val="-1"/>
        </w:rPr>
        <w:t>chakras</w:t>
      </w:r>
      <w:r>
        <w:rPr>
          <w:spacing w:val="-2"/>
        </w:rPr>
        <w:t xml:space="preserve"> </w:t>
      </w:r>
      <w:r>
        <w:rPr>
          <w:spacing w:val="-1"/>
        </w:rPr>
        <w:t>above</w:t>
      </w:r>
      <w:r>
        <w:t xml:space="preserve"> </w:t>
      </w:r>
      <w:r>
        <w:rPr>
          <w:spacing w:val="-1"/>
        </w:rPr>
        <w:t>the</w:t>
      </w:r>
      <w:r>
        <w:t xml:space="preserve"> </w:t>
      </w:r>
      <w:r>
        <w:rPr>
          <w:spacing w:val="-1"/>
        </w:rPr>
        <w:t>head.</w:t>
      </w:r>
    </w:p>
    <w:p w:rsidR="00743C02" w:rsidRDefault="001F2438">
      <w:pPr>
        <w:pStyle w:val="Corpodetexto"/>
        <w:ind w:right="136"/>
      </w:pPr>
      <w:r>
        <w:rPr>
          <w:spacing w:val="-1"/>
        </w:rPr>
        <w:t>The</w:t>
      </w:r>
      <w:r>
        <w:rPr>
          <w:spacing w:val="1"/>
        </w:rPr>
        <w:t xml:space="preserve"> </w:t>
      </w:r>
      <w:r>
        <w:rPr>
          <w:spacing w:val="-1"/>
        </w:rPr>
        <w:t>chakras above</w:t>
      </w:r>
      <w:r>
        <w:t xml:space="preserve"> </w:t>
      </w:r>
      <w:r>
        <w:rPr>
          <w:spacing w:val="-1"/>
        </w:rPr>
        <w:t>the</w:t>
      </w:r>
      <w:r>
        <w:t xml:space="preserve"> </w:t>
      </w:r>
      <w:r>
        <w:rPr>
          <w:spacing w:val="-1"/>
        </w:rPr>
        <w:t>head eventually</w:t>
      </w:r>
      <w:r>
        <w:rPr>
          <w:spacing w:val="-2"/>
        </w:rPr>
        <w:t xml:space="preserve"> </w:t>
      </w:r>
      <w:r>
        <w:t xml:space="preserve">at </w:t>
      </w:r>
      <w:r>
        <w:rPr>
          <w:spacing w:val="-1"/>
        </w:rPr>
        <w:t>their</w:t>
      </w:r>
      <w:r>
        <w:t xml:space="preserve"> </w:t>
      </w:r>
      <w:r>
        <w:rPr>
          <w:spacing w:val="-1"/>
        </w:rPr>
        <w:t>highest</w:t>
      </w:r>
      <w:r>
        <w:rPr>
          <w:spacing w:val="1"/>
        </w:rPr>
        <w:t xml:space="preserve"> </w:t>
      </w:r>
      <w:r>
        <w:rPr>
          <w:spacing w:val="-1"/>
        </w:rPr>
        <w:t>point</w:t>
      </w:r>
      <w:r>
        <w:rPr>
          <w:spacing w:val="26"/>
        </w:rPr>
        <w:t xml:space="preserve"> </w:t>
      </w:r>
      <w:r>
        <w:rPr>
          <w:spacing w:val="-1"/>
        </w:rPr>
        <w:t>connect</w:t>
      </w:r>
      <w:r>
        <w:t xml:space="preserve"> </w:t>
      </w:r>
      <w:r>
        <w:rPr>
          <w:spacing w:val="-1"/>
        </w:rPr>
        <w:t>with Atman,</w:t>
      </w:r>
      <w:r>
        <w:rPr>
          <w:spacing w:val="-2"/>
        </w:rPr>
        <w:t xml:space="preserve"> </w:t>
      </w:r>
      <w:r>
        <w:rPr>
          <w:spacing w:val="-1"/>
        </w:rPr>
        <w:t>God, Allah, Nirvana</w:t>
      </w:r>
      <w:r>
        <w:t xml:space="preserve"> -</w:t>
      </w:r>
      <w:r>
        <w:rPr>
          <w:spacing w:val="-2"/>
        </w:rPr>
        <w:t xml:space="preserve"> </w:t>
      </w:r>
      <w:r>
        <w:rPr>
          <w:spacing w:val="-1"/>
        </w:rPr>
        <w:t>any</w:t>
      </w:r>
      <w:r>
        <w:rPr>
          <w:spacing w:val="-2"/>
        </w:rPr>
        <w:t xml:space="preserve"> </w:t>
      </w:r>
      <w:r>
        <w:rPr>
          <w:spacing w:val="-1"/>
        </w:rPr>
        <w:t xml:space="preserve">of </w:t>
      </w:r>
      <w:r>
        <w:t xml:space="preserve">the </w:t>
      </w:r>
      <w:r>
        <w:rPr>
          <w:spacing w:val="-1"/>
        </w:rPr>
        <w:t>10,000</w:t>
      </w:r>
      <w:r>
        <w:t xml:space="preserve"> </w:t>
      </w:r>
      <w:r>
        <w:rPr>
          <w:spacing w:val="-1"/>
        </w:rPr>
        <w:t>names</w:t>
      </w:r>
      <w:r>
        <w:rPr>
          <w:spacing w:val="21"/>
        </w:rPr>
        <w:t xml:space="preserve"> </w:t>
      </w:r>
      <w:r>
        <w:rPr>
          <w:spacing w:val="-1"/>
        </w:rPr>
        <w:t>of</w:t>
      </w:r>
      <w:r>
        <w:rPr>
          <w:spacing w:val="-2"/>
        </w:rPr>
        <w:t xml:space="preserve"> </w:t>
      </w:r>
      <w:r>
        <w:rPr>
          <w:spacing w:val="-1"/>
        </w:rPr>
        <w:t>the</w:t>
      </w:r>
      <w:r>
        <w:t xml:space="preserve"> </w:t>
      </w:r>
      <w:r>
        <w:rPr>
          <w:spacing w:val="-1"/>
        </w:rPr>
        <w:t>one</w:t>
      </w:r>
      <w:r>
        <w:t xml:space="preserve"> </w:t>
      </w:r>
      <w:r>
        <w:rPr>
          <w:spacing w:val="-1"/>
        </w:rPr>
        <w:t>Highest</w:t>
      </w:r>
      <w:r>
        <w:t xml:space="preserve"> </w:t>
      </w:r>
      <w:r>
        <w:rPr>
          <w:spacing w:val="-1"/>
        </w:rPr>
        <w:t>Energy.</w:t>
      </w:r>
    </w:p>
    <w:p w:rsidR="00743C02" w:rsidRDefault="001F2438">
      <w:pPr>
        <w:pStyle w:val="Corpodetexto"/>
        <w:ind w:right="136"/>
      </w:pPr>
      <w:r>
        <w:rPr>
          <w:spacing w:val="-1"/>
        </w:rPr>
        <w:t>Even Buddha</w:t>
      </w:r>
      <w:r>
        <w:t xml:space="preserve"> </w:t>
      </w:r>
      <w:r>
        <w:rPr>
          <w:spacing w:val="-1"/>
        </w:rPr>
        <w:t>when asked</w:t>
      </w:r>
      <w:r>
        <w:t xml:space="preserve"> </w:t>
      </w:r>
      <w:r>
        <w:rPr>
          <w:spacing w:val="-1"/>
        </w:rPr>
        <w:t>about</w:t>
      </w:r>
      <w:r>
        <w:t xml:space="preserve"> </w:t>
      </w:r>
      <w:r>
        <w:rPr>
          <w:spacing w:val="-1"/>
        </w:rPr>
        <w:t xml:space="preserve">God </w:t>
      </w:r>
      <w:r>
        <w:t xml:space="preserve">said </w:t>
      </w:r>
      <w:r>
        <w:rPr>
          <w:spacing w:val="-1"/>
        </w:rPr>
        <w:t>Nirvana</w:t>
      </w:r>
      <w:r>
        <w:t xml:space="preserve"> -</w:t>
      </w:r>
      <w:r>
        <w:rPr>
          <w:spacing w:val="-2"/>
        </w:rPr>
        <w:t xml:space="preserve"> </w:t>
      </w:r>
      <w:r>
        <w:rPr>
          <w:spacing w:val="-1"/>
        </w:rPr>
        <w:t>Nothing</w:t>
      </w:r>
      <w:r>
        <w:t xml:space="preserve"> -</w:t>
      </w:r>
      <w:r>
        <w:rPr>
          <w:spacing w:val="31"/>
        </w:rPr>
        <w:t xml:space="preserve"> </w:t>
      </w:r>
      <w:r>
        <w:rPr>
          <w:spacing w:val="-1"/>
        </w:rPr>
        <w:t>Emptiness. When</w:t>
      </w:r>
      <w:r>
        <w:t xml:space="preserve"> </w:t>
      </w:r>
      <w:r>
        <w:rPr>
          <w:spacing w:val="-1"/>
        </w:rPr>
        <w:t>you</w:t>
      </w:r>
      <w:r>
        <w:rPr>
          <w:spacing w:val="-2"/>
        </w:rPr>
        <w:t xml:space="preserve"> </w:t>
      </w:r>
      <w:r>
        <w:rPr>
          <w:spacing w:val="-1"/>
        </w:rPr>
        <w:t>create an empty</w:t>
      </w:r>
      <w:r>
        <w:rPr>
          <w:spacing w:val="-2"/>
        </w:rPr>
        <w:t xml:space="preserve"> mind</w:t>
      </w:r>
      <w:r>
        <w:rPr>
          <w:spacing w:val="-1"/>
        </w:rPr>
        <w:t xml:space="preserve"> then </w:t>
      </w:r>
      <w:r>
        <w:rPr>
          <w:spacing w:val="-2"/>
        </w:rPr>
        <w:t xml:space="preserve">automatically </w:t>
      </w:r>
      <w:r>
        <w:rPr>
          <w:spacing w:val="-1"/>
        </w:rPr>
        <w:t>you</w:t>
      </w:r>
      <w:r>
        <w:rPr>
          <w:spacing w:val="63"/>
        </w:rPr>
        <w:t xml:space="preserve"> </w:t>
      </w:r>
      <w:r>
        <w:t xml:space="preserve">get </w:t>
      </w:r>
      <w:r>
        <w:rPr>
          <w:spacing w:val="-1"/>
        </w:rPr>
        <w:t>in touch</w:t>
      </w:r>
      <w:r>
        <w:rPr>
          <w:spacing w:val="1"/>
        </w:rPr>
        <w:t xml:space="preserve"> </w:t>
      </w:r>
      <w:r>
        <w:rPr>
          <w:spacing w:val="-1"/>
        </w:rPr>
        <w:t xml:space="preserve">with </w:t>
      </w:r>
      <w:r>
        <w:t xml:space="preserve">the </w:t>
      </w:r>
      <w:r>
        <w:rPr>
          <w:spacing w:val="-1"/>
        </w:rPr>
        <w:t xml:space="preserve">Mind </w:t>
      </w:r>
      <w:r>
        <w:t xml:space="preserve">of </w:t>
      </w:r>
      <w:r>
        <w:rPr>
          <w:spacing w:val="-1"/>
        </w:rPr>
        <w:t>God!!</w:t>
      </w:r>
    </w:p>
    <w:p w:rsidR="00743C02" w:rsidRDefault="001F2438">
      <w:pPr>
        <w:pStyle w:val="Corpodetexto"/>
        <w:spacing w:before="121"/>
        <w:ind w:right="279" w:firstLine="63"/>
      </w:pPr>
      <w:r>
        <w:rPr>
          <w:spacing w:val="-1"/>
        </w:rPr>
        <w:t>This</w:t>
      </w:r>
      <w:r>
        <w:t xml:space="preserve"> </w:t>
      </w:r>
      <w:r>
        <w:rPr>
          <w:spacing w:val="-1"/>
        </w:rPr>
        <w:t>is</w:t>
      </w:r>
      <w:r>
        <w:rPr>
          <w:spacing w:val="1"/>
        </w:rPr>
        <w:t xml:space="preserve"> </w:t>
      </w:r>
      <w:r>
        <w:rPr>
          <w:spacing w:val="-1"/>
        </w:rPr>
        <w:t>why</w:t>
      </w:r>
      <w:r>
        <w:t xml:space="preserve"> </w:t>
      </w:r>
      <w:r>
        <w:rPr>
          <w:spacing w:val="-1"/>
        </w:rPr>
        <w:t>the</w:t>
      </w:r>
      <w:r>
        <w:t xml:space="preserve"> </w:t>
      </w:r>
      <w:r>
        <w:rPr>
          <w:spacing w:val="-1"/>
        </w:rPr>
        <w:t>Zen</w:t>
      </w:r>
      <w:r>
        <w:t xml:space="preserve"> </w:t>
      </w:r>
      <w:r>
        <w:rPr>
          <w:spacing w:val="-1"/>
        </w:rPr>
        <w:t>Masters</w:t>
      </w:r>
      <w:r>
        <w:t xml:space="preserve"> </w:t>
      </w:r>
      <w:r>
        <w:rPr>
          <w:spacing w:val="-1"/>
        </w:rPr>
        <w:t>say</w:t>
      </w:r>
      <w:r>
        <w:rPr>
          <w:spacing w:val="-3"/>
        </w:rPr>
        <w:t xml:space="preserve"> </w:t>
      </w:r>
      <w:r>
        <w:t>the</w:t>
      </w:r>
      <w:r>
        <w:rPr>
          <w:spacing w:val="-1"/>
        </w:rPr>
        <w:t xml:space="preserve"> Zen Joke,</w:t>
      </w:r>
      <w:r>
        <w:t xml:space="preserve"> "</w:t>
      </w:r>
      <w:r>
        <w:rPr>
          <w:spacing w:val="-2"/>
        </w:rPr>
        <w:t xml:space="preserve"> </w:t>
      </w:r>
      <w:r>
        <w:t>I</w:t>
      </w:r>
      <w:r>
        <w:rPr>
          <w:spacing w:val="-1"/>
        </w:rPr>
        <w:t xml:space="preserve"> know</w:t>
      </w:r>
      <w:r>
        <w:rPr>
          <w:spacing w:val="-3"/>
        </w:rPr>
        <w:t xml:space="preserve"> </w:t>
      </w:r>
      <w:r>
        <w:rPr>
          <w:spacing w:val="-1"/>
        </w:rPr>
        <w:t>Nothing!"</w:t>
      </w:r>
      <w:r>
        <w:rPr>
          <w:spacing w:val="30"/>
        </w:rPr>
        <w:t xml:space="preserve"> </w:t>
      </w:r>
      <w:r>
        <w:t>Which</w:t>
      </w:r>
      <w:r>
        <w:rPr>
          <w:spacing w:val="-1"/>
        </w:rPr>
        <w:t xml:space="preserve"> </w:t>
      </w:r>
      <w:r>
        <w:t>really</w:t>
      </w:r>
      <w:r>
        <w:rPr>
          <w:spacing w:val="-2"/>
        </w:rPr>
        <w:t xml:space="preserve"> </w:t>
      </w:r>
      <w:r>
        <w:rPr>
          <w:spacing w:val="-1"/>
        </w:rPr>
        <w:t>means,</w:t>
      </w:r>
      <w:r>
        <w:t xml:space="preserve"> </w:t>
      </w:r>
      <w:r>
        <w:rPr>
          <w:spacing w:val="-1"/>
        </w:rPr>
        <w:t>"I</w:t>
      </w:r>
      <w:r>
        <w:rPr>
          <w:spacing w:val="-2"/>
        </w:rPr>
        <w:t xml:space="preserve"> </w:t>
      </w:r>
      <w:r>
        <w:t>know</w:t>
      </w:r>
      <w:r>
        <w:rPr>
          <w:spacing w:val="-3"/>
        </w:rPr>
        <w:t xml:space="preserve"> </w:t>
      </w:r>
      <w:r>
        <w:t>God!"</w:t>
      </w:r>
    </w:p>
    <w:p w:rsidR="00743C02" w:rsidRDefault="001F2438">
      <w:pPr>
        <w:pStyle w:val="Corpodetexto"/>
      </w:pPr>
      <w:r>
        <w:rPr>
          <w:spacing w:val="-1"/>
        </w:rPr>
        <w:t>Only</w:t>
      </w:r>
      <w:r>
        <w:rPr>
          <w:spacing w:val="-2"/>
        </w:rPr>
        <w:t xml:space="preserve"> </w:t>
      </w:r>
      <w:r>
        <w:rPr>
          <w:spacing w:val="-1"/>
        </w:rPr>
        <w:t>an empty</w:t>
      </w:r>
      <w:r>
        <w:rPr>
          <w:spacing w:val="-2"/>
        </w:rPr>
        <w:t xml:space="preserve"> mind</w:t>
      </w:r>
      <w:r>
        <w:t xml:space="preserve"> </w:t>
      </w:r>
      <w:r>
        <w:rPr>
          <w:spacing w:val="-1"/>
        </w:rPr>
        <w:t>can contact the energies of God!</w:t>
      </w:r>
    </w:p>
    <w:p w:rsidR="00743C02" w:rsidRDefault="001F2438">
      <w:pPr>
        <w:pStyle w:val="Corpodetexto"/>
        <w:spacing w:before="121"/>
        <w:ind w:right="279"/>
      </w:pPr>
      <w:r>
        <w:rPr>
          <w:spacing w:val="-1"/>
        </w:rPr>
        <w:t>And,</w:t>
      </w:r>
      <w:r>
        <w:rPr>
          <w:spacing w:val="1"/>
        </w:rPr>
        <w:t xml:space="preserve"> </w:t>
      </w:r>
      <w:r>
        <w:rPr>
          <w:spacing w:val="-1"/>
        </w:rPr>
        <w:t xml:space="preserve">when all </w:t>
      </w:r>
      <w:r>
        <w:t xml:space="preserve">the </w:t>
      </w:r>
      <w:r>
        <w:rPr>
          <w:spacing w:val="-1"/>
        </w:rPr>
        <w:t>blockages</w:t>
      </w:r>
      <w:r>
        <w:rPr>
          <w:spacing w:val="-3"/>
        </w:rPr>
        <w:t xml:space="preserve"> </w:t>
      </w:r>
      <w:r>
        <w:rPr>
          <w:spacing w:val="-1"/>
        </w:rPr>
        <w:t>are removed, then</w:t>
      </w:r>
      <w:r>
        <w:t xml:space="preserve"> </w:t>
      </w:r>
      <w:r>
        <w:rPr>
          <w:spacing w:val="-1"/>
        </w:rPr>
        <w:t>you</w:t>
      </w:r>
      <w:r>
        <w:rPr>
          <w:spacing w:val="-2"/>
        </w:rPr>
        <w:t xml:space="preserve"> </w:t>
      </w:r>
      <w:r>
        <w:rPr>
          <w:spacing w:val="-1"/>
        </w:rPr>
        <w:t>can</w:t>
      </w:r>
      <w:r>
        <w:t xml:space="preserve"> </w:t>
      </w:r>
      <w:r>
        <w:rPr>
          <w:spacing w:val="-2"/>
        </w:rPr>
        <w:t>become</w:t>
      </w:r>
      <w:r>
        <w:rPr>
          <w:spacing w:val="1"/>
        </w:rPr>
        <w:t xml:space="preserve"> </w:t>
      </w:r>
      <w:r>
        <w:t>a</w:t>
      </w:r>
      <w:r>
        <w:rPr>
          <w:spacing w:val="43"/>
        </w:rPr>
        <w:t xml:space="preserve"> </w:t>
      </w:r>
      <w:r>
        <w:rPr>
          <w:spacing w:val="-1"/>
        </w:rPr>
        <w:t>candidate</w:t>
      </w:r>
      <w:r>
        <w:t xml:space="preserve"> </w:t>
      </w:r>
      <w:r>
        <w:rPr>
          <w:spacing w:val="-1"/>
        </w:rPr>
        <w:t>for</w:t>
      </w:r>
      <w:r>
        <w:t xml:space="preserve"> </w:t>
      </w:r>
      <w:r>
        <w:rPr>
          <w:spacing w:val="-1"/>
        </w:rPr>
        <w:t>Enlightenment!</w:t>
      </w:r>
    </w:p>
    <w:p w:rsidR="00743C02" w:rsidRDefault="00743C02">
      <w:pPr>
        <w:sectPr w:rsidR="00743C02">
          <w:pgSz w:w="8640" w:h="12960"/>
          <w:pgMar w:top="960" w:right="960" w:bottom="900" w:left="900" w:header="0" w:footer="710" w:gutter="0"/>
          <w:cols w:space="720"/>
        </w:sectPr>
      </w:pPr>
    </w:p>
    <w:p w:rsidR="00743C02" w:rsidRDefault="001F2438">
      <w:pPr>
        <w:pStyle w:val="Corpodetexto"/>
        <w:spacing w:before="50"/>
        <w:ind w:right="113"/>
      </w:pPr>
      <w:r>
        <w:lastRenderedPageBreak/>
        <w:t xml:space="preserve">And </w:t>
      </w:r>
      <w:r>
        <w:rPr>
          <w:spacing w:val="-1"/>
        </w:rPr>
        <w:t>Energy</w:t>
      </w:r>
      <w:r>
        <w:rPr>
          <w:spacing w:val="-2"/>
        </w:rPr>
        <w:t xml:space="preserve"> </w:t>
      </w:r>
      <w:r>
        <w:rPr>
          <w:spacing w:val="-1"/>
        </w:rPr>
        <w:t>Enhancement</w:t>
      </w:r>
      <w:r>
        <w:t xml:space="preserve"> </w:t>
      </w:r>
      <w:r>
        <w:rPr>
          <w:spacing w:val="-1"/>
        </w:rPr>
        <w:t>Techniques through</w:t>
      </w:r>
      <w:r>
        <w:t xml:space="preserve"> </w:t>
      </w:r>
      <w:r>
        <w:rPr>
          <w:spacing w:val="-1"/>
        </w:rPr>
        <w:t>many</w:t>
      </w:r>
      <w:r>
        <w:rPr>
          <w:spacing w:val="-2"/>
        </w:rPr>
        <w:t xml:space="preserve"> </w:t>
      </w:r>
      <w:r>
        <w:rPr>
          <w:spacing w:val="-1"/>
        </w:rPr>
        <w:t>ancient</w:t>
      </w:r>
      <w:r>
        <w:t xml:space="preserve"> and</w:t>
      </w:r>
      <w:r>
        <w:rPr>
          <w:spacing w:val="51"/>
        </w:rPr>
        <w:t xml:space="preserve"> </w:t>
      </w:r>
      <w:r>
        <w:rPr>
          <w:spacing w:val="-1"/>
        </w:rPr>
        <w:t>effective techniques</w:t>
      </w:r>
      <w:r>
        <w:t xml:space="preserve"> </w:t>
      </w:r>
      <w:r>
        <w:rPr>
          <w:spacing w:val="-1"/>
        </w:rPr>
        <w:t>like the</w:t>
      </w:r>
      <w:r>
        <w:t xml:space="preserve"> </w:t>
      </w:r>
      <w:r>
        <w:rPr>
          <w:spacing w:val="-1"/>
        </w:rPr>
        <w:t>Kundalini Kriyas and the</w:t>
      </w:r>
      <w:r>
        <w:t xml:space="preserve"> </w:t>
      </w:r>
      <w:r>
        <w:rPr>
          <w:spacing w:val="-1"/>
        </w:rPr>
        <w:t>Supra Galactic</w:t>
      </w:r>
      <w:r>
        <w:rPr>
          <w:spacing w:val="57"/>
        </w:rPr>
        <w:t xml:space="preserve"> </w:t>
      </w:r>
      <w:r>
        <w:rPr>
          <w:spacing w:val="-1"/>
        </w:rPr>
        <w:t xml:space="preserve">Orbit </w:t>
      </w:r>
      <w:r>
        <w:t>of</w:t>
      </w:r>
      <w:r>
        <w:rPr>
          <w:spacing w:val="-2"/>
        </w:rPr>
        <w:t xml:space="preserve"> </w:t>
      </w:r>
      <w:r>
        <w:rPr>
          <w:spacing w:val="-1"/>
        </w:rPr>
        <w:t>Chinese Alchemical</w:t>
      </w:r>
      <w:r>
        <w:t xml:space="preserve"> </w:t>
      </w:r>
      <w:r>
        <w:rPr>
          <w:spacing w:val="-1"/>
        </w:rPr>
        <w:t>Taoism</w:t>
      </w:r>
      <w:r>
        <w:rPr>
          <w:spacing w:val="-2"/>
        </w:rPr>
        <w:t xml:space="preserve"> </w:t>
      </w:r>
      <w:r>
        <w:t>and</w:t>
      </w:r>
      <w:r>
        <w:rPr>
          <w:spacing w:val="-1"/>
        </w:rPr>
        <w:t xml:space="preserve"> the</w:t>
      </w:r>
      <w:r>
        <w:t xml:space="preserve"> </w:t>
      </w:r>
      <w:r>
        <w:rPr>
          <w:spacing w:val="-1"/>
        </w:rPr>
        <w:t xml:space="preserve">Emerald Tablet </w:t>
      </w:r>
      <w:r>
        <w:t>of</w:t>
      </w:r>
      <w:r>
        <w:rPr>
          <w:spacing w:val="41"/>
        </w:rPr>
        <w:t xml:space="preserve"> </w:t>
      </w:r>
      <w:r>
        <w:rPr>
          <w:spacing w:val="-1"/>
        </w:rPr>
        <w:t>Hermes</w:t>
      </w:r>
      <w:r>
        <w:t xml:space="preserve"> </w:t>
      </w:r>
      <w:r>
        <w:rPr>
          <w:spacing w:val="-1"/>
        </w:rPr>
        <w:t>Trismegistus,</w:t>
      </w:r>
      <w:r>
        <w:t xml:space="preserve"> </w:t>
      </w:r>
      <w:r>
        <w:rPr>
          <w:spacing w:val="-1"/>
        </w:rPr>
        <w:t>VITRIOL,</w:t>
      </w:r>
      <w:r>
        <w:t xml:space="preserve"> </w:t>
      </w:r>
      <w:r>
        <w:rPr>
          <w:spacing w:val="-1"/>
        </w:rPr>
        <w:t>The Seven</w:t>
      </w:r>
      <w:r>
        <w:t xml:space="preserve"> </w:t>
      </w:r>
      <w:r>
        <w:rPr>
          <w:spacing w:val="-1"/>
        </w:rPr>
        <w:t>Step</w:t>
      </w:r>
      <w:r>
        <w:t xml:space="preserve"> </w:t>
      </w:r>
      <w:r>
        <w:rPr>
          <w:spacing w:val="-1"/>
        </w:rPr>
        <w:t>Process</w:t>
      </w:r>
      <w:r>
        <w:rPr>
          <w:spacing w:val="-2"/>
        </w:rPr>
        <w:t xml:space="preserve"> </w:t>
      </w:r>
      <w:r>
        <w:rPr>
          <w:spacing w:val="-1"/>
        </w:rPr>
        <w:t>for the</w:t>
      </w:r>
      <w:r>
        <w:rPr>
          <w:spacing w:val="39"/>
        </w:rPr>
        <w:t xml:space="preserve"> </w:t>
      </w:r>
      <w:r>
        <w:rPr>
          <w:spacing w:val="-1"/>
        </w:rPr>
        <w:t>removal</w:t>
      </w:r>
      <w:r>
        <w:t xml:space="preserve"> </w:t>
      </w:r>
      <w:r>
        <w:rPr>
          <w:spacing w:val="-1"/>
        </w:rPr>
        <w:t>of all</w:t>
      </w:r>
      <w:r>
        <w:t xml:space="preserve"> </w:t>
      </w:r>
      <w:r>
        <w:rPr>
          <w:spacing w:val="-1"/>
        </w:rPr>
        <w:t>blockages,</w:t>
      </w:r>
      <w:r>
        <w:t xml:space="preserve"> </w:t>
      </w:r>
      <w:r>
        <w:rPr>
          <w:spacing w:val="-1"/>
        </w:rPr>
        <w:t>The</w:t>
      </w:r>
      <w:r>
        <w:rPr>
          <w:spacing w:val="1"/>
        </w:rPr>
        <w:t xml:space="preserve"> </w:t>
      </w:r>
      <w:r>
        <w:rPr>
          <w:spacing w:val="-2"/>
        </w:rPr>
        <w:t>Karma</w:t>
      </w:r>
      <w:r>
        <w:t xml:space="preserve"> </w:t>
      </w:r>
      <w:r>
        <w:rPr>
          <w:spacing w:val="-2"/>
        </w:rPr>
        <w:t>Clearing</w:t>
      </w:r>
      <w:r>
        <w:rPr>
          <w:spacing w:val="1"/>
        </w:rPr>
        <w:t xml:space="preserve"> </w:t>
      </w:r>
      <w:r>
        <w:rPr>
          <w:spacing w:val="-1"/>
        </w:rPr>
        <w:t>Process,</w:t>
      </w:r>
      <w:r>
        <w:t xml:space="preserve"> </w:t>
      </w:r>
      <w:r>
        <w:rPr>
          <w:spacing w:val="-1"/>
        </w:rPr>
        <w:t>can</w:t>
      </w:r>
      <w:r>
        <w:t xml:space="preserve"> </w:t>
      </w:r>
      <w:r>
        <w:rPr>
          <w:spacing w:val="-1"/>
        </w:rPr>
        <w:t>Speed</w:t>
      </w:r>
      <w:r>
        <w:t xml:space="preserve"> </w:t>
      </w:r>
      <w:r>
        <w:rPr>
          <w:spacing w:val="-1"/>
        </w:rPr>
        <w:t>up</w:t>
      </w:r>
      <w:r>
        <w:rPr>
          <w:spacing w:val="43"/>
        </w:rPr>
        <w:t xml:space="preserve"> </w:t>
      </w:r>
      <w:r>
        <w:rPr>
          <w:spacing w:val="-1"/>
        </w:rPr>
        <w:t>the</w:t>
      </w:r>
      <w:r>
        <w:t xml:space="preserve"> </w:t>
      </w:r>
      <w:r>
        <w:rPr>
          <w:spacing w:val="-1"/>
        </w:rPr>
        <w:t xml:space="preserve">Process </w:t>
      </w:r>
      <w:r>
        <w:t xml:space="preserve">of </w:t>
      </w:r>
      <w:r>
        <w:rPr>
          <w:spacing w:val="-1"/>
        </w:rPr>
        <w:t>Enlightenment.</w:t>
      </w:r>
    </w:p>
    <w:p w:rsidR="00743C02" w:rsidRDefault="001F2438">
      <w:pPr>
        <w:pStyle w:val="Corpodetexto"/>
        <w:spacing w:before="121"/>
      </w:pPr>
      <w:r>
        <w:t>Here is</w:t>
      </w:r>
      <w:r>
        <w:rPr>
          <w:spacing w:val="-1"/>
        </w:rPr>
        <w:t xml:space="preserve"> </w:t>
      </w:r>
      <w:r>
        <w:t>a</w:t>
      </w:r>
      <w:r>
        <w:rPr>
          <w:spacing w:val="-1"/>
        </w:rPr>
        <w:t xml:space="preserve"> talk</w:t>
      </w:r>
      <w:r>
        <w:t xml:space="preserve"> from</w:t>
      </w:r>
      <w:r>
        <w:rPr>
          <w:spacing w:val="-2"/>
        </w:rPr>
        <w:t xml:space="preserve"> </w:t>
      </w:r>
      <w:r>
        <w:t xml:space="preserve">Osho in </w:t>
      </w:r>
      <w:r>
        <w:rPr>
          <w:spacing w:val="-1"/>
        </w:rPr>
        <w:t>which</w:t>
      </w:r>
      <w:r>
        <w:t xml:space="preserve"> he</w:t>
      </w:r>
      <w:r>
        <w:rPr>
          <w:spacing w:val="-1"/>
        </w:rPr>
        <w:t xml:space="preserve"> talks</w:t>
      </w:r>
      <w:r>
        <w:rPr>
          <w:spacing w:val="-3"/>
        </w:rPr>
        <w:t xml:space="preserve"> </w:t>
      </w:r>
      <w:r>
        <w:rPr>
          <w:spacing w:val="-1"/>
        </w:rPr>
        <w:t>about</w:t>
      </w:r>
      <w:r>
        <w:rPr>
          <w:spacing w:val="1"/>
        </w:rPr>
        <w:t xml:space="preserve"> </w:t>
      </w:r>
      <w:r>
        <w:t>Mind</w:t>
      </w:r>
      <w:r>
        <w:rPr>
          <w:spacing w:val="-1"/>
        </w:rPr>
        <w:t xml:space="preserve"> </w:t>
      </w:r>
      <w:r>
        <w:t xml:space="preserve">the </w:t>
      </w:r>
      <w:r>
        <w:rPr>
          <w:spacing w:val="-1"/>
        </w:rPr>
        <w:t>Disease.</w:t>
      </w:r>
    </w:p>
    <w:p w:rsidR="00743C02" w:rsidRDefault="001F2438">
      <w:pPr>
        <w:pStyle w:val="Corpodetexto"/>
        <w:ind w:right="113"/>
      </w:pPr>
      <w:r>
        <w:rPr>
          <w:spacing w:val="-1"/>
        </w:rPr>
        <w:t>Thanks</w:t>
      </w:r>
      <w:r>
        <w:rPr>
          <w:spacing w:val="-3"/>
        </w:rPr>
        <w:t xml:space="preserve"> </w:t>
      </w:r>
      <w:r>
        <w:t>to</w:t>
      </w:r>
      <w:r>
        <w:rPr>
          <w:spacing w:val="-1"/>
        </w:rPr>
        <w:t xml:space="preserve"> Osho </w:t>
      </w:r>
      <w:r>
        <w:t>so</w:t>
      </w:r>
      <w:r>
        <w:rPr>
          <w:spacing w:val="-1"/>
        </w:rPr>
        <w:t xml:space="preserve"> that </w:t>
      </w:r>
      <w:r>
        <w:t>I</w:t>
      </w:r>
      <w:r>
        <w:rPr>
          <w:spacing w:val="-1"/>
        </w:rPr>
        <w:t xml:space="preserve"> </w:t>
      </w:r>
      <w:r>
        <w:t>do</w:t>
      </w:r>
      <w:r>
        <w:rPr>
          <w:spacing w:val="-1"/>
        </w:rPr>
        <w:t xml:space="preserve"> not have </w:t>
      </w:r>
      <w:r>
        <w:t xml:space="preserve">to </w:t>
      </w:r>
      <w:r>
        <w:rPr>
          <w:spacing w:val="-1"/>
        </w:rPr>
        <w:t>make the same effort, even</w:t>
      </w:r>
      <w:r>
        <w:rPr>
          <w:spacing w:val="43"/>
        </w:rPr>
        <w:t xml:space="preserve"> </w:t>
      </w:r>
      <w:r>
        <w:rPr>
          <w:spacing w:val="-1"/>
        </w:rPr>
        <w:t>though he</w:t>
      </w:r>
      <w:r>
        <w:t xml:space="preserve"> </w:t>
      </w:r>
      <w:r>
        <w:rPr>
          <w:spacing w:val="-1"/>
        </w:rPr>
        <w:t>needs</w:t>
      </w:r>
      <w:r>
        <w:rPr>
          <w:spacing w:val="-3"/>
        </w:rPr>
        <w:t xml:space="preserve"> </w:t>
      </w:r>
      <w:r>
        <w:t>to</w:t>
      </w:r>
      <w:r>
        <w:rPr>
          <w:spacing w:val="1"/>
        </w:rPr>
        <w:t xml:space="preserve"> </w:t>
      </w:r>
      <w:r>
        <w:rPr>
          <w:spacing w:val="-1"/>
        </w:rPr>
        <w:t>be</w:t>
      </w:r>
      <w:r>
        <w:t xml:space="preserve"> </w:t>
      </w:r>
      <w:r>
        <w:rPr>
          <w:spacing w:val="-1"/>
        </w:rPr>
        <w:t>corrected</w:t>
      </w:r>
      <w:r>
        <w:t xml:space="preserve"> </w:t>
      </w:r>
      <w:r>
        <w:rPr>
          <w:spacing w:val="-1"/>
        </w:rPr>
        <w:t>from</w:t>
      </w:r>
      <w:r>
        <w:rPr>
          <w:spacing w:val="-2"/>
        </w:rPr>
        <w:t xml:space="preserve"> </w:t>
      </w:r>
      <w:r>
        <w:rPr>
          <w:spacing w:val="-1"/>
        </w:rPr>
        <w:t>time</w:t>
      </w:r>
      <w:r>
        <w:t xml:space="preserve"> to</w:t>
      </w:r>
      <w:r>
        <w:rPr>
          <w:spacing w:val="-2"/>
        </w:rPr>
        <w:t xml:space="preserve"> </w:t>
      </w:r>
      <w:r>
        <w:rPr>
          <w:spacing w:val="-1"/>
        </w:rPr>
        <w:t>time!</w:t>
      </w:r>
    </w:p>
    <w:p w:rsidR="00743C02" w:rsidRDefault="001F2438">
      <w:pPr>
        <w:pStyle w:val="Corpodetexto"/>
        <w:ind w:right="203"/>
      </w:pPr>
      <w:r>
        <w:t xml:space="preserve">MIND IS A </w:t>
      </w:r>
      <w:r>
        <w:rPr>
          <w:spacing w:val="-1"/>
        </w:rPr>
        <w:t>DISEASE.</w:t>
      </w:r>
      <w:r>
        <w:t xml:space="preserve"> </w:t>
      </w:r>
      <w:r>
        <w:rPr>
          <w:spacing w:val="-1"/>
        </w:rPr>
        <w:t>This</w:t>
      </w:r>
      <w:r>
        <w:t xml:space="preserve"> </w:t>
      </w:r>
      <w:r>
        <w:rPr>
          <w:spacing w:val="-1"/>
        </w:rPr>
        <w:t>is</w:t>
      </w:r>
      <w:r>
        <w:t xml:space="preserve"> a </w:t>
      </w:r>
      <w:r>
        <w:rPr>
          <w:spacing w:val="-1"/>
        </w:rPr>
        <w:t xml:space="preserve">basic truth </w:t>
      </w:r>
      <w:r>
        <w:t xml:space="preserve">the </w:t>
      </w:r>
      <w:r>
        <w:rPr>
          <w:spacing w:val="-1"/>
        </w:rPr>
        <w:t>East</w:t>
      </w:r>
      <w:r>
        <w:t xml:space="preserve"> has </w:t>
      </w:r>
      <w:r>
        <w:rPr>
          <w:spacing w:val="-1"/>
        </w:rPr>
        <w:t>discovered.</w:t>
      </w:r>
      <w:r>
        <w:rPr>
          <w:spacing w:val="47"/>
        </w:rPr>
        <w:t xml:space="preserve"> </w:t>
      </w:r>
      <w:r>
        <w:rPr>
          <w:spacing w:val="-1"/>
        </w:rPr>
        <w:t>The</w:t>
      </w:r>
      <w:r>
        <w:t xml:space="preserve"> </w:t>
      </w:r>
      <w:r>
        <w:rPr>
          <w:spacing w:val="-1"/>
        </w:rPr>
        <w:t>West</w:t>
      </w:r>
      <w:r>
        <w:t xml:space="preserve"> </w:t>
      </w:r>
      <w:r>
        <w:rPr>
          <w:spacing w:val="-2"/>
        </w:rPr>
        <w:t>says</w:t>
      </w:r>
      <w:r>
        <w:rPr>
          <w:spacing w:val="1"/>
        </w:rPr>
        <w:t xml:space="preserve"> </w:t>
      </w:r>
      <w:r>
        <w:rPr>
          <w:spacing w:val="-1"/>
        </w:rPr>
        <w:t xml:space="preserve">mind can </w:t>
      </w:r>
      <w:r>
        <w:rPr>
          <w:spacing w:val="-2"/>
        </w:rPr>
        <w:t>become</w:t>
      </w:r>
      <w:r>
        <w:rPr>
          <w:spacing w:val="1"/>
        </w:rPr>
        <w:t xml:space="preserve"> </w:t>
      </w:r>
      <w:r>
        <w:rPr>
          <w:spacing w:val="-1"/>
        </w:rPr>
        <w:t>ill, can be</w:t>
      </w:r>
      <w:r>
        <w:t xml:space="preserve"> </w:t>
      </w:r>
      <w:r>
        <w:rPr>
          <w:spacing w:val="-1"/>
        </w:rPr>
        <w:t>healthy.</w:t>
      </w:r>
      <w:r>
        <w:rPr>
          <w:spacing w:val="-2"/>
        </w:rPr>
        <w:t xml:space="preserve"> </w:t>
      </w:r>
      <w:r>
        <w:rPr>
          <w:spacing w:val="-1"/>
        </w:rPr>
        <w:t>Western</w:t>
      </w:r>
      <w:r>
        <w:rPr>
          <w:spacing w:val="40"/>
        </w:rPr>
        <w:t xml:space="preserve"> </w:t>
      </w:r>
      <w:r>
        <w:rPr>
          <w:spacing w:val="-1"/>
        </w:rPr>
        <w:t>psychology</w:t>
      </w:r>
      <w:r>
        <w:rPr>
          <w:spacing w:val="-3"/>
        </w:rPr>
        <w:t xml:space="preserve"> </w:t>
      </w:r>
      <w:r>
        <w:rPr>
          <w:spacing w:val="-1"/>
        </w:rPr>
        <w:t>depends</w:t>
      </w:r>
      <w:r>
        <w:rPr>
          <w:spacing w:val="-2"/>
        </w:rPr>
        <w:t xml:space="preserve"> </w:t>
      </w:r>
      <w:r>
        <w:rPr>
          <w:spacing w:val="-1"/>
        </w:rPr>
        <w:t>on</w:t>
      </w:r>
      <w:r>
        <w:rPr>
          <w:spacing w:val="-2"/>
        </w:rPr>
        <w:t xml:space="preserve"> </w:t>
      </w:r>
      <w:r>
        <w:rPr>
          <w:spacing w:val="-1"/>
        </w:rPr>
        <w:t>this:</w:t>
      </w:r>
      <w:r>
        <w:rPr>
          <w:spacing w:val="-2"/>
        </w:rPr>
        <w:t xml:space="preserve"> </w:t>
      </w:r>
      <w:r>
        <w:rPr>
          <w:spacing w:val="-1"/>
        </w:rPr>
        <w:t>the</w:t>
      </w:r>
      <w:r>
        <w:rPr>
          <w:spacing w:val="1"/>
        </w:rPr>
        <w:t xml:space="preserve"> </w:t>
      </w:r>
      <w:r>
        <w:rPr>
          <w:spacing w:val="-1"/>
        </w:rPr>
        <w:t>mind</w:t>
      </w:r>
      <w:r>
        <w:t xml:space="preserve"> </w:t>
      </w:r>
      <w:r>
        <w:rPr>
          <w:spacing w:val="-1"/>
        </w:rPr>
        <w:t>can</w:t>
      </w:r>
      <w:r>
        <w:t xml:space="preserve"> </w:t>
      </w:r>
      <w:r>
        <w:rPr>
          <w:spacing w:val="-1"/>
        </w:rPr>
        <w:t>be</w:t>
      </w:r>
      <w:r>
        <w:t xml:space="preserve"> </w:t>
      </w:r>
      <w:r>
        <w:rPr>
          <w:spacing w:val="-1"/>
        </w:rPr>
        <w:t>healthy</w:t>
      </w:r>
      <w:r>
        <w:rPr>
          <w:spacing w:val="-2"/>
        </w:rPr>
        <w:t xml:space="preserve"> </w:t>
      </w:r>
      <w:r>
        <w:rPr>
          <w:spacing w:val="-1"/>
        </w:rPr>
        <w:t>or</w:t>
      </w:r>
      <w:r>
        <w:t xml:space="preserve"> </w:t>
      </w:r>
      <w:r>
        <w:rPr>
          <w:spacing w:val="-1"/>
        </w:rPr>
        <w:t>ill.</w:t>
      </w:r>
      <w:r>
        <w:t xml:space="preserve"> </w:t>
      </w:r>
      <w:r>
        <w:rPr>
          <w:spacing w:val="-1"/>
        </w:rPr>
        <w:t>But</w:t>
      </w:r>
      <w:r>
        <w:rPr>
          <w:spacing w:val="1"/>
        </w:rPr>
        <w:t xml:space="preserve"> </w:t>
      </w:r>
      <w:r>
        <w:rPr>
          <w:spacing w:val="-1"/>
        </w:rPr>
        <w:t>the</w:t>
      </w:r>
      <w:r>
        <w:rPr>
          <w:spacing w:val="28"/>
        </w:rPr>
        <w:t xml:space="preserve"> </w:t>
      </w:r>
      <w:r>
        <w:rPr>
          <w:spacing w:val="-1"/>
        </w:rPr>
        <w:t>East</w:t>
      </w:r>
      <w:r>
        <w:t xml:space="preserve"> </w:t>
      </w:r>
      <w:r>
        <w:rPr>
          <w:spacing w:val="-1"/>
        </w:rPr>
        <w:t>says</w:t>
      </w:r>
      <w:r>
        <w:t xml:space="preserve"> </w:t>
      </w:r>
      <w:r>
        <w:rPr>
          <w:spacing w:val="-1"/>
        </w:rPr>
        <w:t>mind</w:t>
      </w:r>
      <w:r>
        <w:rPr>
          <w:spacing w:val="-2"/>
        </w:rPr>
        <w:t xml:space="preserve"> </w:t>
      </w:r>
      <w:r>
        <w:t xml:space="preserve">as </w:t>
      </w:r>
      <w:r>
        <w:rPr>
          <w:spacing w:val="-1"/>
        </w:rPr>
        <w:t>such</w:t>
      </w:r>
      <w:r>
        <w:t xml:space="preserve"> </w:t>
      </w:r>
      <w:r>
        <w:rPr>
          <w:spacing w:val="-1"/>
        </w:rPr>
        <w:t>is</w:t>
      </w:r>
      <w:r>
        <w:rPr>
          <w:spacing w:val="-2"/>
        </w:rPr>
        <w:t xml:space="preserve"> </w:t>
      </w:r>
      <w:r>
        <w:rPr>
          <w:spacing w:val="-1"/>
        </w:rPr>
        <w:t>the</w:t>
      </w:r>
      <w:r>
        <w:rPr>
          <w:spacing w:val="1"/>
        </w:rPr>
        <w:t xml:space="preserve"> </w:t>
      </w:r>
      <w:r>
        <w:rPr>
          <w:spacing w:val="-1"/>
        </w:rPr>
        <w:t>disease, it</w:t>
      </w:r>
      <w:r>
        <w:t xml:space="preserve"> </w:t>
      </w:r>
      <w:r>
        <w:rPr>
          <w:spacing w:val="-1"/>
        </w:rPr>
        <w:t>cannot be</w:t>
      </w:r>
      <w:r>
        <w:t xml:space="preserve"> </w:t>
      </w:r>
      <w:r>
        <w:rPr>
          <w:spacing w:val="-1"/>
        </w:rPr>
        <w:t>healthy. No</w:t>
      </w:r>
      <w:r>
        <w:rPr>
          <w:spacing w:val="48"/>
        </w:rPr>
        <w:t xml:space="preserve"> </w:t>
      </w:r>
      <w:r>
        <w:rPr>
          <w:spacing w:val="-1"/>
        </w:rPr>
        <w:t>psychiatry will</w:t>
      </w:r>
      <w:r>
        <w:t xml:space="preserve"> </w:t>
      </w:r>
      <w:r>
        <w:rPr>
          <w:spacing w:val="-1"/>
        </w:rPr>
        <w:t>help;</w:t>
      </w:r>
      <w:r>
        <w:rPr>
          <w:spacing w:val="-2"/>
        </w:rPr>
        <w:t xml:space="preserve"> </w:t>
      </w:r>
      <w:r>
        <w:rPr>
          <w:spacing w:val="-1"/>
        </w:rPr>
        <w:t>at the</w:t>
      </w:r>
      <w:r>
        <w:rPr>
          <w:spacing w:val="1"/>
        </w:rPr>
        <w:t xml:space="preserve"> </w:t>
      </w:r>
      <w:r>
        <w:rPr>
          <w:spacing w:val="-2"/>
        </w:rPr>
        <w:t>most</w:t>
      </w:r>
      <w:r>
        <w:rPr>
          <w:spacing w:val="2"/>
        </w:rPr>
        <w:t xml:space="preserve"> </w:t>
      </w:r>
      <w:r>
        <w:rPr>
          <w:spacing w:val="-1"/>
        </w:rPr>
        <w:t>you</w:t>
      </w:r>
      <w:r>
        <w:t xml:space="preserve"> </w:t>
      </w:r>
      <w:r>
        <w:rPr>
          <w:spacing w:val="-1"/>
        </w:rPr>
        <w:t>can</w:t>
      </w:r>
      <w:r>
        <w:t xml:space="preserve"> </w:t>
      </w:r>
      <w:r>
        <w:rPr>
          <w:spacing w:val="-2"/>
        </w:rPr>
        <w:t>make</w:t>
      </w:r>
      <w:r>
        <w:rPr>
          <w:spacing w:val="1"/>
        </w:rPr>
        <w:t xml:space="preserve"> </w:t>
      </w:r>
      <w:r>
        <w:rPr>
          <w:spacing w:val="-1"/>
        </w:rPr>
        <w:t>it normally</w:t>
      </w:r>
      <w:r>
        <w:rPr>
          <w:spacing w:val="-2"/>
        </w:rPr>
        <w:t xml:space="preserve"> </w:t>
      </w:r>
      <w:r>
        <w:rPr>
          <w:spacing w:val="-1"/>
        </w:rPr>
        <w:t>ill.</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483" w:firstLine="63"/>
      </w:pPr>
      <w:r>
        <w:rPr>
          <w:spacing w:val="-1"/>
        </w:rPr>
        <w:t>So there are two</w:t>
      </w:r>
      <w:r>
        <w:t xml:space="preserve"> </w:t>
      </w:r>
      <w:r>
        <w:rPr>
          <w:spacing w:val="-1"/>
        </w:rPr>
        <w:t>types of</w:t>
      </w:r>
      <w:r>
        <w:t xml:space="preserve"> </w:t>
      </w:r>
      <w:r>
        <w:rPr>
          <w:spacing w:val="-1"/>
        </w:rPr>
        <w:t>illness</w:t>
      </w:r>
      <w:r>
        <w:t xml:space="preserve"> </w:t>
      </w:r>
      <w:r>
        <w:rPr>
          <w:spacing w:val="-1"/>
        </w:rPr>
        <w:t>with mind:</w:t>
      </w:r>
      <w:r>
        <w:t xml:space="preserve"> </w:t>
      </w:r>
      <w:r>
        <w:rPr>
          <w:spacing w:val="-1"/>
        </w:rPr>
        <w:t>normally</w:t>
      </w:r>
      <w:r>
        <w:rPr>
          <w:spacing w:val="-2"/>
        </w:rPr>
        <w:t xml:space="preserve"> </w:t>
      </w:r>
      <w:r>
        <w:rPr>
          <w:spacing w:val="-1"/>
        </w:rPr>
        <w:t>ill</w:t>
      </w:r>
      <w:r>
        <w:rPr>
          <w:spacing w:val="1"/>
        </w:rPr>
        <w:t xml:space="preserve"> </w:t>
      </w:r>
      <w:r>
        <w:rPr>
          <w:spacing w:val="-1"/>
        </w:rPr>
        <w:t>--</w:t>
      </w:r>
      <w:r>
        <w:rPr>
          <w:spacing w:val="-2"/>
        </w:rPr>
        <w:t xml:space="preserve"> </w:t>
      </w:r>
      <w:r>
        <w:rPr>
          <w:spacing w:val="-1"/>
        </w:rPr>
        <w:t>that</w:t>
      </w:r>
      <w:r>
        <w:rPr>
          <w:spacing w:val="30"/>
        </w:rPr>
        <w:t xml:space="preserve"> </w:t>
      </w:r>
      <w:r>
        <w:rPr>
          <w:spacing w:val="-1"/>
        </w:rPr>
        <w:t>means</w:t>
      </w:r>
      <w:r>
        <w:t xml:space="preserve"> </w:t>
      </w:r>
      <w:r>
        <w:rPr>
          <w:spacing w:val="-1"/>
        </w:rPr>
        <w:t>you</w:t>
      </w:r>
      <w:r>
        <w:rPr>
          <w:spacing w:val="-2"/>
        </w:rPr>
        <w:t xml:space="preserve"> </w:t>
      </w:r>
      <w:r>
        <w:rPr>
          <w:spacing w:val="-1"/>
        </w:rPr>
        <w:t>have</w:t>
      </w:r>
      <w:r>
        <w:rPr>
          <w:spacing w:val="-2"/>
        </w:rPr>
        <w:t xml:space="preserve"> </w:t>
      </w:r>
      <w:r>
        <w:rPr>
          <w:spacing w:val="-1"/>
        </w:rPr>
        <w:t>the</w:t>
      </w:r>
      <w:r>
        <w:rPr>
          <w:spacing w:val="1"/>
        </w:rPr>
        <w:t xml:space="preserve"> </w:t>
      </w:r>
      <w:r>
        <w:rPr>
          <w:spacing w:val="-2"/>
        </w:rPr>
        <w:t>same</w:t>
      </w:r>
      <w:r>
        <w:rPr>
          <w:spacing w:val="1"/>
        </w:rPr>
        <w:t xml:space="preserve"> </w:t>
      </w:r>
      <w:r>
        <w:rPr>
          <w:spacing w:val="-1"/>
        </w:rPr>
        <w:t>illness</w:t>
      </w:r>
      <w:r>
        <w:rPr>
          <w:spacing w:val="-2"/>
        </w:rPr>
        <w:t xml:space="preserve"> </w:t>
      </w:r>
      <w:r>
        <w:rPr>
          <w:spacing w:val="-1"/>
        </w:rPr>
        <w:t>as</w:t>
      </w:r>
      <w:r>
        <w:t xml:space="preserve"> </w:t>
      </w:r>
      <w:r>
        <w:rPr>
          <w:spacing w:val="-1"/>
        </w:rPr>
        <w:t>others</w:t>
      </w:r>
      <w:r>
        <w:rPr>
          <w:spacing w:val="-2"/>
        </w:rPr>
        <w:t xml:space="preserve"> around</w:t>
      </w:r>
      <w:r>
        <w:rPr>
          <w:spacing w:val="1"/>
        </w:rPr>
        <w:t xml:space="preserve"> </w:t>
      </w:r>
      <w:r>
        <w:rPr>
          <w:spacing w:val="-1"/>
        </w:rPr>
        <w:t>you;</w:t>
      </w:r>
      <w:r>
        <w:t xml:space="preserve"> </w:t>
      </w:r>
      <w:r>
        <w:rPr>
          <w:spacing w:val="-1"/>
        </w:rPr>
        <w:t>or</w:t>
      </w:r>
      <w:r>
        <w:rPr>
          <w:spacing w:val="40"/>
        </w:rPr>
        <w:t xml:space="preserve"> </w:t>
      </w:r>
      <w:r>
        <w:rPr>
          <w:spacing w:val="-1"/>
        </w:rPr>
        <w:t>abnormally</w:t>
      </w:r>
      <w:r>
        <w:rPr>
          <w:spacing w:val="-2"/>
        </w:rPr>
        <w:t xml:space="preserve"> </w:t>
      </w:r>
      <w:r>
        <w:t>ill --</w:t>
      </w:r>
      <w:r>
        <w:rPr>
          <w:spacing w:val="-2"/>
        </w:rPr>
        <w:t xml:space="preserve"> </w:t>
      </w:r>
      <w:r>
        <w:t xml:space="preserve">that </w:t>
      </w:r>
      <w:r>
        <w:rPr>
          <w:spacing w:val="-1"/>
        </w:rPr>
        <w:t>means</w:t>
      </w:r>
      <w:r>
        <w:t xml:space="preserve"> </w:t>
      </w:r>
      <w:r>
        <w:rPr>
          <w:spacing w:val="-1"/>
        </w:rPr>
        <w:t>you</w:t>
      </w:r>
      <w:r>
        <w:rPr>
          <w:spacing w:val="-2"/>
        </w:rPr>
        <w:t xml:space="preserve"> </w:t>
      </w:r>
      <w:r>
        <w:t xml:space="preserve">are </w:t>
      </w:r>
      <w:r>
        <w:rPr>
          <w:spacing w:val="-1"/>
        </w:rPr>
        <w:t>something</w:t>
      </w:r>
      <w:r>
        <w:rPr>
          <w:spacing w:val="1"/>
        </w:rPr>
        <w:t xml:space="preserve"> </w:t>
      </w:r>
      <w:r>
        <w:rPr>
          <w:spacing w:val="-1"/>
        </w:rPr>
        <w:t>unique.</w:t>
      </w:r>
      <w:r>
        <w:t xml:space="preserve"> </w:t>
      </w:r>
      <w:r>
        <w:rPr>
          <w:spacing w:val="-1"/>
        </w:rPr>
        <w:t>Your</w:t>
      </w:r>
      <w:r>
        <w:rPr>
          <w:spacing w:val="41"/>
        </w:rPr>
        <w:t xml:space="preserve"> </w:t>
      </w:r>
      <w:r>
        <w:rPr>
          <w:spacing w:val="-1"/>
        </w:rPr>
        <w:t>disease</w:t>
      </w:r>
      <w:r>
        <w:t xml:space="preserve"> </w:t>
      </w:r>
      <w:r>
        <w:rPr>
          <w:spacing w:val="-1"/>
        </w:rPr>
        <w:t>is</w:t>
      </w:r>
      <w:r>
        <w:t xml:space="preserve"> </w:t>
      </w:r>
      <w:r>
        <w:rPr>
          <w:spacing w:val="-1"/>
        </w:rPr>
        <w:t>not</w:t>
      </w:r>
      <w:r>
        <w:t xml:space="preserve"> </w:t>
      </w:r>
      <w:r>
        <w:rPr>
          <w:spacing w:val="-1"/>
        </w:rPr>
        <w:t>ordinary</w:t>
      </w:r>
      <w:r>
        <w:rPr>
          <w:spacing w:val="-2"/>
        </w:rPr>
        <w:t xml:space="preserve"> </w:t>
      </w:r>
      <w:r>
        <w:rPr>
          <w:spacing w:val="-1"/>
        </w:rPr>
        <w:t>--</w:t>
      </w:r>
      <w:r>
        <w:rPr>
          <w:spacing w:val="-2"/>
        </w:rPr>
        <w:t xml:space="preserve"> </w:t>
      </w:r>
      <w:r>
        <w:rPr>
          <w:spacing w:val="-1"/>
        </w:rPr>
        <w:t>exceptional.</w:t>
      </w:r>
      <w:r>
        <w:t xml:space="preserve"> </w:t>
      </w:r>
      <w:r>
        <w:rPr>
          <w:spacing w:val="-1"/>
        </w:rPr>
        <w:t>Your</w:t>
      </w:r>
      <w:r>
        <w:t xml:space="preserve"> </w:t>
      </w:r>
      <w:r>
        <w:rPr>
          <w:spacing w:val="-1"/>
        </w:rPr>
        <w:t>disease</w:t>
      </w:r>
      <w:r>
        <w:rPr>
          <w:spacing w:val="1"/>
        </w:rPr>
        <w:t xml:space="preserve"> </w:t>
      </w:r>
      <w:r>
        <w:rPr>
          <w:spacing w:val="-1"/>
        </w:rPr>
        <w:t>is</w:t>
      </w:r>
      <w:r>
        <w:t xml:space="preserve"> </w:t>
      </w:r>
      <w:r>
        <w:rPr>
          <w:spacing w:val="-1"/>
        </w:rPr>
        <w:t>individual,</w:t>
      </w:r>
      <w:r>
        <w:rPr>
          <w:spacing w:val="28"/>
        </w:rPr>
        <w:t xml:space="preserve"> </w:t>
      </w:r>
      <w:r>
        <w:rPr>
          <w:spacing w:val="-1"/>
        </w:rPr>
        <w:t>not of the</w:t>
      </w:r>
      <w:r>
        <w:t xml:space="preserve"> </w:t>
      </w:r>
      <w:r>
        <w:rPr>
          <w:spacing w:val="-1"/>
        </w:rPr>
        <w:t>crowd;</w:t>
      </w:r>
      <w:r>
        <w:rPr>
          <w:spacing w:val="-2"/>
        </w:rPr>
        <w:t xml:space="preserve"> </w:t>
      </w:r>
      <w:r>
        <w:rPr>
          <w:spacing w:val="-1"/>
        </w:rPr>
        <w:t>that's</w:t>
      </w:r>
      <w:r>
        <w:t xml:space="preserve"> </w:t>
      </w:r>
      <w:r>
        <w:rPr>
          <w:spacing w:val="-1"/>
        </w:rPr>
        <w:t>the</w:t>
      </w:r>
      <w:r>
        <w:t xml:space="preserve"> </w:t>
      </w:r>
      <w:r>
        <w:rPr>
          <w:spacing w:val="-1"/>
        </w:rPr>
        <w:t>only</w:t>
      </w:r>
      <w:r>
        <w:rPr>
          <w:spacing w:val="-2"/>
        </w:rPr>
        <w:t xml:space="preserve"> </w:t>
      </w:r>
      <w:r>
        <w:rPr>
          <w:spacing w:val="-1"/>
        </w:rPr>
        <w:t>difference.</w:t>
      </w:r>
      <w:r>
        <w:t xml:space="preserve"> </w:t>
      </w:r>
      <w:r>
        <w:rPr>
          <w:spacing w:val="-1"/>
        </w:rPr>
        <w:t>Normally</w:t>
      </w:r>
      <w:r>
        <w:rPr>
          <w:spacing w:val="-2"/>
        </w:rPr>
        <w:t xml:space="preserve"> </w:t>
      </w:r>
      <w:r>
        <w:rPr>
          <w:spacing w:val="-1"/>
        </w:rPr>
        <w:t>ill</w:t>
      </w:r>
      <w:r>
        <w:t xml:space="preserve"> </w:t>
      </w:r>
      <w:r>
        <w:rPr>
          <w:spacing w:val="-1"/>
        </w:rPr>
        <w:t>or</w:t>
      </w:r>
      <w:r>
        <w:rPr>
          <w:spacing w:val="22"/>
        </w:rPr>
        <w:t xml:space="preserve"> </w:t>
      </w:r>
      <w:r>
        <w:rPr>
          <w:spacing w:val="-1"/>
        </w:rPr>
        <w:t>abnormally</w:t>
      </w:r>
      <w:r>
        <w:rPr>
          <w:spacing w:val="-2"/>
        </w:rPr>
        <w:t xml:space="preserve"> </w:t>
      </w:r>
      <w:r>
        <w:t xml:space="preserve">ill, </w:t>
      </w:r>
      <w:r>
        <w:rPr>
          <w:spacing w:val="-1"/>
        </w:rPr>
        <w:t>but</w:t>
      </w:r>
      <w:r>
        <w:rPr>
          <w:spacing w:val="2"/>
        </w:rPr>
        <w:t xml:space="preserve"> </w:t>
      </w:r>
      <w:r>
        <w:rPr>
          <w:spacing w:val="-1"/>
        </w:rPr>
        <w:t>mind</w:t>
      </w:r>
      <w:r>
        <w:t xml:space="preserve"> cannot be </w:t>
      </w:r>
      <w:r>
        <w:rPr>
          <w:spacing w:val="-1"/>
        </w:rPr>
        <w:t>healthy. Why?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firstLine="63"/>
      </w:pPr>
      <w:r>
        <w:rPr>
          <w:spacing w:val="-1"/>
        </w:rPr>
        <w:t>The</w:t>
      </w:r>
      <w:r>
        <w:t xml:space="preserve"> </w:t>
      </w:r>
      <w:r>
        <w:rPr>
          <w:spacing w:val="-1"/>
        </w:rPr>
        <w:t>East</w:t>
      </w:r>
      <w:r>
        <w:rPr>
          <w:spacing w:val="1"/>
        </w:rPr>
        <w:t xml:space="preserve"> </w:t>
      </w:r>
      <w:r>
        <w:rPr>
          <w:spacing w:val="-1"/>
        </w:rPr>
        <w:t>says</w:t>
      </w:r>
      <w:r>
        <w:t xml:space="preserve"> the </w:t>
      </w:r>
      <w:r>
        <w:rPr>
          <w:spacing w:val="-1"/>
        </w:rPr>
        <w:t>very</w:t>
      </w:r>
      <w:r>
        <w:rPr>
          <w:spacing w:val="-2"/>
        </w:rPr>
        <w:t xml:space="preserve"> </w:t>
      </w:r>
      <w:r>
        <w:rPr>
          <w:spacing w:val="-1"/>
        </w:rPr>
        <w:t xml:space="preserve">nature </w:t>
      </w:r>
      <w:r>
        <w:t xml:space="preserve">of </w:t>
      </w:r>
      <w:r>
        <w:rPr>
          <w:spacing w:val="-1"/>
        </w:rPr>
        <w:t>mind</w:t>
      </w:r>
      <w:r>
        <w:t xml:space="preserve"> is </w:t>
      </w:r>
      <w:r>
        <w:rPr>
          <w:spacing w:val="-1"/>
        </w:rPr>
        <w:t xml:space="preserve">such </w:t>
      </w:r>
      <w:r>
        <w:t>that</w:t>
      </w:r>
      <w:r>
        <w:rPr>
          <w:spacing w:val="2"/>
        </w:rPr>
        <w:t xml:space="preserve"> </w:t>
      </w:r>
      <w:r>
        <w:rPr>
          <w:spacing w:val="-1"/>
        </w:rPr>
        <w:t>it</w:t>
      </w:r>
      <w:r>
        <w:rPr>
          <w:spacing w:val="1"/>
        </w:rPr>
        <w:t xml:space="preserve"> </w:t>
      </w:r>
      <w:r>
        <w:rPr>
          <w:spacing w:val="-1"/>
        </w:rPr>
        <w:t>will</w:t>
      </w:r>
      <w:r>
        <w:t xml:space="preserve"> </w:t>
      </w:r>
      <w:r>
        <w:rPr>
          <w:spacing w:val="-1"/>
        </w:rPr>
        <w:t>remain</w:t>
      </w:r>
      <w:r>
        <w:rPr>
          <w:spacing w:val="31"/>
        </w:rPr>
        <w:t xml:space="preserve"> </w:t>
      </w:r>
      <w:r>
        <w:rPr>
          <w:spacing w:val="-1"/>
        </w:rPr>
        <w:t>unhealthy.</w:t>
      </w:r>
      <w:r>
        <w:t xml:space="preserve"> </w:t>
      </w:r>
      <w:r>
        <w:rPr>
          <w:spacing w:val="-1"/>
        </w:rPr>
        <w:t>The</w:t>
      </w:r>
      <w:r>
        <w:rPr>
          <w:spacing w:val="1"/>
        </w:rPr>
        <w:t xml:space="preserve"> </w:t>
      </w:r>
      <w:r>
        <w:rPr>
          <w:spacing w:val="-1"/>
        </w:rPr>
        <w:t>word</w:t>
      </w:r>
      <w:r>
        <w:rPr>
          <w:spacing w:val="2"/>
        </w:rPr>
        <w:t xml:space="preserve"> </w:t>
      </w:r>
      <w:r>
        <w:rPr>
          <w:spacing w:val="-1"/>
        </w:rPr>
        <w:t>'health'</w:t>
      </w:r>
      <w:r>
        <w:rPr>
          <w:spacing w:val="-4"/>
        </w:rPr>
        <w:t xml:space="preserve"> </w:t>
      </w:r>
      <w:r>
        <w:rPr>
          <w:spacing w:val="-1"/>
        </w:rPr>
        <w:t>is</w:t>
      </w:r>
      <w:r>
        <w:t xml:space="preserve"> </w:t>
      </w:r>
      <w:r>
        <w:rPr>
          <w:spacing w:val="-1"/>
        </w:rPr>
        <w:t>beautiful.</w:t>
      </w:r>
      <w:r>
        <w:t xml:space="preserve"> </w:t>
      </w:r>
      <w:r>
        <w:rPr>
          <w:spacing w:val="-1"/>
        </w:rPr>
        <w:t>It</w:t>
      </w:r>
      <w:r>
        <w:t xml:space="preserve"> </w:t>
      </w:r>
      <w:r>
        <w:rPr>
          <w:spacing w:val="-1"/>
        </w:rPr>
        <w:t>comes</w:t>
      </w:r>
      <w:r>
        <w:t xml:space="preserve"> </w:t>
      </w:r>
      <w:r>
        <w:rPr>
          <w:spacing w:val="-1"/>
        </w:rPr>
        <w:t>from</w:t>
      </w:r>
      <w:r>
        <w:rPr>
          <w:spacing w:val="-3"/>
        </w:rPr>
        <w:t xml:space="preserve"> </w:t>
      </w:r>
      <w:r>
        <w:rPr>
          <w:spacing w:val="-1"/>
        </w:rPr>
        <w:t>the same</w:t>
      </w:r>
      <w:r>
        <w:rPr>
          <w:spacing w:val="35"/>
        </w:rPr>
        <w:t xml:space="preserve"> </w:t>
      </w:r>
      <w:r>
        <w:rPr>
          <w:spacing w:val="-1"/>
        </w:rPr>
        <w:t>root as the word</w:t>
      </w:r>
      <w:r>
        <w:rPr>
          <w:spacing w:val="1"/>
        </w:rPr>
        <w:t xml:space="preserve"> </w:t>
      </w:r>
      <w:r>
        <w:rPr>
          <w:spacing w:val="-1"/>
        </w:rPr>
        <w:t>'whole'.</w:t>
      </w:r>
      <w:r>
        <w:t xml:space="preserve"> </w:t>
      </w:r>
      <w:r>
        <w:rPr>
          <w:spacing w:val="-1"/>
        </w:rPr>
        <w:t>Health,</w:t>
      </w:r>
      <w:r>
        <w:t xml:space="preserve"> </w:t>
      </w:r>
      <w:r>
        <w:rPr>
          <w:spacing w:val="-1"/>
        </w:rPr>
        <w:t>healing,</w:t>
      </w:r>
      <w:r>
        <w:rPr>
          <w:spacing w:val="1"/>
        </w:rPr>
        <w:t xml:space="preserve"> </w:t>
      </w:r>
      <w:r>
        <w:rPr>
          <w:spacing w:val="-1"/>
        </w:rPr>
        <w:t>whole, holy</w:t>
      </w:r>
      <w:r>
        <w:rPr>
          <w:spacing w:val="-2"/>
        </w:rPr>
        <w:t xml:space="preserve"> </w:t>
      </w:r>
      <w:r>
        <w:rPr>
          <w:spacing w:val="-1"/>
        </w:rPr>
        <w:t>--</w:t>
      </w:r>
      <w:r>
        <w:rPr>
          <w:spacing w:val="-2"/>
        </w:rPr>
        <w:t xml:space="preserve"> </w:t>
      </w:r>
      <w:r>
        <w:t>they</w:t>
      </w:r>
      <w:r>
        <w:rPr>
          <w:spacing w:val="-3"/>
        </w:rPr>
        <w:t xml:space="preserve"> </w:t>
      </w:r>
      <w:r>
        <w:rPr>
          <w:spacing w:val="-1"/>
        </w:rPr>
        <w:t>all</w:t>
      </w:r>
      <w:r>
        <w:rPr>
          <w:spacing w:val="20"/>
        </w:rPr>
        <w:t xml:space="preserve"> </w:t>
      </w:r>
      <w:r>
        <w:rPr>
          <w:spacing w:val="-1"/>
        </w:rPr>
        <w:t>come</w:t>
      </w:r>
      <w:r>
        <w:rPr>
          <w:spacing w:val="1"/>
        </w:rPr>
        <w:t xml:space="preserve"> </w:t>
      </w:r>
      <w:r>
        <w:rPr>
          <w:spacing w:val="-1"/>
        </w:rPr>
        <w:t>from</w:t>
      </w:r>
      <w:r>
        <w:rPr>
          <w:spacing w:val="-4"/>
        </w:rPr>
        <w:t xml:space="preserve"> </w:t>
      </w:r>
      <w:r>
        <w:rPr>
          <w:spacing w:val="-1"/>
        </w:rPr>
        <w:t>the</w:t>
      </w:r>
      <w:r>
        <w:rPr>
          <w:spacing w:val="1"/>
        </w:rPr>
        <w:t xml:space="preserve"> </w:t>
      </w:r>
      <w:r>
        <w:rPr>
          <w:spacing w:val="-1"/>
        </w:rPr>
        <w:t>same</w:t>
      </w:r>
      <w:r>
        <w:t xml:space="preserve"> </w:t>
      </w:r>
      <w:r>
        <w:rPr>
          <w:spacing w:val="-1"/>
        </w:rPr>
        <w:t>root.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84" w:firstLine="63"/>
      </w:pPr>
      <w:r>
        <w:rPr>
          <w:spacing w:val="-1"/>
        </w:rPr>
        <w:t>The</w:t>
      </w:r>
      <w:r>
        <w:rPr>
          <w:spacing w:val="1"/>
        </w:rPr>
        <w:t xml:space="preserve"> </w:t>
      </w:r>
      <w:r>
        <w:rPr>
          <w:spacing w:val="-2"/>
        </w:rPr>
        <w:t>mind</w:t>
      </w:r>
      <w:r>
        <w:rPr>
          <w:spacing w:val="-1"/>
        </w:rPr>
        <w:t xml:space="preserve"> cannot</w:t>
      </w:r>
      <w:r>
        <w:t xml:space="preserve"> </w:t>
      </w:r>
      <w:r>
        <w:rPr>
          <w:spacing w:val="-1"/>
        </w:rPr>
        <w:t>be</w:t>
      </w:r>
      <w:r>
        <w:t xml:space="preserve"> </w:t>
      </w:r>
      <w:r>
        <w:rPr>
          <w:spacing w:val="-1"/>
        </w:rPr>
        <w:t>healthy because</w:t>
      </w:r>
      <w:r>
        <w:rPr>
          <w:spacing w:val="1"/>
        </w:rPr>
        <w:t xml:space="preserve"> </w:t>
      </w:r>
      <w:r>
        <w:rPr>
          <w:spacing w:val="-1"/>
        </w:rPr>
        <w:t xml:space="preserve">it </w:t>
      </w:r>
      <w:r>
        <w:t>can</w:t>
      </w:r>
      <w:r>
        <w:rPr>
          <w:spacing w:val="-1"/>
        </w:rPr>
        <w:t xml:space="preserve"> never</w:t>
      </w:r>
      <w:r>
        <w:rPr>
          <w:spacing w:val="1"/>
        </w:rPr>
        <w:t xml:space="preserve"> </w:t>
      </w:r>
      <w:r>
        <w:rPr>
          <w:spacing w:val="-1"/>
        </w:rPr>
        <w:t>be</w:t>
      </w:r>
      <w:r>
        <w:rPr>
          <w:spacing w:val="1"/>
        </w:rPr>
        <w:t xml:space="preserve"> </w:t>
      </w:r>
      <w:r>
        <w:rPr>
          <w:spacing w:val="-1"/>
        </w:rPr>
        <w:t>whole.</w:t>
      </w:r>
      <w:r>
        <w:rPr>
          <w:spacing w:val="-2"/>
        </w:rPr>
        <w:t xml:space="preserve"> </w:t>
      </w:r>
      <w:r>
        <w:rPr>
          <w:spacing w:val="-1"/>
        </w:rPr>
        <w:t>Mind is</w:t>
      </w:r>
      <w:r>
        <w:rPr>
          <w:spacing w:val="30"/>
        </w:rPr>
        <w:t xml:space="preserve"> </w:t>
      </w:r>
      <w:r>
        <w:rPr>
          <w:spacing w:val="-1"/>
        </w:rPr>
        <w:t>always</w:t>
      </w:r>
      <w:r>
        <w:t xml:space="preserve"> </w:t>
      </w:r>
      <w:r>
        <w:rPr>
          <w:spacing w:val="-1"/>
        </w:rPr>
        <w:t>divided;</w:t>
      </w:r>
      <w:r>
        <w:rPr>
          <w:spacing w:val="-2"/>
        </w:rPr>
        <w:t xml:space="preserve"> </w:t>
      </w:r>
      <w:r>
        <w:rPr>
          <w:spacing w:val="-1"/>
        </w:rPr>
        <w:t>division is</w:t>
      </w:r>
      <w:r>
        <w:t xml:space="preserve"> </w:t>
      </w:r>
      <w:r>
        <w:rPr>
          <w:spacing w:val="-1"/>
        </w:rPr>
        <w:t>its</w:t>
      </w:r>
      <w:r>
        <w:t xml:space="preserve"> </w:t>
      </w:r>
      <w:r>
        <w:rPr>
          <w:spacing w:val="-1"/>
        </w:rPr>
        <w:t>base.</w:t>
      </w:r>
      <w:r>
        <w:rPr>
          <w:spacing w:val="1"/>
        </w:rPr>
        <w:t xml:space="preserve"> </w:t>
      </w:r>
      <w:r>
        <w:rPr>
          <w:spacing w:val="-1"/>
        </w:rPr>
        <w:t>If it</w:t>
      </w:r>
      <w:r>
        <w:t xml:space="preserve"> </w:t>
      </w:r>
      <w:r>
        <w:rPr>
          <w:spacing w:val="-1"/>
        </w:rPr>
        <w:t>cannot</w:t>
      </w:r>
      <w:r>
        <w:t xml:space="preserve"> </w:t>
      </w:r>
      <w:r>
        <w:rPr>
          <w:spacing w:val="-1"/>
        </w:rPr>
        <w:t>be</w:t>
      </w:r>
      <w:r>
        <w:rPr>
          <w:spacing w:val="1"/>
        </w:rPr>
        <w:t xml:space="preserve"> </w:t>
      </w:r>
      <w:r>
        <w:rPr>
          <w:spacing w:val="-2"/>
        </w:rPr>
        <w:t>whole,</w:t>
      </w:r>
      <w:r>
        <w:rPr>
          <w:spacing w:val="-1"/>
        </w:rPr>
        <w:t xml:space="preserve"> how</w:t>
      </w:r>
      <w:r>
        <w:rPr>
          <w:spacing w:val="-2"/>
        </w:rPr>
        <w:t xml:space="preserve"> </w:t>
      </w:r>
      <w:r>
        <w:rPr>
          <w:spacing w:val="-1"/>
        </w:rPr>
        <w:t>can</w:t>
      </w:r>
      <w:r>
        <w:t xml:space="preserve"> </w:t>
      </w:r>
      <w:r>
        <w:rPr>
          <w:spacing w:val="-1"/>
        </w:rPr>
        <w:t>it</w:t>
      </w:r>
      <w:r>
        <w:rPr>
          <w:spacing w:val="39"/>
        </w:rPr>
        <w:t xml:space="preserve"> </w:t>
      </w:r>
      <w:r>
        <w:rPr>
          <w:spacing w:val="-1"/>
        </w:rPr>
        <w:t>be</w:t>
      </w:r>
      <w:r>
        <w:t xml:space="preserve"> </w:t>
      </w:r>
      <w:r>
        <w:rPr>
          <w:spacing w:val="-2"/>
        </w:rPr>
        <w:t>healthy?</w:t>
      </w:r>
      <w:r>
        <w:rPr>
          <w:spacing w:val="-1"/>
        </w:rPr>
        <w:t xml:space="preserve"> And</w:t>
      </w:r>
      <w:r>
        <w:t xml:space="preserve"> </w:t>
      </w:r>
      <w:r>
        <w:rPr>
          <w:spacing w:val="-1"/>
        </w:rPr>
        <w:t>if</w:t>
      </w:r>
      <w:r>
        <w:t xml:space="preserve"> </w:t>
      </w:r>
      <w:r>
        <w:rPr>
          <w:spacing w:val="-1"/>
        </w:rPr>
        <w:t>it</w:t>
      </w:r>
      <w:r>
        <w:t xml:space="preserve"> </w:t>
      </w:r>
      <w:r>
        <w:rPr>
          <w:spacing w:val="-1"/>
        </w:rPr>
        <w:t>cannot</w:t>
      </w:r>
      <w:r>
        <w:t xml:space="preserve"> </w:t>
      </w:r>
      <w:r>
        <w:rPr>
          <w:spacing w:val="-1"/>
        </w:rPr>
        <w:t>be</w:t>
      </w:r>
      <w:r>
        <w:t xml:space="preserve"> </w:t>
      </w:r>
      <w:r>
        <w:rPr>
          <w:spacing w:val="-2"/>
        </w:rPr>
        <w:t>healthy,</w:t>
      </w:r>
      <w:r>
        <w:t xml:space="preserve"> how</w:t>
      </w:r>
      <w:r>
        <w:rPr>
          <w:spacing w:val="-3"/>
        </w:rPr>
        <w:t xml:space="preserve"> </w:t>
      </w:r>
      <w:r>
        <w:rPr>
          <w:spacing w:val="-1"/>
        </w:rPr>
        <w:t>can it</w:t>
      </w:r>
      <w:r>
        <w:t xml:space="preserve"> </w:t>
      </w:r>
      <w:r>
        <w:rPr>
          <w:spacing w:val="-1"/>
        </w:rPr>
        <w:t>be</w:t>
      </w:r>
      <w:r>
        <w:t xml:space="preserve"> </w:t>
      </w:r>
      <w:r>
        <w:rPr>
          <w:spacing w:val="-1"/>
        </w:rPr>
        <w:t>holy?</w:t>
      </w:r>
      <w:r>
        <w:rPr>
          <w:spacing w:val="-2"/>
        </w:rPr>
        <w:t xml:space="preserve"> </w:t>
      </w:r>
      <w:r>
        <w:rPr>
          <w:spacing w:val="-1"/>
        </w:rPr>
        <w:t>All</w:t>
      </w:r>
      <w:r>
        <w:rPr>
          <w:spacing w:val="46"/>
        </w:rPr>
        <w:t xml:space="preserve"> </w:t>
      </w:r>
      <w:r>
        <w:rPr>
          <w:spacing w:val="-1"/>
        </w:rPr>
        <w:t>minds</w:t>
      </w:r>
      <w:r>
        <w:t xml:space="preserve"> </w:t>
      </w:r>
      <w:r>
        <w:rPr>
          <w:spacing w:val="-1"/>
        </w:rPr>
        <w:t>are</w:t>
      </w:r>
      <w:r>
        <w:t xml:space="preserve"> </w:t>
      </w:r>
      <w:r>
        <w:rPr>
          <w:spacing w:val="-1"/>
        </w:rPr>
        <w:t>profane.</w:t>
      </w:r>
      <w:r>
        <w:t xml:space="preserve"> </w:t>
      </w:r>
      <w:r>
        <w:rPr>
          <w:spacing w:val="-1"/>
        </w:rPr>
        <w:t>There</w:t>
      </w:r>
      <w:r>
        <w:rPr>
          <w:spacing w:val="1"/>
        </w:rPr>
        <w:t xml:space="preserve"> </w:t>
      </w:r>
      <w:r>
        <w:rPr>
          <w:spacing w:val="-1"/>
        </w:rPr>
        <w:t>is</w:t>
      </w:r>
      <w:r>
        <w:rPr>
          <w:spacing w:val="-2"/>
        </w:rPr>
        <w:t xml:space="preserve"> </w:t>
      </w:r>
      <w:r>
        <w:rPr>
          <w:spacing w:val="-1"/>
        </w:rPr>
        <w:t xml:space="preserve">nothing like </w:t>
      </w:r>
      <w:r>
        <w:t xml:space="preserve">a </w:t>
      </w:r>
      <w:r>
        <w:rPr>
          <w:spacing w:val="-1"/>
        </w:rPr>
        <w:t>holy</w:t>
      </w:r>
      <w:r>
        <w:rPr>
          <w:spacing w:val="-2"/>
        </w:rPr>
        <w:t xml:space="preserve"> </w:t>
      </w:r>
      <w:r>
        <w:rPr>
          <w:spacing w:val="-1"/>
        </w:rPr>
        <w:t>mind.</w:t>
      </w:r>
      <w:r>
        <w:t xml:space="preserve"> A </w:t>
      </w:r>
      <w:r>
        <w:rPr>
          <w:spacing w:val="-1"/>
        </w:rPr>
        <w:t>holy man</w:t>
      </w:r>
      <w:r>
        <w:rPr>
          <w:spacing w:val="21"/>
        </w:rPr>
        <w:t xml:space="preserve"> </w:t>
      </w:r>
      <w:r>
        <w:rPr>
          <w:spacing w:val="-1"/>
        </w:rPr>
        <w:t>lives</w:t>
      </w:r>
      <w:r>
        <w:rPr>
          <w:spacing w:val="1"/>
        </w:rPr>
        <w:t xml:space="preserve"> </w:t>
      </w:r>
      <w:r>
        <w:rPr>
          <w:spacing w:val="-2"/>
        </w:rPr>
        <w:t>without</w:t>
      </w:r>
      <w:r>
        <w:rPr>
          <w:spacing w:val="-1"/>
        </w:rPr>
        <w:t xml:space="preserve"> the</w:t>
      </w:r>
      <w:r>
        <w:t xml:space="preserve"> </w:t>
      </w:r>
      <w:r>
        <w:rPr>
          <w:spacing w:val="-2"/>
        </w:rPr>
        <w:t>mind</w:t>
      </w:r>
      <w:r>
        <w:t xml:space="preserve"> </w:t>
      </w:r>
      <w:r>
        <w:rPr>
          <w:spacing w:val="-2"/>
        </w:rPr>
        <w:t>because</w:t>
      </w:r>
      <w:r>
        <w:rPr>
          <w:spacing w:val="1"/>
        </w:rPr>
        <w:t xml:space="preserve"> </w:t>
      </w:r>
      <w:r>
        <w:rPr>
          <w:spacing w:val="-1"/>
        </w:rPr>
        <w:t>he</w:t>
      </w:r>
      <w:r>
        <w:t xml:space="preserve"> </w:t>
      </w:r>
      <w:r>
        <w:rPr>
          <w:spacing w:val="-1"/>
        </w:rPr>
        <w:t>lives</w:t>
      </w:r>
      <w:r>
        <w:t xml:space="preserve"> </w:t>
      </w:r>
      <w:r>
        <w:rPr>
          <w:spacing w:val="-2"/>
        </w:rPr>
        <w:t>without</w:t>
      </w:r>
      <w:r>
        <w:t xml:space="preserve"> </w:t>
      </w:r>
      <w:r>
        <w:rPr>
          <w:spacing w:val="-1"/>
        </w:rPr>
        <w:t>division.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firstLine="63"/>
      </w:pPr>
      <w:r>
        <w:rPr>
          <w:spacing w:val="-1"/>
        </w:rPr>
        <w:t>Mind</w:t>
      </w:r>
      <w:r>
        <w:t xml:space="preserve"> is </w:t>
      </w:r>
      <w:r>
        <w:rPr>
          <w:spacing w:val="-1"/>
        </w:rPr>
        <w:t>the disease. And</w:t>
      </w:r>
      <w:r>
        <w:rPr>
          <w:spacing w:val="1"/>
        </w:rPr>
        <w:t xml:space="preserve"> </w:t>
      </w:r>
      <w:r>
        <w:rPr>
          <w:spacing w:val="-1"/>
        </w:rPr>
        <w:t>what</w:t>
      </w:r>
      <w:r>
        <w:rPr>
          <w:spacing w:val="2"/>
        </w:rPr>
        <w:t xml:space="preserve"> </w:t>
      </w:r>
      <w:r>
        <w:t>is</w:t>
      </w:r>
      <w:r>
        <w:rPr>
          <w:spacing w:val="-3"/>
        </w:rPr>
        <w:t xml:space="preserve"> </w:t>
      </w:r>
      <w:r>
        <w:rPr>
          <w:spacing w:val="-1"/>
        </w:rPr>
        <w:t>the name</w:t>
      </w:r>
      <w:r>
        <w:rPr>
          <w:spacing w:val="1"/>
        </w:rPr>
        <w:t xml:space="preserve"> </w:t>
      </w:r>
      <w:r>
        <w:t>of</w:t>
      </w:r>
      <w:r>
        <w:rPr>
          <w:spacing w:val="-1"/>
        </w:rPr>
        <w:t xml:space="preserve"> that</w:t>
      </w:r>
      <w:r>
        <w:t xml:space="preserve"> </w:t>
      </w:r>
      <w:r>
        <w:rPr>
          <w:spacing w:val="-1"/>
        </w:rPr>
        <w:t>disease?</w:t>
      </w:r>
      <w:r>
        <w:t xml:space="preserve"> </w:t>
      </w:r>
      <w:r>
        <w:rPr>
          <w:spacing w:val="-1"/>
        </w:rPr>
        <w:t>Aristotle</w:t>
      </w:r>
      <w:r>
        <w:rPr>
          <w:spacing w:val="49"/>
        </w:rPr>
        <w:t xml:space="preserve"> </w:t>
      </w:r>
      <w:r>
        <w:rPr>
          <w:spacing w:val="-1"/>
        </w:rPr>
        <w:t>is</w:t>
      </w:r>
      <w:r>
        <w:rPr>
          <w:spacing w:val="-2"/>
        </w:rPr>
        <w:t xml:space="preserve"> </w:t>
      </w:r>
      <w:r>
        <w:t xml:space="preserve">the </w:t>
      </w:r>
      <w:r>
        <w:rPr>
          <w:spacing w:val="-1"/>
        </w:rPr>
        <w:t>name,</w:t>
      </w:r>
      <w:r>
        <w:t xml:space="preserve"> </w:t>
      </w:r>
      <w:r>
        <w:rPr>
          <w:spacing w:val="-1"/>
        </w:rPr>
        <w:t>or</w:t>
      </w:r>
      <w:r>
        <w:t xml:space="preserve"> </w:t>
      </w:r>
      <w:r>
        <w:rPr>
          <w:spacing w:val="-1"/>
        </w:rPr>
        <w:t>if</w:t>
      </w:r>
      <w:r>
        <w:t xml:space="preserve"> </w:t>
      </w:r>
      <w:r>
        <w:rPr>
          <w:spacing w:val="-1"/>
        </w:rPr>
        <w:t>you</w:t>
      </w:r>
      <w:r>
        <w:rPr>
          <w:spacing w:val="-2"/>
        </w:rPr>
        <w:t xml:space="preserve"> </w:t>
      </w:r>
      <w:r>
        <w:rPr>
          <w:spacing w:val="-1"/>
        </w:rPr>
        <w:t>really</w:t>
      </w:r>
      <w:r>
        <w:t xml:space="preserve"> </w:t>
      </w:r>
      <w:r>
        <w:rPr>
          <w:spacing w:val="-2"/>
        </w:rPr>
        <w:t>want</w:t>
      </w:r>
      <w:r>
        <w:rPr>
          <w:spacing w:val="1"/>
        </w:rPr>
        <w:t xml:space="preserve"> </w:t>
      </w:r>
      <w:r>
        <w:rPr>
          <w:spacing w:val="-1"/>
        </w:rPr>
        <w:t>to</w:t>
      </w:r>
      <w:r>
        <w:rPr>
          <w:spacing w:val="-2"/>
        </w:rPr>
        <w:t xml:space="preserve"> </w:t>
      </w:r>
      <w:r>
        <w:rPr>
          <w:spacing w:val="-1"/>
        </w:rPr>
        <w:t>make</w:t>
      </w:r>
      <w:r>
        <w:rPr>
          <w:spacing w:val="1"/>
        </w:rPr>
        <w:t xml:space="preserve"> </w:t>
      </w:r>
      <w:r>
        <w:rPr>
          <w:spacing w:val="-1"/>
        </w:rPr>
        <w:t>it</w:t>
      </w:r>
      <w:r>
        <w:rPr>
          <w:spacing w:val="1"/>
        </w:rPr>
        <w:t xml:space="preserve"> </w:t>
      </w:r>
      <w:r>
        <w:rPr>
          <w:spacing w:val="-1"/>
        </w:rPr>
        <w:t>look</w:t>
      </w:r>
      <w:r>
        <w:t xml:space="preserve"> </w:t>
      </w:r>
      <w:r>
        <w:rPr>
          <w:spacing w:val="-1"/>
        </w:rPr>
        <w:t>like</w:t>
      </w:r>
      <w:r>
        <w:t xml:space="preserve"> a</w:t>
      </w:r>
      <w:r>
        <w:rPr>
          <w:spacing w:val="1"/>
        </w:rPr>
        <w:t xml:space="preserve"> </w:t>
      </w:r>
      <w:r>
        <w:rPr>
          <w:spacing w:val="-1"/>
        </w:rPr>
        <w:t>disease</w:t>
      </w:r>
      <w:r>
        <w:t xml:space="preserve"> </w:t>
      </w:r>
      <w:r>
        <w:rPr>
          <w:spacing w:val="-1"/>
        </w:rPr>
        <w:t>then</w:t>
      </w:r>
      <w:r>
        <w:rPr>
          <w:spacing w:val="28"/>
        </w:rPr>
        <w:t xml:space="preserve"> </w:t>
      </w:r>
      <w:r>
        <w:rPr>
          <w:spacing w:val="-1"/>
        </w:rPr>
        <w:t>you</w:t>
      </w:r>
      <w:r>
        <w:rPr>
          <w:spacing w:val="-2"/>
        </w:rPr>
        <w:t xml:space="preserve"> </w:t>
      </w:r>
      <w:r>
        <w:t xml:space="preserve">can coin a </w:t>
      </w:r>
      <w:r>
        <w:rPr>
          <w:spacing w:val="-1"/>
        </w:rPr>
        <w:t>word: ARISTOTLITIS.</w:t>
      </w:r>
      <w:r>
        <w:rPr>
          <w:spacing w:val="1"/>
        </w:rPr>
        <w:t xml:space="preserve"> </w:t>
      </w:r>
      <w:r>
        <w:t xml:space="preserve">Then </w:t>
      </w:r>
      <w:r>
        <w:rPr>
          <w:spacing w:val="-1"/>
        </w:rPr>
        <w:t>it</w:t>
      </w:r>
      <w:r>
        <w:rPr>
          <w:spacing w:val="2"/>
        </w:rPr>
        <w:t xml:space="preserve"> </w:t>
      </w:r>
      <w:r>
        <w:rPr>
          <w:spacing w:val="-1"/>
        </w:rPr>
        <w:t>looks exactly</w:t>
      </w:r>
      <w:r>
        <w:rPr>
          <w:spacing w:val="-2"/>
        </w:rPr>
        <w:t xml:space="preserve"> </w:t>
      </w:r>
      <w:r>
        <w:t>like</w:t>
      </w:r>
      <w:r>
        <w:rPr>
          <w:spacing w:val="-1"/>
        </w:rPr>
        <w:t xml:space="preserve"> </w:t>
      </w:r>
      <w:r>
        <w:t>a</w:t>
      </w:r>
      <w:r>
        <w:rPr>
          <w:spacing w:val="37"/>
        </w:rPr>
        <w:t xml:space="preserve"> </w:t>
      </w:r>
      <w:r>
        <w:rPr>
          <w:spacing w:val="-1"/>
        </w:rPr>
        <w:t>disease. Why</w:t>
      </w:r>
      <w:r>
        <w:rPr>
          <w:spacing w:val="-2"/>
        </w:rPr>
        <w:t xml:space="preserve"> </w:t>
      </w:r>
      <w:r>
        <w:t xml:space="preserve">is </w:t>
      </w:r>
      <w:r>
        <w:rPr>
          <w:spacing w:val="-1"/>
        </w:rPr>
        <w:t>Aristotle the</w:t>
      </w:r>
      <w:r>
        <w:t xml:space="preserve"> </w:t>
      </w:r>
      <w:r>
        <w:rPr>
          <w:spacing w:val="-1"/>
        </w:rPr>
        <w:t>disease?</w:t>
      </w:r>
      <w:r>
        <w:rPr>
          <w:spacing w:val="-2"/>
        </w:rPr>
        <w:t xml:space="preserve"> </w:t>
      </w:r>
      <w:r>
        <w:rPr>
          <w:spacing w:val="-1"/>
        </w:rPr>
        <w:t>Because Aristotle</w:t>
      </w:r>
      <w:r>
        <w:t xml:space="preserve"> </w:t>
      </w:r>
      <w:r>
        <w:rPr>
          <w:spacing w:val="-1"/>
        </w:rPr>
        <w:t>says,</w:t>
      </w:r>
      <w:r>
        <w:t xml:space="preserve"> </w:t>
      </w:r>
      <w:r>
        <w:rPr>
          <w:spacing w:val="-1"/>
        </w:rPr>
        <w:t>"Either</w:t>
      </w:r>
      <w:r>
        <w:rPr>
          <w:spacing w:val="65"/>
        </w:rPr>
        <w:t xml:space="preserve"> </w:t>
      </w:r>
      <w:r>
        <w:rPr>
          <w:spacing w:val="-1"/>
        </w:rPr>
        <w:t>this</w:t>
      </w:r>
      <w:r>
        <w:rPr>
          <w:spacing w:val="-2"/>
        </w:rPr>
        <w:t xml:space="preserve"> </w:t>
      </w:r>
      <w:r>
        <w:rPr>
          <w:spacing w:val="-1"/>
        </w:rPr>
        <w:t>or</w:t>
      </w:r>
      <w:r>
        <w:t xml:space="preserve"> </w:t>
      </w:r>
      <w:r>
        <w:rPr>
          <w:spacing w:val="-1"/>
        </w:rPr>
        <w:t>that.</w:t>
      </w:r>
      <w:r>
        <w:rPr>
          <w:spacing w:val="-2"/>
        </w:rPr>
        <w:t xml:space="preserve"> </w:t>
      </w:r>
      <w:r>
        <w:rPr>
          <w:spacing w:val="-1"/>
        </w:rPr>
        <w:t>Choose!" And choice</w:t>
      </w:r>
      <w:r>
        <w:rPr>
          <w:spacing w:val="1"/>
        </w:rPr>
        <w:t xml:space="preserve"> </w:t>
      </w:r>
      <w:r>
        <w:rPr>
          <w:spacing w:val="-1"/>
        </w:rPr>
        <w:t>is</w:t>
      </w:r>
      <w:r>
        <w:rPr>
          <w:spacing w:val="-2"/>
        </w:rPr>
        <w:t xml:space="preserve"> </w:t>
      </w:r>
      <w:r>
        <w:rPr>
          <w:spacing w:val="-1"/>
        </w:rPr>
        <w:t>the</w:t>
      </w:r>
      <w:r>
        <w:rPr>
          <w:spacing w:val="1"/>
        </w:rPr>
        <w:t xml:space="preserve"> </w:t>
      </w:r>
      <w:r>
        <w:rPr>
          <w:spacing w:val="-1"/>
        </w:rPr>
        <w:t xml:space="preserve">function </w:t>
      </w:r>
      <w:r>
        <w:t>of</w:t>
      </w:r>
      <w:r>
        <w:rPr>
          <w:spacing w:val="-2"/>
        </w:rPr>
        <w:t xml:space="preserve"> </w:t>
      </w:r>
      <w:r>
        <w:rPr>
          <w:spacing w:val="-1"/>
        </w:rPr>
        <w:t>the</w:t>
      </w:r>
      <w:r>
        <w:rPr>
          <w:spacing w:val="1"/>
        </w:rPr>
        <w:t xml:space="preserve"> </w:t>
      </w:r>
      <w:r>
        <w:rPr>
          <w:spacing w:val="-1"/>
        </w:rPr>
        <w:t>mind; mind</w:t>
      </w:r>
      <w:r>
        <w:rPr>
          <w:spacing w:val="61"/>
        </w:rPr>
        <w:t xml:space="preserve"> </w:t>
      </w:r>
      <w:r>
        <w:rPr>
          <w:spacing w:val="-1"/>
        </w:rPr>
        <w:t>cannot</w:t>
      </w:r>
      <w:r>
        <w:t xml:space="preserve"> </w:t>
      </w:r>
      <w:r>
        <w:rPr>
          <w:spacing w:val="-1"/>
        </w:rPr>
        <w:t>be choiceless.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firstLine="63"/>
      </w:pPr>
      <w:r>
        <w:rPr>
          <w:spacing w:val="-1"/>
        </w:rPr>
        <w:t>Choose</w:t>
      </w:r>
      <w:r>
        <w:t xml:space="preserve"> </w:t>
      </w:r>
      <w:r>
        <w:rPr>
          <w:spacing w:val="-1"/>
        </w:rPr>
        <w:t>and</w:t>
      </w:r>
      <w:r>
        <w:rPr>
          <w:spacing w:val="-2"/>
        </w:rPr>
        <w:t xml:space="preserve"> </w:t>
      </w:r>
      <w:r>
        <w:rPr>
          <w:spacing w:val="-1"/>
        </w:rPr>
        <w:t>you</w:t>
      </w:r>
      <w:r>
        <w:rPr>
          <w:spacing w:val="-2"/>
        </w:rPr>
        <w:t xml:space="preserve"> </w:t>
      </w:r>
      <w:r>
        <w:rPr>
          <w:spacing w:val="-1"/>
        </w:rPr>
        <w:t>are</w:t>
      </w:r>
      <w:r>
        <w:t xml:space="preserve"> </w:t>
      </w:r>
      <w:r>
        <w:rPr>
          <w:spacing w:val="-1"/>
        </w:rPr>
        <w:t>in</w:t>
      </w:r>
      <w:r>
        <w:rPr>
          <w:spacing w:val="-2"/>
        </w:rPr>
        <w:t xml:space="preserve"> </w:t>
      </w:r>
      <w:r>
        <w:rPr>
          <w:spacing w:val="-1"/>
        </w:rPr>
        <w:t>the</w:t>
      </w:r>
      <w:r>
        <w:t xml:space="preserve"> </w:t>
      </w:r>
      <w:r>
        <w:rPr>
          <w:spacing w:val="-1"/>
        </w:rPr>
        <w:t>trap,</w:t>
      </w:r>
      <w:r>
        <w:rPr>
          <w:spacing w:val="-2"/>
        </w:rPr>
        <w:t xml:space="preserve"> </w:t>
      </w:r>
      <w:r>
        <w:rPr>
          <w:spacing w:val="-1"/>
        </w:rPr>
        <w:t>because</w:t>
      </w:r>
      <w:r>
        <w:rPr>
          <w:spacing w:val="1"/>
        </w:rPr>
        <w:t xml:space="preserve"> </w:t>
      </w:r>
      <w:r>
        <w:rPr>
          <w:spacing w:val="-1"/>
        </w:rPr>
        <w:t>whenever</w:t>
      </w:r>
      <w:r>
        <w:rPr>
          <w:spacing w:val="1"/>
        </w:rPr>
        <w:t xml:space="preserve"> </w:t>
      </w:r>
      <w:r>
        <w:rPr>
          <w:spacing w:val="-1"/>
        </w:rPr>
        <w:t>you</w:t>
      </w:r>
      <w:r>
        <w:rPr>
          <w:spacing w:val="-2"/>
        </w:rPr>
        <w:t xml:space="preserve"> </w:t>
      </w:r>
      <w:r>
        <w:rPr>
          <w:spacing w:val="-1"/>
        </w:rPr>
        <w:t>choose</w:t>
      </w:r>
      <w:r>
        <w:rPr>
          <w:spacing w:val="1"/>
        </w:rPr>
        <w:t xml:space="preserve"> </w:t>
      </w:r>
      <w:r>
        <w:rPr>
          <w:spacing w:val="-1"/>
        </w:rPr>
        <w:t>you</w:t>
      </w:r>
      <w:r>
        <w:rPr>
          <w:spacing w:val="37"/>
        </w:rPr>
        <w:t xml:space="preserve"> </w:t>
      </w:r>
      <w:r>
        <w:rPr>
          <w:spacing w:val="-1"/>
        </w:rPr>
        <w:t>have</w:t>
      </w:r>
      <w:r>
        <w:t xml:space="preserve"> </w:t>
      </w:r>
      <w:r>
        <w:rPr>
          <w:spacing w:val="-1"/>
        </w:rPr>
        <w:t>chosen something against</w:t>
      </w:r>
      <w:r>
        <w:t xml:space="preserve"> </w:t>
      </w:r>
      <w:r>
        <w:rPr>
          <w:spacing w:val="-1"/>
        </w:rPr>
        <w:t xml:space="preserve">something else. </w:t>
      </w:r>
      <w:r>
        <w:t xml:space="preserve">If </w:t>
      </w:r>
      <w:r>
        <w:rPr>
          <w:spacing w:val="-1"/>
        </w:rPr>
        <w:t>you</w:t>
      </w:r>
      <w:r>
        <w:rPr>
          <w:spacing w:val="-2"/>
        </w:rPr>
        <w:t xml:space="preserve"> </w:t>
      </w:r>
      <w:r>
        <w:t xml:space="preserve">are </w:t>
      </w:r>
      <w:r>
        <w:rPr>
          <w:spacing w:val="-1"/>
        </w:rPr>
        <w:t>for</w:t>
      </w:r>
      <w:r>
        <w:rPr>
          <w:spacing w:val="51"/>
        </w:rPr>
        <w:t xml:space="preserve"> </w:t>
      </w:r>
      <w:r>
        <w:rPr>
          <w:spacing w:val="-1"/>
        </w:rPr>
        <w:t>something,</w:t>
      </w:r>
      <w:r>
        <w:t xml:space="preserve"> </w:t>
      </w:r>
      <w:r>
        <w:rPr>
          <w:spacing w:val="-1"/>
        </w:rPr>
        <w:t xml:space="preserve">you </w:t>
      </w:r>
      <w:r>
        <w:t>must</w:t>
      </w:r>
      <w:r>
        <w:rPr>
          <w:spacing w:val="2"/>
        </w:rPr>
        <w:t xml:space="preserve"> </w:t>
      </w:r>
      <w:r>
        <w:rPr>
          <w:spacing w:val="-1"/>
        </w:rPr>
        <w:t>be against</w:t>
      </w:r>
      <w:r>
        <w:t xml:space="preserve"> </w:t>
      </w:r>
      <w:r>
        <w:rPr>
          <w:spacing w:val="-1"/>
        </w:rPr>
        <w:t>something;</w:t>
      </w:r>
      <w:r>
        <w:rPr>
          <w:spacing w:val="-2"/>
        </w:rPr>
        <w:t xml:space="preserve"> </w:t>
      </w:r>
      <w:r>
        <w:rPr>
          <w:spacing w:val="-1"/>
        </w:rPr>
        <w:t>you</w:t>
      </w:r>
      <w:r>
        <w:rPr>
          <w:spacing w:val="-2"/>
        </w:rPr>
        <w:t xml:space="preserve"> </w:t>
      </w:r>
      <w:r>
        <w:t xml:space="preserve">cannot </w:t>
      </w:r>
      <w:r>
        <w:rPr>
          <w:spacing w:val="-1"/>
        </w:rPr>
        <w:t xml:space="preserve">be </w:t>
      </w:r>
      <w:r>
        <w:t>only</w:t>
      </w:r>
      <w:r>
        <w:rPr>
          <w:spacing w:val="-2"/>
        </w:rPr>
        <w:t xml:space="preserve"> </w:t>
      </w:r>
      <w:r>
        <w:t>for,</w:t>
      </w:r>
      <w:r>
        <w:rPr>
          <w:spacing w:val="43"/>
        </w:rPr>
        <w:t xml:space="preserve"> </w:t>
      </w:r>
      <w:r>
        <w:rPr>
          <w:spacing w:val="-1"/>
        </w:rPr>
        <w:t>you</w:t>
      </w:r>
      <w:r>
        <w:rPr>
          <w:spacing w:val="-2"/>
        </w:rPr>
        <w:t xml:space="preserve"> </w:t>
      </w:r>
      <w:r>
        <w:rPr>
          <w:spacing w:val="-1"/>
        </w:rPr>
        <w:t xml:space="preserve">cannot </w:t>
      </w:r>
      <w:r>
        <w:t xml:space="preserve">be </w:t>
      </w:r>
      <w:r>
        <w:rPr>
          <w:spacing w:val="-1"/>
        </w:rPr>
        <w:t>only</w:t>
      </w:r>
      <w:r>
        <w:rPr>
          <w:spacing w:val="-2"/>
        </w:rPr>
        <w:t xml:space="preserve"> </w:t>
      </w:r>
      <w:r>
        <w:rPr>
          <w:spacing w:val="-1"/>
        </w:rPr>
        <w:t>against. When</w:t>
      </w:r>
      <w:r>
        <w:rPr>
          <w:spacing w:val="-2"/>
        </w:rPr>
        <w:t xml:space="preserve"> </w:t>
      </w:r>
      <w:r>
        <w:rPr>
          <w:spacing w:val="-1"/>
        </w:rPr>
        <w:t>the</w:t>
      </w:r>
      <w:r>
        <w:rPr>
          <w:spacing w:val="2"/>
        </w:rPr>
        <w:t xml:space="preserve"> </w:t>
      </w:r>
      <w:r>
        <w:rPr>
          <w:spacing w:val="-1"/>
        </w:rPr>
        <w:t>'for'</w:t>
      </w:r>
      <w:r>
        <w:rPr>
          <w:spacing w:val="-4"/>
        </w:rPr>
        <w:t xml:space="preserve"> </w:t>
      </w:r>
      <w:r>
        <w:rPr>
          <w:spacing w:val="-1"/>
        </w:rPr>
        <w:t>enters, the</w:t>
      </w:r>
      <w:r>
        <w:rPr>
          <w:spacing w:val="2"/>
        </w:rPr>
        <w:t xml:space="preserve"> </w:t>
      </w:r>
      <w:r>
        <w:rPr>
          <w:spacing w:val="-1"/>
        </w:rPr>
        <w:t>'against'</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follows</w:t>
      </w:r>
      <w:r>
        <w:t xml:space="preserve"> as</w:t>
      </w:r>
      <w:r>
        <w:rPr>
          <w:spacing w:val="-1"/>
        </w:rPr>
        <w:t xml:space="preserve"> </w:t>
      </w:r>
      <w:r>
        <w:t>a</w:t>
      </w:r>
      <w:r>
        <w:rPr>
          <w:spacing w:val="-1"/>
        </w:rPr>
        <w:t xml:space="preserve"> shadow. </w:t>
      </w:r>
      <w:r>
        <w:t>When</w:t>
      </w:r>
      <w:r>
        <w:rPr>
          <w:spacing w:val="-1"/>
        </w:rPr>
        <w:t xml:space="preserve"> the</w:t>
      </w:r>
      <w:r>
        <w:rPr>
          <w:spacing w:val="1"/>
        </w:rPr>
        <w:t xml:space="preserve"> </w:t>
      </w:r>
      <w:r>
        <w:rPr>
          <w:spacing w:val="-1"/>
        </w:rPr>
        <w:t>'against'</w:t>
      </w:r>
      <w:r>
        <w:rPr>
          <w:spacing w:val="-4"/>
        </w:rPr>
        <w:t xml:space="preserve"> </w:t>
      </w:r>
      <w:r>
        <w:t xml:space="preserve">is </w:t>
      </w:r>
      <w:r>
        <w:rPr>
          <w:spacing w:val="-1"/>
        </w:rPr>
        <w:t>there,</w:t>
      </w:r>
      <w:r>
        <w:rPr>
          <w:spacing w:val="-2"/>
        </w:rPr>
        <w:t xml:space="preserve"> </w:t>
      </w:r>
      <w:r>
        <w:rPr>
          <w:spacing w:val="-1"/>
        </w:rPr>
        <w:t>the</w:t>
      </w:r>
      <w:r>
        <w:rPr>
          <w:spacing w:val="1"/>
        </w:rPr>
        <w:t xml:space="preserve"> </w:t>
      </w:r>
      <w:r>
        <w:rPr>
          <w:spacing w:val="-1"/>
        </w:rPr>
        <w:t>'for'</w:t>
      </w:r>
      <w:r>
        <w:rPr>
          <w:spacing w:val="-3"/>
        </w:rPr>
        <w:t xml:space="preserve"> </w:t>
      </w:r>
      <w:r>
        <w:rPr>
          <w:spacing w:val="-1"/>
        </w:rPr>
        <w:t>must</w:t>
      </w:r>
      <w:r>
        <w:rPr>
          <w:spacing w:val="2"/>
        </w:rPr>
        <w:t xml:space="preserve"> </w:t>
      </w:r>
      <w:r>
        <w:rPr>
          <w:spacing w:val="-1"/>
        </w:rPr>
        <w:t>be</w:t>
      </w:r>
      <w:r>
        <w:rPr>
          <w:spacing w:val="49"/>
        </w:rPr>
        <w:t xml:space="preserve"> </w:t>
      </w:r>
      <w:r>
        <w:t>there --</w:t>
      </w:r>
      <w:r>
        <w:rPr>
          <w:spacing w:val="-2"/>
        </w:rPr>
        <w:t xml:space="preserve"> </w:t>
      </w:r>
      <w:r>
        <w:t>hidden</w:t>
      </w:r>
      <w:r>
        <w:rPr>
          <w:spacing w:val="-1"/>
        </w:rPr>
        <w:t xml:space="preserve"> </w:t>
      </w:r>
      <w:r>
        <w:t xml:space="preserve">or not </w:t>
      </w:r>
      <w:r>
        <w:rPr>
          <w:spacing w:val="-1"/>
        </w:rPr>
        <w:t>hidden.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2"/>
      </w:pPr>
      <w:r>
        <w:rPr>
          <w:spacing w:val="-1"/>
        </w:rPr>
        <w:t>When</w:t>
      </w:r>
      <w:r>
        <w:t xml:space="preserve"> </w:t>
      </w:r>
      <w:r>
        <w:rPr>
          <w:spacing w:val="-1"/>
        </w:rPr>
        <w:t>you choose, you</w:t>
      </w:r>
      <w:r>
        <w:t xml:space="preserve"> </w:t>
      </w:r>
      <w:r>
        <w:rPr>
          <w:spacing w:val="-1"/>
        </w:rPr>
        <w:t>divide.</w:t>
      </w:r>
      <w:r>
        <w:t xml:space="preserve"> </w:t>
      </w:r>
      <w:r>
        <w:rPr>
          <w:spacing w:val="-1"/>
        </w:rPr>
        <w:t>Then you say,</w:t>
      </w:r>
      <w:r>
        <w:t xml:space="preserve"> </w:t>
      </w:r>
      <w:r>
        <w:rPr>
          <w:spacing w:val="-1"/>
        </w:rPr>
        <w:t>"This</w:t>
      </w:r>
      <w:r>
        <w:t xml:space="preserve"> </w:t>
      </w:r>
      <w:r>
        <w:rPr>
          <w:spacing w:val="-1"/>
        </w:rPr>
        <w:t>is good,</w:t>
      </w:r>
      <w:r>
        <w:rPr>
          <w:spacing w:val="-2"/>
        </w:rPr>
        <w:t xml:space="preserve"> </w:t>
      </w:r>
      <w:r>
        <w:rPr>
          <w:spacing w:val="-1"/>
        </w:rPr>
        <w:t>that</w:t>
      </w:r>
      <w:r>
        <w:rPr>
          <w:spacing w:val="1"/>
        </w:rPr>
        <w:t xml:space="preserve"> </w:t>
      </w:r>
      <w:r>
        <w:rPr>
          <w:spacing w:val="-2"/>
        </w:rPr>
        <w:t>is</w:t>
      </w:r>
      <w:r>
        <w:rPr>
          <w:spacing w:val="39"/>
        </w:rPr>
        <w:t xml:space="preserve"> </w:t>
      </w:r>
      <w:r>
        <w:rPr>
          <w:spacing w:val="-1"/>
        </w:rPr>
        <w:t>wrong."</w:t>
      </w:r>
      <w:r>
        <w:rPr>
          <w:spacing w:val="-2"/>
        </w:rPr>
        <w:t xml:space="preserve"> </w:t>
      </w:r>
      <w:r>
        <w:rPr>
          <w:spacing w:val="-1"/>
        </w:rPr>
        <w:t>And</w:t>
      </w:r>
      <w:r>
        <w:t xml:space="preserve"> </w:t>
      </w:r>
      <w:r>
        <w:rPr>
          <w:spacing w:val="-1"/>
        </w:rPr>
        <w:t>life</w:t>
      </w:r>
      <w:r>
        <w:rPr>
          <w:spacing w:val="1"/>
        </w:rPr>
        <w:t xml:space="preserve"> </w:t>
      </w:r>
      <w:r>
        <w:rPr>
          <w:spacing w:val="-1"/>
        </w:rPr>
        <w:t>is</w:t>
      </w:r>
      <w:r>
        <w:rPr>
          <w:spacing w:val="-2"/>
        </w:rPr>
        <w:t xml:space="preserve"> </w:t>
      </w:r>
      <w:r>
        <w:t>a</w:t>
      </w:r>
      <w:r>
        <w:rPr>
          <w:spacing w:val="1"/>
        </w:rPr>
        <w:t xml:space="preserve"> </w:t>
      </w:r>
      <w:r>
        <w:rPr>
          <w:spacing w:val="-1"/>
        </w:rPr>
        <w:t>unity.</w:t>
      </w:r>
      <w:r>
        <w:t xml:space="preserve"> </w:t>
      </w:r>
      <w:r>
        <w:rPr>
          <w:spacing w:val="-1"/>
        </w:rPr>
        <w:t>Existence</w:t>
      </w:r>
      <w:r>
        <w:t xml:space="preserve"> </w:t>
      </w:r>
      <w:r>
        <w:rPr>
          <w:spacing w:val="-1"/>
        </w:rPr>
        <w:t>remains</w:t>
      </w:r>
      <w:r>
        <w:t xml:space="preserve"> </w:t>
      </w:r>
      <w:r>
        <w:rPr>
          <w:spacing w:val="-1"/>
        </w:rPr>
        <w:t>undivided,</w:t>
      </w:r>
      <w:r>
        <w:t xml:space="preserve"> </w:t>
      </w:r>
      <w:r>
        <w:rPr>
          <w:spacing w:val="-1"/>
        </w:rPr>
        <w:t>existence</w:t>
      </w:r>
      <w:r>
        <w:rPr>
          <w:spacing w:val="30"/>
        </w:rPr>
        <w:t xml:space="preserve"> </w:t>
      </w:r>
      <w:r>
        <w:rPr>
          <w:spacing w:val="-1"/>
        </w:rPr>
        <w:t>remains</w:t>
      </w:r>
      <w:r>
        <w:t xml:space="preserve"> </w:t>
      </w:r>
      <w:r>
        <w:rPr>
          <w:spacing w:val="-1"/>
        </w:rPr>
        <w:t>in</w:t>
      </w:r>
      <w:r>
        <w:rPr>
          <w:spacing w:val="-2"/>
        </w:rPr>
        <w:t xml:space="preserve"> </w:t>
      </w:r>
      <w:r>
        <w:t xml:space="preserve">a </w:t>
      </w:r>
      <w:r>
        <w:rPr>
          <w:spacing w:val="-1"/>
        </w:rPr>
        <w:t>deep</w:t>
      </w:r>
      <w:r>
        <w:t xml:space="preserve"> </w:t>
      </w:r>
      <w:r>
        <w:rPr>
          <w:spacing w:val="-1"/>
        </w:rPr>
        <w:t>unison.</w:t>
      </w:r>
      <w:r>
        <w:t xml:space="preserve"> </w:t>
      </w:r>
      <w:r>
        <w:rPr>
          <w:spacing w:val="-1"/>
        </w:rPr>
        <w:t>It</w:t>
      </w:r>
      <w:r>
        <w:t xml:space="preserve"> </w:t>
      </w:r>
      <w:r>
        <w:rPr>
          <w:spacing w:val="-1"/>
        </w:rPr>
        <w:t>is</w:t>
      </w:r>
      <w:r>
        <w:rPr>
          <w:spacing w:val="-2"/>
        </w:rPr>
        <w:t xml:space="preserve"> </w:t>
      </w:r>
      <w:r>
        <w:rPr>
          <w:spacing w:val="-1"/>
        </w:rPr>
        <w:t>oneness.</w:t>
      </w:r>
      <w:r>
        <w:t xml:space="preserve"> </w:t>
      </w:r>
      <w:r>
        <w:rPr>
          <w:spacing w:val="-1"/>
        </w:rPr>
        <w:t>If</w:t>
      </w:r>
      <w:r>
        <w:t xml:space="preserve"> </w:t>
      </w:r>
      <w:r>
        <w:rPr>
          <w:spacing w:val="-1"/>
        </w:rPr>
        <w:t>you</w:t>
      </w:r>
      <w:r>
        <w:rPr>
          <w:spacing w:val="-2"/>
        </w:rPr>
        <w:t xml:space="preserve"> </w:t>
      </w:r>
      <w:r>
        <w:rPr>
          <w:spacing w:val="-1"/>
        </w:rPr>
        <w:t>say,</w:t>
      </w:r>
      <w:r>
        <w:rPr>
          <w:spacing w:val="1"/>
        </w:rPr>
        <w:t xml:space="preserve"> </w:t>
      </w:r>
      <w:r>
        <w:rPr>
          <w:spacing w:val="-1"/>
        </w:rPr>
        <w:t>"This</w:t>
      </w:r>
      <w:r>
        <w:t xml:space="preserve"> </w:t>
      </w:r>
      <w:r>
        <w:rPr>
          <w:spacing w:val="-1"/>
        </w:rPr>
        <w:t>is</w:t>
      </w:r>
      <w:r>
        <w:t xml:space="preserve"> </w:t>
      </w:r>
      <w:r>
        <w:rPr>
          <w:spacing w:val="-1"/>
        </w:rPr>
        <w:t>beautiful</w:t>
      </w:r>
      <w:r>
        <w:rPr>
          <w:spacing w:val="29"/>
        </w:rPr>
        <w:t xml:space="preserve"> </w:t>
      </w:r>
      <w:r>
        <w:t>and</w:t>
      </w:r>
      <w:r>
        <w:rPr>
          <w:spacing w:val="-1"/>
        </w:rPr>
        <w:t xml:space="preserve"> </w:t>
      </w:r>
      <w:r>
        <w:t xml:space="preserve">that is </w:t>
      </w:r>
      <w:r>
        <w:rPr>
          <w:spacing w:val="-1"/>
        </w:rPr>
        <w:t>ugly," mind</w:t>
      </w:r>
      <w:r>
        <w:t xml:space="preserve"> has</w:t>
      </w:r>
      <w:r>
        <w:rPr>
          <w:spacing w:val="-1"/>
        </w:rPr>
        <w:t xml:space="preserve"> entered, because</w:t>
      </w:r>
      <w:r>
        <w:t xml:space="preserve"> life</w:t>
      </w:r>
      <w:r>
        <w:rPr>
          <w:spacing w:val="-1"/>
        </w:rPr>
        <w:t xml:space="preserve"> </w:t>
      </w:r>
      <w:r>
        <w:t>is both</w:t>
      </w:r>
      <w:r>
        <w:rPr>
          <w:spacing w:val="-1"/>
        </w:rPr>
        <w:t xml:space="preserve"> together.</w:t>
      </w:r>
    </w:p>
    <w:p w:rsidR="00743C02" w:rsidRDefault="001F2438">
      <w:pPr>
        <w:pStyle w:val="Corpodetexto"/>
        <w:spacing w:before="0"/>
        <w:ind w:right="391"/>
        <w:jc w:val="both"/>
      </w:pPr>
      <w:r>
        <w:rPr>
          <w:spacing w:val="-1"/>
        </w:rPr>
        <w:t>And</w:t>
      </w:r>
      <w:r>
        <w:rPr>
          <w:spacing w:val="-2"/>
        </w:rPr>
        <w:t xml:space="preserve"> </w:t>
      </w:r>
      <w:r>
        <w:rPr>
          <w:spacing w:val="-1"/>
        </w:rPr>
        <w:t>the</w:t>
      </w:r>
      <w:r>
        <w:t xml:space="preserve"> </w:t>
      </w:r>
      <w:r>
        <w:rPr>
          <w:spacing w:val="-1"/>
        </w:rPr>
        <w:t>beautiful</w:t>
      </w:r>
      <w:r>
        <w:t xml:space="preserve"> </w:t>
      </w:r>
      <w:r>
        <w:rPr>
          <w:spacing w:val="-1"/>
        </w:rPr>
        <w:t>becomes</w:t>
      </w:r>
      <w:r>
        <w:t xml:space="preserve"> </w:t>
      </w:r>
      <w:r>
        <w:rPr>
          <w:spacing w:val="-1"/>
        </w:rPr>
        <w:t>ugly,</w:t>
      </w:r>
      <w:r>
        <w:t xml:space="preserve"> and</w:t>
      </w:r>
      <w:r>
        <w:rPr>
          <w:spacing w:val="-2"/>
        </w:rPr>
        <w:t xml:space="preserve"> </w:t>
      </w:r>
      <w:r>
        <w:rPr>
          <w:spacing w:val="-1"/>
        </w:rPr>
        <w:t>the</w:t>
      </w:r>
      <w:r>
        <w:rPr>
          <w:spacing w:val="1"/>
        </w:rPr>
        <w:t xml:space="preserve"> </w:t>
      </w:r>
      <w:r>
        <w:rPr>
          <w:spacing w:val="-1"/>
        </w:rPr>
        <w:t>ugly</w:t>
      </w:r>
      <w:r>
        <w:rPr>
          <w:spacing w:val="-2"/>
        </w:rPr>
        <w:t xml:space="preserve"> </w:t>
      </w:r>
      <w:r>
        <w:t>goes</w:t>
      </w:r>
      <w:r>
        <w:rPr>
          <w:spacing w:val="-1"/>
        </w:rPr>
        <w:t xml:space="preserve"> on</w:t>
      </w:r>
      <w:r>
        <w:t xml:space="preserve"> </w:t>
      </w:r>
      <w:r>
        <w:rPr>
          <w:spacing w:val="-1"/>
        </w:rPr>
        <w:t>becoming</w:t>
      </w:r>
      <w:r>
        <w:rPr>
          <w:spacing w:val="28"/>
        </w:rPr>
        <w:t xml:space="preserve"> </w:t>
      </w:r>
      <w:r>
        <w:rPr>
          <w:spacing w:val="-1"/>
        </w:rPr>
        <w:t>beautiful.</w:t>
      </w:r>
      <w:r>
        <w:t xml:space="preserve"> </w:t>
      </w:r>
      <w:r>
        <w:rPr>
          <w:spacing w:val="-1"/>
        </w:rPr>
        <w:t>There</w:t>
      </w:r>
      <w:r>
        <w:rPr>
          <w:spacing w:val="1"/>
        </w:rPr>
        <w:t xml:space="preserve"> </w:t>
      </w:r>
      <w:r>
        <w:rPr>
          <w:spacing w:val="-1"/>
        </w:rPr>
        <w:t>is no</w:t>
      </w:r>
      <w:r>
        <w:t xml:space="preserve"> </w:t>
      </w:r>
      <w:r>
        <w:rPr>
          <w:spacing w:val="-1"/>
        </w:rPr>
        <w:t>boundary;</w:t>
      </w:r>
      <w:r>
        <w:rPr>
          <w:spacing w:val="-2"/>
        </w:rPr>
        <w:t xml:space="preserve"> </w:t>
      </w:r>
      <w:r>
        <w:rPr>
          <w:spacing w:val="-1"/>
        </w:rPr>
        <w:t>no</w:t>
      </w:r>
      <w:r>
        <w:rPr>
          <w:spacing w:val="1"/>
        </w:rPr>
        <w:t xml:space="preserve"> </w:t>
      </w:r>
      <w:r>
        <w:rPr>
          <w:spacing w:val="-2"/>
        </w:rPr>
        <w:t>watertight</w:t>
      </w:r>
      <w:r>
        <w:t xml:space="preserve"> </w:t>
      </w:r>
      <w:r>
        <w:rPr>
          <w:spacing w:val="-2"/>
        </w:rPr>
        <w:t>compartments</w:t>
      </w:r>
      <w:r>
        <w:t xml:space="preserve"> </w:t>
      </w:r>
      <w:r>
        <w:rPr>
          <w:spacing w:val="-1"/>
        </w:rPr>
        <w:t>are</w:t>
      </w:r>
      <w:r>
        <w:rPr>
          <w:spacing w:val="48"/>
        </w:rPr>
        <w:t xml:space="preserve"> </w:t>
      </w:r>
      <w:r>
        <w:rPr>
          <w:spacing w:val="-1"/>
        </w:rPr>
        <w:t>there.</w:t>
      </w:r>
      <w:r>
        <w:t xml:space="preserve"> </w:t>
      </w:r>
      <w:r>
        <w:rPr>
          <w:spacing w:val="-1"/>
        </w:rPr>
        <w:t xml:space="preserve">Life </w:t>
      </w:r>
      <w:r>
        <w:t>goes</w:t>
      </w:r>
      <w:r>
        <w:rPr>
          <w:spacing w:val="-1"/>
        </w:rPr>
        <w:t xml:space="preserve"> </w:t>
      </w:r>
      <w:r>
        <w:t>on</w:t>
      </w:r>
      <w:r>
        <w:rPr>
          <w:spacing w:val="-1"/>
        </w:rPr>
        <w:t xml:space="preserve"> flowing</w:t>
      </w:r>
      <w:r>
        <w:t xml:space="preserve"> from</w:t>
      </w:r>
      <w:r>
        <w:rPr>
          <w:spacing w:val="-2"/>
        </w:rPr>
        <w:t xml:space="preserve"> </w:t>
      </w:r>
      <w:r>
        <w:t>this</w:t>
      </w:r>
      <w:r>
        <w:rPr>
          <w:spacing w:val="-3"/>
        </w:rPr>
        <w:t xml:space="preserve"> </w:t>
      </w:r>
      <w:r>
        <w:t>to</w:t>
      </w:r>
      <w:r>
        <w:rPr>
          <w:spacing w:val="-1"/>
        </w:rPr>
        <w:t xml:space="preserve"> that.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Mind</w:t>
      </w:r>
      <w:r>
        <w:t xml:space="preserve"> has </w:t>
      </w:r>
      <w:r>
        <w:rPr>
          <w:spacing w:val="-1"/>
        </w:rPr>
        <w:t>fixed compartments. Fixedness</w:t>
      </w:r>
      <w:r>
        <w:t xml:space="preserve"> is</w:t>
      </w:r>
      <w:r>
        <w:rPr>
          <w:spacing w:val="-1"/>
        </w:rPr>
        <w:t xml:space="preserve"> </w:t>
      </w:r>
      <w:r>
        <w:t>the</w:t>
      </w:r>
      <w:r>
        <w:rPr>
          <w:spacing w:val="-1"/>
        </w:rPr>
        <w:t xml:space="preserve"> nature </w:t>
      </w:r>
      <w:r>
        <w:t xml:space="preserve">of </w:t>
      </w:r>
      <w:r>
        <w:rPr>
          <w:spacing w:val="-1"/>
        </w:rPr>
        <w:t xml:space="preserve">mind </w:t>
      </w:r>
      <w:r>
        <w:t>and</w:t>
      </w:r>
      <w:r>
        <w:rPr>
          <w:spacing w:val="43"/>
        </w:rPr>
        <w:t xml:space="preserve"> </w:t>
      </w:r>
      <w:r>
        <w:rPr>
          <w:spacing w:val="-1"/>
        </w:rPr>
        <w:t>fluidity</w:t>
      </w:r>
      <w:r>
        <w:rPr>
          <w:spacing w:val="-2"/>
        </w:rPr>
        <w:t xml:space="preserve"> </w:t>
      </w:r>
      <w:r>
        <w:rPr>
          <w:spacing w:val="-1"/>
        </w:rPr>
        <w:t xml:space="preserve">is </w:t>
      </w:r>
      <w:r>
        <w:t xml:space="preserve">the </w:t>
      </w:r>
      <w:r>
        <w:rPr>
          <w:spacing w:val="-1"/>
        </w:rPr>
        <w:t>nature</w:t>
      </w:r>
      <w:r>
        <w:t xml:space="preserve"> </w:t>
      </w:r>
      <w:r>
        <w:rPr>
          <w:spacing w:val="-1"/>
        </w:rPr>
        <w:t>of</w:t>
      </w:r>
      <w:r>
        <w:t xml:space="preserve"> </w:t>
      </w:r>
      <w:r>
        <w:rPr>
          <w:spacing w:val="-1"/>
        </w:rPr>
        <w:t>life.</w:t>
      </w:r>
      <w:r>
        <w:t xml:space="preserve"> </w:t>
      </w:r>
      <w:r>
        <w:rPr>
          <w:spacing w:val="-1"/>
        </w:rPr>
        <w:t>That's</w:t>
      </w:r>
      <w:r>
        <w:rPr>
          <w:spacing w:val="1"/>
        </w:rPr>
        <w:t xml:space="preserve"> </w:t>
      </w:r>
      <w:r>
        <w:rPr>
          <w:spacing w:val="-1"/>
        </w:rPr>
        <w:t>why</w:t>
      </w:r>
      <w:r>
        <w:t xml:space="preserve"> </w:t>
      </w:r>
      <w:r>
        <w:rPr>
          <w:spacing w:val="-2"/>
        </w:rPr>
        <w:t>mind</w:t>
      </w:r>
      <w:r>
        <w:t xml:space="preserve"> </w:t>
      </w:r>
      <w:r>
        <w:rPr>
          <w:spacing w:val="-1"/>
        </w:rPr>
        <w:t>is</w:t>
      </w:r>
      <w:r>
        <w:t xml:space="preserve"> </w:t>
      </w:r>
      <w:r>
        <w:rPr>
          <w:spacing w:val="-1"/>
        </w:rPr>
        <w:t>obsession;</w:t>
      </w:r>
      <w:r>
        <w:rPr>
          <w:spacing w:val="-2"/>
        </w:rPr>
        <w:t xml:space="preserve"> </w:t>
      </w:r>
      <w:r>
        <w:rPr>
          <w:spacing w:val="-1"/>
        </w:rPr>
        <w:t>it</w:t>
      </w:r>
      <w:r>
        <w:t xml:space="preserve"> </w:t>
      </w:r>
      <w:r>
        <w:rPr>
          <w:spacing w:val="-1"/>
        </w:rPr>
        <w:t>is</w:t>
      </w:r>
      <w:r>
        <w:rPr>
          <w:spacing w:val="35"/>
        </w:rPr>
        <w:t xml:space="preserve"> </w:t>
      </w:r>
      <w:r>
        <w:rPr>
          <w:spacing w:val="-1"/>
        </w:rPr>
        <w:t>always</w:t>
      </w:r>
      <w:r>
        <w:t xml:space="preserve"> fixed, it</w:t>
      </w:r>
      <w:r>
        <w:rPr>
          <w:spacing w:val="1"/>
        </w:rPr>
        <w:t xml:space="preserve"> </w:t>
      </w:r>
      <w:r>
        <w:t>has</w:t>
      </w:r>
      <w:r>
        <w:rPr>
          <w:spacing w:val="-1"/>
        </w:rPr>
        <w:t xml:space="preserve"> </w:t>
      </w:r>
      <w:r>
        <w:t xml:space="preserve">a </w:t>
      </w:r>
      <w:r>
        <w:rPr>
          <w:spacing w:val="-1"/>
        </w:rPr>
        <w:t>solidness about</w:t>
      </w:r>
      <w:r>
        <w:t xml:space="preserve"> </w:t>
      </w:r>
      <w:r>
        <w:rPr>
          <w:spacing w:val="-1"/>
        </w:rPr>
        <w:t xml:space="preserve">it. </w:t>
      </w:r>
      <w:r>
        <w:t>And life</w:t>
      </w:r>
      <w:r>
        <w:rPr>
          <w:spacing w:val="-1"/>
        </w:rPr>
        <w:t xml:space="preserve"> </w:t>
      </w:r>
      <w:r>
        <w:t xml:space="preserve">is not </w:t>
      </w:r>
      <w:r>
        <w:rPr>
          <w:spacing w:val="-1"/>
        </w:rPr>
        <w:t xml:space="preserve">solid; </w:t>
      </w:r>
      <w:r>
        <w:t>it is</w:t>
      </w:r>
      <w:r>
        <w:rPr>
          <w:spacing w:val="29"/>
        </w:rPr>
        <w:t xml:space="preserve"> </w:t>
      </w:r>
      <w:r>
        <w:rPr>
          <w:spacing w:val="-1"/>
        </w:rPr>
        <w:t>fluid, flexible,</w:t>
      </w:r>
      <w:r>
        <w:rPr>
          <w:spacing w:val="-2"/>
        </w:rPr>
        <w:t xml:space="preserve"> </w:t>
      </w:r>
      <w:r>
        <w:rPr>
          <w:spacing w:val="-1"/>
        </w:rPr>
        <w:t>goes on</w:t>
      </w:r>
      <w:r>
        <w:rPr>
          <w:spacing w:val="-2"/>
        </w:rPr>
        <w:t xml:space="preserve"> </w:t>
      </w:r>
      <w:r>
        <w:rPr>
          <w:spacing w:val="-1"/>
        </w:rPr>
        <w:t>moving</w:t>
      </w:r>
      <w:r>
        <w:t xml:space="preserve"> to</w:t>
      </w:r>
      <w:r>
        <w:rPr>
          <w:spacing w:val="-1"/>
        </w:rPr>
        <w:t xml:space="preserve"> the</w:t>
      </w:r>
      <w:r>
        <w:t xml:space="preserve"> </w:t>
      </w:r>
      <w:r>
        <w:rPr>
          <w:spacing w:val="-1"/>
        </w:rPr>
        <w:t>opposite.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firstLine="63"/>
      </w:pPr>
      <w:r>
        <w:rPr>
          <w:spacing w:val="-1"/>
        </w:rPr>
        <w:t>Something</w:t>
      </w:r>
      <w:r>
        <w:t xml:space="preserve"> </w:t>
      </w:r>
      <w:r>
        <w:rPr>
          <w:spacing w:val="-1"/>
        </w:rPr>
        <w:t>is</w:t>
      </w:r>
      <w:r>
        <w:t xml:space="preserve"> </w:t>
      </w:r>
      <w:r>
        <w:rPr>
          <w:spacing w:val="-1"/>
        </w:rPr>
        <w:t>alive</w:t>
      </w:r>
      <w:r>
        <w:t xml:space="preserve"> </w:t>
      </w:r>
      <w:r>
        <w:rPr>
          <w:spacing w:val="-1"/>
        </w:rPr>
        <w:t>this</w:t>
      </w:r>
      <w:r>
        <w:rPr>
          <w:spacing w:val="-2"/>
        </w:rPr>
        <w:t xml:space="preserve"> </w:t>
      </w:r>
      <w:r>
        <w:rPr>
          <w:spacing w:val="-1"/>
        </w:rPr>
        <w:t>moment,</w:t>
      </w:r>
      <w:r>
        <w:rPr>
          <w:spacing w:val="-2"/>
        </w:rPr>
        <w:t xml:space="preserve"> </w:t>
      </w:r>
      <w:r>
        <w:rPr>
          <w:spacing w:val="-1"/>
        </w:rPr>
        <w:t>next</w:t>
      </w:r>
      <w:r>
        <w:t xml:space="preserve"> </w:t>
      </w:r>
      <w:r>
        <w:rPr>
          <w:spacing w:val="-1"/>
        </w:rPr>
        <w:t>moment</w:t>
      </w:r>
      <w:r>
        <w:t xml:space="preserve"> </w:t>
      </w:r>
      <w:r>
        <w:rPr>
          <w:spacing w:val="-1"/>
        </w:rPr>
        <w:t>is</w:t>
      </w:r>
      <w:r>
        <w:t xml:space="preserve"> </w:t>
      </w:r>
      <w:r>
        <w:rPr>
          <w:spacing w:val="-1"/>
        </w:rPr>
        <w:t>dead.</w:t>
      </w:r>
      <w:r>
        <w:t xml:space="preserve"> </w:t>
      </w:r>
      <w:r>
        <w:rPr>
          <w:spacing w:val="-1"/>
        </w:rPr>
        <w:t>Someone</w:t>
      </w:r>
      <w:r>
        <w:rPr>
          <w:spacing w:val="39"/>
        </w:rPr>
        <w:t xml:space="preserve"> </w:t>
      </w:r>
      <w:r>
        <w:rPr>
          <w:spacing w:val="-1"/>
        </w:rPr>
        <w:t>was</w:t>
      </w:r>
      <w:r>
        <w:rPr>
          <w:spacing w:val="1"/>
        </w:rPr>
        <w:t xml:space="preserve"> </w:t>
      </w:r>
      <w:r>
        <w:rPr>
          <w:spacing w:val="-1"/>
        </w:rPr>
        <w:t>young</w:t>
      </w:r>
      <w:r>
        <w:t xml:space="preserve"> </w:t>
      </w:r>
      <w:r>
        <w:rPr>
          <w:spacing w:val="-1"/>
        </w:rPr>
        <w:t>this moment,</w:t>
      </w:r>
      <w:r>
        <w:rPr>
          <w:spacing w:val="-2"/>
        </w:rPr>
        <w:t xml:space="preserve"> </w:t>
      </w:r>
      <w:r>
        <w:rPr>
          <w:spacing w:val="-1"/>
        </w:rPr>
        <w:t>next</w:t>
      </w:r>
      <w:r>
        <w:t xml:space="preserve"> </w:t>
      </w:r>
      <w:r>
        <w:rPr>
          <w:spacing w:val="-1"/>
        </w:rPr>
        <w:t>moment</w:t>
      </w:r>
      <w:r>
        <w:t xml:space="preserve"> </w:t>
      </w:r>
      <w:r>
        <w:rPr>
          <w:spacing w:val="-1"/>
        </w:rPr>
        <w:t>he</w:t>
      </w:r>
      <w:r>
        <w:t xml:space="preserve"> has</w:t>
      </w:r>
      <w:r>
        <w:rPr>
          <w:spacing w:val="-1"/>
        </w:rPr>
        <w:t xml:space="preserve"> become</w:t>
      </w:r>
      <w:r>
        <w:t xml:space="preserve"> </w:t>
      </w:r>
      <w:r>
        <w:rPr>
          <w:spacing w:val="-1"/>
        </w:rPr>
        <w:t xml:space="preserve">old. </w:t>
      </w:r>
      <w:r>
        <w:rPr>
          <w:spacing w:val="-2"/>
        </w:rPr>
        <w:t>The</w:t>
      </w:r>
      <w:r>
        <w:rPr>
          <w:spacing w:val="33"/>
        </w:rPr>
        <w:t xml:space="preserve"> </w:t>
      </w:r>
      <w:r>
        <w:t xml:space="preserve">eyes </w:t>
      </w:r>
      <w:r>
        <w:rPr>
          <w:spacing w:val="-1"/>
        </w:rPr>
        <w:t>were</w:t>
      </w:r>
      <w:r>
        <w:t xml:space="preserve"> </w:t>
      </w:r>
      <w:r>
        <w:rPr>
          <w:spacing w:val="-1"/>
        </w:rPr>
        <w:t>so</w:t>
      </w:r>
      <w:r>
        <w:t xml:space="preserve"> </w:t>
      </w:r>
      <w:r>
        <w:rPr>
          <w:spacing w:val="-1"/>
        </w:rPr>
        <w:t>beautiful,</w:t>
      </w:r>
      <w:r>
        <w:t xml:space="preserve"> now</w:t>
      </w:r>
      <w:r>
        <w:rPr>
          <w:spacing w:val="-3"/>
        </w:rPr>
        <w:t xml:space="preserve"> </w:t>
      </w:r>
      <w:r>
        <w:t>they</w:t>
      </w:r>
      <w:r>
        <w:rPr>
          <w:spacing w:val="-3"/>
        </w:rPr>
        <w:t xml:space="preserve"> </w:t>
      </w:r>
      <w:r>
        <w:t xml:space="preserve">are </w:t>
      </w:r>
      <w:r>
        <w:rPr>
          <w:spacing w:val="-1"/>
        </w:rPr>
        <w:t>no</w:t>
      </w:r>
      <w:r>
        <w:t xml:space="preserve"> </w:t>
      </w:r>
      <w:r>
        <w:rPr>
          <w:spacing w:val="-1"/>
        </w:rPr>
        <w:t>more</w:t>
      </w:r>
      <w:r>
        <w:t xml:space="preserve"> </w:t>
      </w:r>
      <w:r>
        <w:rPr>
          <w:spacing w:val="-1"/>
        </w:rPr>
        <w:t>there</w:t>
      </w:r>
      <w:r>
        <w:rPr>
          <w:spacing w:val="1"/>
        </w:rPr>
        <w:t xml:space="preserve"> </w:t>
      </w:r>
      <w:r>
        <w:rPr>
          <w:spacing w:val="-1"/>
        </w:rPr>
        <w:t>--</w:t>
      </w:r>
      <w:r>
        <w:rPr>
          <w:spacing w:val="-2"/>
        </w:rPr>
        <w:t xml:space="preserve"> </w:t>
      </w:r>
      <w:r>
        <w:rPr>
          <w:spacing w:val="-1"/>
        </w:rPr>
        <w:t>just</w:t>
      </w:r>
      <w:r>
        <w:rPr>
          <w:spacing w:val="2"/>
        </w:rPr>
        <w:t xml:space="preserve"> </w:t>
      </w:r>
      <w:r>
        <w:rPr>
          <w:spacing w:val="-1"/>
        </w:rPr>
        <w:t>ruins.</w:t>
      </w:r>
      <w:r>
        <w:rPr>
          <w:spacing w:val="23"/>
        </w:rPr>
        <w:t xml:space="preserve"> </w:t>
      </w:r>
      <w:r>
        <w:rPr>
          <w:spacing w:val="-1"/>
        </w:rPr>
        <w:t>The</w:t>
      </w:r>
      <w:r>
        <w:t xml:space="preserve"> face </w:t>
      </w:r>
      <w:r>
        <w:rPr>
          <w:spacing w:val="-2"/>
        </w:rPr>
        <w:t>was</w:t>
      </w:r>
      <w:r>
        <w:t xml:space="preserve"> so</w:t>
      </w:r>
      <w:r>
        <w:rPr>
          <w:spacing w:val="-1"/>
        </w:rPr>
        <w:t xml:space="preserve"> roselike, </w:t>
      </w:r>
      <w:r>
        <w:t>now</w:t>
      </w:r>
      <w:r>
        <w:rPr>
          <w:spacing w:val="-3"/>
        </w:rPr>
        <w:t xml:space="preserve"> </w:t>
      </w:r>
      <w:r>
        <w:rPr>
          <w:spacing w:val="-1"/>
        </w:rPr>
        <w:t>nothing</w:t>
      </w:r>
      <w:r>
        <w:t xml:space="preserve"> is</w:t>
      </w:r>
      <w:r>
        <w:rPr>
          <w:spacing w:val="-1"/>
        </w:rPr>
        <w:t xml:space="preserve"> there</w:t>
      </w:r>
      <w:r>
        <w:t xml:space="preserve"> </w:t>
      </w:r>
      <w:r>
        <w:rPr>
          <w:spacing w:val="-1"/>
        </w:rPr>
        <w:t xml:space="preserve">-- </w:t>
      </w:r>
      <w:r>
        <w:t>not</w:t>
      </w:r>
      <w:r>
        <w:rPr>
          <w:spacing w:val="-1"/>
        </w:rPr>
        <w:t xml:space="preserve"> even </w:t>
      </w:r>
      <w:r>
        <w:t>a</w:t>
      </w:r>
      <w:r>
        <w:rPr>
          <w:spacing w:val="-1"/>
        </w:rPr>
        <w:t xml:space="preserve"> ghost</w:t>
      </w:r>
      <w:r>
        <w:rPr>
          <w:spacing w:val="51"/>
        </w:rPr>
        <w:t xml:space="preserve"> </w:t>
      </w:r>
      <w:r>
        <w:t>of</w:t>
      </w:r>
      <w:r>
        <w:rPr>
          <w:spacing w:val="-2"/>
        </w:rPr>
        <w:t xml:space="preserve"> </w:t>
      </w:r>
      <w:r>
        <w:rPr>
          <w:spacing w:val="-1"/>
        </w:rPr>
        <w:t>the</w:t>
      </w:r>
      <w:r>
        <w:rPr>
          <w:spacing w:val="1"/>
        </w:rPr>
        <w:t xml:space="preserve"> </w:t>
      </w:r>
      <w:r>
        <w:rPr>
          <w:spacing w:val="-1"/>
        </w:rPr>
        <w:t>past.</w:t>
      </w:r>
      <w:r>
        <w:rPr>
          <w:spacing w:val="-2"/>
        </w:rPr>
        <w:t xml:space="preserve"> </w:t>
      </w:r>
      <w:r>
        <w:rPr>
          <w:spacing w:val="-1"/>
        </w:rPr>
        <w:t>Beautiful becomes ugly,</w:t>
      </w:r>
      <w:r>
        <w:rPr>
          <w:spacing w:val="1"/>
        </w:rPr>
        <w:t xml:space="preserve"> </w:t>
      </w:r>
      <w:r>
        <w:rPr>
          <w:spacing w:val="-1"/>
        </w:rPr>
        <w:t>life</w:t>
      </w:r>
      <w:r>
        <w:rPr>
          <w:spacing w:val="1"/>
        </w:rPr>
        <w:t xml:space="preserve"> </w:t>
      </w:r>
      <w:r>
        <w:rPr>
          <w:spacing w:val="-1"/>
        </w:rPr>
        <w:t>becomes death,</w:t>
      </w:r>
      <w:r>
        <w:rPr>
          <w:spacing w:val="-2"/>
        </w:rPr>
        <w:t xml:space="preserve"> </w:t>
      </w:r>
      <w:r>
        <w:rPr>
          <w:spacing w:val="-1"/>
        </w:rPr>
        <w:t>and</w:t>
      </w:r>
      <w:r>
        <w:rPr>
          <w:spacing w:val="-2"/>
        </w:rPr>
        <w:t xml:space="preserve"> </w:t>
      </w:r>
      <w:r>
        <w:rPr>
          <w:spacing w:val="-1"/>
        </w:rPr>
        <w:t>death</w:t>
      </w:r>
      <w:r>
        <w:rPr>
          <w:spacing w:val="42"/>
        </w:rPr>
        <w:t xml:space="preserve"> </w:t>
      </w:r>
      <w:r>
        <w:rPr>
          <w:spacing w:val="-1"/>
        </w:rPr>
        <w:t>goes</w:t>
      </w:r>
      <w:r>
        <w:rPr>
          <w:spacing w:val="-2"/>
        </w:rPr>
        <w:t xml:space="preserve"> </w:t>
      </w:r>
      <w:r>
        <w:rPr>
          <w:spacing w:val="-1"/>
        </w:rPr>
        <w:t>on</w:t>
      </w:r>
      <w:r>
        <w:rPr>
          <w:spacing w:val="-2"/>
        </w:rPr>
        <w:t xml:space="preserve"> </w:t>
      </w:r>
      <w:r>
        <w:rPr>
          <w:spacing w:val="-1"/>
        </w:rPr>
        <w:t>taking</w:t>
      </w:r>
      <w:r>
        <w:rPr>
          <w:spacing w:val="1"/>
        </w:rPr>
        <w:t xml:space="preserve"> </w:t>
      </w:r>
      <w:r>
        <w:t>new</w:t>
      </w:r>
      <w:r>
        <w:rPr>
          <w:spacing w:val="-3"/>
        </w:rPr>
        <w:t xml:space="preserve"> </w:t>
      </w:r>
      <w:r>
        <w:rPr>
          <w:spacing w:val="-1"/>
        </w:rPr>
        <w:t>birth.</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firstLine="62"/>
      </w:pPr>
      <w:r>
        <w:rPr>
          <w:spacing w:val="-1"/>
        </w:rPr>
        <w:t xml:space="preserve">What </w:t>
      </w:r>
      <w:r>
        <w:t>to</w:t>
      </w:r>
      <w:r>
        <w:rPr>
          <w:spacing w:val="-1"/>
        </w:rPr>
        <w:t xml:space="preserve"> do</w:t>
      </w:r>
      <w:r>
        <w:rPr>
          <w:spacing w:val="-2"/>
        </w:rPr>
        <w:t xml:space="preserve"> </w:t>
      </w:r>
      <w:r>
        <w:rPr>
          <w:spacing w:val="-1"/>
        </w:rPr>
        <w:t>with</w:t>
      </w:r>
      <w:r>
        <w:t xml:space="preserve"> </w:t>
      </w:r>
      <w:r>
        <w:rPr>
          <w:spacing w:val="-1"/>
        </w:rPr>
        <w:t>life? You cannot</w:t>
      </w:r>
      <w:r>
        <w:rPr>
          <w:spacing w:val="1"/>
        </w:rPr>
        <w:t xml:space="preserve"> </w:t>
      </w:r>
      <w:r>
        <w:rPr>
          <w:spacing w:val="-1"/>
        </w:rPr>
        <w:t>choose.</w:t>
      </w:r>
      <w:r>
        <w:t xml:space="preserve"> If </w:t>
      </w:r>
      <w:r>
        <w:rPr>
          <w:spacing w:val="-1"/>
        </w:rPr>
        <w:t>you want</w:t>
      </w:r>
      <w:r>
        <w:t xml:space="preserve"> to</w:t>
      </w:r>
      <w:r>
        <w:rPr>
          <w:spacing w:val="-1"/>
        </w:rPr>
        <w:t xml:space="preserve"> be</w:t>
      </w:r>
      <w:r>
        <w:t xml:space="preserve"> </w:t>
      </w:r>
      <w:r>
        <w:rPr>
          <w:spacing w:val="-1"/>
        </w:rPr>
        <w:t>WITH</w:t>
      </w:r>
      <w:r>
        <w:rPr>
          <w:spacing w:val="49"/>
        </w:rPr>
        <w:t xml:space="preserve"> </w:t>
      </w:r>
      <w:r>
        <w:t xml:space="preserve">life, </w:t>
      </w:r>
      <w:r>
        <w:rPr>
          <w:spacing w:val="-1"/>
        </w:rPr>
        <w:t>with the</w:t>
      </w:r>
      <w:r>
        <w:rPr>
          <w:spacing w:val="1"/>
        </w:rPr>
        <w:t xml:space="preserve"> </w:t>
      </w:r>
      <w:r>
        <w:rPr>
          <w:spacing w:val="-1"/>
        </w:rPr>
        <w:t xml:space="preserve">whole, you </w:t>
      </w:r>
      <w:r>
        <w:t>have</w:t>
      </w:r>
      <w:r>
        <w:rPr>
          <w:spacing w:val="-1"/>
        </w:rPr>
        <w:t xml:space="preserve"> </w:t>
      </w:r>
      <w:r>
        <w:t xml:space="preserve">to </w:t>
      </w:r>
      <w:r>
        <w:rPr>
          <w:spacing w:val="-1"/>
        </w:rPr>
        <w:t>be</w:t>
      </w:r>
      <w:r>
        <w:t xml:space="preserve"> </w:t>
      </w:r>
      <w:r>
        <w:rPr>
          <w:spacing w:val="-1"/>
        </w:rPr>
        <w:t>choiceless.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firstLine="63"/>
      </w:pPr>
      <w:r>
        <w:rPr>
          <w:spacing w:val="-1"/>
        </w:rPr>
        <w:t>Mind</w:t>
      </w:r>
      <w:r>
        <w:t xml:space="preserve"> is a </w:t>
      </w:r>
      <w:r>
        <w:rPr>
          <w:spacing w:val="-1"/>
        </w:rPr>
        <w:t>choice. Aristotle</w:t>
      </w:r>
      <w:r>
        <w:t xml:space="preserve"> </w:t>
      </w:r>
      <w:r>
        <w:rPr>
          <w:spacing w:val="-2"/>
        </w:rPr>
        <w:t>made</w:t>
      </w:r>
      <w:r>
        <w:rPr>
          <w:spacing w:val="1"/>
        </w:rPr>
        <w:t xml:space="preserve"> </w:t>
      </w:r>
      <w:r>
        <w:rPr>
          <w:spacing w:val="-1"/>
        </w:rPr>
        <w:t xml:space="preserve">it </w:t>
      </w:r>
      <w:r>
        <w:t>the</w:t>
      </w:r>
      <w:r>
        <w:rPr>
          <w:spacing w:val="1"/>
        </w:rPr>
        <w:t xml:space="preserve"> </w:t>
      </w:r>
      <w:r>
        <w:rPr>
          <w:spacing w:val="-1"/>
        </w:rPr>
        <w:t>base</w:t>
      </w:r>
      <w:r>
        <w:t xml:space="preserve"> of</w:t>
      </w:r>
      <w:r>
        <w:rPr>
          <w:spacing w:val="-1"/>
        </w:rPr>
        <w:t xml:space="preserve"> his</w:t>
      </w:r>
      <w:r>
        <w:t xml:space="preserve"> logic</w:t>
      </w:r>
      <w:r>
        <w:rPr>
          <w:spacing w:val="-1"/>
        </w:rPr>
        <w:t xml:space="preserve"> </w:t>
      </w:r>
      <w:r>
        <w:t>and</w:t>
      </w:r>
      <w:r>
        <w:rPr>
          <w:spacing w:val="31"/>
        </w:rPr>
        <w:t xml:space="preserve"> </w:t>
      </w:r>
      <w:r>
        <w:rPr>
          <w:spacing w:val="-1"/>
        </w:rPr>
        <w:t xml:space="preserve">philosophy. </w:t>
      </w:r>
      <w:r>
        <w:t>You</w:t>
      </w:r>
      <w:r>
        <w:rPr>
          <w:spacing w:val="-2"/>
        </w:rPr>
        <w:t xml:space="preserve"> </w:t>
      </w:r>
      <w:r>
        <w:t>cannot</w:t>
      </w:r>
      <w:r>
        <w:rPr>
          <w:spacing w:val="-1"/>
        </w:rPr>
        <w:t xml:space="preserve"> </w:t>
      </w:r>
      <w:r>
        <w:t xml:space="preserve">find a </w:t>
      </w:r>
      <w:r>
        <w:rPr>
          <w:spacing w:val="-1"/>
        </w:rPr>
        <w:t>man more</w:t>
      </w:r>
      <w:r>
        <w:t xml:space="preserve"> </w:t>
      </w:r>
      <w:r>
        <w:rPr>
          <w:spacing w:val="-1"/>
        </w:rPr>
        <w:t>distant</w:t>
      </w:r>
      <w:r>
        <w:t xml:space="preserve"> from</w:t>
      </w:r>
      <w:r>
        <w:rPr>
          <w:spacing w:val="-2"/>
        </w:rPr>
        <w:t xml:space="preserve"> </w:t>
      </w:r>
      <w:r>
        <w:rPr>
          <w:spacing w:val="-1"/>
        </w:rPr>
        <w:t xml:space="preserve">Sosan </w:t>
      </w:r>
      <w:r>
        <w:t>than</w:t>
      </w:r>
      <w:r>
        <w:rPr>
          <w:spacing w:val="35"/>
        </w:rPr>
        <w:t xml:space="preserve"> </w:t>
      </w:r>
      <w:r>
        <w:rPr>
          <w:spacing w:val="-1"/>
        </w:rPr>
        <w:t>Aristotle, because</w:t>
      </w:r>
      <w:r>
        <w:rPr>
          <w:spacing w:val="1"/>
        </w:rPr>
        <w:t xml:space="preserve"> </w:t>
      </w:r>
      <w:r>
        <w:rPr>
          <w:spacing w:val="-1"/>
        </w:rPr>
        <w:t>Sosan says, "Neither this</w:t>
      </w:r>
      <w:r>
        <w:rPr>
          <w:spacing w:val="-2"/>
        </w:rPr>
        <w:t xml:space="preserve"> </w:t>
      </w:r>
      <w:r>
        <w:rPr>
          <w:spacing w:val="-1"/>
        </w:rPr>
        <w:t>nor</w:t>
      </w:r>
      <w:r>
        <w:t xml:space="preserve"> </w:t>
      </w:r>
      <w:r>
        <w:rPr>
          <w:spacing w:val="-1"/>
        </w:rPr>
        <w:t>that</w:t>
      </w:r>
      <w:r>
        <w:rPr>
          <w:spacing w:val="2"/>
        </w:rPr>
        <w:t xml:space="preserve"> </w:t>
      </w:r>
      <w:r>
        <w:rPr>
          <w:spacing w:val="-1"/>
        </w:rPr>
        <w:t>--</w:t>
      </w:r>
      <w:r>
        <w:rPr>
          <w:spacing w:val="-2"/>
        </w:rPr>
        <w:t xml:space="preserve"> </w:t>
      </w:r>
      <w:r>
        <w:rPr>
          <w:spacing w:val="-1"/>
        </w:rPr>
        <w:t>don't</w:t>
      </w:r>
      <w:r>
        <w:rPr>
          <w:spacing w:val="35"/>
        </w:rPr>
        <w:t xml:space="preserve"> </w:t>
      </w:r>
      <w:r>
        <w:rPr>
          <w:spacing w:val="-1"/>
        </w:rPr>
        <w:t>choose."</w:t>
      </w:r>
      <w:r>
        <w:rPr>
          <w:spacing w:val="-2"/>
        </w:rPr>
        <w:t xml:space="preserve"> </w:t>
      </w:r>
      <w:r>
        <w:rPr>
          <w:spacing w:val="-1"/>
        </w:rPr>
        <w:t>Sosan</w:t>
      </w:r>
      <w:r>
        <w:t xml:space="preserve"> </w:t>
      </w:r>
      <w:r>
        <w:rPr>
          <w:spacing w:val="-1"/>
        </w:rPr>
        <w:t>says,</w:t>
      </w:r>
      <w:r>
        <w:t xml:space="preserve"> </w:t>
      </w:r>
      <w:r>
        <w:rPr>
          <w:spacing w:val="-1"/>
        </w:rPr>
        <w:t>"Be</w:t>
      </w:r>
      <w:r>
        <w:t xml:space="preserve"> </w:t>
      </w:r>
      <w:r>
        <w:rPr>
          <w:spacing w:val="-1"/>
        </w:rPr>
        <w:t>choiceless."</w:t>
      </w:r>
      <w:r>
        <w:rPr>
          <w:spacing w:val="-2"/>
        </w:rPr>
        <w:t xml:space="preserve"> </w:t>
      </w:r>
      <w:r>
        <w:rPr>
          <w:spacing w:val="-1"/>
        </w:rPr>
        <w:t>Sosan says,</w:t>
      </w:r>
      <w:r>
        <w:t xml:space="preserve"> </w:t>
      </w:r>
      <w:r>
        <w:rPr>
          <w:spacing w:val="-1"/>
        </w:rPr>
        <w:t>"Don't</w:t>
      </w:r>
      <w:r>
        <w:rPr>
          <w:spacing w:val="3"/>
        </w:rPr>
        <w:t xml:space="preserve"> </w:t>
      </w:r>
      <w:r>
        <w:rPr>
          <w:spacing w:val="-1"/>
        </w:rPr>
        <w:t>make</w:t>
      </w:r>
      <w:r>
        <w:rPr>
          <w:spacing w:val="29"/>
        </w:rPr>
        <w:t xml:space="preserve"> </w:t>
      </w:r>
      <w:r>
        <w:rPr>
          <w:spacing w:val="-1"/>
        </w:rPr>
        <w:t>distinctions!"</w:t>
      </w:r>
      <w:r>
        <w:t xml:space="preserve"> </w:t>
      </w:r>
      <w:r>
        <w:rPr>
          <w:spacing w:val="-1"/>
        </w:rPr>
        <w:t>The</w:t>
      </w:r>
      <w:r>
        <w:rPr>
          <w:spacing w:val="1"/>
        </w:rPr>
        <w:t xml:space="preserve"> </w:t>
      </w:r>
      <w:r>
        <w:rPr>
          <w:spacing w:val="-1"/>
        </w:rPr>
        <w:t>moment</w:t>
      </w:r>
      <w:r>
        <w:t xml:space="preserve"> </w:t>
      </w:r>
      <w:r>
        <w:rPr>
          <w:spacing w:val="-1"/>
        </w:rPr>
        <w:t>you</w:t>
      </w:r>
      <w:r>
        <w:t xml:space="preserve"> </w:t>
      </w:r>
      <w:r>
        <w:rPr>
          <w:spacing w:val="-1"/>
        </w:rPr>
        <w:t>make</w:t>
      </w:r>
      <w:r>
        <w:t xml:space="preserve"> a </w:t>
      </w:r>
      <w:r>
        <w:rPr>
          <w:spacing w:val="-1"/>
        </w:rPr>
        <w:t>distinction,</w:t>
      </w:r>
      <w:r>
        <w:rPr>
          <w:spacing w:val="-3"/>
        </w:rPr>
        <w:t xml:space="preserve"> </w:t>
      </w:r>
      <w:r>
        <w:t xml:space="preserve">the </w:t>
      </w:r>
      <w:r>
        <w:rPr>
          <w:spacing w:val="-2"/>
        </w:rPr>
        <w:t>moment</w:t>
      </w:r>
      <w:r>
        <w:rPr>
          <w:spacing w:val="33"/>
        </w:rPr>
        <w:t xml:space="preserve"> </w:t>
      </w:r>
      <w:r>
        <w:rPr>
          <w:spacing w:val="-1"/>
        </w:rPr>
        <w:t>choice enters, you</w:t>
      </w:r>
      <w:r>
        <w:rPr>
          <w:spacing w:val="-2"/>
        </w:rPr>
        <w:t xml:space="preserve"> </w:t>
      </w:r>
      <w:r>
        <w:rPr>
          <w:spacing w:val="-1"/>
        </w:rPr>
        <w:t>are already</w:t>
      </w:r>
      <w:r>
        <w:rPr>
          <w:spacing w:val="-2"/>
        </w:rPr>
        <w:t xml:space="preserve"> </w:t>
      </w:r>
      <w:r>
        <w:rPr>
          <w:spacing w:val="-1"/>
        </w:rPr>
        <w:t>divided, fragmentary; you</w:t>
      </w:r>
      <w:r>
        <w:rPr>
          <w:spacing w:val="-2"/>
        </w:rPr>
        <w:t xml:space="preserve"> </w:t>
      </w:r>
      <w:r>
        <w:rPr>
          <w:spacing w:val="-1"/>
        </w:rPr>
        <w:t>have</w:t>
      </w:r>
      <w:r>
        <w:rPr>
          <w:spacing w:val="61"/>
        </w:rPr>
        <w:t xml:space="preserve"> </w:t>
      </w:r>
      <w:r>
        <w:rPr>
          <w:spacing w:val="-2"/>
        </w:rPr>
        <w:t>become</w:t>
      </w:r>
      <w:r>
        <w:rPr>
          <w:spacing w:val="1"/>
        </w:rPr>
        <w:t xml:space="preserve"> </w:t>
      </w:r>
      <w:r>
        <w:rPr>
          <w:spacing w:val="-1"/>
        </w:rPr>
        <w:t>ill,</w:t>
      </w:r>
      <w:r>
        <w:rPr>
          <w:spacing w:val="1"/>
        </w:rPr>
        <w:t xml:space="preserve"> </w:t>
      </w:r>
      <w:r>
        <w:rPr>
          <w:spacing w:val="-1"/>
        </w:rPr>
        <w:t>you</w:t>
      </w:r>
      <w:r>
        <w:rPr>
          <w:spacing w:val="-2"/>
        </w:rPr>
        <w:t xml:space="preserve"> </w:t>
      </w:r>
      <w:r>
        <w:rPr>
          <w:spacing w:val="-1"/>
        </w:rPr>
        <w:t>are</w:t>
      </w:r>
      <w:r>
        <w:t xml:space="preserve"> </w:t>
      </w:r>
      <w:r>
        <w:rPr>
          <w:spacing w:val="-1"/>
        </w:rPr>
        <w:t>not whole.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25" w:firstLine="63"/>
      </w:pPr>
      <w:r>
        <w:rPr>
          <w:spacing w:val="-1"/>
        </w:rPr>
        <w:t>Remember,</w:t>
      </w:r>
      <w:r>
        <w:t xml:space="preserve"> </w:t>
      </w:r>
      <w:r>
        <w:rPr>
          <w:spacing w:val="-1"/>
        </w:rPr>
        <w:t>if</w:t>
      </w:r>
      <w:r>
        <w:t xml:space="preserve"> </w:t>
      </w:r>
      <w:r>
        <w:rPr>
          <w:spacing w:val="-1"/>
        </w:rPr>
        <w:t>you</w:t>
      </w:r>
      <w:r>
        <w:rPr>
          <w:spacing w:val="-2"/>
        </w:rPr>
        <w:t xml:space="preserve"> </w:t>
      </w:r>
      <w:r>
        <w:rPr>
          <w:spacing w:val="-1"/>
        </w:rPr>
        <w:t>ask</w:t>
      </w:r>
      <w:r>
        <w:t xml:space="preserve"> a </w:t>
      </w:r>
      <w:r>
        <w:rPr>
          <w:spacing w:val="-1"/>
        </w:rPr>
        <w:t>Christian...</w:t>
      </w:r>
      <w:r>
        <w:rPr>
          <w:spacing w:val="-2"/>
        </w:rPr>
        <w:t xml:space="preserve"> </w:t>
      </w:r>
      <w:r>
        <w:rPr>
          <w:spacing w:val="-1"/>
        </w:rPr>
        <w:t>who</w:t>
      </w:r>
      <w:r>
        <w:t xml:space="preserve"> </w:t>
      </w:r>
      <w:r>
        <w:rPr>
          <w:spacing w:val="-1"/>
        </w:rPr>
        <w:t>does</w:t>
      </w:r>
      <w:r>
        <w:rPr>
          <w:spacing w:val="-2"/>
        </w:rPr>
        <w:t xml:space="preserve"> </w:t>
      </w:r>
      <w:r>
        <w:rPr>
          <w:spacing w:val="-1"/>
        </w:rPr>
        <w:t>not</w:t>
      </w:r>
      <w:r>
        <w:t xml:space="preserve"> </w:t>
      </w:r>
      <w:r>
        <w:rPr>
          <w:spacing w:val="-1"/>
        </w:rPr>
        <w:t>really</w:t>
      </w:r>
      <w:r>
        <w:rPr>
          <w:spacing w:val="-2"/>
        </w:rPr>
        <w:t xml:space="preserve"> </w:t>
      </w:r>
      <w:r>
        <w:rPr>
          <w:spacing w:val="-1"/>
        </w:rPr>
        <w:t>belong</w:t>
      </w:r>
      <w:r>
        <w:rPr>
          <w:spacing w:val="-2"/>
        </w:rPr>
        <w:t xml:space="preserve"> </w:t>
      </w:r>
      <w:r>
        <w:rPr>
          <w:spacing w:val="-1"/>
        </w:rPr>
        <w:t>to</w:t>
      </w:r>
      <w:r>
        <w:rPr>
          <w:spacing w:val="34"/>
        </w:rPr>
        <w:t xml:space="preserve"> </w:t>
      </w:r>
      <w:r>
        <w:rPr>
          <w:spacing w:val="-1"/>
        </w:rPr>
        <w:t>Jesus,</w:t>
      </w:r>
      <w:r>
        <w:rPr>
          <w:spacing w:val="1"/>
        </w:rPr>
        <w:t xml:space="preserve"> </w:t>
      </w:r>
      <w:r>
        <w:rPr>
          <w:spacing w:val="-2"/>
        </w:rPr>
        <w:t>who</w:t>
      </w:r>
      <w:r>
        <w:t xml:space="preserve"> </w:t>
      </w:r>
      <w:r>
        <w:rPr>
          <w:spacing w:val="-1"/>
        </w:rPr>
        <w:t>basically</w:t>
      </w:r>
      <w:r>
        <w:rPr>
          <w:spacing w:val="-2"/>
        </w:rPr>
        <w:t xml:space="preserve"> </w:t>
      </w:r>
      <w:r>
        <w:rPr>
          <w:spacing w:val="-1"/>
        </w:rPr>
        <w:t>belongs</w:t>
      </w:r>
      <w:r>
        <w:rPr>
          <w:spacing w:val="-2"/>
        </w:rPr>
        <w:t xml:space="preserve"> </w:t>
      </w:r>
      <w:r>
        <w:rPr>
          <w:spacing w:val="-1"/>
        </w:rPr>
        <w:t>to</w:t>
      </w:r>
      <w:r>
        <w:rPr>
          <w:spacing w:val="-2"/>
        </w:rPr>
        <w:t xml:space="preserve"> </w:t>
      </w:r>
      <w:r>
        <w:rPr>
          <w:spacing w:val="-1"/>
        </w:rPr>
        <w:t>Aristotle.</w:t>
      </w:r>
      <w:r>
        <w:t xml:space="preserve"> </w:t>
      </w:r>
      <w:r>
        <w:rPr>
          <w:spacing w:val="-1"/>
        </w:rPr>
        <w:t>Christianity</w:t>
      </w:r>
      <w:r>
        <w:rPr>
          <w:spacing w:val="-2"/>
        </w:rPr>
        <w:t xml:space="preserve"> </w:t>
      </w:r>
      <w:r>
        <w:rPr>
          <w:spacing w:val="-1"/>
        </w:rPr>
        <w:t>is</w:t>
      </w:r>
      <w:r>
        <w:t xml:space="preserve"> </w:t>
      </w:r>
      <w:r>
        <w:rPr>
          <w:spacing w:val="-2"/>
        </w:rPr>
        <w:t>more</w:t>
      </w:r>
      <w:r>
        <w:rPr>
          <w:spacing w:val="48"/>
        </w:rPr>
        <w:t xml:space="preserve"> </w:t>
      </w:r>
      <w:r>
        <w:rPr>
          <w:spacing w:val="-1"/>
        </w:rPr>
        <w:t>Aristotle-based</w:t>
      </w:r>
      <w:r>
        <w:rPr>
          <w:spacing w:val="-3"/>
        </w:rPr>
        <w:t xml:space="preserve"> </w:t>
      </w:r>
      <w:r>
        <w:t>than</w:t>
      </w:r>
      <w:r>
        <w:rPr>
          <w:spacing w:val="-1"/>
        </w:rPr>
        <w:t xml:space="preserve"> Christ-based. Jesus</w:t>
      </w:r>
      <w:r>
        <w:rPr>
          <w:spacing w:val="1"/>
        </w:rPr>
        <w:t xml:space="preserve"> </w:t>
      </w:r>
      <w:r>
        <w:rPr>
          <w:spacing w:val="-1"/>
        </w:rPr>
        <w:t>was</w:t>
      </w:r>
      <w:r>
        <w:t xml:space="preserve"> </w:t>
      </w:r>
      <w:r>
        <w:rPr>
          <w:spacing w:val="-1"/>
        </w:rPr>
        <w:t>more</w:t>
      </w:r>
      <w:r>
        <w:t xml:space="preserve"> </w:t>
      </w:r>
      <w:r>
        <w:rPr>
          <w:spacing w:val="-1"/>
        </w:rPr>
        <w:t>like</w:t>
      </w:r>
      <w:r>
        <w:rPr>
          <w:spacing w:val="1"/>
        </w:rPr>
        <w:t xml:space="preserve"> </w:t>
      </w:r>
      <w:r>
        <w:rPr>
          <w:spacing w:val="-1"/>
        </w:rPr>
        <w:t>Sosan. He</w:t>
      </w:r>
      <w:r>
        <w:rPr>
          <w:spacing w:val="46"/>
        </w:rPr>
        <w:t xml:space="preserve"> </w:t>
      </w:r>
      <w:r>
        <w:rPr>
          <w:spacing w:val="-1"/>
        </w:rPr>
        <w:t>says,</w:t>
      </w:r>
      <w:r>
        <w:t xml:space="preserve"> </w:t>
      </w:r>
      <w:r>
        <w:rPr>
          <w:spacing w:val="-1"/>
        </w:rPr>
        <w:t>"Don't</w:t>
      </w:r>
      <w:r>
        <w:rPr>
          <w:spacing w:val="2"/>
        </w:rPr>
        <w:t xml:space="preserve"> </w:t>
      </w:r>
      <w:r>
        <w:t>judge.</w:t>
      </w:r>
      <w:r>
        <w:rPr>
          <w:spacing w:val="-2"/>
        </w:rPr>
        <w:t xml:space="preserve"> </w:t>
      </w:r>
      <w:r>
        <w:rPr>
          <w:spacing w:val="-1"/>
        </w:rPr>
        <w:t>Judge</w:t>
      </w:r>
      <w:r>
        <w:t xml:space="preserve"> </w:t>
      </w:r>
      <w:r>
        <w:rPr>
          <w:spacing w:val="-1"/>
        </w:rPr>
        <w:t>ye</w:t>
      </w:r>
      <w:r>
        <w:rPr>
          <w:spacing w:val="1"/>
        </w:rPr>
        <w:t xml:space="preserve"> </w:t>
      </w:r>
      <w:r>
        <w:rPr>
          <w:spacing w:val="-1"/>
        </w:rPr>
        <w:t xml:space="preserve">not!" </w:t>
      </w:r>
      <w:r>
        <w:t>He</w:t>
      </w:r>
      <w:r>
        <w:rPr>
          <w:spacing w:val="-1"/>
        </w:rPr>
        <w:t xml:space="preserve"> says,</w:t>
      </w:r>
      <w:r>
        <w:t xml:space="preserve"> </w:t>
      </w:r>
      <w:r>
        <w:rPr>
          <w:spacing w:val="-1"/>
        </w:rPr>
        <w:t>"Don't</w:t>
      </w:r>
      <w:r>
        <w:rPr>
          <w:spacing w:val="2"/>
        </w:rPr>
        <w:t xml:space="preserve"> </w:t>
      </w:r>
      <w:r>
        <w:rPr>
          <w:spacing w:val="-1"/>
        </w:rPr>
        <w:t>make</w:t>
      </w:r>
      <w:r>
        <w:t xml:space="preserve"> any</w:t>
      </w:r>
      <w:r>
        <w:rPr>
          <w:spacing w:val="-1"/>
        </w:rPr>
        <w:t xml:space="preserve"> choice.</w:t>
      </w:r>
      <w:r>
        <w:rPr>
          <w:spacing w:val="33"/>
        </w:rPr>
        <w:t xml:space="preserve"> </w:t>
      </w:r>
      <w:r>
        <w:rPr>
          <w:spacing w:val="-1"/>
        </w:rPr>
        <w:t>Don't</w:t>
      </w:r>
      <w:r>
        <w:rPr>
          <w:spacing w:val="2"/>
        </w:rPr>
        <w:t xml:space="preserve"> </w:t>
      </w:r>
      <w:r>
        <w:rPr>
          <w:spacing w:val="-1"/>
        </w:rPr>
        <w:t>say,</w:t>
      </w:r>
      <w:r>
        <w:rPr>
          <w:spacing w:val="1"/>
        </w:rPr>
        <w:t xml:space="preserve"> </w:t>
      </w:r>
      <w:r>
        <w:rPr>
          <w:spacing w:val="-1"/>
        </w:rPr>
        <w:t>'This</w:t>
      </w:r>
      <w:r>
        <w:t xml:space="preserve"> is</w:t>
      </w:r>
      <w:r>
        <w:rPr>
          <w:spacing w:val="-1"/>
        </w:rPr>
        <w:t xml:space="preserve"> </w:t>
      </w:r>
      <w:r>
        <w:t>good</w:t>
      </w:r>
      <w:r>
        <w:rPr>
          <w:spacing w:val="-3"/>
        </w:rPr>
        <w:t xml:space="preserve"> </w:t>
      </w:r>
      <w:r>
        <w:t>and</w:t>
      </w:r>
      <w:r>
        <w:rPr>
          <w:spacing w:val="-1"/>
        </w:rPr>
        <w:t xml:space="preserve"> </w:t>
      </w:r>
      <w:r>
        <w:t xml:space="preserve">that is </w:t>
      </w:r>
      <w:r>
        <w:rPr>
          <w:spacing w:val="-1"/>
        </w:rPr>
        <w:t>bad!'</w:t>
      </w:r>
      <w:r>
        <w:rPr>
          <w:spacing w:val="-2"/>
        </w:rPr>
        <w:t xml:space="preserve"> </w:t>
      </w:r>
      <w:r>
        <w:rPr>
          <w:spacing w:val="-1"/>
        </w:rPr>
        <w:t>That</w:t>
      </w:r>
      <w:r>
        <w:t xml:space="preserve"> is</w:t>
      </w:r>
      <w:r>
        <w:rPr>
          <w:spacing w:val="-1"/>
        </w:rPr>
        <w:t xml:space="preserve"> </w:t>
      </w:r>
      <w:r>
        <w:t xml:space="preserve">not </w:t>
      </w:r>
      <w:r>
        <w:rPr>
          <w:spacing w:val="-2"/>
        </w:rPr>
        <w:t>your</w:t>
      </w:r>
      <w:r>
        <w:rPr>
          <w:spacing w:val="1"/>
        </w:rPr>
        <w:t xml:space="preserve"> </w:t>
      </w:r>
      <w:r>
        <w:t>concern.</w:t>
      </w:r>
      <w:r>
        <w:rPr>
          <w:spacing w:val="25"/>
        </w:rPr>
        <w:t xml:space="preserve"> </w:t>
      </w:r>
      <w:r>
        <w:rPr>
          <w:spacing w:val="-1"/>
        </w:rPr>
        <w:t>Let</w:t>
      </w:r>
      <w:r>
        <w:t xml:space="preserve"> the</w:t>
      </w:r>
      <w:r>
        <w:rPr>
          <w:spacing w:val="1"/>
        </w:rPr>
        <w:t xml:space="preserve"> </w:t>
      </w:r>
      <w:r>
        <w:rPr>
          <w:spacing w:val="-1"/>
        </w:rPr>
        <w:t>whole</w:t>
      </w:r>
      <w:r>
        <w:t xml:space="preserve"> </w:t>
      </w:r>
      <w:r>
        <w:rPr>
          <w:spacing w:val="-1"/>
        </w:rPr>
        <w:t>decide.</w:t>
      </w:r>
      <w:r>
        <w:t xml:space="preserve"> </w:t>
      </w:r>
      <w:r>
        <w:rPr>
          <w:spacing w:val="-2"/>
        </w:rPr>
        <w:t>Don't</w:t>
      </w:r>
      <w:r>
        <w:rPr>
          <w:spacing w:val="1"/>
        </w:rPr>
        <w:t xml:space="preserve"> </w:t>
      </w:r>
      <w:r>
        <w:rPr>
          <w:spacing w:val="-1"/>
        </w:rPr>
        <w:t>you</w:t>
      </w:r>
      <w:r>
        <w:rPr>
          <w:spacing w:val="-2"/>
        </w:rPr>
        <w:t xml:space="preserve"> </w:t>
      </w:r>
      <w:r>
        <w:rPr>
          <w:spacing w:val="-1"/>
        </w:rPr>
        <w:t>be</w:t>
      </w:r>
      <w:r>
        <w:t xml:space="preserve"> a </w:t>
      </w:r>
      <w:r>
        <w:rPr>
          <w:spacing w:val="-1"/>
        </w:rPr>
        <w:t>judge."</w:t>
      </w:r>
      <w:r>
        <w:rPr>
          <w:spacing w:val="-2"/>
        </w:rPr>
        <w:t xml:space="preserve"> </w:t>
      </w:r>
      <w:r>
        <w:rPr>
          <w:spacing w:val="-1"/>
        </w:rPr>
        <w:t>But</w:t>
      </w:r>
      <w:r>
        <w:t xml:space="preserve"> </w:t>
      </w:r>
      <w:r>
        <w:rPr>
          <w:spacing w:val="-1"/>
        </w:rPr>
        <w:t>Christianity</w:t>
      </w:r>
      <w:r>
        <w:rPr>
          <w:spacing w:val="-3"/>
        </w:rPr>
        <w:t xml:space="preserve"> </w:t>
      </w:r>
      <w:r>
        <w:rPr>
          <w:spacing w:val="-1"/>
        </w:rPr>
        <w:t>is</w:t>
      </w:r>
      <w:r>
        <w:t xml:space="preserve"> </w:t>
      </w:r>
      <w:r>
        <w:rPr>
          <w:spacing w:val="-1"/>
        </w:rPr>
        <w:t>not</w:t>
      </w:r>
      <w:r>
        <w:rPr>
          <w:spacing w:val="57"/>
        </w:rPr>
        <w:t xml:space="preserve"> </w:t>
      </w:r>
      <w:r>
        <w:t>really</w:t>
      </w:r>
      <w:r>
        <w:rPr>
          <w:spacing w:val="-2"/>
        </w:rPr>
        <w:t xml:space="preserve"> </w:t>
      </w:r>
      <w:r>
        <w:rPr>
          <w:spacing w:val="-1"/>
        </w:rPr>
        <w:t>Jesus-oriented.</w:t>
      </w:r>
      <w:r>
        <w:t xml:space="preserve"> </w:t>
      </w:r>
      <w:r>
        <w:rPr>
          <w:spacing w:val="-1"/>
        </w:rPr>
        <w:t>The</w:t>
      </w:r>
      <w:r>
        <w:t xml:space="preserve"> </w:t>
      </w:r>
      <w:r>
        <w:rPr>
          <w:spacing w:val="-1"/>
        </w:rPr>
        <w:t>founders of Christianity were</w:t>
      </w:r>
      <w:r>
        <w:t xml:space="preserve"> </w:t>
      </w:r>
      <w:r>
        <w:rPr>
          <w:spacing w:val="-1"/>
        </w:rPr>
        <w:t>more</w:t>
      </w:r>
      <w:r>
        <w:rPr>
          <w:spacing w:val="45"/>
        </w:rPr>
        <w:t xml:space="preserve"> </w:t>
      </w:r>
      <w:r>
        <w:rPr>
          <w:spacing w:val="-1"/>
        </w:rPr>
        <w:t xml:space="preserve">Aristotelian </w:t>
      </w:r>
      <w:r>
        <w:t>than</w:t>
      </w:r>
      <w:r>
        <w:rPr>
          <w:spacing w:val="-1"/>
        </w:rPr>
        <w:t xml:space="preserve"> Christian.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7" w:firstLine="63"/>
      </w:pPr>
      <w:r>
        <w:rPr>
          <w:spacing w:val="-1"/>
        </w:rPr>
        <w:t>You</w:t>
      </w:r>
      <w:r>
        <w:rPr>
          <w:spacing w:val="-2"/>
        </w:rPr>
        <w:t xml:space="preserve"> </w:t>
      </w:r>
      <w:r>
        <w:rPr>
          <w:spacing w:val="-1"/>
        </w:rPr>
        <w:t>cannot make</w:t>
      </w:r>
      <w:r>
        <w:t xml:space="preserve"> a </w:t>
      </w:r>
      <w:r>
        <w:rPr>
          <w:spacing w:val="-2"/>
        </w:rPr>
        <w:t>church</w:t>
      </w:r>
      <w:r>
        <w:rPr>
          <w:spacing w:val="-1"/>
        </w:rPr>
        <w:t xml:space="preserve"> </w:t>
      </w:r>
      <w:r>
        <w:rPr>
          <w:spacing w:val="-2"/>
        </w:rPr>
        <w:t>out</w:t>
      </w:r>
      <w:r>
        <w:t xml:space="preserve"> </w:t>
      </w:r>
      <w:r>
        <w:rPr>
          <w:spacing w:val="-1"/>
        </w:rPr>
        <w:t>of</w:t>
      </w:r>
      <w:r>
        <w:t xml:space="preserve"> </w:t>
      </w:r>
      <w:r>
        <w:rPr>
          <w:spacing w:val="-1"/>
        </w:rPr>
        <w:t>Sosan</w:t>
      </w:r>
      <w:r>
        <w:t xml:space="preserve"> </w:t>
      </w:r>
      <w:r>
        <w:rPr>
          <w:spacing w:val="-1"/>
        </w:rPr>
        <w:t>or Jesus.</w:t>
      </w:r>
      <w:r>
        <w:t xml:space="preserve"> How</w:t>
      </w:r>
      <w:r>
        <w:rPr>
          <w:spacing w:val="-3"/>
        </w:rPr>
        <w:t xml:space="preserve"> </w:t>
      </w:r>
      <w:r>
        <w:rPr>
          <w:spacing w:val="-1"/>
        </w:rPr>
        <w:t>can</w:t>
      </w:r>
      <w:r>
        <w:t xml:space="preserve"> </w:t>
      </w:r>
      <w:r>
        <w:rPr>
          <w:spacing w:val="-1"/>
        </w:rPr>
        <w:t>you</w:t>
      </w:r>
      <w:r>
        <w:rPr>
          <w:spacing w:val="31"/>
        </w:rPr>
        <w:t xml:space="preserve"> </w:t>
      </w:r>
      <w:r>
        <w:rPr>
          <w:spacing w:val="-1"/>
        </w:rPr>
        <w:t>make</w:t>
      </w:r>
      <w:r>
        <w:t xml:space="preserve"> a </w:t>
      </w:r>
      <w:r>
        <w:rPr>
          <w:spacing w:val="-1"/>
        </w:rPr>
        <w:t>church</w:t>
      </w:r>
      <w:r>
        <w:t xml:space="preserve"> </w:t>
      </w:r>
      <w:r>
        <w:rPr>
          <w:spacing w:val="-1"/>
        </w:rPr>
        <w:t>if</w:t>
      </w:r>
      <w:r>
        <w:t xml:space="preserve"> </w:t>
      </w:r>
      <w:r>
        <w:rPr>
          <w:spacing w:val="-1"/>
        </w:rPr>
        <w:t>you</w:t>
      </w:r>
      <w:r>
        <w:rPr>
          <w:spacing w:val="-2"/>
        </w:rPr>
        <w:t xml:space="preserve"> </w:t>
      </w:r>
      <w:r>
        <w:rPr>
          <w:spacing w:val="-1"/>
        </w:rPr>
        <w:t>remain</w:t>
      </w:r>
      <w:r>
        <w:t xml:space="preserve"> </w:t>
      </w:r>
      <w:r>
        <w:rPr>
          <w:spacing w:val="-1"/>
        </w:rPr>
        <w:t>choiceless?</w:t>
      </w:r>
      <w:r>
        <w:rPr>
          <w:spacing w:val="-2"/>
        </w:rPr>
        <w:t xml:space="preserve"> </w:t>
      </w:r>
      <w:r>
        <w:t xml:space="preserve">A </w:t>
      </w:r>
      <w:r>
        <w:rPr>
          <w:spacing w:val="-1"/>
        </w:rPr>
        <w:t>church</w:t>
      </w:r>
      <w:r>
        <w:t xml:space="preserve"> </w:t>
      </w:r>
      <w:r>
        <w:rPr>
          <w:spacing w:val="-1"/>
        </w:rPr>
        <w:t>has</w:t>
      </w:r>
      <w:r>
        <w:rPr>
          <w:spacing w:val="-2"/>
        </w:rPr>
        <w:t xml:space="preserve"> </w:t>
      </w:r>
      <w:r>
        <w:t xml:space="preserve">to </w:t>
      </w:r>
      <w:r>
        <w:rPr>
          <w:spacing w:val="-1"/>
        </w:rPr>
        <w:t>be</w:t>
      </w:r>
      <w:r>
        <w:t xml:space="preserve"> </w:t>
      </w:r>
      <w:r>
        <w:rPr>
          <w:spacing w:val="-1"/>
        </w:rPr>
        <w:t>for</w:t>
      </w:r>
      <w:r>
        <w:rPr>
          <w:spacing w:val="24"/>
        </w:rPr>
        <w:t xml:space="preserve"> </w:t>
      </w:r>
      <w:r>
        <w:rPr>
          <w:spacing w:val="-1"/>
        </w:rPr>
        <w:t>something</w:t>
      </w:r>
      <w:r>
        <w:t xml:space="preserve"> </w:t>
      </w:r>
      <w:r>
        <w:rPr>
          <w:spacing w:val="-1"/>
        </w:rPr>
        <w:t>and against</w:t>
      </w:r>
      <w:r>
        <w:rPr>
          <w:spacing w:val="1"/>
        </w:rPr>
        <w:t xml:space="preserve"> </w:t>
      </w:r>
      <w:r>
        <w:rPr>
          <w:spacing w:val="-1"/>
        </w:rPr>
        <w:t>something; it</w:t>
      </w:r>
      <w:r>
        <w:rPr>
          <w:spacing w:val="1"/>
        </w:rPr>
        <w:t xml:space="preserve"> </w:t>
      </w:r>
      <w:r>
        <w:rPr>
          <w:spacing w:val="-1"/>
        </w:rPr>
        <w:t xml:space="preserve">has </w:t>
      </w:r>
      <w:r>
        <w:t>to</w:t>
      </w:r>
      <w:r>
        <w:rPr>
          <w:spacing w:val="-1"/>
        </w:rPr>
        <w:t xml:space="preserve"> be</w:t>
      </w:r>
      <w:r>
        <w:rPr>
          <w:spacing w:val="1"/>
        </w:rPr>
        <w:t xml:space="preserve"> </w:t>
      </w:r>
      <w:r>
        <w:rPr>
          <w:spacing w:val="-2"/>
        </w:rPr>
        <w:t>for</w:t>
      </w:r>
      <w:r>
        <w:t xml:space="preserve"> God</w:t>
      </w:r>
      <w:r>
        <w:rPr>
          <w:spacing w:val="-3"/>
        </w:rPr>
        <w:t xml:space="preserve"> </w:t>
      </w:r>
      <w:r>
        <w:t>and</w:t>
      </w:r>
      <w:r>
        <w:rPr>
          <w:spacing w:val="-3"/>
        </w:rPr>
        <w:t xml:space="preserve"> </w:t>
      </w:r>
      <w:r>
        <w:rPr>
          <w:spacing w:val="-1"/>
        </w:rPr>
        <w:t>against</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pPr>
      <w:r>
        <w:rPr>
          <w:spacing w:val="-1"/>
        </w:rPr>
        <w:lastRenderedPageBreak/>
        <w:t>the</w:t>
      </w:r>
      <w:r>
        <w:t xml:space="preserve"> </w:t>
      </w:r>
      <w:r>
        <w:rPr>
          <w:spacing w:val="-1"/>
        </w:rPr>
        <w:t>Devil. And</w:t>
      </w:r>
      <w:r>
        <w:t xml:space="preserve"> </w:t>
      </w:r>
      <w:r>
        <w:rPr>
          <w:spacing w:val="-1"/>
        </w:rPr>
        <w:t>in</w:t>
      </w:r>
      <w:r>
        <w:t xml:space="preserve"> </w:t>
      </w:r>
      <w:r>
        <w:rPr>
          <w:spacing w:val="-1"/>
        </w:rPr>
        <w:t>life</w:t>
      </w:r>
      <w:r>
        <w:t xml:space="preserve"> </w:t>
      </w:r>
      <w:r>
        <w:rPr>
          <w:spacing w:val="-1"/>
        </w:rPr>
        <w:t>God</w:t>
      </w:r>
      <w:r>
        <w:t xml:space="preserve"> </w:t>
      </w:r>
      <w:r>
        <w:rPr>
          <w:spacing w:val="-1"/>
        </w:rPr>
        <w:t>and the</w:t>
      </w:r>
      <w:r>
        <w:rPr>
          <w:spacing w:val="1"/>
        </w:rPr>
        <w:t xml:space="preserve"> </w:t>
      </w:r>
      <w:r>
        <w:rPr>
          <w:spacing w:val="-1"/>
        </w:rPr>
        <w:t>Devil are not two, they</w:t>
      </w:r>
      <w:r>
        <w:rPr>
          <w:spacing w:val="-2"/>
        </w:rPr>
        <w:t xml:space="preserve"> </w:t>
      </w:r>
      <w:r>
        <w:rPr>
          <w:spacing w:val="-1"/>
        </w:rPr>
        <w:t>are</w:t>
      </w:r>
      <w:r>
        <w:t xml:space="preserve"> </w:t>
      </w:r>
      <w:r>
        <w:rPr>
          <w:spacing w:val="-1"/>
        </w:rPr>
        <w:t>one.</w:t>
      </w:r>
      <w:r>
        <w:rPr>
          <w:spacing w:val="34"/>
        </w:rPr>
        <w:t xml:space="preserve"> </w:t>
      </w:r>
      <w:r>
        <w:rPr>
          <w:spacing w:val="-1"/>
        </w:rPr>
        <w:t>The</w:t>
      </w:r>
      <w:r>
        <w:rPr>
          <w:spacing w:val="1"/>
        </w:rPr>
        <w:t xml:space="preserve"> </w:t>
      </w:r>
      <w:r>
        <w:rPr>
          <w:spacing w:val="-1"/>
        </w:rPr>
        <w:t>Devil is</w:t>
      </w:r>
      <w:r>
        <w:rPr>
          <w:spacing w:val="-2"/>
        </w:rPr>
        <w:t xml:space="preserve"> </w:t>
      </w:r>
      <w:r>
        <w:rPr>
          <w:spacing w:val="-1"/>
        </w:rPr>
        <w:t>one face</w:t>
      </w:r>
      <w:r>
        <w:t xml:space="preserve"> </w:t>
      </w:r>
      <w:r>
        <w:rPr>
          <w:spacing w:val="-1"/>
        </w:rPr>
        <w:t>and God is</w:t>
      </w:r>
      <w:r>
        <w:rPr>
          <w:spacing w:val="-2"/>
        </w:rPr>
        <w:t xml:space="preserve"> </w:t>
      </w:r>
      <w:r>
        <w:rPr>
          <w:spacing w:val="-1"/>
        </w:rPr>
        <w:t>another</w:t>
      </w:r>
      <w:r>
        <w:rPr>
          <w:spacing w:val="1"/>
        </w:rPr>
        <w:t xml:space="preserve"> </w:t>
      </w:r>
      <w:r>
        <w:rPr>
          <w:spacing w:val="-1"/>
        </w:rPr>
        <w:t>face</w:t>
      </w:r>
      <w:r>
        <w:t xml:space="preserve"> </w:t>
      </w:r>
      <w:r>
        <w:rPr>
          <w:spacing w:val="-1"/>
        </w:rPr>
        <w:t>of</w:t>
      </w:r>
      <w:r>
        <w:rPr>
          <w:spacing w:val="-2"/>
        </w:rPr>
        <w:t xml:space="preserve"> </w:t>
      </w:r>
      <w:r>
        <w:rPr>
          <w:spacing w:val="-1"/>
        </w:rPr>
        <w:t>the same</w:t>
      </w:r>
      <w:r>
        <w:t xml:space="preserve"> energy</w:t>
      </w:r>
      <w:r>
        <w:rPr>
          <w:spacing w:val="-2"/>
        </w:rPr>
        <w:t xml:space="preserve"> </w:t>
      </w:r>
      <w:r>
        <w:rPr>
          <w:spacing w:val="-1"/>
        </w:rPr>
        <w:t>--</w:t>
      </w:r>
      <w:r>
        <w:rPr>
          <w:spacing w:val="29"/>
        </w:rPr>
        <w:t xml:space="preserve"> </w:t>
      </w:r>
      <w:r>
        <w:rPr>
          <w:spacing w:val="-1"/>
        </w:rPr>
        <w:t>they</w:t>
      </w:r>
      <w:r>
        <w:rPr>
          <w:spacing w:val="-3"/>
        </w:rPr>
        <w:t xml:space="preserve"> </w:t>
      </w:r>
      <w:r>
        <w:rPr>
          <w:spacing w:val="-1"/>
        </w:rPr>
        <w:t>are</w:t>
      </w:r>
      <w:r>
        <w:t xml:space="preserve"> </w:t>
      </w:r>
      <w:r>
        <w:rPr>
          <w:spacing w:val="-1"/>
        </w:rPr>
        <w:t>not</w:t>
      </w:r>
      <w:r>
        <w:rPr>
          <w:spacing w:val="-2"/>
        </w:rPr>
        <w:t xml:space="preserve"> </w:t>
      </w:r>
      <w:r>
        <w:rPr>
          <w:spacing w:val="-1"/>
        </w:rPr>
        <w:t>two.</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07" w:firstLine="63"/>
      </w:pPr>
      <w:r>
        <w:rPr>
          <w:spacing w:val="-1"/>
        </w:rPr>
        <w:t>Sometimes he</w:t>
      </w:r>
      <w:r>
        <w:t xml:space="preserve"> </w:t>
      </w:r>
      <w:r>
        <w:rPr>
          <w:spacing w:val="-1"/>
        </w:rPr>
        <w:t xml:space="preserve">comes </w:t>
      </w:r>
      <w:r>
        <w:t>as</w:t>
      </w:r>
      <w:r>
        <w:rPr>
          <w:spacing w:val="-1"/>
        </w:rPr>
        <w:t xml:space="preserve"> </w:t>
      </w:r>
      <w:r>
        <w:t xml:space="preserve">a </w:t>
      </w:r>
      <w:r>
        <w:rPr>
          <w:spacing w:val="-1"/>
        </w:rPr>
        <w:t>Devil</w:t>
      </w:r>
      <w:r>
        <w:t xml:space="preserve"> and</w:t>
      </w:r>
      <w:r>
        <w:rPr>
          <w:spacing w:val="-2"/>
        </w:rPr>
        <w:t xml:space="preserve"> </w:t>
      </w:r>
      <w:r>
        <w:rPr>
          <w:spacing w:val="-1"/>
        </w:rPr>
        <w:t>sometimes he</w:t>
      </w:r>
      <w:r>
        <w:t xml:space="preserve"> </w:t>
      </w:r>
      <w:r>
        <w:rPr>
          <w:spacing w:val="-1"/>
        </w:rPr>
        <w:t xml:space="preserve">comes </w:t>
      </w:r>
      <w:r>
        <w:t>as</w:t>
      </w:r>
      <w:r>
        <w:rPr>
          <w:spacing w:val="-1"/>
        </w:rPr>
        <w:t xml:space="preserve"> </w:t>
      </w:r>
      <w:r>
        <w:t xml:space="preserve">a </w:t>
      </w:r>
      <w:r>
        <w:rPr>
          <w:spacing w:val="-1"/>
        </w:rPr>
        <w:t>God.</w:t>
      </w:r>
      <w:r>
        <w:rPr>
          <w:spacing w:val="33"/>
        </w:rPr>
        <w:t xml:space="preserve"> </w:t>
      </w:r>
      <w:r>
        <w:rPr>
          <w:spacing w:val="-1"/>
        </w:rPr>
        <w:t>And</w:t>
      </w:r>
      <w:r>
        <w:t xml:space="preserve"> </w:t>
      </w:r>
      <w:r>
        <w:rPr>
          <w:spacing w:val="-1"/>
        </w:rPr>
        <w:t>if</w:t>
      </w:r>
      <w:r>
        <w:t xml:space="preserve"> </w:t>
      </w:r>
      <w:r>
        <w:rPr>
          <w:spacing w:val="-1"/>
        </w:rPr>
        <w:t>you</w:t>
      </w:r>
      <w:r>
        <w:rPr>
          <w:spacing w:val="-2"/>
        </w:rPr>
        <w:t xml:space="preserve"> </w:t>
      </w:r>
      <w:r>
        <w:rPr>
          <w:spacing w:val="-1"/>
        </w:rPr>
        <w:t>can</w:t>
      </w:r>
      <w:r>
        <w:rPr>
          <w:spacing w:val="-2"/>
        </w:rPr>
        <w:t xml:space="preserve"> </w:t>
      </w:r>
      <w:r>
        <w:rPr>
          <w:spacing w:val="-1"/>
        </w:rPr>
        <w:t>go</w:t>
      </w:r>
      <w:r>
        <w:t xml:space="preserve"> </w:t>
      </w:r>
      <w:r>
        <w:rPr>
          <w:spacing w:val="-1"/>
        </w:rPr>
        <w:t>deep</w:t>
      </w:r>
      <w:r>
        <w:rPr>
          <w:spacing w:val="-3"/>
        </w:rPr>
        <w:t xml:space="preserve"> </w:t>
      </w:r>
      <w:r>
        <w:rPr>
          <w:spacing w:val="-1"/>
        </w:rPr>
        <w:t>and</w:t>
      </w:r>
      <w:r>
        <w:t xml:space="preserve"> </w:t>
      </w:r>
      <w:r>
        <w:rPr>
          <w:spacing w:val="-1"/>
        </w:rPr>
        <w:t>look,</w:t>
      </w:r>
      <w:r>
        <w:t xml:space="preserve"> </w:t>
      </w:r>
      <w:r>
        <w:rPr>
          <w:spacing w:val="-2"/>
        </w:rPr>
        <w:t>you</w:t>
      </w:r>
      <w:r>
        <w:t xml:space="preserve"> </w:t>
      </w:r>
      <w:r>
        <w:rPr>
          <w:spacing w:val="-1"/>
        </w:rPr>
        <w:t>will</w:t>
      </w:r>
      <w:r>
        <w:t xml:space="preserve"> </w:t>
      </w:r>
      <w:r>
        <w:rPr>
          <w:spacing w:val="-1"/>
        </w:rPr>
        <w:t>find</w:t>
      </w:r>
      <w:r>
        <w:t xml:space="preserve"> </w:t>
      </w:r>
      <w:r>
        <w:rPr>
          <w:spacing w:val="-1"/>
        </w:rPr>
        <w:t>they</w:t>
      </w:r>
      <w:r>
        <w:rPr>
          <w:spacing w:val="-2"/>
        </w:rPr>
        <w:t xml:space="preserve"> </w:t>
      </w:r>
      <w:r>
        <w:rPr>
          <w:spacing w:val="-1"/>
        </w:rPr>
        <w:t>are</w:t>
      </w:r>
      <w:r>
        <w:rPr>
          <w:spacing w:val="-2"/>
        </w:rPr>
        <w:t xml:space="preserve"> </w:t>
      </w:r>
      <w:r>
        <w:rPr>
          <w:spacing w:val="-1"/>
        </w:rPr>
        <w:t>the</w:t>
      </w:r>
      <w:r>
        <w:rPr>
          <w:spacing w:val="1"/>
        </w:rPr>
        <w:t xml:space="preserve"> </w:t>
      </w:r>
      <w:r>
        <w:rPr>
          <w:spacing w:val="-1"/>
        </w:rPr>
        <w:t>same.</w:t>
      </w:r>
    </w:p>
    <w:p w:rsidR="00743C02" w:rsidRDefault="001F2438">
      <w:pPr>
        <w:pStyle w:val="Corpodetexto"/>
        <w:spacing w:before="1"/>
        <w:ind w:right="242"/>
      </w:pPr>
      <w:r>
        <w:rPr>
          <w:spacing w:val="-1"/>
        </w:rPr>
        <w:t>Sometimes</w:t>
      </w:r>
      <w:r>
        <w:rPr>
          <w:spacing w:val="-2"/>
        </w:rPr>
        <w:t xml:space="preserve"> </w:t>
      </w:r>
      <w:r>
        <w:rPr>
          <w:spacing w:val="-1"/>
        </w:rPr>
        <w:t>he</w:t>
      </w:r>
      <w:r>
        <w:t xml:space="preserve"> </w:t>
      </w:r>
      <w:r>
        <w:rPr>
          <w:spacing w:val="-1"/>
        </w:rPr>
        <w:t>comes</w:t>
      </w:r>
      <w:r>
        <w:rPr>
          <w:spacing w:val="-2"/>
        </w:rPr>
        <w:t xml:space="preserve"> </w:t>
      </w:r>
      <w:r>
        <w:t>as</w:t>
      </w:r>
      <w:r>
        <w:rPr>
          <w:spacing w:val="-2"/>
        </w:rPr>
        <w:t xml:space="preserve"> </w:t>
      </w:r>
      <w:r>
        <w:t xml:space="preserve">a </w:t>
      </w:r>
      <w:r>
        <w:rPr>
          <w:spacing w:val="-1"/>
        </w:rPr>
        <w:t>thief</w:t>
      </w:r>
      <w:r>
        <w:rPr>
          <w:spacing w:val="-2"/>
        </w:rPr>
        <w:t xml:space="preserve"> </w:t>
      </w:r>
      <w:r>
        <w:t>and</w:t>
      </w:r>
      <w:r>
        <w:rPr>
          <w:spacing w:val="-3"/>
        </w:rPr>
        <w:t xml:space="preserve"> </w:t>
      </w:r>
      <w:r>
        <w:rPr>
          <w:spacing w:val="-1"/>
        </w:rPr>
        <w:t>sometimes</w:t>
      </w:r>
      <w:r>
        <w:rPr>
          <w:spacing w:val="-2"/>
        </w:rPr>
        <w:t xml:space="preserve"> </w:t>
      </w:r>
      <w:r>
        <w:rPr>
          <w:spacing w:val="-1"/>
        </w:rPr>
        <w:t>he</w:t>
      </w:r>
      <w:r>
        <w:t xml:space="preserve"> </w:t>
      </w:r>
      <w:r>
        <w:rPr>
          <w:spacing w:val="-1"/>
        </w:rPr>
        <w:t>comes</w:t>
      </w:r>
      <w:r>
        <w:rPr>
          <w:spacing w:val="-2"/>
        </w:rPr>
        <w:t xml:space="preserve"> </w:t>
      </w:r>
      <w:r>
        <w:t>as</w:t>
      </w:r>
      <w:r>
        <w:rPr>
          <w:spacing w:val="-2"/>
        </w:rPr>
        <w:t xml:space="preserve"> </w:t>
      </w:r>
      <w:r>
        <w:t>a</w:t>
      </w:r>
      <w:r>
        <w:rPr>
          <w:spacing w:val="31"/>
        </w:rPr>
        <w:t xml:space="preserve"> </w:t>
      </w:r>
      <w:r>
        <w:rPr>
          <w:spacing w:val="-1"/>
        </w:rPr>
        <w:t>virtuous</w:t>
      </w:r>
      <w:r>
        <w:rPr>
          <w:spacing w:val="1"/>
        </w:rPr>
        <w:t xml:space="preserve"> </w:t>
      </w:r>
      <w:r>
        <w:rPr>
          <w:spacing w:val="-1"/>
        </w:rPr>
        <w:t>man.</w:t>
      </w:r>
      <w:r>
        <w:t xml:space="preserve"> </w:t>
      </w:r>
      <w:r>
        <w:rPr>
          <w:spacing w:val="-2"/>
        </w:rPr>
        <w:t>Sometimes</w:t>
      </w:r>
      <w:r>
        <w:t xml:space="preserve"> </w:t>
      </w:r>
      <w:r>
        <w:rPr>
          <w:spacing w:val="-1"/>
        </w:rPr>
        <w:t>you will</w:t>
      </w:r>
      <w:r>
        <w:t xml:space="preserve"> </w:t>
      </w:r>
      <w:r>
        <w:rPr>
          <w:spacing w:val="-1"/>
        </w:rPr>
        <w:t>find</w:t>
      </w:r>
      <w:r>
        <w:t xml:space="preserve"> </w:t>
      </w:r>
      <w:r>
        <w:rPr>
          <w:spacing w:val="-1"/>
        </w:rPr>
        <w:t>him</w:t>
      </w:r>
      <w:r>
        <w:rPr>
          <w:spacing w:val="-2"/>
        </w:rPr>
        <w:t xml:space="preserve"> </w:t>
      </w:r>
      <w:r>
        <w:rPr>
          <w:spacing w:val="-1"/>
        </w:rPr>
        <w:t>in</w:t>
      </w:r>
      <w:r>
        <w:t xml:space="preserve"> </w:t>
      </w:r>
      <w:r>
        <w:rPr>
          <w:spacing w:val="-1"/>
        </w:rPr>
        <w:t>respectable</w:t>
      </w:r>
      <w:r>
        <w:rPr>
          <w:spacing w:val="1"/>
        </w:rPr>
        <w:t xml:space="preserve"> </w:t>
      </w:r>
      <w:r>
        <w:rPr>
          <w:spacing w:val="-2"/>
        </w:rPr>
        <w:t>quarters</w:t>
      </w:r>
      <w:r>
        <w:rPr>
          <w:spacing w:val="54"/>
        </w:rPr>
        <w:t xml:space="preserve"> </w:t>
      </w:r>
      <w:r>
        <w:t xml:space="preserve">and </w:t>
      </w:r>
      <w:r>
        <w:rPr>
          <w:spacing w:val="-1"/>
        </w:rPr>
        <w:t>sometimes</w:t>
      </w:r>
      <w:r>
        <w:rPr>
          <w:spacing w:val="1"/>
        </w:rPr>
        <w:t xml:space="preserve"> </w:t>
      </w:r>
      <w:r>
        <w:rPr>
          <w:spacing w:val="-1"/>
        </w:rPr>
        <w:t>with those</w:t>
      </w:r>
      <w:r>
        <w:t xml:space="preserve"> </w:t>
      </w:r>
      <w:r>
        <w:rPr>
          <w:spacing w:val="-2"/>
        </w:rPr>
        <w:t>who</w:t>
      </w:r>
      <w:r>
        <w:t xml:space="preserve"> are </w:t>
      </w:r>
      <w:r>
        <w:rPr>
          <w:spacing w:val="-1"/>
        </w:rPr>
        <w:t>not respected</w:t>
      </w:r>
      <w:r>
        <w:rPr>
          <w:spacing w:val="-2"/>
        </w:rPr>
        <w:t xml:space="preserve"> </w:t>
      </w:r>
      <w:r>
        <w:rPr>
          <w:spacing w:val="-1"/>
        </w:rPr>
        <w:t>but</w:t>
      </w:r>
      <w:r>
        <w:t xml:space="preserve"> </w:t>
      </w:r>
      <w:r>
        <w:rPr>
          <w:spacing w:val="-1"/>
        </w:rPr>
        <w:t>condemned.</w:t>
      </w:r>
      <w:r>
        <w:rPr>
          <w:spacing w:val="33"/>
        </w:rPr>
        <w:t xml:space="preserve"> </w:t>
      </w:r>
      <w:r>
        <w:rPr>
          <w:spacing w:val="-1"/>
        </w:rPr>
        <w:t>He</w:t>
      </w:r>
      <w:r>
        <w:rPr>
          <w:spacing w:val="1"/>
        </w:rPr>
        <w:t xml:space="preserve"> </w:t>
      </w:r>
      <w:r>
        <w:rPr>
          <w:spacing w:val="-1"/>
        </w:rPr>
        <w:t>MOVES,</w:t>
      </w:r>
      <w:r>
        <w:rPr>
          <w:spacing w:val="1"/>
        </w:rPr>
        <w:t xml:space="preserve"> </w:t>
      </w:r>
      <w:r>
        <w:rPr>
          <w:spacing w:val="-1"/>
        </w:rPr>
        <w:t>he</w:t>
      </w:r>
      <w:r>
        <w:rPr>
          <w:spacing w:val="1"/>
        </w:rPr>
        <w:t xml:space="preserve"> </w:t>
      </w:r>
      <w:r>
        <w:rPr>
          <w:spacing w:val="-1"/>
        </w:rPr>
        <w:t>is</w:t>
      </w:r>
      <w:r>
        <w:rPr>
          <w:spacing w:val="-2"/>
        </w:rPr>
        <w:t xml:space="preserve"> </w:t>
      </w:r>
      <w:r>
        <w:t>a</w:t>
      </w:r>
      <w:r>
        <w:rPr>
          <w:spacing w:val="1"/>
        </w:rPr>
        <w:t xml:space="preserve"> </w:t>
      </w:r>
      <w:r>
        <w:rPr>
          <w:spacing w:val="-1"/>
        </w:rPr>
        <w:t>movement.</w:t>
      </w:r>
      <w:r>
        <w:rPr>
          <w:spacing w:val="-2"/>
        </w:rPr>
        <w:t xml:space="preserve"> </w:t>
      </w:r>
      <w:r>
        <w:rPr>
          <w:spacing w:val="-1"/>
        </w:rPr>
        <w:t>And</w:t>
      </w:r>
      <w:r>
        <w:rPr>
          <w:spacing w:val="-2"/>
        </w:rPr>
        <w:t xml:space="preserve"> </w:t>
      </w:r>
      <w:r>
        <w:rPr>
          <w:spacing w:val="-1"/>
        </w:rPr>
        <w:t>no</w:t>
      </w:r>
      <w:r>
        <w:t xml:space="preserve"> </w:t>
      </w:r>
      <w:r>
        <w:rPr>
          <w:spacing w:val="-1"/>
        </w:rPr>
        <w:t>shore</w:t>
      </w:r>
      <w:r>
        <w:rPr>
          <w:spacing w:val="1"/>
        </w:rPr>
        <w:t xml:space="preserve"> </w:t>
      </w:r>
      <w:r>
        <w:rPr>
          <w:spacing w:val="-1"/>
        </w:rPr>
        <w:t>is</w:t>
      </w:r>
      <w:r>
        <w:rPr>
          <w:spacing w:val="-2"/>
        </w:rPr>
        <w:t xml:space="preserve"> </w:t>
      </w:r>
      <w:r>
        <w:rPr>
          <w:spacing w:val="-1"/>
        </w:rPr>
        <w:t>too</w:t>
      </w:r>
      <w:r>
        <w:t xml:space="preserve"> </w:t>
      </w:r>
      <w:r>
        <w:rPr>
          <w:spacing w:val="-1"/>
        </w:rPr>
        <w:t>distant</w:t>
      </w:r>
      <w:r>
        <w:rPr>
          <w:spacing w:val="1"/>
        </w:rPr>
        <w:t xml:space="preserve"> </w:t>
      </w:r>
      <w:r>
        <w:rPr>
          <w:spacing w:val="-1"/>
        </w:rPr>
        <w:t>for</w:t>
      </w:r>
      <w:r>
        <w:t xml:space="preserve"> </w:t>
      </w:r>
      <w:r>
        <w:rPr>
          <w:spacing w:val="-1"/>
        </w:rPr>
        <w:t>him</w:t>
      </w:r>
      <w:r>
        <w:rPr>
          <w:spacing w:val="30"/>
        </w:rPr>
        <w:t xml:space="preserve"> </w:t>
      </w:r>
      <w:r>
        <w:t>to reach,</w:t>
      </w:r>
      <w:r>
        <w:rPr>
          <w:spacing w:val="-1"/>
        </w:rPr>
        <w:t xml:space="preserve"> </w:t>
      </w:r>
      <w:r>
        <w:t>nobody</w:t>
      </w:r>
      <w:r>
        <w:rPr>
          <w:spacing w:val="-2"/>
        </w:rPr>
        <w:t xml:space="preserve"> </w:t>
      </w:r>
      <w:r>
        <w:t xml:space="preserve">is </w:t>
      </w:r>
      <w:r>
        <w:rPr>
          <w:spacing w:val="-1"/>
        </w:rPr>
        <w:t>beyond</w:t>
      </w:r>
      <w:r>
        <w:rPr>
          <w:spacing w:val="-2"/>
        </w:rPr>
        <w:t xml:space="preserve"> </w:t>
      </w:r>
      <w:r>
        <w:t>him</w:t>
      </w:r>
      <w:r>
        <w:rPr>
          <w:spacing w:val="-1"/>
        </w:rPr>
        <w:t xml:space="preserve"> </w:t>
      </w:r>
      <w:r>
        <w:t>--</w:t>
      </w:r>
      <w:r>
        <w:rPr>
          <w:spacing w:val="-2"/>
        </w:rPr>
        <w:t xml:space="preserve"> </w:t>
      </w:r>
      <w:r>
        <w:t>he</w:t>
      </w:r>
      <w:r>
        <w:rPr>
          <w:spacing w:val="1"/>
        </w:rPr>
        <w:t xml:space="preserve"> </w:t>
      </w:r>
      <w:r>
        <w:rPr>
          <w:spacing w:val="-1"/>
        </w:rPr>
        <w:t>moves</w:t>
      </w:r>
      <w:r>
        <w:rPr>
          <w:spacing w:val="-2"/>
        </w:rPr>
        <w:t xml:space="preserve"> </w:t>
      </w:r>
      <w:r>
        <w:t>in</w:t>
      </w:r>
      <w:r>
        <w:rPr>
          <w:spacing w:val="-1"/>
        </w:rPr>
        <w:t xml:space="preserve"> everybody.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60" w:firstLine="63"/>
      </w:pPr>
      <w:r>
        <w:rPr>
          <w:spacing w:val="-1"/>
        </w:rPr>
        <w:t>Jesus</w:t>
      </w:r>
      <w:r>
        <w:rPr>
          <w:spacing w:val="1"/>
        </w:rPr>
        <w:t xml:space="preserve"> </w:t>
      </w:r>
      <w:r>
        <w:rPr>
          <w:spacing w:val="-2"/>
        </w:rPr>
        <w:t>makes</w:t>
      </w:r>
      <w:r>
        <w:t xml:space="preserve"> </w:t>
      </w:r>
      <w:r>
        <w:rPr>
          <w:spacing w:val="-1"/>
        </w:rPr>
        <w:t>no</w:t>
      </w:r>
      <w:r>
        <w:t xml:space="preserve"> </w:t>
      </w:r>
      <w:r>
        <w:rPr>
          <w:spacing w:val="-1"/>
        </w:rPr>
        <w:t>distinctions,</w:t>
      </w:r>
      <w:r>
        <w:t xml:space="preserve"> </w:t>
      </w:r>
      <w:r>
        <w:rPr>
          <w:spacing w:val="-1"/>
        </w:rPr>
        <w:t>but</w:t>
      </w:r>
      <w:r>
        <w:rPr>
          <w:spacing w:val="1"/>
        </w:rPr>
        <w:t xml:space="preserve"> </w:t>
      </w:r>
      <w:r>
        <w:rPr>
          <w:spacing w:val="-1"/>
        </w:rPr>
        <w:t>Christianity</w:t>
      </w:r>
      <w:r>
        <w:rPr>
          <w:spacing w:val="-2"/>
        </w:rPr>
        <w:t xml:space="preserve"> </w:t>
      </w:r>
      <w:r>
        <w:rPr>
          <w:spacing w:val="-1"/>
        </w:rPr>
        <w:t>makes</w:t>
      </w:r>
      <w:r>
        <w:t xml:space="preserve"> </w:t>
      </w:r>
      <w:r>
        <w:rPr>
          <w:spacing w:val="-1"/>
        </w:rPr>
        <w:t>distinctions</w:t>
      </w:r>
      <w:r>
        <w:rPr>
          <w:spacing w:val="29"/>
        </w:rPr>
        <w:t xml:space="preserve"> </w:t>
      </w:r>
      <w:r>
        <w:rPr>
          <w:spacing w:val="-1"/>
        </w:rPr>
        <w:t>because</w:t>
      </w:r>
      <w:r>
        <w:t xml:space="preserve"> a </w:t>
      </w:r>
      <w:r>
        <w:rPr>
          <w:spacing w:val="-1"/>
        </w:rPr>
        <w:t>religion</w:t>
      </w:r>
      <w:r>
        <w:rPr>
          <w:spacing w:val="-2"/>
        </w:rPr>
        <w:t xml:space="preserve"> </w:t>
      </w:r>
      <w:r>
        <w:t>has</w:t>
      </w:r>
      <w:r>
        <w:rPr>
          <w:spacing w:val="-2"/>
        </w:rPr>
        <w:t xml:space="preserve"> </w:t>
      </w:r>
      <w:r>
        <w:rPr>
          <w:spacing w:val="-1"/>
        </w:rPr>
        <w:t>to</w:t>
      </w:r>
      <w:r>
        <w:t xml:space="preserve"> </w:t>
      </w:r>
      <w:r>
        <w:rPr>
          <w:spacing w:val="-1"/>
        </w:rPr>
        <w:t>--</w:t>
      </w:r>
      <w:r>
        <w:rPr>
          <w:spacing w:val="-2"/>
        </w:rPr>
        <w:t xml:space="preserve"> </w:t>
      </w:r>
      <w:r>
        <w:t>a</w:t>
      </w:r>
      <w:r>
        <w:rPr>
          <w:spacing w:val="1"/>
        </w:rPr>
        <w:t xml:space="preserve"> </w:t>
      </w:r>
      <w:r>
        <w:rPr>
          <w:spacing w:val="-1"/>
        </w:rPr>
        <w:t>religion</w:t>
      </w:r>
      <w:r>
        <w:t xml:space="preserve"> has</w:t>
      </w:r>
      <w:r>
        <w:rPr>
          <w:spacing w:val="-2"/>
        </w:rPr>
        <w:t xml:space="preserve"> </w:t>
      </w:r>
      <w:r>
        <w:rPr>
          <w:spacing w:val="-1"/>
        </w:rPr>
        <w:t>to</w:t>
      </w:r>
      <w:r>
        <w:t xml:space="preserve"> </w:t>
      </w:r>
      <w:r>
        <w:rPr>
          <w:spacing w:val="-2"/>
        </w:rPr>
        <w:t>become</w:t>
      </w:r>
      <w:r>
        <w:rPr>
          <w:spacing w:val="1"/>
        </w:rPr>
        <w:t xml:space="preserve"> </w:t>
      </w:r>
      <w:r>
        <w:t>a</w:t>
      </w:r>
      <w:r>
        <w:rPr>
          <w:spacing w:val="1"/>
        </w:rPr>
        <w:t xml:space="preserve"> </w:t>
      </w:r>
      <w:r>
        <w:rPr>
          <w:spacing w:val="-1"/>
        </w:rPr>
        <w:t>morality.</w:t>
      </w:r>
      <w:r>
        <w:rPr>
          <w:spacing w:val="33"/>
        </w:rPr>
        <w:t xml:space="preserve"> </w:t>
      </w:r>
      <w:r>
        <w:rPr>
          <w:spacing w:val="-1"/>
        </w:rPr>
        <w:t>And</w:t>
      </w:r>
      <w:r>
        <w:rPr>
          <w:spacing w:val="-2"/>
        </w:rPr>
        <w:t xml:space="preserve"> </w:t>
      </w:r>
      <w:r>
        <w:rPr>
          <w:spacing w:val="-1"/>
        </w:rPr>
        <w:t>once</w:t>
      </w:r>
      <w:r>
        <w:t xml:space="preserve"> a </w:t>
      </w:r>
      <w:r>
        <w:rPr>
          <w:spacing w:val="-1"/>
        </w:rPr>
        <w:t>religion</w:t>
      </w:r>
      <w:r>
        <w:t xml:space="preserve"> </w:t>
      </w:r>
      <w:r>
        <w:rPr>
          <w:spacing w:val="-1"/>
        </w:rPr>
        <w:t>becomes</w:t>
      </w:r>
      <w:r>
        <w:t xml:space="preserve"> a </w:t>
      </w:r>
      <w:r>
        <w:rPr>
          <w:spacing w:val="-1"/>
        </w:rPr>
        <w:t>morality</w:t>
      </w:r>
      <w:r>
        <w:rPr>
          <w:spacing w:val="-2"/>
        </w:rPr>
        <w:t xml:space="preserve"> </w:t>
      </w:r>
      <w:r>
        <w:rPr>
          <w:spacing w:val="-1"/>
        </w:rPr>
        <w:t>it</w:t>
      </w:r>
      <w:r>
        <w:rPr>
          <w:spacing w:val="2"/>
        </w:rPr>
        <w:t xml:space="preserve"> </w:t>
      </w:r>
      <w:r>
        <w:rPr>
          <w:spacing w:val="-1"/>
        </w:rPr>
        <w:t>is</w:t>
      </w:r>
      <w:r>
        <w:rPr>
          <w:spacing w:val="-2"/>
        </w:rPr>
        <w:t xml:space="preserve"> </w:t>
      </w:r>
      <w:r>
        <w:rPr>
          <w:spacing w:val="-1"/>
        </w:rPr>
        <w:t>no</w:t>
      </w:r>
      <w:r>
        <w:rPr>
          <w:spacing w:val="-2"/>
        </w:rPr>
        <w:t xml:space="preserve"> </w:t>
      </w:r>
      <w:r>
        <w:rPr>
          <w:spacing w:val="-1"/>
        </w:rPr>
        <w:t>more</w:t>
      </w:r>
      <w:r>
        <w:t xml:space="preserve"> a </w:t>
      </w:r>
      <w:r>
        <w:rPr>
          <w:spacing w:val="-1"/>
        </w:rPr>
        <w:t>religion.</w:t>
      </w:r>
      <w:r>
        <w:rPr>
          <w:spacing w:val="26"/>
        </w:rPr>
        <w:t xml:space="preserve"> </w:t>
      </w:r>
      <w:r>
        <w:rPr>
          <w:spacing w:val="-1"/>
        </w:rPr>
        <w:t>Religion</w:t>
      </w:r>
      <w:r>
        <w:t xml:space="preserve"> </w:t>
      </w:r>
      <w:r>
        <w:rPr>
          <w:spacing w:val="-1"/>
        </w:rPr>
        <w:t>is the</w:t>
      </w:r>
      <w:r>
        <w:t xml:space="preserve"> </w:t>
      </w:r>
      <w:r>
        <w:rPr>
          <w:spacing w:val="-1"/>
        </w:rPr>
        <w:t>greatest daring</w:t>
      </w:r>
      <w:r>
        <w:t xml:space="preserve"> </w:t>
      </w:r>
      <w:r>
        <w:rPr>
          <w:spacing w:val="-1"/>
        </w:rPr>
        <w:t>possible.</w:t>
      </w:r>
      <w:r>
        <w:t xml:space="preserve"> </w:t>
      </w:r>
      <w:r>
        <w:rPr>
          <w:spacing w:val="-1"/>
        </w:rPr>
        <w:t>It takes the greatest</w:t>
      </w:r>
      <w:r>
        <w:rPr>
          <w:spacing w:val="23"/>
        </w:rPr>
        <w:t xml:space="preserve"> </w:t>
      </w:r>
      <w:r>
        <w:rPr>
          <w:spacing w:val="-1"/>
        </w:rPr>
        <w:t xml:space="preserve">courage </w:t>
      </w:r>
      <w:r>
        <w:t>to</w:t>
      </w:r>
      <w:r>
        <w:rPr>
          <w:spacing w:val="-1"/>
        </w:rPr>
        <w:t xml:space="preserve"> be</w:t>
      </w:r>
      <w:r>
        <w:t xml:space="preserve"> </w:t>
      </w:r>
      <w:r>
        <w:rPr>
          <w:spacing w:val="-1"/>
        </w:rPr>
        <w:t>choiceless, because the</w:t>
      </w:r>
      <w:r>
        <w:t xml:space="preserve"> </w:t>
      </w:r>
      <w:r>
        <w:rPr>
          <w:spacing w:val="-1"/>
        </w:rPr>
        <w:t>mind</w:t>
      </w:r>
      <w:r>
        <w:t xml:space="preserve"> </w:t>
      </w:r>
      <w:r>
        <w:rPr>
          <w:spacing w:val="-1"/>
        </w:rPr>
        <w:t>says,</w:t>
      </w:r>
      <w:r>
        <w:t xml:space="preserve"> </w:t>
      </w:r>
      <w:r>
        <w:rPr>
          <w:spacing w:val="-1"/>
        </w:rPr>
        <w:t>"Choose!" The</w:t>
      </w:r>
      <w:r>
        <w:rPr>
          <w:spacing w:val="31"/>
        </w:rPr>
        <w:t xml:space="preserve"> </w:t>
      </w:r>
      <w:r>
        <w:rPr>
          <w:spacing w:val="-1"/>
        </w:rPr>
        <w:t>mind</w:t>
      </w:r>
      <w:r>
        <w:t xml:space="preserve"> </w:t>
      </w:r>
      <w:r>
        <w:rPr>
          <w:spacing w:val="-1"/>
        </w:rPr>
        <w:t>says,</w:t>
      </w:r>
      <w:r>
        <w:rPr>
          <w:spacing w:val="1"/>
        </w:rPr>
        <w:t xml:space="preserve"> </w:t>
      </w:r>
      <w:r>
        <w:rPr>
          <w:spacing w:val="-1"/>
        </w:rPr>
        <w:t>"Say</w:t>
      </w:r>
      <w:r>
        <w:rPr>
          <w:spacing w:val="-2"/>
        </w:rPr>
        <w:t xml:space="preserve"> </w:t>
      </w:r>
      <w:r>
        <w:rPr>
          <w:spacing w:val="-1"/>
        </w:rPr>
        <w:t>something!</w:t>
      </w:r>
      <w:r>
        <w:t xml:space="preserve"> </w:t>
      </w:r>
      <w:r>
        <w:rPr>
          <w:spacing w:val="-1"/>
        </w:rPr>
        <w:t>This</w:t>
      </w:r>
      <w:r>
        <w:t xml:space="preserve"> </w:t>
      </w:r>
      <w:r>
        <w:rPr>
          <w:spacing w:val="-1"/>
        </w:rPr>
        <w:t>is</w:t>
      </w:r>
      <w:r>
        <w:rPr>
          <w:spacing w:val="1"/>
        </w:rPr>
        <w:t xml:space="preserve"> </w:t>
      </w:r>
      <w:r>
        <w:rPr>
          <w:spacing w:val="-1"/>
        </w:rPr>
        <w:t>wrong,</w:t>
      </w:r>
      <w:r>
        <w:rPr>
          <w:spacing w:val="-2"/>
        </w:rPr>
        <w:t xml:space="preserve"> </w:t>
      </w:r>
      <w:r>
        <w:rPr>
          <w:spacing w:val="-1"/>
        </w:rPr>
        <w:t>that</w:t>
      </w:r>
      <w:r>
        <w:t xml:space="preserve"> </w:t>
      </w:r>
      <w:r>
        <w:rPr>
          <w:spacing w:val="-1"/>
        </w:rPr>
        <w:t>is</w:t>
      </w:r>
      <w:r>
        <w:rPr>
          <w:spacing w:val="-2"/>
        </w:rPr>
        <w:t xml:space="preserve"> </w:t>
      </w:r>
      <w:r>
        <w:rPr>
          <w:spacing w:val="-1"/>
        </w:rPr>
        <w:t>good.</w:t>
      </w:r>
      <w:r>
        <w:t xml:space="preserve"> </w:t>
      </w:r>
      <w:r>
        <w:rPr>
          <w:spacing w:val="-1"/>
        </w:rPr>
        <w:t>This</w:t>
      </w:r>
      <w:r>
        <w:t xml:space="preserve"> </w:t>
      </w:r>
      <w:r>
        <w:rPr>
          <w:spacing w:val="-1"/>
        </w:rPr>
        <w:t>is</w:t>
      </w:r>
      <w:r>
        <w:rPr>
          <w:spacing w:val="22"/>
        </w:rPr>
        <w:t xml:space="preserve"> </w:t>
      </w:r>
      <w:r>
        <w:rPr>
          <w:spacing w:val="-1"/>
        </w:rPr>
        <w:t>beautiful,</w:t>
      </w:r>
      <w:r>
        <w:t xml:space="preserve"> </w:t>
      </w:r>
      <w:r>
        <w:rPr>
          <w:spacing w:val="-1"/>
        </w:rPr>
        <w:t>this</w:t>
      </w:r>
      <w:r>
        <w:t xml:space="preserve"> </w:t>
      </w:r>
      <w:r>
        <w:rPr>
          <w:spacing w:val="-1"/>
        </w:rPr>
        <w:t>is</w:t>
      </w:r>
      <w:r>
        <w:t xml:space="preserve"> </w:t>
      </w:r>
      <w:r>
        <w:rPr>
          <w:spacing w:val="-1"/>
        </w:rPr>
        <w:t>ugly.</w:t>
      </w:r>
      <w:r>
        <w:t xml:space="preserve"> I </w:t>
      </w:r>
      <w:r>
        <w:rPr>
          <w:spacing w:val="-1"/>
        </w:rPr>
        <w:t>love</w:t>
      </w:r>
      <w:r>
        <w:t xml:space="preserve"> </w:t>
      </w:r>
      <w:r>
        <w:rPr>
          <w:spacing w:val="-1"/>
        </w:rPr>
        <w:t>this,</w:t>
      </w:r>
      <w:r>
        <w:t xml:space="preserve"> I </w:t>
      </w:r>
      <w:r>
        <w:rPr>
          <w:spacing w:val="-1"/>
        </w:rPr>
        <w:t>hate that."</w:t>
      </w:r>
      <w:r>
        <w:rPr>
          <w:spacing w:val="-2"/>
        </w:rPr>
        <w:t xml:space="preserve"> </w:t>
      </w:r>
      <w:r>
        <w:rPr>
          <w:spacing w:val="-1"/>
        </w:rPr>
        <w:t>Mind</w:t>
      </w:r>
      <w:r>
        <w:t xml:space="preserve"> </w:t>
      </w:r>
      <w:r>
        <w:rPr>
          <w:spacing w:val="-1"/>
        </w:rPr>
        <w:t>says,</w:t>
      </w:r>
      <w:r>
        <w:rPr>
          <w:spacing w:val="1"/>
        </w:rPr>
        <w:t xml:space="preserve"> </w:t>
      </w:r>
      <w:r>
        <w:rPr>
          <w:spacing w:val="-1"/>
        </w:rPr>
        <w:t>"Choose!"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7" w:firstLine="63"/>
        <w:jc w:val="both"/>
      </w:pPr>
      <w:r>
        <w:rPr>
          <w:spacing w:val="-1"/>
        </w:rPr>
        <w:t>Mind</w:t>
      </w:r>
      <w:r>
        <w:t xml:space="preserve"> has</w:t>
      </w:r>
      <w:r>
        <w:rPr>
          <w:spacing w:val="-1"/>
        </w:rPr>
        <w:t xml:space="preserve"> </w:t>
      </w:r>
      <w:r>
        <w:t>a</w:t>
      </w:r>
      <w:r>
        <w:rPr>
          <w:spacing w:val="-1"/>
        </w:rPr>
        <w:t xml:space="preserve"> temptation </w:t>
      </w:r>
      <w:r>
        <w:t xml:space="preserve">to </w:t>
      </w:r>
      <w:r>
        <w:rPr>
          <w:spacing w:val="-1"/>
        </w:rPr>
        <w:t>divide.</w:t>
      </w:r>
      <w:r>
        <w:t xml:space="preserve"> Once </w:t>
      </w:r>
      <w:r>
        <w:rPr>
          <w:spacing w:val="-1"/>
        </w:rPr>
        <w:t>you</w:t>
      </w:r>
      <w:r>
        <w:rPr>
          <w:spacing w:val="-2"/>
        </w:rPr>
        <w:t xml:space="preserve"> </w:t>
      </w:r>
      <w:r>
        <w:t>divide,</w:t>
      </w:r>
      <w:r>
        <w:rPr>
          <w:spacing w:val="-1"/>
        </w:rPr>
        <w:t xml:space="preserve"> mind</w:t>
      </w:r>
      <w:r>
        <w:t xml:space="preserve"> is at </w:t>
      </w:r>
      <w:r>
        <w:rPr>
          <w:spacing w:val="-1"/>
        </w:rPr>
        <w:t>ease.</w:t>
      </w:r>
      <w:r>
        <w:rPr>
          <w:spacing w:val="29"/>
        </w:rPr>
        <w:t xml:space="preserve"> </w:t>
      </w:r>
      <w:r>
        <w:rPr>
          <w:spacing w:val="-1"/>
        </w:rPr>
        <w:t>If</w:t>
      </w:r>
      <w:r>
        <w:t xml:space="preserve"> </w:t>
      </w:r>
      <w:r>
        <w:rPr>
          <w:spacing w:val="-1"/>
        </w:rPr>
        <w:t>you</w:t>
      </w:r>
      <w:r>
        <w:rPr>
          <w:spacing w:val="-2"/>
        </w:rPr>
        <w:t xml:space="preserve"> </w:t>
      </w:r>
      <w:r>
        <w:rPr>
          <w:spacing w:val="-1"/>
        </w:rPr>
        <w:t>don't</w:t>
      </w:r>
      <w:r>
        <w:rPr>
          <w:spacing w:val="2"/>
        </w:rPr>
        <w:t xml:space="preserve"> </w:t>
      </w:r>
      <w:r>
        <w:rPr>
          <w:spacing w:val="-1"/>
        </w:rPr>
        <w:t>divide,</w:t>
      </w:r>
      <w:r>
        <w:t xml:space="preserve"> </w:t>
      </w:r>
      <w:r>
        <w:rPr>
          <w:spacing w:val="-1"/>
        </w:rPr>
        <w:t>if</w:t>
      </w:r>
      <w:r>
        <w:t xml:space="preserve"> </w:t>
      </w:r>
      <w:r>
        <w:rPr>
          <w:spacing w:val="-1"/>
        </w:rPr>
        <w:t>you</w:t>
      </w:r>
      <w:r>
        <w:rPr>
          <w:spacing w:val="-2"/>
        </w:rPr>
        <w:t xml:space="preserve"> </w:t>
      </w:r>
      <w:r>
        <w:rPr>
          <w:spacing w:val="-1"/>
        </w:rPr>
        <w:t>say,</w:t>
      </w:r>
      <w:r>
        <w:rPr>
          <w:spacing w:val="1"/>
        </w:rPr>
        <w:t xml:space="preserve"> </w:t>
      </w:r>
      <w:r>
        <w:rPr>
          <w:spacing w:val="-1"/>
        </w:rPr>
        <w:t>"I'm</w:t>
      </w:r>
      <w:r>
        <w:rPr>
          <w:spacing w:val="-2"/>
        </w:rPr>
        <w:t xml:space="preserve"> </w:t>
      </w:r>
      <w:r>
        <w:t>not</w:t>
      </w:r>
      <w:r>
        <w:rPr>
          <w:spacing w:val="-1"/>
        </w:rPr>
        <w:t xml:space="preserve"> going</w:t>
      </w:r>
      <w:r>
        <w:t xml:space="preserve"> </w:t>
      </w:r>
      <w:r>
        <w:rPr>
          <w:spacing w:val="-1"/>
        </w:rPr>
        <w:t>to to</w:t>
      </w:r>
      <w:r>
        <w:t xml:space="preserve"> </w:t>
      </w:r>
      <w:r>
        <w:rPr>
          <w:spacing w:val="-1"/>
        </w:rPr>
        <w:t>say</w:t>
      </w:r>
      <w:r>
        <w:rPr>
          <w:spacing w:val="-2"/>
        </w:rPr>
        <w:t xml:space="preserve"> </w:t>
      </w:r>
      <w:r>
        <w:rPr>
          <w:spacing w:val="-1"/>
        </w:rPr>
        <w:t>anything.</w:t>
      </w:r>
      <w:r>
        <w:t xml:space="preserve"> </w:t>
      </w:r>
      <w:r>
        <w:rPr>
          <w:spacing w:val="-1"/>
        </w:rPr>
        <w:t>I'm</w:t>
      </w:r>
      <w:r>
        <w:rPr>
          <w:spacing w:val="39"/>
        </w:rPr>
        <w:t xml:space="preserve"> </w:t>
      </w:r>
      <w:r>
        <w:rPr>
          <w:spacing w:val="-1"/>
        </w:rPr>
        <w:t>not going to</w:t>
      </w:r>
      <w:r>
        <w:t xml:space="preserve"> </w:t>
      </w:r>
      <w:r>
        <w:rPr>
          <w:spacing w:val="-1"/>
        </w:rPr>
        <w:t xml:space="preserve">judge," </w:t>
      </w:r>
      <w:r>
        <w:rPr>
          <w:spacing w:val="-2"/>
        </w:rPr>
        <w:t>mind</w:t>
      </w:r>
      <w:r>
        <w:t xml:space="preserve"> </w:t>
      </w:r>
      <w:r>
        <w:rPr>
          <w:spacing w:val="-1"/>
        </w:rPr>
        <w:t>feels as</w:t>
      </w:r>
      <w:r>
        <w:t xml:space="preserve"> </w:t>
      </w:r>
      <w:r>
        <w:rPr>
          <w:spacing w:val="-1"/>
        </w:rPr>
        <w:t>if it</w:t>
      </w:r>
      <w:r>
        <w:t xml:space="preserve"> </w:t>
      </w:r>
      <w:r>
        <w:rPr>
          <w:spacing w:val="-1"/>
        </w:rPr>
        <w:t>is on</w:t>
      </w:r>
      <w:r>
        <w:t xml:space="preserve"> </w:t>
      </w:r>
      <w:r>
        <w:rPr>
          <w:spacing w:val="-1"/>
        </w:rPr>
        <w:t>its</w:t>
      </w:r>
      <w:r>
        <w:t xml:space="preserve"> </w:t>
      </w:r>
      <w:r>
        <w:rPr>
          <w:spacing w:val="-1"/>
        </w:rPr>
        <w:t>deathbed.</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7" w:firstLine="63"/>
      </w:pPr>
      <w:r>
        <w:rPr>
          <w:spacing w:val="-1"/>
        </w:rPr>
        <w:t>Aristotle</w:t>
      </w:r>
      <w:r>
        <w:t xml:space="preserve"> </w:t>
      </w:r>
      <w:r>
        <w:rPr>
          <w:spacing w:val="-2"/>
        </w:rPr>
        <w:t>says</w:t>
      </w:r>
      <w:r>
        <w:t xml:space="preserve"> A is</w:t>
      </w:r>
      <w:r>
        <w:rPr>
          <w:spacing w:val="-1"/>
        </w:rPr>
        <w:t xml:space="preserve"> </w:t>
      </w:r>
      <w:r>
        <w:t>A</w:t>
      </w:r>
      <w:r>
        <w:rPr>
          <w:spacing w:val="-1"/>
        </w:rPr>
        <w:t xml:space="preserve"> and</w:t>
      </w:r>
      <w:r>
        <w:t xml:space="preserve"> </w:t>
      </w:r>
      <w:r>
        <w:rPr>
          <w:spacing w:val="-1"/>
        </w:rPr>
        <w:t>cannot</w:t>
      </w:r>
      <w:r>
        <w:t xml:space="preserve"> </w:t>
      </w:r>
      <w:r>
        <w:rPr>
          <w:spacing w:val="-1"/>
        </w:rPr>
        <w:t>be</w:t>
      </w:r>
      <w:r>
        <w:t xml:space="preserve"> </w:t>
      </w:r>
      <w:r>
        <w:rPr>
          <w:spacing w:val="-1"/>
        </w:rPr>
        <w:t xml:space="preserve">not </w:t>
      </w:r>
      <w:r>
        <w:t xml:space="preserve">A </w:t>
      </w:r>
      <w:r>
        <w:rPr>
          <w:spacing w:val="-1"/>
        </w:rPr>
        <w:t>--</w:t>
      </w:r>
      <w:r>
        <w:rPr>
          <w:spacing w:val="-2"/>
        </w:rPr>
        <w:t xml:space="preserve"> </w:t>
      </w:r>
      <w:r>
        <w:rPr>
          <w:spacing w:val="-1"/>
        </w:rPr>
        <w:t>the opposites cannot</w:t>
      </w:r>
      <w:r>
        <w:rPr>
          <w:spacing w:val="55"/>
        </w:rPr>
        <w:t xml:space="preserve"> </w:t>
      </w:r>
      <w:r>
        <w:rPr>
          <w:spacing w:val="-1"/>
        </w:rPr>
        <w:t>meet.</w:t>
      </w:r>
      <w:r>
        <w:t xml:space="preserve"> </w:t>
      </w:r>
      <w:r>
        <w:rPr>
          <w:spacing w:val="-1"/>
        </w:rPr>
        <w:t>Sosan says there are</w:t>
      </w:r>
      <w:r>
        <w:t xml:space="preserve"> no</w:t>
      </w:r>
      <w:r>
        <w:rPr>
          <w:spacing w:val="-1"/>
        </w:rPr>
        <w:t xml:space="preserve"> opposites</w:t>
      </w:r>
      <w:r>
        <w:t xml:space="preserve"> </w:t>
      </w:r>
      <w:r>
        <w:rPr>
          <w:spacing w:val="-1"/>
        </w:rPr>
        <w:t>--</w:t>
      </w:r>
      <w:r>
        <w:rPr>
          <w:spacing w:val="-2"/>
        </w:rPr>
        <w:t xml:space="preserve"> </w:t>
      </w:r>
      <w:r>
        <w:rPr>
          <w:spacing w:val="-1"/>
        </w:rPr>
        <w:t>they</w:t>
      </w:r>
      <w:r>
        <w:rPr>
          <w:spacing w:val="-3"/>
        </w:rPr>
        <w:t xml:space="preserve"> </w:t>
      </w:r>
      <w:r>
        <w:rPr>
          <w:spacing w:val="-1"/>
        </w:rPr>
        <w:t>are already</w:t>
      </w:r>
      <w:r>
        <w:rPr>
          <w:spacing w:val="47"/>
        </w:rPr>
        <w:t xml:space="preserve"> </w:t>
      </w:r>
      <w:r>
        <w:rPr>
          <w:spacing w:val="-1"/>
        </w:rPr>
        <w:t>meeting, they</w:t>
      </w:r>
      <w:r>
        <w:rPr>
          <w:spacing w:val="-2"/>
        </w:rPr>
        <w:t xml:space="preserve"> </w:t>
      </w:r>
      <w:r>
        <w:rPr>
          <w:spacing w:val="-1"/>
        </w:rPr>
        <w:t>have</w:t>
      </w:r>
      <w:r>
        <w:t xml:space="preserve"> </w:t>
      </w:r>
      <w:r>
        <w:rPr>
          <w:spacing w:val="-2"/>
        </w:rPr>
        <w:t>always</w:t>
      </w:r>
      <w:r>
        <w:t xml:space="preserve"> </w:t>
      </w:r>
      <w:r>
        <w:rPr>
          <w:spacing w:val="-1"/>
        </w:rPr>
        <w:t>been meeting.</w:t>
      </w:r>
      <w:r>
        <w:t xml:space="preserve"> </w:t>
      </w:r>
      <w:r>
        <w:rPr>
          <w:spacing w:val="-1"/>
        </w:rPr>
        <w:t>This</w:t>
      </w:r>
      <w:r>
        <w:t xml:space="preserve"> </w:t>
      </w:r>
      <w:r>
        <w:rPr>
          <w:spacing w:val="-1"/>
        </w:rPr>
        <w:t>is</w:t>
      </w:r>
      <w:r>
        <w:t xml:space="preserve"> </w:t>
      </w:r>
      <w:r>
        <w:rPr>
          <w:spacing w:val="-1"/>
        </w:rPr>
        <w:t>one</w:t>
      </w:r>
      <w:r>
        <w:t xml:space="preserve"> </w:t>
      </w:r>
      <w:r>
        <w:rPr>
          <w:spacing w:val="-1"/>
        </w:rPr>
        <w:t xml:space="preserve">of the </w:t>
      </w:r>
      <w:r>
        <w:rPr>
          <w:spacing w:val="-2"/>
        </w:rPr>
        <w:t>most</w:t>
      </w:r>
      <w:r>
        <w:rPr>
          <w:spacing w:val="36"/>
        </w:rPr>
        <w:t xml:space="preserve"> </w:t>
      </w:r>
      <w:r>
        <w:rPr>
          <w:spacing w:val="-1"/>
        </w:rPr>
        <w:t>fundamental</w:t>
      </w:r>
      <w:r>
        <w:rPr>
          <w:spacing w:val="-3"/>
        </w:rPr>
        <w:t xml:space="preserve"> </w:t>
      </w:r>
      <w:r>
        <w:rPr>
          <w:spacing w:val="-1"/>
        </w:rPr>
        <w:t xml:space="preserve">truths </w:t>
      </w:r>
      <w:r>
        <w:t>to</w:t>
      </w:r>
      <w:r>
        <w:rPr>
          <w:spacing w:val="-1"/>
        </w:rPr>
        <w:t xml:space="preserve"> be</w:t>
      </w:r>
      <w:r>
        <w:t xml:space="preserve"> </w:t>
      </w:r>
      <w:r>
        <w:rPr>
          <w:spacing w:val="-1"/>
        </w:rPr>
        <w:t>realized,</w:t>
      </w:r>
      <w:r>
        <w:rPr>
          <w:spacing w:val="-2"/>
        </w:rPr>
        <w:t xml:space="preserve"> </w:t>
      </w:r>
      <w:r>
        <w:t>that</w:t>
      </w:r>
      <w:r>
        <w:rPr>
          <w:spacing w:val="-1"/>
        </w:rPr>
        <w:t xml:space="preserve"> the</w:t>
      </w:r>
      <w:r>
        <w:t xml:space="preserve"> </w:t>
      </w:r>
      <w:r>
        <w:rPr>
          <w:spacing w:val="-1"/>
        </w:rPr>
        <w:t xml:space="preserve">opposites </w:t>
      </w:r>
      <w:r>
        <w:t>are</w:t>
      </w:r>
      <w:r>
        <w:rPr>
          <w:spacing w:val="-1"/>
        </w:rPr>
        <w:t xml:space="preserve"> </w:t>
      </w:r>
      <w:r>
        <w:t>not</w:t>
      </w:r>
      <w:r>
        <w:rPr>
          <w:spacing w:val="45"/>
        </w:rPr>
        <w:t xml:space="preserve"> </w:t>
      </w:r>
      <w:r>
        <w:rPr>
          <w:spacing w:val="-1"/>
        </w:rPr>
        <w:t>opposites.</w:t>
      </w:r>
      <w:r>
        <w:t xml:space="preserve"> </w:t>
      </w:r>
      <w:r>
        <w:rPr>
          <w:spacing w:val="-1"/>
        </w:rPr>
        <w:t>It</w:t>
      </w:r>
      <w:r>
        <w:t xml:space="preserve"> </w:t>
      </w:r>
      <w:r>
        <w:rPr>
          <w:spacing w:val="-1"/>
        </w:rPr>
        <w:t>is</w:t>
      </w:r>
      <w:r>
        <w:t xml:space="preserve"> </w:t>
      </w:r>
      <w:r>
        <w:rPr>
          <w:spacing w:val="-1"/>
        </w:rPr>
        <w:t>you</w:t>
      </w:r>
      <w:r>
        <w:t xml:space="preserve"> </w:t>
      </w:r>
      <w:r>
        <w:rPr>
          <w:spacing w:val="-2"/>
        </w:rPr>
        <w:t>who</w:t>
      </w:r>
      <w:r>
        <w:t xml:space="preserve"> </w:t>
      </w:r>
      <w:r>
        <w:rPr>
          <w:spacing w:val="-1"/>
        </w:rPr>
        <w:t>say</w:t>
      </w:r>
      <w:r>
        <w:rPr>
          <w:spacing w:val="-3"/>
        </w:rPr>
        <w:t xml:space="preserve"> </w:t>
      </w:r>
      <w:r>
        <w:t>they</w:t>
      </w:r>
      <w:r>
        <w:rPr>
          <w:spacing w:val="-3"/>
        </w:rPr>
        <w:t xml:space="preserve"> </w:t>
      </w:r>
      <w:r>
        <w:rPr>
          <w:spacing w:val="-1"/>
        </w:rPr>
        <w:t>are</w:t>
      </w:r>
      <w:r>
        <w:t xml:space="preserve"> </w:t>
      </w:r>
      <w:r>
        <w:rPr>
          <w:spacing w:val="-1"/>
        </w:rPr>
        <w:t>opposites,</w:t>
      </w:r>
      <w:r>
        <w:t xml:space="preserve"> </w:t>
      </w:r>
      <w:r>
        <w:rPr>
          <w:spacing w:val="-2"/>
        </w:rPr>
        <w:t>otherwise</w:t>
      </w:r>
      <w:r>
        <w:t xml:space="preserve"> </w:t>
      </w:r>
      <w:r>
        <w:rPr>
          <w:spacing w:val="-1"/>
        </w:rPr>
        <w:t>they</w:t>
      </w:r>
      <w:r>
        <w:rPr>
          <w:spacing w:val="-2"/>
        </w:rPr>
        <w:t xml:space="preserve"> </w:t>
      </w:r>
      <w:r>
        <w:rPr>
          <w:spacing w:val="-1"/>
        </w:rPr>
        <w:t>are</w:t>
      </w:r>
      <w:r>
        <w:rPr>
          <w:spacing w:val="42"/>
        </w:rPr>
        <w:t xml:space="preserve"> </w:t>
      </w:r>
      <w:r>
        <w:rPr>
          <w:spacing w:val="-1"/>
        </w:rPr>
        <w:t>not</w:t>
      </w:r>
      <w:r>
        <w:rPr>
          <w:spacing w:val="-2"/>
        </w:rPr>
        <w:t xml:space="preserve"> </w:t>
      </w:r>
      <w:r>
        <w:rPr>
          <w:spacing w:val="-1"/>
        </w:rPr>
        <w:t>opposites.</w:t>
      </w:r>
      <w:r>
        <w:t xml:space="preserve"> </w:t>
      </w:r>
      <w:r>
        <w:rPr>
          <w:spacing w:val="-1"/>
        </w:rPr>
        <w:t>Look</w:t>
      </w:r>
      <w:r>
        <w:rPr>
          <w:spacing w:val="-2"/>
        </w:rPr>
        <w:t xml:space="preserve"> </w:t>
      </w:r>
      <w:r>
        <w:rPr>
          <w:spacing w:val="-1"/>
        </w:rPr>
        <w:t>existentially</w:t>
      </w:r>
      <w:r>
        <w:rPr>
          <w:spacing w:val="-2"/>
        </w:rPr>
        <w:t xml:space="preserve"> </w:t>
      </w:r>
      <w:r>
        <w:rPr>
          <w:spacing w:val="-1"/>
        </w:rPr>
        <w:t>and</w:t>
      </w:r>
      <w:r>
        <w:t xml:space="preserve"> </w:t>
      </w:r>
      <w:r>
        <w:rPr>
          <w:spacing w:val="-1"/>
        </w:rPr>
        <w:t>you will</w:t>
      </w:r>
      <w:r>
        <w:t xml:space="preserve"> feel</w:t>
      </w:r>
      <w:r>
        <w:rPr>
          <w:spacing w:val="-2"/>
        </w:rPr>
        <w:t xml:space="preserve"> </w:t>
      </w:r>
      <w:r>
        <w:rPr>
          <w:spacing w:val="-1"/>
        </w:rPr>
        <w:t>they</w:t>
      </w:r>
      <w:r>
        <w:rPr>
          <w:spacing w:val="-3"/>
        </w:rPr>
        <w:t xml:space="preserve"> </w:t>
      </w:r>
      <w:r>
        <w:rPr>
          <w:spacing w:val="-1"/>
        </w:rPr>
        <w:t>are</w:t>
      </w:r>
      <w:r>
        <w:t xml:space="preserve"> </w:t>
      </w:r>
      <w:r>
        <w:rPr>
          <w:spacing w:val="-1"/>
        </w:rPr>
        <w:t>the</w:t>
      </w:r>
      <w:r>
        <w:rPr>
          <w:spacing w:val="1"/>
        </w:rPr>
        <w:t xml:space="preserve"> </w:t>
      </w:r>
      <w:r>
        <w:rPr>
          <w:spacing w:val="-2"/>
        </w:rPr>
        <w:t>same</w:t>
      </w:r>
      <w:r>
        <w:rPr>
          <w:spacing w:val="37"/>
        </w:rPr>
        <w:t xml:space="preserve"> </w:t>
      </w:r>
      <w:r>
        <w:rPr>
          <w:spacing w:val="-1"/>
        </w:rPr>
        <w:t>energy.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left="172"/>
      </w:pPr>
      <w:r>
        <w:t>You</w:t>
      </w:r>
      <w:r>
        <w:rPr>
          <w:spacing w:val="-2"/>
        </w:rPr>
        <w:t xml:space="preserve"> </w:t>
      </w:r>
      <w:r>
        <w:t>love a</w:t>
      </w:r>
      <w:r>
        <w:rPr>
          <w:spacing w:val="-1"/>
        </w:rPr>
        <w:t xml:space="preserve"> person...</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One</w:t>
      </w:r>
      <w:r>
        <w:rPr>
          <w:spacing w:val="1"/>
        </w:rPr>
        <w:t xml:space="preserve"> </w:t>
      </w:r>
      <w:r>
        <w:rPr>
          <w:spacing w:val="-1"/>
        </w:rPr>
        <w:t>woman</w:t>
      </w:r>
      <w:r>
        <w:t xml:space="preserve"> </w:t>
      </w:r>
      <w:r>
        <w:rPr>
          <w:spacing w:val="-1"/>
        </w:rPr>
        <w:t>came</w:t>
      </w:r>
      <w:r>
        <w:t xml:space="preserve"> </w:t>
      </w:r>
      <w:r>
        <w:rPr>
          <w:spacing w:val="-1"/>
        </w:rPr>
        <w:t>to</w:t>
      </w:r>
      <w:r>
        <w:t xml:space="preserve"> </w:t>
      </w:r>
      <w:r>
        <w:rPr>
          <w:spacing w:val="-1"/>
        </w:rPr>
        <w:t>me</w:t>
      </w:r>
      <w:r>
        <w:t xml:space="preserve"> </w:t>
      </w:r>
      <w:r>
        <w:rPr>
          <w:spacing w:val="-1"/>
        </w:rPr>
        <w:t>and</w:t>
      </w:r>
      <w:r>
        <w:t xml:space="preserve"> </w:t>
      </w:r>
      <w:r>
        <w:rPr>
          <w:spacing w:val="-1"/>
        </w:rPr>
        <w:t>she</w:t>
      </w:r>
      <w:r>
        <w:rPr>
          <w:spacing w:val="2"/>
        </w:rPr>
        <w:t xml:space="preserve"> </w:t>
      </w:r>
      <w:r>
        <w:rPr>
          <w:spacing w:val="-1"/>
        </w:rPr>
        <w:t>said,</w:t>
      </w:r>
      <w:r>
        <w:rPr>
          <w:spacing w:val="1"/>
        </w:rPr>
        <w:t xml:space="preserve"> </w:t>
      </w:r>
      <w:r>
        <w:rPr>
          <w:spacing w:val="-1"/>
        </w:rPr>
        <w:t>"For ten</w:t>
      </w:r>
      <w:r>
        <w:t xml:space="preserve"> </w:t>
      </w:r>
      <w:r>
        <w:rPr>
          <w:spacing w:val="-1"/>
        </w:rPr>
        <w:t>years</w:t>
      </w:r>
      <w:r>
        <w:t xml:space="preserve"> I</w:t>
      </w:r>
      <w:r>
        <w:rPr>
          <w:spacing w:val="-1"/>
        </w:rPr>
        <w:t xml:space="preserve"> have</w:t>
      </w:r>
      <w:r>
        <w:t xml:space="preserve"> </w:t>
      </w:r>
      <w:r>
        <w:rPr>
          <w:spacing w:val="-1"/>
        </w:rPr>
        <w:t>been</w:t>
      </w:r>
      <w:r>
        <w:rPr>
          <w:spacing w:val="26"/>
        </w:rPr>
        <w:t xml:space="preserve"> </w:t>
      </w:r>
      <w:r>
        <w:rPr>
          <w:spacing w:val="-1"/>
        </w:rPr>
        <w:t xml:space="preserve">married </w:t>
      </w:r>
      <w:r>
        <w:t>to</w:t>
      </w:r>
      <w:r>
        <w:rPr>
          <w:spacing w:val="-2"/>
        </w:rPr>
        <w:t xml:space="preserve"> </w:t>
      </w:r>
      <w:r>
        <w:t>a</w:t>
      </w:r>
      <w:r>
        <w:rPr>
          <w:spacing w:val="-1"/>
        </w:rPr>
        <w:t xml:space="preserve"> person </w:t>
      </w:r>
      <w:r>
        <w:t>and</w:t>
      </w:r>
      <w:r>
        <w:rPr>
          <w:spacing w:val="-3"/>
        </w:rPr>
        <w:t xml:space="preserve"> </w:t>
      </w:r>
      <w:r>
        <w:rPr>
          <w:spacing w:val="-2"/>
        </w:rPr>
        <w:t>we</w:t>
      </w:r>
      <w:r>
        <w:rPr>
          <w:spacing w:val="1"/>
        </w:rPr>
        <w:t xml:space="preserve"> </w:t>
      </w:r>
      <w:r>
        <w:rPr>
          <w:spacing w:val="-1"/>
        </w:rPr>
        <w:t xml:space="preserve">never quarreled. And </w:t>
      </w:r>
      <w:r>
        <w:t>now</w:t>
      </w:r>
      <w:r>
        <w:rPr>
          <w:spacing w:val="-3"/>
        </w:rPr>
        <w:t xml:space="preserve"> </w:t>
      </w:r>
      <w:r>
        <w:rPr>
          <w:spacing w:val="-1"/>
        </w:rPr>
        <w:t>suddenly,</w:t>
      </w:r>
      <w:r>
        <w:rPr>
          <w:spacing w:val="37"/>
        </w:rPr>
        <w:t xml:space="preserve"> </w:t>
      </w:r>
      <w:r>
        <w:rPr>
          <w:spacing w:val="-1"/>
        </w:rPr>
        <w:t>what</w:t>
      </w:r>
      <w:r>
        <w:rPr>
          <w:spacing w:val="1"/>
        </w:rPr>
        <w:t xml:space="preserve"> </w:t>
      </w:r>
      <w:r>
        <w:rPr>
          <w:spacing w:val="-1"/>
        </w:rPr>
        <w:t>happened?</w:t>
      </w:r>
      <w:r>
        <w:rPr>
          <w:spacing w:val="-2"/>
        </w:rPr>
        <w:t xml:space="preserve"> </w:t>
      </w:r>
      <w:r>
        <w:t>He has</w:t>
      </w:r>
      <w:r>
        <w:rPr>
          <w:spacing w:val="-1"/>
        </w:rPr>
        <w:t xml:space="preserve"> left</w:t>
      </w:r>
      <w:r>
        <w:t xml:space="preserve"> </w:t>
      </w:r>
      <w:r>
        <w:rPr>
          <w:spacing w:val="-1"/>
        </w:rPr>
        <w:t>me."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firstLine="63"/>
      </w:pPr>
      <w:r>
        <w:rPr>
          <w:spacing w:val="-1"/>
        </w:rPr>
        <w:t xml:space="preserve">Now, </w:t>
      </w:r>
      <w:r>
        <w:t>she</w:t>
      </w:r>
      <w:r>
        <w:rPr>
          <w:spacing w:val="-1"/>
        </w:rPr>
        <w:t xml:space="preserve"> thinks that</w:t>
      </w:r>
      <w:r>
        <w:rPr>
          <w:spacing w:val="1"/>
        </w:rPr>
        <w:t xml:space="preserve"> </w:t>
      </w:r>
      <w:r>
        <w:rPr>
          <w:spacing w:val="-1"/>
        </w:rPr>
        <w:t>if</w:t>
      </w:r>
      <w:r>
        <w:rPr>
          <w:spacing w:val="-2"/>
        </w:rPr>
        <w:t xml:space="preserve"> </w:t>
      </w:r>
      <w:r>
        <w:rPr>
          <w:spacing w:val="-1"/>
        </w:rPr>
        <w:t>they</w:t>
      </w:r>
      <w:r>
        <w:rPr>
          <w:spacing w:val="-2"/>
        </w:rPr>
        <w:t xml:space="preserve"> </w:t>
      </w:r>
      <w:r>
        <w:rPr>
          <w:spacing w:val="-1"/>
        </w:rPr>
        <w:t>never</w:t>
      </w:r>
      <w:r>
        <w:t xml:space="preserve"> </w:t>
      </w:r>
      <w:r>
        <w:rPr>
          <w:spacing w:val="-1"/>
        </w:rPr>
        <w:t>quarreled it</w:t>
      </w:r>
      <w:r>
        <w:rPr>
          <w:spacing w:val="2"/>
        </w:rPr>
        <w:t xml:space="preserve"> </w:t>
      </w:r>
      <w:r>
        <w:rPr>
          <w:spacing w:val="-2"/>
        </w:rPr>
        <w:t>shows</w:t>
      </w:r>
      <w:r>
        <w:t xml:space="preserve"> </w:t>
      </w:r>
      <w:r>
        <w:rPr>
          <w:spacing w:val="-1"/>
        </w:rPr>
        <w:t>they</w:t>
      </w:r>
      <w:r>
        <w:t xml:space="preserve"> </w:t>
      </w:r>
      <w:r>
        <w:rPr>
          <w:spacing w:val="-1"/>
        </w:rPr>
        <w:t>were</w:t>
      </w:r>
      <w:r>
        <w:rPr>
          <w:spacing w:val="1"/>
        </w:rPr>
        <w:t xml:space="preserve"> </w:t>
      </w:r>
      <w:r>
        <w:rPr>
          <w:spacing w:val="-1"/>
        </w:rPr>
        <w:t>in</w:t>
      </w:r>
      <w:r>
        <w:rPr>
          <w:spacing w:val="43"/>
        </w:rPr>
        <w:t xml:space="preserve"> </w:t>
      </w:r>
      <w:r>
        <w:rPr>
          <w:spacing w:val="-1"/>
        </w:rPr>
        <w:t>deep</w:t>
      </w:r>
      <w:r>
        <w:t xml:space="preserve"> </w:t>
      </w:r>
      <w:r>
        <w:rPr>
          <w:spacing w:val="-1"/>
        </w:rPr>
        <w:t>love.</w:t>
      </w:r>
      <w:r>
        <w:t xml:space="preserve"> </w:t>
      </w:r>
      <w:r>
        <w:rPr>
          <w:spacing w:val="-1"/>
        </w:rPr>
        <w:t>This</w:t>
      </w:r>
      <w:r>
        <w:t xml:space="preserve"> </w:t>
      </w:r>
      <w:r>
        <w:rPr>
          <w:spacing w:val="-1"/>
        </w:rPr>
        <w:t>is</w:t>
      </w:r>
      <w:r>
        <w:t xml:space="preserve"> </w:t>
      </w:r>
      <w:r>
        <w:rPr>
          <w:spacing w:val="-1"/>
        </w:rPr>
        <w:t>foolish</w:t>
      </w:r>
      <w:r>
        <w:t xml:space="preserve"> </w:t>
      </w:r>
      <w:r>
        <w:rPr>
          <w:spacing w:val="-1"/>
        </w:rPr>
        <w:t>--</w:t>
      </w:r>
      <w:r>
        <w:rPr>
          <w:spacing w:val="-2"/>
        </w:rPr>
        <w:t xml:space="preserve"> </w:t>
      </w:r>
      <w:r>
        <w:rPr>
          <w:spacing w:val="-1"/>
        </w:rPr>
        <w:t>but</w:t>
      </w:r>
      <w:r>
        <w:rPr>
          <w:spacing w:val="1"/>
        </w:rPr>
        <w:t xml:space="preserve"> </w:t>
      </w:r>
      <w:r>
        <w:rPr>
          <w:spacing w:val="-1"/>
        </w:rPr>
        <w:t>this</w:t>
      </w:r>
      <w:r>
        <w:rPr>
          <w:spacing w:val="-3"/>
        </w:rPr>
        <w:t xml:space="preserve"> </w:t>
      </w:r>
      <w:r>
        <w:rPr>
          <w:spacing w:val="-1"/>
        </w:rPr>
        <w:t>is</w:t>
      </w:r>
      <w:r>
        <w:t xml:space="preserve"> </w:t>
      </w:r>
      <w:r>
        <w:rPr>
          <w:spacing w:val="-2"/>
        </w:rPr>
        <w:t xml:space="preserve">Aristotelian; </w:t>
      </w:r>
      <w:r>
        <w:t>the</w:t>
      </w:r>
      <w:r>
        <w:rPr>
          <w:spacing w:val="1"/>
        </w:rPr>
        <w:t xml:space="preserve"> </w:t>
      </w:r>
      <w:r>
        <w:rPr>
          <w:spacing w:val="-2"/>
        </w:rPr>
        <w:t>woman</w:t>
      </w:r>
      <w:r>
        <w:t xml:space="preserve"> </w:t>
      </w:r>
      <w:r>
        <w:rPr>
          <w:spacing w:val="-1"/>
        </w:rPr>
        <w:t>is</w:t>
      </w:r>
      <w:r>
        <w:rPr>
          <w:spacing w:val="52"/>
        </w:rPr>
        <w:t xml:space="preserve"> </w:t>
      </w:r>
      <w:r>
        <w:rPr>
          <w:spacing w:val="-1"/>
        </w:rPr>
        <w:t>absolutely</w:t>
      </w:r>
      <w:r>
        <w:rPr>
          <w:spacing w:val="-2"/>
        </w:rPr>
        <w:t xml:space="preserve"> </w:t>
      </w:r>
      <w:r>
        <w:rPr>
          <w:spacing w:val="-1"/>
        </w:rPr>
        <w:t>logical.</w:t>
      </w:r>
    </w:p>
    <w:p w:rsidR="00743C02" w:rsidRDefault="001F2438">
      <w:pPr>
        <w:pStyle w:val="Corpodetexto"/>
        <w:spacing w:before="1"/>
        <w:ind w:right="109" w:firstLine="63"/>
        <w:jc w:val="both"/>
      </w:pPr>
      <w:r>
        <w:rPr>
          <w:spacing w:val="-1"/>
        </w:rPr>
        <w:t>She</w:t>
      </w:r>
      <w:r>
        <w:t xml:space="preserve"> </w:t>
      </w:r>
      <w:r>
        <w:rPr>
          <w:spacing w:val="-1"/>
        </w:rPr>
        <w:t>said,</w:t>
      </w:r>
      <w:r>
        <w:t xml:space="preserve"> </w:t>
      </w:r>
      <w:r>
        <w:rPr>
          <w:spacing w:val="-1"/>
        </w:rPr>
        <w:t>"For</w:t>
      </w:r>
      <w:r>
        <w:rPr>
          <w:spacing w:val="-2"/>
        </w:rPr>
        <w:t xml:space="preserve"> </w:t>
      </w:r>
      <w:r>
        <w:rPr>
          <w:spacing w:val="-1"/>
        </w:rPr>
        <w:t>ten</w:t>
      </w:r>
      <w:r>
        <w:t xml:space="preserve"> </w:t>
      </w:r>
      <w:r>
        <w:rPr>
          <w:spacing w:val="-1"/>
        </w:rPr>
        <w:t>years</w:t>
      </w:r>
      <w:r>
        <w:rPr>
          <w:spacing w:val="-2"/>
        </w:rPr>
        <w:t xml:space="preserve"> we</w:t>
      </w:r>
      <w:r>
        <w:rPr>
          <w:spacing w:val="1"/>
        </w:rPr>
        <w:t xml:space="preserve"> </w:t>
      </w:r>
      <w:r>
        <w:rPr>
          <w:spacing w:val="-1"/>
        </w:rPr>
        <w:t>have</w:t>
      </w:r>
      <w:r>
        <w:t xml:space="preserve"> </w:t>
      </w:r>
      <w:r>
        <w:rPr>
          <w:spacing w:val="-1"/>
        </w:rPr>
        <w:t>been</w:t>
      </w:r>
      <w:r>
        <w:t xml:space="preserve"> </w:t>
      </w:r>
      <w:r>
        <w:rPr>
          <w:spacing w:val="-1"/>
        </w:rPr>
        <w:t>married.</w:t>
      </w:r>
      <w:r>
        <w:rPr>
          <w:spacing w:val="-2"/>
        </w:rPr>
        <w:t xml:space="preserve"> </w:t>
      </w:r>
      <w:r>
        <w:rPr>
          <w:spacing w:val="-1"/>
        </w:rPr>
        <w:t>We</w:t>
      </w:r>
      <w:r>
        <w:t xml:space="preserve"> </w:t>
      </w:r>
      <w:r>
        <w:rPr>
          <w:spacing w:val="-1"/>
        </w:rPr>
        <w:t>never</w:t>
      </w:r>
      <w:r>
        <w:t xml:space="preserve"> </w:t>
      </w:r>
      <w:r>
        <w:rPr>
          <w:spacing w:val="-1"/>
        </w:rPr>
        <w:t>quarreled,</w:t>
      </w:r>
      <w:r>
        <w:rPr>
          <w:spacing w:val="36"/>
        </w:rPr>
        <w:t xml:space="preserve"> </w:t>
      </w:r>
      <w:r>
        <w:rPr>
          <w:spacing w:val="-2"/>
        </w:rPr>
        <w:t>we</w:t>
      </w:r>
      <w:r>
        <w:rPr>
          <w:spacing w:val="2"/>
        </w:rPr>
        <w:t xml:space="preserve"> </w:t>
      </w:r>
      <w:r>
        <w:rPr>
          <w:spacing w:val="-1"/>
        </w:rPr>
        <w:t>were</w:t>
      </w:r>
      <w:r>
        <w:t xml:space="preserve"> </w:t>
      </w:r>
      <w:r>
        <w:rPr>
          <w:spacing w:val="-1"/>
        </w:rPr>
        <w:t>never angry at each</w:t>
      </w:r>
      <w:r>
        <w:rPr>
          <w:spacing w:val="-2"/>
        </w:rPr>
        <w:t xml:space="preserve"> </w:t>
      </w:r>
      <w:r>
        <w:rPr>
          <w:spacing w:val="-1"/>
        </w:rPr>
        <w:t>other." She</w:t>
      </w:r>
      <w:r>
        <w:rPr>
          <w:spacing w:val="1"/>
        </w:rPr>
        <w:t xml:space="preserve"> </w:t>
      </w:r>
      <w:r>
        <w:rPr>
          <w:spacing w:val="-1"/>
        </w:rPr>
        <w:t xml:space="preserve">is saying, </w:t>
      </w:r>
      <w:r>
        <w:t xml:space="preserve">"We </w:t>
      </w:r>
      <w:r>
        <w:rPr>
          <w:spacing w:val="-1"/>
        </w:rPr>
        <w:t>were in such</w:t>
      </w:r>
      <w:r>
        <w:rPr>
          <w:spacing w:val="41"/>
        </w:rPr>
        <w:t xml:space="preserve"> </w:t>
      </w:r>
      <w:r>
        <w:rPr>
          <w:spacing w:val="-1"/>
        </w:rPr>
        <w:t>deep</w:t>
      </w:r>
      <w:r>
        <w:t xml:space="preserve"> </w:t>
      </w:r>
      <w:r>
        <w:rPr>
          <w:spacing w:val="-1"/>
        </w:rPr>
        <w:t>love</w:t>
      </w:r>
      <w:r>
        <w:rPr>
          <w:spacing w:val="1"/>
        </w:rPr>
        <w:t xml:space="preserve"> </w:t>
      </w:r>
      <w:r>
        <w:rPr>
          <w:spacing w:val="-1"/>
        </w:rPr>
        <w:t>that</w:t>
      </w:r>
      <w:r>
        <w:rPr>
          <w:spacing w:val="4"/>
        </w:rPr>
        <w:t xml:space="preserve"> </w:t>
      </w:r>
      <w:r>
        <w:rPr>
          <w:spacing w:val="-2"/>
        </w:rPr>
        <w:t>we</w:t>
      </w:r>
      <w:r>
        <w:rPr>
          <w:spacing w:val="2"/>
        </w:rPr>
        <w:t xml:space="preserve"> </w:t>
      </w:r>
      <w:r>
        <w:rPr>
          <w:spacing w:val="-1"/>
        </w:rPr>
        <w:t>never</w:t>
      </w:r>
      <w:r>
        <w:t xml:space="preserve"> </w:t>
      </w:r>
      <w:r>
        <w:rPr>
          <w:spacing w:val="-1"/>
        </w:rPr>
        <w:t>fought</w:t>
      </w:r>
      <w:r>
        <w:rPr>
          <w:spacing w:val="2"/>
        </w:rPr>
        <w:t xml:space="preserve"> </w:t>
      </w:r>
      <w:r>
        <w:rPr>
          <w:spacing w:val="-1"/>
        </w:rPr>
        <w:t>about</w:t>
      </w:r>
      <w:r>
        <w:t xml:space="preserve"> </w:t>
      </w:r>
      <w:r>
        <w:rPr>
          <w:spacing w:val="-1"/>
        </w:rPr>
        <w:t>anything.</w:t>
      </w:r>
      <w:r>
        <w:t xml:space="preserve"> </w:t>
      </w:r>
      <w:r>
        <w:rPr>
          <w:spacing w:val="-1"/>
        </w:rPr>
        <w:t>There</w:t>
      </w:r>
      <w:r>
        <w:rPr>
          <w:spacing w:val="2"/>
        </w:rPr>
        <w:t xml:space="preserve"> </w:t>
      </w:r>
      <w:r>
        <w:rPr>
          <w:spacing w:val="-2"/>
        </w:rPr>
        <w:t>was</w:t>
      </w:r>
      <w:r>
        <w:rPr>
          <w:spacing w:val="1"/>
        </w:rPr>
        <w:t xml:space="preserve"> </w:t>
      </w:r>
      <w:r>
        <w:rPr>
          <w:spacing w:val="-1"/>
        </w:rPr>
        <w:t>not</w:t>
      </w:r>
      <w:r>
        <w:t xml:space="preserve"> even</w:t>
      </w:r>
      <w:r>
        <w:rPr>
          <w:spacing w:val="37"/>
        </w:rPr>
        <w:t xml:space="preserve"> </w:t>
      </w:r>
      <w:r>
        <w:t>a</w:t>
      </w:r>
      <w:r>
        <w:rPr>
          <w:spacing w:val="1"/>
        </w:rPr>
        <w:t xml:space="preserve"> </w:t>
      </w:r>
      <w:r>
        <w:rPr>
          <w:spacing w:val="-1"/>
        </w:rPr>
        <w:t>single</w:t>
      </w:r>
      <w:r>
        <w:rPr>
          <w:spacing w:val="1"/>
        </w:rPr>
        <w:t xml:space="preserve"> </w:t>
      </w:r>
      <w:r>
        <w:rPr>
          <w:spacing w:val="-1"/>
        </w:rPr>
        <w:t>moment</w:t>
      </w:r>
      <w:r>
        <w:t xml:space="preserve"> </w:t>
      </w:r>
      <w:r>
        <w:rPr>
          <w:spacing w:val="-1"/>
        </w:rPr>
        <w:t>of conflict.</w:t>
      </w:r>
      <w:r>
        <w:rPr>
          <w:spacing w:val="-2"/>
        </w:rPr>
        <w:t xml:space="preserve"> </w:t>
      </w:r>
      <w:r>
        <w:rPr>
          <w:spacing w:val="-1"/>
        </w:rPr>
        <w:t>And</w:t>
      </w:r>
      <w:r>
        <w:rPr>
          <w:spacing w:val="-2"/>
        </w:rPr>
        <w:t xml:space="preserve"> </w:t>
      </w:r>
      <w:r>
        <w:rPr>
          <w:spacing w:val="-1"/>
        </w:rPr>
        <w:t>now,</w:t>
      </w:r>
      <w:r>
        <w:rPr>
          <w:spacing w:val="1"/>
        </w:rPr>
        <w:t xml:space="preserve"> </w:t>
      </w:r>
      <w:r>
        <w:rPr>
          <w:spacing w:val="-1"/>
        </w:rPr>
        <w:t>what</w:t>
      </w:r>
      <w:r>
        <w:t xml:space="preserve"> </w:t>
      </w:r>
      <w:r>
        <w:rPr>
          <w:spacing w:val="-1"/>
        </w:rPr>
        <w:t>happened? Suddenly he</w:t>
      </w:r>
      <w:r>
        <w:rPr>
          <w:spacing w:val="32"/>
        </w:rPr>
        <w:t xml:space="preserve"> </w:t>
      </w:r>
      <w:r>
        <w:rPr>
          <w:spacing w:val="-1"/>
        </w:rPr>
        <w:t>has</w:t>
      </w:r>
      <w:r>
        <w:t xml:space="preserve"> </w:t>
      </w:r>
      <w:r>
        <w:rPr>
          <w:spacing w:val="-1"/>
        </w:rPr>
        <w:t>left</w:t>
      </w:r>
      <w:r>
        <w:rPr>
          <w:spacing w:val="2"/>
        </w:rPr>
        <w:t xml:space="preserve"> </w:t>
      </w:r>
      <w:r>
        <w:rPr>
          <w:spacing w:val="-1"/>
        </w:rPr>
        <w:t>me! Has</w:t>
      </w:r>
      <w:r>
        <w:t xml:space="preserve"> </w:t>
      </w:r>
      <w:r>
        <w:rPr>
          <w:spacing w:val="-1"/>
        </w:rPr>
        <w:t>he gone</w:t>
      </w:r>
      <w:r>
        <w:t xml:space="preserve"> </w:t>
      </w:r>
      <w:r>
        <w:rPr>
          <w:spacing w:val="-1"/>
        </w:rPr>
        <w:t>mad?</w:t>
      </w:r>
      <w:r>
        <w:rPr>
          <w:spacing w:val="-2"/>
        </w:rPr>
        <w:t xml:space="preserve"> </w:t>
      </w:r>
      <w:r>
        <w:rPr>
          <w:spacing w:val="-1"/>
        </w:rPr>
        <w:t>Our</w:t>
      </w:r>
      <w:r>
        <w:t xml:space="preserve"> </w:t>
      </w:r>
      <w:r>
        <w:rPr>
          <w:spacing w:val="-1"/>
        </w:rPr>
        <w:t>love</w:t>
      </w:r>
      <w:r>
        <w:rPr>
          <w:spacing w:val="2"/>
        </w:rPr>
        <w:t xml:space="preserve"> </w:t>
      </w:r>
      <w:r>
        <w:rPr>
          <w:spacing w:val="-2"/>
        </w:rPr>
        <w:t>was</w:t>
      </w:r>
      <w:r>
        <w:t xml:space="preserve"> </w:t>
      </w:r>
      <w:r>
        <w:rPr>
          <w:spacing w:val="-1"/>
        </w:rPr>
        <w:t>so deep."</w:t>
      </w:r>
      <w:r>
        <w:rPr>
          <w:spacing w:val="-2"/>
        </w:rPr>
        <w:t xml:space="preserve"> </w:t>
      </w:r>
      <w:r>
        <w:rPr>
          <w:spacing w:val="-1"/>
        </w:rPr>
        <w:t>She</w:t>
      </w:r>
      <w:r>
        <w:rPr>
          <w:spacing w:val="1"/>
        </w:rPr>
        <w:t xml:space="preserve"> </w:t>
      </w:r>
      <w:r>
        <w:rPr>
          <w:spacing w:val="-1"/>
        </w:rPr>
        <w:t>is</w:t>
      </w:r>
      <w:r>
        <w:rPr>
          <w:spacing w:val="1"/>
        </w:rPr>
        <w:t xml:space="preserve"> </w:t>
      </w:r>
      <w:r>
        <w:rPr>
          <w:spacing w:val="-1"/>
        </w:rPr>
        <w:t>wrong.</w:t>
      </w:r>
    </w:p>
    <w:p w:rsidR="00743C02" w:rsidRDefault="00743C02">
      <w:pPr>
        <w:jc w:val="both"/>
        <w:sectPr w:rsidR="00743C02">
          <w:pgSz w:w="8640" w:h="12960"/>
          <w:pgMar w:top="960" w:right="900" w:bottom="900" w:left="900" w:header="0" w:footer="710" w:gutter="0"/>
          <w:cols w:space="720"/>
        </w:sectPr>
      </w:pPr>
    </w:p>
    <w:p w:rsidR="00743C02" w:rsidRDefault="001F2438">
      <w:pPr>
        <w:pStyle w:val="Corpodetexto"/>
        <w:spacing w:before="50"/>
        <w:ind w:right="203" w:firstLine="63"/>
      </w:pPr>
      <w:r>
        <w:rPr>
          <w:spacing w:val="-1"/>
        </w:rPr>
        <w:lastRenderedPageBreak/>
        <w:t>If love</w:t>
      </w:r>
      <w:r>
        <w:rPr>
          <w:spacing w:val="1"/>
        </w:rPr>
        <w:t xml:space="preserve"> </w:t>
      </w:r>
      <w:r>
        <w:rPr>
          <w:spacing w:val="-1"/>
        </w:rPr>
        <w:t>is</w:t>
      </w:r>
      <w:r>
        <w:t xml:space="preserve"> </w:t>
      </w:r>
      <w:r>
        <w:rPr>
          <w:spacing w:val="-1"/>
        </w:rPr>
        <w:t>deep</w:t>
      </w:r>
      <w:r>
        <w:rPr>
          <w:spacing w:val="-3"/>
        </w:rPr>
        <w:t xml:space="preserve"> </w:t>
      </w:r>
      <w:r>
        <w:rPr>
          <w:spacing w:val="-1"/>
        </w:rPr>
        <w:t>then</w:t>
      </w:r>
      <w:r>
        <w:rPr>
          <w:spacing w:val="-2"/>
        </w:rPr>
        <w:t xml:space="preserve"> </w:t>
      </w:r>
      <w:r>
        <w:rPr>
          <w:spacing w:val="-1"/>
        </w:rPr>
        <w:t>there</w:t>
      </w:r>
      <w:r>
        <w:rPr>
          <w:spacing w:val="1"/>
        </w:rPr>
        <w:t xml:space="preserve"> </w:t>
      </w:r>
      <w:r>
        <w:rPr>
          <w:spacing w:val="-1"/>
        </w:rPr>
        <w:t xml:space="preserve">is bound </w:t>
      </w:r>
      <w:r>
        <w:t xml:space="preserve">to </w:t>
      </w:r>
      <w:r>
        <w:rPr>
          <w:spacing w:val="-1"/>
        </w:rPr>
        <w:t>be</w:t>
      </w:r>
      <w:r>
        <w:rPr>
          <w:spacing w:val="1"/>
        </w:rPr>
        <w:t xml:space="preserve"> </w:t>
      </w:r>
      <w:r>
        <w:rPr>
          <w:spacing w:val="-1"/>
        </w:rPr>
        <w:t>some</w:t>
      </w:r>
      <w:r>
        <w:rPr>
          <w:spacing w:val="1"/>
        </w:rPr>
        <w:t xml:space="preserve"> </w:t>
      </w:r>
      <w:r>
        <w:rPr>
          <w:spacing w:val="-1"/>
        </w:rPr>
        <w:t>quarrel.</w:t>
      </w:r>
      <w:r>
        <w:rPr>
          <w:spacing w:val="-2"/>
        </w:rPr>
        <w:t xml:space="preserve"> </w:t>
      </w:r>
      <w:r>
        <w:rPr>
          <w:spacing w:val="-1"/>
        </w:rPr>
        <w:t>Sometimes</w:t>
      </w:r>
      <w:r>
        <w:rPr>
          <w:spacing w:val="45"/>
        </w:rPr>
        <w:t xml:space="preserve"> </w:t>
      </w:r>
      <w:r>
        <w:rPr>
          <w:spacing w:val="-1"/>
        </w:rPr>
        <w:t>you will</w:t>
      </w:r>
      <w:r>
        <w:t xml:space="preserve"> </w:t>
      </w:r>
      <w:r>
        <w:rPr>
          <w:spacing w:val="-1"/>
        </w:rPr>
        <w:t>fight. And the</w:t>
      </w:r>
      <w:r>
        <w:t xml:space="preserve"> </w:t>
      </w:r>
      <w:r>
        <w:rPr>
          <w:spacing w:val="-1"/>
        </w:rPr>
        <w:t>fight</w:t>
      </w:r>
      <w:r>
        <w:t xml:space="preserve"> </w:t>
      </w:r>
      <w:r>
        <w:rPr>
          <w:spacing w:val="-1"/>
        </w:rPr>
        <w:t>is</w:t>
      </w:r>
      <w:r>
        <w:t xml:space="preserve"> </w:t>
      </w:r>
      <w:r>
        <w:rPr>
          <w:spacing w:val="-1"/>
        </w:rPr>
        <w:t>not</w:t>
      </w:r>
      <w:r>
        <w:rPr>
          <w:spacing w:val="-2"/>
        </w:rPr>
        <w:t xml:space="preserve"> </w:t>
      </w:r>
      <w:r>
        <w:t>going</w:t>
      </w:r>
      <w:r>
        <w:rPr>
          <w:spacing w:val="-1"/>
        </w:rPr>
        <w:t xml:space="preserve"> </w:t>
      </w:r>
      <w:r>
        <w:t xml:space="preserve">to </w:t>
      </w:r>
      <w:r>
        <w:rPr>
          <w:spacing w:val="-1"/>
        </w:rPr>
        <w:t xml:space="preserve">break </w:t>
      </w:r>
      <w:r>
        <w:t xml:space="preserve">the </w:t>
      </w:r>
      <w:r>
        <w:rPr>
          <w:spacing w:val="-1"/>
        </w:rPr>
        <w:t>love, it</w:t>
      </w:r>
      <w:r>
        <w:rPr>
          <w:spacing w:val="27"/>
        </w:rPr>
        <w:t xml:space="preserve"> </w:t>
      </w:r>
      <w:r>
        <w:rPr>
          <w:spacing w:val="-1"/>
        </w:rPr>
        <w:t>enriches</w:t>
      </w:r>
      <w:r>
        <w:t xml:space="preserve"> </w:t>
      </w:r>
      <w:r>
        <w:rPr>
          <w:spacing w:val="-1"/>
        </w:rPr>
        <w:t>it.</w:t>
      </w:r>
      <w:r>
        <w:t xml:space="preserve"> </w:t>
      </w:r>
      <w:r>
        <w:rPr>
          <w:spacing w:val="-1"/>
        </w:rPr>
        <w:t>If</w:t>
      </w:r>
      <w:r>
        <w:t xml:space="preserve"> </w:t>
      </w:r>
      <w:r>
        <w:rPr>
          <w:spacing w:val="-1"/>
        </w:rPr>
        <w:t>love</w:t>
      </w:r>
      <w:r>
        <w:t xml:space="preserve"> </w:t>
      </w:r>
      <w:r>
        <w:rPr>
          <w:spacing w:val="-1"/>
        </w:rPr>
        <w:t>is</w:t>
      </w:r>
      <w:r>
        <w:rPr>
          <w:spacing w:val="-2"/>
        </w:rPr>
        <w:t xml:space="preserve"> </w:t>
      </w:r>
      <w:r>
        <w:rPr>
          <w:spacing w:val="-1"/>
        </w:rPr>
        <w:t>there,</w:t>
      </w:r>
      <w:r>
        <w:t xml:space="preserve"> </w:t>
      </w:r>
      <w:r>
        <w:rPr>
          <w:spacing w:val="-1"/>
        </w:rPr>
        <w:t>it</w:t>
      </w:r>
      <w:r>
        <w:rPr>
          <w:spacing w:val="2"/>
        </w:rPr>
        <w:t xml:space="preserve"> </w:t>
      </w:r>
      <w:r>
        <w:rPr>
          <w:spacing w:val="-2"/>
        </w:rPr>
        <w:t>will</w:t>
      </w:r>
      <w:r>
        <w:t xml:space="preserve"> </w:t>
      </w:r>
      <w:r>
        <w:rPr>
          <w:spacing w:val="-1"/>
        </w:rPr>
        <w:t>be</w:t>
      </w:r>
      <w:r>
        <w:rPr>
          <w:spacing w:val="1"/>
        </w:rPr>
        <w:t xml:space="preserve"> </w:t>
      </w:r>
      <w:r>
        <w:rPr>
          <w:spacing w:val="-1"/>
        </w:rPr>
        <w:t>enriched</w:t>
      </w:r>
      <w:r>
        <w:t xml:space="preserve"> </w:t>
      </w:r>
      <w:r>
        <w:rPr>
          <w:spacing w:val="-1"/>
        </w:rPr>
        <w:t>by</w:t>
      </w:r>
      <w:r>
        <w:rPr>
          <w:spacing w:val="-2"/>
        </w:rPr>
        <w:t xml:space="preserve"> </w:t>
      </w:r>
      <w:r>
        <w:rPr>
          <w:spacing w:val="-1"/>
        </w:rPr>
        <w:t>fighting;</w:t>
      </w:r>
      <w:r>
        <w:rPr>
          <w:spacing w:val="-2"/>
        </w:rPr>
        <w:t xml:space="preserve"> </w:t>
      </w:r>
      <w:r>
        <w:rPr>
          <w:spacing w:val="-1"/>
        </w:rPr>
        <w:t>if</w:t>
      </w:r>
      <w:r>
        <w:t xml:space="preserve"> </w:t>
      </w:r>
      <w:r>
        <w:rPr>
          <w:spacing w:val="-1"/>
        </w:rPr>
        <w:t>love</w:t>
      </w:r>
      <w:r>
        <w:rPr>
          <w:spacing w:val="1"/>
        </w:rPr>
        <w:t xml:space="preserve"> </w:t>
      </w:r>
      <w:r>
        <w:rPr>
          <w:spacing w:val="-1"/>
        </w:rPr>
        <w:t>is</w:t>
      </w:r>
      <w:r>
        <w:rPr>
          <w:spacing w:val="46"/>
        </w:rPr>
        <w:t xml:space="preserve"> </w:t>
      </w:r>
      <w:r>
        <w:t>not</w:t>
      </w:r>
      <w:r>
        <w:rPr>
          <w:spacing w:val="-1"/>
        </w:rPr>
        <w:t xml:space="preserve"> </w:t>
      </w:r>
      <w:r>
        <w:t>there,</w:t>
      </w:r>
      <w:r>
        <w:rPr>
          <w:spacing w:val="-2"/>
        </w:rPr>
        <w:t xml:space="preserve"> </w:t>
      </w:r>
      <w:r>
        <w:t xml:space="preserve">then </w:t>
      </w:r>
      <w:r>
        <w:rPr>
          <w:spacing w:val="-1"/>
        </w:rPr>
        <w:t>you</w:t>
      </w:r>
      <w:r>
        <w:rPr>
          <w:spacing w:val="-2"/>
        </w:rPr>
        <w:t xml:space="preserve"> </w:t>
      </w:r>
      <w:r>
        <w:t>part,</w:t>
      </w:r>
      <w:r>
        <w:rPr>
          <w:spacing w:val="-2"/>
        </w:rPr>
        <w:t xml:space="preserve"> </w:t>
      </w:r>
      <w:r>
        <w:rPr>
          <w:spacing w:val="-1"/>
        </w:rPr>
        <w:t>you</w:t>
      </w:r>
      <w:r>
        <w:rPr>
          <w:spacing w:val="-2"/>
        </w:rPr>
        <w:t xml:space="preserve"> </w:t>
      </w:r>
      <w:r>
        <w:rPr>
          <w:spacing w:val="-1"/>
        </w:rPr>
        <w:t>separate. Ten</w:t>
      </w:r>
      <w:r>
        <w:t xml:space="preserve"> </w:t>
      </w:r>
      <w:r>
        <w:rPr>
          <w:spacing w:val="-1"/>
        </w:rPr>
        <w:t xml:space="preserve">years </w:t>
      </w:r>
      <w:r>
        <w:t>is a long</w:t>
      </w:r>
      <w:r>
        <w:rPr>
          <w:spacing w:val="-1"/>
        </w:rPr>
        <w:t xml:space="preserve"> time</w:t>
      </w:r>
      <w:r>
        <w:rPr>
          <w:spacing w:val="1"/>
        </w:rPr>
        <w:t xml:space="preserve"> </w:t>
      </w:r>
      <w:r>
        <w:t>--</w:t>
      </w:r>
      <w:r>
        <w:rPr>
          <w:spacing w:val="27"/>
        </w:rPr>
        <w:t xml:space="preserve"> </w:t>
      </w:r>
      <w:r>
        <w:rPr>
          <w:spacing w:val="-1"/>
        </w:rPr>
        <w:t>even twenty-four</w:t>
      </w:r>
      <w:r>
        <w:t xml:space="preserve"> </w:t>
      </w:r>
      <w:r>
        <w:rPr>
          <w:spacing w:val="-1"/>
        </w:rPr>
        <w:t>hours</w:t>
      </w:r>
      <w:r>
        <w:t xml:space="preserve"> </w:t>
      </w:r>
      <w:r>
        <w:rPr>
          <w:spacing w:val="-1"/>
        </w:rPr>
        <w:t xml:space="preserve">is </w:t>
      </w:r>
      <w:r>
        <w:t xml:space="preserve">too </w:t>
      </w:r>
      <w:r>
        <w:rPr>
          <w:spacing w:val="-1"/>
        </w:rPr>
        <w:t xml:space="preserve">long </w:t>
      </w:r>
      <w:r>
        <w:t xml:space="preserve">to </w:t>
      </w:r>
      <w:r>
        <w:rPr>
          <w:spacing w:val="-1"/>
        </w:rPr>
        <w:t>be</w:t>
      </w:r>
      <w:r>
        <w:t xml:space="preserve"> </w:t>
      </w:r>
      <w:r>
        <w:rPr>
          <w:spacing w:val="-1"/>
        </w:rPr>
        <w:t>constantly</w:t>
      </w:r>
      <w:r>
        <w:rPr>
          <w:spacing w:val="-2"/>
        </w:rPr>
        <w:t xml:space="preserve"> </w:t>
      </w:r>
      <w:r>
        <w:t>in</w:t>
      </w:r>
      <w:r>
        <w:rPr>
          <w:spacing w:val="-1"/>
        </w:rPr>
        <w:t xml:space="preserve"> </w:t>
      </w:r>
      <w:r>
        <w:t xml:space="preserve">one </w:t>
      </w:r>
      <w:r>
        <w:rPr>
          <w:spacing w:val="-1"/>
        </w:rPr>
        <w:t xml:space="preserve">state </w:t>
      </w:r>
      <w:r>
        <w:t>of</w:t>
      </w:r>
      <w:r>
        <w:rPr>
          <w:spacing w:val="45"/>
        </w:rPr>
        <w:t xml:space="preserve"> </w:t>
      </w:r>
      <w:r>
        <w:rPr>
          <w:spacing w:val="-1"/>
        </w:rPr>
        <w:t>mind, because</w:t>
      </w:r>
      <w:r>
        <w:t xml:space="preserve"> </w:t>
      </w:r>
      <w:r>
        <w:rPr>
          <w:spacing w:val="-1"/>
        </w:rPr>
        <w:t>mind</w:t>
      </w:r>
      <w:r>
        <w:t xml:space="preserve"> </w:t>
      </w:r>
      <w:r>
        <w:rPr>
          <w:spacing w:val="-1"/>
        </w:rPr>
        <w:t xml:space="preserve">moves </w:t>
      </w:r>
      <w:r>
        <w:t>to</w:t>
      </w:r>
      <w:r>
        <w:rPr>
          <w:spacing w:val="-1"/>
        </w:rPr>
        <w:t xml:space="preserve"> the opposite.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firstLine="63"/>
      </w:pPr>
      <w:r>
        <w:t>You</w:t>
      </w:r>
      <w:r>
        <w:rPr>
          <w:spacing w:val="-2"/>
        </w:rPr>
        <w:t xml:space="preserve"> </w:t>
      </w:r>
      <w:r>
        <w:t>love a</w:t>
      </w:r>
      <w:r>
        <w:rPr>
          <w:spacing w:val="-1"/>
        </w:rPr>
        <w:t xml:space="preserve"> person;</w:t>
      </w:r>
      <w:r>
        <w:rPr>
          <w:spacing w:val="-2"/>
        </w:rPr>
        <w:t xml:space="preserve"> </w:t>
      </w:r>
      <w:r>
        <w:rPr>
          <w:spacing w:val="-1"/>
        </w:rPr>
        <w:t>sometimes</w:t>
      </w:r>
      <w:r>
        <w:t xml:space="preserve"> </w:t>
      </w:r>
      <w:r>
        <w:rPr>
          <w:spacing w:val="-1"/>
        </w:rPr>
        <w:t>you</w:t>
      </w:r>
      <w:r>
        <w:rPr>
          <w:spacing w:val="-2"/>
        </w:rPr>
        <w:t xml:space="preserve"> </w:t>
      </w:r>
      <w:r>
        <w:t>feel</w:t>
      </w:r>
      <w:r>
        <w:rPr>
          <w:spacing w:val="-1"/>
        </w:rPr>
        <w:t xml:space="preserve"> angry.</w:t>
      </w:r>
      <w:r>
        <w:t xml:space="preserve"> </w:t>
      </w:r>
      <w:r>
        <w:rPr>
          <w:spacing w:val="-1"/>
        </w:rPr>
        <w:t>Really,</w:t>
      </w:r>
      <w:r>
        <w:t xml:space="preserve"> </w:t>
      </w:r>
      <w:r>
        <w:rPr>
          <w:spacing w:val="-1"/>
        </w:rPr>
        <w:t xml:space="preserve">you </w:t>
      </w:r>
      <w:r>
        <w:t>feel</w:t>
      </w:r>
      <w:r>
        <w:rPr>
          <w:spacing w:val="-1"/>
        </w:rPr>
        <w:t xml:space="preserve"> </w:t>
      </w:r>
      <w:r>
        <w:t>angry</w:t>
      </w:r>
      <w:r>
        <w:rPr>
          <w:spacing w:val="41"/>
        </w:rPr>
        <w:t xml:space="preserve"> </w:t>
      </w:r>
      <w:r>
        <w:rPr>
          <w:spacing w:val="-1"/>
        </w:rPr>
        <w:t>only</w:t>
      </w:r>
      <w:r>
        <w:rPr>
          <w:spacing w:val="-2"/>
        </w:rPr>
        <w:t xml:space="preserve"> </w:t>
      </w:r>
      <w:r>
        <w:rPr>
          <w:spacing w:val="-1"/>
        </w:rPr>
        <w:t>because</w:t>
      </w:r>
      <w:r>
        <w:rPr>
          <w:spacing w:val="1"/>
        </w:rPr>
        <w:t xml:space="preserve"> </w:t>
      </w:r>
      <w:r>
        <w:rPr>
          <w:spacing w:val="-1"/>
        </w:rPr>
        <w:t>you</w:t>
      </w:r>
      <w:r>
        <w:rPr>
          <w:spacing w:val="-2"/>
        </w:rPr>
        <w:t xml:space="preserve"> </w:t>
      </w:r>
      <w:r>
        <w:rPr>
          <w:spacing w:val="-1"/>
        </w:rPr>
        <w:t>love.</w:t>
      </w:r>
      <w:r>
        <w:rPr>
          <w:spacing w:val="-2"/>
        </w:rPr>
        <w:t xml:space="preserve"> </w:t>
      </w:r>
      <w:r>
        <w:rPr>
          <w:spacing w:val="-1"/>
        </w:rPr>
        <w:t>Sometimes</w:t>
      </w:r>
      <w:r>
        <w:t xml:space="preserve"> </w:t>
      </w:r>
      <w:r>
        <w:rPr>
          <w:spacing w:val="-1"/>
        </w:rPr>
        <w:t>you</w:t>
      </w:r>
      <w:r>
        <w:rPr>
          <w:spacing w:val="-2"/>
        </w:rPr>
        <w:t xml:space="preserve"> </w:t>
      </w:r>
      <w:r>
        <w:t>hate!</w:t>
      </w:r>
      <w:r>
        <w:rPr>
          <w:spacing w:val="-3"/>
        </w:rPr>
        <w:t xml:space="preserve"> </w:t>
      </w:r>
      <w:r>
        <w:rPr>
          <w:spacing w:val="-1"/>
        </w:rPr>
        <w:t>Sometimes</w:t>
      </w:r>
      <w:r>
        <w:t xml:space="preserve"> </w:t>
      </w:r>
      <w:r>
        <w:rPr>
          <w:spacing w:val="-1"/>
        </w:rPr>
        <w:t>you</w:t>
      </w:r>
      <w:r>
        <w:t xml:space="preserve"> </w:t>
      </w:r>
      <w:r>
        <w:rPr>
          <w:spacing w:val="-1"/>
        </w:rPr>
        <w:t>would</w:t>
      </w:r>
      <w:r>
        <w:rPr>
          <w:spacing w:val="45"/>
        </w:rPr>
        <w:t xml:space="preserve"> </w:t>
      </w:r>
      <w:r>
        <w:rPr>
          <w:spacing w:val="-1"/>
        </w:rPr>
        <w:t>like to</w:t>
      </w:r>
      <w:r>
        <w:t xml:space="preserve"> </w:t>
      </w:r>
      <w:r>
        <w:rPr>
          <w:spacing w:val="-1"/>
        </w:rPr>
        <w:t>sacrifice</w:t>
      </w:r>
      <w:r>
        <w:rPr>
          <w:spacing w:val="1"/>
        </w:rPr>
        <w:t xml:space="preserve"> </w:t>
      </w:r>
      <w:r>
        <w:rPr>
          <w:spacing w:val="-1"/>
        </w:rPr>
        <w:t>yourself for</w:t>
      </w:r>
      <w:r>
        <w:t xml:space="preserve"> </w:t>
      </w:r>
      <w:r>
        <w:rPr>
          <w:spacing w:val="-1"/>
        </w:rPr>
        <w:t>your</w:t>
      </w:r>
      <w:r>
        <w:rPr>
          <w:spacing w:val="1"/>
        </w:rPr>
        <w:t xml:space="preserve"> </w:t>
      </w:r>
      <w:r>
        <w:rPr>
          <w:spacing w:val="-1"/>
        </w:rPr>
        <w:t>lover,</w:t>
      </w:r>
      <w:r>
        <w:t xml:space="preserve"> </w:t>
      </w:r>
      <w:r>
        <w:rPr>
          <w:spacing w:val="-1"/>
        </w:rPr>
        <w:t>and</w:t>
      </w:r>
      <w:r>
        <w:t xml:space="preserve"> </w:t>
      </w:r>
      <w:r>
        <w:rPr>
          <w:spacing w:val="-1"/>
        </w:rPr>
        <w:t>sometimes</w:t>
      </w:r>
      <w:r>
        <w:t xml:space="preserve"> </w:t>
      </w:r>
      <w:r>
        <w:rPr>
          <w:spacing w:val="-1"/>
        </w:rPr>
        <w:t>you would</w:t>
      </w:r>
      <w:r>
        <w:rPr>
          <w:spacing w:val="21"/>
        </w:rPr>
        <w:t xml:space="preserve"> </w:t>
      </w:r>
      <w:r>
        <w:rPr>
          <w:spacing w:val="-1"/>
        </w:rPr>
        <w:t>like</w:t>
      </w:r>
      <w:r>
        <w:rPr>
          <w:spacing w:val="-2"/>
        </w:rPr>
        <w:t xml:space="preserve"> </w:t>
      </w:r>
      <w:r>
        <w:rPr>
          <w:spacing w:val="-1"/>
        </w:rPr>
        <w:t>to</w:t>
      </w:r>
      <w:r>
        <w:rPr>
          <w:spacing w:val="-2"/>
        </w:rPr>
        <w:t xml:space="preserve"> </w:t>
      </w:r>
      <w:r>
        <w:rPr>
          <w:spacing w:val="-1"/>
        </w:rPr>
        <w:t>kill</w:t>
      </w:r>
      <w:r>
        <w:rPr>
          <w:spacing w:val="-2"/>
        </w:rPr>
        <w:t xml:space="preserve"> </w:t>
      </w:r>
      <w:r>
        <w:rPr>
          <w:spacing w:val="-1"/>
        </w:rPr>
        <w:t>the</w:t>
      </w:r>
      <w:r>
        <w:rPr>
          <w:spacing w:val="1"/>
        </w:rPr>
        <w:t xml:space="preserve"> </w:t>
      </w:r>
      <w:r>
        <w:rPr>
          <w:spacing w:val="-1"/>
        </w:rPr>
        <w:t>lover.</w:t>
      </w:r>
      <w:r>
        <w:rPr>
          <w:spacing w:val="-2"/>
        </w:rPr>
        <w:t xml:space="preserve"> </w:t>
      </w:r>
      <w:r>
        <w:rPr>
          <w:spacing w:val="-1"/>
        </w:rPr>
        <w:t>And</w:t>
      </w:r>
      <w:r>
        <w:t xml:space="preserve"> </w:t>
      </w:r>
      <w:r>
        <w:rPr>
          <w:spacing w:val="-1"/>
        </w:rPr>
        <w:t>both</w:t>
      </w:r>
      <w:r>
        <w:t xml:space="preserve"> </w:t>
      </w:r>
      <w:r>
        <w:rPr>
          <w:spacing w:val="-1"/>
        </w:rPr>
        <w:t>are</w:t>
      </w:r>
      <w:r>
        <w:t xml:space="preserve"> </w:t>
      </w:r>
      <w:r>
        <w:rPr>
          <w:spacing w:val="-1"/>
        </w:rPr>
        <w:t>you.</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42" w:firstLine="63"/>
      </w:pPr>
      <w:r>
        <w:rPr>
          <w:spacing w:val="-1"/>
        </w:rPr>
        <w:t>If</w:t>
      </w:r>
      <w:r>
        <w:t xml:space="preserve"> </w:t>
      </w:r>
      <w:r>
        <w:rPr>
          <w:spacing w:val="-1"/>
        </w:rPr>
        <w:t>you</w:t>
      </w:r>
      <w:r>
        <w:rPr>
          <w:spacing w:val="-2"/>
        </w:rPr>
        <w:t xml:space="preserve"> </w:t>
      </w:r>
      <w:r>
        <w:rPr>
          <w:spacing w:val="-1"/>
        </w:rPr>
        <w:t>never</w:t>
      </w:r>
      <w:r>
        <w:t xml:space="preserve"> </w:t>
      </w:r>
      <w:r>
        <w:rPr>
          <w:spacing w:val="-1"/>
        </w:rPr>
        <w:t>quarreled</w:t>
      </w:r>
      <w:r>
        <w:t xml:space="preserve"> </w:t>
      </w:r>
      <w:r>
        <w:rPr>
          <w:spacing w:val="-1"/>
        </w:rPr>
        <w:t>for ten</w:t>
      </w:r>
      <w:r>
        <w:t xml:space="preserve"> </w:t>
      </w:r>
      <w:r>
        <w:rPr>
          <w:spacing w:val="-1"/>
        </w:rPr>
        <w:t>years,</w:t>
      </w:r>
      <w:r>
        <w:rPr>
          <w:spacing w:val="-2"/>
        </w:rPr>
        <w:t xml:space="preserve"> </w:t>
      </w:r>
      <w:r>
        <w:rPr>
          <w:spacing w:val="-1"/>
        </w:rPr>
        <w:t>it</w:t>
      </w:r>
      <w:r>
        <w:rPr>
          <w:spacing w:val="2"/>
        </w:rPr>
        <w:t xml:space="preserve"> </w:t>
      </w:r>
      <w:r>
        <w:rPr>
          <w:spacing w:val="-2"/>
        </w:rPr>
        <w:t>means</w:t>
      </w:r>
      <w:r>
        <w:rPr>
          <w:spacing w:val="-1"/>
        </w:rPr>
        <w:t xml:space="preserve"> there</w:t>
      </w:r>
      <w:r>
        <w:rPr>
          <w:spacing w:val="1"/>
        </w:rPr>
        <w:t xml:space="preserve"> </w:t>
      </w:r>
      <w:r>
        <w:rPr>
          <w:spacing w:val="-2"/>
        </w:rPr>
        <w:t>was</w:t>
      </w:r>
      <w:r>
        <w:t xml:space="preserve"> </w:t>
      </w:r>
      <w:r>
        <w:rPr>
          <w:spacing w:val="-1"/>
        </w:rPr>
        <w:t>no</w:t>
      </w:r>
      <w:r>
        <w:t xml:space="preserve"> </w:t>
      </w:r>
      <w:r>
        <w:rPr>
          <w:spacing w:val="-1"/>
        </w:rPr>
        <w:t>love</w:t>
      </w:r>
      <w:r>
        <w:t xml:space="preserve"> </w:t>
      </w:r>
      <w:r>
        <w:rPr>
          <w:spacing w:val="-1"/>
        </w:rPr>
        <w:t>at</w:t>
      </w:r>
      <w:r>
        <w:rPr>
          <w:spacing w:val="36"/>
        </w:rPr>
        <w:t xml:space="preserve"> </w:t>
      </w:r>
      <w:r>
        <w:rPr>
          <w:spacing w:val="-1"/>
        </w:rPr>
        <w:t>all.</w:t>
      </w:r>
      <w:r>
        <w:t xml:space="preserve"> </w:t>
      </w:r>
      <w:r>
        <w:rPr>
          <w:spacing w:val="-1"/>
        </w:rPr>
        <w:t>It</w:t>
      </w:r>
      <w:r>
        <w:t xml:space="preserve"> </w:t>
      </w:r>
      <w:r>
        <w:rPr>
          <w:spacing w:val="-1"/>
        </w:rPr>
        <w:t>means</w:t>
      </w:r>
      <w:r>
        <w:rPr>
          <w:spacing w:val="-2"/>
        </w:rPr>
        <w:t xml:space="preserve"> </w:t>
      </w:r>
      <w:r>
        <w:rPr>
          <w:spacing w:val="-1"/>
        </w:rPr>
        <w:t>it</w:t>
      </w:r>
      <w:r>
        <w:rPr>
          <w:spacing w:val="2"/>
        </w:rPr>
        <w:t xml:space="preserve"> </w:t>
      </w:r>
      <w:r>
        <w:rPr>
          <w:spacing w:val="-2"/>
        </w:rPr>
        <w:t>was</w:t>
      </w:r>
      <w:r>
        <w:t xml:space="preserve"> </w:t>
      </w:r>
      <w:r>
        <w:rPr>
          <w:spacing w:val="-1"/>
        </w:rPr>
        <w:t xml:space="preserve">not </w:t>
      </w:r>
      <w:r>
        <w:t xml:space="preserve">a </w:t>
      </w:r>
      <w:r>
        <w:rPr>
          <w:spacing w:val="-1"/>
        </w:rPr>
        <w:t>relationship. And</w:t>
      </w:r>
      <w:r>
        <w:t xml:space="preserve"> </w:t>
      </w:r>
      <w:r>
        <w:rPr>
          <w:spacing w:val="-1"/>
        </w:rPr>
        <w:t>you were</w:t>
      </w:r>
      <w:r>
        <w:rPr>
          <w:spacing w:val="1"/>
        </w:rPr>
        <w:t xml:space="preserve"> </w:t>
      </w:r>
      <w:r>
        <w:rPr>
          <w:spacing w:val="-1"/>
        </w:rPr>
        <w:t>so afraid that</w:t>
      </w:r>
      <w:r>
        <w:rPr>
          <w:spacing w:val="22"/>
        </w:rPr>
        <w:t xml:space="preserve"> </w:t>
      </w:r>
      <w:r>
        <w:rPr>
          <w:spacing w:val="-1"/>
        </w:rPr>
        <w:t>any</w:t>
      </w:r>
      <w:r>
        <w:rPr>
          <w:spacing w:val="-2"/>
        </w:rPr>
        <w:t xml:space="preserve"> </w:t>
      </w:r>
      <w:r>
        <w:rPr>
          <w:spacing w:val="-1"/>
        </w:rPr>
        <w:t>anger,</w:t>
      </w:r>
      <w:r>
        <w:rPr>
          <w:spacing w:val="-2"/>
        </w:rPr>
        <w:t xml:space="preserve"> </w:t>
      </w:r>
      <w:r>
        <w:rPr>
          <w:spacing w:val="-1"/>
        </w:rPr>
        <w:t>any</w:t>
      </w:r>
      <w:r>
        <w:rPr>
          <w:spacing w:val="-2"/>
        </w:rPr>
        <w:t xml:space="preserve"> </w:t>
      </w:r>
      <w:r>
        <w:rPr>
          <w:spacing w:val="-1"/>
        </w:rPr>
        <w:t>conflict,</w:t>
      </w:r>
      <w:r>
        <w:rPr>
          <w:spacing w:val="-2"/>
        </w:rPr>
        <w:t xml:space="preserve"> </w:t>
      </w:r>
      <w:r>
        <w:rPr>
          <w:spacing w:val="-1"/>
        </w:rPr>
        <w:t>any</w:t>
      </w:r>
      <w:r>
        <w:rPr>
          <w:spacing w:val="-2"/>
        </w:rPr>
        <w:t xml:space="preserve"> </w:t>
      </w:r>
      <w:r>
        <w:rPr>
          <w:spacing w:val="-1"/>
        </w:rPr>
        <w:t>slight</w:t>
      </w:r>
      <w:r>
        <w:rPr>
          <w:spacing w:val="-2"/>
        </w:rPr>
        <w:t xml:space="preserve"> </w:t>
      </w:r>
      <w:r>
        <w:rPr>
          <w:spacing w:val="-1"/>
        </w:rPr>
        <w:t>thing</w:t>
      </w:r>
      <w:r>
        <w:t xml:space="preserve"> </w:t>
      </w:r>
      <w:r>
        <w:rPr>
          <w:spacing w:val="-1"/>
        </w:rPr>
        <w:t>could</w:t>
      </w:r>
      <w:r>
        <w:t xml:space="preserve"> </w:t>
      </w:r>
      <w:r>
        <w:rPr>
          <w:spacing w:val="-1"/>
        </w:rPr>
        <w:t>break</w:t>
      </w:r>
      <w:r>
        <w:t xml:space="preserve"> </w:t>
      </w:r>
      <w:r>
        <w:rPr>
          <w:spacing w:val="-2"/>
        </w:rPr>
        <w:t>down</w:t>
      </w:r>
      <w:r>
        <w:rPr>
          <w:spacing w:val="-1"/>
        </w:rPr>
        <w:t xml:space="preserve"> </w:t>
      </w:r>
      <w:r>
        <w:t>the</w:t>
      </w:r>
      <w:r>
        <w:rPr>
          <w:spacing w:val="39"/>
        </w:rPr>
        <w:t xml:space="preserve"> </w:t>
      </w:r>
      <w:r>
        <w:rPr>
          <w:spacing w:val="-1"/>
        </w:rPr>
        <w:t>whole</w:t>
      </w:r>
      <w:r>
        <w:t xml:space="preserve"> </w:t>
      </w:r>
      <w:r>
        <w:rPr>
          <w:spacing w:val="-1"/>
        </w:rPr>
        <w:t>thing. You were</w:t>
      </w:r>
      <w:r>
        <w:rPr>
          <w:spacing w:val="1"/>
        </w:rPr>
        <w:t xml:space="preserve"> </w:t>
      </w:r>
      <w:r>
        <w:rPr>
          <w:spacing w:val="-1"/>
        </w:rPr>
        <w:t>so</w:t>
      </w:r>
      <w:r>
        <w:rPr>
          <w:spacing w:val="-2"/>
        </w:rPr>
        <w:t xml:space="preserve"> </w:t>
      </w:r>
      <w:r>
        <w:rPr>
          <w:spacing w:val="-1"/>
        </w:rPr>
        <w:t>afraid</w:t>
      </w:r>
      <w:r>
        <w:t xml:space="preserve"> </w:t>
      </w:r>
      <w:r>
        <w:rPr>
          <w:spacing w:val="-1"/>
        </w:rPr>
        <w:t>you never</w:t>
      </w:r>
      <w:r>
        <w:t xml:space="preserve"> </w:t>
      </w:r>
      <w:r>
        <w:rPr>
          <w:spacing w:val="-1"/>
        </w:rPr>
        <w:t>quarreled.</w:t>
      </w:r>
      <w:r>
        <w:t xml:space="preserve"> </w:t>
      </w:r>
      <w:r>
        <w:rPr>
          <w:spacing w:val="-1"/>
        </w:rPr>
        <w:t>You</w:t>
      </w:r>
      <w:r>
        <w:rPr>
          <w:spacing w:val="-2"/>
        </w:rPr>
        <w:t xml:space="preserve"> </w:t>
      </w:r>
      <w:r>
        <w:rPr>
          <w:spacing w:val="-1"/>
        </w:rPr>
        <w:t>never</w:t>
      </w:r>
      <w:r>
        <w:rPr>
          <w:spacing w:val="34"/>
        </w:rPr>
        <w:t xml:space="preserve"> </w:t>
      </w:r>
      <w:r>
        <w:rPr>
          <w:spacing w:val="-1"/>
        </w:rPr>
        <w:t>believed that the</w:t>
      </w:r>
      <w:r>
        <w:t xml:space="preserve"> </w:t>
      </w:r>
      <w:r>
        <w:rPr>
          <w:spacing w:val="-1"/>
        </w:rPr>
        <w:t>love could</w:t>
      </w:r>
      <w:r>
        <w:t xml:space="preserve"> go</w:t>
      </w:r>
      <w:r>
        <w:rPr>
          <w:spacing w:val="-1"/>
        </w:rPr>
        <w:t xml:space="preserve"> deeper than the quarrel,</w:t>
      </w:r>
      <w:r>
        <w:rPr>
          <w:spacing w:val="-2"/>
        </w:rPr>
        <w:t xml:space="preserve"> </w:t>
      </w:r>
      <w:r>
        <w:rPr>
          <w:spacing w:val="-1"/>
        </w:rPr>
        <w:t xml:space="preserve">that </w:t>
      </w:r>
      <w:r>
        <w:t>the</w:t>
      </w:r>
      <w:r>
        <w:rPr>
          <w:spacing w:val="55"/>
        </w:rPr>
        <w:t xml:space="preserve"> </w:t>
      </w:r>
      <w:r>
        <w:rPr>
          <w:spacing w:val="-1"/>
        </w:rPr>
        <w:t>quarrel</w:t>
      </w:r>
      <w:r>
        <w:t xml:space="preserve"> </w:t>
      </w:r>
      <w:r>
        <w:rPr>
          <w:spacing w:val="-1"/>
        </w:rPr>
        <w:t>would</w:t>
      </w:r>
      <w:r>
        <w:t xml:space="preserve"> </w:t>
      </w:r>
      <w:r>
        <w:rPr>
          <w:spacing w:val="-1"/>
        </w:rPr>
        <w:t>be</w:t>
      </w:r>
      <w:r>
        <w:rPr>
          <w:spacing w:val="1"/>
        </w:rPr>
        <w:t xml:space="preserve"> </w:t>
      </w:r>
      <w:r>
        <w:rPr>
          <w:spacing w:val="-1"/>
        </w:rPr>
        <w:t>momentary</w:t>
      </w:r>
      <w:r>
        <w:rPr>
          <w:spacing w:val="-3"/>
        </w:rPr>
        <w:t xml:space="preserve"> </w:t>
      </w:r>
      <w:r>
        <w:t>and</w:t>
      </w:r>
      <w:r>
        <w:rPr>
          <w:spacing w:val="-2"/>
        </w:rPr>
        <w:t xml:space="preserve"> </w:t>
      </w:r>
      <w:r>
        <w:rPr>
          <w:spacing w:val="-1"/>
        </w:rPr>
        <w:t xml:space="preserve">after </w:t>
      </w:r>
      <w:r>
        <w:t xml:space="preserve">the </w:t>
      </w:r>
      <w:r>
        <w:rPr>
          <w:spacing w:val="-1"/>
        </w:rPr>
        <w:t>quarrel</w:t>
      </w:r>
      <w:r>
        <w:t xml:space="preserve"> </w:t>
      </w:r>
      <w:r>
        <w:rPr>
          <w:spacing w:val="-1"/>
        </w:rPr>
        <w:t>you would</w:t>
      </w:r>
      <w:r>
        <w:t xml:space="preserve"> fall</w:t>
      </w:r>
      <w:r>
        <w:rPr>
          <w:spacing w:val="47"/>
        </w:rPr>
        <w:t xml:space="preserve"> </w:t>
      </w:r>
      <w:r>
        <w:t>into</w:t>
      </w:r>
      <w:r>
        <w:rPr>
          <w:spacing w:val="-1"/>
        </w:rPr>
        <w:t xml:space="preserve"> </w:t>
      </w:r>
      <w:r>
        <w:t xml:space="preserve">each </w:t>
      </w:r>
      <w:r>
        <w:rPr>
          <w:spacing w:val="-1"/>
        </w:rPr>
        <w:t>other's</w:t>
      </w:r>
      <w:r>
        <w:t xml:space="preserve"> </w:t>
      </w:r>
      <w:r>
        <w:rPr>
          <w:spacing w:val="-1"/>
        </w:rPr>
        <w:t>arms</w:t>
      </w:r>
      <w:r>
        <w:t xml:space="preserve"> </w:t>
      </w:r>
      <w:r>
        <w:rPr>
          <w:spacing w:val="-1"/>
        </w:rPr>
        <w:t>more</w:t>
      </w:r>
      <w:r>
        <w:t xml:space="preserve"> </w:t>
      </w:r>
      <w:r>
        <w:rPr>
          <w:spacing w:val="-1"/>
        </w:rPr>
        <w:t>deeply.</w:t>
      </w:r>
      <w:r>
        <w:t xml:space="preserve"> No,</w:t>
      </w:r>
      <w:r>
        <w:rPr>
          <w:spacing w:val="-1"/>
        </w:rPr>
        <w:t xml:space="preserve"> you</w:t>
      </w:r>
      <w:r>
        <w:rPr>
          <w:spacing w:val="-2"/>
        </w:rPr>
        <w:t xml:space="preserve"> </w:t>
      </w:r>
      <w:r>
        <w:t>never</w:t>
      </w:r>
      <w:r>
        <w:rPr>
          <w:spacing w:val="-1"/>
        </w:rPr>
        <w:t xml:space="preserve"> trusted </w:t>
      </w:r>
      <w:r>
        <w:t>that.</w:t>
      </w:r>
    </w:p>
    <w:p w:rsidR="00743C02" w:rsidRDefault="001F2438">
      <w:pPr>
        <w:pStyle w:val="Corpodetexto"/>
        <w:spacing w:before="0"/>
        <w:ind w:right="203"/>
      </w:pPr>
      <w:r>
        <w:rPr>
          <w:spacing w:val="-1"/>
        </w:rPr>
        <w:t>That's</w:t>
      </w:r>
      <w:r>
        <w:rPr>
          <w:spacing w:val="1"/>
        </w:rPr>
        <w:t xml:space="preserve"> </w:t>
      </w:r>
      <w:r>
        <w:rPr>
          <w:spacing w:val="-1"/>
        </w:rPr>
        <w:t>why</w:t>
      </w:r>
      <w:r>
        <w:t xml:space="preserve"> you</w:t>
      </w:r>
      <w:r>
        <w:rPr>
          <w:spacing w:val="-1"/>
        </w:rPr>
        <w:t xml:space="preserve"> managed </w:t>
      </w:r>
      <w:r>
        <w:t>not</w:t>
      </w:r>
      <w:r>
        <w:rPr>
          <w:spacing w:val="-1"/>
        </w:rPr>
        <w:t xml:space="preserve"> </w:t>
      </w:r>
      <w:r>
        <w:t xml:space="preserve">to </w:t>
      </w:r>
      <w:r>
        <w:rPr>
          <w:spacing w:val="-1"/>
        </w:rPr>
        <w:t xml:space="preserve">fight. </w:t>
      </w:r>
      <w:r>
        <w:t>And</w:t>
      </w:r>
      <w:r>
        <w:rPr>
          <w:spacing w:val="-1"/>
        </w:rPr>
        <w:t xml:space="preserve"> </w:t>
      </w:r>
      <w:r>
        <w:t>this</w:t>
      </w:r>
      <w:r>
        <w:rPr>
          <w:spacing w:val="-1"/>
        </w:rPr>
        <w:t xml:space="preserve"> </w:t>
      </w:r>
      <w:r>
        <w:t>is</w:t>
      </w:r>
      <w:r>
        <w:rPr>
          <w:spacing w:val="-1"/>
        </w:rPr>
        <w:t xml:space="preserve"> </w:t>
      </w:r>
      <w:r>
        <w:t xml:space="preserve">not </w:t>
      </w:r>
      <w:r>
        <w:rPr>
          <w:spacing w:val="-1"/>
        </w:rPr>
        <w:t xml:space="preserve">something </w:t>
      </w:r>
      <w:r>
        <w:t>to</w:t>
      </w:r>
      <w:r>
        <w:rPr>
          <w:spacing w:val="31"/>
        </w:rPr>
        <w:t xml:space="preserve"> </w:t>
      </w:r>
      <w:r>
        <w:t xml:space="preserve">be </w:t>
      </w:r>
      <w:r>
        <w:rPr>
          <w:spacing w:val="-1"/>
        </w:rPr>
        <w:t>surprised about,</w:t>
      </w:r>
      <w:r>
        <w:rPr>
          <w:spacing w:val="-2"/>
        </w:rPr>
        <w:t xml:space="preserve"> </w:t>
      </w:r>
      <w:r>
        <w:rPr>
          <w:spacing w:val="-1"/>
        </w:rPr>
        <w:t>that the</w:t>
      </w:r>
      <w:r>
        <w:t xml:space="preserve"> </w:t>
      </w:r>
      <w:r>
        <w:rPr>
          <w:spacing w:val="-1"/>
        </w:rPr>
        <w:t>man</w:t>
      </w:r>
      <w:r>
        <w:t xml:space="preserve"> </w:t>
      </w:r>
      <w:r>
        <w:rPr>
          <w:spacing w:val="-1"/>
        </w:rPr>
        <w:t>has</w:t>
      </w:r>
      <w:r>
        <w:rPr>
          <w:spacing w:val="-2"/>
        </w:rPr>
        <w:t xml:space="preserve"> </w:t>
      </w:r>
      <w:r>
        <w:rPr>
          <w:spacing w:val="-1"/>
        </w:rPr>
        <w:t>left.</w:t>
      </w:r>
      <w:r>
        <w:t xml:space="preserve"> I </w:t>
      </w:r>
      <w:r>
        <w:rPr>
          <w:spacing w:val="-1"/>
        </w:rPr>
        <w:t>said, "I</w:t>
      </w:r>
      <w:r>
        <w:t xml:space="preserve"> am</w:t>
      </w:r>
      <w:r>
        <w:rPr>
          <w:spacing w:val="-2"/>
        </w:rPr>
        <w:t xml:space="preserve"> </w:t>
      </w:r>
      <w:r>
        <w:rPr>
          <w:spacing w:val="-1"/>
        </w:rPr>
        <w:t>surprised</w:t>
      </w:r>
      <w:r>
        <w:rPr>
          <w:spacing w:val="53"/>
        </w:rPr>
        <w:t xml:space="preserve"> </w:t>
      </w:r>
      <w:r>
        <w:t>that</w:t>
      </w:r>
      <w:r>
        <w:rPr>
          <w:spacing w:val="-1"/>
        </w:rPr>
        <w:t xml:space="preserve"> </w:t>
      </w:r>
      <w:r>
        <w:t>he</w:t>
      </w:r>
      <w:r>
        <w:rPr>
          <w:spacing w:val="-1"/>
        </w:rPr>
        <w:t xml:space="preserve"> remained</w:t>
      </w:r>
      <w:r>
        <w:rPr>
          <w:spacing w:val="1"/>
        </w:rPr>
        <w:t xml:space="preserve"> </w:t>
      </w:r>
      <w:r>
        <w:rPr>
          <w:spacing w:val="-2"/>
        </w:rPr>
        <w:t>with</w:t>
      </w:r>
      <w:r>
        <w:t xml:space="preserve"> </w:t>
      </w:r>
      <w:r>
        <w:rPr>
          <w:spacing w:val="-1"/>
        </w:rPr>
        <w:t>you</w:t>
      </w:r>
      <w:r>
        <w:rPr>
          <w:spacing w:val="-2"/>
        </w:rPr>
        <w:t xml:space="preserve"> </w:t>
      </w:r>
      <w:r>
        <w:t>for</w:t>
      </w:r>
      <w:r>
        <w:rPr>
          <w:spacing w:val="-1"/>
        </w:rPr>
        <w:t xml:space="preserve"> </w:t>
      </w:r>
      <w:r>
        <w:t>ten years.</w:t>
      </w:r>
      <w:r>
        <w:rPr>
          <w:spacing w:val="-2"/>
        </w:rPr>
        <w:t xml:space="preserve"> </w:t>
      </w:r>
      <w:r>
        <w:rPr>
          <w:spacing w:val="-1"/>
        </w:rPr>
        <w:t>Why?"</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09" w:firstLine="63"/>
      </w:pPr>
      <w:r>
        <w:rPr>
          <w:spacing w:val="-1"/>
        </w:rPr>
        <w:t>One</w:t>
      </w:r>
      <w:r>
        <w:t xml:space="preserve"> </w:t>
      </w:r>
      <w:r>
        <w:rPr>
          <w:spacing w:val="-1"/>
        </w:rPr>
        <w:t>man</w:t>
      </w:r>
      <w:r>
        <w:rPr>
          <w:spacing w:val="-2"/>
        </w:rPr>
        <w:t xml:space="preserve"> came</w:t>
      </w:r>
      <w:r>
        <w:rPr>
          <w:spacing w:val="1"/>
        </w:rPr>
        <w:t xml:space="preserve"> </w:t>
      </w:r>
      <w:r>
        <w:rPr>
          <w:spacing w:val="-1"/>
        </w:rPr>
        <w:t>to</w:t>
      </w:r>
      <w:r>
        <w:t xml:space="preserve"> </w:t>
      </w:r>
      <w:r>
        <w:rPr>
          <w:spacing w:val="-2"/>
        </w:rPr>
        <w:t>me</w:t>
      </w:r>
      <w:r>
        <w:t xml:space="preserve"> </w:t>
      </w:r>
      <w:r>
        <w:rPr>
          <w:spacing w:val="-1"/>
        </w:rPr>
        <w:t>and</w:t>
      </w:r>
      <w:r>
        <w:t xml:space="preserve"> </w:t>
      </w:r>
      <w:r>
        <w:rPr>
          <w:spacing w:val="-1"/>
        </w:rPr>
        <w:t>he</w:t>
      </w:r>
      <w:r>
        <w:rPr>
          <w:spacing w:val="1"/>
        </w:rPr>
        <w:t xml:space="preserve"> </w:t>
      </w:r>
      <w:r>
        <w:rPr>
          <w:spacing w:val="-1"/>
        </w:rPr>
        <w:t>said,</w:t>
      </w:r>
      <w:r>
        <w:t xml:space="preserve"> </w:t>
      </w:r>
      <w:r>
        <w:rPr>
          <w:spacing w:val="-1"/>
        </w:rPr>
        <w:t>"Something</w:t>
      </w:r>
      <w:r>
        <w:t xml:space="preserve"> </w:t>
      </w:r>
      <w:r>
        <w:rPr>
          <w:spacing w:val="-1"/>
        </w:rPr>
        <w:t>has</w:t>
      </w:r>
      <w:r>
        <w:t xml:space="preserve"> </w:t>
      </w:r>
      <w:r>
        <w:rPr>
          <w:spacing w:val="-1"/>
        </w:rPr>
        <w:t>gone</w:t>
      </w:r>
      <w:r>
        <w:rPr>
          <w:spacing w:val="1"/>
        </w:rPr>
        <w:t xml:space="preserve"> </w:t>
      </w:r>
      <w:r>
        <w:rPr>
          <w:spacing w:val="-2"/>
        </w:rPr>
        <w:t>wrong</w:t>
      </w:r>
      <w:r>
        <w:rPr>
          <w:spacing w:val="-1"/>
        </w:rPr>
        <w:t xml:space="preserve"> </w:t>
      </w:r>
      <w:r>
        <w:rPr>
          <w:spacing w:val="34"/>
        </w:rPr>
        <w:t xml:space="preserve"> </w:t>
      </w:r>
      <w:r>
        <w:rPr>
          <w:spacing w:val="-1"/>
        </w:rPr>
        <w:t>with</w:t>
      </w:r>
      <w:r>
        <w:t xml:space="preserve"> </w:t>
      </w:r>
      <w:r>
        <w:rPr>
          <w:spacing w:val="-1"/>
        </w:rPr>
        <w:t>my</w:t>
      </w:r>
      <w:r>
        <w:rPr>
          <w:spacing w:val="-2"/>
        </w:rPr>
        <w:t xml:space="preserve"> </w:t>
      </w:r>
      <w:r>
        <w:t xml:space="preserve">son. I </w:t>
      </w:r>
      <w:r>
        <w:rPr>
          <w:spacing w:val="-1"/>
        </w:rPr>
        <w:t>have</w:t>
      </w:r>
      <w:r>
        <w:t xml:space="preserve"> </w:t>
      </w:r>
      <w:r>
        <w:rPr>
          <w:spacing w:val="-1"/>
        </w:rPr>
        <w:t>known</w:t>
      </w:r>
      <w:r>
        <w:t xml:space="preserve"> him</w:t>
      </w:r>
      <w:r>
        <w:rPr>
          <w:spacing w:val="-2"/>
        </w:rPr>
        <w:t xml:space="preserve"> </w:t>
      </w:r>
      <w:r>
        <w:t>for</w:t>
      </w:r>
      <w:r>
        <w:rPr>
          <w:spacing w:val="-1"/>
        </w:rPr>
        <w:t xml:space="preserve"> twenty</w:t>
      </w:r>
      <w:r>
        <w:rPr>
          <w:spacing w:val="-2"/>
        </w:rPr>
        <w:t xml:space="preserve"> </w:t>
      </w:r>
      <w:r>
        <w:rPr>
          <w:spacing w:val="-1"/>
        </w:rPr>
        <w:t xml:space="preserve">years </w:t>
      </w:r>
      <w:r>
        <w:t>--</w:t>
      </w:r>
      <w:r>
        <w:rPr>
          <w:spacing w:val="-2"/>
        </w:rPr>
        <w:t xml:space="preserve"> </w:t>
      </w:r>
      <w:r>
        <w:t>he</w:t>
      </w:r>
      <w:r>
        <w:rPr>
          <w:spacing w:val="1"/>
        </w:rPr>
        <w:t xml:space="preserve"> </w:t>
      </w:r>
      <w:r>
        <w:rPr>
          <w:spacing w:val="-2"/>
        </w:rPr>
        <w:t>was</w:t>
      </w:r>
      <w:r>
        <w:rPr>
          <w:spacing w:val="-1"/>
        </w:rPr>
        <w:t xml:space="preserve"> always</w:t>
      </w:r>
      <w:r>
        <w:rPr>
          <w:spacing w:val="33"/>
        </w:rPr>
        <w:t xml:space="preserve"> </w:t>
      </w:r>
      <w:r>
        <w:rPr>
          <w:spacing w:val="-1"/>
        </w:rPr>
        <w:t xml:space="preserve">obedient. Such </w:t>
      </w:r>
      <w:r>
        <w:t>a</w:t>
      </w:r>
      <w:r>
        <w:rPr>
          <w:spacing w:val="-2"/>
        </w:rPr>
        <w:t xml:space="preserve"> </w:t>
      </w:r>
      <w:r>
        <w:t>good</w:t>
      </w:r>
      <w:r>
        <w:rPr>
          <w:spacing w:val="-1"/>
        </w:rPr>
        <w:t xml:space="preserve"> boy </w:t>
      </w:r>
      <w:r>
        <w:t>you</w:t>
      </w:r>
      <w:r>
        <w:rPr>
          <w:spacing w:val="-2"/>
        </w:rPr>
        <w:t xml:space="preserve"> </w:t>
      </w:r>
      <w:r>
        <w:rPr>
          <w:spacing w:val="-1"/>
        </w:rPr>
        <w:t>cannot</w:t>
      </w:r>
      <w:r>
        <w:rPr>
          <w:spacing w:val="1"/>
        </w:rPr>
        <w:t xml:space="preserve"> </w:t>
      </w:r>
      <w:r>
        <w:rPr>
          <w:spacing w:val="-1"/>
        </w:rPr>
        <w:t>find</w:t>
      </w:r>
      <w:r>
        <w:rPr>
          <w:spacing w:val="-2"/>
        </w:rPr>
        <w:t xml:space="preserve"> </w:t>
      </w:r>
      <w:r>
        <w:rPr>
          <w:spacing w:val="-1"/>
        </w:rPr>
        <w:t>anywhere.</w:t>
      </w:r>
      <w:r>
        <w:rPr>
          <w:spacing w:val="-2"/>
        </w:rPr>
        <w:t xml:space="preserve"> </w:t>
      </w:r>
      <w:r>
        <w:rPr>
          <w:spacing w:val="-1"/>
        </w:rPr>
        <w:t>He</w:t>
      </w:r>
      <w:r>
        <w:t xml:space="preserve"> </w:t>
      </w:r>
      <w:r>
        <w:rPr>
          <w:spacing w:val="-1"/>
        </w:rPr>
        <w:t>never</w:t>
      </w:r>
      <w:r>
        <w:rPr>
          <w:spacing w:val="40"/>
        </w:rPr>
        <w:t xml:space="preserve"> </w:t>
      </w:r>
      <w:r>
        <w:rPr>
          <w:spacing w:val="-1"/>
        </w:rPr>
        <w:t>disobeyed,</w:t>
      </w:r>
      <w:r>
        <w:rPr>
          <w:spacing w:val="-2"/>
        </w:rPr>
        <w:t xml:space="preserve"> </w:t>
      </w:r>
      <w:r>
        <w:rPr>
          <w:spacing w:val="-1"/>
        </w:rPr>
        <w:t>he</w:t>
      </w:r>
      <w:r>
        <w:t xml:space="preserve"> never </w:t>
      </w:r>
      <w:r>
        <w:rPr>
          <w:spacing w:val="-1"/>
        </w:rPr>
        <w:t>went</w:t>
      </w:r>
      <w:r>
        <w:rPr>
          <w:spacing w:val="1"/>
        </w:rPr>
        <w:t xml:space="preserve"> </w:t>
      </w:r>
      <w:r>
        <w:rPr>
          <w:spacing w:val="-1"/>
        </w:rPr>
        <w:t>against</w:t>
      </w:r>
      <w:r>
        <w:rPr>
          <w:spacing w:val="1"/>
        </w:rPr>
        <w:t xml:space="preserve"> </w:t>
      </w:r>
      <w:r>
        <w:t>me.</w:t>
      </w:r>
      <w:r>
        <w:rPr>
          <w:spacing w:val="-2"/>
        </w:rPr>
        <w:t xml:space="preserve"> </w:t>
      </w:r>
      <w:r>
        <w:t>And</w:t>
      </w:r>
      <w:r>
        <w:rPr>
          <w:spacing w:val="-1"/>
        </w:rPr>
        <w:t xml:space="preserve"> </w:t>
      </w:r>
      <w:r>
        <w:t>now</w:t>
      </w:r>
      <w:r>
        <w:rPr>
          <w:spacing w:val="-3"/>
        </w:rPr>
        <w:t xml:space="preserve"> </w:t>
      </w:r>
      <w:r>
        <w:rPr>
          <w:spacing w:val="-1"/>
        </w:rPr>
        <w:t xml:space="preserve">suddenly </w:t>
      </w:r>
      <w:r>
        <w:t xml:space="preserve">he </w:t>
      </w:r>
      <w:r>
        <w:rPr>
          <w:spacing w:val="-1"/>
        </w:rPr>
        <w:t>has</w:t>
      </w:r>
      <w:r>
        <w:rPr>
          <w:spacing w:val="31"/>
        </w:rPr>
        <w:t xml:space="preserve"> </w:t>
      </w:r>
      <w:r>
        <w:rPr>
          <w:spacing w:val="-2"/>
        </w:rPr>
        <w:t>become</w:t>
      </w:r>
      <w:r>
        <w:rPr>
          <w:spacing w:val="1"/>
        </w:rPr>
        <w:t xml:space="preserve"> </w:t>
      </w:r>
      <w:r>
        <w:t xml:space="preserve">a </w:t>
      </w:r>
      <w:r>
        <w:rPr>
          <w:spacing w:val="-1"/>
        </w:rPr>
        <w:t>hippie.</w:t>
      </w:r>
      <w:r>
        <w:t xml:space="preserve"> </w:t>
      </w:r>
      <w:r>
        <w:rPr>
          <w:spacing w:val="-1"/>
        </w:rPr>
        <w:t>Now</w:t>
      </w:r>
      <w:r>
        <w:rPr>
          <w:spacing w:val="-3"/>
        </w:rPr>
        <w:t xml:space="preserve"> </w:t>
      </w:r>
      <w:r>
        <w:rPr>
          <w:spacing w:val="-1"/>
        </w:rPr>
        <w:t>suddenly</w:t>
      </w:r>
      <w:r>
        <w:rPr>
          <w:spacing w:val="-2"/>
        </w:rPr>
        <w:t xml:space="preserve"> </w:t>
      </w:r>
      <w:r>
        <w:rPr>
          <w:spacing w:val="-1"/>
        </w:rPr>
        <w:t>he doesn't</w:t>
      </w:r>
      <w:r>
        <w:rPr>
          <w:spacing w:val="2"/>
        </w:rPr>
        <w:t xml:space="preserve"> </w:t>
      </w:r>
      <w:r>
        <w:rPr>
          <w:spacing w:val="-2"/>
        </w:rPr>
        <w:t>listen.</w:t>
      </w:r>
      <w:r>
        <w:rPr>
          <w:spacing w:val="-1"/>
        </w:rPr>
        <w:t xml:space="preserve"> He</w:t>
      </w:r>
      <w:r>
        <w:rPr>
          <w:spacing w:val="1"/>
        </w:rPr>
        <w:t xml:space="preserve"> </w:t>
      </w:r>
      <w:r>
        <w:rPr>
          <w:spacing w:val="-1"/>
        </w:rPr>
        <w:t>looks at</w:t>
      </w:r>
      <w:r>
        <w:t xml:space="preserve"> </w:t>
      </w:r>
      <w:r>
        <w:rPr>
          <w:spacing w:val="-2"/>
        </w:rPr>
        <w:t>me</w:t>
      </w:r>
      <w:r>
        <w:t xml:space="preserve"> </w:t>
      </w:r>
      <w:r>
        <w:rPr>
          <w:spacing w:val="-1"/>
        </w:rPr>
        <w:t>as</w:t>
      </w:r>
      <w:r>
        <w:rPr>
          <w:spacing w:val="50"/>
        </w:rPr>
        <w:t xml:space="preserve"> </w:t>
      </w:r>
      <w:r>
        <w:t>if I am</w:t>
      </w:r>
      <w:r>
        <w:rPr>
          <w:spacing w:val="-3"/>
        </w:rPr>
        <w:t xml:space="preserve"> </w:t>
      </w:r>
      <w:r>
        <w:t>not his father</w:t>
      </w:r>
      <w:r>
        <w:rPr>
          <w:spacing w:val="-1"/>
        </w:rPr>
        <w:t xml:space="preserve"> </w:t>
      </w:r>
      <w:r>
        <w:t>at</w:t>
      </w:r>
      <w:r>
        <w:rPr>
          <w:spacing w:val="-1"/>
        </w:rPr>
        <w:t xml:space="preserve"> </w:t>
      </w:r>
      <w:r>
        <w:t>all. He</w:t>
      </w:r>
      <w:r>
        <w:rPr>
          <w:spacing w:val="1"/>
        </w:rPr>
        <w:t xml:space="preserve"> </w:t>
      </w:r>
      <w:r>
        <w:rPr>
          <w:spacing w:val="-1"/>
        </w:rPr>
        <w:t xml:space="preserve">looks </w:t>
      </w:r>
      <w:r>
        <w:t xml:space="preserve">at </w:t>
      </w:r>
      <w:r>
        <w:rPr>
          <w:spacing w:val="-2"/>
        </w:rPr>
        <w:t>me</w:t>
      </w:r>
      <w:r>
        <w:t xml:space="preserve"> as if I</w:t>
      </w:r>
      <w:r>
        <w:rPr>
          <w:spacing w:val="-1"/>
        </w:rPr>
        <w:t xml:space="preserve"> </w:t>
      </w:r>
      <w:r>
        <w:t>am</w:t>
      </w:r>
      <w:r>
        <w:rPr>
          <w:spacing w:val="-2"/>
        </w:rPr>
        <w:t xml:space="preserve"> </w:t>
      </w:r>
      <w:r>
        <w:t xml:space="preserve">a </w:t>
      </w:r>
      <w:r>
        <w:rPr>
          <w:spacing w:val="-1"/>
        </w:rPr>
        <w:t xml:space="preserve">stranger. </w:t>
      </w:r>
      <w:r>
        <w:t>And</w:t>
      </w:r>
      <w:r>
        <w:rPr>
          <w:spacing w:val="21"/>
        </w:rPr>
        <w:t xml:space="preserve"> </w:t>
      </w:r>
      <w:r>
        <w:rPr>
          <w:spacing w:val="-1"/>
        </w:rPr>
        <w:t>for</w:t>
      </w:r>
      <w:r>
        <w:rPr>
          <w:spacing w:val="-2"/>
        </w:rPr>
        <w:t xml:space="preserve"> </w:t>
      </w:r>
      <w:r>
        <w:rPr>
          <w:spacing w:val="-1"/>
        </w:rPr>
        <w:t>twenty</w:t>
      </w:r>
      <w:r>
        <w:rPr>
          <w:spacing w:val="-2"/>
        </w:rPr>
        <w:t xml:space="preserve"> </w:t>
      </w:r>
      <w:r>
        <w:rPr>
          <w:spacing w:val="-1"/>
        </w:rPr>
        <w:t>years</w:t>
      </w:r>
      <w:r>
        <w:rPr>
          <w:spacing w:val="-2"/>
        </w:rPr>
        <w:t xml:space="preserve"> </w:t>
      </w:r>
      <w:r>
        <w:rPr>
          <w:spacing w:val="-1"/>
        </w:rPr>
        <w:t>he</w:t>
      </w:r>
      <w:r>
        <w:rPr>
          <w:spacing w:val="1"/>
        </w:rPr>
        <w:t xml:space="preserve"> </w:t>
      </w:r>
      <w:r>
        <w:rPr>
          <w:spacing w:val="-2"/>
        </w:rPr>
        <w:t>was</w:t>
      </w:r>
      <w:r>
        <w:rPr>
          <w:spacing w:val="-1"/>
        </w:rPr>
        <w:t xml:space="preserve"> so</w:t>
      </w:r>
      <w:r>
        <w:rPr>
          <w:spacing w:val="-2"/>
        </w:rPr>
        <w:t xml:space="preserve"> </w:t>
      </w:r>
      <w:r>
        <w:rPr>
          <w:spacing w:val="-1"/>
        </w:rPr>
        <w:t>obedient.</w:t>
      </w:r>
      <w:r>
        <w:rPr>
          <w:spacing w:val="-2"/>
        </w:rPr>
        <w:t xml:space="preserve"> </w:t>
      </w:r>
      <w:r>
        <w:rPr>
          <w:spacing w:val="-1"/>
        </w:rPr>
        <w:t>What</w:t>
      </w:r>
      <w:r>
        <w:rPr>
          <w:spacing w:val="-2"/>
        </w:rPr>
        <w:t xml:space="preserve"> </w:t>
      </w:r>
      <w:r>
        <w:t>has</w:t>
      </w:r>
      <w:r>
        <w:rPr>
          <w:spacing w:val="-2"/>
        </w:rPr>
        <w:t xml:space="preserve"> </w:t>
      </w:r>
      <w:r>
        <w:rPr>
          <w:spacing w:val="-1"/>
        </w:rPr>
        <w:t>happened</w:t>
      </w:r>
      <w:r>
        <w:rPr>
          <w:spacing w:val="-2"/>
        </w:rPr>
        <w:t xml:space="preserve"> </w:t>
      </w:r>
      <w:r>
        <w:rPr>
          <w:spacing w:val="-1"/>
        </w:rPr>
        <w:t>to</w:t>
      </w:r>
      <w:r>
        <w:rPr>
          <w:spacing w:val="-2"/>
        </w:rPr>
        <w:t xml:space="preserve"> </w:t>
      </w:r>
      <w:r>
        <w:rPr>
          <w:spacing w:val="-1"/>
        </w:rPr>
        <w:t>my</w:t>
      </w:r>
      <w:r>
        <w:rPr>
          <w:spacing w:val="50"/>
        </w:rPr>
        <w:t xml:space="preserve"> </w:t>
      </w:r>
      <w:r>
        <w:rPr>
          <w:spacing w:val="-1"/>
        </w:rPr>
        <w:t>son?"</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1" w:firstLine="63"/>
      </w:pPr>
      <w:r>
        <w:rPr>
          <w:spacing w:val="-1"/>
        </w:rPr>
        <w:t>Nothing</w:t>
      </w:r>
      <w:r>
        <w:t xml:space="preserve"> </w:t>
      </w:r>
      <w:r>
        <w:rPr>
          <w:spacing w:val="-1"/>
        </w:rPr>
        <w:t>has</w:t>
      </w:r>
      <w:r>
        <w:t xml:space="preserve"> </w:t>
      </w:r>
      <w:r>
        <w:rPr>
          <w:spacing w:val="-1"/>
        </w:rPr>
        <w:t>happened.</w:t>
      </w:r>
      <w:r>
        <w:t xml:space="preserve"> </w:t>
      </w:r>
      <w:r>
        <w:rPr>
          <w:spacing w:val="-1"/>
        </w:rPr>
        <w:t>This</w:t>
      </w:r>
      <w:r>
        <w:t xml:space="preserve"> </w:t>
      </w:r>
      <w:r>
        <w:rPr>
          <w:spacing w:val="-1"/>
        </w:rPr>
        <w:t>is</w:t>
      </w:r>
      <w:r>
        <w:rPr>
          <w:spacing w:val="1"/>
        </w:rPr>
        <w:t xml:space="preserve"> </w:t>
      </w:r>
      <w:r>
        <w:rPr>
          <w:spacing w:val="-2"/>
        </w:rPr>
        <w:t>what</w:t>
      </w:r>
      <w:r>
        <w:rPr>
          <w:spacing w:val="1"/>
        </w:rPr>
        <w:t xml:space="preserve"> </w:t>
      </w:r>
      <w:r>
        <w:rPr>
          <w:spacing w:val="-2"/>
        </w:rPr>
        <w:t xml:space="preserve">was </w:t>
      </w:r>
      <w:r>
        <w:t>to</w:t>
      </w:r>
      <w:r>
        <w:rPr>
          <w:spacing w:val="-1"/>
        </w:rPr>
        <w:t xml:space="preserve"> be</w:t>
      </w:r>
      <w:r>
        <w:t xml:space="preserve"> </w:t>
      </w:r>
      <w:r>
        <w:rPr>
          <w:spacing w:val="-1"/>
        </w:rPr>
        <w:t>expected,</w:t>
      </w:r>
      <w:r>
        <w:t xml:space="preserve"> </w:t>
      </w:r>
      <w:r>
        <w:rPr>
          <w:spacing w:val="-2"/>
        </w:rPr>
        <w:t>because</w:t>
      </w:r>
      <w:r>
        <w:rPr>
          <w:spacing w:val="1"/>
        </w:rPr>
        <w:t xml:space="preserve"> </w:t>
      </w:r>
      <w:r>
        <w:rPr>
          <w:spacing w:val="-1"/>
        </w:rPr>
        <w:t>if</w:t>
      </w:r>
      <w:r>
        <w:rPr>
          <w:spacing w:val="44"/>
        </w:rPr>
        <w:t xml:space="preserve"> </w:t>
      </w:r>
      <w:r>
        <w:t xml:space="preserve">a </w:t>
      </w:r>
      <w:r>
        <w:rPr>
          <w:spacing w:val="-1"/>
        </w:rPr>
        <w:t>son really</w:t>
      </w:r>
      <w:r>
        <w:t xml:space="preserve"> </w:t>
      </w:r>
      <w:r>
        <w:rPr>
          <w:spacing w:val="-1"/>
        </w:rPr>
        <w:t>loves his</w:t>
      </w:r>
      <w:r>
        <w:t xml:space="preserve"> </w:t>
      </w:r>
      <w:r>
        <w:rPr>
          <w:spacing w:val="-1"/>
        </w:rPr>
        <w:t>father</w:t>
      </w:r>
      <w:r>
        <w:t xml:space="preserve"> </w:t>
      </w:r>
      <w:r>
        <w:rPr>
          <w:spacing w:val="-1"/>
        </w:rPr>
        <w:t>he</w:t>
      </w:r>
      <w:r>
        <w:t xml:space="preserve"> </w:t>
      </w:r>
      <w:r>
        <w:rPr>
          <w:spacing w:val="-1"/>
        </w:rPr>
        <w:t>disobeys</w:t>
      </w:r>
      <w:r>
        <w:t xml:space="preserve"> </w:t>
      </w:r>
      <w:r>
        <w:rPr>
          <w:spacing w:val="-1"/>
        </w:rPr>
        <w:t>also.</w:t>
      </w:r>
      <w:r>
        <w:rPr>
          <w:spacing w:val="-3"/>
        </w:rPr>
        <w:t xml:space="preserve"> </w:t>
      </w:r>
      <w:r>
        <w:rPr>
          <w:spacing w:val="-1"/>
        </w:rPr>
        <w:t>Whom</w:t>
      </w:r>
      <w:r>
        <w:rPr>
          <w:spacing w:val="-2"/>
        </w:rPr>
        <w:t xml:space="preserve"> </w:t>
      </w:r>
      <w:r>
        <w:rPr>
          <w:spacing w:val="-1"/>
        </w:rPr>
        <w:t>else</w:t>
      </w:r>
      <w:r>
        <w:t xml:space="preserve"> </w:t>
      </w:r>
      <w:r>
        <w:rPr>
          <w:spacing w:val="-1"/>
        </w:rPr>
        <w:t>should</w:t>
      </w:r>
      <w:r>
        <w:t xml:space="preserve"> </w:t>
      </w:r>
      <w:r>
        <w:rPr>
          <w:spacing w:val="-1"/>
        </w:rPr>
        <w:t>he</w:t>
      </w:r>
      <w:r>
        <w:rPr>
          <w:spacing w:val="32"/>
        </w:rPr>
        <w:t xml:space="preserve"> </w:t>
      </w:r>
      <w:r>
        <w:rPr>
          <w:spacing w:val="-1"/>
        </w:rPr>
        <w:t>disobey?</w:t>
      </w:r>
      <w:r>
        <w:rPr>
          <w:spacing w:val="-2"/>
        </w:rPr>
        <w:t xml:space="preserve"> </w:t>
      </w:r>
      <w:r>
        <w:rPr>
          <w:spacing w:val="-1"/>
        </w:rPr>
        <w:t>If</w:t>
      </w:r>
      <w:r>
        <w:t xml:space="preserve"> a </w:t>
      </w:r>
      <w:r>
        <w:rPr>
          <w:spacing w:val="-1"/>
        </w:rPr>
        <w:t>son really</w:t>
      </w:r>
      <w:r>
        <w:rPr>
          <w:spacing w:val="-2"/>
        </w:rPr>
        <w:t xml:space="preserve"> </w:t>
      </w:r>
      <w:r>
        <w:rPr>
          <w:spacing w:val="-1"/>
        </w:rPr>
        <w:t>loves</w:t>
      </w:r>
      <w:r>
        <w:t xml:space="preserve"> </w:t>
      </w:r>
      <w:r>
        <w:rPr>
          <w:spacing w:val="-1"/>
        </w:rPr>
        <w:t>his father and</w:t>
      </w:r>
      <w:r>
        <w:rPr>
          <w:spacing w:val="-3"/>
        </w:rPr>
        <w:t xml:space="preserve"> </w:t>
      </w:r>
      <w:r>
        <w:rPr>
          <w:spacing w:val="-1"/>
        </w:rPr>
        <w:t>trusts him,</w:t>
      </w:r>
      <w:r>
        <w:t xml:space="preserve"> </w:t>
      </w:r>
      <w:r>
        <w:rPr>
          <w:spacing w:val="-1"/>
        </w:rPr>
        <w:t>sometimes</w:t>
      </w:r>
      <w:r>
        <w:rPr>
          <w:spacing w:val="29"/>
        </w:rPr>
        <w:t xml:space="preserve"> </w:t>
      </w:r>
      <w:r>
        <w:rPr>
          <w:spacing w:val="-1"/>
        </w:rPr>
        <w:t>he</w:t>
      </w:r>
      <w:r>
        <w:t xml:space="preserve"> </w:t>
      </w:r>
      <w:r>
        <w:rPr>
          <w:spacing w:val="-1"/>
        </w:rPr>
        <w:t>goes away</w:t>
      </w:r>
      <w:r>
        <w:rPr>
          <w:spacing w:val="-2"/>
        </w:rPr>
        <w:t xml:space="preserve"> </w:t>
      </w:r>
      <w:r>
        <w:t xml:space="preserve">also </w:t>
      </w:r>
      <w:r>
        <w:rPr>
          <w:spacing w:val="-1"/>
        </w:rPr>
        <w:t>--</w:t>
      </w:r>
      <w:r>
        <w:rPr>
          <w:spacing w:val="-2"/>
        </w:rPr>
        <w:t xml:space="preserve"> </w:t>
      </w:r>
      <w:r>
        <w:rPr>
          <w:spacing w:val="-1"/>
        </w:rPr>
        <w:t>because he</w:t>
      </w:r>
      <w:r>
        <w:t xml:space="preserve"> </w:t>
      </w:r>
      <w:r>
        <w:rPr>
          <w:spacing w:val="-1"/>
        </w:rPr>
        <w:t>knows</w:t>
      </w:r>
      <w:r>
        <w:t xml:space="preserve"> </w:t>
      </w:r>
      <w:r>
        <w:rPr>
          <w:spacing w:val="-1"/>
        </w:rPr>
        <w:t>the</w:t>
      </w:r>
      <w:r>
        <w:t xml:space="preserve"> </w:t>
      </w:r>
      <w:r>
        <w:rPr>
          <w:spacing w:val="-1"/>
        </w:rPr>
        <w:t>relationship</w:t>
      </w:r>
      <w:r>
        <w:t xml:space="preserve"> is </w:t>
      </w:r>
      <w:r>
        <w:rPr>
          <w:spacing w:val="-1"/>
        </w:rPr>
        <w:t>so deep</w:t>
      </w:r>
      <w:r>
        <w:rPr>
          <w:spacing w:val="33"/>
        </w:rPr>
        <w:t xml:space="preserve"> </w:t>
      </w:r>
      <w:r>
        <w:t>that by</w:t>
      </w:r>
      <w:r>
        <w:rPr>
          <w:spacing w:val="-2"/>
        </w:rPr>
        <w:t xml:space="preserve"> </w:t>
      </w:r>
      <w:r>
        <w:rPr>
          <w:spacing w:val="-1"/>
        </w:rPr>
        <w:t>disobeying</w:t>
      </w:r>
      <w:r>
        <w:t xml:space="preserve"> </w:t>
      </w:r>
      <w:r>
        <w:rPr>
          <w:spacing w:val="-1"/>
        </w:rPr>
        <w:t>it</w:t>
      </w:r>
      <w:r>
        <w:rPr>
          <w:spacing w:val="1"/>
        </w:rPr>
        <w:t xml:space="preserve"> </w:t>
      </w:r>
      <w:r>
        <w:t>is</w:t>
      </w:r>
      <w:r>
        <w:rPr>
          <w:spacing w:val="-2"/>
        </w:rPr>
        <w:t xml:space="preserve"> </w:t>
      </w:r>
      <w:r>
        <w:rPr>
          <w:spacing w:val="-1"/>
        </w:rPr>
        <w:t>not going to</w:t>
      </w:r>
      <w:r>
        <w:t xml:space="preserve"> </w:t>
      </w:r>
      <w:r>
        <w:rPr>
          <w:spacing w:val="-1"/>
        </w:rPr>
        <w:t>be</w:t>
      </w:r>
      <w:r>
        <w:rPr>
          <w:spacing w:val="1"/>
        </w:rPr>
        <w:t xml:space="preserve"> </w:t>
      </w:r>
      <w:r>
        <w:rPr>
          <w:spacing w:val="-1"/>
        </w:rPr>
        <w:t>broken. Rather, on the</w:t>
      </w:r>
      <w:r>
        <w:rPr>
          <w:spacing w:val="28"/>
        </w:rPr>
        <w:t xml:space="preserve"> </w:t>
      </w:r>
      <w:r>
        <w:rPr>
          <w:spacing w:val="-1"/>
        </w:rPr>
        <w:t xml:space="preserve">contrary, </w:t>
      </w:r>
      <w:r>
        <w:t>it</w:t>
      </w:r>
      <w:r>
        <w:rPr>
          <w:spacing w:val="-1"/>
        </w:rPr>
        <w:t xml:space="preserve"> will</w:t>
      </w:r>
      <w:r>
        <w:t xml:space="preserve"> be</w:t>
      </w:r>
      <w:r>
        <w:rPr>
          <w:spacing w:val="-1"/>
        </w:rPr>
        <w:t xml:space="preserve"> enriched.</w:t>
      </w:r>
      <w:r>
        <w:t xml:space="preserve"> </w:t>
      </w:r>
      <w:r>
        <w:rPr>
          <w:spacing w:val="-1"/>
        </w:rPr>
        <w:t>The opposite enriches.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firstLine="63"/>
      </w:pPr>
      <w:r>
        <w:rPr>
          <w:spacing w:val="-1"/>
        </w:rPr>
        <w:t xml:space="preserve">Really, </w:t>
      </w:r>
      <w:r>
        <w:t>the</w:t>
      </w:r>
      <w:r>
        <w:rPr>
          <w:spacing w:val="-2"/>
        </w:rPr>
        <w:t xml:space="preserve"> </w:t>
      </w:r>
      <w:r>
        <w:rPr>
          <w:spacing w:val="-1"/>
        </w:rPr>
        <w:t>opposite</w:t>
      </w:r>
      <w:r>
        <w:rPr>
          <w:spacing w:val="1"/>
        </w:rPr>
        <w:t xml:space="preserve"> </w:t>
      </w:r>
      <w:r>
        <w:rPr>
          <w:spacing w:val="-1"/>
        </w:rPr>
        <w:t>is</w:t>
      </w:r>
      <w:r>
        <w:rPr>
          <w:spacing w:val="-2"/>
        </w:rPr>
        <w:t xml:space="preserve"> </w:t>
      </w:r>
      <w:r>
        <w:rPr>
          <w:spacing w:val="-1"/>
        </w:rPr>
        <w:t>not opposite. It</w:t>
      </w:r>
      <w:r>
        <w:rPr>
          <w:spacing w:val="1"/>
        </w:rPr>
        <w:t xml:space="preserve"> </w:t>
      </w:r>
      <w:r>
        <w:rPr>
          <w:spacing w:val="-1"/>
        </w:rPr>
        <w:t xml:space="preserve">is just </w:t>
      </w:r>
      <w:r>
        <w:t>a</w:t>
      </w:r>
      <w:r>
        <w:rPr>
          <w:spacing w:val="-1"/>
        </w:rPr>
        <w:t xml:space="preserve"> rhythm, </w:t>
      </w:r>
      <w:r>
        <w:t xml:space="preserve">a </w:t>
      </w:r>
      <w:r>
        <w:rPr>
          <w:spacing w:val="-1"/>
        </w:rPr>
        <w:t>rhythm</w:t>
      </w:r>
      <w:r>
        <w:rPr>
          <w:spacing w:val="-2"/>
        </w:rPr>
        <w:t xml:space="preserve"> </w:t>
      </w:r>
      <w:r>
        <w:t>of</w:t>
      </w:r>
      <w:r>
        <w:rPr>
          <w:spacing w:val="47"/>
        </w:rPr>
        <w:t xml:space="preserve"> </w:t>
      </w:r>
      <w:r>
        <w:rPr>
          <w:spacing w:val="-1"/>
        </w:rPr>
        <w:t>the</w:t>
      </w:r>
      <w:r>
        <w:t xml:space="preserve"> </w:t>
      </w:r>
      <w:r>
        <w:rPr>
          <w:spacing w:val="-1"/>
        </w:rPr>
        <w:t>same;</w:t>
      </w:r>
      <w:r>
        <w:rPr>
          <w:spacing w:val="-2"/>
        </w:rPr>
        <w:t xml:space="preserve"> </w:t>
      </w:r>
      <w:r>
        <w:rPr>
          <w:spacing w:val="-1"/>
        </w:rPr>
        <w:t>you</w:t>
      </w:r>
      <w:r>
        <w:rPr>
          <w:spacing w:val="-2"/>
        </w:rPr>
        <w:t xml:space="preserve"> </w:t>
      </w:r>
      <w:r>
        <w:t>obey</w:t>
      </w:r>
      <w:r>
        <w:rPr>
          <w:spacing w:val="-3"/>
        </w:rPr>
        <w:t xml:space="preserve"> </w:t>
      </w:r>
      <w:r>
        <w:t>and</w:t>
      </w:r>
      <w:r>
        <w:rPr>
          <w:spacing w:val="-3"/>
        </w:rPr>
        <w:t xml:space="preserve"> </w:t>
      </w:r>
      <w:r>
        <w:t xml:space="preserve">then </w:t>
      </w:r>
      <w:r>
        <w:rPr>
          <w:spacing w:val="-1"/>
        </w:rPr>
        <w:t>you</w:t>
      </w:r>
      <w:r>
        <w:rPr>
          <w:spacing w:val="-2"/>
        </w:rPr>
        <w:t xml:space="preserve"> </w:t>
      </w:r>
      <w:r>
        <w:rPr>
          <w:spacing w:val="-1"/>
        </w:rPr>
        <w:t>disobey</w:t>
      </w:r>
      <w:r>
        <w:rPr>
          <w:spacing w:val="-2"/>
        </w:rPr>
        <w:t xml:space="preserve"> </w:t>
      </w:r>
      <w:r>
        <w:rPr>
          <w:spacing w:val="-1"/>
        </w:rPr>
        <w:t>--</w:t>
      </w:r>
      <w:r>
        <w:rPr>
          <w:spacing w:val="-2"/>
        </w:rPr>
        <w:t xml:space="preserve"> </w:t>
      </w:r>
      <w:r>
        <w:rPr>
          <w:spacing w:val="-1"/>
        </w:rPr>
        <w:t>it</w:t>
      </w:r>
      <w:r>
        <w:rPr>
          <w:spacing w:val="2"/>
        </w:rPr>
        <w:t xml:space="preserve"> </w:t>
      </w:r>
      <w:r>
        <w:rPr>
          <w:spacing w:val="-1"/>
        </w:rPr>
        <w:t>is</w:t>
      </w:r>
      <w:r>
        <w:rPr>
          <w:spacing w:val="-2"/>
        </w:rPr>
        <w:t xml:space="preserve"> </w:t>
      </w:r>
      <w:r>
        <w:t xml:space="preserve">a </w:t>
      </w:r>
      <w:r>
        <w:rPr>
          <w:spacing w:val="-1"/>
        </w:rPr>
        <w:t>rhythm.</w:t>
      </w:r>
    </w:p>
    <w:p w:rsidR="00743C02" w:rsidRDefault="001F2438">
      <w:pPr>
        <w:pStyle w:val="Corpodetexto"/>
        <w:spacing w:before="1"/>
        <w:ind w:right="203"/>
      </w:pPr>
      <w:r>
        <w:rPr>
          <w:spacing w:val="-1"/>
        </w:rPr>
        <w:t>Otherwise, just going on</w:t>
      </w:r>
      <w:r>
        <w:t xml:space="preserve"> </w:t>
      </w:r>
      <w:r>
        <w:rPr>
          <w:spacing w:val="-1"/>
        </w:rPr>
        <w:t>obeying, obeying, everything</w:t>
      </w:r>
      <w:r>
        <w:rPr>
          <w:spacing w:val="1"/>
        </w:rPr>
        <w:t xml:space="preserve"> </w:t>
      </w:r>
      <w:r>
        <w:rPr>
          <w:spacing w:val="-1"/>
        </w:rPr>
        <w:t>becomes</w:t>
      </w:r>
      <w:r>
        <w:rPr>
          <w:spacing w:val="33"/>
        </w:rPr>
        <w:t xml:space="preserve"> </w:t>
      </w:r>
      <w:r>
        <w:rPr>
          <w:spacing w:val="-1"/>
        </w:rPr>
        <w:t>monotonous</w:t>
      </w:r>
      <w:r>
        <w:t xml:space="preserve"> and </w:t>
      </w:r>
      <w:r>
        <w:rPr>
          <w:spacing w:val="-1"/>
        </w:rPr>
        <w:t>dead. Monotony</w:t>
      </w:r>
      <w:r>
        <w:rPr>
          <w:spacing w:val="-2"/>
        </w:rPr>
        <w:t xml:space="preserve"> </w:t>
      </w:r>
      <w:r>
        <w:t>is</w:t>
      </w:r>
      <w:r>
        <w:rPr>
          <w:spacing w:val="-1"/>
        </w:rPr>
        <w:t xml:space="preserve"> the</w:t>
      </w:r>
      <w:r>
        <w:t xml:space="preserve"> </w:t>
      </w:r>
      <w:r>
        <w:rPr>
          <w:spacing w:val="-1"/>
        </w:rPr>
        <w:t xml:space="preserve">nature </w:t>
      </w:r>
      <w:r>
        <w:t xml:space="preserve">of </w:t>
      </w:r>
      <w:r>
        <w:rPr>
          <w:spacing w:val="-1"/>
        </w:rPr>
        <w:t>death, because</w:t>
      </w:r>
      <w:r>
        <w:rPr>
          <w:spacing w:val="31"/>
        </w:rPr>
        <w:t xml:space="preserve"> </w:t>
      </w:r>
      <w:r>
        <w:t xml:space="preserve">the </w:t>
      </w:r>
      <w:r>
        <w:rPr>
          <w:spacing w:val="-1"/>
        </w:rPr>
        <w:t xml:space="preserve">opposite </w:t>
      </w:r>
      <w:r>
        <w:t>is not</w:t>
      </w:r>
      <w:r>
        <w:rPr>
          <w:spacing w:val="-1"/>
        </w:rPr>
        <w:t xml:space="preserve"> </w:t>
      </w:r>
      <w:r>
        <w:t>there.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left="172"/>
      </w:pPr>
      <w:r>
        <w:rPr>
          <w:spacing w:val="-1"/>
        </w:rPr>
        <w:t>Life</w:t>
      </w:r>
      <w:r>
        <w:rPr>
          <w:spacing w:val="1"/>
        </w:rPr>
        <w:t xml:space="preserve"> </w:t>
      </w:r>
      <w:r>
        <w:rPr>
          <w:spacing w:val="-1"/>
        </w:rPr>
        <w:t>is</w:t>
      </w:r>
      <w:r>
        <w:t xml:space="preserve"> </w:t>
      </w:r>
      <w:r>
        <w:rPr>
          <w:spacing w:val="-1"/>
        </w:rPr>
        <w:t>alive. The</w:t>
      </w:r>
      <w:r>
        <w:rPr>
          <w:spacing w:val="1"/>
        </w:rPr>
        <w:t xml:space="preserve"> </w:t>
      </w:r>
      <w:r>
        <w:rPr>
          <w:spacing w:val="-1"/>
        </w:rPr>
        <w:t>opposite</w:t>
      </w:r>
      <w:r>
        <w:rPr>
          <w:spacing w:val="1"/>
        </w:rPr>
        <w:t xml:space="preserve"> </w:t>
      </w:r>
      <w:r>
        <w:rPr>
          <w:spacing w:val="-1"/>
        </w:rPr>
        <w:t>is</w:t>
      </w:r>
      <w:r>
        <w:rPr>
          <w:spacing w:val="-3"/>
        </w:rPr>
        <w:t xml:space="preserve"> </w:t>
      </w:r>
      <w:r>
        <w:rPr>
          <w:spacing w:val="-1"/>
        </w:rPr>
        <w:t>there,</w:t>
      </w:r>
      <w:r>
        <w:t xml:space="preserve"> a</w:t>
      </w:r>
      <w:r>
        <w:rPr>
          <w:spacing w:val="-2"/>
        </w:rPr>
        <w:t xml:space="preserve"> </w:t>
      </w:r>
      <w:r>
        <w:rPr>
          <w:spacing w:val="-1"/>
        </w:rPr>
        <w:t>rhythm</w:t>
      </w:r>
      <w:r>
        <w:rPr>
          <w:spacing w:val="-2"/>
        </w:rPr>
        <w:t xml:space="preserve"> </w:t>
      </w:r>
      <w:r>
        <w:rPr>
          <w:spacing w:val="-1"/>
        </w:rPr>
        <w:t>is</w:t>
      </w:r>
      <w:r>
        <w:t xml:space="preserve"> </w:t>
      </w:r>
      <w:r>
        <w:rPr>
          <w:spacing w:val="-1"/>
        </w:rPr>
        <w:t>there.</w:t>
      </w:r>
      <w:r>
        <w:t xml:space="preserve"> </w:t>
      </w:r>
      <w:r>
        <w:rPr>
          <w:spacing w:val="-1"/>
        </w:rPr>
        <w:t>You</w:t>
      </w:r>
      <w:r>
        <w:rPr>
          <w:spacing w:val="-2"/>
        </w:rPr>
        <w:t xml:space="preserve"> </w:t>
      </w:r>
      <w:r>
        <w:rPr>
          <w:spacing w:val="-1"/>
        </w:rPr>
        <w:t>move,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3"/>
      </w:pPr>
      <w:r>
        <w:rPr>
          <w:spacing w:val="-1"/>
        </w:rPr>
        <w:lastRenderedPageBreak/>
        <w:t>you</w:t>
      </w:r>
      <w:r>
        <w:rPr>
          <w:spacing w:val="-2"/>
        </w:rPr>
        <w:t xml:space="preserve"> </w:t>
      </w:r>
      <w:r>
        <w:rPr>
          <w:spacing w:val="-1"/>
        </w:rPr>
        <w:t>come</w:t>
      </w:r>
      <w:r>
        <w:rPr>
          <w:spacing w:val="1"/>
        </w:rPr>
        <w:t xml:space="preserve"> </w:t>
      </w:r>
      <w:r>
        <w:rPr>
          <w:spacing w:val="-1"/>
        </w:rPr>
        <w:t>back;</w:t>
      </w:r>
      <w:r>
        <w:rPr>
          <w:spacing w:val="-2"/>
        </w:rPr>
        <w:t xml:space="preserve"> </w:t>
      </w:r>
      <w:r>
        <w:rPr>
          <w:spacing w:val="-1"/>
        </w:rPr>
        <w:t>you</w:t>
      </w:r>
      <w:r>
        <w:rPr>
          <w:spacing w:val="-2"/>
        </w:rPr>
        <w:t xml:space="preserve"> </w:t>
      </w:r>
      <w:r>
        <w:rPr>
          <w:spacing w:val="-1"/>
        </w:rPr>
        <w:t>depart,</w:t>
      </w:r>
      <w:r>
        <w:rPr>
          <w:spacing w:val="-2"/>
        </w:rPr>
        <w:t xml:space="preserve"> </w:t>
      </w:r>
      <w:r>
        <w:rPr>
          <w:spacing w:val="-1"/>
        </w:rPr>
        <w:t>you</w:t>
      </w:r>
      <w:r>
        <w:rPr>
          <w:spacing w:val="-2"/>
        </w:rPr>
        <w:t xml:space="preserve"> </w:t>
      </w:r>
      <w:r>
        <w:rPr>
          <w:spacing w:val="-1"/>
        </w:rPr>
        <w:t>arrive; you</w:t>
      </w:r>
      <w:r>
        <w:rPr>
          <w:spacing w:val="-2"/>
        </w:rPr>
        <w:t xml:space="preserve"> </w:t>
      </w:r>
      <w:r>
        <w:rPr>
          <w:spacing w:val="-1"/>
        </w:rPr>
        <w:t>disobey,</w:t>
      </w:r>
      <w:r>
        <w:rPr>
          <w:spacing w:val="-2"/>
        </w:rPr>
        <w:t xml:space="preserve"> </w:t>
      </w:r>
      <w:r>
        <w:rPr>
          <w:spacing w:val="-1"/>
        </w:rPr>
        <w:t>then</w:t>
      </w:r>
      <w:r>
        <w:t xml:space="preserve"> </w:t>
      </w:r>
      <w:r>
        <w:rPr>
          <w:spacing w:val="-1"/>
        </w:rPr>
        <w:t>you</w:t>
      </w:r>
      <w:r>
        <w:rPr>
          <w:spacing w:val="-2"/>
        </w:rPr>
        <w:t xml:space="preserve"> </w:t>
      </w:r>
      <w:r>
        <w:t>obey</w:t>
      </w:r>
      <w:r>
        <w:rPr>
          <w:spacing w:val="43"/>
        </w:rPr>
        <w:t xml:space="preserve"> </w:t>
      </w:r>
      <w:r>
        <w:rPr>
          <w:spacing w:val="-1"/>
        </w:rPr>
        <w:t>also;</w:t>
      </w:r>
      <w:r>
        <w:rPr>
          <w:spacing w:val="-2"/>
        </w:rPr>
        <w:t xml:space="preserve"> </w:t>
      </w:r>
      <w:r>
        <w:rPr>
          <w:spacing w:val="-1"/>
        </w:rPr>
        <w:t>you</w:t>
      </w:r>
      <w:r>
        <w:rPr>
          <w:spacing w:val="-2"/>
        </w:rPr>
        <w:t xml:space="preserve"> </w:t>
      </w:r>
      <w:r>
        <w:rPr>
          <w:spacing w:val="-1"/>
        </w:rPr>
        <w:t>love</w:t>
      </w:r>
      <w:r>
        <w:t xml:space="preserve"> </w:t>
      </w:r>
      <w:r>
        <w:rPr>
          <w:spacing w:val="-1"/>
        </w:rPr>
        <w:t>and</w:t>
      </w:r>
      <w:r>
        <w:t xml:space="preserve"> </w:t>
      </w:r>
      <w:r>
        <w:rPr>
          <w:spacing w:val="-1"/>
        </w:rPr>
        <w:t>you</w:t>
      </w:r>
      <w:r>
        <w:rPr>
          <w:spacing w:val="-2"/>
        </w:rPr>
        <w:t xml:space="preserve"> </w:t>
      </w:r>
      <w:r>
        <w:rPr>
          <w:spacing w:val="-1"/>
        </w:rPr>
        <w:t>hate.</w:t>
      </w:r>
      <w:r>
        <w:t xml:space="preserve"> </w:t>
      </w:r>
      <w:r>
        <w:rPr>
          <w:spacing w:val="-1"/>
        </w:rPr>
        <w:t>This</w:t>
      </w:r>
      <w:r>
        <w:t xml:space="preserve"> </w:t>
      </w:r>
      <w:r>
        <w:rPr>
          <w:spacing w:val="-1"/>
        </w:rPr>
        <w:t>is</w:t>
      </w:r>
      <w:r>
        <w:t xml:space="preserve"> </w:t>
      </w:r>
      <w:r>
        <w:rPr>
          <w:spacing w:val="-1"/>
        </w:rPr>
        <w:t>life,</w:t>
      </w:r>
      <w:r>
        <w:t xml:space="preserve"> </w:t>
      </w:r>
      <w:r>
        <w:rPr>
          <w:spacing w:val="-1"/>
        </w:rPr>
        <w:t>but</w:t>
      </w:r>
      <w:r>
        <w:rPr>
          <w:spacing w:val="2"/>
        </w:rPr>
        <w:t xml:space="preserve"> </w:t>
      </w:r>
      <w:r>
        <w:rPr>
          <w:spacing w:val="-1"/>
        </w:rPr>
        <w:t>not</w:t>
      </w:r>
      <w:r>
        <w:t xml:space="preserve"> </w:t>
      </w:r>
      <w:r>
        <w:rPr>
          <w:spacing w:val="-1"/>
        </w:rPr>
        <w:t>logic.</w:t>
      </w:r>
      <w:r>
        <w:t xml:space="preserve"> </w:t>
      </w:r>
      <w:r>
        <w:rPr>
          <w:spacing w:val="-1"/>
        </w:rPr>
        <w:t>Logic</w:t>
      </w:r>
      <w:r>
        <w:t xml:space="preserve"> </w:t>
      </w:r>
      <w:r>
        <w:rPr>
          <w:spacing w:val="-1"/>
        </w:rPr>
        <w:t>says</w:t>
      </w:r>
      <w:r>
        <w:t xml:space="preserve"> </w:t>
      </w:r>
      <w:r>
        <w:rPr>
          <w:spacing w:val="-1"/>
        </w:rPr>
        <w:t>if</w:t>
      </w:r>
      <w:r>
        <w:rPr>
          <w:spacing w:val="34"/>
        </w:rPr>
        <w:t xml:space="preserve"> </w:t>
      </w:r>
      <w:r>
        <w:t>you</w:t>
      </w:r>
      <w:r>
        <w:rPr>
          <w:spacing w:val="-1"/>
        </w:rPr>
        <w:t xml:space="preserve"> love</w:t>
      </w:r>
      <w:r>
        <w:rPr>
          <w:spacing w:val="1"/>
        </w:rPr>
        <w:t xml:space="preserve"> </w:t>
      </w:r>
      <w:r>
        <w:rPr>
          <w:spacing w:val="-1"/>
        </w:rPr>
        <w:t>you cannot</w:t>
      </w:r>
      <w:r>
        <w:t xml:space="preserve"> </w:t>
      </w:r>
      <w:r>
        <w:rPr>
          <w:spacing w:val="-1"/>
        </w:rPr>
        <w:t>hate.</w:t>
      </w:r>
      <w:r>
        <w:t xml:space="preserve"> </w:t>
      </w:r>
      <w:r>
        <w:rPr>
          <w:spacing w:val="-1"/>
        </w:rPr>
        <w:t xml:space="preserve">If you love, </w:t>
      </w:r>
      <w:r>
        <w:t>how</w:t>
      </w:r>
      <w:r>
        <w:rPr>
          <w:spacing w:val="-3"/>
        </w:rPr>
        <w:t xml:space="preserve"> </w:t>
      </w:r>
      <w:r>
        <w:t>can</w:t>
      </w:r>
      <w:r>
        <w:rPr>
          <w:spacing w:val="-1"/>
        </w:rPr>
        <w:t xml:space="preserve"> you be</w:t>
      </w:r>
      <w:r>
        <w:rPr>
          <w:spacing w:val="1"/>
        </w:rPr>
        <w:t xml:space="preserve"> </w:t>
      </w:r>
      <w:r>
        <w:rPr>
          <w:spacing w:val="-1"/>
        </w:rPr>
        <w:t xml:space="preserve">angry? If </w:t>
      </w:r>
      <w:r>
        <w:t>you</w:t>
      </w:r>
      <w:r>
        <w:rPr>
          <w:spacing w:val="45"/>
        </w:rPr>
        <w:t xml:space="preserve"> </w:t>
      </w:r>
      <w:r>
        <w:t>love in</w:t>
      </w:r>
      <w:r>
        <w:rPr>
          <w:spacing w:val="-1"/>
        </w:rPr>
        <w:t xml:space="preserve"> </w:t>
      </w:r>
      <w:r>
        <w:t>this</w:t>
      </w:r>
      <w:r>
        <w:rPr>
          <w:spacing w:val="-3"/>
        </w:rPr>
        <w:t xml:space="preserve"> </w:t>
      </w:r>
      <w:r>
        <w:rPr>
          <w:spacing w:val="-1"/>
        </w:rPr>
        <w:t>way</w:t>
      </w:r>
      <w:r>
        <w:rPr>
          <w:spacing w:val="-2"/>
        </w:rPr>
        <w:t xml:space="preserve"> </w:t>
      </w:r>
      <w:r>
        <w:t xml:space="preserve">then </w:t>
      </w:r>
      <w:r>
        <w:rPr>
          <w:spacing w:val="-1"/>
        </w:rPr>
        <w:t>you</w:t>
      </w:r>
      <w:r>
        <w:rPr>
          <w:spacing w:val="-2"/>
        </w:rPr>
        <w:t xml:space="preserve"> </w:t>
      </w:r>
      <w:r>
        <w:t>love</w:t>
      </w:r>
      <w:r>
        <w:rPr>
          <w:spacing w:val="3"/>
        </w:rPr>
        <w:t xml:space="preserve"> </w:t>
      </w:r>
      <w:r>
        <w:t>in</w:t>
      </w:r>
      <w:r>
        <w:rPr>
          <w:spacing w:val="-1"/>
        </w:rPr>
        <w:t xml:space="preserve"> </w:t>
      </w:r>
      <w:r>
        <w:t>a</w:t>
      </w:r>
      <w:r>
        <w:rPr>
          <w:spacing w:val="-1"/>
        </w:rPr>
        <w:t xml:space="preserve"> monotonous</w:t>
      </w:r>
      <w:r>
        <w:rPr>
          <w:spacing w:val="2"/>
        </w:rPr>
        <w:t xml:space="preserve"> </w:t>
      </w:r>
      <w:r>
        <w:rPr>
          <w:spacing w:val="-1"/>
        </w:rPr>
        <w:t>way,</w:t>
      </w:r>
      <w:r>
        <w:t xml:space="preserve"> the </w:t>
      </w:r>
      <w:r>
        <w:rPr>
          <w:spacing w:val="-2"/>
        </w:rPr>
        <w:t>same</w:t>
      </w:r>
      <w:r>
        <w:t xml:space="preserve"> </w:t>
      </w:r>
      <w:r>
        <w:rPr>
          <w:spacing w:val="29"/>
        </w:rPr>
        <w:t xml:space="preserve"> </w:t>
      </w:r>
      <w:r>
        <w:rPr>
          <w:spacing w:val="-1"/>
        </w:rPr>
        <w:t>pitch.</w:t>
      </w:r>
      <w:r>
        <w:t xml:space="preserve"> </w:t>
      </w:r>
      <w:r>
        <w:rPr>
          <w:spacing w:val="-2"/>
        </w:rPr>
        <w:t>But</w:t>
      </w:r>
      <w:r>
        <w:rPr>
          <w:spacing w:val="1"/>
        </w:rPr>
        <w:t xml:space="preserve"> </w:t>
      </w:r>
      <w:r>
        <w:rPr>
          <w:spacing w:val="-1"/>
        </w:rPr>
        <w:t>then</w:t>
      </w:r>
      <w:r>
        <w:t xml:space="preserve"> </w:t>
      </w:r>
      <w:r>
        <w:rPr>
          <w:spacing w:val="-1"/>
        </w:rPr>
        <w:t>you will</w:t>
      </w:r>
      <w:r>
        <w:t xml:space="preserve"> </w:t>
      </w:r>
      <w:r>
        <w:rPr>
          <w:spacing w:val="-2"/>
        </w:rPr>
        <w:t>become</w:t>
      </w:r>
      <w:r>
        <w:t xml:space="preserve"> </w:t>
      </w:r>
      <w:r>
        <w:rPr>
          <w:spacing w:val="-1"/>
        </w:rPr>
        <w:t>tense, then</w:t>
      </w:r>
      <w:r>
        <w:t xml:space="preserve"> </w:t>
      </w:r>
      <w:r>
        <w:rPr>
          <w:spacing w:val="-1"/>
        </w:rPr>
        <w:t>it</w:t>
      </w:r>
      <w:r>
        <w:rPr>
          <w:spacing w:val="1"/>
        </w:rPr>
        <w:t xml:space="preserve"> </w:t>
      </w:r>
      <w:r>
        <w:rPr>
          <w:spacing w:val="-1"/>
        </w:rPr>
        <w:t xml:space="preserve">is </w:t>
      </w:r>
      <w:r>
        <w:rPr>
          <w:spacing w:val="-2"/>
        </w:rPr>
        <w:t>impossible</w:t>
      </w:r>
      <w:r>
        <w:t xml:space="preserve"> </w:t>
      </w:r>
      <w:r>
        <w:rPr>
          <w:spacing w:val="-1"/>
        </w:rPr>
        <w:t>to</w:t>
      </w:r>
      <w:r>
        <w:t xml:space="preserve"> </w:t>
      </w:r>
      <w:r>
        <w:rPr>
          <w:spacing w:val="-1"/>
        </w:rPr>
        <w:t>relax.</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Logic</w:t>
      </w:r>
      <w:r>
        <w:t xml:space="preserve"> </w:t>
      </w:r>
      <w:r>
        <w:rPr>
          <w:spacing w:val="-1"/>
        </w:rPr>
        <w:t>believes</w:t>
      </w:r>
      <w:r>
        <w:t xml:space="preserve"> </w:t>
      </w:r>
      <w:r>
        <w:rPr>
          <w:spacing w:val="-1"/>
        </w:rPr>
        <w:t>in</w:t>
      </w:r>
      <w:r>
        <w:t xml:space="preserve"> </w:t>
      </w:r>
      <w:r>
        <w:rPr>
          <w:spacing w:val="-1"/>
        </w:rPr>
        <w:t>linear</w:t>
      </w:r>
      <w:r>
        <w:rPr>
          <w:spacing w:val="-2"/>
        </w:rPr>
        <w:t xml:space="preserve"> </w:t>
      </w:r>
      <w:r>
        <w:rPr>
          <w:spacing w:val="-1"/>
        </w:rPr>
        <w:t>phenomena:</w:t>
      </w:r>
      <w:r>
        <w:t xml:space="preserve"> </w:t>
      </w:r>
      <w:r>
        <w:rPr>
          <w:spacing w:val="-1"/>
        </w:rPr>
        <w:t>in</w:t>
      </w:r>
      <w:r>
        <w:rPr>
          <w:spacing w:val="-2"/>
        </w:rPr>
        <w:t xml:space="preserve"> </w:t>
      </w:r>
      <w:r>
        <w:rPr>
          <w:spacing w:val="-1"/>
        </w:rPr>
        <w:t>one</w:t>
      </w:r>
      <w:r>
        <w:t xml:space="preserve"> </w:t>
      </w:r>
      <w:r>
        <w:rPr>
          <w:spacing w:val="-1"/>
        </w:rPr>
        <w:t>line</w:t>
      </w:r>
      <w:r>
        <w:t xml:space="preserve"> </w:t>
      </w:r>
      <w:r>
        <w:rPr>
          <w:spacing w:val="-1"/>
        </w:rPr>
        <w:t>you move.</w:t>
      </w:r>
      <w:r>
        <w:t xml:space="preserve"> </w:t>
      </w:r>
      <w:r>
        <w:rPr>
          <w:spacing w:val="-1"/>
        </w:rPr>
        <w:t>Life</w:t>
      </w:r>
      <w:r>
        <w:rPr>
          <w:spacing w:val="36"/>
        </w:rPr>
        <w:t xml:space="preserve"> </w:t>
      </w:r>
      <w:r>
        <w:rPr>
          <w:spacing w:val="-1"/>
        </w:rPr>
        <w:t>believes</w:t>
      </w:r>
      <w:r>
        <w:t xml:space="preserve"> </w:t>
      </w:r>
      <w:r>
        <w:rPr>
          <w:spacing w:val="-1"/>
        </w:rPr>
        <w:t>in circles: the same</w:t>
      </w:r>
      <w:r>
        <w:t xml:space="preserve"> </w:t>
      </w:r>
      <w:r>
        <w:rPr>
          <w:spacing w:val="-1"/>
        </w:rPr>
        <w:t>line goes</w:t>
      </w:r>
      <w:r>
        <w:t xml:space="preserve"> </w:t>
      </w:r>
      <w:r>
        <w:rPr>
          <w:spacing w:val="-1"/>
        </w:rPr>
        <w:t>up, comes</w:t>
      </w:r>
      <w:r>
        <w:t xml:space="preserve"> </w:t>
      </w:r>
      <w:r>
        <w:rPr>
          <w:spacing w:val="-1"/>
        </w:rPr>
        <w:t>down, becomes</w:t>
      </w:r>
      <w:r>
        <w:t xml:space="preserve"> a</w:t>
      </w:r>
      <w:r>
        <w:rPr>
          <w:spacing w:val="45"/>
        </w:rPr>
        <w:t xml:space="preserve"> </w:t>
      </w:r>
      <w:r>
        <w:rPr>
          <w:spacing w:val="-1"/>
        </w:rPr>
        <w:t>circle.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rPr>
          <w:spacing w:val="-1"/>
        </w:rPr>
        <w:t xml:space="preserve">You </w:t>
      </w:r>
      <w:r>
        <w:rPr>
          <w:spacing w:val="-2"/>
        </w:rPr>
        <w:t>must</w:t>
      </w:r>
      <w:r>
        <w:rPr>
          <w:spacing w:val="2"/>
        </w:rPr>
        <w:t xml:space="preserve"> </w:t>
      </w:r>
      <w:r>
        <w:rPr>
          <w:spacing w:val="-1"/>
        </w:rPr>
        <w:t>have</w:t>
      </w:r>
      <w:r>
        <w:rPr>
          <w:spacing w:val="1"/>
        </w:rPr>
        <w:t xml:space="preserve"> </w:t>
      </w:r>
      <w:r>
        <w:rPr>
          <w:spacing w:val="-1"/>
        </w:rPr>
        <w:t>seen the Chinese</w:t>
      </w:r>
      <w:r>
        <w:t xml:space="preserve"> </w:t>
      </w:r>
      <w:r>
        <w:rPr>
          <w:spacing w:val="-2"/>
        </w:rPr>
        <w:t>circle</w:t>
      </w:r>
      <w:r>
        <w:t xml:space="preserve"> </w:t>
      </w:r>
      <w:r>
        <w:rPr>
          <w:spacing w:val="-1"/>
        </w:rPr>
        <w:t>of</w:t>
      </w:r>
      <w:r>
        <w:t xml:space="preserve"> </w:t>
      </w:r>
      <w:r>
        <w:rPr>
          <w:spacing w:val="-1"/>
        </w:rPr>
        <w:t>YIN and</w:t>
      </w:r>
      <w:r>
        <w:t xml:space="preserve"> </w:t>
      </w:r>
      <w:r>
        <w:rPr>
          <w:spacing w:val="-1"/>
        </w:rPr>
        <w:t>YANG.</w:t>
      </w:r>
      <w:r>
        <w:t xml:space="preserve"> </w:t>
      </w:r>
      <w:r>
        <w:rPr>
          <w:spacing w:val="-1"/>
        </w:rPr>
        <w:t>That</w:t>
      </w:r>
      <w:r>
        <w:t xml:space="preserve"> </w:t>
      </w:r>
      <w:r>
        <w:rPr>
          <w:spacing w:val="-1"/>
        </w:rPr>
        <w:t>is</w:t>
      </w:r>
      <w:r>
        <w:rPr>
          <w:spacing w:val="38"/>
        </w:rPr>
        <w:t xml:space="preserve"> </w:t>
      </w:r>
      <w:r>
        <w:rPr>
          <w:spacing w:val="-1"/>
        </w:rPr>
        <w:t>how</w:t>
      </w:r>
      <w:r>
        <w:rPr>
          <w:spacing w:val="-3"/>
        </w:rPr>
        <w:t xml:space="preserve"> </w:t>
      </w:r>
      <w:r>
        <w:rPr>
          <w:spacing w:val="-1"/>
        </w:rPr>
        <w:t>life</w:t>
      </w:r>
      <w:r>
        <w:rPr>
          <w:spacing w:val="1"/>
        </w:rPr>
        <w:t xml:space="preserve"> </w:t>
      </w:r>
      <w:r>
        <w:rPr>
          <w:spacing w:val="-1"/>
        </w:rPr>
        <w:t>is: opposites</w:t>
      </w:r>
      <w:r>
        <w:t xml:space="preserve"> </w:t>
      </w:r>
      <w:r>
        <w:rPr>
          <w:spacing w:val="-2"/>
        </w:rPr>
        <w:t>meeting.</w:t>
      </w:r>
      <w:r>
        <w:t xml:space="preserve"> </w:t>
      </w:r>
      <w:r>
        <w:rPr>
          <w:spacing w:val="-1"/>
        </w:rPr>
        <w:t>That</w:t>
      </w:r>
      <w:r>
        <w:t xml:space="preserve"> </w:t>
      </w:r>
      <w:r>
        <w:rPr>
          <w:spacing w:val="-2"/>
        </w:rPr>
        <w:t>circle</w:t>
      </w:r>
      <w:r>
        <w:t xml:space="preserve"> </w:t>
      </w:r>
      <w:r>
        <w:rPr>
          <w:spacing w:val="-1"/>
        </w:rPr>
        <w:t>of</w:t>
      </w:r>
      <w:r>
        <w:t xml:space="preserve"> </w:t>
      </w:r>
      <w:r>
        <w:rPr>
          <w:spacing w:val="-1"/>
        </w:rPr>
        <w:t>YIN</w:t>
      </w:r>
      <w:r>
        <w:t xml:space="preserve"> </w:t>
      </w:r>
      <w:r>
        <w:rPr>
          <w:spacing w:val="-1"/>
        </w:rPr>
        <w:t>and</w:t>
      </w:r>
      <w:r>
        <w:t xml:space="preserve"> </w:t>
      </w:r>
      <w:r>
        <w:rPr>
          <w:spacing w:val="-1"/>
        </w:rPr>
        <w:t>YANG is</w:t>
      </w:r>
      <w:r>
        <w:t xml:space="preserve"> </w:t>
      </w:r>
      <w:r>
        <w:rPr>
          <w:spacing w:val="-1"/>
        </w:rPr>
        <w:t>half</w:t>
      </w:r>
      <w:r>
        <w:rPr>
          <w:spacing w:val="42"/>
        </w:rPr>
        <w:t xml:space="preserve"> </w:t>
      </w:r>
      <w:r>
        <w:rPr>
          <w:spacing w:val="-1"/>
        </w:rPr>
        <w:t>white,</w:t>
      </w:r>
      <w:r>
        <w:t xml:space="preserve"> </w:t>
      </w:r>
      <w:r>
        <w:rPr>
          <w:spacing w:val="-1"/>
        </w:rPr>
        <w:t>half</w:t>
      </w:r>
      <w:r>
        <w:t xml:space="preserve"> </w:t>
      </w:r>
      <w:r>
        <w:rPr>
          <w:spacing w:val="-1"/>
        </w:rPr>
        <w:t>black.</w:t>
      </w:r>
      <w:r>
        <w:t xml:space="preserve"> </w:t>
      </w:r>
      <w:r>
        <w:rPr>
          <w:spacing w:val="-1"/>
        </w:rPr>
        <w:t>In the white</w:t>
      </w:r>
      <w:r>
        <w:t xml:space="preserve"> </w:t>
      </w:r>
      <w:r>
        <w:rPr>
          <w:spacing w:val="-1"/>
        </w:rPr>
        <w:t>there</w:t>
      </w:r>
      <w:r>
        <w:t xml:space="preserve"> </w:t>
      </w:r>
      <w:r>
        <w:rPr>
          <w:spacing w:val="-1"/>
        </w:rPr>
        <w:t>is</w:t>
      </w:r>
      <w:r>
        <w:t xml:space="preserve"> a </w:t>
      </w:r>
      <w:r>
        <w:rPr>
          <w:spacing w:val="-1"/>
        </w:rPr>
        <w:t>black</w:t>
      </w:r>
      <w:r>
        <w:t xml:space="preserve"> </w:t>
      </w:r>
      <w:r>
        <w:rPr>
          <w:spacing w:val="-1"/>
        </w:rPr>
        <w:t>spot, and</w:t>
      </w:r>
      <w:r>
        <w:rPr>
          <w:spacing w:val="-2"/>
        </w:rPr>
        <w:t xml:space="preserve"> </w:t>
      </w:r>
      <w:r>
        <w:rPr>
          <w:spacing w:val="-1"/>
        </w:rPr>
        <w:t>in the</w:t>
      </w:r>
      <w:r>
        <w:t xml:space="preserve"> </w:t>
      </w:r>
      <w:r>
        <w:rPr>
          <w:spacing w:val="-1"/>
        </w:rPr>
        <w:t>black</w:t>
      </w:r>
      <w:r>
        <w:rPr>
          <w:spacing w:val="30"/>
        </w:rPr>
        <w:t xml:space="preserve"> </w:t>
      </w:r>
      <w:r>
        <w:rPr>
          <w:spacing w:val="-1"/>
        </w:rPr>
        <w:t>there</w:t>
      </w:r>
      <w:r>
        <w:t xml:space="preserve"> </w:t>
      </w:r>
      <w:r>
        <w:rPr>
          <w:spacing w:val="-1"/>
        </w:rPr>
        <w:t xml:space="preserve">is </w:t>
      </w:r>
      <w:r>
        <w:t xml:space="preserve">a </w:t>
      </w:r>
      <w:r>
        <w:rPr>
          <w:spacing w:val="-1"/>
        </w:rPr>
        <w:t>white</w:t>
      </w:r>
      <w:r>
        <w:t xml:space="preserve"> </w:t>
      </w:r>
      <w:r>
        <w:rPr>
          <w:spacing w:val="-1"/>
        </w:rPr>
        <w:t>spot.</w:t>
      </w:r>
      <w:r>
        <w:t xml:space="preserve"> </w:t>
      </w:r>
      <w:r>
        <w:rPr>
          <w:spacing w:val="-1"/>
        </w:rPr>
        <w:t>The</w:t>
      </w:r>
      <w:r>
        <w:rPr>
          <w:spacing w:val="1"/>
        </w:rPr>
        <w:t xml:space="preserve"> </w:t>
      </w:r>
      <w:r>
        <w:rPr>
          <w:spacing w:val="-2"/>
        </w:rPr>
        <w:t>white</w:t>
      </w:r>
      <w:r>
        <w:rPr>
          <w:spacing w:val="1"/>
        </w:rPr>
        <w:t xml:space="preserve"> </w:t>
      </w:r>
      <w:r>
        <w:rPr>
          <w:spacing w:val="-1"/>
        </w:rPr>
        <w:t>is moving</w:t>
      </w:r>
      <w:r>
        <w:rPr>
          <w:spacing w:val="1"/>
        </w:rPr>
        <w:t xml:space="preserve"> </w:t>
      </w:r>
      <w:r>
        <w:rPr>
          <w:spacing w:val="-1"/>
        </w:rPr>
        <w:t>into the</w:t>
      </w:r>
      <w:r>
        <w:t xml:space="preserve"> </w:t>
      </w:r>
      <w:r>
        <w:rPr>
          <w:spacing w:val="-1"/>
        </w:rPr>
        <w:t>black,</w:t>
      </w:r>
      <w:r>
        <w:rPr>
          <w:spacing w:val="-2"/>
        </w:rPr>
        <w:t xml:space="preserve"> </w:t>
      </w:r>
      <w:r>
        <w:rPr>
          <w:spacing w:val="-1"/>
        </w:rPr>
        <w:t>and the</w:t>
      </w:r>
      <w:r>
        <w:rPr>
          <w:spacing w:val="28"/>
        </w:rPr>
        <w:t xml:space="preserve"> </w:t>
      </w:r>
      <w:r>
        <w:rPr>
          <w:spacing w:val="-1"/>
        </w:rPr>
        <w:t>black</w:t>
      </w:r>
      <w:r>
        <w:rPr>
          <w:spacing w:val="2"/>
        </w:rPr>
        <w:t xml:space="preserve"> </w:t>
      </w:r>
      <w:r>
        <w:rPr>
          <w:spacing w:val="-1"/>
        </w:rPr>
        <w:t>is moving</w:t>
      </w:r>
      <w:r>
        <w:t xml:space="preserve"> </w:t>
      </w:r>
      <w:r>
        <w:rPr>
          <w:spacing w:val="-1"/>
        </w:rPr>
        <w:t>into the</w:t>
      </w:r>
      <w:r>
        <w:t xml:space="preserve"> </w:t>
      </w:r>
      <w:r>
        <w:rPr>
          <w:spacing w:val="-1"/>
        </w:rPr>
        <w:t>white</w:t>
      </w:r>
      <w:r>
        <w:rPr>
          <w:spacing w:val="1"/>
        </w:rPr>
        <w:t xml:space="preserve"> </w:t>
      </w:r>
      <w:r>
        <w:rPr>
          <w:spacing w:val="-1"/>
        </w:rPr>
        <w:t>--</w:t>
      </w:r>
      <w:r>
        <w:rPr>
          <w:spacing w:val="-2"/>
        </w:rPr>
        <w:t xml:space="preserve"> </w:t>
      </w:r>
      <w:r>
        <w:rPr>
          <w:spacing w:val="-1"/>
        </w:rPr>
        <w:t>it</w:t>
      </w:r>
      <w:r>
        <w:rPr>
          <w:spacing w:val="2"/>
        </w:rPr>
        <w:t xml:space="preserve"> </w:t>
      </w:r>
      <w:r>
        <w:rPr>
          <w:spacing w:val="-1"/>
        </w:rPr>
        <w:t xml:space="preserve">is </w:t>
      </w:r>
      <w:r>
        <w:t>a</w:t>
      </w:r>
      <w:r>
        <w:rPr>
          <w:spacing w:val="-1"/>
        </w:rPr>
        <w:t xml:space="preserve"> circle.</w:t>
      </w:r>
      <w:r>
        <w:t xml:space="preserve"> </w:t>
      </w:r>
      <w:r>
        <w:rPr>
          <w:spacing w:val="-1"/>
        </w:rPr>
        <w:t>The</w:t>
      </w:r>
      <w:r>
        <w:rPr>
          <w:spacing w:val="1"/>
        </w:rPr>
        <w:t xml:space="preserve"> </w:t>
      </w:r>
      <w:r>
        <w:rPr>
          <w:spacing w:val="-2"/>
        </w:rPr>
        <w:t>woman</w:t>
      </w:r>
      <w:r>
        <w:t xml:space="preserve"> </w:t>
      </w:r>
      <w:r>
        <w:rPr>
          <w:spacing w:val="-2"/>
        </w:rPr>
        <w:t>moving</w:t>
      </w:r>
      <w:r>
        <w:rPr>
          <w:spacing w:val="38"/>
        </w:rPr>
        <w:t xml:space="preserve"> </w:t>
      </w:r>
      <w:r>
        <w:rPr>
          <w:spacing w:val="-1"/>
        </w:rPr>
        <w:t>into the</w:t>
      </w:r>
      <w:r>
        <w:t xml:space="preserve"> </w:t>
      </w:r>
      <w:r>
        <w:rPr>
          <w:spacing w:val="-1"/>
        </w:rPr>
        <w:t xml:space="preserve">man, </w:t>
      </w:r>
      <w:r>
        <w:t xml:space="preserve">the </w:t>
      </w:r>
      <w:r>
        <w:rPr>
          <w:spacing w:val="-1"/>
        </w:rPr>
        <w:t>man moving</w:t>
      </w:r>
      <w:r>
        <w:rPr>
          <w:spacing w:val="1"/>
        </w:rPr>
        <w:t xml:space="preserve"> </w:t>
      </w:r>
      <w:r>
        <w:rPr>
          <w:spacing w:val="-1"/>
        </w:rPr>
        <w:t>into the</w:t>
      </w:r>
      <w:r>
        <w:rPr>
          <w:spacing w:val="1"/>
        </w:rPr>
        <w:t xml:space="preserve"> </w:t>
      </w:r>
      <w:r>
        <w:rPr>
          <w:spacing w:val="-2"/>
        </w:rPr>
        <w:t>woman...</w:t>
      </w:r>
      <w:r>
        <w:rPr>
          <w:spacing w:val="-1"/>
        </w:rPr>
        <w:t xml:space="preserve"> this</w:t>
      </w:r>
      <w:r>
        <w:t xml:space="preserve"> </w:t>
      </w:r>
      <w:r>
        <w:rPr>
          <w:spacing w:val="-1"/>
        </w:rPr>
        <w:t>is</w:t>
      </w:r>
      <w:r>
        <w:t xml:space="preserve"> </w:t>
      </w:r>
      <w:r>
        <w:rPr>
          <w:spacing w:val="-1"/>
        </w:rPr>
        <w:t>life. And</w:t>
      </w:r>
      <w:r>
        <w:t xml:space="preserve"> </w:t>
      </w:r>
      <w:r>
        <w:rPr>
          <w:spacing w:val="-1"/>
        </w:rPr>
        <w:t>if</w:t>
      </w:r>
      <w:r>
        <w:rPr>
          <w:spacing w:val="32"/>
        </w:rPr>
        <w:t xml:space="preserve"> </w:t>
      </w:r>
      <w:r>
        <w:rPr>
          <w:spacing w:val="-1"/>
        </w:rPr>
        <w:t>you</w:t>
      </w:r>
      <w:r>
        <w:rPr>
          <w:spacing w:val="-2"/>
        </w:rPr>
        <w:t xml:space="preserve"> </w:t>
      </w:r>
      <w:r>
        <w:rPr>
          <w:spacing w:val="-1"/>
        </w:rPr>
        <w:t>observe</w:t>
      </w:r>
      <w:r>
        <w:t xml:space="preserve"> </w:t>
      </w:r>
      <w:r>
        <w:rPr>
          <w:spacing w:val="-1"/>
        </w:rPr>
        <w:t>minutely,</w:t>
      </w:r>
      <w:r>
        <w:t xml:space="preserve"> </w:t>
      </w:r>
      <w:r>
        <w:rPr>
          <w:spacing w:val="-1"/>
        </w:rPr>
        <w:t xml:space="preserve">you </w:t>
      </w:r>
      <w:r>
        <w:rPr>
          <w:spacing w:val="-2"/>
        </w:rPr>
        <w:t>will</w:t>
      </w:r>
      <w:r>
        <w:t xml:space="preserve"> see</w:t>
      </w:r>
      <w:r>
        <w:rPr>
          <w:spacing w:val="1"/>
        </w:rPr>
        <w:t xml:space="preserve"> </w:t>
      </w:r>
      <w:r>
        <w:rPr>
          <w:spacing w:val="-1"/>
        </w:rPr>
        <w:t>it</w:t>
      </w:r>
      <w:r>
        <w:t xml:space="preserve"> </w:t>
      </w:r>
      <w:r>
        <w:rPr>
          <w:spacing w:val="-1"/>
        </w:rPr>
        <w:t>within</w:t>
      </w:r>
      <w:r>
        <w:t xml:space="preserve"> </w:t>
      </w:r>
      <w:r>
        <w:rPr>
          <w:spacing w:val="-2"/>
        </w:rPr>
        <w:t>you.</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26" w:firstLine="63"/>
      </w:pPr>
      <w:r>
        <w:t xml:space="preserve">A </w:t>
      </w:r>
      <w:r>
        <w:rPr>
          <w:spacing w:val="-1"/>
        </w:rPr>
        <w:t>man</w:t>
      </w:r>
      <w:r>
        <w:t xml:space="preserve"> is not</w:t>
      </w:r>
      <w:r>
        <w:rPr>
          <w:spacing w:val="-1"/>
        </w:rPr>
        <w:t xml:space="preserve"> </w:t>
      </w:r>
      <w:r>
        <w:t xml:space="preserve">a </w:t>
      </w:r>
      <w:r>
        <w:rPr>
          <w:spacing w:val="-1"/>
        </w:rPr>
        <w:t>man twenty-four</w:t>
      </w:r>
      <w:r>
        <w:t xml:space="preserve"> </w:t>
      </w:r>
      <w:r>
        <w:rPr>
          <w:spacing w:val="-1"/>
        </w:rPr>
        <w:t xml:space="preserve">hours </w:t>
      </w:r>
      <w:r>
        <w:t xml:space="preserve">a </w:t>
      </w:r>
      <w:r>
        <w:rPr>
          <w:spacing w:val="-1"/>
        </w:rPr>
        <w:t xml:space="preserve">day, </w:t>
      </w:r>
      <w:r>
        <w:t xml:space="preserve">cannot </w:t>
      </w:r>
      <w:r>
        <w:rPr>
          <w:spacing w:val="-1"/>
        </w:rPr>
        <w:t>be</w:t>
      </w:r>
      <w:r>
        <w:t xml:space="preserve"> --</w:t>
      </w:r>
      <w:r>
        <w:rPr>
          <w:spacing w:val="26"/>
        </w:rPr>
        <w:t xml:space="preserve"> </w:t>
      </w:r>
      <w:r>
        <w:rPr>
          <w:spacing w:val="-1"/>
        </w:rPr>
        <w:t>sometimes he</w:t>
      </w:r>
      <w:r>
        <w:rPr>
          <w:spacing w:val="1"/>
        </w:rPr>
        <w:t xml:space="preserve"> </w:t>
      </w:r>
      <w:r>
        <w:rPr>
          <w:spacing w:val="-1"/>
        </w:rPr>
        <w:t xml:space="preserve">is </w:t>
      </w:r>
      <w:r>
        <w:t>a</w:t>
      </w:r>
      <w:r>
        <w:rPr>
          <w:spacing w:val="1"/>
        </w:rPr>
        <w:t xml:space="preserve"> </w:t>
      </w:r>
      <w:r>
        <w:rPr>
          <w:spacing w:val="-1"/>
        </w:rPr>
        <w:t xml:space="preserve">woman. </w:t>
      </w:r>
      <w:r>
        <w:t>A</w:t>
      </w:r>
      <w:r>
        <w:rPr>
          <w:spacing w:val="1"/>
        </w:rPr>
        <w:t xml:space="preserve"> </w:t>
      </w:r>
      <w:r>
        <w:rPr>
          <w:spacing w:val="-1"/>
        </w:rPr>
        <w:t>woman</w:t>
      </w:r>
      <w:r>
        <w:t xml:space="preserve"> </w:t>
      </w:r>
      <w:r>
        <w:rPr>
          <w:spacing w:val="-1"/>
        </w:rPr>
        <w:t xml:space="preserve">is not </w:t>
      </w:r>
      <w:r>
        <w:t>a</w:t>
      </w:r>
      <w:r>
        <w:rPr>
          <w:spacing w:val="1"/>
        </w:rPr>
        <w:t xml:space="preserve"> </w:t>
      </w:r>
      <w:r>
        <w:rPr>
          <w:spacing w:val="-2"/>
        </w:rPr>
        <w:t>woman</w:t>
      </w:r>
      <w:r>
        <w:rPr>
          <w:spacing w:val="-1"/>
        </w:rPr>
        <w:t xml:space="preserve"> twenty-four</w:t>
      </w:r>
      <w:r>
        <w:rPr>
          <w:spacing w:val="31"/>
        </w:rPr>
        <w:t xml:space="preserve"> </w:t>
      </w:r>
      <w:r>
        <w:rPr>
          <w:spacing w:val="-1"/>
        </w:rPr>
        <w:t xml:space="preserve">hours </w:t>
      </w:r>
      <w:r>
        <w:t xml:space="preserve">a </w:t>
      </w:r>
      <w:r>
        <w:rPr>
          <w:spacing w:val="-1"/>
        </w:rPr>
        <w:t>day</w:t>
      </w:r>
      <w:r>
        <w:rPr>
          <w:spacing w:val="-2"/>
        </w:rPr>
        <w:t xml:space="preserve"> </w:t>
      </w:r>
      <w:r>
        <w:rPr>
          <w:spacing w:val="-1"/>
        </w:rPr>
        <w:t>--</w:t>
      </w:r>
      <w:r>
        <w:rPr>
          <w:spacing w:val="-2"/>
        </w:rPr>
        <w:t xml:space="preserve"> </w:t>
      </w:r>
      <w:r>
        <w:rPr>
          <w:spacing w:val="-1"/>
        </w:rPr>
        <w:t>sometimes</w:t>
      </w:r>
      <w:r>
        <w:t xml:space="preserve"> </w:t>
      </w:r>
      <w:r>
        <w:rPr>
          <w:spacing w:val="-1"/>
        </w:rPr>
        <w:t>she</w:t>
      </w:r>
      <w:r>
        <w:rPr>
          <w:spacing w:val="1"/>
        </w:rPr>
        <w:t xml:space="preserve"> </w:t>
      </w:r>
      <w:r>
        <w:rPr>
          <w:spacing w:val="-1"/>
        </w:rPr>
        <w:t xml:space="preserve">is </w:t>
      </w:r>
      <w:r>
        <w:t xml:space="preserve">a </w:t>
      </w:r>
      <w:r>
        <w:rPr>
          <w:spacing w:val="-1"/>
        </w:rPr>
        <w:t>man also.</w:t>
      </w:r>
      <w:r>
        <w:t xml:space="preserve"> </w:t>
      </w:r>
      <w:r>
        <w:rPr>
          <w:spacing w:val="-1"/>
        </w:rPr>
        <w:t>They move</w:t>
      </w:r>
      <w:r>
        <w:t xml:space="preserve"> </w:t>
      </w:r>
      <w:r>
        <w:rPr>
          <w:spacing w:val="-1"/>
        </w:rPr>
        <w:t>to the</w:t>
      </w:r>
      <w:r>
        <w:rPr>
          <w:spacing w:val="24"/>
        </w:rPr>
        <w:t xml:space="preserve"> </w:t>
      </w:r>
      <w:r>
        <w:rPr>
          <w:spacing w:val="-1"/>
        </w:rPr>
        <w:t>opposite.</w:t>
      </w:r>
      <w:r>
        <w:rPr>
          <w:spacing w:val="-2"/>
        </w:rPr>
        <w:t xml:space="preserve"> </w:t>
      </w:r>
      <w:r>
        <w:rPr>
          <w:spacing w:val="-1"/>
        </w:rPr>
        <w:t>When</w:t>
      </w:r>
      <w:r>
        <w:rPr>
          <w:spacing w:val="-2"/>
        </w:rPr>
        <w:t xml:space="preserve"> </w:t>
      </w:r>
      <w:r>
        <w:t>a</w:t>
      </w:r>
      <w:r>
        <w:rPr>
          <w:spacing w:val="2"/>
        </w:rPr>
        <w:t xml:space="preserve"> </w:t>
      </w:r>
      <w:r>
        <w:rPr>
          <w:spacing w:val="-2"/>
        </w:rPr>
        <w:t>woman</w:t>
      </w:r>
      <w:r>
        <w:rPr>
          <w:spacing w:val="-1"/>
        </w:rPr>
        <w:t xml:space="preserve"> is</w:t>
      </w:r>
      <w:r>
        <w:rPr>
          <w:spacing w:val="-2"/>
        </w:rPr>
        <w:t xml:space="preserve"> </w:t>
      </w:r>
      <w:r>
        <w:rPr>
          <w:spacing w:val="-1"/>
        </w:rPr>
        <w:t>angry she</w:t>
      </w:r>
      <w:r>
        <w:rPr>
          <w:spacing w:val="1"/>
        </w:rPr>
        <w:t xml:space="preserve"> </w:t>
      </w:r>
      <w:r>
        <w:rPr>
          <w:spacing w:val="-1"/>
        </w:rPr>
        <w:t>is</w:t>
      </w:r>
      <w:r>
        <w:rPr>
          <w:spacing w:val="-2"/>
        </w:rPr>
        <w:t xml:space="preserve"> </w:t>
      </w:r>
      <w:r>
        <w:rPr>
          <w:spacing w:val="-1"/>
        </w:rPr>
        <w:t>no more</w:t>
      </w:r>
      <w:r>
        <w:t xml:space="preserve"> a</w:t>
      </w:r>
      <w:r>
        <w:rPr>
          <w:spacing w:val="1"/>
        </w:rPr>
        <w:t xml:space="preserve"> </w:t>
      </w:r>
      <w:r>
        <w:rPr>
          <w:spacing w:val="-2"/>
        </w:rPr>
        <w:t>woman;</w:t>
      </w:r>
      <w:r>
        <w:rPr>
          <w:spacing w:val="-1"/>
        </w:rPr>
        <w:t xml:space="preserve"> she</w:t>
      </w:r>
      <w:r>
        <w:rPr>
          <w:spacing w:val="52"/>
        </w:rPr>
        <w:t xml:space="preserve"> </w:t>
      </w:r>
      <w:r>
        <w:rPr>
          <w:spacing w:val="-1"/>
        </w:rPr>
        <w:t>becomes</w:t>
      </w:r>
      <w:r>
        <w:t xml:space="preserve"> </w:t>
      </w:r>
      <w:r>
        <w:rPr>
          <w:spacing w:val="-1"/>
        </w:rPr>
        <w:t>more</w:t>
      </w:r>
      <w:r>
        <w:rPr>
          <w:spacing w:val="-2"/>
        </w:rPr>
        <w:t xml:space="preserve"> </w:t>
      </w:r>
      <w:r>
        <w:rPr>
          <w:spacing w:val="-1"/>
        </w:rPr>
        <w:t>aggressive</w:t>
      </w:r>
      <w:r>
        <w:t xml:space="preserve"> </w:t>
      </w:r>
      <w:r>
        <w:rPr>
          <w:spacing w:val="-1"/>
        </w:rPr>
        <w:t>than</w:t>
      </w:r>
      <w:r>
        <w:rPr>
          <w:spacing w:val="-2"/>
        </w:rPr>
        <w:t xml:space="preserve"> </w:t>
      </w:r>
      <w:r>
        <w:t>any</w:t>
      </w:r>
      <w:r>
        <w:rPr>
          <w:spacing w:val="-2"/>
        </w:rPr>
        <w:t xml:space="preserve"> </w:t>
      </w:r>
      <w:r>
        <w:rPr>
          <w:spacing w:val="-1"/>
        </w:rPr>
        <w:t>man</w:t>
      </w:r>
      <w:r>
        <w:t xml:space="preserve"> </w:t>
      </w:r>
      <w:r>
        <w:rPr>
          <w:spacing w:val="-1"/>
        </w:rPr>
        <w:t>and</w:t>
      </w:r>
      <w:r>
        <w:t xml:space="preserve"> </w:t>
      </w:r>
      <w:r>
        <w:rPr>
          <w:spacing w:val="-1"/>
        </w:rPr>
        <w:t>she</w:t>
      </w:r>
      <w:r>
        <w:rPr>
          <w:spacing w:val="1"/>
        </w:rPr>
        <w:t xml:space="preserve"> </w:t>
      </w:r>
      <w:r>
        <w:rPr>
          <w:spacing w:val="-1"/>
        </w:rPr>
        <w:t>is</w:t>
      </w:r>
      <w:r>
        <w:t xml:space="preserve"> </w:t>
      </w:r>
      <w:r>
        <w:rPr>
          <w:spacing w:val="-1"/>
        </w:rPr>
        <w:t>more</w:t>
      </w:r>
      <w:r>
        <w:rPr>
          <w:spacing w:val="1"/>
        </w:rPr>
        <w:t xml:space="preserve"> </w:t>
      </w:r>
      <w:r>
        <w:rPr>
          <w:spacing w:val="-1"/>
        </w:rPr>
        <w:t>dangerous</w:t>
      </w:r>
      <w:r>
        <w:rPr>
          <w:spacing w:val="21"/>
        </w:rPr>
        <w:t xml:space="preserve"> </w:t>
      </w:r>
      <w:r>
        <w:rPr>
          <w:spacing w:val="-1"/>
        </w:rPr>
        <w:t xml:space="preserve">than </w:t>
      </w:r>
      <w:r>
        <w:t xml:space="preserve">any </w:t>
      </w:r>
      <w:r>
        <w:rPr>
          <w:spacing w:val="-1"/>
        </w:rPr>
        <w:t>man, because her</w:t>
      </w:r>
      <w:r>
        <w:t xml:space="preserve"> </w:t>
      </w:r>
      <w:r>
        <w:rPr>
          <w:spacing w:val="-1"/>
        </w:rPr>
        <w:t>manhood</w:t>
      </w:r>
      <w:r>
        <w:rPr>
          <w:spacing w:val="-2"/>
        </w:rPr>
        <w:t xml:space="preserve"> </w:t>
      </w:r>
      <w:r>
        <w:t xml:space="preserve">is </w:t>
      </w:r>
      <w:r>
        <w:rPr>
          <w:spacing w:val="-1"/>
        </w:rPr>
        <w:t>purer and</w:t>
      </w:r>
      <w:r>
        <w:t xml:space="preserve"> </w:t>
      </w:r>
      <w:r>
        <w:rPr>
          <w:spacing w:val="-1"/>
        </w:rPr>
        <w:t>never</w:t>
      </w:r>
      <w:r>
        <w:t xml:space="preserve"> </w:t>
      </w:r>
      <w:r>
        <w:rPr>
          <w:spacing w:val="-1"/>
        </w:rPr>
        <w:t>used.</w:t>
      </w:r>
      <w:r>
        <w:t xml:space="preserve"> </w:t>
      </w:r>
      <w:r>
        <w:rPr>
          <w:spacing w:val="-1"/>
        </w:rPr>
        <w:t>So</w:t>
      </w:r>
      <w:r>
        <w:rPr>
          <w:spacing w:val="43"/>
        </w:rPr>
        <w:t xml:space="preserve"> </w:t>
      </w:r>
      <w:r>
        <w:rPr>
          <w:spacing w:val="-1"/>
        </w:rPr>
        <w:t>whenever</w:t>
      </w:r>
      <w:r>
        <w:t xml:space="preserve"> </w:t>
      </w:r>
      <w:r>
        <w:rPr>
          <w:spacing w:val="-1"/>
        </w:rPr>
        <w:t>she</w:t>
      </w:r>
      <w:r>
        <w:t xml:space="preserve"> </w:t>
      </w:r>
      <w:r>
        <w:rPr>
          <w:spacing w:val="-1"/>
        </w:rPr>
        <w:t>uses</w:t>
      </w:r>
      <w:r>
        <w:t xml:space="preserve"> </w:t>
      </w:r>
      <w:r>
        <w:rPr>
          <w:spacing w:val="-1"/>
        </w:rPr>
        <w:t>it,</w:t>
      </w:r>
      <w:r>
        <w:rPr>
          <w:spacing w:val="-2"/>
        </w:rPr>
        <w:t xml:space="preserve"> </w:t>
      </w:r>
      <w:r>
        <w:rPr>
          <w:spacing w:val="-1"/>
        </w:rPr>
        <w:t>it</w:t>
      </w:r>
      <w:r>
        <w:t xml:space="preserve"> </w:t>
      </w:r>
      <w:r>
        <w:rPr>
          <w:spacing w:val="-1"/>
        </w:rPr>
        <w:t xml:space="preserve">has </w:t>
      </w:r>
      <w:r>
        <w:t xml:space="preserve">a </w:t>
      </w:r>
      <w:r>
        <w:rPr>
          <w:spacing w:val="-1"/>
        </w:rPr>
        <w:t xml:space="preserve">sharpness </w:t>
      </w:r>
      <w:r>
        <w:t>no</w:t>
      </w:r>
      <w:r>
        <w:rPr>
          <w:spacing w:val="-1"/>
        </w:rPr>
        <w:t xml:space="preserve"> man</w:t>
      </w:r>
      <w:r>
        <w:t xml:space="preserve"> </w:t>
      </w:r>
      <w:r>
        <w:rPr>
          <w:spacing w:val="-1"/>
        </w:rPr>
        <w:t>can compete</w:t>
      </w:r>
      <w:r>
        <w:t xml:space="preserve"> </w:t>
      </w:r>
      <w:r>
        <w:rPr>
          <w:spacing w:val="-1"/>
        </w:rPr>
        <w:t>with.</w:t>
      </w:r>
      <w:r>
        <w:rPr>
          <w:spacing w:val="25"/>
        </w:rPr>
        <w:t xml:space="preserve"> </w:t>
      </w:r>
      <w:r>
        <w:rPr>
          <w:spacing w:val="-1"/>
        </w:rPr>
        <w:t>It</w:t>
      </w:r>
      <w:r>
        <w:rPr>
          <w:spacing w:val="2"/>
        </w:rPr>
        <w:t xml:space="preserve"> </w:t>
      </w:r>
      <w:r>
        <w:rPr>
          <w:spacing w:val="-1"/>
        </w:rPr>
        <w:t>is</w:t>
      </w:r>
      <w:r>
        <w:t xml:space="preserve"> </w:t>
      </w:r>
      <w:r>
        <w:rPr>
          <w:spacing w:val="-2"/>
        </w:rPr>
        <w:t>just</w:t>
      </w:r>
      <w:r>
        <w:rPr>
          <w:spacing w:val="2"/>
        </w:rPr>
        <w:t xml:space="preserve"> </w:t>
      </w:r>
      <w:r>
        <w:rPr>
          <w:spacing w:val="-1"/>
        </w:rPr>
        <w:t>like</w:t>
      </w:r>
      <w:r>
        <w:t xml:space="preserve"> </w:t>
      </w:r>
      <w:r>
        <w:rPr>
          <w:spacing w:val="-1"/>
        </w:rPr>
        <w:t>soil</w:t>
      </w:r>
      <w:r>
        <w:rPr>
          <w:spacing w:val="1"/>
        </w:rPr>
        <w:t xml:space="preserve"> </w:t>
      </w:r>
      <w:r>
        <w:rPr>
          <w:spacing w:val="-2"/>
        </w:rPr>
        <w:t>which</w:t>
      </w:r>
      <w:r>
        <w:rPr>
          <w:spacing w:val="-1"/>
        </w:rPr>
        <w:t xml:space="preserve"> has not been used</w:t>
      </w:r>
      <w:r>
        <w:t xml:space="preserve"> </w:t>
      </w:r>
      <w:r>
        <w:rPr>
          <w:spacing w:val="-1"/>
        </w:rPr>
        <w:t>for</w:t>
      </w:r>
      <w:r>
        <w:t xml:space="preserve"> </w:t>
      </w:r>
      <w:r>
        <w:rPr>
          <w:spacing w:val="-1"/>
        </w:rPr>
        <w:t>many</w:t>
      </w:r>
      <w:r>
        <w:t xml:space="preserve"> </w:t>
      </w:r>
      <w:r>
        <w:rPr>
          <w:spacing w:val="-1"/>
        </w:rPr>
        <w:t>many</w:t>
      </w:r>
      <w:r>
        <w:rPr>
          <w:spacing w:val="-2"/>
        </w:rPr>
        <w:t xml:space="preserve"> </w:t>
      </w:r>
      <w:r>
        <w:rPr>
          <w:spacing w:val="-1"/>
        </w:rPr>
        <w:t>years;</w:t>
      </w:r>
      <w:r>
        <w:rPr>
          <w:spacing w:val="38"/>
        </w:rPr>
        <w:t xml:space="preserve"> </w:t>
      </w:r>
      <w:r>
        <w:rPr>
          <w:spacing w:val="-1"/>
        </w:rPr>
        <w:t>then</w:t>
      </w:r>
      <w:r>
        <w:t xml:space="preserve"> </w:t>
      </w:r>
      <w:r>
        <w:rPr>
          <w:spacing w:val="-1"/>
        </w:rPr>
        <w:t>you</w:t>
      </w:r>
      <w:r>
        <w:rPr>
          <w:spacing w:val="-2"/>
        </w:rPr>
        <w:t xml:space="preserve"> </w:t>
      </w:r>
      <w:r>
        <w:t>throw</w:t>
      </w:r>
      <w:r>
        <w:rPr>
          <w:spacing w:val="-3"/>
        </w:rPr>
        <w:t xml:space="preserve"> </w:t>
      </w:r>
      <w:r>
        <w:rPr>
          <w:spacing w:val="-1"/>
        </w:rPr>
        <w:t>the</w:t>
      </w:r>
      <w:r>
        <w:t xml:space="preserve"> </w:t>
      </w:r>
      <w:r>
        <w:rPr>
          <w:spacing w:val="-1"/>
        </w:rPr>
        <w:t>seeds</w:t>
      </w:r>
      <w:r>
        <w:t xml:space="preserve"> --</w:t>
      </w:r>
      <w:r>
        <w:rPr>
          <w:spacing w:val="-2"/>
        </w:rPr>
        <w:t xml:space="preserve"> </w:t>
      </w:r>
      <w:r>
        <w:t>and</w:t>
      </w:r>
      <w:r>
        <w:rPr>
          <w:spacing w:val="-1"/>
        </w:rPr>
        <w:t xml:space="preserve"> </w:t>
      </w:r>
      <w:r>
        <w:t xml:space="preserve">a </w:t>
      </w:r>
      <w:r>
        <w:rPr>
          <w:spacing w:val="-2"/>
        </w:rPr>
        <w:t>bumper</w:t>
      </w:r>
      <w:r>
        <w:t xml:space="preserve"> crop!</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firstLine="63"/>
      </w:pPr>
      <w:r>
        <w:t>A</w:t>
      </w:r>
      <w:r>
        <w:rPr>
          <w:spacing w:val="1"/>
        </w:rPr>
        <w:t xml:space="preserve"> </w:t>
      </w:r>
      <w:r>
        <w:rPr>
          <w:spacing w:val="-1"/>
        </w:rPr>
        <w:t>woman</w:t>
      </w:r>
      <w:r>
        <w:t xml:space="preserve"> </w:t>
      </w:r>
      <w:r>
        <w:rPr>
          <w:spacing w:val="-1"/>
        </w:rPr>
        <w:t>sometimes</w:t>
      </w:r>
      <w:r>
        <w:t xml:space="preserve"> </w:t>
      </w:r>
      <w:r>
        <w:rPr>
          <w:spacing w:val="-1"/>
        </w:rPr>
        <w:t>becomes</w:t>
      </w:r>
      <w:r>
        <w:rPr>
          <w:spacing w:val="-2"/>
        </w:rPr>
        <w:t xml:space="preserve"> </w:t>
      </w:r>
      <w:r>
        <w:t xml:space="preserve">a </w:t>
      </w:r>
      <w:r>
        <w:rPr>
          <w:spacing w:val="-1"/>
        </w:rPr>
        <w:t>man, but</w:t>
      </w:r>
      <w:r>
        <w:rPr>
          <w:spacing w:val="3"/>
        </w:rPr>
        <w:t xml:space="preserve"> </w:t>
      </w:r>
      <w:r>
        <w:rPr>
          <w:spacing w:val="-1"/>
        </w:rPr>
        <w:t>when</w:t>
      </w:r>
      <w:r>
        <w:t xml:space="preserve"> </w:t>
      </w:r>
      <w:r>
        <w:rPr>
          <w:spacing w:val="-1"/>
        </w:rPr>
        <w:t>she</w:t>
      </w:r>
      <w:r>
        <w:t xml:space="preserve"> </w:t>
      </w:r>
      <w:r>
        <w:rPr>
          <w:spacing w:val="-1"/>
        </w:rPr>
        <w:t>becomes</w:t>
      </w:r>
      <w:r>
        <w:rPr>
          <w:spacing w:val="-2"/>
        </w:rPr>
        <w:t xml:space="preserve"> </w:t>
      </w:r>
      <w:r>
        <w:t>then</w:t>
      </w:r>
      <w:r>
        <w:rPr>
          <w:spacing w:val="27"/>
        </w:rPr>
        <w:t xml:space="preserve"> </w:t>
      </w:r>
      <w:r>
        <w:t xml:space="preserve">no </w:t>
      </w:r>
      <w:r>
        <w:rPr>
          <w:spacing w:val="-1"/>
        </w:rPr>
        <w:t>man</w:t>
      </w:r>
      <w:r>
        <w:t xml:space="preserve"> can</w:t>
      </w:r>
      <w:r>
        <w:rPr>
          <w:spacing w:val="-1"/>
        </w:rPr>
        <w:t xml:space="preserve"> compete.</w:t>
      </w:r>
      <w:r>
        <w:t xml:space="preserve"> </w:t>
      </w:r>
      <w:r>
        <w:rPr>
          <w:spacing w:val="-1"/>
        </w:rPr>
        <w:t>Then</w:t>
      </w:r>
      <w:r>
        <w:t xml:space="preserve"> </w:t>
      </w:r>
      <w:r>
        <w:rPr>
          <w:spacing w:val="-1"/>
        </w:rPr>
        <w:t>she</w:t>
      </w:r>
      <w:r>
        <w:t xml:space="preserve"> is </w:t>
      </w:r>
      <w:r>
        <w:rPr>
          <w:spacing w:val="-1"/>
        </w:rPr>
        <w:t>very</w:t>
      </w:r>
      <w:r>
        <w:rPr>
          <w:spacing w:val="-2"/>
        </w:rPr>
        <w:t xml:space="preserve"> </w:t>
      </w:r>
      <w:r>
        <w:rPr>
          <w:spacing w:val="-1"/>
        </w:rPr>
        <w:t>dangerous;</w:t>
      </w:r>
      <w:r>
        <w:rPr>
          <w:spacing w:val="-2"/>
        </w:rPr>
        <w:t xml:space="preserve"> </w:t>
      </w:r>
      <w:r>
        <w:t xml:space="preserve">then </w:t>
      </w:r>
      <w:r>
        <w:rPr>
          <w:spacing w:val="-1"/>
        </w:rPr>
        <w:t>it</w:t>
      </w:r>
      <w:r>
        <w:rPr>
          <w:spacing w:val="1"/>
        </w:rPr>
        <w:t xml:space="preserve"> </w:t>
      </w:r>
      <w:r>
        <w:t xml:space="preserve">is </w:t>
      </w:r>
      <w:r>
        <w:rPr>
          <w:spacing w:val="-1"/>
        </w:rPr>
        <w:t>better</w:t>
      </w:r>
      <w:r>
        <w:rPr>
          <w:spacing w:val="39"/>
        </w:rPr>
        <w:t xml:space="preserve"> </w:t>
      </w:r>
      <w:r>
        <w:t>for</w:t>
      </w:r>
      <w:r>
        <w:rPr>
          <w:spacing w:val="-1"/>
        </w:rPr>
        <w:t xml:space="preserve"> </w:t>
      </w:r>
      <w:r>
        <w:t xml:space="preserve">the </w:t>
      </w:r>
      <w:r>
        <w:rPr>
          <w:spacing w:val="-1"/>
        </w:rPr>
        <w:t xml:space="preserve">man </w:t>
      </w:r>
      <w:r>
        <w:t xml:space="preserve">to </w:t>
      </w:r>
      <w:r>
        <w:rPr>
          <w:spacing w:val="-1"/>
        </w:rPr>
        <w:t xml:space="preserve">submit. </w:t>
      </w:r>
      <w:r>
        <w:t>And</w:t>
      </w:r>
      <w:r>
        <w:rPr>
          <w:spacing w:val="-1"/>
        </w:rPr>
        <w:t xml:space="preserve"> that's</w:t>
      </w:r>
      <w:r>
        <w:rPr>
          <w:spacing w:val="1"/>
        </w:rPr>
        <w:t xml:space="preserve"> </w:t>
      </w:r>
      <w:r>
        <w:rPr>
          <w:spacing w:val="-1"/>
        </w:rPr>
        <w:t xml:space="preserve">what </w:t>
      </w:r>
      <w:r>
        <w:t xml:space="preserve">all </w:t>
      </w:r>
      <w:r>
        <w:rPr>
          <w:spacing w:val="-1"/>
        </w:rPr>
        <w:t>men</w:t>
      </w:r>
      <w:r>
        <w:t xml:space="preserve"> </w:t>
      </w:r>
      <w:r>
        <w:rPr>
          <w:spacing w:val="-1"/>
        </w:rPr>
        <w:t>do</w:t>
      </w:r>
      <w:r>
        <w:t xml:space="preserve"> </w:t>
      </w:r>
      <w:r>
        <w:rPr>
          <w:spacing w:val="-1"/>
        </w:rPr>
        <w:t>--</w:t>
      </w:r>
      <w:r>
        <w:rPr>
          <w:spacing w:val="-2"/>
        </w:rPr>
        <w:t xml:space="preserve"> </w:t>
      </w:r>
      <w:r>
        <w:t>they</w:t>
      </w:r>
      <w:r>
        <w:rPr>
          <w:spacing w:val="-2"/>
        </w:rPr>
        <w:t xml:space="preserve"> </w:t>
      </w:r>
      <w:r>
        <w:rPr>
          <w:spacing w:val="-1"/>
        </w:rPr>
        <w:t>become</w:t>
      </w:r>
      <w:r>
        <w:rPr>
          <w:spacing w:val="23"/>
        </w:rPr>
        <w:t xml:space="preserve"> </w:t>
      </w:r>
      <w:r>
        <w:rPr>
          <w:spacing w:val="-1"/>
        </w:rPr>
        <w:t>submissive,</w:t>
      </w:r>
      <w:r>
        <w:rPr>
          <w:spacing w:val="1"/>
        </w:rPr>
        <w:t xml:space="preserve"> </w:t>
      </w:r>
      <w:r>
        <w:rPr>
          <w:spacing w:val="-1"/>
        </w:rPr>
        <w:t>they</w:t>
      </w:r>
      <w:r>
        <w:rPr>
          <w:spacing w:val="-2"/>
        </w:rPr>
        <w:t xml:space="preserve"> </w:t>
      </w:r>
      <w:r>
        <w:rPr>
          <w:spacing w:val="-1"/>
        </w:rPr>
        <w:t>surrender.</w:t>
      </w:r>
      <w:r>
        <w:t xml:space="preserve"> </w:t>
      </w:r>
      <w:r>
        <w:rPr>
          <w:spacing w:val="-2"/>
        </w:rPr>
        <w:t>Because</w:t>
      </w:r>
      <w:r>
        <w:t xml:space="preserve"> </w:t>
      </w:r>
      <w:r>
        <w:rPr>
          <w:spacing w:val="-1"/>
        </w:rPr>
        <w:t>immediately</w:t>
      </w:r>
      <w:r>
        <w:rPr>
          <w:spacing w:val="-2"/>
        </w:rPr>
        <w:t xml:space="preserve"> </w:t>
      </w:r>
      <w:r>
        <w:t xml:space="preserve">the </w:t>
      </w:r>
      <w:r>
        <w:rPr>
          <w:spacing w:val="-1"/>
        </w:rPr>
        <w:t>man has to</w:t>
      </w:r>
      <w:r>
        <w:rPr>
          <w:spacing w:val="26"/>
        </w:rPr>
        <w:t xml:space="preserve"> </w:t>
      </w:r>
      <w:r>
        <w:rPr>
          <w:spacing w:val="-1"/>
        </w:rPr>
        <w:t>become the woman, otherwise there</w:t>
      </w:r>
      <w:r>
        <w:rPr>
          <w:spacing w:val="1"/>
        </w:rPr>
        <w:t xml:space="preserve"> </w:t>
      </w:r>
      <w:r>
        <w:rPr>
          <w:spacing w:val="-2"/>
        </w:rPr>
        <w:t>will</w:t>
      </w:r>
      <w:r>
        <w:t xml:space="preserve"> be</w:t>
      </w:r>
      <w:r>
        <w:rPr>
          <w:spacing w:val="-1"/>
        </w:rPr>
        <w:t xml:space="preserve"> trouble. Two</w:t>
      </w:r>
      <w:r>
        <w:t xml:space="preserve"> </w:t>
      </w:r>
      <w:r>
        <w:rPr>
          <w:spacing w:val="-1"/>
        </w:rPr>
        <w:t>swords</w:t>
      </w:r>
      <w:r>
        <w:t xml:space="preserve"> in</w:t>
      </w:r>
      <w:r>
        <w:rPr>
          <w:spacing w:val="61"/>
        </w:rPr>
        <w:t xml:space="preserve"> </w:t>
      </w:r>
      <w:r>
        <w:rPr>
          <w:spacing w:val="-1"/>
        </w:rPr>
        <w:t>one</w:t>
      </w:r>
      <w:r>
        <w:t xml:space="preserve"> </w:t>
      </w:r>
      <w:r>
        <w:rPr>
          <w:spacing w:val="-1"/>
        </w:rPr>
        <w:t>seat</w:t>
      </w:r>
      <w:r>
        <w:t xml:space="preserve"> </w:t>
      </w:r>
      <w:r>
        <w:rPr>
          <w:spacing w:val="-1"/>
        </w:rPr>
        <w:t>--</w:t>
      </w:r>
      <w:r>
        <w:rPr>
          <w:spacing w:val="-2"/>
        </w:rPr>
        <w:t xml:space="preserve"> </w:t>
      </w:r>
      <w:r>
        <w:rPr>
          <w:spacing w:val="-1"/>
        </w:rPr>
        <w:t>there</w:t>
      </w:r>
      <w:r>
        <w:rPr>
          <w:spacing w:val="1"/>
        </w:rPr>
        <w:t xml:space="preserve"> </w:t>
      </w:r>
      <w:r>
        <w:rPr>
          <w:spacing w:val="-2"/>
        </w:rPr>
        <w:t>will</w:t>
      </w:r>
      <w:r>
        <w:t xml:space="preserve"> </w:t>
      </w:r>
      <w:r>
        <w:rPr>
          <w:spacing w:val="-1"/>
        </w:rPr>
        <w:t>be</w:t>
      </w:r>
      <w:r>
        <w:t xml:space="preserve"> </w:t>
      </w:r>
      <w:r>
        <w:rPr>
          <w:spacing w:val="-1"/>
        </w:rPr>
        <w:t>trouble.</w:t>
      </w:r>
      <w:r>
        <w:t xml:space="preserve"> </w:t>
      </w:r>
      <w:r>
        <w:rPr>
          <w:spacing w:val="-1"/>
        </w:rPr>
        <w:t>If</w:t>
      </w:r>
      <w:r>
        <w:rPr>
          <w:spacing w:val="-2"/>
        </w:rPr>
        <w:t xml:space="preserve"> </w:t>
      </w:r>
      <w:r>
        <w:rPr>
          <w:spacing w:val="-1"/>
        </w:rPr>
        <w:t>the</w:t>
      </w:r>
      <w:r>
        <w:rPr>
          <w:spacing w:val="1"/>
        </w:rPr>
        <w:t xml:space="preserve"> </w:t>
      </w:r>
      <w:r>
        <w:rPr>
          <w:spacing w:val="-2"/>
        </w:rPr>
        <w:t>woman</w:t>
      </w:r>
      <w:r>
        <w:t xml:space="preserve"> </w:t>
      </w:r>
      <w:r>
        <w:rPr>
          <w:spacing w:val="-1"/>
        </w:rPr>
        <w:t>has</w:t>
      </w:r>
      <w:r>
        <w:t xml:space="preserve"> </w:t>
      </w:r>
      <w:r>
        <w:rPr>
          <w:spacing w:val="-1"/>
        </w:rPr>
        <w:t>become</w:t>
      </w:r>
      <w:r>
        <w:t xml:space="preserve"> </w:t>
      </w:r>
      <w:r>
        <w:rPr>
          <w:spacing w:val="-1"/>
        </w:rPr>
        <w:t>the</w:t>
      </w:r>
      <w:r>
        <w:rPr>
          <w:spacing w:val="1"/>
        </w:rPr>
        <w:t xml:space="preserve"> </w:t>
      </w:r>
      <w:r>
        <w:rPr>
          <w:spacing w:val="-2"/>
        </w:rPr>
        <w:t>man,</w:t>
      </w:r>
      <w:r>
        <w:rPr>
          <w:spacing w:val="42"/>
        </w:rPr>
        <w:t xml:space="preserve"> </w:t>
      </w:r>
      <w:r>
        <w:rPr>
          <w:spacing w:val="-1"/>
        </w:rPr>
        <w:t>if she</w:t>
      </w:r>
      <w:r>
        <w:rPr>
          <w:spacing w:val="1"/>
        </w:rPr>
        <w:t xml:space="preserve"> </w:t>
      </w:r>
      <w:r>
        <w:rPr>
          <w:spacing w:val="-1"/>
        </w:rPr>
        <w:t>has</w:t>
      </w:r>
      <w:r>
        <w:rPr>
          <w:spacing w:val="-2"/>
        </w:rPr>
        <w:t xml:space="preserve"> </w:t>
      </w:r>
      <w:r>
        <w:rPr>
          <w:spacing w:val="-1"/>
        </w:rPr>
        <w:t>changed</w:t>
      </w:r>
      <w:r>
        <w:rPr>
          <w:spacing w:val="-2"/>
        </w:rPr>
        <w:t xml:space="preserve"> </w:t>
      </w:r>
      <w:r>
        <w:rPr>
          <w:spacing w:val="-1"/>
        </w:rPr>
        <w:t>the role,</w:t>
      </w:r>
      <w:r>
        <w:rPr>
          <w:spacing w:val="-2"/>
        </w:rPr>
        <w:t xml:space="preserve"> </w:t>
      </w:r>
      <w:r>
        <w:rPr>
          <w:spacing w:val="-1"/>
        </w:rPr>
        <w:t>immediately</w:t>
      </w:r>
      <w:r>
        <w:rPr>
          <w:spacing w:val="-2"/>
        </w:rPr>
        <w:t xml:space="preserve"> </w:t>
      </w:r>
      <w:r>
        <w:rPr>
          <w:spacing w:val="-1"/>
        </w:rPr>
        <w:t>the</w:t>
      </w:r>
      <w:r>
        <w:rPr>
          <w:spacing w:val="1"/>
        </w:rPr>
        <w:t xml:space="preserve"> </w:t>
      </w:r>
      <w:r>
        <w:rPr>
          <w:spacing w:val="-1"/>
        </w:rPr>
        <w:t>man</w:t>
      </w:r>
      <w:r>
        <w:t xml:space="preserve"> </w:t>
      </w:r>
      <w:r>
        <w:rPr>
          <w:spacing w:val="-1"/>
        </w:rPr>
        <w:t>becomes</w:t>
      </w:r>
      <w:r>
        <w:rPr>
          <w:spacing w:val="-2"/>
        </w:rPr>
        <w:t xml:space="preserve"> </w:t>
      </w:r>
      <w:r>
        <w:rPr>
          <w:spacing w:val="-1"/>
        </w:rPr>
        <w:t>the</w:t>
      </w:r>
      <w:r>
        <w:rPr>
          <w:spacing w:val="49"/>
        </w:rPr>
        <w:t xml:space="preserve"> </w:t>
      </w:r>
      <w:r>
        <w:rPr>
          <w:spacing w:val="-1"/>
        </w:rPr>
        <w:t>woman. Now</w:t>
      </w:r>
      <w:r>
        <w:rPr>
          <w:spacing w:val="-2"/>
        </w:rPr>
        <w:t xml:space="preserve"> </w:t>
      </w:r>
      <w:r>
        <w:rPr>
          <w:spacing w:val="-1"/>
        </w:rPr>
        <w:t>everything</w:t>
      </w:r>
      <w:r>
        <w:rPr>
          <w:spacing w:val="1"/>
        </w:rPr>
        <w:t xml:space="preserve"> </w:t>
      </w:r>
      <w:r>
        <w:rPr>
          <w:spacing w:val="-1"/>
        </w:rPr>
        <w:t>is</w:t>
      </w:r>
      <w:r>
        <w:rPr>
          <w:spacing w:val="-2"/>
        </w:rPr>
        <w:t xml:space="preserve"> </w:t>
      </w:r>
      <w:r>
        <w:rPr>
          <w:spacing w:val="-1"/>
        </w:rPr>
        <w:t>reestablished.</w:t>
      </w:r>
      <w:r>
        <w:rPr>
          <w:spacing w:val="-2"/>
        </w:rPr>
        <w:t xml:space="preserve"> </w:t>
      </w:r>
      <w:r>
        <w:rPr>
          <w:spacing w:val="-1"/>
        </w:rPr>
        <w:t>Again</w:t>
      </w:r>
      <w:r>
        <w:rPr>
          <w:spacing w:val="-2"/>
        </w:rPr>
        <w:t xml:space="preserve"> </w:t>
      </w:r>
      <w:r>
        <w:rPr>
          <w:spacing w:val="-1"/>
        </w:rPr>
        <w:t>the</w:t>
      </w:r>
      <w:r>
        <w:t xml:space="preserve"> </w:t>
      </w:r>
      <w:r>
        <w:rPr>
          <w:spacing w:val="-1"/>
        </w:rPr>
        <w:t>circle</w:t>
      </w:r>
      <w:r>
        <w:rPr>
          <w:spacing w:val="1"/>
        </w:rPr>
        <w:t xml:space="preserve"> </w:t>
      </w:r>
      <w:r>
        <w:rPr>
          <w:spacing w:val="-1"/>
        </w:rPr>
        <w:t>is</w:t>
      </w:r>
      <w:r>
        <w:rPr>
          <w:spacing w:val="40"/>
        </w:rPr>
        <w:t xml:space="preserve"> </w:t>
      </w:r>
      <w:r>
        <w:rPr>
          <w:spacing w:val="-1"/>
        </w:rPr>
        <w:t>complete.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firstLine="63"/>
      </w:pPr>
      <w:r>
        <w:t xml:space="preserve">And </w:t>
      </w:r>
      <w:r>
        <w:rPr>
          <w:spacing w:val="-1"/>
        </w:rPr>
        <w:t xml:space="preserve">whenever </w:t>
      </w:r>
      <w:r>
        <w:t xml:space="preserve">a </w:t>
      </w:r>
      <w:r>
        <w:rPr>
          <w:spacing w:val="-1"/>
        </w:rPr>
        <w:t>man becomes</w:t>
      </w:r>
      <w:r>
        <w:t xml:space="preserve"> </w:t>
      </w:r>
      <w:r>
        <w:rPr>
          <w:spacing w:val="-1"/>
        </w:rPr>
        <w:t>submissive</w:t>
      </w:r>
      <w:r>
        <w:rPr>
          <w:spacing w:val="1"/>
        </w:rPr>
        <w:t xml:space="preserve"> </w:t>
      </w:r>
      <w:r>
        <w:t>and</w:t>
      </w:r>
      <w:r>
        <w:rPr>
          <w:spacing w:val="-1"/>
        </w:rPr>
        <w:t xml:space="preserve"> surrenders, </w:t>
      </w:r>
      <w:r>
        <w:t>that</w:t>
      </w:r>
      <w:r>
        <w:rPr>
          <w:spacing w:val="41"/>
        </w:rPr>
        <w:t xml:space="preserve"> </w:t>
      </w:r>
      <w:r>
        <w:rPr>
          <w:spacing w:val="-1"/>
        </w:rPr>
        <w:t xml:space="preserve">surrender </w:t>
      </w:r>
      <w:r>
        <w:t>has</w:t>
      </w:r>
      <w:r>
        <w:rPr>
          <w:spacing w:val="-1"/>
        </w:rPr>
        <w:t xml:space="preserve"> </w:t>
      </w:r>
      <w:r>
        <w:t xml:space="preserve">a </w:t>
      </w:r>
      <w:r>
        <w:rPr>
          <w:spacing w:val="-1"/>
        </w:rPr>
        <w:t>purity</w:t>
      </w:r>
      <w:r>
        <w:rPr>
          <w:spacing w:val="-2"/>
        </w:rPr>
        <w:t xml:space="preserve"> </w:t>
      </w:r>
      <w:r>
        <w:t>no</w:t>
      </w:r>
      <w:r>
        <w:rPr>
          <w:spacing w:val="1"/>
        </w:rPr>
        <w:t xml:space="preserve"> </w:t>
      </w:r>
      <w:r>
        <w:rPr>
          <w:spacing w:val="-2"/>
        </w:rPr>
        <w:t>woman</w:t>
      </w:r>
      <w:r>
        <w:t xml:space="preserve"> can </w:t>
      </w:r>
      <w:r>
        <w:rPr>
          <w:spacing w:val="-1"/>
        </w:rPr>
        <w:t>compete with</w:t>
      </w:r>
      <w:r>
        <w:t xml:space="preserve"> </w:t>
      </w:r>
      <w:r>
        <w:rPr>
          <w:spacing w:val="-1"/>
        </w:rPr>
        <w:t>--</w:t>
      </w:r>
      <w:r>
        <w:rPr>
          <w:spacing w:val="-2"/>
        </w:rPr>
        <w:t xml:space="preserve"> </w:t>
      </w:r>
      <w:r>
        <w:rPr>
          <w:spacing w:val="-1"/>
        </w:rPr>
        <w:t>because</w:t>
      </w:r>
      <w:r>
        <w:rPr>
          <w:spacing w:val="45"/>
        </w:rPr>
        <w:t xml:space="preserve"> </w:t>
      </w:r>
      <w:r>
        <w:rPr>
          <w:spacing w:val="-1"/>
        </w:rPr>
        <w:t>ordinarily</w:t>
      </w:r>
      <w:r>
        <w:rPr>
          <w:spacing w:val="-2"/>
        </w:rPr>
        <w:t xml:space="preserve"> </w:t>
      </w:r>
      <w:r>
        <w:rPr>
          <w:spacing w:val="-1"/>
        </w:rPr>
        <w:t>he</w:t>
      </w:r>
      <w:r>
        <w:t xml:space="preserve"> </w:t>
      </w:r>
      <w:r>
        <w:rPr>
          <w:spacing w:val="-1"/>
        </w:rPr>
        <w:t>is</w:t>
      </w:r>
      <w:r>
        <w:t xml:space="preserve"> </w:t>
      </w:r>
      <w:r>
        <w:rPr>
          <w:spacing w:val="-1"/>
        </w:rPr>
        <w:t>never</w:t>
      </w:r>
      <w:r>
        <w:t xml:space="preserve"> </w:t>
      </w:r>
      <w:r>
        <w:rPr>
          <w:spacing w:val="-1"/>
        </w:rPr>
        <w:t>in</w:t>
      </w:r>
      <w:r>
        <w:rPr>
          <w:spacing w:val="-2"/>
        </w:rPr>
        <w:t xml:space="preserve"> </w:t>
      </w:r>
      <w:r>
        <w:rPr>
          <w:spacing w:val="-1"/>
        </w:rPr>
        <w:t>that</w:t>
      </w:r>
      <w:r>
        <w:rPr>
          <w:spacing w:val="1"/>
        </w:rPr>
        <w:t xml:space="preserve"> </w:t>
      </w:r>
      <w:r>
        <w:rPr>
          <w:spacing w:val="-1"/>
        </w:rPr>
        <w:t>posture,</w:t>
      </w:r>
      <w:r>
        <w:rPr>
          <w:spacing w:val="-2"/>
        </w:rPr>
        <w:t xml:space="preserve"> </w:t>
      </w:r>
      <w:r>
        <w:rPr>
          <w:spacing w:val="-1"/>
        </w:rPr>
        <w:t>in</w:t>
      </w:r>
      <w:r>
        <w:rPr>
          <w:spacing w:val="-2"/>
        </w:rPr>
        <w:t xml:space="preserve"> </w:t>
      </w:r>
      <w:r>
        <w:rPr>
          <w:spacing w:val="-1"/>
        </w:rPr>
        <w:t>that</w:t>
      </w:r>
      <w:r>
        <w:rPr>
          <w:spacing w:val="-2"/>
        </w:rPr>
        <w:t xml:space="preserve"> </w:t>
      </w:r>
      <w:r>
        <w:rPr>
          <w:spacing w:val="-1"/>
        </w:rPr>
        <w:t>game.</w:t>
      </w:r>
      <w:r>
        <w:t xml:space="preserve"> </w:t>
      </w:r>
      <w:r>
        <w:rPr>
          <w:spacing w:val="-1"/>
        </w:rPr>
        <w:t>Ordinarily</w:t>
      </w:r>
      <w:r>
        <w:rPr>
          <w:spacing w:val="-2"/>
        </w:rPr>
        <w:t xml:space="preserve"> </w:t>
      </w:r>
      <w:r>
        <w:rPr>
          <w:spacing w:val="-1"/>
        </w:rPr>
        <w:t>he</w:t>
      </w:r>
      <w:r>
        <w:rPr>
          <w:spacing w:val="30"/>
        </w:rPr>
        <w:t xml:space="preserve"> </w:t>
      </w:r>
      <w:r>
        <w:rPr>
          <w:spacing w:val="-1"/>
        </w:rPr>
        <w:t>stands</w:t>
      </w:r>
      <w:r>
        <w:rPr>
          <w:spacing w:val="-2"/>
        </w:rPr>
        <w:t xml:space="preserve"> </w:t>
      </w:r>
      <w:r>
        <w:t xml:space="preserve">and </w:t>
      </w:r>
      <w:r>
        <w:rPr>
          <w:spacing w:val="-1"/>
        </w:rPr>
        <w:t>fights.</w:t>
      </w:r>
      <w:r>
        <w:t xml:space="preserve"> </w:t>
      </w:r>
      <w:r>
        <w:rPr>
          <w:spacing w:val="-1"/>
        </w:rPr>
        <w:t>Ordinarily</w:t>
      </w:r>
      <w:r>
        <w:rPr>
          <w:spacing w:val="-2"/>
        </w:rPr>
        <w:t xml:space="preserve"> </w:t>
      </w:r>
      <w:r>
        <w:rPr>
          <w:spacing w:val="-1"/>
        </w:rPr>
        <w:t>he</w:t>
      </w:r>
      <w:r>
        <w:t xml:space="preserve"> </w:t>
      </w:r>
      <w:r>
        <w:rPr>
          <w:spacing w:val="-1"/>
        </w:rPr>
        <w:t>is</w:t>
      </w:r>
      <w:r>
        <w:rPr>
          <w:spacing w:val="-2"/>
        </w:rPr>
        <w:t xml:space="preserve"> </w:t>
      </w:r>
      <w:r>
        <w:t xml:space="preserve">a </w:t>
      </w:r>
      <w:r>
        <w:rPr>
          <w:spacing w:val="-1"/>
        </w:rPr>
        <w:t>will,</w:t>
      </w:r>
      <w:r>
        <w:t xml:space="preserve"> </w:t>
      </w:r>
      <w:r>
        <w:rPr>
          <w:spacing w:val="-1"/>
        </w:rPr>
        <w:t>not</w:t>
      </w:r>
      <w:r>
        <w:t xml:space="preserve"> </w:t>
      </w:r>
      <w:r>
        <w:rPr>
          <w:spacing w:val="-1"/>
        </w:rPr>
        <w:t>surrender.</w:t>
      </w:r>
      <w:r>
        <w:t xml:space="preserve"> </w:t>
      </w:r>
      <w:r>
        <w:rPr>
          <w:spacing w:val="-1"/>
        </w:rPr>
        <w:t>But</w:t>
      </w:r>
      <w:r>
        <w:rPr>
          <w:spacing w:val="21"/>
        </w:rPr>
        <w:t xml:space="preserve"> </w:t>
      </w:r>
      <w:r>
        <w:rPr>
          <w:spacing w:val="-1"/>
        </w:rPr>
        <w:t>whenever</w:t>
      </w:r>
      <w:r>
        <w:t xml:space="preserve"> </w:t>
      </w:r>
      <w:r>
        <w:rPr>
          <w:spacing w:val="-1"/>
        </w:rPr>
        <w:t>he surrenders</w:t>
      </w:r>
      <w:r>
        <w:rPr>
          <w:spacing w:val="-2"/>
        </w:rPr>
        <w:t xml:space="preserve"> </w:t>
      </w:r>
      <w:r>
        <w:rPr>
          <w:spacing w:val="-1"/>
        </w:rPr>
        <w:t>it</w:t>
      </w:r>
      <w:r>
        <w:rPr>
          <w:spacing w:val="1"/>
        </w:rPr>
        <w:t xml:space="preserve"> </w:t>
      </w:r>
      <w:r>
        <w:rPr>
          <w:spacing w:val="-1"/>
        </w:rPr>
        <w:t>has</w:t>
      </w:r>
      <w:r>
        <w:rPr>
          <w:spacing w:val="-2"/>
        </w:rPr>
        <w:t xml:space="preserve"> </w:t>
      </w:r>
      <w:r>
        <w:t xml:space="preserve">an </w:t>
      </w:r>
      <w:r>
        <w:rPr>
          <w:spacing w:val="-1"/>
        </w:rPr>
        <w:t>innocence</w:t>
      </w:r>
      <w:r>
        <w:t xml:space="preserve"> </w:t>
      </w:r>
      <w:r>
        <w:rPr>
          <w:spacing w:val="-1"/>
        </w:rPr>
        <w:t xml:space="preserve">that no </w:t>
      </w:r>
      <w:r>
        <w:rPr>
          <w:spacing w:val="-2"/>
        </w:rPr>
        <w:t xml:space="preserve">woman </w:t>
      </w:r>
      <w:r>
        <w:rPr>
          <w:spacing w:val="-1"/>
        </w:rPr>
        <w:t>can</w:t>
      </w:r>
      <w:r>
        <w:rPr>
          <w:spacing w:val="42"/>
        </w:rPr>
        <w:t xml:space="preserve"> </w:t>
      </w:r>
      <w:r>
        <w:rPr>
          <w:spacing w:val="-2"/>
        </w:rPr>
        <w:t>compete</w:t>
      </w:r>
      <w:r>
        <w:t xml:space="preserve"> </w:t>
      </w:r>
      <w:r>
        <w:rPr>
          <w:spacing w:val="-2"/>
        </w:rPr>
        <w:t>with.</w:t>
      </w:r>
      <w:r>
        <w:t xml:space="preserve"> </w:t>
      </w:r>
      <w:r>
        <w:rPr>
          <w:spacing w:val="-1"/>
        </w:rPr>
        <w:t xml:space="preserve">Look at </w:t>
      </w:r>
      <w:r>
        <w:t>a</w:t>
      </w:r>
      <w:r>
        <w:rPr>
          <w:spacing w:val="-1"/>
        </w:rPr>
        <w:t xml:space="preserve"> man</w:t>
      </w:r>
      <w:r>
        <w:t xml:space="preserve"> </w:t>
      </w:r>
      <w:r>
        <w:rPr>
          <w:spacing w:val="-1"/>
        </w:rPr>
        <w:t>in</w:t>
      </w:r>
      <w:r>
        <w:t xml:space="preserve"> </w:t>
      </w:r>
      <w:r>
        <w:rPr>
          <w:spacing w:val="-1"/>
        </w:rPr>
        <w:t>love</w:t>
      </w:r>
      <w:r>
        <w:t xml:space="preserve"> </w:t>
      </w:r>
      <w:r>
        <w:rPr>
          <w:spacing w:val="-1"/>
        </w:rPr>
        <w:t>--</w:t>
      </w:r>
      <w:r>
        <w:rPr>
          <w:spacing w:val="-2"/>
        </w:rPr>
        <w:t xml:space="preserve"> </w:t>
      </w:r>
      <w:r>
        <w:rPr>
          <w:spacing w:val="-1"/>
        </w:rPr>
        <w:t>he</w:t>
      </w:r>
      <w:r>
        <w:rPr>
          <w:spacing w:val="1"/>
        </w:rPr>
        <w:t xml:space="preserve"> </w:t>
      </w:r>
      <w:r>
        <w:rPr>
          <w:spacing w:val="-1"/>
        </w:rPr>
        <w:t>becomes just</w:t>
      </w:r>
      <w:r>
        <w:rPr>
          <w:spacing w:val="1"/>
        </w:rPr>
        <w:t xml:space="preserve"> </w:t>
      </w:r>
      <w:r>
        <w:t xml:space="preserve">a </w:t>
      </w:r>
      <w:r>
        <w:rPr>
          <w:spacing w:val="-1"/>
        </w:rPr>
        <w:t>small</w:t>
      </w:r>
      <w:r>
        <w:rPr>
          <w:spacing w:val="36"/>
        </w:rPr>
        <w:t xml:space="preserve"> </w:t>
      </w:r>
      <w:r>
        <w:t>child.</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03" w:firstLine="63"/>
      </w:pPr>
      <w:r>
        <w:rPr>
          <w:spacing w:val="-2"/>
        </w:rPr>
        <w:lastRenderedPageBreak/>
        <w:t>But</w:t>
      </w:r>
      <w:r>
        <w:t xml:space="preserve"> </w:t>
      </w:r>
      <w:r>
        <w:rPr>
          <w:spacing w:val="-1"/>
        </w:rPr>
        <w:t>this</w:t>
      </w:r>
      <w:r>
        <w:t xml:space="preserve"> </w:t>
      </w:r>
      <w:r>
        <w:rPr>
          <w:spacing w:val="-1"/>
        </w:rPr>
        <w:t>is</w:t>
      </w:r>
      <w:r>
        <w:rPr>
          <w:spacing w:val="-2"/>
        </w:rPr>
        <w:t xml:space="preserve"> </w:t>
      </w:r>
      <w:r>
        <w:t>how</w:t>
      </w:r>
      <w:r>
        <w:rPr>
          <w:spacing w:val="-3"/>
        </w:rPr>
        <w:t xml:space="preserve"> </w:t>
      </w:r>
      <w:r>
        <w:rPr>
          <w:spacing w:val="-1"/>
        </w:rPr>
        <w:t>LIFE</w:t>
      </w:r>
      <w:r>
        <w:rPr>
          <w:spacing w:val="1"/>
        </w:rPr>
        <w:t xml:space="preserve"> </w:t>
      </w:r>
      <w:r>
        <w:rPr>
          <w:spacing w:val="-1"/>
        </w:rPr>
        <w:t>moves.</w:t>
      </w:r>
      <w:r>
        <w:rPr>
          <w:spacing w:val="-2"/>
        </w:rPr>
        <w:t xml:space="preserve"> </w:t>
      </w:r>
      <w:r>
        <w:t xml:space="preserve">And </w:t>
      </w:r>
      <w:r>
        <w:rPr>
          <w:spacing w:val="-1"/>
        </w:rPr>
        <w:t>if</w:t>
      </w:r>
      <w:r>
        <w:t xml:space="preserve"> </w:t>
      </w:r>
      <w:r>
        <w:rPr>
          <w:spacing w:val="-1"/>
        </w:rPr>
        <w:t>you understand</w:t>
      </w:r>
      <w:r>
        <w:t xml:space="preserve"> </w:t>
      </w:r>
      <w:r>
        <w:rPr>
          <w:spacing w:val="-1"/>
        </w:rPr>
        <w:t>it</w:t>
      </w:r>
      <w:r>
        <w:t xml:space="preserve"> </w:t>
      </w:r>
      <w:r>
        <w:rPr>
          <w:spacing w:val="-1"/>
        </w:rPr>
        <w:t>then</w:t>
      </w:r>
      <w:r>
        <w:t xml:space="preserve"> </w:t>
      </w:r>
      <w:r>
        <w:rPr>
          <w:spacing w:val="-1"/>
        </w:rPr>
        <w:t>you</w:t>
      </w:r>
      <w:r>
        <w:rPr>
          <w:spacing w:val="-2"/>
        </w:rPr>
        <w:t xml:space="preserve"> </w:t>
      </w:r>
      <w:r>
        <w:t>are</w:t>
      </w:r>
      <w:r>
        <w:rPr>
          <w:spacing w:val="25"/>
        </w:rPr>
        <w:t xml:space="preserve"> </w:t>
      </w:r>
      <w:r>
        <w:rPr>
          <w:spacing w:val="-1"/>
        </w:rPr>
        <w:t>not</w:t>
      </w:r>
      <w:r>
        <w:t xml:space="preserve"> </w:t>
      </w:r>
      <w:r>
        <w:rPr>
          <w:spacing w:val="-1"/>
        </w:rPr>
        <w:t xml:space="preserve">worried </w:t>
      </w:r>
      <w:r>
        <w:t>at</w:t>
      </w:r>
      <w:r>
        <w:rPr>
          <w:spacing w:val="-1"/>
        </w:rPr>
        <w:t xml:space="preserve"> </w:t>
      </w:r>
      <w:r>
        <w:t xml:space="preserve">all. </w:t>
      </w:r>
      <w:r>
        <w:rPr>
          <w:spacing w:val="-1"/>
        </w:rPr>
        <w:t>Then you</w:t>
      </w:r>
      <w:r>
        <w:rPr>
          <w:spacing w:val="-2"/>
        </w:rPr>
        <w:t xml:space="preserve"> </w:t>
      </w:r>
      <w:r>
        <w:rPr>
          <w:spacing w:val="-1"/>
        </w:rPr>
        <w:t>know:</w:t>
      </w:r>
      <w:r>
        <w:t xml:space="preserve"> </w:t>
      </w:r>
      <w:r>
        <w:rPr>
          <w:spacing w:val="-1"/>
        </w:rPr>
        <w:t>the</w:t>
      </w:r>
      <w:r>
        <w:t xml:space="preserve"> </w:t>
      </w:r>
      <w:r>
        <w:rPr>
          <w:spacing w:val="-1"/>
        </w:rPr>
        <w:t xml:space="preserve">lover </w:t>
      </w:r>
      <w:r>
        <w:t>has</w:t>
      </w:r>
      <w:r>
        <w:rPr>
          <w:spacing w:val="-1"/>
        </w:rPr>
        <w:t xml:space="preserve"> departed, he</w:t>
      </w:r>
      <w:r>
        <w:rPr>
          <w:spacing w:val="1"/>
        </w:rPr>
        <w:t xml:space="preserve"> </w:t>
      </w:r>
      <w:r>
        <w:rPr>
          <w:spacing w:val="-2"/>
        </w:rPr>
        <w:t>will</w:t>
      </w:r>
      <w:r>
        <w:rPr>
          <w:spacing w:val="53"/>
        </w:rPr>
        <w:t xml:space="preserve"> </w:t>
      </w:r>
      <w:r>
        <w:rPr>
          <w:spacing w:val="-1"/>
        </w:rPr>
        <w:t>come</w:t>
      </w:r>
      <w:r>
        <w:rPr>
          <w:spacing w:val="1"/>
        </w:rPr>
        <w:t xml:space="preserve"> </w:t>
      </w:r>
      <w:r>
        <w:rPr>
          <w:spacing w:val="-1"/>
        </w:rPr>
        <w:t>back; the</w:t>
      </w:r>
      <w:r>
        <w:t xml:space="preserve"> </w:t>
      </w:r>
      <w:r>
        <w:rPr>
          <w:spacing w:val="-1"/>
        </w:rPr>
        <w:t>beloved</w:t>
      </w:r>
      <w:r>
        <w:rPr>
          <w:spacing w:val="-2"/>
        </w:rPr>
        <w:t xml:space="preserve"> </w:t>
      </w:r>
      <w:r>
        <w:rPr>
          <w:spacing w:val="-1"/>
        </w:rPr>
        <w:t xml:space="preserve">is </w:t>
      </w:r>
      <w:r>
        <w:rPr>
          <w:spacing w:val="-2"/>
        </w:rPr>
        <w:t>angry</w:t>
      </w:r>
      <w:r>
        <w:rPr>
          <w:spacing w:val="-1"/>
        </w:rPr>
        <w:t xml:space="preserve"> </w:t>
      </w:r>
      <w:r>
        <w:rPr>
          <w:spacing w:val="-2"/>
        </w:rPr>
        <w:t>she</w:t>
      </w:r>
      <w:r>
        <w:rPr>
          <w:spacing w:val="1"/>
        </w:rPr>
        <w:t xml:space="preserve"> </w:t>
      </w:r>
      <w:r>
        <w:rPr>
          <w:spacing w:val="-2"/>
        </w:rPr>
        <w:t>will</w:t>
      </w:r>
      <w:r>
        <w:t xml:space="preserve"> </w:t>
      </w:r>
      <w:r>
        <w:rPr>
          <w:spacing w:val="-1"/>
        </w:rPr>
        <w:t>love.</w:t>
      </w:r>
      <w:r>
        <w:t xml:space="preserve"> </w:t>
      </w:r>
      <w:r>
        <w:rPr>
          <w:spacing w:val="-2"/>
        </w:rPr>
        <w:t>Then</w:t>
      </w:r>
      <w:r>
        <w:t xml:space="preserve"> </w:t>
      </w:r>
      <w:r>
        <w:rPr>
          <w:spacing w:val="-1"/>
        </w:rPr>
        <w:t>you have</w:t>
      </w:r>
      <w:r>
        <w:rPr>
          <w:spacing w:val="43"/>
        </w:rPr>
        <w:t xml:space="preserve"> </w:t>
      </w:r>
      <w:r>
        <w:rPr>
          <w:spacing w:val="-1"/>
        </w:rPr>
        <w:t>patience.</w:t>
      </w:r>
      <w:r>
        <w:rPr>
          <w:spacing w:val="-2"/>
        </w:rPr>
        <w:t xml:space="preserve"> </w:t>
      </w:r>
      <w:r>
        <w:rPr>
          <w:spacing w:val="-1"/>
        </w:rPr>
        <w:t>With</w:t>
      </w:r>
      <w:r>
        <w:rPr>
          <w:spacing w:val="-2"/>
        </w:rPr>
        <w:t xml:space="preserve"> </w:t>
      </w:r>
      <w:r>
        <w:rPr>
          <w:spacing w:val="-1"/>
        </w:rPr>
        <w:t>Aristotle you</w:t>
      </w:r>
      <w:r>
        <w:rPr>
          <w:spacing w:val="-2"/>
        </w:rPr>
        <w:t xml:space="preserve"> </w:t>
      </w:r>
      <w:r>
        <w:rPr>
          <w:spacing w:val="-1"/>
        </w:rPr>
        <w:t xml:space="preserve">cannot have </w:t>
      </w:r>
      <w:r>
        <w:t>any</w:t>
      </w:r>
      <w:r>
        <w:rPr>
          <w:spacing w:val="-2"/>
        </w:rPr>
        <w:t xml:space="preserve"> </w:t>
      </w:r>
      <w:r>
        <w:rPr>
          <w:spacing w:val="-1"/>
        </w:rPr>
        <w:t>patience, because</w:t>
      </w:r>
      <w:r>
        <w:t xml:space="preserve"> if</w:t>
      </w:r>
      <w:r>
        <w:rPr>
          <w:spacing w:val="-1"/>
        </w:rPr>
        <w:t xml:space="preserve"> </w:t>
      </w:r>
      <w:r>
        <w:t>a</w:t>
      </w:r>
      <w:r>
        <w:rPr>
          <w:spacing w:val="61"/>
        </w:rPr>
        <w:t xml:space="preserve"> </w:t>
      </w:r>
      <w:r>
        <w:rPr>
          <w:spacing w:val="-1"/>
        </w:rPr>
        <w:t xml:space="preserve">lover </w:t>
      </w:r>
      <w:r>
        <w:t>has</w:t>
      </w:r>
      <w:r>
        <w:rPr>
          <w:spacing w:val="-1"/>
        </w:rPr>
        <w:t xml:space="preserve"> departed, he</w:t>
      </w:r>
      <w:r>
        <w:t xml:space="preserve"> has</w:t>
      </w:r>
      <w:r>
        <w:rPr>
          <w:spacing w:val="-1"/>
        </w:rPr>
        <w:t xml:space="preserve"> departed</w:t>
      </w:r>
      <w:r>
        <w:rPr>
          <w:spacing w:val="-2"/>
        </w:rPr>
        <w:t xml:space="preserve"> </w:t>
      </w:r>
      <w:r>
        <w:t>on</w:t>
      </w:r>
      <w:r>
        <w:rPr>
          <w:spacing w:val="-1"/>
        </w:rPr>
        <w:t xml:space="preserve"> </w:t>
      </w:r>
      <w:r>
        <w:t>a</w:t>
      </w:r>
      <w:r>
        <w:rPr>
          <w:spacing w:val="-1"/>
        </w:rPr>
        <w:t xml:space="preserve"> linear</w:t>
      </w:r>
      <w:r>
        <w:rPr>
          <w:spacing w:val="1"/>
        </w:rPr>
        <w:t xml:space="preserve"> </w:t>
      </w:r>
      <w:r>
        <w:rPr>
          <w:spacing w:val="-1"/>
        </w:rPr>
        <w:t>journey -- no</w:t>
      </w:r>
      <w:r>
        <w:rPr>
          <w:spacing w:val="28"/>
        </w:rPr>
        <w:t xml:space="preserve"> </w:t>
      </w:r>
      <w:r>
        <w:rPr>
          <w:spacing w:val="-1"/>
        </w:rPr>
        <w:t>coming back, it</w:t>
      </w:r>
      <w:r>
        <w:t xml:space="preserve"> </w:t>
      </w:r>
      <w:r>
        <w:rPr>
          <w:spacing w:val="-1"/>
        </w:rPr>
        <w:t>is</w:t>
      </w:r>
      <w:r>
        <w:rPr>
          <w:spacing w:val="-2"/>
        </w:rPr>
        <w:t xml:space="preserve"> </w:t>
      </w:r>
      <w:r>
        <w:rPr>
          <w:spacing w:val="-1"/>
        </w:rPr>
        <w:t xml:space="preserve">not </w:t>
      </w:r>
      <w:r>
        <w:t>a</w:t>
      </w:r>
      <w:r>
        <w:rPr>
          <w:spacing w:val="-1"/>
        </w:rPr>
        <w:t xml:space="preserve"> circle. But</w:t>
      </w:r>
      <w:r>
        <w:rPr>
          <w:spacing w:val="1"/>
        </w:rPr>
        <w:t xml:space="preserve"> </w:t>
      </w:r>
      <w:r>
        <w:rPr>
          <w:spacing w:val="-1"/>
        </w:rPr>
        <w:t>in</w:t>
      </w:r>
      <w:r>
        <w:rPr>
          <w:spacing w:val="-2"/>
        </w:rPr>
        <w:t xml:space="preserve"> </w:t>
      </w:r>
      <w:r>
        <w:rPr>
          <w:spacing w:val="-1"/>
        </w:rPr>
        <w:t>the</w:t>
      </w:r>
      <w:r>
        <w:rPr>
          <w:spacing w:val="1"/>
        </w:rPr>
        <w:t xml:space="preserve"> </w:t>
      </w:r>
      <w:r>
        <w:rPr>
          <w:spacing w:val="-1"/>
        </w:rPr>
        <w:t>East</w:t>
      </w:r>
      <w:r>
        <w:rPr>
          <w:spacing w:val="2"/>
        </w:rPr>
        <w:t xml:space="preserve"> </w:t>
      </w:r>
      <w:r>
        <w:rPr>
          <w:spacing w:val="-2"/>
        </w:rPr>
        <w:t>we</w:t>
      </w:r>
      <w:r>
        <w:t xml:space="preserve"> </w:t>
      </w:r>
      <w:r>
        <w:rPr>
          <w:spacing w:val="-1"/>
        </w:rPr>
        <w:t>believe</w:t>
      </w:r>
      <w:r>
        <w:rPr>
          <w:spacing w:val="1"/>
        </w:rPr>
        <w:t xml:space="preserve"> </w:t>
      </w:r>
      <w:r>
        <w:rPr>
          <w:spacing w:val="-1"/>
        </w:rPr>
        <w:t>in the</w:t>
      </w:r>
      <w:r>
        <w:rPr>
          <w:spacing w:val="43"/>
        </w:rPr>
        <w:t xml:space="preserve"> </w:t>
      </w:r>
      <w:r>
        <w:rPr>
          <w:spacing w:val="-1"/>
        </w:rPr>
        <w:t>circle;</w:t>
      </w:r>
      <w:r>
        <w:rPr>
          <w:spacing w:val="-2"/>
        </w:rPr>
        <w:t xml:space="preserve"> </w:t>
      </w:r>
      <w:r>
        <w:rPr>
          <w:spacing w:val="-1"/>
        </w:rPr>
        <w:t>in</w:t>
      </w:r>
      <w:r>
        <w:rPr>
          <w:spacing w:val="-2"/>
        </w:rPr>
        <w:t xml:space="preserve"> </w:t>
      </w:r>
      <w:r>
        <w:t>the</w:t>
      </w:r>
      <w:r>
        <w:rPr>
          <w:spacing w:val="-2"/>
        </w:rPr>
        <w:t xml:space="preserve"> </w:t>
      </w:r>
      <w:r>
        <w:rPr>
          <w:spacing w:val="-1"/>
        </w:rPr>
        <w:t>West</w:t>
      </w:r>
      <w:r>
        <w:rPr>
          <w:spacing w:val="-2"/>
        </w:rPr>
        <w:t xml:space="preserve"> </w:t>
      </w:r>
      <w:r>
        <w:rPr>
          <w:spacing w:val="-1"/>
        </w:rPr>
        <w:t>they</w:t>
      </w:r>
      <w:r>
        <w:rPr>
          <w:spacing w:val="-2"/>
        </w:rPr>
        <w:t xml:space="preserve"> </w:t>
      </w:r>
      <w:r>
        <w:rPr>
          <w:spacing w:val="-1"/>
        </w:rPr>
        <w:t>believe</w:t>
      </w:r>
      <w:r>
        <w:rPr>
          <w:spacing w:val="1"/>
        </w:rPr>
        <w:t xml:space="preserve"> </w:t>
      </w:r>
      <w:r>
        <w:rPr>
          <w:spacing w:val="-1"/>
        </w:rPr>
        <w:t>in</w:t>
      </w:r>
      <w:r>
        <w:rPr>
          <w:spacing w:val="-2"/>
        </w:rPr>
        <w:t xml:space="preserve"> </w:t>
      </w:r>
      <w:r>
        <w:rPr>
          <w:spacing w:val="-1"/>
        </w:rPr>
        <w:t>the</w:t>
      </w:r>
      <w:r>
        <w:t xml:space="preserve"> </w:t>
      </w:r>
      <w:r>
        <w:rPr>
          <w:spacing w:val="-1"/>
        </w:rPr>
        <w:t>line.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67" w:firstLine="63"/>
      </w:pPr>
      <w:r>
        <w:rPr>
          <w:spacing w:val="-1"/>
        </w:rPr>
        <w:t>The</w:t>
      </w:r>
      <w:r>
        <w:t xml:space="preserve"> </w:t>
      </w:r>
      <w:r>
        <w:rPr>
          <w:spacing w:val="-1"/>
        </w:rPr>
        <w:t>Western</w:t>
      </w:r>
      <w:r>
        <w:t xml:space="preserve"> </w:t>
      </w:r>
      <w:r>
        <w:rPr>
          <w:spacing w:val="-2"/>
        </w:rPr>
        <w:t>mind</w:t>
      </w:r>
      <w:r>
        <w:t xml:space="preserve"> </w:t>
      </w:r>
      <w:r>
        <w:rPr>
          <w:spacing w:val="-1"/>
        </w:rPr>
        <w:t>is</w:t>
      </w:r>
      <w:r>
        <w:t xml:space="preserve"> </w:t>
      </w:r>
      <w:r>
        <w:rPr>
          <w:spacing w:val="-1"/>
        </w:rPr>
        <w:t>linear, the</w:t>
      </w:r>
      <w:r>
        <w:rPr>
          <w:spacing w:val="1"/>
        </w:rPr>
        <w:t xml:space="preserve"> </w:t>
      </w:r>
      <w:r>
        <w:rPr>
          <w:spacing w:val="-1"/>
        </w:rPr>
        <w:t>Eastern</w:t>
      </w:r>
      <w:r>
        <w:t xml:space="preserve"> </w:t>
      </w:r>
      <w:r>
        <w:rPr>
          <w:spacing w:val="-2"/>
        </w:rPr>
        <w:t>mind</w:t>
      </w:r>
      <w:r>
        <w:t xml:space="preserve"> </w:t>
      </w:r>
      <w:r>
        <w:rPr>
          <w:spacing w:val="-1"/>
        </w:rPr>
        <w:t>is</w:t>
      </w:r>
      <w:r>
        <w:t xml:space="preserve"> </w:t>
      </w:r>
      <w:r>
        <w:rPr>
          <w:spacing w:val="-1"/>
        </w:rPr>
        <w:t>circular.</w:t>
      </w:r>
      <w:r>
        <w:t xml:space="preserve"> </w:t>
      </w:r>
      <w:r>
        <w:rPr>
          <w:spacing w:val="-1"/>
        </w:rPr>
        <w:t>So</w:t>
      </w:r>
      <w:r>
        <w:t xml:space="preserve"> </w:t>
      </w:r>
      <w:r>
        <w:rPr>
          <w:spacing w:val="-1"/>
        </w:rPr>
        <w:t>in the</w:t>
      </w:r>
      <w:r>
        <w:rPr>
          <w:spacing w:val="30"/>
        </w:rPr>
        <w:t xml:space="preserve"> </w:t>
      </w:r>
      <w:r>
        <w:rPr>
          <w:spacing w:val="-1"/>
        </w:rPr>
        <w:t xml:space="preserve">East </w:t>
      </w:r>
      <w:r>
        <w:t xml:space="preserve">a </w:t>
      </w:r>
      <w:r>
        <w:rPr>
          <w:spacing w:val="-1"/>
        </w:rPr>
        <w:t xml:space="preserve">lover </w:t>
      </w:r>
      <w:r>
        <w:t xml:space="preserve">can </w:t>
      </w:r>
      <w:r>
        <w:rPr>
          <w:spacing w:val="-1"/>
        </w:rPr>
        <w:t>wait. He knows</w:t>
      </w:r>
      <w:r>
        <w:t xml:space="preserve"> that</w:t>
      </w:r>
      <w:r>
        <w:rPr>
          <w:spacing w:val="-1"/>
        </w:rPr>
        <w:t xml:space="preserve"> </w:t>
      </w:r>
      <w:r>
        <w:t>the</w:t>
      </w:r>
      <w:r>
        <w:rPr>
          <w:spacing w:val="1"/>
        </w:rPr>
        <w:t xml:space="preserve"> </w:t>
      </w:r>
      <w:r>
        <w:rPr>
          <w:spacing w:val="-1"/>
        </w:rPr>
        <w:t>woman who</w:t>
      </w:r>
      <w:r>
        <w:t xml:space="preserve"> has </w:t>
      </w:r>
      <w:r>
        <w:rPr>
          <w:spacing w:val="-1"/>
        </w:rPr>
        <w:t>left</w:t>
      </w:r>
      <w:r>
        <w:rPr>
          <w:spacing w:val="1"/>
        </w:rPr>
        <w:t xml:space="preserve"> </w:t>
      </w:r>
      <w:r>
        <w:t>him</w:t>
      </w:r>
      <w:r>
        <w:rPr>
          <w:spacing w:val="30"/>
        </w:rPr>
        <w:t xml:space="preserve"> </w:t>
      </w:r>
      <w:r>
        <w:t>now</w:t>
      </w:r>
      <w:r>
        <w:rPr>
          <w:spacing w:val="-2"/>
        </w:rPr>
        <w:t xml:space="preserve"> </w:t>
      </w:r>
      <w:r>
        <w:rPr>
          <w:spacing w:val="-1"/>
        </w:rPr>
        <w:t>will</w:t>
      </w:r>
      <w:r>
        <w:t xml:space="preserve"> </w:t>
      </w:r>
      <w:r>
        <w:rPr>
          <w:spacing w:val="-1"/>
        </w:rPr>
        <w:t>come</w:t>
      </w:r>
      <w:r>
        <w:rPr>
          <w:spacing w:val="1"/>
        </w:rPr>
        <w:t xml:space="preserve"> </w:t>
      </w:r>
      <w:r>
        <w:t>back.</w:t>
      </w:r>
      <w:r>
        <w:rPr>
          <w:spacing w:val="-1"/>
        </w:rPr>
        <w:t xml:space="preserve"> She</w:t>
      </w:r>
      <w:r>
        <w:t xml:space="preserve"> is</w:t>
      </w:r>
      <w:r>
        <w:rPr>
          <w:spacing w:val="-3"/>
        </w:rPr>
        <w:t xml:space="preserve"> </w:t>
      </w:r>
      <w:r>
        <w:t>already</w:t>
      </w:r>
      <w:r>
        <w:rPr>
          <w:spacing w:val="-3"/>
        </w:rPr>
        <w:t xml:space="preserve"> </w:t>
      </w:r>
      <w:r>
        <w:t>on</w:t>
      </w:r>
      <w:r>
        <w:rPr>
          <w:spacing w:val="-1"/>
        </w:rPr>
        <w:t xml:space="preserve"> the</w:t>
      </w:r>
      <w:r>
        <w:t xml:space="preserve"> </w:t>
      </w:r>
      <w:r>
        <w:rPr>
          <w:spacing w:val="-1"/>
        </w:rPr>
        <w:t>way,</w:t>
      </w:r>
      <w:r>
        <w:t xml:space="preserve"> </w:t>
      </w:r>
      <w:r>
        <w:rPr>
          <w:spacing w:val="-1"/>
        </w:rPr>
        <w:t>she</w:t>
      </w:r>
      <w:r>
        <w:t xml:space="preserve"> </w:t>
      </w:r>
      <w:r>
        <w:rPr>
          <w:spacing w:val="-1"/>
        </w:rPr>
        <w:t>must</w:t>
      </w:r>
      <w:r>
        <w:rPr>
          <w:spacing w:val="2"/>
        </w:rPr>
        <w:t xml:space="preserve"> </w:t>
      </w:r>
      <w:r>
        <w:rPr>
          <w:spacing w:val="-1"/>
        </w:rPr>
        <w:t>be</w:t>
      </w:r>
      <w:r>
        <w:t xml:space="preserve"> </w:t>
      </w:r>
      <w:r>
        <w:rPr>
          <w:spacing w:val="-1"/>
        </w:rPr>
        <w:t>already</w:t>
      </w:r>
      <w:r>
        <w:rPr>
          <w:spacing w:val="27"/>
        </w:rPr>
        <w:t xml:space="preserve"> </w:t>
      </w:r>
      <w:r>
        <w:rPr>
          <w:spacing w:val="-1"/>
        </w:rPr>
        <w:t>repenting, she</w:t>
      </w:r>
      <w:r>
        <w:rPr>
          <w:spacing w:val="1"/>
        </w:rPr>
        <w:t xml:space="preserve"> </w:t>
      </w:r>
      <w:r>
        <w:rPr>
          <w:spacing w:val="-1"/>
        </w:rPr>
        <w:t>must</w:t>
      </w:r>
      <w:r>
        <w:t xml:space="preserve"> </w:t>
      </w:r>
      <w:r>
        <w:rPr>
          <w:spacing w:val="-1"/>
        </w:rPr>
        <w:t>have</w:t>
      </w:r>
      <w:r>
        <w:t xml:space="preserve"> </w:t>
      </w:r>
      <w:r>
        <w:rPr>
          <w:spacing w:val="-1"/>
        </w:rPr>
        <w:t>already</w:t>
      </w:r>
      <w:r>
        <w:rPr>
          <w:spacing w:val="-2"/>
        </w:rPr>
        <w:t xml:space="preserve"> </w:t>
      </w:r>
      <w:r>
        <w:rPr>
          <w:spacing w:val="-1"/>
        </w:rPr>
        <w:t>repented, she</w:t>
      </w:r>
      <w:r>
        <w:t xml:space="preserve"> </w:t>
      </w:r>
      <w:r>
        <w:rPr>
          <w:spacing w:val="-1"/>
        </w:rPr>
        <w:t>must</w:t>
      </w:r>
      <w:r>
        <w:rPr>
          <w:spacing w:val="2"/>
        </w:rPr>
        <w:t xml:space="preserve"> </w:t>
      </w:r>
      <w:r>
        <w:rPr>
          <w:spacing w:val="-1"/>
        </w:rPr>
        <w:t>be</w:t>
      </w:r>
      <w:r>
        <w:t xml:space="preserve"> </w:t>
      </w:r>
      <w:r>
        <w:rPr>
          <w:spacing w:val="-1"/>
        </w:rPr>
        <w:t>coming;</w:t>
      </w:r>
      <w:r>
        <w:rPr>
          <w:spacing w:val="35"/>
        </w:rPr>
        <w:t xml:space="preserve"> </w:t>
      </w:r>
      <w:r>
        <w:rPr>
          <w:spacing w:val="-1"/>
        </w:rPr>
        <w:t>sooner or</w:t>
      </w:r>
      <w:r>
        <w:rPr>
          <w:spacing w:val="1"/>
        </w:rPr>
        <w:t xml:space="preserve"> </w:t>
      </w:r>
      <w:r>
        <w:rPr>
          <w:spacing w:val="-1"/>
        </w:rPr>
        <w:t>later</w:t>
      </w:r>
      <w:r>
        <w:t xml:space="preserve"> </w:t>
      </w:r>
      <w:r>
        <w:rPr>
          <w:spacing w:val="-1"/>
        </w:rPr>
        <w:t>she</w:t>
      </w:r>
      <w:r>
        <w:t xml:space="preserve"> </w:t>
      </w:r>
      <w:r>
        <w:rPr>
          <w:spacing w:val="-1"/>
        </w:rPr>
        <w:t>will</w:t>
      </w:r>
      <w:r>
        <w:rPr>
          <w:spacing w:val="1"/>
        </w:rPr>
        <w:t xml:space="preserve"> </w:t>
      </w:r>
      <w:r>
        <w:rPr>
          <w:spacing w:val="-1"/>
        </w:rPr>
        <w:t>knock</w:t>
      </w:r>
      <w:r>
        <w:rPr>
          <w:spacing w:val="-2"/>
        </w:rPr>
        <w:t xml:space="preserve"> </w:t>
      </w:r>
      <w:r>
        <w:rPr>
          <w:spacing w:val="-1"/>
        </w:rPr>
        <w:t>at</w:t>
      </w:r>
      <w:r>
        <w:t xml:space="preserve"> </w:t>
      </w:r>
      <w:r>
        <w:rPr>
          <w:spacing w:val="-1"/>
        </w:rPr>
        <w:t>the</w:t>
      </w:r>
      <w:r>
        <w:t xml:space="preserve"> </w:t>
      </w:r>
      <w:r>
        <w:rPr>
          <w:spacing w:val="-1"/>
        </w:rPr>
        <w:t>door.</w:t>
      </w:r>
      <w:r>
        <w:rPr>
          <w:spacing w:val="-2"/>
        </w:rPr>
        <w:t xml:space="preserve"> </w:t>
      </w:r>
      <w:r>
        <w:rPr>
          <w:spacing w:val="-1"/>
        </w:rPr>
        <w:t>Just</w:t>
      </w:r>
      <w:r>
        <w:rPr>
          <w:spacing w:val="1"/>
        </w:rPr>
        <w:t xml:space="preserve"> </w:t>
      </w:r>
      <w:r>
        <w:rPr>
          <w:spacing w:val="-1"/>
        </w:rPr>
        <w:t>wait...</w:t>
      </w:r>
      <w:r>
        <w:t xml:space="preserve"> </w:t>
      </w:r>
      <w:r>
        <w:rPr>
          <w:spacing w:val="-1"/>
        </w:rPr>
        <w:t>because</w:t>
      </w:r>
      <w:r>
        <w:t xml:space="preserve"> </w:t>
      </w:r>
      <w:r>
        <w:rPr>
          <w:spacing w:val="-1"/>
        </w:rPr>
        <w:t>the</w:t>
      </w:r>
      <w:r>
        <w:rPr>
          <w:spacing w:val="24"/>
        </w:rPr>
        <w:t xml:space="preserve"> </w:t>
      </w:r>
      <w:r>
        <w:rPr>
          <w:spacing w:val="-1"/>
        </w:rPr>
        <w:t>opposite</w:t>
      </w:r>
      <w:r>
        <w:t xml:space="preserve"> is</w:t>
      </w:r>
      <w:r>
        <w:rPr>
          <w:spacing w:val="-3"/>
        </w:rPr>
        <w:t xml:space="preserve"> </w:t>
      </w:r>
      <w:r>
        <w:rPr>
          <w:spacing w:val="-1"/>
        </w:rPr>
        <w:t>always</w:t>
      </w:r>
      <w:r>
        <w:t xml:space="preserve"> there.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51" w:firstLine="63"/>
        <w:jc w:val="both"/>
      </w:pPr>
      <w:r>
        <w:rPr>
          <w:spacing w:val="-1"/>
        </w:rPr>
        <w:t>And</w:t>
      </w:r>
      <w:r>
        <w:t xml:space="preserve"> </w:t>
      </w:r>
      <w:r>
        <w:rPr>
          <w:spacing w:val="-1"/>
        </w:rPr>
        <w:t xml:space="preserve">whenever </w:t>
      </w:r>
      <w:r>
        <w:t xml:space="preserve">a </w:t>
      </w:r>
      <w:r>
        <w:rPr>
          <w:spacing w:val="-2"/>
        </w:rPr>
        <w:t>woman</w:t>
      </w:r>
      <w:r>
        <w:t xml:space="preserve"> </w:t>
      </w:r>
      <w:r>
        <w:rPr>
          <w:spacing w:val="-1"/>
        </w:rPr>
        <w:t>comes</w:t>
      </w:r>
      <w:r>
        <w:t xml:space="preserve"> </w:t>
      </w:r>
      <w:r>
        <w:rPr>
          <w:spacing w:val="-1"/>
        </w:rPr>
        <w:t>back after anger, then</w:t>
      </w:r>
      <w:r>
        <w:t xml:space="preserve"> </w:t>
      </w:r>
      <w:r>
        <w:rPr>
          <w:spacing w:val="-1"/>
        </w:rPr>
        <w:t>love</w:t>
      </w:r>
      <w:r>
        <w:t xml:space="preserve"> </w:t>
      </w:r>
      <w:r>
        <w:rPr>
          <w:spacing w:val="-1"/>
        </w:rPr>
        <w:t>again</w:t>
      </w:r>
      <w:r>
        <w:t xml:space="preserve"> </w:t>
      </w:r>
      <w:r>
        <w:rPr>
          <w:spacing w:val="-1"/>
        </w:rPr>
        <w:t>is</w:t>
      </w:r>
      <w:r>
        <w:rPr>
          <w:spacing w:val="24"/>
        </w:rPr>
        <w:t xml:space="preserve"> </w:t>
      </w:r>
      <w:r>
        <w:rPr>
          <w:spacing w:val="-1"/>
        </w:rPr>
        <w:t>fresh.</w:t>
      </w:r>
      <w:r>
        <w:t xml:space="preserve"> </w:t>
      </w:r>
      <w:r>
        <w:rPr>
          <w:spacing w:val="-1"/>
        </w:rPr>
        <w:t>Now</w:t>
      </w:r>
      <w:r>
        <w:rPr>
          <w:spacing w:val="-3"/>
        </w:rPr>
        <w:t xml:space="preserve"> </w:t>
      </w:r>
      <w:r>
        <w:rPr>
          <w:spacing w:val="-1"/>
        </w:rPr>
        <w:t>it</w:t>
      </w:r>
      <w:r>
        <w:t xml:space="preserve"> </w:t>
      </w:r>
      <w:r>
        <w:rPr>
          <w:spacing w:val="-1"/>
        </w:rPr>
        <w:t>is not repetition.</w:t>
      </w:r>
      <w:r>
        <w:t xml:space="preserve"> </w:t>
      </w:r>
      <w:r>
        <w:rPr>
          <w:spacing w:val="-1"/>
        </w:rPr>
        <w:t>The</w:t>
      </w:r>
      <w:r>
        <w:t xml:space="preserve"> </w:t>
      </w:r>
      <w:r>
        <w:rPr>
          <w:spacing w:val="-1"/>
        </w:rPr>
        <w:t>gap of anger destroyed the</w:t>
      </w:r>
      <w:r>
        <w:t xml:space="preserve"> </w:t>
      </w:r>
      <w:r>
        <w:rPr>
          <w:spacing w:val="-1"/>
        </w:rPr>
        <w:t>past.</w:t>
      </w:r>
      <w:r>
        <w:rPr>
          <w:spacing w:val="41"/>
        </w:rPr>
        <w:t xml:space="preserve"> </w:t>
      </w:r>
      <w:r>
        <w:t>Now</w:t>
      </w:r>
      <w:r>
        <w:rPr>
          <w:spacing w:val="-3"/>
        </w:rPr>
        <w:t xml:space="preserve"> </w:t>
      </w:r>
      <w:r>
        <w:rPr>
          <w:spacing w:val="-1"/>
        </w:rPr>
        <w:t>she</w:t>
      </w:r>
      <w:r>
        <w:rPr>
          <w:spacing w:val="1"/>
        </w:rPr>
        <w:t xml:space="preserve"> </w:t>
      </w:r>
      <w:r>
        <w:rPr>
          <w:spacing w:val="-1"/>
        </w:rPr>
        <w:t>is</w:t>
      </w:r>
      <w:r>
        <w:rPr>
          <w:spacing w:val="-2"/>
        </w:rPr>
        <w:t xml:space="preserve"> </w:t>
      </w:r>
      <w:r>
        <w:rPr>
          <w:spacing w:val="-1"/>
        </w:rPr>
        <w:t>again</w:t>
      </w:r>
      <w:r>
        <w:rPr>
          <w:spacing w:val="-2"/>
        </w:rPr>
        <w:t xml:space="preserve"> </w:t>
      </w:r>
      <w:r>
        <w:t>a</w:t>
      </w:r>
      <w:r>
        <w:rPr>
          <w:spacing w:val="1"/>
        </w:rPr>
        <w:t xml:space="preserve"> </w:t>
      </w:r>
      <w:r>
        <w:rPr>
          <w:spacing w:val="-1"/>
        </w:rPr>
        <w:t>young</w:t>
      </w:r>
      <w:r>
        <w:t xml:space="preserve"> </w:t>
      </w:r>
      <w:r>
        <w:rPr>
          <w:spacing w:val="-1"/>
        </w:rPr>
        <w:t>girl,</w:t>
      </w:r>
      <w:r>
        <w:t xml:space="preserve"> a </w:t>
      </w:r>
      <w:r>
        <w:rPr>
          <w:spacing w:val="-1"/>
        </w:rPr>
        <w:t>virgin</w:t>
      </w:r>
      <w:r>
        <w:rPr>
          <w:spacing w:val="-2"/>
        </w:rPr>
        <w:t xml:space="preserve"> </w:t>
      </w:r>
      <w:r>
        <w:rPr>
          <w:spacing w:val="-1"/>
        </w:rPr>
        <w:t>girl.</w:t>
      </w:r>
      <w:r>
        <w:rPr>
          <w:spacing w:val="-2"/>
        </w:rPr>
        <w:t xml:space="preserve"> </w:t>
      </w:r>
      <w:r>
        <w:rPr>
          <w:spacing w:val="-1"/>
        </w:rPr>
        <w:t>Again</w:t>
      </w:r>
      <w:r>
        <w:t xml:space="preserve"> </w:t>
      </w:r>
      <w:r>
        <w:rPr>
          <w:spacing w:val="-1"/>
        </w:rPr>
        <w:t>she</w:t>
      </w:r>
      <w:r>
        <w:t xml:space="preserve"> </w:t>
      </w:r>
      <w:r>
        <w:rPr>
          <w:spacing w:val="-1"/>
        </w:rPr>
        <w:t>falls</w:t>
      </w:r>
      <w:r>
        <w:t xml:space="preserve"> </w:t>
      </w:r>
      <w:r>
        <w:rPr>
          <w:spacing w:val="-1"/>
        </w:rPr>
        <w:t>in</w:t>
      </w:r>
      <w:r>
        <w:t xml:space="preserve"> </w:t>
      </w:r>
      <w:r>
        <w:rPr>
          <w:spacing w:val="-2"/>
        </w:rPr>
        <w:t>love</w:t>
      </w:r>
      <w:r>
        <w:rPr>
          <w:spacing w:val="1"/>
        </w:rPr>
        <w:t xml:space="preserve"> </w:t>
      </w:r>
      <w:r>
        <w:rPr>
          <w:spacing w:val="-1"/>
        </w:rPr>
        <w:t>--</w:t>
      </w:r>
      <w:r>
        <w:rPr>
          <w:spacing w:val="31"/>
        </w:rPr>
        <w:t xml:space="preserve"> </w:t>
      </w:r>
      <w:r>
        <w:rPr>
          <w:spacing w:val="-1"/>
        </w:rPr>
        <w:t>everything</w:t>
      </w:r>
      <w:r>
        <w:t xml:space="preserve"> </w:t>
      </w:r>
      <w:r>
        <w:rPr>
          <w:spacing w:val="-1"/>
        </w:rPr>
        <w:t>becomes</w:t>
      </w:r>
      <w:r>
        <w:t xml:space="preserve"> </w:t>
      </w:r>
      <w:r>
        <w:rPr>
          <w:spacing w:val="-1"/>
        </w:rPr>
        <w:t>fresh.</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77" w:firstLine="63"/>
      </w:pPr>
      <w:r>
        <w:t xml:space="preserve">If </w:t>
      </w:r>
      <w:r>
        <w:rPr>
          <w:spacing w:val="-1"/>
        </w:rPr>
        <w:t xml:space="preserve">you understand this, </w:t>
      </w:r>
      <w:r>
        <w:t xml:space="preserve">then </w:t>
      </w:r>
      <w:r>
        <w:rPr>
          <w:spacing w:val="-1"/>
        </w:rPr>
        <w:t>you</w:t>
      </w:r>
      <w:r>
        <w:rPr>
          <w:spacing w:val="-2"/>
        </w:rPr>
        <w:t xml:space="preserve"> </w:t>
      </w:r>
      <w:r>
        <w:t>are</w:t>
      </w:r>
      <w:r>
        <w:rPr>
          <w:spacing w:val="-1"/>
        </w:rPr>
        <w:t xml:space="preserve"> </w:t>
      </w:r>
      <w:r>
        <w:t>not</w:t>
      </w:r>
      <w:r>
        <w:rPr>
          <w:spacing w:val="-1"/>
        </w:rPr>
        <w:t xml:space="preserve"> against anything. </w:t>
      </w:r>
      <w:r>
        <w:t>You</w:t>
      </w:r>
      <w:r>
        <w:rPr>
          <w:spacing w:val="45"/>
        </w:rPr>
        <w:t xml:space="preserve"> </w:t>
      </w:r>
      <w:r>
        <w:rPr>
          <w:spacing w:val="-1"/>
        </w:rPr>
        <w:t>know</w:t>
      </w:r>
      <w:r>
        <w:rPr>
          <w:spacing w:val="-3"/>
        </w:rPr>
        <w:t xml:space="preserve"> </w:t>
      </w:r>
      <w:r>
        <w:rPr>
          <w:spacing w:val="-1"/>
        </w:rPr>
        <w:t>even anger</w:t>
      </w:r>
      <w:r>
        <w:t xml:space="preserve"> </w:t>
      </w:r>
      <w:r>
        <w:rPr>
          <w:spacing w:val="-1"/>
        </w:rPr>
        <w:t>is</w:t>
      </w:r>
      <w:r>
        <w:t xml:space="preserve"> </w:t>
      </w:r>
      <w:r>
        <w:rPr>
          <w:spacing w:val="-2"/>
        </w:rPr>
        <w:t>beautiful,</w:t>
      </w:r>
      <w:r>
        <w:rPr>
          <w:spacing w:val="-1"/>
        </w:rPr>
        <w:t xml:space="preserve"> even </w:t>
      </w:r>
      <w:r>
        <w:t>a</w:t>
      </w:r>
      <w:r>
        <w:rPr>
          <w:spacing w:val="-1"/>
        </w:rPr>
        <w:t xml:space="preserve"> quarrel</w:t>
      </w:r>
      <w:r>
        <w:rPr>
          <w:spacing w:val="-2"/>
        </w:rPr>
        <w:t xml:space="preserve"> </w:t>
      </w:r>
      <w:r>
        <w:rPr>
          <w:spacing w:val="-1"/>
        </w:rPr>
        <w:t>here</w:t>
      </w:r>
      <w:r>
        <w:t xml:space="preserve"> </w:t>
      </w:r>
      <w:r>
        <w:rPr>
          <w:spacing w:val="-1"/>
        </w:rPr>
        <w:t>and there gives</w:t>
      </w:r>
      <w:r>
        <w:rPr>
          <w:spacing w:val="71"/>
        </w:rPr>
        <w:t xml:space="preserve"> </w:t>
      </w:r>
      <w:r>
        <w:rPr>
          <w:spacing w:val="-1"/>
        </w:rPr>
        <w:t>tone</w:t>
      </w:r>
      <w:r>
        <w:t xml:space="preserve"> to</w:t>
      </w:r>
      <w:r>
        <w:rPr>
          <w:spacing w:val="-1"/>
        </w:rPr>
        <w:t xml:space="preserve"> life.</w:t>
      </w:r>
      <w:r>
        <w:rPr>
          <w:spacing w:val="-2"/>
        </w:rPr>
        <w:t xml:space="preserve"> </w:t>
      </w:r>
      <w:r>
        <w:rPr>
          <w:spacing w:val="-1"/>
        </w:rPr>
        <w:t>And</w:t>
      </w:r>
      <w:r>
        <w:rPr>
          <w:spacing w:val="-2"/>
        </w:rPr>
        <w:t xml:space="preserve"> </w:t>
      </w:r>
      <w:r>
        <w:rPr>
          <w:spacing w:val="-1"/>
        </w:rPr>
        <w:t>everything</w:t>
      </w:r>
      <w:r>
        <w:rPr>
          <w:spacing w:val="1"/>
        </w:rPr>
        <w:t xml:space="preserve"> </w:t>
      </w:r>
      <w:r>
        <w:rPr>
          <w:spacing w:val="-1"/>
        </w:rPr>
        <w:t>helps</w:t>
      </w:r>
      <w:r>
        <w:rPr>
          <w:spacing w:val="-2"/>
        </w:rPr>
        <w:t xml:space="preserve"> </w:t>
      </w:r>
      <w:r>
        <w:rPr>
          <w:spacing w:val="-1"/>
        </w:rPr>
        <w:t>the richness. Then you</w:t>
      </w:r>
      <w:r>
        <w:rPr>
          <w:spacing w:val="-2"/>
        </w:rPr>
        <w:t xml:space="preserve"> </w:t>
      </w:r>
      <w:r>
        <w:t>accept,</w:t>
      </w:r>
      <w:r>
        <w:rPr>
          <w:spacing w:val="39"/>
        </w:rPr>
        <w:t xml:space="preserve"> </w:t>
      </w:r>
      <w:r>
        <w:rPr>
          <w:spacing w:val="-1"/>
        </w:rPr>
        <w:t>then</w:t>
      </w:r>
      <w:r>
        <w:t xml:space="preserve"> </w:t>
      </w:r>
      <w:r>
        <w:rPr>
          <w:spacing w:val="-1"/>
        </w:rPr>
        <w:t>deep</w:t>
      </w:r>
      <w:r>
        <w:t xml:space="preserve"> </w:t>
      </w:r>
      <w:r>
        <w:rPr>
          <w:spacing w:val="-1"/>
        </w:rPr>
        <w:t>in</w:t>
      </w:r>
      <w:r>
        <w:t xml:space="preserve"> </w:t>
      </w:r>
      <w:r>
        <w:rPr>
          <w:spacing w:val="-1"/>
        </w:rPr>
        <w:t>acceptance</w:t>
      </w:r>
      <w:r>
        <w:t xml:space="preserve"> </w:t>
      </w:r>
      <w:r>
        <w:rPr>
          <w:spacing w:val="-1"/>
        </w:rPr>
        <w:t>you</w:t>
      </w:r>
      <w:r>
        <w:rPr>
          <w:spacing w:val="-2"/>
        </w:rPr>
        <w:t xml:space="preserve"> </w:t>
      </w:r>
      <w:r>
        <w:rPr>
          <w:spacing w:val="-1"/>
        </w:rPr>
        <w:t>are</w:t>
      </w:r>
      <w:r>
        <w:t xml:space="preserve"> </w:t>
      </w:r>
      <w:r>
        <w:rPr>
          <w:spacing w:val="-1"/>
        </w:rPr>
        <w:t>patient,</w:t>
      </w:r>
      <w:r>
        <w:rPr>
          <w:spacing w:val="-2"/>
        </w:rPr>
        <w:t xml:space="preserve"> </w:t>
      </w:r>
      <w:r>
        <w:rPr>
          <w:spacing w:val="-1"/>
        </w:rPr>
        <w:t>then</w:t>
      </w:r>
      <w:r>
        <w:rPr>
          <w:spacing w:val="-2"/>
        </w:rPr>
        <w:t xml:space="preserve"> </w:t>
      </w:r>
      <w:r>
        <w:rPr>
          <w:spacing w:val="-1"/>
        </w:rPr>
        <w:t>there</w:t>
      </w:r>
      <w:r>
        <w:rPr>
          <w:spacing w:val="1"/>
        </w:rPr>
        <w:t xml:space="preserve"> </w:t>
      </w:r>
      <w:r>
        <w:rPr>
          <w:spacing w:val="-1"/>
        </w:rPr>
        <w:t>is</w:t>
      </w:r>
      <w:r>
        <w:rPr>
          <w:spacing w:val="-2"/>
        </w:rPr>
        <w:t xml:space="preserve"> </w:t>
      </w:r>
      <w:r>
        <w:rPr>
          <w:spacing w:val="-1"/>
        </w:rPr>
        <w:t>no</w:t>
      </w:r>
      <w:r>
        <w:rPr>
          <w:spacing w:val="28"/>
        </w:rPr>
        <w:t xml:space="preserve"> </w:t>
      </w:r>
      <w:r>
        <w:rPr>
          <w:spacing w:val="-1"/>
        </w:rPr>
        <w:t xml:space="preserve">impatience </w:t>
      </w:r>
      <w:r>
        <w:t>and no</w:t>
      </w:r>
      <w:r>
        <w:rPr>
          <w:spacing w:val="-1"/>
        </w:rPr>
        <w:t xml:space="preserve"> hurry.</w:t>
      </w:r>
      <w:r>
        <w:rPr>
          <w:spacing w:val="1"/>
        </w:rPr>
        <w:t xml:space="preserve"> </w:t>
      </w:r>
      <w:r>
        <w:rPr>
          <w:spacing w:val="-1"/>
        </w:rPr>
        <w:t xml:space="preserve">Then you </w:t>
      </w:r>
      <w:r>
        <w:t xml:space="preserve">can </w:t>
      </w:r>
      <w:r>
        <w:rPr>
          <w:spacing w:val="-1"/>
        </w:rPr>
        <w:t xml:space="preserve">wait </w:t>
      </w:r>
      <w:r>
        <w:t>and</w:t>
      </w:r>
      <w:r>
        <w:rPr>
          <w:spacing w:val="-2"/>
        </w:rPr>
        <w:t xml:space="preserve"> </w:t>
      </w:r>
      <w:r>
        <w:t>pray</w:t>
      </w:r>
      <w:r>
        <w:rPr>
          <w:spacing w:val="-2"/>
        </w:rPr>
        <w:t xml:space="preserve"> </w:t>
      </w:r>
      <w:r>
        <w:t>and</w:t>
      </w:r>
      <w:r>
        <w:rPr>
          <w:spacing w:val="-1"/>
        </w:rPr>
        <w:t xml:space="preserve"> </w:t>
      </w:r>
      <w:r>
        <w:t>hope and</w:t>
      </w:r>
      <w:r>
        <w:rPr>
          <w:spacing w:val="25"/>
        </w:rPr>
        <w:t xml:space="preserve"> </w:t>
      </w:r>
      <w:r>
        <w:rPr>
          <w:spacing w:val="-1"/>
        </w:rPr>
        <w:t>dream.</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firstLine="63"/>
      </w:pPr>
      <w:r>
        <w:rPr>
          <w:spacing w:val="-1"/>
        </w:rPr>
        <w:t>Otherwise,</w:t>
      </w:r>
      <w:r>
        <w:t xml:space="preserve"> </w:t>
      </w:r>
      <w:r>
        <w:rPr>
          <w:spacing w:val="-1"/>
        </w:rPr>
        <w:t>if</w:t>
      </w:r>
      <w:r>
        <w:t xml:space="preserve"> </w:t>
      </w:r>
      <w:r>
        <w:rPr>
          <w:spacing w:val="-1"/>
        </w:rPr>
        <w:t>life</w:t>
      </w:r>
      <w:r>
        <w:rPr>
          <w:spacing w:val="1"/>
        </w:rPr>
        <w:t xml:space="preserve"> </w:t>
      </w:r>
      <w:r>
        <w:rPr>
          <w:spacing w:val="-1"/>
        </w:rPr>
        <w:t>is</w:t>
      </w:r>
      <w:r>
        <w:t xml:space="preserve"> </w:t>
      </w:r>
      <w:r>
        <w:rPr>
          <w:spacing w:val="-1"/>
        </w:rPr>
        <w:t>linear,</w:t>
      </w:r>
      <w:r>
        <w:t xml:space="preserve"> </w:t>
      </w:r>
      <w:r>
        <w:rPr>
          <w:spacing w:val="-1"/>
        </w:rPr>
        <w:t>as</w:t>
      </w:r>
      <w:r>
        <w:rPr>
          <w:spacing w:val="-3"/>
        </w:rPr>
        <w:t xml:space="preserve"> </w:t>
      </w:r>
      <w:r>
        <w:rPr>
          <w:spacing w:val="-1"/>
        </w:rPr>
        <w:t>Aristotle</w:t>
      </w:r>
      <w:r>
        <w:t xml:space="preserve"> </w:t>
      </w:r>
      <w:r>
        <w:rPr>
          <w:spacing w:val="-1"/>
        </w:rPr>
        <w:t>thinks</w:t>
      </w:r>
      <w:r>
        <w:rPr>
          <w:spacing w:val="-2"/>
        </w:rPr>
        <w:t xml:space="preserve"> </w:t>
      </w:r>
      <w:r>
        <w:rPr>
          <w:spacing w:val="-1"/>
        </w:rPr>
        <w:t>or</w:t>
      </w:r>
      <w:r>
        <w:t xml:space="preserve"> </w:t>
      </w:r>
      <w:r>
        <w:rPr>
          <w:spacing w:val="-1"/>
        </w:rPr>
        <w:t>--</w:t>
      </w:r>
      <w:r>
        <w:rPr>
          <w:spacing w:val="-2"/>
        </w:rPr>
        <w:t xml:space="preserve"> </w:t>
      </w:r>
      <w:r>
        <w:rPr>
          <w:spacing w:val="-1"/>
        </w:rPr>
        <w:t>as</w:t>
      </w:r>
      <w:r>
        <w:rPr>
          <w:spacing w:val="-2"/>
        </w:rPr>
        <w:t xml:space="preserve"> </w:t>
      </w:r>
      <w:r>
        <w:rPr>
          <w:spacing w:val="-1"/>
        </w:rPr>
        <w:t>Western</w:t>
      </w:r>
      <w:r>
        <w:rPr>
          <w:spacing w:val="30"/>
        </w:rPr>
        <w:t xml:space="preserve"> </w:t>
      </w:r>
      <w:r>
        <w:rPr>
          <w:spacing w:val="-1"/>
        </w:rPr>
        <w:t>thinking</w:t>
      </w:r>
      <w:r>
        <w:t xml:space="preserve"> </w:t>
      </w:r>
      <w:r>
        <w:rPr>
          <w:spacing w:val="-1"/>
        </w:rPr>
        <w:t>has</w:t>
      </w:r>
      <w:r>
        <w:t xml:space="preserve"> </w:t>
      </w:r>
      <w:r>
        <w:rPr>
          <w:spacing w:val="-1"/>
        </w:rPr>
        <w:t>moved</w:t>
      </w:r>
      <w:r>
        <w:t xml:space="preserve"> </w:t>
      </w:r>
      <w:r>
        <w:rPr>
          <w:spacing w:val="-1"/>
        </w:rPr>
        <w:t>from</w:t>
      </w:r>
      <w:r>
        <w:rPr>
          <w:spacing w:val="-2"/>
        </w:rPr>
        <w:t xml:space="preserve"> </w:t>
      </w:r>
      <w:r>
        <w:rPr>
          <w:spacing w:val="-1"/>
        </w:rPr>
        <w:t>Aristotle</w:t>
      </w:r>
      <w:r>
        <w:rPr>
          <w:spacing w:val="-2"/>
        </w:rPr>
        <w:t xml:space="preserve"> </w:t>
      </w:r>
      <w:r>
        <w:rPr>
          <w:spacing w:val="-1"/>
        </w:rPr>
        <w:t>to</w:t>
      </w:r>
      <w:r>
        <w:t xml:space="preserve"> </w:t>
      </w:r>
      <w:r>
        <w:rPr>
          <w:spacing w:val="-1"/>
        </w:rPr>
        <w:t>Bertrand</w:t>
      </w:r>
      <w:r>
        <w:t xml:space="preserve"> </w:t>
      </w:r>
      <w:r>
        <w:rPr>
          <w:spacing w:val="-1"/>
        </w:rPr>
        <w:t>Russell</w:t>
      </w:r>
      <w:r>
        <w:t xml:space="preserve"> </w:t>
      </w:r>
      <w:r>
        <w:rPr>
          <w:spacing w:val="-1"/>
        </w:rPr>
        <w:t>--</w:t>
      </w:r>
      <w:r>
        <w:rPr>
          <w:spacing w:val="-2"/>
        </w:rPr>
        <w:t xml:space="preserve"> </w:t>
      </w:r>
      <w:r>
        <w:t xml:space="preserve">as </w:t>
      </w:r>
      <w:r>
        <w:rPr>
          <w:spacing w:val="-1"/>
        </w:rPr>
        <w:t>Bertrand</w:t>
      </w:r>
      <w:r>
        <w:rPr>
          <w:spacing w:val="26"/>
        </w:rPr>
        <w:t xml:space="preserve"> </w:t>
      </w:r>
      <w:r>
        <w:rPr>
          <w:spacing w:val="-1"/>
        </w:rPr>
        <w:t>Russell thinks, then</w:t>
      </w:r>
      <w:r>
        <w:t xml:space="preserve"> </w:t>
      </w:r>
      <w:r>
        <w:rPr>
          <w:spacing w:val="-1"/>
        </w:rPr>
        <w:t>life</w:t>
      </w:r>
      <w:r>
        <w:t xml:space="preserve"> </w:t>
      </w:r>
      <w:r>
        <w:rPr>
          <w:spacing w:val="-1"/>
        </w:rPr>
        <w:t>has</w:t>
      </w:r>
      <w:r>
        <w:t xml:space="preserve"> </w:t>
      </w:r>
      <w:r>
        <w:rPr>
          <w:spacing w:val="-1"/>
        </w:rPr>
        <w:t>much</w:t>
      </w:r>
      <w:r>
        <w:rPr>
          <w:spacing w:val="1"/>
        </w:rPr>
        <w:t xml:space="preserve"> </w:t>
      </w:r>
      <w:r>
        <w:rPr>
          <w:spacing w:val="-1"/>
        </w:rPr>
        <w:t>impatience. Nobody</w:t>
      </w:r>
      <w:r>
        <w:rPr>
          <w:spacing w:val="-2"/>
        </w:rPr>
        <w:t xml:space="preserve"> </w:t>
      </w:r>
      <w:r>
        <w:rPr>
          <w:spacing w:val="-1"/>
        </w:rPr>
        <w:t>is going</w:t>
      </w:r>
      <w:r>
        <w:t xml:space="preserve"> </w:t>
      </w:r>
      <w:r>
        <w:rPr>
          <w:spacing w:val="-1"/>
        </w:rPr>
        <w:t>to</w:t>
      </w:r>
      <w:r>
        <w:rPr>
          <w:spacing w:val="22"/>
        </w:rPr>
        <w:t xml:space="preserve"> </w:t>
      </w:r>
      <w:r>
        <w:rPr>
          <w:spacing w:val="-1"/>
        </w:rPr>
        <w:t>come</w:t>
      </w:r>
      <w:r>
        <w:t xml:space="preserve"> </w:t>
      </w:r>
      <w:r>
        <w:rPr>
          <w:spacing w:val="-1"/>
        </w:rPr>
        <w:t>back;</w:t>
      </w:r>
      <w:r>
        <w:rPr>
          <w:spacing w:val="-2"/>
        </w:rPr>
        <w:t xml:space="preserve"> </w:t>
      </w:r>
      <w:r>
        <w:rPr>
          <w:spacing w:val="-1"/>
        </w:rPr>
        <w:t>then</w:t>
      </w:r>
      <w:r>
        <w:t xml:space="preserve"> </w:t>
      </w:r>
      <w:r>
        <w:rPr>
          <w:spacing w:val="-1"/>
        </w:rPr>
        <w:t>you</w:t>
      </w:r>
      <w:r>
        <w:rPr>
          <w:spacing w:val="-2"/>
        </w:rPr>
        <w:t xml:space="preserve"> </w:t>
      </w:r>
      <w:r>
        <w:rPr>
          <w:spacing w:val="-1"/>
        </w:rPr>
        <w:t>are always</w:t>
      </w:r>
      <w:r>
        <w:t xml:space="preserve"> </w:t>
      </w:r>
      <w:r>
        <w:rPr>
          <w:spacing w:val="-1"/>
        </w:rPr>
        <w:t>trembling,</w:t>
      </w:r>
      <w:r>
        <w:rPr>
          <w:spacing w:val="-2"/>
        </w:rPr>
        <w:t xml:space="preserve"> </w:t>
      </w:r>
      <w:r>
        <w:rPr>
          <w:spacing w:val="-1"/>
        </w:rPr>
        <w:t xml:space="preserve">afraid, </w:t>
      </w:r>
      <w:r>
        <w:t>and</w:t>
      </w:r>
      <w:r>
        <w:rPr>
          <w:spacing w:val="-1"/>
        </w:rPr>
        <w:t xml:space="preserve"> then you</w:t>
      </w:r>
      <w:r>
        <w:rPr>
          <w:spacing w:val="45"/>
        </w:rPr>
        <w:t xml:space="preserve"> </w:t>
      </w:r>
      <w:r>
        <w:rPr>
          <w:spacing w:val="-1"/>
        </w:rPr>
        <w:t>become</w:t>
      </w:r>
      <w:r>
        <w:rPr>
          <w:spacing w:val="1"/>
        </w:rPr>
        <w:t xml:space="preserve"> </w:t>
      </w:r>
      <w:r>
        <w:rPr>
          <w:spacing w:val="-1"/>
        </w:rPr>
        <w:t>suppressive.</w:t>
      </w:r>
      <w:r>
        <w:t xml:space="preserve"> </w:t>
      </w:r>
      <w:r>
        <w:rPr>
          <w:spacing w:val="-1"/>
        </w:rPr>
        <w:t>Then</w:t>
      </w:r>
      <w:r>
        <w:t xml:space="preserve"> </w:t>
      </w:r>
      <w:r>
        <w:rPr>
          <w:spacing w:val="-1"/>
        </w:rPr>
        <w:t xml:space="preserve">you may stay with </w:t>
      </w:r>
      <w:r>
        <w:t>a</w:t>
      </w:r>
      <w:r>
        <w:rPr>
          <w:spacing w:val="-1"/>
        </w:rPr>
        <w:t xml:space="preserve"> woman</w:t>
      </w:r>
      <w:r>
        <w:t xml:space="preserve"> for</w:t>
      </w:r>
      <w:r>
        <w:rPr>
          <w:spacing w:val="-1"/>
        </w:rPr>
        <w:t xml:space="preserve"> </w:t>
      </w:r>
      <w:r>
        <w:t xml:space="preserve">ten </w:t>
      </w:r>
      <w:r>
        <w:rPr>
          <w:spacing w:val="-1"/>
        </w:rPr>
        <w:t>years</w:t>
      </w:r>
      <w:r>
        <w:rPr>
          <w:spacing w:val="45"/>
        </w:rPr>
        <w:t xml:space="preserve"> </w:t>
      </w:r>
      <w:r>
        <w:rPr>
          <w:spacing w:val="-1"/>
        </w:rPr>
        <w:t>or</w:t>
      </w:r>
      <w:r>
        <w:t xml:space="preserve"> </w:t>
      </w:r>
      <w:r>
        <w:rPr>
          <w:spacing w:val="-1"/>
        </w:rPr>
        <w:t>for ten</w:t>
      </w:r>
      <w:r>
        <w:t xml:space="preserve"> </w:t>
      </w:r>
      <w:r>
        <w:rPr>
          <w:spacing w:val="-1"/>
        </w:rPr>
        <w:t>lives,</w:t>
      </w:r>
      <w:r>
        <w:t xml:space="preserve"> </w:t>
      </w:r>
      <w:r>
        <w:rPr>
          <w:spacing w:val="-1"/>
        </w:rPr>
        <w:t>but</w:t>
      </w:r>
      <w:r>
        <w:t xml:space="preserve"> </w:t>
      </w:r>
      <w:r>
        <w:rPr>
          <w:spacing w:val="-1"/>
        </w:rPr>
        <w:t>that staying</w:t>
      </w:r>
      <w:r>
        <w:rPr>
          <w:spacing w:val="1"/>
        </w:rPr>
        <w:t xml:space="preserve"> </w:t>
      </w:r>
      <w:r>
        <w:rPr>
          <w:spacing w:val="-1"/>
        </w:rPr>
        <w:t>is</w:t>
      </w:r>
      <w:r>
        <w:t xml:space="preserve"> </w:t>
      </w:r>
      <w:r>
        <w:rPr>
          <w:spacing w:val="-1"/>
        </w:rPr>
        <w:t>with</w:t>
      </w:r>
      <w:r>
        <w:t xml:space="preserve"> a </w:t>
      </w:r>
      <w:r>
        <w:rPr>
          <w:spacing w:val="-1"/>
        </w:rPr>
        <w:t>stranger. You</w:t>
      </w:r>
      <w:r>
        <w:rPr>
          <w:spacing w:val="-2"/>
        </w:rPr>
        <w:t xml:space="preserve"> </w:t>
      </w:r>
      <w:r>
        <w:rPr>
          <w:spacing w:val="-1"/>
        </w:rPr>
        <w:t>are</w:t>
      </w:r>
      <w:r>
        <w:rPr>
          <w:spacing w:val="20"/>
        </w:rPr>
        <w:t xml:space="preserve"> </w:t>
      </w:r>
      <w:r>
        <w:rPr>
          <w:spacing w:val="-1"/>
        </w:rPr>
        <w:t>controlling</w:t>
      </w:r>
      <w:r>
        <w:rPr>
          <w:spacing w:val="1"/>
        </w:rPr>
        <w:t xml:space="preserve"> </w:t>
      </w:r>
      <w:r>
        <w:rPr>
          <w:spacing w:val="-1"/>
        </w:rPr>
        <w:t>yourself,</w:t>
      </w:r>
      <w:r>
        <w:t xml:space="preserve"> </w:t>
      </w:r>
      <w:r>
        <w:rPr>
          <w:spacing w:val="-1"/>
        </w:rPr>
        <w:t>she</w:t>
      </w:r>
      <w:r>
        <w:t xml:space="preserve"> </w:t>
      </w:r>
      <w:r>
        <w:rPr>
          <w:spacing w:val="-1"/>
        </w:rPr>
        <w:t>is</w:t>
      </w:r>
      <w:r>
        <w:t xml:space="preserve"> </w:t>
      </w:r>
      <w:r>
        <w:rPr>
          <w:spacing w:val="-1"/>
        </w:rPr>
        <w:t>controlling</w:t>
      </w:r>
      <w:r>
        <w:t xml:space="preserve"> </w:t>
      </w:r>
      <w:r>
        <w:rPr>
          <w:spacing w:val="-1"/>
        </w:rPr>
        <w:t>herself,</w:t>
      </w:r>
      <w:r>
        <w:t xml:space="preserve"> </w:t>
      </w:r>
      <w:r>
        <w:rPr>
          <w:spacing w:val="-1"/>
        </w:rPr>
        <w:t>and</w:t>
      </w:r>
      <w:r>
        <w:rPr>
          <w:spacing w:val="-2"/>
        </w:rPr>
        <w:t xml:space="preserve"> </w:t>
      </w:r>
      <w:r>
        <w:rPr>
          <w:spacing w:val="-1"/>
        </w:rPr>
        <w:t>there</w:t>
      </w:r>
      <w:r>
        <w:rPr>
          <w:spacing w:val="1"/>
        </w:rPr>
        <w:t xml:space="preserve"> </w:t>
      </w:r>
      <w:r>
        <w:rPr>
          <w:spacing w:val="-1"/>
        </w:rPr>
        <w:t>is</w:t>
      </w:r>
      <w:r>
        <w:rPr>
          <w:spacing w:val="-2"/>
        </w:rPr>
        <w:t xml:space="preserve"> </w:t>
      </w:r>
      <w:r>
        <w:rPr>
          <w:spacing w:val="-1"/>
        </w:rPr>
        <w:t>no</w:t>
      </w:r>
      <w:r>
        <w:rPr>
          <w:spacing w:val="28"/>
        </w:rPr>
        <w:t xml:space="preserve"> </w:t>
      </w:r>
      <w:r>
        <w:rPr>
          <w:spacing w:val="-1"/>
        </w:rPr>
        <w:t>meeting.</w:t>
      </w:r>
      <w:r>
        <w:t xml:space="preserve"> </w:t>
      </w:r>
      <w:r>
        <w:rPr>
          <w:spacing w:val="-1"/>
        </w:rPr>
        <w:t>Life</w:t>
      </w:r>
      <w:r>
        <w:t xml:space="preserve"> is</w:t>
      </w:r>
      <w:r>
        <w:rPr>
          <w:spacing w:val="-1"/>
        </w:rPr>
        <w:t xml:space="preserve"> </w:t>
      </w:r>
      <w:r>
        <w:t xml:space="preserve">not </w:t>
      </w:r>
      <w:r>
        <w:rPr>
          <w:spacing w:val="-1"/>
        </w:rPr>
        <w:t>logic.</w:t>
      </w:r>
      <w:r>
        <w:t xml:space="preserve"> </w:t>
      </w:r>
      <w:r>
        <w:rPr>
          <w:spacing w:val="-1"/>
        </w:rPr>
        <w:t>Logic</w:t>
      </w:r>
      <w:r>
        <w:t xml:space="preserve"> is </w:t>
      </w:r>
      <w:r>
        <w:rPr>
          <w:spacing w:val="-1"/>
        </w:rPr>
        <w:t>just</w:t>
      </w:r>
      <w:r>
        <w:rPr>
          <w:spacing w:val="1"/>
        </w:rPr>
        <w:t xml:space="preserve"> </w:t>
      </w:r>
      <w:r>
        <w:t xml:space="preserve">a </w:t>
      </w:r>
      <w:r>
        <w:rPr>
          <w:spacing w:val="-1"/>
        </w:rPr>
        <w:t>part</w:t>
      </w:r>
      <w:r>
        <w:t xml:space="preserve"> </w:t>
      </w:r>
      <w:r>
        <w:rPr>
          <w:spacing w:val="-1"/>
        </w:rPr>
        <w:t>--</w:t>
      </w:r>
      <w:r>
        <w:rPr>
          <w:spacing w:val="-2"/>
        </w:rPr>
        <w:t xml:space="preserve"> </w:t>
      </w:r>
      <w:r>
        <w:t xml:space="preserve">of </w:t>
      </w:r>
      <w:r>
        <w:rPr>
          <w:spacing w:val="-1"/>
        </w:rPr>
        <w:t xml:space="preserve">course, </w:t>
      </w:r>
      <w:r>
        <w:t>very</w:t>
      </w:r>
      <w:r>
        <w:rPr>
          <w:spacing w:val="-2"/>
        </w:rPr>
        <w:t xml:space="preserve"> </w:t>
      </w:r>
      <w:r>
        <w:t>clean</w:t>
      </w:r>
      <w:r>
        <w:rPr>
          <w:spacing w:val="31"/>
        </w:rPr>
        <w:t xml:space="preserve"> </w:t>
      </w:r>
      <w:r>
        <w:rPr>
          <w:spacing w:val="-1"/>
        </w:rPr>
        <w:t>cut, categorized,</w:t>
      </w:r>
      <w:r>
        <w:t xml:space="preserve"> </w:t>
      </w:r>
      <w:r>
        <w:rPr>
          <w:spacing w:val="-2"/>
        </w:rPr>
        <w:t>compartmentalized,</w:t>
      </w:r>
      <w:r>
        <w:t xml:space="preserve"> </w:t>
      </w:r>
      <w:r>
        <w:rPr>
          <w:spacing w:val="-1"/>
        </w:rPr>
        <w:t>divided</w:t>
      </w:r>
      <w:r>
        <w:t xml:space="preserve"> </w:t>
      </w:r>
      <w:r>
        <w:rPr>
          <w:spacing w:val="-1"/>
        </w:rPr>
        <w:t>--</w:t>
      </w:r>
      <w:r>
        <w:rPr>
          <w:spacing w:val="-2"/>
        </w:rPr>
        <w:t xml:space="preserve"> </w:t>
      </w:r>
      <w:r>
        <w:rPr>
          <w:spacing w:val="-1"/>
        </w:rPr>
        <w:t>but</w:t>
      </w:r>
      <w:r>
        <w:rPr>
          <w:spacing w:val="2"/>
        </w:rPr>
        <w:t xml:space="preserve"> </w:t>
      </w:r>
      <w:r>
        <w:rPr>
          <w:spacing w:val="-1"/>
        </w:rPr>
        <w:t>life</w:t>
      </w:r>
      <w:r>
        <w:rPr>
          <w:spacing w:val="1"/>
        </w:rPr>
        <w:t xml:space="preserve"> </w:t>
      </w:r>
      <w:r>
        <w:rPr>
          <w:spacing w:val="-1"/>
        </w:rPr>
        <w:t>is</w:t>
      </w:r>
      <w:r>
        <w:t xml:space="preserve"> </w:t>
      </w:r>
      <w:r>
        <w:rPr>
          <w:spacing w:val="-2"/>
        </w:rPr>
        <w:t>messy.</w:t>
      </w:r>
    </w:p>
    <w:p w:rsidR="00743C02" w:rsidRDefault="001F2438">
      <w:pPr>
        <w:pStyle w:val="Corpodetexto"/>
        <w:spacing w:before="0"/>
        <w:ind w:right="113"/>
      </w:pPr>
      <w:r>
        <w:rPr>
          <w:spacing w:val="-2"/>
        </w:rPr>
        <w:t>But</w:t>
      </w:r>
      <w:r>
        <w:rPr>
          <w:spacing w:val="3"/>
        </w:rPr>
        <w:t xml:space="preserve"> </w:t>
      </w:r>
      <w:r>
        <w:rPr>
          <w:spacing w:val="-2"/>
        </w:rPr>
        <w:t>what</w:t>
      </w:r>
      <w:r>
        <w:rPr>
          <w:spacing w:val="-1"/>
        </w:rPr>
        <w:t xml:space="preserve"> to do?</w:t>
      </w:r>
      <w:r>
        <w:rPr>
          <w:spacing w:val="-2"/>
        </w:rPr>
        <w:t xml:space="preserve"> </w:t>
      </w:r>
      <w:r>
        <w:rPr>
          <w:spacing w:val="-1"/>
        </w:rPr>
        <w:t>It</w:t>
      </w:r>
      <w:r>
        <w:t xml:space="preserve"> </w:t>
      </w:r>
      <w:r>
        <w:rPr>
          <w:spacing w:val="-1"/>
        </w:rPr>
        <w:t>is</w:t>
      </w:r>
      <w:r>
        <w:t xml:space="preserve"> </w:t>
      </w:r>
      <w:r>
        <w:rPr>
          <w:spacing w:val="-1"/>
        </w:rPr>
        <w:t>so.</w:t>
      </w:r>
      <w:r>
        <w:t xml:space="preserve"> </w:t>
      </w:r>
      <w:r>
        <w:rPr>
          <w:spacing w:val="-1"/>
        </w:rPr>
        <w:t>It</w:t>
      </w:r>
      <w:r>
        <w:t xml:space="preserve"> </w:t>
      </w:r>
      <w:r>
        <w:rPr>
          <w:spacing w:val="-1"/>
        </w:rPr>
        <w:t>is not</w:t>
      </w:r>
      <w:r>
        <w:t xml:space="preserve"> </w:t>
      </w:r>
      <w:r>
        <w:rPr>
          <w:spacing w:val="-1"/>
        </w:rPr>
        <w:t>so compartmentalized,</w:t>
      </w:r>
      <w:r>
        <w:t xml:space="preserve"> </w:t>
      </w:r>
      <w:r>
        <w:rPr>
          <w:spacing w:val="-1"/>
        </w:rPr>
        <w:t>so</w:t>
      </w:r>
      <w:r>
        <w:t xml:space="preserve"> </w:t>
      </w:r>
      <w:r>
        <w:rPr>
          <w:spacing w:val="-1"/>
        </w:rPr>
        <w:t>clear-cut,</w:t>
      </w:r>
      <w:r>
        <w:rPr>
          <w:spacing w:val="29"/>
        </w:rPr>
        <w:t xml:space="preserve"> </w:t>
      </w:r>
      <w:r>
        <w:rPr>
          <w:spacing w:val="-1"/>
        </w:rPr>
        <w:t>divided</w:t>
      </w:r>
      <w:r>
        <w:t xml:space="preserve"> </w:t>
      </w:r>
      <w:r>
        <w:rPr>
          <w:spacing w:val="-1"/>
        </w:rPr>
        <w:t>--</w:t>
      </w:r>
      <w:r>
        <w:rPr>
          <w:spacing w:val="-2"/>
        </w:rPr>
        <w:t xml:space="preserve"> </w:t>
      </w:r>
      <w:r>
        <w:rPr>
          <w:spacing w:val="-1"/>
        </w:rPr>
        <w:t>it</w:t>
      </w:r>
      <w:r>
        <w:rPr>
          <w:spacing w:val="2"/>
        </w:rPr>
        <w:t xml:space="preserve"> </w:t>
      </w:r>
      <w:r>
        <w:rPr>
          <w:spacing w:val="-1"/>
        </w:rPr>
        <w:t>is</w:t>
      </w:r>
      <w:r>
        <w:t xml:space="preserve"> a </w:t>
      </w:r>
      <w:r>
        <w:rPr>
          <w:spacing w:val="-1"/>
        </w:rPr>
        <w:t>chaos.</w:t>
      </w:r>
      <w:r>
        <w:t xml:space="preserve"> </w:t>
      </w:r>
      <w:r>
        <w:rPr>
          <w:spacing w:val="-1"/>
        </w:rPr>
        <w:t>But</w:t>
      </w:r>
      <w:r>
        <w:rPr>
          <w:spacing w:val="2"/>
        </w:rPr>
        <w:t xml:space="preserve"> </w:t>
      </w:r>
      <w:r>
        <w:rPr>
          <w:spacing w:val="-1"/>
        </w:rPr>
        <w:t>logic</w:t>
      </w:r>
      <w:r>
        <w:t xml:space="preserve"> </w:t>
      </w:r>
      <w:r>
        <w:rPr>
          <w:spacing w:val="-1"/>
        </w:rPr>
        <w:t>is</w:t>
      </w:r>
      <w:r>
        <w:t xml:space="preserve"> </w:t>
      </w:r>
      <w:r>
        <w:rPr>
          <w:spacing w:val="-1"/>
        </w:rPr>
        <w:t>dead</w:t>
      </w:r>
      <w:r>
        <w:rPr>
          <w:spacing w:val="-2"/>
        </w:rPr>
        <w:t xml:space="preserve"> </w:t>
      </w:r>
      <w:r>
        <w:rPr>
          <w:spacing w:val="-1"/>
        </w:rPr>
        <w:t>and</w:t>
      </w:r>
      <w:r>
        <w:t xml:space="preserve"> </w:t>
      </w:r>
      <w:r>
        <w:rPr>
          <w:spacing w:val="-1"/>
        </w:rPr>
        <w:t>life</w:t>
      </w:r>
      <w:r>
        <w:t xml:space="preserve"> </w:t>
      </w:r>
      <w:r>
        <w:rPr>
          <w:spacing w:val="-1"/>
        </w:rPr>
        <w:t>is</w:t>
      </w:r>
      <w:r>
        <w:t xml:space="preserve"> </w:t>
      </w:r>
      <w:r>
        <w:rPr>
          <w:spacing w:val="-1"/>
        </w:rPr>
        <w:t>alive, so</w:t>
      </w:r>
      <w:r>
        <w:rPr>
          <w:spacing w:val="-2"/>
        </w:rPr>
        <w:t xml:space="preserve"> </w:t>
      </w:r>
      <w:r>
        <w:rPr>
          <w:spacing w:val="-1"/>
        </w:rPr>
        <w:t>the</w:t>
      </w:r>
      <w:r>
        <w:rPr>
          <w:spacing w:val="36"/>
        </w:rPr>
        <w:t xml:space="preserve"> </w:t>
      </w:r>
      <w:r>
        <w:rPr>
          <w:spacing w:val="-1"/>
        </w:rPr>
        <w:t>question is</w:t>
      </w:r>
      <w:r>
        <w:rPr>
          <w:spacing w:val="-2"/>
        </w:rPr>
        <w:t xml:space="preserve"> </w:t>
      </w:r>
      <w:r>
        <w:rPr>
          <w:spacing w:val="-1"/>
        </w:rPr>
        <w:t>whether</w:t>
      </w:r>
      <w:r>
        <w:rPr>
          <w:spacing w:val="-2"/>
        </w:rPr>
        <w:t xml:space="preserve"> </w:t>
      </w:r>
      <w:r>
        <w:t>to</w:t>
      </w:r>
      <w:r>
        <w:rPr>
          <w:spacing w:val="-1"/>
        </w:rPr>
        <w:t xml:space="preserve"> choose</w:t>
      </w:r>
      <w:r>
        <w:t xml:space="preserve"> </w:t>
      </w:r>
      <w:r>
        <w:rPr>
          <w:spacing w:val="-1"/>
        </w:rPr>
        <w:t xml:space="preserve">consistency or </w:t>
      </w:r>
      <w:r>
        <w:t>to</w:t>
      </w:r>
      <w:r>
        <w:rPr>
          <w:spacing w:val="-2"/>
        </w:rPr>
        <w:t xml:space="preserve"> </w:t>
      </w:r>
      <w:r>
        <w:rPr>
          <w:spacing w:val="-1"/>
        </w:rPr>
        <w:t>choose</w:t>
      </w:r>
      <w:r>
        <w:rPr>
          <w:spacing w:val="1"/>
        </w:rPr>
        <w:t xml:space="preserve"> </w:t>
      </w:r>
      <w:r>
        <w:rPr>
          <w:spacing w:val="-1"/>
        </w:rPr>
        <w:t>life.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113" w:firstLine="63"/>
      </w:pPr>
      <w:r>
        <w:rPr>
          <w:spacing w:val="-1"/>
        </w:rPr>
        <w:t>If</w:t>
      </w:r>
      <w:r>
        <w:t xml:space="preserve"> </w:t>
      </w:r>
      <w:r>
        <w:rPr>
          <w:spacing w:val="-1"/>
        </w:rPr>
        <w:t>you</w:t>
      </w:r>
      <w:r>
        <w:rPr>
          <w:spacing w:val="-2"/>
        </w:rPr>
        <w:t xml:space="preserve"> </w:t>
      </w:r>
      <w:r>
        <w:rPr>
          <w:spacing w:val="-1"/>
        </w:rPr>
        <w:t>are too</w:t>
      </w:r>
      <w:r>
        <w:t xml:space="preserve"> </w:t>
      </w:r>
      <w:r>
        <w:rPr>
          <w:spacing w:val="-1"/>
        </w:rPr>
        <w:t>much</w:t>
      </w:r>
      <w:r>
        <w:t xml:space="preserve"> </w:t>
      </w:r>
      <w:r>
        <w:rPr>
          <w:spacing w:val="-1"/>
        </w:rPr>
        <w:t>for</w:t>
      </w:r>
      <w:r>
        <w:t xml:space="preserve"> </w:t>
      </w:r>
      <w:r>
        <w:rPr>
          <w:spacing w:val="-1"/>
        </w:rPr>
        <w:t>consistency</w:t>
      </w:r>
      <w:r>
        <w:rPr>
          <w:spacing w:val="-2"/>
        </w:rPr>
        <w:t xml:space="preserve"> </w:t>
      </w:r>
      <w:r>
        <w:rPr>
          <w:spacing w:val="-1"/>
        </w:rPr>
        <w:t xml:space="preserve">you </w:t>
      </w:r>
      <w:r>
        <w:rPr>
          <w:spacing w:val="-2"/>
        </w:rPr>
        <w:t>will</w:t>
      </w:r>
      <w:r>
        <w:t xml:space="preserve"> </w:t>
      </w:r>
      <w:r>
        <w:rPr>
          <w:spacing w:val="-1"/>
        </w:rPr>
        <w:t>become</w:t>
      </w:r>
      <w:r>
        <w:rPr>
          <w:spacing w:val="1"/>
        </w:rPr>
        <w:t xml:space="preserve"> </w:t>
      </w:r>
      <w:r>
        <w:rPr>
          <w:spacing w:val="-1"/>
        </w:rPr>
        <w:t>dead,</w:t>
      </w:r>
      <w:r>
        <w:t xml:space="preserve"> </w:t>
      </w:r>
      <w:r>
        <w:rPr>
          <w:spacing w:val="-1"/>
        </w:rPr>
        <w:t>and</w:t>
      </w:r>
      <w:r>
        <w:rPr>
          <w:spacing w:val="34"/>
        </w:rPr>
        <w:t xml:space="preserve"> </w:t>
      </w:r>
      <w:r>
        <w:rPr>
          <w:spacing w:val="-1"/>
        </w:rPr>
        <w:t>deadlier</w:t>
      </w:r>
      <w:r>
        <w:rPr>
          <w:spacing w:val="-2"/>
        </w:rPr>
        <w:t xml:space="preserve"> </w:t>
      </w:r>
      <w:r>
        <w:rPr>
          <w:spacing w:val="-1"/>
        </w:rPr>
        <w:t>and</w:t>
      </w:r>
      <w:r>
        <w:t xml:space="preserve"> </w:t>
      </w:r>
      <w:r>
        <w:rPr>
          <w:spacing w:val="-1"/>
        </w:rPr>
        <w:t>deadlier,</w:t>
      </w:r>
      <w:r>
        <w:t xml:space="preserve"> </w:t>
      </w:r>
      <w:r>
        <w:rPr>
          <w:spacing w:val="-1"/>
        </w:rPr>
        <w:t>because</w:t>
      </w:r>
      <w:r>
        <w:rPr>
          <w:spacing w:val="1"/>
        </w:rPr>
        <w:t xml:space="preserve"> </w:t>
      </w:r>
      <w:r>
        <w:rPr>
          <w:spacing w:val="-1"/>
        </w:rPr>
        <w:t>consistency</w:t>
      </w:r>
      <w:r>
        <w:rPr>
          <w:spacing w:val="-2"/>
        </w:rPr>
        <w:t xml:space="preserve"> </w:t>
      </w:r>
      <w:r>
        <w:rPr>
          <w:spacing w:val="-1"/>
        </w:rPr>
        <w:t>is</w:t>
      </w:r>
      <w:r>
        <w:t xml:space="preserve"> </w:t>
      </w:r>
      <w:r>
        <w:rPr>
          <w:spacing w:val="-1"/>
        </w:rPr>
        <w:t>possible</w:t>
      </w:r>
      <w:r>
        <w:t xml:space="preserve"> </w:t>
      </w:r>
      <w:r>
        <w:rPr>
          <w:spacing w:val="-1"/>
        </w:rPr>
        <w:t>only</w:t>
      </w:r>
      <w:r>
        <w:rPr>
          <w:spacing w:val="-2"/>
        </w:rPr>
        <w:t xml:space="preserve"> </w:t>
      </w:r>
      <w:r>
        <w:rPr>
          <w:spacing w:val="-1"/>
        </w:rPr>
        <w:t>if</w:t>
      </w:r>
      <w:r>
        <w:t xml:space="preserve"> </w:t>
      </w:r>
      <w:r>
        <w:rPr>
          <w:spacing w:val="-1"/>
        </w:rPr>
        <w:t>you</w:t>
      </w:r>
      <w:r>
        <w:rPr>
          <w:spacing w:val="29"/>
        </w:rPr>
        <w:t xml:space="preserve"> </w:t>
      </w:r>
      <w:r>
        <w:rPr>
          <w:spacing w:val="-1"/>
        </w:rPr>
        <w:t>drop the</w:t>
      </w:r>
      <w:r>
        <w:t xml:space="preserve"> </w:t>
      </w:r>
      <w:r>
        <w:rPr>
          <w:spacing w:val="-2"/>
        </w:rPr>
        <w:t>opposite</w:t>
      </w:r>
      <w:r>
        <w:t xml:space="preserve"> </w:t>
      </w:r>
      <w:r>
        <w:rPr>
          <w:spacing w:val="-1"/>
        </w:rPr>
        <w:t>completely.</w:t>
      </w:r>
      <w:r>
        <w:t xml:space="preserve"> </w:t>
      </w:r>
      <w:r>
        <w:rPr>
          <w:spacing w:val="-1"/>
        </w:rPr>
        <w:t>Then</w:t>
      </w:r>
      <w:r>
        <w:t xml:space="preserve"> </w:t>
      </w:r>
      <w:r>
        <w:rPr>
          <w:spacing w:val="-1"/>
        </w:rPr>
        <w:t>you</w:t>
      </w:r>
      <w:r>
        <w:rPr>
          <w:spacing w:val="-2"/>
        </w:rPr>
        <w:t xml:space="preserve"> </w:t>
      </w:r>
      <w:r>
        <w:rPr>
          <w:spacing w:val="-1"/>
        </w:rPr>
        <w:t>love</w:t>
      </w:r>
      <w:r>
        <w:t xml:space="preserve"> </w:t>
      </w:r>
      <w:r>
        <w:rPr>
          <w:spacing w:val="-1"/>
        </w:rPr>
        <w:t>and</w:t>
      </w:r>
      <w:r>
        <w:t xml:space="preserve"> </w:t>
      </w:r>
      <w:r>
        <w:rPr>
          <w:spacing w:val="-1"/>
        </w:rPr>
        <w:t>only</w:t>
      </w:r>
      <w:r>
        <w:rPr>
          <w:spacing w:val="-2"/>
        </w:rPr>
        <w:t xml:space="preserve"> </w:t>
      </w:r>
      <w:r>
        <w:rPr>
          <w:spacing w:val="-1"/>
        </w:rPr>
        <w:t>love</w:t>
      </w:r>
      <w:r>
        <w:t xml:space="preserve"> </w:t>
      </w:r>
      <w:r>
        <w:rPr>
          <w:spacing w:val="-1"/>
        </w:rPr>
        <w:t>and only</w:t>
      </w:r>
      <w:r>
        <w:rPr>
          <w:spacing w:val="32"/>
        </w:rPr>
        <w:t xml:space="preserve"> </w:t>
      </w:r>
      <w:r>
        <w:rPr>
          <w:spacing w:val="-1"/>
        </w:rPr>
        <w:t>love</w:t>
      </w:r>
      <w:r>
        <w:rPr>
          <w:spacing w:val="-2"/>
        </w:rPr>
        <w:t xml:space="preserve"> </w:t>
      </w:r>
      <w:r>
        <w:t>and</w:t>
      </w:r>
      <w:r>
        <w:rPr>
          <w:spacing w:val="-1"/>
        </w:rPr>
        <w:t xml:space="preserve"> are never angry, never hate,</w:t>
      </w:r>
      <w:r>
        <w:rPr>
          <w:spacing w:val="-2"/>
        </w:rPr>
        <w:t xml:space="preserve"> </w:t>
      </w:r>
      <w:r>
        <w:rPr>
          <w:spacing w:val="-1"/>
        </w:rPr>
        <w:t>never</w:t>
      </w:r>
      <w:r>
        <w:rPr>
          <w:spacing w:val="1"/>
        </w:rPr>
        <w:t xml:space="preserve"> </w:t>
      </w:r>
      <w:r>
        <w:rPr>
          <w:spacing w:val="-1"/>
        </w:rPr>
        <w:t>fight. You</w:t>
      </w:r>
      <w:r>
        <w:rPr>
          <w:spacing w:val="-2"/>
        </w:rPr>
        <w:t xml:space="preserve"> </w:t>
      </w:r>
      <w:r>
        <w:rPr>
          <w:spacing w:val="-1"/>
        </w:rPr>
        <w:t>obey, only</w:t>
      </w:r>
      <w:r>
        <w:rPr>
          <w:spacing w:val="62"/>
        </w:rPr>
        <w:t xml:space="preserve"> </w:t>
      </w:r>
      <w:r>
        <w:rPr>
          <w:spacing w:val="-1"/>
        </w:rPr>
        <w:t>obey</w:t>
      </w:r>
      <w:r>
        <w:rPr>
          <w:spacing w:val="-2"/>
        </w:rPr>
        <w:t xml:space="preserve"> </w:t>
      </w:r>
      <w:r>
        <w:rPr>
          <w:spacing w:val="-1"/>
        </w:rPr>
        <w:t>--</w:t>
      </w:r>
      <w:r>
        <w:rPr>
          <w:spacing w:val="-2"/>
        </w:rPr>
        <w:t xml:space="preserve"> </w:t>
      </w:r>
      <w:r>
        <w:rPr>
          <w:spacing w:val="-1"/>
        </w:rPr>
        <w:t>never</w:t>
      </w:r>
      <w:r>
        <w:rPr>
          <w:spacing w:val="1"/>
        </w:rPr>
        <w:t xml:space="preserve"> </w:t>
      </w:r>
      <w:r>
        <w:rPr>
          <w:spacing w:val="-1"/>
        </w:rPr>
        <w:t>disobedience,</w:t>
      </w:r>
      <w:r>
        <w:t xml:space="preserve"> </w:t>
      </w:r>
      <w:r>
        <w:rPr>
          <w:spacing w:val="-1"/>
        </w:rPr>
        <w:t>never</w:t>
      </w:r>
      <w:r>
        <w:t xml:space="preserve"> </w:t>
      </w:r>
      <w:r>
        <w:rPr>
          <w:spacing w:val="-1"/>
        </w:rPr>
        <w:t>rebellion,</w:t>
      </w:r>
      <w:r>
        <w:t xml:space="preserve"> </w:t>
      </w:r>
      <w:r>
        <w:rPr>
          <w:spacing w:val="-1"/>
        </w:rPr>
        <w:t>never</w:t>
      </w:r>
      <w:r>
        <w:t xml:space="preserve"> </w:t>
      </w:r>
      <w:r>
        <w:rPr>
          <w:spacing w:val="-1"/>
        </w:rPr>
        <w:t>going</w:t>
      </w:r>
      <w:r>
        <w:rPr>
          <w:spacing w:val="-2"/>
        </w:rPr>
        <w:t xml:space="preserve"> </w:t>
      </w:r>
      <w:r>
        <w:rPr>
          <w:spacing w:val="-1"/>
        </w:rPr>
        <w:t>away.</w:t>
      </w:r>
      <w:r>
        <w:t xml:space="preserve"> </w:t>
      </w:r>
      <w:r>
        <w:rPr>
          <w:spacing w:val="-1"/>
        </w:rPr>
        <w:t>But</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rPr>
          <w:spacing w:val="-1"/>
        </w:rPr>
        <w:lastRenderedPageBreak/>
        <w:t>then everything</w:t>
      </w:r>
      <w:r>
        <w:t xml:space="preserve"> </w:t>
      </w:r>
      <w:r>
        <w:rPr>
          <w:spacing w:val="-1"/>
        </w:rPr>
        <w:t>becomes</w:t>
      </w:r>
      <w:r>
        <w:t xml:space="preserve"> </w:t>
      </w:r>
      <w:r>
        <w:rPr>
          <w:spacing w:val="-1"/>
        </w:rPr>
        <w:t>stale,</w:t>
      </w:r>
      <w:r>
        <w:rPr>
          <w:spacing w:val="-2"/>
        </w:rPr>
        <w:t xml:space="preserve"> </w:t>
      </w:r>
      <w:r>
        <w:rPr>
          <w:spacing w:val="-1"/>
        </w:rPr>
        <w:t>then</w:t>
      </w:r>
      <w:r>
        <w:rPr>
          <w:spacing w:val="-2"/>
        </w:rPr>
        <w:t xml:space="preserve"> </w:t>
      </w:r>
      <w:r>
        <w:rPr>
          <w:spacing w:val="-1"/>
        </w:rPr>
        <w:t>the relationship</w:t>
      </w:r>
      <w:r>
        <w:t xml:space="preserve"> </w:t>
      </w:r>
      <w:r>
        <w:rPr>
          <w:spacing w:val="-1"/>
        </w:rPr>
        <w:t>becomes</w:t>
      </w:r>
      <w:r>
        <w:rPr>
          <w:spacing w:val="47"/>
        </w:rPr>
        <w:t xml:space="preserve"> </w:t>
      </w:r>
      <w:r>
        <w:rPr>
          <w:spacing w:val="-1"/>
        </w:rPr>
        <w:t>poisonous</w:t>
      </w:r>
      <w:r>
        <w:t xml:space="preserve"> --</w:t>
      </w:r>
      <w:r>
        <w:rPr>
          <w:spacing w:val="-1"/>
        </w:rPr>
        <w:t xml:space="preserve"> </w:t>
      </w:r>
      <w:r>
        <w:t xml:space="preserve">then </w:t>
      </w:r>
      <w:r>
        <w:rPr>
          <w:spacing w:val="-1"/>
        </w:rPr>
        <w:t>it</w:t>
      </w:r>
      <w:r>
        <w:rPr>
          <w:spacing w:val="1"/>
        </w:rPr>
        <w:t xml:space="preserve"> </w:t>
      </w:r>
      <w:r>
        <w:rPr>
          <w:spacing w:val="-1"/>
        </w:rPr>
        <w:t>KILLS.</w:t>
      </w:r>
    </w:p>
    <w:p w:rsidR="00743C02" w:rsidRDefault="001F2438">
      <w:pPr>
        <w:pStyle w:val="Corpodetexto"/>
        <w:ind w:right="162"/>
      </w:pPr>
      <w:r>
        <w:rPr>
          <w:spacing w:val="-1"/>
        </w:rPr>
        <w:t>These</w:t>
      </w:r>
      <w:r>
        <w:t xml:space="preserve"> </w:t>
      </w:r>
      <w:r>
        <w:rPr>
          <w:spacing w:val="-1"/>
        </w:rPr>
        <w:t>blockage thoughtform</w:t>
      </w:r>
      <w:r>
        <w:rPr>
          <w:spacing w:val="-3"/>
        </w:rPr>
        <w:t xml:space="preserve"> </w:t>
      </w:r>
      <w:r>
        <w:rPr>
          <w:spacing w:val="-1"/>
        </w:rPr>
        <w:t>sub-personalities</w:t>
      </w:r>
      <w:r>
        <w:rPr>
          <w:spacing w:val="-3"/>
        </w:rPr>
        <w:t xml:space="preserve"> </w:t>
      </w:r>
      <w:r>
        <w:rPr>
          <w:spacing w:val="-1"/>
        </w:rPr>
        <w:t>are</w:t>
      </w:r>
      <w:r>
        <w:rPr>
          <w:spacing w:val="1"/>
        </w:rPr>
        <w:t xml:space="preserve"> </w:t>
      </w:r>
      <w:r>
        <w:rPr>
          <w:spacing w:val="-1"/>
        </w:rPr>
        <w:t>fixed, obsessed,</w:t>
      </w:r>
      <w:r>
        <w:rPr>
          <w:spacing w:val="53"/>
        </w:rPr>
        <w:t xml:space="preserve"> </w:t>
      </w:r>
      <w:r>
        <w:rPr>
          <w:spacing w:val="-1"/>
        </w:rPr>
        <w:t>filled</w:t>
      </w:r>
      <w:r>
        <w:rPr>
          <w:spacing w:val="1"/>
        </w:rPr>
        <w:t xml:space="preserve"> </w:t>
      </w:r>
      <w:r>
        <w:rPr>
          <w:spacing w:val="-1"/>
        </w:rPr>
        <w:t>with desire</w:t>
      </w:r>
      <w:r>
        <w:rPr>
          <w:spacing w:val="1"/>
        </w:rPr>
        <w:t xml:space="preserve"> </w:t>
      </w:r>
      <w:r>
        <w:rPr>
          <w:spacing w:val="-2"/>
        </w:rPr>
        <w:t>which</w:t>
      </w:r>
      <w:r>
        <w:rPr>
          <w:spacing w:val="-1"/>
        </w:rPr>
        <w:t xml:space="preserve"> </w:t>
      </w:r>
      <w:r>
        <w:rPr>
          <w:spacing w:val="-2"/>
        </w:rPr>
        <w:t>become</w:t>
      </w:r>
      <w:r>
        <w:rPr>
          <w:spacing w:val="1"/>
        </w:rPr>
        <w:t xml:space="preserve"> </w:t>
      </w:r>
      <w:r>
        <w:rPr>
          <w:spacing w:val="-1"/>
        </w:rPr>
        <w:t>stale</w:t>
      </w:r>
      <w:r>
        <w:t xml:space="preserve"> </w:t>
      </w:r>
      <w:r>
        <w:rPr>
          <w:spacing w:val="-1"/>
        </w:rPr>
        <w:t>and</w:t>
      </w:r>
      <w:r>
        <w:t xml:space="preserve"> </w:t>
      </w:r>
      <w:r>
        <w:rPr>
          <w:spacing w:val="-2"/>
        </w:rPr>
        <w:t>poisonous.</w:t>
      </w:r>
      <w:r>
        <w:t xml:space="preserve"> </w:t>
      </w:r>
      <w:r>
        <w:rPr>
          <w:spacing w:val="-1"/>
        </w:rPr>
        <w:t>They</w:t>
      </w:r>
      <w:r>
        <w:rPr>
          <w:spacing w:val="-2"/>
        </w:rPr>
        <w:t xml:space="preserve"> </w:t>
      </w:r>
      <w:r>
        <w:rPr>
          <w:spacing w:val="-1"/>
        </w:rPr>
        <w:t>Kill!!</w:t>
      </w:r>
      <w:r>
        <w:rPr>
          <w:spacing w:val="1"/>
        </w:rPr>
        <w:t xml:space="preserve"> </w:t>
      </w:r>
      <w:r>
        <w:t>-</w:t>
      </w:r>
      <w:r>
        <w:rPr>
          <w:spacing w:val="59"/>
        </w:rPr>
        <w:t xml:space="preserve"> </w:t>
      </w:r>
      <w:r>
        <w:rPr>
          <w:spacing w:val="-1"/>
        </w:rPr>
        <w:t>Only</w:t>
      </w:r>
      <w:r>
        <w:rPr>
          <w:spacing w:val="-3"/>
        </w:rPr>
        <w:t xml:space="preserve"> </w:t>
      </w:r>
      <w:r>
        <w:t>the</w:t>
      </w:r>
      <w:r>
        <w:rPr>
          <w:spacing w:val="-1"/>
        </w:rPr>
        <w:t xml:space="preserve"> Empty</w:t>
      </w:r>
      <w:r>
        <w:t xml:space="preserve"> </w:t>
      </w:r>
      <w:r>
        <w:rPr>
          <w:spacing w:val="-2"/>
        </w:rPr>
        <w:t>mind</w:t>
      </w:r>
      <w:r>
        <w:rPr>
          <w:spacing w:val="-1"/>
        </w:rPr>
        <w:t xml:space="preserve"> can</w:t>
      </w:r>
      <w:r>
        <w:rPr>
          <w:spacing w:val="-2"/>
        </w:rPr>
        <w:t xml:space="preserve"> </w:t>
      </w:r>
      <w:r>
        <w:rPr>
          <w:spacing w:val="-1"/>
        </w:rPr>
        <w:t>truly</w:t>
      </w:r>
      <w:r>
        <w:t xml:space="preserve"> </w:t>
      </w:r>
      <w:r>
        <w:rPr>
          <w:spacing w:val="-1"/>
        </w:rPr>
        <w:t>Live,</w:t>
      </w:r>
      <w:r>
        <w:rPr>
          <w:spacing w:val="1"/>
        </w:rPr>
        <w:t xml:space="preserve"> </w:t>
      </w:r>
      <w:r>
        <w:rPr>
          <w:spacing w:val="-1"/>
        </w:rPr>
        <w:t>Have Life, because</w:t>
      </w:r>
      <w:r>
        <w:rPr>
          <w:spacing w:val="1"/>
        </w:rPr>
        <w:t xml:space="preserve"> </w:t>
      </w:r>
      <w:r>
        <w:rPr>
          <w:spacing w:val="-1"/>
        </w:rPr>
        <w:t>it is free</w:t>
      </w:r>
      <w:r>
        <w:rPr>
          <w:spacing w:val="40"/>
        </w:rPr>
        <w:t xml:space="preserve"> </w:t>
      </w:r>
      <w:r>
        <w:t>from</w:t>
      </w:r>
      <w:r>
        <w:rPr>
          <w:spacing w:val="-2"/>
        </w:rPr>
        <w:t xml:space="preserve"> </w:t>
      </w:r>
      <w:r>
        <w:t xml:space="preserve">the </w:t>
      </w:r>
      <w:r>
        <w:rPr>
          <w:spacing w:val="-1"/>
        </w:rPr>
        <w:t xml:space="preserve">fixedness </w:t>
      </w:r>
      <w:r>
        <w:t>and</w:t>
      </w:r>
      <w:r>
        <w:rPr>
          <w:spacing w:val="-1"/>
        </w:rPr>
        <w:t xml:space="preserve"> stuck</w:t>
      </w:r>
      <w:r>
        <w:rPr>
          <w:spacing w:val="2"/>
        </w:rPr>
        <w:t xml:space="preserve"> </w:t>
      </w:r>
      <w:r>
        <w:rPr>
          <w:spacing w:val="-1"/>
        </w:rPr>
        <w:t>Polarity</w:t>
      </w:r>
      <w:r>
        <w:rPr>
          <w:spacing w:val="-2"/>
        </w:rPr>
        <w:t xml:space="preserve"> </w:t>
      </w:r>
      <w:r>
        <w:rPr>
          <w:spacing w:val="-1"/>
        </w:rPr>
        <w:t>caused</w:t>
      </w:r>
      <w:r>
        <w:t xml:space="preserve"> by</w:t>
      </w:r>
      <w:r>
        <w:rPr>
          <w:spacing w:val="-2"/>
        </w:rPr>
        <w:t xml:space="preserve"> </w:t>
      </w:r>
      <w:r>
        <w:t xml:space="preserve">the </w:t>
      </w:r>
      <w:r>
        <w:rPr>
          <w:spacing w:val="-1"/>
        </w:rPr>
        <w:t>Blockages.</w:t>
      </w:r>
    </w:p>
    <w:p w:rsidR="00743C02" w:rsidRDefault="001F2438">
      <w:pPr>
        <w:pStyle w:val="Corpodetexto"/>
        <w:spacing w:before="121"/>
      </w:pPr>
      <w:r>
        <w:t>-</w:t>
      </w:r>
      <w:r>
        <w:rPr>
          <w:spacing w:val="-2"/>
        </w:rPr>
        <w:t xml:space="preserve"> </w:t>
      </w:r>
      <w:r>
        <w:rPr>
          <w:spacing w:val="-1"/>
        </w:rPr>
        <w:t>Satchidanand</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11928" w:rsidRDefault="00711928" w:rsidP="00711928">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highlight w:val="yellow"/>
        </w:rPr>
        <w:t>LIVE COURSES, INDIA AND BRAZIL - IGUAZU FALLS</w:t>
      </w:r>
    </w:p>
    <w:p w:rsidR="00711928" w:rsidRDefault="00711928" w:rsidP="00711928">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pt-BR" w:eastAsia="pt-BR"/>
        </w:rPr>
        <w:drawing>
          <wp:inline distT="0" distB="0" distL="0" distR="0">
            <wp:extent cx="3703320" cy="2583180"/>
            <wp:effectExtent l="19050" t="0" r="0" b="0"/>
            <wp:docPr id="36" name="Imagem 151"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guazu-Falls-BIG-WATER"/>
                    <pic:cNvPicPr>
                      <a:picLocks noChangeAspect="1" noChangeArrowheads="1"/>
                    </pic:cNvPicPr>
                  </pic:nvPicPr>
                  <pic:blipFill>
                    <a:blip r:embed="rId167" cstate="print"/>
                    <a:srcRect/>
                    <a:stretch>
                      <a:fillRect/>
                    </a:stretch>
                  </pic:blipFill>
                  <pic:spPr bwMode="auto">
                    <a:xfrm>
                      <a:off x="0" y="0"/>
                      <a:ext cx="3703320" cy="2583180"/>
                    </a:xfrm>
                    <a:prstGeom prst="rect">
                      <a:avLst/>
                    </a:prstGeom>
                    <a:noFill/>
                    <a:ln w="9525">
                      <a:noFill/>
                      <a:miter lim="800000"/>
                      <a:headEnd/>
                      <a:tailEnd/>
                    </a:ln>
                  </pic:spPr>
                </pic:pic>
              </a:graphicData>
            </a:graphic>
          </wp:inline>
        </w:drawing>
      </w:r>
    </w:p>
    <w:p w:rsidR="00711928" w:rsidRPr="00ED4B8B" w:rsidRDefault="00711928" w:rsidP="00711928">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pt-BR" w:eastAsia="pt-BR"/>
        </w:rPr>
        <w:lastRenderedPageBreak/>
        <w:drawing>
          <wp:inline distT="0" distB="0" distL="0" distR="0">
            <wp:extent cx="4149090" cy="3108960"/>
            <wp:effectExtent l="19050" t="0" r="3810" b="0"/>
            <wp:docPr id="152" name="Imagem 152"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aj-Mahal-india"/>
                    <pic:cNvPicPr>
                      <a:picLocks noChangeAspect="1" noChangeArrowheads="1"/>
                    </pic:cNvPicPr>
                  </pic:nvPicPr>
                  <pic:blipFill>
                    <a:blip r:embed="rId168" cstate="print"/>
                    <a:srcRect/>
                    <a:stretch>
                      <a:fillRect/>
                    </a:stretch>
                  </pic:blipFill>
                  <pic:spPr bwMode="auto">
                    <a:xfrm>
                      <a:off x="0" y="0"/>
                      <a:ext cx="4149090" cy="3108960"/>
                    </a:xfrm>
                    <a:prstGeom prst="rect">
                      <a:avLst/>
                    </a:prstGeom>
                    <a:noFill/>
                    <a:ln w="9525">
                      <a:noFill/>
                      <a:miter lim="800000"/>
                      <a:headEnd/>
                      <a:tailEnd/>
                    </a:ln>
                  </pic:spPr>
                </pic:pic>
              </a:graphicData>
            </a:graphic>
          </wp:inline>
        </w:drawing>
      </w:r>
    </w:p>
    <w:p w:rsidR="00711928" w:rsidRPr="00BE1E52" w:rsidRDefault="00711928" w:rsidP="00711928">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MEDITATIONAL SUPERPOWERS WITH ENERGY ENHANCEMENT, LIGHT YEARS AHEAD OF EVERY OTHER COURSE</w:t>
      </w:r>
    </w:p>
    <w:p w:rsidR="00711928" w:rsidRPr="00BE1E52" w:rsidRDefault="00711928" w:rsidP="00711928">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THE ULTIMATE ADVANCED MEDITATION COURSE</w:t>
      </w:r>
    </w:p>
    <w:p w:rsidR="00711928" w:rsidRPr="00BE1E52" w:rsidRDefault="00711928" w:rsidP="00711928">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xml:space="preserve">MEDITATION ENERGY ENHANCEMENT </w:t>
      </w:r>
    </w:p>
    <w:p w:rsidR="00711928" w:rsidRPr="00BE1E52" w:rsidRDefault="00711928" w:rsidP="00711928">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CORE ENERGY TECHNIQUES!!</w:t>
      </w:r>
    </w:p>
    <w:p w:rsidR="00711928" w:rsidRPr="00BE1E52" w:rsidRDefault="00711928" w:rsidP="00711928">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MOST ADVANCED MEDITATION TECHNIQUES ON THIS PLANET, IN 28 INITIATIONS!!</w:t>
      </w:r>
    </w:p>
    <w:p w:rsidR="00711928" w:rsidRPr="00BE1E52" w:rsidRDefault="00711928" w:rsidP="00711928">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ANCIENT EFFECTIVE ENERGY ENHANCEMENT  SECRETS -</w:t>
      </w:r>
    </w:p>
    <w:p w:rsidR="00711928" w:rsidRPr="00BE1E52" w:rsidRDefault="00711928" w:rsidP="00711928">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SUCCESSFUL</w:t>
      </w:r>
    </w:p>
    <w:p w:rsidR="00711928" w:rsidRPr="00BE1E52" w:rsidRDefault="00711928" w:rsidP="00711928">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lastRenderedPageBreak/>
        <w:t>TIME TESTED</w:t>
      </w:r>
    </w:p>
    <w:p w:rsidR="00711928" w:rsidRPr="00BE1E52" w:rsidRDefault="00711928" w:rsidP="00711928">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TRUE</w:t>
      </w:r>
    </w:p>
    <w:p w:rsidR="00711928" w:rsidRDefault="00711928" w:rsidP="00711928">
      <w:pPr>
        <w:pStyle w:val="NormalWeb"/>
        <w:jc w:val="center"/>
        <w:rPr>
          <w:rFonts w:ascii="Verdana" w:hAnsi="Verdana" w:cs="Arial"/>
          <w:b/>
          <w:bCs/>
          <w:color w:val="FF0000"/>
          <w:sz w:val="20"/>
          <w:szCs w:val="20"/>
          <w:shd w:val="clear" w:color="auto" w:fill="FFFF00"/>
        </w:rPr>
      </w:pPr>
      <w:r>
        <w:rPr>
          <w:rFonts w:ascii="Verdana" w:hAnsi="Verdana" w:cs="Arial"/>
          <w:b/>
          <w:bCs/>
          <w:noProof/>
          <w:color w:val="FF0000"/>
          <w:sz w:val="20"/>
          <w:szCs w:val="20"/>
          <w:shd w:val="clear" w:color="auto" w:fill="FFFF00"/>
          <w:lang w:val="pt-BR" w:eastAsia="pt-BR"/>
        </w:rPr>
        <w:drawing>
          <wp:inline distT="0" distB="0" distL="0" distR="0">
            <wp:extent cx="3006090" cy="2766060"/>
            <wp:effectExtent l="19050" t="0" r="3810" b="0"/>
            <wp:docPr id="34" name="Imagem 153"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editation Course symbol"/>
                    <pic:cNvPicPr>
                      <a:picLocks noChangeAspect="1" noChangeArrowheads="1"/>
                    </pic:cNvPicPr>
                  </pic:nvPicPr>
                  <pic:blipFill>
                    <a:blip r:embed="rId169" cstate="print"/>
                    <a:srcRect/>
                    <a:stretch>
                      <a:fillRect/>
                    </a:stretch>
                  </pic:blipFill>
                  <pic:spPr bwMode="auto">
                    <a:xfrm>
                      <a:off x="0" y="0"/>
                      <a:ext cx="3006090" cy="2766060"/>
                    </a:xfrm>
                    <a:prstGeom prst="rect">
                      <a:avLst/>
                    </a:prstGeom>
                    <a:noFill/>
                    <a:ln w="9525">
                      <a:noFill/>
                      <a:miter lim="800000"/>
                      <a:headEnd/>
                      <a:tailEnd/>
                    </a:ln>
                  </pic:spPr>
                </pic:pic>
              </a:graphicData>
            </a:graphic>
          </wp:inline>
        </w:drawing>
      </w:r>
    </w:p>
    <w:p w:rsidR="00711928" w:rsidRDefault="00711928" w:rsidP="00711928">
      <w:pPr>
        <w:pStyle w:val="NormalWeb"/>
        <w:jc w:val="center"/>
        <w:rPr>
          <w:rFonts w:ascii="Verdana" w:hAnsi="Verdana" w:cs="Arial"/>
          <w:b/>
          <w:bCs/>
          <w:color w:val="FF0000"/>
          <w:sz w:val="20"/>
          <w:szCs w:val="20"/>
          <w:shd w:val="clear" w:color="auto" w:fill="FFFF00"/>
        </w:rPr>
      </w:pPr>
      <w:r>
        <w:rPr>
          <w:rFonts w:ascii="Verdana" w:hAnsi="Verdana" w:cs="Arial"/>
          <w:b/>
          <w:bCs/>
          <w:color w:val="FF0000"/>
          <w:sz w:val="20"/>
          <w:szCs w:val="20"/>
          <w:shd w:val="clear" w:color="auto" w:fill="FFFF00"/>
        </w:rPr>
        <w:t> </w:t>
      </w:r>
    </w:p>
    <w:p w:rsidR="00711928" w:rsidRPr="00984BE5" w:rsidRDefault="00711928" w:rsidP="00711928">
      <w:pPr>
        <w:pStyle w:val="NormalWeb"/>
        <w:spacing w:before="120" w:beforeAutospacing="0" w:after="120" w:afterAutospacing="0"/>
        <w:jc w:val="both"/>
        <w:rPr>
          <w:rFonts w:ascii="Arial Black" w:hAnsi="Arial Black"/>
          <w:iCs/>
          <w:color w:val="FFFFFF"/>
          <w:highlight w:val="black"/>
          <w:shd w:val="clear" w:color="auto" w:fill="FFFF00"/>
        </w:rPr>
        <w:sectPr w:rsidR="00711928" w:rsidRPr="00984BE5" w:rsidSect="00E5021A">
          <w:footerReference w:type="default" r:id="rId170"/>
          <w:pgSz w:w="8640" w:h="12960" w:code="1"/>
          <w:pgMar w:top="1008" w:right="1008" w:bottom="1008" w:left="1008" w:header="720" w:footer="397" w:gutter="0"/>
          <w:cols w:space="720"/>
          <w:docGrid w:linePitch="360"/>
        </w:sectPr>
      </w:pPr>
      <w:r w:rsidRPr="00984BE5">
        <w:rPr>
          <w:rFonts w:ascii="Arial Black" w:hAnsi="Arial Black"/>
          <w:iCs/>
          <w:color w:val="FFFFFF"/>
          <w:highlight w:val="black"/>
          <w:shd w:val="clear" w:color="auto" w:fill="FFFF00"/>
        </w:rPr>
        <w:t>Bookings: www.energyenhancement.org</w:t>
      </w:r>
    </w:p>
    <w:p w:rsidR="00743C02" w:rsidRDefault="001F2438">
      <w:pPr>
        <w:pStyle w:val="Ttulo21"/>
        <w:spacing w:line="301" w:lineRule="auto"/>
        <w:ind w:left="2355" w:right="162" w:hanging="2195"/>
      </w:pPr>
      <w:r>
        <w:rPr>
          <w:b/>
        </w:rPr>
        <w:lastRenderedPageBreak/>
        <w:t>ENERGETIC</w:t>
      </w:r>
      <w:r>
        <w:rPr>
          <w:b/>
          <w:spacing w:val="-33"/>
        </w:rPr>
        <w:t xml:space="preserve"> </w:t>
      </w:r>
      <w:r>
        <w:rPr>
          <w:b/>
        </w:rPr>
        <w:t>BLOCKAGES</w:t>
      </w:r>
      <w:r>
        <w:rPr>
          <w:b/>
          <w:spacing w:val="-32"/>
        </w:rPr>
        <w:t xml:space="preserve"> </w:t>
      </w:r>
      <w:r>
        <w:rPr>
          <w:b/>
        </w:rPr>
        <w:t>WITHIN</w:t>
      </w:r>
      <w:r>
        <w:rPr>
          <w:b/>
          <w:w w:val="99"/>
        </w:rPr>
        <w:t xml:space="preserve"> </w:t>
      </w:r>
      <w:r>
        <w:rPr>
          <w:b/>
        </w:rPr>
        <w:t>THE</w:t>
      </w:r>
      <w:r>
        <w:rPr>
          <w:b/>
          <w:spacing w:val="-21"/>
        </w:rPr>
        <w:t xml:space="preserve"> </w:t>
      </w:r>
      <w:r>
        <w:rPr>
          <w:b/>
        </w:rPr>
        <w:t>BODY</w:t>
      </w:r>
    </w:p>
    <w:p w:rsidR="00743C02" w:rsidRDefault="001F2438">
      <w:pPr>
        <w:pStyle w:val="Corpodetexto"/>
        <w:spacing w:before="5"/>
        <w:ind w:right="171"/>
      </w:pPr>
      <w:r>
        <w:rPr>
          <w:spacing w:val="-1"/>
        </w:rPr>
        <w:t>Many</w:t>
      </w:r>
      <w:r>
        <w:rPr>
          <w:spacing w:val="-2"/>
        </w:rPr>
        <w:t xml:space="preserve"> </w:t>
      </w:r>
      <w:r>
        <w:rPr>
          <w:spacing w:val="-1"/>
        </w:rPr>
        <w:t>people</w:t>
      </w:r>
      <w:r>
        <w:t xml:space="preserve"> </w:t>
      </w:r>
      <w:r>
        <w:rPr>
          <w:spacing w:val="-1"/>
        </w:rPr>
        <w:t>have</w:t>
      </w:r>
      <w:r>
        <w:t xml:space="preserve"> </w:t>
      </w:r>
      <w:r>
        <w:rPr>
          <w:spacing w:val="-2"/>
        </w:rPr>
        <w:t>asked</w:t>
      </w:r>
      <w:r>
        <w:t xml:space="preserve"> </w:t>
      </w:r>
      <w:r>
        <w:rPr>
          <w:spacing w:val="-1"/>
        </w:rPr>
        <w:t>me,</w:t>
      </w:r>
      <w:r>
        <w:t xml:space="preserve"> </w:t>
      </w:r>
      <w:r>
        <w:rPr>
          <w:spacing w:val="-1"/>
        </w:rPr>
        <w:t>just</w:t>
      </w:r>
      <w:r>
        <w:rPr>
          <w:spacing w:val="2"/>
        </w:rPr>
        <w:t xml:space="preserve"> </w:t>
      </w:r>
      <w:r>
        <w:rPr>
          <w:spacing w:val="-1"/>
        </w:rPr>
        <w:t>what</w:t>
      </w:r>
      <w:r>
        <w:rPr>
          <w:spacing w:val="1"/>
        </w:rPr>
        <w:t xml:space="preserve"> </w:t>
      </w:r>
      <w:r>
        <w:rPr>
          <w:spacing w:val="-1"/>
        </w:rPr>
        <w:t>are these</w:t>
      </w:r>
      <w:r>
        <w:t xml:space="preserve"> </w:t>
      </w:r>
      <w:r>
        <w:rPr>
          <w:spacing w:val="-1"/>
        </w:rPr>
        <w:t>energy</w:t>
      </w:r>
      <w:r>
        <w:rPr>
          <w:spacing w:val="-2"/>
        </w:rPr>
        <w:t xml:space="preserve"> </w:t>
      </w:r>
      <w:r>
        <w:rPr>
          <w:spacing w:val="-1"/>
        </w:rPr>
        <w:t>blockages</w:t>
      </w:r>
      <w:r>
        <w:rPr>
          <w:spacing w:val="39"/>
        </w:rPr>
        <w:t xml:space="preserve"> </w:t>
      </w:r>
      <w:r>
        <w:rPr>
          <w:spacing w:val="-1"/>
        </w:rPr>
        <w:t>which exist</w:t>
      </w:r>
      <w:r>
        <w:rPr>
          <w:spacing w:val="1"/>
        </w:rPr>
        <w:t xml:space="preserve"> </w:t>
      </w:r>
      <w:r>
        <w:rPr>
          <w:spacing w:val="-1"/>
        </w:rPr>
        <w:t>within the</w:t>
      </w:r>
      <w:r>
        <w:t xml:space="preserve"> </w:t>
      </w:r>
      <w:r>
        <w:rPr>
          <w:spacing w:val="-1"/>
        </w:rPr>
        <w:t>body.</w:t>
      </w:r>
    </w:p>
    <w:p w:rsidR="00743C02" w:rsidRDefault="001F2438">
      <w:pPr>
        <w:pStyle w:val="Corpodetexto"/>
        <w:ind w:right="162"/>
      </w:pPr>
      <w:r>
        <w:t xml:space="preserve">I </w:t>
      </w:r>
      <w:r>
        <w:rPr>
          <w:spacing w:val="-1"/>
        </w:rPr>
        <w:t>say</w:t>
      </w:r>
      <w:r>
        <w:rPr>
          <w:spacing w:val="-3"/>
        </w:rPr>
        <w:t xml:space="preserve"> </w:t>
      </w:r>
      <w:r>
        <w:rPr>
          <w:spacing w:val="-1"/>
        </w:rPr>
        <w:t>they</w:t>
      </w:r>
      <w:r>
        <w:rPr>
          <w:spacing w:val="-2"/>
        </w:rPr>
        <w:t xml:space="preserve"> </w:t>
      </w:r>
      <w:r>
        <w:rPr>
          <w:spacing w:val="-1"/>
        </w:rPr>
        <w:t>are</w:t>
      </w:r>
      <w:r>
        <w:rPr>
          <w:spacing w:val="1"/>
        </w:rPr>
        <w:t xml:space="preserve"> </w:t>
      </w:r>
      <w:r>
        <w:rPr>
          <w:spacing w:val="-2"/>
        </w:rPr>
        <w:t>made</w:t>
      </w:r>
      <w:r>
        <w:t xml:space="preserve"> </w:t>
      </w:r>
      <w:r>
        <w:rPr>
          <w:spacing w:val="-1"/>
        </w:rPr>
        <w:t>out</w:t>
      </w:r>
      <w:r>
        <w:rPr>
          <w:spacing w:val="1"/>
        </w:rPr>
        <w:t xml:space="preserve"> </w:t>
      </w:r>
      <w:r>
        <w:rPr>
          <w:spacing w:val="-1"/>
        </w:rPr>
        <w:t>of</w:t>
      </w:r>
      <w:r>
        <w:t xml:space="preserve"> </w:t>
      </w:r>
      <w:r>
        <w:rPr>
          <w:spacing w:val="-1"/>
        </w:rPr>
        <w:t>negative</w:t>
      </w:r>
      <w:r>
        <w:t xml:space="preserve"> </w:t>
      </w:r>
      <w:r>
        <w:rPr>
          <w:spacing w:val="-1"/>
        </w:rPr>
        <w:t>energy</w:t>
      </w:r>
      <w:r>
        <w:t xml:space="preserve"> </w:t>
      </w:r>
      <w:r>
        <w:rPr>
          <w:spacing w:val="-2"/>
        </w:rPr>
        <w:t>which</w:t>
      </w:r>
      <w:r>
        <w:t xml:space="preserve"> </w:t>
      </w:r>
      <w:r>
        <w:rPr>
          <w:spacing w:val="-2"/>
        </w:rPr>
        <w:t>slows</w:t>
      </w:r>
      <w:r>
        <w:t xml:space="preserve"> </w:t>
      </w:r>
      <w:r>
        <w:rPr>
          <w:spacing w:val="-1"/>
        </w:rPr>
        <w:t>down the</w:t>
      </w:r>
      <w:r>
        <w:rPr>
          <w:spacing w:val="40"/>
        </w:rPr>
        <w:t xml:space="preserve"> </w:t>
      </w:r>
      <w:r>
        <w:rPr>
          <w:spacing w:val="-1"/>
        </w:rPr>
        <w:t>positive</w:t>
      </w:r>
      <w:r>
        <w:rPr>
          <w:spacing w:val="1"/>
        </w:rPr>
        <w:t xml:space="preserve"> </w:t>
      </w:r>
      <w:r>
        <w:rPr>
          <w:spacing w:val="-1"/>
        </w:rPr>
        <w:t>spiritual</w:t>
      </w:r>
      <w:r>
        <w:t xml:space="preserve"> </w:t>
      </w:r>
      <w:r>
        <w:rPr>
          <w:spacing w:val="-1"/>
        </w:rPr>
        <w:t>bio-energy</w:t>
      </w:r>
      <w:r>
        <w:rPr>
          <w:spacing w:val="-2"/>
        </w:rPr>
        <w:t xml:space="preserve"> </w:t>
      </w:r>
      <w:r>
        <w:rPr>
          <w:spacing w:val="-1"/>
        </w:rPr>
        <w:t>of the</w:t>
      </w:r>
      <w:r>
        <w:rPr>
          <w:spacing w:val="1"/>
        </w:rPr>
        <w:t xml:space="preserve"> </w:t>
      </w:r>
      <w:r>
        <w:rPr>
          <w:spacing w:val="-1"/>
        </w:rPr>
        <w:t>body</w:t>
      </w:r>
      <w:r>
        <w:rPr>
          <w:spacing w:val="-2"/>
        </w:rPr>
        <w:t xml:space="preserve"> </w:t>
      </w:r>
      <w:r>
        <w:rPr>
          <w:spacing w:val="-1"/>
        </w:rPr>
        <w:t>and</w:t>
      </w:r>
      <w:r>
        <w:t xml:space="preserve"> </w:t>
      </w:r>
      <w:r>
        <w:rPr>
          <w:spacing w:val="-1"/>
        </w:rPr>
        <w:t>of the</w:t>
      </w:r>
      <w:r>
        <w:t xml:space="preserve"> </w:t>
      </w:r>
      <w:r>
        <w:rPr>
          <w:spacing w:val="-1"/>
        </w:rPr>
        <w:t>Universe.</w:t>
      </w:r>
    </w:p>
    <w:p w:rsidR="00743C02" w:rsidRDefault="001F2438">
      <w:pPr>
        <w:pStyle w:val="Corpodetexto"/>
        <w:ind w:right="162"/>
      </w:pPr>
      <w:r>
        <w:rPr>
          <w:spacing w:val="-1"/>
        </w:rPr>
        <w:t xml:space="preserve">An example </w:t>
      </w:r>
      <w:r>
        <w:t>of</w:t>
      </w:r>
      <w:r>
        <w:rPr>
          <w:spacing w:val="-1"/>
        </w:rPr>
        <w:t xml:space="preserve"> one </w:t>
      </w:r>
      <w:r>
        <w:t>of</w:t>
      </w:r>
      <w:r>
        <w:rPr>
          <w:spacing w:val="-2"/>
        </w:rPr>
        <w:t xml:space="preserve"> </w:t>
      </w:r>
      <w:r>
        <w:rPr>
          <w:spacing w:val="-1"/>
        </w:rPr>
        <w:t>the different types</w:t>
      </w:r>
      <w:r>
        <w:t xml:space="preserve"> of</w:t>
      </w:r>
      <w:r>
        <w:rPr>
          <w:spacing w:val="-1"/>
        </w:rPr>
        <w:t xml:space="preserve"> Energy</w:t>
      </w:r>
      <w:r>
        <w:rPr>
          <w:spacing w:val="-2"/>
        </w:rPr>
        <w:t xml:space="preserve"> </w:t>
      </w:r>
      <w:r>
        <w:rPr>
          <w:spacing w:val="-1"/>
        </w:rPr>
        <w:t>Blockage is</w:t>
      </w:r>
      <w:r>
        <w:rPr>
          <w:spacing w:val="-2"/>
        </w:rPr>
        <w:t xml:space="preserve"> </w:t>
      </w:r>
      <w:r>
        <w:rPr>
          <w:spacing w:val="-1"/>
        </w:rPr>
        <w:t>that</w:t>
      </w:r>
      <w:r>
        <w:rPr>
          <w:spacing w:val="45"/>
        </w:rPr>
        <w:t xml:space="preserve"> </w:t>
      </w:r>
      <w:r>
        <w:rPr>
          <w:spacing w:val="-1"/>
        </w:rPr>
        <w:t>they</w:t>
      </w:r>
      <w:r>
        <w:rPr>
          <w:spacing w:val="-3"/>
        </w:rPr>
        <w:t xml:space="preserve"> </w:t>
      </w:r>
      <w:r>
        <w:t xml:space="preserve">are </w:t>
      </w:r>
      <w:r>
        <w:rPr>
          <w:spacing w:val="-1"/>
        </w:rPr>
        <w:t>sometimes created</w:t>
      </w:r>
      <w:r>
        <w:t xml:space="preserve"> </w:t>
      </w:r>
      <w:r>
        <w:rPr>
          <w:spacing w:val="-1"/>
        </w:rPr>
        <w:t>when</w:t>
      </w:r>
      <w:r>
        <w:t xml:space="preserve"> </w:t>
      </w:r>
      <w:r>
        <w:rPr>
          <w:spacing w:val="-2"/>
        </w:rPr>
        <w:t>we</w:t>
      </w:r>
      <w:r>
        <w:t xml:space="preserve"> do</w:t>
      </w:r>
      <w:r>
        <w:rPr>
          <w:spacing w:val="-1"/>
        </w:rPr>
        <w:t xml:space="preserve"> not </w:t>
      </w:r>
      <w:r>
        <w:t>get</w:t>
      </w:r>
      <w:r>
        <w:rPr>
          <w:spacing w:val="1"/>
        </w:rPr>
        <w:t xml:space="preserve"> </w:t>
      </w:r>
      <w:r>
        <w:rPr>
          <w:spacing w:val="-1"/>
        </w:rPr>
        <w:t>what</w:t>
      </w:r>
      <w:r>
        <w:rPr>
          <w:spacing w:val="2"/>
        </w:rPr>
        <w:t xml:space="preserve"> </w:t>
      </w:r>
      <w:r>
        <w:rPr>
          <w:spacing w:val="-2"/>
        </w:rPr>
        <w:t>we</w:t>
      </w:r>
      <w:r>
        <w:rPr>
          <w:spacing w:val="1"/>
        </w:rPr>
        <w:t xml:space="preserve"> </w:t>
      </w:r>
      <w:r>
        <w:rPr>
          <w:spacing w:val="-1"/>
        </w:rPr>
        <w:t>expect,</w:t>
      </w:r>
      <w:r>
        <w:rPr>
          <w:spacing w:val="-2"/>
        </w:rPr>
        <w:t xml:space="preserve"> </w:t>
      </w:r>
      <w:r>
        <w:t>or</w:t>
      </w:r>
      <w:r>
        <w:rPr>
          <w:spacing w:val="41"/>
        </w:rPr>
        <w:t xml:space="preserve"> </w:t>
      </w:r>
      <w:r>
        <w:rPr>
          <w:spacing w:val="-2"/>
        </w:rPr>
        <w:t>we</w:t>
      </w:r>
      <w:r>
        <w:rPr>
          <w:spacing w:val="1"/>
        </w:rPr>
        <w:t xml:space="preserve"> </w:t>
      </w:r>
      <w:r>
        <w:t xml:space="preserve">get </w:t>
      </w:r>
      <w:r>
        <w:rPr>
          <w:spacing w:val="-2"/>
        </w:rPr>
        <w:t>what</w:t>
      </w:r>
      <w:r>
        <w:rPr>
          <w:spacing w:val="2"/>
        </w:rPr>
        <w:t xml:space="preserve"> </w:t>
      </w:r>
      <w:r>
        <w:rPr>
          <w:spacing w:val="-2"/>
        </w:rPr>
        <w:t>we</w:t>
      </w:r>
      <w:r>
        <w:rPr>
          <w:spacing w:val="1"/>
        </w:rPr>
        <w:t xml:space="preserve"> </w:t>
      </w:r>
      <w:r>
        <w:rPr>
          <w:spacing w:val="-1"/>
        </w:rPr>
        <w:t>do not want.</w:t>
      </w:r>
      <w:r>
        <w:t xml:space="preserve"> </w:t>
      </w:r>
      <w:r>
        <w:rPr>
          <w:spacing w:val="-1"/>
        </w:rPr>
        <w:t>They</w:t>
      </w:r>
      <w:r>
        <w:rPr>
          <w:spacing w:val="-2"/>
        </w:rPr>
        <w:t xml:space="preserve"> </w:t>
      </w:r>
      <w:r>
        <w:rPr>
          <w:spacing w:val="-1"/>
        </w:rPr>
        <w:t>are</w:t>
      </w:r>
      <w:r>
        <w:t xml:space="preserve"> </w:t>
      </w:r>
      <w:r>
        <w:rPr>
          <w:spacing w:val="-1"/>
        </w:rPr>
        <w:t>caused</w:t>
      </w:r>
      <w:r>
        <w:rPr>
          <w:spacing w:val="-2"/>
        </w:rPr>
        <w:t xml:space="preserve"> </w:t>
      </w:r>
      <w:r>
        <w:rPr>
          <w:spacing w:val="-1"/>
        </w:rPr>
        <w:t>by</w:t>
      </w:r>
      <w:r>
        <w:rPr>
          <w:spacing w:val="-2"/>
        </w:rPr>
        <w:t xml:space="preserve"> </w:t>
      </w:r>
      <w:r>
        <w:rPr>
          <w:spacing w:val="-1"/>
        </w:rPr>
        <w:t>the</w:t>
      </w:r>
      <w:r>
        <w:rPr>
          <w:spacing w:val="1"/>
        </w:rPr>
        <w:t xml:space="preserve"> </w:t>
      </w:r>
      <w:r>
        <w:rPr>
          <w:spacing w:val="-1"/>
        </w:rPr>
        <w:t>pain</w:t>
      </w:r>
      <w:r>
        <w:rPr>
          <w:spacing w:val="-2"/>
        </w:rPr>
        <w:t xml:space="preserve"> </w:t>
      </w:r>
      <w:r>
        <w:t>of</w:t>
      </w:r>
      <w:r>
        <w:rPr>
          <w:spacing w:val="45"/>
        </w:rPr>
        <w:t xml:space="preserve"> </w:t>
      </w:r>
      <w:r>
        <w:rPr>
          <w:spacing w:val="-1"/>
        </w:rPr>
        <w:t>disappointment.</w:t>
      </w:r>
      <w:r>
        <w:t xml:space="preserve"> </w:t>
      </w:r>
      <w:r>
        <w:rPr>
          <w:spacing w:val="-1"/>
        </w:rPr>
        <w:t>Like</w:t>
      </w:r>
      <w:r>
        <w:rPr>
          <w:spacing w:val="1"/>
        </w:rPr>
        <w:t xml:space="preserve"> </w:t>
      </w:r>
      <w:r>
        <w:rPr>
          <w:spacing w:val="-1"/>
        </w:rPr>
        <w:t>when our</w:t>
      </w:r>
      <w:r>
        <w:rPr>
          <w:spacing w:val="1"/>
        </w:rPr>
        <w:t xml:space="preserve"> </w:t>
      </w:r>
      <w:r>
        <w:rPr>
          <w:spacing w:val="-1"/>
        </w:rPr>
        <w:t xml:space="preserve">Mother </w:t>
      </w:r>
      <w:r>
        <w:t>or</w:t>
      </w:r>
      <w:r>
        <w:rPr>
          <w:spacing w:val="-1"/>
        </w:rPr>
        <w:t xml:space="preserve"> </w:t>
      </w:r>
      <w:r>
        <w:t>Father</w:t>
      </w:r>
      <w:r>
        <w:rPr>
          <w:spacing w:val="-1"/>
        </w:rPr>
        <w:t xml:space="preserve"> </w:t>
      </w:r>
      <w:r>
        <w:t xml:space="preserve">or </w:t>
      </w:r>
      <w:r>
        <w:rPr>
          <w:spacing w:val="-1"/>
        </w:rPr>
        <w:t xml:space="preserve">Son </w:t>
      </w:r>
      <w:r>
        <w:t>or</w:t>
      </w:r>
      <w:r>
        <w:rPr>
          <w:spacing w:val="35"/>
        </w:rPr>
        <w:t xml:space="preserve"> </w:t>
      </w:r>
      <w:r>
        <w:rPr>
          <w:spacing w:val="-1"/>
        </w:rPr>
        <w:t>Daughter</w:t>
      </w:r>
      <w:r>
        <w:t xml:space="preserve"> </w:t>
      </w:r>
      <w:r>
        <w:rPr>
          <w:spacing w:val="-1"/>
        </w:rPr>
        <w:t>dies.</w:t>
      </w:r>
      <w:r>
        <w:t xml:space="preserve"> </w:t>
      </w:r>
      <w:r>
        <w:rPr>
          <w:spacing w:val="-1"/>
        </w:rPr>
        <w:t>Like</w:t>
      </w:r>
      <w:r>
        <w:rPr>
          <w:spacing w:val="1"/>
        </w:rPr>
        <w:t xml:space="preserve"> </w:t>
      </w:r>
      <w:r>
        <w:rPr>
          <w:spacing w:val="-1"/>
        </w:rPr>
        <w:t>when</w:t>
      </w:r>
      <w:r>
        <w:t xml:space="preserve"> </w:t>
      </w:r>
      <w:r>
        <w:rPr>
          <w:spacing w:val="-1"/>
        </w:rPr>
        <w:t>our</w:t>
      </w:r>
      <w:r>
        <w:t xml:space="preserve"> </w:t>
      </w:r>
      <w:r>
        <w:rPr>
          <w:spacing w:val="-1"/>
        </w:rPr>
        <w:t>lover</w:t>
      </w:r>
      <w:r>
        <w:t xml:space="preserve"> </w:t>
      </w:r>
      <w:r>
        <w:rPr>
          <w:spacing w:val="-1"/>
        </w:rPr>
        <w:t>leaves</w:t>
      </w:r>
      <w:r>
        <w:t xml:space="preserve"> </w:t>
      </w:r>
      <w:r>
        <w:rPr>
          <w:spacing w:val="-1"/>
        </w:rPr>
        <w:t>us.</w:t>
      </w:r>
    </w:p>
    <w:p w:rsidR="00743C02" w:rsidRDefault="001F2438">
      <w:pPr>
        <w:pStyle w:val="Corpodetexto"/>
        <w:ind w:right="131"/>
      </w:pPr>
      <w:r>
        <w:t>And</w:t>
      </w:r>
      <w:r>
        <w:rPr>
          <w:spacing w:val="-1"/>
        </w:rPr>
        <w:t xml:space="preserve"> </w:t>
      </w:r>
      <w:r>
        <w:t>this</w:t>
      </w:r>
      <w:r>
        <w:rPr>
          <w:spacing w:val="-1"/>
        </w:rPr>
        <w:t xml:space="preserve"> trauma, </w:t>
      </w:r>
      <w:r>
        <w:t xml:space="preserve">this </w:t>
      </w:r>
      <w:r>
        <w:rPr>
          <w:spacing w:val="-1"/>
        </w:rPr>
        <w:t>pain</w:t>
      </w:r>
      <w:r>
        <w:t xml:space="preserve"> is so </w:t>
      </w:r>
      <w:r>
        <w:rPr>
          <w:spacing w:val="-1"/>
        </w:rPr>
        <w:t>strong that at that</w:t>
      </w:r>
      <w:r>
        <w:t xml:space="preserve"> </w:t>
      </w:r>
      <w:r>
        <w:rPr>
          <w:spacing w:val="-1"/>
        </w:rPr>
        <w:t>moment the</w:t>
      </w:r>
      <w:r>
        <w:rPr>
          <w:spacing w:val="29"/>
        </w:rPr>
        <w:t xml:space="preserve"> </w:t>
      </w:r>
      <w:r>
        <w:rPr>
          <w:spacing w:val="-1"/>
        </w:rPr>
        <w:t>mind</w:t>
      </w:r>
      <w:r>
        <w:t xml:space="preserve"> can not look</w:t>
      </w:r>
      <w:r>
        <w:rPr>
          <w:spacing w:val="-1"/>
        </w:rPr>
        <w:t xml:space="preserve"> </w:t>
      </w:r>
      <w:r>
        <w:t xml:space="preserve">at </w:t>
      </w:r>
      <w:r>
        <w:rPr>
          <w:spacing w:val="-1"/>
        </w:rPr>
        <w:t>it,</w:t>
      </w:r>
      <w:r>
        <w:rPr>
          <w:spacing w:val="-2"/>
        </w:rPr>
        <w:t xml:space="preserve"> </w:t>
      </w:r>
      <w:r>
        <w:t xml:space="preserve">so </w:t>
      </w:r>
      <w:r>
        <w:rPr>
          <w:spacing w:val="-1"/>
        </w:rPr>
        <w:t xml:space="preserve">it </w:t>
      </w:r>
      <w:r>
        <w:t>gets locked</w:t>
      </w:r>
      <w:r>
        <w:rPr>
          <w:spacing w:val="-3"/>
        </w:rPr>
        <w:t xml:space="preserve"> </w:t>
      </w:r>
      <w:r>
        <w:rPr>
          <w:spacing w:val="-1"/>
        </w:rPr>
        <w:t>away</w:t>
      </w:r>
      <w:r>
        <w:t xml:space="preserve"> </w:t>
      </w:r>
      <w:r>
        <w:rPr>
          <w:spacing w:val="-1"/>
        </w:rPr>
        <w:t xml:space="preserve">within </w:t>
      </w:r>
      <w:r>
        <w:t xml:space="preserve">the </w:t>
      </w:r>
      <w:r>
        <w:rPr>
          <w:spacing w:val="-1"/>
        </w:rPr>
        <w:t>body</w:t>
      </w:r>
      <w:r>
        <w:t xml:space="preserve"> </w:t>
      </w:r>
      <w:r>
        <w:rPr>
          <w:spacing w:val="-1"/>
        </w:rPr>
        <w:t>until</w:t>
      </w:r>
      <w:r>
        <w:rPr>
          <w:spacing w:val="25"/>
        </w:rPr>
        <w:t xml:space="preserve"> </w:t>
      </w:r>
      <w:r>
        <w:rPr>
          <w:spacing w:val="-2"/>
        </w:rPr>
        <w:t>we</w:t>
      </w:r>
      <w:r>
        <w:rPr>
          <w:spacing w:val="1"/>
        </w:rPr>
        <w:t xml:space="preserve"> </w:t>
      </w:r>
      <w:r>
        <w:t xml:space="preserve">get </w:t>
      </w:r>
      <w:r>
        <w:rPr>
          <w:spacing w:val="-1"/>
        </w:rPr>
        <w:t xml:space="preserve">strong enough </w:t>
      </w:r>
      <w:r>
        <w:t xml:space="preserve">to </w:t>
      </w:r>
      <w:r>
        <w:rPr>
          <w:spacing w:val="-1"/>
        </w:rPr>
        <w:t>process</w:t>
      </w:r>
      <w:r>
        <w:rPr>
          <w:spacing w:val="1"/>
        </w:rPr>
        <w:t xml:space="preserve"> </w:t>
      </w:r>
      <w:r>
        <w:rPr>
          <w:spacing w:val="-1"/>
        </w:rPr>
        <w:t>it. Thus</w:t>
      </w:r>
      <w:r>
        <w:t xml:space="preserve"> </w:t>
      </w:r>
      <w:r>
        <w:rPr>
          <w:spacing w:val="-1"/>
        </w:rPr>
        <w:t>amnesia.</w:t>
      </w:r>
      <w:r>
        <w:rPr>
          <w:spacing w:val="-2"/>
        </w:rPr>
        <w:t xml:space="preserve"> </w:t>
      </w:r>
      <w:r>
        <w:t xml:space="preserve">We </w:t>
      </w:r>
      <w:r>
        <w:rPr>
          <w:spacing w:val="-1"/>
        </w:rPr>
        <w:t xml:space="preserve">forget </w:t>
      </w:r>
      <w:r>
        <w:t>the</w:t>
      </w:r>
      <w:r>
        <w:rPr>
          <w:spacing w:val="47"/>
        </w:rPr>
        <w:t xml:space="preserve"> </w:t>
      </w:r>
      <w:r>
        <w:t xml:space="preserve">pain </w:t>
      </w:r>
      <w:r>
        <w:rPr>
          <w:spacing w:val="-1"/>
        </w:rPr>
        <w:t>fulminating</w:t>
      </w:r>
      <w:r>
        <w:t xml:space="preserve"> </w:t>
      </w:r>
      <w:r>
        <w:rPr>
          <w:spacing w:val="-1"/>
        </w:rPr>
        <w:t>within</w:t>
      </w:r>
      <w:r>
        <w:t xml:space="preserve"> </w:t>
      </w:r>
      <w:r>
        <w:rPr>
          <w:spacing w:val="-1"/>
        </w:rPr>
        <w:t>our</w:t>
      </w:r>
      <w:r>
        <w:t xml:space="preserve"> </w:t>
      </w:r>
      <w:r>
        <w:rPr>
          <w:spacing w:val="-1"/>
        </w:rPr>
        <w:t xml:space="preserve">bodies. </w:t>
      </w:r>
      <w:r>
        <w:t>We</w:t>
      </w:r>
      <w:r>
        <w:rPr>
          <w:spacing w:val="1"/>
        </w:rPr>
        <w:t xml:space="preserve"> </w:t>
      </w:r>
      <w:r>
        <w:rPr>
          <w:spacing w:val="-1"/>
        </w:rPr>
        <w:t xml:space="preserve">forget </w:t>
      </w:r>
      <w:r>
        <w:t xml:space="preserve">the poison </w:t>
      </w:r>
      <w:r>
        <w:rPr>
          <w:spacing w:val="-1"/>
        </w:rPr>
        <w:t>within</w:t>
      </w:r>
      <w:r>
        <w:t xml:space="preserve"> </w:t>
      </w:r>
      <w:r>
        <w:rPr>
          <w:spacing w:val="-1"/>
        </w:rPr>
        <w:t>our</w:t>
      </w:r>
      <w:r>
        <w:rPr>
          <w:spacing w:val="43"/>
        </w:rPr>
        <w:t xml:space="preserve"> </w:t>
      </w:r>
      <w:r>
        <w:rPr>
          <w:spacing w:val="-1"/>
        </w:rPr>
        <w:t>bodies</w:t>
      </w:r>
      <w:r>
        <w:t xml:space="preserve"> </w:t>
      </w:r>
      <w:r>
        <w:rPr>
          <w:spacing w:val="-1"/>
        </w:rPr>
        <w:t>until</w:t>
      </w:r>
      <w:r>
        <w:rPr>
          <w:spacing w:val="-2"/>
        </w:rPr>
        <w:t xml:space="preserve"> </w:t>
      </w:r>
      <w:r>
        <w:rPr>
          <w:spacing w:val="-1"/>
        </w:rPr>
        <w:t>after</w:t>
      </w:r>
      <w:r>
        <w:rPr>
          <w:spacing w:val="-2"/>
        </w:rPr>
        <w:t xml:space="preserve"> </w:t>
      </w:r>
      <w:r>
        <w:t>a</w:t>
      </w:r>
      <w:r>
        <w:rPr>
          <w:spacing w:val="2"/>
        </w:rPr>
        <w:t xml:space="preserve"> </w:t>
      </w:r>
      <w:r>
        <w:rPr>
          <w:spacing w:val="-2"/>
        </w:rPr>
        <w:t>while</w:t>
      </w:r>
      <w:r>
        <w:t xml:space="preserve"> </w:t>
      </w:r>
      <w:r>
        <w:rPr>
          <w:spacing w:val="-1"/>
        </w:rPr>
        <w:t>disease</w:t>
      </w:r>
      <w:r>
        <w:t xml:space="preserve"> </w:t>
      </w:r>
      <w:r>
        <w:rPr>
          <w:spacing w:val="-1"/>
        </w:rPr>
        <w:t>is</w:t>
      </w:r>
      <w:r>
        <w:rPr>
          <w:spacing w:val="-2"/>
        </w:rPr>
        <w:t xml:space="preserve"> </w:t>
      </w:r>
      <w:r>
        <w:rPr>
          <w:spacing w:val="-1"/>
        </w:rPr>
        <w:t>the</w:t>
      </w:r>
      <w:r>
        <w:t xml:space="preserve"> </w:t>
      </w:r>
      <w:r>
        <w:rPr>
          <w:spacing w:val="-1"/>
        </w:rPr>
        <w:t>result.</w:t>
      </w:r>
    </w:p>
    <w:p w:rsidR="00743C02" w:rsidRDefault="001F2438">
      <w:pPr>
        <w:pStyle w:val="Corpodetexto"/>
        <w:ind w:right="162"/>
      </w:pPr>
      <w:r>
        <w:rPr>
          <w:spacing w:val="-1"/>
        </w:rPr>
        <w:t>The</w:t>
      </w:r>
      <w:r>
        <w:t xml:space="preserve"> </w:t>
      </w:r>
      <w:r>
        <w:rPr>
          <w:spacing w:val="-1"/>
        </w:rPr>
        <w:t>process</w:t>
      </w:r>
      <w:r>
        <w:rPr>
          <w:spacing w:val="-2"/>
        </w:rPr>
        <w:t xml:space="preserve"> </w:t>
      </w:r>
      <w:r>
        <w:t>of</w:t>
      </w:r>
      <w:r>
        <w:rPr>
          <w:spacing w:val="-1"/>
        </w:rPr>
        <w:t xml:space="preserve"> Energy</w:t>
      </w:r>
      <w:r>
        <w:rPr>
          <w:spacing w:val="-2"/>
        </w:rPr>
        <w:t xml:space="preserve"> </w:t>
      </w:r>
      <w:r>
        <w:rPr>
          <w:spacing w:val="-1"/>
        </w:rPr>
        <w:t>Enhancement</w:t>
      </w:r>
      <w:r>
        <w:t xml:space="preserve"> is so </w:t>
      </w:r>
      <w:r>
        <w:rPr>
          <w:spacing w:val="-2"/>
        </w:rPr>
        <w:t>powerful</w:t>
      </w:r>
      <w:r>
        <w:t xml:space="preserve"> </w:t>
      </w:r>
      <w:r>
        <w:rPr>
          <w:spacing w:val="-1"/>
        </w:rPr>
        <w:t>that</w:t>
      </w:r>
      <w:r>
        <w:rPr>
          <w:spacing w:val="1"/>
        </w:rPr>
        <w:t xml:space="preserve"> </w:t>
      </w:r>
      <w:r>
        <w:rPr>
          <w:spacing w:val="-1"/>
        </w:rPr>
        <w:t>when</w:t>
      </w:r>
      <w:r>
        <w:rPr>
          <w:spacing w:val="1"/>
        </w:rPr>
        <w:t xml:space="preserve"> </w:t>
      </w:r>
      <w:r>
        <w:rPr>
          <w:spacing w:val="-2"/>
        </w:rPr>
        <w:t>we</w:t>
      </w:r>
      <w:r>
        <w:rPr>
          <w:spacing w:val="41"/>
        </w:rPr>
        <w:t xml:space="preserve"> </w:t>
      </w:r>
      <w:r>
        <w:rPr>
          <w:spacing w:val="-1"/>
        </w:rPr>
        <w:t>heal</w:t>
      </w:r>
      <w:r>
        <w:rPr>
          <w:spacing w:val="-2"/>
        </w:rPr>
        <w:t xml:space="preserve"> </w:t>
      </w:r>
      <w:r>
        <w:rPr>
          <w:spacing w:val="-1"/>
        </w:rPr>
        <w:t>all</w:t>
      </w:r>
      <w:r>
        <w:rPr>
          <w:spacing w:val="-2"/>
        </w:rPr>
        <w:t xml:space="preserve"> </w:t>
      </w:r>
      <w:r>
        <w:rPr>
          <w:spacing w:val="-1"/>
        </w:rPr>
        <w:t>these</w:t>
      </w:r>
      <w:r>
        <w:t xml:space="preserve"> </w:t>
      </w:r>
      <w:r>
        <w:rPr>
          <w:spacing w:val="-1"/>
        </w:rPr>
        <w:t>blockages</w:t>
      </w:r>
      <w:r>
        <w:rPr>
          <w:spacing w:val="-2"/>
        </w:rPr>
        <w:t xml:space="preserve"> </w:t>
      </w:r>
      <w:r>
        <w:rPr>
          <w:spacing w:val="-1"/>
        </w:rPr>
        <w:t>within us,</w:t>
      </w:r>
      <w:r>
        <w:rPr>
          <w:spacing w:val="1"/>
        </w:rPr>
        <w:t xml:space="preserve"> </w:t>
      </w:r>
      <w:r>
        <w:rPr>
          <w:spacing w:val="-1"/>
        </w:rPr>
        <w:t>we</w:t>
      </w:r>
      <w:r>
        <w:t xml:space="preserve"> </w:t>
      </w:r>
      <w:r>
        <w:rPr>
          <w:spacing w:val="-1"/>
        </w:rPr>
        <w:t>do it at</w:t>
      </w:r>
      <w:r>
        <w:rPr>
          <w:spacing w:val="-2"/>
        </w:rPr>
        <w:t xml:space="preserve"> </w:t>
      </w:r>
      <w:r>
        <w:rPr>
          <w:spacing w:val="-1"/>
        </w:rPr>
        <w:t>the</w:t>
      </w:r>
      <w:r>
        <w:t xml:space="preserve"> </w:t>
      </w:r>
      <w:r>
        <w:rPr>
          <w:spacing w:val="-1"/>
        </w:rPr>
        <w:t>energy</w:t>
      </w:r>
      <w:r>
        <w:rPr>
          <w:spacing w:val="-2"/>
        </w:rPr>
        <w:t xml:space="preserve"> </w:t>
      </w:r>
      <w:r>
        <w:rPr>
          <w:spacing w:val="-1"/>
        </w:rPr>
        <w:t>level.</w:t>
      </w:r>
    </w:p>
    <w:p w:rsidR="00743C02" w:rsidRDefault="001F2438">
      <w:pPr>
        <w:pStyle w:val="Corpodetexto"/>
        <w:spacing w:before="0"/>
        <w:ind w:right="131"/>
      </w:pPr>
      <w:r>
        <w:rPr>
          <w:spacing w:val="-1"/>
        </w:rPr>
        <w:t>There</w:t>
      </w:r>
      <w:r>
        <w:t xml:space="preserve"> is </w:t>
      </w:r>
      <w:r>
        <w:rPr>
          <w:spacing w:val="-1"/>
        </w:rPr>
        <w:t xml:space="preserve">no need </w:t>
      </w:r>
      <w:r>
        <w:t>to</w:t>
      </w:r>
      <w:r>
        <w:rPr>
          <w:spacing w:val="-1"/>
        </w:rPr>
        <w:t xml:space="preserve"> enter</w:t>
      </w:r>
      <w:r>
        <w:t xml:space="preserve"> </w:t>
      </w:r>
      <w:r>
        <w:rPr>
          <w:spacing w:val="-1"/>
        </w:rPr>
        <w:t>with</w:t>
      </w:r>
      <w:r>
        <w:t xml:space="preserve"> in</w:t>
      </w:r>
      <w:r>
        <w:rPr>
          <w:spacing w:val="-1"/>
        </w:rPr>
        <w:t xml:space="preserve"> memory</w:t>
      </w:r>
      <w:r>
        <w:rPr>
          <w:spacing w:val="-2"/>
        </w:rPr>
        <w:t xml:space="preserve"> </w:t>
      </w:r>
      <w:r>
        <w:t xml:space="preserve">of </w:t>
      </w:r>
      <w:r>
        <w:rPr>
          <w:spacing w:val="-1"/>
        </w:rPr>
        <w:t xml:space="preserve">the event </w:t>
      </w:r>
      <w:r>
        <w:t>again.</w:t>
      </w:r>
      <w:r>
        <w:rPr>
          <w:spacing w:val="-1"/>
        </w:rPr>
        <w:t xml:space="preserve"> </w:t>
      </w:r>
      <w:r>
        <w:t>So</w:t>
      </w:r>
      <w:r>
        <w:rPr>
          <w:spacing w:val="-1"/>
        </w:rPr>
        <w:t xml:space="preserve"> the</w:t>
      </w:r>
      <w:r>
        <w:rPr>
          <w:spacing w:val="35"/>
        </w:rPr>
        <w:t xml:space="preserve"> </w:t>
      </w:r>
      <w:r>
        <w:rPr>
          <w:spacing w:val="-1"/>
        </w:rPr>
        <w:t>dissolution</w:t>
      </w:r>
      <w:r>
        <w:rPr>
          <w:spacing w:val="-2"/>
        </w:rPr>
        <w:t xml:space="preserve"> </w:t>
      </w:r>
      <w:r>
        <w:rPr>
          <w:spacing w:val="-1"/>
        </w:rPr>
        <w:t>of</w:t>
      </w:r>
      <w:r>
        <w:rPr>
          <w:spacing w:val="-2"/>
        </w:rPr>
        <w:t xml:space="preserve"> </w:t>
      </w:r>
      <w:r>
        <w:t xml:space="preserve">all </w:t>
      </w:r>
      <w:r>
        <w:rPr>
          <w:spacing w:val="-1"/>
        </w:rPr>
        <w:t>blockages</w:t>
      </w:r>
      <w:r>
        <w:rPr>
          <w:spacing w:val="-2"/>
        </w:rPr>
        <w:t xml:space="preserve"> </w:t>
      </w:r>
      <w:r>
        <w:rPr>
          <w:spacing w:val="-1"/>
        </w:rPr>
        <w:t>is</w:t>
      </w:r>
      <w:r>
        <w:t xml:space="preserve"> </w:t>
      </w:r>
      <w:r>
        <w:rPr>
          <w:spacing w:val="-2"/>
        </w:rPr>
        <w:t>simple</w:t>
      </w:r>
      <w:r>
        <w:t xml:space="preserve"> </w:t>
      </w:r>
      <w:r>
        <w:rPr>
          <w:spacing w:val="-1"/>
        </w:rPr>
        <w:t>and</w:t>
      </w:r>
      <w:r>
        <w:t xml:space="preserve"> </w:t>
      </w:r>
      <w:r>
        <w:rPr>
          <w:spacing w:val="-1"/>
        </w:rPr>
        <w:t>painless.</w:t>
      </w:r>
      <w:r>
        <w:rPr>
          <w:spacing w:val="-2"/>
        </w:rPr>
        <w:t xml:space="preserve"> </w:t>
      </w:r>
      <w:r>
        <w:t xml:space="preserve">And </w:t>
      </w:r>
      <w:r>
        <w:rPr>
          <w:spacing w:val="-2"/>
        </w:rPr>
        <w:t>we</w:t>
      </w:r>
      <w:r>
        <w:rPr>
          <w:spacing w:val="1"/>
        </w:rPr>
        <w:t xml:space="preserve"> </w:t>
      </w:r>
      <w:r>
        <w:rPr>
          <w:spacing w:val="-1"/>
        </w:rPr>
        <w:t>feel</w:t>
      </w:r>
      <w:r>
        <w:t xml:space="preserve"> </w:t>
      </w:r>
      <w:r>
        <w:rPr>
          <w:spacing w:val="-1"/>
        </w:rPr>
        <w:t>so</w:t>
      </w:r>
      <w:r>
        <w:rPr>
          <w:spacing w:val="35"/>
        </w:rPr>
        <w:t xml:space="preserve"> </w:t>
      </w:r>
      <w:r>
        <w:rPr>
          <w:spacing w:val="-1"/>
        </w:rPr>
        <w:t>much</w:t>
      </w:r>
      <w:r>
        <w:t xml:space="preserve"> </w:t>
      </w:r>
      <w:r>
        <w:rPr>
          <w:spacing w:val="-1"/>
        </w:rPr>
        <w:t>better!!</w:t>
      </w:r>
    </w:p>
    <w:p w:rsidR="00743C02" w:rsidRDefault="001F2438">
      <w:pPr>
        <w:pStyle w:val="Corpodetexto"/>
        <w:ind w:right="162"/>
      </w:pPr>
      <w:r>
        <w:rPr>
          <w:spacing w:val="-1"/>
        </w:rPr>
        <w:t>We</w:t>
      </w:r>
      <w:r>
        <w:t xml:space="preserve"> </w:t>
      </w:r>
      <w:r>
        <w:rPr>
          <w:spacing w:val="-1"/>
        </w:rPr>
        <w:t>have</w:t>
      </w:r>
      <w:r>
        <w:t xml:space="preserve"> </w:t>
      </w:r>
      <w:r>
        <w:rPr>
          <w:spacing w:val="-1"/>
        </w:rPr>
        <w:t>removed</w:t>
      </w:r>
      <w:r>
        <w:t xml:space="preserve"> a </w:t>
      </w:r>
      <w:r>
        <w:rPr>
          <w:spacing w:val="-1"/>
        </w:rPr>
        <w:t>potential</w:t>
      </w:r>
      <w:r>
        <w:t xml:space="preserve"> </w:t>
      </w:r>
      <w:r>
        <w:rPr>
          <w:spacing w:val="-1"/>
        </w:rPr>
        <w:t>disease</w:t>
      </w:r>
      <w:r>
        <w:t xml:space="preserve"> </w:t>
      </w:r>
      <w:r>
        <w:rPr>
          <w:spacing w:val="-1"/>
        </w:rPr>
        <w:t>or</w:t>
      </w:r>
      <w:r>
        <w:t xml:space="preserve"> </w:t>
      </w:r>
      <w:r>
        <w:rPr>
          <w:spacing w:val="-2"/>
        </w:rPr>
        <w:t>infirmity</w:t>
      </w:r>
      <w:r>
        <w:t xml:space="preserve"> </w:t>
      </w:r>
      <w:r>
        <w:rPr>
          <w:spacing w:val="-1"/>
        </w:rPr>
        <w:t>which</w:t>
      </w:r>
      <w:r>
        <w:t xml:space="preserve"> </w:t>
      </w:r>
      <w:r>
        <w:rPr>
          <w:spacing w:val="-1"/>
        </w:rPr>
        <w:t>is</w:t>
      </w:r>
      <w:r>
        <w:rPr>
          <w:spacing w:val="-2"/>
        </w:rPr>
        <w:t xml:space="preserve"> </w:t>
      </w:r>
      <w:r>
        <w:rPr>
          <w:spacing w:val="-1"/>
        </w:rPr>
        <w:t>the</w:t>
      </w:r>
      <w:r>
        <w:t xml:space="preserve"> </w:t>
      </w:r>
      <w:r>
        <w:rPr>
          <w:spacing w:val="-1"/>
        </w:rPr>
        <w:t>bane</w:t>
      </w:r>
      <w:r>
        <w:rPr>
          <w:spacing w:val="34"/>
        </w:rPr>
        <w:t xml:space="preserve"> </w:t>
      </w:r>
      <w:r>
        <w:t>of</w:t>
      </w:r>
      <w:r>
        <w:rPr>
          <w:spacing w:val="-1"/>
        </w:rPr>
        <w:t xml:space="preserve"> the</w:t>
      </w:r>
      <w:r>
        <w:t xml:space="preserve"> </w:t>
      </w:r>
      <w:r>
        <w:rPr>
          <w:spacing w:val="-1"/>
        </w:rPr>
        <w:t>body</w:t>
      </w:r>
      <w:r>
        <w:rPr>
          <w:spacing w:val="-2"/>
        </w:rPr>
        <w:t xml:space="preserve"> </w:t>
      </w:r>
      <w:r>
        <w:t xml:space="preserve">as </w:t>
      </w:r>
      <w:r>
        <w:rPr>
          <w:spacing w:val="-2"/>
        </w:rPr>
        <w:t>we</w:t>
      </w:r>
      <w:r>
        <w:rPr>
          <w:spacing w:val="1"/>
        </w:rPr>
        <w:t xml:space="preserve"> </w:t>
      </w:r>
      <w:r>
        <w:t>get</w:t>
      </w:r>
      <w:r>
        <w:rPr>
          <w:spacing w:val="-1"/>
        </w:rPr>
        <w:t xml:space="preserve"> older.</w:t>
      </w:r>
    </w:p>
    <w:p w:rsidR="00E5021A" w:rsidRDefault="001F2438" w:rsidP="00E5021A">
      <w:pPr>
        <w:pStyle w:val="Corpodetexto"/>
        <w:ind w:right="210"/>
        <w:rPr>
          <w:spacing w:val="-1"/>
        </w:rPr>
      </w:pPr>
      <w:r>
        <w:rPr>
          <w:spacing w:val="-1"/>
        </w:rPr>
        <w:t>If</w:t>
      </w:r>
      <w:r>
        <w:rPr>
          <w:spacing w:val="1"/>
        </w:rPr>
        <w:t xml:space="preserve"> </w:t>
      </w:r>
      <w:r>
        <w:rPr>
          <w:spacing w:val="-2"/>
        </w:rPr>
        <w:t>we</w:t>
      </w:r>
      <w:r>
        <w:rPr>
          <w:spacing w:val="1"/>
        </w:rPr>
        <w:t xml:space="preserve"> </w:t>
      </w:r>
      <w:r>
        <w:rPr>
          <w:spacing w:val="-1"/>
        </w:rPr>
        <w:t>had</w:t>
      </w:r>
      <w:r>
        <w:t xml:space="preserve"> </w:t>
      </w:r>
      <w:r>
        <w:rPr>
          <w:spacing w:val="-1"/>
        </w:rPr>
        <w:t>no</w:t>
      </w:r>
      <w:r>
        <w:t xml:space="preserve"> </w:t>
      </w:r>
      <w:r>
        <w:rPr>
          <w:spacing w:val="-1"/>
        </w:rPr>
        <w:t>negative</w:t>
      </w:r>
      <w:r>
        <w:rPr>
          <w:spacing w:val="-2"/>
        </w:rPr>
        <w:t xml:space="preserve"> </w:t>
      </w:r>
      <w:r>
        <w:rPr>
          <w:spacing w:val="-1"/>
        </w:rPr>
        <w:t>energy</w:t>
      </w:r>
      <w:r>
        <w:rPr>
          <w:spacing w:val="-2"/>
        </w:rPr>
        <w:t xml:space="preserve"> </w:t>
      </w:r>
      <w:r>
        <w:rPr>
          <w:spacing w:val="-1"/>
        </w:rPr>
        <w:t>blockages</w:t>
      </w:r>
      <w:r>
        <w:t xml:space="preserve"> </w:t>
      </w:r>
      <w:r>
        <w:rPr>
          <w:spacing w:val="-1"/>
        </w:rPr>
        <w:t>within the</w:t>
      </w:r>
      <w:r>
        <w:rPr>
          <w:spacing w:val="1"/>
        </w:rPr>
        <w:t xml:space="preserve"> </w:t>
      </w:r>
      <w:r>
        <w:rPr>
          <w:spacing w:val="-1"/>
        </w:rPr>
        <w:t>body</w:t>
      </w:r>
      <w:r>
        <w:t xml:space="preserve"> </w:t>
      </w:r>
      <w:r>
        <w:rPr>
          <w:spacing w:val="-2"/>
        </w:rPr>
        <w:t>we</w:t>
      </w:r>
      <w:r>
        <w:rPr>
          <w:spacing w:val="1"/>
        </w:rPr>
        <w:t xml:space="preserve"> </w:t>
      </w:r>
      <w:r>
        <w:rPr>
          <w:spacing w:val="-2"/>
        </w:rPr>
        <w:t>would</w:t>
      </w:r>
      <w:r>
        <w:rPr>
          <w:spacing w:val="35"/>
        </w:rPr>
        <w:t xml:space="preserve"> </w:t>
      </w:r>
      <w:r>
        <w:rPr>
          <w:spacing w:val="-1"/>
        </w:rPr>
        <w:t>be</w:t>
      </w:r>
      <w:r>
        <w:t xml:space="preserve"> </w:t>
      </w:r>
      <w:r>
        <w:rPr>
          <w:spacing w:val="-1"/>
        </w:rPr>
        <w:t>as</w:t>
      </w:r>
      <w:r>
        <w:rPr>
          <w:spacing w:val="1"/>
        </w:rPr>
        <w:t xml:space="preserve"> </w:t>
      </w:r>
      <w:r>
        <w:rPr>
          <w:spacing w:val="-2"/>
        </w:rPr>
        <w:t>we</w:t>
      </w:r>
      <w:r>
        <w:t xml:space="preserve"> </w:t>
      </w:r>
      <w:r>
        <w:rPr>
          <w:spacing w:val="-1"/>
        </w:rPr>
        <w:t>are</w:t>
      </w:r>
      <w:r>
        <w:t xml:space="preserve"> </w:t>
      </w:r>
      <w:r>
        <w:rPr>
          <w:spacing w:val="-1"/>
        </w:rPr>
        <w:t>meant to</w:t>
      </w:r>
      <w:r>
        <w:t xml:space="preserve"> </w:t>
      </w:r>
      <w:r>
        <w:rPr>
          <w:spacing w:val="-1"/>
        </w:rPr>
        <w:t>be,</w:t>
      </w:r>
      <w:r>
        <w:t xml:space="preserve"> </w:t>
      </w:r>
      <w:r>
        <w:rPr>
          <w:spacing w:val="-1"/>
        </w:rPr>
        <w:t>full</w:t>
      </w:r>
      <w:r>
        <w:t xml:space="preserve"> </w:t>
      </w:r>
      <w:r>
        <w:rPr>
          <w:spacing w:val="-1"/>
        </w:rPr>
        <w:t>of</w:t>
      </w:r>
      <w:r>
        <w:t xml:space="preserve"> </w:t>
      </w:r>
      <w:r>
        <w:rPr>
          <w:spacing w:val="-1"/>
        </w:rPr>
        <w:t>energy</w:t>
      </w:r>
      <w:r>
        <w:rPr>
          <w:spacing w:val="-2"/>
        </w:rPr>
        <w:t xml:space="preserve"> </w:t>
      </w:r>
      <w:r>
        <w:rPr>
          <w:spacing w:val="-1"/>
        </w:rPr>
        <w:t>and</w:t>
      </w:r>
      <w:r>
        <w:t xml:space="preserve"> </w:t>
      </w:r>
      <w:r>
        <w:rPr>
          <w:spacing w:val="-1"/>
        </w:rPr>
        <w:t>strength,</w:t>
      </w:r>
      <w:r>
        <w:t xml:space="preserve"> </w:t>
      </w:r>
      <w:r>
        <w:rPr>
          <w:spacing w:val="-1"/>
        </w:rPr>
        <w:t>upon our</w:t>
      </w:r>
      <w:r>
        <w:rPr>
          <w:spacing w:val="31"/>
        </w:rPr>
        <w:t xml:space="preserve"> </w:t>
      </w:r>
      <w:r>
        <w:rPr>
          <w:spacing w:val="-1"/>
        </w:rPr>
        <w:t>soul</w:t>
      </w:r>
      <w:r>
        <w:t xml:space="preserve"> path</w:t>
      </w:r>
      <w:r>
        <w:rPr>
          <w:spacing w:val="-1"/>
        </w:rPr>
        <w:t xml:space="preserve"> </w:t>
      </w:r>
      <w:r>
        <w:t>on</w:t>
      </w:r>
      <w:r>
        <w:rPr>
          <w:spacing w:val="-2"/>
        </w:rPr>
        <w:t xml:space="preserve"> </w:t>
      </w:r>
      <w:r>
        <w:rPr>
          <w:spacing w:val="-1"/>
        </w:rPr>
        <w:t>the</w:t>
      </w:r>
      <w:r>
        <w:t xml:space="preserve"> </w:t>
      </w:r>
      <w:r>
        <w:rPr>
          <w:spacing w:val="-1"/>
        </w:rPr>
        <w:t xml:space="preserve">path </w:t>
      </w:r>
      <w:r>
        <w:t>of</w:t>
      </w:r>
      <w:r>
        <w:rPr>
          <w:spacing w:val="-1"/>
        </w:rPr>
        <w:t xml:space="preserve"> our</w:t>
      </w:r>
      <w:r>
        <w:t xml:space="preserve"> </w:t>
      </w:r>
      <w:r>
        <w:rPr>
          <w:spacing w:val="-1"/>
        </w:rPr>
        <w:t>dharma,</w:t>
      </w:r>
      <w:r>
        <w:rPr>
          <w:spacing w:val="1"/>
        </w:rPr>
        <w:t xml:space="preserve"> </w:t>
      </w:r>
      <w:r>
        <w:rPr>
          <w:spacing w:val="-1"/>
        </w:rPr>
        <w:t xml:space="preserve">with </w:t>
      </w:r>
      <w:r>
        <w:t xml:space="preserve">no </w:t>
      </w:r>
      <w:r>
        <w:rPr>
          <w:spacing w:val="-1"/>
        </w:rPr>
        <w:t>foothold</w:t>
      </w:r>
      <w:r>
        <w:t xml:space="preserve"> for</w:t>
      </w:r>
      <w:r>
        <w:rPr>
          <w:spacing w:val="-1"/>
        </w:rPr>
        <w:t xml:space="preserve"> disease</w:t>
      </w:r>
      <w:r>
        <w:rPr>
          <w:spacing w:val="39"/>
        </w:rPr>
        <w:t xml:space="preserve"> </w:t>
      </w:r>
      <w:r>
        <w:rPr>
          <w:spacing w:val="-1"/>
        </w:rPr>
        <w:t>and</w:t>
      </w:r>
      <w:r>
        <w:t xml:space="preserve"> </w:t>
      </w:r>
      <w:r>
        <w:rPr>
          <w:spacing w:val="-2"/>
        </w:rPr>
        <w:t xml:space="preserve">infirmity </w:t>
      </w:r>
      <w:r>
        <w:t>to</w:t>
      </w:r>
      <w:r>
        <w:rPr>
          <w:spacing w:val="-2"/>
        </w:rPr>
        <w:t xml:space="preserve"> </w:t>
      </w:r>
      <w:r>
        <w:rPr>
          <w:spacing w:val="-1"/>
        </w:rPr>
        <w:t>enter.</w:t>
      </w:r>
    </w:p>
    <w:p w:rsidR="00743C02" w:rsidRDefault="001F2438" w:rsidP="00E5021A">
      <w:pPr>
        <w:pStyle w:val="Corpodetexto"/>
        <w:ind w:right="210"/>
      </w:pPr>
      <w:r>
        <w:rPr>
          <w:spacing w:val="-1"/>
        </w:rPr>
        <w:t>The</w:t>
      </w:r>
      <w:r>
        <w:t xml:space="preserve"> </w:t>
      </w:r>
      <w:r>
        <w:rPr>
          <w:spacing w:val="-1"/>
        </w:rPr>
        <w:t>Bio-energy</w:t>
      </w:r>
      <w:r>
        <w:rPr>
          <w:spacing w:val="-2"/>
        </w:rPr>
        <w:t xml:space="preserve"> </w:t>
      </w:r>
      <w:r>
        <w:t>of</w:t>
      </w:r>
      <w:r>
        <w:rPr>
          <w:spacing w:val="-1"/>
        </w:rPr>
        <w:t xml:space="preserve"> the</w:t>
      </w:r>
      <w:r>
        <w:t xml:space="preserve"> </w:t>
      </w:r>
      <w:r>
        <w:rPr>
          <w:spacing w:val="-1"/>
        </w:rPr>
        <w:t>body would</w:t>
      </w:r>
      <w:r>
        <w:t xml:space="preserve"> flow </w:t>
      </w:r>
      <w:r>
        <w:rPr>
          <w:spacing w:val="-1"/>
        </w:rPr>
        <w:t>without</w:t>
      </w:r>
      <w:r>
        <w:t xml:space="preserve"> </w:t>
      </w:r>
      <w:r>
        <w:rPr>
          <w:spacing w:val="-1"/>
        </w:rPr>
        <w:t xml:space="preserve">let </w:t>
      </w:r>
      <w:r>
        <w:t xml:space="preserve">or </w:t>
      </w:r>
      <w:r>
        <w:rPr>
          <w:spacing w:val="-1"/>
        </w:rPr>
        <w:t>hindrance.</w:t>
      </w:r>
      <w:r>
        <w:rPr>
          <w:spacing w:val="61"/>
        </w:rPr>
        <w:t xml:space="preserve"> </w:t>
      </w:r>
      <w:r>
        <w:t>We</w:t>
      </w:r>
      <w:r>
        <w:rPr>
          <w:spacing w:val="45"/>
        </w:rPr>
        <w:t xml:space="preserve"> </w:t>
      </w:r>
      <w:r>
        <w:rPr>
          <w:spacing w:val="-1"/>
        </w:rPr>
        <w:t>would</w:t>
      </w:r>
      <w:r>
        <w:t xml:space="preserve"> </w:t>
      </w:r>
      <w:r>
        <w:rPr>
          <w:spacing w:val="-1"/>
        </w:rPr>
        <w:t>be</w:t>
      </w:r>
      <w:r>
        <w:rPr>
          <w:spacing w:val="1"/>
        </w:rPr>
        <w:t xml:space="preserve"> </w:t>
      </w:r>
      <w:r>
        <w:rPr>
          <w:spacing w:val="-1"/>
        </w:rPr>
        <w:t>connected to the</w:t>
      </w:r>
      <w:r>
        <w:t xml:space="preserve"> </w:t>
      </w:r>
      <w:r>
        <w:rPr>
          <w:spacing w:val="-2"/>
        </w:rPr>
        <w:t>Universal</w:t>
      </w:r>
      <w:r>
        <w:t xml:space="preserve"> </w:t>
      </w:r>
      <w:r>
        <w:rPr>
          <w:spacing w:val="-1"/>
        </w:rPr>
        <w:t>spirit.</w:t>
      </w:r>
      <w:r>
        <w:t xml:space="preserve"> </w:t>
      </w:r>
      <w:r>
        <w:rPr>
          <w:spacing w:val="-1"/>
        </w:rPr>
        <w:t>There</w:t>
      </w:r>
      <w:r>
        <w:rPr>
          <w:spacing w:val="1"/>
        </w:rPr>
        <w:t xml:space="preserve"> </w:t>
      </w:r>
      <w:r>
        <w:rPr>
          <w:spacing w:val="-2"/>
        </w:rPr>
        <w:t>would</w:t>
      </w:r>
      <w:r>
        <w:t xml:space="preserve"> </w:t>
      </w:r>
      <w:r>
        <w:rPr>
          <w:spacing w:val="-1"/>
        </w:rPr>
        <w:t>be</w:t>
      </w:r>
      <w:r>
        <w:t xml:space="preserve"> </w:t>
      </w:r>
      <w:r>
        <w:rPr>
          <w:spacing w:val="-1"/>
        </w:rPr>
        <w:t>no</w:t>
      </w:r>
      <w:r>
        <w:rPr>
          <w:spacing w:val="36"/>
        </w:rPr>
        <w:t xml:space="preserve"> </w:t>
      </w:r>
      <w:r>
        <w:rPr>
          <w:spacing w:val="-1"/>
        </w:rPr>
        <w:t>separation.</w:t>
      </w:r>
    </w:p>
    <w:p w:rsidR="00743C02" w:rsidRDefault="001F2438">
      <w:pPr>
        <w:pStyle w:val="Corpodetexto"/>
        <w:spacing w:before="120"/>
        <w:ind w:right="135"/>
      </w:pPr>
      <w:r>
        <w:rPr>
          <w:spacing w:val="-1"/>
        </w:rPr>
        <w:t>And</w:t>
      </w:r>
      <w:r>
        <w:rPr>
          <w:spacing w:val="-2"/>
        </w:rPr>
        <w:t xml:space="preserve"> </w:t>
      </w:r>
      <w:r>
        <w:rPr>
          <w:spacing w:val="-1"/>
        </w:rPr>
        <w:t>really,</w:t>
      </w:r>
      <w:r>
        <w:t xml:space="preserve"> </w:t>
      </w:r>
      <w:r>
        <w:rPr>
          <w:spacing w:val="-1"/>
        </w:rPr>
        <w:t>that</w:t>
      </w:r>
      <w:r>
        <w:rPr>
          <w:spacing w:val="2"/>
        </w:rPr>
        <w:t xml:space="preserve"> </w:t>
      </w:r>
      <w:r>
        <w:rPr>
          <w:spacing w:val="-1"/>
        </w:rPr>
        <w:t>is</w:t>
      </w:r>
      <w:r>
        <w:t xml:space="preserve"> </w:t>
      </w:r>
      <w:r>
        <w:rPr>
          <w:spacing w:val="-2"/>
        </w:rPr>
        <w:t xml:space="preserve">what </w:t>
      </w:r>
      <w:r>
        <w:rPr>
          <w:spacing w:val="-1"/>
        </w:rPr>
        <w:t>these</w:t>
      </w:r>
      <w:r>
        <w:t xml:space="preserve"> </w:t>
      </w:r>
      <w:r>
        <w:rPr>
          <w:spacing w:val="-1"/>
        </w:rPr>
        <w:t>negative</w:t>
      </w:r>
      <w:r>
        <w:t xml:space="preserve"> </w:t>
      </w:r>
      <w:r>
        <w:rPr>
          <w:spacing w:val="-1"/>
        </w:rPr>
        <w:t>energy</w:t>
      </w:r>
      <w:r>
        <w:rPr>
          <w:spacing w:val="-2"/>
        </w:rPr>
        <w:t xml:space="preserve"> </w:t>
      </w:r>
      <w:r>
        <w:rPr>
          <w:spacing w:val="-1"/>
        </w:rPr>
        <w:t>blockages</w:t>
      </w:r>
      <w:r>
        <w:rPr>
          <w:spacing w:val="-3"/>
        </w:rPr>
        <w:t xml:space="preserve"> </w:t>
      </w:r>
      <w:r>
        <w:rPr>
          <w:spacing w:val="-1"/>
        </w:rPr>
        <w:t>are.</w:t>
      </w:r>
      <w:r>
        <w:rPr>
          <w:spacing w:val="-2"/>
        </w:rPr>
        <w:t xml:space="preserve"> </w:t>
      </w:r>
      <w:r>
        <w:rPr>
          <w:spacing w:val="-1"/>
        </w:rPr>
        <w:t>They</w:t>
      </w:r>
      <w:r>
        <w:rPr>
          <w:spacing w:val="43"/>
        </w:rPr>
        <w:t xml:space="preserve"> </w:t>
      </w:r>
      <w:r>
        <w:rPr>
          <w:spacing w:val="-1"/>
        </w:rPr>
        <w:t>are</w:t>
      </w:r>
      <w:r>
        <w:rPr>
          <w:spacing w:val="1"/>
        </w:rPr>
        <w:t xml:space="preserve"> </w:t>
      </w:r>
      <w:r>
        <w:rPr>
          <w:spacing w:val="-1"/>
        </w:rPr>
        <w:t>pieces of</w:t>
      </w:r>
      <w:r>
        <w:t xml:space="preserve"> </w:t>
      </w:r>
      <w:r>
        <w:rPr>
          <w:spacing w:val="-1"/>
        </w:rPr>
        <w:t>ourselves which</w:t>
      </w:r>
      <w:r>
        <w:t xml:space="preserve"> </w:t>
      </w:r>
      <w:r>
        <w:rPr>
          <w:spacing w:val="-1"/>
        </w:rPr>
        <w:t>are</w:t>
      </w:r>
      <w:r>
        <w:t xml:space="preserve"> </w:t>
      </w:r>
      <w:r>
        <w:rPr>
          <w:spacing w:val="-2"/>
        </w:rPr>
        <w:t>cut</w:t>
      </w:r>
      <w:r>
        <w:rPr>
          <w:spacing w:val="-1"/>
        </w:rPr>
        <w:t xml:space="preserve"> off</w:t>
      </w:r>
      <w:r>
        <w:t xml:space="preserve"> </w:t>
      </w:r>
      <w:r>
        <w:rPr>
          <w:spacing w:val="-1"/>
        </w:rPr>
        <w:t>and</w:t>
      </w:r>
      <w:r>
        <w:t xml:space="preserve"> </w:t>
      </w:r>
      <w:r>
        <w:rPr>
          <w:spacing w:val="-1"/>
        </w:rPr>
        <w:t>separated</w:t>
      </w:r>
      <w:r>
        <w:t xml:space="preserve"> </w:t>
      </w:r>
      <w:r>
        <w:rPr>
          <w:spacing w:val="-1"/>
        </w:rPr>
        <w:t>from</w:t>
      </w:r>
      <w:r>
        <w:rPr>
          <w:spacing w:val="-2"/>
        </w:rPr>
        <w:t xml:space="preserve"> </w:t>
      </w:r>
      <w:r>
        <w:t>the</w:t>
      </w:r>
      <w:r>
        <w:rPr>
          <w:spacing w:val="25"/>
        </w:rPr>
        <w:t xml:space="preserve"> </w:t>
      </w:r>
      <w:r>
        <w:rPr>
          <w:spacing w:val="-1"/>
        </w:rPr>
        <w:t>Universal</w:t>
      </w:r>
      <w:r>
        <w:t xml:space="preserve"> </w:t>
      </w:r>
      <w:r>
        <w:rPr>
          <w:spacing w:val="-1"/>
        </w:rPr>
        <w:t>spirit</w:t>
      </w:r>
      <w:r>
        <w:rPr>
          <w:spacing w:val="1"/>
        </w:rPr>
        <w:t xml:space="preserve"> </w:t>
      </w:r>
      <w:r>
        <w:rPr>
          <w:spacing w:val="-1"/>
        </w:rPr>
        <w:t>and</w:t>
      </w:r>
      <w:r>
        <w:t xml:space="preserve"> </w:t>
      </w:r>
      <w:r>
        <w:rPr>
          <w:spacing w:val="-1"/>
        </w:rPr>
        <w:t>from</w:t>
      </w:r>
      <w:r>
        <w:rPr>
          <w:spacing w:val="-2"/>
        </w:rPr>
        <w:t xml:space="preserve"> us.</w:t>
      </w:r>
    </w:p>
    <w:p w:rsidR="00743C02" w:rsidRDefault="001F2438">
      <w:pPr>
        <w:pStyle w:val="Corpodetexto"/>
        <w:spacing w:before="120"/>
        <w:ind w:right="135"/>
      </w:pPr>
      <w:r>
        <w:rPr>
          <w:spacing w:val="-1"/>
        </w:rPr>
        <w:t>Thus</w:t>
      </w:r>
      <w:r>
        <w:t xml:space="preserve"> they</w:t>
      </w:r>
      <w:r>
        <w:rPr>
          <w:spacing w:val="-3"/>
        </w:rPr>
        <w:t xml:space="preserve"> </w:t>
      </w:r>
      <w:r>
        <w:t>are</w:t>
      </w:r>
      <w:r>
        <w:rPr>
          <w:spacing w:val="-1"/>
        </w:rPr>
        <w:t xml:space="preserve"> those</w:t>
      </w:r>
      <w:r>
        <w:t xml:space="preserve"> </w:t>
      </w:r>
      <w:r>
        <w:rPr>
          <w:spacing w:val="-1"/>
        </w:rPr>
        <w:t>parts</w:t>
      </w:r>
      <w:r>
        <w:rPr>
          <w:spacing w:val="1"/>
        </w:rPr>
        <w:t xml:space="preserve"> </w:t>
      </w:r>
      <w:r>
        <w:rPr>
          <w:spacing w:val="-1"/>
        </w:rPr>
        <w:t>which</w:t>
      </w:r>
      <w:r>
        <w:t xml:space="preserve"> </w:t>
      </w:r>
      <w:r>
        <w:rPr>
          <w:spacing w:val="-1"/>
        </w:rPr>
        <w:t>pervert our</w:t>
      </w:r>
      <w:r>
        <w:t xml:space="preserve"> body</w:t>
      </w:r>
      <w:r>
        <w:rPr>
          <w:spacing w:val="-2"/>
        </w:rPr>
        <w:t xml:space="preserve"> </w:t>
      </w:r>
      <w:r>
        <w:rPr>
          <w:spacing w:val="-1"/>
        </w:rPr>
        <w:t xml:space="preserve">creating </w:t>
      </w:r>
      <w:r>
        <w:t>cancer</w:t>
      </w:r>
      <w:r>
        <w:rPr>
          <w:spacing w:val="35"/>
        </w:rPr>
        <w:t xml:space="preserve"> </w:t>
      </w:r>
      <w:r>
        <w:rPr>
          <w:spacing w:val="-1"/>
        </w:rPr>
        <w:t>and</w:t>
      </w:r>
      <w:r>
        <w:t xml:space="preserve"> </w:t>
      </w:r>
      <w:r>
        <w:rPr>
          <w:spacing w:val="-2"/>
        </w:rPr>
        <w:t>disease</w:t>
      </w:r>
      <w:r>
        <w:t xml:space="preserve"> </w:t>
      </w:r>
      <w:r>
        <w:rPr>
          <w:spacing w:val="-1"/>
        </w:rPr>
        <w:t>within</w:t>
      </w:r>
      <w:r>
        <w:t xml:space="preserve"> </w:t>
      </w:r>
      <w:r>
        <w:rPr>
          <w:spacing w:val="-2"/>
        </w:rPr>
        <w:t>us.</w:t>
      </w:r>
    </w:p>
    <w:p w:rsidR="00743C02" w:rsidRDefault="001F2438">
      <w:pPr>
        <w:pStyle w:val="Corpodetexto"/>
        <w:ind w:right="135"/>
      </w:pPr>
      <w:r>
        <w:rPr>
          <w:spacing w:val="-1"/>
        </w:rPr>
        <w:t>They</w:t>
      </w:r>
      <w:r>
        <w:rPr>
          <w:spacing w:val="-2"/>
        </w:rPr>
        <w:t xml:space="preserve"> </w:t>
      </w:r>
      <w:r>
        <w:rPr>
          <w:spacing w:val="-1"/>
        </w:rPr>
        <w:t>are those parts</w:t>
      </w:r>
      <w:r>
        <w:t xml:space="preserve"> </w:t>
      </w:r>
      <w:r>
        <w:rPr>
          <w:spacing w:val="-1"/>
        </w:rPr>
        <w:t>which pervert our</w:t>
      </w:r>
      <w:r>
        <w:t xml:space="preserve"> </w:t>
      </w:r>
      <w:r>
        <w:rPr>
          <w:spacing w:val="-1"/>
        </w:rPr>
        <w:t>emotions creating</w:t>
      </w:r>
      <w:r>
        <w:t xml:space="preserve"> </w:t>
      </w:r>
      <w:r>
        <w:rPr>
          <w:spacing w:val="-1"/>
        </w:rPr>
        <w:t>anger,</w:t>
      </w:r>
      <w:r>
        <w:rPr>
          <w:spacing w:val="39"/>
        </w:rPr>
        <w:t xml:space="preserve"> </w:t>
      </w:r>
      <w:r>
        <w:rPr>
          <w:spacing w:val="-1"/>
        </w:rPr>
        <w:t>irritation,</w:t>
      </w:r>
      <w:r>
        <w:t xml:space="preserve"> </w:t>
      </w:r>
      <w:r>
        <w:rPr>
          <w:spacing w:val="-2"/>
        </w:rPr>
        <w:t>manicism,</w:t>
      </w:r>
      <w:r>
        <w:t xml:space="preserve"> a </w:t>
      </w:r>
      <w:r>
        <w:rPr>
          <w:spacing w:val="-1"/>
        </w:rPr>
        <w:t>need for attention,</w:t>
      </w:r>
      <w:r>
        <w:t xml:space="preserve"> </w:t>
      </w:r>
      <w:r>
        <w:rPr>
          <w:spacing w:val="-1"/>
        </w:rPr>
        <w:t>sadness,</w:t>
      </w:r>
      <w:r>
        <w:t xml:space="preserve"> </w:t>
      </w:r>
      <w:r>
        <w:rPr>
          <w:spacing w:val="-1"/>
        </w:rPr>
        <w:t>depression and</w:t>
      </w:r>
      <w:r>
        <w:rPr>
          <w:spacing w:val="34"/>
        </w:rPr>
        <w:t xml:space="preserve"> </w:t>
      </w:r>
      <w:r>
        <w:lastRenderedPageBreak/>
        <w:t>fear</w:t>
      </w:r>
      <w:r>
        <w:rPr>
          <w:spacing w:val="1"/>
        </w:rPr>
        <w:t xml:space="preserve"> </w:t>
      </w:r>
      <w:r>
        <w:rPr>
          <w:spacing w:val="-1"/>
        </w:rPr>
        <w:t>within</w:t>
      </w:r>
      <w:r>
        <w:t xml:space="preserve"> </w:t>
      </w:r>
      <w:r>
        <w:rPr>
          <w:spacing w:val="-1"/>
        </w:rPr>
        <w:t>us.</w:t>
      </w:r>
    </w:p>
    <w:p w:rsidR="00743C02" w:rsidRDefault="001F2438">
      <w:pPr>
        <w:pStyle w:val="Corpodetexto"/>
        <w:ind w:right="231"/>
      </w:pPr>
      <w:r>
        <w:rPr>
          <w:spacing w:val="-1"/>
        </w:rPr>
        <w:t>They</w:t>
      </w:r>
      <w:r>
        <w:rPr>
          <w:spacing w:val="-2"/>
        </w:rPr>
        <w:t xml:space="preserve"> </w:t>
      </w:r>
      <w:r>
        <w:rPr>
          <w:spacing w:val="-1"/>
        </w:rPr>
        <w:t xml:space="preserve">are those parts </w:t>
      </w:r>
      <w:r>
        <w:t>of</w:t>
      </w:r>
      <w:r>
        <w:rPr>
          <w:spacing w:val="-2"/>
        </w:rPr>
        <w:t xml:space="preserve"> </w:t>
      </w:r>
      <w:r>
        <w:rPr>
          <w:spacing w:val="-1"/>
        </w:rPr>
        <w:t>ourselves</w:t>
      </w:r>
      <w:r>
        <w:t xml:space="preserve"> </w:t>
      </w:r>
      <w:r>
        <w:rPr>
          <w:spacing w:val="-1"/>
        </w:rPr>
        <w:t>which pervert our</w:t>
      </w:r>
      <w:r>
        <w:t xml:space="preserve"> </w:t>
      </w:r>
      <w:r>
        <w:rPr>
          <w:spacing w:val="-1"/>
        </w:rPr>
        <w:t>intellect</w:t>
      </w:r>
      <w:r>
        <w:rPr>
          <w:spacing w:val="41"/>
        </w:rPr>
        <w:t xml:space="preserve"> </w:t>
      </w:r>
      <w:r>
        <w:rPr>
          <w:spacing w:val="-1"/>
        </w:rPr>
        <w:t>creating</w:t>
      </w:r>
      <w:r>
        <w:t xml:space="preserve"> </w:t>
      </w:r>
      <w:r>
        <w:rPr>
          <w:spacing w:val="-1"/>
        </w:rPr>
        <w:t>arguments</w:t>
      </w:r>
      <w:r>
        <w:rPr>
          <w:spacing w:val="-2"/>
        </w:rPr>
        <w:t xml:space="preserve"> </w:t>
      </w:r>
      <w:r>
        <w:t>for</w:t>
      </w:r>
      <w:r>
        <w:rPr>
          <w:spacing w:val="-1"/>
        </w:rPr>
        <w:t xml:space="preserve"> doing those things</w:t>
      </w:r>
      <w:r>
        <w:t xml:space="preserve"> </w:t>
      </w:r>
      <w:r>
        <w:rPr>
          <w:spacing w:val="-1"/>
        </w:rPr>
        <w:t>which</w:t>
      </w:r>
      <w:r>
        <w:t xml:space="preserve"> </w:t>
      </w:r>
      <w:r>
        <w:rPr>
          <w:spacing w:val="-1"/>
        </w:rPr>
        <w:t>lead</w:t>
      </w:r>
      <w:r>
        <w:t xml:space="preserve"> </w:t>
      </w:r>
      <w:r>
        <w:rPr>
          <w:spacing w:val="-2"/>
        </w:rPr>
        <w:t>us</w:t>
      </w:r>
      <w:r>
        <w:t xml:space="preserve"> from</w:t>
      </w:r>
      <w:r>
        <w:rPr>
          <w:spacing w:val="-2"/>
        </w:rPr>
        <w:t xml:space="preserve"> our</w:t>
      </w:r>
      <w:r>
        <w:rPr>
          <w:spacing w:val="48"/>
        </w:rPr>
        <w:t xml:space="preserve"> </w:t>
      </w:r>
      <w:r>
        <w:rPr>
          <w:spacing w:val="-1"/>
        </w:rPr>
        <w:t>true</w:t>
      </w:r>
      <w:r>
        <w:t xml:space="preserve"> </w:t>
      </w:r>
      <w:r>
        <w:rPr>
          <w:spacing w:val="-1"/>
        </w:rPr>
        <w:t>path</w:t>
      </w:r>
      <w:r>
        <w:t xml:space="preserve"> </w:t>
      </w:r>
      <w:r>
        <w:rPr>
          <w:spacing w:val="-1"/>
        </w:rPr>
        <w:t>in</w:t>
      </w:r>
      <w:r>
        <w:rPr>
          <w:spacing w:val="-2"/>
        </w:rPr>
        <w:t xml:space="preserve"> </w:t>
      </w:r>
      <w:r>
        <w:rPr>
          <w:spacing w:val="-1"/>
        </w:rPr>
        <w:t>life.</w:t>
      </w:r>
      <w:r>
        <w:t xml:space="preserve"> </w:t>
      </w:r>
      <w:r>
        <w:rPr>
          <w:spacing w:val="-1"/>
        </w:rPr>
        <w:t>The</w:t>
      </w:r>
      <w:r>
        <w:t xml:space="preserve"> </w:t>
      </w:r>
      <w:r>
        <w:rPr>
          <w:spacing w:val="-1"/>
        </w:rPr>
        <w:t>result</w:t>
      </w:r>
      <w:r>
        <w:rPr>
          <w:spacing w:val="2"/>
        </w:rPr>
        <w:t xml:space="preserve"> </w:t>
      </w:r>
      <w:r>
        <w:rPr>
          <w:spacing w:val="-1"/>
        </w:rPr>
        <w:t>is,</w:t>
      </w:r>
      <w:r>
        <w:t xml:space="preserve"> </w:t>
      </w:r>
      <w:r>
        <w:rPr>
          <w:spacing w:val="-1"/>
        </w:rPr>
        <w:t>in</w:t>
      </w:r>
      <w:r>
        <w:rPr>
          <w:spacing w:val="-2"/>
        </w:rPr>
        <w:t xml:space="preserve"> </w:t>
      </w:r>
      <w:r>
        <w:rPr>
          <w:spacing w:val="-1"/>
        </w:rPr>
        <w:t>the</w:t>
      </w:r>
      <w:r>
        <w:rPr>
          <w:spacing w:val="-2"/>
        </w:rPr>
        <w:t xml:space="preserve"> </w:t>
      </w:r>
      <w:r>
        <w:rPr>
          <w:spacing w:val="-1"/>
        </w:rPr>
        <w:t>normal</w:t>
      </w:r>
      <w:r>
        <w:rPr>
          <w:spacing w:val="1"/>
        </w:rPr>
        <w:t xml:space="preserve"> </w:t>
      </w:r>
      <w:r>
        <w:rPr>
          <w:spacing w:val="-2"/>
        </w:rPr>
        <w:t>way</w:t>
      </w:r>
      <w:r>
        <w:t xml:space="preserve"> </w:t>
      </w:r>
      <w:r>
        <w:rPr>
          <w:spacing w:val="-1"/>
        </w:rPr>
        <w:t>of</w:t>
      </w:r>
      <w:r>
        <w:t xml:space="preserve"> </w:t>
      </w:r>
      <w:r>
        <w:rPr>
          <w:spacing w:val="-1"/>
        </w:rPr>
        <w:t>speaking,</w:t>
      </w:r>
      <w:r>
        <w:t xml:space="preserve"> </w:t>
      </w:r>
      <w:r>
        <w:rPr>
          <w:spacing w:val="-1"/>
        </w:rPr>
        <w:t>sex,</w:t>
      </w:r>
      <w:r>
        <w:rPr>
          <w:spacing w:val="38"/>
        </w:rPr>
        <w:t xml:space="preserve"> </w:t>
      </w:r>
      <w:r>
        <w:rPr>
          <w:spacing w:val="-1"/>
        </w:rPr>
        <w:t>drugs and rock and roll.</w:t>
      </w:r>
      <w:r>
        <w:t xml:space="preserve"> </w:t>
      </w:r>
      <w:r>
        <w:rPr>
          <w:spacing w:val="-1"/>
        </w:rPr>
        <w:t>They</w:t>
      </w:r>
      <w:r>
        <w:rPr>
          <w:spacing w:val="-2"/>
        </w:rPr>
        <w:t xml:space="preserve"> </w:t>
      </w:r>
      <w:r>
        <w:rPr>
          <w:spacing w:val="-1"/>
        </w:rPr>
        <w:t>are</w:t>
      </w:r>
      <w:r>
        <w:rPr>
          <w:spacing w:val="1"/>
        </w:rPr>
        <w:t xml:space="preserve"> </w:t>
      </w:r>
      <w:r>
        <w:rPr>
          <w:spacing w:val="-1"/>
        </w:rPr>
        <w:t>perversions of</w:t>
      </w:r>
      <w:r>
        <w:t xml:space="preserve"> </w:t>
      </w:r>
      <w:r>
        <w:rPr>
          <w:spacing w:val="-1"/>
        </w:rPr>
        <w:t>the</w:t>
      </w:r>
      <w:r>
        <w:t xml:space="preserve"> </w:t>
      </w:r>
      <w:r>
        <w:rPr>
          <w:spacing w:val="-1"/>
        </w:rPr>
        <w:t>intellect which</w:t>
      </w:r>
      <w:r>
        <w:rPr>
          <w:spacing w:val="33"/>
        </w:rPr>
        <w:t xml:space="preserve"> </w:t>
      </w:r>
      <w:r>
        <w:t xml:space="preserve">lead </w:t>
      </w:r>
      <w:r>
        <w:rPr>
          <w:spacing w:val="-1"/>
        </w:rPr>
        <w:t>us</w:t>
      </w:r>
      <w:r>
        <w:t xml:space="preserve"> </w:t>
      </w:r>
      <w:r>
        <w:rPr>
          <w:spacing w:val="-1"/>
        </w:rPr>
        <w:t>away</w:t>
      </w:r>
      <w:r>
        <w:rPr>
          <w:spacing w:val="-2"/>
        </w:rPr>
        <w:t xml:space="preserve"> </w:t>
      </w:r>
      <w:r>
        <w:rPr>
          <w:spacing w:val="-1"/>
        </w:rPr>
        <w:t>from</w:t>
      </w:r>
      <w:r>
        <w:rPr>
          <w:spacing w:val="-2"/>
        </w:rPr>
        <w:t xml:space="preserve"> </w:t>
      </w:r>
      <w:r>
        <w:rPr>
          <w:spacing w:val="-1"/>
        </w:rPr>
        <w:t>our true</w:t>
      </w:r>
      <w:r>
        <w:t xml:space="preserve"> </w:t>
      </w:r>
      <w:r>
        <w:rPr>
          <w:spacing w:val="-1"/>
        </w:rPr>
        <w:t>path.</w:t>
      </w:r>
    </w:p>
    <w:p w:rsidR="00743C02" w:rsidRDefault="001F2438">
      <w:pPr>
        <w:pStyle w:val="Corpodetexto"/>
        <w:ind w:right="184"/>
      </w:pPr>
      <w:r>
        <w:rPr>
          <w:spacing w:val="-1"/>
        </w:rPr>
        <w:t>As</w:t>
      </w:r>
      <w:r>
        <w:t xml:space="preserve"> </w:t>
      </w:r>
      <w:r>
        <w:rPr>
          <w:spacing w:val="-2"/>
        </w:rPr>
        <w:t>we</w:t>
      </w:r>
      <w:r>
        <w:rPr>
          <w:spacing w:val="1"/>
        </w:rPr>
        <w:t xml:space="preserve"> </w:t>
      </w:r>
      <w:r>
        <w:rPr>
          <w:spacing w:val="-1"/>
        </w:rPr>
        <w:t>remove</w:t>
      </w:r>
      <w:r>
        <w:t xml:space="preserve"> </w:t>
      </w:r>
      <w:r>
        <w:rPr>
          <w:spacing w:val="-1"/>
        </w:rPr>
        <w:t>our</w:t>
      </w:r>
      <w:r>
        <w:t xml:space="preserve"> </w:t>
      </w:r>
      <w:r>
        <w:rPr>
          <w:spacing w:val="-1"/>
        </w:rPr>
        <w:t>blockages,</w:t>
      </w:r>
      <w:r>
        <w:rPr>
          <w:spacing w:val="1"/>
        </w:rPr>
        <w:t xml:space="preserve"> </w:t>
      </w:r>
      <w:r>
        <w:rPr>
          <w:spacing w:val="-2"/>
        </w:rPr>
        <w:t>we</w:t>
      </w:r>
      <w:r>
        <w:rPr>
          <w:spacing w:val="1"/>
        </w:rPr>
        <w:t xml:space="preserve"> </w:t>
      </w:r>
      <w:r>
        <w:rPr>
          <w:spacing w:val="-1"/>
        </w:rPr>
        <w:t>stop emphasizing</w:t>
      </w:r>
      <w:r>
        <w:t xml:space="preserve"> </w:t>
      </w:r>
      <w:r>
        <w:rPr>
          <w:spacing w:val="-1"/>
        </w:rPr>
        <w:t>the</w:t>
      </w:r>
      <w:r>
        <w:t xml:space="preserve"> </w:t>
      </w:r>
      <w:r>
        <w:rPr>
          <w:spacing w:val="-1"/>
        </w:rPr>
        <w:t>lesser</w:t>
      </w:r>
      <w:r>
        <w:rPr>
          <w:spacing w:val="29"/>
        </w:rPr>
        <w:t xml:space="preserve"> </w:t>
      </w:r>
      <w:r>
        <w:rPr>
          <w:spacing w:val="-1"/>
        </w:rPr>
        <w:t>things</w:t>
      </w:r>
      <w:r>
        <w:t xml:space="preserve"> </w:t>
      </w:r>
      <w:r>
        <w:rPr>
          <w:spacing w:val="-1"/>
        </w:rPr>
        <w:t xml:space="preserve">such </w:t>
      </w:r>
      <w:r>
        <w:t xml:space="preserve">as </w:t>
      </w:r>
      <w:r>
        <w:rPr>
          <w:spacing w:val="-1"/>
        </w:rPr>
        <w:t>sex, money, power, clothing,</w:t>
      </w:r>
      <w:r>
        <w:rPr>
          <w:spacing w:val="-2"/>
        </w:rPr>
        <w:t xml:space="preserve"> </w:t>
      </w:r>
      <w:r>
        <w:t>cars,</w:t>
      </w:r>
      <w:r>
        <w:rPr>
          <w:spacing w:val="-2"/>
        </w:rPr>
        <w:t xml:space="preserve"> </w:t>
      </w:r>
      <w:r>
        <w:rPr>
          <w:spacing w:val="-1"/>
        </w:rPr>
        <w:t xml:space="preserve">houses </w:t>
      </w:r>
      <w:r>
        <w:t xml:space="preserve">as </w:t>
      </w:r>
      <w:r>
        <w:rPr>
          <w:spacing w:val="-1"/>
        </w:rPr>
        <w:t>being</w:t>
      </w:r>
      <w:r>
        <w:rPr>
          <w:spacing w:val="53"/>
        </w:rPr>
        <w:t xml:space="preserve"> </w:t>
      </w:r>
      <w:r>
        <w:t xml:space="preserve">the </w:t>
      </w:r>
      <w:r>
        <w:rPr>
          <w:spacing w:val="-1"/>
        </w:rPr>
        <w:t>most</w:t>
      </w:r>
      <w:r>
        <w:t xml:space="preserve"> </w:t>
      </w:r>
      <w:r>
        <w:rPr>
          <w:spacing w:val="-1"/>
        </w:rPr>
        <w:t xml:space="preserve">important </w:t>
      </w:r>
      <w:r>
        <w:t xml:space="preserve">things </w:t>
      </w:r>
      <w:r>
        <w:rPr>
          <w:spacing w:val="-1"/>
        </w:rPr>
        <w:t>in our</w:t>
      </w:r>
      <w:r>
        <w:t xml:space="preserve"> lives</w:t>
      </w:r>
      <w:r>
        <w:rPr>
          <w:spacing w:val="-1"/>
        </w:rPr>
        <w:t xml:space="preserve"> knowing </w:t>
      </w:r>
      <w:r>
        <w:t xml:space="preserve">that </w:t>
      </w:r>
      <w:r>
        <w:rPr>
          <w:spacing w:val="-1"/>
        </w:rPr>
        <w:t>such things</w:t>
      </w:r>
      <w:r>
        <w:rPr>
          <w:spacing w:val="35"/>
        </w:rPr>
        <w:t xml:space="preserve"> </w:t>
      </w:r>
      <w:r>
        <w:rPr>
          <w:spacing w:val="-1"/>
        </w:rPr>
        <w:t>come naturally</w:t>
      </w:r>
      <w:r>
        <w:rPr>
          <w:spacing w:val="-2"/>
        </w:rPr>
        <w:t xml:space="preserve"> </w:t>
      </w:r>
      <w:r>
        <w:t>to</w:t>
      </w:r>
      <w:r>
        <w:rPr>
          <w:spacing w:val="-1"/>
        </w:rPr>
        <w:t xml:space="preserve"> those </w:t>
      </w:r>
      <w:r>
        <w:t>on</w:t>
      </w:r>
      <w:r>
        <w:rPr>
          <w:spacing w:val="-1"/>
        </w:rPr>
        <w:t xml:space="preserve"> the normal</w:t>
      </w:r>
      <w:r>
        <w:t xml:space="preserve"> </w:t>
      </w:r>
      <w:r>
        <w:rPr>
          <w:spacing w:val="-2"/>
        </w:rPr>
        <w:t>most</w:t>
      </w:r>
      <w:r>
        <w:rPr>
          <w:spacing w:val="2"/>
        </w:rPr>
        <w:t xml:space="preserve"> </w:t>
      </w:r>
      <w:r>
        <w:rPr>
          <w:spacing w:val="-1"/>
        </w:rPr>
        <w:t xml:space="preserve">important path </w:t>
      </w:r>
      <w:r>
        <w:t>of</w:t>
      </w:r>
      <w:r>
        <w:rPr>
          <w:spacing w:val="-1"/>
        </w:rPr>
        <w:t xml:space="preserve"> their</w:t>
      </w:r>
      <w:r>
        <w:rPr>
          <w:spacing w:val="49"/>
        </w:rPr>
        <w:t xml:space="preserve"> </w:t>
      </w:r>
      <w:r>
        <w:rPr>
          <w:spacing w:val="-1"/>
        </w:rPr>
        <w:t>lives,</w:t>
      </w:r>
      <w:r>
        <w:rPr>
          <w:spacing w:val="-2"/>
        </w:rPr>
        <w:t xml:space="preserve"> </w:t>
      </w:r>
      <w:r>
        <w:rPr>
          <w:spacing w:val="-1"/>
        </w:rPr>
        <w:t>their</w:t>
      </w:r>
      <w:r>
        <w:rPr>
          <w:spacing w:val="1"/>
        </w:rPr>
        <w:t xml:space="preserve"> </w:t>
      </w:r>
      <w:r>
        <w:rPr>
          <w:spacing w:val="-1"/>
        </w:rPr>
        <w:t>soul</w:t>
      </w:r>
      <w:r>
        <w:t xml:space="preserve"> </w:t>
      </w:r>
      <w:r>
        <w:rPr>
          <w:spacing w:val="-1"/>
        </w:rPr>
        <w:t>path,</w:t>
      </w:r>
      <w:r>
        <w:rPr>
          <w:spacing w:val="-2"/>
        </w:rPr>
        <w:t xml:space="preserve"> </w:t>
      </w:r>
      <w:r>
        <w:rPr>
          <w:spacing w:val="-1"/>
        </w:rPr>
        <w:t>their</w:t>
      </w:r>
      <w:r>
        <w:rPr>
          <w:spacing w:val="1"/>
        </w:rPr>
        <w:t xml:space="preserve"> </w:t>
      </w:r>
      <w:r>
        <w:rPr>
          <w:spacing w:val="-1"/>
        </w:rPr>
        <w:t>dharma. Many</w:t>
      </w:r>
      <w:r>
        <w:rPr>
          <w:spacing w:val="-2"/>
        </w:rPr>
        <w:t xml:space="preserve"> </w:t>
      </w:r>
      <w:r>
        <w:rPr>
          <w:spacing w:val="-1"/>
        </w:rPr>
        <w:t>people</w:t>
      </w:r>
      <w:r>
        <w:rPr>
          <w:spacing w:val="1"/>
        </w:rPr>
        <w:t xml:space="preserve"> </w:t>
      </w:r>
      <w:r>
        <w:rPr>
          <w:spacing w:val="-2"/>
        </w:rPr>
        <w:t>waste</w:t>
      </w:r>
      <w:r>
        <w:rPr>
          <w:spacing w:val="-1"/>
        </w:rPr>
        <w:t xml:space="preserve"> their</w:t>
      </w:r>
      <w:r>
        <w:rPr>
          <w:spacing w:val="1"/>
        </w:rPr>
        <w:t xml:space="preserve"> </w:t>
      </w:r>
      <w:r>
        <w:rPr>
          <w:spacing w:val="-1"/>
        </w:rPr>
        <w:t>lives</w:t>
      </w:r>
      <w:r>
        <w:rPr>
          <w:spacing w:val="49"/>
        </w:rPr>
        <w:t xml:space="preserve"> </w:t>
      </w:r>
      <w:r>
        <w:rPr>
          <w:spacing w:val="-1"/>
        </w:rPr>
        <w:t>on</w:t>
      </w:r>
      <w:r>
        <w:rPr>
          <w:spacing w:val="-2"/>
        </w:rPr>
        <w:t xml:space="preserve"> </w:t>
      </w:r>
      <w:r>
        <w:rPr>
          <w:spacing w:val="-1"/>
        </w:rPr>
        <w:t>such</w:t>
      </w:r>
      <w:r>
        <w:rPr>
          <w:spacing w:val="-2"/>
        </w:rPr>
        <w:t xml:space="preserve"> </w:t>
      </w:r>
      <w:r>
        <w:rPr>
          <w:spacing w:val="-1"/>
        </w:rPr>
        <w:t>things</w:t>
      </w:r>
      <w:r>
        <w:t xml:space="preserve"> </w:t>
      </w:r>
      <w:r>
        <w:rPr>
          <w:spacing w:val="-2"/>
        </w:rPr>
        <w:t>which</w:t>
      </w:r>
      <w:r>
        <w:t xml:space="preserve"> </w:t>
      </w:r>
      <w:r>
        <w:rPr>
          <w:spacing w:val="-1"/>
        </w:rPr>
        <w:t>bring</w:t>
      </w:r>
      <w:r>
        <w:t xml:space="preserve"> </w:t>
      </w:r>
      <w:r>
        <w:rPr>
          <w:spacing w:val="-1"/>
        </w:rPr>
        <w:t>them</w:t>
      </w:r>
      <w:r>
        <w:rPr>
          <w:spacing w:val="-2"/>
        </w:rPr>
        <w:t xml:space="preserve"> </w:t>
      </w:r>
      <w:r>
        <w:rPr>
          <w:spacing w:val="-1"/>
        </w:rPr>
        <w:t>no</w:t>
      </w:r>
      <w:r>
        <w:rPr>
          <w:spacing w:val="-2"/>
        </w:rPr>
        <w:t xml:space="preserve"> </w:t>
      </w:r>
      <w:r>
        <w:rPr>
          <w:spacing w:val="-1"/>
        </w:rPr>
        <w:t>lasting</w:t>
      </w:r>
      <w:r>
        <w:t xml:space="preserve"> </w:t>
      </w:r>
      <w:r>
        <w:rPr>
          <w:spacing w:val="-1"/>
        </w:rPr>
        <w:t>happiness.</w:t>
      </w:r>
    </w:p>
    <w:p w:rsidR="00743C02" w:rsidRDefault="001F2438">
      <w:pPr>
        <w:pStyle w:val="Corpodetexto"/>
        <w:spacing w:before="120"/>
        <w:ind w:right="111"/>
      </w:pPr>
      <w:r>
        <w:t xml:space="preserve">We </w:t>
      </w:r>
      <w:r>
        <w:rPr>
          <w:spacing w:val="-1"/>
        </w:rPr>
        <w:t>come</w:t>
      </w:r>
      <w:r>
        <w:t xml:space="preserve"> into</w:t>
      </w:r>
      <w:r>
        <w:rPr>
          <w:spacing w:val="-1"/>
        </w:rPr>
        <w:t xml:space="preserve"> </w:t>
      </w:r>
      <w:r>
        <w:t xml:space="preserve">this </w:t>
      </w:r>
      <w:r>
        <w:rPr>
          <w:spacing w:val="-1"/>
        </w:rPr>
        <w:t>world</w:t>
      </w:r>
      <w:r>
        <w:t xml:space="preserve"> </w:t>
      </w:r>
      <w:r>
        <w:rPr>
          <w:spacing w:val="-1"/>
        </w:rPr>
        <w:t>with</w:t>
      </w:r>
      <w:r>
        <w:t xml:space="preserve"> </w:t>
      </w:r>
      <w:r>
        <w:rPr>
          <w:spacing w:val="-1"/>
        </w:rPr>
        <w:t>nothing</w:t>
      </w:r>
      <w:r>
        <w:t xml:space="preserve"> and </w:t>
      </w:r>
      <w:r>
        <w:rPr>
          <w:spacing w:val="-1"/>
        </w:rPr>
        <w:t>when</w:t>
      </w:r>
      <w:r>
        <w:t xml:space="preserve"> </w:t>
      </w:r>
      <w:r>
        <w:rPr>
          <w:spacing w:val="-2"/>
        </w:rPr>
        <w:t>we</w:t>
      </w:r>
      <w:r>
        <w:rPr>
          <w:spacing w:val="1"/>
        </w:rPr>
        <w:t xml:space="preserve"> </w:t>
      </w:r>
      <w:r>
        <w:rPr>
          <w:spacing w:val="-1"/>
        </w:rPr>
        <w:t>leave</w:t>
      </w:r>
      <w:r>
        <w:t xml:space="preserve"> </w:t>
      </w:r>
      <w:r>
        <w:rPr>
          <w:spacing w:val="-1"/>
        </w:rPr>
        <w:t>it</w:t>
      </w:r>
      <w:r>
        <w:rPr>
          <w:spacing w:val="2"/>
        </w:rPr>
        <w:t xml:space="preserve"> </w:t>
      </w:r>
      <w:r>
        <w:rPr>
          <w:spacing w:val="-2"/>
        </w:rPr>
        <w:t>we</w:t>
      </w:r>
      <w:r>
        <w:rPr>
          <w:spacing w:val="1"/>
        </w:rPr>
        <w:t xml:space="preserve"> </w:t>
      </w:r>
      <w:r>
        <w:rPr>
          <w:spacing w:val="-1"/>
        </w:rPr>
        <w:t>leave</w:t>
      </w:r>
      <w:r>
        <w:rPr>
          <w:spacing w:val="23"/>
        </w:rPr>
        <w:t xml:space="preserve"> </w:t>
      </w:r>
      <w:r>
        <w:rPr>
          <w:spacing w:val="-1"/>
        </w:rPr>
        <w:t>with</w:t>
      </w:r>
      <w:r>
        <w:t xml:space="preserve"> </w:t>
      </w:r>
      <w:r>
        <w:rPr>
          <w:spacing w:val="-1"/>
        </w:rPr>
        <w:t>nothing, except our training and evolution.</w:t>
      </w:r>
    </w:p>
    <w:p w:rsidR="00743C02" w:rsidRDefault="001F2438">
      <w:pPr>
        <w:pStyle w:val="Corpodetexto"/>
        <w:spacing w:before="120"/>
        <w:ind w:right="135"/>
      </w:pPr>
      <w:r>
        <w:rPr>
          <w:spacing w:val="-1"/>
        </w:rPr>
        <w:t>Power,</w:t>
      </w:r>
      <w:r>
        <w:t xml:space="preserve"> </w:t>
      </w:r>
      <w:r>
        <w:rPr>
          <w:spacing w:val="-1"/>
        </w:rPr>
        <w:t xml:space="preserve">money, </w:t>
      </w:r>
      <w:r>
        <w:t>cars</w:t>
      </w:r>
      <w:r>
        <w:rPr>
          <w:spacing w:val="-1"/>
        </w:rPr>
        <w:t xml:space="preserve"> </w:t>
      </w:r>
      <w:r>
        <w:t>and</w:t>
      </w:r>
      <w:r>
        <w:rPr>
          <w:spacing w:val="-1"/>
        </w:rPr>
        <w:t xml:space="preserve"> houses </w:t>
      </w:r>
      <w:r>
        <w:t>etc,</w:t>
      </w:r>
      <w:r>
        <w:rPr>
          <w:spacing w:val="-1"/>
        </w:rPr>
        <w:t xml:space="preserve"> </w:t>
      </w:r>
      <w:r>
        <w:t>etc</w:t>
      </w:r>
      <w:r>
        <w:rPr>
          <w:spacing w:val="-1"/>
        </w:rPr>
        <w:t xml:space="preserve"> </w:t>
      </w:r>
      <w:r>
        <w:t>are</w:t>
      </w:r>
      <w:r>
        <w:rPr>
          <w:spacing w:val="-1"/>
        </w:rPr>
        <w:t xml:space="preserve"> </w:t>
      </w:r>
      <w:r>
        <w:t>a</w:t>
      </w:r>
      <w:r>
        <w:rPr>
          <w:spacing w:val="-1"/>
        </w:rPr>
        <w:t xml:space="preserve"> consequence </w:t>
      </w:r>
      <w:r>
        <w:t>of</w:t>
      </w:r>
      <w:r>
        <w:rPr>
          <w:spacing w:val="29"/>
        </w:rPr>
        <w:t xml:space="preserve"> </w:t>
      </w:r>
      <w:r>
        <w:rPr>
          <w:spacing w:val="-1"/>
        </w:rPr>
        <w:t>enjoying that</w:t>
      </w:r>
      <w:r>
        <w:t xml:space="preserve"> </w:t>
      </w:r>
      <w:r>
        <w:rPr>
          <w:spacing w:val="-1"/>
        </w:rPr>
        <w:t>which</w:t>
      </w:r>
      <w:r>
        <w:rPr>
          <w:spacing w:val="1"/>
        </w:rPr>
        <w:t xml:space="preserve"> </w:t>
      </w:r>
      <w:r>
        <w:rPr>
          <w:spacing w:val="-2"/>
        </w:rPr>
        <w:t>we</w:t>
      </w:r>
      <w:r>
        <w:rPr>
          <w:spacing w:val="1"/>
        </w:rPr>
        <w:t xml:space="preserve"> </w:t>
      </w:r>
      <w:r>
        <w:t>are</w:t>
      </w:r>
      <w:r>
        <w:rPr>
          <w:spacing w:val="-1"/>
        </w:rPr>
        <w:t xml:space="preserve"> truly meant </w:t>
      </w:r>
      <w:r>
        <w:t xml:space="preserve">to </w:t>
      </w:r>
      <w:r>
        <w:rPr>
          <w:spacing w:val="-1"/>
        </w:rPr>
        <w:t>do;</w:t>
      </w:r>
      <w:r>
        <w:rPr>
          <w:spacing w:val="-2"/>
        </w:rPr>
        <w:t xml:space="preserve"> </w:t>
      </w:r>
      <w:r>
        <w:rPr>
          <w:spacing w:val="-1"/>
        </w:rPr>
        <w:t>they</w:t>
      </w:r>
      <w:r>
        <w:rPr>
          <w:spacing w:val="-2"/>
        </w:rPr>
        <w:t xml:space="preserve"> </w:t>
      </w:r>
      <w:r>
        <w:t>are</w:t>
      </w:r>
      <w:r>
        <w:rPr>
          <w:spacing w:val="-1"/>
        </w:rPr>
        <w:t xml:space="preserve"> not ends</w:t>
      </w:r>
      <w:r>
        <w:t xml:space="preserve"> in</w:t>
      </w:r>
      <w:r>
        <w:rPr>
          <w:spacing w:val="41"/>
        </w:rPr>
        <w:t xml:space="preserve"> </w:t>
      </w:r>
      <w:r>
        <w:rPr>
          <w:spacing w:val="-1"/>
        </w:rPr>
        <w:t>themselves.</w:t>
      </w:r>
    </w:p>
    <w:p w:rsidR="00743C02" w:rsidRDefault="001F2438">
      <w:pPr>
        <w:pStyle w:val="Corpodetexto"/>
        <w:spacing w:before="121"/>
        <w:ind w:right="135"/>
      </w:pPr>
      <w:r>
        <w:t>All</w:t>
      </w:r>
      <w:r>
        <w:rPr>
          <w:spacing w:val="-1"/>
        </w:rPr>
        <w:t xml:space="preserve"> of these</w:t>
      </w:r>
      <w:r>
        <w:t xml:space="preserve"> </w:t>
      </w:r>
      <w:r>
        <w:rPr>
          <w:spacing w:val="-1"/>
        </w:rPr>
        <w:t>energetic</w:t>
      </w:r>
      <w:r>
        <w:t xml:space="preserve"> </w:t>
      </w:r>
      <w:r>
        <w:rPr>
          <w:spacing w:val="-1"/>
        </w:rPr>
        <w:t>blockages are part</w:t>
      </w:r>
      <w:r>
        <w:t xml:space="preserve"> </w:t>
      </w:r>
      <w:r>
        <w:rPr>
          <w:spacing w:val="-1"/>
        </w:rPr>
        <w:t>of our</w:t>
      </w:r>
      <w:r>
        <w:t xml:space="preserve"> </w:t>
      </w:r>
      <w:r>
        <w:rPr>
          <w:spacing w:val="-1"/>
        </w:rPr>
        <w:t>selfish,</w:t>
      </w:r>
      <w:r>
        <w:t xml:space="preserve"> </w:t>
      </w:r>
      <w:r>
        <w:rPr>
          <w:spacing w:val="-1"/>
        </w:rPr>
        <w:t>competitive</w:t>
      </w:r>
      <w:r>
        <w:rPr>
          <w:spacing w:val="23"/>
        </w:rPr>
        <w:t xml:space="preserve"> </w:t>
      </w:r>
      <w:r>
        <w:t>ego.</w:t>
      </w:r>
    </w:p>
    <w:p w:rsidR="00743C02" w:rsidRDefault="001F2438">
      <w:pPr>
        <w:pStyle w:val="Corpodetexto"/>
        <w:ind w:right="135"/>
      </w:pPr>
      <w:r>
        <w:t>All</w:t>
      </w:r>
      <w:r>
        <w:rPr>
          <w:spacing w:val="-1"/>
        </w:rPr>
        <w:t xml:space="preserve"> </w:t>
      </w:r>
      <w:r>
        <w:t>of</w:t>
      </w:r>
      <w:r>
        <w:rPr>
          <w:spacing w:val="-1"/>
        </w:rPr>
        <w:t xml:space="preserve"> these energetic</w:t>
      </w:r>
      <w:r>
        <w:rPr>
          <w:spacing w:val="1"/>
        </w:rPr>
        <w:t xml:space="preserve"> </w:t>
      </w:r>
      <w:r>
        <w:rPr>
          <w:spacing w:val="-1"/>
        </w:rPr>
        <w:t xml:space="preserve">blockages together </w:t>
      </w:r>
      <w:r>
        <w:t xml:space="preserve">ARE </w:t>
      </w:r>
      <w:r>
        <w:rPr>
          <w:spacing w:val="-1"/>
        </w:rPr>
        <w:t>our</w:t>
      </w:r>
      <w:r>
        <w:t xml:space="preserve"> selfish,</w:t>
      </w:r>
      <w:r>
        <w:rPr>
          <w:spacing w:val="37"/>
        </w:rPr>
        <w:t xml:space="preserve"> </w:t>
      </w:r>
      <w:r>
        <w:rPr>
          <w:spacing w:val="-1"/>
        </w:rPr>
        <w:t>competitive</w:t>
      </w:r>
      <w:r>
        <w:t xml:space="preserve"> ego.</w:t>
      </w:r>
    </w:p>
    <w:p w:rsidR="00743C02" w:rsidRDefault="001F2438">
      <w:pPr>
        <w:pStyle w:val="Corpodetexto"/>
        <w:ind w:right="135"/>
        <w:rPr>
          <w:spacing w:val="-1"/>
        </w:rPr>
      </w:pPr>
      <w:r>
        <w:rPr>
          <w:spacing w:val="-1"/>
        </w:rPr>
        <w:t>Thus,</w:t>
      </w:r>
      <w:r>
        <w:t xml:space="preserve"> </w:t>
      </w:r>
      <w:r>
        <w:rPr>
          <w:spacing w:val="-1"/>
        </w:rPr>
        <w:t>as</w:t>
      </w:r>
      <w:r>
        <w:rPr>
          <w:spacing w:val="1"/>
        </w:rPr>
        <w:t xml:space="preserve"> </w:t>
      </w:r>
      <w:r>
        <w:rPr>
          <w:spacing w:val="-2"/>
        </w:rPr>
        <w:t>we</w:t>
      </w:r>
      <w:r>
        <w:t xml:space="preserve"> </w:t>
      </w:r>
      <w:r>
        <w:rPr>
          <w:spacing w:val="-1"/>
        </w:rPr>
        <w:t>remove</w:t>
      </w:r>
      <w:r>
        <w:t xml:space="preserve"> </w:t>
      </w:r>
      <w:r>
        <w:rPr>
          <w:spacing w:val="-1"/>
        </w:rPr>
        <w:t>our</w:t>
      </w:r>
      <w:r>
        <w:t xml:space="preserve"> </w:t>
      </w:r>
      <w:r>
        <w:rPr>
          <w:spacing w:val="-1"/>
        </w:rPr>
        <w:t>energetic</w:t>
      </w:r>
      <w:r>
        <w:t xml:space="preserve"> </w:t>
      </w:r>
      <w:r>
        <w:rPr>
          <w:spacing w:val="-1"/>
        </w:rPr>
        <w:t>blockages</w:t>
      </w:r>
      <w:r>
        <w:rPr>
          <w:spacing w:val="-2"/>
        </w:rPr>
        <w:t xml:space="preserve"> </w:t>
      </w:r>
      <w:r>
        <w:rPr>
          <w:spacing w:val="-1"/>
        </w:rPr>
        <w:t>one</w:t>
      </w:r>
      <w:r>
        <w:t xml:space="preserve"> </w:t>
      </w:r>
      <w:r>
        <w:rPr>
          <w:spacing w:val="-1"/>
        </w:rPr>
        <w:t>by</w:t>
      </w:r>
      <w:r>
        <w:rPr>
          <w:spacing w:val="-2"/>
        </w:rPr>
        <w:t xml:space="preserve"> </w:t>
      </w:r>
      <w:r>
        <w:rPr>
          <w:spacing w:val="-1"/>
        </w:rPr>
        <w:t>one,</w:t>
      </w:r>
      <w:r>
        <w:rPr>
          <w:spacing w:val="1"/>
        </w:rPr>
        <w:t xml:space="preserve"> </w:t>
      </w:r>
      <w:r>
        <w:rPr>
          <w:spacing w:val="-2"/>
        </w:rPr>
        <w:t>we</w:t>
      </w:r>
      <w:r>
        <w:rPr>
          <w:spacing w:val="1"/>
        </w:rPr>
        <w:t xml:space="preserve"> </w:t>
      </w:r>
      <w:r>
        <w:rPr>
          <w:spacing w:val="-1"/>
        </w:rPr>
        <w:t>find</w:t>
      </w:r>
      <w:r>
        <w:rPr>
          <w:spacing w:val="33"/>
        </w:rPr>
        <w:t xml:space="preserve"> </w:t>
      </w:r>
      <w:r>
        <w:rPr>
          <w:spacing w:val="-1"/>
        </w:rPr>
        <w:t xml:space="preserve">that </w:t>
      </w:r>
      <w:r>
        <w:rPr>
          <w:spacing w:val="-2"/>
        </w:rPr>
        <w:t>our</w:t>
      </w:r>
      <w:r>
        <w:t xml:space="preserve"> </w:t>
      </w:r>
      <w:r>
        <w:rPr>
          <w:spacing w:val="-1"/>
        </w:rPr>
        <w:t>selfish,</w:t>
      </w:r>
      <w:r>
        <w:t xml:space="preserve"> </w:t>
      </w:r>
      <w:r>
        <w:rPr>
          <w:spacing w:val="-1"/>
        </w:rPr>
        <w:t>competitive ego gets</w:t>
      </w:r>
      <w:r>
        <w:t xml:space="preserve"> </w:t>
      </w:r>
      <w:r>
        <w:rPr>
          <w:spacing w:val="-1"/>
        </w:rPr>
        <w:t>smaller, and our</w:t>
      </w:r>
      <w:r>
        <w:t xml:space="preserve"> </w:t>
      </w:r>
      <w:r>
        <w:rPr>
          <w:spacing w:val="-1"/>
        </w:rPr>
        <w:t>soul</w:t>
      </w:r>
      <w:r>
        <w:rPr>
          <w:spacing w:val="25"/>
        </w:rPr>
        <w:t xml:space="preserve"> </w:t>
      </w:r>
      <w:r>
        <w:rPr>
          <w:spacing w:val="-1"/>
        </w:rPr>
        <w:t>connected</w:t>
      </w:r>
      <w:r>
        <w:t xml:space="preserve"> </w:t>
      </w:r>
      <w:r>
        <w:rPr>
          <w:spacing w:val="-1"/>
        </w:rPr>
        <w:t>personality becomes</w:t>
      </w:r>
      <w:r>
        <w:t xml:space="preserve"> </w:t>
      </w:r>
      <w:r>
        <w:rPr>
          <w:spacing w:val="-1"/>
        </w:rPr>
        <w:t>larger.</w:t>
      </w:r>
    </w:p>
    <w:p w:rsidR="00E5021A" w:rsidRDefault="00E5021A">
      <w:pPr>
        <w:pStyle w:val="Corpodetexto"/>
        <w:ind w:right="135"/>
      </w:pPr>
    </w:p>
    <w:p w:rsidR="00743C02" w:rsidRDefault="001F2438">
      <w:pPr>
        <w:pStyle w:val="Corpodetexto"/>
        <w:spacing w:before="120"/>
        <w:ind w:right="135"/>
      </w:pPr>
      <w:r>
        <w:rPr>
          <w:spacing w:val="-1"/>
        </w:rPr>
        <w:t xml:space="preserve">What </w:t>
      </w:r>
      <w:r>
        <w:t xml:space="preserve">this </w:t>
      </w:r>
      <w:r>
        <w:rPr>
          <w:spacing w:val="-1"/>
        </w:rPr>
        <w:t>means</w:t>
      </w:r>
      <w:r>
        <w:t xml:space="preserve"> is</w:t>
      </w:r>
      <w:r>
        <w:rPr>
          <w:spacing w:val="-1"/>
        </w:rPr>
        <w:t xml:space="preserve"> </w:t>
      </w:r>
      <w:r>
        <w:t>that</w:t>
      </w:r>
      <w:r>
        <w:rPr>
          <w:spacing w:val="-1"/>
        </w:rPr>
        <w:t xml:space="preserve"> </w:t>
      </w:r>
      <w:r>
        <w:t xml:space="preserve">as </w:t>
      </w:r>
      <w:r>
        <w:rPr>
          <w:spacing w:val="-2"/>
        </w:rPr>
        <w:t>we</w:t>
      </w:r>
      <w:r>
        <w:rPr>
          <w:spacing w:val="1"/>
        </w:rPr>
        <w:t xml:space="preserve"> </w:t>
      </w:r>
      <w:r>
        <w:rPr>
          <w:spacing w:val="-1"/>
        </w:rPr>
        <w:t xml:space="preserve">remove </w:t>
      </w:r>
      <w:r>
        <w:t>all</w:t>
      </w:r>
      <w:r>
        <w:rPr>
          <w:spacing w:val="-1"/>
        </w:rPr>
        <w:t xml:space="preserve"> </w:t>
      </w:r>
      <w:r>
        <w:t>of</w:t>
      </w:r>
      <w:r>
        <w:rPr>
          <w:spacing w:val="-1"/>
        </w:rPr>
        <w:t xml:space="preserve"> our</w:t>
      </w:r>
      <w:r>
        <w:t xml:space="preserve"> blockages </w:t>
      </w:r>
      <w:r>
        <w:rPr>
          <w:spacing w:val="-1"/>
        </w:rPr>
        <w:t xml:space="preserve">with </w:t>
      </w:r>
      <w:r>
        <w:t>the</w:t>
      </w:r>
      <w:r>
        <w:rPr>
          <w:spacing w:val="29"/>
        </w:rPr>
        <w:t xml:space="preserve"> </w:t>
      </w:r>
      <w:r>
        <w:rPr>
          <w:spacing w:val="-2"/>
        </w:rPr>
        <w:t>simple</w:t>
      </w:r>
      <w:r>
        <w:rPr>
          <w:spacing w:val="1"/>
        </w:rPr>
        <w:t xml:space="preserve"> </w:t>
      </w:r>
      <w:r>
        <w:rPr>
          <w:spacing w:val="-1"/>
        </w:rPr>
        <w:t>methods of</w:t>
      </w:r>
      <w:r>
        <w:t xml:space="preserve"> </w:t>
      </w:r>
      <w:r>
        <w:rPr>
          <w:spacing w:val="-1"/>
        </w:rPr>
        <w:t>Energy</w:t>
      </w:r>
      <w:r>
        <w:rPr>
          <w:spacing w:val="-2"/>
        </w:rPr>
        <w:t xml:space="preserve"> </w:t>
      </w:r>
      <w:r>
        <w:rPr>
          <w:spacing w:val="-1"/>
        </w:rPr>
        <w:t>Enhancement,…</w:t>
      </w:r>
    </w:p>
    <w:p w:rsidR="00E5021A" w:rsidRPr="00E5021A" w:rsidRDefault="001F2438" w:rsidP="00E5021A">
      <w:pPr>
        <w:pStyle w:val="Corpodetexto"/>
        <w:numPr>
          <w:ilvl w:val="0"/>
          <w:numId w:val="2"/>
        </w:numPr>
        <w:tabs>
          <w:tab w:val="left" w:pos="830"/>
        </w:tabs>
        <w:spacing w:before="50"/>
        <w:ind w:right="405" w:hanging="360"/>
        <w:jc w:val="both"/>
      </w:pPr>
      <w:r>
        <w:t>We</w:t>
      </w:r>
      <w:r w:rsidRPr="00E5021A">
        <w:rPr>
          <w:spacing w:val="-1"/>
        </w:rPr>
        <w:t xml:space="preserve"> remove </w:t>
      </w:r>
      <w:r>
        <w:t xml:space="preserve">all </w:t>
      </w:r>
      <w:r w:rsidRPr="00E5021A">
        <w:rPr>
          <w:spacing w:val="-1"/>
        </w:rPr>
        <w:t>potential</w:t>
      </w:r>
      <w:r w:rsidRPr="00E5021A">
        <w:rPr>
          <w:spacing w:val="-3"/>
        </w:rPr>
        <w:t xml:space="preserve"> </w:t>
      </w:r>
      <w:r w:rsidRPr="00E5021A">
        <w:rPr>
          <w:spacing w:val="-1"/>
        </w:rPr>
        <w:t>diseases</w:t>
      </w:r>
      <w:r>
        <w:t xml:space="preserve"> </w:t>
      </w:r>
      <w:r w:rsidRPr="00E5021A">
        <w:rPr>
          <w:spacing w:val="-1"/>
        </w:rPr>
        <w:t xml:space="preserve">within </w:t>
      </w:r>
      <w:r>
        <w:t xml:space="preserve">the </w:t>
      </w:r>
      <w:r w:rsidRPr="00E5021A">
        <w:rPr>
          <w:spacing w:val="-1"/>
        </w:rPr>
        <w:t>body.</w:t>
      </w:r>
      <w:r>
        <w:t xml:space="preserve"> </w:t>
      </w:r>
      <w:r w:rsidRPr="00E5021A">
        <w:rPr>
          <w:spacing w:val="-1"/>
        </w:rPr>
        <w:t>The</w:t>
      </w:r>
      <w:r>
        <w:t xml:space="preserve"> </w:t>
      </w:r>
      <w:r w:rsidRPr="00E5021A">
        <w:rPr>
          <w:spacing w:val="-1"/>
        </w:rPr>
        <w:t>body</w:t>
      </w:r>
      <w:r w:rsidRPr="00E5021A">
        <w:rPr>
          <w:spacing w:val="39"/>
        </w:rPr>
        <w:t xml:space="preserve"> </w:t>
      </w:r>
      <w:r w:rsidRPr="00E5021A">
        <w:rPr>
          <w:spacing w:val="-1"/>
        </w:rPr>
        <w:t>becomes</w:t>
      </w:r>
      <w:r>
        <w:t xml:space="preserve"> </w:t>
      </w:r>
      <w:r w:rsidRPr="00E5021A">
        <w:rPr>
          <w:spacing w:val="-1"/>
        </w:rPr>
        <w:t>stronger</w:t>
      </w:r>
      <w:r>
        <w:t xml:space="preserve"> </w:t>
      </w:r>
      <w:r w:rsidRPr="00E5021A">
        <w:rPr>
          <w:spacing w:val="-1"/>
        </w:rPr>
        <w:t>and</w:t>
      </w:r>
      <w:r>
        <w:t xml:space="preserve"> </w:t>
      </w:r>
      <w:r w:rsidRPr="00E5021A">
        <w:rPr>
          <w:spacing w:val="-1"/>
        </w:rPr>
        <w:t>free</w:t>
      </w:r>
      <w:r>
        <w:t xml:space="preserve"> </w:t>
      </w:r>
      <w:r w:rsidRPr="00E5021A">
        <w:rPr>
          <w:spacing w:val="-1"/>
        </w:rPr>
        <w:t>from</w:t>
      </w:r>
      <w:r w:rsidRPr="00E5021A">
        <w:rPr>
          <w:spacing w:val="-3"/>
        </w:rPr>
        <w:t xml:space="preserve"> </w:t>
      </w:r>
      <w:r w:rsidRPr="00E5021A">
        <w:rPr>
          <w:spacing w:val="-1"/>
        </w:rPr>
        <w:t>pain,</w:t>
      </w:r>
      <w:r>
        <w:t xml:space="preserve"> </w:t>
      </w:r>
      <w:r w:rsidRPr="00E5021A">
        <w:rPr>
          <w:spacing w:val="-1"/>
        </w:rPr>
        <w:t>soft,</w:t>
      </w:r>
      <w:r>
        <w:t xml:space="preserve"> </w:t>
      </w:r>
      <w:r w:rsidRPr="00E5021A">
        <w:rPr>
          <w:spacing w:val="-1"/>
        </w:rPr>
        <w:t>pliable</w:t>
      </w:r>
      <w:r>
        <w:t xml:space="preserve"> </w:t>
      </w:r>
      <w:r w:rsidRPr="00E5021A">
        <w:rPr>
          <w:spacing w:val="-1"/>
        </w:rPr>
        <w:t>and</w:t>
      </w:r>
      <w:r w:rsidRPr="00E5021A">
        <w:rPr>
          <w:spacing w:val="27"/>
        </w:rPr>
        <w:t xml:space="preserve"> </w:t>
      </w:r>
      <w:r w:rsidRPr="00E5021A">
        <w:rPr>
          <w:spacing w:val="-1"/>
        </w:rPr>
        <w:t>young</w:t>
      </w:r>
      <w:r>
        <w:t xml:space="preserve"> </w:t>
      </w:r>
      <w:r w:rsidRPr="00E5021A">
        <w:rPr>
          <w:spacing w:val="-2"/>
        </w:rPr>
        <w:t>again</w:t>
      </w:r>
    </w:p>
    <w:p w:rsidR="00E5021A" w:rsidRPr="00E5021A" w:rsidRDefault="00E5021A" w:rsidP="00E5021A">
      <w:pPr>
        <w:pStyle w:val="Corpodetexto"/>
        <w:numPr>
          <w:ilvl w:val="0"/>
          <w:numId w:val="2"/>
        </w:numPr>
        <w:tabs>
          <w:tab w:val="left" w:pos="830"/>
        </w:tabs>
        <w:spacing w:before="50"/>
        <w:ind w:right="405" w:hanging="360"/>
        <w:jc w:val="both"/>
      </w:pPr>
    </w:p>
    <w:p w:rsidR="00743C02" w:rsidRDefault="001F2438" w:rsidP="00E5021A">
      <w:pPr>
        <w:pStyle w:val="Corpodetexto"/>
        <w:tabs>
          <w:tab w:val="left" w:pos="830"/>
        </w:tabs>
        <w:spacing w:before="50"/>
        <w:ind w:left="829" w:right="405"/>
        <w:jc w:val="both"/>
      </w:pPr>
      <w:r w:rsidRPr="00E5021A">
        <w:rPr>
          <w:spacing w:val="-1"/>
        </w:rPr>
        <w:t>We</w:t>
      </w:r>
      <w:r w:rsidRPr="00E5021A">
        <w:rPr>
          <w:spacing w:val="-2"/>
        </w:rPr>
        <w:t xml:space="preserve"> </w:t>
      </w:r>
      <w:r w:rsidRPr="00E5021A">
        <w:rPr>
          <w:spacing w:val="-1"/>
        </w:rPr>
        <w:t>remove</w:t>
      </w:r>
      <w:r>
        <w:t xml:space="preserve"> </w:t>
      </w:r>
      <w:r w:rsidRPr="00E5021A">
        <w:rPr>
          <w:spacing w:val="-1"/>
        </w:rPr>
        <w:t>all</w:t>
      </w:r>
      <w:r w:rsidRPr="00E5021A">
        <w:rPr>
          <w:spacing w:val="-2"/>
        </w:rPr>
        <w:t xml:space="preserve"> </w:t>
      </w:r>
      <w:r w:rsidRPr="00E5021A">
        <w:rPr>
          <w:spacing w:val="-1"/>
        </w:rPr>
        <w:t>of</w:t>
      </w:r>
      <w:r w:rsidRPr="00E5021A">
        <w:rPr>
          <w:spacing w:val="-2"/>
        </w:rPr>
        <w:t xml:space="preserve"> </w:t>
      </w:r>
      <w:r w:rsidRPr="00E5021A">
        <w:rPr>
          <w:spacing w:val="-1"/>
        </w:rPr>
        <w:t>the</w:t>
      </w:r>
      <w:r w:rsidRPr="00E5021A">
        <w:rPr>
          <w:spacing w:val="1"/>
        </w:rPr>
        <w:t xml:space="preserve"> </w:t>
      </w:r>
      <w:r w:rsidRPr="00E5021A">
        <w:rPr>
          <w:spacing w:val="-1"/>
        </w:rPr>
        <w:t>pain</w:t>
      </w:r>
      <w:r>
        <w:t xml:space="preserve"> </w:t>
      </w:r>
      <w:r w:rsidRPr="00E5021A">
        <w:rPr>
          <w:spacing w:val="-1"/>
        </w:rPr>
        <w:t>held</w:t>
      </w:r>
      <w:r w:rsidRPr="00E5021A">
        <w:rPr>
          <w:spacing w:val="1"/>
        </w:rPr>
        <w:t xml:space="preserve"> </w:t>
      </w:r>
      <w:r w:rsidRPr="00E5021A">
        <w:rPr>
          <w:spacing w:val="-1"/>
        </w:rPr>
        <w:t>within</w:t>
      </w:r>
      <w:r>
        <w:t xml:space="preserve"> </w:t>
      </w:r>
      <w:r w:rsidRPr="00E5021A">
        <w:rPr>
          <w:spacing w:val="-1"/>
        </w:rPr>
        <w:t>our</w:t>
      </w:r>
      <w:r w:rsidRPr="00E5021A">
        <w:rPr>
          <w:spacing w:val="1"/>
        </w:rPr>
        <w:t xml:space="preserve"> </w:t>
      </w:r>
      <w:r w:rsidRPr="00E5021A">
        <w:rPr>
          <w:spacing w:val="-1"/>
        </w:rPr>
        <w:t>bodies,</w:t>
      </w:r>
      <w:r>
        <w:t xml:space="preserve"> </w:t>
      </w:r>
      <w:r w:rsidRPr="00E5021A">
        <w:rPr>
          <w:spacing w:val="-1"/>
        </w:rPr>
        <w:t>thus</w:t>
      </w:r>
      <w:r w:rsidRPr="00E5021A">
        <w:rPr>
          <w:spacing w:val="1"/>
        </w:rPr>
        <w:t xml:space="preserve"> </w:t>
      </w:r>
      <w:r w:rsidRPr="00E5021A">
        <w:rPr>
          <w:spacing w:val="-2"/>
        </w:rPr>
        <w:t>we</w:t>
      </w:r>
      <w:r w:rsidRPr="00E5021A">
        <w:rPr>
          <w:spacing w:val="25"/>
        </w:rPr>
        <w:t xml:space="preserve"> </w:t>
      </w:r>
      <w:r w:rsidRPr="00E5021A">
        <w:rPr>
          <w:spacing w:val="-1"/>
        </w:rPr>
        <w:t>stop</w:t>
      </w:r>
      <w:r>
        <w:t xml:space="preserve"> </w:t>
      </w:r>
      <w:r w:rsidRPr="00E5021A">
        <w:rPr>
          <w:spacing w:val="-1"/>
        </w:rPr>
        <w:t>calling</w:t>
      </w:r>
      <w:r w:rsidRPr="00E5021A">
        <w:rPr>
          <w:spacing w:val="-2"/>
        </w:rPr>
        <w:t xml:space="preserve"> </w:t>
      </w:r>
      <w:r w:rsidRPr="00E5021A">
        <w:rPr>
          <w:spacing w:val="-1"/>
        </w:rPr>
        <w:t>for</w:t>
      </w:r>
      <w:r>
        <w:t xml:space="preserve"> </w:t>
      </w:r>
      <w:r w:rsidRPr="00E5021A">
        <w:rPr>
          <w:spacing w:val="-1"/>
        </w:rPr>
        <w:t>more</w:t>
      </w:r>
      <w:r>
        <w:t xml:space="preserve"> </w:t>
      </w:r>
      <w:r w:rsidRPr="00E5021A">
        <w:rPr>
          <w:spacing w:val="-1"/>
        </w:rPr>
        <w:t>negative</w:t>
      </w:r>
      <w:r w:rsidRPr="00E5021A">
        <w:rPr>
          <w:spacing w:val="-2"/>
        </w:rPr>
        <w:t xml:space="preserve"> </w:t>
      </w:r>
      <w:r w:rsidRPr="00E5021A">
        <w:rPr>
          <w:spacing w:val="-1"/>
        </w:rPr>
        <w:t>experiences.</w:t>
      </w:r>
      <w:r>
        <w:t xml:space="preserve"> </w:t>
      </w:r>
      <w:r w:rsidRPr="00E5021A">
        <w:rPr>
          <w:spacing w:val="-2"/>
        </w:rPr>
        <w:t>Thus</w:t>
      </w:r>
      <w:r w:rsidRPr="00E5021A">
        <w:rPr>
          <w:spacing w:val="2"/>
        </w:rPr>
        <w:t xml:space="preserve"> </w:t>
      </w:r>
      <w:r w:rsidRPr="00E5021A">
        <w:rPr>
          <w:spacing w:val="-2"/>
        </w:rPr>
        <w:t>we</w:t>
      </w:r>
      <w:r w:rsidRPr="00E5021A">
        <w:rPr>
          <w:spacing w:val="1"/>
        </w:rPr>
        <w:t xml:space="preserve"> </w:t>
      </w:r>
      <w:r w:rsidRPr="00E5021A">
        <w:rPr>
          <w:spacing w:val="-1"/>
        </w:rPr>
        <w:t>stop</w:t>
      </w:r>
      <w:r w:rsidRPr="00E5021A">
        <w:rPr>
          <w:spacing w:val="26"/>
        </w:rPr>
        <w:t xml:space="preserve"> </w:t>
      </w:r>
      <w:r w:rsidRPr="00E5021A">
        <w:rPr>
          <w:spacing w:val="-1"/>
        </w:rPr>
        <w:t>the</w:t>
      </w:r>
      <w:r>
        <w:t xml:space="preserve"> </w:t>
      </w:r>
      <w:r w:rsidRPr="00E5021A">
        <w:rPr>
          <w:spacing w:val="-1"/>
        </w:rPr>
        <w:t>re-occurrence</w:t>
      </w:r>
      <w:r>
        <w:t xml:space="preserve"> </w:t>
      </w:r>
      <w:r w:rsidRPr="00E5021A">
        <w:rPr>
          <w:spacing w:val="-1"/>
        </w:rPr>
        <w:t>of negative,</w:t>
      </w:r>
      <w:r>
        <w:t xml:space="preserve"> </w:t>
      </w:r>
      <w:r w:rsidRPr="00E5021A">
        <w:rPr>
          <w:spacing w:val="-1"/>
        </w:rPr>
        <w:t>painful</w:t>
      </w:r>
      <w:r>
        <w:t xml:space="preserve"> </w:t>
      </w:r>
      <w:r w:rsidRPr="00E5021A">
        <w:rPr>
          <w:spacing w:val="-1"/>
        </w:rPr>
        <w:t>experiences.</w:t>
      </w:r>
    </w:p>
    <w:p w:rsidR="00743C02" w:rsidRDefault="001F2438">
      <w:pPr>
        <w:pStyle w:val="Corpodetexto"/>
        <w:numPr>
          <w:ilvl w:val="0"/>
          <w:numId w:val="2"/>
        </w:numPr>
        <w:tabs>
          <w:tab w:val="left" w:pos="830"/>
        </w:tabs>
        <w:spacing w:before="120"/>
        <w:ind w:right="493" w:hanging="360"/>
      </w:pPr>
      <w:r>
        <w:rPr>
          <w:spacing w:val="-1"/>
        </w:rPr>
        <w:t>We</w:t>
      </w:r>
      <w:r>
        <w:rPr>
          <w:spacing w:val="-2"/>
        </w:rPr>
        <w:t xml:space="preserve"> </w:t>
      </w:r>
      <w:r>
        <w:rPr>
          <w:spacing w:val="-1"/>
        </w:rPr>
        <w:t>remove</w:t>
      </w:r>
      <w:r>
        <w:t xml:space="preserve"> </w:t>
      </w:r>
      <w:r>
        <w:rPr>
          <w:spacing w:val="-1"/>
        </w:rPr>
        <w:t>all</w:t>
      </w:r>
      <w:r>
        <w:rPr>
          <w:spacing w:val="-2"/>
        </w:rPr>
        <w:t xml:space="preserve"> </w:t>
      </w:r>
      <w:r>
        <w:rPr>
          <w:spacing w:val="-1"/>
        </w:rPr>
        <w:t>the</w:t>
      </w:r>
      <w:r>
        <w:t xml:space="preserve"> </w:t>
      </w:r>
      <w:r>
        <w:rPr>
          <w:spacing w:val="-1"/>
        </w:rPr>
        <w:t>negative</w:t>
      </w:r>
      <w:r>
        <w:rPr>
          <w:spacing w:val="1"/>
        </w:rPr>
        <w:t xml:space="preserve"> </w:t>
      </w:r>
      <w:r>
        <w:rPr>
          <w:spacing w:val="-2"/>
        </w:rPr>
        <w:t>Karma</w:t>
      </w:r>
      <w:r>
        <w:rPr>
          <w:spacing w:val="1"/>
        </w:rPr>
        <w:t xml:space="preserve"> </w:t>
      </w:r>
      <w:r>
        <w:rPr>
          <w:spacing w:val="-1"/>
        </w:rPr>
        <w:t>or</w:t>
      </w:r>
      <w:r>
        <w:t xml:space="preserve"> </w:t>
      </w:r>
      <w:r>
        <w:rPr>
          <w:spacing w:val="-1"/>
        </w:rPr>
        <w:t>bad</w:t>
      </w:r>
      <w:r>
        <w:t xml:space="preserve"> </w:t>
      </w:r>
      <w:r>
        <w:rPr>
          <w:spacing w:val="-1"/>
        </w:rPr>
        <w:t>luck</w:t>
      </w:r>
      <w:r>
        <w:rPr>
          <w:spacing w:val="1"/>
        </w:rPr>
        <w:t xml:space="preserve"> </w:t>
      </w:r>
      <w:r>
        <w:rPr>
          <w:spacing w:val="-2"/>
        </w:rPr>
        <w:t xml:space="preserve">within </w:t>
      </w:r>
      <w:r>
        <w:rPr>
          <w:spacing w:val="-1"/>
        </w:rPr>
        <w:t>our</w:t>
      </w:r>
      <w:r>
        <w:rPr>
          <w:spacing w:val="37"/>
        </w:rPr>
        <w:t xml:space="preserve"> </w:t>
      </w:r>
      <w:r>
        <w:rPr>
          <w:spacing w:val="-1"/>
        </w:rPr>
        <w:t>bodies, thus</w:t>
      </w:r>
      <w:r>
        <w:rPr>
          <w:spacing w:val="1"/>
        </w:rPr>
        <w:t xml:space="preserve"> </w:t>
      </w:r>
      <w:r>
        <w:rPr>
          <w:spacing w:val="-2"/>
        </w:rPr>
        <w:t>we</w:t>
      </w:r>
      <w:r>
        <w:rPr>
          <w:spacing w:val="1"/>
        </w:rPr>
        <w:t xml:space="preserve"> </w:t>
      </w:r>
      <w:r>
        <w:t>only</w:t>
      </w:r>
      <w:r>
        <w:rPr>
          <w:spacing w:val="-3"/>
        </w:rPr>
        <w:t xml:space="preserve"> </w:t>
      </w:r>
      <w:r>
        <w:rPr>
          <w:spacing w:val="-1"/>
        </w:rPr>
        <w:t>encounter</w:t>
      </w:r>
      <w:r>
        <w:t xml:space="preserve"> </w:t>
      </w:r>
      <w:r>
        <w:rPr>
          <w:spacing w:val="-1"/>
        </w:rPr>
        <w:t>Positive</w:t>
      </w:r>
      <w:r>
        <w:rPr>
          <w:spacing w:val="1"/>
        </w:rPr>
        <w:t xml:space="preserve"> </w:t>
      </w:r>
      <w:r>
        <w:rPr>
          <w:spacing w:val="-2"/>
        </w:rPr>
        <w:t>Karma</w:t>
      </w:r>
      <w:r>
        <w:t xml:space="preserve"> or </w:t>
      </w:r>
      <w:r>
        <w:rPr>
          <w:spacing w:val="-1"/>
        </w:rPr>
        <w:t>luck.</w:t>
      </w:r>
    </w:p>
    <w:p w:rsidR="00743C02" w:rsidRDefault="001F2438">
      <w:pPr>
        <w:pStyle w:val="Corpodetexto"/>
        <w:numPr>
          <w:ilvl w:val="0"/>
          <w:numId w:val="2"/>
        </w:numPr>
        <w:tabs>
          <w:tab w:val="left" w:pos="830"/>
        </w:tabs>
        <w:ind w:right="167" w:hanging="360"/>
      </w:pPr>
      <w:r>
        <w:t>We</w:t>
      </w:r>
      <w:r>
        <w:rPr>
          <w:spacing w:val="-1"/>
        </w:rPr>
        <w:t xml:space="preserve"> remove </w:t>
      </w:r>
      <w:r>
        <w:t xml:space="preserve">all </w:t>
      </w:r>
      <w:r>
        <w:rPr>
          <w:spacing w:val="-1"/>
        </w:rPr>
        <w:t>negative emotions</w:t>
      </w:r>
      <w:r>
        <w:t xml:space="preserve"> </w:t>
      </w:r>
      <w:r>
        <w:rPr>
          <w:spacing w:val="-1"/>
        </w:rPr>
        <w:t>from</w:t>
      </w:r>
      <w:r>
        <w:rPr>
          <w:spacing w:val="-2"/>
        </w:rPr>
        <w:t xml:space="preserve"> </w:t>
      </w:r>
      <w:r>
        <w:t xml:space="preserve">the </w:t>
      </w:r>
      <w:r>
        <w:rPr>
          <w:spacing w:val="-1"/>
        </w:rPr>
        <w:t>mind</w:t>
      </w:r>
      <w:r>
        <w:t xml:space="preserve"> so</w:t>
      </w:r>
      <w:r>
        <w:rPr>
          <w:spacing w:val="-1"/>
        </w:rPr>
        <w:t xml:space="preserve"> </w:t>
      </w:r>
      <w:r>
        <w:t>that</w:t>
      </w:r>
      <w:r>
        <w:rPr>
          <w:spacing w:val="33"/>
        </w:rPr>
        <w:t xml:space="preserve"> </w:t>
      </w:r>
      <w:r>
        <w:rPr>
          <w:spacing w:val="-1"/>
        </w:rPr>
        <w:t>there</w:t>
      </w:r>
      <w:r>
        <w:t xml:space="preserve"> </w:t>
      </w:r>
      <w:r>
        <w:rPr>
          <w:spacing w:val="-1"/>
        </w:rPr>
        <w:t xml:space="preserve">is </w:t>
      </w:r>
      <w:r>
        <w:t xml:space="preserve">a </w:t>
      </w:r>
      <w:r>
        <w:rPr>
          <w:spacing w:val="-2"/>
        </w:rPr>
        <w:t>disappearance</w:t>
      </w:r>
      <w:r>
        <w:t xml:space="preserve"> </w:t>
      </w:r>
      <w:r>
        <w:rPr>
          <w:spacing w:val="-1"/>
        </w:rPr>
        <w:t>of</w:t>
      </w:r>
      <w:r>
        <w:t xml:space="preserve"> </w:t>
      </w:r>
      <w:r>
        <w:rPr>
          <w:spacing w:val="-1"/>
        </w:rPr>
        <w:t>anger,</w:t>
      </w:r>
      <w:r>
        <w:t xml:space="preserve"> </w:t>
      </w:r>
      <w:r>
        <w:rPr>
          <w:spacing w:val="-2"/>
        </w:rPr>
        <w:t>wanting</w:t>
      </w:r>
      <w:r>
        <w:t xml:space="preserve"> </w:t>
      </w:r>
      <w:r>
        <w:rPr>
          <w:spacing w:val="-1"/>
        </w:rPr>
        <w:t>attention,</w:t>
      </w:r>
      <w:r>
        <w:rPr>
          <w:spacing w:val="51"/>
        </w:rPr>
        <w:t xml:space="preserve"> </w:t>
      </w:r>
      <w:r>
        <w:rPr>
          <w:spacing w:val="-1"/>
        </w:rPr>
        <w:t>depression,</w:t>
      </w:r>
      <w:r>
        <w:rPr>
          <w:spacing w:val="-2"/>
        </w:rPr>
        <w:t xml:space="preserve"> </w:t>
      </w:r>
      <w:r>
        <w:rPr>
          <w:spacing w:val="-1"/>
        </w:rPr>
        <w:t>sadness</w:t>
      </w:r>
      <w:r>
        <w:rPr>
          <w:spacing w:val="-2"/>
        </w:rPr>
        <w:t xml:space="preserve"> </w:t>
      </w:r>
      <w:r>
        <w:rPr>
          <w:spacing w:val="-1"/>
        </w:rPr>
        <w:t>and fear.</w:t>
      </w:r>
      <w:r>
        <w:t xml:space="preserve"> </w:t>
      </w:r>
      <w:r>
        <w:rPr>
          <w:spacing w:val="-1"/>
        </w:rPr>
        <w:t>The</w:t>
      </w:r>
      <w:r>
        <w:rPr>
          <w:spacing w:val="1"/>
        </w:rPr>
        <w:t xml:space="preserve"> </w:t>
      </w:r>
      <w:r>
        <w:rPr>
          <w:spacing w:val="-1"/>
        </w:rPr>
        <w:t>positive</w:t>
      </w:r>
      <w:r>
        <w:t xml:space="preserve"> </w:t>
      </w:r>
      <w:r>
        <w:rPr>
          <w:spacing w:val="-1"/>
        </w:rPr>
        <w:t>emotions</w:t>
      </w:r>
      <w:r>
        <w:rPr>
          <w:spacing w:val="-2"/>
        </w:rPr>
        <w:t xml:space="preserve"> </w:t>
      </w:r>
      <w:r>
        <w:rPr>
          <w:spacing w:val="-1"/>
        </w:rPr>
        <w:t>appear</w:t>
      </w:r>
      <w:r>
        <w:rPr>
          <w:spacing w:val="57"/>
        </w:rPr>
        <w:t xml:space="preserve"> </w:t>
      </w:r>
      <w:r>
        <w:rPr>
          <w:spacing w:val="-1"/>
        </w:rPr>
        <w:lastRenderedPageBreak/>
        <w:t>like</w:t>
      </w:r>
      <w:r>
        <w:t xml:space="preserve"> </w:t>
      </w:r>
      <w:r>
        <w:rPr>
          <w:spacing w:val="-1"/>
        </w:rPr>
        <w:t>universal</w:t>
      </w:r>
      <w:r>
        <w:t xml:space="preserve"> </w:t>
      </w:r>
      <w:r>
        <w:rPr>
          <w:spacing w:val="-1"/>
        </w:rPr>
        <w:t>love,</w:t>
      </w:r>
      <w:r>
        <w:t xml:space="preserve"> </w:t>
      </w:r>
      <w:r>
        <w:rPr>
          <w:spacing w:val="-1"/>
        </w:rPr>
        <w:t>brilliant</w:t>
      </w:r>
      <w:r>
        <w:t xml:space="preserve"> </w:t>
      </w:r>
      <w:r>
        <w:rPr>
          <w:spacing w:val="-1"/>
        </w:rPr>
        <w:t>intellect</w:t>
      </w:r>
      <w:r>
        <w:rPr>
          <w:spacing w:val="-2"/>
        </w:rPr>
        <w:t xml:space="preserve"> </w:t>
      </w:r>
      <w:r>
        <w:rPr>
          <w:spacing w:val="-1"/>
        </w:rPr>
        <w:t>and</w:t>
      </w:r>
      <w:r>
        <w:t xml:space="preserve"> </w:t>
      </w:r>
      <w:r>
        <w:rPr>
          <w:spacing w:val="-1"/>
        </w:rPr>
        <w:t>willpower,</w:t>
      </w:r>
      <w:r>
        <w:rPr>
          <w:spacing w:val="-2"/>
        </w:rPr>
        <w:t xml:space="preserve"> </w:t>
      </w:r>
      <w:r>
        <w:rPr>
          <w:spacing w:val="-1"/>
        </w:rPr>
        <w:t>the</w:t>
      </w:r>
      <w:r>
        <w:rPr>
          <w:spacing w:val="20"/>
        </w:rPr>
        <w:t xml:space="preserve"> </w:t>
      </w:r>
      <w:r>
        <w:rPr>
          <w:spacing w:val="-1"/>
        </w:rPr>
        <w:t>power</w:t>
      </w:r>
      <w:r>
        <w:t xml:space="preserve"> of</w:t>
      </w:r>
      <w:r>
        <w:rPr>
          <w:spacing w:val="-1"/>
        </w:rPr>
        <w:t xml:space="preserve"> getting things </w:t>
      </w:r>
      <w:r>
        <w:t>done.</w:t>
      </w:r>
    </w:p>
    <w:p w:rsidR="00743C02" w:rsidRDefault="001F2438">
      <w:pPr>
        <w:pStyle w:val="Corpodetexto"/>
        <w:numPr>
          <w:ilvl w:val="0"/>
          <w:numId w:val="2"/>
        </w:numPr>
        <w:tabs>
          <w:tab w:val="left" w:pos="830"/>
        </w:tabs>
        <w:spacing w:before="120"/>
        <w:ind w:right="773" w:hanging="360"/>
      </w:pPr>
      <w:r>
        <w:rPr>
          <w:spacing w:val="-1"/>
        </w:rPr>
        <w:t>We</w:t>
      </w:r>
      <w:r>
        <w:t xml:space="preserve"> </w:t>
      </w:r>
      <w:r>
        <w:rPr>
          <w:spacing w:val="-1"/>
        </w:rPr>
        <w:t>stop</w:t>
      </w:r>
      <w:r>
        <w:t xml:space="preserve"> </w:t>
      </w:r>
      <w:r>
        <w:rPr>
          <w:spacing w:val="-1"/>
        </w:rPr>
        <w:t>being</w:t>
      </w:r>
      <w:r>
        <w:rPr>
          <w:spacing w:val="1"/>
        </w:rPr>
        <w:t xml:space="preserve"> </w:t>
      </w:r>
      <w:r>
        <w:rPr>
          <w:spacing w:val="-1"/>
        </w:rPr>
        <w:t>selfish</w:t>
      </w:r>
      <w:r>
        <w:rPr>
          <w:spacing w:val="-2"/>
        </w:rPr>
        <w:t xml:space="preserve"> </w:t>
      </w:r>
      <w:r>
        <w:rPr>
          <w:spacing w:val="-1"/>
        </w:rPr>
        <w:t>and</w:t>
      </w:r>
      <w:r>
        <w:rPr>
          <w:spacing w:val="-2"/>
        </w:rPr>
        <w:t xml:space="preserve"> </w:t>
      </w:r>
      <w:r>
        <w:rPr>
          <w:spacing w:val="-1"/>
        </w:rPr>
        <w:t>egotistical,</w:t>
      </w:r>
      <w:r>
        <w:t xml:space="preserve"> </w:t>
      </w:r>
      <w:r>
        <w:rPr>
          <w:spacing w:val="-1"/>
        </w:rPr>
        <w:t>finding</w:t>
      </w:r>
      <w:r>
        <w:t xml:space="preserve"> </w:t>
      </w:r>
      <w:r>
        <w:rPr>
          <w:spacing w:val="-2"/>
        </w:rPr>
        <w:t>our</w:t>
      </w:r>
      <w:r>
        <w:t xml:space="preserve"> </w:t>
      </w:r>
      <w:r>
        <w:rPr>
          <w:spacing w:val="-2"/>
        </w:rPr>
        <w:t>true</w:t>
      </w:r>
      <w:r>
        <w:rPr>
          <w:spacing w:val="33"/>
        </w:rPr>
        <w:t xml:space="preserve"> </w:t>
      </w:r>
      <w:r>
        <w:rPr>
          <w:spacing w:val="-1"/>
        </w:rPr>
        <w:t>happiness</w:t>
      </w:r>
      <w:r>
        <w:t xml:space="preserve"> </w:t>
      </w:r>
      <w:r>
        <w:rPr>
          <w:spacing w:val="-1"/>
        </w:rPr>
        <w:t>on</w:t>
      </w:r>
      <w:r>
        <w:rPr>
          <w:spacing w:val="-2"/>
        </w:rPr>
        <w:t xml:space="preserve"> </w:t>
      </w:r>
      <w:r>
        <w:rPr>
          <w:spacing w:val="-1"/>
        </w:rPr>
        <w:t>the</w:t>
      </w:r>
      <w:r>
        <w:t xml:space="preserve"> </w:t>
      </w:r>
      <w:r>
        <w:rPr>
          <w:spacing w:val="-1"/>
        </w:rPr>
        <w:t>path</w:t>
      </w:r>
      <w:r>
        <w:rPr>
          <w:spacing w:val="-2"/>
        </w:rPr>
        <w:t xml:space="preserve"> </w:t>
      </w:r>
      <w:r>
        <w:rPr>
          <w:spacing w:val="-1"/>
        </w:rPr>
        <w:t>of</w:t>
      </w:r>
      <w:r>
        <w:t xml:space="preserve"> </w:t>
      </w:r>
      <w:r>
        <w:rPr>
          <w:spacing w:val="-1"/>
        </w:rPr>
        <w:t>our</w:t>
      </w:r>
      <w:r>
        <w:rPr>
          <w:spacing w:val="1"/>
        </w:rPr>
        <w:t xml:space="preserve"> </w:t>
      </w:r>
      <w:r>
        <w:rPr>
          <w:spacing w:val="-1"/>
        </w:rPr>
        <w:t>soul.</w:t>
      </w:r>
    </w:p>
    <w:p w:rsidR="00743C02" w:rsidRDefault="001F2438">
      <w:pPr>
        <w:pStyle w:val="Corpodetexto"/>
        <w:numPr>
          <w:ilvl w:val="0"/>
          <w:numId w:val="2"/>
        </w:numPr>
        <w:tabs>
          <w:tab w:val="left" w:pos="831"/>
        </w:tabs>
        <w:spacing w:before="120"/>
        <w:ind w:left="830" w:right="135" w:hanging="360"/>
      </w:pPr>
      <w:r>
        <w:t xml:space="preserve">We </w:t>
      </w:r>
      <w:r>
        <w:rPr>
          <w:spacing w:val="-1"/>
        </w:rPr>
        <w:t>stop</w:t>
      </w:r>
      <w:r>
        <w:rPr>
          <w:spacing w:val="-2"/>
        </w:rPr>
        <w:t xml:space="preserve"> </w:t>
      </w:r>
      <w:r>
        <w:rPr>
          <w:spacing w:val="-1"/>
        </w:rPr>
        <w:t>being</w:t>
      </w:r>
      <w:r>
        <w:t xml:space="preserve"> </w:t>
      </w:r>
      <w:r>
        <w:rPr>
          <w:spacing w:val="-1"/>
        </w:rPr>
        <w:t>perverted, doing that</w:t>
      </w:r>
      <w:r>
        <w:t xml:space="preserve"> </w:t>
      </w:r>
      <w:r>
        <w:rPr>
          <w:spacing w:val="-1"/>
        </w:rPr>
        <w:t>which</w:t>
      </w:r>
      <w:r>
        <w:rPr>
          <w:spacing w:val="1"/>
        </w:rPr>
        <w:t xml:space="preserve"> </w:t>
      </w:r>
      <w:r>
        <w:rPr>
          <w:spacing w:val="-2"/>
        </w:rPr>
        <w:t>we</w:t>
      </w:r>
      <w:r>
        <w:rPr>
          <w:spacing w:val="1"/>
        </w:rPr>
        <w:t xml:space="preserve"> </w:t>
      </w:r>
      <w:r>
        <w:t>are</w:t>
      </w:r>
      <w:r>
        <w:rPr>
          <w:spacing w:val="-1"/>
        </w:rPr>
        <w:t xml:space="preserve"> not</w:t>
      </w:r>
      <w:r>
        <w:t xml:space="preserve"> </w:t>
      </w:r>
      <w:r>
        <w:rPr>
          <w:spacing w:val="-1"/>
        </w:rPr>
        <w:t>meant</w:t>
      </w:r>
      <w:r>
        <w:rPr>
          <w:spacing w:val="41"/>
        </w:rPr>
        <w:t xml:space="preserve"> </w:t>
      </w:r>
      <w:r>
        <w:t>to</w:t>
      </w:r>
      <w:r>
        <w:rPr>
          <w:spacing w:val="-1"/>
        </w:rPr>
        <w:t xml:space="preserve"> do. </w:t>
      </w:r>
      <w:r>
        <w:t>We</w:t>
      </w:r>
      <w:r>
        <w:rPr>
          <w:spacing w:val="-1"/>
        </w:rPr>
        <w:t xml:space="preserve"> stop</w:t>
      </w:r>
      <w:r>
        <w:t xml:space="preserve"> </w:t>
      </w:r>
      <w:r>
        <w:rPr>
          <w:spacing w:val="-1"/>
        </w:rPr>
        <w:t>searching through perverted thoughtforms</w:t>
      </w:r>
      <w:r>
        <w:rPr>
          <w:spacing w:val="43"/>
        </w:rPr>
        <w:t xml:space="preserve"> </w:t>
      </w:r>
      <w:r>
        <w:rPr>
          <w:spacing w:val="-1"/>
        </w:rPr>
        <w:t>for things</w:t>
      </w:r>
      <w:r>
        <w:t xml:space="preserve"> </w:t>
      </w:r>
      <w:r>
        <w:rPr>
          <w:spacing w:val="-1"/>
        </w:rPr>
        <w:t>which</w:t>
      </w:r>
      <w:r>
        <w:rPr>
          <w:spacing w:val="1"/>
        </w:rPr>
        <w:t xml:space="preserve"> </w:t>
      </w:r>
      <w:r>
        <w:rPr>
          <w:spacing w:val="-2"/>
        </w:rPr>
        <w:t>will</w:t>
      </w:r>
      <w:r>
        <w:rPr>
          <w:spacing w:val="1"/>
        </w:rPr>
        <w:t xml:space="preserve"> </w:t>
      </w:r>
      <w:r>
        <w:rPr>
          <w:spacing w:val="-1"/>
        </w:rPr>
        <w:t>make</w:t>
      </w:r>
      <w:r>
        <w:t xml:space="preserve"> </w:t>
      </w:r>
      <w:r>
        <w:rPr>
          <w:spacing w:val="-1"/>
        </w:rPr>
        <w:t>us</w:t>
      </w:r>
      <w:r>
        <w:t xml:space="preserve"> </w:t>
      </w:r>
      <w:r>
        <w:rPr>
          <w:spacing w:val="-1"/>
        </w:rPr>
        <w:t>happy</w:t>
      </w:r>
      <w:r>
        <w:rPr>
          <w:spacing w:val="-2"/>
        </w:rPr>
        <w:t xml:space="preserve"> </w:t>
      </w:r>
      <w:r>
        <w:rPr>
          <w:spacing w:val="-1"/>
        </w:rPr>
        <w:t>because</w:t>
      </w:r>
      <w:r>
        <w:rPr>
          <w:spacing w:val="1"/>
        </w:rPr>
        <w:t xml:space="preserve"> </w:t>
      </w:r>
      <w:r>
        <w:rPr>
          <w:spacing w:val="-2"/>
        </w:rPr>
        <w:t>we</w:t>
      </w:r>
      <w:r>
        <w:rPr>
          <w:spacing w:val="1"/>
        </w:rPr>
        <w:t xml:space="preserve"> </w:t>
      </w:r>
      <w:r>
        <w:rPr>
          <w:spacing w:val="-1"/>
        </w:rPr>
        <w:t>are</w:t>
      </w:r>
      <w:r>
        <w:t xml:space="preserve"> </w:t>
      </w:r>
      <w:r>
        <w:rPr>
          <w:spacing w:val="-2"/>
        </w:rPr>
        <w:t>doing</w:t>
      </w:r>
      <w:r>
        <w:rPr>
          <w:spacing w:val="28"/>
        </w:rPr>
        <w:t xml:space="preserve"> </w:t>
      </w:r>
      <w:r>
        <w:rPr>
          <w:spacing w:val="-1"/>
        </w:rPr>
        <w:t>those things</w:t>
      </w:r>
      <w:r>
        <w:t xml:space="preserve"> </w:t>
      </w:r>
      <w:r>
        <w:rPr>
          <w:spacing w:val="-1"/>
        </w:rPr>
        <w:t>which</w:t>
      </w:r>
      <w:r>
        <w:rPr>
          <w:spacing w:val="1"/>
        </w:rPr>
        <w:t xml:space="preserve"> </w:t>
      </w:r>
      <w:r>
        <w:rPr>
          <w:spacing w:val="-2"/>
        </w:rPr>
        <w:t>we</w:t>
      </w:r>
      <w:r>
        <w:t xml:space="preserve"> know</w:t>
      </w:r>
      <w:r>
        <w:rPr>
          <w:spacing w:val="-2"/>
        </w:rPr>
        <w:t xml:space="preserve"> </w:t>
      </w:r>
      <w:r>
        <w:rPr>
          <w:spacing w:val="-1"/>
        </w:rPr>
        <w:t>will</w:t>
      </w:r>
      <w:r>
        <w:rPr>
          <w:spacing w:val="1"/>
        </w:rPr>
        <w:t xml:space="preserve"> </w:t>
      </w:r>
      <w:r>
        <w:rPr>
          <w:spacing w:val="-1"/>
        </w:rPr>
        <w:t>make</w:t>
      </w:r>
      <w:r>
        <w:t xml:space="preserve"> </w:t>
      </w:r>
      <w:r>
        <w:rPr>
          <w:spacing w:val="-1"/>
        </w:rPr>
        <w:t>us</w:t>
      </w:r>
      <w:r>
        <w:t xml:space="preserve"> </w:t>
      </w:r>
      <w:r>
        <w:rPr>
          <w:spacing w:val="-1"/>
        </w:rPr>
        <w:t xml:space="preserve">happy. </w:t>
      </w:r>
      <w:r>
        <w:t>We</w:t>
      </w:r>
      <w:r>
        <w:rPr>
          <w:spacing w:val="-1"/>
        </w:rPr>
        <w:t xml:space="preserve"> know</w:t>
      </w:r>
      <w:r>
        <w:rPr>
          <w:spacing w:val="33"/>
        </w:rPr>
        <w:t xml:space="preserve"> </w:t>
      </w:r>
      <w:r>
        <w:rPr>
          <w:spacing w:val="-1"/>
        </w:rPr>
        <w:t>that</w:t>
      </w:r>
      <w:r>
        <w:t xml:space="preserve"> </w:t>
      </w:r>
      <w:r>
        <w:rPr>
          <w:spacing w:val="-2"/>
        </w:rPr>
        <w:t>which</w:t>
      </w:r>
      <w:r>
        <w:rPr>
          <w:spacing w:val="1"/>
        </w:rPr>
        <w:t xml:space="preserve"> </w:t>
      </w:r>
      <w:r>
        <w:rPr>
          <w:spacing w:val="-2"/>
        </w:rPr>
        <w:t>will</w:t>
      </w:r>
      <w:r>
        <w:rPr>
          <w:spacing w:val="1"/>
        </w:rPr>
        <w:t xml:space="preserve"> </w:t>
      </w:r>
      <w:r>
        <w:rPr>
          <w:spacing w:val="-2"/>
        </w:rPr>
        <w:t>make</w:t>
      </w:r>
      <w:r>
        <w:rPr>
          <w:spacing w:val="1"/>
        </w:rPr>
        <w:t xml:space="preserve"> </w:t>
      </w:r>
      <w:r>
        <w:rPr>
          <w:spacing w:val="-1"/>
        </w:rPr>
        <w:t>us</w:t>
      </w:r>
      <w:r>
        <w:t xml:space="preserve"> </w:t>
      </w:r>
      <w:r>
        <w:rPr>
          <w:spacing w:val="-1"/>
        </w:rPr>
        <w:t xml:space="preserve">happy. </w:t>
      </w:r>
      <w:r>
        <w:t xml:space="preserve">We </w:t>
      </w:r>
      <w:r>
        <w:rPr>
          <w:spacing w:val="-1"/>
        </w:rPr>
        <w:t>put</w:t>
      </w:r>
      <w:r>
        <w:rPr>
          <w:spacing w:val="1"/>
        </w:rPr>
        <w:t xml:space="preserve"> </w:t>
      </w:r>
      <w:r>
        <w:rPr>
          <w:spacing w:val="-1"/>
        </w:rPr>
        <w:t>things in their</w:t>
      </w:r>
      <w:r>
        <w:rPr>
          <w:spacing w:val="1"/>
        </w:rPr>
        <w:t xml:space="preserve"> </w:t>
      </w:r>
      <w:r>
        <w:rPr>
          <w:spacing w:val="-2"/>
        </w:rPr>
        <w:t>place</w:t>
      </w:r>
      <w:r>
        <w:rPr>
          <w:spacing w:val="44"/>
        </w:rPr>
        <w:t xml:space="preserve"> </w:t>
      </w:r>
      <w:r>
        <w:rPr>
          <w:spacing w:val="-1"/>
        </w:rPr>
        <w:t xml:space="preserve">knowing </w:t>
      </w:r>
      <w:r>
        <w:t xml:space="preserve">that </w:t>
      </w:r>
      <w:r>
        <w:rPr>
          <w:spacing w:val="-1"/>
        </w:rPr>
        <w:t>which</w:t>
      </w:r>
      <w:r>
        <w:t xml:space="preserve"> is</w:t>
      </w:r>
      <w:r>
        <w:rPr>
          <w:spacing w:val="-1"/>
        </w:rPr>
        <w:t xml:space="preserve"> </w:t>
      </w:r>
      <w:r>
        <w:t xml:space="preserve">the </w:t>
      </w:r>
      <w:r>
        <w:rPr>
          <w:spacing w:val="-2"/>
        </w:rPr>
        <w:t>most</w:t>
      </w:r>
      <w:r>
        <w:rPr>
          <w:spacing w:val="2"/>
        </w:rPr>
        <w:t xml:space="preserve"> </w:t>
      </w:r>
      <w:r>
        <w:rPr>
          <w:spacing w:val="-1"/>
        </w:rPr>
        <w:t>important thing</w:t>
      </w:r>
      <w:r>
        <w:t xml:space="preserve"> </w:t>
      </w:r>
      <w:r>
        <w:rPr>
          <w:spacing w:val="-1"/>
        </w:rPr>
        <w:t>in</w:t>
      </w:r>
      <w:r>
        <w:t xml:space="preserve"> </w:t>
      </w:r>
      <w:r>
        <w:rPr>
          <w:spacing w:val="-1"/>
        </w:rPr>
        <w:t>our</w:t>
      </w:r>
      <w:r>
        <w:t xml:space="preserve"> </w:t>
      </w:r>
      <w:r>
        <w:rPr>
          <w:spacing w:val="-1"/>
        </w:rPr>
        <w:t>life.</w:t>
      </w:r>
      <w:r>
        <w:rPr>
          <w:spacing w:val="45"/>
        </w:rPr>
        <w:t xml:space="preserve"> </w:t>
      </w:r>
      <w:r>
        <w:rPr>
          <w:spacing w:val="-1"/>
        </w:rPr>
        <w:t>We</w:t>
      </w:r>
      <w:r>
        <w:rPr>
          <w:spacing w:val="-2"/>
        </w:rPr>
        <w:t xml:space="preserve"> </w:t>
      </w:r>
      <w:r>
        <w:rPr>
          <w:spacing w:val="-1"/>
        </w:rPr>
        <w:t>remove</w:t>
      </w:r>
      <w:r>
        <w:t xml:space="preserve"> all </w:t>
      </w:r>
      <w:r>
        <w:rPr>
          <w:spacing w:val="-1"/>
        </w:rPr>
        <w:t>blockages</w:t>
      </w:r>
      <w:r>
        <w:rPr>
          <w:spacing w:val="-2"/>
        </w:rPr>
        <w:t xml:space="preserve"> </w:t>
      </w:r>
      <w:r>
        <w:rPr>
          <w:spacing w:val="-1"/>
        </w:rPr>
        <w:t>to</w:t>
      </w:r>
      <w:r>
        <w:t xml:space="preserve"> </w:t>
      </w:r>
      <w:r>
        <w:rPr>
          <w:spacing w:val="-2"/>
        </w:rPr>
        <w:t xml:space="preserve">our </w:t>
      </w:r>
      <w:r>
        <w:rPr>
          <w:spacing w:val="-1"/>
        </w:rPr>
        <w:t>happiness</w:t>
      </w:r>
      <w:r>
        <w:t xml:space="preserve"> </w:t>
      </w:r>
      <w:r>
        <w:rPr>
          <w:spacing w:val="-2"/>
        </w:rPr>
        <w:t>which</w:t>
      </w:r>
      <w:r>
        <w:t xml:space="preserve"> </w:t>
      </w:r>
      <w:r>
        <w:rPr>
          <w:spacing w:val="-1"/>
        </w:rPr>
        <w:t>is</w:t>
      </w:r>
      <w:r>
        <w:t xml:space="preserve"> </w:t>
      </w:r>
      <w:r>
        <w:rPr>
          <w:spacing w:val="-1"/>
        </w:rPr>
        <w:t>simply</w:t>
      </w:r>
      <w:r>
        <w:rPr>
          <w:spacing w:val="37"/>
        </w:rPr>
        <w:t xml:space="preserve"> </w:t>
      </w:r>
      <w:r>
        <w:rPr>
          <w:spacing w:val="-1"/>
        </w:rPr>
        <w:t>being truly</w:t>
      </w:r>
      <w:r>
        <w:rPr>
          <w:spacing w:val="-2"/>
        </w:rPr>
        <w:t xml:space="preserve"> </w:t>
      </w:r>
      <w:r>
        <w:rPr>
          <w:spacing w:val="-1"/>
        </w:rPr>
        <w:t>satisfied</w:t>
      </w:r>
      <w:r>
        <w:rPr>
          <w:spacing w:val="-2"/>
        </w:rPr>
        <w:t xml:space="preserve"> </w:t>
      </w:r>
      <w:r>
        <w:rPr>
          <w:spacing w:val="-1"/>
        </w:rPr>
        <w:t>doing that</w:t>
      </w:r>
      <w:r>
        <w:t xml:space="preserve"> </w:t>
      </w:r>
      <w:r>
        <w:rPr>
          <w:spacing w:val="-1"/>
        </w:rPr>
        <w:t>which</w:t>
      </w:r>
      <w:r>
        <w:t xml:space="preserve"> </w:t>
      </w:r>
      <w:r>
        <w:rPr>
          <w:spacing w:val="-2"/>
        </w:rPr>
        <w:t>we</w:t>
      </w:r>
      <w:r>
        <w:rPr>
          <w:spacing w:val="1"/>
        </w:rPr>
        <w:t xml:space="preserve"> </w:t>
      </w:r>
      <w:r>
        <w:t xml:space="preserve">are </w:t>
      </w:r>
      <w:r>
        <w:rPr>
          <w:spacing w:val="-1"/>
        </w:rPr>
        <w:t xml:space="preserve">meant </w:t>
      </w:r>
      <w:r>
        <w:t xml:space="preserve">to </w:t>
      </w:r>
      <w:r>
        <w:rPr>
          <w:spacing w:val="-1"/>
        </w:rPr>
        <w:t>do</w:t>
      </w:r>
      <w:r>
        <w:rPr>
          <w:spacing w:val="41"/>
        </w:rPr>
        <w:t xml:space="preserve"> </w:t>
      </w:r>
      <w:r>
        <w:t>and</w:t>
      </w:r>
      <w:r>
        <w:rPr>
          <w:spacing w:val="-1"/>
        </w:rPr>
        <w:t xml:space="preserve"> growing, </w:t>
      </w:r>
      <w:r>
        <w:t xml:space="preserve">evolving </w:t>
      </w:r>
      <w:r>
        <w:rPr>
          <w:spacing w:val="-1"/>
        </w:rPr>
        <w:t xml:space="preserve">more </w:t>
      </w:r>
      <w:r>
        <w:t>and</w:t>
      </w:r>
      <w:r>
        <w:rPr>
          <w:spacing w:val="-3"/>
        </w:rPr>
        <w:t xml:space="preserve"> </w:t>
      </w:r>
      <w:r>
        <w:rPr>
          <w:spacing w:val="-1"/>
        </w:rPr>
        <w:t>more</w:t>
      </w:r>
      <w:r>
        <w:t xml:space="preserve"> </w:t>
      </w:r>
      <w:r>
        <w:rPr>
          <w:spacing w:val="-1"/>
        </w:rPr>
        <w:t xml:space="preserve">within </w:t>
      </w:r>
      <w:r>
        <w:t>that</w:t>
      </w:r>
      <w:r>
        <w:rPr>
          <w:spacing w:val="29"/>
        </w:rPr>
        <w:t xml:space="preserve"> </w:t>
      </w:r>
      <w:r>
        <w:rPr>
          <w:spacing w:val="-1"/>
        </w:rPr>
        <w:t>happiness.</w:t>
      </w:r>
    </w:p>
    <w:p w:rsidR="00743C02" w:rsidRDefault="001F2438">
      <w:pPr>
        <w:pStyle w:val="Corpodetexto"/>
        <w:ind w:left="110" w:right="135"/>
      </w:pPr>
      <w:r>
        <w:rPr>
          <w:spacing w:val="-1"/>
        </w:rPr>
        <w:t>Thus,</w:t>
      </w:r>
      <w:r>
        <w:t xml:space="preserve"> </w:t>
      </w:r>
      <w:r>
        <w:rPr>
          <w:spacing w:val="-1"/>
        </w:rPr>
        <w:t>the</w:t>
      </w:r>
      <w:r>
        <w:t xml:space="preserve"> </w:t>
      </w:r>
      <w:r>
        <w:rPr>
          <w:spacing w:val="-1"/>
        </w:rPr>
        <w:t>removal</w:t>
      </w:r>
      <w:r>
        <w:t xml:space="preserve"> </w:t>
      </w:r>
      <w:r>
        <w:rPr>
          <w:spacing w:val="-1"/>
        </w:rPr>
        <w:t>of</w:t>
      </w:r>
      <w:r>
        <w:rPr>
          <w:spacing w:val="-2"/>
        </w:rPr>
        <w:t xml:space="preserve"> </w:t>
      </w:r>
      <w:r>
        <w:rPr>
          <w:spacing w:val="-1"/>
        </w:rPr>
        <w:t>energetic</w:t>
      </w:r>
      <w:r>
        <w:t xml:space="preserve"> </w:t>
      </w:r>
      <w:r>
        <w:rPr>
          <w:spacing w:val="-1"/>
        </w:rPr>
        <w:t>blockages</w:t>
      </w:r>
      <w:r>
        <w:t xml:space="preserve"> </w:t>
      </w:r>
      <w:r>
        <w:rPr>
          <w:spacing w:val="-1"/>
        </w:rPr>
        <w:t>within</w:t>
      </w:r>
      <w:r>
        <w:rPr>
          <w:spacing w:val="-2"/>
        </w:rPr>
        <w:t xml:space="preserve"> </w:t>
      </w:r>
      <w:r>
        <w:rPr>
          <w:spacing w:val="-1"/>
        </w:rPr>
        <w:t>the</w:t>
      </w:r>
      <w:r>
        <w:rPr>
          <w:spacing w:val="1"/>
        </w:rPr>
        <w:t xml:space="preserve"> </w:t>
      </w:r>
      <w:r>
        <w:rPr>
          <w:spacing w:val="-1"/>
        </w:rPr>
        <w:t>body</w:t>
      </w:r>
      <w:r>
        <w:rPr>
          <w:spacing w:val="-2"/>
        </w:rPr>
        <w:t xml:space="preserve"> </w:t>
      </w:r>
      <w:r>
        <w:rPr>
          <w:spacing w:val="-1"/>
        </w:rPr>
        <w:t>is</w:t>
      </w:r>
      <w:r>
        <w:rPr>
          <w:spacing w:val="24"/>
        </w:rPr>
        <w:t xml:space="preserve"> </w:t>
      </w:r>
      <w:r>
        <w:rPr>
          <w:spacing w:val="-1"/>
        </w:rPr>
        <w:t>something</w:t>
      </w:r>
      <w:r>
        <w:t xml:space="preserve"> </w:t>
      </w:r>
      <w:r>
        <w:rPr>
          <w:spacing w:val="-1"/>
        </w:rPr>
        <w:t>which</w:t>
      </w:r>
      <w:r>
        <w:t xml:space="preserve"> </w:t>
      </w:r>
      <w:r>
        <w:rPr>
          <w:spacing w:val="-1"/>
        </w:rPr>
        <w:t>is essential to</w:t>
      </w:r>
      <w:r>
        <w:t xml:space="preserve"> </w:t>
      </w:r>
      <w:r>
        <w:rPr>
          <w:spacing w:val="-1"/>
        </w:rPr>
        <w:t>our</w:t>
      </w:r>
      <w:r>
        <w:t xml:space="preserve"> </w:t>
      </w:r>
      <w:r>
        <w:rPr>
          <w:spacing w:val="-1"/>
        </w:rPr>
        <w:t>lives as</w:t>
      </w:r>
      <w:r>
        <w:t xml:space="preserve"> </w:t>
      </w:r>
      <w:r>
        <w:rPr>
          <w:spacing w:val="-1"/>
        </w:rPr>
        <w:t>it</w:t>
      </w:r>
      <w:r>
        <w:rPr>
          <w:spacing w:val="1"/>
        </w:rPr>
        <w:t xml:space="preserve"> </w:t>
      </w:r>
      <w:r>
        <w:rPr>
          <w:spacing w:val="-1"/>
        </w:rPr>
        <w:t>immediately</w:t>
      </w:r>
      <w:r>
        <w:rPr>
          <w:spacing w:val="-2"/>
        </w:rPr>
        <w:t xml:space="preserve"> </w:t>
      </w:r>
      <w:r>
        <w:rPr>
          <w:spacing w:val="-1"/>
        </w:rPr>
        <w:t>stops</w:t>
      </w:r>
      <w:r>
        <w:rPr>
          <w:spacing w:val="24"/>
        </w:rPr>
        <w:t xml:space="preserve"> </w:t>
      </w:r>
      <w:r>
        <w:rPr>
          <w:spacing w:val="-1"/>
        </w:rPr>
        <w:t>those things</w:t>
      </w:r>
      <w:r>
        <w:t xml:space="preserve"> </w:t>
      </w:r>
      <w:r>
        <w:rPr>
          <w:spacing w:val="-1"/>
        </w:rPr>
        <w:t>which</w:t>
      </w:r>
      <w:r>
        <w:t xml:space="preserve"> </w:t>
      </w:r>
      <w:r>
        <w:rPr>
          <w:spacing w:val="-1"/>
        </w:rPr>
        <w:t>make</w:t>
      </w:r>
      <w:r>
        <w:t xml:space="preserve"> </w:t>
      </w:r>
      <w:r>
        <w:rPr>
          <w:spacing w:val="-2"/>
        </w:rPr>
        <w:t>us</w:t>
      </w:r>
      <w:r>
        <w:rPr>
          <w:spacing w:val="1"/>
        </w:rPr>
        <w:t xml:space="preserve"> </w:t>
      </w:r>
      <w:r>
        <w:rPr>
          <w:spacing w:val="-1"/>
        </w:rPr>
        <w:t>unhappy.</w:t>
      </w:r>
    </w:p>
    <w:p w:rsidR="00743C02" w:rsidRDefault="001F2438">
      <w:pPr>
        <w:pStyle w:val="Corpodetexto"/>
        <w:ind w:left="110" w:right="137"/>
      </w:pPr>
      <w:r>
        <w:rPr>
          <w:spacing w:val="-1"/>
        </w:rPr>
        <w:t>The</w:t>
      </w:r>
      <w:r>
        <w:rPr>
          <w:spacing w:val="1"/>
        </w:rPr>
        <w:t xml:space="preserve"> </w:t>
      </w:r>
      <w:r>
        <w:rPr>
          <w:spacing w:val="-1"/>
        </w:rPr>
        <w:t>removal</w:t>
      </w:r>
      <w:r>
        <w:rPr>
          <w:spacing w:val="-2"/>
        </w:rPr>
        <w:t xml:space="preserve"> </w:t>
      </w:r>
      <w:r>
        <w:rPr>
          <w:spacing w:val="-1"/>
        </w:rPr>
        <w:t>of energetic</w:t>
      </w:r>
      <w:r>
        <w:t xml:space="preserve"> </w:t>
      </w:r>
      <w:r>
        <w:rPr>
          <w:spacing w:val="-1"/>
        </w:rPr>
        <w:t>blockages</w:t>
      </w:r>
      <w:r>
        <w:rPr>
          <w:spacing w:val="-3"/>
        </w:rPr>
        <w:t xml:space="preserve"> </w:t>
      </w:r>
      <w:r>
        <w:rPr>
          <w:spacing w:val="-1"/>
        </w:rPr>
        <w:t>within the</w:t>
      </w:r>
      <w:r>
        <w:t xml:space="preserve"> </w:t>
      </w:r>
      <w:r>
        <w:rPr>
          <w:spacing w:val="-1"/>
        </w:rPr>
        <w:t>body</w:t>
      </w:r>
      <w:r>
        <w:rPr>
          <w:spacing w:val="-2"/>
        </w:rPr>
        <w:t xml:space="preserve"> </w:t>
      </w:r>
      <w:r>
        <w:rPr>
          <w:spacing w:val="-1"/>
        </w:rPr>
        <w:t>is</w:t>
      </w:r>
      <w:r>
        <w:t xml:space="preserve"> </w:t>
      </w:r>
      <w:r>
        <w:rPr>
          <w:spacing w:val="-2"/>
        </w:rPr>
        <w:t>something</w:t>
      </w:r>
      <w:r>
        <w:rPr>
          <w:spacing w:val="42"/>
        </w:rPr>
        <w:t xml:space="preserve"> </w:t>
      </w:r>
      <w:r>
        <w:rPr>
          <w:spacing w:val="-1"/>
        </w:rPr>
        <w:t>which</w:t>
      </w:r>
      <w:r>
        <w:rPr>
          <w:spacing w:val="1"/>
        </w:rPr>
        <w:t xml:space="preserve"> </w:t>
      </w:r>
      <w:r>
        <w:rPr>
          <w:spacing w:val="-2"/>
        </w:rPr>
        <w:t>we</w:t>
      </w:r>
      <w:r>
        <w:rPr>
          <w:spacing w:val="1"/>
        </w:rPr>
        <w:t xml:space="preserve"> </w:t>
      </w:r>
      <w:r>
        <w:t>need</w:t>
      </w:r>
      <w:r>
        <w:rPr>
          <w:spacing w:val="-3"/>
        </w:rPr>
        <w:t xml:space="preserve"> </w:t>
      </w:r>
      <w:r>
        <w:t xml:space="preserve">to </w:t>
      </w:r>
      <w:r>
        <w:rPr>
          <w:spacing w:val="-1"/>
        </w:rPr>
        <w:t xml:space="preserve">learn, </w:t>
      </w:r>
      <w:r>
        <w:t xml:space="preserve">it is </w:t>
      </w:r>
      <w:r>
        <w:rPr>
          <w:spacing w:val="-1"/>
        </w:rPr>
        <w:t>something</w:t>
      </w:r>
      <w:r>
        <w:t xml:space="preserve"> </w:t>
      </w:r>
      <w:r>
        <w:rPr>
          <w:spacing w:val="-1"/>
        </w:rPr>
        <w:t>which</w:t>
      </w:r>
      <w:r>
        <w:rPr>
          <w:spacing w:val="1"/>
        </w:rPr>
        <w:t xml:space="preserve"> </w:t>
      </w:r>
      <w:r>
        <w:rPr>
          <w:spacing w:val="-2"/>
        </w:rPr>
        <w:t>we</w:t>
      </w:r>
      <w:r>
        <w:rPr>
          <w:spacing w:val="1"/>
        </w:rPr>
        <w:t xml:space="preserve"> </w:t>
      </w:r>
      <w:r>
        <w:t>need</w:t>
      </w:r>
      <w:r>
        <w:rPr>
          <w:spacing w:val="-3"/>
        </w:rPr>
        <w:t xml:space="preserve"> </w:t>
      </w:r>
      <w:r>
        <w:t>to do</w:t>
      </w:r>
      <w:r>
        <w:rPr>
          <w:spacing w:val="-1"/>
        </w:rPr>
        <w:t xml:space="preserve"> </w:t>
      </w:r>
      <w:r>
        <w:t xml:space="preserve">as </w:t>
      </w:r>
      <w:r>
        <w:rPr>
          <w:spacing w:val="-1"/>
        </w:rPr>
        <w:t>it</w:t>
      </w:r>
      <w:r>
        <w:t xml:space="preserve"> is</w:t>
      </w:r>
      <w:r>
        <w:rPr>
          <w:spacing w:val="21"/>
        </w:rPr>
        <w:t xml:space="preserve"> </w:t>
      </w:r>
      <w:r>
        <w:t>the only</w:t>
      </w:r>
      <w:r>
        <w:rPr>
          <w:spacing w:val="-3"/>
        </w:rPr>
        <w:t xml:space="preserve"> </w:t>
      </w:r>
      <w:r>
        <w:t xml:space="preserve">thing </w:t>
      </w:r>
      <w:r>
        <w:rPr>
          <w:spacing w:val="-1"/>
        </w:rPr>
        <w:t>which</w:t>
      </w:r>
      <w:r>
        <w:t xml:space="preserve"> can</w:t>
      </w:r>
      <w:r>
        <w:rPr>
          <w:spacing w:val="-1"/>
        </w:rPr>
        <w:t xml:space="preserve"> make</w:t>
      </w:r>
      <w:r>
        <w:rPr>
          <w:spacing w:val="1"/>
        </w:rPr>
        <w:t xml:space="preserve"> </w:t>
      </w:r>
      <w:r>
        <w:rPr>
          <w:spacing w:val="-2"/>
        </w:rPr>
        <w:t xml:space="preserve">us </w:t>
      </w:r>
      <w:r>
        <w:rPr>
          <w:spacing w:val="-1"/>
        </w:rPr>
        <w:t>truly</w:t>
      </w:r>
      <w:r>
        <w:rPr>
          <w:spacing w:val="-2"/>
        </w:rPr>
        <w:t xml:space="preserve"> </w:t>
      </w:r>
      <w:r>
        <w:rPr>
          <w:spacing w:val="-1"/>
        </w:rPr>
        <w:t>happy.</w:t>
      </w:r>
    </w:p>
    <w:p w:rsidR="00743C02" w:rsidRDefault="001F2438">
      <w:pPr>
        <w:pStyle w:val="Corpodetexto"/>
        <w:ind w:left="110" w:right="135"/>
      </w:pPr>
      <w:r>
        <w:rPr>
          <w:spacing w:val="-1"/>
        </w:rPr>
        <w:t>Energy</w:t>
      </w:r>
      <w:r>
        <w:rPr>
          <w:spacing w:val="-2"/>
        </w:rPr>
        <w:t xml:space="preserve"> </w:t>
      </w:r>
      <w:r>
        <w:rPr>
          <w:spacing w:val="-1"/>
        </w:rPr>
        <w:t>Enhancement</w:t>
      </w:r>
      <w:r>
        <w:t xml:space="preserve"> </w:t>
      </w:r>
      <w:r>
        <w:rPr>
          <w:spacing w:val="-1"/>
        </w:rPr>
        <w:t>Techniques are the</w:t>
      </w:r>
      <w:r>
        <w:t xml:space="preserve"> </w:t>
      </w:r>
      <w:r>
        <w:rPr>
          <w:spacing w:val="-1"/>
        </w:rPr>
        <w:t>quickest</w:t>
      </w:r>
      <w:r>
        <w:t xml:space="preserve"> and </w:t>
      </w:r>
      <w:r>
        <w:rPr>
          <w:spacing w:val="-2"/>
        </w:rPr>
        <w:t>most</w:t>
      </w:r>
      <w:r>
        <w:rPr>
          <w:spacing w:val="33"/>
        </w:rPr>
        <w:t xml:space="preserve"> </w:t>
      </w:r>
      <w:r>
        <w:rPr>
          <w:spacing w:val="-1"/>
        </w:rPr>
        <w:t>advanced</w:t>
      </w:r>
      <w:r>
        <w:t xml:space="preserve"> </w:t>
      </w:r>
      <w:r>
        <w:rPr>
          <w:spacing w:val="-2"/>
        </w:rPr>
        <w:t xml:space="preserve">methods </w:t>
      </w:r>
      <w:r>
        <w:rPr>
          <w:spacing w:val="-1"/>
        </w:rPr>
        <w:t>of</w:t>
      </w:r>
      <w:r>
        <w:rPr>
          <w:spacing w:val="-2"/>
        </w:rPr>
        <w:t xml:space="preserve"> removing</w:t>
      </w:r>
      <w:r>
        <w:rPr>
          <w:spacing w:val="1"/>
        </w:rPr>
        <w:t xml:space="preserve"> </w:t>
      </w:r>
      <w:r>
        <w:rPr>
          <w:spacing w:val="-1"/>
        </w:rPr>
        <w:t>Energetic</w:t>
      </w:r>
      <w:r>
        <w:t xml:space="preserve"> </w:t>
      </w:r>
      <w:r>
        <w:rPr>
          <w:spacing w:val="-1"/>
        </w:rPr>
        <w:t>Blockages</w:t>
      </w:r>
      <w:r>
        <w:t xml:space="preserve"> </w:t>
      </w:r>
      <w:r>
        <w:rPr>
          <w:spacing w:val="-1"/>
        </w:rPr>
        <w:t>within the</w:t>
      </w:r>
      <w:r>
        <w:rPr>
          <w:spacing w:val="1"/>
        </w:rPr>
        <w:t xml:space="preserve"> </w:t>
      </w:r>
      <w:r>
        <w:rPr>
          <w:spacing w:val="-1"/>
        </w:rPr>
        <w:t>Body</w:t>
      </w:r>
      <w:r>
        <w:rPr>
          <w:spacing w:val="46"/>
        </w:rPr>
        <w:t xml:space="preserve"> </w:t>
      </w:r>
      <w:r>
        <w:rPr>
          <w:spacing w:val="-1"/>
        </w:rPr>
        <w:t>and</w:t>
      </w:r>
      <w:r>
        <w:rPr>
          <w:spacing w:val="-2"/>
        </w:rPr>
        <w:t xml:space="preserve"> </w:t>
      </w:r>
      <w:r>
        <w:rPr>
          <w:spacing w:val="-1"/>
        </w:rPr>
        <w:t>thus</w:t>
      </w:r>
      <w:r>
        <w:t xml:space="preserve"> </w:t>
      </w:r>
      <w:r>
        <w:rPr>
          <w:spacing w:val="-1"/>
        </w:rPr>
        <w:t>lead</w:t>
      </w:r>
      <w:r>
        <w:t xml:space="preserve"> </w:t>
      </w:r>
      <w:r>
        <w:rPr>
          <w:spacing w:val="-1"/>
        </w:rPr>
        <w:t>us</w:t>
      </w:r>
      <w:r>
        <w:t xml:space="preserve"> </w:t>
      </w:r>
      <w:r>
        <w:rPr>
          <w:spacing w:val="-1"/>
        </w:rPr>
        <w:t>in</w:t>
      </w:r>
      <w:r>
        <w:rPr>
          <w:spacing w:val="-2"/>
        </w:rPr>
        <w:t xml:space="preserve"> </w:t>
      </w:r>
      <w:r>
        <w:t>the</w:t>
      </w:r>
      <w:r>
        <w:rPr>
          <w:spacing w:val="-2"/>
        </w:rPr>
        <w:t xml:space="preserve"> </w:t>
      </w:r>
      <w:r>
        <w:rPr>
          <w:spacing w:val="-1"/>
        </w:rPr>
        <w:t>most</w:t>
      </w:r>
      <w:r>
        <w:rPr>
          <w:spacing w:val="2"/>
        </w:rPr>
        <w:t xml:space="preserve"> </w:t>
      </w:r>
      <w:r>
        <w:rPr>
          <w:spacing w:val="-1"/>
        </w:rPr>
        <w:t>direct</w:t>
      </w:r>
      <w:r>
        <w:t xml:space="preserve"> </w:t>
      </w:r>
      <w:r>
        <w:rPr>
          <w:spacing w:val="-1"/>
        </w:rPr>
        <w:t>way</w:t>
      </w:r>
      <w:r>
        <w:rPr>
          <w:spacing w:val="-2"/>
        </w:rPr>
        <w:t xml:space="preserve"> </w:t>
      </w:r>
      <w:r>
        <w:t>to</w:t>
      </w:r>
      <w:r>
        <w:rPr>
          <w:spacing w:val="-1"/>
        </w:rPr>
        <w:t xml:space="preserve"> our</w:t>
      </w:r>
      <w:r>
        <w:rPr>
          <w:spacing w:val="1"/>
        </w:rPr>
        <w:t xml:space="preserve"> </w:t>
      </w:r>
      <w:r>
        <w:rPr>
          <w:spacing w:val="-1"/>
        </w:rPr>
        <w:t>ultimate</w:t>
      </w:r>
      <w:r>
        <w:t xml:space="preserve"> </w:t>
      </w:r>
      <w:r>
        <w:rPr>
          <w:spacing w:val="-1"/>
        </w:rPr>
        <w:t>happiness!!</w:t>
      </w:r>
    </w:p>
    <w:p w:rsidR="00743C02" w:rsidRDefault="00743C02"/>
    <w:p w:rsidR="00E5021A" w:rsidRDefault="00E5021A" w:rsidP="00E5021A">
      <w:pPr>
        <w:sectPr w:rsidR="00E5021A">
          <w:pgSz w:w="8640" w:h="12960"/>
          <w:pgMar w:top="960" w:right="920" w:bottom="900" w:left="900" w:header="0" w:footer="710" w:gutter="0"/>
          <w:cols w:space="720"/>
        </w:sectPr>
      </w:pPr>
      <w:r>
        <w:rPr>
          <w:rFonts w:ascii="Verdana" w:hAnsi="Verdana"/>
          <w:b/>
          <w:bCs/>
          <w:i/>
          <w:iCs/>
          <w:noProof/>
          <w:color w:val="FF0000"/>
          <w:sz w:val="100"/>
          <w:szCs w:val="100"/>
          <w:shd w:val="clear" w:color="auto" w:fill="FFFF00"/>
          <w:lang w:val="pt-BR" w:eastAsia="pt-BR"/>
        </w:rPr>
        <w:drawing>
          <wp:inline distT="0" distB="0" distL="0" distR="0" wp14:anchorId="6DED255F" wp14:editId="3DBF9357">
            <wp:extent cx="2718486" cy="2781889"/>
            <wp:effectExtent l="0" t="0" r="0" b="0"/>
            <wp:docPr id="14" name="Imagem 12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nline_course_withvideo"/>
                    <pic:cNvPicPr>
                      <a:picLocks noChangeAspect="1" noChangeArrowheads="1"/>
                    </pic:cNvPicPr>
                  </pic:nvPicPr>
                  <pic:blipFill>
                    <a:blip r:embed="rId30" cstate="print"/>
                    <a:srcRect/>
                    <a:stretch>
                      <a:fillRect/>
                    </a:stretch>
                  </pic:blipFill>
                  <pic:spPr bwMode="auto">
                    <a:xfrm>
                      <a:off x="0" y="0"/>
                      <a:ext cx="2735378" cy="2799175"/>
                    </a:xfrm>
                    <a:prstGeom prst="rect">
                      <a:avLst/>
                    </a:prstGeom>
                    <a:noFill/>
                    <a:ln w="9525">
                      <a:noFill/>
                      <a:miter lim="800000"/>
                      <a:headEnd/>
                      <a:tailEnd/>
                    </a:ln>
                  </pic:spPr>
                </pic:pic>
              </a:graphicData>
            </a:graphic>
          </wp:inline>
        </w:drawing>
      </w:r>
    </w:p>
    <w:p w:rsidR="00743C02" w:rsidRDefault="001F2438">
      <w:pPr>
        <w:pStyle w:val="Ttulo21"/>
        <w:spacing w:before="9"/>
        <w:ind w:left="599" w:right="597" w:hanging="1"/>
        <w:jc w:val="center"/>
      </w:pPr>
      <w:r>
        <w:rPr>
          <w:b/>
        </w:rPr>
        <w:lastRenderedPageBreak/>
        <w:t>ENERGETIC</w:t>
      </w:r>
      <w:r>
        <w:rPr>
          <w:b/>
          <w:spacing w:val="-50"/>
        </w:rPr>
        <w:t xml:space="preserve"> </w:t>
      </w:r>
      <w:r>
        <w:rPr>
          <w:b/>
        </w:rPr>
        <w:t>BLOCKAGES,</w:t>
      </w:r>
      <w:r>
        <w:rPr>
          <w:b/>
          <w:w w:val="99"/>
        </w:rPr>
        <w:t xml:space="preserve"> </w:t>
      </w:r>
      <w:r>
        <w:rPr>
          <w:b/>
        </w:rPr>
        <w:t>GRAHAM</w:t>
      </w:r>
      <w:r>
        <w:rPr>
          <w:b/>
          <w:spacing w:val="-17"/>
        </w:rPr>
        <w:t xml:space="preserve"> </w:t>
      </w:r>
      <w:r>
        <w:rPr>
          <w:b/>
        </w:rPr>
        <w:t>AND</w:t>
      </w:r>
      <w:r>
        <w:rPr>
          <w:b/>
          <w:spacing w:val="-17"/>
        </w:rPr>
        <w:t xml:space="preserve"> </w:t>
      </w:r>
      <w:r>
        <w:rPr>
          <w:b/>
        </w:rPr>
        <w:t>HIS</w:t>
      </w:r>
      <w:r>
        <w:rPr>
          <w:b/>
          <w:spacing w:val="-17"/>
        </w:rPr>
        <w:t xml:space="preserve"> </w:t>
      </w:r>
      <w:r>
        <w:rPr>
          <w:b/>
        </w:rPr>
        <w:t>ENERGY</w:t>
      </w:r>
      <w:r>
        <w:rPr>
          <w:b/>
          <w:w w:val="99"/>
        </w:rPr>
        <w:t xml:space="preserve"> </w:t>
      </w:r>
      <w:r>
        <w:rPr>
          <w:b/>
        </w:rPr>
        <w:t>ENHANCEMENT</w:t>
      </w:r>
      <w:r>
        <w:rPr>
          <w:b/>
          <w:spacing w:val="-27"/>
        </w:rPr>
        <w:t xml:space="preserve"> </w:t>
      </w:r>
      <w:r>
        <w:rPr>
          <w:b/>
        </w:rPr>
        <w:t>COURSE</w:t>
      </w:r>
      <w:r>
        <w:rPr>
          <w:b/>
          <w:spacing w:val="-27"/>
        </w:rPr>
        <w:t xml:space="preserve"> </w:t>
      </w:r>
      <w:r>
        <w:rPr>
          <w:b/>
        </w:rPr>
        <w:t>OF</w:t>
      </w:r>
      <w:r>
        <w:rPr>
          <w:b/>
          <w:w w:val="99"/>
        </w:rPr>
        <w:t xml:space="preserve"> </w:t>
      </w:r>
      <w:r>
        <w:rPr>
          <w:b/>
        </w:rPr>
        <w:t>MEDITATION</w:t>
      </w:r>
      <w:r>
        <w:rPr>
          <w:b/>
          <w:spacing w:val="-45"/>
        </w:rPr>
        <w:t xml:space="preserve"> </w:t>
      </w:r>
      <w:r>
        <w:rPr>
          <w:b/>
        </w:rPr>
        <w:t>ENERGY</w:t>
      </w:r>
      <w:r>
        <w:rPr>
          <w:b/>
          <w:w w:val="99"/>
        </w:rPr>
        <w:t xml:space="preserve"> </w:t>
      </w:r>
      <w:r>
        <w:rPr>
          <w:b/>
        </w:rPr>
        <w:t>ENHANCEMENT</w:t>
      </w:r>
    </w:p>
    <w:p w:rsidR="00743C02" w:rsidRDefault="001F2438">
      <w:pPr>
        <w:pStyle w:val="Corpodetexto"/>
        <w:spacing w:before="122"/>
        <w:ind w:right="203"/>
      </w:pPr>
      <w:r>
        <w:rPr>
          <w:spacing w:val="-1"/>
        </w:rPr>
        <w:t>This</w:t>
      </w:r>
      <w:r>
        <w:t xml:space="preserve"> </w:t>
      </w:r>
      <w:r>
        <w:rPr>
          <w:spacing w:val="-1"/>
        </w:rPr>
        <w:t>last</w:t>
      </w:r>
      <w:r>
        <w:rPr>
          <w:spacing w:val="2"/>
        </w:rPr>
        <w:t xml:space="preserve"> </w:t>
      </w:r>
      <w:r>
        <w:rPr>
          <w:spacing w:val="-1"/>
        </w:rPr>
        <w:t>week</w:t>
      </w:r>
      <w:r>
        <w:t xml:space="preserve"> </w:t>
      </w:r>
      <w:r>
        <w:rPr>
          <w:spacing w:val="-2"/>
        </w:rPr>
        <w:t>we</w:t>
      </w:r>
      <w:r>
        <w:rPr>
          <w:spacing w:val="1"/>
        </w:rPr>
        <w:t xml:space="preserve"> </w:t>
      </w:r>
      <w:r>
        <w:rPr>
          <w:spacing w:val="-1"/>
        </w:rPr>
        <w:t>have been</w:t>
      </w:r>
      <w:r>
        <w:t xml:space="preserve"> </w:t>
      </w:r>
      <w:r>
        <w:rPr>
          <w:spacing w:val="-2"/>
        </w:rPr>
        <w:t>hosting</w:t>
      </w:r>
      <w:r>
        <w:t xml:space="preserve"> </w:t>
      </w:r>
      <w:r>
        <w:rPr>
          <w:spacing w:val="-1"/>
        </w:rPr>
        <w:t>the</w:t>
      </w:r>
      <w:r>
        <w:t xml:space="preserve"> </w:t>
      </w:r>
      <w:r>
        <w:rPr>
          <w:spacing w:val="-1"/>
        </w:rPr>
        <w:t>Energy</w:t>
      </w:r>
      <w:r>
        <w:rPr>
          <w:spacing w:val="-2"/>
        </w:rPr>
        <w:t xml:space="preserve"> </w:t>
      </w:r>
      <w:r>
        <w:rPr>
          <w:spacing w:val="-1"/>
        </w:rPr>
        <w:t>Enhancement</w:t>
      </w:r>
      <w:r>
        <w:rPr>
          <w:spacing w:val="26"/>
        </w:rPr>
        <w:t xml:space="preserve"> </w:t>
      </w:r>
      <w:r>
        <w:rPr>
          <w:spacing w:val="-1"/>
        </w:rPr>
        <w:t>teaching of</w:t>
      </w:r>
      <w:r>
        <w:rPr>
          <w:spacing w:val="-2"/>
        </w:rPr>
        <w:t xml:space="preserve"> </w:t>
      </w:r>
      <w:r>
        <w:rPr>
          <w:spacing w:val="-1"/>
        </w:rPr>
        <w:t>Our</w:t>
      </w:r>
      <w:r>
        <w:rPr>
          <w:spacing w:val="1"/>
        </w:rPr>
        <w:t xml:space="preserve"> </w:t>
      </w:r>
      <w:r>
        <w:rPr>
          <w:spacing w:val="-1"/>
        </w:rPr>
        <w:t>Clientfrom</w:t>
      </w:r>
      <w:r>
        <w:rPr>
          <w:spacing w:val="-3"/>
        </w:rPr>
        <w:t xml:space="preserve"> </w:t>
      </w:r>
      <w:r>
        <w:rPr>
          <w:spacing w:val="-1"/>
        </w:rPr>
        <w:t xml:space="preserve">Dublin </w:t>
      </w:r>
      <w:r>
        <w:t xml:space="preserve">in </w:t>
      </w:r>
      <w:r>
        <w:rPr>
          <w:spacing w:val="-1"/>
        </w:rPr>
        <w:t>Ireland.</w:t>
      </w:r>
    </w:p>
    <w:p w:rsidR="00743C02" w:rsidRDefault="001F2438">
      <w:pPr>
        <w:pStyle w:val="Corpodetexto"/>
        <w:ind w:right="161"/>
      </w:pPr>
      <w:r>
        <w:rPr>
          <w:spacing w:val="-1"/>
        </w:rPr>
        <w:t>Our</w:t>
      </w:r>
      <w:r>
        <w:t xml:space="preserve"> </w:t>
      </w:r>
      <w:r>
        <w:rPr>
          <w:spacing w:val="-1"/>
        </w:rPr>
        <w:t>Client</w:t>
      </w:r>
      <w:r>
        <w:t xml:space="preserve"> </w:t>
      </w:r>
      <w:r>
        <w:rPr>
          <w:spacing w:val="-1"/>
        </w:rPr>
        <w:t>is 30</w:t>
      </w:r>
      <w:r>
        <w:t xml:space="preserve"> </w:t>
      </w:r>
      <w:r>
        <w:rPr>
          <w:spacing w:val="-1"/>
        </w:rPr>
        <w:t xml:space="preserve">years old, </w:t>
      </w:r>
      <w:r>
        <w:t xml:space="preserve">likes </w:t>
      </w:r>
      <w:r>
        <w:rPr>
          <w:spacing w:val="-1"/>
        </w:rPr>
        <w:t xml:space="preserve">sport </w:t>
      </w:r>
      <w:r>
        <w:t xml:space="preserve">and </w:t>
      </w:r>
      <w:r>
        <w:rPr>
          <w:spacing w:val="-1"/>
        </w:rPr>
        <w:t>Guinness,</w:t>
      </w:r>
      <w:r>
        <w:t xml:space="preserve"> has</w:t>
      </w:r>
      <w:r>
        <w:rPr>
          <w:spacing w:val="-3"/>
        </w:rPr>
        <w:t xml:space="preserve"> </w:t>
      </w:r>
      <w:r>
        <w:t xml:space="preserve">a </w:t>
      </w:r>
      <w:r>
        <w:rPr>
          <w:spacing w:val="-1"/>
        </w:rPr>
        <w:t>Masters</w:t>
      </w:r>
      <w:r>
        <w:rPr>
          <w:spacing w:val="45"/>
        </w:rPr>
        <w:t xml:space="preserve"> </w:t>
      </w:r>
      <w:r>
        <w:rPr>
          <w:spacing w:val="-1"/>
        </w:rPr>
        <w:t>in</w:t>
      </w:r>
      <w:r>
        <w:t xml:space="preserve"> </w:t>
      </w:r>
      <w:r>
        <w:rPr>
          <w:spacing w:val="-1"/>
        </w:rPr>
        <w:t>Philosophy</w:t>
      </w:r>
      <w:r>
        <w:rPr>
          <w:spacing w:val="-2"/>
        </w:rPr>
        <w:t xml:space="preserve"> </w:t>
      </w:r>
      <w:r>
        <w:rPr>
          <w:spacing w:val="-1"/>
        </w:rPr>
        <w:t>from</w:t>
      </w:r>
      <w:r>
        <w:rPr>
          <w:spacing w:val="-3"/>
        </w:rPr>
        <w:t xml:space="preserve"> </w:t>
      </w:r>
      <w:r>
        <w:rPr>
          <w:spacing w:val="-1"/>
        </w:rPr>
        <w:t>Dublin University,</w:t>
      </w:r>
      <w:r>
        <w:t xml:space="preserve"> </w:t>
      </w:r>
      <w:r>
        <w:rPr>
          <w:spacing w:val="-1"/>
        </w:rPr>
        <w:t>and has recently</w:t>
      </w:r>
      <w:r>
        <w:rPr>
          <w:spacing w:val="-2"/>
        </w:rPr>
        <w:t xml:space="preserve"> </w:t>
      </w:r>
      <w:r>
        <w:rPr>
          <w:spacing w:val="-1"/>
        </w:rPr>
        <w:t xml:space="preserve">spent </w:t>
      </w:r>
      <w:r>
        <w:t>3</w:t>
      </w:r>
      <w:r>
        <w:rPr>
          <w:spacing w:val="31"/>
        </w:rPr>
        <w:t xml:space="preserve"> </w:t>
      </w:r>
      <w:r>
        <w:rPr>
          <w:spacing w:val="-1"/>
        </w:rPr>
        <w:t>months</w:t>
      </w:r>
      <w:r>
        <w:t xml:space="preserve"> </w:t>
      </w:r>
      <w:r>
        <w:rPr>
          <w:spacing w:val="-1"/>
        </w:rPr>
        <w:t xml:space="preserve">in </w:t>
      </w:r>
      <w:r>
        <w:t>a</w:t>
      </w:r>
      <w:r>
        <w:rPr>
          <w:spacing w:val="-1"/>
        </w:rPr>
        <w:t xml:space="preserve"> </w:t>
      </w:r>
      <w:r>
        <w:t xml:space="preserve">Zen </w:t>
      </w:r>
      <w:r>
        <w:rPr>
          <w:spacing w:val="-1"/>
        </w:rPr>
        <w:t>Monastery</w:t>
      </w:r>
      <w:r>
        <w:rPr>
          <w:spacing w:val="-2"/>
        </w:rPr>
        <w:t xml:space="preserve"> </w:t>
      </w:r>
      <w:r>
        <w:t>of</w:t>
      </w:r>
      <w:r>
        <w:rPr>
          <w:spacing w:val="-1"/>
        </w:rPr>
        <w:t xml:space="preserve"> the Deshimaru</w:t>
      </w:r>
      <w:r>
        <w:rPr>
          <w:spacing w:val="-2"/>
        </w:rPr>
        <w:t xml:space="preserve"> </w:t>
      </w:r>
      <w:r>
        <w:t>Soto</w:t>
      </w:r>
      <w:r>
        <w:rPr>
          <w:spacing w:val="-1"/>
        </w:rPr>
        <w:t xml:space="preserve"> Zen</w:t>
      </w:r>
      <w:r>
        <w:t xml:space="preserve"> </w:t>
      </w:r>
      <w:r>
        <w:rPr>
          <w:spacing w:val="-1"/>
        </w:rPr>
        <w:t>Lineage</w:t>
      </w:r>
      <w:r>
        <w:t xml:space="preserve"> </w:t>
      </w:r>
      <w:r>
        <w:rPr>
          <w:spacing w:val="-1"/>
        </w:rPr>
        <w:t>in</w:t>
      </w:r>
      <w:r>
        <w:rPr>
          <w:spacing w:val="33"/>
        </w:rPr>
        <w:t xml:space="preserve"> </w:t>
      </w:r>
      <w:r>
        <w:rPr>
          <w:spacing w:val="-1"/>
        </w:rPr>
        <w:t>France,</w:t>
      </w:r>
      <w:r>
        <w:rPr>
          <w:spacing w:val="-2"/>
        </w:rPr>
        <w:t xml:space="preserve"> </w:t>
      </w:r>
      <w:r>
        <w:rPr>
          <w:spacing w:val="-1"/>
        </w:rPr>
        <w:t>taking</w:t>
      </w:r>
      <w:r>
        <w:rPr>
          <w:spacing w:val="1"/>
        </w:rPr>
        <w:t xml:space="preserve"> </w:t>
      </w:r>
      <w:r>
        <w:rPr>
          <w:spacing w:val="-1"/>
        </w:rPr>
        <w:t>part</w:t>
      </w:r>
      <w:r>
        <w:t xml:space="preserve"> </w:t>
      </w:r>
      <w:r>
        <w:rPr>
          <w:spacing w:val="-1"/>
        </w:rPr>
        <w:t>in</w:t>
      </w:r>
      <w:r>
        <w:t xml:space="preserve"> </w:t>
      </w:r>
      <w:r>
        <w:rPr>
          <w:spacing w:val="-1"/>
        </w:rPr>
        <w:t>many</w:t>
      </w:r>
      <w:r>
        <w:rPr>
          <w:spacing w:val="-2"/>
        </w:rPr>
        <w:t xml:space="preserve"> </w:t>
      </w:r>
      <w:r>
        <w:rPr>
          <w:spacing w:val="-1"/>
        </w:rPr>
        <w:t>sesheins</w:t>
      </w:r>
      <w:r>
        <w:rPr>
          <w:spacing w:val="1"/>
        </w:rPr>
        <w:t xml:space="preserve"> </w:t>
      </w:r>
      <w:r>
        <w:rPr>
          <w:spacing w:val="-1"/>
        </w:rPr>
        <w:t>when one practices</w:t>
      </w:r>
      <w:r>
        <w:t xml:space="preserve"> </w:t>
      </w:r>
      <w:r>
        <w:rPr>
          <w:spacing w:val="-1"/>
        </w:rPr>
        <w:t>meditation</w:t>
      </w:r>
      <w:r>
        <w:rPr>
          <w:spacing w:val="45"/>
        </w:rPr>
        <w:t xml:space="preserve"> </w:t>
      </w:r>
      <w:r>
        <w:rPr>
          <w:spacing w:val="-1"/>
        </w:rPr>
        <w:t>for perhaps</w:t>
      </w:r>
      <w:r>
        <w:rPr>
          <w:spacing w:val="-2"/>
        </w:rPr>
        <w:t xml:space="preserve"> </w:t>
      </w:r>
      <w:r>
        <w:t xml:space="preserve">6 </w:t>
      </w:r>
      <w:r>
        <w:rPr>
          <w:spacing w:val="-1"/>
        </w:rPr>
        <w:t xml:space="preserve">hours per </w:t>
      </w:r>
      <w:r>
        <w:t>day</w:t>
      </w:r>
      <w:r>
        <w:rPr>
          <w:spacing w:val="-1"/>
        </w:rPr>
        <w:t xml:space="preserve"> for</w:t>
      </w:r>
      <w:r>
        <w:rPr>
          <w:spacing w:val="-2"/>
        </w:rPr>
        <w:t xml:space="preserve"> </w:t>
      </w:r>
      <w:r>
        <w:t>a</w:t>
      </w:r>
      <w:r>
        <w:rPr>
          <w:spacing w:val="1"/>
        </w:rPr>
        <w:t xml:space="preserve"> </w:t>
      </w:r>
      <w:r>
        <w:rPr>
          <w:spacing w:val="-1"/>
        </w:rPr>
        <w:t xml:space="preserve">week </w:t>
      </w:r>
      <w:r>
        <w:t>or</w:t>
      </w:r>
      <w:r>
        <w:rPr>
          <w:spacing w:val="-1"/>
        </w:rPr>
        <w:t xml:space="preserve"> 10</w:t>
      </w:r>
      <w:r>
        <w:t xml:space="preserve"> </w:t>
      </w:r>
      <w:r>
        <w:rPr>
          <w:spacing w:val="-1"/>
        </w:rPr>
        <w:t>days.</w:t>
      </w:r>
    </w:p>
    <w:p w:rsidR="00743C02" w:rsidRDefault="001F2438">
      <w:pPr>
        <w:pStyle w:val="Corpodetexto"/>
        <w:spacing w:before="120"/>
        <w:ind w:right="203"/>
      </w:pPr>
      <w:r>
        <w:rPr>
          <w:spacing w:val="-1"/>
        </w:rPr>
        <w:t>Ah,</w:t>
      </w:r>
      <w:r>
        <w:rPr>
          <w:spacing w:val="-2"/>
        </w:rPr>
        <w:t xml:space="preserve"> </w:t>
      </w:r>
      <w:r>
        <w:t xml:space="preserve">the </w:t>
      </w:r>
      <w:r>
        <w:rPr>
          <w:spacing w:val="-1"/>
        </w:rPr>
        <w:t>practice</w:t>
      </w:r>
      <w:r>
        <w:t xml:space="preserve"> of</w:t>
      </w:r>
      <w:r>
        <w:rPr>
          <w:spacing w:val="-1"/>
        </w:rPr>
        <w:t xml:space="preserve"> Zazen, Shikantaza,</w:t>
      </w:r>
      <w:r>
        <w:t xml:space="preserve"> </w:t>
      </w:r>
      <w:r>
        <w:rPr>
          <w:spacing w:val="-1"/>
        </w:rPr>
        <w:t>just</w:t>
      </w:r>
      <w:r>
        <w:rPr>
          <w:spacing w:val="2"/>
        </w:rPr>
        <w:t xml:space="preserve"> </w:t>
      </w:r>
      <w:r>
        <w:rPr>
          <w:spacing w:val="-1"/>
        </w:rPr>
        <w:t>sitting,</w:t>
      </w:r>
      <w:r>
        <w:t xml:space="preserve"> </w:t>
      </w:r>
      <w:r>
        <w:rPr>
          <w:spacing w:val="-2"/>
        </w:rPr>
        <w:t>which</w:t>
      </w:r>
      <w:r>
        <w:t xml:space="preserve"> I </w:t>
      </w:r>
      <w:r>
        <w:rPr>
          <w:spacing w:val="-1"/>
        </w:rPr>
        <w:t>practiced</w:t>
      </w:r>
      <w:r>
        <w:rPr>
          <w:spacing w:val="39"/>
        </w:rPr>
        <w:t xml:space="preserve"> </w:t>
      </w:r>
      <w:r>
        <w:rPr>
          <w:spacing w:val="-1"/>
        </w:rPr>
        <w:t>with</w:t>
      </w:r>
      <w:r>
        <w:t xml:space="preserve"> </w:t>
      </w:r>
      <w:r>
        <w:rPr>
          <w:spacing w:val="-1"/>
        </w:rPr>
        <w:t>my</w:t>
      </w:r>
      <w:r>
        <w:t xml:space="preserve"> </w:t>
      </w:r>
      <w:r>
        <w:rPr>
          <w:spacing w:val="-1"/>
        </w:rPr>
        <w:t>Master</w:t>
      </w:r>
      <w:r>
        <w:t xml:space="preserve"> </w:t>
      </w:r>
      <w:r>
        <w:rPr>
          <w:spacing w:val="-1"/>
        </w:rPr>
        <w:t>Roshi</w:t>
      </w:r>
      <w:r>
        <w:t xml:space="preserve"> </w:t>
      </w:r>
      <w:r>
        <w:rPr>
          <w:spacing w:val="-1"/>
        </w:rPr>
        <w:t>Hogen</w:t>
      </w:r>
      <w:r>
        <w:t xml:space="preserve"> </w:t>
      </w:r>
      <w:r>
        <w:rPr>
          <w:spacing w:val="-1"/>
        </w:rPr>
        <w:t>from</w:t>
      </w:r>
      <w:r>
        <w:rPr>
          <w:spacing w:val="-2"/>
        </w:rPr>
        <w:t xml:space="preserve"> </w:t>
      </w:r>
      <w:r>
        <w:rPr>
          <w:spacing w:val="-1"/>
        </w:rPr>
        <w:t>Japan</w:t>
      </w:r>
      <w:r>
        <w:rPr>
          <w:spacing w:val="1"/>
        </w:rPr>
        <w:t xml:space="preserve"> </w:t>
      </w:r>
      <w:r>
        <w:rPr>
          <w:spacing w:val="-2"/>
        </w:rPr>
        <w:t>who</w:t>
      </w:r>
      <w:r>
        <w:t xml:space="preserve"> </w:t>
      </w:r>
      <w:r>
        <w:rPr>
          <w:spacing w:val="-1"/>
        </w:rPr>
        <w:t>still teaches</w:t>
      </w:r>
      <w:r>
        <w:rPr>
          <w:spacing w:val="23"/>
        </w:rPr>
        <w:t xml:space="preserve"> </w:t>
      </w:r>
      <w:r>
        <w:rPr>
          <w:spacing w:val="-1"/>
        </w:rPr>
        <w:t>occasionally</w:t>
      </w:r>
      <w:r>
        <w:t xml:space="preserve"> </w:t>
      </w:r>
      <w:r>
        <w:rPr>
          <w:spacing w:val="-1"/>
        </w:rPr>
        <w:t>in</w:t>
      </w:r>
      <w:r>
        <w:t xml:space="preserve"> </w:t>
      </w:r>
      <w:r>
        <w:rPr>
          <w:spacing w:val="-1"/>
        </w:rPr>
        <w:t>Byrom</w:t>
      </w:r>
      <w:r>
        <w:rPr>
          <w:spacing w:val="-2"/>
        </w:rPr>
        <w:t xml:space="preserve"> </w:t>
      </w:r>
      <w:r>
        <w:rPr>
          <w:spacing w:val="-1"/>
        </w:rPr>
        <w:t>Bay,</w:t>
      </w:r>
      <w:r>
        <w:t xml:space="preserve"> </w:t>
      </w:r>
      <w:r>
        <w:rPr>
          <w:spacing w:val="-1"/>
        </w:rPr>
        <w:t>Australia.</w:t>
      </w:r>
    </w:p>
    <w:p w:rsidR="00743C02" w:rsidRDefault="001F2438">
      <w:pPr>
        <w:pStyle w:val="Corpodetexto"/>
        <w:spacing w:before="120"/>
        <w:ind w:right="203"/>
      </w:pPr>
      <w:r>
        <w:rPr>
          <w:spacing w:val="-1"/>
        </w:rPr>
        <w:t xml:space="preserve">As </w:t>
      </w:r>
      <w:r>
        <w:t>I</w:t>
      </w:r>
      <w:r>
        <w:rPr>
          <w:spacing w:val="-1"/>
        </w:rPr>
        <w:t xml:space="preserve"> described last</w:t>
      </w:r>
      <w:r>
        <w:rPr>
          <w:spacing w:val="1"/>
        </w:rPr>
        <w:t xml:space="preserve"> </w:t>
      </w:r>
      <w:r>
        <w:rPr>
          <w:spacing w:val="-1"/>
        </w:rPr>
        <w:t>week</w:t>
      </w:r>
      <w:r>
        <w:t xml:space="preserve"> </w:t>
      </w:r>
      <w:r>
        <w:rPr>
          <w:spacing w:val="-1"/>
        </w:rPr>
        <w:t>in</w:t>
      </w:r>
      <w:r>
        <w:t xml:space="preserve"> </w:t>
      </w:r>
      <w:r>
        <w:rPr>
          <w:spacing w:val="-1"/>
        </w:rPr>
        <w:t>my</w:t>
      </w:r>
      <w:r>
        <w:t xml:space="preserve"> </w:t>
      </w:r>
      <w:r>
        <w:rPr>
          <w:spacing w:val="-1"/>
        </w:rPr>
        <w:t>commentary on Blockages.</w:t>
      </w:r>
      <w:r>
        <w:t xml:space="preserve"> </w:t>
      </w:r>
      <w:r>
        <w:rPr>
          <w:spacing w:val="-1"/>
        </w:rPr>
        <w:t>First the</w:t>
      </w:r>
      <w:r>
        <w:rPr>
          <w:spacing w:val="31"/>
        </w:rPr>
        <w:t xml:space="preserve"> </w:t>
      </w:r>
      <w:r>
        <w:rPr>
          <w:spacing w:val="-1"/>
        </w:rPr>
        <w:t>easy</w:t>
      </w:r>
      <w:r>
        <w:t xml:space="preserve"> </w:t>
      </w:r>
      <w:r>
        <w:rPr>
          <w:spacing w:val="-1"/>
        </w:rPr>
        <w:t xml:space="preserve">blockages </w:t>
      </w:r>
      <w:r>
        <w:rPr>
          <w:spacing w:val="-2"/>
        </w:rPr>
        <w:t>come</w:t>
      </w:r>
      <w:r>
        <w:rPr>
          <w:spacing w:val="1"/>
        </w:rPr>
        <w:t xml:space="preserve"> </w:t>
      </w:r>
      <w:r>
        <w:rPr>
          <w:spacing w:val="-1"/>
        </w:rPr>
        <w:t>out, then</w:t>
      </w:r>
      <w:r>
        <w:rPr>
          <w:spacing w:val="-2"/>
        </w:rPr>
        <w:t xml:space="preserve"> </w:t>
      </w:r>
      <w:r>
        <w:rPr>
          <w:spacing w:val="-1"/>
        </w:rPr>
        <w:t>those</w:t>
      </w:r>
      <w:r>
        <w:t xml:space="preserve"> </w:t>
      </w:r>
      <w:r>
        <w:rPr>
          <w:spacing w:val="-1"/>
        </w:rPr>
        <w:t>of</w:t>
      </w:r>
      <w:r>
        <w:t xml:space="preserve"> </w:t>
      </w:r>
      <w:r>
        <w:rPr>
          <w:spacing w:val="-1"/>
        </w:rPr>
        <w:t>medium</w:t>
      </w:r>
      <w:r>
        <w:rPr>
          <w:spacing w:val="-2"/>
        </w:rPr>
        <w:t xml:space="preserve"> </w:t>
      </w:r>
      <w:r>
        <w:rPr>
          <w:spacing w:val="-1"/>
        </w:rPr>
        <w:t>difficulty,</w:t>
      </w:r>
      <w:r>
        <w:t xml:space="preserve"> </w:t>
      </w:r>
      <w:r>
        <w:rPr>
          <w:spacing w:val="-1"/>
        </w:rPr>
        <w:t>finally</w:t>
      </w:r>
      <w:r>
        <w:rPr>
          <w:spacing w:val="44"/>
        </w:rPr>
        <w:t xml:space="preserve"> </w:t>
      </w:r>
      <w:r>
        <w:t>the really</w:t>
      </w:r>
      <w:r>
        <w:rPr>
          <w:spacing w:val="-2"/>
        </w:rPr>
        <w:t xml:space="preserve"> </w:t>
      </w:r>
      <w:r>
        <w:rPr>
          <w:spacing w:val="-1"/>
        </w:rPr>
        <w:t>difficult</w:t>
      </w:r>
      <w:r>
        <w:rPr>
          <w:spacing w:val="2"/>
        </w:rPr>
        <w:t xml:space="preserve"> </w:t>
      </w:r>
      <w:r>
        <w:t>ones</w:t>
      </w:r>
      <w:r>
        <w:rPr>
          <w:spacing w:val="-1"/>
        </w:rPr>
        <w:t xml:space="preserve"> come</w:t>
      </w:r>
      <w:r>
        <w:rPr>
          <w:spacing w:val="1"/>
        </w:rPr>
        <w:t xml:space="preserve"> </w:t>
      </w:r>
      <w:r>
        <w:rPr>
          <w:spacing w:val="-1"/>
        </w:rPr>
        <w:t xml:space="preserve">out. </w:t>
      </w:r>
      <w:r>
        <w:t>And</w:t>
      </w:r>
      <w:r>
        <w:rPr>
          <w:spacing w:val="-1"/>
        </w:rPr>
        <w:t xml:space="preserve"> </w:t>
      </w:r>
      <w:r>
        <w:t xml:space="preserve">the </w:t>
      </w:r>
      <w:r>
        <w:rPr>
          <w:spacing w:val="-1"/>
        </w:rPr>
        <w:t>last</w:t>
      </w:r>
      <w:r>
        <w:t xml:space="preserve"> one is</w:t>
      </w:r>
      <w:r>
        <w:rPr>
          <w:spacing w:val="-3"/>
        </w:rPr>
        <w:t xml:space="preserve"> </w:t>
      </w:r>
      <w:r>
        <w:t xml:space="preserve">a </w:t>
      </w:r>
      <w:r>
        <w:rPr>
          <w:spacing w:val="-1"/>
        </w:rPr>
        <w:t>Doozy!!</w:t>
      </w:r>
    </w:p>
    <w:p w:rsidR="00743C02" w:rsidRDefault="001F2438">
      <w:pPr>
        <w:pStyle w:val="Corpodetexto"/>
        <w:ind w:right="203"/>
      </w:pPr>
      <w:r>
        <w:t>And</w:t>
      </w:r>
      <w:r>
        <w:rPr>
          <w:spacing w:val="-1"/>
        </w:rPr>
        <w:t xml:space="preserve"> after</w:t>
      </w:r>
      <w:r>
        <w:rPr>
          <w:spacing w:val="-2"/>
        </w:rPr>
        <w:t xml:space="preserve"> </w:t>
      </w:r>
      <w:r>
        <w:rPr>
          <w:spacing w:val="-1"/>
        </w:rPr>
        <w:t xml:space="preserve">the normal experiences </w:t>
      </w:r>
      <w:r>
        <w:t>of</w:t>
      </w:r>
      <w:r>
        <w:rPr>
          <w:spacing w:val="-2"/>
        </w:rPr>
        <w:t xml:space="preserve"> </w:t>
      </w:r>
      <w:r>
        <w:rPr>
          <w:spacing w:val="-1"/>
        </w:rPr>
        <w:t>session</w:t>
      </w:r>
      <w:r>
        <w:rPr>
          <w:spacing w:val="2"/>
        </w:rPr>
        <w:t xml:space="preserve"> </w:t>
      </w:r>
      <w:r>
        <w:rPr>
          <w:spacing w:val="-1"/>
        </w:rPr>
        <w:t>which Our</w:t>
      </w:r>
      <w:r>
        <w:t xml:space="preserve"> </w:t>
      </w:r>
      <w:r>
        <w:rPr>
          <w:spacing w:val="-1"/>
        </w:rPr>
        <w:t>Client</w:t>
      </w:r>
      <w:r>
        <w:rPr>
          <w:spacing w:val="1"/>
        </w:rPr>
        <w:t xml:space="preserve"> </w:t>
      </w:r>
      <w:r>
        <w:rPr>
          <w:spacing w:val="-1"/>
        </w:rPr>
        <w:t>went</w:t>
      </w:r>
      <w:r>
        <w:rPr>
          <w:spacing w:val="47"/>
        </w:rPr>
        <w:t xml:space="preserve"> </w:t>
      </w:r>
      <w:r>
        <w:rPr>
          <w:spacing w:val="-1"/>
        </w:rPr>
        <w:t>through. Of</w:t>
      </w:r>
      <w:r>
        <w:rPr>
          <w:spacing w:val="-2"/>
        </w:rPr>
        <w:t xml:space="preserve"> </w:t>
      </w:r>
      <w:r>
        <w:rPr>
          <w:spacing w:val="-1"/>
        </w:rPr>
        <w:t>pain, sleeping</w:t>
      </w:r>
      <w:r>
        <w:t xml:space="preserve"> a</w:t>
      </w:r>
      <w:r>
        <w:rPr>
          <w:spacing w:val="1"/>
        </w:rPr>
        <w:t xml:space="preserve"> </w:t>
      </w:r>
      <w:r>
        <w:rPr>
          <w:spacing w:val="-1"/>
        </w:rPr>
        <w:t>lot</w:t>
      </w:r>
      <w:r>
        <w:rPr>
          <w:spacing w:val="1"/>
        </w:rPr>
        <w:t xml:space="preserve"> </w:t>
      </w:r>
      <w:r>
        <w:rPr>
          <w:spacing w:val="-1"/>
        </w:rPr>
        <w:t>and</w:t>
      </w:r>
      <w:r>
        <w:rPr>
          <w:spacing w:val="-2"/>
        </w:rPr>
        <w:t xml:space="preserve"> </w:t>
      </w:r>
      <w:r>
        <w:rPr>
          <w:spacing w:val="-1"/>
        </w:rPr>
        <w:t>the</w:t>
      </w:r>
      <w:r>
        <w:t xml:space="preserve"> </w:t>
      </w:r>
      <w:r>
        <w:rPr>
          <w:spacing w:val="-1"/>
        </w:rPr>
        <w:t>raising</w:t>
      </w:r>
      <w:r>
        <w:t xml:space="preserve"> of</w:t>
      </w:r>
      <w:r>
        <w:rPr>
          <w:spacing w:val="-2"/>
        </w:rPr>
        <w:t xml:space="preserve"> </w:t>
      </w:r>
      <w:r>
        <w:rPr>
          <w:spacing w:val="-1"/>
        </w:rPr>
        <w:t>emotions</w:t>
      </w:r>
      <w:r>
        <w:rPr>
          <w:spacing w:val="-2"/>
        </w:rPr>
        <w:t xml:space="preserve"> </w:t>
      </w:r>
      <w:r>
        <w:rPr>
          <w:spacing w:val="-1"/>
        </w:rPr>
        <w:t>and</w:t>
      </w:r>
      <w:r>
        <w:rPr>
          <w:spacing w:val="55"/>
        </w:rPr>
        <w:t xml:space="preserve"> </w:t>
      </w:r>
      <w:r>
        <w:rPr>
          <w:spacing w:val="-1"/>
        </w:rPr>
        <w:t>irritability</w:t>
      </w:r>
      <w:r>
        <w:rPr>
          <w:spacing w:val="-2"/>
        </w:rPr>
        <w:t xml:space="preserve"> </w:t>
      </w:r>
      <w:r>
        <w:rPr>
          <w:spacing w:val="-1"/>
        </w:rPr>
        <w:t>and anger, Our</w:t>
      </w:r>
      <w:r>
        <w:t xml:space="preserve"> </w:t>
      </w:r>
      <w:r>
        <w:rPr>
          <w:spacing w:val="-1"/>
        </w:rPr>
        <w:t>Client</w:t>
      </w:r>
      <w:r>
        <w:rPr>
          <w:spacing w:val="1"/>
        </w:rPr>
        <w:t xml:space="preserve"> </w:t>
      </w:r>
      <w:r>
        <w:rPr>
          <w:spacing w:val="-2"/>
        </w:rPr>
        <w:t>was</w:t>
      </w:r>
      <w:r>
        <w:rPr>
          <w:spacing w:val="-1"/>
        </w:rPr>
        <w:t xml:space="preserve"> told</w:t>
      </w:r>
      <w:r>
        <w:t xml:space="preserve"> </w:t>
      </w:r>
      <w:r>
        <w:rPr>
          <w:spacing w:val="-1"/>
        </w:rPr>
        <w:t>by</w:t>
      </w:r>
      <w:r>
        <w:rPr>
          <w:spacing w:val="-3"/>
        </w:rPr>
        <w:t xml:space="preserve"> </w:t>
      </w:r>
      <w:r>
        <w:t xml:space="preserve">the </w:t>
      </w:r>
      <w:r>
        <w:rPr>
          <w:spacing w:val="-1"/>
        </w:rPr>
        <w:t>Master</w:t>
      </w:r>
      <w:r>
        <w:t xml:space="preserve"> </w:t>
      </w:r>
      <w:r>
        <w:rPr>
          <w:spacing w:val="-1"/>
        </w:rPr>
        <w:t>of the</w:t>
      </w:r>
      <w:r>
        <w:rPr>
          <w:spacing w:val="29"/>
        </w:rPr>
        <w:t xml:space="preserve"> </w:t>
      </w:r>
      <w:r>
        <w:rPr>
          <w:spacing w:val="-1"/>
        </w:rPr>
        <w:t>Monastery,</w:t>
      </w:r>
      <w:r>
        <w:t xml:space="preserve"> </w:t>
      </w:r>
      <w:r>
        <w:rPr>
          <w:spacing w:val="-1"/>
        </w:rPr>
        <w:t>John</w:t>
      </w:r>
      <w:r>
        <w:t xml:space="preserve"> </w:t>
      </w:r>
      <w:r>
        <w:rPr>
          <w:spacing w:val="-1"/>
        </w:rPr>
        <w:t>Pierre,</w:t>
      </w:r>
      <w:r>
        <w:rPr>
          <w:spacing w:val="-2"/>
        </w:rPr>
        <w:t xml:space="preserve"> </w:t>
      </w:r>
      <w:r>
        <w:rPr>
          <w:spacing w:val="-1"/>
        </w:rPr>
        <w:t>that</w:t>
      </w:r>
      <w:r>
        <w:rPr>
          <w:spacing w:val="1"/>
        </w:rPr>
        <w:t xml:space="preserve"> </w:t>
      </w:r>
      <w:r>
        <w:rPr>
          <w:spacing w:val="-1"/>
        </w:rPr>
        <w:t>he</w:t>
      </w:r>
      <w:r>
        <w:rPr>
          <w:spacing w:val="1"/>
        </w:rPr>
        <w:t xml:space="preserve"> </w:t>
      </w:r>
      <w:r>
        <w:rPr>
          <w:spacing w:val="-2"/>
        </w:rPr>
        <w:t>was</w:t>
      </w:r>
      <w:r>
        <w:t xml:space="preserve"> </w:t>
      </w:r>
      <w:r>
        <w:rPr>
          <w:spacing w:val="-1"/>
        </w:rPr>
        <w:t>so</w:t>
      </w:r>
      <w:r>
        <w:t xml:space="preserve"> </w:t>
      </w:r>
      <w:r>
        <w:rPr>
          <w:spacing w:val="-1"/>
        </w:rPr>
        <w:t>surprised</w:t>
      </w:r>
      <w:r>
        <w:rPr>
          <w:spacing w:val="-2"/>
        </w:rPr>
        <w:t xml:space="preserve"> </w:t>
      </w:r>
      <w:r>
        <w:rPr>
          <w:spacing w:val="-1"/>
        </w:rPr>
        <w:t>at</w:t>
      </w:r>
      <w:r>
        <w:rPr>
          <w:spacing w:val="1"/>
        </w:rPr>
        <w:t xml:space="preserve"> </w:t>
      </w:r>
      <w:r>
        <w:rPr>
          <w:spacing w:val="-1"/>
        </w:rPr>
        <w:t>how</w:t>
      </w:r>
      <w:r>
        <w:rPr>
          <w:spacing w:val="-2"/>
        </w:rPr>
        <w:t xml:space="preserve"> </w:t>
      </w:r>
      <w:r>
        <w:rPr>
          <w:spacing w:val="-1"/>
        </w:rPr>
        <w:t>much</w:t>
      </w:r>
      <w:r>
        <w:t xml:space="preserve"> </w:t>
      </w:r>
      <w:r>
        <w:rPr>
          <w:spacing w:val="-1"/>
        </w:rPr>
        <w:t>he</w:t>
      </w:r>
      <w:r>
        <w:rPr>
          <w:spacing w:val="40"/>
        </w:rPr>
        <w:t xml:space="preserve"> </w:t>
      </w:r>
      <w:r>
        <w:rPr>
          <w:spacing w:val="-1"/>
        </w:rPr>
        <w:t>had</w:t>
      </w:r>
      <w:r>
        <w:t xml:space="preserve"> </w:t>
      </w:r>
      <w:r>
        <w:rPr>
          <w:spacing w:val="-1"/>
        </w:rPr>
        <w:t>improved.</w:t>
      </w:r>
      <w:r>
        <w:t xml:space="preserve"> </w:t>
      </w:r>
      <w:r>
        <w:rPr>
          <w:spacing w:val="-1"/>
        </w:rPr>
        <w:t>Now</w:t>
      </w:r>
      <w:r>
        <w:rPr>
          <w:spacing w:val="-3"/>
        </w:rPr>
        <w:t xml:space="preserve"> </w:t>
      </w:r>
      <w:r>
        <w:t>he</w:t>
      </w:r>
      <w:r>
        <w:rPr>
          <w:spacing w:val="-1"/>
        </w:rPr>
        <w:t xml:space="preserve"> can</w:t>
      </w:r>
      <w:r>
        <w:t xml:space="preserve"> </w:t>
      </w:r>
      <w:r>
        <w:rPr>
          <w:spacing w:val="-1"/>
        </w:rPr>
        <w:t>sit</w:t>
      </w:r>
      <w:r>
        <w:t xml:space="preserve"> </w:t>
      </w:r>
      <w:r>
        <w:rPr>
          <w:spacing w:val="-1"/>
        </w:rPr>
        <w:t>for the</w:t>
      </w:r>
      <w:r>
        <w:t xml:space="preserve"> </w:t>
      </w:r>
      <w:r>
        <w:rPr>
          <w:spacing w:val="-1"/>
        </w:rPr>
        <w:t>whole</w:t>
      </w:r>
      <w:r>
        <w:t xml:space="preserve"> </w:t>
      </w:r>
      <w:r>
        <w:rPr>
          <w:spacing w:val="-1"/>
        </w:rPr>
        <w:t>sessein</w:t>
      </w:r>
      <w:r>
        <w:rPr>
          <w:spacing w:val="1"/>
        </w:rPr>
        <w:t xml:space="preserve"> </w:t>
      </w:r>
      <w:r>
        <w:rPr>
          <w:spacing w:val="-2"/>
        </w:rPr>
        <w:t>without</w:t>
      </w:r>
      <w:r>
        <w:rPr>
          <w:spacing w:val="-1"/>
        </w:rPr>
        <w:t xml:space="preserve"> pain.</w:t>
      </w:r>
    </w:p>
    <w:p w:rsidR="00743C02" w:rsidRDefault="001F2438">
      <w:pPr>
        <w:pStyle w:val="Corpodetexto"/>
        <w:ind w:right="112"/>
      </w:pPr>
      <w:r>
        <w:rPr>
          <w:spacing w:val="-1"/>
        </w:rPr>
        <w:t>Surprised</w:t>
      </w:r>
      <w:r>
        <w:t xml:space="preserve"> </w:t>
      </w:r>
      <w:r>
        <w:rPr>
          <w:spacing w:val="-1"/>
        </w:rPr>
        <w:t>because</w:t>
      </w:r>
      <w:r>
        <w:t xml:space="preserve"> </w:t>
      </w:r>
      <w:r>
        <w:rPr>
          <w:spacing w:val="-1"/>
        </w:rPr>
        <w:t>Our</w:t>
      </w:r>
      <w:r>
        <w:t xml:space="preserve"> </w:t>
      </w:r>
      <w:r>
        <w:rPr>
          <w:spacing w:val="-1"/>
        </w:rPr>
        <w:t xml:space="preserve">Client </w:t>
      </w:r>
      <w:r>
        <w:t>and</w:t>
      </w:r>
      <w:r>
        <w:rPr>
          <w:spacing w:val="-1"/>
        </w:rPr>
        <w:t xml:space="preserve"> John</w:t>
      </w:r>
      <w:r>
        <w:t xml:space="preserve"> </w:t>
      </w:r>
      <w:r>
        <w:rPr>
          <w:spacing w:val="-1"/>
        </w:rPr>
        <w:t>Pierre knows</w:t>
      </w:r>
      <w:r>
        <w:t xml:space="preserve"> he is</w:t>
      </w:r>
      <w:r>
        <w:rPr>
          <w:spacing w:val="-1"/>
        </w:rPr>
        <w:t xml:space="preserve"> </w:t>
      </w:r>
      <w:r>
        <w:t>an</w:t>
      </w:r>
      <w:r>
        <w:rPr>
          <w:spacing w:val="-1"/>
        </w:rPr>
        <w:t xml:space="preserve"> Eejit,</w:t>
      </w:r>
      <w:r>
        <w:rPr>
          <w:spacing w:val="43"/>
        </w:rPr>
        <w:t xml:space="preserve"> </w:t>
      </w:r>
      <w:r>
        <w:rPr>
          <w:spacing w:val="-1"/>
        </w:rPr>
        <w:t>which</w:t>
      </w:r>
      <w:r>
        <w:t xml:space="preserve"> </w:t>
      </w:r>
      <w:r>
        <w:rPr>
          <w:spacing w:val="-1"/>
        </w:rPr>
        <w:t>is an</w:t>
      </w:r>
      <w:r>
        <w:t xml:space="preserve"> </w:t>
      </w:r>
      <w:r>
        <w:rPr>
          <w:spacing w:val="-1"/>
        </w:rPr>
        <w:t>Irish</w:t>
      </w:r>
      <w:r>
        <w:rPr>
          <w:spacing w:val="1"/>
        </w:rPr>
        <w:t xml:space="preserve"> </w:t>
      </w:r>
      <w:r>
        <w:rPr>
          <w:spacing w:val="-2"/>
        </w:rPr>
        <w:t>word</w:t>
      </w:r>
      <w:r>
        <w:t xml:space="preserve"> </w:t>
      </w:r>
      <w:r>
        <w:rPr>
          <w:spacing w:val="-1"/>
        </w:rPr>
        <w:t>describing</w:t>
      </w:r>
      <w:r>
        <w:rPr>
          <w:spacing w:val="1"/>
        </w:rPr>
        <w:t xml:space="preserve"> </w:t>
      </w:r>
      <w:r>
        <w:rPr>
          <w:spacing w:val="-2"/>
        </w:rPr>
        <w:t xml:space="preserve">many </w:t>
      </w:r>
      <w:r>
        <w:rPr>
          <w:spacing w:val="-1"/>
        </w:rPr>
        <w:t>of the</w:t>
      </w:r>
      <w:r>
        <w:rPr>
          <w:spacing w:val="1"/>
        </w:rPr>
        <w:t xml:space="preserve"> </w:t>
      </w:r>
      <w:r>
        <w:rPr>
          <w:spacing w:val="-2"/>
        </w:rPr>
        <w:t xml:space="preserve">“Bhoys” </w:t>
      </w:r>
      <w:r>
        <w:rPr>
          <w:spacing w:val="-1"/>
        </w:rPr>
        <w:t>or the</w:t>
      </w:r>
      <w:r>
        <w:rPr>
          <w:spacing w:val="2"/>
        </w:rPr>
        <w:t xml:space="preserve"> </w:t>
      </w:r>
      <w:r>
        <w:rPr>
          <w:spacing w:val="-1"/>
        </w:rPr>
        <w:t>“lads”</w:t>
      </w:r>
      <w:r>
        <w:rPr>
          <w:spacing w:val="47"/>
        </w:rPr>
        <w:t xml:space="preserve"> </w:t>
      </w:r>
      <w:r>
        <w:rPr>
          <w:spacing w:val="-1"/>
        </w:rPr>
        <w:t>and</w:t>
      </w:r>
      <w:r>
        <w:t xml:space="preserve"> </w:t>
      </w:r>
      <w:r>
        <w:rPr>
          <w:spacing w:val="-1"/>
        </w:rPr>
        <w:t xml:space="preserve">means, </w:t>
      </w:r>
      <w:r>
        <w:t>a</w:t>
      </w:r>
      <w:r>
        <w:rPr>
          <w:spacing w:val="-1"/>
        </w:rPr>
        <w:t xml:space="preserve"> </w:t>
      </w:r>
      <w:r>
        <w:rPr>
          <w:spacing w:val="-2"/>
        </w:rPr>
        <w:t>complete</w:t>
      </w:r>
      <w:r>
        <w:t xml:space="preserve"> </w:t>
      </w:r>
      <w:r>
        <w:rPr>
          <w:spacing w:val="-1"/>
        </w:rPr>
        <w:t xml:space="preserve">idiot. Which means that </w:t>
      </w:r>
      <w:r>
        <w:t>I</w:t>
      </w:r>
      <w:r>
        <w:rPr>
          <w:spacing w:val="-1"/>
        </w:rPr>
        <w:t xml:space="preserve"> suppose, that</w:t>
      </w:r>
      <w:r>
        <w:t xml:space="preserve"> </w:t>
      </w:r>
      <w:r>
        <w:rPr>
          <w:spacing w:val="-1"/>
        </w:rPr>
        <w:t>Our</w:t>
      </w:r>
      <w:r>
        <w:rPr>
          <w:spacing w:val="39"/>
        </w:rPr>
        <w:t xml:space="preserve"> </w:t>
      </w:r>
      <w:r>
        <w:t>Client</w:t>
      </w:r>
      <w:r>
        <w:rPr>
          <w:spacing w:val="-1"/>
        </w:rPr>
        <w:t xml:space="preserve"> knows</w:t>
      </w:r>
      <w:r>
        <w:t xml:space="preserve"> </w:t>
      </w:r>
      <w:r>
        <w:rPr>
          <w:spacing w:val="-1"/>
        </w:rPr>
        <w:t>himself</w:t>
      </w:r>
      <w:r>
        <w:t xml:space="preserve"> a</w:t>
      </w:r>
      <w:r>
        <w:rPr>
          <w:spacing w:val="-1"/>
        </w:rPr>
        <w:t xml:space="preserve"> bit</w:t>
      </w:r>
      <w:r>
        <w:rPr>
          <w:spacing w:val="2"/>
        </w:rPr>
        <w:t xml:space="preserve"> </w:t>
      </w:r>
      <w:r>
        <w:rPr>
          <w:spacing w:val="-1"/>
        </w:rPr>
        <w:t>better</w:t>
      </w:r>
      <w:r>
        <w:rPr>
          <w:spacing w:val="-3"/>
        </w:rPr>
        <w:t xml:space="preserve"> </w:t>
      </w:r>
      <w:r>
        <w:rPr>
          <w:spacing w:val="-1"/>
        </w:rPr>
        <w:t>than that.</w:t>
      </w:r>
      <w:r>
        <w:t xml:space="preserve"> </w:t>
      </w:r>
      <w:r>
        <w:rPr>
          <w:spacing w:val="-2"/>
        </w:rPr>
        <w:t>Knows</w:t>
      </w:r>
      <w:r>
        <w:t xml:space="preserve"> </w:t>
      </w:r>
      <w:r>
        <w:rPr>
          <w:spacing w:val="-1"/>
        </w:rPr>
        <w:t>his</w:t>
      </w:r>
      <w:r>
        <w:t xml:space="preserve"> </w:t>
      </w:r>
      <w:r>
        <w:rPr>
          <w:spacing w:val="-1"/>
        </w:rPr>
        <w:t>ego</w:t>
      </w:r>
      <w:r>
        <w:t xml:space="preserve"> </w:t>
      </w:r>
      <w:r>
        <w:rPr>
          <w:spacing w:val="-1"/>
        </w:rPr>
        <w:t>is</w:t>
      </w:r>
      <w:r>
        <w:t xml:space="preserve"> </w:t>
      </w:r>
      <w:r>
        <w:rPr>
          <w:spacing w:val="-1"/>
        </w:rPr>
        <w:t>an</w:t>
      </w:r>
      <w:r>
        <w:rPr>
          <w:spacing w:val="42"/>
        </w:rPr>
        <w:t xml:space="preserve"> </w:t>
      </w:r>
      <w:r>
        <w:rPr>
          <w:spacing w:val="-1"/>
        </w:rPr>
        <w:t>idiot</w:t>
      </w:r>
      <w:r>
        <w:t xml:space="preserve"> </w:t>
      </w:r>
      <w:r>
        <w:rPr>
          <w:spacing w:val="-1"/>
        </w:rPr>
        <w:t>and is</w:t>
      </w:r>
      <w:r>
        <w:rPr>
          <w:spacing w:val="-2"/>
        </w:rPr>
        <w:t xml:space="preserve"> </w:t>
      </w:r>
      <w:r>
        <w:rPr>
          <w:spacing w:val="-1"/>
        </w:rPr>
        <w:t>so comfortable</w:t>
      </w:r>
      <w:r>
        <w:rPr>
          <w:spacing w:val="1"/>
        </w:rPr>
        <w:t xml:space="preserve"> </w:t>
      </w:r>
      <w:r>
        <w:rPr>
          <w:spacing w:val="-1"/>
        </w:rPr>
        <w:t>with that</w:t>
      </w:r>
      <w:r>
        <w:rPr>
          <w:spacing w:val="-2"/>
        </w:rPr>
        <w:t xml:space="preserve"> </w:t>
      </w:r>
      <w:r>
        <w:rPr>
          <w:spacing w:val="-1"/>
        </w:rPr>
        <w:t>that he</w:t>
      </w:r>
      <w:r>
        <w:rPr>
          <w:spacing w:val="1"/>
        </w:rPr>
        <w:t xml:space="preserve"> </w:t>
      </w:r>
      <w:r>
        <w:rPr>
          <w:spacing w:val="-1"/>
        </w:rPr>
        <w:t>does not</w:t>
      </w:r>
      <w:r>
        <w:rPr>
          <w:spacing w:val="2"/>
        </w:rPr>
        <w:t xml:space="preserve"> </w:t>
      </w:r>
      <w:r>
        <w:rPr>
          <w:spacing w:val="-2"/>
        </w:rPr>
        <w:t xml:space="preserve">mind </w:t>
      </w:r>
      <w:r>
        <w:rPr>
          <w:spacing w:val="-1"/>
        </w:rPr>
        <w:t xml:space="preserve">when </w:t>
      </w:r>
      <w:r>
        <w:t>he</w:t>
      </w:r>
      <w:r>
        <w:rPr>
          <w:spacing w:val="45"/>
        </w:rPr>
        <w:t xml:space="preserve"> </w:t>
      </w:r>
      <w:r>
        <w:rPr>
          <w:spacing w:val="-1"/>
        </w:rPr>
        <w:t>is</w:t>
      </w:r>
      <w:r>
        <w:t xml:space="preserve"> </w:t>
      </w:r>
      <w:r>
        <w:rPr>
          <w:spacing w:val="-1"/>
        </w:rPr>
        <w:t>described</w:t>
      </w:r>
      <w:r>
        <w:rPr>
          <w:spacing w:val="-2"/>
        </w:rPr>
        <w:t xml:space="preserve"> </w:t>
      </w:r>
      <w:r>
        <w:t>as</w:t>
      </w:r>
      <w:r>
        <w:rPr>
          <w:spacing w:val="-3"/>
        </w:rPr>
        <w:t xml:space="preserve"> </w:t>
      </w:r>
      <w:r>
        <w:t xml:space="preserve">an </w:t>
      </w:r>
      <w:r>
        <w:rPr>
          <w:spacing w:val="-1"/>
        </w:rPr>
        <w:t>idiot,</w:t>
      </w:r>
      <w:r>
        <w:rPr>
          <w:spacing w:val="-2"/>
        </w:rPr>
        <w:t xml:space="preserve"> </w:t>
      </w:r>
      <w:r>
        <w:rPr>
          <w:spacing w:val="-1"/>
        </w:rPr>
        <w:t>because</w:t>
      </w:r>
      <w:r>
        <w:rPr>
          <w:spacing w:val="1"/>
        </w:rPr>
        <w:t xml:space="preserve"> </w:t>
      </w:r>
      <w:r>
        <w:rPr>
          <w:spacing w:val="-1"/>
        </w:rPr>
        <w:t>he</w:t>
      </w:r>
      <w:r>
        <w:rPr>
          <w:spacing w:val="-2"/>
        </w:rPr>
        <w:t xml:space="preserve"> </w:t>
      </w:r>
      <w:r>
        <w:rPr>
          <w:spacing w:val="-1"/>
        </w:rPr>
        <w:t>knows</w:t>
      </w:r>
      <w:r>
        <w:t xml:space="preserve"> </w:t>
      </w:r>
      <w:r>
        <w:rPr>
          <w:spacing w:val="-1"/>
        </w:rPr>
        <w:t>that</w:t>
      </w:r>
      <w:r>
        <w:rPr>
          <w:spacing w:val="-2"/>
        </w:rPr>
        <w:t xml:space="preserve"> </w:t>
      </w:r>
      <w:r>
        <w:rPr>
          <w:spacing w:val="-1"/>
        </w:rPr>
        <w:t>his</w:t>
      </w:r>
      <w:r>
        <w:t xml:space="preserve"> </w:t>
      </w:r>
      <w:r>
        <w:rPr>
          <w:spacing w:val="-1"/>
        </w:rPr>
        <w:t>soul</w:t>
      </w:r>
      <w:r>
        <w:t xml:space="preserve"> </w:t>
      </w:r>
      <w:r>
        <w:rPr>
          <w:spacing w:val="-1"/>
        </w:rPr>
        <w:t>is</w:t>
      </w:r>
      <w:r>
        <w:t xml:space="preserve"> </w:t>
      </w:r>
      <w:r>
        <w:rPr>
          <w:spacing w:val="-1"/>
        </w:rPr>
        <w:t>not!!</w:t>
      </w:r>
    </w:p>
    <w:p w:rsidR="00743C02" w:rsidRDefault="001F2438">
      <w:pPr>
        <w:pStyle w:val="Corpodetexto"/>
        <w:spacing w:before="120"/>
        <w:ind w:right="203"/>
      </w:pPr>
      <w:r>
        <w:rPr>
          <w:spacing w:val="-1"/>
        </w:rPr>
        <w:t>He</w:t>
      </w:r>
      <w:r>
        <w:t xml:space="preserve"> has </w:t>
      </w:r>
      <w:r>
        <w:rPr>
          <w:spacing w:val="-1"/>
        </w:rPr>
        <w:t xml:space="preserve">not </w:t>
      </w:r>
      <w:r>
        <w:t>taken</w:t>
      </w:r>
      <w:r>
        <w:rPr>
          <w:spacing w:val="-1"/>
        </w:rPr>
        <w:t xml:space="preserve"> offence </w:t>
      </w:r>
      <w:r>
        <w:t>at</w:t>
      </w:r>
      <w:r>
        <w:rPr>
          <w:spacing w:val="-1"/>
        </w:rPr>
        <w:t xml:space="preserve"> the testing </w:t>
      </w:r>
      <w:r>
        <w:t>of his</w:t>
      </w:r>
      <w:r>
        <w:rPr>
          <w:spacing w:val="-1"/>
        </w:rPr>
        <w:t xml:space="preserve"> teachers knowing</w:t>
      </w:r>
      <w:r>
        <w:rPr>
          <w:spacing w:val="35"/>
        </w:rPr>
        <w:t xml:space="preserve"> </w:t>
      </w:r>
      <w:r>
        <w:rPr>
          <w:spacing w:val="-1"/>
        </w:rPr>
        <w:t>truly,</w:t>
      </w:r>
      <w:r>
        <w:rPr>
          <w:spacing w:val="1"/>
        </w:rPr>
        <w:t xml:space="preserve"> </w:t>
      </w:r>
      <w:r>
        <w:rPr>
          <w:spacing w:val="-1"/>
        </w:rPr>
        <w:t>“sticks and</w:t>
      </w:r>
      <w:r>
        <w:t xml:space="preserve"> </w:t>
      </w:r>
      <w:r>
        <w:rPr>
          <w:spacing w:val="-1"/>
        </w:rPr>
        <w:t>stones</w:t>
      </w:r>
      <w:r>
        <w:rPr>
          <w:spacing w:val="-3"/>
        </w:rPr>
        <w:t xml:space="preserve"> </w:t>
      </w:r>
      <w:r>
        <w:rPr>
          <w:spacing w:val="-1"/>
        </w:rPr>
        <w:t>can hurt</w:t>
      </w:r>
      <w:r>
        <w:rPr>
          <w:spacing w:val="2"/>
        </w:rPr>
        <w:t xml:space="preserve"> </w:t>
      </w:r>
      <w:r>
        <w:rPr>
          <w:spacing w:val="-2"/>
        </w:rPr>
        <w:t>my</w:t>
      </w:r>
      <w:r>
        <w:t xml:space="preserve"> </w:t>
      </w:r>
      <w:r>
        <w:rPr>
          <w:spacing w:val="-1"/>
        </w:rPr>
        <w:t>bones,</w:t>
      </w:r>
      <w:r>
        <w:t xml:space="preserve"> </w:t>
      </w:r>
      <w:r>
        <w:rPr>
          <w:spacing w:val="-1"/>
        </w:rPr>
        <w:t>but words</w:t>
      </w:r>
      <w:r>
        <w:t xml:space="preserve"> </w:t>
      </w:r>
      <w:r>
        <w:rPr>
          <w:spacing w:val="-1"/>
        </w:rPr>
        <w:t>can</w:t>
      </w:r>
      <w:r>
        <w:t xml:space="preserve"> </w:t>
      </w:r>
      <w:r>
        <w:rPr>
          <w:spacing w:val="-1"/>
        </w:rPr>
        <w:t>never</w:t>
      </w:r>
      <w:r>
        <w:rPr>
          <w:spacing w:val="24"/>
        </w:rPr>
        <w:t xml:space="preserve"> </w:t>
      </w:r>
      <w:r>
        <w:rPr>
          <w:spacing w:val="-2"/>
        </w:rPr>
        <w:t>hurt</w:t>
      </w:r>
      <w:r>
        <w:rPr>
          <w:spacing w:val="2"/>
        </w:rPr>
        <w:t xml:space="preserve"> </w:t>
      </w:r>
      <w:r>
        <w:rPr>
          <w:spacing w:val="-1"/>
        </w:rPr>
        <w:t>me.” This</w:t>
      </w:r>
      <w:r>
        <w:t xml:space="preserve"> </w:t>
      </w:r>
      <w:r>
        <w:rPr>
          <w:spacing w:val="-1"/>
        </w:rPr>
        <w:t>is</w:t>
      </w:r>
      <w:r>
        <w:rPr>
          <w:spacing w:val="-2"/>
        </w:rPr>
        <w:t xml:space="preserve"> </w:t>
      </w:r>
      <w:r>
        <w:rPr>
          <w:spacing w:val="-1"/>
        </w:rPr>
        <w:t>the</w:t>
      </w:r>
      <w:r>
        <w:rPr>
          <w:spacing w:val="1"/>
        </w:rPr>
        <w:t xml:space="preserve"> </w:t>
      </w:r>
      <w:r>
        <w:rPr>
          <w:spacing w:val="-1"/>
        </w:rPr>
        <w:t>sign</w:t>
      </w:r>
      <w:r>
        <w:t xml:space="preserve"> </w:t>
      </w:r>
      <w:r>
        <w:rPr>
          <w:spacing w:val="-1"/>
        </w:rPr>
        <w:t>of</w:t>
      </w:r>
      <w:r>
        <w:rPr>
          <w:spacing w:val="-2"/>
        </w:rPr>
        <w:t xml:space="preserve"> </w:t>
      </w:r>
      <w:r>
        <w:t xml:space="preserve">a </w:t>
      </w:r>
      <w:r>
        <w:rPr>
          <w:spacing w:val="-1"/>
        </w:rPr>
        <w:t>strong</w:t>
      </w:r>
      <w:r>
        <w:t xml:space="preserve"> </w:t>
      </w:r>
      <w:r>
        <w:rPr>
          <w:spacing w:val="-1"/>
        </w:rPr>
        <w:t>emotional</w:t>
      </w:r>
      <w:r>
        <w:rPr>
          <w:spacing w:val="-2"/>
        </w:rPr>
        <w:t xml:space="preserve"> </w:t>
      </w:r>
      <w:r>
        <w:rPr>
          <w:spacing w:val="-1"/>
        </w:rPr>
        <w:t>IQ.</w:t>
      </w:r>
    </w:p>
    <w:p w:rsidR="00743C02" w:rsidRDefault="001F2438">
      <w:pPr>
        <w:pStyle w:val="Corpodetexto"/>
        <w:spacing w:before="120"/>
        <w:ind w:right="203"/>
      </w:pPr>
      <w:r>
        <w:rPr>
          <w:spacing w:val="-1"/>
        </w:rPr>
        <w:t xml:space="preserve">Indeed, Gurdjieff </w:t>
      </w:r>
      <w:r>
        <w:rPr>
          <w:spacing w:val="-2"/>
        </w:rPr>
        <w:t>was</w:t>
      </w:r>
      <w:r>
        <w:t xml:space="preserve"> so</w:t>
      </w:r>
      <w:r>
        <w:rPr>
          <w:spacing w:val="-1"/>
        </w:rPr>
        <w:t xml:space="preserve"> enamored of</w:t>
      </w:r>
      <w:r>
        <w:rPr>
          <w:spacing w:val="-2"/>
        </w:rPr>
        <w:t xml:space="preserve"> </w:t>
      </w:r>
      <w:r>
        <w:t>this</w:t>
      </w:r>
      <w:r>
        <w:rPr>
          <w:spacing w:val="-1"/>
        </w:rPr>
        <w:t xml:space="preserve"> technique, that he</w:t>
      </w:r>
      <w:r>
        <w:t xml:space="preserve"> </w:t>
      </w:r>
      <w:r>
        <w:rPr>
          <w:spacing w:val="-1"/>
        </w:rPr>
        <w:t>used</w:t>
      </w:r>
      <w:r>
        <w:rPr>
          <w:spacing w:val="41"/>
        </w:rPr>
        <w:t xml:space="preserve"> </w:t>
      </w:r>
      <w:r>
        <w:t xml:space="preserve">to </w:t>
      </w:r>
      <w:r>
        <w:rPr>
          <w:spacing w:val="-1"/>
        </w:rPr>
        <w:t>have</w:t>
      </w:r>
      <w:r>
        <w:t xml:space="preserve"> a,</w:t>
      </w:r>
      <w:r>
        <w:rPr>
          <w:spacing w:val="-1"/>
        </w:rPr>
        <w:t xml:space="preserve"> “Toast</w:t>
      </w:r>
      <w:r>
        <w:rPr>
          <w:spacing w:val="1"/>
        </w:rPr>
        <w:t xml:space="preserve"> </w:t>
      </w:r>
      <w:r>
        <w:t>of</w:t>
      </w:r>
      <w:r>
        <w:rPr>
          <w:spacing w:val="-1"/>
        </w:rPr>
        <w:t xml:space="preserve"> </w:t>
      </w:r>
      <w:r>
        <w:t xml:space="preserve">the </w:t>
      </w:r>
      <w:r>
        <w:rPr>
          <w:spacing w:val="-1"/>
        </w:rPr>
        <w:t>Idiots”</w:t>
      </w:r>
      <w:r>
        <w:rPr>
          <w:spacing w:val="-2"/>
        </w:rPr>
        <w:t xml:space="preserve"> </w:t>
      </w:r>
      <w:r>
        <w:t>at</w:t>
      </w:r>
      <w:r>
        <w:rPr>
          <w:spacing w:val="-1"/>
        </w:rPr>
        <w:t xml:space="preserve"> </w:t>
      </w:r>
      <w:r>
        <w:t>the</w:t>
      </w:r>
      <w:r>
        <w:rPr>
          <w:spacing w:val="-1"/>
        </w:rPr>
        <w:t xml:space="preserve"> </w:t>
      </w:r>
      <w:r>
        <w:t>end</w:t>
      </w:r>
      <w:r>
        <w:rPr>
          <w:spacing w:val="-1"/>
        </w:rPr>
        <w:t xml:space="preserve"> </w:t>
      </w:r>
      <w:r>
        <w:t>of</w:t>
      </w:r>
      <w:r>
        <w:rPr>
          <w:spacing w:val="-1"/>
        </w:rPr>
        <w:t xml:space="preserve"> </w:t>
      </w:r>
      <w:r>
        <w:t xml:space="preserve">his </w:t>
      </w:r>
      <w:r>
        <w:rPr>
          <w:spacing w:val="-1"/>
        </w:rPr>
        <w:t>dinner</w:t>
      </w:r>
      <w:r>
        <w:t xml:space="preserve"> </w:t>
      </w:r>
      <w:r>
        <w:rPr>
          <w:spacing w:val="-1"/>
        </w:rPr>
        <w:t xml:space="preserve">parties </w:t>
      </w:r>
      <w:r>
        <w:t>in</w:t>
      </w:r>
      <w:r>
        <w:rPr>
          <w:spacing w:val="29"/>
        </w:rPr>
        <w:t xml:space="preserve"> </w:t>
      </w:r>
      <w:r>
        <w:rPr>
          <w:spacing w:val="-1"/>
        </w:rPr>
        <w:t>strong</w:t>
      </w:r>
      <w:r>
        <w:rPr>
          <w:spacing w:val="1"/>
        </w:rPr>
        <w:t xml:space="preserve"> </w:t>
      </w:r>
      <w:r>
        <w:rPr>
          <w:spacing w:val="-1"/>
        </w:rPr>
        <w:t>vodka. He</w:t>
      </w:r>
      <w:r>
        <w:t xml:space="preserve"> </w:t>
      </w:r>
      <w:r>
        <w:rPr>
          <w:spacing w:val="-1"/>
        </w:rPr>
        <w:t>created</w:t>
      </w:r>
      <w:r>
        <w:t xml:space="preserve"> </w:t>
      </w:r>
      <w:r>
        <w:rPr>
          <w:spacing w:val="-1"/>
        </w:rPr>
        <w:t>nineteen</w:t>
      </w:r>
      <w:r>
        <w:rPr>
          <w:spacing w:val="1"/>
        </w:rPr>
        <w:t xml:space="preserve"> </w:t>
      </w:r>
      <w:r>
        <w:rPr>
          <w:spacing w:val="-1"/>
        </w:rPr>
        <w:t>hierarchical</w:t>
      </w:r>
      <w:r>
        <w:t xml:space="preserve"> </w:t>
      </w:r>
      <w:r>
        <w:rPr>
          <w:spacing w:val="-1"/>
        </w:rPr>
        <w:t>varieties</w:t>
      </w:r>
      <w:r>
        <w:rPr>
          <w:spacing w:val="-2"/>
        </w:rPr>
        <w:t xml:space="preserve"> </w:t>
      </w:r>
      <w:r>
        <w:rPr>
          <w:spacing w:val="-1"/>
        </w:rPr>
        <w:t>of</w:t>
      </w:r>
      <w:r>
        <w:t xml:space="preserve"> </w:t>
      </w:r>
      <w:r>
        <w:rPr>
          <w:spacing w:val="-1"/>
        </w:rPr>
        <w:t>Idiots</w:t>
      </w:r>
      <w:r>
        <w:rPr>
          <w:spacing w:val="30"/>
        </w:rPr>
        <w:t xml:space="preserve"> </w:t>
      </w:r>
      <w:r>
        <w:t xml:space="preserve">and </w:t>
      </w:r>
      <w:r>
        <w:rPr>
          <w:spacing w:val="-1"/>
        </w:rPr>
        <w:t xml:space="preserve">named </w:t>
      </w:r>
      <w:r>
        <w:t>all his</w:t>
      </w:r>
      <w:r>
        <w:rPr>
          <w:spacing w:val="-2"/>
        </w:rPr>
        <w:t xml:space="preserve"> </w:t>
      </w:r>
      <w:r>
        <w:rPr>
          <w:spacing w:val="-1"/>
        </w:rPr>
        <w:t>students</w:t>
      </w:r>
      <w:r>
        <w:rPr>
          <w:spacing w:val="-2"/>
        </w:rPr>
        <w:t xml:space="preserve"> </w:t>
      </w:r>
      <w:r>
        <w:rPr>
          <w:spacing w:val="-1"/>
        </w:rPr>
        <w:t xml:space="preserve">one </w:t>
      </w:r>
      <w:r>
        <w:t>of</w:t>
      </w:r>
      <w:r>
        <w:rPr>
          <w:spacing w:val="-1"/>
        </w:rPr>
        <w:t xml:space="preserve"> them</w:t>
      </w:r>
      <w:r>
        <w:rPr>
          <w:spacing w:val="-3"/>
        </w:rPr>
        <w:t xml:space="preserve"> </w:t>
      </w:r>
      <w:r>
        <w:t>by</w:t>
      </w:r>
      <w:r>
        <w:rPr>
          <w:spacing w:val="-2"/>
        </w:rPr>
        <w:t xml:space="preserve"> </w:t>
      </w:r>
      <w:r>
        <w:rPr>
          <w:spacing w:val="-1"/>
        </w:rPr>
        <w:t>toast.</w:t>
      </w:r>
    </w:p>
    <w:p w:rsidR="00743C02" w:rsidRDefault="00743C02">
      <w:pPr>
        <w:sectPr w:rsidR="00743C02">
          <w:pgSz w:w="8640" w:h="12960"/>
          <w:pgMar w:top="1000" w:right="900" w:bottom="900" w:left="900" w:header="0" w:footer="710" w:gutter="0"/>
          <w:cols w:space="720"/>
        </w:sectPr>
      </w:pPr>
    </w:p>
    <w:p w:rsidR="00743C02" w:rsidRDefault="001F2438">
      <w:pPr>
        <w:pStyle w:val="Corpodetexto"/>
        <w:spacing w:before="50"/>
        <w:ind w:right="203"/>
      </w:pPr>
      <w:r>
        <w:rPr>
          <w:spacing w:val="-1"/>
        </w:rPr>
        <w:lastRenderedPageBreak/>
        <w:t>It</w:t>
      </w:r>
      <w:r>
        <w:rPr>
          <w:spacing w:val="1"/>
        </w:rPr>
        <w:t xml:space="preserve"> </w:t>
      </w:r>
      <w:r>
        <w:rPr>
          <w:spacing w:val="-1"/>
        </w:rPr>
        <w:t>creates</w:t>
      </w:r>
      <w:r>
        <w:rPr>
          <w:spacing w:val="-2"/>
        </w:rPr>
        <w:t xml:space="preserve"> </w:t>
      </w:r>
      <w:r>
        <w:t xml:space="preserve">a </w:t>
      </w:r>
      <w:r>
        <w:rPr>
          <w:spacing w:val="-1"/>
        </w:rPr>
        <w:t>necessary</w:t>
      </w:r>
      <w:r>
        <w:rPr>
          <w:spacing w:val="-2"/>
        </w:rPr>
        <w:t xml:space="preserve"> </w:t>
      </w:r>
      <w:r>
        <w:rPr>
          <w:spacing w:val="-1"/>
        </w:rPr>
        <w:t>humility.</w:t>
      </w:r>
      <w:r>
        <w:t xml:space="preserve"> </w:t>
      </w:r>
      <w:r>
        <w:rPr>
          <w:spacing w:val="-1"/>
        </w:rPr>
        <w:t>It</w:t>
      </w:r>
      <w:r>
        <w:rPr>
          <w:spacing w:val="1"/>
        </w:rPr>
        <w:t xml:space="preserve"> </w:t>
      </w:r>
      <w:r>
        <w:rPr>
          <w:spacing w:val="-1"/>
        </w:rPr>
        <w:t>tells you</w:t>
      </w:r>
      <w:r>
        <w:rPr>
          <w:spacing w:val="-2"/>
        </w:rPr>
        <w:t xml:space="preserve"> </w:t>
      </w:r>
      <w:r>
        <w:rPr>
          <w:spacing w:val="-1"/>
        </w:rPr>
        <w:t>the</w:t>
      </w:r>
      <w:r>
        <w:t xml:space="preserve"> </w:t>
      </w:r>
      <w:r>
        <w:rPr>
          <w:spacing w:val="-1"/>
        </w:rPr>
        <w:t>truth</w:t>
      </w:r>
      <w:r>
        <w:rPr>
          <w:spacing w:val="-2"/>
        </w:rPr>
        <w:t xml:space="preserve"> </w:t>
      </w:r>
      <w:r>
        <w:rPr>
          <w:spacing w:val="-1"/>
        </w:rPr>
        <w:t>about</w:t>
      </w:r>
      <w:r>
        <w:rPr>
          <w:spacing w:val="2"/>
        </w:rPr>
        <w:t xml:space="preserve"> </w:t>
      </w:r>
      <w:r>
        <w:rPr>
          <w:spacing w:val="-1"/>
        </w:rPr>
        <w:t>yourself.</w:t>
      </w:r>
      <w:r>
        <w:rPr>
          <w:spacing w:val="40"/>
        </w:rPr>
        <w:t xml:space="preserve"> </w:t>
      </w:r>
      <w:r>
        <w:rPr>
          <w:spacing w:val="-1"/>
        </w:rPr>
        <w:t>It</w:t>
      </w:r>
      <w:r>
        <w:rPr>
          <w:spacing w:val="2"/>
        </w:rPr>
        <w:t xml:space="preserve"> </w:t>
      </w:r>
      <w:r>
        <w:rPr>
          <w:spacing w:val="-1"/>
        </w:rPr>
        <w:t>is</w:t>
      </w:r>
      <w:r>
        <w:t xml:space="preserve"> </w:t>
      </w:r>
      <w:r>
        <w:rPr>
          <w:spacing w:val="-2"/>
        </w:rPr>
        <w:t>water</w:t>
      </w:r>
      <w:r>
        <w:rPr>
          <w:spacing w:val="-1"/>
        </w:rPr>
        <w:t xml:space="preserve"> off </w:t>
      </w:r>
      <w:r>
        <w:t xml:space="preserve">the </w:t>
      </w:r>
      <w:r>
        <w:rPr>
          <w:spacing w:val="-1"/>
        </w:rPr>
        <w:t>ducks back</w:t>
      </w:r>
      <w:r>
        <w:t xml:space="preserve"> </w:t>
      </w:r>
      <w:r>
        <w:rPr>
          <w:spacing w:val="-1"/>
        </w:rPr>
        <w:t xml:space="preserve">of the </w:t>
      </w:r>
      <w:r>
        <w:rPr>
          <w:spacing w:val="-2"/>
        </w:rPr>
        <w:t>Soul</w:t>
      </w:r>
      <w:r>
        <w:t xml:space="preserve"> </w:t>
      </w:r>
      <w:r>
        <w:rPr>
          <w:spacing w:val="-1"/>
        </w:rPr>
        <w:t>personality.</w:t>
      </w:r>
      <w:r>
        <w:t xml:space="preserve"> </w:t>
      </w:r>
      <w:r>
        <w:rPr>
          <w:spacing w:val="-1"/>
        </w:rPr>
        <w:t>The</w:t>
      </w:r>
      <w:r>
        <w:t xml:space="preserve"> </w:t>
      </w:r>
      <w:r>
        <w:rPr>
          <w:spacing w:val="-1"/>
        </w:rPr>
        <w:t>Soul</w:t>
      </w:r>
      <w:r>
        <w:rPr>
          <w:spacing w:val="30"/>
        </w:rPr>
        <w:t xml:space="preserve"> </w:t>
      </w:r>
      <w:r>
        <w:rPr>
          <w:spacing w:val="-1"/>
        </w:rPr>
        <w:t>personality just</w:t>
      </w:r>
      <w:r>
        <w:rPr>
          <w:spacing w:val="2"/>
        </w:rPr>
        <w:t xml:space="preserve"> </w:t>
      </w:r>
      <w:r>
        <w:rPr>
          <w:spacing w:val="-1"/>
        </w:rPr>
        <w:t>does not care</w:t>
      </w:r>
      <w:r>
        <w:rPr>
          <w:spacing w:val="1"/>
        </w:rPr>
        <w:t xml:space="preserve"> </w:t>
      </w:r>
      <w:r>
        <w:rPr>
          <w:spacing w:val="-2"/>
        </w:rPr>
        <w:t>what</w:t>
      </w:r>
      <w:r>
        <w:rPr>
          <w:spacing w:val="1"/>
        </w:rPr>
        <w:t xml:space="preserve"> </w:t>
      </w:r>
      <w:r>
        <w:rPr>
          <w:spacing w:val="-1"/>
        </w:rPr>
        <w:t>other people</w:t>
      </w:r>
      <w:r>
        <w:rPr>
          <w:spacing w:val="-2"/>
        </w:rPr>
        <w:t xml:space="preserve"> </w:t>
      </w:r>
      <w:r>
        <w:rPr>
          <w:spacing w:val="-1"/>
        </w:rPr>
        <w:t>think. It</w:t>
      </w:r>
      <w:r>
        <w:rPr>
          <w:spacing w:val="1"/>
        </w:rPr>
        <w:t xml:space="preserve"> </w:t>
      </w:r>
      <w:r>
        <w:rPr>
          <w:spacing w:val="-1"/>
        </w:rPr>
        <w:t>is higher</w:t>
      </w:r>
      <w:r>
        <w:rPr>
          <w:spacing w:val="56"/>
        </w:rPr>
        <w:t xml:space="preserve"> </w:t>
      </w:r>
      <w:r>
        <w:rPr>
          <w:spacing w:val="-1"/>
        </w:rPr>
        <w:t>than that.</w:t>
      </w:r>
    </w:p>
    <w:p w:rsidR="00743C02" w:rsidRDefault="001F2438">
      <w:pPr>
        <w:pStyle w:val="Corpodetexto"/>
      </w:pPr>
      <w:r>
        <w:rPr>
          <w:spacing w:val="-1"/>
        </w:rPr>
        <w:t>Only</w:t>
      </w:r>
      <w:r>
        <w:rPr>
          <w:spacing w:val="-3"/>
        </w:rPr>
        <w:t xml:space="preserve"> </w:t>
      </w:r>
      <w:r>
        <w:t xml:space="preserve">the </w:t>
      </w:r>
      <w:r>
        <w:rPr>
          <w:spacing w:val="-1"/>
        </w:rPr>
        <w:t>selfish</w:t>
      </w:r>
      <w:r>
        <w:t xml:space="preserve"> </w:t>
      </w:r>
      <w:r>
        <w:rPr>
          <w:spacing w:val="-1"/>
        </w:rPr>
        <w:t>competitive</w:t>
      </w:r>
      <w:r>
        <w:t xml:space="preserve"> </w:t>
      </w:r>
      <w:r>
        <w:rPr>
          <w:spacing w:val="-1"/>
        </w:rPr>
        <w:t>ego</w:t>
      </w:r>
      <w:r>
        <w:t xml:space="preserve"> </w:t>
      </w:r>
      <w:r>
        <w:rPr>
          <w:spacing w:val="-1"/>
        </w:rPr>
        <w:t>personality</w:t>
      </w:r>
      <w:r>
        <w:rPr>
          <w:spacing w:val="-3"/>
        </w:rPr>
        <w:t xml:space="preserve"> </w:t>
      </w:r>
      <w:r>
        <w:rPr>
          <w:spacing w:val="-1"/>
        </w:rPr>
        <w:t>ever gets hurt.</w:t>
      </w:r>
    </w:p>
    <w:p w:rsidR="00743C02" w:rsidRDefault="001F2438">
      <w:pPr>
        <w:pStyle w:val="Corpodetexto"/>
        <w:ind w:right="106"/>
      </w:pPr>
      <w:r>
        <w:t>Now</w:t>
      </w:r>
      <w:r>
        <w:rPr>
          <w:spacing w:val="-3"/>
        </w:rPr>
        <w:t xml:space="preserve"> </w:t>
      </w:r>
      <w:r>
        <w:rPr>
          <w:spacing w:val="-1"/>
        </w:rPr>
        <w:t>everyone knows</w:t>
      </w:r>
      <w:r>
        <w:t xml:space="preserve"> </w:t>
      </w:r>
      <w:r>
        <w:rPr>
          <w:spacing w:val="-1"/>
        </w:rPr>
        <w:t>that the</w:t>
      </w:r>
      <w:r>
        <w:t xml:space="preserve"> </w:t>
      </w:r>
      <w:r>
        <w:rPr>
          <w:spacing w:val="-1"/>
        </w:rPr>
        <w:t xml:space="preserve">purpose </w:t>
      </w:r>
      <w:r>
        <w:t xml:space="preserve">of </w:t>
      </w:r>
      <w:r>
        <w:rPr>
          <w:spacing w:val="-1"/>
        </w:rPr>
        <w:t>sitting</w:t>
      </w:r>
      <w:r>
        <w:t xml:space="preserve"> is</w:t>
      </w:r>
      <w:r>
        <w:rPr>
          <w:spacing w:val="-1"/>
        </w:rPr>
        <w:t xml:space="preserve"> </w:t>
      </w:r>
      <w:r>
        <w:t>to</w:t>
      </w:r>
      <w:r>
        <w:rPr>
          <w:spacing w:val="-2"/>
        </w:rPr>
        <w:t xml:space="preserve"> </w:t>
      </w:r>
      <w:r>
        <w:rPr>
          <w:spacing w:val="-1"/>
        </w:rPr>
        <w:t>remove</w:t>
      </w:r>
      <w:r>
        <w:rPr>
          <w:spacing w:val="45"/>
        </w:rPr>
        <w:t xml:space="preserve"> </w:t>
      </w:r>
      <w:r>
        <w:rPr>
          <w:spacing w:val="-1"/>
        </w:rPr>
        <w:t>painful</w:t>
      </w:r>
      <w:r>
        <w:t xml:space="preserve"> </w:t>
      </w:r>
      <w:r>
        <w:rPr>
          <w:spacing w:val="-1"/>
        </w:rPr>
        <w:t>blockages</w:t>
      </w:r>
      <w:r>
        <w:t xml:space="preserve"> </w:t>
      </w:r>
      <w:r>
        <w:rPr>
          <w:spacing w:val="-1"/>
        </w:rPr>
        <w:t>from</w:t>
      </w:r>
      <w:r>
        <w:rPr>
          <w:spacing w:val="-2"/>
        </w:rPr>
        <w:t xml:space="preserve"> </w:t>
      </w:r>
      <w:r>
        <w:rPr>
          <w:spacing w:val="-1"/>
        </w:rPr>
        <w:t>the</w:t>
      </w:r>
      <w:r>
        <w:t xml:space="preserve"> </w:t>
      </w:r>
      <w:r>
        <w:rPr>
          <w:spacing w:val="-1"/>
        </w:rPr>
        <w:t>base</w:t>
      </w:r>
      <w:r>
        <w:t xml:space="preserve"> </w:t>
      </w:r>
      <w:r>
        <w:rPr>
          <w:spacing w:val="-1"/>
        </w:rPr>
        <w:t>chakra,</w:t>
      </w:r>
      <w:r>
        <w:t xml:space="preserve"> </w:t>
      </w:r>
      <w:r>
        <w:rPr>
          <w:spacing w:val="-1"/>
        </w:rPr>
        <w:t>but</w:t>
      </w:r>
      <w:r>
        <w:rPr>
          <w:spacing w:val="1"/>
        </w:rPr>
        <w:t xml:space="preserve"> </w:t>
      </w:r>
      <w:r>
        <w:rPr>
          <w:spacing w:val="-2"/>
        </w:rPr>
        <w:t>when</w:t>
      </w:r>
      <w:r>
        <w:rPr>
          <w:spacing w:val="-1"/>
        </w:rPr>
        <w:t xml:space="preserve"> the</w:t>
      </w:r>
      <w:r>
        <w:t xml:space="preserve"> </w:t>
      </w:r>
      <w:r>
        <w:rPr>
          <w:spacing w:val="-1"/>
        </w:rPr>
        <w:t>blockages of</w:t>
      </w:r>
      <w:r>
        <w:rPr>
          <w:spacing w:val="24"/>
        </w:rPr>
        <w:t xml:space="preserve"> </w:t>
      </w:r>
      <w:r>
        <w:rPr>
          <w:spacing w:val="-1"/>
        </w:rPr>
        <w:t>medium</w:t>
      </w:r>
      <w:r>
        <w:rPr>
          <w:spacing w:val="-2"/>
        </w:rPr>
        <w:t xml:space="preserve"> </w:t>
      </w:r>
      <w:r>
        <w:rPr>
          <w:spacing w:val="-1"/>
        </w:rPr>
        <w:t>difficulty</w:t>
      </w:r>
      <w:r>
        <w:rPr>
          <w:spacing w:val="-2"/>
        </w:rPr>
        <w:t xml:space="preserve"> </w:t>
      </w:r>
      <w:r>
        <w:t>start</w:t>
      </w:r>
      <w:r>
        <w:rPr>
          <w:spacing w:val="-1"/>
        </w:rPr>
        <w:t xml:space="preserve"> </w:t>
      </w:r>
      <w:r>
        <w:t xml:space="preserve">to </w:t>
      </w:r>
      <w:r>
        <w:rPr>
          <w:spacing w:val="-1"/>
        </w:rPr>
        <w:t>be</w:t>
      </w:r>
      <w:r>
        <w:rPr>
          <w:spacing w:val="1"/>
        </w:rPr>
        <w:t xml:space="preserve"> </w:t>
      </w:r>
      <w:r>
        <w:rPr>
          <w:spacing w:val="-1"/>
        </w:rPr>
        <w:t>shifted</w:t>
      </w:r>
      <w:r>
        <w:rPr>
          <w:spacing w:val="-3"/>
        </w:rPr>
        <w:t xml:space="preserve"> </w:t>
      </w:r>
      <w:r>
        <w:t>by</w:t>
      </w:r>
      <w:r>
        <w:rPr>
          <w:spacing w:val="-2"/>
        </w:rPr>
        <w:t xml:space="preserve"> </w:t>
      </w:r>
      <w:r>
        <w:t xml:space="preserve">the </w:t>
      </w:r>
      <w:r>
        <w:rPr>
          <w:spacing w:val="-1"/>
        </w:rPr>
        <w:t>process</w:t>
      </w:r>
      <w:r>
        <w:t xml:space="preserve"> of </w:t>
      </w:r>
      <w:r>
        <w:rPr>
          <w:spacing w:val="-1"/>
        </w:rPr>
        <w:t>just</w:t>
      </w:r>
      <w:r>
        <w:rPr>
          <w:spacing w:val="2"/>
        </w:rPr>
        <w:t xml:space="preserve"> </w:t>
      </w:r>
      <w:r>
        <w:rPr>
          <w:spacing w:val="-1"/>
        </w:rPr>
        <w:t xml:space="preserve">sitting </w:t>
      </w:r>
      <w:r>
        <w:t>or</w:t>
      </w:r>
      <w:r>
        <w:rPr>
          <w:spacing w:val="49"/>
        </w:rPr>
        <w:t xml:space="preserve"> </w:t>
      </w:r>
      <w:r>
        <w:rPr>
          <w:spacing w:val="-1"/>
        </w:rPr>
        <w:t>indeed</w:t>
      </w:r>
      <w:r>
        <w:rPr>
          <w:spacing w:val="-2"/>
        </w:rPr>
        <w:t xml:space="preserve"> </w:t>
      </w:r>
      <w:r>
        <w:rPr>
          <w:spacing w:val="-1"/>
        </w:rPr>
        <w:t>of</w:t>
      </w:r>
      <w:r>
        <w:t xml:space="preserve"> </w:t>
      </w:r>
      <w:r>
        <w:rPr>
          <w:spacing w:val="-1"/>
        </w:rPr>
        <w:t>life</w:t>
      </w:r>
      <w:r>
        <w:rPr>
          <w:spacing w:val="1"/>
        </w:rPr>
        <w:t xml:space="preserve"> </w:t>
      </w:r>
      <w:r>
        <w:rPr>
          <w:spacing w:val="-1"/>
        </w:rPr>
        <w:t>itself,</w:t>
      </w:r>
      <w:r>
        <w:rPr>
          <w:spacing w:val="-2"/>
        </w:rPr>
        <w:t xml:space="preserve"> </w:t>
      </w:r>
      <w:r>
        <w:rPr>
          <w:spacing w:val="-1"/>
        </w:rPr>
        <w:t>then</w:t>
      </w:r>
      <w:r>
        <w:t xml:space="preserve"> </w:t>
      </w:r>
      <w:r>
        <w:rPr>
          <w:spacing w:val="-1"/>
        </w:rPr>
        <w:t>you</w:t>
      </w:r>
      <w:r>
        <w:rPr>
          <w:spacing w:val="-2"/>
        </w:rPr>
        <w:t xml:space="preserve"> </w:t>
      </w:r>
      <w:r>
        <w:rPr>
          <w:spacing w:val="-1"/>
        </w:rPr>
        <w:t>need</w:t>
      </w:r>
      <w:r>
        <w:rPr>
          <w:spacing w:val="-2"/>
        </w:rPr>
        <w:t xml:space="preserve"> </w:t>
      </w:r>
      <w:r>
        <w:t xml:space="preserve">a </w:t>
      </w:r>
      <w:r>
        <w:rPr>
          <w:spacing w:val="-1"/>
        </w:rPr>
        <w:t>Zen</w:t>
      </w:r>
      <w:r>
        <w:t xml:space="preserve"> </w:t>
      </w:r>
      <w:r>
        <w:rPr>
          <w:spacing w:val="-1"/>
        </w:rPr>
        <w:t>Master</w:t>
      </w:r>
      <w:r>
        <w:rPr>
          <w:spacing w:val="-2"/>
        </w:rPr>
        <w:t xml:space="preserve"> </w:t>
      </w:r>
      <w:r>
        <w:rPr>
          <w:spacing w:val="-1"/>
        </w:rPr>
        <w:t>to</w:t>
      </w:r>
      <w:r>
        <w:rPr>
          <w:spacing w:val="-2"/>
        </w:rPr>
        <w:t xml:space="preserve"> </w:t>
      </w:r>
      <w:r>
        <w:rPr>
          <w:spacing w:val="-1"/>
        </w:rPr>
        <w:t>remove</w:t>
      </w:r>
      <w:r>
        <w:t xml:space="preserve"> </w:t>
      </w:r>
      <w:r>
        <w:rPr>
          <w:spacing w:val="-1"/>
        </w:rPr>
        <w:t>the</w:t>
      </w:r>
      <w:r>
        <w:rPr>
          <w:spacing w:val="34"/>
        </w:rPr>
        <w:t xml:space="preserve"> </w:t>
      </w:r>
      <w:r>
        <w:rPr>
          <w:spacing w:val="-1"/>
        </w:rPr>
        <w:t>blockage,</w:t>
      </w:r>
      <w:r>
        <w:rPr>
          <w:spacing w:val="-2"/>
        </w:rPr>
        <w:t xml:space="preserve"> </w:t>
      </w:r>
      <w:r>
        <w:rPr>
          <w:spacing w:val="-1"/>
        </w:rPr>
        <w:t>or</w:t>
      </w:r>
      <w:r>
        <w:t xml:space="preserve"> </w:t>
      </w:r>
      <w:r>
        <w:rPr>
          <w:spacing w:val="-1"/>
        </w:rPr>
        <w:t>you</w:t>
      </w:r>
      <w:r>
        <w:rPr>
          <w:spacing w:val="-2"/>
        </w:rPr>
        <w:t xml:space="preserve"> </w:t>
      </w:r>
      <w:r>
        <w:rPr>
          <w:spacing w:val="-1"/>
        </w:rPr>
        <w:t xml:space="preserve">need </w:t>
      </w:r>
      <w:r>
        <w:t>a</w:t>
      </w:r>
      <w:r>
        <w:rPr>
          <w:spacing w:val="-1"/>
        </w:rPr>
        <w:t xml:space="preserve"> Master and Energy</w:t>
      </w:r>
      <w:r>
        <w:rPr>
          <w:spacing w:val="-2"/>
        </w:rPr>
        <w:t xml:space="preserve"> </w:t>
      </w:r>
      <w:r>
        <w:rPr>
          <w:spacing w:val="-1"/>
        </w:rPr>
        <w:t>Enhancement</w:t>
      </w:r>
      <w:r>
        <w:rPr>
          <w:spacing w:val="24"/>
        </w:rPr>
        <w:t xml:space="preserve"> </w:t>
      </w:r>
      <w:r>
        <w:rPr>
          <w:spacing w:val="-1"/>
        </w:rPr>
        <w:t xml:space="preserve">techniques </w:t>
      </w:r>
      <w:r>
        <w:t xml:space="preserve">to </w:t>
      </w:r>
      <w:r>
        <w:rPr>
          <w:spacing w:val="-1"/>
        </w:rPr>
        <w:t>shift</w:t>
      </w:r>
      <w:r>
        <w:t xml:space="preserve"> </w:t>
      </w:r>
      <w:r>
        <w:rPr>
          <w:spacing w:val="-1"/>
        </w:rPr>
        <w:t>them.</w:t>
      </w:r>
    </w:p>
    <w:p w:rsidR="00743C02" w:rsidRDefault="001F2438">
      <w:pPr>
        <w:pStyle w:val="Corpodetexto"/>
        <w:ind w:right="203"/>
      </w:pPr>
      <w:r>
        <w:rPr>
          <w:spacing w:val="-1"/>
        </w:rPr>
        <w:t xml:space="preserve">Zazen, </w:t>
      </w:r>
      <w:r>
        <w:rPr>
          <w:spacing w:val="-2"/>
        </w:rPr>
        <w:t>just</w:t>
      </w:r>
      <w:r>
        <w:t xml:space="preserve"> </w:t>
      </w:r>
      <w:r>
        <w:rPr>
          <w:spacing w:val="-1"/>
        </w:rPr>
        <w:t xml:space="preserve">sitting, </w:t>
      </w:r>
      <w:r>
        <w:t xml:space="preserve">is </w:t>
      </w:r>
      <w:r>
        <w:rPr>
          <w:spacing w:val="-1"/>
        </w:rPr>
        <w:t xml:space="preserve">not </w:t>
      </w:r>
      <w:r>
        <w:t xml:space="preserve">a </w:t>
      </w:r>
      <w:r>
        <w:rPr>
          <w:spacing w:val="-1"/>
        </w:rPr>
        <w:t>strong</w:t>
      </w:r>
      <w:r>
        <w:t xml:space="preserve"> </w:t>
      </w:r>
      <w:r>
        <w:rPr>
          <w:spacing w:val="-1"/>
        </w:rPr>
        <w:t xml:space="preserve">enough practice </w:t>
      </w:r>
      <w:r>
        <w:t>to</w:t>
      </w:r>
      <w:r>
        <w:rPr>
          <w:spacing w:val="-1"/>
        </w:rPr>
        <w:t xml:space="preserve"> effect their</w:t>
      </w:r>
      <w:r>
        <w:rPr>
          <w:spacing w:val="47"/>
        </w:rPr>
        <w:t xml:space="preserve"> </w:t>
      </w:r>
      <w:r>
        <w:rPr>
          <w:spacing w:val="-1"/>
        </w:rPr>
        <w:t>removal, one needs</w:t>
      </w:r>
      <w:r>
        <w:rPr>
          <w:spacing w:val="-2"/>
        </w:rPr>
        <w:t xml:space="preserve"> </w:t>
      </w:r>
      <w:r>
        <w:rPr>
          <w:spacing w:val="-1"/>
        </w:rPr>
        <w:t>something</w:t>
      </w:r>
      <w:r>
        <w:rPr>
          <w:spacing w:val="1"/>
        </w:rPr>
        <w:t xml:space="preserve"> </w:t>
      </w:r>
      <w:r>
        <w:rPr>
          <w:spacing w:val="-1"/>
        </w:rPr>
        <w:t>stronger.</w:t>
      </w:r>
    </w:p>
    <w:p w:rsidR="00743C02" w:rsidRDefault="001F2438">
      <w:pPr>
        <w:pStyle w:val="Corpodetexto"/>
        <w:spacing w:before="120"/>
        <w:ind w:left="108" w:right="299"/>
        <w:jc w:val="both"/>
      </w:pPr>
      <w:r>
        <w:t xml:space="preserve">I </w:t>
      </w:r>
      <w:r>
        <w:rPr>
          <w:spacing w:val="-1"/>
        </w:rPr>
        <w:t>remember</w:t>
      </w:r>
      <w:r>
        <w:rPr>
          <w:spacing w:val="-2"/>
        </w:rPr>
        <w:t xml:space="preserve"> </w:t>
      </w:r>
      <w:r>
        <w:rPr>
          <w:spacing w:val="-1"/>
        </w:rPr>
        <w:t>with</w:t>
      </w:r>
      <w:r>
        <w:t xml:space="preserve"> </w:t>
      </w:r>
      <w:r>
        <w:rPr>
          <w:spacing w:val="-1"/>
        </w:rPr>
        <w:t>Hogen,</w:t>
      </w:r>
      <w:r>
        <w:rPr>
          <w:spacing w:val="-2"/>
        </w:rPr>
        <w:t xml:space="preserve"> </w:t>
      </w:r>
      <w:r>
        <w:t>that</w:t>
      </w:r>
      <w:r>
        <w:rPr>
          <w:spacing w:val="-1"/>
        </w:rPr>
        <w:t xml:space="preserve"> even</w:t>
      </w:r>
      <w:r>
        <w:t xml:space="preserve"> </w:t>
      </w:r>
      <w:r>
        <w:rPr>
          <w:spacing w:val="-1"/>
        </w:rPr>
        <w:t>when he</w:t>
      </w:r>
      <w:r>
        <w:rPr>
          <w:spacing w:val="1"/>
        </w:rPr>
        <w:t xml:space="preserve"> </w:t>
      </w:r>
      <w:r>
        <w:rPr>
          <w:spacing w:val="-1"/>
        </w:rPr>
        <w:t>was</w:t>
      </w:r>
      <w:r>
        <w:t xml:space="preserve"> </w:t>
      </w:r>
      <w:r>
        <w:rPr>
          <w:spacing w:val="-1"/>
        </w:rPr>
        <w:t xml:space="preserve">in Japan and </w:t>
      </w:r>
      <w:r>
        <w:t>I</w:t>
      </w:r>
      <w:r>
        <w:rPr>
          <w:spacing w:val="1"/>
        </w:rPr>
        <w:t xml:space="preserve"> </w:t>
      </w:r>
      <w:r>
        <w:rPr>
          <w:spacing w:val="-1"/>
        </w:rPr>
        <w:t>was</w:t>
      </w:r>
      <w:r>
        <w:rPr>
          <w:spacing w:val="29"/>
        </w:rPr>
        <w:t xml:space="preserve"> </w:t>
      </w:r>
      <w:r>
        <w:rPr>
          <w:spacing w:val="-1"/>
        </w:rPr>
        <w:t>in</w:t>
      </w:r>
      <w:r>
        <w:t xml:space="preserve"> </w:t>
      </w:r>
      <w:r>
        <w:rPr>
          <w:spacing w:val="-1"/>
        </w:rPr>
        <w:t>England,</w:t>
      </w:r>
      <w:r>
        <w:rPr>
          <w:spacing w:val="-2"/>
        </w:rPr>
        <w:t xml:space="preserve"> </w:t>
      </w:r>
      <w:r>
        <w:rPr>
          <w:spacing w:val="-1"/>
        </w:rPr>
        <w:t>every morning</w:t>
      </w:r>
      <w:r>
        <w:rPr>
          <w:spacing w:val="1"/>
        </w:rPr>
        <w:t xml:space="preserve"> </w:t>
      </w:r>
      <w:r>
        <w:rPr>
          <w:spacing w:val="-1"/>
        </w:rPr>
        <w:t>he</w:t>
      </w:r>
      <w:r>
        <w:t xml:space="preserve"> </w:t>
      </w:r>
      <w:r>
        <w:rPr>
          <w:spacing w:val="-1"/>
        </w:rPr>
        <w:t>used</w:t>
      </w:r>
      <w:r>
        <w:rPr>
          <w:spacing w:val="-2"/>
        </w:rPr>
        <w:t xml:space="preserve"> </w:t>
      </w:r>
      <w:r>
        <w:rPr>
          <w:spacing w:val="-1"/>
        </w:rPr>
        <w:t xml:space="preserve">to throw </w:t>
      </w:r>
      <w:r>
        <w:rPr>
          <w:spacing w:val="-2"/>
        </w:rPr>
        <w:t>me</w:t>
      </w:r>
      <w:r>
        <w:rPr>
          <w:spacing w:val="1"/>
        </w:rPr>
        <w:t xml:space="preserve"> </w:t>
      </w:r>
      <w:r>
        <w:rPr>
          <w:spacing w:val="-1"/>
        </w:rPr>
        <w:t>out</w:t>
      </w:r>
      <w:r>
        <w:t xml:space="preserve"> of</w:t>
      </w:r>
      <w:r>
        <w:rPr>
          <w:spacing w:val="-1"/>
        </w:rPr>
        <w:t xml:space="preserve"> bed</w:t>
      </w:r>
      <w:r>
        <w:rPr>
          <w:spacing w:val="-2"/>
        </w:rPr>
        <w:t xml:space="preserve"> </w:t>
      </w:r>
      <w:r>
        <w:rPr>
          <w:spacing w:val="-1"/>
        </w:rPr>
        <w:t>at 6am</w:t>
      </w:r>
      <w:r>
        <w:rPr>
          <w:spacing w:val="39"/>
        </w:rPr>
        <w:t xml:space="preserve"> </w:t>
      </w:r>
      <w:r>
        <w:t xml:space="preserve">for </w:t>
      </w:r>
      <w:r>
        <w:rPr>
          <w:spacing w:val="-2"/>
        </w:rPr>
        <w:t xml:space="preserve">my </w:t>
      </w:r>
      <w:r>
        <w:t>Zazen,</w:t>
      </w:r>
      <w:r>
        <w:rPr>
          <w:spacing w:val="-1"/>
        </w:rPr>
        <w:t xml:space="preserve"> but</w:t>
      </w:r>
      <w:r>
        <w:t xml:space="preserve"> as I </w:t>
      </w:r>
      <w:r>
        <w:rPr>
          <w:spacing w:val="-1"/>
        </w:rPr>
        <w:t>was</w:t>
      </w:r>
      <w:r>
        <w:t xml:space="preserve"> </w:t>
      </w:r>
      <w:r>
        <w:rPr>
          <w:spacing w:val="-1"/>
        </w:rPr>
        <w:t>practicing</w:t>
      </w:r>
      <w:r>
        <w:t xml:space="preserve"> I</w:t>
      </w:r>
      <w:r>
        <w:rPr>
          <w:spacing w:val="-2"/>
        </w:rPr>
        <w:t xml:space="preserve"> </w:t>
      </w:r>
      <w:r>
        <w:rPr>
          <w:spacing w:val="-1"/>
        </w:rPr>
        <w:t xml:space="preserve">felt </w:t>
      </w:r>
      <w:r>
        <w:t>him</w:t>
      </w:r>
      <w:r>
        <w:rPr>
          <w:spacing w:val="-2"/>
        </w:rPr>
        <w:t xml:space="preserve"> </w:t>
      </w:r>
      <w:r>
        <w:t xml:space="preserve">there </w:t>
      </w:r>
      <w:r>
        <w:rPr>
          <w:spacing w:val="-1"/>
        </w:rPr>
        <w:t>with</w:t>
      </w:r>
      <w:r>
        <w:t xml:space="preserve"> </w:t>
      </w:r>
      <w:r>
        <w:rPr>
          <w:spacing w:val="-1"/>
        </w:rPr>
        <w:t>me</w:t>
      </w:r>
    </w:p>
    <w:p w:rsidR="00743C02" w:rsidRDefault="001F2438">
      <w:pPr>
        <w:pStyle w:val="Corpodetexto"/>
        <w:spacing w:before="0" w:line="235" w:lineRule="exact"/>
        <w:ind w:left="2606"/>
      </w:pPr>
      <w:r>
        <w:rPr>
          <w:spacing w:val="-1"/>
        </w:rPr>
        <w:t>cleaning</w:t>
      </w:r>
      <w:r>
        <w:t xml:space="preserve"> </w:t>
      </w:r>
      <w:r>
        <w:rPr>
          <w:spacing w:val="-1"/>
        </w:rPr>
        <w:t>my</w:t>
      </w:r>
      <w:r>
        <w:t xml:space="preserve"> </w:t>
      </w:r>
      <w:r>
        <w:rPr>
          <w:spacing w:val="-1"/>
        </w:rPr>
        <w:t>base</w:t>
      </w:r>
      <w:r>
        <w:t xml:space="preserve"> chakra.</w:t>
      </w:r>
    </w:p>
    <w:p w:rsidR="00743C02" w:rsidRDefault="00E5021A">
      <w:pPr>
        <w:pStyle w:val="Corpodetexto"/>
        <w:spacing w:before="120" w:line="361" w:lineRule="auto"/>
        <w:ind w:left="2606" w:right="886"/>
      </w:pPr>
      <w:r>
        <w:pict>
          <v:shape id="_x0000_s1507" type="#_x0000_t75" style="position:absolute;left:0;text-align:left;margin-left:50.45pt;margin-top:5.9pt;width:119.3pt;height:118.5pt;z-index:2440;mso-position-horizontal-relative:page">
            <v:imagedata r:id="rId171" o:title=""/>
            <w10:wrap anchorx="page"/>
          </v:shape>
        </w:pict>
      </w:r>
      <w:r w:rsidR="001F2438">
        <w:rPr>
          <w:spacing w:val="-1"/>
        </w:rPr>
        <w:t>Can</w:t>
      </w:r>
      <w:r w:rsidR="001F2438">
        <w:t xml:space="preserve"> </w:t>
      </w:r>
      <w:r w:rsidR="001F2438">
        <w:rPr>
          <w:spacing w:val="-1"/>
        </w:rPr>
        <w:t>you</w:t>
      </w:r>
      <w:r w:rsidR="001F2438">
        <w:rPr>
          <w:spacing w:val="-2"/>
        </w:rPr>
        <w:t xml:space="preserve"> </w:t>
      </w:r>
      <w:r w:rsidR="001F2438">
        <w:rPr>
          <w:spacing w:val="-1"/>
        </w:rPr>
        <w:t>feel</w:t>
      </w:r>
      <w:r w:rsidR="001F2438">
        <w:rPr>
          <w:spacing w:val="-2"/>
        </w:rPr>
        <w:t xml:space="preserve"> </w:t>
      </w:r>
      <w:r w:rsidR="001F2438">
        <w:rPr>
          <w:spacing w:val="-1"/>
        </w:rPr>
        <w:t>my</w:t>
      </w:r>
      <w:r w:rsidR="001F2438">
        <w:rPr>
          <w:spacing w:val="-2"/>
        </w:rPr>
        <w:t xml:space="preserve"> </w:t>
      </w:r>
      <w:r w:rsidR="001F2438">
        <w:rPr>
          <w:spacing w:val="-1"/>
        </w:rPr>
        <w:t>breeze</w:t>
      </w:r>
      <w:r w:rsidR="001F2438">
        <w:t xml:space="preserve"> </w:t>
      </w:r>
      <w:r w:rsidR="001F2438">
        <w:rPr>
          <w:spacing w:val="-1"/>
        </w:rPr>
        <w:t>blowing.</w:t>
      </w:r>
      <w:r w:rsidR="001F2438">
        <w:rPr>
          <w:spacing w:val="30"/>
        </w:rPr>
        <w:t xml:space="preserve"> </w:t>
      </w:r>
      <w:r w:rsidR="001F2438">
        <w:t xml:space="preserve">Even </w:t>
      </w:r>
      <w:r w:rsidR="001F2438">
        <w:rPr>
          <w:spacing w:val="-1"/>
        </w:rPr>
        <w:t>from</w:t>
      </w:r>
      <w:r w:rsidR="001F2438">
        <w:rPr>
          <w:spacing w:val="-2"/>
        </w:rPr>
        <w:t xml:space="preserve"> </w:t>
      </w:r>
      <w:r w:rsidR="001F2438">
        <w:rPr>
          <w:spacing w:val="-1"/>
        </w:rPr>
        <w:t>10,000</w:t>
      </w:r>
      <w:r w:rsidR="001F2438">
        <w:t xml:space="preserve"> </w:t>
      </w:r>
      <w:r w:rsidR="001F2438">
        <w:rPr>
          <w:spacing w:val="-1"/>
        </w:rPr>
        <w:t>miles.</w:t>
      </w:r>
    </w:p>
    <w:p w:rsidR="00743C02" w:rsidRDefault="001F2438">
      <w:pPr>
        <w:pStyle w:val="Corpodetexto"/>
        <w:spacing w:before="4"/>
        <w:ind w:left="2606" w:right="113"/>
      </w:pPr>
      <w:r>
        <w:rPr>
          <w:spacing w:val="-1"/>
        </w:rPr>
        <w:t xml:space="preserve">Haiku, </w:t>
      </w:r>
      <w:r>
        <w:t xml:space="preserve">or </w:t>
      </w:r>
      <w:r>
        <w:rPr>
          <w:spacing w:val="-1"/>
        </w:rPr>
        <w:t>Zen</w:t>
      </w:r>
      <w:r>
        <w:t xml:space="preserve"> </w:t>
      </w:r>
      <w:r>
        <w:rPr>
          <w:spacing w:val="-1"/>
        </w:rPr>
        <w:t>Poem written</w:t>
      </w:r>
      <w:r>
        <w:t xml:space="preserve"> by</w:t>
      </w:r>
      <w:r>
        <w:rPr>
          <w:spacing w:val="-2"/>
        </w:rPr>
        <w:t xml:space="preserve"> </w:t>
      </w:r>
      <w:r>
        <w:rPr>
          <w:spacing w:val="-1"/>
        </w:rPr>
        <w:t>Zen</w:t>
      </w:r>
      <w:r>
        <w:t xml:space="preserve"> </w:t>
      </w:r>
      <w:r>
        <w:rPr>
          <w:spacing w:val="-1"/>
        </w:rPr>
        <w:t>Master</w:t>
      </w:r>
      <w:r>
        <w:rPr>
          <w:spacing w:val="29"/>
        </w:rPr>
        <w:t xml:space="preserve"> </w:t>
      </w:r>
      <w:r>
        <w:t>Hogen.</w:t>
      </w:r>
    </w:p>
    <w:p w:rsidR="00743C02" w:rsidRDefault="001F2438">
      <w:pPr>
        <w:pStyle w:val="Corpodetexto"/>
        <w:spacing w:line="361" w:lineRule="auto"/>
        <w:ind w:left="2606" w:right="2712"/>
      </w:pPr>
      <w:r>
        <w:rPr>
          <w:spacing w:val="-1"/>
        </w:rPr>
        <w:t>Writing</w:t>
      </w:r>
      <w:r>
        <w:t xml:space="preserve"> a</w:t>
      </w:r>
      <w:r>
        <w:rPr>
          <w:spacing w:val="-1"/>
        </w:rPr>
        <w:t xml:space="preserve"> Haiku</w:t>
      </w:r>
      <w:r>
        <w:rPr>
          <w:spacing w:val="27"/>
        </w:rPr>
        <w:t xml:space="preserve"> </w:t>
      </w:r>
      <w:r>
        <w:rPr>
          <w:spacing w:val="-1"/>
        </w:rPr>
        <w:t>In</w:t>
      </w:r>
      <w:r>
        <w:t xml:space="preserve"> </w:t>
      </w:r>
      <w:r>
        <w:rPr>
          <w:spacing w:val="-1"/>
        </w:rPr>
        <w:t>17 Syllables</w:t>
      </w:r>
      <w:r>
        <w:rPr>
          <w:spacing w:val="25"/>
        </w:rPr>
        <w:t xml:space="preserve"> </w:t>
      </w:r>
      <w:r>
        <w:rPr>
          <w:spacing w:val="-1"/>
        </w:rPr>
        <w:t>Is</w:t>
      </w:r>
      <w:r>
        <w:t xml:space="preserve"> Very</w:t>
      </w:r>
      <w:r>
        <w:rPr>
          <w:spacing w:val="-2"/>
        </w:rPr>
        <w:t xml:space="preserve"> </w:t>
      </w:r>
      <w:r>
        <w:rPr>
          <w:spacing w:val="-1"/>
        </w:rPr>
        <w:t>Diffic…</w:t>
      </w:r>
    </w:p>
    <w:p w:rsidR="00743C02" w:rsidRDefault="001F2438">
      <w:pPr>
        <w:pStyle w:val="Corpodetexto"/>
        <w:spacing w:before="5"/>
        <w:ind w:left="2606"/>
      </w:pPr>
      <w:r>
        <w:rPr>
          <w:spacing w:val="-1"/>
        </w:rPr>
        <w:t>Written</w:t>
      </w:r>
      <w:r>
        <w:t xml:space="preserve"> by</w:t>
      </w:r>
      <w:r>
        <w:rPr>
          <w:spacing w:val="-3"/>
        </w:rPr>
        <w:t xml:space="preserve"> </w:t>
      </w:r>
      <w:r>
        <w:t>John</w:t>
      </w:r>
      <w:r>
        <w:rPr>
          <w:spacing w:val="-1"/>
        </w:rPr>
        <w:t xml:space="preserve"> Cooper </w:t>
      </w:r>
      <w:r>
        <w:t>Clarke…</w:t>
      </w:r>
    </w:p>
    <w:p w:rsidR="00743C02" w:rsidRDefault="001F2438">
      <w:pPr>
        <w:pStyle w:val="Corpodetexto"/>
        <w:ind w:right="203"/>
      </w:pPr>
      <w:r>
        <w:t>Yet</w:t>
      </w:r>
      <w:r>
        <w:rPr>
          <w:spacing w:val="-1"/>
        </w:rPr>
        <w:t xml:space="preserve"> the</w:t>
      </w:r>
      <w:r>
        <w:t xml:space="preserve"> </w:t>
      </w:r>
      <w:r>
        <w:rPr>
          <w:spacing w:val="-1"/>
        </w:rPr>
        <w:t xml:space="preserve">best kind </w:t>
      </w:r>
      <w:r>
        <w:t xml:space="preserve">of </w:t>
      </w:r>
      <w:r>
        <w:rPr>
          <w:spacing w:val="-1"/>
        </w:rPr>
        <w:t>Master</w:t>
      </w:r>
      <w:r>
        <w:t xml:space="preserve"> </w:t>
      </w:r>
      <w:r>
        <w:rPr>
          <w:spacing w:val="-1"/>
        </w:rPr>
        <w:t>lets the</w:t>
      </w:r>
      <w:r>
        <w:t xml:space="preserve"> </w:t>
      </w:r>
      <w:r>
        <w:rPr>
          <w:spacing w:val="-1"/>
        </w:rPr>
        <w:t>students</w:t>
      </w:r>
      <w:r>
        <w:rPr>
          <w:spacing w:val="-2"/>
        </w:rPr>
        <w:t xml:space="preserve"> </w:t>
      </w:r>
      <w:r>
        <w:rPr>
          <w:spacing w:val="-1"/>
        </w:rPr>
        <w:t>know</w:t>
      </w:r>
      <w:r>
        <w:rPr>
          <w:spacing w:val="-2"/>
        </w:rPr>
        <w:t xml:space="preserve"> </w:t>
      </w:r>
      <w:r>
        <w:t>how</w:t>
      </w:r>
      <w:r>
        <w:rPr>
          <w:spacing w:val="-3"/>
        </w:rPr>
        <w:t xml:space="preserve"> </w:t>
      </w:r>
      <w:r>
        <w:t>to</w:t>
      </w:r>
      <w:r>
        <w:rPr>
          <w:spacing w:val="-1"/>
        </w:rPr>
        <w:t xml:space="preserve"> </w:t>
      </w:r>
      <w:r>
        <w:t xml:space="preserve">do </w:t>
      </w:r>
      <w:r>
        <w:rPr>
          <w:spacing w:val="-1"/>
        </w:rPr>
        <w:t>it</w:t>
      </w:r>
      <w:r>
        <w:rPr>
          <w:spacing w:val="2"/>
        </w:rPr>
        <w:t xml:space="preserve"> </w:t>
      </w:r>
      <w:r>
        <w:t>for</w:t>
      </w:r>
      <w:r>
        <w:rPr>
          <w:spacing w:val="33"/>
        </w:rPr>
        <w:t xml:space="preserve"> </w:t>
      </w:r>
      <w:r>
        <w:rPr>
          <w:spacing w:val="-1"/>
        </w:rPr>
        <w:t>themselves.</w:t>
      </w:r>
    </w:p>
    <w:p w:rsidR="00743C02" w:rsidRDefault="001F2438">
      <w:pPr>
        <w:pStyle w:val="Corpodetexto"/>
        <w:spacing w:before="120"/>
        <w:ind w:right="203"/>
      </w:pPr>
      <w:r>
        <w:t xml:space="preserve">So </w:t>
      </w:r>
      <w:r>
        <w:rPr>
          <w:spacing w:val="-1"/>
        </w:rPr>
        <w:t xml:space="preserve">Life </w:t>
      </w:r>
      <w:r>
        <w:t xml:space="preserve">or </w:t>
      </w:r>
      <w:r>
        <w:rPr>
          <w:spacing w:val="-1"/>
        </w:rPr>
        <w:t>Zazen</w:t>
      </w:r>
      <w:r>
        <w:t xml:space="preserve"> </w:t>
      </w:r>
      <w:r>
        <w:rPr>
          <w:spacing w:val="-1"/>
        </w:rPr>
        <w:t xml:space="preserve">starts </w:t>
      </w:r>
      <w:r>
        <w:t xml:space="preserve">to </w:t>
      </w:r>
      <w:r>
        <w:rPr>
          <w:spacing w:val="-1"/>
        </w:rPr>
        <w:t xml:space="preserve">move </w:t>
      </w:r>
      <w:r>
        <w:t xml:space="preserve">the </w:t>
      </w:r>
      <w:r>
        <w:rPr>
          <w:spacing w:val="-1"/>
        </w:rPr>
        <w:t xml:space="preserve">blockages </w:t>
      </w:r>
      <w:r>
        <w:t>one by</w:t>
      </w:r>
      <w:r>
        <w:rPr>
          <w:spacing w:val="-2"/>
        </w:rPr>
        <w:t xml:space="preserve"> </w:t>
      </w:r>
      <w:r>
        <w:t>one</w:t>
      </w:r>
      <w:r>
        <w:rPr>
          <w:spacing w:val="-1"/>
        </w:rPr>
        <w:t xml:space="preserve"> </w:t>
      </w:r>
      <w:r>
        <w:t>and</w:t>
      </w:r>
      <w:r>
        <w:rPr>
          <w:spacing w:val="-1"/>
        </w:rPr>
        <w:t xml:space="preserve"> Our</w:t>
      </w:r>
      <w:r>
        <w:rPr>
          <w:spacing w:val="29"/>
        </w:rPr>
        <w:t xml:space="preserve"> </w:t>
      </w:r>
      <w:r>
        <w:t>Client</w:t>
      </w:r>
      <w:r>
        <w:rPr>
          <w:spacing w:val="-1"/>
        </w:rPr>
        <w:t xml:space="preserve"> </w:t>
      </w:r>
      <w:r>
        <w:t>had</w:t>
      </w:r>
      <w:r>
        <w:rPr>
          <w:spacing w:val="-1"/>
        </w:rPr>
        <w:t xml:space="preserve"> </w:t>
      </w:r>
      <w:r>
        <w:t>got</w:t>
      </w:r>
      <w:r>
        <w:rPr>
          <w:spacing w:val="-1"/>
        </w:rPr>
        <w:t xml:space="preserve"> </w:t>
      </w:r>
      <w:r>
        <w:t>to</w:t>
      </w:r>
      <w:r>
        <w:rPr>
          <w:spacing w:val="-1"/>
        </w:rPr>
        <w:t xml:space="preserve"> </w:t>
      </w:r>
      <w:r>
        <w:t xml:space="preserve">the </w:t>
      </w:r>
      <w:r>
        <w:rPr>
          <w:spacing w:val="-1"/>
        </w:rPr>
        <w:t>stage</w:t>
      </w:r>
      <w:r>
        <w:t xml:space="preserve"> </w:t>
      </w:r>
      <w:r>
        <w:rPr>
          <w:spacing w:val="-1"/>
        </w:rPr>
        <w:t xml:space="preserve">where </w:t>
      </w:r>
      <w:r>
        <w:t>an</w:t>
      </w:r>
      <w:r>
        <w:rPr>
          <w:spacing w:val="-2"/>
        </w:rPr>
        <w:t xml:space="preserve"> </w:t>
      </w:r>
      <w:r>
        <w:rPr>
          <w:spacing w:val="-1"/>
        </w:rPr>
        <w:t>“Accident”</w:t>
      </w:r>
      <w:r>
        <w:rPr>
          <w:spacing w:val="-3"/>
        </w:rPr>
        <w:t xml:space="preserve"> </w:t>
      </w:r>
      <w:r>
        <w:rPr>
          <w:spacing w:val="-1"/>
        </w:rPr>
        <w:t>whilst</w:t>
      </w:r>
      <w:r>
        <w:rPr>
          <w:spacing w:val="2"/>
        </w:rPr>
        <w:t xml:space="preserve"> </w:t>
      </w:r>
      <w:r>
        <w:rPr>
          <w:spacing w:val="-1"/>
        </w:rPr>
        <w:t>scuba</w:t>
      </w:r>
      <w:r>
        <w:t xml:space="preserve"> diving</w:t>
      </w:r>
      <w:r>
        <w:rPr>
          <w:spacing w:val="35"/>
        </w:rPr>
        <w:t xml:space="preserve"> </w:t>
      </w:r>
      <w:r>
        <w:rPr>
          <w:spacing w:val="-1"/>
        </w:rPr>
        <w:t>in</w:t>
      </w:r>
      <w:r>
        <w:rPr>
          <w:spacing w:val="-2"/>
        </w:rPr>
        <w:t xml:space="preserve"> </w:t>
      </w:r>
      <w:r>
        <w:rPr>
          <w:spacing w:val="-1"/>
        </w:rPr>
        <w:t>the</w:t>
      </w:r>
      <w:r>
        <w:rPr>
          <w:spacing w:val="1"/>
        </w:rPr>
        <w:t xml:space="preserve"> </w:t>
      </w:r>
      <w:r>
        <w:rPr>
          <w:spacing w:val="-1"/>
        </w:rPr>
        <w:t>Red</w:t>
      </w:r>
      <w:r>
        <w:rPr>
          <w:spacing w:val="-2"/>
        </w:rPr>
        <w:t xml:space="preserve"> </w:t>
      </w:r>
      <w:r>
        <w:rPr>
          <w:spacing w:val="-1"/>
        </w:rPr>
        <w:t>Sea had</w:t>
      </w:r>
      <w:r>
        <w:rPr>
          <w:spacing w:val="-2"/>
        </w:rPr>
        <w:t xml:space="preserve"> </w:t>
      </w:r>
      <w:r>
        <w:rPr>
          <w:spacing w:val="-1"/>
        </w:rPr>
        <w:t xml:space="preserve">caused </w:t>
      </w:r>
      <w:r>
        <w:t xml:space="preserve">a </w:t>
      </w:r>
      <w:r>
        <w:rPr>
          <w:spacing w:val="-1"/>
        </w:rPr>
        <w:t>problem in</w:t>
      </w:r>
      <w:r>
        <w:t xml:space="preserve"> </w:t>
      </w:r>
      <w:r>
        <w:rPr>
          <w:spacing w:val="-1"/>
        </w:rPr>
        <w:t>his</w:t>
      </w:r>
      <w:r>
        <w:t xml:space="preserve"> </w:t>
      </w:r>
      <w:r>
        <w:rPr>
          <w:spacing w:val="-1"/>
        </w:rPr>
        <w:t>back</w:t>
      </w:r>
      <w:r>
        <w:t xml:space="preserve"> </w:t>
      </w:r>
      <w:r>
        <w:rPr>
          <w:spacing w:val="-1"/>
        </w:rPr>
        <w:t>in</w:t>
      </w:r>
      <w:r>
        <w:rPr>
          <w:spacing w:val="-2"/>
        </w:rPr>
        <w:t xml:space="preserve"> </w:t>
      </w:r>
      <w:r>
        <w:rPr>
          <w:spacing w:val="-1"/>
        </w:rPr>
        <w:t>the</w:t>
      </w:r>
      <w:r>
        <w:rPr>
          <w:spacing w:val="1"/>
        </w:rPr>
        <w:t xml:space="preserve"> </w:t>
      </w:r>
      <w:r>
        <w:rPr>
          <w:spacing w:val="-1"/>
        </w:rPr>
        <w:t>Lumbar</w:t>
      </w:r>
      <w:r>
        <w:rPr>
          <w:spacing w:val="36"/>
        </w:rPr>
        <w:t xml:space="preserve"> </w:t>
      </w:r>
      <w:r>
        <w:rPr>
          <w:spacing w:val="-1"/>
        </w:rPr>
        <w:t>vertebrae.</w:t>
      </w:r>
    </w:p>
    <w:p w:rsidR="00743C02" w:rsidRDefault="001F2438" w:rsidP="00531392">
      <w:pPr>
        <w:pStyle w:val="Corpodetexto"/>
        <w:spacing w:before="120"/>
        <w:ind w:right="203"/>
      </w:pPr>
      <w:r>
        <w:rPr>
          <w:spacing w:val="-1"/>
        </w:rPr>
        <w:t>Usually</w:t>
      </w:r>
      <w:r>
        <w:rPr>
          <w:spacing w:val="-2"/>
        </w:rPr>
        <w:t xml:space="preserve"> </w:t>
      </w:r>
      <w:r>
        <w:t>the</w:t>
      </w:r>
      <w:r>
        <w:rPr>
          <w:spacing w:val="-2"/>
        </w:rPr>
        <w:t xml:space="preserve"> </w:t>
      </w:r>
      <w:r>
        <w:rPr>
          <w:spacing w:val="-1"/>
        </w:rPr>
        <w:t>Energy</w:t>
      </w:r>
      <w:r>
        <w:rPr>
          <w:spacing w:val="-2"/>
        </w:rPr>
        <w:t xml:space="preserve"> </w:t>
      </w:r>
      <w:r>
        <w:rPr>
          <w:spacing w:val="-1"/>
        </w:rPr>
        <w:t>Blockage</w:t>
      </w:r>
      <w:r>
        <w:rPr>
          <w:spacing w:val="-2"/>
        </w:rPr>
        <w:t xml:space="preserve"> </w:t>
      </w:r>
      <w:r>
        <w:rPr>
          <w:spacing w:val="-1"/>
        </w:rPr>
        <w:t>calls</w:t>
      </w:r>
      <w:r>
        <w:t xml:space="preserve"> </w:t>
      </w:r>
      <w:r>
        <w:rPr>
          <w:spacing w:val="-1"/>
        </w:rPr>
        <w:t>for the accident</w:t>
      </w:r>
      <w:r>
        <w:t xml:space="preserve"> </w:t>
      </w:r>
      <w:r>
        <w:rPr>
          <w:spacing w:val="-1"/>
        </w:rPr>
        <w:t>and creates the</w:t>
      </w:r>
      <w:r>
        <w:rPr>
          <w:spacing w:val="28"/>
        </w:rPr>
        <w:t xml:space="preserve"> </w:t>
      </w:r>
      <w:r>
        <w:rPr>
          <w:spacing w:val="-2"/>
        </w:rPr>
        <w:t xml:space="preserve">injury </w:t>
      </w:r>
      <w:r>
        <w:t xml:space="preserve">and </w:t>
      </w:r>
      <w:r>
        <w:rPr>
          <w:spacing w:val="-1"/>
        </w:rPr>
        <w:t>Energy</w:t>
      </w:r>
      <w:r>
        <w:rPr>
          <w:spacing w:val="-2"/>
        </w:rPr>
        <w:t xml:space="preserve"> </w:t>
      </w:r>
      <w:r>
        <w:rPr>
          <w:spacing w:val="-1"/>
        </w:rPr>
        <w:t>Blockages</w:t>
      </w:r>
      <w:r>
        <w:rPr>
          <w:spacing w:val="-2"/>
        </w:rPr>
        <w:t xml:space="preserve"> </w:t>
      </w:r>
      <w:r>
        <w:rPr>
          <w:spacing w:val="-1"/>
        </w:rPr>
        <w:t>in</w:t>
      </w:r>
      <w:r>
        <w:rPr>
          <w:spacing w:val="-2"/>
        </w:rPr>
        <w:t xml:space="preserve"> </w:t>
      </w:r>
      <w:r>
        <w:rPr>
          <w:spacing w:val="-1"/>
        </w:rPr>
        <w:t>the</w:t>
      </w:r>
      <w:r>
        <w:rPr>
          <w:spacing w:val="-2"/>
        </w:rPr>
        <w:t xml:space="preserve"> </w:t>
      </w:r>
      <w:r>
        <w:rPr>
          <w:spacing w:val="-1"/>
        </w:rPr>
        <w:t>Abdomen,</w:t>
      </w:r>
      <w:r>
        <w:t xml:space="preserve"> </w:t>
      </w:r>
      <w:r>
        <w:rPr>
          <w:spacing w:val="-1"/>
        </w:rPr>
        <w:t>Second</w:t>
      </w:r>
      <w:r>
        <w:rPr>
          <w:spacing w:val="-2"/>
        </w:rPr>
        <w:t xml:space="preserve"> </w:t>
      </w:r>
      <w:r>
        <w:rPr>
          <w:spacing w:val="-1"/>
        </w:rPr>
        <w:t>Chakra,</w:t>
      </w:r>
      <w:r>
        <w:rPr>
          <w:spacing w:val="-2"/>
        </w:rPr>
        <w:t xml:space="preserve"> </w:t>
      </w:r>
      <w:r>
        <w:rPr>
          <w:spacing w:val="-1"/>
        </w:rPr>
        <w:t>the</w:t>
      </w:r>
      <w:r>
        <w:rPr>
          <w:spacing w:val="40"/>
        </w:rPr>
        <w:t xml:space="preserve"> </w:t>
      </w:r>
      <w:r>
        <w:rPr>
          <w:spacing w:val="-1"/>
        </w:rPr>
        <w:t>Relationship</w:t>
      </w:r>
      <w:r>
        <w:rPr>
          <w:spacing w:val="-2"/>
        </w:rPr>
        <w:t xml:space="preserve"> </w:t>
      </w:r>
      <w:r>
        <w:t>Chakra</w:t>
      </w:r>
      <w:r>
        <w:rPr>
          <w:spacing w:val="-1"/>
        </w:rPr>
        <w:t xml:space="preserve"> always</w:t>
      </w:r>
      <w:r>
        <w:t xml:space="preserve"> </w:t>
      </w:r>
      <w:r>
        <w:rPr>
          <w:spacing w:val="-1"/>
        </w:rPr>
        <w:t>cause</w:t>
      </w:r>
      <w:r>
        <w:t xml:space="preserve"> </w:t>
      </w:r>
      <w:r>
        <w:rPr>
          <w:spacing w:val="-1"/>
        </w:rPr>
        <w:t>problems</w:t>
      </w:r>
      <w:r>
        <w:t xml:space="preserve"> in</w:t>
      </w:r>
      <w:r>
        <w:rPr>
          <w:spacing w:val="-1"/>
        </w:rPr>
        <w:t xml:space="preserve"> </w:t>
      </w:r>
      <w:r>
        <w:t xml:space="preserve">the </w:t>
      </w:r>
      <w:r>
        <w:rPr>
          <w:spacing w:val="-2"/>
        </w:rPr>
        <w:t>Lumbar</w:t>
      </w:r>
      <w:r>
        <w:rPr>
          <w:spacing w:val="27"/>
        </w:rPr>
        <w:t xml:space="preserve"> </w:t>
      </w:r>
      <w:r>
        <w:rPr>
          <w:spacing w:val="-1"/>
        </w:rPr>
        <w:t xml:space="preserve">vertebrae.These types </w:t>
      </w:r>
      <w:r>
        <w:t>of</w:t>
      </w:r>
      <w:r>
        <w:rPr>
          <w:spacing w:val="-1"/>
        </w:rPr>
        <w:t xml:space="preserve"> Relationship energy</w:t>
      </w:r>
      <w:r>
        <w:rPr>
          <w:spacing w:val="-2"/>
        </w:rPr>
        <w:t xml:space="preserve"> </w:t>
      </w:r>
      <w:r>
        <w:rPr>
          <w:spacing w:val="-1"/>
        </w:rPr>
        <w:t>blockage call</w:t>
      </w:r>
      <w:r>
        <w:rPr>
          <w:spacing w:val="-2"/>
        </w:rPr>
        <w:t xml:space="preserve"> </w:t>
      </w:r>
      <w:r>
        <w:rPr>
          <w:spacing w:val="-1"/>
        </w:rPr>
        <w:t xml:space="preserve">for </w:t>
      </w:r>
      <w:r>
        <w:t xml:space="preserve">a </w:t>
      </w:r>
      <w:r>
        <w:rPr>
          <w:spacing w:val="-1"/>
        </w:rPr>
        <w:t>jewish</w:t>
      </w:r>
      <w:r>
        <w:rPr>
          <w:spacing w:val="41"/>
        </w:rPr>
        <w:t xml:space="preserve"> </w:t>
      </w:r>
      <w:r>
        <w:rPr>
          <w:spacing w:val="-1"/>
        </w:rPr>
        <w:t>mother.</w:t>
      </w:r>
      <w:r>
        <w:t xml:space="preserve"> </w:t>
      </w:r>
      <w:r>
        <w:rPr>
          <w:spacing w:val="-1"/>
        </w:rPr>
        <w:t>They</w:t>
      </w:r>
      <w:r>
        <w:rPr>
          <w:spacing w:val="-2"/>
        </w:rPr>
        <w:t xml:space="preserve"> </w:t>
      </w:r>
      <w:r>
        <w:t>call for</w:t>
      </w:r>
      <w:r>
        <w:rPr>
          <w:spacing w:val="-1"/>
        </w:rPr>
        <w:t xml:space="preserve"> </w:t>
      </w:r>
      <w:r>
        <w:t>the</w:t>
      </w:r>
      <w:r>
        <w:rPr>
          <w:spacing w:val="-1"/>
        </w:rPr>
        <w:t xml:space="preserve"> experience</w:t>
      </w:r>
      <w:r>
        <w:t xml:space="preserve"> of </w:t>
      </w:r>
      <w:r>
        <w:rPr>
          <w:spacing w:val="-1"/>
        </w:rPr>
        <w:t>your</w:t>
      </w:r>
      <w:r>
        <w:rPr>
          <w:spacing w:val="1"/>
        </w:rPr>
        <w:t xml:space="preserve"> </w:t>
      </w:r>
      <w:r>
        <w:t xml:space="preserve">father </w:t>
      </w:r>
      <w:r>
        <w:rPr>
          <w:spacing w:val="-1"/>
        </w:rPr>
        <w:t>leaving</w:t>
      </w:r>
      <w:r>
        <w:t xml:space="preserve"> </w:t>
      </w:r>
      <w:r>
        <w:rPr>
          <w:spacing w:val="-1"/>
        </w:rPr>
        <w:t>you</w:t>
      </w:r>
      <w:r>
        <w:rPr>
          <w:spacing w:val="-2"/>
        </w:rPr>
        <w:t xml:space="preserve"> </w:t>
      </w:r>
      <w:r>
        <w:t>and</w:t>
      </w:r>
      <w:r>
        <w:rPr>
          <w:spacing w:val="35"/>
        </w:rPr>
        <w:t xml:space="preserve"> </w:t>
      </w:r>
      <w:r>
        <w:rPr>
          <w:spacing w:val="-1"/>
        </w:rPr>
        <w:t>your</w:t>
      </w:r>
      <w:r>
        <w:rPr>
          <w:spacing w:val="1"/>
        </w:rPr>
        <w:t xml:space="preserve"> </w:t>
      </w:r>
      <w:r>
        <w:rPr>
          <w:spacing w:val="-1"/>
        </w:rPr>
        <w:t>mother</w:t>
      </w:r>
      <w:r>
        <w:t xml:space="preserve"> </w:t>
      </w:r>
      <w:r>
        <w:rPr>
          <w:spacing w:val="-1"/>
        </w:rPr>
        <w:t>at the age</w:t>
      </w:r>
      <w:r>
        <w:t xml:space="preserve"> </w:t>
      </w:r>
      <w:r>
        <w:rPr>
          <w:spacing w:val="-1"/>
        </w:rPr>
        <w:t>of</w:t>
      </w:r>
      <w:r>
        <w:t xml:space="preserve"> </w:t>
      </w:r>
      <w:r>
        <w:rPr>
          <w:spacing w:val="-1"/>
        </w:rPr>
        <w:t>Five.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rPr>
          <w:spacing w:val="-1"/>
        </w:rPr>
        <w:lastRenderedPageBreak/>
        <w:t>Indeed</w:t>
      </w:r>
      <w:r>
        <w:rPr>
          <w:spacing w:val="-2"/>
        </w:rPr>
        <w:t xml:space="preserve"> </w:t>
      </w:r>
      <w:r>
        <w:rPr>
          <w:spacing w:val="-1"/>
        </w:rPr>
        <w:t>they</w:t>
      </w:r>
      <w:r>
        <w:rPr>
          <w:spacing w:val="-3"/>
        </w:rPr>
        <w:t xml:space="preserve"> </w:t>
      </w:r>
      <w:r>
        <w:rPr>
          <w:spacing w:val="-1"/>
        </w:rPr>
        <w:t>call for</w:t>
      </w:r>
      <w:r>
        <w:t xml:space="preserve"> </w:t>
      </w:r>
      <w:r>
        <w:rPr>
          <w:spacing w:val="-1"/>
        </w:rPr>
        <w:t>relationship</w:t>
      </w:r>
      <w:r>
        <w:rPr>
          <w:spacing w:val="-2"/>
        </w:rPr>
        <w:t xml:space="preserve"> </w:t>
      </w:r>
      <w:r>
        <w:rPr>
          <w:spacing w:val="-1"/>
        </w:rPr>
        <w:t>experiences</w:t>
      </w:r>
      <w:r>
        <w:t xml:space="preserve"> </w:t>
      </w:r>
      <w:r>
        <w:rPr>
          <w:spacing w:val="-2"/>
        </w:rPr>
        <w:t>with</w:t>
      </w:r>
      <w:r>
        <w:rPr>
          <w:spacing w:val="-1"/>
        </w:rPr>
        <w:t xml:space="preserve"> people</w:t>
      </w:r>
      <w:r>
        <w:rPr>
          <w:spacing w:val="1"/>
        </w:rPr>
        <w:t xml:space="preserve"> </w:t>
      </w:r>
      <w:r>
        <w:rPr>
          <w:spacing w:val="-2"/>
        </w:rPr>
        <w:t>with</w:t>
      </w:r>
      <w:r>
        <w:rPr>
          <w:spacing w:val="51"/>
        </w:rPr>
        <w:t xml:space="preserve"> </w:t>
      </w:r>
      <w:r>
        <w:rPr>
          <w:spacing w:val="-1"/>
        </w:rPr>
        <w:t>similar</w:t>
      </w:r>
      <w:r>
        <w:t xml:space="preserve"> </w:t>
      </w:r>
      <w:r>
        <w:rPr>
          <w:spacing w:val="-1"/>
        </w:rPr>
        <w:t>Energy</w:t>
      </w:r>
      <w:r>
        <w:rPr>
          <w:spacing w:val="-2"/>
        </w:rPr>
        <w:t xml:space="preserve"> </w:t>
      </w:r>
      <w:r>
        <w:rPr>
          <w:spacing w:val="-1"/>
        </w:rPr>
        <w:t>Blockages</w:t>
      </w:r>
      <w:r>
        <w:t xml:space="preserve"> </w:t>
      </w:r>
      <w:r>
        <w:rPr>
          <w:spacing w:val="-1"/>
        </w:rPr>
        <w:t>in</w:t>
      </w:r>
      <w:r>
        <w:rPr>
          <w:spacing w:val="-2"/>
        </w:rPr>
        <w:t xml:space="preserve"> </w:t>
      </w:r>
      <w:r>
        <w:rPr>
          <w:spacing w:val="-1"/>
        </w:rPr>
        <w:t>the</w:t>
      </w:r>
      <w:r>
        <w:t xml:space="preserve"> </w:t>
      </w:r>
      <w:r>
        <w:rPr>
          <w:spacing w:val="-1"/>
        </w:rPr>
        <w:t>Relationship</w:t>
      </w:r>
      <w:r>
        <w:rPr>
          <w:spacing w:val="-2"/>
        </w:rPr>
        <w:t xml:space="preserve"> </w:t>
      </w:r>
      <w:r>
        <w:rPr>
          <w:spacing w:val="-1"/>
        </w:rPr>
        <w:t>Chakra</w:t>
      </w:r>
      <w:r>
        <w:t xml:space="preserve"> </w:t>
      </w:r>
      <w:r>
        <w:rPr>
          <w:spacing w:val="-1"/>
        </w:rPr>
        <w:t>so</w:t>
      </w:r>
      <w:r>
        <w:rPr>
          <w:spacing w:val="-2"/>
        </w:rPr>
        <w:t xml:space="preserve"> </w:t>
      </w:r>
      <w:r>
        <w:rPr>
          <w:spacing w:val="-1"/>
        </w:rPr>
        <w:t>that</w:t>
      </w:r>
      <w:r>
        <w:t xml:space="preserve"> </w:t>
      </w:r>
      <w:r>
        <w:rPr>
          <w:spacing w:val="-1"/>
        </w:rPr>
        <w:t>in the</w:t>
      </w:r>
      <w:r>
        <w:rPr>
          <w:spacing w:val="30"/>
        </w:rPr>
        <w:t xml:space="preserve"> </w:t>
      </w:r>
      <w:r>
        <w:rPr>
          <w:spacing w:val="-1"/>
        </w:rPr>
        <w:t>end</w:t>
      </w:r>
      <w:r>
        <w:t xml:space="preserve"> </w:t>
      </w:r>
      <w:r>
        <w:rPr>
          <w:spacing w:val="-1"/>
        </w:rPr>
        <w:t>you</w:t>
      </w:r>
      <w:r>
        <w:rPr>
          <w:spacing w:val="-2"/>
        </w:rPr>
        <w:t xml:space="preserve"> </w:t>
      </w:r>
      <w:r>
        <w:rPr>
          <w:spacing w:val="-1"/>
        </w:rPr>
        <w:t>can characterize</w:t>
      </w:r>
      <w:r>
        <w:rPr>
          <w:spacing w:val="1"/>
        </w:rPr>
        <w:t xml:space="preserve"> </w:t>
      </w:r>
      <w:r>
        <w:rPr>
          <w:spacing w:val="-1"/>
        </w:rPr>
        <w:t>your</w:t>
      </w:r>
      <w:r>
        <w:rPr>
          <w:spacing w:val="1"/>
        </w:rPr>
        <w:t xml:space="preserve"> </w:t>
      </w:r>
      <w:r>
        <w:rPr>
          <w:spacing w:val="-1"/>
        </w:rPr>
        <w:t>partners</w:t>
      </w:r>
      <w:r>
        <w:rPr>
          <w:spacing w:val="-2"/>
        </w:rPr>
        <w:t xml:space="preserve"> </w:t>
      </w:r>
      <w:r>
        <w:t>as</w:t>
      </w:r>
      <w:r>
        <w:rPr>
          <w:spacing w:val="-2"/>
        </w:rPr>
        <w:t xml:space="preserve"> </w:t>
      </w:r>
      <w:r>
        <w:rPr>
          <w:spacing w:val="-1"/>
        </w:rPr>
        <w:t>“Mad</w:t>
      </w:r>
      <w:r>
        <w:t xml:space="preserve"> as</w:t>
      </w:r>
      <w:r>
        <w:rPr>
          <w:spacing w:val="-2"/>
        </w:rPr>
        <w:t xml:space="preserve"> </w:t>
      </w:r>
      <w:r>
        <w:t xml:space="preserve">a </w:t>
      </w:r>
      <w:r>
        <w:rPr>
          <w:spacing w:val="-1"/>
        </w:rPr>
        <w:t>barrel</w:t>
      </w:r>
      <w:r>
        <w:rPr>
          <w:spacing w:val="-2"/>
        </w:rPr>
        <w:t xml:space="preserve"> of</w:t>
      </w:r>
      <w:r>
        <w:rPr>
          <w:spacing w:val="35"/>
        </w:rPr>
        <w:t xml:space="preserve"> </w:t>
      </w:r>
      <w:r>
        <w:rPr>
          <w:spacing w:val="-1"/>
        </w:rPr>
        <w:t>Frogs!”</w:t>
      </w:r>
      <w:r>
        <w:rPr>
          <w:spacing w:val="-2"/>
        </w:rPr>
        <w:t xml:space="preserve"> </w:t>
      </w:r>
      <w:r>
        <w:t xml:space="preserve">as </w:t>
      </w:r>
      <w:r>
        <w:rPr>
          <w:spacing w:val="-1"/>
        </w:rPr>
        <w:t xml:space="preserve">Like </w:t>
      </w:r>
      <w:r>
        <w:t xml:space="preserve">calls </w:t>
      </w:r>
      <w:r>
        <w:rPr>
          <w:spacing w:val="-1"/>
        </w:rPr>
        <w:t>unto</w:t>
      </w:r>
      <w:r>
        <w:t xml:space="preserve"> </w:t>
      </w:r>
      <w:r>
        <w:rPr>
          <w:spacing w:val="-1"/>
        </w:rPr>
        <w:t xml:space="preserve">like. </w:t>
      </w:r>
      <w:r>
        <w:t xml:space="preserve">As </w:t>
      </w:r>
      <w:r>
        <w:rPr>
          <w:spacing w:val="-1"/>
        </w:rPr>
        <w:t xml:space="preserve">within, </w:t>
      </w:r>
      <w:r>
        <w:t xml:space="preserve">so </w:t>
      </w:r>
      <w:r>
        <w:rPr>
          <w:spacing w:val="-1"/>
        </w:rPr>
        <w:t>without!</w:t>
      </w:r>
    </w:p>
    <w:p w:rsidR="00743C02" w:rsidRDefault="001F2438">
      <w:pPr>
        <w:pStyle w:val="Corpodetexto"/>
        <w:ind w:right="162"/>
      </w:pPr>
      <w:r>
        <w:t xml:space="preserve">As </w:t>
      </w:r>
      <w:r>
        <w:rPr>
          <w:spacing w:val="-1"/>
        </w:rPr>
        <w:t>you</w:t>
      </w:r>
      <w:r>
        <w:rPr>
          <w:spacing w:val="-2"/>
        </w:rPr>
        <w:t xml:space="preserve"> </w:t>
      </w:r>
      <w:r>
        <w:t>pass</w:t>
      </w:r>
      <w:r>
        <w:rPr>
          <w:spacing w:val="-1"/>
        </w:rPr>
        <w:t xml:space="preserve"> through </w:t>
      </w:r>
      <w:r>
        <w:t>the</w:t>
      </w:r>
      <w:r>
        <w:rPr>
          <w:spacing w:val="-1"/>
        </w:rPr>
        <w:t xml:space="preserve"> test</w:t>
      </w:r>
      <w:r>
        <w:t xml:space="preserve"> of</w:t>
      </w:r>
      <w:r>
        <w:rPr>
          <w:spacing w:val="-1"/>
        </w:rPr>
        <w:t xml:space="preserve"> </w:t>
      </w:r>
      <w:r>
        <w:t>the</w:t>
      </w:r>
      <w:r>
        <w:rPr>
          <w:spacing w:val="-1"/>
        </w:rPr>
        <w:t xml:space="preserve"> Mastery</w:t>
      </w:r>
      <w:r>
        <w:rPr>
          <w:spacing w:val="-2"/>
        </w:rPr>
        <w:t xml:space="preserve"> </w:t>
      </w:r>
      <w:r>
        <w:t xml:space="preserve">of </w:t>
      </w:r>
      <w:r>
        <w:rPr>
          <w:spacing w:val="-1"/>
        </w:rPr>
        <w:t>Relationships you</w:t>
      </w:r>
      <w:r>
        <w:rPr>
          <w:spacing w:val="47"/>
        </w:rPr>
        <w:t xml:space="preserve"> </w:t>
      </w:r>
      <w:r>
        <w:rPr>
          <w:spacing w:val="-1"/>
        </w:rPr>
        <w:t>learn</w:t>
      </w:r>
      <w:r>
        <w:rPr>
          <w:spacing w:val="-2"/>
        </w:rPr>
        <w:t xml:space="preserve"> </w:t>
      </w:r>
      <w:r>
        <w:rPr>
          <w:spacing w:val="-1"/>
        </w:rPr>
        <w:t>the</w:t>
      </w:r>
      <w:r>
        <w:t xml:space="preserve"> </w:t>
      </w:r>
      <w:r>
        <w:rPr>
          <w:spacing w:val="-1"/>
        </w:rPr>
        <w:t>necessity</w:t>
      </w:r>
      <w:r>
        <w:rPr>
          <w:spacing w:val="-2"/>
        </w:rPr>
        <w:t xml:space="preserve"> </w:t>
      </w:r>
      <w:r>
        <w:rPr>
          <w:spacing w:val="-1"/>
        </w:rPr>
        <w:t>of</w:t>
      </w:r>
      <w:r>
        <w:rPr>
          <w:spacing w:val="-2"/>
        </w:rPr>
        <w:t xml:space="preserve"> </w:t>
      </w:r>
      <w:r>
        <w:rPr>
          <w:spacing w:val="-1"/>
        </w:rPr>
        <w:t>Grounding</w:t>
      </w:r>
      <w:r>
        <w:rPr>
          <w:spacing w:val="-2"/>
        </w:rPr>
        <w:t xml:space="preserve"> </w:t>
      </w:r>
      <w:r>
        <w:t xml:space="preserve">all </w:t>
      </w:r>
      <w:r>
        <w:rPr>
          <w:spacing w:val="-1"/>
        </w:rPr>
        <w:t>the</w:t>
      </w:r>
      <w:r>
        <w:t xml:space="preserve"> </w:t>
      </w:r>
      <w:r>
        <w:rPr>
          <w:spacing w:val="-1"/>
        </w:rPr>
        <w:t>pain</w:t>
      </w:r>
      <w:r>
        <w:t xml:space="preserve"> </w:t>
      </w:r>
      <w:r>
        <w:rPr>
          <w:spacing w:val="-1"/>
        </w:rPr>
        <w:t>in</w:t>
      </w:r>
      <w:r>
        <w:t xml:space="preserve"> </w:t>
      </w:r>
      <w:r>
        <w:rPr>
          <w:spacing w:val="-2"/>
        </w:rPr>
        <w:t>your</w:t>
      </w:r>
      <w:r>
        <w:rPr>
          <w:spacing w:val="1"/>
        </w:rPr>
        <w:t xml:space="preserve"> </w:t>
      </w:r>
      <w:r>
        <w:rPr>
          <w:spacing w:val="-1"/>
        </w:rPr>
        <w:t>relationship</w:t>
      </w:r>
      <w:r>
        <w:rPr>
          <w:spacing w:val="30"/>
        </w:rPr>
        <w:t xml:space="preserve"> </w:t>
      </w:r>
      <w:r>
        <w:rPr>
          <w:spacing w:val="-1"/>
        </w:rPr>
        <w:t>blockages</w:t>
      </w:r>
      <w:r>
        <w:rPr>
          <w:spacing w:val="-2"/>
        </w:rPr>
        <w:t xml:space="preserve"> </w:t>
      </w:r>
      <w:r>
        <w:rPr>
          <w:spacing w:val="-1"/>
        </w:rPr>
        <w:t>and</w:t>
      </w:r>
      <w:r>
        <w:rPr>
          <w:spacing w:val="-2"/>
        </w:rPr>
        <w:t xml:space="preserve"> </w:t>
      </w:r>
      <w:r>
        <w:rPr>
          <w:spacing w:val="-1"/>
        </w:rPr>
        <w:t>then all</w:t>
      </w:r>
      <w:r>
        <w:rPr>
          <w:spacing w:val="-3"/>
        </w:rPr>
        <w:t xml:space="preserve"> </w:t>
      </w:r>
      <w:r>
        <w:rPr>
          <w:spacing w:val="-1"/>
        </w:rPr>
        <w:t>these</w:t>
      </w:r>
      <w:r>
        <w:t xml:space="preserve"> </w:t>
      </w:r>
      <w:r>
        <w:rPr>
          <w:spacing w:val="-1"/>
        </w:rPr>
        <w:t>tests</w:t>
      </w:r>
      <w:r>
        <w:t xml:space="preserve"> </w:t>
      </w:r>
      <w:r>
        <w:rPr>
          <w:spacing w:val="-1"/>
        </w:rPr>
        <w:t>just</w:t>
      </w:r>
      <w:r>
        <w:rPr>
          <w:spacing w:val="2"/>
        </w:rPr>
        <w:t xml:space="preserve"> </w:t>
      </w:r>
      <w:r>
        <w:rPr>
          <w:spacing w:val="-1"/>
        </w:rPr>
        <w:t>stop</w:t>
      </w:r>
      <w:r>
        <w:rPr>
          <w:spacing w:val="-3"/>
        </w:rPr>
        <w:t xml:space="preserve"> </w:t>
      </w:r>
      <w:r>
        <w:t xml:space="preserve">as </w:t>
      </w:r>
      <w:r>
        <w:rPr>
          <w:spacing w:val="-1"/>
        </w:rPr>
        <w:t>you</w:t>
      </w:r>
      <w:r>
        <w:t xml:space="preserve"> </w:t>
      </w:r>
      <w:r>
        <w:rPr>
          <w:spacing w:val="-1"/>
        </w:rPr>
        <w:t>Master the</w:t>
      </w:r>
      <w:r>
        <w:rPr>
          <w:spacing w:val="47"/>
        </w:rPr>
        <w:t xml:space="preserve"> </w:t>
      </w:r>
      <w:r>
        <w:rPr>
          <w:spacing w:val="-1"/>
        </w:rPr>
        <w:t>Relationship Initiation.</w:t>
      </w:r>
      <w:r>
        <w:t xml:space="preserve"> </w:t>
      </w:r>
      <w:r>
        <w:rPr>
          <w:spacing w:val="-1"/>
        </w:rPr>
        <w:t>In the process</w:t>
      </w:r>
      <w:r>
        <w:t xml:space="preserve"> </w:t>
      </w:r>
      <w:r>
        <w:rPr>
          <w:spacing w:val="-1"/>
        </w:rPr>
        <w:t>you</w:t>
      </w:r>
      <w:r>
        <w:rPr>
          <w:spacing w:val="-2"/>
        </w:rPr>
        <w:t xml:space="preserve"> </w:t>
      </w:r>
      <w:r>
        <w:rPr>
          <w:spacing w:val="-1"/>
        </w:rPr>
        <w:t>completely</w:t>
      </w:r>
      <w:r>
        <w:rPr>
          <w:spacing w:val="-2"/>
        </w:rPr>
        <w:t xml:space="preserve"> </w:t>
      </w:r>
      <w:r>
        <w:rPr>
          <w:spacing w:val="-1"/>
        </w:rPr>
        <w:t>heal the</w:t>
      </w:r>
      <w:r>
        <w:rPr>
          <w:spacing w:val="69"/>
        </w:rPr>
        <w:t xml:space="preserve"> </w:t>
      </w:r>
      <w:r>
        <w:rPr>
          <w:spacing w:val="-1"/>
        </w:rPr>
        <w:t>physical</w:t>
      </w:r>
      <w:r>
        <w:t xml:space="preserve"> </w:t>
      </w:r>
      <w:r>
        <w:rPr>
          <w:spacing w:val="-1"/>
        </w:rPr>
        <w:t>problems</w:t>
      </w:r>
      <w:r>
        <w:t xml:space="preserve"> </w:t>
      </w:r>
      <w:r>
        <w:rPr>
          <w:spacing w:val="-1"/>
        </w:rPr>
        <w:t>in</w:t>
      </w:r>
      <w:r>
        <w:rPr>
          <w:spacing w:val="-2"/>
        </w:rPr>
        <w:t xml:space="preserve"> </w:t>
      </w:r>
      <w:r>
        <w:rPr>
          <w:spacing w:val="-1"/>
        </w:rPr>
        <w:t>the</w:t>
      </w:r>
      <w:r>
        <w:t xml:space="preserve"> </w:t>
      </w:r>
      <w:r>
        <w:rPr>
          <w:spacing w:val="-1"/>
        </w:rPr>
        <w:t>Lumbar</w:t>
      </w:r>
      <w:r>
        <w:t xml:space="preserve"> </w:t>
      </w:r>
      <w:r>
        <w:rPr>
          <w:spacing w:val="-1"/>
        </w:rPr>
        <w:t>Vertebrae</w:t>
      </w:r>
      <w:r>
        <w:rPr>
          <w:spacing w:val="1"/>
        </w:rPr>
        <w:t xml:space="preserve"> </w:t>
      </w:r>
      <w:r>
        <w:rPr>
          <w:spacing w:val="-1"/>
        </w:rPr>
        <w:t>providing</w:t>
      </w:r>
      <w:r>
        <w:rPr>
          <w:spacing w:val="1"/>
        </w:rPr>
        <w:t xml:space="preserve"> </w:t>
      </w:r>
      <w:r>
        <w:rPr>
          <w:spacing w:val="-1"/>
        </w:rPr>
        <w:t>you</w:t>
      </w:r>
      <w:r>
        <w:rPr>
          <w:spacing w:val="-2"/>
        </w:rPr>
        <w:t xml:space="preserve"> </w:t>
      </w:r>
      <w:r>
        <w:rPr>
          <w:spacing w:val="-1"/>
        </w:rPr>
        <w:t>keep</w:t>
      </w:r>
      <w:r>
        <w:rPr>
          <w:spacing w:val="23"/>
        </w:rPr>
        <w:t xml:space="preserve"> </w:t>
      </w:r>
      <w:r>
        <w:rPr>
          <w:spacing w:val="-1"/>
        </w:rPr>
        <w:t xml:space="preserve">clean </w:t>
      </w:r>
      <w:r>
        <w:t xml:space="preserve">and </w:t>
      </w:r>
      <w:r>
        <w:rPr>
          <w:spacing w:val="-1"/>
        </w:rPr>
        <w:t>stop absorbing</w:t>
      </w:r>
      <w:r>
        <w:t xml:space="preserve"> </w:t>
      </w:r>
      <w:r>
        <w:rPr>
          <w:spacing w:val="-1"/>
        </w:rPr>
        <w:t>fresh</w:t>
      </w:r>
      <w:r>
        <w:t xml:space="preserve"> blockages </w:t>
      </w:r>
      <w:r>
        <w:rPr>
          <w:spacing w:val="-1"/>
        </w:rPr>
        <w:t>from</w:t>
      </w:r>
      <w:r>
        <w:rPr>
          <w:spacing w:val="-2"/>
        </w:rPr>
        <w:t xml:space="preserve"> </w:t>
      </w:r>
      <w:r>
        <w:rPr>
          <w:spacing w:val="-1"/>
        </w:rPr>
        <w:t>your</w:t>
      </w:r>
      <w:r>
        <w:rPr>
          <w:spacing w:val="1"/>
        </w:rPr>
        <w:t xml:space="preserve"> </w:t>
      </w:r>
      <w:r>
        <w:rPr>
          <w:spacing w:val="-1"/>
        </w:rPr>
        <w:t>relationship</w:t>
      </w:r>
      <w:r>
        <w:rPr>
          <w:spacing w:val="45"/>
        </w:rPr>
        <w:t xml:space="preserve"> </w:t>
      </w:r>
      <w:r>
        <w:rPr>
          <w:spacing w:val="-1"/>
        </w:rPr>
        <w:t>partners.</w:t>
      </w:r>
    </w:p>
    <w:p w:rsidR="00743C02" w:rsidRDefault="001F2438">
      <w:pPr>
        <w:pStyle w:val="Corpodetexto"/>
        <w:ind w:right="162"/>
      </w:pPr>
      <w:r>
        <w:rPr>
          <w:spacing w:val="-1"/>
        </w:rPr>
        <w:t>Learning</w:t>
      </w:r>
      <w:r>
        <w:t xml:space="preserve"> </w:t>
      </w:r>
      <w:r>
        <w:rPr>
          <w:spacing w:val="-1"/>
        </w:rPr>
        <w:t>how</w:t>
      </w:r>
      <w:r>
        <w:rPr>
          <w:spacing w:val="-2"/>
        </w:rPr>
        <w:t xml:space="preserve"> </w:t>
      </w:r>
      <w:r>
        <w:t>to</w:t>
      </w:r>
      <w:r>
        <w:rPr>
          <w:spacing w:val="-1"/>
        </w:rPr>
        <w:t xml:space="preserve"> do this</w:t>
      </w:r>
      <w:r>
        <w:rPr>
          <w:spacing w:val="-2"/>
        </w:rPr>
        <w:t xml:space="preserve"> </w:t>
      </w:r>
      <w:r>
        <w:rPr>
          <w:spacing w:val="-1"/>
        </w:rPr>
        <w:t xml:space="preserve">is </w:t>
      </w:r>
      <w:r>
        <w:t>a</w:t>
      </w:r>
      <w:r>
        <w:rPr>
          <w:spacing w:val="1"/>
        </w:rPr>
        <w:t xml:space="preserve"> </w:t>
      </w:r>
      <w:r>
        <w:rPr>
          <w:spacing w:val="-1"/>
        </w:rPr>
        <w:t xml:space="preserve">part </w:t>
      </w:r>
      <w:r>
        <w:t>of</w:t>
      </w:r>
      <w:r>
        <w:rPr>
          <w:spacing w:val="-1"/>
        </w:rPr>
        <w:t xml:space="preserve"> Energy Enhancement</w:t>
      </w:r>
      <w:r>
        <w:t xml:space="preserve"> </w:t>
      </w:r>
      <w:r>
        <w:rPr>
          <w:spacing w:val="-1"/>
        </w:rPr>
        <w:t>Level</w:t>
      </w:r>
      <w:r>
        <w:rPr>
          <w:spacing w:val="42"/>
        </w:rPr>
        <w:t xml:space="preserve"> </w:t>
      </w:r>
      <w:r>
        <w:rPr>
          <w:spacing w:val="-1"/>
        </w:rPr>
        <w:t>Three,</w:t>
      </w:r>
      <w:r>
        <w:rPr>
          <w:spacing w:val="-2"/>
        </w:rPr>
        <w:t xml:space="preserve"> </w:t>
      </w:r>
      <w:r>
        <w:rPr>
          <w:spacing w:val="-1"/>
        </w:rPr>
        <w:t>the</w:t>
      </w:r>
      <w:r>
        <w:rPr>
          <w:spacing w:val="1"/>
        </w:rPr>
        <w:t xml:space="preserve"> </w:t>
      </w:r>
      <w:r>
        <w:rPr>
          <w:spacing w:val="-1"/>
        </w:rPr>
        <w:t>Mastery</w:t>
      </w:r>
      <w:r>
        <w:rPr>
          <w:spacing w:val="-2"/>
        </w:rPr>
        <w:t xml:space="preserve"> </w:t>
      </w:r>
      <w:r>
        <w:t>of</w:t>
      </w:r>
      <w:r>
        <w:rPr>
          <w:spacing w:val="-1"/>
        </w:rPr>
        <w:t xml:space="preserve"> Relationships.</w:t>
      </w:r>
    </w:p>
    <w:p w:rsidR="00743C02" w:rsidRDefault="001F2438">
      <w:pPr>
        <w:pStyle w:val="Corpodetexto"/>
        <w:spacing w:before="120"/>
        <w:ind w:right="162"/>
      </w:pPr>
      <w:r>
        <w:t>So,</w:t>
      </w:r>
      <w:r>
        <w:rPr>
          <w:spacing w:val="-2"/>
        </w:rPr>
        <w:t xml:space="preserve"> </w:t>
      </w:r>
      <w:r>
        <w:t>to</w:t>
      </w:r>
      <w:r>
        <w:rPr>
          <w:spacing w:val="-1"/>
        </w:rPr>
        <w:t xml:space="preserve"> </w:t>
      </w:r>
      <w:r>
        <w:t xml:space="preserve">get </w:t>
      </w:r>
      <w:r>
        <w:rPr>
          <w:spacing w:val="-1"/>
        </w:rPr>
        <w:t>back</w:t>
      </w:r>
      <w:r>
        <w:t xml:space="preserve"> to</w:t>
      </w:r>
      <w:r>
        <w:rPr>
          <w:spacing w:val="-1"/>
        </w:rPr>
        <w:t xml:space="preserve"> </w:t>
      </w:r>
      <w:r>
        <w:t>this</w:t>
      </w:r>
      <w:r>
        <w:rPr>
          <w:spacing w:val="-1"/>
        </w:rPr>
        <w:t xml:space="preserve"> course,</w:t>
      </w:r>
      <w:r>
        <w:t xml:space="preserve"> </w:t>
      </w:r>
      <w:r>
        <w:rPr>
          <w:spacing w:val="-2"/>
        </w:rPr>
        <w:t>we</w:t>
      </w:r>
      <w:r>
        <w:t xml:space="preserve"> </w:t>
      </w:r>
      <w:r>
        <w:rPr>
          <w:spacing w:val="-1"/>
        </w:rPr>
        <w:t>taught</w:t>
      </w:r>
      <w:r>
        <w:t xml:space="preserve"> </w:t>
      </w:r>
      <w:r>
        <w:rPr>
          <w:spacing w:val="-1"/>
        </w:rPr>
        <w:t>Our</w:t>
      </w:r>
      <w:r>
        <w:t xml:space="preserve"> </w:t>
      </w:r>
      <w:r>
        <w:rPr>
          <w:spacing w:val="-1"/>
        </w:rPr>
        <w:t>Client</w:t>
      </w:r>
      <w:r>
        <w:t xml:space="preserve"> </w:t>
      </w:r>
      <w:r>
        <w:rPr>
          <w:spacing w:val="-1"/>
        </w:rPr>
        <w:t>Energy</w:t>
      </w:r>
      <w:r>
        <w:rPr>
          <w:spacing w:val="31"/>
        </w:rPr>
        <w:t xml:space="preserve"> </w:t>
      </w:r>
      <w:r>
        <w:rPr>
          <w:spacing w:val="-1"/>
        </w:rPr>
        <w:t>Enhancement</w:t>
      </w:r>
      <w:r>
        <w:t xml:space="preserve"> </w:t>
      </w:r>
      <w:r>
        <w:rPr>
          <w:spacing w:val="-1"/>
        </w:rPr>
        <w:t>LEVEL ONE</w:t>
      </w:r>
      <w:r>
        <w:t xml:space="preserve"> </w:t>
      </w:r>
      <w:r>
        <w:rPr>
          <w:spacing w:val="-1"/>
        </w:rPr>
        <w:t>Techniques.</w:t>
      </w:r>
    </w:p>
    <w:p w:rsidR="00743C02" w:rsidRDefault="001F2438">
      <w:pPr>
        <w:pStyle w:val="Corpodetexto"/>
        <w:numPr>
          <w:ilvl w:val="0"/>
          <w:numId w:val="1"/>
        </w:numPr>
        <w:tabs>
          <w:tab w:val="left" w:pos="830"/>
        </w:tabs>
      </w:pPr>
      <w:r>
        <w:rPr>
          <w:spacing w:val="-1"/>
        </w:rPr>
        <w:t>Meditation</w:t>
      </w:r>
    </w:p>
    <w:p w:rsidR="00743C02" w:rsidRDefault="001F2438">
      <w:pPr>
        <w:pStyle w:val="Corpodetexto"/>
        <w:numPr>
          <w:ilvl w:val="0"/>
          <w:numId w:val="1"/>
        </w:numPr>
        <w:tabs>
          <w:tab w:val="left" w:pos="830"/>
        </w:tabs>
      </w:pPr>
      <w:r>
        <w:rPr>
          <w:spacing w:val="-1"/>
        </w:rPr>
        <w:t>The</w:t>
      </w:r>
      <w:r>
        <w:rPr>
          <w:spacing w:val="1"/>
        </w:rPr>
        <w:t xml:space="preserve"> </w:t>
      </w:r>
      <w:r>
        <w:rPr>
          <w:spacing w:val="-1"/>
        </w:rPr>
        <w:t>Microcosmic</w:t>
      </w:r>
      <w:r>
        <w:t xml:space="preserve"> </w:t>
      </w:r>
      <w:r>
        <w:rPr>
          <w:spacing w:val="-1"/>
        </w:rPr>
        <w:t>Orbit</w:t>
      </w:r>
    </w:p>
    <w:p w:rsidR="00743C02" w:rsidRDefault="001F2438">
      <w:pPr>
        <w:pStyle w:val="Corpodetexto"/>
        <w:numPr>
          <w:ilvl w:val="0"/>
          <w:numId w:val="1"/>
        </w:numPr>
        <w:tabs>
          <w:tab w:val="left" w:pos="830"/>
        </w:tabs>
        <w:spacing w:before="120"/>
      </w:pPr>
      <w:r>
        <w:rPr>
          <w:spacing w:val="-1"/>
        </w:rPr>
        <w:t>The</w:t>
      </w:r>
      <w:r>
        <w:t xml:space="preserve"> </w:t>
      </w:r>
      <w:r>
        <w:rPr>
          <w:spacing w:val="-1"/>
        </w:rPr>
        <w:t xml:space="preserve">Grounding </w:t>
      </w:r>
      <w:r>
        <w:t xml:space="preserve">of </w:t>
      </w:r>
      <w:r>
        <w:rPr>
          <w:spacing w:val="-1"/>
        </w:rPr>
        <w:t>Negative</w:t>
      </w:r>
      <w:r>
        <w:t xml:space="preserve"> </w:t>
      </w:r>
      <w:r>
        <w:rPr>
          <w:spacing w:val="-1"/>
        </w:rPr>
        <w:t>Energies</w:t>
      </w:r>
    </w:p>
    <w:p w:rsidR="00743C02" w:rsidRDefault="001F2438">
      <w:pPr>
        <w:pStyle w:val="Corpodetexto"/>
        <w:numPr>
          <w:ilvl w:val="0"/>
          <w:numId w:val="1"/>
        </w:numPr>
        <w:tabs>
          <w:tab w:val="left" w:pos="830"/>
        </w:tabs>
      </w:pPr>
      <w:r>
        <w:rPr>
          <w:spacing w:val="-1"/>
        </w:rPr>
        <w:t>The</w:t>
      </w:r>
      <w:r>
        <w:t xml:space="preserve"> </w:t>
      </w:r>
      <w:r>
        <w:rPr>
          <w:spacing w:val="-1"/>
        </w:rPr>
        <w:t>Macrocosmic</w:t>
      </w:r>
      <w:r>
        <w:t xml:space="preserve"> </w:t>
      </w:r>
      <w:r>
        <w:rPr>
          <w:spacing w:val="-1"/>
        </w:rPr>
        <w:t>Orbit</w:t>
      </w:r>
    </w:p>
    <w:p w:rsidR="00743C02" w:rsidRDefault="001F2438">
      <w:pPr>
        <w:pStyle w:val="Corpodetexto"/>
        <w:numPr>
          <w:ilvl w:val="0"/>
          <w:numId w:val="1"/>
        </w:numPr>
        <w:tabs>
          <w:tab w:val="left" w:pos="830"/>
        </w:tabs>
        <w:ind w:right="407"/>
      </w:pPr>
      <w:r>
        <w:rPr>
          <w:spacing w:val="-1"/>
        </w:rPr>
        <w:t>The</w:t>
      </w:r>
      <w:r>
        <w:t xml:space="preserve"> </w:t>
      </w:r>
      <w:r>
        <w:rPr>
          <w:spacing w:val="-1"/>
        </w:rPr>
        <w:t>Mastery</w:t>
      </w:r>
      <w:r>
        <w:rPr>
          <w:spacing w:val="-2"/>
        </w:rPr>
        <w:t xml:space="preserve"> </w:t>
      </w:r>
      <w:r>
        <w:t>of</w:t>
      </w:r>
      <w:r>
        <w:rPr>
          <w:spacing w:val="-2"/>
        </w:rPr>
        <w:t xml:space="preserve"> </w:t>
      </w:r>
      <w:r>
        <w:rPr>
          <w:spacing w:val="-1"/>
        </w:rPr>
        <w:t>Food,</w:t>
      </w:r>
      <w:r>
        <w:rPr>
          <w:spacing w:val="-2"/>
        </w:rPr>
        <w:t xml:space="preserve"> </w:t>
      </w:r>
      <w:r>
        <w:rPr>
          <w:spacing w:val="-1"/>
        </w:rPr>
        <w:t>the ability</w:t>
      </w:r>
      <w:r>
        <w:rPr>
          <w:spacing w:val="-3"/>
        </w:rPr>
        <w:t xml:space="preserve"> </w:t>
      </w:r>
      <w:r>
        <w:t>to</w:t>
      </w:r>
      <w:r>
        <w:rPr>
          <w:spacing w:val="-1"/>
        </w:rPr>
        <w:t xml:space="preserve"> judge</w:t>
      </w:r>
      <w:r>
        <w:t xml:space="preserve"> </w:t>
      </w:r>
      <w:r>
        <w:rPr>
          <w:spacing w:val="-1"/>
        </w:rPr>
        <w:t>if</w:t>
      </w:r>
      <w:r>
        <w:rPr>
          <w:spacing w:val="-2"/>
        </w:rPr>
        <w:t xml:space="preserve"> </w:t>
      </w:r>
      <w:r>
        <w:rPr>
          <w:spacing w:val="-1"/>
        </w:rPr>
        <w:t>Food</w:t>
      </w:r>
      <w:r>
        <w:rPr>
          <w:spacing w:val="-2"/>
        </w:rPr>
        <w:t xml:space="preserve"> </w:t>
      </w:r>
      <w:r>
        <w:rPr>
          <w:spacing w:val="-1"/>
        </w:rPr>
        <w:t>contains</w:t>
      </w:r>
      <w:r>
        <w:rPr>
          <w:spacing w:val="43"/>
        </w:rPr>
        <w:t xml:space="preserve"> </w:t>
      </w:r>
      <w:r>
        <w:rPr>
          <w:spacing w:val="-1"/>
        </w:rPr>
        <w:t>pesticides.</w:t>
      </w:r>
    </w:p>
    <w:p w:rsidR="00743C02" w:rsidRDefault="001F2438">
      <w:pPr>
        <w:pStyle w:val="Corpodetexto"/>
        <w:numPr>
          <w:ilvl w:val="0"/>
          <w:numId w:val="1"/>
        </w:numPr>
        <w:tabs>
          <w:tab w:val="left" w:pos="830"/>
        </w:tabs>
        <w:ind w:right="924"/>
      </w:pPr>
      <w:r>
        <w:rPr>
          <w:spacing w:val="-1"/>
        </w:rPr>
        <w:t>The</w:t>
      </w:r>
      <w:r>
        <w:rPr>
          <w:spacing w:val="1"/>
        </w:rPr>
        <w:t xml:space="preserve"> </w:t>
      </w:r>
      <w:r>
        <w:rPr>
          <w:spacing w:val="-1"/>
        </w:rPr>
        <w:t>first Energy Enhancement</w:t>
      </w:r>
      <w:r>
        <w:rPr>
          <w:spacing w:val="2"/>
        </w:rPr>
        <w:t xml:space="preserve"> </w:t>
      </w:r>
      <w:r>
        <w:rPr>
          <w:spacing w:val="-2"/>
        </w:rPr>
        <w:t>methods</w:t>
      </w:r>
      <w:r>
        <w:rPr>
          <w:spacing w:val="-1"/>
        </w:rPr>
        <w:t xml:space="preserve"> of</w:t>
      </w:r>
      <w:r>
        <w:rPr>
          <w:spacing w:val="-2"/>
        </w:rPr>
        <w:t xml:space="preserve"> </w:t>
      </w:r>
      <w:r>
        <w:rPr>
          <w:spacing w:val="-1"/>
        </w:rPr>
        <w:t>removing</w:t>
      </w:r>
      <w:r>
        <w:rPr>
          <w:spacing w:val="30"/>
        </w:rPr>
        <w:t xml:space="preserve"> </w:t>
      </w:r>
      <w:r>
        <w:rPr>
          <w:spacing w:val="-1"/>
        </w:rPr>
        <w:t>blockages</w:t>
      </w:r>
    </w:p>
    <w:p w:rsidR="00743C02" w:rsidRDefault="001F2438">
      <w:pPr>
        <w:pStyle w:val="Corpodetexto"/>
        <w:numPr>
          <w:ilvl w:val="0"/>
          <w:numId w:val="1"/>
        </w:numPr>
        <w:tabs>
          <w:tab w:val="left" w:pos="830"/>
        </w:tabs>
      </w:pPr>
      <w:r>
        <w:rPr>
          <w:spacing w:val="-1"/>
        </w:rPr>
        <w:t>Three ever</w:t>
      </w:r>
      <w:r>
        <w:t xml:space="preserve"> </w:t>
      </w:r>
      <w:r>
        <w:rPr>
          <w:spacing w:val="-1"/>
        </w:rPr>
        <w:t>stronger</w:t>
      </w:r>
      <w:r>
        <w:t xml:space="preserve"> </w:t>
      </w:r>
      <w:r>
        <w:rPr>
          <w:spacing w:val="-1"/>
        </w:rPr>
        <w:t xml:space="preserve">methods </w:t>
      </w:r>
      <w:r>
        <w:t xml:space="preserve">of </w:t>
      </w:r>
      <w:r>
        <w:rPr>
          <w:spacing w:val="-1"/>
        </w:rPr>
        <w:t>psychic</w:t>
      </w:r>
      <w:r>
        <w:t xml:space="preserve"> </w:t>
      </w:r>
      <w:r>
        <w:rPr>
          <w:spacing w:val="-1"/>
        </w:rPr>
        <w:t>protection.</w:t>
      </w:r>
    </w:p>
    <w:p w:rsidR="00743C02" w:rsidRDefault="001F2438">
      <w:pPr>
        <w:pStyle w:val="Corpodetexto"/>
        <w:spacing w:before="121"/>
        <w:ind w:right="162"/>
      </w:pPr>
      <w:r>
        <w:t>And</w:t>
      </w:r>
      <w:r>
        <w:rPr>
          <w:spacing w:val="-1"/>
        </w:rPr>
        <w:t xml:space="preserve"> after</w:t>
      </w:r>
      <w:r>
        <w:t xml:space="preserve"> all</w:t>
      </w:r>
      <w:r>
        <w:rPr>
          <w:spacing w:val="-3"/>
        </w:rPr>
        <w:t xml:space="preserve"> </w:t>
      </w:r>
      <w:r>
        <w:t>that,</w:t>
      </w:r>
      <w:r>
        <w:rPr>
          <w:spacing w:val="-1"/>
        </w:rPr>
        <w:t xml:space="preserve"> </w:t>
      </w:r>
      <w:r>
        <w:rPr>
          <w:spacing w:val="-2"/>
        </w:rPr>
        <w:t>we</w:t>
      </w:r>
      <w:r>
        <w:rPr>
          <w:spacing w:val="1"/>
        </w:rPr>
        <w:t xml:space="preserve"> </w:t>
      </w:r>
      <w:r>
        <w:rPr>
          <w:spacing w:val="-1"/>
        </w:rPr>
        <w:t>set</w:t>
      </w:r>
      <w:r>
        <w:t xml:space="preserve"> </w:t>
      </w:r>
      <w:r>
        <w:rPr>
          <w:spacing w:val="-1"/>
        </w:rPr>
        <w:t>Our</w:t>
      </w:r>
      <w:r>
        <w:t xml:space="preserve"> </w:t>
      </w:r>
      <w:r>
        <w:rPr>
          <w:spacing w:val="-1"/>
        </w:rPr>
        <w:t>Client</w:t>
      </w:r>
      <w:r>
        <w:t xml:space="preserve"> </w:t>
      </w:r>
      <w:r>
        <w:rPr>
          <w:spacing w:val="-1"/>
        </w:rPr>
        <w:t>loose</w:t>
      </w:r>
      <w:r>
        <w:t xml:space="preserve"> on</w:t>
      </w:r>
      <w:r>
        <w:rPr>
          <w:spacing w:val="-1"/>
        </w:rPr>
        <w:t xml:space="preserve"> </w:t>
      </w:r>
      <w:r>
        <w:t>his</w:t>
      </w:r>
      <w:r>
        <w:rPr>
          <w:spacing w:val="-1"/>
        </w:rPr>
        <w:t xml:space="preserve"> </w:t>
      </w:r>
      <w:r>
        <w:t>blockages</w:t>
      </w:r>
      <w:r>
        <w:rPr>
          <w:spacing w:val="25"/>
        </w:rPr>
        <w:t xml:space="preserve"> </w:t>
      </w:r>
      <w:r>
        <w:rPr>
          <w:spacing w:val="-1"/>
        </w:rPr>
        <w:t>particularly</w:t>
      </w:r>
      <w:r>
        <w:rPr>
          <w:spacing w:val="-2"/>
        </w:rPr>
        <w:t xml:space="preserve"> </w:t>
      </w:r>
      <w:r>
        <w:rPr>
          <w:spacing w:val="-1"/>
        </w:rPr>
        <w:t>at the</w:t>
      </w:r>
      <w:r>
        <w:t xml:space="preserve"> </w:t>
      </w:r>
      <w:r>
        <w:rPr>
          <w:spacing w:val="-1"/>
        </w:rPr>
        <w:t>region</w:t>
      </w:r>
      <w:r>
        <w:t xml:space="preserve"> </w:t>
      </w:r>
      <w:r>
        <w:rPr>
          <w:spacing w:val="-1"/>
        </w:rPr>
        <w:t>of the</w:t>
      </w:r>
      <w:r>
        <w:t xml:space="preserve"> </w:t>
      </w:r>
      <w:r>
        <w:rPr>
          <w:spacing w:val="-1"/>
        </w:rPr>
        <w:t>Lumbar</w:t>
      </w:r>
      <w:r>
        <w:t xml:space="preserve"> </w:t>
      </w:r>
      <w:r>
        <w:rPr>
          <w:spacing w:val="-1"/>
        </w:rPr>
        <w:t>Vertebrae.</w:t>
      </w:r>
    </w:p>
    <w:p w:rsidR="00743C02" w:rsidRDefault="001F2438">
      <w:pPr>
        <w:pStyle w:val="Corpodetexto"/>
        <w:ind w:right="162"/>
      </w:pPr>
      <w:r>
        <w:rPr>
          <w:spacing w:val="-1"/>
        </w:rPr>
        <w:t>He</w:t>
      </w:r>
      <w:r>
        <w:t xml:space="preserve"> </w:t>
      </w:r>
      <w:r>
        <w:rPr>
          <w:spacing w:val="-1"/>
        </w:rPr>
        <w:t>had</w:t>
      </w:r>
      <w:r>
        <w:rPr>
          <w:spacing w:val="-2"/>
        </w:rPr>
        <w:t xml:space="preserve"> </w:t>
      </w:r>
      <w:r>
        <w:rPr>
          <w:spacing w:val="-1"/>
        </w:rPr>
        <w:t>the</w:t>
      </w:r>
      <w:r>
        <w:rPr>
          <w:spacing w:val="-2"/>
        </w:rPr>
        <w:t xml:space="preserve"> </w:t>
      </w:r>
      <w:r>
        <w:rPr>
          <w:spacing w:val="-1"/>
        </w:rPr>
        <w:t>experiences</w:t>
      </w:r>
      <w:r>
        <w:rPr>
          <w:spacing w:val="-3"/>
        </w:rPr>
        <w:t xml:space="preserve"> </w:t>
      </w:r>
      <w:r>
        <w:rPr>
          <w:spacing w:val="-1"/>
        </w:rPr>
        <w:t>of</w:t>
      </w:r>
      <w:r>
        <w:t xml:space="preserve"> </w:t>
      </w:r>
      <w:r>
        <w:rPr>
          <w:spacing w:val="-1"/>
        </w:rPr>
        <w:t>removing</w:t>
      </w:r>
      <w:r>
        <w:t xml:space="preserve"> </w:t>
      </w:r>
      <w:r>
        <w:rPr>
          <w:spacing w:val="-1"/>
        </w:rPr>
        <w:t>energy</w:t>
      </w:r>
      <w:r>
        <w:rPr>
          <w:spacing w:val="-2"/>
        </w:rPr>
        <w:t xml:space="preserve"> </w:t>
      </w:r>
      <w:r>
        <w:rPr>
          <w:spacing w:val="-1"/>
        </w:rPr>
        <w:t>blockages</w:t>
      </w:r>
      <w:r>
        <w:t xml:space="preserve"> </w:t>
      </w:r>
      <w:r>
        <w:rPr>
          <w:spacing w:val="-1"/>
        </w:rPr>
        <w:t>in</w:t>
      </w:r>
      <w:r>
        <w:rPr>
          <w:spacing w:val="-2"/>
        </w:rPr>
        <w:t xml:space="preserve"> </w:t>
      </w:r>
      <w:r>
        <w:rPr>
          <w:spacing w:val="-1"/>
        </w:rPr>
        <w:t>the</w:t>
      </w:r>
      <w:r>
        <w:rPr>
          <w:spacing w:val="32"/>
        </w:rPr>
        <w:t xml:space="preserve"> </w:t>
      </w:r>
      <w:r>
        <w:rPr>
          <w:spacing w:val="-2"/>
        </w:rPr>
        <w:t>shoulders</w:t>
      </w:r>
      <w:r>
        <w:rPr>
          <w:spacing w:val="-1"/>
        </w:rPr>
        <w:t xml:space="preserve"> and two</w:t>
      </w:r>
      <w:r>
        <w:rPr>
          <w:spacing w:val="1"/>
        </w:rPr>
        <w:t xml:space="preserve"> </w:t>
      </w:r>
      <w:r>
        <w:rPr>
          <w:spacing w:val="-1"/>
        </w:rPr>
        <w:t>more</w:t>
      </w:r>
      <w:r>
        <w:t xml:space="preserve"> </w:t>
      </w:r>
      <w:r>
        <w:rPr>
          <w:spacing w:val="-1"/>
        </w:rPr>
        <w:t>blockages</w:t>
      </w:r>
      <w:r>
        <w:rPr>
          <w:spacing w:val="-3"/>
        </w:rPr>
        <w:t xml:space="preserve"> </w:t>
      </w:r>
      <w:r>
        <w:rPr>
          <w:spacing w:val="-1"/>
        </w:rPr>
        <w:t>in the</w:t>
      </w:r>
      <w:r>
        <w:rPr>
          <w:spacing w:val="1"/>
        </w:rPr>
        <w:t xml:space="preserve"> </w:t>
      </w:r>
      <w:r>
        <w:rPr>
          <w:spacing w:val="-1"/>
        </w:rPr>
        <w:t>Lumbar</w:t>
      </w:r>
      <w:r>
        <w:t xml:space="preserve"> </w:t>
      </w:r>
      <w:r>
        <w:rPr>
          <w:spacing w:val="-1"/>
        </w:rPr>
        <w:t>Vertebrae.</w:t>
      </w:r>
    </w:p>
    <w:p w:rsidR="00743C02" w:rsidRDefault="001F2438">
      <w:pPr>
        <w:pStyle w:val="Corpodetexto"/>
      </w:pPr>
      <w:r>
        <w:rPr>
          <w:spacing w:val="-1"/>
        </w:rPr>
        <w:t>However</w:t>
      </w:r>
      <w:r>
        <w:t xml:space="preserve"> </w:t>
      </w:r>
      <w:r>
        <w:rPr>
          <w:spacing w:val="-1"/>
        </w:rPr>
        <w:t>there</w:t>
      </w:r>
      <w:r>
        <w:rPr>
          <w:spacing w:val="1"/>
        </w:rPr>
        <w:t xml:space="preserve"> </w:t>
      </w:r>
      <w:r>
        <w:rPr>
          <w:spacing w:val="-1"/>
        </w:rPr>
        <w:t>was still pain in</w:t>
      </w:r>
      <w:r>
        <w:rPr>
          <w:spacing w:val="-2"/>
        </w:rPr>
        <w:t xml:space="preserve"> </w:t>
      </w:r>
      <w:r>
        <w:rPr>
          <w:spacing w:val="-1"/>
        </w:rPr>
        <w:t>the back</w:t>
      </w:r>
      <w:r>
        <w:t xml:space="preserve"> </w:t>
      </w:r>
      <w:r>
        <w:rPr>
          <w:spacing w:val="-1"/>
        </w:rPr>
        <w:t xml:space="preserve">and </w:t>
      </w:r>
      <w:r>
        <w:rPr>
          <w:spacing w:val="-2"/>
        </w:rPr>
        <w:t>we</w:t>
      </w:r>
      <w:r>
        <w:t xml:space="preserve"> </w:t>
      </w:r>
      <w:r>
        <w:rPr>
          <w:spacing w:val="-1"/>
        </w:rPr>
        <w:t>taught…</w:t>
      </w:r>
    </w:p>
    <w:p w:rsidR="00743C02" w:rsidRDefault="001F2438">
      <w:pPr>
        <w:pStyle w:val="Corpodetexto"/>
        <w:numPr>
          <w:ilvl w:val="0"/>
          <w:numId w:val="8"/>
        </w:numPr>
        <w:tabs>
          <w:tab w:val="left" w:pos="829"/>
        </w:tabs>
        <w:ind w:right="407"/>
      </w:pPr>
      <w:r>
        <w:rPr>
          <w:spacing w:val="-1"/>
        </w:rPr>
        <w:t>Energy</w:t>
      </w:r>
      <w:r>
        <w:rPr>
          <w:spacing w:val="-2"/>
        </w:rPr>
        <w:t xml:space="preserve"> </w:t>
      </w:r>
      <w:r>
        <w:rPr>
          <w:spacing w:val="-1"/>
        </w:rPr>
        <w:t>Enhancement</w:t>
      </w:r>
      <w:r>
        <w:t xml:space="preserve"> </w:t>
      </w:r>
      <w:r>
        <w:rPr>
          <w:spacing w:val="-1"/>
        </w:rPr>
        <w:t xml:space="preserve">Level </w:t>
      </w:r>
      <w:r>
        <w:rPr>
          <w:spacing w:val="-2"/>
        </w:rPr>
        <w:t>Two,</w:t>
      </w:r>
      <w:r>
        <w:rPr>
          <w:spacing w:val="-1"/>
        </w:rPr>
        <w:t xml:space="preserve"> advanced</w:t>
      </w:r>
      <w:r>
        <w:rPr>
          <w:spacing w:val="-2"/>
        </w:rPr>
        <w:t xml:space="preserve"> </w:t>
      </w:r>
      <w:r>
        <w:rPr>
          <w:spacing w:val="-1"/>
        </w:rPr>
        <w:t>more</w:t>
      </w:r>
      <w:r>
        <w:rPr>
          <w:spacing w:val="1"/>
        </w:rPr>
        <w:t xml:space="preserve"> </w:t>
      </w:r>
      <w:r>
        <w:rPr>
          <w:spacing w:val="-1"/>
        </w:rPr>
        <w:t>powerful</w:t>
      </w:r>
      <w:r>
        <w:rPr>
          <w:spacing w:val="39"/>
        </w:rPr>
        <w:t xml:space="preserve"> </w:t>
      </w:r>
      <w:r>
        <w:rPr>
          <w:spacing w:val="-1"/>
        </w:rPr>
        <w:t>methods</w:t>
      </w:r>
      <w:r>
        <w:t xml:space="preserve"> </w:t>
      </w:r>
      <w:r>
        <w:rPr>
          <w:spacing w:val="-1"/>
        </w:rPr>
        <w:t>of</w:t>
      </w:r>
      <w:r>
        <w:rPr>
          <w:spacing w:val="-2"/>
        </w:rPr>
        <w:t xml:space="preserve"> </w:t>
      </w:r>
      <w:r>
        <w:rPr>
          <w:spacing w:val="-1"/>
        </w:rPr>
        <w:t>removing</w:t>
      </w:r>
      <w:r>
        <w:t xml:space="preserve"> </w:t>
      </w:r>
      <w:r>
        <w:rPr>
          <w:spacing w:val="-1"/>
        </w:rPr>
        <w:t>blockages.</w:t>
      </w:r>
    </w:p>
    <w:p w:rsidR="00743C02" w:rsidRDefault="001F2438">
      <w:pPr>
        <w:pStyle w:val="Corpodetexto"/>
        <w:numPr>
          <w:ilvl w:val="0"/>
          <w:numId w:val="8"/>
        </w:numPr>
        <w:tabs>
          <w:tab w:val="left" w:pos="829"/>
        </w:tabs>
        <w:spacing w:before="120"/>
        <w:ind w:left="828" w:right="108"/>
      </w:pPr>
      <w:r>
        <w:rPr>
          <w:spacing w:val="-1"/>
        </w:rPr>
        <w:t>Removal</w:t>
      </w:r>
      <w:r>
        <w:t xml:space="preserve"> of</w:t>
      </w:r>
      <w:r>
        <w:rPr>
          <w:spacing w:val="-1"/>
        </w:rPr>
        <w:t xml:space="preserve"> </w:t>
      </w:r>
      <w:r>
        <w:t xml:space="preserve">Blockages </w:t>
      </w:r>
      <w:r>
        <w:rPr>
          <w:spacing w:val="-1"/>
        </w:rPr>
        <w:t>from</w:t>
      </w:r>
      <w:r>
        <w:rPr>
          <w:spacing w:val="-2"/>
        </w:rPr>
        <w:t xml:space="preserve"> </w:t>
      </w:r>
      <w:r>
        <w:t>parts</w:t>
      </w:r>
      <w:r>
        <w:rPr>
          <w:spacing w:val="-1"/>
        </w:rPr>
        <w:t xml:space="preserve"> </w:t>
      </w:r>
      <w:r>
        <w:t>of</w:t>
      </w:r>
      <w:r>
        <w:rPr>
          <w:spacing w:val="-1"/>
        </w:rPr>
        <w:t xml:space="preserve"> </w:t>
      </w:r>
      <w:r>
        <w:t xml:space="preserve">the </w:t>
      </w:r>
      <w:r>
        <w:rPr>
          <w:spacing w:val="-1"/>
        </w:rPr>
        <w:t>body,</w:t>
      </w:r>
      <w:r>
        <w:t xml:space="preserve"> </w:t>
      </w:r>
      <w:r>
        <w:rPr>
          <w:spacing w:val="-1"/>
        </w:rPr>
        <w:t xml:space="preserve">where </w:t>
      </w:r>
      <w:r>
        <w:t>there is</w:t>
      </w:r>
      <w:r>
        <w:rPr>
          <w:spacing w:val="30"/>
        </w:rPr>
        <w:t xml:space="preserve"> </w:t>
      </w:r>
      <w:r>
        <w:rPr>
          <w:spacing w:val="-1"/>
        </w:rPr>
        <w:t>pain</w:t>
      </w:r>
    </w:p>
    <w:p w:rsidR="00743C02" w:rsidRDefault="001F2438">
      <w:pPr>
        <w:pStyle w:val="Corpodetexto"/>
        <w:numPr>
          <w:ilvl w:val="0"/>
          <w:numId w:val="8"/>
        </w:numPr>
        <w:tabs>
          <w:tab w:val="left" w:pos="829"/>
        </w:tabs>
        <w:spacing w:before="120"/>
        <w:ind w:left="828"/>
      </w:pPr>
      <w:r>
        <w:rPr>
          <w:spacing w:val="-1"/>
        </w:rPr>
        <w:t>Removal</w:t>
      </w:r>
      <w:r>
        <w:t xml:space="preserve"> of</w:t>
      </w:r>
      <w:r>
        <w:rPr>
          <w:spacing w:val="-1"/>
        </w:rPr>
        <w:t xml:space="preserve"> </w:t>
      </w:r>
      <w:r>
        <w:t xml:space="preserve">Blockages </w:t>
      </w:r>
      <w:r>
        <w:rPr>
          <w:spacing w:val="-1"/>
        </w:rPr>
        <w:t>from</w:t>
      </w:r>
      <w:r>
        <w:rPr>
          <w:spacing w:val="-2"/>
        </w:rPr>
        <w:t xml:space="preserve"> </w:t>
      </w:r>
      <w:r>
        <w:t>all</w:t>
      </w:r>
      <w:r>
        <w:rPr>
          <w:spacing w:val="-1"/>
        </w:rPr>
        <w:t xml:space="preserve"> </w:t>
      </w:r>
      <w:r>
        <w:t xml:space="preserve">the </w:t>
      </w:r>
      <w:r>
        <w:rPr>
          <w:spacing w:val="-1"/>
        </w:rPr>
        <w:t>seven chakras.</w:t>
      </w:r>
    </w:p>
    <w:p w:rsidR="00743C02" w:rsidRDefault="001F2438">
      <w:pPr>
        <w:pStyle w:val="Corpodetexto"/>
        <w:numPr>
          <w:ilvl w:val="0"/>
          <w:numId w:val="8"/>
        </w:numPr>
        <w:tabs>
          <w:tab w:val="left" w:pos="829"/>
        </w:tabs>
        <w:spacing w:before="120"/>
        <w:ind w:left="828"/>
      </w:pPr>
      <w:r>
        <w:rPr>
          <w:spacing w:val="-1"/>
        </w:rPr>
        <w:t>Removal</w:t>
      </w:r>
      <w:r>
        <w:t xml:space="preserve"> of</w:t>
      </w:r>
      <w:r>
        <w:rPr>
          <w:spacing w:val="-1"/>
        </w:rPr>
        <w:t xml:space="preserve"> </w:t>
      </w:r>
      <w:r>
        <w:t xml:space="preserve">Blockages </w:t>
      </w:r>
      <w:r>
        <w:rPr>
          <w:spacing w:val="-1"/>
        </w:rPr>
        <w:t>from</w:t>
      </w:r>
      <w:r>
        <w:rPr>
          <w:spacing w:val="-2"/>
        </w:rPr>
        <w:t xml:space="preserve"> </w:t>
      </w:r>
      <w:r>
        <w:t>the</w:t>
      </w:r>
      <w:r>
        <w:rPr>
          <w:spacing w:val="-1"/>
        </w:rPr>
        <w:t xml:space="preserve"> Aura.</w:t>
      </w:r>
    </w:p>
    <w:p w:rsidR="00743C02" w:rsidRDefault="001F2438">
      <w:pPr>
        <w:pStyle w:val="Corpodetexto"/>
        <w:numPr>
          <w:ilvl w:val="0"/>
          <w:numId w:val="8"/>
        </w:numPr>
        <w:tabs>
          <w:tab w:val="left" w:pos="829"/>
        </w:tabs>
        <w:spacing w:before="120"/>
        <w:ind w:left="828"/>
      </w:pPr>
      <w:r>
        <w:rPr>
          <w:spacing w:val="-1"/>
        </w:rPr>
        <w:t>Removal</w:t>
      </w:r>
      <w:r>
        <w:t xml:space="preserve"> of</w:t>
      </w:r>
      <w:r>
        <w:rPr>
          <w:spacing w:val="-1"/>
        </w:rPr>
        <w:t xml:space="preserve"> </w:t>
      </w:r>
      <w:r>
        <w:t xml:space="preserve">Blockages </w:t>
      </w:r>
      <w:r>
        <w:rPr>
          <w:spacing w:val="-1"/>
        </w:rPr>
        <w:t>from</w:t>
      </w:r>
      <w:r>
        <w:rPr>
          <w:spacing w:val="-2"/>
        </w:rPr>
        <w:t xml:space="preserve"> </w:t>
      </w:r>
      <w:r>
        <w:t xml:space="preserve">the </w:t>
      </w:r>
      <w:r>
        <w:rPr>
          <w:spacing w:val="-1"/>
        </w:rPr>
        <w:t>DNA.</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203"/>
      </w:pPr>
      <w:r>
        <w:rPr>
          <w:spacing w:val="-1"/>
        </w:rPr>
        <w:lastRenderedPageBreak/>
        <w:t>So now</w:t>
      </w:r>
      <w:r>
        <w:rPr>
          <w:spacing w:val="-3"/>
        </w:rPr>
        <w:t xml:space="preserve"> </w:t>
      </w:r>
      <w:r>
        <w:rPr>
          <w:spacing w:val="-1"/>
        </w:rPr>
        <w:t>Our</w:t>
      </w:r>
      <w:r>
        <w:rPr>
          <w:spacing w:val="1"/>
        </w:rPr>
        <w:t xml:space="preserve"> </w:t>
      </w:r>
      <w:r>
        <w:rPr>
          <w:spacing w:val="-1"/>
        </w:rPr>
        <w:t>Client had</w:t>
      </w:r>
      <w:r>
        <w:rPr>
          <w:spacing w:val="-2"/>
        </w:rPr>
        <w:t xml:space="preserve"> </w:t>
      </w:r>
      <w:r>
        <w:rPr>
          <w:spacing w:val="-1"/>
        </w:rPr>
        <w:t>the</w:t>
      </w:r>
      <w:r>
        <w:rPr>
          <w:spacing w:val="1"/>
        </w:rPr>
        <w:t xml:space="preserve"> </w:t>
      </w:r>
      <w:r>
        <w:rPr>
          <w:spacing w:val="-1"/>
        </w:rPr>
        <w:t>most</w:t>
      </w:r>
      <w:r>
        <w:rPr>
          <w:spacing w:val="2"/>
        </w:rPr>
        <w:t xml:space="preserve"> </w:t>
      </w:r>
      <w:r>
        <w:rPr>
          <w:spacing w:val="-1"/>
        </w:rPr>
        <w:t>profound and strong</w:t>
      </w:r>
      <w:r>
        <w:rPr>
          <w:spacing w:val="1"/>
        </w:rPr>
        <w:t xml:space="preserve"> </w:t>
      </w:r>
      <w:r>
        <w:rPr>
          <w:spacing w:val="-1"/>
        </w:rPr>
        <w:t>Energy</w:t>
      </w:r>
      <w:r>
        <w:rPr>
          <w:spacing w:val="26"/>
        </w:rPr>
        <w:t xml:space="preserve"> </w:t>
      </w:r>
      <w:r>
        <w:rPr>
          <w:spacing w:val="-1"/>
        </w:rPr>
        <w:t xml:space="preserve">Enhancement techniques </w:t>
      </w:r>
      <w:r>
        <w:t>to</w:t>
      </w:r>
      <w:r>
        <w:rPr>
          <w:spacing w:val="-1"/>
        </w:rPr>
        <w:t xml:space="preserve"> remove</w:t>
      </w:r>
      <w:r>
        <w:t xml:space="preserve"> </w:t>
      </w:r>
      <w:r>
        <w:rPr>
          <w:spacing w:val="-1"/>
        </w:rPr>
        <w:t>the</w:t>
      </w:r>
      <w:r>
        <w:t xml:space="preserve"> </w:t>
      </w:r>
      <w:r>
        <w:rPr>
          <w:spacing w:val="-1"/>
        </w:rPr>
        <w:t>last</w:t>
      </w:r>
      <w:r>
        <w:t xml:space="preserve"> </w:t>
      </w:r>
      <w:r>
        <w:rPr>
          <w:spacing w:val="-1"/>
        </w:rPr>
        <w:t>most</w:t>
      </w:r>
      <w:r>
        <w:t xml:space="preserve"> </w:t>
      </w:r>
      <w:r>
        <w:rPr>
          <w:spacing w:val="-1"/>
        </w:rPr>
        <w:t>powerful Energy</w:t>
      </w:r>
      <w:r>
        <w:rPr>
          <w:spacing w:val="39"/>
        </w:rPr>
        <w:t xml:space="preserve"> </w:t>
      </w:r>
      <w:r>
        <w:rPr>
          <w:spacing w:val="-1"/>
        </w:rPr>
        <w:t>Blockage</w:t>
      </w:r>
      <w:r>
        <w:t xml:space="preserve"> </w:t>
      </w:r>
      <w:r>
        <w:rPr>
          <w:spacing w:val="-1"/>
        </w:rPr>
        <w:t>from</w:t>
      </w:r>
      <w:r>
        <w:rPr>
          <w:spacing w:val="-2"/>
        </w:rPr>
        <w:t xml:space="preserve"> </w:t>
      </w:r>
      <w:r>
        <w:t>the</w:t>
      </w:r>
      <w:r>
        <w:rPr>
          <w:spacing w:val="1"/>
        </w:rPr>
        <w:t xml:space="preserve"> </w:t>
      </w:r>
      <w:r>
        <w:rPr>
          <w:spacing w:val="-1"/>
        </w:rPr>
        <w:t>Lumbar</w:t>
      </w:r>
      <w:r>
        <w:t xml:space="preserve"> </w:t>
      </w:r>
      <w:r>
        <w:rPr>
          <w:spacing w:val="-1"/>
        </w:rPr>
        <w:t>Region of</w:t>
      </w:r>
      <w:r>
        <w:rPr>
          <w:spacing w:val="-2"/>
        </w:rPr>
        <w:t xml:space="preserve"> </w:t>
      </w:r>
      <w:r>
        <w:rPr>
          <w:spacing w:val="-1"/>
        </w:rPr>
        <w:t>his</w:t>
      </w:r>
      <w:r>
        <w:t xml:space="preserve"> </w:t>
      </w:r>
      <w:r>
        <w:rPr>
          <w:spacing w:val="-1"/>
        </w:rPr>
        <w:t>spine.</w:t>
      </w:r>
    </w:p>
    <w:p w:rsidR="00743C02" w:rsidRDefault="001F2438">
      <w:pPr>
        <w:pStyle w:val="Corpodetexto"/>
        <w:spacing w:before="121"/>
        <w:ind w:right="292"/>
      </w:pPr>
      <w:r>
        <w:rPr>
          <w:spacing w:val="-1"/>
        </w:rPr>
        <w:t>And he</w:t>
      </w:r>
      <w:r>
        <w:rPr>
          <w:spacing w:val="1"/>
        </w:rPr>
        <w:t xml:space="preserve"> </w:t>
      </w:r>
      <w:r>
        <w:rPr>
          <w:spacing w:val="-1"/>
        </w:rPr>
        <w:t>sat</w:t>
      </w:r>
      <w:r>
        <w:t xml:space="preserve"> </w:t>
      </w:r>
      <w:r>
        <w:rPr>
          <w:spacing w:val="-1"/>
        </w:rPr>
        <w:t>powerfully</w:t>
      </w:r>
      <w:r>
        <w:rPr>
          <w:spacing w:val="-2"/>
        </w:rPr>
        <w:t xml:space="preserve"> </w:t>
      </w:r>
      <w:r>
        <w:rPr>
          <w:spacing w:val="-1"/>
        </w:rPr>
        <w:t>in</w:t>
      </w:r>
      <w:r>
        <w:t xml:space="preserve"> </w:t>
      </w:r>
      <w:r>
        <w:rPr>
          <w:spacing w:val="-1"/>
        </w:rPr>
        <w:t>Zazen</w:t>
      </w:r>
      <w:r>
        <w:rPr>
          <w:spacing w:val="1"/>
        </w:rPr>
        <w:t xml:space="preserve"> </w:t>
      </w:r>
      <w:r>
        <w:rPr>
          <w:spacing w:val="-1"/>
        </w:rPr>
        <w:t>with</w:t>
      </w:r>
      <w:r>
        <w:rPr>
          <w:spacing w:val="-2"/>
        </w:rPr>
        <w:t xml:space="preserve"> me</w:t>
      </w:r>
      <w:r>
        <w:rPr>
          <w:spacing w:val="1"/>
        </w:rPr>
        <w:t xml:space="preserve"> </w:t>
      </w:r>
      <w:r>
        <w:rPr>
          <w:spacing w:val="-1"/>
        </w:rPr>
        <w:t>for two</w:t>
      </w:r>
      <w:r>
        <w:t xml:space="preserve"> </w:t>
      </w:r>
      <w:r>
        <w:rPr>
          <w:spacing w:val="-1"/>
        </w:rPr>
        <w:t>hours</w:t>
      </w:r>
      <w:r>
        <w:rPr>
          <w:spacing w:val="-2"/>
        </w:rPr>
        <w:t xml:space="preserve"> </w:t>
      </w:r>
      <w:r>
        <w:rPr>
          <w:spacing w:val="-1"/>
        </w:rPr>
        <w:t>and</w:t>
      </w:r>
      <w:r>
        <w:t xml:space="preserve"> </w:t>
      </w:r>
      <w:r>
        <w:rPr>
          <w:spacing w:val="-1"/>
        </w:rPr>
        <w:t>his</w:t>
      </w:r>
      <w:r>
        <w:t xml:space="preserve"> legs</w:t>
      </w:r>
      <w:r>
        <w:rPr>
          <w:spacing w:val="31"/>
        </w:rPr>
        <w:t xml:space="preserve"> </w:t>
      </w:r>
      <w:r>
        <w:rPr>
          <w:spacing w:val="-1"/>
        </w:rPr>
        <w:t>started</w:t>
      </w:r>
      <w:r>
        <w:rPr>
          <w:spacing w:val="-3"/>
        </w:rPr>
        <w:t xml:space="preserve"> </w:t>
      </w:r>
      <w:r>
        <w:rPr>
          <w:spacing w:val="-1"/>
        </w:rPr>
        <w:t>to hurt, and he</w:t>
      </w:r>
      <w:r>
        <w:t xml:space="preserve"> </w:t>
      </w:r>
      <w:r>
        <w:rPr>
          <w:spacing w:val="-2"/>
        </w:rPr>
        <w:t>became</w:t>
      </w:r>
      <w:r>
        <w:rPr>
          <w:spacing w:val="1"/>
        </w:rPr>
        <w:t xml:space="preserve"> </w:t>
      </w:r>
      <w:r>
        <w:rPr>
          <w:spacing w:val="-2"/>
        </w:rPr>
        <w:t>irritable</w:t>
      </w:r>
      <w:r>
        <w:t xml:space="preserve"> </w:t>
      </w:r>
      <w:r>
        <w:rPr>
          <w:spacing w:val="-1"/>
        </w:rPr>
        <w:t>and angry.</w:t>
      </w:r>
      <w:r>
        <w:t xml:space="preserve"> </w:t>
      </w:r>
      <w:r>
        <w:rPr>
          <w:spacing w:val="-1"/>
        </w:rPr>
        <w:t>Indeed</w:t>
      </w:r>
      <w:r>
        <w:rPr>
          <w:spacing w:val="-3"/>
        </w:rPr>
        <w:t xml:space="preserve"> </w:t>
      </w:r>
      <w:r>
        <w:rPr>
          <w:spacing w:val="-1"/>
        </w:rPr>
        <w:t>his</w:t>
      </w:r>
      <w:r>
        <w:rPr>
          <w:spacing w:val="44"/>
        </w:rPr>
        <w:t xml:space="preserve"> </w:t>
      </w:r>
      <w:r>
        <w:rPr>
          <w:spacing w:val="-1"/>
        </w:rPr>
        <w:t>whole</w:t>
      </w:r>
      <w:r>
        <w:rPr>
          <w:spacing w:val="1"/>
        </w:rPr>
        <w:t xml:space="preserve"> </w:t>
      </w:r>
      <w:r>
        <w:rPr>
          <w:spacing w:val="-1"/>
        </w:rPr>
        <w:t>personality</w:t>
      </w:r>
      <w:r>
        <w:rPr>
          <w:spacing w:val="-2"/>
        </w:rPr>
        <w:t xml:space="preserve"> </w:t>
      </w:r>
      <w:r>
        <w:rPr>
          <w:spacing w:val="-1"/>
        </w:rPr>
        <w:t>changed</w:t>
      </w:r>
      <w:r>
        <w:rPr>
          <w:spacing w:val="-2"/>
        </w:rPr>
        <w:t xml:space="preserve"> </w:t>
      </w:r>
      <w:r>
        <w:rPr>
          <w:spacing w:val="-1"/>
        </w:rPr>
        <w:t>and</w:t>
      </w:r>
      <w:r>
        <w:rPr>
          <w:spacing w:val="-2"/>
        </w:rPr>
        <w:t xml:space="preserve"> </w:t>
      </w:r>
      <w:r>
        <w:rPr>
          <w:spacing w:val="-1"/>
        </w:rPr>
        <w:t>became</w:t>
      </w:r>
      <w:r>
        <w:rPr>
          <w:spacing w:val="1"/>
        </w:rPr>
        <w:t xml:space="preserve"> </w:t>
      </w:r>
      <w:r>
        <w:rPr>
          <w:spacing w:val="-1"/>
        </w:rPr>
        <w:t>grouchy.</w:t>
      </w:r>
    </w:p>
    <w:p w:rsidR="00743C02" w:rsidRDefault="001F2438">
      <w:pPr>
        <w:pStyle w:val="Corpodetexto"/>
        <w:spacing w:before="120"/>
        <w:ind w:right="203"/>
      </w:pPr>
      <w:r>
        <w:rPr>
          <w:spacing w:val="-1"/>
        </w:rPr>
        <w:t>Be</w:t>
      </w:r>
      <w:r>
        <w:rPr>
          <w:spacing w:val="-2"/>
        </w:rPr>
        <w:t xml:space="preserve"> </w:t>
      </w:r>
      <w:r>
        <w:t>a</w:t>
      </w:r>
      <w:r>
        <w:rPr>
          <w:spacing w:val="1"/>
        </w:rPr>
        <w:t xml:space="preserve"> </w:t>
      </w:r>
      <w:r>
        <w:rPr>
          <w:spacing w:val="-1"/>
        </w:rPr>
        <w:t>Groucho</w:t>
      </w:r>
      <w:r>
        <w:t xml:space="preserve"> </w:t>
      </w:r>
      <w:r>
        <w:rPr>
          <w:spacing w:val="-1"/>
        </w:rPr>
        <w:t>Marxist!! “I</w:t>
      </w:r>
      <w:r>
        <w:t xml:space="preserve"> </w:t>
      </w:r>
      <w:r>
        <w:rPr>
          <w:spacing w:val="-1"/>
        </w:rPr>
        <w:t>wouldn’t</w:t>
      </w:r>
      <w:r>
        <w:rPr>
          <w:spacing w:val="2"/>
        </w:rPr>
        <w:t xml:space="preserve"> </w:t>
      </w:r>
      <w:r>
        <w:rPr>
          <w:spacing w:val="-1"/>
        </w:rPr>
        <w:t>want</w:t>
      </w:r>
      <w:r>
        <w:t xml:space="preserve"> to</w:t>
      </w:r>
      <w:r>
        <w:rPr>
          <w:spacing w:val="-1"/>
        </w:rPr>
        <w:t xml:space="preserve"> be</w:t>
      </w:r>
      <w:r>
        <w:rPr>
          <w:spacing w:val="-2"/>
        </w:rPr>
        <w:t xml:space="preserve"> </w:t>
      </w:r>
      <w:r>
        <w:t>a</w:t>
      </w:r>
      <w:r>
        <w:rPr>
          <w:spacing w:val="-1"/>
        </w:rPr>
        <w:t xml:space="preserve"> member </w:t>
      </w:r>
      <w:r>
        <w:t>of</w:t>
      </w:r>
      <w:r>
        <w:rPr>
          <w:spacing w:val="-2"/>
        </w:rPr>
        <w:t xml:space="preserve"> </w:t>
      </w:r>
      <w:r>
        <w:rPr>
          <w:spacing w:val="-1"/>
        </w:rPr>
        <w:t>any</w:t>
      </w:r>
      <w:r>
        <w:rPr>
          <w:spacing w:val="29"/>
        </w:rPr>
        <w:t xml:space="preserve"> </w:t>
      </w:r>
      <w:r>
        <w:rPr>
          <w:spacing w:val="-1"/>
        </w:rPr>
        <w:t>organization</w:t>
      </w:r>
      <w:r>
        <w:t xml:space="preserve"> </w:t>
      </w:r>
      <w:r>
        <w:rPr>
          <w:spacing w:val="-1"/>
        </w:rPr>
        <w:t>which</w:t>
      </w:r>
      <w:r>
        <w:rPr>
          <w:spacing w:val="1"/>
        </w:rPr>
        <w:t xml:space="preserve"> </w:t>
      </w:r>
      <w:r>
        <w:rPr>
          <w:spacing w:val="-1"/>
        </w:rPr>
        <w:t>would</w:t>
      </w:r>
      <w:r>
        <w:t xml:space="preserve"> </w:t>
      </w:r>
      <w:r>
        <w:rPr>
          <w:spacing w:val="-1"/>
        </w:rPr>
        <w:t>have</w:t>
      </w:r>
      <w:r>
        <w:rPr>
          <w:spacing w:val="1"/>
        </w:rPr>
        <w:t xml:space="preserve"> </w:t>
      </w:r>
      <w:r>
        <w:rPr>
          <w:spacing w:val="-2"/>
        </w:rPr>
        <w:t>me</w:t>
      </w:r>
      <w:r>
        <w:rPr>
          <w:spacing w:val="1"/>
        </w:rPr>
        <w:t xml:space="preserve"> </w:t>
      </w:r>
      <w:r>
        <w:rPr>
          <w:spacing w:val="-1"/>
        </w:rPr>
        <w:t>for</w:t>
      </w:r>
      <w:r>
        <w:rPr>
          <w:spacing w:val="-2"/>
        </w:rPr>
        <w:t xml:space="preserve"> </w:t>
      </w:r>
      <w:r>
        <w:t>a</w:t>
      </w:r>
      <w:r>
        <w:rPr>
          <w:spacing w:val="1"/>
        </w:rPr>
        <w:t xml:space="preserve"> </w:t>
      </w:r>
      <w:r>
        <w:rPr>
          <w:spacing w:val="-1"/>
        </w:rPr>
        <w:t>member…”</w:t>
      </w:r>
      <w:r>
        <w:rPr>
          <w:spacing w:val="-2"/>
        </w:rPr>
        <w:t xml:space="preserve"> </w:t>
      </w:r>
      <w:r>
        <w:rPr>
          <w:spacing w:val="-1"/>
        </w:rPr>
        <w:t>Groucho</w:t>
      </w:r>
      <w:r>
        <w:t xml:space="preserve"> </w:t>
      </w:r>
      <w:r>
        <w:rPr>
          <w:spacing w:val="-1"/>
        </w:rPr>
        <w:t>Marx</w:t>
      </w:r>
    </w:p>
    <w:p w:rsidR="00743C02" w:rsidRDefault="001F2438">
      <w:pPr>
        <w:pStyle w:val="Corpodetexto"/>
        <w:ind w:right="113"/>
      </w:pPr>
      <w:r>
        <w:rPr>
          <w:spacing w:val="-1"/>
        </w:rPr>
        <w:t>Indeed</w:t>
      </w:r>
      <w:r>
        <w:rPr>
          <w:spacing w:val="-2"/>
        </w:rPr>
        <w:t xml:space="preserve"> </w:t>
      </w:r>
      <w:r>
        <w:rPr>
          <w:spacing w:val="-1"/>
        </w:rPr>
        <w:t>he</w:t>
      </w:r>
      <w:r>
        <w:t xml:space="preserve"> </w:t>
      </w:r>
      <w:r>
        <w:rPr>
          <w:spacing w:val="-1"/>
        </w:rPr>
        <w:t>came</w:t>
      </w:r>
      <w:r>
        <w:t xml:space="preserve"> to </w:t>
      </w:r>
      <w:r>
        <w:rPr>
          <w:spacing w:val="-1"/>
        </w:rPr>
        <w:t>inhabit</w:t>
      </w:r>
      <w:r>
        <w:t xml:space="preserve"> </w:t>
      </w:r>
      <w:r>
        <w:rPr>
          <w:spacing w:val="-1"/>
        </w:rPr>
        <w:t>that</w:t>
      </w:r>
      <w:r>
        <w:t xml:space="preserve"> </w:t>
      </w:r>
      <w:r>
        <w:rPr>
          <w:spacing w:val="-1"/>
        </w:rPr>
        <w:t xml:space="preserve">part </w:t>
      </w:r>
      <w:r>
        <w:t>of</w:t>
      </w:r>
      <w:r>
        <w:rPr>
          <w:spacing w:val="-1"/>
        </w:rPr>
        <w:t xml:space="preserve"> his</w:t>
      </w:r>
      <w:r>
        <w:rPr>
          <w:spacing w:val="-2"/>
        </w:rPr>
        <w:t xml:space="preserve"> </w:t>
      </w:r>
      <w:r>
        <w:rPr>
          <w:spacing w:val="-1"/>
        </w:rPr>
        <w:t>normal</w:t>
      </w:r>
      <w:r>
        <w:t xml:space="preserve"> </w:t>
      </w:r>
      <w:r>
        <w:rPr>
          <w:spacing w:val="-1"/>
        </w:rPr>
        <w:t>personality</w:t>
      </w:r>
      <w:r>
        <w:t xml:space="preserve"> </w:t>
      </w:r>
      <w:r>
        <w:rPr>
          <w:spacing w:val="-1"/>
        </w:rPr>
        <w:t>which</w:t>
      </w:r>
      <w:r>
        <w:rPr>
          <w:spacing w:val="39"/>
        </w:rPr>
        <w:t xml:space="preserve"> </w:t>
      </w:r>
      <w:r>
        <w:rPr>
          <w:spacing w:val="-1"/>
        </w:rPr>
        <w:t>could</w:t>
      </w:r>
      <w:r>
        <w:t xml:space="preserve"> </w:t>
      </w:r>
      <w:r>
        <w:rPr>
          <w:spacing w:val="-1"/>
        </w:rPr>
        <w:t>be</w:t>
      </w:r>
      <w:r>
        <w:t xml:space="preserve"> </w:t>
      </w:r>
      <w:r>
        <w:rPr>
          <w:spacing w:val="-2"/>
        </w:rPr>
        <w:t xml:space="preserve">described </w:t>
      </w:r>
      <w:r>
        <w:rPr>
          <w:spacing w:val="-1"/>
        </w:rPr>
        <w:t>as</w:t>
      </w:r>
      <w:r>
        <w:rPr>
          <w:spacing w:val="-2"/>
        </w:rPr>
        <w:t xml:space="preserve"> </w:t>
      </w:r>
      <w:r>
        <w:rPr>
          <w:spacing w:val="-1"/>
        </w:rPr>
        <w:t>the</w:t>
      </w:r>
      <w:r>
        <w:rPr>
          <w:spacing w:val="1"/>
        </w:rPr>
        <w:t xml:space="preserve"> </w:t>
      </w:r>
      <w:r>
        <w:rPr>
          <w:spacing w:val="-1"/>
        </w:rPr>
        <w:t>violator.</w:t>
      </w:r>
      <w:r>
        <w:rPr>
          <w:spacing w:val="-2"/>
        </w:rPr>
        <w:t xml:space="preserve"> </w:t>
      </w:r>
      <w:r>
        <w:rPr>
          <w:spacing w:val="-1"/>
        </w:rPr>
        <w:t>This</w:t>
      </w:r>
      <w:r>
        <w:t xml:space="preserve"> </w:t>
      </w:r>
      <w:r>
        <w:rPr>
          <w:spacing w:val="-1"/>
        </w:rPr>
        <w:t>blockage, over</w:t>
      </w:r>
      <w:r>
        <w:rPr>
          <w:spacing w:val="1"/>
        </w:rPr>
        <w:t xml:space="preserve"> </w:t>
      </w:r>
      <w:r>
        <w:rPr>
          <w:spacing w:val="-2"/>
        </w:rPr>
        <w:t>many</w:t>
      </w:r>
      <w:r>
        <w:rPr>
          <w:spacing w:val="-1"/>
        </w:rPr>
        <w:t xml:space="preserve"> years</w:t>
      </w:r>
      <w:r>
        <w:rPr>
          <w:spacing w:val="59"/>
        </w:rPr>
        <w:t xml:space="preserve"> </w:t>
      </w:r>
      <w:r>
        <w:rPr>
          <w:spacing w:val="-1"/>
        </w:rPr>
        <w:t>had kept</w:t>
      </w:r>
      <w:r>
        <w:t xml:space="preserve"> </w:t>
      </w:r>
      <w:r>
        <w:rPr>
          <w:spacing w:val="-1"/>
        </w:rPr>
        <w:t>pushing</w:t>
      </w:r>
      <w:r>
        <w:t xml:space="preserve"> </w:t>
      </w:r>
      <w:r>
        <w:rPr>
          <w:spacing w:val="-1"/>
        </w:rPr>
        <w:t>his anger</w:t>
      </w:r>
      <w:r>
        <w:t xml:space="preserve"> </w:t>
      </w:r>
      <w:r>
        <w:rPr>
          <w:spacing w:val="-2"/>
        </w:rPr>
        <w:t>button.</w:t>
      </w:r>
      <w:r>
        <w:t xml:space="preserve"> </w:t>
      </w:r>
      <w:r>
        <w:rPr>
          <w:spacing w:val="-1"/>
        </w:rPr>
        <w:t>Our</w:t>
      </w:r>
      <w:r>
        <w:t xml:space="preserve"> </w:t>
      </w:r>
      <w:r>
        <w:rPr>
          <w:spacing w:val="-1"/>
        </w:rPr>
        <w:t>Client</w:t>
      </w:r>
      <w:r>
        <w:t xml:space="preserve"> </w:t>
      </w:r>
      <w:r>
        <w:rPr>
          <w:spacing w:val="-1"/>
        </w:rPr>
        <w:t>was an angry</w:t>
      </w:r>
      <w:r>
        <w:rPr>
          <w:spacing w:val="-3"/>
        </w:rPr>
        <w:t xml:space="preserve"> </w:t>
      </w:r>
      <w:r>
        <w:rPr>
          <w:spacing w:val="-1"/>
        </w:rPr>
        <w:t>person.</w:t>
      </w:r>
    </w:p>
    <w:p w:rsidR="00743C02" w:rsidRDefault="001F2438">
      <w:pPr>
        <w:pStyle w:val="Corpodetexto"/>
        <w:ind w:right="203"/>
      </w:pPr>
      <w:r>
        <w:rPr>
          <w:spacing w:val="-1"/>
        </w:rPr>
        <w:t>Indeed this</w:t>
      </w:r>
      <w:r>
        <w:rPr>
          <w:spacing w:val="-3"/>
        </w:rPr>
        <w:t xml:space="preserve"> </w:t>
      </w:r>
      <w:r>
        <w:rPr>
          <w:spacing w:val="-1"/>
        </w:rPr>
        <w:t>very</w:t>
      </w:r>
      <w:r>
        <w:rPr>
          <w:spacing w:val="-2"/>
        </w:rPr>
        <w:t xml:space="preserve"> </w:t>
      </w:r>
      <w:r>
        <w:rPr>
          <w:spacing w:val="-1"/>
        </w:rPr>
        <w:t>powerful</w:t>
      </w:r>
      <w:r>
        <w:t xml:space="preserve"> </w:t>
      </w:r>
      <w:r>
        <w:rPr>
          <w:spacing w:val="-1"/>
        </w:rPr>
        <w:t>energy</w:t>
      </w:r>
      <w:r>
        <w:rPr>
          <w:spacing w:val="-2"/>
        </w:rPr>
        <w:t xml:space="preserve"> </w:t>
      </w:r>
      <w:r>
        <w:rPr>
          <w:spacing w:val="-1"/>
        </w:rPr>
        <w:t>blockage at the</w:t>
      </w:r>
      <w:r>
        <w:t xml:space="preserve"> </w:t>
      </w:r>
      <w:r>
        <w:rPr>
          <w:spacing w:val="-1"/>
        </w:rPr>
        <w:t>base</w:t>
      </w:r>
      <w:r>
        <w:t xml:space="preserve"> </w:t>
      </w:r>
      <w:r>
        <w:rPr>
          <w:spacing w:val="-1"/>
        </w:rPr>
        <w:t>of</w:t>
      </w:r>
      <w:r>
        <w:t xml:space="preserve"> </w:t>
      </w:r>
      <w:r>
        <w:rPr>
          <w:spacing w:val="-1"/>
        </w:rPr>
        <w:t>his</w:t>
      </w:r>
      <w:r>
        <w:t xml:space="preserve"> </w:t>
      </w:r>
      <w:r>
        <w:rPr>
          <w:spacing w:val="-1"/>
        </w:rPr>
        <w:t>spine</w:t>
      </w:r>
      <w:r>
        <w:rPr>
          <w:spacing w:val="26"/>
        </w:rPr>
        <w:t xml:space="preserve"> </w:t>
      </w:r>
      <w:r>
        <w:rPr>
          <w:spacing w:val="-1"/>
        </w:rPr>
        <w:t>had</w:t>
      </w:r>
      <w:r>
        <w:rPr>
          <w:spacing w:val="-2"/>
        </w:rPr>
        <w:t xml:space="preserve"> </w:t>
      </w:r>
      <w:r>
        <w:rPr>
          <w:spacing w:val="-1"/>
        </w:rPr>
        <w:t>caused the constant</w:t>
      </w:r>
      <w:r>
        <w:rPr>
          <w:spacing w:val="1"/>
        </w:rPr>
        <w:t xml:space="preserve"> </w:t>
      </w:r>
      <w:r>
        <w:rPr>
          <w:spacing w:val="-1"/>
        </w:rPr>
        <w:t>grouchyness in his personality</w:t>
      </w:r>
      <w:r>
        <w:rPr>
          <w:spacing w:val="-2"/>
        </w:rPr>
        <w:t xml:space="preserve"> </w:t>
      </w:r>
      <w:r>
        <w:t>and</w:t>
      </w:r>
      <w:r>
        <w:rPr>
          <w:spacing w:val="-2"/>
        </w:rPr>
        <w:t xml:space="preserve"> </w:t>
      </w:r>
      <w:r>
        <w:rPr>
          <w:spacing w:val="-1"/>
        </w:rPr>
        <w:t>the</w:t>
      </w:r>
      <w:r>
        <w:rPr>
          <w:spacing w:val="55"/>
        </w:rPr>
        <w:t xml:space="preserve"> </w:t>
      </w:r>
      <w:r>
        <w:rPr>
          <w:spacing w:val="-1"/>
        </w:rPr>
        <w:t>physical</w:t>
      </w:r>
      <w:r>
        <w:t xml:space="preserve"> </w:t>
      </w:r>
      <w:r>
        <w:rPr>
          <w:spacing w:val="-1"/>
        </w:rPr>
        <w:t>problems</w:t>
      </w:r>
      <w:r>
        <w:t xml:space="preserve"> </w:t>
      </w:r>
      <w:r>
        <w:rPr>
          <w:spacing w:val="-1"/>
        </w:rPr>
        <w:t>in the</w:t>
      </w:r>
      <w:r>
        <w:t xml:space="preserve"> </w:t>
      </w:r>
      <w:r>
        <w:rPr>
          <w:spacing w:val="-1"/>
        </w:rPr>
        <w:t>discs of</w:t>
      </w:r>
      <w:r>
        <w:t xml:space="preserve"> </w:t>
      </w:r>
      <w:r>
        <w:rPr>
          <w:spacing w:val="-1"/>
        </w:rPr>
        <w:t>his</w:t>
      </w:r>
      <w:r>
        <w:rPr>
          <w:spacing w:val="-3"/>
        </w:rPr>
        <w:t xml:space="preserve"> </w:t>
      </w:r>
      <w:r>
        <w:rPr>
          <w:spacing w:val="-1"/>
        </w:rPr>
        <w:t>Lumbar</w:t>
      </w:r>
      <w:r>
        <w:t xml:space="preserve"> </w:t>
      </w:r>
      <w:r>
        <w:rPr>
          <w:spacing w:val="-1"/>
        </w:rPr>
        <w:t>vertebrae.</w:t>
      </w:r>
    </w:p>
    <w:p w:rsidR="00743C02" w:rsidRDefault="001F2438">
      <w:pPr>
        <w:pStyle w:val="Corpodetexto"/>
        <w:ind w:right="203"/>
      </w:pPr>
      <w:r>
        <w:rPr>
          <w:spacing w:val="-1"/>
        </w:rPr>
        <w:t>Many</w:t>
      </w:r>
      <w:r>
        <w:rPr>
          <w:spacing w:val="-2"/>
        </w:rPr>
        <w:t xml:space="preserve"> </w:t>
      </w:r>
      <w:r>
        <w:rPr>
          <w:spacing w:val="-1"/>
        </w:rPr>
        <w:t>people</w:t>
      </w:r>
      <w:r>
        <w:t xml:space="preserve"> </w:t>
      </w:r>
      <w:r>
        <w:rPr>
          <w:spacing w:val="-1"/>
        </w:rPr>
        <w:t>have</w:t>
      </w:r>
      <w:r>
        <w:t xml:space="preserve"> </w:t>
      </w:r>
      <w:r>
        <w:rPr>
          <w:spacing w:val="-1"/>
        </w:rPr>
        <w:t>this</w:t>
      </w:r>
      <w:r>
        <w:rPr>
          <w:spacing w:val="-2"/>
        </w:rPr>
        <w:t xml:space="preserve"> </w:t>
      </w:r>
      <w:r>
        <w:rPr>
          <w:spacing w:val="-1"/>
        </w:rPr>
        <w:t>sort</w:t>
      </w:r>
      <w:r>
        <w:rPr>
          <w:spacing w:val="-2"/>
        </w:rPr>
        <w:t xml:space="preserve"> </w:t>
      </w:r>
      <w:r>
        <w:rPr>
          <w:spacing w:val="-1"/>
        </w:rPr>
        <w:t>of</w:t>
      </w:r>
      <w:r>
        <w:rPr>
          <w:spacing w:val="1"/>
        </w:rPr>
        <w:t xml:space="preserve"> </w:t>
      </w:r>
      <w:r>
        <w:rPr>
          <w:spacing w:val="-1"/>
        </w:rPr>
        <w:t>back</w:t>
      </w:r>
      <w:r>
        <w:rPr>
          <w:spacing w:val="-2"/>
        </w:rPr>
        <w:t xml:space="preserve"> </w:t>
      </w:r>
      <w:r>
        <w:rPr>
          <w:spacing w:val="-1"/>
        </w:rPr>
        <w:t>problem</w:t>
      </w:r>
      <w:r>
        <w:rPr>
          <w:spacing w:val="-3"/>
        </w:rPr>
        <w:t xml:space="preserve"> </w:t>
      </w:r>
      <w:r>
        <w:rPr>
          <w:spacing w:val="-1"/>
        </w:rPr>
        <w:t>and</w:t>
      </w:r>
      <w:r>
        <w:t xml:space="preserve"> </w:t>
      </w:r>
      <w:r>
        <w:rPr>
          <w:spacing w:val="-1"/>
        </w:rPr>
        <w:t>Energy</w:t>
      </w:r>
      <w:r>
        <w:rPr>
          <w:spacing w:val="-2"/>
        </w:rPr>
        <w:t xml:space="preserve"> </w:t>
      </w:r>
      <w:r>
        <w:rPr>
          <w:spacing w:val="-1"/>
        </w:rPr>
        <w:t>Blockages</w:t>
      </w:r>
      <w:r>
        <w:rPr>
          <w:spacing w:val="35"/>
        </w:rPr>
        <w:t xml:space="preserve"> </w:t>
      </w:r>
      <w:r>
        <w:rPr>
          <w:spacing w:val="-1"/>
        </w:rPr>
        <w:t>underlie</w:t>
      </w:r>
      <w:r>
        <w:t xml:space="preserve"> </w:t>
      </w:r>
      <w:r>
        <w:rPr>
          <w:spacing w:val="-1"/>
        </w:rPr>
        <w:t>every</w:t>
      </w:r>
      <w:r>
        <w:rPr>
          <w:spacing w:val="-3"/>
        </w:rPr>
        <w:t xml:space="preserve"> </w:t>
      </w:r>
      <w:r>
        <w:rPr>
          <w:spacing w:val="-1"/>
        </w:rPr>
        <w:t>type</w:t>
      </w:r>
      <w:r>
        <w:t xml:space="preserve"> </w:t>
      </w:r>
      <w:r>
        <w:rPr>
          <w:spacing w:val="-1"/>
        </w:rPr>
        <w:t>of</w:t>
      </w:r>
      <w:r>
        <w:t xml:space="preserve"> </w:t>
      </w:r>
      <w:r>
        <w:rPr>
          <w:spacing w:val="-1"/>
        </w:rPr>
        <w:t>Back</w:t>
      </w:r>
      <w:r>
        <w:t xml:space="preserve"> </w:t>
      </w:r>
      <w:r>
        <w:rPr>
          <w:spacing w:val="-1"/>
        </w:rPr>
        <w:t>problem.</w:t>
      </w:r>
    </w:p>
    <w:p w:rsidR="00743C02" w:rsidRDefault="001F2438">
      <w:pPr>
        <w:pStyle w:val="Corpodetexto"/>
        <w:ind w:right="242"/>
      </w:pPr>
      <w:r>
        <w:rPr>
          <w:spacing w:val="-1"/>
        </w:rPr>
        <w:t>Now,</w:t>
      </w:r>
      <w:r>
        <w:t xml:space="preserve"> </w:t>
      </w:r>
      <w:r>
        <w:rPr>
          <w:spacing w:val="-1"/>
        </w:rPr>
        <w:t xml:space="preserve">when </w:t>
      </w:r>
      <w:r>
        <w:t>you</w:t>
      </w:r>
      <w:r>
        <w:rPr>
          <w:spacing w:val="-1"/>
        </w:rPr>
        <w:t xml:space="preserve"> </w:t>
      </w:r>
      <w:r>
        <w:t>have a</w:t>
      </w:r>
      <w:r>
        <w:rPr>
          <w:spacing w:val="1"/>
        </w:rPr>
        <w:t xml:space="preserve"> </w:t>
      </w:r>
      <w:r>
        <w:rPr>
          <w:spacing w:val="-1"/>
        </w:rPr>
        <w:t>very difficult</w:t>
      </w:r>
      <w:r>
        <w:t xml:space="preserve"> </w:t>
      </w:r>
      <w:r>
        <w:rPr>
          <w:spacing w:val="-1"/>
        </w:rPr>
        <w:t>energy blockage, you should</w:t>
      </w:r>
      <w:r>
        <w:rPr>
          <w:spacing w:val="36"/>
        </w:rPr>
        <w:t xml:space="preserve"> </w:t>
      </w:r>
      <w:r>
        <w:t>know</w:t>
      </w:r>
      <w:r>
        <w:rPr>
          <w:spacing w:val="-3"/>
        </w:rPr>
        <w:t xml:space="preserve"> </w:t>
      </w:r>
      <w:r>
        <w:rPr>
          <w:spacing w:val="-1"/>
        </w:rPr>
        <w:t xml:space="preserve">that the </w:t>
      </w:r>
      <w:r>
        <w:t>blockage</w:t>
      </w:r>
      <w:r>
        <w:rPr>
          <w:spacing w:val="-1"/>
        </w:rPr>
        <w:t xml:space="preserve"> has </w:t>
      </w:r>
      <w:r>
        <w:t xml:space="preserve">a </w:t>
      </w:r>
      <w:r>
        <w:rPr>
          <w:spacing w:val="-2"/>
        </w:rPr>
        <w:t>lot</w:t>
      </w:r>
      <w:r>
        <w:t xml:space="preserve"> of</w:t>
      </w:r>
      <w:r>
        <w:rPr>
          <w:spacing w:val="-1"/>
        </w:rPr>
        <w:t xml:space="preserve"> </w:t>
      </w:r>
      <w:r>
        <w:t>very</w:t>
      </w:r>
      <w:r>
        <w:rPr>
          <w:spacing w:val="-2"/>
        </w:rPr>
        <w:t xml:space="preserve"> </w:t>
      </w:r>
      <w:r>
        <w:rPr>
          <w:spacing w:val="-1"/>
        </w:rPr>
        <w:t xml:space="preserve">dense </w:t>
      </w:r>
      <w:r>
        <w:t>black</w:t>
      </w:r>
      <w:r>
        <w:rPr>
          <w:spacing w:val="1"/>
        </w:rPr>
        <w:t xml:space="preserve"> </w:t>
      </w:r>
      <w:r>
        <w:rPr>
          <w:spacing w:val="-1"/>
        </w:rPr>
        <w:t>perverted</w:t>
      </w:r>
      <w:r>
        <w:rPr>
          <w:spacing w:val="35"/>
        </w:rPr>
        <w:t xml:space="preserve"> </w:t>
      </w:r>
      <w:r>
        <w:rPr>
          <w:spacing w:val="-1"/>
        </w:rPr>
        <w:t>negative</w:t>
      </w:r>
      <w:r>
        <w:t xml:space="preserve"> </w:t>
      </w:r>
      <w:r>
        <w:rPr>
          <w:spacing w:val="-1"/>
        </w:rPr>
        <w:t>energy</w:t>
      </w:r>
      <w:r>
        <w:rPr>
          <w:spacing w:val="-2"/>
        </w:rPr>
        <w:t xml:space="preserve"> </w:t>
      </w:r>
      <w:r>
        <w:rPr>
          <w:spacing w:val="-1"/>
        </w:rPr>
        <w:t>inside</w:t>
      </w:r>
      <w:r>
        <w:rPr>
          <w:spacing w:val="1"/>
        </w:rPr>
        <w:t xml:space="preserve"> </w:t>
      </w:r>
      <w:r>
        <w:rPr>
          <w:spacing w:val="-1"/>
        </w:rPr>
        <w:t>it.</w:t>
      </w:r>
      <w:r>
        <w:t xml:space="preserve"> </w:t>
      </w:r>
      <w:r>
        <w:rPr>
          <w:spacing w:val="-1"/>
        </w:rPr>
        <w:t>Difficult</w:t>
      </w:r>
      <w:r>
        <w:t xml:space="preserve"> </w:t>
      </w:r>
      <w:r>
        <w:rPr>
          <w:spacing w:val="-1"/>
        </w:rPr>
        <w:t>blockages</w:t>
      </w:r>
      <w:r>
        <w:rPr>
          <w:spacing w:val="-2"/>
        </w:rPr>
        <w:t xml:space="preserve"> </w:t>
      </w:r>
      <w:r>
        <w:rPr>
          <w:spacing w:val="-1"/>
        </w:rPr>
        <w:t>have</w:t>
      </w:r>
      <w:r>
        <w:t xml:space="preserve"> </w:t>
      </w:r>
      <w:r>
        <w:rPr>
          <w:spacing w:val="-1"/>
        </w:rPr>
        <w:t>been</w:t>
      </w:r>
      <w:r>
        <w:rPr>
          <w:spacing w:val="-2"/>
        </w:rPr>
        <w:t xml:space="preserve"> </w:t>
      </w:r>
      <w:r>
        <w:rPr>
          <w:spacing w:val="-1"/>
        </w:rPr>
        <w:t>known</w:t>
      </w:r>
      <w:r>
        <w:t xml:space="preserve"> </w:t>
      </w:r>
      <w:r>
        <w:rPr>
          <w:spacing w:val="-1"/>
        </w:rPr>
        <w:t>to</w:t>
      </w:r>
      <w:r>
        <w:rPr>
          <w:spacing w:val="20"/>
        </w:rPr>
        <w:t xml:space="preserve"> </w:t>
      </w:r>
      <w:r>
        <w:rPr>
          <w:spacing w:val="-1"/>
        </w:rPr>
        <w:t>take several</w:t>
      </w:r>
      <w:r>
        <w:rPr>
          <w:spacing w:val="-3"/>
        </w:rPr>
        <w:t xml:space="preserve"> </w:t>
      </w:r>
      <w:r>
        <w:rPr>
          <w:spacing w:val="-2"/>
        </w:rPr>
        <w:t>hours</w:t>
      </w:r>
      <w:r>
        <w:rPr>
          <w:spacing w:val="-1"/>
        </w:rPr>
        <w:t xml:space="preserve"> to completely</w:t>
      </w:r>
      <w:r>
        <w:rPr>
          <w:spacing w:val="-2"/>
        </w:rPr>
        <w:t xml:space="preserve"> ground,</w:t>
      </w:r>
      <w:r>
        <w:rPr>
          <w:spacing w:val="2"/>
        </w:rPr>
        <w:t xml:space="preserve"> </w:t>
      </w:r>
      <w:r>
        <w:rPr>
          <w:spacing w:val="-1"/>
        </w:rPr>
        <w:t>when easy</w:t>
      </w:r>
      <w:r>
        <w:rPr>
          <w:spacing w:val="-2"/>
        </w:rPr>
        <w:t xml:space="preserve"> </w:t>
      </w:r>
      <w:r>
        <w:rPr>
          <w:spacing w:val="-1"/>
        </w:rPr>
        <w:t>ones</w:t>
      </w:r>
      <w:r>
        <w:rPr>
          <w:spacing w:val="2"/>
        </w:rPr>
        <w:t xml:space="preserve"> </w:t>
      </w:r>
      <w:r>
        <w:rPr>
          <w:spacing w:val="-2"/>
        </w:rPr>
        <w:t>just</w:t>
      </w:r>
      <w:r>
        <w:rPr>
          <w:spacing w:val="-1"/>
        </w:rPr>
        <w:t xml:space="preserve"> take</w:t>
      </w:r>
      <w:r>
        <w:rPr>
          <w:spacing w:val="44"/>
        </w:rPr>
        <w:t xml:space="preserve"> </w:t>
      </w:r>
      <w:r>
        <w:t>a</w:t>
      </w:r>
      <w:r>
        <w:rPr>
          <w:spacing w:val="1"/>
        </w:rPr>
        <w:t xml:space="preserve"> </w:t>
      </w:r>
      <w:r>
        <w:rPr>
          <w:spacing w:val="-1"/>
        </w:rPr>
        <w:t>few</w:t>
      </w:r>
      <w:r>
        <w:rPr>
          <w:spacing w:val="-2"/>
        </w:rPr>
        <w:t xml:space="preserve"> </w:t>
      </w:r>
      <w:r>
        <w:rPr>
          <w:spacing w:val="-1"/>
        </w:rPr>
        <w:t>minutes.</w:t>
      </w:r>
    </w:p>
    <w:p w:rsidR="00743C02" w:rsidRDefault="001F2438">
      <w:pPr>
        <w:pStyle w:val="Corpodetexto"/>
        <w:ind w:right="113"/>
      </w:pPr>
      <w:r>
        <w:rPr>
          <w:spacing w:val="-1"/>
        </w:rPr>
        <w:t>The</w:t>
      </w:r>
      <w:r>
        <w:t xml:space="preserve"> </w:t>
      </w:r>
      <w:r>
        <w:rPr>
          <w:spacing w:val="-1"/>
        </w:rPr>
        <w:t>skin around</w:t>
      </w:r>
      <w:r>
        <w:t xml:space="preserve"> </w:t>
      </w:r>
      <w:r>
        <w:rPr>
          <w:spacing w:val="-1"/>
        </w:rPr>
        <w:t>these</w:t>
      </w:r>
      <w:r>
        <w:t xml:space="preserve"> </w:t>
      </w:r>
      <w:r>
        <w:rPr>
          <w:spacing w:val="-1"/>
        </w:rPr>
        <w:t>difficult</w:t>
      </w:r>
      <w:r>
        <w:t xml:space="preserve"> </w:t>
      </w:r>
      <w:r>
        <w:rPr>
          <w:spacing w:val="-1"/>
        </w:rPr>
        <w:t>Energy</w:t>
      </w:r>
      <w:r>
        <w:rPr>
          <w:spacing w:val="-2"/>
        </w:rPr>
        <w:t xml:space="preserve"> </w:t>
      </w:r>
      <w:r>
        <w:rPr>
          <w:spacing w:val="-1"/>
        </w:rPr>
        <w:t>Blockages</w:t>
      </w:r>
      <w:r>
        <w:rPr>
          <w:spacing w:val="-3"/>
        </w:rPr>
        <w:t xml:space="preserve"> </w:t>
      </w:r>
      <w:r>
        <w:t xml:space="preserve">is </w:t>
      </w:r>
      <w:r>
        <w:rPr>
          <w:spacing w:val="-1"/>
        </w:rPr>
        <w:t>very</w:t>
      </w:r>
      <w:r>
        <w:rPr>
          <w:spacing w:val="-3"/>
        </w:rPr>
        <w:t xml:space="preserve"> </w:t>
      </w:r>
      <w:r>
        <w:rPr>
          <w:spacing w:val="-1"/>
        </w:rPr>
        <w:t>tough, hard</w:t>
      </w:r>
      <w:r>
        <w:rPr>
          <w:spacing w:val="45"/>
        </w:rPr>
        <w:t xml:space="preserve"> </w:t>
      </w:r>
      <w:r>
        <w:rPr>
          <w:spacing w:val="-1"/>
        </w:rPr>
        <w:t>to get through,</w:t>
      </w:r>
      <w:r>
        <w:t xml:space="preserve"> </w:t>
      </w:r>
      <w:r>
        <w:rPr>
          <w:spacing w:val="-1"/>
        </w:rPr>
        <w:t>difficult</w:t>
      </w:r>
      <w:r>
        <w:t xml:space="preserve"> </w:t>
      </w:r>
      <w:r>
        <w:rPr>
          <w:spacing w:val="-1"/>
        </w:rPr>
        <w:t>to</w:t>
      </w:r>
      <w:r>
        <w:t xml:space="preserve"> </w:t>
      </w:r>
      <w:r>
        <w:rPr>
          <w:spacing w:val="-1"/>
        </w:rPr>
        <w:t xml:space="preserve">penetrate, </w:t>
      </w:r>
      <w:r>
        <w:t>so</w:t>
      </w:r>
      <w:r>
        <w:rPr>
          <w:spacing w:val="-1"/>
        </w:rPr>
        <w:t xml:space="preserve"> </w:t>
      </w:r>
      <w:r>
        <w:t>that</w:t>
      </w:r>
      <w:r>
        <w:rPr>
          <w:spacing w:val="-1"/>
        </w:rPr>
        <w:t xml:space="preserve"> </w:t>
      </w:r>
      <w:r>
        <w:t xml:space="preserve">the </w:t>
      </w:r>
      <w:r>
        <w:rPr>
          <w:spacing w:val="-1"/>
        </w:rPr>
        <w:t>advanced</w:t>
      </w:r>
      <w:r>
        <w:rPr>
          <w:spacing w:val="33"/>
        </w:rPr>
        <w:t xml:space="preserve"> </w:t>
      </w:r>
      <w:r>
        <w:rPr>
          <w:spacing w:val="-1"/>
        </w:rPr>
        <w:t xml:space="preserve">techniques </w:t>
      </w:r>
      <w:r>
        <w:t>of</w:t>
      </w:r>
      <w:r>
        <w:rPr>
          <w:spacing w:val="-1"/>
        </w:rPr>
        <w:t xml:space="preserve"> Energy</w:t>
      </w:r>
      <w:r>
        <w:rPr>
          <w:spacing w:val="-2"/>
        </w:rPr>
        <w:t xml:space="preserve"> </w:t>
      </w:r>
      <w:r>
        <w:rPr>
          <w:spacing w:val="-1"/>
        </w:rPr>
        <w:t xml:space="preserve">Enhancement Level </w:t>
      </w:r>
      <w:r>
        <w:rPr>
          <w:spacing w:val="-2"/>
        </w:rPr>
        <w:t>Two</w:t>
      </w:r>
      <w:r>
        <w:rPr>
          <w:spacing w:val="1"/>
        </w:rPr>
        <w:t xml:space="preserve"> </w:t>
      </w:r>
      <w:r>
        <w:rPr>
          <w:spacing w:val="-1"/>
        </w:rPr>
        <w:t>are completely</w:t>
      </w:r>
      <w:r>
        <w:rPr>
          <w:spacing w:val="41"/>
        </w:rPr>
        <w:t xml:space="preserve"> </w:t>
      </w:r>
      <w:r>
        <w:rPr>
          <w:spacing w:val="-1"/>
        </w:rPr>
        <w:t>necessary.</w:t>
      </w:r>
      <w:r>
        <w:t xml:space="preserve"> Every</w:t>
      </w:r>
      <w:r>
        <w:rPr>
          <w:spacing w:val="-2"/>
        </w:rPr>
        <w:t xml:space="preserve"> </w:t>
      </w:r>
      <w:r>
        <w:rPr>
          <w:spacing w:val="-1"/>
        </w:rPr>
        <w:t xml:space="preserve">person </w:t>
      </w:r>
      <w:r>
        <w:t>has</w:t>
      </w:r>
      <w:r>
        <w:rPr>
          <w:spacing w:val="-1"/>
        </w:rPr>
        <w:t xml:space="preserve"> these</w:t>
      </w:r>
      <w:r>
        <w:t xml:space="preserve"> </w:t>
      </w:r>
      <w:r>
        <w:rPr>
          <w:spacing w:val="-1"/>
        </w:rPr>
        <w:t xml:space="preserve">blockages </w:t>
      </w:r>
      <w:r>
        <w:t>and</w:t>
      </w:r>
      <w:r>
        <w:rPr>
          <w:spacing w:val="-3"/>
        </w:rPr>
        <w:t xml:space="preserve"> </w:t>
      </w:r>
      <w:r>
        <w:rPr>
          <w:spacing w:val="-1"/>
        </w:rPr>
        <w:t xml:space="preserve">those </w:t>
      </w:r>
      <w:r>
        <w:t>even</w:t>
      </w:r>
      <w:r>
        <w:rPr>
          <w:spacing w:val="-1"/>
        </w:rPr>
        <w:t xml:space="preserve"> more</w:t>
      </w:r>
      <w:r>
        <w:rPr>
          <w:spacing w:val="53"/>
        </w:rPr>
        <w:t xml:space="preserve"> </w:t>
      </w:r>
      <w:r>
        <w:rPr>
          <w:spacing w:val="-1"/>
        </w:rPr>
        <w:t>difficult</w:t>
      </w:r>
      <w:r>
        <w:rPr>
          <w:spacing w:val="2"/>
        </w:rPr>
        <w:t xml:space="preserve"> </w:t>
      </w:r>
      <w:r>
        <w:rPr>
          <w:spacing w:val="-1"/>
        </w:rPr>
        <w:t>inside</w:t>
      </w:r>
      <w:r>
        <w:rPr>
          <w:spacing w:val="-2"/>
        </w:rPr>
        <w:t xml:space="preserve"> </w:t>
      </w:r>
      <w:r>
        <w:rPr>
          <w:spacing w:val="-1"/>
        </w:rPr>
        <w:t>them.</w:t>
      </w:r>
    </w:p>
    <w:p w:rsidR="00743C02" w:rsidRDefault="001F2438">
      <w:pPr>
        <w:pStyle w:val="Corpodetexto"/>
        <w:ind w:right="186"/>
        <w:jc w:val="both"/>
      </w:pPr>
      <w:r>
        <w:rPr>
          <w:spacing w:val="-1"/>
        </w:rPr>
        <w:t xml:space="preserve">So, </w:t>
      </w:r>
      <w:r>
        <w:t>I</w:t>
      </w:r>
      <w:r>
        <w:rPr>
          <w:spacing w:val="-1"/>
        </w:rPr>
        <w:t xml:space="preserve"> said</w:t>
      </w:r>
      <w:r>
        <w:rPr>
          <w:spacing w:val="-2"/>
        </w:rPr>
        <w:t xml:space="preserve"> </w:t>
      </w:r>
      <w:r>
        <w:t>to</w:t>
      </w:r>
      <w:r>
        <w:rPr>
          <w:spacing w:val="-1"/>
        </w:rPr>
        <w:t xml:space="preserve"> Our</w:t>
      </w:r>
      <w:r>
        <w:rPr>
          <w:spacing w:val="1"/>
        </w:rPr>
        <w:t xml:space="preserve"> </w:t>
      </w:r>
      <w:r>
        <w:rPr>
          <w:spacing w:val="-1"/>
        </w:rPr>
        <w:t>Client that</w:t>
      </w:r>
      <w:r>
        <w:rPr>
          <w:spacing w:val="1"/>
        </w:rPr>
        <w:t xml:space="preserve"> </w:t>
      </w:r>
      <w:r>
        <w:rPr>
          <w:spacing w:val="-1"/>
        </w:rPr>
        <w:t>he</w:t>
      </w:r>
      <w:r>
        <w:rPr>
          <w:spacing w:val="1"/>
        </w:rPr>
        <w:t xml:space="preserve"> </w:t>
      </w:r>
      <w:r>
        <w:rPr>
          <w:spacing w:val="-1"/>
        </w:rPr>
        <w:t xml:space="preserve">should not give </w:t>
      </w:r>
      <w:r>
        <w:t xml:space="preserve">up. </w:t>
      </w:r>
      <w:r>
        <w:rPr>
          <w:spacing w:val="-1"/>
        </w:rPr>
        <w:t>He</w:t>
      </w:r>
      <w:r>
        <w:t xml:space="preserve"> </w:t>
      </w:r>
      <w:r>
        <w:rPr>
          <w:spacing w:val="-1"/>
        </w:rPr>
        <w:t>should</w:t>
      </w:r>
      <w:r>
        <w:t xml:space="preserve"> </w:t>
      </w:r>
      <w:r>
        <w:rPr>
          <w:spacing w:val="-1"/>
        </w:rPr>
        <w:t>focus</w:t>
      </w:r>
      <w:r>
        <w:rPr>
          <w:spacing w:val="31"/>
        </w:rPr>
        <w:t xml:space="preserve"> </w:t>
      </w:r>
      <w:r>
        <w:rPr>
          <w:spacing w:val="-1"/>
        </w:rPr>
        <w:t>on</w:t>
      </w:r>
      <w:r>
        <w:rPr>
          <w:spacing w:val="-2"/>
        </w:rPr>
        <w:t xml:space="preserve"> </w:t>
      </w:r>
      <w:r>
        <w:rPr>
          <w:spacing w:val="-1"/>
        </w:rPr>
        <w:t>this life problem, because</w:t>
      </w:r>
      <w:r>
        <w:t xml:space="preserve"> </w:t>
      </w:r>
      <w:r>
        <w:rPr>
          <w:spacing w:val="-1"/>
        </w:rPr>
        <w:t xml:space="preserve">this </w:t>
      </w:r>
      <w:r>
        <w:rPr>
          <w:spacing w:val="-2"/>
        </w:rPr>
        <w:t>difficult</w:t>
      </w:r>
      <w:r>
        <w:rPr>
          <w:spacing w:val="2"/>
        </w:rPr>
        <w:t xml:space="preserve"> </w:t>
      </w:r>
      <w:r>
        <w:rPr>
          <w:spacing w:val="-1"/>
        </w:rPr>
        <w:t>Blockage</w:t>
      </w:r>
      <w:r>
        <w:t xml:space="preserve"> </w:t>
      </w:r>
      <w:r>
        <w:rPr>
          <w:spacing w:val="-1"/>
        </w:rPr>
        <w:t>had</w:t>
      </w:r>
      <w:r>
        <w:rPr>
          <w:spacing w:val="-2"/>
        </w:rPr>
        <w:t xml:space="preserve"> </w:t>
      </w:r>
      <w:r>
        <w:rPr>
          <w:spacing w:val="-1"/>
        </w:rPr>
        <w:t>defined his</w:t>
      </w:r>
      <w:r>
        <w:rPr>
          <w:spacing w:val="54"/>
        </w:rPr>
        <w:t xml:space="preserve"> </w:t>
      </w:r>
      <w:r>
        <w:t>life so far.</w:t>
      </w:r>
      <w:r>
        <w:rPr>
          <w:spacing w:val="-1"/>
        </w:rPr>
        <w:t xml:space="preserve"> Getting </w:t>
      </w:r>
      <w:r>
        <w:t>rid</w:t>
      </w:r>
      <w:r>
        <w:rPr>
          <w:spacing w:val="-1"/>
        </w:rPr>
        <w:t xml:space="preserve"> </w:t>
      </w:r>
      <w:r>
        <w:t>of</w:t>
      </w:r>
      <w:r>
        <w:rPr>
          <w:spacing w:val="-1"/>
        </w:rPr>
        <w:t xml:space="preserve"> </w:t>
      </w:r>
      <w:r>
        <w:t xml:space="preserve">this </w:t>
      </w:r>
      <w:r>
        <w:rPr>
          <w:spacing w:val="-1"/>
        </w:rPr>
        <w:t>blockage</w:t>
      </w:r>
      <w:r>
        <w:t xml:space="preserve"> </w:t>
      </w:r>
      <w:r>
        <w:rPr>
          <w:spacing w:val="-2"/>
        </w:rPr>
        <w:t>was</w:t>
      </w:r>
      <w:r>
        <w:t xml:space="preserve"> not</w:t>
      </w:r>
      <w:r>
        <w:rPr>
          <w:spacing w:val="-1"/>
        </w:rPr>
        <w:t xml:space="preserve"> </w:t>
      </w:r>
      <w:r>
        <w:t>a</w:t>
      </w:r>
      <w:r>
        <w:rPr>
          <w:spacing w:val="-1"/>
        </w:rPr>
        <w:t xml:space="preserve"> matter </w:t>
      </w:r>
      <w:r>
        <w:t xml:space="preserve">of </w:t>
      </w:r>
      <w:r>
        <w:rPr>
          <w:spacing w:val="-1"/>
        </w:rPr>
        <w:t xml:space="preserve">Life </w:t>
      </w:r>
      <w:r>
        <w:t>and</w:t>
      </w:r>
      <w:r>
        <w:rPr>
          <w:spacing w:val="33"/>
        </w:rPr>
        <w:t xml:space="preserve"> </w:t>
      </w:r>
      <w:r>
        <w:rPr>
          <w:spacing w:val="-1"/>
        </w:rPr>
        <w:t>Death,</w:t>
      </w:r>
      <w:r>
        <w:t xml:space="preserve"> </w:t>
      </w:r>
      <w:r>
        <w:rPr>
          <w:spacing w:val="-1"/>
        </w:rPr>
        <w:t>It</w:t>
      </w:r>
      <w:r>
        <w:t xml:space="preserve"> </w:t>
      </w:r>
      <w:r>
        <w:rPr>
          <w:spacing w:val="-2"/>
        </w:rPr>
        <w:t>was</w:t>
      </w:r>
      <w:r>
        <w:t xml:space="preserve"> </w:t>
      </w:r>
      <w:r>
        <w:rPr>
          <w:spacing w:val="-1"/>
        </w:rPr>
        <w:t>more</w:t>
      </w:r>
      <w:r>
        <w:t xml:space="preserve"> </w:t>
      </w:r>
      <w:r>
        <w:rPr>
          <w:spacing w:val="-2"/>
        </w:rPr>
        <w:t>Important</w:t>
      </w:r>
      <w:r>
        <w:rPr>
          <w:spacing w:val="-1"/>
        </w:rPr>
        <w:t xml:space="preserve"> than that,</w:t>
      </w:r>
      <w:r>
        <w:t xml:space="preserve"> </w:t>
      </w:r>
      <w:r>
        <w:rPr>
          <w:spacing w:val="-1"/>
        </w:rPr>
        <w:t>because</w:t>
      </w:r>
      <w:r>
        <w:t xml:space="preserve"> </w:t>
      </w:r>
      <w:r>
        <w:rPr>
          <w:spacing w:val="-1"/>
        </w:rPr>
        <w:t>this</w:t>
      </w:r>
      <w:r>
        <w:t xml:space="preserve"> </w:t>
      </w:r>
      <w:r>
        <w:rPr>
          <w:spacing w:val="-1"/>
        </w:rPr>
        <w:t>blockage</w:t>
      </w:r>
      <w:r>
        <w:t xml:space="preserve"> </w:t>
      </w:r>
      <w:r>
        <w:rPr>
          <w:spacing w:val="-1"/>
        </w:rPr>
        <w:t>had</w:t>
      </w:r>
      <w:r>
        <w:rPr>
          <w:spacing w:val="32"/>
        </w:rPr>
        <w:t xml:space="preserve"> </w:t>
      </w:r>
      <w:r>
        <w:rPr>
          <w:spacing w:val="-1"/>
        </w:rPr>
        <w:t>been</w:t>
      </w:r>
      <w:r>
        <w:t xml:space="preserve"> </w:t>
      </w:r>
      <w:r>
        <w:rPr>
          <w:spacing w:val="-1"/>
        </w:rPr>
        <w:t>with him</w:t>
      </w:r>
      <w:r>
        <w:rPr>
          <w:spacing w:val="-2"/>
        </w:rPr>
        <w:t xml:space="preserve"> </w:t>
      </w:r>
      <w:r>
        <w:t xml:space="preserve">and </w:t>
      </w:r>
      <w:r>
        <w:rPr>
          <w:spacing w:val="-1"/>
        </w:rPr>
        <w:t>defined</w:t>
      </w:r>
      <w:r>
        <w:t xml:space="preserve"> </w:t>
      </w:r>
      <w:r>
        <w:rPr>
          <w:spacing w:val="-1"/>
        </w:rPr>
        <w:t>his</w:t>
      </w:r>
      <w:r>
        <w:t xml:space="preserve"> </w:t>
      </w:r>
      <w:r>
        <w:rPr>
          <w:spacing w:val="-1"/>
        </w:rPr>
        <w:t>life</w:t>
      </w:r>
      <w:r>
        <w:t xml:space="preserve"> </w:t>
      </w:r>
      <w:r>
        <w:rPr>
          <w:spacing w:val="-1"/>
        </w:rPr>
        <w:t>over</w:t>
      </w:r>
      <w:r>
        <w:t xml:space="preserve"> </w:t>
      </w:r>
      <w:r>
        <w:rPr>
          <w:spacing w:val="-1"/>
        </w:rPr>
        <w:t>many</w:t>
      </w:r>
      <w:r>
        <w:rPr>
          <w:spacing w:val="-2"/>
        </w:rPr>
        <w:t xml:space="preserve"> </w:t>
      </w:r>
      <w:r>
        <w:rPr>
          <w:spacing w:val="-1"/>
        </w:rPr>
        <w:t>lifetimes!!</w:t>
      </w:r>
    </w:p>
    <w:p w:rsidR="00743C02" w:rsidRDefault="001F2438">
      <w:pPr>
        <w:pStyle w:val="Corpodetexto"/>
        <w:spacing w:before="118"/>
        <w:ind w:right="203"/>
      </w:pPr>
      <w:r>
        <w:rPr>
          <w:spacing w:val="-1"/>
        </w:rPr>
        <w:t>Indeed, it</w:t>
      </w:r>
      <w:r>
        <w:rPr>
          <w:spacing w:val="2"/>
        </w:rPr>
        <w:t xml:space="preserve"> </w:t>
      </w:r>
      <w:r>
        <w:t>is</w:t>
      </w:r>
      <w:r>
        <w:rPr>
          <w:spacing w:val="-1"/>
        </w:rPr>
        <w:t xml:space="preserve"> </w:t>
      </w:r>
      <w:r>
        <w:t>not</w:t>
      </w:r>
      <w:r>
        <w:rPr>
          <w:spacing w:val="-1"/>
        </w:rPr>
        <w:t xml:space="preserve"> necessary</w:t>
      </w:r>
      <w:r>
        <w:rPr>
          <w:spacing w:val="-3"/>
        </w:rPr>
        <w:t xml:space="preserve"> </w:t>
      </w:r>
      <w:r>
        <w:t>to</w:t>
      </w:r>
      <w:r>
        <w:rPr>
          <w:spacing w:val="-1"/>
        </w:rPr>
        <w:t xml:space="preserve"> sit</w:t>
      </w:r>
      <w:r>
        <w:rPr>
          <w:spacing w:val="2"/>
        </w:rPr>
        <w:t xml:space="preserve"> </w:t>
      </w:r>
      <w:r>
        <w:rPr>
          <w:spacing w:val="-1"/>
        </w:rPr>
        <w:t xml:space="preserve">in meditation </w:t>
      </w:r>
      <w:r>
        <w:t xml:space="preserve">to </w:t>
      </w:r>
      <w:r>
        <w:rPr>
          <w:spacing w:val="-1"/>
        </w:rPr>
        <w:t xml:space="preserve">use these </w:t>
      </w:r>
      <w:r>
        <w:t>Energy</w:t>
      </w:r>
      <w:r>
        <w:rPr>
          <w:spacing w:val="51"/>
        </w:rPr>
        <w:t xml:space="preserve"> </w:t>
      </w:r>
      <w:r>
        <w:rPr>
          <w:spacing w:val="-1"/>
        </w:rPr>
        <w:t>Enhancement</w:t>
      </w:r>
      <w:r>
        <w:rPr>
          <w:spacing w:val="1"/>
        </w:rPr>
        <w:t xml:space="preserve"> </w:t>
      </w:r>
      <w:r>
        <w:rPr>
          <w:spacing w:val="-1"/>
        </w:rPr>
        <w:t>Blockage Busting</w:t>
      </w:r>
      <w:r>
        <w:rPr>
          <w:spacing w:val="1"/>
        </w:rPr>
        <w:t xml:space="preserve"> </w:t>
      </w:r>
      <w:r>
        <w:rPr>
          <w:spacing w:val="-1"/>
        </w:rPr>
        <w:t>Techniques.</w:t>
      </w:r>
      <w:r>
        <w:rPr>
          <w:spacing w:val="1"/>
        </w:rPr>
        <w:t xml:space="preserve"> </w:t>
      </w:r>
      <w:r>
        <w:rPr>
          <w:spacing w:val="-1"/>
        </w:rPr>
        <w:t>You can</w:t>
      </w:r>
      <w:r>
        <w:rPr>
          <w:spacing w:val="1"/>
        </w:rPr>
        <w:t xml:space="preserve"> </w:t>
      </w:r>
      <w:r>
        <w:rPr>
          <w:spacing w:val="-1"/>
        </w:rPr>
        <w:t>focus on them</w:t>
      </w:r>
      <w:r>
        <w:rPr>
          <w:spacing w:val="43"/>
        </w:rPr>
        <w:t xml:space="preserve"> </w:t>
      </w:r>
      <w:r>
        <w:rPr>
          <w:spacing w:val="-1"/>
        </w:rPr>
        <w:t>in</w:t>
      </w:r>
      <w:r>
        <w:rPr>
          <w:spacing w:val="-2"/>
        </w:rPr>
        <w:t xml:space="preserve"> </w:t>
      </w:r>
      <w:r>
        <w:t>an</w:t>
      </w:r>
      <w:r>
        <w:rPr>
          <w:spacing w:val="-1"/>
        </w:rPr>
        <w:t xml:space="preserve"> easy</w:t>
      </w:r>
      <w:r>
        <w:rPr>
          <w:spacing w:val="-2"/>
        </w:rPr>
        <w:t xml:space="preserve"> </w:t>
      </w:r>
      <w:r>
        <w:rPr>
          <w:spacing w:val="-1"/>
        </w:rPr>
        <w:t>chair.</w:t>
      </w:r>
      <w:r>
        <w:t xml:space="preserve"> </w:t>
      </w:r>
      <w:r>
        <w:rPr>
          <w:spacing w:val="-1"/>
        </w:rPr>
        <w:t>You</w:t>
      </w:r>
      <w:r>
        <w:rPr>
          <w:spacing w:val="-2"/>
        </w:rPr>
        <w:t xml:space="preserve"> </w:t>
      </w:r>
      <w:r>
        <w:rPr>
          <w:spacing w:val="-1"/>
        </w:rPr>
        <w:t>can</w:t>
      </w:r>
      <w:r>
        <w:rPr>
          <w:spacing w:val="-2"/>
        </w:rPr>
        <w:t xml:space="preserve"> </w:t>
      </w:r>
      <w:r>
        <w:t>even</w:t>
      </w:r>
      <w:r>
        <w:rPr>
          <w:spacing w:val="-1"/>
        </w:rPr>
        <w:t xml:space="preserve"> do</w:t>
      </w:r>
      <w:r>
        <w:rPr>
          <w:spacing w:val="-2"/>
        </w:rPr>
        <w:t xml:space="preserve"> </w:t>
      </w:r>
      <w:r>
        <w:rPr>
          <w:spacing w:val="-1"/>
        </w:rPr>
        <w:t>them</w:t>
      </w:r>
      <w:r>
        <w:rPr>
          <w:spacing w:val="-2"/>
        </w:rPr>
        <w:t xml:space="preserve"> </w:t>
      </w:r>
      <w:r>
        <w:rPr>
          <w:spacing w:val="-1"/>
        </w:rPr>
        <w:t>lying</w:t>
      </w:r>
      <w:r>
        <w:rPr>
          <w:spacing w:val="1"/>
        </w:rPr>
        <w:t xml:space="preserve"> </w:t>
      </w:r>
      <w:r>
        <w:rPr>
          <w:spacing w:val="-2"/>
        </w:rPr>
        <w:t>down</w:t>
      </w:r>
      <w:r>
        <w:t xml:space="preserve"> </w:t>
      </w:r>
      <w:r>
        <w:rPr>
          <w:spacing w:val="-1"/>
        </w:rPr>
        <w:t>in</w:t>
      </w:r>
      <w:r>
        <w:t xml:space="preserve"> </w:t>
      </w:r>
      <w:r>
        <w:rPr>
          <w:spacing w:val="-1"/>
        </w:rPr>
        <w:t>bed.</w:t>
      </w:r>
    </w:p>
    <w:p w:rsidR="00743C02" w:rsidRDefault="001F2438">
      <w:pPr>
        <w:pStyle w:val="Corpodetexto"/>
        <w:spacing w:before="120"/>
      </w:pPr>
      <w:r>
        <w:rPr>
          <w:spacing w:val="-1"/>
        </w:rPr>
        <w:t>So</w:t>
      </w:r>
      <w:r>
        <w:rPr>
          <w:spacing w:val="-2"/>
        </w:rPr>
        <w:t xml:space="preserve"> </w:t>
      </w:r>
      <w:r>
        <w:rPr>
          <w:spacing w:val="-1"/>
        </w:rPr>
        <w:t>Our</w:t>
      </w:r>
      <w:r>
        <w:rPr>
          <w:spacing w:val="1"/>
        </w:rPr>
        <w:t xml:space="preserve"> </w:t>
      </w:r>
      <w:r>
        <w:rPr>
          <w:spacing w:val="-1"/>
        </w:rPr>
        <w:t>Client</w:t>
      </w:r>
      <w:r>
        <w:rPr>
          <w:spacing w:val="1"/>
        </w:rPr>
        <w:t xml:space="preserve"> </w:t>
      </w:r>
      <w:r>
        <w:rPr>
          <w:spacing w:val="-1"/>
        </w:rPr>
        <w:t>went</w:t>
      </w:r>
      <w:r>
        <w:rPr>
          <w:spacing w:val="1"/>
        </w:rPr>
        <w:t xml:space="preserve"> </w:t>
      </w:r>
      <w:r>
        <w:t>to</w:t>
      </w:r>
      <w:r>
        <w:rPr>
          <w:spacing w:val="-1"/>
        </w:rPr>
        <w:t xml:space="preserve"> bed,</w:t>
      </w:r>
      <w:r>
        <w:t xml:space="preserve"> </w:t>
      </w:r>
      <w:r>
        <w:rPr>
          <w:spacing w:val="-1"/>
        </w:rPr>
        <w:t>lost</w:t>
      </w:r>
      <w:r>
        <w:rPr>
          <w:spacing w:val="2"/>
        </w:rPr>
        <w:t xml:space="preserve"> </w:t>
      </w:r>
      <w:r>
        <w:rPr>
          <w:spacing w:val="-1"/>
        </w:rPr>
        <w:t>focus and</w:t>
      </w:r>
      <w:r>
        <w:t xml:space="preserve"> </w:t>
      </w:r>
      <w:r>
        <w:rPr>
          <w:spacing w:val="-1"/>
        </w:rPr>
        <w:t>went</w:t>
      </w:r>
      <w:r>
        <w:rPr>
          <w:spacing w:val="1"/>
        </w:rPr>
        <w:t xml:space="preserve"> </w:t>
      </w:r>
      <w:r>
        <w:t>to</w:t>
      </w:r>
      <w:r>
        <w:rPr>
          <w:spacing w:val="-2"/>
        </w:rPr>
        <w:t xml:space="preserve"> </w:t>
      </w:r>
      <w:r>
        <w:rPr>
          <w:spacing w:val="-1"/>
        </w:rPr>
        <w:t>sleep.</w:t>
      </w:r>
    </w:p>
    <w:p w:rsidR="00743C02" w:rsidRDefault="001F2438">
      <w:pPr>
        <w:pStyle w:val="Corpodetexto"/>
        <w:ind w:right="150"/>
      </w:pPr>
      <w:r>
        <w:t>I say</w:t>
      </w:r>
      <w:r>
        <w:rPr>
          <w:spacing w:val="-3"/>
        </w:rPr>
        <w:t xml:space="preserve"> </w:t>
      </w:r>
      <w:r>
        <w:t xml:space="preserve">to </w:t>
      </w:r>
      <w:r>
        <w:rPr>
          <w:spacing w:val="-1"/>
        </w:rPr>
        <w:t>my</w:t>
      </w:r>
      <w:r>
        <w:rPr>
          <w:spacing w:val="-2"/>
        </w:rPr>
        <w:t xml:space="preserve"> </w:t>
      </w:r>
      <w:r>
        <w:rPr>
          <w:spacing w:val="-1"/>
        </w:rPr>
        <w:t xml:space="preserve">students </w:t>
      </w:r>
      <w:r>
        <w:t xml:space="preserve">that </w:t>
      </w:r>
      <w:r>
        <w:rPr>
          <w:spacing w:val="-1"/>
        </w:rPr>
        <w:t>you</w:t>
      </w:r>
      <w:r>
        <w:rPr>
          <w:spacing w:val="-3"/>
        </w:rPr>
        <w:t xml:space="preserve"> </w:t>
      </w:r>
      <w:r>
        <w:t>can</w:t>
      </w:r>
      <w:r>
        <w:rPr>
          <w:spacing w:val="-1"/>
        </w:rPr>
        <w:t xml:space="preserve"> think</w:t>
      </w:r>
      <w:r>
        <w:t xml:space="preserve"> of</w:t>
      </w:r>
      <w:r>
        <w:rPr>
          <w:spacing w:val="-1"/>
        </w:rPr>
        <w:t xml:space="preserve"> these </w:t>
      </w:r>
      <w:r>
        <w:t>blockages</w:t>
      </w:r>
      <w:r>
        <w:rPr>
          <w:spacing w:val="-1"/>
        </w:rPr>
        <w:t xml:space="preserve"> </w:t>
      </w:r>
      <w:r>
        <w:t>as a</w:t>
      </w:r>
      <w:r>
        <w:rPr>
          <w:spacing w:val="-1"/>
        </w:rPr>
        <w:t xml:space="preserve"> kind</w:t>
      </w:r>
      <w:r>
        <w:rPr>
          <w:spacing w:val="35"/>
        </w:rPr>
        <w:t xml:space="preserve"> </w:t>
      </w:r>
      <w:r>
        <w:t xml:space="preserve">of </w:t>
      </w:r>
      <w:r>
        <w:rPr>
          <w:spacing w:val="-1"/>
        </w:rPr>
        <w:t>Black</w:t>
      </w:r>
      <w:r>
        <w:t xml:space="preserve"> </w:t>
      </w:r>
      <w:r>
        <w:rPr>
          <w:spacing w:val="-1"/>
        </w:rPr>
        <w:t xml:space="preserve">Ice. </w:t>
      </w:r>
      <w:r>
        <w:t>As</w:t>
      </w:r>
      <w:r>
        <w:rPr>
          <w:spacing w:val="-1"/>
        </w:rPr>
        <w:t xml:space="preserve"> </w:t>
      </w:r>
      <w:r>
        <w:t>the</w:t>
      </w:r>
      <w:r>
        <w:rPr>
          <w:spacing w:val="-1"/>
        </w:rPr>
        <w:t xml:space="preserve"> </w:t>
      </w:r>
      <w:r>
        <w:t>heat</w:t>
      </w:r>
      <w:r>
        <w:rPr>
          <w:spacing w:val="-1"/>
        </w:rPr>
        <w:t xml:space="preserve"> </w:t>
      </w:r>
      <w:r>
        <w:t>of</w:t>
      </w:r>
      <w:r>
        <w:rPr>
          <w:spacing w:val="-1"/>
        </w:rPr>
        <w:t xml:space="preserve"> </w:t>
      </w:r>
      <w:r>
        <w:t>the</w:t>
      </w:r>
      <w:r>
        <w:rPr>
          <w:spacing w:val="-1"/>
        </w:rPr>
        <w:t xml:space="preserve"> Universal</w:t>
      </w:r>
      <w:r>
        <w:t xml:space="preserve"> Energy</w:t>
      </w:r>
      <w:r>
        <w:rPr>
          <w:spacing w:val="-2"/>
        </w:rPr>
        <w:t xml:space="preserve"> </w:t>
      </w:r>
      <w:r>
        <w:t xml:space="preserve">is </w:t>
      </w:r>
      <w:r>
        <w:rPr>
          <w:spacing w:val="-1"/>
        </w:rPr>
        <w:t>focused through</w:t>
      </w:r>
      <w:r>
        <w:rPr>
          <w:spacing w:val="37"/>
        </w:rPr>
        <w:t xml:space="preserve"> </w:t>
      </w:r>
      <w:r>
        <w:rPr>
          <w:spacing w:val="-1"/>
        </w:rPr>
        <w:t>them</w:t>
      </w:r>
      <w:r>
        <w:rPr>
          <w:spacing w:val="-4"/>
        </w:rPr>
        <w:t xml:space="preserve"> </w:t>
      </w:r>
      <w:r>
        <w:t>they</w:t>
      </w:r>
      <w:r>
        <w:rPr>
          <w:spacing w:val="-2"/>
        </w:rPr>
        <w:t xml:space="preserve"> </w:t>
      </w:r>
      <w:r>
        <w:rPr>
          <w:spacing w:val="-1"/>
        </w:rPr>
        <w:t>melt</w:t>
      </w:r>
      <w:r>
        <w:rPr>
          <w:spacing w:val="1"/>
        </w:rPr>
        <w:t xml:space="preserve"> </w:t>
      </w:r>
      <w:r>
        <w:rPr>
          <w:spacing w:val="-1"/>
        </w:rPr>
        <w:t xml:space="preserve">into Black Water. </w:t>
      </w:r>
      <w:r>
        <w:t>As</w:t>
      </w:r>
      <w:r>
        <w:rPr>
          <w:spacing w:val="-3"/>
        </w:rPr>
        <w:t xml:space="preserve"> </w:t>
      </w:r>
      <w:r>
        <w:rPr>
          <w:spacing w:val="-1"/>
        </w:rPr>
        <w:t>more energy</w:t>
      </w:r>
      <w:r>
        <w:rPr>
          <w:spacing w:val="-2"/>
        </w:rPr>
        <w:t xml:space="preserve"> </w:t>
      </w:r>
      <w:r>
        <w:t xml:space="preserve">is </w:t>
      </w:r>
      <w:r>
        <w:rPr>
          <w:spacing w:val="-1"/>
        </w:rPr>
        <w:t>focused</w:t>
      </w:r>
      <w:r>
        <w:rPr>
          <w:spacing w:val="49"/>
        </w:rPr>
        <w:t xml:space="preserve"> </w:t>
      </w:r>
      <w:r>
        <w:rPr>
          <w:spacing w:val="-1"/>
        </w:rPr>
        <w:t>through them</w:t>
      </w:r>
      <w:r>
        <w:rPr>
          <w:spacing w:val="-3"/>
        </w:rPr>
        <w:t xml:space="preserve"> </w:t>
      </w:r>
      <w:r>
        <w:t>then</w:t>
      </w:r>
      <w:r>
        <w:rPr>
          <w:spacing w:val="-1"/>
        </w:rPr>
        <w:t xml:space="preserve"> they</w:t>
      </w:r>
      <w:r>
        <w:rPr>
          <w:spacing w:val="-2"/>
        </w:rPr>
        <w:t xml:space="preserve"> </w:t>
      </w:r>
      <w:r>
        <w:rPr>
          <w:spacing w:val="-1"/>
        </w:rPr>
        <w:t>turn</w:t>
      </w:r>
      <w:r>
        <w:t xml:space="preserve"> </w:t>
      </w:r>
      <w:r>
        <w:rPr>
          <w:spacing w:val="-1"/>
        </w:rPr>
        <w:t>into</w:t>
      </w:r>
      <w:r>
        <w:rPr>
          <w:spacing w:val="-2"/>
        </w:rPr>
        <w:t xml:space="preserve"> </w:t>
      </w:r>
      <w:r>
        <w:t xml:space="preserve">a </w:t>
      </w:r>
      <w:r>
        <w:rPr>
          <w:spacing w:val="-1"/>
        </w:rPr>
        <w:t>black Anesthetic</w:t>
      </w:r>
      <w:r>
        <w:t xml:space="preserve"> </w:t>
      </w:r>
      <w:r>
        <w:rPr>
          <w:spacing w:val="-1"/>
        </w:rPr>
        <w:t>Gas</w:t>
      </w:r>
      <w:r>
        <w:t xml:space="preserve"> </w:t>
      </w:r>
      <w:r>
        <w:rPr>
          <w:spacing w:val="-1"/>
        </w:rPr>
        <w:t>which</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comes out</w:t>
      </w:r>
      <w:r>
        <w:rPr>
          <w:spacing w:val="2"/>
        </w:rPr>
        <w:t xml:space="preserve"> </w:t>
      </w:r>
      <w:r>
        <w:rPr>
          <w:spacing w:val="-1"/>
        </w:rPr>
        <w:t xml:space="preserve">into </w:t>
      </w:r>
      <w:r>
        <w:t>the</w:t>
      </w:r>
      <w:r>
        <w:rPr>
          <w:spacing w:val="-1"/>
        </w:rPr>
        <w:t xml:space="preserve"> aura</w:t>
      </w:r>
      <w:r>
        <w:t xml:space="preserve"> and </w:t>
      </w:r>
      <w:r>
        <w:rPr>
          <w:spacing w:val="-1"/>
        </w:rPr>
        <w:t>sends</w:t>
      </w:r>
      <w:r>
        <w:t xml:space="preserve"> </w:t>
      </w:r>
      <w:r>
        <w:rPr>
          <w:spacing w:val="-1"/>
        </w:rPr>
        <w:t>you</w:t>
      </w:r>
      <w:r>
        <w:rPr>
          <w:spacing w:val="-2"/>
        </w:rPr>
        <w:t xml:space="preserve"> </w:t>
      </w:r>
      <w:r>
        <w:t xml:space="preserve">to </w:t>
      </w:r>
      <w:r>
        <w:rPr>
          <w:spacing w:val="-1"/>
        </w:rPr>
        <w:t>sleep, unless</w:t>
      </w:r>
      <w:r>
        <w:t xml:space="preserve"> </w:t>
      </w:r>
      <w:r>
        <w:rPr>
          <w:spacing w:val="-1"/>
        </w:rPr>
        <w:t>you</w:t>
      </w:r>
      <w:r>
        <w:rPr>
          <w:spacing w:val="-2"/>
        </w:rPr>
        <w:t xml:space="preserve"> </w:t>
      </w:r>
      <w:r>
        <w:t>can</w:t>
      </w:r>
      <w:r>
        <w:rPr>
          <w:spacing w:val="45"/>
        </w:rPr>
        <w:t xml:space="preserve"> </w:t>
      </w:r>
      <w:r>
        <w:rPr>
          <w:spacing w:val="-1"/>
        </w:rPr>
        <w:t>Ground</w:t>
      </w:r>
      <w:r>
        <w:rPr>
          <w:spacing w:val="-2"/>
        </w:rPr>
        <w:t xml:space="preserve"> </w:t>
      </w:r>
      <w:r>
        <w:t>this</w:t>
      </w:r>
      <w:r>
        <w:rPr>
          <w:spacing w:val="-1"/>
        </w:rPr>
        <w:t xml:space="preserve"> Gas</w:t>
      </w:r>
      <w:r>
        <w:t xml:space="preserve"> </w:t>
      </w:r>
      <w:r>
        <w:rPr>
          <w:spacing w:val="-1"/>
        </w:rPr>
        <w:t>first,</w:t>
      </w:r>
      <w:r>
        <w:rPr>
          <w:spacing w:val="-2"/>
        </w:rPr>
        <w:t xml:space="preserve"> </w:t>
      </w:r>
      <w:r>
        <w:rPr>
          <w:spacing w:val="-1"/>
        </w:rPr>
        <w:t>before</w:t>
      </w:r>
      <w:r>
        <w:t xml:space="preserve"> </w:t>
      </w:r>
      <w:r>
        <w:rPr>
          <w:spacing w:val="-1"/>
        </w:rPr>
        <w:t>it</w:t>
      </w:r>
      <w:r>
        <w:rPr>
          <w:spacing w:val="1"/>
        </w:rPr>
        <w:t xml:space="preserve"> </w:t>
      </w:r>
      <w:r>
        <w:t>gets</w:t>
      </w:r>
      <w:r>
        <w:rPr>
          <w:spacing w:val="-3"/>
        </w:rPr>
        <w:t xml:space="preserve"> </w:t>
      </w:r>
      <w:r>
        <w:t xml:space="preserve">to </w:t>
      </w:r>
      <w:r>
        <w:rPr>
          <w:spacing w:val="-1"/>
        </w:rPr>
        <w:t>you.</w:t>
      </w:r>
    </w:p>
    <w:p w:rsidR="00743C02" w:rsidRDefault="001F2438">
      <w:pPr>
        <w:pStyle w:val="Corpodetexto"/>
      </w:pPr>
      <w:r>
        <w:rPr>
          <w:spacing w:val="-1"/>
        </w:rPr>
        <w:t>Thus</w:t>
      </w:r>
      <w:r>
        <w:t xml:space="preserve"> </w:t>
      </w:r>
      <w:r>
        <w:rPr>
          <w:spacing w:val="-1"/>
        </w:rPr>
        <w:t>when people</w:t>
      </w:r>
      <w:r>
        <w:t xml:space="preserve"> </w:t>
      </w:r>
      <w:r>
        <w:rPr>
          <w:spacing w:val="-1"/>
        </w:rPr>
        <w:t xml:space="preserve">first start </w:t>
      </w:r>
      <w:r>
        <w:t>to</w:t>
      </w:r>
      <w:r>
        <w:rPr>
          <w:spacing w:val="-1"/>
        </w:rPr>
        <w:t xml:space="preserve"> meditate,</w:t>
      </w:r>
      <w:r>
        <w:rPr>
          <w:spacing w:val="-2"/>
        </w:rPr>
        <w:t xml:space="preserve"> </w:t>
      </w:r>
      <w:r>
        <w:rPr>
          <w:spacing w:val="-1"/>
        </w:rPr>
        <w:t>they</w:t>
      </w:r>
      <w:r>
        <w:rPr>
          <w:spacing w:val="-3"/>
        </w:rPr>
        <w:t xml:space="preserve"> </w:t>
      </w:r>
      <w:r>
        <w:t>tend</w:t>
      </w:r>
      <w:r>
        <w:rPr>
          <w:spacing w:val="-1"/>
        </w:rPr>
        <w:t xml:space="preserve"> </w:t>
      </w:r>
      <w:r>
        <w:t>to</w:t>
      </w:r>
      <w:r>
        <w:rPr>
          <w:spacing w:val="-2"/>
        </w:rPr>
        <w:t xml:space="preserve"> </w:t>
      </w:r>
      <w:r>
        <w:t>go</w:t>
      </w:r>
      <w:r>
        <w:rPr>
          <w:spacing w:val="-1"/>
        </w:rPr>
        <w:t xml:space="preserve"> </w:t>
      </w:r>
      <w:r>
        <w:t>to</w:t>
      </w:r>
      <w:r>
        <w:rPr>
          <w:spacing w:val="-2"/>
        </w:rPr>
        <w:t xml:space="preserve"> </w:t>
      </w:r>
      <w:r>
        <w:rPr>
          <w:spacing w:val="-1"/>
        </w:rPr>
        <w:t>sleep.</w:t>
      </w:r>
    </w:p>
    <w:p w:rsidR="00743C02" w:rsidRDefault="001F2438">
      <w:pPr>
        <w:pStyle w:val="Corpodetexto"/>
        <w:spacing w:before="120"/>
        <w:ind w:right="111"/>
      </w:pPr>
      <w:r>
        <w:t>And</w:t>
      </w:r>
      <w:r>
        <w:rPr>
          <w:spacing w:val="-1"/>
        </w:rPr>
        <w:t xml:space="preserve"> </w:t>
      </w:r>
      <w:r>
        <w:t>then</w:t>
      </w:r>
      <w:r>
        <w:rPr>
          <w:spacing w:val="-1"/>
        </w:rPr>
        <w:t xml:space="preserve"> </w:t>
      </w:r>
      <w:r>
        <w:t xml:space="preserve">he got </w:t>
      </w:r>
      <w:r>
        <w:rPr>
          <w:spacing w:val="-1"/>
        </w:rPr>
        <w:t>up</w:t>
      </w:r>
      <w:r>
        <w:t xml:space="preserve"> </w:t>
      </w:r>
      <w:r>
        <w:rPr>
          <w:spacing w:val="-1"/>
        </w:rPr>
        <w:t xml:space="preserve">again </w:t>
      </w:r>
      <w:r>
        <w:t>and</w:t>
      </w:r>
      <w:r>
        <w:rPr>
          <w:spacing w:val="-2"/>
        </w:rPr>
        <w:t xml:space="preserve"> </w:t>
      </w:r>
      <w:r>
        <w:rPr>
          <w:spacing w:val="-1"/>
        </w:rPr>
        <w:t>sat</w:t>
      </w:r>
      <w:r>
        <w:t xml:space="preserve"> in</w:t>
      </w:r>
      <w:r>
        <w:rPr>
          <w:spacing w:val="-1"/>
        </w:rPr>
        <w:t xml:space="preserve"> meditation </w:t>
      </w:r>
      <w:r>
        <w:t xml:space="preserve">and </w:t>
      </w:r>
      <w:r>
        <w:rPr>
          <w:spacing w:val="-1"/>
        </w:rPr>
        <w:t xml:space="preserve">focused </w:t>
      </w:r>
      <w:r>
        <w:t xml:space="preserve">and </w:t>
      </w:r>
      <w:r>
        <w:rPr>
          <w:spacing w:val="-2"/>
        </w:rPr>
        <w:t>we</w:t>
      </w:r>
      <w:r>
        <w:rPr>
          <w:spacing w:val="33"/>
        </w:rPr>
        <w:t xml:space="preserve"> </w:t>
      </w:r>
      <w:r>
        <w:rPr>
          <w:spacing w:val="-1"/>
        </w:rPr>
        <w:t>could</w:t>
      </w:r>
      <w:r>
        <w:t xml:space="preserve"> feel</w:t>
      </w:r>
      <w:r>
        <w:rPr>
          <w:spacing w:val="-1"/>
        </w:rPr>
        <w:t xml:space="preserve"> the reverberations</w:t>
      </w:r>
      <w:r>
        <w:rPr>
          <w:spacing w:val="-2"/>
        </w:rPr>
        <w:t xml:space="preserve"> </w:t>
      </w:r>
      <w:r>
        <w:t>in</w:t>
      </w:r>
      <w:r>
        <w:rPr>
          <w:spacing w:val="-1"/>
        </w:rPr>
        <w:t xml:space="preserve"> the</w:t>
      </w:r>
      <w:r>
        <w:t xml:space="preserve"> Force</w:t>
      </w:r>
      <w:r>
        <w:rPr>
          <w:spacing w:val="-1"/>
        </w:rPr>
        <w:t xml:space="preserve"> </w:t>
      </w:r>
      <w:r>
        <w:t>all</w:t>
      </w:r>
      <w:r>
        <w:rPr>
          <w:spacing w:val="-1"/>
        </w:rPr>
        <w:t xml:space="preserve"> throughout</w:t>
      </w:r>
      <w:r>
        <w:t xml:space="preserve"> </w:t>
      </w:r>
      <w:r>
        <w:rPr>
          <w:spacing w:val="-1"/>
        </w:rPr>
        <w:t>the house.</w:t>
      </w:r>
    </w:p>
    <w:p w:rsidR="00743C02" w:rsidRDefault="001F2438">
      <w:pPr>
        <w:pStyle w:val="Corpodetexto"/>
        <w:ind w:right="135"/>
      </w:pPr>
      <w:r>
        <w:rPr>
          <w:spacing w:val="-1"/>
        </w:rPr>
        <w:t xml:space="preserve">After </w:t>
      </w:r>
      <w:r>
        <w:t>a</w:t>
      </w:r>
      <w:r>
        <w:rPr>
          <w:spacing w:val="1"/>
        </w:rPr>
        <w:t xml:space="preserve"> </w:t>
      </w:r>
      <w:r>
        <w:rPr>
          <w:spacing w:val="-1"/>
        </w:rPr>
        <w:t>while</w:t>
      </w:r>
      <w:r>
        <w:t xml:space="preserve"> I</w:t>
      </w:r>
      <w:r>
        <w:rPr>
          <w:spacing w:val="-1"/>
        </w:rPr>
        <w:t xml:space="preserve"> entered</w:t>
      </w:r>
      <w:r>
        <w:t xml:space="preserve"> </w:t>
      </w:r>
      <w:r>
        <w:rPr>
          <w:spacing w:val="-1"/>
        </w:rPr>
        <w:t>into</w:t>
      </w:r>
      <w:r>
        <w:t xml:space="preserve"> </w:t>
      </w:r>
      <w:r>
        <w:rPr>
          <w:spacing w:val="-1"/>
        </w:rPr>
        <w:t>his</w:t>
      </w:r>
      <w:r>
        <w:t xml:space="preserve"> </w:t>
      </w:r>
      <w:r>
        <w:rPr>
          <w:spacing w:val="-1"/>
        </w:rPr>
        <w:t>blockage</w:t>
      </w:r>
      <w:r>
        <w:t xml:space="preserve"> </w:t>
      </w:r>
      <w:r>
        <w:rPr>
          <w:spacing w:val="-1"/>
        </w:rPr>
        <w:t>and gave</w:t>
      </w:r>
      <w:r>
        <w:t xml:space="preserve"> </w:t>
      </w:r>
      <w:r>
        <w:rPr>
          <w:spacing w:val="-1"/>
        </w:rPr>
        <w:t>him</w:t>
      </w:r>
      <w:r>
        <w:rPr>
          <w:spacing w:val="-3"/>
        </w:rPr>
        <w:t xml:space="preserve"> </w:t>
      </w:r>
      <w:r>
        <w:t xml:space="preserve">a </w:t>
      </w:r>
      <w:r>
        <w:rPr>
          <w:spacing w:val="-1"/>
        </w:rPr>
        <w:t>helping</w:t>
      </w:r>
      <w:r>
        <w:rPr>
          <w:spacing w:val="29"/>
        </w:rPr>
        <w:t xml:space="preserve"> </w:t>
      </w:r>
      <w:r>
        <w:rPr>
          <w:spacing w:val="-1"/>
        </w:rPr>
        <w:t>hand</w:t>
      </w:r>
      <w:r>
        <w:rPr>
          <w:spacing w:val="-2"/>
        </w:rPr>
        <w:t xml:space="preserve"> </w:t>
      </w:r>
      <w:r>
        <w:rPr>
          <w:spacing w:val="-1"/>
        </w:rPr>
        <w:t>and</w:t>
      </w:r>
      <w:r>
        <w:rPr>
          <w:spacing w:val="-2"/>
        </w:rPr>
        <w:t xml:space="preserve"> the</w:t>
      </w:r>
      <w:r>
        <w:t xml:space="preserve"> </w:t>
      </w:r>
      <w:r>
        <w:rPr>
          <w:spacing w:val="-1"/>
        </w:rPr>
        <w:t>blockage</w:t>
      </w:r>
      <w:r>
        <w:rPr>
          <w:spacing w:val="-2"/>
        </w:rPr>
        <w:t xml:space="preserve"> </w:t>
      </w:r>
      <w:r>
        <w:rPr>
          <w:spacing w:val="-1"/>
        </w:rPr>
        <w:t>went,</w:t>
      </w:r>
      <w:r>
        <w:t xml:space="preserve"> </w:t>
      </w:r>
      <w:r>
        <w:rPr>
          <w:spacing w:val="-1"/>
        </w:rPr>
        <w:t>and</w:t>
      </w:r>
      <w:r>
        <w:rPr>
          <w:spacing w:val="-2"/>
        </w:rPr>
        <w:t xml:space="preserve"> </w:t>
      </w:r>
      <w:r>
        <w:rPr>
          <w:spacing w:val="-1"/>
        </w:rPr>
        <w:t>the</w:t>
      </w:r>
      <w:r>
        <w:t xml:space="preserve"> </w:t>
      </w:r>
      <w:r>
        <w:rPr>
          <w:spacing w:val="-1"/>
        </w:rPr>
        <w:t>pain</w:t>
      </w:r>
      <w:r>
        <w:t xml:space="preserve"> </w:t>
      </w:r>
      <w:r>
        <w:rPr>
          <w:spacing w:val="-1"/>
        </w:rPr>
        <w:t>went.</w:t>
      </w:r>
      <w:r>
        <w:t xml:space="preserve"> </w:t>
      </w:r>
      <w:r>
        <w:rPr>
          <w:spacing w:val="-1"/>
        </w:rPr>
        <w:t>Three</w:t>
      </w:r>
      <w:r>
        <w:t xml:space="preserve"> </w:t>
      </w:r>
      <w:r>
        <w:rPr>
          <w:spacing w:val="-1"/>
        </w:rPr>
        <w:t>Blockages</w:t>
      </w:r>
      <w:r>
        <w:rPr>
          <w:spacing w:val="-2"/>
        </w:rPr>
        <w:t xml:space="preserve"> </w:t>
      </w:r>
      <w:r>
        <w:rPr>
          <w:spacing w:val="-1"/>
        </w:rPr>
        <w:t>in</w:t>
      </w:r>
      <w:r>
        <w:rPr>
          <w:spacing w:val="34"/>
        </w:rPr>
        <w:t xml:space="preserve"> </w:t>
      </w:r>
      <w:r>
        <w:rPr>
          <w:spacing w:val="-1"/>
        </w:rPr>
        <w:t>the</w:t>
      </w:r>
      <w:r>
        <w:t xml:space="preserve"> </w:t>
      </w:r>
      <w:r>
        <w:rPr>
          <w:spacing w:val="-1"/>
        </w:rPr>
        <w:t>Spine and the</w:t>
      </w:r>
      <w:r>
        <w:t xml:space="preserve"> </w:t>
      </w:r>
      <w:r>
        <w:rPr>
          <w:spacing w:val="-1"/>
        </w:rPr>
        <w:t>Last one</w:t>
      </w:r>
      <w:r>
        <w:t xml:space="preserve"> </w:t>
      </w:r>
      <w:r>
        <w:rPr>
          <w:spacing w:val="-1"/>
        </w:rPr>
        <w:t>was</w:t>
      </w:r>
      <w:r>
        <w:t xml:space="preserve"> very</w:t>
      </w:r>
      <w:r>
        <w:rPr>
          <w:spacing w:val="-2"/>
        </w:rPr>
        <w:t xml:space="preserve"> </w:t>
      </w:r>
      <w:r>
        <w:rPr>
          <w:spacing w:val="-1"/>
        </w:rPr>
        <w:t>intense!!</w:t>
      </w:r>
    </w:p>
    <w:p w:rsidR="00743C02" w:rsidRDefault="001F2438">
      <w:pPr>
        <w:pStyle w:val="Corpodetexto"/>
        <w:ind w:right="111"/>
      </w:pPr>
      <w:r>
        <w:rPr>
          <w:spacing w:val="-1"/>
        </w:rPr>
        <w:t>And</w:t>
      </w:r>
      <w:r>
        <w:rPr>
          <w:spacing w:val="-2"/>
        </w:rPr>
        <w:t xml:space="preserve"> </w:t>
      </w:r>
      <w:r>
        <w:rPr>
          <w:spacing w:val="-1"/>
        </w:rPr>
        <w:t>now</w:t>
      </w:r>
      <w:r>
        <w:rPr>
          <w:spacing w:val="-2"/>
        </w:rPr>
        <w:t xml:space="preserve"> we</w:t>
      </w:r>
      <w:r>
        <w:rPr>
          <w:spacing w:val="2"/>
        </w:rPr>
        <w:t xml:space="preserve"> </w:t>
      </w:r>
      <w:r>
        <w:rPr>
          <w:spacing w:val="-1"/>
        </w:rPr>
        <w:t>are</w:t>
      </w:r>
      <w:r>
        <w:rPr>
          <w:spacing w:val="1"/>
        </w:rPr>
        <w:t xml:space="preserve"> </w:t>
      </w:r>
      <w:r>
        <w:rPr>
          <w:spacing w:val="-1"/>
        </w:rPr>
        <w:t>finding</w:t>
      </w:r>
      <w:r>
        <w:t xml:space="preserve"> </w:t>
      </w:r>
      <w:r>
        <w:rPr>
          <w:spacing w:val="-1"/>
        </w:rPr>
        <w:t>even</w:t>
      </w:r>
      <w:r>
        <w:t xml:space="preserve"> </w:t>
      </w:r>
      <w:r>
        <w:rPr>
          <w:spacing w:val="-1"/>
        </w:rPr>
        <w:t>more</w:t>
      </w:r>
      <w:r>
        <w:rPr>
          <w:spacing w:val="1"/>
        </w:rPr>
        <w:t xml:space="preserve"> </w:t>
      </w:r>
      <w:r>
        <w:rPr>
          <w:spacing w:val="-1"/>
        </w:rPr>
        <w:t>Blockages</w:t>
      </w:r>
      <w:r>
        <w:t xml:space="preserve"> </w:t>
      </w:r>
      <w:r>
        <w:rPr>
          <w:spacing w:val="-1"/>
        </w:rPr>
        <w:t>in the</w:t>
      </w:r>
      <w:r>
        <w:t xml:space="preserve"> </w:t>
      </w:r>
      <w:r>
        <w:rPr>
          <w:spacing w:val="-1"/>
        </w:rPr>
        <w:t>Lumbar</w:t>
      </w:r>
      <w:r>
        <w:rPr>
          <w:spacing w:val="-2"/>
        </w:rPr>
        <w:t xml:space="preserve"> </w:t>
      </w:r>
      <w:r>
        <w:rPr>
          <w:spacing w:val="-1"/>
        </w:rPr>
        <w:t>area,</w:t>
      </w:r>
      <w:r>
        <w:rPr>
          <w:spacing w:val="26"/>
        </w:rPr>
        <w:t xml:space="preserve"> </w:t>
      </w:r>
      <w:r>
        <w:rPr>
          <w:spacing w:val="-1"/>
        </w:rPr>
        <w:t>when</w:t>
      </w:r>
      <w:r>
        <w:t xml:space="preserve"> </w:t>
      </w:r>
      <w:r>
        <w:rPr>
          <w:spacing w:val="-2"/>
        </w:rPr>
        <w:t>we</w:t>
      </w:r>
      <w:r>
        <w:rPr>
          <w:spacing w:val="2"/>
        </w:rPr>
        <w:t xml:space="preserve"> </w:t>
      </w:r>
      <w:r>
        <w:rPr>
          <w:spacing w:val="-1"/>
        </w:rPr>
        <w:t>worked</w:t>
      </w:r>
      <w:r>
        <w:t xml:space="preserve"> </w:t>
      </w:r>
      <w:r>
        <w:rPr>
          <w:spacing w:val="-1"/>
        </w:rPr>
        <w:t>with</w:t>
      </w:r>
      <w:r>
        <w:rPr>
          <w:spacing w:val="-2"/>
        </w:rPr>
        <w:t xml:space="preserve"> </w:t>
      </w:r>
      <w:r>
        <w:rPr>
          <w:spacing w:val="-1"/>
        </w:rPr>
        <w:t>the</w:t>
      </w:r>
      <w:r>
        <w:t xml:space="preserve"> </w:t>
      </w:r>
      <w:r>
        <w:rPr>
          <w:spacing w:val="-1"/>
        </w:rPr>
        <w:t>DNA,</w:t>
      </w:r>
      <w:r>
        <w:rPr>
          <w:spacing w:val="-2"/>
        </w:rPr>
        <w:t xml:space="preserve"> </w:t>
      </w:r>
      <w:r>
        <w:t>a</w:t>
      </w:r>
      <w:r>
        <w:rPr>
          <w:spacing w:val="1"/>
        </w:rPr>
        <w:t xml:space="preserve"> </w:t>
      </w:r>
      <w:r>
        <w:rPr>
          <w:spacing w:val="-1"/>
        </w:rPr>
        <w:t>very</w:t>
      </w:r>
      <w:r>
        <w:rPr>
          <w:spacing w:val="-2"/>
        </w:rPr>
        <w:t xml:space="preserve"> </w:t>
      </w:r>
      <w:r>
        <w:rPr>
          <w:spacing w:val="-1"/>
        </w:rPr>
        <w:t>painful</w:t>
      </w:r>
      <w:r>
        <w:t xml:space="preserve"> </w:t>
      </w:r>
      <w:r>
        <w:rPr>
          <w:spacing w:val="-1"/>
        </w:rPr>
        <w:t>blockage</w:t>
      </w:r>
      <w:r>
        <w:rPr>
          <w:spacing w:val="1"/>
        </w:rPr>
        <w:t xml:space="preserve"> </w:t>
      </w:r>
      <w:r>
        <w:rPr>
          <w:spacing w:val="-1"/>
        </w:rPr>
        <w:t>was</w:t>
      </w:r>
      <w:r>
        <w:t xml:space="preserve"> </w:t>
      </w:r>
      <w:r>
        <w:rPr>
          <w:spacing w:val="-1"/>
        </w:rPr>
        <w:t>brought</w:t>
      </w:r>
      <w:r>
        <w:rPr>
          <w:spacing w:val="29"/>
        </w:rPr>
        <w:t xml:space="preserve"> </w:t>
      </w:r>
      <w:r>
        <w:rPr>
          <w:spacing w:val="-1"/>
        </w:rPr>
        <w:t>out</w:t>
      </w:r>
      <w:r>
        <w:t xml:space="preserve"> and </w:t>
      </w:r>
      <w:r>
        <w:rPr>
          <w:spacing w:val="-1"/>
        </w:rPr>
        <w:t xml:space="preserve">felt </w:t>
      </w:r>
      <w:r>
        <w:t>in</w:t>
      </w:r>
      <w:r>
        <w:rPr>
          <w:spacing w:val="-1"/>
        </w:rPr>
        <w:t xml:space="preserve"> the abdomen!!</w:t>
      </w:r>
    </w:p>
    <w:p w:rsidR="00743C02" w:rsidRDefault="001F2438">
      <w:pPr>
        <w:pStyle w:val="Corpodetexto"/>
        <w:ind w:right="135"/>
      </w:pPr>
      <w:r>
        <w:t>And</w:t>
      </w:r>
      <w:r>
        <w:rPr>
          <w:spacing w:val="-1"/>
        </w:rPr>
        <w:t xml:space="preserve"> </w:t>
      </w:r>
      <w:r>
        <w:t>now</w:t>
      </w:r>
      <w:r>
        <w:rPr>
          <w:spacing w:val="-2"/>
        </w:rPr>
        <w:t xml:space="preserve"> we</w:t>
      </w:r>
      <w:r>
        <w:rPr>
          <w:spacing w:val="2"/>
        </w:rPr>
        <w:t xml:space="preserve"> </w:t>
      </w:r>
      <w:r>
        <w:rPr>
          <w:spacing w:val="-1"/>
        </w:rPr>
        <w:t>have</w:t>
      </w:r>
      <w:r>
        <w:t xml:space="preserve"> the </w:t>
      </w:r>
      <w:r>
        <w:rPr>
          <w:spacing w:val="-1"/>
        </w:rPr>
        <w:t>job</w:t>
      </w:r>
      <w:r>
        <w:t xml:space="preserve"> of</w:t>
      </w:r>
      <w:r>
        <w:rPr>
          <w:spacing w:val="-1"/>
        </w:rPr>
        <w:t xml:space="preserve"> re-aligning</w:t>
      </w:r>
      <w:r>
        <w:t xml:space="preserve"> his </w:t>
      </w:r>
      <w:r>
        <w:rPr>
          <w:spacing w:val="-1"/>
        </w:rPr>
        <w:t>spine</w:t>
      </w:r>
      <w:r>
        <w:t xml:space="preserve"> </w:t>
      </w:r>
      <w:r>
        <w:rPr>
          <w:spacing w:val="-1"/>
        </w:rPr>
        <w:t>with</w:t>
      </w:r>
      <w:r>
        <w:t xml:space="preserve"> </w:t>
      </w:r>
      <w:r>
        <w:rPr>
          <w:spacing w:val="-1"/>
        </w:rPr>
        <w:t>Yoga, after</w:t>
      </w:r>
      <w:r>
        <w:rPr>
          <w:spacing w:val="37"/>
        </w:rPr>
        <w:t xml:space="preserve"> </w:t>
      </w:r>
      <w:r>
        <w:rPr>
          <w:spacing w:val="-1"/>
        </w:rPr>
        <w:t>removing all</w:t>
      </w:r>
      <w:r>
        <w:rPr>
          <w:spacing w:val="-3"/>
        </w:rPr>
        <w:t xml:space="preserve"> </w:t>
      </w:r>
      <w:r>
        <w:rPr>
          <w:spacing w:val="-1"/>
        </w:rPr>
        <w:t>the</w:t>
      </w:r>
      <w:r>
        <w:t xml:space="preserve"> </w:t>
      </w:r>
      <w:r>
        <w:rPr>
          <w:spacing w:val="-1"/>
        </w:rPr>
        <w:t>blockages</w:t>
      </w:r>
      <w:r>
        <w:t xml:space="preserve"> </w:t>
      </w:r>
      <w:r>
        <w:rPr>
          <w:spacing w:val="-1"/>
        </w:rPr>
        <w:t>it</w:t>
      </w:r>
      <w:r>
        <w:t xml:space="preserve"> </w:t>
      </w:r>
      <w:r>
        <w:rPr>
          <w:spacing w:val="-2"/>
        </w:rPr>
        <w:t>will</w:t>
      </w:r>
      <w:r>
        <w:rPr>
          <w:spacing w:val="-1"/>
        </w:rPr>
        <w:t xml:space="preserve"> probably</w:t>
      </w:r>
      <w:r>
        <w:rPr>
          <w:spacing w:val="-2"/>
        </w:rPr>
        <w:t xml:space="preserve"> </w:t>
      </w:r>
      <w:r>
        <w:rPr>
          <w:spacing w:val="-1"/>
        </w:rPr>
        <w:t>stay</w:t>
      </w:r>
      <w:r>
        <w:rPr>
          <w:spacing w:val="-2"/>
        </w:rPr>
        <w:t xml:space="preserve"> </w:t>
      </w:r>
      <w:r>
        <w:rPr>
          <w:spacing w:val="-1"/>
        </w:rPr>
        <w:t>healed.</w:t>
      </w:r>
    </w:p>
    <w:p w:rsidR="00743C02" w:rsidRDefault="001F2438">
      <w:pPr>
        <w:pStyle w:val="Corpodetexto"/>
        <w:spacing w:before="120"/>
        <w:ind w:right="135"/>
      </w:pPr>
      <w:r>
        <w:rPr>
          <w:spacing w:val="-1"/>
        </w:rPr>
        <w:t>And</w:t>
      </w:r>
      <w:r>
        <w:t xml:space="preserve"> </w:t>
      </w:r>
      <w:r>
        <w:rPr>
          <w:spacing w:val="-2"/>
        </w:rPr>
        <w:t>we</w:t>
      </w:r>
      <w:r>
        <w:rPr>
          <w:spacing w:val="1"/>
        </w:rPr>
        <w:t xml:space="preserve"> </w:t>
      </w:r>
      <w:r>
        <w:rPr>
          <w:spacing w:val="-1"/>
        </w:rPr>
        <w:t>have</w:t>
      </w:r>
      <w:r>
        <w:t xml:space="preserve"> </w:t>
      </w:r>
      <w:r>
        <w:rPr>
          <w:spacing w:val="-1"/>
        </w:rPr>
        <w:t>the</w:t>
      </w:r>
      <w:r>
        <w:t xml:space="preserve"> </w:t>
      </w:r>
      <w:r>
        <w:rPr>
          <w:spacing w:val="-1"/>
        </w:rPr>
        <w:t>further</w:t>
      </w:r>
      <w:r>
        <w:t xml:space="preserve"> </w:t>
      </w:r>
      <w:r>
        <w:rPr>
          <w:spacing w:val="-1"/>
        </w:rPr>
        <w:t>job of Cleaning</w:t>
      </w:r>
      <w:r>
        <w:t xml:space="preserve"> </w:t>
      </w:r>
      <w:r>
        <w:rPr>
          <w:spacing w:val="-1"/>
        </w:rPr>
        <w:t>the</w:t>
      </w:r>
      <w:r>
        <w:t xml:space="preserve"> </w:t>
      </w:r>
      <w:r>
        <w:rPr>
          <w:spacing w:val="-1"/>
        </w:rPr>
        <w:t xml:space="preserve">Blockages </w:t>
      </w:r>
      <w:r>
        <w:rPr>
          <w:spacing w:val="-2"/>
        </w:rPr>
        <w:t>out</w:t>
      </w:r>
      <w:r>
        <w:rPr>
          <w:spacing w:val="1"/>
        </w:rPr>
        <w:t xml:space="preserve"> </w:t>
      </w:r>
      <w:r>
        <w:rPr>
          <w:spacing w:val="-1"/>
        </w:rPr>
        <w:t>of this</w:t>
      </w:r>
      <w:r>
        <w:rPr>
          <w:spacing w:val="22"/>
        </w:rPr>
        <w:t xml:space="preserve"> </w:t>
      </w:r>
      <w:r>
        <w:rPr>
          <w:spacing w:val="-1"/>
        </w:rPr>
        <w:t>Life,</w:t>
      </w:r>
      <w:r>
        <w:t xml:space="preserve"> and</w:t>
      </w:r>
      <w:r>
        <w:rPr>
          <w:spacing w:val="-2"/>
        </w:rPr>
        <w:t xml:space="preserve"> </w:t>
      </w:r>
      <w:r>
        <w:rPr>
          <w:spacing w:val="-1"/>
        </w:rPr>
        <w:t>of</w:t>
      </w:r>
      <w:r>
        <w:rPr>
          <w:spacing w:val="-2"/>
        </w:rPr>
        <w:t xml:space="preserve"> </w:t>
      </w:r>
      <w:r>
        <w:rPr>
          <w:spacing w:val="-1"/>
        </w:rPr>
        <w:t>all</w:t>
      </w:r>
      <w:r>
        <w:t xml:space="preserve"> </w:t>
      </w:r>
      <w:r>
        <w:rPr>
          <w:spacing w:val="-1"/>
        </w:rPr>
        <w:t>his</w:t>
      </w:r>
      <w:r>
        <w:t xml:space="preserve"> </w:t>
      </w:r>
      <w:r>
        <w:rPr>
          <w:spacing w:val="-1"/>
        </w:rPr>
        <w:t>past</w:t>
      </w:r>
      <w:r>
        <w:t xml:space="preserve"> </w:t>
      </w:r>
      <w:r>
        <w:rPr>
          <w:spacing w:val="-1"/>
        </w:rPr>
        <w:t>lives</w:t>
      </w:r>
      <w:r>
        <w:rPr>
          <w:spacing w:val="-2"/>
        </w:rPr>
        <w:t xml:space="preserve"> </w:t>
      </w:r>
      <w:r>
        <w:rPr>
          <w:spacing w:val="-1"/>
        </w:rPr>
        <w:t>and</w:t>
      </w:r>
      <w:r>
        <w:rPr>
          <w:spacing w:val="-2"/>
        </w:rPr>
        <w:t xml:space="preserve"> </w:t>
      </w:r>
      <w:r>
        <w:rPr>
          <w:spacing w:val="-1"/>
        </w:rPr>
        <w:t>of</w:t>
      </w:r>
      <w:r>
        <w:rPr>
          <w:spacing w:val="-2"/>
        </w:rPr>
        <w:t xml:space="preserve"> </w:t>
      </w:r>
      <w:r>
        <w:rPr>
          <w:spacing w:val="-1"/>
        </w:rPr>
        <w:t>the</w:t>
      </w:r>
      <w:r>
        <w:t xml:space="preserve"> </w:t>
      </w:r>
      <w:r>
        <w:rPr>
          <w:spacing w:val="-1"/>
        </w:rPr>
        <w:t>Future</w:t>
      </w:r>
      <w:r>
        <w:t xml:space="preserve"> </w:t>
      </w:r>
      <w:r>
        <w:rPr>
          <w:spacing w:val="-1"/>
        </w:rPr>
        <w:t>Lives.</w:t>
      </w:r>
    </w:p>
    <w:p w:rsidR="00743C02" w:rsidRDefault="001F2438">
      <w:pPr>
        <w:pStyle w:val="Corpodetexto"/>
        <w:ind w:right="135"/>
      </w:pPr>
      <w:r>
        <w:rPr>
          <w:spacing w:val="-1"/>
        </w:rPr>
        <w:t>We</w:t>
      </w:r>
      <w:r>
        <w:t xml:space="preserve"> </w:t>
      </w:r>
      <w:r>
        <w:rPr>
          <w:spacing w:val="-1"/>
        </w:rPr>
        <w:t>once</w:t>
      </w:r>
      <w:r>
        <w:t xml:space="preserve"> </w:t>
      </w:r>
      <w:r>
        <w:rPr>
          <w:spacing w:val="-1"/>
        </w:rPr>
        <w:t>had</w:t>
      </w:r>
      <w:r>
        <w:t xml:space="preserve"> a </w:t>
      </w:r>
      <w:r>
        <w:rPr>
          <w:spacing w:val="-1"/>
        </w:rPr>
        <w:t>student who</w:t>
      </w:r>
      <w:r>
        <w:rPr>
          <w:spacing w:val="1"/>
        </w:rPr>
        <w:t xml:space="preserve"> </w:t>
      </w:r>
      <w:r>
        <w:rPr>
          <w:spacing w:val="-1"/>
        </w:rPr>
        <w:t>mis-heard</w:t>
      </w:r>
      <w:r>
        <w:t xml:space="preserve"> </w:t>
      </w:r>
      <w:r>
        <w:rPr>
          <w:spacing w:val="-2"/>
        </w:rPr>
        <w:t>me</w:t>
      </w:r>
      <w:r>
        <w:rPr>
          <w:spacing w:val="1"/>
        </w:rPr>
        <w:t xml:space="preserve"> </w:t>
      </w:r>
      <w:r>
        <w:rPr>
          <w:spacing w:val="-1"/>
        </w:rPr>
        <w:t xml:space="preserve">when </w:t>
      </w:r>
      <w:r>
        <w:t>I</w:t>
      </w:r>
      <w:r>
        <w:rPr>
          <w:spacing w:val="-1"/>
        </w:rPr>
        <w:t xml:space="preserve"> told</w:t>
      </w:r>
      <w:r>
        <w:t xml:space="preserve"> </w:t>
      </w:r>
      <w:r>
        <w:rPr>
          <w:spacing w:val="-1"/>
        </w:rPr>
        <w:t>him</w:t>
      </w:r>
      <w:r>
        <w:rPr>
          <w:spacing w:val="-2"/>
        </w:rPr>
        <w:t xml:space="preserve"> </w:t>
      </w:r>
      <w:r>
        <w:rPr>
          <w:spacing w:val="-1"/>
        </w:rPr>
        <w:t>to</w:t>
      </w:r>
      <w:r>
        <w:t xml:space="preserve"> </w:t>
      </w:r>
      <w:r>
        <w:rPr>
          <w:spacing w:val="-2"/>
        </w:rPr>
        <w:t>clean</w:t>
      </w:r>
      <w:r>
        <w:rPr>
          <w:spacing w:val="26"/>
        </w:rPr>
        <w:t xml:space="preserve"> </w:t>
      </w:r>
      <w:r>
        <w:rPr>
          <w:spacing w:val="-2"/>
        </w:rPr>
        <w:t>out</w:t>
      </w:r>
      <w:r>
        <w:t xml:space="preserve"> </w:t>
      </w:r>
      <w:r>
        <w:rPr>
          <w:spacing w:val="-1"/>
        </w:rPr>
        <w:t>all the</w:t>
      </w:r>
      <w:r>
        <w:t xml:space="preserve"> </w:t>
      </w:r>
      <w:r>
        <w:rPr>
          <w:spacing w:val="-1"/>
        </w:rPr>
        <w:t>negative</w:t>
      </w:r>
      <w:r>
        <w:t xml:space="preserve"> </w:t>
      </w:r>
      <w:r>
        <w:rPr>
          <w:spacing w:val="-1"/>
        </w:rPr>
        <w:t>energy</w:t>
      </w:r>
      <w:r>
        <w:rPr>
          <w:spacing w:val="-2"/>
        </w:rPr>
        <w:t xml:space="preserve"> </w:t>
      </w:r>
      <w:r>
        <w:rPr>
          <w:spacing w:val="-1"/>
        </w:rPr>
        <w:t>from</w:t>
      </w:r>
      <w:r>
        <w:rPr>
          <w:spacing w:val="-2"/>
        </w:rPr>
        <w:t xml:space="preserve"> </w:t>
      </w:r>
      <w:r>
        <w:rPr>
          <w:spacing w:val="-1"/>
        </w:rPr>
        <w:t>all his</w:t>
      </w:r>
      <w:r>
        <w:t xml:space="preserve"> </w:t>
      </w:r>
      <w:r>
        <w:rPr>
          <w:spacing w:val="-1"/>
        </w:rPr>
        <w:t>past</w:t>
      </w:r>
      <w:r>
        <w:t xml:space="preserve"> </w:t>
      </w:r>
      <w:r>
        <w:rPr>
          <w:spacing w:val="-1"/>
        </w:rPr>
        <w:t>lives.</w:t>
      </w:r>
      <w:r>
        <w:t xml:space="preserve"> </w:t>
      </w:r>
      <w:r>
        <w:rPr>
          <w:spacing w:val="-1"/>
        </w:rPr>
        <w:t>Instead he</w:t>
      </w:r>
      <w:r>
        <w:rPr>
          <w:spacing w:val="1"/>
        </w:rPr>
        <w:t xml:space="preserve"> </w:t>
      </w:r>
      <w:r>
        <w:rPr>
          <w:spacing w:val="-2"/>
        </w:rPr>
        <w:t>started</w:t>
      </w:r>
      <w:r>
        <w:rPr>
          <w:spacing w:val="32"/>
        </w:rPr>
        <w:t xml:space="preserve"> </w:t>
      </w:r>
      <w:r>
        <w:t xml:space="preserve">to </w:t>
      </w:r>
      <w:r>
        <w:rPr>
          <w:spacing w:val="-1"/>
        </w:rPr>
        <w:t>clean the future</w:t>
      </w:r>
      <w:r>
        <w:t xml:space="preserve"> of</w:t>
      </w:r>
      <w:r>
        <w:rPr>
          <w:spacing w:val="-1"/>
        </w:rPr>
        <w:t xml:space="preserve"> this</w:t>
      </w:r>
      <w:r>
        <w:t xml:space="preserve"> life.</w:t>
      </w:r>
      <w:r>
        <w:rPr>
          <w:spacing w:val="-1"/>
        </w:rPr>
        <w:t xml:space="preserve"> He</w:t>
      </w:r>
      <w:r>
        <w:rPr>
          <w:spacing w:val="1"/>
        </w:rPr>
        <w:t xml:space="preserve"> </w:t>
      </w:r>
      <w:r>
        <w:rPr>
          <w:spacing w:val="-1"/>
        </w:rPr>
        <w:t>saw</w:t>
      </w:r>
      <w:r>
        <w:rPr>
          <w:spacing w:val="-3"/>
        </w:rPr>
        <w:t xml:space="preserve"> </w:t>
      </w:r>
      <w:r>
        <w:rPr>
          <w:spacing w:val="-1"/>
        </w:rPr>
        <w:t>himself</w:t>
      </w:r>
      <w:r>
        <w:t xml:space="preserve"> in 20 </w:t>
      </w:r>
      <w:r>
        <w:rPr>
          <w:spacing w:val="-1"/>
        </w:rPr>
        <w:t>years,</w:t>
      </w:r>
      <w:r>
        <w:t xml:space="preserve"> </w:t>
      </w:r>
      <w:r>
        <w:rPr>
          <w:spacing w:val="-1"/>
        </w:rPr>
        <w:t>with</w:t>
      </w:r>
      <w:r>
        <w:rPr>
          <w:spacing w:val="-2"/>
        </w:rPr>
        <w:t xml:space="preserve"> </w:t>
      </w:r>
      <w:r>
        <w:rPr>
          <w:spacing w:val="-1"/>
        </w:rPr>
        <w:t>two</w:t>
      </w:r>
      <w:r>
        <w:rPr>
          <w:spacing w:val="33"/>
        </w:rPr>
        <w:t xml:space="preserve"> </w:t>
      </w:r>
      <w:r>
        <w:rPr>
          <w:spacing w:val="-1"/>
        </w:rPr>
        <w:t>children,</w:t>
      </w:r>
      <w:r>
        <w:rPr>
          <w:spacing w:val="-2"/>
        </w:rPr>
        <w:t xml:space="preserve"> </w:t>
      </w:r>
      <w:r>
        <w:rPr>
          <w:spacing w:val="-1"/>
        </w:rPr>
        <w:t>no</w:t>
      </w:r>
      <w:r>
        <w:rPr>
          <w:spacing w:val="-2"/>
        </w:rPr>
        <w:t xml:space="preserve"> </w:t>
      </w:r>
      <w:r>
        <w:rPr>
          <w:spacing w:val="-1"/>
        </w:rPr>
        <w:t>wife,</w:t>
      </w:r>
      <w:r>
        <w:t xml:space="preserve"> </w:t>
      </w:r>
      <w:r>
        <w:rPr>
          <w:spacing w:val="-1"/>
        </w:rPr>
        <w:t>in</w:t>
      </w:r>
      <w:r>
        <w:t xml:space="preserve"> </w:t>
      </w:r>
      <w:r>
        <w:rPr>
          <w:spacing w:val="-1"/>
        </w:rPr>
        <w:t>very</w:t>
      </w:r>
      <w:r>
        <w:rPr>
          <w:spacing w:val="-2"/>
        </w:rPr>
        <w:t xml:space="preserve"> </w:t>
      </w:r>
      <w:r>
        <w:rPr>
          <w:spacing w:val="-1"/>
        </w:rPr>
        <w:t>difficult</w:t>
      </w:r>
      <w:r>
        <w:rPr>
          <w:spacing w:val="1"/>
        </w:rPr>
        <w:t xml:space="preserve"> </w:t>
      </w:r>
      <w:r>
        <w:rPr>
          <w:spacing w:val="-1"/>
        </w:rPr>
        <w:t>times.</w:t>
      </w:r>
      <w:r>
        <w:rPr>
          <w:spacing w:val="-2"/>
        </w:rPr>
        <w:t xml:space="preserve"> </w:t>
      </w:r>
      <w:r>
        <w:rPr>
          <w:spacing w:val="-1"/>
        </w:rPr>
        <w:t>And</w:t>
      </w:r>
      <w:r>
        <w:rPr>
          <w:spacing w:val="-3"/>
        </w:rPr>
        <w:t xml:space="preserve"> </w:t>
      </w:r>
      <w:r>
        <w:rPr>
          <w:spacing w:val="-1"/>
        </w:rPr>
        <w:t>then….</w:t>
      </w:r>
      <w:r>
        <w:t xml:space="preserve"> </w:t>
      </w:r>
      <w:r>
        <w:rPr>
          <w:spacing w:val="-1"/>
        </w:rPr>
        <w:t>Nothing!</w:t>
      </w:r>
    </w:p>
    <w:p w:rsidR="00743C02" w:rsidRDefault="001F2438">
      <w:pPr>
        <w:pStyle w:val="Corpodetexto"/>
        <w:ind w:right="135"/>
      </w:pPr>
      <w:r>
        <w:t xml:space="preserve">So </w:t>
      </w:r>
      <w:r>
        <w:rPr>
          <w:spacing w:val="-2"/>
        </w:rPr>
        <w:t>we</w:t>
      </w:r>
      <w:r>
        <w:rPr>
          <w:spacing w:val="1"/>
        </w:rPr>
        <w:t xml:space="preserve"> </w:t>
      </w:r>
      <w:r>
        <w:t>said,</w:t>
      </w:r>
      <w:r>
        <w:rPr>
          <w:spacing w:val="-2"/>
        </w:rPr>
        <w:t xml:space="preserve"> </w:t>
      </w:r>
      <w:r>
        <w:rPr>
          <w:spacing w:val="-1"/>
        </w:rPr>
        <w:t xml:space="preserve">well, </w:t>
      </w:r>
      <w:r>
        <w:t>better</w:t>
      </w:r>
      <w:r>
        <w:rPr>
          <w:spacing w:val="-1"/>
        </w:rPr>
        <w:t xml:space="preserve"> clean </w:t>
      </w:r>
      <w:r>
        <w:t xml:space="preserve">the </w:t>
      </w:r>
      <w:r>
        <w:rPr>
          <w:spacing w:val="-2"/>
        </w:rPr>
        <w:t>past</w:t>
      </w:r>
      <w:r>
        <w:rPr>
          <w:spacing w:val="2"/>
        </w:rPr>
        <w:t xml:space="preserve"> </w:t>
      </w:r>
      <w:r>
        <w:rPr>
          <w:spacing w:val="-1"/>
        </w:rPr>
        <w:t xml:space="preserve">lives. </w:t>
      </w:r>
      <w:r>
        <w:t>And</w:t>
      </w:r>
      <w:r>
        <w:rPr>
          <w:spacing w:val="-2"/>
        </w:rPr>
        <w:t xml:space="preserve"> </w:t>
      </w:r>
      <w:r>
        <w:t>he did</w:t>
      </w:r>
      <w:r>
        <w:rPr>
          <w:spacing w:val="-2"/>
        </w:rPr>
        <w:t xml:space="preserve"> </w:t>
      </w:r>
      <w:r>
        <w:t>so</w:t>
      </w:r>
      <w:r>
        <w:rPr>
          <w:spacing w:val="-1"/>
        </w:rPr>
        <w:t xml:space="preserve"> </w:t>
      </w:r>
      <w:r>
        <w:t>and</w:t>
      </w:r>
      <w:r>
        <w:rPr>
          <w:spacing w:val="-1"/>
        </w:rPr>
        <w:t xml:space="preserve"> </w:t>
      </w:r>
      <w:r>
        <w:t>then</w:t>
      </w:r>
      <w:r>
        <w:rPr>
          <w:spacing w:val="25"/>
        </w:rPr>
        <w:t xml:space="preserve"> </w:t>
      </w:r>
      <w:r>
        <w:t>he</w:t>
      </w:r>
      <w:r>
        <w:rPr>
          <w:spacing w:val="-1"/>
        </w:rPr>
        <w:t xml:space="preserve"> accessed</w:t>
      </w:r>
      <w:r>
        <w:rPr>
          <w:spacing w:val="-3"/>
        </w:rPr>
        <w:t xml:space="preserve"> </w:t>
      </w:r>
      <w:r>
        <w:t xml:space="preserve">the </w:t>
      </w:r>
      <w:r>
        <w:rPr>
          <w:spacing w:val="-1"/>
        </w:rPr>
        <w:t xml:space="preserve">future </w:t>
      </w:r>
      <w:r>
        <w:t>and</w:t>
      </w:r>
      <w:r>
        <w:rPr>
          <w:spacing w:val="-1"/>
        </w:rPr>
        <w:t xml:space="preserve"> </w:t>
      </w:r>
      <w:r>
        <w:t>this</w:t>
      </w:r>
      <w:r>
        <w:rPr>
          <w:spacing w:val="-1"/>
        </w:rPr>
        <w:t xml:space="preserve"> time</w:t>
      </w:r>
      <w:r>
        <w:t xml:space="preserve"> into</w:t>
      </w:r>
      <w:r>
        <w:rPr>
          <w:spacing w:val="-1"/>
        </w:rPr>
        <w:t xml:space="preserve"> </w:t>
      </w:r>
      <w:r>
        <w:t xml:space="preserve">his </w:t>
      </w:r>
      <w:r>
        <w:rPr>
          <w:spacing w:val="-1"/>
        </w:rPr>
        <w:t>seventies</w:t>
      </w:r>
      <w:r>
        <w:rPr>
          <w:spacing w:val="-2"/>
        </w:rPr>
        <w:t xml:space="preserve"> </w:t>
      </w:r>
      <w:r>
        <w:rPr>
          <w:spacing w:val="-1"/>
        </w:rPr>
        <w:t>surrounded</w:t>
      </w:r>
      <w:r>
        <w:rPr>
          <w:spacing w:val="45"/>
        </w:rPr>
        <w:t xml:space="preserve"> </w:t>
      </w:r>
      <w:r>
        <w:t>by</w:t>
      </w:r>
      <w:r>
        <w:rPr>
          <w:spacing w:val="-1"/>
        </w:rPr>
        <w:t xml:space="preserve"> white</w:t>
      </w:r>
      <w:r>
        <w:rPr>
          <w:spacing w:val="1"/>
        </w:rPr>
        <w:t xml:space="preserve"> </w:t>
      </w:r>
      <w:r>
        <w:rPr>
          <w:spacing w:val="-1"/>
        </w:rPr>
        <w:t>light</w:t>
      </w:r>
      <w:r>
        <w:t xml:space="preserve"> as</w:t>
      </w:r>
      <w:r>
        <w:rPr>
          <w:spacing w:val="-1"/>
        </w:rPr>
        <w:t xml:space="preserve"> </w:t>
      </w:r>
      <w:r>
        <w:t xml:space="preserve">a </w:t>
      </w:r>
      <w:r>
        <w:rPr>
          <w:spacing w:val="-1"/>
        </w:rPr>
        <w:t>spiritual</w:t>
      </w:r>
      <w:r>
        <w:t xml:space="preserve"> teacher.</w:t>
      </w:r>
    </w:p>
    <w:p w:rsidR="00743C02" w:rsidRDefault="001F2438">
      <w:pPr>
        <w:pStyle w:val="Corpodetexto"/>
        <w:spacing w:line="362" w:lineRule="auto"/>
        <w:ind w:right="1855"/>
      </w:pPr>
      <w:r>
        <w:t>Energy</w:t>
      </w:r>
      <w:r>
        <w:rPr>
          <w:spacing w:val="-2"/>
        </w:rPr>
        <w:t xml:space="preserve"> </w:t>
      </w:r>
      <w:r>
        <w:t>Blockages</w:t>
      </w:r>
      <w:r>
        <w:rPr>
          <w:spacing w:val="-1"/>
        </w:rPr>
        <w:t xml:space="preserve"> </w:t>
      </w:r>
      <w:r>
        <w:t>are</w:t>
      </w:r>
      <w:r>
        <w:rPr>
          <w:spacing w:val="1"/>
        </w:rPr>
        <w:t xml:space="preserve"> </w:t>
      </w:r>
      <w:r>
        <w:rPr>
          <w:spacing w:val="-2"/>
        </w:rPr>
        <w:t>Karma</w:t>
      </w:r>
      <w:r>
        <w:t xml:space="preserve"> and </w:t>
      </w:r>
      <w:r>
        <w:rPr>
          <w:spacing w:val="-1"/>
        </w:rPr>
        <w:t>Bad</w:t>
      </w:r>
      <w:r>
        <w:t xml:space="preserve"> </w:t>
      </w:r>
      <w:r>
        <w:rPr>
          <w:spacing w:val="-1"/>
        </w:rPr>
        <w:t>Luck.</w:t>
      </w:r>
      <w:r>
        <w:t xml:space="preserve"> </w:t>
      </w:r>
      <w:r>
        <w:rPr>
          <w:spacing w:val="27"/>
        </w:rPr>
        <w:t xml:space="preserve"> </w:t>
      </w:r>
      <w:r>
        <w:rPr>
          <w:spacing w:val="-1"/>
        </w:rPr>
        <w:t>Energy</w:t>
      </w:r>
      <w:r>
        <w:rPr>
          <w:spacing w:val="-2"/>
        </w:rPr>
        <w:t xml:space="preserve"> </w:t>
      </w:r>
      <w:r>
        <w:rPr>
          <w:spacing w:val="-1"/>
        </w:rPr>
        <w:t>Blockages</w:t>
      </w:r>
      <w:r>
        <w:rPr>
          <w:spacing w:val="-2"/>
        </w:rPr>
        <w:t xml:space="preserve"> </w:t>
      </w:r>
      <w:r>
        <w:rPr>
          <w:spacing w:val="-1"/>
        </w:rPr>
        <w:t>are the</w:t>
      </w:r>
      <w:r>
        <w:rPr>
          <w:spacing w:val="1"/>
        </w:rPr>
        <w:t xml:space="preserve"> </w:t>
      </w:r>
      <w:r>
        <w:rPr>
          <w:spacing w:val="-1"/>
        </w:rPr>
        <w:t>selfish, competitive ego.</w:t>
      </w:r>
      <w:r>
        <w:rPr>
          <w:spacing w:val="25"/>
        </w:rPr>
        <w:t xml:space="preserve"> </w:t>
      </w:r>
      <w:r>
        <w:rPr>
          <w:spacing w:val="-1"/>
        </w:rPr>
        <w:t>Our</w:t>
      </w:r>
      <w:r>
        <w:t xml:space="preserve"> </w:t>
      </w:r>
      <w:r>
        <w:rPr>
          <w:spacing w:val="-1"/>
        </w:rPr>
        <w:t>Clients After</w:t>
      </w:r>
      <w:r>
        <w:t xml:space="preserve"> </w:t>
      </w:r>
      <w:r>
        <w:rPr>
          <w:spacing w:val="-1"/>
        </w:rPr>
        <w:t>Course</w:t>
      </w:r>
      <w:r>
        <w:t xml:space="preserve"> </w:t>
      </w:r>
      <w:r>
        <w:rPr>
          <w:spacing w:val="-1"/>
        </w:rPr>
        <w:t>Email...</w:t>
      </w:r>
    </w:p>
    <w:p w:rsidR="00743C02" w:rsidRDefault="001F2438">
      <w:pPr>
        <w:pStyle w:val="Corpodetexto"/>
        <w:spacing w:before="3"/>
        <w:ind w:right="4425"/>
      </w:pPr>
      <w:r>
        <w:rPr>
          <w:spacing w:val="-1"/>
        </w:rPr>
        <w:t>hiya</w:t>
      </w:r>
      <w:r>
        <w:t xml:space="preserve"> </w:t>
      </w:r>
      <w:r>
        <w:rPr>
          <w:spacing w:val="-1"/>
        </w:rPr>
        <w:t>Satchi,</w:t>
      </w:r>
      <w:r>
        <w:rPr>
          <w:spacing w:val="26"/>
        </w:rPr>
        <w:t xml:space="preserve"> </w:t>
      </w:r>
      <w:r>
        <w:rPr>
          <w:spacing w:val="-1"/>
        </w:rPr>
        <w:t>howzitgoin?!</w:t>
      </w:r>
    </w:p>
    <w:p w:rsidR="00743C02" w:rsidRDefault="001F2438">
      <w:pPr>
        <w:pStyle w:val="Corpodetexto"/>
        <w:spacing w:before="1"/>
      </w:pPr>
      <w:r>
        <w:rPr>
          <w:spacing w:val="-1"/>
        </w:rPr>
        <w:t>&lt;grin!&gt;</w:t>
      </w:r>
    </w:p>
    <w:p w:rsidR="00743C02" w:rsidRDefault="001F2438">
      <w:pPr>
        <w:pStyle w:val="Corpodetexto"/>
        <w:ind w:right="135"/>
      </w:pPr>
      <w:r>
        <w:t>I</w:t>
      </w:r>
      <w:r>
        <w:rPr>
          <w:spacing w:val="2"/>
        </w:rPr>
        <w:t xml:space="preserve"> </w:t>
      </w:r>
      <w:r>
        <w:rPr>
          <w:spacing w:val="-2"/>
        </w:rPr>
        <w:t>was</w:t>
      </w:r>
      <w:r>
        <w:t xml:space="preserve"> </w:t>
      </w:r>
      <w:r>
        <w:rPr>
          <w:spacing w:val="-1"/>
        </w:rPr>
        <w:t xml:space="preserve">aware </w:t>
      </w:r>
      <w:r>
        <w:t>of</w:t>
      </w:r>
      <w:r>
        <w:rPr>
          <w:spacing w:val="-1"/>
        </w:rPr>
        <w:t xml:space="preserve"> </w:t>
      </w:r>
      <w:r>
        <w:t xml:space="preserve">a </w:t>
      </w:r>
      <w:r>
        <w:rPr>
          <w:spacing w:val="-1"/>
        </w:rPr>
        <w:t>fair bit</w:t>
      </w:r>
      <w:r>
        <w:t xml:space="preserve"> of</w:t>
      </w:r>
      <w:r>
        <w:rPr>
          <w:spacing w:val="-1"/>
        </w:rPr>
        <w:t xml:space="preserve"> energy</w:t>
      </w:r>
      <w:r>
        <w:rPr>
          <w:spacing w:val="-2"/>
        </w:rPr>
        <w:t xml:space="preserve"> </w:t>
      </w:r>
      <w:r>
        <w:t>in</w:t>
      </w:r>
      <w:r>
        <w:rPr>
          <w:spacing w:val="-1"/>
        </w:rPr>
        <w:t xml:space="preserve"> the</w:t>
      </w:r>
      <w:r>
        <w:t xml:space="preserve"> </w:t>
      </w:r>
      <w:r>
        <w:rPr>
          <w:spacing w:val="-1"/>
        </w:rPr>
        <w:t>car on the</w:t>
      </w:r>
      <w:r>
        <w:t xml:space="preserve"> </w:t>
      </w:r>
      <w:r>
        <w:rPr>
          <w:spacing w:val="-1"/>
        </w:rPr>
        <w:t>way</w:t>
      </w:r>
      <w:r>
        <w:rPr>
          <w:spacing w:val="-2"/>
        </w:rPr>
        <w:t xml:space="preserve"> </w:t>
      </w:r>
      <w:r>
        <w:t>to</w:t>
      </w:r>
      <w:r>
        <w:rPr>
          <w:spacing w:val="-1"/>
        </w:rPr>
        <w:t xml:space="preserve"> the</w:t>
      </w:r>
      <w:r>
        <w:rPr>
          <w:spacing w:val="37"/>
        </w:rPr>
        <w:t xml:space="preserve"> </w:t>
      </w:r>
      <w:r>
        <w:rPr>
          <w:spacing w:val="-1"/>
        </w:rPr>
        <w:t>airport,</w:t>
      </w:r>
    </w:p>
    <w:p w:rsidR="00743C02" w:rsidRDefault="001F2438">
      <w:pPr>
        <w:pStyle w:val="Corpodetexto"/>
        <w:spacing w:before="1"/>
      </w:pPr>
      <w:r>
        <w:rPr>
          <w:spacing w:val="-1"/>
        </w:rPr>
        <w:t>and on the plane</w:t>
      </w:r>
      <w:r>
        <w:t xml:space="preserve"> - </w:t>
      </w:r>
      <w:r>
        <w:rPr>
          <w:spacing w:val="-2"/>
        </w:rPr>
        <w:t>what</w:t>
      </w:r>
      <w:r>
        <w:rPr>
          <w:spacing w:val="1"/>
        </w:rPr>
        <w:t xml:space="preserve"> </w:t>
      </w:r>
      <w:r>
        <w:rPr>
          <w:spacing w:val="-1"/>
        </w:rPr>
        <w:t>were</w:t>
      </w:r>
      <w:r>
        <w:rPr>
          <w:spacing w:val="1"/>
        </w:rPr>
        <w:t xml:space="preserve"> </w:t>
      </w:r>
      <w:r>
        <w:rPr>
          <w:spacing w:val="-1"/>
        </w:rPr>
        <w:t>you up to?!</w:t>
      </w:r>
    </w:p>
    <w:p w:rsidR="00743C02" w:rsidRDefault="001F2438">
      <w:pPr>
        <w:pStyle w:val="Corpodetexto"/>
        <w:ind w:right="135"/>
      </w:pPr>
      <w:r>
        <w:t xml:space="preserve">I </w:t>
      </w:r>
      <w:r>
        <w:rPr>
          <w:spacing w:val="-1"/>
        </w:rPr>
        <w:t>suppose</w:t>
      </w:r>
      <w:r>
        <w:rPr>
          <w:spacing w:val="1"/>
        </w:rPr>
        <w:t xml:space="preserve"> </w:t>
      </w:r>
      <w:r>
        <w:rPr>
          <w:spacing w:val="-1"/>
        </w:rPr>
        <w:t>I'm</w:t>
      </w:r>
      <w:r>
        <w:rPr>
          <w:spacing w:val="-2"/>
        </w:rPr>
        <w:t xml:space="preserve"> </w:t>
      </w:r>
      <w:r>
        <w:t>supposed</w:t>
      </w:r>
      <w:r>
        <w:rPr>
          <w:spacing w:val="-3"/>
        </w:rPr>
        <w:t xml:space="preserve"> </w:t>
      </w:r>
      <w:r>
        <w:t xml:space="preserve">to </w:t>
      </w:r>
      <w:r>
        <w:rPr>
          <w:spacing w:val="-1"/>
        </w:rPr>
        <w:t>believe</w:t>
      </w:r>
      <w:r>
        <w:t xml:space="preserve"> that</w:t>
      </w:r>
      <w:r>
        <w:rPr>
          <w:spacing w:val="2"/>
        </w:rPr>
        <w:t xml:space="preserve"> </w:t>
      </w:r>
      <w:r>
        <w:rPr>
          <w:spacing w:val="-1"/>
        </w:rPr>
        <w:t>you were</w:t>
      </w:r>
      <w:r>
        <w:t xml:space="preserve"> </w:t>
      </w:r>
      <w:r>
        <w:rPr>
          <w:spacing w:val="-1"/>
        </w:rPr>
        <w:t>busy</w:t>
      </w:r>
      <w:r>
        <w:t xml:space="preserve"> </w:t>
      </w:r>
      <w:r>
        <w:rPr>
          <w:spacing w:val="-1"/>
        </w:rPr>
        <w:t>"healing"</w:t>
      </w:r>
      <w:r>
        <w:rPr>
          <w:spacing w:val="31"/>
        </w:rPr>
        <w:t xml:space="preserve"> </w:t>
      </w:r>
      <w:r>
        <w:rPr>
          <w:spacing w:val="-1"/>
        </w:rPr>
        <w:t>me!!!!</w:t>
      </w:r>
    </w:p>
    <w:p w:rsidR="00743C02" w:rsidRDefault="001F2438">
      <w:pPr>
        <w:pStyle w:val="Corpodetexto"/>
        <w:spacing w:before="0" w:line="235" w:lineRule="exact"/>
      </w:pPr>
      <w:r>
        <w:rPr>
          <w:spacing w:val="-1"/>
        </w:rPr>
        <w:t>&lt;wink!&gt;</w:t>
      </w:r>
    </w:p>
    <w:p w:rsidR="00743C02" w:rsidRDefault="001F2438">
      <w:pPr>
        <w:pStyle w:val="Corpodetexto"/>
        <w:spacing w:before="120"/>
        <w:ind w:right="3617"/>
      </w:pPr>
      <w:r>
        <w:rPr>
          <w:spacing w:val="-1"/>
        </w:rPr>
        <w:t>That</w:t>
      </w:r>
      <w:r>
        <w:rPr>
          <w:spacing w:val="2"/>
        </w:rPr>
        <w:t xml:space="preserve"> </w:t>
      </w:r>
      <w:r>
        <w:rPr>
          <w:spacing w:val="-1"/>
        </w:rPr>
        <w:t>is</w:t>
      </w:r>
      <w:r>
        <w:rPr>
          <w:spacing w:val="-2"/>
        </w:rPr>
        <w:t xml:space="preserve"> </w:t>
      </w:r>
      <w:r>
        <w:rPr>
          <w:spacing w:val="-1"/>
        </w:rPr>
        <w:t>the</w:t>
      </w:r>
      <w:r>
        <w:rPr>
          <w:spacing w:val="-2"/>
        </w:rPr>
        <w:t xml:space="preserve"> </w:t>
      </w:r>
      <w:r>
        <w:rPr>
          <w:spacing w:val="-1"/>
        </w:rPr>
        <w:t>way</w:t>
      </w:r>
      <w:r>
        <w:rPr>
          <w:spacing w:val="-2"/>
        </w:rPr>
        <w:t xml:space="preserve"> </w:t>
      </w:r>
      <w:r>
        <w:rPr>
          <w:spacing w:val="-1"/>
        </w:rPr>
        <w:t>it</w:t>
      </w:r>
      <w:r>
        <w:rPr>
          <w:spacing w:val="2"/>
        </w:rPr>
        <w:t xml:space="preserve"> </w:t>
      </w:r>
      <w:r>
        <w:rPr>
          <w:spacing w:val="-1"/>
        </w:rPr>
        <w:t>felt allright,</w:t>
      </w:r>
      <w:r>
        <w:rPr>
          <w:spacing w:val="25"/>
        </w:rPr>
        <w:t xml:space="preserve"> </w:t>
      </w:r>
      <w:r>
        <w:rPr>
          <w:spacing w:val="-1"/>
        </w:rPr>
        <w:t>so,</w:t>
      </w:r>
      <w:r>
        <w:t xml:space="preserve"> </w:t>
      </w:r>
      <w:r>
        <w:rPr>
          <w:spacing w:val="-1"/>
        </w:rPr>
        <w:t>if</w:t>
      </w:r>
      <w:r>
        <w:t xml:space="preserve"> </w:t>
      </w:r>
      <w:r>
        <w:rPr>
          <w:spacing w:val="-1"/>
        </w:rPr>
        <w:t>so,</w:t>
      </w:r>
      <w:r>
        <w:rPr>
          <w:spacing w:val="-2"/>
        </w:rPr>
        <w:t xml:space="preserve"> </w:t>
      </w:r>
      <w:r>
        <w:rPr>
          <w:spacing w:val="-1"/>
        </w:rPr>
        <w:t>thank</w:t>
      </w:r>
      <w:r>
        <w:rPr>
          <w:spacing w:val="1"/>
        </w:rPr>
        <w:t xml:space="preserve"> </w:t>
      </w:r>
      <w:r>
        <w:rPr>
          <w:spacing w:val="-1"/>
        </w:rPr>
        <w:t>you</w:t>
      </w:r>
      <w:r>
        <w:rPr>
          <w:spacing w:val="-2"/>
        </w:rPr>
        <w:t xml:space="preserve"> </w:t>
      </w:r>
      <w:r>
        <w:rPr>
          <w:spacing w:val="-1"/>
        </w:rPr>
        <w:t>very</w:t>
      </w:r>
      <w:r>
        <w:rPr>
          <w:spacing w:val="-2"/>
        </w:rPr>
        <w:t xml:space="preserve"> </w:t>
      </w:r>
      <w:r>
        <w:rPr>
          <w:spacing w:val="-1"/>
        </w:rPr>
        <w:t>much!</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49"/>
        <w:ind w:right="842"/>
      </w:pPr>
      <w:r>
        <w:lastRenderedPageBreak/>
        <w:t xml:space="preserve">I </w:t>
      </w:r>
      <w:r>
        <w:rPr>
          <w:spacing w:val="-1"/>
        </w:rPr>
        <w:t>felt</w:t>
      </w:r>
      <w:r>
        <w:rPr>
          <w:spacing w:val="1"/>
        </w:rPr>
        <w:t xml:space="preserve"> </w:t>
      </w:r>
      <w:r>
        <w:rPr>
          <w:spacing w:val="-1"/>
        </w:rPr>
        <w:t>very</w:t>
      </w:r>
      <w:r>
        <w:rPr>
          <w:spacing w:val="-2"/>
        </w:rPr>
        <w:t xml:space="preserve"> </w:t>
      </w:r>
      <w:r>
        <w:rPr>
          <w:spacing w:val="-1"/>
        </w:rPr>
        <w:t>happy</w:t>
      </w:r>
      <w:r>
        <w:rPr>
          <w:spacing w:val="-2"/>
        </w:rPr>
        <w:t xml:space="preserve"> </w:t>
      </w:r>
      <w:r>
        <w:rPr>
          <w:spacing w:val="-1"/>
        </w:rPr>
        <w:t>on the plane, and not</w:t>
      </w:r>
      <w:r>
        <w:t xml:space="preserve"> </w:t>
      </w:r>
      <w:r>
        <w:rPr>
          <w:spacing w:val="-1"/>
        </w:rPr>
        <w:t xml:space="preserve">in </w:t>
      </w:r>
      <w:r>
        <w:t xml:space="preserve">a </w:t>
      </w:r>
      <w:r>
        <w:rPr>
          <w:spacing w:val="-1"/>
        </w:rPr>
        <w:t>selfish</w:t>
      </w:r>
      <w:r>
        <w:rPr>
          <w:spacing w:val="1"/>
        </w:rPr>
        <w:t xml:space="preserve"> </w:t>
      </w:r>
      <w:r>
        <w:rPr>
          <w:spacing w:val="-2"/>
        </w:rPr>
        <w:t xml:space="preserve">way </w:t>
      </w:r>
      <w:r>
        <w:rPr>
          <w:spacing w:val="-1"/>
        </w:rPr>
        <w:t>at</w:t>
      </w:r>
      <w:r>
        <w:rPr>
          <w:spacing w:val="1"/>
        </w:rPr>
        <w:t xml:space="preserve"> </w:t>
      </w:r>
      <w:r>
        <w:rPr>
          <w:spacing w:val="-1"/>
        </w:rPr>
        <w:t>all,</w:t>
      </w:r>
      <w:r>
        <w:rPr>
          <w:spacing w:val="30"/>
        </w:rPr>
        <w:t xml:space="preserve"> </w:t>
      </w:r>
      <w:r>
        <w:t xml:space="preserve">I </w:t>
      </w:r>
      <w:r>
        <w:rPr>
          <w:spacing w:val="-1"/>
        </w:rPr>
        <w:t>felt</w:t>
      </w:r>
      <w:r>
        <w:t xml:space="preserve"> </w:t>
      </w:r>
      <w:r>
        <w:rPr>
          <w:spacing w:val="-1"/>
        </w:rPr>
        <w:t>like</w:t>
      </w:r>
      <w:r>
        <w:t xml:space="preserve"> I</w:t>
      </w:r>
      <w:r>
        <w:rPr>
          <w:spacing w:val="1"/>
        </w:rPr>
        <w:t xml:space="preserve"> </w:t>
      </w:r>
      <w:r>
        <w:rPr>
          <w:spacing w:val="-1"/>
        </w:rPr>
        <w:t>was</w:t>
      </w:r>
      <w:r>
        <w:t xml:space="preserve"> </w:t>
      </w:r>
      <w:r>
        <w:rPr>
          <w:spacing w:val="-2"/>
        </w:rPr>
        <w:t>sparkling!</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ind w:right="248" w:hanging="1"/>
      </w:pPr>
      <w:r>
        <w:rPr>
          <w:spacing w:val="-1"/>
        </w:rPr>
        <w:t>&lt;LAUGHS!&gt;</w:t>
      </w:r>
      <w:r>
        <w:t xml:space="preserve"> I</w:t>
      </w:r>
      <w:r>
        <w:rPr>
          <w:spacing w:val="-2"/>
        </w:rPr>
        <w:t xml:space="preserve"> </w:t>
      </w:r>
      <w:r>
        <w:rPr>
          <w:spacing w:val="-1"/>
        </w:rPr>
        <w:t>hope</w:t>
      </w:r>
      <w:r>
        <w:rPr>
          <w:spacing w:val="1"/>
        </w:rPr>
        <w:t xml:space="preserve"> </w:t>
      </w:r>
      <w:r>
        <w:rPr>
          <w:spacing w:val="-1"/>
        </w:rPr>
        <w:t>yer getting</w:t>
      </w:r>
      <w:r>
        <w:t xml:space="preserve"> </w:t>
      </w:r>
      <w:r>
        <w:rPr>
          <w:spacing w:val="-1"/>
        </w:rPr>
        <w:t>the</w:t>
      </w:r>
      <w:r>
        <w:t xml:space="preserve"> </w:t>
      </w:r>
      <w:r>
        <w:rPr>
          <w:spacing w:val="-1"/>
        </w:rPr>
        <w:t>"tone"</w:t>
      </w:r>
      <w:r>
        <w:rPr>
          <w:spacing w:val="-2"/>
        </w:rPr>
        <w:t xml:space="preserve"> </w:t>
      </w:r>
      <w:r>
        <w:t xml:space="preserve">/ </w:t>
      </w:r>
      <w:r>
        <w:rPr>
          <w:spacing w:val="-1"/>
        </w:rPr>
        <w:t xml:space="preserve">humour </w:t>
      </w:r>
      <w:r>
        <w:t>of</w:t>
      </w:r>
      <w:r>
        <w:rPr>
          <w:spacing w:val="-1"/>
        </w:rPr>
        <w:t xml:space="preserve"> </w:t>
      </w:r>
      <w:r>
        <w:t>this</w:t>
      </w:r>
      <w:r>
        <w:rPr>
          <w:spacing w:val="-1"/>
        </w:rPr>
        <w:t xml:space="preserve"> email,</w:t>
      </w:r>
      <w:r>
        <w:rPr>
          <w:spacing w:val="41"/>
        </w:rPr>
        <w:t xml:space="preserve"> </w:t>
      </w:r>
      <w:r>
        <w:rPr>
          <w:spacing w:val="-1"/>
        </w:rPr>
        <w:t>I'm</w:t>
      </w:r>
      <w:r>
        <w:t xml:space="preserve"> </w:t>
      </w:r>
      <w:r>
        <w:rPr>
          <w:spacing w:val="-1"/>
        </w:rPr>
        <w:t>making</w:t>
      </w:r>
      <w:r>
        <w:rPr>
          <w:spacing w:val="1"/>
        </w:rPr>
        <w:t xml:space="preserve"> </w:t>
      </w:r>
      <w:r>
        <w:rPr>
          <w:spacing w:val="-1"/>
        </w:rPr>
        <w:t>fun</w:t>
      </w:r>
      <w:r>
        <w:t xml:space="preserve"> of</w:t>
      </w:r>
      <w:r>
        <w:rPr>
          <w:spacing w:val="1"/>
        </w:rPr>
        <w:t xml:space="preserve"> </w:t>
      </w:r>
      <w:r>
        <w:rPr>
          <w:spacing w:val="-1"/>
        </w:rPr>
        <w:t>myself!</w:t>
      </w:r>
    </w:p>
    <w:p w:rsidR="00743C02" w:rsidRDefault="00743C02">
      <w:pPr>
        <w:spacing w:before="10"/>
        <w:rPr>
          <w:rFonts w:ascii="Lucida Sans" w:eastAsia="Lucida Sans" w:hAnsi="Lucida Sans" w:cs="Lucida Sans"/>
          <w:sz w:val="23"/>
          <w:szCs w:val="23"/>
        </w:rPr>
      </w:pPr>
    </w:p>
    <w:p w:rsidR="00743C02" w:rsidRDefault="001F2438">
      <w:pPr>
        <w:pStyle w:val="Corpodetexto"/>
        <w:spacing w:before="0"/>
      </w:pPr>
      <w:r>
        <w:rPr>
          <w:spacing w:val="-1"/>
        </w:rPr>
        <w:t>take care!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line="480" w:lineRule="auto"/>
        <w:ind w:right="4311"/>
      </w:pPr>
      <w:r>
        <w:rPr>
          <w:spacing w:val="-1"/>
        </w:rPr>
        <w:t>thanks</w:t>
      </w:r>
      <w:r>
        <w:rPr>
          <w:spacing w:val="-2"/>
        </w:rPr>
        <w:t xml:space="preserve"> </w:t>
      </w:r>
      <w:r>
        <w:rPr>
          <w:spacing w:val="-1"/>
        </w:rPr>
        <w:t xml:space="preserve">for </w:t>
      </w:r>
      <w:r>
        <w:rPr>
          <w:spacing w:val="-2"/>
        </w:rPr>
        <w:t>everything.</w:t>
      </w:r>
      <w:r>
        <w:rPr>
          <w:spacing w:val="28"/>
        </w:rPr>
        <w:t xml:space="preserve"> </w:t>
      </w:r>
      <w:r>
        <w:rPr>
          <w:spacing w:val="-1"/>
        </w:rPr>
        <w:t>p.s.</w:t>
      </w:r>
    </w:p>
    <w:p w:rsidR="00743C02" w:rsidRDefault="001F2438">
      <w:pPr>
        <w:pStyle w:val="Corpodetexto"/>
        <w:spacing w:before="6"/>
      </w:pPr>
      <w:r>
        <w:rPr>
          <w:spacing w:val="-1"/>
        </w:rPr>
        <w:t>again, thanks,</w:t>
      </w:r>
    </w:p>
    <w:p w:rsidR="00743C02" w:rsidRDefault="001F2438">
      <w:pPr>
        <w:pStyle w:val="Corpodetexto"/>
        <w:spacing w:before="1"/>
        <w:ind w:right="162"/>
      </w:pPr>
      <w:r>
        <w:t>and</w:t>
      </w:r>
      <w:r>
        <w:rPr>
          <w:spacing w:val="-1"/>
        </w:rPr>
        <w:t xml:space="preserve"> give</w:t>
      </w:r>
      <w:r>
        <w:t xml:space="preserve"> </w:t>
      </w:r>
      <w:r>
        <w:rPr>
          <w:spacing w:val="-1"/>
        </w:rPr>
        <w:t>my</w:t>
      </w:r>
      <w:r>
        <w:t xml:space="preserve"> </w:t>
      </w:r>
      <w:r>
        <w:rPr>
          <w:spacing w:val="-1"/>
        </w:rPr>
        <w:t>best</w:t>
      </w:r>
      <w:r>
        <w:rPr>
          <w:spacing w:val="1"/>
        </w:rPr>
        <w:t xml:space="preserve"> </w:t>
      </w:r>
      <w:r>
        <w:t xml:space="preserve">to </w:t>
      </w:r>
      <w:r>
        <w:rPr>
          <w:spacing w:val="-1"/>
        </w:rPr>
        <w:t xml:space="preserve">Devi, </w:t>
      </w:r>
      <w:r>
        <w:t>tell</w:t>
      </w:r>
      <w:r>
        <w:rPr>
          <w:spacing w:val="-1"/>
        </w:rPr>
        <w:t xml:space="preserve"> </w:t>
      </w:r>
      <w:r>
        <w:t xml:space="preserve">her </w:t>
      </w:r>
      <w:r>
        <w:rPr>
          <w:spacing w:val="-1"/>
        </w:rPr>
        <w:t>I'm gonna</w:t>
      </w:r>
      <w:r>
        <w:t xml:space="preserve"> </w:t>
      </w:r>
      <w:r>
        <w:rPr>
          <w:spacing w:val="-1"/>
        </w:rPr>
        <w:t>start practicing the</w:t>
      </w:r>
      <w:r>
        <w:rPr>
          <w:spacing w:val="43"/>
        </w:rPr>
        <w:t xml:space="preserve"> </w:t>
      </w:r>
      <w:r>
        <w:rPr>
          <w:spacing w:val="-1"/>
        </w:rPr>
        <w:t>Reiki</w:t>
      </w:r>
      <w:r>
        <w:rPr>
          <w:spacing w:val="-2"/>
        </w:rPr>
        <w:t xml:space="preserve"> </w:t>
      </w:r>
      <w:r>
        <w:rPr>
          <w:spacing w:val="-1"/>
        </w:rPr>
        <w:t>on</w:t>
      </w:r>
      <w:r>
        <w:rPr>
          <w:spacing w:val="62"/>
        </w:rPr>
        <w:t xml:space="preserve"> </w:t>
      </w:r>
      <w:r>
        <w:rPr>
          <w:spacing w:val="-1"/>
        </w:rPr>
        <w:t>our</w:t>
      </w:r>
      <w:r>
        <w:t xml:space="preserve"> </w:t>
      </w:r>
      <w:r>
        <w:rPr>
          <w:spacing w:val="-1"/>
        </w:rPr>
        <w:t>dog,</w:t>
      </w:r>
      <w:r>
        <w:t xml:space="preserve"> </w:t>
      </w:r>
      <w:r>
        <w:rPr>
          <w:spacing w:val="-1"/>
        </w:rPr>
        <w:t>and</w:t>
      </w:r>
      <w:r>
        <w:t xml:space="preserve"> </w:t>
      </w:r>
      <w:r>
        <w:rPr>
          <w:spacing w:val="-2"/>
        </w:rPr>
        <w:t>we'll</w:t>
      </w:r>
      <w:r>
        <w:t xml:space="preserve"> see</w:t>
      </w:r>
      <w:r>
        <w:rPr>
          <w:spacing w:val="1"/>
        </w:rPr>
        <w:t xml:space="preserve"> </w:t>
      </w:r>
      <w:r>
        <w:rPr>
          <w:spacing w:val="-2"/>
        </w:rPr>
        <w:t>what</w:t>
      </w:r>
      <w:r>
        <w:t xml:space="preserve"> </w:t>
      </w:r>
      <w:r>
        <w:rPr>
          <w:spacing w:val="-1"/>
        </w:rPr>
        <w:t>happens!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pPr>
      <w:r>
        <w:rPr>
          <w:spacing w:val="-1"/>
        </w:rPr>
        <w:t>xx</w:t>
      </w:r>
    </w:p>
    <w:p w:rsidR="00743C02" w:rsidRDefault="00743C02">
      <w:pPr>
        <w:spacing w:before="5"/>
        <w:rPr>
          <w:rFonts w:ascii="Lucida Sans" w:eastAsia="Lucida Sans" w:hAnsi="Lucida Sans" w:cs="Lucida Sans"/>
          <w:sz w:val="16"/>
          <w:szCs w:val="16"/>
        </w:rPr>
      </w:pPr>
    </w:p>
    <w:p w:rsidR="00743C02" w:rsidRDefault="00E5021A">
      <w:pPr>
        <w:spacing w:line="20" w:lineRule="atLeast"/>
        <w:ind w:left="102"/>
        <w:rPr>
          <w:rFonts w:ascii="Lucida Sans" w:eastAsia="Lucida Sans" w:hAnsi="Lucida Sans" w:cs="Lucida Sans"/>
          <w:sz w:val="2"/>
          <w:szCs w:val="2"/>
        </w:rPr>
      </w:pPr>
      <w:r>
        <w:rPr>
          <w:rFonts w:ascii="Lucida Sans" w:eastAsia="Lucida Sans" w:hAnsi="Lucida Sans" w:cs="Lucida Sans"/>
          <w:sz w:val="2"/>
          <w:szCs w:val="2"/>
        </w:rPr>
      </w:r>
      <w:r>
        <w:rPr>
          <w:rFonts w:ascii="Lucida Sans" w:eastAsia="Lucida Sans" w:hAnsi="Lucida Sans" w:cs="Lucida Sans"/>
          <w:sz w:val="2"/>
          <w:szCs w:val="2"/>
        </w:rPr>
        <w:pict>
          <v:group id="_x0000_s1504" style="width:90.7pt;height:.75pt;mso-position-horizontal-relative:char;mso-position-vertical-relative:line" coordsize="1814,15">
            <v:group id="_x0000_s1505" style="position:absolute;left:7;top:7;width:1799;height:2" coordorigin="7,7" coordsize="1799,2">
              <v:shape id="_x0000_s1506" style="position:absolute;left:7;top:7;width:1799;height:2" coordorigin="7,7" coordsize="1799,0" path="m7,7r1799,e" filled="f" strokeweight=".2545mm">
                <v:path arrowok="t"/>
              </v:shape>
            </v:group>
            <w10:wrap type="none"/>
            <w10:anchorlock/>
          </v:group>
        </w:pict>
      </w:r>
    </w:p>
    <w:p w:rsidR="00743C02" w:rsidRDefault="00743C02">
      <w:pPr>
        <w:spacing w:before="12"/>
        <w:rPr>
          <w:rFonts w:ascii="Lucida Sans" w:eastAsia="Lucida Sans" w:hAnsi="Lucida Sans" w:cs="Lucida Sans"/>
          <w:sz w:val="14"/>
          <w:szCs w:val="14"/>
        </w:rPr>
      </w:pPr>
    </w:p>
    <w:p w:rsidR="00743C02" w:rsidRPr="00531392" w:rsidRDefault="001F2438" w:rsidP="00531392">
      <w:pPr>
        <w:pStyle w:val="Corpodetexto"/>
        <w:spacing w:before="71"/>
        <w:ind w:right="412"/>
      </w:pPr>
      <w:r>
        <w:rPr>
          <w:spacing w:val="-1"/>
        </w:rPr>
        <w:t>"Just</w:t>
      </w:r>
      <w:r>
        <w:t xml:space="preserve"> </w:t>
      </w:r>
      <w:r>
        <w:rPr>
          <w:spacing w:val="-1"/>
        </w:rPr>
        <w:t>don't</w:t>
      </w:r>
      <w:r>
        <w:t xml:space="preserve"> </w:t>
      </w:r>
      <w:r>
        <w:rPr>
          <w:spacing w:val="-1"/>
        </w:rPr>
        <w:t>give</w:t>
      </w:r>
      <w:r>
        <w:rPr>
          <w:spacing w:val="1"/>
        </w:rPr>
        <w:t xml:space="preserve"> </w:t>
      </w:r>
      <w:r>
        <w:rPr>
          <w:spacing w:val="-2"/>
        </w:rPr>
        <w:t xml:space="preserve">up </w:t>
      </w:r>
      <w:r>
        <w:rPr>
          <w:spacing w:val="-1"/>
        </w:rPr>
        <w:t>trying</w:t>
      </w:r>
      <w:r>
        <w:rPr>
          <w:spacing w:val="-2"/>
        </w:rPr>
        <w:t xml:space="preserve"> </w:t>
      </w:r>
      <w:r>
        <w:rPr>
          <w:spacing w:val="-1"/>
        </w:rPr>
        <w:t>to</w:t>
      </w:r>
      <w:r>
        <w:t xml:space="preserve"> </w:t>
      </w:r>
      <w:r>
        <w:rPr>
          <w:spacing w:val="-1"/>
        </w:rPr>
        <w:t>do</w:t>
      </w:r>
      <w:r>
        <w:rPr>
          <w:spacing w:val="1"/>
        </w:rPr>
        <w:t xml:space="preserve"> </w:t>
      </w:r>
      <w:r>
        <w:rPr>
          <w:spacing w:val="-2"/>
        </w:rPr>
        <w:t xml:space="preserve">what </w:t>
      </w:r>
      <w:r>
        <w:rPr>
          <w:spacing w:val="-1"/>
        </w:rPr>
        <w:t>you</w:t>
      </w:r>
      <w:r>
        <w:rPr>
          <w:spacing w:val="-2"/>
        </w:rPr>
        <w:t xml:space="preserve"> </w:t>
      </w:r>
      <w:r>
        <w:rPr>
          <w:spacing w:val="-1"/>
        </w:rPr>
        <w:t>really</w:t>
      </w:r>
      <w:r>
        <w:t xml:space="preserve"> </w:t>
      </w:r>
      <w:r>
        <w:rPr>
          <w:spacing w:val="-2"/>
        </w:rPr>
        <w:t>want</w:t>
      </w:r>
      <w:r>
        <w:t xml:space="preserve"> </w:t>
      </w:r>
      <w:r>
        <w:rPr>
          <w:spacing w:val="-1"/>
        </w:rPr>
        <w:t>to</w:t>
      </w:r>
      <w:r>
        <w:t xml:space="preserve"> </w:t>
      </w:r>
      <w:r>
        <w:rPr>
          <w:spacing w:val="-1"/>
        </w:rPr>
        <w:t>do.</w:t>
      </w:r>
      <w:r>
        <w:t xml:space="preserve"> </w:t>
      </w:r>
      <w:r>
        <w:rPr>
          <w:spacing w:val="-1"/>
        </w:rPr>
        <w:t>Where</w:t>
      </w:r>
      <w:r>
        <w:rPr>
          <w:spacing w:val="49"/>
        </w:rPr>
        <w:t xml:space="preserve"> </w:t>
      </w:r>
      <w:r>
        <w:rPr>
          <w:spacing w:val="-1"/>
        </w:rPr>
        <w:t>there's</w:t>
      </w:r>
      <w:r>
        <w:rPr>
          <w:spacing w:val="63"/>
        </w:rPr>
        <w:t xml:space="preserve"> </w:t>
      </w:r>
      <w:r>
        <w:rPr>
          <w:spacing w:val="-1"/>
        </w:rPr>
        <w:t>love</w:t>
      </w:r>
      <w:r>
        <w:t xml:space="preserve"> </w:t>
      </w:r>
      <w:r>
        <w:rPr>
          <w:spacing w:val="-1"/>
        </w:rPr>
        <w:t>and</w:t>
      </w:r>
      <w:r>
        <w:t xml:space="preserve"> </w:t>
      </w:r>
      <w:r>
        <w:rPr>
          <w:spacing w:val="-1"/>
        </w:rPr>
        <w:t xml:space="preserve">inspiration, </w:t>
      </w:r>
      <w:r>
        <w:t xml:space="preserve">I </w:t>
      </w:r>
      <w:r>
        <w:rPr>
          <w:spacing w:val="-1"/>
        </w:rPr>
        <w:t>don't</w:t>
      </w:r>
      <w:r>
        <w:rPr>
          <w:spacing w:val="1"/>
        </w:rPr>
        <w:t xml:space="preserve"> </w:t>
      </w:r>
      <w:r>
        <w:rPr>
          <w:spacing w:val="-1"/>
        </w:rPr>
        <w:t>think</w:t>
      </w:r>
      <w:r>
        <w:t xml:space="preserve"> </w:t>
      </w:r>
      <w:r>
        <w:rPr>
          <w:spacing w:val="-1"/>
        </w:rPr>
        <w:t>you</w:t>
      </w:r>
      <w:r>
        <w:rPr>
          <w:spacing w:val="-2"/>
        </w:rPr>
        <w:t xml:space="preserve"> </w:t>
      </w:r>
      <w:r>
        <w:rPr>
          <w:spacing w:val="-1"/>
        </w:rPr>
        <w:t>can go</w:t>
      </w:r>
      <w:r>
        <w:rPr>
          <w:spacing w:val="1"/>
        </w:rPr>
        <w:t xml:space="preserve"> </w:t>
      </w:r>
      <w:r>
        <w:rPr>
          <w:spacing w:val="-2"/>
        </w:rPr>
        <w:t>wrong."</w:t>
      </w:r>
      <w:r>
        <w:rPr>
          <w:spacing w:val="-1"/>
        </w:rPr>
        <w:t xml:space="preserve"> </w:t>
      </w:r>
      <w:r>
        <w:rPr>
          <w:spacing w:val="26"/>
        </w:rPr>
        <w:t xml:space="preserve"> </w:t>
      </w:r>
      <w:r>
        <w:t xml:space="preserve">Ella </w:t>
      </w:r>
      <w:r>
        <w:rPr>
          <w:spacing w:val="-1"/>
        </w:rPr>
        <w:t>Fitzgerald</w:t>
      </w:r>
      <w:r>
        <w:t xml:space="preserve"> </w:t>
      </w:r>
      <w:r>
        <w:rPr>
          <w:spacing w:val="-1"/>
        </w:rPr>
        <w:t>1917-1996, Jazz</w:t>
      </w:r>
      <w:r>
        <w:t xml:space="preserve"> </w:t>
      </w:r>
      <w:r>
        <w:rPr>
          <w:spacing w:val="-1"/>
        </w:rPr>
        <w:t>Singer</w:t>
      </w:r>
    </w:p>
    <w:p w:rsidR="00743C02" w:rsidRDefault="001F2438">
      <w:pPr>
        <w:pStyle w:val="Corpodetexto"/>
        <w:spacing w:before="70"/>
      </w:pPr>
      <w:r>
        <w:rPr>
          <w:spacing w:val="-1"/>
        </w:rPr>
        <w:t>Love</w:t>
      </w:r>
      <w:r>
        <w:t xml:space="preserve"> </w:t>
      </w:r>
      <w:r>
        <w:rPr>
          <w:spacing w:val="-1"/>
        </w:rPr>
        <w:t>and Light,</w:t>
      </w:r>
    </w:p>
    <w:p w:rsidR="00743C02" w:rsidRDefault="00743C02">
      <w:pPr>
        <w:spacing w:before="2"/>
        <w:rPr>
          <w:rFonts w:ascii="Lucida Sans" w:eastAsia="Lucida Sans" w:hAnsi="Lucida Sans" w:cs="Lucida Sans"/>
          <w:sz w:val="10"/>
          <w:szCs w:val="10"/>
        </w:rPr>
      </w:pPr>
    </w:p>
    <w:p w:rsidR="00743C02" w:rsidRDefault="001F2438">
      <w:pPr>
        <w:spacing w:line="200" w:lineRule="atLeast"/>
        <w:ind w:left="21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24127" cy="2914650"/>
            <wp:effectExtent l="0" t="0" r="0" b="0"/>
            <wp:docPr id="15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1.jpeg"/>
                    <pic:cNvPicPr/>
                  </pic:nvPicPr>
                  <pic:blipFill>
                    <a:blip r:embed="rId172" cstate="print"/>
                    <a:stretch>
                      <a:fillRect/>
                    </a:stretch>
                  </pic:blipFill>
                  <pic:spPr>
                    <a:xfrm>
                      <a:off x="0" y="0"/>
                      <a:ext cx="4124127" cy="2914650"/>
                    </a:xfrm>
                    <a:prstGeom prst="rect">
                      <a:avLst/>
                    </a:prstGeom>
                  </pic:spPr>
                </pic:pic>
              </a:graphicData>
            </a:graphic>
          </wp:inline>
        </w:drawing>
      </w:r>
    </w:p>
    <w:p w:rsidR="00743C02" w:rsidRDefault="001F2438">
      <w:pPr>
        <w:pStyle w:val="Corpodetexto"/>
        <w:spacing w:before="143"/>
      </w:pPr>
      <w:r>
        <w:rPr>
          <w:spacing w:val="-2"/>
        </w:rPr>
        <w:t>Satchidanand</w:t>
      </w:r>
    </w:p>
    <w:p w:rsidR="00743C02" w:rsidRDefault="00743C02">
      <w:pPr>
        <w:sectPr w:rsidR="00743C02">
          <w:pgSz w:w="8640" w:h="12960"/>
          <w:pgMar w:top="960" w:right="940" w:bottom="900" w:left="900" w:header="0" w:footer="710" w:gutter="0"/>
          <w:cols w:space="720"/>
        </w:sectPr>
      </w:pPr>
    </w:p>
    <w:p w:rsidR="00743C02" w:rsidRDefault="001F2438">
      <w:pPr>
        <w:pStyle w:val="Ttulo21"/>
        <w:spacing w:before="9"/>
        <w:ind w:left="194" w:right="171"/>
        <w:jc w:val="center"/>
      </w:pPr>
      <w:r>
        <w:rPr>
          <w:b/>
        </w:rPr>
        <w:lastRenderedPageBreak/>
        <w:t>Energy</w:t>
      </w:r>
      <w:r>
        <w:rPr>
          <w:b/>
          <w:spacing w:val="-19"/>
        </w:rPr>
        <w:t xml:space="preserve"> </w:t>
      </w:r>
      <w:r>
        <w:rPr>
          <w:b/>
        </w:rPr>
        <w:t>Enhancement</w:t>
      </w:r>
      <w:r>
        <w:rPr>
          <w:b/>
          <w:spacing w:val="-19"/>
        </w:rPr>
        <w:t xml:space="preserve"> </w:t>
      </w:r>
      <w:r>
        <w:rPr>
          <w:b/>
        </w:rPr>
        <w:t>and</w:t>
      </w:r>
      <w:r>
        <w:rPr>
          <w:b/>
          <w:spacing w:val="-18"/>
        </w:rPr>
        <w:t xml:space="preserve"> </w:t>
      </w:r>
      <w:r>
        <w:rPr>
          <w:b/>
        </w:rPr>
        <w:t>the</w:t>
      </w:r>
      <w:r>
        <w:rPr>
          <w:b/>
          <w:w w:val="99"/>
        </w:rPr>
        <w:t xml:space="preserve"> </w:t>
      </w:r>
      <w:r>
        <w:rPr>
          <w:b/>
        </w:rPr>
        <w:t>Removal</w:t>
      </w:r>
      <w:r>
        <w:rPr>
          <w:b/>
          <w:spacing w:val="-15"/>
        </w:rPr>
        <w:t xml:space="preserve"> </w:t>
      </w:r>
      <w:r>
        <w:rPr>
          <w:b/>
        </w:rPr>
        <w:t>of</w:t>
      </w:r>
      <w:r>
        <w:rPr>
          <w:b/>
          <w:spacing w:val="-14"/>
        </w:rPr>
        <w:t xml:space="preserve"> </w:t>
      </w:r>
      <w:r>
        <w:rPr>
          <w:b/>
        </w:rPr>
        <w:t>all</w:t>
      </w:r>
      <w:r>
        <w:rPr>
          <w:b/>
          <w:spacing w:val="-15"/>
        </w:rPr>
        <w:t xml:space="preserve"> </w:t>
      </w:r>
      <w:r>
        <w:rPr>
          <w:b/>
        </w:rPr>
        <w:t>the</w:t>
      </w:r>
      <w:r>
        <w:rPr>
          <w:b/>
          <w:spacing w:val="-14"/>
        </w:rPr>
        <w:t xml:space="preserve"> </w:t>
      </w:r>
      <w:r>
        <w:rPr>
          <w:b/>
        </w:rPr>
        <w:t>Blockages</w:t>
      </w:r>
      <w:r>
        <w:rPr>
          <w:b/>
          <w:w w:val="99"/>
        </w:rPr>
        <w:t xml:space="preserve"> </w:t>
      </w:r>
      <w:r>
        <w:rPr>
          <w:b/>
        </w:rPr>
        <w:t>From</w:t>
      </w:r>
      <w:r>
        <w:rPr>
          <w:b/>
          <w:spacing w:val="-15"/>
        </w:rPr>
        <w:t xml:space="preserve"> </w:t>
      </w:r>
      <w:r>
        <w:rPr>
          <w:b/>
        </w:rPr>
        <w:t>All</w:t>
      </w:r>
      <w:r>
        <w:rPr>
          <w:b/>
          <w:spacing w:val="-15"/>
        </w:rPr>
        <w:t xml:space="preserve"> </w:t>
      </w:r>
      <w:r>
        <w:rPr>
          <w:b/>
        </w:rPr>
        <w:t>Your</w:t>
      </w:r>
      <w:r>
        <w:rPr>
          <w:b/>
          <w:spacing w:val="-14"/>
        </w:rPr>
        <w:t xml:space="preserve"> </w:t>
      </w:r>
      <w:r>
        <w:rPr>
          <w:b/>
        </w:rPr>
        <w:t>Previous</w:t>
      </w:r>
      <w:r>
        <w:rPr>
          <w:b/>
          <w:w w:val="99"/>
        </w:rPr>
        <w:t xml:space="preserve"> </w:t>
      </w:r>
      <w:r>
        <w:rPr>
          <w:b/>
        </w:rPr>
        <w:t>Lifetimes</w:t>
      </w:r>
    </w:p>
    <w:p w:rsidR="00743C02" w:rsidRDefault="001F2438">
      <w:pPr>
        <w:pStyle w:val="Corpodetexto"/>
        <w:spacing w:before="120"/>
        <w:ind w:right="231"/>
      </w:pPr>
      <w:r>
        <w:rPr>
          <w:spacing w:val="-1"/>
        </w:rPr>
        <w:t>This</w:t>
      </w:r>
      <w:r>
        <w:t xml:space="preserve"> is</w:t>
      </w:r>
      <w:r>
        <w:rPr>
          <w:spacing w:val="1"/>
        </w:rPr>
        <w:t xml:space="preserve"> </w:t>
      </w:r>
      <w:r>
        <w:rPr>
          <w:spacing w:val="-1"/>
        </w:rPr>
        <w:t>what they</w:t>
      </w:r>
      <w:r>
        <w:rPr>
          <w:spacing w:val="-2"/>
        </w:rPr>
        <w:t xml:space="preserve"> </w:t>
      </w:r>
      <w:r>
        <w:rPr>
          <w:spacing w:val="-1"/>
        </w:rPr>
        <w:t>mean</w:t>
      </w:r>
      <w:r>
        <w:t xml:space="preserve"> </w:t>
      </w:r>
      <w:r>
        <w:rPr>
          <w:spacing w:val="-1"/>
        </w:rPr>
        <w:t>when</w:t>
      </w:r>
      <w:r>
        <w:rPr>
          <w:spacing w:val="-2"/>
        </w:rPr>
        <w:t xml:space="preserve"> </w:t>
      </w:r>
      <w:r>
        <w:rPr>
          <w:spacing w:val="-1"/>
        </w:rPr>
        <w:t>they</w:t>
      </w:r>
      <w:r>
        <w:rPr>
          <w:spacing w:val="-2"/>
        </w:rPr>
        <w:t xml:space="preserve"> </w:t>
      </w:r>
      <w:r>
        <w:t>say</w:t>
      </w:r>
      <w:r>
        <w:rPr>
          <w:spacing w:val="-2"/>
        </w:rPr>
        <w:t xml:space="preserve"> </w:t>
      </w:r>
      <w:r>
        <w:t xml:space="preserve">a </w:t>
      </w:r>
      <w:r>
        <w:rPr>
          <w:spacing w:val="-1"/>
        </w:rPr>
        <w:t>Master</w:t>
      </w:r>
      <w:r>
        <w:t xml:space="preserve"> is</w:t>
      </w:r>
      <w:r>
        <w:rPr>
          <w:spacing w:val="-1"/>
        </w:rPr>
        <w:t xml:space="preserve"> not</w:t>
      </w:r>
      <w:r>
        <w:t xml:space="preserve"> </w:t>
      </w:r>
      <w:r>
        <w:rPr>
          <w:spacing w:val="-1"/>
        </w:rPr>
        <w:t>under the</w:t>
      </w:r>
      <w:r>
        <w:rPr>
          <w:spacing w:val="35"/>
        </w:rPr>
        <w:t xml:space="preserve"> </w:t>
      </w:r>
      <w:r>
        <w:rPr>
          <w:spacing w:val="-1"/>
        </w:rPr>
        <w:t>Laws</w:t>
      </w:r>
      <w:r>
        <w:t xml:space="preserve"> </w:t>
      </w:r>
      <w:r>
        <w:rPr>
          <w:spacing w:val="-1"/>
        </w:rPr>
        <w:t>of</w:t>
      </w:r>
      <w:r>
        <w:t xml:space="preserve"> </w:t>
      </w:r>
      <w:r>
        <w:rPr>
          <w:spacing w:val="-1"/>
        </w:rPr>
        <w:t>Karma.</w:t>
      </w:r>
      <w:r>
        <w:t xml:space="preserve"> </w:t>
      </w:r>
      <w:r>
        <w:rPr>
          <w:spacing w:val="-1"/>
        </w:rPr>
        <w:t>He</w:t>
      </w:r>
      <w:r>
        <w:rPr>
          <w:spacing w:val="1"/>
        </w:rPr>
        <w:t xml:space="preserve"> </w:t>
      </w:r>
      <w:r>
        <w:rPr>
          <w:spacing w:val="-1"/>
        </w:rPr>
        <w:t>has</w:t>
      </w:r>
      <w:r>
        <w:rPr>
          <w:spacing w:val="-3"/>
        </w:rPr>
        <w:t xml:space="preserve"> </w:t>
      </w:r>
      <w:r>
        <w:rPr>
          <w:spacing w:val="-1"/>
        </w:rPr>
        <w:t>dissolved</w:t>
      </w:r>
      <w:r>
        <w:rPr>
          <w:spacing w:val="-2"/>
        </w:rPr>
        <w:t xml:space="preserve"> </w:t>
      </w:r>
      <w:r>
        <w:rPr>
          <w:spacing w:val="-1"/>
        </w:rPr>
        <w:t>all</w:t>
      </w:r>
      <w:r>
        <w:rPr>
          <w:spacing w:val="-2"/>
        </w:rPr>
        <w:t xml:space="preserve"> </w:t>
      </w:r>
      <w:r>
        <w:rPr>
          <w:spacing w:val="-1"/>
        </w:rPr>
        <w:t>the</w:t>
      </w:r>
      <w:r>
        <w:rPr>
          <w:spacing w:val="1"/>
        </w:rPr>
        <w:t xml:space="preserve"> </w:t>
      </w:r>
      <w:r>
        <w:rPr>
          <w:spacing w:val="-1"/>
        </w:rPr>
        <w:t>negativity</w:t>
      </w:r>
      <w:r>
        <w:rPr>
          <w:spacing w:val="-2"/>
        </w:rPr>
        <w:t xml:space="preserve"> </w:t>
      </w:r>
      <w:r>
        <w:rPr>
          <w:spacing w:val="-1"/>
        </w:rPr>
        <w:t>from</w:t>
      </w:r>
      <w:r>
        <w:rPr>
          <w:spacing w:val="-2"/>
        </w:rPr>
        <w:t xml:space="preserve"> </w:t>
      </w:r>
      <w:r>
        <w:rPr>
          <w:spacing w:val="-1"/>
        </w:rPr>
        <w:t>all</w:t>
      </w:r>
      <w:r>
        <w:t xml:space="preserve"> </w:t>
      </w:r>
      <w:r>
        <w:rPr>
          <w:spacing w:val="-1"/>
        </w:rPr>
        <w:t>his</w:t>
      </w:r>
      <w:r>
        <w:t xml:space="preserve"> </w:t>
      </w:r>
      <w:r>
        <w:rPr>
          <w:spacing w:val="-1"/>
        </w:rPr>
        <w:t>past</w:t>
      </w:r>
      <w:r>
        <w:rPr>
          <w:spacing w:val="35"/>
        </w:rPr>
        <w:t xml:space="preserve"> </w:t>
      </w:r>
      <w:r>
        <w:rPr>
          <w:spacing w:val="-1"/>
        </w:rPr>
        <w:t>lives.</w:t>
      </w:r>
      <w:r>
        <w:rPr>
          <w:spacing w:val="-2"/>
        </w:rPr>
        <w:t xml:space="preserve"> </w:t>
      </w:r>
      <w:r>
        <w:rPr>
          <w:spacing w:val="-1"/>
        </w:rPr>
        <w:t>He</w:t>
      </w:r>
      <w:r>
        <w:t xml:space="preserve"> </w:t>
      </w:r>
      <w:r>
        <w:rPr>
          <w:spacing w:val="-1"/>
        </w:rPr>
        <w:t>has</w:t>
      </w:r>
      <w:r>
        <w:rPr>
          <w:spacing w:val="-2"/>
        </w:rPr>
        <w:t xml:space="preserve"> </w:t>
      </w:r>
      <w:r>
        <w:rPr>
          <w:spacing w:val="-1"/>
        </w:rPr>
        <w:t>used</w:t>
      </w:r>
      <w:r>
        <w:t xml:space="preserve"> </w:t>
      </w:r>
      <w:r>
        <w:rPr>
          <w:spacing w:val="-1"/>
        </w:rPr>
        <w:t>his</w:t>
      </w:r>
      <w:r>
        <w:t xml:space="preserve"> </w:t>
      </w:r>
      <w:r>
        <w:rPr>
          <w:spacing w:val="-1"/>
        </w:rPr>
        <w:t>Soul,</w:t>
      </w:r>
      <w:r>
        <w:rPr>
          <w:spacing w:val="1"/>
        </w:rPr>
        <w:t xml:space="preserve"> </w:t>
      </w:r>
      <w:r>
        <w:rPr>
          <w:spacing w:val="-1"/>
        </w:rPr>
        <w:t>Monad,</w:t>
      </w:r>
      <w:r>
        <w:t xml:space="preserve"> </w:t>
      </w:r>
      <w:r>
        <w:rPr>
          <w:spacing w:val="-1"/>
        </w:rPr>
        <w:t>Logos</w:t>
      </w:r>
      <w:r>
        <w:rPr>
          <w:spacing w:val="-3"/>
        </w:rPr>
        <w:t xml:space="preserve"> </w:t>
      </w:r>
      <w:r>
        <w:rPr>
          <w:spacing w:val="-1"/>
        </w:rPr>
        <w:t>And</w:t>
      </w:r>
      <w:r>
        <w:rPr>
          <w:spacing w:val="-2"/>
        </w:rPr>
        <w:t xml:space="preserve"> </w:t>
      </w:r>
      <w:r>
        <w:rPr>
          <w:spacing w:val="-1"/>
        </w:rPr>
        <w:t>Higher</w:t>
      </w:r>
      <w:r>
        <w:t xml:space="preserve"> </w:t>
      </w:r>
      <w:r>
        <w:rPr>
          <w:spacing w:val="-1"/>
        </w:rPr>
        <w:t>Energies,</w:t>
      </w:r>
      <w:r>
        <w:rPr>
          <w:spacing w:val="28"/>
        </w:rPr>
        <w:t xml:space="preserve"> </w:t>
      </w:r>
      <w:r>
        <w:rPr>
          <w:spacing w:val="-1"/>
        </w:rPr>
        <w:t>with</w:t>
      </w:r>
      <w:r>
        <w:t xml:space="preserve"> </w:t>
      </w:r>
      <w:r>
        <w:rPr>
          <w:spacing w:val="-2"/>
        </w:rPr>
        <w:t>Samyama</w:t>
      </w:r>
      <w:r>
        <w:t xml:space="preserve"> to </w:t>
      </w:r>
      <w:r>
        <w:rPr>
          <w:spacing w:val="-1"/>
        </w:rPr>
        <w:t xml:space="preserve">dissolve </w:t>
      </w:r>
      <w:r>
        <w:t>all</w:t>
      </w:r>
      <w:r>
        <w:rPr>
          <w:spacing w:val="-1"/>
        </w:rPr>
        <w:t xml:space="preserve"> </w:t>
      </w:r>
      <w:r>
        <w:t xml:space="preserve">the </w:t>
      </w:r>
      <w:r>
        <w:rPr>
          <w:spacing w:val="-1"/>
        </w:rPr>
        <w:t xml:space="preserve">negativity, </w:t>
      </w:r>
      <w:r>
        <w:t xml:space="preserve">to </w:t>
      </w:r>
      <w:r>
        <w:rPr>
          <w:spacing w:val="-1"/>
        </w:rPr>
        <w:t xml:space="preserve">Forgive </w:t>
      </w:r>
      <w:r>
        <w:t>all</w:t>
      </w:r>
      <w:r>
        <w:rPr>
          <w:spacing w:val="-1"/>
        </w:rPr>
        <w:t xml:space="preserve"> the bad</w:t>
      </w:r>
      <w:r>
        <w:rPr>
          <w:spacing w:val="55"/>
        </w:rPr>
        <w:t xml:space="preserve"> </w:t>
      </w:r>
      <w:r>
        <w:rPr>
          <w:spacing w:val="-1"/>
        </w:rPr>
        <w:t>actions</w:t>
      </w:r>
      <w:r>
        <w:rPr>
          <w:spacing w:val="-2"/>
        </w:rPr>
        <w:t xml:space="preserve"> </w:t>
      </w:r>
      <w:r>
        <w:rPr>
          <w:spacing w:val="-1"/>
        </w:rPr>
        <w:t>that he</w:t>
      </w:r>
      <w:r>
        <w:t xml:space="preserve"> </w:t>
      </w:r>
      <w:r>
        <w:rPr>
          <w:spacing w:val="-1"/>
        </w:rPr>
        <w:t xml:space="preserve">has done, </w:t>
      </w:r>
      <w:r>
        <w:t>and</w:t>
      </w:r>
      <w:r>
        <w:rPr>
          <w:spacing w:val="-2"/>
        </w:rPr>
        <w:t xml:space="preserve"> </w:t>
      </w:r>
      <w:r>
        <w:rPr>
          <w:spacing w:val="-1"/>
        </w:rPr>
        <w:t>have</w:t>
      </w:r>
      <w:r>
        <w:rPr>
          <w:spacing w:val="1"/>
        </w:rPr>
        <w:t xml:space="preserve"> </w:t>
      </w:r>
      <w:r>
        <w:rPr>
          <w:spacing w:val="-1"/>
        </w:rPr>
        <w:t>been</w:t>
      </w:r>
      <w:r>
        <w:t xml:space="preserve"> </w:t>
      </w:r>
      <w:r>
        <w:rPr>
          <w:spacing w:val="-1"/>
        </w:rPr>
        <w:t>done</w:t>
      </w:r>
      <w:r>
        <w:rPr>
          <w:spacing w:val="-2"/>
        </w:rPr>
        <w:t xml:space="preserve"> </w:t>
      </w:r>
      <w:r>
        <w:t>to</w:t>
      </w:r>
      <w:r>
        <w:rPr>
          <w:spacing w:val="-1"/>
        </w:rPr>
        <w:t xml:space="preserve"> him.</w:t>
      </w:r>
    </w:p>
    <w:p w:rsidR="00743C02" w:rsidRDefault="001F2438">
      <w:pPr>
        <w:pStyle w:val="Corpodetexto"/>
        <w:spacing w:before="120"/>
        <w:ind w:right="135"/>
      </w:pPr>
      <w:r>
        <w:rPr>
          <w:spacing w:val="-1"/>
        </w:rPr>
        <w:t xml:space="preserve">Create </w:t>
      </w:r>
      <w:r>
        <w:t>a</w:t>
      </w:r>
      <w:r>
        <w:rPr>
          <w:spacing w:val="-1"/>
        </w:rPr>
        <w:t xml:space="preserve"> Clean</w:t>
      </w:r>
      <w:r>
        <w:rPr>
          <w:spacing w:val="1"/>
        </w:rPr>
        <w:t xml:space="preserve"> </w:t>
      </w:r>
      <w:r>
        <w:rPr>
          <w:spacing w:val="-2"/>
        </w:rPr>
        <w:t>white</w:t>
      </w:r>
      <w:r>
        <w:t xml:space="preserve"> </w:t>
      </w:r>
      <w:r>
        <w:rPr>
          <w:spacing w:val="-1"/>
        </w:rPr>
        <w:t>sheet again</w:t>
      </w:r>
      <w:r>
        <w:t xml:space="preserve"> </w:t>
      </w:r>
      <w:r>
        <w:rPr>
          <w:spacing w:val="-1"/>
        </w:rPr>
        <w:t>from your</w:t>
      </w:r>
      <w:r>
        <w:rPr>
          <w:spacing w:val="2"/>
        </w:rPr>
        <w:t xml:space="preserve"> </w:t>
      </w:r>
      <w:r>
        <w:rPr>
          <w:spacing w:val="-1"/>
        </w:rPr>
        <w:t>Messy</w:t>
      </w:r>
      <w:r>
        <w:rPr>
          <w:spacing w:val="-2"/>
        </w:rPr>
        <w:t xml:space="preserve"> </w:t>
      </w:r>
      <w:r>
        <w:rPr>
          <w:spacing w:val="-1"/>
        </w:rPr>
        <w:t>Dark History</w:t>
      </w:r>
      <w:r>
        <w:rPr>
          <w:spacing w:val="28"/>
        </w:rPr>
        <w:t xml:space="preserve"> </w:t>
      </w:r>
      <w:r>
        <w:rPr>
          <w:spacing w:val="-1"/>
        </w:rPr>
        <w:t>Painting</w:t>
      </w:r>
      <w:r>
        <w:rPr>
          <w:spacing w:val="1"/>
        </w:rPr>
        <w:t xml:space="preserve"> </w:t>
      </w:r>
      <w:r>
        <w:rPr>
          <w:spacing w:val="-1"/>
        </w:rPr>
        <w:t>which</w:t>
      </w:r>
      <w:r>
        <w:t xml:space="preserve"> </w:t>
      </w:r>
      <w:r>
        <w:rPr>
          <w:spacing w:val="-1"/>
        </w:rPr>
        <w:t>you</w:t>
      </w:r>
      <w:r>
        <w:rPr>
          <w:spacing w:val="-2"/>
        </w:rPr>
        <w:t xml:space="preserve"> </w:t>
      </w:r>
      <w:r>
        <w:rPr>
          <w:spacing w:val="-1"/>
        </w:rPr>
        <w:t>have created</w:t>
      </w:r>
      <w:r>
        <w:rPr>
          <w:spacing w:val="-2"/>
        </w:rPr>
        <w:t xml:space="preserve"> </w:t>
      </w:r>
      <w:r>
        <w:rPr>
          <w:spacing w:val="-1"/>
        </w:rPr>
        <w:t>brushful</w:t>
      </w:r>
      <w:r>
        <w:t xml:space="preserve"> by</w:t>
      </w:r>
      <w:r>
        <w:rPr>
          <w:spacing w:val="-2"/>
        </w:rPr>
        <w:t xml:space="preserve"> </w:t>
      </w:r>
      <w:r>
        <w:rPr>
          <w:spacing w:val="-1"/>
        </w:rPr>
        <w:t>brushful,</w:t>
      </w:r>
      <w:r>
        <w:rPr>
          <w:spacing w:val="-2"/>
        </w:rPr>
        <w:t xml:space="preserve"> </w:t>
      </w:r>
      <w:r>
        <w:rPr>
          <w:spacing w:val="-1"/>
        </w:rPr>
        <w:t>every</w:t>
      </w:r>
      <w:r>
        <w:rPr>
          <w:spacing w:val="-2"/>
        </w:rPr>
        <w:t xml:space="preserve"> </w:t>
      </w:r>
      <w:r>
        <w:t>day</w:t>
      </w:r>
      <w:r>
        <w:rPr>
          <w:spacing w:val="-2"/>
        </w:rPr>
        <w:t xml:space="preserve"> </w:t>
      </w:r>
      <w:r>
        <w:t>of</w:t>
      </w:r>
      <w:r>
        <w:rPr>
          <w:spacing w:val="41"/>
        </w:rPr>
        <w:t xml:space="preserve"> </w:t>
      </w:r>
      <w:r>
        <w:rPr>
          <w:spacing w:val="-1"/>
        </w:rPr>
        <w:t>your</w:t>
      </w:r>
      <w:r>
        <w:rPr>
          <w:spacing w:val="1"/>
        </w:rPr>
        <w:t xml:space="preserve"> </w:t>
      </w:r>
      <w:r>
        <w:rPr>
          <w:spacing w:val="-1"/>
        </w:rPr>
        <w:t>life.</w:t>
      </w:r>
    </w:p>
    <w:p w:rsidR="00743C02" w:rsidRDefault="001F2438">
      <w:pPr>
        <w:pStyle w:val="Corpodetexto"/>
        <w:ind w:right="133"/>
      </w:pPr>
      <w:r>
        <w:rPr>
          <w:spacing w:val="-1"/>
        </w:rPr>
        <w:t>One</w:t>
      </w:r>
      <w:r>
        <w:t xml:space="preserve"> of</w:t>
      </w:r>
      <w:r>
        <w:rPr>
          <w:spacing w:val="-1"/>
        </w:rPr>
        <w:t xml:space="preserve"> our</w:t>
      </w:r>
      <w:r>
        <w:t xml:space="preserve"> </w:t>
      </w:r>
      <w:r>
        <w:rPr>
          <w:spacing w:val="-1"/>
        </w:rPr>
        <w:t xml:space="preserve">Students </w:t>
      </w:r>
      <w:r>
        <w:t>age</w:t>
      </w:r>
      <w:r>
        <w:rPr>
          <w:spacing w:val="-1"/>
        </w:rPr>
        <w:t xml:space="preserve"> </w:t>
      </w:r>
      <w:r>
        <w:t>37,</w:t>
      </w:r>
      <w:r>
        <w:rPr>
          <w:spacing w:val="-3"/>
        </w:rPr>
        <w:t xml:space="preserve"> </w:t>
      </w:r>
      <w:r>
        <w:t>the</w:t>
      </w:r>
      <w:r>
        <w:rPr>
          <w:spacing w:val="-1"/>
        </w:rPr>
        <w:t xml:space="preserve"> </w:t>
      </w:r>
      <w:r>
        <w:t>director</w:t>
      </w:r>
      <w:r>
        <w:rPr>
          <w:spacing w:val="-1"/>
        </w:rPr>
        <w:t xml:space="preserve"> </w:t>
      </w:r>
      <w:r>
        <w:t>of</w:t>
      </w:r>
      <w:r>
        <w:rPr>
          <w:spacing w:val="-1"/>
        </w:rPr>
        <w:t xml:space="preserve"> </w:t>
      </w:r>
      <w:r>
        <w:t xml:space="preserve">an </w:t>
      </w:r>
      <w:r>
        <w:rPr>
          <w:spacing w:val="-1"/>
        </w:rPr>
        <w:t>Internet</w:t>
      </w:r>
      <w:r>
        <w:t xml:space="preserve"> </w:t>
      </w:r>
      <w:r>
        <w:rPr>
          <w:spacing w:val="-1"/>
        </w:rPr>
        <w:t>Business</w:t>
      </w:r>
      <w:r>
        <w:rPr>
          <w:spacing w:val="-2"/>
        </w:rPr>
        <w:t xml:space="preserve"> </w:t>
      </w:r>
      <w:r>
        <w:t>in</w:t>
      </w:r>
      <w:r>
        <w:rPr>
          <w:spacing w:val="37"/>
        </w:rPr>
        <w:t xml:space="preserve"> </w:t>
      </w:r>
      <w:r>
        <w:rPr>
          <w:spacing w:val="-1"/>
        </w:rPr>
        <w:t>Bolivia,</w:t>
      </w:r>
      <w:r>
        <w:t xml:space="preserve"> </w:t>
      </w:r>
      <w:r>
        <w:rPr>
          <w:spacing w:val="-1"/>
        </w:rPr>
        <w:t>started</w:t>
      </w:r>
      <w:r>
        <w:rPr>
          <w:spacing w:val="-2"/>
        </w:rPr>
        <w:t xml:space="preserve"> </w:t>
      </w:r>
      <w:r>
        <w:rPr>
          <w:spacing w:val="-1"/>
        </w:rPr>
        <w:t>to</w:t>
      </w:r>
      <w:r>
        <w:rPr>
          <w:spacing w:val="-2"/>
        </w:rPr>
        <w:t xml:space="preserve"> </w:t>
      </w:r>
      <w:r>
        <w:rPr>
          <w:spacing w:val="-1"/>
        </w:rPr>
        <w:t>clean</w:t>
      </w:r>
      <w:r>
        <w:rPr>
          <w:spacing w:val="-2"/>
        </w:rPr>
        <w:t xml:space="preserve"> </w:t>
      </w:r>
      <w:r>
        <w:rPr>
          <w:spacing w:val="-1"/>
        </w:rPr>
        <w:t>his</w:t>
      </w:r>
      <w:r>
        <w:t xml:space="preserve"> </w:t>
      </w:r>
      <w:r>
        <w:rPr>
          <w:spacing w:val="-1"/>
        </w:rPr>
        <w:t>future</w:t>
      </w:r>
      <w:r>
        <w:t xml:space="preserve"> </w:t>
      </w:r>
      <w:r>
        <w:rPr>
          <w:spacing w:val="-1"/>
        </w:rPr>
        <w:t>of</w:t>
      </w:r>
      <w:r>
        <w:rPr>
          <w:spacing w:val="-3"/>
        </w:rPr>
        <w:t xml:space="preserve"> </w:t>
      </w:r>
      <w:r>
        <w:rPr>
          <w:spacing w:val="-1"/>
        </w:rPr>
        <w:t>this</w:t>
      </w:r>
      <w:r>
        <w:t xml:space="preserve"> </w:t>
      </w:r>
      <w:r>
        <w:rPr>
          <w:spacing w:val="-2"/>
        </w:rPr>
        <w:t>lifetime</w:t>
      </w:r>
      <w:r>
        <w:rPr>
          <w:spacing w:val="1"/>
        </w:rPr>
        <w:t xml:space="preserve"> </w:t>
      </w:r>
      <w:r>
        <w:rPr>
          <w:spacing w:val="-1"/>
        </w:rPr>
        <w:t>by</w:t>
      </w:r>
      <w:r>
        <w:t xml:space="preserve"> </w:t>
      </w:r>
      <w:r>
        <w:rPr>
          <w:spacing w:val="-1"/>
        </w:rPr>
        <w:t>mistake,</w:t>
      </w:r>
      <w:r>
        <w:rPr>
          <w:spacing w:val="-2"/>
        </w:rPr>
        <w:t xml:space="preserve"> </w:t>
      </w:r>
      <w:r>
        <w:rPr>
          <w:spacing w:val="-1"/>
        </w:rPr>
        <w:t>before</w:t>
      </w:r>
      <w:r>
        <w:rPr>
          <w:spacing w:val="50"/>
        </w:rPr>
        <w:t xml:space="preserve"> </w:t>
      </w:r>
      <w:r>
        <w:rPr>
          <w:spacing w:val="-1"/>
        </w:rPr>
        <w:t>he</w:t>
      </w:r>
      <w:r>
        <w:t xml:space="preserve"> </w:t>
      </w:r>
      <w:r>
        <w:rPr>
          <w:spacing w:val="-1"/>
        </w:rPr>
        <w:t>had cleaned all of</w:t>
      </w:r>
      <w:r>
        <w:t xml:space="preserve"> </w:t>
      </w:r>
      <w:r>
        <w:rPr>
          <w:spacing w:val="-1"/>
        </w:rPr>
        <w:t>his</w:t>
      </w:r>
      <w:r>
        <w:t xml:space="preserve"> </w:t>
      </w:r>
      <w:r>
        <w:rPr>
          <w:spacing w:val="-1"/>
        </w:rPr>
        <w:t>past</w:t>
      </w:r>
      <w:r>
        <w:t xml:space="preserve"> </w:t>
      </w:r>
      <w:r>
        <w:rPr>
          <w:spacing w:val="-1"/>
        </w:rPr>
        <w:t>lifetimes</w:t>
      </w:r>
      <w:r>
        <w:t xml:space="preserve"> </w:t>
      </w:r>
      <w:r>
        <w:rPr>
          <w:spacing w:val="-1"/>
        </w:rPr>
        <w:t>and this</w:t>
      </w:r>
      <w:r>
        <w:t xml:space="preserve"> life.</w:t>
      </w:r>
      <w:r>
        <w:rPr>
          <w:spacing w:val="-1"/>
        </w:rPr>
        <w:t xml:space="preserve"> </w:t>
      </w:r>
      <w:r>
        <w:t>He</w:t>
      </w:r>
      <w:r>
        <w:rPr>
          <w:spacing w:val="1"/>
        </w:rPr>
        <w:t xml:space="preserve"> </w:t>
      </w:r>
      <w:r>
        <w:rPr>
          <w:spacing w:val="-1"/>
        </w:rPr>
        <w:t>saw</w:t>
      </w:r>
      <w:r>
        <w:rPr>
          <w:spacing w:val="-2"/>
        </w:rPr>
        <w:t xml:space="preserve"> </w:t>
      </w:r>
      <w:r>
        <w:rPr>
          <w:spacing w:val="-1"/>
        </w:rPr>
        <w:t>himself</w:t>
      </w:r>
      <w:r>
        <w:rPr>
          <w:spacing w:val="33"/>
        </w:rPr>
        <w:t xml:space="preserve"> </w:t>
      </w:r>
      <w:r>
        <w:rPr>
          <w:spacing w:val="-1"/>
        </w:rPr>
        <w:t>at</w:t>
      </w:r>
      <w:r>
        <w:rPr>
          <w:spacing w:val="-2"/>
        </w:rPr>
        <w:t xml:space="preserve"> </w:t>
      </w:r>
      <w:r>
        <w:rPr>
          <w:spacing w:val="-1"/>
        </w:rPr>
        <w:t>the</w:t>
      </w:r>
      <w:r>
        <w:rPr>
          <w:spacing w:val="-2"/>
        </w:rPr>
        <w:t xml:space="preserve"> </w:t>
      </w:r>
      <w:r>
        <w:rPr>
          <w:spacing w:val="-1"/>
        </w:rPr>
        <w:t>age</w:t>
      </w:r>
      <w:r>
        <w:t xml:space="preserve"> </w:t>
      </w:r>
      <w:r>
        <w:rPr>
          <w:spacing w:val="-1"/>
        </w:rPr>
        <w:t>of</w:t>
      </w:r>
      <w:r>
        <w:t xml:space="preserve"> </w:t>
      </w:r>
      <w:r>
        <w:rPr>
          <w:spacing w:val="-1"/>
        </w:rPr>
        <w:t>56</w:t>
      </w:r>
      <w:r>
        <w:t xml:space="preserve"> </w:t>
      </w:r>
      <w:r>
        <w:rPr>
          <w:spacing w:val="-1"/>
        </w:rPr>
        <w:t>with two</w:t>
      </w:r>
      <w:r>
        <w:rPr>
          <w:spacing w:val="-2"/>
        </w:rPr>
        <w:t xml:space="preserve"> </w:t>
      </w:r>
      <w:r>
        <w:rPr>
          <w:spacing w:val="-1"/>
        </w:rPr>
        <w:t>children</w:t>
      </w:r>
      <w:r>
        <w:t xml:space="preserve"> </w:t>
      </w:r>
      <w:r>
        <w:rPr>
          <w:spacing w:val="-1"/>
        </w:rPr>
        <w:t>in</w:t>
      </w:r>
      <w:r>
        <w:t xml:space="preserve"> </w:t>
      </w:r>
      <w:r>
        <w:rPr>
          <w:spacing w:val="-1"/>
        </w:rPr>
        <w:t>his</w:t>
      </w:r>
      <w:r>
        <w:rPr>
          <w:spacing w:val="-2"/>
        </w:rPr>
        <w:t xml:space="preserve"> </w:t>
      </w:r>
      <w:r>
        <w:rPr>
          <w:spacing w:val="-1"/>
        </w:rPr>
        <w:t>arms</w:t>
      </w:r>
      <w:r>
        <w:t xml:space="preserve"> </w:t>
      </w:r>
      <w:r>
        <w:rPr>
          <w:spacing w:val="-1"/>
        </w:rPr>
        <w:t>and</w:t>
      </w:r>
      <w:r>
        <w:t xml:space="preserve"> </w:t>
      </w:r>
      <w:r>
        <w:rPr>
          <w:spacing w:val="-1"/>
        </w:rPr>
        <w:t>no</w:t>
      </w:r>
      <w:r>
        <w:rPr>
          <w:spacing w:val="1"/>
        </w:rPr>
        <w:t xml:space="preserve"> </w:t>
      </w:r>
      <w:r>
        <w:rPr>
          <w:spacing w:val="-2"/>
        </w:rPr>
        <w:t>wife</w:t>
      </w:r>
      <w:r>
        <w:rPr>
          <w:spacing w:val="1"/>
        </w:rPr>
        <w:t xml:space="preserve"> </w:t>
      </w:r>
      <w:r>
        <w:rPr>
          <w:spacing w:val="-1"/>
        </w:rPr>
        <w:t>and</w:t>
      </w:r>
      <w:r>
        <w:rPr>
          <w:spacing w:val="28"/>
        </w:rPr>
        <w:t xml:space="preserve"> </w:t>
      </w:r>
      <w:r>
        <w:rPr>
          <w:spacing w:val="-1"/>
        </w:rPr>
        <w:t>then.... all</w:t>
      </w:r>
      <w:r>
        <w:t xml:space="preserve"> </w:t>
      </w:r>
      <w:r>
        <w:rPr>
          <w:spacing w:val="-2"/>
        </w:rPr>
        <w:t>became</w:t>
      </w:r>
      <w:r>
        <w:rPr>
          <w:spacing w:val="1"/>
        </w:rPr>
        <w:t xml:space="preserve"> </w:t>
      </w:r>
      <w:r>
        <w:rPr>
          <w:spacing w:val="-1"/>
        </w:rPr>
        <w:t>blank.</w:t>
      </w:r>
      <w:r>
        <w:t xml:space="preserve"> </w:t>
      </w:r>
      <w:r>
        <w:rPr>
          <w:spacing w:val="-1"/>
        </w:rPr>
        <w:t>He</w:t>
      </w:r>
      <w:r>
        <w:t xml:space="preserve"> </w:t>
      </w:r>
      <w:r>
        <w:rPr>
          <w:spacing w:val="-1"/>
        </w:rPr>
        <w:t>then</w:t>
      </w:r>
      <w:r>
        <w:t xml:space="preserve"> </w:t>
      </w:r>
      <w:r>
        <w:rPr>
          <w:spacing w:val="-1"/>
        </w:rPr>
        <w:t>cleaned this</w:t>
      </w:r>
      <w:r>
        <w:t xml:space="preserve"> </w:t>
      </w:r>
      <w:r>
        <w:rPr>
          <w:spacing w:val="-2"/>
        </w:rPr>
        <w:t>lifetime</w:t>
      </w:r>
      <w:r>
        <w:rPr>
          <w:spacing w:val="1"/>
        </w:rPr>
        <w:t xml:space="preserve"> </w:t>
      </w:r>
      <w:r>
        <w:rPr>
          <w:spacing w:val="-1"/>
        </w:rPr>
        <w:t>and all</w:t>
      </w:r>
      <w:r>
        <w:rPr>
          <w:spacing w:val="43"/>
        </w:rPr>
        <w:t xml:space="preserve"> </w:t>
      </w:r>
      <w:r>
        <w:rPr>
          <w:spacing w:val="-1"/>
        </w:rPr>
        <w:t>previous</w:t>
      </w:r>
      <w:r>
        <w:t xml:space="preserve"> </w:t>
      </w:r>
      <w:r>
        <w:rPr>
          <w:spacing w:val="-1"/>
        </w:rPr>
        <w:t>lifetimes</w:t>
      </w:r>
      <w:r>
        <w:rPr>
          <w:spacing w:val="-2"/>
        </w:rPr>
        <w:t xml:space="preserve"> </w:t>
      </w:r>
      <w:r>
        <w:rPr>
          <w:spacing w:val="-1"/>
        </w:rPr>
        <w:t>of</w:t>
      </w:r>
      <w:r>
        <w:rPr>
          <w:spacing w:val="-2"/>
        </w:rPr>
        <w:t xml:space="preserve"> </w:t>
      </w:r>
      <w:r>
        <w:rPr>
          <w:spacing w:val="-1"/>
        </w:rPr>
        <w:t>all</w:t>
      </w:r>
      <w:r>
        <w:rPr>
          <w:spacing w:val="-2"/>
        </w:rPr>
        <w:t xml:space="preserve"> </w:t>
      </w:r>
      <w:r>
        <w:rPr>
          <w:spacing w:val="-1"/>
        </w:rPr>
        <w:t>their</w:t>
      </w:r>
      <w:r>
        <w:t xml:space="preserve"> </w:t>
      </w:r>
      <w:r>
        <w:rPr>
          <w:spacing w:val="-1"/>
        </w:rPr>
        <w:t>Negative</w:t>
      </w:r>
      <w:r>
        <w:rPr>
          <w:spacing w:val="1"/>
        </w:rPr>
        <w:t xml:space="preserve"> </w:t>
      </w:r>
      <w:r>
        <w:rPr>
          <w:spacing w:val="-1"/>
        </w:rPr>
        <w:t>Energy</w:t>
      </w:r>
      <w:r>
        <w:rPr>
          <w:spacing w:val="-2"/>
        </w:rPr>
        <w:t xml:space="preserve"> </w:t>
      </w:r>
      <w:r>
        <w:rPr>
          <w:spacing w:val="-1"/>
        </w:rPr>
        <w:t>blockages,</w:t>
      </w:r>
      <w:r>
        <w:t xml:space="preserve"> </w:t>
      </w:r>
      <w:r>
        <w:rPr>
          <w:spacing w:val="-1"/>
        </w:rPr>
        <w:t>Energies</w:t>
      </w:r>
      <w:r>
        <w:rPr>
          <w:spacing w:val="37"/>
        </w:rPr>
        <w:t xml:space="preserve"> </w:t>
      </w:r>
      <w:r>
        <w:rPr>
          <w:spacing w:val="-1"/>
        </w:rPr>
        <w:t>and</w:t>
      </w:r>
      <w:r>
        <w:t xml:space="preserve"> </w:t>
      </w:r>
      <w:r>
        <w:rPr>
          <w:spacing w:val="-1"/>
        </w:rPr>
        <w:t>bad</w:t>
      </w:r>
      <w:r>
        <w:rPr>
          <w:spacing w:val="-2"/>
        </w:rPr>
        <w:t xml:space="preserve"> Karma. </w:t>
      </w:r>
      <w:r>
        <w:rPr>
          <w:spacing w:val="-1"/>
        </w:rPr>
        <w:t>When</w:t>
      </w:r>
      <w:r>
        <w:t xml:space="preserve"> </w:t>
      </w:r>
      <w:r>
        <w:rPr>
          <w:spacing w:val="-1"/>
        </w:rPr>
        <w:t>he</w:t>
      </w:r>
      <w:r>
        <w:t xml:space="preserve"> </w:t>
      </w:r>
      <w:r>
        <w:rPr>
          <w:spacing w:val="-2"/>
        </w:rPr>
        <w:t>came</w:t>
      </w:r>
      <w:r>
        <w:t xml:space="preserve"> </w:t>
      </w:r>
      <w:r>
        <w:rPr>
          <w:spacing w:val="-1"/>
        </w:rPr>
        <w:t>to</w:t>
      </w:r>
      <w:r>
        <w:rPr>
          <w:spacing w:val="-2"/>
        </w:rPr>
        <w:t xml:space="preserve"> </w:t>
      </w:r>
      <w:r>
        <w:rPr>
          <w:spacing w:val="-1"/>
        </w:rPr>
        <w:t>clean</w:t>
      </w:r>
      <w:r>
        <w:rPr>
          <w:spacing w:val="-2"/>
        </w:rPr>
        <w:t xml:space="preserve"> </w:t>
      </w:r>
      <w:r>
        <w:rPr>
          <w:spacing w:val="-1"/>
        </w:rPr>
        <w:t>the</w:t>
      </w:r>
      <w:r>
        <w:t xml:space="preserve"> </w:t>
      </w:r>
      <w:r>
        <w:rPr>
          <w:spacing w:val="-1"/>
        </w:rPr>
        <w:t>future</w:t>
      </w:r>
      <w:r>
        <w:t xml:space="preserve"> </w:t>
      </w:r>
      <w:r>
        <w:rPr>
          <w:spacing w:val="-1"/>
        </w:rPr>
        <w:t>of</w:t>
      </w:r>
      <w:r>
        <w:rPr>
          <w:spacing w:val="-2"/>
        </w:rPr>
        <w:t xml:space="preserve"> </w:t>
      </w:r>
      <w:r>
        <w:rPr>
          <w:spacing w:val="-1"/>
        </w:rPr>
        <w:t>this</w:t>
      </w:r>
      <w:r>
        <w:t xml:space="preserve"> </w:t>
      </w:r>
      <w:r>
        <w:rPr>
          <w:spacing w:val="-1"/>
        </w:rPr>
        <w:t>life</w:t>
      </w:r>
      <w:r>
        <w:t xml:space="preserve"> </w:t>
      </w:r>
      <w:r>
        <w:rPr>
          <w:spacing w:val="-1"/>
        </w:rPr>
        <w:t>he saw</w:t>
      </w:r>
      <w:r>
        <w:rPr>
          <w:spacing w:val="42"/>
        </w:rPr>
        <w:t xml:space="preserve"> </w:t>
      </w:r>
      <w:r>
        <w:rPr>
          <w:spacing w:val="-1"/>
        </w:rPr>
        <w:t>himself</w:t>
      </w:r>
      <w:r>
        <w:t xml:space="preserve"> </w:t>
      </w:r>
      <w:r>
        <w:rPr>
          <w:spacing w:val="-1"/>
        </w:rPr>
        <w:t>entering</w:t>
      </w:r>
      <w:r>
        <w:rPr>
          <w:spacing w:val="1"/>
        </w:rPr>
        <w:t xml:space="preserve"> </w:t>
      </w:r>
      <w:r>
        <w:rPr>
          <w:spacing w:val="-1"/>
        </w:rPr>
        <w:t>into</w:t>
      </w:r>
      <w:r>
        <w:rPr>
          <w:spacing w:val="-2"/>
        </w:rPr>
        <w:t xml:space="preserve"> </w:t>
      </w:r>
      <w:r>
        <w:rPr>
          <w:spacing w:val="-1"/>
        </w:rPr>
        <w:t>the</w:t>
      </w:r>
      <w:r>
        <w:t xml:space="preserve"> </w:t>
      </w:r>
      <w:r>
        <w:rPr>
          <w:spacing w:val="-1"/>
        </w:rPr>
        <w:t>light,</w:t>
      </w:r>
      <w:r>
        <w:rPr>
          <w:spacing w:val="-2"/>
        </w:rPr>
        <w:t xml:space="preserve"> becoming</w:t>
      </w:r>
      <w:r>
        <w:t xml:space="preserve"> a </w:t>
      </w:r>
      <w:r>
        <w:rPr>
          <w:spacing w:val="-1"/>
        </w:rPr>
        <w:t>spiritual</w:t>
      </w:r>
      <w:r>
        <w:rPr>
          <w:spacing w:val="-2"/>
        </w:rPr>
        <w:t xml:space="preserve"> </w:t>
      </w:r>
      <w:r>
        <w:rPr>
          <w:spacing w:val="-1"/>
        </w:rPr>
        <w:t>teacher</w:t>
      </w:r>
      <w:r>
        <w:t xml:space="preserve"> </w:t>
      </w:r>
      <w:r>
        <w:rPr>
          <w:spacing w:val="-1"/>
        </w:rPr>
        <w:t>in</w:t>
      </w:r>
      <w:r>
        <w:t xml:space="preserve"> </w:t>
      </w:r>
      <w:r>
        <w:rPr>
          <w:spacing w:val="7"/>
        </w:rPr>
        <w:t xml:space="preserve">     </w:t>
      </w:r>
      <w:r>
        <w:rPr>
          <w:spacing w:val="-1"/>
        </w:rPr>
        <w:t>his</w:t>
      </w:r>
      <w:r>
        <w:t xml:space="preserve"> </w:t>
      </w:r>
      <w:r>
        <w:rPr>
          <w:spacing w:val="-1"/>
        </w:rPr>
        <w:t>fifties,</w:t>
      </w:r>
      <w:r>
        <w:t xml:space="preserve"> </w:t>
      </w:r>
      <w:r>
        <w:rPr>
          <w:spacing w:val="-1"/>
        </w:rPr>
        <w:t>onwards</w:t>
      </w:r>
      <w:r>
        <w:rPr>
          <w:spacing w:val="-2"/>
        </w:rPr>
        <w:t xml:space="preserve"> </w:t>
      </w:r>
      <w:r>
        <w:rPr>
          <w:spacing w:val="-1"/>
        </w:rPr>
        <w:t>towards</w:t>
      </w:r>
      <w:r>
        <w:rPr>
          <w:spacing w:val="-2"/>
        </w:rPr>
        <w:t xml:space="preserve"> </w:t>
      </w:r>
      <w:r>
        <w:rPr>
          <w:spacing w:val="-1"/>
        </w:rPr>
        <w:t>AGE</w:t>
      </w:r>
      <w:r>
        <w:t xml:space="preserve"> </w:t>
      </w:r>
      <w:r>
        <w:rPr>
          <w:spacing w:val="-1"/>
        </w:rPr>
        <w:t>80!!!</w:t>
      </w:r>
    </w:p>
    <w:p w:rsidR="00743C02" w:rsidRDefault="001F2438">
      <w:pPr>
        <w:pStyle w:val="Corpodetexto"/>
        <w:ind w:right="231"/>
      </w:pPr>
      <w:r>
        <w:rPr>
          <w:spacing w:val="-1"/>
        </w:rPr>
        <w:t xml:space="preserve">One </w:t>
      </w:r>
      <w:r>
        <w:t>of</w:t>
      </w:r>
      <w:r>
        <w:rPr>
          <w:spacing w:val="-1"/>
        </w:rPr>
        <w:t xml:space="preserve"> my</w:t>
      </w:r>
      <w:r>
        <w:rPr>
          <w:spacing w:val="1"/>
        </w:rPr>
        <w:t xml:space="preserve"> </w:t>
      </w:r>
      <w:r>
        <w:rPr>
          <w:spacing w:val="-1"/>
        </w:rPr>
        <w:t>Teachers, Zen Master Hogen said,</w:t>
      </w:r>
      <w:r>
        <w:rPr>
          <w:spacing w:val="-2"/>
        </w:rPr>
        <w:t xml:space="preserve"> </w:t>
      </w:r>
      <w:r>
        <w:t>We</w:t>
      </w:r>
      <w:r>
        <w:rPr>
          <w:spacing w:val="-1"/>
        </w:rPr>
        <w:t xml:space="preserve"> are</w:t>
      </w:r>
      <w:r>
        <w:t xml:space="preserve"> </w:t>
      </w:r>
      <w:r>
        <w:rPr>
          <w:spacing w:val="-1"/>
        </w:rPr>
        <w:t>all</w:t>
      </w:r>
      <w:r>
        <w:rPr>
          <w:spacing w:val="-2"/>
        </w:rPr>
        <w:t xml:space="preserve"> </w:t>
      </w:r>
      <w:r>
        <w:rPr>
          <w:spacing w:val="-1"/>
        </w:rPr>
        <w:t>History</w:t>
      </w:r>
      <w:r>
        <w:rPr>
          <w:spacing w:val="35"/>
        </w:rPr>
        <w:t xml:space="preserve"> </w:t>
      </w:r>
      <w:r>
        <w:rPr>
          <w:spacing w:val="-1"/>
        </w:rPr>
        <w:t xml:space="preserve">Paintings. </w:t>
      </w:r>
      <w:r>
        <w:t>We</w:t>
      </w:r>
      <w:r>
        <w:rPr>
          <w:spacing w:val="1"/>
        </w:rPr>
        <w:t xml:space="preserve"> </w:t>
      </w:r>
      <w:r>
        <w:rPr>
          <w:spacing w:val="-1"/>
        </w:rPr>
        <w:t>start</w:t>
      </w:r>
      <w:r>
        <w:rPr>
          <w:spacing w:val="1"/>
        </w:rPr>
        <w:t xml:space="preserve"> </w:t>
      </w:r>
      <w:r>
        <w:rPr>
          <w:spacing w:val="-1"/>
        </w:rPr>
        <w:t>with</w:t>
      </w:r>
      <w:r>
        <w:rPr>
          <w:spacing w:val="-2"/>
        </w:rPr>
        <w:t xml:space="preserve"> </w:t>
      </w:r>
      <w:r>
        <w:t>a</w:t>
      </w:r>
      <w:r>
        <w:rPr>
          <w:spacing w:val="-1"/>
        </w:rPr>
        <w:t xml:space="preserve"> clean</w:t>
      </w:r>
      <w:r>
        <w:t xml:space="preserve"> </w:t>
      </w:r>
      <w:r>
        <w:rPr>
          <w:spacing w:val="-1"/>
        </w:rPr>
        <w:t>white</w:t>
      </w:r>
      <w:r>
        <w:rPr>
          <w:spacing w:val="1"/>
        </w:rPr>
        <w:t xml:space="preserve"> </w:t>
      </w:r>
      <w:r>
        <w:rPr>
          <w:spacing w:val="-1"/>
        </w:rPr>
        <w:t xml:space="preserve">sheet </w:t>
      </w:r>
      <w:r>
        <w:t>and</w:t>
      </w:r>
      <w:r>
        <w:rPr>
          <w:spacing w:val="-1"/>
        </w:rPr>
        <w:t xml:space="preserve"> </w:t>
      </w:r>
      <w:r>
        <w:t>then</w:t>
      </w:r>
      <w:r>
        <w:rPr>
          <w:spacing w:val="-1"/>
        </w:rPr>
        <w:t xml:space="preserve"> every</w:t>
      </w:r>
      <w:r>
        <w:rPr>
          <w:spacing w:val="-2"/>
        </w:rPr>
        <w:t xml:space="preserve"> </w:t>
      </w:r>
      <w:r>
        <w:t>day</w:t>
      </w:r>
      <w:r>
        <w:rPr>
          <w:spacing w:val="-1"/>
        </w:rPr>
        <w:t xml:space="preserve"> </w:t>
      </w:r>
      <w:r>
        <w:rPr>
          <w:spacing w:val="-4"/>
        </w:rPr>
        <w:t>we</w:t>
      </w:r>
      <w:r>
        <w:rPr>
          <w:spacing w:val="27"/>
        </w:rPr>
        <w:t xml:space="preserve"> </w:t>
      </w:r>
      <w:r>
        <w:rPr>
          <w:spacing w:val="-1"/>
        </w:rPr>
        <w:t>apply</w:t>
      </w:r>
      <w:r>
        <w:rPr>
          <w:spacing w:val="-2"/>
        </w:rPr>
        <w:t xml:space="preserve"> </w:t>
      </w:r>
      <w:r>
        <w:rPr>
          <w:spacing w:val="-1"/>
        </w:rPr>
        <w:t>paint. Usually</w:t>
      </w:r>
      <w:r>
        <w:rPr>
          <w:spacing w:val="-2"/>
        </w:rPr>
        <w:t xml:space="preserve"> </w:t>
      </w:r>
      <w:r>
        <w:rPr>
          <w:spacing w:val="-1"/>
        </w:rPr>
        <w:t>our</w:t>
      </w:r>
      <w:r>
        <w:t xml:space="preserve"> </w:t>
      </w:r>
      <w:r>
        <w:rPr>
          <w:spacing w:val="-1"/>
        </w:rPr>
        <w:t>History</w:t>
      </w:r>
      <w:r>
        <w:rPr>
          <w:spacing w:val="-2"/>
        </w:rPr>
        <w:t xml:space="preserve"> </w:t>
      </w:r>
      <w:r>
        <w:rPr>
          <w:spacing w:val="-1"/>
        </w:rPr>
        <w:t>Paintings become</w:t>
      </w:r>
      <w:r>
        <w:rPr>
          <w:spacing w:val="1"/>
        </w:rPr>
        <w:t xml:space="preserve"> </w:t>
      </w:r>
      <w:r>
        <w:rPr>
          <w:spacing w:val="-1"/>
        </w:rPr>
        <w:t>very</w:t>
      </w:r>
      <w:r>
        <w:rPr>
          <w:spacing w:val="-2"/>
        </w:rPr>
        <w:t xml:space="preserve"> </w:t>
      </w:r>
      <w:r>
        <w:rPr>
          <w:spacing w:val="-1"/>
        </w:rPr>
        <w:t>messy!!!</w:t>
      </w:r>
      <w:r>
        <w:rPr>
          <w:spacing w:val="2"/>
        </w:rPr>
        <w:t xml:space="preserve"> </w:t>
      </w:r>
      <w:r>
        <w:rPr>
          <w:spacing w:val="-2"/>
        </w:rPr>
        <w:t>"I</w:t>
      </w:r>
      <w:r>
        <w:rPr>
          <w:spacing w:val="28"/>
        </w:rPr>
        <w:t xml:space="preserve"> </w:t>
      </w:r>
      <w:r>
        <w:t>am</w:t>
      </w:r>
      <w:r>
        <w:rPr>
          <w:spacing w:val="-2"/>
        </w:rPr>
        <w:t xml:space="preserve"> </w:t>
      </w:r>
      <w:r>
        <w:t>a</w:t>
      </w:r>
      <w:r>
        <w:rPr>
          <w:spacing w:val="-1"/>
        </w:rPr>
        <w:t xml:space="preserve"> </w:t>
      </w:r>
      <w:r>
        <w:t>clean</w:t>
      </w:r>
      <w:r>
        <w:rPr>
          <w:spacing w:val="-1"/>
        </w:rPr>
        <w:t xml:space="preserve"> white</w:t>
      </w:r>
      <w:r>
        <w:rPr>
          <w:spacing w:val="1"/>
        </w:rPr>
        <w:t xml:space="preserve"> </w:t>
      </w:r>
      <w:r>
        <w:rPr>
          <w:spacing w:val="-1"/>
        </w:rPr>
        <w:t>sheet which</w:t>
      </w:r>
      <w:r>
        <w:t xml:space="preserve"> is</w:t>
      </w:r>
      <w:r>
        <w:rPr>
          <w:spacing w:val="1"/>
        </w:rPr>
        <w:t xml:space="preserve"> </w:t>
      </w:r>
      <w:r>
        <w:rPr>
          <w:spacing w:val="-1"/>
        </w:rPr>
        <w:t>washed constantly.</w:t>
      </w:r>
      <w:r>
        <w:t xml:space="preserve"> </w:t>
      </w:r>
      <w:r>
        <w:rPr>
          <w:spacing w:val="-1"/>
        </w:rPr>
        <w:t>Every</w:t>
      </w:r>
      <w:r>
        <w:rPr>
          <w:spacing w:val="-3"/>
        </w:rPr>
        <w:t xml:space="preserve"> </w:t>
      </w:r>
      <w:r>
        <w:rPr>
          <w:spacing w:val="-2"/>
        </w:rPr>
        <w:t>time</w:t>
      </w:r>
      <w:r>
        <w:rPr>
          <w:spacing w:val="2"/>
        </w:rPr>
        <w:t xml:space="preserve"> </w:t>
      </w:r>
      <w:r>
        <w:rPr>
          <w:spacing w:val="-2"/>
        </w:rPr>
        <w:t>we</w:t>
      </w:r>
      <w:r>
        <w:rPr>
          <w:spacing w:val="49"/>
        </w:rPr>
        <w:t xml:space="preserve"> </w:t>
      </w:r>
      <w:r>
        <w:rPr>
          <w:spacing w:val="-1"/>
        </w:rPr>
        <w:t>meet,</w:t>
      </w:r>
      <w:r>
        <w:t xml:space="preserve"> </w:t>
      </w:r>
      <w:r>
        <w:rPr>
          <w:spacing w:val="-1"/>
        </w:rPr>
        <w:t>it</w:t>
      </w:r>
      <w:r>
        <w:rPr>
          <w:spacing w:val="1"/>
        </w:rPr>
        <w:t xml:space="preserve"> </w:t>
      </w:r>
      <w:r>
        <w:rPr>
          <w:spacing w:val="-1"/>
        </w:rPr>
        <w:t>is</w:t>
      </w:r>
      <w:r>
        <w:rPr>
          <w:spacing w:val="-2"/>
        </w:rPr>
        <w:t xml:space="preserve"> </w:t>
      </w:r>
      <w:r>
        <w:rPr>
          <w:spacing w:val="-1"/>
        </w:rPr>
        <w:t>as</w:t>
      </w:r>
      <w:r>
        <w:t xml:space="preserve"> </w:t>
      </w:r>
      <w:r>
        <w:rPr>
          <w:spacing w:val="-1"/>
        </w:rPr>
        <w:t>if</w:t>
      </w:r>
      <w:r>
        <w:rPr>
          <w:spacing w:val="-2"/>
        </w:rPr>
        <w:t xml:space="preserve"> </w:t>
      </w:r>
      <w:r>
        <w:rPr>
          <w:spacing w:val="-1"/>
        </w:rPr>
        <w:t>there</w:t>
      </w:r>
      <w:r>
        <w:t xml:space="preserve"> </w:t>
      </w:r>
      <w:r>
        <w:rPr>
          <w:spacing w:val="-1"/>
        </w:rPr>
        <w:t>is</w:t>
      </w:r>
      <w:r>
        <w:rPr>
          <w:spacing w:val="-2"/>
        </w:rPr>
        <w:t xml:space="preserve"> </w:t>
      </w:r>
      <w:r>
        <w:rPr>
          <w:spacing w:val="-1"/>
        </w:rPr>
        <w:t>no</w:t>
      </w:r>
      <w:r>
        <w:rPr>
          <w:spacing w:val="-2"/>
        </w:rPr>
        <w:t xml:space="preserve"> </w:t>
      </w:r>
      <w:r>
        <w:rPr>
          <w:spacing w:val="-1"/>
        </w:rPr>
        <w:t>emotional</w:t>
      </w:r>
      <w:r>
        <w:t xml:space="preserve"> </w:t>
      </w:r>
      <w:r>
        <w:rPr>
          <w:spacing w:val="-1"/>
        </w:rPr>
        <w:t>holdover</w:t>
      </w:r>
      <w:r>
        <w:t xml:space="preserve"> </w:t>
      </w:r>
      <w:r>
        <w:rPr>
          <w:spacing w:val="-1"/>
        </w:rPr>
        <w:t>from</w:t>
      </w:r>
      <w:r>
        <w:rPr>
          <w:spacing w:val="-3"/>
        </w:rPr>
        <w:t xml:space="preserve"> </w:t>
      </w:r>
      <w:r>
        <w:rPr>
          <w:spacing w:val="-1"/>
        </w:rPr>
        <w:t>the</w:t>
      </w:r>
      <w:r>
        <w:rPr>
          <w:spacing w:val="1"/>
        </w:rPr>
        <w:t xml:space="preserve"> </w:t>
      </w:r>
      <w:r>
        <w:rPr>
          <w:spacing w:val="-1"/>
        </w:rPr>
        <w:t>past.</w:t>
      </w:r>
      <w:r>
        <w:t xml:space="preserve"> </w:t>
      </w:r>
      <w:r>
        <w:rPr>
          <w:spacing w:val="-1"/>
        </w:rPr>
        <w:t>Every</w:t>
      </w:r>
      <w:r>
        <w:rPr>
          <w:spacing w:val="36"/>
        </w:rPr>
        <w:t xml:space="preserve"> </w:t>
      </w:r>
      <w:r>
        <w:rPr>
          <w:spacing w:val="-1"/>
        </w:rPr>
        <w:t xml:space="preserve">time, </w:t>
      </w:r>
      <w:r>
        <w:t>I</w:t>
      </w:r>
      <w:r>
        <w:rPr>
          <w:spacing w:val="-1"/>
        </w:rPr>
        <w:t xml:space="preserve"> see</w:t>
      </w:r>
      <w:r>
        <w:rPr>
          <w:spacing w:val="1"/>
        </w:rPr>
        <w:t xml:space="preserve"> </w:t>
      </w:r>
      <w:r>
        <w:rPr>
          <w:spacing w:val="-1"/>
        </w:rPr>
        <w:t xml:space="preserve">you clearly, </w:t>
      </w:r>
      <w:r>
        <w:t xml:space="preserve">as </w:t>
      </w:r>
      <w:r>
        <w:rPr>
          <w:spacing w:val="-1"/>
        </w:rPr>
        <w:t>if for</w:t>
      </w:r>
      <w:r>
        <w:rPr>
          <w:spacing w:val="-2"/>
        </w:rPr>
        <w:t xml:space="preserve"> </w:t>
      </w:r>
      <w:r>
        <w:rPr>
          <w:spacing w:val="-1"/>
        </w:rPr>
        <w:t>the</w:t>
      </w:r>
      <w:r>
        <w:rPr>
          <w:spacing w:val="1"/>
        </w:rPr>
        <w:t xml:space="preserve"> </w:t>
      </w:r>
      <w:r>
        <w:rPr>
          <w:spacing w:val="-1"/>
        </w:rPr>
        <w:t>first time!" Zen</w:t>
      </w:r>
      <w:r>
        <w:t xml:space="preserve"> </w:t>
      </w:r>
      <w:r>
        <w:rPr>
          <w:spacing w:val="-1"/>
        </w:rPr>
        <w:t>Master Hogen.</w:t>
      </w:r>
    </w:p>
    <w:p w:rsidR="00743C02" w:rsidRDefault="001F2438">
      <w:pPr>
        <w:pStyle w:val="Corpodetexto"/>
      </w:pPr>
      <w:r>
        <w:rPr>
          <w:spacing w:val="-1"/>
        </w:rPr>
        <w:t>How?</w:t>
      </w:r>
      <w:r>
        <w:rPr>
          <w:spacing w:val="-2"/>
        </w:rPr>
        <w:t xml:space="preserve"> </w:t>
      </w:r>
      <w:r>
        <w:t>Well,</w:t>
      </w:r>
      <w:r>
        <w:rPr>
          <w:spacing w:val="-2"/>
        </w:rPr>
        <w:t xml:space="preserve"> </w:t>
      </w:r>
      <w:r>
        <w:rPr>
          <w:spacing w:val="-1"/>
        </w:rPr>
        <w:t>through</w:t>
      </w:r>
      <w:r>
        <w:t xml:space="preserve"> </w:t>
      </w:r>
      <w:r>
        <w:rPr>
          <w:spacing w:val="-1"/>
        </w:rPr>
        <w:t>many</w:t>
      </w:r>
      <w:r>
        <w:t xml:space="preserve"> </w:t>
      </w:r>
      <w:r>
        <w:rPr>
          <w:spacing w:val="-1"/>
        </w:rPr>
        <w:t>Meditations...</w:t>
      </w:r>
    </w:p>
    <w:p w:rsidR="00743C02" w:rsidRDefault="001F2438">
      <w:pPr>
        <w:pStyle w:val="Corpodetexto"/>
        <w:ind w:right="135"/>
      </w:pPr>
      <w:r>
        <w:rPr>
          <w:spacing w:val="-1"/>
        </w:rPr>
        <w:t>The Ancient method</w:t>
      </w:r>
      <w:r>
        <w:t xml:space="preserve"> of </w:t>
      </w:r>
      <w:r>
        <w:rPr>
          <w:spacing w:val="-1"/>
        </w:rPr>
        <w:t>Energy</w:t>
      </w:r>
      <w:r>
        <w:rPr>
          <w:spacing w:val="-2"/>
        </w:rPr>
        <w:t xml:space="preserve"> </w:t>
      </w:r>
      <w:r>
        <w:rPr>
          <w:spacing w:val="-1"/>
        </w:rPr>
        <w:t>Circulation</w:t>
      </w:r>
      <w:r>
        <w:t xml:space="preserve"> is</w:t>
      </w:r>
      <w:r>
        <w:rPr>
          <w:spacing w:val="-1"/>
        </w:rPr>
        <w:t xml:space="preserve"> </w:t>
      </w:r>
      <w:r>
        <w:t>an</w:t>
      </w:r>
      <w:r>
        <w:rPr>
          <w:spacing w:val="-1"/>
        </w:rPr>
        <w:t xml:space="preserve"> ancient </w:t>
      </w:r>
      <w:r>
        <w:t>and</w:t>
      </w:r>
      <w:r>
        <w:rPr>
          <w:spacing w:val="-2"/>
        </w:rPr>
        <w:t xml:space="preserve"> </w:t>
      </w:r>
      <w:r>
        <w:t>hidden</w:t>
      </w:r>
      <w:r>
        <w:rPr>
          <w:spacing w:val="53"/>
        </w:rPr>
        <w:t xml:space="preserve"> </w:t>
      </w:r>
      <w:r>
        <w:rPr>
          <w:spacing w:val="-1"/>
        </w:rPr>
        <w:t>technique</w:t>
      </w:r>
      <w:r>
        <w:rPr>
          <w:spacing w:val="1"/>
        </w:rPr>
        <w:t xml:space="preserve"> </w:t>
      </w:r>
      <w:r>
        <w:rPr>
          <w:spacing w:val="-1"/>
        </w:rPr>
        <w:t>preserved</w:t>
      </w:r>
      <w:r>
        <w:t xml:space="preserve"> </w:t>
      </w:r>
      <w:r>
        <w:rPr>
          <w:spacing w:val="-1"/>
        </w:rPr>
        <w:t>in</w:t>
      </w:r>
      <w:r>
        <w:t xml:space="preserve"> </w:t>
      </w:r>
      <w:r>
        <w:rPr>
          <w:spacing w:val="-1"/>
        </w:rPr>
        <w:t>Taoism</w:t>
      </w:r>
      <w:r>
        <w:rPr>
          <w:spacing w:val="-2"/>
        </w:rPr>
        <w:t xml:space="preserve"> </w:t>
      </w:r>
      <w:r>
        <w:t>and</w:t>
      </w:r>
      <w:r>
        <w:rPr>
          <w:spacing w:val="-1"/>
        </w:rPr>
        <w:t xml:space="preserve"> </w:t>
      </w:r>
      <w:r>
        <w:t>Hindu</w:t>
      </w:r>
      <w:r>
        <w:rPr>
          <w:spacing w:val="-2"/>
        </w:rPr>
        <w:t xml:space="preserve"> </w:t>
      </w:r>
      <w:r>
        <w:rPr>
          <w:spacing w:val="-1"/>
        </w:rPr>
        <w:t>Kundalini</w:t>
      </w:r>
      <w:r>
        <w:t xml:space="preserve"> </w:t>
      </w:r>
      <w:r>
        <w:rPr>
          <w:spacing w:val="-1"/>
        </w:rPr>
        <w:t>Kriyas.</w:t>
      </w:r>
    </w:p>
    <w:p w:rsidR="00743C02" w:rsidRDefault="001F2438">
      <w:pPr>
        <w:pStyle w:val="Corpodetexto"/>
        <w:spacing w:before="120"/>
        <w:ind w:right="135"/>
      </w:pPr>
      <w:r>
        <w:rPr>
          <w:spacing w:val="-1"/>
        </w:rPr>
        <w:t>It</w:t>
      </w:r>
      <w:r>
        <w:rPr>
          <w:spacing w:val="2"/>
        </w:rPr>
        <w:t xml:space="preserve"> </w:t>
      </w:r>
      <w:r>
        <w:t>is</w:t>
      </w:r>
      <w:r>
        <w:rPr>
          <w:spacing w:val="-1"/>
        </w:rPr>
        <w:t xml:space="preserve"> the</w:t>
      </w:r>
      <w:r>
        <w:t xml:space="preserve"> </w:t>
      </w:r>
      <w:r>
        <w:rPr>
          <w:spacing w:val="-1"/>
        </w:rPr>
        <w:t xml:space="preserve">most gentle </w:t>
      </w:r>
      <w:r>
        <w:t>and</w:t>
      </w:r>
      <w:r>
        <w:rPr>
          <w:spacing w:val="-2"/>
        </w:rPr>
        <w:t xml:space="preserve"> </w:t>
      </w:r>
      <w:r>
        <w:rPr>
          <w:spacing w:val="-1"/>
        </w:rPr>
        <w:t>effective tool</w:t>
      </w:r>
      <w:r>
        <w:t xml:space="preserve"> </w:t>
      </w:r>
      <w:r>
        <w:rPr>
          <w:spacing w:val="-1"/>
        </w:rPr>
        <w:t xml:space="preserve">for </w:t>
      </w:r>
      <w:r>
        <w:t>all</w:t>
      </w:r>
      <w:r>
        <w:rPr>
          <w:spacing w:val="-1"/>
        </w:rPr>
        <w:t xml:space="preserve"> those</w:t>
      </w:r>
      <w:r>
        <w:t xml:space="preserve"> </w:t>
      </w:r>
      <w:r>
        <w:rPr>
          <w:spacing w:val="-2"/>
        </w:rPr>
        <w:t>who</w:t>
      </w:r>
      <w:r>
        <w:rPr>
          <w:spacing w:val="1"/>
        </w:rPr>
        <w:t xml:space="preserve"> </w:t>
      </w:r>
      <w:r>
        <w:rPr>
          <w:spacing w:val="-1"/>
        </w:rPr>
        <w:t xml:space="preserve">want </w:t>
      </w:r>
      <w:r>
        <w:t>to</w:t>
      </w:r>
      <w:r>
        <w:rPr>
          <w:spacing w:val="43"/>
        </w:rPr>
        <w:t xml:space="preserve"> </w:t>
      </w:r>
      <w:r>
        <w:rPr>
          <w:spacing w:val="-1"/>
        </w:rPr>
        <w:t>increase</w:t>
      </w:r>
      <w:r>
        <w:t xml:space="preserve"> </w:t>
      </w:r>
      <w:r>
        <w:rPr>
          <w:spacing w:val="-1"/>
        </w:rPr>
        <w:t>their energy,</w:t>
      </w:r>
      <w:r>
        <w:t xml:space="preserve"> their</w:t>
      </w:r>
      <w:r>
        <w:rPr>
          <w:spacing w:val="-1"/>
        </w:rPr>
        <w:t xml:space="preserve"> </w:t>
      </w:r>
      <w:r>
        <w:rPr>
          <w:spacing w:val="-2"/>
        </w:rPr>
        <w:t>evolution,</w:t>
      </w:r>
      <w:r>
        <w:t xml:space="preserve"> </w:t>
      </w:r>
      <w:r>
        <w:rPr>
          <w:spacing w:val="-1"/>
        </w:rPr>
        <w:t>their genius.</w:t>
      </w:r>
    </w:p>
    <w:p w:rsidR="00743C02" w:rsidRDefault="001F2438">
      <w:pPr>
        <w:pStyle w:val="Corpodetexto"/>
        <w:ind w:right="135"/>
      </w:pPr>
      <w:r>
        <w:rPr>
          <w:spacing w:val="-1"/>
        </w:rPr>
        <w:t>The</w:t>
      </w:r>
      <w:r>
        <w:rPr>
          <w:spacing w:val="1"/>
        </w:rPr>
        <w:t xml:space="preserve"> </w:t>
      </w:r>
      <w:r>
        <w:rPr>
          <w:spacing w:val="-1"/>
        </w:rPr>
        <w:t>same</w:t>
      </w:r>
      <w:r>
        <w:t xml:space="preserve"> </w:t>
      </w:r>
      <w:r>
        <w:rPr>
          <w:spacing w:val="-1"/>
        </w:rPr>
        <w:t>energy</w:t>
      </w:r>
      <w:r>
        <w:rPr>
          <w:spacing w:val="-2"/>
        </w:rPr>
        <w:t xml:space="preserve"> </w:t>
      </w:r>
      <w:r>
        <w:rPr>
          <w:spacing w:val="-1"/>
        </w:rPr>
        <w:t>circulation</w:t>
      </w:r>
      <w:r>
        <w:t xml:space="preserve"> </w:t>
      </w:r>
      <w:r>
        <w:rPr>
          <w:spacing w:val="-1"/>
        </w:rPr>
        <w:t>meditation Ancient</w:t>
      </w:r>
      <w:r>
        <w:t xml:space="preserve"> </w:t>
      </w:r>
      <w:r>
        <w:rPr>
          <w:spacing w:val="-1"/>
        </w:rPr>
        <w:t>Egyptian</w:t>
      </w:r>
      <w:r>
        <w:t xml:space="preserve"> </w:t>
      </w:r>
      <w:r>
        <w:rPr>
          <w:spacing w:val="-1"/>
        </w:rPr>
        <w:t>spiritual</w:t>
      </w:r>
      <w:r>
        <w:rPr>
          <w:spacing w:val="59"/>
        </w:rPr>
        <w:t xml:space="preserve"> </w:t>
      </w:r>
      <w:r>
        <w:rPr>
          <w:spacing w:val="-1"/>
        </w:rPr>
        <w:t>technology</w:t>
      </w:r>
      <w:r>
        <w:rPr>
          <w:spacing w:val="-2"/>
        </w:rPr>
        <w:t xml:space="preserve"> </w:t>
      </w:r>
      <w:r>
        <w:t>-</w:t>
      </w:r>
      <w:r>
        <w:rPr>
          <w:spacing w:val="-1"/>
        </w:rPr>
        <w:t xml:space="preserve"> The Alchemical</w:t>
      </w:r>
      <w:r>
        <w:rPr>
          <w:spacing w:val="-2"/>
        </w:rPr>
        <w:t xml:space="preserve"> </w:t>
      </w:r>
      <w:r>
        <w:rPr>
          <w:spacing w:val="-1"/>
        </w:rPr>
        <w:t>Meditations</w:t>
      </w:r>
      <w:r>
        <w:rPr>
          <w:spacing w:val="-2"/>
        </w:rPr>
        <w:t xml:space="preserve"> </w:t>
      </w:r>
      <w:r>
        <w:t>of</w:t>
      </w:r>
      <w:r>
        <w:rPr>
          <w:spacing w:val="-2"/>
        </w:rPr>
        <w:t xml:space="preserve"> </w:t>
      </w:r>
      <w:r>
        <w:rPr>
          <w:spacing w:val="-1"/>
        </w:rPr>
        <w:t>Hermes</w:t>
      </w:r>
      <w:r>
        <w:rPr>
          <w:spacing w:val="1"/>
        </w:rPr>
        <w:t xml:space="preserve"> </w:t>
      </w:r>
      <w:r>
        <w:rPr>
          <w:spacing w:val="-1"/>
        </w:rPr>
        <w:t>Trismegistus</w:t>
      </w:r>
      <w:r>
        <w:rPr>
          <w:spacing w:val="43"/>
        </w:rPr>
        <w:t xml:space="preserve"> </w:t>
      </w:r>
      <w:r>
        <w:t>from</w:t>
      </w:r>
      <w:r>
        <w:rPr>
          <w:spacing w:val="-2"/>
        </w:rPr>
        <w:t xml:space="preserve"> </w:t>
      </w:r>
      <w:r>
        <w:rPr>
          <w:spacing w:val="-1"/>
        </w:rPr>
        <w:t>the</w:t>
      </w:r>
      <w:r>
        <w:t xml:space="preserve"> </w:t>
      </w:r>
      <w:r>
        <w:rPr>
          <w:spacing w:val="-1"/>
        </w:rPr>
        <w:t xml:space="preserve">Emerald tablet </w:t>
      </w:r>
      <w:r>
        <w:t>or from</w:t>
      </w:r>
      <w:r>
        <w:rPr>
          <w:spacing w:val="-2"/>
        </w:rPr>
        <w:t xml:space="preserve"> </w:t>
      </w:r>
      <w:r>
        <w:rPr>
          <w:spacing w:val="-1"/>
        </w:rPr>
        <w:t>the Alchemical</w:t>
      </w:r>
      <w:r>
        <w:t xml:space="preserve"> </w:t>
      </w:r>
      <w:r>
        <w:rPr>
          <w:spacing w:val="-1"/>
        </w:rPr>
        <w:t>Sufi</w:t>
      </w:r>
      <w:r>
        <w:t xml:space="preserve"> </w:t>
      </w:r>
      <w:r>
        <w:rPr>
          <w:spacing w:val="-1"/>
        </w:rPr>
        <w:t>Dun</w:t>
      </w:r>
      <w:r>
        <w:t xml:space="preserve"> </w:t>
      </w:r>
      <w:r>
        <w:rPr>
          <w:spacing w:val="-1"/>
        </w:rPr>
        <w:t>Nun, the</w:t>
      </w:r>
      <w:r>
        <w:rPr>
          <w:spacing w:val="43"/>
        </w:rPr>
        <w:t xml:space="preserve"> </w:t>
      </w:r>
      <w:r>
        <w:rPr>
          <w:spacing w:val="-1"/>
        </w:rPr>
        <w:t>Egyptian, he</w:t>
      </w:r>
      <w:r>
        <w:rPr>
          <w:spacing w:val="1"/>
        </w:rPr>
        <w:t xml:space="preserve"> </w:t>
      </w:r>
      <w:r>
        <w:rPr>
          <w:spacing w:val="-2"/>
        </w:rPr>
        <w:t>who</w:t>
      </w:r>
      <w:r>
        <w:rPr>
          <w:spacing w:val="-1"/>
        </w:rPr>
        <w:t xml:space="preserve"> took, The</w:t>
      </w:r>
      <w:r>
        <w:rPr>
          <w:spacing w:val="1"/>
        </w:rPr>
        <w:t xml:space="preserve"> </w:t>
      </w:r>
      <w:r>
        <w:rPr>
          <w:spacing w:val="-1"/>
        </w:rPr>
        <w:t xml:space="preserve">Path </w:t>
      </w:r>
      <w:r>
        <w:t>of</w:t>
      </w:r>
      <w:r>
        <w:rPr>
          <w:spacing w:val="-1"/>
        </w:rPr>
        <w:t xml:space="preserve"> Blame</w:t>
      </w:r>
      <w:r>
        <w:rPr>
          <w:spacing w:val="1"/>
        </w:rPr>
        <w:t xml:space="preserve"> </w:t>
      </w:r>
      <w:r>
        <w:rPr>
          <w:spacing w:val="-1"/>
        </w:rPr>
        <w:t>symbolized</w:t>
      </w:r>
      <w:r>
        <w:t xml:space="preserve"> by</w:t>
      </w:r>
      <w:r>
        <w:rPr>
          <w:spacing w:val="-3"/>
        </w:rPr>
        <w:t xml:space="preserve"> </w:t>
      </w:r>
      <w:r>
        <w:t>the</w:t>
      </w:r>
      <w:r>
        <w:rPr>
          <w:spacing w:val="-1"/>
        </w:rPr>
        <w:t xml:space="preserve"> Sufi</w:t>
      </w:r>
      <w:r>
        <w:rPr>
          <w:spacing w:val="39"/>
        </w:rPr>
        <w:t xml:space="preserve"> </w:t>
      </w:r>
      <w:r>
        <w:rPr>
          <w:spacing w:val="-1"/>
        </w:rPr>
        <w:t>Naqsbandi</w:t>
      </w:r>
      <w:r>
        <w:t xml:space="preserve"> </w:t>
      </w:r>
      <w:r>
        <w:rPr>
          <w:spacing w:val="-1"/>
        </w:rPr>
        <w:t>Fountain</w:t>
      </w:r>
      <w:r>
        <w:rPr>
          <w:spacing w:val="-2"/>
        </w:rPr>
        <w:t xml:space="preserve"> </w:t>
      </w:r>
      <w:r>
        <w:rPr>
          <w:spacing w:val="-1"/>
        </w:rPr>
        <w:t>at</w:t>
      </w:r>
      <w:r>
        <w:rPr>
          <w:spacing w:val="-2"/>
        </w:rPr>
        <w:t xml:space="preserve"> </w:t>
      </w:r>
      <w:r>
        <w:rPr>
          <w:spacing w:val="-1"/>
        </w:rPr>
        <w:t>the</w:t>
      </w:r>
      <w:r>
        <w:t xml:space="preserve"> </w:t>
      </w:r>
      <w:r>
        <w:rPr>
          <w:spacing w:val="-1"/>
        </w:rPr>
        <w:t>Alhambra</w:t>
      </w:r>
      <w:r>
        <w:t xml:space="preserve"> </w:t>
      </w:r>
      <w:r>
        <w:rPr>
          <w:spacing w:val="-1"/>
        </w:rPr>
        <w:t>at</w:t>
      </w:r>
      <w:r>
        <w:rPr>
          <w:spacing w:val="-2"/>
        </w:rPr>
        <w:t xml:space="preserve"> </w:t>
      </w:r>
      <w:r>
        <w:rPr>
          <w:spacing w:val="-1"/>
        </w:rPr>
        <w:t>Granada</w:t>
      </w:r>
      <w:r>
        <w:rPr>
          <w:spacing w:val="1"/>
        </w:rPr>
        <w:t xml:space="preserve"> </w:t>
      </w:r>
      <w:r>
        <w:rPr>
          <w:spacing w:val="-1"/>
        </w:rPr>
        <w:t>in</w:t>
      </w:r>
      <w:r>
        <w:t xml:space="preserve"> </w:t>
      </w:r>
      <w:r>
        <w:rPr>
          <w:spacing w:val="-1"/>
        </w:rPr>
        <w:t>Spain.</w:t>
      </w:r>
    </w:p>
    <w:p w:rsidR="00743C02" w:rsidRDefault="00743C02">
      <w:pPr>
        <w:sectPr w:rsidR="00743C02">
          <w:pgSz w:w="8640" w:h="12960"/>
          <w:pgMar w:top="1000" w:right="920" w:bottom="900" w:left="900" w:header="0" w:footer="710" w:gutter="0"/>
          <w:cols w:space="720"/>
        </w:sectPr>
      </w:pPr>
    </w:p>
    <w:p w:rsidR="00743C02" w:rsidRDefault="001F2438">
      <w:pPr>
        <w:pStyle w:val="Corpodetexto"/>
        <w:spacing w:before="50"/>
        <w:ind w:right="203"/>
      </w:pPr>
      <w:r>
        <w:rPr>
          <w:spacing w:val="-1"/>
        </w:rPr>
        <w:lastRenderedPageBreak/>
        <w:t>The</w:t>
      </w:r>
      <w:r>
        <w:t xml:space="preserve"> </w:t>
      </w:r>
      <w:r>
        <w:rPr>
          <w:spacing w:val="-2"/>
        </w:rPr>
        <w:t>same</w:t>
      </w:r>
      <w:r>
        <w:rPr>
          <w:spacing w:val="1"/>
        </w:rPr>
        <w:t xml:space="preserve"> </w:t>
      </w:r>
      <w:r>
        <w:rPr>
          <w:spacing w:val="-1"/>
        </w:rPr>
        <w:t>meditation The Five</w:t>
      </w:r>
      <w:r>
        <w:rPr>
          <w:spacing w:val="1"/>
        </w:rPr>
        <w:t xml:space="preserve"> </w:t>
      </w:r>
      <w:r>
        <w:rPr>
          <w:spacing w:val="-1"/>
        </w:rPr>
        <w:t>Elemental</w:t>
      </w:r>
      <w:r>
        <w:t xml:space="preserve"> </w:t>
      </w:r>
      <w:r>
        <w:rPr>
          <w:spacing w:val="-1"/>
        </w:rPr>
        <w:t>Paths</w:t>
      </w:r>
      <w:r>
        <w:rPr>
          <w:spacing w:val="-2"/>
        </w:rPr>
        <w:t xml:space="preserve"> </w:t>
      </w:r>
      <w:r>
        <w:t>of</w:t>
      </w:r>
      <w:r>
        <w:rPr>
          <w:spacing w:val="-3"/>
        </w:rPr>
        <w:t xml:space="preserve"> </w:t>
      </w:r>
      <w:r>
        <w:rPr>
          <w:spacing w:val="-1"/>
        </w:rPr>
        <w:t>the</w:t>
      </w:r>
      <w:r>
        <w:t xml:space="preserve"> Qi</w:t>
      </w:r>
      <w:r>
        <w:rPr>
          <w:spacing w:val="-2"/>
        </w:rPr>
        <w:t xml:space="preserve"> </w:t>
      </w:r>
      <w:r>
        <w:t>of</w:t>
      </w:r>
      <w:r>
        <w:rPr>
          <w:spacing w:val="-2"/>
        </w:rPr>
        <w:t xml:space="preserve"> </w:t>
      </w:r>
      <w:r>
        <w:rPr>
          <w:spacing w:val="-1"/>
        </w:rPr>
        <w:t>Chinese</w:t>
      </w:r>
      <w:r>
        <w:rPr>
          <w:spacing w:val="43"/>
        </w:rPr>
        <w:t xml:space="preserve"> </w:t>
      </w:r>
      <w:r>
        <w:rPr>
          <w:spacing w:val="-1"/>
        </w:rPr>
        <w:t>Alchemical Taoism</w:t>
      </w:r>
      <w:r>
        <w:rPr>
          <w:spacing w:val="-2"/>
        </w:rPr>
        <w:t xml:space="preserve"> </w:t>
      </w:r>
      <w:r>
        <w:t>and</w:t>
      </w:r>
      <w:r>
        <w:rPr>
          <w:spacing w:val="-3"/>
        </w:rPr>
        <w:t xml:space="preserve"> </w:t>
      </w:r>
      <w:r>
        <w:rPr>
          <w:spacing w:val="-1"/>
        </w:rPr>
        <w:t>the</w:t>
      </w:r>
      <w:r>
        <w:t xml:space="preserve"> </w:t>
      </w:r>
      <w:r>
        <w:rPr>
          <w:spacing w:val="-1"/>
        </w:rPr>
        <w:t>Microcosmic</w:t>
      </w:r>
      <w:r>
        <w:t xml:space="preserve"> and </w:t>
      </w:r>
      <w:r>
        <w:rPr>
          <w:spacing w:val="-1"/>
        </w:rPr>
        <w:t>Macrocosmic</w:t>
      </w:r>
      <w:r>
        <w:t xml:space="preserve"> </w:t>
      </w:r>
      <w:r>
        <w:rPr>
          <w:spacing w:val="-1"/>
        </w:rPr>
        <w:t>Orbits</w:t>
      </w:r>
      <w:r>
        <w:rPr>
          <w:spacing w:val="51"/>
        </w:rPr>
        <w:t xml:space="preserve"> </w:t>
      </w:r>
      <w:r>
        <w:rPr>
          <w:spacing w:val="-1"/>
        </w:rPr>
        <w:t>symbolized</w:t>
      </w:r>
      <w:r>
        <w:rPr>
          <w:spacing w:val="-2"/>
        </w:rPr>
        <w:t xml:space="preserve"> </w:t>
      </w:r>
      <w:r>
        <w:rPr>
          <w:spacing w:val="-1"/>
        </w:rPr>
        <w:t>in</w:t>
      </w:r>
      <w:r>
        <w:rPr>
          <w:spacing w:val="-2"/>
        </w:rPr>
        <w:t xml:space="preserve"> </w:t>
      </w:r>
      <w:r>
        <w:rPr>
          <w:spacing w:val="-1"/>
        </w:rPr>
        <w:t>the</w:t>
      </w:r>
      <w:r>
        <w:rPr>
          <w:spacing w:val="1"/>
        </w:rPr>
        <w:t xml:space="preserve"> </w:t>
      </w:r>
      <w:r>
        <w:rPr>
          <w:spacing w:val="-1"/>
        </w:rPr>
        <w:t>Yin</w:t>
      </w:r>
      <w:r>
        <w:t xml:space="preserve"> </w:t>
      </w:r>
      <w:r>
        <w:rPr>
          <w:spacing w:val="-1"/>
        </w:rPr>
        <w:t>Yang</w:t>
      </w:r>
      <w:r>
        <w:rPr>
          <w:spacing w:val="1"/>
        </w:rPr>
        <w:t xml:space="preserve"> </w:t>
      </w:r>
      <w:r>
        <w:rPr>
          <w:spacing w:val="-2"/>
        </w:rPr>
        <w:t>Symbol.</w:t>
      </w:r>
    </w:p>
    <w:p w:rsidR="00743C02" w:rsidRDefault="001F2438">
      <w:pPr>
        <w:pStyle w:val="Corpodetexto"/>
        <w:spacing w:before="121"/>
        <w:ind w:left="108" w:right="203"/>
      </w:pPr>
      <w:r>
        <w:rPr>
          <w:spacing w:val="-1"/>
        </w:rPr>
        <w:t>The</w:t>
      </w:r>
      <w:r>
        <w:t xml:space="preserve"> </w:t>
      </w:r>
      <w:r>
        <w:rPr>
          <w:spacing w:val="-1"/>
        </w:rPr>
        <w:t>same</w:t>
      </w:r>
      <w:r>
        <w:rPr>
          <w:spacing w:val="1"/>
        </w:rPr>
        <w:t xml:space="preserve"> </w:t>
      </w:r>
      <w:r>
        <w:rPr>
          <w:spacing w:val="-1"/>
        </w:rPr>
        <w:t>meditation, The</w:t>
      </w:r>
      <w:r>
        <w:t xml:space="preserve"> </w:t>
      </w:r>
      <w:r>
        <w:rPr>
          <w:spacing w:val="-1"/>
        </w:rPr>
        <w:t>point</w:t>
      </w:r>
      <w:r>
        <w:t xml:space="preserve"> </w:t>
      </w:r>
      <w:r>
        <w:rPr>
          <w:spacing w:val="-1"/>
        </w:rPr>
        <w:t>from</w:t>
      </w:r>
      <w:r>
        <w:t xml:space="preserve"> </w:t>
      </w:r>
      <w:r>
        <w:rPr>
          <w:spacing w:val="-1"/>
        </w:rPr>
        <w:t>which</w:t>
      </w:r>
      <w:r>
        <w:t xml:space="preserve"> a </w:t>
      </w:r>
      <w:r>
        <w:rPr>
          <w:spacing w:val="-2"/>
        </w:rPr>
        <w:t>Man</w:t>
      </w:r>
      <w:r>
        <w:t xml:space="preserve"> </w:t>
      </w:r>
      <w:r>
        <w:rPr>
          <w:spacing w:val="-1"/>
        </w:rPr>
        <w:t xml:space="preserve">cannot </w:t>
      </w:r>
      <w:r>
        <w:t>err.</w:t>
      </w:r>
      <w:r>
        <w:rPr>
          <w:spacing w:val="-1"/>
        </w:rPr>
        <w:t xml:space="preserve"> </w:t>
      </w:r>
      <w:r>
        <w:t>..</w:t>
      </w:r>
      <w:r>
        <w:rPr>
          <w:spacing w:val="35"/>
        </w:rPr>
        <w:t xml:space="preserve"> </w:t>
      </w:r>
      <w:r>
        <w:rPr>
          <w:spacing w:val="-1"/>
        </w:rPr>
        <w:t>From</w:t>
      </w:r>
      <w:r>
        <w:rPr>
          <w:spacing w:val="-3"/>
        </w:rPr>
        <w:t xml:space="preserve"> </w:t>
      </w:r>
      <w:r>
        <w:rPr>
          <w:spacing w:val="-1"/>
        </w:rPr>
        <w:t>the</w:t>
      </w:r>
      <w:r>
        <w:t xml:space="preserve"> </w:t>
      </w:r>
      <w:r>
        <w:rPr>
          <w:spacing w:val="-1"/>
        </w:rPr>
        <w:t>Freemasonic</w:t>
      </w:r>
      <w:r>
        <w:t xml:space="preserve"> </w:t>
      </w:r>
      <w:r>
        <w:rPr>
          <w:spacing w:val="-1"/>
        </w:rPr>
        <w:t>ritual</w:t>
      </w:r>
      <w:r>
        <w:rPr>
          <w:spacing w:val="-2"/>
        </w:rPr>
        <w:t xml:space="preserve"> </w:t>
      </w:r>
      <w:r>
        <w:rPr>
          <w:spacing w:val="-1"/>
        </w:rPr>
        <w:t>creating</w:t>
      </w:r>
      <w:r>
        <w:t xml:space="preserve"> </w:t>
      </w:r>
      <w:r>
        <w:rPr>
          <w:spacing w:val="-1"/>
        </w:rPr>
        <w:t>the</w:t>
      </w:r>
      <w:r>
        <w:t xml:space="preserve"> </w:t>
      </w:r>
      <w:r>
        <w:rPr>
          <w:spacing w:val="-1"/>
        </w:rPr>
        <w:t>Master</w:t>
      </w:r>
      <w:r>
        <w:t xml:space="preserve"> </w:t>
      </w:r>
      <w:r>
        <w:rPr>
          <w:spacing w:val="-1"/>
        </w:rPr>
        <w:t>Mason</w:t>
      </w:r>
      <w:r>
        <w:rPr>
          <w:spacing w:val="-2"/>
        </w:rPr>
        <w:t xml:space="preserve"> </w:t>
      </w:r>
      <w:r>
        <w:rPr>
          <w:spacing w:val="-1"/>
        </w:rPr>
        <w:t>and</w:t>
      </w:r>
      <w:r>
        <w:rPr>
          <w:spacing w:val="-2"/>
        </w:rPr>
        <w:t xml:space="preserve"> </w:t>
      </w:r>
      <w:r>
        <w:rPr>
          <w:spacing w:val="-1"/>
        </w:rPr>
        <w:t>the</w:t>
      </w:r>
      <w:r>
        <w:rPr>
          <w:spacing w:val="22"/>
        </w:rPr>
        <w:t xml:space="preserve"> </w:t>
      </w:r>
      <w:r>
        <w:rPr>
          <w:spacing w:val="-1"/>
        </w:rPr>
        <w:t>Entry</w:t>
      </w:r>
      <w:r>
        <w:rPr>
          <w:spacing w:val="-2"/>
        </w:rPr>
        <w:t xml:space="preserve"> </w:t>
      </w:r>
      <w:r>
        <w:rPr>
          <w:spacing w:val="-1"/>
        </w:rPr>
        <w:t>into the Crypt</w:t>
      </w:r>
      <w:r>
        <w:t xml:space="preserve"> of</w:t>
      </w:r>
      <w:r>
        <w:rPr>
          <w:spacing w:val="-1"/>
        </w:rPr>
        <w:t xml:space="preserve"> the</w:t>
      </w:r>
      <w:r>
        <w:t xml:space="preserve"> </w:t>
      </w:r>
      <w:r>
        <w:rPr>
          <w:spacing w:val="-1"/>
        </w:rPr>
        <w:t>Royal Arch.</w:t>
      </w:r>
    </w:p>
    <w:p w:rsidR="00743C02" w:rsidRDefault="001F2438">
      <w:pPr>
        <w:pStyle w:val="Corpodetexto"/>
        <w:spacing w:before="120"/>
        <w:ind w:left="108" w:right="113"/>
      </w:pPr>
      <w:r>
        <w:rPr>
          <w:spacing w:val="-1"/>
        </w:rPr>
        <w:t>The</w:t>
      </w:r>
      <w:r>
        <w:rPr>
          <w:spacing w:val="1"/>
        </w:rPr>
        <w:t xml:space="preserve"> </w:t>
      </w:r>
      <w:r>
        <w:rPr>
          <w:spacing w:val="-1"/>
        </w:rPr>
        <w:t>same</w:t>
      </w:r>
      <w:r>
        <w:t xml:space="preserve"> </w:t>
      </w:r>
      <w:r>
        <w:rPr>
          <w:spacing w:val="-1"/>
        </w:rPr>
        <w:t>energy</w:t>
      </w:r>
      <w:r>
        <w:rPr>
          <w:spacing w:val="-2"/>
        </w:rPr>
        <w:t xml:space="preserve"> </w:t>
      </w:r>
      <w:r>
        <w:rPr>
          <w:spacing w:val="-1"/>
        </w:rPr>
        <w:t>circulation</w:t>
      </w:r>
      <w:r>
        <w:t xml:space="preserve"> </w:t>
      </w:r>
      <w:r>
        <w:rPr>
          <w:spacing w:val="-1"/>
        </w:rPr>
        <w:t>meditation With This</w:t>
      </w:r>
      <w:r>
        <w:t xml:space="preserve"> </w:t>
      </w:r>
      <w:r>
        <w:rPr>
          <w:spacing w:val="-1"/>
        </w:rPr>
        <w:t xml:space="preserve">Technique, </w:t>
      </w:r>
      <w:r>
        <w:rPr>
          <w:spacing w:val="-2"/>
        </w:rPr>
        <w:t>Your</w:t>
      </w:r>
      <w:r>
        <w:rPr>
          <w:spacing w:val="49"/>
        </w:rPr>
        <w:t xml:space="preserve"> </w:t>
      </w:r>
      <w:r>
        <w:rPr>
          <w:spacing w:val="-1"/>
        </w:rPr>
        <w:t>Evolution</w:t>
      </w:r>
      <w:r>
        <w:rPr>
          <w:spacing w:val="-3"/>
        </w:rPr>
        <w:t xml:space="preserve"> </w:t>
      </w:r>
      <w:r>
        <w:rPr>
          <w:spacing w:val="-1"/>
        </w:rPr>
        <w:t>Will</w:t>
      </w:r>
      <w:r>
        <w:t xml:space="preserve"> </w:t>
      </w:r>
      <w:r>
        <w:rPr>
          <w:spacing w:val="-1"/>
        </w:rPr>
        <w:t>Increase</w:t>
      </w:r>
      <w:r>
        <w:rPr>
          <w:spacing w:val="-2"/>
        </w:rPr>
        <w:t xml:space="preserve"> </w:t>
      </w:r>
      <w:r>
        <w:rPr>
          <w:spacing w:val="-1"/>
        </w:rPr>
        <w:t>With</w:t>
      </w:r>
      <w:r>
        <w:t xml:space="preserve"> </w:t>
      </w:r>
      <w:r>
        <w:rPr>
          <w:spacing w:val="-1"/>
        </w:rPr>
        <w:t>Every</w:t>
      </w:r>
      <w:r>
        <w:t xml:space="preserve"> </w:t>
      </w:r>
      <w:r>
        <w:rPr>
          <w:spacing w:val="-1"/>
        </w:rPr>
        <w:t>Energy</w:t>
      </w:r>
      <w:r>
        <w:rPr>
          <w:spacing w:val="-2"/>
        </w:rPr>
        <w:t xml:space="preserve"> </w:t>
      </w:r>
      <w:r>
        <w:rPr>
          <w:spacing w:val="-1"/>
        </w:rPr>
        <w:t>Revolution</w:t>
      </w:r>
      <w:r>
        <w:t xml:space="preserve"> </w:t>
      </w:r>
      <w:r>
        <w:rPr>
          <w:spacing w:val="-1"/>
        </w:rPr>
        <w:t>To</w:t>
      </w:r>
      <w:r>
        <w:t xml:space="preserve"> </w:t>
      </w:r>
      <w:r>
        <w:rPr>
          <w:spacing w:val="-1"/>
        </w:rPr>
        <w:t>Create</w:t>
      </w:r>
      <w:r>
        <w:t xml:space="preserve"> A</w:t>
      </w:r>
      <w:r>
        <w:rPr>
          <w:spacing w:val="33"/>
        </w:rPr>
        <w:t xml:space="preserve"> </w:t>
      </w:r>
      <w:r>
        <w:rPr>
          <w:spacing w:val="-1"/>
        </w:rPr>
        <w:t>Revolution</w:t>
      </w:r>
      <w:r>
        <w:t xml:space="preserve"> </w:t>
      </w:r>
      <w:r>
        <w:rPr>
          <w:spacing w:val="-1"/>
        </w:rPr>
        <w:t>In</w:t>
      </w:r>
      <w:r>
        <w:t xml:space="preserve"> </w:t>
      </w:r>
      <w:r>
        <w:rPr>
          <w:spacing w:val="-1"/>
        </w:rPr>
        <w:t>Your</w:t>
      </w:r>
      <w:r>
        <w:rPr>
          <w:spacing w:val="1"/>
        </w:rPr>
        <w:t xml:space="preserve"> </w:t>
      </w:r>
      <w:r>
        <w:rPr>
          <w:spacing w:val="-1"/>
        </w:rPr>
        <w:t>Evolution.</w:t>
      </w:r>
      <w:r>
        <w:t xml:space="preserve"> -</w:t>
      </w:r>
      <w:r>
        <w:rPr>
          <w:spacing w:val="-1"/>
        </w:rPr>
        <w:t xml:space="preserve"> Paramahamsa</w:t>
      </w:r>
      <w:r>
        <w:t xml:space="preserve"> </w:t>
      </w:r>
      <w:r>
        <w:rPr>
          <w:spacing w:val="-1"/>
        </w:rPr>
        <w:t xml:space="preserve">Yogananda </w:t>
      </w:r>
      <w:r>
        <w:t xml:space="preserve">On </w:t>
      </w:r>
      <w:r>
        <w:rPr>
          <w:spacing w:val="-1"/>
        </w:rPr>
        <w:t>The</w:t>
      </w:r>
      <w:r>
        <w:rPr>
          <w:spacing w:val="47"/>
        </w:rPr>
        <w:t xml:space="preserve"> </w:t>
      </w:r>
      <w:r>
        <w:rPr>
          <w:spacing w:val="-1"/>
        </w:rPr>
        <w:t>Kriyas Of</w:t>
      </w:r>
      <w:r>
        <w:t xml:space="preserve"> </w:t>
      </w:r>
      <w:r>
        <w:rPr>
          <w:spacing w:val="-1"/>
        </w:rPr>
        <w:t>Kundalini</w:t>
      </w:r>
      <w:r>
        <w:rPr>
          <w:spacing w:val="-2"/>
        </w:rPr>
        <w:t xml:space="preserve"> </w:t>
      </w:r>
      <w:r>
        <w:rPr>
          <w:spacing w:val="-1"/>
        </w:rPr>
        <w:t>of</w:t>
      </w:r>
      <w:r>
        <w:t xml:space="preserve"> </w:t>
      </w:r>
      <w:r>
        <w:rPr>
          <w:spacing w:val="-1"/>
        </w:rPr>
        <w:t>India,</w:t>
      </w:r>
      <w:r>
        <w:t xml:space="preserve"> </w:t>
      </w:r>
      <w:r>
        <w:rPr>
          <w:spacing w:val="-1"/>
        </w:rPr>
        <w:t>of</w:t>
      </w:r>
      <w:r>
        <w:t xml:space="preserve"> </w:t>
      </w:r>
      <w:r>
        <w:rPr>
          <w:spacing w:val="-1"/>
        </w:rPr>
        <w:t>Kriya</w:t>
      </w:r>
      <w:r>
        <w:t xml:space="preserve"> </w:t>
      </w:r>
      <w:r>
        <w:rPr>
          <w:spacing w:val="-1"/>
        </w:rPr>
        <w:t>Yoga,</w:t>
      </w:r>
      <w:r>
        <w:t xml:space="preserve"> </w:t>
      </w:r>
      <w:r>
        <w:rPr>
          <w:spacing w:val="-1"/>
        </w:rPr>
        <w:t>of</w:t>
      </w:r>
      <w:r>
        <w:t xml:space="preserve"> </w:t>
      </w:r>
      <w:r>
        <w:rPr>
          <w:spacing w:val="-1"/>
        </w:rPr>
        <w:t>Babaji,</w:t>
      </w:r>
      <w:r>
        <w:rPr>
          <w:spacing w:val="-2"/>
        </w:rPr>
        <w:t xml:space="preserve"> </w:t>
      </w:r>
      <w:r>
        <w:rPr>
          <w:spacing w:val="-1"/>
        </w:rPr>
        <w:t>the</w:t>
      </w:r>
      <w:r>
        <w:t xml:space="preserve"> </w:t>
      </w:r>
      <w:r>
        <w:rPr>
          <w:spacing w:val="-1"/>
        </w:rPr>
        <w:t>2000</w:t>
      </w:r>
      <w:r>
        <w:t xml:space="preserve"> </w:t>
      </w:r>
      <w:r>
        <w:rPr>
          <w:spacing w:val="-1"/>
        </w:rPr>
        <w:t>years</w:t>
      </w:r>
      <w:r>
        <w:rPr>
          <w:spacing w:val="35"/>
        </w:rPr>
        <w:t xml:space="preserve"> </w:t>
      </w:r>
      <w:r>
        <w:t xml:space="preserve">old </w:t>
      </w:r>
      <w:r>
        <w:rPr>
          <w:spacing w:val="-1"/>
        </w:rPr>
        <w:t>sage</w:t>
      </w:r>
      <w:r>
        <w:rPr>
          <w:spacing w:val="1"/>
        </w:rPr>
        <w:t xml:space="preserve"> </w:t>
      </w:r>
      <w:r>
        <w:rPr>
          <w:spacing w:val="-1"/>
        </w:rPr>
        <w:t xml:space="preserve">in </w:t>
      </w:r>
      <w:r>
        <w:t xml:space="preserve">the </w:t>
      </w:r>
      <w:r>
        <w:rPr>
          <w:spacing w:val="-1"/>
        </w:rPr>
        <w:t>Himalayas,</w:t>
      </w:r>
      <w:r>
        <w:t xml:space="preserve"> of Sri </w:t>
      </w:r>
      <w:r>
        <w:rPr>
          <w:spacing w:val="-1"/>
        </w:rPr>
        <w:t xml:space="preserve">Yukteswar </w:t>
      </w:r>
      <w:r>
        <w:t xml:space="preserve">and </w:t>
      </w:r>
      <w:r>
        <w:rPr>
          <w:spacing w:val="-1"/>
        </w:rPr>
        <w:t>Lahira</w:t>
      </w:r>
      <w:r>
        <w:t xml:space="preserve"> </w:t>
      </w:r>
      <w:r>
        <w:rPr>
          <w:spacing w:val="-1"/>
        </w:rPr>
        <w:t>Mahasaya.</w:t>
      </w:r>
    </w:p>
    <w:p w:rsidR="00743C02" w:rsidRDefault="001F2438">
      <w:pPr>
        <w:pStyle w:val="Corpodetexto"/>
        <w:ind w:left="108" w:right="203"/>
      </w:pPr>
      <w:r>
        <w:rPr>
          <w:spacing w:val="-1"/>
        </w:rPr>
        <w:t>Ancient</w:t>
      </w:r>
      <w:r>
        <w:rPr>
          <w:spacing w:val="-2"/>
        </w:rPr>
        <w:t xml:space="preserve"> </w:t>
      </w:r>
      <w:r>
        <w:rPr>
          <w:spacing w:val="-1"/>
        </w:rPr>
        <w:t>Advanced</w:t>
      </w:r>
      <w:r>
        <w:rPr>
          <w:spacing w:val="-2"/>
        </w:rPr>
        <w:t xml:space="preserve"> </w:t>
      </w:r>
      <w:r>
        <w:rPr>
          <w:spacing w:val="-1"/>
        </w:rPr>
        <w:t>Synthesis</w:t>
      </w:r>
      <w:r>
        <w:rPr>
          <w:spacing w:val="-2"/>
        </w:rPr>
        <w:t xml:space="preserve"> </w:t>
      </w:r>
      <w:r>
        <w:rPr>
          <w:spacing w:val="-1"/>
        </w:rPr>
        <w:t>of</w:t>
      </w:r>
      <w:r>
        <w:t xml:space="preserve"> </w:t>
      </w:r>
      <w:r>
        <w:rPr>
          <w:spacing w:val="-1"/>
        </w:rPr>
        <w:t>Effective</w:t>
      </w:r>
      <w:r>
        <w:t xml:space="preserve"> </w:t>
      </w:r>
      <w:r>
        <w:rPr>
          <w:spacing w:val="-1"/>
        </w:rPr>
        <w:t>Techniques</w:t>
      </w:r>
      <w:r>
        <w:t xml:space="preserve"> </w:t>
      </w:r>
      <w:r>
        <w:rPr>
          <w:spacing w:val="-1"/>
        </w:rPr>
        <w:t>Gaining</w:t>
      </w:r>
      <w:r>
        <w:rPr>
          <w:spacing w:val="-2"/>
        </w:rPr>
        <w:t xml:space="preserve"> More</w:t>
      </w:r>
      <w:r>
        <w:rPr>
          <w:spacing w:val="36"/>
        </w:rPr>
        <w:t xml:space="preserve"> </w:t>
      </w:r>
      <w:r>
        <w:rPr>
          <w:spacing w:val="-1"/>
        </w:rPr>
        <w:t>Energy</w:t>
      </w:r>
      <w:r>
        <w:rPr>
          <w:spacing w:val="-2"/>
        </w:rPr>
        <w:t xml:space="preserve"> </w:t>
      </w:r>
      <w:r>
        <w:t xml:space="preserve">- </w:t>
      </w:r>
      <w:r>
        <w:rPr>
          <w:spacing w:val="-1"/>
        </w:rPr>
        <w:t>Meditation,</w:t>
      </w:r>
      <w:r>
        <w:t xml:space="preserve"> </w:t>
      </w:r>
      <w:r>
        <w:rPr>
          <w:spacing w:val="-1"/>
        </w:rPr>
        <w:t>Shaktipat,</w:t>
      </w:r>
      <w:r>
        <w:t xml:space="preserve"> </w:t>
      </w:r>
      <w:r>
        <w:rPr>
          <w:spacing w:val="-1"/>
        </w:rPr>
        <w:t>Energy</w:t>
      </w:r>
      <w:r>
        <w:rPr>
          <w:spacing w:val="-2"/>
        </w:rPr>
        <w:t xml:space="preserve"> </w:t>
      </w:r>
      <w:r>
        <w:rPr>
          <w:spacing w:val="-1"/>
        </w:rPr>
        <w:t>Circulation,</w:t>
      </w:r>
      <w:r>
        <w:t xml:space="preserve"> </w:t>
      </w:r>
      <w:r>
        <w:rPr>
          <w:spacing w:val="-1"/>
        </w:rPr>
        <w:t>The</w:t>
      </w:r>
      <w:r>
        <w:rPr>
          <w:spacing w:val="1"/>
        </w:rPr>
        <w:t xml:space="preserve"> </w:t>
      </w:r>
      <w:r>
        <w:rPr>
          <w:spacing w:val="-2"/>
        </w:rPr>
        <w:t>Kundalini</w:t>
      </w:r>
      <w:r>
        <w:rPr>
          <w:spacing w:val="36"/>
        </w:rPr>
        <w:t xml:space="preserve"> </w:t>
      </w:r>
      <w:r>
        <w:rPr>
          <w:spacing w:val="-1"/>
        </w:rPr>
        <w:t>Kriyas, The Five</w:t>
      </w:r>
      <w:r>
        <w:t xml:space="preserve"> </w:t>
      </w:r>
      <w:r>
        <w:rPr>
          <w:spacing w:val="-1"/>
        </w:rPr>
        <w:t>Elemental</w:t>
      </w:r>
      <w:r>
        <w:t xml:space="preserve"> </w:t>
      </w:r>
      <w:r>
        <w:rPr>
          <w:spacing w:val="-1"/>
        </w:rPr>
        <w:t xml:space="preserve">Paths </w:t>
      </w:r>
      <w:r>
        <w:t>Of</w:t>
      </w:r>
      <w:r>
        <w:rPr>
          <w:spacing w:val="-2"/>
        </w:rPr>
        <w:t xml:space="preserve"> </w:t>
      </w:r>
      <w:r>
        <w:rPr>
          <w:spacing w:val="-1"/>
        </w:rPr>
        <w:t>The</w:t>
      </w:r>
      <w:r>
        <w:rPr>
          <w:spacing w:val="1"/>
        </w:rPr>
        <w:t xml:space="preserve"> </w:t>
      </w:r>
      <w:r>
        <w:rPr>
          <w:spacing w:val="-1"/>
        </w:rPr>
        <w:t>Chi</w:t>
      </w:r>
      <w:r>
        <w:t xml:space="preserve"> Of</w:t>
      </w:r>
      <w:r>
        <w:rPr>
          <w:spacing w:val="-2"/>
        </w:rPr>
        <w:t xml:space="preserve"> </w:t>
      </w:r>
      <w:r>
        <w:rPr>
          <w:spacing w:val="-1"/>
        </w:rPr>
        <w:t>Chinese</w:t>
      </w:r>
      <w:r>
        <w:t xml:space="preserve"> </w:t>
      </w:r>
      <w:r>
        <w:rPr>
          <w:spacing w:val="-1"/>
        </w:rPr>
        <w:t>Alchemical</w:t>
      </w:r>
      <w:r>
        <w:rPr>
          <w:spacing w:val="35"/>
        </w:rPr>
        <w:t xml:space="preserve"> </w:t>
      </w:r>
      <w:r>
        <w:rPr>
          <w:spacing w:val="-1"/>
        </w:rPr>
        <w:t>Taoism,</w:t>
      </w:r>
      <w:r>
        <w:t xml:space="preserve"> </w:t>
      </w:r>
      <w:r>
        <w:rPr>
          <w:spacing w:val="-1"/>
        </w:rPr>
        <w:t>The</w:t>
      </w:r>
      <w:r>
        <w:t xml:space="preserve"> </w:t>
      </w:r>
      <w:r>
        <w:rPr>
          <w:spacing w:val="-1"/>
        </w:rPr>
        <w:t xml:space="preserve">Grounding </w:t>
      </w:r>
      <w:r>
        <w:t>Of</w:t>
      </w:r>
      <w:r>
        <w:rPr>
          <w:spacing w:val="-1"/>
        </w:rPr>
        <w:t xml:space="preserve"> Negative</w:t>
      </w:r>
      <w:r>
        <w:t xml:space="preserve"> </w:t>
      </w:r>
      <w:r>
        <w:rPr>
          <w:spacing w:val="-1"/>
        </w:rPr>
        <w:t>Energies, V.I.T.R.I.O.L,</w:t>
      </w:r>
      <w:r>
        <w:t xml:space="preserve"> </w:t>
      </w:r>
      <w:r>
        <w:rPr>
          <w:spacing w:val="-1"/>
        </w:rPr>
        <w:t>The Art</w:t>
      </w:r>
      <w:r>
        <w:rPr>
          <w:spacing w:val="42"/>
        </w:rPr>
        <w:t xml:space="preserve"> </w:t>
      </w:r>
      <w:r>
        <w:rPr>
          <w:spacing w:val="-1"/>
        </w:rPr>
        <w:t>Card</w:t>
      </w:r>
      <w:r>
        <w:t xml:space="preserve"> Of</w:t>
      </w:r>
      <w:r>
        <w:rPr>
          <w:spacing w:val="-1"/>
        </w:rPr>
        <w:t xml:space="preserve"> </w:t>
      </w:r>
      <w:r>
        <w:rPr>
          <w:spacing w:val="-2"/>
        </w:rPr>
        <w:t>The</w:t>
      </w:r>
      <w:r>
        <w:t xml:space="preserve"> </w:t>
      </w:r>
      <w:r>
        <w:rPr>
          <w:spacing w:val="-1"/>
        </w:rPr>
        <w:t>Thoth Tarot, Access</w:t>
      </w:r>
      <w:r>
        <w:t xml:space="preserve"> </w:t>
      </w:r>
      <w:r>
        <w:rPr>
          <w:spacing w:val="-1"/>
        </w:rPr>
        <w:t>To Kundalini</w:t>
      </w:r>
      <w:r>
        <w:t xml:space="preserve"> </w:t>
      </w:r>
      <w:r>
        <w:rPr>
          <w:spacing w:val="-2"/>
        </w:rPr>
        <w:t>Energy,</w:t>
      </w:r>
      <w:r>
        <w:rPr>
          <w:spacing w:val="-1"/>
        </w:rPr>
        <w:t xml:space="preserve"> Strong</w:t>
      </w:r>
      <w:r>
        <w:rPr>
          <w:spacing w:val="35"/>
        </w:rPr>
        <w:t xml:space="preserve"> </w:t>
      </w:r>
      <w:r>
        <w:rPr>
          <w:spacing w:val="-1"/>
        </w:rPr>
        <w:t>Psychic</w:t>
      </w:r>
      <w:r>
        <w:t xml:space="preserve"> </w:t>
      </w:r>
      <w:r>
        <w:rPr>
          <w:spacing w:val="-1"/>
        </w:rPr>
        <w:t>Protection, Learn</w:t>
      </w:r>
      <w:r>
        <w:t xml:space="preserve"> </w:t>
      </w:r>
      <w:r>
        <w:rPr>
          <w:spacing w:val="-1"/>
        </w:rPr>
        <w:t>The</w:t>
      </w:r>
      <w:r>
        <w:t xml:space="preserve"> </w:t>
      </w:r>
      <w:r>
        <w:rPr>
          <w:spacing w:val="-1"/>
        </w:rPr>
        <w:t>Merkaba,</w:t>
      </w:r>
      <w:r>
        <w:t xml:space="preserve"> </w:t>
      </w:r>
      <w:r>
        <w:rPr>
          <w:spacing w:val="-1"/>
        </w:rPr>
        <w:t>Pyramid</w:t>
      </w:r>
      <w:r>
        <w:t xml:space="preserve"> </w:t>
      </w:r>
      <w:r>
        <w:rPr>
          <w:spacing w:val="-1"/>
        </w:rPr>
        <w:t>Protection, Power</w:t>
      </w:r>
      <w:r>
        <w:rPr>
          <w:spacing w:val="51"/>
        </w:rPr>
        <w:t xml:space="preserve"> </w:t>
      </w:r>
      <w:r>
        <w:rPr>
          <w:spacing w:val="-1"/>
        </w:rPr>
        <w:t>Tower</w:t>
      </w:r>
      <w:r>
        <w:rPr>
          <w:spacing w:val="1"/>
        </w:rPr>
        <w:t xml:space="preserve"> </w:t>
      </w:r>
      <w:r>
        <w:rPr>
          <w:spacing w:val="-1"/>
        </w:rPr>
        <w:t>Protection, Create</w:t>
      </w:r>
      <w:r>
        <w:rPr>
          <w:spacing w:val="1"/>
        </w:rPr>
        <w:t xml:space="preserve"> </w:t>
      </w:r>
      <w:r>
        <w:rPr>
          <w:spacing w:val="-1"/>
        </w:rPr>
        <w:t>The</w:t>
      </w:r>
      <w:r>
        <w:t xml:space="preserve"> </w:t>
      </w:r>
      <w:r>
        <w:rPr>
          <w:spacing w:val="-1"/>
        </w:rPr>
        <w:t>Antahkarana,</w:t>
      </w:r>
      <w:r>
        <w:t xml:space="preserve"> </w:t>
      </w:r>
      <w:r>
        <w:rPr>
          <w:spacing w:val="-1"/>
        </w:rPr>
        <w:t>Soul</w:t>
      </w:r>
      <w:r>
        <w:t xml:space="preserve"> </w:t>
      </w:r>
      <w:r>
        <w:rPr>
          <w:spacing w:val="-1"/>
        </w:rPr>
        <w:t>Fusion,</w:t>
      </w:r>
      <w:r>
        <w:t xml:space="preserve"> </w:t>
      </w:r>
      <w:r>
        <w:rPr>
          <w:spacing w:val="-1"/>
        </w:rPr>
        <w:t>Monadic</w:t>
      </w:r>
      <w:r>
        <w:rPr>
          <w:spacing w:val="24"/>
        </w:rPr>
        <w:t xml:space="preserve"> </w:t>
      </w:r>
      <w:r>
        <w:rPr>
          <w:spacing w:val="-1"/>
        </w:rPr>
        <w:t>Infusion,</w:t>
      </w:r>
      <w:r>
        <w:t xml:space="preserve"> </w:t>
      </w:r>
      <w:r>
        <w:rPr>
          <w:spacing w:val="-1"/>
        </w:rPr>
        <w:t>Logos</w:t>
      </w:r>
      <w:r>
        <w:t xml:space="preserve"> </w:t>
      </w:r>
      <w:r>
        <w:rPr>
          <w:spacing w:val="-1"/>
        </w:rPr>
        <w:t>Infusion.</w:t>
      </w:r>
      <w:r>
        <w:t xml:space="preserve"> </w:t>
      </w:r>
      <w:r>
        <w:rPr>
          <w:spacing w:val="-1"/>
        </w:rPr>
        <w:t>The</w:t>
      </w:r>
      <w:r>
        <w:rPr>
          <w:spacing w:val="1"/>
        </w:rPr>
        <w:t xml:space="preserve"> </w:t>
      </w:r>
      <w:r>
        <w:rPr>
          <w:spacing w:val="-1"/>
        </w:rPr>
        <w:t>Painless</w:t>
      </w:r>
      <w:r>
        <w:t xml:space="preserve"> </w:t>
      </w:r>
      <w:r>
        <w:rPr>
          <w:spacing w:val="-1"/>
        </w:rPr>
        <w:t>Removal</w:t>
      </w:r>
      <w:r>
        <w:t xml:space="preserve"> </w:t>
      </w:r>
      <w:r>
        <w:rPr>
          <w:spacing w:val="-1"/>
        </w:rPr>
        <w:t>Of</w:t>
      </w:r>
      <w:r>
        <w:t xml:space="preserve"> </w:t>
      </w:r>
      <w:r>
        <w:rPr>
          <w:spacing w:val="-1"/>
        </w:rPr>
        <w:t>Stress,</w:t>
      </w:r>
      <w:r>
        <w:t xml:space="preserve"> </w:t>
      </w:r>
      <w:r>
        <w:rPr>
          <w:spacing w:val="-2"/>
        </w:rPr>
        <w:t>Trauma</w:t>
      </w:r>
      <w:r>
        <w:rPr>
          <w:spacing w:val="39"/>
        </w:rPr>
        <w:t xml:space="preserve"> </w:t>
      </w:r>
      <w:r>
        <w:t xml:space="preserve">And </w:t>
      </w:r>
      <w:r>
        <w:rPr>
          <w:spacing w:val="-1"/>
        </w:rPr>
        <w:t>Negative</w:t>
      </w:r>
      <w:r>
        <w:t xml:space="preserve"> </w:t>
      </w:r>
      <w:r>
        <w:rPr>
          <w:spacing w:val="-1"/>
        </w:rPr>
        <w:t xml:space="preserve">Emotion through </w:t>
      </w:r>
      <w:r>
        <w:t>advanced</w:t>
      </w:r>
      <w:r>
        <w:rPr>
          <w:spacing w:val="-2"/>
        </w:rPr>
        <w:t xml:space="preserve"> Samyama</w:t>
      </w:r>
      <w:r>
        <w:t xml:space="preserve"> </w:t>
      </w:r>
      <w:r>
        <w:rPr>
          <w:spacing w:val="-1"/>
        </w:rPr>
        <w:t>techniques</w:t>
      </w:r>
      <w:r>
        <w:t xml:space="preserve"> </w:t>
      </w:r>
      <w:r>
        <w:rPr>
          <w:spacing w:val="-1"/>
        </w:rPr>
        <w:t>for</w:t>
      </w:r>
      <w:r>
        <w:rPr>
          <w:spacing w:val="59"/>
        </w:rPr>
        <w:t xml:space="preserve"> </w:t>
      </w:r>
      <w:r>
        <w:rPr>
          <w:spacing w:val="-1"/>
        </w:rPr>
        <w:t>The</w:t>
      </w:r>
      <w:r>
        <w:rPr>
          <w:spacing w:val="1"/>
        </w:rPr>
        <w:t xml:space="preserve"> </w:t>
      </w:r>
      <w:r>
        <w:rPr>
          <w:spacing w:val="-1"/>
        </w:rPr>
        <w:t>Removal</w:t>
      </w:r>
      <w:r>
        <w:t xml:space="preserve"> Of</w:t>
      </w:r>
      <w:r>
        <w:rPr>
          <w:spacing w:val="-1"/>
        </w:rPr>
        <w:t xml:space="preserve"> Trauma,</w:t>
      </w:r>
    </w:p>
    <w:p w:rsidR="00743C02" w:rsidRDefault="001F2438">
      <w:pPr>
        <w:pStyle w:val="Corpodetexto"/>
        <w:spacing w:before="0"/>
        <w:ind w:left="108" w:right="3653"/>
      </w:pPr>
      <w:r>
        <w:rPr>
          <w:spacing w:val="-1"/>
        </w:rPr>
        <w:t>Past</w:t>
      </w:r>
      <w:r>
        <w:rPr>
          <w:spacing w:val="1"/>
        </w:rPr>
        <w:t xml:space="preserve"> </w:t>
      </w:r>
      <w:r>
        <w:rPr>
          <w:spacing w:val="-2"/>
        </w:rPr>
        <w:t>Lifetime</w:t>
      </w:r>
      <w:r>
        <w:t xml:space="preserve"> </w:t>
      </w:r>
      <w:r>
        <w:rPr>
          <w:spacing w:val="-1"/>
        </w:rPr>
        <w:t>Karma Cleanup,</w:t>
      </w:r>
      <w:r>
        <w:rPr>
          <w:spacing w:val="23"/>
        </w:rPr>
        <w:t xml:space="preserve"> </w:t>
      </w:r>
      <w:r>
        <w:rPr>
          <w:spacing w:val="-1"/>
        </w:rPr>
        <w:t>Soul</w:t>
      </w:r>
      <w:r>
        <w:t xml:space="preserve"> </w:t>
      </w:r>
      <w:r>
        <w:rPr>
          <w:spacing w:val="-1"/>
        </w:rPr>
        <w:t>Split</w:t>
      </w:r>
      <w:r>
        <w:rPr>
          <w:spacing w:val="2"/>
        </w:rPr>
        <w:t xml:space="preserve"> </w:t>
      </w:r>
      <w:r>
        <w:rPr>
          <w:spacing w:val="-1"/>
        </w:rPr>
        <w:t>Retrieval,</w:t>
      </w:r>
    </w:p>
    <w:p w:rsidR="00743C02" w:rsidRDefault="001F2438">
      <w:pPr>
        <w:pStyle w:val="Corpodetexto"/>
        <w:spacing w:before="0"/>
        <w:ind w:left="108" w:right="3653"/>
      </w:pPr>
      <w:r>
        <w:rPr>
          <w:spacing w:val="-1"/>
        </w:rPr>
        <w:t>Healing</w:t>
      </w:r>
      <w:r>
        <w:rPr>
          <w:spacing w:val="1"/>
        </w:rPr>
        <w:t xml:space="preserve"> </w:t>
      </w:r>
      <w:r>
        <w:rPr>
          <w:spacing w:val="-1"/>
        </w:rPr>
        <w:t>Inner</w:t>
      </w:r>
      <w:r>
        <w:rPr>
          <w:spacing w:val="-2"/>
        </w:rPr>
        <w:t xml:space="preserve"> </w:t>
      </w:r>
      <w:r>
        <w:rPr>
          <w:spacing w:val="-1"/>
        </w:rPr>
        <w:t>Children,</w:t>
      </w:r>
      <w:r>
        <w:rPr>
          <w:spacing w:val="23"/>
        </w:rPr>
        <w:t xml:space="preserve"> </w:t>
      </w:r>
      <w:r>
        <w:rPr>
          <w:spacing w:val="-1"/>
        </w:rPr>
        <w:t>Removing</w:t>
      </w:r>
      <w:r>
        <w:t xml:space="preserve"> </w:t>
      </w:r>
      <w:r>
        <w:rPr>
          <w:spacing w:val="-1"/>
        </w:rPr>
        <w:t>Negative</w:t>
      </w:r>
      <w:r>
        <w:t xml:space="preserve"> </w:t>
      </w:r>
      <w:r>
        <w:rPr>
          <w:spacing w:val="-1"/>
        </w:rPr>
        <w:t>Emotions,</w:t>
      </w:r>
    </w:p>
    <w:p w:rsidR="00743C02" w:rsidRDefault="001F2438">
      <w:pPr>
        <w:pStyle w:val="Corpodetexto"/>
        <w:spacing w:before="0"/>
        <w:ind w:left="108" w:right="203"/>
      </w:pPr>
      <w:r>
        <w:rPr>
          <w:spacing w:val="-1"/>
        </w:rPr>
        <w:t>Removing</w:t>
      </w:r>
      <w:r>
        <w:rPr>
          <w:spacing w:val="1"/>
        </w:rPr>
        <w:t xml:space="preserve"> </w:t>
      </w:r>
      <w:r>
        <w:rPr>
          <w:spacing w:val="-2"/>
        </w:rPr>
        <w:t>Negative</w:t>
      </w:r>
      <w:r>
        <w:rPr>
          <w:spacing w:val="1"/>
        </w:rPr>
        <w:t xml:space="preserve"> </w:t>
      </w:r>
      <w:r>
        <w:rPr>
          <w:spacing w:val="-1"/>
        </w:rPr>
        <w:t>Karmic</w:t>
      </w:r>
      <w:r>
        <w:t xml:space="preserve"> </w:t>
      </w:r>
      <w:r>
        <w:rPr>
          <w:spacing w:val="-1"/>
        </w:rPr>
        <w:t>Mass</w:t>
      </w:r>
      <w:r>
        <w:t xml:space="preserve"> </w:t>
      </w:r>
      <w:r>
        <w:rPr>
          <w:spacing w:val="-1"/>
        </w:rPr>
        <w:t>From The</w:t>
      </w:r>
      <w:r>
        <w:rPr>
          <w:spacing w:val="1"/>
        </w:rPr>
        <w:t xml:space="preserve"> </w:t>
      </w:r>
      <w:r>
        <w:rPr>
          <w:spacing w:val="-1"/>
        </w:rPr>
        <w:t>Strategies Of</w:t>
      </w:r>
      <w:r>
        <w:t xml:space="preserve"> </w:t>
      </w:r>
      <w:r>
        <w:rPr>
          <w:spacing w:val="-1"/>
        </w:rPr>
        <w:t>The</w:t>
      </w:r>
      <w:r>
        <w:rPr>
          <w:spacing w:val="29"/>
        </w:rPr>
        <w:t xml:space="preserve"> </w:t>
      </w:r>
      <w:r>
        <w:rPr>
          <w:spacing w:val="-1"/>
        </w:rPr>
        <w:t>Vampire.</w:t>
      </w:r>
    </w:p>
    <w:p w:rsidR="00743C02" w:rsidRDefault="001F2438">
      <w:pPr>
        <w:pStyle w:val="Corpodetexto"/>
        <w:spacing w:before="1"/>
        <w:ind w:left="108"/>
      </w:pPr>
      <w:r>
        <w:rPr>
          <w:spacing w:val="-1"/>
        </w:rPr>
        <w:t>Energy</w:t>
      </w:r>
      <w:r>
        <w:rPr>
          <w:spacing w:val="-2"/>
        </w:rPr>
        <w:t xml:space="preserve"> </w:t>
      </w:r>
      <w:r>
        <w:rPr>
          <w:spacing w:val="-1"/>
        </w:rPr>
        <w:t>Removal</w:t>
      </w:r>
      <w:r>
        <w:rPr>
          <w:spacing w:val="-2"/>
        </w:rPr>
        <w:t xml:space="preserve"> </w:t>
      </w:r>
      <w:r>
        <w:rPr>
          <w:spacing w:val="-1"/>
        </w:rPr>
        <w:t>Of</w:t>
      </w:r>
      <w:r>
        <w:t xml:space="preserve"> </w:t>
      </w:r>
      <w:r>
        <w:rPr>
          <w:spacing w:val="-1"/>
        </w:rPr>
        <w:t>Old</w:t>
      </w:r>
      <w:r>
        <w:rPr>
          <w:spacing w:val="-2"/>
        </w:rPr>
        <w:t xml:space="preserve"> Karma</w:t>
      </w:r>
      <w:r>
        <w:rPr>
          <w:spacing w:val="1"/>
        </w:rPr>
        <w:t xml:space="preserve"> </w:t>
      </w:r>
      <w:r>
        <w:rPr>
          <w:spacing w:val="-1"/>
        </w:rPr>
        <w:t>From</w:t>
      </w:r>
      <w:r>
        <w:t xml:space="preserve"> </w:t>
      </w:r>
      <w:r>
        <w:rPr>
          <w:spacing w:val="-1"/>
        </w:rPr>
        <w:t>All</w:t>
      </w:r>
      <w:r>
        <w:t xml:space="preserve"> </w:t>
      </w:r>
      <w:r>
        <w:rPr>
          <w:spacing w:val="-1"/>
        </w:rPr>
        <w:t>Your</w:t>
      </w:r>
      <w:r>
        <w:t xml:space="preserve"> </w:t>
      </w:r>
      <w:r>
        <w:rPr>
          <w:spacing w:val="-1"/>
        </w:rPr>
        <w:t>Past</w:t>
      </w:r>
      <w:r>
        <w:t xml:space="preserve"> </w:t>
      </w:r>
      <w:r>
        <w:rPr>
          <w:spacing w:val="-1"/>
        </w:rPr>
        <w:t>Lifetimes</w:t>
      </w:r>
    </w:p>
    <w:p w:rsidR="00743C02" w:rsidRDefault="001F2438">
      <w:pPr>
        <w:pStyle w:val="Corpodetexto"/>
        <w:ind w:left="108" w:right="242"/>
      </w:pPr>
      <w:r>
        <w:rPr>
          <w:spacing w:val="-1"/>
        </w:rPr>
        <w:t>This</w:t>
      </w:r>
      <w:r>
        <w:t xml:space="preserve"> </w:t>
      </w:r>
      <w:r>
        <w:rPr>
          <w:spacing w:val="-1"/>
        </w:rPr>
        <w:t>is</w:t>
      </w:r>
      <w:r>
        <w:t xml:space="preserve"> how</w:t>
      </w:r>
      <w:r>
        <w:rPr>
          <w:spacing w:val="-3"/>
        </w:rPr>
        <w:t xml:space="preserve"> </w:t>
      </w:r>
      <w:r>
        <w:rPr>
          <w:spacing w:val="-1"/>
        </w:rPr>
        <w:t>to</w:t>
      </w:r>
      <w:r>
        <w:rPr>
          <w:spacing w:val="-2"/>
        </w:rPr>
        <w:t xml:space="preserve"> </w:t>
      </w:r>
      <w:r>
        <w:rPr>
          <w:spacing w:val="-1"/>
        </w:rPr>
        <w:t>easily</w:t>
      </w:r>
      <w:r>
        <w:rPr>
          <w:spacing w:val="-2"/>
        </w:rPr>
        <w:t xml:space="preserve"> </w:t>
      </w:r>
      <w:r>
        <w:t xml:space="preserve">and </w:t>
      </w:r>
      <w:r>
        <w:rPr>
          <w:spacing w:val="-1"/>
        </w:rPr>
        <w:t>quickly</w:t>
      </w:r>
      <w:r>
        <w:rPr>
          <w:spacing w:val="-2"/>
        </w:rPr>
        <w:t xml:space="preserve"> </w:t>
      </w:r>
      <w:r>
        <w:rPr>
          <w:spacing w:val="-1"/>
        </w:rPr>
        <w:t>Heal,</w:t>
      </w:r>
      <w:r>
        <w:t xml:space="preserve"> </w:t>
      </w:r>
      <w:r>
        <w:rPr>
          <w:spacing w:val="-1"/>
        </w:rPr>
        <w:t>remove</w:t>
      </w:r>
      <w:r>
        <w:t xml:space="preserve"> </w:t>
      </w:r>
      <w:r>
        <w:rPr>
          <w:spacing w:val="-1"/>
        </w:rPr>
        <w:t>all</w:t>
      </w:r>
      <w:r>
        <w:rPr>
          <w:spacing w:val="-2"/>
        </w:rPr>
        <w:t xml:space="preserve"> </w:t>
      </w:r>
      <w:r>
        <w:t xml:space="preserve">the </w:t>
      </w:r>
      <w:r>
        <w:rPr>
          <w:spacing w:val="-2"/>
        </w:rPr>
        <w:t>negative</w:t>
      </w:r>
      <w:r>
        <w:rPr>
          <w:spacing w:val="38"/>
        </w:rPr>
        <w:t xml:space="preserve"> </w:t>
      </w:r>
      <w:r>
        <w:rPr>
          <w:spacing w:val="-1"/>
        </w:rPr>
        <w:t>trauma</w:t>
      </w:r>
      <w:r>
        <w:t xml:space="preserve"> </w:t>
      </w:r>
      <w:r>
        <w:rPr>
          <w:spacing w:val="-1"/>
        </w:rPr>
        <w:t>energy</w:t>
      </w:r>
      <w:r>
        <w:rPr>
          <w:spacing w:val="-2"/>
        </w:rPr>
        <w:t xml:space="preserve"> </w:t>
      </w:r>
      <w:r>
        <w:t>from</w:t>
      </w:r>
      <w:r>
        <w:rPr>
          <w:spacing w:val="-2"/>
        </w:rPr>
        <w:t xml:space="preserve"> </w:t>
      </w:r>
      <w:r>
        <w:t xml:space="preserve">all </w:t>
      </w:r>
      <w:r>
        <w:rPr>
          <w:spacing w:val="-1"/>
        </w:rPr>
        <w:t>your</w:t>
      </w:r>
      <w:r>
        <w:rPr>
          <w:spacing w:val="2"/>
        </w:rPr>
        <w:t xml:space="preserve"> </w:t>
      </w:r>
      <w:r>
        <w:rPr>
          <w:spacing w:val="-1"/>
        </w:rPr>
        <w:t>Personal</w:t>
      </w:r>
      <w:r>
        <w:rPr>
          <w:spacing w:val="-2"/>
        </w:rPr>
        <w:t xml:space="preserve"> </w:t>
      </w:r>
      <w:r>
        <w:rPr>
          <w:spacing w:val="-1"/>
        </w:rPr>
        <w:t>History, Your</w:t>
      </w:r>
      <w:r>
        <w:t xml:space="preserve"> </w:t>
      </w:r>
      <w:r>
        <w:rPr>
          <w:spacing w:val="-1"/>
        </w:rPr>
        <w:t>Life</w:t>
      </w:r>
      <w:r>
        <w:t xml:space="preserve"> </w:t>
      </w:r>
      <w:r>
        <w:rPr>
          <w:spacing w:val="-1"/>
        </w:rPr>
        <w:t>until</w:t>
      </w:r>
      <w:r>
        <w:t xml:space="preserve"> </w:t>
      </w:r>
      <w:r>
        <w:rPr>
          <w:spacing w:val="-1"/>
        </w:rPr>
        <w:t>now,</w:t>
      </w:r>
      <w:r>
        <w:rPr>
          <w:spacing w:val="45"/>
        </w:rPr>
        <w:t xml:space="preserve"> </w:t>
      </w:r>
      <w:r>
        <w:t>of</w:t>
      </w:r>
      <w:r>
        <w:rPr>
          <w:spacing w:val="-1"/>
        </w:rPr>
        <w:t xml:space="preserve"> </w:t>
      </w:r>
      <w:r>
        <w:t xml:space="preserve">all of </w:t>
      </w:r>
      <w:r>
        <w:rPr>
          <w:spacing w:val="-1"/>
        </w:rPr>
        <w:t>its painful</w:t>
      </w:r>
      <w:r>
        <w:rPr>
          <w:spacing w:val="1"/>
        </w:rPr>
        <w:t xml:space="preserve"> </w:t>
      </w:r>
      <w:r>
        <w:rPr>
          <w:spacing w:val="-1"/>
        </w:rPr>
        <w:t>memories</w:t>
      </w:r>
      <w:r>
        <w:rPr>
          <w:spacing w:val="-3"/>
        </w:rPr>
        <w:t xml:space="preserve"> </w:t>
      </w:r>
      <w:r>
        <w:t>and</w:t>
      </w:r>
      <w:r>
        <w:rPr>
          <w:spacing w:val="-1"/>
        </w:rPr>
        <w:t xml:space="preserve"> blockages</w:t>
      </w:r>
      <w:r>
        <w:t xml:space="preserve"> </w:t>
      </w:r>
      <w:r>
        <w:rPr>
          <w:spacing w:val="-1"/>
        </w:rPr>
        <w:t xml:space="preserve">which </w:t>
      </w:r>
      <w:r>
        <w:t>act</w:t>
      </w:r>
      <w:r>
        <w:rPr>
          <w:spacing w:val="-1"/>
        </w:rPr>
        <w:t xml:space="preserve"> </w:t>
      </w:r>
      <w:r>
        <w:t xml:space="preserve">as </w:t>
      </w:r>
      <w:r>
        <w:rPr>
          <w:spacing w:val="-1"/>
        </w:rPr>
        <w:t xml:space="preserve">filters </w:t>
      </w:r>
      <w:r>
        <w:t>to</w:t>
      </w:r>
      <w:r>
        <w:rPr>
          <w:spacing w:val="49"/>
        </w:rPr>
        <w:t xml:space="preserve"> </w:t>
      </w:r>
      <w:r>
        <w:rPr>
          <w:spacing w:val="-1"/>
        </w:rPr>
        <w:t>our</w:t>
      </w:r>
      <w:r>
        <w:t xml:space="preserve"> vision.</w:t>
      </w:r>
    </w:p>
    <w:p w:rsidR="00743C02" w:rsidRDefault="001F2438">
      <w:pPr>
        <w:pStyle w:val="Corpodetexto"/>
        <w:ind w:left="108" w:right="203"/>
      </w:pPr>
      <w:r>
        <w:rPr>
          <w:spacing w:val="-1"/>
        </w:rPr>
        <w:t>This</w:t>
      </w:r>
      <w:r>
        <w:t xml:space="preserve"> </w:t>
      </w:r>
      <w:r>
        <w:rPr>
          <w:spacing w:val="-1"/>
        </w:rPr>
        <w:t>is</w:t>
      </w:r>
      <w:r>
        <w:t xml:space="preserve"> how</w:t>
      </w:r>
      <w:r>
        <w:rPr>
          <w:spacing w:val="-3"/>
        </w:rPr>
        <w:t xml:space="preserve"> </w:t>
      </w:r>
      <w:r>
        <w:rPr>
          <w:spacing w:val="-2"/>
        </w:rPr>
        <w:t>we</w:t>
      </w:r>
      <w:r>
        <w:rPr>
          <w:spacing w:val="1"/>
        </w:rPr>
        <w:t xml:space="preserve"> </w:t>
      </w:r>
      <w:r>
        <w:rPr>
          <w:spacing w:val="-1"/>
        </w:rPr>
        <w:t>easily</w:t>
      </w:r>
      <w:r>
        <w:rPr>
          <w:spacing w:val="-2"/>
        </w:rPr>
        <w:t xml:space="preserve"> </w:t>
      </w:r>
      <w:r>
        <w:rPr>
          <w:spacing w:val="-1"/>
        </w:rPr>
        <w:t>and</w:t>
      </w:r>
      <w:r>
        <w:t xml:space="preserve"> </w:t>
      </w:r>
      <w:r>
        <w:rPr>
          <w:spacing w:val="-1"/>
        </w:rPr>
        <w:t>quickly</w:t>
      </w:r>
      <w:r>
        <w:rPr>
          <w:spacing w:val="-2"/>
        </w:rPr>
        <w:t xml:space="preserve"> </w:t>
      </w:r>
      <w:r>
        <w:rPr>
          <w:spacing w:val="-1"/>
        </w:rPr>
        <w:t>Heal,</w:t>
      </w:r>
      <w:r>
        <w:t xml:space="preserve"> </w:t>
      </w:r>
      <w:r>
        <w:rPr>
          <w:spacing w:val="-1"/>
        </w:rPr>
        <w:t>remove</w:t>
      </w:r>
      <w:r>
        <w:t xml:space="preserve"> </w:t>
      </w:r>
      <w:r>
        <w:rPr>
          <w:spacing w:val="-1"/>
        </w:rPr>
        <w:t>all</w:t>
      </w:r>
      <w:r>
        <w:rPr>
          <w:spacing w:val="-2"/>
        </w:rPr>
        <w:t xml:space="preserve"> </w:t>
      </w:r>
      <w:r>
        <w:t xml:space="preserve">the </w:t>
      </w:r>
      <w:r>
        <w:rPr>
          <w:spacing w:val="-2"/>
        </w:rPr>
        <w:t>negative</w:t>
      </w:r>
      <w:r>
        <w:rPr>
          <w:spacing w:val="42"/>
        </w:rPr>
        <w:t xml:space="preserve"> </w:t>
      </w:r>
      <w:r>
        <w:rPr>
          <w:spacing w:val="-1"/>
        </w:rPr>
        <w:t xml:space="preserve">trauma </w:t>
      </w:r>
      <w:r>
        <w:t>energy</w:t>
      </w:r>
      <w:r>
        <w:rPr>
          <w:spacing w:val="-2"/>
        </w:rPr>
        <w:t xml:space="preserve"> </w:t>
      </w:r>
      <w:r>
        <w:rPr>
          <w:spacing w:val="-1"/>
        </w:rPr>
        <w:t>from</w:t>
      </w:r>
      <w:r>
        <w:rPr>
          <w:spacing w:val="-3"/>
        </w:rPr>
        <w:t xml:space="preserve"> </w:t>
      </w:r>
      <w:r>
        <w:rPr>
          <w:spacing w:val="-1"/>
        </w:rPr>
        <w:t>all your</w:t>
      </w:r>
      <w:r>
        <w:rPr>
          <w:spacing w:val="2"/>
        </w:rPr>
        <w:t xml:space="preserve"> </w:t>
      </w:r>
      <w:r>
        <w:rPr>
          <w:spacing w:val="-1"/>
        </w:rPr>
        <w:t>Past</w:t>
      </w:r>
      <w:r>
        <w:rPr>
          <w:spacing w:val="2"/>
        </w:rPr>
        <w:t xml:space="preserve"> </w:t>
      </w:r>
      <w:r>
        <w:rPr>
          <w:spacing w:val="-1"/>
        </w:rPr>
        <w:t>Lifetimes, Your Lives</w:t>
      </w:r>
      <w:r>
        <w:t xml:space="preserve"> </w:t>
      </w:r>
      <w:r>
        <w:rPr>
          <w:spacing w:val="-1"/>
        </w:rPr>
        <w:t>until now,</w:t>
      </w:r>
      <w:r>
        <w:rPr>
          <w:spacing w:val="-2"/>
        </w:rPr>
        <w:t xml:space="preserve"> </w:t>
      </w:r>
      <w:r>
        <w:t>of</w:t>
      </w:r>
      <w:r>
        <w:rPr>
          <w:spacing w:val="37"/>
        </w:rPr>
        <w:t xml:space="preserve"> </w:t>
      </w:r>
      <w:r>
        <w:rPr>
          <w:spacing w:val="-1"/>
        </w:rPr>
        <w:t>all</w:t>
      </w:r>
      <w:r>
        <w:rPr>
          <w:spacing w:val="-2"/>
        </w:rPr>
        <w:t xml:space="preserve"> </w:t>
      </w:r>
      <w:r>
        <w:rPr>
          <w:spacing w:val="-1"/>
        </w:rPr>
        <w:t>of</w:t>
      </w:r>
      <w:r>
        <w:rPr>
          <w:spacing w:val="-2"/>
        </w:rPr>
        <w:t xml:space="preserve"> </w:t>
      </w:r>
      <w:r>
        <w:rPr>
          <w:spacing w:val="-1"/>
        </w:rPr>
        <w:t>their</w:t>
      </w:r>
      <w:r>
        <w:rPr>
          <w:spacing w:val="1"/>
        </w:rPr>
        <w:t xml:space="preserve"> </w:t>
      </w:r>
      <w:r>
        <w:rPr>
          <w:spacing w:val="-1"/>
        </w:rPr>
        <w:t>painful</w:t>
      </w:r>
      <w:r>
        <w:rPr>
          <w:spacing w:val="1"/>
        </w:rPr>
        <w:t xml:space="preserve"> </w:t>
      </w:r>
      <w:r>
        <w:rPr>
          <w:spacing w:val="-1"/>
        </w:rPr>
        <w:t>memories and blockages.</w:t>
      </w:r>
    </w:p>
    <w:p w:rsidR="00743C02" w:rsidRDefault="001F2438" w:rsidP="00531392">
      <w:pPr>
        <w:pStyle w:val="Corpodetexto"/>
        <w:ind w:left="108" w:right="203"/>
      </w:pPr>
      <w:r>
        <w:rPr>
          <w:spacing w:val="-1"/>
        </w:rPr>
        <w:t>This</w:t>
      </w:r>
      <w:r>
        <w:t xml:space="preserve"> </w:t>
      </w:r>
      <w:r>
        <w:rPr>
          <w:spacing w:val="-1"/>
        </w:rPr>
        <w:t>is</w:t>
      </w:r>
      <w:r>
        <w:t xml:space="preserve"> how</w:t>
      </w:r>
      <w:r>
        <w:rPr>
          <w:spacing w:val="-3"/>
        </w:rPr>
        <w:t xml:space="preserve"> </w:t>
      </w:r>
      <w:r>
        <w:rPr>
          <w:spacing w:val="-1"/>
        </w:rPr>
        <w:t>how</w:t>
      </w:r>
      <w:r>
        <w:rPr>
          <w:spacing w:val="-3"/>
        </w:rPr>
        <w:t xml:space="preserve"> </w:t>
      </w:r>
      <w:r>
        <w:t>to</w:t>
      </w:r>
      <w:r>
        <w:rPr>
          <w:spacing w:val="-2"/>
        </w:rPr>
        <w:t xml:space="preserve"> </w:t>
      </w:r>
      <w:r>
        <w:rPr>
          <w:spacing w:val="-1"/>
        </w:rPr>
        <w:t>easily</w:t>
      </w:r>
      <w:r>
        <w:rPr>
          <w:spacing w:val="-2"/>
        </w:rPr>
        <w:t xml:space="preserve"> </w:t>
      </w:r>
      <w:r>
        <w:t xml:space="preserve">and </w:t>
      </w:r>
      <w:r>
        <w:rPr>
          <w:spacing w:val="-1"/>
        </w:rPr>
        <w:t>quickly</w:t>
      </w:r>
      <w:r>
        <w:rPr>
          <w:spacing w:val="-2"/>
        </w:rPr>
        <w:t xml:space="preserve"> </w:t>
      </w:r>
      <w:r>
        <w:rPr>
          <w:spacing w:val="-1"/>
        </w:rPr>
        <w:t>Heal,</w:t>
      </w:r>
      <w:r>
        <w:t xml:space="preserve"> </w:t>
      </w:r>
      <w:r>
        <w:rPr>
          <w:spacing w:val="-1"/>
        </w:rPr>
        <w:t>remove</w:t>
      </w:r>
      <w:r>
        <w:t xml:space="preserve"> all</w:t>
      </w:r>
      <w:r>
        <w:rPr>
          <w:spacing w:val="-2"/>
        </w:rPr>
        <w:t xml:space="preserve"> </w:t>
      </w:r>
      <w:r>
        <w:rPr>
          <w:spacing w:val="-1"/>
        </w:rPr>
        <w:t>the</w:t>
      </w:r>
      <w:r>
        <w:t xml:space="preserve"> </w:t>
      </w:r>
      <w:r>
        <w:rPr>
          <w:spacing w:val="-1"/>
        </w:rPr>
        <w:t>negative</w:t>
      </w:r>
      <w:r>
        <w:rPr>
          <w:spacing w:val="32"/>
        </w:rPr>
        <w:t xml:space="preserve"> </w:t>
      </w:r>
      <w:r>
        <w:rPr>
          <w:spacing w:val="-1"/>
        </w:rPr>
        <w:t>trauma</w:t>
      </w:r>
      <w:r>
        <w:t xml:space="preserve"> </w:t>
      </w:r>
      <w:r>
        <w:rPr>
          <w:spacing w:val="-1"/>
        </w:rPr>
        <w:t>energy</w:t>
      </w:r>
      <w:r>
        <w:rPr>
          <w:spacing w:val="-2"/>
        </w:rPr>
        <w:t xml:space="preserve"> </w:t>
      </w:r>
      <w:r>
        <w:rPr>
          <w:spacing w:val="-1"/>
        </w:rPr>
        <w:t>from</w:t>
      </w:r>
      <w:r>
        <w:rPr>
          <w:spacing w:val="-4"/>
        </w:rPr>
        <w:t xml:space="preserve"> </w:t>
      </w:r>
      <w:r>
        <w:t>this</w:t>
      </w:r>
      <w:r>
        <w:rPr>
          <w:spacing w:val="-2"/>
        </w:rPr>
        <w:t xml:space="preserve"> </w:t>
      </w:r>
      <w:r>
        <w:rPr>
          <w:spacing w:val="-1"/>
        </w:rPr>
        <w:t>Future</w:t>
      </w:r>
      <w:r>
        <w:rPr>
          <w:spacing w:val="1"/>
        </w:rPr>
        <w:t xml:space="preserve"> </w:t>
      </w:r>
      <w:r>
        <w:rPr>
          <w:spacing w:val="-1"/>
        </w:rPr>
        <w:t>Life</w:t>
      </w:r>
      <w:r>
        <w:t xml:space="preserve"> </w:t>
      </w:r>
      <w:r>
        <w:rPr>
          <w:spacing w:val="-1"/>
        </w:rPr>
        <w:t>of</w:t>
      </w:r>
      <w:r>
        <w:rPr>
          <w:spacing w:val="-2"/>
        </w:rPr>
        <w:t xml:space="preserve"> </w:t>
      </w:r>
      <w:r>
        <w:t xml:space="preserve">all </w:t>
      </w:r>
      <w:r>
        <w:rPr>
          <w:spacing w:val="-1"/>
        </w:rPr>
        <w:t>of</w:t>
      </w:r>
      <w:r>
        <w:t xml:space="preserve"> </w:t>
      </w:r>
      <w:r>
        <w:rPr>
          <w:spacing w:val="-1"/>
        </w:rPr>
        <w:t>its</w:t>
      </w:r>
      <w:r>
        <w:rPr>
          <w:spacing w:val="-2"/>
        </w:rPr>
        <w:t xml:space="preserve"> </w:t>
      </w:r>
      <w:r>
        <w:rPr>
          <w:spacing w:val="-1"/>
        </w:rPr>
        <w:t>painful</w:t>
      </w:r>
      <w:r>
        <w:rPr>
          <w:spacing w:val="1"/>
        </w:rPr>
        <w:t xml:space="preserve"> </w:t>
      </w:r>
      <w:r>
        <w:rPr>
          <w:spacing w:val="-1"/>
        </w:rPr>
        <w:t>memories</w:t>
      </w:r>
      <w:r>
        <w:rPr>
          <w:spacing w:val="41"/>
        </w:rPr>
        <w:t xml:space="preserve"> </w:t>
      </w:r>
      <w:r>
        <w:rPr>
          <w:spacing w:val="-1"/>
        </w:rPr>
        <w:t>and</w:t>
      </w:r>
      <w:r>
        <w:t xml:space="preserve"> </w:t>
      </w:r>
      <w:r>
        <w:rPr>
          <w:spacing w:val="-1"/>
        </w:rPr>
        <w:t>blockages.This</w:t>
      </w:r>
      <w:r>
        <w:t xml:space="preserve"> </w:t>
      </w:r>
      <w:r>
        <w:rPr>
          <w:spacing w:val="-1"/>
        </w:rPr>
        <w:t>is</w:t>
      </w:r>
      <w:r>
        <w:t xml:space="preserve"> how</w:t>
      </w:r>
      <w:r>
        <w:rPr>
          <w:spacing w:val="-3"/>
        </w:rPr>
        <w:t xml:space="preserve"> </w:t>
      </w:r>
      <w:r>
        <w:rPr>
          <w:spacing w:val="-1"/>
        </w:rPr>
        <w:t>you</w:t>
      </w:r>
      <w:r>
        <w:rPr>
          <w:spacing w:val="-2"/>
        </w:rPr>
        <w:t xml:space="preserve"> </w:t>
      </w:r>
      <w:r>
        <w:rPr>
          <w:spacing w:val="-1"/>
        </w:rPr>
        <w:t>can</w:t>
      </w:r>
      <w:r>
        <w:t xml:space="preserve"> </w:t>
      </w:r>
      <w:r>
        <w:rPr>
          <w:spacing w:val="-1"/>
        </w:rPr>
        <w:t>learn to easily</w:t>
      </w:r>
      <w:r>
        <w:rPr>
          <w:spacing w:val="-2"/>
        </w:rPr>
        <w:t xml:space="preserve"> </w:t>
      </w:r>
      <w:r>
        <w:rPr>
          <w:spacing w:val="-1"/>
        </w:rPr>
        <w:t>and</w:t>
      </w:r>
      <w:r>
        <w:t xml:space="preserve"> </w:t>
      </w:r>
      <w:r>
        <w:rPr>
          <w:spacing w:val="-1"/>
        </w:rPr>
        <w:t>quickly</w:t>
      </w:r>
      <w:r>
        <w:rPr>
          <w:spacing w:val="-2"/>
        </w:rPr>
        <w:t xml:space="preserve"> </w:t>
      </w:r>
      <w:r>
        <w:rPr>
          <w:spacing w:val="-1"/>
        </w:rPr>
        <w:t>Heal,</w:t>
      </w:r>
      <w:r>
        <w:t xml:space="preserve"> </w:t>
      </w:r>
      <w:r>
        <w:rPr>
          <w:spacing w:val="-1"/>
        </w:rPr>
        <w:t>remove all the</w:t>
      </w:r>
      <w:r>
        <w:rPr>
          <w:spacing w:val="28"/>
        </w:rPr>
        <w:t xml:space="preserve"> </w:t>
      </w:r>
      <w:r>
        <w:rPr>
          <w:spacing w:val="-1"/>
        </w:rPr>
        <w:t>negative</w:t>
      </w:r>
      <w:r>
        <w:t xml:space="preserve"> </w:t>
      </w:r>
      <w:r>
        <w:rPr>
          <w:spacing w:val="-2"/>
        </w:rPr>
        <w:t>trauma</w:t>
      </w:r>
      <w:r>
        <w:rPr>
          <w:spacing w:val="1"/>
        </w:rPr>
        <w:t xml:space="preserve"> </w:t>
      </w:r>
      <w:r>
        <w:rPr>
          <w:spacing w:val="-1"/>
        </w:rPr>
        <w:t>energy</w:t>
      </w:r>
      <w:r>
        <w:rPr>
          <w:spacing w:val="-2"/>
        </w:rPr>
        <w:t xml:space="preserve"> </w:t>
      </w:r>
      <w:r>
        <w:rPr>
          <w:spacing w:val="-1"/>
        </w:rPr>
        <w:t>from</w:t>
      </w:r>
      <w:r>
        <w:rPr>
          <w:spacing w:val="-2"/>
        </w:rPr>
        <w:t xml:space="preserve"> </w:t>
      </w:r>
      <w:r>
        <w:t xml:space="preserve">all </w:t>
      </w:r>
      <w:r>
        <w:rPr>
          <w:spacing w:val="-1"/>
        </w:rPr>
        <w:t xml:space="preserve">your </w:t>
      </w:r>
      <w:r>
        <w:rPr>
          <w:spacing w:val="-2"/>
        </w:rPr>
        <w:t>Future</w:t>
      </w:r>
      <w:r>
        <w:t xml:space="preserve"> </w:t>
      </w:r>
      <w:r>
        <w:rPr>
          <w:spacing w:val="-1"/>
        </w:rPr>
        <w:t>Lifetimes,</w:t>
      </w:r>
      <w:r>
        <w:t xml:space="preserve"> </w:t>
      </w:r>
      <w:r>
        <w:rPr>
          <w:spacing w:val="-2"/>
        </w:rPr>
        <w:t>Your</w:t>
      </w:r>
      <w:r>
        <w:rPr>
          <w:spacing w:val="-1"/>
        </w:rPr>
        <w:t xml:space="preserve"> Future</w:t>
      </w:r>
      <w:r>
        <w:rPr>
          <w:spacing w:val="53"/>
        </w:rPr>
        <w:t xml:space="preserve"> </w:t>
      </w:r>
      <w:r>
        <w:rPr>
          <w:spacing w:val="-1"/>
        </w:rPr>
        <w:t>Lifetimes</w:t>
      </w:r>
      <w:r>
        <w:rPr>
          <w:spacing w:val="-2"/>
        </w:rPr>
        <w:t xml:space="preserve"> </w:t>
      </w:r>
      <w:r>
        <w:rPr>
          <w:spacing w:val="-1"/>
        </w:rPr>
        <w:t>of</w:t>
      </w:r>
      <w:r>
        <w:rPr>
          <w:spacing w:val="-2"/>
        </w:rPr>
        <w:t xml:space="preserve"> </w:t>
      </w:r>
      <w:r>
        <w:rPr>
          <w:spacing w:val="-1"/>
        </w:rPr>
        <w:t>all</w:t>
      </w:r>
      <w:r>
        <w:rPr>
          <w:spacing w:val="-2"/>
        </w:rPr>
        <w:t xml:space="preserve"> </w:t>
      </w:r>
      <w:r>
        <w:rPr>
          <w:spacing w:val="-1"/>
        </w:rPr>
        <w:t>of</w:t>
      </w:r>
      <w:r>
        <w:rPr>
          <w:spacing w:val="-2"/>
        </w:rPr>
        <w:t xml:space="preserve"> </w:t>
      </w:r>
      <w:r>
        <w:rPr>
          <w:spacing w:val="-1"/>
        </w:rPr>
        <w:t>their</w:t>
      </w:r>
      <w:r>
        <w:rPr>
          <w:spacing w:val="1"/>
        </w:rPr>
        <w:t xml:space="preserve"> </w:t>
      </w:r>
      <w:r>
        <w:rPr>
          <w:spacing w:val="-1"/>
        </w:rPr>
        <w:t>painful</w:t>
      </w:r>
      <w:r>
        <w:rPr>
          <w:spacing w:val="1"/>
        </w:rPr>
        <w:t xml:space="preserve"> </w:t>
      </w:r>
      <w:r>
        <w:rPr>
          <w:spacing w:val="-1"/>
        </w:rPr>
        <w:t>memories</w:t>
      </w:r>
      <w:r>
        <w:rPr>
          <w:spacing w:val="-2"/>
        </w:rPr>
        <w:t xml:space="preserve"> </w:t>
      </w:r>
      <w:r>
        <w:rPr>
          <w:spacing w:val="-1"/>
        </w:rPr>
        <w:t>and</w:t>
      </w:r>
      <w:r>
        <w:t xml:space="preserve"> </w:t>
      </w:r>
      <w:r>
        <w:rPr>
          <w:spacing w:val="-1"/>
        </w:rPr>
        <w:t>blockages</w:t>
      </w:r>
      <w:r>
        <w:t xml:space="preserve"> </w:t>
      </w:r>
      <w:r>
        <w:rPr>
          <w:spacing w:val="-2"/>
        </w:rPr>
        <w:t xml:space="preserve">which </w:t>
      </w:r>
      <w:r>
        <w:rPr>
          <w:spacing w:val="-1"/>
        </w:rPr>
        <w:t>act</w:t>
      </w:r>
      <w:r>
        <w:rPr>
          <w:spacing w:val="42"/>
        </w:rPr>
        <w:t xml:space="preserve"> </w:t>
      </w:r>
      <w:r>
        <w:t xml:space="preserve">as </w:t>
      </w:r>
      <w:r>
        <w:rPr>
          <w:spacing w:val="-1"/>
        </w:rPr>
        <w:t>filters</w:t>
      </w:r>
      <w:r>
        <w:rPr>
          <w:spacing w:val="-3"/>
        </w:rPr>
        <w:t xml:space="preserve"> </w:t>
      </w:r>
      <w:r>
        <w:t>to</w:t>
      </w:r>
      <w:r>
        <w:rPr>
          <w:spacing w:val="-1"/>
        </w:rPr>
        <w:t xml:space="preserve"> our</w:t>
      </w:r>
      <w:r>
        <w:t xml:space="preserve"> vision.</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pPr>
      <w:r>
        <w:lastRenderedPageBreak/>
        <w:t xml:space="preserve">Director </w:t>
      </w:r>
      <w:r>
        <w:rPr>
          <w:spacing w:val="-1"/>
        </w:rPr>
        <w:t>Satchidanand, is</w:t>
      </w:r>
      <w:r>
        <w:t xml:space="preserve"> one</w:t>
      </w:r>
      <w:r>
        <w:rPr>
          <w:spacing w:val="-3"/>
        </w:rPr>
        <w:t xml:space="preserve"> </w:t>
      </w:r>
      <w:r>
        <w:t>of</w:t>
      </w:r>
      <w:r>
        <w:rPr>
          <w:spacing w:val="-1"/>
        </w:rPr>
        <w:t xml:space="preserve"> </w:t>
      </w:r>
      <w:r>
        <w:t>the</w:t>
      </w:r>
      <w:r>
        <w:rPr>
          <w:spacing w:val="-1"/>
        </w:rPr>
        <w:t xml:space="preserve"> </w:t>
      </w:r>
      <w:r>
        <w:t>leading</w:t>
      </w:r>
      <w:r>
        <w:rPr>
          <w:spacing w:val="-1"/>
        </w:rPr>
        <w:t xml:space="preserve"> </w:t>
      </w:r>
      <w:r>
        <w:t xml:space="preserve">teachers of </w:t>
      </w:r>
      <w:r>
        <w:rPr>
          <w:spacing w:val="-1"/>
        </w:rPr>
        <w:t>Meditation.</w:t>
      </w:r>
    </w:p>
    <w:p w:rsidR="00743C02" w:rsidRDefault="001F2438">
      <w:pPr>
        <w:pStyle w:val="Corpodetexto"/>
        <w:ind w:right="165" w:hanging="1"/>
      </w:pPr>
      <w:r>
        <w:rPr>
          <w:spacing w:val="-1"/>
        </w:rPr>
        <w:t>He</w:t>
      </w:r>
      <w:r>
        <w:t xml:space="preserve"> </w:t>
      </w:r>
      <w:r>
        <w:rPr>
          <w:spacing w:val="-1"/>
        </w:rPr>
        <w:t>helps people</w:t>
      </w:r>
      <w:r>
        <w:rPr>
          <w:spacing w:val="1"/>
        </w:rPr>
        <w:t xml:space="preserve"> </w:t>
      </w:r>
      <w:r>
        <w:rPr>
          <w:spacing w:val="-1"/>
        </w:rPr>
        <w:t>worldwide</w:t>
      </w:r>
      <w:r>
        <w:t xml:space="preserve"> </w:t>
      </w:r>
      <w:r>
        <w:rPr>
          <w:spacing w:val="-1"/>
        </w:rPr>
        <w:t xml:space="preserve">reach further </w:t>
      </w:r>
      <w:r>
        <w:t>than</w:t>
      </w:r>
      <w:r>
        <w:rPr>
          <w:spacing w:val="-2"/>
        </w:rPr>
        <w:t xml:space="preserve"> </w:t>
      </w:r>
      <w:r>
        <w:rPr>
          <w:spacing w:val="-1"/>
        </w:rPr>
        <w:t>they EVER thought</w:t>
      </w:r>
      <w:r>
        <w:rPr>
          <w:spacing w:val="35"/>
        </w:rPr>
        <w:t xml:space="preserve"> </w:t>
      </w:r>
      <w:r>
        <w:rPr>
          <w:spacing w:val="-1"/>
        </w:rPr>
        <w:t>possible, FASTER!!!</w:t>
      </w:r>
    </w:p>
    <w:p w:rsidR="00743C02" w:rsidRDefault="00743C02">
      <w:pPr>
        <w:rPr>
          <w:rFonts w:ascii="Lucida Sans" w:eastAsia="Lucida Sans" w:hAnsi="Lucida Sans" w:cs="Lucida Sans"/>
          <w:sz w:val="20"/>
          <w:szCs w:val="20"/>
        </w:rPr>
      </w:pPr>
    </w:p>
    <w:p w:rsidR="00743C02" w:rsidRDefault="00743C02">
      <w:pPr>
        <w:spacing w:before="9"/>
        <w:rPr>
          <w:rFonts w:ascii="Lucida Sans" w:eastAsia="Lucida Sans" w:hAnsi="Lucida Sans" w:cs="Lucida Sans"/>
          <w:sz w:val="19"/>
          <w:szCs w:val="19"/>
        </w:rPr>
      </w:pPr>
    </w:p>
    <w:p w:rsidR="00743C02" w:rsidRDefault="001F2438">
      <w:pPr>
        <w:pStyle w:val="Ttulo21"/>
        <w:ind w:left="194" w:right="172"/>
        <w:jc w:val="center"/>
      </w:pPr>
      <w:r>
        <w:rPr>
          <w:b/>
        </w:rPr>
        <w:t>THE</w:t>
      </w:r>
      <w:r>
        <w:rPr>
          <w:b/>
          <w:spacing w:val="-17"/>
        </w:rPr>
        <w:t xml:space="preserve"> </w:t>
      </w:r>
      <w:r>
        <w:rPr>
          <w:b/>
        </w:rPr>
        <w:t>REMOVAL</w:t>
      </w:r>
      <w:r>
        <w:rPr>
          <w:b/>
          <w:spacing w:val="-17"/>
        </w:rPr>
        <w:t xml:space="preserve"> </w:t>
      </w:r>
      <w:r>
        <w:rPr>
          <w:b/>
        </w:rPr>
        <w:t>OF</w:t>
      </w:r>
      <w:r>
        <w:rPr>
          <w:b/>
          <w:spacing w:val="-17"/>
        </w:rPr>
        <w:t xml:space="preserve"> </w:t>
      </w:r>
      <w:r>
        <w:rPr>
          <w:b/>
        </w:rPr>
        <w:t>ENERGY</w:t>
      </w:r>
      <w:r>
        <w:rPr>
          <w:b/>
          <w:w w:val="99"/>
        </w:rPr>
        <w:t xml:space="preserve"> </w:t>
      </w:r>
      <w:r>
        <w:rPr>
          <w:b/>
        </w:rPr>
        <w:t>BLOCKAGES</w:t>
      </w:r>
      <w:r>
        <w:rPr>
          <w:b/>
          <w:spacing w:val="-21"/>
        </w:rPr>
        <w:t xml:space="preserve"> </w:t>
      </w:r>
      <w:r>
        <w:rPr>
          <w:b/>
        </w:rPr>
        <w:t>AND</w:t>
      </w:r>
      <w:r>
        <w:rPr>
          <w:b/>
          <w:spacing w:val="-21"/>
        </w:rPr>
        <w:t xml:space="preserve"> </w:t>
      </w:r>
      <w:r>
        <w:rPr>
          <w:b/>
        </w:rPr>
        <w:t>IMPLANTS</w:t>
      </w:r>
      <w:r>
        <w:rPr>
          <w:b/>
          <w:spacing w:val="-21"/>
        </w:rPr>
        <w:t xml:space="preserve"> </w:t>
      </w:r>
      <w:r>
        <w:rPr>
          <w:b/>
        </w:rPr>
        <w:t>BY</w:t>
      </w:r>
      <w:r>
        <w:rPr>
          <w:b/>
          <w:w w:val="99"/>
        </w:rPr>
        <w:t xml:space="preserve"> </w:t>
      </w:r>
      <w:r>
        <w:rPr>
          <w:b/>
        </w:rPr>
        <w:t>THE</w:t>
      </w:r>
      <w:r>
        <w:rPr>
          <w:b/>
          <w:spacing w:val="-30"/>
        </w:rPr>
        <w:t xml:space="preserve"> </w:t>
      </w:r>
      <w:r>
        <w:rPr>
          <w:b/>
        </w:rPr>
        <w:t>ENERGY</w:t>
      </w:r>
      <w:r>
        <w:rPr>
          <w:b/>
          <w:spacing w:val="-29"/>
        </w:rPr>
        <w:t xml:space="preserve"> </w:t>
      </w:r>
      <w:r>
        <w:rPr>
          <w:b/>
        </w:rPr>
        <w:t>ENHANCEMENT</w:t>
      </w:r>
      <w:r>
        <w:rPr>
          <w:b/>
          <w:w w:val="99"/>
        </w:rPr>
        <w:t xml:space="preserve"> </w:t>
      </w:r>
      <w:r>
        <w:rPr>
          <w:b/>
        </w:rPr>
        <w:t>SEVEN</w:t>
      </w:r>
      <w:r>
        <w:rPr>
          <w:b/>
          <w:spacing w:val="-22"/>
        </w:rPr>
        <w:t xml:space="preserve"> </w:t>
      </w:r>
      <w:r>
        <w:rPr>
          <w:b/>
        </w:rPr>
        <w:t>STEP</w:t>
      </w:r>
      <w:r>
        <w:rPr>
          <w:b/>
          <w:spacing w:val="-22"/>
        </w:rPr>
        <w:t xml:space="preserve"> </w:t>
      </w:r>
      <w:r>
        <w:rPr>
          <w:b/>
        </w:rPr>
        <w:t>PROCESS</w:t>
      </w:r>
    </w:p>
    <w:p w:rsidR="00743C02" w:rsidRDefault="001F2438">
      <w:pPr>
        <w:pStyle w:val="Corpodetexto"/>
        <w:spacing w:before="122"/>
      </w:pPr>
      <w:r>
        <w:rPr>
          <w:spacing w:val="-1"/>
        </w:rPr>
        <w:t>ENERGY</w:t>
      </w:r>
      <w:r>
        <w:t xml:space="preserve"> </w:t>
      </w:r>
      <w:r>
        <w:rPr>
          <w:spacing w:val="-1"/>
        </w:rPr>
        <w:t>BLOCKAGES</w:t>
      </w:r>
      <w:r>
        <w:rPr>
          <w:spacing w:val="-2"/>
        </w:rPr>
        <w:t xml:space="preserve"> </w:t>
      </w:r>
      <w:r>
        <w:t xml:space="preserve">and </w:t>
      </w:r>
      <w:r>
        <w:rPr>
          <w:spacing w:val="-1"/>
        </w:rPr>
        <w:t>IMPLANTS</w:t>
      </w:r>
      <w:r>
        <w:t xml:space="preserve"> </w:t>
      </w:r>
      <w:r>
        <w:rPr>
          <w:spacing w:val="-1"/>
        </w:rPr>
        <w:t>are</w:t>
      </w:r>
      <w:r>
        <w:t xml:space="preserve"> </w:t>
      </w:r>
      <w:r>
        <w:rPr>
          <w:spacing w:val="-2"/>
        </w:rPr>
        <w:t>composed</w:t>
      </w:r>
      <w:r>
        <w:t xml:space="preserve"> </w:t>
      </w:r>
      <w:r>
        <w:rPr>
          <w:spacing w:val="-1"/>
        </w:rPr>
        <w:t>of</w:t>
      </w:r>
      <w:r>
        <w:t xml:space="preserve"> </w:t>
      </w:r>
      <w:r>
        <w:rPr>
          <w:spacing w:val="-1"/>
        </w:rPr>
        <w:t>six</w:t>
      </w:r>
      <w:r>
        <w:t xml:space="preserve"> </w:t>
      </w:r>
      <w:r>
        <w:rPr>
          <w:spacing w:val="-1"/>
        </w:rPr>
        <w:t>parts.</w:t>
      </w:r>
    </w:p>
    <w:p w:rsidR="00743C02" w:rsidRDefault="001F2438">
      <w:pPr>
        <w:pStyle w:val="Corpodetexto"/>
        <w:numPr>
          <w:ilvl w:val="0"/>
          <w:numId w:val="7"/>
        </w:numPr>
        <w:tabs>
          <w:tab w:val="left" w:pos="364"/>
        </w:tabs>
      </w:pPr>
      <w:r>
        <w:rPr>
          <w:spacing w:val="-1"/>
        </w:rPr>
        <w:t>Negative Karmic</w:t>
      </w:r>
      <w:r>
        <w:t xml:space="preserve"> </w:t>
      </w:r>
      <w:r>
        <w:rPr>
          <w:spacing w:val="-1"/>
        </w:rPr>
        <w:t>Mass</w:t>
      </w:r>
    </w:p>
    <w:p w:rsidR="00743C02" w:rsidRDefault="001F2438">
      <w:pPr>
        <w:pStyle w:val="Corpodetexto"/>
        <w:numPr>
          <w:ilvl w:val="0"/>
          <w:numId w:val="7"/>
        </w:numPr>
        <w:tabs>
          <w:tab w:val="left" w:pos="363"/>
        </w:tabs>
        <w:ind w:left="362" w:hanging="253"/>
      </w:pPr>
      <w:r>
        <w:rPr>
          <w:spacing w:val="-1"/>
        </w:rPr>
        <w:t>Blockage Protection</w:t>
      </w:r>
    </w:p>
    <w:p w:rsidR="00743C02" w:rsidRDefault="001F2438">
      <w:pPr>
        <w:pStyle w:val="Corpodetexto"/>
        <w:numPr>
          <w:ilvl w:val="0"/>
          <w:numId w:val="7"/>
        </w:numPr>
        <w:tabs>
          <w:tab w:val="left" w:pos="363"/>
        </w:tabs>
        <w:spacing w:before="120"/>
        <w:ind w:left="362" w:hanging="253"/>
      </w:pPr>
      <w:r>
        <w:rPr>
          <w:spacing w:val="-1"/>
        </w:rPr>
        <w:t>The</w:t>
      </w:r>
      <w:r>
        <w:t xml:space="preserve"> </w:t>
      </w:r>
      <w:r>
        <w:rPr>
          <w:spacing w:val="-1"/>
        </w:rPr>
        <w:t>Blockage</w:t>
      </w:r>
      <w:r>
        <w:t xml:space="preserve"> </w:t>
      </w:r>
      <w:r>
        <w:rPr>
          <w:spacing w:val="-1"/>
        </w:rPr>
        <w:t>Living Core</w:t>
      </w:r>
    </w:p>
    <w:p w:rsidR="00743C02" w:rsidRDefault="001F2438">
      <w:pPr>
        <w:pStyle w:val="Corpodetexto"/>
        <w:numPr>
          <w:ilvl w:val="0"/>
          <w:numId w:val="7"/>
        </w:numPr>
        <w:tabs>
          <w:tab w:val="left" w:pos="363"/>
        </w:tabs>
        <w:ind w:left="362" w:hanging="253"/>
      </w:pPr>
      <w:r>
        <w:rPr>
          <w:spacing w:val="-1"/>
        </w:rPr>
        <w:t>The</w:t>
      </w:r>
      <w:r>
        <w:t xml:space="preserve"> </w:t>
      </w:r>
      <w:r>
        <w:rPr>
          <w:spacing w:val="-1"/>
        </w:rPr>
        <w:t>Blockage</w:t>
      </w:r>
      <w:r>
        <w:rPr>
          <w:spacing w:val="1"/>
        </w:rPr>
        <w:t xml:space="preserve"> </w:t>
      </w:r>
      <w:r>
        <w:rPr>
          <w:spacing w:val="-1"/>
        </w:rPr>
        <w:t>Power</w:t>
      </w:r>
      <w:r>
        <w:t xml:space="preserve"> </w:t>
      </w:r>
      <w:r>
        <w:rPr>
          <w:spacing w:val="-1"/>
        </w:rPr>
        <w:t>Source</w:t>
      </w:r>
      <w:r>
        <w:rPr>
          <w:spacing w:val="1"/>
        </w:rPr>
        <w:t xml:space="preserve"> </w:t>
      </w:r>
      <w:r>
        <w:rPr>
          <w:spacing w:val="-1"/>
        </w:rPr>
        <w:t>which</w:t>
      </w:r>
      <w:r>
        <w:t xml:space="preserve"> </w:t>
      </w:r>
      <w:r>
        <w:rPr>
          <w:spacing w:val="-1"/>
        </w:rPr>
        <w:t>comes</w:t>
      </w:r>
      <w:r>
        <w:t xml:space="preserve"> </w:t>
      </w:r>
      <w:r>
        <w:rPr>
          <w:spacing w:val="-1"/>
        </w:rPr>
        <w:t>from</w:t>
      </w:r>
      <w:r>
        <w:t xml:space="preserve"> </w:t>
      </w:r>
      <w:r>
        <w:rPr>
          <w:spacing w:val="-1"/>
        </w:rPr>
        <w:t>outside.</w:t>
      </w:r>
    </w:p>
    <w:p w:rsidR="00743C02" w:rsidRDefault="001F2438">
      <w:pPr>
        <w:pStyle w:val="Corpodetexto"/>
        <w:numPr>
          <w:ilvl w:val="0"/>
          <w:numId w:val="7"/>
        </w:numPr>
        <w:tabs>
          <w:tab w:val="left" w:pos="363"/>
        </w:tabs>
        <w:ind w:left="362" w:hanging="253"/>
      </w:pPr>
      <w:r>
        <w:rPr>
          <w:spacing w:val="-1"/>
        </w:rPr>
        <w:t>The</w:t>
      </w:r>
      <w:r>
        <w:t xml:space="preserve"> </w:t>
      </w:r>
      <w:r>
        <w:rPr>
          <w:spacing w:val="-1"/>
        </w:rPr>
        <w:t>Blockage</w:t>
      </w:r>
      <w:r>
        <w:rPr>
          <w:spacing w:val="1"/>
        </w:rPr>
        <w:t xml:space="preserve"> </w:t>
      </w:r>
      <w:r>
        <w:rPr>
          <w:spacing w:val="-2"/>
        </w:rPr>
        <w:t>Programming</w:t>
      </w:r>
    </w:p>
    <w:p w:rsidR="00743C02" w:rsidRDefault="001F2438">
      <w:pPr>
        <w:pStyle w:val="Corpodetexto"/>
        <w:numPr>
          <w:ilvl w:val="0"/>
          <w:numId w:val="7"/>
        </w:numPr>
        <w:tabs>
          <w:tab w:val="left" w:pos="363"/>
        </w:tabs>
        <w:ind w:left="362" w:hanging="253"/>
      </w:pPr>
      <w:r>
        <w:rPr>
          <w:spacing w:val="-1"/>
        </w:rPr>
        <w:t>Multi-Cored</w:t>
      </w:r>
      <w:r>
        <w:t xml:space="preserve"> </w:t>
      </w:r>
      <w:r>
        <w:rPr>
          <w:spacing w:val="-1"/>
        </w:rPr>
        <w:t>blockages</w:t>
      </w:r>
    </w:p>
    <w:p w:rsidR="00743C02" w:rsidRDefault="001F2438">
      <w:pPr>
        <w:pStyle w:val="Corpodetexto"/>
        <w:numPr>
          <w:ilvl w:val="0"/>
          <w:numId w:val="6"/>
        </w:numPr>
        <w:tabs>
          <w:tab w:val="left" w:pos="349"/>
        </w:tabs>
        <w:spacing w:before="120"/>
        <w:ind w:hanging="239"/>
        <w:jc w:val="left"/>
        <w:rPr>
          <w:rFonts w:cs="Lucida Sans"/>
        </w:rPr>
      </w:pPr>
      <w:r>
        <w:rPr>
          <w:b/>
          <w:spacing w:val="-1"/>
        </w:rPr>
        <w:t>NEGATIVE</w:t>
      </w:r>
      <w:r>
        <w:rPr>
          <w:b/>
          <w:spacing w:val="1"/>
        </w:rPr>
        <w:t xml:space="preserve"> </w:t>
      </w:r>
      <w:r>
        <w:rPr>
          <w:b/>
          <w:spacing w:val="-1"/>
        </w:rPr>
        <w:t>KARMIC</w:t>
      </w:r>
      <w:r>
        <w:rPr>
          <w:b/>
          <w:spacing w:val="-2"/>
        </w:rPr>
        <w:t xml:space="preserve"> </w:t>
      </w:r>
      <w:r>
        <w:rPr>
          <w:b/>
          <w:spacing w:val="-1"/>
        </w:rPr>
        <w:t>MASS</w:t>
      </w:r>
      <w:r>
        <w:rPr>
          <w:b/>
          <w:spacing w:val="1"/>
        </w:rPr>
        <w:t xml:space="preserve"> </w:t>
      </w:r>
      <w:r>
        <w:rPr>
          <w:b/>
          <w:spacing w:val="-2"/>
        </w:rPr>
        <w:t>(NKM)</w:t>
      </w:r>
    </w:p>
    <w:p w:rsidR="00743C02" w:rsidRDefault="001F2438">
      <w:pPr>
        <w:pStyle w:val="Corpodetexto"/>
        <w:spacing w:before="120"/>
        <w:ind w:right="135"/>
      </w:pPr>
      <w:r>
        <w:rPr>
          <w:spacing w:val="-1"/>
        </w:rPr>
        <w:t>Negative</w:t>
      </w:r>
      <w:r>
        <w:t xml:space="preserve"> </w:t>
      </w:r>
      <w:r>
        <w:rPr>
          <w:spacing w:val="-1"/>
        </w:rPr>
        <w:t>Karmic</w:t>
      </w:r>
      <w:r>
        <w:t xml:space="preserve"> </w:t>
      </w:r>
      <w:r>
        <w:rPr>
          <w:spacing w:val="-1"/>
        </w:rPr>
        <w:t>Mass</w:t>
      </w:r>
      <w:r>
        <w:t xml:space="preserve"> </w:t>
      </w:r>
      <w:r>
        <w:rPr>
          <w:spacing w:val="-1"/>
        </w:rPr>
        <w:t>is</w:t>
      </w:r>
      <w:r>
        <w:t xml:space="preserve"> </w:t>
      </w:r>
      <w:r>
        <w:rPr>
          <w:spacing w:val="-2"/>
        </w:rPr>
        <w:t>pure</w:t>
      </w:r>
      <w:r>
        <w:rPr>
          <w:spacing w:val="1"/>
        </w:rPr>
        <w:t xml:space="preserve"> </w:t>
      </w:r>
      <w:r>
        <w:rPr>
          <w:spacing w:val="-1"/>
        </w:rPr>
        <w:t>spiritual</w:t>
      </w:r>
      <w:r>
        <w:rPr>
          <w:spacing w:val="-2"/>
        </w:rPr>
        <w:t xml:space="preserve"> </w:t>
      </w:r>
      <w:r>
        <w:rPr>
          <w:spacing w:val="-1"/>
        </w:rPr>
        <w:t>energy</w:t>
      </w:r>
      <w:r>
        <w:t xml:space="preserve"> </w:t>
      </w:r>
      <w:r>
        <w:rPr>
          <w:spacing w:val="-1"/>
        </w:rPr>
        <w:t>which</w:t>
      </w:r>
      <w:r>
        <w:t xml:space="preserve"> has</w:t>
      </w:r>
      <w:r>
        <w:rPr>
          <w:spacing w:val="-2"/>
        </w:rPr>
        <w:t xml:space="preserve"> become</w:t>
      </w:r>
      <w:r>
        <w:rPr>
          <w:spacing w:val="31"/>
        </w:rPr>
        <w:t xml:space="preserve"> </w:t>
      </w:r>
      <w:r>
        <w:rPr>
          <w:spacing w:val="-1"/>
        </w:rPr>
        <w:t>perverted</w:t>
      </w:r>
      <w:r>
        <w:t xml:space="preserve"> </w:t>
      </w:r>
      <w:r>
        <w:rPr>
          <w:spacing w:val="-1"/>
        </w:rPr>
        <w:t xml:space="preserve">by </w:t>
      </w:r>
      <w:r>
        <w:rPr>
          <w:spacing w:val="-2"/>
        </w:rPr>
        <w:t>what</w:t>
      </w:r>
      <w:r>
        <w:rPr>
          <w:spacing w:val="2"/>
        </w:rPr>
        <w:t xml:space="preserve"> </w:t>
      </w:r>
      <w:r>
        <w:rPr>
          <w:spacing w:val="-2"/>
        </w:rPr>
        <w:t>we</w:t>
      </w:r>
      <w:r>
        <w:rPr>
          <w:spacing w:val="1"/>
        </w:rPr>
        <w:t xml:space="preserve"> </w:t>
      </w:r>
      <w:r>
        <w:rPr>
          <w:spacing w:val="-1"/>
        </w:rPr>
        <w:t>believe</w:t>
      </w:r>
      <w:r>
        <w:t xml:space="preserve"> </w:t>
      </w:r>
      <w:r>
        <w:rPr>
          <w:spacing w:val="-1"/>
        </w:rPr>
        <w:t>to</w:t>
      </w:r>
      <w:r>
        <w:t xml:space="preserve"> be, </w:t>
      </w:r>
      <w:r>
        <w:rPr>
          <w:spacing w:val="-1"/>
        </w:rPr>
        <w:t>"anything</w:t>
      </w:r>
      <w:r>
        <w:rPr>
          <w:spacing w:val="1"/>
        </w:rPr>
        <w:t xml:space="preserve"> </w:t>
      </w:r>
      <w:r>
        <w:rPr>
          <w:spacing w:val="-2"/>
        </w:rPr>
        <w:t>which</w:t>
      </w:r>
      <w:r>
        <w:t xml:space="preserve"> </w:t>
      </w:r>
      <w:r>
        <w:rPr>
          <w:spacing w:val="-2"/>
        </w:rPr>
        <w:t>should</w:t>
      </w:r>
      <w:r>
        <w:t xml:space="preserve"> </w:t>
      </w:r>
      <w:r>
        <w:rPr>
          <w:spacing w:val="-1"/>
        </w:rPr>
        <w:t>not</w:t>
      </w:r>
      <w:r>
        <w:t xml:space="preserve"> be"</w:t>
      </w:r>
      <w:r>
        <w:rPr>
          <w:spacing w:val="41"/>
        </w:rPr>
        <w:t xml:space="preserve"> </w:t>
      </w:r>
      <w:r>
        <w:rPr>
          <w:spacing w:val="-1"/>
        </w:rPr>
        <w:t>When</w:t>
      </w:r>
      <w:r>
        <w:t xml:space="preserve"> </w:t>
      </w:r>
      <w:r>
        <w:rPr>
          <w:spacing w:val="-2"/>
        </w:rPr>
        <w:t>something</w:t>
      </w:r>
      <w:r>
        <w:rPr>
          <w:spacing w:val="1"/>
        </w:rPr>
        <w:t xml:space="preserve"> </w:t>
      </w:r>
      <w:r>
        <w:rPr>
          <w:spacing w:val="-2"/>
        </w:rPr>
        <w:t>should</w:t>
      </w:r>
      <w:r>
        <w:rPr>
          <w:spacing w:val="1"/>
        </w:rPr>
        <w:t xml:space="preserve"> </w:t>
      </w:r>
      <w:r>
        <w:rPr>
          <w:spacing w:val="-1"/>
        </w:rPr>
        <w:t>not</w:t>
      </w:r>
      <w:r>
        <w:t xml:space="preserve"> be, </w:t>
      </w:r>
      <w:r>
        <w:rPr>
          <w:spacing w:val="-1"/>
        </w:rPr>
        <w:t>it</w:t>
      </w:r>
      <w:r>
        <w:rPr>
          <w:spacing w:val="1"/>
        </w:rPr>
        <w:t xml:space="preserve"> </w:t>
      </w:r>
      <w:r>
        <w:rPr>
          <w:spacing w:val="-1"/>
        </w:rPr>
        <w:t>is because</w:t>
      </w:r>
      <w:r>
        <w:rPr>
          <w:spacing w:val="1"/>
        </w:rPr>
        <w:t xml:space="preserve"> </w:t>
      </w:r>
      <w:r>
        <w:rPr>
          <w:spacing w:val="-1"/>
        </w:rPr>
        <w:t>it</w:t>
      </w:r>
      <w:r>
        <w:rPr>
          <w:spacing w:val="1"/>
        </w:rPr>
        <w:t xml:space="preserve"> </w:t>
      </w:r>
      <w:r>
        <w:rPr>
          <w:spacing w:val="-1"/>
        </w:rPr>
        <w:t xml:space="preserve">is </w:t>
      </w:r>
      <w:r>
        <w:rPr>
          <w:spacing w:val="-2"/>
        </w:rPr>
        <w:t>against</w:t>
      </w:r>
      <w:r>
        <w:rPr>
          <w:spacing w:val="-1"/>
        </w:rPr>
        <w:t xml:space="preserve"> the</w:t>
      </w:r>
      <w:r>
        <w:t xml:space="preserve"> </w:t>
      </w:r>
      <w:r>
        <w:rPr>
          <w:spacing w:val="-1"/>
        </w:rPr>
        <w:t>will</w:t>
      </w:r>
      <w:r>
        <w:t xml:space="preserve"> </w:t>
      </w:r>
      <w:r>
        <w:rPr>
          <w:spacing w:val="-1"/>
        </w:rPr>
        <w:t>of</w:t>
      </w:r>
      <w:r>
        <w:rPr>
          <w:spacing w:val="54"/>
        </w:rPr>
        <w:t xml:space="preserve"> </w:t>
      </w:r>
      <w:r>
        <w:rPr>
          <w:spacing w:val="-1"/>
        </w:rPr>
        <w:t>God. When</w:t>
      </w:r>
      <w:r>
        <w:rPr>
          <w:spacing w:val="-2"/>
        </w:rPr>
        <w:t xml:space="preserve"> we</w:t>
      </w:r>
      <w:r>
        <w:rPr>
          <w:spacing w:val="1"/>
        </w:rPr>
        <w:t xml:space="preserve"> </w:t>
      </w:r>
      <w:r>
        <w:t xml:space="preserve">do </w:t>
      </w:r>
      <w:r>
        <w:rPr>
          <w:spacing w:val="-1"/>
        </w:rPr>
        <w:t>something</w:t>
      </w:r>
      <w:r>
        <w:t xml:space="preserve"> </w:t>
      </w:r>
      <w:r>
        <w:rPr>
          <w:spacing w:val="-1"/>
        </w:rPr>
        <w:t>which</w:t>
      </w:r>
      <w:r>
        <w:t xml:space="preserve"> is </w:t>
      </w:r>
      <w:r>
        <w:rPr>
          <w:spacing w:val="-1"/>
        </w:rPr>
        <w:t>against the</w:t>
      </w:r>
      <w:r>
        <w:t xml:space="preserve"> </w:t>
      </w:r>
      <w:r>
        <w:rPr>
          <w:spacing w:val="-2"/>
        </w:rPr>
        <w:t>will</w:t>
      </w:r>
      <w:r>
        <w:t xml:space="preserve"> of </w:t>
      </w:r>
      <w:r>
        <w:rPr>
          <w:spacing w:val="-1"/>
        </w:rPr>
        <w:t>God</w:t>
      </w:r>
      <w:r>
        <w:rPr>
          <w:spacing w:val="-3"/>
        </w:rPr>
        <w:t xml:space="preserve"> </w:t>
      </w:r>
      <w:r>
        <w:rPr>
          <w:spacing w:val="-1"/>
        </w:rPr>
        <w:t>then</w:t>
      </w:r>
      <w:r>
        <w:rPr>
          <w:spacing w:val="47"/>
        </w:rPr>
        <w:t xml:space="preserve"> </w:t>
      </w:r>
      <w:r>
        <w:rPr>
          <w:spacing w:val="-2"/>
        </w:rPr>
        <w:t>we</w:t>
      </w:r>
      <w:r>
        <w:rPr>
          <w:spacing w:val="1"/>
        </w:rPr>
        <w:t xml:space="preserve"> </w:t>
      </w:r>
      <w:r>
        <w:t xml:space="preserve">feel </w:t>
      </w:r>
      <w:r>
        <w:rPr>
          <w:spacing w:val="-2"/>
        </w:rPr>
        <w:t>Shame</w:t>
      </w:r>
      <w:r>
        <w:rPr>
          <w:spacing w:val="2"/>
        </w:rPr>
        <w:t xml:space="preserve"> </w:t>
      </w:r>
      <w:r>
        <w:rPr>
          <w:spacing w:val="-2"/>
        </w:rPr>
        <w:t>which</w:t>
      </w:r>
      <w:r>
        <w:t xml:space="preserve"> </w:t>
      </w:r>
      <w:r>
        <w:rPr>
          <w:spacing w:val="-1"/>
        </w:rPr>
        <w:t>usually</w:t>
      </w:r>
      <w:r>
        <w:rPr>
          <w:spacing w:val="-2"/>
        </w:rPr>
        <w:t xml:space="preserve"> </w:t>
      </w:r>
      <w:r>
        <w:rPr>
          <w:spacing w:val="-1"/>
        </w:rPr>
        <w:t>creates Guilt.</w:t>
      </w:r>
      <w:r>
        <w:t xml:space="preserve"> </w:t>
      </w:r>
      <w:r>
        <w:rPr>
          <w:spacing w:val="-1"/>
        </w:rPr>
        <w:t>Negative</w:t>
      </w:r>
      <w:r>
        <w:rPr>
          <w:spacing w:val="1"/>
        </w:rPr>
        <w:t xml:space="preserve"> </w:t>
      </w:r>
      <w:r>
        <w:rPr>
          <w:spacing w:val="-2"/>
        </w:rPr>
        <w:t>Karmic</w:t>
      </w:r>
      <w:r>
        <w:t xml:space="preserve"> </w:t>
      </w:r>
      <w:r>
        <w:rPr>
          <w:spacing w:val="-1"/>
        </w:rPr>
        <w:t>Mass</w:t>
      </w:r>
      <w:r>
        <w:t xml:space="preserve"> </w:t>
      </w:r>
      <w:r>
        <w:rPr>
          <w:spacing w:val="-1"/>
        </w:rPr>
        <w:t>is</w:t>
      </w:r>
      <w:r>
        <w:rPr>
          <w:spacing w:val="38"/>
        </w:rPr>
        <w:t xml:space="preserve"> </w:t>
      </w:r>
      <w:r>
        <w:rPr>
          <w:spacing w:val="-1"/>
        </w:rPr>
        <w:t>created</w:t>
      </w:r>
      <w:r>
        <w:rPr>
          <w:spacing w:val="-2"/>
        </w:rPr>
        <w:t xml:space="preserve"> </w:t>
      </w:r>
      <w:r>
        <w:rPr>
          <w:spacing w:val="-1"/>
        </w:rPr>
        <w:t>by</w:t>
      </w:r>
      <w:r>
        <w:rPr>
          <w:spacing w:val="-2"/>
        </w:rPr>
        <w:t xml:space="preserve"> </w:t>
      </w:r>
      <w:r>
        <w:rPr>
          <w:spacing w:val="-1"/>
        </w:rPr>
        <w:t>Traumatic</w:t>
      </w:r>
      <w:r>
        <w:rPr>
          <w:spacing w:val="-2"/>
        </w:rPr>
        <w:t xml:space="preserve"> </w:t>
      </w:r>
      <w:r>
        <w:rPr>
          <w:spacing w:val="-1"/>
        </w:rPr>
        <w:t>happenings</w:t>
      </w:r>
      <w:r>
        <w:t xml:space="preserve"> </w:t>
      </w:r>
      <w:r>
        <w:rPr>
          <w:spacing w:val="-1"/>
        </w:rPr>
        <w:t>which</w:t>
      </w:r>
      <w:r>
        <w:rPr>
          <w:spacing w:val="1"/>
        </w:rPr>
        <w:t xml:space="preserve"> </w:t>
      </w:r>
      <w:r>
        <w:rPr>
          <w:spacing w:val="-2"/>
        </w:rPr>
        <w:t>we</w:t>
      </w:r>
      <w:r>
        <w:t xml:space="preserve"> </w:t>
      </w:r>
      <w:r>
        <w:rPr>
          <w:spacing w:val="-1"/>
        </w:rPr>
        <w:t>know</w:t>
      </w:r>
      <w:r>
        <w:rPr>
          <w:spacing w:val="-2"/>
        </w:rPr>
        <w:t xml:space="preserve"> </w:t>
      </w:r>
      <w:r>
        <w:rPr>
          <w:spacing w:val="-1"/>
        </w:rPr>
        <w:t>should</w:t>
      </w:r>
      <w:r>
        <w:t xml:space="preserve"> </w:t>
      </w:r>
      <w:r>
        <w:rPr>
          <w:spacing w:val="-1"/>
        </w:rPr>
        <w:t>not</w:t>
      </w:r>
      <w:r>
        <w:t xml:space="preserve"> </w:t>
      </w:r>
      <w:r>
        <w:rPr>
          <w:spacing w:val="-1"/>
        </w:rPr>
        <w:t>be.</w:t>
      </w:r>
      <w:r>
        <w:t xml:space="preserve"> </w:t>
      </w:r>
      <w:r>
        <w:rPr>
          <w:spacing w:val="-1"/>
        </w:rPr>
        <w:t>So,</w:t>
      </w:r>
      <w:r>
        <w:rPr>
          <w:spacing w:val="22"/>
        </w:rPr>
        <w:t xml:space="preserve"> </w:t>
      </w:r>
      <w:r>
        <w:rPr>
          <w:spacing w:val="-1"/>
        </w:rPr>
        <w:t>Trauma</w:t>
      </w:r>
      <w:r>
        <w:rPr>
          <w:spacing w:val="1"/>
        </w:rPr>
        <w:t xml:space="preserve"> </w:t>
      </w:r>
      <w:r>
        <w:t>and</w:t>
      </w:r>
      <w:r>
        <w:rPr>
          <w:spacing w:val="-2"/>
        </w:rPr>
        <w:t xml:space="preserve"> </w:t>
      </w:r>
      <w:r>
        <w:rPr>
          <w:spacing w:val="-1"/>
        </w:rPr>
        <w:t>Stress</w:t>
      </w:r>
      <w:r>
        <w:rPr>
          <w:spacing w:val="-2"/>
        </w:rPr>
        <w:t xml:space="preserve"> </w:t>
      </w:r>
      <w:r>
        <w:rPr>
          <w:spacing w:val="-1"/>
        </w:rPr>
        <w:t>on</w:t>
      </w:r>
      <w:r>
        <w:rPr>
          <w:spacing w:val="-2"/>
        </w:rPr>
        <w:t xml:space="preserve"> </w:t>
      </w:r>
      <w:r>
        <w:rPr>
          <w:spacing w:val="-1"/>
        </w:rPr>
        <w:t>the</w:t>
      </w:r>
      <w:r>
        <w:t xml:space="preserve"> </w:t>
      </w:r>
      <w:r>
        <w:rPr>
          <w:spacing w:val="-1"/>
        </w:rPr>
        <w:t>physical,</w:t>
      </w:r>
      <w:r>
        <w:rPr>
          <w:spacing w:val="-2"/>
        </w:rPr>
        <w:t xml:space="preserve"> </w:t>
      </w:r>
      <w:r>
        <w:rPr>
          <w:spacing w:val="-1"/>
        </w:rPr>
        <w:t>emotional,</w:t>
      </w:r>
      <w:r>
        <w:rPr>
          <w:spacing w:val="1"/>
        </w:rPr>
        <w:t xml:space="preserve"> </w:t>
      </w:r>
      <w:r>
        <w:rPr>
          <w:spacing w:val="-1"/>
        </w:rPr>
        <w:t>mental</w:t>
      </w:r>
      <w:r>
        <w:rPr>
          <w:spacing w:val="-2"/>
        </w:rPr>
        <w:t xml:space="preserve"> </w:t>
      </w:r>
      <w:r>
        <w:rPr>
          <w:spacing w:val="-1"/>
        </w:rPr>
        <w:t>or</w:t>
      </w:r>
      <w:r>
        <w:t xml:space="preserve"> </w:t>
      </w:r>
      <w:r>
        <w:rPr>
          <w:spacing w:val="-1"/>
        </w:rPr>
        <w:t>spiritual</w:t>
      </w:r>
      <w:r>
        <w:rPr>
          <w:spacing w:val="29"/>
        </w:rPr>
        <w:t xml:space="preserve"> </w:t>
      </w:r>
      <w:r>
        <w:rPr>
          <w:spacing w:val="-1"/>
        </w:rPr>
        <w:t>levels</w:t>
      </w:r>
      <w:r>
        <w:rPr>
          <w:spacing w:val="-2"/>
        </w:rPr>
        <w:t xml:space="preserve"> </w:t>
      </w:r>
      <w:r>
        <w:rPr>
          <w:spacing w:val="-1"/>
        </w:rPr>
        <w:t>create</w:t>
      </w:r>
      <w:r>
        <w:t xml:space="preserve"> </w:t>
      </w:r>
      <w:r>
        <w:rPr>
          <w:spacing w:val="-1"/>
        </w:rPr>
        <w:t>Negative</w:t>
      </w:r>
      <w:r>
        <w:rPr>
          <w:spacing w:val="1"/>
        </w:rPr>
        <w:t xml:space="preserve"> </w:t>
      </w:r>
      <w:r>
        <w:rPr>
          <w:spacing w:val="-2"/>
        </w:rPr>
        <w:t>Karmic</w:t>
      </w:r>
      <w:r>
        <w:rPr>
          <w:spacing w:val="1"/>
        </w:rPr>
        <w:t xml:space="preserve"> </w:t>
      </w:r>
      <w:r>
        <w:rPr>
          <w:spacing w:val="-1"/>
        </w:rPr>
        <w:t>Mass.</w:t>
      </w:r>
    </w:p>
    <w:p w:rsidR="00743C02" w:rsidRDefault="001F2438">
      <w:pPr>
        <w:pStyle w:val="Corpodetexto"/>
      </w:pPr>
      <w:r>
        <w:rPr>
          <w:spacing w:val="-1"/>
        </w:rPr>
        <w:t>Physical</w:t>
      </w:r>
      <w:r>
        <w:t xml:space="preserve"> </w:t>
      </w:r>
      <w:r>
        <w:rPr>
          <w:spacing w:val="-2"/>
        </w:rPr>
        <w:t>Trauma</w:t>
      </w:r>
      <w:r>
        <w:rPr>
          <w:spacing w:val="1"/>
        </w:rPr>
        <w:t xml:space="preserve"> </w:t>
      </w:r>
      <w:r>
        <w:rPr>
          <w:spacing w:val="-1"/>
        </w:rPr>
        <w:t>comes</w:t>
      </w:r>
      <w:r>
        <w:t xml:space="preserve"> </w:t>
      </w:r>
      <w:r>
        <w:rPr>
          <w:spacing w:val="-1"/>
        </w:rPr>
        <w:t>from</w:t>
      </w:r>
      <w:r>
        <w:rPr>
          <w:spacing w:val="-2"/>
        </w:rPr>
        <w:t xml:space="preserve"> </w:t>
      </w:r>
      <w:r>
        <w:rPr>
          <w:spacing w:val="-1"/>
        </w:rPr>
        <w:t>accidents</w:t>
      </w:r>
      <w:r>
        <w:rPr>
          <w:spacing w:val="-2"/>
        </w:rPr>
        <w:t xml:space="preserve"> </w:t>
      </w:r>
      <w:r>
        <w:rPr>
          <w:spacing w:val="-1"/>
        </w:rPr>
        <w:t>or</w:t>
      </w:r>
      <w:r>
        <w:t xml:space="preserve"> </w:t>
      </w:r>
      <w:r>
        <w:rPr>
          <w:spacing w:val="-1"/>
        </w:rPr>
        <w:t>deliberate</w:t>
      </w:r>
      <w:r>
        <w:rPr>
          <w:spacing w:val="-2"/>
        </w:rPr>
        <w:t xml:space="preserve"> </w:t>
      </w:r>
      <w:r>
        <w:rPr>
          <w:spacing w:val="-1"/>
        </w:rPr>
        <w:t>torture.</w:t>
      </w:r>
    </w:p>
    <w:p w:rsidR="00743C02" w:rsidRDefault="001F2438">
      <w:pPr>
        <w:pStyle w:val="Corpodetexto"/>
        <w:spacing w:before="120"/>
        <w:ind w:right="135"/>
      </w:pPr>
      <w:r>
        <w:rPr>
          <w:spacing w:val="-1"/>
        </w:rPr>
        <w:t>Emotional</w:t>
      </w:r>
      <w:r>
        <w:t xml:space="preserve"> </w:t>
      </w:r>
      <w:r>
        <w:rPr>
          <w:spacing w:val="-1"/>
        </w:rPr>
        <w:t>Trauma</w:t>
      </w:r>
      <w:r>
        <w:rPr>
          <w:spacing w:val="1"/>
        </w:rPr>
        <w:t xml:space="preserve"> </w:t>
      </w:r>
      <w:r>
        <w:rPr>
          <w:spacing w:val="-1"/>
        </w:rPr>
        <w:t>comes</w:t>
      </w:r>
      <w:r>
        <w:t xml:space="preserve"> from</w:t>
      </w:r>
      <w:r>
        <w:rPr>
          <w:spacing w:val="-3"/>
        </w:rPr>
        <w:t xml:space="preserve"> </w:t>
      </w:r>
      <w:r>
        <w:t>bad</w:t>
      </w:r>
      <w:r>
        <w:rPr>
          <w:spacing w:val="-3"/>
        </w:rPr>
        <w:t xml:space="preserve"> </w:t>
      </w:r>
      <w:r>
        <w:rPr>
          <w:spacing w:val="-1"/>
        </w:rPr>
        <w:t>actions</w:t>
      </w:r>
      <w:r>
        <w:rPr>
          <w:spacing w:val="-2"/>
        </w:rPr>
        <w:t xml:space="preserve"> </w:t>
      </w:r>
      <w:r>
        <w:t>by</w:t>
      </w:r>
      <w:r>
        <w:rPr>
          <w:spacing w:val="-2"/>
        </w:rPr>
        <w:t xml:space="preserve"> </w:t>
      </w:r>
      <w:r>
        <w:rPr>
          <w:spacing w:val="-1"/>
        </w:rPr>
        <w:t>people</w:t>
      </w:r>
      <w:r>
        <w:t xml:space="preserve"> </w:t>
      </w:r>
      <w:r>
        <w:rPr>
          <w:spacing w:val="-2"/>
        </w:rPr>
        <w:t>we</w:t>
      </w:r>
      <w:r>
        <w:t xml:space="preserve"> </w:t>
      </w:r>
      <w:r>
        <w:rPr>
          <w:spacing w:val="-1"/>
        </w:rPr>
        <w:t>trust</w:t>
      </w:r>
      <w:r>
        <w:t xml:space="preserve"> or</w:t>
      </w:r>
      <w:r>
        <w:rPr>
          <w:spacing w:val="41"/>
        </w:rPr>
        <w:t xml:space="preserve"> </w:t>
      </w:r>
      <w:r>
        <w:rPr>
          <w:spacing w:val="-2"/>
        </w:rPr>
        <w:t>through</w:t>
      </w:r>
      <w:r>
        <w:t xml:space="preserve"> </w:t>
      </w:r>
      <w:r>
        <w:rPr>
          <w:spacing w:val="-1"/>
        </w:rPr>
        <w:t>fear</w:t>
      </w:r>
      <w:r>
        <w:t xml:space="preserve"> </w:t>
      </w:r>
      <w:r>
        <w:rPr>
          <w:spacing w:val="-1"/>
        </w:rPr>
        <w:t>of those</w:t>
      </w:r>
      <w:r>
        <w:rPr>
          <w:spacing w:val="1"/>
        </w:rPr>
        <w:t xml:space="preserve"> </w:t>
      </w:r>
      <w:r>
        <w:rPr>
          <w:spacing w:val="-1"/>
        </w:rPr>
        <w:t>bad</w:t>
      </w:r>
      <w:r>
        <w:t xml:space="preserve"> </w:t>
      </w:r>
      <w:r>
        <w:rPr>
          <w:spacing w:val="-1"/>
        </w:rPr>
        <w:t>actions.</w:t>
      </w:r>
      <w:r>
        <w:t xml:space="preserve"> </w:t>
      </w:r>
      <w:r>
        <w:rPr>
          <w:spacing w:val="-1"/>
        </w:rPr>
        <w:t>It comes</w:t>
      </w:r>
      <w:r>
        <w:t xml:space="preserve"> </w:t>
      </w:r>
      <w:r>
        <w:rPr>
          <w:spacing w:val="-1"/>
        </w:rPr>
        <w:t>when someone</w:t>
      </w:r>
      <w:r>
        <w:rPr>
          <w:spacing w:val="1"/>
        </w:rPr>
        <w:t xml:space="preserve"> </w:t>
      </w:r>
      <w:r>
        <w:rPr>
          <w:spacing w:val="-2"/>
        </w:rPr>
        <w:t>we</w:t>
      </w:r>
      <w:r>
        <w:rPr>
          <w:spacing w:val="1"/>
        </w:rPr>
        <w:t xml:space="preserve"> </w:t>
      </w:r>
      <w:r>
        <w:rPr>
          <w:spacing w:val="-1"/>
        </w:rPr>
        <w:t>love</w:t>
      </w:r>
      <w:r>
        <w:rPr>
          <w:spacing w:val="37"/>
        </w:rPr>
        <w:t xml:space="preserve"> </w:t>
      </w:r>
      <w:r>
        <w:t>dies</w:t>
      </w:r>
      <w:r>
        <w:rPr>
          <w:spacing w:val="-1"/>
        </w:rPr>
        <w:t xml:space="preserve"> </w:t>
      </w:r>
      <w:r>
        <w:t xml:space="preserve">or </w:t>
      </w:r>
      <w:r>
        <w:rPr>
          <w:spacing w:val="-1"/>
        </w:rPr>
        <w:t>leaves</w:t>
      </w:r>
      <w:r>
        <w:t xml:space="preserve"> </w:t>
      </w:r>
      <w:r>
        <w:rPr>
          <w:spacing w:val="-1"/>
        </w:rPr>
        <w:t>us.</w:t>
      </w:r>
    </w:p>
    <w:p w:rsidR="00743C02" w:rsidRDefault="001F2438">
      <w:pPr>
        <w:pStyle w:val="Corpodetexto"/>
        <w:ind w:right="231"/>
      </w:pPr>
      <w:r>
        <w:rPr>
          <w:spacing w:val="-1"/>
        </w:rPr>
        <w:t>Mental</w:t>
      </w:r>
      <w:r>
        <w:t xml:space="preserve"> </w:t>
      </w:r>
      <w:r>
        <w:rPr>
          <w:spacing w:val="-2"/>
        </w:rPr>
        <w:t>Trauma</w:t>
      </w:r>
      <w:r>
        <w:rPr>
          <w:spacing w:val="1"/>
        </w:rPr>
        <w:t xml:space="preserve"> </w:t>
      </w:r>
      <w:r>
        <w:rPr>
          <w:spacing w:val="-1"/>
        </w:rPr>
        <w:t>is</w:t>
      </w:r>
      <w:r>
        <w:t xml:space="preserve"> </w:t>
      </w:r>
      <w:r>
        <w:rPr>
          <w:spacing w:val="-1"/>
        </w:rPr>
        <w:t>like</w:t>
      </w:r>
      <w:r>
        <w:t xml:space="preserve"> a </w:t>
      </w:r>
      <w:r>
        <w:rPr>
          <w:spacing w:val="-1"/>
        </w:rPr>
        <w:t>joke</w:t>
      </w:r>
      <w:r>
        <w:rPr>
          <w:spacing w:val="1"/>
        </w:rPr>
        <w:t xml:space="preserve"> </w:t>
      </w:r>
      <w:r>
        <w:rPr>
          <w:spacing w:val="-2"/>
        </w:rPr>
        <w:t>whose</w:t>
      </w:r>
      <w:r>
        <w:rPr>
          <w:spacing w:val="1"/>
        </w:rPr>
        <w:t xml:space="preserve"> </w:t>
      </w:r>
      <w:r>
        <w:rPr>
          <w:spacing w:val="-1"/>
        </w:rPr>
        <w:t>purpose</w:t>
      </w:r>
      <w:r>
        <w:t xml:space="preserve"> </w:t>
      </w:r>
      <w:r>
        <w:rPr>
          <w:spacing w:val="-1"/>
        </w:rPr>
        <w:t>is to release</w:t>
      </w:r>
      <w:r>
        <w:t xml:space="preserve"> </w:t>
      </w:r>
      <w:r>
        <w:rPr>
          <w:spacing w:val="-1"/>
        </w:rPr>
        <w:t>this</w:t>
      </w:r>
      <w:r>
        <w:rPr>
          <w:spacing w:val="-3"/>
        </w:rPr>
        <w:t xml:space="preserve"> </w:t>
      </w:r>
      <w:r>
        <w:rPr>
          <w:spacing w:val="-1"/>
        </w:rPr>
        <w:t>NKM</w:t>
      </w:r>
      <w:r>
        <w:rPr>
          <w:spacing w:val="34"/>
        </w:rPr>
        <w:t xml:space="preserve"> </w:t>
      </w:r>
      <w:r>
        <w:rPr>
          <w:spacing w:val="-1"/>
        </w:rPr>
        <w:t>in</w:t>
      </w:r>
      <w:r>
        <w:t xml:space="preserve"> </w:t>
      </w:r>
      <w:r>
        <w:rPr>
          <w:spacing w:val="-1"/>
        </w:rPr>
        <w:t>laughter or tears.</w:t>
      </w:r>
      <w:r>
        <w:t xml:space="preserve"> </w:t>
      </w:r>
      <w:r>
        <w:rPr>
          <w:spacing w:val="-1"/>
        </w:rPr>
        <w:t>Mental</w:t>
      </w:r>
      <w:r>
        <w:t xml:space="preserve"> </w:t>
      </w:r>
      <w:r>
        <w:rPr>
          <w:spacing w:val="-2"/>
        </w:rPr>
        <w:t>Trauma</w:t>
      </w:r>
      <w:r>
        <w:rPr>
          <w:spacing w:val="1"/>
        </w:rPr>
        <w:t xml:space="preserve"> </w:t>
      </w:r>
      <w:r>
        <w:rPr>
          <w:spacing w:val="-1"/>
        </w:rPr>
        <w:t>is</w:t>
      </w:r>
      <w:r>
        <w:rPr>
          <w:spacing w:val="1"/>
        </w:rPr>
        <w:t xml:space="preserve"> </w:t>
      </w:r>
      <w:r>
        <w:rPr>
          <w:spacing w:val="-2"/>
        </w:rPr>
        <w:t>where</w:t>
      </w:r>
      <w:r>
        <w:rPr>
          <w:spacing w:val="1"/>
        </w:rPr>
        <w:t xml:space="preserve"> </w:t>
      </w:r>
      <w:r>
        <w:rPr>
          <w:spacing w:val="-1"/>
        </w:rPr>
        <w:t>usually</w:t>
      </w:r>
      <w:r>
        <w:rPr>
          <w:spacing w:val="-2"/>
        </w:rPr>
        <w:t xml:space="preserve"> </w:t>
      </w:r>
      <w:r>
        <w:rPr>
          <w:spacing w:val="-1"/>
        </w:rPr>
        <w:t>there</w:t>
      </w:r>
      <w:r>
        <w:rPr>
          <w:spacing w:val="1"/>
        </w:rPr>
        <w:t xml:space="preserve"> </w:t>
      </w:r>
      <w:r>
        <w:rPr>
          <w:spacing w:val="-1"/>
        </w:rPr>
        <w:t>is</w:t>
      </w:r>
      <w:r>
        <w:t xml:space="preserve"> a</w:t>
      </w:r>
      <w:r>
        <w:rPr>
          <w:spacing w:val="29"/>
        </w:rPr>
        <w:t xml:space="preserve"> </w:t>
      </w:r>
      <w:r>
        <w:rPr>
          <w:spacing w:val="-1"/>
        </w:rPr>
        <w:t>disconnect,</w:t>
      </w:r>
      <w:r>
        <w:rPr>
          <w:spacing w:val="-2"/>
        </w:rPr>
        <w:t xml:space="preserve"> </w:t>
      </w:r>
      <w:r>
        <w:t>a</w:t>
      </w:r>
      <w:r>
        <w:rPr>
          <w:spacing w:val="1"/>
        </w:rPr>
        <w:t xml:space="preserve"> </w:t>
      </w:r>
      <w:r>
        <w:rPr>
          <w:spacing w:val="-1"/>
        </w:rPr>
        <w:t>paradox,</w:t>
      </w:r>
      <w:r>
        <w:rPr>
          <w:spacing w:val="-2"/>
        </w:rPr>
        <w:t xml:space="preserve"> </w:t>
      </w:r>
      <w:r>
        <w:rPr>
          <w:spacing w:val="-1"/>
        </w:rPr>
        <w:t>two</w:t>
      </w:r>
      <w:r>
        <w:rPr>
          <w:spacing w:val="1"/>
        </w:rPr>
        <w:t xml:space="preserve"> </w:t>
      </w:r>
      <w:r>
        <w:rPr>
          <w:spacing w:val="-1"/>
        </w:rPr>
        <w:t>mutually</w:t>
      </w:r>
      <w:r>
        <w:rPr>
          <w:spacing w:val="1"/>
        </w:rPr>
        <w:t xml:space="preserve"> </w:t>
      </w:r>
      <w:r>
        <w:rPr>
          <w:spacing w:val="-1"/>
        </w:rPr>
        <w:t>cancelling</w:t>
      </w:r>
      <w:r>
        <w:t xml:space="preserve"> </w:t>
      </w:r>
      <w:r>
        <w:rPr>
          <w:spacing w:val="-1"/>
        </w:rPr>
        <w:t>statements</w:t>
      </w:r>
      <w:r>
        <w:rPr>
          <w:spacing w:val="-2"/>
        </w:rPr>
        <w:t xml:space="preserve"> </w:t>
      </w:r>
      <w:r>
        <w:rPr>
          <w:spacing w:val="-1"/>
        </w:rPr>
        <w:t>like,</w:t>
      </w:r>
      <w:r>
        <w:t xml:space="preserve"> </w:t>
      </w:r>
      <w:r>
        <w:rPr>
          <w:spacing w:val="-1"/>
        </w:rPr>
        <w:t>"I</w:t>
      </w:r>
      <w:r>
        <w:rPr>
          <w:spacing w:val="35"/>
        </w:rPr>
        <w:t xml:space="preserve"> </w:t>
      </w:r>
      <w:r>
        <w:rPr>
          <w:spacing w:val="-1"/>
        </w:rPr>
        <w:t>Love</w:t>
      </w:r>
      <w:r>
        <w:rPr>
          <w:spacing w:val="1"/>
        </w:rPr>
        <w:t xml:space="preserve"> </w:t>
      </w:r>
      <w:r>
        <w:rPr>
          <w:spacing w:val="-1"/>
        </w:rPr>
        <w:t xml:space="preserve">You" </w:t>
      </w:r>
      <w:r>
        <w:t>and</w:t>
      </w:r>
      <w:r>
        <w:rPr>
          <w:spacing w:val="-1"/>
        </w:rPr>
        <w:t xml:space="preserve"> "I Love</w:t>
      </w:r>
      <w:r>
        <w:rPr>
          <w:spacing w:val="1"/>
        </w:rPr>
        <w:t xml:space="preserve"> </w:t>
      </w:r>
      <w:r>
        <w:rPr>
          <w:spacing w:val="-1"/>
        </w:rPr>
        <w:t>You Not",</w:t>
      </w:r>
      <w:r>
        <w:rPr>
          <w:spacing w:val="-2"/>
        </w:rPr>
        <w:t xml:space="preserve"> </w:t>
      </w:r>
      <w:r>
        <w:t>the</w:t>
      </w:r>
      <w:r>
        <w:rPr>
          <w:spacing w:val="-2"/>
        </w:rPr>
        <w:t xml:space="preserve"> </w:t>
      </w:r>
      <w:r>
        <w:rPr>
          <w:spacing w:val="-1"/>
        </w:rPr>
        <w:t>traditional statements</w:t>
      </w:r>
      <w:r>
        <w:t xml:space="preserve"> </w:t>
      </w:r>
      <w:r>
        <w:rPr>
          <w:spacing w:val="-1"/>
        </w:rPr>
        <w:t>whilst</w:t>
      </w:r>
      <w:r>
        <w:rPr>
          <w:spacing w:val="48"/>
        </w:rPr>
        <w:t xml:space="preserve"> </w:t>
      </w:r>
      <w:r>
        <w:rPr>
          <w:spacing w:val="-1"/>
        </w:rPr>
        <w:t>pulling</w:t>
      </w:r>
      <w:r>
        <w:t xml:space="preserve"> </w:t>
      </w:r>
      <w:r>
        <w:rPr>
          <w:spacing w:val="-1"/>
        </w:rPr>
        <w:t>the petals</w:t>
      </w:r>
      <w:r>
        <w:t xml:space="preserve"> </w:t>
      </w:r>
      <w:r>
        <w:rPr>
          <w:spacing w:val="-1"/>
        </w:rPr>
        <w:t>from</w:t>
      </w:r>
      <w:r>
        <w:rPr>
          <w:spacing w:val="-3"/>
        </w:rPr>
        <w:t xml:space="preserve"> </w:t>
      </w:r>
      <w:r>
        <w:rPr>
          <w:spacing w:val="-1"/>
        </w:rPr>
        <w:t xml:space="preserve">daisies. </w:t>
      </w:r>
      <w:r>
        <w:t xml:space="preserve">A </w:t>
      </w:r>
      <w:r>
        <w:rPr>
          <w:spacing w:val="-1"/>
        </w:rPr>
        <w:t>Koan</w:t>
      </w:r>
      <w:r>
        <w:t xml:space="preserve"> </w:t>
      </w:r>
      <w:r>
        <w:rPr>
          <w:spacing w:val="-1"/>
        </w:rPr>
        <w:t>like,</w:t>
      </w:r>
      <w:r>
        <w:t xml:space="preserve"> </w:t>
      </w:r>
      <w:r>
        <w:rPr>
          <w:spacing w:val="-1"/>
        </w:rPr>
        <w:t>"What</w:t>
      </w:r>
      <w:r>
        <w:rPr>
          <w:spacing w:val="2"/>
        </w:rPr>
        <w:t xml:space="preserve"> </w:t>
      </w:r>
      <w:r>
        <w:rPr>
          <w:spacing w:val="-1"/>
        </w:rPr>
        <w:t>is</w:t>
      </w:r>
      <w:r>
        <w:rPr>
          <w:spacing w:val="-3"/>
        </w:rPr>
        <w:t xml:space="preserve"> </w:t>
      </w:r>
      <w:r>
        <w:rPr>
          <w:spacing w:val="-1"/>
        </w:rPr>
        <w:t>the</w:t>
      </w:r>
      <w:r>
        <w:rPr>
          <w:spacing w:val="1"/>
        </w:rPr>
        <w:t xml:space="preserve"> </w:t>
      </w:r>
      <w:r>
        <w:rPr>
          <w:spacing w:val="-1"/>
        </w:rPr>
        <w:t>sound</w:t>
      </w:r>
      <w:r>
        <w:t xml:space="preserve"> </w:t>
      </w:r>
      <w:r>
        <w:rPr>
          <w:spacing w:val="-1"/>
        </w:rPr>
        <w:t>of</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13"/>
      </w:pPr>
      <w:r>
        <w:rPr>
          <w:spacing w:val="-1"/>
        </w:rPr>
        <w:lastRenderedPageBreak/>
        <w:t>one hand</w:t>
      </w:r>
      <w:r>
        <w:rPr>
          <w:spacing w:val="-2"/>
        </w:rPr>
        <w:t xml:space="preserve"> </w:t>
      </w:r>
      <w:r>
        <w:rPr>
          <w:spacing w:val="-1"/>
        </w:rPr>
        <w:t xml:space="preserve">clapping?" </w:t>
      </w:r>
      <w:r>
        <w:t>or,</w:t>
      </w:r>
      <w:r>
        <w:rPr>
          <w:spacing w:val="-1"/>
        </w:rPr>
        <w:t xml:space="preserve"> "What</w:t>
      </w:r>
      <w:r>
        <w:rPr>
          <w:spacing w:val="2"/>
        </w:rPr>
        <w:t xml:space="preserve"> </w:t>
      </w:r>
      <w:r>
        <w:rPr>
          <w:spacing w:val="-2"/>
        </w:rPr>
        <w:t>was</w:t>
      </w:r>
      <w:r>
        <w:rPr>
          <w:spacing w:val="-1"/>
        </w:rPr>
        <w:t xml:space="preserve"> your</w:t>
      </w:r>
      <w:r>
        <w:rPr>
          <w:spacing w:val="1"/>
        </w:rPr>
        <w:t xml:space="preserve"> </w:t>
      </w:r>
      <w:r>
        <w:rPr>
          <w:spacing w:val="-1"/>
        </w:rPr>
        <w:t>face</w:t>
      </w:r>
      <w:r>
        <w:rPr>
          <w:spacing w:val="1"/>
        </w:rPr>
        <w:t xml:space="preserve"> </w:t>
      </w:r>
      <w:r>
        <w:rPr>
          <w:spacing w:val="-1"/>
        </w:rPr>
        <w:t>before you were born?"</w:t>
      </w:r>
      <w:r>
        <w:rPr>
          <w:spacing w:val="44"/>
        </w:rPr>
        <w:t xml:space="preserve"> </w:t>
      </w:r>
      <w:r>
        <w:rPr>
          <w:spacing w:val="-1"/>
        </w:rPr>
        <w:t>are</w:t>
      </w:r>
      <w:r>
        <w:rPr>
          <w:spacing w:val="1"/>
        </w:rPr>
        <w:t xml:space="preserve"> </w:t>
      </w:r>
      <w:r>
        <w:rPr>
          <w:spacing w:val="-1"/>
        </w:rPr>
        <w:t>similar and</w:t>
      </w:r>
      <w:r>
        <w:t xml:space="preserve"> </w:t>
      </w:r>
      <w:r>
        <w:rPr>
          <w:spacing w:val="-2"/>
        </w:rPr>
        <w:t>work</w:t>
      </w:r>
      <w:r>
        <w:rPr>
          <w:spacing w:val="2"/>
        </w:rPr>
        <w:t xml:space="preserve"> </w:t>
      </w:r>
      <w:r>
        <w:rPr>
          <w:spacing w:val="-1"/>
        </w:rPr>
        <w:t>in the</w:t>
      </w:r>
      <w:r>
        <w:t xml:space="preserve"> </w:t>
      </w:r>
      <w:r>
        <w:rPr>
          <w:spacing w:val="-1"/>
        </w:rPr>
        <w:t>same</w:t>
      </w:r>
      <w:r>
        <w:rPr>
          <w:spacing w:val="2"/>
        </w:rPr>
        <w:t xml:space="preserve"> </w:t>
      </w:r>
      <w:r>
        <w:rPr>
          <w:spacing w:val="-2"/>
        </w:rPr>
        <w:t>way.</w:t>
      </w:r>
    </w:p>
    <w:p w:rsidR="00743C02" w:rsidRDefault="001F2438">
      <w:pPr>
        <w:pStyle w:val="Corpodetexto"/>
        <w:spacing w:before="121"/>
        <w:ind w:left="108" w:right="500"/>
        <w:jc w:val="both"/>
      </w:pPr>
      <w:r>
        <w:rPr>
          <w:spacing w:val="-1"/>
        </w:rPr>
        <w:t>The</w:t>
      </w:r>
      <w:r>
        <w:rPr>
          <w:spacing w:val="1"/>
        </w:rPr>
        <w:t xml:space="preserve"> </w:t>
      </w:r>
      <w:r>
        <w:rPr>
          <w:spacing w:val="-1"/>
        </w:rPr>
        <w:t>mind</w:t>
      </w:r>
      <w:r>
        <w:t xml:space="preserve"> cannot </w:t>
      </w:r>
      <w:r>
        <w:rPr>
          <w:spacing w:val="-1"/>
        </w:rPr>
        <w:t>compute these</w:t>
      </w:r>
      <w:r>
        <w:rPr>
          <w:spacing w:val="1"/>
        </w:rPr>
        <w:t xml:space="preserve"> </w:t>
      </w:r>
      <w:r>
        <w:rPr>
          <w:spacing w:val="-1"/>
        </w:rPr>
        <w:t>seemingly</w:t>
      </w:r>
      <w:r>
        <w:rPr>
          <w:spacing w:val="-2"/>
        </w:rPr>
        <w:t xml:space="preserve"> </w:t>
      </w:r>
      <w:r>
        <w:rPr>
          <w:spacing w:val="-1"/>
        </w:rPr>
        <w:t>opposite</w:t>
      </w:r>
      <w:r>
        <w:rPr>
          <w:spacing w:val="1"/>
        </w:rPr>
        <w:t xml:space="preserve"> </w:t>
      </w:r>
      <w:r>
        <w:rPr>
          <w:spacing w:val="-1"/>
        </w:rPr>
        <w:t>statements</w:t>
      </w:r>
      <w:r>
        <w:rPr>
          <w:spacing w:val="51"/>
        </w:rPr>
        <w:t xml:space="preserve"> </w:t>
      </w:r>
      <w:r>
        <w:rPr>
          <w:spacing w:val="-1"/>
        </w:rPr>
        <w:t>which</w:t>
      </w:r>
      <w:r>
        <w:t xml:space="preserve"> </w:t>
      </w:r>
      <w:r>
        <w:rPr>
          <w:spacing w:val="-1"/>
        </w:rPr>
        <w:t>can only</w:t>
      </w:r>
      <w:r>
        <w:rPr>
          <w:spacing w:val="-2"/>
        </w:rPr>
        <w:t xml:space="preserve"> </w:t>
      </w:r>
      <w:r>
        <w:rPr>
          <w:spacing w:val="-1"/>
        </w:rPr>
        <w:t>be</w:t>
      </w:r>
      <w:r>
        <w:rPr>
          <w:spacing w:val="1"/>
        </w:rPr>
        <w:t xml:space="preserve"> </w:t>
      </w:r>
      <w:r>
        <w:rPr>
          <w:spacing w:val="-1"/>
        </w:rPr>
        <w:t>understood</w:t>
      </w:r>
      <w:r>
        <w:t xml:space="preserve"> </w:t>
      </w:r>
      <w:r>
        <w:rPr>
          <w:spacing w:val="-1"/>
        </w:rPr>
        <w:t>in terms</w:t>
      </w:r>
      <w:r>
        <w:t xml:space="preserve"> </w:t>
      </w:r>
      <w:r>
        <w:rPr>
          <w:spacing w:val="-1"/>
        </w:rPr>
        <w:t>of</w:t>
      </w:r>
      <w:r>
        <w:rPr>
          <w:spacing w:val="1"/>
        </w:rPr>
        <w:t xml:space="preserve"> </w:t>
      </w:r>
      <w:r>
        <w:rPr>
          <w:spacing w:val="-2"/>
        </w:rPr>
        <w:t xml:space="preserve">wisdom </w:t>
      </w:r>
      <w:r>
        <w:rPr>
          <w:spacing w:val="-1"/>
        </w:rPr>
        <w:t>and</w:t>
      </w:r>
      <w:r>
        <w:t xml:space="preserve"> </w:t>
      </w:r>
      <w:r>
        <w:rPr>
          <w:spacing w:val="-1"/>
        </w:rPr>
        <w:t>intuition,</w:t>
      </w:r>
      <w:r>
        <w:rPr>
          <w:spacing w:val="26"/>
        </w:rPr>
        <w:t xml:space="preserve"> </w:t>
      </w:r>
      <w:r>
        <w:rPr>
          <w:spacing w:val="-1"/>
        </w:rPr>
        <w:t>seeing</w:t>
      </w:r>
      <w:r>
        <w:t xml:space="preserve"> </w:t>
      </w:r>
      <w:r>
        <w:rPr>
          <w:spacing w:val="-1"/>
        </w:rPr>
        <w:t>the</w:t>
      </w:r>
      <w:r>
        <w:t xml:space="preserve"> </w:t>
      </w:r>
      <w:r>
        <w:rPr>
          <w:spacing w:val="-1"/>
        </w:rPr>
        <w:t>problem</w:t>
      </w:r>
      <w:r>
        <w:rPr>
          <w:spacing w:val="-2"/>
        </w:rPr>
        <w:t xml:space="preserve"> </w:t>
      </w:r>
      <w:r>
        <w:rPr>
          <w:spacing w:val="-1"/>
        </w:rPr>
        <w:t>from</w:t>
      </w:r>
      <w:r>
        <w:t xml:space="preserve"> a </w:t>
      </w:r>
      <w:r>
        <w:rPr>
          <w:spacing w:val="-1"/>
        </w:rPr>
        <w:t>higher</w:t>
      </w:r>
      <w:r>
        <w:t xml:space="preserve"> </w:t>
      </w:r>
      <w:r>
        <w:rPr>
          <w:spacing w:val="-1"/>
        </w:rPr>
        <w:t>level</w:t>
      </w:r>
      <w:r>
        <w:t xml:space="preserve"> </w:t>
      </w:r>
      <w:r>
        <w:rPr>
          <w:spacing w:val="-1"/>
        </w:rPr>
        <w:t>with</w:t>
      </w:r>
      <w:r>
        <w:t xml:space="preserve"> </w:t>
      </w:r>
      <w:r>
        <w:rPr>
          <w:spacing w:val="-1"/>
        </w:rPr>
        <w:t>more</w:t>
      </w:r>
      <w:r>
        <w:t xml:space="preserve"> </w:t>
      </w:r>
      <w:r>
        <w:rPr>
          <w:spacing w:val="-1"/>
        </w:rPr>
        <w:t>information.</w:t>
      </w:r>
    </w:p>
    <w:p w:rsidR="00743C02" w:rsidRDefault="001F2438">
      <w:pPr>
        <w:pStyle w:val="Corpodetexto"/>
        <w:ind w:left="108" w:right="156"/>
      </w:pPr>
      <w:r>
        <w:rPr>
          <w:spacing w:val="-1"/>
        </w:rPr>
        <w:t>Mental trauma</w:t>
      </w:r>
      <w:r>
        <w:rPr>
          <w:spacing w:val="1"/>
        </w:rPr>
        <w:t xml:space="preserve"> </w:t>
      </w:r>
      <w:r>
        <w:rPr>
          <w:spacing w:val="-1"/>
        </w:rPr>
        <w:t>comes</w:t>
      </w:r>
      <w:r>
        <w:t xml:space="preserve"> </w:t>
      </w:r>
      <w:r>
        <w:rPr>
          <w:spacing w:val="-1"/>
        </w:rPr>
        <w:t>from</w:t>
      </w:r>
      <w:r>
        <w:rPr>
          <w:spacing w:val="-2"/>
        </w:rPr>
        <w:t xml:space="preserve"> </w:t>
      </w:r>
      <w:r>
        <w:rPr>
          <w:spacing w:val="-1"/>
        </w:rPr>
        <w:t>the contemplation of "That</w:t>
      </w:r>
      <w:r>
        <w:rPr>
          <w:spacing w:val="2"/>
        </w:rPr>
        <w:t xml:space="preserve"> </w:t>
      </w:r>
      <w:r>
        <w:rPr>
          <w:spacing w:val="-1"/>
        </w:rPr>
        <w:t>which</w:t>
      </w:r>
      <w:r>
        <w:rPr>
          <w:spacing w:val="41"/>
        </w:rPr>
        <w:t xml:space="preserve"> </w:t>
      </w:r>
      <w:r>
        <w:rPr>
          <w:spacing w:val="-1"/>
        </w:rPr>
        <w:t>should</w:t>
      </w:r>
      <w:r>
        <w:t xml:space="preserve"> not</w:t>
      </w:r>
      <w:r>
        <w:rPr>
          <w:spacing w:val="-1"/>
        </w:rPr>
        <w:t xml:space="preserve"> </w:t>
      </w:r>
      <w:r>
        <w:t>be"</w:t>
      </w:r>
      <w:r>
        <w:rPr>
          <w:spacing w:val="-2"/>
        </w:rPr>
        <w:t xml:space="preserve"> </w:t>
      </w:r>
      <w:r>
        <w:t>-</w:t>
      </w:r>
      <w:r>
        <w:rPr>
          <w:spacing w:val="-2"/>
        </w:rPr>
        <w:t xml:space="preserve"> </w:t>
      </w:r>
      <w:r>
        <w:t>in</w:t>
      </w:r>
      <w:r>
        <w:rPr>
          <w:spacing w:val="-1"/>
        </w:rPr>
        <w:t xml:space="preserve"> </w:t>
      </w:r>
      <w:r>
        <w:t>this</w:t>
      </w:r>
      <w:r>
        <w:rPr>
          <w:spacing w:val="-1"/>
        </w:rPr>
        <w:t xml:space="preserve"> case</w:t>
      </w:r>
      <w:r>
        <w:rPr>
          <w:spacing w:val="1"/>
        </w:rPr>
        <w:t xml:space="preserve"> </w:t>
      </w:r>
      <w:r>
        <w:t>-</w:t>
      </w:r>
      <w:r>
        <w:rPr>
          <w:spacing w:val="-3"/>
        </w:rPr>
        <w:t xml:space="preserve"> </w:t>
      </w:r>
      <w:r>
        <w:rPr>
          <w:spacing w:val="-1"/>
        </w:rPr>
        <w:t>through</w:t>
      </w:r>
      <w:r>
        <w:t xml:space="preserve"> </w:t>
      </w:r>
      <w:r>
        <w:rPr>
          <w:spacing w:val="-1"/>
        </w:rPr>
        <w:t>not</w:t>
      </w:r>
      <w:r>
        <w:t xml:space="preserve"> </w:t>
      </w:r>
      <w:r>
        <w:rPr>
          <w:spacing w:val="-1"/>
        </w:rPr>
        <w:t>understanding the test</w:t>
      </w:r>
      <w:r>
        <w:rPr>
          <w:spacing w:val="43"/>
        </w:rPr>
        <w:t xml:space="preserve"> </w:t>
      </w:r>
      <w:r>
        <w:rPr>
          <w:spacing w:val="-1"/>
        </w:rPr>
        <w:t xml:space="preserve">through </w:t>
      </w:r>
      <w:r>
        <w:t xml:space="preserve">a </w:t>
      </w:r>
      <w:r>
        <w:rPr>
          <w:spacing w:val="-1"/>
        </w:rPr>
        <w:t>lack</w:t>
      </w:r>
      <w:r>
        <w:t xml:space="preserve"> of </w:t>
      </w:r>
      <w:r>
        <w:rPr>
          <w:spacing w:val="-1"/>
        </w:rPr>
        <w:t>wisdom,</w:t>
      </w:r>
      <w:r>
        <w:rPr>
          <w:spacing w:val="1"/>
        </w:rPr>
        <w:t xml:space="preserve"> </w:t>
      </w:r>
      <w:r>
        <w:rPr>
          <w:spacing w:val="-1"/>
        </w:rPr>
        <w:t>understanding,</w:t>
      </w:r>
      <w:r>
        <w:t xml:space="preserve"> </w:t>
      </w:r>
      <w:r>
        <w:rPr>
          <w:spacing w:val="-1"/>
        </w:rPr>
        <w:t xml:space="preserve">intuition and </w:t>
      </w:r>
      <w:r>
        <w:rPr>
          <w:spacing w:val="-2"/>
        </w:rPr>
        <w:t>thus</w:t>
      </w:r>
      <w:r>
        <w:rPr>
          <w:spacing w:val="27"/>
        </w:rPr>
        <w:t xml:space="preserve"> </w:t>
      </w:r>
      <w:r>
        <w:rPr>
          <w:spacing w:val="-1"/>
        </w:rPr>
        <w:t>creating</w:t>
      </w:r>
      <w:r>
        <w:t xml:space="preserve"> a </w:t>
      </w:r>
      <w:r>
        <w:rPr>
          <w:spacing w:val="-1"/>
        </w:rPr>
        <w:t>problem, trauma, Negative karmic</w:t>
      </w:r>
      <w:r>
        <w:t xml:space="preserve"> </w:t>
      </w:r>
      <w:r>
        <w:rPr>
          <w:spacing w:val="-1"/>
        </w:rPr>
        <w:t>mass</w:t>
      </w:r>
      <w:r>
        <w:t xml:space="preserve"> in</w:t>
      </w:r>
      <w:r>
        <w:rPr>
          <w:spacing w:val="-1"/>
        </w:rPr>
        <w:t xml:space="preserve"> the</w:t>
      </w:r>
      <w:r>
        <w:t xml:space="preserve"> </w:t>
      </w:r>
      <w:r>
        <w:rPr>
          <w:spacing w:val="-1"/>
        </w:rPr>
        <w:t>mind.</w:t>
      </w:r>
      <w:r>
        <w:t xml:space="preserve"> </w:t>
      </w:r>
      <w:r>
        <w:rPr>
          <w:spacing w:val="-1"/>
        </w:rPr>
        <w:t>The</w:t>
      </w:r>
      <w:r>
        <w:rPr>
          <w:spacing w:val="53"/>
        </w:rPr>
        <w:t xml:space="preserve"> </w:t>
      </w:r>
      <w:r>
        <w:rPr>
          <w:spacing w:val="-1"/>
        </w:rPr>
        <w:t>Negative</w:t>
      </w:r>
      <w:r>
        <w:t xml:space="preserve"> </w:t>
      </w:r>
      <w:r>
        <w:rPr>
          <w:spacing w:val="-1"/>
        </w:rPr>
        <w:t>Karmic</w:t>
      </w:r>
      <w:r>
        <w:t xml:space="preserve"> </w:t>
      </w:r>
      <w:r>
        <w:rPr>
          <w:spacing w:val="-1"/>
        </w:rPr>
        <w:t>Mass</w:t>
      </w:r>
      <w:r>
        <w:rPr>
          <w:spacing w:val="1"/>
        </w:rPr>
        <w:t xml:space="preserve"> </w:t>
      </w:r>
      <w:r>
        <w:rPr>
          <w:spacing w:val="-1"/>
        </w:rPr>
        <w:t>walls</w:t>
      </w:r>
      <w:r>
        <w:t xml:space="preserve"> </w:t>
      </w:r>
      <w:r>
        <w:rPr>
          <w:spacing w:val="-1"/>
        </w:rPr>
        <w:t>off</w:t>
      </w:r>
      <w:r>
        <w:rPr>
          <w:spacing w:val="-2"/>
        </w:rPr>
        <w:t xml:space="preserve"> </w:t>
      </w:r>
      <w:r>
        <w:rPr>
          <w:spacing w:val="-1"/>
        </w:rPr>
        <w:t>the</w:t>
      </w:r>
      <w:r>
        <w:rPr>
          <w:spacing w:val="1"/>
        </w:rPr>
        <w:t xml:space="preserve"> </w:t>
      </w:r>
      <w:r>
        <w:rPr>
          <w:spacing w:val="-1"/>
        </w:rPr>
        <w:t>problem</w:t>
      </w:r>
      <w:r>
        <w:rPr>
          <w:spacing w:val="-2"/>
        </w:rPr>
        <w:t xml:space="preserve"> </w:t>
      </w:r>
      <w:r>
        <w:rPr>
          <w:spacing w:val="-1"/>
        </w:rPr>
        <w:t>into</w:t>
      </w:r>
      <w:r>
        <w:rPr>
          <w:spacing w:val="-2"/>
        </w:rPr>
        <w:t xml:space="preserve"> </w:t>
      </w:r>
      <w:r>
        <w:t xml:space="preserve">a </w:t>
      </w:r>
      <w:r>
        <w:rPr>
          <w:spacing w:val="-1"/>
        </w:rPr>
        <w:t>blockage</w:t>
      </w:r>
      <w:r>
        <w:rPr>
          <w:spacing w:val="-2"/>
        </w:rPr>
        <w:t xml:space="preserve"> </w:t>
      </w:r>
      <w:r>
        <w:rPr>
          <w:spacing w:val="-1"/>
        </w:rPr>
        <w:t>sub</w:t>
      </w:r>
      <w:r>
        <w:t xml:space="preserve"> -</w:t>
      </w:r>
      <w:r>
        <w:rPr>
          <w:spacing w:val="21"/>
        </w:rPr>
        <w:t xml:space="preserve"> </w:t>
      </w:r>
      <w:r>
        <w:rPr>
          <w:spacing w:val="-1"/>
        </w:rPr>
        <w:t>personality</w:t>
      </w:r>
      <w:r>
        <w:rPr>
          <w:spacing w:val="-3"/>
        </w:rPr>
        <w:t xml:space="preserve"> </w:t>
      </w:r>
      <w:r>
        <w:t xml:space="preserve">or </w:t>
      </w:r>
      <w:r>
        <w:rPr>
          <w:spacing w:val="-1"/>
        </w:rPr>
        <w:t>"Inner</w:t>
      </w:r>
      <w:r>
        <w:t xml:space="preserve"> </w:t>
      </w:r>
      <w:r>
        <w:rPr>
          <w:spacing w:val="-1"/>
        </w:rPr>
        <w:t>child"</w:t>
      </w:r>
      <w:r>
        <w:rPr>
          <w:spacing w:val="-2"/>
        </w:rPr>
        <w:t xml:space="preserve"> </w:t>
      </w:r>
      <w:r>
        <w:t xml:space="preserve">and </w:t>
      </w:r>
      <w:r>
        <w:rPr>
          <w:spacing w:val="-1"/>
        </w:rPr>
        <w:t xml:space="preserve">prevents its resolution </w:t>
      </w:r>
      <w:r>
        <w:t>or</w:t>
      </w:r>
      <w:r>
        <w:rPr>
          <w:spacing w:val="-1"/>
        </w:rPr>
        <w:t xml:space="preserve"> evolution</w:t>
      </w:r>
      <w:r>
        <w:rPr>
          <w:spacing w:val="61"/>
        </w:rPr>
        <w:t xml:space="preserve"> </w:t>
      </w:r>
      <w:r>
        <w:t>by</w:t>
      </w:r>
      <w:r>
        <w:rPr>
          <w:spacing w:val="-2"/>
        </w:rPr>
        <w:t xml:space="preserve"> </w:t>
      </w:r>
      <w:r>
        <w:rPr>
          <w:spacing w:val="-1"/>
        </w:rPr>
        <w:t>the higher</w:t>
      </w:r>
      <w:r>
        <w:t xml:space="preserve"> </w:t>
      </w:r>
      <w:r>
        <w:rPr>
          <w:spacing w:val="-1"/>
        </w:rPr>
        <w:t xml:space="preserve">parts </w:t>
      </w:r>
      <w:r>
        <w:t>of</w:t>
      </w:r>
      <w:r>
        <w:rPr>
          <w:spacing w:val="-1"/>
        </w:rPr>
        <w:t xml:space="preserve"> the</w:t>
      </w:r>
      <w:r>
        <w:t xml:space="preserve"> </w:t>
      </w:r>
      <w:r>
        <w:rPr>
          <w:spacing w:val="-1"/>
        </w:rPr>
        <w:t>mind,</w:t>
      </w:r>
      <w:r>
        <w:rPr>
          <w:spacing w:val="-2"/>
        </w:rPr>
        <w:t xml:space="preserve"> </w:t>
      </w:r>
      <w:r>
        <w:t>the</w:t>
      </w:r>
      <w:r>
        <w:rPr>
          <w:spacing w:val="-1"/>
        </w:rPr>
        <w:t xml:space="preserve"> chakras above the</w:t>
      </w:r>
      <w:r>
        <w:t xml:space="preserve"> </w:t>
      </w:r>
      <w:r>
        <w:rPr>
          <w:spacing w:val="-1"/>
        </w:rPr>
        <w:t>head,</w:t>
      </w:r>
      <w:r>
        <w:rPr>
          <w:spacing w:val="-2"/>
        </w:rPr>
        <w:t xml:space="preserve"> </w:t>
      </w:r>
      <w:r>
        <w:rPr>
          <w:spacing w:val="-1"/>
        </w:rPr>
        <w:t>the</w:t>
      </w:r>
      <w:r>
        <w:rPr>
          <w:spacing w:val="59"/>
        </w:rPr>
        <w:t xml:space="preserve"> </w:t>
      </w:r>
      <w:r>
        <w:t xml:space="preserve">parts of </w:t>
      </w:r>
      <w:r>
        <w:rPr>
          <w:spacing w:val="-2"/>
        </w:rPr>
        <w:t>your</w:t>
      </w:r>
      <w:r>
        <w:rPr>
          <w:spacing w:val="1"/>
        </w:rPr>
        <w:t xml:space="preserve"> </w:t>
      </w:r>
      <w:r>
        <w:rPr>
          <w:spacing w:val="-1"/>
        </w:rPr>
        <w:t>super-</w:t>
      </w:r>
      <w:r>
        <w:rPr>
          <w:spacing w:val="-2"/>
        </w:rPr>
        <w:t xml:space="preserve"> </w:t>
      </w:r>
      <w:r>
        <w:rPr>
          <w:spacing w:val="-1"/>
        </w:rPr>
        <w:t>computer</w:t>
      </w:r>
      <w:r>
        <w:t xml:space="preserve"> </w:t>
      </w:r>
      <w:r>
        <w:rPr>
          <w:spacing w:val="-1"/>
        </w:rPr>
        <w:t>which, "Know"</w:t>
      </w:r>
    </w:p>
    <w:p w:rsidR="00743C02" w:rsidRDefault="001F2438">
      <w:pPr>
        <w:pStyle w:val="Corpodetexto"/>
        <w:spacing w:before="120"/>
        <w:ind w:left="108" w:right="203"/>
      </w:pPr>
      <w:r>
        <w:rPr>
          <w:spacing w:val="-1"/>
        </w:rPr>
        <w:t>Negative</w:t>
      </w:r>
      <w:r>
        <w:t xml:space="preserve"> </w:t>
      </w:r>
      <w:r>
        <w:rPr>
          <w:spacing w:val="-1"/>
        </w:rPr>
        <w:t>Karmic</w:t>
      </w:r>
      <w:r>
        <w:t xml:space="preserve"> </w:t>
      </w:r>
      <w:r>
        <w:rPr>
          <w:spacing w:val="-1"/>
        </w:rPr>
        <w:t>Mass</w:t>
      </w:r>
      <w:r>
        <w:t xml:space="preserve"> </w:t>
      </w:r>
      <w:r>
        <w:rPr>
          <w:spacing w:val="-1"/>
        </w:rPr>
        <w:t>can</w:t>
      </w:r>
      <w:r>
        <w:t xml:space="preserve"> </w:t>
      </w:r>
      <w:r>
        <w:rPr>
          <w:spacing w:val="-1"/>
        </w:rPr>
        <w:t>only</w:t>
      </w:r>
      <w:r>
        <w:rPr>
          <w:spacing w:val="-2"/>
        </w:rPr>
        <w:t xml:space="preserve"> </w:t>
      </w:r>
      <w:r>
        <w:rPr>
          <w:spacing w:val="-1"/>
        </w:rPr>
        <w:t>be</w:t>
      </w:r>
      <w:r>
        <w:t xml:space="preserve"> </w:t>
      </w:r>
      <w:r>
        <w:rPr>
          <w:spacing w:val="-1"/>
        </w:rPr>
        <w:t>created</w:t>
      </w:r>
      <w:r>
        <w:t xml:space="preserve"> </w:t>
      </w:r>
      <w:r>
        <w:rPr>
          <w:spacing w:val="-1"/>
        </w:rPr>
        <w:t>by</w:t>
      </w:r>
      <w:r>
        <w:rPr>
          <w:spacing w:val="-2"/>
        </w:rPr>
        <w:t xml:space="preserve"> </w:t>
      </w:r>
      <w:r>
        <w:rPr>
          <w:spacing w:val="-1"/>
        </w:rPr>
        <w:t>moral</w:t>
      </w:r>
      <w:r>
        <w:t xml:space="preserve"> </w:t>
      </w:r>
      <w:r>
        <w:rPr>
          <w:spacing w:val="-1"/>
        </w:rPr>
        <w:t>people</w:t>
      </w:r>
      <w:r>
        <w:rPr>
          <w:spacing w:val="1"/>
        </w:rPr>
        <w:t xml:space="preserve"> </w:t>
      </w:r>
      <w:r>
        <w:rPr>
          <w:spacing w:val="-1"/>
        </w:rPr>
        <w:t>who</w:t>
      </w:r>
      <w:r>
        <w:rPr>
          <w:spacing w:val="21"/>
        </w:rPr>
        <w:t xml:space="preserve"> </w:t>
      </w:r>
      <w:r>
        <w:t>know</w:t>
      </w:r>
      <w:r>
        <w:rPr>
          <w:spacing w:val="-3"/>
        </w:rPr>
        <w:t xml:space="preserve"> </w:t>
      </w:r>
      <w:r>
        <w:rPr>
          <w:spacing w:val="-1"/>
        </w:rPr>
        <w:t>the</w:t>
      </w:r>
      <w:r>
        <w:rPr>
          <w:spacing w:val="1"/>
        </w:rPr>
        <w:t xml:space="preserve"> </w:t>
      </w:r>
      <w:r>
        <w:rPr>
          <w:spacing w:val="-1"/>
        </w:rPr>
        <w:t>difference</w:t>
      </w:r>
      <w:r>
        <w:t xml:space="preserve"> </w:t>
      </w:r>
      <w:r>
        <w:rPr>
          <w:spacing w:val="-1"/>
        </w:rPr>
        <w:t>between right and wrong, good</w:t>
      </w:r>
      <w:r>
        <w:rPr>
          <w:spacing w:val="-3"/>
        </w:rPr>
        <w:t xml:space="preserve"> </w:t>
      </w:r>
      <w:r>
        <w:t>and</w:t>
      </w:r>
      <w:r>
        <w:rPr>
          <w:spacing w:val="-1"/>
        </w:rPr>
        <w:t xml:space="preserve"> bad, that</w:t>
      </w:r>
      <w:r>
        <w:rPr>
          <w:spacing w:val="40"/>
        </w:rPr>
        <w:t xml:space="preserve"> </w:t>
      </w:r>
      <w:r>
        <w:rPr>
          <w:spacing w:val="-1"/>
        </w:rPr>
        <w:t>which</w:t>
      </w:r>
      <w:r>
        <w:t xml:space="preserve"> </w:t>
      </w:r>
      <w:r>
        <w:rPr>
          <w:spacing w:val="-1"/>
        </w:rPr>
        <w:t>is</w:t>
      </w:r>
      <w:r>
        <w:t xml:space="preserve"> </w:t>
      </w:r>
      <w:r>
        <w:rPr>
          <w:spacing w:val="-1"/>
        </w:rPr>
        <w:t>better and that which</w:t>
      </w:r>
      <w:r>
        <w:t xml:space="preserve"> </w:t>
      </w:r>
      <w:r>
        <w:rPr>
          <w:spacing w:val="-1"/>
        </w:rPr>
        <w:t>is</w:t>
      </w:r>
      <w:r>
        <w:rPr>
          <w:spacing w:val="1"/>
        </w:rPr>
        <w:t xml:space="preserve"> </w:t>
      </w:r>
      <w:r>
        <w:rPr>
          <w:spacing w:val="-1"/>
        </w:rPr>
        <w:t>worse.</w:t>
      </w:r>
      <w:r>
        <w:t xml:space="preserve"> </w:t>
      </w:r>
      <w:r>
        <w:rPr>
          <w:spacing w:val="-1"/>
        </w:rPr>
        <w:t>That</w:t>
      </w:r>
      <w:r>
        <w:t xml:space="preserve"> </w:t>
      </w:r>
      <w:r>
        <w:rPr>
          <w:spacing w:val="-1"/>
        </w:rPr>
        <w:t>morality</w:t>
      </w:r>
      <w:r>
        <w:rPr>
          <w:spacing w:val="-2"/>
        </w:rPr>
        <w:t xml:space="preserve"> </w:t>
      </w:r>
      <w:r>
        <w:rPr>
          <w:spacing w:val="-1"/>
        </w:rPr>
        <w:t>is</w:t>
      </w:r>
      <w:r>
        <w:t xml:space="preserve"> </w:t>
      </w:r>
      <w:r>
        <w:rPr>
          <w:spacing w:val="-1"/>
        </w:rPr>
        <w:t>created</w:t>
      </w:r>
      <w:r>
        <w:t xml:space="preserve"> </w:t>
      </w:r>
      <w:r>
        <w:rPr>
          <w:spacing w:val="-1"/>
        </w:rPr>
        <w:t>by</w:t>
      </w:r>
      <w:r>
        <w:rPr>
          <w:spacing w:val="20"/>
        </w:rPr>
        <w:t xml:space="preserve"> </w:t>
      </w:r>
      <w:r>
        <w:t>a</w:t>
      </w:r>
      <w:r>
        <w:rPr>
          <w:spacing w:val="-1"/>
        </w:rPr>
        <w:t xml:space="preserve"> relative</w:t>
      </w:r>
      <w:r>
        <w:t xml:space="preserve"> </w:t>
      </w:r>
      <w:r>
        <w:rPr>
          <w:spacing w:val="-1"/>
        </w:rPr>
        <w:t>lack</w:t>
      </w:r>
      <w:r>
        <w:t xml:space="preserve"> of</w:t>
      </w:r>
      <w:r>
        <w:rPr>
          <w:spacing w:val="-2"/>
        </w:rPr>
        <w:t xml:space="preserve"> </w:t>
      </w:r>
      <w:r>
        <w:rPr>
          <w:spacing w:val="-1"/>
        </w:rPr>
        <w:t>blockages above the head allowing</w:t>
      </w:r>
      <w:r>
        <w:t xml:space="preserve"> a</w:t>
      </w:r>
      <w:r>
        <w:rPr>
          <w:spacing w:val="-1"/>
        </w:rPr>
        <w:t xml:space="preserve"> clear</w:t>
      </w:r>
      <w:r>
        <w:rPr>
          <w:spacing w:val="49"/>
        </w:rPr>
        <w:t xml:space="preserve"> </w:t>
      </w:r>
      <w:r>
        <w:rPr>
          <w:spacing w:val="-1"/>
        </w:rPr>
        <w:t>connection to the</w:t>
      </w:r>
      <w:r>
        <w:t xml:space="preserve"> </w:t>
      </w:r>
      <w:r>
        <w:rPr>
          <w:spacing w:val="-1"/>
        </w:rPr>
        <w:t>higher</w:t>
      </w:r>
      <w:r>
        <w:t xml:space="preserve"> </w:t>
      </w:r>
      <w:r>
        <w:rPr>
          <w:spacing w:val="-1"/>
        </w:rPr>
        <w:t>chakras of the</w:t>
      </w:r>
      <w:r>
        <w:t xml:space="preserve"> </w:t>
      </w:r>
      <w:r>
        <w:rPr>
          <w:spacing w:val="-1"/>
        </w:rPr>
        <w:t xml:space="preserve">Soul </w:t>
      </w:r>
      <w:r>
        <w:t>and</w:t>
      </w:r>
      <w:r>
        <w:rPr>
          <w:spacing w:val="-1"/>
        </w:rPr>
        <w:t xml:space="preserve"> </w:t>
      </w:r>
      <w:r>
        <w:t xml:space="preserve">the </w:t>
      </w:r>
      <w:r>
        <w:rPr>
          <w:spacing w:val="-1"/>
        </w:rPr>
        <w:t>Monad</w:t>
      </w:r>
      <w:r>
        <w:rPr>
          <w:spacing w:val="-3"/>
        </w:rPr>
        <w:t xml:space="preserve"> </w:t>
      </w:r>
      <w:r>
        <w:t>etc.</w:t>
      </w:r>
      <w:r>
        <w:rPr>
          <w:spacing w:val="-1"/>
        </w:rPr>
        <w:t xml:space="preserve"> </w:t>
      </w:r>
      <w:r>
        <w:t>As</w:t>
      </w:r>
      <w:r>
        <w:rPr>
          <w:spacing w:val="29"/>
        </w:rPr>
        <w:t xml:space="preserve"> </w:t>
      </w:r>
      <w:r>
        <w:rPr>
          <w:spacing w:val="-1"/>
        </w:rPr>
        <w:t>the</w:t>
      </w:r>
      <w:r>
        <w:t xml:space="preserve"> </w:t>
      </w:r>
      <w:r>
        <w:rPr>
          <w:spacing w:val="-2"/>
        </w:rPr>
        <w:t>blows</w:t>
      </w:r>
      <w:r>
        <w:t xml:space="preserve"> </w:t>
      </w:r>
      <w:r>
        <w:rPr>
          <w:spacing w:val="-1"/>
        </w:rPr>
        <w:t>of</w:t>
      </w:r>
      <w:r>
        <w:t xml:space="preserve"> </w:t>
      </w:r>
      <w:r>
        <w:rPr>
          <w:spacing w:val="-1"/>
        </w:rPr>
        <w:t>life</w:t>
      </w:r>
      <w:r>
        <w:t xml:space="preserve"> </w:t>
      </w:r>
      <w:r>
        <w:rPr>
          <w:spacing w:val="-1"/>
        </w:rPr>
        <w:t>rain down,</w:t>
      </w:r>
      <w:r>
        <w:t xml:space="preserve"> </w:t>
      </w:r>
      <w:r>
        <w:rPr>
          <w:spacing w:val="-1"/>
        </w:rPr>
        <w:t>so</w:t>
      </w:r>
      <w:r>
        <w:t xml:space="preserve"> </w:t>
      </w:r>
      <w:r>
        <w:rPr>
          <w:spacing w:val="-1"/>
        </w:rPr>
        <w:t>blockages</w:t>
      </w:r>
      <w:r>
        <w:rPr>
          <w:spacing w:val="-2"/>
        </w:rPr>
        <w:t xml:space="preserve"> </w:t>
      </w:r>
      <w:r>
        <w:rPr>
          <w:spacing w:val="-1"/>
        </w:rPr>
        <w:t>are</w:t>
      </w:r>
      <w:r>
        <w:t xml:space="preserve"> </w:t>
      </w:r>
      <w:r>
        <w:rPr>
          <w:spacing w:val="-1"/>
        </w:rPr>
        <w:t>created</w:t>
      </w:r>
      <w:r>
        <w:t xml:space="preserve"> </w:t>
      </w:r>
      <w:r>
        <w:rPr>
          <w:spacing w:val="-2"/>
        </w:rPr>
        <w:t>which</w:t>
      </w:r>
      <w:r>
        <w:rPr>
          <w:spacing w:val="-1"/>
        </w:rPr>
        <w:t xml:space="preserve"> tend to</w:t>
      </w:r>
      <w:r>
        <w:rPr>
          <w:spacing w:val="40"/>
        </w:rPr>
        <w:t xml:space="preserve"> </w:t>
      </w:r>
      <w:r>
        <w:rPr>
          <w:spacing w:val="-1"/>
        </w:rPr>
        <w:t>reduce</w:t>
      </w:r>
      <w:r>
        <w:t xml:space="preserve"> </w:t>
      </w:r>
      <w:r>
        <w:rPr>
          <w:spacing w:val="-1"/>
        </w:rPr>
        <w:t>morality</w:t>
      </w:r>
      <w:r>
        <w:rPr>
          <w:spacing w:val="-2"/>
        </w:rPr>
        <w:t xml:space="preserve"> </w:t>
      </w:r>
      <w:r>
        <w:rPr>
          <w:spacing w:val="-1"/>
        </w:rPr>
        <w:t>and the creation</w:t>
      </w:r>
      <w:r>
        <w:t xml:space="preserve"> </w:t>
      </w:r>
      <w:r>
        <w:rPr>
          <w:spacing w:val="-1"/>
        </w:rPr>
        <w:t>of Negative</w:t>
      </w:r>
      <w:r>
        <w:t xml:space="preserve"> </w:t>
      </w:r>
      <w:r>
        <w:rPr>
          <w:spacing w:val="-1"/>
        </w:rPr>
        <w:t>Karmic</w:t>
      </w:r>
      <w:r>
        <w:t xml:space="preserve"> </w:t>
      </w:r>
      <w:r>
        <w:rPr>
          <w:spacing w:val="-1"/>
        </w:rPr>
        <w:t>Mass</w:t>
      </w:r>
      <w:r>
        <w:t xml:space="preserve"> - </w:t>
      </w:r>
      <w:r>
        <w:rPr>
          <w:spacing w:val="-2"/>
        </w:rPr>
        <w:t>we</w:t>
      </w:r>
      <w:r>
        <w:rPr>
          <w:spacing w:val="1"/>
        </w:rPr>
        <w:t xml:space="preserve"> </w:t>
      </w:r>
      <w:r>
        <w:rPr>
          <w:spacing w:val="-1"/>
        </w:rPr>
        <w:t>lose</w:t>
      </w:r>
      <w:r>
        <w:rPr>
          <w:spacing w:val="29"/>
        </w:rPr>
        <w:t xml:space="preserve"> </w:t>
      </w:r>
      <w:r>
        <w:t>the</w:t>
      </w:r>
      <w:r>
        <w:rPr>
          <w:spacing w:val="-1"/>
        </w:rPr>
        <w:t xml:space="preserve"> ability</w:t>
      </w:r>
      <w:r>
        <w:rPr>
          <w:spacing w:val="-3"/>
        </w:rPr>
        <w:t xml:space="preserve"> </w:t>
      </w:r>
      <w:r>
        <w:t>to</w:t>
      </w:r>
      <w:r>
        <w:rPr>
          <w:spacing w:val="-1"/>
        </w:rPr>
        <w:t xml:space="preserve"> change</w:t>
      </w:r>
      <w:r>
        <w:t xml:space="preserve"> </w:t>
      </w:r>
      <w:r>
        <w:rPr>
          <w:spacing w:val="-1"/>
        </w:rPr>
        <w:t>and</w:t>
      </w:r>
      <w:r>
        <w:rPr>
          <w:spacing w:val="-2"/>
        </w:rPr>
        <w:t xml:space="preserve"> </w:t>
      </w:r>
      <w:r>
        <w:rPr>
          <w:spacing w:val="-1"/>
        </w:rPr>
        <w:t>evolve.</w:t>
      </w:r>
    </w:p>
    <w:p w:rsidR="00743C02" w:rsidRDefault="001F2438">
      <w:pPr>
        <w:pStyle w:val="Corpodetexto"/>
        <w:spacing w:before="120" w:line="239" w:lineRule="auto"/>
        <w:ind w:left="108" w:right="206"/>
      </w:pPr>
      <w:r>
        <w:t xml:space="preserve">We can </w:t>
      </w:r>
      <w:r>
        <w:rPr>
          <w:spacing w:val="-1"/>
        </w:rPr>
        <w:t>use Negative</w:t>
      </w:r>
      <w:r>
        <w:t xml:space="preserve"> </w:t>
      </w:r>
      <w:r>
        <w:rPr>
          <w:spacing w:val="-1"/>
        </w:rPr>
        <w:t>Karmic</w:t>
      </w:r>
      <w:r>
        <w:t xml:space="preserve"> </w:t>
      </w:r>
      <w:r>
        <w:rPr>
          <w:spacing w:val="-1"/>
        </w:rPr>
        <w:t>Mass</w:t>
      </w:r>
      <w:r>
        <w:t xml:space="preserve"> as</w:t>
      </w:r>
      <w:r>
        <w:rPr>
          <w:spacing w:val="-1"/>
        </w:rPr>
        <w:t xml:space="preserve"> </w:t>
      </w:r>
      <w:r>
        <w:t>a</w:t>
      </w:r>
      <w:r>
        <w:rPr>
          <w:spacing w:val="-1"/>
        </w:rPr>
        <w:t xml:space="preserve"> power</w:t>
      </w:r>
      <w:r>
        <w:t xml:space="preserve"> </w:t>
      </w:r>
      <w:r>
        <w:rPr>
          <w:spacing w:val="-1"/>
        </w:rPr>
        <w:t>source</w:t>
      </w:r>
      <w:r>
        <w:t xml:space="preserve"> </w:t>
      </w:r>
      <w:r>
        <w:rPr>
          <w:spacing w:val="-1"/>
        </w:rPr>
        <w:t>independent</w:t>
      </w:r>
      <w:r>
        <w:rPr>
          <w:spacing w:val="33"/>
        </w:rPr>
        <w:t xml:space="preserve"> </w:t>
      </w:r>
      <w:r>
        <w:rPr>
          <w:spacing w:val="-1"/>
        </w:rPr>
        <w:t>of the</w:t>
      </w:r>
      <w:r>
        <w:t xml:space="preserve"> </w:t>
      </w:r>
      <w:r>
        <w:rPr>
          <w:spacing w:val="-1"/>
        </w:rPr>
        <w:t>energy</w:t>
      </w:r>
      <w:r>
        <w:rPr>
          <w:spacing w:val="-2"/>
        </w:rPr>
        <w:t xml:space="preserve"> </w:t>
      </w:r>
      <w:r>
        <w:rPr>
          <w:spacing w:val="-1"/>
        </w:rPr>
        <w:t>of</w:t>
      </w:r>
      <w:r>
        <w:t xml:space="preserve"> God.</w:t>
      </w:r>
      <w:r>
        <w:rPr>
          <w:spacing w:val="-1"/>
        </w:rPr>
        <w:t xml:space="preserve"> </w:t>
      </w:r>
      <w:r>
        <w:t xml:space="preserve">As </w:t>
      </w:r>
      <w:r>
        <w:rPr>
          <w:spacing w:val="-2"/>
        </w:rPr>
        <w:t>we</w:t>
      </w:r>
      <w:r>
        <w:rPr>
          <w:spacing w:val="1"/>
        </w:rPr>
        <w:t xml:space="preserve"> </w:t>
      </w:r>
      <w:r>
        <w:rPr>
          <w:spacing w:val="-1"/>
        </w:rPr>
        <w:t xml:space="preserve">burn </w:t>
      </w:r>
      <w:r>
        <w:t>the NKM</w:t>
      </w:r>
      <w:r>
        <w:rPr>
          <w:spacing w:val="-2"/>
        </w:rPr>
        <w:t xml:space="preserve"> </w:t>
      </w:r>
      <w:r>
        <w:t>in the</w:t>
      </w:r>
      <w:r>
        <w:rPr>
          <w:spacing w:val="-1"/>
        </w:rPr>
        <w:t xml:space="preserve"> </w:t>
      </w:r>
      <w:r>
        <w:t>Center</w:t>
      </w:r>
      <w:r>
        <w:rPr>
          <w:spacing w:val="-1"/>
        </w:rPr>
        <w:t xml:space="preserve"> </w:t>
      </w:r>
      <w:r>
        <w:t>of</w:t>
      </w:r>
      <w:r>
        <w:rPr>
          <w:spacing w:val="-1"/>
        </w:rPr>
        <w:t xml:space="preserve"> </w:t>
      </w:r>
      <w:r>
        <w:t>the</w:t>
      </w:r>
      <w:r>
        <w:rPr>
          <w:spacing w:val="28"/>
        </w:rPr>
        <w:t xml:space="preserve"> </w:t>
      </w:r>
      <w:r>
        <w:t>Earth</w:t>
      </w:r>
      <w:r>
        <w:rPr>
          <w:spacing w:val="-1"/>
        </w:rPr>
        <w:t xml:space="preserve"> </w:t>
      </w:r>
      <w:r>
        <w:t>by</w:t>
      </w:r>
      <w:r>
        <w:rPr>
          <w:spacing w:val="-2"/>
        </w:rPr>
        <w:t xml:space="preserve"> </w:t>
      </w:r>
      <w:r>
        <w:rPr>
          <w:spacing w:val="-1"/>
        </w:rPr>
        <w:t>using the Ancient</w:t>
      </w:r>
      <w:r>
        <w:t xml:space="preserve"> </w:t>
      </w:r>
      <w:r>
        <w:rPr>
          <w:spacing w:val="-1"/>
        </w:rPr>
        <w:t>Taoist</w:t>
      </w:r>
      <w:r>
        <w:t xml:space="preserve"> </w:t>
      </w:r>
      <w:r>
        <w:rPr>
          <w:spacing w:val="-1"/>
        </w:rPr>
        <w:t>and</w:t>
      </w:r>
      <w:r>
        <w:t xml:space="preserve"> </w:t>
      </w:r>
      <w:r>
        <w:rPr>
          <w:spacing w:val="-1"/>
        </w:rPr>
        <w:t>Alchemical</w:t>
      </w:r>
      <w:r>
        <w:t xml:space="preserve"> </w:t>
      </w:r>
      <w:r>
        <w:rPr>
          <w:spacing w:val="-1"/>
        </w:rPr>
        <w:t>Formula</w:t>
      </w:r>
      <w:r>
        <w:t xml:space="preserve"> in</w:t>
      </w:r>
      <w:r>
        <w:rPr>
          <w:spacing w:val="-1"/>
        </w:rPr>
        <w:t xml:space="preserve"> Latin,</w:t>
      </w:r>
      <w:r>
        <w:rPr>
          <w:spacing w:val="39"/>
        </w:rPr>
        <w:t xml:space="preserve"> </w:t>
      </w:r>
      <w:r>
        <w:rPr>
          <w:spacing w:val="-1"/>
        </w:rPr>
        <w:t>VITRIOL</w:t>
      </w:r>
      <w:r>
        <w:t xml:space="preserve"> - </w:t>
      </w:r>
      <w:r>
        <w:rPr>
          <w:spacing w:val="-1"/>
        </w:rPr>
        <w:t>VISITA</w:t>
      </w:r>
      <w:r>
        <w:rPr>
          <w:spacing w:val="1"/>
        </w:rPr>
        <w:t xml:space="preserve"> </w:t>
      </w:r>
      <w:r>
        <w:rPr>
          <w:spacing w:val="-1"/>
        </w:rPr>
        <w:t>INTERIORE TERRAE</w:t>
      </w:r>
      <w:r>
        <w:t xml:space="preserve"> </w:t>
      </w:r>
      <w:r>
        <w:rPr>
          <w:spacing w:val="-1"/>
        </w:rPr>
        <w:t>INVENIES OCCULTEM LAPIDEM</w:t>
      </w:r>
      <w:r>
        <w:t xml:space="preserve"> -</w:t>
      </w:r>
    </w:p>
    <w:p w:rsidR="00743C02" w:rsidRDefault="001F2438" w:rsidP="00531392">
      <w:pPr>
        <w:pStyle w:val="Corpodetexto"/>
        <w:spacing w:before="0"/>
        <w:ind w:left="108" w:right="145"/>
      </w:pPr>
      <w:r>
        <w:rPr>
          <w:spacing w:val="-1"/>
        </w:rPr>
        <w:t>Visit</w:t>
      </w:r>
      <w:r>
        <w:t xml:space="preserve"> </w:t>
      </w:r>
      <w:r>
        <w:rPr>
          <w:spacing w:val="-1"/>
        </w:rPr>
        <w:t>the</w:t>
      </w:r>
      <w:r>
        <w:t xml:space="preserve"> </w:t>
      </w:r>
      <w:r>
        <w:rPr>
          <w:spacing w:val="-1"/>
        </w:rPr>
        <w:t>Center</w:t>
      </w:r>
      <w:r>
        <w:rPr>
          <w:spacing w:val="-2"/>
        </w:rPr>
        <w:t xml:space="preserve"> </w:t>
      </w:r>
      <w:r>
        <w:rPr>
          <w:spacing w:val="-1"/>
        </w:rPr>
        <w:t>of</w:t>
      </w:r>
      <w:r>
        <w:rPr>
          <w:spacing w:val="-2"/>
        </w:rPr>
        <w:t xml:space="preserve"> </w:t>
      </w:r>
      <w:r>
        <w:rPr>
          <w:spacing w:val="-1"/>
        </w:rPr>
        <w:t>the</w:t>
      </w:r>
      <w:r>
        <w:rPr>
          <w:spacing w:val="-2"/>
        </w:rPr>
        <w:t xml:space="preserve"> </w:t>
      </w:r>
      <w:r>
        <w:rPr>
          <w:spacing w:val="-1"/>
        </w:rPr>
        <w:t>earth,</w:t>
      </w:r>
      <w:r>
        <w:rPr>
          <w:spacing w:val="-2"/>
        </w:rPr>
        <w:t xml:space="preserve"> </w:t>
      </w:r>
      <w:r>
        <w:rPr>
          <w:spacing w:val="-1"/>
        </w:rPr>
        <w:t>there</w:t>
      </w:r>
      <w:r>
        <w:rPr>
          <w:spacing w:val="1"/>
        </w:rPr>
        <w:t xml:space="preserve"> </w:t>
      </w:r>
      <w:r>
        <w:rPr>
          <w:spacing w:val="-1"/>
        </w:rPr>
        <w:t>you will</w:t>
      </w:r>
      <w:r>
        <w:t xml:space="preserve"> </w:t>
      </w:r>
      <w:r>
        <w:rPr>
          <w:spacing w:val="-1"/>
        </w:rPr>
        <w:t>find</w:t>
      </w:r>
      <w:r>
        <w:rPr>
          <w:spacing w:val="-2"/>
        </w:rPr>
        <w:t xml:space="preserve"> </w:t>
      </w:r>
      <w:r>
        <w:rPr>
          <w:spacing w:val="-1"/>
        </w:rPr>
        <w:t>the</w:t>
      </w:r>
      <w:r>
        <w:t xml:space="preserve"> </w:t>
      </w:r>
      <w:r>
        <w:rPr>
          <w:spacing w:val="-1"/>
        </w:rPr>
        <w:t>hidden</w:t>
      </w:r>
      <w:r>
        <w:t xml:space="preserve"> </w:t>
      </w:r>
      <w:r>
        <w:rPr>
          <w:spacing w:val="-1"/>
        </w:rPr>
        <w:t>stone,</w:t>
      </w:r>
      <w:r>
        <w:rPr>
          <w:spacing w:val="37"/>
        </w:rPr>
        <w:t xml:space="preserve"> </w:t>
      </w:r>
      <w:r>
        <w:rPr>
          <w:spacing w:val="-1"/>
        </w:rPr>
        <w:t>the</w:t>
      </w:r>
      <w:r>
        <w:t xml:space="preserve"> </w:t>
      </w:r>
      <w:r>
        <w:rPr>
          <w:spacing w:val="-1"/>
        </w:rPr>
        <w:t>Philosophers</w:t>
      </w:r>
      <w:r>
        <w:t xml:space="preserve"> </w:t>
      </w:r>
      <w:r>
        <w:rPr>
          <w:spacing w:val="-1"/>
        </w:rPr>
        <w:t>Stone</w:t>
      </w:r>
      <w:r>
        <w:t xml:space="preserve"> </w:t>
      </w:r>
      <w:r>
        <w:rPr>
          <w:spacing w:val="-1"/>
        </w:rPr>
        <w:t>which</w:t>
      </w:r>
      <w:r>
        <w:t xml:space="preserve"> </w:t>
      </w:r>
      <w:r>
        <w:rPr>
          <w:spacing w:val="-1"/>
        </w:rPr>
        <w:t>Transmutes</w:t>
      </w:r>
      <w:r>
        <w:t xml:space="preserve"> </w:t>
      </w:r>
      <w:r>
        <w:rPr>
          <w:spacing w:val="-1"/>
        </w:rPr>
        <w:t>Base metal</w:t>
      </w:r>
      <w:r>
        <w:t xml:space="preserve"> </w:t>
      </w:r>
      <w:r>
        <w:rPr>
          <w:spacing w:val="-1"/>
        </w:rPr>
        <w:t>(Blockages)</w:t>
      </w:r>
      <w:r>
        <w:rPr>
          <w:spacing w:val="31"/>
        </w:rPr>
        <w:t xml:space="preserve"> </w:t>
      </w:r>
      <w:r>
        <w:rPr>
          <w:spacing w:val="-1"/>
        </w:rPr>
        <w:t>into</w:t>
      </w:r>
      <w:r>
        <w:t xml:space="preserve"> </w:t>
      </w:r>
      <w:r>
        <w:rPr>
          <w:spacing w:val="-1"/>
        </w:rPr>
        <w:t>pure</w:t>
      </w:r>
      <w:r>
        <w:rPr>
          <w:spacing w:val="1"/>
        </w:rPr>
        <w:t xml:space="preserve"> </w:t>
      </w:r>
      <w:r>
        <w:rPr>
          <w:spacing w:val="-1"/>
        </w:rPr>
        <w:t>Spiritual</w:t>
      </w:r>
      <w:r>
        <w:t xml:space="preserve"> </w:t>
      </w:r>
      <w:r>
        <w:rPr>
          <w:spacing w:val="-1"/>
        </w:rPr>
        <w:t>Gold. We teach this</w:t>
      </w:r>
      <w:r>
        <w:t xml:space="preserve"> </w:t>
      </w:r>
      <w:r>
        <w:rPr>
          <w:spacing w:val="-1"/>
        </w:rPr>
        <w:t>process</w:t>
      </w:r>
      <w:r>
        <w:t xml:space="preserve"> </w:t>
      </w:r>
      <w:r>
        <w:rPr>
          <w:spacing w:val="-1"/>
        </w:rPr>
        <w:t>in Energy</w:t>
      </w:r>
      <w:r>
        <w:rPr>
          <w:spacing w:val="23"/>
        </w:rPr>
        <w:t xml:space="preserve"> </w:t>
      </w:r>
      <w:r>
        <w:rPr>
          <w:spacing w:val="-1"/>
        </w:rPr>
        <w:t>Enhancement</w:t>
      </w:r>
      <w:r>
        <w:t xml:space="preserve"> </w:t>
      </w:r>
      <w:r>
        <w:rPr>
          <w:spacing w:val="-1"/>
        </w:rPr>
        <w:t>Initiation Three, The</w:t>
      </w:r>
      <w:r>
        <w:t xml:space="preserve"> </w:t>
      </w:r>
      <w:r>
        <w:rPr>
          <w:spacing w:val="-1"/>
        </w:rPr>
        <w:t>Grounding</w:t>
      </w:r>
      <w:r>
        <w:t xml:space="preserve"> of</w:t>
      </w:r>
      <w:r>
        <w:rPr>
          <w:spacing w:val="-2"/>
        </w:rPr>
        <w:t xml:space="preserve"> </w:t>
      </w:r>
      <w:r>
        <w:rPr>
          <w:spacing w:val="-1"/>
        </w:rPr>
        <w:t>Negative</w:t>
      </w:r>
      <w:r>
        <w:t xml:space="preserve"> </w:t>
      </w:r>
      <w:r>
        <w:rPr>
          <w:spacing w:val="-1"/>
        </w:rPr>
        <w:t>Energy, in</w:t>
      </w:r>
      <w:r>
        <w:rPr>
          <w:spacing w:val="45"/>
        </w:rPr>
        <w:t xml:space="preserve"> </w:t>
      </w:r>
      <w:r>
        <w:rPr>
          <w:spacing w:val="-1"/>
        </w:rPr>
        <w:t>order to remove</w:t>
      </w:r>
      <w:r>
        <w:rPr>
          <w:spacing w:val="1"/>
        </w:rPr>
        <w:t xml:space="preserve"> </w:t>
      </w:r>
      <w:r>
        <w:rPr>
          <w:spacing w:val="-2"/>
        </w:rPr>
        <w:t>some</w:t>
      </w:r>
      <w:r>
        <w:t xml:space="preserve"> </w:t>
      </w:r>
      <w:r>
        <w:rPr>
          <w:spacing w:val="-1"/>
        </w:rPr>
        <w:t>energy</w:t>
      </w:r>
      <w:r>
        <w:rPr>
          <w:spacing w:val="-2"/>
        </w:rPr>
        <w:t xml:space="preserve"> </w:t>
      </w:r>
      <w:r>
        <w:rPr>
          <w:spacing w:val="-1"/>
        </w:rPr>
        <w:t>blockages</w:t>
      </w:r>
      <w:r>
        <w:rPr>
          <w:spacing w:val="1"/>
        </w:rPr>
        <w:t xml:space="preserve"> </w:t>
      </w:r>
      <w:r>
        <w:rPr>
          <w:spacing w:val="-2"/>
        </w:rPr>
        <w:t>which</w:t>
      </w:r>
      <w:r>
        <w:rPr>
          <w:spacing w:val="-1"/>
        </w:rPr>
        <w:t xml:space="preserve"> are</w:t>
      </w:r>
      <w:r>
        <w:t xml:space="preserve"> </w:t>
      </w:r>
      <w:r>
        <w:rPr>
          <w:spacing w:val="-1"/>
        </w:rPr>
        <w:t>not</w:t>
      </w:r>
      <w:r>
        <w:t xml:space="preserve"> </w:t>
      </w:r>
      <w:r>
        <w:rPr>
          <w:spacing w:val="-2"/>
        </w:rPr>
        <w:t>powerful</w:t>
      </w:r>
      <w:r>
        <w:t xml:space="preserve"> </w:t>
      </w:r>
      <w:r>
        <w:rPr>
          <w:spacing w:val="-1"/>
        </w:rPr>
        <w:t>or</w:t>
      </w:r>
      <w:r>
        <w:rPr>
          <w:spacing w:val="50"/>
        </w:rPr>
        <w:t xml:space="preserve"> </w:t>
      </w:r>
      <w:r>
        <w:rPr>
          <w:spacing w:val="-1"/>
        </w:rPr>
        <w:t>have</w:t>
      </w:r>
      <w:r>
        <w:t xml:space="preserve"> </w:t>
      </w:r>
      <w:r>
        <w:rPr>
          <w:spacing w:val="-1"/>
        </w:rPr>
        <w:t>heavy</w:t>
      </w:r>
      <w:r>
        <w:rPr>
          <w:spacing w:val="-2"/>
        </w:rPr>
        <w:t xml:space="preserve"> </w:t>
      </w:r>
      <w:r>
        <w:rPr>
          <w:spacing w:val="-1"/>
        </w:rPr>
        <w:t>protections. We</w:t>
      </w:r>
      <w:r>
        <w:t xml:space="preserve"> </w:t>
      </w:r>
      <w:r>
        <w:rPr>
          <w:spacing w:val="-1"/>
        </w:rPr>
        <w:t>use</w:t>
      </w:r>
      <w:r>
        <w:t xml:space="preserve"> </w:t>
      </w:r>
      <w:r>
        <w:rPr>
          <w:spacing w:val="-1"/>
        </w:rPr>
        <w:t>the Energy</w:t>
      </w:r>
      <w:r>
        <w:rPr>
          <w:spacing w:val="-2"/>
        </w:rPr>
        <w:t xml:space="preserve"> </w:t>
      </w:r>
      <w:r>
        <w:rPr>
          <w:spacing w:val="-1"/>
        </w:rPr>
        <w:t>Enhancement</w:t>
      </w:r>
      <w:r>
        <w:t xml:space="preserve"> </w:t>
      </w:r>
      <w:r>
        <w:rPr>
          <w:spacing w:val="-1"/>
        </w:rPr>
        <w:t xml:space="preserve">Level </w:t>
      </w:r>
      <w:r>
        <w:t>2</w:t>
      </w:r>
      <w:r>
        <w:rPr>
          <w:spacing w:val="31"/>
        </w:rPr>
        <w:t xml:space="preserve"> </w:t>
      </w:r>
      <w:r>
        <w:rPr>
          <w:spacing w:val="-1"/>
        </w:rPr>
        <w:t>Seven</w:t>
      </w:r>
      <w:r>
        <w:t xml:space="preserve"> </w:t>
      </w:r>
      <w:r>
        <w:rPr>
          <w:spacing w:val="-1"/>
        </w:rPr>
        <w:t>Step</w:t>
      </w:r>
      <w:r>
        <w:t xml:space="preserve"> </w:t>
      </w:r>
      <w:r>
        <w:rPr>
          <w:spacing w:val="-1"/>
        </w:rPr>
        <w:t>Process</w:t>
      </w:r>
      <w:r>
        <w:rPr>
          <w:spacing w:val="-3"/>
        </w:rPr>
        <w:t xml:space="preserve"> </w:t>
      </w:r>
      <w:r>
        <w:t xml:space="preserve">to </w:t>
      </w:r>
      <w:r>
        <w:rPr>
          <w:spacing w:val="-1"/>
        </w:rPr>
        <w:t>further enter</w:t>
      </w:r>
      <w:r>
        <w:t xml:space="preserve"> </w:t>
      </w:r>
      <w:r>
        <w:rPr>
          <w:spacing w:val="-1"/>
        </w:rPr>
        <w:t>Blockage</w:t>
      </w:r>
      <w:r>
        <w:t xml:space="preserve"> </w:t>
      </w:r>
      <w:r>
        <w:rPr>
          <w:spacing w:val="-1"/>
        </w:rPr>
        <w:t>protections, cut</w:t>
      </w:r>
      <w:r>
        <w:t xml:space="preserve"> them</w:t>
      </w:r>
      <w:r>
        <w:rPr>
          <w:spacing w:val="69"/>
        </w:rPr>
        <w:t xml:space="preserve"> </w:t>
      </w:r>
      <w:r>
        <w:t>off from</w:t>
      </w:r>
      <w:r>
        <w:rPr>
          <w:spacing w:val="-4"/>
        </w:rPr>
        <w:t xml:space="preserve"> </w:t>
      </w:r>
      <w:r>
        <w:rPr>
          <w:spacing w:val="-1"/>
        </w:rPr>
        <w:t>their</w:t>
      </w:r>
      <w:r>
        <w:t xml:space="preserve"> </w:t>
      </w:r>
      <w:r>
        <w:rPr>
          <w:spacing w:val="-1"/>
        </w:rPr>
        <w:t>power</w:t>
      </w:r>
      <w:r>
        <w:t xml:space="preserve"> </w:t>
      </w:r>
      <w:r>
        <w:rPr>
          <w:spacing w:val="-1"/>
        </w:rPr>
        <w:t xml:space="preserve">source </w:t>
      </w:r>
      <w:r>
        <w:t>and</w:t>
      </w:r>
      <w:r>
        <w:rPr>
          <w:spacing w:val="-1"/>
        </w:rPr>
        <w:t xml:space="preserve"> put, resurrect,</w:t>
      </w:r>
      <w:r>
        <w:rPr>
          <w:spacing w:val="-2"/>
        </w:rPr>
        <w:t xml:space="preserve"> </w:t>
      </w:r>
      <w:r>
        <w:rPr>
          <w:spacing w:val="-1"/>
        </w:rPr>
        <w:t>the</w:t>
      </w:r>
      <w:r>
        <w:t xml:space="preserve"> </w:t>
      </w:r>
      <w:r>
        <w:rPr>
          <w:spacing w:val="-1"/>
        </w:rPr>
        <w:t>living core</w:t>
      </w:r>
      <w:r>
        <w:t xml:space="preserve"> </w:t>
      </w:r>
      <w:r>
        <w:rPr>
          <w:spacing w:val="-1"/>
        </w:rPr>
        <w:t>in</w:t>
      </w:r>
      <w:r>
        <w:t xml:space="preserve"> </w:t>
      </w:r>
      <w:r>
        <w:rPr>
          <w:spacing w:val="-1"/>
        </w:rPr>
        <w:t>its</w:t>
      </w:r>
      <w:r>
        <w:rPr>
          <w:spacing w:val="53"/>
        </w:rPr>
        <w:t xml:space="preserve"> </w:t>
      </w:r>
      <w:r>
        <w:rPr>
          <w:spacing w:val="-1"/>
        </w:rPr>
        <w:t>proper</w:t>
      </w:r>
      <w:r>
        <w:t xml:space="preserve"> </w:t>
      </w:r>
      <w:r>
        <w:rPr>
          <w:spacing w:val="-1"/>
        </w:rPr>
        <w:t xml:space="preserve">place </w:t>
      </w:r>
      <w:r>
        <w:t>in</w:t>
      </w:r>
      <w:r>
        <w:rPr>
          <w:spacing w:val="-1"/>
        </w:rPr>
        <w:t xml:space="preserve"> the</w:t>
      </w:r>
      <w:r>
        <w:t xml:space="preserve"> </w:t>
      </w:r>
      <w:r>
        <w:rPr>
          <w:spacing w:val="-1"/>
        </w:rPr>
        <w:t>chakras above the head.</w:t>
      </w:r>
      <w:r>
        <w:t>NKM</w:t>
      </w:r>
      <w:r>
        <w:rPr>
          <w:spacing w:val="-2"/>
        </w:rPr>
        <w:t xml:space="preserve"> </w:t>
      </w:r>
      <w:r>
        <w:t>is also</w:t>
      </w:r>
      <w:r>
        <w:rPr>
          <w:spacing w:val="-1"/>
        </w:rPr>
        <w:t xml:space="preserve"> used</w:t>
      </w:r>
      <w:r>
        <w:t xml:space="preserve"> by</w:t>
      </w:r>
      <w:r>
        <w:rPr>
          <w:spacing w:val="-2"/>
        </w:rPr>
        <w:t xml:space="preserve"> </w:t>
      </w:r>
      <w:r>
        <w:t>Bad</w:t>
      </w:r>
      <w:r>
        <w:rPr>
          <w:spacing w:val="-2"/>
        </w:rPr>
        <w:t xml:space="preserve"> </w:t>
      </w:r>
      <w:r>
        <w:rPr>
          <w:spacing w:val="-1"/>
        </w:rPr>
        <w:t>people</w:t>
      </w:r>
      <w:r>
        <w:t xml:space="preserve"> </w:t>
      </w:r>
      <w:r>
        <w:rPr>
          <w:spacing w:val="-2"/>
        </w:rPr>
        <w:t>who</w:t>
      </w:r>
      <w:r>
        <w:t xml:space="preserve"> </w:t>
      </w:r>
      <w:r>
        <w:rPr>
          <w:spacing w:val="-1"/>
        </w:rPr>
        <w:t>have</w:t>
      </w:r>
      <w:r>
        <w:rPr>
          <w:spacing w:val="1"/>
        </w:rPr>
        <w:t xml:space="preserve"> </w:t>
      </w:r>
      <w:r>
        <w:rPr>
          <w:spacing w:val="-1"/>
        </w:rPr>
        <w:t>many</w:t>
      </w:r>
      <w:r>
        <w:rPr>
          <w:spacing w:val="-2"/>
        </w:rPr>
        <w:t xml:space="preserve"> </w:t>
      </w:r>
      <w:r>
        <w:t>blockages</w:t>
      </w:r>
      <w:r>
        <w:rPr>
          <w:spacing w:val="-1"/>
        </w:rPr>
        <w:t xml:space="preserve"> above</w:t>
      </w:r>
      <w:r>
        <w:rPr>
          <w:spacing w:val="27"/>
        </w:rPr>
        <w:t xml:space="preserve"> </w:t>
      </w:r>
      <w:r>
        <w:t>the head</w:t>
      </w:r>
      <w:r>
        <w:rPr>
          <w:spacing w:val="-3"/>
        </w:rPr>
        <w:t xml:space="preserve"> </w:t>
      </w:r>
      <w:r>
        <w:t>and in</w:t>
      </w:r>
      <w:r>
        <w:rPr>
          <w:spacing w:val="-1"/>
        </w:rPr>
        <w:t xml:space="preserve"> </w:t>
      </w:r>
      <w:r>
        <w:t xml:space="preserve">the </w:t>
      </w:r>
      <w:r>
        <w:rPr>
          <w:spacing w:val="-1"/>
        </w:rPr>
        <w:t>Heart, which</w:t>
      </w:r>
      <w:r>
        <w:t xml:space="preserve"> is</w:t>
      </w:r>
      <w:r>
        <w:rPr>
          <w:spacing w:val="-3"/>
        </w:rPr>
        <w:t xml:space="preserve"> </w:t>
      </w:r>
      <w:r>
        <w:t xml:space="preserve">the </w:t>
      </w:r>
      <w:r>
        <w:rPr>
          <w:spacing w:val="-1"/>
        </w:rPr>
        <w:t>definition</w:t>
      </w:r>
      <w:r>
        <w:t xml:space="preserve"> of</w:t>
      </w:r>
      <w:r>
        <w:rPr>
          <w:spacing w:val="-1"/>
        </w:rPr>
        <w:t xml:space="preserve"> </w:t>
      </w:r>
      <w:r>
        <w:t xml:space="preserve">a </w:t>
      </w:r>
      <w:r>
        <w:rPr>
          <w:spacing w:val="-1"/>
        </w:rPr>
        <w:t>psychopath,</w:t>
      </w:r>
      <w:r>
        <w:rPr>
          <w:spacing w:val="41"/>
        </w:rPr>
        <w:t xml:space="preserve"> </w:t>
      </w:r>
      <w:r>
        <w:t>and</w:t>
      </w:r>
      <w:r>
        <w:rPr>
          <w:spacing w:val="1"/>
        </w:rPr>
        <w:t xml:space="preserve"> </w:t>
      </w:r>
      <w:r>
        <w:rPr>
          <w:spacing w:val="-2"/>
        </w:rPr>
        <w:t>who</w:t>
      </w:r>
      <w:r>
        <w:rPr>
          <w:spacing w:val="-1"/>
        </w:rPr>
        <w:t xml:space="preserve"> </w:t>
      </w:r>
      <w:r>
        <w:t>are</w:t>
      </w:r>
      <w:r>
        <w:rPr>
          <w:spacing w:val="-1"/>
        </w:rPr>
        <w:t xml:space="preserve"> thus</w:t>
      </w:r>
      <w:r>
        <w:t xml:space="preserve"> </w:t>
      </w:r>
      <w:r>
        <w:rPr>
          <w:spacing w:val="-1"/>
        </w:rPr>
        <w:t>cut</w:t>
      </w:r>
      <w:r>
        <w:rPr>
          <w:spacing w:val="2"/>
        </w:rPr>
        <w:t xml:space="preserve"> </w:t>
      </w:r>
      <w:r>
        <w:t>off</w:t>
      </w:r>
      <w:r>
        <w:rPr>
          <w:spacing w:val="-2"/>
        </w:rPr>
        <w:t xml:space="preserve"> </w:t>
      </w:r>
      <w:r>
        <w:t>from</w:t>
      </w:r>
      <w:r>
        <w:rPr>
          <w:spacing w:val="-4"/>
        </w:rPr>
        <w:t xml:space="preserve"> </w:t>
      </w:r>
      <w:r>
        <w:t>the</w:t>
      </w:r>
      <w:r>
        <w:rPr>
          <w:spacing w:val="-1"/>
        </w:rPr>
        <w:t xml:space="preserve"> </w:t>
      </w:r>
      <w:r>
        <w:t>energy</w:t>
      </w:r>
      <w:r>
        <w:rPr>
          <w:spacing w:val="-2"/>
        </w:rPr>
        <w:t xml:space="preserve"> </w:t>
      </w:r>
      <w:r>
        <w:t>of God</w:t>
      </w:r>
      <w:r>
        <w:rPr>
          <w:spacing w:val="-1"/>
        </w:rPr>
        <w:t xml:space="preserve"> </w:t>
      </w:r>
      <w:r>
        <w:t>and</w:t>
      </w:r>
      <w:r>
        <w:rPr>
          <w:spacing w:val="1"/>
        </w:rPr>
        <w:t xml:space="preserve"> </w:t>
      </w:r>
      <w:r>
        <w:rPr>
          <w:spacing w:val="-2"/>
        </w:rPr>
        <w:t>who</w:t>
      </w:r>
      <w:r>
        <w:rPr>
          <w:spacing w:val="-1"/>
        </w:rPr>
        <w:t xml:space="preserve"> have </w:t>
      </w:r>
      <w:r>
        <w:t>no</w:t>
      </w:r>
      <w:r>
        <w:rPr>
          <w:spacing w:val="30"/>
        </w:rPr>
        <w:t xml:space="preserve"> </w:t>
      </w:r>
      <w:r>
        <w:rPr>
          <w:spacing w:val="-1"/>
        </w:rPr>
        <w:t>empathy</w:t>
      </w:r>
      <w:r>
        <w:rPr>
          <w:spacing w:val="-2"/>
        </w:rPr>
        <w:t xml:space="preserve"> </w:t>
      </w:r>
      <w:r>
        <w:t>for others.</w:t>
      </w:r>
      <w:r>
        <w:rPr>
          <w:spacing w:val="-1"/>
        </w:rPr>
        <w:t xml:space="preserve"> These types</w:t>
      </w:r>
      <w:r>
        <w:rPr>
          <w:spacing w:val="-2"/>
        </w:rPr>
        <w:t xml:space="preserve"> </w:t>
      </w:r>
      <w:r>
        <w:t>of</w:t>
      </w:r>
      <w:r>
        <w:rPr>
          <w:spacing w:val="-1"/>
        </w:rPr>
        <w:t xml:space="preserve"> people </w:t>
      </w:r>
      <w:r>
        <w:t>can</w:t>
      </w:r>
      <w:r>
        <w:rPr>
          <w:spacing w:val="-1"/>
        </w:rPr>
        <w:t xml:space="preserve"> </w:t>
      </w:r>
      <w:r>
        <w:t>go</w:t>
      </w:r>
      <w:r>
        <w:rPr>
          <w:spacing w:val="-1"/>
        </w:rPr>
        <w:t xml:space="preserve"> </w:t>
      </w:r>
      <w:r>
        <w:t>on</w:t>
      </w:r>
      <w:r>
        <w:rPr>
          <w:spacing w:val="-1"/>
        </w:rPr>
        <w:t xml:space="preserve"> training</w:t>
      </w:r>
      <w:r>
        <w:rPr>
          <w:spacing w:val="41"/>
        </w:rPr>
        <w:t xml:space="preserve"> </w:t>
      </w:r>
      <w:r>
        <w:rPr>
          <w:spacing w:val="-1"/>
        </w:rPr>
        <w:t>courses</w:t>
      </w:r>
      <w:r>
        <w:rPr>
          <w:spacing w:val="-2"/>
        </w:rPr>
        <w:t xml:space="preserve"> </w:t>
      </w:r>
      <w:r>
        <w:t>to</w:t>
      </w:r>
      <w:r>
        <w:rPr>
          <w:spacing w:val="-1"/>
        </w:rPr>
        <w:t xml:space="preserve"> learn how</w:t>
      </w:r>
      <w:r>
        <w:rPr>
          <w:spacing w:val="-3"/>
        </w:rPr>
        <w:t xml:space="preserve"> </w:t>
      </w:r>
      <w:r>
        <w:t>to</w:t>
      </w:r>
      <w:r>
        <w:rPr>
          <w:spacing w:val="-1"/>
        </w:rPr>
        <w:t xml:space="preserve"> create</w:t>
      </w:r>
      <w:r>
        <w:rPr>
          <w:spacing w:val="-2"/>
        </w:rPr>
        <w:t xml:space="preserve"> </w:t>
      </w:r>
      <w:r>
        <w:rPr>
          <w:spacing w:val="-1"/>
        </w:rPr>
        <w:t>and use</w:t>
      </w:r>
      <w:r>
        <w:rPr>
          <w:spacing w:val="1"/>
        </w:rPr>
        <w:t xml:space="preserve"> </w:t>
      </w:r>
      <w:r>
        <w:rPr>
          <w:spacing w:val="-1"/>
        </w:rPr>
        <w:t xml:space="preserve">NKM, how </w:t>
      </w:r>
      <w:r>
        <w:t>to</w:t>
      </w:r>
      <w:r>
        <w:rPr>
          <w:spacing w:val="-1"/>
        </w:rPr>
        <w:t xml:space="preserve"> create</w:t>
      </w:r>
      <w:r>
        <w:rPr>
          <w:spacing w:val="-2"/>
        </w:rPr>
        <w:t xml:space="preserve"> </w:t>
      </w:r>
      <w:r>
        <w:rPr>
          <w:spacing w:val="-1"/>
        </w:rPr>
        <w:t>and</w:t>
      </w:r>
      <w:r>
        <w:rPr>
          <w:spacing w:val="51"/>
        </w:rPr>
        <w:t xml:space="preserve"> </w:t>
      </w:r>
      <w:r>
        <w:rPr>
          <w:spacing w:val="-1"/>
        </w:rPr>
        <w:t>program</w:t>
      </w:r>
      <w:r>
        <w:rPr>
          <w:spacing w:val="-2"/>
        </w:rPr>
        <w:t xml:space="preserve"> </w:t>
      </w:r>
      <w:r>
        <w:rPr>
          <w:spacing w:val="-1"/>
        </w:rPr>
        <w:t>blockages</w:t>
      </w:r>
      <w:r>
        <w:rPr>
          <w:spacing w:val="-2"/>
        </w:rPr>
        <w:t xml:space="preserve"> </w:t>
      </w:r>
      <w:r>
        <w:rPr>
          <w:spacing w:val="-1"/>
        </w:rPr>
        <w:t>etc.</w:t>
      </w:r>
      <w:r>
        <w:rPr>
          <w:spacing w:val="-2"/>
        </w:rPr>
        <w:t xml:space="preserve"> </w:t>
      </w:r>
      <w:r>
        <w:rPr>
          <w:spacing w:val="-1"/>
        </w:rPr>
        <w:t>These</w:t>
      </w:r>
      <w:r>
        <w:t xml:space="preserve"> </w:t>
      </w:r>
      <w:r>
        <w:rPr>
          <w:spacing w:val="-1"/>
        </w:rPr>
        <w:t>types</w:t>
      </w:r>
      <w:r>
        <w:rPr>
          <w:spacing w:val="-2"/>
        </w:rPr>
        <w:t xml:space="preserve"> </w:t>
      </w:r>
      <w:r>
        <w:t>of</w:t>
      </w:r>
      <w:r>
        <w:rPr>
          <w:spacing w:val="-1"/>
        </w:rPr>
        <w:t xml:space="preserve"> people</w:t>
      </w:r>
      <w:r>
        <w:rPr>
          <w:spacing w:val="1"/>
        </w:rPr>
        <w:t xml:space="preserve"> </w:t>
      </w:r>
      <w:r>
        <w:rPr>
          <w:spacing w:val="-1"/>
        </w:rPr>
        <w:t>like</w:t>
      </w:r>
      <w:r>
        <w:t xml:space="preserve"> to</w:t>
      </w:r>
      <w:r>
        <w:rPr>
          <w:spacing w:val="-2"/>
        </w:rPr>
        <w:t xml:space="preserve"> </w:t>
      </w:r>
      <w:r>
        <w:rPr>
          <w:spacing w:val="-1"/>
        </w:rPr>
        <w:t>create</w:t>
      </w:r>
      <w:r>
        <w:rPr>
          <w:spacing w:val="-2"/>
        </w:rPr>
        <w:t xml:space="preserve"> </w:t>
      </w:r>
      <w:r>
        <w:rPr>
          <w:spacing w:val="-1"/>
        </w:rPr>
        <w:t>this</w:t>
      </w:r>
      <w:r>
        <w:rPr>
          <w:spacing w:val="46"/>
        </w:rPr>
        <w:t xml:space="preserve"> </w:t>
      </w:r>
      <w:r>
        <w:rPr>
          <w:spacing w:val="-1"/>
        </w:rPr>
        <w:t>Negative</w:t>
      </w:r>
      <w:r>
        <w:t xml:space="preserve"> </w:t>
      </w:r>
      <w:r>
        <w:rPr>
          <w:spacing w:val="-1"/>
        </w:rPr>
        <w:t>Karmic</w:t>
      </w:r>
      <w:r>
        <w:t xml:space="preserve"> </w:t>
      </w:r>
      <w:r>
        <w:rPr>
          <w:spacing w:val="-1"/>
        </w:rPr>
        <w:t>Mass</w:t>
      </w:r>
      <w:r>
        <w:t xml:space="preserve"> </w:t>
      </w:r>
      <w:r>
        <w:rPr>
          <w:spacing w:val="-1"/>
        </w:rPr>
        <w:t>in</w:t>
      </w:r>
      <w:r>
        <w:rPr>
          <w:spacing w:val="-2"/>
        </w:rPr>
        <w:t xml:space="preserve"> </w:t>
      </w:r>
      <w:r>
        <w:rPr>
          <w:spacing w:val="-1"/>
        </w:rPr>
        <w:t>all</w:t>
      </w:r>
      <w:r>
        <w:t xml:space="preserve"> </w:t>
      </w:r>
      <w:r>
        <w:rPr>
          <w:spacing w:val="-1"/>
        </w:rPr>
        <w:t>people</w:t>
      </w:r>
      <w:r>
        <w:rPr>
          <w:spacing w:val="1"/>
        </w:rPr>
        <w:t xml:space="preserve"> </w:t>
      </w:r>
      <w:r>
        <w:rPr>
          <w:spacing w:val="-1"/>
        </w:rPr>
        <w:t>so they</w:t>
      </w:r>
      <w:r>
        <w:rPr>
          <w:spacing w:val="-2"/>
        </w:rPr>
        <w:t xml:space="preserve"> </w:t>
      </w:r>
      <w:r>
        <w:rPr>
          <w:spacing w:val="-1"/>
        </w:rPr>
        <w:t>can</w:t>
      </w:r>
      <w:r>
        <w:rPr>
          <w:spacing w:val="-2"/>
        </w:rPr>
        <w:t xml:space="preserve"> </w:t>
      </w:r>
      <w:r>
        <w:rPr>
          <w:spacing w:val="-1"/>
        </w:rPr>
        <w:t>take</w:t>
      </w:r>
      <w:r>
        <w:t xml:space="preserve"> </w:t>
      </w:r>
      <w:r>
        <w:rPr>
          <w:spacing w:val="-1"/>
        </w:rPr>
        <w:t xml:space="preserve">it </w:t>
      </w:r>
      <w:r>
        <w:t xml:space="preserve">and </w:t>
      </w:r>
      <w:r>
        <w:rPr>
          <w:spacing w:val="-1"/>
        </w:rPr>
        <w:t>use</w:t>
      </w:r>
      <w:r>
        <w:rPr>
          <w:spacing w:val="1"/>
        </w:rPr>
        <w:t xml:space="preserve"> </w:t>
      </w:r>
      <w:r>
        <w:rPr>
          <w:spacing w:val="-1"/>
        </w:rPr>
        <w:t>it to</w:t>
      </w:r>
      <w:r>
        <w:rPr>
          <w:spacing w:val="22"/>
        </w:rPr>
        <w:t xml:space="preserve"> </w:t>
      </w:r>
      <w:r>
        <w:rPr>
          <w:spacing w:val="-1"/>
        </w:rPr>
        <w:t>power their beings</w:t>
      </w:r>
      <w:r>
        <w:t xml:space="preserve"> </w:t>
      </w:r>
      <w:r>
        <w:rPr>
          <w:spacing w:val="-2"/>
        </w:rPr>
        <w:t>independent</w:t>
      </w:r>
      <w:r>
        <w:t xml:space="preserve"> </w:t>
      </w:r>
      <w:r>
        <w:rPr>
          <w:spacing w:val="-1"/>
        </w:rPr>
        <w:t>of</w:t>
      </w:r>
      <w:r>
        <w:t xml:space="preserve"> </w:t>
      </w:r>
      <w:r>
        <w:rPr>
          <w:spacing w:val="-1"/>
        </w:rPr>
        <w:t>the</w:t>
      </w:r>
      <w:r>
        <w:t xml:space="preserve"> </w:t>
      </w:r>
      <w:r>
        <w:rPr>
          <w:spacing w:val="-1"/>
        </w:rPr>
        <w:t>energy</w:t>
      </w:r>
      <w:r>
        <w:rPr>
          <w:spacing w:val="-2"/>
        </w:rPr>
        <w:t xml:space="preserve"> </w:t>
      </w:r>
      <w:r>
        <w:rPr>
          <w:spacing w:val="-1"/>
        </w:rPr>
        <w:t>of</w:t>
      </w:r>
      <w:r>
        <w:t xml:space="preserve"> </w:t>
      </w:r>
      <w:r>
        <w:rPr>
          <w:spacing w:val="-1"/>
        </w:rPr>
        <w:t>God.</w:t>
      </w:r>
      <w:r>
        <w:t xml:space="preserve"> </w:t>
      </w:r>
      <w:r>
        <w:rPr>
          <w:spacing w:val="-1"/>
        </w:rPr>
        <w:t>They</w:t>
      </w:r>
      <w:r>
        <w:rPr>
          <w:spacing w:val="-2"/>
        </w:rPr>
        <w:t xml:space="preserve"> </w:t>
      </w:r>
      <w:r>
        <w:rPr>
          <w:spacing w:val="-1"/>
        </w:rPr>
        <w:t>can</w:t>
      </w:r>
      <w:r>
        <w:t xml:space="preserve"> </w:t>
      </w:r>
      <w:r>
        <w:rPr>
          <w:spacing w:val="-1"/>
        </w:rPr>
        <w:t>do</w:t>
      </w:r>
      <w:r>
        <w:rPr>
          <w:spacing w:val="59"/>
        </w:rPr>
        <w:t xml:space="preserve"> </w:t>
      </w:r>
      <w:r>
        <w:rPr>
          <w:spacing w:val="-1"/>
        </w:rPr>
        <w:t>this on an</w:t>
      </w:r>
      <w:r>
        <w:t xml:space="preserve"> </w:t>
      </w:r>
      <w:r>
        <w:rPr>
          <w:spacing w:val="-1"/>
        </w:rPr>
        <w:t>individual</w:t>
      </w:r>
      <w:r>
        <w:t xml:space="preserve"> </w:t>
      </w:r>
      <w:r>
        <w:rPr>
          <w:spacing w:val="-1"/>
        </w:rPr>
        <w:t>basis</w:t>
      </w:r>
      <w:r>
        <w:t xml:space="preserve"> </w:t>
      </w:r>
      <w:r>
        <w:rPr>
          <w:spacing w:val="-1"/>
        </w:rPr>
        <w:t>by</w:t>
      </w:r>
      <w:r>
        <w:rPr>
          <w:spacing w:val="-2"/>
        </w:rPr>
        <w:t xml:space="preserve"> </w:t>
      </w:r>
      <w:r>
        <w:rPr>
          <w:spacing w:val="-1"/>
        </w:rPr>
        <w:t>all types</w:t>
      </w:r>
      <w:r>
        <w:t xml:space="preserve"> </w:t>
      </w:r>
      <w:r>
        <w:rPr>
          <w:spacing w:val="-1"/>
        </w:rPr>
        <w:t>of</w:t>
      </w:r>
      <w:r>
        <w:t xml:space="preserve"> </w:t>
      </w:r>
      <w:r>
        <w:rPr>
          <w:spacing w:val="-2"/>
        </w:rPr>
        <w:t>Trauma</w:t>
      </w:r>
      <w:r>
        <w:t xml:space="preserve"> </w:t>
      </w:r>
      <w:r>
        <w:rPr>
          <w:spacing w:val="-1"/>
        </w:rPr>
        <w:t>or</w:t>
      </w:r>
      <w:r>
        <w:t xml:space="preserve"> </w:t>
      </w:r>
      <w:r>
        <w:rPr>
          <w:spacing w:val="-1"/>
        </w:rPr>
        <w:t xml:space="preserve">on </w:t>
      </w:r>
      <w:r>
        <w:t>a</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62"/>
      </w:pPr>
      <w:r>
        <w:rPr>
          <w:spacing w:val="-1"/>
        </w:rPr>
        <w:lastRenderedPageBreak/>
        <w:t>countrywide</w:t>
      </w:r>
      <w:r>
        <w:t xml:space="preserve"> basis</w:t>
      </w:r>
      <w:r>
        <w:rPr>
          <w:spacing w:val="-2"/>
        </w:rPr>
        <w:t xml:space="preserve"> </w:t>
      </w:r>
      <w:r>
        <w:t>by</w:t>
      </w:r>
      <w:r>
        <w:rPr>
          <w:spacing w:val="-2"/>
        </w:rPr>
        <w:t xml:space="preserve"> </w:t>
      </w:r>
      <w:r>
        <w:rPr>
          <w:spacing w:val="-1"/>
        </w:rPr>
        <w:t>creating</w:t>
      </w:r>
      <w:r>
        <w:t xml:space="preserve"> </w:t>
      </w:r>
      <w:r>
        <w:rPr>
          <w:spacing w:val="-1"/>
        </w:rPr>
        <w:t xml:space="preserve">fear. </w:t>
      </w:r>
      <w:r>
        <w:t>They</w:t>
      </w:r>
      <w:r>
        <w:rPr>
          <w:spacing w:val="-2"/>
        </w:rPr>
        <w:t xml:space="preserve"> </w:t>
      </w:r>
      <w:r>
        <w:t xml:space="preserve">also </w:t>
      </w:r>
      <w:r>
        <w:rPr>
          <w:spacing w:val="-1"/>
        </w:rPr>
        <w:t xml:space="preserve">like </w:t>
      </w:r>
      <w:r>
        <w:t xml:space="preserve">to create </w:t>
      </w:r>
      <w:r>
        <w:rPr>
          <w:spacing w:val="-1"/>
        </w:rPr>
        <w:t xml:space="preserve">it </w:t>
      </w:r>
      <w:r>
        <w:t>so</w:t>
      </w:r>
      <w:r>
        <w:rPr>
          <w:spacing w:val="35"/>
        </w:rPr>
        <w:t xml:space="preserve"> </w:t>
      </w:r>
      <w:r>
        <w:rPr>
          <w:spacing w:val="-1"/>
        </w:rPr>
        <w:t>that they</w:t>
      </w:r>
      <w:r>
        <w:rPr>
          <w:spacing w:val="-2"/>
        </w:rPr>
        <w:t xml:space="preserve"> </w:t>
      </w:r>
      <w:r>
        <w:t xml:space="preserve">can </w:t>
      </w:r>
      <w:r>
        <w:rPr>
          <w:spacing w:val="-2"/>
        </w:rPr>
        <w:t>use</w:t>
      </w:r>
      <w:r>
        <w:t xml:space="preserve"> </w:t>
      </w:r>
      <w:r>
        <w:rPr>
          <w:spacing w:val="-1"/>
        </w:rPr>
        <w:t xml:space="preserve">it </w:t>
      </w:r>
      <w:r>
        <w:t>to</w:t>
      </w:r>
      <w:r>
        <w:rPr>
          <w:spacing w:val="-1"/>
        </w:rPr>
        <w:t xml:space="preserve"> </w:t>
      </w:r>
      <w:r>
        <w:t xml:space="preserve">create </w:t>
      </w:r>
      <w:r>
        <w:rPr>
          <w:spacing w:val="-1"/>
        </w:rPr>
        <w:t>Blockage</w:t>
      </w:r>
      <w:r>
        <w:t xml:space="preserve"> </w:t>
      </w:r>
      <w:r>
        <w:rPr>
          <w:spacing w:val="-1"/>
        </w:rPr>
        <w:t>Implants which they</w:t>
      </w:r>
      <w:r>
        <w:rPr>
          <w:spacing w:val="-2"/>
        </w:rPr>
        <w:t xml:space="preserve"> </w:t>
      </w:r>
      <w:r>
        <w:t>place in</w:t>
      </w:r>
      <w:r>
        <w:rPr>
          <w:spacing w:val="43"/>
        </w:rPr>
        <w:t xml:space="preserve"> </w:t>
      </w:r>
      <w:r>
        <w:rPr>
          <w:spacing w:val="-1"/>
        </w:rPr>
        <w:t>people</w:t>
      </w:r>
      <w:r>
        <w:t xml:space="preserve"> </w:t>
      </w:r>
      <w:r>
        <w:rPr>
          <w:spacing w:val="-1"/>
        </w:rPr>
        <w:t>to</w:t>
      </w:r>
      <w:r>
        <w:t xml:space="preserve"> </w:t>
      </w:r>
      <w:r>
        <w:rPr>
          <w:spacing w:val="-1"/>
        </w:rPr>
        <w:t>create and</w:t>
      </w:r>
      <w:r>
        <w:t xml:space="preserve"> </w:t>
      </w:r>
      <w:r>
        <w:rPr>
          <w:spacing w:val="-1"/>
        </w:rPr>
        <w:t>leach off</w:t>
      </w:r>
      <w:r>
        <w:t xml:space="preserve"> </w:t>
      </w:r>
      <w:r>
        <w:rPr>
          <w:spacing w:val="-1"/>
        </w:rPr>
        <w:t>Negative</w:t>
      </w:r>
      <w:r>
        <w:rPr>
          <w:spacing w:val="1"/>
        </w:rPr>
        <w:t xml:space="preserve"> </w:t>
      </w:r>
      <w:r>
        <w:rPr>
          <w:spacing w:val="-2"/>
        </w:rPr>
        <w:t>Karmic</w:t>
      </w:r>
      <w:r>
        <w:t xml:space="preserve"> </w:t>
      </w:r>
      <w:r>
        <w:rPr>
          <w:spacing w:val="-1"/>
        </w:rPr>
        <w:t>Mass</w:t>
      </w:r>
      <w:r>
        <w:t xml:space="preserve"> </w:t>
      </w:r>
      <w:r>
        <w:rPr>
          <w:spacing w:val="-1"/>
        </w:rPr>
        <w:t xml:space="preserve">and </w:t>
      </w:r>
      <w:r>
        <w:rPr>
          <w:spacing w:val="-2"/>
        </w:rPr>
        <w:t>spiritual</w:t>
      </w:r>
      <w:r>
        <w:rPr>
          <w:spacing w:val="34"/>
        </w:rPr>
        <w:t xml:space="preserve"> </w:t>
      </w:r>
      <w:r>
        <w:rPr>
          <w:spacing w:val="-1"/>
        </w:rPr>
        <w:t>energy</w:t>
      </w:r>
      <w:r>
        <w:rPr>
          <w:spacing w:val="-2"/>
        </w:rPr>
        <w:t xml:space="preserve"> </w:t>
      </w:r>
      <w:r>
        <w:t>from</w:t>
      </w:r>
      <w:r>
        <w:rPr>
          <w:spacing w:val="-4"/>
        </w:rPr>
        <w:t xml:space="preserve"> </w:t>
      </w:r>
      <w:r>
        <w:t>their chakras from</w:t>
      </w:r>
      <w:r>
        <w:rPr>
          <w:spacing w:val="-2"/>
        </w:rPr>
        <w:t xml:space="preserve"> </w:t>
      </w:r>
      <w:r>
        <w:t xml:space="preserve">other </w:t>
      </w:r>
      <w:r>
        <w:rPr>
          <w:spacing w:val="-1"/>
        </w:rPr>
        <w:t>people</w:t>
      </w:r>
      <w:r>
        <w:t xml:space="preserve"> </w:t>
      </w:r>
      <w:r>
        <w:rPr>
          <w:spacing w:val="-1"/>
        </w:rPr>
        <w:t>for these</w:t>
      </w:r>
      <w:r>
        <w:t xml:space="preserve"> </w:t>
      </w:r>
      <w:r>
        <w:rPr>
          <w:spacing w:val="-1"/>
        </w:rPr>
        <w:t xml:space="preserve">purposes </w:t>
      </w:r>
      <w:r>
        <w:t>of</w:t>
      </w:r>
      <w:r>
        <w:rPr>
          <w:spacing w:val="29"/>
        </w:rPr>
        <w:t xml:space="preserve"> </w:t>
      </w:r>
      <w:r>
        <w:rPr>
          <w:spacing w:val="-1"/>
        </w:rPr>
        <w:t>independent power.</w:t>
      </w:r>
    </w:p>
    <w:p w:rsidR="00743C02" w:rsidRDefault="001F2438">
      <w:pPr>
        <w:pStyle w:val="Corpodetexto"/>
        <w:ind w:right="162"/>
      </w:pPr>
      <w:r>
        <w:rPr>
          <w:spacing w:val="-1"/>
        </w:rPr>
        <w:t>"As</w:t>
      </w:r>
      <w:r>
        <w:t xml:space="preserve"> </w:t>
      </w:r>
      <w:r>
        <w:rPr>
          <w:spacing w:val="-1"/>
        </w:rPr>
        <w:t>above</w:t>
      </w:r>
      <w:r>
        <w:t xml:space="preserve"> </w:t>
      </w:r>
      <w:r>
        <w:rPr>
          <w:spacing w:val="-1"/>
        </w:rPr>
        <w:t>so</w:t>
      </w:r>
      <w:r>
        <w:t xml:space="preserve"> </w:t>
      </w:r>
      <w:r>
        <w:rPr>
          <w:spacing w:val="-1"/>
        </w:rPr>
        <w:t>below"</w:t>
      </w:r>
      <w:r>
        <w:rPr>
          <w:spacing w:val="-2"/>
        </w:rPr>
        <w:t xml:space="preserve"> </w:t>
      </w:r>
      <w:r>
        <w:rPr>
          <w:spacing w:val="-1"/>
        </w:rPr>
        <w:t>says</w:t>
      </w:r>
      <w:r>
        <w:t xml:space="preserve"> </w:t>
      </w:r>
      <w:r>
        <w:rPr>
          <w:spacing w:val="-1"/>
        </w:rPr>
        <w:t>Hermes</w:t>
      </w:r>
      <w:r>
        <w:t xml:space="preserve"> </w:t>
      </w:r>
      <w:r>
        <w:rPr>
          <w:spacing w:val="-1"/>
        </w:rPr>
        <w:t>Trismegistus</w:t>
      </w:r>
      <w:r>
        <w:t xml:space="preserve"> -</w:t>
      </w:r>
      <w:r>
        <w:rPr>
          <w:spacing w:val="-1"/>
        </w:rPr>
        <w:t xml:space="preserve"> if</w:t>
      </w:r>
      <w:r>
        <w:rPr>
          <w:spacing w:val="-2"/>
        </w:rPr>
        <w:t xml:space="preserve"> </w:t>
      </w:r>
      <w:r>
        <w:rPr>
          <w:spacing w:val="-1"/>
        </w:rPr>
        <w:t>the energy</w:t>
      </w:r>
      <w:r>
        <w:rPr>
          <w:spacing w:val="-2"/>
        </w:rPr>
        <w:t xml:space="preserve"> </w:t>
      </w:r>
      <w:r>
        <w:t>of</w:t>
      </w:r>
      <w:r>
        <w:rPr>
          <w:spacing w:val="43"/>
        </w:rPr>
        <w:t xml:space="preserve"> </w:t>
      </w:r>
      <w:r>
        <w:rPr>
          <w:spacing w:val="-1"/>
        </w:rPr>
        <w:t>God</w:t>
      </w:r>
      <w:r>
        <w:t xml:space="preserve"> </w:t>
      </w:r>
      <w:r>
        <w:rPr>
          <w:spacing w:val="-1"/>
        </w:rPr>
        <w:t>is</w:t>
      </w:r>
      <w:r>
        <w:t xml:space="preserve"> </w:t>
      </w:r>
      <w:r>
        <w:rPr>
          <w:spacing w:val="-1"/>
        </w:rPr>
        <w:t>like</w:t>
      </w:r>
      <w:r>
        <w:rPr>
          <w:spacing w:val="1"/>
        </w:rPr>
        <w:t xml:space="preserve"> </w:t>
      </w:r>
      <w:r>
        <w:rPr>
          <w:spacing w:val="-1"/>
        </w:rPr>
        <w:t>sunlight</w:t>
      </w:r>
      <w:r>
        <w:rPr>
          <w:spacing w:val="2"/>
        </w:rPr>
        <w:t xml:space="preserve"> </w:t>
      </w:r>
      <w:r>
        <w:rPr>
          <w:spacing w:val="-2"/>
        </w:rPr>
        <w:t>which</w:t>
      </w:r>
      <w:r>
        <w:t xml:space="preserve"> </w:t>
      </w:r>
      <w:r>
        <w:rPr>
          <w:spacing w:val="-1"/>
        </w:rPr>
        <w:t>is</w:t>
      </w:r>
      <w:r>
        <w:t xml:space="preserve"> </w:t>
      </w:r>
      <w:r>
        <w:rPr>
          <w:spacing w:val="-1"/>
        </w:rPr>
        <w:t>infinite and</w:t>
      </w:r>
      <w:r>
        <w:t xml:space="preserve"> </w:t>
      </w:r>
      <w:r>
        <w:rPr>
          <w:spacing w:val="-1"/>
        </w:rPr>
        <w:t>free, the</w:t>
      </w:r>
      <w:r>
        <w:rPr>
          <w:spacing w:val="1"/>
        </w:rPr>
        <w:t xml:space="preserve"> </w:t>
      </w:r>
      <w:r>
        <w:rPr>
          <w:spacing w:val="-1"/>
        </w:rPr>
        <w:t>sun constantly</w:t>
      </w:r>
      <w:r>
        <w:rPr>
          <w:spacing w:val="26"/>
        </w:rPr>
        <w:t xml:space="preserve"> </w:t>
      </w:r>
      <w:r>
        <w:rPr>
          <w:spacing w:val="-1"/>
        </w:rPr>
        <w:t>showering</w:t>
      </w:r>
      <w:r>
        <w:rPr>
          <w:spacing w:val="-2"/>
        </w:rPr>
        <w:t xml:space="preserve"> </w:t>
      </w:r>
      <w:r>
        <w:rPr>
          <w:spacing w:val="-1"/>
        </w:rPr>
        <w:t>energy</w:t>
      </w:r>
      <w:r>
        <w:rPr>
          <w:spacing w:val="-2"/>
        </w:rPr>
        <w:t xml:space="preserve"> </w:t>
      </w:r>
      <w:r>
        <w:rPr>
          <w:spacing w:val="-1"/>
        </w:rPr>
        <w:t>on</w:t>
      </w:r>
      <w:r>
        <w:rPr>
          <w:spacing w:val="-2"/>
        </w:rPr>
        <w:t xml:space="preserve"> </w:t>
      </w:r>
      <w:r>
        <w:rPr>
          <w:spacing w:val="-1"/>
        </w:rPr>
        <w:t>this</w:t>
      </w:r>
      <w:r>
        <w:t xml:space="preserve"> </w:t>
      </w:r>
      <w:r>
        <w:rPr>
          <w:spacing w:val="-1"/>
        </w:rPr>
        <w:t>planet, then</w:t>
      </w:r>
      <w:r>
        <w:t xml:space="preserve"> </w:t>
      </w:r>
      <w:r>
        <w:rPr>
          <w:spacing w:val="-1"/>
        </w:rPr>
        <w:t>NKM</w:t>
      </w:r>
      <w:r>
        <w:rPr>
          <w:spacing w:val="-2"/>
        </w:rPr>
        <w:t xml:space="preserve"> </w:t>
      </w:r>
      <w:r>
        <w:rPr>
          <w:spacing w:val="-1"/>
        </w:rPr>
        <w:t>is</w:t>
      </w:r>
      <w:r>
        <w:t xml:space="preserve"> </w:t>
      </w:r>
      <w:r>
        <w:rPr>
          <w:spacing w:val="-1"/>
        </w:rPr>
        <w:t>like petroleum</w:t>
      </w:r>
      <w:r>
        <w:t xml:space="preserve"> </w:t>
      </w:r>
      <w:r>
        <w:rPr>
          <w:spacing w:val="-1"/>
        </w:rPr>
        <w:t>oil</w:t>
      </w:r>
      <w:r>
        <w:rPr>
          <w:spacing w:val="28"/>
        </w:rPr>
        <w:t xml:space="preserve"> </w:t>
      </w:r>
      <w:r>
        <w:rPr>
          <w:spacing w:val="-1"/>
        </w:rPr>
        <w:t>which</w:t>
      </w:r>
      <w:r>
        <w:t xml:space="preserve"> </w:t>
      </w:r>
      <w:r>
        <w:rPr>
          <w:spacing w:val="-1"/>
        </w:rPr>
        <w:t>needs</w:t>
      </w:r>
      <w:r>
        <w:rPr>
          <w:spacing w:val="-3"/>
        </w:rPr>
        <w:t xml:space="preserve"> </w:t>
      </w:r>
      <w:r>
        <w:t xml:space="preserve">to </w:t>
      </w:r>
      <w:r>
        <w:rPr>
          <w:spacing w:val="-1"/>
        </w:rPr>
        <w:t>be</w:t>
      </w:r>
      <w:r>
        <w:t xml:space="preserve"> </w:t>
      </w:r>
      <w:r>
        <w:rPr>
          <w:spacing w:val="-1"/>
        </w:rPr>
        <w:t>thoroughly</w:t>
      </w:r>
      <w:r>
        <w:rPr>
          <w:spacing w:val="-2"/>
        </w:rPr>
        <w:t xml:space="preserve"> </w:t>
      </w:r>
      <w:r>
        <w:rPr>
          <w:spacing w:val="-1"/>
        </w:rPr>
        <w:t>burnt</w:t>
      </w:r>
      <w:r>
        <w:t xml:space="preserve"> to create</w:t>
      </w:r>
      <w:r>
        <w:rPr>
          <w:spacing w:val="-1"/>
        </w:rPr>
        <w:t xml:space="preserve"> energy.</w:t>
      </w:r>
      <w:r>
        <w:t xml:space="preserve"> </w:t>
      </w:r>
      <w:r>
        <w:rPr>
          <w:spacing w:val="-1"/>
        </w:rPr>
        <w:t>Incomplete</w:t>
      </w:r>
      <w:r>
        <w:rPr>
          <w:spacing w:val="45"/>
        </w:rPr>
        <w:t xml:space="preserve"> </w:t>
      </w:r>
      <w:r>
        <w:rPr>
          <w:spacing w:val="-1"/>
        </w:rPr>
        <w:t>burning</w:t>
      </w:r>
      <w:r>
        <w:rPr>
          <w:spacing w:val="1"/>
        </w:rPr>
        <w:t xml:space="preserve"> </w:t>
      </w:r>
      <w:r>
        <w:rPr>
          <w:spacing w:val="-1"/>
        </w:rPr>
        <w:t>creates</w:t>
      </w:r>
      <w:r>
        <w:t xml:space="preserve"> </w:t>
      </w:r>
      <w:r>
        <w:rPr>
          <w:spacing w:val="-1"/>
        </w:rPr>
        <w:t>pollution.</w:t>
      </w:r>
      <w:r>
        <w:t xml:space="preserve"> </w:t>
      </w:r>
      <w:r>
        <w:rPr>
          <w:spacing w:val="-1"/>
        </w:rPr>
        <w:t>The</w:t>
      </w:r>
      <w:r>
        <w:t xml:space="preserve"> </w:t>
      </w:r>
      <w:r>
        <w:rPr>
          <w:spacing w:val="-1"/>
        </w:rPr>
        <w:t>use</w:t>
      </w:r>
      <w:r>
        <w:rPr>
          <w:spacing w:val="1"/>
        </w:rPr>
        <w:t xml:space="preserve"> </w:t>
      </w:r>
      <w:r>
        <w:rPr>
          <w:spacing w:val="-1"/>
        </w:rPr>
        <w:t>of</w:t>
      </w:r>
      <w:r>
        <w:t xml:space="preserve"> </w:t>
      </w:r>
      <w:r>
        <w:rPr>
          <w:spacing w:val="-1"/>
        </w:rPr>
        <w:t>NKM</w:t>
      </w:r>
      <w:r>
        <w:rPr>
          <w:spacing w:val="-2"/>
        </w:rPr>
        <w:t xml:space="preserve"> </w:t>
      </w:r>
      <w:r>
        <w:t xml:space="preserve">to </w:t>
      </w:r>
      <w:r>
        <w:rPr>
          <w:spacing w:val="-2"/>
        </w:rPr>
        <w:t>make</w:t>
      </w:r>
      <w:r>
        <w:t xml:space="preserve"> </w:t>
      </w:r>
      <w:r>
        <w:rPr>
          <w:spacing w:val="-1"/>
        </w:rPr>
        <w:t>people</w:t>
      </w:r>
      <w:r>
        <w:rPr>
          <w:spacing w:val="21"/>
        </w:rPr>
        <w:t xml:space="preserve"> </w:t>
      </w:r>
      <w:r>
        <w:rPr>
          <w:spacing w:val="-1"/>
        </w:rPr>
        <w:t>independent</w:t>
      </w:r>
      <w:r>
        <w:t xml:space="preserve"> </w:t>
      </w:r>
      <w:r>
        <w:rPr>
          <w:spacing w:val="-1"/>
        </w:rPr>
        <w:t>from</w:t>
      </w:r>
      <w:r>
        <w:rPr>
          <w:spacing w:val="-2"/>
        </w:rPr>
        <w:t xml:space="preserve"> </w:t>
      </w:r>
      <w:r>
        <w:rPr>
          <w:spacing w:val="-1"/>
        </w:rPr>
        <w:t>God</w:t>
      </w:r>
      <w:r>
        <w:t xml:space="preserve"> </w:t>
      </w:r>
      <w:r>
        <w:rPr>
          <w:spacing w:val="-1"/>
        </w:rPr>
        <w:t>is</w:t>
      </w:r>
      <w:r>
        <w:t xml:space="preserve"> </w:t>
      </w:r>
      <w:r>
        <w:rPr>
          <w:spacing w:val="-1"/>
        </w:rPr>
        <w:t>like</w:t>
      </w:r>
      <w:r>
        <w:t xml:space="preserve"> </w:t>
      </w:r>
      <w:r>
        <w:rPr>
          <w:spacing w:val="-1"/>
        </w:rPr>
        <w:t>the</w:t>
      </w:r>
      <w:r>
        <w:t xml:space="preserve"> </w:t>
      </w:r>
      <w:r>
        <w:rPr>
          <w:spacing w:val="-1"/>
        </w:rPr>
        <w:t>scientific</w:t>
      </w:r>
      <w:r>
        <w:t xml:space="preserve"> </w:t>
      </w:r>
      <w:r>
        <w:rPr>
          <w:spacing w:val="-1"/>
        </w:rPr>
        <w:t>and</w:t>
      </w:r>
      <w:r>
        <w:rPr>
          <w:spacing w:val="-2"/>
        </w:rPr>
        <w:t xml:space="preserve"> </w:t>
      </w:r>
      <w:r>
        <w:rPr>
          <w:spacing w:val="-1"/>
        </w:rPr>
        <w:t>political</w:t>
      </w:r>
      <w:r>
        <w:t xml:space="preserve"> </w:t>
      </w:r>
      <w:r>
        <w:rPr>
          <w:spacing w:val="-1"/>
        </w:rPr>
        <w:t>discussion</w:t>
      </w:r>
      <w:r>
        <w:rPr>
          <w:spacing w:val="41"/>
        </w:rPr>
        <w:t xml:space="preserve"> </w:t>
      </w:r>
      <w:r>
        <w:t>as</w:t>
      </w:r>
      <w:r>
        <w:rPr>
          <w:spacing w:val="-1"/>
        </w:rPr>
        <w:t xml:space="preserve"> </w:t>
      </w:r>
      <w:r>
        <w:t>to</w:t>
      </w:r>
      <w:r>
        <w:rPr>
          <w:spacing w:val="1"/>
        </w:rPr>
        <w:t xml:space="preserve"> </w:t>
      </w:r>
      <w:r>
        <w:rPr>
          <w:spacing w:val="-1"/>
        </w:rPr>
        <w:t>where humanity</w:t>
      </w:r>
      <w:r>
        <w:rPr>
          <w:spacing w:val="-2"/>
        </w:rPr>
        <w:t xml:space="preserve"> </w:t>
      </w:r>
      <w:r>
        <w:rPr>
          <w:spacing w:val="-1"/>
        </w:rPr>
        <w:t>should</w:t>
      </w:r>
      <w:r>
        <w:t xml:space="preserve"> get</w:t>
      </w:r>
      <w:r>
        <w:rPr>
          <w:spacing w:val="-2"/>
        </w:rPr>
        <w:t xml:space="preserve"> </w:t>
      </w:r>
      <w:r>
        <w:rPr>
          <w:spacing w:val="-1"/>
        </w:rPr>
        <w:t xml:space="preserve">its </w:t>
      </w:r>
      <w:r>
        <w:t>energy</w:t>
      </w:r>
      <w:r>
        <w:rPr>
          <w:spacing w:val="-2"/>
        </w:rPr>
        <w:t xml:space="preserve"> </w:t>
      </w:r>
      <w:r>
        <w:rPr>
          <w:spacing w:val="-1"/>
        </w:rPr>
        <w:t>from.</w:t>
      </w:r>
      <w:r>
        <w:t xml:space="preserve"> From</w:t>
      </w:r>
      <w:r>
        <w:rPr>
          <w:spacing w:val="-1"/>
        </w:rPr>
        <w:t xml:space="preserve"> monopoly</w:t>
      </w:r>
      <w:r>
        <w:rPr>
          <w:spacing w:val="33"/>
        </w:rPr>
        <w:t xml:space="preserve"> </w:t>
      </w:r>
      <w:r>
        <w:rPr>
          <w:spacing w:val="-1"/>
        </w:rPr>
        <w:t>controlled oil</w:t>
      </w:r>
      <w:r>
        <w:t xml:space="preserve"> </w:t>
      </w:r>
      <w:r>
        <w:rPr>
          <w:spacing w:val="-1"/>
        </w:rPr>
        <w:t>or</w:t>
      </w:r>
      <w:r>
        <w:t xml:space="preserve"> </w:t>
      </w:r>
      <w:r>
        <w:rPr>
          <w:spacing w:val="-1"/>
        </w:rPr>
        <w:t>from</w:t>
      </w:r>
      <w:r>
        <w:rPr>
          <w:spacing w:val="-2"/>
        </w:rPr>
        <w:t xml:space="preserve"> </w:t>
      </w:r>
      <w:r>
        <w:rPr>
          <w:spacing w:val="-1"/>
        </w:rPr>
        <w:t>infinite</w:t>
      </w:r>
      <w:r>
        <w:rPr>
          <w:spacing w:val="1"/>
        </w:rPr>
        <w:t xml:space="preserve"> </w:t>
      </w:r>
      <w:r>
        <w:rPr>
          <w:spacing w:val="-1"/>
        </w:rPr>
        <w:t>free</w:t>
      </w:r>
      <w:r>
        <w:rPr>
          <w:spacing w:val="1"/>
        </w:rPr>
        <w:t xml:space="preserve"> </w:t>
      </w:r>
      <w:r>
        <w:rPr>
          <w:spacing w:val="-1"/>
        </w:rPr>
        <w:t>sunlight?</w:t>
      </w:r>
    </w:p>
    <w:p w:rsidR="00743C02" w:rsidRDefault="001F2438">
      <w:pPr>
        <w:pStyle w:val="Corpodetexto"/>
        <w:numPr>
          <w:ilvl w:val="0"/>
          <w:numId w:val="6"/>
        </w:numPr>
        <w:tabs>
          <w:tab w:val="left" w:pos="350"/>
        </w:tabs>
        <w:spacing w:before="118"/>
        <w:ind w:left="349"/>
        <w:jc w:val="left"/>
        <w:rPr>
          <w:rFonts w:cs="Lucida Sans"/>
        </w:rPr>
      </w:pPr>
      <w:r>
        <w:rPr>
          <w:b/>
          <w:spacing w:val="-1"/>
        </w:rPr>
        <w:t>BLOCKAGE</w:t>
      </w:r>
      <w:r>
        <w:rPr>
          <w:b/>
          <w:spacing w:val="2"/>
        </w:rPr>
        <w:t xml:space="preserve"> </w:t>
      </w:r>
      <w:r>
        <w:rPr>
          <w:b/>
          <w:spacing w:val="-2"/>
        </w:rPr>
        <w:t>PROTECTION</w:t>
      </w:r>
    </w:p>
    <w:p w:rsidR="00743C02" w:rsidRDefault="001F2438">
      <w:pPr>
        <w:pStyle w:val="Corpodetexto"/>
        <w:spacing w:before="120"/>
        <w:ind w:right="162"/>
      </w:pPr>
      <w:r>
        <w:t xml:space="preserve">Blockages </w:t>
      </w:r>
      <w:r>
        <w:rPr>
          <w:spacing w:val="-1"/>
        </w:rPr>
        <w:t xml:space="preserve">like </w:t>
      </w:r>
      <w:r>
        <w:t>the core</w:t>
      </w:r>
      <w:r>
        <w:rPr>
          <w:spacing w:val="-1"/>
        </w:rPr>
        <w:t xml:space="preserve"> </w:t>
      </w:r>
      <w:r>
        <w:t>of</w:t>
      </w:r>
      <w:r>
        <w:rPr>
          <w:spacing w:val="-1"/>
        </w:rPr>
        <w:t xml:space="preserve"> </w:t>
      </w:r>
      <w:r>
        <w:t>an</w:t>
      </w:r>
      <w:r>
        <w:rPr>
          <w:spacing w:val="-1"/>
        </w:rPr>
        <w:t xml:space="preserve"> </w:t>
      </w:r>
      <w:r>
        <w:t>atom</w:t>
      </w:r>
      <w:r>
        <w:rPr>
          <w:spacing w:val="-2"/>
        </w:rPr>
        <w:t xml:space="preserve"> </w:t>
      </w:r>
      <w:r>
        <w:t xml:space="preserve">have </w:t>
      </w:r>
      <w:r>
        <w:rPr>
          <w:spacing w:val="-1"/>
        </w:rPr>
        <w:t>protections</w:t>
      </w:r>
      <w:r>
        <w:t xml:space="preserve"> </w:t>
      </w:r>
      <w:r>
        <w:rPr>
          <w:spacing w:val="-1"/>
        </w:rPr>
        <w:t xml:space="preserve">which </w:t>
      </w:r>
      <w:r>
        <w:t xml:space="preserve">are </w:t>
      </w:r>
      <w:r>
        <w:rPr>
          <w:spacing w:val="-1"/>
        </w:rPr>
        <w:t>like</w:t>
      </w:r>
      <w:r>
        <w:rPr>
          <w:spacing w:val="29"/>
        </w:rPr>
        <w:t xml:space="preserve"> </w:t>
      </w:r>
      <w:r>
        <w:rPr>
          <w:spacing w:val="-1"/>
        </w:rPr>
        <w:t>electrons</w:t>
      </w:r>
      <w:r>
        <w:rPr>
          <w:spacing w:val="-2"/>
        </w:rPr>
        <w:t xml:space="preserve"> </w:t>
      </w:r>
      <w:r>
        <w:rPr>
          <w:spacing w:val="-1"/>
        </w:rPr>
        <w:t xml:space="preserve">moving </w:t>
      </w:r>
      <w:r>
        <w:t>at</w:t>
      </w:r>
      <w:r>
        <w:rPr>
          <w:spacing w:val="-1"/>
        </w:rPr>
        <w:t xml:space="preserve"> </w:t>
      </w:r>
      <w:r>
        <w:t>the</w:t>
      </w:r>
      <w:r>
        <w:rPr>
          <w:spacing w:val="-1"/>
        </w:rPr>
        <w:t xml:space="preserve"> </w:t>
      </w:r>
      <w:r>
        <w:t xml:space="preserve">speed of </w:t>
      </w:r>
      <w:r>
        <w:rPr>
          <w:spacing w:val="-1"/>
        </w:rPr>
        <w:t>light</w:t>
      </w:r>
      <w:r>
        <w:t xml:space="preserve"> </w:t>
      </w:r>
      <w:r>
        <w:rPr>
          <w:spacing w:val="-1"/>
        </w:rPr>
        <w:t xml:space="preserve">around </w:t>
      </w:r>
      <w:r>
        <w:t>the</w:t>
      </w:r>
      <w:r>
        <w:rPr>
          <w:spacing w:val="-1"/>
        </w:rPr>
        <w:t xml:space="preserve"> blockage</w:t>
      </w:r>
      <w:r>
        <w:t xml:space="preserve"> </w:t>
      </w:r>
      <w:r>
        <w:rPr>
          <w:spacing w:val="-1"/>
        </w:rPr>
        <w:t>core</w:t>
      </w:r>
      <w:r>
        <w:t xml:space="preserve"> </w:t>
      </w:r>
      <w:r>
        <w:rPr>
          <w:spacing w:val="-1"/>
        </w:rPr>
        <w:t>in</w:t>
      </w:r>
      <w:r>
        <w:rPr>
          <w:spacing w:val="40"/>
        </w:rPr>
        <w:t xml:space="preserve"> </w:t>
      </w:r>
      <w:r>
        <w:rPr>
          <w:spacing w:val="-1"/>
        </w:rPr>
        <w:t>up</w:t>
      </w:r>
      <w:r>
        <w:t xml:space="preserve"> to</w:t>
      </w:r>
      <w:r>
        <w:rPr>
          <w:spacing w:val="-1"/>
        </w:rPr>
        <w:t xml:space="preserve"> </w:t>
      </w:r>
      <w:r>
        <w:t xml:space="preserve">an </w:t>
      </w:r>
      <w:r>
        <w:rPr>
          <w:spacing w:val="-1"/>
        </w:rPr>
        <w:t>infinity</w:t>
      </w:r>
      <w:r>
        <w:rPr>
          <w:spacing w:val="-2"/>
        </w:rPr>
        <w:t xml:space="preserve"> </w:t>
      </w:r>
      <w:r>
        <w:t>of</w:t>
      </w:r>
      <w:r>
        <w:rPr>
          <w:spacing w:val="-1"/>
        </w:rPr>
        <w:t xml:space="preserve"> orbits</w:t>
      </w:r>
      <w:r>
        <w:t xml:space="preserve"> </w:t>
      </w:r>
      <w:r>
        <w:rPr>
          <w:spacing w:val="-1"/>
        </w:rPr>
        <w:t>called</w:t>
      </w:r>
      <w:r>
        <w:t xml:space="preserve"> </w:t>
      </w:r>
      <w:r>
        <w:rPr>
          <w:spacing w:val="-1"/>
        </w:rPr>
        <w:t>shells.</w:t>
      </w:r>
      <w:r>
        <w:t xml:space="preserve"> In</w:t>
      </w:r>
      <w:r>
        <w:rPr>
          <w:spacing w:val="-1"/>
        </w:rPr>
        <w:t xml:space="preserve"> order </w:t>
      </w:r>
      <w:r>
        <w:t>to</w:t>
      </w:r>
      <w:r>
        <w:rPr>
          <w:spacing w:val="-1"/>
        </w:rPr>
        <w:t xml:space="preserve"> ground </w:t>
      </w:r>
      <w:r>
        <w:t>the</w:t>
      </w:r>
      <w:r>
        <w:rPr>
          <w:spacing w:val="47"/>
        </w:rPr>
        <w:t xml:space="preserve"> </w:t>
      </w:r>
      <w:r>
        <w:t>Negative</w:t>
      </w:r>
      <w:r>
        <w:rPr>
          <w:spacing w:val="-1"/>
        </w:rPr>
        <w:t xml:space="preserve"> karmic</w:t>
      </w:r>
      <w:r>
        <w:t xml:space="preserve"> </w:t>
      </w:r>
      <w:r>
        <w:rPr>
          <w:spacing w:val="-1"/>
        </w:rPr>
        <w:t>mass</w:t>
      </w:r>
      <w:r>
        <w:t xml:space="preserve"> in</w:t>
      </w:r>
      <w:r>
        <w:rPr>
          <w:spacing w:val="-1"/>
        </w:rPr>
        <w:t xml:space="preserve"> </w:t>
      </w:r>
      <w:r>
        <w:t>the core</w:t>
      </w:r>
      <w:r>
        <w:rPr>
          <w:spacing w:val="-2"/>
        </w:rPr>
        <w:t xml:space="preserve"> we</w:t>
      </w:r>
      <w:r>
        <w:rPr>
          <w:spacing w:val="1"/>
        </w:rPr>
        <w:t xml:space="preserve"> </w:t>
      </w:r>
      <w:r>
        <w:rPr>
          <w:spacing w:val="-1"/>
        </w:rPr>
        <w:t>need to</w:t>
      </w:r>
      <w:r>
        <w:t xml:space="preserve"> </w:t>
      </w:r>
      <w:r>
        <w:rPr>
          <w:spacing w:val="-1"/>
        </w:rPr>
        <w:t>penetrate this</w:t>
      </w:r>
      <w:r>
        <w:rPr>
          <w:spacing w:val="28"/>
        </w:rPr>
        <w:t xml:space="preserve"> </w:t>
      </w:r>
      <w:r>
        <w:rPr>
          <w:spacing w:val="-1"/>
        </w:rPr>
        <w:t>protection.</w:t>
      </w:r>
      <w:r>
        <w:rPr>
          <w:spacing w:val="-2"/>
        </w:rPr>
        <w:t xml:space="preserve"> </w:t>
      </w:r>
      <w:r>
        <w:rPr>
          <w:spacing w:val="-1"/>
        </w:rPr>
        <w:t>Energy</w:t>
      </w:r>
      <w:r>
        <w:rPr>
          <w:spacing w:val="-2"/>
        </w:rPr>
        <w:t xml:space="preserve"> </w:t>
      </w:r>
      <w:r>
        <w:rPr>
          <w:spacing w:val="-1"/>
        </w:rPr>
        <w:t>Enhancement has developed</w:t>
      </w:r>
      <w:r>
        <w:rPr>
          <w:spacing w:val="-2"/>
        </w:rPr>
        <w:t xml:space="preserve"> </w:t>
      </w:r>
      <w:r>
        <w:rPr>
          <w:spacing w:val="-1"/>
        </w:rPr>
        <w:t>techniques</w:t>
      </w:r>
      <w:r>
        <w:rPr>
          <w:spacing w:val="-2"/>
        </w:rPr>
        <w:t xml:space="preserve"> </w:t>
      </w:r>
      <w:r>
        <w:t>to</w:t>
      </w:r>
      <w:r>
        <w:rPr>
          <w:spacing w:val="55"/>
        </w:rPr>
        <w:t xml:space="preserve"> </w:t>
      </w:r>
      <w:r>
        <w:rPr>
          <w:spacing w:val="-1"/>
        </w:rPr>
        <w:t xml:space="preserve">penetrate through </w:t>
      </w:r>
      <w:r>
        <w:t>to</w:t>
      </w:r>
      <w:r>
        <w:rPr>
          <w:spacing w:val="-1"/>
        </w:rPr>
        <w:t xml:space="preserve"> any</w:t>
      </w:r>
      <w:r>
        <w:rPr>
          <w:spacing w:val="-2"/>
        </w:rPr>
        <w:t xml:space="preserve"> </w:t>
      </w:r>
      <w:r>
        <w:t>core or</w:t>
      </w:r>
      <w:r>
        <w:rPr>
          <w:spacing w:val="-1"/>
        </w:rPr>
        <w:t xml:space="preserve"> any</w:t>
      </w:r>
      <w:r>
        <w:rPr>
          <w:spacing w:val="-2"/>
        </w:rPr>
        <w:t xml:space="preserve"> </w:t>
      </w:r>
      <w:r>
        <w:rPr>
          <w:spacing w:val="-1"/>
        </w:rPr>
        <w:t xml:space="preserve">number </w:t>
      </w:r>
      <w:r>
        <w:t>of cores</w:t>
      </w:r>
      <w:r>
        <w:rPr>
          <w:spacing w:val="29"/>
        </w:rPr>
        <w:t xml:space="preserve"> </w:t>
      </w:r>
      <w:r>
        <w:rPr>
          <w:spacing w:val="-1"/>
        </w:rPr>
        <w:t>simultaneously</w:t>
      </w:r>
      <w:r>
        <w:rPr>
          <w:spacing w:val="-2"/>
        </w:rPr>
        <w:t xml:space="preserve"> </w:t>
      </w:r>
      <w:r>
        <w:rPr>
          <w:spacing w:val="-1"/>
        </w:rPr>
        <w:t>in</w:t>
      </w:r>
      <w:r>
        <w:rPr>
          <w:spacing w:val="1"/>
        </w:rPr>
        <w:t xml:space="preserve"> </w:t>
      </w:r>
      <w:r>
        <w:rPr>
          <w:spacing w:val="-1"/>
        </w:rPr>
        <w:t>Multi-Cored</w:t>
      </w:r>
      <w:r>
        <w:t xml:space="preserve"> </w:t>
      </w:r>
      <w:r>
        <w:rPr>
          <w:spacing w:val="-1"/>
        </w:rPr>
        <w:t>Blockages</w:t>
      </w:r>
      <w:r>
        <w:rPr>
          <w:spacing w:val="-2"/>
        </w:rPr>
        <w:t xml:space="preserve"> </w:t>
      </w:r>
      <w:r>
        <w:rPr>
          <w:spacing w:val="-1"/>
        </w:rPr>
        <w:t>thus</w:t>
      </w:r>
      <w:r>
        <w:t xml:space="preserve"> </w:t>
      </w:r>
      <w:r>
        <w:rPr>
          <w:spacing w:val="-1"/>
        </w:rPr>
        <w:t>releasing</w:t>
      </w:r>
      <w:r>
        <w:rPr>
          <w:spacing w:val="-2"/>
        </w:rPr>
        <w:t xml:space="preserve"> </w:t>
      </w:r>
      <w:r>
        <w:rPr>
          <w:spacing w:val="-1"/>
        </w:rPr>
        <w:t>the</w:t>
      </w:r>
      <w:r>
        <w:rPr>
          <w:spacing w:val="26"/>
        </w:rPr>
        <w:t xml:space="preserve"> </w:t>
      </w:r>
      <w:r>
        <w:rPr>
          <w:spacing w:val="-1"/>
        </w:rPr>
        <w:t>blockage.</w:t>
      </w:r>
    </w:p>
    <w:p w:rsidR="00743C02" w:rsidRDefault="001F2438">
      <w:pPr>
        <w:pStyle w:val="Corpodetexto"/>
        <w:numPr>
          <w:ilvl w:val="0"/>
          <w:numId w:val="6"/>
        </w:numPr>
        <w:tabs>
          <w:tab w:val="left" w:pos="349"/>
        </w:tabs>
        <w:spacing w:before="118"/>
        <w:ind w:hanging="239"/>
        <w:jc w:val="left"/>
        <w:rPr>
          <w:rFonts w:cs="Lucida Sans"/>
        </w:rPr>
      </w:pPr>
      <w:r>
        <w:rPr>
          <w:b/>
          <w:spacing w:val="-1"/>
        </w:rPr>
        <w:t>THE</w:t>
      </w:r>
      <w:r>
        <w:rPr>
          <w:b/>
          <w:spacing w:val="3"/>
        </w:rPr>
        <w:t xml:space="preserve"> </w:t>
      </w:r>
      <w:r>
        <w:rPr>
          <w:b/>
          <w:spacing w:val="-2"/>
        </w:rPr>
        <w:t>BLOCKAGE</w:t>
      </w:r>
      <w:r>
        <w:rPr>
          <w:b/>
          <w:spacing w:val="1"/>
        </w:rPr>
        <w:t xml:space="preserve"> </w:t>
      </w:r>
      <w:r>
        <w:rPr>
          <w:b/>
          <w:spacing w:val="-1"/>
        </w:rPr>
        <w:t xml:space="preserve">LIVING </w:t>
      </w:r>
      <w:r>
        <w:rPr>
          <w:b/>
          <w:spacing w:val="-2"/>
        </w:rPr>
        <w:t>CORE</w:t>
      </w:r>
    </w:p>
    <w:p w:rsidR="00743C02" w:rsidRDefault="001F2438">
      <w:pPr>
        <w:pStyle w:val="Corpodetexto"/>
        <w:spacing w:before="120"/>
        <w:ind w:right="98" w:hanging="1"/>
      </w:pPr>
      <w:r>
        <w:rPr>
          <w:spacing w:val="-1"/>
        </w:rPr>
        <w:t>The</w:t>
      </w:r>
      <w:r>
        <w:rPr>
          <w:spacing w:val="1"/>
        </w:rPr>
        <w:t xml:space="preserve"> </w:t>
      </w:r>
      <w:r>
        <w:rPr>
          <w:spacing w:val="-2"/>
        </w:rPr>
        <w:t>human</w:t>
      </w:r>
      <w:r>
        <w:rPr>
          <w:spacing w:val="-1"/>
        </w:rPr>
        <w:t xml:space="preserve"> matrix exists</w:t>
      </w:r>
      <w:r>
        <w:t xml:space="preserve"> </w:t>
      </w:r>
      <w:r>
        <w:rPr>
          <w:spacing w:val="-1"/>
        </w:rPr>
        <w:t>as</w:t>
      </w:r>
      <w:r>
        <w:rPr>
          <w:spacing w:val="-2"/>
        </w:rPr>
        <w:t xml:space="preserve"> </w:t>
      </w:r>
      <w:r>
        <w:rPr>
          <w:spacing w:val="-1"/>
        </w:rPr>
        <w:t>chakras</w:t>
      </w:r>
      <w:r>
        <w:t xml:space="preserve"> </w:t>
      </w:r>
      <w:r>
        <w:rPr>
          <w:spacing w:val="-2"/>
        </w:rPr>
        <w:t>which</w:t>
      </w:r>
      <w:r>
        <w:t xml:space="preserve"> </w:t>
      </w:r>
      <w:r>
        <w:rPr>
          <w:spacing w:val="-1"/>
        </w:rPr>
        <w:t xml:space="preserve">step down </w:t>
      </w:r>
      <w:r>
        <w:t>the</w:t>
      </w:r>
      <w:r>
        <w:rPr>
          <w:spacing w:val="-1"/>
        </w:rPr>
        <w:t xml:space="preserve"> energies</w:t>
      </w:r>
      <w:r>
        <w:rPr>
          <w:spacing w:val="33"/>
        </w:rPr>
        <w:t xml:space="preserve"> </w:t>
      </w:r>
      <w:r>
        <w:rPr>
          <w:spacing w:val="-1"/>
        </w:rPr>
        <w:t>of the</w:t>
      </w:r>
      <w:r>
        <w:rPr>
          <w:spacing w:val="1"/>
        </w:rPr>
        <w:t xml:space="preserve"> </w:t>
      </w:r>
      <w:r>
        <w:rPr>
          <w:spacing w:val="-1"/>
        </w:rPr>
        <w:t>source</w:t>
      </w:r>
      <w:r>
        <w:rPr>
          <w:spacing w:val="1"/>
        </w:rPr>
        <w:t xml:space="preserve"> </w:t>
      </w:r>
      <w:r>
        <w:rPr>
          <w:spacing w:val="-1"/>
        </w:rPr>
        <w:t>in</w:t>
      </w:r>
      <w:r>
        <w:t xml:space="preserve"> </w:t>
      </w:r>
      <w:r>
        <w:rPr>
          <w:spacing w:val="-2"/>
        </w:rPr>
        <w:t>discrete</w:t>
      </w:r>
      <w:r>
        <w:rPr>
          <w:spacing w:val="-1"/>
        </w:rPr>
        <w:t xml:space="preserve"> levels and</w:t>
      </w:r>
      <w:r>
        <w:t xml:space="preserve"> </w:t>
      </w:r>
      <w:r>
        <w:rPr>
          <w:spacing w:val="-1"/>
        </w:rPr>
        <w:t>functions,</w:t>
      </w:r>
      <w:r>
        <w:t xml:space="preserve"> all</w:t>
      </w:r>
      <w:r>
        <w:rPr>
          <w:spacing w:val="-2"/>
        </w:rPr>
        <w:t xml:space="preserve"> </w:t>
      </w:r>
      <w:r>
        <w:rPr>
          <w:spacing w:val="-1"/>
        </w:rPr>
        <w:t>parts of the</w:t>
      </w:r>
      <w:r>
        <w:t xml:space="preserve"> </w:t>
      </w:r>
      <w:r>
        <w:rPr>
          <w:spacing w:val="-1"/>
        </w:rPr>
        <w:t>multi</w:t>
      </w:r>
      <w:r>
        <w:t xml:space="preserve"> -</w:t>
      </w:r>
      <w:r>
        <w:rPr>
          <w:spacing w:val="43"/>
        </w:rPr>
        <w:t xml:space="preserve"> </w:t>
      </w:r>
      <w:r>
        <w:rPr>
          <w:spacing w:val="-1"/>
        </w:rPr>
        <w:t xml:space="preserve">processor </w:t>
      </w:r>
      <w:r>
        <w:rPr>
          <w:spacing w:val="-2"/>
        </w:rPr>
        <w:t>human</w:t>
      </w:r>
      <w:r>
        <w:t xml:space="preserve"> </w:t>
      </w:r>
      <w:r>
        <w:rPr>
          <w:spacing w:val="-1"/>
        </w:rPr>
        <w:t xml:space="preserve">super </w:t>
      </w:r>
      <w:r>
        <w:t>-</w:t>
      </w:r>
      <w:r>
        <w:rPr>
          <w:spacing w:val="-2"/>
        </w:rPr>
        <w:t xml:space="preserve"> </w:t>
      </w:r>
      <w:r>
        <w:rPr>
          <w:spacing w:val="-1"/>
        </w:rPr>
        <w:t>computer model.</w:t>
      </w:r>
      <w:r>
        <w:t xml:space="preserve"> </w:t>
      </w:r>
      <w:r>
        <w:rPr>
          <w:spacing w:val="-1"/>
        </w:rPr>
        <w:t>Human</w:t>
      </w:r>
      <w:r>
        <w:t xml:space="preserve"> </w:t>
      </w:r>
      <w:r>
        <w:rPr>
          <w:spacing w:val="-1"/>
        </w:rPr>
        <w:t>beings and their</w:t>
      </w:r>
      <w:r>
        <w:rPr>
          <w:spacing w:val="33"/>
        </w:rPr>
        <w:t xml:space="preserve"> </w:t>
      </w:r>
      <w:r>
        <w:rPr>
          <w:spacing w:val="-1"/>
        </w:rPr>
        <w:t>chakras are composed of other</w:t>
      </w:r>
      <w:r>
        <w:t xml:space="preserve"> </w:t>
      </w:r>
      <w:r>
        <w:rPr>
          <w:spacing w:val="-1"/>
        </w:rPr>
        <w:t xml:space="preserve">species </w:t>
      </w:r>
      <w:r>
        <w:t>of</w:t>
      </w:r>
      <w:r>
        <w:rPr>
          <w:spacing w:val="-2"/>
        </w:rPr>
        <w:t xml:space="preserve"> </w:t>
      </w:r>
      <w:r>
        <w:rPr>
          <w:spacing w:val="-1"/>
        </w:rPr>
        <w:t>existence</w:t>
      </w:r>
      <w:r>
        <w:t xml:space="preserve"> </w:t>
      </w:r>
      <w:r>
        <w:rPr>
          <w:spacing w:val="-1"/>
        </w:rPr>
        <w:t>called angels.</w:t>
      </w:r>
      <w:r>
        <w:rPr>
          <w:spacing w:val="57"/>
        </w:rPr>
        <w:t xml:space="preserve"> </w:t>
      </w:r>
      <w:r>
        <w:rPr>
          <w:spacing w:val="-1"/>
        </w:rPr>
        <w:t>These</w:t>
      </w:r>
      <w:r>
        <w:t xml:space="preserve"> </w:t>
      </w:r>
      <w:r>
        <w:rPr>
          <w:spacing w:val="-1"/>
        </w:rPr>
        <w:t>angels</w:t>
      </w:r>
      <w:r>
        <w:t xml:space="preserve"> </w:t>
      </w:r>
      <w:r>
        <w:rPr>
          <w:spacing w:val="-2"/>
        </w:rPr>
        <w:t>come</w:t>
      </w:r>
      <w:r>
        <w:rPr>
          <w:spacing w:val="1"/>
        </w:rPr>
        <w:t xml:space="preserve"> </w:t>
      </w:r>
      <w:r>
        <w:rPr>
          <w:spacing w:val="-1"/>
        </w:rPr>
        <w:t>in all</w:t>
      </w:r>
      <w:r>
        <w:rPr>
          <w:spacing w:val="-2"/>
        </w:rPr>
        <w:t xml:space="preserve"> </w:t>
      </w:r>
      <w:r>
        <w:rPr>
          <w:spacing w:val="-1"/>
        </w:rPr>
        <w:t>levels of evolution</w:t>
      </w:r>
      <w:r>
        <w:t xml:space="preserve"> </w:t>
      </w:r>
      <w:r>
        <w:rPr>
          <w:spacing w:val="-1"/>
        </w:rPr>
        <w:t>from</w:t>
      </w:r>
      <w:r>
        <w:rPr>
          <w:spacing w:val="-4"/>
        </w:rPr>
        <w:t xml:space="preserve"> </w:t>
      </w:r>
      <w:r>
        <w:rPr>
          <w:spacing w:val="-1"/>
        </w:rPr>
        <w:t>the</w:t>
      </w:r>
      <w:r>
        <w:rPr>
          <w:spacing w:val="1"/>
        </w:rPr>
        <w:t xml:space="preserve"> </w:t>
      </w:r>
      <w:r>
        <w:rPr>
          <w:spacing w:val="-1"/>
        </w:rPr>
        <w:t>parts</w:t>
      </w:r>
      <w:r>
        <w:t xml:space="preserve"> </w:t>
      </w:r>
      <w:r>
        <w:rPr>
          <w:spacing w:val="-1"/>
        </w:rPr>
        <w:t>of</w:t>
      </w:r>
      <w:r>
        <w:rPr>
          <w:spacing w:val="40"/>
        </w:rPr>
        <w:t xml:space="preserve"> </w:t>
      </w:r>
      <w:r>
        <w:rPr>
          <w:spacing w:val="-1"/>
        </w:rPr>
        <w:t xml:space="preserve">chakras </w:t>
      </w:r>
      <w:r>
        <w:t>to</w:t>
      </w:r>
      <w:r>
        <w:rPr>
          <w:spacing w:val="-1"/>
        </w:rPr>
        <w:t xml:space="preserve"> the Archangel</w:t>
      </w:r>
      <w:r>
        <w:rPr>
          <w:spacing w:val="1"/>
        </w:rPr>
        <w:t xml:space="preserve"> </w:t>
      </w:r>
      <w:r>
        <w:rPr>
          <w:spacing w:val="-2"/>
        </w:rPr>
        <w:t>who</w:t>
      </w:r>
      <w:r>
        <w:t xml:space="preserve"> </w:t>
      </w:r>
      <w:r>
        <w:rPr>
          <w:spacing w:val="-1"/>
        </w:rPr>
        <w:t xml:space="preserve">supervises the existence </w:t>
      </w:r>
      <w:r>
        <w:t>of</w:t>
      </w:r>
      <w:r>
        <w:rPr>
          <w:spacing w:val="-1"/>
        </w:rPr>
        <w:t xml:space="preserve"> planets</w:t>
      </w:r>
      <w:r>
        <w:rPr>
          <w:spacing w:val="55"/>
        </w:rPr>
        <w:t xml:space="preserve"> </w:t>
      </w:r>
      <w:r>
        <w:rPr>
          <w:spacing w:val="-1"/>
        </w:rPr>
        <w:t>and</w:t>
      </w:r>
      <w:r>
        <w:t xml:space="preserve"> </w:t>
      </w:r>
      <w:r>
        <w:rPr>
          <w:spacing w:val="-1"/>
        </w:rPr>
        <w:t>suns.</w:t>
      </w:r>
      <w:r>
        <w:t xml:space="preserve"> </w:t>
      </w:r>
      <w:r>
        <w:rPr>
          <w:spacing w:val="-1"/>
        </w:rPr>
        <w:t>Like cells</w:t>
      </w:r>
      <w:r>
        <w:rPr>
          <w:spacing w:val="1"/>
        </w:rPr>
        <w:t xml:space="preserve"> </w:t>
      </w:r>
      <w:r>
        <w:rPr>
          <w:spacing w:val="-2"/>
        </w:rPr>
        <w:t>who</w:t>
      </w:r>
      <w:r>
        <w:t xml:space="preserve"> </w:t>
      </w:r>
      <w:r>
        <w:rPr>
          <w:spacing w:val="-1"/>
        </w:rPr>
        <w:t>make</w:t>
      </w:r>
      <w:r>
        <w:t xml:space="preserve"> </w:t>
      </w:r>
      <w:r>
        <w:rPr>
          <w:spacing w:val="-1"/>
        </w:rPr>
        <w:t>up</w:t>
      </w:r>
      <w:r>
        <w:t xml:space="preserve"> </w:t>
      </w:r>
      <w:r>
        <w:rPr>
          <w:spacing w:val="-1"/>
        </w:rPr>
        <w:t>the</w:t>
      </w:r>
      <w:r>
        <w:t xml:space="preserve"> </w:t>
      </w:r>
      <w:r>
        <w:rPr>
          <w:spacing w:val="-1"/>
        </w:rPr>
        <w:t>organs</w:t>
      </w:r>
      <w:r>
        <w:t xml:space="preserve"> </w:t>
      </w:r>
      <w:r>
        <w:rPr>
          <w:spacing w:val="-1"/>
        </w:rPr>
        <w:t>of the</w:t>
      </w:r>
      <w:r>
        <w:t xml:space="preserve"> </w:t>
      </w:r>
      <w:r>
        <w:rPr>
          <w:spacing w:val="-2"/>
        </w:rPr>
        <w:t>human</w:t>
      </w:r>
      <w:r>
        <w:rPr>
          <w:spacing w:val="-1"/>
        </w:rPr>
        <w:t xml:space="preserve"> body</w:t>
      </w:r>
      <w:r>
        <w:rPr>
          <w:spacing w:val="28"/>
        </w:rPr>
        <w:t xml:space="preserve"> </w:t>
      </w:r>
      <w:r>
        <w:rPr>
          <w:spacing w:val="-1"/>
        </w:rPr>
        <w:t>and the</w:t>
      </w:r>
      <w:r>
        <w:t xml:space="preserve"> </w:t>
      </w:r>
      <w:r>
        <w:rPr>
          <w:spacing w:val="-2"/>
        </w:rPr>
        <w:t>human</w:t>
      </w:r>
      <w:r>
        <w:t xml:space="preserve"> </w:t>
      </w:r>
      <w:r>
        <w:rPr>
          <w:spacing w:val="-1"/>
        </w:rPr>
        <w:t>body</w:t>
      </w:r>
      <w:r>
        <w:rPr>
          <w:spacing w:val="-2"/>
        </w:rPr>
        <w:t xml:space="preserve"> </w:t>
      </w:r>
      <w:r>
        <w:rPr>
          <w:spacing w:val="-1"/>
        </w:rPr>
        <w:t>itself,</w:t>
      </w:r>
      <w:r>
        <w:t xml:space="preserve"> </w:t>
      </w:r>
      <w:r>
        <w:rPr>
          <w:spacing w:val="-1"/>
        </w:rPr>
        <w:t>angels make</w:t>
      </w:r>
      <w:r>
        <w:t xml:space="preserve"> </w:t>
      </w:r>
      <w:r>
        <w:rPr>
          <w:spacing w:val="-1"/>
        </w:rPr>
        <w:t>up the</w:t>
      </w:r>
      <w:r>
        <w:t xml:space="preserve"> </w:t>
      </w:r>
      <w:r>
        <w:rPr>
          <w:spacing w:val="-1"/>
        </w:rPr>
        <w:t>parts of the</w:t>
      </w:r>
      <w:r>
        <w:t xml:space="preserve"> </w:t>
      </w:r>
      <w:r>
        <w:rPr>
          <w:spacing w:val="-1"/>
        </w:rPr>
        <w:t>human</w:t>
      </w:r>
      <w:r>
        <w:rPr>
          <w:spacing w:val="35"/>
        </w:rPr>
        <w:t xml:space="preserve"> </w:t>
      </w:r>
      <w:r>
        <w:rPr>
          <w:spacing w:val="-1"/>
        </w:rPr>
        <w:t>super-computer and</w:t>
      </w:r>
      <w:r>
        <w:t xml:space="preserve"> </w:t>
      </w:r>
      <w:r>
        <w:rPr>
          <w:spacing w:val="-1"/>
        </w:rPr>
        <w:t>in matrices</w:t>
      </w:r>
      <w:r>
        <w:rPr>
          <w:spacing w:val="-2"/>
        </w:rPr>
        <w:t xml:space="preserve"> </w:t>
      </w:r>
      <w:r>
        <w:rPr>
          <w:spacing w:val="-1"/>
        </w:rPr>
        <w:t>make</w:t>
      </w:r>
      <w:r>
        <w:t xml:space="preserve"> </w:t>
      </w:r>
      <w:r>
        <w:rPr>
          <w:spacing w:val="-1"/>
        </w:rPr>
        <w:t>up higher and</w:t>
      </w:r>
      <w:r>
        <w:t xml:space="preserve"> </w:t>
      </w:r>
      <w:r>
        <w:rPr>
          <w:spacing w:val="-1"/>
        </w:rPr>
        <w:t>more</w:t>
      </w:r>
      <w:r>
        <w:t xml:space="preserve"> </w:t>
      </w:r>
      <w:r>
        <w:rPr>
          <w:spacing w:val="-1"/>
        </w:rPr>
        <w:t>highly</w:t>
      </w:r>
      <w:r>
        <w:rPr>
          <w:spacing w:val="30"/>
        </w:rPr>
        <w:t xml:space="preserve"> </w:t>
      </w:r>
      <w:r>
        <w:rPr>
          <w:spacing w:val="-1"/>
        </w:rPr>
        <w:t>evolved parts</w:t>
      </w:r>
      <w:r>
        <w:t xml:space="preserve"> of</w:t>
      </w:r>
      <w:r>
        <w:rPr>
          <w:spacing w:val="-2"/>
        </w:rPr>
        <w:t xml:space="preserve"> </w:t>
      </w:r>
      <w:r>
        <w:rPr>
          <w:spacing w:val="-1"/>
        </w:rPr>
        <w:t>existence.</w:t>
      </w:r>
    </w:p>
    <w:p w:rsidR="00743C02" w:rsidRDefault="001F2438" w:rsidP="00531392">
      <w:pPr>
        <w:pStyle w:val="Corpodetexto"/>
        <w:ind w:right="162"/>
      </w:pPr>
      <w:r>
        <w:rPr>
          <w:spacing w:val="-1"/>
        </w:rPr>
        <w:t>Everything</w:t>
      </w:r>
      <w:r>
        <w:rPr>
          <w:spacing w:val="1"/>
        </w:rPr>
        <w:t xml:space="preserve"> </w:t>
      </w:r>
      <w:r>
        <w:rPr>
          <w:spacing w:val="-1"/>
        </w:rPr>
        <w:t>is</w:t>
      </w:r>
      <w:r>
        <w:t xml:space="preserve"> </w:t>
      </w:r>
      <w:r>
        <w:rPr>
          <w:spacing w:val="-1"/>
        </w:rPr>
        <w:t>created</w:t>
      </w:r>
      <w:r>
        <w:t xml:space="preserve"> </w:t>
      </w:r>
      <w:r>
        <w:rPr>
          <w:spacing w:val="-1"/>
        </w:rPr>
        <w:t>from communities and</w:t>
      </w:r>
      <w:r>
        <w:t xml:space="preserve"> </w:t>
      </w:r>
      <w:r>
        <w:rPr>
          <w:spacing w:val="-1"/>
        </w:rPr>
        <w:t xml:space="preserve">matrices </w:t>
      </w:r>
      <w:r>
        <w:t>of</w:t>
      </w:r>
      <w:r>
        <w:rPr>
          <w:spacing w:val="-2"/>
        </w:rPr>
        <w:t xml:space="preserve"> </w:t>
      </w:r>
      <w:r>
        <w:rPr>
          <w:spacing w:val="-1"/>
        </w:rPr>
        <w:t>angels.</w:t>
      </w:r>
      <w:r>
        <w:rPr>
          <w:spacing w:val="-3"/>
        </w:rPr>
        <w:t xml:space="preserve"> </w:t>
      </w:r>
      <w:r>
        <w:rPr>
          <w:spacing w:val="1"/>
        </w:rPr>
        <w:t>As</w:t>
      </w:r>
      <w:r>
        <w:rPr>
          <w:spacing w:val="22"/>
        </w:rPr>
        <w:t xml:space="preserve"> </w:t>
      </w:r>
      <w:r>
        <w:rPr>
          <w:spacing w:val="-1"/>
        </w:rPr>
        <w:t>evolution</w:t>
      </w:r>
      <w:r>
        <w:t xml:space="preserve"> </w:t>
      </w:r>
      <w:r>
        <w:rPr>
          <w:spacing w:val="-1"/>
        </w:rPr>
        <w:t>proceeds,</w:t>
      </w:r>
      <w:r>
        <w:rPr>
          <w:spacing w:val="-2"/>
        </w:rPr>
        <w:t xml:space="preserve"> </w:t>
      </w:r>
      <w:r>
        <w:rPr>
          <w:spacing w:val="-1"/>
        </w:rPr>
        <w:t>these</w:t>
      </w:r>
      <w:r>
        <w:t xml:space="preserve"> </w:t>
      </w:r>
      <w:r>
        <w:rPr>
          <w:spacing w:val="-1"/>
        </w:rPr>
        <w:t>communities become</w:t>
      </w:r>
      <w:r>
        <w:rPr>
          <w:spacing w:val="1"/>
        </w:rPr>
        <w:t xml:space="preserve"> </w:t>
      </w:r>
      <w:r>
        <w:rPr>
          <w:spacing w:val="-1"/>
        </w:rPr>
        <w:t>larger</w:t>
      </w:r>
      <w:r>
        <w:rPr>
          <w:spacing w:val="-2"/>
        </w:rPr>
        <w:t xml:space="preserve"> </w:t>
      </w:r>
      <w:r>
        <w:rPr>
          <w:spacing w:val="-1"/>
        </w:rPr>
        <w:t>and</w:t>
      </w:r>
      <w:r>
        <w:t xml:space="preserve"> </w:t>
      </w:r>
      <w:r>
        <w:rPr>
          <w:spacing w:val="-1"/>
        </w:rPr>
        <w:t>more</w:t>
      </w:r>
      <w:r>
        <w:rPr>
          <w:spacing w:val="22"/>
        </w:rPr>
        <w:t xml:space="preserve"> </w:t>
      </w:r>
      <w:r>
        <w:rPr>
          <w:spacing w:val="-1"/>
        </w:rPr>
        <w:t>highly</w:t>
      </w:r>
      <w:r>
        <w:rPr>
          <w:spacing w:val="-2"/>
        </w:rPr>
        <w:t xml:space="preserve"> </w:t>
      </w:r>
      <w:r>
        <w:rPr>
          <w:spacing w:val="-1"/>
        </w:rPr>
        <w:t>organised.</w:t>
      </w:r>
      <w:r>
        <w:t xml:space="preserve"> </w:t>
      </w:r>
      <w:r>
        <w:rPr>
          <w:spacing w:val="-2"/>
        </w:rPr>
        <w:t>Indeed,</w:t>
      </w:r>
      <w:r>
        <w:t xml:space="preserve"> </w:t>
      </w:r>
      <w:r>
        <w:rPr>
          <w:spacing w:val="-2"/>
        </w:rPr>
        <w:t>human</w:t>
      </w:r>
      <w:r>
        <w:t xml:space="preserve"> </w:t>
      </w:r>
      <w:r>
        <w:rPr>
          <w:spacing w:val="-1"/>
        </w:rPr>
        <w:t>beings</w:t>
      </w:r>
      <w:r>
        <w:rPr>
          <w:spacing w:val="-2"/>
        </w:rPr>
        <w:t xml:space="preserve"> </w:t>
      </w:r>
      <w:r>
        <w:rPr>
          <w:spacing w:val="-1"/>
        </w:rPr>
        <w:t>are</w:t>
      </w:r>
      <w:r>
        <w:rPr>
          <w:spacing w:val="1"/>
        </w:rPr>
        <w:t xml:space="preserve"> </w:t>
      </w:r>
      <w:r>
        <w:rPr>
          <w:spacing w:val="-2"/>
        </w:rPr>
        <w:t>made</w:t>
      </w:r>
      <w:r>
        <w:rPr>
          <w:spacing w:val="1"/>
        </w:rPr>
        <w:t xml:space="preserve"> </w:t>
      </w:r>
      <w:r>
        <w:rPr>
          <w:spacing w:val="-1"/>
        </w:rPr>
        <w:t>up</w:t>
      </w:r>
      <w:r>
        <w:t xml:space="preserve"> </w:t>
      </w:r>
      <w:r>
        <w:rPr>
          <w:spacing w:val="-1"/>
        </w:rPr>
        <w:t>of angels</w:t>
      </w:r>
      <w:r>
        <w:t xml:space="preserve"> </w:t>
      </w:r>
      <w:r>
        <w:rPr>
          <w:spacing w:val="-1"/>
        </w:rPr>
        <w:t>and</w:t>
      </w:r>
      <w:r>
        <w:rPr>
          <w:spacing w:val="50"/>
        </w:rPr>
        <w:t xml:space="preserve"> </w:t>
      </w:r>
      <w:r>
        <w:t xml:space="preserve">as </w:t>
      </w:r>
      <w:r>
        <w:rPr>
          <w:spacing w:val="-2"/>
        </w:rPr>
        <w:t>we</w:t>
      </w:r>
      <w:r>
        <w:rPr>
          <w:spacing w:val="1"/>
        </w:rPr>
        <w:t xml:space="preserve"> </w:t>
      </w:r>
      <w:r>
        <w:rPr>
          <w:spacing w:val="-1"/>
        </w:rPr>
        <w:t xml:space="preserve">start </w:t>
      </w:r>
      <w:r>
        <w:t>to</w:t>
      </w:r>
      <w:r>
        <w:rPr>
          <w:spacing w:val="-1"/>
        </w:rPr>
        <w:t xml:space="preserve"> </w:t>
      </w:r>
      <w:r>
        <w:t>access</w:t>
      </w:r>
      <w:r>
        <w:rPr>
          <w:spacing w:val="-1"/>
        </w:rPr>
        <w:t xml:space="preserve"> more</w:t>
      </w:r>
      <w:r>
        <w:t xml:space="preserve"> and </w:t>
      </w:r>
      <w:r>
        <w:rPr>
          <w:spacing w:val="-1"/>
        </w:rPr>
        <w:t>more</w:t>
      </w:r>
      <w:r>
        <w:t xml:space="preserve"> of</w:t>
      </w:r>
      <w:r>
        <w:rPr>
          <w:spacing w:val="-1"/>
        </w:rPr>
        <w:t xml:space="preserve"> our</w:t>
      </w:r>
      <w:r>
        <w:t xml:space="preserve"> chakras</w:t>
      </w:r>
      <w:r>
        <w:rPr>
          <w:spacing w:val="-1"/>
        </w:rPr>
        <w:t xml:space="preserve"> above</w:t>
      </w:r>
      <w:r>
        <w:t xml:space="preserve"> the</w:t>
      </w:r>
      <w:r>
        <w:rPr>
          <w:spacing w:val="29"/>
        </w:rPr>
        <w:t xml:space="preserve"> </w:t>
      </w:r>
      <w:r>
        <w:rPr>
          <w:spacing w:val="-1"/>
        </w:rPr>
        <w:t>head,</w:t>
      </w:r>
      <w:r>
        <w:t xml:space="preserve"> </w:t>
      </w:r>
      <w:r>
        <w:rPr>
          <w:spacing w:val="-1"/>
        </w:rPr>
        <w:t>so</w:t>
      </w:r>
      <w:r>
        <w:t xml:space="preserve"> </w:t>
      </w:r>
      <w:r>
        <w:rPr>
          <w:spacing w:val="-2"/>
        </w:rPr>
        <w:t>we</w:t>
      </w:r>
      <w:r>
        <w:rPr>
          <w:spacing w:val="1"/>
        </w:rPr>
        <w:t xml:space="preserve"> </w:t>
      </w:r>
      <w:r>
        <w:rPr>
          <w:spacing w:val="-1"/>
        </w:rPr>
        <w:t>develop</w:t>
      </w:r>
      <w:r>
        <w:t xml:space="preserve"> </w:t>
      </w:r>
      <w:r>
        <w:rPr>
          <w:spacing w:val="-1"/>
        </w:rPr>
        <w:t>in</w:t>
      </w:r>
      <w:r>
        <w:rPr>
          <w:spacing w:val="1"/>
        </w:rPr>
        <w:t xml:space="preserve"> </w:t>
      </w:r>
      <w:r>
        <w:rPr>
          <w:spacing w:val="-1"/>
        </w:rPr>
        <w:t>wisdom,</w:t>
      </w:r>
      <w:r>
        <w:t xml:space="preserve"> </w:t>
      </w:r>
      <w:r>
        <w:rPr>
          <w:spacing w:val="-1"/>
        </w:rPr>
        <w:t>grace</w:t>
      </w:r>
      <w:r>
        <w:t xml:space="preserve"> </w:t>
      </w:r>
      <w:r>
        <w:rPr>
          <w:spacing w:val="-1"/>
        </w:rPr>
        <w:t>and</w:t>
      </w:r>
      <w:r>
        <w:rPr>
          <w:spacing w:val="-2"/>
        </w:rPr>
        <w:t xml:space="preserve"> </w:t>
      </w:r>
      <w:r>
        <w:rPr>
          <w:spacing w:val="-1"/>
        </w:rPr>
        <w:t xml:space="preserve">enlightenment.When </w:t>
      </w:r>
      <w:r>
        <w:t>a</w:t>
      </w:r>
      <w:r>
        <w:rPr>
          <w:spacing w:val="-1"/>
        </w:rPr>
        <w:t xml:space="preserve"> human</w:t>
      </w:r>
      <w:r>
        <w:t xml:space="preserve"> </w:t>
      </w:r>
      <w:r>
        <w:rPr>
          <w:spacing w:val="-1"/>
        </w:rPr>
        <w:t>being</w:t>
      </w:r>
      <w:r>
        <w:t xml:space="preserve"> </w:t>
      </w:r>
      <w:r>
        <w:rPr>
          <w:spacing w:val="-1"/>
        </w:rPr>
        <w:t>dies,</w:t>
      </w:r>
      <w:r>
        <w:t xml:space="preserve"> </w:t>
      </w:r>
      <w:r>
        <w:rPr>
          <w:spacing w:val="-1"/>
        </w:rPr>
        <w:t>if</w:t>
      </w:r>
      <w:r>
        <w:t xml:space="preserve"> </w:t>
      </w:r>
      <w:r>
        <w:rPr>
          <w:spacing w:val="-1"/>
        </w:rPr>
        <w:t>he</w:t>
      </w:r>
      <w:r>
        <w:rPr>
          <w:spacing w:val="1"/>
        </w:rPr>
        <w:t xml:space="preserve"> </w:t>
      </w:r>
      <w:r>
        <w:rPr>
          <w:spacing w:val="-1"/>
        </w:rPr>
        <w:t xml:space="preserve">suffered </w:t>
      </w:r>
      <w:r>
        <w:t xml:space="preserve">a </w:t>
      </w:r>
      <w:r>
        <w:rPr>
          <w:spacing w:val="-1"/>
        </w:rPr>
        <w:t>lot and</w:t>
      </w:r>
      <w:r>
        <w:t xml:space="preserve"> </w:t>
      </w:r>
      <w:r>
        <w:rPr>
          <w:spacing w:val="-1"/>
        </w:rPr>
        <w:t>does</w:t>
      </w:r>
      <w:r>
        <w:rPr>
          <w:spacing w:val="-2"/>
        </w:rPr>
        <w:t xml:space="preserve"> </w:t>
      </w:r>
      <w:r>
        <w:rPr>
          <w:spacing w:val="-1"/>
        </w:rPr>
        <w:t>not know</w:t>
      </w:r>
      <w:r>
        <w:rPr>
          <w:spacing w:val="32"/>
        </w:rPr>
        <w:t xml:space="preserve"> </w:t>
      </w:r>
      <w:r>
        <w:rPr>
          <w:spacing w:val="-1"/>
        </w:rPr>
        <w:t>how</w:t>
      </w:r>
      <w:r>
        <w:rPr>
          <w:spacing w:val="-3"/>
        </w:rPr>
        <w:t xml:space="preserve"> </w:t>
      </w:r>
      <w:r>
        <w:t>to</w:t>
      </w:r>
      <w:r>
        <w:rPr>
          <w:spacing w:val="-2"/>
        </w:rPr>
        <w:t xml:space="preserve"> ground </w:t>
      </w:r>
      <w:r>
        <w:rPr>
          <w:spacing w:val="-1"/>
        </w:rPr>
        <w:t>his</w:t>
      </w:r>
      <w:r>
        <w:t xml:space="preserve"> </w:t>
      </w:r>
      <w:r>
        <w:rPr>
          <w:spacing w:val="-1"/>
        </w:rPr>
        <w:t>negative</w:t>
      </w:r>
      <w:r>
        <w:t xml:space="preserve"> </w:t>
      </w:r>
      <w:r>
        <w:rPr>
          <w:spacing w:val="-2"/>
        </w:rPr>
        <w:t>karmic</w:t>
      </w:r>
      <w:r>
        <w:t xml:space="preserve"> </w:t>
      </w:r>
      <w:r>
        <w:rPr>
          <w:spacing w:val="-1"/>
        </w:rPr>
        <w:t>mass,</w:t>
      </w:r>
      <w:r>
        <w:t xml:space="preserve"> </w:t>
      </w:r>
      <w:r>
        <w:rPr>
          <w:spacing w:val="-1"/>
        </w:rPr>
        <w:t>then</w:t>
      </w:r>
      <w:r>
        <w:rPr>
          <w:spacing w:val="-2"/>
        </w:rPr>
        <w:t xml:space="preserve"> </w:t>
      </w:r>
      <w:r>
        <w:rPr>
          <w:spacing w:val="-1"/>
        </w:rPr>
        <w:t>he</w:t>
      </w:r>
      <w:r>
        <w:rPr>
          <w:spacing w:val="1"/>
        </w:rPr>
        <w:t xml:space="preserve"> </w:t>
      </w:r>
      <w:r>
        <w:rPr>
          <w:spacing w:val="-2"/>
        </w:rPr>
        <w:t>will</w:t>
      </w:r>
      <w:r>
        <w:t xml:space="preserve"> </w:t>
      </w:r>
      <w:r>
        <w:rPr>
          <w:spacing w:val="-1"/>
        </w:rPr>
        <w:t>be</w:t>
      </w:r>
      <w:r>
        <w:rPr>
          <w:spacing w:val="1"/>
        </w:rPr>
        <w:t xml:space="preserve"> </w:t>
      </w:r>
      <w:r>
        <w:rPr>
          <w:spacing w:val="-1"/>
        </w:rPr>
        <w:t>heavy</w:t>
      </w:r>
      <w:r>
        <w:rPr>
          <w:spacing w:val="-2"/>
        </w:rPr>
        <w:t xml:space="preserve"> </w:t>
      </w:r>
      <w:r>
        <w:t>and</w:t>
      </w:r>
      <w:r>
        <w:rPr>
          <w:spacing w:val="53"/>
        </w:rPr>
        <w:t xml:space="preserve"> </w:t>
      </w:r>
      <w:r>
        <w:rPr>
          <w:spacing w:val="-1"/>
        </w:rPr>
        <w:t>may</w:t>
      </w:r>
      <w:r>
        <w:rPr>
          <w:spacing w:val="-2"/>
        </w:rPr>
        <w:t xml:space="preserve"> </w:t>
      </w:r>
      <w:r>
        <w:rPr>
          <w:spacing w:val="-1"/>
        </w:rPr>
        <w:t>not</w:t>
      </w:r>
      <w:r>
        <w:t xml:space="preserve"> </w:t>
      </w:r>
      <w:r>
        <w:rPr>
          <w:spacing w:val="-1"/>
        </w:rPr>
        <w:t>have</w:t>
      </w:r>
      <w:r>
        <w:t xml:space="preserve"> </w:t>
      </w:r>
      <w:r>
        <w:rPr>
          <w:spacing w:val="-1"/>
        </w:rPr>
        <w:t>enough energy</w:t>
      </w:r>
      <w:r>
        <w:rPr>
          <w:spacing w:val="-3"/>
        </w:rPr>
        <w:t xml:space="preserve"> </w:t>
      </w:r>
      <w:r>
        <w:t>to</w:t>
      </w:r>
      <w:r>
        <w:rPr>
          <w:spacing w:val="-1"/>
        </w:rPr>
        <w:t xml:space="preserve"> </w:t>
      </w:r>
      <w:r>
        <w:t xml:space="preserve">go </w:t>
      </w:r>
      <w:r>
        <w:rPr>
          <w:spacing w:val="-1"/>
        </w:rPr>
        <w:t>higher,</w:t>
      </w:r>
      <w:r>
        <w:rPr>
          <w:spacing w:val="-2"/>
        </w:rPr>
        <w:t xml:space="preserve"> </w:t>
      </w:r>
      <w:r>
        <w:t>to</w:t>
      </w:r>
      <w:r>
        <w:rPr>
          <w:spacing w:val="-1"/>
        </w:rPr>
        <w:t xml:space="preserve"> heaven,</w:t>
      </w:r>
      <w:r>
        <w:rPr>
          <w:spacing w:val="-2"/>
        </w:rPr>
        <w:t xml:space="preserve"> </w:t>
      </w:r>
      <w:r>
        <w:t>to</w:t>
      </w:r>
      <w:r>
        <w:rPr>
          <w:spacing w:val="-2"/>
        </w:rPr>
        <w:t xml:space="preserve"> </w:t>
      </w:r>
      <w:r>
        <w:rPr>
          <w:spacing w:val="-1"/>
        </w:rPr>
        <w:t>the soul</w:t>
      </w:r>
      <w:r>
        <w:rPr>
          <w:spacing w:val="49"/>
        </w:rPr>
        <w:t xml:space="preserve"> </w:t>
      </w:r>
      <w:r>
        <w:rPr>
          <w:spacing w:val="-1"/>
        </w:rPr>
        <w:t xml:space="preserve">and </w:t>
      </w:r>
      <w:r>
        <w:rPr>
          <w:spacing w:val="-2"/>
        </w:rPr>
        <w:t>thus</w:t>
      </w:r>
      <w:r>
        <w:t xml:space="preserve"> </w:t>
      </w:r>
      <w:r>
        <w:rPr>
          <w:spacing w:val="-1"/>
        </w:rPr>
        <w:t>his</w:t>
      </w:r>
      <w:r>
        <w:t xml:space="preserve"> </w:t>
      </w:r>
      <w:r>
        <w:rPr>
          <w:spacing w:val="-1"/>
        </w:rPr>
        <w:t>lower</w:t>
      </w:r>
      <w:r>
        <w:t xml:space="preserve"> </w:t>
      </w:r>
      <w:r>
        <w:rPr>
          <w:spacing w:val="-1"/>
        </w:rPr>
        <w:t>bodies</w:t>
      </w:r>
      <w:r>
        <w:t xml:space="preserve"> </w:t>
      </w:r>
      <w:r>
        <w:rPr>
          <w:spacing w:val="-1"/>
        </w:rPr>
        <w:t>may</w:t>
      </w:r>
      <w:r>
        <w:rPr>
          <w:spacing w:val="-2"/>
        </w:rPr>
        <w:t xml:space="preserve"> </w:t>
      </w:r>
      <w:r>
        <w:rPr>
          <w:spacing w:val="-1"/>
        </w:rPr>
        <w:t>separate off</w:t>
      </w:r>
      <w:r>
        <w:t xml:space="preserve"> </w:t>
      </w:r>
      <w:r>
        <w:rPr>
          <w:spacing w:val="-1"/>
        </w:rPr>
        <w:t>and</w:t>
      </w:r>
      <w:r>
        <w:t xml:space="preserve"> </w:t>
      </w:r>
      <w:r>
        <w:rPr>
          <w:spacing w:val="-1"/>
        </w:rPr>
        <w:t xml:space="preserve">float </w:t>
      </w:r>
      <w:r>
        <w:rPr>
          <w:spacing w:val="-2"/>
        </w:rPr>
        <w:t>around.</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210"/>
      </w:pPr>
      <w:r>
        <w:rPr>
          <w:spacing w:val="-1"/>
        </w:rPr>
        <w:lastRenderedPageBreak/>
        <w:t>Everything</w:t>
      </w:r>
      <w:r>
        <w:t xml:space="preserve"> </w:t>
      </w:r>
      <w:r>
        <w:rPr>
          <w:spacing w:val="-1"/>
        </w:rPr>
        <w:t>needs</w:t>
      </w:r>
      <w:r>
        <w:rPr>
          <w:spacing w:val="-3"/>
        </w:rPr>
        <w:t xml:space="preserve"> </w:t>
      </w:r>
      <w:r>
        <w:t>a</w:t>
      </w:r>
      <w:r>
        <w:rPr>
          <w:spacing w:val="1"/>
        </w:rPr>
        <w:t xml:space="preserve"> </w:t>
      </w:r>
      <w:r>
        <w:rPr>
          <w:spacing w:val="-1"/>
        </w:rPr>
        <w:t>power</w:t>
      </w:r>
      <w:r>
        <w:rPr>
          <w:spacing w:val="1"/>
        </w:rPr>
        <w:t xml:space="preserve"> </w:t>
      </w:r>
      <w:r>
        <w:rPr>
          <w:spacing w:val="-1"/>
        </w:rPr>
        <w:t>source</w:t>
      </w:r>
      <w:r>
        <w:t xml:space="preserve"> </w:t>
      </w:r>
      <w:r>
        <w:rPr>
          <w:spacing w:val="-1"/>
        </w:rPr>
        <w:t>and usually</w:t>
      </w:r>
      <w:r>
        <w:rPr>
          <w:spacing w:val="-2"/>
        </w:rPr>
        <w:t xml:space="preserve"> </w:t>
      </w:r>
      <w:r>
        <w:rPr>
          <w:spacing w:val="-1"/>
        </w:rPr>
        <w:t>they</w:t>
      </w:r>
      <w:r>
        <w:rPr>
          <w:spacing w:val="-4"/>
        </w:rPr>
        <w:t xml:space="preserve"> </w:t>
      </w:r>
      <w:r>
        <w:rPr>
          <w:spacing w:val="-1"/>
        </w:rPr>
        <w:t>travel</w:t>
      </w:r>
      <w:r>
        <w:rPr>
          <w:spacing w:val="-2"/>
        </w:rPr>
        <w:t xml:space="preserve"> </w:t>
      </w:r>
      <w:r>
        <w:rPr>
          <w:spacing w:val="-1"/>
        </w:rPr>
        <w:t>towards</w:t>
      </w:r>
      <w:r>
        <w:rPr>
          <w:spacing w:val="37"/>
        </w:rPr>
        <w:t xml:space="preserve"> </w:t>
      </w:r>
      <w:r>
        <w:rPr>
          <w:spacing w:val="-1"/>
        </w:rPr>
        <w:t>the greatest</w:t>
      </w:r>
      <w:r>
        <w:t xml:space="preserve"> </w:t>
      </w:r>
      <w:r>
        <w:rPr>
          <w:spacing w:val="-1"/>
        </w:rPr>
        <w:t xml:space="preserve">source </w:t>
      </w:r>
      <w:r>
        <w:t>of</w:t>
      </w:r>
      <w:r>
        <w:rPr>
          <w:spacing w:val="-1"/>
        </w:rPr>
        <w:t xml:space="preserve"> energy</w:t>
      </w:r>
      <w:r>
        <w:rPr>
          <w:spacing w:val="-2"/>
        </w:rPr>
        <w:t xml:space="preserve"> </w:t>
      </w:r>
      <w:r>
        <w:rPr>
          <w:spacing w:val="-1"/>
        </w:rPr>
        <w:t>amongst their</w:t>
      </w:r>
      <w:r>
        <w:t xml:space="preserve"> </w:t>
      </w:r>
      <w:r>
        <w:rPr>
          <w:spacing w:val="-1"/>
        </w:rPr>
        <w:t>family</w:t>
      </w:r>
      <w:r>
        <w:rPr>
          <w:spacing w:val="-2"/>
        </w:rPr>
        <w:t xml:space="preserve"> </w:t>
      </w:r>
      <w:r>
        <w:t>and</w:t>
      </w:r>
      <w:r>
        <w:rPr>
          <w:spacing w:val="-1"/>
        </w:rPr>
        <w:t xml:space="preserve"> the people</w:t>
      </w:r>
      <w:r>
        <w:rPr>
          <w:spacing w:val="53"/>
        </w:rPr>
        <w:t xml:space="preserve"> </w:t>
      </w:r>
      <w:r>
        <w:rPr>
          <w:spacing w:val="-1"/>
        </w:rPr>
        <w:t>that they</w:t>
      </w:r>
      <w:r>
        <w:rPr>
          <w:spacing w:val="-3"/>
        </w:rPr>
        <w:t xml:space="preserve"> </w:t>
      </w:r>
      <w:r>
        <w:rPr>
          <w:spacing w:val="-1"/>
        </w:rPr>
        <w:t>know.</w:t>
      </w:r>
      <w:r>
        <w:rPr>
          <w:spacing w:val="1"/>
        </w:rPr>
        <w:t xml:space="preserve"> </w:t>
      </w:r>
      <w:r>
        <w:rPr>
          <w:spacing w:val="-1"/>
        </w:rPr>
        <w:t>They</w:t>
      </w:r>
      <w:r>
        <w:rPr>
          <w:spacing w:val="-2"/>
        </w:rPr>
        <w:t xml:space="preserve"> </w:t>
      </w:r>
      <w:r>
        <w:rPr>
          <w:spacing w:val="-1"/>
        </w:rPr>
        <w:t>parasitise their</w:t>
      </w:r>
      <w:r>
        <w:rPr>
          <w:spacing w:val="1"/>
        </w:rPr>
        <w:t xml:space="preserve"> </w:t>
      </w:r>
      <w:r>
        <w:rPr>
          <w:spacing w:val="-1"/>
        </w:rPr>
        <w:t>loved ones</w:t>
      </w:r>
      <w:r>
        <w:rPr>
          <w:spacing w:val="-3"/>
        </w:rPr>
        <w:t xml:space="preserve"> </w:t>
      </w:r>
      <w:r>
        <w:t xml:space="preserve">in </w:t>
      </w:r>
      <w:r>
        <w:rPr>
          <w:spacing w:val="-1"/>
        </w:rPr>
        <w:t xml:space="preserve">order </w:t>
      </w:r>
      <w:r>
        <w:t>to</w:t>
      </w:r>
      <w:r>
        <w:rPr>
          <w:spacing w:val="-2"/>
        </w:rPr>
        <w:t xml:space="preserve"> </w:t>
      </w:r>
      <w:r>
        <w:t>exist</w:t>
      </w:r>
      <w:r>
        <w:rPr>
          <w:spacing w:val="53"/>
        </w:rPr>
        <w:t xml:space="preserve"> </w:t>
      </w:r>
      <w:r>
        <w:rPr>
          <w:spacing w:val="-1"/>
        </w:rPr>
        <w:t>either consciously</w:t>
      </w:r>
      <w:r>
        <w:rPr>
          <w:spacing w:val="-2"/>
        </w:rPr>
        <w:t xml:space="preserve"> </w:t>
      </w:r>
      <w:r>
        <w:t xml:space="preserve">or </w:t>
      </w:r>
      <w:r>
        <w:rPr>
          <w:spacing w:val="-1"/>
        </w:rPr>
        <w:t>unconsciously</w:t>
      </w:r>
      <w:r>
        <w:rPr>
          <w:spacing w:val="-2"/>
        </w:rPr>
        <w:t xml:space="preserve"> </w:t>
      </w:r>
      <w:r>
        <w:t>like in</w:t>
      </w:r>
      <w:r>
        <w:rPr>
          <w:spacing w:val="-1"/>
        </w:rPr>
        <w:t xml:space="preserve"> </w:t>
      </w:r>
      <w:r>
        <w:t xml:space="preserve">a </w:t>
      </w:r>
      <w:r>
        <w:rPr>
          <w:spacing w:val="-1"/>
        </w:rPr>
        <w:t>coma.</w:t>
      </w:r>
    </w:p>
    <w:p w:rsidR="00743C02" w:rsidRDefault="00743C02">
      <w:pPr>
        <w:rPr>
          <w:rFonts w:ascii="Lucida Sans" w:eastAsia="Lucida Sans" w:hAnsi="Lucida Sans" w:cs="Lucida Sans"/>
          <w:sz w:val="20"/>
          <w:szCs w:val="20"/>
        </w:rPr>
      </w:pPr>
    </w:p>
    <w:p w:rsidR="00743C02" w:rsidRDefault="00743C02">
      <w:pPr>
        <w:spacing w:before="1"/>
        <w:rPr>
          <w:rFonts w:ascii="Lucida Sans" w:eastAsia="Lucida Sans" w:hAnsi="Lucida Sans" w:cs="Lucida Sans"/>
          <w:sz w:val="20"/>
          <w:szCs w:val="20"/>
        </w:rPr>
      </w:pPr>
    </w:p>
    <w:p w:rsidR="00743C02" w:rsidRDefault="001F2438">
      <w:pPr>
        <w:spacing w:line="200" w:lineRule="atLeast"/>
        <w:ind w:left="51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677812" cy="3686175"/>
            <wp:effectExtent l="0" t="0" r="0" b="0"/>
            <wp:docPr id="16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2.jpeg"/>
                    <pic:cNvPicPr/>
                  </pic:nvPicPr>
                  <pic:blipFill>
                    <a:blip r:embed="rId173" cstate="print"/>
                    <a:stretch>
                      <a:fillRect/>
                    </a:stretch>
                  </pic:blipFill>
                  <pic:spPr>
                    <a:xfrm>
                      <a:off x="0" y="0"/>
                      <a:ext cx="3677812" cy="3686175"/>
                    </a:xfrm>
                    <a:prstGeom prst="rect">
                      <a:avLst/>
                    </a:prstGeom>
                  </pic:spPr>
                </pic:pic>
              </a:graphicData>
            </a:graphic>
          </wp:inline>
        </w:drawing>
      </w:r>
    </w:p>
    <w:p w:rsidR="00743C02" w:rsidRDefault="00743C02">
      <w:pPr>
        <w:spacing w:before="7"/>
        <w:rPr>
          <w:rFonts w:ascii="Lucida Sans" w:eastAsia="Lucida Sans" w:hAnsi="Lucida Sans" w:cs="Lucida Sans"/>
          <w:sz w:val="5"/>
          <w:szCs w:val="5"/>
        </w:rPr>
      </w:pPr>
    </w:p>
    <w:p w:rsidR="00743C02" w:rsidRDefault="001F2438">
      <w:pPr>
        <w:pStyle w:val="Corpodetexto"/>
        <w:spacing w:before="70"/>
        <w:ind w:right="127"/>
      </w:pPr>
      <w:r>
        <w:t>For</w:t>
      </w:r>
      <w:r>
        <w:rPr>
          <w:spacing w:val="-1"/>
        </w:rPr>
        <w:t xml:space="preserve"> example</w:t>
      </w:r>
      <w:r>
        <w:t xml:space="preserve"> I had</w:t>
      </w:r>
      <w:r>
        <w:rPr>
          <w:spacing w:val="-1"/>
        </w:rPr>
        <w:t xml:space="preserve"> </w:t>
      </w:r>
      <w:r>
        <w:t xml:space="preserve">a </w:t>
      </w:r>
      <w:r>
        <w:rPr>
          <w:spacing w:val="-1"/>
        </w:rPr>
        <w:t xml:space="preserve">little girl </w:t>
      </w:r>
      <w:r>
        <w:t xml:space="preserve">of </w:t>
      </w:r>
      <w:r>
        <w:rPr>
          <w:spacing w:val="-1"/>
        </w:rPr>
        <w:t>four years</w:t>
      </w:r>
      <w:r>
        <w:t xml:space="preserve"> </w:t>
      </w:r>
      <w:r>
        <w:rPr>
          <w:spacing w:val="-1"/>
        </w:rPr>
        <w:t xml:space="preserve">brought </w:t>
      </w:r>
      <w:r>
        <w:t xml:space="preserve">to </w:t>
      </w:r>
      <w:r>
        <w:rPr>
          <w:spacing w:val="-2"/>
        </w:rPr>
        <w:t>me</w:t>
      </w:r>
      <w:r>
        <w:rPr>
          <w:spacing w:val="1"/>
        </w:rPr>
        <w:t xml:space="preserve"> </w:t>
      </w:r>
      <w:r>
        <w:t>by</w:t>
      </w:r>
      <w:r>
        <w:rPr>
          <w:spacing w:val="-2"/>
        </w:rPr>
        <w:t xml:space="preserve"> </w:t>
      </w:r>
      <w:r>
        <w:t>her</w:t>
      </w:r>
      <w:r>
        <w:rPr>
          <w:spacing w:val="33"/>
        </w:rPr>
        <w:t xml:space="preserve"> </w:t>
      </w:r>
      <w:r>
        <w:rPr>
          <w:spacing w:val="-1"/>
        </w:rPr>
        <w:t>grandfather.</w:t>
      </w:r>
      <w:r>
        <w:t xml:space="preserve"> </w:t>
      </w:r>
      <w:r>
        <w:rPr>
          <w:spacing w:val="-1"/>
        </w:rPr>
        <w:t>Her</w:t>
      </w:r>
      <w:r>
        <w:t xml:space="preserve"> </w:t>
      </w:r>
      <w:r>
        <w:rPr>
          <w:spacing w:val="-1"/>
        </w:rPr>
        <w:t>mother</w:t>
      </w:r>
      <w:r>
        <w:t xml:space="preserve"> </w:t>
      </w:r>
      <w:r>
        <w:rPr>
          <w:spacing w:val="-1"/>
        </w:rPr>
        <w:t>had</w:t>
      </w:r>
      <w:r>
        <w:t xml:space="preserve"> </w:t>
      </w:r>
      <w:r>
        <w:rPr>
          <w:spacing w:val="-1"/>
        </w:rPr>
        <w:t>died</w:t>
      </w:r>
      <w:r>
        <w:rPr>
          <w:spacing w:val="-3"/>
        </w:rPr>
        <w:t xml:space="preserve"> </w:t>
      </w:r>
      <w:r>
        <w:rPr>
          <w:spacing w:val="-1"/>
        </w:rPr>
        <w:t>that</w:t>
      </w:r>
      <w:r>
        <w:t xml:space="preserve"> </w:t>
      </w:r>
      <w:r>
        <w:rPr>
          <w:spacing w:val="-1"/>
        </w:rPr>
        <w:t>year</w:t>
      </w:r>
      <w:r>
        <w:rPr>
          <w:spacing w:val="-2"/>
        </w:rPr>
        <w:t xml:space="preserve"> </w:t>
      </w:r>
      <w:r>
        <w:rPr>
          <w:spacing w:val="-1"/>
        </w:rPr>
        <w:t>and</w:t>
      </w:r>
      <w:r>
        <w:rPr>
          <w:spacing w:val="-2"/>
        </w:rPr>
        <w:t xml:space="preserve"> </w:t>
      </w:r>
      <w:r>
        <w:rPr>
          <w:spacing w:val="-1"/>
        </w:rPr>
        <w:t>since</w:t>
      </w:r>
      <w:r>
        <w:t xml:space="preserve"> </w:t>
      </w:r>
      <w:r>
        <w:rPr>
          <w:spacing w:val="-1"/>
        </w:rPr>
        <w:t>then</w:t>
      </w:r>
      <w:r>
        <w:t xml:space="preserve"> </w:t>
      </w:r>
      <w:r>
        <w:rPr>
          <w:spacing w:val="-1"/>
        </w:rPr>
        <w:t>she</w:t>
      </w:r>
      <w:r>
        <w:t xml:space="preserve"> </w:t>
      </w:r>
      <w:r>
        <w:rPr>
          <w:spacing w:val="-1"/>
        </w:rPr>
        <w:t>had</w:t>
      </w:r>
      <w:r>
        <w:rPr>
          <w:spacing w:val="22"/>
        </w:rPr>
        <w:t xml:space="preserve"> </w:t>
      </w:r>
      <w:r>
        <w:rPr>
          <w:spacing w:val="-1"/>
        </w:rPr>
        <w:t>been</w:t>
      </w:r>
      <w:r>
        <w:t xml:space="preserve"> </w:t>
      </w:r>
      <w:r>
        <w:rPr>
          <w:spacing w:val="-1"/>
        </w:rPr>
        <w:t>behaving</w:t>
      </w:r>
      <w:r>
        <w:rPr>
          <w:spacing w:val="1"/>
        </w:rPr>
        <w:t xml:space="preserve"> </w:t>
      </w:r>
      <w:r>
        <w:rPr>
          <w:spacing w:val="-1"/>
        </w:rPr>
        <w:t xml:space="preserve">strangely. So </w:t>
      </w:r>
      <w:r>
        <w:t>I</w:t>
      </w:r>
      <w:r>
        <w:rPr>
          <w:spacing w:val="-1"/>
        </w:rPr>
        <w:t xml:space="preserve"> felt</w:t>
      </w:r>
      <w:r>
        <w:rPr>
          <w:spacing w:val="1"/>
        </w:rPr>
        <w:t xml:space="preserve"> </w:t>
      </w:r>
      <w:r>
        <w:rPr>
          <w:spacing w:val="-1"/>
        </w:rPr>
        <w:t>something</w:t>
      </w:r>
      <w:r>
        <w:rPr>
          <w:spacing w:val="1"/>
        </w:rPr>
        <w:t xml:space="preserve"> </w:t>
      </w:r>
      <w:r>
        <w:rPr>
          <w:spacing w:val="-1"/>
        </w:rPr>
        <w:t>within</w:t>
      </w:r>
      <w:r>
        <w:rPr>
          <w:spacing w:val="-2"/>
        </w:rPr>
        <w:t xml:space="preserve"> </w:t>
      </w:r>
      <w:r>
        <w:rPr>
          <w:spacing w:val="-1"/>
        </w:rPr>
        <w:t>her and</w:t>
      </w:r>
      <w:r>
        <w:rPr>
          <w:spacing w:val="-2"/>
        </w:rPr>
        <w:t xml:space="preserve"> </w:t>
      </w:r>
      <w:r>
        <w:rPr>
          <w:spacing w:val="-1"/>
        </w:rPr>
        <w:t>asked</w:t>
      </w:r>
      <w:r>
        <w:rPr>
          <w:spacing w:val="30"/>
        </w:rPr>
        <w:t xml:space="preserve"> </w:t>
      </w:r>
      <w:r>
        <w:rPr>
          <w:spacing w:val="-1"/>
        </w:rPr>
        <w:t>silently,</w:t>
      </w:r>
      <w:r>
        <w:t xml:space="preserve"> </w:t>
      </w:r>
      <w:r>
        <w:rPr>
          <w:spacing w:val="-1"/>
        </w:rPr>
        <w:t>inside,</w:t>
      </w:r>
      <w:r>
        <w:t xml:space="preserve"> </w:t>
      </w:r>
      <w:r>
        <w:rPr>
          <w:spacing w:val="-1"/>
        </w:rPr>
        <w:t>"Who</w:t>
      </w:r>
      <w:r>
        <w:rPr>
          <w:spacing w:val="-2"/>
        </w:rPr>
        <w:t xml:space="preserve"> </w:t>
      </w:r>
      <w:r>
        <w:rPr>
          <w:spacing w:val="-1"/>
        </w:rPr>
        <w:t>are</w:t>
      </w:r>
      <w:r>
        <w:t xml:space="preserve"> </w:t>
      </w:r>
      <w:r>
        <w:rPr>
          <w:spacing w:val="-1"/>
        </w:rPr>
        <w:t>you?"</w:t>
      </w:r>
      <w:r>
        <w:rPr>
          <w:spacing w:val="-2"/>
        </w:rPr>
        <w:t xml:space="preserve"> </w:t>
      </w:r>
      <w:r>
        <w:t>and</w:t>
      </w:r>
      <w:r>
        <w:rPr>
          <w:spacing w:val="-2"/>
        </w:rPr>
        <w:t xml:space="preserve"> </w:t>
      </w:r>
      <w:r>
        <w:rPr>
          <w:spacing w:val="-1"/>
        </w:rPr>
        <w:t>the</w:t>
      </w:r>
      <w:r>
        <w:t xml:space="preserve"> </w:t>
      </w:r>
      <w:r>
        <w:rPr>
          <w:spacing w:val="-1"/>
        </w:rPr>
        <w:t>reply</w:t>
      </w:r>
      <w:r>
        <w:rPr>
          <w:spacing w:val="-2"/>
        </w:rPr>
        <w:t xml:space="preserve"> came</w:t>
      </w:r>
      <w:r>
        <w:rPr>
          <w:spacing w:val="1"/>
        </w:rPr>
        <w:t xml:space="preserve"> </w:t>
      </w:r>
      <w:r>
        <w:rPr>
          <w:spacing w:val="-1"/>
        </w:rPr>
        <w:t>back</w:t>
      </w:r>
      <w:r>
        <w:t xml:space="preserve"> </w:t>
      </w:r>
      <w:r>
        <w:rPr>
          <w:spacing w:val="-1"/>
        </w:rPr>
        <w:t>that</w:t>
      </w:r>
      <w:r>
        <w:rPr>
          <w:spacing w:val="-2"/>
        </w:rPr>
        <w:t xml:space="preserve"> </w:t>
      </w:r>
      <w:r>
        <w:rPr>
          <w:spacing w:val="-1"/>
        </w:rPr>
        <w:t>this</w:t>
      </w:r>
      <w:r>
        <w:rPr>
          <w:spacing w:val="34"/>
        </w:rPr>
        <w:t xml:space="preserve"> </w:t>
      </w:r>
      <w:r>
        <w:rPr>
          <w:spacing w:val="-2"/>
        </w:rPr>
        <w:t>was</w:t>
      </w:r>
      <w:r>
        <w:t xml:space="preserve"> her </w:t>
      </w:r>
      <w:r>
        <w:rPr>
          <w:spacing w:val="-1"/>
        </w:rPr>
        <w:t>mother!</w:t>
      </w:r>
      <w:r>
        <w:t xml:space="preserve"> </w:t>
      </w:r>
      <w:r>
        <w:rPr>
          <w:spacing w:val="-1"/>
        </w:rPr>
        <w:t>So</w:t>
      </w:r>
      <w:r>
        <w:t xml:space="preserve"> I </w:t>
      </w:r>
      <w:r>
        <w:rPr>
          <w:spacing w:val="-1"/>
        </w:rPr>
        <w:t>said</w:t>
      </w:r>
      <w:r>
        <w:rPr>
          <w:spacing w:val="1"/>
        </w:rPr>
        <w:t xml:space="preserve"> </w:t>
      </w:r>
      <w:r>
        <w:rPr>
          <w:spacing w:val="-1"/>
        </w:rPr>
        <w:t>well,</w:t>
      </w:r>
      <w:r>
        <w:t xml:space="preserve"> </w:t>
      </w:r>
      <w:r>
        <w:rPr>
          <w:spacing w:val="-1"/>
        </w:rPr>
        <w:t>perhaps</w:t>
      </w:r>
      <w:r>
        <w:t xml:space="preserve"> </w:t>
      </w:r>
      <w:r>
        <w:rPr>
          <w:spacing w:val="-1"/>
        </w:rPr>
        <w:t>you</w:t>
      </w:r>
      <w:r>
        <w:rPr>
          <w:spacing w:val="-2"/>
        </w:rPr>
        <w:t xml:space="preserve"> </w:t>
      </w:r>
      <w:r>
        <w:rPr>
          <w:spacing w:val="-1"/>
        </w:rPr>
        <w:t>should</w:t>
      </w:r>
      <w:r>
        <w:t xml:space="preserve"> go</w:t>
      </w:r>
      <w:r>
        <w:rPr>
          <w:spacing w:val="-2"/>
        </w:rPr>
        <w:t xml:space="preserve"> </w:t>
      </w:r>
      <w:r>
        <w:rPr>
          <w:spacing w:val="-1"/>
        </w:rPr>
        <w:t>to</w:t>
      </w:r>
      <w:r>
        <w:rPr>
          <w:spacing w:val="-2"/>
        </w:rPr>
        <w:t xml:space="preserve"> </w:t>
      </w:r>
      <w:r>
        <w:rPr>
          <w:spacing w:val="-1"/>
        </w:rPr>
        <w:t>heaven</w:t>
      </w:r>
      <w:r>
        <w:rPr>
          <w:spacing w:val="25"/>
        </w:rPr>
        <w:t xml:space="preserve"> </w:t>
      </w:r>
      <w:r>
        <w:rPr>
          <w:spacing w:val="-1"/>
        </w:rPr>
        <w:t>because</w:t>
      </w:r>
      <w:r>
        <w:t xml:space="preserve"> </w:t>
      </w:r>
      <w:r>
        <w:rPr>
          <w:spacing w:val="-1"/>
        </w:rPr>
        <w:t>you</w:t>
      </w:r>
      <w:r>
        <w:t xml:space="preserve"> </w:t>
      </w:r>
      <w:r>
        <w:rPr>
          <w:spacing w:val="-1"/>
        </w:rPr>
        <w:t>have</w:t>
      </w:r>
      <w:r>
        <w:rPr>
          <w:spacing w:val="1"/>
        </w:rPr>
        <w:t xml:space="preserve"> </w:t>
      </w:r>
      <w:r>
        <w:rPr>
          <w:spacing w:val="-2"/>
        </w:rPr>
        <w:t>with</w:t>
      </w:r>
      <w:r>
        <w:t xml:space="preserve"> </w:t>
      </w:r>
      <w:r>
        <w:rPr>
          <w:spacing w:val="-1"/>
        </w:rPr>
        <w:t>you</w:t>
      </w:r>
      <w:r>
        <w:rPr>
          <w:spacing w:val="-2"/>
        </w:rPr>
        <w:t xml:space="preserve"> some</w:t>
      </w:r>
      <w:r>
        <w:rPr>
          <w:spacing w:val="1"/>
        </w:rPr>
        <w:t xml:space="preserve"> </w:t>
      </w:r>
      <w:r>
        <w:rPr>
          <w:spacing w:val="-1"/>
        </w:rPr>
        <w:t>negative energies and these</w:t>
      </w:r>
      <w:r>
        <w:t xml:space="preserve"> </w:t>
      </w:r>
      <w:r>
        <w:rPr>
          <w:spacing w:val="-2"/>
        </w:rPr>
        <w:t>were</w:t>
      </w:r>
      <w:r>
        <w:rPr>
          <w:spacing w:val="34"/>
        </w:rPr>
        <w:t xml:space="preserve"> </w:t>
      </w:r>
      <w:r>
        <w:rPr>
          <w:spacing w:val="-1"/>
        </w:rPr>
        <w:t>adversely</w:t>
      </w:r>
      <w:r>
        <w:rPr>
          <w:spacing w:val="-2"/>
        </w:rPr>
        <w:t xml:space="preserve"> </w:t>
      </w:r>
      <w:r>
        <w:rPr>
          <w:spacing w:val="-1"/>
        </w:rPr>
        <w:t>affecting</w:t>
      </w:r>
      <w:r>
        <w:rPr>
          <w:spacing w:val="1"/>
        </w:rPr>
        <w:t xml:space="preserve"> </w:t>
      </w:r>
      <w:r>
        <w:rPr>
          <w:spacing w:val="-1"/>
        </w:rPr>
        <w:t>her</w:t>
      </w:r>
      <w:r>
        <w:t xml:space="preserve"> </w:t>
      </w:r>
      <w:r>
        <w:rPr>
          <w:spacing w:val="-1"/>
        </w:rPr>
        <w:t>little girl.</w:t>
      </w:r>
      <w:r>
        <w:rPr>
          <w:spacing w:val="1"/>
        </w:rPr>
        <w:t xml:space="preserve"> </w:t>
      </w:r>
      <w:r>
        <w:rPr>
          <w:spacing w:val="-1"/>
        </w:rPr>
        <w:t>"But</w:t>
      </w:r>
      <w:r>
        <w:rPr>
          <w:spacing w:val="1"/>
        </w:rPr>
        <w:t xml:space="preserve"> </w:t>
      </w:r>
      <w:r>
        <w:rPr>
          <w:spacing w:val="-1"/>
        </w:rPr>
        <w:t>my daughter</w:t>
      </w:r>
      <w:r>
        <w:t xml:space="preserve"> </w:t>
      </w:r>
      <w:r>
        <w:rPr>
          <w:spacing w:val="-1"/>
        </w:rPr>
        <w:t>needs me"</w:t>
      </w:r>
      <w:r>
        <w:t xml:space="preserve"> -</w:t>
      </w:r>
      <w:r>
        <w:rPr>
          <w:spacing w:val="-1"/>
        </w:rPr>
        <w:t xml:space="preserve"> this</w:t>
      </w:r>
      <w:r>
        <w:rPr>
          <w:spacing w:val="44"/>
        </w:rPr>
        <w:t xml:space="preserve"> </w:t>
      </w:r>
      <w:r>
        <w:rPr>
          <w:spacing w:val="-1"/>
        </w:rPr>
        <w:t>came</w:t>
      </w:r>
      <w:r>
        <w:t xml:space="preserve"> to </w:t>
      </w:r>
      <w:r>
        <w:rPr>
          <w:spacing w:val="-1"/>
        </w:rPr>
        <w:t>me</w:t>
      </w:r>
      <w:r>
        <w:t xml:space="preserve"> </w:t>
      </w:r>
      <w:r>
        <w:rPr>
          <w:spacing w:val="-1"/>
        </w:rPr>
        <w:t xml:space="preserve">emphatically with </w:t>
      </w:r>
      <w:r>
        <w:t>a</w:t>
      </w:r>
      <w:r>
        <w:rPr>
          <w:spacing w:val="1"/>
        </w:rPr>
        <w:t xml:space="preserve"> </w:t>
      </w:r>
      <w:r>
        <w:rPr>
          <w:spacing w:val="-1"/>
        </w:rPr>
        <w:t>lot</w:t>
      </w:r>
      <w:r>
        <w:t xml:space="preserve"> of</w:t>
      </w:r>
      <w:r>
        <w:rPr>
          <w:spacing w:val="-2"/>
        </w:rPr>
        <w:t xml:space="preserve"> </w:t>
      </w:r>
      <w:r>
        <w:rPr>
          <w:spacing w:val="-1"/>
        </w:rPr>
        <w:t xml:space="preserve">emotion, so </w:t>
      </w:r>
      <w:r>
        <w:t xml:space="preserve">I </w:t>
      </w:r>
      <w:r>
        <w:rPr>
          <w:spacing w:val="-1"/>
        </w:rPr>
        <w:t>mentioned</w:t>
      </w:r>
      <w:r>
        <w:rPr>
          <w:spacing w:val="-3"/>
        </w:rPr>
        <w:t xml:space="preserve"> </w:t>
      </w:r>
      <w:r>
        <w:rPr>
          <w:spacing w:val="-1"/>
        </w:rPr>
        <w:t>that</w:t>
      </w:r>
      <w:r>
        <w:rPr>
          <w:spacing w:val="45"/>
        </w:rPr>
        <w:t xml:space="preserve"> </w:t>
      </w:r>
      <w:r>
        <w:rPr>
          <w:spacing w:val="-1"/>
        </w:rPr>
        <w:t>it</w:t>
      </w:r>
      <w:r>
        <w:rPr>
          <w:spacing w:val="1"/>
        </w:rPr>
        <w:t xml:space="preserve"> </w:t>
      </w:r>
      <w:r>
        <w:rPr>
          <w:spacing w:val="-2"/>
        </w:rPr>
        <w:t>was</w:t>
      </w:r>
      <w:r>
        <w:t xml:space="preserve"> </w:t>
      </w:r>
      <w:r>
        <w:rPr>
          <w:spacing w:val="-1"/>
        </w:rPr>
        <w:t>possible</w:t>
      </w:r>
      <w:r>
        <w:rPr>
          <w:spacing w:val="1"/>
        </w:rPr>
        <w:t xml:space="preserve"> </w:t>
      </w:r>
      <w:r>
        <w:rPr>
          <w:spacing w:val="-1"/>
        </w:rPr>
        <w:t>for</w:t>
      </w:r>
      <w:r>
        <w:t xml:space="preserve"> </w:t>
      </w:r>
      <w:r>
        <w:rPr>
          <w:spacing w:val="-1"/>
        </w:rPr>
        <w:t>her to go to heaven,</w:t>
      </w:r>
      <w:r>
        <w:t xml:space="preserve"> </w:t>
      </w:r>
      <w:r>
        <w:rPr>
          <w:spacing w:val="-1"/>
        </w:rPr>
        <w:t>get all of</w:t>
      </w:r>
      <w:r>
        <w:rPr>
          <w:spacing w:val="-2"/>
        </w:rPr>
        <w:t xml:space="preserve"> </w:t>
      </w:r>
      <w:r>
        <w:rPr>
          <w:spacing w:val="-1"/>
        </w:rPr>
        <w:t>her</w:t>
      </w:r>
      <w:r>
        <w:t xml:space="preserve"> </w:t>
      </w:r>
      <w:r>
        <w:rPr>
          <w:spacing w:val="-1"/>
        </w:rPr>
        <w:t>pain taken</w:t>
      </w:r>
      <w:r>
        <w:rPr>
          <w:spacing w:val="22"/>
        </w:rPr>
        <w:t xml:space="preserve"> </w:t>
      </w:r>
      <w:r>
        <w:rPr>
          <w:spacing w:val="-1"/>
        </w:rPr>
        <w:t>away</w:t>
      </w:r>
      <w:r>
        <w:rPr>
          <w:spacing w:val="-2"/>
        </w:rPr>
        <w:t xml:space="preserve"> </w:t>
      </w:r>
      <w:r>
        <w:t>and</w:t>
      </w:r>
      <w:r>
        <w:rPr>
          <w:spacing w:val="-3"/>
        </w:rPr>
        <w:t xml:space="preserve"> </w:t>
      </w:r>
      <w:r>
        <w:rPr>
          <w:spacing w:val="-1"/>
        </w:rPr>
        <w:t>then come</w:t>
      </w:r>
      <w:r>
        <w:t xml:space="preserve"> </w:t>
      </w:r>
      <w:r>
        <w:rPr>
          <w:spacing w:val="-1"/>
        </w:rPr>
        <w:t xml:space="preserve">back </w:t>
      </w:r>
      <w:r>
        <w:t>as</w:t>
      </w:r>
      <w:r>
        <w:rPr>
          <w:spacing w:val="-1"/>
        </w:rPr>
        <w:t xml:space="preserve"> her</w:t>
      </w:r>
      <w:r>
        <w:t xml:space="preserve"> </w:t>
      </w:r>
      <w:r>
        <w:rPr>
          <w:spacing w:val="-1"/>
        </w:rPr>
        <w:t>daughters</w:t>
      </w:r>
      <w:r>
        <w:rPr>
          <w:spacing w:val="-3"/>
        </w:rPr>
        <w:t xml:space="preserve"> </w:t>
      </w:r>
      <w:r>
        <w:rPr>
          <w:spacing w:val="-1"/>
        </w:rPr>
        <w:t>guardian</w:t>
      </w:r>
      <w:r>
        <w:rPr>
          <w:spacing w:val="-2"/>
        </w:rPr>
        <w:t xml:space="preserve"> </w:t>
      </w:r>
      <w:r>
        <w:rPr>
          <w:spacing w:val="-1"/>
        </w:rPr>
        <w:t>angel.</w:t>
      </w:r>
      <w:r>
        <w:t xml:space="preserve"> </w:t>
      </w:r>
      <w:r>
        <w:rPr>
          <w:spacing w:val="-1"/>
        </w:rPr>
        <w:t>"Can</w:t>
      </w:r>
      <w:r>
        <w:t xml:space="preserve"> I</w:t>
      </w:r>
      <w:r>
        <w:rPr>
          <w:spacing w:val="43"/>
        </w:rPr>
        <w:t xml:space="preserve"> </w:t>
      </w:r>
      <w:r>
        <w:t>do</w:t>
      </w:r>
      <w:r>
        <w:rPr>
          <w:spacing w:val="-1"/>
        </w:rPr>
        <w:t xml:space="preserve"> that?"</w:t>
      </w:r>
      <w:r>
        <w:rPr>
          <w:spacing w:val="-2"/>
        </w:rPr>
        <w:t xml:space="preserve"> </w:t>
      </w:r>
      <w:r>
        <w:t xml:space="preserve">and I </w:t>
      </w:r>
      <w:r>
        <w:rPr>
          <w:spacing w:val="-1"/>
        </w:rPr>
        <w:t>said,</w:t>
      </w:r>
      <w:r>
        <w:t xml:space="preserve"> </w:t>
      </w:r>
      <w:r>
        <w:rPr>
          <w:spacing w:val="-1"/>
        </w:rPr>
        <w:t>"Yes!"</w:t>
      </w:r>
      <w:r>
        <w:rPr>
          <w:spacing w:val="-2"/>
        </w:rPr>
        <w:t xml:space="preserve"> </w:t>
      </w:r>
      <w:r>
        <w:t xml:space="preserve">so she </w:t>
      </w:r>
      <w:r>
        <w:rPr>
          <w:spacing w:val="-1"/>
        </w:rPr>
        <w:t xml:space="preserve">went. </w:t>
      </w:r>
      <w:r>
        <w:t>And</w:t>
      </w:r>
      <w:r>
        <w:rPr>
          <w:spacing w:val="1"/>
        </w:rPr>
        <w:t xml:space="preserve"> </w:t>
      </w:r>
      <w:r>
        <w:rPr>
          <w:spacing w:val="-1"/>
        </w:rPr>
        <w:t>within</w:t>
      </w:r>
      <w:r>
        <w:t xml:space="preserve"> </w:t>
      </w:r>
      <w:r>
        <w:rPr>
          <w:spacing w:val="-1"/>
        </w:rPr>
        <w:t>five</w:t>
      </w:r>
      <w:r>
        <w:rPr>
          <w:spacing w:val="1"/>
        </w:rPr>
        <w:t xml:space="preserve"> </w:t>
      </w:r>
      <w:r>
        <w:rPr>
          <w:spacing w:val="-1"/>
        </w:rPr>
        <w:t>seconds</w:t>
      </w:r>
      <w:r>
        <w:t xml:space="preserve"> </w:t>
      </w:r>
      <w:r>
        <w:rPr>
          <w:spacing w:val="-1"/>
        </w:rPr>
        <w:t>she</w:t>
      </w:r>
      <w:r>
        <w:rPr>
          <w:spacing w:val="47"/>
        </w:rPr>
        <w:t xml:space="preserve"> </w:t>
      </w:r>
      <w:r>
        <w:rPr>
          <w:spacing w:val="-2"/>
        </w:rPr>
        <w:t>was</w:t>
      </w:r>
      <w:r>
        <w:t xml:space="preserve"> back,</w:t>
      </w:r>
      <w:r>
        <w:rPr>
          <w:spacing w:val="-2"/>
        </w:rPr>
        <w:t xml:space="preserve"> </w:t>
      </w:r>
      <w:r>
        <w:t xml:space="preserve">all </w:t>
      </w:r>
      <w:r>
        <w:rPr>
          <w:spacing w:val="-1"/>
        </w:rPr>
        <w:t xml:space="preserve">healed </w:t>
      </w:r>
      <w:r>
        <w:t>and</w:t>
      </w:r>
      <w:r>
        <w:rPr>
          <w:spacing w:val="-1"/>
        </w:rPr>
        <w:t xml:space="preserve"> </w:t>
      </w:r>
      <w:r>
        <w:t>ready</w:t>
      </w:r>
      <w:r>
        <w:rPr>
          <w:spacing w:val="-3"/>
        </w:rPr>
        <w:t xml:space="preserve"> </w:t>
      </w:r>
      <w:r>
        <w:t xml:space="preserve">to </w:t>
      </w:r>
      <w:r>
        <w:rPr>
          <w:spacing w:val="-1"/>
        </w:rPr>
        <w:t>look after her</w:t>
      </w:r>
      <w:r>
        <w:t xml:space="preserve"> </w:t>
      </w:r>
      <w:r>
        <w:rPr>
          <w:spacing w:val="-1"/>
        </w:rPr>
        <w:t>daughter.</w:t>
      </w:r>
      <w:r>
        <w:rPr>
          <w:spacing w:val="-2"/>
        </w:rPr>
        <w:t xml:space="preserve"> </w:t>
      </w:r>
      <w:r>
        <w:rPr>
          <w:spacing w:val="-1"/>
        </w:rPr>
        <w:t>Well, the</w:t>
      </w:r>
      <w:r>
        <w:rPr>
          <w:spacing w:val="41"/>
        </w:rPr>
        <w:t xml:space="preserve"> </w:t>
      </w:r>
      <w:r>
        <w:rPr>
          <w:spacing w:val="-1"/>
        </w:rPr>
        <w:t>little</w:t>
      </w:r>
      <w:r>
        <w:t xml:space="preserve"> </w:t>
      </w:r>
      <w:r>
        <w:rPr>
          <w:spacing w:val="-1"/>
        </w:rPr>
        <w:t>daughter</w:t>
      </w:r>
      <w:r>
        <w:t xml:space="preserve"> </w:t>
      </w:r>
      <w:r>
        <w:rPr>
          <w:spacing w:val="-2"/>
        </w:rPr>
        <w:t>was</w:t>
      </w:r>
      <w:r>
        <w:t xml:space="preserve"> fine</w:t>
      </w:r>
      <w:r>
        <w:rPr>
          <w:spacing w:val="-1"/>
        </w:rPr>
        <w:t xml:space="preserve"> </w:t>
      </w:r>
      <w:r>
        <w:t>after</w:t>
      </w:r>
      <w:r>
        <w:rPr>
          <w:spacing w:val="-1"/>
        </w:rPr>
        <w:t xml:space="preserve"> </w:t>
      </w:r>
      <w:r>
        <w:t>that.</w:t>
      </w:r>
    </w:p>
    <w:p w:rsidR="00743C02" w:rsidRDefault="00743C02">
      <w:pPr>
        <w:sectPr w:rsidR="00743C02">
          <w:pgSz w:w="8640" w:h="12960"/>
          <w:pgMar w:top="960" w:right="940" w:bottom="900" w:left="900" w:header="0" w:footer="710" w:gutter="0"/>
          <w:cols w:space="720"/>
        </w:sectPr>
      </w:pPr>
    </w:p>
    <w:p w:rsidR="00743C02" w:rsidRDefault="001F2438">
      <w:pPr>
        <w:pStyle w:val="Corpodetexto"/>
        <w:spacing w:before="50"/>
        <w:ind w:right="167"/>
      </w:pPr>
      <w:r>
        <w:lastRenderedPageBreak/>
        <w:t xml:space="preserve">As </w:t>
      </w:r>
      <w:r>
        <w:rPr>
          <w:spacing w:val="-1"/>
        </w:rPr>
        <w:t>long</w:t>
      </w:r>
      <w:r>
        <w:rPr>
          <w:spacing w:val="-2"/>
        </w:rPr>
        <w:t xml:space="preserve"> </w:t>
      </w:r>
      <w:r>
        <w:t>as</w:t>
      </w:r>
      <w:r>
        <w:rPr>
          <w:spacing w:val="-2"/>
        </w:rPr>
        <w:t xml:space="preserve"> </w:t>
      </w:r>
      <w:r>
        <w:rPr>
          <w:spacing w:val="-1"/>
        </w:rPr>
        <w:t>the</w:t>
      </w:r>
      <w:r>
        <w:t xml:space="preserve"> </w:t>
      </w:r>
      <w:r>
        <w:rPr>
          <w:spacing w:val="-1"/>
        </w:rPr>
        <w:t>angel</w:t>
      </w:r>
      <w:r>
        <w:t xml:space="preserve"> </w:t>
      </w:r>
      <w:r>
        <w:rPr>
          <w:spacing w:val="-1"/>
        </w:rPr>
        <w:t>is</w:t>
      </w:r>
      <w:r>
        <w:rPr>
          <w:spacing w:val="-2"/>
        </w:rPr>
        <w:t xml:space="preserve"> </w:t>
      </w:r>
      <w:r>
        <w:rPr>
          <w:spacing w:val="-1"/>
        </w:rPr>
        <w:t>connected to</w:t>
      </w:r>
      <w:r>
        <w:rPr>
          <w:spacing w:val="-2"/>
        </w:rPr>
        <w:t xml:space="preserve"> </w:t>
      </w:r>
      <w:r>
        <w:rPr>
          <w:spacing w:val="-1"/>
        </w:rPr>
        <w:t>the</w:t>
      </w:r>
      <w:r>
        <w:t xml:space="preserve"> </w:t>
      </w:r>
      <w:r>
        <w:rPr>
          <w:spacing w:val="-2"/>
        </w:rPr>
        <w:t>source</w:t>
      </w:r>
      <w:r>
        <w:t xml:space="preserve"> </w:t>
      </w:r>
      <w:r>
        <w:rPr>
          <w:spacing w:val="-1"/>
        </w:rPr>
        <w:t>of</w:t>
      </w:r>
      <w:r>
        <w:t xml:space="preserve"> </w:t>
      </w:r>
      <w:r>
        <w:rPr>
          <w:spacing w:val="-1"/>
        </w:rPr>
        <w:t>all</w:t>
      </w:r>
      <w:r>
        <w:rPr>
          <w:spacing w:val="-2"/>
        </w:rPr>
        <w:t xml:space="preserve"> </w:t>
      </w:r>
      <w:r>
        <w:rPr>
          <w:spacing w:val="-1"/>
        </w:rPr>
        <w:t>existence</w:t>
      </w:r>
      <w:r>
        <w:t xml:space="preserve"> -</w:t>
      </w:r>
      <w:r>
        <w:rPr>
          <w:spacing w:val="41"/>
        </w:rPr>
        <w:t xml:space="preserve"> </w:t>
      </w:r>
      <w:r>
        <w:t>God,</w:t>
      </w:r>
      <w:r>
        <w:rPr>
          <w:spacing w:val="-2"/>
        </w:rPr>
        <w:t xml:space="preserve"> </w:t>
      </w:r>
      <w:r>
        <w:rPr>
          <w:spacing w:val="-1"/>
        </w:rPr>
        <w:t>there</w:t>
      </w:r>
      <w:r>
        <w:t xml:space="preserve"> </w:t>
      </w:r>
      <w:r>
        <w:rPr>
          <w:spacing w:val="-1"/>
        </w:rPr>
        <w:t>is</w:t>
      </w:r>
      <w:r>
        <w:t xml:space="preserve"> </w:t>
      </w:r>
      <w:r>
        <w:rPr>
          <w:spacing w:val="-1"/>
        </w:rPr>
        <w:t>harmony.</w:t>
      </w:r>
      <w:r>
        <w:t xml:space="preserve"> </w:t>
      </w:r>
      <w:r>
        <w:rPr>
          <w:spacing w:val="-1"/>
        </w:rPr>
        <w:t>When</w:t>
      </w:r>
      <w:r>
        <w:rPr>
          <w:spacing w:val="-2"/>
        </w:rPr>
        <w:t xml:space="preserve"> </w:t>
      </w:r>
      <w:r>
        <w:rPr>
          <w:spacing w:val="-1"/>
        </w:rPr>
        <w:t xml:space="preserve">the angel </w:t>
      </w:r>
      <w:r>
        <w:t>at</w:t>
      </w:r>
      <w:r>
        <w:rPr>
          <w:spacing w:val="-1"/>
        </w:rPr>
        <w:t xml:space="preserve"> the</w:t>
      </w:r>
      <w:r>
        <w:t xml:space="preserve"> </w:t>
      </w:r>
      <w:r>
        <w:rPr>
          <w:spacing w:val="-1"/>
        </w:rPr>
        <w:t>heart</w:t>
      </w:r>
      <w:r>
        <w:t xml:space="preserve"> of</w:t>
      </w:r>
      <w:r>
        <w:rPr>
          <w:spacing w:val="-1"/>
        </w:rPr>
        <w:t xml:space="preserve"> the</w:t>
      </w:r>
      <w:r>
        <w:t xml:space="preserve"> </w:t>
      </w:r>
      <w:r>
        <w:rPr>
          <w:spacing w:val="-1"/>
        </w:rPr>
        <w:t>blockage</w:t>
      </w:r>
      <w:r>
        <w:rPr>
          <w:spacing w:val="53"/>
        </w:rPr>
        <w:t xml:space="preserve"> </w:t>
      </w:r>
      <w:r>
        <w:rPr>
          <w:spacing w:val="-1"/>
        </w:rPr>
        <w:t>has</w:t>
      </w:r>
      <w:r>
        <w:t xml:space="preserve"> </w:t>
      </w:r>
      <w:r>
        <w:rPr>
          <w:spacing w:val="-2"/>
        </w:rPr>
        <w:t>become</w:t>
      </w:r>
      <w:r>
        <w:t xml:space="preserve"> </w:t>
      </w:r>
      <w:r>
        <w:rPr>
          <w:spacing w:val="-1"/>
        </w:rPr>
        <w:t>blocked off from</w:t>
      </w:r>
      <w:r>
        <w:rPr>
          <w:spacing w:val="-2"/>
        </w:rPr>
        <w:t xml:space="preserve"> </w:t>
      </w:r>
      <w:r>
        <w:rPr>
          <w:spacing w:val="-1"/>
        </w:rPr>
        <w:t>this connection</w:t>
      </w:r>
      <w:r>
        <w:t xml:space="preserve"> </w:t>
      </w:r>
      <w:r>
        <w:rPr>
          <w:spacing w:val="-1"/>
        </w:rPr>
        <w:t>by</w:t>
      </w:r>
      <w:r>
        <w:rPr>
          <w:spacing w:val="-2"/>
        </w:rPr>
        <w:t xml:space="preserve"> </w:t>
      </w:r>
      <w:r>
        <w:rPr>
          <w:spacing w:val="-1"/>
        </w:rPr>
        <w:t>the</w:t>
      </w:r>
      <w:r>
        <w:t xml:space="preserve"> </w:t>
      </w:r>
      <w:r>
        <w:rPr>
          <w:spacing w:val="-1"/>
        </w:rPr>
        <w:t>Negative</w:t>
      </w:r>
      <w:r>
        <w:rPr>
          <w:spacing w:val="29"/>
        </w:rPr>
        <w:t xml:space="preserve"> </w:t>
      </w:r>
      <w:r>
        <w:rPr>
          <w:spacing w:val="-2"/>
        </w:rPr>
        <w:t>Karmic</w:t>
      </w:r>
      <w:r>
        <w:t xml:space="preserve"> </w:t>
      </w:r>
      <w:r>
        <w:rPr>
          <w:spacing w:val="-1"/>
        </w:rPr>
        <w:t>mass</w:t>
      </w:r>
      <w:r>
        <w:t xml:space="preserve"> </w:t>
      </w:r>
      <w:r>
        <w:rPr>
          <w:spacing w:val="-1"/>
        </w:rPr>
        <w:t>and</w:t>
      </w:r>
      <w:r>
        <w:t xml:space="preserve"> </w:t>
      </w:r>
      <w:r>
        <w:rPr>
          <w:spacing w:val="-1"/>
        </w:rPr>
        <w:t>by</w:t>
      </w:r>
      <w:r>
        <w:rPr>
          <w:spacing w:val="-3"/>
        </w:rPr>
        <w:t xml:space="preserve"> </w:t>
      </w:r>
      <w:r>
        <w:rPr>
          <w:spacing w:val="-1"/>
        </w:rPr>
        <w:t>the</w:t>
      </w:r>
      <w:r>
        <w:t xml:space="preserve"> </w:t>
      </w:r>
      <w:r>
        <w:rPr>
          <w:spacing w:val="-1"/>
        </w:rPr>
        <w:t>protection</w:t>
      </w:r>
      <w:r>
        <w:rPr>
          <w:spacing w:val="-2"/>
        </w:rPr>
        <w:t xml:space="preserve"> </w:t>
      </w:r>
      <w:r>
        <w:rPr>
          <w:spacing w:val="-1"/>
        </w:rPr>
        <w:t>then</w:t>
      </w:r>
      <w:r>
        <w:t xml:space="preserve"> </w:t>
      </w:r>
      <w:r>
        <w:rPr>
          <w:spacing w:val="-1"/>
        </w:rPr>
        <w:t>it</w:t>
      </w:r>
      <w:r>
        <w:rPr>
          <w:spacing w:val="2"/>
        </w:rPr>
        <w:t xml:space="preserve"> </w:t>
      </w:r>
      <w:r>
        <w:rPr>
          <w:spacing w:val="-1"/>
        </w:rPr>
        <w:t>becomes</w:t>
      </w:r>
      <w:r>
        <w:t xml:space="preserve"> </w:t>
      </w:r>
      <w:r>
        <w:rPr>
          <w:spacing w:val="-1"/>
        </w:rPr>
        <w:t>separated and</w:t>
      </w:r>
      <w:r>
        <w:rPr>
          <w:spacing w:val="32"/>
        </w:rPr>
        <w:t xml:space="preserve"> </w:t>
      </w:r>
      <w:r>
        <w:rPr>
          <w:spacing w:val="-1"/>
        </w:rPr>
        <w:t xml:space="preserve">subject </w:t>
      </w:r>
      <w:r>
        <w:t>to</w:t>
      </w:r>
      <w:r>
        <w:rPr>
          <w:spacing w:val="-1"/>
        </w:rPr>
        <w:t xml:space="preserve"> </w:t>
      </w:r>
      <w:r>
        <w:t xml:space="preserve">other </w:t>
      </w:r>
      <w:r>
        <w:rPr>
          <w:spacing w:val="-1"/>
        </w:rPr>
        <w:t>negative</w:t>
      </w:r>
      <w:r>
        <w:t xml:space="preserve"> and</w:t>
      </w:r>
      <w:r>
        <w:rPr>
          <w:spacing w:val="-1"/>
        </w:rPr>
        <w:t xml:space="preserve"> </w:t>
      </w:r>
      <w:r>
        <w:t xml:space="preserve">evil </w:t>
      </w:r>
      <w:r>
        <w:rPr>
          <w:spacing w:val="-1"/>
        </w:rPr>
        <w:t>programming. It</w:t>
      </w:r>
      <w:r>
        <w:rPr>
          <w:spacing w:val="1"/>
        </w:rPr>
        <w:t xml:space="preserve"> </w:t>
      </w:r>
      <w:r>
        <w:rPr>
          <w:spacing w:val="-1"/>
        </w:rPr>
        <w:t xml:space="preserve">becomes </w:t>
      </w:r>
      <w:r>
        <w:t>a</w:t>
      </w:r>
      <w:r>
        <w:rPr>
          <w:spacing w:val="35"/>
        </w:rPr>
        <w:t xml:space="preserve"> </w:t>
      </w:r>
      <w:r>
        <w:rPr>
          <w:spacing w:val="-1"/>
        </w:rPr>
        <w:t>cancer on</w:t>
      </w:r>
      <w:r>
        <w:rPr>
          <w:spacing w:val="-2"/>
        </w:rPr>
        <w:t xml:space="preserve"> </w:t>
      </w:r>
      <w:r>
        <w:rPr>
          <w:spacing w:val="-1"/>
        </w:rPr>
        <w:t>the</w:t>
      </w:r>
      <w:r>
        <w:rPr>
          <w:spacing w:val="1"/>
        </w:rPr>
        <w:t xml:space="preserve"> </w:t>
      </w:r>
      <w:r>
        <w:rPr>
          <w:spacing w:val="-1"/>
        </w:rPr>
        <w:t>spiritual</w:t>
      </w:r>
      <w:r>
        <w:t xml:space="preserve"> </w:t>
      </w:r>
      <w:r>
        <w:rPr>
          <w:spacing w:val="-1"/>
        </w:rPr>
        <w:t>level</w:t>
      </w:r>
      <w:r>
        <w:rPr>
          <w:spacing w:val="-2"/>
        </w:rPr>
        <w:t xml:space="preserve"> </w:t>
      </w:r>
      <w:r>
        <w:rPr>
          <w:spacing w:val="-1"/>
        </w:rPr>
        <w:t>and</w:t>
      </w:r>
      <w:r>
        <w:rPr>
          <w:spacing w:val="-2"/>
        </w:rPr>
        <w:t xml:space="preserve"> </w:t>
      </w:r>
      <w:r>
        <w:rPr>
          <w:spacing w:val="-1"/>
        </w:rPr>
        <w:t>given</w:t>
      </w:r>
      <w:r>
        <w:rPr>
          <w:spacing w:val="-2"/>
        </w:rPr>
        <w:t xml:space="preserve"> </w:t>
      </w:r>
      <w:r>
        <w:rPr>
          <w:spacing w:val="-1"/>
        </w:rPr>
        <w:t>time</w:t>
      </w:r>
      <w:r>
        <w:rPr>
          <w:spacing w:val="1"/>
        </w:rPr>
        <w:t xml:space="preserve"> </w:t>
      </w:r>
      <w:r>
        <w:rPr>
          <w:spacing w:val="-2"/>
        </w:rPr>
        <w:t>will</w:t>
      </w:r>
      <w:r>
        <w:t xml:space="preserve"> </w:t>
      </w:r>
      <w:r>
        <w:rPr>
          <w:spacing w:val="-2"/>
        </w:rPr>
        <w:t>become</w:t>
      </w:r>
      <w:r>
        <w:t xml:space="preserve"> a </w:t>
      </w:r>
      <w:r>
        <w:rPr>
          <w:spacing w:val="-1"/>
        </w:rPr>
        <w:t>cancer</w:t>
      </w:r>
      <w:r>
        <w:rPr>
          <w:spacing w:val="1"/>
        </w:rPr>
        <w:t xml:space="preserve"> </w:t>
      </w:r>
      <w:r>
        <w:rPr>
          <w:spacing w:val="-1"/>
        </w:rPr>
        <w:t>or</w:t>
      </w:r>
      <w:r>
        <w:rPr>
          <w:spacing w:val="46"/>
        </w:rPr>
        <w:t xml:space="preserve"> </w:t>
      </w:r>
      <w:r>
        <w:rPr>
          <w:spacing w:val="-1"/>
        </w:rPr>
        <w:t>other</w:t>
      </w:r>
      <w:r>
        <w:rPr>
          <w:spacing w:val="1"/>
        </w:rPr>
        <w:t xml:space="preserve"> </w:t>
      </w:r>
      <w:r>
        <w:rPr>
          <w:spacing w:val="-1"/>
        </w:rPr>
        <w:t>disease</w:t>
      </w:r>
      <w:r>
        <w:t xml:space="preserve"> </w:t>
      </w:r>
      <w:r>
        <w:rPr>
          <w:spacing w:val="-1"/>
        </w:rPr>
        <w:t>on</w:t>
      </w:r>
      <w:r>
        <w:rPr>
          <w:spacing w:val="-2"/>
        </w:rPr>
        <w:t xml:space="preserve"> </w:t>
      </w:r>
      <w:r>
        <w:rPr>
          <w:spacing w:val="-1"/>
        </w:rPr>
        <w:t>the physical</w:t>
      </w:r>
      <w:r>
        <w:rPr>
          <w:spacing w:val="-2"/>
        </w:rPr>
        <w:t xml:space="preserve"> </w:t>
      </w:r>
      <w:r>
        <w:rPr>
          <w:spacing w:val="-1"/>
        </w:rPr>
        <w:t>level.</w:t>
      </w:r>
    </w:p>
    <w:p w:rsidR="00743C02" w:rsidRDefault="001F2438">
      <w:pPr>
        <w:pStyle w:val="Corpodetexto"/>
        <w:ind w:right="135"/>
      </w:pPr>
      <w:r>
        <w:rPr>
          <w:spacing w:val="-1"/>
        </w:rPr>
        <w:t>When</w:t>
      </w:r>
      <w:r>
        <w:rPr>
          <w:spacing w:val="-2"/>
        </w:rPr>
        <w:t xml:space="preserve"> </w:t>
      </w:r>
      <w:r>
        <w:rPr>
          <w:spacing w:val="-1"/>
        </w:rPr>
        <w:t>the</w:t>
      </w:r>
      <w:r>
        <w:t xml:space="preserve"> </w:t>
      </w:r>
      <w:r>
        <w:rPr>
          <w:spacing w:val="-1"/>
        </w:rPr>
        <w:t>protections</w:t>
      </w:r>
      <w:r>
        <w:rPr>
          <w:spacing w:val="-2"/>
        </w:rPr>
        <w:t xml:space="preserve"> </w:t>
      </w:r>
      <w:r>
        <w:rPr>
          <w:spacing w:val="-1"/>
        </w:rPr>
        <w:t>have</w:t>
      </w:r>
      <w:r>
        <w:rPr>
          <w:spacing w:val="1"/>
        </w:rPr>
        <w:t xml:space="preserve"> </w:t>
      </w:r>
      <w:r>
        <w:rPr>
          <w:spacing w:val="-1"/>
        </w:rPr>
        <w:t>been</w:t>
      </w:r>
      <w:r>
        <w:rPr>
          <w:spacing w:val="-2"/>
        </w:rPr>
        <w:t xml:space="preserve"> </w:t>
      </w:r>
      <w:r>
        <w:rPr>
          <w:spacing w:val="-1"/>
        </w:rPr>
        <w:t>breeched</w:t>
      </w:r>
      <w:r>
        <w:rPr>
          <w:spacing w:val="-2"/>
        </w:rPr>
        <w:t xml:space="preserve"> </w:t>
      </w:r>
      <w:r>
        <w:rPr>
          <w:spacing w:val="-1"/>
        </w:rPr>
        <w:t>and</w:t>
      </w:r>
      <w:r>
        <w:rPr>
          <w:spacing w:val="-2"/>
        </w:rPr>
        <w:t xml:space="preserve"> </w:t>
      </w:r>
      <w:r>
        <w:rPr>
          <w:spacing w:val="-1"/>
        </w:rPr>
        <w:t>all</w:t>
      </w:r>
      <w:r>
        <w:t xml:space="preserve"> </w:t>
      </w:r>
      <w:r>
        <w:rPr>
          <w:spacing w:val="-1"/>
        </w:rPr>
        <w:t>of</w:t>
      </w:r>
      <w:r>
        <w:rPr>
          <w:spacing w:val="-2"/>
        </w:rPr>
        <w:t xml:space="preserve"> </w:t>
      </w:r>
      <w:r>
        <w:rPr>
          <w:spacing w:val="-1"/>
        </w:rPr>
        <w:t>the</w:t>
      </w:r>
      <w:r>
        <w:rPr>
          <w:spacing w:val="1"/>
        </w:rPr>
        <w:t xml:space="preserve"> </w:t>
      </w:r>
      <w:r>
        <w:rPr>
          <w:spacing w:val="-1"/>
        </w:rPr>
        <w:t>Negative</w:t>
      </w:r>
      <w:r>
        <w:rPr>
          <w:spacing w:val="25"/>
        </w:rPr>
        <w:t xml:space="preserve"> </w:t>
      </w:r>
      <w:r>
        <w:rPr>
          <w:spacing w:val="-1"/>
        </w:rPr>
        <w:t>Karmic</w:t>
      </w:r>
      <w:r>
        <w:t xml:space="preserve"> </w:t>
      </w:r>
      <w:r>
        <w:rPr>
          <w:spacing w:val="-1"/>
        </w:rPr>
        <w:t>Mass</w:t>
      </w:r>
      <w:r>
        <w:t xml:space="preserve"> </w:t>
      </w:r>
      <w:r>
        <w:rPr>
          <w:spacing w:val="-1"/>
        </w:rPr>
        <w:t>grounded</w:t>
      </w:r>
      <w:r>
        <w:rPr>
          <w:spacing w:val="-3"/>
        </w:rPr>
        <w:t xml:space="preserve"> </w:t>
      </w:r>
      <w:r>
        <w:rPr>
          <w:spacing w:val="-1"/>
        </w:rPr>
        <w:t>and</w:t>
      </w:r>
      <w:r>
        <w:t xml:space="preserve"> </w:t>
      </w:r>
      <w:r>
        <w:rPr>
          <w:spacing w:val="-2"/>
        </w:rPr>
        <w:t>burnt</w:t>
      </w:r>
      <w:r>
        <w:t xml:space="preserve"> </w:t>
      </w:r>
      <w:r>
        <w:rPr>
          <w:spacing w:val="-2"/>
        </w:rPr>
        <w:t>up</w:t>
      </w:r>
      <w:r>
        <w:t xml:space="preserve"> </w:t>
      </w:r>
      <w:r>
        <w:rPr>
          <w:spacing w:val="-1"/>
        </w:rPr>
        <w:t>then the angel core</w:t>
      </w:r>
      <w:r>
        <w:t xml:space="preserve"> </w:t>
      </w:r>
      <w:r>
        <w:rPr>
          <w:spacing w:val="-1"/>
        </w:rPr>
        <w:t>of the</w:t>
      </w:r>
      <w:r>
        <w:rPr>
          <w:spacing w:val="28"/>
        </w:rPr>
        <w:t xml:space="preserve"> </w:t>
      </w:r>
      <w:r>
        <w:rPr>
          <w:spacing w:val="-1"/>
        </w:rPr>
        <w:t>blockage</w:t>
      </w:r>
      <w:r>
        <w:rPr>
          <w:spacing w:val="-2"/>
        </w:rPr>
        <w:t xml:space="preserve"> </w:t>
      </w:r>
      <w:r>
        <w:rPr>
          <w:spacing w:val="-1"/>
        </w:rPr>
        <w:t>has been healed, resurrected and</w:t>
      </w:r>
      <w:r>
        <w:rPr>
          <w:spacing w:val="-2"/>
        </w:rPr>
        <w:t xml:space="preserve"> </w:t>
      </w:r>
      <w:r>
        <w:rPr>
          <w:spacing w:val="-1"/>
        </w:rPr>
        <w:t>connected</w:t>
      </w:r>
      <w:r>
        <w:t xml:space="preserve"> </w:t>
      </w:r>
      <w:r>
        <w:rPr>
          <w:spacing w:val="-2"/>
        </w:rPr>
        <w:t xml:space="preserve">with </w:t>
      </w:r>
      <w:r>
        <w:rPr>
          <w:spacing w:val="-1"/>
        </w:rPr>
        <w:t>the</w:t>
      </w:r>
      <w:r>
        <w:rPr>
          <w:spacing w:val="36"/>
        </w:rPr>
        <w:t xml:space="preserve"> </w:t>
      </w:r>
      <w:r>
        <w:rPr>
          <w:spacing w:val="-1"/>
        </w:rPr>
        <w:t>source</w:t>
      </w:r>
      <w:r>
        <w:t xml:space="preserve"> </w:t>
      </w:r>
      <w:r>
        <w:rPr>
          <w:spacing w:val="-1"/>
        </w:rPr>
        <w:t>again.</w:t>
      </w:r>
      <w:r>
        <w:t xml:space="preserve"> </w:t>
      </w:r>
      <w:r>
        <w:rPr>
          <w:spacing w:val="-1"/>
        </w:rPr>
        <w:t>It then</w:t>
      </w:r>
      <w:r>
        <w:t xml:space="preserve"> </w:t>
      </w:r>
      <w:r>
        <w:rPr>
          <w:spacing w:val="-1"/>
        </w:rPr>
        <w:t>becomes</w:t>
      </w:r>
      <w:r>
        <w:t xml:space="preserve"> </w:t>
      </w:r>
      <w:r>
        <w:rPr>
          <w:spacing w:val="-2"/>
        </w:rPr>
        <w:t>free</w:t>
      </w:r>
      <w:r>
        <w:t xml:space="preserve"> </w:t>
      </w:r>
      <w:r>
        <w:rPr>
          <w:spacing w:val="-1"/>
        </w:rPr>
        <w:t>to</w:t>
      </w:r>
      <w:r>
        <w:t xml:space="preserve"> </w:t>
      </w:r>
      <w:r>
        <w:rPr>
          <w:spacing w:val="-1"/>
        </w:rPr>
        <w:t>become</w:t>
      </w:r>
      <w:r>
        <w:rPr>
          <w:spacing w:val="1"/>
        </w:rPr>
        <w:t xml:space="preserve"> </w:t>
      </w:r>
      <w:r>
        <w:rPr>
          <w:spacing w:val="-2"/>
        </w:rPr>
        <w:t>part</w:t>
      </w:r>
      <w:r>
        <w:rPr>
          <w:spacing w:val="1"/>
        </w:rPr>
        <w:t xml:space="preserve"> </w:t>
      </w:r>
      <w:r>
        <w:t>of</w:t>
      </w:r>
      <w:r>
        <w:rPr>
          <w:spacing w:val="-1"/>
        </w:rPr>
        <w:t xml:space="preserve"> your</w:t>
      </w:r>
      <w:r>
        <w:rPr>
          <w:spacing w:val="1"/>
        </w:rPr>
        <w:t xml:space="preserve"> </w:t>
      </w:r>
      <w:r>
        <w:rPr>
          <w:spacing w:val="-1"/>
        </w:rPr>
        <w:t>psychic</w:t>
      </w:r>
      <w:r>
        <w:rPr>
          <w:spacing w:val="29"/>
        </w:rPr>
        <w:t xml:space="preserve"> </w:t>
      </w:r>
      <w:r>
        <w:rPr>
          <w:spacing w:val="-1"/>
        </w:rPr>
        <w:t>body</w:t>
      </w:r>
      <w:r>
        <w:rPr>
          <w:spacing w:val="-3"/>
        </w:rPr>
        <w:t xml:space="preserve"> </w:t>
      </w:r>
      <w:r>
        <w:t>to</w:t>
      </w:r>
      <w:r>
        <w:rPr>
          <w:spacing w:val="-1"/>
        </w:rPr>
        <w:t xml:space="preserve"> increase</w:t>
      </w:r>
      <w:r>
        <w:t xml:space="preserve"> </w:t>
      </w:r>
      <w:r>
        <w:rPr>
          <w:spacing w:val="-2"/>
        </w:rPr>
        <w:t>your</w:t>
      </w:r>
      <w:r>
        <w:rPr>
          <w:spacing w:val="1"/>
        </w:rPr>
        <w:t xml:space="preserve"> </w:t>
      </w:r>
      <w:r>
        <w:rPr>
          <w:spacing w:val="-1"/>
        </w:rPr>
        <w:t>complexity,</w:t>
      </w:r>
      <w:r>
        <w:t xml:space="preserve"> </w:t>
      </w:r>
      <w:r>
        <w:rPr>
          <w:spacing w:val="-1"/>
        </w:rPr>
        <w:t>function</w:t>
      </w:r>
      <w:r>
        <w:rPr>
          <w:spacing w:val="-2"/>
        </w:rPr>
        <w:t xml:space="preserve"> </w:t>
      </w:r>
      <w:r>
        <w:rPr>
          <w:spacing w:val="-1"/>
        </w:rPr>
        <w:t>and</w:t>
      </w:r>
      <w:r>
        <w:rPr>
          <w:spacing w:val="-2"/>
        </w:rPr>
        <w:t xml:space="preserve"> </w:t>
      </w:r>
      <w:r>
        <w:rPr>
          <w:spacing w:val="-1"/>
        </w:rPr>
        <w:t>ability</w:t>
      </w:r>
      <w:r>
        <w:rPr>
          <w:spacing w:val="-3"/>
        </w:rPr>
        <w:t xml:space="preserve"> </w:t>
      </w:r>
      <w:r>
        <w:rPr>
          <w:spacing w:val="-1"/>
        </w:rPr>
        <w:t>to</w:t>
      </w:r>
      <w:r>
        <w:rPr>
          <w:spacing w:val="-2"/>
        </w:rPr>
        <w:t xml:space="preserve"> </w:t>
      </w:r>
      <w:r>
        <w:rPr>
          <w:spacing w:val="-1"/>
        </w:rPr>
        <w:t>handle</w:t>
      </w:r>
      <w:r>
        <w:rPr>
          <w:spacing w:val="36"/>
        </w:rPr>
        <w:t xml:space="preserve"> </w:t>
      </w:r>
      <w:r>
        <w:rPr>
          <w:spacing w:val="-1"/>
        </w:rPr>
        <w:t>energy.</w:t>
      </w:r>
      <w:r>
        <w:t xml:space="preserve"> </w:t>
      </w:r>
      <w:r>
        <w:rPr>
          <w:spacing w:val="-1"/>
        </w:rPr>
        <w:t>To</w:t>
      </w:r>
      <w:r>
        <w:rPr>
          <w:spacing w:val="1"/>
        </w:rPr>
        <w:t xml:space="preserve"> </w:t>
      </w:r>
      <w:r>
        <w:t xml:space="preserve">help </w:t>
      </w:r>
      <w:r>
        <w:rPr>
          <w:spacing w:val="-1"/>
        </w:rPr>
        <w:t>in</w:t>
      </w:r>
      <w:r>
        <w:t xml:space="preserve"> </w:t>
      </w:r>
      <w:r>
        <w:rPr>
          <w:spacing w:val="-1"/>
        </w:rPr>
        <w:t>your</w:t>
      </w:r>
      <w:r>
        <w:rPr>
          <w:spacing w:val="1"/>
        </w:rPr>
        <w:t xml:space="preserve"> </w:t>
      </w:r>
      <w:r>
        <w:rPr>
          <w:spacing w:val="-1"/>
        </w:rPr>
        <w:t>evolution.</w:t>
      </w:r>
    </w:p>
    <w:p w:rsidR="00743C02" w:rsidRDefault="001F2438">
      <w:pPr>
        <w:pStyle w:val="Corpodetexto"/>
        <w:rPr>
          <w:rFonts w:cs="Lucida Sans"/>
        </w:rPr>
      </w:pPr>
      <w:r>
        <w:rPr>
          <w:b/>
          <w:spacing w:val="-1"/>
        </w:rPr>
        <w:t>Blockages</w:t>
      </w:r>
      <w:r>
        <w:rPr>
          <w:b/>
          <w:spacing w:val="-2"/>
        </w:rPr>
        <w:t xml:space="preserve"> </w:t>
      </w:r>
      <w:r>
        <w:rPr>
          <w:b/>
        </w:rPr>
        <w:t>and</w:t>
      </w:r>
      <w:r>
        <w:rPr>
          <w:b/>
          <w:spacing w:val="-1"/>
        </w:rPr>
        <w:t xml:space="preserve"> Tapas</w:t>
      </w:r>
    </w:p>
    <w:p w:rsidR="00743C02" w:rsidRDefault="001F2438">
      <w:pPr>
        <w:pStyle w:val="Corpodetexto"/>
        <w:spacing w:before="120"/>
        <w:ind w:right="163"/>
      </w:pPr>
      <w:r>
        <w:rPr>
          <w:spacing w:val="-1"/>
        </w:rPr>
        <w:t>This</w:t>
      </w:r>
      <w:r>
        <w:t xml:space="preserve"> </w:t>
      </w:r>
      <w:r>
        <w:rPr>
          <w:spacing w:val="-1"/>
        </w:rPr>
        <w:t>removal</w:t>
      </w:r>
      <w:r>
        <w:t xml:space="preserve"> </w:t>
      </w:r>
      <w:r>
        <w:rPr>
          <w:spacing w:val="-1"/>
        </w:rPr>
        <w:t>and</w:t>
      </w:r>
      <w:r>
        <w:rPr>
          <w:spacing w:val="-2"/>
        </w:rPr>
        <w:t xml:space="preserve"> </w:t>
      </w:r>
      <w:r>
        <w:rPr>
          <w:spacing w:val="-1"/>
        </w:rPr>
        <w:t>healing</w:t>
      </w:r>
      <w:r>
        <w:t xml:space="preserve"> </w:t>
      </w:r>
      <w:r>
        <w:rPr>
          <w:spacing w:val="-1"/>
        </w:rPr>
        <w:t>of</w:t>
      </w:r>
      <w:r>
        <w:t xml:space="preserve"> </w:t>
      </w:r>
      <w:r>
        <w:rPr>
          <w:spacing w:val="-1"/>
        </w:rPr>
        <w:t>blockages</w:t>
      </w:r>
      <w:r>
        <w:t xml:space="preserve"> </w:t>
      </w:r>
      <w:r>
        <w:rPr>
          <w:spacing w:val="-1"/>
        </w:rPr>
        <w:t>is</w:t>
      </w:r>
      <w:r>
        <w:rPr>
          <w:spacing w:val="-3"/>
        </w:rPr>
        <w:t xml:space="preserve"> </w:t>
      </w:r>
      <w:r>
        <w:rPr>
          <w:spacing w:val="-1"/>
        </w:rPr>
        <w:t>the</w:t>
      </w:r>
      <w:r>
        <w:rPr>
          <w:spacing w:val="1"/>
        </w:rPr>
        <w:t xml:space="preserve"> </w:t>
      </w:r>
      <w:r>
        <w:rPr>
          <w:spacing w:val="-1"/>
        </w:rPr>
        <w:t>Raja</w:t>
      </w:r>
      <w:r>
        <w:rPr>
          <w:spacing w:val="1"/>
        </w:rPr>
        <w:t xml:space="preserve"> </w:t>
      </w:r>
      <w:r>
        <w:rPr>
          <w:spacing w:val="-1"/>
        </w:rPr>
        <w:t>Yoga</w:t>
      </w:r>
      <w:r>
        <w:rPr>
          <w:spacing w:val="1"/>
        </w:rPr>
        <w:t xml:space="preserve"> </w:t>
      </w:r>
      <w:r>
        <w:rPr>
          <w:spacing w:val="-1"/>
        </w:rPr>
        <w:t>"Tapas"</w:t>
      </w:r>
      <w:r>
        <w:rPr>
          <w:spacing w:val="-2"/>
        </w:rPr>
        <w:t xml:space="preserve"> </w:t>
      </w:r>
      <w:r>
        <w:rPr>
          <w:spacing w:val="-1"/>
        </w:rPr>
        <w:t>or</w:t>
      </w:r>
      <w:r>
        <w:rPr>
          <w:spacing w:val="26"/>
        </w:rPr>
        <w:t xml:space="preserve"> </w:t>
      </w:r>
      <w:r>
        <w:rPr>
          <w:spacing w:val="-1"/>
        </w:rPr>
        <w:t>austerity</w:t>
      </w:r>
      <w:r>
        <w:rPr>
          <w:spacing w:val="-3"/>
        </w:rPr>
        <w:t xml:space="preserve"> </w:t>
      </w:r>
      <w:r>
        <w:t>as</w:t>
      </w:r>
      <w:r>
        <w:rPr>
          <w:spacing w:val="-1"/>
        </w:rPr>
        <w:t xml:space="preserve"> </w:t>
      </w:r>
      <w:r>
        <w:t xml:space="preserve">it is </w:t>
      </w:r>
      <w:r>
        <w:rPr>
          <w:spacing w:val="-1"/>
        </w:rPr>
        <w:t>normally</w:t>
      </w:r>
      <w:r>
        <w:rPr>
          <w:spacing w:val="-2"/>
        </w:rPr>
        <w:t xml:space="preserve"> </w:t>
      </w:r>
      <w:r>
        <w:rPr>
          <w:spacing w:val="-1"/>
        </w:rPr>
        <w:t>translated enjoined by</w:t>
      </w:r>
      <w:r>
        <w:rPr>
          <w:spacing w:val="-2"/>
        </w:rPr>
        <w:t xml:space="preserve"> </w:t>
      </w:r>
      <w:r>
        <w:rPr>
          <w:spacing w:val="-1"/>
        </w:rPr>
        <w:t>the</w:t>
      </w:r>
      <w:r>
        <w:t xml:space="preserve"> </w:t>
      </w:r>
      <w:r>
        <w:rPr>
          <w:spacing w:val="-1"/>
        </w:rPr>
        <w:t>Yoga</w:t>
      </w:r>
      <w:r>
        <w:t xml:space="preserve"> </w:t>
      </w:r>
      <w:r>
        <w:rPr>
          <w:spacing w:val="-1"/>
        </w:rPr>
        <w:t>Sutras of</w:t>
      </w:r>
      <w:r>
        <w:rPr>
          <w:spacing w:val="34"/>
        </w:rPr>
        <w:t xml:space="preserve"> </w:t>
      </w:r>
      <w:r>
        <w:rPr>
          <w:spacing w:val="-1"/>
        </w:rPr>
        <w:t>Patanjali</w:t>
      </w:r>
      <w:r>
        <w:rPr>
          <w:spacing w:val="-2"/>
        </w:rPr>
        <w:t xml:space="preserve"> </w:t>
      </w:r>
      <w:r>
        <w:t>as</w:t>
      </w:r>
      <w:r>
        <w:rPr>
          <w:spacing w:val="-2"/>
        </w:rPr>
        <w:t xml:space="preserve"> </w:t>
      </w:r>
      <w:r>
        <w:rPr>
          <w:spacing w:val="-1"/>
        </w:rPr>
        <w:t>part</w:t>
      </w:r>
      <w:r>
        <w:t xml:space="preserve"> </w:t>
      </w:r>
      <w:r>
        <w:rPr>
          <w:spacing w:val="-1"/>
        </w:rPr>
        <w:t>of</w:t>
      </w:r>
      <w:r>
        <w:rPr>
          <w:spacing w:val="-2"/>
        </w:rPr>
        <w:t xml:space="preserve"> </w:t>
      </w:r>
      <w:r>
        <w:t xml:space="preserve">a </w:t>
      </w:r>
      <w:r>
        <w:rPr>
          <w:spacing w:val="-1"/>
        </w:rPr>
        <w:t>spiritual persons</w:t>
      </w:r>
      <w:r>
        <w:rPr>
          <w:spacing w:val="-2"/>
        </w:rPr>
        <w:t xml:space="preserve"> </w:t>
      </w:r>
      <w:r>
        <w:rPr>
          <w:spacing w:val="-1"/>
        </w:rPr>
        <w:t>evolution.</w:t>
      </w:r>
      <w:r>
        <w:t xml:space="preserve"> </w:t>
      </w:r>
      <w:r>
        <w:rPr>
          <w:spacing w:val="-1"/>
        </w:rPr>
        <w:t>Tapas</w:t>
      </w:r>
      <w:r>
        <w:rPr>
          <w:spacing w:val="-2"/>
        </w:rPr>
        <w:t xml:space="preserve"> </w:t>
      </w:r>
      <w:r>
        <w:rPr>
          <w:spacing w:val="-1"/>
        </w:rPr>
        <w:t>refers</w:t>
      </w:r>
      <w:r>
        <w:rPr>
          <w:spacing w:val="-2"/>
        </w:rPr>
        <w:t xml:space="preserve"> </w:t>
      </w:r>
      <w:r>
        <w:t>to</w:t>
      </w:r>
      <w:r>
        <w:rPr>
          <w:spacing w:val="-1"/>
        </w:rPr>
        <w:t xml:space="preserve"> the</w:t>
      </w:r>
      <w:r>
        <w:rPr>
          <w:spacing w:val="49"/>
        </w:rPr>
        <w:t xml:space="preserve"> </w:t>
      </w:r>
      <w:r>
        <w:rPr>
          <w:spacing w:val="-1"/>
        </w:rPr>
        <w:t>heat</w:t>
      </w:r>
      <w:r>
        <w:t xml:space="preserve"> </w:t>
      </w:r>
      <w:r>
        <w:rPr>
          <w:spacing w:val="-1"/>
        </w:rPr>
        <w:t>involved</w:t>
      </w:r>
      <w:r>
        <w:t xml:space="preserve"> </w:t>
      </w:r>
      <w:r>
        <w:rPr>
          <w:spacing w:val="-1"/>
        </w:rPr>
        <w:t>in</w:t>
      </w:r>
      <w:r>
        <w:t xml:space="preserve"> </w:t>
      </w:r>
      <w:r>
        <w:rPr>
          <w:spacing w:val="-1"/>
        </w:rPr>
        <w:t>burning up</w:t>
      </w:r>
      <w:r>
        <w:t xml:space="preserve"> </w:t>
      </w:r>
      <w:r>
        <w:rPr>
          <w:spacing w:val="-1"/>
        </w:rPr>
        <w:t xml:space="preserve">negative </w:t>
      </w:r>
      <w:r>
        <w:rPr>
          <w:spacing w:val="-2"/>
        </w:rPr>
        <w:t>karmic</w:t>
      </w:r>
      <w:r>
        <w:rPr>
          <w:spacing w:val="1"/>
        </w:rPr>
        <w:t xml:space="preserve"> </w:t>
      </w:r>
      <w:r>
        <w:rPr>
          <w:spacing w:val="-1"/>
        </w:rPr>
        <w:t>mass.</w:t>
      </w:r>
      <w:r>
        <w:t xml:space="preserve"> </w:t>
      </w:r>
      <w:r>
        <w:rPr>
          <w:spacing w:val="-1"/>
        </w:rPr>
        <w:t>Raja</w:t>
      </w:r>
      <w:r>
        <w:t xml:space="preserve"> </w:t>
      </w:r>
      <w:r>
        <w:rPr>
          <w:spacing w:val="-1"/>
        </w:rPr>
        <w:t>Yoga</w:t>
      </w:r>
      <w:r>
        <w:rPr>
          <w:spacing w:val="20"/>
        </w:rPr>
        <w:t xml:space="preserve"> </w:t>
      </w:r>
      <w:r>
        <w:rPr>
          <w:spacing w:val="-1"/>
        </w:rPr>
        <w:t>involves the</w:t>
      </w:r>
      <w:r>
        <w:t xml:space="preserve"> </w:t>
      </w:r>
      <w:r>
        <w:rPr>
          <w:spacing w:val="-2"/>
        </w:rPr>
        <w:t>enlightenment</w:t>
      </w:r>
      <w:r>
        <w:t xml:space="preserve"> </w:t>
      </w:r>
      <w:r>
        <w:rPr>
          <w:spacing w:val="-1"/>
        </w:rPr>
        <w:t>processes</w:t>
      </w:r>
      <w:r>
        <w:rPr>
          <w:spacing w:val="-2"/>
        </w:rPr>
        <w:t xml:space="preserve"> </w:t>
      </w:r>
      <w:r>
        <w:rPr>
          <w:spacing w:val="-1"/>
        </w:rPr>
        <w:t>of</w:t>
      </w:r>
      <w:r>
        <w:t xml:space="preserve"> </w:t>
      </w:r>
      <w:r>
        <w:rPr>
          <w:spacing w:val="-1"/>
        </w:rPr>
        <w:t>yama,</w:t>
      </w:r>
      <w:r>
        <w:rPr>
          <w:spacing w:val="-2"/>
        </w:rPr>
        <w:t xml:space="preserve"> </w:t>
      </w:r>
      <w:r>
        <w:rPr>
          <w:spacing w:val="-1"/>
        </w:rPr>
        <w:t>niyama,</w:t>
      </w:r>
      <w:r>
        <w:rPr>
          <w:spacing w:val="-2"/>
        </w:rPr>
        <w:t xml:space="preserve"> </w:t>
      </w:r>
      <w:r>
        <w:rPr>
          <w:spacing w:val="-1"/>
        </w:rPr>
        <w:t>asana,</w:t>
      </w:r>
      <w:r>
        <w:rPr>
          <w:spacing w:val="50"/>
        </w:rPr>
        <w:t xml:space="preserve"> </w:t>
      </w:r>
      <w:r>
        <w:rPr>
          <w:spacing w:val="-1"/>
        </w:rPr>
        <w:t>pranayama, pratyahara, dharana, dhyana</w:t>
      </w:r>
      <w:r>
        <w:t xml:space="preserve"> </w:t>
      </w:r>
      <w:r>
        <w:rPr>
          <w:spacing w:val="-1"/>
        </w:rPr>
        <w:t>samdhi</w:t>
      </w:r>
      <w:r>
        <w:t xml:space="preserve"> and </w:t>
      </w:r>
      <w:r>
        <w:rPr>
          <w:spacing w:val="-2"/>
        </w:rPr>
        <w:t>samyama</w:t>
      </w:r>
      <w:r>
        <w:rPr>
          <w:spacing w:val="45"/>
        </w:rPr>
        <w:t xml:space="preserve"> </w:t>
      </w:r>
      <w:r>
        <w:rPr>
          <w:spacing w:val="-1"/>
        </w:rPr>
        <w:t>which</w:t>
      </w:r>
      <w:r>
        <w:rPr>
          <w:spacing w:val="1"/>
        </w:rPr>
        <w:t xml:space="preserve"> </w:t>
      </w:r>
      <w:r>
        <w:rPr>
          <w:spacing w:val="-2"/>
        </w:rPr>
        <w:t>we</w:t>
      </w:r>
      <w:r>
        <w:t xml:space="preserve"> </w:t>
      </w:r>
      <w:r>
        <w:rPr>
          <w:spacing w:val="-1"/>
        </w:rPr>
        <w:t>teach</w:t>
      </w:r>
      <w:r>
        <w:t xml:space="preserve"> </w:t>
      </w:r>
      <w:r>
        <w:rPr>
          <w:spacing w:val="-1"/>
        </w:rPr>
        <w:t>in energy</w:t>
      </w:r>
      <w:r>
        <w:rPr>
          <w:spacing w:val="-2"/>
        </w:rPr>
        <w:t xml:space="preserve"> </w:t>
      </w:r>
      <w:r>
        <w:rPr>
          <w:spacing w:val="-1"/>
        </w:rPr>
        <w:t>enhancement.</w:t>
      </w:r>
      <w:r>
        <w:t xml:space="preserve"> </w:t>
      </w:r>
      <w:r>
        <w:rPr>
          <w:spacing w:val="-1"/>
        </w:rPr>
        <w:t>Tapas</w:t>
      </w:r>
      <w:r>
        <w:t xml:space="preserve"> </w:t>
      </w:r>
      <w:r>
        <w:rPr>
          <w:spacing w:val="-1"/>
        </w:rPr>
        <w:t>is</w:t>
      </w:r>
      <w:r>
        <w:t xml:space="preserve"> a </w:t>
      </w:r>
      <w:r>
        <w:rPr>
          <w:spacing w:val="-1"/>
        </w:rPr>
        <w:t>part</w:t>
      </w:r>
      <w:r>
        <w:rPr>
          <w:spacing w:val="-2"/>
        </w:rPr>
        <w:t xml:space="preserve"> </w:t>
      </w:r>
      <w:r>
        <w:rPr>
          <w:spacing w:val="-1"/>
        </w:rPr>
        <w:t>of</w:t>
      </w:r>
      <w:r>
        <w:t xml:space="preserve"> </w:t>
      </w:r>
      <w:r>
        <w:rPr>
          <w:spacing w:val="-1"/>
        </w:rPr>
        <w:t>"the</w:t>
      </w:r>
      <w:r>
        <w:rPr>
          <w:spacing w:val="1"/>
        </w:rPr>
        <w:t xml:space="preserve"> </w:t>
      </w:r>
      <w:r>
        <w:rPr>
          <w:spacing w:val="-1"/>
        </w:rPr>
        <w:t>five</w:t>
      </w:r>
      <w:r>
        <w:rPr>
          <w:spacing w:val="28"/>
        </w:rPr>
        <w:t xml:space="preserve"> </w:t>
      </w:r>
      <w:r>
        <w:rPr>
          <w:spacing w:val="-1"/>
        </w:rPr>
        <w:t xml:space="preserve">things </w:t>
      </w:r>
      <w:r>
        <w:t>to</w:t>
      </w:r>
      <w:r>
        <w:rPr>
          <w:spacing w:val="-1"/>
        </w:rPr>
        <w:t xml:space="preserve"> do" </w:t>
      </w:r>
      <w:r>
        <w:t>-</w:t>
      </w:r>
      <w:r>
        <w:rPr>
          <w:spacing w:val="-1"/>
        </w:rPr>
        <w:t xml:space="preserve"> yama</w:t>
      </w:r>
      <w:r>
        <w:t xml:space="preserve"> and</w:t>
      </w:r>
      <w:r>
        <w:rPr>
          <w:spacing w:val="-2"/>
        </w:rPr>
        <w:t xml:space="preserve"> </w:t>
      </w:r>
      <w:r>
        <w:rPr>
          <w:spacing w:val="-1"/>
        </w:rPr>
        <w:t>also</w:t>
      </w:r>
      <w:r>
        <w:t xml:space="preserve"> is</w:t>
      </w:r>
      <w:r>
        <w:rPr>
          <w:spacing w:val="-1"/>
        </w:rPr>
        <w:t xml:space="preserve"> connected </w:t>
      </w:r>
      <w:r>
        <w:t>to</w:t>
      </w:r>
      <w:r>
        <w:rPr>
          <w:spacing w:val="-1"/>
        </w:rPr>
        <w:t xml:space="preserve"> "the</w:t>
      </w:r>
      <w:r>
        <w:rPr>
          <w:spacing w:val="1"/>
        </w:rPr>
        <w:t xml:space="preserve"> </w:t>
      </w:r>
      <w:r>
        <w:rPr>
          <w:spacing w:val="-1"/>
        </w:rPr>
        <w:t>five</w:t>
      </w:r>
      <w:r>
        <w:t xml:space="preserve"> </w:t>
      </w:r>
      <w:r>
        <w:rPr>
          <w:spacing w:val="-1"/>
        </w:rPr>
        <w:t xml:space="preserve">things not </w:t>
      </w:r>
      <w:r>
        <w:t>to</w:t>
      </w:r>
      <w:r>
        <w:rPr>
          <w:spacing w:val="41"/>
        </w:rPr>
        <w:t xml:space="preserve"> </w:t>
      </w:r>
      <w:r>
        <w:rPr>
          <w:spacing w:val="-1"/>
        </w:rPr>
        <w:t>do"</w:t>
      </w:r>
      <w:r>
        <w:rPr>
          <w:spacing w:val="-2"/>
        </w:rPr>
        <w:t xml:space="preserve"> </w:t>
      </w:r>
      <w:r>
        <w:t>-</w:t>
      </w:r>
      <w:r>
        <w:rPr>
          <w:spacing w:val="-2"/>
        </w:rPr>
        <w:t xml:space="preserve"> </w:t>
      </w:r>
      <w:r>
        <w:rPr>
          <w:spacing w:val="-1"/>
        </w:rPr>
        <w:t>niyama,</w:t>
      </w:r>
      <w:r>
        <w:t xml:space="preserve"> </w:t>
      </w:r>
      <w:r>
        <w:rPr>
          <w:spacing w:val="-1"/>
        </w:rPr>
        <w:t>making</w:t>
      </w:r>
      <w:r>
        <w:rPr>
          <w:spacing w:val="1"/>
        </w:rPr>
        <w:t xml:space="preserve"> </w:t>
      </w:r>
      <w:r>
        <w:rPr>
          <w:spacing w:val="-1"/>
        </w:rPr>
        <w:t>up</w:t>
      </w:r>
      <w:r>
        <w:t xml:space="preserve"> </w:t>
      </w:r>
      <w:r>
        <w:rPr>
          <w:spacing w:val="-1"/>
        </w:rPr>
        <w:t>the</w:t>
      </w:r>
      <w:r>
        <w:t xml:space="preserve"> </w:t>
      </w:r>
      <w:r>
        <w:rPr>
          <w:spacing w:val="-1"/>
        </w:rPr>
        <w:t>yogic ten</w:t>
      </w:r>
      <w:r>
        <w:t xml:space="preserve"> </w:t>
      </w:r>
      <w:r>
        <w:rPr>
          <w:spacing w:val="-1"/>
        </w:rPr>
        <w:t>commandments.</w:t>
      </w:r>
      <w:r>
        <w:t xml:space="preserve"> </w:t>
      </w:r>
      <w:r>
        <w:rPr>
          <w:spacing w:val="-1"/>
        </w:rPr>
        <w:t xml:space="preserve">It </w:t>
      </w:r>
      <w:r>
        <w:rPr>
          <w:spacing w:val="-2"/>
        </w:rPr>
        <w:t>also</w:t>
      </w:r>
      <w:r>
        <w:rPr>
          <w:spacing w:val="33"/>
        </w:rPr>
        <w:t xml:space="preserve"> </w:t>
      </w:r>
      <w:r>
        <w:rPr>
          <w:spacing w:val="-1"/>
        </w:rPr>
        <w:t>refers to</w:t>
      </w:r>
      <w:r>
        <w:t xml:space="preserve"> </w:t>
      </w:r>
      <w:r>
        <w:rPr>
          <w:spacing w:val="-1"/>
        </w:rPr>
        <w:t>other</w:t>
      </w:r>
      <w:r>
        <w:t xml:space="preserve"> </w:t>
      </w:r>
      <w:r>
        <w:rPr>
          <w:spacing w:val="-1"/>
        </w:rPr>
        <w:t>disciplines</w:t>
      </w:r>
      <w:r>
        <w:t xml:space="preserve"> </w:t>
      </w:r>
      <w:r>
        <w:rPr>
          <w:spacing w:val="-1"/>
        </w:rPr>
        <w:t>like</w:t>
      </w:r>
      <w:r>
        <w:rPr>
          <w:spacing w:val="1"/>
        </w:rPr>
        <w:t xml:space="preserve"> </w:t>
      </w:r>
      <w:r>
        <w:rPr>
          <w:spacing w:val="-1"/>
        </w:rPr>
        <w:t>yoga,</w:t>
      </w:r>
      <w:r>
        <w:t xml:space="preserve"> </w:t>
      </w:r>
      <w:r>
        <w:rPr>
          <w:spacing w:val="-1"/>
        </w:rPr>
        <w:t>meditation and</w:t>
      </w:r>
      <w:r>
        <w:t xml:space="preserve"> </w:t>
      </w:r>
      <w:r>
        <w:rPr>
          <w:spacing w:val="-1"/>
        </w:rPr>
        <w:t>fasting</w:t>
      </w:r>
      <w:r>
        <w:t xml:space="preserve"> </w:t>
      </w:r>
      <w:r>
        <w:rPr>
          <w:spacing w:val="-1"/>
        </w:rPr>
        <w:t>as</w:t>
      </w:r>
      <w:r>
        <w:t xml:space="preserve"> </w:t>
      </w:r>
      <w:r>
        <w:rPr>
          <w:spacing w:val="-1"/>
        </w:rPr>
        <w:t>part</w:t>
      </w:r>
      <w:r>
        <w:rPr>
          <w:spacing w:val="28"/>
        </w:rPr>
        <w:t xml:space="preserve"> </w:t>
      </w:r>
      <w:r>
        <w:rPr>
          <w:spacing w:val="-1"/>
        </w:rPr>
        <w:t>of</w:t>
      </w:r>
      <w:r>
        <w:rPr>
          <w:spacing w:val="-2"/>
        </w:rPr>
        <w:t xml:space="preserve"> </w:t>
      </w:r>
      <w:r>
        <w:rPr>
          <w:spacing w:val="-1"/>
        </w:rPr>
        <w:t>the</w:t>
      </w:r>
      <w:r>
        <w:rPr>
          <w:spacing w:val="1"/>
        </w:rPr>
        <w:t xml:space="preserve"> </w:t>
      </w:r>
      <w:r>
        <w:rPr>
          <w:spacing w:val="-1"/>
        </w:rPr>
        <w:t>blockage</w:t>
      </w:r>
      <w:r>
        <w:t xml:space="preserve"> </w:t>
      </w:r>
      <w:r>
        <w:rPr>
          <w:spacing w:val="-1"/>
        </w:rPr>
        <w:t>busting</w:t>
      </w:r>
      <w:r>
        <w:rPr>
          <w:spacing w:val="-2"/>
        </w:rPr>
        <w:t xml:space="preserve"> </w:t>
      </w:r>
      <w:r>
        <w:rPr>
          <w:spacing w:val="-1"/>
        </w:rPr>
        <w:t>process.</w:t>
      </w:r>
    </w:p>
    <w:p w:rsidR="00743C02" w:rsidRDefault="001F2438">
      <w:pPr>
        <w:pStyle w:val="Corpodetexto"/>
      </w:pPr>
      <w:r>
        <w:rPr>
          <w:spacing w:val="-1"/>
        </w:rPr>
        <w:t>Blockages and Gurdjieffs</w:t>
      </w:r>
      <w:r>
        <w:t xml:space="preserve"> </w:t>
      </w:r>
      <w:r>
        <w:rPr>
          <w:spacing w:val="-2"/>
        </w:rPr>
        <w:t>Conscious</w:t>
      </w:r>
      <w:r>
        <w:t xml:space="preserve"> </w:t>
      </w:r>
      <w:r>
        <w:rPr>
          <w:spacing w:val="-1"/>
        </w:rPr>
        <w:t>suffering</w:t>
      </w:r>
    </w:p>
    <w:p w:rsidR="00743C02" w:rsidRDefault="001F2438">
      <w:pPr>
        <w:pStyle w:val="Corpodetexto"/>
        <w:ind w:right="148"/>
      </w:pPr>
      <w:r>
        <w:rPr>
          <w:spacing w:val="-1"/>
        </w:rPr>
        <w:t>Gurdjieffian "Conscious</w:t>
      </w:r>
      <w:r>
        <w:t xml:space="preserve"> </w:t>
      </w:r>
      <w:r>
        <w:rPr>
          <w:spacing w:val="-1"/>
        </w:rPr>
        <w:t>suffering" which</w:t>
      </w:r>
      <w:r>
        <w:t xml:space="preserve"> </w:t>
      </w:r>
      <w:r>
        <w:rPr>
          <w:spacing w:val="-2"/>
        </w:rPr>
        <w:t>Gurdjieff</w:t>
      </w:r>
      <w:r>
        <w:t xml:space="preserve"> </w:t>
      </w:r>
      <w:r>
        <w:rPr>
          <w:spacing w:val="-1"/>
        </w:rPr>
        <w:t>said</w:t>
      </w:r>
      <w:r>
        <w:t xml:space="preserve"> </w:t>
      </w:r>
      <w:r>
        <w:rPr>
          <w:spacing w:val="-2"/>
        </w:rPr>
        <w:t>was</w:t>
      </w:r>
      <w:r>
        <w:t xml:space="preserve"> </w:t>
      </w:r>
      <w:r>
        <w:rPr>
          <w:spacing w:val="-1"/>
        </w:rPr>
        <w:t>the</w:t>
      </w:r>
      <w:r>
        <w:t xml:space="preserve"> </w:t>
      </w:r>
      <w:r>
        <w:rPr>
          <w:spacing w:val="-1"/>
        </w:rPr>
        <w:t>only</w:t>
      </w:r>
      <w:r>
        <w:rPr>
          <w:spacing w:val="38"/>
        </w:rPr>
        <w:t xml:space="preserve"> </w:t>
      </w:r>
      <w:r>
        <w:rPr>
          <w:spacing w:val="-1"/>
        </w:rPr>
        <w:t>way</w:t>
      </w:r>
      <w:r>
        <w:rPr>
          <w:spacing w:val="-2"/>
        </w:rPr>
        <w:t xml:space="preserve"> </w:t>
      </w:r>
      <w:r>
        <w:rPr>
          <w:spacing w:val="-1"/>
        </w:rPr>
        <w:t>of</w:t>
      </w:r>
      <w:r>
        <w:t xml:space="preserve"> </w:t>
      </w:r>
      <w:r>
        <w:rPr>
          <w:spacing w:val="-1"/>
        </w:rPr>
        <w:t>evolution</w:t>
      </w:r>
      <w:r>
        <w:t xml:space="preserve"> </w:t>
      </w:r>
      <w:r>
        <w:rPr>
          <w:spacing w:val="-1"/>
        </w:rPr>
        <w:t>is the</w:t>
      </w:r>
      <w:r>
        <w:t xml:space="preserve"> </w:t>
      </w:r>
      <w:r>
        <w:rPr>
          <w:spacing w:val="-1"/>
        </w:rPr>
        <w:t>same</w:t>
      </w:r>
      <w:r>
        <w:rPr>
          <w:spacing w:val="1"/>
        </w:rPr>
        <w:t xml:space="preserve"> </w:t>
      </w:r>
      <w:r>
        <w:rPr>
          <w:spacing w:val="-1"/>
        </w:rPr>
        <w:t>process</w:t>
      </w:r>
      <w:r>
        <w:rPr>
          <w:spacing w:val="-2"/>
        </w:rPr>
        <w:t xml:space="preserve"> </w:t>
      </w:r>
      <w:r>
        <w:rPr>
          <w:spacing w:val="-1"/>
        </w:rPr>
        <w:t>in</w:t>
      </w:r>
      <w:r>
        <w:t xml:space="preserve"> </w:t>
      </w:r>
      <w:r>
        <w:rPr>
          <w:spacing w:val="-2"/>
        </w:rPr>
        <w:t>which</w:t>
      </w:r>
      <w:r>
        <w:t xml:space="preserve"> </w:t>
      </w:r>
      <w:r>
        <w:rPr>
          <w:spacing w:val="-1"/>
        </w:rPr>
        <w:t>Gurdjieff</w:t>
      </w:r>
      <w:r>
        <w:t xml:space="preserve"> </w:t>
      </w:r>
      <w:r>
        <w:rPr>
          <w:spacing w:val="-1"/>
        </w:rPr>
        <w:t>precribed</w:t>
      </w:r>
      <w:r>
        <w:rPr>
          <w:spacing w:val="39"/>
        </w:rPr>
        <w:t xml:space="preserve"> </w:t>
      </w:r>
      <w:r>
        <w:rPr>
          <w:spacing w:val="-1"/>
        </w:rPr>
        <w:t>taking</w:t>
      </w:r>
      <w:r>
        <w:rPr>
          <w:spacing w:val="1"/>
        </w:rPr>
        <w:t xml:space="preserve"> </w:t>
      </w:r>
      <w:r>
        <w:rPr>
          <w:spacing w:val="-1"/>
        </w:rPr>
        <w:t>upon</w:t>
      </w:r>
      <w:r>
        <w:t xml:space="preserve"> </w:t>
      </w:r>
      <w:r>
        <w:rPr>
          <w:spacing w:val="-1"/>
        </w:rPr>
        <w:t>yourself as many</w:t>
      </w:r>
      <w:r>
        <w:rPr>
          <w:spacing w:val="-2"/>
        </w:rPr>
        <w:t xml:space="preserve"> </w:t>
      </w:r>
      <w:r>
        <w:rPr>
          <w:spacing w:val="-1"/>
        </w:rPr>
        <w:t>blockages</w:t>
      </w:r>
      <w:r>
        <w:rPr>
          <w:spacing w:val="-3"/>
        </w:rPr>
        <w:t xml:space="preserve"> </w:t>
      </w:r>
      <w:r>
        <w:rPr>
          <w:spacing w:val="-1"/>
        </w:rPr>
        <w:t>as</w:t>
      </w:r>
      <w:r>
        <w:t xml:space="preserve"> </w:t>
      </w:r>
      <w:r>
        <w:rPr>
          <w:spacing w:val="-1"/>
        </w:rPr>
        <w:t>possible</w:t>
      </w:r>
      <w:r>
        <w:t xml:space="preserve"> </w:t>
      </w:r>
      <w:r>
        <w:rPr>
          <w:spacing w:val="-1"/>
        </w:rPr>
        <w:t>and</w:t>
      </w:r>
      <w:r>
        <w:t xml:space="preserve"> </w:t>
      </w:r>
      <w:r>
        <w:rPr>
          <w:spacing w:val="-1"/>
        </w:rPr>
        <w:t>in that</w:t>
      </w:r>
      <w:r>
        <w:rPr>
          <w:spacing w:val="1"/>
        </w:rPr>
        <w:t xml:space="preserve"> </w:t>
      </w:r>
      <w:r>
        <w:rPr>
          <w:spacing w:val="-2"/>
        </w:rPr>
        <w:t>way</w:t>
      </w:r>
      <w:r>
        <w:rPr>
          <w:spacing w:val="29"/>
        </w:rPr>
        <w:t xml:space="preserve"> </w:t>
      </w:r>
      <w:r>
        <w:rPr>
          <w:spacing w:val="-1"/>
        </w:rPr>
        <w:t>you</w:t>
      </w:r>
      <w:r>
        <w:t xml:space="preserve"> </w:t>
      </w:r>
      <w:r>
        <w:rPr>
          <w:spacing w:val="-1"/>
        </w:rPr>
        <w:t>will</w:t>
      </w:r>
      <w:r>
        <w:t xml:space="preserve"> </w:t>
      </w:r>
      <w:r>
        <w:rPr>
          <w:spacing w:val="-1"/>
        </w:rPr>
        <w:t>complete</w:t>
      </w:r>
      <w:r>
        <w:t xml:space="preserve"> </w:t>
      </w:r>
      <w:r>
        <w:rPr>
          <w:spacing w:val="-1"/>
        </w:rPr>
        <w:t>your</w:t>
      </w:r>
      <w:r>
        <w:rPr>
          <w:spacing w:val="1"/>
        </w:rPr>
        <w:t xml:space="preserve"> </w:t>
      </w:r>
      <w:r>
        <w:rPr>
          <w:spacing w:val="-1"/>
        </w:rPr>
        <w:t>psychic</w:t>
      </w:r>
      <w:r>
        <w:t xml:space="preserve"> </w:t>
      </w:r>
      <w:r>
        <w:rPr>
          <w:spacing w:val="-1"/>
        </w:rPr>
        <w:t>body</w:t>
      </w:r>
      <w:r>
        <w:rPr>
          <w:spacing w:val="-2"/>
        </w:rPr>
        <w:t xml:space="preserve"> </w:t>
      </w:r>
      <w:r>
        <w:t>to</w:t>
      </w:r>
      <w:r>
        <w:rPr>
          <w:spacing w:val="-2"/>
        </w:rPr>
        <w:t xml:space="preserve"> </w:t>
      </w:r>
      <w:r>
        <w:rPr>
          <w:spacing w:val="-1"/>
        </w:rPr>
        <w:t>the</w:t>
      </w:r>
      <w:r>
        <w:rPr>
          <w:spacing w:val="1"/>
        </w:rPr>
        <w:t xml:space="preserve"> </w:t>
      </w:r>
      <w:r>
        <w:rPr>
          <w:spacing w:val="-1"/>
        </w:rPr>
        <w:t>level</w:t>
      </w:r>
      <w:r>
        <w:rPr>
          <w:spacing w:val="-2"/>
        </w:rPr>
        <w:t xml:space="preserve"> </w:t>
      </w:r>
      <w:r>
        <w:t>of</w:t>
      </w:r>
      <w:r>
        <w:rPr>
          <w:spacing w:val="-2"/>
        </w:rPr>
        <w:t xml:space="preserve"> </w:t>
      </w:r>
      <w:r>
        <w:rPr>
          <w:spacing w:val="-1"/>
        </w:rPr>
        <w:t>ascended</w:t>
      </w:r>
      <w:r>
        <w:t xml:space="preserve"> </w:t>
      </w:r>
      <w:r>
        <w:rPr>
          <w:spacing w:val="35"/>
        </w:rPr>
        <w:t xml:space="preserve"> </w:t>
      </w:r>
      <w:r>
        <w:rPr>
          <w:spacing w:val="-1"/>
        </w:rPr>
        <w:t>master</w:t>
      </w:r>
      <w:r>
        <w:t xml:space="preserve"> </w:t>
      </w:r>
      <w:r>
        <w:rPr>
          <w:spacing w:val="-1"/>
        </w:rPr>
        <w:t>very</w:t>
      </w:r>
      <w:r>
        <w:rPr>
          <w:spacing w:val="-2"/>
        </w:rPr>
        <w:t xml:space="preserve"> </w:t>
      </w:r>
      <w:r>
        <w:rPr>
          <w:spacing w:val="-1"/>
        </w:rPr>
        <w:t>quickly.</w:t>
      </w:r>
      <w:r>
        <w:t xml:space="preserve"> </w:t>
      </w:r>
      <w:r>
        <w:rPr>
          <w:spacing w:val="-1"/>
        </w:rPr>
        <w:t>Gurdjieff</w:t>
      </w:r>
      <w:r>
        <w:t xml:space="preserve"> </w:t>
      </w:r>
      <w:r>
        <w:rPr>
          <w:spacing w:val="-1"/>
        </w:rPr>
        <w:t>described</w:t>
      </w:r>
      <w:r>
        <w:rPr>
          <w:spacing w:val="-3"/>
        </w:rPr>
        <w:t xml:space="preserve"> </w:t>
      </w:r>
      <w:r>
        <w:t xml:space="preserve">a </w:t>
      </w:r>
      <w:r>
        <w:rPr>
          <w:spacing w:val="-1"/>
        </w:rPr>
        <w:t>process</w:t>
      </w:r>
      <w:r>
        <w:t xml:space="preserve"> in </w:t>
      </w:r>
      <w:r>
        <w:rPr>
          <w:spacing w:val="-1"/>
        </w:rPr>
        <w:t>which</w:t>
      </w:r>
      <w:r>
        <w:t xml:space="preserve"> </w:t>
      </w:r>
      <w:r>
        <w:rPr>
          <w:spacing w:val="-1"/>
        </w:rPr>
        <w:t>you</w:t>
      </w:r>
      <w:r>
        <w:rPr>
          <w:spacing w:val="53"/>
        </w:rPr>
        <w:t xml:space="preserve"> </w:t>
      </w:r>
      <w:r>
        <w:rPr>
          <w:spacing w:val="-1"/>
        </w:rPr>
        <w:t>deliberately went</w:t>
      </w:r>
      <w:r>
        <w:t xml:space="preserve"> </w:t>
      </w:r>
      <w:r>
        <w:rPr>
          <w:spacing w:val="-1"/>
        </w:rPr>
        <w:t>out</w:t>
      </w:r>
      <w:r>
        <w:t xml:space="preserve"> of</w:t>
      </w:r>
      <w:r>
        <w:rPr>
          <w:spacing w:val="-2"/>
        </w:rPr>
        <w:t xml:space="preserve"> </w:t>
      </w:r>
      <w:r>
        <w:rPr>
          <w:spacing w:val="-1"/>
        </w:rPr>
        <w:t>your</w:t>
      </w:r>
      <w:r>
        <w:rPr>
          <w:spacing w:val="2"/>
        </w:rPr>
        <w:t xml:space="preserve"> </w:t>
      </w:r>
      <w:r>
        <w:rPr>
          <w:spacing w:val="-1"/>
        </w:rPr>
        <w:t xml:space="preserve">way </w:t>
      </w:r>
      <w:r>
        <w:t>to</w:t>
      </w:r>
      <w:r>
        <w:rPr>
          <w:spacing w:val="-2"/>
        </w:rPr>
        <w:t xml:space="preserve"> </w:t>
      </w:r>
      <w:r>
        <w:t>take</w:t>
      </w:r>
      <w:r>
        <w:rPr>
          <w:spacing w:val="-1"/>
        </w:rPr>
        <w:t xml:space="preserve"> on</w:t>
      </w:r>
      <w:r>
        <w:t xml:space="preserve"> </w:t>
      </w:r>
      <w:r>
        <w:rPr>
          <w:spacing w:val="-2"/>
        </w:rPr>
        <w:t>problems,</w:t>
      </w:r>
      <w:r>
        <w:t xml:space="preserve"> </w:t>
      </w:r>
      <w:r>
        <w:rPr>
          <w:spacing w:val="-1"/>
        </w:rPr>
        <w:t>making</w:t>
      </w:r>
      <w:r>
        <w:rPr>
          <w:spacing w:val="1"/>
        </w:rPr>
        <w:t xml:space="preserve"> </w:t>
      </w:r>
      <w:r>
        <w:rPr>
          <w:spacing w:val="-2"/>
        </w:rPr>
        <w:t>your</w:t>
      </w:r>
      <w:r>
        <w:rPr>
          <w:spacing w:val="35"/>
        </w:rPr>
        <w:t xml:space="preserve"> </w:t>
      </w:r>
      <w:r>
        <w:rPr>
          <w:spacing w:val="-1"/>
        </w:rPr>
        <w:t>life</w:t>
      </w:r>
      <w:r>
        <w:t xml:space="preserve"> as </w:t>
      </w:r>
      <w:r>
        <w:rPr>
          <w:spacing w:val="-1"/>
        </w:rPr>
        <w:t>difficult</w:t>
      </w:r>
      <w:r>
        <w:t xml:space="preserve"> as</w:t>
      </w:r>
      <w:r>
        <w:rPr>
          <w:spacing w:val="-2"/>
        </w:rPr>
        <w:t xml:space="preserve"> </w:t>
      </w:r>
      <w:r>
        <w:rPr>
          <w:spacing w:val="-1"/>
        </w:rPr>
        <w:t>possible,</w:t>
      </w:r>
      <w:r>
        <w:t xml:space="preserve"> </w:t>
      </w:r>
      <w:r>
        <w:rPr>
          <w:spacing w:val="-1"/>
        </w:rPr>
        <w:t>receiving</w:t>
      </w:r>
      <w:r>
        <w:t xml:space="preserve"> as</w:t>
      </w:r>
      <w:r>
        <w:rPr>
          <w:spacing w:val="-2"/>
        </w:rPr>
        <w:t xml:space="preserve"> </w:t>
      </w:r>
      <w:r>
        <w:rPr>
          <w:spacing w:val="-1"/>
        </w:rPr>
        <w:t>many</w:t>
      </w:r>
      <w:r>
        <w:rPr>
          <w:spacing w:val="-2"/>
        </w:rPr>
        <w:t xml:space="preserve"> </w:t>
      </w:r>
      <w:r>
        <w:rPr>
          <w:spacing w:val="-1"/>
        </w:rPr>
        <w:t>"shocks"</w:t>
      </w:r>
      <w:r>
        <w:rPr>
          <w:spacing w:val="-2"/>
        </w:rPr>
        <w:t xml:space="preserve"> </w:t>
      </w:r>
      <w:r>
        <w:t xml:space="preserve">as </w:t>
      </w:r>
      <w:r>
        <w:rPr>
          <w:spacing w:val="-1"/>
        </w:rPr>
        <w:t>possible</w:t>
      </w:r>
      <w:r>
        <w:rPr>
          <w:spacing w:val="27"/>
        </w:rPr>
        <w:t xml:space="preserve"> </w:t>
      </w:r>
      <w:r>
        <w:rPr>
          <w:spacing w:val="-1"/>
        </w:rPr>
        <w:t>in order</w:t>
      </w:r>
      <w:r>
        <w:t xml:space="preserve"> </w:t>
      </w:r>
      <w:r>
        <w:rPr>
          <w:spacing w:val="-1"/>
        </w:rPr>
        <w:t>to</w:t>
      </w:r>
      <w:r>
        <w:rPr>
          <w:spacing w:val="-2"/>
        </w:rPr>
        <w:t xml:space="preserve"> </w:t>
      </w:r>
      <w:r>
        <w:rPr>
          <w:spacing w:val="-1"/>
        </w:rPr>
        <w:t>evolve</w:t>
      </w:r>
      <w:r>
        <w:rPr>
          <w:spacing w:val="1"/>
        </w:rPr>
        <w:t xml:space="preserve"> </w:t>
      </w:r>
      <w:r>
        <w:rPr>
          <w:spacing w:val="-1"/>
        </w:rPr>
        <w:t>quickly.</w:t>
      </w:r>
      <w:r>
        <w:rPr>
          <w:spacing w:val="1"/>
        </w:rPr>
        <w:t xml:space="preserve"> </w:t>
      </w:r>
      <w:r>
        <w:rPr>
          <w:spacing w:val="-1"/>
        </w:rPr>
        <w:t>This is</w:t>
      </w:r>
      <w:r>
        <w:rPr>
          <w:spacing w:val="-2"/>
        </w:rPr>
        <w:t xml:space="preserve"> </w:t>
      </w:r>
      <w:r>
        <w:t>the</w:t>
      </w:r>
      <w:r>
        <w:rPr>
          <w:spacing w:val="1"/>
        </w:rPr>
        <w:t xml:space="preserve"> </w:t>
      </w:r>
      <w:r>
        <w:rPr>
          <w:spacing w:val="-1"/>
        </w:rPr>
        <w:t>same</w:t>
      </w:r>
      <w:r>
        <w:t xml:space="preserve"> as</w:t>
      </w:r>
      <w:r>
        <w:rPr>
          <w:spacing w:val="-3"/>
        </w:rPr>
        <w:t xml:space="preserve"> </w:t>
      </w:r>
      <w:r>
        <w:rPr>
          <w:spacing w:val="-1"/>
        </w:rPr>
        <w:t>the</w:t>
      </w:r>
      <w:r>
        <w:t xml:space="preserve"> </w:t>
      </w:r>
      <w:r>
        <w:rPr>
          <w:spacing w:val="-1"/>
        </w:rPr>
        <w:t>energy</w:t>
      </w:r>
      <w:r>
        <w:rPr>
          <w:spacing w:val="23"/>
        </w:rPr>
        <w:t xml:space="preserve"> </w:t>
      </w:r>
      <w:r>
        <w:rPr>
          <w:spacing w:val="-1"/>
        </w:rPr>
        <w:t>enhancement</w:t>
      </w:r>
      <w:r>
        <w:t xml:space="preserve"> </w:t>
      </w:r>
      <w:r>
        <w:rPr>
          <w:spacing w:val="-1"/>
        </w:rPr>
        <w:t>process</w:t>
      </w:r>
      <w:r>
        <w:t xml:space="preserve"> </w:t>
      </w:r>
      <w:r>
        <w:rPr>
          <w:spacing w:val="-1"/>
        </w:rPr>
        <w:t>where</w:t>
      </w:r>
      <w:r>
        <w:t xml:space="preserve"> </w:t>
      </w:r>
      <w:r>
        <w:rPr>
          <w:spacing w:val="-2"/>
        </w:rPr>
        <w:t>we</w:t>
      </w:r>
      <w:r>
        <w:rPr>
          <w:spacing w:val="1"/>
        </w:rPr>
        <w:t xml:space="preserve"> </w:t>
      </w:r>
      <w:r>
        <w:rPr>
          <w:spacing w:val="-1"/>
        </w:rPr>
        <w:t>acknowledge the necessity</w:t>
      </w:r>
      <w:r>
        <w:rPr>
          <w:spacing w:val="-3"/>
        </w:rPr>
        <w:t xml:space="preserve"> </w:t>
      </w:r>
      <w:r>
        <w:t>of</w:t>
      </w:r>
      <w:r>
        <w:rPr>
          <w:spacing w:val="41"/>
        </w:rPr>
        <w:t xml:space="preserve"> </w:t>
      </w:r>
      <w:r>
        <w:rPr>
          <w:spacing w:val="-1"/>
        </w:rPr>
        <w:t>removing our own</w:t>
      </w:r>
      <w:r>
        <w:t xml:space="preserve"> blockages</w:t>
      </w:r>
      <w:r>
        <w:rPr>
          <w:spacing w:val="-1"/>
        </w:rPr>
        <w:t xml:space="preserve"> </w:t>
      </w:r>
      <w:r>
        <w:t xml:space="preserve">as </w:t>
      </w:r>
      <w:r>
        <w:rPr>
          <w:spacing w:val="-1"/>
        </w:rPr>
        <w:t>part</w:t>
      </w:r>
      <w:r>
        <w:t xml:space="preserve"> of</w:t>
      </w:r>
      <w:r>
        <w:rPr>
          <w:spacing w:val="-1"/>
        </w:rPr>
        <w:t xml:space="preserve"> our</w:t>
      </w:r>
      <w:r>
        <w:t xml:space="preserve"> </w:t>
      </w:r>
      <w:r>
        <w:rPr>
          <w:spacing w:val="-1"/>
        </w:rPr>
        <w:t>own</w:t>
      </w:r>
      <w:r>
        <w:t xml:space="preserve"> </w:t>
      </w:r>
      <w:r>
        <w:rPr>
          <w:spacing w:val="-1"/>
        </w:rPr>
        <w:t>enlightenment</w:t>
      </w:r>
      <w:r>
        <w:rPr>
          <w:spacing w:val="37"/>
        </w:rPr>
        <w:t xml:space="preserve"> </w:t>
      </w:r>
      <w:r>
        <w:rPr>
          <w:spacing w:val="-1"/>
        </w:rPr>
        <w:t>process,</w:t>
      </w:r>
      <w:r>
        <w:t xml:space="preserve"> </w:t>
      </w:r>
      <w:r>
        <w:rPr>
          <w:spacing w:val="-1"/>
        </w:rPr>
        <w:t>but</w:t>
      </w:r>
      <w:r>
        <w:t xml:space="preserve"> </w:t>
      </w:r>
      <w:r>
        <w:rPr>
          <w:spacing w:val="-1"/>
        </w:rPr>
        <w:t>also acknowledge</w:t>
      </w:r>
      <w:r>
        <w:t xml:space="preserve"> </w:t>
      </w:r>
      <w:r>
        <w:rPr>
          <w:spacing w:val="-1"/>
        </w:rPr>
        <w:t>that</w:t>
      </w:r>
      <w:r>
        <w:t xml:space="preserve"> </w:t>
      </w:r>
      <w:r>
        <w:rPr>
          <w:spacing w:val="-2"/>
        </w:rPr>
        <w:t>our</w:t>
      </w:r>
      <w:r>
        <w:t xml:space="preserve"> </w:t>
      </w:r>
      <w:r>
        <w:rPr>
          <w:spacing w:val="-1"/>
        </w:rPr>
        <w:t>evolution also</w:t>
      </w:r>
      <w:r>
        <w:t xml:space="preserve"> </w:t>
      </w:r>
      <w:r>
        <w:rPr>
          <w:spacing w:val="-1"/>
        </w:rPr>
        <w:t>involves</w:t>
      </w:r>
      <w:r>
        <w:rPr>
          <w:spacing w:val="-2"/>
        </w:rPr>
        <w:t xml:space="preserve"> our</w:t>
      </w:r>
      <w:r>
        <w:rPr>
          <w:spacing w:val="33"/>
        </w:rPr>
        <w:t xml:space="preserve"> </w:t>
      </w:r>
      <w:r>
        <w:rPr>
          <w:spacing w:val="-1"/>
        </w:rPr>
        <w:t>interaction</w:t>
      </w:r>
      <w:r>
        <w:rPr>
          <w:spacing w:val="-2"/>
        </w:rPr>
        <w:t xml:space="preserve"> </w:t>
      </w:r>
      <w:r>
        <w:rPr>
          <w:spacing w:val="-1"/>
        </w:rPr>
        <w:t>with</w:t>
      </w:r>
      <w:r>
        <w:t xml:space="preserve"> </w:t>
      </w:r>
      <w:r>
        <w:rPr>
          <w:spacing w:val="-1"/>
        </w:rPr>
        <w:t>humanity.</w:t>
      </w:r>
      <w:r>
        <w:rPr>
          <w:spacing w:val="-2"/>
        </w:rPr>
        <w:t xml:space="preserve"> </w:t>
      </w:r>
      <w:r>
        <w:t xml:space="preserve">As </w:t>
      </w:r>
      <w:r>
        <w:rPr>
          <w:spacing w:val="-2"/>
        </w:rPr>
        <w:t>we</w:t>
      </w:r>
      <w:r>
        <w:t xml:space="preserve"> </w:t>
      </w:r>
      <w:r>
        <w:rPr>
          <w:spacing w:val="-1"/>
        </w:rPr>
        <w:t>evolve</w:t>
      </w:r>
      <w:r>
        <w:rPr>
          <w:spacing w:val="1"/>
        </w:rPr>
        <w:t xml:space="preserve"> </w:t>
      </w:r>
      <w:r>
        <w:rPr>
          <w:spacing w:val="-2"/>
        </w:rPr>
        <w:t>we</w:t>
      </w:r>
      <w:r>
        <w:t xml:space="preserve"> </w:t>
      </w:r>
      <w:r>
        <w:rPr>
          <w:spacing w:val="-1"/>
        </w:rPr>
        <w:t>also</w:t>
      </w:r>
      <w:r>
        <w:t xml:space="preserve"> </w:t>
      </w:r>
      <w:r>
        <w:rPr>
          <w:spacing w:val="-1"/>
        </w:rPr>
        <w:t>have</w:t>
      </w:r>
      <w:r>
        <w:t xml:space="preserve"> </w:t>
      </w:r>
      <w:r>
        <w:rPr>
          <w:spacing w:val="-1"/>
        </w:rPr>
        <w:t>the</w:t>
      </w:r>
      <w:r>
        <w:t xml:space="preserve"> </w:t>
      </w:r>
      <w:r>
        <w:rPr>
          <w:spacing w:val="-1"/>
        </w:rPr>
        <w:t>possibility</w:t>
      </w:r>
      <w:r>
        <w:rPr>
          <w:spacing w:val="29"/>
        </w:rPr>
        <w:t xml:space="preserve"> </w:t>
      </w:r>
      <w:r>
        <w:t xml:space="preserve">of </w:t>
      </w:r>
      <w:r>
        <w:rPr>
          <w:spacing w:val="-1"/>
        </w:rPr>
        <w:t>removing</w:t>
      </w:r>
      <w:r>
        <w:rPr>
          <w:spacing w:val="-2"/>
        </w:rPr>
        <w:t xml:space="preserve"> </w:t>
      </w:r>
      <w:r>
        <w:rPr>
          <w:spacing w:val="-1"/>
        </w:rPr>
        <w:t>the</w:t>
      </w:r>
      <w:r>
        <w:t xml:space="preserve"> </w:t>
      </w:r>
      <w:r>
        <w:rPr>
          <w:spacing w:val="-1"/>
        </w:rPr>
        <w:t>blockages</w:t>
      </w:r>
      <w:r>
        <w:t xml:space="preserve"> </w:t>
      </w:r>
      <w:r>
        <w:rPr>
          <w:spacing w:val="-1"/>
        </w:rPr>
        <w:t>in others,</w:t>
      </w:r>
      <w:r>
        <w:rPr>
          <w:spacing w:val="-2"/>
        </w:rPr>
        <w:t xml:space="preserve"> </w:t>
      </w:r>
      <w:r>
        <w:rPr>
          <w:spacing w:val="-1"/>
        </w:rPr>
        <w:t>thus</w:t>
      </w:r>
      <w:r>
        <w:t xml:space="preserve"> </w:t>
      </w:r>
      <w:r>
        <w:rPr>
          <w:spacing w:val="-1"/>
        </w:rPr>
        <w:t>helping their evolution</w:t>
      </w:r>
      <w:r>
        <w:rPr>
          <w:spacing w:val="65"/>
        </w:rPr>
        <w:t xml:space="preserve"> </w:t>
      </w:r>
      <w:r>
        <w:t>and</w:t>
      </w:r>
      <w:r>
        <w:rPr>
          <w:spacing w:val="-1"/>
        </w:rPr>
        <w:t xml:space="preserve"> </w:t>
      </w:r>
      <w:r>
        <w:t>also</w:t>
      </w:r>
      <w:r>
        <w:rPr>
          <w:spacing w:val="-1"/>
        </w:rPr>
        <w:t xml:space="preserve"> </w:t>
      </w:r>
      <w:r>
        <w:t>evolving</w:t>
      </w:r>
      <w:r>
        <w:rPr>
          <w:spacing w:val="-1"/>
        </w:rPr>
        <w:t xml:space="preserve"> our</w:t>
      </w:r>
      <w:r>
        <w:t xml:space="preserve"> </w:t>
      </w:r>
      <w:r>
        <w:rPr>
          <w:spacing w:val="-1"/>
        </w:rPr>
        <w:t>own</w:t>
      </w:r>
      <w:r>
        <w:t xml:space="preserve"> </w:t>
      </w:r>
      <w:r>
        <w:rPr>
          <w:spacing w:val="-1"/>
        </w:rPr>
        <w:t>psychic</w:t>
      </w:r>
      <w:r>
        <w:t xml:space="preserve"> </w:t>
      </w:r>
      <w:r>
        <w:rPr>
          <w:spacing w:val="-1"/>
        </w:rPr>
        <w:t>body.</w:t>
      </w:r>
      <w:r>
        <w:t xml:space="preserve"> </w:t>
      </w:r>
      <w:r>
        <w:rPr>
          <w:spacing w:val="-1"/>
        </w:rPr>
        <w:t>Gurdjieff</w:t>
      </w:r>
      <w:r>
        <w:t xml:space="preserve"> </w:t>
      </w:r>
      <w:r>
        <w:rPr>
          <w:spacing w:val="-1"/>
        </w:rPr>
        <w:t>says</w:t>
      </w:r>
      <w:r>
        <w:t xml:space="preserve"> as </w:t>
      </w:r>
      <w:r>
        <w:rPr>
          <w:spacing w:val="-1"/>
        </w:rPr>
        <w:t>you</w:t>
      </w:r>
      <w:r>
        <w:t xml:space="preserve"> help</w:t>
      </w:r>
      <w:r>
        <w:rPr>
          <w:spacing w:val="25"/>
        </w:rPr>
        <w:t xml:space="preserve"> </w:t>
      </w:r>
      <w:r>
        <w:rPr>
          <w:spacing w:val="-1"/>
        </w:rPr>
        <w:t>other</w:t>
      </w:r>
      <w:r>
        <w:rPr>
          <w:spacing w:val="1"/>
        </w:rPr>
        <w:t xml:space="preserve"> </w:t>
      </w:r>
      <w:r>
        <w:rPr>
          <w:spacing w:val="-1"/>
        </w:rPr>
        <w:t>people, so you help</w:t>
      </w:r>
      <w:r>
        <w:t xml:space="preserve"> </w:t>
      </w:r>
      <w:r>
        <w:rPr>
          <w:spacing w:val="-1"/>
        </w:rPr>
        <w:t>yourself.</w:t>
      </w:r>
    </w:p>
    <w:p w:rsidR="00743C02" w:rsidRDefault="001F2438">
      <w:pPr>
        <w:pStyle w:val="Corpodetexto"/>
        <w:spacing w:before="120"/>
      </w:pPr>
      <w:r>
        <w:rPr>
          <w:spacing w:val="-1"/>
        </w:rPr>
        <w:t>Blockages</w:t>
      </w:r>
      <w:r>
        <w:rPr>
          <w:spacing w:val="-2"/>
        </w:rPr>
        <w:t xml:space="preserve"> </w:t>
      </w:r>
      <w:r>
        <w:rPr>
          <w:spacing w:val="-1"/>
        </w:rPr>
        <w:t>and</w:t>
      </w:r>
      <w:r>
        <w:rPr>
          <w:spacing w:val="-2"/>
        </w:rPr>
        <w:t xml:space="preserve"> </w:t>
      </w:r>
      <w:r>
        <w:rPr>
          <w:spacing w:val="-1"/>
        </w:rPr>
        <w:t>Alice</w:t>
      </w:r>
      <w:r>
        <w:t xml:space="preserve"> </w:t>
      </w:r>
      <w:r>
        <w:rPr>
          <w:spacing w:val="-1"/>
        </w:rPr>
        <w:t>Baileys</w:t>
      </w:r>
      <w:r>
        <w:t xml:space="preserve"> </w:t>
      </w:r>
      <w:r>
        <w:rPr>
          <w:spacing w:val="-1"/>
        </w:rPr>
        <w:t>Resurrection</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242"/>
      </w:pPr>
      <w:r>
        <w:rPr>
          <w:spacing w:val="-1"/>
        </w:rPr>
        <w:lastRenderedPageBreak/>
        <w:t>Then</w:t>
      </w:r>
      <w:r>
        <w:t xml:space="preserve"> </w:t>
      </w:r>
      <w:r>
        <w:rPr>
          <w:spacing w:val="-2"/>
        </w:rPr>
        <w:t>we</w:t>
      </w:r>
      <w:r>
        <w:rPr>
          <w:spacing w:val="1"/>
        </w:rPr>
        <w:t xml:space="preserve"> </w:t>
      </w:r>
      <w:r>
        <w:rPr>
          <w:spacing w:val="-1"/>
        </w:rPr>
        <w:t>come</w:t>
      </w:r>
      <w:r>
        <w:rPr>
          <w:spacing w:val="1"/>
        </w:rPr>
        <w:t xml:space="preserve"> </w:t>
      </w:r>
      <w:r>
        <w:t>to</w:t>
      </w:r>
      <w:r>
        <w:rPr>
          <w:spacing w:val="-1"/>
        </w:rPr>
        <w:t xml:space="preserve"> the concept </w:t>
      </w:r>
      <w:r>
        <w:t xml:space="preserve">of </w:t>
      </w:r>
      <w:r>
        <w:rPr>
          <w:spacing w:val="-1"/>
        </w:rPr>
        <w:t>"resurrection"</w:t>
      </w:r>
      <w:r>
        <w:rPr>
          <w:spacing w:val="-2"/>
        </w:rPr>
        <w:t xml:space="preserve"> </w:t>
      </w:r>
      <w:r>
        <w:rPr>
          <w:spacing w:val="-1"/>
        </w:rPr>
        <w:t>given out</w:t>
      </w:r>
      <w:r>
        <w:t xml:space="preserve"> in</w:t>
      </w:r>
      <w:r>
        <w:rPr>
          <w:spacing w:val="-1"/>
        </w:rPr>
        <w:t xml:space="preserve"> the</w:t>
      </w:r>
      <w:r>
        <w:rPr>
          <w:spacing w:val="43"/>
        </w:rPr>
        <w:t xml:space="preserve"> </w:t>
      </w:r>
      <w:r>
        <w:rPr>
          <w:spacing w:val="-1"/>
        </w:rPr>
        <w:t>Alice</w:t>
      </w:r>
      <w:r>
        <w:t xml:space="preserve"> </w:t>
      </w:r>
      <w:r>
        <w:rPr>
          <w:spacing w:val="-1"/>
        </w:rPr>
        <w:t>Bailey</w:t>
      </w:r>
      <w:r>
        <w:rPr>
          <w:spacing w:val="-2"/>
        </w:rPr>
        <w:t xml:space="preserve"> </w:t>
      </w:r>
      <w:r>
        <w:rPr>
          <w:spacing w:val="-1"/>
        </w:rPr>
        <w:t>teachings</w:t>
      </w:r>
      <w:r>
        <w:t xml:space="preserve"> </w:t>
      </w:r>
      <w:r>
        <w:rPr>
          <w:spacing w:val="-1"/>
        </w:rPr>
        <w:t>in,</w:t>
      </w:r>
      <w:r>
        <w:rPr>
          <w:spacing w:val="-2"/>
        </w:rPr>
        <w:t xml:space="preserve"> </w:t>
      </w:r>
      <w:r>
        <w:rPr>
          <w:spacing w:val="-1"/>
        </w:rPr>
        <w:t>"The</w:t>
      </w:r>
      <w:r>
        <w:rPr>
          <w:spacing w:val="1"/>
        </w:rPr>
        <w:t xml:space="preserve"> </w:t>
      </w:r>
      <w:r>
        <w:rPr>
          <w:spacing w:val="-1"/>
        </w:rPr>
        <w:t>Rays</w:t>
      </w:r>
      <w:r>
        <w:t xml:space="preserve"> </w:t>
      </w:r>
      <w:r>
        <w:rPr>
          <w:spacing w:val="-1"/>
        </w:rPr>
        <w:t>and</w:t>
      </w:r>
      <w:r>
        <w:t xml:space="preserve"> </w:t>
      </w:r>
      <w:r>
        <w:rPr>
          <w:spacing w:val="-1"/>
        </w:rPr>
        <w:t>the</w:t>
      </w:r>
      <w:r>
        <w:t xml:space="preserve"> </w:t>
      </w:r>
      <w:r>
        <w:rPr>
          <w:spacing w:val="-1"/>
        </w:rPr>
        <w:t>Initiations"</w:t>
      </w:r>
      <w:r>
        <w:rPr>
          <w:spacing w:val="-2"/>
        </w:rPr>
        <w:t xml:space="preserve"> </w:t>
      </w:r>
      <w:r>
        <w:rPr>
          <w:spacing w:val="-1"/>
        </w:rPr>
        <w:t>as</w:t>
      </w:r>
      <w:r>
        <w:rPr>
          <w:spacing w:val="20"/>
        </w:rPr>
        <w:t xml:space="preserve"> </w:t>
      </w:r>
      <w:r>
        <w:rPr>
          <w:spacing w:val="-1"/>
        </w:rPr>
        <w:t>something which</w:t>
      </w:r>
      <w:r>
        <w:t xml:space="preserve"> can</w:t>
      </w:r>
      <w:r>
        <w:rPr>
          <w:spacing w:val="-1"/>
        </w:rPr>
        <w:t xml:space="preserve"> take</w:t>
      </w:r>
      <w:r>
        <w:t xml:space="preserve"> </w:t>
      </w:r>
      <w:r>
        <w:rPr>
          <w:spacing w:val="-1"/>
        </w:rPr>
        <w:t>us</w:t>
      </w:r>
      <w:r>
        <w:t xml:space="preserve"> </w:t>
      </w:r>
      <w:r>
        <w:rPr>
          <w:spacing w:val="-1"/>
        </w:rPr>
        <w:t xml:space="preserve">into the </w:t>
      </w:r>
      <w:r>
        <w:t>realm</w:t>
      </w:r>
      <w:r>
        <w:rPr>
          <w:spacing w:val="-3"/>
        </w:rPr>
        <w:t xml:space="preserve"> </w:t>
      </w:r>
      <w:r>
        <w:t xml:space="preserve">of </w:t>
      </w:r>
      <w:r>
        <w:rPr>
          <w:spacing w:val="-1"/>
        </w:rPr>
        <w:t xml:space="preserve">becoming </w:t>
      </w:r>
      <w:r>
        <w:t>an</w:t>
      </w:r>
      <w:r>
        <w:rPr>
          <w:spacing w:val="35"/>
        </w:rPr>
        <w:t xml:space="preserve"> </w:t>
      </w:r>
      <w:r>
        <w:rPr>
          <w:spacing w:val="-1"/>
        </w:rPr>
        <w:t>Ascended</w:t>
      </w:r>
      <w:r>
        <w:t xml:space="preserve"> </w:t>
      </w:r>
      <w:r>
        <w:rPr>
          <w:spacing w:val="-1"/>
        </w:rPr>
        <w:t>Master</w:t>
      </w:r>
      <w:r>
        <w:rPr>
          <w:spacing w:val="-2"/>
        </w:rPr>
        <w:t xml:space="preserve"> </w:t>
      </w:r>
      <w:r>
        <w:t>of</w:t>
      </w:r>
      <w:r>
        <w:rPr>
          <w:spacing w:val="-2"/>
        </w:rPr>
        <w:t xml:space="preserve"> </w:t>
      </w:r>
      <w:r>
        <w:rPr>
          <w:spacing w:val="-1"/>
        </w:rPr>
        <w:t>the fifth</w:t>
      </w:r>
      <w:r>
        <w:t xml:space="preserve"> </w:t>
      </w:r>
      <w:r>
        <w:rPr>
          <w:spacing w:val="-1"/>
        </w:rPr>
        <w:t>Initiation.</w:t>
      </w:r>
      <w:r>
        <w:t xml:space="preserve"> </w:t>
      </w:r>
      <w:r>
        <w:rPr>
          <w:spacing w:val="-1"/>
        </w:rPr>
        <w:t>Resurrection</w:t>
      </w:r>
      <w:r>
        <w:t xml:space="preserve"> </w:t>
      </w:r>
      <w:r>
        <w:rPr>
          <w:spacing w:val="-1"/>
        </w:rPr>
        <w:t>is</w:t>
      </w:r>
      <w:r>
        <w:rPr>
          <w:spacing w:val="-3"/>
        </w:rPr>
        <w:t xml:space="preserve"> </w:t>
      </w:r>
      <w:r>
        <w:rPr>
          <w:spacing w:val="-1"/>
        </w:rPr>
        <w:t>the healing</w:t>
      </w:r>
      <w:r>
        <w:rPr>
          <w:spacing w:val="47"/>
        </w:rPr>
        <w:t xml:space="preserve"> </w:t>
      </w:r>
      <w:r>
        <w:t>of</w:t>
      </w:r>
      <w:r>
        <w:rPr>
          <w:spacing w:val="-1"/>
        </w:rPr>
        <w:t xml:space="preserve"> </w:t>
      </w:r>
      <w:r>
        <w:t>the</w:t>
      </w:r>
      <w:r>
        <w:rPr>
          <w:spacing w:val="-1"/>
        </w:rPr>
        <w:t xml:space="preserve"> angels</w:t>
      </w:r>
      <w:r>
        <w:t xml:space="preserve"> at</w:t>
      </w:r>
      <w:r>
        <w:rPr>
          <w:spacing w:val="-1"/>
        </w:rPr>
        <w:t xml:space="preserve"> </w:t>
      </w:r>
      <w:r>
        <w:t xml:space="preserve">the core of </w:t>
      </w:r>
      <w:r>
        <w:rPr>
          <w:spacing w:val="-1"/>
        </w:rPr>
        <w:t>blockages</w:t>
      </w:r>
      <w:r>
        <w:t xml:space="preserve"> and</w:t>
      </w:r>
      <w:r>
        <w:rPr>
          <w:spacing w:val="-1"/>
        </w:rPr>
        <w:t xml:space="preserve"> </w:t>
      </w:r>
      <w:r>
        <w:t>then</w:t>
      </w:r>
      <w:r>
        <w:rPr>
          <w:spacing w:val="-1"/>
        </w:rPr>
        <w:t xml:space="preserve"> </w:t>
      </w:r>
      <w:r>
        <w:t xml:space="preserve">the </w:t>
      </w:r>
      <w:r>
        <w:rPr>
          <w:spacing w:val="-1"/>
        </w:rPr>
        <w:t>process</w:t>
      </w:r>
      <w:r>
        <w:rPr>
          <w:spacing w:val="-3"/>
        </w:rPr>
        <w:t xml:space="preserve"> </w:t>
      </w:r>
      <w:r>
        <w:t>of</w:t>
      </w:r>
      <w:r>
        <w:rPr>
          <w:spacing w:val="27"/>
        </w:rPr>
        <w:t xml:space="preserve"> </w:t>
      </w:r>
      <w:r>
        <w:rPr>
          <w:spacing w:val="-1"/>
        </w:rPr>
        <w:t>moving them up</w:t>
      </w:r>
      <w:r>
        <w:t xml:space="preserve"> </w:t>
      </w:r>
      <w:r>
        <w:rPr>
          <w:spacing w:val="-1"/>
        </w:rPr>
        <w:t>the Antahkarana, resurrecting them</w:t>
      </w:r>
      <w:r>
        <w:rPr>
          <w:spacing w:val="-2"/>
        </w:rPr>
        <w:t xml:space="preserve"> </w:t>
      </w:r>
      <w:r>
        <w:rPr>
          <w:spacing w:val="-1"/>
        </w:rPr>
        <w:t>into</w:t>
      </w:r>
      <w:r>
        <w:t xml:space="preserve"> </w:t>
      </w:r>
      <w:r>
        <w:rPr>
          <w:spacing w:val="-1"/>
        </w:rPr>
        <w:t xml:space="preserve">place </w:t>
      </w:r>
      <w:r>
        <w:t>as</w:t>
      </w:r>
      <w:r>
        <w:rPr>
          <w:spacing w:val="71"/>
        </w:rPr>
        <w:t xml:space="preserve"> </w:t>
      </w:r>
      <w:r>
        <w:rPr>
          <w:spacing w:val="-1"/>
        </w:rPr>
        <w:t>members of</w:t>
      </w:r>
      <w:r>
        <w:rPr>
          <w:spacing w:val="-2"/>
        </w:rPr>
        <w:t xml:space="preserve"> </w:t>
      </w:r>
      <w:r>
        <w:rPr>
          <w:spacing w:val="-1"/>
        </w:rPr>
        <w:t>your</w:t>
      </w:r>
      <w:r>
        <w:rPr>
          <w:spacing w:val="1"/>
        </w:rPr>
        <w:t xml:space="preserve"> </w:t>
      </w:r>
      <w:r>
        <w:rPr>
          <w:spacing w:val="-1"/>
        </w:rPr>
        <w:t>higher</w:t>
      </w:r>
      <w:r>
        <w:t xml:space="preserve"> </w:t>
      </w:r>
      <w:r>
        <w:rPr>
          <w:spacing w:val="-1"/>
        </w:rPr>
        <w:t>chakras as part</w:t>
      </w:r>
      <w:r>
        <w:t xml:space="preserve"> </w:t>
      </w:r>
      <w:r>
        <w:rPr>
          <w:spacing w:val="-1"/>
        </w:rPr>
        <w:t>of</w:t>
      </w:r>
      <w:r>
        <w:t xml:space="preserve"> </w:t>
      </w:r>
      <w:r>
        <w:rPr>
          <w:spacing w:val="-1"/>
        </w:rPr>
        <w:t>your angel team</w:t>
      </w:r>
      <w:r>
        <w:rPr>
          <w:spacing w:val="-4"/>
        </w:rPr>
        <w:t xml:space="preserve"> </w:t>
      </w:r>
      <w:r>
        <w:rPr>
          <w:spacing w:val="-1"/>
        </w:rPr>
        <w:t>there</w:t>
      </w:r>
      <w:r>
        <w:rPr>
          <w:spacing w:val="34"/>
        </w:rPr>
        <w:t xml:space="preserve"> </w:t>
      </w:r>
      <w:r>
        <w:rPr>
          <w:spacing w:val="-1"/>
        </w:rPr>
        <w:t>thus increasing</w:t>
      </w:r>
      <w:r>
        <w:rPr>
          <w:spacing w:val="-2"/>
        </w:rPr>
        <w:t xml:space="preserve"> </w:t>
      </w:r>
      <w:r>
        <w:rPr>
          <w:spacing w:val="-1"/>
        </w:rPr>
        <w:t>the</w:t>
      </w:r>
      <w:r>
        <w:rPr>
          <w:spacing w:val="1"/>
        </w:rPr>
        <w:t xml:space="preserve"> </w:t>
      </w:r>
      <w:r>
        <w:rPr>
          <w:spacing w:val="-1"/>
        </w:rPr>
        <w:t>size, function</w:t>
      </w:r>
      <w:r>
        <w:rPr>
          <w:spacing w:val="-2"/>
        </w:rPr>
        <w:t xml:space="preserve"> </w:t>
      </w:r>
      <w:r>
        <w:rPr>
          <w:spacing w:val="-1"/>
        </w:rPr>
        <w:t>and ability</w:t>
      </w:r>
      <w:r>
        <w:rPr>
          <w:spacing w:val="-2"/>
        </w:rPr>
        <w:t xml:space="preserve"> </w:t>
      </w:r>
      <w:r>
        <w:t>to</w:t>
      </w:r>
      <w:r>
        <w:rPr>
          <w:spacing w:val="-1"/>
        </w:rPr>
        <w:t xml:space="preserve"> handle</w:t>
      </w:r>
      <w:r>
        <w:t xml:space="preserve"> </w:t>
      </w:r>
      <w:r>
        <w:rPr>
          <w:spacing w:val="-1"/>
        </w:rPr>
        <w:t xml:space="preserve">energy </w:t>
      </w:r>
      <w:r>
        <w:t>of</w:t>
      </w:r>
      <w:r>
        <w:rPr>
          <w:spacing w:val="51"/>
        </w:rPr>
        <w:t xml:space="preserve"> </w:t>
      </w:r>
      <w:r>
        <w:rPr>
          <w:spacing w:val="-1"/>
        </w:rPr>
        <w:t>your</w:t>
      </w:r>
      <w:r>
        <w:rPr>
          <w:spacing w:val="1"/>
        </w:rPr>
        <w:t xml:space="preserve"> </w:t>
      </w:r>
      <w:r>
        <w:rPr>
          <w:spacing w:val="-1"/>
        </w:rPr>
        <w:t>psychic</w:t>
      </w:r>
      <w:r>
        <w:t xml:space="preserve"> </w:t>
      </w:r>
      <w:r>
        <w:rPr>
          <w:spacing w:val="-1"/>
        </w:rPr>
        <w:t>body.</w:t>
      </w:r>
    </w:p>
    <w:p w:rsidR="00743C02" w:rsidRDefault="001F2438">
      <w:pPr>
        <w:pStyle w:val="Corpodetexto"/>
        <w:ind w:right="203"/>
      </w:pPr>
      <w:r>
        <w:rPr>
          <w:spacing w:val="-1"/>
        </w:rPr>
        <w:t>Energy</w:t>
      </w:r>
      <w:r>
        <w:rPr>
          <w:spacing w:val="-2"/>
        </w:rPr>
        <w:t xml:space="preserve"> </w:t>
      </w:r>
      <w:r>
        <w:rPr>
          <w:spacing w:val="-1"/>
        </w:rPr>
        <w:t>Enhancement</w:t>
      </w:r>
      <w:r>
        <w:t xml:space="preserve"> </w:t>
      </w:r>
      <w:r>
        <w:rPr>
          <w:spacing w:val="-1"/>
        </w:rPr>
        <w:t>uses scientifically</w:t>
      </w:r>
      <w:r>
        <w:rPr>
          <w:spacing w:val="-2"/>
        </w:rPr>
        <w:t xml:space="preserve"> </w:t>
      </w:r>
      <w:r>
        <w:rPr>
          <w:spacing w:val="-1"/>
        </w:rPr>
        <w:t xml:space="preserve">proven and </w:t>
      </w:r>
      <w:r>
        <w:rPr>
          <w:spacing w:val="-2"/>
        </w:rPr>
        <w:t>conscious</w:t>
      </w:r>
      <w:r>
        <w:rPr>
          <w:spacing w:val="39"/>
        </w:rPr>
        <w:t xml:space="preserve"> </w:t>
      </w:r>
      <w:r>
        <w:rPr>
          <w:spacing w:val="-1"/>
        </w:rPr>
        <w:t>techniques</w:t>
      </w:r>
      <w:r>
        <w:rPr>
          <w:spacing w:val="-2"/>
        </w:rPr>
        <w:t xml:space="preserve"> </w:t>
      </w:r>
      <w:r>
        <w:rPr>
          <w:spacing w:val="-1"/>
        </w:rPr>
        <w:t>to</w:t>
      </w:r>
      <w:r>
        <w:t xml:space="preserve"> </w:t>
      </w:r>
      <w:r>
        <w:rPr>
          <w:spacing w:val="-1"/>
        </w:rPr>
        <w:t>speed</w:t>
      </w:r>
      <w:r>
        <w:rPr>
          <w:spacing w:val="-2"/>
        </w:rPr>
        <w:t xml:space="preserve"> </w:t>
      </w:r>
      <w:r>
        <w:rPr>
          <w:spacing w:val="-1"/>
        </w:rPr>
        <w:t>up</w:t>
      </w:r>
      <w:r>
        <w:t xml:space="preserve"> </w:t>
      </w:r>
      <w:r>
        <w:rPr>
          <w:spacing w:val="-1"/>
        </w:rPr>
        <w:t>Tapas,</w:t>
      </w:r>
      <w:r>
        <w:rPr>
          <w:spacing w:val="-2"/>
        </w:rPr>
        <w:t xml:space="preserve"> </w:t>
      </w:r>
      <w:r>
        <w:t>the</w:t>
      </w:r>
      <w:r>
        <w:rPr>
          <w:spacing w:val="-2"/>
        </w:rPr>
        <w:t xml:space="preserve"> </w:t>
      </w:r>
      <w:r>
        <w:rPr>
          <w:spacing w:val="-1"/>
        </w:rPr>
        <w:t>evolution</w:t>
      </w:r>
      <w:r>
        <w:t xml:space="preserve"> </w:t>
      </w:r>
      <w:r>
        <w:rPr>
          <w:spacing w:val="-1"/>
        </w:rPr>
        <w:t>of</w:t>
      </w:r>
      <w:r>
        <w:rPr>
          <w:spacing w:val="-2"/>
        </w:rPr>
        <w:t xml:space="preserve"> </w:t>
      </w:r>
      <w:r>
        <w:rPr>
          <w:spacing w:val="-1"/>
        </w:rPr>
        <w:t>the</w:t>
      </w:r>
      <w:r>
        <w:rPr>
          <w:spacing w:val="1"/>
        </w:rPr>
        <w:t xml:space="preserve"> </w:t>
      </w:r>
      <w:r>
        <w:rPr>
          <w:spacing w:val="-2"/>
        </w:rPr>
        <w:t>"Conscious</w:t>
      </w:r>
      <w:r>
        <w:rPr>
          <w:spacing w:val="39"/>
        </w:rPr>
        <w:t xml:space="preserve"> </w:t>
      </w:r>
      <w:r>
        <w:rPr>
          <w:spacing w:val="-1"/>
        </w:rPr>
        <w:t>suffering"</w:t>
      </w:r>
      <w:r>
        <w:rPr>
          <w:spacing w:val="-2"/>
        </w:rPr>
        <w:t xml:space="preserve"> </w:t>
      </w:r>
      <w:r>
        <w:rPr>
          <w:spacing w:val="-1"/>
        </w:rPr>
        <w:t>is</w:t>
      </w:r>
      <w:r>
        <w:t xml:space="preserve"> </w:t>
      </w:r>
      <w:r>
        <w:rPr>
          <w:spacing w:val="-1"/>
        </w:rPr>
        <w:t>made</w:t>
      </w:r>
      <w:r>
        <w:rPr>
          <w:spacing w:val="1"/>
        </w:rPr>
        <w:t xml:space="preserve"> </w:t>
      </w:r>
      <w:r>
        <w:rPr>
          <w:spacing w:val="-1"/>
        </w:rPr>
        <w:t>quick</w:t>
      </w:r>
      <w:r>
        <w:t xml:space="preserve"> </w:t>
      </w:r>
      <w:r>
        <w:rPr>
          <w:spacing w:val="-1"/>
        </w:rPr>
        <w:t>and easy</w:t>
      </w:r>
      <w:r>
        <w:rPr>
          <w:spacing w:val="-2"/>
        </w:rPr>
        <w:t xml:space="preserve"> </w:t>
      </w:r>
      <w:r>
        <w:rPr>
          <w:spacing w:val="-1"/>
        </w:rPr>
        <w:t>and</w:t>
      </w:r>
      <w:r>
        <w:t xml:space="preserve"> </w:t>
      </w:r>
      <w:r>
        <w:rPr>
          <w:spacing w:val="-1"/>
        </w:rPr>
        <w:t>Resurrection to create</w:t>
      </w:r>
      <w:r>
        <w:rPr>
          <w:spacing w:val="22"/>
        </w:rPr>
        <w:t xml:space="preserve"> </w:t>
      </w:r>
      <w:r>
        <w:rPr>
          <w:spacing w:val="-1"/>
        </w:rPr>
        <w:t>ascended</w:t>
      </w:r>
      <w:r>
        <w:t xml:space="preserve"> </w:t>
      </w:r>
      <w:r>
        <w:rPr>
          <w:spacing w:val="-1"/>
        </w:rPr>
        <w:t>Masters of</w:t>
      </w:r>
      <w:r>
        <w:t xml:space="preserve"> </w:t>
      </w:r>
      <w:r>
        <w:rPr>
          <w:spacing w:val="-1"/>
        </w:rPr>
        <w:t>yourself</w:t>
      </w:r>
      <w:r>
        <w:t xml:space="preserve"> </w:t>
      </w:r>
      <w:r>
        <w:rPr>
          <w:spacing w:val="-1"/>
        </w:rPr>
        <w:t>is</w:t>
      </w:r>
      <w:r>
        <w:t xml:space="preserve"> </w:t>
      </w:r>
      <w:r>
        <w:rPr>
          <w:spacing w:val="-1"/>
        </w:rPr>
        <w:t>just</w:t>
      </w:r>
      <w:r>
        <w:t xml:space="preserve"> </w:t>
      </w:r>
      <w:r>
        <w:rPr>
          <w:spacing w:val="-1"/>
        </w:rPr>
        <w:t>part of the</w:t>
      </w:r>
      <w:r>
        <w:t xml:space="preserve"> </w:t>
      </w:r>
      <w:r>
        <w:rPr>
          <w:spacing w:val="-1"/>
        </w:rPr>
        <w:t>job.</w:t>
      </w:r>
    </w:p>
    <w:p w:rsidR="00743C02" w:rsidRDefault="001F2438">
      <w:pPr>
        <w:pStyle w:val="Corpodetexto"/>
        <w:spacing w:before="120"/>
        <w:ind w:right="203"/>
      </w:pPr>
      <w:r>
        <w:rPr>
          <w:spacing w:val="-1"/>
        </w:rPr>
        <w:t xml:space="preserve">Healing </w:t>
      </w:r>
      <w:r>
        <w:t xml:space="preserve">of </w:t>
      </w:r>
      <w:r>
        <w:rPr>
          <w:spacing w:val="-1"/>
        </w:rPr>
        <w:t>blockages</w:t>
      </w:r>
      <w:r>
        <w:t xml:space="preserve"> is</w:t>
      </w:r>
      <w:r>
        <w:rPr>
          <w:spacing w:val="-1"/>
        </w:rPr>
        <w:t xml:space="preserve"> </w:t>
      </w:r>
      <w:r>
        <w:t>one</w:t>
      </w:r>
      <w:r>
        <w:rPr>
          <w:spacing w:val="1"/>
        </w:rPr>
        <w:t xml:space="preserve"> </w:t>
      </w:r>
      <w:r>
        <w:rPr>
          <w:spacing w:val="-2"/>
        </w:rPr>
        <w:t xml:space="preserve">way </w:t>
      </w:r>
      <w:r>
        <w:t xml:space="preserve">to </w:t>
      </w:r>
      <w:r>
        <w:rPr>
          <w:spacing w:val="-1"/>
        </w:rPr>
        <w:t xml:space="preserve">find </w:t>
      </w:r>
      <w:r>
        <w:t>angel</w:t>
      </w:r>
      <w:r>
        <w:rPr>
          <w:spacing w:val="-2"/>
        </w:rPr>
        <w:t xml:space="preserve"> </w:t>
      </w:r>
      <w:r>
        <w:rPr>
          <w:spacing w:val="-1"/>
        </w:rPr>
        <w:t>partners</w:t>
      </w:r>
      <w:r>
        <w:t xml:space="preserve"> </w:t>
      </w:r>
      <w:r>
        <w:rPr>
          <w:spacing w:val="-1"/>
        </w:rPr>
        <w:t>in</w:t>
      </w:r>
      <w:r>
        <w:t xml:space="preserve"> </w:t>
      </w:r>
      <w:r>
        <w:rPr>
          <w:spacing w:val="-2"/>
        </w:rPr>
        <w:t>your</w:t>
      </w:r>
      <w:r>
        <w:rPr>
          <w:spacing w:val="45"/>
        </w:rPr>
        <w:t xml:space="preserve"> </w:t>
      </w:r>
      <w:r>
        <w:rPr>
          <w:spacing w:val="-1"/>
        </w:rPr>
        <w:t>evolution.</w:t>
      </w:r>
      <w:r>
        <w:t xml:space="preserve"> </w:t>
      </w:r>
      <w:r>
        <w:rPr>
          <w:spacing w:val="-1"/>
        </w:rPr>
        <w:t>There</w:t>
      </w:r>
      <w:r>
        <w:t xml:space="preserve"> </w:t>
      </w:r>
      <w:r>
        <w:rPr>
          <w:spacing w:val="-1"/>
        </w:rPr>
        <w:t>are</w:t>
      </w:r>
      <w:r>
        <w:t xml:space="preserve"> </w:t>
      </w:r>
      <w:r>
        <w:rPr>
          <w:spacing w:val="-1"/>
        </w:rPr>
        <w:t>all</w:t>
      </w:r>
      <w:r>
        <w:rPr>
          <w:spacing w:val="-2"/>
        </w:rPr>
        <w:t xml:space="preserve"> </w:t>
      </w:r>
      <w:r>
        <w:rPr>
          <w:spacing w:val="-1"/>
        </w:rPr>
        <w:t>evolutionary</w:t>
      </w:r>
      <w:r>
        <w:rPr>
          <w:spacing w:val="-2"/>
        </w:rPr>
        <w:t xml:space="preserve"> </w:t>
      </w:r>
      <w:r>
        <w:rPr>
          <w:spacing w:val="-1"/>
        </w:rPr>
        <w:t>levels</w:t>
      </w:r>
      <w:r>
        <w:rPr>
          <w:spacing w:val="-2"/>
        </w:rPr>
        <w:t xml:space="preserve"> </w:t>
      </w:r>
      <w:r>
        <w:rPr>
          <w:spacing w:val="-1"/>
        </w:rPr>
        <w:t>of</w:t>
      </w:r>
      <w:r>
        <w:rPr>
          <w:spacing w:val="-2"/>
        </w:rPr>
        <w:t xml:space="preserve"> </w:t>
      </w:r>
      <w:r>
        <w:rPr>
          <w:spacing w:val="-1"/>
        </w:rPr>
        <w:t>angels</w:t>
      </w:r>
      <w:r>
        <w:t xml:space="preserve"> </w:t>
      </w:r>
      <w:r>
        <w:rPr>
          <w:spacing w:val="-1"/>
        </w:rPr>
        <w:t>inside</w:t>
      </w:r>
      <w:r>
        <w:rPr>
          <w:spacing w:val="38"/>
        </w:rPr>
        <w:t xml:space="preserve"> </w:t>
      </w:r>
      <w:r>
        <w:rPr>
          <w:spacing w:val="-1"/>
        </w:rPr>
        <w:t>blockages.</w:t>
      </w:r>
      <w:r>
        <w:t xml:space="preserve"> </w:t>
      </w:r>
      <w:r>
        <w:rPr>
          <w:spacing w:val="-1"/>
        </w:rPr>
        <w:t>By</w:t>
      </w:r>
      <w:r>
        <w:rPr>
          <w:spacing w:val="-2"/>
        </w:rPr>
        <w:t xml:space="preserve"> </w:t>
      </w:r>
      <w:r>
        <w:rPr>
          <w:spacing w:val="-1"/>
        </w:rPr>
        <w:t>incorporating</w:t>
      </w:r>
      <w:r>
        <w:rPr>
          <w:spacing w:val="-2"/>
        </w:rPr>
        <w:t xml:space="preserve"> </w:t>
      </w:r>
      <w:r>
        <w:rPr>
          <w:spacing w:val="-1"/>
        </w:rPr>
        <w:t>the</w:t>
      </w:r>
      <w:r>
        <w:t xml:space="preserve"> </w:t>
      </w:r>
      <w:r>
        <w:rPr>
          <w:spacing w:val="-1"/>
        </w:rPr>
        <w:t>healed angels</w:t>
      </w:r>
      <w:r>
        <w:t xml:space="preserve"> </w:t>
      </w:r>
      <w:r>
        <w:rPr>
          <w:spacing w:val="-2"/>
        </w:rPr>
        <w:t>we</w:t>
      </w:r>
      <w:r>
        <w:t xml:space="preserve"> </w:t>
      </w:r>
      <w:r>
        <w:rPr>
          <w:spacing w:val="-1"/>
        </w:rPr>
        <w:t>become</w:t>
      </w:r>
      <w:r>
        <w:t xml:space="preserve"> </w:t>
      </w:r>
      <w:r>
        <w:rPr>
          <w:spacing w:val="-1"/>
        </w:rPr>
        <w:t>greater</w:t>
      </w:r>
      <w:r>
        <w:rPr>
          <w:spacing w:val="24"/>
        </w:rPr>
        <w:t xml:space="preserve"> </w:t>
      </w:r>
      <w:r>
        <w:rPr>
          <w:spacing w:val="-1"/>
        </w:rPr>
        <w:t>more</w:t>
      </w:r>
      <w:r>
        <w:t xml:space="preserve"> </w:t>
      </w:r>
      <w:r>
        <w:rPr>
          <w:spacing w:val="-1"/>
        </w:rPr>
        <w:t>complex</w:t>
      </w:r>
      <w:r>
        <w:rPr>
          <w:spacing w:val="-2"/>
        </w:rPr>
        <w:t xml:space="preserve"> </w:t>
      </w:r>
      <w:r>
        <w:rPr>
          <w:spacing w:val="-1"/>
        </w:rPr>
        <w:t>and</w:t>
      </w:r>
      <w:r>
        <w:t xml:space="preserve"> </w:t>
      </w:r>
      <w:r>
        <w:rPr>
          <w:spacing w:val="-1"/>
        </w:rPr>
        <w:t>more</w:t>
      </w:r>
      <w:r>
        <w:t xml:space="preserve"> </w:t>
      </w:r>
      <w:r>
        <w:rPr>
          <w:spacing w:val="-1"/>
        </w:rPr>
        <w:t>evolved.</w:t>
      </w:r>
    </w:p>
    <w:p w:rsidR="00743C02" w:rsidRDefault="001F2438">
      <w:pPr>
        <w:pStyle w:val="Corpodetexto"/>
        <w:spacing w:before="120"/>
        <w:ind w:right="203"/>
      </w:pPr>
      <w:r>
        <w:t>As</w:t>
      </w:r>
      <w:r>
        <w:rPr>
          <w:spacing w:val="-1"/>
        </w:rPr>
        <w:t xml:space="preserve"> Above, So</w:t>
      </w:r>
      <w:r>
        <w:t xml:space="preserve"> </w:t>
      </w:r>
      <w:r>
        <w:rPr>
          <w:spacing w:val="-1"/>
        </w:rPr>
        <w:t>Below.</w:t>
      </w:r>
      <w:r>
        <w:t xml:space="preserve"> </w:t>
      </w:r>
      <w:r>
        <w:rPr>
          <w:spacing w:val="-1"/>
        </w:rPr>
        <w:t>All</w:t>
      </w:r>
      <w:r>
        <w:rPr>
          <w:spacing w:val="-2"/>
        </w:rPr>
        <w:t xml:space="preserve"> </w:t>
      </w:r>
      <w:r>
        <w:rPr>
          <w:spacing w:val="-1"/>
        </w:rPr>
        <w:t>levels</w:t>
      </w:r>
      <w:r>
        <w:rPr>
          <w:spacing w:val="-2"/>
        </w:rPr>
        <w:t xml:space="preserve"> </w:t>
      </w:r>
      <w:r>
        <w:rPr>
          <w:spacing w:val="-1"/>
        </w:rPr>
        <w:t>are</w:t>
      </w:r>
      <w:r>
        <w:t xml:space="preserve"> </w:t>
      </w:r>
      <w:r>
        <w:rPr>
          <w:spacing w:val="-1"/>
        </w:rPr>
        <w:t>analogous,</w:t>
      </w:r>
      <w:r>
        <w:t xml:space="preserve"> as</w:t>
      </w:r>
      <w:r>
        <w:rPr>
          <w:spacing w:val="-1"/>
        </w:rPr>
        <w:t xml:space="preserve"> </w:t>
      </w:r>
      <w:r>
        <w:rPr>
          <w:spacing w:val="-2"/>
        </w:rPr>
        <w:t>we</w:t>
      </w:r>
      <w:r>
        <w:rPr>
          <w:spacing w:val="1"/>
        </w:rPr>
        <w:t xml:space="preserve"> </w:t>
      </w:r>
      <w:r>
        <w:rPr>
          <w:spacing w:val="-1"/>
        </w:rPr>
        <w:t>purify</w:t>
      </w:r>
      <w:r>
        <w:rPr>
          <w:spacing w:val="-2"/>
        </w:rPr>
        <w:t xml:space="preserve"> </w:t>
      </w:r>
      <w:r>
        <w:t>our</w:t>
      </w:r>
      <w:r>
        <w:rPr>
          <w:spacing w:val="29"/>
        </w:rPr>
        <w:t xml:space="preserve"> </w:t>
      </w:r>
      <w:r>
        <w:rPr>
          <w:spacing w:val="-1"/>
        </w:rPr>
        <w:t>spiritual</w:t>
      </w:r>
      <w:r>
        <w:t xml:space="preserve"> </w:t>
      </w:r>
      <w:r>
        <w:rPr>
          <w:spacing w:val="-1"/>
        </w:rPr>
        <w:t>bodies of</w:t>
      </w:r>
      <w:r>
        <w:t xml:space="preserve"> </w:t>
      </w:r>
      <w:r>
        <w:rPr>
          <w:spacing w:val="-1"/>
        </w:rPr>
        <w:t>blockages and</w:t>
      </w:r>
      <w:r>
        <w:t xml:space="preserve"> </w:t>
      </w:r>
      <w:r>
        <w:rPr>
          <w:spacing w:val="-2"/>
        </w:rPr>
        <w:t>become</w:t>
      </w:r>
      <w:r>
        <w:rPr>
          <w:spacing w:val="1"/>
        </w:rPr>
        <w:t xml:space="preserve"> </w:t>
      </w:r>
      <w:r>
        <w:rPr>
          <w:spacing w:val="-1"/>
        </w:rPr>
        <w:t>more</w:t>
      </w:r>
      <w:r>
        <w:t xml:space="preserve"> </w:t>
      </w:r>
      <w:r>
        <w:rPr>
          <w:spacing w:val="-1"/>
        </w:rPr>
        <w:t>complex</w:t>
      </w:r>
      <w:r>
        <w:t xml:space="preserve"> </w:t>
      </w:r>
      <w:r>
        <w:rPr>
          <w:spacing w:val="-1"/>
        </w:rPr>
        <w:t>and</w:t>
      </w:r>
      <w:r>
        <w:rPr>
          <w:spacing w:val="20"/>
        </w:rPr>
        <w:t xml:space="preserve"> </w:t>
      </w:r>
      <w:r>
        <w:rPr>
          <w:spacing w:val="-1"/>
        </w:rPr>
        <w:t>evolved,</w:t>
      </w:r>
      <w:r>
        <w:t xml:space="preserve"> </w:t>
      </w:r>
      <w:r>
        <w:rPr>
          <w:spacing w:val="-1"/>
        </w:rPr>
        <w:t>so the</w:t>
      </w:r>
      <w:r>
        <w:t xml:space="preserve"> </w:t>
      </w:r>
      <w:r>
        <w:rPr>
          <w:spacing w:val="-1"/>
        </w:rPr>
        <w:t>earth</w:t>
      </w:r>
      <w:r>
        <w:rPr>
          <w:spacing w:val="-2"/>
        </w:rPr>
        <w:t xml:space="preserve"> </w:t>
      </w:r>
      <w:r>
        <w:rPr>
          <w:spacing w:val="-1"/>
        </w:rPr>
        <w:t>evolves</w:t>
      </w:r>
      <w:r>
        <w:t xml:space="preserve"> </w:t>
      </w:r>
      <w:r>
        <w:rPr>
          <w:spacing w:val="-1"/>
        </w:rPr>
        <w:t>in</w:t>
      </w:r>
      <w:r>
        <w:rPr>
          <w:spacing w:val="-2"/>
        </w:rPr>
        <w:t xml:space="preserve"> </w:t>
      </w:r>
      <w:r>
        <w:t>a</w:t>
      </w:r>
      <w:r>
        <w:rPr>
          <w:spacing w:val="1"/>
        </w:rPr>
        <w:t xml:space="preserve"> </w:t>
      </w:r>
      <w:r>
        <w:rPr>
          <w:spacing w:val="-1"/>
        </w:rPr>
        <w:t>similar</w:t>
      </w:r>
      <w:r>
        <w:rPr>
          <w:spacing w:val="1"/>
        </w:rPr>
        <w:t xml:space="preserve"> </w:t>
      </w:r>
      <w:r>
        <w:rPr>
          <w:spacing w:val="-2"/>
        </w:rPr>
        <w:t xml:space="preserve">way </w:t>
      </w:r>
      <w:r>
        <w:t>by</w:t>
      </w:r>
      <w:r>
        <w:rPr>
          <w:spacing w:val="-2"/>
        </w:rPr>
        <w:t xml:space="preserve"> </w:t>
      </w:r>
      <w:r>
        <w:rPr>
          <w:spacing w:val="-1"/>
        </w:rPr>
        <w:t>purging</w:t>
      </w:r>
      <w:r>
        <w:t xml:space="preserve"> </w:t>
      </w:r>
      <w:r>
        <w:rPr>
          <w:spacing w:val="-1"/>
        </w:rPr>
        <w:t>all</w:t>
      </w:r>
      <w:r>
        <w:rPr>
          <w:spacing w:val="-2"/>
        </w:rPr>
        <w:t xml:space="preserve"> </w:t>
      </w:r>
      <w:r>
        <w:rPr>
          <w:spacing w:val="-1"/>
        </w:rPr>
        <w:t>of</w:t>
      </w:r>
      <w:r>
        <w:t xml:space="preserve"> </w:t>
      </w:r>
      <w:r>
        <w:rPr>
          <w:spacing w:val="-1"/>
        </w:rPr>
        <w:t>its</w:t>
      </w:r>
      <w:r>
        <w:rPr>
          <w:spacing w:val="43"/>
        </w:rPr>
        <w:t xml:space="preserve"> </w:t>
      </w:r>
      <w:r>
        <w:rPr>
          <w:spacing w:val="-1"/>
        </w:rPr>
        <w:t>Negative</w:t>
      </w:r>
      <w:r>
        <w:t xml:space="preserve"> </w:t>
      </w:r>
      <w:r>
        <w:rPr>
          <w:spacing w:val="-1"/>
        </w:rPr>
        <w:t>Karmic</w:t>
      </w:r>
      <w:r>
        <w:t xml:space="preserve"> </w:t>
      </w:r>
      <w:r>
        <w:rPr>
          <w:spacing w:val="-1"/>
        </w:rPr>
        <w:t>Mass</w:t>
      </w:r>
      <w:r>
        <w:t xml:space="preserve"> </w:t>
      </w:r>
      <w:r>
        <w:rPr>
          <w:spacing w:val="-1"/>
        </w:rPr>
        <w:t>and</w:t>
      </w:r>
      <w:r>
        <w:t xml:space="preserve"> </w:t>
      </w:r>
      <w:r>
        <w:rPr>
          <w:spacing w:val="-1"/>
        </w:rPr>
        <w:t>stuck</w:t>
      </w:r>
      <w:r>
        <w:rPr>
          <w:spacing w:val="2"/>
        </w:rPr>
        <w:t xml:space="preserve"> </w:t>
      </w:r>
      <w:r>
        <w:rPr>
          <w:spacing w:val="-2"/>
        </w:rPr>
        <w:t>blockages.</w:t>
      </w:r>
    </w:p>
    <w:p w:rsidR="00743C02" w:rsidRDefault="001F2438">
      <w:pPr>
        <w:pStyle w:val="Corpodetexto"/>
        <w:numPr>
          <w:ilvl w:val="0"/>
          <w:numId w:val="6"/>
        </w:numPr>
        <w:tabs>
          <w:tab w:val="left" w:pos="349"/>
        </w:tabs>
        <w:spacing w:before="117"/>
        <w:ind w:hanging="239"/>
        <w:jc w:val="left"/>
        <w:rPr>
          <w:rFonts w:cs="Lucida Sans"/>
        </w:rPr>
      </w:pPr>
      <w:r>
        <w:rPr>
          <w:b/>
          <w:spacing w:val="-1"/>
        </w:rPr>
        <w:t>THE</w:t>
      </w:r>
      <w:r>
        <w:rPr>
          <w:b/>
          <w:spacing w:val="3"/>
        </w:rPr>
        <w:t xml:space="preserve"> </w:t>
      </w:r>
      <w:r>
        <w:rPr>
          <w:b/>
          <w:spacing w:val="-2"/>
        </w:rPr>
        <w:t>BLOCKAGE</w:t>
      </w:r>
      <w:r>
        <w:rPr>
          <w:b/>
          <w:spacing w:val="1"/>
        </w:rPr>
        <w:t xml:space="preserve"> </w:t>
      </w:r>
      <w:r>
        <w:rPr>
          <w:b/>
          <w:spacing w:val="-1"/>
        </w:rPr>
        <w:t>POWER</w:t>
      </w:r>
      <w:r>
        <w:rPr>
          <w:b/>
          <w:spacing w:val="-2"/>
        </w:rPr>
        <w:t xml:space="preserve"> </w:t>
      </w:r>
      <w:r>
        <w:rPr>
          <w:b/>
          <w:spacing w:val="-1"/>
        </w:rPr>
        <w:t>SOURCE.</w:t>
      </w:r>
    </w:p>
    <w:p w:rsidR="00743C02" w:rsidRDefault="001F2438">
      <w:pPr>
        <w:pStyle w:val="Corpodetexto"/>
        <w:spacing w:before="120"/>
        <w:ind w:right="113"/>
      </w:pPr>
      <w:r>
        <w:rPr>
          <w:spacing w:val="-1"/>
        </w:rPr>
        <w:t>Angels</w:t>
      </w:r>
      <w:r>
        <w:rPr>
          <w:spacing w:val="-2"/>
        </w:rPr>
        <w:t xml:space="preserve"> </w:t>
      </w:r>
      <w:r>
        <w:t>and</w:t>
      </w:r>
      <w:r>
        <w:rPr>
          <w:spacing w:val="-2"/>
        </w:rPr>
        <w:t xml:space="preserve"> </w:t>
      </w:r>
      <w:r>
        <w:rPr>
          <w:spacing w:val="-1"/>
        </w:rPr>
        <w:t>Enlightened</w:t>
      </w:r>
      <w:r>
        <w:rPr>
          <w:spacing w:val="-2"/>
        </w:rPr>
        <w:t xml:space="preserve"> </w:t>
      </w:r>
      <w:r>
        <w:rPr>
          <w:spacing w:val="-1"/>
        </w:rPr>
        <w:t>human</w:t>
      </w:r>
      <w:r>
        <w:t xml:space="preserve"> </w:t>
      </w:r>
      <w:r>
        <w:rPr>
          <w:spacing w:val="-1"/>
        </w:rPr>
        <w:t>beings</w:t>
      </w:r>
      <w:r>
        <w:t xml:space="preserve"> </w:t>
      </w:r>
      <w:r>
        <w:rPr>
          <w:spacing w:val="-2"/>
        </w:rPr>
        <w:t>should</w:t>
      </w:r>
      <w:r>
        <w:t xml:space="preserve"> </w:t>
      </w:r>
      <w:r>
        <w:rPr>
          <w:spacing w:val="-1"/>
        </w:rPr>
        <w:t>be</w:t>
      </w:r>
      <w:r>
        <w:t xml:space="preserve"> </w:t>
      </w:r>
      <w:r>
        <w:rPr>
          <w:spacing w:val="-1"/>
        </w:rPr>
        <w:t>totally</w:t>
      </w:r>
      <w:r>
        <w:rPr>
          <w:spacing w:val="-2"/>
        </w:rPr>
        <w:t xml:space="preserve"> </w:t>
      </w:r>
      <w:r>
        <w:rPr>
          <w:spacing w:val="-1"/>
        </w:rPr>
        <w:t>powered</w:t>
      </w:r>
      <w:r>
        <w:t xml:space="preserve"> </w:t>
      </w:r>
      <w:r>
        <w:rPr>
          <w:spacing w:val="-1"/>
        </w:rPr>
        <w:t>by</w:t>
      </w:r>
      <w:r>
        <w:rPr>
          <w:spacing w:val="42"/>
        </w:rPr>
        <w:t xml:space="preserve"> </w:t>
      </w:r>
      <w:r>
        <w:rPr>
          <w:spacing w:val="-1"/>
        </w:rPr>
        <w:t>the</w:t>
      </w:r>
      <w:r>
        <w:t xml:space="preserve"> </w:t>
      </w:r>
      <w:r>
        <w:rPr>
          <w:spacing w:val="-2"/>
        </w:rPr>
        <w:t>source</w:t>
      </w:r>
      <w:r>
        <w:rPr>
          <w:spacing w:val="-1"/>
        </w:rPr>
        <w:t xml:space="preserve"> which</w:t>
      </w:r>
      <w:r>
        <w:t xml:space="preserve"> </w:t>
      </w:r>
      <w:r>
        <w:rPr>
          <w:spacing w:val="-1"/>
        </w:rPr>
        <w:t>is</w:t>
      </w:r>
      <w:r>
        <w:t xml:space="preserve"> </w:t>
      </w:r>
      <w:r>
        <w:rPr>
          <w:spacing w:val="-1"/>
        </w:rPr>
        <w:t>infinite.</w:t>
      </w:r>
    </w:p>
    <w:p w:rsidR="00743C02" w:rsidRDefault="001F2438">
      <w:pPr>
        <w:pStyle w:val="Corpodetexto"/>
        <w:rPr>
          <w:rFonts w:cs="Lucida Sans"/>
        </w:rPr>
      </w:pPr>
      <w:r>
        <w:rPr>
          <w:b/>
          <w:spacing w:val="-1"/>
        </w:rPr>
        <w:t>INNER CHILDREN BLOCKAGES</w:t>
      </w:r>
    </w:p>
    <w:p w:rsidR="00743C02" w:rsidRDefault="001F2438">
      <w:pPr>
        <w:pStyle w:val="Corpodetexto"/>
        <w:spacing w:before="120"/>
        <w:ind w:right="203"/>
      </w:pPr>
      <w:r>
        <w:rPr>
          <w:spacing w:val="-1"/>
        </w:rPr>
        <w:t>Traumatic</w:t>
      </w:r>
      <w:r>
        <w:t xml:space="preserve"> </w:t>
      </w:r>
      <w:r>
        <w:rPr>
          <w:spacing w:val="-2"/>
        </w:rPr>
        <w:t>blows</w:t>
      </w:r>
      <w:r>
        <w:t xml:space="preserve"> </w:t>
      </w:r>
      <w:r>
        <w:rPr>
          <w:spacing w:val="-1"/>
        </w:rPr>
        <w:t>of</w:t>
      </w:r>
      <w:r>
        <w:t xml:space="preserve"> </w:t>
      </w:r>
      <w:r>
        <w:rPr>
          <w:spacing w:val="-1"/>
        </w:rPr>
        <w:t>existence</w:t>
      </w:r>
      <w:r>
        <w:t xml:space="preserve"> </w:t>
      </w:r>
      <w:r>
        <w:rPr>
          <w:spacing w:val="-1"/>
        </w:rPr>
        <w:t>create</w:t>
      </w:r>
      <w:r>
        <w:t xml:space="preserve"> </w:t>
      </w:r>
      <w:r>
        <w:rPr>
          <w:spacing w:val="-1"/>
        </w:rPr>
        <w:t>inner children</w:t>
      </w:r>
      <w:r>
        <w:rPr>
          <w:spacing w:val="1"/>
        </w:rPr>
        <w:t xml:space="preserve"> </w:t>
      </w:r>
      <w:r>
        <w:rPr>
          <w:spacing w:val="-2"/>
        </w:rPr>
        <w:t>which</w:t>
      </w:r>
      <w:r>
        <w:rPr>
          <w:spacing w:val="-1"/>
        </w:rPr>
        <w:t xml:space="preserve"> are</w:t>
      </w:r>
      <w:r>
        <w:rPr>
          <w:spacing w:val="30"/>
        </w:rPr>
        <w:t xml:space="preserve"> </w:t>
      </w:r>
      <w:r>
        <w:rPr>
          <w:spacing w:val="-1"/>
        </w:rPr>
        <w:t>powered</w:t>
      </w:r>
      <w:r>
        <w:t xml:space="preserve"> </w:t>
      </w:r>
      <w:r>
        <w:rPr>
          <w:spacing w:val="-1"/>
        </w:rPr>
        <w:t>by</w:t>
      </w:r>
      <w:r>
        <w:rPr>
          <w:spacing w:val="-2"/>
        </w:rPr>
        <w:t xml:space="preserve"> </w:t>
      </w:r>
      <w:r>
        <w:rPr>
          <w:spacing w:val="-1"/>
        </w:rPr>
        <w:t>split</w:t>
      </w:r>
      <w:r>
        <w:t xml:space="preserve"> </w:t>
      </w:r>
      <w:r>
        <w:rPr>
          <w:spacing w:val="-1"/>
        </w:rPr>
        <w:t>off</w:t>
      </w:r>
      <w:r>
        <w:t xml:space="preserve"> </w:t>
      </w:r>
      <w:r>
        <w:rPr>
          <w:spacing w:val="-1"/>
        </w:rPr>
        <w:t>parts</w:t>
      </w:r>
      <w:r>
        <w:t xml:space="preserve"> </w:t>
      </w:r>
      <w:r>
        <w:rPr>
          <w:spacing w:val="-1"/>
        </w:rPr>
        <w:t>of the</w:t>
      </w:r>
      <w:r>
        <w:t xml:space="preserve"> </w:t>
      </w:r>
      <w:r>
        <w:rPr>
          <w:spacing w:val="-1"/>
        </w:rPr>
        <w:t>soul</w:t>
      </w:r>
      <w:r>
        <w:t xml:space="preserve"> </w:t>
      </w:r>
      <w:r>
        <w:rPr>
          <w:spacing w:val="-1"/>
        </w:rPr>
        <w:t>chakra.</w:t>
      </w:r>
      <w:r>
        <w:t xml:space="preserve"> </w:t>
      </w:r>
      <w:r>
        <w:rPr>
          <w:spacing w:val="-1"/>
        </w:rPr>
        <w:t>They</w:t>
      </w:r>
      <w:r>
        <w:rPr>
          <w:spacing w:val="-2"/>
        </w:rPr>
        <w:t xml:space="preserve"> </w:t>
      </w:r>
      <w:r>
        <w:rPr>
          <w:spacing w:val="-1"/>
        </w:rPr>
        <w:t>are</w:t>
      </w:r>
      <w:r>
        <w:t xml:space="preserve"> </w:t>
      </w:r>
      <w:r>
        <w:rPr>
          <w:spacing w:val="-1"/>
        </w:rPr>
        <w:t>created</w:t>
      </w:r>
      <w:r>
        <w:t xml:space="preserve"> </w:t>
      </w:r>
      <w:r>
        <w:rPr>
          <w:spacing w:val="-1"/>
        </w:rPr>
        <w:t>in</w:t>
      </w:r>
      <w:r>
        <w:rPr>
          <w:spacing w:val="29"/>
        </w:rPr>
        <w:t xml:space="preserve"> </w:t>
      </w:r>
      <w:r>
        <w:rPr>
          <w:spacing w:val="-1"/>
        </w:rPr>
        <w:t>this</w:t>
      </w:r>
      <w:r>
        <w:t xml:space="preserve"> </w:t>
      </w:r>
      <w:r>
        <w:rPr>
          <w:spacing w:val="-1"/>
        </w:rPr>
        <w:t>lifetime</w:t>
      </w:r>
      <w:r>
        <w:t xml:space="preserve"> </w:t>
      </w:r>
      <w:r>
        <w:rPr>
          <w:spacing w:val="-1"/>
        </w:rPr>
        <w:t>and</w:t>
      </w:r>
      <w:r>
        <w:t xml:space="preserve"> </w:t>
      </w:r>
      <w:r>
        <w:rPr>
          <w:spacing w:val="-1"/>
        </w:rPr>
        <w:t>in all</w:t>
      </w:r>
      <w:r>
        <w:t xml:space="preserve"> </w:t>
      </w:r>
      <w:r>
        <w:rPr>
          <w:spacing w:val="-1"/>
        </w:rPr>
        <w:t>of our</w:t>
      </w:r>
      <w:r>
        <w:t xml:space="preserve"> </w:t>
      </w:r>
      <w:r>
        <w:rPr>
          <w:spacing w:val="-1"/>
        </w:rPr>
        <w:t>previous</w:t>
      </w:r>
      <w:r>
        <w:rPr>
          <w:spacing w:val="1"/>
        </w:rPr>
        <w:t xml:space="preserve"> </w:t>
      </w:r>
      <w:r>
        <w:rPr>
          <w:spacing w:val="-1"/>
        </w:rPr>
        <w:t>lifetimes</w:t>
      </w:r>
      <w:r>
        <w:rPr>
          <w:spacing w:val="-2"/>
        </w:rPr>
        <w:t xml:space="preserve"> </w:t>
      </w:r>
      <w:r>
        <w:rPr>
          <w:spacing w:val="-1"/>
        </w:rPr>
        <w:t>and</w:t>
      </w:r>
      <w:r>
        <w:t xml:space="preserve"> </w:t>
      </w:r>
      <w:r>
        <w:rPr>
          <w:spacing w:val="-1"/>
        </w:rPr>
        <w:t>pass</w:t>
      </w:r>
      <w:r>
        <w:t xml:space="preserve"> </w:t>
      </w:r>
      <w:r>
        <w:rPr>
          <w:spacing w:val="-1"/>
        </w:rPr>
        <w:t>on</w:t>
      </w:r>
      <w:r>
        <w:t xml:space="preserve"> </w:t>
      </w:r>
      <w:r>
        <w:rPr>
          <w:spacing w:val="-2"/>
        </w:rPr>
        <w:t>from</w:t>
      </w:r>
      <w:r>
        <w:rPr>
          <w:spacing w:val="28"/>
        </w:rPr>
        <w:t xml:space="preserve"> </w:t>
      </w:r>
      <w:r>
        <w:rPr>
          <w:spacing w:val="-1"/>
        </w:rPr>
        <w:t>body</w:t>
      </w:r>
      <w:r>
        <w:rPr>
          <w:spacing w:val="-3"/>
        </w:rPr>
        <w:t xml:space="preserve"> </w:t>
      </w:r>
      <w:r>
        <w:t>to</w:t>
      </w:r>
      <w:r>
        <w:rPr>
          <w:spacing w:val="-1"/>
        </w:rPr>
        <w:t xml:space="preserve"> body,</w:t>
      </w:r>
      <w:r>
        <w:rPr>
          <w:spacing w:val="1"/>
        </w:rPr>
        <w:t xml:space="preserve"> </w:t>
      </w:r>
      <w:r>
        <w:rPr>
          <w:spacing w:val="-1"/>
        </w:rPr>
        <w:t>until</w:t>
      </w:r>
      <w:r>
        <w:rPr>
          <w:spacing w:val="-2"/>
        </w:rPr>
        <w:t xml:space="preserve"> </w:t>
      </w:r>
      <w:r>
        <w:rPr>
          <w:spacing w:val="-1"/>
        </w:rPr>
        <w:t>they</w:t>
      </w:r>
      <w:r>
        <w:rPr>
          <w:spacing w:val="-3"/>
        </w:rPr>
        <w:t xml:space="preserve"> </w:t>
      </w:r>
      <w:r>
        <w:rPr>
          <w:spacing w:val="-1"/>
        </w:rPr>
        <w:t>are</w:t>
      </w:r>
      <w:r>
        <w:t xml:space="preserve"> </w:t>
      </w:r>
      <w:r>
        <w:rPr>
          <w:spacing w:val="-1"/>
        </w:rPr>
        <w:t>healed</w:t>
      </w:r>
      <w:r>
        <w:rPr>
          <w:spacing w:val="-2"/>
        </w:rPr>
        <w:t xml:space="preserve"> </w:t>
      </w:r>
      <w:r>
        <w:rPr>
          <w:spacing w:val="-1"/>
        </w:rPr>
        <w:t>and</w:t>
      </w:r>
      <w:r>
        <w:t xml:space="preserve"> </w:t>
      </w:r>
      <w:r>
        <w:rPr>
          <w:spacing w:val="-1"/>
        </w:rPr>
        <w:t>dissolved</w:t>
      </w:r>
      <w:r>
        <w:t xml:space="preserve"> </w:t>
      </w:r>
      <w:r>
        <w:rPr>
          <w:spacing w:val="-1"/>
        </w:rPr>
        <w:t>by</w:t>
      </w:r>
      <w:r>
        <w:rPr>
          <w:spacing w:val="-2"/>
        </w:rPr>
        <w:t xml:space="preserve"> </w:t>
      </w:r>
      <w:r>
        <w:rPr>
          <w:spacing w:val="-1"/>
        </w:rPr>
        <w:t>Energy</w:t>
      </w:r>
      <w:r>
        <w:rPr>
          <w:spacing w:val="37"/>
        </w:rPr>
        <w:t xml:space="preserve"> </w:t>
      </w:r>
      <w:r>
        <w:rPr>
          <w:spacing w:val="-1"/>
        </w:rPr>
        <w:t>Enhancement</w:t>
      </w:r>
      <w:r>
        <w:t xml:space="preserve"> </w:t>
      </w:r>
      <w:r>
        <w:rPr>
          <w:spacing w:val="-1"/>
        </w:rPr>
        <w:t>Meditation</w:t>
      </w:r>
      <w:r>
        <w:rPr>
          <w:spacing w:val="-2"/>
        </w:rPr>
        <w:t xml:space="preserve"> </w:t>
      </w:r>
      <w:r>
        <w:rPr>
          <w:spacing w:val="-1"/>
        </w:rPr>
        <w:t>techniques.</w:t>
      </w:r>
    </w:p>
    <w:p w:rsidR="00743C02" w:rsidRDefault="001F2438" w:rsidP="00531392">
      <w:pPr>
        <w:pStyle w:val="Corpodetexto"/>
        <w:spacing w:before="120"/>
        <w:ind w:right="108"/>
      </w:pPr>
      <w:r>
        <w:rPr>
          <w:spacing w:val="-1"/>
        </w:rPr>
        <w:t>Inner children are</w:t>
      </w:r>
      <w:r>
        <w:rPr>
          <w:spacing w:val="1"/>
        </w:rPr>
        <w:t xml:space="preserve"> </w:t>
      </w:r>
      <w:r>
        <w:rPr>
          <w:spacing w:val="-1"/>
        </w:rPr>
        <w:t>sub</w:t>
      </w:r>
      <w:r>
        <w:t xml:space="preserve"> -</w:t>
      </w:r>
      <w:r>
        <w:rPr>
          <w:spacing w:val="-2"/>
        </w:rPr>
        <w:t xml:space="preserve"> </w:t>
      </w:r>
      <w:r>
        <w:rPr>
          <w:spacing w:val="-1"/>
        </w:rPr>
        <w:t>personalities</w:t>
      </w:r>
      <w:r>
        <w:rPr>
          <w:spacing w:val="-3"/>
        </w:rPr>
        <w:t xml:space="preserve"> </w:t>
      </w:r>
      <w:r>
        <w:rPr>
          <w:spacing w:val="-1"/>
        </w:rPr>
        <w:t>which exist</w:t>
      </w:r>
      <w:r>
        <w:rPr>
          <w:spacing w:val="2"/>
        </w:rPr>
        <w:t xml:space="preserve"> </w:t>
      </w:r>
      <w:r>
        <w:rPr>
          <w:spacing w:val="-1"/>
        </w:rPr>
        <w:t>in</w:t>
      </w:r>
      <w:r>
        <w:t xml:space="preserve"> </w:t>
      </w:r>
      <w:r>
        <w:rPr>
          <w:spacing w:val="-1"/>
        </w:rPr>
        <w:t xml:space="preserve">droves </w:t>
      </w:r>
      <w:r>
        <w:rPr>
          <w:spacing w:val="-2"/>
        </w:rPr>
        <w:t>inside</w:t>
      </w:r>
      <w:r>
        <w:rPr>
          <w:spacing w:val="32"/>
        </w:rPr>
        <w:t xml:space="preserve"> </w:t>
      </w:r>
      <w:r>
        <w:t xml:space="preserve">the </w:t>
      </w:r>
      <w:r>
        <w:rPr>
          <w:spacing w:val="-1"/>
        </w:rPr>
        <w:t>normal</w:t>
      </w:r>
      <w:r>
        <w:t xml:space="preserve"> </w:t>
      </w:r>
      <w:r>
        <w:rPr>
          <w:spacing w:val="-1"/>
        </w:rPr>
        <w:t>human</w:t>
      </w:r>
      <w:r>
        <w:t xml:space="preserve"> </w:t>
      </w:r>
      <w:r>
        <w:rPr>
          <w:spacing w:val="-1"/>
        </w:rPr>
        <w:t>mind.</w:t>
      </w:r>
      <w:r>
        <w:t xml:space="preserve"> </w:t>
      </w:r>
      <w:r>
        <w:rPr>
          <w:spacing w:val="-1"/>
        </w:rPr>
        <w:t>They</w:t>
      </w:r>
      <w:r>
        <w:rPr>
          <w:spacing w:val="-2"/>
        </w:rPr>
        <w:t xml:space="preserve"> </w:t>
      </w:r>
      <w:r>
        <w:t>are</w:t>
      </w:r>
      <w:r>
        <w:rPr>
          <w:spacing w:val="-1"/>
        </w:rPr>
        <w:t xml:space="preserve"> talents,</w:t>
      </w:r>
      <w:r>
        <w:t xml:space="preserve"> </w:t>
      </w:r>
      <w:r>
        <w:rPr>
          <w:spacing w:val="-1"/>
        </w:rPr>
        <w:t>self</w:t>
      </w:r>
      <w:r>
        <w:t xml:space="preserve"> -</w:t>
      </w:r>
      <w:r>
        <w:rPr>
          <w:spacing w:val="-2"/>
        </w:rPr>
        <w:t xml:space="preserve"> </w:t>
      </w:r>
      <w:r>
        <w:rPr>
          <w:spacing w:val="-1"/>
        </w:rPr>
        <w:t>programmed</w:t>
      </w:r>
      <w:r>
        <w:t xml:space="preserve"> points</w:t>
      </w:r>
      <w:r>
        <w:rPr>
          <w:spacing w:val="51"/>
        </w:rPr>
        <w:t xml:space="preserve"> </w:t>
      </w:r>
      <w:r>
        <w:rPr>
          <w:spacing w:val="-1"/>
        </w:rPr>
        <w:t>of</w:t>
      </w:r>
      <w:r>
        <w:t xml:space="preserve"> </w:t>
      </w:r>
      <w:r>
        <w:rPr>
          <w:spacing w:val="-1"/>
        </w:rPr>
        <w:t>view</w:t>
      </w:r>
      <w:r>
        <w:rPr>
          <w:spacing w:val="-3"/>
        </w:rPr>
        <w:t xml:space="preserve"> </w:t>
      </w:r>
      <w:r>
        <w:rPr>
          <w:spacing w:val="-1"/>
        </w:rPr>
        <w:t>or</w:t>
      </w:r>
      <w:r>
        <w:t xml:space="preserve"> </w:t>
      </w:r>
      <w:r>
        <w:rPr>
          <w:spacing w:val="-1"/>
        </w:rPr>
        <w:t>simple</w:t>
      </w:r>
      <w:r>
        <w:rPr>
          <w:spacing w:val="1"/>
        </w:rPr>
        <w:t xml:space="preserve"> </w:t>
      </w:r>
      <w:r>
        <w:rPr>
          <w:spacing w:val="-1"/>
        </w:rPr>
        <w:t>childish emotion</w:t>
      </w:r>
      <w:r>
        <w:t xml:space="preserve"> </w:t>
      </w:r>
      <w:r>
        <w:rPr>
          <w:spacing w:val="-1"/>
        </w:rPr>
        <w:t>limited by</w:t>
      </w:r>
      <w:r>
        <w:rPr>
          <w:spacing w:val="-2"/>
        </w:rPr>
        <w:t xml:space="preserve"> </w:t>
      </w:r>
      <w:r>
        <w:rPr>
          <w:spacing w:val="-1"/>
        </w:rPr>
        <w:t xml:space="preserve">their </w:t>
      </w:r>
      <w:r>
        <w:rPr>
          <w:spacing w:val="-2"/>
        </w:rPr>
        <w:t>trauma</w:t>
      </w:r>
      <w:r>
        <w:rPr>
          <w:spacing w:val="-1"/>
        </w:rPr>
        <w:t xml:space="preserve"> and</w:t>
      </w:r>
      <w:r>
        <w:t xml:space="preserve"> </w:t>
      </w:r>
      <w:r>
        <w:rPr>
          <w:spacing w:val="-1"/>
        </w:rPr>
        <w:t>fear</w:t>
      </w:r>
      <w:r>
        <w:rPr>
          <w:spacing w:val="41"/>
        </w:rPr>
        <w:t xml:space="preserve"> </w:t>
      </w:r>
      <w:r>
        <w:t>created</w:t>
      </w:r>
      <w:r>
        <w:rPr>
          <w:spacing w:val="-1"/>
        </w:rPr>
        <w:t xml:space="preserve"> Negative</w:t>
      </w:r>
      <w:r>
        <w:t xml:space="preserve"> </w:t>
      </w:r>
      <w:r>
        <w:rPr>
          <w:spacing w:val="-1"/>
        </w:rPr>
        <w:t>Karmic</w:t>
      </w:r>
      <w:r>
        <w:rPr>
          <w:spacing w:val="2"/>
        </w:rPr>
        <w:t xml:space="preserve"> </w:t>
      </w:r>
      <w:r>
        <w:rPr>
          <w:spacing w:val="-1"/>
        </w:rPr>
        <w:t>Mass.For example</w:t>
      </w:r>
      <w:r>
        <w:t xml:space="preserve"> </w:t>
      </w:r>
      <w:r>
        <w:rPr>
          <w:spacing w:val="-1"/>
        </w:rPr>
        <w:t>if</w:t>
      </w:r>
      <w:r>
        <w:t xml:space="preserve"> </w:t>
      </w:r>
      <w:r>
        <w:rPr>
          <w:spacing w:val="-2"/>
        </w:rPr>
        <w:t>we</w:t>
      </w:r>
      <w:r>
        <w:rPr>
          <w:spacing w:val="1"/>
        </w:rPr>
        <w:t xml:space="preserve"> </w:t>
      </w:r>
      <w:r>
        <w:rPr>
          <w:spacing w:val="-1"/>
        </w:rPr>
        <w:t>are</w:t>
      </w:r>
      <w:r>
        <w:t xml:space="preserve"> </w:t>
      </w:r>
      <w:r>
        <w:rPr>
          <w:spacing w:val="-1"/>
        </w:rPr>
        <w:t>beaten or raped then</w:t>
      </w:r>
      <w:r>
        <w:rPr>
          <w:spacing w:val="-2"/>
        </w:rPr>
        <w:t xml:space="preserve"> </w:t>
      </w:r>
      <w:r>
        <w:t xml:space="preserve">a </w:t>
      </w:r>
      <w:r>
        <w:rPr>
          <w:spacing w:val="-1"/>
        </w:rPr>
        <w:t>very</w:t>
      </w:r>
      <w:r>
        <w:rPr>
          <w:spacing w:val="-2"/>
        </w:rPr>
        <w:t xml:space="preserve"> </w:t>
      </w:r>
      <w:r>
        <w:t xml:space="preserve">sad </w:t>
      </w:r>
      <w:r>
        <w:rPr>
          <w:spacing w:val="-1"/>
        </w:rPr>
        <w:t>or angry</w:t>
      </w:r>
      <w:r>
        <w:rPr>
          <w:spacing w:val="39"/>
        </w:rPr>
        <w:t xml:space="preserve"> </w:t>
      </w:r>
      <w:r>
        <w:rPr>
          <w:spacing w:val="-1"/>
        </w:rPr>
        <w:t>inner child may</w:t>
      </w:r>
      <w:r>
        <w:rPr>
          <w:spacing w:val="-2"/>
        </w:rPr>
        <w:t xml:space="preserve"> </w:t>
      </w:r>
      <w:r>
        <w:rPr>
          <w:spacing w:val="-1"/>
        </w:rPr>
        <w:t>be</w:t>
      </w:r>
      <w:r>
        <w:rPr>
          <w:spacing w:val="1"/>
        </w:rPr>
        <w:t xml:space="preserve"> </w:t>
      </w:r>
      <w:r>
        <w:rPr>
          <w:spacing w:val="-1"/>
        </w:rPr>
        <w:t>formed.</w:t>
      </w:r>
      <w:r>
        <w:t xml:space="preserve"> </w:t>
      </w:r>
      <w:r>
        <w:rPr>
          <w:spacing w:val="-1"/>
        </w:rPr>
        <w:t>The</w:t>
      </w:r>
      <w:r>
        <w:rPr>
          <w:spacing w:val="1"/>
        </w:rPr>
        <w:t xml:space="preserve"> </w:t>
      </w:r>
      <w:r>
        <w:rPr>
          <w:spacing w:val="-1"/>
        </w:rPr>
        <w:t>inner</w:t>
      </w:r>
      <w:r>
        <w:t xml:space="preserve"> </w:t>
      </w:r>
      <w:r>
        <w:rPr>
          <w:spacing w:val="-1"/>
        </w:rPr>
        <w:t>child</w:t>
      </w:r>
      <w:r>
        <w:t xml:space="preserve"> </w:t>
      </w:r>
      <w:r>
        <w:rPr>
          <w:spacing w:val="-1"/>
        </w:rPr>
        <w:t>might</w:t>
      </w:r>
      <w:r>
        <w:t xml:space="preserve"> </w:t>
      </w:r>
      <w:r>
        <w:rPr>
          <w:spacing w:val="-1"/>
        </w:rPr>
        <w:t>lock</w:t>
      </w:r>
      <w:r>
        <w:t xml:space="preserve"> </w:t>
      </w:r>
      <w:r>
        <w:rPr>
          <w:spacing w:val="-1"/>
        </w:rPr>
        <w:t>off the</w:t>
      </w:r>
      <w:r>
        <w:rPr>
          <w:spacing w:val="22"/>
        </w:rPr>
        <w:t xml:space="preserve"> </w:t>
      </w:r>
      <w:r>
        <w:rPr>
          <w:spacing w:val="-1"/>
        </w:rPr>
        <w:t>memory</w:t>
      </w:r>
      <w:r>
        <w:rPr>
          <w:spacing w:val="-2"/>
        </w:rPr>
        <w:t xml:space="preserve"> </w:t>
      </w:r>
      <w:r>
        <w:t>of</w:t>
      </w:r>
      <w:r>
        <w:rPr>
          <w:spacing w:val="-1"/>
        </w:rPr>
        <w:t xml:space="preserve"> </w:t>
      </w:r>
      <w:r>
        <w:t>this</w:t>
      </w:r>
      <w:r>
        <w:rPr>
          <w:spacing w:val="-1"/>
        </w:rPr>
        <w:t xml:space="preserve"> through amnesia </w:t>
      </w:r>
      <w:r>
        <w:t>to</w:t>
      </w:r>
      <w:r>
        <w:rPr>
          <w:spacing w:val="-2"/>
        </w:rPr>
        <w:t xml:space="preserve"> </w:t>
      </w:r>
      <w:r>
        <w:rPr>
          <w:spacing w:val="-1"/>
        </w:rPr>
        <w:t>protect the</w:t>
      </w:r>
      <w:r>
        <w:t xml:space="preserve"> </w:t>
      </w:r>
      <w:r>
        <w:rPr>
          <w:spacing w:val="-1"/>
        </w:rPr>
        <w:t xml:space="preserve">rest </w:t>
      </w:r>
      <w:r>
        <w:t>of</w:t>
      </w:r>
      <w:r>
        <w:rPr>
          <w:spacing w:val="-1"/>
        </w:rPr>
        <w:t xml:space="preserve"> the</w:t>
      </w:r>
      <w:r>
        <w:t xml:space="preserve"> </w:t>
      </w:r>
      <w:r>
        <w:rPr>
          <w:spacing w:val="-1"/>
        </w:rPr>
        <w:t>mind.You may</w:t>
      </w:r>
      <w:r>
        <w:rPr>
          <w:spacing w:val="-2"/>
        </w:rPr>
        <w:t xml:space="preserve"> </w:t>
      </w:r>
      <w:r>
        <w:rPr>
          <w:spacing w:val="-1"/>
        </w:rPr>
        <w:t>have</w:t>
      </w:r>
      <w:r>
        <w:rPr>
          <w:spacing w:val="1"/>
        </w:rPr>
        <w:t xml:space="preserve"> </w:t>
      </w:r>
      <w:r>
        <w:rPr>
          <w:spacing w:val="-1"/>
        </w:rPr>
        <w:t>been bereaved</w:t>
      </w:r>
      <w:r>
        <w:rPr>
          <w:spacing w:val="-2"/>
        </w:rPr>
        <w:t xml:space="preserve"> </w:t>
      </w:r>
      <w:r>
        <w:rPr>
          <w:spacing w:val="-1"/>
        </w:rPr>
        <w:t>or</w:t>
      </w:r>
      <w:r>
        <w:t xml:space="preserve"> </w:t>
      </w:r>
      <w:r>
        <w:rPr>
          <w:spacing w:val="-1"/>
        </w:rPr>
        <w:t>been</w:t>
      </w:r>
      <w:r>
        <w:t xml:space="preserve"> </w:t>
      </w:r>
      <w:r>
        <w:rPr>
          <w:spacing w:val="-1"/>
        </w:rPr>
        <w:t>dumped</w:t>
      </w:r>
      <w:r>
        <w:t xml:space="preserve"> </w:t>
      </w:r>
      <w:r>
        <w:rPr>
          <w:spacing w:val="-1"/>
        </w:rPr>
        <w:t>in this</w:t>
      </w:r>
      <w:r>
        <w:t xml:space="preserve"> </w:t>
      </w:r>
      <w:r>
        <w:rPr>
          <w:spacing w:val="-2"/>
        </w:rPr>
        <w:t>lifetime</w:t>
      </w:r>
      <w:r>
        <w:rPr>
          <w:spacing w:val="1"/>
        </w:rPr>
        <w:t xml:space="preserve"> </w:t>
      </w:r>
      <w:r>
        <w:rPr>
          <w:spacing w:val="-1"/>
        </w:rPr>
        <w:t>and</w:t>
      </w:r>
      <w:r>
        <w:rPr>
          <w:spacing w:val="32"/>
        </w:rPr>
        <w:t xml:space="preserve"> </w:t>
      </w:r>
      <w:r>
        <w:rPr>
          <w:spacing w:val="-1"/>
        </w:rPr>
        <w:t>certainly</w:t>
      </w:r>
      <w:r>
        <w:rPr>
          <w:spacing w:val="-2"/>
        </w:rPr>
        <w:t xml:space="preserve"> </w:t>
      </w:r>
      <w:r>
        <w:t>so</w:t>
      </w:r>
      <w:r>
        <w:rPr>
          <w:spacing w:val="-1"/>
        </w:rPr>
        <w:t xml:space="preserve"> </w:t>
      </w:r>
      <w:r>
        <w:t xml:space="preserve">in </w:t>
      </w:r>
      <w:r>
        <w:rPr>
          <w:spacing w:val="-1"/>
        </w:rPr>
        <w:t>many</w:t>
      </w:r>
      <w:r>
        <w:rPr>
          <w:spacing w:val="-2"/>
        </w:rPr>
        <w:t xml:space="preserve"> </w:t>
      </w:r>
      <w:r>
        <w:t xml:space="preserve">other </w:t>
      </w:r>
      <w:r>
        <w:rPr>
          <w:spacing w:val="-1"/>
        </w:rPr>
        <w:t xml:space="preserve">lifetimes </w:t>
      </w:r>
      <w:r>
        <w:t>and</w:t>
      </w:r>
      <w:r>
        <w:rPr>
          <w:spacing w:val="-1"/>
        </w:rPr>
        <w:t xml:space="preserve"> </w:t>
      </w:r>
      <w:r>
        <w:t xml:space="preserve">the </w:t>
      </w:r>
      <w:r>
        <w:rPr>
          <w:spacing w:val="-1"/>
        </w:rPr>
        <w:t>pain</w:t>
      </w:r>
      <w:r>
        <w:t xml:space="preserve"> of</w:t>
      </w:r>
      <w:r>
        <w:rPr>
          <w:spacing w:val="-1"/>
        </w:rPr>
        <w:t xml:space="preserve"> </w:t>
      </w:r>
      <w:r>
        <w:t>this</w:t>
      </w:r>
      <w:r>
        <w:rPr>
          <w:spacing w:val="-1"/>
        </w:rPr>
        <w:t xml:space="preserve"> always</w:t>
      </w:r>
      <w:r>
        <w:rPr>
          <w:spacing w:val="35"/>
        </w:rPr>
        <w:t xml:space="preserve"> </w:t>
      </w:r>
      <w:r>
        <w:rPr>
          <w:spacing w:val="-1"/>
        </w:rPr>
        <w:t>comes</w:t>
      </w:r>
      <w:r>
        <w:rPr>
          <w:spacing w:val="-2"/>
        </w:rPr>
        <w:t xml:space="preserve"> </w:t>
      </w:r>
      <w:r>
        <w:rPr>
          <w:spacing w:val="-1"/>
        </w:rPr>
        <w:t>through</w:t>
      </w:r>
      <w:r>
        <w:rPr>
          <w:spacing w:val="-2"/>
        </w:rPr>
        <w:t xml:space="preserve"> </w:t>
      </w:r>
      <w:r>
        <w:rPr>
          <w:spacing w:val="-1"/>
        </w:rPr>
        <w:t>the</w:t>
      </w:r>
      <w:r>
        <w:t xml:space="preserve"> </w:t>
      </w:r>
      <w:r>
        <w:rPr>
          <w:spacing w:val="-1"/>
        </w:rPr>
        <w:t>violent</w:t>
      </w:r>
      <w:r>
        <w:rPr>
          <w:spacing w:val="1"/>
        </w:rPr>
        <w:t xml:space="preserve"> </w:t>
      </w:r>
      <w:r>
        <w:rPr>
          <w:spacing w:val="-1"/>
        </w:rPr>
        <w:t>breaking</w:t>
      </w:r>
      <w:r>
        <w:t xml:space="preserve"> </w:t>
      </w:r>
      <w:r>
        <w:rPr>
          <w:spacing w:val="-1"/>
        </w:rPr>
        <w:t>of</w:t>
      </w:r>
      <w:r>
        <w:t xml:space="preserve"> </w:t>
      </w:r>
      <w:r>
        <w:rPr>
          <w:spacing w:val="-1"/>
        </w:rPr>
        <w:t>connections</w:t>
      </w:r>
      <w:r>
        <w:t xml:space="preserve"> </w:t>
      </w:r>
      <w:r>
        <w:rPr>
          <w:spacing w:val="-1"/>
        </w:rPr>
        <w:t>from</w:t>
      </w:r>
      <w:r>
        <w:rPr>
          <w:spacing w:val="-2"/>
        </w:rPr>
        <w:t xml:space="preserve"> </w:t>
      </w:r>
      <w:r>
        <w:rPr>
          <w:spacing w:val="-1"/>
        </w:rPr>
        <w:t>your</w:t>
      </w:r>
      <w:r>
        <w:rPr>
          <w:spacing w:val="32"/>
        </w:rPr>
        <w:t xml:space="preserve"> </w:t>
      </w:r>
      <w:r>
        <w:rPr>
          <w:spacing w:val="-1"/>
        </w:rPr>
        <w:t>chakras</w:t>
      </w:r>
      <w:r>
        <w:rPr>
          <w:spacing w:val="-2"/>
        </w:rPr>
        <w:t xml:space="preserve"> </w:t>
      </w:r>
      <w:r>
        <w:rPr>
          <w:spacing w:val="-1"/>
        </w:rPr>
        <w:t>to</w:t>
      </w:r>
      <w:r>
        <w:rPr>
          <w:spacing w:val="-2"/>
        </w:rPr>
        <w:t xml:space="preserve"> </w:t>
      </w:r>
      <w:r>
        <w:rPr>
          <w:spacing w:val="-1"/>
        </w:rPr>
        <w:t>the</w:t>
      </w:r>
      <w:r>
        <w:t xml:space="preserve"> </w:t>
      </w:r>
      <w:r>
        <w:rPr>
          <w:spacing w:val="-1"/>
        </w:rPr>
        <w:t>chakras</w:t>
      </w:r>
      <w:r>
        <w:rPr>
          <w:spacing w:val="-2"/>
        </w:rPr>
        <w:t xml:space="preserve"> </w:t>
      </w:r>
      <w:r>
        <w:rPr>
          <w:spacing w:val="-1"/>
        </w:rPr>
        <w:t>of</w:t>
      </w:r>
      <w:r>
        <w:t xml:space="preserve"> </w:t>
      </w:r>
      <w:r>
        <w:rPr>
          <w:spacing w:val="-1"/>
        </w:rPr>
        <w:t>your</w:t>
      </w:r>
      <w:r>
        <w:rPr>
          <w:spacing w:val="1"/>
        </w:rPr>
        <w:t xml:space="preserve"> </w:t>
      </w:r>
      <w:r>
        <w:rPr>
          <w:spacing w:val="-1"/>
        </w:rPr>
        <w:t>family</w:t>
      </w:r>
      <w:r>
        <w:rPr>
          <w:spacing w:val="-2"/>
        </w:rPr>
        <w:t xml:space="preserve"> </w:t>
      </w:r>
      <w:r>
        <w:rPr>
          <w:spacing w:val="-1"/>
        </w:rPr>
        <w:t>or</w:t>
      </w:r>
      <w:r>
        <w:t xml:space="preserve"> </w:t>
      </w:r>
      <w:r>
        <w:rPr>
          <w:spacing w:val="-1"/>
        </w:rPr>
        <w:t>marriage</w:t>
      </w:r>
      <w:r>
        <w:t xml:space="preserve"> </w:t>
      </w:r>
      <w:r>
        <w:rPr>
          <w:spacing w:val="-1"/>
        </w:rPr>
        <w:t>partners.</w:t>
      </w:r>
      <w:r>
        <w:t xml:space="preserve"> </w:t>
      </w:r>
      <w:r>
        <w:rPr>
          <w:spacing w:val="-1"/>
        </w:rPr>
        <w:t>Inner</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rPr>
          <w:spacing w:val="-1"/>
        </w:rPr>
        <w:lastRenderedPageBreak/>
        <w:t>children</w:t>
      </w:r>
      <w:r>
        <w:rPr>
          <w:spacing w:val="1"/>
        </w:rPr>
        <w:t xml:space="preserve"> </w:t>
      </w:r>
      <w:r>
        <w:rPr>
          <w:spacing w:val="-2"/>
        </w:rPr>
        <w:t>will</w:t>
      </w:r>
      <w:r>
        <w:rPr>
          <w:spacing w:val="1"/>
        </w:rPr>
        <w:t xml:space="preserve"> </w:t>
      </w:r>
      <w:r>
        <w:rPr>
          <w:spacing w:val="-1"/>
        </w:rPr>
        <w:t>have</w:t>
      </w:r>
      <w:r>
        <w:rPr>
          <w:spacing w:val="1"/>
        </w:rPr>
        <w:t xml:space="preserve"> </w:t>
      </w:r>
      <w:r>
        <w:rPr>
          <w:spacing w:val="-1"/>
        </w:rPr>
        <w:t>been</w:t>
      </w:r>
      <w:r>
        <w:t xml:space="preserve"> </w:t>
      </w:r>
      <w:r>
        <w:rPr>
          <w:spacing w:val="-1"/>
        </w:rPr>
        <w:t>formed long</w:t>
      </w:r>
      <w:r>
        <w:rPr>
          <w:spacing w:val="-2"/>
        </w:rPr>
        <w:t xml:space="preserve"> </w:t>
      </w:r>
      <w:r>
        <w:rPr>
          <w:spacing w:val="-1"/>
        </w:rPr>
        <w:t>ago</w:t>
      </w:r>
      <w:r>
        <w:t xml:space="preserve"> </w:t>
      </w:r>
      <w:r>
        <w:rPr>
          <w:spacing w:val="-1"/>
        </w:rPr>
        <w:t>from</w:t>
      </w:r>
      <w:r>
        <w:rPr>
          <w:spacing w:val="-2"/>
        </w:rPr>
        <w:t xml:space="preserve"> </w:t>
      </w:r>
      <w:r>
        <w:rPr>
          <w:spacing w:val="-1"/>
        </w:rPr>
        <w:t>these</w:t>
      </w:r>
      <w:r>
        <w:t xml:space="preserve"> </w:t>
      </w:r>
      <w:r>
        <w:rPr>
          <w:spacing w:val="-1"/>
        </w:rPr>
        <w:t>constant</w:t>
      </w:r>
      <w:r>
        <w:t xml:space="preserve"> </w:t>
      </w:r>
      <w:r>
        <w:rPr>
          <w:spacing w:val="-2"/>
        </w:rPr>
        <w:t>blows</w:t>
      </w:r>
      <w:r>
        <w:rPr>
          <w:spacing w:val="37"/>
        </w:rPr>
        <w:t xml:space="preserve"> </w:t>
      </w:r>
      <w:r>
        <w:rPr>
          <w:spacing w:val="-1"/>
        </w:rPr>
        <w:t>and</w:t>
      </w:r>
      <w:r>
        <w:t xml:space="preserve"> </w:t>
      </w:r>
      <w:r>
        <w:rPr>
          <w:spacing w:val="-1"/>
        </w:rPr>
        <w:t>be</w:t>
      </w:r>
      <w:r>
        <w:rPr>
          <w:spacing w:val="1"/>
        </w:rPr>
        <w:t xml:space="preserve"> </w:t>
      </w:r>
      <w:r>
        <w:rPr>
          <w:spacing w:val="-1"/>
        </w:rPr>
        <w:t>in charge</w:t>
      </w:r>
      <w:r>
        <w:t xml:space="preserve"> </w:t>
      </w:r>
      <w:r>
        <w:rPr>
          <w:spacing w:val="-1"/>
        </w:rPr>
        <w:t>of</w:t>
      </w:r>
      <w:r>
        <w:t xml:space="preserve"> </w:t>
      </w:r>
      <w:r>
        <w:rPr>
          <w:spacing w:val="-1"/>
        </w:rPr>
        <w:t>your</w:t>
      </w:r>
      <w:r>
        <w:t xml:space="preserve"> </w:t>
      </w:r>
      <w:r>
        <w:rPr>
          <w:spacing w:val="1"/>
        </w:rPr>
        <w:t xml:space="preserve"> </w:t>
      </w:r>
      <w:r>
        <w:rPr>
          <w:spacing w:val="-1"/>
        </w:rPr>
        <w:t>psychic connections.</w:t>
      </w:r>
      <w:r>
        <w:t xml:space="preserve"> </w:t>
      </w:r>
      <w:r>
        <w:rPr>
          <w:spacing w:val="-1"/>
        </w:rPr>
        <w:t>In</w:t>
      </w:r>
      <w:r>
        <w:t xml:space="preserve"> </w:t>
      </w:r>
      <w:r>
        <w:rPr>
          <w:spacing w:val="-1"/>
        </w:rPr>
        <w:t>order</w:t>
      </w:r>
      <w:r>
        <w:rPr>
          <w:spacing w:val="-2"/>
        </w:rPr>
        <w:t xml:space="preserve"> </w:t>
      </w:r>
      <w:r>
        <w:rPr>
          <w:spacing w:val="-1"/>
        </w:rPr>
        <w:t>to</w:t>
      </w:r>
      <w:r>
        <w:t xml:space="preserve"> </w:t>
      </w:r>
      <w:r>
        <w:rPr>
          <w:spacing w:val="-2"/>
        </w:rPr>
        <w:t>Master</w:t>
      </w:r>
      <w:r>
        <w:rPr>
          <w:spacing w:val="32"/>
        </w:rPr>
        <w:t xml:space="preserve"> </w:t>
      </w:r>
      <w:r>
        <w:rPr>
          <w:spacing w:val="-1"/>
        </w:rPr>
        <w:t>your</w:t>
      </w:r>
      <w:r>
        <w:rPr>
          <w:spacing w:val="1"/>
        </w:rPr>
        <w:t xml:space="preserve"> </w:t>
      </w:r>
      <w:r>
        <w:rPr>
          <w:spacing w:val="-1"/>
        </w:rPr>
        <w:t>Relationships and be</w:t>
      </w:r>
      <w:r>
        <w:t xml:space="preserve"> </w:t>
      </w:r>
      <w:r>
        <w:rPr>
          <w:spacing w:val="-1"/>
        </w:rPr>
        <w:t>in charge</w:t>
      </w:r>
      <w:r>
        <w:t xml:space="preserve"> </w:t>
      </w:r>
      <w:r>
        <w:rPr>
          <w:spacing w:val="-1"/>
        </w:rPr>
        <w:t>of</w:t>
      </w:r>
      <w:r>
        <w:rPr>
          <w:spacing w:val="1"/>
        </w:rPr>
        <w:t xml:space="preserve"> </w:t>
      </w:r>
      <w:r>
        <w:rPr>
          <w:spacing w:val="-2"/>
        </w:rPr>
        <w:t>who</w:t>
      </w:r>
      <w:r>
        <w:t xml:space="preserve"> </w:t>
      </w:r>
      <w:r>
        <w:rPr>
          <w:spacing w:val="-1"/>
        </w:rPr>
        <w:t>you connect to,</w:t>
      </w:r>
      <w:r>
        <w:t xml:space="preserve"> </w:t>
      </w:r>
      <w:r>
        <w:rPr>
          <w:spacing w:val="-1"/>
        </w:rPr>
        <w:t>from</w:t>
      </w:r>
      <w:r>
        <w:rPr>
          <w:spacing w:val="26"/>
        </w:rPr>
        <w:t xml:space="preserve"> </w:t>
      </w:r>
      <w:r>
        <w:rPr>
          <w:spacing w:val="-1"/>
        </w:rPr>
        <w:t>which</w:t>
      </w:r>
      <w:r>
        <w:t xml:space="preserve"> </w:t>
      </w:r>
      <w:r>
        <w:rPr>
          <w:spacing w:val="-1"/>
        </w:rPr>
        <w:t>chakra and</w:t>
      </w:r>
      <w:r>
        <w:t xml:space="preserve"> </w:t>
      </w:r>
      <w:r>
        <w:rPr>
          <w:spacing w:val="-1"/>
        </w:rPr>
        <w:t>for</w:t>
      </w:r>
      <w:r>
        <w:rPr>
          <w:spacing w:val="1"/>
        </w:rPr>
        <w:t xml:space="preserve"> </w:t>
      </w:r>
      <w:r>
        <w:rPr>
          <w:spacing w:val="-2"/>
        </w:rPr>
        <w:t>which</w:t>
      </w:r>
      <w:r>
        <w:t xml:space="preserve"> </w:t>
      </w:r>
      <w:r>
        <w:rPr>
          <w:spacing w:val="-2"/>
        </w:rPr>
        <w:t>purpose</w:t>
      </w:r>
      <w:r>
        <w:t xml:space="preserve"> </w:t>
      </w:r>
      <w:r>
        <w:rPr>
          <w:spacing w:val="-1"/>
        </w:rPr>
        <w:t>you will</w:t>
      </w:r>
      <w:r>
        <w:t xml:space="preserve"> </w:t>
      </w:r>
      <w:r>
        <w:rPr>
          <w:spacing w:val="-1"/>
        </w:rPr>
        <w:t>need to heal these</w:t>
      </w:r>
      <w:r>
        <w:rPr>
          <w:spacing w:val="36"/>
        </w:rPr>
        <w:t xml:space="preserve"> </w:t>
      </w:r>
      <w:r>
        <w:rPr>
          <w:spacing w:val="-1"/>
        </w:rPr>
        <w:t>inner children and take control of</w:t>
      </w:r>
      <w:r>
        <w:rPr>
          <w:spacing w:val="1"/>
        </w:rPr>
        <w:t xml:space="preserve"> </w:t>
      </w:r>
      <w:r>
        <w:rPr>
          <w:spacing w:val="-1"/>
        </w:rPr>
        <w:t>these processes</w:t>
      </w:r>
      <w:r>
        <w:t xml:space="preserve"> </w:t>
      </w:r>
      <w:r>
        <w:rPr>
          <w:spacing w:val="-1"/>
        </w:rPr>
        <w:t>for</w:t>
      </w:r>
      <w:r>
        <w:t xml:space="preserve"> </w:t>
      </w:r>
      <w:r>
        <w:rPr>
          <w:spacing w:val="-1"/>
        </w:rPr>
        <w:t>yourself.</w:t>
      </w:r>
      <w:r>
        <w:t xml:space="preserve"> </w:t>
      </w:r>
      <w:r>
        <w:rPr>
          <w:spacing w:val="-2"/>
        </w:rPr>
        <w:t>This</w:t>
      </w:r>
      <w:r>
        <w:rPr>
          <w:spacing w:val="28"/>
        </w:rPr>
        <w:t xml:space="preserve"> </w:t>
      </w:r>
      <w:r>
        <w:rPr>
          <w:spacing w:val="-1"/>
        </w:rPr>
        <w:t>problem,</w:t>
      </w:r>
      <w:r>
        <w:t xml:space="preserve"> </w:t>
      </w:r>
      <w:r>
        <w:rPr>
          <w:spacing w:val="-1"/>
        </w:rPr>
        <w:t>located</w:t>
      </w:r>
      <w:r>
        <w:t xml:space="preserve"> </w:t>
      </w:r>
      <w:r>
        <w:rPr>
          <w:spacing w:val="-1"/>
        </w:rPr>
        <w:t>in the</w:t>
      </w:r>
      <w:r>
        <w:rPr>
          <w:spacing w:val="1"/>
        </w:rPr>
        <w:t xml:space="preserve"> </w:t>
      </w:r>
      <w:r>
        <w:rPr>
          <w:spacing w:val="-1"/>
        </w:rPr>
        <w:t>lower</w:t>
      </w:r>
      <w:r>
        <w:rPr>
          <w:spacing w:val="-2"/>
        </w:rPr>
        <w:t xml:space="preserve"> </w:t>
      </w:r>
      <w:r>
        <w:rPr>
          <w:spacing w:val="-1"/>
        </w:rPr>
        <w:t>chakras</w:t>
      </w:r>
      <w:r>
        <w:t xml:space="preserve"> </w:t>
      </w:r>
      <w:r>
        <w:rPr>
          <w:spacing w:val="-1"/>
        </w:rPr>
        <w:t>is</w:t>
      </w:r>
      <w:r>
        <w:t xml:space="preserve"> </w:t>
      </w:r>
      <w:r>
        <w:rPr>
          <w:spacing w:val="-1"/>
        </w:rPr>
        <w:t>also</w:t>
      </w:r>
      <w:r>
        <w:t xml:space="preserve"> </w:t>
      </w:r>
      <w:r>
        <w:rPr>
          <w:spacing w:val="-1"/>
        </w:rPr>
        <w:t>is</w:t>
      </w:r>
      <w:r>
        <w:rPr>
          <w:spacing w:val="-2"/>
        </w:rPr>
        <w:t xml:space="preserve"> </w:t>
      </w:r>
      <w:r>
        <w:t xml:space="preserve">a </w:t>
      </w:r>
      <w:r>
        <w:rPr>
          <w:spacing w:val="-2"/>
        </w:rPr>
        <w:t>prime</w:t>
      </w:r>
      <w:r>
        <w:t xml:space="preserve"> </w:t>
      </w:r>
      <w:r>
        <w:rPr>
          <w:spacing w:val="-1"/>
        </w:rPr>
        <w:t>area</w:t>
      </w:r>
      <w:r>
        <w:t xml:space="preserve"> </w:t>
      </w:r>
      <w:r>
        <w:rPr>
          <w:spacing w:val="-1"/>
        </w:rPr>
        <w:t>for</w:t>
      </w:r>
      <w:r>
        <w:rPr>
          <w:spacing w:val="30"/>
        </w:rPr>
        <w:t xml:space="preserve"> </w:t>
      </w:r>
      <w:r>
        <w:rPr>
          <w:spacing w:val="-1"/>
        </w:rPr>
        <w:t>sexual</w:t>
      </w:r>
      <w:r>
        <w:t xml:space="preserve"> </w:t>
      </w:r>
      <w:r>
        <w:rPr>
          <w:spacing w:val="-1"/>
        </w:rPr>
        <w:t>implants</w:t>
      </w:r>
      <w:r>
        <w:rPr>
          <w:spacing w:val="-3"/>
        </w:rPr>
        <w:t xml:space="preserve"> </w:t>
      </w:r>
      <w:r>
        <w:t>to</w:t>
      </w:r>
      <w:r>
        <w:rPr>
          <w:spacing w:val="-1"/>
        </w:rPr>
        <w:t xml:space="preserve"> create</w:t>
      </w:r>
      <w:r>
        <w:t xml:space="preserve"> </w:t>
      </w:r>
      <w:r>
        <w:rPr>
          <w:spacing w:val="-1"/>
        </w:rPr>
        <w:t xml:space="preserve">sexual addiction </w:t>
      </w:r>
      <w:r>
        <w:t>and</w:t>
      </w:r>
      <w:r>
        <w:rPr>
          <w:spacing w:val="-1"/>
        </w:rPr>
        <w:t xml:space="preserve"> adultery.</w:t>
      </w:r>
      <w:r>
        <w:t xml:space="preserve"> By</w:t>
      </w:r>
      <w:r>
        <w:rPr>
          <w:spacing w:val="-2"/>
        </w:rPr>
        <w:t xml:space="preserve"> </w:t>
      </w:r>
      <w:r>
        <w:rPr>
          <w:spacing w:val="-1"/>
        </w:rPr>
        <w:t>healing</w:t>
      </w:r>
      <w:r>
        <w:rPr>
          <w:spacing w:val="55"/>
        </w:rPr>
        <w:t xml:space="preserve"> </w:t>
      </w:r>
      <w:r>
        <w:rPr>
          <w:spacing w:val="-1"/>
        </w:rPr>
        <w:t>these types of</w:t>
      </w:r>
      <w:r>
        <w:t xml:space="preserve"> </w:t>
      </w:r>
      <w:r>
        <w:rPr>
          <w:spacing w:val="-1"/>
        </w:rPr>
        <w:t>blockages</w:t>
      </w:r>
      <w:r>
        <w:t xml:space="preserve"> </w:t>
      </w:r>
      <w:r>
        <w:rPr>
          <w:spacing w:val="-1"/>
        </w:rPr>
        <w:t>you will</w:t>
      </w:r>
      <w:r>
        <w:t xml:space="preserve"> </w:t>
      </w:r>
      <w:r>
        <w:rPr>
          <w:spacing w:val="-1"/>
        </w:rPr>
        <w:t>gain</w:t>
      </w:r>
      <w:r>
        <w:t xml:space="preserve"> </w:t>
      </w:r>
      <w:r>
        <w:rPr>
          <w:spacing w:val="-1"/>
        </w:rPr>
        <w:t>control</w:t>
      </w:r>
      <w:r>
        <w:rPr>
          <w:spacing w:val="-2"/>
        </w:rPr>
        <w:t xml:space="preserve"> </w:t>
      </w:r>
      <w:r>
        <w:rPr>
          <w:spacing w:val="-1"/>
        </w:rPr>
        <w:t>over the talent</w:t>
      </w:r>
      <w:r>
        <w:t xml:space="preserve"> </w:t>
      </w:r>
      <w:r>
        <w:rPr>
          <w:spacing w:val="-1"/>
        </w:rPr>
        <w:t>and</w:t>
      </w:r>
      <w:r>
        <w:rPr>
          <w:spacing w:val="30"/>
        </w:rPr>
        <w:t xml:space="preserve"> </w:t>
      </w:r>
      <w:r>
        <w:rPr>
          <w:spacing w:val="-1"/>
        </w:rPr>
        <w:t>remove</w:t>
      </w:r>
      <w:r>
        <w:t xml:space="preserve"> </w:t>
      </w:r>
      <w:r>
        <w:rPr>
          <w:spacing w:val="-1"/>
        </w:rPr>
        <w:t>the</w:t>
      </w:r>
      <w:r>
        <w:rPr>
          <w:spacing w:val="-2"/>
        </w:rPr>
        <w:t xml:space="preserve"> </w:t>
      </w:r>
      <w:r>
        <w:rPr>
          <w:spacing w:val="-1"/>
        </w:rPr>
        <w:t>addiction.</w:t>
      </w:r>
    </w:p>
    <w:p w:rsidR="00743C02" w:rsidRDefault="001F2438">
      <w:pPr>
        <w:pStyle w:val="Corpodetexto"/>
        <w:ind w:right="155"/>
      </w:pPr>
      <w:r>
        <w:t>You</w:t>
      </w:r>
      <w:r>
        <w:rPr>
          <w:spacing w:val="-1"/>
        </w:rPr>
        <w:t xml:space="preserve"> may</w:t>
      </w:r>
      <w:r>
        <w:rPr>
          <w:spacing w:val="-2"/>
        </w:rPr>
        <w:t xml:space="preserve"> </w:t>
      </w:r>
      <w:r>
        <w:t xml:space="preserve">also </w:t>
      </w:r>
      <w:r>
        <w:rPr>
          <w:spacing w:val="-1"/>
        </w:rPr>
        <w:t>have</w:t>
      </w:r>
      <w:r>
        <w:t xml:space="preserve"> </w:t>
      </w:r>
      <w:r>
        <w:rPr>
          <w:spacing w:val="-1"/>
        </w:rPr>
        <w:t>been</w:t>
      </w:r>
      <w:r>
        <w:t xml:space="preserve"> </w:t>
      </w:r>
      <w:r>
        <w:rPr>
          <w:spacing w:val="-1"/>
        </w:rPr>
        <w:t>immensely</w:t>
      </w:r>
      <w:r>
        <w:rPr>
          <w:spacing w:val="-2"/>
        </w:rPr>
        <w:t xml:space="preserve"> </w:t>
      </w:r>
      <w:r>
        <w:rPr>
          <w:spacing w:val="-1"/>
        </w:rPr>
        <w:t>successful</w:t>
      </w:r>
      <w:r>
        <w:t xml:space="preserve"> in </w:t>
      </w:r>
      <w:r>
        <w:rPr>
          <w:spacing w:val="-1"/>
        </w:rPr>
        <w:t>previous</w:t>
      </w:r>
      <w:r>
        <w:t xml:space="preserve"> </w:t>
      </w:r>
      <w:r>
        <w:rPr>
          <w:spacing w:val="-1"/>
        </w:rPr>
        <w:t>lifetimes</w:t>
      </w:r>
      <w:r>
        <w:rPr>
          <w:spacing w:val="47"/>
        </w:rPr>
        <w:t xml:space="preserve"> </w:t>
      </w:r>
      <w:r>
        <w:rPr>
          <w:spacing w:val="-1"/>
        </w:rPr>
        <w:t>in</w:t>
      </w:r>
      <w:r>
        <w:t xml:space="preserve"> </w:t>
      </w:r>
      <w:r>
        <w:rPr>
          <w:spacing w:val="-1"/>
        </w:rPr>
        <w:t>business, money, property</w:t>
      </w:r>
      <w:r>
        <w:rPr>
          <w:spacing w:val="-3"/>
        </w:rPr>
        <w:t xml:space="preserve"> </w:t>
      </w:r>
      <w:r>
        <w:rPr>
          <w:spacing w:val="-1"/>
        </w:rPr>
        <w:t>and</w:t>
      </w:r>
      <w:r>
        <w:t xml:space="preserve"> </w:t>
      </w:r>
      <w:r>
        <w:rPr>
          <w:spacing w:val="-1"/>
        </w:rPr>
        <w:t>have</w:t>
      </w:r>
      <w:r>
        <w:rPr>
          <w:spacing w:val="1"/>
        </w:rPr>
        <w:t xml:space="preserve"> </w:t>
      </w:r>
      <w:r>
        <w:rPr>
          <w:spacing w:val="-1"/>
        </w:rPr>
        <w:t>developed the</w:t>
      </w:r>
      <w:r>
        <w:t xml:space="preserve"> </w:t>
      </w:r>
      <w:r>
        <w:rPr>
          <w:spacing w:val="-1"/>
        </w:rPr>
        <w:t>talent to</w:t>
      </w:r>
      <w:r>
        <w:t xml:space="preserve"> </w:t>
      </w:r>
      <w:r>
        <w:rPr>
          <w:spacing w:val="-2"/>
        </w:rPr>
        <w:t>deal</w:t>
      </w:r>
      <w:r>
        <w:rPr>
          <w:spacing w:val="32"/>
        </w:rPr>
        <w:t xml:space="preserve"> </w:t>
      </w:r>
      <w:r>
        <w:rPr>
          <w:spacing w:val="-1"/>
        </w:rPr>
        <w:t xml:space="preserve">with these things. </w:t>
      </w:r>
      <w:r>
        <w:t>If</w:t>
      </w:r>
      <w:r>
        <w:rPr>
          <w:spacing w:val="-1"/>
        </w:rPr>
        <w:t xml:space="preserve"> the talent</w:t>
      </w:r>
      <w:r>
        <w:t xml:space="preserve"> </w:t>
      </w:r>
      <w:r>
        <w:rPr>
          <w:spacing w:val="-1"/>
        </w:rPr>
        <w:t>forms</w:t>
      </w:r>
      <w:r>
        <w:t xml:space="preserve"> part</w:t>
      </w:r>
      <w:r>
        <w:rPr>
          <w:spacing w:val="-1"/>
        </w:rPr>
        <w:t xml:space="preserve"> </w:t>
      </w:r>
      <w:r>
        <w:t>of</w:t>
      </w:r>
      <w:r>
        <w:rPr>
          <w:spacing w:val="-1"/>
        </w:rPr>
        <w:t xml:space="preserve"> </w:t>
      </w:r>
      <w:r>
        <w:t xml:space="preserve">a </w:t>
      </w:r>
      <w:r>
        <w:rPr>
          <w:spacing w:val="-1"/>
        </w:rPr>
        <w:t>blockage then you</w:t>
      </w:r>
      <w:r>
        <w:rPr>
          <w:spacing w:val="55"/>
        </w:rPr>
        <w:t xml:space="preserve"> </w:t>
      </w:r>
      <w:r>
        <w:rPr>
          <w:spacing w:val="-1"/>
        </w:rPr>
        <w:t>will</w:t>
      </w:r>
      <w:r>
        <w:t xml:space="preserve"> be</w:t>
      </w:r>
      <w:r>
        <w:rPr>
          <w:spacing w:val="-1"/>
        </w:rPr>
        <w:t xml:space="preserve"> </w:t>
      </w:r>
      <w:r>
        <w:t>addicted</w:t>
      </w:r>
      <w:r>
        <w:rPr>
          <w:spacing w:val="-1"/>
        </w:rPr>
        <w:t xml:space="preserve"> </w:t>
      </w:r>
      <w:r>
        <w:t>to</w:t>
      </w:r>
      <w:r>
        <w:rPr>
          <w:spacing w:val="-1"/>
        </w:rPr>
        <w:t xml:space="preserve"> these things </w:t>
      </w:r>
      <w:r>
        <w:t xml:space="preserve">as </w:t>
      </w:r>
      <w:r>
        <w:rPr>
          <w:spacing w:val="-1"/>
        </w:rPr>
        <w:t>well</w:t>
      </w:r>
      <w:r>
        <w:t xml:space="preserve"> as</w:t>
      </w:r>
      <w:r>
        <w:rPr>
          <w:spacing w:val="-1"/>
        </w:rPr>
        <w:t xml:space="preserve"> having</w:t>
      </w:r>
      <w:r>
        <w:t xml:space="preserve"> a</w:t>
      </w:r>
      <w:r>
        <w:rPr>
          <w:spacing w:val="-1"/>
        </w:rPr>
        <w:t xml:space="preserve"> talent</w:t>
      </w:r>
      <w:r>
        <w:t xml:space="preserve"> </w:t>
      </w:r>
      <w:r>
        <w:rPr>
          <w:spacing w:val="-1"/>
        </w:rPr>
        <w:t>with</w:t>
      </w:r>
      <w:r>
        <w:rPr>
          <w:spacing w:val="-2"/>
        </w:rPr>
        <w:t xml:space="preserve"> </w:t>
      </w:r>
      <w:r>
        <w:rPr>
          <w:spacing w:val="-1"/>
        </w:rPr>
        <w:t>them</w:t>
      </w:r>
      <w:r>
        <w:rPr>
          <w:spacing w:val="35"/>
        </w:rPr>
        <w:t xml:space="preserve"> </w:t>
      </w:r>
      <w:r>
        <w:t>and</w:t>
      </w:r>
      <w:r>
        <w:rPr>
          <w:spacing w:val="-1"/>
        </w:rPr>
        <w:t xml:space="preserve"> thus this</w:t>
      </w:r>
      <w:r>
        <w:rPr>
          <w:spacing w:val="1"/>
        </w:rPr>
        <w:t xml:space="preserve"> </w:t>
      </w:r>
      <w:r>
        <w:rPr>
          <w:spacing w:val="-2"/>
        </w:rPr>
        <w:t>will</w:t>
      </w:r>
      <w:r>
        <w:t xml:space="preserve"> </w:t>
      </w:r>
      <w:r>
        <w:rPr>
          <w:spacing w:val="-1"/>
        </w:rPr>
        <w:t>prevent</w:t>
      </w:r>
      <w:r>
        <w:t xml:space="preserve"> </w:t>
      </w:r>
      <w:r>
        <w:rPr>
          <w:spacing w:val="-2"/>
        </w:rPr>
        <w:t>your</w:t>
      </w:r>
      <w:r>
        <w:t xml:space="preserve"> </w:t>
      </w:r>
      <w:r>
        <w:rPr>
          <w:spacing w:val="-1"/>
        </w:rPr>
        <w:t>evolution</w:t>
      </w:r>
      <w:r>
        <w:t xml:space="preserve"> into</w:t>
      </w:r>
      <w:r>
        <w:rPr>
          <w:spacing w:val="-2"/>
        </w:rPr>
        <w:t xml:space="preserve"> </w:t>
      </w:r>
      <w:r>
        <w:rPr>
          <w:spacing w:val="-1"/>
        </w:rPr>
        <w:t xml:space="preserve">higher </w:t>
      </w:r>
      <w:r>
        <w:t>things.</w:t>
      </w:r>
      <w:r>
        <w:rPr>
          <w:spacing w:val="-1"/>
        </w:rPr>
        <w:t xml:space="preserve"> </w:t>
      </w:r>
      <w:r>
        <w:t>By</w:t>
      </w:r>
      <w:r>
        <w:rPr>
          <w:spacing w:val="53"/>
        </w:rPr>
        <w:t xml:space="preserve"> </w:t>
      </w:r>
      <w:r>
        <w:rPr>
          <w:spacing w:val="-1"/>
        </w:rPr>
        <w:t>healing</w:t>
      </w:r>
      <w:r>
        <w:t xml:space="preserve"> </w:t>
      </w:r>
      <w:r>
        <w:rPr>
          <w:spacing w:val="-1"/>
        </w:rPr>
        <w:t>these</w:t>
      </w:r>
      <w:r>
        <w:t xml:space="preserve"> </w:t>
      </w:r>
      <w:r>
        <w:rPr>
          <w:spacing w:val="-1"/>
        </w:rPr>
        <w:t>types</w:t>
      </w:r>
      <w:r>
        <w:rPr>
          <w:spacing w:val="-2"/>
        </w:rPr>
        <w:t xml:space="preserve"> </w:t>
      </w:r>
      <w:r>
        <w:rPr>
          <w:spacing w:val="-1"/>
        </w:rPr>
        <w:t>of</w:t>
      </w:r>
      <w:r>
        <w:t xml:space="preserve"> </w:t>
      </w:r>
      <w:r>
        <w:rPr>
          <w:spacing w:val="-1"/>
        </w:rPr>
        <w:t>blockages</w:t>
      </w:r>
      <w:r>
        <w:t xml:space="preserve"> </w:t>
      </w:r>
      <w:r>
        <w:rPr>
          <w:spacing w:val="-1"/>
        </w:rPr>
        <w:t>you</w:t>
      </w:r>
      <w:r>
        <w:rPr>
          <w:spacing w:val="1"/>
        </w:rPr>
        <w:t xml:space="preserve"> </w:t>
      </w:r>
      <w:r>
        <w:rPr>
          <w:spacing w:val="-2"/>
        </w:rPr>
        <w:t>will</w:t>
      </w:r>
      <w:r>
        <w:t xml:space="preserve"> </w:t>
      </w:r>
      <w:r>
        <w:rPr>
          <w:spacing w:val="-1"/>
        </w:rPr>
        <w:t>gain control</w:t>
      </w:r>
      <w:r>
        <w:t xml:space="preserve"> </w:t>
      </w:r>
      <w:r>
        <w:rPr>
          <w:spacing w:val="-1"/>
        </w:rPr>
        <w:t>over the</w:t>
      </w:r>
      <w:r>
        <w:rPr>
          <w:spacing w:val="25"/>
        </w:rPr>
        <w:t xml:space="preserve"> </w:t>
      </w:r>
      <w:r>
        <w:rPr>
          <w:spacing w:val="-1"/>
        </w:rPr>
        <w:t>talent</w:t>
      </w:r>
      <w:r>
        <w:rPr>
          <w:spacing w:val="-2"/>
        </w:rPr>
        <w:t xml:space="preserve"> </w:t>
      </w:r>
      <w:r>
        <w:rPr>
          <w:spacing w:val="-1"/>
        </w:rPr>
        <w:t>and</w:t>
      </w:r>
      <w:r>
        <w:rPr>
          <w:spacing w:val="-2"/>
        </w:rPr>
        <w:t xml:space="preserve"> </w:t>
      </w:r>
      <w:r>
        <w:rPr>
          <w:spacing w:val="-1"/>
        </w:rPr>
        <w:t>remove</w:t>
      </w:r>
      <w:r>
        <w:t xml:space="preserve"> </w:t>
      </w:r>
      <w:r>
        <w:rPr>
          <w:spacing w:val="-1"/>
        </w:rPr>
        <w:t>the</w:t>
      </w:r>
      <w:r>
        <w:rPr>
          <w:spacing w:val="-2"/>
        </w:rPr>
        <w:t xml:space="preserve"> </w:t>
      </w:r>
      <w:r>
        <w:rPr>
          <w:spacing w:val="-1"/>
        </w:rPr>
        <w:t>addiction.</w:t>
      </w:r>
    </w:p>
    <w:p w:rsidR="00743C02" w:rsidRDefault="001F2438">
      <w:pPr>
        <w:pStyle w:val="Corpodetexto"/>
        <w:ind w:right="167"/>
      </w:pPr>
      <w:r>
        <w:rPr>
          <w:spacing w:val="-1"/>
        </w:rPr>
        <w:t>If</w:t>
      </w:r>
      <w:r>
        <w:t xml:space="preserve"> </w:t>
      </w:r>
      <w:r>
        <w:rPr>
          <w:spacing w:val="-1"/>
        </w:rPr>
        <w:t>you</w:t>
      </w:r>
      <w:r>
        <w:rPr>
          <w:spacing w:val="-2"/>
        </w:rPr>
        <w:t xml:space="preserve"> </w:t>
      </w:r>
      <w:r>
        <w:rPr>
          <w:spacing w:val="-1"/>
        </w:rPr>
        <w:t>try</w:t>
      </w:r>
      <w:r>
        <w:rPr>
          <w:spacing w:val="-3"/>
        </w:rPr>
        <w:t xml:space="preserve"> </w:t>
      </w:r>
      <w:r>
        <w:t>to</w:t>
      </w:r>
      <w:r>
        <w:rPr>
          <w:spacing w:val="-2"/>
        </w:rPr>
        <w:t xml:space="preserve"> </w:t>
      </w:r>
      <w:r>
        <w:rPr>
          <w:spacing w:val="-1"/>
        </w:rPr>
        <w:t>work</w:t>
      </w:r>
      <w:r>
        <w:t xml:space="preserve"> </w:t>
      </w:r>
      <w:r>
        <w:rPr>
          <w:spacing w:val="-1"/>
        </w:rPr>
        <w:t>on one</w:t>
      </w:r>
      <w:r>
        <w:t xml:space="preserve"> </w:t>
      </w:r>
      <w:r>
        <w:rPr>
          <w:spacing w:val="-1"/>
        </w:rPr>
        <w:t>of</w:t>
      </w:r>
      <w:r>
        <w:rPr>
          <w:spacing w:val="-2"/>
        </w:rPr>
        <w:t xml:space="preserve"> </w:t>
      </w:r>
      <w:r>
        <w:rPr>
          <w:spacing w:val="-1"/>
        </w:rPr>
        <w:t>these</w:t>
      </w:r>
      <w:r>
        <w:t xml:space="preserve"> blockages</w:t>
      </w:r>
      <w:r>
        <w:rPr>
          <w:spacing w:val="-3"/>
        </w:rPr>
        <w:t xml:space="preserve"> </w:t>
      </w:r>
      <w:r>
        <w:t>to</w:t>
      </w:r>
      <w:r>
        <w:rPr>
          <w:spacing w:val="-1"/>
        </w:rPr>
        <w:t xml:space="preserve"> ground</w:t>
      </w:r>
      <w:r>
        <w:t xml:space="preserve"> all</w:t>
      </w:r>
      <w:r>
        <w:rPr>
          <w:spacing w:val="-1"/>
        </w:rPr>
        <w:t xml:space="preserve"> </w:t>
      </w:r>
      <w:r>
        <w:t>the</w:t>
      </w:r>
      <w:r>
        <w:rPr>
          <w:spacing w:val="-1"/>
        </w:rPr>
        <w:t xml:space="preserve"> </w:t>
      </w:r>
      <w:r>
        <w:t>NKM</w:t>
      </w:r>
      <w:r>
        <w:rPr>
          <w:spacing w:val="33"/>
        </w:rPr>
        <w:t xml:space="preserve"> </w:t>
      </w:r>
      <w:r>
        <w:rPr>
          <w:spacing w:val="-1"/>
        </w:rPr>
        <w:t>surrounding this event then</w:t>
      </w:r>
      <w:r>
        <w:rPr>
          <w:spacing w:val="-2"/>
        </w:rPr>
        <w:t xml:space="preserve"> </w:t>
      </w:r>
      <w:r>
        <w:rPr>
          <w:spacing w:val="-1"/>
        </w:rPr>
        <w:t>the</w:t>
      </w:r>
      <w:r>
        <w:t xml:space="preserve"> </w:t>
      </w:r>
      <w:r>
        <w:rPr>
          <w:spacing w:val="-1"/>
        </w:rPr>
        <w:t>inner child</w:t>
      </w:r>
      <w:r>
        <w:t xml:space="preserve"> </w:t>
      </w:r>
      <w:r>
        <w:rPr>
          <w:spacing w:val="-2"/>
        </w:rPr>
        <w:t>will</w:t>
      </w:r>
      <w:r>
        <w:rPr>
          <w:spacing w:val="-1"/>
        </w:rPr>
        <w:t xml:space="preserve"> try</w:t>
      </w:r>
      <w:r>
        <w:rPr>
          <w:spacing w:val="-2"/>
        </w:rPr>
        <w:t xml:space="preserve"> </w:t>
      </w:r>
      <w:r>
        <w:t>to</w:t>
      </w:r>
      <w:r>
        <w:rPr>
          <w:spacing w:val="-1"/>
        </w:rPr>
        <w:t xml:space="preserve"> prevent </w:t>
      </w:r>
      <w:r>
        <w:t>this</w:t>
      </w:r>
      <w:r>
        <w:rPr>
          <w:spacing w:val="51"/>
        </w:rPr>
        <w:t xml:space="preserve"> </w:t>
      </w:r>
      <w:r>
        <w:rPr>
          <w:spacing w:val="-1"/>
        </w:rPr>
        <w:t>because</w:t>
      </w:r>
      <w:r>
        <w:rPr>
          <w:spacing w:val="1"/>
        </w:rPr>
        <w:t xml:space="preserve"> </w:t>
      </w:r>
      <w:r>
        <w:rPr>
          <w:spacing w:val="-1"/>
        </w:rPr>
        <w:t>it</w:t>
      </w:r>
      <w:r>
        <w:rPr>
          <w:spacing w:val="1"/>
        </w:rPr>
        <w:t xml:space="preserve"> </w:t>
      </w:r>
      <w:r>
        <w:rPr>
          <w:spacing w:val="-1"/>
        </w:rPr>
        <w:t>is</w:t>
      </w:r>
      <w:r>
        <w:t xml:space="preserve"> </w:t>
      </w:r>
      <w:r>
        <w:rPr>
          <w:spacing w:val="-1"/>
        </w:rPr>
        <w:t>afraid</w:t>
      </w:r>
      <w:r>
        <w:rPr>
          <w:spacing w:val="-2"/>
        </w:rPr>
        <w:t xml:space="preserve"> </w:t>
      </w:r>
      <w:r>
        <w:rPr>
          <w:spacing w:val="-1"/>
        </w:rPr>
        <w:t>of</w:t>
      </w:r>
      <w:r>
        <w:t xml:space="preserve"> </w:t>
      </w:r>
      <w:r>
        <w:rPr>
          <w:spacing w:val="-1"/>
        </w:rPr>
        <w:t>being</w:t>
      </w:r>
      <w:r>
        <w:t xml:space="preserve"> </w:t>
      </w:r>
      <w:r>
        <w:rPr>
          <w:spacing w:val="-1"/>
        </w:rPr>
        <w:t>integrated</w:t>
      </w:r>
      <w:r>
        <w:t xml:space="preserve"> </w:t>
      </w:r>
      <w:r>
        <w:rPr>
          <w:spacing w:val="-1"/>
        </w:rPr>
        <w:t>into</w:t>
      </w:r>
      <w:r>
        <w:rPr>
          <w:spacing w:val="-2"/>
        </w:rPr>
        <w:t xml:space="preserve"> </w:t>
      </w:r>
      <w:r>
        <w:rPr>
          <w:spacing w:val="-1"/>
        </w:rPr>
        <w:t>the</w:t>
      </w:r>
      <w:r>
        <w:t xml:space="preserve"> </w:t>
      </w:r>
      <w:r>
        <w:rPr>
          <w:spacing w:val="-1"/>
        </w:rPr>
        <w:t>soul,</w:t>
      </w:r>
      <w:r>
        <w:t xml:space="preserve"> </w:t>
      </w:r>
      <w:r>
        <w:rPr>
          <w:spacing w:val="-1"/>
        </w:rPr>
        <w:t>afraid</w:t>
      </w:r>
      <w:r>
        <w:rPr>
          <w:spacing w:val="-2"/>
        </w:rPr>
        <w:t xml:space="preserve"> </w:t>
      </w:r>
      <w:r>
        <w:rPr>
          <w:spacing w:val="-1"/>
        </w:rPr>
        <w:t>of</w:t>
      </w:r>
      <w:r>
        <w:rPr>
          <w:spacing w:val="-2"/>
        </w:rPr>
        <w:t xml:space="preserve"> </w:t>
      </w:r>
      <w:r>
        <w:rPr>
          <w:spacing w:val="-1"/>
        </w:rPr>
        <w:t>the</w:t>
      </w:r>
      <w:r>
        <w:rPr>
          <w:spacing w:val="34"/>
        </w:rPr>
        <w:t xml:space="preserve"> </w:t>
      </w:r>
      <w:r>
        <w:rPr>
          <w:spacing w:val="-1"/>
        </w:rPr>
        <w:t>traumatic memory,</w:t>
      </w:r>
      <w:r>
        <w:rPr>
          <w:spacing w:val="62"/>
        </w:rPr>
        <w:t xml:space="preserve"> </w:t>
      </w:r>
      <w:r>
        <w:t>and</w:t>
      </w:r>
      <w:r>
        <w:rPr>
          <w:spacing w:val="-3"/>
        </w:rPr>
        <w:t xml:space="preserve"> </w:t>
      </w:r>
      <w:r>
        <w:rPr>
          <w:spacing w:val="-1"/>
        </w:rPr>
        <w:t>might even</w:t>
      </w:r>
      <w:r>
        <w:rPr>
          <w:spacing w:val="-2"/>
        </w:rPr>
        <w:t xml:space="preserve"> </w:t>
      </w:r>
      <w:r>
        <w:rPr>
          <w:spacing w:val="-1"/>
        </w:rPr>
        <w:t>want</w:t>
      </w:r>
      <w:r>
        <w:rPr>
          <w:spacing w:val="1"/>
        </w:rPr>
        <w:t xml:space="preserve"> </w:t>
      </w:r>
      <w:r>
        <w:t>to</w:t>
      </w:r>
      <w:r>
        <w:rPr>
          <w:spacing w:val="-1"/>
        </w:rPr>
        <w:t xml:space="preserve"> protect</w:t>
      </w:r>
      <w:r>
        <w:t xml:space="preserve"> </w:t>
      </w:r>
      <w:r>
        <w:rPr>
          <w:spacing w:val="-1"/>
        </w:rPr>
        <w:t>you</w:t>
      </w:r>
      <w:r>
        <w:rPr>
          <w:spacing w:val="-2"/>
        </w:rPr>
        <w:t xml:space="preserve"> </w:t>
      </w:r>
      <w:r>
        <w:rPr>
          <w:spacing w:val="-1"/>
        </w:rPr>
        <w:t>from</w:t>
      </w:r>
      <w:r>
        <w:rPr>
          <w:spacing w:val="-2"/>
        </w:rPr>
        <w:t xml:space="preserve"> </w:t>
      </w:r>
      <w:r>
        <w:rPr>
          <w:spacing w:val="-1"/>
        </w:rPr>
        <w:t>the</w:t>
      </w:r>
      <w:r>
        <w:rPr>
          <w:spacing w:val="32"/>
        </w:rPr>
        <w:t xml:space="preserve"> </w:t>
      </w:r>
      <w:r>
        <w:rPr>
          <w:spacing w:val="-1"/>
        </w:rPr>
        <w:t>memory.</w:t>
      </w:r>
      <w:r>
        <w:rPr>
          <w:spacing w:val="1"/>
        </w:rPr>
        <w:t xml:space="preserve"> </w:t>
      </w:r>
      <w:r>
        <w:rPr>
          <w:spacing w:val="-1"/>
        </w:rPr>
        <w:t>Thus</w:t>
      </w:r>
      <w:r>
        <w:rPr>
          <w:spacing w:val="2"/>
        </w:rPr>
        <w:t xml:space="preserve"> </w:t>
      </w:r>
      <w:r>
        <w:rPr>
          <w:spacing w:val="-1"/>
        </w:rPr>
        <w:t>when</w:t>
      </w:r>
      <w:r>
        <w:t xml:space="preserve"> </w:t>
      </w:r>
      <w:r>
        <w:rPr>
          <w:spacing w:val="-1"/>
        </w:rPr>
        <w:t>using</w:t>
      </w:r>
      <w:r>
        <w:t xml:space="preserve"> </w:t>
      </w:r>
      <w:r>
        <w:rPr>
          <w:spacing w:val="-1"/>
        </w:rPr>
        <w:t xml:space="preserve">meditation </w:t>
      </w:r>
      <w:r>
        <w:t xml:space="preserve">to </w:t>
      </w:r>
      <w:r>
        <w:rPr>
          <w:spacing w:val="-1"/>
        </w:rPr>
        <w:t xml:space="preserve">integrate </w:t>
      </w:r>
      <w:r>
        <w:t>and</w:t>
      </w:r>
      <w:r>
        <w:rPr>
          <w:spacing w:val="-1"/>
        </w:rPr>
        <w:t xml:space="preserve"> </w:t>
      </w:r>
      <w:r>
        <w:t xml:space="preserve">heal </w:t>
      </w:r>
      <w:r>
        <w:rPr>
          <w:spacing w:val="-2"/>
        </w:rPr>
        <w:t>It</w:t>
      </w:r>
      <w:r>
        <w:rPr>
          <w:spacing w:val="2"/>
        </w:rPr>
        <w:t xml:space="preserve"> </w:t>
      </w:r>
      <w:r>
        <w:rPr>
          <w:spacing w:val="-1"/>
        </w:rPr>
        <w:t>will</w:t>
      </w:r>
      <w:r>
        <w:rPr>
          <w:spacing w:val="31"/>
        </w:rPr>
        <w:t xml:space="preserve"> </w:t>
      </w:r>
      <w:r>
        <w:t>try</w:t>
      </w:r>
      <w:r>
        <w:rPr>
          <w:spacing w:val="-3"/>
        </w:rPr>
        <w:t xml:space="preserve"> </w:t>
      </w:r>
      <w:r>
        <w:t xml:space="preserve">to </w:t>
      </w:r>
      <w:r>
        <w:rPr>
          <w:spacing w:val="-1"/>
        </w:rPr>
        <w:t>distract</w:t>
      </w:r>
      <w:r>
        <w:t xml:space="preserve"> </w:t>
      </w:r>
      <w:r>
        <w:rPr>
          <w:spacing w:val="-1"/>
        </w:rPr>
        <w:t>you.</w:t>
      </w:r>
      <w:r>
        <w:t xml:space="preserve"> It</w:t>
      </w:r>
      <w:r>
        <w:rPr>
          <w:spacing w:val="2"/>
        </w:rPr>
        <w:t xml:space="preserve"> </w:t>
      </w:r>
      <w:r>
        <w:rPr>
          <w:spacing w:val="-1"/>
        </w:rPr>
        <w:t>will</w:t>
      </w:r>
      <w:r>
        <w:t xml:space="preserve"> create </w:t>
      </w:r>
      <w:r>
        <w:rPr>
          <w:spacing w:val="-1"/>
        </w:rPr>
        <w:t>diversions outside.</w:t>
      </w:r>
      <w:r>
        <w:t xml:space="preserve"> It</w:t>
      </w:r>
      <w:r>
        <w:rPr>
          <w:spacing w:val="1"/>
        </w:rPr>
        <w:t xml:space="preserve"> </w:t>
      </w:r>
      <w:r>
        <w:rPr>
          <w:spacing w:val="-1"/>
        </w:rPr>
        <w:t>will</w:t>
      </w:r>
      <w:r>
        <w:t xml:space="preserve"> try </w:t>
      </w:r>
      <w:r>
        <w:rPr>
          <w:spacing w:val="-1"/>
        </w:rPr>
        <w:t>to</w:t>
      </w:r>
      <w:r>
        <w:rPr>
          <w:spacing w:val="30"/>
        </w:rPr>
        <w:t xml:space="preserve"> </w:t>
      </w:r>
      <w:r>
        <w:rPr>
          <w:spacing w:val="-1"/>
        </w:rPr>
        <w:t xml:space="preserve">rubbish </w:t>
      </w:r>
      <w:r>
        <w:t>the</w:t>
      </w:r>
      <w:r>
        <w:rPr>
          <w:spacing w:val="-2"/>
        </w:rPr>
        <w:t xml:space="preserve"> </w:t>
      </w:r>
      <w:r>
        <w:rPr>
          <w:spacing w:val="-1"/>
        </w:rPr>
        <w:t xml:space="preserve">meditative technique. </w:t>
      </w:r>
      <w:r>
        <w:t xml:space="preserve">And </w:t>
      </w:r>
      <w:r>
        <w:rPr>
          <w:spacing w:val="-1"/>
        </w:rPr>
        <w:t>it</w:t>
      </w:r>
      <w:r>
        <w:t xml:space="preserve"> is</w:t>
      </w:r>
      <w:r>
        <w:rPr>
          <w:spacing w:val="-1"/>
        </w:rPr>
        <w:t xml:space="preserve"> </w:t>
      </w:r>
      <w:r>
        <w:t xml:space="preserve">then </w:t>
      </w:r>
      <w:r>
        <w:rPr>
          <w:spacing w:val="-1"/>
        </w:rPr>
        <w:t>you must</w:t>
      </w:r>
      <w:r>
        <w:rPr>
          <w:spacing w:val="2"/>
        </w:rPr>
        <w:t xml:space="preserve"> </w:t>
      </w:r>
      <w:r>
        <w:rPr>
          <w:spacing w:val="-1"/>
        </w:rPr>
        <w:t>prove</w:t>
      </w:r>
      <w:r>
        <w:rPr>
          <w:spacing w:val="49"/>
        </w:rPr>
        <w:t xml:space="preserve"> </w:t>
      </w:r>
      <w:r>
        <w:rPr>
          <w:spacing w:val="-1"/>
        </w:rPr>
        <w:t>who</w:t>
      </w:r>
      <w:r>
        <w:t xml:space="preserve"> </w:t>
      </w:r>
      <w:r>
        <w:rPr>
          <w:spacing w:val="-1"/>
        </w:rPr>
        <w:t>is</w:t>
      </w:r>
      <w:r>
        <w:t xml:space="preserve"> </w:t>
      </w:r>
      <w:r>
        <w:rPr>
          <w:spacing w:val="-1"/>
        </w:rPr>
        <w:t>in</w:t>
      </w:r>
      <w:r>
        <w:t xml:space="preserve"> </w:t>
      </w:r>
      <w:r>
        <w:rPr>
          <w:spacing w:val="-1"/>
        </w:rPr>
        <w:t>charge,</w:t>
      </w:r>
      <w:r>
        <w:t xml:space="preserve"> </w:t>
      </w:r>
      <w:r>
        <w:rPr>
          <w:spacing w:val="-1"/>
        </w:rPr>
        <w:t>"Focus</w:t>
      </w:r>
      <w:r>
        <w:t xml:space="preserve"> </w:t>
      </w:r>
      <w:r>
        <w:rPr>
          <w:spacing w:val="-1"/>
        </w:rPr>
        <w:t>Trinity",</w:t>
      </w:r>
      <w:r>
        <w:rPr>
          <w:spacing w:val="1"/>
        </w:rPr>
        <w:t xml:space="preserve"> </w:t>
      </w:r>
      <w:r>
        <w:rPr>
          <w:spacing w:val="-1"/>
        </w:rPr>
        <w:t>use</w:t>
      </w:r>
      <w:r>
        <w:t xml:space="preserve"> </w:t>
      </w:r>
      <w:r>
        <w:rPr>
          <w:spacing w:val="-1"/>
        </w:rPr>
        <w:t>the</w:t>
      </w:r>
      <w:r>
        <w:rPr>
          <w:spacing w:val="-2"/>
        </w:rPr>
        <w:t xml:space="preserve"> </w:t>
      </w:r>
      <w:r>
        <w:rPr>
          <w:spacing w:val="-1"/>
        </w:rPr>
        <w:t>rapid</w:t>
      </w:r>
      <w:r>
        <w:rPr>
          <w:spacing w:val="-2"/>
        </w:rPr>
        <w:t xml:space="preserve"> </w:t>
      </w:r>
      <w:r>
        <w:rPr>
          <w:spacing w:val="-1"/>
        </w:rPr>
        <w:t>and</w:t>
      </w:r>
      <w:r>
        <w:rPr>
          <w:spacing w:val="-2"/>
        </w:rPr>
        <w:t xml:space="preserve"> </w:t>
      </w:r>
      <w:r>
        <w:rPr>
          <w:spacing w:val="-1"/>
        </w:rPr>
        <w:t>effective</w:t>
      </w:r>
      <w:r>
        <w:t xml:space="preserve"> </w:t>
      </w:r>
      <w:r>
        <w:rPr>
          <w:spacing w:val="-1"/>
        </w:rPr>
        <w:t>energy</w:t>
      </w:r>
      <w:r>
        <w:rPr>
          <w:spacing w:val="41"/>
        </w:rPr>
        <w:t xml:space="preserve"> </w:t>
      </w:r>
      <w:r>
        <w:rPr>
          <w:spacing w:val="-1"/>
        </w:rPr>
        <w:t>enhancement technique</w:t>
      </w:r>
      <w:r>
        <w:t xml:space="preserve"> of</w:t>
      </w:r>
      <w:r>
        <w:rPr>
          <w:spacing w:val="-1"/>
        </w:rPr>
        <w:t xml:space="preserve"> </w:t>
      </w:r>
      <w:r>
        <w:t xml:space="preserve">the </w:t>
      </w:r>
      <w:r>
        <w:rPr>
          <w:spacing w:val="-1"/>
        </w:rPr>
        <w:t>Seven</w:t>
      </w:r>
      <w:r>
        <w:t xml:space="preserve"> </w:t>
      </w:r>
      <w:r>
        <w:rPr>
          <w:spacing w:val="-1"/>
        </w:rPr>
        <w:t>Step</w:t>
      </w:r>
      <w:r>
        <w:t xml:space="preserve"> </w:t>
      </w:r>
      <w:r>
        <w:rPr>
          <w:spacing w:val="-1"/>
        </w:rPr>
        <w:t>Process</w:t>
      </w:r>
      <w:r>
        <w:t xml:space="preserve"> and </w:t>
      </w:r>
      <w:r>
        <w:rPr>
          <w:spacing w:val="-1"/>
        </w:rPr>
        <w:t>move</w:t>
      </w:r>
      <w:r>
        <w:t xml:space="preserve"> on</w:t>
      </w:r>
      <w:r>
        <w:rPr>
          <w:spacing w:val="-1"/>
        </w:rPr>
        <w:t xml:space="preserve"> </w:t>
      </w:r>
      <w:r>
        <w:t>to</w:t>
      </w:r>
      <w:r>
        <w:rPr>
          <w:spacing w:val="49"/>
        </w:rPr>
        <w:t xml:space="preserve"> </w:t>
      </w:r>
      <w:r>
        <w:rPr>
          <w:spacing w:val="-1"/>
        </w:rPr>
        <w:t>remove</w:t>
      </w:r>
      <w:r>
        <w:t xml:space="preserve"> </w:t>
      </w:r>
      <w:r>
        <w:rPr>
          <w:spacing w:val="-1"/>
        </w:rPr>
        <w:t>the</w:t>
      </w:r>
      <w:r>
        <w:t xml:space="preserve"> </w:t>
      </w:r>
      <w:r>
        <w:rPr>
          <w:spacing w:val="-1"/>
        </w:rPr>
        <w:t>inner</w:t>
      </w:r>
      <w:r>
        <w:rPr>
          <w:spacing w:val="-2"/>
        </w:rPr>
        <w:t xml:space="preserve"> </w:t>
      </w:r>
      <w:r>
        <w:rPr>
          <w:spacing w:val="-1"/>
        </w:rPr>
        <w:t>child</w:t>
      </w:r>
      <w:r>
        <w:rPr>
          <w:spacing w:val="-2"/>
        </w:rPr>
        <w:t xml:space="preserve"> </w:t>
      </w:r>
      <w:r>
        <w:rPr>
          <w:spacing w:val="-1"/>
        </w:rPr>
        <w:t>and</w:t>
      </w:r>
      <w:r>
        <w:t xml:space="preserve"> </w:t>
      </w:r>
      <w:r>
        <w:rPr>
          <w:spacing w:val="-1"/>
        </w:rPr>
        <w:t>integrate</w:t>
      </w:r>
      <w:r>
        <w:t xml:space="preserve"> </w:t>
      </w:r>
      <w:r>
        <w:rPr>
          <w:spacing w:val="-1"/>
        </w:rPr>
        <w:t>your</w:t>
      </w:r>
      <w:r>
        <w:rPr>
          <w:spacing w:val="1"/>
        </w:rPr>
        <w:t xml:space="preserve"> </w:t>
      </w:r>
      <w:r>
        <w:rPr>
          <w:spacing w:val="-2"/>
        </w:rPr>
        <w:t>mind.</w:t>
      </w:r>
    </w:p>
    <w:p w:rsidR="00743C02" w:rsidRDefault="001F2438">
      <w:pPr>
        <w:pStyle w:val="Corpodetexto"/>
        <w:ind w:right="111"/>
      </w:pPr>
      <w:r>
        <w:t>We,</w:t>
      </w:r>
      <w:r>
        <w:rPr>
          <w:spacing w:val="-1"/>
        </w:rPr>
        <w:t xml:space="preserve"> ourselves,</w:t>
      </w:r>
      <w:r>
        <w:t xml:space="preserve"> </w:t>
      </w:r>
      <w:r>
        <w:rPr>
          <w:spacing w:val="-1"/>
        </w:rPr>
        <w:t>create</w:t>
      </w:r>
      <w:r>
        <w:t xml:space="preserve"> </w:t>
      </w:r>
      <w:r>
        <w:rPr>
          <w:spacing w:val="-1"/>
        </w:rPr>
        <w:t>blockages</w:t>
      </w:r>
      <w:r>
        <w:rPr>
          <w:spacing w:val="-3"/>
        </w:rPr>
        <w:t xml:space="preserve"> </w:t>
      </w:r>
      <w:r>
        <w:rPr>
          <w:spacing w:val="-1"/>
        </w:rPr>
        <w:t>and it</w:t>
      </w:r>
      <w:r>
        <w:t xml:space="preserve"> </w:t>
      </w:r>
      <w:r>
        <w:rPr>
          <w:spacing w:val="-1"/>
        </w:rPr>
        <w:t>is</w:t>
      </w:r>
      <w:r>
        <w:t xml:space="preserve"> </w:t>
      </w:r>
      <w:r>
        <w:rPr>
          <w:spacing w:val="-2"/>
        </w:rPr>
        <w:t>we</w:t>
      </w:r>
      <w:r>
        <w:rPr>
          <w:spacing w:val="1"/>
        </w:rPr>
        <w:t xml:space="preserve"> </w:t>
      </w:r>
      <w:r>
        <w:rPr>
          <w:spacing w:val="-1"/>
        </w:rPr>
        <w:t>ourselves</w:t>
      </w:r>
      <w:r>
        <w:t xml:space="preserve"> </w:t>
      </w:r>
      <w:r>
        <w:rPr>
          <w:spacing w:val="-2"/>
        </w:rPr>
        <w:t>who</w:t>
      </w:r>
      <w:r>
        <w:t xml:space="preserve"> </w:t>
      </w:r>
      <w:r>
        <w:rPr>
          <w:spacing w:val="-2"/>
        </w:rPr>
        <w:t>must</w:t>
      </w:r>
      <w:r>
        <w:rPr>
          <w:spacing w:val="24"/>
        </w:rPr>
        <w:t xml:space="preserve"> </w:t>
      </w:r>
      <w:r>
        <w:t>integrate</w:t>
      </w:r>
      <w:r>
        <w:rPr>
          <w:spacing w:val="-1"/>
        </w:rPr>
        <w:t xml:space="preserve"> them. </w:t>
      </w:r>
      <w:r>
        <w:t xml:space="preserve">We </w:t>
      </w:r>
      <w:r>
        <w:rPr>
          <w:spacing w:val="-1"/>
        </w:rPr>
        <w:t xml:space="preserve">must </w:t>
      </w:r>
      <w:r>
        <w:t>create</w:t>
      </w:r>
      <w:r>
        <w:rPr>
          <w:spacing w:val="-1"/>
        </w:rPr>
        <w:t xml:space="preserve"> </w:t>
      </w:r>
      <w:r>
        <w:t>one,</w:t>
      </w:r>
      <w:r>
        <w:rPr>
          <w:spacing w:val="-2"/>
        </w:rPr>
        <w:t xml:space="preserve"> </w:t>
      </w:r>
      <w:r>
        <w:t>integrated</w:t>
      </w:r>
      <w:r>
        <w:rPr>
          <w:spacing w:val="-1"/>
        </w:rPr>
        <w:t xml:space="preserve"> soul</w:t>
      </w:r>
      <w:r>
        <w:rPr>
          <w:spacing w:val="1"/>
        </w:rPr>
        <w:t xml:space="preserve"> </w:t>
      </w:r>
      <w:r>
        <w:t>-</w:t>
      </w:r>
      <w:r>
        <w:rPr>
          <w:spacing w:val="-2"/>
        </w:rPr>
        <w:t xml:space="preserve"> </w:t>
      </w:r>
      <w:r>
        <w:rPr>
          <w:spacing w:val="-1"/>
        </w:rPr>
        <w:t>infused</w:t>
      </w:r>
      <w:r>
        <w:t xml:space="preserve"> </w:t>
      </w:r>
      <w:r>
        <w:rPr>
          <w:spacing w:val="-1"/>
        </w:rPr>
        <w:t>mind,</w:t>
      </w:r>
    </w:p>
    <w:p w:rsidR="00743C02" w:rsidRDefault="001F2438">
      <w:pPr>
        <w:pStyle w:val="Corpodetexto"/>
        <w:spacing w:before="0"/>
        <w:ind w:right="135"/>
      </w:pPr>
      <w:r>
        <w:t>-</w:t>
      </w:r>
      <w:r>
        <w:rPr>
          <w:spacing w:val="-2"/>
        </w:rPr>
        <w:t xml:space="preserve"> </w:t>
      </w:r>
      <w:r>
        <w:t xml:space="preserve">the </w:t>
      </w:r>
      <w:r>
        <w:rPr>
          <w:spacing w:val="-1"/>
        </w:rPr>
        <w:t>soul</w:t>
      </w:r>
      <w:r>
        <w:t xml:space="preserve"> </w:t>
      </w:r>
      <w:r>
        <w:rPr>
          <w:spacing w:val="-1"/>
        </w:rPr>
        <w:t>because</w:t>
      </w:r>
      <w:r>
        <w:t xml:space="preserve"> </w:t>
      </w:r>
      <w:r>
        <w:rPr>
          <w:spacing w:val="-1"/>
        </w:rPr>
        <w:t>the</w:t>
      </w:r>
      <w:r>
        <w:t xml:space="preserve"> </w:t>
      </w:r>
      <w:r>
        <w:rPr>
          <w:spacing w:val="-1"/>
        </w:rPr>
        <w:t>higher chakras</w:t>
      </w:r>
      <w:r>
        <w:t xml:space="preserve"> </w:t>
      </w:r>
      <w:r>
        <w:rPr>
          <w:spacing w:val="-1"/>
        </w:rPr>
        <w:t>must</w:t>
      </w:r>
      <w:r>
        <w:rPr>
          <w:spacing w:val="1"/>
        </w:rPr>
        <w:t xml:space="preserve"> </w:t>
      </w:r>
      <w:r>
        <w:rPr>
          <w:spacing w:val="-2"/>
        </w:rPr>
        <w:t>always</w:t>
      </w:r>
      <w:r>
        <w:t xml:space="preserve"> </w:t>
      </w:r>
      <w:r>
        <w:rPr>
          <w:spacing w:val="-1"/>
        </w:rPr>
        <w:t>rule. Only</w:t>
      </w:r>
      <w:r>
        <w:t xml:space="preserve"> </w:t>
      </w:r>
      <w:r>
        <w:rPr>
          <w:spacing w:val="-1"/>
        </w:rPr>
        <w:t>when</w:t>
      </w:r>
      <w:r>
        <w:rPr>
          <w:spacing w:val="27"/>
        </w:rPr>
        <w:t xml:space="preserve"> </w:t>
      </w:r>
      <w:r>
        <w:rPr>
          <w:spacing w:val="-1"/>
        </w:rPr>
        <w:t>the</w:t>
      </w:r>
      <w:r>
        <w:t xml:space="preserve"> </w:t>
      </w:r>
      <w:r>
        <w:rPr>
          <w:spacing w:val="-1"/>
        </w:rPr>
        <w:t>lower rules</w:t>
      </w:r>
      <w:r>
        <w:t xml:space="preserve"> -</w:t>
      </w:r>
      <w:r>
        <w:rPr>
          <w:spacing w:val="-2"/>
        </w:rPr>
        <w:t xml:space="preserve"> </w:t>
      </w:r>
      <w:r>
        <w:rPr>
          <w:spacing w:val="-1"/>
        </w:rPr>
        <w:t>and</w:t>
      </w:r>
      <w:r>
        <w:rPr>
          <w:spacing w:val="-2"/>
        </w:rPr>
        <w:t xml:space="preserve"> </w:t>
      </w:r>
      <w:r>
        <w:rPr>
          <w:spacing w:val="-1"/>
        </w:rPr>
        <w:t>the</w:t>
      </w:r>
      <w:r>
        <w:t xml:space="preserve"> </w:t>
      </w:r>
      <w:r>
        <w:rPr>
          <w:spacing w:val="-1"/>
        </w:rPr>
        <w:t>blockages</w:t>
      </w:r>
      <w:r>
        <w:rPr>
          <w:spacing w:val="-3"/>
        </w:rPr>
        <w:t xml:space="preserve"> </w:t>
      </w:r>
      <w:r>
        <w:rPr>
          <w:spacing w:val="-1"/>
        </w:rPr>
        <w:t>always</w:t>
      </w:r>
      <w:r>
        <w:t xml:space="preserve"> </w:t>
      </w:r>
      <w:r>
        <w:rPr>
          <w:spacing w:val="-1"/>
        </w:rPr>
        <w:t>rule</w:t>
      </w:r>
      <w:r>
        <w:t xml:space="preserve"> </w:t>
      </w:r>
      <w:r>
        <w:rPr>
          <w:spacing w:val="-1"/>
        </w:rPr>
        <w:t>the</w:t>
      </w:r>
      <w:r>
        <w:rPr>
          <w:spacing w:val="1"/>
        </w:rPr>
        <w:t xml:space="preserve"> </w:t>
      </w:r>
      <w:r>
        <w:rPr>
          <w:spacing w:val="-1"/>
        </w:rPr>
        <w:t>lower</w:t>
      </w:r>
      <w:r>
        <w:rPr>
          <w:spacing w:val="1"/>
        </w:rPr>
        <w:t xml:space="preserve"> </w:t>
      </w:r>
      <w:r>
        <w:t>-</w:t>
      </w:r>
      <w:r>
        <w:rPr>
          <w:spacing w:val="-2"/>
        </w:rPr>
        <w:t xml:space="preserve"> </w:t>
      </w:r>
      <w:r>
        <w:rPr>
          <w:spacing w:val="-1"/>
        </w:rPr>
        <w:t>do</w:t>
      </w:r>
      <w:r>
        <w:rPr>
          <w:spacing w:val="1"/>
        </w:rPr>
        <w:t xml:space="preserve"> </w:t>
      </w:r>
      <w:r>
        <w:rPr>
          <w:spacing w:val="-2"/>
        </w:rPr>
        <w:t>we</w:t>
      </w:r>
      <w:r>
        <w:rPr>
          <w:spacing w:val="30"/>
        </w:rPr>
        <w:t xml:space="preserve"> </w:t>
      </w:r>
      <w:r>
        <w:rPr>
          <w:spacing w:val="-1"/>
        </w:rPr>
        <w:t>have</w:t>
      </w:r>
      <w:r>
        <w:rPr>
          <w:spacing w:val="-2"/>
        </w:rPr>
        <w:t xml:space="preserve"> </w:t>
      </w:r>
      <w:r>
        <w:rPr>
          <w:spacing w:val="-1"/>
        </w:rPr>
        <w:t>all</w:t>
      </w:r>
      <w:r>
        <w:rPr>
          <w:spacing w:val="-2"/>
        </w:rPr>
        <w:t xml:space="preserve"> </w:t>
      </w:r>
      <w:r>
        <w:rPr>
          <w:spacing w:val="-1"/>
        </w:rPr>
        <w:t>the</w:t>
      </w:r>
      <w:r>
        <w:t xml:space="preserve"> </w:t>
      </w:r>
      <w:r>
        <w:rPr>
          <w:spacing w:val="-1"/>
        </w:rPr>
        <w:t>warlike</w:t>
      </w:r>
      <w:r>
        <w:rPr>
          <w:spacing w:val="1"/>
        </w:rPr>
        <w:t xml:space="preserve"> </w:t>
      </w:r>
      <w:r>
        <w:rPr>
          <w:spacing w:val="-1"/>
        </w:rPr>
        <w:t>selfish problems</w:t>
      </w:r>
      <w:r>
        <w:t xml:space="preserve"> </w:t>
      </w:r>
      <w:r>
        <w:rPr>
          <w:spacing w:val="-1"/>
        </w:rPr>
        <w:t>of life for ourselves</w:t>
      </w:r>
      <w:r>
        <w:rPr>
          <w:spacing w:val="-2"/>
        </w:rPr>
        <w:t xml:space="preserve"> </w:t>
      </w:r>
      <w:r>
        <w:t>and</w:t>
      </w:r>
      <w:r>
        <w:rPr>
          <w:spacing w:val="-1"/>
        </w:rPr>
        <w:t xml:space="preserve"> for</w:t>
      </w:r>
      <w:r>
        <w:rPr>
          <w:spacing w:val="-2"/>
        </w:rPr>
        <w:t xml:space="preserve"> </w:t>
      </w:r>
      <w:r>
        <w:t>all</w:t>
      </w:r>
      <w:r>
        <w:rPr>
          <w:spacing w:val="36"/>
        </w:rPr>
        <w:t xml:space="preserve"> </w:t>
      </w:r>
      <w:r>
        <w:rPr>
          <w:spacing w:val="-1"/>
        </w:rPr>
        <w:t>others</w:t>
      </w:r>
      <w:r>
        <w:rPr>
          <w:spacing w:val="-2"/>
        </w:rPr>
        <w:t xml:space="preserve"> </w:t>
      </w:r>
      <w:r>
        <w:rPr>
          <w:spacing w:val="-1"/>
        </w:rPr>
        <w:t>on</w:t>
      </w:r>
      <w:r>
        <w:rPr>
          <w:spacing w:val="-2"/>
        </w:rPr>
        <w:t xml:space="preserve"> </w:t>
      </w:r>
      <w:r>
        <w:rPr>
          <w:spacing w:val="-1"/>
        </w:rPr>
        <w:t>the</w:t>
      </w:r>
      <w:r>
        <w:t xml:space="preserve"> </w:t>
      </w:r>
      <w:r>
        <w:rPr>
          <w:spacing w:val="-1"/>
        </w:rPr>
        <w:t>planet.</w:t>
      </w:r>
    </w:p>
    <w:p w:rsidR="00743C02" w:rsidRPr="00CD0592" w:rsidRDefault="001F2438" w:rsidP="00CD0592">
      <w:pPr>
        <w:pStyle w:val="Corpodetexto"/>
        <w:ind w:right="135"/>
      </w:pPr>
      <w:r>
        <w:rPr>
          <w:spacing w:val="-1"/>
        </w:rPr>
        <w:t>Until</w:t>
      </w:r>
      <w:r>
        <w:rPr>
          <w:spacing w:val="1"/>
        </w:rPr>
        <w:t xml:space="preserve"> </w:t>
      </w:r>
      <w:r>
        <w:rPr>
          <w:spacing w:val="-2"/>
        </w:rPr>
        <w:t>we</w:t>
      </w:r>
      <w:r>
        <w:rPr>
          <w:spacing w:val="1"/>
        </w:rPr>
        <w:t xml:space="preserve"> </w:t>
      </w:r>
      <w:r>
        <w:rPr>
          <w:spacing w:val="-1"/>
        </w:rPr>
        <w:t>can</w:t>
      </w:r>
      <w:r>
        <w:t xml:space="preserve"> </w:t>
      </w:r>
      <w:r>
        <w:rPr>
          <w:spacing w:val="-1"/>
        </w:rPr>
        <w:t>heal</w:t>
      </w:r>
      <w:r>
        <w:rPr>
          <w:spacing w:val="-2"/>
        </w:rPr>
        <w:t xml:space="preserve"> </w:t>
      </w:r>
      <w:r>
        <w:rPr>
          <w:spacing w:val="-1"/>
        </w:rPr>
        <w:t>these</w:t>
      </w:r>
      <w:r>
        <w:t xml:space="preserve"> </w:t>
      </w:r>
      <w:r>
        <w:rPr>
          <w:spacing w:val="-1"/>
        </w:rPr>
        <w:t>inner</w:t>
      </w:r>
      <w:r>
        <w:rPr>
          <w:spacing w:val="-2"/>
        </w:rPr>
        <w:t xml:space="preserve"> </w:t>
      </w:r>
      <w:r>
        <w:rPr>
          <w:spacing w:val="-1"/>
        </w:rPr>
        <w:t>child</w:t>
      </w:r>
      <w:r>
        <w:t xml:space="preserve"> </w:t>
      </w:r>
      <w:r>
        <w:rPr>
          <w:spacing w:val="-1"/>
        </w:rPr>
        <w:t>blockages</w:t>
      </w:r>
      <w:r>
        <w:rPr>
          <w:spacing w:val="-2"/>
        </w:rPr>
        <w:t xml:space="preserve"> </w:t>
      </w:r>
      <w:r>
        <w:rPr>
          <w:spacing w:val="-1"/>
        </w:rPr>
        <w:t>and</w:t>
      </w:r>
      <w:r>
        <w:t xml:space="preserve"> </w:t>
      </w:r>
      <w:r>
        <w:rPr>
          <w:spacing w:val="-1"/>
        </w:rPr>
        <w:t>integrate</w:t>
      </w:r>
      <w:r>
        <w:rPr>
          <w:spacing w:val="-2"/>
        </w:rPr>
        <w:t xml:space="preserve"> </w:t>
      </w:r>
      <w:r>
        <w:rPr>
          <w:spacing w:val="-1"/>
        </w:rPr>
        <w:t>them</w:t>
      </w:r>
      <w:r>
        <w:rPr>
          <w:spacing w:val="23"/>
        </w:rPr>
        <w:t xml:space="preserve"> </w:t>
      </w:r>
      <w:r>
        <w:t>back into</w:t>
      </w:r>
      <w:r>
        <w:rPr>
          <w:spacing w:val="-1"/>
        </w:rPr>
        <w:t xml:space="preserve"> </w:t>
      </w:r>
      <w:r>
        <w:t>the</w:t>
      </w:r>
      <w:r>
        <w:rPr>
          <w:spacing w:val="-1"/>
        </w:rPr>
        <w:t xml:space="preserve"> Soul</w:t>
      </w:r>
      <w:r>
        <w:t xml:space="preserve"> -</w:t>
      </w:r>
      <w:r>
        <w:rPr>
          <w:spacing w:val="-2"/>
        </w:rPr>
        <w:t xml:space="preserve"> </w:t>
      </w:r>
      <w:r>
        <w:rPr>
          <w:spacing w:val="-1"/>
        </w:rPr>
        <w:t xml:space="preserve">together with </w:t>
      </w:r>
      <w:r>
        <w:t>all</w:t>
      </w:r>
      <w:r>
        <w:rPr>
          <w:spacing w:val="-1"/>
        </w:rPr>
        <w:t xml:space="preserve"> their talents </w:t>
      </w:r>
      <w:r>
        <w:t xml:space="preserve">and </w:t>
      </w:r>
      <w:r>
        <w:rPr>
          <w:spacing w:val="-1"/>
        </w:rPr>
        <w:t>psychic</w:t>
      </w:r>
      <w:r>
        <w:rPr>
          <w:spacing w:val="39"/>
        </w:rPr>
        <w:t xml:space="preserve"> </w:t>
      </w:r>
      <w:r>
        <w:rPr>
          <w:spacing w:val="-1"/>
        </w:rPr>
        <w:t>powers,</w:t>
      </w:r>
      <w:r>
        <w:rPr>
          <w:spacing w:val="1"/>
        </w:rPr>
        <w:t xml:space="preserve"> </w:t>
      </w:r>
      <w:r>
        <w:rPr>
          <w:spacing w:val="-2"/>
        </w:rPr>
        <w:t>we</w:t>
      </w:r>
      <w:r>
        <w:t xml:space="preserve"> </w:t>
      </w:r>
      <w:r>
        <w:rPr>
          <w:spacing w:val="-1"/>
        </w:rPr>
        <w:t>cannot</w:t>
      </w:r>
      <w:r>
        <w:t xml:space="preserve"> </w:t>
      </w:r>
      <w:r>
        <w:rPr>
          <w:spacing w:val="-2"/>
        </w:rPr>
        <w:t>become</w:t>
      </w:r>
      <w:r>
        <w:rPr>
          <w:spacing w:val="1"/>
        </w:rPr>
        <w:t xml:space="preserve"> </w:t>
      </w:r>
      <w:r>
        <w:rPr>
          <w:spacing w:val="-1"/>
        </w:rPr>
        <w:t>enlightened.</w:t>
      </w:r>
      <w:r>
        <w:rPr>
          <w:b/>
          <w:spacing w:val="-1"/>
        </w:rPr>
        <w:t>IMPLANT BLOCKAGES</w:t>
      </w:r>
    </w:p>
    <w:p w:rsidR="00743C02" w:rsidRDefault="001F2438">
      <w:pPr>
        <w:pStyle w:val="Corpodetexto"/>
        <w:spacing w:before="120"/>
        <w:ind w:right="231"/>
      </w:pPr>
      <w:r>
        <w:rPr>
          <w:spacing w:val="-1"/>
        </w:rPr>
        <w:t>Blockages and</w:t>
      </w:r>
      <w:r>
        <w:t xml:space="preserve"> </w:t>
      </w:r>
      <w:r>
        <w:rPr>
          <w:spacing w:val="-1"/>
        </w:rPr>
        <w:t>implants</w:t>
      </w:r>
      <w:r>
        <w:rPr>
          <w:spacing w:val="-3"/>
        </w:rPr>
        <w:t xml:space="preserve"> </w:t>
      </w:r>
      <w:r>
        <w:rPr>
          <w:spacing w:val="-1"/>
        </w:rPr>
        <w:t>are</w:t>
      </w:r>
      <w:r>
        <w:t xml:space="preserve"> </w:t>
      </w:r>
      <w:r>
        <w:rPr>
          <w:spacing w:val="-1"/>
        </w:rPr>
        <w:t>created</w:t>
      </w:r>
      <w:r>
        <w:t xml:space="preserve"> </w:t>
      </w:r>
      <w:r>
        <w:rPr>
          <w:spacing w:val="-1"/>
        </w:rPr>
        <w:t>for</w:t>
      </w:r>
      <w:r>
        <w:t xml:space="preserve"> </w:t>
      </w:r>
      <w:r>
        <w:rPr>
          <w:spacing w:val="-2"/>
        </w:rPr>
        <w:t>various</w:t>
      </w:r>
      <w:r>
        <w:t xml:space="preserve"> </w:t>
      </w:r>
      <w:r>
        <w:rPr>
          <w:spacing w:val="-1"/>
        </w:rPr>
        <w:t>purposes but</w:t>
      </w:r>
      <w:r>
        <w:rPr>
          <w:spacing w:val="1"/>
        </w:rPr>
        <w:t xml:space="preserve"> </w:t>
      </w:r>
      <w:r>
        <w:rPr>
          <w:spacing w:val="-1"/>
        </w:rPr>
        <w:t>all</w:t>
      </w:r>
      <w:r>
        <w:rPr>
          <w:spacing w:val="28"/>
        </w:rPr>
        <w:t xml:space="preserve"> </w:t>
      </w:r>
      <w:r>
        <w:rPr>
          <w:spacing w:val="-1"/>
        </w:rPr>
        <w:t>involve</w:t>
      </w:r>
      <w:r>
        <w:rPr>
          <w:spacing w:val="-2"/>
        </w:rPr>
        <w:t xml:space="preserve"> </w:t>
      </w:r>
      <w:r>
        <w:t>a</w:t>
      </w:r>
      <w:r>
        <w:rPr>
          <w:spacing w:val="1"/>
        </w:rPr>
        <w:t xml:space="preserve"> </w:t>
      </w:r>
      <w:r>
        <w:rPr>
          <w:spacing w:val="-1"/>
        </w:rPr>
        <w:t>link</w:t>
      </w:r>
      <w:r>
        <w:t xml:space="preserve"> </w:t>
      </w:r>
      <w:r>
        <w:rPr>
          <w:spacing w:val="-1"/>
        </w:rPr>
        <w:t>back</w:t>
      </w:r>
      <w:r>
        <w:t xml:space="preserve"> </w:t>
      </w:r>
      <w:r>
        <w:rPr>
          <w:spacing w:val="-1"/>
        </w:rPr>
        <w:t>to</w:t>
      </w:r>
      <w:r>
        <w:rPr>
          <w:spacing w:val="-2"/>
        </w:rPr>
        <w:t xml:space="preserve"> </w:t>
      </w:r>
      <w:r>
        <w:rPr>
          <w:spacing w:val="-1"/>
        </w:rPr>
        <w:t>their creator</w:t>
      </w:r>
      <w:r>
        <w:t xml:space="preserve"> </w:t>
      </w:r>
      <w:r>
        <w:rPr>
          <w:spacing w:val="-1"/>
        </w:rPr>
        <w:t>who</w:t>
      </w:r>
      <w:r>
        <w:rPr>
          <w:spacing w:val="-2"/>
        </w:rPr>
        <w:t xml:space="preserve"> </w:t>
      </w:r>
      <w:r>
        <w:rPr>
          <w:spacing w:val="-1"/>
        </w:rPr>
        <w:t>powers</w:t>
      </w:r>
      <w:r>
        <w:rPr>
          <w:spacing w:val="-2"/>
        </w:rPr>
        <w:t xml:space="preserve"> </w:t>
      </w:r>
      <w:r>
        <w:rPr>
          <w:spacing w:val="-1"/>
        </w:rPr>
        <w:t>the</w:t>
      </w:r>
      <w:r>
        <w:rPr>
          <w:spacing w:val="1"/>
        </w:rPr>
        <w:t xml:space="preserve"> </w:t>
      </w:r>
      <w:r>
        <w:rPr>
          <w:spacing w:val="-1"/>
        </w:rPr>
        <w:t xml:space="preserve">blockage </w:t>
      </w:r>
      <w:r>
        <w:t>and</w:t>
      </w:r>
      <w:r>
        <w:rPr>
          <w:spacing w:val="21"/>
        </w:rPr>
        <w:t xml:space="preserve"> </w:t>
      </w:r>
      <w:r>
        <w:rPr>
          <w:spacing w:val="-1"/>
        </w:rPr>
        <w:t>holds</w:t>
      </w:r>
      <w:r>
        <w:t xml:space="preserve"> </w:t>
      </w:r>
      <w:r>
        <w:rPr>
          <w:spacing w:val="-1"/>
        </w:rPr>
        <w:t>it</w:t>
      </w:r>
      <w:r>
        <w:rPr>
          <w:spacing w:val="1"/>
        </w:rPr>
        <w:t xml:space="preserve"> </w:t>
      </w:r>
      <w:r>
        <w:rPr>
          <w:spacing w:val="-1"/>
        </w:rPr>
        <w:t>in</w:t>
      </w:r>
      <w:r>
        <w:t xml:space="preserve"> </w:t>
      </w:r>
      <w:r>
        <w:rPr>
          <w:spacing w:val="-1"/>
        </w:rPr>
        <w:t>place</w:t>
      </w:r>
      <w:r>
        <w:rPr>
          <w:spacing w:val="1"/>
        </w:rPr>
        <w:t xml:space="preserve"> </w:t>
      </w:r>
      <w:r>
        <w:rPr>
          <w:spacing w:val="-1"/>
        </w:rPr>
        <w:t>in the</w:t>
      </w:r>
      <w:r>
        <w:rPr>
          <w:spacing w:val="1"/>
        </w:rPr>
        <w:t xml:space="preserve"> </w:t>
      </w:r>
      <w:r>
        <w:rPr>
          <w:spacing w:val="-1"/>
        </w:rPr>
        <w:t>victim</w:t>
      </w:r>
      <w:r>
        <w:rPr>
          <w:spacing w:val="-2"/>
        </w:rPr>
        <w:t xml:space="preserve"> </w:t>
      </w:r>
      <w:r>
        <w:rPr>
          <w:spacing w:val="-1"/>
        </w:rPr>
        <w:t>for</w:t>
      </w:r>
      <w:r>
        <w:t xml:space="preserve"> </w:t>
      </w:r>
      <w:r>
        <w:rPr>
          <w:spacing w:val="-2"/>
        </w:rPr>
        <w:t>lifetime</w:t>
      </w:r>
      <w:r>
        <w:t xml:space="preserve"> </w:t>
      </w:r>
      <w:r>
        <w:rPr>
          <w:spacing w:val="-1"/>
        </w:rPr>
        <w:t>after</w:t>
      </w:r>
      <w:r>
        <w:t xml:space="preserve"> </w:t>
      </w:r>
      <w:r>
        <w:rPr>
          <w:spacing w:val="-1"/>
        </w:rPr>
        <w:t>lifetime,</w:t>
      </w:r>
      <w:r>
        <w:t xml:space="preserve"> </w:t>
      </w:r>
      <w:r>
        <w:rPr>
          <w:spacing w:val="-1"/>
        </w:rPr>
        <w:t>until</w:t>
      </w:r>
      <w:r>
        <w:t xml:space="preserve"> </w:t>
      </w:r>
      <w:r>
        <w:rPr>
          <w:spacing w:val="-1"/>
        </w:rPr>
        <w:t>it</w:t>
      </w:r>
      <w:r>
        <w:t xml:space="preserve"> </w:t>
      </w:r>
      <w:r>
        <w:rPr>
          <w:spacing w:val="-1"/>
        </w:rPr>
        <w:t>can</w:t>
      </w:r>
      <w:r>
        <w:rPr>
          <w:spacing w:val="30"/>
        </w:rPr>
        <w:t xml:space="preserve"> </w:t>
      </w:r>
      <w:r>
        <w:rPr>
          <w:spacing w:val="-1"/>
        </w:rPr>
        <w:t>be</w:t>
      </w:r>
      <w:r>
        <w:t xml:space="preserve"> </w:t>
      </w:r>
      <w:r>
        <w:rPr>
          <w:spacing w:val="-1"/>
        </w:rPr>
        <w:t>removed</w:t>
      </w:r>
      <w:r>
        <w:rPr>
          <w:spacing w:val="-2"/>
        </w:rPr>
        <w:t xml:space="preserve"> </w:t>
      </w:r>
      <w:r>
        <w:rPr>
          <w:spacing w:val="-1"/>
        </w:rPr>
        <w:t>by</w:t>
      </w:r>
      <w:r>
        <w:rPr>
          <w:spacing w:val="-2"/>
        </w:rPr>
        <w:t xml:space="preserve"> </w:t>
      </w:r>
      <w:r>
        <w:rPr>
          <w:spacing w:val="-1"/>
        </w:rPr>
        <w:t>energy</w:t>
      </w:r>
      <w:r>
        <w:rPr>
          <w:spacing w:val="-2"/>
        </w:rPr>
        <w:t xml:space="preserve"> </w:t>
      </w:r>
      <w:r>
        <w:rPr>
          <w:spacing w:val="-1"/>
        </w:rPr>
        <w:t>enhancement</w:t>
      </w:r>
      <w:r>
        <w:rPr>
          <w:spacing w:val="-2"/>
        </w:rPr>
        <w:t xml:space="preserve"> </w:t>
      </w:r>
      <w:r>
        <w:rPr>
          <w:spacing w:val="-1"/>
        </w:rPr>
        <w:t>techniques.</w:t>
      </w:r>
    </w:p>
    <w:p w:rsidR="00743C02" w:rsidRDefault="001F2438">
      <w:pPr>
        <w:pStyle w:val="Corpodetexto"/>
        <w:ind w:right="135"/>
      </w:pPr>
      <w:r>
        <w:rPr>
          <w:spacing w:val="-1"/>
        </w:rPr>
        <w:t>Blockages</w:t>
      </w:r>
      <w:r>
        <w:rPr>
          <w:spacing w:val="-2"/>
        </w:rPr>
        <w:t xml:space="preserve"> </w:t>
      </w:r>
      <w:r>
        <w:rPr>
          <w:spacing w:val="-1"/>
        </w:rPr>
        <w:t>and</w:t>
      </w:r>
      <w:r>
        <w:t xml:space="preserve"> </w:t>
      </w:r>
      <w:r>
        <w:rPr>
          <w:spacing w:val="-1"/>
        </w:rPr>
        <w:t>blocked</w:t>
      </w:r>
      <w:r>
        <w:rPr>
          <w:spacing w:val="-2"/>
        </w:rPr>
        <w:t xml:space="preserve"> human</w:t>
      </w:r>
      <w:r>
        <w:t xml:space="preserve"> </w:t>
      </w:r>
      <w:r>
        <w:rPr>
          <w:spacing w:val="-1"/>
        </w:rPr>
        <w:t>beings</w:t>
      </w:r>
      <w:r>
        <w:rPr>
          <w:spacing w:val="-2"/>
        </w:rPr>
        <w:t xml:space="preserve"> </w:t>
      </w:r>
      <w:r>
        <w:rPr>
          <w:spacing w:val="-1"/>
        </w:rPr>
        <w:t>are</w:t>
      </w:r>
      <w:r>
        <w:t xml:space="preserve"> </w:t>
      </w:r>
      <w:r>
        <w:rPr>
          <w:spacing w:val="-1"/>
        </w:rPr>
        <w:t>powered</w:t>
      </w:r>
      <w:r>
        <w:t xml:space="preserve"> </w:t>
      </w:r>
      <w:r>
        <w:rPr>
          <w:spacing w:val="-1"/>
        </w:rPr>
        <w:t>by</w:t>
      </w:r>
      <w:r>
        <w:rPr>
          <w:spacing w:val="-2"/>
        </w:rPr>
        <w:t xml:space="preserve"> </w:t>
      </w:r>
      <w:r>
        <w:rPr>
          <w:spacing w:val="-1"/>
        </w:rPr>
        <w:t>links</w:t>
      </w:r>
      <w:r>
        <w:rPr>
          <w:spacing w:val="-3"/>
        </w:rPr>
        <w:t xml:space="preserve"> </w:t>
      </w:r>
      <w:r>
        <w:rPr>
          <w:spacing w:val="-1"/>
        </w:rPr>
        <w:t>to</w:t>
      </w:r>
      <w:r>
        <w:t xml:space="preserve"> </w:t>
      </w:r>
      <w:r>
        <w:rPr>
          <w:spacing w:val="-1"/>
        </w:rPr>
        <w:t>bad</w:t>
      </w:r>
      <w:r>
        <w:rPr>
          <w:spacing w:val="41"/>
        </w:rPr>
        <w:t xml:space="preserve"> </w:t>
      </w:r>
      <w:r>
        <w:rPr>
          <w:spacing w:val="-1"/>
        </w:rPr>
        <w:t xml:space="preserve">energies </w:t>
      </w:r>
      <w:r>
        <w:t xml:space="preserve">and </w:t>
      </w:r>
      <w:r>
        <w:rPr>
          <w:spacing w:val="-1"/>
        </w:rPr>
        <w:t xml:space="preserve">people. </w:t>
      </w:r>
      <w:r>
        <w:t>Any</w:t>
      </w:r>
      <w:r>
        <w:rPr>
          <w:spacing w:val="-2"/>
        </w:rPr>
        <w:t xml:space="preserve"> </w:t>
      </w:r>
      <w:r>
        <w:rPr>
          <w:spacing w:val="-1"/>
        </w:rPr>
        <w:t xml:space="preserve">attempt </w:t>
      </w:r>
      <w:r>
        <w:t xml:space="preserve">to </w:t>
      </w:r>
      <w:r>
        <w:rPr>
          <w:spacing w:val="-1"/>
        </w:rPr>
        <w:t>de</w:t>
      </w:r>
      <w:r>
        <w:rPr>
          <w:spacing w:val="1"/>
        </w:rPr>
        <w:t xml:space="preserve"> </w:t>
      </w:r>
      <w:r>
        <w:t>-</w:t>
      </w:r>
      <w:r>
        <w:rPr>
          <w:spacing w:val="-2"/>
        </w:rPr>
        <w:t xml:space="preserve"> </w:t>
      </w:r>
      <w:r>
        <w:rPr>
          <w:spacing w:val="-1"/>
        </w:rPr>
        <w:t>power</w:t>
      </w:r>
      <w:r>
        <w:t xml:space="preserve"> and</w:t>
      </w:r>
      <w:r>
        <w:rPr>
          <w:spacing w:val="-1"/>
        </w:rPr>
        <w:t xml:space="preserve"> </w:t>
      </w:r>
      <w:r>
        <w:t>heal</w:t>
      </w:r>
      <w:r>
        <w:rPr>
          <w:spacing w:val="-1"/>
        </w:rPr>
        <w:t xml:space="preserve"> </w:t>
      </w:r>
      <w:r>
        <w:t>a</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rPr>
          <w:spacing w:val="-1"/>
        </w:rPr>
        <w:lastRenderedPageBreak/>
        <w:t>blockage</w:t>
      </w:r>
      <w:r>
        <w:t xml:space="preserve"> </w:t>
      </w:r>
      <w:r>
        <w:rPr>
          <w:spacing w:val="-2"/>
        </w:rPr>
        <w:t>must</w:t>
      </w:r>
      <w:r>
        <w:rPr>
          <w:spacing w:val="2"/>
        </w:rPr>
        <w:t xml:space="preserve"> </w:t>
      </w:r>
      <w:r>
        <w:rPr>
          <w:spacing w:val="-1"/>
        </w:rPr>
        <w:t>involve</w:t>
      </w:r>
      <w:r>
        <w:t xml:space="preserve"> </w:t>
      </w:r>
      <w:r>
        <w:rPr>
          <w:spacing w:val="-1"/>
        </w:rPr>
        <w:t>cutting</w:t>
      </w:r>
      <w:r>
        <w:t xml:space="preserve"> </w:t>
      </w:r>
      <w:r>
        <w:rPr>
          <w:spacing w:val="-1"/>
        </w:rPr>
        <w:t>off</w:t>
      </w:r>
      <w:r>
        <w:t xml:space="preserve"> </w:t>
      </w:r>
      <w:r>
        <w:rPr>
          <w:spacing w:val="-1"/>
        </w:rPr>
        <w:t>its</w:t>
      </w:r>
      <w:r>
        <w:rPr>
          <w:spacing w:val="-2"/>
        </w:rPr>
        <w:t xml:space="preserve"> </w:t>
      </w:r>
      <w:r>
        <w:rPr>
          <w:spacing w:val="-1"/>
        </w:rPr>
        <w:t>links to</w:t>
      </w:r>
      <w:r>
        <w:t xml:space="preserve"> </w:t>
      </w:r>
      <w:r>
        <w:rPr>
          <w:spacing w:val="-1"/>
        </w:rPr>
        <w:t>its</w:t>
      </w:r>
      <w:r>
        <w:rPr>
          <w:spacing w:val="-3"/>
        </w:rPr>
        <w:t xml:space="preserve"> </w:t>
      </w:r>
      <w:r>
        <w:rPr>
          <w:spacing w:val="-1"/>
        </w:rPr>
        <w:t>perverted</w:t>
      </w:r>
      <w:r>
        <w:t xml:space="preserve"> </w:t>
      </w:r>
      <w:r>
        <w:rPr>
          <w:spacing w:val="-1"/>
        </w:rPr>
        <w:t>power</w:t>
      </w:r>
      <w:r>
        <w:rPr>
          <w:spacing w:val="31"/>
        </w:rPr>
        <w:t xml:space="preserve"> </w:t>
      </w:r>
      <w:r>
        <w:rPr>
          <w:spacing w:val="-1"/>
        </w:rPr>
        <w:t>source</w:t>
      </w:r>
      <w:r>
        <w:t xml:space="preserve"> </w:t>
      </w:r>
      <w:r>
        <w:rPr>
          <w:spacing w:val="-1"/>
        </w:rPr>
        <w:t>and</w:t>
      </w:r>
      <w:r>
        <w:t xml:space="preserve"> </w:t>
      </w:r>
      <w:r>
        <w:rPr>
          <w:spacing w:val="-1"/>
        </w:rPr>
        <w:t>indeed</w:t>
      </w:r>
      <w:r>
        <w:rPr>
          <w:spacing w:val="-2"/>
        </w:rPr>
        <w:t xml:space="preserve"> </w:t>
      </w:r>
      <w:r>
        <w:rPr>
          <w:spacing w:val="-1"/>
        </w:rPr>
        <w:t>healing</w:t>
      </w:r>
      <w:r>
        <w:t xml:space="preserve"> </w:t>
      </w:r>
      <w:r>
        <w:rPr>
          <w:spacing w:val="-1"/>
        </w:rPr>
        <w:t>all</w:t>
      </w:r>
      <w:r>
        <w:rPr>
          <w:spacing w:val="-2"/>
        </w:rPr>
        <w:t xml:space="preserve"> </w:t>
      </w:r>
      <w:r>
        <w:rPr>
          <w:spacing w:val="-1"/>
        </w:rPr>
        <w:t>these</w:t>
      </w:r>
      <w:r>
        <w:rPr>
          <w:spacing w:val="-2"/>
        </w:rPr>
        <w:t xml:space="preserve"> </w:t>
      </w:r>
      <w:r>
        <w:rPr>
          <w:spacing w:val="-1"/>
        </w:rPr>
        <w:t>sources</w:t>
      </w:r>
      <w:r>
        <w:rPr>
          <w:spacing w:val="-2"/>
        </w:rPr>
        <w:t xml:space="preserve"> </w:t>
      </w:r>
      <w:r>
        <w:rPr>
          <w:spacing w:val="-1"/>
        </w:rPr>
        <w:t>too.</w:t>
      </w:r>
      <w:r>
        <w:t xml:space="preserve"> </w:t>
      </w:r>
      <w:r>
        <w:rPr>
          <w:spacing w:val="-1"/>
        </w:rPr>
        <w:t>Blockages</w:t>
      </w:r>
      <w:r>
        <w:rPr>
          <w:spacing w:val="-3"/>
        </w:rPr>
        <w:t xml:space="preserve"> </w:t>
      </w:r>
      <w:r>
        <w:rPr>
          <w:spacing w:val="-1"/>
        </w:rPr>
        <w:t>exist</w:t>
      </w:r>
      <w:r>
        <w:rPr>
          <w:spacing w:val="-2"/>
        </w:rPr>
        <w:t xml:space="preserve"> </w:t>
      </w:r>
      <w:r>
        <w:rPr>
          <w:spacing w:val="-1"/>
        </w:rPr>
        <w:t>at</w:t>
      </w:r>
      <w:r>
        <w:rPr>
          <w:spacing w:val="24"/>
        </w:rPr>
        <w:t xml:space="preserve"> </w:t>
      </w:r>
      <w:r>
        <w:t xml:space="preserve">all </w:t>
      </w:r>
      <w:r>
        <w:rPr>
          <w:spacing w:val="-1"/>
        </w:rPr>
        <w:t>levels of</w:t>
      </w:r>
      <w:r>
        <w:t xml:space="preserve"> </w:t>
      </w:r>
      <w:r>
        <w:rPr>
          <w:spacing w:val="-1"/>
        </w:rPr>
        <w:t>existence</w:t>
      </w:r>
      <w:r>
        <w:t xml:space="preserve"> </w:t>
      </w:r>
      <w:r>
        <w:rPr>
          <w:spacing w:val="-1"/>
        </w:rPr>
        <w:t>and the</w:t>
      </w:r>
      <w:r>
        <w:t xml:space="preserve"> </w:t>
      </w:r>
      <w:r>
        <w:rPr>
          <w:spacing w:val="-1"/>
        </w:rPr>
        <w:t>higher</w:t>
      </w:r>
      <w:r>
        <w:t xml:space="preserve"> </w:t>
      </w:r>
      <w:r>
        <w:rPr>
          <w:spacing w:val="-1"/>
        </w:rPr>
        <w:t>blockages</w:t>
      </w:r>
      <w:r>
        <w:rPr>
          <w:spacing w:val="-2"/>
        </w:rPr>
        <w:t xml:space="preserve"> </w:t>
      </w:r>
      <w:r>
        <w:rPr>
          <w:spacing w:val="-1"/>
        </w:rPr>
        <w:t>power the</w:t>
      </w:r>
      <w:r>
        <w:t xml:space="preserve"> </w:t>
      </w:r>
      <w:r>
        <w:rPr>
          <w:spacing w:val="-2"/>
        </w:rPr>
        <w:t>lower</w:t>
      </w:r>
      <w:r>
        <w:rPr>
          <w:spacing w:val="37"/>
        </w:rPr>
        <w:t xml:space="preserve"> </w:t>
      </w:r>
      <w:r>
        <w:rPr>
          <w:spacing w:val="-1"/>
        </w:rPr>
        <w:t>blockages.</w:t>
      </w:r>
    </w:p>
    <w:p w:rsidR="00743C02" w:rsidRDefault="001F2438">
      <w:pPr>
        <w:pStyle w:val="Corpodetexto"/>
        <w:ind w:right="135"/>
      </w:pPr>
      <w:r>
        <w:rPr>
          <w:spacing w:val="-1"/>
        </w:rPr>
        <w:t xml:space="preserve">Without </w:t>
      </w:r>
      <w:r>
        <w:t xml:space="preserve">an </w:t>
      </w:r>
      <w:r>
        <w:rPr>
          <w:spacing w:val="-1"/>
        </w:rPr>
        <w:t>infinite</w:t>
      </w:r>
      <w:r>
        <w:t xml:space="preserve"> </w:t>
      </w:r>
      <w:r>
        <w:rPr>
          <w:spacing w:val="-1"/>
        </w:rPr>
        <w:t xml:space="preserve">source </w:t>
      </w:r>
      <w:r>
        <w:t>of</w:t>
      </w:r>
      <w:r>
        <w:rPr>
          <w:spacing w:val="-1"/>
        </w:rPr>
        <w:t xml:space="preserve"> energy</w:t>
      </w:r>
      <w:r>
        <w:rPr>
          <w:spacing w:val="-2"/>
        </w:rPr>
        <w:t xml:space="preserve"> </w:t>
      </w:r>
      <w:r>
        <w:rPr>
          <w:spacing w:val="-1"/>
        </w:rPr>
        <w:t>there</w:t>
      </w:r>
      <w:r>
        <w:t xml:space="preserve"> is</w:t>
      </w:r>
      <w:r>
        <w:rPr>
          <w:spacing w:val="-1"/>
        </w:rPr>
        <w:t xml:space="preserve"> always</w:t>
      </w:r>
      <w:r>
        <w:t xml:space="preserve"> a </w:t>
      </w:r>
      <w:r>
        <w:rPr>
          <w:spacing w:val="-1"/>
        </w:rPr>
        <w:t>perceived</w:t>
      </w:r>
      <w:r>
        <w:rPr>
          <w:spacing w:val="43"/>
        </w:rPr>
        <w:t xml:space="preserve"> </w:t>
      </w:r>
      <w:r>
        <w:rPr>
          <w:spacing w:val="-1"/>
        </w:rPr>
        <w:t>energy</w:t>
      </w:r>
      <w:r>
        <w:rPr>
          <w:spacing w:val="-2"/>
        </w:rPr>
        <w:t xml:space="preserve"> </w:t>
      </w:r>
      <w:r>
        <w:rPr>
          <w:spacing w:val="-1"/>
        </w:rPr>
        <w:t>shortage</w:t>
      </w:r>
      <w:r>
        <w:t xml:space="preserve"> </w:t>
      </w:r>
      <w:r>
        <w:rPr>
          <w:spacing w:val="-1"/>
        </w:rPr>
        <w:t>and</w:t>
      </w:r>
      <w:r>
        <w:rPr>
          <w:spacing w:val="-2"/>
        </w:rPr>
        <w:t xml:space="preserve"> </w:t>
      </w:r>
      <w:r>
        <w:rPr>
          <w:spacing w:val="-1"/>
        </w:rPr>
        <w:t>thus</w:t>
      </w:r>
      <w:r>
        <w:t xml:space="preserve"> </w:t>
      </w:r>
      <w:r>
        <w:rPr>
          <w:spacing w:val="-1"/>
        </w:rPr>
        <w:t>much</w:t>
      </w:r>
      <w:r>
        <w:t xml:space="preserve"> </w:t>
      </w:r>
      <w:r>
        <w:rPr>
          <w:spacing w:val="-1"/>
        </w:rPr>
        <w:t>competition</w:t>
      </w:r>
      <w:r>
        <w:t xml:space="preserve"> </w:t>
      </w:r>
      <w:r>
        <w:rPr>
          <w:spacing w:val="-1"/>
        </w:rPr>
        <w:t>for</w:t>
      </w:r>
      <w:r>
        <w:rPr>
          <w:spacing w:val="-2"/>
        </w:rPr>
        <w:t xml:space="preserve"> </w:t>
      </w:r>
      <w:r>
        <w:rPr>
          <w:spacing w:val="-1"/>
        </w:rPr>
        <w:t>energy</w:t>
      </w:r>
      <w:r>
        <w:rPr>
          <w:spacing w:val="-3"/>
        </w:rPr>
        <w:t xml:space="preserve"> </w:t>
      </w:r>
      <w:r>
        <w:rPr>
          <w:spacing w:val="-1"/>
        </w:rPr>
        <w:t>therefore</w:t>
      </w:r>
      <w:r>
        <w:rPr>
          <w:spacing w:val="24"/>
        </w:rPr>
        <w:t xml:space="preserve"> </w:t>
      </w:r>
      <w:r>
        <w:t>bad</w:t>
      </w:r>
      <w:r>
        <w:rPr>
          <w:spacing w:val="-1"/>
        </w:rPr>
        <w:t xml:space="preserve"> people</w:t>
      </w:r>
      <w:r>
        <w:t xml:space="preserve"> </w:t>
      </w:r>
      <w:r>
        <w:rPr>
          <w:spacing w:val="-1"/>
        </w:rPr>
        <w:t>feed</w:t>
      </w:r>
      <w:r>
        <w:rPr>
          <w:spacing w:val="-2"/>
        </w:rPr>
        <w:t xml:space="preserve"> </w:t>
      </w:r>
      <w:r>
        <w:rPr>
          <w:spacing w:val="-1"/>
        </w:rPr>
        <w:t xml:space="preserve">on the energies </w:t>
      </w:r>
      <w:r>
        <w:t>of</w:t>
      </w:r>
      <w:r>
        <w:rPr>
          <w:spacing w:val="-2"/>
        </w:rPr>
        <w:t xml:space="preserve"> </w:t>
      </w:r>
      <w:r>
        <w:rPr>
          <w:spacing w:val="-1"/>
        </w:rPr>
        <w:t xml:space="preserve">their </w:t>
      </w:r>
      <w:r>
        <w:rPr>
          <w:spacing w:val="-2"/>
        </w:rPr>
        <w:t>own</w:t>
      </w:r>
      <w:r>
        <w:t xml:space="preserve"> </w:t>
      </w:r>
      <w:r>
        <w:rPr>
          <w:spacing w:val="-1"/>
        </w:rPr>
        <w:t>kind</w:t>
      </w:r>
      <w:r>
        <w:t xml:space="preserve"> as </w:t>
      </w:r>
      <w:r>
        <w:rPr>
          <w:spacing w:val="-1"/>
        </w:rPr>
        <w:t xml:space="preserve">well </w:t>
      </w:r>
      <w:r>
        <w:t>as</w:t>
      </w:r>
      <w:r>
        <w:rPr>
          <w:spacing w:val="-3"/>
        </w:rPr>
        <w:t xml:space="preserve"> </w:t>
      </w:r>
      <w:r>
        <w:rPr>
          <w:spacing w:val="-1"/>
        </w:rPr>
        <w:t>their</w:t>
      </w:r>
      <w:r>
        <w:rPr>
          <w:spacing w:val="43"/>
        </w:rPr>
        <w:t xml:space="preserve"> </w:t>
      </w:r>
      <w:r>
        <w:rPr>
          <w:spacing w:val="-1"/>
        </w:rPr>
        <w:t>human</w:t>
      </w:r>
      <w:r>
        <w:t xml:space="preserve"> </w:t>
      </w:r>
      <w:r>
        <w:rPr>
          <w:spacing w:val="-1"/>
        </w:rPr>
        <w:t>energy</w:t>
      </w:r>
      <w:r>
        <w:rPr>
          <w:spacing w:val="-2"/>
        </w:rPr>
        <w:t xml:space="preserve"> </w:t>
      </w:r>
      <w:r>
        <w:rPr>
          <w:spacing w:val="-1"/>
        </w:rPr>
        <w:t>food. Competition</w:t>
      </w:r>
      <w:r>
        <w:t xml:space="preserve"> is</w:t>
      </w:r>
      <w:r>
        <w:rPr>
          <w:spacing w:val="-1"/>
        </w:rPr>
        <w:t xml:space="preserve"> </w:t>
      </w:r>
      <w:r>
        <w:t xml:space="preserve">a </w:t>
      </w:r>
      <w:r>
        <w:rPr>
          <w:spacing w:val="-1"/>
        </w:rPr>
        <w:t>symptom</w:t>
      </w:r>
      <w:r>
        <w:rPr>
          <w:spacing w:val="-2"/>
        </w:rPr>
        <w:t xml:space="preserve"> </w:t>
      </w:r>
      <w:r>
        <w:t xml:space="preserve">of </w:t>
      </w:r>
      <w:r>
        <w:rPr>
          <w:spacing w:val="-1"/>
        </w:rPr>
        <w:t>blockages.</w:t>
      </w:r>
    </w:p>
    <w:p w:rsidR="00743C02" w:rsidRDefault="001F2438">
      <w:pPr>
        <w:pStyle w:val="Corpodetexto"/>
        <w:spacing w:before="0"/>
        <w:ind w:right="231"/>
      </w:pPr>
      <w:r>
        <w:rPr>
          <w:spacing w:val="-1"/>
        </w:rPr>
        <w:t xml:space="preserve">Indeed </w:t>
      </w:r>
      <w:r>
        <w:t>to</w:t>
      </w:r>
      <w:r>
        <w:rPr>
          <w:spacing w:val="-1"/>
        </w:rPr>
        <w:t xml:space="preserve"> survive,</w:t>
      </w:r>
      <w:r>
        <w:rPr>
          <w:spacing w:val="-2"/>
        </w:rPr>
        <w:t xml:space="preserve"> </w:t>
      </w:r>
      <w:r>
        <w:rPr>
          <w:spacing w:val="-1"/>
        </w:rPr>
        <w:t>the bad</w:t>
      </w:r>
      <w:r>
        <w:t xml:space="preserve"> </w:t>
      </w:r>
      <w:r>
        <w:rPr>
          <w:spacing w:val="-1"/>
        </w:rPr>
        <w:t>people</w:t>
      </w:r>
      <w:r>
        <w:rPr>
          <w:spacing w:val="1"/>
        </w:rPr>
        <w:t xml:space="preserve"> </w:t>
      </w:r>
      <w:r>
        <w:rPr>
          <w:spacing w:val="-2"/>
        </w:rPr>
        <w:t>who</w:t>
      </w:r>
      <w:r>
        <w:rPr>
          <w:spacing w:val="-1"/>
        </w:rPr>
        <w:t xml:space="preserve"> are cut off from</w:t>
      </w:r>
      <w:r>
        <w:rPr>
          <w:spacing w:val="-4"/>
        </w:rPr>
        <w:t xml:space="preserve"> </w:t>
      </w:r>
      <w:r>
        <w:rPr>
          <w:spacing w:val="-1"/>
        </w:rPr>
        <w:t>the</w:t>
      </w:r>
      <w:r>
        <w:t xml:space="preserve"> </w:t>
      </w:r>
      <w:r>
        <w:rPr>
          <w:spacing w:val="-1"/>
        </w:rPr>
        <w:t>source</w:t>
      </w:r>
      <w:r>
        <w:rPr>
          <w:spacing w:val="51"/>
        </w:rPr>
        <w:t xml:space="preserve"> </w:t>
      </w:r>
      <w:r>
        <w:rPr>
          <w:spacing w:val="-1"/>
        </w:rPr>
        <w:t>must</w:t>
      </w:r>
      <w:r>
        <w:rPr>
          <w:spacing w:val="2"/>
        </w:rPr>
        <w:t xml:space="preserve"> </w:t>
      </w:r>
      <w:r>
        <w:rPr>
          <w:spacing w:val="-1"/>
        </w:rPr>
        <w:t>be</w:t>
      </w:r>
      <w:r>
        <w:rPr>
          <w:spacing w:val="1"/>
        </w:rPr>
        <w:t xml:space="preserve"> </w:t>
      </w:r>
      <w:r>
        <w:rPr>
          <w:spacing w:val="-1"/>
        </w:rPr>
        <w:t>vampires,</w:t>
      </w:r>
      <w:r>
        <w:t xml:space="preserve"> </w:t>
      </w:r>
      <w:r>
        <w:rPr>
          <w:spacing w:val="-1"/>
        </w:rPr>
        <w:t>feeding</w:t>
      </w:r>
      <w:r>
        <w:t xml:space="preserve"> </w:t>
      </w:r>
      <w:r>
        <w:rPr>
          <w:spacing w:val="-1"/>
        </w:rPr>
        <w:t>off the energy</w:t>
      </w:r>
      <w:r>
        <w:rPr>
          <w:spacing w:val="-2"/>
        </w:rPr>
        <w:t xml:space="preserve"> </w:t>
      </w:r>
      <w:r>
        <w:rPr>
          <w:spacing w:val="-1"/>
        </w:rPr>
        <w:t>of</w:t>
      </w:r>
      <w:r>
        <w:t xml:space="preserve"> </w:t>
      </w:r>
      <w:r>
        <w:rPr>
          <w:spacing w:val="-1"/>
        </w:rPr>
        <w:t>innocent</w:t>
      </w:r>
      <w:r>
        <w:t xml:space="preserve"> </w:t>
      </w:r>
      <w:r>
        <w:rPr>
          <w:spacing w:val="-2"/>
        </w:rPr>
        <w:t>human</w:t>
      </w:r>
      <w:r>
        <w:rPr>
          <w:spacing w:val="28"/>
        </w:rPr>
        <w:t xml:space="preserve"> </w:t>
      </w:r>
      <w:r>
        <w:rPr>
          <w:spacing w:val="-1"/>
        </w:rPr>
        <w:t>victims</w:t>
      </w:r>
      <w:r>
        <w:t xml:space="preserve"> and</w:t>
      </w:r>
      <w:r>
        <w:rPr>
          <w:spacing w:val="-2"/>
        </w:rPr>
        <w:t xml:space="preserve"> </w:t>
      </w:r>
      <w:r>
        <w:rPr>
          <w:spacing w:val="-1"/>
        </w:rPr>
        <w:t>their evil</w:t>
      </w:r>
      <w:r>
        <w:rPr>
          <w:spacing w:val="-2"/>
        </w:rPr>
        <w:t xml:space="preserve"> </w:t>
      </w:r>
      <w:r>
        <w:rPr>
          <w:spacing w:val="-1"/>
        </w:rPr>
        <w:t>contemporaries,</w:t>
      </w:r>
      <w:r>
        <w:t xml:space="preserve"> </w:t>
      </w:r>
      <w:r>
        <w:rPr>
          <w:spacing w:val="-1"/>
        </w:rPr>
        <w:t>lifetime</w:t>
      </w:r>
      <w:r>
        <w:rPr>
          <w:spacing w:val="1"/>
        </w:rPr>
        <w:t xml:space="preserve"> </w:t>
      </w:r>
      <w:r>
        <w:rPr>
          <w:spacing w:val="-1"/>
        </w:rPr>
        <w:t>after</w:t>
      </w:r>
      <w:r>
        <w:t xml:space="preserve"> </w:t>
      </w:r>
      <w:r>
        <w:rPr>
          <w:spacing w:val="-1"/>
        </w:rPr>
        <w:t>lifetime.</w:t>
      </w:r>
    </w:p>
    <w:p w:rsidR="00743C02" w:rsidRDefault="001F2438">
      <w:pPr>
        <w:pStyle w:val="Corpodetexto"/>
        <w:ind w:right="135"/>
      </w:pPr>
      <w:r>
        <w:t>By</w:t>
      </w:r>
      <w:r>
        <w:rPr>
          <w:spacing w:val="-2"/>
        </w:rPr>
        <w:t xml:space="preserve"> </w:t>
      </w:r>
      <w:r>
        <w:rPr>
          <w:spacing w:val="-1"/>
        </w:rPr>
        <w:t>implanting</w:t>
      </w:r>
      <w:r>
        <w:t xml:space="preserve"> </w:t>
      </w:r>
      <w:r>
        <w:rPr>
          <w:spacing w:val="-1"/>
        </w:rPr>
        <w:t>blockages</w:t>
      </w:r>
      <w:r>
        <w:rPr>
          <w:spacing w:val="-3"/>
        </w:rPr>
        <w:t xml:space="preserve"> </w:t>
      </w:r>
      <w:r>
        <w:rPr>
          <w:spacing w:val="-1"/>
        </w:rPr>
        <w:t>which they</w:t>
      </w:r>
      <w:r>
        <w:rPr>
          <w:spacing w:val="-2"/>
        </w:rPr>
        <w:t xml:space="preserve"> </w:t>
      </w:r>
      <w:r>
        <w:t xml:space="preserve">create </w:t>
      </w:r>
      <w:r>
        <w:rPr>
          <w:spacing w:val="-1"/>
        </w:rPr>
        <w:t>into other</w:t>
      </w:r>
      <w:r>
        <w:t xml:space="preserve"> </w:t>
      </w:r>
      <w:r>
        <w:rPr>
          <w:spacing w:val="-1"/>
        </w:rPr>
        <w:t>people they</w:t>
      </w:r>
      <w:r>
        <w:rPr>
          <w:spacing w:val="55"/>
        </w:rPr>
        <w:t xml:space="preserve"> </w:t>
      </w:r>
      <w:r>
        <w:rPr>
          <w:spacing w:val="-1"/>
        </w:rPr>
        <w:t>can</w:t>
      </w:r>
      <w:r>
        <w:rPr>
          <w:spacing w:val="-2"/>
        </w:rPr>
        <w:t xml:space="preserve"> </w:t>
      </w:r>
      <w:r>
        <w:rPr>
          <w:spacing w:val="-1"/>
        </w:rPr>
        <w:t>cut</w:t>
      </w:r>
      <w:r>
        <w:rPr>
          <w:spacing w:val="-2"/>
        </w:rPr>
        <w:t xml:space="preserve"> </w:t>
      </w:r>
      <w:r>
        <w:t>a</w:t>
      </w:r>
      <w:r>
        <w:rPr>
          <w:spacing w:val="1"/>
        </w:rPr>
        <w:t xml:space="preserve"> </w:t>
      </w:r>
      <w:r>
        <w:rPr>
          <w:spacing w:val="-1"/>
        </w:rPr>
        <w:t>person</w:t>
      </w:r>
      <w:r>
        <w:rPr>
          <w:spacing w:val="-2"/>
        </w:rPr>
        <w:t xml:space="preserve"> </w:t>
      </w:r>
      <w:r>
        <w:rPr>
          <w:spacing w:val="-1"/>
        </w:rPr>
        <w:t>off</w:t>
      </w:r>
      <w:r>
        <w:t xml:space="preserve"> </w:t>
      </w:r>
      <w:r>
        <w:rPr>
          <w:spacing w:val="-1"/>
        </w:rPr>
        <w:t>from</w:t>
      </w:r>
      <w:r>
        <w:rPr>
          <w:spacing w:val="-2"/>
        </w:rPr>
        <w:t xml:space="preserve"> </w:t>
      </w:r>
      <w:r>
        <w:t>the</w:t>
      </w:r>
      <w:r>
        <w:rPr>
          <w:spacing w:val="1"/>
        </w:rPr>
        <w:t xml:space="preserve"> </w:t>
      </w:r>
      <w:r>
        <w:rPr>
          <w:spacing w:val="-1"/>
        </w:rPr>
        <w:t>source</w:t>
      </w:r>
      <w:r>
        <w:t xml:space="preserve"> </w:t>
      </w:r>
      <w:r>
        <w:rPr>
          <w:spacing w:val="-1"/>
        </w:rPr>
        <w:t>by</w:t>
      </w:r>
      <w:r>
        <w:rPr>
          <w:spacing w:val="-2"/>
        </w:rPr>
        <w:t xml:space="preserve"> </w:t>
      </w:r>
      <w:r>
        <w:rPr>
          <w:spacing w:val="-1"/>
        </w:rPr>
        <w:t>putting</w:t>
      </w:r>
      <w:r>
        <w:t xml:space="preserve"> </w:t>
      </w:r>
      <w:r>
        <w:rPr>
          <w:spacing w:val="-1"/>
        </w:rPr>
        <w:t>blockages</w:t>
      </w:r>
      <w:r>
        <w:t xml:space="preserve"> </w:t>
      </w:r>
      <w:r>
        <w:rPr>
          <w:spacing w:val="-1"/>
        </w:rPr>
        <w:t>in</w:t>
      </w:r>
      <w:r>
        <w:rPr>
          <w:spacing w:val="-2"/>
        </w:rPr>
        <w:t xml:space="preserve"> </w:t>
      </w:r>
      <w:r>
        <w:rPr>
          <w:spacing w:val="-1"/>
        </w:rPr>
        <w:t>above</w:t>
      </w:r>
      <w:r>
        <w:rPr>
          <w:spacing w:val="24"/>
        </w:rPr>
        <w:t xml:space="preserve"> </w:t>
      </w:r>
      <w:r>
        <w:rPr>
          <w:spacing w:val="-1"/>
        </w:rPr>
        <w:t>the</w:t>
      </w:r>
      <w:r>
        <w:t xml:space="preserve"> </w:t>
      </w:r>
      <w:r>
        <w:rPr>
          <w:spacing w:val="-1"/>
        </w:rPr>
        <w:t>head or into the</w:t>
      </w:r>
      <w:r>
        <w:t xml:space="preserve"> </w:t>
      </w:r>
      <w:r>
        <w:rPr>
          <w:spacing w:val="-1"/>
        </w:rPr>
        <w:t>heart</w:t>
      </w:r>
      <w:r>
        <w:t xml:space="preserve"> </w:t>
      </w:r>
      <w:r>
        <w:rPr>
          <w:spacing w:val="-1"/>
        </w:rPr>
        <w:t>chakra,</w:t>
      </w:r>
      <w:r>
        <w:rPr>
          <w:spacing w:val="-2"/>
        </w:rPr>
        <w:t xml:space="preserve"> </w:t>
      </w:r>
      <w:r>
        <w:rPr>
          <w:spacing w:val="-1"/>
        </w:rPr>
        <w:t>thus</w:t>
      </w:r>
      <w:r>
        <w:t xml:space="preserve"> creating</w:t>
      </w:r>
      <w:r>
        <w:rPr>
          <w:spacing w:val="-1"/>
        </w:rPr>
        <w:t xml:space="preserve"> </w:t>
      </w:r>
      <w:r>
        <w:t>an</w:t>
      </w:r>
      <w:r>
        <w:rPr>
          <w:spacing w:val="-1"/>
        </w:rPr>
        <w:t xml:space="preserve"> accomplice.</w:t>
      </w:r>
    </w:p>
    <w:p w:rsidR="00743C02" w:rsidRDefault="001F2438">
      <w:pPr>
        <w:pStyle w:val="Corpodetexto"/>
        <w:spacing w:before="0"/>
        <w:ind w:right="135"/>
      </w:pPr>
      <w:r>
        <w:rPr>
          <w:spacing w:val="-1"/>
        </w:rPr>
        <w:t>They</w:t>
      </w:r>
      <w:r>
        <w:rPr>
          <w:spacing w:val="-2"/>
        </w:rPr>
        <w:t xml:space="preserve"> </w:t>
      </w:r>
      <w:r>
        <w:rPr>
          <w:spacing w:val="-1"/>
        </w:rPr>
        <w:t>can</w:t>
      </w:r>
      <w:r>
        <w:t xml:space="preserve"> </w:t>
      </w:r>
      <w:r>
        <w:rPr>
          <w:spacing w:val="-1"/>
        </w:rPr>
        <w:t>put</w:t>
      </w:r>
      <w:r>
        <w:t xml:space="preserve"> </w:t>
      </w:r>
      <w:r>
        <w:rPr>
          <w:spacing w:val="-1"/>
        </w:rPr>
        <w:t>blockages between the</w:t>
      </w:r>
      <w:r>
        <w:t xml:space="preserve"> </w:t>
      </w:r>
      <w:r>
        <w:rPr>
          <w:spacing w:val="-1"/>
        </w:rPr>
        <w:t>base</w:t>
      </w:r>
      <w:r>
        <w:t xml:space="preserve"> </w:t>
      </w:r>
      <w:r>
        <w:rPr>
          <w:spacing w:val="-1"/>
        </w:rPr>
        <w:t>chakra</w:t>
      </w:r>
      <w:r>
        <w:t xml:space="preserve"> </w:t>
      </w:r>
      <w:r>
        <w:rPr>
          <w:spacing w:val="-1"/>
        </w:rPr>
        <w:t>and the</w:t>
      </w:r>
      <w:r>
        <w:t xml:space="preserve"> </w:t>
      </w:r>
      <w:r>
        <w:rPr>
          <w:spacing w:val="-1"/>
        </w:rPr>
        <w:t>center of</w:t>
      </w:r>
      <w:r>
        <w:rPr>
          <w:spacing w:val="24"/>
        </w:rPr>
        <w:t xml:space="preserve"> </w:t>
      </w:r>
      <w:r>
        <w:t>the</w:t>
      </w:r>
      <w:r>
        <w:rPr>
          <w:spacing w:val="-1"/>
        </w:rPr>
        <w:t xml:space="preserve"> </w:t>
      </w:r>
      <w:r>
        <w:t>earth</w:t>
      </w:r>
      <w:r>
        <w:rPr>
          <w:spacing w:val="-1"/>
        </w:rPr>
        <w:t xml:space="preserve"> thus</w:t>
      </w:r>
      <w:r>
        <w:t xml:space="preserve"> creating</w:t>
      </w:r>
      <w:r>
        <w:rPr>
          <w:spacing w:val="-1"/>
        </w:rPr>
        <w:t xml:space="preserve"> someone </w:t>
      </w:r>
      <w:r>
        <w:t>to</w:t>
      </w:r>
      <w:r>
        <w:rPr>
          <w:spacing w:val="1"/>
        </w:rPr>
        <w:t xml:space="preserve"> </w:t>
      </w:r>
      <w:r>
        <w:t>feed</w:t>
      </w:r>
      <w:r>
        <w:rPr>
          <w:spacing w:val="-1"/>
        </w:rPr>
        <w:t xml:space="preserve"> </w:t>
      </w:r>
      <w:r>
        <w:t>off,</w:t>
      </w:r>
      <w:r>
        <w:rPr>
          <w:spacing w:val="-1"/>
        </w:rPr>
        <w:t xml:space="preserve"> </w:t>
      </w:r>
      <w:r>
        <w:t xml:space="preserve">a </w:t>
      </w:r>
      <w:r>
        <w:rPr>
          <w:spacing w:val="-1"/>
        </w:rPr>
        <w:t>slave.</w:t>
      </w:r>
      <w:r>
        <w:t xml:space="preserve"> </w:t>
      </w:r>
      <w:r>
        <w:rPr>
          <w:spacing w:val="-1"/>
        </w:rPr>
        <w:t>They</w:t>
      </w:r>
      <w:r>
        <w:rPr>
          <w:spacing w:val="-2"/>
        </w:rPr>
        <w:t xml:space="preserve"> </w:t>
      </w:r>
      <w:r>
        <w:t>can</w:t>
      </w:r>
      <w:r>
        <w:rPr>
          <w:spacing w:val="-1"/>
        </w:rPr>
        <w:t xml:space="preserve"> </w:t>
      </w:r>
      <w:r>
        <w:t>also</w:t>
      </w:r>
      <w:r>
        <w:rPr>
          <w:spacing w:val="21"/>
        </w:rPr>
        <w:t xml:space="preserve"> </w:t>
      </w:r>
      <w:r>
        <w:rPr>
          <w:spacing w:val="-1"/>
        </w:rPr>
        <w:t>program</w:t>
      </w:r>
      <w:r>
        <w:rPr>
          <w:spacing w:val="-4"/>
        </w:rPr>
        <w:t xml:space="preserve"> </w:t>
      </w:r>
      <w:r>
        <w:t xml:space="preserve">the </w:t>
      </w:r>
      <w:r>
        <w:rPr>
          <w:spacing w:val="-1"/>
        </w:rPr>
        <w:t>blockages</w:t>
      </w:r>
      <w:r>
        <w:rPr>
          <w:spacing w:val="-3"/>
        </w:rPr>
        <w:t xml:space="preserve"> </w:t>
      </w:r>
      <w:r>
        <w:rPr>
          <w:spacing w:val="-1"/>
        </w:rPr>
        <w:t>to</w:t>
      </w:r>
      <w:r>
        <w:t xml:space="preserve"> </w:t>
      </w:r>
      <w:r>
        <w:rPr>
          <w:spacing w:val="-1"/>
        </w:rPr>
        <w:t>send</w:t>
      </w:r>
      <w:r>
        <w:rPr>
          <w:spacing w:val="-2"/>
        </w:rPr>
        <w:t xml:space="preserve"> </w:t>
      </w:r>
      <w:r>
        <w:rPr>
          <w:spacing w:val="-1"/>
        </w:rPr>
        <w:t>the</w:t>
      </w:r>
      <w:r>
        <w:rPr>
          <w:spacing w:val="-2"/>
        </w:rPr>
        <w:t xml:space="preserve"> </w:t>
      </w:r>
      <w:r>
        <w:rPr>
          <w:spacing w:val="-1"/>
        </w:rPr>
        <w:t>energy</w:t>
      </w:r>
      <w:r>
        <w:rPr>
          <w:spacing w:val="-2"/>
        </w:rPr>
        <w:t xml:space="preserve"> </w:t>
      </w:r>
      <w:r>
        <w:rPr>
          <w:spacing w:val="-1"/>
        </w:rPr>
        <w:t>back</w:t>
      </w:r>
      <w:r>
        <w:t xml:space="preserve"> </w:t>
      </w:r>
      <w:r>
        <w:rPr>
          <w:spacing w:val="-1"/>
        </w:rPr>
        <w:t>to</w:t>
      </w:r>
      <w:r>
        <w:rPr>
          <w:spacing w:val="-2"/>
        </w:rPr>
        <w:t xml:space="preserve"> </w:t>
      </w:r>
      <w:r>
        <w:rPr>
          <w:spacing w:val="-1"/>
        </w:rPr>
        <w:t>them,</w:t>
      </w:r>
      <w:r>
        <w:t xml:space="preserve"> </w:t>
      </w:r>
      <w:r>
        <w:rPr>
          <w:spacing w:val="-1"/>
        </w:rPr>
        <w:t>thus</w:t>
      </w:r>
      <w:r>
        <w:rPr>
          <w:spacing w:val="33"/>
        </w:rPr>
        <w:t xml:space="preserve"> </w:t>
      </w:r>
      <w:r>
        <w:rPr>
          <w:spacing w:val="-2"/>
        </w:rPr>
        <w:t>becoming</w:t>
      </w:r>
      <w:r>
        <w:t xml:space="preserve"> </w:t>
      </w:r>
      <w:r>
        <w:rPr>
          <w:spacing w:val="-1"/>
        </w:rPr>
        <w:t>an energy</w:t>
      </w:r>
      <w:r>
        <w:rPr>
          <w:spacing w:val="-2"/>
        </w:rPr>
        <w:t xml:space="preserve"> </w:t>
      </w:r>
      <w:r>
        <w:rPr>
          <w:spacing w:val="-1"/>
        </w:rPr>
        <w:t>vampire.</w:t>
      </w:r>
    </w:p>
    <w:p w:rsidR="00743C02" w:rsidRDefault="001F2438">
      <w:pPr>
        <w:pStyle w:val="Corpodetexto"/>
        <w:ind w:right="129" w:firstLine="63"/>
      </w:pPr>
      <w:r>
        <w:rPr>
          <w:spacing w:val="-1"/>
        </w:rPr>
        <w:t>They</w:t>
      </w:r>
      <w:r>
        <w:rPr>
          <w:spacing w:val="-2"/>
        </w:rPr>
        <w:t xml:space="preserve"> </w:t>
      </w:r>
      <w:r>
        <w:t xml:space="preserve">can </w:t>
      </w:r>
      <w:r>
        <w:rPr>
          <w:spacing w:val="-1"/>
        </w:rPr>
        <w:t>program</w:t>
      </w:r>
      <w:r>
        <w:rPr>
          <w:spacing w:val="-2"/>
        </w:rPr>
        <w:t xml:space="preserve"> </w:t>
      </w:r>
      <w:r>
        <w:rPr>
          <w:spacing w:val="-1"/>
        </w:rPr>
        <w:t>addiction</w:t>
      </w:r>
      <w:r>
        <w:t xml:space="preserve"> </w:t>
      </w:r>
      <w:r>
        <w:rPr>
          <w:spacing w:val="-1"/>
        </w:rPr>
        <w:t>blockages because the energy</w:t>
      </w:r>
      <w:r>
        <w:rPr>
          <w:spacing w:val="-2"/>
        </w:rPr>
        <w:t xml:space="preserve"> </w:t>
      </w:r>
      <w:r>
        <w:t>of</w:t>
      </w:r>
      <w:r>
        <w:rPr>
          <w:spacing w:val="-1"/>
        </w:rPr>
        <w:t xml:space="preserve"> one</w:t>
      </w:r>
      <w:r>
        <w:rPr>
          <w:spacing w:val="47"/>
        </w:rPr>
        <w:t xml:space="preserve"> </w:t>
      </w:r>
      <w:r>
        <w:rPr>
          <w:spacing w:val="-1"/>
        </w:rPr>
        <w:t>addicted</w:t>
      </w:r>
      <w:r>
        <w:t xml:space="preserve"> </w:t>
      </w:r>
      <w:r>
        <w:rPr>
          <w:spacing w:val="-1"/>
        </w:rPr>
        <w:t>is greater</w:t>
      </w:r>
      <w:r>
        <w:t xml:space="preserve"> -</w:t>
      </w:r>
      <w:r>
        <w:rPr>
          <w:spacing w:val="-2"/>
        </w:rPr>
        <w:t xml:space="preserve"> </w:t>
      </w:r>
      <w:r>
        <w:rPr>
          <w:spacing w:val="-1"/>
        </w:rPr>
        <w:t>like</w:t>
      </w:r>
      <w:r>
        <w:t xml:space="preserve"> </w:t>
      </w:r>
      <w:r>
        <w:rPr>
          <w:spacing w:val="-1"/>
        </w:rPr>
        <w:t>burning</w:t>
      </w:r>
      <w:r>
        <w:t xml:space="preserve"> </w:t>
      </w:r>
      <w:r>
        <w:rPr>
          <w:spacing w:val="-1"/>
        </w:rPr>
        <w:t>the</w:t>
      </w:r>
      <w:r>
        <w:t xml:space="preserve"> </w:t>
      </w:r>
      <w:r>
        <w:rPr>
          <w:spacing w:val="-1"/>
        </w:rPr>
        <w:t>candle</w:t>
      </w:r>
      <w:r>
        <w:t xml:space="preserve"> </w:t>
      </w:r>
      <w:r>
        <w:rPr>
          <w:spacing w:val="-1"/>
        </w:rPr>
        <w:t>at both ends</w:t>
      </w:r>
      <w:r>
        <w:t xml:space="preserve"> -</w:t>
      </w:r>
      <w:r>
        <w:rPr>
          <w:spacing w:val="-2"/>
        </w:rPr>
        <w:t xml:space="preserve"> </w:t>
      </w:r>
      <w:r>
        <w:rPr>
          <w:spacing w:val="-1"/>
        </w:rPr>
        <w:t>and</w:t>
      </w:r>
      <w:r>
        <w:rPr>
          <w:spacing w:val="27"/>
        </w:rPr>
        <w:t xml:space="preserve"> </w:t>
      </w:r>
      <w:r>
        <w:rPr>
          <w:spacing w:val="-1"/>
        </w:rPr>
        <w:t>easily</w:t>
      </w:r>
      <w:r>
        <w:rPr>
          <w:spacing w:val="-3"/>
        </w:rPr>
        <w:t xml:space="preserve"> </w:t>
      </w:r>
      <w:r>
        <w:rPr>
          <w:spacing w:val="-1"/>
        </w:rPr>
        <w:t>taken.</w:t>
      </w:r>
      <w:r>
        <w:rPr>
          <w:spacing w:val="1"/>
        </w:rPr>
        <w:t xml:space="preserve"> </w:t>
      </w:r>
      <w:r>
        <w:rPr>
          <w:spacing w:val="-1"/>
        </w:rPr>
        <w:t>People</w:t>
      </w:r>
      <w:r>
        <w:rPr>
          <w:spacing w:val="1"/>
        </w:rPr>
        <w:t xml:space="preserve"> </w:t>
      </w:r>
      <w:r>
        <w:rPr>
          <w:spacing w:val="-2"/>
        </w:rPr>
        <w:t xml:space="preserve">burning </w:t>
      </w:r>
      <w:r>
        <w:rPr>
          <w:spacing w:val="-1"/>
        </w:rPr>
        <w:t>the</w:t>
      </w:r>
      <w:r>
        <w:t xml:space="preserve"> </w:t>
      </w:r>
      <w:r>
        <w:rPr>
          <w:spacing w:val="-1"/>
        </w:rPr>
        <w:t>candle</w:t>
      </w:r>
      <w:r>
        <w:rPr>
          <w:spacing w:val="1"/>
        </w:rPr>
        <w:t xml:space="preserve"> </w:t>
      </w:r>
      <w:r>
        <w:rPr>
          <w:spacing w:val="-1"/>
        </w:rPr>
        <w:t>quickly</w:t>
      </w:r>
      <w:r>
        <w:rPr>
          <w:spacing w:val="-2"/>
        </w:rPr>
        <w:t xml:space="preserve"> </w:t>
      </w:r>
      <w:r>
        <w:rPr>
          <w:spacing w:val="-1"/>
        </w:rPr>
        <w:t>usually</w:t>
      </w:r>
      <w:r>
        <w:rPr>
          <w:spacing w:val="-2"/>
        </w:rPr>
        <w:t xml:space="preserve"> </w:t>
      </w:r>
      <w:r>
        <w:rPr>
          <w:spacing w:val="-1"/>
        </w:rPr>
        <w:t>die</w:t>
      </w:r>
      <w:r>
        <w:rPr>
          <w:spacing w:val="1"/>
        </w:rPr>
        <w:t xml:space="preserve"> </w:t>
      </w:r>
      <w:r>
        <w:rPr>
          <w:spacing w:val="-1"/>
        </w:rPr>
        <w:t>young</w:t>
      </w:r>
      <w:r>
        <w:rPr>
          <w:spacing w:val="30"/>
        </w:rPr>
        <w:t xml:space="preserve"> </w:t>
      </w:r>
      <w:r>
        <w:rPr>
          <w:spacing w:val="-2"/>
        </w:rPr>
        <w:t>but</w:t>
      </w:r>
      <w:r>
        <w:t xml:space="preserve"> as</w:t>
      </w:r>
      <w:r>
        <w:rPr>
          <w:spacing w:val="1"/>
        </w:rPr>
        <w:t xml:space="preserve"> </w:t>
      </w:r>
      <w:r>
        <w:rPr>
          <w:spacing w:val="-1"/>
        </w:rPr>
        <w:t>well</w:t>
      </w:r>
      <w:r>
        <w:t xml:space="preserve"> </w:t>
      </w:r>
      <w:r>
        <w:rPr>
          <w:spacing w:val="-1"/>
        </w:rPr>
        <w:t>as</w:t>
      </w:r>
      <w:r>
        <w:t xml:space="preserve"> </w:t>
      </w:r>
      <w:r>
        <w:rPr>
          <w:spacing w:val="-1"/>
        </w:rPr>
        <w:t>energy</w:t>
      </w:r>
      <w:r>
        <w:rPr>
          <w:spacing w:val="-2"/>
        </w:rPr>
        <w:t xml:space="preserve"> </w:t>
      </w:r>
      <w:r>
        <w:rPr>
          <w:spacing w:val="-1"/>
        </w:rPr>
        <w:t>received each</w:t>
      </w:r>
      <w:r>
        <w:t xml:space="preserve"> </w:t>
      </w:r>
      <w:r>
        <w:rPr>
          <w:spacing w:val="-1"/>
        </w:rPr>
        <w:t>day</w:t>
      </w:r>
      <w:r>
        <w:rPr>
          <w:spacing w:val="-2"/>
        </w:rPr>
        <w:t xml:space="preserve"> </w:t>
      </w:r>
      <w:r>
        <w:rPr>
          <w:spacing w:val="-1"/>
        </w:rPr>
        <w:t>from</w:t>
      </w:r>
      <w:r>
        <w:rPr>
          <w:spacing w:val="-2"/>
        </w:rPr>
        <w:t xml:space="preserve"> </w:t>
      </w:r>
      <w:r>
        <w:rPr>
          <w:spacing w:val="-1"/>
        </w:rPr>
        <w:t>God,</w:t>
      </w:r>
      <w:r>
        <w:t xml:space="preserve"> </w:t>
      </w:r>
      <w:r>
        <w:rPr>
          <w:spacing w:val="-1"/>
        </w:rPr>
        <w:t>the</w:t>
      </w:r>
      <w:r>
        <w:rPr>
          <w:spacing w:val="1"/>
        </w:rPr>
        <w:t xml:space="preserve"> </w:t>
      </w:r>
      <w:r>
        <w:rPr>
          <w:spacing w:val="-2"/>
        </w:rPr>
        <w:t>soul</w:t>
      </w:r>
      <w:r>
        <w:t xml:space="preserve"> </w:t>
      </w:r>
      <w:r>
        <w:rPr>
          <w:spacing w:val="-1"/>
        </w:rPr>
        <w:t>is</w:t>
      </w:r>
      <w:r>
        <w:t xml:space="preserve"> </w:t>
      </w:r>
      <w:r>
        <w:rPr>
          <w:spacing w:val="-1"/>
        </w:rPr>
        <w:t>given</w:t>
      </w:r>
      <w:r>
        <w:rPr>
          <w:spacing w:val="45"/>
        </w:rPr>
        <w:t xml:space="preserve"> </w:t>
      </w:r>
      <w:r>
        <w:t xml:space="preserve">a </w:t>
      </w:r>
      <w:r>
        <w:rPr>
          <w:spacing w:val="-1"/>
        </w:rPr>
        <w:t>supply</w:t>
      </w:r>
      <w:r>
        <w:rPr>
          <w:spacing w:val="-2"/>
        </w:rPr>
        <w:t xml:space="preserve"> </w:t>
      </w:r>
      <w:r>
        <w:t>of energy</w:t>
      </w:r>
      <w:r>
        <w:rPr>
          <w:spacing w:val="-2"/>
        </w:rPr>
        <w:t xml:space="preserve"> </w:t>
      </w:r>
      <w:r>
        <w:t xml:space="preserve">at </w:t>
      </w:r>
      <w:r>
        <w:rPr>
          <w:spacing w:val="-1"/>
        </w:rPr>
        <w:t>birth, thus</w:t>
      </w:r>
      <w:r>
        <w:t xml:space="preserve"> for a </w:t>
      </w:r>
      <w:r>
        <w:rPr>
          <w:spacing w:val="-1"/>
        </w:rPr>
        <w:t xml:space="preserve">vampire </w:t>
      </w:r>
      <w:r>
        <w:t>to</w:t>
      </w:r>
      <w:r>
        <w:rPr>
          <w:spacing w:val="-1"/>
        </w:rPr>
        <w:t xml:space="preserve"> </w:t>
      </w:r>
      <w:r>
        <w:t xml:space="preserve">get </w:t>
      </w:r>
      <w:r>
        <w:rPr>
          <w:spacing w:val="-1"/>
        </w:rPr>
        <w:t>more</w:t>
      </w:r>
      <w:r>
        <w:t xml:space="preserve"> energy</w:t>
      </w:r>
      <w:r>
        <w:rPr>
          <w:spacing w:val="-2"/>
        </w:rPr>
        <w:t xml:space="preserve"> </w:t>
      </w:r>
      <w:r>
        <w:t>it</w:t>
      </w:r>
      <w:r>
        <w:rPr>
          <w:spacing w:val="31"/>
        </w:rPr>
        <w:t xml:space="preserve"> </w:t>
      </w:r>
      <w:r>
        <w:rPr>
          <w:spacing w:val="-1"/>
        </w:rPr>
        <w:t>is</w:t>
      </w:r>
      <w:r>
        <w:t xml:space="preserve"> </w:t>
      </w:r>
      <w:r>
        <w:rPr>
          <w:spacing w:val="-1"/>
        </w:rPr>
        <w:t>good that there are</w:t>
      </w:r>
      <w:r>
        <w:t xml:space="preserve"> </w:t>
      </w:r>
      <w:r>
        <w:rPr>
          <w:spacing w:val="-1"/>
        </w:rPr>
        <w:t>many</w:t>
      </w:r>
      <w:r>
        <w:rPr>
          <w:spacing w:val="-2"/>
        </w:rPr>
        <w:t xml:space="preserve"> </w:t>
      </w:r>
      <w:r>
        <w:rPr>
          <w:spacing w:val="-1"/>
        </w:rPr>
        <w:t>short</w:t>
      </w:r>
      <w:r>
        <w:t xml:space="preserve"> </w:t>
      </w:r>
      <w:r>
        <w:rPr>
          <w:spacing w:val="-1"/>
        </w:rPr>
        <w:t>bright</w:t>
      </w:r>
      <w:r>
        <w:t xml:space="preserve"> </w:t>
      </w:r>
      <w:r>
        <w:rPr>
          <w:spacing w:val="-1"/>
        </w:rPr>
        <w:t>lives.</w:t>
      </w:r>
      <w:r>
        <w:t xml:space="preserve"> </w:t>
      </w:r>
      <w:r>
        <w:rPr>
          <w:spacing w:val="-1"/>
        </w:rPr>
        <w:t>Thus</w:t>
      </w:r>
      <w:r>
        <w:t xml:space="preserve"> </w:t>
      </w:r>
      <w:r>
        <w:rPr>
          <w:spacing w:val="-1"/>
        </w:rPr>
        <w:t>drugs,</w:t>
      </w:r>
      <w:r>
        <w:t xml:space="preserve"> sex</w:t>
      </w:r>
      <w:r>
        <w:rPr>
          <w:spacing w:val="-1"/>
        </w:rPr>
        <w:t xml:space="preserve"> and</w:t>
      </w:r>
      <w:r>
        <w:rPr>
          <w:spacing w:val="28"/>
        </w:rPr>
        <w:t xml:space="preserve"> </w:t>
      </w:r>
      <w:r>
        <w:rPr>
          <w:spacing w:val="-1"/>
        </w:rPr>
        <w:t>gambling</w:t>
      </w:r>
      <w:r>
        <w:t xml:space="preserve"> </w:t>
      </w:r>
      <w:r>
        <w:rPr>
          <w:spacing w:val="-1"/>
        </w:rPr>
        <w:t xml:space="preserve">blockages </w:t>
      </w:r>
      <w:r>
        <w:t>are</w:t>
      </w:r>
      <w:r>
        <w:rPr>
          <w:spacing w:val="-1"/>
        </w:rPr>
        <w:t xml:space="preserve"> </w:t>
      </w:r>
      <w:r>
        <w:t>tools</w:t>
      </w:r>
      <w:r>
        <w:rPr>
          <w:spacing w:val="-1"/>
        </w:rPr>
        <w:t xml:space="preserve"> </w:t>
      </w:r>
      <w:r>
        <w:t xml:space="preserve">to </w:t>
      </w:r>
      <w:r>
        <w:rPr>
          <w:spacing w:val="-1"/>
        </w:rPr>
        <w:t>concentrate energy</w:t>
      </w:r>
      <w:r>
        <w:rPr>
          <w:spacing w:val="-2"/>
        </w:rPr>
        <w:t xml:space="preserve"> </w:t>
      </w:r>
      <w:r>
        <w:t>back</w:t>
      </w:r>
      <w:r>
        <w:rPr>
          <w:spacing w:val="-1"/>
        </w:rPr>
        <w:t xml:space="preserve"> </w:t>
      </w:r>
      <w:r>
        <w:t>to</w:t>
      </w:r>
      <w:r>
        <w:rPr>
          <w:spacing w:val="-1"/>
        </w:rPr>
        <w:t xml:space="preserve"> </w:t>
      </w:r>
      <w:r>
        <w:t>the</w:t>
      </w:r>
      <w:r>
        <w:rPr>
          <w:spacing w:val="35"/>
        </w:rPr>
        <w:t xml:space="preserve"> </w:t>
      </w:r>
      <w:r>
        <w:rPr>
          <w:spacing w:val="-1"/>
        </w:rPr>
        <w:t>blockage</w:t>
      </w:r>
      <w:r>
        <w:t xml:space="preserve"> </w:t>
      </w:r>
      <w:r>
        <w:rPr>
          <w:spacing w:val="-1"/>
        </w:rPr>
        <w:t>implant creator.</w:t>
      </w:r>
    </w:p>
    <w:p w:rsidR="00743C02" w:rsidRDefault="001F2438" w:rsidP="00CD0592">
      <w:pPr>
        <w:pStyle w:val="Corpodetexto"/>
        <w:ind w:right="171"/>
      </w:pPr>
      <w:r>
        <w:rPr>
          <w:spacing w:val="-1"/>
        </w:rPr>
        <w:t>We</w:t>
      </w:r>
      <w:r>
        <w:t xml:space="preserve"> </w:t>
      </w:r>
      <w:r>
        <w:rPr>
          <w:spacing w:val="-1"/>
        </w:rPr>
        <w:t>see</w:t>
      </w:r>
      <w:r>
        <w:t xml:space="preserve"> </w:t>
      </w:r>
      <w:r>
        <w:rPr>
          <w:spacing w:val="-1"/>
        </w:rPr>
        <w:t>these</w:t>
      </w:r>
      <w:r>
        <w:t xml:space="preserve"> </w:t>
      </w:r>
      <w:r>
        <w:rPr>
          <w:spacing w:val="-1"/>
        </w:rPr>
        <w:t>bad</w:t>
      </w:r>
      <w:r>
        <w:t xml:space="preserve"> </w:t>
      </w:r>
      <w:r>
        <w:rPr>
          <w:spacing w:val="-2"/>
        </w:rPr>
        <w:t>people</w:t>
      </w:r>
      <w:r>
        <w:rPr>
          <w:spacing w:val="1"/>
        </w:rPr>
        <w:t xml:space="preserve"> </w:t>
      </w:r>
      <w:r>
        <w:rPr>
          <w:spacing w:val="-1"/>
        </w:rPr>
        <w:t>with</w:t>
      </w:r>
      <w:r>
        <w:t xml:space="preserve"> </w:t>
      </w:r>
      <w:r>
        <w:rPr>
          <w:spacing w:val="-1"/>
        </w:rPr>
        <w:t>psychic</w:t>
      </w:r>
      <w:r>
        <w:t xml:space="preserve"> </w:t>
      </w:r>
      <w:r>
        <w:rPr>
          <w:spacing w:val="-1"/>
        </w:rPr>
        <w:t>vision</w:t>
      </w:r>
      <w:r>
        <w:t xml:space="preserve"> </w:t>
      </w:r>
      <w:r>
        <w:rPr>
          <w:spacing w:val="-1"/>
        </w:rPr>
        <w:t>connected by</w:t>
      </w:r>
      <w:r>
        <w:rPr>
          <w:spacing w:val="-2"/>
        </w:rPr>
        <w:t xml:space="preserve"> streams</w:t>
      </w:r>
      <w:r>
        <w:rPr>
          <w:spacing w:val="37"/>
        </w:rPr>
        <w:t xml:space="preserve"> </w:t>
      </w:r>
      <w:r>
        <w:t>of</w:t>
      </w:r>
      <w:r>
        <w:rPr>
          <w:spacing w:val="-1"/>
        </w:rPr>
        <w:t xml:space="preserve"> energy</w:t>
      </w:r>
      <w:r>
        <w:rPr>
          <w:spacing w:val="-3"/>
        </w:rPr>
        <w:t xml:space="preserve"> </w:t>
      </w:r>
      <w:r>
        <w:t>to</w:t>
      </w:r>
      <w:r>
        <w:rPr>
          <w:spacing w:val="-2"/>
        </w:rPr>
        <w:t xml:space="preserve"> </w:t>
      </w:r>
      <w:r>
        <w:rPr>
          <w:spacing w:val="-1"/>
        </w:rPr>
        <w:t>their</w:t>
      </w:r>
      <w:r>
        <w:t xml:space="preserve"> </w:t>
      </w:r>
      <w:r>
        <w:rPr>
          <w:spacing w:val="-1"/>
        </w:rPr>
        <w:t>victims.</w:t>
      </w:r>
      <w:r>
        <w:t xml:space="preserve"> </w:t>
      </w:r>
      <w:r>
        <w:rPr>
          <w:spacing w:val="-1"/>
        </w:rPr>
        <w:t>Some have</w:t>
      </w:r>
      <w:r>
        <w:t xml:space="preserve"> </w:t>
      </w:r>
      <w:r>
        <w:rPr>
          <w:spacing w:val="-1"/>
        </w:rPr>
        <w:t>thousands</w:t>
      </w:r>
      <w:r>
        <w:rPr>
          <w:spacing w:val="-2"/>
        </w:rPr>
        <w:t xml:space="preserve"> </w:t>
      </w:r>
      <w:r>
        <w:t>of</w:t>
      </w:r>
      <w:r>
        <w:rPr>
          <w:spacing w:val="-1"/>
        </w:rPr>
        <w:t xml:space="preserve"> connections</w:t>
      </w:r>
      <w:r>
        <w:rPr>
          <w:spacing w:val="-2"/>
        </w:rPr>
        <w:t xml:space="preserve"> </w:t>
      </w:r>
      <w:r>
        <w:rPr>
          <w:spacing w:val="-1"/>
        </w:rPr>
        <w:t>like</w:t>
      </w:r>
      <w:r>
        <w:rPr>
          <w:spacing w:val="61"/>
        </w:rPr>
        <w:t xml:space="preserve"> </w:t>
      </w:r>
      <w:r>
        <w:t>a</w:t>
      </w:r>
      <w:r>
        <w:rPr>
          <w:spacing w:val="-1"/>
        </w:rPr>
        <w:t xml:space="preserve"> telephone exchange connecting</w:t>
      </w:r>
      <w:r>
        <w:t xml:space="preserve"> to</w:t>
      </w:r>
      <w:r>
        <w:rPr>
          <w:spacing w:val="-2"/>
        </w:rPr>
        <w:t xml:space="preserve"> </w:t>
      </w:r>
      <w:r>
        <w:rPr>
          <w:spacing w:val="-1"/>
        </w:rPr>
        <w:t>thousands of implant</w:t>
      </w:r>
      <w:r>
        <w:rPr>
          <w:spacing w:val="45"/>
        </w:rPr>
        <w:t xml:space="preserve"> </w:t>
      </w:r>
      <w:r>
        <w:rPr>
          <w:spacing w:val="-1"/>
        </w:rPr>
        <w:t>blockages</w:t>
      </w:r>
      <w:r>
        <w:t xml:space="preserve"> </w:t>
      </w:r>
      <w:r>
        <w:rPr>
          <w:spacing w:val="-2"/>
        </w:rPr>
        <w:t>put</w:t>
      </w:r>
      <w:r>
        <w:rPr>
          <w:spacing w:val="2"/>
        </w:rPr>
        <w:t xml:space="preserve"> </w:t>
      </w:r>
      <w:r>
        <w:rPr>
          <w:spacing w:val="-1"/>
        </w:rPr>
        <w:t xml:space="preserve">into their </w:t>
      </w:r>
      <w:r>
        <w:rPr>
          <w:spacing w:val="-2"/>
        </w:rPr>
        <w:t>human</w:t>
      </w:r>
      <w:r>
        <w:rPr>
          <w:spacing w:val="1"/>
        </w:rPr>
        <w:t xml:space="preserve"> </w:t>
      </w:r>
      <w:r>
        <w:rPr>
          <w:spacing w:val="-1"/>
        </w:rPr>
        <w:t>energy</w:t>
      </w:r>
      <w:r>
        <w:rPr>
          <w:spacing w:val="-2"/>
        </w:rPr>
        <w:t xml:space="preserve"> </w:t>
      </w:r>
      <w:r>
        <w:rPr>
          <w:spacing w:val="-1"/>
        </w:rPr>
        <w:t>food. And these</w:t>
      </w:r>
      <w:r>
        <w:rPr>
          <w:spacing w:val="1"/>
        </w:rPr>
        <w:t xml:space="preserve"> </w:t>
      </w:r>
      <w:r>
        <w:rPr>
          <w:spacing w:val="-2"/>
        </w:rPr>
        <w:t>implant</w:t>
      </w:r>
      <w:r>
        <w:rPr>
          <w:spacing w:val="38"/>
        </w:rPr>
        <w:t xml:space="preserve"> </w:t>
      </w:r>
      <w:r>
        <w:rPr>
          <w:spacing w:val="-1"/>
        </w:rPr>
        <w:t>blockages exist</w:t>
      </w:r>
      <w:r>
        <w:t xml:space="preserve"> </w:t>
      </w:r>
      <w:r>
        <w:rPr>
          <w:spacing w:val="-1"/>
        </w:rPr>
        <w:t>in</w:t>
      </w:r>
      <w:r>
        <w:t xml:space="preserve"> </w:t>
      </w:r>
      <w:r>
        <w:rPr>
          <w:spacing w:val="-1"/>
        </w:rPr>
        <w:t>people</w:t>
      </w:r>
      <w:r>
        <w:rPr>
          <w:spacing w:val="1"/>
        </w:rPr>
        <w:t xml:space="preserve"> </w:t>
      </w:r>
      <w:r>
        <w:rPr>
          <w:spacing w:val="-1"/>
        </w:rPr>
        <w:t>lifetime</w:t>
      </w:r>
      <w:r>
        <w:t xml:space="preserve"> </w:t>
      </w:r>
      <w:r>
        <w:rPr>
          <w:spacing w:val="-1"/>
        </w:rPr>
        <w:t>after</w:t>
      </w:r>
      <w:r>
        <w:t xml:space="preserve"> </w:t>
      </w:r>
      <w:r>
        <w:rPr>
          <w:spacing w:val="-1"/>
        </w:rPr>
        <w:t>lifetime, until the</w:t>
      </w:r>
      <w:r>
        <w:rPr>
          <w:spacing w:val="28"/>
        </w:rPr>
        <w:t xml:space="preserve"> </w:t>
      </w:r>
      <w:r>
        <w:rPr>
          <w:spacing w:val="-1"/>
        </w:rPr>
        <w:t xml:space="preserve">techniques </w:t>
      </w:r>
      <w:r>
        <w:t>of</w:t>
      </w:r>
      <w:r>
        <w:rPr>
          <w:spacing w:val="-2"/>
        </w:rPr>
        <w:t xml:space="preserve"> </w:t>
      </w:r>
      <w:r>
        <w:rPr>
          <w:spacing w:val="-1"/>
        </w:rPr>
        <w:t>energy</w:t>
      </w:r>
      <w:r>
        <w:rPr>
          <w:spacing w:val="-3"/>
        </w:rPr>
        <w:t xml:space="preserve"> </w:t>
      </w:r>
      <w:r>
        <w:rPr>
          <w:spacing w:val="-1"/>
        </w:rPr>
        <w:t>enhancement</w:t>
      </w:r>
      <w:r>
        <w:t xml:space="preserve"> </w:t>
      </w:r>
      <w:r>
        <w:rPr>
          <w:spacing w:val="-1"/>
        </w:rPr>
        <w:t>can remove the</w:t>
      </w:r>
      <w:r>
        <w:t xml:space="preserve"> </w:t>
      </w:r>
      <w:r>
        <w:rPr>
          <w:spacing w:val="-1"/>
        </w:rPr>
        <w:t>implant.IMPLANT</w:t>
      </w:r>
      <w:r>
        <w:rPr>
          <w:spacing w:val="-2"/>
        </w:rPr>
        <w:t xml:space="preserve"> </w:t>
      </w:r>
      <w:r>
        <w:rPr>
          <w:spacing w:val="-1"/>
        </w:rPr>
        <w:t>BLOCKAGES</w:t>
      </w:r>
      <w:r>
        <w:rPr>
          <w:spacing w:val="-2"/>
        </w:rPr>
        <w:t xml:space="preserve"> </w:t>
      </w:r>
      <w:r>
        <w:rPr>
          <w:spacing w:val="-1"/>
        </w:rPr>
        <w:t>are</w:t>
      </w:r>
      <w:r>
        <w:t xml:space="preserve"> </w:t>
      </w:r>
      <w:r>
        <w:rPr>
          <w:spacing w:val="-1"/>
        </w:rPr>
        <w:t>programmed</w:t>
      </w:r>
      <w:r>
        <w:rPr>
          <w:spacing w:val="-2"/>
        </w:rPr>
        <w:t xml:space="preserve"> </w:t>
      </w:r>
      <w:r>
        <w:rPr>
          <w:spacing w:val="-1"/>
        </w:rPr>
        <w:t>blockages</w:t>
      </w:r>
      <w:r>
        <w:t xml:space="preserve"> </w:t>
      </w:r>
      <w:r>
        <w:rPr>
          <w:spacing w:val="-1"/>
        </w:rPr>
        <w:t>created</w:t>
      </w:r>
      <w:r>
        <w:t xml:space="preserve"> </w:t>
      </w:r>
      <w:r>
        <w:rPr>
          <w:spacing w:val="-1"/>
        </w:rPr>
        <w:t>by</w:t>
      </w:r>
      <w:r>
        <w:rPr>
          <w:spacing w:val="-2"/>
        </w:rPr>
        <w:t xml:space="preserve"> </w:t>
      </w:r>
      <w:r>
        <w:rPr>
          <w:spacing w:val="-1"/>
        </w:rPr>
        <w:t>an</w:t>
      </w:r>
      <w:r>
        <w:rPr>
          <w:spacing w:val="-2"/>
        </w:rPr>
        <w:t xml:space="preserve"> </w:t>
      </w:r>
      <w:r>
        <w:rPr>
          <w:spacing w:val="-1"/>
        </w:rPr>
        <w:t>evil</w:t>
      </w:r>
      <w:r>
        <w:rPr>
          <w:spacing w:val="34"/>
        </w:rPr>
        <w:t xml:space="preserve"> </w:t>
      </w:r>
      <w:r>
        <w:rPr>
          <w:spacing w:val="-1"/>
        </w:rPr>
        <w:t>person</w:t>
      </w:r>
      <w:r>
        <w:rPr>
          <w:spacing w:val="-2"/>
        </w:rPr>
        <w:t xml:space="preserve"> </w:t>
      </w:r>
      <w:r>
        <w:t xml:space="preserve">to </w:t>
      </w:r>
      <w:r>
        <w:rPr>
          <w:spacing w:val="-1"/>
        </w:rPr>
        <w:t>implant</w:t>
      </w:r>
      <w:r>
        <w:t xml:space="preserve"> </w:t>
      </w:r>
      <w:r>
        <w:rPr>
          <w:spacing w:val="-1"/>
        </w:rPr>
        <w:t>into other</w:t>
      </w:r>
      <w:r>
        <w:t xml:space="preserve"> </w:t>
      </w:r>
      <w:r>
        <w:rPr>
          <w:spacing w:val="-1"/>
        </w:rPr>
        <w:t>people,</w:t>
      </w:r>
      <w:r>
        <w:rPr>
          <w:spacing w:val="-2"/>
        </w:rPr>
        <w:t xml:space="preserve"> </w:t>
      </w:r>
      <w:r>
        <w:rPr>
          <w:spacing w:val="-1"/>
        </w:rPr>
        <w:t>usually</w:t>
      </w:r>
      <w:r>
        <w:rPr>
          <w:spacing w:val="-2"/>
        </w:rPr>
        <w:t xml:space="preserve"> </w:t>
      </w:r>
      <w:r>
        <w:t>to siphon</w:t>
      </w:r>
      <w:r>
        <w:rPr>
          <w:spacing w:val="-1"/>
        </w:rPr>
        <w:t xml:space="preserve"> energy</w:t>
      </w:r>
      <w:r>
        <w:rPr>
          <w:spacing w:val="-2"/>
        </w:rPr>
        <w:t xml:space="preserve"> </w:t>
      </w:r>
      <w:r>
        <w:t>back</w:t>
      </w:r>
      <w:r>
        <w:rPr>
          <w:spacing w:val="39"/>
        </w:rPr>
        <w:t xml:space="preserve"> </w:t>
      </w:r>
      <w:r>
        <w:t>to</w:t>
      </w:r>
      <w:r>
        <w:rPr>
          <w:spacing w:val="-2"/>
        </w:rPr>
        <w:t xml:space="preserve"> </w:t>
      </w:r>
      <w:r>
        <w:rPr>
          <w:spacing w:val="-1"/>
        </w:rPr>
        <w:t>the evil</w:t>
      </w:r>
      <w:r>
        <w:t xml:space="preserve"> </w:t>
      </w:r>
      <w:r>
        <w:rPr>
          <w:spacing w:val="-1"/>
        </w:rPr>
        <w:t>person</w:t>
      </w:r>
      <w:r>
        <w:t xml:space="preserve"> -</w:t>
      </w:r>
      <w:r>
        <w:rPr>
          <w:spacing w:val="-3"/>
        </w:rPr>
        <w:t xml:space="preserve"> </w:t>
      </w:r>
      <w:r>
        <w:rPr>
          <w:spacing w:val="-1"/>
        </w:rPr>
        <w:t>the Ultimate</w:t>
      </w:r>
      <w:r>
        <w:t xml:space="preserve"> </w:t>
      </w:r>
      <w:r>
        <w:rPr>
          <w:spacing w:val="-1"/>
        </w:rPr>
        <w:t>Energy</w:t>
      </w:r>
      <w:r>
        <w:rPr>
          <w:spacing w:val="-2"/>
        </w:rPr>
        <w:t xml:space="preserve"> </w:t>
      </w:r>
      <w:r>
        <w:rPr>
          <w:spacing w:val="-1"/>
        </w:rPr>
        <w:t>Vampire.</w:t>
      </w:r>
    </w:p>
    <w:p w:rsidR="00743C02" w:rsidRDefault="001F2438">
      <w:pPr>
        <w:pStyle w:val="Corpodetexto"/>
        <w:ind w:right="231"/>
      </w:pPr>
      <w:r>
        <w:rPr>
          <w:spacing w:val="-1"/>
        </w:rPr>
        <w:t>Implant</w:t>
      </w:r>
      <w:r>
        <w:rPr>
          <w:spacing w:val="1"/>
        </w:rPr>
        <w:t xml:space="preserve"> </w:t>
      </w:r>
      <w:r>
        <w:rPr>
          <w:spacing w:val="-1"/>
        </w:rPr>
        <w:t>Blockages</w:t>
      </w:r>
      <w:r>
        <w:rPr>
          <w:spacing w:val="-2"/>
        </w:rPr>
        <w:t xml:space="preserve"> </w:t>
      </w:r>
      <w:r>
        <w:rPr>
          <w:spacing w:val="-1"/>
        </w:rPr>
        <w:t>are</w:t>
      </w:r>
      <w:r>
        <w:t xml:space="preserve"> </w:t>
      </w:r>
      <w:r>
        <w:rPr>
          <w:spacing w:val="-1"/>
        </w:rPr>
        <w:t>removed in</w:t>
      </w:r>
      <w:r>
        <w:rPr>
          <w:spacing w:val="-2"/>
        </w:rPr>
        <w:t xml:space="preserve"> </w:t>
      </w:r>
      <w:r>
        <w:rPr>
          <w:spacing w:val="-1"/>
        </w:rPr>
        <w:t>exactly</w:t>
      </w:r>
      <w:r>
        <w:rPr>
          <w:spacing w:val="-3"/>
        </w:rPr>
        <w:t xml:space="preserve"> </w:t>
      </w:r>
      <w:r>
        <w:t>the</w:t>
      </w:r>
      <w:r>
        <w:rPr>
          <w:spacing w:val="1"/>
        </w:rPr>
        <w:t xml:space="preserve"> </w:t>
      </w:r>
      <w:r>
        <w:rPr>
          <w:spacing w:val="-2"/>
        </w:rPr>
        <w:t>same</w:t>
      </w:r>
      <w:r>
        <w:rPr>
          <w:spacing w:val="2"/>
        </w:rPr>
        <w:t xml:space="preserve"> </w:t>
      </w:r>
      <w:r>
        <w:rPr>
          <w:spacing w:val="-1"/>
        </w:rPr>
        <w:t>way</w:t>
      </w:r>
      <w:r>
        <w:rPr>
          <w:spacing w:val="-2"/>
        </w:rPr>
        <w:t xml:space="preserve"> </w:t>
      </w:r>
      <w:r>
        <w:t>as</w:t>
      </w:r>
      <w:r>
        <w:rPr>
          <w:spacing w:val="-1"/>
        </w:rPr>
        <w:t xml:space="preserve"> all</w:t>
      </w:r>
      <w:r>
        <w:rPr>
          <w:spacing w:val="-2"/>
        </w:rPr>
        <w:t xml:space="preserve"> </w:t>
      </w:r>
      <w:r>
        <w:t>the</w:t>
      </w:r>
      <w:r>
        <w:rPr>
          <w:spacing w:val="39"/>
        </w:rPr>
        <w:t xml:space="preserve"> </w:t>
      </w:r>
      <w:r>
        <w:rPr>
          <w:spacing w:val="-1"/>
        </w:rPr>
        <w:t>other</w:t>
      </w:r>
      <w:r>
        <w:t xml:space="preserve"> </w:t>
      </w:r>
      <w:r>
        <w:rPr>
          <w:spacing w:val="-1"/>
        </w:rPr>
        <w:t>blockages, quite easily</w:t>
      </w:r>
      <w:r>
        <w:rPr>
          <w:spacing w:val="-3"/>
        </w:rPr>
        <w:t xml:space="preserve"> </w:t>
      </w:r>
      <w:r>
        <w:rPr>
          <w:spacing w:val="-1"/>
        </w:rPr>
        <w:t>through the</w:t>
      </w:r>
      <w:r>
        <w:t xml:space="preserve"> </w:t>
      </w:r>
      <w:r>
        <w:rPr>
          <w:spacing w:val="-1"/>
        </w:rPr>
        <w:t>Energy</w:t>
      </w:r>
      <w:r>
        <w:rPr>
          <w:spacing w:val="-2"/>
        </w:rPr>
        <w:t xml:space="preserve"> </w:t>
      </w:r>
      <w:r>
        <w:rPr>
          <w:spacing w:val="-1"/>
        </w:rPr>
        <w:t>Enhancement</w:t>
      </w:r>
      <w:r>
        <w:rPr>
          <w:spacing w:val="49"/>
        </w:rPr>
        <w:t xml:space="preserve"> </w:t>
      </w:r>
      <w:r>
        <w:rPr>
          <w:spacing w:val="-1"/>
        </w:rPr>
        <w:t>Seven</w:t>
      </w:r>
      <w:r>
        <w:t xml:space="preserve"> </w:t>
      </w:r>
      <w:r>
        <w:rPr>
          <w:spacing w:val="-1"/>
        </w:rPr>
        <w:t>Step</w:t>
      </w:r>
      <w:r>
        <w:t xml:space="preserve"> </w:t>
      </w:r>
      <w:r>
        <w:rPr>
          <w:spacing w:val="-1"/>
        </w:rPr>
        <w:t>Process</w:t>
      </w:r>
      <w:r>
        <w:rPr>
          <w:spacing w:val="-2"/>
        </w:rPr>
        <w:t xml:space="preserve"> </w:t>
      </w:r>
      <w:r>
        <w:t>of</w:t>
      </w:r>
      <w:r>
        <w:rPr>
          <w:spacing w:val="-1"/>
        </w:rPr>
        <w:t xml:space="preserve"> Energy</w:t>
      </w:r>
      <w:r>
        <w:rPr>
          <w:spacing w:val="-2"/>
        </w:rPr>
        <w:t xml:space="preserve"> </w:t>
      </w:r>
      <w:r>
        <w:rPr>
          <w:spacing w:val="-1"/>
        </w:rPr>
        <w:t>Enhancement</w:t>
      </w:r>
      <w:r>
        <w:t xml:space="preserve"> </w:t>
      </w:r>
      <w:r>
        <w:rPr>
          <w:spacing w:val="-1"/>
        </w:rPr>
        <w:t xml:space="preserve">Level </w:t>
      </w:r>
      <w:r>
        <w:t>2.</w:t>
      </w:r>
    </w:p>
    <w:p w:rsidR="00743C02" w:rsidRDefault="001F2438">
      <w:pPr>
        <w:pStyle w:val="Corpodetexto"/>
        <w:ind w:right="135"/>
      </w:pPr>
      <w:r>
        <w:rPr>
          <w:spacing w:val="-1"/>
        </w:rPr>
        <w:t>Implant</w:t>
      </w:r>
      <w:r>
        <w:t xml:space="preserve"> </w:t>
      </w:r>
      <w:r>
        <w:rPr>
          <w:spacing w:val="-1"/>
        </w:rPr>
        <w:t>Blockages</w:t>
      </w:r>
      <w:r>
        <w:t xml:space="preserve"> </w:t>
      </w:r>
      <w:r>
        <w:rPr>
          <w:spacing w:val="-1"/>
        </w:rPr>
        <w:t>usually</w:t>
      </w:r>
      <w:r>
        <w:rPr>
          <w:spacing w:val="-2"/>
        </w:rPr>
        <w:t xml:space="preserve"> </w:t>
      </w:r>
      <w:r>
        <w:rPr>
          <w:spacing w:val="-1"/>
        </w:rPr>
        <w:t xml:space="preserve">connect </w:t>
      </w:r>
      <w:r>
        <w:t>to</w:t>
      </w:r>
      <w:r>
        <w:rPr>
          <w:spacing w:val="-3"/>
        </w:rPr>
        <w:t xml:space="preserve"> </w:t>
      </w:r>
      <w:r>
        <w:rPr>
          <w:spacing w:val="-1"/>
        </w:rPr>
        <w:t xml:space="preserve">the </w:t>
      </w:r>
      <w:r>
        <w:t xml:space="preserve">evil </w:t>
      </w:r>
      <w:r>
        <w:rPr>
          <w:spacing w:val="-1"/>
        </w:rPr>
        <w:t>person or their</w:t>
      </w:r>
      <w:r>
        <w:rPr>
          <w:spacing w:val="63"/>
        </w:rPr>
        <w:t xml:space="preserve"> </w:t>
      </w:r>
      <w:r>
        <w:rPr>
          <w:spacing w:val="-2"/>
        </w:rPr>
        <w:t>accomplice</w:t>
      </w:r>
      <w:r>
        <w:t xml:space="preserve"> </w:t>
      </w:r>
      <w:r>
        <w:rPr>
          <w:spacing w:val="-1"/>
        </w:rPr>
        <w:t>worker</w:t>
      </w:r>
      <w:r>
        <w:t xml:space="preserve"> </w:t>
      </w:r>
      <w:r>
        <w:rPr>
          <w:spacing w:val="-1"/>
        </w:rPr>
        <w:t>or emissary</w:t>
      </w:r>
      <w:r>
        <w:rPr>
          <w:spacing w:val="1"/>
        </w:rPr>
        <w:t xml:space="preserve"> </w:t>
      </w:r>
      <w:r>
        <w:rPr>
          <w:spacing w:val="-2"/>
        </w:rPr>
        <w:t>who</w:t>
      </w:r>
      <w:r>
        <w:t xml:space="preserve"> </w:t>
      </w:r>
      <w:r>
        <w:rPr>
          <w:spacing w:val="-1"/>
        </w:rPr>
        <w:t>in general are</w:t>
      </w:r>
      <w:r>
        <w:t xml:space="preserve"> </w:t>
      </w:r>
      <w:r>
        <w:rPr>
          <w:spacing w:val="-2"/>
        </w:rPr>
        <w:t>completely</w:t>
      </w:r>
      <w:r>
        <w:rPr>
          <w:spacing w:val="49"/>
        </w:rPr>
        <w:t xml:space="preserve"> </w:t>
      </w:r>
      <w:r>
        <w:rPr>
          <w:spacing w:val="-1"/>
        </w:rPr>
        <w:t>oblivious</w:t>
      </w:r>
      <w:r>
        <w:t xml:space="preserve"> </w:t>
      </w:r>
      <w:r>
        <w:rPr>
          <w:spacing w:val="-1"/>
        </w:rPr>
        <w:t>that</w:t>
      </w:r>
      <w:r>
        <w:rPr>
          <w:spacing w:val="-2"/>
        </w:rPr>
        <w:t xml:space="preserve"> </w:t>
      </w:r>
      <w:r>
        <w:rPr>
          <w:spacing w:val="-1"/>
        </w:rPr>
        <w:t>they are</w:t>
      </w:r>
      <w:r>
        <w:rPr>
          <w:spacing w:val="-2"/>
        </w:rPr>
        <w:t xml:space="preserve"> </w:t>
      </w:r>
      <w:r>
        <w:rPr>
          <w:spacing w:val="-1"/>
        </w:rPr>
        <w:t>working</w:t>
      </w:r>
      <w:r>
        <w:rPr>
          <w:spacing w:val="1"/>
        </w:rPr>
        <w:t xml:space="preserve"> </w:t>
      </w:r>
      <w:r>
        <w:rPr>
          <w:spacing w:val="-1"/>
        </w:rPr>
        <w:t>for someone</w:t>
      </w:r>
      <w:r>
        <w:rPr>
          <w:spacing w:val="-2"/>
        </w:rPr>
        <w:t xml:space="preserve"> </w:t>
      </w:r>
      <w:r>
        <w:rPr>
          <w:spacing w:val="-1"/>
        </w:rPr>
        <w:t>else</w:t>
      </w:r>
      <w:r>
        <w:t xml:space="preserve"> </w:t>
      </w:r>
      <w:r>
        <w:rPr>
          <w:spacing w:val="-1"/>
        </w:rPr>
        <w:t>through</w:t>
      </w:r>
      <w:r>
        <w:t xml:space="preserve"> </w:t>
      </w:r>
      <w:r>
        <w:rPr>
          <w:spacing w:val="-1"/>
        </w:rPr>
        <w:t>Energy</w:t>
      </w:r>
      <w:r>
        <w:rPr>
          <w:spacing w:val="33"/>
        </w:rPr>
        <w:t xml:space="preserve"> </w:t>
      </w:r>
      <w:r>
        <w:rPr>
          <w:spacing w:val="-1"/>
        </w:rPr>
        <w:t>Connections</w:t>
      </w:r>
      <w:r>
        <w:rPr>
          <w:spacing w:val="-2"/>
        </w:rPr>
        <w:t xml:space="preserve"> </w:t>
      </w:r>
      <w:r>
        <w:rPr>
          <w:spacing w:val="-1"/>
        </w:rPr>
        <w:t>from</w:t>
      </w:r>
      <w:r>
        <w:rPr>
          <w:spacing w:val="-4"/>
        </w:rPr>
        <w:t xml:space="preserve"> </w:t>
      </w:r>
      <w:r>
        <w:t xml:space="preserve">the </w:t>
      </w:r>
      <w:r>
        <w:rPr>
          <w:spacing w:val="-1"/>
        </w:rPr>
        <w:t xml:space="preserve">Implant Blockage, </w:t>
      </w:r>
      <w:r>
        <w:rPr>
          <w:spacing w:val="-2"/>
        </w:rPr>
        <w:t>although</w:t>
      </w:r>
      <w:r>
        <w:t xml:space="preserve"> </w:t>
      </w:r>
      <w:r>
        <w:rPr>
          <w:spacing w:val="-1"/>
        </w:rPr>
        <w:t>sometimes they</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35"/>
      </w:pPr>
      <w:r>
        <w:lastRenderedPageBreak/>
        <w:t>are!</w:t>
      </w:r>
      <w:r>
        <w:rPr>
          <w:spacing w:val="62"/>
        </w:rPr>
        <w:t xml:space="preserve"> </w:t>
      </w:r>
      <w:r>
        <w:rPr>
          <w:spacing w:val="-1"/>
        </w:rPr>
        <w:t xml:space="preserve">These </w:t>
      </w:r>
      <w:r>
        <w:t>energy</w:t>
      </w:r>
      <w:r>
        <w:rPr>
          <w:spacing w:val="-2"/>
        </w:rPr>
        <w:t xml:space="preserve"> </w:t>
      </w:r>
      <w:r>
        <w:rPr>
          <w:spacing w:val="-1"/>
        </w:rPr>
        <w:t>connections</w:t>
      </w:r>
      <w:r>
        <w:rPr>
          <w:spacing w:val="-2"/>
        </w:rPr>
        <w:t xml:space="preserve"> </w:t>
      </w:r>
      <w:r>
        <w:t xml:space="preserve">are </w:t>
      </w:r>
      <w:r>
        <w:rPr>
          <w:spacing w:val="-1"/>
        </w:rPr>
        <w:t>from</w:t>
      </w:r>
      <w:r>
        <w:rPr>
          <w:spacing w:val="-2"/>
        </w:rPr>
        <w:t xml:space="preserve"> </w:t>
      </w:r>
      <w:r>
        <w:rPr>
          <w:spacing w:val="-1"/>
        </w:rPr>
        <w:t xml:space="preserve">person </w:t>
      </w:r>
      <w:r>
        <w:t xml:space="preserve">to </w:t>
      </w:r>
      <w:r>
        <w:rPr>
          <w:spacing w:val="-1"/>
        </w:rPr>
        <w:t xml:space="preserve">person </w:t>
      </w:r>
      <w:r>
        <w:t>or</w:t>
      </w:r>
      <w:r>
        <w:rPr>
          <w:spacing w:val="43"/>
        </w:rPr>
        <w:t xml:space="preserve"> </w:t>
      </w:r>
      <w:r>
        <w:rPr>
          <w:spacing w:val="-1"/>
        </w:rPr>
        <w:t>horizontal</w:t>
      </w:r>
      <w:r>
        <w:t xml:space="preserve"> -</w:t>
      </w:r>
      <w:r>
        <w:rPr>
          <w:spacing w:val="-2"/>
        </w:rPr>
        <w:t xml:space="preserve"> </w:t>
      </w:r>
      <w:r>
        <w:rPr>
          <w:spacing w:val="-1"/>
        </w:rPr>
        <w:t>the</w:t>
      </w:r>
      <w:r>
        <w:t xml:space="preserve"> </w:t>
      </w:r>
      <w:r>
        <w:rPr>
          <w:spacing w:val="-1"/>
        </w:rPr>
        <w:t>image</w:t>
      </w:r>
      <w:r>
        <w:t xml:space="preserve"> is</w:t>
      </w:r>
      <w:r>
        <w:rPr>
          <w:spacing w:val="-3"/>
        </w:rPr>
        <w:t xml:space="preserve"> </w:t>
      </w:r>
      <w:r>
        <w:t>that</w:t>
      </w:r>
      <w:r>
        <w:rPr>
          <w:spacing w:val="-1"/>
        </w:rPr>
        <w:t xml:space="preserve"> </w:t>
      </w:r>
      <w:r>
        <w:t>of</w:t>
      </w:r>
      <w:r>
        <w:rPr>
          <w:spacing w:val="-2"/>
        </w:rPr>
        <w:t xml:space="preserve"> </w:t>
      </w:r>
      <w:r>
        <w:t>a</w:t>
      </w:r>
      <w:r>
        <w:rPr>
          <w:spacing w:val="-1"/>
        </w:rPr>
        <w:t xml:space="preserve"> circle</w:t>
      </w:r>
      <w:r>
        <w:rPr>
          <w:spacing w:val="2"/>
        </w:rPr>
        <w:t xml:space="preserve"> </w:t>
      </w:r>
      <w:r>
        <w:rPr>
          <w:spacing w:val="-2"/>
        </w:rPr>
        <w:t>with</w:t>
      </w:r>
      <w:r>
        <w:rPr>
          <w:spacing w:val="-1"/>
        </w:rPr>
        <w:t xml:space="preserve"> </w:t>
      </w:r>
      <w:r>
        <w:t>a</w:t>
      </w:r>
      <w:r>
        <w:rPr>
          <w:spacing w:val="-1"/>
        </w:rPr>
        <w:t xml:space="preserve"> horizontal</w:t>
      </w:r>
      <w:r>
        <w:rPr>
          <w:spacing w:val="-2"/>
        </w:rPr>
        <w:t xml:space="preserve"> </w:t>
      </w:r>
      <w:r>
        <w:rPr>
          <w:spacing w:val="-1"/>
        </w:rPr>
        <w:t>line</w:t>
      </w:r>
      <w:r>
        <w:t xml:space="preserve"> </w:t>
      </w:r>
      <w:r>
        <w:rPr>
          <w:spacing w:val="-1"/>
        </w:rPr>
        <w:t>in the</w:t>
      </w:r>
      <w:r>
        <w:rPr>
          <w:spacing w:val="55"/>
        </w:rPr>
        <w:t xml:space="preserve"> </w:t>
      </w:r>
      <w:r>
        <w:rPr>
          <w:spacing w:val="-1"/>
        </w:rPr>
        <w:t xml:space="preserve">center </w:t>
      </w:r>
      <w:r>
        <w:rPr>
          <w:spacing w:val="-2"/>
        </w:rPr>
        <w:t>thus</w:t>
      </w:r>
      <w:r>
        <w:t xml:space="preserve"> </w:t>
      </w:r>
      <w:r>
        <w:rPr>
          <w:spacing w:val="-1"/>
        </w:rPr>
        <w:t>the</w:t>
      </w:r>
      <w:r>
        <w:t xml:space="preserve"> </w:t>
      </w:r>
      <w:r>
        <w:rPr>
          <w:spacing w:val="-1"/>
        </w:rPr>
        <w:t>person only</w:t>
      </w:r>
      <w:r>
        <w:rPr>
          <w:spacing w:val="-2"/>
        </w:rPr>
        <w:t xml:space="preserve"> </w:t>
      </w:r>
      <w:r>
        <w:rPr>
          <w:spacing w:val="-1"/>
        </w:rPr>
        <w:t>takes</w:t>
      </w:r>
      <w:r>
        <w:t xml:space="preserve"> </w:t>
      </w:r>
      <w:r>
        <w:rPr>
          <w:spacing w:val="-1"/>
        </w:rPr>
        <w:t>energy</w:t>
      </w:r>
      <w:r>
        <w:rPr>
          <w:spacing w:val="-2"/>
        </w:rPr>
        <w:t xml:space="preserve"> </w:t>
      </w:r>
      <w:r>
        <w:rPr>
          <w:spacing w:val="-1"/>
        </w:rPr>
        <w:t>from</w:t>
      </w:r>
      <w:r>
        <w:rPr>
          <w:spacing w:val="-3"/>
        </w:rPr>
        <w:t xml:space="preserve"> </w:t>
      </w:r>
      <w:r>
        <w:rPr>
          <w:spacing w:val="-1"/>
        </w:rPr>
        <w:t>others and</w:t>
      </w:r>
      <w:r>
        <w:t xml:space="preserve"> </w:t>
      </w:r>
      <w:r>
        <w:rPr>
          <w:spacing w:val="-1"/>
        </w:rPr>
        <w:t>is cut</w:t>
      </w:r>
      <w:r>
        <w:t xml:space="preserve"> </w:t>
      </w:r>
      <w:r>
        <w:rPr>
          <w:spacing w:val="-1"/>
        </w:rPr>
        <w:t>off</w:t>
      </w:r>
      <w:r>
        <w:rPr>
          <w:spacing w:val="32"/>
        </w:rPr>
        <w:t xml:space="preserve"> </w:t>
      </w:r>
      <w:r>
        <w:t>from</w:t>
      </w:r>
      <w:r>
        <w:rPr>
          <w:spacing w:val="-2"/>
        </w:rPr>
        <w:t xml:space="preserve"> </w:t>
      </w:r>
      <w:r>
        <w:t>the</w:t>
      </w:r>
      <w:r>
        <w:rPr>
          <w:spacing w:val="-1"/>
        </w:rPr>
        <w:t xml:space="preserve"> higher</w:t>
      </w:r>
      <w:r>
        <w:t xml:space="preserve"> </w:t>
      </w:r>
      <w:r>
        <w:rPr>
          <w:spacing w:val="-1"/>
        </w:rPr>
        <w:t>self.</w:t>
      </w:r>
    </w:p>
    <w:p w:rsidR="00743C02" w:rsidRDefault="001F2438">
      <w:pPr>
        <w:pStyle w:val="Corpodetexto"/>
        <w:ind w:left="108" w:right="110"/>
      </w:pPr>
      <w:r>
        <w:rPr>
          <w:spacing w:val="-1"/>
        </w:rPr>
        <w:t>What</w:t>
      </w:r>
      <w:r>
        <w:t xml:space="preserve"> I </w:t>
      </w:r>
      <w:r>
        <w:rPr>
          <w:spacing w:val="-1"/>
        </w:rPr>
        <w:t xml:space="preserve">mean </w:t>
      </w:r>
      <w:r>
        <w:t>by</w:t>
      </w:r>
      <w:r>
        <w:rPr>
          <w:spacing w:val="-2"/>
        </w:rPr>
        <w:t xml:space="preserve"> </w:t>
      </w:r>
      <w:r>
        <w:rPr>
          <w:spacing w:val="-1"/>
        </w:rPr>
        <w:t>that</w:t>
      </w:r>
      <w:r>
        <w:t xml:space="preserve"> is</w:t>
      </w:r>
      <w:r>
        <w:rPr>
          <w:spacing w:val="-1"/>
        </w:rPr>
        <w:t xml:space="preserve"> that the</w:t>
      </w:r>
      <w:r>
        <w:t xml:space="preserve"> </w:t>
      </w:r>
      <w:r>
        <w:rPr>
          <w:spacing w:val="-1"/>
        </w:rPr>
        <w:t>normal</w:t>
      </w:r>
      <w:r>
        <w:t xml:space="preserve"> </w:t>
      </w:r>
      <w:r>
        <w:rPr>
          <w:spacing w:val="-1"/>
        </w:rPr>
        <w:t>personality</w:t>
      </w:r>
      <w:r>
        <w:rPr>
          <w:spacing w:val="-2"/>
        </w:rPr>
        <w:t xml:space="preserve"> </w:t>
      </w:r>
      <w:r>
        <w:t xml:space="preserve">is </w:t>
      </w:r>
      <w:r>
        <w:rPr>
          <w:spacing w:val="-1"/>
        </w:rPr>
        <w:t>completely</w:t>
      </w:r>
      <w:r>
        <w:rPr>
          <w:spacing w:val="43"/>
        </w:rPr>
        <w:t xml:space="preserve"> </w:t>
      </w:r>
      <w:r>
        <w:rPr>
          <w:spacing w:val="-1"/>
        </w:rPr>
        <w:t>oblivious</w:t>
      </w:r>
      <w:r>
        <w:t xml:space="preserve"> that</w:t>
      </w:r>
      <w:r>
        <w:rPr>
          <w:spacing w:val="-1"/>
        </w:rPr>
        <w:t xml:space="preserve"> </w:t>
      </w:r>
      <w:r>
        <w:t>one of</w:t>
      </w:r>
      <w:r>
        <w:rPr>
          <w:spacing w:val="-1"/>
        </w:rPr>
        <w:t xml:space="preserve"> </w:t>
      </w:r>
      <w:r>
        <w:t>the</w:t>
      </w:r>
      <w:r>
        <w:rPr>
          <w:spacing w:val="-1"/>
        </w:rPr>
        <w:t xml:space="preserve"> </w:t>
      </w:r>
      <w:r>
        <w:t xml:space="preserve">ego </w:t>
      </w:r>
      <w:r>
        <w:rPr>
          <w:spacing w:val="-1"/>
        </w:rPr>
        <w:t>parts</w:t>
      </w:r>
      <w:r>
        <w:rPr>
          <w:spacing w:val="-2"/>
        </w:rPr>
        <w:t xml:space="preserve"> </w:t>
      </w:r>
      <w:r>
        <w:t xml:space="preserve">or </w:t>
      </w:r>
      <w:r>
        <w:rPr>
          <w:spacing w:val="-1"/>
        </w:rPr>
        <w:t>Sub-personalities</w:t>
      </w:r>
      <w:r>
        <w:rPr>
          <w:spacing w:val="-2"/>
        </w:rPr>
        <w:t xml:space="preserve"> </w:t>
      </w:r>
      <w:r>
        <w:t>is</w:t>
      </w:r>
      <w:r>
        <w:rPr>
          <w:spacing w:val="-1"/>
        </w:rPr>
        <w:t xml:space="preserve"> conscious</w:t>
      </w:r>
      <w:r>
        <w:rPr>
          <w:spacing w:val="47"/>
        </w:rPr>
        <w:t xml:space="preserve"> </w:t>
      </w:r>
      <w:r>
        <w:t>of</w:t>
      </w:r>
      <w:r>
        <w:rPr>
          <w:spacing w:val="-2"/>
        </w:rPr>
        <w:t xml:space="preserve"> </w:t>
      </w:r>
      <w:r>
        <w:rPr>
          <w:spacing w:val="-1"/>
        </w:rPr>
        <w:t>the</w:t>
      </w:r>
      <w:r>
        <w:t xml:space="preserve"> </w:t>
      </w:r>
      <w:r>
        <w:rPr>
          <w:spacing w:val="-1"/>
        </w:rPr>
        <w:t>connection</w:t>
      </w:r>
      <w:r>
        <w:rPr>
          <w:spacing w:val="-2"/>
        </w:rPr>
        <w:t xml:space="preserve"> </w:t>
      </w:r>
      <w:r>
        <w:t>and</w:t>
      </w:r>
      <w:r>
        <w:rPr>
          <w:spacing w:val="-1"/>
        </w:rPr>
        <w:t xml:space="preserve"> in fact</w:t>
      </w:r>
      <w:r>
        <w:rPr>
          <w:spacing w:val="1"/>
        </w:rPr>
        <w:t xml:space="preserve"> </w:t>
      </w:r>
      <w:r>
        <w:rPr>
          <w:spacing w:val="-1"/>
        </w:rPr>
        <w:t>is in charge</w:t>
      </w:r>
      <w:r>
        <w:t xml:space="preserve"> of</w:t>
      </w:r>
      <w:r>
        <w:rPr>
          <w:spacing w:val="-1"/>
        </w:rPr>
        <w:t xml:space="preserve"> it.</w:t>
      </w:r>
      <w:r>
        <w:t xml:space="preserve"> </w:t>
      </w:r>
      <w:r>
        <w:rPr>
          <w:spacing w:val="-1"/>
        </w:rPr>
        <w:t>This is</w:t>
      </w:r>
      <w:r>
        <w:rPr>
          <w:spacing w:val="-2"/>
        </w:rPr>
        <w:t xml:space="preserve"> </w:t>
      </w:r>
      <w:r>
        <w:rPr>
          <w:spacing w:val="-1"/>
        </w:rPr>
        <w:t>the</w:t>
      </w:r>
      <w:r>
        <w:t xml:space="preserve"> </w:t>
      </w:r>
      <w:r>
        <w:rPr>
          <w:spacing w:val="-1"/>
        </w:rPr>
        <w:t>connector</w:t>
      </w:r>
      <w:r>
        <w:rPr>
          <w:spacing w:val="46"/>
        </w:rPr>
        <w:t xml:space="preserve"> </w:t>
      </w:r>
      <w:r>
        <w:rPr>
          <w:spacing w:val="-1"/>
        </w:rPr>
        <w:t>sub-personality and it thinks</w:t>
      </w:r>
      <w:r>
        <w:rPr>
          <w:spacing w:val="-2"/>
        </w:rPr>
        <w:t xml:space="preserve"> </w:t>
      </w:r>
      <w:r>
        <w:rPr>
          <w:spacing w:val="-1"/>
        </w:rPr>
        <w:t>that</w:t>
      </w:r>
      <w:r>
        <w:t xml:space="preserve"> </w:t>
      </w:r>
      <w:r>
        <w:rPr>
          <w:spacing w:val="-1"/>
        </w:rPr>
        <w:t>it</w:t>
      </w:r>
      <w:r>
        <w:t xml:space="preserve"> </w:t>
      </w:r>
      <w:r>
        <w:rPr>
          <w:spacing w:val="-1"/>
        </w:rPr>
        <w:t>is saving</w:t>
      </w:r>
      <w:r>
        <w:rPr>
          <w:spacing w:val="-2"/>
        </w:rPr>
        <w:t xml:space="preserve"> </w:t>
      </w:r>
      <w:r>
        <w:rPr>
          <w:spacing w:val="-1"/>
        </w:rPr>
        <w:t>the</w:t>
      </w:r>
      <w:r>
        <w:t xml:space="preserve"> </w:t>
      </w:r>
      <w:r>
        <w:rPr>
          <w:spacing w:val="-1"/>
        </w:rPr>
        <w:t>normal personality</w:t>
      </w:r>
      <w:r>
        <w:rPr>
          <w:spacing w:val="71"/>
        </w:rPr>
        <w:t xml:space="preserve"> </w:t>
      </w:r>
      <w:r>
        <w:rPr>
          <w:spacing w:val="-1"/>
        </w:rPr>
        <w:t>by taking</w:t>
      </w:r>
      <w:r>
        <w:t xml:space="preserve"> </w:t>
      </w:r>
      <w:r>
        <w:rPr>
          <w:spacing w:val="-1"/>
        </w:rPr>
        <w:t>energy from</w:t>
      </w:r>
      <w:r>
        <w:rPr>
          <w:spacing w:val="-2"/>
        </w:rPr>
        <w:t xml:space="preserve"> </w:t>
      </w:r>
      <w:r>
        <w:rPr>
          <w:spacing w:val="-1"/>
        </w:rPr>
        <w:t>others, allowing</w:t>
      </w:r>
      <w:r>
        <w:rPr>
          <w:spacing w:val="1"/>
        </w:rPr>
        <w:t xml:space="preserve"> </w:t>
      </w:r>
      <w:r>
        <w:rPr>
          <w:spacing w:val="-1"/>
        </w:rPr>
        <w:t xml:space="preserve">it </w:t>
      </w:r>
      <w:r>
        <w:t xml:space="preserve">to </w:t>
      </w:r>
      <w:r>
        <w:rPr>
          <w:spacing w:val="-1"/>
        </w:rPr>
        <w:t>live</w:t>
      </w:r>
      <w:r>
        <w:rPr>
          <w:spacing w:val="1"/>
        </w:rPr>
        <w:t xml:space="preserve"> </w:t>
      </w:r>
      <w:r>
        <w:rPr>
          <w:spacing w:val="-1"/>
        </w:rPr>
        <w:t>longer and with</w:t>
      </w:r>
      <w:r>
        <w:rPr>
          <w:spacing w:val="35"/>
        </w:rPr>
        <w:t xml:space="preserve"> </w:t>
      </w:r>
      <w:r>
        <w:rPr>
          <w:spacing w:val="-1"/>
        </w:rPr>
        <w:t>more</w:t>
      </w:r>
      <w:r>
        <w:t xml:space="preserve"> energy</w:t>
      </w:r>
      <w:r>
        <w:rPr>
          <w:spacing w:val="-2"/>
        </w:rPr>
        <w:t xml:space="preserve"> </w:t>
      </w:r>
      <w:r>
        <w:t>by</w:t>
      </w:r>
      <w:r>
        <w:rPr>
          <w:spacing w:val="-2"/>
        </w:rPr>
        <w:t xml:space="preserve"> </w:t>
      </w:r>
      <w:r>
        <w:rPr>
          <w:spacing w:val="-1"/>
        </w:rPr>
        <w:t xml:space="preserve">becoming </w:t>
      </w:r>
      <w:r>
        <w:t xml:space="preserve">a </w:t>
      </w:r>
      <w:r>
        <w:rPr>
          <w:spacing w:val="-1"/>
        </w:rPr>
        <w:t>sucker.</w:t>
      </w:r>
    </w:p>
    <w:p w:rsidR="00743C02" w:rsidRDefault="001F2438">
      <w:pPr>
        <w:pStyle w:val="Corpodetexto"/>
        <w:spacing w:before="120"/>
        <w:ind w:left="108" w:right="231"/>
      </w:pPr>
      <w:r>
        <w:rPr>
          <w:spacing w:val="-1"/>
        </w:rPr>
        <w:t>We</w:t>
      </w:r>
      <w:r>
        <w:rPr>
          <w:spacing w:val="1"/>
        </w:rPr>
        <w:t xml:space="preserve"> </w:t>
      </w:r>
      <w:r>
        <w:rPr>
          <w:spacing w:val="-2"/>
        </w:rPr>
        <w:t>work</w:t>
      </w:r>
      <w:r>
        <w:rPr>
          <w:spacing w:val="-1"/>
        </w:rPr>
        <w:t xml:space="preserve"> on</w:t>
      </w:r>
      <w:r>
        <w:rPr>
          <w:spacing w:val="-2"/>
        </w:rPr>
        <w:t xml:space="preserve"> </w:t>
      </w:r>
      <w:r>
        <w:t>Ego</w:t>
      </w:r>
      <w:r>
        <w:rPr>
          <w:spacing w:val="-1"/>
        </w:rPr>
        <w:t xml:space="preserve"> Sub-Personality Energy Blockages like</w:t>
      </w:r>
      <w:r>
        <w:rPr>
          <w:spacing w:val="-2"/>
        </w:rPr>
        <w:t xml:space="preserve"> </w:t>
      </w:r>
      <w:r>
        <w:rPr>
          <w:spacing w:val="-1"/>
        </w:rPr>
        <w:t>the</w:t>
      </w:r>
      <w:r>
        <w:rPr>
          <w:spacing w:val="43"/>
        </w:rPr>
        <w:t xml:space="preserve"> </w:t>
      </w:r>
      <w:r>
        <w:rPr>
          <w:spacing w:val="-1"/>
        </w:rPr>
        <w:t>Connector</w:t>
      </w:r>
      <w:r>
        <w:t xml:space="preserve"> </w:t>
      </w:r>
      <w:r>
        <w:rPr>
          <w:spacing w:val="-1"/>
        </w:rPr>
        <w:t>Sub-Personality</w:t>
      </w:r>
      <w:r>
        <w:rPr>
          <w:spacing w:val="-2"/>
        </w:rPr>
        <w:t xml:space="preserve"> </w:t>
      </w:r>
      <w:r>
        <w:rPr>
          <w:spacing w:val="-1"/>
        </w:rPr>
        <w:t>in</w:t>
      </w:r>
      <w:r>
        <w:t xml:space="preserve"> </w:t>
      </w:r>
      <w:r>
        <w:rPr>
          <w:spacing w:val="-1"/>
        </w:rPr>
        <w:t>Energy</w:t>
      </w:r>
      <w:r>
        <w:rPr>
          <w:spacing w:val="-2"/>
        </w:rPr>
        <w:t xml:space="preserve"> </w:t>
      </w:r>
      <w:r>
        <w:rPr>
          <w:spacing w:val="-1"/>
        </w:rPr>
        <w:t>Enhancement</w:t>
      </w:r>
      <w:r>
        <w:t xml:space="preserve"> </w:t>
      </w:r>
      <w:r>
        <w:rPr>
          <w:spacing w:val="-1"/>
        </w:rPr>
        <w:t>Level</w:t>
      </w:r>
      <w:r>
        <w:rPr>
          <w:spacing w:val="-2"/>
        </w:rPr>
        <w:t xml:space="preserve"> </w:t>
      </w:r>
      <w:r>
        <w:t>3</w:t>
      </w:r>
      <w:r>
        <w:rPr>
          <w:spacing w:val="-2"/>
        </w:rPr>
        <w:t xml:space="preserve"> </w:t>
      </w:r>
      <w:r>
        <w:rPr>
          <w:spacing w:val="-1"/>
        </w:rPr>
        <w:t>and</w:t>
      </w:r>
      <w:r>
        <w:t xml:space="preserve"> </w:t>
      </w:r>
      <w:r>
        <w:rPr>
          <w:spacing w:val="-1"/>
        </w:rPr>
        <w:t>also</w:t>
      </w:r>
      <w:r>
        <w:rPr>
          <w:spacing w:val="45"/>
        </w:rPr>
        <w:t xml:space="preserve"> </w:t>
      </w:r>
      <w:r>
        <w:rPr>
          <w:spacing w:val="-1"/>
        </w:rPr>
        <w:t>with Attention Seeking Strategy</w:t>
      </w:r>
      <w:r>
        <w:rPr>
          <w:spacing w:val="-2"/>
        </w:rPr>
        <w:t xml:space="preserve"> </w:t>
      </w:r>
      <w:r>
        <w:rPr>
          <w:spacing w:val="-1"/>
        </w:rPr>
        <w:t>Energy</w:t>
      </w:r>
      <w:r>
        <w:rPr>
          <w:spacing w:val="-2"/>
        </w:rPr>
        <w:t xml:space="preserve"> </w:t>
      </w:r>
      <w:r>
        <w:rPr>
          <w:spacing w:val="-1"/>
        </w:rPr>
        <w:t>Blockages</w:t>
      </w:r>
      <w:r>
        <w:rPr>
          <w:spacing w:val="61"/>
        </w:rPr>
        <w:t xml:space="preserve"> </w:t>
      </w:r>
      <w:r>
        <w:t>and</w:t>
      </w:r>
      <w:r>
        <w:rPr>
          <w:spacing w:val="-1"/>
        </w:rPr>
        <w:t xml:space="preserve"> Inner</w:t>
      </w:r>
      <w:r>
        <w:rPr>
          <w:spacing w:val="47"/>
        </w:rPr>
        <w:t xml:space="preserve"> </w:t>
      </w:r>
      <w:r>
        <w:rPr>
          <w:spacing w:val="-1"/>
        </w:rPr>
        <w:t>Children.</w:t>
      </w:r>
    </w:p>
    <w:p w:rsidR="00743C02" w:rsidRDefault="001F2438">
      <w:pPr>
        <w:pStyle w:val="Corpodetexto"/>
        <w:ind w:left="108" w:right="135"/>
      </w:pPr>
      <w:r>
        <w:rPr>
          <w:spacing w:val="-1"/>
        </w:rPr>
        <w:t>We</w:t>
      </w:r>
      <w:r>
        <w:rPr>
          <w:spacing w:val="1"/>
        </w:rPr>
        <w:t xml:space="preserve"> </w:t>
      </w:r>
      <w:r>
        <w:rPr>
          <w:spacing w:val="-2"/>
        </w:rPr>
        <w:t>work</w:t>
      </w:r>
      <w:r>
        <w:t xml:space="preserve"> </w:t>
      </w:r>
      <w:r>
        <w:rPr>
          <w:spacing w:val="-1"/>
        </w:rPr>
        <w:t>on</w:t>
      </w:r>
      <w:r>
        <w:rPr>
          <w:spacing w:val="-2"/>
        </w:rPr>
        <w:t xml:space="preserve"> </w:t>
      </w:r>
      <w:r>
        <w:rPr>
          <w:spacing w:val="-1"/>
        </w:rPr>
        <w:t>these</w:t>
      </w:r>
      <w:r>
        <w:t xml:space="preserve"> </w:t>
      </w:r>
      <w:r>
        <w:rPr>
          <w:spacing w:val="-1"/>
        </w:rPr>
        <w:t>Energy</w:t>
      </w:r>
      <w:r>
        <w:rPr>
          <w:spacing w:val="-2"/>
        </w:rPr>
        <w:t xml:space="preserve"> </w:t>
      </w:r>
      <w:r>
        <w:rPr>
          <w:spacing w:val="-1"/>
        </w:rPr>
        <w:t>Connections,</w:t>
      </w:r>
      <w:r>
        <w:t xml:space="preserve"> as</w:t>
      </w:r>
      <w:r>
        <w:rPr>
          <w:spacing w:val="-1"/>
        </w:rPr>
        <w:t xml:space="preserve"> part of</w:t>
      </w:r>
      <w:r>
        <w:rPr>
          <w:spacing w:val="-2"/>
        </w:rPr>
        <w:t xml:space="preserve"> </w:t>
      </w:r>
      <w:r>
        <w:t xml:space="preserve">the </w:t>
      </w:r>
      <w:r>
        <w:rPr>
          <w:spacing w:val="-1"/>
        </w:rPr>
        <w:t>Mastery</w:t>
      </w:r>
      <w:r>
        <w:t xml:space="preserve"> </w:t>
      </w:r>
      <w:r>
        <w:rPr>
          <w:spacing w:val="-1"/>
        </w:rPr>
        <w:t>of</w:t>
      </w:r>
      <w:r>
        <w:rPr>
          <w:spacing w:val="28"/>
        </w:rPr>
        <w:t xml:space="preserve"> </w:t>
      </w:r>
      <w:r>
        <w:rPr>
          <w:spacing w:val="-1"/>
        </w:rPr>
        <w:t>Relationships</w:t>
      </w:r>
      <w:r>
        <w:t xml:space="preserve"> </w:t>
      </w:r>
      <w:r>
        <w:rPr>
          <w:spacing w:val="-1"/>
        </w:rPr>
        <w:t>in</w:t>
      </w:r>
      <w:r>
        <w:t xml:space="preserve"> </w:t>
      </w:r>
      <w:r>
        <w:rPr>
          <w:spacing w:val="-1"/>
        </w:rPr>
        <w:t>Energy</w:t>
      </w:r>
      <w:r>
        <w:rPr>
          <w:spacing w:val="-2"/>
        </w:rPr>
        <w:t xml:space="preserve"> </w:t>
      </w:r>
      <w:r>
        <w:rPr>
          <w:spacing w:val="-1"/>
        </w:rPr>
        <w:t>Enhancement</w:t>
      </w:r>
      <w:r>
        <w:t xml:space="preserve"> </w:t>
      </w:r>
      <w:r>
        <w:rPr>
          <w:spacing w:val="-1"/>
        </w:rPr>
        <w:t>Level</w:t>
      </w:r>
      <w:r>
        <w:rPr>
          <w:spacing w:val="-2"/>
        </w:rPr>
        <w:t xml:space="preserve"> </w:t>
      </w:r>
      <w:r>
        <w:rPr>
          <w:spacing w:val="-1"/>
        </w:rPr>
        <w:t>4.</w:t>
      </w:r>
    </w:p>
    <w:p w:rsidR="00743C02" w:rsidRDefault="001F2438">
      <w:pPr>
        <w:pStyle w:val="Corpodetexto"/>
        <w:ind w:left="108" w:right="135"/>
      </w:pPr>
      <w:r>
        <w:rPr>
          <w:spacing w:val="-1"/>
        </w:rPr>
        <w:t>Only</w:t>
      </w:r>
      <w:r>
        <w:rPr>
          <w:spacing w:val="-2"/>
        </w:rPr>
        <w:t xml:space="preserve"> </w:t>
      </w:r>
      <w:r>
        <w:rPr>
          <w:spacing w:val="-1"/>
        </w:rPr>
        <w:t>by</w:t>
      </w:r>
      <w:r>
        <w:rPr>
          <w:spacing w:val="-2"/>
        </w:rPr>
        <w:t xml:space="preserve"> </w:t>
      </w:r>
      <w:r>
        <w:rPr>
          <w:spacing w:val="-1"/>
        </w:rPr>
        <w:t>connecting</w:t>
      </w:r>
      <w:r>
        <w:rPr>
          <w:spacing w:val="1"/>
        </w:rPr>
        <w:t xml:space="preserve"> </w:t>
      </w:r>
      <w:r>
        <w:rPr>
          <w:spacing w:val="-1"/>
        </w:rPr>
        <w:t>with</w:t>
      </w:r>
      <w:r>
        <w:rPr>
          <w:spacing w:val="-2"/>
        </w:rPr>
        <w:t xml:space="preserve"> </w:t>
      </w:r>
      <w:r>
        <w:rPr>
          <w:spacing w:val="-1"/>
        </w:rPr>
        <w:t>the</w:t>
      </w:r>
      <w:r>
        <w:t xml:space="preserve"> </w:t>
      </w:r>
      <w:r>
        <w:rPr>
          <w:spacing w:val="-1"/>
        </w:rPr>
        <w:t>energies</w:t>
      </w:r>
      <w:r>
        <w:t xml:space="preserve"> </w:t>
      </w:r>
      <w:r>
        <w:rPr>
          <w:spacing w:val="-1"/>
        </w:rPr>
        <w:t>of the</w:t>
      </w:r>
      <w:r>
        <w:t xml:space="preserve"> </w:t>
      </w:r>
      <w:r>
        <w:rPr>
          <w:spacing w:val="-1"/>
        </w:rPr>
        <w:t>universe</w:t>
      </w:r>
      <w:r>
        <w:t xml:space="preserve"> </w:t>
      </w:r>
      <w:r>
        <w:rPr>
          <w:spacing w:val="-1"/>
        </w:rPr>
        <w:t>as</w:t>
      </w:r>
      <w:r>
        <w:t xml:space="preserve"> </w:t>
      </w:r>
      <w:r>
        <w:rPr>
          <w:spacing w:val="-2"/>
        </w:rPr>
        <w:t>we</w:t>
      </w:r>
      <w:r>
        <w:rPr>
          <w:spacing w:val="1"/>
        </w:rPr>
        <w:t xml:space="preserve"> </w:t>
      </w:r>
      <w:r>
        <w:rPr>
          <w:spacing w:val="-1"/>
        </w:rPr>
        <w:t>Gain</w:t>
      </w:r>
      <w:r>
        <w:rPr>
          <w:spacing w:val="24"/>
        </w:rPr>
        <w:t xml:space="preserve"> </w:t>
      </w:r>
      <w:r>
        <w:rPr>
          <w:spacing w:val="-1"/>
        </w:rPr>
        <w:t>Energy</w:t>
      </w:r>
      <w:r>
        <w:rPr>
          <w:spacing w:val="-2"/>
        </w:rPr>
        <w:t xml:space="preserve"> </w:t>
      </w:r>
      <w:r>
        <w:rPr>
          <w:spacing w:val="-1"/>
        </w:rPr>
        <w:t>in</w:t>
      </w:r>
      <w:r>
        <w:t xml:space="preserve"> </w:t>
      </w:r>
      <w:r>
        <w:rPr>
          <w:spacing w:val="-1"/>
        </w:rPr>
        <w:t>Energy</w:t>
      </w:r>
      <w:r>
        <w:rPr>
          <w:spacing w:val="-2"/>
        </w:rPr>
        <w:t xml:space="preserve"> </w:t>
      </w:r>
      <w:r>
        <w:rPr>
          <w:spacing w:val="-1"/>
        </w:rPr>
        <w:t>Enhancement</w:t>
      </w:r>
      <w:r>
        <w:t xml:space="preserve"> </w:t>
      </w:r>
      <w:r>
        <w:rPr>
          <w:spacing w:val="-1"/>
        </w:rPr>
        <w:t>Level</w:t>
      </w:r>
      <w:r>
        <w:rPr>
          <w:spacing w:val="-2"/>
        </w:rPr>
        <w:t xml:space="preserve"> </w:t>
      </w:r>
      <w:r>
        <w:t>1</w:t>
      </w:r>
      <w:r>
        <w:rPr>
          <w:spacing w:val="-2"/>
        </w:rPr>
        <w:t xml:space="preserve"> </w:t>
      </w:r>
      <w:r>
        <w:rPr>
          <w:spacing w:val="-1"/>
        </w:rPr>
        <w:t>can</w:t>
      </w:r>
      <w:r>
        <w:t xml:space="preserve"> </w:t>
      </w:r>
      <w:r>
        <w:rPr>
          <w:spacing w:val="-2"/>
        </w:rPr>
        <w:t>we</w:t>
      </w:r>
      <w:r>
        <w:rPr>
          <w:spacing w:val="1"/>
        </w:rPr>
        <w:t xml:space="preserve"> </w:t>
      </w:r>
      <w:r>
        <w:rPr>
          <w:spacing w:val="-1"/>
        </w:rPr>
        <w:t>drop</w:t>
      </w:r>
      <w:r>
        <w:rPr>
          <w:spacing w:val="-2"/>
        </w:rPr>
        <w:t xml:space="preserve"> </w:t>
      </w:r>
      <w:r>
        <w:rPr>
          <w:spacing w:val="-1"/>
        </w:rPr>
        <w:t>the</w:t>
      </w:r>
      <w:r>
        <w:t xml:space="preserve"> </w:t>
      </w:r>
      <w:r>
        <w:rPr>
          <w:spacing w:val="-1"/>
        </w:rPr>
        <w:t>necessity</w:t>
      </w:r>
      <w:r>
        <w:rPr>
          <w:spacing w:val="-2"/>
        </w:rPr>
        <w:t xml:space="preserve"> </w:t>
      </w:r>
      <w:r>
        <w:t>of</w:t>
      </w:r>
      <w:r>
        <w:rPr>
          <w:spacing w:val="41"/>
        </w:rPr>
        <w:t xml:space="preserve"> </w:t>
      </w:r>
      <w:r>
        <w:rPr>
          <w:spacing w:val="-1"/>
        </w:rPr>
        <w:t>absorbing</w:t>
      </w:r>
      <w:r>
        <w:t xml:space="preserve"> </w:t>
      </w:r>
      <w:r>
        <w:rPr>
          <w:spacing w:val="-1"/>
        </w:rPr>
        <w:t>the</w:t>
      </w:r>
      <w:r>
        <w:t xml:space="preserve"> </w:t>
      </w:r>
      <w:r>
        <w:rPr>
          <w:spacing w:val="-1"/>
        </w:rPr>
        <w:t>energies</w:t>
      </w:r>
      <w:r>
        <w:rPr>
          <w:spacing w:val="-2"/>
        </w:rPr>
        <w:t xml:space="preserve"> </w:t>
      </w:r>
      <w:r>
        <w:rPr>
          <w:spacing w:val="-1"/>
        </w:rPr>
        <w:t>of</w:t>
      </w:r>
      <w:r>
        <w:t xml:space="preserve"> </w:t>
      </w:r>
      <w:r>
        <w:rPr>
          <w:spacing w:val="-1"/>
        </w:rPr>
        <w:t>others.</w:t>
      </w:r>
    </w:p>
    <w:p w:rsidR="00743C02" w:rsidRDefault="001F2438">
      <w:pPr>
        <w:pStyle w:val="Corpodetexto"/>
        <w:ind w:left="108" w:right="135"/>
      </w:pPr>
      <w:r>
        <w:rPr>
          <w:spacing w:val="-1"/>
        </w:rPr>
        <w:t>In this</w:t>
      </w:r>
      <w:r>
        <w:t xml:space="preserve"> </w:t>
      </w:r>
      <w:r>
        <w:rPr>
          <w:spacing w:val="-1"/>
        </w:rPr>
        <w:t>way</w:t>
      </w:r>
      <w:r>
        <w:rPr>
          <w:spacing w:val="-2"/>
        </w:rPr>
        <w:t xml:space="preserve"> </w:t>
      </w:r>
      <w:r>
        <w:t xml:space="preserve">and </w:t>
      </w:r>
      <w:r>
        <w:rPr>
          <w:spacing w:val="-1"/>
        </w:rPr>
        <w:t>Enlightened</w:t>
      </w:r>
      <w:r>
        <w:rPr>
          <w:spacing w:val="1"/>
        </w:rPr>
        <w:t xml:space="preserve"> </w:t>
      </w:r>
      <w:r>
        <w:rPr>
          <w:spacing w:val="-1"/>
        </w:rPr>
        <w:t>Person</w:t>
      </w:r>
      <w:r>
        <w:t xml:space="preserve"> </w:t>
      </w:r>
      <w:r>
        <w:rPr>
          <w:spacing w:val="-1"/>
        </w:rPr>
        <w:t>only</w:t>
      </w:r>
      <w:r>
        <w:rPr>
          <w:spacing w:val="-2"/>
        </w:rPr>
        <w:t xml:space="preserve"> </w:t>
      </w:r>
      <w:r>
        <w:t>gives</w:t>
      </w:r>
      <w:r>
        <w:rPr>
          <w:spacing w:val="-2"/>
        </w:rPr>
        <w:t xml:space="preserve"> </w:t>
      </w:r>
      <w:r>
        <w:rPr>
          <w:spacing w:val="-1"/>
        </w:rPr>
        <w:t>100%</w:t>
      </w:r>
      <w:r>
        <w:rPr>
          <w:spacing w:val="-3"/>
        </w:rPr>
        <w:t xml:space="preserve"> </w:t>
      </w:r>
      <w:r>
        <w:rPr>
          <w:spacing w:val="-1"/>
        </w:rPr>
        <w:t>of</w:t>
      </w:r>
      <w:r>
        <w:t xml:space="preserve"> </w:t>
      </w:r>
      <w:r>
        <w:rPr>
          <w:spacing w:val="-1"/>
        </w:rPr>
        <w:t>his energy</w:t>
      </w:r>
      <w:r>
        <w:rPr>
          <w:spacing w:val="31"/>
        </w:rPr>
        <w:t xml:space="preserve"> </w:t>
      </w:r>
      <w:r>
        <w:rPr>
          <w:spacing w:val="-1"/>
        </w:rPr>
        <w:t>because</w:t>
      </w:r>
      <w:r>
        <w:rPr>
          <w:spacing w:val="1"/>
        </w:rPr>
        <w:t xml:space="preserve"> </w:t>
      </w:r>
      <w:r>
        <w:rPr>
          <w:spacing w:val="-1"/>
        </w:rPr>
        <w:t>he is connected</w:t>
      </w:r>
      <w:r>
        <w:rPr>
          <w:spacing w:val="-2"/>
        </w:rPr>
        <w:t xml:space="preserve"> </w:t>
      </w:r>
      <w:r>
        <w:t>to</w:t>
      </w:r>
      <w:r>
        <w:rPr>
          <w:spacing w:val="-1"/>
        </w:rPr>
        <w:t xml:space="preserve"> infinite</w:t>
      </w:r>
      <w:r>
        <w:t xml:space="preserve"> </w:t>
      </w:r>
      <w:r>
        <w:rPr>
          <w:spacing w:val="-1"/>
        </w:rPr>
        <w:t>sources</w:t>
      </w:r>
      <w:r>
        <w:rPr>
          <w:spacing w:val="-2"/>
        </w:rPr>
        <w:t xml:space="preserve"> </w:t>
      </w:r>
      <w:r>
        <w:rPr>
          <w:spacing w:val="-1"/>
        </w:rPr>
        <w:t>of</w:t>
      </w:r>
      <w:r>
        <w:t xml:space="preserve"> </w:t>
      </w:r>
      <w:r>
        <w:rPr>
          <w:spacing w:val="-1"/>
        </w:rPr>
        <w:t>Eternal Energy</w:t>
      </w:r>
      <w:r>
        <w:t xml:space="preserve"> </w:t>
      </w:r>
      <w:r>
        <w:rPr>
          <w:spacing w:val="-1"/>
        </w:rPr>
        <w:t>from</w:t>
      </w:r>
      <w:r>
        <w:rPr>
          <w:spacing w:val="38"/>
        </w:rPr>
        <w:t xml:space="preserve"> </w:t>
      </w:r>
      <w:r>
        <w:rPr>
          <w:spacing w:val="-1"/>
        </w:rPr>
        <w:t>the</w:t>
      </w:r>
      <w:r>
        <w:t xml:space="preserve"> </w:t>
      </w:r>
      <w:r>
        <w:rPr>
          <w:spacing w:val="-1"/>
        </w:rPr>
        <w:t>Soul</w:t>
      </w:r>
      <w:r>
        <w:t xml:space="preserve"> and</w:t>
      </w:r>
      <w:r>
        <w:rPr>
          <w:spacing w:val="-1"/>
        </w:rPr>
        <w:t xml:space="preserve"> other chakras above the head. The</w:t>
      </w:r>
      <w:r>
        <w:t xml:space="preserve"> </w:t>
      </w:r>
      <w:r>
        <w:rPr>
          <w:spacing w:val="-1"/>
        </w:rPr>
        <w:t>image</w:t>
      </w:r>
      <w:r>
        <w:t xml:space="preserve"> is</w:t>
      </w:r>
      <w:r>
        <w:rPr>
          <w:spacing w:val="-1"/>
        </w:rPr>
        <w:t xml:space="preserve"> that of</w:t>
      </w:r>
      <w:r>
        <w:rPr>
          <w:spacing w:val="-2"/>
        </w:rPr>
        <w:t xml:space="preserve"> </w:t>
      </w:r>
      <w:r>
        <w:t>a</w:t>
      </w:r>
      <w:r>
        <w:rPr>
          <w:spacing w:val="37"/>
        </w:rPr>
        <w:t xml:space="preserve"> </w:t>
      </w:r>
      <w:r>
        <w:rPr>
          <w:spacing w:val="-1"/>
        </w:rPr>
        <w:t>circle</w:t>
      </w:r>
      <w:r>
        <w:rPr>
          <w:spacing w:val="1"/>
        </w:rPr>
        <w:t xml:space="preserve"> </w:t>
      </w:r>
      <w:r>
        <w:rPr>
          <w:spacing w:val="-1"/>
        </w:rPr>
        <w:t xml:space="preserve">with </w:t>
      </w:r>
      <w:r>
        <w:t xml:space="preserve">a </w:t>
      </w:r>
      <w:r>
        <w:rPr>
          <w:spacing w:val="-1"/>
        </w:rPr>
        <w:t>vertical line</w:t>
      </w:r>
      <w:r>
        <w:rPr>
          <w:spacing w:val="-2"/>
        </w:rPr>
        <w:t xml:space="preserve"> </w:t>
      </w:r>
      <w:r>
        <w:rPr>
          <w:spacing w:val="-1"/>
        </w:rPr>
        <w:t>in</w:t>
      </w:r>
      <w:r>
        <w:rPr>
          <w:spacing w:val="-2"/>
        </w:rPr>
        <w:t xml:space="preserve"> </w:t>
      </w:r>
      <w:r>
        <w:rPr>
          <w:spacing w:val="-1"/>
        </w:rPr>
        <w:t>the</w:t>
      </w:r>
      <w:r>
        <w:rPr>
          <w:spacing w:val="1"/>
        </w:rPr>
        <w:t xml:space="preserve"> </w:t>
      </w:r>
      <w:r>
        <w:rPr>
          <w:spacing w:val="-1"/>
        </w:rPr>
        <w:t xml:space="preserve">center </w:t>
      </w:r>
      <w:r>
        <w:t>-</w:t>
      </w:r>
      <w:r>
        <w:rPr>
          <w:spacing w:val="-1"/>
        </w:rPr>
        <w:t xml:space="preserve"> symbolising</w:t>
      </w:r>
      <w:r>
        <w:t xml:space="preserve"> </w:t>
      </w:r>
      <w:r>
        <w:rPr>
          <w:spacing w:val="-1"/>
        </w:rPr>
        <w:t>the connection</w:t>
      </w:r>
      <w:r>
        <w:rPr>
          <w:spacing w:val="26"/>
        </w:rPr>
        <w:t xml:space="preserve"> </w:t>
      </w:r>
      <w:r>
        <w:rPr>
          <w:spacing w:val="-1"/>
        </w:rPr>
        <w:t>with the</w:t>
      </w:r>
      <w:r>
        <w:t xml:space="preserve"> </w:t>
      </w:r>
      <w:r>
        <w:rPr>
          <w:spacing w:val="-1"/>
        </w:rPr>
        <w:t>soul.</w:t>
      </w:r>
    </w:p>
    <w:p w:rsidR="00743C02" w:rsidRDefault="001F2438" w:rsidP="00CD0592">
      <w:pPr>
        <w:pStyle w:val="Corpodetexto"/>
        <w:spacing w:before="120"/>
        <w:ind w:left="108" w:right="231"/>
      </w:pPr>
      <w:r>
        <w:rPr>
          <w:spacing w:val="-1"/>
        </w:rPr>
        <w:t xml:space="preserve">When </w:t>
      </w:r>
      <w:r>
        <w:rPr>
          <w:spacing w:val="-2"/>
        </w:rPr>
        <w:t>we</w:t>
      </w:r>
      <w:r>
        <w:rPr>
          <w:spacing w:val="1"/>
        </w:rPr>
        <w:t xml:space="preserve"> </w:t>
      </w:r>
      <w:r>
        <w:t>do</w:t>
      </w:r>
      <w:r>
        <w:rPr>
          <w:spacing w:val="-2"/>
        </w:rPr>
        <w:t xml:space="preserve"> </w:t>
      </w:r>
      <w:r>
        <w:t>this</w:t>
      </w:r>
      <w:r>
        <w:rPr>
          <w:spacing w:val="1"/>
        </w:rPr>
        <w:t xml:space="preserve"> </w:t>
      </w:r>
      <w:r>
        <w:rPr>
          <w:spacing w:val="-2"/>
        </w:rPr>
        <w:t>we</w:t>
      </w:r>
      <w:r>
        <w:t xml:space="preserve"> </w:t>
      </w:r>
      <w:r>
        <w:rPr>
          <w:spacing w:val="-1"/>
        </w:rPr>
        <w:t>then</w:t>
      </w:r>
      <w:r>
        <w:t xml:space="preserve"> </w:t>
      </w:r>
      <w:r>
        <w:rPr>
          <w:spacing w:val="-1"/>
        </w:rPr>
        <w:t xml:space="preserve">become </w:t>
      </w:r>
      <w:r>
        <w:t>able</w:t>
      </w:r>
      <w:r>
        <w:rPr>
          <w:spacing w:val="-1"/>
        </w:rPr>
        <w:t xml:space="preserve"> </w:t>
      </w:r>
      <w:r>
        <w:t>to</w:t>
      </w:r>
      <w:r>
        <w:rPr>
          <w:spacing w:val="-1"/>
        </w:rPr>
        <w:t xml:space="preserve"> purify the Connector</w:t>
      </w:r>
      <w:r>
        <w:rPr>
          <w:spacing w:val="39"/>
        </w:rPr>
        <w:t xml:space="preserve"> </w:t>
      </w:r>
      <w:r>
        <w:rPr>
          <w:spacing w:val="-1"/>
        </w:rPr>
        <w:t>Personality</w:t>
      </w:r>
      <w:r>
        <w:rPr>
          <w:spacing w:val="-2"/>
        </w:rPr>
        <w:t xml:space="preserve"> </w:t>
      </w:r>
      <w:r>
        <w:rPr>
          <w:spacing w:val="-1"/>
        </w:rPr>
        <w:t>so that the</w:t>
      </w:r>
      <w:r>
        <w:t xml:space="preserve"> </w:t>
      </w:r>
      <w:r>
        <w:rPr>
          <w:spacing w:val="-1"/>
        </w:rPr>
        <w:t xml:space="preserve">Soul </w:t>
      </w:r>
      <w:r>
        <w:t>can</w:t>
      </w:r>
      <w:r>
        <w:rPr>
          <w:spacing w:val="-2"/>
        </w:rPr>
        <w:t xml:space="preserve"> </w:t>
      </w:r>
      <w:r>
        <w:t>regain</w:t>
      </w:r>
      <w:r>
        <w:rPr>
          <w:spacing w:val="-1"/>
        </w:rPr>
        <w:t xml:space="preserve"> the</w:t>
      </w:r>
      <w:r>
        <w:t xml:space="preserve"> </w:t>
      </w:r>
      <w:r>
        <w:rPr>
          <w:spacing w:val="-1"/>
        </w:rPr>
        <w:t>psychic</w:t>
      </w:r>
      <w:r>
        <w:t xml:space="preserve"> </w:t>
      </w:r>
      <w:r>
        <w:rPr>
          <w:spacing w:val="-1"/>
        </w:rPr>
        <w:t xml:space="preserve">power </w:t>
      </w:r>
      <w:r>
        <w:t>of</w:t>
      </w:r>
      <w:r>
        <w:rPr>
          <w:spacing w:val="39"/>
        </w:rPr>
        <w:t xml:space="preserve"> </w:t>
      </w:r>
      <w:r>
        <w:rPr>
          <w:spacing w:val="-1"/>
        </w:rPr>
        <w:t>connection</w:t>
      </w:r>
      <w:r>
        <w:t xml:space="preserve"> </w:t>
      </w:r>
      <w:r>
        <w:rPr>
          <w:spacing w:val="-1"/>
        </w:rPr>
        <w:t>in</w:t>
      </w:r>
      <w:r>
        <w:t xml:space="preserve"> </w:t>
      </w:r>
      <w:r>
        <w:rPr>
          <w:spacing w:val="-1"/>
        </w:rPr>
        <w:t xml:space="preserve">order </w:t>
      </w:r>
      <w:r>
        <w:t>to</w:t>
      </w:r>
      <w:r>
        <w:rPr>
          <w:spacing w:val="-1"/>
        </w:rPr>
        <w:t xml:space="preserve"> give energy</w:t>
      </w:r>
      <w:r>
        <w:rPr>
          <w:spacing w:val="-2"/>
        </w:rPr>
        <w:t xml:space="preserve"> </w:t>
      </w:r>
      <w:r>
        <w:t>in</w:t>
      </w:r>
      <w:r>
        <w:rPr>
          <w:spacing w:val="-2"/>
        </w:rPr>
        <w:t xml:space="preserve"> </w:t>
      </w:r>
      <w:r>
        <w:rPr>
          <w:spacing w:val="-1"/>
        </w:rPr>
        <w:t>the</w:t>
      </w:r>
      <w:r>
        <w:t xml:space="preserve"> </w:t>
      </w:r>
      <w:r>
        <w:rPr>
          <w:spacing w:val="-1"/>
        </w:rPr>
        <w:t>Healing</w:t>
      </w:r>
      <w:r>
        <w:t xml:space="preserve"> of</w:t>
      </w:r>
      <w:r>
        <w:rPr>
          <w:spacing w:val="-1"/>
        </w:rPr>
        <w:t xml:space="preserve"> others </w:t>
      </w:r>
      <w:r>
        <w:t>or</w:t>
      </w:r>
      <w:r>
        <w:rPr>
          <w:spacing w:val="-1"/>
        </w:rPr>
        <w:t xml:space="preserve"> the</w:t>
      </w:r>
      <w:r>
        <w:rPr>
          <w:spacing w:val="55"/>
        </w:rPr>
        <w:t xml:space="preserve"> </w:t>
      </w:r>
      <w:r>
        <w:t>giving</w:t>
      </w:r>
      <w:r>
        <w:rPr>
          <w:spacing w:val="-1"/>
        </w:rPr>
        <w:t xml:space="preserve"> </w:t>
      </w:r>
      <w:r>
        <w:t xml:space="preserve">of </w:t>
      </w:r>
      <w:r>
        <w:rPr>
          <w:spacing w:val="-1"/>
        </w:rPr>
        <w:t>Kundalini</w:t>
      </w:r>
      <w:r>
        <w:t xml:space="preserve"> Energy</w:t>
      </w:r>
      <w:r>
        <w:rPr>
          <w:spacing w:val="-3"/>
        </w:rPr>
        <w:t xml:space="preserve"> </w:t>
      </w:r>
      <w:r>
        <w:t>to help</w:t>
      </w:r>
      <w:r>
        <w:rPr>
          <w:spacing w:val="-2"/>
        </w:rPr>
        <w:t xml:space="preserve"> </w:t>
      </w:r>
      <w:r>
        <w:rPr>
          <w:spacing w:val="-1"/>
        </w:rPr>
        <w:t xml:space="preserve">with </w:t>
      </w:r>
      <w:r>
        <w:t xml:space="preserve">the </w:t>
      </w:r>
      <w:r>
        <w:rPr>
          <w:spacing w:val="-1"/>
        </w:rPr>
        <w:t xml:space="preserve">Enlightenment </w:t>
      </w:r>
      <w:r>
        <w:t>of</w:t>
      </w:r>
      <w:r>
        <w:rPr>
          <w:spacing w:val="27"/>
        </w:rPr>
        <w:t xml:space="preserve"> </w:t>
      </w:r>
      <w:r>
        <w:rPr>
          <w:spacing w:val="-1"/>
        </w:rPr>
        <w:t>Students</w:t>
      </w:r>
      <w:r>
        <w:t xml:space="preserve"> -</w:t>
      </w:r>
      <w:r>
        <w:rPr>
          <w:spacing w:val="-1"/>
        </w:rPr>
        <w:t xml:space="preserve"> an Energy Enhancement Teacher</w:t>
      </w:r>
      <w:r>
        <w:t xml:space="preserve"> </w:t>
      </w:r>
      <w:r>
        <w:rPr>
          <w:spacing w:val="-1"/>
        </w:rPr>
        <w:t>and here</w:t>
      </w:r>
      <w:r>
        <w:t xml:space="preserve"> </w:t>
      </w:r>
      <w:r>
        <w:rPr>
          <w:spacing w:val="-1"/>
        </w:rPr>
        <w:t xml:space="preserve">the </w:t>
      </w:r>
      <w:r>
        <w:rPr>
          <w:spacing w:val="-2"/>
        </w:rPr>
        <w:t>symbol</w:t>
      </w:r>
      <w:r>
        <w:rPr>
          <w:spacing w:val="-1"/>
        </w:rPr>
        <w:t xml:space="preserve"> is</w:t>
      </w:r>
      <w:r>
        <w:rPr>
          <w:spacing w:val="50"/>
        </w:rPr>
        <w:t xml:space="preserve"> </w:t>
      </w:r>
      <w:r>
        <w:rPr>
          <w:spacing w:val="-1"/>
        </w:rPr>
        <w:t>that of</w:t>
      </w:r>
      <w:r>
        <w:rPr>
          <w:spacing w:val="-2"/>
        </w:rPr>
        <w:t xml:space="preserve"> </w:t>
      </w:r>
      <w:r>
        <w:t xml:space="preserve">a </w:t>
      </w:r>
      <w:r>
        <w:rPr>
          <w:spacing w:val="-1"/>
        </w:rPr>
        <w:t>circle</w:t>
      </w:r>
      <w:r>
        <w:rPr>
          <w:spacing w:val="1"/>
        </w:rPr>
        <w:t xml:space="preserve"> </w:t>
      </w:r>
      <w:r>
        <w:rPr>
          <w:spacing w:val="-1"/>
        </w:rPr>
        <w:t xml:space="preserve">with </w:t>
      </w:r>
      <w:r>
        <w:t xml:space="preserve">a </w:t>
      </w:r>
      <w:r>
        <w:rPr>
          <w:spacing w:val="-1"/>
        </w:rPr>
        <w:t>cross in</w:t>
      </w:r>
      <w:r>
        <w:rPr>
          <w:spacing w:val="-2"/>
        </w:rPr>
        <w:t xml:space="preserve"> </w:t>
      </w:r>
      <w:r>
        <w:rPr>
          <w:spacing w:val="-1"/>
        </w:rPr>
        <w:t>the center</w:t>
      </w:r>
      <w:r>
        <w:rPr>
          <w:spacing w:val="-2"/>
        </w:rPr>
        <w:t xml:space="preserve"> </w:t>
      </w:r>
      <w:r>
        <w:rPr>
          <w:spacing w:val="-1"/>
        </w:rPr>
        <w:t xml:space="preserve">of </w:t>
      </w:r>
      <w:r>
        <w:t>it,</w:t>
      </w:r>
      <w:r>
        <w:rPr>
          <w:spacing w:val="-2"/>
        </w:rPr>
        <w:t xml:space="preserve"> </w:t>
      </w:r>
      <w:r>
        <w:rPr>
          <w:spacing w:val="-1"/>
        </w:rPr>
        <w:t>the</w:t>
      </w:r>
      <w:r>
        <w:t xml:space="preserve"> </w:t>
      </w:r>
      <w:r>
        <w:rPr>
          <w:spacing w:val="-1"/>
        </w:rPr>
        <w:t>vertical line</w:t>
      </w:r>
      <w:r>
        <w:rPr>
          <w:spacing w:val="36"/>
        </w:rPr>
        <w:t xml:space="preserve"> </w:t>
      </w:r>
      <w:r>
        <w:rPr>
          <w:spacing w:val="-1"/>
        </w:rPr>
        <w:t>taking</w:t>
      </w:r>
      <w:r>
        <w:t xml:space="preserve"> </w:t>
      </w:r>
      <w:r>
        <w:rPr>
          <w:spacing w:val="-1"/>
        </w:rPr>
        <w:t>energy</w:t>
      </w:r>
      <w:r>
        <w:rPr>
          <w:spacing w:val="-2"/>
        </w:rPr>
        <w:t xml:space="preserve"> </w:t>
      </w:r>
      <w:r>
        <w:rPr>
          <w:spacing w:val="-1"/>
        </w:rPr>
        <w:t>from</w:t>
      </w:r>
      <w:r>
        <w:rPr>
          <w:spacing w:val="-3"/>
        </w:rPr>
        <w:t xml:space="preserve"> </w:t>
      </w:r>
      <w:r>
        <w:t xml:space="preserve">the </w:t>
      </w:r>
      <w:r>
        <w:rPr>
          <w:spacing w:val="-1"/>
        </w:rPr>
        <w:t>soul and</w:t>
      </w:r>
      <w:r>
        <w:rPr>
          <w:spacing w:val="-2"/>
        </w:rPr>
        <w:t xml:space="preserve"> </w:t>
      </w:r>
      <w:r>
        <w:rPr>
          <w:spacing w:val="-1"/>
        </w:rPr>
        <w:t>the</w:t>
      </w:r>
      <w:r>
        <w:rPr>
          <w:spacing w:val="-2"/>
        </w:rPr>
        <w:t xml:space="preserve"> </w:t>
      </w:r>
      <w:r>
        <w:rPr>
          <w:spacing w:val="-1"/>
        </w:rPr>
        <w:t>horizontal</w:t>
      </w:r>
      <w:r>
        <w:t xml:space="preserve"> </w:t>
      </w:r>
      <w:r>
        <w:rPr>
          <w:spacing w:val="-1"/>
        </w:rPr>
        <w:t>line</w:t>
      </w:r>
      <w:r>
        <w:t xml:space="preserve"> </w:t>
      </w:r>
      <w:r>
        <w:rPr>
          <w:spacing w:val="-1"/>
        </w:rPr>
        <w:t>giving</w:t>
      </w:r>
      <w:r>
        <w:t xml:space="preserve"> </w:t>
      </w:r>
      <w:r>
        <w:rPr>
          <w:spacing w:val="-1"/>
        </w:rPr>
        <w:t>100%</w:t>
      </w:r>
      <w:r>
        <w:rPr>
          <w:spacing w:val="-3"/>
        </w:rPr>
        <w:t xml:space="preserve"> </w:t>
      </w:r>
      <w:r>
        <w:rPr>
          <w:spacing w:val="-1"/>
        </w:rPr>
        <w:t>of</w:t>
      </w:r>
      <w:r>
        <w:rPr>
          <w:spacing w:val="22"/>
        </w:rPr>
        <w:t xml:space="preserve"> </w:t>
      </w:r>
      <w:r>
        <w:t>its</w:t>
      </w:r>
      <w:r>
        <w:rPr>
          <w:spacing w:val="-1"/>
        </w:rPr>
        <w:t xml:space="preserve"> energy</w:t>
      </w:r>
      <w:r>
        <w:rPr>
          <w:spacing w:val="-3"/>
        </w:rPr>
        <w:t xml:space="preserve"> </w:t>
      </w:r>
      <w:r>
        <w:t>to</w:t>
      </w:r>
      <w:r>
        <w:rPr>
          <w:spacing w:val="-1"/>
        </w:rPr>
        <w:t xml:space="preserve"> others</w:t>
      </w:r>
      <w:r>
        <w:t xml:space="preserve"> -</w:t>
      </w:r>
      <w:r>
        <w:rPr>
          <w:spacing w:val="-3"/>
        </w:rPr>
        <w:t xml:space="preserve"> </w:t>
      </w:r>
      <w:r>
        <w:rPr>
          <w:spacing w:val="-1"/>
        </w:rPr>
        <w:t>the</w:t>
      </w:r>
      <w:r>
        <w:t xml:space="preserve"> </w:t>
      </w:r>
      <w:r>
        <w:rPr>
          <w:spacing w:val="-1"/>
        </w:rPr>
        <w:t xml:space="preserve">Meaning </w:t>
      </w:r>
      <w:r>
        <w:t>of</w:t>
      </w:r>
      <w:r>
        <w:rPr>
          <w:spacing w:val="-1"/>
        </w:rPr>
        <w:t xml:space="preserve"> the</w:t>
      </w:r>
      <w:r>
        <w:t xml:space="preserve"> </w:t>
      </w:r>
      <w:r>
        <w:rPr>
          <w:spacing w:val="-1"/>
        </w:rPr>
        <w:t xml:space="preserve">Christian </w:t>
      </w:r>
      <w:r>
        <w:t>Cross.</w:t>
      </w:r>
      <w:r>
        <w:rPr>
          <w:spacing w:val="-1"/>
        </w:rPr>
        <w:t>The</w:t>
      </w:r>
      <w:r>
        <w:t xml:space="preserve"> </w:t>
      </w:r>
      <w:r>
        <w:rPr>
          <w:spacing w:val="-1"/>
        </w:rPr>
        <w:t xml:space="preserve">upgrade </w:t>
      </w:r>
      <w:r>
        <w:t>of</w:t>
      </w:r>
      <w:r>
        <w:rPr>
          <w:spacing w:val="-1"/>
        </w:rPr>
        <w:t xml:space="preserve"> </w:t>
      </w:r>
      <w:r>
        <w:t xml:space="preserve">this </w:t>
      </w:r>
      <w:r>
        <w:rPr>
          <w:spacing w:val="-1"/>
        </w:rPr>
        <w:t>symbol</w:t>
      </w:r>
      <w:r>
        <w:t xml:space="preserve"> of </w:t>
      </w:r>
      <w:r>
        <w:rPr>
          <w:spacing w:val="-1"/>
        </w:rPr>
        <w:t>course</w:t>
      </w:r>
      <w:r>
        <w:t xml:space="preserve"> is</w:t>
      </w:r>
      <w:r>
        <w:rPr>
          <w:spacing w:val="-1"/>
        </w:rPr>
        <w:t xml:space="preserve"> that </w:t>
      </w:r>
      <w:r>
        <w:t>of</w:t>
      </w:r>
      <w:r>
        <w:rPr>
          <w:spacing w:val="-3"/>
        </w:rPr>
        <w:t xml:space="preserve"> </w:t>
      </w:r>
      <w:r>
        <w:rPr>
          <w:spacing w:val="-1"/>
        </w:rPr>
        <w:t>the</w:t>
      </w:r>
      <w:r>
        <w:t xml:space="preserve"> </w:t>
      </w:r>
      <w:r>
        <w:rPr>
          <w:spacing w:val="-1"/>
        </w:rPr>
        <w:t>pure</w:t>
      </w:r>
      <w:r>
        <w:t xml:space="preserve"> </w:t>
      </w:r>
      <w:r>
        <w:rPr>
          <w:spacing w:val="-1"/>
        </w:rPr>
        <w:t>circle</w:t>
      </w:r>
      <w:r>
        <w:rPr>
          <w:spacing w:val="1"/>
        </w:rPr>
        <w:t xml:space="preserve"> </w:t>
      </w:r>
      <w:r>
        <w:t>-</w:t>
      </w:r>
      <w:r>
        <w:rPr>
          <w:spacing w:val="21"/>
        </w:rPr>
        <w:t xml:space="preserve"> </w:t>
      </w:r>
      <w:r>
        <w:rPr>
          <w:spacing w:val="-1"/>
        </w:rPr>
        <w:t>here</w:t>
      </w:r>
      <w:r>
        <w:t xml:space="preserve"> </w:t>
      </w:r>
      <w:r>
        <w:rPr>
          <w:spacing w:val="-1"/>
        </w:rPr>
        <w:t>this</w:t>
      </w:r>
      <w:r>
        <w:t xml:space="preserve"> </w:t>
      </w:r>
      <w:r>
        <w:rPr>
          <w:spacing w:val="-1"/>
        </w:rPr>
        <w:t>symbolises the Ascended Master</w:t>
      </w:r>
      <w:r>
        <w:t xml:space="preserve"> </w:t>
      </w:r>
      <w:r>
        <w:rPr>
          <w:spacing w:val="-1"/>
        </w:rPr>
        <w:t>where</w:t>
      </w:r>
      <w:r>
        <w:t xml:space="preserve"> </w:t>
      </w:r>
      <w:r>
        <w:rPr>
          <w:spacing w:val="-2"/>
        </w:rPr>
        <w:t>we</w:t>
      </w:r>
      <w:r>
        <w:t xml:space="preserve"> take</w:t>
      </w:r>
      <w:r>
        <w:rPr>
          <w:spacing w:val="-1"/>
        </w:rPr>
        <w:t xml:space="preserve"> energy</w:t>
      </w:r>
      <w:r>
        <w:rPr>
          <w:spacing w:val="39"/>
        </w:rPr>
        <w:t xml:space="preserve"> </w:t>
      </w:r>
      <w:r>
        <w:rPr>
          <w:spacing w:val="-1"/>
        </w:rPr>
        <w:t>vertically</w:t>
      </w:r>
      <w:r>
        <w:rPr>
          <w:spacing w:val="-2"/>
        </w:rPr>
        <w:t xml:space="preserve"> </w:t>
      </w:r>
      <w:r>
        <w:t>from</w:t>
      </w:r>
      <w:r>
        <w:rPr>
          <w:spacing w:val="-2"/>
        </w:rPr>
        <w:t xml:space="preserve"> </w:t>
      </w:r>
      <w:r>
        <w:t xml:space="preserve">the </w:t>
      </w:r>
      <w:r>
        <w:rPr>
          <w:spacing w:val="-1"/>
        </w:rPr>
        <w:t>Soul</w:t>
      </w:r>
      <w:r>
        <w:t xml:space="preserve"> and </w:t>
      </w:r>
      <w:r>
        <w:rPr>
          <w:spacing w:val="-1"/>
        </w:rPr>
        <w:t>distribute</w:t>
      </w:r>
      <w:r>
        <w:rPr>
          <w:spacing w:val="1"/>
        </w:rPr>
        <w:t xml:space="preserve"> </w:t>
      </w:r>
      <w:r>
        <w:rPr>
          <w:spacing w:val="-1"/>
        </w:rPr>
        <w:t>it</w:t>
      </w:r>
      <w:r>
        <w:t xml:space="preserve"> </w:t>
      </w:r>
      <w:r>
        <w:rPr>
          <w:spacing w:val="-1"/>
        </w:rPr>
        <w:t xml:space="preserve">downwards </w:t>
      </w:r>
      <w:r>
        <w:t>to</w:t>
      </w:r>
      <w:r>
        <w:rPr>
          <w:spacing w:val="-1"/>
        </w:rPr>
        <w:t xml:space="preserve"> </w:t>
      </w:r>
      <w:r>
        <w:t>any</w:t>
      </w:r>
      <w:r>
        <w:rPr>
          <w:spacing w:val="-2"/>
        </w:rPr>
        <w:t xml:space="preserve"> </w:t>
      </w:r>
      <w:r>
        <w:rPr>
          <w:spacing w:val="-1"/>
        </w:rPr>
        <w:t>pure</w:t>
      </w:r>
      <w:r>
        <w:rPr>
          <w:spacing w:val="33"/>
        </w:rPr>
        <w:t xml:space="preserve"> </w:t>
      </w:r>
      <w:r>
        <w:rPr>
          <w:spacing w:val="-1"/>
        </w:rPr>
        <w:t>person</w:t>
      </w:r>
      <w:r>
        <w:t xml:space="preserve"> </w:t>
      </w:r>
      <w:r>
        <w:rPr>
          <w:spacing w:val="-2"/>
        </w:rPr>
        <w:t>who</w:t>
      </w:r>
      <w:r>
        <w:rPr>
          <w:spacing w:val="-1"/>
        </w:rPr>
        <w:t xml:space="preserve"> needs</w:t>
      </w:r>
      <w:r>
        <w:t xml:space="preserve"> </w:t>
      </w:r>
      <w:r>
        <w:rPr>
          <w:spacing w:val="-1"/>
        </w:rPr>
        <w:t>it.</w:t>
      </w:r>
      <w:r>
        <w:t xml:space="preserve"> </w:t>
      </w:r>
      <w:r>
        <w:rPr>
          <w:spacing w:val="-1"/>
        </w:rPr>
        <w:t>The circle, like the</w:t>
      </w:r>
      <w:r>
        <w:t xml:space="preserve"> </w:t>
      </w:r>
      <w:r>
        <w:rPr>
          <w:spacing w:val="-1"/>
        </w:rPr>
        <w:t>columns</w:t>
      </w:r>
      <w:r>
        <w:t xml:space="preserve"> of </w:t>
      </w:r>
      <w:r>
        <w:rPr>
          <w:spacing w:val="-1"/>
        </w:rPr>
        <w:t xml:space="preserve">protection, </w:t>
      </w:r>
      <w:r>
        <w:t>an</w:t>
      </w:r>
      <w:r>
        <w:rPr>
          <w:spacing w:val="55"/>
        </w:rPr>
        <w:t xml:space="preserve"> </w:t>
      </w:r>
      <w:r>
        <w:rPr>
          <w:spacing w:val="-1"/>
        </w:rPr>
        <w:t>external antahkarana,</w:t>
      </w:r>
      <w:r>
        <w:rPr>
          <w:spacing w:val="-2"/>
        </w:rPr>
        <w:t xml:space="preserve"> </w:t>
      </w:r>
      <w:r>
        <w:t>of</w:t>
      </w:r>
      <w:r>
        <w:rPr>
          <w:spacing w:val="-1"/>
        </w:rPr>
        <w:t xml:space="preserve"> Energy</w:t>
      </w:r>
      <w:r>
        <w:rPr>
          <w:spacing w:val="-2"/>
        </w:rPr>
        <w:t xml:space="preserve"> </w:t>
      </w:r>
      <w:r>
        <w:rPr>
          <w:spacing w:val="-1"/>
        </w:rPr>
        <w:t>Enhancement</w:t>
      </w:r>
      <w:r>
        <w:t xml:space="preserve"> </w:t>
      </w:r>
      <w:r>
        <w:rPr>
          <w:spacing w:val="-1"/>
        </w:rPr>
        <w:t xml:space="preserve">Initiation </w:t>
      </w:r>
      <w:r>
        <w:t>6</w:t>
      </w:r>
      <w:r>
        <w:rPr>
          <w:spacing w:val="-1"/>
        </w:rPr>
        <w:t xml:space="preserve"> </w:t>
      </w:r>
      <w:r>
        <w:t>of</w:t>
      </w:r>
      <w:r>
        <w:rPr>
          <w:spacing w:val="-2"/>
        </w:rPr>
        <w:t xml:space="preserve"> </w:t>
      </w:r>
      <w:r>
        <w:rPr>
          <w:spacing w:val="-1"/>
        </w:rPr>
        <w:t xml:space="preserve">Level </w:t>
      </w:r>
      <w:r>
        <w:t>1</w:t>
      </w:r>
      <w:r>
        <w:rPr>
          <w:spacing w:val="49"/>
        </w:rPr>
        <w:t xml:space="preserve"> </w:t>
      </w:r>
      <w:r>
        <w:rPr>
          <w:spacing w:val="-1"/>
        </w:rPr>
        <w:t xml:space="preserve">has </w:t>
      </w:r>
      <w:r>
        <w:rPr>
          <w:spacing w:val="-2"/>
        </w:rPr>
        <w:t>become</w:t>
      </w:r>
      <w:r>
        <w:t xml:space="preserve"> </w:t>
      </w:r>
      <w:r>
        <w:rPr>
          <w:spacing w:val="-1"/>
        </w:rPr>
        <w:t>extended into</w:t>
      </w:r>
      <w:r>
        <w:rPr>
          <w:spacing w:val="-2"/>
        </w:rPr>
        <w:t xml:space="preserve"> </w:t>
      </w:r>
      <w:r>
        <w:t>a</w:t>
      </w:r>
      <w:r>
        <w:rPr>
          <w:spacing w:val="1"/>
        </w:rPr>
        <w:t xml:space="preserve"> </w:t>
      </w:r>
      <w:r>
        <w:rPr>
          <w:spacing w:val="-1"/>
        </w:rPr>
        <w:t>vertical line</w:t>
      </w:r>
      <w:r>
        <w:rPr>
          <w:spacing w:val="1"/>
        </w:rPr>
        <w:t xml:space="preserve"> </w:t>
      </w:r>
      <w:r>
        <w:rPr>
          <w:spacing w:val="-1"/>
        </w:rPr>
        <w:t>containing</w:t>
      </w:r>
      <w:r>
        <w:t xml:space="preserve"> </w:t>
      </w:r>
      <w:r>
        <w:rPr>
          <w:spacing w:val="-1"/>
        </w:rPr>
        <w:t>the upwards</w:t>
      </w:r>
      <w:r>
        <w:rPr>
          <w:spacing w:val="47"/>
        </w:rPr>
        <w:t xml:space="preserve"> </w:t>
      </w:r>
      <w:r>
        <w:t>flow</w:t>
      </w:r>
      <w:r>
        <w:rPr>
          <w:spacing w:val="-3"/>
        </w:rPr>
        <w:t xml:space="preserve"> </w:t>
      </w:r>
      <w:r>
        <w:t>of Energy</w:t>
      </w:r>
      <w:r>
        <w:rPr>
          <w:spacing w:val="-2"/>
        </w:rPr>
        <w:t xml:space="preserve"> </w:t>
      </w:r>
      <w:r>
        <w:t>and</w:t>
      </w:r>
      <w:r>
        <w:rPr>
          <w:spacing w:val="-1"/>
        </w:rPr>
        <w:t xml:space="preserve"> </w:t>
      </w:r>
      <w:r>
        <w:t xml:space="preserve">the </w:t>
      </w:r>
      <w:r>
        <w:rPr>
          <w:spacing w:val="-1"/>
        </w:rPr>
        <w:t>downwards</w:t>
      </w:r>
      <w:r>
        <w:t xml:space="preserve"> flow</w:t>
      </w:r>
      <w:r>
        <w:rPr>
          <w:spacing w:val="-3"/>
        </w:rPr>
        <w:t xml:space="preserve"> </w:t>
      </w:r>
      <w:r>
        <w:t>of Energy</w:t>
      </w:r>
      <w:r>
        <w:rPr>
          <w:spacing w:val="-2"/>
        </w:rPr>
        <w:t xml:space="preserve"> </w:t>
      </w:r>
      <w:r>
        <w:t xml:space="preserve">of </w:t>
      </w:r>
      <w:r>
        <w:rPr>
          <w:spacing w:val="-1"/>
        </w:rPr>
        <w:t>Gurdjieff's</w:t>
      </w:r>
      <w:r>
        <w:rPr>
          <w:spacing w:val="27"/>
        </w:rPr>
        <w:t xml:space="preserve"> </w:t>
      </w:r>
      <w:r>
        <w:rPr>
          <w:spacing w:val="-1"/>
        </w:rPr>
        <w:t>Reciprocal</w:t>
      </w:r>
      <w:r>
        <w:rPr>
          <w:spacing w:val="-2"/>
        </w:rPr>
        <w:t xml:space="preserve"> </w:t>
      </w:r>
      <w:r>
        <w:rPr>
          <w:spacing w:val="-1"/>
        </w:rPr>
        <w:t>Maintenance</w:t>
      </w:r>
      <w:r>
        <w:t xml:space="preserve"> </w:t>
      </w:r>
      <w:r>
        <w:rPr>
          <w:spacing w:val="-1"/>
        </w:rPr>
        <w:t>and</w:t>
      </w:r>
      <w:r>
        <w:rPr>
          <w:spacing w:val="-2"/>
        </w:rPr>
        <w:t xml:space="preserve"> </w:t>
      </w:r>
      <w:r>
        <w:rPr>
          <w:spacing w:val="-1"/>
        </w:rPr>
        <w:t>the</w:t>
      </w:r>
      <w:r>
        <w:t xml:space="preserve"> </w:t>
      </w:r>
      <w:r>
        <w:rPr>
          <w:spacing w:val="-1"/>
        </w:rPr>
        <w:t>Yin</w:t>
      </w:r>
      <w:r>
        <w:t xml:space="preserve"> </w:t>
      </w:r>
      <w:r>
        <w:rPr>
          <w:spacing w:val="-1"/>
        </w:rPr>
        <w:t>Yang</w:t>
      </w:r>
      <w:r>
        <w:t xml:space="preserve"> </w:t>
      </w:r>
      <w:r>
        <w:rPr>
          <w:spacing w:val="-1"/>
        </w:rPr>
        <w:t>Symbol, signifying</w:t>
      </w:r>
      <w:r>
        <w:t xml:space="preserve"> </w:t>
      </w:r>
      <w:r>
        <w:rPr>
          <w:spacing w:val="-1"/>
        </w:rPr>
        <w:t>the</w:t>
      </w:r>
      <w:r>
        <w:rPr>
          <w:spacing w:val="35"/>
        </w:rPr>
        <w:t xml:space="preserve"> </w:t>
      </w:r>
      <w:r>
        <w:rPr>
          <w:spacing w:val="-1"/>
        </w:rPr>
        <w:t>antahkarana</w:t>
      </w:r>
      <w:r>
        <w:t xml:space="preserve"> </w:t>
      </w:r>
      <w:r>
        <w:rPr>
          <w:spacing w:val="-1"/>
        </w:rPr>
        <w:t>of</w:t>
      </w:r>
      <w:r>
        <w:rPr>
          <w:spacing w:val="-2"/>
        </w:rPr>
        <w:t xml:space="preserve"> </w:t>
      </w:r>
      <w:r>
        <w:t>an</w:t>
      </w:r>
      <w:r>
        <w:rPr>
          <w:spacing w:val="-2"/>
        </w:rPr>
        <w:t xml:space="preserve"> </w:t>
      </w:r>
      <w:r>
        <w:rPr>
          <w:spacing w:val="-1"/>
        </w:rPr>
        <w:t>ascended</w:t>
      </w:r>
      <w:r>
        <w:rPr>
          <w:spacing w:val="-2"/>
        </w:rPr>
        <w:t xml:space="preserve"> </w:t>
      </w:r>
      <w:r>
        <w:rPr>
          <w:spacing w:val="-1"/>
        </w:rPr>
        <w:t>Master</w:t>
      </w:r>
      <w:r>
        <w:rPr>
          <w:spacing w:val="-2"/>
        </w:rPr>
        <w:t xml:space="preserve"> </w:t>
      </w:r>
      <w:r>
        <w:rPr>
          <w:spacing w:val="-1"/>
        </w:rPr>
        <w:t>whose</w:t>
      </w:r>
      <w:r>
        <w:rPr>
          <w:spacing w:val="1"/>
        </w:rPr>
        <w:t xml:space="preserve"> </w:t>
      </w:r>
      <w:r>
        <w:rPr>
          <w:spacing w:val="-1"/>
        </w:rPr>
        <w:t>duty</w:t>
      </w:r>
      <w:r>
        <w:rPr>
          <w:spacing w:val="-2"/>
        </w:rPr>
        <w:t xml:space="preserve"> </w:t>
      </w:r>
      <w:r>
        <w:rPr>
          <w:spacing w:val="-1"/>
        </w:rPr>
        <w:t>is to</w:t>
      </w:r>
      <w:r>
        <w:t xml:space="preserve"> </w:t>
      </w:r>
      <w:r>
        <w:rPr>
          <w:spacing w:val="-2"/>
        </w:rPr>
        <w:t>distribute</w:t>
      </w:r>
      <w:r>
        <w:rPr>
          <w:spacing w:val="-1"/>
        </w:rPr>
        <w:t xml:space="preserve"> the</w:t>
      </w:r>
      <w:r>
        <w:rPr>
          <w:spacing w:val="46"/>
        </w:rPr>
        <w:t xml:space="preserve"> </w:t>
      </w:r>
      <w:r>
        <w:rPr>
          <w:spacing w:val="-1"/>
        </w:rPr>
        <w:t>energy</w:t>
      </w:r>
      <w:r>
        <w:rPr>
          <w:spacing w:val="-2"/>
        </w:rPr>
        <w:t xml:space="preserve"> </w:t>
      </w:r>
      <w:r>
        <w:rPr>
          <w:spacing w:val="-1"/>
        </w:rPr>
        <w:t>of</w:t>
      </w:r>
      <w:r>
        <w:t xml:space="preserve"> </w:t>
      </w:r>
      <w:r>
        <w:rPr>
          <w:spacing w:val="-1"/>
        </w:rPr>
        <w:t>God</w:t>
      </w:r>
      <w:r>
        <w:rPr>
          <w:spacing w:val="-2"/>
        </w:rPr>
        <w:t xml:space="preserve"> </w:t>
      </w:r>
      <w:r>
        <w:rPr>
          <w:spacing w:val="-1"/>
        </w:rPr>
        <w:t>on</w:t>
      </w:r>
      <w:r>
        <w:rPr>
          <w:spacing w:val="-2"/>
        </w:rPr>
        <w:t xml:space="preserve"> </w:t>
      </w:r>
      <w:r>
        <w:rPr>
          <w:spacing w:val="-1"/>
        </w:rPr>
        <w:t>this</w:t>
      </w:r>
      <w:r>
        <w:t xml:space="preserve"> </w:t>
      </w:r>
      <w:r>
        <w:rPr>
          <w:spacing w:val="-2"/>
        </w:rPr>
        <w:t>planet.</w:t>
      </w:r>
    </w:p>
    <w:p w:rsidR="00743C02" w:rsidRDefault="00743C02">
      <w:pPr>
        <w:sectPr w:rsidR="00743C02">
          <w:pgSz w:w="8640" w:h="12960"/>
          <w:pgMar w:top="960" w:right="920" w:bottom="900" w:left="900" w:header="0" w:footer="710" w:gutter="0"/>
          <w:cols w:space="720"/>
        </w:sectPr>
      </w:pPr>
    </w:p>
    <w:p w:rsidR="00743C02" w:rsidRDefault="001F2438">
      <w:pPr>
        <w:pStyle w:val="Corpodetexto"/>
        <w:numPr>
          <w:ilvl w:val="0"/>
          <w:numId w:val="6"/>
        </w:numPr>
        <w:tabs>
          <w:tab w:val="left" w:pos="1919"/>
        </w:tabs>
        <w:spacing w:before="49"/>
        <w:ind w:left="1918"/>
        <w:jc w:val="left"/>
        <w:rPr>
          <w:rFonts w:cs="Lucida Sans"/>
        </w:rPr>
      </w:pPr>
      <w:r>
        <w:rPr>
          <w:b/>
          <w:spacing w:val="-1"/>
        </w:rPr>
        <w:lastRenderedPageBreak/>
        <w:t>THE</w:t>
      </w:r>
      <w:r>
        <w:rPr>
          <w:b/>
          <w:spacing w:val="3"/>
        </w:rPr>
        <w:t xml:space="preserve"> </w:t>
      </w:r>
      <w:r>
        <w:rPr>
          <w:b/>
          <w:spacing w:val="-2"/>
        </w:rPr>
        <w:t>BLOCKAGE</w:t>
      </w:r>
      <w:r>
        <w:rPr>
          <w:b/>
          <w:spacing w:val="1"/>
        </w:rPr>
        <w:t xml:space="preserve"> </w:t>
      </w:r>
      <w:r>
        <w:rPr>
          <w:b/>
          <w:spacing w:val="-2"/>
        </w:rPr>
        <w:t>PROGRAMMING</w:t>
      </w:r>
    </w:p>
    <w:p w:rsidR="00743C02" w:rsidRDefault="001F2438">
      <w:pPr>
        <w:pStyle w:val="Corpodetexto"/>
        <w:spacing w:before="121"/>
        <w:ind w:right="135"/>
      </w:pPr>
      <w:r>
        <w:rPr>
          <w:spacing w:val="-1"/>
        </w:rPr>
        <w:t>Because</w:t>
      </w:r>
      <w:r>
        <w:t xml:space="preserve"> </w:t>
      </w:r>
      <w:r>
        <w:rPr>
          <w:spacing w:val="-1"/>
        </w:rPr>
        <w:t>these</w:t>
      </w:r>
      <w:r>
        <w:t xml:space="preserve"> </w:t>
      </w:r>
      <w:r>
        <w:rPr>
          <w:spacing w:val="-1"/>
        </w:rPr>
        <w:t>angels</w:t>
      </w:r>
      <w:r>
        <w:rPr>
          <w:spacing w:val="-2"/>
        </w:rPr>
        <w:t xml:space="preserve"> </w:t>
      </w:r>
      <w:r>
        <w:rPr>
          <w:spacing w:val="-1"/>
        </w:rPr>
        <w:t>at</w:t>
      </w:r>
      <w:r>
        <w:rPr>
          <w:spacing w:val="-2"/>
        </w:rPr>
        <w:t xml:space="preserve"> </w:t>
      </w:r>
      <w:r>
        <w:rPr>
          <w:spacing w:val="-1"/>
        </w:rPr>
        <w:t>the</w:t>
      </w:r>
      <w:r>
        <w:t xml:space="preserve"> </w:t>
      </w:r>
      <w:r>
        <w:rPr>
          <w:spacing w:val="-1"/>
        </w:rPr>
        <w:t>center</w:t>
      </w:r>
      <w:r>
        <w:rPr>
          <w:spacing w:val="-2"/>
        </w:rPr>
        <w:t xml:space="preserve"> </w:t>
      </w:r>
      <w:r>
        <w:rPr>
          <w:spacing w:val="-1"/>
        </w:rPr>
        <w:t>of</w:t>
      </w:r>
      <w:r>
        <w:t xml:space="preserve"> </w:t>
      </w:r>
      <w:r>
        <w:rPr>
          <w:spacing w:val="-1"/>
        </w:rPr>
        <w:t>blockages</w:t>
      </w:r>
      <w:r>
        <w:rPr>
          <w:spacing w:val="-2"/>
        </w:rPr>
        <w:t xml:space="preserve"> </w:t>
      </w:r>
      <w:r>
        <w:rPr>
          <w:spacing w:val="-1"/>
        </w:rPr>
        <w:t>are</w:t>
      </w:r>
      <w:r>
        <w:t xml:space="preserve"> </w:t>
      </w:r>
      <w:r>
        <w:rPr>
          <w:spacing w:val="-1"/>
        </w:rPr>
        <w:t>cut</w:t>
      </w:r>
      <w:r>
        <w:t xml:space="preserve"> </w:t>
      </w:r>
      <w:r>
        <w:rPr>
          <w:spacing w:val="-1"/>
        </w:rPr>
        <w:t>off</w:t>
      </w:r>
      <w:r>
        <w:t xml:space="preserve"> </w:t>
      </w:r>
      <w:r>
        <w:rPr>
          <w:spacing w:val="-1"/>
        </w:rPr>
        <w:t>from</w:t>
      </w:r>
      <w:r>
        <w:rPr>
          <w:spacing w:val="28"/>
        </w:rPr>
        <w:t xml:space="preserve"> </w:t>
      </w:r>
      <w:r>
        <w:rPr>
          <w:spacing w:val="-1"/>
        </w:rPr>
        <w:t>connection with the</w:t>
      </w:r>
      <w:r>
        <w:t xml:space="preserve"> </w:t>
      </w:r>
      <w:r>
        <w:rPr>
          <w:spacing w:val="-1"/>
        </w:rPr>
        <w:t xml:space="preserve">source </w:t>
      </w:r>
      <w:r>
        <w:t>and</w:t>
      </w:r>
      <w:r>
        <w:rPr>
          <w:spacing w:val="-3"/>
        </w:rPr>
        <w:t xml:space="preserve"> </w:t>
      </w:r>
      <w:r>
        <w:rPr>
          <w:spacing w:val="-1"/>
        </w:rPr>
        <w:t xml:space="preserve">the </w:t>
      </w:r>
      <w:r>
        <w:t>good</w:t>
      </w:r>
      <w:r>
        <w:rPr>
          <w:spacing w:val="-2"/>
        </w:rPr>
        <w:t xml:space="preserve"> </w:t>
      </w:r>
      <w:r>
        <w:rPr>
          <w:spacing w:val="-1"/>
        </w:rPr>
        <w:t>instructions</w:t>
      </w:r>
      <w:r>
        <w:t xml:space="preserve"> </w:t>
      </w:r>
      <w:r>
        <w:rPr>
          <w:spacing w:val="-1"/>
        </w:rPr>
        <w:t>from</w:t>
      </w:r>
      <w:r>
        <w:rPr>
          <w:spacing w:val="-3"/>
        </w:rPr>
        <w:t xml:space="preserve"> </w:t>
      </w:r>
      <w:r>
        <w:rPr>
          <w:spacing w:val="-1"/>
        </w:rPr>
        <w:t>the</w:t>
      </w:r>
      <w:r>
        <w:rPr>
          <w:spacing w:val="53"/>
        </w:rPr>
        <w:t xml:space="preserve"> </w:t>
      </w:r>
      <w:r>
        <w:rPr>
          <w:spacing w:val="-1"/>
        </w:rPr>
        <w:t>source,</w:t>
      </w:r>
      <w:r>
        <w:rPr>
          <w:spacing w:val="-2"/>
        </w:rPr>
        <w:t xml:space="preserve"> </w:t>
      </w:r>
      <w:r>
        <w:rPr>
          <w:spacing w:val="-1"/>
        </w:rPr>
        <w:t>they</w:t>
      </w:r>
      <w:r>
        <w:rPr>
          <w:spacing w:val="-2"/>
        </w:rPr>
        <w:t xml:space="preserve"> </w:t>
      </w:r>
      <w:r>
        <w:t>no</w:t>
      </w:r>
      <w:r>
        <w:rPr>
          <w:spacing w:val="-1"/>
        </w:rPr>
        <w:t xml:space="preserve"> longer know</w:t>
      </w:r>
      <w:r>
        <w:rPr>
          <w:spacing w:val="-2"/>
        </w:rPr>
        <w:t xml:space="preserve"> </w:t>
      </w:r>
      <w:r>
        <w:rPr>
          <w:spacing w:val="-1"/>
        </w:rPr>
        <w:t>what</w:t>
      </w:r>
      <w:r>
        <w:t xml:space="preserve"> to</w:t>
      </w:r>
      <w:r>
        <w:rPr>
          <w:spacing w:val="-1"/>
        </w:rPr>
        <w:t xml:space="preserve"> </w:t>
      </w:r>
      <w:r>
        <w:t>do.</w:t>
      </w:r>
      <w:r>
        <w:rPr>
          <w:spacing w:val="-1"/>
        </w:rPr>
        <w:t xml:space="preserve"> They</w:t>
      </w:r>
      <w:r>
        <w:rPr>
          <w:spacing w:val="-2"/>
        </w:rPr>
        <w:t xml:space="preserve"> </w:t>
      </w:r>
      <w:r>
        <w:t>are</w:t>
      </w:r>
      <w:r>
        <w:rPr>
          <w:spacing w:val="-1"/>
        </w:rPr>
        <w:t xml:space="preserve"> perverted </w:t>
      </w:r>
      <w:r>
        <w:t>by</w:t>
      </w:r>
      <w:r>
        <w:rPr>
          <w:spacing w:val="-2"/>
        </w:rPr>
        <w:t xml:space="preserve"> </w:t>
      </w:r>
      <w:r>
        <w:rPr>
          <w:spacing w:val="-1"/>
        </w:rPr>
        <w:t>the</w:t>
      </w:r>
      <w:r>
        <w:rPr>
          <w:spacing w:val="53"/>
        </w:rPr>
        <w:t xml:space="preserve"> </w:t>
      </w:r>
      <w:r>
        <w:t xml:space="preserve">Negative </w:t>
      </w:r>
      <w:r>
        <w:rPr>
          <w:spacing w:val="-1"/>
        </w:rPr>
        <w:t>Karmic</w:t>
      </w:r>
      <w:r>
        <w:t xml:space="preserve"> </w:t>
      </w:r>
      <w:r>
        <w:rPr>
          <w:spacing w:val="-1"/>
        </w:rPr>
        <w:t>Mass</w:t>
      </w:r>
      <w:r>
        <w:rPr>
          <w:spacing w:val="1"/>
        </w:rPr>
        <w:t xml:space="preserve"> </w:t>
      </w:r>
      <w:r>
        <w:t xml:space="preserve">which </w:t>
      </w:r>
      <w:r>
        <w:rPr>
          <w:spacing w:val="-1"/>
        </w:rPr>
        <w:t>surrounds them.</w:t>
      </w:r>
      <w:r>
        <w:t xml:space="preserve"> </w:t>
      </w:r>
      <w:r>
        <w:rPr>
          <w:spacing w:val="-1"/>
        </w:rPr>
        <w:t>Thus</w:t>
      </w:r>
      <w:r>
        <w:t xml:space="preserve"> they</w:t>
      </w:r>
      <w:r>
        <w:rPr>
          <w:spacing w:val="-2"/>
        </w:rPr>
        <w:t xml:space="preserve"> </w:t>
      </w:r>
      <w:r>
        <w:t>are easily</w:t>
      </w:r>
      <w:r>
        <w:rPr>
          <w:spacing w:val="23"/>
        </w:rPr>
        <w:t xml:space="preserve"> </w:t>
      </w:r>
      <w:r>
        <w:rPr>
          <w:spacing w:val="-1"/>
        </w:rPr>
        <w:t>programmed</w:t>
      </w:r>
      <w:r>
        <w:rPr>
          <w:spacing w:val="1"/>
        </w:rPr>
        <w:t xml:space="preserve"> </w:t>
      </w:r>
      <w:r>
        <w:rPr>
          <w:spacing w:val="-1"/>
        </w:rPr>
        <w:t>with</w:t>
      </w:r>
      <w:r>
        <w:t xml:space="preserve"> </w:t>
      </w:r>
      <w:r>
        <w:rPr>
          <w:spacing w:val="-1"/>
        </w:rPr>
        <w:t>instructions from other</w:t>
      </w:r>
      <w:r>
        <w:rPr>
          <w:spacing w:val="1"/>
        </w:rPr>
        <w:t xml:space="preserve"> </w:t>
      </w:r>
      <w:r>
        <w:rPr>
          <w:spacing w:val="-1"/>
        </w:rPr>
        <w:t>sources</w:t>
      </w:r>
      <w:r>
        <w:rPr>
          <w:spacing w:val="1"/>
        </w:rPr>
        <w:t xml:space="preserve"> </w:t>
      </w:r>
      <w:r>
        <w:rPr>
          <w:spacing w:val="-1"/>
        </w:rPr>
        <w:t>which can</w:t>
      </w:r>
      <w:r>
        <w:rPr>
          <w:spacing w:val="-2"/>
        </w:rPr>
        <w:t xml:space="preserve"> </w:t>
      </w:r>
      <w:r>
        <w:rPr>
          <w:spacing w:val="-1"/>
        </w:rPr>
        <w:t>be</w:t>
      </w:r>
      <w:r>
        <w:rPr>
          <w:spacing w:val="26"/>
        </w:rPr>
        <w:t xml:space="preserve"> </w:t>
      </w:r>
      <w:r>
        <w:rPr>
          <w:spacing w:val="-1"/>
        </w:rPr>
        <w:t>followed</w:t>
      </w:r>
      <w:r>
        <w:t xml:space="preserve"> </w:t>
      </w:r>
      <w:r>
        <w:rPr>
          <w:spacing w:val="-1"/>
        </w:rPr>
        <w:t>like</w:t>
      </w:r>
      <w:r>
        <w:t xml:space="preserve"> a </w:t>
      </w:r>
      <w:r>
        <w:rPr>
          <w:spacing w:val="-1"/>
        </w:rPr>
        <w:t>program</w:t>
      </w:r>
      <w:r>
        <w:t xml:space="preserve"> </w:t>
      </w:r>
      <w:r>
        <w:rPr>
          <w:spacing w:val="-1"/>
        </w:rPr>
        <w:t>for</w:t>
      </w:r>
      <w:r>
        <w:rPr>
          <w:spacing w:val="-2"/>
        </w:rPr>
        <w:t xml:space="preserve"> </w:t>
      </w:r>
      <w:r>
        <w:rPr>
          <w:spacing w:val="-1"/>
        </w:rPr>
        <w:t>thousands</w:t>
      </w:r>
      <w:r>
        <w:t xml:space="preserve"> </w:t>
      </w:r>
      <w:r>
        <w:rPr>
          <w:spacing w:val="-1"/>
        </w:rPr>
        <w:t>of</w:t>
      </w:r>
      <w:r>
        <w:t xml:space="preserve"> </w:t>
      </w:r>
      <w:r>
        <w:rPr>
          <w:spacing w:val="-1"/>
        </w:rPr>
        <w:t>years.</w:t>
      </w:r>
      <w:r>
        <w:rPr>
          <w:spacing w:val="-2"/>
        </w:rPr>
        <w:t xml:space="preserve"> </w:t>
      </w:r>
      <w:r>
        <w:rPr>
          <w:spacing w:val="-1"/>
        </w:rPr>
        <w:t>They</w:t>
      </w:r>
      <w:r>
        <w:rPr>
          <w:spacing w:val="-2"/>
        </w:rPr>
        <w:t xml:space="preserve"> </w:t>
      </w:r>
      <w:r>
        <w:rPr>
          <w:spacing w:val="-1"/>
        </w:rPr>
        <w:t>can</w:t>
      </w:r>
      <w:r>
        <w:rPr>
          <w:spacing w:val="-2"/>
        </w:rPr>
        <w:t xml:space="preserve"> </w:t>
      </w:r>
      <w:r>
        <w:rPr>
          <w:spacing w:val="-1"/>
        </w:rPr>
        <w:t>no</w:t>
      </w:r>
      <w:r>
        <w:t xml:space="preserve"> </w:t>
      </w:r>
      <w:r>
        <w:rPr>
          <w:spacing w:val="-1"/>
        </w:rPr>
        <w:t>longer</w:t>
      </w:r>
      <w:r>
        <w:rPr>
          <w:spacing w:val="37"/>
        </w:rPr>
        <w:t xml:space="preserve"> </w:t>
      </w:r>
      <w:r>
        <w:rPr>
          <w:spacing w:val="-1"/>
        </w:rPr>
        <w:t>evolve.</w:t>
      </w:r>
    </w:p>
    <w:p w:rsidR="00743C02" w:rsidRDefault="001F2438">
      <w:pPr>
        <w:pStyle w:val="Corpodetexto"/>
        <w:ind w:right="181"/>
      </w:pPr>
      <w:r>
        <w:t>As</w:t>
      </w:r>
      <w:r>
        <w:rPr>
          <w:spacing w:val="-1"/>
        </w:rPr>
        <w:t xml:space="preserve"> above, so</w:t>
      </w:r>
      <w:r>
        <w:t xml:space="preserve"> </w:t>
      </w:r>
      <w:r>
        <w:rPr>
          <w:spacing w:val="-1"/>
        </w:rPr>
        <w:t>below.</w:t>
      </w:r>
      <w:r>
        <w:t xml:space="preserve"> </w:t>
      </w:r>
      <w:r>
        <w:rPr>
          <w:spacing w:val="-1"/>
        </w:rPr>
        <w:t>Human</w:t>
      </w:r>
      <w:r>
        <w:t xml:space="preserve"> </w:t>
      </w:r>
      <w:r>
        <w:rPr>
          <w:spacing w:val="-1"/>
        </w:rPr>
        <w:t>beings are</w:t>
      </w:r>
      <w:r>
        <w:rPr>
          <w:spacing w:val="1"/>
        </w:rPr>
        <w:t xml:space="preserve"> </w:t>
      </w:r>
      <w:r>
        <w:rPr>
          <w:spacing w:val="-1"/>
        </w:rPr>
        <w:t>in exactly</w:t>
      </w:r>
      <w:r>
        <w:rPr>
          <w:spacing w:val="-2"/>
        </w:rPr>
        <w:t xml:space="preserve"> </w:t>
      </w:r>
      <w:r>
        <w:t xml:space="preserve">the </w:t>
      </w:r>
      <w:r>
        <w:rPr>
          <w:spacing w:val="-2"/>
        </w:rPr>
        <w:t>same</w:t>
      </w:r>
      <w:r>
        <w:rPr>
          <w:spacing w:val="29"/>
        </w:rPr>
        <w:t xml:space="preserve"> </w:t>
      </w:r>
      <w:r>
        <w:rPr>
          <w:spacing w:val="-1"/>
        </w:rPr>
        <w:t>problems</w:t>
      </w:r>
      <w:r>
        <w:t xml:space="preserve"> as </w:t>
      </w:r>
      <w:r>
        <w:rPr>
          <w:spacing w:val="-1"/>
        </w:rPr>
        <w:t xml:space="preserve">angels. </w:t>
      </w:r>
      <w:r>
        <w:t>As</w:t>
      </w:r>
      <w:r>
        <w:rPr>
          <w:spacing w:val="-3"/>
        </w:rPr>
        <w:t xml:space="preserve"> </w:t>
      </w:r>
      <w:r>
        <w:rPr>
          <w:spacing w:val="-1"/>
        </w:rPr>
        <w:t>blockages</w:t>
      </w:r>
      <w:r>
        <w:t xml:space="preserve"> </w:t>
      </w:r>
      <w:r>
        <w:rPr>
          <w:spacing w:val="-1"/>
        </w:rPr>
        <w:t>cut</w:t>
      </w:r>
      <w:r>
        <w:rPr>
          <w:spacing w:val="1"/>
        </w:rPr>
        <w:t xml:space="preserve"> </w:t>
      </w:r>
      <w:r>
        <w:rPr>
          <w:spacing w:val="-1"/>
        </w:rPr>
        <w:t>them</w:t>
      </w:r>
      <w:r>
        <w:rPr>
          <w:spacing w:val="-3"/>
        </w:rPr>
        <w:t xml:space="preserve"> </w:t>
      </w:r>
      <w:r>
        <w:rPr>
          <w:spacing w:val="-1"/>
        </w:rPr>
        <w:t>off</w:t>
      </w:r>
      <w:r>
        <w:t xml:space="preserve"> </w:t>
      </w:r>
      <w:r>
        <w:rPr>
          <w:spacing w:val="-1"/>
        </w:rPr>
        <w:t>from</w:t>
      </w:r>
      <w:r>
        <w:rPr>
          <w:spacing w:val="-3"/>
        </w:rPr>
        <w:t xml:space="preserve"> </w:t>
      </w:r>
      <w:r>
        <w:rPr>
          <w:spacing w:val="-1"/>
        </w:rPr>
        <w:t>the</w:t>
      </w:r>
      <w:r>
        <w:t xml:space="preserve"> </w:t>
      </w:r>
      <w:r>
        <w:rPr>
          <w:spacing w:val="-1"/>
        </w:rPr>
        <w:t>source, so</w:t>
      </w:r>
      <w:r>
        <w:rPr>
          <w:spacing w:val="24"/>
        </w:rPr>
        <w:t xml:space="preserve"> </w:t>
      </w:r>
      <w:r>
        <w:rPr>
          <w:spacing w:val="-1"/>
        </w:rPr>
        <w:t>they</w:t>
      </w:r>
      <w:r>
        <w:rPr>
          <w:spacing w:val="-2"/>
        </w:rPr>
        <w:t xml:space="preserve"> </w:t>
      </w:r>
      <w:r>
        <w:rPr>
          <w:spacing w:val="-1"/>
        </w:rPr>
        <w:t>lose their essential</w:t>
      </w:r>
      <w:r>
        <w:rPr>
          <w:spacing w:val="-2"/>
        </w:rPr>
        <w:t xml:space="preserve"> </w:t>
      </w:r>
      <w:r>
        <w:rPr>
          <w:spacing w:val="-1"/>
        </w:rPr>
        <w:t>humanity</w:t>
      </w:r>
      <w:r>
        <w:rPr>
          <w:spacing w:val="-2"/>
        </w:rPr>
        <w:t xml:space="preserve"> </w:t>
      </w:r>
      <w:r>
        <w:t xml:space="preserve">and </w:t>
      </w:r>
      <w:r>
        <w:rPr>
          <w:spacing w:val="-1"/>
        </w:rPr>
        <w:t>move</w:t>
      </w:r>
      <w:r>
        <w:t xml:space="preserve"> </w:t>
      </w:r>
      <w:r>
        <w:rPr>
          <w:spacing w:val="-1"/>
        </w:rPr>
        <w:t>into the</w:t>
      </w:r>
      <w:r>
        <w:t xml:space="preserve"> </w:t>
      </w:r>
      <w:r>
        <w:rPr>
          <w:spacing w:val="-1"/>
        </w:rPr>
        <w:t xml:space="preserve">direction </w:t>
      </w:r>
      <w:r>
        <w:t>of</w:t>
      </w:r>
      <w:r>
        <w:rPr>
          <w:spacing w:val="51"/>
        </w:rPr>
        <w:t xml:space="preserve"> </w:t>
      </w:r>
      <w:r>
        <w:t xml:space="preserve">the </w:t>
      </w:r>
      <w:r>
        <w:rPr>
          <w:spacing w:val="-1"/>
        </w:rPr>
        <w:t>dark</w:t>
      </w:r>
      <w:r>
        <w:rPr>
          <w:spacing w:val="2"/>
        </w:rPr>
        <w:t xml:space="preserve"> </w:t>
      </w:r>
      <w:r>
        <w:rPr>
          <w:spacing w:val="-1"/>
        </w:rPr>
        <w:t>side,</w:t>
      </w:r>
      <w:r>
        <w:rPr>
          <w:spacing w:val="-2"/>
        </w:rPr>
        <w:t xml:space="preserve"> </w:t>
      </w:r>
      <w:r>
        <w:t>they</w:t>
      </w:r>
      <w:r>
        <w:rPr>
          <w:spacing w:val="-2"/>
        </w:rPr>
        <w:t xml:space="preserve"> </w:t>
      </w:r>
      <w:r>
        <w:rPr>
          <w:spacing w:val="-1"/>
        </w:rPr>
        <w:t xml:space="preserve">listen </w:t>
      </w:r>
      <w:r>
        <w:t>to</w:t>
      </w:r>
      <w:r>
        <w:rPr>
          <w:spacing w:val="-1"/>
        </w:rPr>
        <w:t xml:space="preserve"> the</w:t>
      </w:r>
      <w:r>
        <w:t xml:space="preserve"> </w:t>
      </w:r>
      <w:r>
        <w:rPr>
          <w:spacing w:val="-1"/>
        </w:rPr>
        <w:t xml:space="preserve">messages </w:t>
      </w:r>
      <w:r>
        <w:t>of</w:t>
      </w:r>
      <w:r>
        <w:rPr>
          <w:spacing w:val="-1"/>
        </w:rPr>
        <w:t xml:space="preserve"> </w:t>
      </w:r>
      <w:r>
        <w:t>the</w:t>
      </w:r>
      <w:r>
        <w:rPr>
          <w:spacing w:val="-1"/>
        </w:rPr>
        <w:t xml:space="preserve"> </w:t>
      </w:r>
      <w:r>
        <w:t xml:space="preserve">dark </w:t>
      </w:r>
      <w:r>
        <w:rPr>
          <w:spacing w:val="-1"/>
        </w:rPr>
        <w:t>side through</w:t>
      </w:r>
      <w:r>
        <w:rPr>
          <w:spacing w:val="29"/>
        </w:rPr>
        <w:t xml:space="preserve"> </w:t>
      </w:r>
      <w:r>
        <w:rPr>
          <w:spacing w:val="-1"/>
        </w:rPr>
        <w:t>their</w:t>
      </w:r>
      <w:r>
        <w:t xml:space="preserve"> </w:t>
      </w:r>
      <w:r>
        <w:rPr>
          <w:spacing w:val="-1"/>
        </w:rPr>
        <w:t>blockages</w:t>
      </w:r>
      <w:r>
        <w:rPr>
          <w:spacing w:val="-3"/>
        </w:rPr>
        <w:t xml:space="preserve"> </w:t>
      </w:r>
      <w:r>
        <w:t>and</w:t>
      </w:r>
      <w:r>
        <w:rPr>
          <w:spacing w:val="-1"/>
        </w:rPr>
        <w:t xml:space="preserve"> their</w:t>
      </w:r>
      <w:r>
        <w:t xml:space="preserve"> </w:t>
      </w:r>
      <w:r>
        <w:rPr>
          <w:spacing w:val="-1"/>
        </w:rPr>
        <w:t>media</w:t>
      </w:r>
      <w:r>
        <w:t xml:space="preserve"> </w:t>
      </w:r>
      <w:r>
        <w:rPr>
          <w:spacing w:val="-1"/>
        </w:rPr>
        <w:t xml:space="preserve">interests </w:t>
      </w:r>
      <w:r>
        <w:t xml:space="preserve">and </w:t>
      </w:r>
      <w:r>
        <w:rPr>
          <w:spacing w:val="-1"/>
        </w:rPr>
        <w:t>become</w:t>
      </w:r>
      <w:r>
        <w:rPr>
          <w:spacing w:val="1"/>
        </w:rPr>
        <w:t xml:space="preserve"> </w:t>
      </w:r>
      <w:r>
        <w:rPr>
          <w:spacing w:val="-1"/>
        </w:rPr>
        <w:t>programmed</w:t>
      </w:r>
      <w:r>
        <w:rPr>
          <w:spacing w:val="55"/>
        </w:rPr>
        <w:t xml:space="preserve"> </w:t>
      </w:r>
      <w:r>
        <w:rPr>
          <w:spacing w:val="-1"/>
        </w:rPr>
        <w:t>by</w:t>
      </w:r>
      <w:r>
        <w:rPr>
          <w:spacing w:val="-2"/>
        </w:rPr>
        <w:t xml:space="preserve"> </w:t>
      </w:r>
      <w:r>
        <w:t xml:space="preserve">it. </w:t>
      </w:r>
      <w:r>
        <w:rPr>
          <w:spacing w:val="-1"/>
        </w:rPr>
        <w:t>They</w:t>
      </w:r>
      <w:r>
        <w:rPr>
          <w:spacing w:val="-2"/>
        </w:rPr>
        <w:t xml:space="preserve"> </w:t>
      </w:r>
      <w:r>
        <w:rPr>
          <w:spacing w:val="-1"/>
        </w:rPr>
        <w:t>develop</w:t>
      </w:r>
      <w:r>
        <w:t xml:space="preserve"> </w:t>
      </w:r>
      <w:r>
        <w:rPr>
          <w:spacing w:val="-2"/>
        </w:rPr>
        <w:t>cynicism,</w:t>
      </w:r>
      <w:r>
        <w:t xml:space="preserve"> </w:t>
      </w:r>
      <w:r>
        <w:rPr>
          <w:spacing w:val="-1"/>
        </w:rPr>
        <w:t>lack</w:t>
      </w:r>
      <w:r>
        <w:t xml:space="preserve"> </w:t>
      </w:r>
      <w:r>
        <w:rPr>
          <w:spacing w:val="-1"/>
        </w:rPr>
        <w:t>of</w:t>
      </w:r>
      <w:r>
        <w:rPr>
          <w:spacing w:val="-2"/>
        </w:rPr>
        <w:t xml:space="preserve"> </w:t>
      </w:r>
      <w:r>
        <w:rPr>
          <w:spacing w:val="-1"/>
        </w:rPr>
        <w:t>conscience,</w:t>
      </w:r>
      <w:r>
        <w:t xml:space="preserve"> </w:t>
      </w:r>
      <w:r>
        <w:rPr>
          <w:spacing w:val="-1"/>
        </w:rPr>
        <w:t>lack</w:t>
      </w:r>
      <w:r>
        <w:rPr>
          <w:spacing w:val="-2"/>
        </w:rPr>
        <w:t xml:space="preserve"> </w:t>
      </w:r>
      <w:r>
        <w:rPr>
          <w:spacing w:val="-1"/>
        </w:rPr>
        <w:t>of</w:t>
      </w:r>
      <w:r>
        <w:rPr>
          <w:spacing w:val="-2"/>
        </w:rPr>
        <w:t xml:space="preserve"> empathy.</w:t>
      </w:r>
      <w:r>
        <w:rPr>
          <w:spacing w:val="55"/>
        </w:rPr>
        <w:t xml:space="preserve"> </w:t>
      </w:r>
      <w:r>
        <w:rPr>
          <w:spacing w:val="-1"/>
        </w:rPr>
        <w:t>Meaningless, purposeless,</w:t>
      </w:r>
      <w:r>
        <w:t xml:space="preserve"> addicted </w:t>
      </w:r>
      <w:r>
        <w:rPr>
          <w:spacing w:val="-1"/>
        </w:rPr>
        <w:t>lives</w:t>
      </w:r>
      <w:r>
        <w:t xml:space="preserve"> </w:t>
      </w:r>
      <w:r>
        <w:rPr>
          <w:spacing w:val="-1"/>
        </w:rPr>
        <w:t>without</w:t>
      </w:r>
      <w:r>
        <w:t xml:space="preserve"> any</w:t>
      </w:r>
      <w:r>
        <w:rPr>
          <w:spacing w:val="-2"/>
        </w:rPr>
        <w:t xml:space="preserve"> </w:t>
      </w:r>
      <w:r>
        <w:t>significance.</w:t>
      </w:r>
      <w:r>
        <w:rPr>
          <w:spacing w:val="25"/>
        </w:rPr>
        <w:t xml:space="preserve"> </w:t>
      </w:r>
      <w:r>
        <w:rPr>
          <w:spacing w:val="-1"/>
        </w:rPr>
        <w:t>They</w:t>
      </w:r>
      <w:r>
        <w:rPr>
          <w:spacing w:val="-2"/>
        </w:rPr>
        <w:t xml:space="preserve"> </w:t>
      </w:r>
      <w:r>
        <w:t>can</w:t>
      </w:r>
      <w:r>
        <w:rPr>
          <w:spacing w:val="-1"/>
        </w:rPr>
        <w:t xml:space="preserve"> </w:t>
      </w:r>
      <w:r>
        <w:t xml:space="preserve">no </w:t>
      </w:r>
      <w:r>
        <w:rPr>
          <w:spacing w:val="-1"/>
        </w:rPr>
        <w:t>longer evolve.</w:t>
      </w:r>
    </w:p>
    <w:p w:rsidR="00743C02" w:rsidRDefault="001F2438">
      <w:pPr>
        <w:pStyle w:val="Corpodetexto"/>
        <w:ind w:right="231"/>
      </w:pPr>
      <w:r>
        <w:rPr>
          <w:spacing w:val="-1"/>
        </w:rPr>
        <w:t xml:space="preserve">"After </w:t>
      </w:r>
      <w:r>
        <w:t>all</w:t>
      </w:r>
      <w:r>
        <w:rPr>
          <w:spacing w:val="-1"/>
        </w:rPr>
        <w:t xml:space="preserve"> </w:t>
      </w:r>
      <w:r>
        <w:t>that"</w:t>
      </w:r>
      <w:r>
        <w:rPr>
          <w:spacing w:val="-2"/>
        </w:rPr>
        <w:t xml:space="preserve"> </w:t>
      </w:r>
      <w:r>
        <w:t xml:space="preserve">is </w:t>
      </w:r>
      <w:r>
        <w:rPr>
          <w:spacing w:val="-1"/>
        </w:rPr>
        <w:t>part</w:t>
      </w:r>
      <w:r>
        <w:t xml:space="preserve"> of</w:t>
      </w:r>
      <w:r>
        <w:rPr>
          <w:spacing w:val="-1"/>
        </w:rPr>
        <w:t xml:space="preserve"> the</w:t>
      </w:r>
      <w:r>
        <w:t xml:space="preserve"> </w:t>
      </w:r>
      <w:r>
        <w:rPr>
          <w:spacing w:val="-1"/>
        </w:rPr>
        <w:t xml:space="preserve">first Sutra </w:t>
      </w:r>
      <w:r>
        <w:t>of</w:t>
      </w:r>
      <w:r>
        <w:rPr>
          <w:spacing w:val="-1"/>
        </w:rPr>
        <w:t xml:space="preserve"> the</w:t>
      </w:r>
      <w:r>
        <w:t xml:space="preserve"> Yoga </w:t>
      </w:r>
      <w:r>
        <w:rPr>
          <w:spacing w:val="-1"/>
        </w:rPr>
        <w:t>Sutras</w:t>
      </w:r>
      <w:r>
        <w:t xml:space="preserve"> of</w:t>
      </w:r>
      <w:r>
        <w:rPr>
          <w:spacing w:val="33"/>
        </w:rPr>
        <w:t xml:space="preserve"> </w:t>
      </w:r>
      <w:r>
        <w:rPr>
          <w:spacing w:val="-1"/>
        </w:rPr>
        <w:t>Patanjali</w:t>
      </w:r>
      <w:r>
        <w:t xml:space="preserve"> </w:t>
      </w:r>
      <w:r>
        <w:rPr>
          <w:spacing w:val="-2"/>
        </w:rPr>
        <w:t>written</w:t>
      </w:r>
      <w:r>
        <w:rPr>
          <w:spacing w:val="-1"/>
        </w:rPr>
        <w:t xml:space="preserve"> 5000</w:t>
      </w:r>
      <w:r>
        <w:t xml:space="preserve"> </w:t>
      </w:r>
      <w:r>
        <w:rPr>
          <w:spacing w:val="-1"/>
        </w:rPr>
        <w:t>years ago.</w:t>
      </w:r>
      <w:r>
        <w:t xml:space="preserve"> </w:t>
      </w:r>
      <w:r>
        <w:rPr>
          <w:spacing w:val="-1"/>
        </w:rPr>
        <w:t xml:space="preserve">It seems that </w:t>
      </w:r>
      <w:r>
        <w:rPr>
          <w:spacing w:val="-2"/>
        </w:rPr>
        <w:t>we</w:t>
      </w:r>
      <w:r>
        <w:rPr>
          <w:spacing w:val="1"/>
        </w:rPr>
        <w:t xml:space="preserve"> </w:t>
      </w:r>
      <w:r>
        <w:rPr>
          <w:spacing w:val="-1"/>
        </w:rPr>
        <w:t>need</w:t>
      </w:r>
      <w:r>
        <w:t xml:space="preserve"> </w:t>
      </w:r>
      <w:r>
        <w:rPr>
          <w:spacing w:val="-2"/>
        </w:rPr>
        <w:t>many</w:t>
      </w:r>
      <w:r>
        <w:rPr>
          <w:spacing w:val="38"/>
        </w:rPr>
        <w:t xml:space="preserve"> </w:t>
      </w:r>
      <w:r>
        <w:rPr>
          <w:spacing w:val="-1"/>
        </w:rPr>
        <w:t xml:space="preserve">immersions </w:t>
      </w:r>
      <w:r>
        <w:t>into</w:t>
      </w:r>
      <w:r>
        <w:rPr>
          <w:spacing w:val="-1"/>
        </w:rPr>
        <w:t xml:space="preserve"> </w:t>
      </w:r>
      <w:r>
        <w:t xml:space="preserve">the </w:t>
      </w:r>
      <w:r>
        <w:rPr>
          <w:spacing w:val="-1"/>
        </w:rPr>
        <w:t>dark</w:t>
      </w:r>
      <w:r>
        <w:t xml:space="preserve"> </w:t>
      </w:r>
      <w:r>
        <w:rPr>
          <w:spacing w:val="-1"/>
        </w:rPr>
        <w:t>side</w:t>
      </w:r>
      <w:r>
        <w:t xml:space="preserve"> </w:t>
      </w:r>
      <w:r>
        <w:rPr>
          <w:spacing w:val="-1"/>
        </w:rPr>
        <w:t>before</w:t>
      </w:r>
      <w:r>
        <w:t xml:space="preserve"> </w:t>
      </w:r>
      <w:r>
        <w:rPr>
          <w:spacing w:val="-2"/>
        </w:rPr>
        <w:t>we</w:t>
      </w:r>
      <w:r>
        <w:rPr>
          <w:spacing w:val="1"/>
        </w:rPr>
        <w:t xml:space="preserve"> </w:t>
      </w:r>
      <w:r>
        <w:rPr>
          <w:spacing w:val="-1"/>
        </w:rPr>
        <w:t>understand</w:t>
      </w:r>
      <w:r>
        <w:rPr>
          <w:spacing w:val="-3"/>
        </w:rPr>
        <w:t xml:space="preserve"> </w:t>
      </w:r>
      <w:r>
        <w:t xml:space="preserve">that </w:t>
      </w:r>
      <w:r>
        <w:rPr>
          <w:spacing w:val="-1"/>
        </w:rPr>
        <w:t>it</w:t>
      </w:r>
      <w:r>
        <w:rPr>
          <w:spacing w:val="1"/>
        </w:rPr>
        <w:t xml:space="preserve"> </w:t>
      </w:r>
      <w:r>
        <w:rPr>
          <w:spacing w:val="-2"/>
        </w:rPr>
        <w:t>always</w:t>
      </w:r>
      <w:r>
        <w:rPr>
          <w:spacing w:val="47"/>
        </w:rPr>
        <w:t xml:space="preserve"> </w:t>
      </w:r>
      <w:r>
        <w:t xml:space="preserve">ends </w:t>
      </w:r>
      <w:r>
        <w:rPr>
          <w:spacing w:val="-1"/>
        </w:rPr>
        <w:t>up</w:t>
      </w:r>
      <w:r>
        <w:t xml:space="preserve"> </w:t>
      </w:r>
      <w:r>
        <w:rPr>
          <w:spacing w:val="-1"/>
        </w:rPr>
        <w:t xml:space="preserve">in </w:t>
      </w:r>
      <w:r>
        <w:t xml:space="preserve">a bad </w:t>
      </w:r>
      <w:r>
        <w:rPr>
          <w:spacing w:val="-2"/>
        </w:rPr>
        <w:t>way.</w:t>
      </w:r>
      <w:r>
        <w:rPr>
          <w:spacing w:val="-1"/>
        </w:rPr>
        <w:t xml:space="preserve"> </w:t>
      </w:r>
      <w:r>
        <w:t>We</w:t>
      </w:r>
      <w:r>
        <w:rPr>
          <w:spacing w:val="-1"/>
        </w:rPr>
        <w:t xml:space="preserve"> need</w:t>
      </w:r>
      <w:r>
        <w:rPr>
          <w:spacing w:val="-3"/>
        </w:rPr>
        <w:t xml:space="preserve"> </w:t>
      </w:r>
      <w:r>
        <w:rPr>
          <w:spacing w:val="-1"/>
        </w:rPr>
        <w:t>these experiences and</w:t>
      </w:r>
      <w:r>
        <w:t xml:space="preserve"> </w:t>
      </w:r>
      <w:r>
        <w:rPr>
          <w:spacing w:val="-1"/>
        </w:rPr>
        <w:t>indeed are</w:t>
      </w:r>
      <w:r>
        <w:rPr>
          <w:spacing w:val="31"/>
        </w:rPr>
        <w:t xml:space="preserve"> </w:t>
      </w:r>
      <w:r>
        <w:rPr>
          <w:spacing w:val="-1"/>
        </w:rPr>
        <w:t xml:space="preserve">sent </w:t>
      </w:r>
      <w:r>
        <w:t>to</w:t>
      </w:r>
      <w:r>
        <w:rPr>
          <w:spacing w:val="-1"/>
        </w:rPr>
        <w:t xml:space="preserve"> </w:t>
      </w:r>
      <w:r>
        <w:t>this</w:t>
      </w:r>
      <w:r>
        <w:rPr>
          <w:spacing w:val="-3"/>
        </w:rPr>
        <w:t xml:space="preserve"> </w:t>
      </w:r>
      <w:r>
        <w:rPr>
          <w:spacing w:val="-1"/>
        </w:rPr>
        <w:t xml:space="preserve">planet </w:t>
      </w:r>
      <w:r>
        <w:t>to</w:t>
      </w:r>
      <w:r>
        <w:rPr>
          <w:spacing w:val="-2"/>
        </w:rPr>
        <w:t xml:space="preserve"> </w:t>
      </w:r>
      <w:r>
        <w:rPr>
          <w:spacing w:val="-1"/>
        </w:rPr>
        <w:t>receive them.</w:t>
      </w:r>
    </w:p>
    <w:p w:rsidR="00743C02" w:rsidRDefault="001F2438">
      <w:pPr>
        <w:pStyle w:val="Corpodetexto"/>
        <w:ind w:right="111"/>
      </w:pPr>
      <w:r>
        <w:rPr>
          <w:spacing w:val="-1"/>
        </w:rPr>
        <w:t>This</w:t>
      </w:r>
      <w:r>
        <w:t xml:space="preserve"> planet </w:t>
      </w:r>
      <w:r>
        <w:rPr>
          <w:spacing w:val="-1"/>
        </w:rPr>
        <w:t>is</w:t>
      </w:r>
      <w:r>
        <w:t xml:space="preserve"> a factory</w:t>
      </w:r>
      <w:r>
        <w:rPr>
          <w:spacing w:val="-2"/>
        </w:rPr>
        <w:t xml:space="preserve"> </w:t>
      </w:r>
      <w:r>
        <w:t>for</w:t>
      </w:r>
      <w:r>
        <w:rPr>
          <w:spacing w:val="-1"/>
        </w:rPr>
        <w:t xml:space="preserve"> </w:t>
      </w:r>
      <w:r>
        <w:t xml:space="preserve">the </w:t>
      </w:r>
      <w:r>
        <w:rPr>
          <w:spacing w:val="-1"/>
        </w:rPr>
        <w:t>production</w:t>
      </w:r>
      <w:r>
        <w:t xml:space="preserve"> of</w:t>
      </w:r>
      <w:r>
        <w:rPr>
          <w:spacing w:val="-1"/>
        </w:rPr>
        <w:t xml:space="preserve"> enlightened beings.</w:t>
      </w:r>
      <w:r>
        <w:rPr>
          <w:spacing w:val="31"/>
        </w:rPr>
        <w:t xml:space="preserve"> </w:t>
      </w:r>
      <w:r>
        <w:rPr>
          <w:spacing w:val="-1"/>
        </w:rPr>
        <w:t>Bad</w:t>
      </w:r>
      <w:r>
        <w:rPr>
          <w:spacing w:val="-2"/>
        </w:rPr>
        <w:t xml:space="preserve"> </w:t>
      </w:r>
      <w:r>
        <w:rPr>
          <w:spacing w:val="-1"/>
        </w:rPr>
        <w:t>experiences</w:t>
      </w:r>
      <w:r>
        <w:rPr>
          <w:spacing w:val="-2"/>
        </w:rPr>
        <w:t xml:space="preserve"> </w:t>
      </w:r>
      <w:r>
        <w:rPr>
          <w:spacing w:val="-1"/>
        </w:rPr>
        <w:t xml:space="preserve">are part </w:t>
      </w:r>
      <w:r>
        <w:t>of</w:t>
      </w:r>
      <w:r>
        <w:rPr>
          <w:spacing w:val="-2"/>
        </w:rPr>
        <w:t xml:space="preserve"> </w:t>
      </w:r>
      <w:r>
        <w:rPr>
          <w:spacing w:val="-1"/>
        </w:rPr>
        <w:t>the</w:t>
      </w:r>
      <w:r>
        <w:rPr>
          <w:spacing w:val="1"/>
        </w:rPr>
        <w:t xml:space="preserve"> </w:t>
      </w:r>
      <w:r>
        <w:rPr>
          <w:spacing w:val="-1"/>
        </w:rPr>
        <w:t>process</w:t>
      </w:r>
      <w:r>
        <w:t xml:space="preserve"> </w:t>
      </w:r>
      <w:r>
        <w:rPr>
          <w:spacing w:val="-1"/>
        </w:rPr>
        <w:t>which</w:t>
      </w:r>
      <w:r>
        <w:t xml:space="preserve"> </w:t>
      </w:r>
      <w:r>
        <w:rPr>
          <w:spacing w:val="-1"/>
        </w:rPr>
        <w:t>we</w:t>
      </w:r>
      <w:r>
        <w:t xml:space="preserve"> </w:t>
      </w:r>
      <w:r>
        <w:rPr>
          <w:spacing w:val="-1"/>
        </w:rPr>
        <w:t>have</w:t>
      </w:r>
      <w:r>
        <w:rPr>
          <w:spacing w:val="1"/>
        </w:rPr>
        <w:t xml:space="preserve"> </w:t>
      </w:r>
      <w:r>
        <w:rPr>
          <w:spacing w:val="-1"/>
        </w:rPr>
        <w:t>designed.</w:t>
      </w:r>
      <w:r>
        <w:rPr>
          <w:spacing w:val="53"/>
        </w:rPr>
        <w:t xml:space="preserve"> </w:t>
      </w:r>
      <w:r>
        <w:rPr>
          <w:spacing w:val="-1"/>
        </w:rPr>
        <w:t>The</w:t>
      </w:r>
      <w:r>
        <w:rPr>
          <w:spacing w:val="2"/>
        </w:rPr>
        <w:t xml:space="preserve"> </w:t>
      </w:r>
      <w:r>
        <w:rPr>
          <w:spacing w:val="-2"/>
        </w:rPr>
        <w:t xml:space="preserve">way </w:t>
      </w:r>
      <w:r>
        <w:t>of</w:t>
      </w:r>
      <w:r>
        <w:rPr>
          <w:spacing w:val="-2"/>
        </w:rPr>
        <w:t xml:space="preserve"> </w:t>
      </w:r>
      <w:r>
        <w:rPr>
          <w:spacing w:val="-1"/>
        </w:rPr>
        <w:t>the</w:t>
      </w:r>
      <w:r>
        <w:t xml:space="preserve"> </w:t>
      </w:r>
      <w:r>
        <w:rPr>
          <w:spacing w:val="-1"/>
        </w:rPr>
        <w:t>world</w:t>
      </w:r>
      <w:r>
        <w:t xml:space="preserve"> </w:t>
      </w:r>
      <w:r>
        <w:rPr>
          <w:spacing w:val="-1"/>
        </w:rPr>
        <w:t>is</w:t>
      </w:r>
      <w:r>
        <w:rPr>
          <w:spacing w:val="-2"/>
        </w:rPr>
        <w:t xml:space="preserve"> </w:t>
      </w:r>
      <w:r>
        <w:t xml:space="preserve">to </w:t>
      </w:r>
      <w:r>
        <w:rPr>
          <w:spacing w:val="-1"/>
        </w:rPr>
        <w:t>purify</w:t>
      </w:r>
      <w:r>
        <w:rPr>
          <w:spacing w:val="-2"/>
        </w:rPr>
        <w:t xml:space="preserve"> </w:t>
      </w:r>
      <w:r>
        <w:rPr>
          <w:spacing w:val="-1"/>
        </w:rPr>
        <w:t>gold</w:t>
      </w:r>
      <w:r>
        <w:t xml:space="preserve"> </w:t>
      </w:r>
      <w:r>
        <w:rPr>
          <w:spacing w:val="-1"/>
        </w:rPr>
        <w:t>ore</w:t>
      </w:r>
      <w:r>
        <w:t xml:space="preserve"> by</w:t>
      </w:r>
      <w:r>
        <w:rPr>
          <w:spacing w:val="-2"/>
        </w:rPr>
        <w:t xml:space="preserve"> </w:t>
      </w:r>
      <w:r>
        <w:rPr>
          <w:spacing w:val="-1"/>
        </w:rPr>
        <w:t>heating</w:t>
      </w:r>
      <w:r>
        <w:t xml:space="preserve"> </w:t>
      </w:r>
      <w:r>
        <w:rPr>
          <w:spacing w:val="-1"/>
        </w:rPr>
        <w:t>it</w:t>
      </w:r>
      <w:r>
        <w:t xml:space="preserve"> </w:t>
      </w:r>
      <w:r>
        <w:rPr>
          <w:spacing w:val="-1"/>
        </w:rPr>
        <w:t>up</w:t>
      </w:r>
      <w:r>
        <w:rPr>
          <w:spacing w:val="-2"/>
        </w:rPr>
        <w:t xml:space="preserve"> </w:t>
      </w:r>
      <w:r>
        <w:t>to</w:t>
      </w:r>
      <w:r>
        <w:rPr>
          <w:spacing w:val="-2"/>
        </w:rPr>
        <w:t xml:space="preserve"> </w:t>
      </w:r>
      <w:r>
        <w:t>a</w:t>
      </w:r>
      <w:r>
        <w:rPr>
          <w:spacing w:val="29"/>
        </w:rPr>
        <w:t xml:space="preserve"> </w:t>
      </w:r>
      <w:r>
        <w:rPr>
          <w:spacing w:val="-1"/>
        </w:rPr>
        <w:t>thousand</w:t>
      </w:r>
      <w:r>
        <w:t xml:space="preserve"> </w:t>
      </w:r>
      <w:r>
        <w:rPr>
          <w:spacing w:val="-1"/>
        </w:rPr>
        <w:t>degrees, putting</w:t>
      </w:r>
      <w:r>
        <w:t xml:space="preserve"> </w:t>
      </w:r>
      <w:r>
        <w:rPr>
          <w:spacing w:val="-1"/>
        </w:rPr>
        <w:t>it</w:t>
      </w:r>
      <w:r>
        <w:t xml:space="preserve"> on</w:t>
      </w:r>
      <w:r>
        <w:rPr>
          <w:spacing w:val="-1"/>
        </w:rPr>
        <w:t xml:space="preserve"> </w:t>
      </w:r>
      <w:r>
        <w:t>the</w:t>
      </w:r>
      <w:r>
        <w:rPr>
          <w:spacing w:val="-1"/>
        </w:rPr>
        <w:t xml:space="preserve"> </w:t>
      </w:r>
      <w:r>
        <w:t>anvil,</w:t>
      </w:r>
      <w:r>
        <w:rPr>
          <w:spacing w:val="-1"/>
        </w:rPr>
        <w:t xml:space="preserve"> </w:t>
      </w:r>
      <w:r>
        <w:t>and</w:t>
      </w:r>
      <w:r>
        <w:rPr>
          <w:spacing w:val="-1"/>
        </w:rPr>
        <w:t xml:space="preserve"> then</w:t>
      </w:r>
      <w:r>
        <w:t xml:space="preserve"> </w:t>
      </w:r>
      <w:r>
        <w:rPr>
          <w:spacing w:val="-1"/>
        </w:rPr>
        <w:t xml:space="preserve">beating </w:t>
      </w:r>
      <w:r>
        <w:t>the</w:t>
      </w:r>
      <w:r>
        <w:rPr>
          <w:spacing w:val="-1"/>
        </w:rPr>
        <w:t xml:space="preserve"> </w:t>
      </w:r>
      <w:r>
        <w:t>crap</w:t>
      </w:r>
      <w:r>
        <w:rPr>
          <w:spacing w:val="39"/>
        </w:rPr>
        <w:t xml:space="preserve"> </w:t>
      </w:r>
      <w:r>
        <w:rPr>
          <w:spacing w:val="-1"/>
        </w:rPr>
        <w:t>out</w:t>
      </w:r>
      <w:r>
        <w:t xml:space="preserve"> of </w:t>
      </w:r>
      <w:r>
        <w:rPr>
          <w:spacing w:val="-1"/>
        </w:rPr>
        <w:t>it.</w:t>
      </w:r>
    </w:p>
    <w:p w:rsidR="00743C02" w:rsidRDefault="001F2438">
      <w:pPr>
        <w:pStyle w:val="Corpodetexto"/>
        <w:ind w:right="135"/>
      </w:pPr>
      <w:r>
        <w:rPr>
          <w:spacing w:val="-1"/>
        </w:rPr>
        <w:t>Enlightened beings</w:t>
      </w:r>
      <w:r>
        <w:t xml:space="preserve"> </w:t>
      </w:r>
      <w:r>
        <w:rPr>
          <w:spacing w:val="-1"/>
        </w:rPr>
        <w:t>say</w:t>
      </w:r>
      <w:r>
        <w:rPr>
          <w:spacing w:val="-2"/>
        </w:rPr>
        <w:t xml:space="preserve"> </w:t>
      </w:r>
      <w:r>
        <w:t xml:space="preserve">a </w:t>
      </w:r>
      <w:r>
        <w:rPr>
          <w:spacing w:val="-1"/>
        </w:rPr>
        <w:t>softer</w:t>
      </w:r>
      <w:r>
        <w:t xml:space="preserve"> </w:t>
      </w:r>
      <w:r>
        <w:rPr>
          <w:spacing w:val="-1"/>
        </w:rPr>
        <w:t>process is</w:t>
      </w:r>
      <w:r>
        <w:t xml:space="preserve"> </w:t>
      </w:r>
      <w:r>
        <w:rPr>
          <w:spacing w:val="-1"/>
        </w:rPr>
        <w:t>more</w:t>
      </w:r>
      <w:r>
        <w:t xml:space="preserve"> </w:t>
      </w:r>
      <w:r>
        <w:rPr>
          <w:spacing w:val="-1"/>
        </w:rPr>
        <w:t>effective and</w:t>
      </w:r>
      <w:r>
        <w:t xml:space="preserve"> </w:t>
      </w:r>
      <w:r>
        <w:rPr>
          <w:spacing w:val="-1"/>
        </w:rPr>
        <w:t>more</w:t>
      </w:r>
      <w:r>
        <w:rPr>
          <w:spacing w:val="23"/>
        </w:rPr>
        <w:t xml:space="preserve"> </w:t>
      </w:r>
      <w:r>
        <w:rPr>
          <w:spacing w:val="-1"/>
        </w:rPr>
        <w:t>desirable. Energy</w:t>
      </w:r>
      <w:r>
        <w:rPr>
          <w:spacing w:val="-2"/>
        </w:rPr>
        <w:t xml:space="preserve"> </w:t>
      </w:r>
      <w:r>
        <w:rPr>
          <w:spacing w:val="-1"/>
        </w:rPr>
        <w:t>Enhancement</w:t>
      </w:r>
      <w:r>
        <w:t xml:space="preserve"> </w:t>
      </w:r>
      <w:r>
        <w:rPr>
          <w:spacing w:val="-1"/>
        </w:rPr>
        <w:t>is</w:t>
      </w:r>
      <w:r>
        <w:rPr>
          <w:spacing w:val="-2"/>
        </w:rPr>
        <w:t xml:space="preserve"> </w:t>
      </w:r>
      <w:r>
        <w:rPr>
          <w:spacing w:val="-1"/>
        </w:rPr>
        <w:t>that</w:t>
      </w:r>
      <w:r>
        <w:t xml:space="preserve"> </w:t>
      </w:r>
      <w:r>
        <w:rPr>
          <w:spacing w:val="-1"/>
        </w:rPr>
        <w:t>softer and</w:t>
      </w:r>
      <w:r>
        <w:t xml:space="preserve"> </w:t>
      </w:r>
      <w:r>
        <w:rPr>
          <w:spacing w:val="-1"/>
        </w:rPr>
        <w:t>more effective</w:t>
      </w:r>
      <w:r>
        <w:rPr>
          <w:spacing w:val="49"/>
        </w:rPr>
        <w:t xml:space="preserve"> </w:t>
      </w:r>
      <w:r>
        <w:rPr>
          <w:spacing w:val="-1"/>
        </w:rPr>
        <w:t>process.</w:t>
      </w:r>
    </w:p>
    <w:p w:rsidR="00743C02" w:rsidRDefault="001F2438">
      <w:pPr>
        <w:pStyle w:val="Corpodetexto"/>
        <w:ind w:right="135"/>
      </w:pPr>
      <w:r>
        <w:rPr>
          <w:spacing w:val="-1"/>
        </w:rPr>
        <w:t xml:space="preserve">As </w:t>
      </w:r>
      <w:r>
        <w:rPr>
          <w:spacing w:val="-2"/>
        </w:rPr>
        <w:t>Human</w:t>
      </w:r>
      <w:r>
        <w:t xml:space="preserve"> </w:t>
      </w:r>
      <w:r>
        <w:rPr>
          <w:spacing w:val="-1"/>
        </w:rPr>
        <w:t>beings and</w:t>
      </w:r>
      <w:r>
        <w:t xml:space="preserve"> </w:t>
      </w:r>
      <w:r>
        <w:rPr>
          <w:spacing w:val="-1"/>
        </w:rPr>
        <w:t>blockages</w:t>
      </w:r>
      <w:r>
        <w:t xml:space="preserve"> </w:t>
      </w:r>
      <w:r>
        <w:rPr>
          <w:spacing w:val="-1"/>
        </w:rPr>
        <w:t>lose</w:t>
      </w:r>
      <w:r>
        <w:t xml:space="preserve"> </w:t>
      </w:r>
      <w:r>
        <w:rPr>
          <w:spacing w:val="-1"/>
        </w:rPr>
        <w:t>their</w:t>
      </w:r>
      <w:r>
        <w:t xml:space="preserve"> </w:t>
      </w:r>
      <w:r>
        <w:rPr>
          <w:spacing w:val="-1"/>
        </w:rPr>
        <w:t>Negative</w:t>
      </w:r>
      <w:r>
        <w:t xml:space="preserve"> </w:t>
      </w:r>
      <w:r>
        <w:rPr>
          <w:spacing w:val="-2"/>
        </w:rPr>
        <w:t>Karmic</w:t>
      </w:r>
      <w:r>
        <w:t xml:space="preserve"> Mass</w:t>
      </w:r>
      <w:r>
        <w:rPr>
          <w:spacing w:val="31"/>
        </w:rPr>
        <w:t xml:space="preserve"> </w:t>
      </w:r>
      <w:r>
        <w:rPr>
          <w:spacing w:val="-1"/>
        </w:rPr>
        <w:t>and as Humans</w:t>
      </w:r>
      <w:r>
        <w:t xml:space="preserve"> </w:t>
      </w:r>
      <w:r>
        <w:rPr>
          <w:spacing w:val="-1"/>
        </w:rPr>
        <w:t>lose their</w:t>
      </w:r>
      <w:r>
        <w:t xml:space="preserve"> </w:t>
      </w:r>
      <w:r>
        <w:rPr>
          <w:spacing w:val="-1"/>
        </w:rPr>
        <w:t>blockages so</w:t>
      </w:r>
      <w:r>
        <w:t xml:space="preserve"> </w:t>
      </w:r>
      <w:r>
        <w:rPr>
          <w:spacing w:val="-1"/>
        </w:rPr>
        <w:t>they</w:t>
      </w:r>
      <w:r>
        <w:rPr>
          <w:spacing w:val="-3"/>
        </w:rPr>
        <w:t xml:space="preserve"> </w:t>
      </w:r>
      <w:r>
        <w:rPr>
          <w:spacing w:val="-1"/>
        </w:rPr>
        <w:t>get back</w:t>
      </w:r>
      <w:r>
        <w:t xml:space="preserve"> </w:t>
      </w:r>
      <w:r>
        <w:rPr>
          <w:spacing w:val="-1"/>
        </w:rPr>
        <w:t>on track</w:t>
      </w:r>
      <w:r>
        <w:t xml:space="preserve"> </w:t>
      </w:r>
      <w:r>
        <w:rPr>
          <w:spacing w:val="-1"/>
        </w:rPr>
        <w:t>on</w:t>
      </w:r>
      <w:r>
        <w:rPr>
          <w:spacing w:val="28"/>
        </w:rPr>
        <w:t xml:space="preserve"> </w:t>
      </w:r>
      <w:r>
        <w:rPr>
          <w:spacing w:val="-1"/>
        </w:rPr>
        <w:t>their</w:t>
      </w:r>
      <w:r>
        <w:t xml:space="preserve"> </w:t>
      </w:r>
      <w:r>
        <w:rPr>
          <w:spacing w:val="-1"/>
        </w:rPr>
        <w:t>soul</w:t>
      </w:r>
      <w:r>
        <w:t xml:space="preserve"> path</w:t>
      </w:r>
      <w:r>
        <w:rPr>
          <w:spacing w:val="-1"/>
        </w:rPr>
        <w:t xml:space="preserve"> </w:t>
      </w:r>
      <w:r>
        <w:t>and</w:t>
      </w:r>
      <w:r>
        <w:rPr>
          <w:spacing w:val="-1"/>
        </w:rPr>
        <w:t xml:space="preserve"> on the </w:t>
      </w:r>
      <w:r>
        <w:t>path</w:t>
      </w:r>
      <w:r>
        <w:rPr>
          <w:spacing w:val="-2"/>
        </w:rPr>
        <w:t xml:space="preserve"> </w:t>
      </w:r>
      <w:r>
        <w:t>of</w:t>
      </w:r>
      <w:r>
        <w:rPr>
          <w:spacing w:val="-1"/>
        </w:rPr>
        <w:t xml:space="preserve"> their evolution.</w:t>
      </w:r>
      <w:r>
        <w:t xml:space="preserve"> </w:t>
      </w:r>
      <w:r>
        <w:rPr>
          <w:spacing w:val="-1"/>
        </w:rPr>
        <w:t>They</w:t>
      </w:r>
      <w:r>
        <w:rPr>
          <w:spacing w:val="-2"/>
        </w:rPr>
        <w:t xml:space="preserve"> </w:t>
      </w:r>
      <w:r>
        <w:rPr>
          <w:spacing w:val="-1"/>
        </w:rPr>
        <w:t>become</w:t>
      </w:r>
      <w:r>
        <w:rPr>
          <w:spacing w:val="31"/>
        </w:rPr>
        <w:t xml:space="preserve"> </w:t>
      </w:r>
      <w:r>
        <w:rPr>
          <w:spacing w:val="-1"/>
        </w:rPr>
        <w:t>ascended</w:t>
      </w:r>
      <w:r>
        <w:t xml:space="preserve"> </w:t>
      </w:r>
      <w:r>
        <w:rPr>
          <w:spacing w:val="-1"/>
        </w:rPr>
        <w:t>masters.</w:t>
      </w:r>
    </w:p>
    <w:p w:rsidR="00743C02" w:rsidRDefault="001F2438">
      <w:pPr>
        <w:pStyle w:val="Corpodetexto"/>
        <w:numPr>
          <w:ilvl w:val="0"/>
          <w:numId w:val="6"/>
        </w:numPr>
        <w:tabs>
          <w:tab w:val="left" w:pos="2097"/>
        </w:tabs>
        <w:spacing w:before="118"/>
        <w:ind w:left="2096"/>
        <w:jc w:val="left"/>
        <w:rPr>
          <w:rFonts w:cs="Lucida Sans"/>
        </w:rPr>
      </w:pPr>
      <w:r>
        <w:rPr>
          <w:rFonts w:cs="Lucida Sans"/>
          <w:b/>
          <w:bCs/>
          <w:spacing w:val="-1"/>
        </w:rPr>
        <w:t xml:space="preserve">MULTI </w:t>
      </w:r>
      <w:r>
        <w:rPr>
          <w:rFonts w:cs="Lucida Sans"/>
          <w:b/>
          <w:bCs/>
        </w:rPr>
        <w:t>–</w:t>
      </w:r>
      <w:r>
        <w:rPr>
          <w:rFonts w:cs="Lucida Sans"/>
          <w:b/>
          <w:bCs/>
          <w:spacing w:val="-1"/>
        </w:rPr>
        <w:t xml:space="preserve"> CORED </w:t>
      </w:r>
      <w:r>
        <w:rPr>
          <w:rFonts w:cs="Lucida Sans"/>
          <w:b/>
          <w:bCs/>
          <w:spacing w:val="-2"/>
        </w:rPr>
        <w:t>BLOCKAGES</w:t>
      </w:r>
    </w:p>
    <w:p w:rsidR="00743C02" w:rsidRDefault="001F2438">
      <w:pPr>
        <w:pStyle w:val="Corpodetexto"/>
        <w:spacing w:before="122"/>
        <w:ind w:right="240"/>
      </w:pPr>
      <w:r>
        <w:rPr>
          <w:spacing w:val="-1"/>
        </w:rPr>
        <w:t>When</w:t>
      </w:r>
      <w:r>
        <w:t xml:space="preserve"> </w:t>
      </w:r>
      <w:r>
        <w:rPr>
          <w:spacing w:val="-1"/>
        </w:rPr>
        <w:t>viewing</w:t>
      </w:r>
      <w:r>
        <w:rPr>
          <w:spacing w:val="1"/>
        </w:rPr>
        <w:t xml:space="preserve"> </w:t>
      </w:r>
      <w:r>
        <w:rPr>
          <w:spacing w:val="-1"/>
        </w:rPr>
        <w:t>blockages</w:t>
      </w:r>
      <w:r>
        <w:rPr>
          <w:spacing w:val="-3"/>
        </w:rPr>
        <w:t xml:space="preserve"> </w:t>
      </w:r>
      <w:r>
        <w:rPr>
          <w:spacing w:val="-2"/>
        </w:rPr>
        <w:t>psychically,</w:t>
      </w:r>
      <w:r>
        <w:rPr>
          <w:spacing w:val="1"/>
        </w:rPr>
        <w:t xml:space="preserve"> </w:t>
      </w:r>
      <w:r>
        <w:rPr>
          <w:spacing w:val="-1"/>
        </w:rPr>
        <w:t xml:space="preserve">often times </w:t>
      </w:r>
      <w:r>
        <w:rPr>
          <w:spacing w:val="-2"/>
        </w:rPr>
        <w:t>we</w:t>
      </w:r>
      <w:r>
        <w:rPr>
          <w:spacing w:val="1"/>
        </w:rPr>
        <w:t xml:space="preserve"> </w:t>
      </w:r>
      <w:r>
        <w:t>see</w:t>
      </w:r>
      <w:r>
        <w:rPr>
          <w:spacing w:val="-1"/>
        </w:rPr>
        <w:t xml:space="preserve"> that </w:t>
      </w:r>
      <w:r>
        <w:t>they</w:t>
      </w:r>
      <w:r>
        <w:rPr>
          <w:spacing w:val="41"/>
        </w:rPr>
        <w:t xml:space="preserve"> </w:t>
      </w:r>
      <w:r>
        <w:rPr>
          <w:spacing w:val="-1"/>
        </w:rPr>
        <w:t>have</w:t>
      </w:r>
      <w:r>
        <w:t xml:space="preserve"> </w:t>
      </w:r>
      <w:r>
        <w:rPr>
          <w:spacing w:val="-1"/>
        </w:rPr>
        <w:t>many</w:t>
      </w:r>
      <w:r>
        <w:rPr>
          <w:spacing w:val="-2"/>
        </w:rPr>
        <w:t xml:space="preserve"> </w:t>
      </w:r>
      <w:r>
        <w:rPr>
          <w:spacing w:val="-1"/>
        </w:rPr>
        <w:t>parts, some</w:t>
      </w:r>
      <w:r>
        <w:t xml:space="preserve"> </w:t>
      </w:r>
      <w:r>
        <w:rPr>
          <w:spacing w:val="-1"/>
        </w:rPr>
        <w:t>thicker</w:t>
      </w:r>
      <w:r>
        <w:rPr>
          <w:spacing w:val="-2"/>
        </w:rPr>
        <w:t xml:space="preserve"> </w:t>
      </w:r>
      <w:r>
        <w:t>and</w:t>
      </w:r>
      <w:r>
        <w:rPr>
          <w:spacing w:val="-3"/>
        </w:rPr>
        <w:t xml:space="preserve"> </w:t>
      </w:r>
      <w:r>
        <w:rPr>
          <w:spacing w:val="-1"/>
        </w:rPr>
        <w:t>more</w:t>
      </w:r>
      <w:r>
        <w:rPr>
          <w:spacing w:val="1"/>
        </w:rPr>
        <w:t xml:space="preserve"> </w:t>
      </w:r>
      <w:r>
        <w:rPr>
          <w:spacing w:val="-1"/>
        </w:rPr>
        <w:t>dense from</w:t>
      </w:r>
      <w:r>
        <w:rPr>
          <w:spacing w:val="-2"/>
        </w:rPr>
        <w:t xml:space="preserve"> </w:t>
      </w:r>
      <w:r>
        <w:rPr>
          <w:spacing w:val="-1"/>
        </w:rPr>
        <w:t>having more</w:t>
      </w:r>
      <w:r>
        <w:rPr>
          <w:spacing w:val="43"/>
        </w:rPr>
        <w:t xml:space="preserve"> </w:t>
      </w:r>
      <w:r>
        <w:rPr>
          <w:spacing w:val="-1"/>
        </w:rPr>
        <w:t>Negative</w:t>
      </w:r>
      <w:r>
        <w:t xml:space="preserve"> </w:t>
      </w:r>
      <w:r>
        <w:rPr>
          <w:spacing w:val="-1"/>
        </w:rPr>
        <w:t>Karmic</w:t>
      </w:r>
      <w:r>
        <w:t xml:space="preserve"> </w:t>
      </w:r>
      <w:r>
        <w:rPr>
          <w:spacing w:val="-1"/>
        </w:rPr>
        <w:t>Mass,</w:t>
      </w:r>
      <w:r>
        <w:t xml:space="preserve"> </w:t>
      </w:r>
      <w:r>
        <w:rPr>
          <w:spacing w:val="-1"/>
        </w:rPr>
        <w:t>some</w:t>
      </w:r>
      <w:r>
        <w:rPr>
          <w:spacing w:val="1"/>
        </w:rPr>
        <w:t xml:space="preserve"> </w:t>
      </w:r>
      <w:r>
        <w:rPr>
          <w:spacing w:val="-1"/>
        </w:rPr>
        <w:t>having</w:t>
      </w:r>
      <w:r>
        <w:t xml:space="preserve"> </w:t>
      </w:r>
      <w:r>
        <w:rPr>
          <w:spacing w:val="-1"/>
        </w:rPr>
        <w:t>more</w:t>
      </w:r>
      <w:r>
        <w:rPr>
          <w:spacing w:val="1"/>
        </w:rPr>
        <w:t xml:space="preserve"> </w:t>
      </w:r>
      <w:r>
        <w:rPr>
          <w:spacing w:val="-1"/>
        </w:rPr>
        <w:t>layers</w:t>
      </w:r>
      <w:r>
        <w:rPr>
          <w:spacing w:val="-2"/>
        </w:rPr>
        <w:t xml:space="preserve"> </w:t>
      </w:r>
      <w:r>
        <w:rPr>
          <w:spacing w:val="-1"/>
        </w:rPr>
        <w:t>or</w:t>
      </w:r>
      <w:r>
        <w:t xml:space="preserve"> </w:t>
      </w:r>
      <w:r>
        <w:rPr>
          <w:spacing w:val="-1"/>
        </w:rPr>
        <w:t>shells</w:t>
      </w:r>
      <w:r>
        <w:rPr>
          <w:spacing w:val="-2"/>
        </w:rPr>
        <w:t xml:space="preserve"> </w:t>
      </w:r>
      <w:r>
        <w:rPr>
          <w:spacing w:val="-1"/>
        </w:rPr>
        <w:t>of</w:t>
      </w:r>
      <w:r>
        <w:rPr>
          <w:spacing w:val="28"/>
        </w:rPr>
        <w:t xml:space="preserve"> </w:t>
      </w:r>
      <w:r>
        <w:rPr>
          <w:spacing w:val="-1"/>
        </w:rPr>
        <w:t>protection. Groups</w:t>
      </w:r>
      <w:r>
        <w:t xml:space="preserve"> </w:t>
      </w:r>
      <w:r>
        <w:rPr>
          <w:spacing w:val="-1"/>
        </w:rPr>
        <w:t xml:space="preserve">or </w:t>
      </w:r>
      <w:r>
        <w:rPr>
          <w:spacing w:val="-2"/>
        </w:rPr>
        <w:t>teams</w:t>
      </w:r>
      <w:r>
        <w:t xml:space="preserve"> </w:t>
      </w:r>
      <w:r>
        <w:rPr>
          <w:spacing w:val="-1"/>
        </w:rPr>
        <w:t>of</w:t>
      </w:r>
      <w:r>
        <w:t xml:space="preserve"> </w:t>
      </w:r>
      <w:r>
        <w:rPr>
          <w:spacing w:val="-1"/>
        </w:rPr>
        <w:t>blockages</w:t>
      </w:r>
      <w:r>
        <w:t xml:space="preserve"> </w:t>
      </w:r>
      <w:r>
        <w:rPr>
          <w:spacing w:val="-1"/>
        </w:rPr>
        <w:t>join together to</w:t>
      </w:r>
      <w:r>
        <w:t xml:space="preserve"> </w:t>
      </w:r>
      <w:r>
        <w:rPr>
          <w:spacing w:val="-2"/>
        </w:rPr>
        <w:t>perform</w:t>
      </w:r>
      <w:r>
        <w:rPr>
          <w:spacing w:val="36"/>
        </w:rPr>
        <w:t xml:space="preserve"> </w:t>
      </w:r>
      <w:r>
        <w:rPr>
          <w:spacing w:val="-1"/>
        </w:rPr>
        <w:t>their</w:t>
      </w:r>
      <w:r>
        <w:t xml:space="preserve"> </w:t>
      </w:r>
      <w:r>
        <w:rPr>
          <w:spacing w:val="-1"/>
        </w:rPr>
        <w:t xml:space="preserve">function. </w:t>
      </w:r>
      <w:r>
        <w:t>Any</w:t>
      </w:r>
      <w:r>
        <w:rPr>
          <w:spacing w:val="-2"/>
        </w:rPr>
        <w:t xml:space="preserve"> </w:t>
      </w:r>
      <w:r>
        <w:rPr>
          <w:spacing w:val="-1"/>
        </w:rPr>
        <w:t>strategy</w:t>
      </w:r>
      <w:r>
        <w:rPr>
          <w:spacing w:val="-3"/>
        </w:rPr>
        <w:t xml:space="preserve"> </w:t>
      </w:r>
      <w:r>
        <w:t>to</w:t>
      </w:r>
      <w:r>
        <w:rPr>
          <w:spacing w:val="-1"/>
        </w:rPr>
        <w:t xml:space="preserve"> remove</w:t>
      </w:r>
      <w:r>
        <w:t xml:space="preserve"> </w:t>
      </w:r>
      <w:r>
        <w:rPr>
          <w:spacing w:val="-1"/>
        </w:rPr>
        <w:t>blockages</w:t>
      </w:r>
      <w:r>
        <w:t xml:space="preserve"> </w:t>
      </w:r>
      <w:r>
        <w:rPr>
          <w:spacing w:val="-1"/>
        </w:rPr>
        <w:t>must</w:t>
      </w:r>
      <w:r>
        <w:t xml:space="preserve"> </w:t>
      </w:r>
      <w:r>
        <w:rPr>
          <w:spacing w:val="-1"/>
        </w:rPr>
        <w:t>take these</w:t>
      </w:r>
      <w:r>
        <w:rPr>
          <w:spacing w:val="57"/>
        </w:rPr>
        <w:t xml:space="preserve"> </w:t>
      </w:r>
      <w:r>
        <w:rPr>
          <w:spacing w:val="-1"/>
        </w:rPr>
        <w:t>multi-cored</w:t>
      </w:r>
      <w:r>
        <w:rPr>
          <w:spacing w:val="-2"/>
        </w:rPr>
        <w:t xml:space="preserve"> </w:t>
      </w:r>
      <w:r>
        <w:rPr>
          <w:spacing w:val="-1"/>
        </w:rPr>
        <w:t>blockages</w:t>
      </w:r>
      <w:r>
        <w:t xml:space="preserve"> </w:t>
      </w:r>
      <w:r>
        <w:rPr>
          <w:spacing w:val="-1"/>
        </w:rPr>
        <w:t>into</w:t>
      </w:r>
      <w:r>
        <w:rPr>
          <w:spacing w:val="-2"/>
        </w:rPr>
        <w:t xml:space="preserve"> </w:t>
      </w:r>
      <w:r>
        <w:rPr>
          <w:spacing w:val="-1"/>
        </w:rPr>
        <w:t>account.</w:t>
      </w:r>
      <w:r>
        <w:rPr>
          <w:spacing w:val="-2"/>
        </w:rPr>
        <w:t xml:space="preserve"> </w:t>
      </w:r>
      <w:r>
        <w:rPr>
          <w:spacing w:val="-1"/>
        </w:rPr>
        <w:t>Energy</w:t>
      </w:r>
      <w:r>
        <w:rPr>
          <w:spacing w:val="-2"/>
        </w:rPr>
        <w:t xml:space="preserve"> </w:t>
      </w:r>
      <w:r>
        <w:rPr>
          <w:spacing w:val="-1"/>
        </w:rPr>
        <w:t>Enhancement</w:t>
      </w:r>
      <w:r>
        <w:rPr>
          <w:spacing w:val="28"/>
        </w:rPr>
        <w:t xml:space="preserve"> </w:t>
      </w:r>
      <w:r>
        <w:rPr>
          <w:spacing w:val="-1"/>
        </w:rPr>
        <w:t>techniques</w:t>
      </w:r>
      <w:r>
        <w:t xml:space="preserve"> </w:t>
      </w:r>
      <w:r>
        <w:rPr>
          <w:spacing w:val="-1"/>
        </w:rPr>
        <w:t>remove</w:t>
      </w:r>
      <w:r>
        <w:rPr>
          <w:spacing w:val="1"/>
        </w:rPr>
        <w:t xml:space="preserve"> </w:t>
      </w:r>
      <w:r>
        <w:rPr>
          <w:spacing w:val="-1"/>
        </w:rPr>
        <w:t>multi-cored</w:t>
      </w:r>
      <w:r>
        <w:t xml:space="preserve"> </w:t>
      </w:r>
      <w:r>
        <w:rPr>
          <w:spacing w:val="-1"/>
        </w:rPr>
        <w:t>blockages.</w:t>
      </w:r>
    </w:p>
    <w:p w:rsidR="00743C02" w:rsidRDefault="00743C02">
      <w:pPr>
        <w:sectPr w:rsidR="00743C02">
          <w:pgSz w:w="8640" w:h="12960"/>
          <w:pgMar w:top="960" w:right="920" w:bottom="900" w:left="900" w:header="0" w:footer="710" w:gutter="0"/>
          <w:cols w:space="720"/>
        </w:sectPr>
      </w:pPr>
    </w:p>
    <w:p w:rsidR="00743C02" w:rsidRDefault="001F2438">
      <w:pPr>
        <w:pStyle w:val="Corpodetexto"/>
        <w:numPr>
          <w:ilvl w:val="0"/>
          <w:numId w:val="6"/>
        </w:numPr>
        <w:tabs>
          <w:tab w:val="left" w:pos="685"/>
        </w:tabs>
        <w:spacing w:before="49"/>
        <w:ind w:left="684" w:hanging="239"/>
        <w:jc w:val="left"/>
        <w:rPr>
          <w:rFonts w:cs="Lucida Sans"/>
        </w:rPr>
      </w:pPr>
      <w:r>
        <w:rPr>
          <w:rFonts w:cs="Lucida Sans"/>
          <w:b/>
          <w:bCs/>
        </w:rPr>
        <w:lastRenderedPageBreak/>
        <w:t>ENERGY</w:t>
      </w:r>
      <w:r>
        <w:rPr>
          <w:rFonts w:cs="Lucida Sans"/>
          <w:b/>
          <w:bCs/>
          <w:spacing w:val="-2"/>
        </w:rPr>
        <w:t xml:space="preserve"> </w:t>
      </w:r>
      <w:r>
        <w:rPr>
          <w:rFonts w:cs="Lucida Sans"/>
          <w:b/>
          <w:bCs/>
          <w:spacing w:val="-1"/>
        </w:rPr>
        <w:t>BLOCKAGE</w:t>
      </w:r>
      <w:r>
        <w:rPr>
          <w:rFonts w:cs="Lucida Sans"/>
          <w:b/>
          <w:bCs/>
        </w:rPr>
        <w:t xml:space="preserve"> EGO</w:t>
      </w:r>
      <w:r>
        <w:rPr>
          <w:rFonts w:cs="Lucida Sans"/>
          <w:b/>
          <w:bCs/>
          <w:spacing w:val="-2"/>
        </w:rPr>
        <w:t xml:space="preserve"> </w:t>
      </w:r>
      <w:r>
        <w:rPr>
          <w:rFonts w:cs="Lucida Sans"/>
          <w:b/>
          <w:bCs/>
        </w:rPr>
        <w:t>SUB</w:t>
      </w:r>
      <w:r>
        <w:rPr>
          <w:rFonts w:cs="Lucida Sans"/>
          <w:b/>
          <w:bCs/>
          <w:spacing w:val="-1"/>
        </w:rPr>
        <w:t xml:space="preserve"> </w:t>
      </w:r>
      <w:r>
        <w:rPr>
          <w:rFonts w:cs="Lucida Sans"/>
          <w:b/>
          <w:bCs/>
        </w:rPr>
        <w:t>–</w:t>
      </w:r>
      <w:r>
        <w:rPr>
          <w:rFonts w:cs="Lucida Sans"/>
          <w:b/>
          <w:bCs/>
          <w:spacing w:val="-3"/>
        </w:rPr>
        <w:t xml:space="preserve"> </w:t>
      </w:r>
      <w:r>
        <w:rPr>
          <w:rFonts w:cs="Lucida Sans"/>
          <w:b/>
          <w:bCs/>
          <w:spacing w:val="-1"/>
        </w:rPr>
        <w:t>PERSONALITIES</w:t>
      </w:r>
      <w:r>
        <w:rPr>
          <w:rFonts w:cs="Lucida Sans"/>
          <w:b/>
          <w:bCs/>
        </w:rPr>
        <w:t xml:space="preserve"> </w:t>
      </w:r>
      <w:r>
        <w:rPr>
          <w:rFonts w:cs="Lucida Sans"/>
          <w:b/>
          <w:bCs/>
          <w:spacing w:val="-1"/>
        </w:rPr>
        <w:t>OR</w:t>
      </w:r>
      <w:r>
        <w:rPr>
          <w:rFonts w:cs="Lucida Sans"/>
          <w:b/>
          <w:bCs/>
        </w:rPr>
        <w:t xml:space="preserve"> </w:t>
      </w:r>
      <w:r>
        <w:rPr>
          <w:rFonts w:cs="Lucida Sans"/>
          <w:b/>
          <w:bCs/>
          <w:spacing w:val="-1"/>
        </w:rPr>
        <w:t>NAFS</w:t>
      </w:r>
    </w:p>
    <w:p w:rsidR="00743C02" w:rsidRDefault="001F2438">
      <w:pPr>
        <w:pStyle w:val="Corpodetexto"/>
        <w:spacing w:before="120"/>
        <w:ind w:right="135"/>
      </w:pPr>
      <w:r>
        <w:t>In</w:t>
      </w:r>
      <w:r>
        <w:rPr>
          <w:spacing w:val="-1"/>
        </w:rPr>
        <w:t xml:space="preserve"> </w:t>
      </w:r>
      <w:r>
        <w:t>the</w:t>
      </w:r>
      <w:r>
        <w:rPr>
          <w:spacing w:val="-1"/>
        </w:rPr>
        <w:t xml:space="preserve"> Sufi</w:t>
      </w:r>
      <w:r>
        <w:t xml:space="preserve"> </w:t>
      </w:r>
      <w:r>
        <w:rPr>
          <w:spacing w:val="-1"/>
        </w:rPr>
        <w:t>terminology,</w:t>
      </w:r>
      <w:r>
        <w:t xml:space="preserve"> NAFS</w:t>
      </w:r>
      <w:r>
        <w:rPr>
          <w:spacing w:val="-1"/>
        </w:rPr>
        <w:t xml:space="preserve"> </w:t>
      </w:r>
      <w:r>
        <w:t xml:space="preserve">or </w:t>
      </w:r>
      <w:r>
        <w:rPr>
          <w:spacing w:val="-1"/>
        </w:rPr>
        <w:t xml:space="preserve">Breaths </w:t>
      </w:r>
      <w:r>
        <w:t>or Energy</w:t>
      </w:r>
      <w:r>
        <w:rPr>
          <w:spacing w:val="-2"/>
        </w:rPr>
        <w:t xml:space="preserve"> </w:t>
      </w:r>
      <w:r>
        <w:t>Blockages</w:t>
      </w:r>
      <w:r>
        <w:rPr>
          <w:spacing w:val="27"/>
        </w:rPr>
        <w:t xml:space="preserve"> </w:t>
      </w:r>
      <w:r>
        <w:rPr>
          <w:spacing w:val="-1"/>
        </w:rPr>
        <w:t xml:space="preserve">represent the degrees </w:t>
      </w:r>
      <w:r>
        <w:t>of</w:t>
      </w:r>
      <w:r>
        <w:rPr>
          <w:spacing w:val="-2"/>
        </w:rPr>
        <w:t xml:space="preserve"> </w:t>
      </w:r>
      <w:r>
        <w:t>in</w:t>
      </w:r>
      <w:r>
        <w:rPr>
          <w:spacing w:val="-1"/>
        </w:rPr>
        <w:t xml:space="preserve"> the transmutation </w:t>
      </w:r>
      <w:r>
        <w:t>of</w:t>
      </w:r>
      <w:r>
        <w:rPr>
          <w:spacing w:val="-1"/>
        </w:rPr>
        <w:t xml:space="preserve"> the</w:t>
      </w:r>
      <w:r>
        <w:t xml:space="preserve"> </w:t>
      </w:r>
      <w:r>
        <w:rPr>
          <w:spacing w:val="-1"/>
        </w:rPr>
        <w:t>consciousness</w:t>
      </w:r>
      <w:r>
        <w:rPr>
          <w:spacing w:val="51"/>
        </w:rPr>
        <w:t xml:space="preserve"> </w:t>
      </w:r>
      <w:r>
        <w:rPr>
          <w:spacing w:val="-1"/>
        </w:rPr>
        <w:t>which</w:t>
      </w:r>
      <w:r>
        <w:rPr>
          <w:spacing w:val="1"/>
        </w:rPr>
        <w:t xml:space="preserve"> </w:t>
      </w:r>
      <w:r>
        <w:rPr>
          <w:spacing w:val="-2"/>
        </w:rPr>
        <w:t>we</w:t>
      </w:r>
      <w:r>
        <w:t xml:space="preserve"> go</w:t>
      </w:r>
      <w:r>
        <w:rPr>
          <w:spacing w:val="-2"/>
        </w:rPr>
        <w:t xml:space="preserve"> </w:t>
      </w:r>
      <w:r>
        <w:rPr>
          <w:spacing w:val="-1"/>
        </w:rPr>
        <w:t>through</w:t>
      </w:r>
      <w:r>
        <w:t xml:space="preserve"> </w:t>
      </w:r>
      <w:r>
        <w:rPr>
          <w:spacing w:val="-1"/>
        </w:rPr>
        <w:t>in the</w:t>
      </w:r>
      <w:r>
        <w:t xml:space="preserve"> </w:t>
      </w:r>
      <w:r>
        <w:rPr>
          <w:spacing w:val="-1"/>
        </w:rPr>
        <w:t xml:space="preserve">Levels </w:t>
      </w:r>
      <w:r>
        <w:t>of</w:t>
      </w:r>
      <w:r>
        <w:rPr>
          <w:spacing w:val="-1"/>
        </w:rPr>
        <w:t xml:space="preserve"> </w:t>
      </w:r>
      <w:r>
        <w:t>Energy</w:t>
      </w:r>
      <w:r>
        <w:rPr>
          <w:spacing w:val="-2"/>
        </w:rPr>
        <w:t xml:space="preserve"> </w:t>
      </w:r>
      <w:r>
        <w:rPr>
          <w:spacing w:val="-1"/>
        </w:rPr>
        <w:t>Enhancement</w:t>
      </w:r>
      <w:r>
        <w:t xml:space="preserve"> </w:t>
      </w:r>
      <w:r>
        <w:rPr>
          <w:spacing w:val="-1"/>
        </w:rPr>
        <w:t>starting</w:t>
      </w:r>
      <w:r>
        <w:rPr>
          <w:spacing w:val="41"/>
        </w:rPr>
        <w:t xml:space="preserve"> </w:t>
      </w:r>
      <w:r>
        <w:rPr>
          <w:spacing w:val="-1"/>
        </w:rPr>
        <w:t>at</w:t>
      </w:r>
      <w:r>
        <w:rPr>
          <w:spacing w:val="-2"/>
        </w:rPr>
        <w:t xml:space="preserve"> </w:t>
      </w:r>
      <w:r>
        <w:rPr>
          <w:spacing w:val="-1"/>
        </w:rPr>
        <w:t>the</w:t>
      </w:r>
      <w:r>
        <w:t xml:space="preserve"> </w:t>
      </w:r>
      <w:r>
        <w:rPr>
          <w:spacing w:val="-1"/>
        </w:rPr>
        <w:t>Second</w:t>
      </w:r>
      <w:r>
        <w:t xml:space="preserve"> </w:t>
      </w:r>
      <w:r>
        <w:rPr>
          <w:spacing w:val="-1"/>
        </w:rPr>
        <w:t>level.</w:t>
      </w:r>
    </w:p>
    <w:p w:rsidR="00743C02" w:rsidRDefault="001F2438">
      <w:pPr>
        <w:pStyle w:val="Corpodetexto"/>
        <w:ind w:right="121"/>
      </w:pPr>
      <w:r>
        <w:rPr>
          <w:spacing w:val="-1"/>
        </w:rPr>
        <w:t>First</w:t>
      </w:r>
      <w:r>
        <w:t xml:space="preserve"> </w:t>
      </w:r>
      <w:r>
        <w:rPr>
          <w:spacing w:val="-2"/>
        </w:rPr>
        <w:t>we</w:t>
      </w:r>
      <w:r>
        <w:rPr>
          <w:spacing w:val="1"/>
        </w:rPr>
        <w:t xml:space="preserve"> </w:t>
      </w:r>
      <w:r>
        <w:rPr>
          <w:spacing w:val="-1"/>
        </w:rPr>
        <w:t>deal</w:t>
      </w:r>
      <w:r>
        <w:t xml:space="preserve"> </w:t>
      </w:r>
      <w:r>
        <w:rPr>
          <w:spacing w:val="-1"/>
        </w:rPr>
        <w:t>with the</w:t>
      </w:r>
      <w:r>
        <w:t xml:space="preserve"> </w:t>
      </w:r>
      <w:r>
        <w:rPr>
          <w:spacing w:val="-1"/>
        </w:rPr>
        <w:t>lower</w:t>
      </w:r>
      <w:r>
        <w:t xml:space="preserve"> </w:t>
      </w:r>
      <w:r>
        <w:rPr>
          <w:spacing w:val="-1"/>
        </w:rPr>
        <w:t xml:space="preserve">types </w:t>
      </w:r>
      <w:r>
        <w:t>of</w:t>
      </w:r>
      <w:r>
        <w:rPr>
          <w:spacing w:val="-1"/>
        </w:rPr>
        <w:t xml:space="preserve"> NAFS or</w:t>
      </w:r>
      <w:r>
        <w:rPr>
          <w:spacing w:val="1"/>
        </w:rPr>
        <w:t xml:space="preserve"> </w:t>
      </w:r>
      <w:r>
        <w:rPr>
          <w:spacing w:val="-1"/>
        </w:rPr>
        <w:t xml:space="preserve">Sub-Personalities </w:t>
      </w:r>
      <w:r>
        <w:t>and</w:t>
      </w:r>
      <w:r>
        <w:rPr>
          <w:spacing w:val="49"/>
        </w:rPr>
        <w:t xml:space="preserve"> </w:t>
      </w:r>
      <w:r>
        <w:rPr>
          <w:spacing w:val="-1"/>
        </w:rPr>
        <w:t>later</w:t>
      </w:r>
      <w:r>
        <w:rPr>
          <w:spacing w:val="1"/>
        </w:rPr>
        <w:t xml:space="preserve"> </w:t>
      </w:r>
      <w:r>
        <w:rPr>
          <w:spacing w:val="-1"/>
        </w:rPr>
        <w:t>with more</w:t>
      </w:r>
      <w:r>
        <w:rPr>
          <w:spacing w:val="-2"/>
        </w:rPr>
        <w:t xml:space="preserve"> </w:t>
      </w:r>
      <w:r>
        <w:rPr>
          <w:spacing w:val="-1"/>
        </w:rPr>
        <w:t>refined</w:t>
      </w:r>
      <w:r>
        <w:rPr>
          <w:spacing w:val="-2"/>
        </w:rPr>
        <w:t xml:space="preserve"> </w:t>
      </w:r>
      <w:r>
        <w:rPr>
          <w:spacing w:val="-1"/>
        </w:rPr>
        <w:t>parts</w:t>
      </w:r>
      <w:r>
        <w:t xml:space="preserve"> </w:t>
      </w:r>
      <w:r>
        <w:rPr>
          <w:spacing w:val="-1"/>
        </w:rPr>
        <w:t>of</w:t>
      </w:r>
      <w:r>
        <w:rPr>
          <w:spacing w:val="-2"/>
        </w:rPr>
        <w:t xml:space="preserve"> </w:t>
      </w:r>
      <w:r>
        <w:rPr>
          <w:spacing w:val="-1"/>
        </w:rPr>
        <w:t>the</w:t>
      </w:r>
      <w:r>
        <w:rPr>
          <w:spacing w:val="-2"/>
        </w:rPr>
        <w:t xml:space="preserve"> </w:t>
      </w:r>
      <w:r>
        <w:rPr>
          <w:spacing w:val="-1"/>
        </w:rPr>
        <w:t>EGO.</w:t>
      </w:r>
      <w:r>
        <w:rPr>
          <w:spacing w:val="-2"/>
        </w:rPr>
        <w:t xml:space="preserve"> </w:t>
      </w:r>
      <w:r>
        <w:rPr>
          <w:spacing w:val="-1"/>
        </w:rPr>
        <w:t>Although</w:t>
      </w:r>
      <w:r>
        <w:t xml:space="preserve"> </w:t>
      </w:r>
      <w:r>
        <w:rPr>
          <w:spacing w:val="-1"/>
        </w:rPr>
        <w:t>more</w:t>
      </w:r>
      <w:r>
        <w:t xml:space="preserve"> </w:t>
      </w:r>
      <w:r>
        <w:rPr>
          <w:spacing w:val="-1"/>
        </w:rPr>
        <w:t>refined,</w:t>
      </w:r>
      <w:r>
        <w:t xml:space="preserve"> </w:t>
      </w:r>
      <w:r>
        <w:rPr>
          <w:spacing w:val="-1"/>
        </w:rPr>
        <w:t>all</w:t>
      </w:r>
      <w:r>
        <w:rPr>
          <w:spacing w:val="34"/>
        </w:rPr>
        <w:t xml:space="preserve"> </w:t>
      </w:r>
      <w:r>
        <w:t>NAFS</w:t>
      </w:r>
      <w:r>
        <w:rPr>
          <w:spacing w:val="-1"/>
        </w:rPr>
        <w:t xml:space="preserve"> </w:t>
      </w:r>
      <w:r>
        <w:t xml:space="preserve">are </w:t>
      </w:r>
      <w:r>
        <w:rPr>
          <w:spacing w:val="-1"/>
        </w:rPr>
        <w:t>part</w:t>
      </w:r>
      <w:r>
        <w:t xml:space="preserve"> of</w:t>
      </w:r>
      <w:r>
        <w:rPr>
          <w:spacing w:val="-1"/>
        </w:rPr>
        <w:t xml:space="preserve"> </w:t>
      </w:r>
      <w:r>
        <w:t xml:space="preserve">the </w:t>
      </w:r>
      <w:r>
        <w:rPr>
          <w:spacing w:val="-1"/>
        </w:rPr>
        <w:t>Ego</w:t>
      </w:r>
      <w:r>
        <w:t xml:space="preserve"> </w:t>
      </w:r>
      <w:r>
        <w:rPr>
          <w:spacing w:val="-1"/>
        </w:rPr>
        <w:t xml:space="preserve">structure </w:t>
      </w:r>
      <w:r>
        <w:t>and</w:t>
      </w:r>
      <w:r>
        <w:rPr>
          <w:spacing w:val="-1"/>
        </w:rPr>
        <w:t xml:space="preserve"> </w:t>
      </w:r>
      <w:r>
        <w:t>all of</w:t>
      </w:r>
      <w:r>
        <w:rPr>
          <w:spacing w:val="-1"/>
        </w:rPr>
        <w:t xml:space="preserve"> them, </w:t>
      </w:r>
      <w:r>
        <w:t>one by</w:t>
      </w:r>
      <w:r>
        <w:rPr>
          <w:spacing w:val="-2"/>
        </w:rPr>
        <w:t xml:space="preserve"> </w:t>
      </w:r>
      <w:r>
        <w:t xml:space="preserve">one </w:t>
      </w:r>
      <w:r>
        <w:rPr>
          <w:spacing w:val="-1"/>
        </w:rPr>
        <w:t>must</w:t>
      </w:r>
      <w:r>
        <w:rPr>
          <w:spacing w:val="28"/>
        </w:rPr>
        <w:t xml:space="preserve"> </w:t>
      </w:r>
      <w:r>
        <w:rPr>
          <w:spacing w:val="-1"/>
        </w:rPr>
        <w:t>be</w:t>
      </w:r>
      <w:r>
        <w:t xml:space="preserve"> </w:t>
      </w:r>
      <w:r>
        <w:rPr>
          <w:spacing w:val="-2"/>
        </w:rPr>
        <w:t>found</w:t>
      </w:r>
      <w:r>
        <w:t xml:space="preserve"> </w:t>
      </w:r>
      <w:r>
        <w:rPr>
          <w:spacing w:val="-1"/>
        </w:rPr>
        <w:t>and</w:t>
      </w:r>
      <w:r>
        <w:t xml:space="preserve"> </w:t>
      </w:r>
      <w:r>
        <w:rPr>
          <w:spacing w:val="-1"/>
        </w:rPr>
        <w:t>purified</w:t>
      </w:r>
      <w:r>
        <w:rPr>
          <w:spacing w:val="-2"/>
        </w:rPr>
        <w:t xml:space="preserve"> </w:t>
      </w:r>
      <w:r>
        <w:t>as</w:t>
      </w:r>
      <w:r>
        <w:rPr>
          <w:spacing w:val="-3"/>
        </w:rPr>
        <w:t xml:space="preserve"> </w:t>
      </w:r>
      <w:r>
        <w:rPr>
          <w:spacing w:val="-1"/>
        </w:rPr>
        <w:t>their</w:t>
      </w:r>
      <w:r>
        <w:t xml:space="preserve"> </w:t>
      </w:r>
      <w:r>
        <w:rPr>
          <w:spacing w:val="-1"/>
        </w:rPr>
        <w:t>Trauma-Formed</w:t>
      </w:r>
      <w:r>
        <w:t xml:space="preserve"> </w:t>
      </w:r>
      <w:r>
        <w:rPr>
          <w:spacing w:val="-2"/>
        </w:rPr>
        <w:t>Negative</w:t>
      </w:r>
      <w:r>
        <w:rPr>
          <w:spacing w:val="1"/>
        </w:rPr>
        <w:t xml:space="preserve"> </w:t>
      </w:r>
      <w:r>
        <w:rPr>
          <w:spacing w:val="-1"/>
        </w:rPr>
        <w:t>Karmic</w:t>
      </w:r>
      <w:r>
        <w:rPr>
          <w:spacing w:val="44"/>
        </w:rPr>
        <w:t xml:space="preserve"> </w:t>
      </w:r>
      <w:r>
        <w:rPr>
          <w:spacing w:val="-1"/>
        </w:rPr>
        <w:t>Mass</w:t>
      </w:r>
      <w:r>
        <w:t xml:space="preserve"> is</w:t>
      </w:r>
      <w:r>
        <w:rPr>
          <w:spacing w:val="-1"/>
        </w:rPr>
        <w:t xml:space="preserve"> transmuted </w:t>
      </w:r>
      <w:r>
        <w:t>and</w:t>
      </w:r>
      <w:r>
        <w:rPr>
          <w:spacing w:val="-1"/>
        </w:rPr>
        <w:t xml:space="preserve"> </w:t>
      </w:r>
      <w:r>
        <w:t>then</w:t>
      </w:r>
      <w:r>
        <w:rPr>
          <w:spacing w:val="-1"/>
        </w:rPr>
        <w:t xml:space="preserve"> </w:t>
      </w:r>
      <w:r>
        <w:t>the</w:t>
      </w:r>
      <w:r>
        <w:rPr>
          <w:spacing w:val="-1"/>
        </w:rPr>
        <w:t xml:space="preserve"> core </w:t>
      </w:r>
      <w:r>
        <w:t>of</w:t>
      </w:r>
      <w:r>
        <w:rPr>
          <w:spacing w:val="-1"/>
        </w:rPr>
        <w:t xml:space="preserve"> </w:t>
      </w:r>
      <w:r>
        <w:t xml:space="preserve">the blockage is </w:t>
      </w:r>
      <w:r>
        <w:rPr>
          <w:spacing w:val="-1"/>
        </w:rPr>
        <w:t>integrated</w:t>
      </w:r>
      <w:r>
        <w:rPr>
          <w:spacing w:val="31"/>
        </w:rPr>
        <w:t xml:space="preserve"> </w:t>
      </w:r>
      <w:r>
        <w:rPr>
          <w:spacing w:val="-1"/>
        </w:rPr>
        <w:t>with the</w:t>
      </w:r>
      <w:r>
        <w:t xml:space="preserve"> </w:t>
      </w:r>
      <w:r>
        <w:rPr>
          <w:spacing w:val="-2"/>
        </w:rPr>
        <w:t>Soul</w:t>
      </w:r>
      <w:r>
        <w:rPr>
          <w:spacing w:val="1"/>
        </w:rPr>
        <w:t xml:space="preserve"> </w:t>
      </w:r>
      <w:r>
        <w:rPr>
          <w:spacing w:val="-1"/>
        </w:rPr>
        <w:t>Personality</w:t>
      </w:r>
      <w:r>
        <w:t xml:space="preserve"> </w:t>
      </w:r>
      <w:r>
        <w:rPr>
          <w:spacing w:val="-1"/>
        </w:rPr>
        <w:t>where</w:t>
      </w:r>
      <w:r>
        <w:t xml:space="preserve"> </w:t>
      </w:r>
      <w:r>
        <w:rPr>
          <w:spacing w:val="-1"/>
        </w:rPr>
        <w:t>it</w:t>
      </w:r>
      <w:r>
        <w:t xml:space="preserve"> </w:t>
      </w:r>
      <w:r>
        <w:rPr>
          <w:spacing w:val="-1"/>
        </w:rPr>
        <w:t>can</w:t>
      </w:r>
      <w:r>
        <w:t xml:space="preserve"> </w:t>
      </w:r>
      <w:r>
        <w:rPr>
          <w:spacing w:val="-1"/>
        </w:rPr>
        <w:t>finally</w:t>
      </w:r>
      <w:r>
        <w:rPr>
          <w:spacing w:val="-2"/>
        </w:rPr>
        <w:t xml:space="preserve"> </w:t>
      </w:r>
      <w:r>
        <w:rPr>
          <w:spacing w:val="-1"/>
        </w:rPr>
        <w:t>be</w:t>
      </w:r>
      <w:r>
        <w:t xml:space="preserve"> </w:t>
      </w:r>
      <w:r>
        <w:rPr>
          <w:spacing w:val="-1"/>
        </w:rPr>
        <w:t>safely</w:t>
      </w:r>
      <w:r>
        <w:t xml:space="preserve"> </w:t>
      </w:r>
      <w:r>
        <w:rPr>
          <w:spacing w:val="-1"/>
        </w:rPr>
        <w:t>used</w:t>
      </w:r>
      <w:r>
        <w:rPr>
          <w:spacing w:val="-2"/>
        </w:rPr>
        <w:t xml:space="preserve"> </w:t>
      </w:r>
      <w:r>
        <w:t>as</w:t>
      </w:r>
      <w:r>
        <w:rPr>
          <w:spacing w:val="-2"/>
        </w:rPr>
        <w:t xml:space="preserve"> </w:t>
      </w:r>
      <w:r>
        <w:t>a</w:t>
      </w:r>
      <w:r>
        <w:rPr>
          <w:spacing w:val="33"/>
        </w:rPr>
        <w:t xml:space="preserve"> </w:t>
      </w:r>
      <w:r>
        <w:rPr>
          <w:spacing w:val="-1"/>
        </w:rPr>
        <w:t>purified</w:t>
      </w:r>
      <w:r>
        <w:t xml:space="preserve"> </w:t>
      </w:r>
      <w:r>
        <w:rPr>
          <w:spacing w:val="-1"/>
        </w:rPr>
        <w:t>function</w:t>
      </w:r>
      <w:r>
        <w:t xml:space="preserve"> </w:t>
      </w:r>
      <w:r>
        <w:rPr>
          <w:spacing w:val="-1"/>
        </w:rPr>
        <w:t>or</w:t>
      </w:r>
      <w:r>
        <w:rPr>
          <w:spacing w:val="1"/>
        </w:rPr>
        <w:t xml:space="preserve"> </w:t>
      </w:r>
      <w:r>
        <w:rPr>
          <w:spacing w:val="-1"/>
        </w:rPr>
        <w:t>purified</w:t>
      </w:r>
      <w:r>
        <w:rPr>
          <w:spacing w:val="-2"/>
        </w:rPr>
        <w:t xml:space="preserve"> </w:t>
      </w:r>
      <w:r>
        <w:rPr>
          <w:spacing w:val="-1"/>
        </w:rPr>
        <w:t>talent</w:t>
      </w:r>
      <w:r>
        <w:rPr>
          <w:spacing w:val="-2"/>
        </w:rPr>
        <w:t xml:space="preserve"> </w:t>
      </w:r>
      <w:r>
        <w:rPr>
          <w:spacing w:val="-1"/>
        </w:rPr>
        <w:t>or</w:t>
      </w:r>
      <w:r>
        <w:rPr>
          <w:spacing w:val="1"/>
        </w:rPr>
        <w:t xml:space="preserve"> </w:t>
      </w:r>
      <w:r>
        <w:rPr>
          <w:spacing w:val="-1"/>
        </w:rPr>
        <w:t>so</w:t>
      </w:r>
      <w:r>
        <w:rPr>
          <w:spacing w:val="-2"/>
        </w:rPr>
        <w:t xml:space="preserve"> </w:t>
      </w:r>
      <w:r>
        <w:rPr>
          <w:spacing w:val="-1"/>
        </w:rPr>
        <w:t>called</w:t>
      </w:r>
      <w:r>
        <w:t xml:space="preserve"> </w:t>
      </w:r>
      <w:r>
        <w:rPr>
          <w:spacing w:val="-1"/>
        </w:rPr>
        <w:t>psychic</w:t>
      </w:r>
      <w:r>
        <w:t xml:space="preserve"> </w:t>
      </w:r>
      <w:r>
        <w:rPr>
          <w:spacing w:val="-1"/>
        </w:rPr>
        <w:t>power.</w:t>
      </w:r>
    </w:p>
    <w:p w:rsidR="00743C02" w:rsidRDefault="00743C02">
      <w:pPr>
        <w:rPr>
          <w:rFonts w:ascii="Lucida Sans" w:eastAsia="Lucida Sans" w:hAnsi="Lucida Sans" w:cs="Lucida Sans"/>
          <w:sz w:val="10"/>
          <w:szCs w:val="10"/>
        </w:rPr>
      </w:pPr>
    </w:p>
    <w:p w:rsidR="00743C02" w:rsidRDefault="00E5021A">
      <w:pPr>
        <w:spacing w:line="200" w:lineRule="atLeast"/>
        <w:ind w:left="23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94" style="width:319pt;height:47.1pt;mso-position-horizontal-relative:char;mso-position-vertical-relative:line" coordsize="6380,942">
            <v:group id="_x0000_s1502" style="position:absolute;left:277;width:5825;height:237" coordorigin="277" coordsize="5825,237">
              <v:shape id="_x0000_s1503" style="position:absolute;left:277;width:5825;height:237" coordorigin="277" coordsize="5825,237" path="m277,236r5825,l6102,,277,r,236xe" fillcolor="black" stroked="f">
                <v:path arrowok="t"/>
              </v:shape>
            </v:group>
            <v:group id="_x0000_s1500" style="position:absolute;left:631;top:236;width:5118;height:236" coordorigin="631,236" coordsize="5118,236">
              <v:shape id="_x0000_s1501" style="position:absolute;left:631;top:236;width:5118;height:236" coordorigin="631,236" coordsize="5118,236" path="m631,472r5118,l5749,236r-5118,l631,472xe" fillcolor="black" stroked="f">
                <v:path arrowok="t"/>
              </v:shape>
            </v:group>
            <v:group id="_x0000_s1498" style="position:absolute;top:472;width:6380;height:236" coordorigin=",472" coordsize="6380,236">
              <v:shape id="_x0000_s1499" style="position:absolute;top:472;width:6380;height:236" coordorigin=",472" coordsize="6380,236" path="m,707r6379,l6379,472,,472,,707xe" fillcolor="black" stroked="f">
                <v:path arrowok="t"/>
              </v:shape>
            </v:group>
            <v:group id="_x0000_s1495" style="position:absolute;left:2957;top:707;width:466;height:236" coordorigin="2957,707" coordsize="466,236">
              <v:shape id="_x0000_s1497" style="position:absolute;left:2957;top:707;width:466;height:236" coordorigin="2957,707" coordsize="466,236" path="m2957,942r465,l3422,707r-465,l2957,942xe" fillcolor="black" stroked="f">
                <v:path arrowok="t"/>
              </v:shape>
              <v:shape id="_x0000_s1496" type="#_x0000_t202" style="position:absolute;width:6380;height:942" filled="f" stroked="f">
                <v:textbox inset="0,0,0,0">
                  <w:txbxContent>
                    <w:p w:rsidR="00E5021A" w:rsidRDefault="00E5021A">
                      <w:pPr>
                        <w:ind w:right="1" w:hanging="4"/>
                        <w:jc w:val="center"/>
                        <w:rPr>
                          <w:rFonts w:ascii="Lucida Sans" w:eastAsia="Lucida Sans" w:hAnsi="Lucida Sans" w:cs="Lucida Sans"/>
                          <w:sz w:val="20"/>
                          <w:szCs w:val="20"/>
                        </w:rPr>
                      </w:pPr>
                      <w:r>
                        <w:rPr>
                          <w:rFonts w:ascii="Lucida Sans"/>
                          <w:b/>
                          <w:color w:val="FFFFFF"/>
                          <w:spacing w:val="-1"/>
                          <w:sz w:val="20"/>
                        </w:rPr>
                        <w:t>THE</w:t>
                      </w:r>
                      <w:r>
                        <w:rPr>
                          <w:rFonts w:ascii="Lucida Sans"/>
                          <w:b/>
                          <w:color w:val="FFFFFF"/>
                          <w:sz w:val="20"/>
                        </w:rPr>
                        <w:t xml:space="preserve"> SEVEN</w:t>
                      </w:r>
                      <w:r>
                        <w:rPr>
                          <w:rFonts w:ascii="Lucida Sans"/>
                          <w:b/>
                          <w:color w:val="FFFFFF"/>
                          <w:spacing w:val="-3"/>
                          <w:sz w:val="20"/>
                        </w:rPr>
                        <w:t xml:space="preserve"> </w:t>
                      </w:r>
                      <w:r>
                        <w:rPr>
                          <w:rFonts w:ascii="Lucida Sans"/>
                          <w:b/>
                          <w:color w:val="FFFFFF"/>
                          <w:sz w:val="20"/>
                        </w:rPr>
                        <w:t>MEN</w:t>
                      </w:r>
                      <w:r>
                        <w:rPr>
                          <w:rFonts w:ascii="Lucida Sans"/>
                          <w:b/>
                          <w:color w:val="FFFFFF"/>
                          <w:spacing w:val="-1"/>
                          <w:sz w:val="20"/>
                        </w:rPr>
                        <w:t xml:space="preserve"> THE</w:t>
                      </w:r>
                      <w:r>
                        <w:rPr>
                          <w:rFonts w:ascii="Lucida Sans"/>
                          <w:b/>
                          <w:color w:val="FFFFFF"/>
                          <w:spacing w:val="1"/>
                          <w:sz w:val="20"/>
                        </w:rPr>
                        <w:t xml:space="preserve"> </w:t>
                      </w:r>
                      <w:r>
                        <w:rPr>
                          <w:rFonts w:ascii="Lucida Sans"/>
                          <w:b/>
                          <w:color w:val="FFFFFF"/>
                          <w:spacing w:val="-1"/>
                          <w:sz w:val="20"/>
                        </w:rPr>
                        <w:t>NAFS,</w:t>
                      </w:r>
                      <w:r>
                        <w:rPr>
                          <w:rFonts w:ascii="Lucida Sans"/>
                          <w:b/>
                          <w:color w:val="FFFFFF"/>
                          <w:spacing w:val="-3"/>
                          <w:sz w:val="20"/>
                        </w:rPr>
                        <w:t xml:space="preserve"> </w:t>
                      </w:r>
                      <w:r>
                        <w:rPr>
                          <w:rFonts w:ascii="Lucida Sans"/>
                          <w:b/>
                          <w:color w:val="FFFFFF"/>
                          <w:spacing w:val="-1"/>
                          <w:sz w:val="20"/>
                        </w:rPr>
                        <w:t>ENERGY</w:t>
                      </w:r>
                      <w:r>
                        <w:rPr>
                          <w:rFonts w:ascii="Lucida Sans"/>
                          <w:b/>
                          <w:color w:val="FFFFFF"/>
                          <w:spacing w:val="-2"/>
                          <w:sz w:val="20"/>
                        </w:rPr>
                        <w:t xml:space="preserve"> </w:t>
                      </w:r>
                      <w:r>
                        <w:rPr>
                          <w:rFonts w:ascii="Lucida Sans"/>
                          <w:b/>
                          <w:color w:val="FFFFFF"/>
                          <w:spacing w:val="-1"/>
                          <w:sz w:val="20"/>
                        </w:rPr>
                        <w:t>BLOCKAGES,</w:t>
                      </w:r>
                      <w:r>
                        <w:rPr>
                          <w:rFonts w:ascii="Lucida Sans"/>
                          <w:b/>
                          <w:color w:val="FFFFFF"/>
                          <w:spacing w:val="-2"/>
                          <w:sz w:val="20"/>
                        </w:rPr>
                        <w:t xml:space="preserve"> IMPURE</w:t>
                      </w:r>
                      <w:r>
                        <w:rPr>
                          <w:rFonts w:ascii="Lucida Sans"/>
                          <w:b/>
                          <w:color w:val="FFFFFF"/>
                          <w:spacing w:val="33"/>
                          <w:sz w:val="20"/>
                        </w:rPr>
                        <w:t xml:space="preserve"> </w:t>
                      </w:r>
                      <w:r>
                        <w:rPr>
                          <w:rFonts w:ascii="Lucida Sans"/>
                          <w:b/>
                          <w:color w:val="FFFFFF"/>
                          <w:spacing w:val="-1"/>
                          <w:sz w:val="20"/>
                        </w:rPr>
                        <w:t>TALENTS,</w:t>
                      </w:r>
                      <w:r>
                        <w:rPr>
                          <w:rFonts w:ascii="Lucida Sans"/>
                          <w:b/>
                          <w:color w:val="FFFFFF"/>
                          <w:spacing w:val="-2"/>
                          <w:sz w:val="20"/>
                        </w:rPr>
                        <w:t xml:space="preserve"> </w:t>
                      </w:r>
                      <w:r>
                        <w:rPr>
                          <w:rFonts w:ascii="Lucida Sans"/>
                          <w:b/>
                          <w:color w:val="FFFFFF"/>
                          <w:spacing w:val="-1"/>
                          <w:sz w:val="20"/>
                        </w:rPr>
                        <w:t>IMPURE</w:t>
                      </w:r>
                      <w:r>
                        <w:rPr>
                          <w:rFonts w:ascii="Lucida Sans"/>
                          <w:b/>
                          <w:color w:val="FFFFFF"/>
                          <w:spacing w:val="1"/>
                          <w:sz w:val="20"/>
                        </w:rPr>
                        <w:t xml:space="preserve"> </w:t>
                      </w:r>
                      <w:r>
                        <w:rPr>
                          <w:rFonts w:ascii="Lucida Sans"/>
                          <w:b/>
                          <w:color w:val="FFFFFF"/>
                          <w:spacing w:val="-1"/>
                          <w:sz w:val="20"/>
                        </w:rPr>
                        <w:t>SUB-PERSONALITIES</w:t>
                      </w:r>
                      <w:r>
                        <w:rPr>
                          <w:rFonts w:ascii="Lucida Sans"/>
                          <w:b/>
                          <w:color w:val="FFFFFF"/>
                          <w:spacing w:val="-2"/>
                          <w:sz w:val="20"/>
                        </w:rPr>
                        <w:t xml:space="preserve"> </w:t>
                      </w:r>
                      <w:r>
                        <w:rPr>
                          <w:rFonts w:ascii="Lucida Sans"/>
                          <w:b/>
                          <w:color w:val="FFFFFF"/>
                          <w:spacing w:val="-1"/>
                          <w:sz w:val="20"/>
                        </w:rPr>
                        <w:t>AND THEIR</w:t>
                      </w:r>
                      <w:r>
                        <w:rPr>
                          <w:rFonts w:ascii="Lucida Sans"/>
                          <w:b/>
                          <w:color w:val="FFFFFF"/>
                          <w:spacing w:val="23"/>
                          <w:sz w:val="20"/>
                        </w:rPr>
                        <w:t xml:space="preserve"> </w:t>
                      </w:r>
                      <w:r>
                        <w:rPr>
                          <w:rFonts w:ascii="Lucida Sans"/>
                          <w:b/>
                          <w:color w:val="FFFFFF"/>
                          <w:spacing w:val="-1"/>
                          <w:sz w:val="20"/>
                        </w:rPr>
                        <w:t>PURIFICATION AND INTEGRATION INTO THE</w:t>
                      </w:r>
                      <w:r>
                        <w:rPr>
                          <w:rFonts w:ascii="Lucida Sans"/>
                          <w:b/>
                          <w:color w:val="FFFFFF"/>
                          <w:spacing w:val="1"/>
                          <w:sz w:val="20"/>
                        </w:rPr>
                        <w:t xml:space="preserve"> </w:t>
                      </w:r>
                      <w:r>
                        <w:rPr>
                          <w:rFonts w:ascii="Lucida Sans"/>
                          <w:b/>
                          <w:color w:val="FFFFFF"/>
                          <w:spacing w:val="-1"/>
                          <w:sz w:val="20"/>
                        </w:rPr>
                        <w:t>SOUL OR</w:t>
                      </w:r>
                      <w:r>
                        <w:rPr>
                          <w:rFonts w:ascii="Lucida Sans"/>
                          <w:b/>
                          <w:color w:val="FFFFFF"/>
                          <w:sz w:val="20"/>
                        </w:rPr>
                        <w:t xml:space="preserve"> </w:t>
                      </w:r>
                      <w:r>
                        <w:rPr>
                          <w:rFonts w:ascii="Lucida Sans"/>
                          <w:b/>
                          <w:color w:val="FFFFFF"/>
                          <w:spacing w:val="-1"/>
                          <w:sz w:val="20"/>
                        </w:rPr>
                        <w:t>HIGHER</w:t>
                      </w:r>
                      <w:r>
                        <w:rPr>
                          <w:rFonts w:ascii="Lucida Sans"/>
                          <w:b/>
                          <w:color w:val="FFFFFF"/>
                          <w:spacing w:val="31"/>
                          <w:sz w:val="20"/>
                        </w:rPr>
                        <w:t xml:space="preserve"> </w:t>
                      </w:r>
                      <w:r>
                        <w:rPr>
                          <w:rFonts w:ascii="Lucida Sans"/>
                          <w:b/>
                          <w:color w:val="FFFFFF"/>
                          <w:spacing w:val="-1"/>
                          <w:sz w:val="20"/>
                        </w:rPr>
                        <w:t>SELF</w:t>
                      </w:r>
                    </w:p>
                  </w:txbxContent>
                </v:textbox>
              </v:shape>
            </v:group>
            <w10:wrap type="none"/>
            <w10:anchorlock/>
          </v:group>
        </w:pict>
      </w:r>
    </w:p>
    <w:p w:rsidR="00743C02" w:rsidRDefault="001F2438">
      <w:pPr>
        <w:pStyle w:val="Corpodetexto"/>
        <w:numPr>
          <w:ilvl w:val="0"/>
          <w:numId w:val="5"/>
        </w:numPr>
        <w:tabs>
          <w:tab w:val="left" w:pos="365"/>
        </w:tabs>
        <w:spacing w:before="121"/>
      </w:pPr>
      <w:r>
        <w:rPr>
          <w:spacing w:val="-1"/>
        </w:rPr>
        <w:t>Nafs-i-ammara</w:t>
      </w:r>
      <w:r>
        <w:rPr>
          <w:spacing w:val="1"/>
        </w:rPr>
        <w:t xml:space="preserve"> </w:t>
      </w:r>
      <w:r>
        <w:t>-</w:t>
      </w:r>
      <w:r>
        <w:rPr>
          <w:spacing w:val="-3"/>
        </w:rPr>
        <w:t xml:space="preserve"> </w:t>
      </w:r>
      <w:r>
        <w:rPr>
          <w:spacing w:val="-1"/>
        </w:rPr>
        <w:t>the</w:t>
      </w:r>
      <w:r>
        <w:rPr>
          <w:spacing w:val="1"/>
        </w:rPr>
        <w:t xml:space="preserve"> </w:t>
      </w:r>
      <w:r>
        <w:rPr>
          <w:spacing w:val="-1"/>
        </w:rPr>
        <w:t>depraved or commanding Nafs</w:t>
      </w:r>
    </w:p>
    <w:p w:rsidR="00743C02" w:rsidRDefault="001F2438">
      <w:pPr>
        <w:pStyle w:val="Corpodetexto"/>
        <w:numPr>
          <w:ilvl w:val="0"/>
          <w:numId w:val="5"/>
        </w:numPr>
        <w:tabs>
          <w:tab w:val="left" w:pos="364"/>
        </w:tabs>
        <w:spacing w:before="120"/>
        <w:ind w:left="363" w:hanging="254"/>
      </w:pPr>
      <w:r>
        <w:rPr>
          <w:spacing w:val="-1"/>
        </w:rPr>
        <w:t>Nafs-i-lawwama</w:t>
      </w:r>
      <w:r>
        <w:rPr>
          <w:spacing w:val="2"/>
        </w:rPr>
        <w:t xml:space="preserve"> </w:t>
      </w:r>
      <w:r>
        <w:t>-</w:t>
      </w:r>
      <w:r>
        <w:rPr>
          <w:spacing w:val="-2"/>
        </w:rPr>
        <w:t xml:space="preserve"> </w:t>
      </w:r>
      <w:r>
        <w:t>the</w:t>
      </w:r>
      <w:r>
        <w:rPr>
          <w:spacing w:val="-1"/>
        </w:rPr>
        <w:t xml:space="preserve"> accusing</w:t>
      </w:r>
      <w:r>
        <w:t xml:space="preserve"> </w:t>
      </w:r>
      <w:r>
        <w:rPr>
          <w:spacing w:val="-1"/>
        </w:rPr>
        <w:t>Nafs</w:t>
      </w:r>
    </w:p>
    <w:p w:rsidR="00743C02" w:rsidRDefault="001F2438">
      <w:pPr>
        <w:pStyle w:val="Corpodetexto"/>
        <w:numPr>
          <w:ilvl w:val="0"/>
          <w:numId w:val="5"/>
        </w:numPr>
        <w:tabs>
          <w:tab w:val="left" w:pos="363"/>
        </w:tabs>
        <w:ind w:left="362" w:hanging="253"/>
      </w:pPr>
      <w:r>
        <w:rPr>
          <w:spacing w:val="-1"/>
        </w:rPr>
        <w:t>Nafs-i-mulhama</w:t>
      </w:r>
      <w:r>
        <w:t xml:space="preserve"> -</w:t>
      </w:r>
      <w:r>
        <w:rPr>
          <w:spacing w:val="-3"/>
        </w:rPr>
        <w:t xml:space="preserve"> </w:t>
      </w:r>
      <w:r>
        <w:t xml:space="preserve">the </w:t>
      </w:r>
      <w:r>
        <w:rPr>
          <w:spacing w:val="-1"/>
        </w:rPr>
        <w:t>inspired</w:t>
      </w:r>
      <w:r>
        <w:t xml:space="preserve"> </w:t>
      </w:r>
      <w:r>
        <w:rPr>
          <w:spacing w:val="-1"/>
        </w:rPr>
        <w:t>Nafs</w:t>
      </w:r>
    </w:p>
    <w:p w:rsidR="00743C02" w:rsidRDefault="001F2438">
      <w:pPr>
        <w:pStyle w:val="Corpodetexto"/>
        <w:numPr>
          <w:ilvl w:val="0"/>
          <w:numId w:val="5"/>
        </w:numPr>
        <w:tabs>
          <w:tab w:val="left" w:pos="364"/>
        </w:tabs>
        <w:ind w:left="363" w:hanging="254"/>
      </w:pPr>
      <w:r>
        <w:rPr>
          <w:spacing w:val="-1"/>
        </w:rPr>
        <w:t>Nafs-i-mutmainna</w:t>
      </w:r>
      <w:r>
        <w:rPr>
          <w:spacing w:val="1"/>
        </w:rPr>
        <w:t xml:space="preserve"> </w:t>
      </w:r>
      <w:r>
        <w:t>-</w:t>
      </w:r>
      <w:r>
        <w:rPr>
          <w:spacing w:val="-2"/>
        </w:rPr>
        <w:t xml:space="preserve"> </w:t>
      </w:r>
      <w:r>
        <w:rPr>
          <w:spacing w:val="-1"/>
        </w:rPr>
        <w:t>the</w:t>
      </w:r>
      <w:r>
        <w:rPr>
          <w:spacing w:val="1"/>
        </w:rPr>
        <w:t xml:space="preserve"> </w:t>
      </w:r>
      <w:r>
        <w:rPr>
          <w:spacing w:val="-1"/>
        </w:rPr>
        <w:t>serene Nafs</w:t>
      </w:r>
    </w:p>
    <w:p w:rsidR="00743C02" w:rsidRDefault="001F2438">
      <w:pPr>
        <w:pStyle w:val="Corpodetexto"/>
        <w:numPr>
          <w:ilvl w:val="0"/>
          <w:numId w:val="5"/>
        </w:numPr>
        <w:tabs>
          <w:tab w:val="left" w:pos="363"/>
        </w:tabs>
        <w:spacing w:before="120"/>
        <w:ind w:left="362" w:hanging="253"/>
      </w:pPr>
      <w:r>
        <w:rPr>
          <w:spacing w:val="-1"/>
        </w:rPr>
        <w:t>Nafs-i-radiyya</w:t>
      </w:r>
      <w:r>
        <w:t xml:space="preserve"> -</w:t>
      </w:r>
      <w:r>
        <w:rPr>
          <w:spacing w:val="-2"/>
        </w:rPr>
        <w:t xml:space="preserve"> </w:t>
      </w:r>
      <w:r>
        <w:t xml:space="preserve">the </w:t>
      </w:r>
      <w:r>
        <w:rPr>
          <w:spacing w:val="-1"/>
        </w:rPr>
        <w:t>fulfilled</w:t>
      </w:r>
      <w:r>
        <w:t xml:space="preserve"> </w:t>
      </w:r>
      <w:r>
        <w:rPr>
          <w:spacing w:val="-1"/>
        </w:rPr>
        <w:t>Nafs</w:t>
      </w:r>
    </w:p>
    <w:p w:rsidR="00743C02" w:rsidRDefault="001F2438">
      <w:pPr>
        <w:pStyle w:val="Corpodetexto"/>
        <w:numPr>
          <w:ilvl w:val="0"/>
          <w:numId w:val="5"/>
        </w:numPr>
        <w:tabs>
          <w:tab w:val="left" w:pos="363"/>
        </w:tabs>
        <w:ind w:left="363" w:hanging="254"/>
      </w:pPr>
      <w:r>
        <w:rPr>
          <w:spacing w:val="-1"/>
        </w:rPr>
        <w:t>Nafs-i-mardiyya</w:t>
      </w:r>
      <w:r>
        <w:rPr>
          <w:spacing w:val="1"/>
        </w:rPr>
        <w:t xml:space="preserve"> </w:t>
      </w:r>
      <w:r>
        <w:t xml:space="preserve">- </w:t>
      </w:r>
      <w:r>
        <w:rPr>
          <w:spacing w:val="-1"/>
        </w:rPr>
        <w:t>The</w:t>
      </w:r>
      <w:r>
        <w:rPr>
          <w:spacing w:val="1"/>
        </w:rPr>
        <w:t xml:space="preserve"> </w:t>
      </w:r>
      <w:r>
        <w:rPr>
          <w:spacing w:val="-1"/>
        </w:rPr>
        <w:t>fulfilling</w:t>
      </w:r>
      <w:r>
        <w:rPr>
          <w:spacing w:val="1"/>
        </w:rPr>
        <w:t xml:space="preserve"> </w:t>
      </w:r>
      <w:r>
        <w:rPr>
          <w:spacing w:val="-1"/>
        </w:rPr>
        <w:t>Nafs</w:t>
      </w:r>
    </w:p>
    <w:p w:rsidR="00743C02" w:rsidRDefault="001F2438">
      <w:pPr>
        <w:pStyle w:val="Corpodetexto"/>
        <w:numPr>
          <w:ilvl w:val="0"/>
          <w:numId w:val="5"/>
        </w:numPr>
        <w:tabs>
          <w:tab w:val="left" w:pos="364"/>
        </w:tabs>
        <w:ind w:left="363" w:hanging="254"/>
      </w:pPr>
      <w:r>
        <w:rPr>
          <w:spacing w:val="-2"/>
        </w:rPr>
        <w:t>Nafs-i-safiyya</w:t>
      </w:r>
      <w:r>
        <w:rPr>
          <w:spacing w:val="1"/>
        </w:rPr>
        <w:t xml:space="preserve"> </w:t>
      </w:r>
      <w:r>
        <w:t xml:space="preserve">- </w:t>
      </w:r>
      <w:r>
        <w:rPr>
          <w:spacing w:val="-1"/>
        </w:rPr>
        <w:t>The</w:t>
      </w:r>
      <w:r>
        <w:rPr>
          <w:spacing w:val="1"/>
        </w:rPr>
        <w:t xml:space="preserve"> </w:t>
      </w:r>
      <w:r>
        <w:rPr>
          <w:spacing w:val="-1"/>
        </w:rPr>
        <w:t>purified</w:t>
      </w:r>
      <w:r>
        <w:rPr>
          <w:spacing w:val="-3"/>
        </w:rPr>
        <w:t xml:space="preserve"> </w:t>
      </w:r>
      <w:r>
        <w:t>and</w:t>
      </w:r>
      <w:r>
        <w:rPr>
          <w:spacing w:val="-1"/>
        </w:rPr>
        <w:t xml:space="preserve"> complete</w:t>
      </w:r>
      <w:r>
        <w:t xml:space="preserve"> </w:t>
      </w:r>
      <w:r>
        <w:rPr>
          <w:spacing w:val="-2"/>
        </w:rPr>
        <w:t>Nafs</w:t>
      </w:r>
    </w:p>
    <w:p w:rsidR="00743C02" w:rsidRDefault="001F2438">
      <w:pPr>
        <w:pStyle w:val="Corpodetexto"/>
        <w:ind w:right="167"/>
      </w:pPr>
      <w:r>
        <w:rPr>
          <w:spacing w:val="-1"/>
        </w:rPr>
        <w:t>The</w:t>
      </w:r>
      <w:r>
        <w:t xml:space="preserve"> creation of</w:t>
      </w:r>
      <w:r>
        <w:rPr>
          <w:spacing w:val="-1"/>
        </w:rPr>
        <w:t xml:space="preserve"> </w:t>
      </w:r>
      <w:r>
        <w:t xml:space="preserve">the </w:t>
      </w:r>
      <w:r>
        <w:rPr>
          <w:spacing w:val="-1"/>
        </w:rPr>
        <w:t>Golden Head through the</w:t>
      </w:r>
      <w:r>
        <w:t xml:space="preserve"> </w:t>
      </w:r>
      <w:r>
        <w:rPr>
          <w:spacing w:val="-1"/>
        </w:rPr>
        <w:t>purification</w:t>
      </w:r>
      <w:r>
        <w:t xml:space="preserve"> </w:t>
      </w:r>
      <w:r>
        <w:rPr>
          <w:spacing w:val="-1"/>
        </w:rPr>
        <w:t>of the</w:t>
      </w:r>
      <w:r>
        <w:rPr>
          <w:spacing w:val="26"/>
        </w:rPr>
        <w:t xml:space="preserve"> </w:t>
      </w:r>
      <w:r>
        <w:rPr>
          <w:spacing w:val="-1"/>
        </w:rPr>
        <w:t>mind</w:t>
      </w:r>
      <w:r>
        <w:t xml:space="preserve"> </w:t>
      </w:r>
      <w:r>
        <w:rPr>
          <w:spacing w:val="-1"/>
        </w:rPr>
        <w:t>and</w:t>
      </w:r>
      <w:r>
        <w:t xml:space="preserve"> </w:t>
      </w:r>
      <w:r>
        <w:rPr>
          <w:spacing w:val="-1"/>
        </w:rPr>
        <w:t>integration</w:t>
      </w:r>
      <w:r>
        <w:t xml:space="preserve"> </w:t>
      </w:r>
      <w:r>
        <w:rPr>
          <w:spacing w:val="-1"/>
        </w:rPr>
        <w:t>into</w:t>
      </w:r>
      <w:r>
        <w:rPr>
          <w:spacing w:val="-2"/>
        </w:rPr>
        <w:t xml:space="preserve"> </w:t>
      </w:r>
      <w:r>
        <w:rPr>
          <w:spacing w:val="-1"/>
        </w:rPr>
        <w:t>the</w:t>
      </w:r>
      <w:r>
        <w:t xml:space="preserve"> </w:t>
      </w:r>
      <w:r>
        <w:rPr>
          <w:spacing w:val="-1"/>
        </w:rPr>
        <w:t>Soul.</w:t>
      </w:r>
      <w:r>
        <w:t xml:space="preserve"> </w:t>
      </w:r>
      <w:r>
        <w:rPr>
          <w:spacing w:val="-1"/>
        </w:rPr>
        <w:t>Sun</w:t>
      </w:r>
      <w:r>
        <w:t xml:space="preserve"> </w:t>
      </w:r>
      <w:r>
        <w:rPr>
          <w:spacing w:val="-1"/>
        </w:rPr>
        <w:t>symbolises Soul,</w:t>
      </w:r>
      <w:r>
        <w:t xml:space="preserve"> </w:t>
      </w:r>
      <w:r>
        <w:rPr>
          <w:spacing w:val="-1"/>
        </w:rPr>
        <w:t>so</w:t>
      </w:r>
      <w:r>
        <w:t xml:space="preserve"> </w:t>
      </w:r>
      <w:r>
        <w:rPr>
          <w:spacing w:val="-1"/>
        </w:rPr>
        <w:t>as</w:t>
      </w:r>
      <w:r>
        <w:rPr>
          <w:spacing w:val="-2"/>
        </w:rPr>
        <w:t xml:space="preserve"> </w:t>
      </w:r>
      <w:r>
        <w:rPr>
          <w:spacing w:val="-1"/>
        </w:rPr>
        <w:t>the</w:t>
      </w:r>
      <w:r>
        <w:rPr>
          <w:spacing w:val="33"/>
        </w:rPr>
        <w:t xml:space="preserve"> </w:t>
      </w:r>
      <w:r>
        <w:rPr>
          <w:spacing w:val="-1"/>
        </w:rPr>
        <w:t>shadows</w:t>
      </w:r>
      <w:r>
        <w:t xml:space="preserve"> of the </w:t>
      </w:r>
      <w:r>
        <w:rPr>
          <w:spacing w:val="-1"/>
        </w:rPr>
        <w:t>mind</w:t>
      </w:r>
      <w:r>
        <w:t xml:space="preserve"> are</w:t>
      </w:r>
      <w:r>
        <w:rPr>
          <w:spacing w:val="-1"/>
        </w:rPr>
        <w:t xml:space="preserve"> purified </w:t>
      </w:r>
      <w:r>
        <w:t xml:space="preserve">to </w:t>
      </w:r>
      <w:r>
        <w:rPr>
          <w:spacing w:val="-1"/>
        </w:rPr>
        <w:t xml:space="preserve">make </w:t>
      </w:r>
      <w:r>
        <w:t>them</w:t>
      </w:r>
      <w:r>
        <w:rPr>
          <w:spacing w:val="-2"/>
        </w:rPr>
        <w:t xml:space="preserve"> </w:t>
      </w:r>
      <w:r>
        <w:rPr>
          <w:spacing w:val="-1"/>
        </w:rPr>
        <w:t xml:space="preserve">transparent </w:t>
      </w:r>
      <w:r>
        <w:t>and</w:t>
      </w:r>
      <w:r>
        <w:rPr>
          <w:spacing w:val="37"/>
        </w:rPr>
        <w:t xml:space="preserve"> </w:t>
      </w:r>
      <w:r>
        <w:rPr>
          <w:spacing w:val="-1"/>
        </w:rPr>
        <w:t>open, so the</w:t>
      </w:r>
      <w:r>
        <w:t xml:space="preserve"> </w:t>
      </w:r>
      <w:r>
        <w:rPr>
          <w:spacing w:val="-1"/>
        </w:rPr>
        <w:t>Soul</w:t>
      </w:r>
      <w:r>
        <w:t xml:space="preserve"> </w:t>
      </w:r>
      <w:r>
        <w:rPr>
          <w:spacing w:val="-1"/>
        </w:rPr>
        <w:t>Sun, the</w:t>
      </w:r>
      <w:r>
        <w:t xml:space="preserve"> </w:t>
      </w:r>
      <w:r>
        <w:rPr>
          <w:spacing w:val="-1"/>
        </w:rPr>
        <w:t>first</w:t>
      </w:r>
      <w:r>
        <w:t xml:space="preserve"> </w:t>
      </w:r>
      <w:r>
        <w:rPr>
          <w:spacing w:val="-1"/>
        </w:rPr>
        <w:t>chakra above the head, "Brighter</w:t>
      </w:r>
      <w:r>
        <w:rPr>
          <w:spacing w:val="51"/>
        </w:rPr>
        <w:t xml:space="preserve"> </w:t>
      </w:r>
      <w:r>
        <w:rPr>
          <w:spacing w:val="-1"/>
        </w:rPr>
        <w:t>than</w:t>
      </w:r>
      <w:r>
        <w:rPr>
          <w:spacing w:val="-2"/>
        </w:rPr>
        <w:t xml:space="preserve"> </w:t>
      </w:r>
      <w:r>
        <w:rPr>
          <w:spacing w:val="-1"/>
        </w:rPr>
        <w:t>10,000</w:t>
      </w:r>
      <w:r>
        <w:t xml:space="preserve"> </w:t>
      </w:r>
      <w:r>
        <w:rPr>
          <w:spacing w:val="-1"/>
        </w:rPr>
        <w:t>Suns"</w:t>
      </w:r>
      <w:r>
        <w:t xml:space="preserve"> </w:t>
      </w:r>
      <w:r>
        <w:rPr>
          <w:spacing w:val="-1"/>
        </w:rPr>
        <w:t>illuminates</w:t>
      </w:r>
      <w:r>
        <w:rPr>
          <w:spacing w:val="-3"/>
        </w:rPr>
        <w:t xml:space="preserve"> </w:t>
      </w:r>
      <w:r>
        <w:rPr>
          <w:spacing w:val="-1"/>
        </w:rPr>
        <w:t>the</w:t>
      </w:r>
      <w:r>
        <w:rPr>
          <w:spacing w:val="1"/>
        </w:rPr>
        <w:t xml:space="preserve"> </w:t>
      </w:r>
      <w:r>
        <w:rPr>
          <w:spacing w:val="-1"/>
        </w:rPr>
        <w:t>intellect</w:t>
      </w:r>
      <w:r>
        <w:t xml:space="preserve"> </w:t>
      </w:r>
      <w:r>
        <w:rPr>
          <w:spacing w:val="-1"/>
        </w:rPr>
        <w:t>and</w:t>
      </w:r>
      <w:r>
        <w:rPr>
          <w:spacing w:val="-2"/>
        </w:rPr>
        <w:t xml:space="preserve"> </w:t>
      </w:r>
      <w:r>
        <w:rPr>
          <w:spacing w:val="-1"/>
        </w:rPr>
        <w:t>emotions</w:t>
      </w:r>
      <w:r>
        <w:t xml:space="preserve"> </w:t>
      </w:r>
      <w:r>
        <w:rPr>
          <w:spacing w:val="-1"/>
        </w:rPr>
        <w:t>in</w:t>
      </w:r>
      <w:r>
        <w:rPr>
          <w:spacing w:val="20"/>
        </w:rPr>
        <w:t xml:space="preserve"> </w:t>
      </w:r>
      <w:r>
        <w:rPr>
          <w:spacing w:val="-1"/>
        </w:rPr>
        <w:t>EnLightenment.</w:t>
      </w:r>
      <w:r>
        <w:t xml:space="preserve"> </w:t>
      </w:r>
      <w:r>
        <w:rPr>
          <w:spacing w:val="-1"/>
        </w:rPr>
        <w:t xml:space="preserve">The Aura </w:t>
      </w:r>
      <w:r>
        <w:t>of</w:t>
      </w:r>
      <w:r>
        <w:rPr>
          <w:spacing w:val="-1"/>
        </w:rPr>
        <w:t xml:space="preserve"> the</w:t>
      </w:r>
      <w:r>
        <w:t xml:space="preserve"> </w:t>
      </w:r>
      <w:r>
        <w:rPr>
          <w:spacing w:val="-1"/>
        </w:rPr>
        <w:t>Buddhafield becomes</w:t>
      </w:r>
      <w:r>
        <w:t xml:space="preserve"> </w:t>
      </w:r>
      <w:r>
        <w:rPr>
          <w:spacing w:val="-1"/>
        </w:rPr>
        <w:t>Golden, "The</w:t>
      </w:r>
      <w:r>
        <w:rPr>
          <w:spacing w:val="35"/>
        </w:rPr>
        <w:t xml:space="preserve"> </w:t>
      </w:r>
      <w:r>
        <w:rPr>
          <w:spacing w:val="-1"/>
        </w:rPr>
        <w:t>Secret</w:t>
      </w:r>
      <w:r>
        <w:rPr>
          <w:spacing w:val="-2"/>
        </w:rPr>
        <w:t xml:space="preserve"> </w:t>
      </w:r>
      <w:r>
        <w:rPr>
          <w:spacing w:val="-1"/>
        </w:rPr>
        <w:t>of</w:t>
      </w:r>
      <w:r>
        <w:rPr>
          <w:spacing w:val="-2"/>
        </w:rPr>
        <w:t xml:space="preserve"> </w:t>
      </w:r>
      <w:r>
        <w:rPr>
          <w:spacing w:val="-1"/>
        </w:rPr>
        <w:t>the</w:t>
      </w:r>
      <w:r>
        <w:t xml:space="preserve"> </w:t>
      </w:r>
      <w:r>
        <w:rPr>
          <w:spacing w:val="-1"/>
        </w:rPr>
        <w:t>Golden</w:t>
      </w:r>
      <w:r>
        <w:rPr>
          <w:spacing w:val="-2"/>
        </w:rPr>
        <w:t xml:space="preserve"> </w:t>
      </w:r>
      <w:r>
        <w:rPr>
          <w:spacing w:val="-1"/>
        </w:rPr>
        <w:t>Flower"</w:t>
      </w:r>
    </w:p>
    <w:p w:rsidR="00743C02" w:rsidRDefault="001F2438">
      <w:pPr>
        <w:pStyle w:val="Corpodetexto"/>
        <w:spacing w:before="120"/>
        <w:ind w:right="181"/>
      </w:pPr>
      <w:r>
        <w:rPr>
          <w:spacing w:val="-1"/>
        </w:rPr>
        <w:t>These</w:t>
      </w:r>
      <w:r>
        <w:t xml:space="preserve"> </w:t>
      </w:r>
      <w:r>
        <w:rPr>
          <w:spacing w:val="-1"/>
        </w:rPr>
        <w:t>Seven</w:t>
      </w:r>
      <w:r>
        <w:rPr>
          <w:spacing w:val="-2"/>
        </w:rPr>
        <w:t xml:space="preserve"> </w:t>
      </w:r>
      <w:r>
        <w:rPr>
          <w:spacing w:val="-1"/>
        </w:rPr>
        <w:t xml:space="preserve">types </w:t>
      </w:r>
      <w:r>
        <w:t>of</w:t>
      </w:r>
      <w:r>
        <w:rPr>
          <w:spacing w:val="-1"/>
        </w:rPr>
        <w:t xml:space="preserve"> Nafs</w:t>
      </w:r>
      <w:r>
        <w:t xml:space="preserve"> or</w:t>
      </w:r>
      <w:r>
        <w:rPr>
          <w:spacing w:val="-1"/>
        </w:rPr>
        <w:t xml:space="preserve"> Energy</w:t>
      </w:r>
      <w:r>
        <w:rPr>
          <w:spacing w:val="-2"/>
        </w:rPr>
        <w:t xml:space="preserve"> </w:t>
      </w:r>
      <w:r>
        <w:rPr>
          <w:spacing w:val="-1"/>
        </w:rPr>
        <w:t>Blockages are</w:t>
      </w:r>
      <w:r>
        <w:t xml:space="preserve"> </w:t>
      </w:r>
      <w:r>
        <w:rPr>
          <w:spacing w:val="-1"/>
        </w:rPr>
        <w:t>formed</w:t>
      </w:r>
      <w:r>
        <w:t xml:space="preserve"> so</w:t>
      </w:r>
      <w:r>
        <w:rPr>
          <w:spacing w:val="-2"/>
        </w:rPr>
        <w:t xml:space="preserve"> </w:t>
      </w:r>
      <w:r>
        <w:t>that</w:t>
      </w:r>
      <w:r>
        <w:rPr>
          <w:spacing w:val="33"/>
        </w:rPr>
        <w:t xml:space="preserve"> </w:t>
      </w:r>
      <w:r>
        <w:rPr>
          <w:spacing w:val="-1"/>
        </w:rPr>
        <w:t>you</w:t>
      </w:r>
      <w:r>
        <w:rPr>
          <w:spacing w:val="-2"/>
        </w:rPr>
        <w:t xml:space="preserve"> </w:t>
      </w:r>
      <w:r>
        <w:rPr>
          <w:spacing w:val="-1"/>
        </w:rPr>
        <w:t>can</w:t>
      </w:r>
      <w:r>
        <w:rPr>
          <w:spacing w:val="1"/>
        </w:rPr>
        <w:t xml:space="preserve"> </w:t>
      </w:r>
      <w:r>
        <w:rPr>
          <w:spacing w:val="-1"/>
        </w:rPr>
        <w:t>see</w:t>
      </w:r>
      <w:r>
        <w:t xml:space="preserve"> how</w:t>
      </w:r>
      <w:r>
        <w:rPr>
          <w:spacing w:val="-3"/>
        </w:rPr>
        <w:t xml:space="preserve"> </w:t>
      </w:r>
      <w:r>
        <w:rPr>
          <w:spacing w:val="-1"/>
        </w:rPr>
        <w:t>they</w:t>
      </w:r>
      <w:r>
        <w:rPr>
          <w:spacing w:val="-2"/>
        </w:rPr>
        <w:t xml:space="preserve"> </w:t>
      </w:r>
      <w:r>
        <w:rPr>
          <w:spacing w:val="-1"/>
        </w:rPr>
        <w:t>start</w:t>
      </w:r>
      <w:r>
        <w:t xml:space="preserve"> as </w:t>
      </w:r>
      <w:r>
        <w:rPr>
          <w:spacing w:val="-1"/>
        </w:rPr>
        <w:t>part</w:t>
      </w:r>
      <w:r>
        <w:t xml:space="preserve"> </w:t>
      </w:r>
      <w:r>
        <w:rPr>
          <w:spacing w:val="-1"/>
        </w:rPr>
        <w:t>of</w:t>
      </w:r>
      <w:r>
        <w:rPr>
          <w:spacing w:val="-2"/>
        </w:rPr>
        <w:t xml:space="preserve"> </w:t>
      </w:r>
      <w:r>
        <w:t>the</w:t>
      </w:r>
      <w:r>
        <w:rPr>
          <w:spacing w:val="-1"/>
        </w:rPr>
        <w:t xml:space="preserve"> </w:t>
      </w:r>
      <w:r>
        <w:t>ego,</w:t>
      </w:r>
      <w:r>
        <w:rPr>
          <w:spacing w:val="-2"/>
        </w:rPr>
        <w:t xml:space="preserve"> </w:t>
      </w:r>
      <w:r>
        <w:t>the</w:t>
      </w:r>
      <w:r>
        <w:rPr>
          <w:spacing w:val="1"/>
        </w:rPr>
        <w:t xml:space="preserve"> </w:t>
      </w:r>
      <w:r>
        <w:rPr>
          <w:spacing w:val="-1"/>
        </w:rPr>
        <w:t>separated</w:t>
      </w:r>
      <w:r>
        <w:rPr>
          <w:spacing w:val="-3"/>
        </w:rPr>
        <w:t xml:space="preserve"> </w:t>
      </w:r>
      <w:r>
        <w:rPr>
          <w:spacing w:val="-1"/>
        </w:rPr>
        <w:t>split</w:t>
      </w:r>
      <w:r>
        <w:rPr>
          <w:spacing w:val="35"/>
        </w:rPr>
        <w:t xml:space="preserve"> </w:t>
      </w:r>
      <w:r>
        <w:rPr>
          <w:spacing w:val="-1"/>
        </w:rPr>
        <w:t xml:space="preserve">off </w:t>
      </w:r>
      <w:r>
        <w:t>parts</w:t>
      </w:r>
      <w:r>
        <w:rPr>
          <w:spacing w:val="-1"/>
        </w:rPr>
        <w:t xml:space="preserve"> </w:t>
      </w:r>
      <w:r>
        <w:t>of</w:t>
      </w:r>
      <w:r>
        <w:rPr>
          <w:spacing w:val="-2"/>
        </w:rPr>
        <w:t xml:space="preserve"> </w:t>
      </w:r>
      <w:r>
        <w:rPr>
          <w:spacing w:val="-1"/>
        </w:rPr>
        <w:t>the</w:t>
      </w:r>
      <w:r>
        <w:t xml:space="preserve"> </w:t>
      </w:r>
      <w:r>
        <w:rPr>
          <w:spacing w:val="-1"/>
        </w:rPr>
        <w:t>mind</w:t>
      </w:r>
      <w:r>
        <w:t xml:space="preserve"> as</w:t>
      </w:r>
      <w:r>
        <w:rPr>
          <w:spacing w:val="-2"/>
        </w:rPr>
        <w:t xml:space="preserve"> </w:t>
      </w:r>
      <w:r>
        <w:rPr>
          <w:spacing w:val="-1"/>
        </w:rPr>
        <w:t>depraved or</w:t>
      </w:r>
      <w:r>
        <w:t xml:space="preserve"> </w:t>
      </w:r>
      <w:r>
        <w:rPr>
          <w:spacing w:val="-1"/>
        </w:rPr>
        <w:t>commanding or</w:t>
      </w:r>
      <w:r>
        <w:t xml:space="preserve"> </w:t>
      </w:r>
      <w:r>
        <w:rPr>
          <w:spacing w:val="-1"/>
        </w:rPr>
        <w:t>Accusing</w:t>
      </w:r>
      <w:r>
        <w:t xml:space="preserve"> </w:t>
      </w:r>
      <w:r>
        <w:rPr>
          <w:spacing w:val="-1"/>
        </w:rPr>
        <w:t>Nafs</w:t>
      </w:r>
      <w:r>
        <w:rPr>
          <w:spacing w:val="41"/>
        </w:rPr>
        <w:t xml:space="preserve"> </w:t>
      </w:r>
      <w:r>
        <w:rPr>
          <w:spacing w:val="-1"/>
        </w:rPr>
        <w:t>and then are</w:t>
      </w:r>
      <w:r>
        <w:t xml:space="preserve"> </w:t>
      </w:r>
      <w:r>
        <w:rPr>
          <w:spacing w:val="-1"/>
        </w:rPr>
        <w:t>evolved through the</w:t>
      </w:r>
      <w:r>
        <w:t xml:space="preserve"> </w:t>
      </w:r>
      <w:r>
        <w:rPr>
          <w:spacing w:val="-1"/>
        </w:rPr>
        <w:t>Energy</w:t>
      </w:r>
      <w:r>
        <w:rPr>
          <w:spacing w:val="-2"/>
        </w:rPr>
        <w:t xml:space="preserve"> </w:t>
      </w:r>
      <w:r>
        <w:rPr>
          <w:spacing w:val="-1"/>
        </w:rPr>
        <w:t>Enhancement</w:t>
      </w:r>
      <w:r>
        <w:t xml:space="preserve"> </w:t>
      </w:r>
      <w:r>
        <w:rPr>
          <w:spacing w:val="-1"/>
        </w:rPr>
        <w:t>Seven</w:t>
      </w:r>
      <w:r>
        <w:t xml:space="preserve"> </w:t>
      </w:r>
      <w:r>
        <w:rPr>
          <w:spacing w:val="-1"/>
        </w:rPr>
        <w:t>step</w:t>
      </w:r>
      <w:r>
        <w:rPr>
          <w:spacing w:val="31"/>
        </w:rPr>
        <w:t xml:space="preserve"> </w:t>
      </w:r>
      <w:r>
        <w:t>process</w:t>
      </w:r>
      <w:r>
        <w:rPr>
          <w:spacing w:val="-2"/>
        </w:rPr>
        <w:t xml:space="preserve"> </w:t>
      </w:r>
      <w:r>
        <w:t>by</w:t>
      </w:r>
      <w:r>
        <w:rPr>
          <w:spacing w:val="-2"/>
        </w:rPr>
        <w:t xml:space="preserve"> </w:t>
      </w:r>
      <w:r>
        <w:rPr>
          <w:spacing w:val="-1"/>
        </w:rPr>
        <w:t xml:space="preserve">purifying </w:t>
      </w:r>
      <w:r>
        <w:t>the</w:t>
      </w:r>
      <w:r>
        <w:rPr>
          <w:spacing w:val="1"/>
        </w:rPr>
        <w:t xml:space="preserve"> </w:t>
      </w:r>
      <w:r>
        <w:rPr>
          <w:spacing w:val="-1"/>
        </w:rPr>
        <w:t>Trauma</w:t>
      </w:r>
      <w:r>
        <w:rPr>
          <w:spacing w:val="1"/>
        </w:rPr>
        <w:t xml:space="preserve"> </w:t>
      </w:r>
      <w:r>
        <w:rPr>
          <w:spacing w:val="-1"/>
        </w:rPr>
        <w:t>Formed</w:t>
      </w:r>
      <w:r>
        <w:t xml:space="preserve"> </w:t>
      </w:r>
      <w:r>
        <w:rPr>
          <w:spacing w:val="-1"/>
        </w:rPr>
        <w:t>Negative</w:t>
      </w:r>
      <w:r>
        <w:rPr>
          <w:spacing w:val="1"/>
        </w:rPr>
        <w:t xml:space="preserve"> </w:t>
      </w:r>
      <w:r>
        <w:rPr>
          <w:spacing w:val="-1"/>
        </w:rPr>
        <w:t>Karmic</w:t>
      </w:r>
      <w:r>
        <w:t xml:space="preserve"> Mass</w:t>
      </w:r>
      <w:r>
        <w:rPr>
          <w:spacing w:val="31"/>
        </w:rPr>
        <w:t xml:space="preserve"> </w:t>
      </w:r>
      <w:r>
        <w:rPr>
          <w:spacing w:val="-1"/>
        </w:rPr>
        <w:t>through</w:t>
      </w:r>
      <w:r>
        <w:t xml:space="preserve"> </w:t>
      </w:r>
      <w:r>
        <w:rPr>
          <w:spacing w:val="-1"/>
        </w:rPr>
        <w:t xml:space="preserve">VITRIOL </w:t>
      </w:r>
      <w:r>
        <w:t>and</w:t>
      </w:r>
      <w:r>
        <w:rPr>
          <w:spacing w:val="-1"/>
        </w:rPr>
        <w:t xml:space="preserve"> then</w:t>
      </w:r>
      <w:r>
        <w:t xml:space="preserve"> </w:t>
      </w:r>
      <w:r>
        <w:rPr>
          <w:spacing w:val="-1"/>
        </w:rPr>
        <w:t xml:space="preserve">integrating </w:t>
      </w:r>
      <w:r>
        <w:t xml:space="preserve">the </w:t>
      </w:r>
      <w:r>
        <w:rPr>
          <w:spacing w:val="-1"/>
        </w:rPr>
        <w:t xml:space="preserve">purified </w:t>
      </w:r>
      <w:r>
        <w:t>and</w:t>
      </w:r>
      <w:r>
        <w:rPr>
          <w:spacing w:val="-1"/>
        </w:rPr>
        <w:t xml:space="preserve"> complete</w:t>
      </w:r>
      <w:r>
        <w:rPr>
          <w:spacing w:val="59"/>
        </w:rPr>
        <w:t xml:space="preserve"> </w:t>
      </w:r>
      <w:r>
        <w:t xml:space="preserve">Nafs </w:t>
      </w:r>
      <w:r>
        <w:rPr>
          <w:spacing w:val="-1"/>
        </w:rPr>
        <w:t>into the Soul</w:t>
      </w:r>
      <w:r>
        <w:t xml:space="preserve"> </w:t>
      </w:r>
      <w:r>
        <w:rPr>
          <w:spacing w:val="-1"/>
        </w:rPr>
        <w:t xml:space="preserve">Chakra, </w:t>
      </w:r>
      <w:r>
        <w:t>on</w:t>
      </w:r>
      <w:r>
        <w:rPr>
          <w:spacing w:val="-1"/>
        </w:rPr>
        <w:t xml:space="preserve"> the</w:t>
      </w:r>
      <w:r>
        <w:t xml:space="preserve"> </w:t>
      </w:r>
      <w:r>
        <w:rPr>
          <w:spacing w:val="-1"/>
        </w:rPr>
        <w:t xml:space="preserve">path </w:t>
      </w:r>
      <w:r>
        <w:t xml:space="preserve">of </w:t>
      </w:r>
      <w:r>
        <w:rPr>
          <w:spacing w:val="-1"/>
        </w:rPr>
        <w:t>Illumination.</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0"/>
        <w:ind w:right="165" w:hanging="1"/>
      </w:pPr>
      <w:r>
        <w:lastRenderedPageBreak/>
        <w:t>Nafs</w:t>
      </w:r>
      <w:r>
        <w:rPr>
          <w:spacing w:val="-1"/>
        </w:rPr>
        <w:t xml:space="preserve"> </w:t>
      </w:r>
      <w:r>
        <w:t xml:space="preserve">are </w:t>
      </w:r>
      <w:r>
        <w:rPr>
          <w:spacing w:val="-1"/>
        </w:rPr>
        <w:t>Energy</w:t>
      </w:r>
      <w:r>
        <w:rPr>
          <w:spacing w:val="-2"/>
        </w:rPr>
        <w:t xml:space="preserve"> </w:t>
      </w:r>
      <w:r>
        <w:rPr>
          <w:spacing w:val="-1"/>
        </w:rPr>
        <w:t>Blockages</w:t>
      </w:r>
      <w:r>
        <w:t xml:space="preserve"> </w:t>
      </w:r>
      <w:r>
        <w:rPr>
          <w:spacing w:val="-1"/>
        </w:rPr>
        <w:t>which</w:t>
      </w:r>
      <w:r>
        <w:t xml:space="preserve"> </w:t>
      </w:r>
      <w:r>
        <w:rPr>
          <w:spacing w:val="-1"/>
        </w:rPr>
        <w:t>when</w:t>
      </w:r>
      <w:r>
        <w:t xml:space="preserve"> </w:t>
      </w:r>
      <w:r>
        <w:rPr>
          <w:spacing w:val="-1"/>
        </w:rPr>
        <w:t xml:space="preserve">purified </w:t>
      </w:r>
      <w:r>
        <w:t>of</w:t>
      </w:r>
      <w:r>
        <w:rPr>
          <w:spacing w:val="-2"/>
        </w:rPr>
        <w:t xml:space="preserve"> </w:t>
      </w:r>
      <w:r>
        <w:t>all</w:t>
      </w:r>
      <w:r>
        <w:rPr>
          <w:spacing w:val="-1"/>
        </w:rPr>
        <w:t xml:space="preserve"> trauma</w:t>
      </w:r>
      <w:r>
        <w:t xml:space="preserve"> then</w:t>
      </w:r>
      <w:r>
        <w:rPr>
          <w:spacing w:val="49"/>
        </w:rPr>
        <w:t xml:space="preserve"> </w:t>
      </w:r>
      <w:r>
        <w:rPr>
          <w:spacing w:val="-2"/>
        </w:rPr>
        <w:t>become</w:t>
      </w:r>
      <w:r>
        <w:rPr>
          <w:spacing w:val="1"/>
        </w:rPr>
        <w:t xml:space="preserve"> </w:t>
      </w:r>
      <w:r>
        <w:rPr>
          <w:spacing w:val="-1"/>
        </w:rPr>
        <w:t>compliant</w:t>
      </w:r>
      <w:r>
        <w:t xml:space="preserve"> </w:t>
      </w:r>
      <w:r>
        <w:rPr>
          <w:spacing w:val="-1"/>
        </w:rPr>
        <w:t>fulfilled</w:t>
      </w:r>
      <w:r>
        <w:t xml:space="preserve"> </w:t>
      </w:r>
      <w:r>
        <w:rPr>
          <w:spacing w:val="-1"/>
        </w:rPr>
        <w:t>parts</w:t>
      </w:r>
      <w:r>
        <w:t xml:space="preserve"> -</w:t>
      </w:r>
      <w:r>
        <w:rPr>
          <w:spacing w:val="-3"/>
        </w:rPr>
        <w:t xml:space="preserve"> </w:t>
      </w:r>
      <w:r>
        <w:rPr>
          <w:spacing w:val="-1"/>
        </w:rPr>
        <w:t>the</w:t>
      </w:r>
      <w:r>
        <w:t xml:space="preserve"> </w:t>
      </w:r>
      <w:r>
        <w:rPr>
          <w:spacing w:val="-1"/>
        </w:rPr>
        <w:t>talents</w:t>
      </w:r>
      <w:r>
        <w:t xml:space="preserve"> -</w:t>
      </w:r>
      <w:r>
        <w:rPr>
          <w:spacing w:val="-2"/>
        </w:rPr>
        <w:t xml:space="preserve"> </w:t>
      </w:r>
      <w:r>
        <w:rPr>
          <w:spacing w:val="-1"/>
        </w:rPr>
        <w:t>of an</w:t>
      </w:r>
      <w:r>
        <w:t xml:space="preserve"> </w:t>
      </w:r>
      <w:r>
        <w:rPr>
          <w:spacing w:val="-2"/>
        </w:rPr>
        <w:t>integrated</w:t>
      </w:r>
      <w:r>
        <w:rPr>
          <w:spacing w:val="40"/>
        </w:rPr>
        <w:t xml:space="preserve"> </w:t>
      </w:r>
      <w:r>
        <w:rPr>
          <w:spacing w:val="-1"/>
        </w:rPr>
        <w:t>mind.</w:t>
      </w:r>
    </w:p>
    <w:p w:rsidR="00743C02" w:rsidRDefault="001F2438">
      <w:pPr>
        <w:pStyle w:val="Corpodetexto"/>
        <w:spacing w:before="120"/>
        <w:ind w:left="108" w:right="152"/>
      </w:pPr>
      <w:r>
        <w:rPr>
          <w:spacing w:val="-1"/>
        </w:rPr>
        <w:t>The</w:t>
      </w:r>
      <w:r>
        <w:t xml:space="preserve"> Nafs</w:t>
      </w:r>
      <w:r>
        <w:rPr>
          <w:spacing w:val="-1"/>
        </w:rPr>
        <w:t xml:space="preserve"> pass through</w:t>
      </w:r>
      <w:r>
        <w:rPr>
          <w:spacing w:val="-2"/>
        </w:rPr>
        <w:t xml:space="preserve"> </w:t>
      </w:r>
      <w:r>
        <w:rPr>
          <w:spacing w:val="-1"/>
        </w:rPr>
        <w:t>the</w:t>
      </w:r>
      <w:r>
        <w:t xml:space="preserve"> </w:t>
      </w:r>
      <w:r>
        <w:rPr>
          <w:spacing w:val="-1"/>
        </w:rPr>
        <w:t>Energy</w:t>
      </w:r>
      <w:r>
        <w:rPr>
          <w:spacing w:val="-2"/>
        </w:rPr>
        <w:t xml:space="preserve"> </w:t>
      </w:r>
      <w:r>
        <w:rPr>
          <w:spacing w:val="-1"/>
        </w:rPr>
        <w:t>Enhancement</w:t>
      </w:r>
      <w:r>
        <w:t xml:space="preserve"> </w:t>
      </w:r>
      <w:r>
        <w:rPr>
          <w:spacing w:val="-1"/>
        </w:rPr>
        <w:t>Seven Step Process</w:t>
      </w:r>
      <w:r>
        <w:rPr>
          <w:spacing w:val="57"/>
        </w:rPr>
        <w:t xml:space="preserve"> </w:t>
      </w:r>
      <w:r>
        <w:rPr>
          <w:spacing w:val="-1"/>
        </w:rPr>
        <w:t>which</w:t>
      </w:r>
      <w:r>
        <w:t xml:space="preserve"> can </w:t>
      </w:r>
      <w:r>
        <w:rPr>
          <w:spacing w:val="-1"/>
        </w:rPr>
        <w:t>be</w:t>
      </w:r>
      <w:r>
        <w:t xml:space="preserve"> </w:t>
      </w:r>
      <w:r>
        <w:rPr>
          <w:spacing w:val="-1"/>
        </w:rPr>
        <w:t>termed</w:t>
      </w:r>
      <w:r>
        <w:t xml:space="preserve"> </w:t>
      </w:r>
      <w:r>
        <w:rPr>
          <w:spacing w:val="-1"/>
        </w:rPr>
        <w:t xml:space="preserve">"Death </w:t>
      </w:r>
      <w:r>
        <w:t>and</w:t>
      </w:r>
      <w:r>
        <w:rPr>
          <w:spacing w:val="-1"/>
        </w:rPr>
        <w:t xml:space="preserve"> Rebirth".</w:t>
      </w:r>
      <w:r>
        <w:t xml:space="preserve"> </w:t>
      </w:r>
      <w:r>
        <w:rPr>
          <w:spacing w:val="-1"/>
        </w:rPr>
        <w:t>The</w:t>
      </w:r>
      <w:r>
        <w:t xml:space="preserve"> </w:t>
      </w:r>
      <w:r>
        <w:rPr>
          <w:spacing w:val="-1"/>
        </w:rPr>
        <w:t>death</w:t>
      </w:r>
      <w:r>
        <w:t xml:space="preserve"> or</w:t>
      </w:r>
      <w:r>
        <w:rPr>
          <w:spacing w:val="-1"/>
        </w:rPr>
        <w:t xml:space="preserve"> removal</w:t>
      </w:r>
      <w:r>
        <w:rPr>
          <w:spacing w:val="-2"/>
        </w:rPr>
        <w:t xml:space="preserve"> </w:t>
      </w:r>
      <w:r>
        <w:t>of</w:t>
      </w:r>
      <w:r>
        <w:rPr>
          <w:spacing w:val="43"/>
        </w:rPr>
        <w:t xml:space="preserve"> </w:t>
      </w:r>
      <w:r>
        <w:rPr>
          <w:spacing w:val="-1"/>
        </w:rPr>
        <w:t>the</w:t>
      </w:r>
      <w:r>
        <w:t xml:space="preserve"> </w:t>
      </w:r>
      <w:r>
        <w:rPr>
          <w:spacing w:val="-2"/>
        </w:rPr>
        <w:t>Trauma-Formed</w:t>
      </w:r>
      <w:r>
        <w:t xml:space="preserve"> </w:t>
      </w:r>
      <w:r>
        <w:rPr>
          <w:spacing w:val="-1"/>
        </w:rPr>
        <w:t>Negative</w:t>
      </w:r>
      <w:r>
        <w:t xml:space="preserve"> </w:t>
      </w:r>
      <w:r>
        <w:rPr>
          <w:spacing w:val="-2"/>
        </w:rPr>
        <w:t>Karmic</w:t>
      </w:r>
      <w:r>
        <w:rPr>
          <w:spacing w:val="2"/>
        </w:rPr>
        <w:t xml:space="preserve"> </w:t>
      </w:r>
      <w:r>
        <w:rPr>
          <w:spacing w:val="-1"/>
        </w:rPr>
        <w:t>Mass</w:t>
      </w:r>
      <w:r>
        <w:t xml:space="preserve"> </w:t>
      </w:r>
      <w:r>
        <w:rPr>
          <w:spacing w:val="-1"/>
        </w:rPr>
        <w:t>and the</w:t>
      </w:r>
      <w:r>
        <w:rPr>
          <w:spacing w:val="1"/>
        </w:rPr>
        <w:t xml:space="preserve"> </w:t>
      </w:r>
      <w:r>
        <w:rPr>
          <w:spacing w:val="-1"/>
        </w:rPr>
        <w:t>Recapitulation of</w:t>
      </w:r>
      <w:r>
        <w:rPr>
          <w:spacing w:val="46"/>
        </w:rPr>
        <w:t xml:space="preserve"> </w:t>
      </w:r>
      <w:r>
        <w:rPr>
          <w:spacing w:val="-1"/>
        </w:rPr>
        <w:t xml:space="preserve">the events </w:t>
      </w:r>
      <w:r>
        <w:t>and</w:t>
      </w:r>
      <w:r>
        <w:rPr>
          <w:spacing w:val="-1"/>
        </w:rPr>
        <w:t xml:space="preserve"> traumas which</w:t>
      </w:r>
      <w:r>
        <w:t xml:space="preserve"> </w:t>
      </w:r>
      <w:r>
        <w:rPr>
          <w:spacing w:val="-1"/>
        </w:rPr>
        <w:t>formed the</w:t>
      </w:r>
      <w:r>
        <w:t xml:space="preserve"> </w:t>
      </w:r>
      <w:r>
        <w:rPr>
          <w:spacing w:val="-1"/>
        </w:rPr>
        <w:t xml:space="preserve">Blockage </w:t>
      </w:r>
      <w:r>
        <w:t>and</w:t>
      </w:r>
      <w:r>
        <w:rPr>
          <w:spacing w:val="-1"/>
        </w:rPr>
        <w:t xml:space="preserve"> the</w:t>
      </w:r>
      <w:r>
        <w:t xml:space="preserve"> </w:t>
      </w:r>
      <w:r>
        <w:rPr>
          <w:spacing w:val="-1"/>
        </w:rPr>
        <w:t>Rebirth,</w:t>
      </w:r>
      <w:r>
        <w:rPr>
          <w:spacing w:val="55"/>
        </w:rPr>
        <w:t xml:space="preserve"> </w:t>
      </w:r>
      <w:r>
        <w:rPr>
          <w:spacing w:val="-1"/>
        </w:rPr>
        <w:t>the</w:t>
      </w:r>
      <w:r>
        <w:t xml:space="preserve"> </w:t>
      </w:r>
      <w:r>
        <w:rPr>
          <w:spacing w:val="-1"/>
        </w:rPr>
        <w:t>Transfiguration and Resurrection</w:t>
      </w:r>
      <w:r>
        <w:t xml:space="preserve"> </w:t>
      </w:r>
      <w:r>
        <w:rPr>
          <w:spacing w:val="-1"/>
        </w:rPr>
        <w:t>(Alice</w:t>
      </w:r>
      <w:r>
        <w:t xml:space="preserve"> </w:t>
      </w:r>
      <w:r>
        <w:rPr>
          <w:spacing w:val="-1"/>
        </w:rPr>
        <w:t>Bailey</w:t>
      </w:r>
      <w:r>
        <w:rPr>
          <w:spacing w:val="-2"/>
        </w:rPr>
        <w:t xml:space="preserve"> </w:t>
      </w:r>
      <w:r>
        <w:t>-</w:t>
      </w:r>
      <w:r>
        <w:rPr>
          <w:spacing w:val="-1"/>
        </w:rPr>
        <w:t xml:space="preserve"> The</w:t>
      </w:r>
      <w:r>
        <w:rPr>
          <w:spacing w:val="1"/>
        </w:rPr>
        <w:t xml:space="preserve"> </w:t>
      </w:r>
      <w:r>
        <w:rPr>
          <w:spacing w:val="-1"/>
        </w:rPr>
        <w:t>Rays</w:t>
      </w:r>
      <w:r>
        <w:t xml:space="preserve"> </w:t>
      </w:r>
      <w:r>
        <w:rPr>
          <w:spacing w:val="-1"/>
        </w:rPr>
        <w:t>and</w:t>
      </w:r>
      <w:r>
        <w:rPr>
          <w:spacing w:val="37"/>
        </w:rPr>
        <w:t xml:space="preserve"> </w:t>
      </w:r>
      <w:r>
        <w:rPr>
          <w:spacing w:val="-1"/>
        </w:rPr>
        <w:t>the</w:t>
      </w:r>
      <w:r>
        <w:t xml:space="preserve"> </w:t>
      </w:r>
      <w:r>
        <w:rPr>
          <w:spacing w:val="-1"/>
        </w:rPr>
        <w:t xml:space="preserve">Initiations) </w:t>
      </w:r>
      <w:r>
        <w:t>as</w:t>
      </w:r>
      <w:r>
        <w:rPr>
          <w:spacing w:val="-1"/>
        </w:rPr>
        <w:t xml:space="preserve"> the</w:t>
      </w:r>
      <w:r>
        <w:t xml:space="preserve"> </w:t>
      </w:r>
      <w:r>
        <w:rPr>
          <w:spacing w:val="-1"/>
        </w:rPr>
        <w:t>purified</w:t>
      </w:r>
      <w:r>
        <w:t xml:space="preserve"> </w:t>
      </w:r>
      <w:r>
        <w:rPr>
          <w:spacing w:val="-1"/>
        </w:rPr>
        <w:t>function or talent</w:t>
      </w:r>
      <w:r>
        <w:t xml:space="preserve"> is </w:t>
      </w:r>
      <w:r>
        <w:rPr>
          <w:spacing w:val="-1"/>
        </w:rPr>
        <w:t>absorbed</w:t>
      </w:r>
      <w:r>
        <w:rPr>
          <w:spacing w:val="-2"/>
        </w:rPr>
        <w:t xml:space="preserve"> </w:t>
      </w:r>
      <w:r>
        <w:rPr>
          <w:spacing w:val="-1"/>
        </w:rPr>
        <w:t>or</w:t>
      </w:r>
      <w:r>
        <w:rPr>
          <w:spacing w:val="57"/>
        </w:rPr>
        <w:t xml:space="preserve"> </w:t>
      </w:r>
      <w:r>
        <w:t xml:space="preserve">integrated </w:t>
      </w:r>
      <w:r>
        <w:rPr>
          <w:spacing w:val="-1"/>
        </w:rPr>
        <w:t xml:space="preserve">with </w:t>
      </w:r>
      <w:r>
        <w:t xml:space="preserve">the </w:t>
      </w:r>
      <w:r>
        <w:rPr>
          <w:spacing w:val="-2"/>
        </w:rPr>
        <w:t>Soul</w:t>
      </w:r>
      <w:r>
        <w:rPr>
          <w:spacing w:val="-1"/>
        </w:rPr>
        <w:t xml:space="preserve"> </w:t>
      </w:r>
      <w:r>
        <w:t xml:space="preserve">or </w:t>
      </w:r>
      <w:r>
        <w:rPr>
          <w:spacing w:val="-1"/>
        </w:rPr>
        <w:t>Higher</w:t>
      </w:r>
      <w:r>
        <w:rPr>
          <w:spacing w:val="-2"/>
        </w:rPr>
        <w:t xml:space="preserve"> </w:t>
      </w:r>
      <w:r>
        <w:t xml:space="preserve">Chakras </w:t>
      </w:r>
      <w:r>
        <w:rPr>
          <w:spacing w:val="-1"/>
        </w:rPr>
        <w:t xml:space="preserve">so </w:t>
      </w:r>
      <w:r>
        <w:t xml:space="preserve">that </w:t>
      </w:r>
      <w:r>
        <w:rPr>
          <w:spacing w:val="-1"/>
        </w:rPr>
        <w:t>it</w:t>
      </w:r>
      <w:r>
        <w:t xml:space="preserve"> can </w:t>
      </w:r>
      <w:r>
        <w:rPr>
          <w:spacing w:val="-1"/>
        </w:rPr>
        <w:t>be safely</w:t>
      </w:r>
      <w:r>
        <w:rPr>
          <w:spacing w:val="25"/>
        </w:rPr>
        <w:t xml:space="preserve"> </w:t>
      </w:r>
      <w:r>
        <w:rPr>
          <w:spacing w:val="-1"/>
        </w:rPr>
        <w:t>used</w:t>
      </w:r>
      <w:r>
        <w:t xml:space="preserve"> by</w:t>
      </w:r>
      <w:r>
        <w:rPr>
          <w:spacing w:val="-2"/>
        </w:rPr>
        <w:t xml:space="preserve"> </w:t>
      </w:r>
      <w:r>
        <w:rPr>
          <w:spacing w:val="-1"/>
        </w:rPr>
        <w:t>the Soul</w:t>
      </w:r>
      <w:r>
        <w:t xml:space="preserve"> </w:t>
      </w:r>
      <w:r>
        <w:rPr>
          <w:spacing w:val="-1"/>
        </w:rPr>
        <w:t>infused</w:t>
      </w:r>
      <w:r>
        <w:t xml:space="preserve"> </w:t>
      </w:r>
      <w:r>
        <w:rPr>
          <w:spacing w:val="-1"/>
        </w:rPr>
        <w:t>Personality.</w:t>
      </w:r>
    </w:p>
    <w:p w:rsidR="00743C02" w:rsidRDefault="001F2438">
      <w:pPr>
        <w:pStyle w:val="Corpodetexto"/>
        <w:ind w:left="108" w:right="135"/>
      </w:pPr>
      <w:r>
        <w:t>As</w:t>
      </w:r>
      <w:r>
        <w:rPr>
          <w:spacing w:val="-1"/>
        </w:rPr>
        <w:t xml:space="preserve"> </w:t>
      </w:r>
      <w:r>
        <w:t xml:space="preserve">the </w:t>
      </w:r>
      <w:r>
        <w:rPr>
          <w:spacing w:val="-1"/>
        </w:rPr>
        <w:t>Nafs become</w:t>
      </w:r>
      <w:r>
        <w:t xml:space="preserve"> </w:t>
      </w:r>
      <w:r>
        <w:rPr>
          <w:spacing w:val="-1"/>
        </w:rPr>
        <w:t xml:space="preserve">purified </w:t>
      </w:r>
      <w:r>
        <w:t xml:space="preserve">then </w:t>
      </w:r>
      <w:r>
        <w:rPr>
          <w:spacing w:val="-2"/>
        </w:rPr>
        <w:t>we</w:t>
      </w:r>
      <w:r>
        <w:rPr>
          <w:spacing w:val="-1"/>
        </w:rPr>
        <w:t xml:space="preserve"> become</w:t>
      </w:r>
      <w:r>
        <w:rPr>
          <w:spacing w:val="1"/>
        </w:rPr>
        <w:t xml:space="preserve"> </w:t>
      </w:r>
      <w:r>
        <w:rPr>
          <w:spacing w:val="-1"/>
        </w:rPr>
        <w:t xml:space="preserve">open </w:t>
      </w:r>
      <w:r>
        <w:t>to</w:t>
      </w:r>
      <w:r>
        <w:rPr>
          <w:spacing w:val="-1"/>
        </w:rPr>
        <w:t xml:space="preserve"> </w:t>
      </w:r>
      <w:r>
        <w:t xml:space="preserve">the </w:t>
      </w:r>
      <w:r>
        <w:rPr>
          <w:spacing w:val="-1"/>
        </w:rPr>
        <w:t>still</w:t>
      </w:r>
      <w:r>
        <w:t xml:space="preserve"> </w:t>
      </w:r>
      <w:r>
        <w:rPr>
          <w:spacing w:val="-1"/>
        </w:rPr>
        <w:t>small</w:t>
      </w:r>
      <w:r>
        <w:rPr>
          <w:spacing w:val="37"/>
        </w:rPr>
        <w:t xml:space="preserve"> </w:t>
      </w:r>
      <w:r>
        <w:rPr>
          <w:spacing w:val="-1"/>
        </w:rPr>
        <w:t>voice of the conscience</w:t>
      </w:r>
      <w:r>
        <w:rPr>
          <w:spacing w:val="1"/>
        </w:rPr>
        <w:t xml:space="preserve"> </w:t>
      </w:r>
      <w:r>
        <w:t>-</w:t>
      </w:r>
      <w:r>
        <w:rPr>
          <w:spacing w:val="-2"/>
        </w:rPr>
        <w:t xml:space="preserve"> accusing</w:t>
      </w:r>
      <w:r>
        <w:rPr>
          <w:spacing w:val="-1"/>
        </w:rPr>
        <w:t xml:space="preserve"> and then</w:t>
      </w:r>
      <w:r>
        <w:t xml:space="preserve"> </w:t>
      </w:r>
      <w:r>
        <w:rPr>
          <w:spacing w:val="-1"/>
        </w:rPr>
        <w:t>serene</w:t>
      </w:r>
      <w:r>
        <w:t xml:space="preserve"> </w:t>
      </w:r>
      <w:r>
        <w:rPr>
          <w:spacing w:val="-1"/>
        </w:rPr>
        <w:t>and</w:t>
      </w:r>
      <w:r>
        <w:t xml:space="preserve"> </w:t>
      </w:r>
      <w:r>
        <w:rPr>
          <w:spacing w:val="-1"/>
        </w:rPr>
        <w:t>fulfilling</w:t>
      </w:r>
      <w:r>
        <w:t xml:space="preserve"> </w:t>
      </w:r>
      <w:r>
        <w:rPr>
          <w:spacing w:val="-1"/>
        </w:rPr>
        <w:t>etc</w:t>
      </w:r>
      <w:r>
        <w:rPr>
          <w:spacing w:val="34"/>
        </w:rPr>
        <w:t xml:space="preserve"> </w:t>
      </w:r>
      <w:r>
        <w:rPr>
          <w:spacing w:val="-1"/>
        </w:rPr>
        <w:t>as</w:t>
      </w:r>
      <w:r>
        <w:t xml:space="preserve"> </w:t>
      </w:r>
      <w:r>
        <w:rPr>
          <w:spacing w:val="-2"/>
        </w:rPr>
        <w:t>we</w:t>
      </w:r>
      <w:r>
        <w:rPr>
          <w:spacing w:val="1"/>
        </w:rPr>
        <w:t xml:space="preserve"> </w:t>
      </w:r>
      <w:r>
        <w:rPr>
          <w:spacing w:val="-1"/>
        </w:rPr>
        <w:t>find</w:t>
      </w:r>
      <w:r>
        <w:t xml:space="preserve"> </w:t>
      </w:r>
      <w:r>
        <w:rPr>
          <w:spacing w:val="-1"/>
        </w:rPr>
        <w:t>our</w:t>
      </w:r>
      <w:r>
        <w:t xml:space="preserve"> </w:t>
      </w:r>
      <w:r>
        <w:rPr>
          <w:spacing w:val="-1"/>
        </w:rPr>
        <w:t>Soul</w:t>
      </w:r>
      <w:r>
        <w:rPr>
          <w:spacing w:val="1"/>
        </w:rPr>
        <w:t xml:space="preserve"> </w:t>
      </w:r>
      <w:r>
        <w:rPr>
          <w:spacing w:val="-1"/>
        </w:rPr>
        <w:t>Path</w:t>
      </w:r>
      <w:r>
        <w:rPr>
          <w:spacing w:val="-2"/>
        </w:rPr>
        <w:t xml:space="preserve"> </w:t>
      </w:r>
      <w:r>
        <w:rPr>
          <w:spacing w:val="-1"/>
        </w:rPr>
        <w:t>and the</w:t>
      </w:r>
      <w:r>
        <w:t xml:space="preserve"> </w:t>
      </w:r>
      <w:r>
        <w:rPr>
          <w:spacing w:val="-1"/>
        </w:rPr>
        <w:t>purified talents and</w:t>
      </w:r>
      <w:r>
        <w:t xml:space="preserve"> </w:t>
      </w:r>
      <w:r>
        <w:rPr>
          <w:spacing w:val="-1"/>
        </w:rPr>
        <w:t>functions</w:t>
      </w:r>
      <w:r>
        <w:rPr>
          <w:spacing w:val="22"/>
        </w:rPr>
        <w:t xml:space="preserve"> </w:t>
      </w:r>
      <w:r>
        <w:rPr>
          <w:spacing w:val="-1"/>
        </w:rPr>
        <w:t>become</w:t>
      </w:r>
      <w:r>
        <w:rPr>
          <w:spacing w:val="1"/>
        </w:rPr>
        <w:t xml:space="preserve"> </w:t>
      </w:r>
      <w:r>
        <w:rPr>
          <w:spacing w:val="-1"/>
        </w:rPr>
        <w:t>useful to the</w:t>
      </w:r>
      <w:r>
        <w:t xml:space="preserve"> </w:t>
      </w:r>
      <w:r>
        <w:rPr>
          <w:spacing w:val="-1"/>
        </w:rPr>
        <w:t>individual</w:t>
      </w:r>
      <w:r>
        <w:t xml:space="preserve"> </w:t>
      </w:r>
      <w:r>
        <w:rPr>
          <w:spacing w:val="-1"/>
        </w:rPr>
        <w:t>and</w:t>
      </w:r>
      <w:r>
        <w:rPr>
          <w:spacing w:val="-2"/>
        </w:rPr>
        <w:t xml:space="preserve"> </w:t>
      </w:r>
      <w:r>
        <w:rPr>
          <w:spacing w:val="-1"/>
        </w:rPr>
        <w:t>society.</w:t>
      </w:r>
    </w:p>
    <w:p w:rsidR="00743C02" w:rsidRDefault="001F2438">
      <w:pPr>
        <w:pStyle w:val="Corpodetexto"/>
        <w:ind w:left="108" w:right="135"/>
      </w:pPr>
      <w:r>
        <w:rPr>
          <w:spacing w:val="-1"/>
        </w:rPr>
        <w:t>Most</w:t>
      </w:r>
      <w:r>
        <w:t xml:space="preserve"> </w:t>
      </w:r>
      <w:r>
        <w:rPr>
          <w:spacing w:val="-1"/>
        </w:rPr>
        <w:t>individuals</w:t>
      </w:r>
      <w:r>
        <w:t xml:space="preserve"> </w:t>
      </w:r>
      <w:r>
        <w:rPr>
          <w:spacing w:val="-1"/>
        </w:rPr>
        <w:t>are</w:t>
      </w:r>
      <w:r>
        <w:t xml:space="preserve"> </w:t>
      </w:r>
      <w:r>
        <w:rPr>
          <w:spacing w:val="-2"/>
        </w:rPr>
        <w:t>out</w:t>
      </w:r>
      <w:r>
        <w:rPr>
          <w:spacing w:val="-1"/>
        </w:rPr>
        <w:t xml:space="preserve"> </w:t>
      </w:r>
      <w:r>
        <w:t>of</w:t>
      </w:r>
      <w:r>
        <w:rPr>
          <w:spacing w:val="-1"/>
        </w:rPr>
        <w:t xml:space="preserve"> control.</w:t>
      </w:r>
      <w:r>
        <w:t xml:space="preserve"> </w:t>
      </w:r>
      <w:r>
        <w:rPr>
          <w:spacing w:val="-1"/>
        </w:rPr>
        <w:t>They</w:t>
      </w:r>
      <w:r>
        <w:rPr>
          <w:spacing w:val="-2"/>
        </w:rPr>
        <w:t xml:space="preserve"> </w:t>
      </w:r>
      <w:r>
        <w:rPr>
          <w:spacing w:val="-1"/>
        </w:rPr>
        <w:t>believe themselves to</w:t>
      </w:r>
      <w:r>
        <w:t xml:space="preserve"> </w:t>
      </w:r>
      <w:r>
        <w:rPr>
          <w:spacing w:val="-1"/>
        </w:rPr>
        <w:t>be</w:t>
      </w:r>
      <w:r>
        <w:rPr>
          <w:spacing w:val="37"/>
        </w:rPr>
        <w:t xml:space="preserve"> </w:t>
      </w:r>
      <w:r>
        <w:rPr>
          <w:spacing w:val="-1"/>
        </w:rPr>
        <w:t>coherent</w:t>
      </w:r>
      <w:r>
        <w:rPr>
          <w:spacing w:val="1"/>
        </w:rPr>
        <w:t xml:space="preserve"> </w:t>
      </w:r>
      <w:r>
        <w:rPr>
          <w:spacing w:val="-1"/>
        </w:rPr>
        <w:t>personalities but</w:t>
      </w:r>
      <w:r>
        <w:rPr>
          <w:spacing w:val="3"/>
        </w:rPr>
        <w:t xml:space="preserve"> </w:t>
      </w:r>
      <w:r>
        <w:rPr>
          <w:spacing w:val="-1"/>
        </w:rPr>
        <w:t>with</w:t>
      </w:r>
      <w:r>
        <w:t xml:space="preserve"> </w:t>
      </w:r>
      <w:r>
        <w:rPr>
          <w:spacing w:val="-1"/>
        </w:rPr>
        <w:t>Energy Enhancement</w:t>
      </w:r>
      <w:r>
        <w:rPr>
          <w:spacing w:val="1"/>
        </w:rPr>
        <w:t xml:space="preserve"> </w:t>
      </w:r>
      <w:r>
        <w:t>they</w:t>
      </w:r>
      <w:r>
        <w:rPr>
          <w:spacing w:val="-2"/>
        </w:rPr>
        <w:t xml:space="preserve"> </w:t>
      </w:r>
      <w:r>
        <w:rPr>
          <w:spacing w:val="-1"/>
        </w:rPr>
        <w:t>start</w:t>
      </w:r>
      <w:r>
        <w:rPr>
          <w:spacing w:val="-2"/>
        </w:rPr>
        <w:t xml:space="preserve"> </w:t>
      </w:r>
      <w:r>
        <w:t>to</w:t>
      </w:r>
      <w:r>
        <w:rPr>
          <w:spacing w:val="33"/>
        </w:rPr>
        <w:t xml:space="preserve"> </w:t>
      </w:r>
      <w:r>
        <w:rPr>
          <w:spacing w:val="-1"/>
        </w:rPr>
        <w:t>see their</w:t>
      </w:r>
      <w:r>
        <w:rPr>
          <w:spacing w:val="1"/>
        </w:rPr>
        <w:t xml:space="preserve"> </w:t>
      </w:r>
      <w:r>
        <w:rPr>
          <w:spacing w:val="-1"/>
        </w:rPr>
        <w:t xml:space="preserve">multiple </w:t>
      </w:r>
      <w:r>
        <w:t>and</w:t>
      </w:r>
      <w:r>
        <w:rPr>
          <w:spacing w:val="-1"/>
        </w:rPr>
        <w:t xml:space="preserve"> changing</w:t>
      </w:r>
      <w:r>
        <w:rPr>
          <w:spacing w:val="2"/>
        </w:rPr>
        <w:t xml:space="preserve"> </w:t>
      </w:r>
      <w:r>
        <w:rPr>
          <w:spacing w:val="-1"/>
        </w:rPr>
        <w:t>personalities.</w:t>
      </w:r>
      <w:r>
        <w:t xml:space="preserve"> </w:t>
      </w:r>
      <w:r>
        <w:rPr>
          <w:spacing w:val="-2"/>
        </w:rPr>
        <w:t>"The</w:t>
      </w:r>
      <w:r>
        <w:rPr>
          <w:spacing w:val="1"/>
        </w:rPr>
        <w:t xml:space="preserve"> </w:t>
      </w:r>
      <w:r>
        <w:rPr>
          <w:spacing w:val="-1"/>
        </w:rPr>
        <w:t>man that swears</w:t>
      </w:r>
      <w:r>
        <w:rPr>
          <w:spacing w:val="35"/>
        </w:rPr>
        <w:t xml:space="preserve"> </w:t>
      </w:r>
      <w:r>
        <w:t>to</w:t>
      </w:r>
      <w:r>
        <w:rPr>
          <w:spacing w:val="-1"/>
        </w:rPr>
        <w:t xml:space="preserve"> </w:t>
      </w:r>
      <w:r>
        <w:t xml:space="preserve">get </w:t>
      </w:r>
      <w:r>
        <w:rPr>
          <w:spacing w:val="-2"/>
        </w:rPr>
        <w:t>up</w:t>
      </w:r>
      <w:r>
        <w:t xml:space="preserve"> at</w:t>
      </w:r>
      <w:r>
        <w:rPr>
          <w:spacing w:val="-1"/>
        </w:rPr>
        <w:t xml:space="preserve"> four</w:t>
      </w:r>
      <w:r>
        <w:rPr>
          <w:spacing w:val="1"/>
        </w:rPr>
        <w:t xml:space="preserve"> </w:t>
      </w:r>
      <w:r>
        <w:t>o'</w:t>
      </w:r>
      <w:r>
        <w:rPr>
          <w:spacing w:val="-4"/>
        </w:rPr>
        <w:t xml:space="preserve"> </w:t>
      </w:r>
      <w:r>
        <w:t>clock in</w:t>
      </w:r>
      <w:r>
        <w:rPr>
          <w:spacing w:val="-1"/>
        </w:rPr>
        <w:t xml:space="preserve"> the</w:t>
      </w:r>
      <w:r>
        <w:t xml:space="preserve"> </w:t>
      </w:r>
      <w:r>
        <w:rPr>
          <w:spacing w:val="-1"/>
        </w:rPr>
        <w:t>morning</w:t>
      </w:r>
      <w:r>
        <w:t xml:space="preserve"> is </w:t>
      </w:r>
      <w:r>
        <w:rPr>
          <w:spacing w:val="-1"/>
        </w:rPr>
        <w:t>not the</w:t>
      </w:r>
      <w:r>
        <w:t xml:space="preserve"> </w:t>
      </w:r>
      <w:r>
        <w:rPr>
          <w:spacing w:val="-2"/>
        </w:rPr>
        <w:t>same</w:t>
      </w:r>
      <w:r>
        <w:rPr>
          <w:spacing w:val="1"/>
        </w:rPr>
        <w:t xml:space="preserve"> </w:t>
      </w:r>
      <w:r>
        <w:rPr>
          <w:spacing w:val="-1"/>
        </w:rPr>
        <w:t>personality</w:t>
      </w:r>
      <w:r>
        <w:rPr>
          <w:spacing w:val="37"/>
        </w:rPr>
        <w:t xml:space="preserve"> </w:t>
      </w:r>
      <w:r>
        <w:rPr>
          <w:spacing w:val="-1"/>
        </w:rPr>
        <w:t>who throws</w:t>
      </w:r>
      <w:r>
        <w:t xml:space="preserve"> the</w:t>
      </w:r>
      <w:r>
        <w:rPr>
          <w:spacing w:val="-1"/>
        </w:rPr>
        <w:t xml:space="preserve"> </w:t>
      </w:r>
      <w:r>
        <w:t>alarm</w:t>
      </w:r>
      <w:r>
        <w:rPr>
          <w:spacing w:val="-2"/>
        </w:rPr>
        <w:t xml:space="preserve"> </w:t>
      </w:r>
      <w:r>
        <w:t>clock</w:t>
      </w:r>
      <w:r>
        <w:rPr>
          <w:spacing w:val="-1"/>
        </w:rPr>
        <w:t xml:space="preserve"> out</w:t>
      </w:r>
      <w:r>
        <w:t xml:space="preserve"> of</w:t>
      </w:r>
      <w:r>
        <w:rPr>
          <w:spacing w:val="-1"/>
        </w:rPr>
        <w:t xml:space="preserve"> </w:t>
      </w:r>
      <w:r>
        <w:t xml:space="preserve">the </w:t>
      </w:r>
      <w:r>
        <w:rPr>
          <w:spacing w:val="-1"/>
        </w:rPr>
        <w:t>window!"</w:t>
      </w:r>
      <w:r>
        <w:rPr>
          <w:spacing w:val="63"/>
        </w:rPr>
        <w:t xml:space="preserve"> </w:t>
      </w:r>
      <w:r>
        <w:t>-</w:t>
      </w:r>
      <w:r>
        <w:rPr>
          <w:spacing w:val="-2"/>
        </w:rPr>
        <w:t xml:space="preserve"> </w:t>
      </w:r>
      <w:r>
        <w:rPr>
          <w:spacing w:val="-1"/>
        </w:rPr>
        <w:t>GURDJIEFF</w:t>
      </w:r>
    </w:p>
    <w:p w:rsidR="00743C02" w:rsidRDefault="001F2438">
      <w:pPr>
        <w:pStyle w:val="Corpodetexto"/>
        <w:spacing w:before="120"/>
        <w:ind w:left="108" w:right="135"/>
      </w:pPr>
      <w:r>
        <w:rPr>
          <w:spacing w:val="-1"/>
        </w:rPr>
        <w:t>They</w:t>
      </w:r>
      <w:r>
        <w:t xml:space="preserve"> </w:t>
      </w:r>
      <w:r>
        <w:rPr>
          <w:spacing w:val="-2"/>
        </w:rPr>
        <w:t>use</w:t>
      </w:r>
      <w:r>
        <w:rPr>
          <w:spacing w:val="-1"/>
        </w:rPr>
        <w:t xml:space="preserve"> the energy</w:t>
      </w:r>
      <w:r>
        <w:rPr>
          <w:spacing w:val="-3"/>
        </w:rPr>
        <w:t xml:space="preserve"> </w:t>
      </w:r>
      <w:r>
        <w:rPr>
          <w:spacing w:val="-1"/>
        </w:rPr>
        <w:t>enhancement seven</w:t>
      </w:r>
      <w:r>
        <w:rPr>
          <w:spacing w:val="1"/>
        </w:rPr>
        <w:t xml:space="preserve"> </w:t>
      </w:r>
      <w:r>
        <w:rPr>
          <w:spacing w:val="-1"/>
        </w:rPr>
        <w:t>step</w:t>
      </w:r>
      <w:r>
        <w:t xml:space="preserve"> </w:t>
      </w:r>
      <w:r>
        <w:rPr>
          <w:spacing w:val="-1"/>
        </w:rPr>
        <w:t>process</w:t>
      </w:r>
      <w:r>
        <w:rPr>
          <w:spacing w:val="-2"/>
        </w:rPr>
        <w:t xml:space="preserve"> </w:t>
      </w:r>
      <w:r>
        <w:rPr>
          <w:spacing w:val="-1"/>
        </w:rPr>
        <w:t>on</w:t>
      </w:r>
      <w:r>
        <w:rPr>
          <w:spacing w:val="41"/>
        </w:rPr>
        <w:t xml:space="preserve"> </w:t>
      </w:r>
      <w:r>
        <w:rPr>
          <w:spacing w:val="-1"/>
        </w:rPr>
        <w:t>programmed,</w:t>
      </w:r>
      <w:r>
        <w:t xml:space="preserve"> </w:t>
      </w:r>
      <w:r>
        <w:rPr>
          <w:spacing w:val="-1"/>
        </w:rPr>
        <w:t>automatic</w:t>
      </w:r>
      <w:r>
        <w:t xml:space="preserve"> </w:t>
      </w:r>
      <w:r>
        <w:rPr>
          <w:spacing w:val="-1"/>
        </w:rPr>
        <w:t>and</w:t>
      </w:r>
      <w:r>
        <w:rPr>
          <w:spacing w:val="-2"/>
        </w:rPr>
        <w:t xml:space="preserve"> </w:t>
      </w:r>
      <w:r>
        <w:rPr>
          <w:spacing w:val="-1"/>
        </w:rPr>
        <w:t>negative</w:t>
      </w:r>
      <w:r>
        <w:t xml:space="preserve"> </w:t>
      </w:r>
      <w:r>
        <w:rPr>
          <w:spacing w:val="-1"/>
        </w:rPr>
        <w:t>thoughts</w:t>
      </w:r>
      <w:r>
        <w:rPr>
          <w:spacing w:val="-2"/>
        </w:rPr>
        <w:t xml:space="preserve"> </w:t>
      </w:r>
      <w:r>
        <w:rPr>
          <w:spacing w:val="-1"/>
        </w:rPr>
        <w:t>and</w:t>
      </w:r>
      <w:r>
        <w:rPr>
          <w:spacing w:val="-2"/>
        </w:rPr>
        <w:t xml:space="preserve"> thus</w:t>
      </w:r>
      <w:r>
        <w:t xml:space="preserve"> </w:t>
      </w:r>
      <w:r>
        <w:rPr>
          <w:spacing w:val="-1"/>
        </w:rPr>
        <w:t>start</w:t>
      </w:r>
      <w:r>
        <w:rPr>
          <w:spacing w:val="-2"/>
        </w:rPr>
        <w:t xml:space="preserve"> </w:t>
      </w:r>
      <w:r>
        <w:rPr>
          <w:spacing w:val="-1"/>
        </w:rPr>
        <w:t>to</w:t>
      </w:r>
      <w:r>
        <w:rPr>
          <w:spacing w:val="34"/>
        </w:rPr>
        <w:t xml:space="preserve"> </w:t>
      </w:r>
      <w:r>
        <w:rPr>
          <w:spacing w:val="-1"/>
        </w:rPr>
        <w:t xml:space="preserve">understand </w:t>
      </w:r>
      <w:r>
        <w:t>that</w:t>
      </w:r>
      <w:r>
        <w:rPr>
          <w:spacing w:val="-1"/>
        </w:rPr>
        <w:t xml:space="preserve"> these negative thoughts</w:t>
      </w:r>
      <w:r>
        <w:rPr>
          <w:spacing w:val="-3"/>
        </w:rPr>
        <w:t xml:space="preserve"> </w:t>
      </w:r>
      <w:r>
        <w:t xml:space="preserve">are </w:t>
      </w:r>
      <w:r>
        <w:rPr>
          <w:spacing w:val="-1"/>
        </w:rPr>
        <w:t>simply</w:t>
      </w:r>
      <w:r>
        <w:rPr>
          <w:spacing w:val="-2"/>
        </w:rPr>
        <w:t xml:space="preserve"> </w:t>
      </w:r>
      <w:r>
        <w:rPr>
          <w:spacing w:val="-1"/>
        </w:rPr>
        <w:t>symptoms</w:t>
      </w:r>
      <w:r>
        <w:t xml:space="preserve"> of</w:t>
      </w:r>
      <w:r>
        <w:rPr>
          <w:spacing w:val="59"/>
        </w:rPr>
        <w:t xml:space="preserve"> </w:t>
      </w:r>
      <w:r>
        <w:rPr>
          <w:spacing w:val="-1"/>
        </w:rPr>
        <w:t>the energy</w:t>
      </w:r>
      <w:r>
        <w:rPr>
          <w:spacing w:val="-2"/>
        </w:rPr>
        <w:t xml:space="preserve"> </w:t>
      </w:r>
      <w:r>
        <w:rPr>
          <w:spacing w:val="-1"/>
        </w:rPr>
        <w:t>blockage</w:t>
      </w:r>
      <w:r>
        <w:t xml:space="preserve"> </w:t>
      </w:r>
      <w:r>
        <w:rPr>
          <w:spacing w:val="-2"/>
        </w:rPr>
        <w:t>sub-personalities.</w:t>
      </w:r>
      <w:r>
        <w:rPr>
          <w:spacing w:val="-1"/>
        </w:rPr>
        <w:t xml:space="preserve"> </w:t>
      </w:r>
      <w:r>
        <w:t>As</w:t>
      </w:r>
      <w:r>
        <w:rPr>
          <w:spacing w:val="-2"/>
        </w:rPr>
        <w:t xml:space="preserve"> </w:t>
      </w:r>
      <w:r>
        <w:rPr>
          <w:spacing w:val="-1"/>
        </w:rPr>
        <w:t>these</w:t>
      </w:r>
      <w:r>
        <w:rPr>
          <w:spacing w:val="-2"/>
        </w:rPr>
        <w:t xml:space="preserve"> </w:t>
      </w:r>
      <w:r>
        <w:rPr>
          <w:spacing w:val="-1"/>
        </w:rPr>
        <w:t>blockages are</w:t>
      </w:r>
      <w:r>
        <w:rPr>
          <w:spacing w:val="50"/>
        </w:rPr>
        <w:t xml:space="preserve"> </w:t>
      </w:r>
      <w:r>
        <w:rPr>
          <w:spacing w:val="-1"/>
        </w:rPr>
        <w:t>reduced,</w:t>
      </w:r>
      <w:r>
        <w:t xml:space="preserve"> </w:t>
      </w:r>
      <w:r>
        <w:rPr>
          <w:spacing w:val="-1"/>
        </w:rPr>
        <w:t>so the</w:t>
      </w:r>
      <w:r>
        <w:t xml:space="preserve"> </w:t>
      </w:r>
      <w:r>
        <w:rPr>
          <w:spacing w:val="-2"/>
        </w:rPr>
        <w:t>mind</w:t>
      </w:r>
      <w:r>
        <w:t xml:space="preserve"> </w:t>
      </w:r>
      <w:r>
        <w:rPr>
          <w:spacing w:val="-1"/>
        </w:rPr>
        <w:t>becomes capable</w:t>
      </w:r>
      <w:r>
        <w:t xml:space="preserve"> </w:t>
      </w:r>
      <w:r>
        <w:rPr>
          <w:spacing w:val="-1"/>
        </w:rPr>
        <w:t>of operating</w:t>
      </w:r>
      <w:r>
        <w:t xml:space="preserve"> </w:t>
      </w:r>
      <w:r>
        <w:rPr>
          <w:spacing w:val="-1"/>
        </w:rPr>
        <w:t xml:space="preserve">at </w:t>
      </w:r>
      <w:r>
        <w:t xml:space="preserve">a </w:t>
      </w:r>
      <w:r>
        <w:rPr>
          <w:spacing w:val="-2"/>
        </w:rPr>
        <w:t>higher</w:t>
      </w:r>
      <w:r>
        <w:rPr>
          <w:spacing w:val="32"/>
        </w:rPr>
        <w:t xml:space="preserve"> </w:t>
      </w:r>
      <w:r>
        <w:rPr>
          <w:spacing w:val="-1"/>
        </w:rPr>
        <w:t>level.</w:t>
      </w:r>
    </w:p>
    <w:p w:rsidR="00743C02" w:rsidRDefault="001F2438">
      <w:pPr>
        <w:pStyle w:val="Corpodetexto"/>
        <w:ind w:left="108" w:right="135"/>
      </w:pPr>
      <w:r>
        <w:t>As</w:t>
      </w:r>
      <w:r>
        <w:rPr>
          <w:spacing w:val="-1"/>
        </w:rPr>
        <w:t xml:space="preserve"> the task </w:t>
      </w:r>
      <w:r>
        <w:t xml:space="preserve">of </w:t>
      </w:r>
      <w:r>
        <w:rPr>
          <w:spacing w:val="-1"/>
        </w:rPr>
        <w:t xml:space="preserve">reconstitution </w:t>
      </w:r>
      <w:r>
        <w:t xml:space="preserve">and </w:t>
      </w:r>
      <w:r>
        <w:rPr>
          <w:spacing w:val="-1"/>
        </w:rPr>
        <w:t>Resurrection</w:t>
      </w:r>
      <w:r>
        <w:t xml:space="preserve"> </w:t>
      </w:r>
      <w:r>
        <w:rPr>
          <w:spacing w:val="-1"/>
        </w:rPr>
        <w:t>is</w:t>
      </w:r>
      <w:r>
        <w:t xml:space="preserve"> </w:t>
      </w:r>
      <w:r>
        <w:rPr>
          <w:spacing w:val="-1"/>
        </w:rPr>
        <w:t>completed, then</w:t>
      </w:r>
      <w:r>
        <w:rPr>
          <w:spacing w:val="53"/>
        </w:rPr>
        <w:t xml:space="preserve"> </w:t>
      </w:r>
      <w:r>
        <w:rPr>
          <w:spacing w:val="-1"/>
        </w:rPr>
        <w:t>enlightenment,</w:t>
      </w:r>
      <w:r>
        <w:rPr>
          <w:spacing w:val="-2"/>
        </w:rPr>
        <w:t xml:space="preserve"> </w:t>
      </w:r>
      <w:r>
        <w:rPr>
          <w:spacing w:val="-1"/>
        </w:rPr>
        <w:t>the</w:t>
      </w:r>
      <w:r>
        <w:t xml:space="preserve"> </w:t>
      </w:r>
      <w:r>
        <w:rPr>
          <w:spacing w:val="-1"/>
        </w:rPr>
        <w:t>capacity for</w:t>
      </w:r>
      <w:r>
        <w:t xml:space="preserve"> </w:t>
      </w:r>
      <w:r>
        <w:rPr>
          <w:spacing w:val="-1"/>
        </w:rPr>
        <w:t>teaching</w:t>
      </w:r>
      <w:r>
        <w:t xml:space="preserve"> </w:t>
      </w:r>
      <w:r>
        <w:rPr>
          <w:spacing w:val="-1"/>
        </w:rPr>
        <w:t>and</w:t>
      </w:r>
      <w:r>
        <w:rPr>
          <w:spacing w:val="-2"/>
        </w:rPr>
        <w:t xml:space="preserve"> </w:t>
      </w:r>
      <w:r>
        <w:rPr>
          <w:spacing w:val="-1"/>
        </w:rPr>
        <w:t>the capacity for</w:t>
      </w:r>
      <w:r>
        <w:rPr>
          <w:spacing w:val="36"/>
        </w:rPr>
        <w:t xml:space="preserve"> </w:t>
      </w:r>
      <w:r>
        <w:rPr>
          <w:spacing w:val="-1"/>
        </w:rPr>
        <w:t>intuitive</w:t>
      </w:r>
      <w:r>
        <w:rPr>
          <w:spacing w:val="1"/>
        </w:rPr>
        <w:t xml:space="preserve"> </w:t>
      </w:r>
      <w:r>
        <w:rPr>
          <w:spacing w:val="-2"/>
        </w:rPr>
        <w:t>understanding</w:t>
      </w:r>
      <w:r>
        <w:rPr>
          <w:spacing w:val="1"/>
        </w:rPr>
        <w:t xml:space="preserve"> </w:t>
      </w:r>
      <w:r>
        <w:rPr>
          <w:spacing w:val="-2"/>
        </w:rPr>
        <w:t>become</w:t>
      </w:r>
      <w:r>
        <w:t xml:space="preserve"> </w:t>
      </w:r>
      <w:r>
        <w:rPr>
          <w:spacing w:val="-2"/>
        </w:rPr>
        <w:t>normal.</w:t>
      </w:r>
    </w:p>
    <w:p w:rsidR="00743C02" w:rsidRDefault="001F2438">
      <w:pPr>
        <w:pStyle w:val="Corpodetexto"/>
        <w:ind w:left="108" w:right="154"/>
      </w:pPr>
      <w:r>
        <w:rPr>
          <w:spacing w:val="-1"/>
        </w:rPr>
        <w:t>There</w:t>
      </w:r>
      <w:r>
        <w:t xml:space="preserve"> </w:t>
      </w:r>
      <w:r>
        <w:rPr>
          <w:spacing w:val="-1"/>
        </w:rPr>
        <w:t>is</w:t>
      </w:r>
      <w:r>
        <w:rPr>
          <w:spacing w:val="-2"/>
        </w:rPr>
        <w:t xml:space="preserve"> </w:t>
      </w:r>
      <w:r>
        <w:t xml:space="preserve">a </w:t>
      </w:r>
      <w:r>
        <w:rPr>
          <w:spacing w:val="-1"/>
        </w:rPr>
        <w:t>process</w:t>
      </w:r>
      <w:r>
        <w:rPr>
          <w:spacing w:val="-2"/>
        </w:rPr>
        <w:t xml:space="preserve"> </w:t>
      </w:r>
      <w:r>
        <w:t>of</w:t>
      </w:r>
      <w:r>
        <w:rPr>
          <w:spacing w:val="-2"/>
        </w:rPr>
        <w:t xml:space="preserve"> </w:t>
      </w:r>
      <w:r>
        <w:rPr>
          <w:spacing w:val="-1"/>
        </w:rPr>
        <w:t>removing, eliminating,</w:t>
      </w:r>
      <w:r>
        <w:rPr>
          <w:spacing w:val="-2"/>
        </w:rPr>
        <w:t xml:space="preserve"> </w:t>
      </w:r>
      <w:r>
        <w:rPr>
          <w:spacing w:val="-1"/>
        </w:rPr>
        <w:t>the energy</w:t>
      </w:r>
      <w:r>
        <w:rPr>
          <w:spacing w:val="-2"/>
        </w:rPr>
        <w:t xml:space="preserve"> </w:t>
      </w:r>
      <w:r>
        <w:rPr>
          <w:spacing w:val="-1"/>
        </w:rPr>
        <w:t>blockage</w:t>
      </w:r>
      <w:r>
        <w:rPr>
          <w:spacing w:val="42"/>
        </w:rPr>
        <w:t xml:space="preserve"> </w:t>
      </w:r>
      <w:r>
        <w:rPr>
          <w:spacing w:val="-1"/>
        </w:rPr>
        <w:t>sub-personalities</w:t>
      </w:r>
      <w:r>
        <w:rPr>
          <w:spacing w:val="1"/>
        </w:rPr>
        <w:t xml:space="preserve"> </w:t>
      </w:r>
      <w:r>
        <w:rPr>
          <w:spacing w:val="-2"/>
        </w:rPr>
        <w:t xml:space="preserve">which </w:t>
      </w:r>
      <w:r>
        <w:rPr>
          <w:spacing w:val="-1"/>
        </w:rPr>
        <w:t>exhibit</w:t>
      </w:r>
      <w:r>
        <w:t xml:space="preserve"> </w:t>
      </w:r>
      <w:r>
        <w:rPr>
          <w:spacing w:val="-1"/>
        </w:rPr>
        <w:t>Attention seeking</w:t>
      </w:r>
      <w:r>
        <w:rPr>
          <w:spacing w:val="1"/>
        </w:rPr>
        <w:t xml:space="preserve"> </w:t>
      </w:r>
      <w:r>
        <w:rPr>
          <w:spacing w:val="-2"/>
        </w:rPr>
        <w:t>behaviour,</w:t>
      </w:r>
      <w:r>
        <w:rPr>
          <w:spacing w:val="52"/>
        </w:rPr>
        <w:t xml:space="preserve"> </w:t>
      </w:r>
      <w:r>
        <w:rPr>
          <w:spacing w:val="-1"/>
        </w:rPr>
        <w:t>through the Energy</w:t>
      </w:r>
      <w:r>
        <w:rPr>
          <w:spacing w:val="-2"/>
        </w:rPr>
        <w:t xml:space="preserve"> </w:t>
      </w:r>
      <w:r>
        <w:rPr>
          <w:spacing w:val="-1"/>
        </w:rPr>
        <w:t>Enhancement</w:t>
      </w:r>
      <w:r>
        <w:t xml:space="preserve"> </w:t>
      </w:r>
      <w:r>
        <w:rPr>
          <w:spacing w:val="-1"/>
        </w:rPr>
        <w:t>Process.</w:t>
      </w:r>
      <w:r>
        <w:t xml:space="preserve"> </w:t>
      </w:r>
      <w:r>
        <w:rPr>
          <w:spacing w:val="-1"/>
        </w:rPr>
        <w:t>This</w:t>
      </w:r>
      <w:r>
        <w:t xml:space="preserve"> is</w:t>
      </w:r>
      <w:r>
        <w:rPr>
          <w:spacing w:val="-3"/>
        </w:rPr>
        <w:t xml:space="preserve"> </w:t>
      </w:r>
      <w:r>
        <w:rPr>
          <w:spacing w:val="-1"/>
        </w:rPr>
        <w:t>the</w:t>
      </w:r>
      <w:r>
        <w:t xml:space="preserve"> </w:t>
      </w:r>
      <w:r>
        <w:rPr>
          <w:spacing w:val="-1"/>
        </w:rPr>
        <w:t>process</w:t>
      </w:r>
      <w:r>
        <w:rPr>
          <w:spacing w:val="-2"/>
        </w:rPr>
        <w:t xml:space="preserve"> </w:t>
      </w:r>
      <w:r>
        <w:t>of</w:t>
      </w:r>
      <w:r>
        <w:rPr>
          <w:spacing w:val="43"/>
        </w:rPr>
        <w:t xml:space="preserve"> </w:t>
      </w:r>
      <w:r>
        <w:t>Integrating</w:t>
      </w:r>
      <w:r>
        <w:rPr>
          <w:spacing w:val="-1"/>
        </w:rPr>
        <w:t xml:space="preserve"> </w:t>
      </w:r>
      <w:r>
        <w:t xml:space="preserve">the </w:t>
      </w:r>
      <w:r>
        <w:rPr>
          <w:spacing w:val="-1"/>
        </w:rPr>
        <w:t>mind</w:t>
      </w:r>
      <w:r>
        <w:t xml:space="preserve"> </w:t>
      </w:r>
      <w:r>
        <w:rPr>
          <w:spacing w:val="-1"/>
        </w:rPr>
        <w:t>under</w:t>
      </w:r>
      <w:r>
        <w:rPr>
          <w:spacing w:val="-2"/>
        </w:rPr>
        <w:t xml:space="preserve"> </w:t>
      </w:r>
      <w:r>
        <w:t>the</w:t>
      </w:r>
      <w:r>
        <w:rPr>
          <w:spacing w:val="-1"/>
        </w:rPr>
        <w:t xml:space="preserve"> aegis</w:t>
      </w:r>
      <w:r>
        <w:t xml:space="preserve"> of</w:t>
      </w:r>
      <w:r>
        <w:rPr>
          <w:spacing w:val="-1"/>
        </w:rPr>
        <w:t xml:space="preserve"> </w:t>
      </w:r>
      <w:r>
        <w:t xml:space="preserve">the </w:t>
      </w:r>
      <w:r>
        <w:rPr>
          <w:spacing w:val="-1"/>
        </w:rPr>
        <w:t xml:space="preserve">Soul, </w:t>
      </w:r>
      <w:r>
        <w:t>the</w:t>
      </w:r>
      <w:r>
        <w:rPr>
          <w:spacing w:val="-1"/>
        </w:rPr>
        <w:t xml:space="preserve"> Higher </w:t>
      </w:r>
      <w:r>
        <w:t>Self,</w:t>
      </w:r>
      <w:r>
        <w:rPr>
          <w:spacing w:val="27"/>
        </w:rPr>
        <w:t xml:space="preserve"> </w:t>
      </w:r>
      <w:r>
        <w:rPr>
          <w:spacing w:val="-1"/>
        </w:rPr>
        <w:t>and</w:t>
      </w:r>
      <w:r>
        <w:t xml:space="preserve"> </w:t>
      </w:r>
      <w:r>
        <w:rPr>
          <w:spacing w:val="-1"/>
        </w:rPr>
        <w:t>by</w:t>
      </w:r>
      <w:r>
        <w:rPr>
          <w:spacing w:val="-2"/>
        </w:rPr>
        <w:t xml:space="preserve"> purifying</w:t>
      </w:r>
      <w:r>
        <w:rPr>
          <w:spacing w:val="-1"/>
        </w:rPr>
        <w:t xml:space="preserve"> the</w:t>
      </w:r>
      <w:r>
        <w:rPr>
          <w:spacing w:val="1"/>
        </w:rPr>
        <w:t xml:space="preserve"> </w:t>
      </w:r>
      <w:r>
        <w:rPr>
          <w:spacing w:val="-1"/>
        </w:rPr>
        <w:t>Nafs,</w:t>
      </w:r>
      <w:r>
        <w:t xml:space="preserve"> </w:t>
      </w:r>
      <w:r>
        <w:rPr>
          <w:spacing w:val="-1"/>
        </w:rPr>
        <w:t>the</w:t>
      </w:r>
      <w:r>
        <w:rPr>
          <w:spacing w:val="1"/>
        </w:rPr>
        <w:t xml:space="preserve"> </w:t>
      </w:r>
      <w:r>
        <w:rPr>
          <w:spacing w:val="-1"/>
        </w:rPr>
        <w:t>Talents,</w:t>
      </w:r>
      <w:r>
        <w:rPr>
          <w:spacing w:val="1"/>
        </w:rPr>
        <w:t xml:space="preserve"> </w:t>
      </w:r>
      <w:r>
        <w:rPr>
          <w:spacing w:val="-1"/>
        </w:rPr>
        <w:t>The</w:t>
      </w:r>
      <w:r>
        <w:rPr>
          <w:spacing w:val="1"/>
        </w:rPr>
        <w:t xml:space="preserve"> </w:t>
      </w:r>
      <w:r>
        <w:rPr>
          <w:spacing w:val="-1"/>
        </w:rPr>
        <w:t>Sub-personalities,</w:t>
      </w:r>
      <w:r>
        <w:rPr>
          <w:spacing w:val="-4"/>
        </w:rPr>
        <w:t xml:space="preserve"> </w:t>
      </w:r>
      <w:r>
        <w:rPr>
          <w:spacing w:val="-1"/>
        </w:rPr>
        <w:t>the</w:t>
      </w:r>
      <w:r>
        <w:rPr>
          <w:spacing w:val="30"/>
        </w:rPr>
        <w:t xml:space="preserve"> </w:t>
      </w:r>
      <w:r>
        <w:rPr>
          <w:spacing w:val="-1"/>
        </w:rPr>
        <w:t>Energy Blockages in Energy Enhancement</w:t>
      </w:r>
      <w:r>
        <w:rPr>
          <w:spacing w:val="2"/>
        </w:rPr>
        <w:t xml:space="preserve"> </w:t>
      </w:r>
      <w:r>
        <w:rPr>
          <w:spacing w:val="-1"/>
        </w:rPr>
        <w:t>Level</w:t>
      </w:r>
      <w:r>
        <w:rPr>
          <w:spacing w:val="-2"/>
        </w:rPr>
        <w:t xml:space="preserve"> </w:t>
      </w:r>
      <w:r>
        <w:t>2</w:t>
      </w:r>
      <w:r>
        <w:rPr>
          <w:spacing w:val="-1"/>
        </w:rPr>
        <w:t xml:space="preserve"> </w:t>
      </w:r>
      <w:r>
        <w:t>-</w:t>
      </w:r>
      <w:r>
        <w:rPr>
          <w:spacing w:val="1"/>
        </w:rPr>
        <w:t xml:space="preserve"> </w:t>
      </w:r>
      <w:r>
        <w:rPr>
          <w:spacing w:val="-1"/>
        </w:rPr>
        <w:t>Eliminate Energy</w:t>
      </w:r>
      <w:r>
        <w:rPr>
          <w:spacing w:val="33"/>
        </w:rPr>
        <w:t xml:space="preserve"> </w:t>
      </w:r>
      <w:r>
        <w:rPr>
          <w:spacing w:val="-1"/>
        </w:rPr>
        <w:t>Blockages,</w:t>
      </w:r>
      <w:r>
        <w:rPr>
          <w:spacing w:val="-2"/>
        </w:rPr>
        <w:t xml:space="preserve"> </w:t>
      </w:r>
      <w:r>
        <w:rPr>
          <w:spacing w:val="-1"/>
        </w:rPr>
        <w:t>and</w:t>
      </w:r>
      <w:r>
        <w:t xml:space="preserve"> </w:t>
      </w:r>
      <w:r>
        <w:rPr>
          <w:spacing w:val="-1"/>
        </w:rPr>
        <w:t>Energy</w:t>
      </w:r>
      <w:r>
        <w:rPr>
          <w:spacing w:val="-2"/>
        </w:rPr>
        <w:t xml:space="preserve"> </w:t>
      </w:r>
      <w:r>
        <w:rPr>
          <w:spacing w:val="-1"/>
        </w:rPr>
        <w:t>Enhancement</w:t>
      </w:r>
      <w:r>
        <w:t xml:space="preserve"> Level</w:t>
      </w:r>
      <w:r>
        <w:rPr>
          <w:spacing w:val="-2"/>
        </w:rPr>
        <w:t xml:space="preserve"> </w:t>
      </w:r>
      <w:r>
        <w:t>3 -</w:t>
      </w:r>
      <w:r>
        <w:rPr>
          <w:spacing w:val="-2"/>
        </w:rPr>
        <w:t xml:space="preserve"> </w:t>
      </w:r>
      <w:r>
        <w:rPr>
          <w:spacing w:val="-1"/>
        </w:rPr>
        <w:t>Eliminate</w:t>
      </w:r>
      <w:r>
        <w:rPr>
          <w:spacing w:val="-2"/>
        </w:rPr>
        <w:t xml:space="preserve"> </w:t>
      </w:r>
      <w:r>
        <w:rPr>
          <w:spacing w:val="-1"/>
        </w:rPr>
        <w:t>the</w:t>
      </w:r>
      <w:r>
        <w:rPr>
          <w:spacing w:val="27"/>
        </w:rPr>
        <w:t xml:space="preserve"> </w:t>
      </w:r>
      <w:r>
        <w:rPr>
          <w:spacing w:val="-1"/>
        </w:rPr>
        <w:t>Attention</w:t>
      </w:r>
      <w:r>
        <w:t xml:space="preserve"> </w:t>
      </w:r>
      <w:r>
        <w:rPr>
          <w:spacing w:val="-1"/>
        </w:rPr>
        <w:t>Seeking Sub-Personalities</w:t>
      </w:r>
      <w:r>
        <w:rPr>
          <w:spacing w:val="-3"/>
        </w:rPr>
        <w:t xml:space="preserve"> </w:t>
      </w:r>
      <w:r>
        <w:t xml:space="preserve">and </w:t>
      </w:r>
      <w:r>
        <w:rPr>
          <w:spacing w:val="-1"/>
        </w:rPr>
        <w:t xml:space="preserve">Strategies </w:t>
      </w:r>
      <w:r>
        <w:t>of</w:t>
      </w:r>
      <w:r>
        <w:rPr>
          <w:spacing w:val="-1"/>
        </w:rPr>
        <w:t xml:space="preserve"> </w:t>
      </w:r>
      <w:r>
        <w:t xml:space="preserve">the </w:t>
      </w:r>
      <w:r>
        <w:rPr>
          <w:spacing w:val="-1"/>
        </w:rPr>
        <w:t>Vampire.</w:t>
      </w:r>
    </w:p>
    <w:p w:rsidR="00743C02" w:rsidRDefault="00743C02">
      <w:pPr>
        <w:sectPr w:rsidR="00743C02">
          <w:pgSz w:w="8640" w:h="12960"/>
          <w:pgMar w:top="960" w:right="920" w:bottom="900" w:left="900" w:header="0" w:footer="710" w:gutter="0"/>
          <w:cols w:space="720"/>
        </w:sectPr>
      </w:pPr>
    </w:p>
    <w:p w:rsidR="00743C02" w:rsidRDefault="001F2438">
      <w:pPr>
        <w:pStyle w:val="Ttulo21"/>
        <w:spacing w:before="9"/>
        <w:ind w:left="484"/>
      </w:pPr>
      <w:r>
        <w:rPr>
          <w:b/>
        </w:rPr>
        <w:lastRenderedPageBreak/>
        <w:t>Blockages</w:t>
      </w:r>
      <w:r>
        <w:rPr>
          <w:b/>
          <w:spacing w:val="-29"/>
        </w:rPr>
        <w:t xml:space="preserve"> </w:t>
      </w:r>
      <w:r>
        <w:rPr>
          <w:b/>
        </w:rPr>
        <w:t>and</w:t>
      </w:r>
      <w:r>
        <w:rPr>
          <w:b/>
          <w:spacing w:val="-28"/>
        </w:rPr>
        <w:t xml:space="preserve"> </w:t>
      </w:r>
      <w:r>
        <w:rPr>
          <w:b/>
        </w:rPr>
        <w:t>FORGIVENESS</w:t>
      </w:r>
    </w:p>
    <w:p w:rsidR="00743C02" w:rsidRDefault="001F2438">
      <w:pPr>
        <w:pStyle w:val="Corpodetexto"/>
        <w:spacing w:before="120"/>
      </w:pPr>
      <w:r>
        <w:rPr>
          <w:spacing w:val="-1"/>
        </w:rPr>
        <w:t>Hi</w:t>
      </w:r>
      <w:r>
        <w:t xml:space="preserve"> </w:t>
      </w:r>
      <w:r>
        <w:rPr>
          <w:spacing w:val="-2"/>
        </w:rPr>
        <w:t>Satchi,</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pPr>
      <w:r>
        <w:rPr>
          <w:spacing w:val="-1"/>
        </w:rPr>
        <w:t>Can</w:t>
      </w:r>
      <w:r>
        <w:t xml:space="preserve"> </w:t>
      </w:r>
      <w:r>
        <w:rPr>
          <w:spacing w:val="-1"/>
        </w:rPr>
        <w:t>you</w:t>
      </w:r>
      <w:r>
        <w:rPr>
          <w:spacing w:val="-2"/>
        </w:rPr>
        <w:t xml:space="preserve"> </w:t>
      </w:r>
      <w:r>
        <w:rPr>
          <w:spacing w:val="-1"/>
        </w:rPr>
        <w:t>please</w:t>
      </w:r>
      <w:r>
        <w:t xml:space="preserve"> </w:t>
      </w:r>
      <w:r>
        <w:rPr>
          <w:spacing w:val="-1"/>
        </w:rPr>
        <w:t>give</w:t>
      </w:r>
      <w:r>
        <w:rPr>
          <w:spacing w:val="1"/>
        </w:rPr>
        <w:t xml:space="preserve"> </w:t>
      </w:r>
      <w:r>
        <w:rPr>
          <w:spacing w:val="-2"/>
        </w:rPr>
        <w:t>me</w:t>
      </w:r>
      <w:r>
        <w:t xml:space="preserve"> </w:t>
      </w:r>
      <w:r>
        <w:rPr>
          <w:spacing w:val="-2"/>
        </w:rPr>
        <w:t>some</w:t>
      </w:r>
      <w:r>
        <w:rPr>
          <w:spacing w:val="1"/>
        </w:rPr>
        <w:t xml:space="preserve"> </w:t>
      </w:r>
      <w:r>
        <w:rPr>
          <w:spacing w:val="-1"/>
        </w:rPr>
        <w:t>insight on the relationship between</w:t>
      </w:r>
      <w:r>
        <w:rPr>
          <w:spacing w:val="25"/>
        </w:rPr>
        <w:t xml:space="preserve"> </w:t>
      </w:r>
      <w:r>
        <w:rPr>
          <w:spacing w:val="-1"/>
        </w:rPr>
        <w:t>clearing</w:t>
      </w:r>
      <w:r>
        <w:rPr>
          <w:spacing w:val="1"/>
        </w:rPr>
        <w:t xml:space="preserve"> </w:t>
      </w:r>
      <w:r>
        <w:rPr>
          <w:spacing w:val="-1"/>
        </w:rPr>
        <w:t>past</w:t>
      </w:r>
      <w:r>
        <w:t xml:space="preserve"> </w:t>
      </w:r>
      <w:r>
        <w:rPr>
          <w:spacing w:val="-1"/>
        </w:rPr>
        <w:t>blockages</w:t>
      </w:r>
      <w:r>
        <w:rPr>
          <w:spacing w:val="-2"/>
        </w:rPr>
        <w:t xml:space="preserve"> </w:t>
      </w:r>
      <w:r>
        <w:rPr>
          <w:spacing w:val="-1"/>
        </w:rPr>
        <w:t>and</w:t>
      </w:r>
      <w:r>
        <w:t xml:space="preserve"> </w:t>
      </w:r>
      <w:r>
        <w:rPr>
          <w:spacing w:val="-1"/>
        </w:rPr>
        <w:t>forgiving</w:t>
      </w:r>
      <w:r>
        <w:t xml:space="preserve"> all</w:t>
      </w:r>
      <w:r>
        <w:rPr>
          <w:spacing w:val="-2"/>
        </w:rPr>
        <w:t xml:space="preserve"> </w:t>
      </w:r>
      <w:r>
        <w:rPr>
          <w:spacing w:val="-1"/>
        </w:rPr>
        <w:t>that</w:t>
      </w:r>
      <w:r>
        <w:t xml:space="preserve"> </w:t>
      </w:r>
      <w:r>
        <w:rPr>
          <w:spacing w:val="-1"/>
        </w:rPr>
        <w:t>was</w:t>
      </w:r>
      <w:r>
        <w:t xml:space="preserve"> </w:t>
      </w:r>
      <w:r>
        <w:rPr>
          <w:spacing w:val="-1"/>
        </w:rPr>
        <w:t>involved</w:t>
      </w:r>
      <w:r>
        <w:rPr>
          <w:spacing w:val="-2"/>
        </w:rPr>
        <w:t xml:space="preserve"> </w:t>
      </w:r>
      <w:r>
        <w:rPr>
          <w:spacing w:val="-1"/>
        </w:rPr>
        <w:t>and</w:t>
      </w:r>
      <w:r>
        <w:rPr>
          <w:spacing w:val="22"/>
        </w:rPr>
        <w:t xml:space="preserve"> </w:t>
      </w:r>
      <w:r>
        <w:rPr>
          <w:spacing w:val="-1"/>
        </w:rPr>
        <w:t>having</w:t>
      </w:r>
      <w:r>
        <w:t xml:space="preserve"> a </w:t>
      </w:r>
      <w:r>
        <w:rPr>
          <w:spacing w:val="-1"/>
        </w:rPr>
        <w:t>clear karma.</w:t>
      </w:r>
      <w:r>
        <w:t xml:space="preserve"> I</w:t>
      </w:r>
      <w:r>
        <w:rPr>
          <w:spacing w:val="-2"/>
        </w:rPr>
        <w:t xml:space="preserve"> </w:t>
      </w:r>
      <w:r>
        <w:rPr>
          <w:spacing w:val="-1"/>
        </w:rPr>
        <w:t xml:space="preserve">kind </w:t>
      </w:r>
      <w:r>
        <w:t>of</w:t>
      </w:r>
      <w:r>
        <w:rPr>
          <w:spacing w:val="-2"/>
        </w:rPr>
        <w:t xml:space="preserve"> </w:t>
      </w:r>
      <w:r>
        <w:rPr>
          <w:spacing w:val="-1"/>
        </w:rPr>
        <w:t xml:space="preserve">get </w:t>
      </w:r>
      <w:r>
        <w:t>how</w:t>
      </w:r>
      <w:r>
        <w:rPr>
          <w:spacing w:val="-3"/>
        </w:rPr>
        <w:t xml:space="preserve"> </w:t>
      </w:r>
      <w:r>
        <w:rPr>
          <w:spacing w:val="-1"/>
        </w:rPr>
        <w:t>cleaning</w:t>
      </w:r>
      <w:r>
        <w:t xml:space="preserve"> </w:t>
      </w:r>
      <w:r>
        <w:rPr>
          <w:spacing w:val="-1"/>
        </w:rPr>
        <w:t>this past residue</w:t>
      </w:r>
      <w:r>
        <w:rPr>
          <w:spacing w:val="35"/>
        </w:rPr>
        <w:t xml:space="preserve"> </w:t>
      </w:r>
      <w:r>
        <w:t>also</w:t>
      </w:r>
      <w:r>
        <w:rPr>
          <w:spacing w:val="-1"/>
        </w:rPr>
        <w:t xml:space="preserve"> correspond</w:t>
      </w:r>
      <w:r>
        <w:rPr>
          <w:spacing w:val="-3"/>
        </w:rPr>
        <w:t xml:space="preserve"> </w:t>
      </w:r>
      <w:r>
        <w:t xml:space="preserve">to </w:t>
      </w:r>
      <w:r>
        <w:rPr>
          <w:spacing w:val="-1"/>
        </w:rPr>
        <w:t>being</w:t>
      </w:r>
      <w:r>
        <w:t xml:space="preserve"> </w:t>
      </w:r>
      <w:r>
        <w:rPr>
          <w:spacing w:val="-1"/>
        </w:rPr>
        <w:t>free</w:t>
      </w:r>
      <w:r>
        <w:t xml:space="preserve"> </w:t>
      </w:r>
      <w:r>
        <w:rPr>
          <w:spacing w:val="-1"/>
        </w:rPr>
        <w:t xml:space="preserve">from </w:t>
      </w:r>
      <w:r>
        <w:t xml:space="preserve">a </w:t>
      </w:r>
      <w:r>
        <w:rPr>
          <w:spacing w:val="-1"/>
        </w:rPr>
        <w:t>lot</w:t>
      </w:r>
      <w:r>
        <w:t xml:space="preserve"> of</w:t>
      </w:r>
      <w:r>
        <w:rPr>
          <w:spacing w:val="-1"/>
        </w:rPr>
        <w:t xml:space="preserve"> trouble</w:t>
      </w:r>
      <w:r>
        <w:t xml:space="preserve"> </w:t>
      </w:r>
      <w:r>
        <w:rPr>
          <w:spacing w:val="-2"/>
        </w:rPr>
        <w:t>but</w:t>
      </w:r>
      <w:r>
        <w:t xml:space="preserve"> how</w:t>
      </w:r>
      <w:r>
        <w:rPr>
          <w:spacing w:val="-2"/>
        </w:rPr>
        <w:t xml:space="preserve"> </w:t>
      </w:r>
      <w:r>
        <w:rPr>
          <w:spacing w:val="-1"/>
        </w:rPr>
        <w:t>about</w:t>
      </w:r>
      <w:r>
        <w:rPr>
          <w:spacing w:val="37"/>
        </w:rPr>
        <w:t xml:space="preserve"> </w:t>
      </w:r>
      <w:r>
        <w:t>lords</w:t>
      </w:r>
      <w:r>
        <w:rPr>
          <w:spacing w:val="-2"/>
        </w:rPr>
        <w:t xml:space="preserve"> </w:t>
      </w:r>
      <w:r>
        <w:t>of</w:t>
      </w:r>
      <w:r>
        <w:rPr>
          <w:spacing w:val="-2"/>
        </w:rPr>
        <w:t xml:space="preserve"> </w:t>
      </w:r>
      <w:r>
        <w:rPr>
          <w:spacing w:val="-1"/>
        </w:rPr>
        <w:t>karma</w:t>
      </w:r>
      <w:r>
        <w:t xml:space="preserve"> </w:t>
      </w:r>
      <w:r>
        <w:rPr>
          <w:spacing w:val="-1"/>
        </w:rPr>
        <w:t xml:space="preserve">that are employed </w:t>
      </w:r>
      <w:r>
        <w:t>to</w:t>
      </w:r>
      <w:r>
        <w:rPr>
          <w:spacing w:val="-1"/>
        </w:rPr>
        <w:t xml:space="preserve"> make</w:t>
      </w:r>
      <w:r>
        <w:t xml:space="preserve"> </w:t>
      </w:r>
      <w:r>
        <w:rPr>
          <w:spacing w:val="-1"/>
        </w:rPr>
        <w:t xml:space="preserve">sure the coincidences </w:t>
      </w:r>
      <w:r>
        <w:t>of</w:t>
      </w:r>
      <w:r>
        <w:rPr>
          <w:spacing w:val="35"/>
        </w:rPr>
        <w:t xml:space="preserve"> </w:t>
      </w:r>
      <w:r>
        <w:rPr>
          <w:spacing w:val="-1"/>
        </w:rPr>
        <w:t>actions</w:t>
      </w:r>
      <w:r>
        <w:rPr>
          <w:spacing w:val="-3"/>
        </w:rPr>
        <w:t xml:space="preserve"> </w:t>
      </w:r>
      <w:r>
        <w:rPr>
          <w:spacing w:val="-1"/>
        </w:rPr>
        <w:t>are</w:t>
      </w:r>
      <w:r>
        <w:t xml:space="preserve"> </w:t>
      </w:r>
      <w:r>
        <w:rPr>
          <w:spacing w:val="-1"/>
        </w:rPr>
        <w:t>fulfilled?</w:t>
      </w:r>
      <w:r>
        <w:rPr>
          <w:spacing w:val="-2"/>
        </w:rPr>
        <w:t xml:space="preserve"> </w:t>
      </w:r>
      <w:r>
        <w:t>I</w:t>
      </w:r>
      <w:r>
        <w:rPr>
          <w:spacing w:val="1"/>
        </w:rPr>
        <w:t xml:space="preserve"> </w:t>
      </w:r>
      <w:r>
        <w:rPr>
          <w:spacing w:val="-1"/>
        </w:rPr>
        <w:t>mean</w:t>
      </w:r>
      <w:r>
        <w:t xml:space="preserve"> </w:t>
      </w:r>
      <w:r>
        <w:rPr>
          <w:spacing w:val="-1"/>
        </w:rPr>
        <w:t>if</w:t>
      </w:r>
      <w:r>
        <w:t xml:space="preserve"> I</w:t>
      </w:r>
      <w:r>
        <w:rPr>
          <w:spacing w:val="-1"/>
        </w:rPr>
        <w:t xml:space="preserve"> go and kill</w:t>
      </w:r>
      <w:r>
        <w:t xml:space="preserve"> </w:t>
      </w:r>
      <w:r>
        <w:rPr>
          <w:spacing w:val="-1"/>
        </w:rPr>
        <w:t>few</w:t>
      </w:r>
      <w:r>
        <w:rPr>
          <w:spacing w:val="-3"/>
        </w:rPr>
        <w:t xml:space="preserve"> </w:t>
      </w:r>
      <w:r>
        <w:rPr>
          <w:spacing w:val="-1"/>
        </w:rPr>
        <w:t>people</w:t>
      </w:r>
      <w:r>
        <w:t xml:space="preserve"> </w:t>
      </w:r>
      <w:r>
        <w:rPr>
          <w:spacing w:val="-1"/>
        </w:rPr>
        <w:t>today</w:t>
      </w:r>
      <w:r>
        <w:rPr>
          <w:spacing w:val="-3"/>
        </w:rPr>
        <w:t xml:space="preserve"> </w:t>
      </w:r>
      <w:r>
        <w:rPr>
          <w:spacing w:val="-1"/>
        </w:rPr>
        <w:t>and</w:t>
      </w:r>
      <w:r>
        <w:rPr>
          <w:spacing w:val="34"/>
        </w:rPr>
        <w:t xml:space="preserve"> </w:t>
      </w:r>
      <w:r>
        <w:rPr>
          <w:spacing w:val="-1"/>
        </w:rPr>
        <w:t>spend the</w:t>
      </w:r>
      <w:r>
        <w:t xml:space="preserve"> </w:t>
      </w:r>
      <w:r>
        <w:rPr>
          <w:spacing w:val="-1"/>
        </w:rPr>
        <w:t>next</w:t>
      </w:r>
      <w:r>
        <w:t xml:space="preserve"> few</w:t>
      </w:r>
      <w:r>
        <w:rPr>
          <w:spacing w:val="-2"/>
        </w:rPr>
        <w:t xml:space="preserve"> </w:t>
      </w:r>
      <w:r>
        <w:rPr>
          <w:spacing w:val="-1"/>
        </w:rPr>
        <w:t>weeks to</w:t>
      </w:r>
      <w:r>
        <w:t xml:space="preserve"> </w:t>
      </w:r>
      <w:r>
        <w:rPr>
          <w:spacing w:val="-2"/>
        </w:rPr>
        <w:t>meditate</w:t>
      </w:r>
      <w:r>
        <w:rPr>
          <w:spacing w:val="-1"/>
        </w:rPr>
        <w:t xml:space="preserve"> and clear all energetic</w:t>
      </w:r>
      <w:r>
        <w:rPr>
          <w:spacing w:val="33"/>
        </w:rPr>
        <w:t xml:space="preserve"> </w:t>
      </w:r>
      <w:r>
        <w:rPr>
          <w:spacing w:val="-1"/>
        </w:rPr>
        <w:t>coincidences</w:t>
      </w:r>
      <w:r>
        <w:t xml:space="preserve"> and</w:t>
      </w:r>
      <w:r>
        <w:rPr>
          <w:spacing w:val="-1"/>
        </w:rPr>
        <w:t xml:space="preserve"> come </w:t>
      </w:r>
      <w:r>
        <w:t xml:space="preserve">to </w:t>
      </w:r>
      <w:r>
        <w:rPr>
          <w:spacing w:val="-1"/>
        </w:rPr>
        <w:t>full</w:t>
      </w:r>
      <w:r>
        <w:rPr>
          <w:spacing w:val="1"/>
        </w:rPr>
        <w:t xml:space="preserve"> </w:t>
      </w:r>
      <w:r>
        <w:rPr>
          <w:spacing w:val="-1"/>
        </w:rPr>
        <w:t>forgiveness</w:t>
      </w:r>
      <w:r>
        <w:t xml:space="preserve"> </w:t>
      </w:r>
      <w:r>
        <w:rPr>
          <w:spacing w:val="-1"/>
        </w:rPr>
        <w:t>does</w:t>
      </w:r>
      <w:r>
        <w:t xml:space="preserve"> </w:t>
      </w:r>
      <w:r>
        <w:rPr>
          <w:spacing w:val="-1"/>
        </w:rPr>
        <w:t>it</w:t>
      </w:r>
      <w:r>
        <w:rPr>
          <w:spacing w:val="1"/>
        </w:rPr>
        <w:t xml:space="preserve"> </w:t>
      </w:r>
      <w:r>
        <w:rPr>
          <w:spacing w:val="-1"/>
        </w:rPr>
        <w:t>mean</w:t>
      </w:r>
      <w:r>
        <w:t xml:space="preserve"> I</w:t>
      </w:r>
      <w:r>
        <w:rPr>
          <w:spacing w:val="-3"/>
        </w:rPr>
        <w:t xml:space="preserve"> </w:t>
      </w:r>
      <w:r>
        <w:t xml:space="preserve">got </w:t>
      </w:r>
      <w:r>
        <w:rPr>
          <w:spacing w:val="-1"/>
        </w:rPr>
        <w:t>away</w:t>
      </w:r>
      <w:r>
        <w:rPr>
          <w:spacing w:val="47"/>
        </w:rPr>
        <w:t xml:space="preserve"> </w:t>
      </w:r>
      <w:r>
        <w:rPr>
          <w:spacing w:val="-1"/>
        </w:rPr>
        <w:t>with</w:t>
      </w:r>
      <w:r>
        <w:t xml:space="preserve"> </w:t>
      </w:r>
      <w:r>
        <w:rPr>
          <w:spacing w:val="-1"/>
        </w:rPr>
        <w:t>such</w:t>
      </w:r>
      <w:r>
        <w:rPr>
          <w:spacing w:val="-2"/>
        </w:rPr>
        <w:t xml:space="preserve"> </w:t>
      </w:r>
      <w:r>
        <w:rPr>
          <w:spacing w:val="-1"/>
        </w:rPr>
        <w:t>action?</w:t>
      </w:r>
      <w:r>
        <w:rPr>
          <w:spacing w:val="1"/>
        </w:rPr>
        <w:t xml:space="preserve"> </w:t>
      </w:r>
      <w:r>
        <w:rPr>
          <w:spacing w:val="-1"/>
        </w:rPr>
        <w:t>My</w:t>
      </w:r>
      <w:r>
        <w:t xml:space="preserve"> </w:t>
      </w:r>
      <w:r>
        <w:rPr>
          <w:spacing w:val="-1"/>
        </w:rPr>
        <w:t>intention</w:t>
      </w:r>
      <w:r>
        <w:t xml:space="preserve"> </w:t>
      </w:r>
      <w:r>
        <w:rPr>
          <w:spacing w:val="-1"/>
        </w:rPr>
        <w:t>is</w:t>
      </w:r>
      <w:r>
        <w:t xml:space="preserve"> </w:t>
      </w:r>
      <w:r>
        <w:rPr>
          <w:spacing w:val="-1"/>
        </w:rPr>
        <w:t>not</w:t>
      </w:r>
      <w:r>
        <w:rPr>
          <w:spacing w:val="-2"/>
        </w:rPr>
        <w:t xml:space="preserve"> </w:t>
      </w:r>
      <w:r>
        <w:t xml:space="preserve">to </w:t>
      </w:r>
      <w:r>
        <w:rPr>
          <w:spacing w:val="-1"/>
        </w:rPr>
        <w:t>look</w:t>
      </w:r>
      <w:r>
        <w:t xml:space="preserve"> </w:t>
      </w:r>
      <w:r>
        <w:rPr>
          <w:spacing w:val="-1"/>
        </w:rPr>
        <w:t>for</w:t>
      </w:r>
      <w:r>
        <w:t xml:space="preserve"> </w:t>
      </w:r>
      <w:r>
        <w:rPr>
          <w:spacing w:val="-1"/>
        </w:rPr>
        <w:t>such</w:t>
      </w:r>
      <w:r>
        <w:t xml:space="preserve"> </w:t>
      </w:r>
      <w:r>
        <w:rPr>
          <w:spacing w:val="-1"/>
        </w:rPr>
        <w:t>remedies</w:t>
      </w:r>
      <w:r>
        <w:rPr>
          <w:spacing w:val="-2"/>
        </w:rPr>
        <w:t xml:space="preserve"> </w:t>
      </w:r>
      <w:r>
        <w:rPr>
          <w:spacing w:val="-1"/>
        </w:rPr>
        <w:t>but</w:t>
      </w:r>
      <w:r>
        <w:rPr>
          <w:spacing w:val="2"/>
        </w:rPr>
        <w:t xml:space="preserve"> </w:t>
      </w:r>
      <w:r>
        <w:t>I</w:t>
      </w:r>
      <w:r>
        <w:rPr>
          <w:spacing w:val="39"/>
        </w:rPr>
        <w:t xml:space="preserve"> </w:t>
      </w:r>
      <w:r>
        <w:t>am</w:t>
      </w:r>
      <w:r>
        <w:rPr>
          <w:spacing w:val="-1"/>
        </w:rPr>
        <w:t xml:space="preserve"> using the example to address</w:t>
      </w:r>
      <w:r>
        <w:t xml:space="preserve"> </w:t>
      </w:r>
      <w:r>
        <w:rPr>
          <w:spacing w:val="-2"/>
        </w:rPr>
        <w:t xml:space="preserve">my </w:t>
      </w:r>
      <w:r>
        <w:rPr>
          <w:spacing w:val="-1"/>
        </w:rPr>
        <w:t xml:space="preserve">concern </w:t>
      </w:r>
      <w:r>
        <w:t>of</w:t>
      </w:r>
      <w:r>
        <w:rPr>
          <w:spacing w:val="-3"/>
        </w:rPr>
        <w:t xml:space="preserve"> </w:t>
      </w:r>
      <w:r>
        <w:rPr>
          <w:spacing w:val="-1"/>
        </w:rPr>
        <w:t>the</w:t>
      </w:r>
      <w:r>
        <w:t xml:space="preserve"> </w:t>
      </w:r>
      <w:r>
        <w:rPr>
          <w:spacing w:val="-1"/>
        </w:rPr>
        <w:t>dynamic</w:t>
      </w:r>
      <w:r>
        <w:rPr>
          <w:spacing w:val="37"/>
        </w:rPr>
        <w:t xml:space="preserve"> </w:t>
      </w:r>
      <w:r>
        <w:rPr>
          <w:spacing w:val="-1"/>
        </w:rPr>
        <w:t>between</w:t>
      </w:r>
      <w:r>
        <w:t xml:space="preserve"> </w:t>
      </w:r>
      <w:r>
        <w:rPr>
          <w:spacing w:val="-1"/>
        </w:rPr>
        <w:t>forgiveness and</w:t>
      </w:r>
      <w:r>
        <w:t xml:space="preserve"> </w:t>
      </w:r>
      <w:r>
        <w:rPr>
          <w:spacing w:val="-1"/>
        </w:rPr>
        <w:t>law</w:t>
      </w:r>
      <w:r>
        <w:rPr>
          <w:spacing w:val="-3"/>
        </w:rPr>
        <w:t xml:space="preserve"> </w:t>
      </w:r>
      <w:r>
        <w:rPr>
          <w:spacing w:val="-1"/>
        </w:rPr>
        <w:t>of</w:t>
      </w:r>
      <w:r>
        <w:t xml:space="preserve"> </w:t>
      </w:r>
      <w:r>
        <w:rPr>
          <w:spacing w:val="-2"/>
        </w:rPr>
        <w:t>karma..</w:t>
      </w:r>
    </w:p>
    <w:p w:rsidR="00743C02" w:rsidRDefault="00743C02">
      <w:pPr>
        <w:spacing w:before="12"/>
        <w:rPr>
          <w:rFonts w:ascii="Lucida Sans" w:eastAsia="Lucida Sans" w:hAnsi="Lucida Sans" w:cs="Lucida Sans"/>
          <w:sz w:val="13"/>
          <w:szCs w:val="13"/>
        </w:rPr>
      </w:pPr>
    </w:p>
    <w:p w:rsidR="00743C02" w:rsidRDefault="001F2438">
      <w:pPr>
        <w:pStyle w:val="Corpodetexto"/>
        <w:spacing w:before="70"/>
        <w:ind w:right="203"/>
      </w:pPr>
      <w:r>
        <w:rPr>
          <w:spacing w:val="-1"/>
        </w:rPr>
        <w:t>There</w:t>
      </w:r>
      <w:r>
        <w:t xml:space="preserve"> </w:t>
      </w:r>
      <w:r>
        <w:rPr>
          <w:spacing w:val="-1"/>
        </w:rPr>
        <w:t>is</w:t>
      </w:r>
      <w:r>
        <w:rPr>
          <w:spacing w:val="-2"/>
        </w:rPr>
        <w:t xml:space="preserve"> </w:t>
      </w:r>
      <w:r>
        <w:t xml:space="preserve">a </w:t>
      </w:r>
      <w:r>
        <w:rPr>
          <w:spacing w:val="-1"/>
        </w:rPr>
        <w:t>difference</w:t>
      </w:r>
      <w:r>
        <w:t xml:space="preserve"> </w:t>
      </w:r>
      <w:r>
        <w:rPr>
          <w:spacing w:val="-1"/>
        </w:rPr>
        <w:t>between</w:t>
      </w:r>
      <w:r>
        <w:t xml:space="preserve"> </w:t>
      </w:r>
      <w:r>
        <w:rPr>
          <w:spacing w:val="-1"/>
        </w:rPr>
        <w:t xml:space="preserve">forgiveness and removing </w:t>
      </w:r>
      <w:r>
        <w:t>the bad</w:t>
      </w:r>
      <w:r>
        <w:rPr>
          <w:spacing w:val="41"/>
        </w:rPr>
        <w:t xml:space="preserve"> </w:t>
      </w:r>
      <w:r>
        <w:rPr>
          <w:spacing w:val="-1"/>
        </w:rPr>
        <w:t>habit.</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 xml:space="preserve">Forgiveness </w:t>
      </w:r>
      <w:r>
        <w:t>is</w:t>
      </w:r>
      <w:r>
        <w:rPr>
          <w:spacing w:val="-1"/>
        </w:rPr>
        <w:t xml:space="preserve"> </w:t>
      </w:r>
      <w:r>
        <w:t>the</w:t>
      </w:r>
      <w:r>
        <w:rPr>
          <w:spacing w:val="-1"/>
        </w:rPr>
        <w:t xml:space="preserve"> </w:t>
      </w:r>
      <w:r>
        <w:t>act</w:t>
      </w:r>
      <w:r>
        <w:rPr>
          <w:spacing w:val="-1"/>
        </w:rPr>
        <w:t xml:space="preserve"> </w:t>
      </w:r>
      <w:r>
        <w:t>of</w:t>
      </w:r>
      <w:r>
        <w:rPr>
          <w:spacing w:val="-1"/>
        </w:rPr>
        <w:t xml:space="preserve"> removing</w:t>
      </w:r>
      <w:r>
        <w:t xml:space="preserve"> </w:t>
      </w:r>
      <w:r>
        <w:rPr>
          <w:spacing w:val="-1"/>
        </w:rPr>
        <w:t>Negative</w:t>
      </w:r>
      <w:r>
        <w:rPr>
          <w:spacing w:val="1"/>
        </w:rPr>
        <w:t xml:space="preserve"> </w:t>
      </w:r>
      <w:r>
        <w:rPr>
          <w:spacing w:val="-1"/>
        </w:rPr>
        <w:t>Karmic</w:t>
      </w:r>
      <w:r>
        <w:t xml:space="preserve"> </w:t>
      </w:r>
      <w:r>
        <w:rPr>
          <w:spacing w:val="-1"/>
        </w:rPr>
        <w:t>Mass</w:t>
      </w:r>
      <w:r>
        <w:t xml:space="preserve"> from</w:t>
      </w:r>
      <w:r>
        <w:rPr>
          <w:spacing w:val="-2"/>
        </w:rPr>
        <w:t xml:space="preserve"> </w:t>
      </w:r>
      <w:r>
        <w:rPr>
          <w:spacing w:val="-1"/>
        </w:rPr>
        <w:t>our</w:t>
      </w:r>
      <w:r>
        <w:rPr>
          <w:spacing w:val="49"/>
        </w:rPr>
        <w:t xml:space="preserve"> </w:t>
      </w:r>
      <w:r>
        <w:rPr>
          <w:spacing w:val="-1"/>
        </w:rPr>
        <w:t>spiritual</w:t>
      </w:r>
      <w:r>
        <w:t xml:space="preserve"> </w:t>
      </w:r>
      <w:r>
        <w:rPr>
          <w:spacing w:val="-1"/>
        </w:rPr>
        <w:t>bodies.</w:t>
      </w:r>
      <w:r>
        <w:t xml:space="preserve"> </w:t>
      </w:r>
      <w:r>
        <w:rPr>
          <w:spacing w:val="-1"/>
        </w:rPr>
        <w:t>NKM</w:t>
      </w:r>
      <w:r>
        <w:rPr>
          <w:spacing w:val="-2"/>
        </w:rPr>
        <w:t xml:space="preserve"> </w:t>
      </w:r>
      <w:r>
        <w:rPr>
          <w:spacing w:val="-1"/>
        </w:rPr>
        <w:t>is</w:t>
      </w:r>
      <w:r>
        <w:rPr>
          <w:spacing w:val="1"/>
        </w:rPr>
        <w:t xml:space="preserve"> </w:t>
      </w:r>
      <w:r>
        <w:t xml:space="preserve">a </w:t>
      </w:r>
      <w:r>
        <w:rPr>
          <w:spacing w:val="-1"/>
        </w:rPr>
        <w:t>poison</w:t>
      </w:r>
      <w:r>
        <w:rPr>
          <w:spacing w:val="1"/>
        </w:rPr>
        <w:t xml:space="preserve"> </w:t>
      </w:r>
      <w:r>
        <w:rPr>
          <w:spacing w:val="-1"/>
        </w:rPr>
        <w:t>which</w:t>
      </w:r>
      <w:r>
        <w:t xml:space="preserve"> </w:t>
      </w:r>
      <w:r>
        <w:rPr>
          <w:spacing w:val="-2"/>
        </w:rPr>
        <w:t>slowly</w:t>
      </w:r>
      <w:r>
        <w:t xml:space="preserve"> </w:t>
      </w:r>
      <w:r>
        <w:rPr>
          <w:spacing w:val="-1"/>
        </w:rPr>
        <w:t>kills</w:t>
      </w:r>
      <w:r>
        <w:t xml:space="preserve"> </w:t>
      </w:r>
      <w:r>
        <w:rPr>
          <w:spacing w:val="-2"/>
        </w:rPr>
        <w:t>us.</w:t>
      </w:r>
      <w:r>
        <w:t xml:space="preserve"> </w:t>
      </w:r>
      <w:r>
        <w:rPr>
          <w:spacing w:val="-1"/>
        </w:rPr>
        <w:t>Forgiveness</w:t>
      </w:r>
      <w:r>
        <w:rPr>
          <w:spacing w:val="38"/>
        </w:rPr>
        <w:t xml:space="preserve"> </w:t>
      </w:r>
      <w:r>
        <w:rPr>
          <w:spacing w:val="-1"/>
        </w:rPr>
        <w:t>stops</w:t>
      </w:r>
      <w:r>
        <w:rPr>
          <w:spacing w:val="-3"/>
        </w:rPr>
        <w:t xml:space="preserve"> </w:t>
      </w:r>
      <w:r>
        <w:t>this</w:t>
      </w:r>
      <w:r>
        <w:rPr>
          <w:spacing w:val="-1"/>
        </w:rPr>
        <w:t xml:space="preserve"> type</w:t>
      </w:r>
      <w:r>
        <w:t xml:space="preserve"> of</w:t>
      </w:r>
      <w:r>
        <w:rPr>
          <w:spacing w:val="-1"/>
        </w:rPr>
        <w:t xml:space="preserve"> karma.</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60"/>
      </w:pPr>
      <w:r>
        <w:rPr>
          <w:spacing w:val="-1"/>
        </w:rPr>
        <w:t>Bad habits are</w:t>
      </w:r>
      <w:r>
        <w:t xml:space="preserve"> </w:t>
      </w:r>
      <w:r>
        <w:rPr>
          <w:spacing w:val="-1"/>
        </w:rPr>
        <w:t>the core</w:t>
      </w:r>
      <w:r>
        <w:t xml:space="preserve"> </w:t>
      </w:r>
      <w:r>
        <w:rPr>
          <w:spacing w:val="-1"/>
        </w:rPr>
        <w:t>of the</w:t>
      </w:r>
      <w:r>
        <w:rPr>
          <w:spacing w:val="1"/>
        </w:rPr>
        <w:t xml:space="preserve"> </w:t>
      </w:r>
      <w:r>
        <w:rPr>
          <w:spacing w:val="-1"/>
        </w:rPr>
        <w:t>blockage</w:t>
      </w:r>
      <w:r>
        <w:rPr>
          <w:spacing w:val="1"/>
        </w:rPr>
        <w:t xml:space="preserve"> </w:t>
      </w:r>
      <w:r>
        <w:rPr>
          <w:spacing w:val="-2"/>
        </w:rPr>
        <w:t>which</w:t>
      </w:r>
      <w:r>
        <w:t xml:space="preserve"> </w:t>
      </w:r>
      <w:r>
        <w:rPr>
          <w:spacing w:val="-1"/>
        </w:rPr>
        <w:t>is surrounded by</w:t>
      </w:r>
      <w:r>
        <w:rPr>
          <w:spacing w:val="22"/>
        </w:rPr>
        <w:t xml:space="preserve"> </w:t>
      </w:r>
      <w:r>
        <w:rPr>
          <w:spacing w:val="-1"/>
        </w:rPr>
        <w:t>NKM.</w:t>
      </w:r>
      <w:r>
        <w:t xml:space="preserve"> We </w:t>
      </w:r>
      <w:r>
        <w:rPr>
          <w:spacing w:val="-1"/>
        </w:rPr>
        <w:t>need</w:t>
      </w:r>
      <w:r>
        <w:rPr>
          <w:spacing w:val="-3"/>
        </w:rPr>
        <w:t xml:space="preserve"> </w:t>
      </w:r>
      <w:r>
        <w:t xml:space="preserve">to </w:t>
      </w:r>
      <w:r>
        <w:rPr>
          <w:spacing w:val="-1"/>
        </w:rPr>
        <w:t>be</w:t>
      </w:r>
      <w:r>
        <w:t xml:space="preserve"> </w:t>
      </w:r>
      <w:r>
        <w:rPr>
          <w:spacing w:val="-1"/>
        </w:rPr>
        <w:t>shown</w:t>
      </w:r>
      <w:r>
        <w:t xml:space="preserve"> that </w:t>
      </w:r>
      <w:r>
        <w:rPr>
          <w:spacing w:val="-1"/>
        </w:rPr>
        <w:t>Bad habits</w:t>
      </w:r>
      <w:r>
        <w:t xml:space="preserve"> </w:t>
      </w:r>
      <w:r>
        <w:rPr>
          <w:spacing w:val="-2"/>
        </w:rPr>
        <w:t>will</w:t>
      </w:r>
      <w:r>
        <w:t xml:space="preserve"> </w:t>
      </w:r>
      <w:r>
        <w:rPr>
          <w:spacing w:val="-1"/>
        </w:rPr>
        <w:t>always</w:t>
      </w:r>
      <w:r>
        <w:t xml:space="preserve"> bring</w:t>
      </w:r>
      <w:r>
        <w:rPr>
          <w:spacing w:val="31"/>
        </w:rPr>
        <w:t xml:space="preserve"> </w:t>
      </w:r>
      <w:r>
        <w:rPr>
          <w:spacing w:val="-1"/>
        </w:rPr>
        <w:t>retribution</w:t>
      </w:r>
      <w:r>
        <w:t xml:space="preserve"> </w:t>
      </w:r>
      <w:r>
        <w:rPr>
          <w:spacing w:val="-1"/>
        </w:rPr>
        <w:t>from</w:t>
      </w:r>
      <w:r>
        <w:rPr>
          <w:spacing w:val="-4"/>
        </w:rPr>
        <w:t xml:space="preserve"> </w:t>
      </w:r>
      <w:r>
        <w:t xml:space="preserve">the </w:t>
      </w:r>
      <w:r>
        <w:rPr>
          <w:spacing w:val="-1"/>
        </w:rPr>
        <w:t>Lords</w:t>
      </w:r>
      <w:r>
        <w:t xml:space="preserve"> of </w:t>
      </w:r>
      <w:r>
        <w:rPr>
          <w:spacing w:val="-1"/>
        </w:rPr>
        <w:t>Karma.</w:t>
      </w:r>
      <w:r>
        <w:t xml:space="preserve"> </w:t>
      </w:r>
      <w:r>
        <w:rPr>
          <w:spacing w:val="-1"/>
        </w:rPr>
        <w:t>Thus</w:t>
      </w:r>
      <w:r>
        <w:t xml:space="preserve"> the</w:t>
      </w:r>
      <w:r>
        <w:rPr>
          <w:spacing w:val="-1"/>
        </w:rPr>
        <w:t xml:space="preserve"> negative</w:t>
      </w:r>
      <w:r>
        <w:rPr>
          <w:spacing w:val="41"/>
        </w:rPr>
        <w:t xml:space="preserve"> </w:t>
      </w:r>
      <w:r>
        <w:rPr>
          <w:spacing w:val="-2"/>
        </w:rPr>
        <w:t>coincidences</w:t>
      </w:r>
      <w:r>
        <w:t xml:space="preserve"> </w:t>
      </w:r>
      <w:r>
        <w:rPr>
          <w:spacing w:val="-1"/>
        </w:rPr>
        <w:t>are sent to</w:t>
      </w:r>
      <w:r>
        <w:t xml:space="preserve"> </w:t>
      </w:r>
      <w:r>
        <w:rPr>
          <w:spacing w:val="-1"/>
        </w:rPr>
        <w:t>people</w:t>
      </w:r>
      <w:r>
        <w:rPr>
          <w:spacing w:val="1"/>
        </w:rPr>
        <w:t xml:space="preserve"> </w:t>
      </w:r>
      <w:r>
        <w:rPr>
          <w:spacing w:val="-1"/>
        </w:rPr>
        <w:t>like this,</w:t>
      </w:r>
      <w:r>
        <w:rPr>
          <w:spacing w:val="1"/>
        </w:rPr>
        <w:t xml:space="preserve"> </w:t>
      </w:r>
      <w:r>
        <w:rPr>
          <w:spacing w:val="-1"/>
        </w:rPr>
        <w:t>with blockages.</w:t>
      </w:r>
      <w:r>
        <w:t xml:space="preserve"> </w:t>
      </w:r>
      <w:r>
        <w:rPr>
          <w:spacing w:val="-1"/>
        </w:rPr>
        <w:t>Bad</w:t>
      </w:r>
      <w:r>
        <w:rPr>
          <w:spacing w:val="36"/>
        </w:rPr>
        <w:t xml:space="preserve"> </w:t>
      </w:r>
      <w:r>
        <w:rPr>
          <w:spacing w:val="-1"/>
        </w:rPr>
        <w:t>Habits</w:t>
      </w:r>
      <w:r>
        <w:rPr>
          <w:spacing w:val="-2"/>
        </w:rPr>
        <w:t xml:space="preserve"> </w:t>
      </w:r>
      <w:r>
        <w:rPr>
          <w:spacing w:val="-1"/>
        </w:rPr>
        <w:t>are</w:t>
      </w:r>
      <w:r>
        <w:t xml:space="preserve"> </w:t>
      </w:r>
      <w:r>
        <w:rPr>
          <w:spacing w:val="-1"/>
        </w:rPr>
        <w:t>bad,</w:t>
      </w:r>
      <w:r>
        <w:t xml:space="preserve"> </w:t>
      </w:r>
      <w:r>
        <w:rPr>
          <w:spacing w:val="-1"/>
        </w:rPr>
        <w:t>because</w:t>
      </w:r>
      <w:r>
        <w:t xml:space="preserve"> </w:t>
      </w:r>
      <w:r>
        <w:rPr>
          <w:spacing w:val="-1"/>
        </w:rPr>
        <w:t>the</w:t>
      </w:r>
      <w:r>
        <w:rPr>
          <w:spacing w:val="1"/>
        </w:rPr>
        <w:t xml:space="preserve"> </w:t>
      </w:r>
      <w:r>
        <w:rPr>
          <w:spacing w:val="-1"/>
        </w:rPr>
        <w:t>wanting</w:t>
      </w:r>
      <w:r>
        <w:t xml:space="preserve"> </w:t>
      </w:r>
      <w:r>
        <w:rPr>
          <w:spacing w:val="-1"/>
        </w:rPr>
        <w:t>to</w:t>
      </w:r>
      <w:r>
        <w:t xml:space="preserve"> </w:t>
      </w:r>
      <w:r>
        <w:rPr>
          <w:spacing w:val="-1"/>
        </w:rPr>
        <w:t>do</w:t>
      </w:r>
      <w:r>
        <w:t xml:space="preserve"> </w:t>
      </w:r>
      <w:r>
        <w:rPr>
          <w:spacing w:val="-2"/>
        </w:rPr>
        <w:t>something</w:t>
      </w:r>
      <w:r>
        <w:rPr>
          <w:spacing w:val="1"/>
        </w:rPr>
        <w:t xml:space="preserve"> </w:t>
      </w:r>
      <w:r>
        <w:rPr>
          <w:spacing w:val="-1"/>
        </w:rPr>
        <w:t>is</w:t>
      </w:r>
      <w:r>
        <w:rPr>
          <w:spacing w:val="-2"/>
        </w:rPr>
        <w:t xml:space="preserve"> </w:t>
      </w:r>
      <w:r>
        <w:rPr>
          <w:spacing w:val="-1"/>
        </w:rPr>
        <w:t>never</w:t>
      </w:r>
      <w:r>
        <w:t xml:space="preserve"> in</w:t>
      </w:r>
      <w:r>
        <w:rPr>
          <w:spacing w:val="45"/>
        </w:rPr>
        <w:t xml:space="preserve"> </w:t>
      </w:r>
      <w:r>
        <w:rPr>
          <w:spacing w:val="-1"/>
        </w:rPr>
        <w:t>alignment</w:t>
      </w:r>
      <w:r>
        <w:t xml:space="preserve"> </w:t>
      </w:r>
      <w:r>
        <w:rPr>
          <w:spacing w:val="-1"/>
        </w:rPr>
        <w:t xml:space="preserve">with </w:t>
      </w:r>
      <w:r>
        <w:t xml:space="preserve">the </w:t>
      </w:r>
      <w:r>
        <w:rPr>
          <w:spacing w:val="-1"/>
        </w:rPr>
        <w:t>will</w:t>
      </w:r>
      <w:r>
        <w:t xml:space="preserve"> of God. Bad</w:t>
      </w:r>
      <w:r>
        <w:rPr>
          <w:spacing w:val="-1"/>
        </w:rPr>
        <w:t xml:space="preserve"> Habits </w:t>
      </w:r>
      <w:r>
        <w:t xml:space="preserve">are </w:t>
      </w:r>
      <w:r>
        <w:rPr>
          <w:spacing w:val="-1"/>
        </w:rPr>
        <w:t>only</w:t>
      </w:r>
      <w:r>
        <w:rPr>
          <w:spacing w:val="-2"/>
        </w:rPr>
        <w:t xml:space="preserve"> </w:t>
      </w:r>
      <w:r>
        <w:t xml:space="preserve">in </w:t>
      </w:r>
      <w:r>
        <w:rPr>
          <w:spacing w:val="-1"/>
        </w:rPr>
        <w:t>Alignment</w:t>
      </w:r>
      <w:r>
        <w:rPr>
          <w:spacing w:val="31"/>
        </w:rPr>
        <w:t xml:space="preserve"> </w:t>
      </w:r>
      <w:r>
        <w:rPr>
          <w:spacing w:val="-1"/>
        </w:rPr>
        <w:t>with our</w:t>
      </w:r>
      <w:r>
        <w:t xml:space="preserve"> </w:t>
      </w:r>
      <w:r>
        <w:rPr>
          <w:spacing w:val="-1"/>
        </w:rPr>
        <w:t>selfish</w:t>
      </w:r>
      <w:r>
        <w:t xml:space="preserve"> </w:t>
      </w:r>
      <w:r>
        <w:rPr>
          <w:spacing w:val="-1"/>
        </w:rPr>
        <w:t>competitive</w:t>
      </w:r>
      <w:r>
        <w:t xml:space="preserve"> </w:t>
      </w:r>
      <w:r>
        <w:rPr>
          <w:spacing w:val="-1"/>
        </w:rPr>
        <w:t>egos. Blockages</w:t>
      </w:r>
      <w:r>
        <w:rPr>
          <w:spacing w:val="-3"/>
        </w:rPr>
        <w:t xml:space="preserve"> </w:t>
      </w:r>
      <w:r>
        <w:rPr>
          <w:spacing w:val="-1"/>
        </w:rPr>
        <w:t>are</w:t>
      </w:r>
      <w:r>
        <w:t xml:space="preserve"> </w:t>
      </w:r>
      <w:r>
        <w:rPr>
          <w:spacing w:val="-1"/>
        </w:rPr>
        <w:t>split</w:t>
      </w:r>
      <w:r>
        <w:t xml:space="preserve"> </w:t>
      </w:r>
      <w:r>
        <w:rPr>
          <w:spacing w:val="-1"/>
        </w:rPr>
        <w:t>off</w:t>
      </w:r>
      <w:r>
        <w:t xml:space="preserve"> </w:t>
      </w:r>
      <w:r>
        <w:rPr>
          <w:spacing w:val="-1"/>
        </w:rPr>
        <w:t>parts of</w:t>
      </w:r>
      <w:r>
        <w:rPr>
          <w:spacing w:val="20"/>
        </w:rPr>
        <w:t xml:space="preserve"> </w:t>
      </w:r>
      <w:r>
        <w:rPr>
          <w:spacing w:val="-1"/>
        </w:rPr>
        <w:t>ourselves</w:t>
      </w:r>
      <w:r>
        <w:t xml:space="preserve"> </w:t>
      </w:r>
      <w:r>
        <w:rPr>
          <w:spacing w:val="-1"/>
        </w:rPr>
        <w:t>which</w:t>
      </w:r>
      <w:r>
        <w:t xml:space="preserve"> </w:t>
      </w:r>
      <w:r>
        <w:rPr>
          <w:spacing w:val="-1"/>
        </w:rPr>
        <w:t>have</w:t>
      </w:r>
      <w:r>
        <w:t xml:space="preserve"> </w:t>
      </w:r>
      <w:r>
        <w:rPr>
          <w:spacing w:val="-1"/>
        </w:rPr>
        <w:t>not</w:t>
      </w:r>
      <w:r>
        <w:t xml:space="preserve"> </w:t>
      </w:r>
      <w:r>
        <w:rPr>
          <w:spacing w:val="-1"/>
        </w:rPr>
        <w:t>been</w:t>
      </w:r>
      <w:r>
        <w:t xml:space="preserve"> </w:t>
      </w:r>
      <w:r>
        <w:rPr>
          <w:spacing w:val="-1"/>
        </w:rPr>
        <w:t xml:space="preserve">integrated </w:t>
      </w:r>
      <w:r>
        <w:t xml:space="preserve">or </w:t>
      </w:r>
      <w:r>
        <w:rPr>
          <w:spacing w:val="-1"/>
        </w:rPr>
        <w:t xml:space="preserve">purified. </w:t>
      </w:r>
      <w:r>
        <w:t xml:space="preserve">As </w:t>
      </w:r>
      <w:r>
        <w:rPr>
          <w:spacing w:val="-2"/>
        </w:rPr>
        <w:t>we</w:t>
      </w:r>
      <w:r>
        <w:rPr>
          <w:spacing w:val="1"/>
        </w:rPr>
        <w:t xml:space="preserve"> </w:t>
      </w:r>
      <w:r>
        <w:rPr>
          <w:spacing w:val="-1"/>
        </w:rPr>
        <w:t>purify</w:t>
      </w:r>
      <w:r>
        <w:rPr>
          <w:spacing w:val="59"/>
        </w:rPr>
        <w:t xml:space="preserve"> </w:t>
      </w:r>
      <w:r>
        <w:t>the NKM</w:t>
      </w:r>
      <w:r>
        <w:rPr>
          <w:spacing w:val="-2"/>
        </w:rPr>
        <w:t xml:space="preserve"> </w:t>
      </w:r>
      <w:r>
        <w:t>and Integrate</w:t>
      </w:r>
      <w:r>
        <w:rPr>
          <w:spacing w:val="-1"/>
        </w:rPr>
        <w:t xml:space="preserve"> </w:t>
      </w:r>
      <w:r>
        <w:t>the</w:t>
      </w:r>
      <w:r>
        <w:rPr>
          <w:spacing w:val="-1"/>
        </w:rPr>
        <w:t xml:space="preserve"> </w:t>
      </w:r>
      <w:r>
        <w:t>core</w:t>
      </w:r>
      <w:r>
        <w:rPr>
          <w:spacing w:val="-1"/>
        </w:rPr>
        <w:t xml:space="preserve"> </w:t>
      </w:r>
      <w:r>
        <w:t>of</w:t>
      </w:r>
      <w:r>
        <w:rPr>
          <w:spacing w:val="-1"/>
        </w:rPr>
        <w:t xml:space="preserve"> </w:t>
      </w:r>
      <w:r>
        <w:t xml:space="preserve">the </w:t>
      </w:r>
      <w:r>
        <w:rPr>
          <w:spacing w:val="-1"/>
        </w:rPr>
        <w:t>blockage</w:t>
      </w:r>
      <w:r>
        <w:t xml:space="preserve"> </w:t>
      </w:r>
      <w:r>
        <w:rPr>
          <w:spacing w:val="-1"/>
        </w:rPr>
        <w:t>with our</w:t>
      </w:r>
      <w:r>
        <w:t xml:space="preserve"> </w:t>
      </w:r>
      <w:r>
        <w:rPr>
          <w:spacing w:val="-1"/>
        </w:rPr>
        <w:t>higher</w:t>
      </w:r>
      <w:r>
        <w:rPr>
          <w:spacing w:val="21"/>
        </w:rPr>
        <w:t xml:space="preserve"> </w:t>
      </w:r>
      <w:r>
        <w:t xml:space="preserve">selves </w:t>
      </w:r>
      <w:r>
        <w:rPr>
          <w:spacing w:val="-1"/>
        </w:rPr>
        <w:t>so</w:t>
      </w:r>
      <w:r>
        <w:t xml:space="preserve"> </w:t>
      </w:r>
      <w:r>
        <w:rPr>
          <w:spacing w:val="-2"/>
        </w:rPr>
        <w:t>we</w:t>
      </w:r>
      <w:r>
        <w:rPr>
          <w:spacing w:val="1"/>
        </w:rPr>
        <w:t xml:space="preserve"> </w:t>
      </w:r>
      <w:r>
        <w:t xml:space="preserve">change </w:t>
      </w:r>
      <w:r>
        <w:rPr>
          <w:spacing w:val="-1"/>
        </w:rPr>
        <w:t xml:space="preserve">our </w:t>
      </w:r>
      <w:r>
        <w:t>bad</w:t>
      </w:r>
      <w:r>
        <w:rPr>
          <w:spacing w:val="-1"/>
        </w:rPr>
        <w:t xml:space="preserve"> habits</w:t>
      </w:r>
      <w:r>
        <w:t xml:space="preserve"> finding, </w:t>
      </w:r>
      <w:r>
        <w:rPr>
          <w:spacing w:val="-1"/>
        </w:rPr>
        <w:t>“That</w:t>
      </w:r>
      <w:r>
        <w:rPr>
          <w:spacing w:val="1"/>
        </w:rPr>
        <w:t xml:space="preserve"> </w:t>
      </w:r>
      <w:r>
        <w:rPr>
          <w:spacing w:val="-1"/>
        </w:rPr>
        <w:t>which</w:t>
      </w:r>
      <w:r>
        <w:rPr>
          <w:spacing w:val="1"/>
        </w:rPr>
        <w:t xml:space="preserve"> </w:t>
      </w:r>
      <w:r>
        <w:rPr>
          <w:spacing w:val="-1"/>
        </w:rPr>
        <w:t>works</w:t>
      </w:r>
      <w:r>
        <w:rPr>
          <w:spacing w:val="29"/>
        </w:rPr>
        <w:t xml:space="preserve"> </w:t>
      </w:r>
      <w:r>
        <w:rPr>
          <w:spacing w:val="-1"/>
        </w:rPr>
        <w:t>best”.</w:t>
      </w:r>
      <w:r>
        <w:t xml:space="preserve"> </w:t>
      </w:r>
      <w:r>
        <w:rPr>
          <w:spacing w:val="-1"/>
        </w:rPr>
        <w:t>Even</w:t>
      </w:r>
      <w:r>
        <w:t xml:space="preserve"> </w:t>
      </w:r>
      <w:r>
        <w:rPr>
          <w:spacing w:val="-1"/>
        </w:rPr>
        <w:t xml:space="preserve">in </w:t>
      </w:r>
      <w:r>
        <w:rPr>
          <w:spacing w:val="-2"/>
        </w:rPr>
        <w:t>alignment</w:t>
      </w:r>
      <w:r>
        <w:rPr>
          <w:spacing w:val="-1"/>
        </w:rPr>
        <w:t xml:space="preserve"> </w:t>
      </w:r>
      <w:r>
        <w:rPr>
          <w:spacing w:val="-2"/>
        </w:rPr>
        <w:t>with</w:t>
      </w:r>
      <w:r>
        <w:t xml:space="preserve"> </w:t>
      </w:r>
      <w:r>
        <w:rPr>
          <w:spacing w:val="-1"/>
        </w:rPr>
        <w:t>God,</w:t>
      </w:r>
      <w:r>
        <w:t xml:space="preserve"> </w:t>
      </w:r>
      <w:r>
        <w:rPr>
          <w:spacing w:val="-2"/>
        </w:rPr>
        <w:t>some</w:t>
      </w:r>
      <w:r>
        <w:rPr>
          <w:spacing w:val="1"/>
        </w:rPr>
        <w:t xml:space="preserve"> </w:t>
      </w:r>
      <w:r>
        <w:rPr>
          <w:spacing w:val="-1"/>
        </w:rPr>
        <w:t>things</w:t>
      </w:r>
      <w:r>
        <w:rPr>
          <w:spacing w:val="1"/>
        </w:rPr>
        <w:t xml:space="preserve"> </w:t>
      </w:r>
      <w:r>
        <w:rPr>
          <w:spacing w:val="-1"/>
        </w:rPr>
        <w:t>work</w:t>
      </w:r>
      <w:r>
        <w:t xml:space="preserve"> </w:t>
      </w:r>
      <w:r>
        <w:rPr>
          <w:spacing w:val="-1"/>
        </w:rPr>
        <w:t>better than</w:t>
      </w:r>
      <w:r>
        <w:rPr>
          <w:spacing w:val="46"/>
        </w:rPr>
        <w:t xml:space="preserve"> </w:t>
      </w:r>
      <w:r>
        <w:rPr>
          <w:spacing w:val="-1"/>
        </w:rPr>
        <w:t>others.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t>So,</w:t>
      </w:r>
      <w:r>
        <w:rPr>
          <w:spacing w:val="-1"/>
        </w:rPr>
        <w:t xml:space="preserve"> </w:t>
      </w:r>
      <w:r>
        <w:t xml:space="preserve">as </w:t>
      </w:r>
      <w:r>
        <w:rPr>
          <w:spacing w:val="-2"/>
        </w:rPr>
        <w:t>we</w:t>
      </w:r>
      <w:r>
        <w:rPr>
          <w:spacing w:val="1"/>
        </w:rPr>
        <w:t xml:space="preserve"> </w:t>
      </w:r>
      <w:r>
        <w:t>purify</w:t>
      </w:r>
      <w:r>
        <w:rPr>
          <w:spacing w:val="-2"/>
        </w:rPr>
        <w:t xml:space="preserve"> </w:t>
      </w:r>
      <w:r>
        <w:t xml:space="preserve">and </w:t>
      </w:r>
      <w:r>
        <w:rPr>
          <w:spacing w:val="-1"/>
        </w:rPr>
        <w:t>integrate our</w:t>
      </w:r>
      <w:r>
        <w:t xml:space="preserve"> </w:t>
      </w:r>
      <w:r>
        <w:rPr>
          <w:spacing w:val="-1"/>
        </w:rPr>
        <w:t xml:space="preserve">higher </w:t>
      </w:r>
      <w:r>
        <w:t>energy</w:t>
      </w:r>
      <w:r>
        <w:rPr>
          <w:spacing w:val="-2"/>
        </w:rPr>
        <w:t xml:space="preserve"> </w:t>
      </w:r>
      <w:r>
        <w:rPr>
          <w:spacing w:val="-1"/>
        </w:rPr>
        <w:t>bodies</w:t>
      </w:r>
      <w:r>
        <w:t xml:space="preserve"> </w:t>
      </w:r>
      <w:r>
        <w:rPr>
          <w:spacing w:val="-1"/>
        </w:rPr>
        <w:t xml:space="preserve">using </w:t>
      </w:r>
      <w:r>
        <w:t>the</w:t>
      </w:r>
      <w:r>
        <w:rPr>
          <w:spacing w:val="33"/>
        </w:rPr>
        <w:t xml:space="preserve"> </w:t>
      </w:r>
      <w:r>
        <w:rPr>
          <w:spacing w:val="-1"/>
        </w:rPr>
        <w:t xml:space="preserve">techniques </w:t>
      </w:r>
      <w:r>
        <w:t>of</w:t>
      </w:r>
      <w:r>
        <w:rPr>
          <w:spacing w:val="-1"/>
        </w:rPr>
        <w:t xml:space="preserve"> Energy</w:t>
      </w:r>
      <w:r>
        <w:rPr>
          <w:spacing w:val="-2"/>
        </w:rPr>
        <w:t xml:space="preserve"> </w:t>
      </w:r>
      <w:r>
        <w:rPr>
          <w:spacing w:val="-1"/>
        </w:rPr>
        <w:t>Enhancement,</w:t>
      </w:r>
      <w:r>
        <w:rPr>
          <w:spacing w:val="-2"/>
        </w:rPr>
        <w:t xml:space="preserve"> </w:t>
      </w:r>
      <w:r>
        <w:rPr>
          <w:spacing w:val="-1"/>
        </w:rPr>
        <w:t>removing all</w:t>
      </w:r>
      <w:r>
        <w:rPr>
          <w:spacing w:val="-2"/>
        </w:rPr>
        <w:t xml:space="preserve"> </w:t>
      </w:r>
      <w:r>
        <w:rPr>
          <w:spacing w:val="-1"/>
        </w:rPr>
        <w:t>energy</w:t>
      </w:r>
      <w:r>
        <w:rPr>
          <w:spacing w:val="-2"/>
        </w:rPr>
        <w:t xml:space="preserve"> </w:t>
      </w:r>
      <w:r>
        <w:rPr>
          <w:spacing w:val="-1"/>
        </w:rPr>
        <w:t>blockages</w:t>
      </w:r>
      <w:r>
        <w:rPr>
          <w:spacing w:val="57"/>
        </w:rPr>
        <w:t xml:space="preserve"> </w:t>
      </w:r>
      <w:r>
        <w:t xml:space="preserve">so </w:t>
      </w:r>
      <w:r>
        <w:rPr>
          <w:spacing w:val="-2"/>
        </w:rPr>
        <w:t>we</w:t>
      </w:r>
      <w:r>
        <w:rPr>
          <w:spacing w:val="1"/>
        </w:rPr>
        <w:t xml:space="preserve"> </w:t>
      </w:r>
      <w:r>
        <w:rPr>
          <w:spacing w:val="-1"/>
        </w:rPr>
        <w:t>come</w:t>
      </w:r>
      <w:r>
        <w:t xml:space="preserve"> </w:t>
      </w:r>
      <w:r>
        <w:rPr>
          <w:spacing w:val="-1"/>
        </w:rPr>
        <w:t>completely</w:t>
      </w:r>
      <w:r>
        <w:rPr>
          <w:spacing w:val="-2"/>
        </w:rPr>
        <w:t xml:space="preserve"> </w:t>
      </w:r>
      <w:r>
        <w:t>into</w:t>
      </w:r>
      <w:r>
        <w:rPr>
          <w:spacing w:val="-1"/>
        </w:rPr>
        <w:t xml:space="preserve"> alignment</w:t>
      </w:r>
      <w:r>
        <w:rPr>
          <w:spacing w:val="1"/>
        </w:rPr>
        <w:t xml:space="preserve"> </w:t>
      </w:r>
      <w:r>
        <w:rPr>
          <w:spacing w:val="-1"/>
        </w:rPr>
        <w:t xml:space="preserve">with </w:t>
      </w:r>
      <w:r>
        <w:t>Gods</w:t>
      </w:r>
      <w:r>
        <w:rPr>
          <w:spacing w:val="1"/>
        </w:rPr>
        <w:t xml:space="preserve"> </w:t>
      </w:r>
      <w:r>
        <w:rPr>
          <w:spacing w:val="-1"/>
        </w:rPr>
        <w:t>will.</w:t>
      </w:r>
    </w:p>
    <w:p w:rsidR="00743C02" w:rsidRDefault="001F2438">
      <w:pPr>
        <w:pStyle w:val="Corpodetexto"/>
        <w:spacing w:before="0"/>
        <w:ind w:right="203"/>
      </w:pPr>
      <w:r>
        <w:rPr>
          <w:spacing w:val="-1"/>
        </w:rPr>
        <w:t>Enlightenment. Then</w:t>
      </w:r>
      <w:r>
        <w:rPr>
          <w:spacing w:val="-2"/>
        </w:rPr>
        <w:t xml:space="preserve"> </w:t>
      </w:r>
      <w:r>
        <w:rPr>
          <w:spacing w:val="-1"/>
        </w:rPr>
        <w:t>everything</w:t>
      </w:r>
      <w:r>
        <w:rPr>
          <w:spacing w:val="1"/>
        </w:rPr>
        <w:t xml:space="preserve"> </w:t>
      </w:r>
      <w:r>
        <w:rPr>
          <w:spacing w:val="-2"/>
        </w:rPr>
        <w:t>we</w:t>
      </w:r>
      <w:r>
        <w:rPr>
          <w:spacing w:val="1"/>
        </w:rPr>
        <w:t xml:space="preserve"> </w:t>
      </w:r>
      <w:r>
        <w:rPr>
          <w:spacing w:val="-1"/>
        </w:rPr>
        <w:t>do is</w:t>
      </w:r>
      <w:r>
        <w:rPr>
          <w:spacing w:val="-2"/>
        </w:rPr>
        <w:t xml:space="preserve"> </w:t>
      </w:r>
      <w:r>
        <w:rPr>
          <w:spacing w:val="-1"/>
        </w:rPr>
        <w:t>good,</w:t>
      </w:r>
      <w:r>
        <w:rPr>
          <w:spacing w:val="-2"/>
        </w:rPr>
        <w:t xml:space="preserve"> </w:t>
      </w:r>
      <w:r>
        <w:rPr>
          <w:spacing w:val="-1"/>
        </w:rPr>
        <w:t>neither</w:t>
      </w:r>
      <w:r>
        <w:t xml:space="preserve"> </w:t>
      </w:r>
      <w:r>
        <w:rPr>
          <w:spacing w:val="-1"/>
        </w:rPr>
        <w:t>black,</w:t>
      </w:r>
      <w:r>
        <w:rPr>
          <w:spacing w:val="-2"/>
        </w:rPr>
        <w:t xml:space="preserve"> </w:t>
      </w:r>
      <w:r>
        <w:rPr>
          <w:spacing w:val="-1"/>
        </w:rPr>
        <w:t>nor</w:t>
      </w:r>
      <w:r>
        <w:rPr>
          <w:spacing w:val="36"/>
        </w:rPr>
        <w:t xml:space="preserve"> </w:t>
      </w:r>
      <w:r>
        <w:rPr>
          <w:spacing w:val="-1"/>
        </w:rPr>
        <w:t>white.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t>Read</w:t>
      </w:r>
      <w:r>
        <w:rPr>
          <w:spacing w:val="-1"/>
        </w:rPr>
        <w:t xml:space="preserve"> about </w:t>
      </w:r>
      <w:r>
        <w:t>blockages</w:t>
      </w:r>
      <w:r>
        <w:rPr>
          <w:spacing w:val="-1"/>
        </w:rPr>
        <w:t xml:space="preserve"> </w:t>
      </w:r>
      <w:r>
        <w:t>on</w:t>
      </w:r>
      <w:r>
        <w:rPr>
          <w:spacing w:val="-1"/>
        </w:rPr>
        <w:t xml:space="preserve"> </w:t>
      </w:r>
      <w:r>
        <w:t xml:space="preserve">the </w:t>
      </w:r>
      <w:r>
        <w:rPr>
          <w:spacing w:val="-1"/>
        </w:rPr>
        <w:t xml:space="preserve">Level </w:t>
      </w:r>
      <w:r>
        <w:t xml:space="preserve">2 </w:t>
      </w:r>
      <w:r>
        <w:rPr>
          <w:spacing w:val="-1"/>
        </w:rPr>
        <w:t>page</w:t>
      </w:r>
      <w:r>
        <w:t xml:space="preserve"> of</w:t>
      </w:r>
      <w:r>
        <w:rPr>
          <w:spacing w:val="-1"/>
        </w:rPr>
        <w:t xml:space="preserve"> </w:t>
      </w:r>
      <w:r>
        <w:t xml:space="preserve">the </w:t>
      </w:r>
      <w:r>
        <w:rPr>
          <w:spacing w:val="-1"/>
        </w:rPr>
        <w:t xml:space="preserve">website </w:t>
      </w:r>
      <w:r>
        <w:t xml:space="preserve">as </w:t>
      </w:r>
      <w:r>
        <w:rPr>
          <w:spacing w:val="-1"/>
        </w:rPr>
        <w:t>well</w:t>
      </w:r>
      <w:r>
        <w:rPr>
          <w:spacing w:val="3"/>
        </w:rPr>
        <w:t xml:space="preserve"> </w:t>
      </w:r>
      <w:r>
        <w:t>as</w:t>
      </w:r>
      <w:r>
        <w:rPr>
          <w:spacing w:val="28"/>
        </w:rPr>
        <w:t xml:space="preserve"> </w:t>
      </w:r>
      <w:r>
        <w:t>this.</w:t>
      </w:r>
    </w:p>
    <w:p w:rsidR="00743C02" w:rsidRDefault="00743C02">
      <w:pPr>
        <w:sectPr w:rsidR="00743C02">
          <w:pgSz w:w="8640" w:h="12960"/>
          <w:pgMar w:top="1000" w:right="900" w:bottom="900" w:left="900" w:header="0" w:footer="710" w:gutter="0"/>
          <w:cols w:space="720"/>
        </w:sectPr>
      </w:pPr>
    </w:p>
    <w:p w:rsidR="00743C02" w:rsidRDefault="001F2438">
      <w:pPr>
        <w:pStyle w:val="Ttulo21"/>
        <w:spacing w:before="9"/>
        <w:ind w:left="311" w:right="109"/>
        <w:jc w:val="center"/>
      </w:pPr>
      <w:r>
        <w:rPr>
          <w:b/>
        </w:rPr>
        <w:lastRenderedPageBreak/>
        <w:t>TESTIMONIAL</w:t>
      </w:r>
      <w:r>
        <w:rPr>
          <w:b/>
          <w:spacing w:val="-31"/>
        </w:rPr>
        <w:t xml:space="preserve"> </w:t>
      </w:r>
      <w:r>
        <w:rPr>
          <w:b/>
        </w:rPr>
        <w:t>FROM</w:t>
      </w:r>
      <w:r>
        <w:rPr>
          <w:b/>
          <w:spacing w:val="-31"/>
        </w:rPr>
        <w:t xml:space="preserve"> </w:t>
      </w:r>
      <w:r>
        <w:rPr>
          <w:b/>
        </w:rPr>
        <w:t>VANESSA,</w:t>
      </w:r>
      <w:r>
        <w:rPr>
          <w:b/>
          <w:w w:val="99"/>
        </w:rPr>
        <w:t xml:space="preserve"> </w:t>
      </w:r>
      <w:r>
        <w:rPr>
          <w:b/>
        </w:rPr>
        <w:t>IN</w:t>
      </w:r>
      <w:r>
        <w:rPr>
          <w:b/>
          <w:spacing w:val="-14"/>
        </w:rPr>
        <w:t xml:space="preserve"> </w:t>
      </w:r>
      <w:r>
        <w:rPr>
          <w:b/>
        </w:rPr>
        <w:t>SPAIN</w:t>
      </w:r>
      <w:r>
        <w:rPr>
          <w:b/>
          <w:spacing w:val="-13"/>
        </w:rPr>
        <w:t xml:space="preserve"> </w:t>
      </w:r>
      <w:r>
        <w:rPr>
          <w:b/>
        </w:rPr>
        <w:t>2002</w:t>
      </w:r>
    </w:p>
    <w:p w:rsidR="00743C02" w:rsidRDefault="00743C02">
      <w:pPr>
        <w:spacing w:before="2"/>
        <w:rPr>
          <w:rFonts w:ascii="Lucida Sans" w:eastAsia="Lucida Sans" w:hAnsi="Lucida Sans" w:cs="Lucida Sans"/>
          <w:b/>
          <w:bCs/>
          <w:sz w:val="10"/>
          <w:szCs w:val="10"/>
        </w:rPr>
      </w:pPr>
    </w:p>
    <w:p w:rsidR="00743C02" w:rsidRDefault="001F2438">
      <w:pPr>
        <w:spacing w:line="200" w:lineRule="atLeast"/>
        <w:ind w:left="313"/>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06852" cy="2839212"/>
            <wp:effectExtent l="0" t="0" r="0" b="0"/>
            <wp:docPr id="16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3.jpeg"/>
                    <pic:cNvPicPr/>
                  </pic:nvPicPr>
                  <pic:blipFill>
                    <a:blip r:embed="rId174" cstate="print"/>
                    <a:stretch>
                      <a:fillRect/>
                    </a:stretch>
                  </pic:blipFill>
                  <pic:spPr>
                    <a:xfrm>
                      <a:off x="0" y="0"/>
                      <a:ext cx="3906852" cy="2839212"/>
                    </a:xfrm>
                    <a:prstGeom prst="rect">
                      <a:avLst/>
                    </a:prstGeom>
                  </pic:spPr>
                </pic:pic>
              </a:graphicData>
            </a:graphic>
          </wp:inline>
        </w:drawing>
      </w:r>
    </w:p>
    <w:p w:rsidR="00743C02" w:rsidRDefault="001F2438">
      <w:pPr>
        <w:pStyle w:val="Corpodetexto"/>
        <w:spacing w:before="165"/>
        <w:ind w:left="200"/>
        <w:jc w:val="center"/>
        <w:rPr>
          <w:rFonts w:cs="Lucida Sans"/>
        </w:rPr>
      </w:pPr>
      <w:r>
        <w:rPr>
          <w:b/>
          <w:spacing w:val="-1"/>
        </w:rPr>
        <w:t>L'Escala.</w:t>
      </w:r>
    </w:p>
    <w:p w:rsidR="00743C02" w:rsidRDefault="001F2438">
      <w:pPr>
        <w:pStyle w:val="Corpodetexto"/>
        <w:spacing w:before="120"/>
        <w:ind w:left="108" w:right="18"/>
      </w:pPr>
      <w:r>
        <w:rPr>
          <w:spacing w:val="-1"/>
        </w:rPr>
        <w:t>Satchidanand,</w:t>
      </w:r>
      <w:r>
        <w:rPr>
          <w:spacing w:val="61"/>
        </w:rPr>
        <w:t xml:space="preserve"> </w:t>
      </w:r>
      <w:r>
        <w:t>Well,</w:t>
      </w:r>
      <w:r>
        <w:rPr>
          <w:spacing w:val="-2"/>
        </w:rPr>
        <w:t xml:space="preserve"> </w:t>
      </w:r>
      <w:r>
        <w:rPr>
          <w:spacing w:val="-1"/>
        </w:rPr>
        <w:t>after traveling</w:t>
      </w:r>
      <w:r>
        <w:rPr>
          <w:spacing w:val="1"/>
        </w:rPr>
        <w:t xml:space="preserve"> </w:t>
      </w:r>
      <w:r>
        <w:t>from</w:t>
      </w:r>
      <w:r>
        <w:rPr>
          <w:spacing w:val="-2"/>
        </w:rPr>
        <w:t xml:space="preserve"> </w:t>
      </w:r>
      <w:r>
        <w:t>India</w:t>
      </w:r>
      <w:r>
        <w:rPr>
          <w:spacing w:val="-1"/>
        </w:rPr>
        <w:t xml:space="preserve"> </w:t>
      </w:r>
      <w:r>
        <w:t>to</w:t>
      </w:r>
      <w:r>
        <w:rPr>
          <w:spacing w:val="-1"/>
        </w:rPr>
        <w:t xml:space="preserve"> Spain</w:t>
      </w:r>
      <w:r>
        <w:t xml:space="preserve"> </w:t>
      </w:r>
      <w:r>
        <w:rPr>
          <w:spacing w:val="-2"/>
        </w:rPr>
        <w:t>we</w:t>
      </w:r>
      <w:r>
        <w:rPr>
          <w:spacing w:val="1"/>
        </w:rPr>
        <w:t xml:space="preserve"> </w:t>
      </w:r>
      <w:r>
        <w:t>have</w:t>
      </w:r>
      <w:r>
        <w:rPr>
          <w:spacing w:val="43"/>
        </w:rPr>
        <w:t xml:space="preserve"> </w:t>
      </w:r>
      <w:r>
        <w:rPr>
          <w:spacing w:val="-1"/>
        </w:rPr>
        <w:t>resumed our</w:t>
      </w:r>
      <w:r>
        <w:rPr>
          <w:spacing w:val="1"/>
        </w:rPr>
        <w:t xml:space="preserve"> </w:t>
      </w:r>
      <w:r>
        <w:rPr>
          <w:spacing w:val="-1"/>
        </w:rPr>
        <w:t>Energy Enhancement Courses</w:t>
      </w:r>
      <w:r>
        <w:rPr>
          <w:spacing w:val="1"/>
        </w:rPr>
        <w:t xml:space="preserve"> </w:t>
      </w:r>
      <w:r>
        <w:rPr>
          <w:spacing w:val="-1"/>
        </w:rPr>
        <w:t>with our</w:t>
      </w:r>
      <w:r>
        <w:rPr>
          <w:spacing w:val="1"/>
        </w:rPr>
        <w:t xml:space="preserve"> </w:t>
      </w:r>
      <w:r>
        <w:t>new</w:t>
      </w:r>
      <w:r>
        <w:rPr>
          <w:spacing w:val="-3"/>
        </w:rPr>
        <w:t xml:space="preserve"> </w:t>
      </w:r>
      <w:r>
        <w:rPr>
          <w:spacing w:val="-1"/>
        </w:rPr>
        <w:t>clients in</w:t>
      </w:r>
      <w:r>
        <w:rPr>
          <w:spacing w:val="38"/>
        </w:rPr>
        <w:t xml:space="preserve"> </w:t>
      </w:r>
      <w:r>
        <w:rPr>
          <w:spacing w:val="-1"/>
        </w:rPr>
        <w:t>the</w:t>
      </w:r>
      <w:r>
        <w:t xml:space="preserve"> </w:t>
      </w:r>
      <w:r>
        <w:rPr>
          <w:spacing w:val="-1"/>
        </w:rPr>
        <w:t>beautiful</w:t>
      </w:r>
      <w:r>
        <w:t xml:space="preserve"> </w:t>
      </w:r>
      <w:r>
        <w:rPr>
          <w:spacing w:val="-1"/>
        </w:rPr>
        <w:t>SOL</w:t>
      </w:r>
      <w:r>
        <w:t xml:space="preserve"> </w:t>
      </w:r>
      <w:r>
        <w:rPr>
          <w:spacing w:val="-1"/>
        </w:rPr>
        <w:t>Villa</w:t>
      </w:r>
      <w:r>
        <w:rPr>
          <w:spacing w:val="1"/>
        </w:rPr>
        <w:t xml:space="preserve"> </w:t>
      </w:r>
      <w:r>
        <w:rPr>
          <w:spacing w:val="-1"/>
        </w:rPr>
        <w:t>on</w:t>
      </w:r>
      <w:r>
        <w:rPr>
          <w:spacing w:val="-2"/>
        </w:rPr>
        <w:t xml:space="preserve"> </w:t>
      </w:r>
      <w:r>
        <w:rPr>
          <w:spacing w:val="-1"/>
        </w:rPr>
        <w:t>the</w:t>
      </w:r>
      <w:r>
        <w:t xml:space="preserve"> </w:t>
      </w:r>
      <w:r>
        <w:rPr>
          <w:spacing w:val="-1"/>
        </w:rPr>
        <w:t>Costa</w:t>
      </w:r>
      <w:r>
        <w:rPr>
          <w:spacing w:val="-2"/>
        </w:rPr>
        <w:t xml:space="preserve"> </w:t>
      </w:r>
      <w:r>
        <w:rPr>
          <w:spacing w:val="-1"/>
        </w:rPr>
        <w:t>Brava</w:t>
      </w:r>
      <w:r>
        <w:rPr>
          <w:spacing w:val="1"/>
        </w:rPr>
        <w:t xml:space="preserve"> </w:t>
      </w:r>
      <w:r>
        <w:rPr>
          <w:spacing w:val="-1"/>
        </w:rPr>
        <w:t>in</w:t>
      </w:r>
      <w:r>
        <w:t xml:space="preserve"> </w:t>
      </w:r>
      <w:r>
        <w:rPr>
          <w:spacing w:val="-1"/>
        </w:rPr>
        <w:t>Spain.</w:t>
      </w:r>
      <w:r>
        <w:t xml:space="preserve"> </w:t>
      </w:r>
      <w:r>
        <w:rPr>
          <w:spacing w:val="-1"/>
        </w:rPr>
        <w:t>Here</w:t>
      </w:r>
      <w:r>
        <w:t xml:space="preserve"> </w:t>
      </w:r>
      <w:r>
        <w:rPr>
          <w:spacing w:val="-1"/>
        </w:rPr>
        <w:t>is</w:t>
      </w:r>
      <w:r>
        <w:rPr>
          <w:spacing w:val="-2"/>
        </w:rPr>
        <w:t xml:space="preserve"> </w:t>
      </w:r>
      <w:r>
        <w:rPr>
          <w:spacing w:val="-1"/>
        </w:rPr>
        <w:t>an</w:t>
      </w:r>
      <w:r>
        <w:rPr>
          <w:spacing w:val="30"/>
        </w:rPr>
        <w:t xml:space="preserve"> </w:t>
      </w:r>
      <w:r>
        <w:rPr>
          <w:spacing w:val="-1"/>
        </w:rPr>
        <w:t>Interesting testimonial</w:t>
      </w:r>
      <w:r>
        <w:t xml:space="preserve"> </w:t>
      </w:r>
      <w:r>
        <w:rPr>
          <w:spacing w:val="-1"/>
        </w:rPr>
        <w:t>from</w:t>
      </w:r>
      <w:r>
        <w:rPr>
          <w:spacing w:val="-2"/>
        </w:rPr>
        <w:t xml:space="preserve"> </w:t>
      </w:r>
      <w:r>
        <w:rPr>
          <w:spacing w:val="-1"/>
        </w:rPr>
        <w:t>over the</w:t>
      </w:r>
      <w:r>
        <w:t xml:space="preserve"> </w:t>
      </w:r>
      <w:r>
        <w:rPr>
          <w:spacing w:val="-1"/>
        </w:rPr>
        <w:t>first</w:t>
      </w:r>
      <w:r>
        <w:t xml:space="preserve"> </w:t>
      </w:r>
      <w:r>
        <w:rPr>
          <w:spacing w:val="-1"/>
        </w:rPr>
        <w:t>four</w:t>
      </w:r>
      <w:r>
        <w:t xml:space="preserve"> </w:t>
      </w:r>
      <w:r>
        <w:rPr>
          <w:spacing w:val="-1"/>
        </w:rPr>
        <w:t>days</w:t>
      </w:r>
      <w:r>
        <w:t xml:space="preserve"> </w:t>
      </w:r>
      <w:r>
        <w:rPr>
          <w:spacing w:val="-1"/>
        </w:rPr>
        <w:t xml:space="preserve">of </w:t>
      </w:r>
      <w:r>
        <w:t xml:space="preserve">the </w:t>
      </w:r>
      <w:r>
        <w:rPr>
          <w:spacing w:val="-1"/>
        </w:rPr>
        <w:t>Energy</w:t>
      </w:r>
      <w:r>
        <w:rPr>
          <w:spacing w:val="21"/>
        </w:rPr>
        <w:t xml:space="preserve"> </w:t>
      </w:r>
      <w:r>
        <w:rPr>
          <w:spacing w:val="-1"/>
        </w:rPr>
        <w:t>Enhancement</w:t>
      </w:r>
      <w:r>
        <w:t xml:space="preserve"> </w:t>
      </w:r>
      <w:r>
        <w:rPr>
          <w:spacing w:val="-1"/>
        </w:rPr>
        <w:t xml:space="preserve">Level </w:t>
      </w:r>
      <w:r>
        <w:t>One</w:t>
      </w:r>
      <w:r>
        <w:rPr>
          <w:spacing w:val="-1"/>
        </w:rPr>
        <w:t xml:space="preserve"> Course.......</w:t>
      </w:r>
    </w:p>
    <w:p w:rsidR="00743C02" w:rsidRDefault="00743C02">
      <w:pPr>
        <w:spacing w:before="1"/>
        <w:rPr>
          <w:rFonts w:ascii="Lucida Sans" w:eastAsia="Lucida Sans" w:hAnsi="Lucida Sans" w:cs="Lucida Sans"/>
          <w:sz w:val="14"/>
          <w:szCs w:val="14"/>
        </w:rPr>
      </w:pPr>
    </w:p>
    <w:p w:rsidR="00743C02" w:rsidRDefault="001F2438">
      <w:pPr>
        <w:pStyle w:val="Corpodetexto"/>
        <w:spacing w:before="70"/>
        <w:ind w:left="108" w:right="18"/>
      </w:pPr>
      <w:r>
        <w:rPr>
          <w:spacing w:val="-1"/>
        </w:rPr>
        <w:t>The</w:t>
      </w:r>
      <w:r>
        <w:rPr>
          <w:spacing w:val="1"/>
        </w:rPr>
        <w:t xml:space="preserve"> </w:t>
      </w:r>
      <w:r>
        <w:rPr>
          <w:spacing w:val="-1"/>
        </w:rPr>
        <w:t>Experiences</w:t>
      </w:r>
      <w:r>
        <w:rPr>
          <w:spacing w:val="-3"/>
        </w:rPr>
        <w:t xml:space="preserve"> </w:t>
      </w:r>
      <w:r>
        <w:rPr>
          <w:spacing w:val="-1"/>
        </w:rPr>
        <w:t>at the Energy</w:t>
      </w:r>
      <w:r>
        <w:rPr>
          <w:spacing w:val="-2"/>
        </w:rPr>
        <w:t xml:space="preserve"> </w:t>
      </w:r>
      <w:r>
        <w:rPr>
          <w:spacing w:val="-1"/>
        </w:rPr>
        <w:t>Enhancement Course</w:t>
      </w:r>
      <w:r>
        <w:rPr>
          <w:spacing w:val="2"/>
        </w:rPr>
        <w:t xml:space="preserve"> </w:t>
      </w:r>
      <w:r>
        <w:rPr>
          <w:spacing w:val="-2"/>
        </w:rPr>
        <w:t>with</w:t>
      </w:r>
      <w:r>
        <w:rPr>
          <w:spacing w:val="37"/>
        </w:rPr>
        <w:t xml:space="preserve"> </w:t>
      </w:r>
      <w:r>
        <w:rPr>
          <w:spacing w:val="-1"/>
        </w:rPr>
        <w:t>Satchidanand</w:t>
      </w:r>
      <w:r>
        <w:t xml:space="preserve"> and </w:t>
      </w:r>
      <w:r>
        <w:rPr>
          <w:spacing w:val="-1"/>
        </w:rPr>
        <w:t>Devi Dhyani</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8" w:hanging="1"/>
      </w:pPr>
      <w:r>
        <w:rPr>
          <w:spacing w:val="-1"/>
        </w:rPr>
        <w:t>During</w:t>
      </w:r>
      <w:r>
        <w:rPr>
          <w:spacing w:val="1"/>
        </w:rPr>
        <w:t xml:space="preserve"> </w:t>
      </w:r>
      <w:r>
        <w:rPr>
          <w:spacing w:val="-1"/>
        </w:rPr>
        <w:t>past meditation</w:t>
      </w:r>
      <w:r>
        <w:t xml:space="preserve"> </w:t>
      </w:r>
      <w:r>
        <w:rPr>
          <w:spacing w:val="-1"/>
        </w:rPr>
        <w:t xml:space="preserve">sessions </w:t>
      </w:r>
      <w:r>
        <w:rPr>
          <w:spacing w:val="-2"/>
        </w:rPr>
        <w:t>for</w:t>
      </w:r>
      <w:r>
        <w:rPr>
          <w:spacing w:val="-1"/>
        </w:rPr>
        <w:t xml:space="preserve"> over</w:t>
      </w:r>
      <w:r>
        <w:rPr>
          <w:spacing w:val="-2"/>
        </w:rPr>
        <w:t xml:space="preserve"> </w:t>
      </w:r>
      <w:r>
        <w:rPr>
          <w:spacing w:val="-1"/>
        </w:rPr>
        <w:t>two</w:t>
      </w:r>
      <w:r>
        <w:t xml:space="preserve"> </w:t>
      </w:r>
      <w:r>
        <w:rPr>
          <w:spacing w:val="-1"/>
        </w:rPr>
        <w:t xml:space="preserve">years, </w:t>
      </w:r>
      <w:r>
        <w:t xml:space="preserve">I </w:t>
      </w:r>
      <w:r>
        <w:rPr>
          <w:spacing w:val="-1"/>
        </w:rPr>
        <w:t>have</w:t>
      </w:r>
      <w:r>
        <w:t xml:space="preserve"> </w:t>
      </w:r>
      <w:r>
        <w:rPr>
          <w:spacing w:val="-1"/>
        </w:rPr>
        <w:t>twirled</w:t>
      </w:r>
      <w:r>
        <w:rPr>
          <w:spacing w:val="31"/>
        </w:rPr>
        <w:t xml:space="preserve"> </w:t>
      </w:r>
      <w:r>
        <w:t>like</w:t>
      </w:r>
      <w:r>
        <w:rPr>
          <w:spacing w:val="-1"/>
        </w:rPr>
        <w:t xml:space="preserve"> </w:t>
      </w:r>
      <w:r>
        <w:t>a</w:t>
      </w:r>
      <w:r>
        <w:rPr>
          <w:spacing w:val="-1"/>
        </w:rPr>
        <w:t xml:space="preserve"> </w:t>
      </w:r>
      <w:r>
        <w:t xml:space="preserve">top </w:t>
      </w:r>
      <w:r>
        <w:rPr>
          <w:spacing w:val="-1"/>
        </w:rPr>
        <w:t>when my</w:t>
      </w:r>
      <w:r>
        <w:rPr>
          <w:spacing w:val="-2"/>
        </w:rPr>
        <w:t xml:space="preserve"> </w:t>
      </w:r>
      <w:r>
        <w:rPr>
          <w:spacing w:val="-1"/>
        </w:rPr>
        <w:t>bottom</w:t>
      </w:r>
      <w:r>
        <w:rPr>
          <w:spacing w:val="-2"/>
        </w:rPr>
        <w:t xml:space="preserve"> </w:t>
      </w:r>
      <w:r>
        <w:rPr>
          <w:spacing w:val="-1"/>
        </w:rPr>
        <w:t>came</w:t>
      </w:r>
      <w:r>
        <w:t xml:space="preserve"> </w:t>
      </w:r>
      <w:r>
        <w:rPr>
          <w:spacing w:val="-1"/>
        </w:rPr>
        <w:t>into contact</w:t>
      </w:r>
      <w:r>
        <w:t xml:space="preserve"> </w:t>
      </w:r>
      <w:r>
        <w:rPr>
          <w:spacing w:val="-1"/>
        </w:rPr>
        <w:t>with</w:t>
      </w:r>
      <w:r>
        <w:rPr>
          <w:spacing w:val="-2"/>
        </w:rPr>
        <w:t xml:space="preserve"> </w:t>
      </w:r>
      <w:r>
        <w:rPr>
          <w:spacing w:val="-1"/>
        </w:rPr>
        <w:t>the</w:t>
      </w:r>
      <w:r>
        <w:t xml:space="preserve"> </w:t>
      </w:r>
      <w:r>
        <w:rPr>
          <w:spacing w:val="-1"/>
        </w:rPr>
        <w:t>floor.</w:t>
      </w:r>
    </w:p>
    <w:p w:rsidR="00743C02" w:rsidRDefault="00743C02">
      <w:pPr>
        <w:spacing w:before="3"/>
        <w:rPr>
          <w:rFonts w:ascii="Lucida Sans" w:eastAsia="Lucida Sans" w:hAnsi="Lucida Sans" w:cs="Lucida Sans"/>
          <w:sz w:val="24"/>
          <w:szCs w:val="24"/>
        </w:rPr>
      </w:pPr>
    </w:p>
    <w:p w:rsidR="00743C02" w:rsidRDefault="001F2438">
      <w:pPr>
        <w:pStyle w:val="Corpodetexto"/>
        <w:spacing w:before="70"/>
        <w:ind w:left="108" w:right="18"/>
      </w:pPr>
      <w:r>
        <w:t>Satchi</w:t>
      </w:r>
      <w:r>
        <w:rPr>
          <w:spacing w:val="-1"/>
        </w:rPr>
        <w:t xml:space="preserve"> explained </w:t>
      </w:r>
      <w:r>
        <w:t xml:space="preserve">this </w:t>
      </w:r>
      <w:r>
        <w:rPr>
          <w:spacing w:val="-2"/>
        </w:rPr>
        <w:t>was</w:t>
      </w:r>
      <w:r>
        <w:rPr>
          <w:spacing w:val="-1"/>
        </w:rPr>
        <w:t xml:space="preserve"> </w:t>
      </w:r>
      <w:r>
        <w:t xml:space="preserve">the </w:t>
      </w:r>
      <w:r>
        <w:rPr>
          <w:spacing w:val="-1"/>
        </w:rPr>
        <w:t xml:space="preserve">Kundalini rising </w:t>
      </w:r>
      <w:r>
        <w:t>and</w:t>
      </w:r>
      <w:r>
        <w:rPr>
          <w:spacing w:val="-1"/>
        </w:rPr>
        <w:t xml:space="preserve"> </w:t>
      </w:r>
      <w:r>
        <w:t xml:space="preserve">I </w:t>
      </w:r>
      <w:r>
        <w:rPr>
          <w:spacing w:val="-1"/>
        </w:rPr>
        <w:t xml:space="preserve">needed </w:t>
      </w:r>
      <w:r>
        <w:t>to</w:t>
      </w:r>
      <w:r>
        <w:rPr>
          <w:spacing w:val="-1"/>
        </w:rPr>
        <w:t xml:space="preserve"> </w:t>
      </w:r>
      <w:r>
        <w:t>find</w:t>
      </w:r>
      <w:r>
        <w:rPr>
          <w:spacing w:val="41"/>
        </w:rPr>
        <w:t xml:space="preserve"> </w:t>
      </w:r>
      <w:r>
        <w:t>the centre</w:t>
      </w:r>
      <w:r>
        <w:rPr>
          <w:spacing w:val="-1"/>
        </w:rPr>
        <w:t xml:space="preserve"> </w:t>
      </w:r>
      <w:r>
        <w:t>of it.</w:t>
      </w:r>
      <w:r>
        <w:rPr>
          <w:spacing w:val="63"/>
        </w:rPr>
        <w:t xml:space="preserve"> </w:t>
      </w:r>
      <w:r>
        <w:t>By</w:t>
      </w:r>
      <w:r>
        <w:rPr>
          <w:spacing w:val="-2"/>
        </w:rPr>
        <w:t xml:space="preserve"> </w:t>
      </w:r>
      <w:r>
        <w:rPr>
          <w:spacing w:val="-1"/>
        </w:rPr>
        <w:t>swaying</w:t>
      </w:r>
      <w:r>
        <w:t xml:space="preserve"> </w:t>
      </w:r>
      <w:r>
        <w:rPr>
          <w:spacing w:val="-1"/>
        </w:rPr>
        <w:t>backwards</w:t>
      </w:r>
      <w:r>
        <w:t xml:space="preserve"> and </w:t>
      </w:r>
      <w:r>
        <w:rPr>
          <w:spacing w:val="-1"/>
        </w:rPr>
        <w:t xml:space="preserve">forwards, </w:t>
      </w:r>
      <w:r>
        <w:t xml:space="preserve">then </w:t>
      </w:r>
      <w:r>
        <w:rPr>
          <w:spacing w:val="-1"/>
        </w:rPr>
        <w:t xml:space="preserve">side </w:t>
      </w:r>
      <w:r>
        <w:t>to</w:t>
      </w:r>
      <w:r>
        <w:rPr>
          <w:spacing w:val="29"/>
        </w:rPr>
        <w:t xml:space="preserve"> </w:t>
      </w:r>
      <w:r>
        <w:rPr>
          <w:spacing w:val="-1"/>
        </w:rPr>
        <w:t>side,</w:t>
      </w:r>
      <w:r>
        <w:t xml:space="preserve"> I</w:t>
      </w:r>
      <w:r>
        <w:rPr>
          <w:spacing w:val="-1"/>
        </w:rPr>
        <w:t xml:space="preserve"> could touch</w:t>
      </w:r>
      <w:r>
        <w:t xml:space="preserve"> </w:t>
      </w:r>
      <w:r>
        <w:rPr>
          <w:spacing w:val="-1"/>
        </w:rPr>
        <w:t>upon</w:t>
      </w:r>
      <w:r>
        <w:t xml:space="preserve"> </w:t>
      </w:r>
      <w:r>
        <w:rPr>
          <w:spacing w:val="-1"/>
        </w:rPr>
        <w:t>its centre</w:t>
      </w:r>
      <w:r>
        <w:t xml:space="preserve"> </w:t>
      </w:r>
      <w:r>
        <w:rPr>
          <w:spacing w:val="-2"/>
        </w:rPr>
        <w:t>but</w:t>
      </w:r>
      <w:r>
        <w:rPr>
          <w:spacing w:val="2"/>
        </w:rPr>
        <w:t xml:space="preserve"> </w:t>
      </w:r>
      <w:r>
        <w:rPr>
          <w:spacing w:val="-1"/>
        </w:rPr>
        <w:t>it</w:t>
      </w:r>
      <w:r>
        <w:rPr>
          <w:spacing w:val="2"/>
        </w:rPr>
        <w:t xml:space="preserve"> </w:t>
      </w:r>
      <w:r>
        <w:rPr>
          <w:spacing w:val="-1"/>
        </w:rPr>
        <w:t xml:space="preserve">is </w:t>
      </w:r>
      <w:r>
        <w:t xml:space="preserve">a </w:t>
      </w:r>
      <w:r>
        <w:rPr>
          <w:spacing w:val="-1"/>
        </w:rPr>
        <w:t>very</w:t>
      </w:r>
      <w:r>
        <w:rPr>
          <w:spacing w:val="-2"/>
        </w:rPr>
        <w:t xml:space="preserve"> </w:t>
      </w:r>
      <w:r>
        <w:rPr>
          <w:spacing w:val="-1"/>
        </w:rPr>
        <w:t>fine</w:t>
      </w:r>
      <w:r>
        <w:rPr>
          <w:spacing w:val="1"/>
        </w:rPr>
        <w:t xml:space="preserve"> </w:t>
      </w:r>
      <w:r>
        <w:rPr>
          <w:spacing w:val="-1"/>
        </w:rPr>
        <w:t>place to</w:t>
      </w:r>
      <w:r>
        <w:rPr>
          <w:spacing w:val="28"/>
        </w:rPr>
        <w:t xml:space="preserve"> </w:t>
      </w:r>
      <w:r>
        <w:rPr>
          <w:spacing w:val="-1"/>
        </w:rPr>
        <w:t xml:space="preserve">contact and </w:t>
      </w:r>
      <w:r>
        <w:t>I</w:t>
      </w:r>
      <w:r>
        <w:rPr>
          <w:spacing w:val="-1"/>
        </w:rPr>
        <w:t xml:space="preserve"> kept going</w:t>
      </w:r>
      <w:r>
        <w:t xml:space="preserve"> </w:t>
      </w:r>
      <w:r>
        <w:rPr>
          <w:spacing w:val="-1"/>
        </w:rPr>
        <w:t>off</w:t>
      </w:r>
      <w:r>
        <w:t xml:space="preserve"> </w:t>
      </w:r>
      <w:r>
        <w:rPr>
          <w:spacing w:val="-1"/>
        </w:rPr>
        <w:t>course.</w:t>
      </w:r>
      <w:r>
        <w:rPr>
          <w:spacing w:val="62"/>
        </w:rPr>
        <w:t xml:space="preserve"> </w:t>
      </w:r>
      <w:r>
        <w:rPr>
          <w:spacing w:val="-1"/>
        </w:rPr>
        <w:t>The</w:t>
      </w:r>
      <w:r>
        <w:t xml:space="preserve"> </w:t>
      </w:r>
      <w:r>
        <w:rPr>
          <w:spacing w:val="1"/>
        </w:rPr>
        <w:t xml:space="preserve"> </w:t>
      </w:r>
      <w:r>
        <w:rPr>
          <w:spacing w:val="-2"/>
        </w:rPr>
        <w:t>same</w:t>
      </w:r>
      <w:r>
        <w:t xml:space="preserve"> </w:t>
      </w:r>
      <w:r>
        <w:rPr>
          <w:spacing w:val="-1"/>
        </w:rPr>
        <w:t xml:space="preserve">movement </w:t>
      </w:r>
      <w:r>
        <w:rPr>
          <w:spacing w:val="-2"/>
        </w:rPr>
        <w:t>was</w:t>
      </w:r>
      <w:r>
        <w:t xml:space="preserve"> to</w:t>
      </w:r>
      <w:r>
        <w:rPr>
          <w:spacing w:val="33"/>
        </w:rPr>
        <w:t xml:space="preserve"> </w:t>
      </w:r>
      <w:r>
        <w:t>be done</w:t>
      </w:r>
      <w:r>
        <w:rPr>
          <w:spacing w:val="1"/>
        </w:rPr>
        <w:t xml:space="preserve"> </w:t>
      </w:r>
      <w:r>
        <w:rPr>
          <w:spacing w:val="-1"/>
        </w:rPr>
        <w:t>with</w:t>
      </w:r>
      <w:r>
        <w:t xml:space="preserve"> my</w:t>
      </w:r>
      <w:r>
        <w:rPr>
          <w:spacing w:val="-2"/>
        </w:rPr>
        <w:t xml:space="preserve"> </w:t>
      </w:r>
      <w:r>
        <w:t>head,</w:t>
      </w:r>
      <w:r>
        <w:rPr>
          <w:spacing w:val="-1"/>
        </w:rPr>
        <w:t xml:space="preserve"> </w:t>
      </w:r>
      <w:r>
        <w:t>keeping</w:t>
      </w:r>
      <w:r>
        <w:rPr>
          <w:spacing w:val="-1"/>
        </w:rPr>
        <w:t xml:space="preserve"> </w:t>
      </w:r>
      <w:r>
        <w:t>the</w:t>
      </w:r>
      <w:r>
        <w:rPr>
          <w:spacing w:val="-1"/>
        </w:rPr>
        <w:t xml:space="preserve"> chin</w:t>
      </w:r>
      <w:r>
        <w:t xml:space="preserve"> </w:t>
      </w:r>
      <w:r>
        <w:rPr>
          <w:spacing w:val="-1"/>
        </w:rPr>
        <w:t>down.</w:t>
      </w:r>
      <w:r>
        <w:t xml:space="preserve"> </w:t>
      </w:r>
      <w:r>
        <w:rPr>
          <w:spacing w:val="-1"/>
        </w:rPr>
        <w:t>Then</w:t>
      </w:r>
      <w:r>
        <w:t xml:space="preserve"> I</w:t>
      </w:r>
      <w:r>
        <w:rPr>
          <w:spacing w:val="-1"/>
        </w:rPr>
        <w:t xml:space="preserve"> needed</w:t>
      </w:r>
      <w:r>
        <w:rPr>
          <w:spacing w:val="-3"/>
        </w:rPr>
        <w:t xml:space="preserve"> </w:t>
      </w:r>
      <w:r>
        <w:t>to</w:t>
      </w:r>
      <w:r>
        <w:rPr>
          <w:spacing w:val="28"/>
        </w:rPr>
        <w:t xml:space="preserve"> </w:t>
      </w:r>
      <w:r>
        <w:t>keep</w:t>
      </w:r>
      <w:r>
        <w:rPr>
          <w:spacing w:val="-1"/>
        </w:rPr>
        <w:t xml:space="preserve"> rechecking throughout </w:t>
      </w:r>
      <w:r>
        <w:t xml:space="preserve">the </w:t>
      </w:r>
      <w:r>
        <w:rPr>
          <w:spacing w:val="-1"/>
        </w:rPr>
        <w:t>meditation</w:t>
      </w:r>
      <w:r>
        <w:rPr>
          <w:spacing w:val="-4"/>
        </w:rPr>
        <w:t xml:space="preserve"> </w:t>
      </w:r>
      <w:r>
        <w:t xml:space="preserve">to </w:t>
      </w:r>
      <w:r>
        <w:rPr>
          <w:spacing w:val="-1"/>
        </w:rPr>
        <w:t>find</w:t>
      </w:r>
      <w:r>
        <w:t xml:space="preserve"> </w:t>
      </w:r>
      <w:r>
        <w:rPr>
          <w:spacing w:val="-1"/>
        </w:rPr>
        <w:t xml:space="preserve">it </w:t>
      </w:r>
      <w:r>
        <w:t>again.</w:t>
      </w:r>
    </w:p>
    <w:p w:rsidR="00743C02" w:rsidRDefault="00743C02">
      <w:pPr>
        <w:sectPr w:rsidR="00743C02">
          <w:pgSz w:w="8640" w:h="12960"/>
          <w:pgMar w:top="1000" w:right="1100" w:bottom="900" w:left="900" w:header="0" w:footer="710" w:gutter="0"/>
          <w:cols w:space="720"/>
        </w:sectPr>
      </w:pPr>
    </w:p>
    <w:p w:rsidR="00743C02" w:rsidRDefault="00E5021A">
      <w:pPr>
        <w:pStyle w:val="Corpodetexto"/>
        <w:spacing w:before="89"/>
        <w:ind w:left="1923" w:right="147"/>
        <w:rPr>
          <w:rFonts w:cs="Lucida Sans"/>
        </w:rPr>
      </w:pPr>
      <w:r>
        <w:lastRenderedPageBreak/>
        <w:pict>
          <v:group id="_x0000_s1482" style="position:absolute;left:0;text-align:left;margin-left:50.45pt;margin-top:4.45pt;width:330.25pt;height:115.5pt;z-index:-160096;mso-position-horizontal-relative:page" coordorigin="1009,89" coordsize="6605,2310">
            <v:group id="_x0000_s1492" style="position:absolute;left:2824;top:89;width:4758;height:236" coordorigin="2824,89" coordsize="4758,236">
              <v:shape id="_x0000_s1493" style="position:absolute;left:2824;top:89;width:4758;height:236" coordorigin="2824,89" coordsize="4758,236" path="m2824,324r4758,l7582,89r-4758,l2824,324xe" fillcolor="black" stroked="f">
                <v:path arrowok="t"/>
              </v:shape>
            </v:group>
            <v:group id="_x0000_s1490" style="position:absolute;left:2824;top:324;width:4791;height:236" coordorigin="2824,324" coordsize="4791,236">
              <v:shape id="_x0000_s1491" style="position:absolute;left:2824;top:324;width:4791;height:236" coordorigin="2824,324" coordsize="4791,236" path="m2824,560r4790,l7614,324r-4790,l2824,560xe" fillcolor="black" stroked="f">
                <v:path arrowok="t"/>
              </v:shape>
            </v:group>
            <v:group id="_x0000_s1488" style="position:absolute;left:2824;top:560;width:4406;height:237" coordorigin="2824,560" coordsize="4406,237">
              <v:shape id="_x0000_s1489" style="position:absolute;left:2824;top:560;width:4406;height:237" coordorigin="2824,560" coordsize="4406,237" path="m2824,796r4405,l7229,560r-4405,l2824,796xe" fillcolor="black" stroked="f">
                <v:path arrowok="t"/>
              </v:shape>
            </v:group>
            <v:group id="_x0000_s1486" style="position:absolute;left:2824;top:796;width:4574;height:236" coordorigin="2824,796" coordsize="4574,236">
              <v:shape id="_x0000_s1487" style="position:absolute;left:2824;top:796;width:4574;height:236" coordorigin="2824,796" coordsize="4574,236" path="m2824,1031r4573,l7397,796r-4573,l2824,1031xe" fillcolor="black" stroked="f">
                <v:path arrowok="t"/>
              </v:shape>
            </v:group>
            <v:group id="_x0000_s1483" style="position:absolute;left:2824;top:1031;width:3465;height:236" coordorigin="2824,1031" coordsize="3465,236">
              <v:shape id="_x0000_s1485" style="position:absolute;left:2824;top:1031;width:3465;height:236" coordorigin="2824,1031" coordsize="3465,236" path="m2824,1266r3464,l6288,1031r-3464,l2824,1266xe" fillcolor="black" stroked="f">
                <v:path arrowok="t"/>
              </v:shape>
              <v:shape id="_x0000_s1484" type="#_x0000_t75" style="position:absolute;left:1009;top:89;width:1814;height:2310">
                <v:imagedata r:id="rId175" o:title=""/>
              </v:shape>
            </v:group>
            <w10:wrap anchorx="page"/>
          </v:group>
        </w:pict>
      </w:r>
      <w:r w:rsidR="001F2438">
        <w:rPr>
          <w:b/>
          <w:color w:val="FFFFFF"/>
          <w:spacing w:val="-1"/>
        </w:rPr>
        <w:t>After</w:t>
      </w:r>
      <w:r w:rsidR="001F2438">
        <w:rPr>
          <w:b/>
          <w:color w:val="FFFFFF"/>
          <w:spacing w:val="-2"/>
        </w:rPr>
        <w:t xml:space="preserve"> </w:t>
      </w:r>
      <w:r w:rsidR="001F2438">
        <w:rPr>
          <w:b/>
          <w:color w:val="FFFFFF"/>
          <w:spacing w:val="-1"/>
        </w:rPr>
        <w:t>two</w:t>
      </w:r>
      <w:r w:rsidR="001F2438">
        <w:rPr>
          <w:b/>
          <w:color w:val="FFFFFF"/>
          <w:spacing w:val="-2"/>
        </w:rPr>
        <w:t xml:space="preserve"> </w:t>
      </w:r>
      <w:r w:rsidR="001F2438">
        <w:rPr>
          <w:b/>
          <w:color w:val="FFFFFF"/>
          <w:spacing w:val="-1"/>
        </w:rPr>
        <w:t>years</w:t>
      </w:r>
      <w:r w:rsidR="001F2438">
        <w:rPr>
          <w:b/>
          <w:color w:val="FFFFFF"/>
          <w:spacing w:val="-2"/>
        </w:rPr>
        <w:t xml:space="preserve"> </w:t>
      </w:r>
      <w:r w:rsidR="001F2438">
        <w:rPr>
          <w:b/>
          <w:color w:val="FFFFFF"/>
        </w:rPr>
        <w:t>the</w:t>
      </w:r>
      <w:r w:rsidR="001F2438">
        <w:rPr>
          <w:b/>
          <w:color w:val="FFFFFF"/>
          <w:spacing w:val="-1"/>
        </w:rPr>
        <w:t xml:space="preserve"> swaying</w:t>
      </w:r>
      <w:r w:rsidR="001F2438">
        <w:rPr>
          <w:b/>
          <w:color w:val="FFFFFF"/>
          <w:spacing w:val="-3"/>
        </w:rPr>
        <w:t xml:space="preserve"> </w:t>
      </w:r>
      <w:r w:rsidR="001F2438">
        <w:rPr>
          <w:b/>
          <w:color w:val="FFFFFF"/>
          <w:spacing w:val="-1"/>
        </w:rPr>
        <w:t>finally</w:t>
      </w:r>
      <w:r w:rsidR="001F2438">
        <w:rPr>
          <w:b/>
          <w:color w:val="FFFFFF"/>
        </w:rPr>
        <w:t xml:space="preserve"> </w:t>
      </w:r>
      <w:r w:rsidR="001F2438">
        <w:rPr>
          <w:b/>
          <w:color w:val="FFFFFF"/>
          <w:spacing w:val="-1"/>
        </w:rPr>
        <w:t>stopped</w:t>
      </w:r>
      <w:r w:rsidR="001F2438">
        <w:rPr>
          <w:b/>
          <w:color w:val="FFFFFF"/>
          <w:spacing w:val="-2"/>
        </w:rPr>
        <w:t xml:space="preserve"> </w:t>
      </w:r>
      <w:r w:rsidR="001F2438">
        <w:rPr>
          <w:b/>
          <w:color w:val="FFFFFF"/>
          <w:spacing w:val="-1"/>
        </w:rPr>
        <w:t>in</w:t>
      </w:r>
      <w:r w:rsidR="001F2438">
        <w:rPr>
          <w:b/>
          <w:color w:val="FFFFFF"/>
          <w:spacing w:val="50"/>
        </w:rPr>
        <w:t xml:space="preserve"> </w:t>
      </w:r>
      <w:r w:rsidR="001F2438">
        <w:rPr>
          <w:b/>
          <w:color w:val="FFFFFF"/>
          <w:spacing w:val="-1"/>
        </w:rPr>
        <w:t>ONE</w:t>
      </w:r>
      <w:r w:rsidR="001F2438">
        <w:rPr>
          <w:b/>
          <w:color w:val="FFFFFF"/>
          <w:spacing w:val="2"/>
        </w:rPr>
        <w:t xml:space="preserve"> </w:t>
      </w:r>
      <w:r w:rsidR="001F2438">
        <w:rPr>
          <w:b/>
          <w:color w:val="FFFFFF"/>
          <w:spacing w:val="-1"/>
        </w:rPr>
        <w:t>session with</w:t>
      </w:r>
      <w:r w:rsidR="001F2438">
        <w:rPr>
          <w:b/>
          <w:color w:val="FFFFFF"/>
          <w:spacing w:val="-3"/>
        </w:rPr>
        <w:t xml:space="preserve"> </w:t>
      </w:r>
      <w:r w:rsidR="001F2438">
        <w:rPr>
          <w:b/>
          <w:color w:val="FFFFFF"/>
          <w:spacing w:val="-1"/>
        </w:rPr>
        <w:t>Energy Enhancement!</w:t>
      </w:r>
      <w:r w:rsidR="001F2438">
        <w:rPr>
          <w:b/>
          <w:color w:val="FFFFFF"/>
          <w:spacing w:val="62"/>
        </w:rPr>
        <w:t xml:space="preserve"> </w:t>
      </w:r>
      <w:r w:rsidR="001F2438">
        <w:rPr>
          <w:b/>
          <w:color w:val="FFFFFF"/>
        </w:rPr>
        <w:t>I</w:t>
      </w:r>
      <w:r w:rsidR="001F2438">
        <w:rPr>
          <w:b/>
          <w:color w:val="FFFFFF"/>
          <w:spacing w:val="-1"/>
        </w:rPr>
        <w:t xml:space="preserve"> later</w:t>
      </w:r>
      <w:r w:rsidR="001F2438">
        <w:rPr>
          <w:b/>
          <w:color w:val="FFFFFF"/>
          <w:spacing w:val="22"/>
        </w:rPr>
        <w:t xml:space="preserve"> </w:t>
      </w:r>
      <w:r w:rsidR="001F2438">
        <w:rPr>
          <w:b/>
          <w:color w:val="FFFFFF"/>
          <w:spacing w:val="-1"/>
        </w:rPr>
        <w:t>found out</w:t>
      </w:r>
      <w:r w:rsidR="001F2438">
        <w:rPr>
          <w:b/>
          <w:color w:val="FFFFFF"/>
        </w:rPr>
        <w:t xml:space="preserve"> </w:t>
      </w:r>
      <w:r w:rsidR="001F2438">
        <w:rPr>
          <w:b/>
          <w:color w:val="FFFFFF"/>
          <w:spacing w:val="-1"/>
        </w:rPr>
        <w:t>that</w:t>
      </w:r>
      <w:r w:rsidR="001F2438">
        <w:rPr>
          <w:b/>
          <w:color w:val="FFFFFF"/>
        </w:rPr>
        <w:t xml:space="preserve"> </w:t>
      </w:r>
      <w:r w:rsidR="001F2438">
        <w:rPr>
          <w:b/>
          <w:color w:val="FFFFFF"/>
          <w:spacing w:val="-1"/>
        </w:rPr>
        <w:t xml:space="preserve">Satchi </w:t>
      </w:r>
      <w:r w:rsidR="001F2438">
        <w:rPr>
          <w:b/>
          <w:color w:val="FFFFFF"/>
        </w:rPr>
        <w:t>had</w:t>
      </w:r>
      <w:r w:rsidR="001F2438">
        <w:rPr>
          <w:b/>
          <w:color w:val="FFFFFF"/>
          <w:spacing w:val="-1"/>
        </w:rPr>
        <w:t xml:space="preserve"> been working on</w:t>
      </w:r>
      <w:r w:rsidR="001F2438">
        <w:rPr>
          <w:b/>
          <w:color w:val="FFFFFF"/>
          <w:spacing w:val="29"/>
        </w:rPr>
        <w:t xml:space="preserve"> </w:t>
      </w:r>
      <w:r w:rsidR="001F2438">
        <w:rPr>
          <w:b/>
          <w:color w:val="FFFFFF"/>
        </w:rPr>
        <w:t>this</w:t>
      </w:r>
      <w:r w:rsidR="001F2438">
        <w:rPr>
          <w:b/>
          <w:color w:val="FFFFFF"/>
          <w:spacing w:val="-2"/>
        </w:rPr>
        <w:t xml:space="preserve"> </w:t>
      </w:r>
      <w:r w:rsidR="001F2438">
        <w:rPr>
          <w:b/>
          <w:color w:val="FFFFFF"/>
          <w:spacing w:val="-1"/>
        </w:rPr>
        <w:t>blockage</w:t>
      </w:r>
      <w:r w:rsidR="001F2438">
        <w:rPr>
          <w:b/>
          <w:color w:val="FFFFFF"/>
        </w:rPr>
        <w:t xml:space="preserve"> at </w:t>
      </w:r>
      <w:r w:rsidR="001F2438">
        <w:rPr>
          <w:b/>
          <w:color w:val="FFFFFF"/>
          <w:spacing w:val="-1"/>
        </w:rPr>
        <w:t>the</w:t>
      </w:r>
      <w:r w:rsidR="001F2438">
        <w:rPr>
          <w:b/>
          <w:color w:val="FFFFFF"/>
        </w:rPr>
        <w:t xml:space="preserve"> </w:t>
      </w:r>
      <w:r w:rsidR="001F2438">
        <w:rPr>
          <w:b/>
          <w:color w:val="FFFFFF"/>
          <w:spacing w:val="-1"/>
        </w:rPr>
        <w:t>same</w:t>
      </w:r>
      <w:r w:rsidR="001F2438">
        <w:rPr>
          <w:b/>
          <w:color w:val="FFFFFF"/>
          <w:spacing w:val="-3"/>
        </w:rPr>
        <w:t xml:space="preserve"> </w:t>
      </w:r>
      <w:r w:rsidR="001F2438">
        <w:rPr>
          <w:b/>
          <w:color w:val="FFFFFF"/>
          <w:spacing w:val="-1"/>
        </w:rPr>
        <w:t>time</w:t>
      </w:r>
      <w:r w:rsidR="001F2438">
        <w:rPr>
          <w:b/>
          <w:color w:val="FFFFFF"/>
          <w:spacing w:val="-2"/>
        </w:rPr>
        <w:t xml:space="preserve"> </w:t>
      </w:r>
      <w:r w:rsidR="001F2438">
        <w:rPr>
          <w:b/>
          <w:color w:val="FFFFFF"/>
          <w:spacing w:val="-1"/>
        </w:rPr>
        <w:t>using</w:t>
      </w:r>
      <w:r w:rsidR="001F2438">
        <w:rPr>
          <w:b/>
          <w:color w:val="FFFFFF"/>
          <w:spacing w:val="-2"/>
        </w:rPr>
        <w:t xml:space="preserve"> </w:t>
      </w:r>
      <w:r w:rsidR="001F2438">
        <w:rPr>
          <w:b/>
          <w:color w:val="FFFFFF"/>
          <w:spacing w:val="-1"/>
        </w:rPr>
        <w:t>Energy</w:t>
      </w:r>
      <w:r w:rsidR="001F2438">
        <w:rPr>
          <w:b/>
          <w:color w:val="FFFFFF"/>
          <w:spacing w:val="35"/>
        </w:rPr>
        <w:t xml:space="preserve"> </w:t>
      </w:r>
      <w:r w:rsidR="001F2438">
        <w:rPr>
          <w:b/>
          <w:color w:val="FFFFFF"/>
          <w:spacing w:val="-1"/>
        </w:rPr>
        <w:t>Enhancement</w:t>
      </w:r>
      <w:r w:rsidR="001F2438">
        <w:rPr>
          <w:b/>
          <w:color w:val="FFFFFF"/>
          <w:spacing w:val="1"/>
        </w:rPr>
        <w:t xml:space="preserve"> </w:t>
      </w:r>
      <w:r w:rsidR="001F2438">
        <w:rPr>
          <w:b/>
          <w:color w:val="FFFFFF"/>
          <w:spacing w:val="-1"/>
        </w:rPr>
        <w:t xml:space="preserve">Level </w:t>
      </w:r>
      <w:r w:rsidR="001F2438">
        <w:rPr>
          <w:b/>
          <w:color w:val="FFFFFF"/>
        </w:rPr>
        <w:t>2</w:t>
      </w:r>
      <w:r w:rsidR="001F2438">
        <w:rPr>
          <w:b/>
          <w:color w:val="FFFFFF"/>
          <w:spacing w:val="-1"/>
        </w:rPr>
        <w:t xml:space="preserve"> </w:t>
      </w:r>
      <w:r w:rsidR="001F2438">
        <w:rPr>
          <w:b/>
          <w:color w:val="FFFFFF"/>
          <w:spacing w:val="-2"/>
        </w:rPr>
        <w:t>Techniques.</w:t>
      </w:r>
    </w:p>
    <w:p w:rsidR="00743C02" w:rsidRDefault="00743C02">
      <w:pPr>
        <w:spacing w:before="2"/>
        <w:rPr>
          <w:rFonts w:ascii="Lucida Sans" w:eastAsia="Lucida Sans" w:hAnsi="Lucida Sans" w:cs="Lucida Sans"/>
          <w:b/>
          <w:bCs/>
          <w:sz w:val="20"/>
          <w:szCs w:val="20"/>
        </w:rPr>
      </w:pPr>
    </w:p>
    <w:p w:rsidR="00743C02" w:rsidRDefault="001F2438">
      <w:pPr>
        <w:pStyle w:val="Corpodetexto"/>
        <w:spacing w:before="0"/>
        <w:ind w:left="1923" w:right="203"/>
      </w:pPr>
      <w:r>
        <w:t>On</w:t>
      </w:r>
      <w:r>
        <w:rPr>
          <w:spacing w:val="-1"/>
        </w:rPr>
        <w:t xml:space="preserve"> the next</w:t>
      </w:r>
      <w:r>
        <w:t xml:space="preserve"> </w:t>
      </w:r>
      <w:r>
        <w:rPr>
          <w:spacing w:val="-1"/>
        </w:rPr>
        <w:t>session</w:t>
      </w:r>
      <w:r>
        <w:t xml:space="preserve"> </w:t>
      </w:r>
      <w:r>
        <w:rPr>
          <w:spacing w:val="-2"/>
        </w:rPr>
        <w:t>we</w:t>
      </w:r>
      <w:r>
        <w:t xml:space="preserve"> </w:t>
      </w:r>
      <w:r>
        <w:rPr>
          <w:spacing w:val="-1"/>
        </w:rPr>
        <w:t>dealt</w:t>
      </w:r>
      <w:r>
        <w:t xml:space="preserve"> </w:t>
      </w:r>
      <w:r>
        <w:rPr>
          <w:spacing w:val="-1"/>
        </w:rPr>
        <w:t>with the circulation</w:t>
      </w:r>
      <w:r>
        <w:rPr>
          <w:spacing w:val="43"/>
        </w:rPr>
        <w:t xml:space="preserve"> </w:t>
      </w:r>
      <w:r>
        <w:rPr>
          <w:spacing w:val="-1"/>
        </w:rPr>
        <w:t>of</w:t>
      </w:r>
      <w:r>
        <w:rPr>
          <w:spacing w:val="-2"/>
        </w:rPr>
        <w:t xml:space="preserve"> </w:t>
      </w:r>
      <w:r>
        <w:rPr>
          <w:spacing w:val="-1"/>
        </w:rPr>
        <w:t>energy,</w:t>
      </w:r>
      <w:r>
        <w:t xml:space="preserve"> </w:t>
      </w:r>
      <w:r>
        <w:rPr>
          <w:spacing w:val="-1"/>
        </w:rPr>
        <w:t>imagining</w:t>
      </w:r>
      <w:r>
        <w:rPr>
          <w:spacing w:val="-2"/>
        </w:rPr>
        <w:t xml:space="preserve"> </w:t>
      </w:r>
      <w:r>
        <w:t xml:space="preserve">a </w:t>
      </w:r>
      <w:r>
        <w:rPr>
          <w:spacing w:val="-1"/>
        </w:rPr>
        <w:t>gold,</w:t>
      </w:r>
      <w:r>
        <w:rPr>
          <w:spacing w:val="1"/>
        </w:rPr>
        <w:t xml:space="preserve"> </w:t>
      </w:r>
      <w:r>
        <w:rPr>
          <w:spacing w:val="-2"/>
        </w:rPr>
        <w:t>white</w:t>
      </w:r>
      <w:r>
        <w:t xml:space="preserve"> </w:t>
      </w:r>
      <w:r>
        <w:rPr>
          <w:spacing w:val="-1"/>
        </w:rPr>
        <w:t>or</w:t>
      </w:r>
      <w:r>
        <w:t xml:space="preserve"> </w:t>
      </w:r>
      <w:r>
        <w:rPr>
          <w:spacing w:val="-1"/>
        </w:rPr>
        <w:t>silver</w:t>
      </w:r>
      <w:r>
        <w:t xml:space="preserve"> </w:t>
      </w:r>
      <w:r>
        <w:rPr>
          <w:spacing w:val="-2"/>
        </w:rPr>
        <w:t>light</w:t>
      </w:r>
      <w:r>
        <w:rPr>
          <w:spacing w:val="38"/>
        </w:rPr>
        <w:t xml:space="preserve"> </w:t>
      </w:r>
      <w:r>
        <w:rPr>
          <w:spacing w:val="-1"/>
        </w:rPr>
        <w:t>filling</w:t>
      </w:r>
      <w:r>
        <w:t xml:space="preserve"> </w:t>
      </w:r>
      <w:r>
        <w:rPr>
          <w:spacing w:val="-1"/>
        </w:rPr>
        <w:t>the</w:t>
      </w:r>
      <w:r>
        <w:t xml:space="preserve"> </w:t>
      </w:r>
      <w:r>
        <w:rPr>
          <w:spacing w:val="-1"/>
        </w:rPr>
        <w:t>body.</w:t>
      </w:r>
      <w:r>
        <w:rPr>
          <w:spacing w:val="63"/>
        </w:rPr>
        <w:t xml:space="preserve"> </w:t>
      </w:r>
      <w:r>
        <w:rPr>
          <w:spacing w:val="-1"/>
        </w:rPr>
        <w:t>The</w:t>
      </w:r>
      <w:r>
        <w:t xml:space="preserve"> </w:t>
      </w:r>
      <w:r>
        <w:rPr>
          <w:spacing w:val="-1"/>
        </w:rPr>
        <w:t>aim</w:t>
      </w:r>
      <w:r>
        <w:t xml:space="preserve"> </w:t>
      </w:r>
      <w:r>
        <w:rPr>
          <w:spacing w:val="-1"/>
        </w:rPr>
        <w:t>was</w:t>
      </w:r>
      <w:r>
        <w:t xml:space="preserve"> </w:t>
      </w:r>
      <w:r>
        <w:rPr>
          <w:spacing w:val="-1"/>
        </w:rPr>
        <w:t>to</w:t>
      </w:r>
      <w:r>
        <w:t xml:space="preserve"> </w:t>
      </w:r>
      <w:r>
        <w:rPr>
          <w:spacing w:val="-1"/>
        </w:rPr>
        <w:t>intensify</w:t>
      </w:r>
      <w:r>
        <w:rPr>
          <w:spacing w:val="-2"/>
        </w:rPr>
        <w:t xml:space="preserve"> </w:t>
      </w:r>
      <w:r>
        <w:rPr>
          <w:spacing w:val="-1"/>
        </w:rPr>
        <w:t>it</w:t>
      </w:r>
      <w:r>
        <w:t xml:space="preserve"> </w:t>
      </w:r>
      <w:r>
        <w:rPr>
          <w:spacing w:val="-1"/>
        </w:rPr>
        <w:t>and</w:t>
      </w:r>
      <w:r>
        <w:rPr>
          <w:spacing w:val="27"/>
        </w:rPr>
        <w:t xml:space="preserve"> </w:t>
      </w:r>
      <w:r>
        <w:t xml:space="preserve">get </w:t>
      </w:r>
      <w:r>
        <w:rPr>
          <w:spacing w:val="-1"/>
        </w:rPr>
        <w:t xml:space="preserve">it </w:t>
      </w:r>
      <w:r>
        <w:t>to</w:t>
      </w:r>
      <w:r>
        <w:rPr>
          <w:spacing w:val="-1"/>
        </w:rPr>
        <w:t xml:space="preserve"> burn</w:t>
      </w:r>
      <w:r>
        <w:t xml:space="preserve"> from</w:t>
      </w:r>
      <w:r>
        <w:rPr>
          <w:spacing w:val="-2"/>
        </w:rPr>
        <w:t xml:space="preserve"> </w:t>
      </w:r>
      <w:r>
        <w:t>inside.</w:t>
      </w:r>
      <w:r>
        <w:rPr>
          <w:spacing w:val="63"/>
        </w:rPr>
        <w:t xml:space="preserve"> </w:t>
      </w:r>
      <w:r>
        <w:rPr>
          <w:spacing w:val="-1"/>
        </w:rPr>
        <w:t>It</w:t>
      </w:r>
      <w:r>
        <w:t xml:space="preserve"> had</w:t>
      </w:r>
      <w:r>
        <w:rPr>
          <w:spacing w:val="-1"/>
        </w:rPr>
        <w:t xml:space="preserve"> </w:t>
      </w:r>
      <w:r>
        <w:t>to</w:t>
      </w:r>
      <w:r>
        <w:rPr>
          <w:spacing w:val="-1"/>
        </w:rPr>
        <w:t xml:space="preserve"> permeate</w:t>
      </w:r>
    </w:p>
    <w:p w:rsidR="00743C02" w:rsidRDefault="001F2438">
      <w:pPr>
        <w:pStyle w:val="Corpodetexto"/>
        <w:spacing w:before="1"/>
        <w:ind w:right="203"/>
      </w:pPr>
      <w:r>
        <w:rPr>
          <w:spacing w:val="-1"/>
        </w:rPr>
        <w:t>the</w:t>
      </w:r>
      <w:r>
        <w:t xml:space="preserve"> </w:t>
      </w:r>
      <w:r>
        <w:rPr>
          <w:spacing w:val="-1"/>
        </w:rPr>
        <w:t>whole body, chest,</w:t>
      </w:r>
      <w:r>
        <w:rPr>
          <w:spacing w:val="-2"/>
        </w:rPr>
        <w:t xml:space="preserve"> </w:t>
      </w:r>
      <w:r>
        <w:rPr>
          <w:spacing w:val="-1"/>
        </w:rPr>
        <w:t>belly, arms,</w:t>
      </w:r>
      <w:r>
        <w:t xml:space="preserve"> </w:t>
      </w:r>
      <w:r>
        <w:rPr>
          <w:spacing w:val="-1"/>
        </w:rPr>
        <w:t xml:space="preserve">and legs. Then </w:t>
      </w:r>
      <w:r>
        <w:rPr>
          <w:spacing w:val="-2"/>
        </w:rPr>
        <w:t>we</w:t>
      </w:r>
      <w:r>
        <w:rPr>
          <w:spacing w:val="2"/>
        </w:rPr>
        <w:t xml:space="preserve"> </w:t>
      </w:r>
      <w:r>
        <w:rPr>
          <w:spacing w:val="-1"/>
        </w:rPr>
        <w:t>were</w:t>
      </w:r>
      <w:r>
        <w:t xml:space="preserve"> </w:t>
      </w:r>
      <w:r>
        <w:rPr>
          <w:spacing w:val="-1"/>
        </w:rPr>
        <w:t>to take</w:t>
      </w:r>
      <w:r>
        <w:rPr>
          <w:spacing w:val="45"/>
        </w:rPr>
        <w:t xml:space="preserve"> </w:t>
      </w:r>
      <w:r>
        <w:t>the light</w:t>
      </w:r>
      <w:r>
        <w:rPr>
          <w:spacing w:val="-1"/>
        </w:rPr>
        <w:t xml:space="preserve"> out</w:t>
      </w:r>
      <w:r>
        <w:t xml:space="preserve"> from</w:t>
      </w:r>
      <w:r>
        <w:rPr>
          <w:spacing w:val="-2"/>
        </w:rPr>
        <w:t xml:space="preserve"> </w:t>
      </w:r>
      <w:r>
        <w:rPr>
          <w:spacing w:val="-1"/>
        </w:rPr>
        <w:t>our</w:t>
      </w:r>
      <w:r>
        <w:t xml:space="preserve"> heart </w:t>
      </w:r>
      <w:r>
        <w:rPr>
          <w:spacing w:val="-1"/>
        </w:rPr>
        <w:t>centre</w:t>
      </w:r>
      <w:r>
        <w:t xml:space="preserve"> in a</w:t>
      </w:r>
      <w:r>
        <w:rPr>
          <w:spacing w:val="-1"/>
        </w:rPr>
        <w:t xml:space="preserve"> </w:t>
      </w:r>
      <w:r>
        <w:t xml:space="preserve">thin </w:t>
      </w:r>
      <w:r>
        <w:rPr>
          <w:spacing w:val="-1"/>
        </w:rPr>
        <w:t xml:space="preserve">line through </w:t>
      </w:r>
      <w:r>
        <w:t>the</w:t>
      </w:r>
      <w:r>
        <w:rPr>
          <w:spacing w:val="31"/>
        </w:rPr>
        <w:t xml:space="preserve"> </w:t>
      </w:r>
      <w:r>
        <w:t>chakras.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03"/>
      </w:pPr>
      <w:r>
        <w:rPr>
          <w:spacing w:val="-1"/>
        </w:rPr>
        <w:t>It</w:t>
      </w:r>
      <w:r>
        <w:t xml:space="preserve"> </w:t>
      </w:r>
      <w:r>
        <w:rPr>
          <w:spacing w:val="-1"/>
        </w:rPr>
        <w:t>could</w:t>
      </w:r>
      <w:r>
        <w:t xml:space="preserve"> flow</w:t>
      </w:r>
      <w:r>
        <w:rPr>
          <w:spacing w:val="-2"/>
        </w:rPr>
        <w:t xml:space="preserve"> </w:t>
      </w:r>
      <w:r>
        <w:rPr>
          <w:spacing w:val="-1"/>
        </w:rPr>
        <w:t>either</w:t>
      </w:r>
      <w:r>
        <w:rPr>
          <w:spacing w:val="2"/>
        </w:rPr>
        <w:t xml:space="preserve"> </w:t>
      </w:r>
      <w:r>
        <w:rPr>
          <w:spacing w:val="-2"/>
        </w:rPr>
        <w:t>way</w:t>
      </w:r>
      <w:r>
        <w:t xml:space="preserve"> and</w:t>
      </w:r>
      <w:r>
        <w:rPr>
          <w:spacing w:val="2"/>
        </w:rPr>
        <w:t xml:space="preserve"> </w:t>
      </w:r>
      <w:r>
        <w:rPr>
          <w:spacing w:val="-2"/>
        </w:rPr>
        <w:t>we</w:t>
      </w:r>
      <w:r>
        <w:rPr>
          <w:spacing w:val="2"/>
        </w:rPr>
        <w:t xml:space="preserve"> </w:t>
      </w:r>
      <w:r>
        <w:rPr>
          <w:spacing w:val="-1"/>
        </w:rPr>
        <w:t>were</w:t>
      </w:r>
      <w:r>
        <w:rPr>
          <w:spacing w:val="-3"/>
        </w:rPr>
        <w:t xml:space="preserve"> </w:t>
      </w:r>
      <w:r>
        <w:t>to</w:t>
      </w:r>
      <w:r>
        <w:rPr>
          <w:spacing w:val="-1"/>
        </w:rPr>
        <w:t xml:space="preserve"> test each out,</w:t>
      </w:r>
      <w:r>
        <w:rPr>
          <w:spacing w:val="-2"/>
        </w:rPr>
        <w:t xml:space="preserve"> </w:t>
      </w:r>
      <w:r>
        <w:rPr>
          <w:spacing w:val="-1"/>
        </w:rPr>
        <w:t xml:space="preserve">the air </w:t>
      </w:r>
      <w:r>
        <w:t>or</w:t>
      </w:r>
      <w:r>
        <w:rPr>
          <w:spacing w:val="-1"/>
        </w:rPr>
        <w:t xml:space="preserve"> the</w:t>
      </w:r>
      <w:r>
        <w:rPr>
          <w:spacing w:val="37"/>
        </w:rPr>
        <w:t xml:space="preserve"> </w:t>
      </w:r>
      <w:r>
        <w:rPr>
          <w:spacing w:val="-1"/>
        </w:rPr>
        <w:t xml:space="preserve">water path. </w:t>
      </w:r>
      <w:r>
        <w:t xml:space="preserve">As </w:t>
      </w:r>
      <w:r>
        <w:rPr>
          <w:spacing w:val="-2"/>
        </w:rPr>
        <w:t>we</w:t>
      </w:r>
      <w:r>
        <w:rPr>
          <w:spacing w:val="1"/>
        </w:rPr>
        <w:t xml:space="preserve"> </w:t>
      </w:r>
      <w:r>
        <w:rPr>
          <w:spacing w:val="-1"/>
        </w:rPr>
        <w:t>did</w:t>
      </w:r>
      <w:r>
        <w:t xml:space="preserve"> </w:t>
      </w:r>
      <w:r>
        <w:rPr>
          <w:spacing w:val="-1"/>
        </w:rPr>
        <w:t>so</w:t>
      </w:r>
      <w:r>
        <w:rPr>
          <w:spacing w:val="1"/>
        </w:rPr>
        <w:t xml:space="preserve"> </w:t>
      </w:r>
      <w:r>
        <w:rPr>
          <w:spacing w:val="-2"/>
        </w:rPr>
        <w:t>we</w:t>
      </w:r>
      <w:r>
        <w:rPr>
          <w:spacing w:val="2"/>
        </w:rPr>
        <w:t xml:space="preserve"> </w:t>
      </w:r>
      <w:r>
        <w:rPr>
          <w:spacing w:val="-1"/>
        </w:rPr>
        <w:t>were to</w:t>
      </w:r>
      <w:r>
        <w:t xml:space="preserve"> </w:t>
      </w:r>
      <w:r>
        <w:rPr>
          <w:spacing w:val="-1"/>
        </w:rPr>
        <w:t>look</w:t>
      </w:r>
      <w:r>
        <w:t xml:space="preserve"> </w:t>
      </w:r>
      <w:r>
        <w:rPr>
          <w:spacing w:val="-2"/>
        </w:rPr>
        <w:t>out</w:t>
      </w:r>
      <w:r>
        <w:rPr>
          <w:spacing w:val="2"/>
        </w:rPr>
        <w:t xml:space="preserve"> </w:t>
      </w:r>
      <w:r>
        <w:rPr>
          <w:spacing w:val="-1"/>
        </w:rPr>
        <w:t>for places</w:t>
      </w:r>
      <w:r>
        <w:t xml:space="preserve"> </w:t>
      </w:r>
      <w:r>
        <w:rPr>
          <w:spacing w:val="-1"/>
        </w:rPr>
        <w:t>where</w:t>
      </w:r>
      <w:r>
        <w:rPr>
          <w:spacing w:val="1"/>
        </w:rPr>
        <w:t xml:space="preserve"> </w:t>
      </w:r>
      <w:r>
        <w:rPr>
          <w:spacing w:val="-4"/>
        </w:rPr>
        <w:t>we</w:t>
      </w:r>
      <w:r>
        <w:rPr>
          <w:spacing w:val="29"/>
        </w:rPr>
        <w:t xml:space="preserve"> </w:t>
      </w:r>
      <w:r>
        <w:t xml:space="preserve">did not </w:t>
      </w:r>
      <w:r>
        <w:rPr>
          <w:spacing w:val="-1"/>
        </w:rPr>
        <w:t>see the</w:t>
      </w:r>
      <w:r>
        <w:t xml:space="preserve"> </w:t>
      </w:r>
      <w:r>
        <w:rPr>
          <w:spacing w:val="-1"/>
        </w:rPr>
        <w:t xml:space="preserve">light </w:t>
      </w:r>
      <w:r>
        <w:t xml:space="preserve">or </w:t>
      </w:r>
      <w:r>
        <w:rPr>
          <w:spacing w:val="-1"/>
        </w:rPr>
        <w:t>feel</w:t>
      </w:r>
      <w:r>
        <w:t xml:space="preserve"> </w:t>
      </w:r>
      <w:r>
        <w:rPr>
          <w:spacing w:val="-1"/>
        </w:rPr>
        <w:t>it, where the</w:t>
      </w:r>
      <w:r>
        <w:t xml:space="preserve"> </w:t>
      </w:r>
      <w:r>
        <w:rPr>
          <w:spacing w:val="-1"/>
        </w:rPr>
        <w:t>light</w:t>
      </w:r>
      <w:r>
        <w:t xml:space="preserve"> </w:t>
      </w:r>
      <w:r>
        <w:rPr>
          <w:spacing w:val="-1"/>
        </w:rPr>
        <w:t xml:space="preserve">jumped, </w:t>
      </w:r>
      <w:r>
        <w:t>or</w:t>
      </w:r>
      <w:r>
        <w:rPr>
          <w:spacing w:val="-1"/>
        </w:rPr>
        <w:t xml:space="preserve"> there</w:t>
      </w:r>
      <w:r>
        <w:t xml:space="preserve"> </w:t>
      </w:r>
      <w:r>
        <w:rPr>
          <w:spacing w:val="-1"/>
        </w:rPr>
        <w:t>was</w:t>
      </w:r>
      <w:r>
        <w:rPr>
          <w:spacing w:val="35"/>
        </w:rPr>
        <w:t xml:space="preserve"> </w:t>
      </w:r>
      <w:r>
        <w:rPr>
          <w:spacing w:val="-1"/>
        </w:rPr>
        <w:t>pain or</w:t>
      </w:r>
      <w:r>
        <w:rPr>
          <w:spacing w:val="1"/>
        </w:rPr>
        <w:t xml:space="preserve"> </w:t>
      </w:r>
      <w:r>
        <w:rPr>
          <w:spacing w:val="-1"/>
        </w:rPr>
        <w:t>where</w:t>
      </w:r>
      <w:r>
        <w:rPr>
          <w:spacing w:val="1"/>
        </w:rPr>
        <w:t xml:space="preserve"> </w:t>
      </w:r>
      <w:r>
        <w:rPr>
          <w:spacing w:val="-2"/>
        </w:rPr>
        <w:t>we</w:t>
      </w:r>
      <w:r>
        <w:t xml:space="preserve"> got </w:t>
      </w:r>
      <w:r>
        <w:rPr>
          <w:spacing w:val="-1"/>
        </w:rPr>
        <w:t>distracted.</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At</w:t>
      </w:r>
      <w:r>
        <w:rPr>
          <w:spacing w:val="-2"/>
        </w:rPr>
        <w:t xml:space="preserve"> </w:t>
      </w:r>
      <w:r>
        <w:rPr>
          <w:spacing w:val="-1"/>
        </w:rPr>
        <w:t>these</w:t>
      </w:r>
      <w:r>
        <w:t xml:space="preserve"> </w:t>
      </w:r>
      <w:r>
        <w:rPr>
          <w:spacing w:val="-2"/>
        </w:rPr>
        <w:t>various</w:t>
      </w:r>
      <w:r>
        <w:t xml:space="preserve"> </w:t>
      </w:r>
      <w:r>
        <w:rPr>
          <w:spacing w:val="-1"/>
        </w:rPr>
        <w:t>places,</w:t>
      </w:r>
      <w:r>
        <w:rPr>
          <w:spacing w:val="-2"/>
        </w:rPr>
        <w:t xml:space="preserve"> </w:t>
      </w:r>
      <w:r>
        <w:rPr>
          <w:spacing w:val="-1"/>
        </w:rPr>
        <w:t>there</w:t>
      </w:r>
      <w:r>
        <w:rPr>
          <w:spacing w:val="1"/>
        </w:rPr>
        <w:t xml:space="preserve"> </w:t>
      </w:r>
      <w:r>
        <w:rPr>
          <w:spacing w:val="-2"/>
        </w:rPr>
        <w:t>would</w:t>
      </w:r>
      <w:r>
        <w:rPr>
          <w:spacing w:val="1"/>
        </w:rPr>
        <w:t xml:space="preserve"> </w:t>
      </w:r>
      <w:r>
        <w:rPr>
          <w:spacing w:val="-1"/>
        </w:rPr>
        <w:t>be</w:t>
      </w:r>
      <w:r>
        <w:t xml:space="preserve"> a </w:t>
      </w:r>
      <w:r>
        <w:rPr>
          <w:spacing w:val="-1"/>
        </w:rPr>
        <w:t>blockage.</w:t>
      </w:r>
      <w:r>
        <w:rPr>
          <w:spacing w:val="62"/>
        </w:rPr>
        <w:t xml:space="preserve"> </w:t>
      </w:r>
      <w:r>
        <w:rPr>
          <w:spacing w:val="-1"/>
        </w:rPr>
        <w:t>When</w:t>
      </w:r>
      <w:r>
        <w:rPr>
          <w:spacing w:val="-2"/>
        </w:rPr>
        <w:t xml:space="preserve"> </w:t>
      </w:r>
      <w:r>
        <w:t>a</w:t>
      </w:r>
      <w:r>
        <w:rPr>
          <w:spacing w:val="47"/>
        </w:rPr>
        <w:t xml:space="preserve"> </w:t>
      </w:r>
      <w:r>
        <w:t xml:space="preserve">blockage </w:t>
      </w:r>
      <w:r>
        <w:rPr>
          <w:spacing w:val="-2"/>
        </w:rPr>
        <w:t>was</w:t>
      </w:r>
      <w:r>
        <w:t xml:space="preserve"> </w:t>
      </w:r>
      <w:r>
        <w:rPr>
          <w:spacing w:val="-1"/>
        </w:rPr>
        <w:t>identified</w:t>
      </w:r>
      <w:r>
        <w:rPr>
          <w:spacing w:val="-3"/>
        </w:rPr>
        <w:t xml:space="preserve"> </w:t>
      </w:r>
      <w:r>
        <w:rPr>
          <w:spacing w:val="-2"/>
        </w:rPr>
        <w:t>we</w:t>
      </w:r>
      <w:r>
        <w:rPr>
          <w:spacing w:val="2"/>
        </w:rPr>
        <w:t xml:space="preserve"> </w:t>
      </w:r>
      <w:r>
        <w:rPr>
          <w:spacing w:val="-1"/>
        </w:rPr>
        <w:t xml:space="preserve">were </w:t>
      </w:r>
      <w:r>
        <w:t>to</w:t>
      </w:r>
      <w:r>
        <w:rPr>
          <w:spacing w:val="-1"/>
        </w:rPr>
        <w:t xml:space="preserve"> push</w:t>
      </w:r>
      <w:r>
        <w:t xml:space="preserve"> </w:t>
      </w:r>
      <w:r>
        <w:rPr>
          <w:spacing w:val="-1"/>
        </w:rPr>
        <w:t>thread</w:t>
      </w:r>
      <w:r>
        <w:rPr>
          <w:spacing w:val="-3"/>
        </w:rPr>
        <w:t xml:space="preserve"> </w:t>
      </w:r>
      <w:r>
        <w:rPr>
          <w:spacing w:val="-1"/>
        </w:rPr>
        <w:t>through them</w:t>
      </w:r>
      <w:r>
        <w:rPr>
          <w:spacing w:val="-2"/>
        </w:rPr>
        <w:t xml:space="preserve"> </w:t>
      </w:r>
      <w:r>
        <w:t>and</w:t>
      </w:r>
      <w:r>
        <w:rPr>
          <w:spacing w:val="43"/>
        </w:rPr>
        <w:t xml:space="preserve"> </w:t>
      </w:r>
      <w:r>
        <w:rPr>
          <w:spacing w:val="-1"/>
        </w:rPr>
        <w:t>continue</w:t>
      </w:r>
      <w:r>
        <w:t xml:space="preserve"> the </w:t>
      </w:r>
      <w:r>
        <w:rPr>
          <w:spacing w:val="-1"/>
        </w:rPr>
        <w:t>sequence. The</w:t>
      </w:r>
      <w:r>
        <w:t xml:space="preserve"> </w:t>
      </w:r>
      <w:r>
        <w:rPr>
          <w:spacing w:val="-1"/>
        </w:rPr>
        <w:t>breath, crown</w:t>
      </w:r>
      <w:r>
        <w:t xml:space="preserve"> and</w:t>
      </w:r>
      <w:r>
        <w:rPr>
          <w:spacing w:val="-1"/>
        </w:rPr>
        <w:t xml:space="preserve"> </w:t>
      </w:r>
      <w:r>
        <w:t xml:space="preserve">heart chakras </w:t>
      </w:r>
      <w:r>
        <w:rPr>
          <w:spacing w:val="-1"/>
        </w:rPr>
        <w:t>were</w:t>
      </w:r>
      <w:r>
        <w:rPr>
          <w:spacing w:val="39"/>
        </w:rPr>
        <w:t xml:space="preserve"> </w:t>
      </w:r>
      <w:r>
        <w:t xml:space="preserve">to </w:t>
      </w:r>
      <w:r>
        <w:rPr>
          <w:spacing w:val="-1"/>
        </w:rPr>
        <w:t>be</w:t>
      </w:r>
      <w:r>
        <w:rPr>
          <w:spacing w:val="1"/>
        </w:rPr>
        <w:t xml:space="preserve"> </w:t>
      </w:r>
      <w:r>
        <w:rPr>
          <w:spacing w:val="-1"/>
        </w:rPr>
        <w:t xml:space="preserve">used </w:t>
      </w:r>
      <w:r>
        <w:t xml:space="preserve">as </w:t>
      </w:r>
      <w:r>
        <w:rPr>
          <w:spacing w:val="-1"/>
        </w:rPr>
        <w:t>pushing tools.</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20"/>
      </w:pPr>
      <w:r>
        <w:rPr>
          <w:spacing w:val="-1"/>
        </w:rPr>
        <w:t>There</w:t>
      </w:r>
      <w:r>
        <w:rPr>
          <w:spacing w:val="1"/>
        </w:rPr>
        <w:t xml:space="preserve"> </w:t>
      </w:r>
      <w:r>
        <w:rPr>
          <w:spacing w:val="-2"/>
        </w:rPr>
        <w:t>would</w:t>
      </w:r>
      <w:r>
        <w:rPr>
          <w:spacing w:val="1"/>
        </w:rPr>
        <w:t xml:space="preserve"> </w:t>
      </w:r>
      <w:r>
        <w:rPr>
          <w:spacing w:val="-1"/>
        </w:rPr>
        <w:t>be</w:t>
      </w:r>
      <w:r>
        <w:rPr>
          <w:spacing w:val="63"/>
        </w:rPr>
        <w:t xml:space="preserve"> </w:t>
      </w:r>
      <w:r>
        <w:rPr>
          <w:spacing w:val="-1"/>
        </w:rPr>
        <w:t>an</w:t>
      </w:r>
      <w:r>
        <w:t xml:space="preserve"> </w:t>
      </w:r>
      <w:r>
        <w:rPr>
          <w:spacing w:val="-1"/>
        </w:rPr>
        <w:t>increase</w:t>
      </w:r>
      <w:r>
        <w:rPr>
          <w:spacing w:val="1"/>
        </w:rPr>
        <w:t xml:space="preserve"> </w:t>
      </w:r>
      <w:r>
        <w:rPr>
          <w:spacing w:val="-1"/>
        </w:rPr>
        <w:t>in the</w:t>
      </w:r>
      <w:r>
        <w:t xml:space="preserve"> </w:t>
      </w:r>
      <w:r>
        <w:rPr>
          <w:spacing w:val="-1"/>
        </w:rPr>
        <w:t>power of</w:t>
      </w:r>
      <w:r>
        <w:rPr>
          <w:spacing w:val="-2"/>
        </w:rPr>
        <w:t xml:space="preserve"> </w:t>
      </w:r>
      <w:r>
        <w:rPr>
          <w:spacing w:val="-1"/>
        </w:rPr>
        <w:t>the</w:t>
      </w:r>
      <w:r>
        <w:rPr>
          <w:spacing w:val="-2"/>
        </w:rPr>
        <w:t xml:space="preserve"> </w:t>
      </w:r>
      <w:r>
        <w:t>new</w:t>
      </w:r>
      <w:r>
        <w:rPr>
          <w:spacing w:val="-3"/>
        </w:rPr>
        <w:t xml:space="preserve"> </w:t>
      </w:r>
      <w:r>
        <w:rPr>
          <w:spacing w:val="-1"/>
        </w:rPr>
        <w:t>techniques</w:t>
      </w:r>
      <w:r>
        <w:rPr>
          <w:spacing w:val="-2"/>
        </w:rPr>
        <w:t xml:space="preserve"> </w:t>
      </w:r>
      <w:r>
        <w:t>to</w:t>
      </w:r>
      <w:r>
        <w:rPr>
          <w:spacing w:val="33"/>
        </w:rPr>
        <w:t xml:space="preserve"> </w:t>
      </w:r>
      <w:r>
        <w:rPr>
          <w:spacing w:val="-1"/>
        </w:rPr>
        <w:t>remove</w:t>
      </w:r>
      <w:r>
        <w:rPr>
          <w:spacing w:val="1"/>
        </w:rPr>
        <w:t xml:space="preserve"> </w:t>
      </w:r>
      <w:r>
        <w:rPr>
          <w:spacing w:val="-1"/>
        </w:rPr>
        <w:t>blockages</w:t>
      </w:r>
      <w:r>
        <w:t xml:space="preserve"> </w:t>
      </w:r>
      <w:r>
        <w:rPr>
          <w:spacing w:val="-1"/>
        </w:rPr>
        <w:t>used</w:t>
      </w:r>
      <w:r>
        <w:t xml:space="preserve"> </w:t>
      </w:r>
      <w:r>
        <w:rPr>
          <w:spacing w:val="-1"/>
        </w:rPr>
        <w:t>in</w:t>
      </w:r>
      <w:r>
        <w:t xml:space="preserve"> </w:t>
      </w:r>
      <w:r>
        <w:rPr>
          <w:spacing w:val="-1"/>
        </w:rPr>
        <w:t>Energy</w:t>
      </w:r>
      <w:r>
        <w:rPr>
          <w:spacing w:val="-2"/>
        </w:rPr>
        <w:t xml:space="preserve"> </w:t>
      </w:r>
      <w:r>
        <w:rPr>
          <w:spacing w:val="-1"/>
        </w:rPr>
        <w:t xml:space="preserve">Enhancement Levels </w:t>
      </w:r>
      <w:r>
        <w:rPr>
          <w:spacing w:val="-2"/>
        </w:rPr>
        <w:t>Two</w:t>
      </w:r>
      <w:r>
        <w:rPr>
          <w:spacing w:val="2"/>
        </w:rPr>
        <w:t xml:space="preserve"> </w:t>
      </w:r>
      <w:r>
        <w:rPr>
          <w:spacing w:val="-1"/>
        </w:rPr>
        <w:t>and</w:t>
      </w:r>
      <w:r>
        <w:rPr>
          <w:spacing w:val="33"/>
        </w:rPr>
        <w:t xml:space="preserve"> </w:t>
      </w:r>
      <w:r>
        <w:rPr>
          <w:spacing w:val="-2"/>
        </w:rPr>
        <w:t>Three.</w:t>
      </w: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74" style="width:329.1pt;height:35.35pt;mso-position-horizontal-relative:char;mso-position-vertical-relative:line" coordsize="6582,707">
            <v:group id="_x0000_s1480" style="position:absolute;width:6581;height:236" coordsize="6581,236">
              <v:shape id="_x0000_s1481" style="position:absolute;width:6581;height:236" coordsize="6581,236" path="m,235r6581,l6581,,,,,235xe" fillcolor="black" stroked="f">
                <v:path arrowok="t"/>
              </v:shape>
            </v:group>
            <v:group id="_x0000_s1478" style="position:absolute;top:235;width:6344;height:236" coordorigin=",235" coordsize="6344,236">
              <v:shape id="_x0000_s1479" style="position:absolute;top:235;width:6344;height:236" coordorigin=",235" coordsize="6344,236" path="m,470r6343,l6343,235,,235,,470xe" fillcolor="black" stroked="f">
                <v:path arrowok="t"/>
              </v:shape>
            </v:group>
            <v:group id="_x0000_s1475" style="position:absolute;top:470;width:4067;height:237" coordorigin=",470" coordsize="4067,237">
              <v:shape id="_x0000_s1477" style="position:absolute;top:470;width:4067;height:237" coordorigin=",470" coordsize="4067,237" path="m,707r4067,l4067,470,,470,,707xe" fillcolor="black" stroked="f">
                <v:path arrowok="t"/>
              </v:shape>
              <v:shape id="_x0000_s1476" type="#_x0000_t202" style="position:absolute;width:6582;height:707" filled="f" stroked="f">
                <v:textbox inset="0,0,0,0">
                  <w:txbxContent>
                    <w:p w:rsidR="00E5021A" w:rsidRDefault="00E5021A">
                      <w:pPr>
                        <w:rPr>
                          <w:rFonts w:ascii="Lucida Sans" w:eastAsia="Lucida Sans" w:hAnsi="Lucida Sans" w:cs="Lucida Sans"/>
                          <w:sz w:val="20"/>
                          <w:szCs w:val="20"/>
                        </w:rPr>
                      </w:pPr>
                      <w:r>
                        <w:rPr>
                          <w:rFonts w:ascii="Lucida Sans"/>
                          <w:b/>
                          <w:color w:val="FFFFFF"/>
                          <w:spacing w:val="-1"/>
                          <w:sz w:val="20"/>
                        </w:rPr>
                        <w:t>The</w:t>
                      </w:r>
                      <w:r>
                        <w:rPr>
                          <w:rFonts w:ascii="Lucida Sans"/>
                          <w:b/>
                          <w:color w:val="FFFFFF"/>
                          <w:spacing w:val="-2"/>
                          <w:sz w:val="20"/>
                        </w:rPr>
                        <w:t xml:space="preserve"> </w:t>
                      </w:r>
                      <w:r>
                        <w:rPr>
                          <w:rFonts w:ascii="Lucida Sans"/>
                          <w:b/>
                          <w:color w:val="FFFFFF"/>
                          <w:spacing w:val="-1"/>
                          <w:sz w:val="20"/>
                        </w:rPr>
                        <w:t>main</w:t>
                      </w:r>
                      <w:r>
                        <w:rPr>
                          <w:rFonts w:ascii="Lucida Sans"/>
                          <w:b/>
                          <w:color w:val="FFFFFF"/>
                          <w:spacing w:val="-2"/>
                          <w:sz w:val="20"/>
                        </w:rPr>
                        <w:t xml:space="preserve"> </w:t>
                      </w:r>
                      <w:r>
                        <w:rPr>
                          <w:rFonts w:ascii="Lucida Sans"/>
                          <w:b/>
                          <w:color w:val="FFFFFF"/>
                          <w:spacing w:val="-1"/>
                          <w:sz w:val="20"/>
                        </w:rPr>
                        <w:t xml:space="preserve">thing </w:t>
                      </w:r>
                      <w:r>
                        <w:rPr>
                          <w:rFonts w:ascii="Lucida Sans"/>
                          <w:b/>
                          <w:color w:val="FFFFFF"/>
                          <w:sz w:val="20"/>
                        </w:rPr>
                        <w:t>I</w:t>
                      </w:r>
                      <w:r>
                        <w:rPr>
                          <w:rFonts w:ascii="Lucida Sans"/>
                          <w:b/>
                          <w:color w:val="FFFFFF"/>
                          <w:spacing w:val="-1"/>
                          <w:sz w:val="20"/>
                        </w:rPr>
                        <w:t xml:space="preserve"> noticed </w:t>
                      </w:r>
                      <w:r>
                        <w:rPr>
                          <w:rFonts w:ascii="Lucida Sans"/>
                          <w:b/>
                          <w:color w:val="FFFFFF"/>
                          <w:sz w:val="20"/>
                        </w:rPr>
                        <w:t>was</w:t>
                      </w:r>
                      <w:r>
                        <w:rPr>
                          <w:rFonts w:ascii="Lucida Sans"/>
                          <w:b/>
                          <w:color w:val="FFFFFF"/>
                          <w:spacing w:val="-3"/>
                          <w:sz w:val="20"/>
                        </w:rPr>
                        <w:t xml:space="preserve"> </w:t>
                      </w:r>
                      <w:r>
                        <w:rPr>
                          <w:rFonts w:ascii="Lucida Sans"/>
                          <w:b/>
                          <w:color w:val="FFFFFF"/>
                          <w:spacing w:val="-1"/>
                          <w:sz w:val="20"/>
                        </w:rPr>
                        <w:t>that there were small black circles</w:t>
                      </w:r>
                      <w:r>
                        <w:rPr>
                          <w:rFonts w:ascii="Lucida Sans"/>
                          <w:b/>
                          <w:color w:val="FFFFFF"/>
                          <w:spacing w:val="45"/>
                          <w:sz w:val="20"/>
                        </w:rPr>
                        <w:t xml:space="preserve"> </w:t>
                      </w:r>
                      <w:r>
                        <w:rPr>
                          <w:rFonts w:ascii="Lucida Sans"/>
                          <w:b/>
                          <w:color w:val="FFFFFF"/>
                          <w:sz w:val="20"/>
                        </w:rPr>
                        <w:t>at</w:t>
                      </w:r>
                      <w:r>
                        <w:rPr>
                          <w:rFonts w:ascii="Lucida Sans"/>
                          <w:b/>
                          <w:color w:val="FFFFFF"/>
                          <w:spacing w:val="1"/>
                          <w:sz w:val="20"/>
                        </w:rPr>
                        <w:t xml:space="preserve"> </w:t>
                      </w:r>
                      <w:r>
                        <w:rPr>
                          <w:rFonts w:ascii="Lucida Sans"/>
                          <w:b/>
                          <w:color w:val="FFFFFF"/>
                          <w:spacing w:val="-1"/>
                          <w:sz w:val="20"/>
                        </w:rPr>
                        <w:t>various</w:t>
                      </w:r>
                      <w:r>
                        <w:rPr>
                          <w:rFonts w:ascii="Lucida Sans"/>
                          <w:b/>
                          <w:color w:val="FFFFFF"/>
                          <w:spacing w:val="-2"/>
                          <w:sz w:val="20"/>
                        </w:rPr>
                        <w:t xml:space="preserve"> </w:t>
                      </w:r>
                      <w:r>
                        <w:rPr>
                          <w:rFonts w:ascii="Lucida Sans"/>
                          <w:b/>
                          <w:color w:val="FFFFFF"/>
                          <w:spacing w:val="-1"/>
                          <w:sz w:val="20"/>
                        </w:rPr>
                        <w:t>places</w:t>
                      </w:r>
                      <w:r>
                        <w:rPr>
                          <w:rFonts w:ascii="Lucida Sans"/>
                          <w:b/>
                          <w:color w:val="FFFFFF"/>
                          <w:spacing w:val="-2"/>
                          <w:sz w:val="20"/>
                        </w:rPr>
                        <w:t xml:space="preserve"> </w:t>
                      </w:r>
                      <w:r>
                        <w:rPr>
                          <w:rFonts w:ascii="Lucida Sans"/>
                          <w:b/>
                          <w:color w:val="FFFFFF"/>
                          <w:sz w:val="20"/>
                        </w:rPr>
                        <w:t>en</w:t>
                      </w:r>
                      <w:r>
                        <w:rPr>
                          <w:rFonts w:ascii="Lucida Sans"/>
                          <w:b/>
                          <w:color w:val="FFFFFF"/>
                          <w:spacing w:val="-1"/>
                          <w:sz w:val="20"/>
                        </w:rPr>
                        <w:t xml:space="preserve"> </w:t>
                      </w:r>
                      <w:r>
                        <w:rPr>
                          <w:rFonts w:ascii="Lucida Sans"/>
                          <w:b/>
                          <w:color w:val="FFFFFF"/>
                          <w:sz w:val="20"/>
                        </w:rPr>
                        <w:t>route.</w:t>
                      </w:r>
                      <w:r>
                        <w:rPr>
                          <w:rFonts w:ascii="Lucida Sans"/>
                          <w:b/>
                          <w:color w:val="FFFFFF"/>
                          <w:spacing w:val="60"/>
                          <w:sz w:val="20"/>
                        </w:rPr>
                        <w:t xml:space="preserve"> </w:t>
                      </w:r>
                      <w:r>
                        <w:rPr>
                          <w:rFonts w:ascii="Lucida Sans"/>
                          <w:b/>
                          <w:color w:val="FFFFFF"/>
                          <w:sz w:val="20"/>
                        </w:rPr>
                        <w:t>I</w:t>
                      </w:r>
                      <w:r>
                        <w:rPr>
                          <w:rFonts w:ascii="Lucida Sans"/>
                          <w:b/>
                          <w:color w:val="FFFFFF"/>
                          <w:spacing w:val="-1"/>
                          <w:sz w:val="20"/>
                        </w:rPr>
                        <w:t xml:space="preserve"> could </w:t>
                      </w:r>
                      <w:r>
                        <w:rPr>
                          <w:rFonts w:ascii="Lucida Sans"/>
                          <w:b/>
                          <w:color w:val="FFFFFF"/>
                          <w:sz w:val="20"/>
                        </w:rPr>
                        <w:t>not</w:t>
                      </w:r>
                      <w:r>
                        <w:rPr>
                          <w:rFonts w:ascii="Lucida Sans"/>
                          <w:b/>
                          <w:color w:val="FFFFFF"/>
                          <w:spacing w:val="1"/>
                          <w:sz w:val="20"/>
                        </w:rPr>
                        <w:t xml:space="preserve"> </w:t>
                      </w:r>
                      <w:r>
                        <w:rPr>
                          <w:rFonts w:ascii="Lucida Sans"/>
                          <w:b/>
                          <w:color w:val="FFFFFF"/>
                          <w:spacing w:val="-1"/>
                          <w:sz w:val="20"/>
                        </w:rPr>
                        <w:t>say exactly</w:t>
                      </w:r>
                      <w:r>
                        <w:rPr>
                          <w:rFonts w:ascii="Lucida Sans"/>
                          <w:b/>
                          <w:color w:val="FFFFFF"/>
                          <w:spacing w:val="1"/>
                          <w:sz w:val="20"/>
                        </w:rPr>
                        <w:t xml:space="preserve"> </w:t>
                      </w:r>
                      <w:r>
                        <w:rPr>
                          <w:rFonts w:ascii="Lucida Sans"/>
                          <w:b/>
                          <w:color w:val="FFFFFF"/>
                          <w:spacing w:val="-1"/>
                          <w:sz w:val="20"/>
                        </w:rPr>
                        <w:t>where</w:t>
                      </w:r>
                      <w:r>
                        <w:rPr>
                          <w:rFonts w:ascii="Lucida Sans"/>
                          <w:b/>
                          <w:color w:val="FFFFFF"/>
                          <w:spacing w:val="-2"/>
                          <w:sz w:val="20"/>
                        </w:rPr>
                        <w:t xml:space="preserve"> </w:t>
                      </w:r>
                      <w:r>
                        <w:rPr>
                          <w:rFonts w:ascii="Lucida Sans"/>
                          <w:b/>
                          <w:color w:val="FFFFFF"/>
                          <w:spacing w:val="-1"/>
                          <w:sz w:val="20"/>
                        </w:rPr>
                        <w:t>they</w:t>
                      </w:r>
                      <w:r>
                        <w:rPr>
                          <w:rFonts w:ascii="Lucida Sans"/>
                          <w:b/>
                          <w:color w:val="FFFFFF"/>
                          <w:spacing w:val="31"/>
                          <w:sz w:val="20"/>
                        </w:rPr>
                        <w:t xml:space="preserve"> </w:t>
                      </w:r>
                      <w:r>
                        <w:rPr>
                          <w:rFonts w:ascii="Lucida Sans"/>
                          <w:b/>
                          <w:color w:val="FFFFFF"/>
                          <w:spacing w:val="-1"/>
                          <w:sz w:val="20"/>
                        </w:rPr>
                        <w:t xml:space="preserve">were </w:t>
                      </w:r>
                      <w:r>
                        <w:rPr>
                          <w:rFonts w:ascii="Lucida Sans"/>
                          <w:b/>
                          <w:color w:val="FFFFFF"/>
                          <w:sz w:val="20"/>
                        </w:rPr>
                        <w:t>but</w:t>
                      </w:r>
                      <w:r>
                        <w:rPr>
                          <w:rFonts w:ascii="Lucida Sans"/>
                          <w:b/>
                          <w:color w:val="FFFFFF"/>
                          <w:spacing w:val="1"/>
                          <w:sz w:val="20"/>
                        </w:rPr>
                        <w:t xml:space="preserve"> </w:t>
                      </w:r>
                      <w:r>
                        <w:rPr>
                          <w:rFonts w:ascii="Lucida Sans"/>
                          <w:b/>
                          <w:color w:val="FFFFFF"/>
                          <w:spacing w:val="-1"/>
                          <w:sz w:val="20"/>
                        </w:rPr>
                        <w:t>just</w:t>
                      </w:r>
                      <w:r>
                        <w:rPr>
                          <w:rFonts w:ascii="Lucida Sans"/>
                          <w:b/>
                          <w:color w:val="FFFFFF"/>
                          <w:spacing w:val="1"/>
                          <w:sz w:val="20"/>
                        </w:rPr>
                        <w:t xml:space="preserve"> </w:t>
                      </w:r>
                      <w:r>
                        <w:rPr>
                          <w:rFonts w:ascii="Lucida Sans"/>
                          <w:b/>
                          <w:color w:val="FFFFFF"/>
                          <w:spacing w:val="-1"/>
                          <w:sz w:val="20"/>
                        </w:rPr>
                        <w:t>knew</w:t>
                      </w:r>
                      <w:r>
                        <w:rPr>
                          <w:rFonts w:ascii="Lucida Sans"/>
                          <w:b/>
                          <w:color w:val="FFFFFF"/>
                          <w:spacing w:val="-2"/>
                          <w:sz w:val="20"/>
                        </w:rPr>
                        <w:t xml:space="preserve"> </w:t>
                      </w:r>
                      <w:r>
                        <w:rPr>
                          <w:rFonts w:ascii="Lucida Sans"/>
                          <w:b/>
                          <w:color w:val="FFFFFF"/>
                          <w:spacing w:val="-1"/>
                          <w:sz w:val="20"/>
                        </w:rPr>
                        <w:t>their</w:t>
                      </w:r>
                      <w:r>
                        <w:rPr>
                          <w:rFonts w:ascii="Lucida Sans"/>
                          <w:b/>
                          <w:color w:val="FFFFFF"/>
                          <w:spacing w:val="-2"/>
                          <w:sz w:val="20"/>
                        </w:rPr>
                        <w:t xml:space="preserve"> </w:t>
                      </w:r>
                      <w:r>
                        <w:rPr>
                          <w:rFonts w:ascii="Lucida Sans"/>
                          <w:b/>
                          <w:color w:val="FFFFFF"/>
                          <w:sz w:val="20"/>
                        </w:rPr>
                        <w:t>vague</w:t>
                      </w:r>
                      <w:r>
                        <w:rPr>
                          <w:rFonts w:ascii="Lucida Sans"/>
                          <w:b/>
                          <w:color w:val="FFFFFF"/>
                          <w:spacing w:val="-1"/>
                          <w:sz w:val="20"/>
                        </w:rPr>
                        <w:t xml:space="preserve"> vicinity.</w:t>
                      </w:r>
                    </w:p>
                  </w:txbxContent>
                </v:textbox>
              </v:shape>
            </v:group>
            <w10:wrap type="none"/>
            <w10:anchorlock/>
          </v:group>
        </w:pict>
      </w:r>
    </w:p>
    <w:p w:rsidR="00743C02" w:rsidRDefault="00743C02">
      <w:pPr>
        <w:spacing w:before="2"/>
        <w:rPr>
          <w:rFonts w:ascii="Lucida Sans" w:eastAsia="Lucida Sans" w:hAnsi="Lucida Sans" w:cs="Lucida Sans"/>
          <w:sz w:val="10"/>
          <w:szCs w:val="10"/>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68" style="width:310.7pt;height:23.55pt;mso-position-horizontal-relative:char;mso-position-vertical-relative:line" coordsize="6214,471">
            <v:group id="_x0000_s1472" style="position:absolute;width:6213;height:236" coordsize="6213,236">
              <v:shape id="_x0000_s1473" style="position:absolute;width:6213;height:236" coordsize="6213,236" path="m,235r6212,l6212,,,,,235xe" fillcolor="black" stroked="f">
                <v:path arrowok="t"/>
              </v:shape>
            </v:group>
            <v:group id="_x0000_s1469" style="position:absolute;top:235;width:5020;height:236" coordorigin=",235" coordsize="5020,236">
              <v:shape id="_x0000_s1471" style="position:absolute;top:235;width:5020;height:236" coordorigin=",235" coordsize="5020,236" path="m,470r5020,l5020,235,,235,,470xe" fillcolor="black" stroked="f">
                <v:path arrowok="t"/>
              </v:shape>
              <v:shape id="_x0000_s1470" type="#_x0000_t202" style="position:absolute;width:6214;height:471" filled="f" stroked="f">
                <v:textbox inset="0,0,0,0">
                  <w:txbxContent>
                    <w:p w:rsidR="00E5021A" w:rsidRDefault="00E5021A">
                      <w:pPr>
                        <w:rPr>
                          <w:rFonts w:ascii="Lucida Sans" w:eastAsia="Lucida Sans" w:hAnsi="Lucida Sans" w:cs="Lucida Sans"/>
                          <w:sz w:val="20"/>
                          <w:szCs w:val="20"/>
                        </w:rPr>
                      </w:pPr>
                      <w:r>
                        <w:rPr>
                          <w:rFonts w:ascii="Lucida Sans"/>
                          <w:b/>
                          <w:color w:val="FFFFFF"/>
                          <w:spacing w:val="-1"/>
                          <w:sz w:val="20"/>
                        </w:rPr>
                        <w:t>These Black Circles</w:t>
                      </w:r>
                      <w:r>
                        <w:rPr>
                          <w:rFonts w:ascii="Lucida Sans"/>
                          <w:b/>
                          <w:color w:val="FFFFFF"/>
                          <w:spacing w:val="-2"/>
                          <w:sz w:val="20"/>
                        </w:rPr>
                        <w:t xml:space="preserve"> </w:t>
                      </w:r>
                      <w:r>
                        <w:rPr>
                          <w:rFonts w:ascii="Lucida Sans"/>
                          <w:b/>
                          <w:color w:val="FFFFFF"/>
                          <w:spacing w:val="-1"/>
                          <w:sz w:val="20"/>
                        </w:rPr>
                        <w:t>are</w:t>
                      </w:r>
                      <w:r>
                        <w:rPr>
                          <w:rFonts w:ascii="Lucida Sans"/>
                          <w:b/>
                          <w:color w:val="FFFFFF"/>
                          <w:spacing w:val="1"/>
                          <w:sz w:val="20"/>
                        </w:rPr>
                        <w:t xml:space="preserve"> </w:t>
                      </w:r>
                      <w:r>
                        <w:rPr>
                          <w:rFonts w:ascii="Lucida Sans"/>
                          <w:b/>
                          <w:color w:val="FFFFFF"/>
                          <w:sz w:val="20"/>
                        </w:rPr>
                        <w:t>our</w:t>
                      </w:r>
                      <w:r>
                        <w:rPr>
                          <w:rFonts w:ascii="Lucida Sans"/>
                          <w:b/>
                          <w:color w:val="FFFFFF"/>
                          <w:spacing w:val="-2"/>
                          <w:sz w:val="20"/>
                        </w:rPr>
                        <w:t xml:space="preserve"> </w:t>
                      </w:r>
                      <w:r>
                        <w:rPr>
                          <w:rFonts w:ascii="Lucida Sans"/>
                          <w:b/>
                          <w:color w:val="FFFFFF"/>
                          <w:spacing w:val="-1"/>
                          <w:sz w:val="20"/>
                        </w:rPr>
                        <w:t>clients</w:t>
                      </w:r>
                      <w:r>
                        <w:rPr>
                          <w:rFonts w:ascii="Lucida Sans"/>
                          <w:b/>
                          <w:color w:val="FFFFFF"/>
                          <w:spacing w:val="-2"/>
                          <w:sz w:val="20"/>
                        </w:rPr>
                        <w:t xml:space="preserve"> </w:t>
                      </w:r>
                      <w:r>
                        <w:rPr>
                          <w:rFonts w:ascii="Lucida Sans"/>
                          <w:b/>
                          <w:color w:val="FFFFFF"/>
                          <w:sz w:val="20"/>
                        </w:rPr>
                        <w:t>view</w:t>
                      </w:r>
                      <w:r>
                        <w:rPr>
                          <w:rFonts w:ascii="Lucida Sans"/>
                          <w:b/>
                          <w:color w:val="FFFFFF"/>
                          <w:spacing w:val="-1"/>
                          <w:sz w:val="20"/>
                        </w:rPr>
                        <w:t xml:space="preserve"> </w:t>
                      </w:r>
                      <w:r>
                        <w:rPr>
                          <w:rFonts w:ascii="Lucida Sans"/>
                          <w:b/>
                          <w:color w:val="FFFFFF"/>
                          <w:sz w:val="20"/>
                        </w:rPr>
                        <w:t>of</w:t>
                      </w:r>
                      <w:r>
                        <w:rPr>
                          <w:rFonts w:ascii="Lucida Sans"/>
                          <w:b/>
                          <w:color w:val="FFFFFF"/>
                          <w:spacing w:val="-2"/>
                          <w:sz w:val="20"/>
                        </w:rPr>
                        <w:t xml:space="preserve"> </w:t>
                      </w:r>
                      <w:r>
                        <w:rPr>
                          <w:rFonts w:ascii="Lucida Sans"/>
                          <w:b/>
                          <w:color w:val="FFFFFF"/>
                          <w:spacing w:val="-1"/>
                          <w:sz w:val="20"/>
                        </w:rPr>
                        <w:t>Energy</w:t>
                      </w:r>
                      <w:r>
                        <w:rPr>
                          <w:rFonts w:ascii="Lucida Sans"/>
                          <w:b/>
                          <w:color w:val="FFFFFF"/>
                          <w:spacing w:val="1"/>
                          <w:sz w:val="20"/>
                        </w:rPr>
                        <w:t xml:space="preserve"> </w:t>
                      </w:r>
                      <w:r>
                        <w:rPr>
                          <w:rFonts w:ascii="Lucida Sans"/>
                          <w:b/>
                          <w:color w:val="FFFFFF"/>
                          <w:spacing w:val="-1"/>
                          <w:sz w:val="20"/>
                        </w:rPr>
                        <w:t>Blockages</w:t>
                      </w:r>
                      <w:r>
                        <w:rPr>
                          <w:rFonts w:ascii="Lucida Sans"/>
                          <w:b/>
                          <w:color w:val="FFFFFF"/>
                          <w:spacing w:val="55"/>
                          <w:sz w:val="20"/>
                        </w:rPr>
                        <w:t xml:space="preserve"> </w:t>
                      </w:r>
                      <w:r>
                        <w:rPr>
                          <w:rFonts w:ascii="Lucida Sans"/>
                          <w:b/>
                          <w:color w:val="FFFFFF"/>
                          <w:spacing w:val="-1"/>
                          <w:sz w:val="20"/>
                        </w:rPr>
                        <w:t>she</w:t>
                      </w:r>
                      <w:r>
                        <w:rPr>
                          <w:rFonts w:ascii="Lucida Sans"/>
                          <w:b/>
                          <w:color w:val="FFFFFF"/>
                          <w:sz w:val="20"/>
                        </w:rPr>
                        <w:t xml:space="preserve"> </w:t>
                      </w:r>
                      <w:r>
                        <w:rPr>
                          <w:rFonts w:ascii="Lucida Sans"/>
                          <w:b/>
                          <w:color w:val="FFFFFF"/>
                          <w:spacing w:val="-1"/>
                          <w:sz w:val="20"/>
                        </w:rPr>
                        <w:t xml:space="preserve">spotted during </w:t>
                      </w:r>
                      <w:r>
                        <w:rPr>
                          <w:rFonts w:ascii="Lucida Sans"/>
                          <w:b/>
                          <w:color w:val="FFFFFF"/>
                          <w:sz w:val="20"/>
                        </w:rPr>
                        <w:t>the</w:t>
                      </w:r>
                      <w:r>
                        <w:rPr>
                          <w:rFonts w:ascii="Lucida Sans"/>
                          <w:b/>
                          <w:color w:val="FFFFFF"/>
                          <w:spacing w:val="-1"/>
                          <w:sz w:val="20"/>
                        </w:rPr>
                        <w:t xml:space="preserve"> meditation.</w:t>
                      </w:r>
                      <w:r>
                        <w:rPr>
                          <w:rFonts w:ascii="Lucida Sans"/>
                          <w:b/>
                          <w:color w:val="FFFFFF"/>
                          <w:spacing w:val="-2"/>
                          <w:sz w:val="20"/>
                        </w:rPr>
                        <w:t xml:space="preserve"> </w:t>
                      </w:r>
                      <w:r>
                        <w:rPr>
                          <w:rFonts w:ascii="Lucida Sans"/>
                          <w:b/>
                          <w:color w:val="FFFFFF"/>
                          <w:spacing w:val="-1"/>
                          <w:sz w:val="20"/>
                        </w:rPr>
                        <w:t>Satchidanand</w:t>
                      </w:r>
                    </w:p>
                  </w:txbxContent>
                </v:textbox>
              </v:shape>
            </v:group>
            <w10:wrap type="none"/>
            <w10:anchorlock/>
          </v:group>
        </w:pict>
      </w:r>
    </w:p>
    <w:p w:rsidR="00743C02" w:rsidRDefault="00743C02">
      <w:pPr>
        <w:spacing w:before="2"/>
        <w:rPr>
          <w:rFonts w:ascii="Lucida Sans" w:eastAsia="Lucida Sans" w:hAnsi="Lucida Sans" w:cs="Lucida Sans"/>
          <w:sz w:val="14"/>
          <w:szCs w:val="14"/>
        </w:rPr>
      </w:pPr>
    </w:p>
    <w:p w:rsidR="00743C02" w:rsidRDefault="001F2438">
      <w:pPr>
        <w:pStyle w:val="Corpodetexto"/>
        <w:spacing w:before="70"/>
        <w:ind w:right="203"/>
      </w:pPr>
      <w:r>
        <w:t xml:space="preserve">I </w:t>
      </w:r>
      <w:r>
        <w:rPr>
          <w:spacing w:val="-1"/>
        </w:rPr>
        <w:t>repeated in the evening,</w:t>
      </w:r>
      <w:r>
        <w:t xml:space="preserve"> </w:t>
      </w:r>
      <w:r>
        <w:rPr>
          <w:spacing w:val="-1"/>
        </w:rPr>
        <w:t>focusing on</w:t>
      </w:r>
      <w:r>
        <w:t xml:space="preserve"> </w:t>
      </w:r>
      <w:r>
        <w:rPr>
          <w:spacing w:val="-1"/>
        </w:rPr>
        <w:t>my</w:t>
      </w:r>
      <w:r>
        <w:rPr>
          <w:spacing w:val="-2"/>
        </w:rPr>
        <w:t xml:space="preserve"> </w:t>
      </w:r>
      <w:r>
        <w:rPr>
          <w:spacing w:val="-1"/>
        </w:rPr>
        <w:t>belly</w:t>
      </w:r>
      <w:r>
        <w:rPr>
          <w:spacing w:val="-2"/>
        </w:rPr>
        <w:t xml:space="preserve"> </w:t>
      </w:r>
      <w:r>
        <w:rPr>
          <w:spacing w:val="-1"/>
        </w:rPr>
        <w:t>blockage</w:t>
      </w:r>
      <w:r>
        <w:t xml:space="preserve"> </w:t>
      </w:r>
      <w:r>
        <w:rPr>
          <w:spacing w:val="-2"/>
        </w:rPr>
        <w:t>but</w:t>
      </w:r>
      <w:r>
        <w:rPr>
          <w:spacing w:val="-1"/>
        </w:rPr>
        <w:t xml:space="preserve"> got</w:t>
      </w:r>
      <w:r>
        <w:rPr>
          <w:spacing w:val="26"/>
        </w:rPr>
        <w:t xml:space="preserve"> </w:t>
      </w:r>
      <w:r>
        <w:rPr>
          <w:spacing w:val="-1"/>
        </w:rPr>
        <w:t>distracted</w:t>
      </w:r>
      <w:r>
        <w:t xml:space="preserve"> </w:t>
      </w:r>
      <w:r>
        <w:rPr>
          <w:spacing w:val="-1"/>
        </w:rPr>
        <w:t>by</w:t>
      </w:r>
      <w:r>
        <w:rPr>
          <w:spacing w:val="-2"/>
        </w:rPr>
        <w:t xml:space="preserve"> </w:t>
      </w:r>
      <w:r>
        <w:t xml:space="preserve">a </w:t>
      </w:r>
      <w:r>
        <w:rPr>
          <w:spacing w:val="-1"/>
        </w:rPr>
        <w:t xml:space="preserve">cough </w:t>
      </w:r>
      <w:r>
        <w:t>and</w:t>
      </w:r>
      <w:r>
        <w:rPr>
          <w:spacing w:val="-1"/>
        </w:rPr>
        <w:t xml:space="preserve"> </w:t>
      </w:r>
      <w:r>
        <w:t>had</w:t>
      </w:r>
      <w:r>
        <w:rPr>
          <w:spacing w:val="-1"/>
        </w:rPr>
        <w:t xml:space="preserve"> </w:t>
      </w:r>
      <w:r>
        <w:t xml:space="preserve">to </w:t>
      </w:r>
      <w:r>
        <w:rPr>
          <w:spacing w:val="-1"/>
        </w:rPr>
        <w:t>leave</w:t>
      </w:r>
      <w:r>
        <w:t xml:space="preserve"> the</w:t>
      </w:r>
      <w:r>
        <w:rPr>
          <w:spacing w:val="-1"/>
        </w:rPr>
        <w:t xml:space="preserve"> room.</w:t>
      </w:r>
      <w:r>
        <w:t xml:space="preserve">  Satchi</w:t>
      </w:r>
      <w:r>
        <w:rPr>
          <w:spacing w:val="-1"/>
        </w:rPr>
        <w:t xml:space="preserve"> explained</w:t>
      </w:r>
      <w:r>
        <w:rPr>
          <w:spacing w:val="41"/>
        </w:rPr>
        <w:t xml:space="preserve"> </w:t>
      </w:r>
      <w:r>
        <w:rPr>
          <w:spacing w:val="-1"/>
        </w:rPr>
        <w:t>the</w:t>
      </w:r>
      <w:r>
        <w:t xml:space="preserve"> </w:t>
      </w:r>
      <w:r>
        <w:rPr>
          <w:spacing w:val="-1"/>
        </w:rPr>
        <w:t>belly</w:t>
      </w:r>
      <w:r>
        <w:rPr>
          <w:spacing w:val="-2"/>
        </w:rPr>
        <w:t xml:space="preserve"> </w:t>
      </w:r>
      <w:r>
        <w:rPr>
          <w:spacing w:val="-1"/>
        </w:rPr>
        <w:t>and</w:t>
      </w:r>
      <w:r>
        <w:rPr>
          <w:spacing w:val="-2"/>
        </w:rPr>
        <w:t xml:space="preserve"> </w:t>
      </w:r>
      <w:r>
        <w:rPr>
          <w:spacing w:val="-1"/>
        </w:rPr>
        <w:t>throat</w:t>
      </w:r>
      <w:r>
        <w:rPr>
          <w:spacing w:val="-2"/>
        </w:rPr>
        <w:t xml:space="preserve"> </w:t>
      </w:r>
      <w:r>
        <w:rPr>
          <w:spacing w:val="-1"/>
        </w:rPr>
        <w:t>chakras</w:t>
      </w:r>
      <w:r>
        <w:rPr>
          <w:spacing w:val="1"/>
        </w:rPr>
        <w:t xml:space="preserve"> </w:t>
      </w:r>
      <w:r>
        <w:rPr>
          <w:spacing w:val="-1"/>
        </w:rPr>
        <w:t>were</w:t>
      </w:r>
      <w:r>
        <w:t xml:space="preserve"> </w:t>
      </w:r>
      <w:r>
        <w:rPr>
          <w:spacing w:val="-1"/>
        </w:rPr>
        <w:t>connected,</w:t>
      </w:r>
      <w:r>
        <w:t xml:space="preserve"> </w:t>
      </w:r>
      <w:r>
        <w:rPr>
          <w:spacing w:val="-1"/>
        </w:rPr>
        <w:t>hence</w:t>
      </w:r>
      <w:r>
        <w:t xml:space="preserve"> </w:t>
      </w:r>
      <w:r>
        <w:rPr>
          <w:spacing w:val="-1"/>
        </w:rPr>
        <w:t>my</w:t>
      </w:r>
      <w:r>
        <w:rPr>
          <w:spacing w:val="-2"/>
        </w:rPr>
        <w:t xml:space="preserve"> </w:t>
      </w:r>
      <w:r>
        <w:rPr>
          <w:spacing w:val="-1"/>
        </w:rPr>
        <w:t>cough.</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pPr>
      <w:r>
        <w:rPr>
          <w:spacing w:val="-1"/>
        </w:rPr>
        <w:t>Distraction</w:t>
      </w:r>
      <w:r>
        <w:rPr>
          <w:spacing w:val="-2"/>
        </w:rPr>
        <w:t xml:space="preserve"> </w:t>
      </w:r>
      <w:r>
        <w:rPr>
          <w:spacing w:val="-1"/>
        </w:rPr>
        <w:t>has</w:t>
      </w:r>
      <w:r>
        <w:rPr>
          <w:spacing w:val="-2"/>
        </w:rPr>
        <w:t xml:space="preserve"> </w:t>
      </w:r>
      <w:r>
        <w:t>to</w:t>
      </w:r>
      <w:r>
        <w:rPr>
          <w:spacing w:val="-1"/>
        </w:rPr>
        <w:t xml:space="preserve"> be</w:t>
      </w:r>
      <w:r>
        <w:t xml:space="preserve"> </w:t>
      </w:r>
      <w:r>
        <w:rPr>
          <w:spacing w:val="-1"/>
        </w:rPr>
        <w:t>caught.</w:t>
      </w:r>
      <w:r>
        <w:rPr>
          <w:spacing w:val="61"/>
        </w:rPr>
        <w:t xml:space="preserve"> </w:t>
      </w:r>
      <w:r>
        <w:rPr>
          <w:spacing w:val="-1"/>
        </w:rPr>
        <w:t>In bed</w:t>
      </w:r>
      <w:r>
        <w:rPr>
          <w:spacing w:val="-2"/>
        </w:rPr>
        <w:t xml:space="preserve"> </w:t>
      </w:r>
      <w:r>
        <w:rPr>
          <w:spacing w:val="-1"/>
        </w:rPr>
        <w:t>that</w:t>
      </w:r>
      <w:r>
        <w:rPr>
          <w:spacing w:val="1"/>
        </w:rPr>
        <w:t xml:space="preserve"> </w:t>
      </w:r>
      <w:r>
        <w:rPr>
          <w:spacing w:val="-1"/>
        </w:rPr>
        <w:t>night</w:t>
      </w:r>
      <w:r>
        <w:rPr>
          <w:spacing w:val="1"/>
        </w:rPr>
        <w:t xml:space="preserve"> </w:t>
      </w:r>
      <w:r>
        <w:rPr>
          <w:spacing w:val="-1"/>
        </w:rPr>
        <w:t>on</w:t>
      </w:r>
      <w:r>
        <w:rPr>
          <w:spacing w:val="-2"/>
        </w:rPr>
        <w:t xml:space="preserve"> </w:t>
      </w:r>
      <w:r>
        <w:rPr>
          <w:spacing w:val="-1"/>
        </w:rPr>
        <w:t xml:space="preserve">another try, </w:t>
      </w:r>
      <w:r>
        <w:t>I</w:t>
      </w:r>
      <w:r>
        <w:rPr>
          <w:spacing w:val="1"/>
        </w:rPr>
        <w:t xml:space="preserve"> </w:t>
      </w:r>
      <w:r>
        <w:rPr>
          <w:spacing w:val="-2"/>
        </w:rPr>
        <w:t>was</w:t>
      </w:r>
      <w:r>
        <w:rPr>
          <w:spacing w:val="47"/>
        </w:rPr>
        <w:t xml:space="preserve"> </w:t>
      </w:r>
      <w:r>
        <w:rPr>
          <w:spacing w:val="-1"/>
        </w:rPr>
        <w:t>enjoying</w:t>
      </w:r>
      <w:r>
        <w:t xml:space="preserve"> </w:t>
      </w:r>
      <w:r>
        <w:rPr>
          <w:spacing w:val="-1"/>
        </w:rPr>
        <w:t>the</w:t>
      </w:r>
      <w:r>
        <w:rPr>
          <w:spacing w:val="1"/>
        </w:rPr>
        <w:t xml:space="preserve"> </w:t>
      </w:r>
      <w:r>
        <w:rPr>
          <w:spacing w:val="-2"/>
        </w:rPr>
        <w:t>white</w:t>
      </w:r>
      <w:r>
        <w:rPr>
          <w:spacing w:val="1"/>
        </w:rPr>
        <w:t xml:space="preserve"> </w:t>
      </w:r>
      <w:r>
        <w:rPr>
          <w:spacing w:val="-1"/>
        </w:rPr>
        <w:t>light so</w:t>
      </w:r>
      <w:r>
        <w:t xml:space="preserve"> </w:t>
      </w:r>
      <w:r>
        <w:rPr>
          <w:spacing w:val="-1"/>
        </w:rPr>
        <w:t>much</w:t>
      </w:r>
      <w:r>
        <w:t xml:space="preserve"> I </w:t>
      </w:r>
      <w:r>
        <w:rPr>
          <w:spacing w:val="-1"/>
        </w:rPr>
        <w:t>did</w:t>
      </w:r>
      <w:r>
        <w:t xml:space="preserve"> </w:t>
      </w:r>
      <w:r>
        <w:rPr>
          <w:spacing w:val="-1"/>
        </w:rPr>
        <w:t>not</w:t>
      </w:r>
      <w:r>
        <w:t xml:space="preserve"> </w:t>
      </w:r>
      <w:r>
        <w:rPr>
          <w:spacing w:val="-1"/>
        </w:rPr>
        <w:t>feel</w:t>
      </w:r>
      <w:r>
        <w:rPr>
          <w:spacing w:val="-2"/>
        </w:rPr>
        <w:t xml:space="preserve"> </w:t>
      </w:r>
      <w:r>
        <w:rPr>
          <w:spacing w:val="-1"/>
        </w:rPr>
        <w:t>like</w:t>
      </w:r>
      <w:r>
        <w:rPr>
          <w:spacing w:val="1"/>
        </w:rPr>
        <w:t xml:space="preserve"> </w:t>
      </w:r>
      <w:r>
        <w:rPr>
          <w:spacing w:val="-2"/>
        </w:rPr>
        <w:t>following</w:t>
      </w:r>
      <w:r>
        <w:t xml:space="preserve"> </w:t>
      </w:r>
      <w:r>
        <w:rPr>
          <w:spacing w:val="-1"/>
        </w:rPr>
        <w:t>the</w:t>
      </w:r>
      <w:r>
        <w:rPr>
          <w:spacing w:val="36"/>
        </w:rPr>
        <w:t xml:space="preserve"> </w:t>
      </w:r>
      <w:r>
        <w:rPr>
          <w:spacing w:val="-1"/>
        </w:rPr>
        <w:t>sequence</w:t>
      </w:r>
      <w:r>
        <w:rPr>
          <w:spacing w:val="-2"/>
        </w:rPr>
        <w:t xml:space="preserve"> </w:t>
      </w:r>
      <w:r>
        <w:t>and</w:t>
      </w:r>
      <w:r>
        <w:rPr>
          <w:spacing w:val="1"/>
        </w:rPr>
        <w:t xml:space="preserve"> </w:t>
      </w:r>
      <w:r>
        <w:rPr>
          <w:spacing w:val="-1"/>
        </w:rPr>
        <w:t>wanted</w:t>
      </w:r>
      <w:r>
        <w:rPr>
          <w:spacing w:val="-3"/>
        </w:rPr>
        <w:t xml:space="preserve"> </w:t>
      </w:r>
      <w:r>
        <w:rPr>
          <w:spacing w:val="-1"/>
        </w:rPr>
        <w:t>to</w:t>
      </w:r>
      <w:r>
        <w:rPr>
          <w:spacing w:val="-2"/>
        </w:rPr>
        <w:t xml:space="preserve"> </w:t>
      </w:r>
      <w:r>
        <w:rPr>
          <w:spacing w:val="-1"/>
        </w:rPr>
        <w:t>remain</w:t>
      </w:r>
      <w:r>
        <w:t xml:space="preserve"> </w:t>
      </w:r>
      <w:r>
        <w:rPr>
          <w:spacing w:val="-1"/>
        </w:rPr>
        <w:t>in</w:t>
      </w:r>
      <w:r>
        <w:rPr>
          <w:spacing w:val="1"/>
        </w:rPr>
        <w:t xml:space="preserve"> </w:t>
      </w:r>
      <w:r>
        <w:rPr>
          <w:spacing w:val="-1"/>
        </w:rPr>
        <w:t>the</w:t>
      </w:r>
      <w:r>
        <w:rPr>
          <w:spacing w:val="1"/>
        </w:rPr>
        <w:t xml:space="preserve"> </w:t>
      </w:r>
      <w:r>
        <w:rPr>
          <w:spacing w:val="-2"/>
        </w:rPr>
        <w:t>white</w:t>
      </w:r>
      <w:r>
        <w:rPr>
          <w:spacing w:val="1"/>
        </w:rPr>
        <w:t xml:space="preserve"> </w:t>
      </w:r>
      <w:r>
        <w:rPr>
          <w:spacing w:val="-1"/>
        </w:rPr>
        <w:t>light.</w:t>
      </w:r>
      <w:r>
        <w:t xml:space="preserve">  I </w:t>
      </w:r>
      <w:r>
        <w:rPr>
          <w:spacing w:val="-1"/>
        </w:rPr>
        <w:t>fell</w:t>
      </w:r>
      <w:r>
        <w:t xml:space="preserve"> </w:t>
      </w:r>
      <w:r>
        <w:rPr>
          <w:spacing w:val="-1"/>
        </w:rPr>
        <w:t>sleep</w:t>
      </w:r>
      <w:r>
        <w:t xml:space="preserve"> </w:t>
      </w:r>
      <w:r>
        <w:rPr>
          <w:spacing w:val="-1"/>
        </w:rPr>
        <w:t>but</w:t>
      </w:r>
      <w:r>
        <w:rPr>
          <w:spacing w:val="35"/>
        </w:rPr>
        <w:t xml:space="preserve"> </w:t>
      </w:r>
      <w:r>
        <w:rPr>
          <w:spacing w:val="-2"/>
        </w:rPr>
        <w:t>was</w:t>
      </w:r>
      <w:r>
        <w:t xml:space="preserve"> </w:t>
      </w:r>
      <w:r>
        <w:rPr>
          <w:spacing w:val="-1"/>
        </w:rPr>
        <w:t>awoken</w:t>
      </w:r>
      <w:r>
        <w:t xml:space="preserve"> </w:t>
      </w:r>
      <w:r>
        <w:rPr>
          <w:spacing w:val="-1"/>
        </w:rPr>
        <w:t>by</w:t>
      </w:r>
      <w:r>
        <w:rPr>
          <w:spacing w:val="-2"/>
        </w:rPr>
        <w:t xml:space="preserve"> </w:t>
      </w:r>
      <w:r>
        <w:t xml:space="preserve">a </w:t>
      </w:r>
      <w:r>
        <w:rPr>
          <w:spacing w:val="-1"/>
        </w:rPr>
        <w:t>loud</w:t>
      </w:r>
      <w:r>
        <w:t xml:space="preserve"> </w:t>
      </w:r>
      <w:r>
        <w:rPr>
          <w:spacing w:val="-1"/>
        </w:rPr>
        <w:t>popping</w:t>
      </w:r>
      <w:r>
        <w:t xml:space="preserve"> </w:t>
      </w:r>
      <w:r>
        <w:rPr>
          <w:spacing w:val="-1"/>
        </w:rPr>
        <w:t>sound</w:t>
      </w:r>
      <w:r>
        <w:t xml:space="preserve"> </w:t>
      </w:r>
      <w:r>
        <w:rPr>
          <w:spacing w:val="-1"/>
        </w:rPr>
        <w:t>and an</w:t>
      </w:r>
      <w:r>
        <w:t xml:space="preserve"> </w:t>
      </w:r>
      <w:r>
        <w:rPr>
          <w:spacing w:val="-1"/>
        </w:rPr>
        <w:t>image</w:t>
      </w:r>
      <w:r>
        <w:t xml:space="preserve"> </w:t>
      </w:r>
      <w:r>
        <w:rPr>
          <w:spacing w:val="-1"/>
        </w:rPr>
        <w:t xml:space="preserve">of </w:t>
      </w:r>
      <w:r>
        <w:t xml:space="preserve">a </w:t>
      </w:r>
      <w:r>
        <w:rPr>
          <w:spacing w:val="-1"/>
        </w:rPr>
        <w:t>black</w:t>
      </w:r>
      <w:r>
        <w:t xml:space="preserve"> </w:t>
      </w:r>
      <w:r>
        <w:rPr>
          <w:spacing w:val="-1"/>
        </w:rPr>
        <w:t>disc</w:t>
      </w:r>
      <w:r>
        <w:rPr>
          <w:spacing w:val="24"/>
        </w:rPr>
        <w:t xml:space="preserve"> </w:t>
      </w:r>
      <w:r>
        <w:rPr>
          <w:spacing w:val="-1"/>
        </w:rPr>
        <w:t>appearing</w:t>
      </w:r>
      <w:r>
        <w:t xml:space="preserve"> </w:t>
      </w:r>
      <w:r>
        <w:rPr>
          <w:spacing w:val="-1"/>
        </w:rPr>
        <w:t>in</w:t>
      </w:r>
      <w:r>
        <w:t xml:space="preserve"> </w:t>
      </w:r>
      <w:r>
        <w:rPr>
          <w:spacing w:val="-1"/>
        </w:rPr>
        <w:t>front of</w:t>
      </w:r>
      <w:r>
        <w:t xml:space="preserve"> </w:t>
      </w:r>
      <w:r>
        <w:rPr>
          <w:spacing w:val="-1"/>
        </w:rPr>
        <w:t>me.</w:t>
      </w:r>
    </w:p>
    <w:p w:rsidR="00743C02" w:rsidRDefault="001F2438" w:rsidP="00CD0592">
      <w:pPr>
        <w:pStyle w:val="Corpodetexto"/>
        <w:spacing w:before="70"/>
        <w:ind w:left="0" w:right="203"/>
      </w:pPr>
      <w:r>
        <w:rPr>
          <w:spacing w:val="-1"/>
        </w:rPr>
        <w:t>Next</w:t>
      </w:r>
      <w:r>
        <w:t xml:space="preserve"> </w:t>
      </w:r>
      <w:r>
        <w:rPr>
          <w:spacing w:val="-1"/>
        </w:rPr>
        <w:t>morning</w:t>
      </w:r>
      <w:r>
        <w:t xml:space="preserve"> </w:t>
      </w:r>
      <w:r>
        <w:rPr>
          <w:spacing w:val="-2"/>
        </w:rPr>
        <w:t>we</w:t>
      </w:r>
      <w:r>
        <w:t xml:space="preserve"> </w:t>
      </w:r>
      <w:r>
        <w:rPr>
          <w:spacing w:val="-1"/>
        </w:rPr>
        <w:t>took the</w:t>
      </w:r>
      <w:r>
        <w:t xml:space="preserve"> </w:t>
      </w:r>
      <w:r>
        <w:rPr>
          <w:spacing w:val="-1"/>
        </w:rPr>
        <w:t>sequence</w:t>
      </w:r>
      <w:r>
        <w:t xml:space="preserve"> a </w:t>
      </w:r>
      <w:r>
        <w:rPr>
          <w:spacing w:val="-1"/>
        </w:rPr>
        <w:t>stage</w:t>
      </w:r>
      <w:r>
        <w:t xml:space="preserve"> </w:t>
      </w:r>
      <w:r>
        <w:rPr>
          <w:spacing w:val="-1"/>
        </w:rPr>
        <w:t>further</w:t>
      </w:r>
      <w:r>
        <w:rPr>
          <w:spacing w:val="1"/>
        </w:rPr>
        <w:t xml:space="preserve"> </w:t>
      </w:r>
      <w:r>
        <w:rPr>
          <w:spacing w:val="-1"/>
        </w:rPr>
        <w:t>with</w:t>
      </w:r>
      <w:r>
        <w:rPr>
          <w:spacing w:val="-2"/>
        </w:rPr>
        <w:t xml:space="preserve"> </w:t>
      </w:r>
      <w:r>
        <w:rPr>
          <w:spacing w:val="-1"/>
        </w:rPr>
        <w:t>the</w:t>
      </w:r>
      <w:r>
        <w:rPr>
          <w:spacing w:val="31"/>
        </w:rPr>
        <w:t xml:space="preserve"> </w:t>
      </w:r>
      <w:r>
        <w:rPr>
          <w:spacing w:val="-1"/>
        </w:rPr>
        <w:t>transmutation</w:t>
      </w:r>
      <w:r>
        <w:rPr>
          <w:spacing w:val="-2"/>
        </w:rPr>
        <w:t xml:space="preserve"> </w:t>
      </w:r>
      <w:r>
        <w:rPr>
          <w:spacing w:val="-1"/>
        </w:rPr>
        <w:t>of</w:t>
      </w:r>
      <w:r>
        <w:rPr>
          <w:spacing w:val="-2"/>
        </w:rPr>
        <w:t xml:space="preserve"> cosmic </w:t>
      </w:r>
      <w:r>
        <w:rPr>
          <w:spacing w:val="-1"/>
        </w:rPr>
        <w:t>energy</w:t>
      </w:r>
      <w:r>
        <w:rPr>
          <w:spacing w:val="-2"/>
        </w:rPr>
        <w:t xml:space="preserve"> </w:t>
      </w:r>
      <w:r>
        <w:rPr>
          <w:spacing w:val="-1"/>
        </w:rPr>
        <w:t>and</w:t>
      </w:r>
      <w:r>
        <w:rPr>
          <w:spacing w:val="-2"/>
        </w:rPr>
        <w:t xml:space="preserve"> </w:t>
      </w:r>
      <w:r>
        <w:rPr>
          <w:spacing w:val="-1"/>
        </w:rPr>
        <w:t>taking</w:t>
      </w:r>
      <w:r>
        <w:t xml:space="preserve"> </w:t>
      </w:r>
      <w:r>
        <w:rPr>
          <w:spacing w:val="-1"/>
        </w:rPr>
        <w:t>the energy</w:t>
      </w:r>
      <w:r>
        <w:rPr>
          <w:spacing w:val="-3"/>
        </w:rPr>
        <w:t xml:space="preserve"> </w:t>
      </w:r>
      <w:r>
        <w:rPr>
          <w:spacing w:val="-1"/>
        </w:rPr>
        <w:t>to</w:t>
      </w:r>
      <w:r>
        <w:t xml:space="preserve"> </w:t>
      </w:r>
      <w:r>
        <w:rPr>
          <w:spacing w:val="-1"/>
        </w:rPr>
        <w:t>its</w:t>
      </w:r>
      <w:r>
        <w:t xml:space="preserve"> </w:t>
      </w:r>
      <w:r>
        <w:rPr>
          <w:spacing w:val="-1"/>
        </w:rPr>
        <w:t>fire</w:t>
      </w:r>
    </w:p>
    <w:p w:rsidR="00743C02" w:rsidRDefault="00743C02">
      <w:pPr>
        <w:sectPr w:rsidR="00743C02">
          <w:pgSz w:w="8640" w:h="12960"/>
          <w:pgMar w:top="920" w:right="900" w:bottom="900" w:left="900" w:header="0" w:footer="710" w:gutter="0"/>
          <w:cols w:space="720"/>
        </w:sectPr>
      </w:pPr>
    </w:p>
    <w:p w:rsidR="00743C02" w:rsidRDefault="001F2438">
      <w:pPr>
        <w:pStyle w:val="Corpodetexto"/>
        <w:spacing w:before="50"/>
        <w:ind w:right="231"/>
      </w:pPr>
      <w:r>
        <w:rPr>
          <w:spacing w:val="-1"/>
        </w:rPr>
        <w:lastRenderedPageBreak/>
        <w:t>core.</w:t>
      </w:r>
      <w:r>
        <w:t xml:space="preserve">  </w:t>
      </w:r>
      <w:r>
        <w:rPr>
          <w:spacing w:val="-1"/>
        </w:rPr>
        <w:t>The</w:t>
      </w:r>
      <w:r>
        <w:t xml:space="preserve"> </w:t>
      </w:r>
      <w:r>
        <w:rPr>
          <w:spacing w:val="-1"/>
        </w:rPr>
        <w:t>meaning</w:t>
      </w:r>
      <w:r>
        <w:t xml:space="preserve"> </w:t>
      </w:r>
      <w:r>
        <w:rPr>
          <w:spacing w:val="-1"/>
        </w:rPr>
        <w:t>of</w:t>
      </w:r>
      <w:r>
        <w:t xml:space="preserve"> </w:t>
      </w:r>
      <w:r>
        <w:rPr>
          <w:spacing w:val="-1"/>
        </w:rPr>
        <w:t>vitriol</w:t>
      </w:r>
      <w:r>
        <w:t xml:space="preserve"> </w:t>
      </w:r>
      <w:r>
        <w:rPr>
          <w:spacing w:val="-2"/>
        </w:rPr>
        <w:t>was</w:t>
      </w:r>
      <w:r>
        <w:t xml:space="preserve"> </w:t>
      </w:r>
      <w:r>
        <w:rPr>
          <w:spacing w:val="-1"/>
        </w:rPr>
        <w:t>explained</w:t>
      </w:r>
      <w:r>
        <w:rPr>
          <w:spacing w:val="-2"/>
        </w:rPr>
        <w:t xml:space="preserve"> </w:t>
      </w:r>
      <w:r>
        <w:t xml:space="preserve">and </w:t>
      </w:r>
      <w:r>
        <w:rPr>
          <w:spacing w:val="-1"/>
        </w:rPr>
        <w:t>its</w:t>
      </w:r>
      <w:r>
        <w:t xml:space="preserve"> </w:t>
      </w:r>
      <w:r>
        <w:rPr>
          <w:spacing w:val="-1"/>
        </w:rPr>
        <w:t>relevance</w:t>
      </w:r>
      <w:r>
        <w:rPr>
          <w:spacing w:val="-2"/>
        </w:rPr>
        <w:t xml:space="preserve"> </w:t>
      </w:r>
      <w:r>
        <w:rPr>
          <w:spacing w:val="-1"/>
        </w:rPr>
        <w:t>to</w:t>
      </w:r>
      <w:r>
        <w:rPr>
          <w:spacing w:val="36"/>
        </w:rPr>
        <w:t xml:space="preserve"> </w:t>
      </w:r>
      <w:r>
        <w:rPr>
          <w:spacing w:val="-1"/>
        </w:rPr>
        <w:t>alchemy</w:t>
      </w:r>
      <w:r>
        <w:rPr>
          <w:spacing w:val="-2"/>
        </w:rPr>
        <w:t xml:space="preserve"> </w:t>
      </w:r>
      <w:r>
        <w:t>as</w:t>
      </w:r>
      <w:r>
        <w:rPr>
          <w:spacing w:val="-1"/>
        </w:rPr>
        <w:t xml:space="preserve"> being the</w:t>
      </w:r>
      <w:r>
        <w:rPr>
          <w:spacing w:val="1"/>
        </w:rPr>
        <w:t xml:space="preserve"> </w:t>
      </w:r>
      <w:r>
        <w:rPr>
          <w:spacing w:val="-1"/>
        </w:rPr>
        <w:t>first</w:t>
      </w:r>
      <w:r>
        <w:rPr>
          <w:spacing w:val="1"/>
        </w:rPr>
        <w:t xml:space="preserve"> </w:t>
      </w:r>
      <w:r>
        <w:rPr>
          <w:spacing w:val="-1"/>
        </w:rPr>
        <w:t>formula</w:t>
      </w:r>
      <w:r>
        <w:rPr>
          <w:spacing w:val="1"/>
        </w:rPr>
        <w:t xml:space="preserve"> </w:t>
      </w:r>
      <w:r>
        <w:rPr>
          <w:spacing w:val="-1"/>
        </w:rPr>
        <w:t>or</w:t>
      </w:r>
      <w:r>
        <w:t xml:space="preserve"> </w:t>
      </w:r>
      <w:r>
        <w:rPr>
          <w:spacing w:val="-1"/>
        </w:rPr>
        <w:t>guided</w:t>
      </w:r>
      <w:r>
        <w:rPr>
          <w:spacing w:val="1"/>
        </w:rPr>
        <w:t xml:space="preserve"> </w:t>
      </w:r>
      <w:r>
        <w:rPr>
          <w:spacing w:val="-1"/>
        </w:rPr>
        <w:t xml:space="preserve">meditation </w:t>
      </w:r>
      <w:r>
        <w:t>of</w:t>
      </w:r>
      <w:r>
        <w:rPr>
          <w:spacing w:val="23"/>
        </w:rPr>
        <w:t xml:space="preserve"> </w:t>
      </w:r>
      <w:r>
        <w:rPr>
          <w:spacing w:val="-1"/>
        </w:rPr>
        <w:t>alchemy.</w:t>
      </w:r>
      <w:r>
        <w:rPr>
          <w:spacing w:val="63"/>
        </w:rPr>
        <w:t xml:space="preserve"> </w:t>
      </w:r>
      <w:r>
        <w:rPr>
          <w:spacing w:val="-1"/>
        </w:rPr>
        <w:t xml:space="preserve">Vitriol </w:t>
      </w:r>
      <w:r>
        <w:t>also</w:t>
      </w:r>
      <w:r>
        <w:rPr>
          <w:spacing w:val="-1"/>
        </w:rPr>
        <w:t xml:space="preserve"> means anger</w:t>
      </w:r>
      <w:r>
        <w:rPr>
          <w:spacing w:val="-2"/>
        </w:rPr>
        <w:t xml:space="preserve"> </w:t>
      </w:r>
      <w:r>
        <w:t xml:space="preserve">and </w:t>
      </w:r>
      <w:r>
        <w:rPr>
          <w:spacing w:val="-2"/>
        </w:rPr>
        <w:t>we</w:t>
      </w:r>
      <w:r>
        <w:rPr>
          <w:spacing w:val="2"/>
        </w:rPr>
        <w:t xml:space="preserve"> </w:t>
      </w:r>
      <w:r>
        <w:rPr>
          <w:spacing w:val="-1"/>
        </w:rPr>
        <w:t>were</w:t>
      </w:r>
      <w:r>
        <w:t xml:space="preserve"> to</w:t>
      </w:r>
      <w:r>
        <w:rPr>
          <w:spacing w:val="-1"/>
        </w:rPr>
        <w:t xml:space="preserve"> </w:t>
      </w:r>
      <w:r>
        <w:rPr>
          <w:spacing w:val="-2"/>
        </w:rPr>
        <w:t>use</w:t>
      </w:r>
      <w:r>
        <w:rPr>
          <w:spacing w:val="-1"/>
        </w:rPr>
        <w:t xml:space="preserve"> </w:t>
      </w:r>
      <w:r>
        <w:t>this</w:t>
      </w:r>
      <w:r>
        <w:rPr>
          <w:spacing w:val="29"/>
        </w:rPr>
        <w:t xml:space="preserve"> </w:t>
      </w:r>
      <w:r>
        <w:rPr>
          <w:spacing w:val="-1"/>
        </w:rPr>
        <w:t>technique</w:t>
      </w:r>
      <w:r>
        <w:t xml:space="preserve"> "To </w:t>
      </w:r>
      <w:r>
        <w:rPr>
          <w:spacing w:val="-1"/>
        </w:rPr>
        <w:t xml:space="preserve">drain </w:t>
      </w:r>
      <w:r>
        <w:t xml:space="preserve">the </w:t>
      </w:r>
      <w:r>
        <w:rPr>
          <w:spacing w:val="-1"/>
        </w:rPr>
        <w:t>last</w:t>
      </w:r>
      <w:r>
        <w:rPr>
          <w:spacing w:val="1"/>
        </w:rPr>
        <w:t xml:space="preserve"> </w:t>
      </w:r>
      <w:r>
        <w:rPr>
          <w:spacing w:val="-1"/>
        </w:rPr>
        <w:t xml:space="preserve">dregs </w:t>
      </w:r>
      <w:r>
        <w:t>of</w:t>
      </w:r>
      <w:r>
        <w:rPr>
          <w:spacing w:val="-1"/>
        </w:rPr>
        <w:t xml:space="preserve"> our</w:t>
      </w:r>
      <w:r>
        <w:t xml:space="preserve"> </w:t>
      </w:r>
      <w:r>
        <w:rPr>
          <w:spacing w:val="-1"/>
        </w:rPr>
        <w:t>Vitriol".</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pPr>
      <w:r>
        <w:rPr>
          <w:spacing w:val="-1"/>
        </w:rPr>
        <w:t>We</w:t>
      </w:r>
      <w:r>
        <w:rPr>
          <w:spacing w:val="1"/>
        </w:rPr>
        <w:t xml:space="preserve"> </w:t>
      </w:r>
      <w:r>
        <w:rPr>
          <w:spacing w:val="-1"/>
        </w:rPr>
        <w:t>were</w:t>
      </w:r>
      <w:r>
        <w:rPr>
          <w:spacing w:val="-2"/>
        </w:rPr>
        <w:t xml:space="preserve"> </w:t>
      </w:r>
      <w:r>
        <w:rPr>
          <w:spacing w:val="-1"/>
        </w:rPr>
        <w:t>taught that</w:t>
      </w:r>
      <w:r>
        <w:t xml:space="preserve"> </w:t>
      </w:r>
      <w:r>
        <w:rPr>
          <w:spacing w:val="-1"/>
        </w:rPr>
        <w:t>blockages</w:t>
      </w:r>
      <w:r>
        <w:t xml:space="preserve"> </w:t>
      </w:r>
      <w:r>
        <w:rPr>
          <w:spacing w:val="-1"/>
        </w:rPr>
        <w:t>were seen</w:t>
      </w:r>
      <w:r>
        <w:rPr>
          <w:spacing w:val="-2"/>
        </w:rPr>
        <w:t xml:space="preserve"> </w:t>
      </w:r>
      <w:r>
        <w:t>as</w:t>
      </w:r>
      <w:r>
        <w:rPr>
          <w:spacing w:val="-2"/>
        </w:rPr>
        <w:t xml:space="preserve"> </w:t>
      </w:r>
      <w:r>
        <w:rPr>
          <w:spacing w:val="-1"/>
        </w:rPr>
        <w:t>black</w:t>
      </w:r>
      <w:r>
        <w:rPr>
          <w:spacing w:val="1"/>
        </w:rPr>
        <w:t xml:space="preserve"> </w:t>
      </w:r>
      <w:r>
        <w:rPr>
          <w:spacing w:val="-1"/>
        </w:rPr>
        <w:t>like</w:t>
      </w:r>
      <w:r>
        <w:rPr>
          <w:spacing w:val="-2"/>
        </w:rPr>
        <w:t xml:space="preserve"> </w:t>
      </w:r>
      <w:r>
        <w:rPr>
          <w:spacing w:val="-1"/>
        </w:rPr>
        <w:t>coal,</w:t>
      </w:r>
      <w:r>
        <w:rPr>
          <w:spacing w:val="-2"/>
        </w:rPr>
        <w:t xml:space="preserve"> </w:t>
      </w:r>
      <w:r>
        <w:rPr>
          <w:spacing w:val="-1"/>
        </w:rPr>
        <w:t>food</w:t>
      </w:r>
      <w:r>
        <w:rPr>
          <w:spacing w:val="36"/>
        </w:rPr>
        <w:t xml:space="preserve"> </w:t>
      </w:r>
      <w:r>
        <w:rPr>
          <w:spacing w:val="-1"/>
        </w:rPr>
        <w:t>for the</w:t>
      </w:r>
      <w:r>
        <w:t xml:space="preserve"> </w:t>
      </w:r>
      <w:r>
        <w:rPr>
          <w:spacing w:val="-1"/>
        </w:rPr>
        <w:t>fire which</w:t>
      </w:r>
      <w:r>
        <w:rPr>
          <w:spacing w:val="1"/>
        </w:rPr>
        <w:t xml:space="preserve"> </w:t>
      </w:r>
      <w:r>
        <w:rPr>
          <w:spacing w:val="-2"/>
        </w:rPr>
        <w:t>would</w:t>
      </w:r>
      <w:r>
        <w:rPr>
          <w:spacing w:val="1"/>
        </w:rPr>
        <w:t xml:space="preserve"> </w:t>
      </w:r>
      <w:r>
        <w:rPr>
          <w:spacing w:val="-1"/>
        </w:rPr>
        <w:t>increase</w:t>
      </w:r>
      <w:r>
        <w:t xml:space="preserve"> </w:t>
      </w:r>
      <w:r>
        <w:rPr>
          <w:spacing w:val="-1"/>
        </w:rPr>
        <w:t>its heat.</w:t>
      </w:r>
      <w:r>
        <w:rPr>
          <w:spacing w:val="63"/>
        </w:rPr>
        <w:t xml:space="preserve"> </w:t>
      </w:r>
      <w:r>
        <w:rPr>
          <w:spacing w:val="-1"/>
        </w:rPr>
        <w:t>That Kundalini</w:t>
      </w:r>
      <w:r>
        <w:t xml:space="preserve"> </w:t>
      </w:r>
      <w:r>
        <w:rPr>
          <w:spacing w:val="-1"/>
        </w:rPr>
        <w:t>heat</w:t>
      </w:r>
      <w:r>
        <w:rPr>
          <w:spacing w:val="32"/>
        </w:rPr>
        <w:t xml:space="preserve"> </w:t>
      </w:r>
      <w:r>
        <w:rPr>
          <w:spacing w:val="-1"/>
        </w:rPr>
        <w:t>would</w:t>
      </w:r>
      <w:r>
        <w:t xml:space="preserve"> </w:t>
      </w:r>
      <w:r>
        <w:rPr>
          <w:spacing w:val="-1"/>
        </w:rPr>
        <w:t>then</w:t>
      </w:r>
      <w:r>
        <w:t xml:space="preserve"> </w:t>
      </w:r>
      <w:r>
        <w:rPr>
          <w:spacing w:val="-1"/>
        </w:rPr>
        <w:t>flow</w:t>
      </w:r>
      <w:r>
        <w:rPr>
          <w:spacing w:val="-2"/>
        </w:rPr>
        <w:t xml:space="preserve"> </w:t>
      </w:r>
      <w:r>
        <w:rPr>
          <w:spacing w:val="-1"/>
        </w:rPr>
        <w:t>up</w:t>
      </w:r>
      <w:r>
        <w:t xml:space="preserve"> the </w:t>
      </w:r>
      <w:r>
        <w:rPr>
          <w:spacing w:val="-1"/>
        </w:rPr>
        <w:t>spine.</w:t>
      </w:r>
      <w:r>
        <w:rPr>
          <w:spacing w:val="63"/>
        </w:rPr>
        <w:t xml:space="preserve"> </w:t>
      </w:r>
      <w:r>
        <w:t>I</w:t>
      </w:r>
      <w:r>
        <w:rPr>
          <w:spacing w:val="-2"/>
        </w:rPr>
        <w:t xml:space="preserve"> </w:t>
      </w:r>
      <w:r>
        <w:rPr>
          <w:spacing w:val="-1"/>
        </w:rPr>
        <w:t>could</w:t>
      </w:r>
      <w:r>
        <w:t xml:space="preserve"> </w:t>
      </w:r>
      <w:r>
        <w:rPr>
          <w:spacing w:val="-2"/>
        </w:rPr>
        <w:t>not</w:t>
      </w:r>
      <w:r>
        <w:rPr>
          <w:spacing w:val="1"/>
        </w:rPr>
        <w:t xml:space="preserve"> </w:t>
      </w:r>
      <w:r>
        <w:rPr>
          <w:spacing w:val="-1"/>
        </w:rPr>
        <w:t>feel</w:t>
      </w:r>
      <w:r>
        <w:rPr>
          <w:spacing w:val="-3"/>
        </w:rPr>
        <w:t xml:space="preserve"> </w:t>
      </w:r>
      <w:r>
        <w:rPr>
          <w:spacing w:val="-1"/>
        </w:rPr>
        <w:t>the</w:t>
      </w:r>
      <w:r>
        <w:t xml:space="preserve"> </w:t>
      </w:r>
      <w:r>
        <w:rPr>
          <w:spacing w:val="-1"/>
        </w:rPr>
        <w:t>heat coming</w:t>
      </w:r>
      <w:r>
        <w:rPr>
          <w:spacing w:val="1"/>
        </w:rPr>
        <w:t xml:space="preserve"> </w:t>
      </w:r>
      <w:r>
        <w:rPr>
          <w:spacing w:val="-2"/>
        </w:rPr>
        <w:t>up</w:t>
      </w:r>
      <w:r>
        <w:rPr>
          <w:spacing w:val="35"/>
        </w:rPr>
        <w:t xml:space="preserve"> </w:t>
      </w:r>
      <w:r>
        <w:rPr>
          <w:spacing w:val="-1"/>
        </w:rPr>
        <w:t>my</w:t>
      </w:r>
      <w:r>
        <w:rPr>
          <w:spacing w:val="-2"/>
        </w:rPr>
        <w:t xml:space="preserve"> </w:t>
      </w:r>
      <w:r>
        <w:rPr>
          <w:spacing w:val="-1"/>
        </w:rPr>
        <w:t>spine</w:t>
      </w:r>
      <w:r>
        <w:rPr>
          <w:spacing w:val="1"/>
        </w:rPr>
        <w:t xml:space="preserve"> </w:t>
      </w:r>
      <w:r>
        <w:rPr>
          <w:spacing w:val="-1"/>
        </w:rPr>
        <w:t xml:space="preserve">just </w:t>
      </w:r>
      <w:r>
        <w:t>a</w:t>
      </w:r>
      <w:r>
        <w:rPr>
          <w:spacing w:val="-1"/>
        </w:rPr>
        <w:t xml:space="preserve"> gentle</w:t>
      </w:r>
      <w:r>
        <w:rPr>
          <w:spacing w:val="1"/>
        </w:rPr>
        <w:t xml:space="preserve"> </w:t>
      </w:r>
      <w:r>
        <w:rPr>
          <w:spacing w:val="-1"/>
        </w:rPr>
        <w:t>warmth.</w:t>
      </w:r>
    </w:p>
    <w:p w:rsidR="00743C02" w:rsidRDefault="00743C02">
      <w:pPr>
        <w:spacing w:before="1"/>
        <w:rPr>
          <w:rFonts w:ascii="Lucida Sans" w:eastAsia="Lucida Sans" w:hAnsi="Lucida Sans" w:cs="Lucida Sans"/>
          <w:sz w:val="14"/>
          <w:szCs w:val="14"/>
        </w:rPr>
      </w:pPr>
    </w:p>
    <w:p w:rsidR="00743C02" w:rsidRDefault="001F2438">
      <w:pPr>
        <w:pStyle w:val="Corpodetexto"/>
        <w:spacing w:before="69"/>
        <w:ind w:right="231"/>
      </w:pPr>
      <w:r>
        <w:rPr>
          <w:b/>
          <w:color w:val="FFFFFF"/>
          <w:highlight w:val="black"/>
        </w:rPr>
        <w:t>As</w:t>
      </w:r>
      <w:r>
        <w:rPr>
          <w:b/>
          <w:color w:val="FFFFFF"/>
          <w:spacing w:val="-3"/>
          <w:highlight w:val="black"/>
        </w:rPr>
        <w:t xml:space="preserve"> </w:t>
      </w:r>
      <w:r>
        <w:rPr>
          <w:b/>
          <w:color w:val="FFFFFF"/>
          <w:highlight w:val="black"/>
        </w:rPr>
        <w:t>I was</w:t>
      </w:r>
      <w:r>
        <w:rPr>
          <w:b/>
          <w:color w:val="FFFFFF"/>
          <w:spacing w:val="-3"/>
          <w:highlight w:val="black"/>
        </w:rPr>
        <w:t xml:space="preserve"> </w:t>
      </w:r>
      <w:r>
        <w:rPr>
          <w:b/>
          <w:color w:val="FFFFFF"/>
          <w:spacing w:val="-1"/>
          <w:highlight w:val="black"/>
        </w:rPr>
        <w:t>trying</w:t>
      </w:r>
      <w:r>
        <w:rPr>
          <w:b/>
          <w:color w:val="FFFFFF"/>
          <w:spacing w:val="-2"/>
          <w:highlight w:val="black"/>
        </w:rPr>
        <w:t xml:space="preserve"> </w:t>
      </w:r>
      <w:r>
        <w:rPr>
          <w:b/>
          <w:color w:val="FFFFFF"/>
          <w:highlight w:val="black"/>
        </w:rPr>
        <w:t>this</w:t>
      </w:r>
      <w:r>
        <w:rPr>
          <w:b/>
          <w:color w:val="FFFFFF"/>
          <w:spacing w:val="-3"/>
          <w:highlight w:val="black"/>
        </w:rPr>
        <w:t xml:space="preserve"> </w:t>
      </w:r>
      <w:r>
        <w:rPr>
          <w:b/>
          <w:color w:val="FFFFFF"/>
          <w:spacing w:val="-1"/>
          <w:highlight w:val="black"/>
        </w:rPr>
        <w:t>process</w:t>
      </w:r>
      <w:r>
        <w:rPr>
          <w:b/>
          <w:color w:val="FFFFFF"/>
          <w:spacing w:val="-3"/>
          <w:highlight w:val="black"/>
        </w:rPr>
        <w:t xml:space="preserve"> </w:t>
      </w:r>
      <w:r>
        <w:rPr>
          <w:b/>
          <w:color w:val="FFFFFF"/>
          <w:highlight w:val="black"/>
        </w:rPr>
        <w:t xml:space="preserve">I </w:t>
      </w:r>
      <w:r>
        <w:rPr>
          <w:b/>
          <w:color w:val="FFFFFF"/>
          <w:spacing w:val="-1"/>
          <w:highlight w:val="black"/>
        </w:rPr>
        <w:t>became</w:t>
      </w:r>
      <w:r>
        <w:rPr>
          <w:b/>
          <w:color w:val="FFFFFF"/>
          <w:spacing w:val="-4"/>
          <w:highlight w:val="black"/>
        </w:rPr>
        <w:t xml:space="preserve"> </w:t>
      </w:r>
      <w:r>
        <w:rPr>
          <w:b/>
          <w:color w:val="FFFFFF"/>
          <w:spacing w:val="-1"/>
          <w:highlight w:val="black"/>
        </w:rPr>
        <w:t>angry,</w:t>
      </w:r>
      <w:r>
        <w:rPr>
          <w:b/>
          <w:color w:val="FFFFFF"/>
          <w:spacing w:val="-3"/>
          <w:highlight w:val="black"/>
        </w:rPr>
        <w:t xml:space="preserve"> </w:t>
      </w:r>
      <w:r>
        <w:t>I</w:t>
      </w:r>
      <w:r>
        <w:rPr>
          <w:spacing w:val="-1"/>
        </w:rPr>
        <w:t xml:space="preserve"> </w:t>
      </w:r>
      <w:r>
        <w:t>knew</w:t>
      </w:r>
      <w:r>
        <w:rPr>
          <w:spacing w:val="-3"/>
        </w:rPr>
        <w:t xml:space="preserve"> </w:t>
      </w:r>
      <w:r>
        <w:t>I did not</w:t>
      </w:r>
      <w:r>
        <w:rPr>
          <w:spacing w:val="29"/>
        </w:rPr>
        <w:t xml:space="preserve"> </w:t>
      </w:r>
      <w:r>
        <w:rPr>
          <w:spacing w:val="-1"/>
        </w:rPr>
        <w:t>want</w:t>
      </w:r>
      <w:r>
        <w:rPr>
          <w:spacing w:val="2"/>
        </w:rPr>
        <w:t xml:space="preserve"> </w:t>
      </w:r>
      <w:r>
        <w:rPr>
          <w:spacing w:val="-1"/>
        </w:rPr>
        <w:t>my</w:t>
      </w:r>
      <w:r>
        <w:rPr>
          <w:spacing w:val="-2"/>
        </w:rPr>
        <w:t xml:space="preserve"> </w:t>
      </w:r>
      <w:r>
        <w:t>blockages</w:t>
      </w:r>
      <w:r>
        <w:rPr>
          <w:spacing w:val="-3"/>
        </w:rPr>
        <w:t xml:space="preserve"> </w:t>
      </w:r>
      <w:r>
        <w:rPr>
          <w:spacing w:val="-1"/>
        </w:rPr>
        <w:t>anymore,</w:t>
      </w:r>
      <w:r>
        <w:rPr>
          <w:spacing w:val="-2"/>
        </w:rPr>
        <w:t xml:space="preserve"> </w:t>
      </w:r>
      <w:r>
        <w:rPr>
          <w:spacing w:val="-1"/>
        </w:rPr>
        <w:t>that was</w:t>
      </w:r>
      <w:r>
        <w:rPr>
          <w:spacing w:val="2"/>
        </w:rPr>
        <w:t xml:space="preserve"> </w:t>
      </w:r>
      <w:r>
        <w:rPr>
          <w:spacing w:val="-1"/>
        </w:rPr>
        <w:t>why</w:t>
      </w:r>
      <w:r>
        <w:rPr>
          <w:spacing w:val="-2"/>
        </w:rPr>
        <w:t xml:space="preserve"> </w:t>
      </w:r>
      <w:r>
        <w:t xml:space="preserve">I </w:t>
      </w:r>
      <w:r>
        <w:rPr>
          <w:spacing w:val="-1"/>
        </w:rPr>
        <w:t xml:space="preserve">had </w:t>
      </w:r>
      <w:r>
        <w:rPr>
          <w:spacing w:val="-2"/>
        </w:rPr>
        <w:t>come</w:t>
      </w:r>
      <w:r>
        <w:rPr>
          <w:spacing w:val="1"/>
        </w:rPr>
        <w:t xml:space="preserve"> </w:t>
      </w:r>
      <w:r>
        <w:rPr>
          <w:spacing w:val="-1"/>
        </w:rPr>
        <w:t>on the</w:t>
      </w:r>
      <w:r>
        <w:rPr>
          <w:spacing w:val="22"/>
        </w:rPr>
        <w:t xml:space="preserve"> </w:t>
      </w:r>
      <w:r>
        <w:rPr>
          <w:spacing w:val="-1"/>
        </w:rPr>
        <w:t>Energy</w:t>
      </w:r>
      <w:r>
        <w:rPr>
          <w:spacing w:val="-2"/>
        </w:rPr>
        <w:t xml:space="preserve"> </w:t>
      </w:r>
      <w:r>
        <w:rPr>
          <w:spacing w:val="-1"/>
        </w:rPr>
        <w:t xml:space="preserve">Enhancement course, </w:t>
      </w:r>
      <w:r>
        <w:t>I</w:t>
      </w:r>
      <w:r>
        <w:rPr>
          <w:spacing w:val="2"/>
        </w:rPr>
        <w:t xml:space="preserve"> </w:t>
      </w:r>
      <w:r>
        <w:rPr>
          <w:spacing w:val="-2"/>
        </w:rPr>
        <w:t>was</w:t>
      </w:r>
      <w:r>
        <w:t xml:space="preserve"> fed</w:t>
      </w:r>
      <w:r>
        <w:rPr>
          <w:spacing w:val="-1"/>
        </w:rPr>
        <w:t xml:space="preserve"> up</w:t>
      </w:r>
      <w:r>
        <w:rPr>
          <w:spacing w:val="1"/>
        </w:rPr>
        <w:t xml:space="preserve"> </w:t>
      </w:r>
      <w:r>
        <w:rPr>
          <w:spacing w:val="-1"/>
        </w:rPr>
        <w:t>with them, they</w:t>
      </w:r>
      <w:r>
        <w:rPr>
          <w:spacing w:val="-2"/>
        </w:rPr>
        <w:t xml:space="preserve"> </w:t>
      </w:r>
      <w:r>
        <w:rPr>
          <w:spacing w:val="-1"/>
        </w:rPr>
        <w:t>had</w:t>
      </w:r>
      <w:r>
        <w:rPr>
          <w:spacing w:val="39"/>
        </w:rPr>
        <w:t xml:space="preserve"> </w:t>
      </w:r>
      <w:r>
        <w:rPr>
          <w:spacing w:val="-1"/>
        </w:rPr>
        <w:t xml:space="preserve">served </w:t>
      </w:r>
      <w:r>
        <w:t>no</w:t>
      </w:r>
      <w:r>
        <w:rPr>
          <w:spacing w:val="-1"/>
        </w:rPr>
        <w:t xml:space="preserve"> purpose</w:t>
      </w:r>
      <w:r>
        <w:t xml:space="preserve"> </w:t>
      </w:r>
      <w:r>
        <w:rPr>
          <w:spacing w:val="-1"/>
        </w:rPr>
        <w:t xml:space="preserve">for </w:t>
      </w:r>
      <w:r>
        <w:rPr>
          <w:spacing w:val="-2"/>
        </w:rPr>
        <w:t>me</w:t>
      </w:r>
      <w:r>
        <w:rPr>
          <w:spacing w:val="1"/>
        </w:rPr>
        <w:t xml:space="preserve"> </w:t>
      </w:r>
      <w:r>
        <w:t>so far in</w:t>
      </w:r>
      <w:r>
        <w:rPr>
          <w:spacing w:val="-1"/>
        </w:rPr>
        <w:t xml:space="preserve"> my </w:t>
      </w:r>
      <w:r>
        <w:t>life,</w:t>
      </w:r>
      <w:r>
        <w:rPr>
          <w:spacing w:val="-1"/>
        </w:rPr>
        <w:t xml:space="preserve"> they</w:t>
      </w:r>
      <w:r>
        <w:rPr>
          <w:spacing w:val="-2"/>
        </w:rPr>
        <w:t xml:space="preserve"> </w:t>
      </w:r>
      <w:r>
        <w:rPr>
          <w:spacing w:val="-1"/>
        </w:rPr>
        <w:t>had</w:t>
      </w:r>
      <w:r>
        <w:t xml:space="preserve"> </w:t>
      </w:r>
      <w:r>
        <w:rPr>
          <w:spacing w:val="-1"/>
        </w:rPr>
        <w:t>done</w:t>
      </w:r>
      <w:r>
        <w:t xml:space="preserve"> </w:t>
      </w:r>
      <w:r>
        <w:rPr>
          <w:spacing w:val="-1"/>
        </w:rPr>
        <w:t>me</w:t>
      </w:r>
      <w:r>
        <w:t xml:space="preserve"> </w:t>
      </w:r>
      <w:r>
        <w:rPr>
          <w:spacing w:val="-1"/>
        </w:rPr>
        <w:t>no</w:t>
      </w:r>
      <w:r>
        <w:rPr>
          <w:spacing w:val="35"/>
        </w:rPr>
        <w:t xml:space="preserve"> </w:t>
      </w:r>
      <w:r>
        <w:t>good</w:t>
      </w:r>
      <w:r>
        <w:rPr>
          <w:spacing w:val="-1"/>
        </w:rPr>
        <w:t xml:space="preserve"> </w:t>
      </w:r>
      <w:r>
        <w:t xml:space="preserve">I </w:t>
      </w:r>
      <w:r>
        <w:rPr>
          <w:spacing w:val="-1"/>
        </w:rPr>
        <w:t xml:space="preserve">wanted </w:t>
      </w:r>
      <w:r>
        <w:t>rid</w:t>
      </w:r>
      <w:r>
        <w:rPr>
          <w:spacing w:val="-1"/>
        </w:rPr>
        <w:t xml:space="preserve"> </w:t>
      </w:r>
      <w:r>
        <w:t>of</w:t>
      </w:r>
      <w:r>
        <w:rPr>
          <w:spacing w:val="-1"/>
        </w:rPr>
        <w:t xml:space="preserve"> them.</w:t>
      </w:r>
      <w:r>
        <w:rPr>
          <w:spacing w:val="63"/>
        </w:rPr>
        <w:t xml:space="preserve"> </w:t>
      </w:r>
      <w:r>
        <w:t>I threw</w:t>
      </w:r>
      <w:r>
        <w:rPr>
          <w:spacing w:val="-3"/>
        </w:rPr>
        <w:t xml:space="preserve"> </w:t>
      </w:r>
      <w:r>
        <w:t>them</w:t>
      </w:r>
      <w:r>
        <w:rPr>
          <w:spacing w:val="-2"/>
        </w:rPr>
        <w:t xml:space="preserve"> </w:t>
      </w:r>
      <w:r>
        <w:t>in</w:t>
      </w:r>
      <w:r>
        <w:rPr>
          <w:spacing w:val="-1"/>
        </w:rPr>
        <w:t xml:space="preserve"> </w:t>
      </w:r>
      <w:r>
        <w:t>the fire</w:t>
      </w:r>
      <w:r>
        <w:rPr>
          <w:spacing w:val="1"/>
        </w:rPr>
        <w:t xml:space="preserve"> </w:t>
      </w:r>
      <w:r>
        <w:rPr>
          <w:spacing w:val="-1"/>
        </w:rPr>
        <w:t>with</w:t>
      </w:r>
      <w:r>
        <w:t xml:space="preserve"> </w:t>
      </w:r>
      <w:r>
        <w:rPr>
          <w:spacing w:val="-1"/>
        </w:rPr>
        <w:t>venom.</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31"/>
      </w:pPr>
      <w:r>
        <w:t>As I</w:t>
      </w:r>
      <w:r>
        <w:rPr>
          <w:spacing w:val="-1"/>
        </w:rPr>
        <w:t xml:space="preserve"> started </w:t>
      </w:r>
      <w:r>
        <w:t>to</w:t>
      </w:r>
      <w:r>
        <w:rPr>
          <w:spacing w:val="-1"/>
        </w:rPr>
        <w:t xml:space="preserve"> throw, </w:t>
      </w:r>
      <w:r>
        <w:t>I</w:t>
      </w:r>
      <w:r>
        <w:rPr>
          <w:spacing w:val="1"/>
        </w:rPr>
        <w:t xml:space="preserve"> </w:t>
      </w:r>
      <w:r>
        <w:rPr>
          <w:spacing w:val="-1"/>
        </w:rPr>
        <w:t>wanted</w:t>
      </w:r>
      <w:r>
        <w:rPr>
          <w:spacing w:val="-3"/>
        </w:rPr>
        <w:t xml:space="preserve"> </w:t>
      </w:r>
      <w:r>
        <w:t>to</w:t>
      </w:r>
      <w:r>
        <w:rPr>
          <w:spacing w:val="-1"/>
        </w:rPr>
        <w:t xml:space="preserve"> </w:t>
      </w:r>
      <w:r>
        <w:t>throw</w:t>
      </w:r>
      <w:r>
        <w:rPr>
          <w:spacing w:val="-2"/>
        </w:rPr>
        <w:t xml:space="preserve"> </w:t>
      </w:r>
      <w:r>
        <w:rPr>
          <w:spacing w:val="-1"/>
        </w:rPr>
        <w:t>more</w:t>
      </w:r>
      <w:r>
        <w:t xml:space="preserve"> on.</w:t>
      </w:r>
      <w:r>
        <w:rPr>
          <w:spacing w:val="62"/>
        </w:rPr>
        <w:t xml:space="preserve"> </w:t>
      </w:r>
      <w:r>
        <w:t xml:space="preserve">I </w:t>
      </w:r>
      <w:r>
        <w:rPr>
          <w:spacing w:val="-1"/>
        </w:rPr>
        <w:t>became</w:t>
      </w:r>
      <w:r>
        <w:rPr>
          <w:spacing w:val="1"/>
        </w:rPr>
        <w:t xml:space="preserve"> </w:t>
      </w:r>
      <w:r>
        <w:t>very</w:t>
      </w:r>
      <w:r>
        <w:rPr>
          <w:spacing w:val="23"/>
        </w:rPr>
        <w:t xml:space="preserve"> </w:t>
      </w:r>
      <w:r>
        <w:rPr>
          <w:spacing w:val="-1"/>
        </w:rPr>
        <w:t>angry.</w:t>
      </w:r>
      <w:r>
        <w:rPr>
          <w:spacing w:val="63"/>
        </w:rPr>
        <w:t xml:space="preserve"> </w:t>
      </w:r>
      <w:r>
        <w:t xml:space="preserve">I </w:t>
      </w:r>
      <w:r>
        <w:rPr>
          <w:spacing w:val="-1"/>
        </w:rPr>
        <w:t xml:space="preserve">felt </w:t>
      </w:r>
      <w:r>
        <w:t xml:space="preserve">I had </w:t>
      </w:r>
      <w:r>
        <w:rPr>
          <w:spacing w:val="-1"/>
        </w:rPr>
        <w:t>so</w:t>
      </w:r>
      <w:r>
        <w:t xml:space="preserve"> much</w:t>
      </w:r>
      <w:r>
        <w:rPr>
          <w:spacing w:val="-1"/>
        </w:rPr>
        <w:t xml:space="preserve"> </w:t>
      </w:r>
      <w:r>
        <w:t xml:space="preserve">to </w:t>
      </w:r>
      <w:r>
        <w:rPr>
          <w:spacing w:val="-1"/>
        </w:rPr>
        <w:t xml:space="preserve">be </w:t>
      </w:r>
      <w:r>
        <w:t>angry</w:t>
      </w:r>
      <w:r>
        <w:rPr>
          <w:spacing w:val="-2"/>
        </w:rPr>
        <w:t xml:space="preserve"> </w:t>
      </w:r>
      <w:r>
        <w:rPr>
          <w:spacing w:val="-1"/>
        </w:rPr>
        <w:t>about;</w:t>
      </w:r>
      <w:r>
        <w:rPr>
          <w:spacing w:val="-2"/>
        </w:rPr>
        <w:t xml:space="preserve"> </w:t>
      </w:r>
      <w:r>
        <w:t xml:space="preserve">I </w:t>
      </w:r>
      <w:r>
        <w:rPr>
          <w:spacing w:val="-1"/>
        </w:rPr>
        <w:t>could</w:t>
      </w:r>
      <w:r>
        <w:t xml:space="preserve"> go</w:t>
      </w:r>
      <w:r>
        <w:rPr>
          <w:spacing w:val="-1"/>
        </w:rPr>
        <w:t xml:space="preserve"> </w:t>
      </w:r>
      <w:r>
        <w:t>on</w:t>
      </w:r>
      <w:r>
        <w:rPr>
          <w:spacing w:val="27"/>
        </w:rPr>
        <w:t xml:space="preserve"> </w:t>
      </w:r>
      <w:r>
        <w:rPr>
          <w:spacing w:val="-1"/>
        </w:rPr>
        <w:t>forever.</w:t>
      </w:r>
    </w:p>
    <w:p w:rsidR="00743C02" w:rsidRDefault="00743C02">
      <w:pPr>
        <w:spacing w:before="12"/>
        <w:rPr>
          <w:rFonts w:ascii="Lucida Sans" w:eastAsia="Lucida Sans" w:hAnsi="Lucida Sans" w:cs="Lucida Sans"/>
          <w:sz w:val="13"/>
          <w:szCs w:val="13"/>
        </w:rPr>
      </w:pPr>
    </w:p>
    <w:p w:rsidR="00743C02" w:rsidRDefault="001F2438">
      <w:pPr>
        <w:pStyle w:val="Corpodetexto"/>
        <w:spacing w:before="69"/>
        <w:rPr>
          <w:rFonts w:cs="Lucida Sans"/>
        </w:rPr>
      </w:pPr>
      <w:r>
        <w:rPr>
          <w:b/>
          <w:color w:val="FFFFFF"/>
          <w:highlight w:val="black"/>
        </w:rPr>
        <w:t>After</w:t>
      </w:r>
      <w:r>
        <w:rPr>
          <w:b/>
          <w:color w:val="FFFFFF"/>
          <w:spacing w:val="-2"/>
          <w:highlight w:val="black"/>
        </w:rPr>
        <w:t xml:space="preserve"> </w:t>
      </w:r>
      <w:r>
        <w:rPr>
          <w:b/>
          <w:color w:val="FFFFFF"/>
          <w:highlight w:val="black"/>
        </w:rPr>
        <w:t>this</w:t>
      </w:r>
      <w:r>
        <w:rPr>
          <w:b/>
          <w:color w:val="FFFFFF"/>
          <w:spacing w:val="-1"/>
          <w:highlight w:val="black"/>
        </w:rPr>
        <w:t xml:space="preserve"> session </w:t>
      </w:r>
      <w:r>
        <w:rPr>
          <w:b/>
          <w:color w:val="FFFFFF"/>
          <w:highlight w:val="black"/>
        </w:rPr>
        <w:t>I</w:t>
      </w:r>
      <w:r>
        <w:rPr>
          <w:b/>
          <w:color w:val="FFFFFF"/>
          <w:spacing w:val="-1"/>
          <w:highlight w:val="black"/>
        </w:rPr>
        <w:t xml:space="preserve"> felt </w:t>
      </w:r>
      <w:r>
        <w:rPr>
          <w:b/>
          <w:color w:val="FFFFFF"/>
          <w:highlight w:val="black"/>
        </w:rPr>
        <w:t>quite</w:t>
      </w:r>
      <w:r>
        <w:rPr>
          <w:b/>
          <w:color w:val="FFFFFF"/>
          <w:spacing w:val="-1"/>
          <w:highlight w:val="black"/>
        </w:rPr>
        <w:t xml:space="preserve"> </w:t>
      </w:r>
      <w:r>
        <w:rPr>
          <w:b/>
          <w:color w:val="FFFFFF"/>
          <w:highlight w:val="black"/>
        </w:rPr>
        <w:t>good.</w:t>
      </w:r>
    </w:p>
    <w:p w:rsidR="00743C02" w:rsidRDefault="00743C02">
      <w:pPr>
        <w:spacing w:before="1"/>
        <w:rPr>
          <w:rFonts w:ascii="Lucida Sans" w:eastAsia="Lucida Sans" w:hAnsi="Lucida Sans" w:cs="Lucida Sans"/>
          <w:b/>
          <w:bCs/>
          <w:sz w:val="20"/>
          <w:szCs w:val="20"/>
        </w:rPr>
      </w:pPr>
    </w:p>
    <w:p w:rsidR="00743C02" w:rsidRDefault="001F2438">
      <w:pPr>
        <w:pStyle w:val="Corpodetexto"/>
        <w:spacing w:before="0"/>
        <w:ind w:right="231"/>
      </w:pPr>
      <w:r>
        <w:rPr>
          <w:spacing w:val="-1"/>
        </w:rPr>
        <w:t>My Energy</w:t>
      </w:r>
      <w:r>
        <w:rPr>
          <w:spacing w:val="-2"/>
        </w:rPr>
        <w:t xml:space="preserve"> </w:t>
      </w:r>
      <w:r>
        <w:rPr>
          <w:spacing w:val="-1"/>
        </w:rPr>
        <w:t>Enhancement</w:t>
      </w:r>
      <w:r>
        <w:t xml:space="preserve"> </w:t>
      </w:r>
      <w:r>
        <w:rPr>
          <w:spacing w:val="-1"/>
        </w:rPr>
        <w:t>REIKI</w:t>
      </w:r>
      <w:r>
        <w:t xml:space="preserve"> </w:t>
      </w:r>
      <w:r>
        <w:rPr>
          <w:spacing w:val="-1"/>
        </w:rPr>
        <w:t>Initiations</w:t>
      </w:r>
      <w:r>
        <w:t xml:space="preserve"> </w:t>
      </w:r>
      <w:r>
        <w:rPr>
          <w:spacing w:val="-1"/>
        </w:rPr>
        <w:t>with Devi</w:t>
      </w:r>
      <w:r>
        <w:t xml:space="preserve"> </w:t>
      </w:r>
      <w:r>
        <w:rPr>
          <w:spacing w:val="-1"/>
        </w:rPr>
        <w:t>Dhyani,</w:t>
      </w:r>
      <w:r>
        <w:rPr>
          <w:spacing w:val="1"/>
        </w:rPr>
        <w:t xml:space="preserve"> </w:t>
      </w:r>
      <w:r>
        <w:rPr>
          <w:spacing w:val="-1"/>
        </w:rPr>
        <w:t>Devi</w:t>
      </w:r>
      <w:r>
        <w:rPr>
          <w:spacing w:val="24"/>
        </w:rPr>
        <w:t xml:space="preserve"> </w:t>
      </w:r>
      <w:r>
        <w:rPr>
          <w:spacing w:val="-1"/>
        </w:rPr>
        <w:t>uses</w:t>
      </w:r>
      <w:r>
        <w:t xml:space="preserve"> </w:t>
      </w:r>
      <w:r>
        <w:rPr>
          <w:spacing w:val="-1"/>
        </w:rPr>
        <w:t>Energy</w:t>
      </w:r>
      <w:r>
        <w:rPr>
          <w:spacing w:val="-3"/>
        </w:rPr>
        <w:t xml:space="preserve"> </w:t>
      </w:r>
      <w:r>
        <w:rPr>
          <w:spacing w:val="-1"/>
        </w:rPr>
        <w:t>Enhancement</w:t>
      </w:r>
      <w:r>
        <w:t xml:space="preserve"> </w:t>
      </w:r>
      <w:r>
        <w:rPr>
          <w:spacing w:val="-1"/>
        </w:rPr>
        <w:t>Techniques</w:t>
      </w:r>
      <w:r>
        <w:t xml:space="preserve"> </w:t>
      </w:r>
      <w:r>
        <w:rPr>
          <w:spacing w:val="-1"/>
        </w:rPr>
        <w:t>in the</w:t>
      </w:r>
      <w:r>
        <w:t xml:space="preserve"> </w:t>
      </w:r>
      <w:r>
        <w:rPr>
          <w:spacing w:val="-1"/>
        </w:rPr>
        <w:t>Reiki Initiations, so....</w:t>
      </w:r>
    </w:p>
    <w:p w:rsidR="00743C02" w:rsidRDefault="00743C02">
      <w:pPr>
        <w:spacing w:before="11"/>
        <w:rPr>
          <w:rFonts w:ascii="Lucida Sans" w:eastAsia="Lucida Sans" w:hAnsi="Lucida Sans" w:cs="Lucida Sans"/>
          <w:sz w:val="19"/>
          <w:szCs w:val="19"/>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56" style="width:317.2pt;height:58.9pt;mso-position-horizontal-relative:char;mso-position-vertical-relative:line" coordsize="6344,1178">
            <v:group id="_x0000_s1466" style="position:absolute;width:6344;height:236" coordsize="6344,236">
              <v:shape id="_x0000_s1467" style="position:absolute;width:6344;height:236" coordsize="6344,236" path="m,235r6343,l6343,,,,,235xe" fillcolor="black" stroked="f">
                <v:path arrowok="t"/>
              </v:shape>
            </v:group>
            <v:group id="_x0000_s1464" style="position:absolute;top:235;width:6320;height:237" coordorigin=",235" coordsize="6320,237">
              <v:shape id="_x0000_s1465" style="position:absolute;top:235;width:6320;height:237" coordorigin=",235" coordsize="6320,237" path="m,472r6319,l6319,235,,235,,472xe" fillcolor="black" stroked="f">
                <v:path arrowok="t"/>
              </v:shape>
            </v:group>
            <v:group id="_x0000_s1462" style="position:absolute;top:472;width:6049;height:236" coordorigin=",472" coordsize="6049,236">
              <v:shape id="_x0000_s1463" style="position:absolute;top:472;width:6049;height:236" coordorigin=",472" coordsize="6049,236" path="m,707r6048,l6048,472,,472,,707xe" fillcolor="black" stroked="f">
                <v:path arrowok="t"/>
              </v:shape>
            </v:group>
            <v:group id="_x0000_s1460" style="position:absolute;top:707;width:5721;height:236" coordorigin=",707" coordsize="5721,236">
              <v:shape id="_x0000_s1461" style="position:absolute;top:707;width:5721;height:236" coordorigin=",707" coordsize="5721,236" path="m,942r5720,l5720,707,,707,,942xe" fillcolor="black" stroked="f">
                <v:path arrowok="t"/>
              </v:shape>
            </v:group>
            <v:group id="_x0000_s1457" style="position:absolute;top:942;width:846;height:236" coordorigin=",942" coordsize="846,236">
              <v:shape id="_x0000_s1459" style="position:absolute;top:942;width:846;height:236" coordorigin=",942" coordsize="846,236" path="m,1177r846,l846,942,,942r,235xe" fillcolor="black" stroked="f">
                <v:path arrowok="t"/>
              </v:shape>
              <v:shape id="_x0000_s1458" type="#_x0000_t202" style="position:absolute;width:6344;height:1178" filled="f" stroked="f">
                <v:textbox inset="0,0,0,0">
                  <w:txbxContent>
                    <w:p w:rsidR="00E5021A" w:rsidRDefault="00E5021A">
                      <w:pPr>
                        <w:ind w:right="1"/>
                        <w:rPr>
                          <w:rFonts w:ascii="Lucida Sans" w:eastAsia="Lucida Sans" w:hAnsi="Lucida Sans" w:cs="Lucida Sans"/>
                          <w:sz w:val="20"/>
                          <w:szCs w:val="20"/>
                        </w:rPr>
                      </w:pPr>
                      <w:r>
                        <w:rPr>
                          <w:rFonts w:ascii="Lucida Sans"/>
                          <w:b/>
                          <w:color w:val="FFFFFF"/>
                          <w:spacing w:val="-1"/>
                          <w:sz w:val="20"/>
                        </w:rPr>
                        <w:t>On receiving</w:t>
                      </w:r>
                      <w:r>
                        <w:rPr>
                          <w:rFonts w:ascii="Lucida Sans"/>
                          <w:b/>
                          <w:color w:val="FFFFFF"/>
                          <w:spacing w:val="-2"/>
                          <w:sz w:val="20"/>
                        </w:rPr>
                        <w:t xml:space="preserve"> </w:t>
                      </w:r>
                      <w:r>
                        <w:rPr>
                          <w:rFonts w:ascii="Lucida Sans"/>
                          <w:b/>
                          <w:color w:val="FFFFFF"/>
                          <w:sz w:val="20"/>
                        </w:rPr>
                        <w:t>my</w:t>
                      </w:r>
                      <w:r>
                        <w:rPr>
                          <w:rFonts w:ascii="Lucida Sans"/>
                          <w:b/>
                          <w:color w:val="FFFFFF"/>
                          <w:spacing w:val="-1"/>
                          <w:sz w:val="20"/>
                        </w:rPr>
                        <w:t xml:space="preserve"> first</w:t>
                      </w:r>
                      <w:r>
                        <w:rPr>
                          <w:rFonts w:ascii="Lucida Sans"/>
                          <w:b/>
                          <w:color w:val="FFFFFF"/>
                          <w:spacing w:val="1"/>
                          <w:sz w:val="20"/>
                        </w:rPr>
                        <w:t xml:space="preserve"> </w:t>
                      </w:r>
                      <w:r>
                        <w:rPr>
                          <w:rFonts w:ascii="Lucida Sans"/>
                          <w:b/>
                          <w:color w:val="FFFFFF"/>
                          <w:spacing w:val="-1"/>
                          <w:sz w:val="20"/>
                        </w:rPr>
                        <w:t xml:space="preserve">Reiki initiation </w:t>
                      </w:r>
                      <w:r>
                        <w:rPr>
                          <w:rFonts w:ascii="Lucida Sans"/>
                          <w:b/>
                          <w:color w:val="FFFFFF"/>
                          <w:sz w:val="20"/>
                        </w:rPr>
                        <w:t>I</w:t>
                      </w:r>
                      <w:r>
                        <w:rPr>
                          <w:rFonts w:ascii="Lucida Sans"/>
                          <w:b/>
                          <w:color w:val="FFFFFF"/>
                          <w:spacing w:val="-1"/>
                          <w:sz w:val="20"/>
                        </w:rPr>
                        <w:t xml:space="preserve"> felt</w:t>
                      </w:r>
                      <w:r>
                        <w:rPr>
                          <w:rFonts w:ascii="Lucida Sans"/>
                          <w:b/>
                          <w:color w:val="FFFFFF"/>
                          <w:spacing w:val="1"/>
                          <w:sz w:val="20"/>
                        </w:rPr>
                        <w:t xml:space="preserve"> </w:t>
                      </w:r>
                      <w:r>
                        <w:rPr>
                          <w:rFonts w:ascii="Lucida Sans"/>
                          <w:b/>
                          <w:color w:val="FFFFFF"/>
                          <w:spacing w:val="-1"/>
                          <w:sz w:val="20"/>
                        </w:rPr>
                        <w:t>very</w:t>
                      </w:r>
                      <w:r>
                        <w:rPr>
                          <w:rFonts w:ascii="Lucida Sans"/>
                          <w:b/>
                          <w:color w:val="FFFFFF"/>
                          <w:sz w:val="20"/>
                        </w:rPr>
                        <w:t xml:space="preserve"> </w:t>
                      </w:r>
                      <w:r>
                        <w:rPr>
                          <w:rFonts w:ascii="Lucida Sans"/>
                          <w:b/>
                          <w:color w:val="FFFFFF"/>
                          <w:spacing w:val="-1"/>
                          <w:sz w:val="20"/>
                        </w:rPr>
                        <w:t>peaceful.</w:t>
                      </w:r>
                      <w:r>
                        <w:rPr>
                          <w:rFonts w:ascii="Lucida Sans"/>
                          <w:b/>
                          <w:color w:val="FFFFFF"/>
                          <w:spacing w:val="62"/>
                          <w:sz w:val="20"/>
                        </w:rPr>
                        <w:t xml:space="preserve"> </w:t>
                      </w:r>
                      <w:r>
                        <w:rPr>
                          <w:rFonts w:ascii="Lucida Sans"/>
                          <w:b/>
                          <w:color w:val="FFFFFF"/>
                          <w:spacing w:val="-1"/>
                          <w:sz w:val="20"/>
                        </w:rPr>
                        <w:t>Blue</w:t>
                      </w:r>
                      <w:r>
                        <w:rPr>
                          <w:rFonts w:ascii="Lucida Sans"/>
                          <w:b/>
                          <w:color w:val="FFFFFF"/>
                          <w:spacing w:val="24"/>
                          <w:sz w:val="20"/>
                        </w:rPr>
                        <w:t xml:space="preserve"> </w:t>
                      </w:r>
                      <w:r>
                        <w:rPr>
                          <w:rFonts w:ascii="Lucida Sans"/>
                          <w:b/>
                          <w:color w:val="FFFFFF"/>
                          <w:spacing w:val="-1"/>
                          <w:sz w:val="20"/>
                        </w:rPr>
                        <w:t>and white energies</w:t>
                      </w:r>
                      <w:r>
                        <w:rPr>
                          <w:rFonts w:ascii="Lucida Sans"/>
                          <w:b/>
                          <w:color w:val="FFFFFF"/>
                          <w:spacing w:val="-2"/>
                          <w:sz w:val="20"/>
                        </w:rPr>
                        <w:t xml:space="preserve"> </w:t>
                      </w:r>
                      <w:r>
                        <w:rPr>
                          <w:rFonts w:ascii="Lucida Sans"/>
                          <w:b/>
                          <w:color w:val="FFFFFF"/>
                          <w:spacing w:val="-1"/>
                          <w:sz w:val="20"/>
                        </w:rPr>
                        <w:t>kept</w:t>
                      </w:r>
                      <w:r>
                        <w:rPr>
                          <w:rFonts w:ascii="Lucida Sans"/>
                          <w:b/>
                          <w:color w:val="FFFFFF"/>
                          <w:sz w:val="20"/>
                        </w:rPr>
                        <w:t xml:space="preserve"> </w:t>
                      </w:r>
                      <w:r>
                        <w:rPr>
                          <w:rFonts w:ascii="Lucida Sans"/>
                          <w:b/>
                          <w:color w:val="FFFFFF"/>
                          <w:spacing w:val="-2"/>
                          <w:sz w:val="20"/>
                        </w:rPr>
                        <w:t>expanding.</w:t>
                      </w:r>
                      <w:r>
                        <w:rPr>
                          <w:rFonts w:ascii="Lucida Sans"/>
                          <w:b/>
                          <w:color w:val="FFFFFF"/>
                          <w:spacing w:val="62"/>
                          <w:sz w:val="20"/>
                        </w:rPr>
                        <w:t xml:space="preserve"> </w:t>
                      </w:r>
                      <w:r>
                        <w:rPr>
                          <w:rFonts w:ascii="Lucida Sans"/>
                          <w:b/>
                          <w:color w:val="FFFFFF"/>
                          <w:sz w:val="20"/>
                        </w:rPr>
                        <w:t>As</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session went</w:t>
                      </w:r>
                      <w:r>
                        <w:rPr>
                          <w:rFonts w:ascii="Lucida Sans"/>
                          <w:b/>
                          <w:color w:val="FFFFFF"/>
                          <w:spacing w:val="-2"/>
                          <w:sz w:val="20"/>
                        </w:rPr>
                        <w:t xml:space="preserve"> </w:t>
                      </w:r>
                      <w:r>
                        <w:rPr>
                          <w:rFonts w:ascii="Lucida Sans"/>
                          <w:b/>
                          <w:color w:val="FFFFFF"/>
                          <w:spacing w:val="-1"/>
                          <w:sz w:val="20"/>
                        </w:rPr>
                        <w:t xml:space="preserve">on </w:t>
                      </w:r>
                      <w:r>
                        <w:rPr>
                          <w:rFonts w:ascii="Lucida Sans"/>
                          <w:b/>
                          <w:color w:val="FFFFFF"/>
                          <w:sz w:val="20"/>
                        </w:rPr>
                        <w:t>I</w:t>
                      </w:r>
                      <w:r>
                        <w:rPr>
                          <w:rFonts w:ascii="Lucida Sans"/>
                          <w:b/>
                          <w:color w:val="FFFFFF"/>
                          <w:spacing w:val="37"/>
                          <w:sz w:val="20"/>
                        </w:rPr>
                        <w:t xml:space="preserve"> </w:t>
                      </w:r>
                      <w:r>
                        <w:rPr>
                          <w:rFonts w:ascii="Lucida Sans"/>
                          <w:b/>
                          <w:color w:val="FFFFFF"/>
                          <w:spacing w:val="-1"/>
                          <w:sz w:val="20"/>
                        </w:rPr>
                        <w:t>started</w:t>
                      </w:r>
                      <w:r>
                        <w:rPr>
                          <w:rFonts w:ascii="Lucida Sans"/>
                          <w:b/>
                          <w:color w:val="FFFFFF"/>
                          <w:spacing w:val="-2"/>
                          <w:sz w:val="20"/>
                        </w:rPr>
                        <w:t xml:space="preserve"> </w:t>
                      </w:r>
                      <w:r>
                        <w:rPr>
                          <w:rFonts w:ascii="Lucida Sans"/>
                          <w:b/>
                          <w:color w:val="FFFFFF"/>
                          <w:sz w:val="20"/>
                        </w:rPr>
                        <w:t>to</w:t>
                      </w:r>
                      <w:r>
                        <w:rPr>
                          <w:rFonts w:ascii="Lucida Sans"/>
                          <w:b/>
                          <w:color w:val="FFFFFF"/>
                          <w:spacing w:val="-1"/>
                          <w:sz w:val="20"/>
                        </w:rPr>
                        <w:t xml:space="preserve"> cry,</w:t>
                      </w:r>
                      <w:r>
                        <w:rPr>
                          <w:rFonts w:ascii="Lucida Sans"/>
                          <w:b/>
                          <w:color w:val="FFFFFF"/>
                          <w:spacing w:val="-2"/>
                          <w:sz w:val="20"/>
                        </w:rPr>
                        <w:t xml:space="preserve"> </w:t>
                      </w:r>
                      <w:r>
                        <w:rPr>
                          <w:rFonts w:ascii="Lucida Sans"/>
                          <w:b/>
                          <w:color w:val="FFFFFF"/>
                          <w:spacing w:val="-1"/>
                          <w:sz w:val="20"/>
                        </w:rPr>
                        <w:t>tears</w:t>
                      </w:r>
                      <w:r>
                        <w:rPr>
                          <w:rFonts w:ascii="Lucida Sans"/>
                          <w:b/>
                          <w:color w:val="FFFFFF"/>
                          <w:spacing w:val="-3"/>
                          <w:sz w:val="20"/>
                        </w:rPr>
                        <w:t xml:space="preserve"> </w:t>
                      </w:r>
                      <w:r>
                        <w:rPr>
                          <w:rFonts w:ascii="Lucida Sans"/>
                          <w:b/>
                          <w:color w:val="FFFFFF"/>
                          <w:spacing w:val="-1"/>
                          <w:sz w:val="20"/>
                        </w:rPr>
                        <w:t xml:space="preserve">rolling </w:t>
                      </w:r>
                      <w:r>
                        <w:rPr>
                          <w:rFonts w:ascii="Lucida Sans"/>
                          <w:b/>
                          <w:color w:val="FFFFFF"/>
                          <w:sz w:val="20"/>
                        </w:rPr>
                        <w:t>down</w:t>
                      </w:r>
                      <w:r>
                        <w:rPr>
                          <w:rFonts w:ascii="Lucida Sans"/>
                          <w:b/>
                          <w:color w:val="FFFFFF"/>
                          <w:spacing w:val="-2"/>
                          <w:sz w:val="20"/>
                        </w:rPr>
                        <w:t xml:space="preserve"> </w:t>
                      </w:r>
                      <w:r>
                        <w:rPr>
                          <w:rFonts w:ascii="Lucida Sans"/>
                          <w:b/>
                          <w:color w:val="FFFFFF"/>
                          <w:sz w:val="20"/>
                        </w:rPr>
                        <w:t>my</w:t>
                      </w:r>
                      <w:r>
                        <w:rPr>
                          <w:rFonts w:ascii="Lucida Sans"/>
                          <w:b/>
                          <w:color w:val="FFFFFF"/>
                          <w:spacing w:val="-1"/>
                          <w:sz w:val="20"/>
                        </w:rPr>
                        <w:t xml:space="preserve"> cheeks</w:t>
                      </w:r>
                      <w:r>
                        <w:rPr>
                          <w:rFonts w:ascii="Lucida Sans"/>
                          <w:b/>
                          <w:color w:val="FFFFFF"/>
                          <w:spacing w:val="-3"/>
                          <w:sz w:val="20"/>
                        </w:rPr>
                        <w:t xml:space="preserve"> </w:t>
                      </w:r>
                      <w:r>
                        <w:rPr>
                          <w:rFonts w:ascii="Lucida Sans"/>
                          <w:b/>
                          <w:color w:val="FFFFFF"/>
                          <w:sz w:val="20"/>
                        </w:rPr>
                        <w:t>and</w:t>
                      </w:r>
                      <w:r>
                        <w:rPr>
                          <w:rFonts w:ascii="Lucida Sans"/>
                          <w:b/>
                          <w:color w:val="FFFFFF"/>
                          <w:spacing w:val="-1"/>
                          <w:sz w:val="20"/>
                        </w:rPr>
                        <w:t xml:space="preserve"> there was</w:t>
                      </w:r>
                      <w:r>
                        <w:rPr>
                          <w:rFonts w:ascii="Lucida Sans"/>
                          <w:b/>
                          <w:color w:val="FFFFFF"/>
                          <w:spacing w:val="49"/>
                          <w:sz w:val="20"/>
                        </w:rPr>
                        <w:t xml:space="preserve"> </w:t>
                      </w:r>
                      <w:r>
                        <w:rPr>
                          <w:rFonts w:ascii="Lucida Sans"/>
                          <w:b/>
                          <w:color w:val="FFFFFF"/>
                          <w:spacing w:val="-1"/>
                          <w:sz w:val="20"/>
                        </w:rPr>
                        <w:t>some kundalini jolting</w:t>
                      </w:r>
                      <w:r>
                        <w:rPr>
                          <w:rFonts w:ascii="Lucida Sans"/>
                          <w:b/>
                          <w:color w:val="FFFFFF"/>
                          <w:spacing w:val="-2"/>
                          <w:sz w:val="20"/>
                        </w:rPr>
                        <w:t xml:space="preserve"> </w:t>
                      </w:r>
                      <w:r>
                        <w:rPr>
                          <w:rFonts w:ascii="Lucida Sans"/>
                          <w:b/>
                          <w:color w:val="FFFFFF"/>
                          <w:sz w:val="20"/>
                        </w:rPr>
                        <w:t>of</w:t>
                      </w:r>
                      <w:r>
                        <w:rPr>
                          <w:rFonts w:ascii="Lucida Sans"/>
                          <w:b/>
                          <w:color w:val="FFFFFF"/>
                          <w:spacing w:val="-2"/>
                          <w:sz w:val="20"/>
                        </w:rPr>
                        <w:t xml:space="preserve"> </w:t>
                      </w:r>
                      <w:r>
                        <w:rPr>
                          <w:rFonts w:ascii="Lucida Sans"/>
                          <w:b/>
                          <w:color w:val="FFFFFF"/>
                          <w:sz w:val="20"/>
                        </w:rPr>
                        <w:t>my</w:t>
                      </w:r>
                      <w:r>
                        <w:rPr>
                          <w:rFonts w:ascii="Lucida Sans"/>
                          <w:b/>
                          <w:color w:val="FFFFFF"/>
                          <w:spacing w:val="1"/>
                          <w:sz w:val="20"/>
                        </w:rPr>
                        <w:t xml:space="preserve"> </w:t>
                      </w:r>
                      <w:r>
                        <w:rPr>
                          <w:rFonts w:ascii="Lucida Sans"/>
                          <w:b/>
                          <w:color w:val="FFFFFF"/>
                          <w:spacing w:val="-1"/>
                          <w:sz w:val="20"/>
                        </w:rPr>
                        <w:t>body but</w:t>
                      </w:r>
                      <w:r>
                        <w:rPr>
                          <w:rFonts w:ascii="Lucida Sans"/>
                          <w:b/>
                          <w:color w:val="FFFFFF"/>
                          <w:spacing w:val="1"/>
                          <w:sz w:val="20"/>
                        </w:rPr>
                        <w:t xml:space="preserve"> </w:t>
                      </w:r>
                      <w:r>
                        <w:rPr>
                          <w:rFonts w:ascii="Lucida Sans"/>
                          <w:b/>
                          <w:color w:val="FFFFFF"/>
                          <w:sz w:val="20"/>
                        </w:rPr>
                        <w:t>I</w:t>
                      </w:r>
                      <w:r>
                        <w:rPr>
                          <w:rFonts w:ascii="Lucida Sans"/>
                          <w:b/>
                          <w:color w:val="FFFFFF"/>
                          <w:spacing w:val="-1"/>
                          <w:sz w:val="20"/>
                        </w:rPr>
                        <w:t xml:space="preserve"> </w:t>
                      </w:r>
                      <w:r>
                        <w:rPr>
                          <w:rFonts w:ascii="Lucida Sans"/>
                          <w:b/>
                          <w:color w:val="FFFFFF"/>
                          <w:sz w:val="20"/>
                        </w:rPr>
                        <w:t>was</w:t>
                      </w:r>
                      <w:r>
                        <w:rPr>
                          <w:rFonts w:ascii="Lucida Sans"/>
                          <w:b/>
                          <w:color w:val="FFFFFF"/>
                          <w:spacing w:val="-1"/>
                          <w:sz w:val="20"/>
                        </w:rPr>
                        <w:t xml:space="preserve"> not</w:t>
                      </w:r>
                      <w:r>
                        <w:rPr>
                          <w:rFonts w:ascii="Lucida Sans"/>
                          <w:b/>
                          <w:color w:val="FFFFFF"/>
                          <w:spacing w:val="1"/>
                          <w:sz w:val="20"/>
                        </w:rPr>
                        <w:t xml:space="preserve"> </w:t>
                      </w:r>
                      <w:r>
                        <w:rPr>
                          <w:rFonts w:ascii="Lucida Sans"/>
                          <w:b/>
                          <w:color w:val="FFFFFF"/>
                          <w:spacing w:val="-1"/>
                          <w:sz w:val="20"/>
                        </w:rPr>
                        <w:t>unduly</w:t>
                      </w:r>
                      <w:r>
                        <w:rPr>
                          <w:rFonts w:ascii="Lucida Sans"/>
                          <w:b/>
                          <w:color w:val="FFFFFF"/>
                          <w:spacing w:val="34"/>
                          <w:sz w:val="20"/>
                        </w:rPr>
                        <w:t xml:space="preserve"> </w:t>
                      </w:r>
                      <w:r>
                        <w:rPr>
                          <w:rFonts w:ascii="Lucida Sans"/>
                          <w:b/>
                          <w:color w:val="FFFFFF"/>
                          <w:spacing w:val="-1"/>
                          <w:sz w:val="20"/>
                        </w:rPr>
                        <w:t>worried.</w:t>
                      </w:r>
                    </w:p>
                  </w:txbxContent>
                </v:textbox>
              </v:shape>
            </v:group>
            <w10:wrap type="none"/>
            <w10:anchorlock/>
          </v:group>
        </w:pict>
      </w:r>
    </w:p>
    <w:p w:rsidR="00743C02" w:rsidRDefault="00743C02">
      <w:pPr>
        <w:spacing w:before="1"/>
        <w:rPr>
          <w:rFonts w:ascii="Lucida Sans" w:eastAsia="Lucida Sans" w:hAnsi="Lucida Sans" w:cs="Lucida Sans"/>
          <w:sz w:val="20"/>
          <w:szCs w:val="20"/>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36" style="width:330.3pt;height:106pt;mso-position-horizontal-relative:char;mso-position-vertical-relative:line" coordsize="6606,2120">
            <v:group id="_x0000_s1454" style="position:absolute;width:6514;height:236" coordsize="6514,236">
              <v:shape id="_x0000_s1455" style="position:absolute;width:6514;height:236" coordsize="6514,236" path="m,235r6514,l6514,,,,,235xe" fillcolor="black" stroked="f">
                <v:path arrowok="t"/>
              </v:shape>
            </v:group>
            <v:group id="_x0000_s1452" style="position:absolute;top:235;width:6522;height:236" coordorigin=",235" coordsize="6522,236">
              <v:shape id="_x0000_s1453" style="position:absolute;top:235;width:6522;height:236" coordorigin=",235" coordsize="6522,236" path="m,470r6522,l6522,235,,235,,470xe" fillcolor="black" stroked="f">
                <v:path arrowok="t"/>
              </v:shape>
            </v:group>
            <v:group id="_x0000_s1450" style="position:absolute;top:470;width:5728;height:237" coordorigin=",470" coordsize="5728,237">
              <v:shape id="_x0000_s1451" style="position:absolute;top:470;width:5728;height:237" coordorigin=",470" coordsize="5728,237" path="m,707r5728,l5728,470,,470,,707xe" fillcolor="black" stroked="f">
                <v:path arrowok="t"/>
              </v:shape>
            </v:group>
            <v:group id="_x0000_s1448" style="position:absolute;top:707;width:5831;height:236" coordorigin=",707" coordsize="5831,236">
              <v:shape id="_x0000_s1449" style="position:absolute;top:707;width:5831;height:236" coordorigin=",707" coordsize="5831,236" path="m,942r5831,l5831,707,,707,,942xe" fillcolor="black" stroked="f">
                <v:path arrowok="t"/>
              </v:shape>
            </v:group>
            <v:group id="_x0000_s1446" style="position:absolute;top:942;width:6606;height:236" coordorigin=",942" coordsize="6606,236">
              <v:shape id="_x0000_s1447" style="position:absolute;top:942;width:6606;height:236" coordorigin=",942" coordsize="6606,236" path="m,1177r6606,l6606,942,,942r,235xe" fillcolor="black" stroked="f">
                <v:path arrowok="t"/>
              </v:shape>
            </v:group>
            <v:group id="_x0000_s1444" style="position:absolute;top:1177;width:6375;height:237" coordorigin=",1177" coordsize="6375,237">
              <v:shape id="_x0000_s1445" style="position:absolute;top:1177;width:6375;height:237" coordorigin=",1177" coordsize="6375,237" path="m,1414r6374,l6374,1177,,1177r,237xe" fillcolor="black" stroked="f">
                <v:path arrowok="t"/>
              </v:shape>
            </v:group>
            <v:group id="_x0000_s1442" style="position:absolute;top:1414;width:6049;height:236" coordorigin=",1414" coordsize="6049,236">
              <v:shape id="_x0000_s1443" style="position:absolute;top:1414;width:6049;height:236" coordorigin=",1414" coordsize="6049,236" path="m,1649r6048,l6048,1414,,1414r,235xe" fillcolor="black" stroked="f">
                <v:path arrowok="t"/>
              </v:shape>
            </v:group>
            <v:group id="_x0000_s1440" style="position:absolute;top:1649;width:6566;height:236" coordorigin=",1649" coordsize="6566,236">
              <v:shape id="_x0000_s1441" style="position:absolute;top:1649;width:6566;height:236" coordorigin=",1649" coordsize="6566,236" path="m,1884r6565,l6565,1649,,1649r,235xe" fillcolor="black" stroked="f">
                <v:path arrowok="t"/>
              </v:shape>
            </v:group>
            <v:group id="_x0000_s1437" style="position:absolute;top:1884;width:4906;height:236" coordorigin=",1884" coordsize="4906,236">
              <v:shape id="_x0000_s1439" style="position:absolute;top:1884;width:4906;height:236" coordorigin=",1884" coordsize="4906,236" path="m,2119r4906,l4906,1884,,1884r,235xe" fillcolor="black" stroked="f">
                <v:path arrowok="t"/>
              </v:shape>
              <v:shape id="_x0000_s1438" type="#_x0000_t202" style="position:absolute;width:6606;height:2120" filled="f" stroked="f">
                <v:textbox style="mso-next-textbox:#_x0000_s1438" inset="0,0,0,0">
                  <w:txbxContent>
                    <w:p w:rsidR="00E5021A" w:rsidRDefault="00E5021A">
                      <w:pPr>
                        <w:ind w:right="1"/>
                        <w:rPr>
                          <w:rFonts w:ascii="Lucida Sans" w:eastAsia="Lucida Sans" w:hAnsi="Lucida Sans" w:cs="Lucida Sans"/>
                          <w:sz w:val="20"/>
                          <w:szCs w:val="20"/>
                        </w:rPr>
                      </w:pPr>
                      <w:r>
                        <w:rPr>
                          <w:rFonts w:ascii="Lucida Sans"/>
                          <w:b/>
                          <w:color w:val="FFFFFF"/>
                          <w:spacing w:val="-1"/>
                          <w:sz w:val="20"/>
                        </w:rPr>
                        <w:t>At</w:t>
                      </w:r>
                      <w:r>
                        <w:rPr>
                          <w:rFonts w:ascii="Lucida Sans"/>
                          <w:b/>
                          <w:color w:val="FFFFFF"/>
                          <w:sz w:val="20"/>
                        </w:rPr>
                        <w:t xml:space="preserve"> </w:t>
                      </w:r>
                      <w:r>
                        <w:rPr>
                          <w:rFonts w:ascii="Lucida Sans"/>
                          <w:b/>
                          <w:color w:val="FFFFFF"/>
                          <w:spacing w:val="-1"/>
                          <w:sz w:val="20"/>
                        </w:rPr>
                        <w:t xml:space="preserve">the second session </w:t>
                      </w:r>
                      <w:r>
                        <w:rPr>
                          <w:rFonts w:ascii="Lucida Sans"/>
                          <w:b/>
                          <w:color w:val="FFFFFF"/>
                          <w:sz w:val="20"/>
                        </w:rPr>
                        <w:t>I</w:t>
                      </w:r>
                      <w:r>
                        <w:rPr>
                          <w:rFonts w:ascii="Lucida Sans"/>
                          <w:b/>
                          <w:color w:val="FFFFFF"/>
                          <w:spacing w:val="-1"/>
                          <w:sz w:val="20"/>
                        </w:rPr>
                        <w:t xml:space="preserve"> felt</w:t>
                      </w:r>
                      <w:r>
                        <w:rPr>
                          <w:rFonts w:ascii="Lucida Sans"/>
                          <w:b/>
                          <w:color w:val="FFFFFF"/>
                          <w:spacing w:val="1"/>
                          <w:sz w:val="20"/>
                        </w:rPr>
                        <w:t xml:space="preserve"> </w:t>
                      </w:r>
                      <w:r>
                        <w:rPr>
                          <w:rFonts w:ascii="Lucida Sans"/>
                          <w:b/>
                          <w:color w:val="FFFFFF"/>
                          <w:sz w:val="20"/>
                        </w:rPr>
                        <w:t>I</w:t>
                      </w:r>
                      <w:r>
                        <w:rPr>
                          <w:rFonts w:ascii="Lucida Sans"/>
                          <w:b/>
                          <w:color w:val="FFFFFF"/>
                          <w:spacing w:val="-1"/>
                          <w:sz w:val="20"/>
                        </w:rPr>
                        <w:t xml:space="preserve"> </w:t>
                      </w:r>
                      <w:r>
                        <w:rPr>
                          <w:rFonts w:ascii="Lucida Sans"/>
                          <w:b/>
                          <w:color w:val="FFFFFF"/>
                          <w:sz w:val="20"/>
                        </w:rPr>
                        <w:t xml:space="preserve">was </w:t>
                      </w:r>
                      <w:r>
                        <w:rPr>
                          <w:rFonts w:ascii="Lucida Sans"/>
                          <w:b/>
                          <w:color w:val="FFFFFF"/>
                          <w:spacing w:val="-1"/>
                          <w:sz w:val="20"/>
                        </w:rPr>
                        <w:t>being pulled up by</w:t>
                      </w:r>
                      <w:r>
                        <w:rPr>
                          <w:rFonts w:ascii="Lucida Sans"/>
                          <w:b/>
                          <w:color w:val="FFFFFF"/>
                          <w:spacing w:val="1"/>
                          <w:sz w:val="20"/>
                        </w:rPr>
                        <w:t xml:space="preserve"> </w:t>
                      </w:r>
                      <w:r>
                        <w:rPr>
                          <w:rFonts w:ascii="Lucida Sans"/>
                          <w:b/>
                          <w:color w:val="FFFFFF"/>
                          <w:spacing w:val="-1"/>
                          <w:sz w:val="20"/>
                        </w:rPr>
                        <w:t>one single</w:t>
                      </w:r>
                      <w:r>
                        <w:rPr>
                          <w:rFonts w:ascii="Lucida Sans"/>
                          <w:b/>
                          <w:color w:val="FFFFFF"/>
                          <w:spacing w:val="24"/>
                          <w:sz w:val="20"/>
                        </w:rPr>
                        <w:t xml:space="preserve"> </w:t>
                      </w:r>
                      <w:r>
                        <w:rPr>
                          <w:rFonts w:ascii="Lucida Sans"/>
                          <w:b/>
                          <w:color w:val="FFFFFF"/>
                          <w:sz w:val="20"/>
                        </w:rPr>
                        <w:t>hair</w:t>
                      </w:r>
                      <w:r>
                        <w:rPr>
                          <w:rFonts w:ascii="Lucida Sans"/>
                          <w:b/>
                          <w:color w:val="FFFFFF"/>
                          <w:spacing w:val="-2"/>
                          <w:sz w:val="20"/>
                        </w:rPr>
                        <w:t xml:space="preserve"> </w:t>
                      </w:r>
                      <w:r>
                        <w:rPr>
                          <w:rFonts w:ascii="Lucida Sans"/>
                          <w:b/>
                          <w:color w:val="FFFFFF"/>
                          <w:sz w:val="20"/>
                        </w:rPr>
                        <w:t>on</w:t>
                      </w:r>
                      <w:r>
                        <w:rPr>
                          <w:rFonts w:ascii="Lucida Sans"/>
                          <w:b/>
                          <w:color w:val="FFFFFF"/>
                          <w:spacing w:val="-2"/>
                          <w:sz w:val="20"/>
                        </w:rPr>
                        <w:t xml:space="preserve"> </w:t>
                      </w:r>
                      <w:r>
                        <w:rPr>
                          <w:rFonts w:ascii="Lucida Sans"/>
                          <w:b/>
                          <w:color w:val="FFFFFF"/>
                          <w:sz w:val="20"/>
                        </w:rPr>
                        <w:t>my</w:t>
                      </w:r>
                      <w:r>
                        <w:rPr>
                          <w:rFonts w:ascii="Lucida Sans"/>
                          <w:b/>
                          <w:color w:val="FFFFFF"/>
                          <w:spacing w:val="-2"/>
                          <w:sz w:val="20"/>
                        </w:rPr>
                        <w:t xml:space="preserve"> </w:t>
                      </w:r>
                      <w:r>
                        <w:rPr>
                          <w:rFonts w:ascii="Lucida Sans"/>
                          <w:b/>
                          <w:color w:val="FFFFFF"/>
                          <w:spacing w:val="-1"/>
                          <w:sz w:val="20"/>
                        </w:rPr>
                        <w:t>head,</w:t>
                      </w:r>
                      <w:r>
                        <w:rPr>
                          <w:rFonts w:ascii="Lucida Sans"/>
                          <w:b/>
                          <w:color w:val="FFFFFF"/>
                          <w:spacing w:val="-2"/>
                          <w:sz w:val="20"/>
                        </w:rPr>
                        <w:t xml:space="preserve"> </w:t>
                      </w:r>
                      <w:r>
                        <w:rPr>
                          <w:rFonts w:ascii="Lucida Sans"/>
                          <w:b/>
                          <w:color w:val="FFFFFF"/>
                          <w:sz w:val="20"/>
                        </w:rPr>
                        <w:t>up</w:t>
                      </w:r>
                      <w:r>
                        <w:rPr>
                          <w:rFonts w:ascii="Lucida Sans"/>
                          <w:b/>
                          <w:color w:val="FFFFFF"/>
                          <w:spacing w:val="-1"/>
                          <w:sz w:val="20"/>
                        </w:rPr>
                        <w:t xml:space="preserve"> </w:t>
                      </w:r>
                      <w:r>
                        <w:rPr>
                          <w:rFonts w:ascii="Lucida Sans"/>
                          <w:b/>
                          <w:color w:val="FFFFFF"/>
                          <w:sz w:val="20"/>
                        </w:rPr>
                        <w:t>and</w:t>
                      </w:r>
                      <w:r>
                        <w:rPr>
                          <w:rFonts w:ascii="Lucida Sans"/>
                          <w:b/>
                          <w:color w:val="FFFFFF"/>
                          <w:spacing w:val="-1"/>
                          <w:sz w:val="20"/>
                        </w:rPr>
                        <w:t xml:space="preserve"> </w:t>
                      </w:r>
                      <w:r>
                        <w:rPr>
                          <w:rFonts w:ascii="Lucida Sans"/>
                          <w:b/>
                          <w:color w:val="FFFFFF"/>
                          <w:sz w:val="20"/>
                        </w:rPr>
                        <w:t>up</w:t>
                      </w:r>
                      <w:r>
                        <w:rPr>
                          <w:rFonts w:ascii="Lucida Sans"/>
                          <w:b/>
                          <w:color w:val="FFFFFF"/>
                          <w:spacing w:val="-1"/>
                          <w:sz w:val="20"/>
                        </w:rPr>
                        <w:t xml:space="preserve"> </w:t>
                      </w:r>
                      <w:r>
                        <w:rPr>
                          <w:rFonts w:ascii="Lucida Sans"/>
                          <w:b/>
                          <w:color w:val="FFFFFF"/>
                          <w:sz w:val="20"/>
                        </w:rPr>
                        <w:t>it</w:t>
                      </w:r>
                      <w:r>
                        <w:rPr>
                          <w:rFonts w:ascii="Lucida Sans"/>
                          <w:b/>
                          <w:color w:val="FFFFFF"/>
                          <w:spacing w:val="1"/>
                          <w:sz w:val="20"/>
                        </w:rPr>
                        <w:t xml:space="preserve"> </w:t>
                      </w:r>
                      <w:r>
                        <w:rPr>
                          <w:rFonts w:ascii="Lucida Sans"/>
                          <w:b/>
                          <w:color w:val="FFFFFF"/>
                          <w:sz w:val="20"/>
                        </w:rPr>
                        <w:t>pulled</w:t>
                      </w:r>
                      <w:r>
                        <w:rPr>
                          <w:rFonts w:ascii="Lucida Sans"/>
                          <w:b/>
                          <w:color w:val="FFFFFF"/>
                          <w:spacing w:val="-2"/>
                          <w:sz w:val="20"/>
                        </w:rPr>
                        <w:t xml:space="preserve"> </w:t>
                      </w:r>
                      <w:r>
                        <w:rPr>
                          <w:rFonts w:ascii="Lucida Sans"/>
                          <w:b/>
                          <w:color w:val="FFFFFF"/>
                          <w:sz w:val="20"/>
                        </w:rPr>
                        <w:t>me.</w:t>
                      </w:r>
                      <w:r>
                        <w:rPr>
                          <w:rFonts w:ascii="Lucida Sans"/>
                          <w:b/>
                          <w:color w:val="FFFFFF"/>
                          <w:spacing w:val="60"/>
                          <w:sz w:val="20"/>
                        </w:rPr>
                        <w:t xml:space="preserve"> </w:t>
                      </w:r>
                      <w:r>
                        <w:rPr>
                          <w:rFonts w:ascii="Lucida Sans"/>
                          <w:b/>
                          <w:color w:val="FFFFFF"/>
                          <w:sz w:val="20"/>
                        </w:rPr>
                        <w:t>Later</w:t>
                      </w:r>
                      <w:r>
                        <w:rPr>
                          <w:rFonts w:ascii="Lucida Sans"/>
                          <w:b/>
                          <w:color w:val="FFFFFF"/>
                          <w:spacing w:val="-2"/>
                          <w:sz w:val="20"/>
                        </w:rPr>
                        <w:t xml:space="preserve"> </w:t>
                      </w:r>
                      <w:r>
                        <w:rPr>
                          <w:rFonts w:ascii="Lucida Sans"/>
                          <w:b/>
                          <w:color w:val="FFFFFF"/>
                          <w:sz w:val="20"/>
                        </w:rPr>
                        <w:t>it</w:t>
                      </w:r>
                      <w:r>
                        <w:rPr>
                          <w:rFonts w:ascii="Lucida Sans"/>
                          <w:b/>
                          <w:color w:val="FFFFFF"/>
                          <w:spacing w:val="1"/>
                          <w:sz w:val="20"/>
                        </w:rPr>
                        <w:t xml:space="preserve"> </w:t>
                      </w:r>
                      <w:r>
                        <w:rPr>
                          <w:rFonts w:ascii="Lucida Sans"/>
                          <w:b/>
                          <w:color w:val="FFFFFF"/>
                          <w:spacing w:val="-1"/>
                          <w:sz w:val="20"/>
                        </w:rPr>
                        <w:t>felt</w:t>
                      </w:r>
                      <w:r>
                        <w:rPr>
                          <w:rFonts w:ascii="Lucida Sans"/>
                          <w:b/>
                          <w:color w:val="FFFFFF"/>
                          <w:sz w:val="20"/>
                        </w:rPr>
                        <w:t xml:space="preserve"> as</w:t>
                      </w:r>
                      <w:r>
                        <w:rPr>
                          <w:rFonts w:ascii="Lucida Sans"/>
                          <w:b/>
                          <w:color w:val="FFFFFF"/>
                          <w:spacing w:val="-1"/>
                          <w:sz w:val="20"/>
                        </w:rPr>
                        <w:t xml:space="preserve"> though</w:t>
                      </w:r>
                      <w:r>
                        <w:rPr>
                          <w:rFonts w:ascii="Lucida Sans"/>
                          <w:b/>
                          <w:color w:val="FFFFFF"/>
                          <w:spacing w:val="25"/>
                          <w:sz w:val="20"/>
                        </w:rPr>
                        <w:t xml:space="preserve"> </w:t>
                      </w:r>
                      <w:r>
                        <w:rPr>
                          <w:rFonts w:ascii="Lucida Sans"/>
                          <w:b/>
                          <w:color w:val="FFFFFF"/>
                          <w:sz w:val="20"/>
                        </w:rPr>
                        <w:t>a</w:t>
                      </w:r>
                      <w:r>
                        <w:rPr>
                          <w:rFonts w:ascii="Lucida Sans"/>
                          <w:b/>
                          <w:color w:val="FFFFFF"/>
                          <w:spacing w:val="-1"/>
                          <w:sz w:val="20"/>
                        </w:rPr>
                        <w:t xml:space="preserve"> whole </w:t>
                      </w:r>
                      <w:r>
                        <w:rPr>
                          <w:rFonts w:ascii="Lucida Sans"/>
                          <w:b/>
                          <w:color w:val="FFFFFF"/>
                          <w:sz w:val="20"/>
                        </w:rPr>
                        <w:t>lot</w:t>
                      </w:r>
                      <w:r>
                        <w:rPr>
                          <w:rFonts w:ascii="Lucida Sans"/>
                          <w:b/>
                          <w:color w:val="FFFFFF"/>
                          <w:spacing w:val="-2"/>
                          <w:sz w:val="20"/>
                        </w:rPr>
                        <w:t xml:space="preserve"> </w:t>
                      </w:r>
                      <w:r>
                        <w:rPr>
                          <w:rFonts w:ascii="Lucida Sans"/>
                          <w:b/>
                          <w:color w:val="FFFFFF"/>
                          <w:sz w:val="20"/>
                        </w:rPr>
                        <w:t>of</w:t>
                      </w:r>
                      <w:r>
                        <w:rPr>
                          <w:rFonts w:ascii="Lucida Sans"/>
                          <w:b/>
                          <w:color w:val="FFFFFF"/>
                          <w:spacing w:val="-1"/>
                          <w:sz w:val="20"/>
                        </w:rPr>
                        <w:t xml:space="preserve"> stuff was coming</w:t>
                      </w:r>
                      <w:r>
                        <w:rPr>
                          <w:rFonts w:ascii="Lucida Sans"/>
                          <w:b/>
                          <w:color w:val="FFFFFF"/>
                          <w:spacing w:val="-2"/>
                          <w:sz w:val="20"/>
                        </w:rPr>
                        <w:t xml:space="preserve"> </w:t>
                      </w:r>
                      <w:r>
                        <w:rPr>
                          <w:rFonts w:ascii="Lucida Sans"/>
                          <w:b/>
                          <w:color w:val="FFFFFF"/>
                          <w:spacing w:val="-1"/>
                          <w:sz w:val="20"/>
                        </w:rPr>
                        <w:t>out</w:t>
                      </w:r>
                      <w:r>
                        <w:rPr>
                          <w:rFonts w:ascii="Lucida Sans"/>
                          <w:b/>
                          <w:color w:val="FFFFFF"/>
                          <w:spacing w:val="1"/>
                          <w:sz w:val="20"/>
                        </w:rPr>
                        <w:t xml:space="preserve"> </w:t>
                      </w:r>
                      <w:r>
                        <w:rPr>
                          <w:rFonts w:ascii="Lucida Sans"/>
                          <w:b/>
                          <w:color w:val="FFFFFF"/>
                          <w:sz w:val="20"/>
                        </w:rPr>
                        <w:t>of</w:t>
                      </w:r>
                      <w:r>
                        <w:rPr>
                          <w:rFonts w:ascii="Lucida Sans"/>
                          <w:b/>
                          <w:color w:val="FFFFFF"/>
                          <w:spacing w:val="-2"/>
                          <w:sz w:val="20"/>
                        </w:rPr>
                        <w:t xml:space="preserve"> </w:t>
                      </w:r>
                      <w:r>
                        <w:rPr>
                          <w:rFonts w:ascii="Lucida Sans"/>
                          <w:b/>
                          <w:color w:val="FFFFFF"/>
                          <w:sz w:val="20"/>
                        </w:rPr>
                        <w:t>my</w:t>
                      </w:r>
                      <w:r>
                        <w:rPr>
                          <w:rFonts w:ascii="Lucida Sans"/>
                          <w:b/>
                          <w:color w:val="FFFFFF"/>
                          <w:spacing w:val="-2"/>
                          <w:sz w:val="20"/>
                        </w:rPr>
                        <w:t xml:space="preserve"> </w:t>
                      </w:r>
                      <w:r>
                        <w:rPr>
                          <w:rFonts w:ascii="Lucida Sans"/>
                          <w:b/>
                          <w:color w:val="FFFFFF"/>
                          <w:spacing w:val="-1"/>
                          <w:sz w:val="20"/>
                        </w:rPr>
                        <w:t>head into</w:t>
                      </w:r>
                      <w:r>
                        <w:rPr>
                          <w:rFonts w:ascii="Lucida Sans"/>
                          <w:b/>
                          <w:color w:val="FFFFFF"/>
                          <w:spacing w:val="-2"/>
                          <w:sz w:val="20"/>
                        </w:rPr>
                        <w:t xml:space="preserve"> </w:t>
                      </w:r>
                      <w:r>
                        <w:rPr>
                          <w:rFonts w:ascii="Lucida Sans"/>
                          <w:b/>
                          <w:color w:val="FFFFFF"/>
                          <w:sz w:val="20"/>
                        </w:rPr>
                        <w:t>the</w:t>
                      </w:r>
                      <w:r>
                        <w:rPr>
                          <w:rFonts w:ascii="Lucida Sans"/>
                          <w:b/>
                          <w:color w:val="FFFFFF"/>
                          <w:spacing w:val="31"/>
                          <w:sz w:val="20"/>
                        </w:rPr>
                        <w:t xml:space="preserve"> </w:t>
                      </w:r>
                      <w:r>
                        <w:rPr>
                          <w:rFonts w:ascii="Lucida Sans"/>
                          <w:b/>
                          <w:color w:val="FFFFFF"/>
                          <w:spacing w:val="-1"/>
                          <w:sz w:val="20"/>
                        </w:rPr>
                        <w:t>universe.</w:t>
                      </w:r>
                      <w:r>
                        <w:rPr>
                          <w:rFonts w:ascii="Lucida Sans"/>
                          <w:b/>
                          <w:color w:val="FFFFFF"/>
                          <w:spacing w:val="63"/>
                          <w:sz w:val="20"/>
                        </w:rPr>
                        <w:t xml:space="preserve"> </w:t>
                      </w:r>
                      <w:r>
                        <w:rPr>
                          <w:rFonts w:ascii="Lucida Sans"/>
                          <w:b/>
                          <w:color w:val="FFFFFF"/>
                          <w:spacing w:val="-1"/>
                          <w:sz w:val="20"/>
                        </w:rPr>
                        <w:t>First</w:t>
                      </w:r>
                      <w:r>
                        <w:rPr>
                          <w:rFonts w:ascii="Lucida Sans"/>
                          <w:b/>
                          <w:color w:val="FFFFFF"/>
                          <w:sz w:val="20"/>
                        </w:rPr>
                        <w:t xml:space="preserve"> my</w:t>
                      </w:r>
                      <w:r>
                        <w:rPr>
                          <w:rFonts w:ascii="Lucida Sans"/>
                          <w:b/>
                          <w:color w:val="FFFFFF"/>
                          <w:spacing w:val="-1"/>
                          <w:sz w:val="20"/>
                        </w:rPr>
                        <w:t xml:space="preserve"> little fingers</w:t>
                      </w:r>
                      <w:r>
                        <w:rPr>
                          <w:rFonts w:ascii="Lucida Sans"/>
                          <w:b/>
                          <w:color w:val="FFFFFF"/>
                          <w:spacing w:val="-2"/>
                          <w:sz w:val="20"/>
                        </w:rPr>
                        <w:t xml:space="preserve"> </w:t>
                      </w:r>
                      <w:r>
                        <w:rPr>
                          <w:rFonts w:ascii="Lucida Sans"/>
                          <w:b/>
                          <w:color w:val="FFFFFF"/>
                          <w:sz w:val="20"/>
                        </w:rPr>
                        <w:t xml:space="preserve">felt </w:t>
                      </w:r>
                      <w:r>
                        <w:rPr>
                          <w:rFonts w:ascii="Lucida Sans"/>
                          <w:b/>
                          <w:color w:val="FFFFFF"/>
                          <w:spacing w:val="-1"/>
                          <w:sz w:val="20"/>
                        </w:rPr>
                        <w:t>numb</w:t>
                      </w:r>
                      <w:r>
                        <w:rPr>
                          <w:rFonts w:ascii="Lucida Sans"/>
                          <w:b/>
                          <w:color w:val="FFFFFF"/>
                          <w:spacing w:val="-3"/>
                          <w:sz w:val="20"/>
                        </w:rPr>
                        <w:t xml:space="preserve"> </w:t>
                      </w:r>
                      <w:r>
                        <w:rPr>
                          <w:rFonts w:ascii="Lucida Sans"/>
                          <w:b/>
                          <w:color w:val="FFFFFF"/>
                          <w:spacing w:val="-1"/>
                          <w:sz w:val="20"/>
                        </w:rPr>
                        <w:t>then</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w:t>
                      </w:r>
                      <w:r>
                        <w:rPr>
                          <w:rFonts w:ascii="Lucida Sans"/>
                          <w:b/>
                          <w:color w:val="FFFFFF"/>
                          <w:sz w:val="20"/>
                        </w:rPr>
                        <w:t xml:space="preserve">other </w:t>
                      </w:r>
                      <w:r>
                        <w:rPr>
                          <w:rFonts w:ascii="Lucida Sans"/>
                          <w:b/>
                          <w:color w:val="FFFFFF"/>
                          <w:spacing w:val="-1"/>
                          <w:sz w:val="20"/>
                        </w:rPr>
                        <w:t>fingers</w:t>
                      </w:r>
                      <w:r>
                        <w:rPr>
                          <w:rFonts w:ascii="Lucida Sans"/>
                          <w:b/>
                          <w:color w:val="FFFFFF"/>
                          <w:spacing w:val="42"/>
                          <w:sz w:val="20"/>
                        </w:rPr>
                        <w:t xml:space="preserve"> </w:t>
                      </w:r>
                      <w:r>
                        <w:rPr>
                          <w:rFonts w:ascii="Lucida Sans"/>
                          <w:b/>
                          <w:color w:val="FFFFFF"/>
                          <w:spacing w:val="-1"/>
                          <w:sz w:val="20"/>
                        </w:rPr>
                        <w:t>followed suit.</w:t>
                      </w:r>
                      <w:r>
                        <w:rPr>
                          <w:rFonts w:ascii="Lucida Sans"/>
                          <w:b/>
                          <w:color w:val="FFFFFF"/>
                          <w:spacing w:val="62"/>
                          <w:sz w:val="20"/>
                        </w:rPr>
                        <w:t xml:space="preserve"> </w:t>
                      </w:r>
                      <w:r>
                        <w:rPr>
                          <w:rFonts w:ascii="Lucida Sans"/>
                          <w:b/>
                          <w:color w:val="FFFFFF"/>
                          <w:spacing w:val="-1"/>
                          <w:sz w:val="20"/>
                        </w:rPr>
                        <w:t>My</w:t>
                      </w:r>
                      <w:r>
                        <w:rPr>
                          <w:rFonts w:ascii="Lucida Sans"/>
                          <w:b/>
                          <w:color w:val="FFFFFF"/>
                          <w:sz w:val="20"/>
                        </w:rPr>
                        <w:t xml:space="preserve"> </w:t>
                      </w:r>
                      <w:r>
                        <w:rPr>
                          <w:rFonts w:ascii="Lucida Sans"/>
                          <w:b/>
                          <w:color w:val="FFFFFF"/>
                          <w:spacing w:val="-1"/>
                          <w:sz w:val="20"/>
                        </w:rPr>
                        <w:t>feet</w:t>
                      </w:r>
                      <w:r>
                        <w:rPr>
                          <w:rFonts w:ascii="Lucida Sans"/>
                          <w:b/>
                          <w:color w:val="FFFFFF"/>
                          <w:sz w:val="20"/>
                        </w:rPr>
                        <w:t xml:space="preserve"> </w:t>
                      </w:r>
                      <w:r>
                        <w:rPr>
                          <w:rFonts w:ascii="Lucida Sans"/>
                          <w:b/>
                          <w:color w:val="FFFFFF"/>
                          <w:spacing w:val="-1"/>
                          <w:sz w:val="20"/>
                        </w:rPr>
                        <w:t>also</w:t>
                      </w:r>
                      <w:r>
                        <w:rPr>
                          <w:rFonts w:ascii="Lucida Sans"/>
                          <w:b/>
                          <w:color w:val="FFFFFF"/>
                          <w:sz w:val="20"/>
                        </w:rPr>
                        <w:t xml:space="preserve"> </w:t>
                      </w:r>
                      <w:r>
                        <w:rPr>
                          <w:rFonts w:ascii="Lucida Sans"/>
                          <w:b/>
                          <w:color w:val="FFFFFF"/>
                          <w:spacing w:val="-1"/>
                          <w:sz w:val="20"/>
                        </w:rPr>
                        <w:t>felt</w:t>
                      </w:r>
                      <w:r>
                        <w:rPr>
                          <w:rFonts w:ascii="Lucida Sans"/>
                          <w:b/>
                          <w:color w:val="FFFFFF"/>
                          <w:spacing w:val="1"/>
                          <w:sz w:val="20"/>
                        </w:rPr>
                        <w:t xml:space="preserve"> </w:t>
                      </w:r>
                      <w:r>
                        <w:rPr>
                          <w:rFonts w:ascii="Lucida Sans"/>
                          <w:b/>
                          <w:color w:val="FFFFFF"/>
                          <w:spacing w:val="-1"/>
                          <w:sz w:val="20"/>
                        </w:rPr>
                        <w:t>numb</w:t>
                      </w:r>
                      <w:r>
                        <w:rPr>
                          <w:rFonts w:ascii="Lucida Sans"/>
                          <w:b/>
                          <w:color w:val="FFFFFF"/>
                          <w:spacing w:val="-3"/>
                          <w:sz w:val="20"/>
                        </w:rPr>
                        <w:t xml:space="preserve"> </w:t>
                      </w:r>
                      <w:r>
                        <w:rPr>
                          <w:rFonts w:ascii="Lucida Sans"/>
                          <w:b/>
                          <w:color w:val="FFFFFF"/>
                          <w:sz w:val="20"/>
                        </w:rPr>
                        <w:t>and</w:t>
                      </w:r>
                      <w:r>
                        <w:rPr>
                          <w:rFonts w:ascii="Lucida Sans"/>
                          <w:b/>
                          <w:color w:val="FFFFFF"/>
                          <w:spacing w:val="-1"/>
                          <w:sz w:val="20"/>
                        </w:rPr>
                        <w:t xml:space="preserve"> slightly</w:t>
                      </w:r>
                      <w:r>
                        <w:rPr>
                          <w:rFonts w:ascii="Lucida Sans"/>
                          <w:b/>
                          <w:color w:val="FFFFFF"/>
                          <w:sz w:val="20"/>
                        </w:rPr>
                        <w:t xml:space="preserve"> </w:t>
                      </w:r>
                      <w:r>
                        <w:rPr>
                          <w:rFonts w:ascii="Lucida Sans"/>
                          <w:b/>
                          <w:color w:val="FFFFFF"/>
                          <w:spacing w:val="-1"/>
                          <w:sz w:val="20"/>
                        </w:rPr>
                        <w:t xml:space="preserve">raised </w:t>
                      </w:r>
                      <w:r>
                        <w:rPr>
                          <w:rFonts w:ascii="Lucida Sans"/>
                          <w:b/>
                          <w:color w:val="FFFFFF"/>
                          <w:spacing w:val="4"/>
                          <w:sz w:val="20"/>
                        </w:rPr>
                        <w:t xml:space="preserve">        </w:t>
                      </w:r>
                      <w:r>
                        <w:rPr>
                          <w:rFonts w:ascii="Lucida Sans"/>
                          <w:b/>
                          <w:color w:val="FFFFFF"/>
                          <w:sz w:val="20"/>
                        </w:rPr>
                        <w:t>off</w:t>
                      </w:r>
                      <w:r>
                        <w:rPr>
                          <w:rFonts w:ascii="Lucida Sans"/>
                          <w:b/>
                          <w:color w:val="FFFFFF"/>
                          <w:spacing w:val="-2"/>
                          <w:sz w:val="20"/>
                        </w:rPr>
                        <w:t xml:space="preserve"> </w:t>
                      </w:r>
                      <w:r>
                        <w:rPr>
                          <w:rFonts w:ascii="Lucida Sans"/>
                          <w:b/>
                          <w:color w:val="FFFFFF"/>
                          <w:spacing w:val="-1"/>
                          <w:sz w:val="20"/>
                        </w:rPr>
                        <w:t>the</w:t>
                      </w:r>
                      <w:r>
                        <w:rPr>
                          <w:rFonts w:ascii="Lucida Sans"/>
                          <w:b/>
                          <w:color w:val="FFFFFF"/>
                          <w:sz w:val="20"/>
                        </w:rPr>
                        <w:t xml:space="preserve"> </w:t>
                      </w:r>
                      <w:r>
                        <w:rPr>
                          <w:rFonts w:ascii="Lucida Sans"/>
                          <w:b/>
                          <w:color w:val="FFFFFF"/>
                          <w:spacing w:val="-1"/>
                          <w:sz w:val="20"/>
                        </w:rPr>
                        <w:t>floor.</w:t>
                      </w:r>
                      <w:r>
                        <w:rPr>
                          <w:rFonts w:ascii="Lucida Sans"/>
                          <w:b/>
                          <w:color w:val="FFFFFF"/>
                          <w:spacing w:val="61"/>
                          <w:sz w:val="20"/>
                        </w:rPr>
                        <w:t xml:space="preserve"> </w:t>
                      </w:r>
                      <w:r>
                        <w:rPr>
                          <w:rFonts w:ascii="Lucida Sans"/>
                          <w:b/>
                          <w:color w:val="FFFFFF"/>
                          <w:sz w:val="20"/>
                        </w:rPr>
                        <w:t>My</w:t>
                      </w:r>
                      <w:r>
                        <w:rPr>
                          <w:rFonts w:ascii="Lucida Sans"/>
                          <w:b/>
                          <w:color w:val="FFFFFF"/>
                          <w:spacing w:val="1"/>
                          <w:sz w:val="20"/>
                        </w:rPr>
                        <w:t xml:space="preserve"> </w:t>
                      </w:r>
                      <w:r>
                        <w:rPr>
                          <w:rFonts w:ascii="Lucida Sans"/>
                          <w:b/>
                          <w:color w:val="FFFFFF"/>
                          <w:spacing w:val="-1"/>
                          <w:sz w:val="20"/>
                        </w:rPr>
                        <w:t>bottom</w:t>
                      </w:r>
                      <w:r>
                        <w:rPr>
                          <w:rFonts w:ascii="Lucida Sans"/>
                          <w:b/>
                          <w:color w:val="FFFFFF"/>
                          <w:spacing w:val="-2"/>
                          <w:sz w:val="20"/>
                        </w:rPr>
                        <w:t xml:space="preserve"> </w:t>
                      </w:r>
                      <w:r>
                        <w:rPr>
                          <w:rFonts w:ascii="Lucida Sans"/>
                          <w:b/>
                          <w:color w:val="FFFFFF"/>
                          <w:spacing w:val="-1"/>
                          <w:sz w:val="20"/>
                        </w:rPr>
                        <w:t>also</w:t>
                      </w:r>
                      <w:r>
                        <w:rPr>
                          <w:rFonts w:ascii="Lucida Sans"/>
                          <w:b/>
                          <w:color w:val="FFFFFF"/>
                          <w:sz w:val="20"/>
                        </w:rPr>
                        <w:t xml:space="preserve"> </w:t>
                      </w:r>
                      <w:r>
                        <w:rPr>
                          <w:rFonts w:ascii="Lucida Sans"/>
                          <w:b/>
                          <w:color w:val="FFFFFF"/>
                          <w:spacing w:val="-1"/>
                          <w:sz w:val="20"/>
                        </w:rPr>
                        <w:t>felt</w:t>
                      </w:r>
                      <w:r>
                        <w:rPr>
                          <w:rFonts w:ascii="Lucida Sans"/>
                          <w:b/>
                          <w:color w:val="FFFFFF"/>
                          <w:sz w:val="20"/>
                        </w:rPr>
                        <w:t xml:space="preserve"> as</w:t>
                      </w:r>
                      <w:r>
                        <w:rPr>
                          <w:rFonts w:ascii="Lucida Sans"/>
                          <w:b/>
                          <w:color w:val="FFFFFF"/>
                          <w:spacing w:val="-2"/>
                          <w:sz w:val="20"/>
                        </w:rPr>
                        <w:t xml:space="preserve"> </w:t>
                      </w:r>
                      <w:r>
                        <w:rPr>
                          <w:rFonts w:ascii="Lucida Sans"/>
                          <w:b/>
                          <w:color w:val="FFFFFF"/>
                          <w:spacing w:val="-1"/>
                          <w:sz w:val="20"/>
                        </w:rPr>
                        <w:t>though</w:t>
                      </w:r>
                      <w:r>
                        <w:rPr>
                          <w:rFonts w:ascii="Lucida Sans"/>
                          <w:b/>
                          <w:color w:val="FFFFFF"/>
                          <w:sz w:val="20"/>
                        </w:rPr>
                        <w:t xml:space="preserve"> </w:t>
                      </w:r>
                      <w:r>
                        <w:rPr>
                          <w:rFonts w:ascii="Lucida Sans"/>
                          <w:b/>
                          <w:color w:val="FFFFFF"/>
                          <w:spacing w:val="-1"/>
                          <w:sz w:val="20"/>
                        </w:rPr>
                        <w:t>it</w:t>
                      </w:r>
                      <w:r>
                        <w:rPr>
                          <w:rFonts w:ascii="Lucida Sans"/>
                          <w:b/>
                          <w:color w:val="FFFFFF"/>
                          <w:spacing w:val="1"/>
                          <w:sz w:val="20"/>
                        </w:rPr>
                        <w:t xml:space="preserve"> </w:t>
                      </w:r>
                      <w:r>
                        <w:rPr>
                          <w:rFonts w:ascii="Lucida Sans"/>
                          <w:b/>
                          <w:color w:val="FFFFFF"/>
                          <w:spacing w:val="-1"/>
                          <w:sz w:val="20"/>
                        </w:rPr>
                        <w:t>was</w:t>
                      </w:r>
                      <w:r>
                        <w:rPr>
                          <w:rFonts w:ascii="Lucida Sans"/>
                          <w:b/>
                          <w:color w:val="FFFFFF"/>
                          <w:spacing w:val="-2"/>
                          <w:sz w:val="20"/>
                        </w:rPr>
                        <w:t xml:space="preserve"> </w:t>
                      </w:r>
                      <w:r>
                        <w:rPr>
                          <w:rFonts w:ascii="Lucida Sans"/>
                          <w:b/>
                          <w:color w:val="FFFFFF"/>
                          <w:spacing w:val="-1"/>
                          <w:sz w:val="20"/>
                        </w:rPr>
                        <w:t>coming</w:t>
                      </w:r>
                      <w:r>
                        <w:rPr>
                          <w:rFonts w:ascii="Lucida Sans"/>
                          <w:b/>
                          <w:color w:val="FFFFFF"/>
                          <w:sz w:val="20"/>
                        </w:rPr>
                        <w:t xml:space="preserve"> </w:t>
                      </w:r>
                      <w:r>
                        <w:rPr>
                          <w:rFonts w:ascii="Lucida Sans"/>
                          <w:b/>
                          <w:color w:val="FFFFFF"/>
                          <w:spacing w:val="-1"/>
                          <w:sz w:val="20"/>
                        </w:rPr>
                        <w:t>off</w:t>
                      </w:r>
                      <w:r>
                        <w:rPr>
                          <w:rFonts w:ascii="Lucida Sans"/>
                          <w:b/>
                          <w:color w:val="FFFFFF"/>
                          <w:spacing w:val="41"/>
                          <w:sz w:val="20"/>
                        </w:rPr>
                        <w:t xml:space="preserve"> </w:t>
                      </w:r>
                      <w:r>
                        <w:rPr>
                          <w:rFonts w:ascii="Lucida Sans"/>
                          <w:b/>
                          <w:color w:val="FFFFFF"/>
                          <w:sz w:val="20"/>
                        </w:rPr>
                        <w:t xml:space="preserve">the </w:t>
                      </w:r>
                      <w:r>
                        <w:rPr>
                          <w:rFonts w:ascii="Lucida Sans"/>
                          <w:b/>
                          <w:color w:val="FFFFFF"/>
                          <w:spacing w:val="-1"/>
                          <w:sz w:val="20"/>
                        </w:rPr>
                        <w:t>chair.</w:t>
                      </w:r>
                      <w:r>
                        <w:rPr>
                          <w:rFonts w:ascii="Lucida Sans"/>
                          <w:b/>
                          <w:color w:val="FFFFFF"/>
                          <w:sz w:val="20"/>
                        </w:rPr>
                        <w:t xml:space="preserve">  </w:t>
                      </w:r>
                      <w:r>
                        <w:rPr>
                          <w:rFonts w:ascii="Lucida Sans"/>
                          <w:b/>
                          <w:color w:val="FFFFFF"/>
                          <w:spacing w:val="-1"/>
                          <w:sz w:val="20"/>
                        </w:rPr>
                        <w:t>Upwards</w:t>
                      </w:r>
                      <w:r>
                        <w:rPr>
                          <w:rFonts w:ascii="Lucida Sans"/>
                          <w:b/>
                          <w:color w:val="FFFFFF"/>
                          <w:sz w:val="20"/>
                        </w:rPr>
                        <w:t xml:space="preserve"> </w:t>
                      </w:r>
                      <w:r>
                        <w:rPr>
                          <w:rFonts w:ascii="Lucida Sans"/>
                          <w:b/>
                          <w:color w:val="FFFFFF"/>
                          <w:spacing w:val="-1"/>
                          <w:sz w:val="20"/>
                        </w:rPr>
                        <w:t>and</w:t>
                      </w:r>
                      <w:r>
                        <w:rPr>
                          <w:rFonts w:ascii="Lucida Sans"/>
                          <w:b/>
                          <w:color w:val="FFFFFF"/>
                          <w:spacing w:val="-2"/>
                          <w:sz w:val="20"/>
                        </w:rPr>
                        <w:t xml:space="preserve"> </w:t>
                      </w:r>
                      <w:r>
                        <w:rPr>
                          <w:rFonts w:ascii="Lucida Sans"/>
                          <w:b/>
                          <w:color w:val="FFFFFF"/>
                          <w:spacing w:val="-1"/>
                          <w:sz w:val="20"/>
                        </w:rPr>
                        <w:t xml:space="preserve">upwards </w:t>
                      </w:r>
                      <w:r>
                        <w:rPr>
                          <w:rFonts w:ascii="Lucida Sans"/>
                          <w:b/>
                          <w:color w:val="FFFFFF"/>
                          <w:sz w:val="20"/>
                        </w:rPr>
                        <w:t>was</w:t>
                      </w:r>
                      <w:r>
                        <w:rPr>
                          <w:rFonts w:ascii="Lucida Sans"/>
                          <w:b/>
                          <w:color w:val="FFFFFF"/>
                          <w:spacing w:val="-3"/>
                          <w:sz w:val="20"/>
                        </w:rPr>
                        <w:t xml:space="preserve"> </w:t>
                      </w:r>
                      <w:r>
                        <w:rPr>
                          <w:rFonts w:ascii="Lucida Sans"/>
                          <w:b/>
                          <w:color w:val="FFFFFF"/>
                          <w:sz w:val="20"/>
                        </w:rPr>
                        <w:t>the</w:t>
                      </w:r>
                      <w:r>
                        <w:rPr>
                          <w:rFonts w:ascii="Lucida Sans"/>
                          <w:b/>
                          <w:color w:val="FFFFFF"/>
                          <w:spacing w:val="-2"/>
                          <w:sz w:val="20"/>
                        </w:rPr>
                        <w:t xml:space="preserve"> </w:t>
                      </w:r>
                      <w:r>
                        <w:rPr>
                          <w:rFonts w:ascii="Lucida Sans"/>
                          <w:b/>
                          <w:color w:val="FFFFFF"/>
                          <w:spacing w:val="-1"/>
                          <w:sz w:val="20"/>
                        </w:rPr>
                        <w:t>movement.</w:t>
                      </w:r>
                      <w:r>
                        <w:rPr>
                          <w:rFonts w:ascii="Lucida Sans"/>
                          <w:b/>
                          <w:color w:val="FFFFFF"/>
                          <w:spacing w:val="60"/>
                          <w:sz w:val="20"/>
                        </w:rPr>
                        <w:t xml:space="preserve"> </w:t>
                      </w:r>
                      <w:r>
                        <w:rPr>
                          <w:rFonts w:ascii="Lucida Sans"/>
                          <w:b/>
                          <w:color w:val="FFFFFF"/>
                          <w:sz w:val="20"/>
                        </w:rPr>
                        <w:t xml:space="preserve">I </w:t>
                      </w:r>
                      <w:r>
                        <w:rPr>
                          <w:rFonts w:ascii="Lucida Sans"/>
                          <w:b/>
                          <w:color w:val="FFFFFF"/>
                          <w:spacing w:val="-1"/>
                          <w:sz w:val="20"/>
                        </w:rPr>
                        <w:t>felt</w:t>
                      </w:r>
                      <w:r>
                        <w:rPr>
                          <w:rFonts w:ascii="Lucida Sans"/>
                          <w:b/>
                          <w:color w:val="FFFFFF"/>
                          <w:spacing w:val="35"/>
                          <w:sz w:val="20"/>
                        </w:rPr>
                        <w:t xml:space="preserve"> </w:t>
                      </w:r>
                      <w:r>
                        <w:rPr>
                          <w:rFonts w:ascii="Lucida Sans"/>
                          <w:b/>
                          <w:color w:val="FFFFFF"/>
                          <w:spacing w:val="-1"/>
                          <w:sz w:val="20"/>
                        </w:rPr>
                        <w:t>emotionally</w:t>
                      </w:r>
                      <w:r>
                        <w:rPr>
                          <w:rFonts w:ascii="Lucida Sans"/>
                          <w:b/>
                          <w:color w:val="FFFFFF"/>
                          <w:sz w:val="20"/>
                        </w:rPr>
                        <w:t xml:space="preserve"> </w:t>
                      </w:r>
                      <w:r>
                        <w:rPr>
                          <w:rFonts w:ascii="Lucida Sans"/>
                          <w:b/>
                          <w:color w:val="FFFFFF"/>
                          <w:spacing w:val="-1"/>
                          <w:sz w:val="20"/>
                        </w:rPr>
                        <w:t>tearful</w:t>
                      </w:r>
                      <w:r>
                        <w:rPr>
                          <w:rFonts w:ascii="Lucida Sans"/>
                          <w:b/>
                          <w:color w:val="FFFFFF"/>
                          <w:spacing w:val="-2"/>
                          <w:sz w:val="20"/>
                        </w:rPr>
                        <w:t xml:space="preserve"> </w:t>
                      </w:r>
                      <w:r>
                        <w:rPr>
                          <w:rFonts w:ascii="Lucida Sans"/>
                          <w:b/>
                          <w:color w:val="FFFFFF"/>
                          <w:sz w:val="20"/>
                        </w:rPr>
                        <w:t>and</w:t>
                      </w:r>
                      <w:r>
                        <w:rPr>
                          <w:rFonts w:ascii="Lucida Sans"/>
                          <w:b/>
                          <w:color w:val="FFFFFF"/>
                          <w:spacing w:val="-3"/>
                          <w:sz w:val="20"/>
                        </w:rPr>
                        <w:t xml:space="preserve"> </w:t>
                      </w:r>
                      <w:r>
                        <w:rPr>
                          <w:rFonts w:ascii="Lucida Sans"/>
                          <w:b/>
                          <w:color w:val="FFFFFF"/>
                          <w:spacing w:val="-1"/>
                          <w:sz w:val="20"/>
                        </w:rPr>
                        <w:t>tears welled</w:t>
                      </w:r>
                      <w:r>
                        <w:rPr>
                          <w:rFonts w:ascii="Lucida Sans"/>
                          <w:b/>
                          <w:color w:val="FFFFFF"/>
                          <w:sz w:val="20"/>
                        </w:rPr>
                        <w:t xml:space="preserve"> </w:t>
                      </w:r>
                      <w:r>
                        <w:rPr>
                          <w:rFonts w:ascii="Lucida Sans"/>
                          <w:b/>
                          <w:color w:val="FFFFFF"/>
                          <w:spacing w:val="-1"/>
                          <w:sz w:val="20"/>
                        </w:rPr>
                        <w:t>slight.</w:t>
                      </w:r>
                      <w:r>
                        <w:rPr>
                          <w:rFonts w:ascii="Lucida Sans"/>
                          <w:b/>
                          <w:color w:val="FFFFFF"/>
                          <w:spacing w:val="60"/>
                          <w:sz w:val="20"/>
                        </w:rPr>
                        <w:t xml:space="preserve"> </w:t>
                      </w:r>
                      <w:r>
                        <w:rPr>
                          <w:rFonts w:ascii="Lucida Sans"/>
                          <w:b/>
                          <w:color w:val="FFFFFF"/>
                          <w:sz w:val="20"/>
                        </w:rPr>
                        <w:t>I</w:t>
                      </w:r>
                      <w:r>
                        <w:rPr>
                          <w:rFonts w:ascii="Lucida Sans"/>
                          <w:b/>
                          <w:color w:val="FFFFFF"/>
                          <w:spacing w:val="-1"/>
                          <w:sz w:val="20"/>
                        </w:rPr>
                        <w:t xml:space="preserve"> felt</w:t>
                      </w:r>
                      <w:r>
                        <w:rPr>
                          <w:rFonts w:ascii="Lucida Sans"/>
                          <w:b/>
                          <w:color w:val="FFFFFF"/>
                          <w:spacing w:val="1"/>
                          <w:sz w:val="20"/>
                        </w:rPr>
                        <w:t xml:space="preserve"> </w:t>
                      </w:r>
                      <w:r>
                        <w:rPr>
                          <w:rFonts w:ascii="Lucida Sans"/>
                          <w:b/>
                          <w:color w:val="FFFFFF"/>
                          <w:spacing w:val="-2"/>
                          <w:sz w:val="20"/>
                        </w:rPr>
                        <w:t>very</w:t>
                      </w:r>
                      <w:r>
                        <w:rPr>
                          <w:rFonts w:ascii="Lucida Sans"/>
                          <w:b/>
                          <w:color w:val="FFFFFF"/>
                          <w:spacing w:val="1"/>
                          <w:sz w:val="20"/>
                        </w:rPr>
                        <w:t xml:space="preserve"> </w:t>
                      </w:r>
                      <w:r>
                        <w:rPr>
                          <w:rFonts w:ascii="Lucida Sans"/>
                          <w:b/>
                          <w:color w:val="FFFFFF"/>
                          <w:spacing w:val="-1"/>
                          <w:sz w:val="20"/>
                        </w:rPr>
                        <w:t>powerful,</w:t>
                      </w:r>
                      <w:r>
                        <w:rPr>
                          <w:rFonts w:ascii="Lucida Sans"/>
                          <w:b/>
                          <w:color w:val="FFFFFF"/>
                          <w:spacing w:val="42"/>
                          <w:sz w:val="20"/>
                        </w:rPr>
                        <w:t xml:space="preserve"> </w:t>
                      </w:r>
                      <w:r>
                        <w:rPr>
                          <w:rFonts w:ascii="Lucida Sans"/>
                          <w:b/>
                          <w:color w:val="FFFFFF"/>
                          <w:sz w:val="20"/>
                        </w:rPr>
                        <w:t>that</w:t>
                      </w:r>
                      <w:r>
                        <w:rPr>
                          <w:rFonts w:ascii="Lucida Sans"/>
                          <w:b/>
                          <w:color w:val="FFFFFF"/>
                          <w:spacing w:val="1"/>
                          <w:sz w:val="20"/>
                        </w:rPr>
                        <w:t xml:space="preserve"> </w:t>
                      </w:r>
                      <w:r>
                        <w:rPr>
                          <w:rFonts w:ascii="Lucida Sans"/>
                          <w:b/>
                          <w:color w:val="FFFFFF"/>
                          <w:sz w:val="20"/>
                        </w:rPr>
                        <w:t>I</w:t>
                      </w:r>
                      <w:r>
                        <w:rPr>
                          <w:rFonts w:ascii="Lucida Sans"/>
                          <w:b/>
                          <w:color w:val="FFFFFF"/>
                          <w:spacing w:val="-1"/>
                          <w:sz w:val="20"/>
                        </w:rPr>
                        <w:t xml:space="preserve"> </w:t>
                      </w:r>
                      <w:r>
                        <w:rPr>
                          <w:rFonts w:ascii="Lucida Sans"/>
                          <w:b/>
                          <w:color w:val="FFFFFF"/>
                          <w:sz w:val="20"/>
                        </w:rPr>
                        <w:t>could</w:t>
                      </w:r>
                      <w:r>
                        <w:rPr>
                          <w:rFonts w:ascii="Lucida Sans"/>
                          <w:b/>
                          <w:color w:val="FFFFFF"/>
                          <w:spacing w:val="-4"/>
                          <w:sz w:val="20"/>
                        </w:rPr>
                        <w:t xml:space="preserve"> </w:t>
                      </w:r>
                      <w:r>
                        <w:rPr>
                          <w:rFonts w:ascii="Lucida Sans"/>
                          <w:b/>
                          <w:color w:val="FFFFFF"/>
                          <w:sz w:val="20"/>
                        </w:rPr>
                        <w:t>move</w:t>
                      </w:r>
                      <w:r>
                        <w:rPr>
                          <w:rFonts w:ascii="Lucida Sans"/>
                          <w:b/>
                          <w:color w:val="FFFFFF"/>
                          <w:spacing w:val="-2"/>
                          <w:sz w:val="20"/>
                        </w:rPr>
                        <w:t xml:space="preserve"> </w:t>
                      </w:r>
                      <w:r>
                        <w:rPr>
                          <w:rFonts w:ascii="Lucida Sans"/>
                          <w:b/>
                          <w:color w:val="FFFFFF"/>
                          <w:sz w:val="20"/>
                        </w:rPr>
                        <w:t>mountains</w:t>
                      </w:r>
                      <w:r>
                        <w:rPr>
                          <w:rFonts w:ascii="Lucida Sans"/>
                          <w:b/>
                          <w:color w:val="FFFFFF"/>
                          <w:spacing w:val="-3"/>
                          <w:sz w:val="20"/>
                        </w:rPr>
                        <w:t xml:space="preserve"> </w:t>
                      </w:r>
                      <w:r>
                        <w:rPr>
                          <w:rFonts w:ascii="Lucida Sans"/>
                          <w:b/>
                          <w:color w:val="FFFFFF"/>
                          <w:sz w:val="20"/>
                        </w:rPr>
                        <w:t>with</w:t>
                      </w:r>
                      <w:r>
                        <w:rPr>
                          <w:rFonts w:ascii="Lucida Sans"/>
                          <w:b/>
                          <w:color w:val="FFFFFF"/>
                          <w:spacing w:val="-2"/>
                          <w:sz w:val="20"/>
                        </w:rPr>
                        <w:t xml:space="preserve"> </w:t>
                      </w:r>
                      <w:r>
                        <w:rPr>
                          <w:rFonts w:ascii="Lucida Sans"/>
                          <w:b/>
                          <w:color w:val="FFFFFF"/>
                          <w:sz w:val="20"/>
                        </w:rPr>
                        <w:t>this</w:t>
                      </w:r>
                      <w:r>
                        <w:rPr>
                          <w:rFonts w:ascii="Lucida Sans"/>
                          <w:b/>
                          <w:color w:val="FFFFFF"/>
                          <w:spacing w:val="-1"/>
                          <w:sz w:val="20"/>
                        </w:rPr>
                        <w:t xml:space="preserve"> strength.</w:t>
                      </w:r>
                    </w:p>
                  </w:txbxContent>
                </v:textbox>
              </v:shape>
            </v:group>
            <w10:wrap type="none"/>
            <w10:anchorlock/>
          </v:group>
        </w:pict>
      </w:r>
    </w:p>
    <w:p w:rsidR="00743C02" w:rsidRDefault="00743C02">
      <w:pPr>
        <w:spacing w:before="1"/>
        <w:rPr>
          <w:rFonts w:ascii="Lucida Sans" w:eastAsia="Lucida Sans" w:hAnsi="Lucida Sans" w:cs="Lucida Sans"/>
          <w:sz w:val="20"/>
          <w:szCs w:val="20"/>
        </w:rPr>
      </w:pPr>
    </w:p>
    <w:p w:rsidR="00743C02" w:rsidRDefault="00743C02" w:rsidP="00E5021A">
      <w:pPr>
        <w:spacing w:line="200" w:lineRule="atLeast"/>
        <w:ind w:left="109"/>
        <w:rPr>
          <w:rFonts w:ascii="Lucida Sans" w:eastAsia="Lucida Sans" w:hAnsi="Lucida Sans" w:cs="Lucida Sans"/>
          <w:sz w:val="20"/>
          <w:szCs w:val="20"/>
        </w:rPr>
        <w:sectPr w:rsidR="00743C02">
          <w:pgSz w:w="8640" w:h="12960"/>
          <w:pgMar w:top="960" w:right="920" w:bottom="900" w:left="900" w:header="0" w:footer="710" w:gutter="0"/>
          <w:cols w:space="720"/>
        </w:sectPr>
      </w:pPr>
    </w:p>
    <w:p w:rsidR="00743C02" w:rsidRDefault="00743C02">
      <w:pPr>
        <w:spacing w:before="7"/>
        <w:rPr>
          <w:rFonts w:ascii="Lucida Sans" w:eastAsia="Lucida Sans" w:hAnsi="Lucida Sans" w:cs="Lucida Sans"/>
          <w:sz w:val="7"/>
          <w:szCs w:val="7"/>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shape id="_x0000_s1850" type="#_x0000_t202" style="width:331.05pt;height:35.35pt;mso-left-percent:-10001;mso-top-percent:-10001;mso-position-horizontal:absolute;mso-position-horizontal-relative:char;mso-position-vertical:absolute;mso-position-vertical-relative:line;mso-left-percent:-10001;mso-top-percent:-10001" fillcolor="black" stroked="f">
            <v:textbox inset="0,0,0,0">
              <w:txbxContent>
                <w:p w:rsidR="00E5021A" w:rsidRDefault="00E5021A">
                  <w:pPr>
                    <w:ind w:right="-1"/>
                    <w:rPr>
                      <w:rFonts w:ascii="Lucida Sans" w:eastAsia="Lucida Sans" w:hAnsi="Lucida Sans" w:cs="Lucida Sans"/>
                      <w:sz w:val="20"/>
                      <w:szCs w:val="20"/>
                    </w:rPr>
                  </w:pPr>
                  <w:r>
                    <w:rPr>
                      <w:rFonts w:ascii="Lucida Sans"/>
                      <w:b/>
                      <w:color w:val="FFFFFF"/>
                      <w:spacing w:val="-1"/>
                      <w:sz w:val="20"/>
                    </w:rPr>
                    <w:t>my fingers</w:t>
                  </w:r>
                  <w:r>
                    <w:rPr>
                      <w:rFonts w:ascii="Lucida Sans"/>
                      <w:b/>
                      <w:color w:val="FFFFFF"/>
                      <w:sz w:val="20"/>
                    </w:rPr>
                    <w:t xml:space="preserve"> </w:t>
                  </w:r>
                  <w:r>
                    <w:rPr>
                      <w:rFonts w:ascii="Lucida Sans"/>
                      <w:b/>
                      <w:color w:val="FFFFFF"/>
                      <w:spacing w:val="-1"/>
                      <w:sz w:val="20"/>
                    </w:rPr>
                    <w:t>tips but</w:t>
                  </w:r>
                  <w:r>
                    <w:rPr>
                      <w:rFonts w:ascii="Lucida Sans"/>
                      <w:b/>
                      <w:color w:val="FFFFFF"/>
                      <w:spacing w:val="1"/>
                      <w:sz w:val="20"/>
                    </w:rPr>
                    <w:t xml:space="preserve"> </w:t>
                  </w:r>
                  <w:r>
                    <w:rPr>
                      <w:rFonts w:ascii="Lucida Sans"/>
                      <w:b/>
                      <w:color w:val="FFFFFF"/>
                      <w:spacing w:val="-1"/>
                      <w:sz w:val="20"/>
                    </w:rPr>
                    <w:t>power going into</w:t>
                  </w:r>
                  <w:r>
                    <w:rPr>
                      <w:rFonts w:ascii="Lucida Sans"/>
                      <w:b/>
                      <w:color w:val="FFFFFF"/>
                      <w:spacing w:val="-2"/>
                      <w:sz w:val="20"/>
                    </w:rPr>
                    <w:t xml:space="preserve"> </w:t>
                  </w:r>
                  <w:r>
                    <w:rPr>
                      <w:rFonts w:ascii="Lucida Sans"/>
                      <w:b/>
                      <w:color w:val="FFFFFF"/>
                      <w:sz w:val="20"/>
                    </w:rPr>
                    <w:t>them.</w:t>
                  </w:r>
                  <w:r>
                    <w:rPr>
                      <w:rFonts w:ascii="Lucida Sans"/>
                      <w:b/>
                      <w:color w:val="FFFFFF"/>
                      <w:spacing w:val="62"/>
                      <w:sz w:val="20"/>
                    </w:rPr>
                    <w:t xml:space="preserve"> </w:t>
                  </w:r>
                  <w:r>
                    <w:rPr>
                      <w:rFonts w:ascii="Lucida Sans"/>
                      <w:b/>
                      <w:color w:val="FFFFFF"/>
                      <w:sz w:val="20"/>
                    </w:rPr>
                    <w:t>I</w:t>
                  </w:r>
                  <w:r>
                    <w:rPr>
                      <w:rFonts w:ascii="Lucida Sans"/>
                      <w:b/>
                      <w:color w:val="FFFFFF"/>
                      <w:spacing w:val="-1"/>
                      <w:sz w:val="20"/>
                    </w:rPr>
                    <w:t xml:space="preserve"> asked </w:t>
                  </w:r>
                  <w:r>
                    <w:rPr>
                      <w:rFonts w:ascii="Lucida Sans"/>
                      <w:b/>
                      <w:color w:val="FFFFFF"/>
                      <w:sz w:val="20"/>
                    </w:rPr>
                    <w:t>for</w:t>
                  </w:r>
                  <w:r>
                    <w:rPr>
                      <w:rFonts w:ascii="Lucida Sans"/>
                      <w:b/>
                      <w:color w:val="FFFFFF"/>
                      <w:spacing w:val="-1"/>
                      <w:sz w:val="20"/>
                    </w:rPr>
                    <w:t xml:space="preserve"> help </w:t>
                  </w:r>
                  <w:r>
                    <w:rPr>
                      <w:rFonts w:ascii="Lucida Sans"/>
                      <w:b/>
                      <w:color w:val="FFFFFF"/>
                      <w:sz w:val="20"/>
                    </w:rPr>
                    <w:t>and</w:t>
                  </w:r>
                  <w:r>
                    <w:rPr>
                      <w:rFonts w:ascii="Lucida Sans"/>
                      <w:b/>
                      <w:color w:val="FFFFFF"/>
                      <w:spacing w:val="31"/>
                      <w:sz w:val="20"/>
                    </w:rPr>
                    <w:t xml:space="preserve"> </w:t>
                  </w:r>
                  <w:r>
                    <w:rPr>
                      <w:rFonts w:ascii="Lucida Sans"/>
                      <w:b/>
                      <w:color w:val="FFFFFF"/>
                      <w:sz w:val="20"/>
                    </w:rPr>
                    <w:t>the</w:t>
                  </w:r>
                  <w:r>
                    <w:rPr>
                      <w:rFonts w:ascii="Lucida Sans"/>
                      <w:b/>
                      <w:color w:val="FFFFFF"/>
                      <w:spacing w:val="-1"/>
                      <w:sz w:val="20"/>
                    </w:rPr>
                    <w:t xml:space="preserve"> session ended with like wings flying slowly upwards,</w:t>
                  </w:r>
                  <w:r>
                    <w:rPr>
                      <w:rFonts w:ascii="Lucida Sans"/>
                      <w:b/>
                      <w:color w:val="FFFFFF"/>
                      <w:sz w:val="20"/>
                    </w:rPr>
                    <w:t xml:space="preserve"> </w:t>
                  </w:r>
                  <w:r>
                    <w:rPr>
                      <w:rFonts w:ascii="Lucida Sans"/>
                      <w:b/>
                      <w:color w:val="FFFFFF"/>
                      <w:spacing w:val="-1"/>
                      <w:sz w:val="20"/>
                    </w:rPr>
                    <w:t>it</w:t>
                  </w:r>
                  <w:r>
                    <w:rPr>
                      <w:rFonts w:ascii="Lucida Sans"/>
                      <w:b/>
                      <w:color w:val="FFFFFF"/>
                      <w:spacing w:val="1"/>
                      <w:sz w:val="20"/>
                    </w:rPr>
                    <w:t xml:space="preserve"> </w:t>
                  </w:r>
                  <w:r>
                    <w:rPr>
                      <w:rFonts w:ascii="Lucida Sans"/>
                      <w:b/>
                      <w:color w:val="FFFFFF"/>
                      <w:spacing w:val="-1"/>
                      <w:sz w:val="20"/>
                    </w:rPr>
                    <w:t>was</w:t>
                  </w:r>
                  <w:r>
                    <w:rPr>
                      <w:rFonts w:ascii="Lucida Sans"/>
                      <w:b/>
                      <w:color w:val="FFFFFF"/>
                      <w:spacing w:val="30"/>
                      <w:sz w:val="20"/>
                    </w:rPr>
                    <w:t xml:space="preserve"> </w:t>
                  </w:r>
                  <w:r>
                    <w:rPr>
                      <w:rFonts w:ascii="Lucida Sans"/>
                      <w:b/>
                      <w:color w:val="FFFFFF"/>
                      <w:spacing w:val="-2"/>
                      <w:sz w:val="20"/>
                    </w:rPr>
                    <w:t>very</w:t>
                  </w:r>
                  <w:r>
                    <w:rPr>
                      <w:rFonts w:ascii="Lucida Sans"/>
                      <w:b/>
                      <w:color w:val="FFFFFF"/>
                      <w:spacing w:val="1"/>
                      <w:sz w:val="20"/>
                    </w:rPr>
                    <w:t xml:space="preserve"> </w:t>
                  </w:r>
                  <w:r>
                    <w:rPr>
                      <w:rFonts w:ascii="Lucida Sans"/>
                      <w:b/>
                      <w:color w:val="FFFFFF"/>
                      <w:spacing w:val="-1"/>
                      <w:sz w:val="20"/>
                    </w:rPr>
                    <w:t>beautiful</w:t>
                  </w:r>
                  <w:r>
                    <w:rPr>
                      <w:rFonts w:ascii="Lucida Sans"/>
                      <w:b/>
                      <w:color w:val="FFFFFF"/>
                      <w:spacing w:val="-3"/>
                      <w:sz w:val="20"/>
                    </w:rPr>
                    <w:t xml:space="preserve"> </w:t>
                  </w:r>
                  <w:r>
                    <w:rPr>
                      <w:rFonts w:ascii="Lucida Sans"/>
                      <w:b/>
                      <w:color w:val="FFFFFF"/>
                      <w:spacing w:val="-1"/>
                      <w:sz w:val="20"/>
                    </w:rPr>
                    <w:t>and brought</w:t>
                  </w:r>
                  <w:r>
                    <w:rPr>
                      <w:rFonts w:ascii="Lucida Sans"/>
                      <w:b/>
                      <w:color w:val="FFFFFF"/>
                      <w:sz w:val="20"/>
                    </w:rPr>
                    <w:t xml:space="preserve"> </w:t>
                  </w:r>
                  <w:r>
                    <w:rPr>
                      <w:rFonts w:ascii="Lucida Sans"/>
                      <w:b/>
                      <w:color w:val="FFFFFF"/>
                      <w:spacing w:val="-1"/>
                      <w:sz w:val="20"/>
                    </w:rPr>
                    <w:t xml:space="preserve">tears </w:t>
                  </w:r>
                  <w:r>
                    <w:rPr>
                      <w:rFonts w:ascii="Lucida Sans"/>
                      <w:b/>
                      <w:color w:val="FFFFFF"/>
                      <w:sz w:val="20"/>
                    </w:rPr>
                    <w:t>to</w:t>
                  </w:r>
                  <w:r>
                    <w:rPr>
                      <w:rFonts w:ascii="Lucida Sans"/>
                      <w:b/>
                      <w:color w:val="FFFFFF"/>
                      <w:spacing w:val="-2"/>
                      <w:sz w:val="20"/>
                    </w:rPr>
                    <w:t xml:space="preserve"> </w:t>
                  </w:r>
                  <w:r>
                    <w:rPr>
                      <w:rFonts w:ascii="Lucida Sans"/>
                      <w:b/>
                      <w:color w:val="FFFFFF"/>
                      <w:spacing w:val="-1"/>
                      <w:sz w:val="20"/>
                    </w:rPr>
                    <w:t>my</w:t>
                  </w:r>
                  <w:r>
                    <w:rPr>
                      <w:rFonts w:ascii="Lucida Sans"/>
                      <w:b/>
                      <w:color w:val="FFFFFF"/>
                      <w:sz w:val="20"/>
                    </w:rPr>
                    <w:t xml:space="preserve"> </w:t>
                  </w:r>
                  <w:r>
                    <w:rPr>
                      <w:rFonts w:ascii="Lucida Sans"/>
                      <w:b/>
                      <w:color w:val="FFFFFF"/>
                      <w:spacing w:val="-1"/>
                      <w:sz w:val="20"/>
                    </w:rPr>
                    <w:t xml:space="preserve">eyes, </w:t>
                  </w:r>
                  <w:r>
                    <w:rPr>
                      <w:rFonts w:ascii="Lucida Sans"/>
                      <w:b/>
                      <w:color w:val="FFFFFF"/>
                      <w:sz w:val="20"/>
                    </w:rPr>
                    <w:t xml:space="preserve">I </w:t>
                  </w:r>
                  <w:r>
                    <w:rPr>
                      <w:rFonts w:ascii="Lucida Sans"/>
                      <w:b/>
                      <w:color w:val="FFFFFF"/>
                      <w:spacing w:val="-1"/>
                      <w:sz w:val="20"/>
                    </w:rPr>
                    <w:t>wanted</w:t>
                  </w:r>
                  <w:r>
                    <w:rPr>
                      <w:rFonts w:ascii="Lucida Sans"/>
                      <w:b/>
                      <w:color w:val="FFFFFF"/>
                      <w:spacing w:val="-3"/>
                      <w:sz w:val="20"/>
                    </w:rPr>
                    <w:t xml:space="preserve"> </w:t>
                  </w:r>
                  <w:r>
                    <w:rPr>
                      <w:rFonts w:ascii="Lucida Sans"/>
                      <w:b/>
                      <w:color w:val="FFFFFF"/>
                      <w:spacing w:val="-1"/>
                      <w:sz w:val="20"/>
                    </w:rPr>
                    <w:t>to</w:t>
                  </w:r>
                  <w:r>
                    <w:rPr>
                      <w:rFonts w:ascii="Lucida Sans"/>
                      <w:b/>
                      <w:color w:val="FFFFFF"/>
                      <w:spacing w:val="-3"/>
                      <w:sz w:val="20"/>
                    </w:rPr>
                    <w:t xml:space="preserve"> </w:t>
                  </w:r>
                  <w:r>
                    <w:rPr>
                      <w:rFonts w:ascii="Lucida Sans"/>
                      <w:b/>
                      <w:color w:val="FFFFFF"/>
                      <w:spacing w:val="-1"/>
                      <w:sz w:val="20"/>
                    </w:rPr>
                    <w:t>fly</w:t>
                  </w:r>
                  <w:r>
                    <w:rPr>
                      <w:rFonts w:ascii="Lucida Sans"/>
                      <w:b/>
                      <w:color w:val="FFFFFF"/>
                      <w:sz w:val="20"/>
                    </w:rPr>
                    <w:t xml:space="preserve"> </w:t>
                  </w:r>
                  <w:r>
                    <w:rPr>
                      <w:rFonts w:ascii="Lucida Sans"/>
                      <w:b/>
                      <w:color w:val="FFFFFF"/>
                      <w:spacing w:val="-1"/>
                      <w:sz w:val="20"/>
                    </w:rPr>
                    <w:t>too.</w:t>
                  </w:r>
                </w:p>
              </w:txbxContent>
            </v:textbox>
          </v:shape>
        </w:pict>
      </w:r>
    </w:p>
    <w:p w:rsidR="00743C02" w:rsidRDefault="00743C02">
      <w:pPr>
        <w:spacing w:before="11"/>
        <w:rPr>
          <w:rFonts w:ascii="Lucida Sans" w:eastAsia="Lucida Sans" w:hAnsi="Lucida Sans" w:cs="Lucida Sans"/>
          <w:sz w:val="19"/>
          <w:szCs w:val="19"/>
        </w:rPr>
      </w:pPr>
    </w:p>
    <w:p w:rsidR="00743C02" w:rsidRPr="00E5021A" w:rsidRDefault="00E5021A" w:rsidP="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01" style="width:331.05pt;height:117.8pt;mso-position-horizontal-relative:char;mso-position-vertical-relative:line" coordsize="6621,2356">
            <v:group id="_x0000_s1421" style="position:absolute;width:6621;height:236" coordsize="6621,236">
              <v:shape id="_x0000_s1422" style="position:absolute;width:6621;height:236" coordsize="6621,236" path="m,235r6620,l6620,,,,,235xe" fillcolor="black" stroked="f">
                <v:path arrowok="t"/>
              </v:shape>
            </v:group>
            <v:group id="_x0000_s1419" style="position:absolute;top:235;width:6424;height:237" coordorigin=",235" coordsize="6424,237">
              <v:shape id="_x0000_s1420" style="position:absolute;top:235;width:6424;height:237" coordorigin=",235" coordsize="6424,237" path="m,472r6424,l6424,235,,235,,472xe" fillcolor="black" stroked="f">
                <v:path arrowok="t"/>
              </v:shape>
            </v:group>
            <v:group id="_x0000_s1417" style="position:absolute;top:472;width:6456;height:236" coordorigin=",472" coordsize="6456,236">
              <v:shape id="_x0000_s1418" style="position:absolute;top:472;width:6456;height:236" coordorigin=",472" coordsize="6456,236" path="m,707r6456,l6456,472,,472,,707xe" fillcolor="black" stroked="f">
                <v:path arrowok="t"/>
              </v:shape>
            </v:group>
            <v:group id="_x0000_s1415" style="position:absolute;top:707;width:6364;height:236" coordorigin=",707" coordsize="6364,236">
              <v:shape id="_x0000_s1416" style="position:absolute;top:707;width:6364;height:236" coordorigin=",707" coordsize="6364,236" path="m,942r6364,l6364,707,,707,,942xe" fillcolor="black" stroked="f">
                <v:path arrowok="t"/>
              </v:shape>
            </v:group>
            <v:group id="_x0000_s1413" style="position:absolute;top:942;width:5831;height:236" coordorigin=",942" coordsize="5831,236">
              <v:shape id="_x0000_s1414" style="position:absolute;top:942;width:5831;height:236" coordorigin=",942" coordsize="5831,236" path="m,1177r5831,l5831,942,,942r,235xe" fillcolor="black" stroked="f">
                <v:path arrowok="t"/>
              </v:shape>
            </v:group>
            <v:group id="_x0000_s1411" style="position:absolute;top:1177;width:5800;height:237" coordorigin=",1177" coordsize="5800,237">
              <v:shape id="_x0000_s1412" style="position:absolute;top:1177;width:5800;height:237" coordorigin=",1177" coordsize="5800,237" path="m,1414r5800,l5800,1177,,1177r,237xe" fillcolor="black" stroked="f">
                <v:path arrowok="t"/>
              </v:shape>
            </v:group>
            <v:group id="_x0000_s1409" style="position:absolute;top:1414;width:6420;height:236" coordorigin=",1414" coordsize="6420,236">
              <v:shape id="_x0000_s1410" style="position:absolute;top:1414;width:6420;height:236" coordorigin=",1414" coordsize="6420,236" path="m,1649r6420,l6420,1414,,1414r,235xe" fillcolor="black" stroked="f">
                <v:path arrowok="t"/>
              </v:shape>
            </v:group>
            <v:group id="_x0000_s1407" style="position:absolute;top:1649;width:6491;height:236" coordorigin=",1649" coordsize="6491,236">
              <v:shape id="_x0000_s1408" style="position:absolute;top:1649;width:6491;height:236" coordorigin=",1649" coordsize="6491,236" path="m,1884r6491,l6491,1649,,1649r,235xe" fillcolor="black" stroked="f">
                <v:path arrowok="t"/>
              </v:shape>
            </v:group>
            <v:group id="_x0000_s1405" style="position:absolute;top:1884;width:6380;height:237" coordorigin=",1884" coordsize="6380,237">
              <v:shape id="_x0000_s1406" style="position:absolute;top:1884;width:6380;height:237" coordorigin=",1884" coordsize="6380,237" path="m,2120r6379,l6379,1884,,1884r,236xe" fillcolor="black" stroked="f">
                <v:path arrowok="t"/>
              </v:shape>
            </v:group>
            <v:group id="_x0000_s1402" style="position:absolute;top:2120;width:2614;height:236" coordorigin=",2120" coordsize="2614,236">
              <v:shape id="_x0000_s1404" style="position:absolute;top:2120;width:2614;height:236" coordorigin=",2120" coordsize="2614,236" path="m,2356r2614,l2614,2120,,2120r,236xe" fillcolor="black" stroked="f">
                <v:path arrowok="t"/>
              </v:shape>
              <v:shape id="_x0000_s1403" type="#_x0000_t202" style="position:absolute;width:6621;height:2356" filled="f" stroked="f">
                <v:textbox inset="0,0,0,0">
                  <w:txbxContent>
                    <w:p w:rsidR="00E5021A" w:rsidRDefault="00E5021A">
                      <w:pPr>
                        <w:rPr>
                          <w:rFonts w:ascii="Lucida Sans" w:eastAsia="Lucida Sans" w:hAnsi="Lucida Sans" w:cs="Lucida Sans"/>
                          <w:sz w:val="20"/>
                          <w:szCs w:val="20"/>
                        </w:rPr>
                      </w:pPr>
                      <w:r>
                        <w:rPr>
                          <w:rFonts w:ascii="Lucida Sans"/>
                          <w:b/>
                          <w:color w:val="FFFFFF"/>
                          <w:spacing w:val="-1"/>
                          <w:sz w:val="20"/>
                        </w:rPr>
                        <w:t>On</w:t>
                      </w:r>
                      <w:r>
                        <w:rPr>
                          <w:rFonts w:ascii="Lucida Sans"/>
                          <w:b/>
                          <w:color w:val="FFFFFF"/>
                          <w:spacing w:val="-2"/>
                          <w:sz w:val="20"/>
                        </w:rPr>
                        <w:t xml:space="preserve"> </w:t>
                      </w:r>
                      <w:r>
                        <w:rPr>
                          <w:rFonts w:ascii="Lucida Sans"/>
                          <w:b/>
                          <w:color w:val="FFFFFF"/>
                          <w:sz w:val="20"/>
                        </w:rPr>
                        <w:t>the</w:t>
                      </w:r>
                      <w:r>
                        <w:rPr>
                          <w:rFonts w:ascii="Lucida Sans"/>
                          <w:b/>
                          <w:color w:val="FFFFFF"/>
                          <w:spacing w:val="-2"/>
                          <w:sz w:val="20"/>
                        </w:rPr>
                        <w:t xml:space="preserve"> fourth</w:t>
                      </w:r>
                      <w:r>
                        <w:rPr>
                          <w:rFonts w:ascii="Lucida Sans"/>
                          <w:b/>
                          <w:color w:val="FFFFFF"/>
                          <w:spacing w:val="-1"/>
                          <w:sz w:val="20"/>
                        </w:rPr>
                        <w:t xml:space="preserve"> session </w:t>
                      </w:r>
                      <w:r>
                        <w:rPr>
                          <w:rFonts w:ascii="Lucida Sans"/>
                          <w:b/>
                          <w:color w:val="FFFFFF"/>
                          <w:sz w:val="20"/>
                        </w:rPr>
                        <w:t>I</w:t>
                      </w:r>
                      <w:r>
                        <w:rPr>
                          <w:rFonts w:ascii="Lucida Sans"/>
                          <w:b/>
                          <w:color w:val="FFFFFF"/>
                          <w:spacing w:val="-1"/>
                          <w:sz w:val="20"/>
                        </w:rPr>
                        <w:t xml:space="preserve"> felt</w:t>
                      </w:r>
                      <w:r>
                        <w:rPr>
                          <w:rFonts w:ascii="Lucida Sans"/>
                          <w:b/>
                          <w:color w:val="FFFFFF"/>
                          <w:spacing w:val="1"/>
                          <w:sz w:val="20"/>
                        </w:rPr>
                        <w:t xml:space="preserve"> </w:t>
                      </w:r>
                      <w:r>
                        <w:rPr>
                          <w:rFonts w:ascii="Lucida Sans"/>
                          <w:b/>
                          <w:color w:val="FFFFFF"/>
                          <w:spacing w:val="-1"/>
                          <w:sz w:val="20"/>
                        </w:rPr>
                        <w:t>similar</w:t>
                      </w:r>
                      <w:r>
                        <w:rPr>
                          <w:rFonts w:ascii="Lucida Sans"/>
                          <w:b/>
                          <w:color w:val="FFFFFF"/>
                          <w:spacing w:val="-2"/>
                          <w:sz w:val="20"/>
                        </w:rPr>
                        <w:t xml:space="preserve"> </w:t>
                      </w:r>
                      <w:r>
                        <w:rPr>
                          <w:rFonts w:ascii="Lucida Sans"/>
                          <w:b/>
                          <w:color w:val="FFFFFF"/>
                          <w:spacing w:val="-1"/>
                          <w:sz w:val="20"/>
                        </w:rPr>
                        <w:t>sensations as</w:t>
                      </w:r>
                      <w:r>
                        <w:rPr>
                          <w:rFonts w:ascii="Lucida Sans"/>
                          <w:b/>
                          <w:color w:val="FFFFFF"/>
                          <w:spacing w:val="-2"/>
                          <w:sz w:val="20"/>
                        </w:rPr>
                        <w:t xml:space="preserve"> </w:t>
                      </w:r>
                      <w:r>
                        <w:rPr>
                          <w:rFonts w:ascii="Lucida Sans"/>
                          <w:b/>
                          <w:color w:val="FFFFFF"/>
                          <w:spacing w:val="-1"/>
                          <w:sz w:val="20"/>
                        </w:rPr>
                        <w:t>before but</w:t>
                      </w:r>
                      <w:r>
                        <w:rPr>
                          <w:rFonts w:ascii="Lucida Sans"/>
                          <w:b/>
                          <w:color w:val="FFFFFF"/>
                          <w:sz w:val="20"/>
                        </w:rPr>
                        <w:t xml:space="preserve"> </w:t>
                      </w:r>
                      <w:r>
                        <w:rPr>
                          <w:rFonts w:ascii="Lucida Sans"/>
                          <w:b/>
                          <w:color w:val="FFFFFF"/>
                          <w:spacing w:val="-1"/>
                          <w:sz w:val="20"/>
                        </w:rPr>
                        <w:t>this</w:t>
                      </w:r>
                      <w:r>
                        <w:rPr>
                          <w:rFonts w:ascii="Lucida Sans"/>
                          <w:b/>
                          <w:color w:val="FFFFFF"/>
                          <w:spacing w:val="34"/>
                          <w:sz w:val="20"/>
                        </w:rPr>
                        <w:t xml:space="preserve"> </w:t>
                      </w:r>
                      <w:r>
                        <w:rPr>
                          <w:rFonts w:ascii="Lucida Sans"/>
                          <w:b/>
                          <w:color w:val="FFFFFF"/>
                          <w:spacing w:val="-1"/>
                          <w:sz w:val="20"/>
                        </w:rPr>
                        <w:t xml:space="preserve">time </w:t>
                      </w:r>
                      <w:r>
                        <w:rPr>
                          <w:rFonts w:ascii="Lucida Sans"/>
                          <w:b/>
                          <w:color w:val="FFFFFF"/>
                          <w:sz w:val="20"/>
                        </w:rPr>
                        <w:t xml:space="preserve">the </w:t>
                      </w:r>
                      <w:r>
                        <w:rPr>
                          <w:rFonts w:ascii="Lucida Sans"/>
                          <w:b/>
                          <w:color w:val="FFFFFF"/>
                          <w:spacing w:val="-1"/>
                          <w:sz w:val="20"/>
                        </w:rPr>
                        <w:t>snake</w:t>
                      </w:r>
                      <w:r>
                        <w:rPr>
                          <w:rFonts w:ascii="Lucida Sans"/>
                          <w:b/>
                          <w:color w:val="FFFFFF"/>
                          <w:sz w:val="20"/>
                        </w:rPr>
                        <w:t xml:space="preserve"> </w:t>
                      </w:r>
                      <w:r>
                        <w:rPr>
                          <w:rFonts w:ascii="Lucida Sans"/>
                          <w:b/>
                          <w:color w:val="FFFFFF"/>
                          <w:spacing w:val="-1"/>
                          <w:sz w:val="20"/>
                        </w:rPr>
                        <w:t>went</w:t>
                      </w:r>
                      <w:r>
                        <w:rPr>
                          <w:rFonts w:ascii="Lucida Sans"/>
                          <w:b/>
                          <w:color w:val="FFFFFF"/>
                          <w:sz w:val="20"/>
                        </w:rPr>
                        <w:t xml:space="preserve"> </w:t>
                      </w:r>
                      <w:r>
                        <w:rPr>
                          <w:rFonts w:ascii="Lucida Sans"/>
                          <w:b/>
                          <w:color w:val="FFFFFF"/>
                          <w:spacing w:val="-1"/>
                          <w:sz w:val="20"/>
                        </w:rPr>
                        <w:t>outside</w:t>
                      </w:r>
                      <w:r>
                        <w:rPr>
                          <w:rFonts w:ascii="Lucida Sans"/>
                          <w:b/>
                          <w:color w:val="FFFFFF"/>
                          <w:spacing w:val="-2"/>
                          <w:sz w:val="20"/>
                        </w:rPr>
                        <w:t xml:space="preserve"> </w:t>
                      </w:r>
                      <w:r>
                        <w:rPr>
                          <w:rFonts w:ascii="Lucida Sans"/>
                          <w:b/>
                          <w:color w:val="FFFFFF"/>
                          <w:sz w:val="20"/>
                        </w:rPr>
                        <w:t xml:space="preserve">my </w:t>
                      </w:r>
                      <w:r>
                        <w:rPr>
                          <w:rFonts w:ascii="Lucida Sans"/>
                          <w:b/>
                          <w:color w:val="FFFFFF"/>
                          <w:spacing w:val="-1"/>
                          <w:sz w:val="20"/>
                        </w:rPr>
                        <w:t>body,</w:t>
                      </w:r>
                      <w:r>
                        <w:rPr>
                          <w:rFonts w:ascii="Lucida Sans"/>
                          <w:b/>
                          <w:color w:val="FFFFFF"/>
                          <w:spacing w:val="-3"/>
                          <w:sz w:val="20"/>
                        </w:rPr>
                        <w:t xml:space="preserve"> </w:t>
                      </w:r>
                      <w:r>
                        <w:rPr>
                          <w:rFonts w:ascii="Lucida Sans"/>
                          <w:b/>
                          <w:color w:val="FFFFFF"/>
                          <w:spacing w:val="-1"/>
                          <w:sz w:val="20"/>
                        </w:rPr>
                        <w:t>moving slowly</w:t>
                      </w:r>
                      <w:r>
                        <w:rPr>
                          <w:rFonts w:ascii="Lucida Sans"/>
                          <w:b/>
                          <w:color w:val="FFFFFF"/>
                          <w:sz w:val="20"/>
                        </w:rPr>
                        <w:t xml:space="preserve"> </w:t>
                      </w:r>
                      <w:r>
                        <w:rPr>
                          <w:rFonts w:ascii="Lucida Sans"/>
                          <w:b/>
                          <w:color w:val="FFFFFF"/>
                          <w:spacing w:val="-1"/>
                          <w:sz w:val="20"/>
                        </w:rPr>
                        <w:t>upwards</w:t>
                      </w:r>
                      <w:r>
                        <w:rPr>
                          <w:rFonts w:ascii="Lucida Sans"/>
                          <w:b/>
                          <w:color w:val="FFFFFF"/>
                          <w:spacing w:val="25"/>
                          <w:sz w:val="20"/>
                        </w:rPr>
                        <w:t xml:space="preserve"> </w:t>
                      </w:r>
                      <w:r>
                        <w:rPr>
                          <w:rFonts w:ascii="Lucida Sans"/>
                          <w:b/>
                          <w:color w:val="FFFFFF"/>
                          <w:spacing w:val="-1"/>
                          <w:sz w:val="20"/>
                        </w:rPr>
                        <w:t>towards</w:t>
                      </w:r>
                      <w:r>
                        <w:rPr>
                          <w:rFonts w:ascii="Lucida Sans"/>
                          <w:b/>
                          <w:color w:val="FFFFFF"/>
                          <w:spacing w:val="-3"/>
                          <w:sz w:val="20"/>
                        </w:rPr>
                        <w:t xml:space="preserve"> </w:t>
                      </w:r>
                      <w:r>
                        <w:rPr>
                          <w:rFonts w:ascii="Lucida Sans"/>
                          <w:b/>
                          <w:color w:val="FFFFFF"/>
                          <w:sz w:val="20"/>
                        </w:rPr>
                        <w:t>a star</w:t>
                      </w:r>
                      <w:r>
                        <w:rPr>
                          <w:rFonts w:ascii="Lucida Sans"/>
                          <w:b/>
                          <w:color w:val="FFFFFF"/>
                          <w:spacing w:val="-2"/>
                          <w:sz w:val="20"/>
                        </w:rPr>
                        <w:t xml:space="preserve"> </w:t>
                      </w:r>
                      <w:r>
                        <w:rPr>
                          <w:rFonts w:ascii="Lucida Sans"/>
                          <w:b/>
                          <w:color w:val="FFFFFF"/>
                          <w:sz w:val="20"/>
                        </w:rPr>
                        <w:t>of</w:t>
                      </w:r>
                      <w:r>
                        <w:rPr>
                          <w:rFonts w:ascii="Lucida Sans"/>
                          <w:b/>
                          <w:color w:val="FFFFFF"/>
                          <w:spacing w:val="-1"/>
                          <w:sz w:val="20"/>
                        </w:rPr>
                        <w:t xml:space="preserve"> </w:t>
                      </w:r>
                      <w:r>
                        <w:rPr>
                          <w:rFonts w:ascii="Lucida Sans"/>
                          <w:b/>
                          <w:color w:val="FFFFFF"/>
                          <w:sz w:val="20"/>
                        </w:rPr>
                        <w:t>light.</w:t>
                      </w:r>
                      <w:r>
                        <w:rPr>
                          <w:rFonts w:ascii="Lucida Sans"/>
                          <w:b/>
                          <w:color w:val="FFFFFF"/>
                          <w:spacing w:val="60"/>
                          <w:sz w:val="20"/>
                        </w:rPr>
                        <w:t xml:space="preserve"> </w:t>
                      </w:r>
                      <w:r>
                        <w:rPr>
                          <w:rFonts w:ascii="Lucida Sans"/>
                          <w:b/>
                          <w:color w:val="FFFFFF"/>
                          <w:sz w:val="20"/>
                        </w:rPr>
                        <w:t xml:space="preserve">My </w:t>
                      </w:r>
                      <w:r>
                        <w:rPr>
                          <w:rFonts w:ascii="Lucida Sans"/>
                          <w:b/>
                          <w:color w:val="FFFFFF"/>
                          <w:spacing w:val="-1"/>
                          <w:sz w:val="20"/>
                        </w:rPr>
                        <w:t>heart</w:t>
                      </w:r>
                      <w:r>
                        <w:rPr>
                          <w:rFonts w:ascii="Lucida Sans"/>
                          <w:b/>
                          <w:color w:val="FFFFFF"/>
                          <w:spacing w:val="1"/>
                          <w:sz w:val="20"/>
                        </w:rPr>
                        <w:t xml:space="preserve"> </w:t>
                      </w:r>
                      <w:r>
                        <w:rPr>
                          <w:rFonts w:ascii="Lucida Sans"/>
                          <w:b/>
                          <w:color w:val="FFFFFF"/>
                          <w:spacing w:val="-1"/>
                          <w:sz w:val="20"/>
                        </w:rPr>
                        <w:t>felt</w:t>
                      </w:r>
                      <w:r>
                        <w:rPr>
                          <w:rFonts w:ascii="Lucida Sans"/>
                          <w:b/>
                          <w:color w:val="FFFFFF"/>
                          <w:sz w:val="20"/>
                        </w:rPr>
                        <w:t xml:space="preserve"> as</w:t>
                      </w:r>
                      <w:r>
                        <w:rPr>
                          <w:rFonts w:ascii="Lucida Sans"/>
                          <w:b/>
                          <w:color w:val="FFFFFF"/>
                          <w:spacing w:val="-3"/>
                          <w:sz w:val="20"/>
                        </w:rPr>
                        <w:t xml:space="preserve"> </w:t>
                      </w:r>
                      <w:r>
                        <w:rPr>
                          <w:rFonts w:ascii="Lucida Sans"/>
                          <w:b/>
                          <w:color w:val="FFFFFF"/>
                          <w:spacing w:val="-1"/>
                          <w:sz w:val="20"/>
                        </w:rPr>
                        <w:t>though it</w:t>
                      </w:r>
                      <w:r>
                        <w:rPr>
                          <w:rFonts w:ascii="Lucida Sans"/>
                          <w:b/>
                          <w:color w:val="FFFFFF"/>
                          <w:spacing w:val="1"/>
                          <w:sz w:val="20"/>
                        </w:rPr>
                        <w:t xml:space="preserve"> </w:t>
                      </w:r>
                      <w:r>
                        <w:rPr>
                          <w:rFonts w:ascii="Lucida Sans"/>
                          <w:b/>
                          <w:color w:val="FFFFFF"/>
                          <w:spacing w:val="-1"/>
                          <w:sz w:val="20"/>
                        </w:rPr>
                        <w:t>was</w:t>
                      </w:r>
                      <w:r>
                        <w:rPr>
                          <w:rFonts w:ascii="Lucida Sans"/>
                          <w:b/>
                          <w:color w:val="FFFFFF"/>
                          <w:spacing w:val="-3"/>
                          <w:sz w:val="20"/>
                        </w:rPr>
                        <w:t xml:space="preserve"> </w:t>
                      </w:r>
                      <w:r>
                        <w:rPr>
                          <w:rFonts w:ascii="Lucida Sans"/>
                          <w:b/>
                          <w:color w:val="FFFFFF"/>
                          <w:sz w:val="20"/>
                        </w:rPr>
                        <w:t>opening</w:t>
                      </w:r>
                      <w:r>
                        <w:rPr>
                          <w:rFonts w:ascii="Lucida Sans"/>
                          <w:b/>
                          <w:color w:val="FFFFFF"/>
                          <w:spacing w:val="29"/>
                          <w:sz w:val="20"/>
                        </w:rPr>
                        <w:t xml:space="preserve"> </w:t>
                      </w:r>
                      <w:r>
                        <w:rPr>
                          <w:rFonts w:ascii="Lucida Sans"/>
                          <w:b/>
                          <w:color w:val="FFFFFF"/>
                          <w:spacing w:val="-1"/>
                          <w:sz w:val="20"/>
                        </w:rPr>
                        <w:t xml:space="preserve">more </w:t>
                      </w:r>
                      <w:r>
                        <w:rPr>
                          <w:rFonts w:ascii="Lucida Sans"/>
                          <w:b/>
                          <w:color w:val="FFFFFF"/>
                          <w:sz w:val="20"/>
                        </w:rPr>
                        <w:t>and</w:t>
                      </w:r>
                      <w:r>
                        <w:rPr>
                          <w:rFonts w:ascii="Lucida Sans"/>
                          <w:b/>
                          <w:color w:val="FFFFFF"/>
                          <w:spacing w:val="-1"/>
                          <w:sz w:val="20"/>
                        </w:rPr>
                        <w:t xml:space="preserve"> </w:t>
                      </w:r>
                      <w:r>
                        <w:rPr>
                          <w:rFonts w:ascii="Lucida Sans"/>
                          <w:b/>
                          <w:color w:val="FFFFFF"/>
                          <w:sz w:val="20"/>
                        </w:rPr>
                        <w:t>I</w:t>
                      </w:r>
                      <w:r>
                        <w:rPr>
                          <w:rFonts w:ascii="Lucida Sans"/>
                          <w:b/>
                          <w:color w:val="FFFFFF"/>
                          <w:spacing w:val="-1"/>
                          <w:sz w:val="20"/>
                        </w:rPr>
                        <w:t xml:space="preserve"> felt</w:t>
                      </w:r>
                      <w:r>
                        <w:rPr>
                          <w:rFonts w:ascii="Lucida Sans"/>
                          <w:b/>
                          <w:color w:val="FFFFFF"/>
                          <w:sz w:val="20"/>
                        </w:rPr>
                        <w:t xml:space="preserve"> a</w:t>
                      </w:r>
                      <w:r>
                        <w:rPr>
                          <w:rFonts w:ascii="Lucida Sans"/>
                          <w:b/>
                          <w:color w:val="FFFFFF"/>
                          <w:spacing w:val="-2"/>
                          <w:sz w:val="20"/>
                        </w:rPr>
                        <w:t xml:space="preserve"> </w:t>
                      </w:r>
                      <w:r>
                        <w:rPr>
                          <w:rFonts w:ascii="Lucida Sans"/>
                          <w:b/>
                          <w:color w:val="FFFFFF"/>
                          <w:spacing w:val="-1"/>
                          <w:sz w:val="20"/>
                        </w:rPr>
                        <w:t xml:space="preserve">throbbing </w:t>
                      </w:r>
                      <w:r>
                        <w:rPr>
                          <w:rFonts w:ascii="Lucida Sans"/>
                          <w:b/>
                          <w:color w:val="FFFFFF"/>
                          <w:sz w:val="20"/>
                        </w:rPr>
                        <w:t>in</w:t>
                      </w:r>
                      <w:r>
                        <w:rPr>
                          <w:rFonts w:ascii="Lucida Sans"/>
                          <w:b/>
                          <w:color w:val="FFFFFF"/>
                          <w:spacing w:val="-2"/>
                          <w:sz w:val="20"/>
                        </w:rPr>
                        <w:t xml:space="preserve"> </w:t>
                      </w:r>
                      <w:r>
                        <w:rPr>
                          <w:rFonts w:ascii="Lucida Sans"/>
                          <w:b/>
                          <w:color w:val="FFFFFF"/>
                          <w:sz w:val="20"/>
                        </w:rPr>
                        <w:t>my</w:t>
                      </w:r>
                      <w:r>
                        <w:rPr>
                          <w:rFonts w:ascii="Lucida Sans"/>
                          <w:b/>
                          <w:color w:val="FFFFFF"/>
                          <w:spacing w:val="-2"/>
                          <w:sz w:val="20"/>
                        </w:rPr>
                        <w:t xml:space="preserve"> </w:t>
                      </w:r>
                      <w:r>
                        <w:rPr>
                          <w:rFonts w:ascii="Lucida Sans"/>
                          <w:b/>
                          <w:color w:val="FFFFFF"/>
                          <w:sz w:val="20"/>
                        </w:rPr>
                        <w:t>hands.</w:t>
                      </w:r>
                      <w:r>
                        <w:rPr>
                          <w:rFonts w:ascii="Lucida Sans"/>
                          <w:b/>
                          <w:color w:val="FFFFFF"/>
                          <w:spacing w:val="60"/>
                          <w:sz w:val="20"/>
                        </w:rPr>
                        <w:t xml:space="preserve"> </w:t>
                      </w:r>
                      <w:r>
                        <w:rPr>
                          <w:rFonts w:ascii="Lucida Sans"/>
                          <w:b/>
                          <w:color w:val="FFFFFF"/>
                          <w:sz w:val="20"/>
                        </w:rPr>
                        <w:t>A</w:t>
                      </w:r>
                      <w:r>
                        <w:rPr>
                          <w:rFonts w:ascii="Lucida Sans"/>
                          <w:b/>
                          <w:color w:val="FFFFFF"/>
                          <w:spacing w:val="-1"/>
                          <w:sz w:val="20"/>
                        </w:rPr>
                        <w:t xml:space="preserve"> tornado started </w:t>
                      </w:r>
                      <w:r>
                        <w:rPr>
                          <w:rFonts w:ascii="Lucida Sans"/>
                          <w:b/>
                          <w:color w:val="FFFFFF"/>
                          <w:sz w:val="20"/>
                        </w:rPr>
                        <w:t>in</w:t>
                      </w:r>
                      <w:r>
                        <w:rPr>
                          <w:rFonts w:ascii="Lucida Sans"/>
                          <w:b/>
                          <w:color w:val="FFFFFF"/>
                          <w:spacing w:val="35"/>
                          <w:sz w:val="20"/>
                        </w:rPr>
                        <w:t xml:space="preserve"> </w:t>
                      </w:r>
                      <w:r>
                        <w:rPr>
                          <w:rFonts w:ascii="Lucida Sans"/>
                          <w:b/>
                          <w:color w:val="FFFFFF"/>
                          <w:spacing w:val="-1"/>
                          <w:sz w:val="20"/>
                        </w:rPr>
                        <w:t>my body,</w:t>
                      </w:r>
                      <w:r>
                        <w:rPr>
                          <w:rFonts w:ascii="Lucida Sans"/>
                          <w:b/>
                          <w:color w:val="FFFFFF"/>
                          <w:spacing w:val="-2"/>
                          <w:sz w:val="20"/>
                        </w:rPr>
                        <w:t xml:space="preserve"> </w:t>
                      </w:r>
                      <w:r>
                        <w:rPr>
                          <w:rFonts w:ascii="Lucida Sans"/>
                          <w:b/>
                          <w:color w:val="FFFFFF"/>
                          <w:spacing w:val="-1"/>
                          <w:sz w:val="20"/>
                        </w:rPr>
                        <w:t>swirling very</w:t>
                      </w:r>
                      <w:r>
                        <w:rPr>
                          <w:rFonts w:ascii="Lucida Sans"/>
                          <w:b/>
                          <w:color w:val="FFFFFF"/>
                          <w:spacing w:val="-2"/>
                          <w:sz w:val="20"/>
                        </w:rPr>
                        <w:t xml:space="preserve"> </w:t>
                      </w:r>
                      <w:r>
                        <w:rPr>
                          <w:rFonts w:ascii="Lucida Sans"/>
                          <w:b/>
                          <w:color w:val="FFFFFF"/>
                          <w:spacing w:val="-1"/>
                          <w:sz w:val="20"/>
                        </w:rPr>
                        <w:t>fast</w:t>
                      </w:r>
                      <w:r>
                        <w:rPr>
                          <w:rFonts w:ascii="Lucida Sans"/>
                          <w:b/>
                          <w:color w:val="FFFFFF"/>
                          <w:spacing w:val="1"/>
                          <w:sz w:val="20"/>
                        </w:rPr>
                        <w:t xml:space="preserve"> </w:t>
                      </w:r>
                      <w:r>
                        <w:rPr>
                          <w:rFonts w:ascii="Lucida Sans"/>
                          <w:b/>
                          <w:color w:val="FFFFFF"/>
                          <w:spacing w:val="-2"/>
                          <w:sz w:val="20"/>
                        </w:rPr>
                        <w:t>from</w:t>
                      </w:r>
                      <w:r>
                        <w:rPr>
                          <w:rFonts w:ascii="Lucida Sans"/>
                          <w:b/>
                          <w:color w:val="FFFFFF"/>
                          <w:spacing w:val="1"/>
                          <w:sz w:val="20"/>
                        </w:rPr>
                        <w:t xml:space="preserve"> </w:t>
                      </w:r>
                      <w:r>
                        <w:rPr>
                          <w:rFonts w:ascii="Lucida Sans"/>
                          <w:b/>
                          <w:color w:val="FFFFFF"/>
                          <w:spacing w:val="-1"/>
                          <w:sz w:val="20"/>
                        </w:rPr>
                        <w:t xml:space="preserve">the </w:t>
                      </w:r>
                      <w:r>
                        <w:rPr>
                          <w:rFonts w:ascii="Lucida Sans"/>
                          <w:b/>
                          <w:color w:val="FFFFFF"/>
                          <w:spacing w:val="-2"/>
                          <w:sz w:val="20"/>
                        </w:rPr>
                        <w:t>bottom</w:t>
                      </w:r>
                      <w:r>
                        <w:rPr>
                          <w:rFonts w:ascii="Lucida Sans"/>
                          <w:b/>
                          <w:color w:val="FFFFFF"/>
                          <w:spacing w:val="-1"/>
                          <w:sz w:val="20"/>
                        </w:rPr>
                        <w:t xml:space="preserve"> of</w:t>
                      </w:r>
                      <w:r>
                        <w:rPr>
                          <w:rFonts w:ascii="Lucida Sans"/>
                          <w:b/>
                          <w:color w:val="FFFFFF"/>
                          <w:spacing w:val="-3"/>
                          <w:sz w:val="20"/>
                        </w:rPr>
                        <w:t xml:space="preserve"> </w:t>
                      </w:r>
                      <w:r>
                        <w:rPr>
                          <w:rFonts w:ascii="Lucida Sans"/>
                          <w:b/>
                          <w:color w:val="FFFFFF"/>
                          <w:sz w:val="20"/>
                        </w:rPr>
                        <w:t xml:space="preserve">my </w:t>
                      </w:r>
                      <w:r>
                        <w:rPr>
                          <w:rFonts w:ascii="Lucida Sans"/>
                          <w:b/>
                          <w:color w:val="FFFFFF"/>
                          <w:spacing w:val="-2"/>
                          <w:sz w:val="20"/>
                        </w:rPr>
                        <w:t>spine</w:t>
                      </w:r>
                      <w:r>
                        <w:rPr>
                          <w:rFonts w:ascii="Lucida Sans"/>
                          <w:b/>
                          <w:color w:val="FFFFFF"/>
                          <w:spacing w:val="38"/>
                          <w:sz w:val="20"/>
                        </w:rPr>
                        <w:t xml:space="preserve"> </w:t>
                      </w:r>
                      <w:r>
                        <w:rPr>
                          <w:rFonts w:ascii="Lucida Sans"/>
                          <w:b/>
                          <w:color w:val="FFFFFF"/>
                          <w:spacing w:val="-1"/>
                          <w:sz w:val="20"/>
                        </w:rPr>
                        <w:t>upwards,</w:t>
                      </w:r>
                      <w:r>
                        <w:rPr>
                          <w:rFonts w:ascii="Lucida Sans"/>
                          <w:b/>
                          <w:color w:val="FFFFFF"/>
                          <w:spacing w:val="-2"/>
                          <w:sz w:val="20"/>
                        </w:rPr>
                        <w:t xml:space="preserve"> </w:t>
                      </w:r>
                      <w:r>
                        <w:rPr>
                          <w:rFonts w:ascii="Lucida Sans"/>
                          <w:b/>
                          <w:color w:val="FFFFFF"/>
                          <w:spacing w:val="-1"/>
                          <w:sz w:val="20"/>
                        </w:rPr>
                        <w:t>eventually</w:t>
                      </w:r>
                      <w:r>
                        <w:rPr>
                          <w:rFonts w:ascii="Lucida Sans"/>
                          <w:b/>
                          <w:color w:val="FFFFFF"/>
                          <w:spacing w:val="1"/>
                          <w:sz w:val="20"/>
                        </w:rPr>
                        <w:t xml:space="preserve"> </w:t>
                      </w:r>
                      <w:r>
                        <w:rPr>
                          <w:rFonts w:ascii="Lucida Sans"/>
                          <w:b/>
                          <w:color w:val="FFFFFF"/>
                          <w:spacing w:val="-1"/>
                          <w:sz w:val="20"/>
                        </w:rPr>
                        <w:t>it</w:t>
                      </w:r>
                      <w:r>
                        <w:rPr>
                          <w:rFonts w:ascii="Lucida Sans"/>
                          <w:b/>
                          <w:color w:val="FFFFFF"/>
                          <w:sz w:val="20"/>
                        </w:rPr>
                        <w:t xml:space="preserve"> </w:t>
                      </w:r>
                      <w:r>
                        <w:rPr>
                          <w:rFonts w:ascii="Lucida Sans"/>
                          <w:b/>
                          <w:color w:val="FFFFFF"/>
                          <w:spacing w:val="-1"/>
                          <w:sz w:val="20"/>
                        </w:rPr>
                        <w:t>slowed</w:t>
                      </w:r>
                      <w:r>
                        <w:rPr>
                          <w:rFonts w:ascii="Lucida Sans"/>
                          <w:b/>
                          <w:color w:val="FFFFFF"/>
                          <w:spacing w:val="-2"/>
                          <w:sz w:val="20"/>
                        </w:rPr>
                        <w:t xml:space="preserve"> </w:t>
                      </w:r>
                      <w:r>
                        <w:rPr>
                          <w:rFonts w:ascii="Lucida Sans"/>
                          <w:b/>
                          <w:color w:val="FFFFFF"/>
                          <w:spacing w:val="-1"/>
                          <w:sz w:val="20"/>
                        </w:rPr>
                        <w:t xml:space="preserve">down </w:t>
                      </w:r>
                      <w:r>
                        <w:rPr>
                          <w:rFonts w:ascii="Lucida Sans"/>
                          <w:b/>
                          <w:color w:val="FFFFFF"/>
                          <w:sz w:val="20"/>
                        </w:rPr>
                        <w:t>to</w:t>
                      </w:r>
                      <w:r>
                        <w:rPr>
                          <w:rFonts w:ascii="Lucida Sans"/>
                          <w:b/>
                          <w:color w:val="FFFFFF"/>
                          <w:spacing w:val="-1"/>
                          <w:sz w:val="20"/>
                        </w:rPr>
                        <w:t xml:space="preserve"> </w:t>
                      </w:r>
                      <w:r>
                        <w:rPr>
                          <w:rFonts w:ascii="Lucida Sans"/>
                          <w:b/>
                          <w:color w:val="FFFFFF"/>
                          <w:sz w:val="20"/>
                        </w:rPr>
                        <w:t xml:space="preserve">a </w:t>
                      </w:r>
                      <w:r>
                        <w:rPr>
                          <w:rFonts w:ascii="Lucida Sans"/>
                          <w:b/>
                          <w:color w:val="FFFFFF"/>
                          <w:spacing w:val="-1"/>
                          <w:sz w:val="20"/>
                        </w:rPr>
                        <w:t>snails pace,</w:t>
                      </w:r>
                      <w:r>
                        <w:rPr>
                          <w:rFonts w:ascii="Lucida Sans"/>
                          <w:b/>
                          <w:color w:val="FFFFFF"/>
                          <w:sz w:val="20"/>
                        </w:rPr>
                        <w:t xml:space="preserve"> </w:t>
                      </w:r>
                      <w:r>
                        <w:rPr>
                          <w:rFonts w:ascii="Lucida Sans"/>
                          <w:b/>
                          <w:color w:val="FFFFFF"/>
                          <w:spacing w:val="-1"/>
                          <w:sz w:val="20"/>
                        </w:rPr>
                        <w:t>the</w:t>
                      </w:r>
                      <w:r>
                        <w:rPr>
                          <w:rFonts w:ascii="Lucida Sans"/>
                          <w:b/>
                          <w:color w:val="FFFFFF"/>
                          <w:spacing w:val="43"/>
                          <w:sz w:val="20"/>
                        </w:rPr>
                        <w:t xml:space="preserve"> </w:t>
                      </w:r>
                      <w:r>
                        <w:rPr>
                          <w:rFonts w:ascii="Lucida Sans"/>
                          <w:b/>
                          <w:color w:val="FFFFFF"/>
                          <w:spacing w:val="-1"/>
                          <w:sz w:val="20"/>
                        </w:rPr>
                        <w:t>energies</w:t>
                      </w:r>
                      <w:r>
                        <w:rPr>
                          <w:rFonts w:ascii="Lucida Sans"/>
                          <w:b/>
                          <w:color w:val="FFFFFF"/>
                          <w:spacing w:val="-2"/>
                          <w:sz w:val="20"/>
                        </w:rPr>
                        <w:t xml:space="preserve"> </w:t>
                      </w:r>
                      <w:r>
                        <w:rPr>
                          <w:rFonts w:ascii="Lucida Sans"/>
                          <w:b/>
                          <w:color w:val="FFFFFF"/>
                          <w:spacing w:val="-1"/>
                          <w:sz w:val="20"/>
                        </w:rPr>
                        <w:t>had become gentler.</w:t>
                      </w:r>
                      <w:r>
                        <w:rPr>
                          <w:rFonts w:ascii="Lucida Sans"/>
                          <w:b/>
                          <w:color w:val="FFFFFF"/>
                          <w:sz w:val="20"/>
                        </w:rPr>
                        <w:t xml:space="preserve">  </w:t>
                      </w:r>
                      <w:r>
                        <w:rPr>
                          <w:rFonts w:ascii="Lucida Sans"/>
                          <w:b/>
                          <w:color w:val="FFFFFF"/>
                          <w:spacing w:val="-1"/>
                          <w:sz w:val="20"/>
                        </w:rPr>
                        <w:t>From the white light</w:t>
                      </w:r>
                      <w:r>
                        <w:rPr>
                          <w:rFonts w:ascii="Lucida Sans"/>
                          <w:b/>
                          <w:color w:val="FFFFFF"/>
                          <w:spacing w:val="1"/>
                          <w:sz w:val="20"/>
                        </w:rPr>
                        <w:t xml:space="preserve"> </w:t>
                      </w:r>
                      <w:r>
                        <w:rPr>
                          <w:rFonts w:ascii="Lucida Sans"/>
                          <w:b/>
                          <w:color w:val="FFFFFF"/>
                          <w:sz w:val="20"/>
                        </w:rPr>
                        <w:t>I</w:t>
                      </w:r>
                      <w:r>
                        <w:rPr>
                          <w:rFonts w:ascii="Lucida Sans"/>
                          <w:b/>
                          <w:color w:val="FFFFFF"/>
                          <w:spacing w:val="-2"/>
                          <w:sz w:val="20"/>
                        </w:rPr>
                        <w:t xml:space="preserve"> </w:t>
                      </w:r>
                      <w:r>
                        <w:rPr>
                          <w:rFonts w:ascii="Lucida Sans"/>
                          <w:b/>
                          <w:color w:val="FFFFFF"/>
                          <w:spacing w:val="-1"/>
                          <w:sz w:val="20"/>
                        </w:rPr>
                        <w:t>asked for</w:t>
                      </w:r>
                      <w:r>
                        <w:rPr>
                          <w:rFonts w:ascii="Lucida Sans"/>
                          <w:b/>
                          <w:color w:val="FFFFFF"/>
                          <w:spacing w:val="28"/>
                          <w:sz w:val="20"/>
                        </w:rPr>
                        <w:t xml:space="preserve"> </w:t>
                      </w:r>
                      <w:r>
                        <w:rPr>
                          <w:rFonts w:ascii="Lucida Sans"/>
                          <w:b/>
                          <w:color w:val="FFFFFF"/>
                          <w:spacing w:val="-1"/>
                          <w:sz w:val="20"/>
                        </w:rPr>
                        <w:t>help with</w:t>
                      </w:r>
                      <w:r>
                        <w:rPr>
                          <w:rFonts w:ascii="Lucida Sans"/>
                          <w:b/>
                          <w:color w:val="FFFFFF"/>
                          <w:spacing w:val="-2"/>
                          <w:sz w:val="20"/>
                        </w:rPr>
                        <w:t xml:space="preserve"> </w:t>
                      </w:r>
                      <w:r>
                        <w:rPr>
                          <w:rFonts w:ascii="Lucida Sans"/>
                          <w:b/>
                          <w:color w:val="FFFFFF"/>
                          <w:spacing w:val="-1"/>
                          <w:sz w:val="20"/>
                        </w:rPr>
                        <w:t>my belly</w:t>
                      </w:r>
                      <w:r>
                        <w:rPr>
                          <w:rFonts w:ascii="Lucida Sans"/>
                          <w:b/>
                          <w:color w:val="FFFFFF"/>
                          <w:spacing w:val="1"/>
                          <w:sz w:val="20"/>
                        </w:rPr>
                        <w:t xml:space="preserve"> </w:t>
                      </w:r>
                      <w:r>
                        <w:rPr>
                          <w:rFonts w:ascii="Lucida Sans"/>
                          <w:b/>
                          <w:color w:val="FFFFFF"/>
                          <w:spacing w:val="-1"/>
                          <w:sz w:val="20"/>
                        </w:rPr>
                        <w:t>blockage.</w:t>
                      </w:r>
                      <w:r>
                        <w:rPr>
                          <w:rFonts w:ascii="Lucida Sans"/>
                          <w:b/>
                          <w:color w:val="FFFFFF"/>
                          <w:spacing w:val="-2"/>
                          <w:sz w:val="20"/>
                        </w:rPr>
                        <w:t xml:space="preserve"> </w:t>
                      </w:r>
                      <w:r>
                        <w:rPr>
                          <w:rFonts w:ascii="Lucida Sans"/>
                          <w:b/>
                          <w:color w:val="FFFFFF"/>
                          <w:spacing w:val="-1"/>
                          <w:sz w:val="20"/>
                        </w:rPr>
                        <w:t>The light</w:t>
                      </w:r>
                      <w:r>
                        <w:rPr>
                          <w:rFonts w:ascii="Lucida Sans"/>
                          <w:b/>
                          <w:color w:val="FFFFFF"/>
                          <w:sz w:val="20"/>
                        </w:rPr>
                        <w:t xml:space="preserve"> </w:t>
                      </w:r>
                      <w:r>
                        <w:rPr>
                          <w:rFonts w:ascii="Lucida Sans"/>
                          <w:b/>
                          <w:color w:val="FFFFFF"/>
                          <w:spacing w:val="-1"/>
                          <w:sz w:val="20"/>
                        </w:rPr>
                        <w:t>told</w:t>
                      </w:r>
                      <w:r>
                        <w:rPr>
                          <w:rFonts w:ascii="Lucida Sans"/>
                          <w:b/>
                          <w:color w:val="FFFFFF"/>
                          <w:spacing w:val="-2"/>
                          <w:sz w:val="20"/>
                        </w:rPr>
                        <w:t xml:space="preserve"> </w:t>
                      </w:r>
                      <w:r>
                        <w:rPr>
                          <w:rFonts w:ascii="Lucida Sans"/>
                          <w:b/>
                          <w:color w:val="FFFFFF"/>
                          <w:spacing w:val="-1"/>
                          <w:sz w:val="20"/>
                        </w:rPr>
                        <w:t>me</w:t>
                      </w:r>
                      <w:r>
                        <w:rPr>
                          <w:rFonts w:ascii="Lucida Sans"/>
                          <w:b/>
                          <w:color w:val="FFFFFF"/>
                          <w:spacing w:val="-2"/>
                          <w:sz w:val="20"/>
                        </w:rPr>
                        <w:t xml:space="preserve"> </w:t>
                      </w:r>
                      <w:r>
                        <w:rPr>
                          <w:rFonts w:ascii="Lucida Sans"/>
                          <w:b/>
                          <w:color w:val="FFFFFF"/>
                          <w:spacing w:val="-1"/>
                          <w:sz w:val="20"/>
                        </w:rPr>
                        <w:t>to use the</w:t>
                      </w:r>
                      <w:r>
                        <w:rPr>
                          <w:rFonts w:ascii="Lucida Sans"/>
                          <w:b/>
                          <w:color w:val="FFFFFF"/>
                          <w:spacing w:val="-2"/>
                          <w:sz w:val="20"/>
                        </w:rPr>
                        <w:t xml:space="preserve"> </w:t>
                      </w:r>
                      <w:r>
                        <w:rPr>
                          <w:rFonts w:ascii="Lucida Sans"/>
                          <w:b/>
                          <w:color w:val="FFFFFF"/>
                          <w:spacing w:val="-1"/>
                          <w:sz w:val="20"/>
                        </w:rPr>
                        <w:t>white</w:t>
                      </w:r>
                      <w:r>
                        <w:rPr>
                          <w:rFonts w:ascii="Lucida Sans"/>
                          <w:b/>
                          <w:color w:val="FFFFFF"/>
                          <w:spacing w:val="25"/>
                          <w:sz w:val="20"/>
                        </w:rPr>
                        <w:t xml:space="preserve"> </w:t>
                      </w:r>
                      <w:r>
                        <w:rPr>
                          <w:rFonts w:ascii="Lucida Sans"/>
                          <w:b/>
                          <w:color w:val="FFFFFF"/>
                          <w:spacing w:val="-1"/>
                          <w:sz w:val="20"/>
                        </w:rPr>
                        <w:t xml:space="preserve">thread </w:t>
                      </w:r>
                      <w:r>
                        <w:rPr>
                          <w:rFonts w:ascii="Lucida Sans"/>
                          <w:b/>
                          <w:color w:val="FFFFFF"/>
                          <w:sz w:val="20"/>
                        </w:rPr>
                        <w:t>to</w:t>
                      </w:r>
                      <w:r>
                        <w:rPr>
                          <w:rFonts w:ascii="Lucida Sans"/>
                          <w:b/>
                          <w:color w:val="FFFFFF"/>
                          <w:spacing w:val="-1"/>
                          <w:sz w:val="20"/>
                        </w:rPr>
                        <w:t xml:space="preserve"> weave </w:t>
                      </w:r>
                      <w:r>
                        <w:rPr>
                          <w:rFonts w:ascii="Lucida Sans"/>
                          <w:b/>
                          <w:color w:val="FFFFFF"/>
                          <w:sz w:val="20"/>
                        </w:rPr>
                        <w:t>in</w:t>
                      </w:r>
                      <w:r>
                        <w:rPr>
                          <w:rFonts w:ascii="Lucida Sans"/>
                          <w:b/>
                          <w:color w:val="FFFFFF"/>
                          <w:spacing w:val="-2"/>
                          <w:sz w:val="20"/>
                        </w:rPr>
                        <w:t xml:space="preserve"> </w:t>
                      </w:r>
                      <w:r>
                        <w:rPr>
                          <w:rFonts w:ascii="Lucida Sans"/>
                          <w:b/>
                          <w:color w:val="FFFFFF"/>
                          <w:sz w:val="20"/>
                        </w:rPr>
                        <w:t>and</w:t>
                      </w:r>
                      <w:r>
                        <w:rPr>
                          <w:rFonts w:ascii="Lucida Sans"/>
                          <w:b/>
                          <w:color w:val="FFFFFF"/>
                          <w:spacing w:val="-3"/>
                          <w:sz w:val="20"/>
                        </w:rPr>
                        <w:t xml:space="preserve"> </w:t>
                      </w:r>
                      <w:r>
                        <w:rPr>
                          <w:rFonts w:ascii="Lucida Sans"/>
                          <w:b/>
                          <w:color w:val="FFFFFF"/>
                          <w:sz w:val="20"/>
                        </w:rPr>
                        <w:t>out of</w:t>
                      </w:r>
                      <w:r>
                        <w:rPr>
                          <w:rFonts w:ascii="Lucida Sans"/>
                          <w:b/>
                          <w:color w:val="FFFFFF"/>
                          <w:spacing w:val="-2"/>
                          <w:sz w:val="20"/>
                        </w:rPr>
                        <w:t xml:space="preserve"> </w:t>
                      </w:r>
                      <w:r>
                        <w:rPr>
                          <w:rFonts w:ascii="Lucida Sans"/>
                          <w:b/>
                          <w:color w:val="FFFFFF"/>
                          <w:sz w:val="20"/>
                        </w:rPr>
                        <w:t>this</w:t>
                      </w:r>
                      <w:r>
                        <w:rPr>
                          <w:rFonts w:ascii="Lucida Sans"/>
                          <w:b/>
                          <w:color w:val="FFFFFF"/>
                          <w:spacing w:val="-3"/>
                          <w:sz w:val="20"/>
                        </w:rPr>
                        <w:t xml:space="preserve"> </w:t>
                      </w:r>
                      <w:r>
                        <w:rPr>
                          <w:rFonts w:ascii="Lucida Sans"/>
                          <w:b/>
                          <w:color w:val="FFFFFF"/>
                          <w:spacing w:val="-1"/>
                          <w:sz w:val="20"/>
                        </w:rPr>
                        <w:t>blockage</w:t>
                      </w:r>
                      <w:r>
                        <w:rPr>
                          <w:rFonts w:ascii="Lucida Sans"/>
                          <w:b/>
                          <w:color w:val="FFFFFF"/>
                          <w:spacing w:val="-2"/>
                          <w:sz w:val="20"/>
                        </w:rPr>
                        <w:t xml:space="preserve"> </w:t>
                      </w:r>
                      <w:r>
                        <w:rPr>
                          <w:rFonts w:ascii="Lucida Sans"/>
                          <w:b/>
                          <w:color w:val="FFFFFF"/>
                          <w:sz w:val="20"/>
                        </w:rPr>
                        <w:t>and</w:t>
                      </w:r>
                      <w:r>
                        <w:rPr>
                          <w:rFonts w:ascii="Lucida Sans"/>
                          <w:b/>
                          <w:color w:val="FFFFFF"/>
                          <w:spacing w:val="-1"/>
                          <w:sz w:val="20"/>
                        </w:rPr>
                        <w:t xml:space="preserve"> </w:t>
                      </w:r>
                      <w:r>
                        <w:rPr>
                          <w:rFonts w:ascii="Lucida Sans"/>
                          <w:b/>
                          <w:color w:val="FFFFFF"/>
                          <w:sz w:val="20"/>
                        </w:rPr>
                        <w:t>I</w:t>
                      </w:r>
                      <w:r>
                        <w:rPr>
                          <w:rFonts w:ascii="Lucida Sans"/>
                          <w:b/>
                          <w:color w:val="FFFFFF"/>
                          <w:spacing w:val="1"/>
                          <w:sz w:val="20"/>
                        </w:rPr>
                        <w:t xml:space="preserve"> </w:t>
                      </w:r>
                      <w:r>
                        <w:rPr>
                          <w:rFonts w:ascii="Lucida Sans"/>
                          <w:b/>
                          <w:color w:val="FFFFFF"/>
                          <w:spacing w:val="-1"/>
                          <w:sz w:val="20"/>
                        </w:rPr>
                        <w:t>successfully</w:t>
                      </w:r>
                      <w:r>
                        <w:rPr>
                          <w:rFonts w:ascii="Lucida Sans"/>
                          <w:b/>
                          <w:color w:val="FFFFFF"/>
                          <w:spacing w:val="37"/>
                          <w:sz w:val="20"/>
                        </w:rPr>
                        <w:t xml:space="preserve"> </w:t>
                      </w:r>
                      <w:r>
                        <w:rPr>
                          <w:rFonts w:ascii="Lucida Sans"/>
                          <w:b/>
                          <w:color w:val="FFFFFF"/>
                          <w:spacing w:val="-1"/>
                          <w:sz w:val="20"/>
                        </w:rPr>
                        <w:t>sent</w:t>
                      </w:r>
                      <w:r>
                        <w:rPr>
                          <w:rFonts w:ascii="Lucida Sans"/>
                          <w:b/>
                          <w:color w:val="FFFFFF"/>
                          <w:spacing w:val="1"/>
                          <w:sz w:val="20"/>
                        </w:rPr>
                        <w:t xml:space="preserve"> </w:t>
                      </w:r>
                      <w:r>
                        <w:rPr>
                          <w:rFonts w:ascii="Lucida Sans"/>
                          <w:b/>
                          <w:color w:val="FFFFFF"/>
                          <w:spacing w:val="-1"/>
                          <w:sz w:val="20"/>
                        </w:rPr>
                        <w:t>it</w:t>
                      </w:r>
                      <w:r>
                        <w:rPr>
                          <w:rFonts w:ascii="Lucida Sans"/>
                          <w:b/>
                          <w:color w:val="FFFFFF"/>
                          <w:spacing w:val="1"/>
                          <w:sz w:val="20"/>
                        </w:rPr>
                        <w:t xml:space="preserve"> </w:t>
                      </w:r>
                      <w:r>
                        <w:rPr>
                          <w:rFonts w:ascii="Lucida Sans"/>
                          <w:b/>
                          <w:color w:val="FFFFFF"/>
                          <w:spacing w:val="-1"/>
                          <w:sz w:val="20"/>
                        </w:rPr>
                        <w:t>down</w:t>
                      </w:r>
                      <w:r>
                        <w:rPr>
                          <w:rFonts w:ascii="Lucida Sans"/>
                          <w:b/>
                          <w:color w:val="FFFFFF"/>
                          <w:sz w:val="20"/>
                        </w:rPr>
                        <w:t xml:space="preserve"> </w:t>
                      </w:r>
                      <w:r>
                        <w:rPr>
                          <w:rFonts w:ascii="Lucida Sans"/>
                          <w:b/>
                          <w:color w:val="FFFFFF"/>
                          <w:spacing w:val="-1"/>
                          <w:sz w:val="20"/>
                        </w:rPr>
                        <w:t>into</w:t>
                      </w:r>
                      <w:r>
                        <w:rPr>
                          <w:rFonts w:ascii="Lucida Sans"/>
                          <w:b/>
                          <w:color w:val="FFFFFF"/>
                          <w:spacing w:val="-2"/>
                          <w:sz w:val="20"/>
                        </w:rPr>
                        <w:t xml:space="preserve"> </w:t>
                      </w:r>
                      <w:r>
                        <w:rPr>
                          <w:rFonts w:ascii="Lucida Sans"/>
                          <w:b/>
                          <w:color w:val="FFFFFF"/>
                          <w:sz w:val="20"/>
                        </w:rPr>
                        <w:t>the</w:t>
                      </w:r>
                      <w:r>
                        <w:rPr>
                          <w:rFonts w:ascii="Lucida Sans"/>
                          <w:b/>
                          <w:color w:val="FFFFFF"/>
                          <w:spacing w:val="-2"/>
                          <w:sz w:val="20"/>
                        </w:rPr>
                        <w:t xml:space="preserve"> </w:t>
                      </w:r>
                      <w:r>
                        <w:rPr>
                          <w:rFonts w:ascii="Lucida Sans"/>
                          <w:b/>
                          <w:color w:val="FFFFFF"/>
                          <w:spacing w:val="-1"/>
                          <w:sz w:val="20"/>
                        </w:rPr>
                        <w:t>fire.</w:t>
                      </w:r>
                    </w:p>
                  </w:txbxContent>
                </v:textbox>
              </v:shape>
            </v:group>
            <w10:wrap type="none"/>
            <w10:anchorlock/>
          </v:group>
        </w:pict>
      </w:r>
    </w:p>
    <w:p w:rsidR="00743C02" w:rsidRDefault="00E5021A">
      <w:pPr>
        <w:pStyle w:val="Corpodetexto"/>
        <w:spacing w:before="69"/>
        <w:ind w:left="1413" w:right="203"/>
        <w:rPr>
          <w:rFonts w:cs="Lucida Sans"/>
        </w:rPr>
      </w:pPr>
      <w:r>
        <w:pict>
          <v:shape id="_x0000_s1400" type="#_x0000_t75" style="position:absolute;left:0;text-align:left;margin-left:50.45pt;margin-top:3.4pt;width:65.3pt;height:82.5pt;z-index:-159808;mso-position-horizontal-relative:page">
            <v:imagedata r:id="rId175" o:title=""/>
            <w10:wrap anchorx="page"/>
          </v:shape>
        </w:pict>
      </w:r>
      <w:r w:rsidR="001F2438">
        <w:rPr>
          <w:b/>
          <w:spacing w:val="-1"/>
        </w:rPr>
        <w:t>VANESSAS</w:t>
      </w:r>
      <w:r w:rsidR="001F2438">
        <w:rPr>
          <w:b/>
          <w:spacing w:val="62"/>
        </w:rPr>
        <w:t xml:space="preserve"> </w:t>
      </w:r>
      <w:r w:rsidR="001F2438">
        <w:rPr>
          <w:b/>
          <w:spacing w:val="-1"/>
        </w:rPr>
        <w:t>Resumption of</w:t>
      </w:r>
      <w:r w:rsidR="001F2438">
        <w:rPr>
          <w:b/>
        </w:rPr>
        <w:t xml:space="preserve"> </w:t>
      </w:r>
      <w:r w:rsidR="001F2438">
        <w:rPr>
          <w:b/>
          <w:spacing w:val="-1"/>
        </w:rPr>
        <w:t>The</w:t>
      </w:r>
      <w:r w:rsidR="001F2438">
        <w:rPr>
          <w:b/>
          <w:spacing w:val="-4"/>
        </w:rPr>
        <w:t xml:space="preserve"> </w:t>
      </w:r>
      <w:r w:rsidR="001F2438">
        <w:rPr>
          <w:b/>
          <w:spacing w:val="-1"/>
        </w:rPr>
        <w:t>Experiences on</w:t>
      </w:r>
      <w:r w:rsidR="001F2438">
        <w:rPr>
          <w:b/>
          <w:spacing w:val="-2"/>
        </w:rPr>
        <w:t xml:space="preserve"> </w:t>
      </w:r>
      <w:r w:rsidR="001F2438">
        <w:rPr>
          <w:b/>
        </w:rPr>
        <w:t>the</w:t>
      </w:r>
      <w:r w:rsidR="001F2438">
        <w:rPr>
          <w:b/>
          <w:spacing w:val="29"/>
        </w:rPr>
        <w:t xml:space="preserve"> </w:t>
      </w:r>
      <w:r w:rsidR="001F2438">
        <w:rPr>
          <w:b/>
          <w:spacing w:val="-1"/>
        </w:rPr>
        <w:t>Energy</w:t>
      </w:r>
      <w:r w:rsidR="001F2438">
        <w:rPr>
          <w:b/>
          <w:spacing w:val="-2"/>
        </w:rPr>
        <w:t xml:space="preserve"> </w:t>
      </w:r>
      <w:r w:rsidR="001F2438">
        <w:rPr>
          <w:b/>
          <w:spacing w:val="-1"/>
        </w:rPr>
        <w:t>Enhancement</w:t>
      </w:r>
      <w:r w:rsidR="001F2438">
        <w:rPr>
          <w:b/>
        </w:rPr>
        <w:t xml:space="preserve"> </w:t>
      </w:r>
      <w:r w:rsidR="001F2438">
        <w:rPr>
          <w:b/>
          <w:spacing w:val="-1"/>
        </w:rPr>
        <w:t>Course</w:t>
      </w:r>
    </w:p>
    <w:p w:rsidR="00743C02" w:rsidRDefault="001F2438">
      <w:pPr>
        <w:pStyle w:val="Corpodetexto"/>
        <w:spacing w:before="123"/>
        <w:ind w:left="1413" w:right="203"/>
      </w:pPr>
      <w:r>
        <w:rPr>
          <w:spacing w:val="-1"/>
        </w:rPr>
        <w:t>In</w:t>
      </w:r>
      <w:r>
        <w:rPr>
          <w:spacing w:val="-2"/>
        </w:rPr>
        <w:t xml:space="preserve"> </w:t>
      </w:r>
      <w:r>
        <w:rPr>
          <w:spacing w:val="-1"/>
        </w:rPr>
        <w:t>the</w:t>
      </w:r>
      <w:r>
        <w:rPr>
          <w:spacing w:val="1"/>
        </w:rPr>
        <w:t xml:space="preserve"> </w:t>
      </w:r>
      <w:r>
        <w:rPr>
          <w:spacing w:val="-1"/>
        </w:rPr>
        <w:t>meditation</w:t>
      </w:r>
      <w:r>
        <w:rPr>
          <w:spacing w:val="-2"/>
        </w:rPr>
        <w:t xml:space="preserve"> </w:t>
      </w:r>
      <w:r>
        <w:rPr>
          <w:spacing w:val="-1"/>
        </w:rPr>
        <w:t>that</w:t>
      </w:r>
      <w:r>
        <w:t xml:space="preserve"> </w:t>
      </w:r>
      <w:r>
        <w:rPr>
          <w:spacing w:val="-1"/>
        </w:rPr>
        <w:t>followed</w:t>
      </w:r>
      <w:r>
        <w:t xml:space="preserve"> I </w:t>
      </w:r>
      <w:r>
        <w:rPr>
          <w:spacing w:val="-1"/>
        </w:rPr>
        <w:t>continued</w:t>
      </w:r>
      <w:r>
        <w:t xml:space="preserve"> </w:t>
      </w:r>
      <w:r>
        <w:rPr>
          <w:spacing w:val="-1"/>
        </w:rPr>
        <w:t>my</w:t>
      </w:r>
      <w:r>
        <w:rPr>
          <w:spacing w:val="-2"/>
        </w:rPr>
        <w:t xml:space="preserve"> </w:t>
      </w:r>
      <w:r>
        <w:rPr>
          <w:spacing w:val="-1"/>
        </w:rPr>
        <w:t>snake</w:t>
      </w:r>
      <w:r>
        <w:rPr>
          <w:spacing w:val="20"/>
        </w:rPr>
        <w:t xml:space="preserve"> </w:t>
      </w:r>
      <w:r>
        <w:rPr>
          <w:spacing w:val="-1"/>
        </w:rPr>
        <w:t>like</w:t>
      </w:r>
      <w:r>
        <w:t xml:space="preserve"> </w:t>
      </w:r>
      <w:r>
        <w:rPr>
          <w:spacing w:val="-1"/>
        </w:rPr>
        <w:t>progress</w:t>
      </w:r>
      <w:r>
        <w:t xml:space="preserve"> </w:t>
      </w:r>
      <w:r>
        <w:rPr>
          <w:spacing w:val="-2"/>
        </w:rPr>
        <w:t>upwards</w:t>
      </w:r>
      <w:r>
        <w:t xml:space="preserve"> </w:t>
      </w:r>
      <w:r>
        <w:rPr>
          <w:spacing w:val="-1"/>
        </w:rPr>
        <w:t>and asked the</w:t>
      </w:r>
      <w:r>
        <w:rPr>
          <w:spacing w:val="1"/>
        </w:rPr>
        <w:t xml:space="preserve"> </w:t>
      </w:r>
      <w:r>
        <w:rPr>
          <w:spacing w:val="-2"/>
        </w:rPr>
        <w:t>white</w:t>
      </w:r>
      <w:r>
        <w:rPr>
          <w:spacing w:val="1"/>
        </w:rPr>
        <w:t xml:space="preserve"> </w:t>
      </w:r>
      <w:r>
        <w:rPr>
          <w:spacing w:val="-1"/>
        </w:rPr>
        <w:t>light</w:t>
      </w:r>
      <w:r>
        <w:t xml:space="preserve"> </w:t>
      </w:r>
      <w:r>
        <w:rPr>
          <w:spacing w:val="-1"/>
        </w:rPr>
        <w:t>for</w:t>
      </w:r>
      <w:r>
        <w:rPr>
          <w:spacing w:val="30"/>
        </w:rPr>
        <w:t xml:space="preserve"> </w:t>
      </w:r>
      <w:r>
        <w:rPr>
          <w:spacing w:val="-1"/>
        </w:rPr>
        <w:t>help.</w:t>
      </w:r>
      <w:r>
        <w:t xml:space="preserve">  I </w:t>
      </w:r>
      <w:r>
        <w:rPr>
          <w:spacing w:val="-1"/>
        </w:rPr>
        <w:t>had</w:t>
      </w:r>
      <w:r>
        <w:rPr>
          <w:spacing w:val="-2"/>
        </w:rPr>
        <w:t xml:space="preserve"> </w:t>
      </w:r>
      <w:r>
        <w:t>a</w:t>
      </w:r>
      <w:r>
        <w:rPr>
          <w:spacing w:val="1"/>
        </w:rPr>
        <w:t xml:space="preserve"> </w:t>
      </w:r>
      <w:r>
        <w:rPr>
          <w:spacing w:val="-2"/>
        </w:rPr>
        <w:t>lump</w:t>
      </w:r>
      <w:r>
        <w:t xml:space="preserve"> </w:t>
      </w:r>
      <w:r>
        <w:rPr>
          <w:spacing w:val="-1"/>
        </w:rPr>
        <w:t>in</w:t>
      </w:r>
      <w:r>
        <w:rPr>
          <w:spacing w:val="1"/>
        </w:rPr>
        <w:t xml:space="preserve"> </w:t>
      </w:r>
      <w:r>
        <w:rPr>
          <w:spacing w:val="-1"/>
        </w:rPr>
        <w:t>my</w:t>
      </w:r>
      <w:r>
        <w:rPr>
          <w:spacing w:val="-2"/>
        </w:rPr>
        <w:t xml:space="preserve"> </w:t>
      </w:r>
      <w:r>
        <w:rPr>
          <w:spacing w:val="-1"/>
        </w:rPr>
        <w:t>throat</w:t>
      </w:r>
      <w:r>
        <w:t xml:space="preserve"> </w:t>
      </w:r>
      <w:r>
        <w:rPr>
          <w:spacing w:val="-1"/>
        </w:rPr>
        <w:t>chakra</w:t>
      </w:r>
      <w:r>
        <w:t xml:space="preserve"> </w:t>
      </w:r>
      <w:r>
        <w:rPr>
          <w:spacing w:val="-1"/>
        </w:rPr>
        <w:t>so</w:t>
      </w:r>
      <w:r>
        <w:t xml:space="preserve"> I </w:t>
      </w:r>
      <w:r>
        <w:rPr>
          <w:spacing w:val="-1"/>
        </w:rPr>
        <w:t>sent</w:t>
      </w:r>
      <w:r>
        <w:rPr>
          <w:spacing w:val="-2"/>
        </w:rPr>
        <w:t xml:space="preserve"> </w:t>
      </w:r>
      <w:r>
        <w:rPr>
          <w:spacing w:val="-1"/>
        </w:rPr>
        <w:t>that</w:t>
      </w:r>
      <w:r>
        <w:rPr>
          <w:spacing w:val="32"/>
        </w:rPr>
        <w:t xml:space="preserve"> </w:t>
      </w:r>
      <w:r>
        <w:t>to</w:t>
      </w:r>
      <w:r>
        <w:rPr>
          <w:spacing w:val="-2"/>
        </w:rPr>
        <w:t xml:space="preserve"> </w:t>
      </w:r>
      <w:r>
        <w:rPr>
          <w:spacing w:val="-1"/>
        </w:rPr>
        <w:t>the</w:t>
      </w:r>
      <w:r>
        <w:t xml:space="preserve"> </w:t>
      </w:r>
      <w:r>
        <w:rPr>
          <w:spacing w:val="-1"/>
        </w:rPr>
        <w:t>fire.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t>I</w:t>
      </w:r>
      <w:r>
        <w:rPr>
          <w:spacing w:val="-1"/>
        </w:rPr>
        <w:t xml:space="preserve"> thought</w:t>
      </w:r>
      <w:r>
        <w:t xml:space="preserve"> I</w:t>
      </w:r>
      <w:r>
        <w:rPr>
          <w:spacing w:val="-3"/>
        </w:rPr>
        <w:t xml:space="preserve"> </w:t>
      </w:r>
      <w:r>
        <w:rPr>
          <w:spacing w:val="-2"/>
        </w:rPr>
        <w:t>would</w:t>
      </w:r>
      <w:r>
        <w:t xml:space="preserve"> also</w:t>
      </w:r>
      <w:r>
        <w:rPr>
          <w:spacing w:val="-1"/>
        </w:rPr>
        <w:t xml:space="preserve"> ask</w:t>
      </w:r>
      <w:r>
        <w:rPr>
          <w:spacing w:val="2"/>
        </w:rPr>
        <w:t xml:space="preserve"> </w:t>
      </w:r>
      <w:r>
        <w:t xml:space="preserve">if I </w:t>
      </w:r>
      <w:r>
        <w:rPr>
          <w:spacing w:val="-2"/>
        </w:rPr>
        <w:t>would</w:t>
      </w:r>
      <w:r>
        <w:rPr>
          <w:spacing w:val="1"/>
        </w:rPr>
        <w:t xml:space="preserve"> </w:t>
      </w:r>
      <w:r>
        <w:t>see</w:t>
      </w:r>
      <w:r>
        <w:rPr>
          <w:spacing w:val="-1"/>
        </w:rPr>
        <w:t xml:space="preserve"> </w:t>
      </w:r>
      <w:r>
        <w:t>again</w:t>
      </w:r>
      <w:r>
        <w:rPr>
          <w:spacing w:val="-1"/>
        </w:rPr>
        <w:t xml:space="preserve"> </w:t>
      </w:r>
      <w:r>
        <w:t>a</w:t>
      </w:r>
      <w:r>
        <w:rPr>
          <w:spacing w:val="-1"/>
        </w:rPr>
        <w:t xml:space="preserve"> person</w:t>
      </w:r>
      <w:r>
        <w:t xml:space="preserve"> I</w:t>
      </w:r>
      <w:r>
        <w:rPr>
          <w:spacing w:val="-1"/>
        </w:rPr>
        <w:t xml:space="preserve"> really</w:t>
      </w:r>
      <w:r>
        <w:rPr>
          <w:spacing w:val="39"/>
        </w:rPr>
        <w:t xml:space="preserve"> </w:t>
      </w:r>
      <w:r>
        <w:rPr>
          <w:spacing w:val="-1"/>
        </w:rPr>
        <w:t xml:space="preserve">wanted </w:t>
      </w:r>
      <w:r>
        <w:t xml:space="preserve">to </w:t>
      </w:r>
      <w:r>
        <w:rPr>
          <w:spacing w:val="-1"/>
        </w:rPr>
        <w:t>see.</w:t>
      </w:r>
      <w:r>
        <w:rPr>
          <w:spacing w:val="63"/>
        </w:rPr>
        <w:t xml:space="preserve"> </w:t>
      </w:r>
      <w:r>
        <w:rPr>
          <w:spacing w:val="-1"/>
        </w:rPr>
        <w:t>The</w:t>
      </w:r>
      <w:r>
        <w:t xml:space="preserve"> </w:t>
      </w:r>
      <w:r>
        <w:rPr>
          <w:spacing w:val="-1"/>
        </w:rPr>
        <w:t>image came</w:t>
      </w:r>
      <w:r>
        <w:t xml:space="preserve"> </w:t>
      </w:r>
      <w:r>
        <w:rPr>
          <w:spacing w:val="-1"/>
        </w:rPr>
        <w:t>back</w:t>
      </w:r>
      <w:r>
        <w:t xml:space="preserve"> of </w:t>
      </w:r>
      <w:r>
        <w:rPr>
          <w:spacing w:val="-2"/>
        </w:rPr>
        <w:t xml:space="preserve">my </w:t>
      </w:r>
      <w:r>
        <w:t xml:space="preserve">first </w:t>
      </w:r>
      <w:r>
        <w:rPr>
          <w:spacing w:val="-1"/>
        </w:rPr>
        <w:t xml:space="preserve">love </w:t>
      </w:r>
      <w:r>
        <w:t>and I</w:t>
      </w:r>
      <w:r>
        <w:rPr>
          <w:spacing w:val="25"/>
        </w:rPr>
        <w:t xml:space="preserve"> </w:t>
      </w:r>
      <w:r>
        <w:rPr>
          <w:spacing w:val="-1"/>
        </w:rPr>
        <w:t>acknowledged</w:t>
      </w:r>
      <w:r>
        <w:rPr>
          <w:spacing w:val="-3"/>
        </w:rPr>
        <w:t xml:space="preserve"> </w:t>
      </w:r>
      <w:r>
        <w:rPr>
          <w:spacing w:val="-1"/>
        </w:rPr>
        <w:t>the</w:t>
      </w:r>
      <w:r>
        <w:t xml:space="preserve"> </w:t>
      </w:r>
      <w:r>
        <w:rPr>
          <w:spacing w:val="-1"/>
        </w:rPr>
        <w:t xml:space="preserve">grief </w:t>
      </w:r>
      <w:r>
        <w:t xml:space="preserve">I </w:t>
      </w:r>
      <w:r>
        <w:rPr>
          <w:spacing w:val="-1"/>
        </w:rPr>
        <w:t>felt at</w:t>
      </w:r>
      <w:r>
        <w:t xml:space="preserve"> </w:t>
      </w:r>
      <w:r>
        <w:rPr>
          <w:spacing w:val="-1"/>
        </w:rPr>
        <w:t>his</w:t>
      </w:r>
      <w:r>
        <w:t xml:space="preserve"> </w:t>
      </w:r>
      <w:r>
        <w:rPr>
          <w:spacing w:val="-1"/>
        </w:rPr>
        <w:t>loss.</w:t>
      </w:r>
      <w:r>
        <w:rPr>
          <w:spacing w:val="62"/>
        </w:rPr>
        <w:t xml:space="preserve"> </w:t>
      </w:r>
      <w:r>
        <w:t xml:space="preserve">I </w:t>
      </w:r>
      <w:r>
        <w:rPr>
          <w:spacing w:val="-1"/>
        </w:rPr>
        <w:t>poured</w:t>
      </w:r>
      <w:r>
        <w:t xml:space="preserve"> </w:t>
      </w:r>
      <w:r>
        <w:rPr>
          <w:spacing w:val="-2"/>
        </w:rPr>
        <w:t>bucketfuls</w:t>
      </w:r>
      <w:r>
        <w:rPr>
          <w:spacing w:val="1"/>
        </w:rPr>
        <w:t xml:space="preserve"> </w:t>
      </w:r>
      <w:r>
        <w:rPr>
          <w:spacing w:val="-1"/>
        </w:rPr>
        <w:t>of</w:t>
      </w:r>
      <w:r>
        <w:t xml:space="preserve"> </w:t>
      </w:r>
      <w:r>
        <w:rPr>
          <w:spacing w:val="-1"/>
        </w:rPr>
        <w:t>my</w:t>
      </w:r>
      <w:r>
        <w:rPr>
          <w:spacing w:val="42"/>
        </w:rPr>
        <w:t xml:space="preserve"> </w:t>
      </w:r>
      <w:r>
        <w:rPr>
          <w:spacing w:val="-1"/>
        </w:rPr>
        <w:t>grief</w:t>
      </w:r>
      <w:r>
        <w:t xml:space="preserve"> </w:t>
      </w:r>
      <w:r>
        <w:rPr>
          <w:spacing w:val="-2"/>
        </w:rPr>
        <w:t>down</w:t>
      </w:r>
      <w:r>
        <w:t xml:space="preserve"> into</w:t>
      </w:r>
      <w:r>
        <w:rPr>
          <w:spacing w:val="-1"/>
        </w:rPr>
        <w:t xml:space="preserve"> </w:t>
      </w:r>
      <w:r>
        <w:t>the fire</w:t>
      </w:r>
      <w:r>
        <w:rPr>
          <w:spacing w:val="-1"/>
        </w:rPr>
        <w:t xml:space="preserve"> below.</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13"/>
      </w:pPr>
      <w:r>
        <w:rPr>
          <w:spacing w:val="-1"/>
        </w:rPr>
        <w:t>When</w:t>
      </w:r>
      <w:r>
        <w:rPr>
          <w:spacing w:val="-2"/>
        </w:rPr>
        <w:t xml:space="preserve"> </w:t>
      </w:r>
      <w:r>
        <w:rPr>
          <w:spacing w:val="-1"/>
        </w:rPr>
        <w:t>trying</w:t>
      </w:r>
      <w:r>
        <w:t xml:space="preserve"> </w:t>
      </w:r>
      <w:r>
        <w:rPr>
          <w:spacing w:val="-1"/>
        </w:rPr>
        <w:t>out</w:t>
      </w:r>
      <w:r>
        <w:rPr>
          <w:spacing w:val="2"/>
        </w:rPr>
        <w:t xml:space="preserve"> </w:t>
      </w:r>
      <w:r>
        <w:rPr>
          <w:spacing w:val="-1"/>
        </w:rPr>
        <w:t>EE</w:t>
      </w:r>
      <w:r>
        <w:t xml:space="preserve"> </w:t>
      </w:r>
      <w:r>
        <w:rPr>
          <w:spacing w:val="-1"/>
        </w:rPr>
        <w:t>Level</w:t>
      </w:r>
      <w:r>
        <w:rPr>
          <w:spacing w:val="-2"/>
        </w:rPr>
        <w:t xml:space="preserve"> </w:t>
      </w:r>
      <w:r>
        <w:t xml:space="preserve">1 </w:t>
      </w:r>
      <w:r>
        <w:rPr>
          <w:spacing w:val="-1"/>
        </w:rPr>
        <w:t>Stage</w:t>
      </w:r>
      <w:r>
        <w:rPr>
          <w:spacing w:val="-2"/>
        </w:rPr>
        <w:t xml:space="preserve"> </w:t>
      </w:r>
      <w:r>
        <w:rPr>
          <w:spacing w:val="-1"/>
        </w:rPr>
        <w:t>4,</w:t>
      </w:r>
      <w:r>
        <w:t xml:space="preserve"> I</w:t>
      </w:r>
      <w:r>
        <w:rPr>
          <w:spacing w:val="-2"/>
        </w:rPr>
        <w:t xml:space="preserve"> </w:t>
      </w:r>
      <w:r>
        <w:rPr>
          <w:spacing w:val="-1"/>
        </w:rPr>
        <w:t>had</w:t>
      </w:r>
      <w:r>
        <w:t xml:space="preserve"> </w:t>
      </w:r>
      <w:r>
        <w:rPr>
          <w:spacing w:val="-1"/>
        </w:rPr>
        <w:t>problems</w:t>
      </w:r>
      <w:r>
        <w:rPr>
          <w:spacing w:val="1"/>
        </w:rPr>
        <w:t xml:space="preserve"> </w:t>
      </w:r>
      <w:r>
        <w:rPr>
          <w:spacing w:val="-1"/>
        </w:rPr>
        <w:t>when</w:t>
      </w:r>
      <w:r>
        <w:rPr>
          <w:spacing w:val="25"/>
        </w:rPr>
        <w:t xml:space="preserve"> </w:t>
      </w:r>
      <w:r>
        <w:rPr>
          <w:spacing w:val="-1"/>
        </w:rPr>
        <w:t>constructing the</w:t>
      </w:r>
      <w:r>
        <w:rPr>
          <w:spacing w:val="1"/>
        </w:rPr>
        <w:t xml:space="preserve"> </w:t>
      </w:r>
      <w:r>
        <w:rPr>
          <w:spacing w:val="-1"/>
        </w:rPr>
        <w:t>visualisation. At</w:t>
      </w:r>
      <w:r>
        <w:t xml:space="preserve"> </w:t>
      </w:r>
      <w:r>
        <w:rPr>
          <w:spacing w:val="-1"/>
        </w:rPr>
        <w:t>first</w:t>
      </w:r>
      <w:r>
        <w:t xml:space="preserve"> I</w:t>
      </w:r>
      <w:r>
        <w:rPr>
          <w:spacing w:val="-1"/>
        </w:rPr>
        <w:t xml:space="preserve"> had an</w:t>
      </w:r>
      <w:r>
        <w:t xml:space="preserve"> </w:t>
      </w:r>
      <w:r>
        <w:rPr>
          <w:spacing w:val="-1"/>
        </w:rPr>
        <w:t>image</w:t>
      </w:r>
      <w:r>
        <w:t xml:space="preserve"> </w:t>
      </w:r>
      <w:r>
        <w:rPr>
          <w:spacing w:val="-1"/>
        </w:rPr>
        <w:t xml:space="preserve">of </w:t>
      </w:r>
      <w:r>
        <w:t>a</w:t>
      </w:r>
      <w:r>
        <w:rPr>
          <w:spacing w:val="-1"/>
        </w:rPr>
        <w:t xml:space="preserve"> </w:t>
      </w:r>
      <w:r>
        <w:rPr>
          <w:spacing w:val="-2"/>
        </w:rPr>
        <w:t>golden</w:t>
      </w:r>
      <w:r>
        <w:rPr>
          <w:spacing w:val="24"/>
        </w:rPr>
        <w:t xml:space="preserve"> </w:t>
      </w:r>
      <w:r>
        <w:rPr>
          <w:spacing w:val="-1"/>
        </w:rPr>
        <w:t>tower</w:t>
      </w:r>
      <w:r>
        <w:rPr>
          <w:spacing w:val="1"/>
        </w:rPr>
        <w:t xml:space="preserve"> </w:t>
      </w:r>
      <w:r>
        <w:rPr>
          <w:spacing w:val="-1"/>
        </w:rPr>
        <w:t>but</w:t>
      </w:r>
      <w:r>
        <w:t xml:space="preserve"> </w:t>
      </w:r>
      <w:r>
        <w:rPr>
          <w:spacing w:val="-1"/>
        </w:rPr>
        <w:t>only</w:t>
      </w:r>
      <w:r>
        <w:rPr>
          <w:spacing w:val="-2"/>
        </w:rPr>
        <w:t xml:space="preserve"> </w:t>
      </w:r>
      <w:r>
        <w:rPr>
          <w:spacing w:val="-1"/>
        </w:rPr>
        <w:t>slightly</w:t>
      </w:r>
      <w:r>
        <w:rPr>
          <w:spacing w:val="-3"/>
        </w:rPr>
        <w:t xml:space="preserve"> </w:t>
      </w:r>
      <w:r>
        <w:rPr>
          <w:spacing w:val="-1"/>
        </w:rPr>
        <w:t>up</w:t>
      </w:r>
      <w:r>
        <w:t xml:space="preserve"> </w:t>
      </w:r>
      <w:r>
        <w:rPr>
          <w:spacing w:val="-1"/>
        </w:rPr>
        <w:t>from</w:t>
      </w:r>
      <w:r>
        <w:rPr>
          <w:spacing w:val="-2"/>
        </w:rPr>
        <w:t xml:space="preserve"> </w:t>
      </w:r>
      <w:r>
        <w:t xml:space="preserve">the </w:t>
      </w:r>
      <w:r>
        <w:rPr>
          <w:spacing w:val="-1"/>
        </w:rPr>
        <w:t>base</w:t>
      </w:r>
      <w:r>
        <w:rPr>
          <w:spacing w:val="1"/>
        </w:rPr>
        <w:t xml:space="preserve"> </w:t>
      </w:r>
      <w:r>
        <w:rPr>
          <w:spacing w:val="-2"/>
        </w:rPr>
        <w:t>was</w:t>
      </w:r>
      <w:r>
        <w:t xml:space="preserve"> </w:t>
      </w:r>
      <w:r>
        <w:rPr>
          <w:spacing w:val="-1"/>
        </w:rPr>
        <w:t>built,</w:t>
      </w:r>
      <w:r>
        <w:t xml:space="preserve"> I</w:t>
      </w:r>
      <w:r>
        <w:rPr>
          <w:spacing w:val="-1"/>
        </w:rPr>
        <w:t xml:space="preserve"> could</w:t>
      </w:r>
      <w:r>
        <w:t xml:space="preserve"> </w:t>
      </w:r>
      <w:r>
        <w:rPr>
          <w:spacing w:val="-1"/>
        </w:rPr>
        <w:t>not</w:t>
      </w:r>
      <w:r>
        <w:t xml:space="preserve"> </w:t>
      </w:r>
      <w:r>
        <w:rPr>
          <w:spacing w:val="-1"/>
        </w:rPr>
        <w:t>seem</w:t>
      </w:r>
      <w:r>
        <w:rPr>
          <w:spacing w:val="31"/>
        </w:rPr>
        <w:t xml:space="preserve"> </w:t>
      </w:r>
      <w:r>
        <w:rPr>
          <w:spacing w:val="-1"/>
        </w:rPr>
        <w:t>to go any</w:t>
      </w:r>
      <w:r>
        <w:rPr>
          <w:spacing w:val="-2"/>
        </w:rPr>
        <w:t xml:space="preserve"> </w:t>
      </w:r>
      <w:r>
        <w:rPr>
          <w:spacing w:val="-1"/>
        </w:rPr>
        <w:t>further.</w:t>
      </w:r>
      <w:r>
        <w:rPr>
          <w:spacing w:val="63"/>
        </w:rPr>
        <w:t xml:space="preserve"> </w:t>
      </w:r>
      <w:r>
        <w:rPr>
          <w:spacing w:val="-1"/>
        </w:rPr>
        <w:t xml:space="preserve">Later </w:t>
      </w:r>
      <w:r>
        <w:t>I</w:t>
      </w:r>
      <w:r>
        <w:rPr>
          <w:spacing w:val="-1"/>
        </w:rPr>
        <w:t xml:space="preserve"> tried</w:t>
      </w:r>
      <w:r>
        <w:t xml:space="preserve"> </w:t>
      </w:r>
      <w:r>
        <w:rPr>
          <w:spacing w:val="-1"/>
        </w:rPr>
        <w:t>building</w:t>
      </w:r>
      <w:r>
        <w:rPr>
          <w:spacing w:val="1"/>
        </w:rPr>
        <w:t xml:space="preserve"> </w:t>
      </w:r>
      <w:r>
        <w:rPr>
          <w:spacing w:val="-1"/>
        </w:rPr>
        <w:t>it</w:t>
      </w:r>
      <w:r>
        <w:rPr>
          <w:spacing w:val="1"/>
        </w:rPr>
        <w:t xml:space="preserve"> </w:t>
      </w:r>
      <w:r>
        <w:rPr>
          <w:spacing w:val="-1"/>
        </w:rPr>
        <w:t>by</w:t>
      </w:r>
      <w:r>
        <w:rPr>
          <w:spacing w:val="-2"/>
        </w:rPr>
        <w:t xml:space="preserve"> </w:t>
      </w:r>
      <w:r>
        <w:rPr>
          <w:spacing w:val="-1"/>
        </w:rPr>
        <w:t xml:space="preserve">one brick at </w:t>
      </w:r>
      <w:r>
        <w:t>a</w:t>
      </w:r>
      <w:r>
        <w:rPr>
          <w:spacing w:val="-1"/>
        </w:rPr>
        <w:t xml:space="preserve"> time,</w:t>
      </w:r>
      <w:r>
        <w:t xml:space="preserve"> </w:t>
      </w:r>
      <w:r>
        <w:rPr>
          <w:spacing w:val="-1"/>
        </w:rPr>
        <w:t>it</w:t>
      </w:r>
      <w:r>
        <w:rPr>
          <w:spacing w:val="22"/>
        </w:rPr>
        <w:t xml:space="preserve"> </w:t>
      </w:r>
      <w:r>
        <w:rPr>
          <w:spacing w:val="-1"/>
        </w:rPr>
        <w:t xml:space="preserve">seemed </w:t>
      </w:r>
      <w:r>
        <w:t xml:space="preserve">a </w:t>
      </w:r>
      <w:r>
        <w:rPr>
          <w:spacing w:val="-1"/>
        </w:rPr>
        <w:t>long</w:t>
      </w:r>
      <w:r>
        <w:rPr>
          <w:spacing w:val="1"/>
        </w:rPr>
        <w:t xml:space="preserve"> </w:t>
      </w:r>
      <w:r>
        <w:rPr>
          <w:spacing w:val="-1"/>
        </w:rPr>
        <w:t>process.</w:t>
      </w:r>
    </w:p>
    <w:p w:rsidR="00743C02" w:rsidRDefault="00743C02">
      <w:pPr>
        <w:spacing w:before="9"/>
        <w:rPr>
          <w:rFonts w:ascii="Lucida Sans" w:eastAsia="Lucida Sans" w:hAnsi="Lucida Sans" w:cs="Lucida Sans"/>
          <w:sz w:val="19"/>
          <w:szCs w:val="19"/>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88" style="width:329pt;height:58.95pt;mso-position-horizontal-relative:char;mso-position-vertical-relative:line" coordsize="6580,1179">
            <v:group id="_x0000_s1398" style="position:absolute;width:6034;height:237" coordsize="6034,237">
              <v:shape id="_x0000_s1399" style="position:absolute;width:6034;height:237" coordsize="6034,237" path="m,236r6034,l6034,,,,,236xe" fillcolor="black" stroked="f">
                <v:path arrowok="t"/>
              </v:shape>
            </v:group>
            <v:group id="_x0000_s1396" style="position:absolute;top:236;width:6102;height:236" coordorigin=",236" coordsize="6102,236">
              <v:shape id="_x0000_s1397" style="position:absolute;top:236;width:6102;height:236" coordorigin=",236" coordsize="6102,236" path="m,472r6102,l6102,236,,236,,472xe" fillcolor="black" stroked="f">
                <v:path arrowok="t"/>
              </v:shape>
            </v:group>
            <v:group id="_x0000_s1394" style="position:absolute;top:472;width:5956;height:236" coordorigin=",472" coordsize="5956,236">
              <v:shape id="_x0000_s1395" style="position:absolute;top:472;width:5956;height:236" coordorigin=",472" coordsize="5956,236" path="m,707r5956,l5956,472,,472,,707xe" fillcolor="black" stroked="f">
                <v:path arrowok="t"/>
              </v:shape>
            </v:group>
            <v:group id="_x0000_s1392" style="position:absolute;top:707;width:6580;height:237" coordorigin=",707" coordsize="6580,237">
              <v:shape id="_x0000_s1393" style="position:absolute;top:707;width:6580;height:237" coordorigin=",707" coordsize="6580,237" path="m,943r6580,l6580,707,,707,,943xe" fillcolor="black" stroked="f">
                <v:path arrowok="t"/>
              </v:shape>
            </v:group>
            <v:group id="_x0000_s1389" style="position:absolute;top:943;width:4936;height:236" coordorigin=",943" coordsize="4936,236">
              <v:shape id="_x0000_s1391" style="position:absolute;top:943;width:4936;height:236" coordorigin=",943" coordsize="4936,236" path="m,1178r4936,l4936,943,,943r,235xe" fillcolor="black" stroked="f">
                <v:path arrowok="t"/>
              </v:shape>
              <v:shape id="_x0000_s1390" type="#_x0000_t202" style="position:absolute;width:6580;height:1179" filled="f" stroked="f">
                <v:textbox inset="0,0,0,0">
                  <w:txbxContent>
                    <w:p w:rsidR="00E5021A" w:rsidRDefault="00E5021A">
                      <w:pPr>
                        <w:ind w:right="1"/>
                        <w:rPr>
                          <w:rFonts w:ascii="Lucida Sans" w:eastAsia="Lucida Sans" w:hAnsi="Lucida Sans" w:cs="Lucida Sans"/>
                          <w:sz w:val="20"/>
                          <w:szCs w:val="20"/>
                        </w:rPr>
                      </w:pPr>
                      <w:r>
                        <w:rPr>
                          <w:rFonts w:ascii="Lucida Sans"/>
                          <w:b/>
                          <w:color w:val="FFFFFF"/>
                          <w:spacing w:val="-1"/>
                          <w:sz w:val="20"/>
                        </w:rPr>
                        <w:t>Devi Dhyani identified</w:t>
                      </w:r>
                      <w:r>
                        <w:rPr>
                          <w:rFonts w:ascii="Lucida Sans"/>
                          <w:b/>
                          <w:color w:val="FFFFFF"/>
                          <w:spacing w:val="-2"/>
                          <w:sz w:val="20"/>
                        </w:rPr>
                        <w:t xml:space="preserve"> </w:t>
                      </w:r>
                      <w:r>
                        <w:rPr>
                          <w:rFonts w:ascii="Lucida Sans"/>
                          <w:b/>
                          <w:color w:val="FFFFFF"/>
                          <w:sz w:val="20"/>
                        </w:rPr>
                        <w:t>a</w:t>
                      </w:r>
                      <w:r>
                        <w:rPr>
                          <w:rFonts w:ascii="Lucida Sans"/>
                          <w:b/>
                          <w:color w:val="FFFFFF"/>
                          <w:spacing w:val="-1"/>
                          <w:sz w:val="20"/>
                        </w:rPr>
                        <w:t xml:space="preserve"> blockage</w:t>
                      </w:r>
                      <w:r>
                        <w:rPr>
                          <w:rFonts w:ascii="Lucida Sans"/>
                          <w:b/>
                          <w:color w:val="FFFFFF"/>
                          <w:spacing w:val="-2"/>
                          <w:sz w:val="20"/>
                        </w:rPr>
                        <w:t xml:space="preserve"> </w:t>
                      </w:r>
                      <w:r>
                        <w:rPr>
                          <w:rFonts w:ascii="Lucida Sans"/>
                          <w:b/>
                          <w:color w:val="FFFFFF"/>
                          <w:spacing w:val="-1"/>
                          <w:sz w:val="20"/>
                        </w:rPr>
                        <w:t>above</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crown chakra,</w:t>
                      </w:r>
                      <w:r>
                        <w:rPr>
                          <w:rFonts w:ascii="Lucida Sans"/>
                          <w:b/>
                          <w:color w:val="FFFFFF"/>
                          <w:spacing w:val="30"/>
                          <w:sz w:val="20"/>
                        </w:rPr>
                        <w:t xml:space="preserve"> </w:t>
                      </w:r>
                      <w:r>
                        <w:rPr>
                          <w:rFonts w:ascii="Lucida Sans"/>
                          <w:b/>
                          <w:color w:val="FFFFFF"/>
                          <w:spacing w:val="-1"/>
                          <w:sz w:val="20"/>
                        </w:rPr>
                        <w:t>which she removed using</w:t>
                      </w:r>
                      <w:r>
                        <w:rPr>
                          <w:rFonts w:ascii="Lucida Sans"/>
                          <w:b/>
                          <w:color w:val="FFFFFF"/>
                          <w:spacing w:val="-2"/>
                          <w:sz w:val="20"/>
                        </w:rPr>
                        <w:t xml:space="preserve"> </w:t>
                      </w:r>
                      <w:r>
                        <w:rPr>
                          <w:rFonts w:ascii="Lucida Sans"/>
                          <w:b/>
                          <w:color w:val="FFFFFF"/>
                          <w:spacing w:val="-1"/>
                          <w:sz w:val="20"/>
                        </w:rPr>
                        <w:t>Energy Enhancement</w:t>
                      </w:r>
                      <w:r>
                        <w:rPr>
                          <w:rFonts w:ascii="Lucida Sans"/>
                          <w:b/>
                          <w:color w:val="FFFFFF"/>
                          <w:spacing w:val="1"/>
                          <w:sz w:val="20"/>
                        </w:rPr>
                        <w:t xml:space="preserve"> </w:t>
                      </w:r>
                      <w:r>
                        <w:rPr>
                          <w:rFonts w:ascii="Lucida Sans"/>
                          <w:b/>
                          <w:color w:val="FFFFFF"/>
                          <w:spacing w:val="-1"/>
                          <w:sz w:val="20"/>
                        </w:rPr>
                        <w:t>Level Three</w:t>
                      </w:r>
                      <w:r>
                        <w:rPr>
                          <w:rFonts w:ascii="Lucida Sans"/>
                          <w:b/>
                          <w:color w:val="FFFFFF"/>
                          <w:spacing w:val="57"/>
                          <w:sz w:val="20"/>
                        </w:rPr>
                        <w:t xml:space="preserve"> </w:t>
                      </w:r>
                      <w:r>
                        <w:rPr>
                          <w:rFonts w:ascii="Lucida Sans"/>
                          <w:b/>
                          <w:color w:val="FFFFFF"/>
                          <w:spacing w:val="-2"/>
                          <w:sz w:val="20"/>
                        </w:rPr>
                        <w:t>Techniques.</w:t>
                      </w:r>
                      <w:r>
                        <w:rPr>
                          <w:rFonts w:ascii="Lucida Sans"/>
                          <w:b/>
                          <w:color w:val="FFFFFF"/>
                          <w:spacing w:val="62"/>
                          <w:sz w:val="20"/>
                        </w:rPr>
                        <w:t xml:space="preserve"> </w:t>
                      </w:r>
                      <w:r>
                        <w:rPr>
                          <w:rFonts w:ascii="Lucida Sans"/>
                          <w:b/>
                          <w:color w:val="FFFFFF"/>
                          <w:spacing w:val="-1"/>
                          <w:sz w:val="20"/>
                        </w:rPr>
                        <w:t>Things</w:t>
                      </w:r>
                      <w:r>
                        <w:rPr>
                          <w:rFonts w:ascii="Lucida Sans"/>
                          <w:b/>
                          <w:color w:val="FFFFFF"/>
                          <w:spacing w:val="-2"/>
                          <w:sz w:val="20"/>
                        </w:rPr>
                        <w:t xml:space="preserve"> </w:t>
                      </w:r>
                      <w:r>
                        <w:rPr>
                          <w:rFonts w:ascii="Lucida Sans"/>
                          <w:b/>
                          <w:color w:val="FFFFFF"/>
                          <w:spacing w:val="-1"/>
                          <w:sz w:val="20"/>
                        </w:rPr>
                        <w:t>improved but</w:t>
                      </w:r>
                      <w:r>
                        <w:rPr>
                          <w:rFonts w:ascii="Lucida Sans"/>
                          <w:b/>
                          <w:color w:val="FFFFFF"/>
                          <w:sz w:val="20"/>
                        </w:rPr>
                        <w:t xml:space="preserve"> </w:t>
                      </w:r>
                      <w:r>
                        <w:rPr>
                          <w:rFonts w:ascii="Lucida Sans"/>
                          <w:b/>
                          <w:color w:val="FFFFFF"/>
                          <w:spacing w:val="-1"/>
                          <w:sz w:val="20"/>
                        </w:rPr>
                        <w:t>the white light</w:t>
                      </w:r>
                      <w:r>
                        <w:rPr>
                          <w:rFonts w:ascii="Lucida Sans"/>
                          <w:b/>
                          <w:color w:val="FFFFFF"/>
                          <w:spacing w:val="1"/>
                          <w:sz w:val="20"/>
                        </w:rPr>
                        <w:t xml:space="preserve"> </w:t>
                      </w:r>
                      <w:r>
                        <w:rPr>
                          <w:rFonts w:ascii="Lucida Sans"/>
                          <w:b/>
                          <w:color w:val="FFFFFF"/>
                          <w:spacing w:val="-1"/>
                          <w:sz w:val="20"/>
                        </w:rPr>
                        <w:t>was</w:t>
                      </w:r>
                      <w:r>
                        <w:rPr>
                          <w:rFonts w:ascii="Lucida Sans"/>
                          <w:b/>
                          <w:color w:val="FFFFFF"/>
                          <w:spacing w:val="-2"/>
                          <w:sz w:val="20"/>
                        </w:rPr>
                        <w:t xml:space="preserve"> </w:t>
                      </w:r>
                      <w:r>
                        <w:rPr>
                          <w:rFonts w:ascii="Lucida Sans"/>
                          <w:b/>
                          <w:color w:val="FFFFFF"/>
                          <w:spacing w:val="-1"/>
                          <w:sz w:val="20"/>
                        </w:rPr>
                        <w:t>not</w:t>
                      </w:r>
                      <w:r>
                        <w:rPr>
                          <w:rFonts w:ascii="Lucida Sans"/>
                          <w:b/>
                          <w:color w:val="FFFFFF"/>
                          <w:spacing w:val="34"/>
                          <w:sz w:val="20"/>
                        </w:rPr>
                        <w:t xml:space="preserve"> </w:t>
                      </w:r>
                      <w:r>
                        <w:rPr>
                          <w:rFonts w:ascii="Lucida Sans"/>
                          <w:b/>
                          <w:color w:val="FFFFFF"/>
                          <w:spacing w:val="-1"/>
                          <w:sz w:val="20"/>
                        </w:rPr>
                        <w:t>strong until</w:t>
                      </w:r>
                      <w:r>
                        <w:rPr>
                          <w:rFonts w:ascii="Lucida Sans"/>
                          <w:b/>
                          <w:color w:val="FFFFFF"/>
                          <w:spacing w:val="-2"/>
                          <w:sz w:val="20"/>
                        </w:rPr>
                        <w:t xml:space="preserve"> </w:t>
                      </w:r>
                      <w:r>
                        <w:rPr>
                          <w:rFonts w:ascii="Lucida Sans"/>
                          <w:b/>
                          <w:color w:val="FFFFFF"/>
                          <w:spacing w:val="-1"/>
                          <w:sz w:val="20"/>
                        </w:rPr>
                        <w:t>near</w:t>
                      </w:r>
                      <w:r>
                        <w:rPr>
                          <w:rFonts w:ascii="Lucida Sans"/>
                          <w:b/>
                          <w:color w:val="FFFFFF"/>
                          <w:spacing w:val="-2"/>
                          <w:sz w:val="20"/>
                        </w:rPr>
                        <w:t xml:space="preserve"> </w:t>
                      </w:r>
                      <w:r>
                        <w:rPr>
                          <w:rFonts w:ascii="Lucida Sans"/>
                          <w:b/>
                          <w:color w:val="FFFFFF"/>
                          <w:spacing w:val="-1"/>
                          <w:sz w:val="20"/>
                        </w:rPr>
                        <w:t>the end when</w:t>
                      </w:r>
                      <w:r>
                        <w:rPr>
                          <w:rFonts w:ascii="Lucida Sans"/>
                          <w:b/>
                          <w:color w:val="FFFFFF"/>
                          <w:spacing w:val="-2"/>
                          <w:sz w:val="20"/>
                        </w:rPr>
                        <w:t xml:space="preserve"> </w:t>
                      </w:r>
                      <w:r>
                        <w:rPr>
                          <w:rFonts w:ascii="Lucida Sans"/>
                          <w:b/>
                          <w:color w:val="FFFFFF"/>
                          <w:sz w:val="20"/>
                        </w:rPr>
                        <w:t>a</w:t>
                      </w:r>
                      <w:r>
                        <w:rPr>
                          <w:rFonts w:ascii="Lucida Sans"/>
                          <w:b/>
                          <w:color w:val="FFFFFF"/>
                          <w:spacing w:val="-1"/>
                          <w:sz w:val="20"/>
                        </w:rPr>
                        <w:t xml:space="preserve"> thin rainbow</w:t>
                      </w:r>
                      <w:r>
                        <w:rPr>
                          <w:rFonts w:ascii="Lucida Sans"/>
                          <w:b/>
                          <w:color w:val="FFFFFF"/>
                          <w:spacing w:val="-2"/>
                          <w:sz w:val="20"/>
                        </w:rPr>
                        <w:t xml:space="preserve"> </w:t>
                      </w:r>
                      <w:r>
                        <w:rPr>
                          <w:rFonts w:ascii="Lucida Sans"/>
                          <w:b/>
                          <w:color w:val="FFFFFF"/>
                          <w:spacing w:val="-1"/>
                          <w:sz w:val="20"/>
                        </w:rPr>
                        <w:t>of light</w:t>
                      </w:r>
                      <w:r>
                        <w:rPr>
                          <w:rFonts w:ascii="Lucida Sans"/>
                          <w:b/>
                          <w:color w:val="FFFFFF"/>
                          <w:spacing w:val="-2"/>
                          <w:sz w:val="20"/>
                        </w:rPr>
                        <w:t xml:space="preserve"> </w:t>
                      </w:r>
                      <w:r>
                        <w:rPr>
                          <w:rFonts w:ascii="Lucida Sans"/>
                          <w:b/>
                          <w:color w:val="FFFFFF"/>
                          <w:spacing w:val="-1"/>
                          <w:sz w:val="20"/>
                        </w:rPr>
                        <w:t>fell down</w:t>
                      </w:r>
                      <w:r>
                        <w:rPr>
                          <w:rFonts w:ascii="Lucida Sans"/>
                          <w:b/>
                          <w:color w:val="FFFFFF"/>
                          <w:spacing w:val="28"/>
                          <w:sz w:val="20"/>
                        </w:rPr>
                        <w:t xml:space="preserve"> </w:t>
                      </w:r>
                      <w:r>
                        <w:rPr>
                          <w:rFonts w:ascii="Lucida Sans"/>
                          <w:b/>
                          <w:color w:val="FFFFFF"/>
                          <w:spacing w:val="-1"/>
                          <w:sz w:val="20"/>
                        </w:rPr>
                        <w:t>from</w:t>
                      </w:r>
                      <w:r>
                        <w:rPr>
                          <w:rFonts w:ascii="Lucida Sans"/>
                          <w:b/>
                          <w:color w:val="FFFFFF"/>
                          <w:spacing w:val="1"/>
                          <w:sz w:val="20"/>
                        </w:rPr>
                        <w:t xml:space="preserve"> </w:t>
                      </w:r>
                      <w:r>
                        <w:rPr>
                          <w:rFonts w:ascii="Lucida Sans"/>
                          <w:b/>
                          <w:color w:val="FFFFFF"/>
                          <w:spacing w:val="-1"/>
                          <w:sz w:val="20"/>
                        </w:rPr>
                        <w:t>on high,</w:t>
                      </w:r>
                      <w:r>
                        <w:rPr>
                          <w:rFonts w:ascii="Lucida Sans"/>
                          <w:b/>
                          <w:color w:val="FFFFFF"/>
                          <w:spacing w:val="-2"/>
                          <w:sz w:val="20"/>
                        </w:rPr>
                        <w:t xml:space="preserve"> </w:t>
                      </w:r>
                      <w:r>
                        <w:rPr>
                          <w:rFonts w:ascii="Lucida Sans"/>
                          <w:b/>
                          <w:color w:val="FFFFFF"/>
                          <w:spacing w:val="-1"/>
                          <w:sz w:val="20"/>
                        </w:rPr>
                        <w:t>it</w:t>
                      </w:r>
                      <w:r>
                        <w:rPr>
                          <w:rFonts w:ascii="Lucida Sans"/>
                          <w:b/>
                          <w:color w:val="FFFFFF"/>
                          <w:sz w:val="20"/>
                        </w:rPr>
                        <w:t xml:space="preserve"> </w:t>
                      </w:r>
                      <w:r>
                        <w:rPr>
                          <w:rFonts w:ascii="Lucida Sans"/>
                          <w:b/>
                          <w:color w:val="FFFFFF"/>
                          <w:spacing w:val="-1"/>
                          <w:sz w:val="20"/>
                        </w:rPr>
                        <w:t>then</w:t>
                      </w:r>
                      <w:r>
                        <w:rPr>
                          <w:rFonts w:ascii="Lucida Sans"/>
                          <w:b/>
                          <w:color w:val="FFFFFF"/>
                          <w:spacing w:val="-2"/>
                          <w:sz w:val="20"/>
                        </w:rPr>
                        <w:t xml:space="preserve"> </w:t>
                      </w:r>
                      <w:r>
                        <w:rPr>
                          <w:rFonts w:ascii="Lucida Sans"/>
                          <w:b/>
                          <w:color w:val="FFFFFF"/>
                          <w:spacing w:val="-1"/>
                          <w:sz w:val="20"/>
                        </w:rPr>
                        <w:t xml:space="preserve">turned to </w:t>
                      </w:r>
                      <w:r>
                        <w:rPr>
                          <w:rFonts w:ascii="Lucida Sans"/>
                          <w:b/>
                          <w:color w:val="FFFFFF"/>
                          <w:sz w:val="20"/>
                        </w:rPr>
                        <w:t>a</w:t>
                      </w:r>
                      <w:r>
                        <w:rPr>
                          <w:rFonts w:ascii="Lucida Sans"/>
                          <w:b/>
                          <w:color w:val="FFFFFF"/>
                          <w:spacing w:val="-1"/>
                          <w:sz w:val="20"/>
                        </w:rPr>
                        <w:t xml:space="preserve"> long waterfall.</w:t>
                      </w:r>
                    </w:p>
                  </w:txbxContent>
                </v:textbox>
              </v:shape>
            </v:group>
            <w10:wrap type="none"/>
            <w10:anchorlock/>
          </v:group>
        </w:pict>
      </w:r>
    </w:p>
    <w:p w:rsidR="00743C02" w:rsidRDefault="00743C02">
      <w:pPr>
        <w:spacing w:before="1"/>
        <w:rPr>
          <w:rFonts w:ascii="Lucida Sans" w:eastAsia="Lucida Sans" w:hAnsi="Lucida Sans" w:cs="Lucida Sans"/>
          <w:sz w:val="14"/>
          <w:szCs w:val="14"/>
        </w:rPr>
      </w:pPr>
    </w:p>
    <w:p w:rsidR="00743C02" w:rsidRDefault="001F2438">
      <w:pPr>
        <w:pStyle w:val="Corpodetexto"/>
        <w:spacing w:before="69"/>
        <w:rPr>
          <w:rFonts w:cs="Lucida Sans"/>
        </w:rPr>
      </w:pPr>
      <w:r>
        <w:rPr>
          <w:b/>
          <w:color w:val="FFFFFF"/>
          <w:highlight w:val="black"/>
        </w:rPr>
        <w:t>I</w:t>
      </w:r>
      <w:r>
        <w:rPr>
          <w:b/>
          <w:color w:val="FFFFFF"/>
          <w:spacing w:val="-1"/>
          <w:highlight w:val="black"/>
        </w:rPr>
        <w:t xml:space="preserve"> </w:t>
      </w:r>
      <w:r>
        <w:rPr>
          <w:b/>
          <w:color w:val="FFFFFF"/>
          <w:highlight w:val="black"/>
        </w:rPr>
        <w:t>had</w:t>
      </w:r>
      <w:r>
        <w:rPr>
          <w:b/>
          <w:color w:val="FFFFFF"/>
          <w:spacing w:val="-2"/>
          <w:highlight w:val="black"/>
        </w:rPr>
        <w:t xml:space="preserve"> </w:t>
      </w:r>
      <w:r>
        <w:rPr>
          <w:b/>
          <w:color w:val="FFFFFF"/>
          <w:highlight w:val="black"/>
        </w:rPr>
        <w:t>the</w:t>
      </w:r>
      <w:r>
        <w:rPr>
          <w:b/>
          <w:color w:val="FFFFFF"/>
          <w:spacing w:val="-1"/>
          <w:highlight w:val="black"/>
        </w:rPr>
        <w:t xml:space="preserve"> feeling of</w:t>
      </w:r>
      <w:r>
        <w:rPr>
          <w:b/>
          <w:color w:val="FFFFFF"/>
          <w:highlight w:val="black"/>
        </w:rPr>
        <w:t xml:space="preserve"> </w:t>
      </w:r>
      <w:r>
        <w:rPr>
          <w:b/>
          <w:color w:val="FFFFFF"/>
          <w:spacing w:val="-1"/>
          <w:highlight w:val="black"/>
        </w:rPr>
        <w:t>pushing upwards</w:t>
      </w:r>
      <w:r>
        <w:rPr>
          <w:b/>
          <w:color w:val="FFFFFF"/>
          <w:spacing w:val="-2"/>
          <w:highlight w:val="black"/>
        </w:rPr>
        <w:t xml:space="preserve"> </w:t>
      </w:r>
      <w:r>
        <w:rPr>
          <w:b/>
          <w:color w:val="FFFFFF"/>
          <w:highlight w:val="black"/>
        </w:rPr>
        <w:t>and</w:t>
      </w:r>
      <w:r>
        <w:rPr>
          <w:b/>
          <w:color w:val="FFFFFF"/>
          <w:spacing w:val="-1"/>
          <w:highlight w:val="black"/>
        </w:rPr>
        <w:t xml:space="preserve"> </w:t>
      </w:r>
      <w:r>
        <w:rPr>
          <w:b/>
          <w:color w:val="FFFFFF"/>
          <w:highlight w:val="black"/>
        </w:rPr>
        <w:t xml:space="preserve">a </w:t>
      </w:r>
      <w:r>
        <w:rPr>
          <w:b/>
          <w:color w:val="FFFFFF"/>
          <w:spacing w:val="-1"/>
          <w:highlight w:val="black"/>
        </w:rPr>
        <w:t xml:space="preserve">desire </w:t>
      </w:r>
      <w:r>
        <w:rPr>
          <w:b/>
          <w:color w:val="FFFFFF"/>
          <w:highlight w:val="black"/>
        </w:rPr>
        <w:t>to</w:t>
      </w:r>
      <w:r>
        <w:rPr>
          <w:b/>
          <w:color w:val="FFFFFF"/>
          <w:spacing w:val="-2"/>
          <w:highlight w:val="black"/>
        </w:rPr>
        <w:t xml:space="preserve"> </w:t>
      </w:r>
      <w:r>
        <w:rPr>
          <w:b/>
          <w:color w:val="FFFFFF"/>
          <w:spacing w:val="-1"/>
          <w:highlight w:val="black"/>
        </w:rPr>
        <w:t>fly......</w:t>
      </w:r>
    </w:p>
    <w:p w:rsidR="00743C02" w:rsidRDefault="001F2438">
      <w:pPr>
        <w:pStyle w:val="Corpodetexto"/>
        <w:ind w:left="1644"/>
        <w:rPr>
          <w:rFonts w:cs="Lucida Sans"/>
        </w:rPr>
      </w:pPr>
      <w:r>
        <w:rPr>
          <w:b/>
          <w:color w:val="FFFFFF"/>
          <w:spacing w:val="-1"/>
          <w:highlight w:val="black"/>
        </w:rPr>
        <w:t>Testimonial</w:t>
      </w:r>
      <w:r>
        <w:rPr>
          <w:b/>
          <w:color w:val="FFFFFF"/>
          <w:spacing w:val="-2"/>
          <w:highlight w:val="black"/>
        </w:rPr>
        <w:t xml:space="preserve"> </w:t>
      </w:r>
      <w:r>
        <w:rPr>
          <w:b/>
          <w:color w:val="FFFFFF"/>
          <w:spacing w:val="-1"/>
          <w:highlight w:val="black"/>
        </w:rPr>
        <w:t>By</w:t>
      </w:r>
      <w:r>
        <w:rPr>
          <w:b/>
          <w:color w:val="FFFFFF"/>
          <w:spacing w:val="2"/>
          <w:highlight w:val="black"/>
        </w:rPr>
        <w:t xml:space="preserve"> </w:t>
      </w:r>
      <w:r>
        <w:rPr>
          <w:b/>
          <w:color w:val="FFFFFF"/>
          <w:spacing w:val="-1"/>
          <w:highlight w:val="black"/>
        </w:rPr>
        <w:t>Vanessa</w:t>
      </w:r>
      <w:r>
        <w:rPr>
          <w:b/>
          <w:color w:val="FFFFFF"/>
          <w:spacing w:val="1"/>
          <w:highlight w:val="black"/>
        </w:rPr>
        <w:t xml:space="preserve"> </w:t>
      </w:r>
      <w:r>
        <w:rPr>
          <w:b/>
          <w:color w:val="FFFFFF"/>
          <w:spacing w:val="-1"/>
          <w:highlight w:val="black"/>
        </w:rPr>
        <w:t>Our</w:t>
      </w:r>
      <w:r>
        <w:rPr>
          <w:b/>
          <w:color w:val="FFFFFF"/>
          <w:spacing w:val="-2"/>
          <w:highlight w:val="black"/>
        </w:rPr>
        <w:t xml:space="preserve"> </w:t>
      </w:r>
      <w:r>
        <w:rPr>
          <w:b/>
          <w:color w:val="FFFFFF"/>
          <w:spacing w:val="-1"/>
          <w:highlight w:val="black"/>
        </w:rPr>
        <w:t>Client</w:t>
      </w:r>
    </w:p>
    <w:p w:rsidR="00743C02" w:rsidRDefault="00743C02">
      <w:pPr>
        <w:rPr>
          <w:rFonts w:ascii="Lucida Sans" w:eastAsia="Lucida Sans" w:hAnsi="Lucida Sans" w:cs="Lucida Sans"/>
        </w:rPr>
        <w:sectPr w:rsidR="00743C02">
          <w:pgSz w:w="8640" w:h="12960"/>
          <w:pgMar w:top="920" w:right="900" w:bottom="900" w:left="900" w:header="0" w:footer="710" w:gutter="0"/>
          <w:cols w:space="720"/>
        </w:sectPr>
      </w:pPr>
    </w:p>
    <w:p w:rsidR="00743C02" w:rsidRDefault="00743C02">
      <w:pPr>
        <w:spacing w:before="7"/>
        <w:rPr>
          <w:rFonts w:ascii="Lucida Sans" w:eastAsia="Lucida Sans" w:hAnsi="Lucida Sans" w:cs="Lucida Sans"/>
          <w:b/>
          <w:bCs/>
          <w:sz w:val="7"/>
          <w:szCs w:val="7"/>
        </w:rPr>
      </w:pPr>
    </w:p>
    <w:p w:rsidR="00743C02" w:rsidRDefault="00E5021A">
      <w:pPr>
        <w:spacing w:line="200" w:lineRule="atLeast"/>
        <w:ind w:left="29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80" style="width:312.5pt;height:70.7pt;mso-position-horizontal-relative:char;mso-position-vertical-relative:line" coordsize="6250,1414">
            <v:group id="_x0000_s1386" style="position:absolute;left:656;width:4938;height:471" coordorigin="656" coordsize="4938,471">
              <v:shape id="_x0000_s1387" style="position:absolute;left:656;width:4938;height:471" coordorigin="656" coordsize="4938,471" path="m656,470r4938,l5594,,656,r,470xe" fillcolor="black" stroked="f">
                <v:path arrowok="t"/>
              </v:shape>
            </v:group>
            <v:group id="_x0000_s1384" style="position:absolute;top:470;width:6250;height:472" coordorigin=",470" coordsize="6250,472">
              <v:shape id="_x0000_s1385" style="position:absolute;top:470;width:6250;height:472" coordorigin=",470" coordsize="6250,472" path="m,942r6250,l6250,470,,470,,942xe" fillcolor="black" stroked="f">
                <v:path arrowok="t"/>
              </v:shape>
            </v:group>
            <v:group id="_x0000_s1381" style="position:absolute;left:1387;top:942;width:3476;height:472" coordorigin="1387,942" coordsize="3476,472">
              <v:shape id="_x0000_s1383" style="position:absolute;left:1387;top:942;width:3476;height:472" coordorigin="1387,942" coordsize="3476,472" path="m1387,1414r3475,l4862,942r-3475,l1387,1414xe" fillcolor="black" stroked="f">
                <v:path arrowok="t"/>
              </v:shape>
              <v:shape id="_x0000_s1382" type="#_x0000_t202" style="position:absolute;width:6250;height:1414" filled="f" stroked="f">
                <v:textbox inset="0,0,0,0">
                  <w:txbxContent>
                    <w:p w:rsidR="00E5021A" w:rsidRDefault="00E5021A">
                      <w:pPr>
                        <w:ind w:firstLine="1"/>
                        <w:jc w:val="center"/>
                        <w:rPr>
                          <w:rFonts w:ascii="Lucida Sans" w:eastAsia="Lucida Sans" w:hAnsi="Lucida Sans" w:cs="Lucida Sans"/>
                          <w:sz w:val="40"/>
                          <w:szCs w:val="40"/>
                        </w:rPr>
                      </w:pPr>
                      <w:r>
                        <w:rPr>
                          <w:rFonts w:ascii="Lucida Sans"/>
                          <w:b/>
                          <w:color w:val="FFFFFF"/>
                          <w:sz w:val="40"/>
                        </w:rPr>
                        <w:t>ENERGY</w:t>
                      </w:r>
                      <w:r>
                        <w:rPr>
                          <w:rFonts w:ascii="Lucida Sans"/>
                          <w:b/>
                          <w:color w:val="FFFFFF"/>
                          <w:spacing w:val="-50"/>
                          <w:sz w:val="40"/>
                        </w:rPr>
                        <w:t xml:space="preserve"> </w:t>
                      </w:r>
                      <w:r>
                        <w:rPr>
                          <w:rFonts w:ascii="Lucida Sans"/>
                          <w:b/>
                          <w:color w:val="FFFFFF"/>
                          <w:sz w:val="40"/>
                        </w:rPr>
                        <w:t>ENHANCEMENT</w:t>
                      </w:r>
                      <w:r>
                        <w:rPr>
                          <w:rFonts w:ascii="Lucida Sans"/>
                          <w:b/>
                          <w:color w:val="FFFFFF"/>
                          <w:w w:val="99"/>
                          <w:sz w:val="40"/>
                        </w:rPr>
                        <w:t xml:space="preserve"> </w:t>
                      </w:r>
                      <w:r>
                        <w:rPr>
                          <w:rFonts w:ascii="Lucida Sans"/>
                          <w:b/>
                          <w:color w:val="FFFFFF"/>
                          <w:sz w:val="40"/>
                        </w:rPr>
                        <w:t>MASTERY</w:t>
                      </w:r>
                      <w:r>
                        <w:rPr>
                          <w:rFonts w:ascii="Lucida Sans"/>
                          <w:b/>
                          <w:color w:val="FFFFFF"/>
                          <w:spacing w:val="-21"/>
                          <w:sz w:val="40"/>
                        </w:rPr>
                        <w:t xml:space="preserve"> </w:t>
                      </w:r>
                      <w:r>
                        <w:rPr>
                          <w:rFonts w:ascii="Lucida Sans"/>
                          <w:b/>
                          <w:color w:val="FFFFFF"/>
                          <w:sz w:val="40"/>
                        </w:rPr>
                        <w:t>OF</w:t>
                      </w:r>
                      <w:r>
                        <w:rPr>
                          <w:rFonts w:ascii="Lucida Sans"/>
                          <w:b/>
                          <w:color w:val="FFFFFF"/>
                          <w:spacing w:val="-21"/>
                          <w:sz w:val="40"/>
                        </w:rPr>
                        <w:t xml:space="preserve"> </w:t>
                      </w:r>
                      <w:r>
                        <w:rPr>
                          <w:rFonts w:ascii="Lucida Sans"/>
                          <w:b/>
                          <w:color w:val="FFFFFF"/>
                          <w:sz w:val="40"/>
                        </w:rPr>
                        <w:t>RELATIONSHIPS</w:t>
                      </w:r>
                      <w:r>
                        <w:rPr>
                          <w:rFonts w:ascii="Lucida Sans"/>
                          <w:b/>
                          <w:color w:val="FFFFFF"/>
                          <w:spacing w:val="-20"/>
                          <w:sz w:val="40"/>
                        </w:rPr>
                        <w:t xml:space="preserve"> </w:t>
                      </w:r>
                      <w:r>
                        <w:rPr>
                          <w:rFonts w:ascii="Lucida Sans"/>
                          <w:b/>
                          <w:color w:val="FFFFFF"/>
                          <w:sz w:val="40"/>
                        </w:rPr>
                        <w:t>-</w:t>
                      </w:r>
                      <w:r>
                        <w:rPr>
                          <w:rFonts w:ascii="Lucida Sans"/>
                          <w:b/>
                          <w:color w:val="FFFFFF"/>
                          <w:w w:val="99"/>
                          <w:sz w:val="40"/>
                        </w:rPr>
                        <w:t xml:space="preserve"> </w:t>
                      </w:r>
                      <w:r>
                        <w:rPr>
                          <w:rFonts w:ascii="Lucida Sans"/>
                          <w:b/>
                          <w:color w:val="FFFFFF"/>
                          <w:sz w:val="40"/>
                        </w:rPr>
                        <w:t>28</w:t>
                      </w:r>
                      <w:r>
                        <w:rPr>
                          <w:rFonts w:ascii="Lucida Sans"/>
                          <w:b/>
                          <w:color w:val="FFFFFF"/>
                          <w:spacing w:val="-17"/>
                          <w:sz w:val="40"/>
                        </w:rPr>
                        <w:t xml:space="preserve"> </w:t>
                      </w:r>
                      <w:r>
                        <w:rPr>
                          <w:rFonts w:ascii="Lucida Sans"/>
                          <w:b/>
                          <w:color w:val="FFFFFF"/>
                          <w:sz w:val="40"/>
                        </w:rPr>
                        <w:t>AUGUST</w:t>
                      </w:r>
                      <w:r>
                        <w:rPr>
                          <w:rFonts w:ascii="Lucida Sans"/>
                          <w:b/>
                          <w:color w:val="FFFFFF"/>
                          <w:spacing w:val="-16"/>
                          <w:sz w:val="40"/>
                        </w:rPr>
                        <w:t xml:space="preserve"> </w:t>
                      </w:r>
                      <w:r>
                        <w:rPr>
                          <w:rFonts w:ascii="Lucida Sans"/>
                          <w:b/>
                          <w:color w:val="FFFFFF"/>
                          <w:sz w:val="40"/>
                        </w:rPr>
                        <w:t>2005</w:t>
                      </w:r>
                    </w:p>
                  </w:txbxContent>
                </v:textbox>
              </v:shape>
            </v:group>
            <w10:wrap type="none"/>
            <w10:anchorlock/>
          </v:group>
        </w:pict>
      </w:r>
    </w:p>
    <w:p w:rsidR="00743C02" w:rsidRDefault="00743C02">
      <w:pPr>
        <w:spacing w:before="2"/>
        <w:rPr>
          <w:rFonts w:ascii="Lucida Sans" w:eastAsia="Lucida Sans" w:hAnsi="Lucida Sans" w:cs="Lucida Sans"/>
          <w:b/>
          <w:bCs/>
          <w:sz w:val="10"/>
          <w:szCs w:val="10"/>
        </w:rPr>
      </w:pPr>
    </w:p>
    <w:p w:rsidR="00743C02" w:rsidRDefault="001F2438">
      <w:pPr>
        <w:spacing w:line="200" w:lineRule="atLeast"/>
        <w:ind w:left="82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268263" cy="4248435"/>
            <wp:effectExtent l="0" t="0" r="0" b="0"/>
            <wp:docPr id="16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5.jpeg"/>
                    <pic:cNvPicPr/>
                  </pic:nvPicPr>
                  <pic:blipFill>
                    <a:blip r:embed="rId176" cstate="print"/>
                    <a:stretch>
                      <a:fillRect/>
                    </a:stretch>
                  </pic:blipFill>
                  <pic:spPr>
                    <a:xfrm>
                      <a:off x="0" y="0"/>
                      <a:ext cx="3268263" cy="4248435"/>
                    </a:xfrm>
                    <a:prstGeom prst="rect">
                      <a:avLst/>
                    </a:prstGeom>
                  </pic:spPr>
                </pic:pic>
              </a:graphicData>
            </a:graphic>
          </wp:inline>
        </w:drawing>
      </w:r>
    </w:p>
    <w:p w:rsidR="00743C02" w:rsidRDefault="00743C02">
      <w:pPr>
        <w:spacing w:before="2"/>
        <w:rPr>
          <w:rFonts w:ascii="Lucida Sans" w:eastAsia="Lucida Sans" w:hAnsi="Lucida Sans" w:cs="Lucida Sans"/>
          <w:b/>
          <w:bCs/>
          <w:sz w:val="8"/>
          <w:szCs w:val="8"/>
        </w:rPr>
      </w:pPr>
    </w:p>
    <w:p w:rsidR="00743C02" w:rsidRDefault="001F2438">
      <w:pPr>
        <w:pStyle w:val="Corpodetexto"/>
        <w:spacing w:before="70"/>
        <w:ind w:right="135"/>
      </w:pPr>
      <w:r>
        <w:t>I am</w:t>
      </w:r>
      <w:r>
        <w:rPr>
          <w:spacing w:val="-2"/>
        </w:rPr>
        <w:t xml:space="preserve"> </w:t>
      </w:r>
      <w:r>
        <w:t>now</w:t>
      </w:r>
      <w:r>
        <w:rPr>
          <w:spacing w:val="-3"/>
        </w:rPr>
        <w:t xml:space="preserve"> </w:t>
      </w:r>
      <w:r>
        <w:rPr>
          <w:spacing w:val="-1"/>
        </w:rPr>
        <w:t>out</w:t>
      </w:r>
      <w:r>
        <w:t xml:space="preserve"> in</w:t>
      </w:r>
      <w:r>
        <w:rPr>
          <w:spacing w:val="-1"/>
        </w:rPr>
        <w:t xml:space="preserve"> Spain</w:t>
      </w:r>
      <w:r>
        <w:rPr>
          <w:spacing w:val="-2"/>
        </w:rPr>
        <w:t xml:space="preserve"> </w:t>
      </w:r>
      <w:r>
        <w:rPr>
          <w:spacing w:val="-1"/>
        </w:rPr>
        <w:t>training</w:t>
      </w:r>
      <w:r>
        <w:t xml:space="preserve"> to</w:t>
      </w:r>
      <w:r>
        <w:rPr>
          <w:spacing w:val="-1"/>
        </w:rPr>
        <w:t xml:space="preserve"> be</w:t>
      </w:r>
      <w:r>
        <w:t xml:space="preserve"> a </w:t>
      </w:r>
      <w:r>
        <w:rPr>
          <w:spacing w:val="-1"/>
        </w:rPr>
        <w:t>yoga teacher</w:t>
      </w:r>
      <w:r>
        <w:t xml:space="preserve"> </w:t>
      </w:r>
      <w:r>
        <w:rPr>
          <w:spacing w:val="-2"/>
        </w:rPr>
        <w:t>with</w:t>
      </w:r>
      <w:r>
        <w:t xml:space="preserve"> </w:t>
      </w:r>
      <w:r>
        <w:rPr>
          <w:spacing w:val="-1"/>
        </w:rPr>
        <w:t>Energy</w:t>
      </w:r>
      <w:r>
        <w:rPr>
          <w:spacing w:val="45"/>
        </w:rPr>
        <w:t xml:space="preserve"> </w:t>
      </w:r>
      <w:r>
        <w:rPr>
          <w:spacing w:val="-1"/>
        </w:rPr>
        <w:t>Enhancement and</w:t>
      </w:r>
      <w:r>
        <w:t xml:space="preserve"> </w:t>
      </w:r>
      <w:r>
        <w:rPr>
          <w:spacing w:val="-1"/>
        </w:rPr>
        <w:t>later training</w:t>
      </w:r>
      <w:r>
        <w:t xml:space="preserve"> to</w:t>
      </w:r>
      <w:r>
        <w:rPr>
          <w:spacing w:val="-1"/>
        </w:rPr>
        <w:t xml:space="preserve"> be</w:t>
      </w:r>
      <w:r>
        <w:t xml:space="preserve"> an </w:t>
      </w:r>
      <w:r>
        <w:rPr>
          <w:spacing w:val="-1"/>
        </w:rPr>
        <w:t>Energy</w:t>
      </w:r>
      <w:r>
        <w:rPr>
          <w:spacing w:val="-2"/>
        </w:rPr>
        <w:t xml:space="preserve"> </w:t>
      </w:r>
      <w:r>
        <w:rPr>
          <w:spacing w:val="-1"/>
        </w:rPr>
        <w:t>Enhancement</w:t>
      </w:r>
      <w:r>
        <w:rPr>
          <w:spacing w:val="39"/>
        </w:rPr>
        <w:t xml:space="preserve"> </w:t>
      </w:r>
      <w:r>
        <w:rPr>
          <w:spacing w:val="-1"/>
        </w:rPr>
        <w:t xml:space="preserve">Meditation </w:t>
      </w:r>
      <w:r>
        <w:t>teacher.</w:t>
      </w:r>
      <w:r>
        <w:rPr>
          <w:spacing w:val="63"/>
        </w:rPr>
        <w:t xml:space="preserve"> </w:t>
      </w:r>
      <w:r>
        <w:t xml:space="preserve">I </w:t>
      </w:r>
      <w:r>
        <w:rPr>
          <w:spacing w:val="-2"/>
        </w:rPr>
        <w:t>was</w:t>
      </w:r>
      <w:r>
        <w:t xml:space="preserve"> </w:t>
      </w:r>
      <w:r>
        <w:rPr>
          <w:spacing w:val="-1"/>
        </w:rPr>
        <w:t>previously</w:t>
      </w:r>
      <w:r>
        <w:rPr>
          <w:spacing w:val="-2"/>
        </w:rPr>
        <w:t xml:space="preserve"> </w:t>
      </w:r>
      <w:r>
        <w:rPr>
          <w:spacing w:val="-1"/>
        </w:rPr>
        <w:t>out</w:t>
      </w:r>
      <w:r>
        <w:rPr>
          <w:spacing w:val="1"/>
        </w:rPr>
        <w:t xml:space="preserve"> </w:t>
      </w:r>
      <w:r>
        <w:t xml:space="preserve">here </w:t>
      </w:r>
      <w:r>
        <w:rPr>
          <w:spacing w:val="-1"/>
        </w:rPr>
        <w:t>with</w:t>
      </w:r>
      <w:r>
        <w:t xml:space="preserve"> </w:t>
      </w:r>
      <w:r>
        <w:rPr>
          <w:spacing w:val="-1"/>
        </w:rPr>
        <w:t xml:space="preserve">Satchi </w:t>
      </w:r>
      <w:r>
        <w:t>and</w:t>
      </w:r>
      <w:r>
        <w:rPr>
          <w:spacing w:val="-1"/>
        </w:rPr>
        <w:t xml:space="preserve"> Devi</w:t>
      </w:r>
      <w:r>
        <w:rPr>
          <w:spacing w:val="47"/>
        </w:rPr>
        <w:t xml:space="preserve"> </w:t>
      </w:r>
      <w:r>
        <w:rPr>
          <w:spacing w:val="-1"/>
        </w:rPr>
        <w:t>two</w:t>
      </w:r>
      <w:r>
        <w:t xml:space="preserve"> </w:t>
      </w:r>
      <w:r>
        <w:rPr>
          <w:spacing w:val="-1"/>
        </w:rPr>
        <w:t xml:space="preserve">years </w:t>
      </w:r>
      <w:r>
        <w:t>ago</w:t>
      </w:r>
      <w:r>
        <w:rPr>
          <w:spacing w:val="1"/>
        </w:rPr>
        <w:t xml:space="preserve"> </w:t>
      </w:r>
      <w:r>
        <w:rPr>
          <w:spacing w:val="-1"/>
        </w:rPr>
        <w:t>when</w:t>
      </w:r>
      <w:r>
        <w:t xml:space="preserve"> I did</w:t>
      </w:r>
      <w:r>
        <w:rPr>
          <w:spacing w:val="-3"/>
        </w:rPr>
        <w:t xml:space="preserve"> </w:t>
      </w:r>
      <w:r>
        <w:rPr>
          <w:spacing w:val="-1"/>
        </w:rPr>
        <w:t>the</w:t>
      </w:r>
      <w:r>
        <w:t xml:space="preserve"> </w:t>
      </w:r>
      <w:r>
        <w:rPr>
          <w:spacing w:val="-1"/>
        </w:rPr>
        <w:t>first</w:t>
      </w:r>
      <w:r>
        <w:t xml:space="preserve"> </w:t>
      </w:r>
      <w:r>
        <w:rPr>
          <w:spacing w:val="-1"/>
        </w:rPr>
        <w:t xml:space="preserve">part </w:t>
      </w:r>
      <w:r>
        <w:t>of</w:t>
      </w:r>
      <w:r>
        <w:rPr>
          <w:spacing w:val="-1"/>
        </w:rPr>
        <w:t xml:space="preserve"> the</w:t>
      </w:r>
      <w:r>
        <w:t xml:space="preserve"> </w:t>
      </w:r>
      <w:r>
        <w:rPr>
          <w:spacing w:val="-1"/>
        </w:rPr>
        <w:t>Energy</w:t>
      </w:r>
      <w:r>
        <w:rPr>
          <w:spacing w:val="-2"/>
        </w:rPr>
        <w:t xml:space="preserve"> </w:t>
      </w:r>
      <w:r>
        <w:rPr>
          <w:spacing w:val="-1"/>
        </w:rPr>
        <w:t>Enhancement</w:t>
      </w:r>
      <w:r>
        <w:rPr>
          <w:spacing w:val="45"/>
        </w:rPr>
        <w:t xml:space="preserve"> </w:t>
      </w:r>
      <w:r>
        <w:rPr>
          <w:spacing w:val="-1"/>
        </w:rPr>
        <w:t>course.</w:t>
      </w:r>
    </w:p>
    <w:p w:rsidR="00743C02" w:rsidRDefault="001F2438">
      <w:pPr>
        <w:pStyle w:val="Corpodetexto"/>
        <w:spacing w:before="120"/>
        <w:ind w:right="135"/>
      </w:pPr>
      <w:r>
        <w:t xml:space="preserve">I </w:t>
      </w:r>
      <w:r>
        <w:rPr>
          <w:spacing w:val="-1"/>
        </w:rPr>
        <w:t xml:space="preserve">later </w:t>
      </w:r>
      <w:r>
        <w:rPr>
          <w:spacing w:val="-2"/>
        </w:rPr>
        <w:t>completed</w:t>
      </w:r>
      <w:r>
        <w:t xml:space="preserve"> </w:t>
      </w:r>
      <w:r>
        <w:rPr>
          <w:spacing w:val="-1"/>
        </w:rPr>
        <w:t>it</w:t>
      </w:r>
      <w:r>
        <w:t xml:space="preserve"> </w:t>
      </w:r>
      <w:r>
        <w:rPr>
          <w:spacing w:val="-1"/>
        </w:rPr>
        <w:t>in Argentina this year.</w:t>
      </w:r>
      <w:r>
        <w:rPr>
          <w:spacing w:val="62"/>
        </w:rPr>
        <w:t xml:space="preserve"> </w:t>
      </w:r>
      <w:r>
        <w:t xml:space="preserve">I </w:t>
      </w:r>
      <w:r>
        <w:rPr>
          <w:spacing w:val="-1"/>
        </w:rPr>
        <w:t>had needed that</w:t>
      </w:r>
      <w:r>
        <w:rPr>
          <w:spacing w:val="-3"/>
        </w:rPr>
        <w:t xml:space="preserve"> </w:t>
      </w:r>
      <w:r>
        <w:t xml:space="preserve">gap </w:t>
      </w:r>
      <w:r>
        <w:rPr>
          <w:spacing w:val="-1"/>
        </w:rPr>
        <w:t>in</w:t>
      </w:r>
      <w:r>
        <w:rPr>
          <w:spacing w:val="43"/>
        </w:rPr>
        <w:t xml:space="preserve"> </w:t>
      </w:r>
      <w:r>
        <w:rPr>
          <w:spacing w:val="-1"/>
        </w:rPr>
        <w:t xml:space="preserve">between </w:t>
      </w:r>
      <w:r>
        <w:t>to</w:t>
      </w:r>
      <w:r>
        <w:rPr>
          <w:spacing w:val="-1"/>
        </w:rPr>
        <w:t xml:space="preserve"> assimilate</w:t>
      </w:r>
      <w:r>
        <w:t xml:space="preserve"> </w:t>
      </w:r>
      <w:r>
        <w:rPr>
          <w:spacing w:val="-1"/>
        </w:rPr>
        <w:t>what</w:t>
      </w:r>
      <w:r>
        <w:rPr>
          <w:spacing w:val="2"/>
        </w:rPr>
        <w:t xml:space="preserve"> </w:t>
      </w:r>
      <w:r>
        <w:t>I</w:t>
      </w:r>
      <w:r>
        <w:rPr>
          <w:spacing w:val="-2"/>
        </w:rPr>
        <w:t xml:space="preserve"> </w:t>
      </w:r>
      <w:r>
        <w:t>had</w:t>
      </w:r>
      <w:r>
        <w:rPr>
          <w:spacing w:val="-2"/>
        </w:rPr>
        <w:t xml:space="preserve"> </w:t>
      </w:r>
      <w:r>
        <w:rPr>
          <w:spacing w:val="-1"/>
        </w:rPr>
        <w:t xml:space="preserve">learnt </w:t>
      </w:r>
      <w:r>
        <w:t xml:space="preserve">and </w:t>
      </w:r>
      <w:r>
        <w:rPr>
          <w:spacing w:val="-2"/>
        </w:rPr>
        <w:t>put</w:t>
      </w:r>
      <w:r>
        <w:rPr>
          <w:spacing w:val="2"/>
        </w:rPr>
        <w:t xml:space="preserve"> </w:t>
      </w:r>
      <w:r>
        <w:rPr>
          <w:spacing w:val="-1"/>
        </w:rPr>
        <w:t>it</w:t>
      </w:r>
      <w:r>
        <w:t xml:space="preserve"> into </w:t>
      </w:r>
      <w:r>
        <w:rPr>
          <w:spacing w:val="-1"/>
        </w:rPr>
        <w:t>practice.</w:t>
      </w:r>
      <w:r>
        <w:t xml:space="preserve"> I</w:t>
      </w:r>
      <w:r>
        <w:rPr>
          <w:spacing w:val="41"/>
        </w:rPr>
        <w:t xml:space="preserve"> </w:t>
      </w:r>
      <w:r>
        <w:rPr>
          <w:spacing w:val="-1"/>
        </w:rPr>
        <w:t>teach</w:t>
      </w:r>
      <w:r>
        <w:t xml:space="preserve"> </w:t>
      </w:r>
      <w:r>
        <w:rPr>
          <w:spacing w:val="-1"/>
        </w:rPr>
        <w:t>meditation and</w:t>
      </w:r>
      <w:r>
        <w:t xml:space="preserve"> </w:t>
      </w:r>
      <w:r>
        <w:rPr>
          <w:spacing w:val="-1"/>
        </w:rPr>
        <w:t>have</w:t>
      </w:r>
      <w:r>
        <w:rPr>
          <w:spacing w:val="1"/>
        </w:rPr>
        <w:t xml:space="preserve"> </w:t>
      </w:r>
      <w:r>
        <w:rPr>
          <w:spacing w:val="-1"/>
        </w:rPr>
        <w:t>found</w:t>
      </w:r>
      <w:r>
        <w:t xml:space="preserve"> </w:t>
      </w:r>
      <w:r>
        <w:rPr>
          <w:spacing w:val="-1"/>
        </w:rPr>
        <w:t>it</w:t>
      </w:r>
      <w:r>
        <w:rPr>
          <w:spacing w:val="2"/>
        </w:rPr>
        <w:t xml:space="preserve"> </w:t>
      </w:r>
      <w:r>
        <w:rPr>
          <w:spacing w:val="-1"/>
        </w:rPr>
        <w:t>very</w:t>
      </w:r>
      <w:r>
        <w:rPr>
          <w:spacing w:val="-2"/>
        </w:rPr>
        <w:t xml:space="preserve"> </w:t>
      </w:r>
      <w:r>
        <w:rPr>
          <w:spacing w:val="-1"/>
        </w:rPr>
        <w:t>helpful</w:t>
      </w:r>
      <w:r>
        <w:rPr>
          <w:spacing w:val="1"/>
        </w:rPr>
        <w:t xml:space="preserve"> </w:t>
      </w:r>
      <w:r>
        <w:rPr>
          <w:spacing w:val="-1"/>
        </w:rPr>
        <w:t>with</w:t>
      </w:r>
      <w:r>
        <w:t xml:space="preserve"> </w:t>
      </w:r>
      <w:r>
        <w:rPr>
          <w:spacing w:val="-1"/>
        </w:rPr>
        <w:t>my</w:t>
      </w:r>
      <w:r>
        <w:rPr>
          <w:spacing w:val="-2"/>
        </w:rPr>
        <w:t xml:space="preserve"> </w:t>
      </w:r>
      <w:r>
        <w:rPr>
          <w:spacing w:val="-1"/>
        </w:rPr>
        <w:t>own</w:t>
      </w:r>
      <w:r>
        <w:rPr>
          <w:spacing w:val="25"/>
        </w:rPr>
        <w:t xml:space="preserve"> </w:t>
      </w:r>
      <w:r>
        <w:rPr>
          <w:spacing w:val="-1"/>
        </w:rPr>
        <w:t>personal</w:t>
      </w:r>
      <w:r>
        <w:rPr>
          <w:spacing w:val="-2"/>
        </w:rPr>
        <w:t xml:space="preserve"> </w:t>
      </w:r>
      <w:r>
        <w:rPr>
          <w:spacing w:val="-1"/>
        </w:rPr>
        <w:t>growth</w:t>
      </w:r>
      <w:r>
        <w:rPr>
          <w:spacing w:val="-2"/>
        </w:rPr>
        <w:t xml:space="preserve"> </w:t>
      </w:r>
      <w:r>
        <w:t xml:space="preserve">as </w:t>
      </w:r>
      <w:r>
        <w:rPr>
          <w:spacing w:val="-1"/>
        </w:rPr>
        <w:t>well</w:t>
      </w:r>
      <w:r>
        <w:rPr>
          <w:spacing w:val="1"/>
        </w:rPr>
        <w:t xml:space="preserve"> </w:t>
      </w:r>
      <w:r>
        <w:t>as</w:t>
      </w:r>
      <w:r>
        <w:rPr>
          <w:spacing w:val="-2"/>
        </w:rPr>
        <w:t xml:space="preserve"> </w:t>
      </w:r>
      <w:r>
        <w:rPr>
          <w:spacing w:val="-1"/>
        </w:rPr>
        <w:t>progressing</w:t>
      </w:r>
      <w:r>
        <w:t xml:space="preserve"> </w:t>
      </w:r>
      <w:r>
        <w:rPr>
          <w:spacing w:val="-1"/>
        </w:rPr>
        <w:t>on</w:t>
      </w:r>
      <w:r>
        <w:t xml:space="preserve"> </w:t>
      </w:r>
      <w:r>
        <w:rPr>
          <w:spacing w:val="-2"/>
        </w:rPr>
        <w:t xml:space="preserve">my </w:t>
      </w:r>
      <w:r>
        <w:rPr>
          <w:spacing w:val="-1"/>
        </w:rPr>
        <w:t>spiritual</w:t>
      </w:r>
      <w:r>
        <w:t xml:space="preserve"> </w:t>
      </w:r>
      <w:r>
        <w:rPr>
          <w:spacing w:val="-1"/>
        </w:rPr>
        <w:t>path,</w:t>
      </w:r>
      <w:r>
        <w:t xml:space="preserve"> </w:t>
      </w:r>
      <w:r>
        <w:rPr>
          <w:spacing w:val="-1"/>
        </w:rPr>
        <w:t>so</w:t>
      </w:r>
    </w:p>
    <w:p w:rsidR="00743C02" w:rsidRDefault="00743C02">
      <w:pPr>
        <w:sectPr w:rsidR="00743C02">
          <w:pgSz w:w="8640" w:h="12960"/>
          <w:pgMar w:top="920" w:right="980" w:bottom="900" w:left="900" w:header="0" w:footer="710" w:gutter="0"/>
          <w:cols w:space="720"/>
        </w:sectPr>
      </w:pPr>
    </w:p>
    <w:p w:rsidR="00743C02" w:rsidRDefault="001F2438">
      <w:pPr>
        <w:pStyle w:val="Corpodetexto"/>
        <w:spacing w:before="50"/>
        <w:ind w:right="135"/>
      </w:pPr>
      <w:r>
        <w:rPr>
          <w:spacing w:val="-1"/>
        </w:rPr>
        <w:lastRenderedPageBreak/>
        <w:t>much</w:t>
      </w:r>
      <w:r>
        <w:t xml:space="preserve"> </w:t>
      </w:r>
      <w:r>
        <w:rPr>
          <w:spacing w:val="-1"/>
        </w:rPr>
        <w:t>so that</w:t>
      </w:r>
      <w:r>
        <w:t xml:space="preserve"> I </w:t>
      </w:r>
      <w:r>
        <w:rPr>
          <w:spacing w:val="-1"/>
        </w:rPr>
        <w:t>felt</w:t>
      </w:r>
      <w:r>
        <w:t xml:space="preserve"> </w:t>
      </w:r>
      <w:r>
        <w:rPr>
          <w:spacing w:val="-1"/>
        </w:rPr>
        <w:t>it</w:t>
      </w:r>
      <w:r>
        <w:rPr>
          <w:spacing w:val="2"/>
        </w:rPr>
        <w:t xml:space="preserve"> </w:t>
      </w:r>
      <w:r>
        <w:rPr>
          <w:spacing w:val="-2"/>
        </w:rPr>
        <w:t>would</w:t>
      </w:r>
      <w:r>
        <w:t xml:space="preserve"> </w:t>
      </w:r>
      <w:r>
        <w:rPr>
          <w:spacing w:val="-1"/>
        </w:rPr>
        <w:t>you very</w:t>
      </w:r>
      <w:r>
        <w:rPr>
          <w:spacing w:val="-2"/>
        </w:rPr>
        <w:t xml:space="preserve"> </w:t>
      </w:r>
      <w:r>
        <w:rPr>
          <w:spacing w:val="-1"/>
        </w:rPr>
        <w:t xml:space="preserve">useful </w:t>
      </w:r>
      <w:r>
        <w:t>to</w:t>
      </w:r>
      <w:r>
        <w:rPr>
          <w:spacing w:val="-1"/>
        </w:rPr>
        <w:t xml:space="preserve"> those</w:t>
      </w:r>
      <w:r>
        <w:t xml:space="preserve"> on</w:t>
      </w:r>
      <w:r>
        <w:rPr>
          <w:spacing w:val="-2"/>
        </w:rPr>
        <w:t xml:space="preserve"> </w:t>
      </w:r>
      <w:r>
        <w:t>a</w:t>
      </w:r>
      <w:r>
        <w:rPr>
          <w:spacing w:val="1"/>
        </w:rPr>
        <w:t xml:space="preserve"> </w:t>
      </w:r>
      <w:r>
        <w:rPr>
          <w:spacing w:val="-1"/>
        </w:rPr>
        <w:t>similar</w:t>
      </w:r>
      <w:r>
        <w:rPr>
          <w:spacing w:val="33"/>
        </w:rPr>
        <w:t xml:space="preserve"> </w:t>
      </w:r>
      <w:r>
        <w:t>path</w:t>
      </w:r>
      <w:r>
        <w:rPr>
          <w:spacing w:val="-1"/>
        </w:rPr>
        <w:t xml:space="preserve"> </w:t>
      </w:r>
      <w:r>
        <w:t>and</w:t>
      </w:r>
      <w:r>
        <w:rPr>
          <w:spacing w:val="-1"/>
        </w:rPr>
        <w:t xml:space="preserve"> that</w:t>
      </w:r>
      <w:r>
        <w:t xml:space="preserve"> I </w:t>
      </w:r>
      <w:r>
        <w:rPr>
          <w:spacing w:val="-1"/>
        </w:rPr>
        <w:t>would</w:t>
      </w:r>
      <w:r>
        <w:t xml:space="preserve"> </w:t>
      </w:r>
      <w:r>
        <w:rPr>
          <w:spacing w:val="-1"/>
        </w:rPr>
        <w:t>like</w:t>
      </w:r>
      <w:r>
        <w:rPr>
          <w:spacing w:val="-2"/>
        </w:rPr>
        <w:t xml:space="preserve"> </w:t>
      </w:r>
      <w:r>
        <w:rPr>
          <w:spacing w:val="-1"/>
        </w:rPr>
        <w:t>to</w:t>
      </w:r>
      <w:r>
        <w:rPr>
          <w:spacing w:val="-2"/>
        </w:rPr>
        <w:t xml:space="preserve"> </w:t>
      </w:r>
      <w:r>
        <w:rPr>
          <w:spacing w:val="-1"/>
        </w:rPr>
        <w:t>teach</w:t>
      </w:r>
      <w:r>
        <w:t xml:space="preserve"> </w:t>
      </w:r>
      <w:r>
        <w:rPr>
          <w:spacing w:val="-1"/>
        </w:rPr>
        <w:t>it.</w:t>
      </w:r>
    </w:p>
    <w:p w:rsidR="00743C02" w:rsidRDefault="001F2438">
      <w:pPr>
        <w:pStyle w:val="Corpodetexto"/>
        <w:spacing w:before="120"/>
        <w:ind w:right="135"/>
      </w:pPr>
      <w:r>
        <w:rPr>
          <w:spacing w:val="-1"/>
        </w:rPr>
        <w:t>If</w:t>
      </w:r>
      <w:r>
        <w:t xml:space="preserve"> </w:t>
      </w:r>
      <w:r>
        <w:rPr>
          <w:spacing w:val="-1"/>
        </w:rPr>
        <w:t>you meditate</w:t>
      </w:r>
      <w:r>
        <w:t xml:space="preserve"> </w:t>
      </w:r>
      <w:r>
        <w:rPr>
          <w:spacing w:val="-1"/>
        </w:rPr>
        <w:t>long</w:t>
      </w:r>
      <w:r>
        <w:t xml:space="preserve"> </w:t>
      </w:r>
      <w:r>
        <w:rPr>
          <w:spacing w:val="-1"/>
        </w:rPr>
        <w:t>enough</w:t>
      </w:r>
      <w:r>
        <w:t xml:space="preserve"> </w:t>
      </w:r>
      <w:r>
        <w:rPr>
          <w:spacing w:val="-1"/>
        </w:rPr>
        <w:t>and hard enough</w:t>
      </w:r>
      <w:r>
        <w:t xml:space="preserve"> </w:t>
      </w:r>
      <w:r>
        <w:rPr>
          <w:spacing w:val="-1"/>
        </w:rPr>
        <w:t>you</w:t>
      </w:r>
      <w:r>
        <w:rPr>
          <w:spacing w:val="-2"/>
        </w:rPr>
        <w:t xml:space="preserve"> </w:t>
      </w:r>
      <w:r>
        <w:rPr>
          <w:spacing w:val="-1"/>
        </w:rPr>
        <w:t>can resolve</w:t>
      </w:r>
      <w:r>
        <w:rPr>
          <w:spacing w:val="1"/>
        </w:rPr>
        <w:t xml:space="preserve"> </w:t>
      </w:r>
      <w:r>
        <w:rPr>
          <w:spacing w:val="-1"/>
        </w:rPr>
        <w:t>your</w:t>
      </w:r>
      <w:r>
        <w:rPr>
          <w:spacing w:val="35"/>
        </w:rPr>
        <w:t xml:space="preserve"> </w:t>
      </w:r>
      <w:r>
        <w:rPr>
          <w:spacing w:val="-1"/>
        </w:rPr>
        <w:t>life’s</w:t>
      </w:r>
      <w:r>
        <w:t xml:space="preserve"> </w:t>
      </w:r>
      <w:r>
        <w:rPr>
          <w:spacing w:val="-2"/>
        </w:rPr>
        <w:t>problems</w:t>
      </w:r>
      <w:r>
        <w:t xml:space="preserve"> </w:t>
      </w:r>
      <w:r>
        <w:rPr>
          <w:spacing w:val="-1"/>
        </w:rPr>
        <w:t>but</w:t>
      </w:r>
      <w:r>
        <w:rPr>
          <w:spacing w:val="1"/>
        </w:rPr>
        <w:t xml:space="preserve"> </w:t>
      </w:r>
      <w:r>
        <w:rPr>
          <w:spacing w:val="-1"/>
        </w:rPr>
        <w:t xml:space="preserve">that can take </w:t>
      </w:r>
      <w:r>
        <w:t xml:space="preserve">a </w:t>
      </w:r>
      <w:r>
        <w:rPr>
          <w:spacing w:val="-1"/>
        </w:rPr>
        <w:t>lifetime</w:t>
      </w:r>
      <w:r>
        <w:t xml:space="preserve"> </w:t>
      </w:r>
      <w:r>
        <w:rPr>
          <w:spacing w:val="-1"/>
        </w:rPr>
        <w:t>and</w:t>
      </w:r>
      <w:r>
        <w:t xml:space="preserve"> I</w:t>
      </w:r>
      <w:r>
        <w:rPr>
          <w:spacing w:val="-1"/>
        </w:rPr>
        <w:t xml:space="preserve"> felt</w:t>
      </w:r>
      <w:r>
        <w:rPr>
          <w:spacing w:val="1"/>
        </w:rPr>
        <w:t xml:space="preserve"> </w:t>
      </w:r>
      <w:r>
        <w:t>I</w:t>
      </w:r>
      <w:r>
        <w:rPr>
          <w:spacing w:val="-1"/>
        </w:rPr>
        <w:t xml:space="preserve"> could</w:t>
      </w:r>
      <w:r>
        <w:t xml:space="preserve"> </w:t>
      </w:r>
      <w:r>
        <w:rPr>
          <w:spacing w:val="-1"/>
        </w:rPr>
        <w:t>not</w:t>
      </w:r>
      <w:r>
        <w:rPr>
          <w:spacing w:val="1"/>
        </w:rPr>
        <w:t xml:space="preserve"> </w:t>
      </w:r>
      <w:r>
        <w:rPr>
          <w:spacing w:val="-2"/>
        </w:rPr>
        <w:t>wait</w:t>
      </w:r>
      <w:r>
        <w:rPr>
          <w:spacing w:val="37"/>
        </w:rPr>
        <w:t xml:space="preserve"> </w:t>
      </w:r>
      <w:r>
        <w:t xml:space="preserve">that </w:t>
      </w:r>
      <w:r>
        <w:rPr>
          <w:spacing w:val="-1"/>
        </w:rPr>
        <w:t xml:space="preserve">long, </w:t>
      </w:r>
      <w:r>
        <w:t>I</w:t>
      </w:r>
      <w:r>
        <w:rPr>
          <w:spacing w:val="-1"/>
        </w:rPr>
        <w:t xml:space="preserve"> wanted things </w:t>
      </w:r>
      <w:r>
        <w:t>to</w:t>
      </w:r>
      <w:r>
        <w:rPr>
          <w:spacing w:val="-1"/>
        </w:rPr>
        <w:t xml:space="preserve"> happen</w:t>
      </w:r>
      <w:r>
        <w:t xml:space="preserve"> </w:t>
      </w:r>
      <w:r>
        <w:rPr>
          <w:spacing w:val="-1"/>
        </w:rPr>
        <w:t>now.</w:t>
      </w:r>
      <w:r>
        <w:t xml:space="preserve"> </w:t>
      </w:r>
      <w:r>
        <w:rPr>
          <w:spacing w:val="2"/>
        </w:rPr>
        <w:t xml:space="preserve"> </w:t>
      </w:r>
      <w:r>
        <w:rPr>
          <w:spacing w:val="-1"/>
        </w:rPr>
        <w:t>That’s</w:t>
      </w:r>
      <w:r>
        <w:t xml:space="preserve"> is</w:t>
      </w:r>
      <w:r>
        <w:rPr>
          <w:spacing w:val="1"/>
        </w:rPr>
        <w:t xml:space="preserve"> </w:t>
      </w:r>
      <w:r>
        <w:rPr>
          <w:spacing w:val="-2"/>
        </w:rPr>
        <w:t xml:space="preserve">why </w:t>
      </w:r>
      <w:r>
        <w:t>Satchi</w:t>
      </w:r>
      <w:r>
        <w:rPr>
          <w:spacing w:val="-1"/>
        </w:rPr>
        <w:t xml:space="preserve"> </w:t>
      </w:r>
      <w:r>
        <w:t>and</w:t>
      </w:r>
      <w:r>
        <w:rPr>
          <w:spacing w:val="37"/>
        </w:rPr>
        <w:t xml:space="preserve"> </w:t>
      </w:r>
      <w:r>
        <w:t xml:space="preserve">Devi’s </w:t>
      </w:r>
      <w:r>
        <w:rPr>
          <w:spacing w:val="-1"/>
        </w:rPr>
        <w:t>Energy</w:t>
      </w:r>
      <w:r>
        <w:rPr>
          <w:spacing w:val="-2"/>
        </w:rPr>
        <w:t xml:space="preserve"> </w:t>
      </w:r>
      <w:r>
        <w:rPr>
          <w:spacing w:val="-1"/>
        </w:rPr>
        <w:t>Enhancement</w:t>
      </w:r>
      <w:r>
        <w:t xml:space="preserve"> </w:t>
      </w:r>
      <w:r>
        <w:rPr>
          <w:spacing w:val="-1"/>
        </w:rPr>
        <w:t>Course</w:t>
      </w:r>
      <w:r>
        <w:t xml:space="preserve"> </w:t>
      </w:r>
      <w:r>
        <w:rPr>
          <w:spacing w:val="-1"/>
        </w:rPr>
        <w:t>appealed</w:t>
      </w:r>
      <w:r>
        <w:rPr>
          <w:spacing w:val="-3"/>
        </w:rPr>
        <w:t xml:space="preserve"> </w:t>
      </w:r>
      <w:r>
        <w:t>to</w:t>
      </w:r>
      <w:r>
        <w:rPr>
          <w:spacing w:val="-1"/>
        </w:rPr>
        <w:t xml:space="preserve"> me, </w:t>
      </w:r>
      <w:r>
        <w:t>it</w:t>
      </w:r>
      <w:r>
        <w:rPr>
          <w:spacing w:val="3"/>
        </w:rPr>
        <w:t xml:space="preserve"> </w:t>
      </w:r>
      <w:r>
        <w:rPr>
          <w:spacing w:val="-2"/>
        </w:rPr>
        <w:t>was</w:t>
      </w:r>
      <w:r>
        <w:rPr>
          <w:spacing w:val="-1"/>
        </w:rPr>
        <w:t xml:space="preserve"> </w:t>
      </w:r>
      <w:r>
        <w:t xml:space="preserve">all </w:t>
      </w:r>
      <w:r>
        <w:rPr>
          <w:spacing w:val="-1"/>
        </w:rPr>
        <w:t>about</w:t>
      </w:r>
      <w:r>
        <w:rPr>
          <w:spacing w:val="47"/>
        </w:rPr>
        <w:t xml:space="preserve"> </w:t>
      </w:r>
      <w:r>
        <w:rPr>
          <w:spacing w:val="-1"/>
        </w:rPr>
        <w:t>doing, not</w:t>
      </w:r>
      <w:r>
        <w:t xml:space="preserve"> </w:t>
      </w:r>
      <w:r>
        <w:rPr>
          <w:spacing w:val="-1"/>
        </w:rPr>
        <w:t>just</w:t>
      </w:r>
      <w:r>
        <w:t xml:space="preserve"> </w:t>
      </w:r>
      <w:r>
        <w:rPr>
          <w:spacing w:val="-1"/>
        </w:rPr>
        <w:t>talking</w:t>
      </w:r>
      <w:r>
        <w:t xml:space="preserve"> </w:t>
      </w:r>
      <w:r>
        <w:rPr>
          <w:spacing w:val="-2"/>
        </w:rPr>
        <w:t>about</w:t>
      </w:r>
      <w:r>
        <w:rPr>
          <w:spacing w:val="2"/>
        </w:rPr>
        <w:t xml:space="preserve"> </w:t>
      </w:r>
      <w:r>
        <w:rPr>
          <w:spacing w:val="-1"/>
        </w:rPr>
        <w:t>it.</w:t>
      </w:r>
    </w:p>
    <w:p w:rsidR="00743C02" w:rsidRDefault="001F2438" w:rsidP="00CD0592">
      <w:pPr>
        <w:pStyle w:val="Corpodetexto"/>
        <w:ind w:right="135"/>
      </w:pPr>
      <w:r>
        <w:rPr>
          <w:spacing w:val="-1"/>
        </w:rPr>
        <w:t>Energy</w:t>
      </w:r>
      <w:r>
        <w:rPr>
          <w:spacing w:val="-2"/>
        </w:rPr>
        <w:t xml:space="preserve"> </w:t>
      </w:r>
      <w:r>
        <w:rPr>
          <w:spacing w:val="-1"/>
        </w:rPr>
        <w:t>Enhancement</w:t>
      </w:r>
      <w:r>
        <w:t xml:space="preserve"> </w:t>
      </w:r>
      <w:r>
        <w:rPr>
          <w:spacing w:val="-1"/>
        </w:rPr>
        <w:t>is</w:t>
      </w:r>
      <w:r>
        <w:rPr>
          <w:spacing w:val="-3"/>
        </w:rPr>
        <w:t xml:space="preserve"> </w:t>
      </w:r>
      <w:r>
        <w:rPr>
          <w:spacing w:val="-1"/>
        </w:rPr>
        <w:t>experiential,</w:t>
      </w:r>
      <w:r>
        <w:t xml:space="preserve"> </w:t>
      </w:r>
      <w:r>
        <w:rPr>
          <w:spacing w:val="-1"/>
        </w:rPr>
        <w:t>you</w:t>
      </w:r>
      <w:r>
        <w:rPr>
          <w:spacing w:val="-2"/>
        </w:rPr>
        <w:t xml:space="preserve"> </w:t>
      </w:r>
      <w:r>
        <w:rPr>
          <w:spacing w:val="-1"/>
        </w:rPr>
        <w:t>learn</w:t>
      </w:r>
      <w:r>
        <w:t xml:space="preserve"> </w:t>
      </w:r>
      <w:r>
        <w:rPr>
          <w:spacing w:val="-1"/>
        </w:rPr>
        <w:t>by</w:t>
      </w:r>
      <w:r>
        <w:rPr>
          <w:spacing w:val="-2"/>
        </w:rPr>
        <w:t xml:space="preserve"> </w:t>
      </w:r>
      <w:r>
        <w:rPr>
          <w:spacing w:val="-1"/>
        </w:rPr>
        <w:t>doing,</w:t>
      </w:r>
      <w:r>
        <w:t xml:space="preserve"> </w:t>
      </w:r>
      <w:r>
        <w:rPr>
          <w:spacing w:val="-1"/>
        </w:rPr>
        <w:t>it</w:t>
      </w:r>
      <w:r>
        <w:t xml:space="preserve"> </w:t>
      </w:r>
      <w:r>
        <w:rPr>
          <w:spacing w:val="-1"/>
        </w:rPr>
        <w:t>is</w:t>
      </w:r>
      <w:r>
        <w:rPr>
          <w:spacing w:val="-2"/>
        </w:rPr>
        <w:t xml:space="preserve"> </w:t>
      </w:r>
      <w:r>
        <w:rPr>
          <w:spacing w:val="-1"/>
        </w:rPr>
        <w:t>not</w:t>
      </w:r>
      <w:r>
        <w:rPr>
          <w:spacing w:val="38"/>
        </w:rPr>
        <w:t xml:space="preserve"> </w:t>
      </w:r>
      <w:r>
        <w:rPr>
          <w:spacing w:val="-1"/>
        </w:rPr>
        <w:t>some</w:t>
      </w:r>
      <w:r>
        <w:t xml:space="preserve"> </w:t>
      </w:r>
      <w:r>
        <w:rPr>
          <w:spacing w:val="-1"/>
        </w:rPr>
        <w:t>others</w:t>
      </w:r>
      <w:r>
        <w:rPr>
          <w:spacing w:val="-2"/>
        </w:rPr>
        <w:t xml:space="preserve"> </w:t>
      </w:r>
      <w:r>
        <w:rPr>
          <w:spacing w:val="-1"/>
        </w:rPr>
        <w:t>persons experience</w:t>
      </w:r>
      <w:r>
        <w:t xml:space="preserve"> </w:t>
      </w:r>
      <w:r>
        <w:rPr>
          <w:spacing w:val="-1"/>
        </w:rPr>
        <w:t>it</w:t>
      </w:r>
      <w:r>
        <w:rPr>
          <w:spacing w:val="2"/>
        </w:rPr>
        <w:t xml:space="preserve"> </w:t>
      </w:r>
      <w:r>
        <w:rPr>
          <w:spacing w:val="-1"/>
        </w:rPr>
        <w:t>is</w:t>
      </w:r>
      <w:r>
        <w:t xml:space="preserve"> </w:t>
      </w:r>
      <w:r>
        <w:rPr>
          <w:spacing w:val="-1"/>
        </w:rPr>
        <w:t>your</w:t>
      </w:r>
      <w:r>
        <w:rPr>
          <w:spacing w:val="1"/>
        </w:rPr>
        <w:t xml:space="preserve"> </w:t>
      </w:r>
      <w:r>
        <w:rPr>
          <w:spacing w:val="-2"/>
        </w:rPr>
        <w:t>own</w:t>
      </w:r>
      <w:r>
        <w:t xml:space="preserve"> </w:t>
      </w:r>
      <w:r>
        <w:rPr>
          <w:spacing w:val="-1"/>
        </w:rPr>
        <w:t>that</w:t>
      </w:r>
      <w:r>
        <w:rPr>
          <w:spacing w:val="2"/>
        </w:rPr>
        <w:t xml:space="preserve"> </w:t>
      </w:r>
      <w:r>
        <w:rPr>
          <w:spacing w:val="-1"/>
        </w:rPr>
        <w:t>you work</w:t>
      </w:r>
      <w:r>
        <w:t xml:space="preserve"> </w:t>
      </w:r>
      <w:r>
        <w:rPr>
          <w:spacing w:val="-1"/>
        </w:rPr>
        <w:t>on.</w:t>
      </w:r>
      <w:r>
        <w:rPr>
          <w:spacing w:val="47"/>
        </w:rPr>
        <w:t xml:space="preserve"> </w:t>
      </w:r>
      <w:r>
        <w:rPr>
          <w:spacing w:val="-1"/>
        </w:rPr>
        <w:t>Only</w:t>
      </w:r>
      <w:r>
        <w:rPr>
          <w:spacing w:val="-2"/>
        </w:rPr>
        <w:t xml:space="preserve"> </w:t>
      </w:r>
      <w:r>
        <w:rPr>
          <w:spacing w:val="-1"/>
        </w:rPr>
        <w:t>by</w:t>
      </w:r>
      <w:r>
        <w:rPr>
          <w:spacing w:val="-2"/>
        </w:rPr>
        <w:t xml:space="preserve"> </w:t>
      </w:r>
      <w:r>
        <w:rPr>
          <w:spacing w:val="-1"/>
        </w:rPr>
        <w:t>doing</w:t>
      </w:r>
      <w:r>
        <w:rPr>
          <w:spacing w:val="1"/>
        </w:rPr>
        <w:t xml:space="preserve"> </w:t>
      </w:r>
      <w:r>
        <w:rPr>
          <w:spacing w:val="-1"/>
        </w:rPr>
        <w:t>do</w:t>
      </w:r>
      <w:r>
        <w:t xml:space="preserve"> </w:t>
      </w:r>
      <w:r>
        <w:rPr>
          <w:spacing w:val="-1"/>
        </w:rPr>
        <w:t>you</w:t>
      </w:r>
      <w:r>
        <w:rPr>
          <w:spacing w:val="-2"/>
        </w:rPr>
        <w:t xml:space="preserve"> </w:t>
      </w:r>
      <w:r>
        <w:rPr>
          <w:spacing w:val="-1"/>
        </w:rPr>
        <w:t>learn,</w:t>
      </w:r>
      <w:r>
        <w:t xml:space="preserve"> </w:t>
      </w:r>
      <w:r>
        <w:rPr>
          <w:spacing w:val="-1"/>
        </w:rPr>
        <w:t>you</w:t>
      </w:r>
      <w:r>
        <w:rPr>
          <w:spacing w:val="-2"/>
        </w:rPr>
        <w:t xml:space="preserve"> </w:t>
      </w:r>
      <w:r>
        <w:t xml:space="preserve">are </w:t>
      </w:r>
      <w:r>
        <w:rPr>
          <w:spacing w:val="-1"/>
        </w:rPr>
        <w:t>given the</w:t>
      </w:r>
      <w:r>
        <w:t xml:space="preserve"> </w:t>
      </w:r>
      <w:r>
        <w:rPr>
          <w:spacing w:val="-1"/>
        </w:rPr>
        <w:t>necessary</w:t>
      </w:r>
      <w:r>
        <w:rPr>
          <w:spacing w:val="-2"/>
        </w:rPr>
        <w:t xml:space="preserve"> </w:t>
      </w:r>
      <w:r>
        <w:rPr>
          <w:spacing w:val="-1"/>
        </w:rPr>
        <w:t>techniques</w:t>
      </w:r>
      <w:r>
        <w:rPr>
          <w:spacing w:val="37"/>
        </w:rPr>
        <w:t xml:space="preserve"> </w:t>
      </w:r>
      <w:r>
        <w:t>to</w:t>
      </w:r>
      <w:r>
        <w:rPr>
          <w:spacing w:val="-1"/>
        </w:rPr>
        <w:t xml:space="preserve"> tackle</w:t>
      </w:r>
      <w:r>
        <w:t xml:space="preserve"> </w:t>
      </w:r>
      <w:r>
        <w:rPr>
          <w:spacing w:val="-1"/>
        </w:rPr>
        <w:t>negative thought</w:t>
      </w:r>
      <w:r>
        <w:t xml:space="preserve"> </w:t>
      </w:r>
      <w:r>
        <w:rPr>
          <w:spacing w:val="-1"/>
        </w:rPr>
        <w:t>forms</w:t>
      </w:r>
      <w:r>
        <w:t xml:space="preserve"> in </w:t>
      </w:r>
      <w:r>
        <w:rPr>
          <w:spacing w:val="-1"/>
        </w:rPr>
        <w:t>your</w:t>
      </w:r>
      <w:r>
        <w:rPr>
          <w:spacing w:val="1"/>
        </w:rPr>
        <w:t xml:space="preserve"> </w:t>
      </w:r>
      <w:r>
        <w:t>life</w:t>
      </w:r>
      <w:r>
        <w:rPr>
          <w:spacing w:val="-1"/>
        </w:rPr>
        <w:t xml:space="preserve"> </w:t>
      </w:r>
      <w:r>
        <w:t>and</w:t>
      </w:r>
      <w:r>
        <w:rPr>
          <w:spacing w:val="-2"/>
        </w:rPr>
        <w:t xml:space="preserve"> </w:t>
      </w:r>
      <w:r>
        <w:rPr>
          <w:spacing w:val="-1"/>
        </w:rPr>
        <w:t>you work through</w:t>
      </w:r>
      <w:r>
        <w:rPr>
          <w:spacing w:val="41"/>
        </w:rPr>
        <w:t xml:space="preserve"> </w:t>
      </w:r>
      <w:r>
        <w:rPr>
          <w:spacing w:val="-1"/>
        </w:rPr>
        <w:t xml:space="preserve">meditation </w:t>
      </w:r>
      <w:r>
        <w:t>to</w:t>
      </w:r>
      <w:r>
        <w:rPr>
          <w:spacing w:val="-1"/>
        </w:rPr>
        <w:t xml:space="preserve"> eliminate them.Energy</w:t>
      </w:r>
      <w:r>
        <w:rPr>
          <w:spacing w:val="-2"/>
        </w:rPr>
        <w:t xml:space="preserve"> </w:t>
      </w:r>
      <w:r>
        <w:rPr>
          <w:spacing w:val="-1"/>
        </w:rPr>
        <w:t>Enhancement</w:t>
      </w:r>
      <w:r>
        <w:t xml:space="preserve"> </w:t>
      </w:r>
      <w:r>
        <w:rPr>
          <w:spacing w:val="-1"/>
        </w:rPr>
        <w:t>saves</w:t>
      </w:r>
      <w:r>
        <w:rPr>
          <w:spacing w:val="-2"/>
        </w:rPr>
        <w:t xml:space="preserve"> </w:t>
      </w:r>
      <w:r>
        <w:rPr>
          <w:spacing w:val="-1"/>
        </w:rPr>
        <w:t>hours</w:t>
      </w:r>
      <w:r>
        <w:t xml:space="preserve"> </w:t>
      </w:r>
      <w:r>
        <w:rPr>
          <w:spacing w:val="-1"/>
        </w:rPr>
        <w:t>of</w:t>
      </w:r>
      <w:r>
        <w:rPr>
          <w:spacing w:val="-2"/>
        </w:rPr>
        <w:t xml:space="preserve"> </w:t>
      </w:r>
      <w:r>
        <w:rPr>
          <w:spacing w:val="-1"/>
        </w:rPr>
        <w:t>psychoanalysis;</w:t>
      </w:r>
      <w:r>
        <w:rPr>
          <w:spacing w:val="-2"/>
        </w:rPr>
        <w:t xml:space="preserve"> </w:t>
      </w:r>
      <w:r>
        <w:rPr>
          <w:spacing w:val="-1"/>
        </w:rPr>
        <w:t>it</w:t>
      </w:r>
      <w:r>
        <w:rPr>
          <w:spacing w:val="2"/>
        </w:rPr>
        <w:t xml:space="preserve"> </w:t>
      </w:r>
      <w:r>
        <w:rPr>
          <w:spacing w:val="-1"/>
        </w:rPr>
        <w:t>is</w:t>
      </w:r>
      <w:r>
        <w:rPr>
          <w:spacing w:val="-2"/>
        </w:rPr>
        <w:t xml:space="preserve"> </w:t>
      </w:r>
      <w:r>
        <w:rPr>
          <w:spacing w:val="-1"/>
        </w:rPr>
        <w:t>not</w:t>
      </w:r>
      <w:r>
        <w:rPr>
          <w:spacing w:val="34"/>
        </w:rPr>
        <w:t xml:space="preserve"> </w:t>
      </w:r>
      <w:r>
        <w:rPr>
          <w:spacing w:val="-1"/>
        </w:rPr>
        <w:t>necessary</w:t>
      </w:r>
      <w:r>
        <w:rPr>
          <w:spacing w:val="-3"/>
        </w:rPr>
        <w:t xml:space="preserve"> </w:t>
      </w:r>
      <w:r>
        <w:rPr>
          <w:spacing w:val="-1"/>
        </w:rPr>
        <w:t>to</w:t>
      </w:r>
      <w:r>
        <w:t xml:space="preserve"> </w:t>
      </w:r>
      <w:r>
        <w:rPr>
          <w:spacing w:val="-1"/>
        </w:rPr>
        <w:t>rake</w:t>
      </w:r>
      <w:r>
        <w:t xml:space="preserve"> </w:t>
      </w:r>
      <w:r>
        <w:rPr>
          <w:spacing w:val="-1"/>
        </w:rPr>
        <w:t xml:space="preserve">up </w:t>
      </w:r>
      <w:r>
        <w:t xml:space="preserve">the </w:t>
      </w:r>
      <w:r>
        <w:rPr>
          <w:spacing w:val="-1"/>
        </w:rPr>
        <w:t>past</w:t>
      </w:r>
      <w:r>
        <w:t xml:space="preserve"> </w:t>
      </w:r>
      <w:r>
        <w:rPr>
          <w:spacing w:val="-1"/>
        </w:rPr>
        <w:t>in</w:t>
      </w:r>
      <w:r>
        <w:t xml:space="preserve"> </w:t>
      </w:r>
      <w:r>
        <w:rPr>
          <w:spacing w:val="-1"/>
        </w:rPr>
        <w:t>fine detail.</w:t>
      </w:r>
      <w:r>
        <w:rPr>
          <w:spacing w:val="63"/>
        </w:rPr>
        <w:t xml:space="preserve"> </w:t>
      </w:r>
      <w:r>
        <w:rPr>
          <w:spacing w:val="-1"/>
        </w:rPr>
        <w:t>You</w:t>
      </w:r>
      <w:r>
        <w:rPr>
          <w:spacing w:val="-2"/>
        </w:rPr>
        <w:t xml:space="preserve"> </w:t>
      </w:r>
      <w:r>
        <w:t>can</w:t>
      </w:r>
      <w:r>
        <w:rPr>
          <w:spacing w:val="-1"/>
        </w:rPr>
        <w:t xml:space="preserve"> acknowledge</w:t>
      </w:r>
      <w:r>
        <w:rPr>
          <w:spacing w:val="27"/>
        </w:rPr>
        <w:t xml:space="preserve"> </w:t>
      </w:r>
      <w:r>
        <w:rPr>
          <w:spacing w:val="-1"/>
        </w:rPr>
        <w:t>past events</w:t>
      </w:r>
      <w:r>
        <w:rPr>
          <w:spacing w:val="-3"/>
        </w:rPr>
        <w:t xml:space="preserve"> </w:t>
      </w:r>
      <w:r>
        <w:rPr>
          <w:spacing w:val="-1"/>
        </w:rPr>
        <w:t>and</w:t>
      </w:r>
      <w:r>
        <w:t xml:space="preserve"> </w:t>
      </w:r>
      <w:r>
        <w:rPr>
          <w:spacing w:val="-1"/>
        </w:rPr>
        <w:t>how</w:t>
      </w:r>
      <w:r>
        <w:rPr>
          <w:spacing w:val="-3"/>
        </w:rPr>
        <w:t xml:space="preserve"> </w:t>
      </w:r>
      <w:r>
        <w:rPr>
          <w:spacing w:val="-1"/>
        </w:rPr>
        <w:t>they</w:t>
      </w:r>
      <w:r>
        <w:rPr>
          <w:spacing w:val="-2"/>
        </w:rPr>
        <w:t xml:space="preserve"> </w:t>
      </w:r>
      <w:r>
        <w:rPr>
          <w:spacing w:val="-1"/>
        </w:rPr>
        <w:t>affected</w:t>
      </w:r>
      <w:r>
        <w:t xml:space="preserve"> </w:t>
      </w:r>
      <w:r>
        <w:rPr>
          <w:spacing w:val="-1"/>
        </w:rPr>
        <w:t>you,</w:t>
      </w:r>
      <w:r>
        <w:t xml:space="preserve"> </w:t>
      </w:r>
      <w:r>
        <w:rPr>
          <w:spacing w:val="-1"/>
        </w:rPr>
        <w:t>recognising</w:t>
      </w:r>
      <w:r>
        <w:rPr>
          <w:spacing w:val="-2"/>
        </w:rPr>
        <w:t xml:space="preserve"> </w:t>
      </w:r>
      <w:r>
        <w:t>them</w:t>
      </w:r>
      <w:r>
        <w:rPr>
          <w:spacing w:val="41"/>
        </w:rPr>
        <w:t xml:space="preserve"> </w:t>
      </w:r>
      <w:r>
        <w:rPr>
          <w:spacing w:val="-1"/>
        </w:rPr>
        <w:t>intellectually</w:t>
      </w:r>
      <w:r>
        <w:t xml:space="preserve"> is</w:t>
      </w:r>
      <w:r>
        <w:rPr>
          <w:spacing w:val="-1"/>
        </w:rPr>
        <w:t xml:space="preserve"> </w:t>
      </w:r>
      <w:r>
        <w:t xml:space="preserve">the </w:t>
      </w:r>
      <w:r>
        <w:rPr>
          <w:spacing w:val="-1"/>
        </w:rPr>
        <w:t>first</w:t>
      </w:r>
      <w:r>
        <w:t xml:space="preserve"> </w:t>
      </w:r>
      <w:r>
        <w:rPr>
          <w:spacing w:val="-1"/>
        </w:rPr>
        <w:t>step</w:t>
      </w:r>
      <w:r>
        <w:t xml:space="preserve"> </w:t>
      </w:r>
      <w:r>
        <w:rPr>
          <w:spacing w:val="-2"/>
        </w:rPr>
        <w:t>but</w:t>
      </w:r>
      <w:r>
        <w:rPr>
          <w:spacing w:val="1"/>
        </w:rPr>
        <w:t xml:space="preserve"> </w:t>
      </w:r>
      <w:r>
        <w:rPr>
          <w:spacing w:val="-1"/>
        </w:rPr>
        <w:t>then</w:t>
      </w:r>
      <w:r>
        <w:t xml:space="preserve"> </w:t>
      </w:r>
      <w:r>
        <w:rPr>
          <w:spacing w:val="-1"/>
        </w:rPr>
        <w:t xml:space="preserve">you use </w:t>
      </w:r>
      <w:r>
        <w:t>the</w:t>
      </w:r>
      <w:r>
        <w:rPr>
          <w:spacing w:val="-1"/>
        </w:rPr>
        <w:t xml:space="preserve"> techniques</w:t>
      </w:r>
      <w:r>
        <w:rPr>
          <w:spacing w:val="61"/>
        </w:rPr>
        <w:t xml:space="preserve"> </w:t>
      </w:r>
      <w:r>
        <w:rPr>
          <w:spacing w:val="-1"/>
        </w:rPr>
        <w:t xml:space="preserve">taught </w:t>
      </w:r>
      <w:r>
        <w:t>to</w:t>
      </w:r>
      <w:r>
        <w:rPr>
          <w:spacing w:val="-1"/>
        </w:rPr>
        <w:t xml:space="preserve"> get </w:t>
      </w:r>
      <w:r>
        <w:t>rid</w:t>
      </w:r>
      <w:r>
        <w:rPr>
          <w:spacing w:val="-1"/>
        </w:rPr>
        <w:t xml:space="preserve"> </w:t>
      </w:r>
      <w:r>
        <w:t>of</w:t>
      </w:r>
      <w:r>
        <w:rPr>
          <w:spacing w:val="-1"/>
        </w:rPr>
        <w:t xml:space="preserve"> them.</w:t>
      </w:r>
    </w:p>
    <w:p w:rsidR="00743C02" w:rsidRDefault="001F2438">
      <w:pPr>
        <w:pStyle w:val="Corpodetexto"/>
        <w:spacing w:before="120"/>
        <w:ind w:right="135"/>
      </w:pPr>
      <w:r>
        <w:t>I</w:t>
      </w:r>
      <w:r>
        <w:rPr>
          <w:spacing w:val="-1"/>
        </w:rPr>
        <w:t xml:space="preserve"> thought</w:t>
      </w:r>
      <w:r>
        <w:t xml:space="preserve"> I</w:t>
      </w:r>
      <w:r>
        <w:rPr>
          <w:spacing w:val="-3"/>
        </w:rPr>
        <w:t xml:space="preserve"> </w:t>
      </w:r>
      <w:r>
        <w:rPr>
          <w:spacing w:val="-1"/>
        </w:rPr>
        <w:t>would</w:t>
      </w:r>
      <w:r>
        <w:t xml:space="preserve"> go</w:t>
      </w:r>
      <w:r>
        <w:rPr>
          <w:spacing w:val="-1"/>
        </w:rPr>
        <w:t xml:space="preserve"> through</w:t>
      </w:r>
      <w:r>
        <w:t xml:space="preserve"> </w:t>
      </w:r>
      <w:r>
        <w:rPr>
          <w:spacing w:val="-1"/>
        </w:rPr>
        <w:t xml:space="preserve">with </w:t>
      </w:r>
      <w:r>
        <w:t xml:space="preserve">and </w:t>
      </w:r>
      <w:r>
        <w:rPr>
          <w:spacing w:val="-1"/>
        </w:rPr>
        <w:t>share the</w:t>
      </w:r>
      <w:r>
        <w:t xml:space="preserve"> </w:t>
      </w:r>
      <w:r>
        <w:rPr>
          <w:spacing w:val="-1"/>
        </w:rPr>
        <w:t>Energy</w:t>
      </w:r>
      <w:r>
        <w:rPr>
          <w:spacing w:val="37"/>
        </w:rPr>
        <w:t xml:space="preserve"> </w:t>
      </w:r>
      <w:r>
        <w:rPr>
          <w:spacing w:val="-1"/>
        </w:rPr>
        <w:t>Enhancement</w:t>
      </w:r>
      <w:r>
        <w:t xml:space="preserve"> </w:t>
      </w:r>
      <w:r>
        <w:rPr>
          <w:spacing w:val="-1"/>
        </w:rPr>
        <w:t>processes that have</w:t>
      </w:r>
      <w:r>
        <w:rPr>
          <w:spacing w:val="1"/>
        </w:rPr>
        <w:t xml:space="preserve"> </w:t>
      </w:r>
      <w:r>
        <w:rPr>
          <w:spacing w:val="-1"/>
        </w:rPr>
        <w:t>occurred</w:t>
      </w:r>
      <w:r>
        <w:t xml:space="preserve"> </w:t>
      </w:r>
      <w:r>
        <w:rPr>
          <w:spacing w:val="-1"/>
        </w:rPr>
        <w:t>for me</w:t>
      </w:r>
      <w:r>
        <w:t xml:space="preserve"> </w:t>
      </w:r>
      <w:r>
        <w:rPr>
          <w:spacing w:val="-1"/>
        </w:rPr>
        <w:t>over the</w:t>
      </w:r>
      <w:r>
        <w:t xml:space="preserve"> </w:t>
      </w:r>
      <w:r>
        <w:rPr>
          <w:spacing w:val="-1"/>
        </w:rPr>
        <w:t>last</w:t>
      </w:r>
      <w:r>
        <w:t xml:space="preserve"> few</w:t>
      </w:r>
      <w:r>
        <w:rPr>
          <w:spacing w:val="43"/>
        </w:rPr>
        <w:t xml:space="preserve"> </w:t>
      </w:r>
      <w:r>
        <w:rPr>
          <w:spacing w:val="-1"/>
        </w:rPr>
        <w:t>days.</w:t>
      </w:r>
      <w:r>
        <w:t xml:space="preserve">  </w:t>
      </w:r>
      <w:r>
        <w:rPr>
          <w:spacing w:val="-1"/>
        </w:rPr>
        <w:t>It</w:t>
      </w:r>
      <w:r>
        <w:t xml:space="preserve"> </w:t>
      </w:r>
      <w:r>
        <w:rPr>
          <w:spacing w:val="-1"/>
        </w:rPr>
        <w:t>is</w:t>
      </w:r>
      <w:r>
        <w:t xml:space="preserve"> </w:t>
      </w:r>
      <w:r>
        <w:rPr>
          <w:spacing w:val="-1"/>
        </w:rPr>
        <w:t>just</w:t>
      </w:r>
      <w:r>
        <w:rPr>
          <w:spacing w:val="1"/>
        </w:rPr>
        <w:t xml:space="preserve"> </w:t>
      </w:r>
      <w:r>
        <w:t xml:space="preserve">a </w:t>
      </w:r>
      <w:r>
        <w:rPr>
          <w:spacing w:val="-1"/>
        </w:rPr>
        <w:t>report</w:t>
      </w:r>
      <w:r>
        <w:rPr>
          <w:spacing w:val="-2"/>
        </w:rPr>
        <w:t xml:space="preserve"> </w:t>
      </w:r>
      <w:r>
        <w:rPr>
          <w:spacing w:val="-1"/>
        </w:rPr>
        <w:t>of</w:t>
      </w:r>
      <w:r>
        <w:rPr>
          <w:spacing w:val="-2"/>
        </w:rPr>
        <w:t xml:space="preserve"> </w:t>
      </w:r>
      <w:r>
        <w:rPr>
          <w:spacing w:val="-1"/>
        </w:rPr>
        <w:t>things</w:t>
      </w:r>
      <w:r>
        <w:rPr>
          <w:spacing w:val="-3"/>
        </w:rPr>
        <w:t xml:space="preserve"> </w:t>
      </w:r>
      <w:r>
        <w:t>as</w:t>
      </w:r>
      <w:r>
        <w:rPr>
          <w:spacing w:val="-1"/>
        </w:rPr>
        <w:t xml:space="preserve"> they</w:t>
      </w:r>
      <w:r>
        <w:rPr>
          <w:spacing w:val="-3"/>
        </w:rPr>
        <w:t xml:space="preserve"> </w:t>
      </w:r>
      <w:r>
        <w:t>are,</w:t>
      </w:r>
      <w:r>
        <w:rPr>
          <w:spacing w:val="-2"/>
        </w:rPr>
        <w:t xml:space="preserve"> </w:t>
      </w:r>
      <w:r>
        <w:rPr>
          <w:spacing w:val="-1"/>
        </w:rPr>
        <w:t>no</w:t>
      </w:r>
      <w:r>
        <w:rPr>
          <w:spacing w:val="-2"/>
        </w:rPr>
        <w:t xml:space="preserve"> </w:t>
      </w:r>
      <w:r>
        <w:rPr>
          <w:spacing w:val="-1"/>
        </w:rPr>
        <w:t>embellishments or</w:t>
      </w:r>
      <w:r>
        <w:rPr>
          <w:spacing w:val="38"/>
        </w:rPr>
        <w:t xml:space="preserve"> </w:t>
      </w:r>
      <w:r>
        <w:rPr>
          <w:spacing w:val="-1"/>
        </w:rPr>
        <w:t>make</w:t>
      </w:r>
      <w:r>
        <w:t xml:space="preserve"> </w:t>
      </w:r>
      <w:r>
        <w:rPr>
          <w:spacing w:val="-1"/>
        </w:rPr>
        <w:t>believe....</w:t>
      </w:r>
    </w:p>
    <w:p w:rsidR="00743C02" w:rsidRDefault="00743C02">
      <w:pPr>
        <w:spacing w:before="11"/>
        <w:rPr>
          <w:rFonts w:ascii="Lucida Sans" w:eastAsia="Lucida Sans" w:hAnsi="Lucida Sans" w:cs="Lucida Sans"/>
          <w:sz w:val="9"/>
          <w:szCs w:val="9"/>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60" style="width:328.45pt;height:106.05pt;mso-position-horizontal-relative:char;mso-position-vertical-relative:line" coordsize="6569,2121">
            <v:group id="_x0000_s1378" style="position:absolute;width:6268;height:236" coordsize="6268,236">
              <v:shape id="_x0000_s1379" style="position:absolute;width:6268;height:236" coordsize="6268,236" path="m,235r6268,l6268,,,,,235xe" fillcolor="black" stroked="f">
                <v:path arrowok="t"/>
              </v:shape>
            </v:group>
            <v:group id="_x0000_s1376" style="position:absolute;top:235;width:6370;height:236" coordorigin=",235" coordsize="6370,236">
              <v:shape id="_x0000_s1377" style="position:absolute;top:235;width:6370;height:236" coordorigin=",235" coordsize="6370,236" path="m,470r6370,l6370,235,,235,,470xe" fillcolor="black" stroked="f">
                <v:path arrowok="t"/>
              </v:shape>
            </v:group>
            <v:group id="_x0000_s1374" style="position:absolute;top:470;width:6382;height:237" coordorigin=",470" coordsize="6382,237">
              <v:shape id="_x0000_s1375" style="position:absolute;top:470;width:6382;height:237" coordorigin=",470" coordsize="6382,237" path="m,707r6382,l6382,470,,470,,707xe" fillcolor="black" stroked="f">
                <v:path arrowok="t"/>
              </v:shape>
            </v:group>
            <v:group id="_x0000_s1372" style="position:absolute;top:707;width:6501;height:236" coordorigin=",707" coordsize="6501,236">
              <v:shape id="_x0000_s1373" style="position:absolute;top:707;width:6501;height:236" coordorigin=",707" coordsize="6501,236" path="m,942r6500,l6500,707,,707,,942xe" fillcolor="black" stroked="f">
                <v:path arrowok="t"/>
              </v:shape>
            </v:group>
            <v:group id="_x0000_s1370" style="position:absolute;top:942;width:6349;height:236" coordorigin=",942" coordsize="6349,236">
              <v:shape id="_x0000_s1371" style="position:absolute;top:942;width:6349;height:236" coordorigin=",942" coordsize="6349,236" path="m,1177r6348,l6348,942,,942r,235xe" fillcolor="black" stroked="f">
                <v:path arrowok="t"/>
              </v:shape>
            </v:group>
            <v:group id="_x0000_s1368" style="position:absolute;top:1177;width:6569;height:237" coordorigin=",1177" coordsize="6569,237">
              <v:shape id="_x0000_s1369" style="position:absolute;top:1177;width:6569;height:237" coordorigin=",1177" coordsize="6569,237" path="m,1414r6569,l6569,1177,,1177r,237xe" fillcolor="black" stroked="f">
                <v:path arrowok="t"/>
              </v:shape>
            </v:group>
            <v:group id="_x0000_s1366" style="position:absolute;top:1414;width:6436;height:236" coordorigin=",1414" coordsize="6436,236">
              <v:shape id="_x0000_s1367" style="position:absolute;top:1414;width:6436;height:236" coordorigin=",1414" coordsize="6436,236" path="m,1649r6436,l6436,1414,,1414r,235xe" fillcolor="black" stroked="f">
                <v:path arrowok="t"/>
              </v:shape>
            </v:group>
            <v:group id="_x0000_s1364" style="position:absolute;top:1649;width:5763;height:236" coordorigin=",1649" coordsize="5763,236">
              <v:shape id="_x0000_s1365" style="position:absolute;top:1649;width:5763;height:236" coordorigin=",1649" coordsize="5763,236" path="m,1884r5762,l5762,1649,,1649r,235xe" fillcolor="black" stroked="f">
                <v:path arrowok="t"/>
              </v:shape>
            </v:group>
            <v:group id="_x0000_s1361" style="position:absolute;top:1884;width:2136;height:237" coordorigin=",1884" coordsize="2136,237">
              <v:shape id="_x0000_s1363" style="position:absolute;top:1884;width:2136;height:237" coordorigin=",1884" coordsize="2136,237" path="m,2120r2136,l2136,1884,,1884r,236xe" fillcolor="black" stroked="f">
                <v:path arrowok="t"/>
              </v:shape>
              <v:shape id="_x0000_s1362" type="#_x0000_t202" style="position:absolute;width:6569;height:2121" filled="f" stroked="f">
                <v:textbox inset="0,0,0,0">
                  <w:txbxContent>
                    <w:p w:rsidR="00E5021A" w:rsidRDefault="00E5021A">
                      <w:pPr>
                        <w:ind w:right="62"/>
                        <w:rPr>
                          <w:rFonts w:ascii="Lucida Sans" w:eastAsia="Lucida Sans" w:hAnsi="Lucida Sans" w:cs="Lucida Sans"/>
                          <w:sz w:val="20"/>
                          <w:szCs w:val="20"/>
                        </w:rPr>
                      </w:pPr>
                      <w:r>
                        <w:rPr>
                          <w:rFonts w:ascii="Lucida Sans"/>
                          <w:b/>
                          <w:color w:val="FFFFFF"/>
                          <w:spacing w:val="-1"/>
                          <w:sz w:val="20"/>
                        </w:rPr>
                        <w:t xml:space="preserve">.... When </w:t>
                      </w:r>
                      <w:r>
                        <w:rPr>
                          <w:rFonts w:ascii="Lucida Sans"/>
                          <w:b/>
                          <w:color w:val="FFFFFF"/>
                          <w:sz w:val="20"/>
                        </w:rPr>
                        <w:t>I</w:t>
                      </w:r>
                      <w:r>
                        <w:rPr>
                          <w:rFonts w:ascii="Lucida Sans"/>
                          <w:b/>
                          <w:color w:val="FFFFFF"/>
                          <w:spacing w:val="-1"/>
                          <w:sz w:val="20"/>
                        </w:rPr>
                        <w:t xml:space="preserve"> </w:t>
                      </w:r>
                      <w:r>
                        <w:rPr>
                          <w:rFonts w:ascii="Lucida Sans"/>
                          <w:b/>
                          <w:color w:val="FFFFFF"/>
                          <w:sz w:val="20"/>
                        </w:rPr>
                        <w:t>was</w:t>
                      </w:r>
                      <w:r>
                        <w:rPr>
                          <w:rFonts w:ascii="Lucida Sans"/>
                          <w:b/>
                          <w:color w:val="FFFFFF"/>
                          <w:spacing w:val="-3"/>
                          <w:sz w:val="20"/>
                        </w:rPr>
                        <w:t xml:space="preserve"> </w:t>
                      </w:r>
                      <w:r>
                        <w:rPr>
                          <w:rFonts w:ascii="Lucida Sans"/>
                          <w:b/>
                          <w:color w:val="FFFFFF"/>
                          <w:spacing w:val="-1"/>
                          <w:sz w:val="20"/>
                        </w:rPr>
                        <w:t>getting</w:t>
                      </w:r>
                      <w:r>
                        <w:rPr>
                          <w:rFonts w:ascii="Lucida Sans"/>
                          <w:b/>
                          <w:color w:val="FFFFFF"/>
                          <w:spacing w:val="-2"/>
                          <w:sz w:val="20"/>
                        </w:rPr>
                        <w:t xml:space="preserve"> </w:t>
                      </w:r>
                      <w:r>
                        <w:rPr>
                          <w:rFonts w:ascii="Lucida Sans"/>
                          <w:b/>
                          <w:color w:val="FFFFFF"/>
                          <w:spacing w:val="-1"/>
                          <w:sz w:val="20"/>
                        </w:rPr>
                        <w:t>the better of the energy</w:t>
                      </w:r>
                      <w:r>
                        <w:rPr>
                          <w:rFonts w:ascii="Lucida Sans"/>
                          <w:b/>
                          <w:color w:val="FFFFFF"/>
                          <w:sz w:val="20"/>
                        </w:rPr>
                        <w:t xml:space="preserve"> </w:t>
                      </w:r>
                      <w:r>
                        <w:rPr>
                          <w:rFonts w:ascii="Lucida Sans"/>
                          <w:b/>
                          <w:color w:val="FFFFFF"/>
                          <w:spacing w:val="-1"/>
                          <w:sz w:val="20"/>
                        </w:rPr>
                        <w:t xml:space="preserve">blockage </w:t>
                      </w:r>
                      <w:r>
                        <w:rPr>
                          <w:rFonts w:ascii="Lucida Sans"/>
                          <w:b/>
                          <w:color w:val="FFFFFF"/>
                          <w:sz w:val="20"/>
                        </w:rPr>
                        <w:t>I</w:t>
                      </w:r>
                      <w:r>
                        <w:rPr>
                          <w:rFonts w:ascii="Lucida Sans"/>
                          <w:b/>
                          <w:color w:val="FFFFFF"/>
                          <w:spacing w:val="-1"/>
                          <w:sz w:val="20"/>
                        </w:rPr>
                        <w:t xml:space="preserve"> felt</w:t>
                      </w:r>
                      <w:r>
                        <w:rPr>
                          <w:rFonts w:ascii="Lucida Sans"/>
                          <w:b/>
                          <w:color w:val="FFFFFF"/>
                          <w:spacing w:val="21"/>
                          <w:sz w:val="20"/>
                        </w:rPr>
                        <w:t xml:space="preserve"> </w:t>
                      </w:r>
                      <w:r>
                        <w:rPr>
                          <w:rFonts w:ascii="Lucida Sans"/>
                          <w:b/>
                          <w:color w:val="FFFFFF"/>
                          <w:sz w:val="20"/>
                        </w:rPr>
                        <w:t>the</w:t>
                      </w:r>
                      <w:r>
                        <w:rPr>
                          <w:rFonts w:ascii="Lucida Sans"/>
                          <w:b/>
                          <w:color w:val="FFFFFF"/>
                          <w:spacing w:val="-1"/>
                          <w:sz w:val="20"/>
                        </w:rPr>
                        <w:t xml:space="preserve"> spaces </w:t>
                      </w:r>
                      <w:r>
                        <w:rPr>
                          <w:rFonts w:ascii="Lucida Sans"/>
                          <w:b/>
                          <w:color w:val="FFFFFF"/>
                          <w:sz w:val="20"/>
                        </w:rPr>
                        <w:t>in</w:t>
                      </w:r>
                      <w:r>
                        <w:rPr>
                          <w:rFonts w:ascii="Lucida Sans"/>
                          <w:b/>
                          <w:color w:val="FFFFFF"/>
                          <w:spacing w:val="-1"/>
                          <w:sz w:val="20"/>
                        </w:rPr>
                        <w:t xml:space="preserve"> which </w:t>
                      </w:r>
                      <w:r>
                        <w:rPr>
                          <w:rFonts w:ascii="Lucida Sans"/>
                          <w:b/>
                          <w:color w:val="FFFFFF"/>
                          <w:sz w:val="20"/>
                        </w:rPr>
                        <w:t>I</w:t>
                      </w:r>
                      <w:r>
                        <w:rPr>
                          <w:rFonts w:ascii="Lucida Sans"/>
                          <w:b/>
                          <w:color w:val="FFFFFF"/>
                          <w:spacing w:val="-2"/>
                          <w:sz w:val="20"/>
                        </w:rPr>
                        <w:t xml:space="preserve"> </w:t>
                      </w:r>
                      <w:r>
                        <w:rPr>
                          <w:rFonts w:ascii="Lucida Sans"/>
                          <w:b/>
                          <w:color w:val="FFFFFF"/>
                          <w:sz w:val="20"/>
                        </w:rPr>
                        <w:t>meditated</w:t>
                      </w:r>
                      <w:r>
                        <w:rPr>
                          <w:rFonts w:ascii="Lucida Sans"/>
                          <w:b/>
                          <w:color w:val="FFFFFF"/>
                          <w:spacing w:val="-1"/>
                          <w:sz w:val="20"/>
                        </w:rPr>
                        <w:t xml:space="preserve"> </w:t>
                      </w:r>
                      <w:r>
                        <w:rPr>
                          <w:rFonts w:ascii="Lucida Sans"/>
                          <w:b/>
                          <w:color w:val="FFFFFF"/>
                          <w:sz w:val="20"/>
                        </w:rPr>
                        <w:t>expand.</w:t>
                      </w:r>
                      <w:r>
                        <w:rPr>
                          <w:rFonts w:ascii="Lucida Sans"/>
                          <w:b/>
                          <w:color w:val="FFFFFF"/>
                          <w:spacing w:val="61"/>
                          <w:sz w:val="20"/>
                        </w:rPr>
                        <w:t xml:space="preserve"> </w:t>
                      </w:r>
                      <w:r>
                        <w:rPr>
                          <w:rFonts w:ascii="Lucida Sans"/>
                          <w:b/>
                          <w:color w:val="FFFFFF"/>
                          <w:sz w:val="20"/>
                        </w:rPr>
                        <w:t>I</w:t>
                      </w:r>
                      <w:r>
                        <w:rPr>
                          <w:rFonts w:ascii="Lucida Sans"/>
                          <w:b/>
                          <w:color w:val="FFFFFF"/>
                          <w:spacing w:val="-1"/>
                          <w:sz w:val="20"/>
                        </w:rPr>
                        <w:t xml:space="preserve"> </w:t>
                      </w:r>
                      <w:r>
                        <w:rPr>
                          <w:rFonts w:ascii="Lucida Sans"/>
                          <w:b/>
                          <w:color w:val="FFFFFF"/>
                          <w:sz w:val="20"/>
                        </w:rPr>
                        <w:t>got</w:t>
                      </w:r>
                      <w:r>
                        <w:rPr>
                          <w:rFonts w:ascii="Lucida Sans"/>
                          <w:b/>
                          <w:color w:val="FFFFFF"/>
                          <w:spacing w:val="1"/>
                          <w:sz w:val="20"/>
                        </w:rPr>
                        <w:t xml:space="preserve"> </w:t>
                      </w:r>
                      <w:r>
                        <w:rPr>
                          <w:rFonts w:ascii="Lucida Sans"/>
                          <w:b/>
                          <w:color w:val="FFFFFF"/>
                          <w:sz w:val="20"/>
                        </w:rPr>
                        <w:t>an</w:t>
                      </w:r>
                      <w:r>
                        <w:rPr>
                          <w:rFonts w:ascii="Lucida Sans"/>
                          <w:b/>
                          <w:color w:val="FFFFFF"/>
                          <w:spacing w:val="-1"/>
                          <w:sz w:val="20"/>
                        </w:rPr>
                        <w:t xml:space="preserve"> explosion of</w:t>
                      </w:r>
                      <w:r>
                        <w:rPr>
                          <w:rFonts w:ascii="Lucida Sans"/>
                          <w:b/>
                          <w:color w:val="FFFFFF"/>
                          <w:spacing w:val="25"/>
                          <w:sz w:val="20"/>
                        </w:rPr>
                        <w:t xml:space="preserve"> </w:t>
                      </w:r>
                      <w:r>
                        <w:rPr>
                          <w:rFonts w:ascii="Lucida Sans"/>
                          <w:b/>
                          <w:color w:val="FFFFFF"/>
                          <w:spacing w:val="-2"/>
                          <w:sz w:val="20"/>
                        </w:rPr>
                        <w:t>energy</w:t>
                      </w:r>
                      <w:r>
                        <w:rPr>
                          <w:rFonts w:ascii="Lucida Sans"/>
                          <w:b/>
                          <w:color w:val="FFFFFF"/>
                          <w:spacing w:val="1"/>
                          <w:sz w:val="20"/>
                        </w:rPr>
                        <w:t xml:space="preserve"> </w:t>
                      </w:r>
                      <w:r>
                        <w:rPr>
                          <w:rFonts w:ascii="Lucida Sans"/>
                          <w:b/>
                          <w:color w:val="FFFFFF"/>
                          <w:spacing w:val="-1"/>
                          <w:sz w:val="20"/>
                        </w:rPr>
                        <w:t>down</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right</w:t>
                      </w:r>
                      <w:r>
                        <w:rPr>
                          <w:rFonts w:ascii="Lucida Sans"/>
                          <w:b/>
                          <w:color w:val="FFFFFF"/>
                          <w:spacing w:val="1"/>
                          <w:sz w:val="20"/>
                        </w:rPr>
                        <w:t xml:space="preserve"> </w:t>
                      </w:r>
                      <w:r>
                        <w:rPr>
                          <w:rFonts w:ascii="Lucida Sans"/>
                          <w:b/>
                          <w:color w:val="FFFFFF"/>
                          <w:spacing w:val="-1"/>
                          <w:sz w:val="20"/>
                        </w:rPr>
                        <w:t xml:space="preserve">hand side </w:t>
                      </w:r>
                      <w:r>
                        <w:rPr>
                          <w:rFonts w:ascii="Lucida Sans"/>
                          <w:b/>
                          <w:color w:val="FFFFFF"/>
                          <w:sz w:val="20"/>
                        </w:rPr>
                        <w:t>of</w:t>
                      </w:r>
                      <w:r>
                        <w:rPr>
                          <w:rFonts w:ascii="Lucida Sans"/>
                          <w:b/>
                          <w:color w:val="FFFFFF"/>
                          <w:spacing w:val="-1"/>
                          <w:sz w:val="20"/>
                        </w:rPr>
                        <w:t xml:space="preserve"> my body.</w:t>
                      </w:r>
                      <w:r>
                        <w:rPr>
                          <w:rFonts w:ascii="Lucida Sans"/>
                          <w:b/>
                          <w:color w:val="FFFFFF"/>
                          <w:spacing w:val="60"/>
                          <w:sz w:val="20"/>
                        </w:rPr>
                        <w:t xml:space="preserve"> </w:t>
                      </w:r>
                      <w:r>
                        <w:rPr>
                          <w:rFonts w:ascii="Lucida Sans"/>
                          <w:b/>
                          <w:color w:val="FFFFFF"/>
                          <w:spacing w:val="-1"/>
                          <w:sz w:val="20"/>
                        </w:rPr>
                        <w:t xml:space="preserve">The </w:t>
                      </w:r>
                      <w:r>
                        <w:rPr>
                          <w:rFonts w:ascii="Lucida Sans"/>
                          <w:b/>
                          <w:color w:val="FFFFFF"/>
                          <w:spacing w:val="-2"/>
                          <w:sz w:val="20"/>
                        </w:rPr>
                        <w:t>energy</w:t>
                      </w:r>
                      <w:r>
                        <w:rPr>
                          <w:rFonts w:ascii="Lucida Sans"/>
                          <w:b/>
                          <w:color w:val="FFFFFF"/>
                          <w:sz w:val="20"/>
                        </w:rPr>
                        <w:t xml:space="preserve"> </w:t>
                      </w:r>
                      <w:r>
                        <w:rPr>
                          <w:rFonts w:ascii="Lucida Sans"/>
                          <w:b/>
                          <w:color w:val="FFFFFF"/>
                          <w:spacing w:val="-1"/>
                          <w:sz w:val="20"/>
                        </w:rPr>
                        <w:t>was</w:t>
                      </w:r>
                      <w:r>
                        <w:rPr>
                          <w:rFonts w:ascii="Lucida Sans"/>
                          <w:b/>
                          <w:color w:val="FFFFFF"/>
                          <w:spacing w:val="32"/>
                          <w:sz w:val="20"/>
                        </w:rPr>
                        <w:t xml:space="preserve"> </w:t>
                      </w:r>
                      <w:r>
                        <w:rPr>
                          <w:rFonts w:ascii="Lucida Sans"/>
                          <w:b/>
                          <w:color w:val="FFFFFF"/>
                          <w:spacing w:val="-1"/>
                          <w:sz w:val="20"/>
                        </w:rPr>
                        <w:t>bumping</w:t>
                      </w:r>
                      <w:r>
                        <w:rPr>
                          <w:rFonts w:ascii="Lucida Sans"/>
                          <w:b/>
                          <w:color w:val="FFFFFF"/>
                          <w:spacing w:val="-3"/>
                          <w:sz w:val="20"/>
                        </w:rPr>
                        <w:t xml:space="preserve"> </w:t>
                      </w:r>
                      <w:r>
                        <w:rPr>
                          <w:rFonts w:ascii="Lucida Sans"/>
                          <w:b/>
                          <w:color w:val="FFFFFF"/>
                          <w:spacing w:val="-1"/>
                          <w:sz w:val="20"/>
                        </w:rPr>
                        <w:t>around in</w:t>
                      </w:r>
                      <w:r>
                        <w:rPr>
                          <w:rFonts w:ascii="Lucida Sans"/>
                          <w:b/>
                          <w:color w:val="FFFFFF"/>
                          <w:spacing w:val="-3"/>
                          <w:sz w:val="20"/>
                        </w:rPr>
                        <w:t xml:space="preserve"> </w:t>
                      </w:r>
                      <w:r>
                        <w:rPr>
                          <w:rFonts w:ascii="Lucida Sans"/>
                          <w:b/>
                          <w:color w:val="FFFFFF"/>
                          <w:sz w:val="20"/>
                        </w:rPr>
                        <w:t>my</w:t>
                      </w:r>
                      <w:r>
                        <w:rPr>
                          <w:rFonts w:ascii="Lucida Sans"/>
                          <w:b/>
                          <w:color w:val="FFFFFF"/>
                          <w:spacing w:val="-1"/>
                          <w:sz w:val="20"/>
                        </w:rPr>
                        <w:t xml:space="preserve"> base chakra;</w:t>
                      </w:r>
                      <w:r>
                        <w:rPr>
                          <w:rFonts w:ascii="Lucida Sans"/>
                          <w:b/>
                          <w:color w:val="FFFFFF"/>
                          <w:sz w:val="20"/>
                        </w:rPr>
                        <w:t xml:space="preserve"> </w:t>
                      </w:r>
                      <w:r>
                        <w:rPr>
                          <w:rFonts w:ascii="Lucida Sans"/>
                          <w:b/>
                          <w:color w:val="FFFFFF"/>
                          <w:spacing w:val="-1"/>
                          <w:sz w:val="20"/>
                        </w:rPr>
                        <w:t>in</w:t>
                      </w:r>
                      <w:r>
                        <w:rPr>
                          <w:rFonts w:ascii="Lucida Sans"/>
                          <w:b/>
                          <w:color w:val="FFFFFF"/>
                          <w:spacing w:val="-3"/>
                          <w:sz w:val="20"/>
                        </w:rPr>
                        <w:t xml:space="preserve"> </w:t>
                      </w:r>
                      <w:r>
                        <w:rPr>
                          <w:rFonts w:ascii="Lucida Sans"/>
                          <w:b/>
                          <w:color w:val="FFFFFF"/>
                          <w:spacing w:val="-1"/>
                          <w:sz w:val="20"/>
                        </w:rPr>
                        <w:t>fact</w:t>
                      </w:r>
                      <w:r>
                        <w:rPr>
                          <w:rFonts w:ascii="Lucida Sans"/>
                          <w:b/>
                          <w:color w:val="FFFFFF"/>
                          <w:spacing w:val="-2"/>
                          <w:sz w:val="20"/>
                        </w:rPr>
                        <w:t xml:space="preserve"> </w:t>
                      </w:r>
                      <w:r>
                        <w:rPr>
                          <w:rFonts w:ascii="Lucida Sans"/>
                          <w:b/>
                          <w:color w:val="FFFFFF"/>
                          <w:spacing w:val="-1"/>
                          <w:sz w:val="20"/>
                        </w:rPr>
                        <w:t>my</w:t>
                      </w:r>
                      <w:r>
                        <w:rPr>
                          <w:rFonts w:ascii="Lucida Sans"/>
                          <w:b/>
                          <w:color w:val="FFFFFF"/>
                          <w:sz w:val="20"/>
                        </w:rPr>
                        <w:t xml:space="preserve"> </w:t>
                      </w:r>
                      <w:r>
                        <w:rPr>
                          <w:rFonts w:ascii="Lucida Sans"/>
                          <w:b/>
                          <w:color w:val="FFFFFF"/>
                          <w:spacing w:val="-1"/>
                          <w:sz w:val="20"/>
                        </w:rPr>
                        <w:t>whole body</w:t>
                      </w:r>
                      <w:r>
                        <w:rPr>
                          <w:rFonts w:ascii="Lucida Sans"/>
                          <w:b/>
                          <w:color w:val="FFFFFF"/>
                          <w:spacing w:val="1"/>
                          <w:sz w:val="20"/>
                        </w:rPr>
                        <w:t xml:space="preserve"> </w:t>
                      </w:r>
                      <w:r>
                        <w:rPr>
                          <w:rFonts w:ascii="Lucida Sans"/>
                          <w:b/>
                          <w:color w:val="FFFFFF"/>
                          <w:spacing w:val="-1"/>
                          <w:sz w:val="20"/>
                        </w:rPr>
                        <w:t>was</w:t>
                      </w:r>
                      <w:r>
                        <w:rPr>
                          <w:rFonts w:ascii="Lucida Sans"/>
                          <w:b/>
                          <w:color w:val="FFFFFF"/>
                          <w:spacing w:val="39"/>
                          <w:sz w:val="20"/>
                        </w:rPr>
                        <w:t xml:space="preserve"> </w:t>
                      </w:r>
                      <w:r>
                        <w:rPr>
                          <w:rFonts w:ascii="Lucida Sans"/>
                          <w:b/>
                          <w:color w:val="FFFFFF"/>
                          <w:spacing w:val="-1"/>
                          <w:sz w:val="20"/>
                        </w:rPr>
                        <w:t>pulsating with</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energies.</w:t>
                      </w:r>
                      <w:r>
                        <w:rPr>
                          <w:rFonts w:ascii="Lucida Sans"/>
                          <w:b/>
                          <w:color w:val="FFFFFF"/>
                          <w:spacing w:val="62"/>
                          <w:sz w:val="20"/>
                        </w:rPr>
                        <w:t xml:space="preserve"> </w:t>
                      </w:r>
                      <w:r>
                        <w:rPr>
                          <w:rFonts w:ascii="Lucida Sans"/>
                          <w:b/>
                          <w:color w:val="FFFFFF"/>
                          <w:sz w:val="20"/>
                        </w:rPr>
                        <w:t>It</w:t>
                      </w:r>
                      <w:r>
                        <w:rPr>
                          <w:rFonts w:ascii="Lucida Sans"/>
                          <w:b/>
                          <w:color w:val="FFFFFF"/>
                          <w:spacing w:val="1"/>
                          <w:sz w:val="20"/>
                        </w:rPr>
                        <w:t xml:space="preserve"> </w:t>
                      </w:r>
                      <w:r>
                        <w:rPr>
                          <w:rFonts w:ascii="Lucida Sans"/>
                          <w:b/>
                          <w:color w:val="FFFFFF"/>
                          <w:spacing w:val="-1"/>
                          <w:sz w:val="20"/>
                        </w:rPr>
                        <w:t>felt</w:t>
                      </w:r>
                      <w:r>
                        <w:rPr>
                          <w:rFonts w:ascii="Lucida Sans"/>
                          <w:b/>
                          <w:color w:val="FFFFFF"/>
                          <w:sz w:val="20"/>
                        </w:rPr>
                        <w:t xml:space="preserve"> as</w:t>
                      </w:r>
                      <w:r>
                        <w:rPr>
                          <w:rFonts w:ascii="Lucida Sans"/>
                          <w:b/>
                          <w:color w:val="FFFFFF"/>
                          <w:spacing w:val="-2"/>
                          <w:sz w:val="20"/>
                        </w:rPr>
                        <w:t xml:space="preserve"> </w:t>
                      </w:r>
                      <w:r>
                        <w:rPr>
                          <w:rFonts w:ascii="Lucida Sans"/>
                          <w:b/>
                          <w:color w:val="FFFFFF"/>
                          <w:sz w:val="20"/>
                        </w:rPr>
                        <w:t>though</w:t>
                      </w:r>
                      <w:r>
                        <w:rPr>
                          <w:rFonts w:ascii="Lucida Sans"/>
                          <w:b/>
                          <w:color w:val="FFFFFF"/>
                          <w:spacing w:val="-2"/>
                          <w:sz w:val="20"/>
                        </w:rPr>
                        <w:t xml:space="preserve"> </w:t>
                      </w:r>
                      <w:r>
                        <w:rPr>
                          <w:rFonts w:ascii="Lucida Sans"/>
                          <w:b/>
                          <w:color w:val="FFFFFF"/>
                          <w:spacing w:val="-1"/>
                          <w:sz w:val="20"/>
                        </w:rPr>
                        <w:t xml:space="preserve">there </w:t>
                      </w:r>
                      <w:r>
                        <w:rPr>
                          <w:rFonts w:ascii="Lucida Sans"/>
                          <w:b/>
                          <w:color w:val="FFFFFF"/>
                          <w:sz w:val="20"/>
                        </w:rPr>
                        <w:t>was</w:t>
                      </w:r>
                      <w:r>
                        <w:rPr>
                          <w:rFonts w:ascii="Lucida Sans"/>
                          <w:b/>
                          <w:color w:val="FFFFFF"/>
                          <w:spacing w:val="-2"/>
                          <w:sz w:val="20"/>
                        </w:rPr>
                        <w:t xml:space="preserve"> </w:t>
                      </w:r>
                      <w:r>
                        <w:rPr>
                          <w:rFonts w:ascii="Lucida Sans"/>
                          <w:b/>
                          <w:color w:val="FFFFFF"/>
                          <w:sz w:val="20"/>
                        </w:rPr>
                        <w:t>static</w:t>
                      </w:r>
                      <w:r>
                        <w:rPr>
                          <w:rFonts w:ascii="Lucida Sans"/>
                          <w:b/>
                          <w:color w:val="FFFFFF"/>
                          <w:spacing w:val="35"/>
                          <w:sz w:val="20"/>
                        </w:rPr>
                        <w:t xml:space="preserve"> </w:t>
                      </w:r>
                      <w:r>
                        <w:rPr>
                          <w:rFonts w:ascii="Lucida Sans"/>
                          <w:b/>
                          <w:color w:val="FFFFFF"/>
                          <w:spacing w:val="-1"/>
                          <w:sz w:val="20"/>
                        </w:rPr>
                        <w:t>electricity</w:t>
                      </w:r>
                      <w:r>
                        <w:rPr>
                          <w:rFonts w:ascii="Lucida Sans"/>
                          <w:b/>
                          <w:color w:val="FFFFFF"/>
                          <w:sz w:val="20"/>
                        </w:rPr>
                        <w:t xml:space="preserve"> </w:t>
                      </w:r>
                      <w:r>
                        <w:rPr>
                          <w:rFonts w:ascii="Lucida Sans"/>
                          <w:b/>
                          <w:color w:val="FFFFFF"/>
                          <w:spacing w:val="-1"/>
                          <w:sz w:val="20"/>
                        </w:rPr>
                        <w:t>all along</w:t>
                      </w:r>
                      <w:r>
                        <w:rPr>
                          <w:rFonts w:ascii="Lucida Sans"/>
                          <w:b/>
                          <w:color w:val="FFFFFF"/>
                          <w:spacing w:val="-3"/>
                          <w:sz w:val="20"/>
                        </w:rPr>
                        <w:t xml:space="preserve"> </w:t>
                      </w:r>
                      <w:r>
                        <w:rPr>
                          <w:rFonts w:ascii="Lucida Sans"/>
                          <w:b/>
                          <w:color w:val="FFFFFF"/>
                          <w:sz w:val="20"/>
                        </w:rPr>
                        <w:t>my</w:t>
                      </w:r>
                      <w:r>
                        <w:rPr>
                          <w:rFonts w:ascii="Lucida Sans"/>
                          <w:b/>
                          <w:color w:val="FFFFFF"/>
                          <w:spacing w:val="-1"/>
                          <w:sz w:val="20"/>
                        </w:rPr>
                        <w:t xml:space="preserve"> arms</w:t>
                      </w:r>
                      <w:r>
                        <w:rPr>
                          <w:rFonts w:ascii="Lucida Sans"/>
                          <w:b/>
                          <w:color w:val="FFFFFF"/>
                          <w:spacing w:val="-4"/>
                          <w:sz w:val="20"/>
                        </w:rPr>
                        <w:t xml:space="preserve"> </w:t>
                      </w:r>
                      <w:r>
                        <w:rPr>
                          <w:rFonts w:ascii="Lucida Sans"/>
                          <w:b/>
                          <w:color w:val="FFFFFF"/>
                          <w:spacing w:val="-1"/>
                          <w:sz w:val="20"/>
                        </w:rPr>
                        <w:t>making the hairs stand up on end.</w:t>
                      </w:r>
                      <w:r>
                        <w:rPr>
                          <w:rFonts w:ascii="Lucida Sans"/>
                          <w:b/>
                          <w:color w:val="FFFFFF"/>
                          <w:spacing w:val="40"/>
                          <w:sz w:val="20"/>
                        </w:rPr>
                        <w:t xml:space="preserve"> </w:t>
                      </w:r>
                      <w:r>
                        <w:rPr>
                          <w:rFonts w:ascii="Lucida Sans"/>
                          <w:b/>
                          <w:color w:val="FFFFFF"/>
                          <w:spacing w:val="-1"/>
                          <w:sz w:val="20"/>
                        </w:rPr>
                        <w:t>As</w:t>
                      </w:r>
                      <w:r>
                        <w:rPr>
                          <w:rFonts w:ascii="Lucida Sans"/>
                          <w:b/>
                          <w:color w:val="FFFFFF"/>
                          <w:spacing w:val="-3"/>
                          <w:sz w:val="20"/>
                        </w:rPr>
                        <w:t xml:space="preserve"> </w:t>
                      </w:r>
                      <w:r>
                        <w:rPr>
                          <w:rFonts w:ascii="Lucida Sans"/>
                          <w:b/>
                          <w:color w:val="FFFFFF"/>
                          <w:sz w:val="20"/>
                        </w:rPr>
                        <w:t>the</w:t>
                      </w:r>
                      <w:r>
                        <w:rPr>
                          <w:rFonts w:ascii="Lucida Sans"/>
                          <w:b/>
                          <w:color w:val="FFFFFF"/>
                          <w:spacing w:val="-1"/>
                          <w:sz w:val="20"/>
                        </w:rPr>
                        <w:t xml:space="preserve"> energies</w:t>
                      </w:r>
                      <w:r>
                        <w:rPr>
                          <w:rFonts w:ascii="Lucida Sans"/>
                          <w:b/>
                          <w:color w:val="FFFFFF"/>
                          <w:spacing w:val="-3"/>
                          <w:sz w:val="20"/>
                        </w:rPr>
                        <w:t xml:space="preserve"> </w:t>
                      </w:r>
                      <w:r>
                        <w:rPr>
                          <w:rFonts w:ascii="Lucida Sans"/>
                          <w:b/>
                          <w:color w:val="FFFFFF"/>
                          <w:spacing w:val="-1"/>
                          <w:sz w:val="20"/>
                        </w:rPr>
                        <w:t>grew</w:t>
                      </w:r>
                      <w:r>
                        <w:rPr>
                          <w:rFonts w:ascii="Lucida Sans"/>
                          <w:b/>
                          <w:color w:val="FFFFFF"/>
                          <w:sz w:val="20"/>
                        </w:rPr>
                        <w:t xml:space="preserve"> </w:t>
                      </w:r>
                      <w:r>
                        <w:rPr>
                          <w:rFonts w:ascii="Lucida Sans"/>
                          <w:b/>
                          <w:color w:val="FFFFFF"/>
                          <w:spacing w:val="-1"/>
                          <w:sz w:val="20"/>
                        </w:rPr>
                        <w:t>stronger</w:t>
                      </w:r>
                      <w:r>
                        <w:rPr>
                          <w:rFonts w:ascii="Lucida Sans"/>
                          <w:b/>
                          <w:color w:val="FFFFFF"/>
                          <w:spacing w:val="-2"/>
                          <w:sz w:val="20"/>
                        </w:rPr>
                        <w:t xml:space="preserve"> </w:t>
                      </w:r>
                      <w:r>
                        <w:rPr>
                          <w:rFonts w:ascii="Lucida Sans"/>
                          <w:b/>
                          <w:color w:val="FFFFFF"/>
                          <w:sz w:val="20"/>
                        </w:rPr>
                        <w:t>I</w:t>
                      </w:r>
                      <w:r>
                        <w:rPr>
                          <w:rFonts w:ascii="Lucida Sans"/>
                          <w:b/>
                          <w:color w:val="FFFFFF"/>
                          <w:spacing w:val="-1"/>
                          <w:sz w:val="20"/>
                        </w:rPr>
                        <w:t xml:space="preserve"> felt</w:t>
                      </w:r>
                      <w:r>
                        <w:rPr>
                          <w:rFonts w:ascii="Lucida Sans"/>
                          <w:b/>
                          <w:color w:val="FFFFFF"/>
                          <w:spacing w:val="1"/>
                          <w:sz w:val="20"/>
                        </w:rPr>
                        <w:t xml:space="preserve"> </w:t>
                      </w:r>
                      <w:r>
                        <w:rPr>
                          <w:rFonts w:ascii="Lucida Sans"/>
                          <w:b/>
                          <w:color w:val="FFFFFF"/>
                          <w:spacing w:val="-1"/>
                          <w:sz w:val="20"/>
                        </w:rPr>
                        <w:t>lighter,</w:t>
                      </w:r>
                      <w:r>
                        <w:rPr>
                          <w:rFonts w:ascii="Lucida Sans"/>
                          <w:b/>
                          <w:color w:val="FFFFFF"/>
                          <w:spacing w:val="-2"/>
                          <w:sz w:val="20"/>
                        </w:rPr>
                        <w:t xml:space="preserve"> </w:t>
                      </w:r>
                      <w:r>
                        <w:rPr>
                          <w:rFonts w:ascii="Lucida Sans"/>
                          <w:b/>
                          <w:color w:val="FFFFFF"/>
                          <w:spacing w:val="-1"/>
                          <w:sz w:val="20"/>
                        </w:rPr>
                        <w:t>happier</w:t>
                      </w:r>
                      <w:r>
                        <w:rPr>
                          <w:rFonts w:ascii="Lucida Sans"/>
                          <w:b/>
                          <w:color w:val="FFFFFF"/>
                          <w:spacing w:val="-2"/>
                          <w:sz w:val="20"/>
                        </w:rPr>
                        <w:t xml:space="preserve"> </w:t>
                      </w:r>
                      <w:r>
                        <w:rPr>
                          <w:rFonts w:ascii="Lucida Sans"/>
                          <w:b/>
                          <w:color w:val="FFFFFF"/>
                          <w:spacing w:val="-1"/>
                          <w:sz w:val="20"/>
                        </w:rPr>
                        <w:t xml:space="preserve">and </w:t>
                      </w:r>
                      <w:r>
                        <w:rPr>
                          <w:rFonts w:ascii="Lucida Sans"/>
                          <w:b/>
                          <w:color w:val="FFFFFF"/>
                          <w:spacing w:val="-2"/>
                          <w:sz w:val="20"/>
                        </w:rPr>
                        <w:t>freer.</w:t>
                      </w:r>
                      <w:r>
                        <w:rPr>
                          <w:rFonts w:ascii="Lucida Sans"/>
                          <w:b/>
                          <w:color w:val="FFFFFF"/>
                          <w:spacing w:val="32"/>
                          <w:sz w:val="20"/>
                        </w:rPr>
                        <w:t xml:space="preserve"> </w:t>
                      </w:r>
                      <w:r>
                        <w:rPr>
                          <w:rFonts w:ascii="Lucida Sans"/>
                          <w:b/>
                          <w:color w:val="FFFFFF"/>
                          <w:sz w:val="20"/>
                        </w:rPr>
                        <w:t xml:space="preserve">My </w:t>
                      </w:r>
                      <w:r>
                        <w:rPr>
                          <w:rFonts w:ascii="Lucida Sans"/>
                          <w:b/>
                          <w:color w:val="FFFFFF"/>
                          <w:spacing w:val="-1"/>
                          <w:sz w:val="20"/>
                        </w:rPr>
                        <w:t>heart</w:t>
                      </w:r>
                      <w:r>
                        <w:rPr>
                          <w:rFonts w:ascii="Lucida Sans"/>
                          <w:b/>
                          <w:color w:val="FFFFFF"/>
                          <w:spacing w:val="1"/>
                          <w:sz w:val="20"/>
                        </w:rPr>
                        <w:t xml:space="preserve"> </w:t>
                      </w:r>
                      <w:r>
                        <w:rPr>
                          <w:rFonts w:ascii="Lucida Sans"/>
                          <w:b/>
                          <w:color w:val="FFFFFF"/>
                          <w:spacing w:val="-1"/>
                          <w:sz w:val="20"/>
                        </w:rPr>
                        <w:t>opened</w:t>
                      </w:r>
                      <w:r>
                        <w:rPr>
                          <w:rFonts w:ascii="Lucida Sans"/>
                          <w:b/>
                          <w:color w:val="FFFFFF"/>
                          <w:spacing w:val="-2"/>
                          <w:sz w:val="20"/>
                        </w:rPr>
                        <w:t xml:space="preserve"> </w:t>
                      </w:r>
                      <w:r>
                        <w:rPr>
                          <w:rFonts w:ascii="Lucida Sans"/>
                          <w:b/>
                          <w:color w:val="FFFFFF"/>
                          <w:spacing w:val="-1"/>
                          <w:sz w:val="20"/>
                        </w:rPr>
                        <w:t>out</w:t>
                      </w:r>
                      <w:r>
                        <w:rPr>
                          <w:rFonts w:ascii="Lucida Sans"/>
                          <w:b/>
                          <w:color w:val="FFFFFF"/>
                          <w:sz w:val="20"/>
                        </w:rPr>
                        <w:t xml:space="preserve"> to</w:t>
                      </w:r>
                      <w:r>
                        <w:rPr>
                          <w:rFonts w:ascii="Lucida Sans"/>
                          <w:b/>
                          <w:color w:val="FFFFFF"/>
                          <w:spacing w:val="-2"/>
                          <w:sz w:val="20"/>
                        </w:rPr>
                        <w:t xml:space="preserve"> </w:t>
                      </w:r>
                      <w:r>
                        <w:rPr>
                          <w:rFonts w:ascii="Lucida Sans"/>
                          <w:b/>
                          <w:color w:val="FFFFFF"/>
                          <w:spacing w:val="-1"/>
                          <w:sz w:val="20"/>
                        </w:rPr>
                        <w:t>send</w:t>
                      </w:r>
                      <w:r>
                        <w:rPr>
                          <w:rFonts w:ascii="Lucida Sans"/>
                          <w:b/>
                          <w:color w:val="FFFFFF"/>
                          <w:sz w:val="20"/>
                        </w:rPr>
                        <w:t xml:space="preserve"> </w:t>
                      </w:r>
                      <w:r>
                        <w:rPr>
                          <w:rFonts w:ascii="Lucida Sans"/>
                          <w:b/>
                          <w:color w:val="FFFFFF"/>
                          <w:spacing w:val="-1"/>
                          <w:sz w:val="20"/>
                        </w:rPr>
                        <w:t>blasts</w:t>
                      </w:r>
                      <w:r>
                        <w:rPr>
                          <w:rFonts w:ascii="Lucida Sans"/>
                          <w:b/>
                          <w:color w:val="FFFFFF"/>
                          <w:spacing w:val="-3"/>
                          <w:sz w:val="20"/>
                        </w:rPr>
                        <w:t xml:space="preserve"> </w:t>
                      </w:r>
                      <w:r>
                        <w:rPr>
                          <w:rFonts w:ascii="Lucida Sans"/>
                          <w:b/>
                          <w:color w:val="FFFFFF"/>
                          <w:sz w:val="20"/>
                        </w:rPr>
                        <w:t>of</w:t>
                      </w:r>
                      <w:r>
                        <w:rPr>
                          <w:rFonts w:ascii="Lucida Sans"/>
                          <w:b/>
                          <w:color w:val="FFFFFF"/>
                          <w:spacing w:val="-1"/>
                          <w:sz w:val="20"/>
                        </w:rPr>
                        <w:t xml:space="preserve"> energy</w:t>
                      </w:r>
                      <w:r>
                        <w:rPr>
                          <w:rFonts w:ascii="Lucida Sans"/>
                          <w:b/>
                          <w:color w:val="FFFFFF"/>
                          <w:sz w:val="20"/>
                        </w:rPr>
                        <w:t xml:space="preserve"> out</w:t>
                      </w:r>
                      <w:r>
                        <w:rPr>
                          <w:rFonts w:ascii="Lucida Sans"/>
                          <w:b/>
                          <w:color w:val="FFFFFF"/>
                          <w:spacing w:val="1"/>
                          <w:sz w:val="20"/>
                        </w:rPr>
                        <w:t xml:space="preserve"> </w:t>
                      </w:r>
                      <w:r>
                        <w:rPr>
                          <w:rFonts w:ascii="Lucida Sans"/>
                          <w:b/>
                          <w:color w:val="FFFFFF"/>
                          <w:spacing w:val="-1"/>
                          <w:sz w:val="20"/>
                        </w:rPr>
                        <w:t>which</w:t>
                      </w:r>
                      <w:r>
                        <w:rPr>
                          <w:rFonts w:ascii="Lucida Sans"/>
                          <w:b/>
                          <w:color w:val="FFFFFF"/>
                          <w:spacing w:val="33"/>
                          <w:sz w:val="20"/>
                        </w:rPr>
                        <w:t xml:space="preserve"> </w:t>
                      </w:r>
                      <w:r>
                        <w:rPr>
                          <w:rFonts w:ascii="Lucida Sans"/>
                          <w:b/>
                          <w:color w:val="FFFFFF"/>
                          <w:spacing w:val="-1"/>
                          <w:sz w:val="20"/>
                        </w:rPr>
                        <w:t>returned</w:t>
                      </w:r>
                      <w:r>
                        <w:rPr>
                          <w:rFonts w:ascii="Lucida Sans"/>
                          <w:b/>
                          <w:color w:val="FFFFFF"/>
                          <w:spacing w:val="-2"/>
                          <w:sz w:val="20"/>
                        </w:rPr>
                        <w:t xml:space="preserve"> </w:t>
                      </w:r>
                      <w:r>
                        <w:rPr>
                          <w:rFonts w:ascii="Lucida Sans"/>
                          <w:b/>
                          <w:color w:val="FFFFFF"/>
                          <w:spacing w:val="-1"/>
                          <w:sz w:val="20"/>
                        </w:rPr>
                        <w:t>back</w:t>
                      </w:r>
                      <w:r>
                        <w:rPr>
                          <w:rFonts w:ascii="Lucida Sans"/>
                          <w:b/>
                          <w:color w:val="FFFFFF"/>
                          <w:sz w:val="20"/>
                        </w:rPr>
                        <w:t xml:space="preserve"> to</w:t>
                      </w:r>
                      <w:r>
                        <w:rPr>
                          <w:rFonts w:ascii="Lucida Sans"/>
                          <w:b/>
                          <w:color w:val="FFFFFF"/>
                          <w:spacing w:val="-2"/>
                          <w:sz w:val="20"/>
                        </w:rPr>
                        <w:t xml:space="preserve"> </w:t>
                      </w:r>
                      <w:r>
                        <w:rPr>
                          <w:rFonts w:ascii="Lucida Sans"/>
                          <w:b/>
                          <w:color w:val="FFFFFF"/>
                          <w:sz w:val="20"/>
                        </w:rPr>
                        <w:t>me.</w:t>
                      </w:r>
                    </w:p>
                  </w:txbxContent>
                </v:textbox>
              </v:shape>
            </v:group>
            <w10:wrap type="none"/>
            <w10:anchorlock/>
          </v:group>
        </w:pict>
      </w:r>
    </w:p>
    <w:p w:rsidR="00743C02" w:rsidRDefault="00E5021A">
      <w:pPr>
        <w:pStyle w:val="Corpodetexto"/>
        <w:spacing w:before="121"/>
        <w:ind w:left="1923" w:right="135" w:hanging="1751"/>
      </w:pPr>
      <w:r>
        <w:pict>
          <v:shape id="_x0000_s1359" type="#_x0000_t75" style="position:absolute;left:0;text-align:left;margin-left:50.45pt;margin-top:21.65pt;width:90.7pt;height:115.5pt;z-index:-159688;mso-position-horizontal-relative:page">
            <v:imagedata r:id="rId175" o:title=""/>
            <w10:wrap anchorx="page"/>
          </v:shape>
        </w:pict>
      </w:r>
      <w:r w:rsidR="001F2438">
        <w:rPr>
          <w:spacing w:val="-1"/>
        </w:rPr>
        <w:t>This</w:t>
      </w:r>
      <w:r w:rsidR="001F2438">
        <w:rPr>
          <w:spacing w:val="1"/>
        </w:rPr>
        <w:t xml:space="preserve"> </w:t>
      </w:r>
      <w:r w:rsidR="001F2438">
        <w:rPr>
          <w:spacing w:val="-2"/>
        </w:rPr>
        <w:t>was</w:t>
      </w:r>
      <w:r w:rsidR="001F2438">
        <w:t xml:space="preserve"> </w:t>
      </w:r>
      <w:r w:rsidR="001F2438">
        <w:rPr>
          <w:spacing w:val="-1"/>
        </w:rPr>
        <w:t>not</w:t>
      </w:r>
      <w:r w:rsidR="001F2438">
        <w:t xml:space="preserve"> </w:t>
      </w:r>
      <w:r w:rsidR="001F2438">
        <w:rPr>
          <w:spacing w:val="-2"/>
        </w:rPr>
        <w:t>just</w:t>
      </w:r>
      <w:r w:rsidR="001F2438">
        <w:t xml:space="preserve"> a </w:t>
      </w:r>
      <w:r w:rsidR="001F2438">
        <w:rPr>
          <w:spacing w:val="-1"/>
        </w:rPr>
        <w:t>quest</w:t>
      </w:r>
      <w:r w:rsidR="001F2438">
        <w:t xml:space="preserve"> </w:t>
      </w:r>
      <w:r w:rsidR="001F2438">
        <w:rPr>
          <w:spacing w:val="-1"/>
        </w:rPr>
        <w:t>for</w:t>
      </w:r>
      <w:r w:rsidR="001F2438">
        <w:t xml:space="preserve"> </w:t>
      </w:r>
      <w:r w:rsidR="001F2438">
        <w:rPr>
          <w:spacing w:val="-2"/>
        </w:rPr>
        <w:t>personal</w:t>
      </w:r>
      <w:r w:rsidR="001F2438">
        <w:rPr>
          <w:spacing w:val="-1"/>
        </w:rPr>
        <w:t xml:space="preserve"> growth</w:t>
      </w:r>
      <w:r w:rsidR="001F2438">
        <w:t xml:space="preserve"> </w:t>
      </w:r>
      <w:r w:rsidR="001F2438">
        <w:rPr>
          <w:spacing w:val="-1"/>
        </w:rPr>
        <w:t>it</w:t>
      </w:r>
      <w:r w:rsidR="001F2438">
        <w:t xml:space="preserve"> </w:t>
      </w:r>
      <w:r w:rsidR="001F2438">
        <w:rPr>
          <w:spacing w:val="-2"/>
        </w:rPr>
        <w:t>was</w:t>
      </w:r>
      <w:r w:rsidR="001F2438">
        <w:t xml:space="preserve"> the </w:t>
      </w:r>
      <w:r w:rsidR="001F2438">
        <w:rPr>
          <w:spacing w:val="-1"/>
        </w:rPr>
        <w:t>quest</w:t>
      </w:r>
      <w:r w:rsidR="001F2438">
        <w:rPr>
          <w:spacing w:val="2"/>
        </w:rPr>
        <w:t xml:space="preserve"> </w:t>
      </w:r>
      <w:r w:rsidR="001F2438">
        <w:rPr>
          <w:spacing w:val="-1"/>
        </w:rPr>
        <w:t>for</w:t>
      </w:r>
      <w:r w:rsidR="001F2438">
        <w:rPr>
          <w:spacing w:val="36"/>
        </w:rPr>
        <w:t xml:space="preserve"> </w:t>
      </w:r>
      <w:r w:rsidR="001F2438">
        <w:rPr>
          <w:spacing w:val="-2"/>
        </w:rPr>
        <w:t>enlightenment.</w:t>
      </w:r>
      <w:r w:rsidR="001F2438">
        <w:rPr>
          <w:spacing w:val="63"/>
        </w:rPr>
        <w:t xml:space="preserve"> </w:t>
      </w:r>
      <w:r w:rsidR="001F2438">
        <w:rPr>
          <w:spacing w:val="-1"/>
        </w:rPr>
        <w:t>It</w:t>
      </w:r>
      <w:r w:rsidR="001F2438">
        <w:t xml:space="preserve"> </w:t>
      </w:r>
      <w:r w:rsidR="001F2438">
        <w:rPr>
          <w:spacing w:val="-1"/>
        </w:rPr>
        <w:t>is the</w:t>
      </w:r>
      <w:r w:rsidR="001F2438">
        <w:t xml:space="preserve"> </w:t>
      </w:r>
      <w:r w:rsidR="001F2438">
        <w:rPr>
          <w:spacing w:val="-1"/>
        </w:rPr>
        <w:t>spiritual</w:t>
      </w:r>
      <w:r w:rsidR="001F2438">
        <w:t xml:space="preserve"> </w:t>
      </w:r>
      <w:r w:rsidR="001F2438">
        <w:rPr>
          <w:spacing w:val="-1"/>
        </w:rPr>
        <w:t>path</w:t>
      </w:r>
      <w:r w:rsidR="001F2438">
        <w:t xml:space="preserve"> I</w:t>
      </w:r>
      <w:r w:rsidR="001F2438">
        <w:rPr>
          <w:spacing w:val="-1"/>
        </w:rPr>
        <w:t xml:space="preserve"> </w:t>
      </w:r>
      <w:r w:rsidR="001F2438">
        <w:t>am</w:t>
      </w:r>
      <w:r w:rsidR="001F2438">
        <w:rPr>
          <w:spacing w:val="-3"/>
        </w:rPr>
        <w:t xml:space="preserve"> </w:t>
      </w:r>
      <w:r w:rsidR="001F2438">
        <w:rPr>
          <w:spacing w:val="-1"/>
        </w:rPr>
        <w:t>on,</w:t>
      </w:r>
      <w:r w:rsidR="001F2438">
        <w:rPr>
          <w:spacing w:val="34"/>
        </w:rPr>
        <w:t xml:space="preserve"> </w:t>
      </w:r>
      <w:r w:rsidR="001F2438">
        <w:rPr>
          <w:spacing w:val="-1"/>
        </w:rPr>
        <w:t>these techniques</w:t>
      </w:r>
      <w:r w:rsidR="001F2438">
        <w:t xml:space="preserve"> are</w:t>
      </w:r>
      <w:r w:rsidR="001F2438">
        <w:rPr>
          <w:spacing w:val="-1"/>
        </w:rPr>
        <w:t xml:space="preserve"> just</w:t>
      </w:r>
      <w:r w:rsidR="001F2438">
        <w:t xml:space="preserve"> </w:t>
      </w:r>
      <w:r w:rsidR="001F2438">
        <w:rPr>
          <w:spacing w:val="-1"/>
        </w:rPr>
        <w:t>part</w:t>
      </w:r>
      <w:r w:rsidR="001F2438">
        <w:t xml:space="preserve"> of</w:t>
      </w:r>
      <w:r w:rsidR="001F2438">
        <w:rPr>
          <w:spacing w:val="-1"/>
        </w:rPr>
        <w:t xml:space="preserve"> it.</w:t>
      </w:r>
      <w:r w:rsidR="001F2438">
        <w:rPr>
          <w:spacing w:val="61"/>
        </w:rPr>
        <w:t xml:space="preserve"> </w:t>
      </w:r>
      <w:r w:rsidR="001F2438">
        <w:rPr>
          <w:spacing w:val="-1"/>
        </w:rPr>
        <w:t>The ancient</w:t>
      </w:r>
      <w:r w:rsidR="001F2438">
        <w:rPr>
          <w:spacing w:val="31"/>
        </w:rPr>
        <w:t xml:space="preserve"> </w:t>
      </w:r>
      <w:r w:rsidR="001F2438">
        <w:rPr>
          <w:spacing w:val="-1"/>
        </w:rPr>
        <w:t>scriptures are</w:t>
      </w:r>
      <w:r w:rsidR="001F2438">
        <w:rPr>
          <w:spacing w:val="1"/>
        </w:rPr>
        <w:t xml:space="preserve"> </w:t>
      </w:r>
      <w:r w:rsidR="001F2438">
        <w:rPr>
          <w:spacing w:val="-1"/>
        </w:rPr>
        <w:t>followed</w:t>
      </w:r>
      <w:r w:rsidR="001F2438">
        <w:t xml:space="preserve"> </w:t>
      </w:r>
      <w:r w:rsidR="001F2438">
        <w:rPr>
          <w:spacing w:val="-1"/>
        </w:rPr>
        <w:t>and hatha</w:t>
      </w:r>
      <w:r w:rsidR="001F2438">
        <w:t xml:space="preserve"> </w:t>
      </w:r>
      <w:r w:rsidR="001F2438">
        <w:rPr>
          <w:spacing w:val="-1"/>
        </w:rPr>
        <w:t>yoga</w:t>
      </w:r>
      <w:r w:rsidR="001F2438">
        <w:t xml:space="preserve"> </w:t>
      </w:r>
      <w:r w:rsidR="001F2438">
        <w:rPr>
          <w:spacing w:val="-1"/>
        </w:rPr>
        <w:t>is</w:t>
      </w:r>
      <w:r w:rsidR="001F2438">
        <w:rPr>
          <w:spacing w:val="25"/>
        </w:rPr>
        <w:t xml:space="preserve"> </w:t>
      </w:r>
      <w:r w:rsidR="001F2438">
        <w:rPr>
          <w:spacing w:val="-1"/>
        </w:rPr>
        <w:t>practiced, it</w:t>
      </w:r>
      <w:r w:rsidR="001F2438">
        <w:rPr>
          <w:spacing w:val="1"/>
        </w:rPr>
        <w:t xml:space="preserve"> </w:t>
      </w:r>
      <w:r w:rsidR="001F2438">
        <w:rPr>
          <w:spacing w:val="-1"/>
        </w:rPr>
        <w:t>is all part</w:t>
      </w:r>
      <w:r w:rsidR="001F2438">
        <w:rPr>
          <w:spacing w:val="-2"/>
        </w:rPr>
        <w:t xml:space="preserve"> </w:t>
      </w:r>
      <w:r w:rsidR="001F2438">
        <w:rPr>
          <w:spacing w:val="-1"/>
        </w:rPr>
        <w:t>and parcel</w:t>
      </w:r>
      <w:r w:rsidR="001F2438">
        <w:rPr>
          <w:spacing w:val="-2"/>
        </w:rPr>
        <w:t xml:space="preserve"> </w:t>
      </w:r>
      <w:r w:rsidR="001F2438">
        <w:rPr>
          <w:spacing w:val="-1"/>
        </w:rPr>
        <w:t>of</w:t>
      </w:r>
      <w:r w:rsidR="001F2438">
        <w:rPr>
          <w:spacing w:val="-2"/>
        </w:rPr>
        <w:t xml:space="preserve"> </w:t>
      </w:r>
      <w:r w:rsidR="001F2438">
        <w:rPr>
          <w:spacing w:val="-1"/>
        </w:rPr>
        <w:t>the</w:t>
      </w:r>
      <w:r w:rsidR="001F2438">
        <w:rPr>
          <w:spacing w:val="1"/>
        </w:rPr>
        <w:t xml:space="preserve"> </w:t>
      </w:r>
      <w:r w:rsidR="001F2438">
        <w:rPr>
          <w:spacing w:val="-1"/>
        </w:rPr>
        <w:t>same</w:t>
      </w:r>
      <w:r w:rsidR="001F2438">
        <w:rPr>
          <w:spacing w:val="31"/>
        </w:rPr>
        <w:t xml:space="preserve"> </w:t>
      </w:r>
      <w:r w:rsidR="001F2438">
        <w:rPr>
          <w:spacing w:val="-1"/>
        </w:rPr>
        <w:t>thing.</w:t>
      </w:r>
    </w:p>
    <w:p w:rsidR="00743C02" w:rsidRDefault="001F2438">
      <w:pPr>
        <w:pStyle w:val="Corpodetexto"/>
        <w:ind w:left="1923" w:right="111"/>
      </w:pPr>
      <w:r>
        <w:rPr>
          <w:spacing w:val="-1"/>
        </w:rPr>
        <w:t>Satchidanand</w:t>
      </w:r>
      <w:r>
        <w:t xml:space="preserve"> said </w:t>
      </w:r>
      <w:r>
        <w:rPr>
          <w:spacing w:val="-2"/>
        </w:rPr>
        <w:t>we</w:t>
      </w:r>
      <w:r>
        <w:rPr>
          <w:spacing w:val="1"/>
        </w:rPr>
        <w:t xml:space="preserve"> </w:t>
      </w:r>
      <w:r>
        <w:t>only</w:t>
      </w:r>
      <w:r>
        <w:rPr>
          <w:spacing w:val="-2"/>
        </w:rPr>
        <w:t xml:space="preserve"> </w:t>
      </w:r>
      <w:r>
        <w:t>see</w:t>
      </w:r>
      <w:r>
        <w:rPr>
          <w:spacing w:val="-1"/>
        </w:rPr>
        <w:t xml:space="preserve"> these problems</w:t>
      </w:r>
      <w:r>
        <w:rPr>
          <w:spacing w:val="33"/>
        </w:rPr>
        <w:t xml:space="preserve"> </w:t>
      </w:r>
      <w:r>
        <w:rPr>
          <w:spacing w:val="-1"/>
        </w:rPr>
        <w:t>when</w:t>
      </w:r>
      <w:r>
        <w:t xml:space="preserve"> </w:t>
      </w:r>
      <w:r>
        <w:rPr>
          <w:spacing w:val="-2"/>
        </w:rPr>
        <w:t>we</w:t>
      </w:r>
      <w:r>
        <w:rPr>
          <w:spacing w:val="1"/>
        </w:rPr>
        <w:t xml:space="preserve"> </w:t>
      </w:r>
      <w:r>
        <w:rPr>
          <w:spacing w:val="-1"/>
        </w:rPr>
        <w:t>are</w:t>
      </w:r>
      <w:r>
        <w:t xml:space="preserve"> </w:t>
      </w:r>
      <w:r>
        <w:rPr>
          <w:spacing w:val="-1"/>
        </w:rPr>
        <w:t>able to</w:t>
      </w:r>
      <w:r>
        <w:t xml:space="preserve"> </w:t>
      </w:r>
      <w:r>
        <w:rPr>
          <w:spacing w:val="-1"/>
        </w:rPr>
        <w:t>deal with them</w:t>
      </w:r>
      <w:r>
        <w:rPr>
          <w:spacing w:val="-2"/>
        </w:rPr>
        <w:t xml:space="preserve"> </w:t>
      </w:r>
      <w:r>
        <w:rPr>
          <w:spacing w:val="-1"/>
        </w:rPr>
        <w:t>and now</w:t>
      </w:r>
      <w:r>
        <w:rPr>
          <w:spacing w:val="-2"/>
        </w:rPr>
        <w:t xml:space="preserve"> </w:t>
      </w:r>
      <w:r>
        <w:rPr>
          <w:spacing w:val="-1"/>
        </w:rPr>
        <w:t>was</w:t>
      </w:r>
      <w:r>
        <w:rPr>
          <w:spacing w:val="31"/>
        </w:rPr>
        <w:t xml:space="preserve"> </w:t>
      </w:r>
      <w:r>
        <w:rPr>
          <w:spacing w:val="-1"/>
        </w:rPr>
        <w:t>the time</w:t>
      </w:r>
      <w:r>
        <w:rPr>
          <w:spacing w:val="1"/>
        </w:rPr>
        <w:t xml:space="preserve"> </w:t>
      </w:r>
      <w:r>
        <w:rPr>
          <w:spacing w:val="-1"/>
        </w:rPr>
        <w:t xml:space="preserve">for </w:t>
      </w:r>
      <w:r>
        <w:rPr>
          <w:spacing w:val="-2"/>
        </w:rPr>
        <w:t>me</w:t>
      </w:r>
      <w:r>
        <w:rPr>
          <w:spacing w:val="1"/>
        </w:rPr>
        <w:t xml:space="preserve"> </w:t>
      </w:r>
      <w:r>
        <w:t xml:space="preserve">to </w:t>
      </w:r>
      <w:r>
        <w:rPr>
          <w:spacing w:val="-1"/>
        </w:rPr>
        <w:t>deal</w:t>
      </w:r>
      <w:r>
        <w:rPr>
          <w:spacing w:val="-3"/>
        </w:rPr>
        <w:t xml:space="preserve"> </w:t>
      </w:r>
      <w:r>
        <w:rPr>
          <w:spacing w:val="-1"/>
        </w:rPr>
        <w:t>them.</w:t>
      </w:r>
      <w:r>
        <w:t xml:space="preserve"> </w:t>
      </w:r>
      <w:r>
        <w:rPr>
          <w:spacing w:val="1"/>
        </w:rPr>
        <w:t xml:space="preserve"> </w:t>
      </w:r>
      <w:r>
        <w:rPr>
          <w:spacing w:val="-1"/>
        </w:rPr>
        <w:t>There</w:t>
      </w:r>
      <w:r>
        <w:t xml:space="preserve"> are</w:t>
      </w:r>
      <w:r>
        <w:rPr>
          <w:spacing w:val="-1"/>
        </w:rPr>
        <w:t xml:space="preserve"> also</w:t>
      </w:r>
      <w:r>
        <w:rPr>
          <w:spacing w:val="27"/>
        </w:rPr>
        <w:t xml:space="preserve"> </w:t>
      </w:r>
      <w:r>
        <w:rPr>
          <w:spacing w:val="-1"/>
        </w:rPr>
        <w:t>positive</w:t>
      </w:r>
      <w:r>
        <w:rPr>
          <w:spacing w:val="1"/>
        </w:rPr>
        <w:t xml:space="preserve"> </w:t>
      </w:r>
      <w:r>
        <w:rPr>
          <w:spacing w:val="-1"/>
        </w:rPr>
        <w:t>images</w:t>
      </w:r>
      <w:r>
        <w:t xml:space="preserve"> </w:t>
      </w:r>
      <w:r>
        <w:rPr>
          <w:spacing w:val="-2"/>
        </w:rPr>
        <w:t>whilst</w:t>
      </w:r>
      <w:r>
        <w:rPr>
          <w:spacing w:val="2"/>
        </w:rPr>
        <w:t xml:space="preserve"> </w:t>
      </w:r>
      <w:r>
        <w:rPr>
          <w:spacing w:val="-2"/>
        </w:rPr>
        <w:t>meditating</w:t>
      </w:r>
      <w:r>
        <w:t xml:space="preserve"> </w:t>
      </w:r>
      <w:r>
        <w:rPr>
          <w:spacing w:val="-1"/>
        </w:rPr>
        <w:t>and</w:t>
      </w:r>
      <w:r>
        <w:t xml:space="preserve"> </w:t>
      </w:r>
      <w:r>
        <w:rPr>
          <w:spacing w:val="-1"/>
        </w:rPr>
        <w:t>one</w:t>
      </w:r>
      <w:r>
        <w:rPr>
          <w:spacing w:val="1"/>
        </w:rPr>
        <w:t xml:space="preserve"> </w:t>
      </w:r>
      <w:r>
        <w:rPr>
          <w:spacing w:val="-1"/>
        </w:rPr>
        <w:t>was</w:t>
      </w:r>
      <w:r>
        <w:t xml:space="preserve"> of</w:t>
      </w:r>
      <w:r>
        <w:rPr>
          <w:spacing w:val="37"/>
        </w:rPr>
        <w:t xml:space="preserve"> </w:t>
      </w:r>
      <w:r>
        <w:t>a</w:t>
      </w:r>
      <w:r>
        <w:rPr>
          <w:spacing w:val="1"/>
        </w:rPr>
        <w:t xml:space="preserve"> </w:t>
      </w:r>
      <w:r>
        <w:rPr>
          <w:spacing w:val="-1"/>
        </w:rPr>
        <w:t>large</w:t>
      </w:r>
      <w:r>
        <w:rPr>
          <w:spacing w:val="1"/>
        </w:rPr>
        <w:t xml:space="preserve"> </w:t>
      </w:r>
      <w:r>
        <w:rPr>
          <w:spacing w:val="-1"/>
        </w:rPr>
        <w:t>bird soaring</w:t>
      </w:r>
      <w:r>
        <w:rPr>
          <w:spacing w:val="1"/>
        </w:rPr>
        <w:t xml:space="preserve"> </w:t>
      </w:r>
      <w:r>
        <w:rPr>
          <w:spacing w:val="-1"/>
        </w:rPr>
        <w:t>in the</w:t>
      </w:r>
      <w:r>
        <w:rPr>
          <w:spacing w:val="1"/>
        </w:rPr>
        <w:t xml:space="preserve"> </w:t>
      </w:r>
      <w:r>
        <w:rPr>
          <w:spacing w:val="-1"/>
        </w:rPr>
        <w:t>sky, floating</w:t>
      </w:r>
      <w:r>
        <w:t xml:space="preserve"> </w:t>
      </w:r>
      <w:r>
        <w:rPr>
          <w:spacing w:val="-1"/>
        </w:rPr>
        <w:t>on the</w:t>
      </w:r>
    </w:p>
    <w:p w:rsidR="00743C02" w:rsidRDefault="001F2438">
      <w:pPr>
        <w:pStyle w:val="Corpodetexto"/>
        <w:spacing w:before="1"/>
      </w:pPr>
      <w:r>
        <w:rPr>
          <w:spacing w:val="-1"/>
        </w:rPr>
        <w:t xml:space="preserve">thermals, </w:t>
      </w:r>
      <w:r>
        <w:t>being</w:t>
      </w:r>
      <w:r>
        <w:rPr>
          <w:spacing w:val="-1"/>
        </w:rPr>
        <w:t xml:space="preserve"> </w:t>
      </w:r>
      <w:r>
        <w:t>taken by</w:t>
      </w:r>
      <w:r>
        <w:rPr>
          <w:spacing w:val="-3"/>
        </w:rPr>
        <w:t xml:space="preserve"> </w:t>
      </w:r>
      <w:r>
        <w:t xml:space="preserve">the </w:t>
      </w:r>
      <w:r>
        <w:rPr>
          <w:spacing w:val="-1"/>
        </w:rPr>
        <w:t>wind.</w:t>
      </w:r>
      <w:r>
        <w:rPr>
          <w:spacing w:val="63"/>
        </w:rPr>
        <w:t xml:space="preserve"> </w:t>
      </w:r>
      <w:r>
        <w:t>That</w:t>
      </w:r>
      <w:r>
        <w:rPr>
          <w:spacing w:val="2"/>
        </w:rPr>
        <w:t xml:space="preserve"> </w:t>
      </w:r>
      <w:r>
        <w:t>is</w:t>
      </w:r>
      <w:r>
        <w:rPr>
          <w:spacing w:val="-3"/>
        </w:rPr>
        <w:t xml:space="preserve"> </w:t>
      </w:r>
      <w:r>
        <w:t>the</w:t>
      </w:r>
      <w:r>
        <w:rPr>
          <w:spacing w:val="-1"/>
        </w:rPr>
        <w:t xml:space="preserve"> </w:t>
      </w:r>
      <w:r>
        <w:t>analogy</w:t>
      </w:r>
      <w:r>
        <w:rPr>
          <w:spacing w:val="-2"/>
        </w:rPr>
        <w:t xml:space="preserve"> </w:t>
      </w:r>
      <w:r>
        <w:t xml:space="preserve">of </w:t>
      </w:r>
      <w:r>
        <w:rPr>
          <w:spacing w:val="-2"/>
        </w:rPr>
        <w:t>my</w:t>
      </w:r>
    </w:p>
    <w:p w:rsidR="00743C02" w:rsidRDefault="00743C02">
      <w:pPr>
        <w:sectPr w:rsidR="00743C02">
          <w:pgSz w:w="8640" w:h="12960"/>
          <w:pgMar w:top="960" w:right="920" w:bottom="900" w:left="900" w:header="0" w:footer="710" w:gutter="0"/>
          <w:cols w:space="720"/>
        </w:sectPr>
      </w:pPr>
    </w:p>
    <w:p w:rsidR="00743C02" w:rsidRDefault="001F2438">
      <w:pPr>
        <w:pStyle w:val="Corpodetexto"/>
        <w:spacing w:before="51"/>
        <w:ind w:right="335"/>
        <w:jc w:val="both"/>
      </w:pPr>
      <w:r>
        <w:rPr>
          <w:spacing w:val="-1"/>
        </w:rPr>
        <w:lastRenderedPageBreak/>
        <w:t>quest.</w:t>
      </w:r>
      <w:r>
        <w:t xml:space="preserve"> I </w:t>
      </w:r>
      <w:r>
        <w:rPr>
          <w:spacing w:val="-1"/>
        </w:rPr>
        <w:t xml:space="preserve">want </w:t>
      </w:r>
      <w:r>
        <w:t xml:space="preserve">to </w:t>
      </w:r>
      <w:r>
        <w:rPr>
          <w:spacing w:val="-1"/>
        </w:rPr>
        <w:t>be</w:t>
      </w:r>
      <w:r>
        <w:t xml:space="preserve"> free</w:t>
      </w:r>
      <w:r>
        <w:rPr>
          <w:spacing w:val="-1"/>
        </w:rPr>
        <w:t xml:space="preserve"> </w:t>
      </w:r>
      <w:r>
        <w:t>to follow</w:t>
      </w:r>
      <w:r>
        <w:rPr>
          <w:spacing w:val="-2"/>
        </w:rPr>
        <w:t xml:space="preserve"> </w:t>
      </w:r>
      <w:r>
        <w:rPr>
          <w:spacing w:val="-1"/>
        </w:rPr>
        <w:t>my</w:t>
      </w:r>
      <w:r>
        <w:rPr>
          <w:spacing w:val="-2"/>
        </w:rPr>
        <w:t xml:space="preserve"> </w:t>
      </w:r>
      <w:r>
        <w:rPr>
          <w:spacing w:val="-1"/>
        </w:rPr>
        <w:t>souls</w:t>
      </w:r>
      <w:r>
        <w:t xml:space="preserve"> path;</w:t>
      </w:r>
      <w:r>
        <w:rPr>
          <w:spacing w:val="-2"/>
        </w:rPr>
        <w:t xml:space="preserve"> </w:t>
      </w:r>
      <w:r>
        <w:t>I</w:t>
      </w:r>
      <w:r>
        <w:rPr>
          <w:spacing w:val="2"/>
        </w:rPr>
        <w:t xml:space="preserve"> </w:t>
      </w:r>
      <w:r>
        <w:rPr>
          <w:spacing w:val="-1"/>
        </w:rPr>
        <w:t>want</w:t>
      </w:r>
      <w:r>
        <w:t xml:space="preserve"> to</w:t>
      </w:r>
      <w:r>
        <w:rPr>
          <w:spacing w:val="-1"/>
        </w:rPr>
        <w:t xml:space="preserve"> be </w:t>
      </w:r>
      <w:r>
        <w:t>that</w:t>
      </w:r>
      <w:r>
        <w:rPr>
          <w:spacing w:val="27"/>
        </w:rPr>
        <w:t xml:space="preserve"> </w:t>
      </w:r>
      <w:r>
        <w:rPr>
          <w:spacing w:val="-1"/>
        </w:rPr>
        <w:t>bird. Out</w:t>
      </w:r>
      <w:r>
        <w:rPr>
          <w:spacing w:val="1"/>
        </w:rPr>
        <w:t xml:space="preserve"> </w:t>
      </w:r>
      <w:r>
        <w:rPr>
          <w:spacing w:val="-1"/>
        </w:rPr>
        <w:t>of this</w:t>
      </w:r>
      <w:r>
        <w:t xml:space="preserve"> I </w:t>
      </w:r>
      <w:r>
        <w:rPr>
          <w:spacing w:val="-2"/>
        </w:rPr>
        <w:t>was</w:t>
      </w:r>
      <w:r>
        <w:rPr>
          <w:spacing w:val="-1"/>
        </w:rPr>
        <w:t xml:space="preserve"> </w:t>
      </w:r>
      <w:r>
        <w:t>given</w:t>
      </w:r>
      <w:r>
        <w:rPr>
          <w:spacing w:val="-1"/>
        </w:rPr>
        <w:t xml:space="preserve"> </w:t>
      </w:r>
      <w:r>
        <w:t xml:space="preserve">a </w:t>
      </w:r>
      <w:r>
        <w:rPr>
          <w:spacing w:val="-1"/>
        </w:rPr>
        <w:t>message</w:t>
      </w:r>
      <w:r>
        <w:rPr>
          <w:spacing w:val="1"/>
        </w:rPr>
        <w:t xml:space="preserve"> </w:t>
      </w:r>
      <w:r>
        <w:rPr>
          <w:spacing w:val="-2"/>
        </w:rPr>
        <w:t>“Let</w:t>
      </w:r>
      <w:r>
        <w:rPr>
          <w:spacing w:val="1"/>
        </w:rPr>
        <w:t xml:space="preserve"> </w:t>
      </w:r>
      <w:r>
        <w:rPr>
          <w:spacing w:val="-1"/>
        </w:rPr>
        <w:t>the</w:t>
      </w:r>
      <w:r>
        <w:t xml:space="preserve"> </w:t>
      </w:r>
      <w:r>
        <w:rPr>
          <w:spacing w:val="-1"/>
        </w:rPr>
        <w:t>soul</w:t>
      </w:r>
      <w:r>
        <w:t xml:space="preserve"> </w:t>
      </w:r>
      <w:r>
        <w:rPr>
          <w:spacing w:val="-1"/>
        </w:rPr>
        <w:t>sing</w:t>
      </w:r>
      <w:r>
        <w:rPr>
          <w:spacing w:val="1"/>
        </w:rPr>
        <w:t xml:space="preserve"> </w:t>
      </w:r>
      <w:r>
        <w:rPr>
          <w:spacing w:val="-1"/>
        </w:rPr>
        <w:t>its</w:t>
      </w:r>
      <w:r>
        <w:rPr>
          <w:spacing w:val="-2"/>
        </w:rPr>
        <w:t xml:space="preserve"> </w:t>
      </w:r>
      <w:r>
        <w:rPr>
          <w:spacing w:val="-1"/>
        </w:rPr>
        <w:t>song</w:t>
      </w:r>
      <w:r>
        <w:rPr>
          <w:spacing w:val="22"/>
        </w:rPr>
        <w:t xml:space="preserve"> </w:t>
      </w:r>
      <w:r>
        <w:rPr>
          <w:spacing w:val="-1"/>
        </w:rPr>
        <w:t>through</w:t>
      </w:r>
      <w:r>
        <w:t xml:space="preserve"> </w:t>
      </w:r>
      <w:r>
        <w:rPr>
          <w:spacing w:val="-1"/>
        </w:rPr>
        <w:t>my</w:t>
      </w:r>
      <w:r>
        <w:rPr>
          <w:spacing w:val="-2"/>
        </w:rPr>
        <w:t xml:space="preserve"> </w:t>
      </w:r>
      <w:r>
        <w:rPr>
          <w:spacing w:val="-1"/>
        </w:rPr>
        <w:t>heart”.</w:t>
      </w:r>
    </w:p>
    <w:p w:rsidR="00743C02" w:rsidRDefault="001F2438">
      <w:pPr>
        <w:pStyle w:val="Corpodetexto"/>
        <w:ind w:left="399" w:right="380"/>
        <w:jc w:val="center"/>
        <w:rPr>
          <w:rFonts w:cs="Lucida Sans"/>
        </w:rPr>
      </w:pPr>
      <w:r>
        <w:rPr>
          <w:b/>
          <w:spacing w:val="-1"/>
        </w:rPr>
        <w:t>Testimonial</w:t>
      </w:r>
      <w:r>
        <w:rPr>
          <w:b/>
          <w:spacing w:val="-2"/>
        </w:rPr>
        <w:t xml:space="preserve"> </w:t>
      </w:r>
      <w:r>
        <w:rPr>
          <w:b/>
          <w:spacing w:val="-1"/>
        </w:rPr>
        <w:t>By</w:t>
      </w:r>
      <w:r>
        <w:rPr>
          <w:b/>
          <w:spacing w:val="1"/>
        </w:rPr>
        <w:t xml:space="preserve"> </w:t>
      </w:r>
      <w:r>
        <w:rPr>
          <w:b/>
          <w:spacing w:val="-2"/>
        </w:rPr>
        <w:t>Vanessa</w:t>
      </w:r>
    </w:p>
    <w:p w:rsidR="00743C02" w:rsidRDefault="00743C02">
      <w:pPr>
        <w:rPr>
          <w:rFonts w:ascii="Lucida Sans" w:eastAsia="Lucida Sans" w:hAnsi="Lucida Sans" w:cs="Lucida Sans"/>
          <w:b/>
          <w:bCs/>
          <w:sz w:val="20"/>
          <w:szCs w:val="20"/>
        </w:rPr>
      </w:pPr>
    </w:p>
    <w:p w:rsidR="00743C02" w:rsidRDefault="00743C02">
      <w:pPr>
        <w:spacing w:before="4"/>
        <w:rPr>
          <w:rFonts w:ascii="Lucida Sans" w:eastAsia="Lucida Sans" w:hAnsi="Lucida Sans" w:cs="Lucida Sans"/>
          <w:b/>
          <w:bCs/>
          <w:sz w:val="20"/>
          <w:szCs w:val="20"/>
        </w:rPr>
      </w:pPr>
    </w:p>
    <w:p w:rsidR="00743C02" w:rsidRDefault="001F2438">
      <w:pPr>
        <w:pStyle w:val="Ttulo21"/>
        <w:tabs>
          <w:tab w:val="left" w:pos="2353"/>
        </w:tabs>
        <w:ind w:left="225" w:right="201" w:hanging="1"/>
        <w:jc w:val="center"/>
      </w:pPr>
      <w:r>
        <w:rPr>
          <w:b/>
        </w:rPr>
        <w:t>ANOTHER</w:t>
      </w:r>
      <w:r>
        <w:rPr>
          <w:b/>
          <w:spacing w:val="-31"/>
        </w:rPr>
        <w:t xml:space="preserve"> </w:t>
      </w:r>
      <w:r>
        <w:rPr>
          <w:b/>
        </w:rPr>
        <w:t>TESTIMONIAL</w:t>
      </w:r>
      <w:r>
        <w:rPr>
          <w:b/>
          <w:spacing w:val="-30"/>
        </w:rPr>
        <w:t xml:space="preserve"> </w:t>
      </w:r>
      <w:r>
        <w:rPr>
          <w:b/>
        </w:rPr>
        <w:t>FROM</w:t>
      </w:r>
      <w:r>
        <w:rPr>
          <w:b/>
          <w:w w:val="99"/>
        </w:rPr>
        <w:t xml:space="preserve"> </w:t>
      </w:r>
      <w:r>
        <w:rPr>
          <w:b/>
          <w:w w:val="95"/>
        </w:rPr>
        <w:t>VANESSA</w:t>
      </w:r>
      <w:r>
        <w:rPr>
          <w:b/>
          <w:w w:val="95"/>
        </w:rPr>
        <w:tab/>
      </w:r>
      <w:r>
        <w:rPr>
          <w:b/>
        </w:rPr>
        <w:t>WHO</w:t>
      </w:r>
      <w:r>
        <w:rPr>
          <w:b/>
          <w:spacing w:val="-17"/>
        </w:rPr>
        <w:t xml:space="preserve"> </w:t>
      </w:r>
      <w:r>
        <w:rPr>
          <w:b/>
        </w:rPr>
        <w:t>WROTE</w:t>
      </w:r>
      <w:r>
        <w:rPr>
          <w:b/>
          <w:spacing w:val="-17"/>
        </w:rPr>
        <w:t xml:space="preserve"> </w:t>
      </w:r>
      <w:r>
        <w:rPr>
          <w:b/>
        </w:rPr>
        <w:t>THE</w:t>
      </w:r>
      <w:r>
        <w:rPr>
          <w:b/>
          <w:w w:val="99"/>
        </w:rPr>
        <w:t xml:space="preserve"> </w:t>
      </w:r>
      <w:r>
        <w:rPr>
          <w:b/>
        </w:rPr>
        <w:t>TESTIMONIAL</w:t>
      </w:r>
      <w:r>
        <w:rPr>
          <w:b/>
          <w:spacing w:val="-27"/>
        </w:rPr>
        <w:t xml:space="preserve"> </w:t>
      </w:r>
      <w:r>
        <w:rPr>
          <w:b/>
        </w:rPr>
        <w:t>ABOVE,</w:t>
      </w:r>
      <w:r>
        <w:rPr>
          <w:b/>
          <w:spacing w:val="-27"/>
        </w:rPr>
        <w:t xml:space="preserve"> </w:t>
      </w:r>
      <w:r>
        <w:rPr>
          <w:b/>
        </w:rPr>
        <w:t>WHO</w:t>
      </w:r>
      <w:r>
        <w:rPr>
          <w:b/>
          <w:w w:val="99"/>
        </w:rPr>
        <w:t xml:space="preserve"> </w:t>
      </w:r>
      <w:r>
        <w:rPr>
          <w:b/>
        </w:rPr>
        <w:t>CAME</w:t>
      </w:r>
      <w:r>
        <w:rPr>
          <w:b/>
          <w:spacing w:val="-15"/>
        </w:rPr>
        <w:t xml:space="preserve"> </w:t>
      </w:r>
      <w:r>
        <w:rPr>
          <w:b/>
        </w:rPr>
        <w:t>TO</w:t>
      </w:r>
      <w:r>
        <w:rPr>
          <w:b/>
          <w:spacing w:val="-15"/>
        </w:rPr>
        <w:t xml:space="preserve"> </w:t>
      </w:r>
      <w:r>
        <w:rPr>
          <w:b/>
        </w:rPr>
        <w:t>ARGENTINA</w:t>
      </w:r>
      <w:r>
        <w:rPr>
          <w:b/>
          <w:spacing w:val="-15"/>
        </w:rPr>
        <w:t xml:space="preserve"> </w:t>
      </w:r>
      <w:r>
        <w:rPr>
          <w:b/>
        </w:rPr>
        <w:t>FOR</w:t>
      </w:r>
      <w:r>
        <w:rPr>
          <w:b/>
          <w:spacing w:val="-14"/>
        </w:rPr>
        <w:t xml:space="preserve"> </w:t>
      </w:r>
      <w:r>
        <w:rPr>
          <w:b/>
        </w:rPr>
        <w:t>HER</w:t>
      </w:r>
      <w:r>
        <w:rPr>
          <w:b/>
          <w:w w:val="99"/>
        </w:rPr>
        <w:t xml:space="preserve"> </w:t>
      </w:r>
      <w:r>
        <w:rPr>
          <w:b/>
        </w:rPr>
        <w:t>SECOND</w:t>
      </w:r>
      <w:r>
        <w:rPr>
          <w:b/>
          <w:spacing w:val="-35"/>
        </w:rPr>
        <w:t xml:space="preserve"> </w:t>
      </w:r>
      <w:r>
        <w:rPr>
          <w:b/>
        </w:rPr>
        <w:t>ENERGY</w:t>
      </w:r>
      <w:r>
        <w:rPr>
          <w:b/>
          <w:w w:val="99"/>
        </w:rPr>
        <w:t xml:space="preserve"> </w:t>
      </w:r>
      <w:r>
        <w:rPr>
          <w:b/>
        </w:rPr>
        <w:t>ENHANCEMENT</w:t>
      </w:r>
      <w:r>
        <w:rPr>
          <w:b/>
          <w:spacing w:val="-27"/>
        </w:rPr>
        <w:t xml:space="preserve"> </w:t>
      </w:r>
      <w:r>
        <w:rPr>
          <w:b/>
        </w:rPr>
        <w:t>COURSE</w:t>
      </w:r>
      <w:r>
        <w:rPr>
          <w:b/>
          <w:spacing w:val="-26"/>
        </w:rPr>
        <w:t xml:space="preserve"> </w:t>
      </w:r>
      <w:r>
        <w:rPr>
          <w:b/>
        </w:rPr>
        <w:t>IN</w:t>
      </w:r>
    </w:p>
    <w:p w:rsidR="00743C02" w:rsidRDefault="00743C02">
      <w:pPr>
        <w:jc w:val="center"/>
        <w:sectPr w:rsidR="00743C02">
          <w:pgSz w:w="8640" w:h="12960"/>
          <w:pgMar w:top="960" w:right="920" w:bottom="900" w:left="900" w:header="0" w:footer="710" w:gutter="0"/>
          <w:cols w:space="720"/>
        </w:sectPr>
      </w:pPr>
    </w:p>
    <w:p w:rsidR="00743C02" w:rsidRDefault="001F2438">
      <w:pPr>
        <w:ind w:left="1631"/>
        <w:rPr>
          <w:rFonts w:ascii="Lucida Sans" w:eastAsia="Lucida Sans" w:hAnsi="Lucida Sans" w:cs="Lucida Sans"/>
          <w:sz w:val="40"/>
          <w:szCs w:val="40"/>
        </w:rPr>
      </w:pPr>
      <w:r>
        <w:rPr>
          <w:rFonts w:ascii="Lucida Sans"/>
          <w:b/>
          <w:w w:val="95"/>
          <w:sz w:val="40"/>
        </w:rPr>
        <w:lastRenderedPageBreak/>
        <w:t>ARGENTINA</w:t>
      </w:r>
    </w:p>
    <w:p w:rsidR="00743C02" w:rsidRDefault="001F2438">
      <w:pPr>
        <w:ind w:left="87"/>
        <w:rPr>
          <w:rFonts w:ascii="Lucida Sans" w:eastAsia="Lucida Sans" w:hAnsi="Lucida Sans" w:cs="Lucida Sans"/>
          <w:sz w:val="40"/>
          <w:szCs w:val="40"/>
        </w:rPr>
      </w:pPr>
      <w:r>
        <w:br w:type="column"/>
      </w:r>
      <w:r>
        <w:rPr>
          <w:rFonts w:ascii="Lucida Sans"/>
          <w:b/>
          <w:sz w:val="40"/>
        </w:rPr>
        <w:lastRenderedPageBreak/>
        <w:t>2007</w:t>
      </w:r>
    </w:p>
    <w:p w:rsidR="00743C02" w:rsidRDefault="00743C02">
      <w:pPr>
        <w:rPr>
          <w:rFonts w:ascii="Lucida Sans" w:eastAsia="Lucida Sans" w:hAnsi="Lucida Sans" w:cs="Lucida Sans"/>
          <w:sz w:val="40"/>
          <w:szCs w:val="40"/>
        </w:rPr>
        <w:sectPr w:rsidR="00743C02">
          <w:type w:val="continuous"/>
          <w:pgSz w:w="8640" w:h="12960"/>
          <w:pgMar w:top="40" w:right="920" w:bottom="0" w:left="900" w:header="720" w:footer="720" w:gutter="0"/>
          <w:cols w:num="2" w:space="720" w:equalWidth="0">
            <w:col w:w="4060" w:space="40"/>
            <w:col w:w="2720"/>
          </w:cols>
        </w:sectPr>
      </w:pPr>
    </w:p>
    <w:p w:rsidR="00743C02" w:rsidRDefault="00E5021A">
      <w:pPr>
        <w:pStyle w:val="Corpodetexto"/>
        <w:spacing w:before="120"/>
        <w:ind w:left="1923" w:right="165" w:hanging="1815"/>
      </w:pPr>
      <w:r>
        <w:lastRenderedPageBreak/>
        <w:pict>
          <v:shape id="_x0000_s1358" type="#_x0000_t75" style="position:absolute;left:0;text-align:left;margin-left:50.45pt;margin-top:23.45pt;width:90.7pt;height:115.5pt;z-index:-159664;mso-position-horizontal-relative:page">
            <v:imagedata r:id="rId175" o:title=""/>
            <w10:wrap anchorx="page"/>
          </v:shape>
        </w:pict>
      </w:r>
      <w:r w:rsidR="001F2438">
        <w:rPr>
          <w:spacing w:val="-1"/>
        </w:rPr>
        <w:t>It</w:t>
      </w:r>
      <w:r w:rsidR="001F2438">
        <w:rPr>
          <w:spacing w:val="2"/>
        </w:rPr>
        <w:t xml:space="preserve"> </w:t>
      </w:r>
      <w:r w:rsidR="001F2438">
        <w:rPr>
          <w:spacing w:val="-2"/>
        </w:rPr>
        <w:t>was</w:t>
      </w:r>
      <w:r w:rsidR="001F2438">
        <w:t xml:space="preserve"> nearly</w:t>
      </w:r>
      <w:r w:rsidR="001F2438">
        <w:rPr>
          <w:spacing w:val="-3"/>
        </w:rPr>
        <w:t xml:space="preserve"> </w:t>
      </w:r>
      <w:r w:rsidR="001F2438">
        <w:rPr>
          <w:spacing w:val="-1"/>
        </w:rPr>
        <w:t>two</w:t>
      </w:r>
      <w:r w:rsidR="001F2438">
        <w:rPr>
          <w:spacing w:val="1"/>
        </w:rPr>
        <w:t xml:space="preserve"> </w:t>
      </w:r>
      <w:r w:rsidR="001F2438">
        <w:rPr>
          <w:spacing w:val="-1"/>
        </w:rPr>
        <w:t>years</w:t>
      </w:r>
      <w:r w:rsidR="001F2438">
        <w:rPr>
          <w:spacing w:val="-3"/>
        </w:rPr>
        <w:t xml:space="preserve"> </w:t>
      </w:r>
      <w:r w:rsidR="001F2438">
        <w:t>ago</w:t>
      </w:r>
      <w:r w:rsidR="001F2438">
        <w:rPr>
          <w:spacing w:val="-1"/>
        </w:rPr>
        <w:t xml:space="preserve"> </w:t>
      </w:r>
      <w:r w:rsidR="001F2438">
        <w:t>that I</w:t>
      </w:r>
      <w:r w:rsidR="001F2438">
        <w:rPr>
          <w:spacing w:val="-1"/>
        </w:rPr>
        <w:t xml:space="preserve"> completed</w:t>
      </w:r>
      <w:r w:rsidR="001F2438">
        <w:rPr>
          <w:spacing w:val="-3"/>
        </w:rPr>
        <w:t xml:space="preserve"> </w:t>
      </w:r>
      <w:r w:rsidR="001F2438">
        <w:t xml:space="preserve">the </w:t>
      </w:r>
      <w:r w:rsidR="001F2438">
        <w:rPr>
          <w:spacing w:val="-1"/>
        </w:rPr>
        <w:t>first</w:t>
      </w:r>
      <w:r w:rsidR="001F2438">
        <w:t xml:space="preserve"> half</w:t>
      </w:r>
      <w:r w:rsidR="001F2438">
        <w:rPr>
          <w:spacing w:val="-1"/>
        </w:rPr>
        <w:t xml:space="preserve"> </w:t>
      </w:r>
      <w:r w:rsidR="001F2438">
        <w:t>of</w:t>
      </w:r>
      <w:r w:rsidR="001F2438">
        <w:rPr>
          <w:spacing w:val="-1"/>
        </w:rPr>
        <w:t xml:space="preserve"> </w:t>
      </w:r>
      <w:r w:rsidR="001F2438">
        <w:t xml:space="preserve">the </w:t>
      </w:r>
      <w:r w:rsidR="001F2438">
        <w:rPr>
          <w:spacing w:val="-1"/>
        </w:rPr>
        <w:t>EE</w:t>
      </w:r>
      <w:r w:rsidR="001F2438">
        <w:rPr>
          <w:spacing w:val="33"/>
        </w:rPr>
        <w:t xml:space="preserve"> </w:t>
      </w:r>
      <w:r w:rsidR="001F2438">
        <w:rPr>
          <w:spacing w:val="-1"/>
        </w:rPr>
        <w:t>course</w:t>
      </w:r>
      <w:r w:rsidR="001F2438">
        <w:t xml:space="preserve"> in </w:t>
      </w:r>
      <w:r w:rsidR="001F2438">
        <w:rPr>
          <w:spacing w:val="-1"/>
        </w:rPr>
        <w:t>Spain</w:t>
      </w:r>
      <w:r w:rsidR="001F2438">
        <w:rPr>
          <w:spacing w:val="1"/>
        </w:rPr>
        <w:t xml:space="preserve"> </w:t>
      </w:r>
      <w:r w:rsidR="001F2438">
        <w:rPr>
          <w:spacing w:val="-1"/>
        </w:rPr>
        <w:t xml:space="preserve">with Satchi </w:t>
      </w:r>
      <w:r w:rsidR="001F2438">
        <w:t>and</w:t>
      </w:r>
      <w:r w:rsidR="001F2438">
        <w:rPr>
          <w:spacing w:val="-1"/>
        </w:rPr>
        <w:t xml:space="preserve"> Devi. </w:t>
      </w:r>
      <w:r w:rsidR="001F2438">
        <w:t>In one</w:t>
      </w:r>
      <w:r w:rsidR="001F2438">
        <w:rPr>
          <w:spacing w:val="25"/>
        </w:rPr>
        <w:t xml:space="preserve"> </w:t>
      </w:r>
      <w:r w:rsidR="001F2438">
        <w:rPr>
          <w:spacing w:val="-1"/>
        </w:rPr>
        <w:t>respect</w:t>
      </w:r>
      <w:r w:rsidR="001F2438">
        <w:t xml:space="preserve"> </w:t>
      </w:r>
      <w:r w:rsidR="001F2438">
        <w:rPr>
          <w:spacing w:val="-1"/>
        </w:rPr>
        <w:t>it</w:t>
      </w:r>
      <w:r w:rsidR="001F2438">
        <w:t xml:space="preserve"> </w:t>
      </w:r>
      <w:r w:rsidR="001F2438">
        <w:rPr>
          <w:spacing w:val="-1"/>
        </w:rPr>
        <w:t>seems</w:t>
      </w:r>
      <w:r w:rsidR="001F2438">
        <w:t xml:space="preserve"> </w:t>
      </w:r>
      <w:r w:rsidR="001F2438">
        <w:rPr>
          <w:spacing w:val="-1"/>
        </w:rPr>
        <w:t>just</w:t>
      </w:r>
      <w:r w:rsidR="001F2438">
        <w:rPr>
          <w:spacing w:val="2"/>
        </w:rPr>
        <w:t xml:space="preserve"> </w:t>
      </w:r>
      <w:r w:rsidR="001F2438">
        <w:rPr>
          <w:spacing w:val="-1"/>
        </w:rPr>
        <w:t>yesterday</w:t>
      </w:r>
      <w:r w:rsidR="001F2438">
        <w:rPr>
          <w:spacing w:val="-2"/>
        </w:rPr>
        <w:t xml:space="preserve"> </w:t>
      </w:r>
      <w:r w:rsidR="001F2438">
        <w:rPr>
          <w:spacing w:val="-1"/>
        </w:rPr>
        <w:t>but</w:t>
      </w:r>
      <w:r w:rsidR="001F2438">
        <w:rPr>
          <w:spacing w:val="2"/>
        </w:rPr>
        <w:t xml:space="preserve"> </w:t>
      </w:r>
      <w:r w:rsidR="001F2438">
        <w:t>in</w:t>
      </w:r>
      <w:r w:rsidR="001F2438">
        <w:rPr>
          <w:spacing w:val="-1"/>
        </w:rPr>
        <w:t xml:space="preserve"> </w:t>
      </w:r>
      <w:r w:rsidR="001F2438">
        <w:t>another</w:t>
      </w:r>
      <w:r w:rsidR="001F2438">
        <w:rPr>
          <w:spacing w:val="-1"/>
        </w:rPr>
        <w:t xml:space="preserve"> </w:t>
      </w:r>
      <w:r w:rsidR="001F2438">
        <w:t>a</w:t>
      </w:r>
      <w:r w:rsidR="001F2438">
        <w:rPr>
          <w:spacing w:val="23"/>
        </w:rPr>
        <w:t xml:space="preserve"> </w:t>
      </w:r>
      <w:r w:rsidR="001F2438">
        <w:rPr>
          <w:spacing w:val="-1"/>
        </w:rPr>
        <w:t>life</w:t>
      </w:r>
      <w:r w:rsidR="001F2438">
        <w:t xml:space="preserve"> </w:t>
      </w:r>
      <w:r w:rsidR="001F2438">
        <w:rPr>
          <w:spacing w:val="-1"/>
        </w:rPr>
        <w:t>time</w:t>
      </w:r>
      <w:r w:rsidR="001F2438">
        <w:t xml:space="preserve"> </w:t>
      </w:r>
      <w:r w:rsidR="001F2438">
        <w:rPr>
          <w:spacing w:val="-1"/>
        </w:rPr>
        <w:t>away.</w:t>
      </w:r>
      <w:r w:rsidR="001F2438">
        <w:rPr>
          <w:spacing w:val="62"/>
        </w:rPr>
        <w:t xml:space="preserve"> </w:t>
      </w:r>
      <w:r w:rsidR="001F2438">
        <w:t>A</w:t>
      </w:r>
      <w:r w:rsidR="001F2438">
        <w:rPr>
          <w:spacing w:val="1"/>
        </w:rPr>
        <w:t xml:space="preserve"> </w:t>
      </w:r>
      <w:r w:rsidR="001F2438">
        <w:rPr>
          <w:spacing w:val="-1"/>
        </w:rPr>
        <w:t>lot</w:t>
      </w:r>
      <w:r w:rsidR="001F2438">
        <w:rPr>
          <w:spacing w:val="-2"/>
        </w:rPr>
        <w:t xml:space="preserve"> </w:t>
      </w:r>
      <w:r w:rsidR="001F2438">
        <w:rPr>
          <w:spacing w:val="-1"/>
        </w:rPr>
        <w:t>has happened</w:t>
      </w:r>
      <w:r w:rsidR="001F2438">
        <w:rPr>
          <w:spacing w:val="-2"/>
        </w:rPr>
        <w:t xml:space="preserve"> </w:t>
      </w:r>
      <w:r w:rsidR="001F2438">
        <w:rPr>
          <w:spacing w:val="-1"/>
        </w:rPr>
        <w:t>in my</w:t>
      </w:r>
      <w:r w:rsidR="001F2438">
        <w:rPr>
          <w:spacing w:val="-2"/>
        </w:rPr>
        <w:t xml:space="preserve"> </w:t>
      </w:r>
      <w:r w:rsidR="001F2438">
        <w:rPr>
          <w:spacing w:val="-1"/>
        </w:rPr>
        <w:t>life</w:t>
      </w:r>
      <w:r w:rsidR="001F2438">
        <w:rPr>
          <w:spacing w:val="22"/>
        </w:rPr>
        <w:t xml:space="preserve"> </w:t>
      </w:r>
      <w:r w:rsidR="001F2438">
        <w:rPr>
          <w:spacing w:val="-1"/>
        </w:rPr>
        <w:t>between</w:t>
      </w:r>
      <w:r w:rsidR="001F2438">
        <w:rPr>
          <w:spacing w:val="-2"/>
        </w:rPr>
        <w:t xml:space="preserve"> </w:t>
      </w:r>
      <w:r w:rsidR="001F2438">
        <w:rPr>
          <w:spacing w:val="-1"/>
        </w:rPr>
        <w:t>that time</w:t>
      </w:r>
      <w:r w:rsidR="001F2438">
        <w:rPr>
          <w:spacing w:val="1"/>
        </w:rPr>
        <w:t xml:space="preserve"> </w:t>
      </w:r>
      <w:r w:rsidR="001F2438">
        <w:rPr>
          <w:spacing w:val="-1"/>
        </w:rPr>
        <w:t>deaths, births, daughter’s</w:t>
      </w:r>
      <w:r w:rsidR="001F2438">
        <w:rPr>
          <w:spacing w:val="30"/>
        </w:rPr>
        <w:t xml:space="preserve"> </w:t>
      </w:r>
      <w:r w:rsidR="001F2438">
        <w:rPr>
          <w:spacing w:val="-1"/>
        </w:rPr>
        <w:t xml:space="preserve">marriage, </w:t>
      </w:r>
      <w:r w:rsidR="001F2438">
        <w:t xml:space="preserve">ill </w:t>
      </w:r>
      <w:r w:rsidR="001F2438">
        <w:rPr>
          <w:spacing w:val="-1"/>
        </w:rPr>
        <w:t>health;</w:t>
      </w:r>
      <w:r w:rsidR="001F2438">
        <w:rPr>
          <w:spacing w:val="-2"/>
        </w:rPr>
        <w:t xml:space="preserve"> </w:t>
      </w:r>
      <w:r w:rsidR="001F2438">
        <w:t>the</w:t>
      </w:r>
      <w:r w:rsidR="001F2438">
        <w:rPr>
          <w:spacing w:val="-1"/>
        </w:rPr>
        <w:t xml:space="preserve"> usual</w:t>
      </w:r>
      <w:r w:rsidR="001F2438">
        <w:t xml:space="preserve"> </w:t>
      </w:r>
      <w:r w:rsidR="001F2438">
        <w:rPr>
          <w:spacing w:val="-1"/>
        </w:rPr>
        <w:t>variety</w:t>
      </w:r>
      <w:r w:rsidR="001F2438">
        <w:rPr>
          <w:spacing w:val="-2"/>
        </w:rPr>
        <w:t xml:space="preserve"> </w:t>
      </w:r>
      <w:r w:rsidR="001F2438">
        <w:t>of life’s</w:t>
      </w:r>
      <w:r w:rsidR="001F2438">
        <w:rPr>
          <w:spacing w:val="35"/>
        </w:rPr>
        <w:t xml:space="preserve"> </w:t>
      </w:r>
      <w:r w:rsidR="001F2438">
        <w:rPr>
          <w:spacing w:val="-1"/>
        </w:rPr>
        <w:t>traumas.</w:t>
      </w:r>
      <w:r w:rsidR="001F2438">
        <w:rPr>
          <w:spacing w:val="63"/>
        </w:rPr>
        <w:t xml:space="preserve"> </w:t>
      </w:r>
      <w:r w:rsidR="001F2438">
        <w:t>I</w:t>
      </w:r>
      <w:r w:rsidR="001F2438">
        <w:rPr>
          <w:spacing w:val="-1"/>
        </w:rPr>
        <w:t xml:space="preserve"> returned</w:t>
      </w:r>
      <w:r w:rsidR="001F2438">
        <w:t xml:space="preserve"> </w:t>
      </w:r>
      <w:r w:rsidR="001F2438">
        <w:rPr>
          <w:spacing w:val="-1"/>
        </w:rPr>
        <w:t>from</w:t>
      </w:r>
      <w:r w:rsidR="001F2438">
        <w:rPr>
          <w:spacing w:val="-2"/>
        </w:rPr>
        <w:t xml:space="preserve"> </w:t>
      </w:r>
      <w:r w:rsidR="001F2438">
        <w:t xml:space="preserve">the </w:t>
      </w:r>
      <w:r w:rsidR="001F2438">
        <w:rPr>
          <w:spacing w:val="-1"/>
        </w:rPr>
        <w:t>first</w:t>
      </w:r>
      <w:r w:rsidR="001F2438">
        <w:t xml:space="preserve"> </w:t>
      </w:r>
      <w:r w:rsidR="001F2438">
        <w:rPr>
          <w:spacing w:val="-1"/>
        </w:rPr>
        <w:t>course full</w:t>
      </w:r>
      <w:r w:rsidR="001F2438">
        <w:t xml:space="preserve"> of</w:t>
      </w:r>
      <w:r w:rsidR="001F2438">
        <w:rPr>
          <w:spacing w:val="43"/>
        </w:rPr>
        <w:t xml:space="preserve"> </w:t>
      </w:r>
      <w:r w:rsidR="001F2438">
        <w:rPr>
          <w:spacing w:val="-1"/>
        </w:rPr>
        <w:t>determination to</w:t>
      </w:r>
      <w:r w:rsidR="001F2438">
        <w:t xml:space="preserve"> </w:t>
      </w:r>
      <w:r w:rsidR="001F2438">
        <w:rPr>
          <w:spacing w:val="-1"/>
        </w:rPr>
        <w:t>follow</w:t>
      </w:r>
      <w:r w:rsidR="001F2438">
        <w:rPr>
          <w:spacing w:val="-3"/>
        </w:rPr>
        <w:t xml:space="preserve"> </w:t>
      </w:r>
      <w:r w:rsidR="001F2438">
        <w:rPr>
          <w:spacing w:val="-1"/>
        </w:rPr>
        <w:t>my</w:t>
      </w:r>
      <w:r w:rsidR="001F2438">
        <w:rPr>
          <w:spacing w:val="-2"/>
        </w:rPr>
        <w:t xml:space="preserve"> </w:t>
      </w:r>
      <w:r w:rsidR="001F2438">
        <w:rPr>
          <w:spacing w:val="-1"/>
        </w:rPr>
        <w:t>spiritual</w:t>
      </w:r>
      <w:r w:rsidR="001F2438">
        <w:t xml:space="preserve"> </w:t>
      </w:r>
      <w:r w:rsidR="001F2438">
        <w:rPr>
          <w:spacing w:val="-1"/>
        </w:rPr>
        <w:t>path,</w:t>
      </w:r>
      <w:r w:rsidR="001F2438">
        <w:t xml:space="preserve"> I </w:t>
      </w:r>
      <w:r w:rsidR="001F2438">
        <w:rPr>
          <w:spacing w:val="-2"/>
        </w:rPr>
        <w:t>was</w:t>
      </w:r>
      <w:r w:rsidR="001F2438">
        <w:rPr>
          <w:spacing w:val="23"/>
        </w:rPr>
        <w:t xml:space="preserve"> </w:t>
      </w:r>
      <w:r w:rsidR="001F2438">
        <w:rPr>
          <w:spacing w:val="-1"/>
        </w:rPr>
        <w:t>going</w:t>
      </w:r>
      <w:r w:rsidR="001F2438">
        <w:t xml:space="preserve"> </w:t>
      </w:r>
      <w:r w:rsidR="001F2438">
        <w:rPr>
          <w:spacing w:val="-1"/>
        </w:rPr>
        <w:t>to</w:t>
      </w:r>
      <w:r w:rsidR="001F2438">
        <w:t xml:space="preserve"> </w:t>
      </w:r>
      <w:r w:rsidR="001F2438">
        <w:rPr>
          <w:spacing w:val="-1"/>
        </w:rPr>
        <w:t>do such</w:t>
      </w:r>
      <w:r w:rsidR="001F2438">
        <w:t xml:space="preserve"> </w:t>
      </w:r>
      <w:r w:rsidR="001F2438">
        <w:rPr>
          <w:spacing w:val="-1"/>
        </w:rPr>
        <w:t>great things</w:t>
      </w:r>
      <w:r w:rsidR="001F2438">
        <w:t xml:space="preserve"> </w:t>
      </w:r>
      <w:r w:rsidR="001F2438">
        <w:rPr>
          <w:spacing w:val="-2"/>
        </w:rPr>
        <w:t>but</w:t>
      </w:r>
      <w:r w:rsidR="001F2438">
        <w:rPr>
          <w:spacing w:val="2"/>
        </w:rPr>
        <w:t xml:space="preserve"> </w:t>
      </w:r>
      <w:r w:rsidR="001F2438">
        <w:rPr>
          <w:spacing w:val="-1"/>
        </w:rPr>
        <w:t xml:space="preserve">being </w:t>
      </w:r>
      <w:r w:rsidR="001F2438">
        <w:t xml:space="preserve">a </w:t>
      </w:r>
      <w:r w:rsidR="001F2438">
        <w:rPr>
          <w:spacing w:val="-2"/>
        </w:rPr>
        <w:t>wife</w:t>
      </w:r>
      <w:r w:rsidR="001F2438">
        <w:rPr>
          <w:spacing w:val="29"/>
        </w:rPr>
        <w:t xml:space="preserve"> </w:t>
      </w:r>
      <w:r w:rsidR="001F2438">
        <w:t xml:space="preserve">and </w:t>
      </w:r>
      <w:r w:rsidR="001F2438">
        <w:rPr>
          <w:spacing w:val="-1"/>
        </w:rPr>
        <w:t>mother just</w:t>
      </w:r>
      <w:r w:rsidR="001F2438">
        <w:rPr>
          <w:spacing w:val="1"/>
        </w:rPr>
        <w:t xml:space="preserve"> </w:t>
      </w:r>
      <w:r w:rsidR="001F2438">
        <w:t xml:space="preserve">took </w:t>
      </w:r>
      <w:r w:rsidR="001F2438">
        <w:rPr>
          <w:spacing w:val="-1"/>
        </w:rPr>
        <w:t>over.</w:t>
      </w:r>
      <w:r w:rsidR="001F2438">
        <w:rPr>
          <w:spacing w:val="61"/>
        </w:rPr>
        <w:t xml:space="preserve"> </w:t>
      </w:r>
      <w:r w:rsidR="001F2438">
        <w:t>At</w:t>
      </w:r>
      <w:r w:rsidR="001F2438">
        <w:rPr>
          <w:spacing w:val="-1"/>
        </w:rPr>
        <w:t xml:space="preserve"> </w:t>
      </w:r>
      <w:r w:rsidR="001F2438">
        <w:t>the</w:t>
      </w:r>
      <w:r w:rsidR="001F2438">
        <w:rPr>
          <w:spacing w:val="-1"/>
        </w:rPr>
        <w:t xml:space="preserve"> times</w:t>
      </w:r>
      <w:r w:rsidR="001F2438">
        <w:rPr>
          <w:spacing w:val="1"/>
        </w:rPr>
        <w:t xml:space="preserve"> </w:t>
      </w:r>
      <w:r w:rsidR="001F2438">
        <w:rPr>
          <w:spacing w:val="-1"/>
        </w:rPr>
        <w:t>when</w:t>
      </w:r>
      <w:r w:rsidR="001F2438">
        <w:t xml:space="preserve"> I</w:t>
      </w:r>
      <w:r w:rsidR="001F2438">
        <w:rPr>
          <w:spacing w:val="29"/>
        </w:rPr>
        <w:t xml:space="preserve"> </w:t>
      </w:r>
      <w:r w:rsidR="001F2438">
        <w:rPr>
          <w:spacing w:val="-1"/>
        </w:rPr>
        <w:t>most</w:t>
      </w:r>
      <w:r w:rsidR="001F2438">
        <w:t xml:space="preserve"> </w:t>
      </w:r>
      <w:r w:rsidR="001F2438">
        <w:rPr>
          <w:spacing w:val="-1"/>
        </w:rPr>
        <w:t xml:space="preserve">needed </w:t>
      </w:r>
      <w:r w:rsidR="001F2438">
        <w:t xml:space="preserve">to </w:t>
      </w:r>
      <w:r w:rsidR="001F2438">
        <w:rPr>
          <w:spacing w:val="-1"/>
        </w:rPr>
        <w:t>practice</w:t>
      </w:r>
      <w:r w:rsidR="001F2438">
        <w:t xml:space="preserve"> I did not,</w:t>
      </w:r>
      <w:r w:rsidR="001F2438">
        <w:rPr>
          <w:spacing w:val="-1"/>
        </w:rPr>
        <w:t xml:space="preserve"> which</w:t>
      </w:r>
      <w:r w:rsidR="001F2438">
        <w:t xml:space="preserve"> in</w:t>
      </w:r>
      <w:r w:rsidR="001F2438">
        <w:rPr>
          <w:spacing w:val="-1"/>
        </w:rPr>
        <w:t xml:space="preserve"> turn</w:t>
      </w:r>
      <w:r w:rsidR="001F2438">
        <w:rPr>
          <w:spacing w:val="31"/>
        </w:rPr>
        <w:t xml:space="preserve"> </w:t>
      </w:r>
      <w:r w:rsidR="001F2438">
        <w:rPr>
          <w:spacing w:val="-1"/>
        </w:rPr>
        <w:t>lead</w:t>
      </w:r>
      <w:r w:rsidR="001F2438">
        <w:rPr>
          <w:spacing w:val="-2"/>
        </w:rPr>
        <w:t xml:space="preserve"> </w:t>
      </w:r>
      <w:r w:rsidR="001F2438">
        <w:rPr>
          <w:spacing w:val="-1"/>
        </w:rPr>
        <w:t>to</w:t>
      </w:r>
      <w:r w:rsidR="001F2438">
        <w:t xml:space="preserve"> </w:t>
      </w:r>
      <w:r w:rsidR="001F2438">
        <w:rPr>
          <w:spacing w:val="-1"/>
        </w:rPr>
        <w:t>much</w:t>
      </w:r>
      <w:r w:rsidR="001F2438">
        <w:t xml:space="preserve"> </w:t>
      </w:r>
      <w:r w:rsidR="001F2438">
        <w:rPr>
          <w:spacing w:val="-1"/>
        </w:rPr>
        <w:t>inner</w:t>
      </w:r>
      <w:r w:rsidR="001F2438">
        <w:rPr>
          <w:spacing w:val="1"/>
        </w:rPr>
        <w:t xml:space="preserve"> </w:t>
      </w:r>
      <w:r w:rsidR="001F2438">
        <w:rPr>
          <w:spacing w:val="-1"/>
        </w:rPr>
        <w:t>suffering.</w:t>
      </w:r>
    </w:p>
    <w:p w:rsidR="00743C02" w:rsidRDefault="001F2438">
      <w:pPr>
        <w:pStyle w:val="Corpodetexto"/>
      </w:pPr>
      <w:r>
        <w:rPr>
          <w:spacing w:val="-1"/>
        </w:rPr>
        <w:t>Vanessa</w:t>
      </w:r>
      <w:r>
        <w:rPr>
          <w:spacing w:val="1"/>
        </w:rPr>
        <w:t xml:space="preserve"> </w:t>
      </w:r>
      <w:r>
        <w:rPr>
          <w:spacing w:val="-1"/>
        </w:rPr>
        <w:t>with</w:t>
      </w:r>
      <w:r>
        <w:t xml:space="preserve"> </w:t>
      </w:r>
      <w:r>
        <w:rPr>
          <w:spacing w:val="-1"/>
        </w:rPr>
        <w:t>Dhiren, another course member</w:t>
      </w:r>
    </w:p>
    <w:p w:rsidR="00743C02" w:rsidRDefault="001F2438">
      <w:pPr>
        <w:pStyle w:val="Corpodetexto"/>
        <w:ind w:right="113"/>
      </w:pPr>
      <w:r>
        <w:t>I</w:t>
      </w:r>
      <w:r>
        <w:rPr>
          <w:spacing w:val="1"/>
        </w:rPr>
        <w:t xml:space="preserve"> </w:t>
      </w:r>
      <w:r>
        <w:rPr>
          <w:spacing w:val="-2"/>
        </w:rPr>
        <w:t>was</w:t>
      </w:r>
      <w:r>
        <w:t xml:space="preserve"> </w:t>
      </w:r>
      <w:r>
        <w:rPr>
          <w:spacing w:val="-1"/>
        </w:rPr>
        <w:t>also</w:t>
      </w:r>
      <w:r>
        <w:t xml:space="preserve"> </w:t>
      </w:r>
      <w:r>
        <w:rPr>
          <w:spacing w:val="-1"/>
        </w:rPr>
        <w:t>struggling</w:t>
      </w:r>
      <w:r>
        <w:t xml:space="preserve"> to</w:t>
      </w:r>
      <w:r>
        <w:rPr>
          <w:spacing w:val="-1"/>
        </w:rPr>
        <w:t xml:space="preserve"> </w:t>
      </w:r>
      <w:r>
        <w:t xml:space="preserve">get </w:t>
      </w:r>
      <w:r>
        <w:rPr>
          <w:spacing w:val="-1"/>
        </w:rPr>
        <w:t>myself</w:t>
      </w:r>
      <w:r>
        <w:t xml:space="preserve"> </w:t>
      </w:r>
      <w:r>
        <w:rPr>
          <w:spacing w:val="-1"/>
        </w:rPr>
        <w:t>acknowledged</w:t>
      </w:r>
      <w:r>
        <w:t xml:space="preserve"> as</w:t>
      </w:r>
      <w:r>
        <w:rPr>
          <w:spacing w:val="-3"/>
        </w:rPr>
        <w:t xml:space="preserve"> </w:t>
      </w:r>
      <w:r>
        <w:t xml:space="preserve">a </w:t>
      </w:r>
      <w:r>
        <w:rPr>
          <w:spacing w:val="-1"/>
        </w:rPr>
        <w:t>spiritual</w:t>
      </w:r>
      <w:r>
        <w:rPr>
          <w:spacing w:val="55"/>
        </w:rPr>
        <w:t xml:space="preserve"> </w:t>
      </w:r>
      <w:r>
        <w:rPr>
          <w:spacing w:val="-1"/>
        </w:rPr>
        <w:t>person</w:t>
      </w:r>
      <w:r>
        <w:t xml:space="preserve"> by</w:t>
      </w:r>
      <w:r>
        <w:rPr>
          <w:spacing w:val="-3"/>
        </w:rPr>
        <w:t xml:space="preserve"> </w:t>
      </w:r>
      <w:r>
        <w:rPr>
          <w:spacing w:val="-1"/>
        </w:rPr>
        <w:t xml:space="preserve">those close </w:t>
      </w:r>
      <w:r>
        <w:t>to</w:t>
      </w:r>
      <w:r>
        <w:rPr>
          <w:spacing w:val="-1"/>
        </w:rPr>
        <w:t xml:space="preserve"> me.</w:t>
      </w:r>
      <w:r>
        <w:rPr>
          <w:spacing w:val="63"/>
        </w:rPr>
        <w:t xml:space="preserve"> </w:t>
      </w:r>
      <w:r>
        <w:t>I</w:t>
      </w:r>
      <w:r>
        <w:rPr>
          <w:spacing w:val="1"/>
        </w:rPr>
        <w:t xml:space="preserve"> </w:t>
      </w:r>
      <w:r>
        <w:rPr>
          <w:spacing w:val="-2"/>
        </w:rPr>
        <w:t>was</w:t>
      </w:r>
      <w:r>
        <w:rPr>
          <w:spacing w:val="-1"/>
        </w:rPr>
        <w:t xml:space="preserve"> tired </w:t>
      </w:r>
      <w:r>
        <w:t>of living</w:t>
      </w:r>
      <w:r>
        <w:rPr>
          <w:spacing w:val="-1"/>
        </w:rPr>
        <w:t xml:space="preserve"> two</w:t>
      </w:r>
      <w:r>
        <w:t xml:space="preserve"> lives,</w:t>
      </w:r>
      <w:r>
        <w:rPr>
          <w:spacing w:val="-1"/>
        </w:rPr>
        <w:t xml:space="preserve"> </w:t>
      </w:r>
      <w:r>
        <w:t>one</w:t>
      </w:r>
      <w:r>
        <w:rPr>
          <w:spacing w:val="-2"/>
        </w:rPr>
        <w:t xml:space="preserve"> </w:t>
      </w:r>
      <w:r>
        <w:t>as</w:t>
      </w:r>
      <w:r>
        <w:rPr>
          <w:spacing w:val="35"/>
        </w:rPr>
        <w:t xml:space="preserve"> </w:t>
      </w:r>
      <w:r>
        <w:t xml:space="preserve">a </w:t>
      </w:r>
      <w:r>
        <w:rPr>
          <w:spacing w:val="-2"/>
        </w:rPr>
        <w:t xml:space="preserve">family </w:t>
      </w:r>
      <w:r>
        <w:rPr>
          <w:spacing w:val="-1"/>
        </w:rPr>
        <w:t>person</w:t>
      </w:r>
      <w:r>
        <w:t xml:space="preserve"> </w:t>
      </w:r>
      <w:r>
        <w:rPr>
          <w:spacing w:val="-1"/>
        </w:rPr>
        <w:t xml:space="preserve">and the other as </w:t>
      </w:r>
      <w:r>
        <w:t xml:space="preserve">a </w:t>
      </w:r>
      <w:r>
        <w:rPr>
          <w:spacing w:val="-1"/>
        </w:rPr>
        <w:t>spiritual</w:t>
      </w:r>
      <w:r>
        <w:t xml:space="preserve"> </w:t>
      </w:r>
      <w:r>
        <w:rPr>
          <w:spacing w:val="-1"/>
        </w:rPr>
        <w:t>one.</w:t>
      </w:r>
      <w:r>
        <w:rPr>
          <w:spacing w:val="63"/>
        </w:rPr>
        <w:t xml:space="preserve"> </w:t>
      </w:r>
      <w:r>
        <w:rPr>
          <w:spacing w:val="-1"/>
        </w:rPr>
        <w:t>To</w:t>
      </w:r>
      <w:r>
        <w:t xml:space="preserve"> </w:t>
      </w:r>
      <w:r>
        <w:rPr>
          <w:spacing w:val="-1"/>
        </w:rPr>
        <w:t>incorporate the</w:t>
      </w:r>
      <w:r>
        <w:rPr>
          <w:spacing w:val="34"/>
        </w:rPr>
        <w:t xml:space="preserve"> </w:t>
      </w:r>
      <w:r>
        <w:rPr>
          <w:spacing w:val="-1"/>
        </w:rPr>
        <w:t>two</w:t>
      </w:r>
      <w:r>
        <w:rPr>
          <w:spacing w:val="1"/>
        </w:rPr>
        <w:t xml:space="preserve"> </w:t>
      </w:r>
      <w:r>
        <w:rPr>
          <w:spacing w:val="-2"/>
        </w:rPr>
        <w:t>was</w:t>
      </w:r>
      <w:r>
        <w:t xml:space="preserve"> no</w:t>
      </w:r>
      <w:r>
        <w:rPr>
          <w:spacing w:val="-1"/>
        </w:rPr>
        <w:t xml:space="preserve"> </w:t>
      </w:r>
      <w:r>
        <w:t>easy</w:t>
      </w:r>
      <w:r>
        <w:rPr>
          <w:spacing w:val="-3"/>
        </w:rPr>
        <w:t xml:space="preserve"> </w:t>
      </w:r>
      <w:r>
        <w:rPr>
          <w:spacing w:val="-1"/>
        </w:rPr>
        <w:t xml:space="preserve">task </w:t>
      </w:r>
      <w:r>
        <w:t xml:space="preserve">and </w:t>
      </w:r>
      <w:r>
        <w:rPr>
          <w:spacing w:val="-1"/>
        </w:rPr>
        <w:t>relationships</w:t>
      </w:r>
      <w:r>
        <w:t xml:space="preserve"> </w:t>
      </w:r>
      <w:r>
        <w:rPr>
          <w:spacing w:val="-1"/>
        </w:rPr>
        <w:t>problems</w:t>
      </w:r>
      <w:r>
        <w:t xml:space="preserve"> </w:t>
      </w:r>
      <w:r>
        <w:rPr>
          <w:spacing w:val="-1"/>
        </w:rPr>
        <w:t xml:space="preserve">developed </w:t>
      </w:r>
      <w:r>
        <w:rPr>
          <w:spacing w:val="-2"/>
        </w:rPr>
        <w:t>which</w:t>
      </w:r>
      <w:r>
        <w:rPr>
          <w:spacing w:val="54"/>
        </w:rPr>
        <w:t xml:space="preserve"> </w:t>
      </w:r>
      <w:r>
        <w:rPr>
          <w:spacing w:val="-1"/>
        </w:rPr>
        <w:t>that</w:t>
      </w:r>
      <w:r>
        <w:t xml:space="preserve"> </w:t>
      </w:r>
      <w:r>
        <w:rPr>
          <w:spacing w:val="-1"/>
        </w:rPr>
        <w:t>is</w:t>
      </w:r>
      <w:r>
        <w:t xml:space="preserve"> </w:t>
      </w:r>
      <w:r>
        <w:rPr>
          <w:spacing w:val="-2"/>
        </w:rPr>
        <w:t>what</w:t>
      </w:r>
      <w:r>
        <w:rPr>
          <w:spacing w:val="1"/>
        </w:rPr>
        <w:t xml:space="preserve"> </w:t>
      </w:r>
      <w:r>
        <w:rPr>
          <w:spacing w:val="-1"/>
        </w:rPr>
        <w:t>really</w:t>
      </w:r>
      <w:r>
        <w:rPr>
          <w:spacing w:val="-2"/>
        </w:rPr>
        <w:t xml:space="preserve"> </w:t>
      </w:r>
      <w:r>
        <w:rPr>
          <w:spacing w:val="-1"/>
        </w:rPr>
        <w:t>brought</w:t>
      </w:r>
      <w:r>
        <w:t xml:space="preserve"> </w:t>
      </w:r>
      <w:r>
        <w:rPr>
          <w:spacing w:val="-2"/>
        </w:rPr>
        <w:t>me</w:t>
      </w:r>
      <w:r>
        <w:rPr>
          <w:spacing w:val="1"/>
        </w:rPr>
        <w:t xml:space="preserve"> </w:t>
      </w:r>
      <w:r>
        <w:rPr>
          <w:spacing w:val="-1"/>
        </w:rPr>
        <w:t>back to the</w:t>
      </w:r>
      <w:r>
        <w:t xml:space="preserve"> </w:t>
      </w:r>
      <w:r>
        <w:rPr>
          <w:spacing w:val="-1"/>
        </w:rPr>
        <w:t>course.</w:t>
      </w:r>
      <w:r>
        <w:t xml:space="preserve">  I</w:t>
      </w:r>
      <w:r>
        <w:rPr>
          <w:spacing w:val="-1"/>
        </w:rPr>
        <w:t xml:space="preserve"> needed</w:t>
      </w:r>
      <w:r>
        <w:rPr>
          <w:spacing w:val="-3"/>
        </w:rPr>
        <w:t xml:space="preserve"> </w:t>
      </w:r>
      <w:r>
        <w:rPr>
          <w:spacing w:val="-1"/>
        </w:rPr>
        <w:t>ways</w:t>
      </w:r>
      <w:r>
        <w:t xml:space="preserve"> </w:t>
      </w:r>
      <w:r>
        <w:rPr>
          <w:spacing w:val="-1"/>
        </w:rPr>
        <w:t>of</w:t>
      </w:r>
      <w:r>
        <w:rPr>
          <w:spacing w:val="22"/>
        </w:rPr>
        <w:t xml:space="preserve"> </w:t>
      </w:r>
      <w:r>
        <w:t>dealing</w:t>
      </w:r>
      <w:r>
        <w:rPr>
          <w:spacing w:val="1"/>
        </w:rPr>
        <w:t xml:space="preserve"> </w:t>
      </w:r>
      <w:r>
        <w:rPr>
          <w:spacing w:val="-1"/>
        </w:rPr>
        <w:t>with relationships</w:t>
      </w:r>
      <w:r>
        <w:t xml:space="preserve"> of</w:t>
      </w:r>
      <w:r>
        <w:rPr>
          <w:spacing w:val="-1"/>
        </w:rPr>
        <w:t xml:space="preserve"> close </w:t>
      </w:r>
      <w:r>
        <w:t>to</w:t>
      </w:r>
      <w:r>
        <w:rPr>
          <w:spacing w:val="-2"/>
        </w:rPr>
        <w:t xml:space="preserve"> </w:t>
      </w:r>
      <w:r>
        <w:rPr>
          <w:spacing w:val="-1"/>
        </w:rPr>
        <w:t>me.</w:t>
      </w:r>
      <w:r>
        <w:t xml:space="preserve">  I had</w:t>
      </w:r>
      <w:r>
        <w:rPr>
          <w:spacing w:val="-1"/>
        </w:rPr>
        <w:t xml:space="preserve"> enough</w:t>
      </w:r>
      <w:r>
        <w:t xml:space="preserve"> of </w:t>
      </w:r>
      <w:r>
        <w:rPr>
          <w:spacing w:val="-1"/>
        </w:rPr>
        <w:t>being</w:t>
      </w:r>
      <w:r>
        <w:rPr>
          <w:spacing w:val="31"/>
        </w:rPr>
        <w:t xml:space="preserve"> </w:t>
      </w:r>
      <w:r>
        <w:rPr>
          <w:spacing w:val="-1"/>
        </w:rPr>
        <w:t>drawn</w:t>
      </w:r>
      <w:r>
        <w:t xml:space="preserve"> </w:t>
      </w:r>
      <w:r>
        <w:rPr>
          <w:spacing w:val="-1"/>
        </w:rPr>
        <w:t xml:space="preserve">into emotional </w:t>
      </w:r>
      <w:r>
        <w:rPr>
          <w:spacing w:val="-2"/>
        </w:rPr>
        <w:t>traumas</w:t>
      </w:r>
      <w:r>
        <w:t xml:space="preserve"> </w:t>
      </w:r>
      <w:r>
        <w:rPr>
          <w:spacing w:val="-1"/>
        </w:rPr>
        <w:t>and expectations.</w:t>
      </w:r>
      <w:r>
        <w:rPr>
          <w:spacing w:val="63"/>
        </w:rPr>
        <w:t xml:space="preserve"> </w:t>
      </w:r>
      <w:r>
        <w:t xml:space="preserve">I </w:t>
      </w:r>
      <w:r>
        <w:rPr>
          <w:spacing w:val="-1"/>
        </w:rPr>
        <w:t>needed the</w:t>
      </w:r>
      <w:r>
        <w:t xml:space="preserve"> </w:t>
      </w:r>
      <w:r>
        <w:rPr>
          <w:spacing w:val="-1"/>
        </w:rPr>
        <w:t>tools</w:t>
      </w:r>
      <w:r>
        <w:rPr>
          <w:spacing w:val="30"/>
        </w:rPr>
        <w:t xml:space="preserve"> </w:t>
      </w:r>
      <w:r>
        <w:t xml:space="preserve">to </w:t>
      </w:r>
      <w:r>
        <w:rPr>
          <w:spacing w:val="-1"/>
        </w:rPr>
        <w:t>develop non-attachment,</w:t>
      </w:r>
      <w:r>
        <w:t xml:space="preserve"> </w:t>
      </w:r>
      <w:r>
        <w:rPr>
          <w:spacing w:val="-1"/>
        </w:rPr>
        <w:t xml:space="preserve">whilst </w:t>
      </w:r>
      <w:r>
        <w:t xml:space="preserve">at the </w:t>
      </w:r>
      <w:r>
        <w:rPr>
          <w:spacing w:val="-2"/>
        </w:rPr>
        <w:t>same</w:t>
      </w:r>
      <w:r>
        <w:t xml:space="preserve"> </w:t>
      </w:r>
      <w:r>
        <w:rPr>
          <w:spacing w:val="-1"/>
        </w:rPr>
        <w:t>time</w:t>
      </w:r>
      <w:r>
        <w:rPr>
          <w:spacing w:val="1"/>
        </w:rPr>
        <w:t xml:space="preserve"> </w:t>
      </w:r>
      <w:r>
        <w:t xml:space="preserve">being </w:t>
      </w:r>
      <w:r>
        <w:rPr>
          <w:spacing w:val="-1"/>
        </w:rPr>
        <w:t>more</w:t>
      </w:r>
      <w:r>
        <w:rPr>
          <w:spacing w:val="47"/>
        </w:rPr>
        <w:t xml:space="preserve"> </w:t>
      </w:r>
      <w:r>
        <w:rPr>
          <w:spacing w:val="-1"/>
        </w:rPr>
        <w:t>open</w:t>
      </w:r>
      <w:r>
        <w:rPr>
          <w:spacing w:val="-2"/>
        </w:rPr>
        <w:t xml:space="preserve"> </w:t>
      </w:r>
      <w:r>
        <w:t>and</w:t>
      </w:r>
      <w:r>
        <w:rPr>
          <w:spacing w:val="-1"/>
        </w:rPr>
        <w:t xml:space="preserve"> loving.</w:t>
      </w:r>
    </w:p>
    <w:p w:rsidR="00743C02" w:rsidRDefault="00743C02">
      <w:pPr>
        <w:sectPr w:rsidR="00743C02">
          <w:type w:val="continuous"/>
          <w:pgSz w:w="8640" w:h="12960"/>
          <w:pgMar w:top="40" w:right="920" w:bottom="0" w:left="900" w:header="720" w:footer="720" w:gutter="0"/>
          <w:cols w:space="720"/>
        </w:sectPr>
      </w:pPr>
    </w:p>
    <w:p w:rsidR="00743C02" w:rsidRDefault="00743C02">
      <w:pPr>
        <w:spacing w:before="6"/>
        <w:rPr>
          <w:rFonts w:ascii="Lucida Sans" w:eastAsia="Lucida Sans" w:hAnsi="Lucida Sans" w:cs="Lucida Sans"/>
          <w:sz w:val="7"/>
          <w:szCs w:val="7"/>
        </w:rPr>
      </w:pPr>
    </w:p>
    <w:p w:rsidR="00743C02" w:rsidRDefault="001F2438">
      <w:pPr>
        <w:spacing w:line="200" w:lineRule="atLeast"/>
        <w:ind w:left="283"/>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34572" cy="2964561"/>
            <wp:effectExtent l="0" t="0" r="0" b="0"/>
            <wp:docPr id="16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6.png"/>
                    <pic:cNvPicPr/>
                  </pic:nvPicPr>
                  <pic:blipFill>
                    <a:blip r:embed="rId177" cstate="print"/>
                    <a:stretch>
                      <a:fillRect/>
                    </a:stretch>
                  </pic:blipFill>
                  <pic:spPr>
                    <a:xfrm>
                      <a:off x="0" y="0"/>
                      <a:ext cx="3934572" cy="2964561"/>
                    </a:xfrm>
                    <a:prstGeom prst="rect">
                      <a:avLst/>
                    </a:prstGeom>
                  </pic:spPr>
                </pic:pic>
              </a:graphicData>
            </a:graphic>
          </wp:inline>
        </w:drawing>
      </w:r>
    </w:p>
    <w:p w:rsidR="00743C02" w:rsidRDefault="00743C02">
      <w:pPr>
        <w:spacing w:before="6"/>
        <w:rPr>
          <w:rFonts w:ascii="Lucida Sans" w:eastAsia="Lucida Sans" w:hAnsi="Lucida Sans" w:cs="Lucida Sans"/>
          <w:sz w:val="9"/>
          <w:szCs w:val="9"/>
        </w:rPr>
      </w:pPr>
    </w:p>
    <w:p w:rsidR="00743C02" w:rsidRDefault="001F2438">
      <w:pPr>
        <w:pStyle w:val="Corpodetexto"/>
        <w:spacing w:before="70"/>
        <w:ind w:right="345"/>
        <w:jc w:val="both"/>
      </w:pPr>
      <w:r>
        <w:t xml:space="preserve">I </w:t>
      </w:r>
      <w:r>
        <w:rPr>
          <w:spacing w:val="-1"/>
        </w:rPr>
        <w:t>needed</w:t>
      </w:r>
      <w:r>
        <w:rPr>
          <w:spacing w:val="-3"/>
        </w:rPr>
        <w:t xml:space="preserve"> </w:t>
      </w:r>
      <w:r>
        <w:t xml:space="preserve">a </w:t>
      </w:r>
      <w:r>
        <w:rPr>
          <w:spacing w:val="-1"/>
        </w:rPr>
        <w:t>better</w:t>
      </w:r>
      <w:r>
        <w:t xml:space="preserve"> </w:t>
      </w:r>
      <w:r>
        <w:rPr>
          <w:spacing w:val="-1"/>
        </w:rPr>
        <w:t xml:space="preserve">understanding </w:t>
      </w:r>
      <w:r>
        <w:t>of</w:t>
      </w:r>
      <w:r>
        <w:rPr>
          <w:spacing w:val="-1"/>
        </w:rPr>
        <w:t xml:space="preserve"> </w:t>
      </w:r>
      <w:r>
        <w:t>how</w:t>
      </w:r>
      <w:r>
        <w:rPr>
          <w:spacing w:val="-3"/>
        </w:rPr>
        <w:t xml:space="preserve"> </w:t>
      </w:r>
      <w:r>
        <w:t xml:space="preserve">to </w:t>
      </w:r>
      <w:r>
        <w:rPr>
          <w:spacing w:val="-1"/>
        </w:rPr>
        <w:t>stop</w:t>
      </w:r>
      <w:r>
        <w:rPr>
          <w:spacing w:val="-3"/>
        </w:rPr>
        <w:t xml:space="preserve"> </w:t>
      </w:r>
      <w:r>
        <w:rPr>
          <w:spacing w:val="-1"/>
        </w:rPr>
        <w:t>my</w:t>
      </w:r>
      <w:r>
        <w:rPr>
          <w:spacing w:val="-2"/>
        </w:rPr>
        <w:t xml:space="preserve"> </w:t>
      </w:r>
      <w:r>
        <w:rPr>
          <w:spacing w:val="-1"/>
        </w:rPr>
        <w:t>energies from</w:t>
      </w:r>
      <w:r>
        <w:rPr>
          <w:spacing w:val="41"/>
        </w:rPr>
        <w:t xml:space="preserve"> </w:t>
      </w:r>
      <w:r>
        <w:rPr>
          <w:spacing w:val="-1"/>
        </w:rPr>
        <w:t>being</w:t>
      </w:r>
      <w:r>
        <w:rPr>
          <w:spacing w:val="1"/>
        </w:rPr>
        <w:t xml:space="preserve"> </w:t>
      </w:r>
      <w:r>
        <w:rPr>
          <w:spacing w:val="-1"/>
        </w:rPr>
        <w:t>drained</w:t>
      </w:r>
      <w:r>
        <w:t xml:space="preserve"> </w:t>
      </w:r>
      <w:r>
        <w:rPr>
          <w:spacing w:val="-1"/>
        </w:rPr>
        <w:t xml:space="preserve">from </w:t>
      </w:r>
      <w:r>
        <w:rPr>
          <w:spacing w:val="-2"/>
        </w:rPr>
        <w:t>me</w:t>
      </w:r>
      <w:r>
        <w:rPr>
          <w:spacing w:val="1"/>
        </w:rPr>
        <w:t xml:space="preserve"> </w:t>
      </w:r>
      <w:r>
        <w:rPr>
          <w:spacing w:val="-1"/>
        </w:rPr>
        <w:t>and</w:t>
      </w:r>
      <w:r>
        <w:t xml:space="preserve"> I</w:t>
      </w:r>
      <w:r>
        <w:rPr>
          <w:spacing w:val="-2"/>
        </w:rPr>
        <w:t xml:space="preserve"> </w:t>
      </w:r>
      <w:r>
        <w:rPr>
          <w:spacing w:val="-1"/>
        </w:rPr>
        <w:t>came</w:t>
      </w:r>
      <w:r>
        <w:rPr>
          <w:spacing w:val="1"/>
        </w:rPr>
        <w:t xml:space="preserve"> </w:t>
      </w:r>
      <w:r>
        <w:rPr>
          <w:spacing w:val="-1"/>
        </w:rPr>
        <w:t>back</w:t>
      </w:r>
      <w:r>
        <w:t xml:space="preserve"> </w:t>
      </w:r>
      <w:r>
        <w:rPr>
          <w:spacing w:val="-1"/>
        </w:rPr>
        <w:t>to</w:t>
      </w:r>
      <w:r>
        <w:rPr>
          <w:spacing w:val="-2"/>
        </w:rPr>
        <w:t xml:space="preserve"> </w:t>
      </w:r>
      <w:r>
        <w:rPr>
          <w:spacing w:val="-1"/>
        </w:rPr>
        <w:t>the</w:t>
      </w:r>
      <w:r>
        <w:t xml:space="preserve"> </w:t>
      </w:r>
      <w:r>
        <w:rPr>
          <w:spacing w:val="-1"/>
        </w:rPr>
        <w:t>course</w:t>
      </w:r>
      <w:r>
        <w:t xml:space="preserve"> as</w:t>
      </w:r>
      <w:r>
        <w:rPr>
          <w:spacing w:val="-2"/>
        </w:rPr>
        <w:t xml:space="preserve"> </w:t>
      </w:r>
      <w:r>
        <w:t>I</w:t>
      </w:r>
      <w:r>
        <w:rPr>
          <w:spacing w:val="-2"/>
        </w:rPr>
        <w:t xml:space="preserve"> </w:t>
      </w:r>
      <w:r>
        <w:rPr>
          <w:spacing w:val="-1"/>
        </w:rPr>
        <w:t>needed</w:t>
      </w:r>
      <w:r>
        <w:rPr>
          <w:spacing w:val="24"/>
        </w:rPr>
        <w:t xml:space="preserve"> </w:t>
      </w:r>
      <w:r>
        <w:t>to</w:t>
      </w:r>
      <w:r>
        <w:rPr>
          <w:spacing w:val="-1"/>
        </w:rPr>
        <w:t xml:space="preserve"> </w:t>
      </w:r>
      <w:r>
        <w:t>find</w:t>
      </w:r>
      <w:r>
        <w:rPr>
          <w:spacing w:val="-1"/>
        </w:rPr>
        <w:t xml:space="preserve"> the answers.</w:t>
      </w:r>
    </w:p>
    <w:p w:rsidR="00743C02" w:rsidRDefault="001F2438">
      <w:pPr>
        <w:pStyle w:val="Corpodetexto"/>
        <w:spacing w:before="120"/>
        <w:ind w:right="141"/>
      </w:pPr>
      <w:r>
        <w:rPr>
          <w:spacing w:val="-1"/>
        </w:rPr>
        <w:t>The</w:t>
      </w:r>
      <w:r>
        <w:t xml:space="preserve"> </w:t>
      </w:r>
      <w:r>
        <w:rPr>
          <w:spacing w:val="-1"/>
        </w:rPr>
        <w:t>two</w:t>
      </w:r>
      <w:r>
        <w:t xml:space="preserve"> </w:t>
      </w:r>
      <w:r>
        <w:rPr>
          <w:spacing w:val="-1"/>
        </w:rPr>
        <w:t>year</w:t>
      </w:r>
      <w:r>
        <w:rPr>
          <w:spacing w:val="-2"/>
        </w:rPr>
        <w:t xml:space="preserve"> </w:t>
      </w:r>
      <w:r>
        <w:t>gap</w:t>
      </w:r>
      <w:r>
        <w:rPr>
          <w:spacing w:val="-2"/>
        </w:rPr>
        <w:t xml:space="preserve"> </w:t>
      </w:r>
      <w:r>
        <w:t>had</w:t>
      </w:r>
      <w:r>
        <w:rPr>
          <w:spacing w:val="-2"/>
        </w:rPr>
        <w:t xml:space="preserve"> </w:t>
      </w:r>
      <w:r>
        <w:rPr>
          <w:spacing w:val="-1"/>
        </w:rPr>
        <w:t>been</w:t>
      </w:r>
      <w:r>
        <w:t xml:space="preserve"> </w:t>
      </w:r>
      <w:r>
        <w:rPr>
          <w:spacing w:val="-1"/>
        </w:rPr>
        <w:t>beneficial in</w:t>
      </w:r>
      <w:r>
        <w:rPr>
          <w:spacing w:val="-2"/>
        </w:rPr>
        <w:t xml:space="preserve"> </w:t>
      </w:r>
      <w:r>
        <w:rPr>
          <w:spacing w:val="-1"/>
        </w:rPr>
        <w:t>that</w:t>
      </w:r>
      <w:r>
        <w:t xml:space="preserve"> I</w:t>
      </w:r>
      <w:r>
        <w:rPr>
          <w:spacing w:val="-2"/>
        </w:rPr>
        <w:t xml:space="preserve"> </w:t>
      </w:r>
      <w:r>
        <w:rPr>
          <w:spacing w:val="-1"/>
        </w:rPr>
        <w:t>came</w:t>
      </w:r>
      <w:r>
        <w:rPr>
          <w:spacing w:val="2"/>
        </w:rPr>
        <w:t xml:space="preserve"> </w:t>
      </w:r>
      <w:r>
        <w:rPr>
          <w:spacing w:val="-1"/>
        </w:rPr>
        <w:t>with</w:t>
      </w:r>
      <w:r>
        <w:rPr>
          <w:spacing w:val="-2"/>
        </w:rPr>
        <w:t xml:space="preserve"> </w:t>
      </w:r>
      <w:r>
        <w:t xml:space="preserve">a </w:t>
      </w:r>
      <w:r>
        <w:rPr>
          <w:spacing w:val="-1"/>
        </w:rPr>
        <w:t>renewed</w:t>
      </w:r>
      <w:r>
        <w:rPr>
          <w:spacing w:val="27"/>
        </w:rPr>
        <w:t xml:space="preserve"> </w:t>
      </w:r>
      <w:r>
        <w:rPr>
          <w:spacing w:val="-1"/>
        </w:rPr>
        <w:t>conviction to</w:t>
      </w:r>
      <w:r>
        <w:t xml:space="preserve"> </w:t>
      </w:r>
      <w:r>
        <w:rPr>
          <w:spacing w:val="-1"/>
        </w:rPr>
        <w:t>learn and develop</w:t>
      </w:r>
      <w:r>
        <w:t xml:space="preserve"> from </w:t>
      </w:r>
      <w:r>
        <w:rPr>
          <w:spacing w:val="-1"/>
        </w:rPr>
        <w:t>what</w:t>
      </w:r>
      <w:r>
        <w:rPr>
          <w:spacing w:val="1"/>
        </w:rPr>
        <w:t xml:space="preserve"> </w:t>
      </w:r>
      <w:r>
        <w:rPr>
          <w:spacing w:val="-2"/>
        </w:rPr>
        <w:t>was</w:t>
      </w:r>
      <w:r>
        <w:rPr>
          <w:spacing w:val="-1"/>
        </w:rPr>
        <w:t xml:space="preserve"> being</w:t>
      </w:r>
      <w:r>
        <w:t xml:space="preserve"> </w:t>
      </w:r>
      <w:r>
        <w:rPr>
          <w:spacing w:val="-1"/>
        </w:rPr>
        <w:t>taught.</w:t>
      </w:r>
      <w:r>
        <w:t xml:space="preserve">  I</w:t>
      </w:r>
      <w:r>
        <w:rPr>
          <w:spacing w:val="-1"/>
        </w:rPr>
        <w:t xml:space="preserve"> </w:t>
      </w:r>
      <w:r>
        <w:t>had</w:t>
      </w:r>
      <w:r>
        <w:rPr>
          <w:spacing w:val="35"/>
        </w:rPr>
        <w:t xml:space="preserve"> </w:t>
      </w:r>
      <w:r>
        <w:rPr>
          <w:spacing w:val="-1"/>
        </w:rPr>
        <w:t>found</w:t>
      </w:r>
      <w:r>
        <w:t xml:space="preserve"> I</w:t>
      </w:r>
      <w:r>
        <w:rPr>
          <w:spacing w:val="-1"/>
        </w:rPr>
        <w:t xml:space="preserve"> </w:t>
      </w:r>
      <w:r>
        <w:t>tended</w:t>
      </w:r>
      <w:r>
        <w:rPr>
          <w:spacing w:val="-3"/>
        </w:rPr>
        <w:t xml:space="preserve"> </w:t>
      </w:r>
      <w:r>
        <w:t xml:space="preserve">to </w:t>
      </w:r>
      <w:r>
        <w:rPr>
          <w:spacing w:val="-1"/>
        </w:rPr>
        <w:t>live</w:t>
      </w:r>
      <w:r>
        <w:t xml:space="preserve"> an</w:t>
      </w:r>
      <w:r>
        <w:rPr>
          <w:spacing w:val="-1"/>
        </w:rPr>
        <w:t xml:space="preserve"> insular</w:t>
      </w:r>
      <w:r>
        <w:rPr>
          <w:spacing w:val="1"/>
        </w:rPr>
        <w:t xml:space="preserve"> </w:t>
      </w:r>
      <w:r>
        <w:rPr>
          <w:spacing w:val="-1"/>
        </w:rPr>
        <w:t>spiritual</w:t>
      </w:r>
      <w:r>
        <w:t xml:space="preserve"> </w:t>
      </w:r>
      <w:r>
        <w:rPr>
          <w:spacing w:val="-1"/>
        </w:rPr>
        <w:t>life</w:t>
      </w:r>
      <w:r>
        <w:t xml:space="preserve"> at</w:t>
      </w:r>
      <w:r>
        <w:rPr>
          <w:spacing w:val="-1"/>
        </w:rPr>
        <w:t xml:space="preserve"> home,</w:t>
      </w:r>
      <w:r>
        <w:t xml:space="preserve"> </w:t>
      </w:r>
      <w:r>
        <w:rPr>
          <w:spacing w:val="-1"/>
        </w:rPr>
        <w:t>although</w:t>
      </w:r>
      <w:r>
        <w:t xml:space="preserve"> I</w:t>
      </w:r>
      <w:r>
        <w:rPr>
          <w:spacing w:val="45"/>
        </w:rPr>
        <w:t xml:space="preserve"> </w:t>
      </w:r>
      <w:r>
        <w:rPr>
          <w:spacing w:val="-2"/>
        </w:rPr>
        <w:t>was</w:t>
      </w:r>
      <w:r>
        <w:t xml:space="preserve"> </w:t>
      </w:r>
      <w:r>
        <w:rPr>
          <w:spacing w:val="-1"/>
        </w:rPr>
        <w:t>able</w:t>
      </w:r>
      <w:r>
        <w:t xml:space="preserve"> </w:t>
      </w:r>
      <w:r>
        <w:rPr>
          <w:spacing w:val="-1"/>
        </w:rPr>
        <w:t>to</w:t>
      </w:r>
      <w:r>
        <w:t xml:space="preserve"> </w:t>
      </w:r>
      <w:r>
        <w:rPr>
          <w:spacing w:val="-1"/>
        </w:rPr>
        <w:t>learn</w:t>
      </w:r>
      <w:r>
        <w:t xml:space="preserve"> </w:t>
      </w:r>
      <w:r>
        <w:rPr>
          <w:spacing w:val="-1"/>
        </w:rPr>
        <w:t>from</w:t>
      </w:r>
      <w:r>
        <w:rPr>
          <w:spacing w:val="-2"/>
        </w:rPr>
        <w:t xml:space="preserve"> </w:t>
      </w:r>
      <w:r>
        <w:rPr>
          <w:spacing w:val="-1"/>
        </w:rPr>
        <w:t>the</w:t>
      </w:r>
      <w:r>
        <w:t xml:space="preserve"> </w:t>
      </w:r>
      <w:r>
        <w:rPr>
          <w:spacing w:val="-1"/>
        </w:rPr>
        <w:t>gurus</w:t>
      </w:r>
      <w:r>
        <w:t xml:space="preserve"> </w:t>
      </w:r>
      <w:r>
        <w:rPr>
          <w:spacing w:val="-1"/>
        </w:rPr>
        <w:t>and</w:t>
      </w:r>
      <w:r>
        <w:rPr>
          <w:spacing w:val="-3"/>
        </w:rPr>
        <w:t xml:space="preserve"> </w:t>
      </w:r>
      <w:r>
        <w:rPr>
          <w:spacing w:val="-1"/>
        </w:rPr>
        <w:t>swami’s</w:t>
      </w:r>
      <w:r>
        <w:t xml:space="preserve"> I</w:t>
      </w:r>
      <w:r>
        <w:rPr>
          <w:spacing w:val="1"/>
        </w:rPr>
        <w:t xml:space="preserve"> </w:t>
      </w:r>
      <w:r>
        <w:rPr>
          <w:spacing w:val="-1"/>
        </w:rPr>
        <w:t>mixed</w:t>
      </w:r>
      <w:r>
        <w:t xml:space="preserve"> </w:t>
      </w:r>
      <w:r>
        <w:rPr>
          <w:spacing w:val="-1"/>
        </w:rPr>
        <w:t>with.</w:t>
      </w:r>
      <w:r>
        <w:rPr>
          <w:spacing w:val="62"/>
        </w:rPr>
        <w:t xml:space="preserve"> </w:t>
      </w:r>
      <w:r>
        <w:t>I</w:t>
      </w:r>
      <w:r>
        <w:rPr>
          <w:spacing w:val="-1"/>
        </w:rPr>
        <w:t xml:space="preserve"> </w:t>
      </w:r>
      <w:r>
        <w:rPr>
          <w:spacing w:val="-2"/>
        </w:rPr>
        <w:t>was</w:t>
      </w:r>
      <w:r>
        <w:rPr>
          <w:spacing w:val="35"/>
        </w:rPr>
        <w:t xml:space="preserve"> </w:t>
      </w:r>
      <w:r>
        <w:rPr>
          <w:spacing w:val="-1"/>
        </w:rPr>
        <w:t>pleased</w:t>
      </w:r>
      <w:r>
        <w:rPr>
          <w:spacing w:val="-2"/>
        </w:rPr>
        <w:t xml:space="preserve"> </w:t>
      </w:r>
      <w:r>
        <w:rPr>
          <w:spacing w:val="-1"/>
        </w:rPr>
        <w:t>to</w:t>
      </w:r>
      <w:r>
        <w:t xml:space="preserve"> </w:t>
      </w:r>
      <w:r>
        <w:rPr>
          <w:spacing w:val="-1"/>
        </w:rPr>
        <w:t>join</w:t>
      </w:r>
      <w:r>
        <w:rPr>
          <w:spacing w:val="-2"/>
        </w:rPr>
        <w:t xml:space="preserve"> </w:t>
      </w:r>
      <w:r>
        <w:rPr>
          <w:spacing w:val="-1"/>
        </w:rPr>
        <w:t>an</w:t>
      </w:r>
      <w:r>
        <w:rPr>
          <w:spacing w:val="-2"/>
        </w:rPr>
        <w:t xml:space="preserve"> </w:t>
      </w:r>
      <w:r>
        <w:rPr>
          <w:spacing w:val="-1"/>
        </w:rPr>
        <w:t>on</w:t>
      </w:r>
      <w:r>
        <w:rPr>
          <w:spacing w:val="-2"/>
        </w:rPr>
        <w:t xml:space="preserve"> </w:t>
      </w:r>
      <w:r>
        <w:rPr>
          <w:spacing w:val="-1"/>
        </w:rPr>
        <w:t>going</w:t>
      </w:r>
      <w:r>
        <w:rPr>
          <w:spacing w:val="-2"/>
        </w:rPr>
        <w:t xml:space="preserve"> </w:t>
      </w:r>
      <w:r>
        <w:rPr>
          <w:spacing w:val="-1"/>
        </w:rPr>
        <w:t>group</w:t>
      </w:r>
      <w:r>
        <w:t xml:space="preserve"> </w:t>
      </w:r>
      <w:r>
        <w:rPr>
          <w:spacing w:val="-1"/>
        </w:rPr>
        <w:t>half</w:t>
      </w:r>
      <w:r>
        <w:rPr>
          <w:spacing w:val="1"/>
        </w:rPr>
        <w:t xml:space="preserve"> </w:t>
      </w:r>
      <w:r>
        <w:rPr>
          <w:spacing w:val="-1"/>
        </w:rPr>
        <w:t>way</w:t>
      </w:r>
      <w:r>
        <w:rPr>
          <w:spacing w:val="-2"/>
        </w:rPr>
        <w:t xml:space="preserve"> </w:t>
      </w:r>
      <w:r>
        <w:rPr>
          <w:spacing w:val="-1"/>
        </w:rPr>
        <w:t>through;</w:t>
      </w:r>
      <w:r>
        <w:rPr>
          <w:spacing w:val="-2"/>
        </w:rPr>
        <w:t xml:space="preserve"> </w:t>
      </w:r>
      <w:r>
        <w:t>I</w:t>
      </w:r>
      <w:r>
        <w:rPr>
          <w:spacing w:val="1"/>
        </w:rPr>
        <w:t xml:space="preserve"> </w:t>
      </w:r>
      <w:r>
        <w:rPr>
          <w:spacing w:val="-1"/>
        </w:rPr>
        <w:t>was</w:t>
      </w:r>
      <w:r>
        <w:rPr>
          <w:spacing w:val="37"/>
        </w:rPr>
        <w:t xml:space="preserve"> </w:t>
      </w:r>
      <w:r>
        <w:rPr>
          <w:spacing w:val="-1"/>
        </w:rPr>
        <w:t>welcomed and</w:t>
      </w:r>
      <w:r>
        <w:t xml:space="preserve"> </w:t>
      </w:r>
      <w:r>
        <w:rPr>
          <w:spacing w:val="-2"/>
        </w:rPr>
        <w:t>made</w:t>
      </w:r>
      <w:r>
        <w:t xml:space="preserve"> to </w:t>
      </w:r>
      <w:r>
        <w:rPr>
          <w:spacing w:val="-1"/>
        </w:rPr>
        <w:t>feel</w:t>
      </w:r>
      <w:r>
        <w:rPr>
          <w:spacing w:val="-2"/>
        </w:rPr>
        <w:t xml:space="preserve"> </w:t>
      </w:r>
      <w:r>
        <w:t>a</w:t>
      </w:r>
      <w:r>
        <w:rPr>
          <w:spacing w:val="1"/>
        </w:rPr>
        <w:t xml:space="preserve"> </w:t>
      </w:r>
      <w:r>
        <w:rPr>
          <w:spacing w:val="-1"/>
        </w:rPr>
        <w:t>part</w:t>
      </w:r>
      <w:r>
        <w:t xml:space="preserve"> </w:t>
      </w:r>
      <w:r>
        <w:rPr>
          <w:spacing w:val="-1"/>
        </w:rPr>
        <w:t>of</w:t>
      </w:r>
      <w:r>
        <w:t xml:space="preserve"> </w:t>
      </w:r>
      <w:r>
        <w:rPr>
          <w:spacing w:val="-1"/>
        </w:rPr>
        <w:t>it</w:t>
      </w:r>
      <w:r>
        <w:t xml:space="preserve"> </w:t>
      </w:r>
      <w:r>
        <w:rPr>
          <w:spacing w:val="-1"/>
        </w:rPr>
        <w:t>immediately.</w:t>
      </w:r>
      <w:r>
        <w:t xml:space="preserve">  </w:t>
      </w:r>
      <w:r>
        <w:rPr>
          <w:spacing w:val="-1"/>
        </w:rPr>
        <w:t>The</w:t>
      </w:r>
      <w:r>
        <w:t xml:space="preserve"> </w:t>
      </w:r>
      <w:r>
        <w:rPr>
          <w:spacing w:val="-1"/>
        </w:rPr>
        <w:t>group</w:t>
      </w:r>
      <w:r>
        <w:rPr>
          <w:spacing w:val="27"/>
        </w:rPr>
        <w:t xml:space="preserve"> </w:t>
      </w:r>
      <w:r>
        <w:rPr>
          <w:spacing w:val="-1"/>
        </w:rPr>
        <w:t>provided</w:t>
      </w:r>
      <w:r>
        <w:rPr>
          <w:spacing w:val="-3"/>
        </w:rPr>
        <w:t xml:space="preserve"> </w:t>
      </w:r>
      <w:r>
        <w:t xml:space="preserve">a </w:t>
      </w:r>
      <w:r>
        <w:rPr>
          <w:spacing w:val="-1"/>
        </w:rPr>
        <w:t>valuable</w:t>
      </w:r>
      <w:r>
        <w:t xml:space="preserve"> </w:t>
      </w:r>
      <w:r>
        <w:rPr>
          <w:spacing w:val="-1"/>
        </w:rPr>
        <w:t>learning</w:t>
      </w:r>
      <w:r>
        <w:t xml:space="preserve"> </w:t>
      </w:r>
      <w:r>
        <w:rPr>
          <w:spacing w:val="-1"/>
        </w:rPr>
        <w:t xml:space="preserve">environment </w:t>
      </w:r>
      <w:r>
        <w:t xml:space="preserve">as </w:t>
      </w:r>
      <w:r>
        <w:rPr>
          <w:spacing w:val="-1"/>
        </w:rPr>
        <w:t>its members explained</w:t>
      </w:r>
      <w:r>
        <w:rPr>
          <w:spacing w:val="33"/>
        </w:rPr>
        <w:t xml:space="preserve"> </w:t>
      </w:r>
      <w:r>
        <w:rPr>
          <w:spacing w:val="-1"/>
        </w:rPr>
        <w:t>their</w:t>
      </w:r>
      <w:r>
        <w:t xml:space="preserve"> </w:t>
      </w:r>
      <w:r>
        <w:rPr>
          <w:spacing w:val="-1"/>
        </w:rPr>
        <w:t xml:space="preserve">personal experiences, </w:t>
      </w:r>
      <w:r>
        <w:t xml:space="preserve">as </w:t>
      </w:r>
      <w:r>
        <w:rPr>
          <w:spacing w:val="-1"/>
        </w:rPr>
        <w:t>previously</w:t>
      </w:r>
      <w:r>
        <w:rPr>
          <w:spacing w:val="-2"/>
        </w:rPr>
        <w:t xml:space="preserve"> </w:t>
      </w:r>
      <w:r>
        <w:t xml:space="preserve">on </w:t>
      </w:r>
      <w:r>
        <w:rPr>
          <w:spacing w:val="-1"/>
        </w:rPr>
        <w:t>my</w:t>
      </w:r>
      <w:r>
        <w:rPr>
          <w:spacing w:val="-2"/>
        </w:rPr>
        <w:t xml:space="preserve"> own</w:t>
      </w:r>
      <w:r>
        <w:t xml:space="preserve"> I </w:t>
      </w:r>
      <w:r>
        <w:rPr>
          <w:spacing w:val="-1"/>
        </w:rPr>
        <w:t>often</w:t>
      </w:r>
      <w:r>
        <w:rPr>
          <w:spacing w:val="39"/>
        </w:rPr>
        <w:t xml:space="preserve"> </w:t>
      </w:r>
      <w:r>
        <w:rPr>
          <w:spacing w:val="-1"/>
        </w:rPr>
        <w:t>wondered</w:t>
      </w:r>
      <w:r>
        <w:t xml:space="preserve"> </w:t>
      </w:r>
      <w:r>
        <w:rPr>
          <w:spacing w:val="-1"/>
        </w:rPr>
        <w:t>was</w:t>
      </w:r>
      <w:r>
        <w:t xml:space="preserve"> </w:t>
      </w:r>
      <w:r>
        <w:rPr>
          <w:spacing w:val="-1"/>
        </w:rPr>
        <w:t>it</w:t>
      </w:r>
      <w:r>
        <w:rPr>
          <w:spacing w:val="1"/>
        </w:rPr>
        <w:t xml:space="preserve"> </w:t>
      </w:r>
      <w:r>
        <w:rPr>
          <w:spacing w:val="-1"/>
        </w:rPr>
        <w:t>just</w:t>
      </w:r>
      <w:r>
        <w:rPr>
          <w:spacing w:val="2"/>
        </w:rPr>
        <w:t xml:space="preserve"> </w:t>
      </w:r>
      <w:r>
        <w:rPr>
          <w:spacing w:val="-1"/>
        </w:rPr>
        <w:t>me</w:t>
      </w:r>
      <w:r>
        <w:rPr>
          <w:spacing w:val="2"/>
        </w:rPr>
        <w:t xml:space="preserve"> </w:t>
      </w:r>
      <w:r>
        <w:rPr>
          <w:spacing w:val="-2"/>
        </w:rPr>
        <w:t>who</w:t>
      </w:r>
      <w:r>
        <w:t xml:space="preserve"> </w:t>
      </w:r>
      <w:r>
        <w:rPr>
          <w:spacing w:val="-1"/>
        </w:rPr>
        <w:t>felt</w:t>
      </w:r>
      <w:r>
        <w:rPr>
          <w:spacing w:val="1"/>
        </w:rPr>
        <w:t xml:space="preserve"> </w:t>
      </w:r>
      <w:r>
        <w:rPr>
          <w:spacing w:val="-1"/>
        </w:rPr>
        <w:t>like</w:t>
      </w:r>
      <w:r>
        <w:t xml:space="preserve"> </w:t>
      </w:r>
      <w:r>
        <w:rPr>
          <w:spacing w:val="-1"/>
        </w:rPr>
        <w:t>this.</w:t>
      </w:r>
    </w:p>
    <w:p w:rsidR="00743C02" w:rsidRDefault="00743C02">
      <w:pPr>
        <w:spacing w:before="12"/>
        <w:rPr>
          <w:rFonts w:ascii="Lucida Sans" w:eastAsia="Lucida Sans" w:hAnsi="Lucida Sans" w:cs="Lucida Sans"/>
          <w:sz w:val="9"/>
          <w:szCs w:val="9"/>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42" style="width:331.15pt;height:82.45pt;mso-position-horizontal-relative:char;mso-position-vertical-relative:line" coordsize="6623,1649">
            <v:group id="_x0000_s1356" style="position:absolute;width:6623;height:237" coordsize="6623,237">
              <v:shape id="_x0000_s1357" style="position:absolute;width:6623;height:237" coordsize="6623,237" path="m,236r6623,l6623,,,,,236xe" fillcolor="black" stroked="f">
                <v:path arrowok="t"/>
              </v:shape>
            </v:group>
            <v:group id="_x0000_s1354" style="position:absolute;top:236;width:6490;height:236" coordorigin=",236" coordsize="6490,236">
              <v:shape id="_x0000_s1355" style="position:absolute;top:236;width:6490;height:236" coordorigin=",236" coordsize="6490,236" path="m,472r6490,l6490,236,,236,,472xe" fillcolor="black" stroked="f">
                <v:path arrowok="t"/>
              </v:shape>
            </v:group>
            <v:group id="_x0000_s1352" style="position:absolute;top:472;width:6115;height:236" coordorigin=",472" coordsize="6115,236">
              <v:shape id="_x0000_s1353" style="position:absolute;top:472;width:6115;height:236" coordorigin=",472" coordsize="6115,236" path="m,707r6114,l6114,472,,472,,707xe" fillcolor="black" stroked="f">
                <v:path arrowok="t"/>
              </v:shape>
            </v:group>
            <v:group id="_x0000_s1350" style="position:absolute;top:707;width:5744;height:236" coordorigin=",707" coordsize="5744,236">
              <v:shape id="_x0000_s1351" style="position:absolute;top:707;width:5744;height:236" coordorigin=",707" coordsize="5744,236" path="m,942r5743,l5743,707,,707,,942xe" fillcolor="black" stroked="f">
                <v:path arrowok="t"/>
              </v:shape>
            </v:group>
            <v:group id="_x0000_s1348" style="position:absolute;top:942;width:6259;height:237" coordorigin=",942" coordsize="6259,237">
              <v:shape id="_x0000_s1349" style="position:absolute;top:942;width:6259;height:237" coordorigin=",942" coordsize="6259,237" path="m,1178r6258,l6258,942,,942r,236xe" fillcolor="black" stroked="f">
                <v:path arrowok="t"/>
              </v:shape>
            </v:group>
            <v:group id="_x0000_s1346" style="position:absolute;top:1178;width:6452;height:236" coordorigin=",1178" coordsize="6452,236">
              <v:shape id="_x0000_s1347" style="position:absolute;top:1178;width:6452;height:236" coordorigin=",1178" coordsize="6452,236" path="m,1414r6451,l6451,1178,,1178r,236xe" fillcolor="black" stroked="f">
                <v:path arrowok="t"/>
              </v:shape>
            </v:group>
            <v:group id="_x0000_s1343" style="position:absolute;top:1414;width:5899;height:236" coordorigin=",1414" coordsize="5899,236">
              <v:shape id="_x0000_s1345" style="position:absolute;top:1414;width:5899;height:236" coordorigin=",1414" coordsize="5899,236" path="m,1649r5898,l5898,1414,,1414r,235xe" fillcolor="black" stroked="f">
                <v:path arrowok="t"/>
              </v:shape>
              <v:shape id="_x0000_s1344" type="#_x0000_t202" style="position:absolute;width:6623;height:1649" filled="f" stroked="f">
                <v:textbox inset="0,0,0,0">
                  <w:txbxContent>
                    <w:p w:rsidR="00E5021A" w:rsidRDefault="00E5021A">
                      <w:pPr>
                        <w:ind w:right="1"/>
                        <w:rPr>
                          <w:rFonts w:ascii="Lucida Sans" w:eastAsia="Lucida Sans" w:hAnsi="Lucida Sans" w:cs="Lucida Sans"/>
                          <w:sz w:val="20"/>
                          <w:szCs w:val="20"/>
                        </w:rPr>
                      </w:pPr>
                      <w:r>
                        <w:rPr>
                          <w:rFonts w:ascii="Lucida Sans"/>
                          <w:b/>
                          <w:color w:val="FFFFFF"/>
                          <w:sz w:val="20"/>
                        </w:rPr>
                        <w:t>I</w:t>
                      </w:r>
                      <w:r>
                        <w:rPr>
                          <w:rFonts w:ascii="Lucida Sans"/>
                          <w:b/>
                          <w:color w:val="FFFFFF"/>
                          <w:spacing w:val="-1"/>
                          <w:sz w:val="20"/>
                        </w:rPr>
                        <w:t xml:space="preserve"> </w:t>
                      </w:r>
                      <w:r>
                        <w:rPr>
                          <w:rFonts w:ascii="Lucida Sans"/>
                          <w:b/>
                          <w:color w:val="FFFFFF"/>
                          <w:sz w:val="20"/>
                        </w:rPr>
                        <w:t>was</w:t>
                      </w:r>
                      <w:r>
                        <w:rPr>
                          <w:rFonts w:ascii="Lucida Sans"/>
                          <w:b/>
                          <w:color w:val="FFFFFF"/>
                          <w:spacing w:val="-3"/>
                          <w:sz w:val="20"/>
                        </w:rPr>
                        <w:t xml:space="preserve"> </w:t>
                      </w:r>
                      <w:r>
                        <w:rPr>
                          <w:rFonts w:ascii="Lucida Sans"/>
                          <w:b/>
                          <w:color w:val="FFFFFF"/>
                          <w:sz w:val="20"/>
                        </w:rPr>
                        <w:t>deeply</w:t>
                      </w:r>
                      <w:r>
                        <w:rPr>
                          <w:rFonts w:ascii="Lucida Sans"/>
                          <w:b/>
                          <w:color w:val="FFFFFF"/>
                          <w:spacing w:val="-2"/>
                          <w:sz w:val="20"/>
                        </w:rPr>
                        <w:t xml:space="preserve"> </w:t>
                      </w:r>
                      <w:r>
                        <w:rPr>
                          <w:rFonts w:ascii="Lucida Sans"/>
                          <w:b/>
                          <w:color w:val="FFFFFF"/>
                          <w:spacing w:val="-1"/>
                          <w:sz w:val="20"/>
                        </w:rPr>
                        <w:t xml:space="preserve">touched </w:t>
                      </w:r>
                      <w:r>
                        <w:rPr>
                          <w:rFonts w:ascii="Lucida Sans"/>
                          <w:b/>
                          <w:color w:val="FFFFFF"/>
                          <w:sz w:val="20"/>
                        </w:rPr>
                        <w:t>by</w:t>
                      </w:r>
                      <w:r>
                        <w:rPr>
                          <w:rFonts w:ascii="Lucida Sans"/>
                          <w:b/>
                          <w:color w:val="FFFFFF"/>
                          <w:spacing w:val="-2"/>
                          <w:sz w:val="20"/>
                        </w:rPr>
                        <w:t xml:space="preserve"> </w:t>
                      </w:r>
                      <w:r>
                        <w:rPr>
                          <w:rFonts w:ascii="Lucida Sans"/>
                          <w:b/>
                          <w:color w:val="FFFFFF"/>
                          <w:sz w:val="20"/>
                        </w:rPr>
                        <w:t>their</w:t>
                      </w:r>
                      <w:r>
                        <w:rPr>
                          <w:rFonts w:ascii="Lucida Sans"/>
                          <w:b/>
                          <w:color w:val="FFFFFF"/>
                          <w:spacing w:val="-2"/>
                          <w:sz w:val="20"/>
                        </w:rPr>
                        <w:t xml:space="preserve"> </w:t>
                      </w:r>
                      <w:r>
                        <w:rPr>
                          <w:rFonts w:ascii="Lucida Sans"/>
                          <w:b/>
                          <w:color w:val="FFFFFF"/>
                          <w:spacing w:val="-1"/>
                          <w:sz w:val="20"/>
                        </w:rPr>
                        <w:t>commitment</w:t>
                      </w:r>
                      <w:r>
                        <w:rPr>
                          <w:rFonts w:ascii="Lucida Sans"/>
                          <w:b/>
                          <w:color w:val="FFFFFF"/>
                          <w:sz w:val="20"/>
                        </w:rPr>
                        <w:t xml:space="preserve"> and</w:t>
                      </w:r>
                      <w:r>
                        <w:rPr>
                          <w:rFonts w:ascii="Lucida Sans"/>
                          <w:b/>
                          <w:color w:val="FFFFFF"/>
                          <w:spacing w:val="-1"/>
                          <w:sz w:val="20"/>
                        </w:rPr>
                        <w:t xml:space="preserve"> determination</w:t>
                      </w:r>
                      <w:r>
                        <w:rPr>
                          <w:rFonts w:ascii="Lucida Sans"/>
                          <w:b/>
                          <w:color w:val="FFFFFF"/>
                          <w:spacing w:val="-2"/>
                          <w:sz w:val="20"/>
                        </w:rPr>
                        <w:t xml:space="preserve"> </w:t>
                      </w:r>
                      <w:r>
                        <w:rPr>
                          <w:rFonts w:ascii="Lucida Sans"/>
                          <w:b/>
                          <w:color w:val="FFFFFF"/>
                          <w:sz w:val="20"/>
                        </w:rPr>
                        <w:t>to</w:t>
                      </w:r>
                      <w:r>
                        <w:rPr>
                          <w:rFonts w:ascii="Lucida Sans"/>
                          <w:b/>
                          <w:color w:val="FFFFFF"/>
                          <w:spacing w:val="43"/>
                          <w:sz w:val="20"/>
                        </w:rPr>
                        <w:t xml:space="preserve"> </w:t>
                      </w:r>
                      <w:r>
                        <w:rPr>
                          <w:rFonts w:ascii="Lucida Sans"/>
                          <w:b/>
                          <w:color w:val="FFFFFF"/>
                          <w:spacing w:val="-1"/>
                          <w:sz w:val="20"/>
                        </w:rPr>
                        <w:t>follow</w:t>
                      </w:r>
                      <w:r>
                        <w:rPr>
                          <w:rFonts w:ascii="Lucida Sans"/>
                          <w:b/>
                          <w:color w:val="FFFFFF"/>
                          <w:spacing w:val="-2"/>
                          <w:sz w:val="20"/>
                        </w:rPr>
                        <w:t xml:space="preserve"> </w:t>
                      </w:r>
                      <w:r>
                        <w:rPr>
                          <w:rFonts w:ascii="Lucida Sans"/>
                          <w:b/>
                          <w:color w:val="FFFFFF"/>
                          <w:sz w:val="20"/>
                        </w:rPr>
                        <w:t xml:space="preserve">a </w:t>
                      </w:r>
                      <w:r>
                        <w:rPr>
                          <w:rFonts w:ascii="Lucida Sans"/>
                          <w:b/>
                          <w:color w:val="FFFFFF"/>
                          <w:spacing w:val="-1"/>
                          <w:sz w:val="20"/>
                        </w:rPr>
                        <w:t>spiritual path</w:t>
                      </w:r>
                      <w:r>
                        <w:rPr>
                          <w:rFonts w:ascii="Lucida Sans"/>
                          <w:b/>
                          <w:color w:val="FFFFFF"/>
                          <w:spacing w:val="-2"/>
                          <w:sz w:val="20"/>
                        </w:rPr>
                        <w:t xml:space="preserve"> </w:t>
                      </w:r>
                      <w:r>
                        <w:rPr>
                          <w:rFonts w:ascii="Lucida Sans"/>
                          <w:b/>
                          <w:color w:val="FFFFFF"/>
                          <w:spacing w:val="-1"/>
                          <w:sz w:val="20"/>
                        </w:rPr>
                        <w:t>despite</w:t>
                      </w:r>
                      <w:r>
                        <w:rPr>
                          <w:rFonts w:ascii="Lucida Sans"/>
                          <w:b/>
                          <w:color w:val="FFFFFF"/>
                          <w:spacing w:val="-2"/>
                          <w:sz w:val="20"/>
                        </w:rPr>
                        <w:t xml:space="preserve"> </w:t>
                      </w:r>
                      <w:r>
                        <w:rPr>
                          <w:rFonts w:ascii="Lucida Sans"/>
                          <w:b/>
                          <w:color w:val="FFFFFF"/>
                          <w:spacing w:val="-1"/>
                          <w:sz w:val="20"/>
                        </w:rPr>
                        <w:t>all</w:t>
                      </w:r>
                      <w:r>
                        <w:rPr>
                          <w:rFonts w:ascii="Lucida Sans"/>
                          <w:b/>
                          <w:color w:val="FFFFFF"/>
                          <w:spacing w:val="-2"/>
                          <w:sz w:val="20"/>
                        </w:rPr>
                        <w:t xml:space="preserve"> </w:t>
                      </w:r>
                      <w:r>
                        <w:rPr>
                          <w:rFonts w:ascii="Lucida Sans"/>
                          <w:b/>
                          <w:color w:val="FFFFFF"/>
                          <w:spacing w:val="-1"/>
                          <w:sz w:val="20"/>
                        </w:rPr>
                        <w:t>the difficulties.</w:t>
                      </w:r>
                      <w:r>
                        <w:rPr>
                          <w:rFonts w:ascii="Lucida Sans"/>
                          <w:b/>
                          <w:color w:val="FFFFFF"/>
                          <w:spacing w:val="62"/>
                          <w:sz w:val="20"/>
                        </w:rPr>
                        <w:t xml:space="preserve"> </w:t>
                      </w:r>
                      <w:r>
                        <w:rPr>
                          <w:rFonts w:ascii="Lucida Sans"/>
                          <w:b/>
                          <w:color w:val="FFFFFF"/>
                          <w:sz w:val="20"/>
                        </w:rPr>
                        <w:t>I</w:t>
                      </w:r>
                      <w:r>
                        <w:rPr>
                          <w:rFonts w:ascii="Lucida Sans"/>
                          <w:b/>
                          <w:color w:val="FFFFFF"/>
                          <w:spacing w:val="-1"/>
                          <w:sz w:val="20"/>
                        </w:rPr>
                        <w:t xml:space="preserve"> appreciated</w:t>
                      </w:r>
                      <w:r>
                        <w:rPr>
                          <w:rFonts w:ascii="Lucida Sans"/>
                          <w:b/>
                          <w:color w:val="FFFFFF"/>
                          <w:spacing w:val="34"/>
                          <w:sz w:val="20"/>
                        </w:rPr>
                        <w:t xml:space="preserve"> </w:t>
                      </w:r>
                      <w:r>
                        <w:rPr>
                          <w:rFonts w:ascii="Lucida Sans"/>
                          <w:b/>
                          <w:color w:val="FFFFFF"/>
                          <w:sz w:val="20"/>
                        </w:rPr>
                        <w:t>being</w:t>
                      </w:r>
                      <w:r>
                        <w:rPr>
                          <w:rFonts w:ascii="Lucida Sans"/>
                          <w:b/>
                          <w:color w:val="FFFFFF"/>
                          <w:spacing w:val="-1"/>
                          <w:sz w:val="20"/>
                        </w:rPr>
                        <w:t xml:space="preserve"> part</w:t>
                      </w:r>
                      <w:r>
                        <w:rPr>
                          <w:rFonts w:ascii="Lucida Sans"/>
                          <w:b/>
                          <w:color w:val="FFFFFF"/>
                          <w:sz w:val="20"/>
                        </w:rPr>
                        <w:t xml:space="preserve"> of</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group,</w:t>
                      </w:r>
                      <w:r>
                        <w:rPr>
                          <w:rFonts w:ascii="Lucida Sans"/>
                          <w:b/>
                          <w:color w:val="FFFFFF"/>
                          <w:spacing w:val="-2"/>
                          <w:sz w:val="20"/>
                        </w:rPr>
                        <w:t xml:space="preserve"> </w:t>
                      </w:r>
                      <w:r>
                        <w:rPr>
                          <w:rFonts w:ascii="Lucida Sans"/>
                          <w:b/>
                          <w:color w:val="FFFFFF"/>
                          <w:sz w:val="20"/>
                        </w:rPr>
                        <w:t>over</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w:t>
                      </w:r>
                      <w:r>
                        <w:rPr>
                          <w:rFonts w:ascii="Lucida Sans"/>
                          <w:b/>
                          <w:color w:val="FFFFFF"/>
                          <w:sz w:val="20"/>
                        </w:rPr>
                        <w:t>two</w:t>
                      </w:r>
                      <w:r>
                        <w:rPr>
                          <w:rFonts w:ascii="Lucida Sans"/>
                          <w:b/>
                          <w:color w:val="FFFFFF"/>
                          <w:spacing w:val="-1"/>
                          <w:sz w:val="20"/>
                        </w:rPr>
                        <w:t xml:space="preserve"> weeks</w:t>
                      </w:r>
                      <w:r>
                        <w:rPr>
                          <w:rFonts w:ascii="Lucida Sans"/>
                          <w:b/>
                          <w:color w:val="FFFFFF"/>
                          <w:spacing w:val="-3"/>
                          <w:sz w:val="20"/>
                        </w:rPr>
                        <w:t xml:space="preserve"> </w:t>
                      </w:r>
                      <w:r>
                        <w:rPr>
                          <w:rFonts w:ascii="Lucida Sans"/>
                          <w:b/>
                          <w:color w:val="FFFFFF"/>
                          <w:sz w:val="20"/>
                        </w:rPr>
                        <w:t>I</w:t>
                      </w:r>
                      <w:r>
                        <w:rPr>
                          <w:rFonts w:ascii="Lucida Sans"/>
                          <w:b/>
                          <w:color w:val="FFFFFF"/>
                          <w:spacing w:val="-1"/>
                          <w:sz w:val="20"/>
                        </w:rPr>
                        <w:t xml:space="preserve"> felt</w:t>
                      </w:r>
                      <w:r>
                        <w:rPr>
                          <w:rFonts w:ascii="Lucida Sans"/>
                          <w:b/>
                          <w:color w:val="FFFFFF"/>
                          <w:sz w:val="20"/>
                        </w:rPr>
                        <w:t xml:space="preserve"> a</w:t>
                      </w:r>
                      <w:r>
                        <w:rPr>
                          <w:rFonts w:ascii="Lucida Sans"/>
                          <w:b/>
                          <w:color w:val="FFFFFF"/>
                          <w:spacing w:val="-1"/>
                          <w:sz w:val="20"/>
                        </w:rPr>
                        <w:t xml:space="preserve"> unity </w:t>
                      </w:r>
                      <w:r>
                        <w:rPr>
                          <w:rFonts w:ascii="Lucida Sans"/>
                          <w:b/>
                          <w:color w:val="FFFFFF"/>
                          <w:sz w:val="20"/>
                        </w:rPr>
                        <w:t>of</w:t>
                      </w:r>
                      <w:r>
                        <w:rPr>
                          <w:rFonts w:ascii="Lucida Sans"/>
                          <w:b/>
                          <w:color w:val="FFFFFF"/>
                          <w:spacing w:val="29"/>
                          <w:sz w:val="20"/>
                        </w:rPr>
                        <w:t xml:space="preserve"> </w:t>
                      </w:r>
                      <w:r>
                        <w:rPr>
                          <w:rFonts w:ascii="Lucida Sans"/>
                          <w:b/>
                          <w:color w:val="FFFFFF"/>
                          <w:spacing w:val="-1"/>
                          <w:sz w:val="20"/>
                        </w:rPr>
                        <w:t>spirit</w:t>
                      </w:r>
                      <w:r>
                        <w:rPr>
                          <w:rFonts w:ascii="Lucida Sans"/>
                          <w:b/>
                          <w:color w:val="FFFFFF"/>
                          <w:spacing w:val="1"/>
                          <w:sz w:val="20"/>
                        </w:rPr>
                        <w:t xml:space="preserve"> </w:t>
                      </w:r>
                      <w:r>
                        <w:rPr>
                          <w:rFonts w:ascii="Lucida Sans"/>
                          <w:b/>
                          <w:color w:val="FFFFFF"/>
                          <w:spacing w:val="-1"/>
                          <w:sz w:val="20"/>
                        </w:rPr>
                        <w:t>amongst</w:t>
                      </w:r>
                      <w:r>
                        <w:rPr>
                          <w:rFonts w:ascii="Lucida Sans"/>
                          <w:b/>
                          <w:color w:val="FFFFFF"/>
                          <w:spacing w:val="1"/>
                          <w:sz w:val="20"/>
                        </w:rPr>
                        <w:t xml:space="preserve"> </w:t>
                      </w:r>
                      <w:r>
                        <w:rPr>
                          <w:rFonts w:ascii="Lucida Sans"/>
                          <w:b/>
                          <w:color w:val="FFFFFF"/>
                          <w:spacing w:val="-1"/>
                          <w:sz w:val="20"/>
                        </w:rPr>
                        <w:t xml:space="preserve">us we acted </w:t>
                      </w:r>
                      <w:r>
                        <w:rPr>
                          <w:rFonts w:ascii="Lucida Sans"/>
                          <w:b/>
                          <w:color w:val="FFFFFF"/>
                          <w:sz w:val="20"/>
                        </w:rPr>
                        <w:t>as</w:t>
                      </w:r>
                      <w:r>
                        <w:rPr>
                          <w:rFonts w:ascii="Lucida Sans"/>
                          <w:b/>
                          <w:color w:val="FFFFFF"/>
                          <w:spacing w:val="-2"/>
                          <w:sz w:val="20"/>
                        </w:rPr>
                        <w:t xml:space="preserve"> </w:t>
                      </w:r>
                      <w:r>
                        <w:rPr>
                          <w:rFonts w:ascii="Lucida Sans"/>
                          <w:b/>
                          <w:color w:val="FFFFFF"/>
                          <w:sz w:val="20"/>
                        </w:rPr>
                        <w:t xml:space="preserve">a </w:t>
                      </w:r>
                      <w:r>
                        <w:rPr>
                          <w:rFonts w:ascii="Lucida Sans"/>
                          <w:b/>
                          <w:color w:val="FFFFFF"/>
                          <w:spacing w:val="-1"/>
                          <w:sz w:val="20"/>
                        </w:rPr>
                        <w:t>whole</w:t>
                      </w:r>
                      <w:r>
                        <w:rPr>
                          <w:rFonts w:ascii="Lucida Sans"/>
                          <w:b/>
                          <w:color w:val="FFFFFF"/>
                          <w:spacing w:val="-2"/>
                          <w:sz w:val="20"/>
                        </w:rPr>
                        <w:t xml:space="preserve"> </w:t>
                      </w:r>
                      <w:r>
                        <w:rPr>
                          <w:rFonts w:ascii="Lucida Sans"/>
                          <w:b/>
                          <w:color w:val="FFFFFF"/>
                          <w:spacing w:val="-1"/>
                          <w:sz w:val="20"/>
                        </w:rPr>
                        <w:t>and not</w:t>
                      </w:r>
                      <w:r>
                        <w:rPr>
                          <w:rFonts w:ascii="Lucida Sans"/>
                          <w:b/>
                          <w:color w:val="FFFFFF"/>
                          <w:spacing w:val="1"/>
                          <w:sz w:val="20"/>
                        </w:rPr>
                        <w:t xml:space="preserve"> </w:t>
                      </w:r>
                      <w:r>
                        <w:rPr>
                          <w:rFonts w:ascii="Lucida Sans"/>
                          <w:b/>
                          <w:color w:val="FFFFFF"/>
                          <w:spacing w:val="-1"/>
                          <w:sz w:val="20"/>
                        </w:rPr>
                        <w:t>separate</w:t>
                      </w:r>
                      <w:r>
                        <w:rPr>
                          <w:rFonts w:ascii="Lucida Sans"/>
                          <w:b/>
                          <w:color w:val="FFFFFF"/>
                          <w:spacing w:val="32"/>
                          <w:sz w:val="20"/>
                        </w:rPr>
                        <w:t xml:space="preserve"> </w:t>
                      </w:r>
                      <w:r>
                        <w:rPr>
                          <w:rFonts w:ascii="Lucida Sans"/>
                          <w:b/>
                          <w:color w:val="FFFFFF"/>
                          <w:spacing w:val="-1"/>
                          <w:sz w:val="20"/>
                        </w:rPr>
                        <w:t xml:space="preserve">individuals, </w:t>
                      </w:r>
                      <w:r>
                        <w:rPr>
                          <w:rFonts w:ascii="Lucida Sans"/>
                          <w:b/>
                          <w:color w:val="FFFFFF"/>
                          <w:sz w:val="20"/>
                        </w:rPr>
                        <w:t xml:space="preserve">a </w:t>
                      </w:r>
                      <w:r>
                        <w:rPr>
                          <w:rFonts w:ascii="Lucida Sans"/>
                          <w:b/>
                          <w:color w:val="FFFFFF"/>
                          <w:spacing w:val="-1"/>
                          <w:sz w:val="20"/>
                        </w:rPr>
                        <w:t>sense of</w:t>
                      </w:r>
                      <w:r>
                        <w:rPr>
                          <w:rFonts w:ascii="Lucida Sans"/>
                          <w:b/>
                          <w:color w:val="FFFFFF"/>
                          <w:sz w:val="20"/>
                        </w:rPr>
                        <w:t xml:space="preserve"> </w:t>
                      </w:r>
                      <w:r>
                        <w:rPr>
                          <w:rFonts w:ascii="Lucida Sans"/>
                          <w:b/>
                          <w:color w:val="FFFFFF"/>
                          <w:spacing w:val="-1"/>
                          <w:sz w:val="20"/>
                        </w:rPr>
                        <w:t xml:space="preserve">oneness </w:t>
                      </w:r>
                      <w:r>
                        <w:rPr>
                          <w:rFonts w:ascii="Lucida Sans"/>
                          <w:b/>
                          <w:color w:val="FFFFFF"/>
                          <w:sz w:val="20"/>
                        </w:rPr>
                        <w:t>and</w:t>
                      </w:r>
                      <w:r>
                        <w:rPr>
                          <w:rFonts w:ascii="Lucida Sans"/>
                          <w:b/>
                          <w:color w:val="FFFFFF"/>
                          <w:spacing w:val="-1"/>
                          <w:sz w:val="20"/>
                        </w:rPr>
                        <w:t xml:space="preserve"> harmony</w:t>
                      </w:r>
                      <w:r>
                        <w:rPr>
                          <w:rFonts w:ascii="Lucida Sans"/>
                          <w:b/>
                          <w:color w:val="FFFFFF"/>
                          <w:sz w:val="20"/>
                        </w:rPr>
                        <w:t xml:space="preserve"> </w:t>
                      </w:r>
                      <w:r>
                        <w:rPr>
                          <w:rFonts w:ascii="Lucida Sans"/>
                          <w:b/>
                          <w:color w:val="FFFFFF"/>
                          <w:spacing w:val="-1"/>
                          <w:sz w:val="20"/>
                        </w:rPr>
                        <w:t>developed.</w:t>
                      </w:r>
                      <w:r>
                        <w:rPr>
                          <w:rFonts w:ascii="Lucida Sans"/>
                          <w:b/>
                          <w:color w:val="FFFFFF"/>
                          <w:sz w:val="20"/>
                        </w:rPr>
                        <w:t xml:space="preserve"> </w:t>
                      </w:r>
                      <w:r>
                        <w:rPr>
                          <w:rFonts w:ascii="Lucida Sans"/>
                          <w:b/>
                          <w:color w:val="FFFFFF"/>
                          <w:spacing w:val="-1"/>
                          <w:sz w:val="20"/>
                        </w:rPr>
                        <w:t>The</w:t>
                      </w:r>
                      <w:r>
                        <w:rPr>
                          <w:rFonts w:ascii="Lucida Sans"/>
                          <w:b/>
                          <w:color w:val="FFFFFF"/>
                          <w:spacing w:val="20"/>
                          <w:sz w:val="20"/>
                        </w:rPr>
                        <w:t xml:space="preserve"> </w:t>
                      </w:r>
                      <w:r>
                        <w:rPr>
                          <w:rFonts w:ascii="Lucida Sans"/>
                          <w:b/>
                          <w:color w:val="FFFFFF"/>
                          <w:spacing w:val="-1"/>
                          <w:sz w:val="20"/>
                        </w:rPr>
                        <w:t>benefit</w:t>
                      </w:r>
                      <w:r>
                        <w:rPr>
                          <w:rFonts w:ascii="Lucida Sans"/>
                          <w:b/>
                          <w:color w:val="FFFFFF"/>
                          <w:spacing w:val="1"/>
                          <w:sz w:val="20"/>
                        </w:rPr>
                        <w:t xml:space="preserve"> </w:t>
                      </w:r>
                      <w:r>
                        <w:rPr>
                          <w:rFonts w:ascii="Lucida Sans"/>
                          <w:b/>
                          <w:color w:val="FFFFFF"/>
                          <w:sz w:val="20"/>
                        </w:rPr>
                        <w:t>of</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course</w:t>
                      </w:r>
                      <w:r>
                        <w:rPr>
                          <w:rFonts w:ascii="Lucida Sans"/>
                          <w:b/>
                          <w:color w:val="FFFFFF"/>
                          <w:spacing w:val="1"/>
                          <w:sz w:val="20"/>
                        </w:rPr>
                        <w:t xml:space="preserve"> </w:t>
                      </w:r>
                      <w:r>
                        <w:rPr>
                          <w:rFonts w:ascii="Lucida Sans"/>
                          <w:b/>
                          <w:color w:val="FFFFFF"/>
                          <w:sz w:val="20"/>
                        </w:rPr>
                        <w:t>was</w:t>
                      </w:r>
                      <w:r>
                        <w:rPr>
                          <w:rFonts w:ascii="Lucida Sans"/>
                          <w:b/>
                          <w:color w:val="FFFFFF"/>
                          <w:spacing w:val="-2"/>
                          <w:sz w:val="20"/>
                        </w:rPr>
                        <w:t xml:space="preserve"> </w:t>
                      </w:r>
                      <w:r>
                        <w:rPr>
                          <w:rFonts w:ascii="Lucida Sans"/>
                          <w:b/>
                          <w:color w:val="FFFFFF"/>
                          <w:sz w:val="20"/>
                        </w:rPr>
                        <w:t>the</w:t>
                      </w:r>
                      <w:r>
                        <w:rPr>
                          <w:rFonts w:ascii="Lucida Sans"/>
                          <w:b/>
                          <w:color w:val="FFFFFF"/>
                          <w:spacing w:val="-2"/>
                          <w:sz w:val="20"/>
                        </w:rPr>
                        <w:t xml:space="preserve"> </w:t>
                      </w:r>
                      <w:r>
                        <w:rPr>
                          <w:rFonts w:ascii="Lucida Sans"/>
                          <w:b/>
                          <w:color w:val="FFFFFF"/>
                          <w:spacing w:val="-1"/>
                          <w:sz w:val="20"/>
                        </w:rPr>
                        <w:t xml:space="preserve">tackling </w:t>
                      </w:r>
                      <w:r>
                        <w:rPr>
                          <w:rFonts w:ascii="Lucida Sans"/>
                          <w:b/>
                          <w:color w:val="FFFFFF"/>
                          <w:sz w:val="20"/>
                        </w:rPr>
                        <w:t>of</w:t>
                      </w:r>
                      <w:r>
                        <w:rPr>
                          <w:rFonts w:ascii="Lucida Sans"/>
                          <w:b/>
                          <w:color w:val="FFFFFF"/>
                          <w:spacing w:val="-1"/>
                          <w:sz w:val="20"/>
                        </w:rPr>
                        <w:t xml:space="preserve"> shared difficulties,</w:t>
                      </w:r>
                      <w:r>
                        <w:rPr>
                          <w:rFonts w:ascii="Lucida Sans"/>
                          <w:b/>
                          <w:color w:val="FFFFFF"/>
                          <w:spacing w:val="-2"/>
                          <w:sz w:val="20"/>
                        </w:rPr>
                        <w:t xml:space="preserve"> </w:t>
                      </w:r>
                      <w:r>
                        <w:rPr>
                          <w:rFonts w:ascii="Lucida Sans"/>
                          <w:b/>
                          <w:color w:val="FFFFFF"/>
                          <w:spacing w:val="1"/>
                          <w:sz w:val="20"/>
                        </w:rPr>
                        <w:t>as</w:t>
                      </w:r>
                      <w:r>
                        <w:rPr>
                          <w:rFonts w:ascii="Lucida Sans"/>
                          <w:b/>
                          <w:color w:val="FFFFFF"/>
                          <w:spacing w:val="39"/>
                          <w:sz w:val="20"/>
                        </w:rPr>
                        <w:t xml:space="preserve"> </w:t>
                      </w:r>
                      <w:r>
                        <w:rPr>
                          <w:rFonts w:ascii="Lucida Sans"/>
                          <w:b/>
                          <w:color w:val="FFFFFF"/>
                          <w:sz w:val="20"/>
                        </w:rPr>
                        <w:t>well</w:t>
                      </w:r>
                      <w:r>
                        <w:rPr>
                          <w:rFonts w:ascii="Lucida Sans"/>
                          <w:b/>
                          <w:color w:val="FFFFFF"/>
                          <w:spacing w:val="-1"/>
                          <w:sz w:val="20"/>
                        </w:rPr>
                        <w:t xml:space="preserve"> </w:t>
                      </w:r>
                      <w:r>
                        <w:rPr>
                          <w:rFonts w:ascii="Lucida Sans"/>
                          <w:b/>
                          <w:color w:val="FFFFFF"/>
                          <w:sz w:val="20"/>
                        </w:rPr>
                        <w:t>as</w:t>
                      </w:r>
                      <w:r>
                        <w:rPr>
                          <w:rFonts w:ascii="Lucida Sans"/>
                          <w:b/>
                          <w:color w:val="FFFFFF"/>
                          <w:spacing w:val="-2"/>
                          <w:sz w:val="20"/>
                        </w:rPr>
                        <w:t xml:space="preserve"> </w:t>
                      </w:r>
                      <w:r>
                        <w:rPr>
                          <w:rFonts w:ascii="Lucida Sans"/>
                          <w:b/>
                          <w:color w:val="FFFFFF"/>
                          <w:spacing w:val="-1"/>
                          <w:sz w:val="20"/>
                        </w:rPr>
                        <w:t xml:space="preserve">learning </w:t>
                      </w:r>
                      <w:r>
                        <w:rPr>
                          <w:rFonts w:ascii="Lucida Sans"/>
                          <w:b/>
                          <w:color w:val="FFFFFF"/>
                          <w:sz w:val="20"/>
                        </w:rPr>
                        <w:t>new</w:t>
                      </w:r>
                      <w:r>
                        <w:rPr>
                          <w:rFonts w:ascii="Lucida Sans"/>
                          <w:b/>
                          <w:color w:val="FFFFFF"/>
                          <w:spacing w:val="-2"/>
                          <w:sz w:val="20"/>
                        </w:rPr>
                        <w:t xml:space="preserve"> </w:t>
                      </w:r>
                      <w:r>
                        <w:rPr>
                          <w:rFonts w:ascii="Lucida Sans"/>
                          <w:b/>
                          <w:color w:val="FFFFFF"/>
                          <w:spacing w:val="-1"/>
                          <w:sz w:val="20"/>
                        </w:rPr>
                        <w:t>techniques</w:t>
                      </w:r>
                      <w:r>
                        <w:rPr>
                          <w:rFonts w:ascii="Lucida Sans"/>
                          <w:b/>
                          <w:color w:val="FFFFFF"/>
                          <w:spacing w:val="-2"/>
                          <w:sz w:val="20"/>
                        </w:rPr>
                        <w:t xml:space="preserve"> </w:t>
                      </w:r>
                      <w:r>
                        <w:rPr>
                          <w:rFonts w:ascii="Lucida Sans"/>
                          <w:b/>
                          <w:color w:val="FFFFFF"/>
                          <w:sz w:val="20"/>
                        </w:rPr>
                        <w:t>with</w:t>
                      </w:r>
                      <w:r>
                        <w:rPr>
                          <w:rFonts w:ascii="Lucida Sans"/>
                          <w:b/>
                          <w:color w:val="FFFFFF"/>
                          <w:spacing w:val="-1"/>
                          <w:sz w:val="20"/>
                        </w:rPr>
                        <w:t xml:space="preserve"> </w:t>
                      </w:r>
                      <w:r>
                        <w:rPr>
                          <w:rFonts w:ascii="Lucida Sans"/>
                          <w:b/>
                          <w:color w:val="FFFFFF"/>
                          <w:sz w:val="20"/>
                        </w:rPr>
                        <w:t>like</w:t>
                      </w:r>
                      <w:r>
                        <w:rPr>
                          <w:rFonts w:ascii="Lucida Sans"/>
                          <w:b/>
                          <w:color w:val="FFFFFF"/>
                          <w:spacing w:val="-2"/>
                          <w:sz w:val="20"/>
                        </w:rPr>
                        <w:t xml:space="preserve"> </w:t>
                      </w:r>
                      <w:r>
                        <w:rPr>
                          <w:rFonts w:ascii="Lucida Sans"/>
                          <w:b/>
                          <w:color w:val="FFFFFF"/>
                          <w:spacing w:val="-1"/>
                          <w:sz w:val="20"/>
                        </w:rPr>
                        <w:t xml:space="preserve">minded </w:t>
                      </w:r>
                      <w:r>
                        <w:rPr>
                          <w:rFonts w:ascii="Lucida Sans"/>
                          <w:b/>
                          <w:color w:val="FFFFFF"/>
                          <w:sz w:val="20"/>
                        </w:rPr>
                        <w:t>people.</w:t>
                      </w:r>
                    </w:p>
                  </w:txbxContent>
                </v:textbox>
              </v:shape>
            </v:group>
            <w10:wrap type="none"/>
            <w10:anchorlock/>
          </v:group>
        </w:pict>
      </w:r>
    </w:p>
    <w:p w:rsidR="00743C02" w:rsidRDefault="00743C02">
      <w:pPr>
        <w:spacing w:before="2"/>
        <w:rPr>
          <w:rFonts w:ascii="Lucida Sans" w:eastAsia="Lucida Sans" w:hAnsi="Lucida Sans" w:cs="Lucida Sans"/>
          <w:sz w:val="10"/>
          <w:szCs w:val="10"/>
        </w:rPr>
      </w:pPr>
    </w:p>
    <w:p w:rsidR="00743C02" w:rsidRDefault="00E5021A" w:rsidP="00E5021A">
      <w:pPr>
        <w:spacing w:line="200" w:lineRule="atLeast"/>
        <w:ind w:left="109"/>
        <w:rPr>
          <w:rFonts w:ascii="Lucida Sans" w:eastAsia="Lucida Sans" w:hAnsi="Lucida Sans" w:cs="Lucida Sans"/>
          <w:sz w:val="7"/>
          <w:szCs w:val="7"/>
        </w:rPr>
      </w:pPr>
      <w:r>
        <w:rPr>
          <w:rFonts w:ascii="Lucida Sans" w:eastAsia="Lucida Sans" w:hAnsi="Lucida Sans" w:cs="Lucida Sans"/>
          <w:sz w:val="20"/>
          <w:szCs w:val="20"/>
        </w:rPr>
      </w:r>
      <w:r>
        <w:rPr>
          <w:rFonts w:ascii="Lucida Sans" w:eastAsia="Lucida Sans" w:hAnsi="Lucida Sans" w:cs="Lucida Sans"/>
          <w:sz w:val="20"/>
          <w:szCs w:val="20"/>
        </w:rPr>
        <w:pict>
          <v:group id="_x0000_s1330" style="width:327.95pt;height:58.95pt;mso-position-horizontal-relative:char;mso-position-vertical-relative:line" coordsize="6559,1179">
            <v:group id="_x0000_s1340" style="position:absolute;width:6164;height:237" coordsize="6164,237">
              <v:shape id="_x0000_s1341" style="position:absolute;width:6164;height:237" coordsize="6164,237" path="m,236r6163,l6163,,,,,236xe" fillcolor="black" stroked="f">
                <v:path arrowok="t"/>
              </v:shape>
            </v:group>
            <v:group id="_x0000_s1338" style="position:absolute;top:236;width:6027;height:236" coordorigin=",236" coordsize="6027,236">
              <v:shape id="_x0000_s1339" style="position:absolute;top:236;width:6027;height:236" coordorigin=",236" coordsize="6027,236" path="m,472r6026,l6026,236,,236,,472xe" fillcolor="black" stroked="f">
                <v:path arrowok="t"/>
              </v:shape>
            </v:group>
            <v:group id="_x0000_s1336" style="position:absolute;top:472;width:6559;height:236" coordorigin=",472" coordsize="6559,236">
              <v:shape id="_x0000_s1337" style="position:absolute;top:472;width:6559;height:236" coordorigin=",472" coordsize="6559,236" path="m,707r6558,l6558,472,,472,,707xe" fillcolor="black" stroked="f">
                <v:path arrowok="t"/>
              </v:shape>
            </v:group>
            <v:group id="_x0000_s1334" style="position:absolute;top:707;width:6342;height:236" coordorigin=",707" coordsize="6342,236">
              <v:shape id="_x0000_s1335" style="position:absolute;top:707;width:6342;height:236" coordorigin=",707" coordsize="6342,236" path="m,942r6342,l6342,707,,707,,942xe" fillcolor="black" stroked="f">
                <v:path arrowok="t"/>
              </v:shape>
            </v:group>
            <v:group id="_x0000_s1331" style="position:absolute;top:942;width:5091;height:237" coordorigin=",942" coordsize="5091,237">
              <v:shape id="_x0000_s1333" style="position:absolute;top:942;width:5091;height:237" coordorigin=",942" coordsize="5091,237" path="m,1178r5090,l5090,942,,942r,236xe" fillcolor="black" stroked="f">
                <v:path arrowok="t"/>
              </v:shape>
              <v:shape id="_x0000_s1332" type="#_x0000_t202" style="position:absolute;width:6559;height:1179" filled="f" stroked="f">
                <v:textbox inset="0,0,0,0">
                  <w:txbxContent>
                    <w:p w:rsidR="00E5021A" w:rsidRDefault="00E5021A">
                      <w:pPr>
                        <w:rPr>
                          <w:rFonts w:ascii="Lucida Sans" w:eastAsia="Lucida Sans" w:hAnsi="Lucida Sans" w:cs="Lucida Sans"/>
                          <w:sz w:val="20"/>
                          <w:szCs w:val="20"/>
                        </w:rPr>
                      </w:pPr>
                      <w:r>
                        <w:rPr>
                          <w:rFonts w:ascii="Lucida Sans"/>
                          <w:b/>
                          <w:color w:val="FFFFFF"/>
                          <w:sz w:val="20"/>
                        </w:rPr>
                        <w:t>The</w:t>
                      </w:r>
                      <w:r>
                        <w:rPr>
                          <w:rFonts w:ascii="Lucida Sans"/>
                          <w:b/>
                          <w:color w:val="FFFFFF"/>
                          <w:spacing w:val="-1"/>
                          <w:sz w:val="20"/>
                        </w:rPr>
                        <w:t xml:space="preserve"> course</w:t>
                      </w:r>
                      <w:r>
                        <w:rPr>
                          <w:rFonts w:ascii="Lucida Sans"/>
                          <w:b/>
                          <w:color w:val="FFFFFF"/>
                          <w:spacing w:val="1"/>
                          <w:sz w:val="20"/>
                        </w:rPr>
                        <w:t xml:space="preserve"> </w:t>
                      </w:r>
                      <w:r>
                        <w:rPr>
                          <w:rFonts w:ascii="Lucida Sans"/>
                          <w:b/>
                          <w:color w:val="FFFFFF"/>
                          <w:sz w:val="20"/>
                        </w:rPr>
                        <w:t>is</w:t>
                      </w:r>
                      <w:r>
                        <w:rPr>
                          <w:rFonts w:ascii="Lucida Sans"/>
                          <w:b/>
                          <w:color w:val="FFFFFF"/>
                          <w:spacing w:val="-1"/>
                          <w:sz w:val="20"/>
                        </w:rPr>
                        <w:t xml:space="preserve"> very</w:t>
                      </w:r>
                      <w:r>
                        <w:rPr>
                          <w:rFonts w:ascii="Lucida Sans"/>
                          <w:b/>
                          <w:color w:val="FFFFFF"/>
                          <w:spacing w:val="1"/>
                          <w:sz w:val="20"/>
                        </w:rPr>
                        <w:t xml:space="preserve"> </w:t>
                      </w:r>
                      <w:r>
                        <w:rPr>
                          <w:rFonts w:ascii="Lucida Sans"/>
                          <w:b/>
                          <w:color w:val="FFFFFF"/>
                          <w:spacing w:val="-1"/>
                          <w:sz w:val="20"/>
                        </w:rPr>
                        <w:t>user</w:t>
                      </w:r>
                      <w:r>
                        <w:rPr>
                          <w:rFonts w:ascii="Lucida Sans"/>
                          <w:b/>
                          <w:color w:val="FFFFFF"/>
                          <w:spacing w:val="-2"/>
                          <w:sz w:val="20"/>
                        </w:rPr>
                        <w:t xml:space="preserve"> friendly</w:t>
                      </w:r>
                      <w:r>
                        <w:rPr>
                          <w:rFonts w:ascii="Lucida Sans"/>
                          <w:b/>
                          <w:color w:val="FFFFFF"/>
                          <w:sz w:val="20"/>
                        </w:rPr>
                        <w:t xml:space="preserve"> </w:t>
                      </w:r>
                      <w:r>
                        <w:rPr>
                          <w:rFonts w:ascii="Lucida Sans"/>
                          <w:b/>
                          <w:color w:val="FFFFFF"/>
                          <w:spacing w:val="-1"/>
                          <w:sz w:val="20"/>
                        </w:rPr>
                        <w:t>and can be easily</w:t>
                      </w:r>
                      <w:r>
                        <w:rPr>
                          <w:rFonts w:ascii="Lucida Sans"/>
                          <w:b/>
                          <w:color w:val="FFFFFF"/>
                          <w:spacing w:val="1"/>
                          <w:sz w:val="20"/>
                        </w:rPr>
                        <w:t xml:space="preserve"> </w:t>
                      </w:r>
                      <w:r>
                        <w:rPr>
                          <w:rFonts w:ascii="Lucida Sans"/>
                          <w:b/>
                          <w:color w:val="FFFFFF"/>
                          <w:spacing w:val="-1"/>
                          <w:sz w:val="20"/>
                        </w:rPr>
                        <w:t>related</w:t>
                      </w:r>
                      <w:r>
                        <w:rPr>
                          <w:rFonts w:ascii="Lucida Sans"/>
                          <w:b/>
                          <w:color w:val="FFFFFF"/>
                          <w:spacing w:val="-2"/>
                          <w:sz w:val="20"/>
                        </w:rPr>
                        <w:t xml:space="preserve"> </w:t>
                      </w:r>
                      <w:r>
                        <w:rPr>
                          <w:rFonts w:ascii="Lucida Sans"/>
                          <w:b/>
                          <w:color w:val="FFFFFF"/>
                          <w:sz w:val="20"/>
                        </w:rPr>
                        <w:t>to</w:t>
                      </w:r>
                      <w:r>
                        <w:rPr>
                          <w:rFonts w:ascii="Lucida Sans"/>
                          <w:b/>
                          <w:color w:val="FFFFFF"/>
                          <w:spacing w:val="37"/>
                          <w:sz w:val="20"/>
                        </w:rPr>
                        <w:t xml:space="preserve"> </w:t>
                      </w:r>
                      <w:r>
                        <w:rPr>
                          <w:rFonts w:ascii="Lucida Sans"/>
                          <w:b/>
                          <w:color w:val="FFFFFF"/>
                          <w:spacing w:val="-1"/>
                          <w:sz w:val="20"/>
                        </w:rPr>
                        <w:t>everyday life and</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problems</w:t>
                      </w:r>
                      <w:r>
                        <w:rPr>
                          <w:rFonts w:ascii="Lucida Sans"/>
                          <w:b/>
                          <w:color w:val="FFFFFF"/>
                          <w:spacing w:val="-2"/>
                          <w:sz w:val="20"/>
                        </w:rPr>
                        <w:t xml:space="preserve"> </w:t>
                      </w:r>
                      <w:r>
                        <w:rPr>
                          <w:rFonts w:ascii="Lucida Sans"/>
                          <w:b/>
                          <w:color w:val="FFFFFF"/>
                          <w:spacing w:val="-1"/>
                          <w:sz w:val="20"/>
                        </w:rPr>
                        <w:t>that</w:t>
                      </w:r>
                      <w:r>
                        <w:rPr>
                          <w:rFonts w:ascii="Lucida Sans"/>
                          <w:b/>
                          <w:color w:val="FFFFFF"/>
                          <w:sz w:val="20"/>
                        </w:rPr>
                        <w:t xml:space="preserve"> </w:t>
                      </w:r>
                      <w:r>
                        <w:rPr>
                          <w:rFonts w:ascii="Lucida Sans"/>
                          <w:b/>
                          <w:color w:val="FFFFFF"/>
                          <w:spacing w:val="-1"/>
                          <w:sz w:val="20"/>
                        </w:rPr>
                        <w:t xml:space="preserve">occur in </w:t>
                      </w:r>
                      <w:r>
                        <w:rPr>
                          <w:rFonts w:ascii="Lucida Sans"/>
                          <w:b/>
                          <w:color w:val="FFFFFF"/>
                          <w:sz w:val="20"/>
                        </w:rPr>
                        <w:t>it.</w:t>
                      </w:r>
                      <w:r>
                        <w:rPr>
                          <w:rFonts w:ascii="Lucida Sans"/>
                          <w:b/>
                          <w:color w:val="FFFFFF"/>
                          <w:spacing w:val="61"/>
                          <w:sz w:val="20"/>
                        </w:rPr>
                        <w:t xml:space="preserve"> </w:t>
                      </w:r>
                      <w:r>
                        <w:rPr>
                          <w:rFonts w:ascii="Lucida Sans"/>
                          <w:b/>
                          <w:color w:val="FFFFFF"/>
                          <w:spacing w:val="-1"/>
                          <w:sz w:val="20"/>
                        </w:rPr>
                        <w:t>Blockages,</w:t>
                      </w:r>
                      <w:r>
                        <w:rPr>
                          <w:rFonts w:ascii="Lucida Sans"/>
                          <w:b/>
                          <w:color w:val="FFFFFF"/>
                          <w:spacing w:val="26"/>
                          <w:sz w:val="20"/>
                        </w:rPr>
                        <w:t xml:space="preserve"> </w:t>
                      </w:r>
                      <w:r>
                        <w:rPr>
                          <w:rFonts w:ascii="Lucida Sans"/>
                          <w:b/>
                          <w:color w:val="FFFFFF"/>
                          <w:spacing w:val="-1"/>
                          <w:sz w:val="20"/>
                        </w:rPr>
                        <w:t xml:space="preserve">strategies and inner children all had </w:t>
                      </w:r>
                      <w:r>
                        <w:rPr>
                          <w:rFonts w:ascii="Lucida Sans"/>
                          <w:b/>
                          <w:color w:val="FFFFFF"/>
                          <w:sz w:val="20"/>
                        </w:rPr>
                        <w:t xml:space="preserve">to </w:t>
                      </w:r>
                      <w:r>
                        <w:rPr>
                          <w:rFonts w:ascii="Lucida Sans"/>
                          <w:b/>
                          <w:color w:val="FFFFFF"/>
                          <w:spacing w:val="-1"/>
                          <w:sz w:val="20"/>
                        </w:rPr>
                        <w:t>be worked on</w:t>
                      </w:r>
                      <w:r>
                        <w:rPr>
                          <w:rFonts w:ascii="Lucida Sans"/>
                          <w:b/>
                          <w:color w:val="FFFFFF"/>
                          <w:spacing w:val="-2"/>
                          <w:sz w:val="20"/>
                        </w:rPr>
                        <w:t xml:space="preserve"> </w:t>
                      </w:r>
                      <w:r>
                        <w:rPr>
                          <w:rFonts w:ascii="Lucida Sans"/>
                          <w:b/>
                          <w:color w:val="FFFFFF"/>
                          <w:spacing w:val="-1"/>
                          <w:sz w:val="20"/>
                        </w:rPr>
                        <w:t>and along</w:t>
                      </w:r>
                      <w:r>
                        <w:rPr>
                          <w:rFonts w:ascii="Lucida Sans"/>
                          <w:b/>
                          <w:color w:val="FFFFFF"/>
                          <w:spacing w:val="38"/>
                          <w:sz w:val="20"/>
                        </w:rPr>
                        <w:t xml:space="preserve"> </w:t>
                      </w:r>
                      <w:r>
                        <w:rPr>
                          <w:rFonts w:ascii="Lucida Sans"/>
                          <w:b/>
                          <w:color w:val="FFFFFF"/>
                          <w:sz w:val="20"/>
                        </w:rPr>
                        <w:t>with</w:t>
                      </w:r>
                      <w:r>
                        <w:rPr>
                          <w:rFonts w:ascii="Lucida Sans"/>
                          <w:b/>
                          <w:color w:val="FFFFFF"/>
                          <w:spacing w:val="-2"/>
                          <w:sz w:val="20"/>
                        </w:rPr>
                        <w:t xml:space="preserve"> </w:t>
                      </w:r>
                      <w:r>
                        <w:rPr>
                          <w:rFonts w:ascii="Lucida Sans"/>
                          <w:b/>
                          <w:color w:val="FFFFFF"/>
                          <w:sz w:val="20"/>
                        </w:rPr>
                        <w:t>this</w:t>
                      </w:r>
                      <w:r>
                        <w:rPr>
                          <w:rFonts w:ascii="Lucida Sans"/>
                          <w:b/>
                          <w:color w:val="FFFFFF"/>
                          <w:spacing w:val="-1"/>
                          <w:sz w:val="20"/>
                        </w:rPr>
                        <w:t xml:space="preserve"> came</w:t>
                      </w:r>
                      <w:r>
                        <w:rPr>
                          <w:rFonts w:ascii="Lucida Sans"/>
                          <w:b/>
                          <w:color w:val="FFFFFF"/>
                          <w:spacing w:val="-3"/>
                          <w:sz w:val="20"/>
                        </w:rPr>
                        <w:t xml:space="preserve"> </w:t>
                      </w:r>
                      <w:r>
                        <w:rPr>
                          <w:rFonts w:ascii="Lucida Sans"/>
                          <w:b/>
                          <w:color w:val="FFFFFF"/>
                          <w:sz w:val="20"/>
                        </w:rPr>
                        <w:t xml:space="preserve">the </w:t>
                      </w:r>
                      <w:r>
                        <w:rPr>
                          <w:rFonts w:ascii="Lucida Sans"/>
                          <w:b/>
                          <w:color w:val="FFFFFF"/>
                          <w:spacing w:val="-1"/>
                          <w:sz w:val="20"/>
                        </w:rPr>
                        <w:t>realisation</w:t>
                      </w:r>
                      <w:r>
                        <w:rPr>
                          <w:rFonts w:ascii="Lucida Sans"/>
                          <w:b/>
                          <w:color w:val="FFFFFF"/>
                          <w:sz w:val="20"/>
                        </w:rPr>
                        <w:t xml:space="preserve"> </w:t>
                      </w:r>
                      <w:r>
                        <w:rPr>
                          <w:rFonts w:ascii="Lucida Sans"/>
                          <w:b/>
                          <w:color w:val="FFFFFF"/>
                          <w:spacing w:val="-1"/>
                          <w:sz w:val="20"/>
                        </w:rPr>
                        <w:t>of the</w:t>
                      </w:r>
                      <w:r>
                        <w:rPr>
                          <w:rFonts w:ascii="Lucida Sans"/>
                          <w:b/>
                          <w:color w:val="FFFFFF"/>
                          <w:sz w:val="20"/>
                        </w:rPr>
                        <w:t xml:space="preserve"> </w:t>
                      </w:r>
                      <w:r>
                        <w:rPr>
                          <w:rFonts w:ascii="Lucida Sans"/>
                          <w:b/>
                          <w:color w:val="FFFFFF"/>
                          <w:spacing w:val="-1"/>
                          <w:sz w:val="20"/>
                        </w:rPr>
                        <w:t>benefit</w:t>
                      </w:r>
                      <w:r>
                        <w:rPr>
                          <w:rFonts w:ascii="Lucida Sans"/>
                          <w:b/>
                          <w:color w:val="FFFFFF"/>
                          <w:spacing w:val="1"/>
                          <w:sz w:val="20"/>
                        </w:rPr>
                        <w:t xml:space="preserve"> </w:t>
                      </w:r>
                      <w:r>
                        <w:rPr>
                          <w:rFonts w:ascii="Lucida Sans"/>
                          <w:b/>
                          <w:color w:val="FFFFFF"/>
                          <w:spacing w:val="-1"/>
                          <w:sz w:val="20"/>
                        </w:rPr>
                        <w:t xml:space="preserve">of </w:t>
                      </w:r>
                      <w:r>
                        <w:rPr>
                          <w:rFonts w:ascii="Lucida Sans"/>
                          <w:b/>
                          <w:color w:val="FFFFFF"/>
                          <w:sz w:val="20"/>
                        </w:rPr>
                        <w:t>a</w:t>
                      </w:r>
                      <w:r>
                        <w:rPr>
                          <w:rFonts w:ascii="Lucida Sans"/>
                          <w:b/>
                          <w:color w:val="FFFFFF"/>
                          <w:spacing w:val="-2"/>
                          <w:sz w:val="20"/>
                        </w:rPr>
                        <w:t xml:space="preserve"> </w:t>
                      </w:r>
                      <w:r>
                        <w:rPr>
                          <w:rFonts w:ascii="Lucida Sans"/>
                          <w:b/>
                          <w:color w:val="FFFFFF"/>
                          <w:spacing w:val="-1"/>
                          <w:sz w:val="20"/>
                        </w:rPr>
                        <w:t>maintenance</w:t>
                      </w:r>
                      <w:r>
                        <w:rPr>
                          <w:rFonts w:ascii="Lucida Sans"/>
                          <w:b/>
                          <w:color w:val="FFFFFF"/>
                          <w:spacing w:val="33"/>
                          <w:sz w:val="20"/>
                        </w:rPr>
                        <w:t xml:space="preserve"> </w:t>
                      </w:r>
                      <w:r>
                        <w:rPr>
                          <w:rFonts w:ascii="Lucida Sans"/>
                          <w:b/>
                          <w:color w:val="FFFFFF"/>
                          <w:spacing w:val="-1"/>
                          <w:sz w:val="20"/>
                        </w:rPr>
                        <w:t>programme</w:t>
                      </w:r>
                      <w:r>
                        <w:rPr>
                          <w:rFonts w:ascii="Lucida Sans"/>
                          <w:b/>
                          <w:color w:val="FFFFFF"/>
                          <w:spacing w:val="-3"/>
                          <w:sz w:val="20"/>
                        </w:rPr>
                        <w:t xml:space="preserve"> </w:t>
                      </w:r>
                      <w:r>
                        <w:rPr>
                          <w:rFonts w:ascii="Lucida Sans"/>
                          <w:b/>
                          <w:color w:val="FFFFFF"/>
                          <w:sz w:val="20"/>
                        </w:rPr>
                        <w:t xml:space="preserve">to </w:t>
                      </w:r>
                      <w:r>
                        <w:rPr>
                          <w:rFonts w:ascii="Lucida Sans"/>
                          <w:b/>
                          <w:color w:val="FFFFFF"/>
                          <w:spacing w:val="-1"/>
                          <w:sz w:val="20"/>
                        </w:rPr>
                        <w:t xml:space="preserve">be carried </w:t>
                      </w:r>
                      <w:r>
                        <w:rPr>
                          <w:rFonts w:ascii="Lucida Sans"/>
                          <w:b/>
                          <w:color w:val="FFFFFF"/>
                          <w:sz w:val="20"/>
                        </w:rPr>
                        <w:t xml:space="preserve">on </w:t>
                      </w:r>
                      <w:r>
                        <w:rPr>
                          <w:rFonts w:ascii="Lucida Sans"/>
                          <w:b/>
                          <w:color w:val="FFFFFF"/>
                          <w:spacing w:val="-1"/>
                          <w:sz w:val="20"/>
                        </w:rPr>
                        <w:t xml:space="preserve">when </w:t>
                      </w:r>
                      <w:r>
                        <w:rPr>
                          <w:rFonts w:ascii="Lucida Sans"/>
                          <w:b/>
                          <w:color w:val="FFFFFF"/>
                          <w:sz w:val="20"/>
                        </w:rPr>
                        <w:t>I</w:t>
                      </w:r>
                      <w:r>
                        <w:rPr>
                          <w:rFonts w:ascii="Lucida Sans"/>
                          <w:b/>
                          <w:color w:val="FFFFFF"/>
                          <w:spacing w:val="-1"/>
                          <w:sz w:val="20"/>
                        </w:rPr>
                        <w:t xml:space="preserve"> return</w:t>
                      </w:r>
                      <w:r>
                        <w:rPr>
                          <w:rFonts w:ascii="Lucida Sans"/>
                          <w:b/>
                          <w:color w:val="FFFFFF"/>
                          <w:sz w:val="20"/>
                        </w:rPr>
                        <w:t xml:space="preserve"> </w:t>
                      </w:r>
                      <w:r>
                        <w:rPr>
                          <w:rFonts w:ascii="Lucida Sans"/>
                          <w:b/>
                          <w:color w:val="FFFFFF"/>
                          <w:spacing w:val="-1"/>
                          <w:sz w:val="20"/>
                        </w:rPr>
                        <w:t>home.</w:t>
                      </w:r>
                    </w:p>
                  </w:txbxContent>
                </v:textbox>
              </v:shape>
            </v:group>
            <w10:wrap type="none"/>
            <w10:anchorlock/>
          </v:group>
        </w:pict>
      </w:r>
    </w:p>
    <w:p w:rsidR="00743C02" w:rsidRDefault="001F2438">
      <w:pPr>
        <w:spacing w:line="200" w:lineRule="atLeast"/>
        <w:ind w:left="25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958809" cy="2982277"/>
            <wp:effectExtent l="0" t="0" r="0" b="0"/>
            <wp:docPr id="16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7.jpeg"/>
                    <pic:cNvPicPr/>
                  </pic:nvPicPr>
                  <pic:blipFill>
                    <a:blip r:embed="rId178" cstate="print"/>
                    <a:stretch>
                      <a:fillRect/>
                    </a:stretch>
                  </pic:blipFill>
                  <pic:spPr>
                    <a:xfrm>
                      <a:off x="0" y="0"/>
                      <a:ext cx="3958809" cy="2982277"/>
                    </a:xfrm>
                    <a:prstGeom prst="rect">
                      <a:avLst/>
                    </a:prstGeom>
                  </pic:spPr>
                </pic:pic>
              </a:graphicData>
            </a:graphic>
          </wp:inline>
        </w:drawing>
      </w:r>
    </w:p>
    <w:p w:rsidR="00743C02" w:rsidRDefault="00743C02">
      <w:pPr>
        <w:spacing w:before="4"/>
        <w:rPr>
          <w:rFonts w:ascii="Lucida Sans" w:eastAsia="Lucida Sans" w:hAnsi="Lucida Sans" w:cs="Lucida Sans"/>
          <w:sz w:val="16"/>
          <w:szCs w:val="16"/>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14" style="width:327.8pt;height:82.45pt;mso-position-horizontal-relative:char;mso-position-vertical-relative:line" coordsize="6556,1649">
            <v:group id="_x0000_s1328" style="position:absolute;width:6266;height:237" coordsize="6266,237">
              <v:shape id="_x0000_s1329" style="position:absolute;width:6266;height:237" coordsize="6266,237" path="m,236r6265,l6265,,,,,236xe" fillcolor="black" stroked="f">
                <v:path arrowok="t"/>
              </v:shape>
            </v:group>
            <v:group id="_x0000_s1326" style="position:absolute;top:236;width:6160;height:236" coordorigin=",236" coordsize="6160,236">
              <v:shape id="_x0000_s1327" style="position:absolute;top:236;width:6160;height:236" coordorigin=",236" coordsize="6160,236" path="m,472r6160,l6160,236,,236,,472xe" fillcolor="black" stroked="f">
                <v:path arrowok="t"/>
              </v:shape>
            </v:group>
            <v:group id="_x0000_s1324" style="position:absolute;top:472;width:6129;height:236" coordorigin=",472" coordsize="6129,236">
              <v:shape id="_x0000_s1325" style="position:absolute;top:472;width:6129;height:236" coordorigin=",472" coordsize="6129,236" path="m,707r6128,l6128,472,,472,,707xe" fillcolor="black" stroked="f">
                <v:path arrowok="t"/>
              </v:shape>
            </v:group>
            <v:group id="_x0000_s1322" style="position:absolute;top:707;width:6556;height:236" coordorigin=",707" coordsize="6556,236">
              <v:shape id="_x0000_s1323" style="position:absolute;top:707;width:6556;height:236" coordorigin=",707" coordsize="6556,236" path="m,942r6556,l6556,707,,707,,942xe" fillcolor="black" stroked="f">
                <v:path arrowok="t"/>
              </v:shape>
            </v:group>
            <v:group id="_x0000_s1320" style="position:absolute;top:942;width:6464;height:237" coordorigin=",942" coordsize="6464,237">
              <v:shape id="_x0000_s1321" style="position:absolute;top:942;width:6464;height:237" coordorigin=",942" coordsize="6464,237" path="m,1178r6463,l6463,942,,942r,236xe" fillcolor="black" stroked="f">
                <v:path arrowok="t"/>
              </v:shape>
            </v:group>
            <v:group id="_x0000_s1318" style="position:absolute;top:1178;width:6399;height:236" coordorigin=",1178" coordsize="6399,236">
              <v:shape id="_x0000_s1319" style="position:absolute;top:1178;width:6399;height:236" coordorigin=",1178" coordsize="6399,236" path="m,1414r6398,l6398,1178,,1178r,236xe" fillcolor="black" stroked="f">
                <v:path arrowok="t"/>
              </v:shape>
            </v:group>
            <v:group id="_x0000_s1315" style="position:absolute;top:1414;width:1902;height:236" coordorigin=",1414" coordsize="1902,236">
              <v:shape id="_x0000_s1317" style="position:absolute;top:1414;width:1902;height:236" coordorigin=",1414" coordsize="1902,236" path="m,1649r1902,l1902,1414,,1414r,235xe" fillcolor="black" stroked="f">
                <v:path arrowok="t"/>
              </v:shape>
              <v:shape id="_x0000_s1316" type="#_x0000_t202" style="position:absolute;width:6556;height:1649" filled="f" stroked="f">
                <v:textbox inset="0,0,0,0">
                  <w:txbxContent>
                    <w:p w:rsidR="00E5021A" w:rsidRDefault="00E5021A">
                      <w:pPr>
                        <w:ind w:right="1"/>
                        <w:rPr>
                          <w:rFonts w:ascii="Lucida Sans" w:eastAsia="Lucida Sans" w:hAnsi="Lucida Sans" w:cs="Lucida Sans"/>
                          <w:sz w:val="20"/>
                          <w:szCs w:val="20"/>
                        </w:rPr>
                      </w:pPr>
                      <w:r>
                        <w:rPr>
                          <w:rFonts w:ascii="Lucida Sans"/>
                          <w:b/>
                          <w:color w:val="FFFFFF"/>
                          <w:spacing w:val="-1"/>
                          <w:sz w:val="20"/>
                        </w:rPr>
                        <w:t>Satchi</w:t>
                      </w:r>
                      <w:r>
                        <w:rPr>
                          <w:rFonts w:ascii="Lucida Sans"/>
                          <w:b/>
                          <w:color w:val="FFFFFF"/>
                          <w:spacing w:val="-2"/>
                          <w:sz w:val="20"/>
                        </w:rPr>
                        <w:t xml:space="preserve"> </w:t>
                      </w:r>
                      <w:r>
                        <w:rPr>
                          <w:rFonts w:ascii="Lucida Sans"/>
                          <w:b/>
                          <w:color w:val="FFFFFF"/>
                          <w:sz w:val="20"/>
                        </w:rPr>
                        <w:t>and</w:t>
                      </w:r>
                      <w:r>
                        <w:rPr>
                          <w:rFonts w:ascii="Lucida Sans"/>
                          <w:b/>
                          <w:color w:val="FFFFFF"/>
                          <w:spacing w:val="-2"/>
                          <w:sz w:val="20"/>
                        </w:rPr>
                        <w:t xml:space="preserve"> </w:t>
                      </w:r>
                      <w:r>
                        <w:rPr>
                          <w:rFonts w:ascii="Lucida Sans"/>
                          <w:b/>
                          <w:color w:val="FFFFFF"/>
                          <w:sz w:val="20"/>
                        </w:rPr>
                        <w:t>Devi</w:t>
                      </w:r>
                      <w:r>
                        <w:rPr>
                          <w:rFonts w:ascii="Lucida Sans"/>
                          <w:b/>
                          <w:color w:val="FFFFFF"/>
                          <w:spacing w:val="-1"/>
                          <w:sz w:val="20"/>
                        </w:rPr>
                        <w:t xml:space="preserve"> are intuitive</w:t>
                      </w:r>
                      <w:r>
                        <w:rPr>
                          <w:rFonts w:ascii="Lucida Sans"/>
                          <w:b/>
                          <w:color w:val="FFFFFF"/>
                          <w:spacing w:val="-2"/>
                          <w:sz w:val="20"/>
                        </w:rPr>
                        <w:t xml:space="preserve"> </w:t>
                      </w:r>
                      <w:r>
                        <w:rPr>
                          <w:rFonts w:ascii="Lucida Sans"/>
                          <w:b/>
                          <w:color w:val="FFFFFF"/>
                          <w:spacing w:val="-1"/>
                          <w:sz w:val="20"/>
                        </w:rPr>
                        <w:t>teachers</w:t>
                      </w:r>
                      <w:r>
                        <w:rPr>
                          <w:rFonts w:ascii="Lucida Sans"/>
                          <w:b/>
                          <w:color w:val="FFFFFF"/>
                          <w:spacing w:val="-2"/>
                          <w:sz w:val="20"/>
                        </w:rPr>
                        <w:t xml:space="preserve"> </w:t>
                      </w:r>
                      <w:r>
                        <w:rPr>
                          <w:rFonts w:ascii="Lucida Sans"/>
                          <w:b/>
                          <w:color w:val="FFFFFF"/>
                          <w:sz w:val="20"/>
                        </w:rPr>
                        <w:t>who</w:t>
                      </w:r>
                      <w:r>
                        <w:rPr>
                          <w:rFonts w:ascii="Lucida Sans"/>
                          <w:b/>
                          <w:color w:val="FFFFFF"/>
                          <w:spacing w:val="-1"/>
                          <w:sz w:val="20"/>
                        </w:rPr>
                        <w:t xml:space="preserve"> </w:t>
                      </w:r>
                      <w:r>
                        <w:rPr>
                          <w:rFonts w:ascii="Lucida Sans"/>
                          <w:b/>
                          <w:color w:val="FFFFFF"/>
                          <w:sz w:val="20"/>
                        </w:rPr>
                        <w:t>know</w:t>
                      </w:r>
                      <w:r>
                        <w:rPr>
                          <w:rFonts w:ascii="Lucida Sans"/>
                          <w:b/>
                          <w:color w:val="FFFFFF"/>
                          <w:spacing w:val="-1"/>
                          <w:sz w:val="20"/>
                        </w:rPr>
                        <w:t xml:space="preserve"> </w:t>
                      </w:r>
                      <w:r>
                        <w:rPr>
                          <w:rFonts w:ascii="Lucida Sans"/>
                          <w:b/>
                          <w:color w:val="FFFFFF"/>
                          <w:sz w:val="20"/>
                        </w:rPr>
                        <w:t>what</w:t>
                      </w:r>
                      <w:r>
                        <w:rPr>
                          <w:rFonts w:ascii="Lucida Sans"/>
                          <w:b/>
                          <w:color w:val="FFFFFF"/>
                          <w:spacing w:val="-1"/>
                          <w:sz w:val="20"/>
                        </w:rPr>
                        <w:t xml:space="preserve"> </w:t>
                      </w:r>
                      <w:r>
                        <w:rPr>
                          <w:rFonts w:ascii="Lucida Sans"/>
                          <w:b/>
                          <w:color w:val="FFFFFF"/>
                          <w:sz w:val="20"/>
                        </w:rPr>
                        <w:t>is</w:t>
                      </w:r>
                      <w:r>
                        <w:rPr>
                          <w:rFonts w:ascii="Lucida Sans"/>
                          <w:b/>
                          <w:color w:val="FFFFFF"/>
                          <w:spacing w:val="-1"/>
                          <w:sz w:val="20"/>
                        </w:rPr>
                        <w:t xml:space="preserve"> best</w:t>
                      </w:r>
                      <w:r>
                        <w:rPr>
                          <w:rFonts w:ascii="Lucida Sans"/>
                          <w:b/>
                          <w:color w:val="FFFFFF"/>
                          <w:spacing w:val="37"/>
                          <w:sz w:val="20"/>
                        </w:rPr>
                        <w:t xml:space="preserve"> </w:t>
                      </w:r>
                      <w:r>
                        <w:rPr>
                          <w:rFonts w:ascii="Lucida Sans"/>
                          <w:b/>
                          <w:color w:val="FFFFFF"/>
                          <w:sz w:val="20"/>
                        </w:rPr>
                        <w:t>for</w:t>
                      </w:r>
                      <w:r>
                        <w:rPr>
                          <w:rFonts w:ascii="Lucida Sans"/>
                          <w:b/>
                          <w:color w:val="FFFFFF"/>
                          <w:spacing w:val="-3"/>
                          <w:sz w:val="20"/>
                        </w:rPr>
                        <w:t xml:space="preserve"> </w:t>
                      </w:r>
                      <w:r>
                        <w:rPr>
                          <w:rFonts w:ascii="Lucida Sans"/>
                          <w:b/>
                          <w:color w:val="FFFFFF"/>
                          <w:sz w:val="20"/>
                        </w:rPr>
                        <w:t>you</w:t>
                      </w:r>
                      <w:r>
                        <w:rPr>
                          <w:rFonts w:ascii="Lucida Sans"/>
                          <w:b/>
                          <w:color w:val="FFFFFF"/>
                          <w:spacing w:val="-2"/>
                          <w:sz w:val="20"/>
                        </w:rPr>
                        <w:t xml:space="preserve"> </w:t>
                      </w:r>
                      <w:r>
                        <w:rPr>
                          <w:rFonts w:ascii="Lucida Sans"/>
                          <w:b/>
                          <w:color w:val="FFFFFF"/>
                          <w:sz w:val="20"/>
                        </w:rPr>
                        <w:t>and</w:t>
                      </w:r>
                      <w:r>
                        <w:rPr>
                          <w:rFonts w:ascii="Lucida Sans"/>
                          <w:b/>
                          <w:color w:val="FFFFFF"/>
                          <w:spacing w:val="-1"/>
                          <w:sz w:val="20"/>
                        </w:rPr>
                        <w:t xml:space="preserve"> can </w:t>
                      </w:r>
                      <w:r>
                        <w:rPr>
                          <w:rFonts w:ascii="Lucida Sans"/>
                          <w:b/>
                          <w:color w:val="FFFFFF"/>
                          <w:sz w:val="20"/>
                        </w:rPr>
                        <w:t>point you</w:t>
                      </w:r>
                      <w:r>
                        <w:rPr>
                          <w:rFonts w:ascii="Lucida Sans"/>
                          <w:b/>
                          <w:color w:val="FFFFFF"/>
                          <w:spacing w:val="-1"/>
                          <w:sz w:val="20"/>
                        </w:rPr>
                        <w:t xml:space="preserve"> </w:t>
                      </w:r>
                      <w:r>
                        <w:rPr>
                          <w:rFonts w:ascii="Lucida Sans"/>
                          <w:b/>
                          <w:color w:val="FFFFFF"/>
                          <w:sz w:val="20"/>
                        </w:rPr>
                        <w:t>in</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right</w:t>
                      </w:r>
                      <w:r>
                        <w:rPr>
                          <w:rFonts w:ascii="Lucida Sans"/>
                          <w:b/>
                          <w:color w:val="FFFFFF"/>
                          <w:spacing w:val="1"/>
                          <w:sz w:val="20"/>
                        </w:rPr>
                        <w:t xml:space="preserve"> </w:t>
                      </w:r>
                      <w:r>
                        <w:rPr>
                          <w:rFonts w:ascii="Lucida Sans"/>
                          <w:b/>
                          <w:color w:val="FFFFFF"/>
                          <w:spacing w:val="-1"/>
                          <w:sz w:val="20"/>
                        </w:rPr>
                        <w:t>direction.</w:t>
                      </w:r>
                      <w:r>
                        <w:rPr>
                          <w:rFonts w:ascii="Lucida Sans"/>
                          <w:b/>
                          <w:color w:val="FFFFFF"/>
                          <w:spacing w:val="60"/>
                          <w:sz w:val="20"/>
                        </w:rPr>
                        <w:t xml:space="preserve"> </w:t>
                      </w:r>
                      <w:r>
                        <w:rPr>
                          <w:rFonts w:ascii="Lucida Sans"/>
                          <w:b/>
                          <w:color w:val="FFFFFF"/>
                          <w:spacing w:val="-1"/>
                          <w:sz w:val="20"/>
                        </w:rPr>
                        <w:t>It</w:t>
                      </w:r>
                      <w:r>
                        <w:rPr>
                          <w:rFonts w:ascii="Lucida Sans"/>
                          <w:b/>
                          <w:color w:val="FFFFFF"/>
                          <w:spacing w:val="1"/>
                          <w:sz w:val="20"/>
                        </w:rPr>
                        <w:t xml:space="preserve"> </w:t>
                      </w:r>
                      <w:r>
                        <w:rPr>
                          <w:rFonts w:ascii="Lucida Sans"/>
                          <w:b/>
                          <w:color w:val="FFFFFF"/>
                          <w:spacing w:val="-1"/>
                          <w:sz w:val="20"/>
                        </w:rPr>
                        <w:t>has</w:t>
                      </w:r>
                      <w:r>
                        <w:rPr>
                          <w:rFonts w:ascii="Lucida Sans"/>
                          <w:b/>
                          <w:color w:val="FFFFFF"/>
                          <w:spacing w:val="-2"/>
                          <w:sz w:val="20"/>
                        </w:rPr>
                        <w:t xml:space="preserve"> </w:t>
                      </w:r>
                      <w:r>
                        <w:rPr>
                          <w:rFonts w:ascii="Lucida Sans"/>
                          <w:b/>
                          <w:color w:val="FFFFFF"/>
                          <w:spacing w:val="-1"/>
                          <w:sz w:val="20"/>
                        </w:rPr>
                        <w:t>been</w:t>
                      </w:r>
                      <w:r>
                        <w:rPr>
                          <w:rFonts w:ascii="Lucida Sans"/>
                          <w:b/>
                          <w:color w:val="FFFFFF"/>
                          <w:spacing w:val="25"/>
                          <w:sz w:val="20"/>
                        </w:rPr>
                        <w:t xml:space="preserve"> </w:t>
                      </w:r>
                      <w:r>
                        <w:rPr>
                          <w:rFonts w:ascii="Lucida Sans"/>
                          <w:b/>
                          <w:color w:val="FFFFFF"/>
                          <w:spacing w:val="-1"/>
                          <w:sz w:val="20"/>
                        </w:rPr>
                        <w:t>noted</w:t>
                      </w:r>
                      <w:r>
                        <w:rPr>
                          <w:rFonts w:ascii="Lucida Sans"/>
                          <w:b/>
                          <w:color w:val="FFFFFF"/>
                          <w:spacing w:val="-2"/>
                          <w:sz w:val="20"/>
                        </w:rPr>
                        <w:t xml:space="preserve"> </w:t>
                      </w:r>
                      <w:r>
                        <w:rPr>
                          <w:rFonts w:ascii="Lucida Sans"/>
                          <w:b/>
                          <w:color w:val="FFFFFF"/>
                          <w:spacing w:val="-1"/>
                          <w:sz w:val="20"/>
                        </w:rPr>
                        <w:t>by</w:t>
                      </w:r>
                      <w:r>
                        <w:rPr>
                          <w:rFonts w:ascii="Lucida Sans"/>
                          <w:b/>
                          <w:color w:val="FFFFFF"/>
                          <w:sz w:val="20"/>
                        </w:rPr>
                        <w:t xml:space="preserve"> the</w:t>
                      </w:r>
                      <w:r>
                        <w:rPr>
                          <w:rFonts w:ascii="Lucida Sans"/>
                          <w:b/>
                          <w:color w:val="FFFFFF"/>
                          <w:spacing w:val="-2"/>
                          <w:sz w:val="20"/>
                        </w:rPr>
                        <w:t xml:space="preserve"> </w:t>
                      </w:r>
                      <w:r>
                        <w:rPr>
                          <w:rFonts w:ascii="Lucida Sans"/>
                          <w:b/>
                          <w:color w:val="FFFFFF"/>
                          <w:spacing w:val="-1"/>
                          <w:sz w:val="20"/>
                        </w:rPr>
                        <w:t>other</w:t>
                      </w:r>
                      <w:r>
                        <w:rPr>
                          <w:rFonts w:ascii="Lucida Sans"/>
                          <w:b/>
                          <w:color w:val="FFFFFF"/>
                          <w:spacing w:val="-2"/>
                          <w:sz w:val="20"/>
                        </w:rPr>
                        <w:t xml:space="preserve"> </w:t>
                      </w:r>
                      <w:r>
                        <w:rPr>
                          <w:rFonts w:ascii="Lucida Sans"/>
                          <w:b/>
                          <w:color w:val="FFFFFF"/>
                          <w:spacing w:val="-1"/>
                          <w:sz w:val="20"/>
                        </w:rPr>
                        <w:t>group</w:t>
                      </w:r>
                      <w:r>
                        <w:rPr>
                          <w:rFonts w:ascii="Lucida Sans"/>
                          <w:b/>
                          <w:color w:val="FFFFFF"/>
                          <w:spacing w:val="-3"/>
                          <w:sz w:val="20"/>
                        </w:rPr>
                        <w:t xml:space="preserve"> </w:t>
                      </w:r>
                      <w:r>
                        <w:rPr>
                          <w:rFonts w:ascii="Lucida Sans"/>
                          <w:b/>
                          <w:color w:val="FFFFFF"/>
                          <w:spacing w:val="-1"/>
                          <w:sz w:val="20"/>
                        </w:rPr>
                        <w:t>members</w:t>
                      </w:r>
                      <w:r>
                        <w:rPr>
                          <w:rFonts w:ascii="Lucida Sans"/>
                          <w:b/>
                          <w:color w:val="FFFFFF"/>
                          <w:spacing w:val="-2"/>
                          <w:sz w:val="20"/>
                        </w:rPr>
                        <w:t xml:space="preserve"> </w:t>
                      </w:r>
                      <w:r>
                        <w:rPr>
                          <w:rFonts w:ascii="Lucida Sans"/>
                          <w:b/>
                          <w:color w:val="FFFFFF"/>
                          <w:spacing w:val="-1"/>
                          <w:sz w:val="20"/>
                        </w:rPr>
                        <w:t>that</w:t>
                      </w:r>
                      <w:r>
                        <w:rPr>
                          <w:rFonts w:ascii="Lucida Sans"/>
                          <w:b/>
                          <w:color w:val="FFFFFF"/>
                          <w:sz w:val="20"/>
                        </w:rPr>
                        <w:t xml:space="preserve"> </w:t>
                      </w:r>
                      <w:r>
                        <w:rPr>
                          <w:rFonts w:ascii="Lucida Sans"/>
                          <w:b/>
                          <w:color w:val="FFFFFF"/>
                          <w:spacing w:val="-1"/>
                          <w:sz w:val="20"/>
                        </w:rPr>
                        <w:t>my appearance</w:t>
                      </w:r>
                      <w:r>
                        <w:rPr>
                          <w:rFonts w:ascii="Lucida Sans"/>
                          <w:b/>
                          <w:color w:val="FFFFFF"/>
                          <w:spacing w:val="-3"/>
                          <w:sz w:val="20"/>
                        </w:rPr>
                        <w:t xml:space="preserve"> </w:t>
                      </w:r>
                      <w:r>
                        <w:rPr>
                          <w:rFonts w:ascii="Lucida Sans"/>
                          <w:b/>
                          <w:color w:val="FFFFFF"/>
                          <w:sz w:val="20"/>
                        </w:rPr>
                        <w:t>has</w:t>
                      </w:r>
                      <w:r>
                        <w:rPr>
                          <w:rFonts w:ascii="Lucida Sans"/>
                          <w:b/>
                          <w:color w:val="FFFFFF"/>
                          <w:spacing w:val="53"/>
                          <w:sz w:val="20"/>
                        </w:rPr>
                        <w:t xml:space="preserve"> </w:t>
                      </w:r>
                      <w:r>
                        <w:rPr>
                          <w:rFonts w:ascii="Lucida Sans"/>
                          <w:b/>
                          <w:color w:val="FFFFFF"/>
                          <w:spacing w:val="-1"/>
                          <w:sz w:val="20"/>
                        </w:rPr>
                        <w:t>improved in just</w:t>
                      </w:r>
                      <w:r>
                        <w:rPr>
                          <w:rFonts w:ascii="Lucida Sans"/>
                          <w:b/>
                          <w:color w:val="FFFFFF"/>
                          <w:spacing w:val="1"/>
                          <w:sz w:val="20"/>
                        </w:rPr>
                        <w:t xml:space="preserve"> </w:t>
                      </w:r>
                      <w:r>
                        <w:rPr>
                          <w:rFonts w:ascii="Lucida Sans"/>
                          <w:b/>
                          <w:color w:val="FFFFFF"/>
                          <w:spacing w:val="-1"/>
                          <w:sz w:val="20"/>
                        </w:rPr>
                        <w:t>one</w:t>
                      </w:r>
                      <w:r>
                        <w:rPr>
                          <w:rFonts w:ascii="Lucida Sans"/>
                          <w:b/>
                          <w:color w:val="FFFFFF"/>
                          <w:spacing w:val="-2"/>
                          <w:sz w:val="20"/>
                        </w:rPr>
                        <w:t xml:space="preserve"> </w:t>
                      </w:r>
                      <w:r>
                        <w:rPr>
                          <w:rFonts w:ascii="Lucida Sans"/>
                          <w:b/>
                          <w:color w:val="FFFFFF"/>
                          <w:spacing w:val="-1"/>
                          <w:sz w:val="20"/>
                        </w:rPr>
                        <w:t>week</w:t>
                      </w:r>
                      <w:r>
                        <w:rPr>
                          <w:rFonts w:ascii="Lucida Sans"/>
                          <w:b/>
                          <w:color w:val="FFFFFF"/>
                          <w:spacing w:val="-2"/>
                          <w:sz w:val="20"/>
                        </w:rPr>
                        <w:t xml:space="preserve"> </w:t>
                      </w:r>
                      <w:r>
                        <w:rPr>
                          <w:rFonts w:ascii="Lucida Sans"/>
                          <w:b/>
                          <w:color w:val="FFFFFF"/>
                          <w:spacing w:val="-1"/>
                          <w:sz w:val="20"/>
                        </w:rPr>
                        <w:t xml:space="preserve">and </w:t>
                      </w:r>
                      <w:r>
                        <w:rPr>
                          <w:rFonts w:ascii="Lucida Sans"/>
                          <w:b/>
                          <w:color w:val="FFFFFF"/>
                          <w:sz w:val="20"/>
                        </w:rPr>
                        <w:t>I</w:t>
                      </w:r>
                      <w:r>
                        <w:rPr>
                          <w:rFonts w:ascii="Lucida Sans"/>
                          <w:b/>
                          <w:color w:val="FFFFFF"/>
                          <w:spacing w:val="-1"/>
                          <w:sz w:val="20"/>
                        </w:rPr>
                        <w:t xml:space="preserve"> can</w:t>
                      </w:r>
                      <w:r>
                        <w:rPr>
                          <w:rFonts w:ascii="Lucida Sans"/>
                          <w:b/>
                          <w:color w:val="FFFFFF"/>
                          <w:spacing w:val="-2"/>
                          <w:sz w:val="20"/>
                        </w:rPr>
                        <w:t xml:space="preserve"> </w:t>
                      </w:r>
                      <w:r>
                        <w:rPr>
                          <w:rFonts w:ascii="Lucida Sans"/>
                          <w:b/>
                          <w:color w:val="FFFFFF"/>
                          <w:spacing w:val="-1"/>
                          <w:sz w:val="20"/>
                        </w:rPr>
                        <w:t>feel</w:t>
                      </w:r>
                      <w:r>
                        <w:rPr>
                          <w:rFonts w:ascii="Lucida Sans"/>
                          <w:b/>
                          <w:color w:val="FFFFFF"/>
                          <w:spacing w:val="-2"/>
                          <w:sz w:val="20"/>
                        </w:rPr>
                        <w:t xml:space="preserve"> </w:t>
                      </w:r>
                      <w:r>
                        <w:rPr>
                          <w:rFonts w:ascii="Lucida Sans"/>
                          <w:b/>
                          <w:color w:val="FFFFFF"/>
                          <w:spacing w:val="-1"/>
                          <w:sz w:val="20"/>
                        </w:rPr>
                        <w:t>the inner changes</w:t>
                      </w:r>
                      <w:r>
                        <w:rPr>
                          <w:rFonts w:ascii="Lucida Sans"/>
                          <w:b/>
                          <w:color w:val="FFFFFF"/>
                          <w:spacing w:val="-2"/>
                          <w:sz w:val="20"/>
                        </w:rPr>
                        <w:t xml:space="preserve"> </w:t>
                      </w:r>
                      <w:r>
                        <w:rPr>
                          <w:rFonts w:ascii="Lucida Sans"/>
                          <w:b/>
                          <w:color w:val="FFFFFF"/>
                          <w:spacing w:val="-1"/>
                          <w:sz w:val="20"/>
                        </w:rPr>
                        <w:t>that</w:t>
                      </w:r>
                      <w:r>
                        <w:rPr>
                          <w:rFonts w:ascii="Lucida Sans"/>
                          <w:b/>
                          <w:color w:val="FFFFFF"/>
                          <w:spacing w:val="28"/>
                          <w:sz w:val="20"/>
                        </w:rPr>
                        <w:t xml:space="preserve"> </w:t>
                      </w:r>
                      <w:r>
                        <w:rPr>
                          <w:rFonts w:ascii="Lucida Sans"/>
                          <w:b/>
                          <w:color w:val="FFFFFF"/>
                          <w:sz w:val="20"/>
                        </w:rPr>
                        <w:t>have</w:t>
                      </w:r>
                      <w:r>
                        <w:rPr>
                          <w:rFonts w:ascii="Lucida Sans"/>
                          <w:b/>
                          <w:color w:val="FFFFFF"/>
                          <w:spacing w:val="-2"/>
                          <w:sz w:val="20"/>
                        </w:rPr>
                        <w:t xml:space="preserve"> </w:t>
                      </w:r>
                      <w:r>
                        <w:rPr>
                          <w:rFonts w:ascii="Lucida Sans"/>
                          <w:b/>
                          <w:color w:val="FFFFFF"/>
                          <w:spacing w:val="-1"/>
                          <w:sz w:val="20"/>
                        </w:rPr>
                        <w:t>taken</w:t>
                      </w:r>
                      <w:r>
                        <w:rPr>
                          <w:rFonts w:ascii="Lucida Sans"/>
                          <w:b/>
                          <w:color w:val="FFFFFF"/>
                          <w:spacing w:val="-2"/>
                          <w:sz w:val="20"/>
                        </w:rPr>
                        <w:t xml:space="preserve"> </w:t>
                      </w:r>
                      <w:r>
                        <w:rPr>
                          <w:rFonts w:ascii="Lucida Sans"/>
                          <w:b/>
                          <w:color w:val="FFFFFF"/>
                          <w:spacing w:val="-1"/>
                          <w:sz w:val="20"/>
                        </w:rPr>
                        <w:t>place.</w:t>
                      </w:r>
                      <w:r>
                        <w:rPr>
                          <w:rFonts w:ascii="Lucida Sans"/>
                          <w:b/>
                          <w:color w:val="FFFFFF"/>
                          <w:spacing w:val="62"/>
                          <w:sz w:val="20"/>
                        </w:rPr>
                        <w:t xml:space="preserve"> </w:t>
                      </w:r>
                      <w:r>
                        <w:rPr>
                          <w:rFonts w:ascii="Lucida Sans"/>
                          <w:b/>
                          <w:color w:val="FFFFFF"/>
                          <w:sz w:val="20"/>
                        </w:rPr>
                        <w:t>My</w:t>
                      </w:r>
                      <w:r>
                        <w:rPr>
                          <w:rFonts w:ascii="Lucida Sans"/>
                          <w:b/>
                          <w:color w:val="FFFFFF"/>
                          <w:spacing w:val="1"/>
                          <w:sz w:val="20"/>
                        </w:rPr>
                        <w:t xml:space="preserve"> </w:t>
                      </w:r>
                      <w:r>
                        <w:rPr>
                          <w:rFonts w:ascii="Lucida Sans"/>
                          <w:b/>
                          <w:color w:val="FFFFFF"/>
                          <w:spacing w:val="-1"/>
                          <w:sz w:val="20"/>
                        </w:rPr>
                        <w:t>energy</w:t>
                      </w:r>
                      <w:r>
                        <w:rPr>
                          <w:rFonts w:ascii="Lucida Sans"/>
                          <w:b/>
                          <w:color w:val="FFFFFF"/>
                          <w:spacing w:val="1"/>
                          <w:sz w:val="20"/>
                        </w:rPr>
                        <w:t xml:space="preserve"> </w:t>
                      </w:r>
                      <w:r>
                        <w:rPr>
                          <w:rFonts w:ascii="Lucida Sans"/>
                          <w:b/>
                          <w:color w:val="FFFFFF"/>
                          <w:spacing w:val="-1"/>
                          <w:sz w:val="20"/>
                        </w:rPr>
                        <w:t>levels</w:t>
                      </w:r>
                      <w:r>
                        <w:rPr>
                          <w:rFonts w:ascii="Lucida Sans"/>
                          <w:b/>
                          <w:color w:val="FFFFFF"/>
                          <w:spacing w:val="-3"/>
                          <w:sz w:val="20"/>
                        </w:rPr>
                        <w:t xml:space="preserve"> </w:t>
                      </w:r>
                      <w:r>
                        <w:rPr>
                          <w:rFonts w:ascii="Lucida Sans"/>
                          <w:b/>
                          <w:color w:val="FFFFFF"/>
                          <w:spacing w:val="-1"/>
                          <w:sz w:val="20"/>
                        </w:rPr>
                        <w:t xml:space="preserve">are </w:t>
                      </w:r>
                      <w:r>
                        <w:rPr>
                          <w:rFonts w:ascii="Lucida Sans"/>
                          <w:b/>
                          <w:color w:val="FFFFFF"/>
                          <w:sz w:val="20"/>
                        </w:rPr>
                        <w:t>high,</w:t>
                      </w:r>
                      <w:r>
                        <w:rPr>
                          <w:rFonts w:ascii="Lucida Sans"/>
                          <w:b/>
                          <w:color w:val="FFFFFF"/>
                          <w:spacing w:val="-1"/>
                          <w:sz w:val="20"/>
                        </w:rPr>
                        <w:t xml:space="preserve"> </w:t>
                      </w:r>
                      <w:r>
                        <w:rPr>
                          <w:rFonts w:ascii="Lucida Sans"/>
                          <w:b/>
                          <w:color w:val="FFFFFF"/>
                          <w:sz w:val="20"/>
                        </w:rPr>
                        <w:t>I</w:t>
                      </w:r>
                      <w:r>
                        <w:rPr>
                          <w:rFonts w:ascii="Lucida Sans"/>
                          <w:b/>
                          <w:color w:val="FFFFFF"/>
                          <w:spacing w:val="-1"/>
                          <w:sz w:val="20"/>
                        </w:rPr>
                        <w:t xml:space="preserve"> have</w:t>
                      </w:r>
                      <w:r>
                        <w:rPr>
                          <w:rFonts w:ascii="Lucida Sans"/>
                          <w:b/>
                          <w:color w:val="FFFFFF"/>
                          <w:spacing w:val="-2"/>
                          <w:sz w:val="20"/>
                        </w:rPr>
                        <w:t xml:space="preserve"> </w:t>
                      </w:r>
                      <w:r>
                        <w:rPr>
                          <w:rFonts w:ascii="Lucida Sans"/>
                          <w:b/>
                          <w:color w:val="FFFFFF"/>
                          <w:sz w:val="20"/>
                        </w:rPr>
                        <w:t>a</w:t>
                      </w:r>
                      <w:r>
                        <w:rPr>
                          <w:rFonts w:ascii="Lucida Sans"/>
                          <w:b/>
                          <w:color w:val="FFFFFF"/>
                          <w:spacing w:val="-1"/>
                          <w:sz w:val="20"/>
                        </w:rPr>
                        <w:t xml:space="preserve"> lightness</w:t>
                      </w:r>
                      <w:r>
                        <w:rPr>
                          <w:rFonts w:ascii="Lucida Sans"/>
                          <w:b/>
                          <w:color w:val="FFFFFF"/>
                          <w:spacing w:val="49"/>
                          <w:sz w:val="20"/>
                        </w:rPr>
                        <w:t xml:space="preserve"> </w:t>
                      </w:r>
                      <w:r>
                        <w:rPr>
                          <w:rFonts w:ascii="Lucida Sans"/>
                          <w:b/>
                          <w:color w:val="FFFFFF"/>
                          <w:spacing w:val="-1"/>
                          <w:sz w:val="20"/>
                        </w:rPr>
                        <w:t>about</w:t>
                      </w:r>
                      <w:r>
                        <w:rPr>
                          <w:rFonts w:ascii="Lucida Sans"/>
                          <w:b/>
                          <w:color w:val="FFFFFF"/>
                          <w:sz w:val="20"/>
                        </w:rPr>
                        <w:t xml:space="preserve"> </w:t>
                      </w:r>
                      <w:r>
                        <w:rPr>
                          <w:rFonts w:ascii="Lucida Sans"/>
                          <w:b/>
                          <w:color w:val="FFFFFF"/>
                          <w:spacing w:val="-1"/>
                          <w:sz w:val="20"/>
                        </w:rPr>
                        <w:t>my</w:t>
                      </w:r>
                      <w:r>
                        <w:rPr>
                          <w:rFonts w:ascii="Lucida Sans"/>
                          <w:b/>
                          <w:color w:val="FFFFFF"/>
                          <w:sz w:val="20"/>
                        </w:rPr>
                        <w:t xml:space="preserve"> </w:t>
                      </w:r>
                      <w:r>
                        <w:rPr>
                          <w:rFonts w:ascii="Lucida Sans"/>
                          <w:b/>
                          <w:color w:val="FFFFFF"/>
                          <w:spacing w:val="-1"/>
                          <w:sz w:val="20"/>
                        </w:rPr>
                        <w:t>body</w:t>
                      </w:r>
                      <w:r>
                        <w:rPr>
                          <w:rFonts w:ascii="Lucida Sans"/>
                          <w:b/>
                          <w:color w:val="FFFFFF"/>
                          <w:sz w:val="20"/>
                        </w:rPr>
                        <w:t xml:space="preserve"> and</w:t>
                      </w:r>
                      <w:r>
                        <w:rPr>
                          <w:rFonts w:ascii="Lucida Sans"/>
                          <w:b/>
                          <w:color w:val="FFFFFF"/>
                          <w:spacing w:val="-3"/>
                          <w:sz w:val="20"/>
                        </w:rPr>
                        <w:t xml:space="preserve"> </w:t>
                      </w:r>
                      <w:r>
                        <w:rPr>
                          <w:rFonts w:ascii="Lucida Sans"/>
                          <w:b/>
                          <w:color w:val="FFFFFF"/>
                          <w:sz w:val="20"/>
                        </w:rPr>
                        <w:t>a</w:t>
                      </w:r>
                      <w:r>
                        <w:rPr>
                          <w:rFonts w:ascii="Lucida Sans"/>
                          <w:b/>
                          <w:color w:val="FFFFFF"/>
                          <w:spacing w:val="-1"/>
                          <w:sz w:val="20"/>
                        </w:rPr>
                        <w:t xml:space="preserve"> tranquil calmness</w:t>
                      </w:r>
                      <w:r>
                        <w:rPr>
                          <w:rFonts w:ascii="Lucida Sans"/>
                          <w:b/>
                          <w:color w:val="FFFFFF"/>
                          <w:sz w:val="20"/>
                        </w:rPr>
                        <w:t xml:space="preserve"> </w:t>
                      </w:r>
                      <w:r>
                        <w:rPr>
                          <w:rFonts w:ascii="Lucida Sans"/>
                          <w:b/>
                          <w:color w:val="FFFFFF"/>
                          <w:spacing w:val="-1"/>
                          <w:sz w:val="20"/>
                        </w:rPr>
                        <w:t>surrounding</w:t>
                      </w:r>
                      <w:r>
                        <w:rPr>
                          <w:rFonts w:ascii="Lucida Sans"/>
                          <w:b/>
                          <w:color w:val="FFFFFF"/>
                          <w:spacing w:val="-3"/>
                          <w:sz w:val="20"/>
                        </w:rPr>
                        <w:t xml:space="preserve"> </w:t>
                      </w:r>
                      <w:r>
                        <w:rPr>
                          <w:rFonts w:ascii="Lucida Sans"/>
                          <w:b/>
                          <w:color w:val="FFFFFF"/>
                          <w:spacing w:val="-1"/>
                          <w:sz w:val="20"/>
                        </w:rPr>
                        <w:t>me, what</w:t>
                      </w:r>
                      <w:r>
                        <w:rPr>
                          <w:rFonts w:ascii="Lucida Sans"/>
                          <w:b/>
                          <w:color w:val="FFFFFF"/>
                          <w:spacing w:val="32"/>
                          <w:sz w:val="20"/>
                        </w:rPr>
                        <w:t xml:space="preserve"> </w:t>
                      </w:r>
                      <w:r>
                        <w:rPr>
                          <w:rFonts w:ascii="Lucida Sans"/>
                          <w:b/>
                          <w:color w:val="FFFFFF"/>
                          <w:spacing w:val="-1"/>
                          <w:sz w:val="20"/>
                        </w:rPr>
                        <w:t>more could</w:t>
                      </w:r>
                      <w:r>
                        <w:rPr>
                          <w:rFonts w:ascii="Lucida Sans"/>
                          <w:b/>
                          <w:color w:val="FFFFFF"/>
                          <w:spacing w:val="-2"/>
                          <w:sz w:val="20"/>
                        </w:rPr>
                        <w:t xml:space="preserve"> </w:t>
                      </w:r>
                      <w:r>
                        <w:rPr>
                          <w:rFonts w:ascii="Lucida Sans"/>
                          <w:b/>
                          <w:color w:val="FFFFFF"/>
                          <w:sz w:val="20"/>
                        </w:rPr>
                        <w:t>I</w:t>
                      </w:r>
                      <w:r>
                        <w:rPr>
                          <w:rFonts w:ascii="Lucida Sans"/>
                          <w:b/>
                          <w:color w:val="FFFFFF"/>
                          <w:spacing w:val="-1"/>
                          <w:sz w:val="20"/>
                        </w:rPr>
                        <w:t xml:space="preserve"> </w:t>
                      </w:r>
                      <w:r>
                        <w:rPr>
                          <w:rFonts w:ascii="Lucida Sans"/>
                          <w:b/>
                          <w:color w:val="FFFFFF"/>
                          <w:sz w:val="20"/>
                        </w:rPr>
                        <w:t>want.</w:t>
                      </w:r>
                    </w:p>
                  </w:txbxContent>
                </v:textbox>
              </v:shape>
            </v:group>
            <w10:wrap type="none"/>
            <w10:anchorlock/>
          </v:group>
        </w:pict>
      </w:r>
    </w:p>
    <w:p w:rsidR="00743C02" w:rsidRDefault="001F2438">
      <w:pPr>
        <w:pStyle w:val="Corpodetexto"/>
        <w:spacing w:before="121"/>
        <w:ind w:right="199"/>
      </w:pPr>
      <w:r>
        <w:t>At</w:t>
      </w:r>
      <w:r>
        <w:rPr>
          <w:spacing w:val="-1"/>
        </w:rPr>
        <w:t xml:space="preserve"> </w:t>
      </w:r>
      <w:r>
        <w:t>the</w:t>
      </w:r>
      <w:r>
        <w:rPr>
          <w:spacing w:val="-1"/>
        </w:rPr>
        <w:t xml:space="preserve"> time</w:t>
      </w:r>
      <w:r>
        <w:t xml:space="preserve"> of</w:t>
      </w:r>
      <w:r>
        <w:rPr>
          <w:spacing w:val="1"/>
        </w:rPr>
        <w:t xml:space="preserve"> </w:t>
      </w:r>
      <w:r>
        <w:rPr>
          <w:spacing w:val="-1"/>
        </w:rPr>
        <w:t>writing</w:t>
      </w:r>
      <w:r>
        <w:t xml:space="preserve"> </w:t>
      </w:r>
      <w:r>
        <w:rPr>
          <w:spacing w:val="-1"/>
        </w:rPr>
        <w:t>we</w:t>
      </w:r>
      <w:r>
        <w:t xml:space="preserve"> are</w:t>
      </w:r>
      <w:r>
        <w:rPr>
          <w:spacing w:val="-1"/>
        </w:rPr>
        <w:t xml:space="preserve"> tackling relationships, </w:t>
      </w:r>
      <w:r>
        <w:t xml:space="preserve">having </w:t>
      </w:r>
      <w:r>
        <w:rPr>
          <w:spacing w:val="-1"/>
        </w:rPr>
        <w:t>brought</w:t>
      </w:r>
      <w:r>
        <w:rPr>
          <w:spacing w:val="39"/>
        </w:rPr>
        <w:t xml:space="preserve"> </w:t>
      </w:r>
      <w:r>
        <w:rPr>
          <w:spacing w:val="-1"/>
        </w:rPr>
        <w:t>about</w:t>
      </w:r>
      <w:r>
        <w:t xml:space="preserve"> </w:t>
      </w:r>
      <w:r>
        <w:rPr>
          <w:spacing w:val="-1"/>
        </w:rPr>
        <w:t>change</w:t>
      </w:r>
      <w:r>
        <w:t xml:space="preserve"> </w:t>
      </w:r>
      <w:r>
        <w:rPr>
          <w:spacing w:val="-1"/>
        </w:rPr>
        <w:t>in ourselves through</w:t>
      </w:r>
      <w:r>
        <w:rPr>
          <w:spacing w:val="-2"/>
        </w:rPr>
        <w:t xml:space="preserve"> </w:t>
      </w:r>
      <w:r>
        <w:rPr>
          <w:spacing w:val="-1"/>
        </w:rPr>
        <w:t>the techniques</w:t>
      </w:r>
      <w:r>
        <w:t xml:space="preserve"> </w:t>
      </w:r>
      <w:r>
        <w:rPr>
          <w:spacing w:val="-1"/>
        </w:rPr>
        <w:t>learnt</w:t>
      </w:r>
      <w:r>
        <w:t xml:space="preserve"> on</w:t>
      </w:r>
      <w:r>
        <w:rPr>
          <w:spacing w:val="-1"/>
        </w:rPr>
        <w:t xml:space="preserve"> the</w:t>
      </w:r>
      <w:r>
        <w:rPr>
          <w:spacing w:val="51"/>
        </w:rPr>
        <w:t xml:space="preserve"> </w:t>
      </w:r>
      <w:r>
        <w:rPr>
          <w:spacing w:val="-1"/>
        </w:rPr>
        <w:t>course</w:t>
      </w:r>
      <w:r>
        <w:rPr>
          <w:spacing w:val="1"/>
        </w:rPr>
        <w:t xml:space="preserve"> </w:t>
      </w:r>
      <w:r>
        <w:rPr>
          <w:spacing w:val="-2"/>
        </w:rPr>
        <w:t>we</w:t>
      </w:r>
      <w:r>
        <w:rPr>
          <w:spacing w:val="1"/>
        </w:rPr>
        <w:t xml:space="preserve"> </w:t>
      </w:r>
      <w:r>
        <w:t>can now</w:t>
      </w:r>
      <w:r>
        <w:rPr>
          <w:spacing w:val="-3"/>
        </w:rPr>
        <w:t xml:space="preserve"> </w:t>
      </w:r>
      <w:r>
        <w:t>bring</w:t>
      </w:r>
      <w:r>
        <w:rPr>
          <w:spacing w:val="-1"/>
        </w:rPr>
        <w:t xml:space="preserve"> about</w:t>
      </w:r>
      <w:r>
        <w:t xml:space="preserve"> change</w:t>
      </w:r>
      <w:r>
        <w:rPr>
          <w:spacing w:val="1"/>
        </w:rPr>
        <w:t xml:space="preserve"> </w:t>
      </w:r>
      <w:r>
        <w:t xml:space="preserve">in </w:t>
      </w:r>
      <w:r>
        <w:rPr>
          <w:spacing w:val="-1"/>
        </w:rPr>
        <w:t>our relationships</w:t>
      </w:r>
      <w:r>
        <w:t xml:space="preserve"> </w:t>
      </w:r>
      <w:r>
        <w:rPr>
          <w:spacing w:val="-1"/>
        </w:rPr>
        <w:t>with</w:t>
      </w:r>
      <w:r>
        <w:rPr>
          <w:spacing w:val="23"/>
        </w:rPr>
        <w:t xml:space="preserve"> </w:t>
      </w:r>
      <w:r>
        <w:rPr>
          <w:spacing w:val="-1"/>
        </w:rPr>
        <w:t>others.</w:t>
      </w:r>
      <w:r>
        <w:rPr>
          <w:spacing w:val="62"/>
        </w:rPr>
        <w:t xml:space="preserve"> </w:t>
      </w:r>
      <w:r>
        <w:rPr>
          <w:spacing w:val="-1"/>
        </w:rPr>
        <w:t>This</w:t>
      </w:r>
      <w:r>
        <w:rPr>
          <w:spacing w:val="1"/>
        </w:rPr>
        <w:t xml:space="preserve"> </w:t>
      </w:r>
      <w:r>
        <w:rPr>
          <w:spacing w:val="-2"/>
        </w:rPr>
        <w:t>was</w:t>
      </w:r>
      <w:r>
        <w:t xml:space="preserve"> </w:t>
      </w:r>
      <w:r>
        <w:rPr>
          <w:spacing w:val="-1"/>
        </w:rPr>
        <w:t>an</w:t>
      </w:r>
      <w:r>
        <w:t xml:space="preserve"> </w:t>
      </w:r>
      <w:r>
        <w:rPr>
          <w:spacing w:val="-1"/>
        </w:rPr>
        <w:t>important area</w:t>
      </w:r>
      <w:r>
        <w:t xml:space="preserve"> </w:t>
      </w:r>
      <w:r>
        <w:rPr>
          <w:spacing w:val="-1"/>
        </w:rPr>
        <w:t>in</w:t>
      </w:r>
      <w:r>
        <w:t xml:space="preserve"> </w:t>
      </w:r>
      <w:r>
        <w:rPr>
          <w:spacing w:val="-1"/>
        </w:rPr>
        <w:t>my</w:t>
      </w:r>
      <w:r>
        <w:rPr>
          <w:spacing w:val="-2"/>
        </w:rPr>
        <w:t xml:space="preserve"> </w:t>
      </w:r>
      <w:r>
        <w:rPr>
          <w:spacing w:val="-1"/>
        </w:rPr>
        <w:t>life</w:t>
      </w:r>
      <w:r>
        <w:t xml:space="preserve"> </w:t>
      </w:r>
      <w:r>
        <w:rPr>
          <w:spacing w:val="-1"/>
        </w:rPr>
        <w:t>that</w:t>
      </w:r>
      <w:r>
        <w:t xml:space="preserve"> I </w:t>
      </w:r>
      <w:r>
        <w:rPr>
          <w:spacing w:val="-1"/>
        </w:rPr>
        <w:t>wanted to</w:t>
      </w:r>
      <w:r>
        <w:rPr>
          <w:spacing w:val="28"/>
        </w:rPr>
        <w:t xml:space="preserve"> </w:t>
      </w:r>
      <w:r>
        <w:rPr>
          <w:spacing w:val="-1"/>
        </w:rPr>
        <w:t>tackle</w:t>
      </w:r>
      <w:r>
        <w:rPr>
          <w:spacing w:val="1"/>
        </w:rPr>
        <w:t xml:space="preserve"> </w:t>
      </w:r>
      <w:r>
        <w:rPr>
          <w:spacing w:val="-1"/>
        </w:rPr>
        <w:t>if</w:t>
      </w:r>
      <w:r>
        <w:t xml:space="preserve"> I </w:t>
      </w:r>
      <w:r>
        <w:rPr>
          <w:spacing w:val="-1"/>
        </w:rPr>
        <w:t>was</w:t>
      </w:r>
      <w:r>
        <w:rPr>
          <w:spacing w:val="-2"/>
        </w:rPr>
        <w:t xml:space="preserve"> </w:t>
      </w:r>
      <w:r>
        <w:rPr>
          <w:spacing w:val="-1"/>
        </w:rPr>
        <w:t>to</w:t>
      </w:r>
      <w:r>
        <w:t xml:space="preserve"> </w:t>
      </w:r>
      <w:r>
        <w:rPr>
          <w:spacing w:val="-1"/>
        </w:rPr>
        <w:t>move</w:t>
      </w:r>
      <w:r>
        <w:t xml:space="preserve"> </w:t>
      </w:r>
      <w:r>
        <w:rPr>
          <w:spacing w:val="-1"/>
        </w:rPr>
        <w:t>on</w:t>
      </w:r>
      <w:r>
        <w:t xml:space="preserve"> </w:t>
      </w:r>
      <w:r>
        <w:rPr>
          <w:spacing w:val="-1"/>
        </w:rPr>
        <w:t>in</w:t>
      </w:r>
      <w:r>
        <w:t xml:space="preserve"> </w:t>
      </w:r>
      <w:r>
        <w:rPr>
          <w:spacing w:val="-2"/>
        </w:rPr>
        <w:t xml:space="preserve">my </w:t>
      </w:r>
      <w:r>
        <w:rPr>
          <w:spacing w:val="-1"/>
        </w:rPr>
        <w:t>spiritual</w:t>
      </w:r>
      <w:r>
        <w:t xml:space="preserve"> </w:t>
      </w:r>
      <w:r>
        <w:rPr>
          <w:spacing w:val="-1"/>
        </w:rPr>
        <w:t>path.</w:t>
      </w:r>
      <w:r>
        <w:rPr>
          <w:spacing w:val="63"/>
        </w:rPr>
        <w:t xml:space="preserve"> </w:t>
      </w:r>
      <w:r>
        <w:t>I</w:t>
      </w:r>
      <w:r>
        <w:rPr>
          <w:spacing w:val="-2"/>
        </w:rPr>
        <w:t xml:space="preserve"> </w:t>
      </w:r>
      <w:r>
        <w:rPr>
          <w:spacing w:val="-1"/>
        </w:rPr>
        <w:t>was</w:t>
      </w:r>
      <w:r>
        <w:t xml:space="preserve"> </w:t>
      </w:r>
      <w:r>
        <w:rPr>
          <w:spacing w:val="-1"/>
        </w:rPr>
        <w:t>trying</w:t>
      </w:r>
      <w:r>
        <w:t xml:space="preserve"> </w:t>
      </w:r>
      <w:r>
        <w:rPr>
          <w:spacing w:val="-1"/>
        </w:rPr>
        <w:t>to</w:t>
      </w:r>
      <w:r>
        <w:rPr>
          <w:spacing w:val="26"/>
        </w:rPr>
        <w:t xml:space="preserve"> </w:t>
      </w:r>
      <w:r>
        <w:rPr>
          <w:spacing w:val="-1"/>
        </w:rPr>
        <w:t>merge</w:t>
      </w:r>
      <w:r>
        <w:t xml:space="preserve"> </w:t>
      </w:r>
      <w:r>
        <w:rPr>
          <w:spacing w:val="-1"/>
        </w:rPr>
        <w:t>my</w:t>
      </w:r>
      <w:r>
        <w:rPr>
          <w:spacing w:val="-2"/>
        </w:rPr>
        <w:t xml:space="preserve"> </w:t>
      </w:r>
      <w:r>
        <w:rPr>
          <w:spacing w:val="-1"/>
        </w:rPr>
        <w:t>family</w:t>
      </w:r>
      <w:r>
        <w:rPr>
          <w:spacing w:val="-2"/>
        </w:rPr>
        <w:t xml:space="preserve"> </w:t>
      </w:r>
      <w:r>
        <w:rPr>
          <w:spacing w:val="-1"/>
        </w:rPr>
        <w:t>life</w:t>
      </w:r>
      <w:r>
        <w:rPr>
          <w:spacing w:val="2"/>
        </w:rPr>
        <w:t xml:space="preserve"> </w:t>
      </w:r>
      <w:r>
        <w:rPr>
          <w:spacing w:val="-1"/>
        </w:rPr>
        <w:t>with</w:t>
      </w:r>
      <w:r>
        <w:t xml:space="preserve"> </w:t>
      </w:r>
      <w:r>
        <w:rPr>
          <w:spacing w:val="-1"/>
        </w:rPr>
        <w:t>my</w:t>
      </w:r>
      <w:r>
        <w:rPr>
          <w:spacing w:val="-2"/>
        </w:rPr>
        <w:t xml:space="preserve"> </w:t>
      </w:r>
      <w:r>
        <w:rPr>
          <w:spacing w:val="-1"/>
        </w:rPr>
        <w:t>spiritual</w:t>
      </w:r>
      <w:r>
        <w:rPr>
          <w:spacing w:val="-2"/>
        </w:rPr>
        <w:t xml:space="preserve"> </w:t>
      </w:r>
      <w:r>
        <w:rPr>
          <w:spacing w:val="-1"/>
        </w:rPr>
        <w:t>one</w:t>
      </w:r>
      <w:r>
        <w:rPr>
          <w:spacing w:val="-2"/>
        </w:rPr>
        <w:t xml:space="preserve"> </w:t>
      </w:r>
      <w:r>
        <w:t>and</w:t>
      </w:r>
      <w:r>
        <w:rPr>
          <w:spacing w:val="-2"/>
        </w:rPr>
        <w:t xml:space="preserve"> was</w:t>
      </w:r>
      <w:r>
        <w:t xml:space="preserve"> </w:t>
      </w:r>
      <w:r>
        <w:rPr>
          <w:spacing w:val="-1"/>
        </w:rPr>
        <w:t>having</w:t>
      </w:r>
      <w:r>
        <w:rPr>
          <w:spacing w:val="32"/>
        </w:rPr>
        <w:t xml:space="preserve"> </w:t>
      </w:r>
      <w:r>
        <w:rPr>
          <w:spacing w:val="-1"/>
        </w:rPr>
        <w:t>problems</w:t>
      </w:r>
      <w:r>
        <w:rPr>
          <w:spacing w:val="1"/>
        </w:rPr>
        <w:t xml:space="preserve"> </w:t>
      </w:r>
      <w:r>
        <w:rPr>
          <w:spacing w:val="-1"/>
        </w:rPr>
        <w:t>with</w:t>
      </w:r>
      <w:r>
        <w:rPr>
          <w:spacing w:val="-2"/>
        </w:rPr>
        <w:t xml:space="preserve"> </w:t>
      </w:r>
      <w:r>
        <w:rPr>
          <w:spacing w:val="-1"/>
        </w:rPr>
        <w:t>those</w:t>
      </w:r>
      <w:r>
        <w:t xml:space="preserve"> </w:t>
      </w:r>
      <w:r>
        <w:rPr>
          <w:spacing w:val="-1"/>
        </w:rPr>
        <w:t xml:space="preserve">close </w:t>
      </w:r>
      <w:r>
        <w:t>to</w:t>
      </w:r>
      <w:r>
        <w:rPr>
          <w:spacing w:val="-1"/>
        </w:rPr>
        <w:t xml:space="preserve"> </w:t>
      </w:r>
      <w:r>
        <w:rPr>
          <w:spacing w:val="-2"/>
        </w:rPr>
        <w:t>me</w:t>
      </w:r>
      <w:r>
        <w:rPr>
          <w:spacing w:val="1"/>
        </w:rPr>
        <w:t xml:space="preserve"> </w:t>
      </w:r>
      <w:r>
        <w:rPr>
          <w:spacing w:val="-1"/>
        </w:rPr>
        <w:t>incorporating</w:t>
      </w:r>
      <w:r>
        <w:t xml:space="preserve"> </w:t>
      </w:r>
      <w:r>
        <w:rPr>
          <w:spacing w:val="-1"/>
        </w:rPr>
        <w:t>into their</w:t>
      </w:r>
      <w:r>
        <w:t xml:space="preserve"> </w:t>
      </w:r>
      <w:r>
        <w:rPr>
          <w:spacing w:val="-1"/>
        </w:rPr>
        <w:t>lives.</w:t>
      </w:r>
    </w:p>
    <w:p w:rsidR="00743C02" w:rsidRDefault="001F2438">
      <w:pPr>
        <w:pStyle w:val="Corpodetexto"/>
        <w:spacing w:before="0"/>
        <w:ind w:right="117"/>
      </w:pPr>
      <w:r>
        <w:rPr>
          <w:spacing w:val="-1"/>
        </w:rPr>
        <w:t>Hence</w:t>
      </w:r>
      <w:r>
        <w:t xml:space="preserve"> </w:t>
      </w:r>
      <w:r>
        <w:rPr>
          <w:spacing w:val="-1"/>
        </w:rPr>
        <w:t>their</w:t>
      </w:r>
      <w:r>
        <w:rPr>
          <w:spacing w:val="-2"/>
        </w:rPr>
        <w:t xml:space="preserve"> </w:t>
      </w:r>
      <w:r>
        <w:rPr>
          <w:spacing w:val="-1"/>
        </w:rPr>
        <w:t>relationship</w:t>
      </w:r>
      <w:r>
        <w:rPr>
          <w:spacing w:val="-2"/>
        </w:rPr>
        <w:t xml:space="preserve"> </w:t>
      </w:r>
      <w:r>
        <w:rPr>
          <w:spacing w:val="-1"/>
        </w:rPr>
        <w:t>with</w:t>
      </w:r>
      <w:r>
        <w:t xml:space="preserve"> </w:t>
      </w:r>
      <w:r>
        <w:rPr>
          <w:spacing w:val="-2"/>
        </w:rPr>
        <w:t>me</w:t>
      </w:r>
      <w:r>
        <w:t xml:space="preserve"> and</w:t>
      </w:r>
      <w:r>
        <w:rPr>
          <w:spacing w:val="-1"/>
        </w:rPr>
        <w:t xml:space="preserve"> vice</w:t>
      </w:r>
      <w:r>
        <w:rPr>
          <w:spacing w:val="1"/>
        </w:rPr>
        <w:t xml:space="preserve"> </w:t>
      </w:r>
      <w:r>
        <w:rPr>
          <w:spacing w:val="-1"/>
        </w:rPr>
        <w:t>versa</w:t>
      </w:r>
      <w:r>
        <w:rPr>
          <w:spacing w:val="1"/>
        </w:rPr>
        <w:t xml:space="preserve"> </w:t>
      </w:r>
      <w:r>
        <w:rPr>
          <w:spacing w:val="-1"/>
        </w:rPr>
        <w:t>needed</w:t>
      </w:r>
      <w:r>
        <w:rPr>
          <w:spacing w:val="-2"/>
        </w:rPr>
        <w:t xml:space="preserve"> </w:t>
      </w:r>
      <w:r>
        <w:t>to</w:t>
      </w:r>
      <w:r>
        <w:rPr>
          <w:spacing w:val="-1"/>
        </w:rPr>
        <w:t xml:space="preserve"> be healed</w:t>
      </w:r>
      <w:r>
        <w:rPr>
          <w:spacing w:val="37"/>
        </w:rPr>
        <w:t xml:space="preserve"> </w:t>
      </w:r>
      <w:r>
        <w:rPr>
          <w:spacing w:val="-1"/>
        </w:rPr>
        <w:t>in</w:t>
      </w:r>
      <w:r>
        <w:t xml:space="preserve"> </w:t>
      </w:r>
      <w:r>
        <w:rPr>
          <w:spacing w:val="-1"/>
        </w:rPr>
        <w:t>order to create</w:t>
      </w:r>
      <w:r>
        <w:t xml:space="preserve"> a </w:t>
      </w:r>
      <w:r>
        <w:rPr>
          <w:spacing w:val="-1"/>
        </w:rPr>
        <w:t>more</w:t>
      </w:r>
      <w:r>
        <w:rPr>
          <w:spacing w:val="1"/>
        </w:rPr>
        <w:t xml:space="preserve"> </w:t>
      </w:r>
      <w:r>
        <w:rPr>
          <w:spacing w:val="-1"/>
        </w:rPr>
        <w:t>spiritual environment.</w:t>
      </w:r>
      <w:r>
        <w:rPr>
          <w:spacing w:val="63"/>
        </w:rPr>
        <w:t xml:space="preserve"> </w:t>
      </w:r>
      <w:r>
        <w:rPr>
          <w:spacing w:val="-1"/>
        </w:rPr>
        <w:t>The</w:t>
      </w:r>
      <w:r>
        <w:t xml:space="preserve"> </w:t>
      </w:r>
      <w:r>
        <w:rPr>
          <w:spacing w:val="-1"/>
        </w:rPr>
        <w:t>Energy</w:t>
      </w:r>
      <w:r>
        <w:rPr>
          <w:spacing w:val="23"/>
        </w:rPr>
        <w:t xml:space="preserve"> </w:t>
      </w:r>
      <w:r>
        <w:rPr>
          <w:spacing w:val="-1"/>
        </w:rPr>
        <w:t>Enhancement course gave</w:t>
      </w:r>
      <w:r>
        <w:t xml:space="preserve"> </w:t>
      </w:r>
      <w:r>
        <w:rPr>
          <w:spacing w:val="-2"/>
        </w:rPr>
        <w:t>me</w:t>
      </w:r>
      <w:r>
        <w:t xml:space="preserve"> </w:t>
      </w:r>
      <w:r>
        <w:rPr>
          <w:spacing w:val="-1"/>
        </w:rPr>
        <w:t xml:space="preserve">the </w:t>
      </w:r>
      <w:r>
        <w:t>tools</w:t>
      </w:r>
      <w:r>
        <w:rPr>
          <w:spacing w:val="-1"/>
        </w:rPr>
        <w:t xml:space="preserve"> that </w:t>
      </w:r>
      <w:r>
        <w:t>can</w:t>
      </w:r>
      <w:r>
        <w:rPr>
          <w:spacing w:val="-1"/>
        </w:rPr>
        <w:t xml:space="preserve"> </w:t>
      </w:r>
      <w:r>
        <w:t xml:space="preserve">be </w:t>
      </w:r>
      <w:r>
        <w:rPr>
          <w:spacing w:val="-1"/>
        </w:rPr>
        <w:t>used</w:t>
      </w:r>
      <w:r>
        <w:t xml:space="preserve"> in</w:t>
      </w:r>
      <w:r>
        <w:rPr>
          <w:spacing w:val="29"/>
        </w:rPr>
        <w:t xml:space="preserve"> </w:t>
      </w:r>
      <w:r>
        <w:rPr>
          <w:spacing w:val="-1"/>
        </w:rPr>
        <w:t>everyday</w:t>
      </w:r>
      <w:r>
        <w:rPr>
          <w:spacing w:val="-2"/>
        </w:rPr>
        <w:t xml:space="preserve"> </w:t>
      </w:r>
      <w:r>
        <w:rPr>
          <w:spacing w:val="-1"/>
        </w:rPr>
        <w:t>life</w:t>
      </w:r>
      <w:r>
        <w:rPr>
          <w:spacing w:val="2"/>
        </w:rPr>
        <w:t xml:space="preserve"> </w:t>
      </w:r>
      <w:r>
        <w:rPr>
          <w:spacing w:val="-1"/>
        </w:rPr>
        <w:t>when</w:t>
      </w:r>
      <w:r>
        <w:t xml:space="preserve"> I</w:t>
      </w:r>
      <w:r>
        <w:rPr>
          <w:spacing w:val="-1"/>
        </w:rPr>
        <w:t xml:space="preserve"> return home.</w:t>
      </w:r>
      <w:r>
        <w:t xml:space="preserve"> </w:t>
      </w:r>
      <w:r>
        <w:rPr>
          <w:spacing w:val="1"/>
        </w:rPr>
        <w:t xml:space="preserve"> </w:t>
      </w:r>
      <w:r>
        <w:rPr>
          <w:spacing w:val="-1"/>
        </w:rPr>
        <w:t xml:space="preserve">The tools taught are the </w:t>
      </w:r>
      <w:r>
        <w:rPr>
          <w:spacing w:val="-1"/>
        </w:rPr>
        <w:lastRenderedPageBreak/>
        <w:t>cleaning</w:t>
      </w:r>
      <w:r>
        <w:rPr>
          <w:spacing w:val="43"/>
        </w:rPr>
        <w:t xml:space="preserve"> </w:t>
      </w:r>
      <w:r>
        <w:rPr>
          <w:spacing w:val="-1"/>
        </w:rPr>
        <w:t>of</w:t>
      </w:r>
      <w:r>
        <w:rPr>
          <w:spacing w:val="-2"/>
        </w:rPr>
        <w:t xml:space="preserve"> </w:t>
      </w:r>
      <w:r>
        <w:rPr>
          <w:spacing w:val="-1"/>
        </w:rPr>
        <w:t>the</w:t>
      </w:r>
      <w:r>
        <w:t xml:space="preserve"> </w:t>
      </w:r>
      <w:r>
        <w:rPr>
          <w:spacing w:val="-1"/>
        </w:rPr>
        <w:t>chakras</w:t>
      </w:r>
      <w:r>
        <w:rPr>
          <w:spacing w:val="-2"/>
        </w:rPr>
        <w:t xml:space="preserve"> </w:t>
      </w:r>
      <w:r>
        <w:t xml:space="preserve">as </w:t>
      </w:r>
      <w:r>
        <w:rPr>
          <w:spacing w:val="-1"/>
        </w:rPr>
        <w:t>well</w:t>
      </w:r>
      <w:r>
        <w:t xml:space="preserve"> as</w:t>
      </w:r>
      <w:r>
        <w:rPr>
          <w:spacing w:val="-3"/>
        </w:rPr>
        <w:t xml:space="preserve"> </w:t>
      </w:r>
      <w:r>
        <w:rPr>
          <w:spacing w:val="-1"/>
        </w:rPr>
        <w:t>the</w:t>
      </w:r>
      <w:r>
        <w:rPr>
          <w:spacing w:val="1"/>
        </w:rPr>
        <w:t xml:space="preserve"> </w:t>
      </w:r>
      <w:r>
        <w:rPr>
          <w:spacing w:val="-1"/>
        </w:rPr>
        <w:t>lines</w:t>
      </w:r>
      <w:r>
        <w:rPr>
          <w:spacing w:val="-2"/>
        </w:rPr>
        <w:t xml:space="preserve"> </w:t>
      </w:r>
      <w:r>
        <w:rPr>
          <w:spacing w:val="-1"/>
        </w:rPr>
        <w:t>of</w:t>
      </w:r>
      <w:r>
        <w:rPr>
          <w:spacing w:val="-2"/>
        </w:rPr>
        <w:t xml:space="preserve"> </w:t>
      </w:r>
      <w:r>
        <w:rPr>
          <w:spacing w:val="-1"/>
        </w:rPr>
        <w:t>communication</w:t>
      </w:r>
      <w:r>
        <w:t xml:space="preserve"> </w:t>
      </w:r>
      <w:r>
        <w:rPr>
          <w:spacing w:val="-2"/>
        </w:rPr>
        <w:t>between</w:t>
      </w:r>
      <w:r>
        <w:rPr>
          <w:spacing w:val="34"/>
        </w:rPr>
        <w:t xml:space="preserve"> </w:t>
      </w:r>
      <w:r>
        <w:rPr>
          <w:spacing w:val="-1"/>
        </w:rPr>
        <w:t>chakra</w:t>
      </w:r>
      <w:r>
        <w:rPr>
          <w:spacing w:val="-2"/>
        </w:rPr>
        <w:t xml:space="preserve"> </w:t>
      </w:r>
      <w:r>
        <w:rPr>
          <w:spacing w:val="-1"/>
        </w:rPr>
        <w:t>to</w:t>
      </w:r>
      <w:r>
        <w:rPr>
          <w:spacing w:val="-2"/>
        </w:rPr>
        <w:t xml:space="preserve"> </w:t>
      </w:r>
      <w:r>
        <w:rPr>
          <w:spacing w:val="-1"/>
        </w:rPr>
        <w:t>chakra</w:t>
      </w:r>
      <w:r>
        <w:t xml:space="preserve"> </w:t>
      </w:r>
      <w:r>
        <w:rPr>
          <w:spacing w:val="-1"/>
        </w:rPr>
        <w:t>from yourself</w:t>
      </w:r>
      <w:r>
        <w:t xml:space="preserve"> </w:t>
      </w:r>
      <w:r>
        <w:rPr>
          <w:spacing w:val="-1"/>
        </w:rPr>
        <w:t>to</w:t>
      </w:r>
      <w:r>
        <w:rPr>
          <w:spacing w:val="-2"/>
        </w:rPr>
        <w:t xml:space="preserve"> </w:t>
      </w:r>
      <w:r>
        <w:rPr>
          <w:spacing w:val="-1"/>
        </w:rPr>
        <w:t>another</w:t>
      </w:r>
      <w:r>
        <w:t xml:space="preserve"> </w:t>
      </w:r>
      <w:r>
        <w:rPr>
          <w:spacing w:val="-1"/>
        </w:rPr>
        <w:t>person.</w:t>
      </w:r>
      <w:r>
        <w:rPr>
          <w:spacing w:val="62"/>
        </w:rPr>
        <w:t xml:space="preserve"> </w:t>
      </w:r>
      <w:r>
        <w:rPr>
          <w:spacing w:val="-1"/>
        </w:rPr>
        <w:t>At</w:t>
      </w:r>
      <w:r>
        <w:rPr>
          <w:spacing w:val="-2"/>
        </w:rPr>
        <w:t xml:space="preserve"> </w:t>
      </w:r>
      <w:r>
        <w:rPr>
          <w:spacing w:val="-1"/>
        </w:rPr>
        <w:t>the</w:t>
      </w:r>
      <w:r>
        <w:t xml:space="preserve"> </w:t>
      </w:r>
      <w:r>
        <w:rPr>
          <w:spacing w:val="-1"/>
        </w:rPr>
        <w:t>same</w:t>
      </w:r>
      <w:r>
        <w:t xml:space="preserve"> </w:t>
      </w:r>
      <w:r>
        <w:rPr>
          <w:spacing w:val="29"/>
        </w:rPr>
        <w:t xml:space="preserve"> </w:t>
      </w:r>
      <w:r>
        <w:rPr>
          <w:spacing w:val="-1"/>
        </w:rPr>
        <w:t>time</w:t>
      </w:r>
      <w:r>
        <w:t xml:space="preserve"> </w:t>
      </w:r>
      <w:r>
        <w:rPr>
          <w:spacing w:val="-1"/>
        </w:rPr>
        <w:t>their auras and</w:t>
      </w:r>
      <w:r>
        <w:rPr>
          <w:spacing w:val="-3"/>
        </w:rPr>
        <w:t xml:space="preserve"> </w:t>
      </w:r>
      <w:r>
        <w:rPr>
          <w:spacing w:val="-1"/>
        </w:rPr>
        <w:t>energy</w:t>
      </w:r>
      <w:r>
        <w:rPr>
          <w:spacing w:val="-2"/>
        </w:rPr>
        <w:t xml:space="preserve"> </w:t>
      </w:r>
      <w:r>
        <w:rPr>
          <w:spacing w:val="-1"/>
        </w:rPr>
        <w:t>fields can</w:t>
      </w:r>
      <w:r>
        <w:t xml:space="preserve"> </w:t>
      </w:r>
      <w:r>
        <w:rPr>
          <w:spacing w:val="-1"/>
        </w:rPr>
        <w:t>be</w:t>
      </w:r>
      <w:r>
        <w:t xml:space="preserve"> </w:t>
      </w:r>
      <w:r>
        <w:rPr>
          <w:spacing w:val="-1"/>
        </w:rPr>
        <w:t>cleansed.</w:t>
      </w:r>
      <w:r>
        <w:t xml:space="preserve">  </w:t>
      </w:r>
      <w:r>
        <w:rPr>
          <w:spacing w:val="-1"/>
        </w:rPr>
        <w:t>EE</w:t>
      </w:r>
      <w:r>
        <w:t xml:space="preserve"> </w:t>
      </w:r>
      <w:r>
        <w:rPr>
          <w:spacing w:val="-1"/>
        </w:rPr>
        <w:t xml:space="preserve">is </w:t>
      </w:r>
      <w:r>
        <w:t>a</w:t>
      </w:r>
      <w:r>
        <w:rPr>
          <w:spacing w:val="-1"/>
        </w:rPr>
        <w:t xml:space="preserve"> method</w:t>
      </w:r>
      <w:r>
        <w:rPr>
          <w:spacing w:val="28"/>
        </w:rPr>
        <w:t xml:space="preserve"> </w:t>
      </w:r>
      <w:r>
        <w:rPr>
          <w:spacing w:val="-1"/>
        </w:rPr>
        <w:t>for</w:t>
      </w:r>
      <w:r>
        <w:t xml:space="preserve"> </w:t>
      </w:r>
      <w:r>
        <w:rPr>
          <w:spacing w:val="-1"/>
        </w:rPr>
        <w:t>healing</w:t>
      </w:r>
      <w:r>
        <w:t xml:space="preserve"> </w:t>
      </w:r>
      <w:r>
        <w:rPr>
          <w:spacing w:val="-1"/>
        </w:rPr>
        <w:t>yourself</w:t>
      </w:r>
      <w:r>
        <w:rPr>
          <w:spacing w:val="-2"/>
        </w:rPr>
        <w:t xml:space="preserve"> </w:t>
      </w:r>
      <w:r>
        <w:rPr>
          <w:spacing w:val="-1"/>
        </w:rPr>
        <w:t>and</w:t>
      </w:r>
      <w:r>
        <w:rPr>
          <w:spacing w:val="-2"/>
        </w:rPr>
        <w:t xml:space="preserve"> </w:t>
      </w:r>
      <w:r>
        <w:rPr>
          <w:spacing w:val="-1"/>
        </w:rPr>
        <w:t>others.</w:t>
      </w:r>
    </w:p>
    <w:p w:rsidR="00743C02" w:rsidRDefault="001F2438">
      <w:pPr>
        <w:pStyle w:val="Corpodetexto"/>
        <w:spacing w:before="50"/>
        <w:ind w:right="231"/>
      </w:pPr>
      <w:r>
        <w:t>I</w:t>
      </w:r>
      <w:r>
        <w:rPr>
          <w:spacing w:val="1"/>
        </w:rPr>
        <w:t xml:space="preserve"> </w:t>
      </w:r>
      <w:r>
        <w:rPr>
          <w:spacing w:val="-1"/>
        </w:rPr>
        <w:t>was</w:t>
      </w:r>
      <w:r>
        <w:t xml:space="preserve"> </w:t>
      </w:r>
      <w:r>
        <w:rPr>
          <w:spacing w:val="-1"/>
        </w:rPr>
        <w:t xml:space="preserve">putting </w:t>
      </w:r>
      <w:r>
        <w:t>this</w:t>
      </w:r>
      <w:r>
        <w:rPr>
          <w:spacing w:val="-2"/>
        </w:rPr>
        <w:t xml:space="preserve"> </w:t>
      </w:r>
      <w:r>
        <w:rPr>
          <w:spacing w:val="-1"/>
        </w:rPr>
        <w:t>into practice</w:t>
      </w:r>
      <w:r>
        <w:t xml:space="preserve"> </w:t>
      </w:r>
      <w:r>
        <w:rPr>
          <w:spacing w:val="-1"/>
        </w:rPr>
        <w:t>with my</w:t>
      </w:r>
      <w:r>
        <w:rPr>
          <w:spacing w:val="-2"/>
        </w:rPr>
        <w:t xml:space="preserve"> </w:t>
      </w:r>
      <w:r>
        <w:rPr>
          <w:spacing w:val="-1"/>
        </w:rPr>
        <w:t>husband</w:t>
      </w:r>
      <w:r>
        <w:t xml:space="preserve"> </w:t>
      </w:r>
      <w:r>
        <w:rPr>
          <w:spacing w:val="-2"/>
        </w:rPr>
        <w:t>who</w:t>
      </w:r>
      <w:r>
        <w:t xml:space="preserve"> </w:t>
      </w:r>
      <w:r>
        <w:rPr>
          <w:spacing w:val="-1"/>
        </w:rPr>
        <w:t>came</w:t>
      </w:r>
      <w:r>
        <w:t xml:space="preserve"> to</w:t>
      </w:r>
      <w:r>
        <w:rPr>
          <w:spacing w:val="39"/>
        </w:rPr>
        <w:t xml:space="preserve"> </w:t>
      </w:r>
      <w:r>
        <w:rPr>
          <w:spacing w:val="-1"/>
        </w:rPr>
        <w:t>Argentina</w:t>
      </w:r>
      <w:r>
        <w:rPr>
          <w:spacing w:val="1"/>
        </w:rPr>
        <w:t xml:space="preserve"> </w:t>
      </w:r>
      <w:r>
        <w:rPr>
          <w:spacing w:val="-1"/>
        </w:rPr>
        <w:t xml:space="preserve">with </w:t>
      </w:r>
      <w:r>
        <w:rPr>
          <w:spacing w:val="-2"/>
        </w:rPr>
        <w:t>me</w:t>
      </w:r>
      <w:r>
        <w:t xml:space="preserve"> to</w:t>
      </w:r>
      <w:r>
        <w:rPr>
          <w:spacing w:val="-1"/>
        </w:rPr>
        <w:t xml:space="preserve"> keep</w:t>
      </w:r>
      <w:r>
        <w:t xml:space="preserve"> </w:t>
      </w:r>
      <w:r>
        <w:rPr>
          <w:spacing w:val="-2"/>
        </w:rPr>
        <w:t>me</w:t>
      </w:r>
      <w:r>
        <w:rPr>
          <w:spacing w:val="1"/>
        </w:rPr>
        <w:t xml:space="preserve"> </w:t>
      </w:r>
      <w:r>
        <w:rPr>
          <w:spacing w:val="-1"/>
        </w:rPr>
        <w:t>company but</w:t>
      </w:r>
      <w:r>
        <w:t xml:space="preserve"> </w:t>
      </w:r>
      <w:r>
        <w:rPr>
          <w:spacing w:val="-1"/>
        </w:rPr>
        <w:t xml:space="preserve">not </w:t>
      </w:r>
      <w:r>
        <w:t xml:space="preserve">to </w:t>
      </w:r>
      <w:r>
        <w:rPr>
          <w:spacing w:val="-1"/>
        </w:rPr>
        <w:t xml:space="preserve">participate </w:t>
      </w:r>
      <w:r>
        <w:t>on</w:t>
      </w:r>
      <w:r>
        <w:rPr>
          <w:spacing w:val="41"/>
        </w:rPr>
        <w:t xml:space="preserve"> </w:t>
      </w:r>
      <w:r>
        <w:t xml:space="preserve">the </w:t>
      </w:r>
      <w:r>
        <w:rPr>
          <w:spacing w:val="-1"/>
        </w:rPr>
        <w:t>course.</w:t>
      </w:r>
    </w:p>
    <w:p w:rsidR="00743C02" w:rsidRDefault="001F2438">
      <w:pPr>
        <w:pStyle w:val="Corpodetexto"/>
        <w:spacing w:before="120"/>
        <w:ind w:right="135" w:firstLine="63"/>
      </w:pPr>
      <w:r>
        <w:t>For</w:t>
      </w:r>
      <w:r>
        <w:rPr>
          <w:spacing w:val="-1"/>
        </w:rPr>
        <w:t xml:space="preserve"> the</w:t>
      </w:r>
      <w:r>
        <w:t xml:space="preserve"> </w:t>
      </w:r>
      <w:r>
        <w:rPr>
          <w:spacing w:val="-1"/>
        </w:rPr>
        <w:t>first time</w:t>
      </w:r>
      <w:r>
        <w:rPr>
          <w:spacing w:val="1"/>
        </w:rPr>
        <w:t xml:space="preserve"> </w:t>
      </w:r>
      <w:r>
        <w:t>in</w:t>
      </w:r>
      <w:r>
        <w:rPr>
          <w:spacing w:val="-1"/>
        </w:rPr>
        <w:t xml:space="preserve"> </w:t>
      </w:r>
      <w:r>
        <w:t xml:space="preserve">his </w:t>
      </w:r>
      <w:r>
        <w:rPr>
          <w:spacing w:val="-1"/>
        </w:rPr>
        <w:t>life he</w:t>
      </w:r>
      <w:r>
        <w:rPr>
          <w:spacing w:val="1"/>
        </w:rPr>
        <w:t xml:space="preserve"> </w:t>
      </w:r>
      <w:r>
        <w:rPr>
          <w:spacing w:val="-1"/>
        </w:rPr>
        <w:t>picked</w:t>
      </w:r>
      <w:r>
        <w:t xml:space="preserve"> </w:t>
      </w:r>
      <w:r>
        <w:rPr>
          <w:spacing w:val="-1"/>
        </w:rPr>
        <w:t>up</w:t>
      </w:r>
      <w:r>
        <w:t xml:space="preserve"> a </w:t>
      </w:r>
      <w:r>
        <w:rPr>
          <w:spacing w:val="-1"/>
        </w:rPr>
        <w:t>spiritual</w:t>
      </w:r>
      <w:r>
        <w:t xml:space="preserve"> </w:t>
      </w:r>
      <w:r>
        <w:rPr>
          <w:spacing w:val="-1"/>
        </w:rPr>
        <w:t xml:space="preserve">book </w:t>
      </w:r>
      <w:r>
        <w:t>to</w:t>
      </w:r>
      <w:r>
        <w:rPr>
          <w:spacing w:val="-1"/>
        </w:rPr>
        <w:t xml:space="preserve"> </w:t>
      </w:r>
      <w:r>
        <w:t>read,</w:t>
      </w:r>
      <w:r>
        <w:rPr>
          <w:spacing w:val="37"/>
        </w:rPr>
        <w:t xml:space="preserve"> </w:t>
      </w:r>
      <w:r>
        <w:rPr>
          <w:spacing w:val="-1"/>
        </w:rPr>
        <w:t>which</w:t>
      </w:r>
      <w:r>
        <w:t xml:space="preserve"> is </w:t>
      </w:r>
      <w:r>
        <w:rPr>
          <w:spacing w:val="-1"/>
        </w:rPr>
        <w:t>something</w:t>
      </w:r>
      <w:r>
        <w:t xml:space="preserve"> I had </w:t>
      </w:r>
      <w:r>
        <w:rPr>
          <w:spacing w:val="-1"/>
        </w:rPr>
        <w:t>hoped</w:t>
      </w:r>
      <w:r>
        <w:t xml:space="preserve"> </w:t>
      </w:r>
      <w:r>
        <w:rPr>
          <w:spacing w:val="-1"/>
        </w:rPr>
        <w:t>would</w:t>
      </w:r>
      <w:r>
        <w:t xml:space="preserve"> </w:t>
      </w:r>
      <w:r>
        <w:rPr>
          <w:spacing w:val="-1"/>
        </w:rPr>
        <w:t xml:space="preserve">happen </w:t>
      </w:r>
      <w:r>
        <w:t xml:space="preserve">for </w:t>
      </w:r>
      <w:r>
        <w:rPr>
          <w:spacing w:val="-1"/>
        </w:rPr>
        <w:t>many</w:t>
      </w:r>
      <w:r>
        <w:rPr>
          <w:spacing w:val="-2"/>
        </w:rPr>
        <w:t xml:space="preserve"> </w:t>
      </w:r>
      <w:r>
        <w:rPr>
          <w:spacing w:val="-1"/>
        </w:rPr>
        <w:t>years,</w:t>
      </w:r>
      <w:r>
        <w:t xml:space="preserve"> and</w:t>
      </w:r>
      <w:r>
        <w:rPr>
          <w:spacing w:val="51"/>
        </w:rPr>
        <w:t xml:space="preserve"> </w:t>
      </w:r>
      <w:r>
        <w:rPr>
          <w:spacing w:val="-1"/>
        </w:rPr>
        <w:t>goes to</w:t>
      </w:r>
      <w:r>
        <w:t xml:space="preserve"> </w:t>
      </w:r>
      <w:r>
        <w:rPr>
          <w:spacing w:val="-1"/>
        </w:rPr>
        <w:t>prove</w:t>
      </w:r>
      <w:r>
        <w:rPr>
          <w:spacing w:val="1"/>
        </w:rPr>
        <w:t xml:space="preserve"> </w:t>
      </w:r>
      <w:r>
        <w:rPr>
          <w:spacing w:val="-1"/>
        </w:rPr>
        <w:t>something</w:t>
      </w:r>
      <w:r>
        <w:t xml:space="preserve"> </w:t>
      </w:r>
      <w:r>
        <w:rPr>
          <w:spacing w:val="-1"/>
        </w:rPr>
        <w:t>must</w:t>
      </w:r>
      <w:r>
        <w:rPr>
          <w:spacing w:val="2"/>
        </w:rPr>
        <w:t xml:space="preserve"> </w:t>
      </w:r>
      <w:r>
        <w:rPr>
          <w:spacing w:val="-1"/>
        </w:rPr>
        <w:t>be</w:t>
      </w:r>
      <w:r>
        <w:t xml:space="preserve"> </w:t>
      </w:r>
      <w:r>
        <w:rPr>
          <w:spacing w:val="-1"/>
        </w:rPr>
        <w:t>happening.</w:t>
      </w:r>
      <w:r>
        <w:rPr>
          <w:spacing w:val="63"/>
        </w:rPr>
        <w:t xml:space="preserve"> </w:t>
      </w:r>
      <w:r>
        <w:t xml:space="preserve">I </w:t>
      </w:r>
      <w:r>
        <w:rPr>
          <w:spacing w:val="-1"/>
        </w:rPr>
        <w:t>look</w:t>
      </w:r>
      <w:r>
        <w:t xml:space="preserve"> </w:t>
      </w:r>
      <w:r>
        <w:rPr>
          <w:spacing w:val="-1"/>
        </w:rPr>
        <w:t>forward</w:t>
      </w:r>
      <w:r>
        <w:rPr>
          <w:spacing w:val="-3"/>
        </w:rPr>
        <w:t xml:space="preserve"> </w:t>
      </w:r>
      <w:r>
        <w:rPr>
          <w:spacing w:val="-1"/>
        </w:rPr>
        <w:t>to</w:t>
      </w:r>
      <w:r>
        <w:rPr>
          <w:spacing w:val="28"/>
        </w:rPr>
        <w:t xml:space="preserve"> </w:t>
      </w:r>
      <w:r>
        <w:t>practising</w:t>
      </w:r>
      <w:r>
        <w:rPr>
          <w:spacing w:val="-1"/>
        </w:rPr>
        <w:t xml:space="preserve"> </w:t>
      </w:r>
      <w:r>
        <w:t>the</w:t>
      </w:r>
      <w:r>
        <w:rPr>
          <w:spacing w:val="-1"/>
        </w:rPr>
        <w:t xml:space="preserve"> techniques</w:t>
      </w:r>
      <w:r>
        <w:t xml:space="preserve"> on </w:t>
      </w:r>
      <w:r>
        <w:rPr>
          <w:spacing w:val="-1"/>
        </w:rPr>
        <w:t>my</w:t>
      </w:r>
      <w:r>
        <w:rPr>
          <w:spacing w:val="-2"/>
        </w:rPr>
        <w:t xml:space="preserve"> </w:t>
      </w:r>
      <w:r>
        <w:rPr>
          <w:spacing w:val="-1"/>
        </w:rPr>
        <w:t>return.</w:t>
      </w:r>
    </w:p>
    <w:p w:rsidR="00743C02" w:rsidRDefault="001F2438">
      <w:pPr>
        <w:pStyle w:val="Corpodetexto"/>
        <w:ind w:right="167"/>
      </w:pPr>
      <w:r>
        <w:rPr>
          <w:spacing w:val="-1"/>
        </w:rPr>
        <w:t>My</w:t>
      </w:r>
      <w:r>
        <w:t xml:space="preserve"> </w:t>
      </w:r>
      <w:r>
        <w:rPr>
          <w:spacing w:val="-1"/>
        </w:rPr>
        <w:t>insight</w:t>
      </w:r>
      <w:r>
        <w:rPr>
          <w:spacing w:val="1"/>
        </w:rPr>
        <w:t xml:space="preserve"> </w:t>
      </w:r>
      <w:r>
        <w:rPr>
          <w:spacing w:val="-1"/>
        </w:rPr>
        <w:t>and</w:t>
      </w:r>
      <w:r>
        <w:t xml:space="preserve"> </w:t>
      </w:r>
      <w:r>
        <w:rPr>
          <w:spacing w:val="-1"/>
        </w:rPr>
        <w:t>intuition</w:t>
      </w:r>
      <w:r>
        <w:rPr>
          <w:spacing w:val="-2"/>
        </w:rPr>
        <w:t xml:space="preserve"> </w:t>
      </w:r>
      <w:r>
        <w:rPr>
          <w:spacing w:val="-1"/>
        </w:rPr>
        <w:t>have</w:t>
      </w:r>
      <w:r>
        <w:t xml:space="preserve"> </w:t>
      </w:r>
      <w:r>
        <w:rPr>
          <w:spacing w:val="-1"/>
        </w:rPr>
        <w:t>developed</w:t>
      </w:r>
      <w:r>
        <w:t xml:space="preserve"> </w:t>
      </w:r>
      <w:r>
        <w:rPr>
          <w:spacing w:val="-1"/>
        </w:rPr>
        <w:t>on</w:t>
      </w:r>
      <w:r>
        <w:rPr>
          <w:spacing w:val="-2"/>
        </w:rPr>
        <w:t xml:space="preserve"> </w:t>
      </w:r>
      <w:r>
        <w:rPr>
          <w:spacing w:val="-1"/>
        </w:rPr>
        <w:t>the</w:t>
      </w:r>
      <w:r>
        <w:t xml:space="preserve"> </w:t>
      </w:r>
      <w:r>
        <w:rPr>
          <w:spacing w:val="-1"/>
        </w:rPr>
        <w:t>course</w:t>
      </w:r>
      <w:r>
        <w:t xml:space="preserve"> </w:t>
      </w:r>
      <w:r>
        <w:rPr>
          <w:spacing w:val="-1"/>
        </w:rPr>
        <w:t>and</w:t>
      </w:r>
      <w:r>
        <w:t xml:space="preserve"> </w:t>
      </w:r>
      <w:r>
        <w:rPr>
          <w:spacing w:val="-2"/>
        </w:rPr>
        <w:t>many</w:t>
      </w:r>
      <w:r>
        <w:rPr>
          <w:spacing w:val="36"/>
        </w:rPr>
        <w:t xml:space="preserve"> </w:t>
      </w:r>
      <w:r>
        <w:rPr>
          <w:spacing w:val="-1"/>
        </w:rPr>
        <w:t>experiences</w:t>
      </w:r>
      <w:r>
        <w:rPr>
          <w:spacing w:val="-3"/>
        </w:rPr>
        <w:t xml:space="preserve"> </w:t>
      </w:r>
      <w:r>
        <w:t xml:space="preserve">have </w:t>
      </w:r>
      <w:r>
        <w:rPr>
          <w:spacing w:val="-1"/>
        </w:rPr>
        <w:t xml:space="preserve">happened </w:t>
      </w:r>
      <w:r>
        <w:t>to</w:t>
      </w:r>
      <w:r>
        <w:rPr>
          <w:spacing w:val="-1"/>
        </w:rPr>
        <w:t xml:space="preserve"> prove that the teachings</w:t>
      </w:r>
      <w:r>
        <w:t xml:space="preserve"> </w:t>
      </w:r>
      <w:r>
        <w:rPr>
          <w:spacing w:val="-1"/>
        </w:rPr>
        <w:t>do what</w:t>
      </w:r>
      <w:r>
        <w:rPr>
          <w:spacing w:val="47"/>
        </w:rPr>
        <w:t xml:space="preserve"> </w:t>
      </w:r>
      <w:r>
        <w:t>they</w:t>
      </w:r>
      <w:r>
        <w:rPr>
          <w:spacing w:val="-2"/>
        </w:rPr>
        <w:t xml:space="preserve"> </w:t>
      </w:r>
      <w:r>
        <w:rPr>
          <w:spacing w:val="-1"/>
        </w:rPr>
        <w:t>say.</w:t>
      </w:r>
      <w:r>
        <w:rPr>
          <w:spacing w:val="63"/>
        </w:rPr>
        <w:t xml:space="preserve"> </w:t>
      </w:r>
      <w:r>
        <w:t>One</w:t>
      </w:r>
      <w:r>
        <w:rPr>
          <w:spacing w:val="-1"/>
        </w:rPr>
        <w:t xml:space="preserve"> </w:t>
      </w:r>
      <w:r>
        <w:t>night</w:t>
      </w:r>
      <w:r>
        <w:rPr>
          <w:spacing w:val="-1"/>
        </w:rPr>
        <w:t xml:space="preserve"> </w:t>
      </w:r>
      <w:r>
        <w:t xml:space="preserve">a </w:t>
      </w:r>
      <w:r>
        <w:rPr>
          <w:spacing w:val="-1"/>
        </w:rPr>
        <w:t>vision came</w:t>
      </w:r>
      <w:r>
        <w:t xml:space="preserve"> of</w:t>
      </w:r>
      <w:r>
        <w:rPr>
          <w:spacing w:val="-1"/>
        </w:rPr>
        <w:t xml:space="preserve"> </w:t>
      </w:r>
      <w:r>
        <w:t xml:space="preserve">the </w:t>
      </w:r>
      <w:r>
        <w:rPr>
          <w:spacing w:val="-2"/>
        </w:rPr>
        <w:t>Time</w:t>
      </w:r>
      <w:r>
        <w:rPr>
          <w:spacing w:val="1"/>
        </w:rPr>
        <w:t xml:space="preserve"> </w:t>
      </w:r>
      <w:r>
        <w:rPr>
          <w:spacing w:val="-1"/>
        </w:rPr>
        <w:t>Line,</w:t>
      </w:r>
      <w:r>
        <w:t xml:space="preserve"> </w:t>
      </w:r>
      <w:r>
        <w:rPr>
          <w:spacing w:val="-1"/>
        </w:rPr>
        <w:t>which</w:t>
      </w:r>
      <w:r>
        <w:rPr>
          <w:spacing w:val="1"/>
        </w:rPr>
        <w:t xml:space="preserve"> </w:t>
      </w:r>
      <w:r>
        <w:rPr>
          <w:spacing w:val="-2"/>
        </w:rPr>
        <w:t>we</w:t>
      </w:r>
      <w:r>
        <w:t xml:space="preserve"> had</w:t>
      </w:r>
      <w:r>
        <w:rPr>
          <w:spacing w:val="27"/>
        </w:rPr>
        <w:t xml:space="preserve"> </w:t>
      </w:r>
      <w:r>
        <w:rPr>
          <w:spacing w:val="-1"/>
        </w:rPr>
        <w:t>just</w:t>
      </w:r>
      <w:r>
        <w:rPr>
          <w:spacing w:val="2"/>
        </w:rPr>
        <w:t xml:space="preserve"> </w:t>
      </w:r>
      <w:r>
        <w:rPr>
          <w:spacing w:val="-1"/>
        </w:rPr>
        <w:t>learnt about</w:t>
      </w:r>
      <w:r>
        <w:rPr>
          <w:spacing w:val="1"/>
        </w:rPr>
        <w:t xml:space="preserve"> </w:t>
      </w:r>
      <w:r>
        <w:rPr>
          <w:spacing w:val="-1"/>
        </w:rPr>
        <w:t>that</w:t>
      </w:r>
      <w:r>
        <w:rPr>
          <w:spacing w:val="1"/>
        </w:rPr>
        <w:t xml:space="preserve"> </w:t>
      </w:r>
      <w:r>
        <w:rPr>
          <w:spacing w:val="-1"/>
        </w:rPr>
        <w:t>day on</w:t>
      </w:r>
      <w:r>
        <w:rPr>
          <w:spacing w:val="-2"/>
        </w:rPr>
        <w:t xml:space="preserve"> </w:t>
      </w:r>
      <w:r>
        <w:rPr>
          <w:spacing w:val="-1"/>
        </w:rPr>
        <w:t>the</w:t>
      </w:r>
      <w:r>
        <w:rPr>
          <w:spacing w:val="1"/>
        </w:rPr>
        <w:t xml:space="preserve"> </w:t>
      </w:r>
      <w:r>
        <w:rPr>
          <w:spacing w:val="-1"/>
        </w:rPr>
        <w:t>Energy Enhancement</w:t>
      </w:r>
      <w:r>
        <w:rPr>
          <w:spacing w:val="1"/>
        </w:rPr>
        <w:t xml:space="preserve"> </w:t>
      </w:r>
      <w:r>
        <w:rPr>
          <w:spacing w:val="-1"/>
        </w:rPr>
        <w:t xml:space="preserve">course. </w:t>
      </w:r>
      <w:r>
        <w:t>I</w:t>
      </w:r>
      <w:r>
        <w:rPr>
          <w:spacing w:val="-1"/>
        </w:rPr>
        <w:t xml:space="preserve"> had</w:t>
      </w:r>
      <w:r>
        <w:rPr>
          <w:spacing w:val="31"/>
        </w:rPr>
        <w:t xml:space="preserve"> </w:t>
      </w:r>
      <w:r>
        <w:rPr>
          <w:spacing w:val="-1"/>
        </w:rPr>
        <w:t>never</w:t>
      </w:r>
      <w:r>
        <w:t xml:space="preserve"> </w:t>
      </w:r>
      <w:r>
        <w:rPr>
          <w:spacing w:val="-1"/>
        </w:rPr>
        <w:t>seen</w:t>
      </w:r>
      <w:r>
        <w:rPr>
          <w:spacing w:val="-2"/>
        </w:rPr>
        <w:t xml:space="preserve"> </w:t>
      </w:r>
      <w:r>
        <w:rPr>
          <w:spacing w:val="-1"/>
        </w:rPr>
        <w:t>one</w:t>
      </w:r>
      <w:r>
        <w:t xml:space="preserve"> </w:t>
      </w:r>
      <w:r>
        <w:rPr>
          <w:spacing w:val="-1"/>
        </w:rPr>
        <w:t>before</w:t>
      </w:r>
      <w:r>
        <w:t xml:space="preserve"> </w:t>
      </w:r>
      <w:r>
        <w:rPr>
          <w:spacing w:val="-1"/>
        </w:rPr>
        <w:t>but</w:t>
      </w:r>
      <w:r>
        <w:rPr>
          <w:spacing w:val="2"/>
        </w:rPr>
        <w:t xml:space="preserve"> </w:t>
      </w:r>
      <w:r>
        <w:rPr>
          <w:spacing w:val="-1"/>
        </w:rPr>
        <w:t>it</w:t>
      </w:r>
      <w:r>
        <w:rPr>
          <w:spacing w:val="2"/>
        </w:rPr>
        <w:t xml:space="preserve"> </w:t>
      </w:r>
      <w:r>
        <w:rPr>
          <w:spacing w:val="-2"/>
        </w:rPr>
        <w:t>was</w:t>
      </w:r>
      <w:r>
        <w:t xml:space="preserve"> </w:t>
      </w:r>
      <w:r>
        <w:rPr>
          <w:spacing w:val="-1"/>
        </w:rPr>
        <w:t>so</w:t>
      </w:r>
      <w:r>
        <w:rPr>
          <w:spacing w:val="-2"/>
        </w:rPr>
        <w:t xml:space="preserve"> </w:t>
      </w:r>
      <w:r>
        <w:rPr>
          <w:spacing w:val="-1"/>
        </w:rPr>
        <w:t>clear that</w:t>
      </w:r>
      <w:r>
        <w:t xml:space="preserve"> </w:t>
      </w:r>
      <w:r>
        <w:rPr>
          <w:spacing w:val="-1"/>
        </w:rPr>
        <w:t>it</w:t>
      </w:r>
      <w:r>
        <w:t xml:space="preserve"> </w:t>
      </w:r>
      <w:r>
        <w:rPr>
          <w:spacing w:val="-1"/>
        </w:rPr>
        <w:t>left</w:t>
      </w:r>
      <w:r>
        <w:rPr>
          <w:spacing w:val="1"/>
        </w:rPr>
        <w:t xml:space="preserve"> </w:t>
      </w:r>
      <w:r>
        <w:rPr>
          <w:spacing w:val="-1"/>
        </w:rPr>
        <w:t>no</w:t>
      </w:r>
      <w:r>
        <w:t xml:space="preserve"> </w:t>
      </w:r>
      <w:r>
        <w:rPr>
          <w:spacing w:val="-1"/>
        </w:rPr>
        <w:t>doubt</w:t>
      </w:r>
      <w:r>
        <w:rPr>
          <w:spacing w:val="1"/>
        </w:rPr>
        <w:t xml:space="preserve"> </w:t>
      </w:r>
      <w:r>
        <w:rPr>
          <w:spacing w:val="-1"/>
        </w:rPr>
        <w:t>to</w:t>
      </w:r>
      <w:r>
        <w:t xml:space="preserve"> </w:t>
      </w:r>
      <w:r>
        <w:rPr>
          <w:spacing w:val="-1"/>
        </w:rPr>
        <w:t>its</w:t>
      </w:r>
      <w:r>
        <w:rPr>
          <w:spacing w:val="45"/>
        </w:rPr>
        <w:t xml:space="preserve"> </w:t>
      </w:r>
      <w:r>
        <w:rPr>
          <w:spacing w:val="-1"/>
        </w:rPr>
        <w:t>existence.</w:t>
      </w:r>
    </w:p>
    <w:p w:rsidR="00743C02" w:rsidRDefault="00743C02">
      <w:pPr>
        <w:spacing w:before="2"/>
        <w:rPr>
          <w:rFonts w:ascii="Lucida Sans" w:eastAsia="Lucida Sans" w:hAnsi="Lucida Sans" w:cs="Lucida Sans"/>
          <w:sz w:val="10"/>
          <w:szCs w:val="10"/>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04" style="width:315.6pt;height:47.1pt;mso-position-horizontal-relative:char;mso-position-vertical-relative:line" coordsize="6312,942">
            <v:group id="_x0000_s1312" style="position:absolute;width:5685;height:236" coordsize="5685,236">
              <v:shape id="_x0000_s1313" style="position:absolute;width:5685;height:236" coordsize="5685,236" path="m,235r5684,l5684,,,,,235xe" fillcolor="black" stroked="f">
                <v:path arrowok="t"/>
              </v:shape>
            </v:group>
            <v:group id="_x0000_s1310" style="position:absolute;top:235;width:6029;height:236" coordorigin=",235" coordsize="6029,236">
              <v:shape id="_x0000_s1311" style="position:absolute;top:235;width:6029;height:236" coordorigin=",235" coordsize="6029,236" path="m,470r6029,l6029,235,,235,,470xe" fillcolor="black" stroked="f">
                <v:path arrowok="t"/>
              </v:shape>
            </v:group>
            <v:group id="_x0000_s1308" style="position:absolute;top:470;width:6312;height:236" coordorigin=",470" coordsize="6312,236">
              <v:shape id="_x0000_s1309" style="position:absolute;top:470;width:6312;height:236" coordorigin=",470" coordsize="6312,236" path="m,706r6312,l6312,470,,470,,706xe" fillcolor="black" stroked="f">
                <v:path arrowok="t"/>
              </v:shape>
            </v:group>
            <v:group id="_x0000_s1305" style="position:absolute;top:706;width:4097;height:237" coordorigin=",706" coordsize="4097,237">
              <v:shape id="_x0000_s1307" style="position:absolute;top:706;width:4097;height:237" coordorigin=",706" coordsize="4097,237" path="m,942r4097,l4097,706,,706,,942xe" fillcolor="black" stroked="f">
                <v:path arrowok="t"/>
              </v:shape>
              <v:shape id="_x0000_s1306" type="#_x0000_t202" style="position:absolute;width:6312;height:942" filled="f" stroked="f">
                <v:textbox inset="0,0,0,0">
                  <w:txbxContent>
                    <w:p w:rsidR="00E5021A" w:rsidRDefault="00E5021A">
                      <w:pPr>
                        <w:ind w:right="2"/>
                        <w:rPr>
                          <w:rFonts w:ascii="Lucida Sans" w:eastAsia="Lucida Sans" w:hAnsi="Lucida Sans" w:cs="Lucida Sans"/>
                          <w:sz w:val="20"/>
                          <w:szCs w:val="20"/>
                        </w:rPr>
                      </w:pPr>
                      <w:r>
                        <w:rPr>
                          <w:rFonts w:ascii="Lucida Sans"/>
                          <w:b/>
                          <w:color w:val="FFFFFF"/>
                          <w:sz w:val="20"/>
                        </w:rPr>
                        <w:t>The</w:t>
                      </w:r>
                      <w:r>
                        <w:rPr>
                          <w:rFonts w:ascii="Lucida Sans"/>
                          <w:b/>
                          <w:color w:val="FFFFFF"/>
                          <w:spacing w:val="-1"/>
                          <w:sz w:val="20"/>
                        </w:rPr>
                        <w:t xml:space="preserve"> course</w:t>
                      </w:r>
                      <w:r>
                        <w:rPr>
                          <w:rFonts w:ascii="Lucida Sans"/>
                          <w:b/>
                          <w:color w:val="FFFFFF"/>
                          <w:spacing w:val="1"/>
                          <w:sz w:val="20"/>
                        </w:rPr>
                        <w:t xml:space="preserve"> </w:t>
                      </w:r>
                      <w:r>
                        <w:rPr>
                          <w:rFonts w:ascii="Lucida Sans"/>
                          <w:b/>
                          <w:color w:val="FFFFFF"/>
                          <w:sz w:val="20"/>
                        </w:rPr>
                        <w:t>is</w:t>
                      </w:r>
                      <w:r>
                        <w:rPr>
                          <w:rFonts w:ascii="Lucida Sans"/>
                          <w:b/>
                          <w:color w:val="FFFFFF"/>
                          <w:spacing w:val="-1"/>
                          <w:sz w:val="20"/>
                        </w:rPr>
                        <w:t xml:space="preserve"> experiential</w:t>
                      </w:r>
                      <w:r>
                        <w:rPr>
                          <w:rFonts w:ascii="Lucida Sans"/>
                          <w:b/>
                          <w:color w:val="FFFFFF"/>
                          <w:spacing w:val="-2"/>
                          <w:sz w:val="20"/>
                        </w:rPr>
                        <w:t xml:space="preserve"> </w:t>
                      </w:r>
                      <w:r>
                        <w:rPr>
                          <w:rFonts w:ascii="Lucida Sans"/>
                          <w:b/>
                          <w:color w:val="FFFFFF"/>
                          <w:sz w:val="20"/>
                        </w:rPr>
                        <w:t>you</w:t>
                      </w:r>
                      <w:r>
                        <w:rPr>
                          <w:rFonts w:ascii="Lucida Sans"/>
                          <w:b/>
                          <w:color w:val="FFFFFF"/>
                          <w:spacing w:val="-2"/>
                          <w:sz w:val="20"/>
                        </w:rPr>
                        <w:t xml:space="preserve"> </w:t>
                      </w:r>
                      <w:r>
                        <w:rPr>
                          <w:rFonts w:ascii="Lucida Sans"/>
                          <w:b/>
                          <w:color w:val="FFFFFF"/>
                          <w:sz w:val="20"/>
                        </w:rPr>
                        <w:t>know</w:t>
                      </w:r>
                      <w:r>
                        <w:rPr>
                          <w:rFonts w:ascii="Lucida Sans"/>
                          <w:b/>
                          <w:color w:val="FFFFFF"/>
                          <w:spacing w:val="-1"/>
                          <w:sz w:val="20"/>
                        </w:rPr>
                        <w:t xml:space="preserve"> </w:t>
                      </w:r>
                      <w:r>
                        <w:rPr>
                          <w:rFonts w:ascii="Lucida Sans"/>
                          <w:b/>
                          <w:color w:val="FFFFFF"/>
                          <w:sz w:val="20"/>
                        </w:rPr>
                        <w:t>it</w:t>
                      </w:r>
                      <w:r>
                        <w:rPr>
                          <w:rFonts w:ascii="Lucida Sans"/>
                          <w:b/>
                          <w:color w:val="FFFFFF"/>
                          <w:spacing w:val="1"/>
                          <w:sz w:val="20"/>
                        </w:rPr>
                        <w:t xml:space="preserve"> </w:t>
                      </w:r>
                      <w:r>
                        <w:rPr>
                          <w:rFonts w:ascii="Lucida Sans"/>
                          <w:b/>
                          <w:color w:val="FFFFFF"/>
                          <w:spacing w:val="-1"/>
                          <w:sz w:val="20"/>
                        </w:rPr>
                        <w:t>works when</w:t>
                      </w:r>
                      <w:r>
                        <w:rPr>
                          <w:rFonts w:ascii="Lucida Sans"/>
                          <w:b/>
                          <w:color w:val="FFFFFF"/>
                          <w:spacing w:val="-2"/>
                          <w:sz w:val="20"/>
                        </w:rPr>
                        <w:t xml:space="preserve"> </w:t>
                      </w:r>
                      <w:r>
                        <w:rPr>
                          <w:rFonts w:ascii="Lucida Sans"/>
                          <w:b/>
                          <w:color w:val="FFFFFF"/>
                          <w:sz w:val="20"/>
                        </w:rPr>
                        <w:t>you</w:t>
                      </w:r>
                      <w:r>
                        <w:rPr>
                          <w:rFonts w:ascii="Lucida Sans"/>
                          <w:b/>
                          <w:color w:val="FFFFFF"/>
                          <w:spacing w:val="27"/>
                          <w:sz w:val="20"/>
                        </w:rPr>
                        <w:t xml:space="preserve"> </w:t>
                      </w:r>
                      <w:r>
                        <w:rPr>
                          <w:rFonts w:ascii="Lucida Sans"/>
                          <w:b/>
                          <w:color w:val="FFFFFF"/>
                          <w:spacing w:val="-1"/>
                          <w:sz w:val="20"/>
                        </w:rPr>
                        <w:t xml:space="preserve">experience </w:t>
                      </w:r>
                      <w:r>
                        <w:rPr>
                          <w:rFonts w:ascii="Lucida Sans"/>
                          <w:b/>
                          <w:color w:val="FFFFFF"/>
                          <w:sz w:val="20"/>
                        </w:rPr>
                        <w:t>it,</w:t>
                      </w:r>
                      <w:r>
                        <w:rPr>
                          <w:rFonts w:ascii="Lucida Sans"/>
                          <w:b/>
                          <w:color w:val="FFFFFF"/>
                          <w:spacing w:val="-3"/>
                          <w:sz w:val="20"/>
                        </w:rPr>
                        <w:t xml:space="preserve"> </w:t>
                      </w:r>
                      <w:r>
                        <w:rPr>
                          <w:rFonts w:ascii="Lucida Sans"/>
                          <w:b/>
                          <w:color w:val="FFFFFF"/>
                          <w:sz w:val="20"/>
                        </w:rPr>
                        <w:t>you</w:t>
                      </w:r>
                      <w:r>
                        <w:rPr>
                          <w:rFonts w:ascii="Lucida Sans"/>
                          <w:b/>
                          <w:color w:val="FFFFFF"/>
                          <w:spacing w:val="-1"/>
                          <w:sz w:val="20"/>
                        </w:rPr>
                        <w:t xml:space="preserve"> do not</w:t>
                      </w:r>
                      <w:r>
                        <w:rPr>
                          <w:rFonts w:ascii="Lucida Sans"/>
                          <w:b/>
                          <w:color w:val="FFFFFF"/>
                          <w:spacing w:val="1"/>
                          <w:sz w:val="20"/>
                        </w:rPr>
                        <w:t xml:space="preserve"> </w:t>
                      </w:r>
                      <w:r>
                        <w:rPr>
                          <w:rFonts w:ascii="Lucida Sans"/>
                          <w:b/>
                          <w:color w:val="FFFFFF"/>
                          <w:spacing w:val="-1"/>
                          <w:sz w:val="20"/>
                        </w:rPr>
                        <w:t>have to accept</w:t>
                      </w:r>
                      <w:r>
                        <w:rPr>
                          <w:rFonts w:ascii="Lucida Sans"/>
                          <w:b/>
                          <w:color w:val="FFFFFF"/>
                          <w:spacing w:val="1"/>
                          <w:sz w:val="20"/>
                        </w:rPr>
                        <w:t xml:space="preserve"> </w:t>
                      </w:r>
                      <w:r>
                        <w:rPr>
                          <w:rFonts w:ascii="Lucida Sans"/>
                          <w:b/>
                          <w:color w:val="FFFFFF"/>
                          <w:spacing w:val="-1"/>
                          <w:sz w:val="20"/>
                        </w:rPr>
                        <w:t>what</w:t>
                      </w:r>
                      <w:r>
                        <w:rPr>
                          <w:rFonts w:ascii="Lucida Sans"/>
                          <w:b/>
                          <w:color w:val="FFFFFF"/>
                          <w:sz w:val="20"/>
                        </w:rPr>
                        <w:t xml:space="preserve"> </w:t>
                      </w:r>
                      <w:r>
                        <w:rPr>
                          <w:rFonts w:ascii="Lucida Sans"/>
                          <w:b/>
                          <w:color w:val="FFFFFF"/>
                          <w:spacing w:val="-1"/>
                          <w:sz w:val="20"/>
                        </w:rPr>
                        <w:t>is being</w:t>
                      </w:r>
                      <w:r>
                        <w:rPr>
                          <w:rFonts w:ascii="Lucida Sans"/>
                          <w:b/>
                          <w:color w:val="FFFFFF"/>
                          <w:sz w:val="20"/>
                        </w:rPr>
                        <w:t xml:space="preserve"> </w:t>
                      </w:r>
                      <w:r>
                        <w:rPr>
                          <w:rFonts w:ascii="Lucida Sans"/>
                          <w:b/>
                          <w:color w:val="FFFFFF"/>
                          <w:spacing w:val="-1"/>
                          <w:sz w:val="20"/>
                        </w:rPr>
                        <w:t>said</w:t>
                      </w:r>
                      <w:r>
                        <w:rPr>
                          <w:rFonts w:ascii="Lucida Sans"/>
                          <w:b/>
                          <w:color w:val="FFFFFF"/>
                          <w:spacing w:val="29"/>
                          <w:sz w:val="20"/>
                        </w:rPr>
                        <w:t xml:space="preserve"> </w:t>
                      </w:r>
                      <w:r>
                        <w:rPr>
                          <w:rFonts w:ascii="Lucida Sans"/>
                          <w:b/>
                          <w:color w:val="FFFFFF"/>
                          <w:sz w:val="20"/>
                        </w:rPr>
                        <w:t>blindly.</w:t>
                      </w:r>
                      <w:r>
                        <w:rPr>
                          <w:rFonts w:ascii="Lucida Sans"/>
                          <w:b/>
                          <w:color w:val="FFFFFF"/>
                          <w:spacing w:val="60"/>
                          <w:sz w:val="20"/>
                        </w:rPr>
                        <w:t xml:space="preserve"> </w:t>
                      </w:r>
                      <w:r>
                        <w:rPr>
                          <w:rFonts w:ascii="Lucida Sans"/>
                          <w:b/>
                          <w:color w:val="FFFFFF"/>
                          <w:sz w:val="20"/>
                        </w:rPr>
                        <w:t>You</w:t>
                      </w:r>
                      <w:r>
                        <w:rPr>
                          <w:rFonts w:ascii="Lucida Sans"/>
                          <w:b/>
                          <w:color w:val="FFFFFF"/>
                          <w:spacing w:val="-1"/>
                          <w:sz w:val="20"/>
                        </w:rPr>
                        <w:t xml:space="preserve"> </w:t>
                      </w:r>
                      <w:r>
                        <w:rPr>
                          <w:rFonts w:ascii="Lucida Sans"/>
                          <w:b/>
                          <w:color w:val="FFFFFF"/>
                          <w:sz w:val="20"/>
                        </w:rPr>
                        <w:t>have</w:t>
                      </w:r>
                      <w:r>
                        <w:rPr>
                          <w:rFonts w:ascii="Lucida Sans"/>
                          <w:b/>
                          <w:color w:val="FFFFFF"/>
                          <w:spacing w:val="-2"/>
                          <w:sz w:val="20"/>
                        </w:rPr>
                        <w:t xml:space="preserve"> </w:t>
                      </w:r>
                      <w:r>
                        <w:rPr>
                          <w:rFonts w:ascii="Lucida Sans"/>
                          <w:b/>
                          <w:color w:val="FFFFFF"/>
                          <w:sz w:val="20"/>
                        </w:rPr>
                        <w:t>to</w:t>
                      </w:r>
                      <w:r>
                        <w:rPr>
                          <w:rFonts w:ascii="Lucida Sans"/>
                          <w:b/>
                          <w:color w:val="FFFFFF"/>
                          <w:spacing w:val="-2"/>
                          <w:sz w:val="20"/>
                        </w:rPr>
                        <w:t xml:space="preserve"> </w:t>
                      </w:r>
                      <w:r>
                        <w:rPr>
                          <w:rFonts w:ascii="Lucida Sans"/>
                          <w:b/>
                          <w:color w:val="FFFFFF"/>
                          <w:spacing w:val="-1"/>
                          <w:sz w:val="20"/>
                        </w:rPr>
                        <w:t>trust</w:t>
                      </w:r>
                      <w:r>
                        <w:rPr>
                          <w:rFonts w:ascii="Lucida Sans"/>
                          <w:b/>
                          <w:color w:val="FFFFFF"/>
                          <w:sz w:val="20"/>
                        </w:rPr>
                        <w:t xml:space="preserve"> your</w:t>
                      </w:r>
                      <w:r>
                        <w:rPr>
                          <w:rFonts w:ascii="Lucida Sans"/>
                          <w:b/>
                          <w:color w:val="FFFFFF"/>
                          <w:spacing w:val="-2"/>
                          <w:sz w:val="20"/>
                        </w:rPr>
                        <w:t xml:space="preserve"> </w:t>
                      </w:r>
                      <w:r>
                        <w:rPr>
                          <w:rFonts w:ascii="Lucida Sans"/>
                          <w:b/>
                          <w:color w:val="FFFFFF"/>
                          <w:spacing w:val="-1"/>
                          <w:sz w:val="20"/>
                        </w:rPr>
                        <w:t>own abilities</w:t>
                      </w:r>
                      <w:r>
                        <w:rPr>
                          <w:rFonts w:ascii="Lucida Sans"/>
                          <w:b/>
                          <w:color w:val="FFFFFF"/>
                          <w:spacing w:val="-3"/>
                          <w:sz w:val="20"/>
                        </w:rPr>
                        <w:t xml:space="preserve"> </w:t>
                      </w:r>
                      <w:r>
                        <w:rPr>
                          <w:rFonts w:ascii="Lucida Sans"/>
                          <w:b/>
                          <w:color w:val="FFFFFF"/>
                          <w:sz w:val="20"/>
                        </w:rPr>
                        <w:t>to</w:t>
                      </w:r>
                      <w:r>
                        <w:rPr>
                          <w:rFonts w:ascii="Lucida Sans"/>
                          <w:b/>
                          <w:color w:val="FFFFFF"/>
                          <w:spacing w:val="-1"/>
                          <w:sz w:val="20"/>
                        </w:rPr>
                        <w:t xml:space="preserve"> gain from </w:t>
                      </w:r>
                      <w:r>
                        <w:rPr>
                          <w:rFonts w:ascii="Lucida Sans"/>
                          <w:b/>
                          <w:color w:val="FFFFFF"/>
                          <w:sz w:val="20"/>
                        </w:rPr>
                        <w:t>the</w:t>
                      </w:r>
                      <w:r>
                        <w:rPr>
                          <w:rFonts w:ascii="Lucida Sans"/>
                          <w:b/>
                          <w:color w:val="FFFFFF"/>
                          <w:spacing w:val="29"/>
                          <w:sz w:val="20"/>
                        </w:rPr>
                        <w:t xml:space="preserve"> </w:t>
                      </w:r>
                      <w:r>
                        <w:rPr>
                          <w:rFonts w:ascii="Lucida Sans"/>
                          <w:b/>
                          <w:color w:val="FFFFFF"/>
                          <w:spacing w:val="-1"/>
                          <w:sz w:val="20"/>
                        </w:rPr>
                        <w:t>teachings</w:t>
                      </w:r>
                      <w:r>
                        <w:rPr>
                          <w:rFonts w:ascii="Lucida Sans"/>
                          <w:b/>
                          <w:color w:val="FFFFFF"/>
                          <w:spacing w:val="-2"/>
                          <w:sz w:val="20"/>
                        </w:rPr>
                        <w:t xml:space="preserve"> </w:t>
                      </w:r>
                      <w:r>
                        <w:rPr>
                          <w:rFonts w:ascii="Lucida Sans"/>
                          <w:b/>
                          <w:color w:val="FFFFFF"/>
                          <w:spacing w:val="-1"/>
                          <w:sz w:val="20"/>
                        </w:rPr>
                        <w:t>and it</w:t>
                      </w:r>
                      <w:r>
                        <w:rPr>
                          <w:rFonts w:ascii="Lucida Sans"/>
                          <w:b/>
                          <w:color w:val="FFFFFF"/>
                          <w:spacing w:val="1"/>
                          <w:sz w:val="20"/>
                        </w:rPr>
                        <w:t xml:space="preserve"> </w:t>
                      </w:r>
                      <w:r>
                        <w:rPr>
                          <w:rFonts w:ascii="Lucida Sans"/>
                          <w:b/>
                          <w:color w:val="FFFFFF"/>
                          <w:spacing w:val="-1"/>
                          <w:sz w:val="20"/>
                        </w:rPr>
                        <w:t>will be revealed</w:t>
                      </w:r>
                      <w:r>
                        <w:rPr>
                          <w:rFonts w:ascii="Lucida Sans"/>
                          <w:b/>
                          <w:color w:val="FFFFFF"/>
                          <w:spacing w:val="-2"/>
                          <w:sz w:val="20"/>
                        </w:rPr>
                        <w:t xml:space="preserve"> </w:t>
                      </w:r>
                      <w:r>
                        <w:rPr>
                          <w:rFonts w:ascii="Lucida Sans"/>
                          <w:b/>
                          <w:color w:val="FFFFFF"/>
                          <w:sz w:val="20"/>
                        </w:rPr>
                        <w:t>to</w:t>
                      </w:r>
                      <w:r>
                        <w:rPr>
                          <w:rFonts w:ascii="Lucida Sans"/>
                          <w:b/>
                          <w:color w:val="FFFFFF"/>
                          <w:spacing w:val="-3"/>
                          <w:sz w:val="20"/>
                        </w:rPr>
                        <w:t xml:space="preserve"> </w:t>
                      </w:r>
                      <w:r>
                        <w:rPr>
                          <w:rFonts w:ascii="Lucida Sans"/>
                          <w:b/>
                          <w:color w:val="FFFFFF"/>
                          <w:spacing w:val="-1"/>
                          <w:sz w:val="20"/>
                        </w:rPr>
                        <w:t>you.</w:t>
                      </w:r>
                    </w:p>
                  </w:txbxContent>
                </v:textbox>
              </v:shape>
            </v:group>
            <w10:wrap type="none"/>
            <w10:anchorlock/>
          </v:group>
        </w:pict>
      </w:r>
    </w:p>
    <w:p w:rsidR="00743C02" w:rsidRDefault="00743C02">
      <w:pPr>
        <w:spacing w:before="2"/>
        <w:rPr>
          <w:rFonts w:ascii="Lucida Sans" w:eastAsia="Lucida Sans" w:hAnsi="Lucida Sans" w:cs="Lucida Sans"/>
          <w:sz w:val="10"/>
          <w:szCs w:val="10"/>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80" style="width:327.25pt;height:129.55pt;mso-position-horizontal-relative:char;mso-position-vertical-relative:line" coordsize="6545,2591">
            <v:group id="_x0000_s1302" style="position:absolute;width:6153;height:236" coordsize="6153,236">
              <v:shape id="_x0000_s1303" style="position:absolute;width:6153;height:236" coordsize="6153,236" path="m,235r6152,l6152,,,,,235xe" fillcolor="black" stroked="f">
                <v:path arrowok="t"/>
              </v:shape>
            </v:group>
            <v:group id="_x0000_s1300" style="position:absolute;top:235;width:6545;height:236" coordorigin=",235" coordsize="6545,236">
              <v:shape id="_x0000_s1301" style="position:absolute;top:235;width:6545;height:236" coordorigin=",235" coordsize="6545,236" path="m,470r6545,l6545,235,,235,,470xe" fillcolor="black" stroked="f">
                <v:path arrowok="t"/>
              </v:shape>
            </v:group>
            <v:group id="_x0000_s1298" style="position:absolute;top:470;width:5324;height:237" coordorigin=",470" coordsize="5324,237">
              <v:shape id="_x0000_s1299" style="position:absolute;top:470;width:5324;height:237" coordorigin=",470" coordsize="5324,237" path="m,707r5323,l5323,470,,470,,707xe" fillcolor="black" stroked="f">
                <v:path arrowok="t"/>
              </v:shape>
            </v:group>
            <v:group id="_x0000_s1296" style="position:absolute;top:707;width:5976;height:236" coordorigin=",707" coordsize="5976,236">
              <v:shape id="_x0000_s1297" style="position:absolute;top:707;width:5976;height:236" coordorigin=",707" coordsize="5976,236" path="m,942r5976,l5976,707,,707,,942xe" fillcolor="black" stroked="f">
                <v:path arrowok="t"/>
              </v:shape>
            </v:group>
            <v:group id="_x0000_s1294" style="position:absolute;top:942;width:6128;height:236" coordorigin=",942" coordsize="6128,236">
              <v:shape id="_x0000_s1295" style="position:absolute;top:942;width:6128;height:236" coordorigin=",942" coordsize="6128,236" path="m,1177r6127,l6127,942,,942r,235xe" fillcolor="black" stroked="f">
                <v:path arrowok="t"/>
              </v:shape>
            </v:group>
            <v:group id="_x0000_s1292" style="position:absolute;top:1177;width:6305;height:236" coordorigin=",1177" coordsize="6305,236">
              <v:shape id="_x0000_s1293" style="position:absolute;top:1177;width:6305;height:236" coordorigin=",1177" coordsize="6305,236" path="m,1412r6305,l6305,1177,,1177r,235xe" fillcolor="black" stroked="f">
                <v:path arrowok="t"/>
              </v:shape>
            </v:group>
            <v:group id="_x0000_s1290" style="position:absolute;top:1412;width:6147;height:237" coordorigin=",1412" coordsize="6147,237">
              <v:shape id="_x0000_s1291" style="position:absolute;top:1412;width:6147;height:237" coordorigin=",1412" coordsize="6147,237" path="m,1649r6146,l6146,1412,,1412r,237xe" fillcolor="black" stroked="f">
                <v:path arrowok="t"/>
              </v:shape>
            </v:group>
            <v:group id="_x0000_s1288" style="position:absolute;top:1649;width:6199;height:236" coordorigin=",1649" coordsize="6199,236">
              <v:shape id="_x0000_s1289" style="position:absolute;top:1649;width:6199;height:236" coordorigin=",1649" coordsize="6199,236" path="m,1884r6198,l6198,1649,,1649r,235xe" fillcolor="black" stroked="f">
                <v:path arrowok="t"/>
              </v:shape>
            </v:group>
            <v:group id="_x0000_s1286" style="position:absolute;top:1884;width:6202;height:236" coordorigin=",1884" coordsize="6202,236">
              <v:shape id="_x0000_s1287" style="position:absolute;top:1884;width:6202;height:236" coordorigin=",1884" coordsize="6202,236" path="m,2119r6202,l6202,1884,,1884r,235xe" fillcolor="black" stroked="f">
                <v:path arrowok="t"/>
              </v:shape>
            </v:group>
            <v:group id="_x0000_s1284" style="position:absolute;top:2119;width:6017;height:237" coordorigin=",2119" coordsize="6017,237">
              <v:shape id="_x0000_s1285" style="position:absolute;top:2119;width:6017;height:237" coordorigin=",2119" coordsize="6017,237" path="m,2356r6017,l6017,2119,,2119r,237xe" fillcolor="black" stroked="f">
                <v:path arrowok="t"/>
              </v:shape>
            </v:group>
            <v:group id="_x0000_s1281" style="position:absolute;top:2356;width:1073;height:236" coordorigin=",2356" coordsize="1073,236">
              <v:shape id="_x0000_s1283" style="position:absolute;top:2356;width:1073;height:236" coordorigin=",2356" coordsize="1073,236" path="m,2591r1073,l1073,2356,,2356r,235xe" fillcolor="black" stroked="f">
                <v:path arrowok="t"/>
              </v:shape>
              <v:shape id="_x0000_s1282" type="#_x0000_t202" style="position:absolute;width:6545;height:2591" filled="f" stroked="f">
                <v:textbox inset="0,0,0,0">
                  <w:txbxContent>
                    <w:p w:rsidR="00E5021A" w:rsidRDefault="00E5021A">
                      <w:pPr>
                        <w:ind w:right="3"/>
                        <w:rPr>
                          <w:rFonts w:ascii="Lucida Sans" w:eastAsia="Lucida Sans" w:hAnsi="Lucida Sans" w:cs="Lucida Sans"/>
                          <w:sz w:val="20"/>
                          <w:szCs w:val="20"/>
                        </w:rPr>
                      </w:pPr>
                      <w:r>
                        <w:rPr>
                          <w:rFonts w:ascii="Lucida Sans"/>
                          <w:b/>
                          <w:color w:val="FFFFFF"/>
                          <w:spacing w:val="-1"/>
                          <w:sz w:val="20"/>
                        </w:rPr>
                        <w:t>This</w:t>
                      </w:r>
                      <w:r>
                        <w:rPr>
                          <w:rFonts w:ascii="Lucida Sans"/>
                          <w:b/>
                          <w:color w:val="FFFFFF"/>
                          <w:spacing w:val="-2"/>
                          <w:sz w:val="20"/>
                        </w:rPr>
                        <w:t xml:space="preserve"> </w:t>
                      </w:r>
                      <w:r>
                        <w:rPr>
                          <w:rFonts w:ascii="Lucida Sans"/>
                          <w:b/>
                          <w:color w:val="FFFFFF"/>
                          <w:spacing w:val="-1"/>
                          <w:sz w:val="20"/>
                        </w:rPr>
                        <w:t>happens</w:t>
                      </w:r>
                      <w:r>
                        <w:rPr>
                          <w:rFonts w:ascii="Lucida Sans"/>
                          <w:b/>
                          <w:color w:val="FFFFFF"/>
                          <w:spacing w:val="-2"/>
                          <w:sz w:val="20"/>
                        </w:rPr>
                        <w:t xml:space="preserve"> </w:t>
                      </w:r>
                      <w:r>
                        <w:rPr>
                          <w:rFonts w:ascii="Lucida Sans"/>
                          <w:b/>
                          <w:color w:val="FFFFFF"/>
                          <w:spacing w:val="-1"/>
                          <w:sz w:val="20"/>
                        </w:rPr>
                        <w:t>very</w:t>
                      </w:r>
                      <w:r>
                        <w:rPr>
                          <w:rFonts w:ascii="Lucida Sans"/>
                          <w:b/>
                          <w:color w:val="FFFFFF"/>
                          <w:spacing w:val="1"/>
                          <w:sz w:val="20"/>
                        </w:rPr>
                        <w:t xml:space="preserve"> </w:t>
                      </w:r>
                      <w:r>
                        <w:rPr>
                          <w:rFonts w:ascii="Lucida Sans"/>
                          <w:b/>
                          <w:color w:val="FFFFFF"/>
                          <w:spacing w:val="-2"/>
                          <w:sz w:val="20"/>
                        </w:rPr>
                        <w:t>effectively</w:t>
                      </w:r>
                      <w:r>
                        <w:rPr>
                          <w:rFonts w:ascii="Lucida Sans"/>
                          <w:b/>
                          <w:color w:val="FFFFFF"/>
                          <w:sz w:val="20"/>
                        </w:rPr>
                        <w:t xml:space="preserve"> </w:t>
                      </w:r>
                      <w:r>
                        <w:rPr>
                          <w:rFonts w:ascii="Lucida Sans"/>
                          <w:b/>
                          <w:color w:val="FFFFFF"/>
                          <w:spacing w:val="-1"/>
                          <w:sz w:val="20"/>
                        </w:rPr>
                        <w:t>with</w:t>
                      </w:r>
                      <w:r>
                        <w:rPr>
                          <w:rFonts w:ascii="Lucida Sans"/>
                          <w:b/>
                          <w:color w:val="FFFFFF"/>
                          <w:spacing w:val="-2"/>
                          <w:sz w:val="20"/>
                        </w:rPr>
                        <w:t xml:space="preserve"> </w:t>
                      </w:r>
                      <w:r>
                        <w:rPr>
                          <w:rFonts w:ascii="Lucida Sans"/>
                          <w:b/>
                          <w:color w:val="FFFFFF"/>
                          <w:spacing w:val="-1"/>
                          <w:sz w:val="20"/>
                        </w:rPr>
                        <w:t>the</w:t>
                      </w:r>
                      <w:r>
                        <w:rPr>
                          <w:rFonts w:ascii="Lucida Sans"/>
                          <w:b/>
                          <w:color w:val="FFFFFF"/>
                          <w:spacing w:val="-3"/>
                          <w:sz w:val="20"/>
                        </w:rPr>
                        <w:t xml:space="preserve"> </w:t>
                      </w:r>
                      <w:r>
                        <w:rPr>
                          <w:rFonts w:ascii="Lucida Sans"/>
                          <w:b/>
                          <w:color w:val="FFFFFF"/>
                          <w:spacing w:val="-1"/>
                          <w:sz w:val="20"/>
                        </w:rPr>
                        <w:t>Energy Enhancement</w:t>
                      </w:r>
                      <w:r>
                        <w:rPr>
                          <w:rFonts w:ascii="Lucida Sans"/>
                          <w:b/>
                          <w:color w:val="FFFFFF"/>
                          <w:spacing w:val="38"/>
                          <w:sz w:val="20"/>
                        </w:rPr>
                        <w:t xml:space="preserve"> </w:t>
                      </w:r>
                      <w:r>
                        <w:rPr>
                          <w:rFonts w:ascii="Lucida Sans"/>
                          <w:b/>
                          <w:color w:val="FFFFFF"/>
                          <w:spacing w:val="-1"/>
                          <w:sz w:val="20"/>
                        </w:rPr>
                        <w:t>Reiki</w:t>
                      </w:r>
                      <w:r>
                        <w:rPr>
                          <w:rFonts w:ascii="Lucida Sans"/>
                          <w:b/>
                          <w:color w:val="FFFFFF"/>
                          <w:spacing w:val="-2"/>
                          <w:sz w:val="20"/>
                        </w:rPr>
                        <w:t xml:space="preserve"> </w:t>
                      </w:r>
                      <w:r>
                        <w:rPr>
                          <w:rFonts w:ascii="Lucida Sans"/>
                          <w:b/>
                          <w:color w:val="FFFFFF"/>
                          <w:spacing w:val="-1"/>
                          <w:sz w:val="20"/>
                        </w:rPr>
                        <w:t>teachings.</w:t>
                      </w:r>
                      <w:r>
                        <w:rPr>
                          <w:rFonts w:ascii="Lucida Sans"/>
                          <w:b/>
                          <w:color w:val="FFFFFF"/>
                          <w:spacing w:val="60"/>
                          <w:sz w:val="20"/>
                        </w:rPr>
                        <w:t xml:space="preserve"> </w:t>
                      </w:r>
                      <w:r>
                        <w:rPr>
                          <w:rFonts w:ascii="Lucida Sans"/>
                          <w:b/>
                          <w:color w:val="FFFFFF"/>
                          <w:spacing w:val="-1"/>
                          <w:sz w:val="20"/>
                        </w:rPr>
                        <w:t>By</w:t>
                      </w:r>
                      <w:r>
                        <w:rPr>
                          <w:rFonts w:ascii="Lucida Sans"/>
                          <w:b/>
                          <w:color w:val="FFFFFF"/>
                          <w:spacing w:val="1"/>
                          <w:sz w:val="20"/>
                        </w:rPr>
                        <w:t xml:space="preserve"> </w:t>
                      </w:r>
                      <w:r>
                        <w:rPr>
                          <w:rFonts w:ascii="Lucida Sans"/>
                          <w:b/>
                          <w:color w:val="FFFFFF"/>
                          <w:spacing w:val="-1"/>
                          <w:sz w:val="20"/>
                        </w:rPr>
                        <w:t>giving Reiki</w:t>
                      </w:r>
                      <w:r>
                        <w:rPr>
                          <w:rFonts w:ascii="Lucida Sans"/>
                          <w:b/>
                          <w:color w:val="FFFFFF"/>
                          <w:spacing w:val="-2"/>
                          <w:sz w:val="20"/>
                        </w:rPr>
                        <w:t xml:space="preserve"> </w:t>
                      </w:r>
                      <w:r>
                        <w:rPr>
                          <w:rFonts w:ascii="Lucida Sans"/>
                          <w:b/>
                          <w:color w:val="FFFFFF"/>
                          <w:sz w:val="20"/>
                        </w:rPr>
                        <w:t>to</w:t>
                      </w:r>
                      <w:r>
                        <w:rPr>
                          <w:rFonts w:ascii="Lucida Sans"/>
                          <w:b/>
                          <w:color w:val="FFFFFF"/>
                          <w:spacing w:val="-2"/>
                          <w:sz w:val="20"/>
                        </w:rPr>
                        <w:t xml:space="preserve"> </w:t>
                      </w:r>
                      <w:r>
                        <w:rPr>
                          <w:rFonts w:ascii="Lucida Sans"/>
                          <w:b/>
                          <w:color w:val="FFFFFF"/>
                          <w:sz w:val="20"/>
                        </w:rPr>
                        <w:t xml:space="preserve">a </w:t>
                      </w:r>
                      <w:r>
                        <w:rPr>
                          <w:rFonts w:ascii="Lucida Sans"/>
                          <w:b/>
                          <w:color w:val="FFFFFF"/>
                          <w:spacing w:val="-1"/>
                          <w:sz w:val="20"/>
                        </w:rPr>
                        <w:t>person they will know</w:t>
                      </w:r>
                      <w:r>
                        <w:rPr>
                          <w:rFonts w:ascii="Lucida Sans"/>
                          <w:b/>
                          <w:color w:val="FFFFFF"/>
                          <w:spacing w:val="-2"/>
                          <w:sz w:val="20"/>
                        </w:rPr>
                        <w:t xml:space="preserve"> </w:t>
                      </w:r>
                      <w:r>
                        <w:rPr>
                          <w:rFonts w:ascii="Lucida Sans"/>
                          <w:b/>
                          <w:color w:val="FFFFFF"/>
                          <w:spacing w:val="-1"/>
                          <w:sz w:val="20"/>
                        </w:rPr>
                        <w:t>that</w:t>
                      </w:r>
                      <w:r>
                        <w:rPr>
                          <w:rFonts w:ascii="Lucida Sans"/>
                          <w:b/>
                          <w:color w:val="FFFFFF"/>
                          <w:spacing w:val="30"/>
                          <w:sz w:val="20"/>
                        </w:rPr>
                        <w:t xml:space="preserve"> </w:t>
                      </w:r>
                      <w:r>
                        <w:rPr>
                          <w:rFonts w:ascii="Lucida Sans"/>
                          <w:b/>
                          <w:color w:val="FFFFFF"/>
                          <w:spacing w:val="-1"/>
                          <w:sz w:val="20"/>
                        </w:rPr>
                        <w:t>the energies do exist</w:t>
                      </w:r>
                      <w:r>
                        <w:rPr>
                          <w:rFonts w:ascii="Lucida Sans"/>
                          <w:b/>
                          <w:color w:val="FFFFFF"/>
                          <w:spacing w:val="1"/>
                          <w:sz w:val="20"/>
                        </w:rPr>
                        <w:t xml:space="preserve"> </w:t>
                      </w:r>
                      <w:r>
                        <w:rPr>
                          <w:rFonts w:ascii="Lucida Sans"/>
                          <w:b/>
                          <w:color w:val="FFFFFF"/>
                          <w:spacing w:val="-1"/>
                          <w:sz w:val="20"/>
                        </w:rPr>
                        <w:t>and will lead then</w:t>
                      </w:r>
                      <w:r>
                        <w:rPr>
                          <w:rFonts w:ascii="Lucida Sans"/>
                          <w:b/>
                          <w:color w:val="FFFFFF"/>
                          <w:spacing w:val="-2"/>
                          <w:sz w:val="20"/>
                        </w:rPr>
                        <w:t xml:space="preserve"> </w:t>
                      </w:r>
                      <w:r>
                        <w:rPr>
                          <w:rFonts w:ascii="Lucida Sans"/>
                          <w:b/>
                          <w:color w:val="FFFFFF"/>
                          <w:sz w:val="20"/>
                        </w:rPr>
                        <w:t>to</w:t>
                      </w:r>
                      <w:r>
                        <w:rPr>
                          <w:rFonts w:ascii="Lucida Sans"/>
                          <w:b/>
                          <w:color w:val="FFFFFF"/>
                          <w:spacing w:val="-2"/>
                          <w:sz w:val="20"/>
                        </w:rPr>
                        <w:t xml:space="preserve"> </w:t>
                      </w:r>
                      <w:r>
                        <w:rPr>
                          <w:rFonts w:ascii="Lucida Sans"/>
                          <w:b/>
                          <w:color w:val="FFFFFF"/>
                          <w:sz w:val="20"/>
                        </w:rPr>
                        <w:t xml:space="preserve">a </w:t>
                      </w:r>
                      <w:r>
                        <w:rPr>
                          <w:rFonts w:ascii="Lucida Sans"/>
                          <w:b/>
                          <w:color w:val="FFFFFF"/>
                          <w:spacing w:val="-1"/>
                          <w:sz w:val="20"/>
                        </w:rPr>
                        <w:t>greater</w:t>
                      </w:r>
                      <w:r>
                        <w:rPr>
                          <w:rFonts w:ascii="Lucida Sans"/>
                          <w:b/>
                          <w:color w:val="FFFFFF"/>
                          <w:spacing w:val="29"/>
                          <w:sz w:val="20"/>
                        </w:rPr>
                        <w:t xml:space="preserve"> </w:t>
                      </w:r>
                      <w:r>
                        <w:rPr>
                          <w:rFonts w:ascii="Lucida Sans"/>
                          <w:b/>
                          <w:color w:val="FFFFFF"/>
                          <w:spacing w:val="-1"/>
                          <w:sz w:val="20"/>
                        </w:rPr>
                        <w:t>understanding of what</w:t>
                      </w:r>
                      <w:r>
                        <w:rPr>
                          <w:rFonts w:ascii="Lucida Sans"/>
                          <w:b/>
                          <w:color w:val="FFFFFF"/>
                          <w:spacing w:val="-2"/>
                          <w:sz w:val="20"/>
                        </w:rPr>
                        <w:t xml:space="preserve"> </w:t>
                      </w:r>
                      <w:r>
                        <w:rPr>
                          <w:rFonts w:ascii="Lucida Sans"/>
                          <w:b/>
                          <w:color w:val="FFFFFF"/>
                          <w:spacing w:val="-1"/>
                          <w:sz w:val="20"/>
                        </w:rPr>
                        <w:t>meditation is</w:t>
                      </w:r>
                      <w:r>
                        <w:rPr>
                          <w:rFonts w:ascii="Lucida Sans"/>
                          <w:b/>
                          <w:color w:val="FFFFFF"/>
                          <w:spacing w:val="-2"/>
                          <w:sz w:val="20"/>
                        </w:rPr>
                        <w:t xml:space="preserve"> </w:t>
                      </w:r>
                      <w:r>
                        <w:rPr>
                          <w:rFonts w:ascii="Lucida Sans"/>
                          <w:b/>
                          <w:color w:val="FFFFFF"/>
                          <w:spacing w:val="-1"/>
                          <w:sz w:val="20"/>
                        </w:rPr>
                        <w:t>about.</w:t>
                      </w:r>
                      <w:r>
                        <w:rPr>
                          <w:rFonts w:ascii="Lucida Sans"/>
                          <w:b/>
                          <w:color w:val="FFFFFF"/>
                          <w:spacing w:val="60"/>
                          <w:sz w:val="20"/>
                        </w:rPr>
                        <w:t xml:space="preserve"> </w:t>
                      </w:r>
                      <w:r>
                        <w:rPr>
                          <w:rFonts w:ascii="Lucida Sans"/>
                          <w:b/>
                          <w:color w:val="FFFFFF"/>
                          <w:sz w:val="20"/>
                        </w:rPr>
                        <w:t xml:space="preserve">I </w:t>
                      </w:r>
                      <w:r>
                        <w:rPr>
                          <w:rFonts w:ascii="Lucida Sans"/>
                          <w:b/>
                          <w:color w:val="FFFFFF"/>
                          <w:spacing w:val="-1"/>
                          <w:sz w:val="20"/>
                        </w:rPr>
                        <w:t>have</w:t>
                      </w:r>
                      <w:r>
                        <w:rPr>
                          <w:rFonts w:ascii="Lucida Sans"/>
                          <w:b/>
                          <w:color w:val="FFFFFF"/>
                          <w:spacing w:val="-2"/>
                          <w:sz w:val="20"/>
                        </w:rPr>
                        <w:t xml:space="preserve"> always</w:t>
                      </w:r>
                      <w:r>
                        <w:rPr>
                          <w:rFonts w:ascii="Lucida Sans"/>
                          <w:b/>
                          <w:color w:val="FFFFFF"/>
                          <w:spacing w:val="24"/>
                          <w:sz w:val="20"/>
                        </w:rPr>
                        <w:t xml:space="preserve"> </w:t>
                      </w:r>
                      <w:r>
                        <w:rPr>
                          <w:rFonts w:ascii="Lucida Sans"/>
                          <w:b/>
                          <w:color w:val="FFFFFF"/>
                          <w:spacing w:val="-1"/>
                          <w:sz w:val="20"/>
                        </w:rPr>
                        <w:t>wanted to help people through</w:t>
                      </w:r>
                      <w:r>
                        <w:rPr>
                          <w:rFonts w:ascii="Lucida Sans"/>
                          <w:b/>
                          <w:color w:val="FFFFFF"/>
                          <w:spacing w:val="-2"/>
                          <w:sz w:val="20"/>
                        </w:rPr>
                        <w:t xml:space="preserve"> </w:t>
                      </w:r>
                      <w:r>
                        <w:rPr>
                          <w:rFonts w:ascii="Lucida Sans"/>
                          <w:b/>
                          <w:color w:val="FFFFFF"/>
                          <w:spacing w:val="-1"/>
                          <w:sz w:val="20"/>
                        </w:rPr>
                        <w:t>meditation</w:t>
                      </w:r>
                      <w:r>
                        <w:rPr>
                          <w:rFonts w:ascii="Lucida Sans"/>
                          <w:b/>
                          <w:color w:val="FFFFFF"/>
                          <w:spacing w:val="-2"/>
                          <w:sz w:val="20"/>
                        </w:rPr>
                        <w:t xml:space="preserve"> </w:t>
                      </w:r>
                      <w:r>
                        <w:rPr>
                          <w:rFonts w:ascii="Lucida Sans"/>
                          <w:b/>
                          <w:color w:val="FFFFFF"/>
                          <w:spacing w:val="-1"/>
                          <w:sz w:val="20"/>
                        </w:rPr>
                        <w:t xml:space="preserve">and </w:t>
                      </w:r>
                      <w:r>
                        <w:rPr>
                          <w:rFonts w:ascii="Lucida Sans"/>
                          <w:b/>
                          <w:color w:val="FFFFFF"/>
                          <w:sz w:val="20"/>
                        </w:rPr>
                        <w:t>was</w:t>
                      </w:r>
                      <w:r>
                        <w:rPr>
                          <w:rFonts w:ascii="Lucida Sans"/>
                          <w:b/>
                          <w:color w:val="FFFFFF"/>
                          <w:spacing w:val="-1"/>
                          <w:sz w:val="20"/>
                        </w:rPr>
                        <w:t xml:space="preserve"> pleased</w:t>
                      </w:r>
                      <w:r>
                        <w:rPr>
                          <w:rFonts w:ascii="Lucida Sans"/>
                          <w:b/>
                          <w:color w:val="FFFFFF"/>
                          <w:spacing w:val="26"/>
                          <w:sz w:val="20"/>
                        </w:rPr>
                        <w:t xml:space="preserve"> </w:t>
                      </w:r>
                      <w:r>
                        <w:rPr>
                          <w:rFonts w:ascii="Lucida Sans"/>
                          <w:b/>
                          <w:color w:val="FFFFFF"/>
                          <w:spacing w:val="-1"/>
                          <w:sz w:val="20"/>
                        </w:rPr>
                        <w:t>Reiki</w:t>
                      </w:r>
                      <w:r>
                        <w:rPr>
                          <w:rFonts w:ascii="Lucida Sans"/>
                          <w:b/>
                          <w:color w:val="FFFFFF"/>
                          <w:spacing w:val="-2"/>
                          <w:sz w:val="20"/>
                        </w:rPr>
                        <w:t xml:space="preserve"> </w:t>
                      </w:r>
                      <w:r>
                        <w:rPr>
                          <w:rFonts w:ascii="Lucida Sans"/>
                          <w:b/>
                          <w:color w:val="FFFFFF"/>
                          <w:sz w:val="20"/>
                        </w:rPr>
                        <w:t>tied</w:t>
                      </w:r>
                      <w:r>
                        <w:rPr>
                          <w:rFonts w:ascii="Lucida Sans"/>
                          <w:b/>
                          <w:color w:val="FFFFFF"/>
                          <w:spacing w:val="-1"/>
                          <w:sz w:val="20"/>
                        </w:rPr>
                        <w:t xml:space="preserve"> </w:t>
                      </w:r>
                      <w:r>
                        <w:rPr>
                          <w:rFonts w:ascii="Lucida Sans"/>
                          <w:b/>
                          <w:color w:val="FFFFFF"/>
                          <w:sz w:val="20"/>
                        </w:rPr>
                        <w:t>in</w:t>
                      </w:r>
                      <w:r>
                        <w:rPr>
                          <w:rFonts w:ascii="Lucida Sans"/>
                          <w:b/>
                          <w:color w:val="FFFFFF"/>
                          <w:spacing w:val="-1"/>
                          <w:sz w:val="20"/>
                        </w:rPr>
                        <w:t xml:space="preserve"> with</w:t>
                      </w:r>
                      <w:r>
                        <w:rPr>
                          <w:rFonts w:ascii="Lucida Sans"/>
                          <w:b/>
                          <w:color w:val="FFFFFF"/>
                          <w:spacing w:val="-3"/>
                          <w:sz w:val="20"/>
                        </w:rPr>
                        <w:t xml:space="preserve"> </w:t>
                      </w:r>
                      <w:r>
                        <w:rPr>
                          <w:rFonts w:ascii="Lucida Sans"/>
                          <w:b/>
                          <w:color w:val="FFFFFF"/>
                          <w:sz w:val="20"/>
                        </w:rPr>
                        <w:t>EE.</w:t>
                      </w:r>
                      <w:r>
                        <w:rPr>
                          <w:rFonts w:ascii="Lucida Sans"/>
                          <w:b/>
                          <w:color w:val="FFFFFF"/>
                          <w:spacing w:val="60"/>
                          <w:sz w:val="20"/>
                        </w:rPr>
                        <w:t xml:space="preserve"> </w:t>
                      </w:r>
                      <w:r>
                        <w:rPr>
                          <w:rFonts w:ascii="Lucida Sans"/>
                          <w:b/>
                          <w:color w:val="FFFFFF"/>
                          <w:sz w:val="20"/>
                        </w:rPr>
                        <w:t>I</w:t>
                      </w:r>
                      <w:r>
                        <w:rPr>
                          <w:rFonts w:ascii="Lucida Sans"/>
                          <w:b/>
                          <w:color w:val="FFFFFF"/>
                          <w:spacing w:val="-1"/>
                          <w:sz w:val="20"/>
                        </w:rPr>
                        <w:t xml:space="preserve"> </w:t>
                      </w:r>
                      <w:r>
                        <w:rPr>
                          <w:rFonts w:ascii="Lucida Sans"/>
                          <w:b/>
                          <w:color w:val="FFFFFF"/>
                          <w:sz w:val="20"/>
                        </w:rPr>
                        <w:t>can</w:t>
                      </w:r>
                      <w:r>
                        <w:rPr>
                          <w:rFonts w:ascii="Lucida Sans"/>
                          <w:b/>
                          <w:color w:val="FFFFFF"/>
                          <w:spacing w:val="-1"/>
                          <w:sz w:val="20"/>
                        </w:rPr>
                        <w:t xml:space="preserve"> </w:t>
                      </w:r>
                      <w:r>
                        <w:rPr>
                          <w:rFonts w:ascii="Lucida Sans"/>
                          <w:b/>
                          <w:color w:val="FFFFFF"/>
                          <w:sz w:val="20"/>
                        </w:rPr>
                        <w:t>feel</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energies </w:t>
                      </w:r>
                      <w:r>
                        <w:rPr>
                          <w:rFonts w:ascii="Lucida Sans"/>
                          <w:b/>
                          <w:color w:val="FFFFFF"/>
                          <w:sz w:val="20"/>
                        </w:rPr>
                        <w:t>descend</w:t>
                      </w:r>
                      <w:r>
                        <w:rPr>
                          <w:rFonts w:ascii="Lucida Sans"/>
                          <w:b/>
                          <w:color w:val="FFFFFF"/>
                          <w:spacing w:val="-1"/>
                          <w:sz w:val="20"/>
                        </w:rPr>
                        <w:t xml:space="preserve"> through</w:t>
                      </w:r>
                      <w:r>
                        <w:rPr>
                          <w:rFonts w:ascii="Lucida Sans"/>
                          <w:b/>
                          <w:color w:val="FFFFFF"/>
                          <w:spacing w:val="37"/>
                          <w:sz w:val="20"/>
                        </w:rPr>
                        <w:t xml:space="preserve"> </w:t>
                      </w:r>
                      <w:r>
                        <w:rPr>
                          <w:rFonts w:ascii="Lucida Sans"/>
                          <w:b/>
                          <w:color w:val="FFFFFF"/>
                          <w:sz w:val="20"/>
                        </w:rPr>
                        <w:t>me</w:t>
                      </w:r>
                      <w:r>
                        <w:rPr>
                          <w:rFonts w:ascii="Lucida Sans"/>
                          <w:b/>
                          <w:color w:val="FFFFFF"/>
                          <w:spacing w:val="-3"/>
                          <w:sz w:val="20"/>
                        </w:rPr>
                        <w:t xml:space="preserve"> </w:t>
                      </w:r>
                      <w:r>
                        <w:rPr>
                          <w:rFonts w:ascii="Lucida Sans"/>
                          <w:b/>
                          <w:color w:val="FFFFFF"/>
                          <w:sz w:val="20"/>
                        </w:rPr>
                        <w:t>and</w:t>
                      </w:r>
                      <w:r>
                        <w:rPr>
                          <w:rFonts w:ascii="Lucida Sans"/>
                          <w:b/>
                          <w:color w:val="FFFFFF"/>
                          <w:spacing w:val="-1"/>
                          <w:sz w:val="20"/>
                        </w:rPr>
                        <w:t xml:space="preserve"> </w:t>
                      </w:r>
                      <w:r>
                        <w:rPr>
                          <w:rFonts w:ascii="Lucida Sans"/>
                          <w:b/>
                          <w:color w:val="FFFFFF"/>
                          <w:sz w:val="20"/>
                        </w:rPr>
                        <w:t>be</w:t>
                      </w:r>
                      <w:r>
                        <w:rPr>
                          <w:rFonts w:ascii="Lucida Sans"/>
                          <w:b/>
                          <w:color w:val="FFFFFF"/>
                          <w:spacing w:val="-2"/>
                          <w:sz w:val="20"/>
                        </w:rPr>
                        <w:t xml:space="preserve"> </w:t>
                      </w:r>
                      <w:r>
                        <w:rPr>
                          <w:rFonts w:ascii="Lucida Sans"/>
                          <w:b/>
                          <w:color w:val="FFFFFF"/>
                          <w:spacing w:val="-1"/>
                          <w:sz w:val="20"/>
                        </w:rPr>
                        <w:t xml:space="preserve">transmitted </w:t>
                      </w:r>
                      <w:r>
                        <w:rPr>
                          <w:rFonts w:ascii="Lucida Sans"/>
                          <w:b/>
                          <w:color w:val="FFFFFF"/>
                          <w:sz w:val="20"/>
                        </w:rPr>
                        <w:t>to</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person </w:t>
                      </w:r>
                      <w:r>
                        <w:rPr>
                          <w:rFonts w:ascii="Lucida Sans"/>
                          <w:b/>
                          <w:color w:val="FFFFFF"/>
                          <w:sz w:val="20"/>
                        </w:rPr>
                        <w:t>being</w:t>
                      </w:r>
                      <w:r>
                        <w:rPr>
                          <w:rFonts w:ascii="Lucida Sans"/>
                          <w:b/>
                          <w:color w:val="FFFFFF"/>
                          <w:spacing w:val="-2"/>
                          <w:sz w:val="20"/>
                        </w:rPr>
                        <w:t xml:space="preserve"> </w:t>
                      </w:r>
                      <w:r>
                        <w:rPr>
                          <w:rFonts w:ascii="Lucida Sans"/>
                          <w:b/>
                          <w:color w:val="FFFFFF"/>
                          <w:spacing w:val="-1"/>
                          <w:sz w:val="20"/>
                        </w:rPr>
                        <w:t>healed.</w:t>
                      </w:r>
                      <w:r>
                        <w:rPr>
                          <w:rFonts w:ascii="Lucida Sans"/>
                          <w:b/>
                          <w:color w:val="FFFFFF"/>
                          <w:spacing w:val="-2"/>
                          <w:sz w:val="20"/>
                        </w:rPr>
                        <w:t xml:space="preserve"> </w:t>
                      </w:r>
                      <w:r>
                        <w:rPr>
                          <w:rFonts w:ascii="Lucida Sans"/>
                          <w:b/>
                          <w:color w:val="FFFFFF"/>
                          <w:sz w:val="20"/>
                        </w:rPr>
                        <w:t>It</w:t>
                      </w:r>
                      <w:r>
                        <w:rPr>
                          <w:rFonts w:ascii="Lucida Sans"/>
                          <w:b/>
                          <w:color w:val="FFFFFF"/>
                          <w:spacing w:val="1"/>
                          <w:sz w:val="20"/>
                        </w:rPr>
                        <w:t xml:space="preserve"> </w:t>
                      </w:r>
                      <w:r>
                        <w:rPr>
                          <w:rFonts w:ascii="Lucida Sans"/>
                          <w:b/>
                          <w:color w:val="FFFFFF"/>
                          <w:sz w:val="20"/>
                        </w:rPr>
                        <w:t>is</w:t>
                      </w:r>
                      <w:r>
                        <w:rPr>
                          <w:rFonts w:ascii="Lucida Sans"/>
                          <w:b/>
                          <w:color w:val="FFFFFF"/>
                          <w:spacing w:val="-2"/>
                          <w:sz w:val="20"/>
                        </w:rPr>
                        <w:t xml:space="preserve"> </w:t>
                      </w:r>
                      <w:r>
                        <w:rPr>
                          <w:rFonts w:ascii="Lucida Sans"/>
                          <w:b/>
                          <w:color w:val="FFFFFF"/>
                          <w:sz w:val="20"/>
                        </w:rPr>
                        <w:t>that</w:t>
                      </w:r>
                      <w:r>
                        <w:rPr>
                          <w:rFonts w:ascii="Lucida Sans"/>
                          <w:b/>
                          <w:color w:val="FFFFFF"/>
                          <w:spacing w:val="29"/>
                          <w:sz w:val="20"/>
                        </w:rPr>
                        <w:t xml:space="preserve"> </w:t>
                      </w:r>
                      <w:r>
                        <w:rPr>
                          <w:rFonts w:ascii="Lucida Sans"/>
                          <w:b/>
                          <w:color w:val="FFFFFF"/>
                          <w:spacing w:val="-1"/>
                          <w:sz w:val="20"/>
                        </w:rPr>
                        <w:t>connection</w:t>
                      </w:r>
                      <w:r>
                        <w:rPr>
                          <w:rFonts w:ascii="Lucida Sans"/>
                          <w:b/>
                          <w:color w:val="FFFFFF"/>
                          <w:spacing w:val="-2"/>
                          <w:sz w:val="20"/>
                        </w:rPr>
                        <w:t xml:space="preserve"> </w:t>
                      </w:r>
                      <w:r>
                        <w:rPr>
                          <w:rFonts w:ascii="Lucida Sans"/>
                          <w:b/>
                          <w:color w:val="FFFFFF"/>
                          <w:sz w:val="20"/>
                        </w:rPr>
                        <w:t>with</w:t>
                      </w:r>
                      <w:r>
                        <w:rPr>
                          <w:rFonts w:ascii="Lucida Sans"/>
                          <w:b/>
                          <w:color w:val="FFFFFF"/>
                          <w:spacing w:val="-2"/>
                          <w:sz w:val="20"/>
                        </w:rPr>
                        <w:t xml:space="preserve"> </w:t>
                      </w:r>
                      <w:r>
                        <w:rPr>
                          <w:rFonts w:ascii="Lucida Sans"/>
                          <w:b/>
                          <w:color w:val="FFFFFF"/>
                          <w:sz w:val="20"/>
                        </w:rPr>
                        <w:t>a</w:t>
                      </w:r>
                      <w:r>
                        <w:rPr>
                          <w:rFonts w:ascii="Lucida Sans"/>
                          <w:b/>
                          <w:color w:val="FFFFFF"/>
                          <w:spacing w:val="-1"/>
                          <w:sz w:val="20"/>
                        </w:rPr>
                        <w:t xml:space="preserve"> higher</w:t>
                      </w:r>
                      <w:r>
                        <w:rPr>
                          <w:rFonts w:ascii="Lucida Sans"/>
                          <w:b/>
                          <w:color w:val="FFFFFF"/>
                          <w:spacing w:val="-2"/>
                          <w:sz w:val="20"/>
                        </w:rPr>
                        <w:t xml:space="preserve"> </w:t>
                      </w:r>
                      <w:r>
                        <w:rPr>
                          <w:rFonts w:ascii="Lucida Sans"/>
                          <w:b/>
                          <w:color w:val="FFFFFF"/>
                          <w:spacing w:val="-1"/>
                          <w:sz w:val="20"/>
                        </w:rPr>
                        <w:t xml:space="preserve">force </w:t>
                      </w:r>
                      <w:r>
                        <w:rPr>
                          <w:rFonts w:ascii="Lucida Sans"/>
                          <w:b/>
                          <w:color w:val="FFFFFF"/>
                          <w:sz w:val="20"/>
                        </w:rPr>
                        <w:t>and</w:t>
                      </w:r>
                      <w:r>
                        <w:rPr>
                          <w:rFonts w:ascii="Lucida Sans"/>
                          <w:b/>
                          <w:color w:val="FFFFFF"/>
                          <w:spacing w:val="-1"/>
                          <w:sz w:val="20"/>
                        </w:rPr>
                        <w:t xml:space="preserve"> </w:t>
                      </w:r>
                      <w:r>
                        <w:rPr>
                          <w:rFonts w:ascii="Lucida Sans"/>
                          <w:b/>
                          <w:color w:val="FFFFFF"/>
                          <w:sz w:val="20"/>
                        </w:rPr>
                        <w:t>its</w:t>
                      </w:r>
                      <w:r>
                        <w:rPr>
                          <w:rFonts w:ascii="Lucida Sans"/>
                          <w:b/>
                          <w:color w:val="FFFFFF"/>
                          <w:spacing w:val="-3"/>
                          <w:sz w:val="20"/>
                        </w:rPr>
                        <w:t xml:space="preserve"> </w:t>
                      </w:r>
                      <w:r>
                        <w:rPr>
                          <w:rFonts w:ascii="Lucida Sans"/>
                          <w:b/>
                          <w:color w:val="FFFFFF"/>
                          <w:sz w:val="20"/>
                        </w:rPr>
                        <w:t>flow,</w:t>
                      </w:r>
                      <w:r>
                        <w:rPr>
                          <w:rFonts w:ascii="Lucida Sans"/>
                          <w:b/>
                          <w:color w:val="FFFFFF"/>
                          <w:spacing w:val="-2"/>
                          <w:sz w:val="20"/>
                        </w:rPr>
                        <w:t xml:space="preserve"> </w:t>
                      </w:r>
                      <w:r>
                        <w:rPr>
                          <w:rFonts w:ascii="Lucida Sans"/>
                          <w:b/>
                          <w:color w:val="FFFFFF"/>
                          <w:sz w:val="20"/>
                        </w:rPr>
                        <w:t>that</w:t>
                      </w:r>
                      <w:r>
                        <w:rPr>
                          <w:rFonts w:ascii="Lucida Sans"/>
                          <w:b/>
                          <w:color w:val="FFFFFF"/>
                          <w:spacing w:val="1"/>
                          <w:sz w:val="20"/>
                        </w:rPr>
                        <w:t xml:space="preserve"> </w:t>
                      </w:r>
                      <w:r>
                        <w:rPr>
                          <w:rFonts w:ascii="Lucida Sans"/>
                          <w:b/>
                          <w:color w:val="FFFFFF"/>
                          <w:sz w:val="20"/>
                        </w:rPr>
                        <w:t>has</w:t>
                      </w:r>
                      <w:r>
                        <w:rPr>
                          <w:rFonts w:ascii="Lucida Sans"/>
                          <w:b/>
                          <w:color w:val="FFFFFF"/>
                          <w:spacing w:val="-3"/>
                          <w:sz w:val="20"/>
                        </w:rPr>
                        <w:t xml:space="preserve"> </w:t>
                      </w:r>
                      <w:r>
                        <w:rPr>
                          <w:rFonts w:ascii="Lucida Sans"/>
                          <w:b/>
                          <w:color w:val="FFFFFF"/>
                          <w:spacing w:val="-1"/>
                          <w:sz w:val="20"/>
                        </w:rPr>
                        <w:t>created</w:t>
                      </w:r>
                      <w:r>
                        <w:rPr>
                          <w:rFonts w:ascii="Lucida Sans"/>
                          <w:b/>
                          <w:color w:val="FFFFFF"/>
                          <w:spacing w:val="39"/>
                          <w:sz w:val="20"/>
                        </w:rPr>
                        <w:t xml:space="preserve"> </w:t>
                      </w:r>
                      <w:r>
                        <w:rPr>
                          <w:rFonts w:ascii="Lucida Sans"/>
                          <w:b/>
                          <w:color w:val="FFFFFF"/>
                          <w:spacing w:val="-1"/>
                          <w:sz w:val="20"/>
                        </w:rPr>
                        <w:t xml:space="preserve">some </w:t>
                      </w:r>
                      <w:r>
                        <w:rPr>
                          <w:rFonts w:ascii="Lucida Sans"/>
                          <w:b/>
                          <w:color w:val="FFFFFF"/>
                          <w:spacing w:val="-2"/>
                          <w:sz w:val="20"/>
                        </w:rPr>
                        <w:t>very</w:t>
                      </w:r>
                      <w:r>
                        <w:rPr>
                          <w:rFonts w:ascii="Lucida Sans"/>
                          <w:b/>
                          <w:color w:val="FFFFFF"/>
                          <w:sz w:val="20"/>
                        </w:rPr>
                        <w:t xml:space="preserve"> </w:t>
                      </w:r>
                      <w:r>
                        <w:rPr>
                          <w:rFonts w:ascii="Lucida Sans"/>
                          <w:b/>
                          <w:color w:val="FFFFFF"/>
                          <w:spacing w:val="-1"/>
                          <w:sz w:val="20"/>
                        </w:rPr>
                        <w:t>moving</w:t>
                      </w:r>
                      <w:r>
                        <w:rPr>
                          <w:rFonts w:ascii="Lucida Sans"/>
                          <w:b/>
                          <w:color w:val="FFFFFF"/>
                          <w:spacing w:val="-2"/>
                          <w:sz w:val="20"/>
                        </w:rPr>
                        <w:t xml:space="preserve"> </w:t>
                      </w:r>
                      <w:r>
                        <w:rPr>
                          <w:rFonts w:ascii="Lucida Sans"/>
                          <w:b/>
                          <w:color w:val="FFFFFF"/>
                          <w:spacing w:val="-1"/>
                          <w:sz w:val="20"/>
                        </w:rPr>
                        <w:t xml:space="preserve">experiences </w:t>
                      </w:r>
                      <w:r>
                        <w:rPr>
                          <w:rFonts w:ascii="Lucida Sans"/>
                          <w:b/>
                          <w:color w:val="FFFFFF"/>
                          <w:sz w:val="20"/>
                        </w:rPr>
                        <w:t>I</w:t>
                      </w:r>
                      <w:r>
                        <w:rPr>
                          <w:rFonts w:ascii="Lucida Sans"/>
                          <w:b/>
                          <w:color w:val="FFFFFF"/>
                          <w:spacing w:val="-1"/>
                          <w:sz w:val="20"/>
                        </w:rPr>
                        <w:t xml:space="preserve"> </w:t>
                      </w:r>
                      <w:r>
                        <w:rPr>
                          <w:rFonts w:ascii="Lucida Sans"/>
                          <w:b/>
                          <w:color w:val="FFFFFF"/>
                          <w:sz w:val="20"/>
                        </w:rPr>
                        <w:t>had</w:t>
                      </w:r>
                      <w:r>
                        <w:rPr>
                          <w:rFonts w:ascii="Lucida Sans"/>
                          <w:b/>
                          <w:color w:val="FFFFFF"/>
                          <w:spacing w:val="-1"/>
                          <w:sz w:val="20"/>
                        </w:rPr>
                        <w:t xml:space="preserve"> </w:t>
                      </w:r>
                      <w:r>
                        <w:rPr>
                          <w:rFonts w:ascii="Lucida Sans"/>
                          <w:b/>
                          <w:color w:val="FFFFFF"/>
                          <w:sz w:val="20"/>
                        </w:rPr>
                        <w:t>had</w:t>
                      </w:r>
                      <w:r>
                        <w:rPr>
                          <w:rFonts w:ascii="Lucida Sans"/>
                          <w:b/>
                          <w:color w:val="FFFFFF"/>
                          <w:spacing w:val="-1"/>
                          <w:sz w:val="20"/>
                        </w:rPr>
                        <w:t xml:space="preserve"> with</w:t>
                      </w:r>
                      <w:r>
                        <w:rPr>
                          <w:rFonts w:ascii="Lucida Sans"/>
                          <w:b/>
                          <w:color w:val="FFFFFF"/>
                          <w:spacing w:val="-2"/>
                          <w:sz w:val="20"/>
                        </w:rPr>
                        <w:t xml:space="preserve"> </w:t>
                      </w:r>
                      <w:r>
                        <w:rPr>
                          <w:rFonts w:ascii="Lucida Sans"/>
                          <w:b/>
                          <w:color w:val="FFFFFF"/>
                          <w:spacing w:val="-1"/>
                          <w:sz w:val="20"/>
                        </w:rPr>
                        <w:t>Devi.</w:t>
                      </w:r>
                      <w:r>
                        <w:rPr>
                          <w:rFonts w:ascii="Lucida Sans"/>
                          <w:b/>
                          <w:color w:val="FFFFFF"/>
                          <w:spacing w:val="62"/>
                          <w:sz w:val="20"/>
                        </w:rPr>
                        <w:t xml:space="preserve"> </w:t>
                      </w:r>
                      <w:r>
                        <w:rPr>
                          <w:rFonts w:ascii="Lucida Sans"/>
                          <w:b/>
                          <w:color w:val="FFFFFF"/>
                          <w:spacing w:val="-1"/>
                          <w:sz w:val="20"/>
                        </w:rPr>
                        <w:t>She is</w:t>
                      </w:r>
                      <w:r>
                        <w:rPr>
                          <w:rFonts w:ascii="Lucida Sans"/>
                          <w:b/>
                          <w:color w:val="FFFFFF"/>
                          <w:spacing w:val="-3"/>
                          <w:sz w:val="20"/>
                        </w:rPr>
                        <w:t xml:space="preserve"> </w:t>
                      </w:r>
                      <w:r>
                        <w:rPr>
                          <w:rFonts w:ascii="Lucida Sans"/>
                          <w:b/>
                          <w:color w:val="FFFFFF"/>
                          <w:sz w:val="20"/>
                        </w:rPr>
                        <w:t>a</w:t>
                      </w:r>
                      <w:r>
                        <w:rPr>
                          <w:rFonts w:ascii="Lucida Sans"/>
                          <w:b/>
                          <w:color w:val="FFFFFF"/>
                          <w:spacing w:val="27"/>
                          <w:sz w:val="20"/>
                        </w:rPr>
                        <w:t xml:space="preserve"> </w:t>
                      </w:r>
                      <w:r>
                        <w:rPr>
                          <w:rFonts w:ascii="Lucida Sans"/>
                          <w:b/>
                          <w:color w:val="FFFFFF"/>
                          <w:spacing w:val="-1"/>
                          <w:sz w:val="20"/>
                        </w:rPr>
                        <w:t>wonderful</w:t>
                      </w:r>
                      <w:r>
                        <w:rPr>
                          <w:rFonts w:ascii="Lucida Sans"/>
                          <w:b/>
                          <w:color w:val="FFFFFF"/>
                          <w:spacing w:val="-2"/>
                          <w:sz w:val="20"/>
                        </w:rPr>
                        <w:t xml:space="preserve"> </w:t>
                      </w:r>
                      <w:r>
                        <w:rPr>
                          <w:rFonts w:ascii="Lucida Sans"/>
                          <w:b/>
                          <w:color w:val="FFFFFF"/>
                          <w:spacing w:val="-1"/>
                          <w:sz w:val="20"/>
                        </w:rPr>
                        <w:t>teacher</w:t>
                      </w:r>
                      <w:r>
                        <w:rPr>
                          <w:rFonts w:ascii="Lucida Sans"/>
                          <w:b/>
                          <w:color w:val="FFFFFF"/>
                          <w:spacing w:val="-2"/>
                          <w:sz w:val="20"/>
                        </w:rPr>
                        <w:t xml:space="preserve"> </w:t>
                      </w:r>
                      <w:r>
                        <w:rPr>
                          <w:rFonts w:ascii="Lucida Sans"/>
                          <w:b/>
                          <w:color w:val="FFFFFF"/>
                          <w:sz w:val="20"/>
                        </w:rPr>
                        <w:t>of</w:t>
                      </w:r>
                      <w:r>
                        <w:rPr>
                          <w:rFonts w:ascii="Lucida Sans"/>
                          <w:b/>
                          <w:color w:val="FFFFFF"/>
                          <w:spacing w:val="-1"/>
                          <w:sz w:val="20"/>
                        </w:rPr>
                        <w:t xml:space="preserve"> it</w:t>
                      </w:r>
                      <w:r>
                        <w:rPr>
                          <w:rFonts w:ascii="Lucida Sans"/>
                          <w:b/>
                          <w:color w:val="FFFFFF"/>
                          <w:sz w:val="20"/>
                        </w:rPr>
                        <w:t xml:space="preserve"> and</w:t>
                      </w:r>
                      <w:r>
                        <w:rPr>
                          <w:rFonts w:ascii="Lucida Sans"/>
                          <w:b/>
                          <w:color w:val="FFFFFF"/>
                          <w:spacing w:val="-1"/>
                          <w:sz w:val="20"/>
                        </w:rPr>
                        <w:t xml:space="preserve"> </w:t>
                      </w:r>
                      <w:r>
                        <w:rPr>
                          <w:rFonts w:ascii="Lucida Sans"/>
                          <w:b/>
                          <w:color w:val="FFFFFF"/>
                          <w:sz w:val="20"/>
                        </w:rPr>
                        <w:t>her</w:t>
                      </w:r>
                      <w:r>
                        <w:rPr>
                          <w:rFonts w:ascii="Lucida Sans"/>
                          <w:b/>
                          <w:color w:val="FFFFFF"/>
                          <w:spacing w:val="-2"/>
                          <w:sz w:val="20"/>
                        </w:rPr>
                        <w:t xml:space="preserve"> </w:t>
                      </w:r>
                      <w:r>
                        <w:rPr>
                          <w:rFonts w:ascii="Lucida Sans"/>
                          <w:b/>
                          <w:color w:val="FFFFFF"/>
                          <w:sz w:val="20"/>
                        </w:rPr>
                        <w:t>hands</w:t>
                      </w:r>
                      <w:r>
                        <w:rPr>
                          <w:rFonts w:ascii="Lucida Sans"/>
                          <w:b/>
                          <w:color w:val="FFFFFF"/>
                          <w:spacing w:val="-3"/>
                          <w:sz w:val="20"/>
                        </w:rPr>
                        <w:t xml:space="preserve"> </w:t>
                      </w:r>
                      <w:r>
                        <w:rPr>
                          <w:rFonts w:ascii="Lucida Sans"/>
                          <w:b/>
                          <w:color w:val="FFFFFF"/>
                          <w:sz w:val="20"/>
                        </w:rPr>
                        <w:t>give</w:t>
                      </w:r>
                      <w:r>
                        <w:rPr>
                          <w:rFonts w:ascii="Lucida Sans"/>
                          <w:b/>
                          <w:color w:val="FFFFFF"/>
                          <w:spacing w:val="-1"/>
                          <w:sz w:val="20"/>
                        </w:rPr>
                        <w:t xml:space="preserve"> </w:t>
                      </w:r>
                      <w:r>
                        <w:rPr>
                          <w:rFonts w:ascii="Lucida Sans"/>
                          <w:b/>
                          <w:color w:val="FFFFFF"/>
                          <w:sz w:val="20"/>
                        </w:rPr>
                        <w:t>all</w:t>
                      </w:r>
                      <w:r>
                        <w:rPr>
                          <w:rFonts w:ascii="Lucida Sans"/>
                          <w:b/>
                          <w:color w:val="FFFFFF"/>
                          <w:spacing w:val="-1"/>
                          <w:sz w:val="20"/>
                        </w:rPr>
                        <w:t xml:space="preserve"> </w:t>
                      </w:r>
                      <w:r>
                        <w:rPr>
                          <w:rFonts w:ascii="Lucida Sans"/>
                          <w:b/>
                          <w:color w:val="FFFFFF"/>
                          <w:sz w:val="20"/>
                        </w:rPr>
                        <w:t>the</w:t>
                      </w:r>
                      <w:r>
                        <w:rPr>
                          <w:rFonts w:ascii="Lucida Sans"/>
                          <w:b/>
                          <w:color w:val="FFFFFF"/>
                          <w:spacing w:val="-1"/>
                          <w:sz w:val="20"/>
                        </w:rPr>
                        <w:t xml:space="preserve"> learning</w:t>
                      </w:r>
                      <w:r>
                        <w:rPr>
                          <w:rFonts w:ascii="Lucida Sans"/>
                          <w:b/>
                          <w:color w:val="FFFFFF"/>
                          <w:spacing w:val="37"/>
                          <w:sz w:val="20"/>
                        </w:rPr>
                        <w:t xml:space="preserve"> </w:t>
                      </w:r>
                      <w:r>
                        <w:rPr>
                          <w:rFonts w:ascii="Lucida Sans"/>
                          <w:b/>
                          <w:color w:val="FFFFFF"/>
                          <w:spacing w:val="-1"/>
                          <w:sz w:val="20"/>
                        </w:rPr>
                        <w:t>necessary.</w:t>
                      </w:r>
                    </w:p>
                  </w:txbxContent>
                </v:textbox>
              </v:shape>
            </v:group>
            <w10:wrap type="none"/>
            <w10:anchorlock/>
          </v:group>
        </w:pict>
      </w:r>
    </w:p>
    <w:p w:rsidR="00743C02" w:rsidRDefault="00743C02">
      <w:pPr>
        <w:spacing w:before="2"/>
        <w:rPr>
          <w:rFonts w:ascii="Lucida Sans" w:eastAsia="Lucida Sans" w:hAnsi="Lucida Sans" w:cs="Lucida Sans"/>
          <w:sz w:val="10"/>
          <w:szCs w:val="10"/>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66" style="width:319.95pt;height:70.7pt;mso-position-horizontal-relative:char;mso-position-vertical-relative:line" coordsize="6399,1414">
            <v:group id="_x0000_s1278" style="position:absolute;width:6369;height:236" coordsize="6369,236">
              <v:shape id="_x0000_s1279" style="position:absolute;width:6369;height:236" coordsize="6369,236" path="m,235r6368,l6368,,,,,235xe" fillcolor="black" stroked="f">
                <v:path arrowok="t"/>
              </v:shape>
            </v:group>
            <v:group id="_x0000_s1276" style="position:absolute;top:235;width:6392;height:237" coordorigin=",235" coordsize="6392,237">
              <v:shape id="_x0000_s1277" style="position:absolute;top:235;width:6392;height:237" coordorigin=",235" coordsize="6392,237" path="m,472r6391,l6391,235,,235,,472xe" fillcolor="black" stroked="f">
                <v:path arrowok="t"/>
              </v:shape>
            </v:group>
            <v:group id="_x0000_s1274" style="position:absolute;top:472;width:6387;height:236" coordorigin=",472" coordsize="6387,236">
              <v:shape id="_x0000_s1275" style="position:absolute;top:472;width:6387;height:236" coordorigin=",472" coordsize="6387,236" path="m,707r6386,l6386,472,,472,,707xe" fillcolor="black" stroked="f">
                <v:path arrowok="t"/>
              </v:shape>
            </v:group>
            <v:group id="_x0000_s1272" style="position:absolute;top:707;width:6399;height:236" coordorigin=",707" coordsize="6399,236">
              <v:shape id="_x0000_s1273" style="position:absolute;top:707;width:6399;height:236" coordorigin=",707" coordsize="6399,236" path="m,942r6398,l6398,707,,707,,942xe" fillcolor="black" stroked="f">
                <v:path arrowok="t"/>
              </v:shape>
            </v:group>
            <v:group id="_x0000_s1270" style="position:absolute;top:942;width:6383;height:236" coordorigin=",942" coordsize="6383,236">
              <v:shape id="_x0000_s1271" style="position:absolute;top:942;width:6383;height:236" coordorigin=",942" coordsize="6383,236" path="m,1177r6383,l6383,942,,942r,235xe" fillcolor="black" stroked="f">
                <v:path arrowok="t"/>
              </v:shape>
            </v:group>
            <v:group id="_x0000_s1267" style="position:absolute;top:1177;width:2300;height:237" coordorigin=",1177" coordsize="2300,237">
              <v:shape id="_x0000_s1269" style="position:absolute;top:1177;width:2300;height:237" coordorigin=",1177" coordsize="2300,237" path="m,1414r2299,l2299,1177,,1177r,237xe" fillcolor="black" stroked="f">
                <v:path arrowok="t"/>
              </v:shape>
              <v:shape id="_x0000_s1268" type="#_x0000_t202" style="position:absolute;width:6399;height:1414" filled="f" stroked="f">
                <v:textbox inset="0,0,0,0">
                  <w:txbxContent>
                    <w:p w:rsidR="00E5021A" w:rsidRDefault="00E5021A">
                      <w:pPr>
                        <w:ind w:right="1"/>
                        <w:jc w:val="both"/>
                        <w:rPr>
                          <w:rFonts w:ascii="Lucida Sans" w:eastAsia="Lucida Sans" w:hAnsi="Lucida Sans" w:cs="Lucida Sans"/>
                          <w:sz w:val="20"/>
                          <w:szCs w:val="20"/>
                        </w:rPr>
                      </w:pPr>
                      <w:r>
                        <w:rPr>
                          <w:rFonts w:ascii="Lucida Sans"/>
                          <w:b/>
                          <w:color w:val="FFFFFF"/>
                          <w:spacing w:val="-1"/>
                          <w:sz w:val="20"/>
                        </w:rPr>
                        <w:t xml:space="preserve">There </w:t>
                      </w:r>
                      <w:r>
                        <w:rPr>
                          <w:rFonts w:ascii="Lucida Sans"/>
                          <w:b/>
                          <w:color w:val="FFFFFF"/>
                          <w:sz w:val="20"/>
                        </w:rPr>
                        <w:t>has</w:t>
                      </w:r>
                      <w:r>
                        <w:rPr>
                          <w:rFonts w:ascii="Lucida Sans"/>
                          <w:b/>
                          <w:color w:val="FFFFFF"/>
                          <w:spacing w:val="-2"/>
                          <w:sz w:val="20"/>
                        </w:rPr>
                        <w:t xml:space="preserve"> </w:t>
                      </w:r>
                      <w:r>
                        <w:rPr>
                          <w:rFonts w:ascii="Lucida Sans"/>
                          <w:b/>
                          <w:color w:val="FFFFFF"/>
                          <w:sz w:val="20"/>
                        </w:rPr>
                        <w:t>been</w:t>
                      </w:r>
                      <w:r>
                        <w:rPr>
                          <w:rFonts w:ascii="Lucida Sans"/>
                          <w:b/>
                          <w:color w:val="FFFFFF"/>
                          <w:spacing w:val="-2"/>
                          <w:sz w:val="20"/>
                        </w:rPr>
                        <w:t xml:space="preserve"> </w:t>
                      </w:r>
                      <w:r>
                        <w:rPr>
                          <w:rFonts w:ascii="Lucida Sans"/>
                          <w:b/>
                          <w:color w:val="FFFFFF"/>
                          <w:sz w:val="20"/>
                        </w:rPr>
                        <w:t>an</w:t>
                      </w:r>
                      <w:r>
                        <w:rPr>
                          <w:rFonts w:ascii="Lucida Sans"/>
                          <w:b/>
                          <w:color w:val="FFFFFF"/>
                          <w:spacing w:val="-1"/>
                          <w:sz w:val="20"/>
                        </w:rPr>
                        <w:t xml:space="preserve"> expansion </w:t>
                      </w:r>
                      <w:r>
                        <w:rPr>
                          <w:rFonts w:ascii="Lucida Sans"/>
                          <w:b/>
                          <w:color w:val="FFFFFF"/>
                          <w:sz w:val="20"/>
                        </w:rPr>
                        <w:t>of</w:t>
                      </w:r>
                      <w:r>
                        <w:rPr>
                          <w:rFonts w:ascii="Lucida Sans"/>
                          <w:b/>
                          <w:color w:val="FFFFFF"/>
                          <w:spacing w:val="-3"/>
                          <w:sz w:val="20"/>
                        </w:rPr>
                        <w:t xml:space="preserve"> </w:t>
                      </w:r>
                      <w:r>
                        <w:rPr>
                          <w:rFonts w:ascii="Lucida Sans"/>
                          <w:b/>
                          <w:color w:val="FFFFFF"/>
                          <w:sz w:val="20"/>
                        </w:rPr>
                        <w:t>my</w:t>
                      </w:r>
                      <w:r>
                        <w:rPr>
                          <w:rFonts w:ascii="Lucida Sans"/>
                          <w:b/>
                          <w:color w:val="FFFFFF"/>
                          <w:spacing w:val="-1"/>
                          <w:sz w:val="20"/>
                        </w:rPr>
                        <w:t xml:space="preserve"> energy</w:t>
                      </w:r>
                      <w:r>
                        <w:rPr>
                          <w:rFonts w:ascii="Lucida Sans"/>
                          <w:b/>
                          <w:color w:val="FFFFFF"/>
                          <w:sz w:val="20"/>
                        </w:rPr>
                        <w:t xml:space="preserve"> </w:t>
                      </w:r>
                      <w:r>
                        <w:rPr>
                          <w:rFonts w:ascii="Lucida Sans"/>
                          <w:b/>
                          <w:color w:val="FFFFFF"/>
                          <w:spacing w:val="-1"/>
                          <w:sz w:val="20"/>
                        </w:rPr>
                        <w:t>fields</w:t>
                      </w:r>
                      <w:r>
                        <w:rPr>
                          <w:rFonts w:ascii="Lucida Sans"/>
                          <w:b/>
                          <w:color w:val="FFFFFF"/>
                          <w:spacing w:val="-2"/>
                          <w:sz w:val="20"/>
                        </w:rPr>
                        <w:t xml:space="preserve"> </w:t>
                      </w:r>
                      <w:r>
                        <w:rPr>
                          <w:rFonts w:ascii="Lucida Sans"/>
                          <w:b/>
                          <w:color w:val="FFFFFF"/>
                          <w:sz w:val="20"/>
                        </w:rPr>
                        <w:t>that</w:t>
                      </w:r>
                      <w:r>
                        <w:rPr>
                          <w:rFonts w:ascii="Lucida Sans"/>
                          <w:b/>
                          <w:color w:val="FFFFFF"/>
                          <w:spacing w:val="1"/>
                          <w:sz w:val="20"/>
                        </w:rPr>
                        <w:t xml:space="preserve"> </w:t>
                      </w:r>
                      <w:r>
                        <w:rPr>
                          <w:rFonts w:ascii="Lucida Sans"/>
                          <w:b/>
                          <w:color w:val="FFFFFF"/>
                          <w:sz w:val="20"/>
                        </w:rPr>
                        <w:t>I</w:t>
                      </w:r>
                      <w:r>
                        <w:rPr>
                          <w:rFonts w:ascii="Lucida Sans"/>
                          <w:b/>
                          <w:color w:val="FFFFFF"/>
                          <w:spacing w:val="-1"/>
                          <w:sz w:val="20"/>
                        </w:rPr>
                        <w:t xml:space="preserve"> would</w:t>
                      </w:r>
                      <w:r>
                        <w:rPr>
                          <w:rFonts w:ascii="Lucida Sans"/>
                          <w:b/>
                          <w:color w:val="FFFFFF"/>
                          <w:spacing w:val="35"/>
                          <w:sz w:val="20"/>
                        </w:rPr>
                        <w:t xml:space="preserve"> </w:t>
                      </w:r>
                      <w:r>
                        <w:rPr>
                          <w:rFonts w:ascii="Lucida Sans"/>
                          <w:b/>
                          <w:color w:val="FFFFFF"/>
                          <w:sz w:val="20"/>
                        </w:rPr>
                        <w:t>not have</w:t>
                      </w:r>
                      <w:r>
                        <w:rPr>
                          <w:rFonts w:ascii="Lucida Sans"/>
                          <w:b/>
                          <w:color w:val="FFFFFF"/>
                          <w:spacing w:val="-2"/>
                          <w:sz w:val="20"/>
                        </w:rPr>
                        <w:t xml:space="preserve"> </w:t>
                      </w:r>
                      <w:r>
                        <w:rPr>
                          <w:rFonts w:ascii="Lucida Sans"/>
                          <w:b/>
                          <w:color w:val="FFFFFF"/>
                          <w:spacing w:val="-1"/>
                          <w:sz w:val="20"/>
                        </w:rPr>
                        <w:t xml:space="preserve">achieved </w:t>
                      </w:r>
                      <w:r>
                        <w:rPr>
                          <w:rFonts w:ascii="Lucida Sans"/>
                          <w:b/>
                          <w:color w:val="FFFFFF"/>
                          <w:sz w:val="20"/>
                        </w:rPr>
                        <w:t>on</w:t>
                      </w:r>
                      <w:r>
                        <w:rPr>
                          <w:rFonts w:ascii="Lucida Sans"/>
                          <w:b/>
                          <w:color w:val="FFFFFF"/>
                          <w:spacing w:val="-1"/>
                          <w:sz w:val="20"/>
                        </w:rPr>
                        <w:t xml:space="preserve"> </w:t>
                      </w:r>
                      <w:r>
                        <w:rPr>
                          <w:rFonts w:ascii="Lucida Sans"/>
                          <w:b/>
                          <w:color w:val="FFFFFF"/>
                          <w:sz w:val="20"/>
                        </w:rPr>
                        <w:t>my</w:t>
                      </w:r>
                      <w:r>
                        <w:rPr>
                          <w:rFonts w:ascii="Lucida Sans"/>
                          <w:b/>
                          <w:color w:val="FFFFFF"/>
                          <w:spacing w:val="-2"/>
                          <w:sz w:val="20"/>
                        </w:rPr>
                        <w:t xml:space="preserve"> </w:t>
                      </w:r>
                      <w:r>
                        <w:rPr>
                          <w:rFonts w:ascii="Lucida Sans"/>
                          <w:b/>
                          <w:color w:val="FFFFFF"/>
                          <w:sz w:val="20"/>
                        </w:rPr>
                        <w:t>own</w:t>
                      </w:r>
                      <w:r>
                        <w:rPr>
                          <w:rFonts w:ascii="Lucida Sans"/>
                          <w:b/>
                          <w:color w:val="FFFFFF"/>
                          <w:spacing w:val="-2"/>
                          <w:sz w:val="20"/>
                        </w:rPr>
                        <w:t xml:space="preserve"> </w:t>
                      </w:r>
                      <w:r>
                        <w:rPr>
                          <w:rFonts w:ascii="Lucida Sans"/>
                          <w:b/>
                          <w:color w:val="FFFFFF"/>
                          <w:sz w:val="20"/>
                        </w:rPr>
                        <w:t>or</w:t>
                      </w:r>
                      <w:r>
                        <w:rPr>
                          <w:rFonts w:ascii="Lucida Sans"/>
                          <w:b/>
                          <w:color w:val="FFFFFF"/>
                          <w:spacing w:val="-2"/>
                          <w:sz w:val="20"/>
                        </w:rPr>
                        <w:t xml:space="preserve"> </w:t>
                      </w:r>
                      <w:r>
                        <w:rPr>
                          <w:rFonts w:ascii="Lucida Sans"/>
                          <w:b/>
                          <w:color w:val="FFFFFF"/>
                          <w:spacing w:val="-1"/>
                          <w:sz w:val="20"/>
                        </w:rPr>
                        <w:t>elsewhere.</w:t>
                      </w:r>
                      <w:r>
                        <w:rPr>
                          <w:rFonts w:ascii="Lucida Sans"/>
                          <w:b/>
                          <w:color w:val="FFFFFF"/>
                          <w:spacing w:val="63"/>
                          <w:sz w:val="20"/>
                        </w:rPr>
                        <w:t xml:space="preserve"> </w:t>
                      </w:r>
                      <w:r>
                        <w:rPr>
                          <w:rFonts w:ascii="Lucida Sans"/>
                          <w:b/>
                          <w:color w:val="FFFFFF"/>
                          <w:sz w:val="20"/>
                        </w:rPr>
                        <w:t>To</w:t>
                      </w:r>
                      <w:r>
                        <w:rPr>
                          <w:rFonts w:ascii="Lucida Sans"/>
                          <w:b/>
                          <w:color w:val="FFFFFF"/>
                          <w:spacing w:val="-1"/>
                          <w:sz w:val="20"/>
                        </w:rPr>
                        <w:t xml:space="preserve"> </w:t>
                      </w:r>
                      <w:r>
                        <w:rPr>
                          <w:rFonts w:ascii="Lucida Sans"/>
                          <w:b/>
                          <w:color w:val="FFFFFF"/>
                          <w:sz w:val="20"/>
                        </w:rPr>
                        <w:t>be</w:t>
                      </w:r>
                      <w:r>
                        <w:rPr>
                          <w:rFonts w:ascii="Lucida Sans"/>
                          <w:b/>
                          <w:color w:val="FFFFFF"/>
                          <w:spacing w:val="-1"/>
                          <w:sz w:val="20"/>
                        </w:rPr>
                        <w:t xml:space="preserve"> </w:t>
                      </w:r>
                      <w:r>
                        <w:rPr>
                          <w:rFonts w:ascii="Lucida Sans"/>
                          <w:b/>
                          <w:color w:val="FFFFFF"/>
                          <w:sz w:val="20"/>
                        </w:rPr>
                        <w:t>able</w:t>
                      </w:r>
                      <w:r>
                        <w:rPr>
                          <w:rFonts w:ascii="Lucida Sans"/>
                          <w:b/>
                          <w:color w:val="FFFFFF"/>
                          <w:spacing w:val="-2"/>
                          <w:sz w:val="20"/>
                        </w:rPr>
                        <w:t xml:space="preserve"> </w:t>
                      </w:r>
                      <w:r>
                        <w:rPr>
                          <w:rFonts w:ascii="Lucida Sans"/>
                          <w:b/>
                          <w:color w:val="FFFFFF"/>
                          <w:sz w:val="20"/>
                        </w:rPr>
                        <w:t>to</w:t>
                      </w:r>
                      <w:r>
                        <w:rPr>
                          <w:rFonts w:ascii="Lucida Sans"/>
                          <w:b/>
                          <w:color w:val="FFFFFF"/>
                          <w:spacing w:val="-1"/>
                          <w:sz w:val="20"/>
                        </w:rPr>
                        <w:t xml:space="preserve"> use</w:t>
                      </w:r>
                      <w:r>
                        <w:rPr>
                          <w:rFonts w:ascii="Lucida Sans"/>
                          <w:b/>
                          <w:color w:val="FFFFFF"/>
                          <w:spacing w:val="27"/>
                          <w:sz w:val="20"/>
                        </w:rPr>
                        <w:t xml:space="preserve"> </w:t>
                      </w:r>
                      <w:r>
                        <w:rPr>
                          <w:rFonts w:ascii="Lucida Sans"/>
                          <w:b/>
                          <w:color w:val="FFFFFF"/>
                          <w:sz w:val="20"/>
                        </w:rPr>
                        <w:t xml:space="preserve">the </w:t>
                      </w:r>
                      <w:r>
                        <w:rPr>
                          <w:rFonts w:ascii="Lucida Sans"/>
                          <w:b/>
                          <w:color w:val="FFFFFF"/>
                          <w:spacing w:val="-1"/>
                          <w:sz w:val="20"/>
                        </w:rPr>
                        <w:t xml:space="preserve">energies </w:t>
                      </w:r>
                      <w:r>
                        <w:rPr>
                          <w:rFonts w:ascii="Lucida Sans"/>
                          <w:b/>
                          <w:color w:val="FFFFFF"/>
                          <w:sz w:val="20"/>
                        </w:rPr>
                        <w:t xml:space="preserve">in a </w:t>
                      </w:r>
                      <w:r>
                        <w:rPr>
                          <w:rFonts w:ascii="Lucida Sans"/>
                          <w:b/>
                          <w:color w:val="FFFFFF"/>
                          <w:spacing w:val="-1"/>
                          <w:sz w:val="20"/>
                        </w:rPr>
                        <w:t>healing</w:t>
                      </w:r>
                      <w:r>
                        <w:rPr>
                          <w:rFonts w:ascii="Lucida Sans"/>
                          <w:b/>
                          <w:color w:val="FFFFFF"/>
                          <w:sz w:val="20"/>
                        </w:rPr>
                        <w:t xml:space="preserve"> </w:t>
                      </w:r>
                      <w:r>
                        <w:rPr>
                          <w:rFonts w:ascii="Lucida Sans"/>
                          <w:b/>
                          <w:color w:val="FFFFFF"/>
                          <w:spacing w:val="-1"/>
                          <w:sz w:val="20"/>
                        </w:rPr>
                        <w:t>way</w:t>
                      </w:r>
                      <w:r>
                        <w:rPr>
                          <w:rFonts w:ascii="Lucida Sans"/>
                          <w:b/>
                          <w:color w:val="FFFFFF"/>
                          <w:spacing w:val="-2"/>
                          <w:sz w:val="20"/>
                        </w:rPr>
                        <w:t xml:space="preserve"> </w:t>
                      </w:r>
                      <w:r>
                        <w:rPr>
                          <w:rFonts w:ascii="Lucida Sans"/>
                          <w:b/>
                          <w:color w:val="FFFFFF"/>
                          <w:spacing w:val="-1"/>
                          <w:sz w:val="20"/>
                        </w:rPr>
                        <w:t xml:space="preserve">has </w:t>
                      </w:r>
                      <w:r>
                        <w:rPr>
                          <w:rFonts w:ascii="Lucida Sans"/>
                          <w:b/>
                          <w:color w:val="FFFFFF"/>
                          <w:sz w:val="20"/>
                        </w:rPr>
                        <w:t>been</w:t>
                      </w:r>
                      <w:r>
                        <w:rPr>
                          <w:rFonts w:ascii="Lucida Sans"/>
                          <w:b/>
                          <w:color w:val="FFFFFF"/>
                          <w:spacing w:val="-2"/>
                          <w:sz w:val="20"/>
                        </w:rPr>
                        <w:t xml:space="preserve"> </w:t>
                      </w:r>
                      <w:r>
                        <w:rPr>
                          <w:rFonts w:ascii="Lucida Sans"/>
                          <w:b/>
                          <w:color w:val="FFFFFF"/>
                          <w:sz w:val="20"/>
                        </w:rPr>
                        <w:t xml:space="preserve">a </w:t>
                      </w:r>
                      <w:r>
                        <w:rPr>
                          <w:rFonts w:ascii="Lucida Sans"/>
                          <w:b/>
                          <w:color w:val="FFFFFF"/>
                          <w:spacing w:val="-1"/>
                          <w:sz w:val="20"/>
                        </w:rPr>
                        <w:t>blessing.</w:t>
                      </w:r>
                      <w:r>
                        <w:rPr>
                          <w:rFonts w:ascii="Lucida Sans"/>
                          <w:b/>
                          <w:color w:val="FFFFFF"/>
                          <w:spacing w:val="-2"/>
                          <w:sz w:val="20"/>
                        </w:rPr>
                        <w:t xml:space="preserve"> </w:t>
                      </w:r>
                      <w:r>
                        <w:rPr>
                          <w:rFonts w:ascii="Lucida Sans"/>
                          <w:b/>
                          <w:color w:val="FFFFFF"/>
                          <w:sz w:val="20"/>
                        </w:rPr>
                        <w:t>My</w:t>
                      </w:r>
                      <w:r>
                        <w:rPr>
                          <w:rFonts w:ascii="Lucida Sans"/>
                          <w:b/>
                          <w:color w:val="FFFFFF"/>
                          <w:spacing w:val="-2"/>
                          <w:sz w:val="20"/>
                        </w:rPr>
                        <w:t xml:space="preserve"> </w:t>
                      </w:r>
                      <w:r>
                        <w:rPr>
                          <w:rFonts w:ascii="Lucida Sans"/>
                          <w:b/>
                          <w:color w:val="FFFFFF"/>
                          <w:spacing w:val="-1"/>
                          <w:sz w:val="20"/>
                        </w:rPr>
                        <w:t>original</w:t>
                      </w:r>
                      <w:r>
                        <w:rPr>
                          <w:rFonts w:ascii="Lucida Sans"/>
                          <w:b/>
                          <w:color w:val="FFFFFF"/>
                          <w:spacing w:val="39"/>
                          <w:sz w:val="20"/>
                        </w:rPr>
                        <w:t xml:space="preserve"> </w:t>
                      </w:r>
                      <w:r>
                        <w:rPr>
                          <w:rFonts w:ascii="Lucida Sans"/>
                          <w:b/>
                          <w:color w:val="FFFFFF"/>
                          <w:spacing w:val="-1"/>
                          <w:sz w:val="20"/>
                        </w:rPr>
                        <w:t>expectation from</w:t>
                      </w:r>
                      <w:r>
                        <w:rPr>
                          <w:rFonts w:ascii="Lucida Sans"/>
                          <w:b/>
                          <w:color w:val="FFFFFF"/>
                          <w:spacing w:val="-2"/>
                          <w:sz w:val="20"/>
                        </w:rPr>
                        <w:t xml:space="preserve"> </w:t>
                      </w:r>
                      <w:r>
                        <w:rPr>
                          <w:rFonts w:ascii="Lucida Sans"/>
                          <w:b/>
                          <w:color w:val="FFFFFF"/>
                          <w:sz w:val="20"/>
                        </w:rPr>
                        <w:t>the</w:t>
                      </w:r>
                      <w:r>
                        <w:rPr>
                          <w:rFonts w:ascii="Lucida Sans"/>
                          <w:b/>
                          <w:color w:val="FFFFFF"/>
                          <w:spacing w:val="-1"/>
                          <w:sz w:val="20"/>
                        </w:rPr>
                        <w:t xml:space="preserve"> course </w:t>
                      </w:r>
                      <w:r>
                        <w:rPr>
                          <w:rFonts w:ascii="Lucida Sans"/>
                          <w:b/>
                          <w:color w:val="FFFFFF"/>
                          <w:sz w:val="20"/>
                        </w:rPr>
                        <w:t>was</w:t>
                      </w:r>
                      <w:r>
                        <w:rPr>
                          <w:rFonts w:ascii="Lucida Sans"/>
                          <w:b/>
                          <w:color w:val="FFFFFF"/>
                          <w:spacing w:val="-3"/>
                          <w:sz w:val="20"/>
                        </w:rPr>
                        <w:t xml:space="preserve"> </w:t>
                      </w:r>
                      <w:r>
                        <w:rPr>
                          <w:rFonts w:ascii="Lucida Sans"/>
                          <w:b/>
                          <w:color w:val="FFFFFF"/>
                          <w:sz w:val="20"/>
                        </w:rPr>
                        <w:t xml:space="preserve">to </w:t>
                      </w:r>
                      <w:r>
                        <w:rPr>
                          <w:rFonts w:ascii="Lucida Sans"/>
                          <w:b/>
                          <w:color w:val="FFFFFF"/>
                          <w:spacing w:val="-1"/>
                          <w:sz w:val="20"/>
                        </w:rPr>
                        <w:t>increase</w:t>
                      </w:r>
                      <w:r>
                        <w:rPr>
                          <w:rFonts w:ascii="Lucida Sans"/>
                          <w:b/>
                          <w:color w:val="FFFFFF"/>
                          <w:spacing w:val="1"/>
                          <w:sz w:val="20"/>
                        </w:rPr>
                        <w:t xml:space="preserve"> </w:t>
                      </w:r>
                      <w:r>
                        <w:rPr>
                          <w:rFonts w:ascii="Lucida Sans"/>
                          <w:b/>
                          <w:color w:val="FFFFFF"/>
                          <w:sz w:val="20"/>
                        </w:rPr>
                        <w:t>my</w:t>
                      </w:r>
                      <w:r>
                        <w:rPr>
                          <w:rFonts w:ascii="Lucida Sans"/>
                          <w:b/>
                          <w:color w:val="FFFFFF"/>
                          <w:spacing w:val="-2"/>
                          <w:sz w:val="20"/>
                        </w:rPr>
                        <w:t xml:space="preserve"> </w:t>
                      </w:r>
                      <w:r>
                        <w:rPr>
                          <w:rFonts w:ascii="Lucida Sans"/>
                          <w:b/>
                          <w:color w:val="FFFFFF"/>
                          <w:spacing w:val="-1"/>
                          <w:sz w:val="20"/>
                        </w:rPr>
                        <w:t xml:space="preserve">knowledge </w:t>
                      </w:r>
                      <w:r>
                        <w:rPr>
                          <w:rFonts w:ascii="Lucida Sans"/>
                          <w:b/>
                          <w:color w:val="FFFFFF"/>
                          <w:sz w:val="20"/>
                        </w:rPr>
                        <w:t>of</w:t>
                      </w:r>
                      <w:r>
                        <w:rPr>
                          <w:rFonts w:ascii="Lucida Sans"/>
                          <w:b/>
                          <w:color w:val="FFFFFF"/>
                          <w:spacing w:val="49"/>
                          <w:sz w:val="20"/>
                        </w:rPr>
                        <w:t xml:space="preserve"> </w:t>
                      </w:r>
                      <w:r>
                        <w:rPr>
                          <w:rFonts w:ascii="Lucida Sans"/>
                          <w:b/>
                          <w:color w:val="FFFFFF"/>
                          <w:spacing w:val="-1"/>
                          <w:sz w:val="20"/>
                        </w:rPr>
                        <w:t>the energies</w:t>
                      </w:r>
                      <w:r>
                        <w:rPr>
                          <w:rFonts w:ascii="Lucida Sans"/>
                          <w:b/>
                          <w:color w:val="FFFFFF"/>
                          <w:sz w:val="20"/>
                        </w:rPr>
                        <w:t xml:space="preserve"> </w:t>
                      </w:r>
                      <w:r>
                        <w:rPr>
                          <w:rFonts w:ascii="Lucida Sans"/>
                          <w:b/>
                          <w:color w:val="FFFFFF"/>
                          <w:spacing w:val="-1"/>
                          <w:sz w:val="20"/>
                        </w:rPr>
                        <w:t>by</w:t>
                      </w:r>
                      <w:r>
                        <w:rPr>
                          <w:rFonts w:ascii="Lucida Sans"/>
                          <w:b/>
                          <w:color w:val="FFFFFF"/>
                          <w:spacing w:val="1"/>
                          <w:sz w:val="20"/>
                        </w:rPr>
                        <w:t xml:space="preserve"> </w:t>
                      </w:r>
                      <w:r>
                        <w:rPr>
                          <w:rFonts w:ascii="Lucida Sans"/>
                          <w:b/>
                          <w:color w:val="FFFFFF"/>
                          <w:spacing w:val="-1"/>
                          <w:sz w:val="20"/>
                        </w:rPr>
                        <w:t>direct</w:t>
                      </w:r>
                      <w:r>
                        <w:rPr>
                          <w:rFonts w:ascii="Lucida Sans"/>
                          <w:b/>
                          <w:color w:val="FFFFFF"/>
                          <w:spacing w:val="1"/>
                          <w:sz w:val="20"/>
                        </w:rPr>
                        <w:t xml:space="preserve"> </w:t>
                      </w:r>
                      <w:r>
                        <w:rPr>
                          <w:rFonts w:ascii="Lucida Sans"/>
                          <w:b/>
                          <w:color w:val="FFFFFF"/>
                          <w:spacing w:val="-1"/>
                          <w:sz w:val="20"/>
                        </w:rPr>
                        <w:t>experience of them to</w:t>
                      </w:r>
                      <w:r>
                        <w:rPr>
                          <w:rFonts w:ascii="Lucida Sans"/>
                          <w:b/>
                          <w:color w:val="FFFFFF"/>
                          <w:spacing w:val="-2"/>
                          <w:sz w:val="20"/>
                        </w:rPr>
                        <w:t xml:space="preserve"> </w:t>
                      </w:r>
                      <w:r>
                        <w:rPr>
                          <w:rFonts w:ascii="Lucida Sans"/>
                          <w:b/>
                          <w:color w:val="FFFFFF"/>
                          <w:spacing w:val="-1"/>
                          <w:sz w:val="20"/>
                        </w:rPr>
                        <w:t>gain wisdom and</w:t>
                      </w:r>
                      <w:r>
                        <w:rPr>
                          <w:rFonts w:ascii="Lucida Sans"/>
                          <w:b/>
                          <w:color w:val="FFFFFF"/>
                          <w:spacing w:val="24"/>
                          <w:sz w:val="20"/>
                        </w:rPr>
                        <w:t xml:space="preserve"> </w:t>
                      </w:r>
                      <w:r>
                        <w:rPr>
                          <w:rFonts w:ascii="Lucida Sans"/>
                          <w:b/>
                          <w:color w:val="FFFFFF"/>
                          <w:spacing w:val="-1"/>
                          <w:sz w:val="20"/>
                        </w:rPr>
                        <w:t>this</w:t>
                      </w:r>
                      <w:r>
                        <w:rPr>
                          <w:rFonts w:ascii="Lucida Sans"/>
                          <w:b/>
                          <w:color w:val="FFFFFF"/>
                          <w:spacing w:val="-2"/>
                          <w:sz w:val="20"/>
                        </w:rPr>
                        <w:t xml:space="preserve"> </w:t>
                      </w:r>
                      <w:r>
                        <w:rPr>
                          <w:rFonts w:ascii="Lucida Sans"/>
                          <w:b/>
                          <w:color w:val="FFFFFF"/>
                          <w:sz w:val="20"/>
                        </w:rPr>
                        <w:t>has</w:t>
                      </w:r>
                      <w:r>
                        <w:rPr>
                          <w:rFonts w:ascii="Lucida Sans"/>
                          <w:b/>
                          <w:color w:val="FFFFFF"/>
                          <w:spacing w:val="-2"/>
                          <w:sz w:val="20"/>
                        </w:rPr>
                        <w:t xml:space="preserve"> </w:t>
                      </w:r>
                      <w:r>
                        <w:rPr>
                          <w:rFonts w:ascii="Lucida Sans"/>
                          <w:b/>
                          <w:color w:val="FFFFFF"/>
                          <w:spacing w:val="-1"/>
                          <w:sz w:val="20"/>
                        </w:rPr>
                        <w:t>been</w:t>
                      </w:r>
                      <w:r>
                        <w:rPr>
                          <w:rFonts w:ascii="Lucida Sans"/>
                          <w:b/>
                          <w:color w:val="FFFFFF"/>
                          <w:spacing w:val="-2"/>
                          <w:sz w:val="20"/>
                        </w:rPr>
                        <w:t xml:space="preserve"> </w:t>
                      </w:r>
                      <w:r>
                        <w:rPr>
                          <w:rFonts w:ascii="Lucida Sans"/>
                          <w:b/>
                          <w:color w:val="FFFFFF"/>
                          <w:spacing w:val="-1"/>
                          <w:sz w:val="20"/>
                        </w:rPr>
                        <w:t>fulfilled.</w:t>
                      </w:r>
                    </w:p>
                  </w:txbxContent>
                </v:textbox>
              </v:shape>
            </v:group>
            <w10:wrap type="none"/>
            <w10:anchorlock/>
          </v:group>
        </w:pict>
      </w:r>
    </w:p>
    <w:p w:rsidR="00743C02" w:rsidRDefault="00743C02">
      <w:pPr>
        <w:spacing w:before="2"/>
        <w:rPr>
          <w:rFonts w:ascii="Lucida Sans" w:eastAsia="Lucida Sans" w:hAnsi="Lucida Sans" w:cs="Lucida Sans"/>
          <w:sz w:val="10"/>
          <w:szCs w:val="10"/>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58" style="width:318.15pt;height:35.35pt;mso-position-horizontal-relative:char;mso-position-vertical-relative:line" coordsize="6363,707">
            <v:group id="_x0000_s1264" style="position:absolute;width:6363;height:236" coordsize="6363,236">
              <v:shape id="_x0000_s1265" style="position:absolute;width:6363;height:236" coordsize="6363,236" path="m,235r6362,l6362,,,,,235xe" fillcolor="black" stroked="f">
                <v:path arrowok="t"/>
              </v:shape>
            </v:group>
            <v:group id="_x0000_s1262" style="position:absolute;top:235;width:6201;height:236" coordorigin=",235" coordsize="6201,236">
              <v:shape id="_x0000_s1263" style="position:absolute;top:235;width:6201;height:236" coordorigin=",235" coordsize="6201,236" path="m,470r6200,l6200,235,,235,,470xe" fillcolor="black" stroked="f">
                <v:path arrowok="t"/>
              </v:shape>
            </v:group>
            <v:group id="_x0000_s1259" style="position:absolute;top:470;width:5656;height:237" coordorigin=",470" coordsize="5656,237">
              <v:shape id="_x0000_s1261" style="position:absolute;top:470;width:5656;height:237" coordorigin=",470" coordsize="5656,237" path="m,707r5656,l5656,470,,470,,707xe" fillcolor="black" stroked="f">
                <v:path arrowok="t"/>
              </v:shape>
              <v:shape id="_x0000_s1260" type="#_x0000_t202" style="position:absolute;width:6363;height:707" filled="f" stroked="f">
                <v:textbox inset="0,0,0,0">
                  <w:txbxContent>
                    <w:p w:rsidR="00E5021A" w:rsidRDefault="00E5021A">
                      <w:pPr>
                        <w:rPr>
                          <w:rFonts w:ascii="Lucida Sans" w:eastAsia="Lucida Sans" w:hAnsi="Lucida Sans" w:cs="Lucida Sans"/>
                          <w:sz w:val="20"/>
                          <w:szCs w:val="20"/>
                        </w:rPr>
                      </w:pPr>
                      <w:r>
                        <w:rPr>
                          <w:rFonts w:ascii="Lucida Sans"/>
                          <w:b/>
                          <w:color w:val="FFFFFF"/>
                          <w:sz w:val="20"/>
                        </w:rPr>
                        <w:t>The</w:t>
                      </w:r>
                      <w:r>
                        <w:rPr>
                          <w:rFonts w:ascii="Lucida Sans"/>
                          <w:b/>
                          <w:color w:val="FFFFFF"/>
                          <w:spacing w:val="-3"/>
                          <w:sz w:val="20"/>
                        </w:rPr>
                        <w:t xml:space="preserve"> </w:t>
                      </w:r>
                      <w:r>
                        <w:rPr>
                          <w:rFonts w:ascii="Lucida Sans"/>
                          <w:b/>
                          <w:color w:val="FFFFFF"/>
                          <w:sz w:val="20"/>
                        </w:rPr>
                        <w:t xml:space="preserve">EE </w:t>
                      </w:r>
                      <w:r>
                        <w:rPr>
                          <w:rFonts w:ascii="Lucida Sans"/>
                          <w:b/>
                          <w:color w:val="FFFFFF"/>
                          <w:spacing w:val="-1"/>
                          <w:sz w:val="20"/>
                        </w:rPr>
                        <w:t>techniques</w:t>
                      </w:r>
                      <w:r>
                        <w:rPr>
                          <w:rFonts w:ascii="Lucida Sans"/>
                          <w:b/>
                          <w:color w:val="FFFFFF"/>
                          <w:spacing w:val="-2"/>
                          <w:sz w:val="20"/>
                        </w:rPr>
                        <w:t xml:space="preserve"> </w:t>
                      </w:r>
                      <w:r>
                        <w:rPr>
                          <w:rFonts w:ascii="Lucida Sans"/>
                          <w:b/>
                          <w:color w:val="FFFFFF"/>
                          <w:spacing w:val="-1"/>
                          <w:sz w:val="20"/>
                        </w:rPr>
                        <w:t>have deepened</w:t>
                      </w:r>
                      <w:r>
                        <w:rPr>
                          <w:rFonts w:ascii="Lucida Sans"/>
                          <w:b/>
                          <w:color w:val="FFFFFF"/>
                          <w:spacing w:val="-4"/>
                          <w:sz w:val="20"/>
                        </w:rPr>
                        <w:t xml:space="preserve"> </w:t>
                      </w:r>
                      <w:r>
                        <w:rPr>
                          <w:rFonts w:ascii="Lucida Sans"/>
                          <w:b/>
                          <w:color w:val="FFFFFF"/>
                          <w:sz w:val="20"/>
                        </w:rPr>
                        <w:t xml:space="preserve">my </w:t>
                      </w:r>
                      <w:r>
                        <w:rPr>
                          <w:rFonts w:ascii="Lucida Sans"/>
                          <w:b/>
                          <w:color w:val="FFFFFF"/>
                          <w:spacing w:val="-1"/>
                          <w:sz w:val="20"/>
                        </w:rPr>
                        <w:t>spiritual understanding</w:t>
                      </w:r>
                      <w:r>
                        <w:rPr>
                          <w:rFonts w:ascii="Lucida Sans"/>
                          <w:b/>
                          <w:color w:val="FFFFFF"/>
                          <w:spacing w:val="26"/>
                          <w:sz w:val="20"/>
                        </w:rPr>
                        <w:t xml:space="preserve"> </w:t>
                      </w:r>
                      <w:r>
                        <w:rPr>
                          <w:rFonts w:ascii="Lucida Sans"/>
                          <w:b/>
                          <w:color w:val="FFFFFF"/>
                          <w:sz w:val="20"/>
                        </w:rPr>
                        <w:t>and</w:t>
                      </w:r>
                      <w:r>
                        <w:rPr>
                          <w:rFonts w:ascii="Lucida Sans"/>
                          <w:b/>
                          <w:color w:val="FFFFFF"/>
                          <w:spacing w:val="-1"/>
                          <w:sz w:val="20"/>
                        </w:rPr>
                        <w:t xml:space="preserve"> also enhanced</w:t>
                      </w:r>
                      <w:r>
                        <w:rPr>
                          <w:rFonts w:ascii="Lucida Sans"/>
                          <w:b/>
                          <w:color w:val="FFFFFF"/>
                          <w:spacing w:val="-2"/>
                          <w:sz w:val="20"/>
                        </w:rPr>
                        <w:t xml:space="preserve"> </w:t>
                      </w:r>
                      <w:r>
                        <w:rPr>
                          <w:rFonts w:ascii="Lucida Sans"/>
                          <w:b/>
                          <w:color w:val="FFFFFF"/>
                          <w:spacing w:val="-1"/>
                          <w:sz w:val="20"/>
                        </w:rPr>
                        <w:t>my</w:t>
                      </w:r>
                      <w:r>
                        <w:rPr>
                          <w:rFonts w:ascii="Lucida Sans"/>
                          <w:b/>
                          <w:color w:val="FFFFFF"/>
                          <w:spacing w:val="-2"/>
                          <w:sz w:val="20"/>
                        </w:rPr>
                        <w:t xml:space="preserve"> </w:t>
                      </w:r>
                      <w:r>
                        <w:rPr>
                          <w:rFonts w:ascii="Lucida Sans"/>
                          <w:b/>
                          <w:color w:val="FFFFFF"/>
                          <w:spacing w:val="-1"/>
                          <w:sz w:val="20"/>
                        </w:rPr>
                        <w:t>spiritual practice.</w:t>
                      </w:r>
                      <w:r>
                        <w:rPr>
                          <w:rFonts w:ascii="Lucida Sans"/>
                          <w:b/>
                          <w:color w:val="FFFFFF"/>
                          <w:spacing w:val="62"/>
                          <w:sz w:val="20"/>
                        </w:rPr>
                        <w:t xml:space="preserve"> </w:t>
                      </w:r>
                      <w:r>
                        <w:rPr>
                          <w:rFonts w:ascii="Lucida Sans"/>
                          <w:b/>
                          <w:color w:val="FFFFFF"/>
                          <w:sz w:val="20"/>
                        </w:rPr>
                        <w:t>I</w:t>
                      </w:r>
                      <w:r>
                        <w:rPr>
                          <w:rFonts w:ascii="Lucida Sans"/>
                          <w:b/>
                          <w:color w:val="FFFFFF"/>
                          <w:spacing w:val="-1"/>
                          <w:sz w:val="20"/>
                        </w:rPr>
                        <w:t xml:space="preserve"> </w:t>
                      </w:r>
                      <w:r>
                        <w:rPr>
                          <w:rFonts w:ascii="Lucida Sans"/>
                          <w:b/>
                          <w:color w:val="FFFFFF"/>
                          <w:sz w:val="20"/>
                        </w:rPr>
                        <w:t>intend</w:t>
                      </w:r>
                      <w:r>
                        <w:rPr>
                          <w:rFonts w:ascii="Lucida Sans"/>
                          <w:b/>
                          <w:color w:val="FFFFFF"/>
                          <w:spacing w:val="-2"/>
                          <w:sz w:val="20"/>
                        </w:rPr>
                        <w:t xml:space="preserve"> </w:t>
                      </w:r>
                      <w:r>
                        <w:rPr>
                          <w:rFonts w:ascii="Lucida Sans"/>
                          <w:b/>
                          <w:color w:val="FFFFFF"/>
                          <w:sz w:val="20"/>
                        </w:rPr>
                        <w:t xml:space="preserve">to </w:t>
                      </w:r>
                      <w:r>
                        <w:rPr>
                          <w:rFonts w:ascii="Lucida Sans"/>
                          <w:b/>
                          <w:color w:val="FFFFFF"/>
                          <w:spacing w:val="-1"/>
                          <w:sz w:val="20"/>
                        </w:rPr>
                        <w:t xml:space="preserve">pass </w:t>
                      </w:r>
                      <w:r>
                        <w:rPr>
                          <w:rFonts w:ascii="Lucida Sans"/>
                          <w:b/>
                          <w:color w:val="FFFFFF"/>
                          <w:sz w:val="20"/>
                        </w:rPr>
                        <w:t>on</w:t>
                      </w:r>
                      <w:r>
                        <w:rPr>
                          <w:rFonts w:ascii="Lucida Sans"/>
                          <w:b/>
                          <w:color w:val="FFFFFF"/>
                          <w:spacing w:val="35"/>
                          <w:sz w:val="20"/>
                        </w:rPr>
                        <w:t xml:space="preserve"> </w:t>
                      </w:r>
                      <w:r>
                        <w:rPr>
                          <w:rFonts w:ascii="Lucida Sans"/>
                          <w:b/>
                          <w:color w:val="FFFFFF"/>
                          <w:sz w:val="20"/>
                        </w:rPr>
                        <w:t>this</w:t>
                      </w:r>
                      <w:r>
                        <w:rPr>
                          <w:rFonts w:ascii="Lucida Sans"/>
                          <w:b/>
                          <w:color w:val="FFFFFF"/>
                          <w:spacing w:val="-2"/>
                          <w:sz w:val="20"/>
                        </w:rPr>
                        <w:t xml:space="preserve"> </w:t>
                      </w:r>
                      <w:r>
                        <w:rPr>
                          <w:rFonts w:ascii="Lucida Sans"/>
                          <w:b/>
                          <w:color w:val="FFFFFF"/>
                          <w:spacing w:val="-1"/>
                          <w:sz w:val="20"/>
                        </w:rPr>
                        <w:t xml:space="preserve">knowledge </w:t>
                      </w:r>
                      <w:r>
                        <w:rPr>
                          <w:rFonts w:ascii="Lucida Sans"/>
                          <w:b/>
                          <w:color w:val="FFFFFF"/>
                          <w:sz w:val="20"/>
                        </w:rPr>
                        <w:t>to</w:t>
                      </w:r>
                      <w:r>
                        <w:rPr>
                          <w:rFonts w:ascii="Lucida Sans"/>
                          <w:b/>
                          <w:color w:val="FFFFFF"/>
                          <w:spacing w:val="-2"/>
                          <w:sz w:val="20"/>
                        </w:rPr>
                        <w:t xml:space="preserve"> </w:t>
                      </w:r>
                      <w:r>
                        <w:rPr>
                          <w:rFonts w:ascii="Lucida Sans"/>
                          <w:b/>
                          <w:color w:val="FFFFFF"/>
                          <w:spacing w:val="-1"/>
                          <w:sz w:val="20"/>
                        </w:rPr>
                        <w:t xml:space="preserve">those </w:t>
                      </w:r>
                      <w:r>
                        <w:rPr>
                          <w:rFonts w:ascii="Lucida Sans"/>
                          <w:b/>
                          <w:color w:val="FFFFFF"/>
                          <w:sz w:val="20"/>
                        </w:rPr>
                        <w:t>I</w:t>
                      </w:r>
                      <w:r>
                        <w:rPr>
                          <w:rFonts w:ascii="Lucida Sans"/>
                          <w:b/>
                          <w:color w:val="FFFFFF"/>
                          <w:spacing w:val="-2"/>
                          <w:sz w:val="20"/>
                        </w:rPr>
                        <w:t xml:space="preserve"> </w:t>
                      </w:r>
                      <w:r>
                        <w:rPr>
                          <w:rFonts w:ascii="Lucida Sans"/>
                          <w:b/>
                          <w:color w:val="FFFFFF"/>
                          <w:spacing w:val="-1"/>
                          <w:sz w:val="20"/>
                        </w:rPr>
                        <w:t>meet</w:t>
                      </w:r>
                      <w:r>
                        <w:rPr>
                          <w:rFonts w:ascii="Lucida Sans"/>
                          <w:b/>
                          <w:color w:val="FFFFFF"/>
                          <w:sz w:val="20"/>
                        </w:rPr>
                        <w:t xml:space="preserve"> on</w:t>
                      </w:r>
                      <w:r>
                        <w:rPr>
                          <w:rFonts w:ascii="Lucida Sans"/>
                          <w:b/>
                          <w:color w:val="FFFFFF"/>
                          <w:spacing w:val="-2"/>
                          <w:sz w:val="20"/>
                        </w:rPr>
                        <w:t xml:space="preserve"> </w:t>
                      </w:r>
                      <w:r>
                        <w:rPr>
                          <w:rFonts w:ascii="Lucida Sans"/>
                          <w:b/>
                          <w:color w:val="FFFFFF"/>
                          <w:sz w:val="20"/>
                        </w:rPr>
                        <w:t>the</w:t>
                      </w:r>
                      <w:r>
                        <w:rPr>
                          <w:rFonts w:ascii="Lucida Sans"/>
                          <w:b/>
                          <w:color w:val="FFFFFF"/>
                          <w:spacing w:val="-3"/>
                          <w:sz w:val="20"/>
                        </w:rPr>
                        <w:t xml:space="preserve"> </w:t>
                      </w:r>
                      <w:r>
                        <w:rPr>
                          <w:rFonts w:ascii="Lucida Sans"/>
                          <w:b/>
                          <w:color w:val="FFFFFF"/>
                          <w:spacing w:val="-1"/>
                          <w:sz w:val="20"/>
                        </w:rPr>
                        <w:t xml:space="preserve">meditation </w:t>
                      </w:r>
                      <w:r>
                        <w:rPr>
                          <w:rFonts w:ascii="Lucida Sans"/>
                          <w:b/>
                          <w:color w:val="FFFFFF"/>
                          <w:sz w:val="20"/>
                        </w:rPr>
                        <w:t>path.</w:t>
                      </w:r>
                    </w:p>
                  </w:txbxContent>
                </v:textbox>
              </v:shape>
            </v:group>
            <w10:wrap type="none"/>
            <w10:anchorlock/>
          </v:group>
        </w:pict>
      </w:r>
    </w:p>
    <w:p w:rsidR="00743C02" w:rsidRDefault="001F2438">
      <w:pPr>
        <w:pStyle w:val="Corpodetexto"/>
        <w:spacing w:before="121"/>
        <w:ind w:right="135" w:firstLine="63"/>
      </w:pPr>
      <w:r>
        <w:rPr>
          <w:spacing w:val="-1"/>
        </w:rPr>
        <w:lastRenderedPageBreak/>
        <w:t xml:space="preserve">The course </w:t>
      </w:r>
      <w:r>
        <w:t>has</w:t>
      </w:r>
      <w:r>
        <w:rPr>
          <w:spacing w:val="-1"/>
        </w:rPr>
        <w:t xml:space="preserve"> given</w:t>
      </w:r>
      <w:r>
        <w:t xml:space="preserve"> </w:t>
      </w:r>
      <w:r>
        <w:rPr>
          <w:spacing w:val="-2"/>
        </w:rPr>
        <w:t>me</w:t>
      </w:r>
      <w:r>
        <w:t xml:space="preserve"> </w:t>
      </w:r>
      <w:r>
        <w:rPr>
          <w:spacing w:val="-1"/>
        </w:rPr>
        <w:t xml:space="preserve">confidence </w:t>
      </w:r>
      <w:r>
        <w:t>to</w:t>
      </w:r>
      <w:r>
        <w:rPr>
          <w:spacing w:val="-3"/>
        </w:rPr>
        <w:t xml:space="preserve"> </w:t>
      </w:r>
      <w:r>
        <w:rPr>
          <w:spacing w:val="-1"/>
        </w:rPr>
        <w:t xml:space="preserve">handle </w:t>
      </w:r>
      <w:r>
        <w:t>the internal</w:t>
      </w:r>
      <w:r>
        <w:rPr>
          <w:spacing w:val="39"/>
        </w:rPr>
        <w:t xml:space="preserve"> </w:t>
      </w:r>
      <w:r>
        <w:rPr>
          <w:spacing w:val="-1"/>
        </w:rPr>
        <w:t>saboteurs we</w:t>
      </w:r>
      <w:r>
        <w:t xml:space="preserve"> </w:t>
      </w:r>
      <w:r>
        <w:rPr>
          <w:spacing w:val="-1"/>
        </w:rPr>
        <w:t>all</w:t>
      </w:r>
      <w:r>
        <w:rPr>
          <w:spacing w:val="-2"/>
        </w:rPr>
        <w:t xml:space="preserve"> </w:t>
      </w:r>
      <w:r>
        <w:rPr>
          <w:spacing w:val="-1"/>
        </w:rPr>
        <w:t>have</w:t>
      </w:r>
      <w:r>
        <w:rPr>
          <w:spacing w:val="1"/>
        </w:rPr>
        <w:t xml:space="preserve"> </w:t>
      </w:r>
      <w:r>
        <w:rPr>
          <w:spacing w:val="-1"/>
        </w:rPr>
        <w:t>within</w:t>
      </w:r>
      <w:r>
        <w:t xml:space="preserve"> </w:t>
      </w:r>
      <w:r>
        <w:rPr>
          <w:spacing w:val="-1"/>
        </w:rPr>
        <w:t>us</w:t>
      </w:r>
      <w:r>
        <w:t xml:space="preserve"> and</w:t>
      </w:r>
      <w:r>
        <w:rPr>
          <w:spacing w:val="-2"/>
        </w:rPr>
        <w:t xml:space="preserve"> </w:t>
      </w:r>
      <w:r>
        <w:rPr>
          <w:spacing w:val="-1"/>
        </w:rPr>
        <w:t>carry</w:t>
      </w:r>
      <w:r>
        <w:rPr>
          <w:spacing w:val="-2"/>
        </w:rPr>
        <w:t xml:space="preserve"> </w:t>
      </w:r>
      <w:r>
        <w:rPr>
          <w:spacing w:val="-1"/>
        </w:rPr>
        <w:t>on</w:t>
      </w:r>
      <w:r>
        <w:t xml:space="preserve"> </w:t>
      </w:r>
      <w:r>
        <w:rPr>
          <w:spacing w:val="-1"/>
        </w:rPr>
        <w:t>my spiritual</w:t>
      </w:r>
      <w:r>
        <w:t xml:space="preserve"> </w:t>
      </w:r>
      <w:r>
        <w:rPr>
          <w:spacing w:val="-1"/>
        </w:rPr>
        <w:t>journey</w:t>
      </w:r>
      <w:r>
        <w:rPr>
          <w:spacing w:val="41"/>
        </w:rPr>
        <w:t xml:space="preserve"> </w:t>
      </w:r>
      <w:r>
        <w:rPr>
          <w:spacing w:val="-1"/>
        </w:rPr>
        <w:t>with renewed vigour.</w:t>
      </w:r>
    </w:p>
    <w:p w:rsidR="00743C02" w:rsidRDefault="00743C02">
      <w:pPr>
        <w:spacing w:before="1"/>
        <w:rPr>
          <w:rFonts w:ascii="Lucida Sans" w:eastAsia="Lucida Sans" w:hAnsi="Lucida Sans" w:cs="Lucida Sans"/>
          <w:sz w:val="10"/>
          <w:szCs w:val="10"/>
        </w:rPr>
      </w:pPr>
    </w:p>
    <w:p w:rsidR="00743C02" w:rsidRDefault="00E5021A" w:rsidP="00E5021A">
      <w:pPr>
        <w:spacing w:line="200" w:lineRule="atLeast"/>
        <w:ind w:left="109"/>
        <w:rPr>
          <w:rFonts w:ascii="Lucida Sans" w:eastAsia="Lucida Sans" w:hAnsi="Lucida Sans" w:cs="Lucida Sans"/>
          <w:sz w:val="7"/>
          <w:szCs w:val="7"/>
        </w:rPr>
      </w:pPr>
      <w:r>
        <w:rPr>
          <w:rFonts w:ascii="Lucida Sans" w:eastAsia="Lucida Sans" w:hAnsi="Lucida Sans" w:cs="Lucida Sans"/>
          <w:sz w:val="20"/>
          <w:szCs w:val="20"/>
        </w:rPr>
      </w:r>
      <w:r>
        <w:rPr>
          <w:rFonts w:ascii="Lucida Sans" w:eastAsia="Lucida Sans" w:hAnsi="Lucida Sans" w:cs="Lucida Sans"/>
          <w:sz w:val="20"/>
          <w:szCs w:val="20"/>
        </w:rPr>
        <w:pict>
          <v:group id="_x0000_s1252" style="width:330.45pt;height:23.6pt;mso-position-horizontal-relative:char;mso-position-vertical-relative:line" coordsize="6609,472">
            <v:group id="_x0000_s1256" style="position:absolute;width:6609;height:237" coordsize="6609,237">
              <v:shape id="_x0000_s1257" style="position:absolute;width:6609;height:237" coordsize="6609,237" path="m,236r6608,l6608,,,,,236xe" fillcolor="black" stroked="f">
                <v:path arrowok="t"/>
              </v:shape>
            </v:group>
            <v:group id="_x0000_s1253" style="position:absolute;top:236;width:6025;height:236" coordorigin=",236" coordsize="6025,236">
              <v:shape id="_x0000_s1255" style="position:absolute;top:236;width:6025;height:236" coordorigin=",236" coordsize="6025,236" path="m,472r6024,l6024,236,,236,,472xe" fillcolor="black" stroked="f">
                <v:path arrowok="t"/>
              </v:shape>
              <v:shape id="_x0000_s1254" type="#_x0000_t202" style="position:absolute;width:6609;height:472" filled="f" stroked="f">
                <v:textbox inset="0,0,0,0">
                  <w:txbxContent>
                    <w:p w:rsidR="00E5021A" w:rsidRDefault="00E5021A">
                      <w:pPr>
                        <w:ind w:right="2"/>
                        <w:rPr>
                          <w:rFonts w:ascii="Lucida Sans" w:eastAsia="Lucida Sans" w:hAnsi="Lucida Sans" w:cs="Lucida Sans"/>
                          <w:sz w:val="20"/>
                          <w:szCs w:val="20"/>
                        </w:rPr>
                      </w:pPr>
                      <w:r>
                        <w:rPr>
                          <w:rFonts w:ascii="Lucida Sans"/>
                          <w:b/>
                          <w:color w:val="FFFFFF"/>
                          <w:spacing w:val="-1"/>
                          <w:sz w:val="20"/>
                        </w:rPr>
                        <w:t xml:space="preserve">The warmth and caring </w:t>
                      </w:r>
                      <w:r>
                        <w:rPr>
                          <w:rFonts w:ascii="Lucida Sans"/>
                          <w:b/>
                          <w:color w:val="FFFFFF"/>
                          <w:sz w:val="20"/>
                        </w:rPr>
                        <w:t>ways</w:t>
                      </w:r>
                      <w:r>
                        <w:rPr>
                          <w:rFonts w:ascii="Lucida Sans"/>
                          <w:b/>
                          <w:color w:val="FFFFFF"/>
                          <w:spacing w:val="-3"/>
                          <w:sz w:val="20"/>
                        </w:rPr>
                        <w:t xml:space="preserve"> </w:t>
                      </w:r>
                      <w:r>
                        <w:rPr>
                          <w:rFonts w:ascii="Lucida Sans"/>
                          <w:b/>
                          <w:color w:val="FFFFFF"/>
                          <w:spacing w:val="-1"/>
                          <w:sz w:val="20"/>
                        </w:rPr>
                        <w:t>of</w:t>
                      </w:r>
                      <w:r>
                        <w:rPr>
                          <w:rFonts w:ascii="Lucida Sans"/>
                          <w:b/>
                          <w:color w:val="FFFFFF"/>
                          <w:sz w:val="20"/>
                        </w:rPr>
                        <w:t xml:space="preserve"> </w:t>
                      </w:r>
                      <w:r>
                        <w:rPr>
                          <w:rFonts w:ascii="Lucida Sans"/>
                          <w:b/>
                          <w:color w:val="FFFFFF"/>
                          <w:spacing w:val="-1"/>
                          <w:sz w:val="20"/>
                        </w:rPr>
                        <w:t>Satchi</w:t>
                      </w:r>
                      <w:r>
                        <w:rPr>
                          <w:rFonts w:ascii="Lucida Sans"/>
                          <w:b/>
                          <w:color w:val="FFFFFF"/>
                          <w:spacing w:val="-3"/>
                          <w:sz w:val="20"/>
                        </w:rPr>
                        <w:t xml:space="preserve"> </w:t>
                      </w:r>
                      <w:r>
                        <w:rPr>
                          <w:rFonts w:ascii="Lucida Sans"/>
                          <w:b/>
                          <w:color w:val="FFFFFF"/>
                          <w:sz w:val="20"/>
                        </w:rPr>
                        <w:t>and</w:t>
                      </w:r>
                      <w:r>
                        <w:rPr>
                          <w:rFonts w:ascii="Lucida Sans"/>
                          <w:b/>
                          <w:color w:val="FFFFFF"/>
                          <w:spacing w:val="-1"/>
                          <w:sz w:val="20"/>
                        </w:rPr>
                        <w:t xml:space="preserve"> Devi have provided </w:t>
                      </w:r>
                      <w:r>
                        <w:rPr>
                          <w:rFonts w:ascii="Lucida Sans"/>
                          <w:b/>
                          <w:color w:val="FFFFFF"/>
                          <w:sz w:val="20"/>
                        </w:rPr>
                        <w:t>a</w:t>
                      </w:r>
                      <w:r>
                        <w:rPr>
                          <w:rFonts w:ascii="Lucida Sans"/>
                          <w:b/>
                          <w:color w:val="FFFFFF"/>
                          <w:spacing w:val="39"/>
                          <w:sz w:val="20"/>
                        </w:rPr>
                        <w:t xml:space="preserve"> </w:t>
                      </w:r>
                      <w:r>
                        <w:rPr>
                          <w:rFonts w:ascii="Lucida Sans"/>
                          <w:b/>
                          <w:color w:val="FFFFFF"/>
                          <w:spacing w:val="-1"/>
                          <w:sz w:val="20"/>
                        </w:rPr>
                        <w:t>safe environment</w:t>
                      </w:r>
                      <w:r>
                        <w:rPr>
                          <w:rFonts w:ascii="Lucida Sans"/>
                          <w:b/>
                          <w:color w:val="FFFFFF"/>
                          <w:spacing w:val="1"/>
                          <w:sz w:val="20"/>
                        </w:rPr>
                        <w:t xml:space="preserve"> </w:t>
                      </w:r>
                      <w:r>
                        <w:rPr>
                          <w:rFonts w:ascii="Lucida Sans"/>
                          <w:b/>
                          <w:color w:val="FFFFFF"/>
                          <w:spacing w:val="-1"/>
                          <w:sz w:val="20"/>
                        </w:rPr>
                        <w:t xml:space="preserve">in which to </w:t>
                      </w:r>
                      <w:r>
                        <w:rPr>
                          <w:rFonts w:ascii="Lucida Sans"/>
                          <w:b/>
                          <w:color w:val="FFFFFF"/>
                          <w:spacing w:val="-2"/>
                          <w:sz w:val="20"/>
                        </w:rPr>
                        <w:t>learn.</w:t>
                      </w:r>
                      <w:r>
                        <w:rPr>
                          <w:rFonts w:ascii="Lucida Sans"/>
                          <w:b/>
                          <w:color w:val="FFFFFF"/>
                          <w:spacing w:val="60"/>
                          <w:sz w:val="20"/>
                        </w:rPr>
                        <w:t xml:space="preserve"> </w:t>
                      </w:r>
                      <w:r>
                        <w:rPr>
                          <w:rFonts w:ascii="Lucida Sans"/>
                          <w:b/>
                          <w:color w:val="FFFFFF"/>
                          <w:spacing w:val="-1"/>
                          <w:sz w:val="20"/>
                        </w:rPr>
                        <w:t>Many distractions</w:t>
                      </w:r>
                      <w:r>
                        <w:rPr>
                          <w:rFonts w:ascii="Lucida Sans"/>
                          <w:b/>
                          <w:color w:val="FFFFFF"/>
                          <w:spacing w:val="-2"/>
                          <w:sz w:val="20"/>
                        </w:rPr>
                        <w:t xml:space="preserve"> </w:t>
                      </w:r>
                      <w:r>
                        <w:rPr>
                          <w:rFonts w:ascii="Lucida Sans"/>
                          <w:b/>
                          <w:color w:val="FFFFFF"/>
                          <w:spacing w:val="-1"/>
                          <w:sz w:val="20"/>
                        </w:rPr>
                        <w:t>can</w:t>
                      </w:r>
                    </w:p>
                  </w:txbxContent>
                </v:textbox>
              </v:shape>
            </v:group>
            <w10:wrap type="none"/>
            <w10:anchorlock/>
          </v:group>
        </w:pict>
      </w: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42" style="width:326.35pt;height:47.1pt;mso-position-horizontal-relative:char;mso-position-vertical-relative:line" coordsize="6527,942">
            <v:group id="_x0000_s1250" style="position:absolute;width:6130;height:236" coordsize="6130,236">
              <v:shape id="_x0000_s1251" style="position:absolute;width:6130;height:236" coordsize="6130,236" path="m,235r6130,l6130,,,,,235xe" fillcolor="black" stroked="f">
                <v:path arrowok="t"/>
              </v:shape>
            </v:group>
            <v:group id="_x0000_s1248" style="position:absolute;top:235;width:6527;height:236" coordorigin=",235" coordsize="6527,236">
              <v:shape id="_x0000_s1249" style="position:absolute;top:235;width:6527;height:236" coordorigin=",235" coordsize="6527,236" path="m,470r6527,l6527,235,,235,,470xe" fillcolor="black" stroked="f">
                <v:path arrowok="t"/>
              </v:shape>
            </v:group>
            <v:group id="_x0000_s1246" style="position:absolute;top:470;width:6231;height:237" coordorigin=",470" coordsize="6231,237">
              <v:shape id="_x0000_s1247" style="position:absolute;top:470;width:6231;height:237" coordorigin=",470" coordsize="6231,237" path="m,707r6230,l6230,470,,470,,707xe" fillcolor="black" stroked="f">
                <v:path arrowok="t"/>
              </v:shape>
            </v:group>
            <v:group id="_x0000_s1243" style="position:absolute;top:707;width:3131;height:236" coordorigin=",707" coordsize="3131,236">
              <v:shape id="_x0000_s1245" style="position:absolute;top:707;width:3131;height:236" coordorigin=",707" coordsize="3131,236" path="m,942r3131,l3131,707,,707,,942xe" fillcolor="black" stroked="f">
                <v:path arrowok="t"/>
              </v:shape>
              <v:shape id="_x0000_s1244" type="#_x0000_t202" style="position:absolute;width:6527;height:942" filled="f" stroked="f">
                <v:textbox inset="0,0,0,0">
                  <w:txbxContent>
                    <w:p w:rsidR="00E5021A" w:rsidRDefault="00E5021A">
                      <w:pPr>
                        <w:ind w:right="62"/>
                        <w:rPr>
                          <w:rFonts w:ascii="Lucida Sans" w:eastAsia="Lucida Sans" w:hAnsi="Lucida Sans" w:cs="Lucida Sans"/>
                          <w:sz w:val="20"/>
                          <w:szCs w:val="20"/>
                        </w:rPr>
                      </w:pPr>
                      <w:r>
                        <w:rPr>
                          <w:rFonts w:ascii="Lucida Sans"/>
                          <w:b/>
                          <w:color w:val="FFFFFF"/>
                          <w:spacing w:val="-1"/>
                          <w:sz w:val="20"/>
                        </w:rPr>
                        <w:t>come</w:t>
                      </w:r>
                      <w:r>
                        <w:rPr>
                          <w:rFonts w:ascii="Lucida Sans"/>
                          <w:b/>
                          <w:color w:val="FFFFFF"/>
                          <w:spacing w:val="-2"/>
                          <w:sz w:val="20"/>
                        </w:rPr>
                        <w:t xml:space="preserve"> </w:t>
                      </w:r>
                      <w:r>
                        <w:rPr>
                          <w:rFonts w:ascii="Lucida Sans"/>
                          <w:b/>
                          <w:color w:val="FFFFFF"/>
                          <w:sz w:val="20"/>
                        </w:rPr>
                        <w:t xml:space="preserve">to </w:t>
                      </w:r>
                      <w:r>
                        <w:rPr>
                          <w:rFonts w:ascii="Lucida Sans"/>
                          <w:b/>
                          <w:color w:val="FFFFFF"/>
                          <w:spacing w:val="-1"/>
                          <w:sz w:val="20"/>
                        </w:rPr>
                        <w:t>stop</w:t>
                      </w:r>
                      <w:r>
                        <w:rPr>
                          <w:rFonts w:ascii="Lucida Sans"/>
                          <w:b/>
                          <w:color w:val="FFFFFF"/>
                          <w:spacing w:val="-2"/>
                          <w:sz w:val="20"/>
                        </w:rPr>
                        <w:t xml:space="preserve"> </w:t>
                      </w:r>
                      <w:r>
                        <w:rPr>
                          <w:rFonts w:ascii="Lucida Sans"/>
                          <w:b/>
                          <w:color w:val="FFFFFF"/>
                          <w:sz w:val="20"/>
                        </w:rPr>
                        <w:t xml:space="preserve">you </w:t>
                      </w:r>
                      <w:r>
                        <w:rPr>
                          <w:rFonts w:ascii="Lucida Sans"/>
                          <w:b/>
                          <w:color w:val="FFFFFF"/>
                          <w:spacing w:val="-1"/>
                          <w:sz w:val="20"/>
                        </w:rPr>
                        <w:t>coming</w:t>
                      </w:r>
                      <w:r>
                        <w:rPr>
                          <w:rFonts w:ascii="Lucida Sans"/>
                          <w:b/>
                          <w:color w:val="FFFFFF"/>
                          <w:sz w:val="20"/>
                        </w:rPr>
                        <w:t xml:space="preserve"> on</w:t>
                      </w:r>
                      <w:r>
                        <w:rPr>
                          <w:rFonts w:ascii="Lucida Sans"/>
                          <w:b/>
                          <w:color w:val="FFFFFF"/>
                          <w:spacing w:val="-2"/>
                          <w:sz w:val="20"/>
                        </w:rPr>
                        <w:t xml:space="preserve"> </w:t>
                      </w:r>
                      <w:r>
                        <w:rPr>
                          <w:rFonts w:ascii="Lucida Sans"/>
                          <w:b/>
                          <w:color w:val="FFFFFF"/>
                          <w:spacing w:val="-1"/>
                          <w:sz w:val="20"/>
                        </w:rPr>
                        <w:t>the</w:t>
                      </w:r>
                      <w:r>
                        <w:rPr>
                          <w:rFonts w:ascii="Lucida Sans"/>
                          <w:b/>
                          <w:color w:val="FFFFFF"/>
                          <w:sz w:val="20"/>
                        </w:rPr>
                        <w:t xml:space="preserve"> </w:t>
                      </w:r>
                      <w:r>
                        <w:rPr>
                          <w:rFonts w:ascii="Lucida Sans"/>
                          <w:b/>
                          <w:color w:val="FFFFFF"/>
                          <w:spacing w:val="-1"/>
                          <w:sz w:val="20"/>
                        </w:rPr>
                        <w:t>course but</w:t>
                      </w:r>
                      <w:r>
                        <w:rPr>
                          <w:rFonts w:ascii="Lucida Sans"/>
                          <w:b/>
                          <w:color w:val="FFFFFF"/>
                          <w:sz w:val="20"/>
                        </w:rPr>
                        <w:t xml:space="preserve"> </w:t>
                      </w:r>
                      <w:r>
                        <w:rPr>
                          <w:rFonts w:ascii="Lucida Sans"/>
                          <w:b/>
                          <w:color w:val="FFFFFF"/>
                          <w:spacing w:val="-1"/>
                          <w:sz w:val="20"/>
                        </w:rPr>
                        <w:t>they</w:t>
                      </w:r>
                      <w:r>
                        <w:rPr>
                          <w:rFonts w:ascii="Lucida Sans"/>
                          <w:b/>
                          <w:color w:val="FFFFFF"/>
                          <w:sz w:val="20"/>
                        </w:rPr>
                        <w:t xml:space="preserve"> </w:t>
                      </w:r>
                      <w:r>
                        <w:rPr>
                          <w:rFonts w:ascii="Lucida Sans"/>
                          <w:b/>
                          <w:color w:val="FFFFFF"/>
                          <w:spacing w:val="-1"/>
                          <w:sz w:val="20"/>
                        </w:rPr>
                        <w:t>need</w:t>
                      </w:r>
                      <w:r>
                        <w:rPr>
                          <w:rFonts w:ascii="Lucida Sans"/>
                          <w:b/>
                          <w:color w:val="FFFFFF"/>
                          <w:spacing w:val="-3"/>
                          <w:sz w:val="20"/>
                        </w:rPr>
                        <w:t xml:space="preserve"> </w:t>
                      </w:r>
                      <w:r>
                        <w:rPr>
                          <w:rFonts w:ascii="Lucida Sans"/>
                          <w:b/>
                          <w:color w:val="FFFFFF"/>
                          <w:sz w:val="20"/>
                        </w:rPr>
                        <w:t>to</w:t>
                      </w:r>
                      <w:r>
                        <w:rPr>
                          <w:rFonts w:ascii="Lucida Sans"/>
                          <w:b/>
                          <w:color w:val="FFFFFF"/>
                          <w:spacing w:val="-2"/>
                          <w:sz w:val="20"/>
                        </w:rPr>
                        <w:t xml:space="preserve"> </w:t>
                      </w:r>
                      <w:r>
                        <w:rPr>
                          <w:rFonts w:ascii="Lucida Sans"/>
                          <w:b/>
                          <w:color w:val="FFFFFF"/>
                          <w:spacing w:val="-1"/>
                          <w:sz w:val="20"/>
                        </w:rPr>
                        <w:t>be</w:t>
                      </w:r>
                      <w:r>
                        <w:rPr>
                          <w:rFonts w:ascii="Lucida Sans"/>
                          <w:b/>
                          <w:color w:val="FFFFFF"/>
                          <w:spacing w:val="29"/>
                          <w:sz w:val="20"/>
                        </w:rPr>
                        <w:t xml:space="preserve"> </w:t>
                      </w:r>
                      <w:r>
                        <w:rPr>
                          <w:rFonts w:ascii="Lucida Sans"/>
                          <w:b/>
                          <w:color w:val="FFFFFF"/>
                          <w:spacing w:val="-1"/>
                          <w:sz w:val="20"/>
                        </w:rPr>
                        <w:t xml:space="preserve">overcome </w:t>
                      </w:r>
                      <w:r>
                        <w:rPr>
                          <w:rFonts w:ascii="Lucida Sans"/>
                          <w:b/>
                          <w:color w:val="FFFFFF"/>
                          <w:sz w:val="20"/>
                        </w:rPr>
                        <w:t>if</w:t>
                      </w:r>
                      <w:r>
                        <w:rPr>
                          <w:rFonts w:ascii="Lucida Sans"/>
                          <w:b/>
                          <w:color w:val="FFFFFF"/>
                          <w:spacing w:val="-2"/>
                          <w:sz w:val="20"/>
                        </w:rPr>
                        <w:t xml:space="preserve"> </w:t>
                      </w:r>
                      <w:r>
                        <w:rPr>
                          <w:rFonts w:ascii="Lucida Sans"/>
                          <w:b/>
                          <w:color w:val="FFFFFF"/>
                          <w:sz w:val="20"/>
                        </w:rPr>
                        <w:t>you</w:t>
                      </w:r>
                      <w:r>
                        <w:rPr>
                          <w:rFonts w:ascii="Lucida Sans"/>
                          <w:b/>
                          <w:color w:val="FFFFFF"/>
                          <w:spacing w:val="-1"/>
                          <w:sz w:val="20"/>
                        </w:rPr>
                        <w:t xml:space="preserve"> really</w:t>
                      </w:r>
                      <w:r>
                        <w:rPr>
                          <w:rFonts w:ascii="Lucida Sans"/>
                          <w:b/>
                          <w:color w:val="FFFFFF"/>
                          <w:sz w:val="20"/>
                        </w:rPr>
                        <w:t xml:space="preserve"> want to</w:t>
                      </w:r>
                      <w:r>
                        <w:rPr>
                          <w:rFonts w:ascii="Lucida Sans"/>
                          <w:b/>
                          <w:color w:val="FFFFFF"/>
                          <w:spacing w:val="-1"/>
                          <w:sz w:val="20"/>
                        </w:rPr>
                        <w:t xml:space="preserve"> progress</w:t>
                      </w:r>
                      <w:r>
                        <w:rPr>
                          <w:rFonts w:ascii="Lucida Sans"/>
                          <w:b/>
                          <w:color w:val="FFFFFF"/>
                          <w:spacing w:val="-2"/>
                          <w:sz w:val="20"/>
                        </w:rPr>
                        <w:t xml:space="preserve"> </w:t>
                      </w:r>
                      <w:r>
                        <w:rPr>
                          <w:rFonts w:ascii="Lucida Sans"/>
                          <w:b/>
                          <w:color w:val="FFFFFF"/>
                          <w:sz w:val="20"/>
                        </w:rPr>
                        <w:t>on</w:t>
                      </w:r>
                      <w:r>
                        <w:rPr>
                          <w:rFonts w:ascii="Lucida Sans"/>
                          <w:b/>
                          <w:color w:val="FFFFFF"/>
                          <w:spacing w:val="-2"/>
                          <w:sz w:val="20"/>
                        </w:rPr>
                        <w:t xml:space="preserve"> </w:t>
                      </w:r>
                      <w:r>
                        <w:rPr>
                          <w:rFonts w:ascii="Lucida Sans"/>
                          <w:b/>
                          <w:color w:val="FFFFFF"/>
                          <w:sz w:val="20"/>
                        </w:rPr>
                        <w:t>your</w:t>
                      </w:r>
                      <w:r>
                        <w:rPr>
                          <w:rFonts w:ascii="Lucida Sans"/>
                          <w:b/>
                          <w:color w:val="FFFFFF"/>
                          <w:spacing w:val="-1"/>
                          <w:sz w:val="20"/>
                        </w:rPr>
                        <w:t xml:space="preserve"> spiritual </w:t>
                      </w:r>
                      <w:r>
                        <w:rPr>
                          <w:rFonts w:ascii="Lucida Sans"/>
                          <w:b/>
                          <w:color w:val="FFFFFF"/>
                          <w:sz w:val="20"/>
                        </w:rPr>
                        <w:t>path.</w:t>
                      </w:r>
                      <w:r>
                        <w:rPr>
                          <w:rFonts w:ascii="Lucida Sans"/>
                          <w:b/>
                          <w:color w:val="FFFFFF"/>
                          <w:spacing w:val="31"/>
                          <w:sz w:val="20"/>
                        </w:rPr>
                        <w:t xml:space="preserve"> </w:t>
                      </w:r>
                      <w:r>
                        <w:rPr>
                          <w:rFonts w:ascii="Lucida Sans"/>
                          <w:b/>
                          <w:color w:val="FFFFFF"/>
                          <w:spacing w:val="-1"/>
                          <w:sz w:val="20"/>
                        </w:rPr>
                        <w:t>My</w:t>
                      </w:r>
                      <w:r>
                        <w:rPr>
                          <w:rFonts w:ascii="Lucida Sans"/>
                          <w:b/>
                          <w:color w:val="FFFFFF"/>
                          <w:spacing w:val="1"/>
                          <w:sz w:val="20"/>
                        </w:rPr>
                        <w:t xml:space="preserve"> </w:t>
                      </w:r>
                      <w:r>
                        <w:rPr>
                          <w:rFonts w:ascii="Lucida Sans"/>
                          <w:b/>
                          <w:color w:val="FFFFFF"/>
                          <w:spacing w:val="-1"/>
                          <w:sz w:val="20"/>
                        </w:rPr>
                        <w:t>deep gratitude</w:t>
                      </w:r>
                      <w:r>
                        <w:rPr>
                          <w:rFonts w:ascii="Lucida Sans"/>
                          <w:b/>
                          <w:color w:val="FFFFFF"/>
                          <w:spacing w:val="-2"/>
                          <w:sz w:val="20"/>
                        </w:rPr>
                        <w:t xml:space="preserve"> </w:t>
                      </w:r>
                      <w:r>
                        <w:rPr>
                          <w:rFonts w:ascii="Lucida Sans"/>
                          <w:b/>
                          <w:color w:val="FFFFFF"/>
                          <w:spacing w:val="-1"/>
                          <w:sz w:val="20"/>
                        </w:rPr>
                        <w:t>and thanks</w:t>
                      </w:r>
                      <w:r>
                        <w:rPr>
                          <w:rFonts w:ascii="Lucida Sans"/>
                          <w:b/>
                          <w:color w:val="FFFFFF"/>
                          <w:spacing w:val="-2"/>
                          <w:sz w:val="20"/>
                        </w:rPr>
                        <w:t xml:space="preserve"> </w:t>
                      </w:r>
                      <w:r>
                        <w:rPr>
                          <w:rFonts w:ascii="Lucida Sans"/>
                          <w:b/>
                          <w:color w:val="FFFFFF"/>
                          <w:spacing w:val="-1"/>
                          <w:sz w:val="20"/>
                        </w:rPr>
                        <w:t>go to both</w:t>
                      </w:r>
                      <w:r>
                        <w:rPr>
                          <w:rFonts w:ascii="Lucida Sans"/>
                          <w:b/>
                          <w:color w:val="FFFFFF"/>
                          <w:spacing w:val="-2"/>
                          <w:sz w:val="20"/>
                        </w:rPr>
                        <w:t xml:space="preserve"> </w:t>
                      </w:r>
                      <w:r>
                        <w:rPr>
                          <w:rFonts w:ascii="Lucida Sans"/>
                          <w:b/>
                          <w:color w:val="FFFFFF"/>
                          <w:spacing w:val="-1"/>
                          <w:sz w:val="20"/>
                        </w:rPr>
                        <w:t>Satchi and Devi for</w:t>
                      </w:r>
                      <w:r>
                        <w:rPr>
                          <w:rFonts w:ascii="Lucida Sans"/>
                          <w:b/>
                          <w:color w:val="FFFFFF"/>
                          <w:spacing w:val="29"/>
                          <w:sz w:val="20"/>
                        </w:rPr>
                        <w:t xml:space="preserve"> </w:t>
                      </w:r>
                      <w:r>
                        <w:rPr>
                          <w:rFonts w:ascii="Lucida Sans"/>
                          <w:b/>
                          <w:color w:val="FFFFFF"/>
                          <w:spacing w:val="-1"/>
                          <w:sz w:val="20"/>
                        </w:rPr>
                        <w:t>giving so much</w:t>
                      </w:r>
                      <w:r>
                        <w:rPr>
                          <w:rFonts w:ascii="Lucida Sans"/>
                          <w:b/>
                          <w:color w:val="FFFFFF"/>
                          <w:sz w:val="20"/>
                        </w:rPr>
                        <w:t xml:space="preserve"> </w:t>
                      </w:r>
                      <w:r>
                        <w:rPr>
                          <w:rFonts w:ascii="Lucida Sans"/>
                          <w:b/>
                          <w:color w:val="FFFFFF"/>
                          <w:spacing w:val="-1"/>
                          <w:sz w:val="20"/>
                        </w:rPr>
                        <w:t>of themselves.</w:t>
                      </w:r>
                    </w:p>
                  </w:txbxContent>
                </v:textbox>
              </v:shape>
            </v:group>
            <w10:wrap type="none"/>
            <w10:anchorlock/>
          </v:group>
        </w:pict>
      </w:r>
    </w:p>
    <w:p w:rsidR="00743C02" w:rsidRDefault="001F2438">
      <w:pPr>
        <w:pStyle w:val="Corpodetexto"/>
        <w:spacing w:before="0"/>
        <w:ind w:left="1633" w:right="131" w:hanging="923"/>
        <w:rPr>
          <w:rFonts w:cs="Lucida Sans"/>
        </w:rPr>
      </w:pPr>
      <w:r>
        <w:rPr>
          <w:rFonts w:cs="Lucida Sans"/>
          <w:b/>
          <w:bCs/>
          <w:spacing w:val="-1"/>
        </w:rPr>
        <w:t>Here are pictures</w:t>
      </w:r>
      <w:r>
        <w:rPr>
          <w:rFonts w:cs="Lucida Sans"/>
          <w:b/>
          <w:bCs/>
          <w:spacing w:val="-2"/>
        </w:rPr>
        <w:t xml:space="preserve"> </w:t>
      </w:r>
      <w:r>
        <w:rPr>
          <w:rFonts w:cs="Lucida Sans"/>
          <w:b/>
          <w:bCs/>
        </w:rPr>
        <w:t>of</w:t>
      </w:r>
      <w:r>
        <w:rPr>
          <w:rFonts w:cs="Lucida Sans"/>
          <w:b/>
          <w:bCs/>
          <w:spacing w:val="-1"/>
        </w:rPr>
        <w:t xml:space="preserve"> Chris,</w:t>
      </w:r>
      <w:r>
        <w:rPr>
          <w:rFonts w:cs="Lucida Sans"/>
          <w:b/>
          <w:bCs/>
          <w:spacing w:val="-2"/>
        </w:rPr>
        <w:t xml:space="preserve"> </w:t>
      </w:r>
      <w:r>
        <w:rPr>
          <w:rFonts w:cs="Lucida Sans"/>
          <w:b/>
          <w:bCs/>
          <w:spacing w:val="-1"/>
        </w:rPr>
        <w:t xml:space="preserve">Vanessa, </w:t>
      </w:r>
      <w:r>
        <w:rPr>
          <w:rFonts w:cs="Lucida Sans"/>
          <w:b/>
          <w:bCs/>
        </w:rPr>
        <w:t>Devi</w:t>
      </w:r>
      <w:r>
        <w:rPr>
          <w:rFonts w:cs="Lucida Sans"/>
          <w:b/>
          <w:bCs/>
          <w:spacing w:val="-1"/>
        </w:rPr>
        <w:t xml:space="preserve"> </w:t>
      </w:r>
      <w:r>
        <w:rPr>
          <w:rFonts w:cs="Lucida Sans"/>
          <w:b/>
          <w:bCs/>
        </w:rPr>
        <w:t>Dhyani</w:t>
      </w:r>
      <w:r>
        <w:rPr>
          <w:rFonts w:cs="Lucida Sans"/>
          <w:b/>
          <w:bCs/>
          <w:spacing w:val="-2"/>
        </w:rPr>
        <w:t xml:space="preserve"> </w:t>
      </w:r>
      <w:r>
        <w:rPr>
          <w:rFonts w:cs="Lucida Sans"/>
          <w:b/>
          <w:bCs/>
        </w:rPr>
        <w:t>and</w:t>
      </w:r>
      <w:r>
        <w:rPr>
          <w:rFonts w:cs="Lucida Sans"/>
          <w:b/>
          <w:bCs/>
          <w:spacing w:val="29"/>
        </w:rPr>
        <w:t xml:space="preserve"> </w:t>
      </w:r>
      <w:r>
        <w:rPr>
          <w:rFonts w:cs="Lucida Sans"/>
          <w:b/>
          <w:bCs/>
          <w:spacing w:val="-1"/>
        </w:rPr>
        <w:t xml:space="preserve">Satchidanand </w:t>
      </w:r>
      <w:r>
        <w:rPr>
          <w:rFonts w:cs="Lucida Sans"/>
          <w:b/>
          <w:bCs/>
        </w:rPr>
        <w:t>Iguazu,</w:t>
      </w:r>
      <w:r>
        <w:rPr>
          <w:rFonts w:cs="Lucida Sans"/>
          <w:b/>
          <w:bCs/>
          <w:spacing w:val="-2"/>
        </w:rPr>
        <w:t xml:space="preserve"> </w:t>
      </w:r>
      <w:r>
        <w:rPr>
          <w:rFonts w:cs="Lucida Sans"/>
          <w:b/>
          <w:bCs/>
          <w:spacing w:val="-1"/>
        </w:rPr>
        <w:t xml:space="preserve">Brazil </w:t>
      </w:r>
      <w:r>
        <w:rPr>
          <w:rFonts w:cs="Lucida Sans"/>
          <w:b/>
          <w:bCs/>
        </w:rPr>
        <w:t>–</w:t>
      </w:r>
      <w:r>
        <w:rPr>
          <w:rFonts w:cs="Lucida Sans"/>
          <w:b/>
          <w:bCs/>
          <w:spacing w:val="-2"/>
        </w:rPr>
        <w:t xml:space="preserve"> </w:t>
      </w:r>
      <w:r>
        <w:rPr>
          <w:rFonts w:cs="Lucida Sans"/>
          <w:b/>
          <w:bCs/>
        </w:rPr>
        <w:t>2007</w:t>
      </w:r>
    </w:p>
    <w:p w:rsidR="00743C02" w:rsidRDefault="00743C02">
      <w:pPr>
        <w:spacing w:before="2"/>
        <w:rPr>
          <w:rFonts w:ascii="Lucida Sans" w:eastAsia="Lucida Sans" w:hAnsi="Lucida Sans" w:cs="Lucida Sans"/>
          <w:b/>
          <w:bCs/>
          <w:sz w:val="10"/>
          <w:szCs w:val="10"/>
        </w:rPr>
      </w:pPr>
    </w:p>
    <w:p w:rsidR="00743C02" w:rsidRDefault="001F2438">
      <w:pPr>
        <w:spacing w:line="200" w:lineRule="atLeast"/>
        <w:ind w:left="61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253653" cy="2437620"/>
            <wp:effectExtent l="0" t="0" r="0" b="0"/>
            <wp:docPr id="17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8.jpeg"/>
                    <pic:cNvPicPr/>
                  </pic:nvPicPr>
                  <pic:blipFill>
                    <a:blip r:embed="rId179" cstate="print"/>
                    <a:stretch>
                      <a:fillRect/>
                    </a:stretch>
                  </pic:blipFill>
                  <pic:spPr>
                    <a:xfrm>
                      <a:off x="0" y="0"/>
                      <a:ext cx="3260430" cy="2442697"/>
                    </a:xfrm>
                    <a:prstGeom prst="rect">
                      <a:avLst/>
                    </a:prstGeom>
                  </pic:spPr>
                </pic:pic>
              </a:graphicData>
            </a:graphic>
          </wp:inline>
        </w:drawing>
      </w:r>
    </w:p>
    <w:p w:rsidR="00E5021A" w:rsidRDefault="00E5021A">
      <w:pPr>
        <w:spacing w:line="200" w:lineRule="atLeast"/>
        <w:ind w:left="616"/>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14:anchorId="2DEAE6A2" wp14:editId="279E9451">
            <wp:extent cx="3249827" cy="2431482"/>
            <wp:effectExtent l="0" t="0" r="0" b="0"/>
            <wp:docPr id="17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9.jpeg"/>
                    <pic:cNvPicPr/>
                  </pic:nvPicPr>
                  <pic:blipFill>
                    <a:blip r:embed="rId180" cstate="print"/>
                    <a:stretch>
                      <a:fillRect/>
                    </a:stretch>
                  </pic:blipFill>
                  <pic:spPr>
                    <a:xfrm>
                      <a:off x="0" y="0"/>
                      <a:ext cx="3253273" cy="2434060"/>
                    </a:xfrm>
                    <a:prstGeom prst="rect">
                      <a:avLst/>
                    </a:prstGeom>
                  </pic:spPr>
                </pic:pic>
              </a:graphicData>
            </a:graphic>
          </wp:inline>
        </w:drawing>
      </w:r>
    </w:p>
    <w:p w:rsidR="00743C02" w:rsidRDefault="00743C02" w:rsidP="00E5021A">
      <w:pPr>
        <w:spacing w:line="200" w:lineRule="atLeast"/>
        <w:rPr>
          <w:rFonts w:ascii="Lucida Sans" w:eastAsia="Lucida Sans" w:hAnsi="Lucida Sans" w:cs="Lucida Sans"/>
          <w:sz w:val="20"/>
          <w:szCs w:val="20"/>
        </w:rPr>
      </w:pPr>
    </w:p>
    <w:p w:rsidR="00743C02" w:rsidRDefault="00743C02">
      <w:pPr>
        <w:spacing w:line="200" w:lineRule="atLeast"/>
        <w:rPr>
          <w:rFonts w:ascii="Lucida Sans" w:eastAsia="Lucida Sans" w:hAnsi="Lucida Sans" w:cs="Lucida Sans"/>
          <w:sz w:val="20"/>
          <w:szCs w:val="20"/>
        </w:rPr>
        <w:sectPr w:rsidR="00743C02">
          <w:pgSz w:w="8640" w:h="12960"/>
          <w:pgMar w:top="920" w:right="1000" w:bottom="900" w:left="900" w:header="0" w:footer="710" w:gutter="0"/>
          <w:cols w:space="720"/>
        </w:sectPr>
      </w:pPr>
    </w:p>
    <w:p w:rsidR="00743C02" w:rsidRDefault="00743C02">
      <w:pPr>
        <w:spacing w:before="7"/>
        <w:rPr>
          <w:rFonts w:ascii="Lucida Sans" w:eastAsia="Lucida Sans" w:hAnsi="Lucida Sans" w:cs="Lucida Sans"/>
          <w:b/>
          <w:bCs/>
          <w:sz w:val="7"/>
          <w:szCs w:val="7"/>
        </w:rPr>
      </w:pPr>
    </w:p>
    <w:p w:rsidR="00743C02" w:rsidRDefault="00E5021A">
      <w:pPr>
        <w:spacing w:line="200" w:lineRule="atLeast"/>
        <w:ind w:left="12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26" style="width:329.25pt;height:164.9pt;mso-position-horizontal-relative:char;mso-position-vertical-relative:line" coordsize="6585,3298">
            <v:group id="_x0000_s1240" style="position:absolute;left:41;width:6503;height:471" coordorigin="41" coordsize="6503,471">
              <v:shape id="_x0000_s1241" style="position:absolute;left:41;width:6503;height:471" coordorigin="41" coordsize="6503,471" path="m41,470r6503,l6544,,41,r,470xe" fillcolor="black" stroked="f">
                <v:path arrowok="t"/>
              </v:shape>
            </v:group>
            <v:group id="_x0000_s1238" style="position:absolute;left:1327;top:470;width:3929;height:472" coordorigin="1327,470" coordsize="3929,472">
              <v:shape id="_x0000_s1239" style="position:absolute;left:1327;top:470;width:3929;height:472" coordorigin="1327,470" coordsize="3929,472" path="m1327,942r3929,l5256,470r-3929,l1327,942xe" fillcolor="black" stroked="f">
                <v:path arrowok="t"/>
              </v:shape>
            </v:group>
            <v:group id="_x0000_s1236" style="position:absolute;left:132;top:942;width:6321;height:472" coordorigin="132,942" coordsize="6321,472">
              <v:shape id="_x0000_s1237" style="position:absolute;left:132;top:942;width:6321;height:472" coordorigin="132,942" coordsize="6321,472" path="m132,1414r6320,l6452,942r-6320,l132,1414xe" fillcolor="black" stroked="f">
                <v:path arrowok="t"/>
              </v:shape>
            </v:group>
            <v:group id="_x0000_s1234" style="position:absolute;left:914;top:1414;width:4756;height:471" coordorigin="914,1414" coordsize="4756,471">
              <v:shape id="_x0000_s1235" style="position:absolute;left:914;top:1414;width:4756;height:471" coordorigin="914,1414" coordsize="4756,471" path="m914,1884r4756,l5670,1414r-4756,l914,1884xe" fillcolor="black" stroked="f">
                <v:path arrowok="t"/>
              </v:shape>
            </v:group>
            <v:group id="_x0000_s1232" style="position:absolute;top:1884;width:6585;height:472" coordorigin=",1884" coordsize="6585,472">
              <v:shape id="_x0000_s1233" style="position:absolute;top:1884;width:6585;height:472" coordorigin=",1884" coordsize="6585,472" path="m,2356r6584,l6584,1884,,1884r,472xe" fillcolor="black" stroked="f">
                <v:path arrowok="t"/>
              </v:shape>
            </v:group>
            <v:group id="_x0000_s1230" style="position:absolute;left:683;top:2356;width:5218;height:471" coordorigin="683,2356" coordsize="5218,471">
              <v:shape id="_x0000_s1231" style="position:absolute;left:683;top:2356;width:5218;height:471" coordorigin="683,2356" coordsize="5218,471" path="m683,2826r5217,l5900,2356r-5217,l683,2826xe" fillcolor="black" stroked="f">
                <v:path arrowok="t"/>
              </v:shape>
            </v:group>
            <v:group id="_x0000_s1227" style="position:absolute;left:906;top:2826;width:4773;height:472" coordorigin="906,2826" coordsize="4773,472">
              <v:shape id="_x0000_s1229" style="position:absolute;left:906;top:2826;width:4773;height:472" coordorigin="906,2826" coordsize="4773,472" path="m906,3298r4772,l5678,2826r-4772,l906,3298xe" fillcolor="black" stroked="f">
                <v:path arrowok="t"/>
              </v:shape>
              <v:shape id="_x0000_s1228" type="#_x0000_t202" style="position:absolute;width:6585;height:3298" filled="f" stroked="f">
                <v:textbox inset="0,0,0,0">
                  <w:txbxContent>
                    <w:p w:rsidR="00E5021A" w:rsidRDefault="00E5021A">
                      <w:pPr>
                        <w:ind w:hanging="4"/>
                        <w:jc w:val="center"/>
                        <w:rPr>
                          <w:rFonts w:ascii="Lucida Sans" w:eastAsia="Lucida Sans" w:hAnsi="Lucida Sans" w:cs="Lucida Sans"/>
                          <w:sz w:val="40"/>
                          <w:szCs w:val="40"/>
                        </w:rPr>
                      </w:pPr>
                      <w:r>
                        <w:rPr>
                          <w:rFonts w:ascii="Lucida Sans"/>
                          <w:b/>
                          <w:color w:val="FFFFFF"/>
                          <w:sz w:val="40"/>
                        </w:rPr>
                        <w:t>Here</w:t>
                      </w:r>
                      <w:r>
                        <w:rPr>
                          <w:rFonts w:ascii="Lucida Sans"/>
                          <w:b/>
                          <w:color w:val="FFFFFF"/>
                          <w:spacing w:val="-13"/>
                          <w:sz w:val="40"/>
                        </w:rPr>
                        <w:t xml:space="preserve"> </w:t>
                      </w:r>
                      <w:r>
                        <w:rPr>
                          <w:rFonts w:ascii="Lucida Sans"/>
                          <w:b/>
                          <w:color w:val="FFFFFF"/>
                          <w:sz w:val="40"/>
                        </w:rPr>
                        <w:t>is</w:t>
                      </w:r>
                      <w:r>
                        <w:rPr>
                          <w:rFonts w:ascii="Lucida Sans"/>
                          <w:b/>
                          <w:color w:val="FFFFFF"/>
                          <w:spacing w:val="-13"/>
                          <w:sz w:val="40"/>
                        </w:rPr>
                        <w:t xml:space="preserve"> </w:t>
                      </w:r>
                      <w:r>
                        <w:rPr>
                          <w:rFonts w:ascii="Lucida Sans"/>
                          <w:b/>
                          <w:color w:val="FFFFFF"/>
                          <w:sz w:val="40"/>
                        </w:rPr>
                        <w:t>a</w:t>
                      </w:r>
                      <w:r>
                        <w:rPr>
                          <w:rFonts w:ascii="Lucida Sans"/>
                          <w:b/>
                          <w:color w:val="FFFFFF"/>
                          <w:spacing w:val="-13"/>
                          <w:sz w:val="40"/>
                        </w:rPr>
                        <w:t xml:space="preserve"> </w:t>
                      </w:r>
                      <w:r>
                        <w:rPr>
                          <w:rFonts w:ascii="Lucida Sans"/>
                          <w:b/>
                          <w:color w:val="FFFFFF"/>
                          <w:sz w:val="40"/>
                        </w:rPr>
                        <w:t>Testimonial</w:t>
                      </w:r>
                      <w:r>
                        <w:rPr>
                          <w:rFonts w:ascii="Lucida Sans"/>
                          <w:b/>
                          <w:color w:val="FFFFFF"/>
                          <w:spacing w:val="-12"/>
                          <w:sz w:val="40"/>
                        </w:rPr>
                        <w:t xml:space="preserve"> </w:t>
                      </w:r>
                      <w:r>
                        <w:rPr>
                          <w:rFonts w:ascii="Lucida Sans"/>
                          <w:b/>
                          <w:color w:val="FFFFFF"/>
                          <w:sz w:val="40"/>
                        </w:rPr>
                        <w:t>about</w:t>
                      </w:r>
                      <w:r>
                        <w:rPr>
                          <w:rFonts w:ascii="Lucida Sans"/>
                          <w:b/>
                          <w:color w:val="FFFFFF"/>
                          <w:spacing w:val="-13"/>
                          <w:sz w:val="40"/>
                        </w:rPr>
                        <w:t xml:space="preserve"> </w:t>
                      </w:r>
                      <w:r>
                        <w:rPr>
                          <w:rFonts w:ascii="Lucida Sans"/>
                          <w:b/>
                          <w:color w:val="FFFFFF"/>
                          <w:sz w:val="40"/>
                        </w:rPr>
                        <w:t>our</w:t>
                      </w:r>
                      <w:r>
                        <w:rPr>
                          <w:rFonts w:ascii="Lucida Sans"/>
                          <w:b/>
                          <w:color w:val="FFFFFF"/>
                          <w:w w:val="99"/>
                          <w:sz w:val="40"/>
                        </w:rPr>
                        <w:t xml:space="preserve"> </w:t>
                      </w:r>
                      <w:r>
                        <w:rPr>
                          <w:rFonts w:ascii="Lucida Sans"/>
                          <w:b/>
                          <w:color w:val="FFFFFF"/>
                          <w:sz w:val="40"/>
                        </w:rPr>
                        <w:t>Three</w:t>
                      </w:r>
                      <w:r>
                        <w:rPr>
                          <w:rFonts w:ascii="Lucida Sans"/>
                          <w:b/>
                          <w:color w:val="FFFFFF"/>
                          <w:spacing w:val="-20"/>
                          <w:sz w:val="40"/>
                        </w:rPr>
                        <w:t xml:space="preserve"> </w:t>
                      </w:r>
                      <w:r>
                        <w:rPr>
                          <w:rFonts w:ascii="Lucida Sans"/>
                          <w:b/>
                          <w:color w:val="FFFFFF"/>
                          <w:sz w:val="40"/>
                        </w:rPr>
                        <w:t>Level</w:t>
                      </w:r>
                      <w:r>
                        <w:rPr>
                          <w:rFonts w:ascii="Lucida Sans"/>
                          <w:b/>
                          <w:color w:val="FFFFFF"/>
                          <w:spacing w:val="-19"/>
                          <w:sz w:val="40"/>
                        </w:rPr>
                        <w:t xml:space="preserve"> </w:t>
                      </w:r>
                      <w:r>
                        <w:rPr>
                          <w:rFonts w:ascii="Lucida Sans"/>
                          <w:b/>
                          <w:color w:val="FFFFFF"/>
                          <w:sz w:val="40"/>
                        </w:rPr>
                        <w:t>Energy</w:t>
                      </w:r>
                      <w:r>
                        <w:rPr>
                          <w:rFonts w:ascii="Lucida Sans"/>
                          <w:b/>
                          <w:color w:val="FFFFFF"/>
                          <w:w w:val="99"/>
                          <w:sz w:val="40"/>
                        </w:rPr>
                        <w:t xml:space="preserve"> </w:t>
                      </w:r>
                      <w:r>
                        <w:rPr>
                          <w:rFonts w:ascii="Lucida Sans"/>
                          <w:b/>
                          <w:color w:val="FFFFFF"/>
                          <w:sz w:val="40"/>
                        </w:rPr>
                        <w:t>Enhancement</w:t>
                      </w:r>
                      <w:r>
                        <w:rPr>
                          <w:rFonts w:ascii="Lucida Sans"/>
                          <w:b/>
                          <w:color w:val="FFFFFF"/>
                          <w:spacing w:val="-20"/>
                          <w:sz w:val="40"/>
                        </w:rPr>
                        <w:t xml:space="preserve"> </w:t>
                      </w:r>
                      <w:r>
                        <w:rPr>
                          <w:rFonts w:ascii="Lucida Sans"/>
                          <w:b/>
                          <w:color w:val="FFFFFF"/>
                          <w:sz w:val="40"/>
                        </w:rPr>
                        <w:t>Course</w:t>
                      </w:r>
                      <w:r>
                        <w:rPr>
                          <w:rFonts w:ascii="Lucida Sans"/>
                          <w:b/>
                          <w:color w:val="FFFFFF"/>
                          <w:spacing w:val="-20"/>
                          <w:sz w:val="40"/>
                        </w:rPr>
                        <w:t xml:space="preserve"> </w:t>
                      </w:r>
                      <w:r>
                        <w:rPr>
                          <w:rFonts w:ascii="Lucida Sans"/>
                          <w:b/>
                          <w:color w:val="FFFFFF"/>
                          <w:sz w:val="40"/>
                        </w:rPr>
                        <w:t>over</w:t>
                      </w:r>
                      <w:r>
                        <w:rPr>
                          <w:rFonts w:ascii="Lucida Sans"/>
                          <w:b/>
                          <w:color w:val="FFFFFF"/>
                          <w:spacing w:val="-20"/>
                          <w:sz w:val="40"/>
                        </w:rPr>
                        <w:t xml:space="preserve"> </w:t>
                      </w:r>
                      <w:r>
                        <w:rPr>
                          <w:rFonts w:ascii="Lucida Sans"/>
                          <w:b/>
                          <w:color w:val="FFFFFF"/>
                          <w:sz w:val="40"/>
                        </w:rPr>
                        <w:t>One</w:t>
                      </w:r>
                      <w:r>
                        <w:rPr>
                          <w:rFonts w:ascii="Lucida Sans"/>
                          <w:b/>
                          <w:color w:val="FFFFFF"/>
                          <w:w w:val="99"/>
                          <w:sz w:val="40"/>
                        </w:rPr>
                        <w:t xml:space="preserve"> </w:t>
                      </w:r>
                      <w:r>
                        <w:rPr>
                          <w:rFonts w:ascii="Lucida Sans"/>
                          <w:b/>
                          <w:color w:val="FFFFFF"/>
                          <w:sz w:val="40"/>
                        </w:rPr>
                        <w:t>Month</w:t>
                      </w:r>
                      <w:r>
                        <w:rPr>
                          <w:rFonts w:ascii="Lucida Sans"/>
                          <w:b/>
                          <w:color w:val="FFFFFF"/>
                          <w:spacing w:val="-15"/>
                          <w:sz w:val="40"/>
                        </w:rPr>
                        <w:t xml:space="preserve"> </w:t>
                      </w:r>
                      <w:r>
                        <w:rPr>
                          <w:rFonts w:ascii="Lucida Sans"/>
                          <w:b/>
                          <w:color w:val="FFFFFF"/>
                          <w:sz w:val="40"/>
                        </w:rPr>
                        <w:t>With</w:t>
                      </w:r>
                      <w:r>
                        <w:rPr>
                          <w:rFonts w:ascii="Lucida Sans"/>
                          <w:b/>
                          <w:color w:val="FFFFFF"/>
                          <w:spacing w:val="-15"/>
                          <w:sz w:val="40"/>
                        </w:rPr>
                        <w:t xml:space="preserve"> </w:t>
                      </w:r>
                      <w:r>
                        <w:rPr>
                          <w:rFonts w:ascii="Lucida Sans"/>
                          <w:b/>
                          <w:color w:val="FFFFFF"/>
                          <w:sz w:val="40"/>
                        </w:rPr>
                        <w:t>MS,</w:t>
                      </w:r>
                      <w:r>
                        <w:rPr>
                          <w:rFonts w:ascii="Lucida Sans"/>
                          <w:b/>
                          <w:color w:val="FFFFFF"/>
                          <w:spacing w:val="-14"/>
                          <w:sz w:val="40"/>
                        </w:rPr>
                        <w:t xml:space="preserve"> </w:t>
                      </w:r>
                      <w:r>
                        <w:rPr>
                          <w:rFonts w:ascii="Lucida Sans"/>
                          <w:b/>
                          <w:color w:val="FFFFFF"/>
                          <w:sz w:val="40"/>
                        </w:rPr>
                        <w:t>Human</w:t>
                      </w:r>
                      <w:r>
                        <w:rPr>
                          <w:rFonts w:ascii="Lucida Sans"/>
                          <w:b/>
                          <w:color w:val="FFFFFF"/>
                          <w:w w:val="99"/>
                          <w:sz w:val="40"/>
                        </w:rPr>
                        <w:t xml:space="preserve"> </w:t>
                      </w:r>
                      <w:r>
                        <w:rPr>
                          <w:rFonts w:ascii="Lucida Sans"/>
                          <w:b/>
                          <w:color w:val="FFFFFF"/>
                          <w:sz w:val="40"/>
                        </w:rPr>
                        <w:t>Resources</w:t>
                      </w:r>
                      <w:r>
                        <w:rPr>
                          <w:rFonts w:ascii="Lucida Sans"/>
                          <w:b/>
                          <w:color w:val="FFFFFF"/>
                          <w:spacing w:val="-33"/>
                          <w:sz w:val="40"/>
                        </w:rPr>
                        <w:t xml:space="preserve"> </w:t>
                      </w:r>
                      <w:r>
                        <w:rPr>
                          <w:rFonts w:ascii="Lucida Sans"/>
                          <w:b/>
                          <w:color w:val="FFFFFF"/>
                          <w:sz w:val="40"/>
                        </w:rPr>
                        <w:t>Director</w:t>
                      </w:r>
                      <w:r>
                        <w:rPr>
                          <w:rFonts w:ascii="Lucida Sans"/>
                          <w:b/>
                          <w:color w:val="FFFFFF"/>
                          <w:spacing w:val="-33"/>
                          <w:sz w:val="40"/>
                        </w:rPr>
                        <w:t xml:space="preserve"> </w:t>
                      </w:r>
                      <w:r>
                        <w:rPr>
                          <w:rFonts w:ascii="Lucida Sans"/>
                          <w:b/>
                          <w:color w:val="FFFFFF"/>
                          <w:sz w:val="40"/>
                        </w:rPr>
                        <w:t>Europe/Asia</w:t>
                      </w:r>
                      <w:r>
                        <w:rPr>
                          <w:rFonts w:ascii="Lucida Sans"/>
                          <w:b/>
                          <w:color w:val="FFFFFF"/>
                          <w:w w:val="99"/>
                          <w:sz w:val="40"/>
                        </w:rPr>
                        <w:t xml:space="preserve"> </w:t>
                      </w:r>
                      <w:r>
                        <w:rPr>
                          <w:rFonts w:ascii="Lucida Sans"/>
                          <w:b/>
                          <w:color w:val="FFFFFF"/>
                          <w:sz w:val="40"/>
                        </w:rPr>
                        <w:t>of</w:t>
                      </w:r>
                      <w:r>
                        <w:rPr>
                          <w:rFonts w:ascii="Lucida Sans"/>
                          <w:b/>
                          <w:color w:val="FFFFFF"/>
                          <w:spacing w:val="-11"/>
                          <w:sz w:val="40"/>
                        </w:rPr>
                        <w:t xml:space="preserve"> </w:t>
                      </w:r>
                      <w:r>
                        <w:rPr>
                          <w:rFonts w:ascii="Lucida Sans"/>
                          <w:b/>
                          <w:color w:val="FFFFFF"/>
                          <w:sz w:val="40"/>
                        </w:rPr>
                        <w:t>a</w:t>
                      </w:r>
                      <w:r>
                        <w:rPr>
                          <w:rFonts w:ascii="Lucida Sans"/>
                          <w:b/>
                          <w:color w:val="FFFFFF"/>
                          <w:spacing w:val="-10"/>
                          <w:sz w:val="40"/>
                        </w:rPr>
                        <w:t xml:space="preserve"> </w:t>
                      </w:r>
                      <w:r>
                        <w:rPr>
                          <w:rFonts w:ascii="Lucida Sans"/>
                          <w:b/>
                          <w:color w:val="FFFFFF"/>
                          <w:sz w:val="40"/>
                        </w:rPr>
                        <w:t>large</w:t>
                      </w:r>
                      <w:r>
                        <w:rPr>
                          <w:rFonts w:ascii="Lucida Sans"/>
                          <w:b/>
                          <w:color w:val="FFFFFF"/>
                          <w:spacing w:val="-10"/>
                          <w:sz w:val="40"/>
                        </w:rPr>
                        <w:t xml:space="preserve"> </w:t>
                      </w:r>
                      <w:r>
                        <w:rPr>
                          <w:rFonts w:ascii="Lucida Sans"/>
                          <w:b/>
                          <w:color w:val="FFFFFF"/>
                          <w:sz w:val="40"/>
                        </w:rPr>
                        <w:t>Fortune</w:t>
                      </w:r>
                      <w:r>
                        <w:rPr>
                          <w:rFonts w:ascii="Lucida Sans"/>
                          <w:b/>
                          <w:color w:val="FFFFFF"/>
                          <w:spacing w:val="-10"/>
                          <w:sz w:val="40"/>
                        </w:rPr>
                        <w:t xml:space="preserve"> </w:t>
                      </w:r>
                      <w:r>
                        <w:rPr>
                          <w:rFonts w:ascii="Lucida Sans"/>
                          <w:b/>
                          <w:color w:val="FFFFFF"/>
                          <w:sz w:val="40"/>
                        </w:rPr>
                        <w:t>500</w:t>
                      </w:r>
                      <w:r>
                        <w:rPr>
                          <w:rFonts w:ascii="Lucida Sans"/>
                          <w:b/>
                          <w:color w:val="FFFFFF"/>
                          <w:spacing w:val="-10"/>
                          <w:sz w:val="40"/>
                        </w:rPr>
                        <w:t xml:space="preserve"> </w:t>
                      </w:r>
                      <w:r>
                        <w:rPr>
                          <w:rFonts w:ascii="Lucida Sans"/>
                          <w:b/>
                          <w:color w:val="FFFFFF"/>
                          <w:sz w:val="40"/>
                        </w:rPr>
                        <w:t>US</w:t>
                      </w:r>
                      <w:r>
                        <w:rPr>
                          <w:rFonts w:ascii="Lucida Sans"/>
                          <w:b/>
                          <w:color w:val="FFFFFF"/>
                          <w:w w:val="99"/>
                          <w:sz w:val="40"/>
                        </w:rPr>
                        <w:t xml:space="preserve"> </w:t>
                      </w:r>
                      <w:r>
                        <w:rPr>
                          <w:rFonts w:ascii="Lucida Sans"/>
                          <w:b/>
                          <w:color w:val="FFFFFF"/>
                          <w:sz w:val="40"/>
                        </w:rPr>
                        <w:t>Multinational</w:t>
                      </w:r>
                      <w:r>
                        <w:rPr>
                          <w:rFonts w:ascii="Lucida Sans"/>
                          <w:b/>
                          <w:color w:val="FFFFFF"/>
                          <w:spacing w:val="-48"/>
                          <w:sz w:val="40"/>
                        </w:rPr>
                        <w:t xml:space="preserve"> </w:t>
                      </w:r>
                      <w:r>
                        <w:rPr>
                          <w:rFonts w:ascii="Lucida Sans"/>
                          <w:b/>
                          <w:color w:val="FFFFFF"/>
                          <w:sz w:val="40"/>
                        </w:rPr>
                        <w:t>Company</w:t>
                      </w:r>
                    </w:p>
                  </w:txbxContent>
                </v:textbox>
              </v:shape>
            </v:group>
            <w10:wrap type="none"/>
            <w10:anchorlock/>
          </v:group>
        </w:pict>
      </w:r>
    </w:p>
    <w:p w:rsidR="00743C02" w:rsidRDefault="00743C02">
      <w:pPr>
        <w:spacing w:before="4"/>
        <w:rPr>
          <w:rFonts w:ascii="Lucida Sans" w:eastAsia="Lucida Sans" w:hAnsi="Lucida Sans" w:cs="Lucida Sans"/>
          <w:b/>
          <w:bCs/>
          <w:sz w:val="24"/>
          <w:szCs w:val="24"/>
        </w:rPr>
      </w:pPr>
    </w:p>
    <w:p w:rsidR="00743C02" w:rsidRDefault="001F2438">
      <w:pPr>
        <w:pStyle w:val="Corpodetexto"/>
        <w:spacing w:before="70"/>
        <w:ind w:right="135"/>
      </w:pPr>
      <w:r>
        <w:rPr>
          <w:spacing w:val="-1"/>
        </w:rPr>
        <w:t>Looking</w:t>
      </w:r>
      <w:r>
        <w:t xml:space="preserve"> </w:t>
      </w:r>
      <w:r>
        <w:rPr>
          <w:spacing w:val="-1"/>
        </w:rPr>
        <w:t>for</w:t>
      </w:r>
      <w:r>
        <w:t xml:space="preserve"> a</w:t>
      </w:r>
      <w:r>
        <w:rPr>
          <w:spacing w:val="1"/>
        </w:rPr>
        <w:t xml:space="preserve"> </w:t>
      </w:r>
      <w:r>
        <w:rPr>
          <w:spacing w:val="-2"/>
        </w:rPr>
        <w:t xml:space="preserve">way </w:t>
      </w:r>
      <w:r>
        <w:t>to</w:t>
      </w:r>
      <w:r>
        <w:rPr>
          <w:spacing w:val="-1"/>
        </w:rPr>
        <w:t xml:space="preserve"> spend</w:t>
      </w:r>
      <w:r>
        <w:rPr>
          <w:spacing w:val="-2"/>
        </w:rPr>
        <w:t xml:space="preserve"> </w:t>
      </w:r>
      <w:r>
        <w:t>a</w:t>
      </w:r>
      <w:r>
        <w:rPr>
          <w:spacing w:val="1"/>
        </w:rPr>
        <w:t xml:space="preserve"> </w:t>
      </w:r>
      <w:r>
        <w:rPr>
          <w:spacing w:val="-1"/>
        </w:rPr>
        <w:t>productive</w:t>
      </w:r>
      <w:r>
        <w:t xml:space="preserve"> </w:t>
      </w:r>
      <w:r>
        <w:rPr>
          <w:spacing w:val="-1"/>
        </w:rPr>
        <w:t>month in</w:t>
      </w:r>
      <w:r>
        <w:t xml:space="preserve"> </w:t>
      </w:r>
      <w:r>
        <w:rPr>
          <w:spacing w:val="-2"/>
        </w:rPr>
        <w:t>beautiful</w:t>
      </w:r>
      <w:r>
        <w:rPr>
          <w:spacing w:val="35"/>
        </w:rPr>
        <w:t xml:space="preserve"> </w:t>
      </w:r>
      <w:r>
        <w:rPr>
          <w:spacing w:val="-2"/>
        </w:rPr>
        <w:t>surroundings</w:t>
      </w:r>
      <w:r>
        <w:rPr>
          <w:spacing w:val="1"/>
        </w:rPr>
        <w:t xml:space="preserve"> </w:t>
      </w:r>
      <w:r>
        <w:rPr>
          <w:spacing w:val="-1"/>
        </w:rPr>
        <w:t>with great people?</w:t>
      </w:r>
      <w:r>
        <w:rPr>
          <w:spacing w:val="60"/>
        </w:rPr>
        <w:t xml:space="preserve"> </w:t>
      </w:r>
      <w:r>
        <w:rPr>
          <w:spacing w:val="-1"/>
        </w:rPr>
        <w:t>Well</w:t>
      </w:r>
      <w:r>
        <w:t xml:space="preserve"> </w:t>
      </w:r>
      <w:r>
        <w:rPr>
          <w:spacing w:val="-1"/>
        </w:rPr>
        <w:t>I'm very</w:t>
      </w:r>
      <w:r>
        <w:rPr>
          <w:spacing w:val="-2"/>
        </w:rPr>
        <w:t xml:space="preserve"> </w:t>
      </w:r>
      <w:r>
        <w:rPr>
          <w:spacing w:val="-1"/>
        </w:rPr>
        <w:t>happy</w:t>
      </w:r>
      <w:r>
        <w:rPr>
          <w:spacing w:val="-2"/>
        </w:rPr>
        <w:t xml:space="preserve"> </w:t>
      </w:r>
      <w:r>
        <w:rPr>
          <w:spacing w:val="-1"/>
        </w:rPr>
        <w:t>to recommend</w:t>
      </w:r>
      <w:r>
        <w:rPr>
          <w:spacing w:val="51"/>
        </w:rPr>
        <w:t xml:space="preserve"> </w:t>
      </w:r>
      <w:r>
        <w:t>Energy</w:t>
      </w:r>
      <w:r>
        <w:rPr>
          <w:spacing w:val="-2"/>
        </w:rPr>
        <w:t xml:space="preserve"> </w:t>
      </w:r>
      <w:r>
        <w:rPr>
          <w:spacing w:val="-1"/>
        </w:rPr>
        <w:t>Enhancement run</w:t>
      </w:r>
      <w:r>
        <w:t xml:space="preserve"> by</w:t>
      </w:r>
      <w:r>
        <w:rPr>
          <w:spacing w:val="-2"/>
        </w:rPr>
        <w:t xml:space="preserve"> </w:t>
      </w:r>
      <w:r>
        <w:t>SOL</w:t>
      </w:r>
      <w:r>
        <w:rPr>
          <w:spacing w:val="-1"/>
        </w:rPr>
        <w:t xml:space="preserve"> </w:t>
      </w:r>
      <w:r>
        <w:t>in</w:t>
      </w:r>
      <w:r>
        <w:rPr>
          <w:spacing w:val="-1"/>
        </w:rPr>
        <w:t xml:space="preserve"> Spain </w:t>
      </w:r>
      <w:r>
        <w:t>and</w:t>
      </w:r>
      <w:r>
        <w:rPr>
          <w:spacing w:val="-1"/>
        </w:rPr>
        <w:t xml:space="preserve"> </w:t>
      </w:r>
      <w:r>
        <w:t xml:space="preserve">to </w:t>
      </w:r>
      <w:r>
        <w:rPr>
          <w:spacing w:val="-1"/>
        </w:rPr>
        <w:t>be</w:t>
      </w:r>
      <w:r>
        <w:rPr>
          <w:spacing w:val="1"/>
        </w:rPr>
        <w:t xml:space="preserve"> </w:t>
      </w:r>
      <w:r>
        <w:rPr>
          <w:spacing w:val="-1"/>
        </w:rPr>
        <w:t>specific</w:t>
      </w:r>
      <w:r>
        <w:rPr>
          <w:spacing w:val="37"/>
        </w:rPr>
        <w:t xml:space="preserve"> </w:t>
      </w:r>
      <w:r>
        <w:rPr>
          <w:spacing w:val="-1"/>
        </w:rPr>
        <w:t>Satchidanand</w:t>
      </w:r>
      <w:r>
        <w:t xml:space="preserve"> </w:t>
      </w:r>
      <w:r>
        <w:rPr>
          <w:spacing w:val="-1"/>
        </w:rPr>
        <w:t>and</w:t>
      </w:r>
      <w:r>
        <w:t xml:space="preserve"> </w:t>
      </w:r>
      <w:r>
        <w:rPr>
          <w:spacing w:val="-1"/>
        </w:rPr>
        <w:t xml:space="preserve">Devi </w:t>
      </w:r>
      <w:r>
        <w:rPr>
          <w:spacing w:val="-2"/>
        </w:rPr>
        <w:t>Dhyani.</w:t>
      </w:r>
    </w:p>
    <w:p w:rsidR="00743C02" w:rsidRDefault="00743C02">
      <w:pPr>
        <w:spacing w:before="1"/>
        <w:rPr>
          <w:rFonts w:ascii="Lucida Sans" w:eastAsia="Lucida Sans" w:hAnsi="Lucida Sans" w:cs="Lucida Sans"/>
          <w:sz w:val="14"/>
          <w:szCs w:val="14"/>
        </w:rPr>
      </w:pPr>
    </w:p>
    <w:p w:rsidR="00743C02" w:rsidRDefault="001F2438">
      <w:pPr>
        <w:pStyle w:val="Corpodetexto"/>
        <w:spacing w:before="70"/>
        <w:ind w:right="135"/>
      </w:pPr>
      <w:r>
        <w:rPr>
          <w:spacing w:val="-1"/>
        </w:rPr>
        <w:t>Initially</w:t>
      </w:r>
      <w:r>
        <w:rPr>
          <w:spacing w:val="-2"/>
        </w:rPr>
        <w:t xml:space="preserve"> </w:t>
      </w:r>
      <w:r>
        <w:t>I</w:t>
      </w:r>
      <w:r>
        <w:rPr>
          <w:spacing w:val="1"/>
        </w:rPr>
        <w:t xml:space="preserve"> </w:t>
      </w:r>
      <w:r>
        <w:rPr>
          <w:spacing w:val="-1"/>
        </w:rPr>
        <w:t>was</w:t>
      </w:r>
      <w:r>
        <w:t xml:space="preserve"> looking for </w:t>
      </w:r>
      <w:r>
        <w:rPr>
          <w:spacing w:val="-2"/>
        </w:rPr>
        <w:t>some</w:t>
      </w:r>
      <w:r>
        <w:rPr>
          <w:spacing w:val="1"/>
        </w:rPr>
        <w:t xml:space="preserve"> </w:t>
      </w:r>
      <w:r>
        <w:t xml:space="preserve">Yoga and </w:t>
      </w:r>
      <w:r>
        <w:rPr>
          <w:spacing w:val="-1"/>
        </w:rPr>
        <w:t xml:space="preserve">meditation </w:t>
      </w:r>
      <w:r>
        <w:t xml:space="preserve">to </w:t>
      </w:r>
      <w:r>
        <w:rPr>
          <w:spacing w:val="-1"/>
        </w:rPr>
        <w:t>mark</w:t>
      </w:r>
      <w:r>
        <w:t xml:space="preserve"> a</w:t>
      </w:r>
      <w:r>
        <w:rPr>
          <w:spacing w:val="33"/>
        </w:rPr>
        <w:t xml:space="preserve"> </w:t>
      </w:r>
      <w:r>
        <w:rPr>
          <w:spacing w:val="-1"/>
        </w:rPr>
        <w:t>significant</w:t>
      </w:r>
      <w:r>
        <w:rPr>
          <w:spacing w:val="-2"/>
        </w:rPr>
        <w:t xml:space="preserve"> </w:t>
      </w:r>
      <w:r>
        <w:rPr>
          <w:spacing w:val="-1"/>
        </w:rPr>
        <w:t>change</w:t>
      </w:r>
      <w:r>
        <w:t xml:space="preserve"> </w:t>
      </w:r>
      <w:r>
        <w:rPr>
          <w:spacing w:val="-1"/>
        </w:rPr>
        <w:t>in</w:t>
      </w:r>
      <w:r>
        <w:t xml:space="preserve"> </w:t>
      </w:r>
      <w:r>
        <w:rPr>
          <w:spacing w:val="-2"/>
        </w:rPr>
        <w:t>my</w:t>
      </w:r>
      <w:r>
        <w:t xml:space="preserve"> </w:t>
      </w:r>
      <w:r>
        <w:rPr>
          <w:spacing w:val="-1"/>
        </w:rPr>
        <w:t>life</w:t>
      </w:r>
      <w:r>
        <w:t xml:space="preserve"> </w:t>
      </w:r>
      <w:r>
        <w:rPr>
          <w:spacing w:val="-1"/>
        </w:rPr>
        <w:t>and</w:t>
      </w:r>
      <w:r>
        <w:rPr>
          <w:spacing w:val="-3"/>
        </w:rPr>
        <w:t xml:space="preserve"> </w:t>
      </w:r>
      <w:r>
        <w:rPr>
          <w:spacing w:val="-1"/>
        </w:rPr>
        <w:t>to</w:t>
      </w:r>
      <w:r>
        <w:rPr>
          <w:spacing w:val="-2"/>
        </w:rPr>
        <w:t xml:space="preserve"> </w:t>
      </w:r>
      <w:r>
        <w:rPr>
          <w:spacing w:val="-1"/>
        </w:rPr>
        <w:t>enhance</w:t>
      </w:r>
      <w:r>
        <w:t xml:space="preserve"> </w:t>
      </w:r>
      <w:r>
        <w:rPr>
          <w:spacing w:val="-1"/>
        </w:rPr>
        <w:t>my</w:t>
      </w:r>
      <w:r>
        <w:rPr>
          <w:spacing w:val="1"/>
        </w:rPr>
        <w:t xml:space="preserve"> </w:t>
      </w:r>
      <w:r>
        <w:rPr>
          <w:spacing w:val="-1"/>
        </w:rPr>
        <w:t>general</w:t>
      </w:r>
      <w:r>
        <w:t xml:space="preserve"> </w:t>
      </w:r>
      <w:r>
        <w:rPr>
          <w:spacing w:val="-1"/>
        </w:rPr>
        <w:t>health</w:t>
      </w:r>
      <w:r>
        <w:t xml:space="preserve"> </w:t>
      </w:r>
      <w:r>
        <w:rPr>
          <w:spacing w:val="-1"/>
        </w:rPr>
        <w:t>and</w:t>
      </w:r>
      <w:r>
        <w:rPr>
          <w:spacing w:val="28"/>
        </w:rPr>
        <w:t xml:space="preserve"> </w:t>
      </w:r>
      <w:r>
        <w:rPr>
          <w:spacing w:val="-1"/>
        </w:rPr>
        <w:t>wellbeing.</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56"/>
        <w:jc w:val="both"/>
      </w:pPr>
      <w:r>
        <w:t>By</w:t>
      </w:r>
      <w:r>
        <w:rPr>
          <w:spacing w:val="-2"/>
        </w:rPr>
        <w:t xml:space="preserve"> </w:t>
      </w:r>
      <w:r>
        <w:rPr>
          <w:spacing w:val="-1"/>
        </w:rPr>
        <w:t>accident</w:t>
      </w:r>
      <w:r>
        <w:t xml:space="preserve"> I</w:t>
      </w:r>
      <w:r>
        <w:rPr>
          <w:spacing w:val="-1"/>
        </w:rPr>
        <w:t xml:space="preserve"> came</w:t>
      </w:r>
      <w:r>
        <w:t xml:space="preserve"> </w:t>
      </w:r>
      <w:r>
        <w:rPr>
          <w:spacing w:val="-1"/>
        </w:rPr>
        <w:t>across</w:t>
      </w:r>
      <w:r>
        <w:rPr>
          <w:spacing w:val="-2"/>
        </w:rPr>
        <w:t xml:space="preserve"> </w:t>
      </w:r>
      <w:r>
        <w:rPr>
          <w:spacing w:val="-1"/>
        </w:rPr>
        <w:t>the</w:t>
      </w:r>
      <w:r>
        <w:rPr>
          <w:spacing w:val="1"/>
        </w:rPr>
        <w:t xml:space="preserve"> </w:t>
      </w:r>
      <w:r>
        <w:rPr>
          <w:spacing w:val="-1"/>
        </w:rPr>
        <w:t>SOL</w:t>
      </w:r>
      <w:r>
        <w:rPr>
          <w:spacing w:val="-2"/>
        </w:rPr>
        <w:t xml:space="preserve"> </w:t>
      </w:r>
      <w:r>
        <w:t>Web</w:t>
      </w:r>
      <w:r>
        <w:rPr>
          <w:spacing w:val="-1"/>
        </w:rPr>
        <w:t xml:space="preserve"> site</w:t>
      </w:r>
      <w:r>
        <w:t xml:space="preserve"> </w:t>
      </w:r>
      <w:r>
        <w:rPr>
          <w:spacing w:val="-1"/>
        </w:rPr>
        <w:t xml:space="preserve">over </w:t>
      </w:r>
      <w:r>
        <w:t>a</w:t>
      </w:r>
      <w:r>
        <w:rPr>
          <w:spacing w:val="1"/>
        </w:rPr>
        <w:t xml:space="preserve"> </w:t>
      </w:r>
      <w:r>
        <w:rPr>
          <w:spacing w:val="-1"/>
        </w:rPr>
        <w:t>year ago and just</w:t>
      </w:r>
      <w:r>
        <w:rPr>
          <w:spacing w:val="48"/>
        </w:rPr>
        <w:t xml:space="preserve"> </w:t>
      </w:r>
      <w:r>
        <w:rPr>
          <w:spacing w:val="-1"/>
        </w:rPr>
        <w:t>noted</w:t>
      </w:r>
      <w:r>
        <w:t xml:space="preserve"> </w:t>
      </w:r>
      <w:r>
        <w:rPr>
          <w:spacing w:val="-1"/>
        </w:rPr>
        <w:t>it</w:t>
      </w:r>
      <w:r>
        <w:t xml:space="preserve"> -</w:t>
      </w:r>
      <w:r>
        <w:rPr>
          <w:spacing w:val="-2"/>
        </w:rPr>
        <w:t xml:space="preserve"> </w:t>
      </w:r>
      <w:r>
        <w:rPr>
          <w:spacing w:val="-1"/>
        </w:rPr>
        <w:t>made</w:t>
      </w:r>
      <w:r>
        <w:t xml:space="preserve"> a few</w:t>
      </w:r>
      <w:r>
        <w:rPr>
          <w:spacing w:val="-3"/>
        </w:rPr>
        <w:t xml:space="preserve"> </w:t>
      </w:r>
      <w:r>
        <w:rPr>
          <w:spacing w:val="-1"/>
        </w:rPr>
        <w:t>enquiries</w:t>
      </w:r>
      <w:r>
        <w:rPr>
          <w:spacing w:val="-3"/>
        </w:rPr>
        <w:t xml:space="preserve"> </w:t>
      </w:r>
      <w:r>
        <w:rPr>
          <w:spacing w:val="-1"/>
        </w:rPr>
        <w:t>and did</w:t>
      </w:r>
      <w:r>
        <w:t xml:space="preserve"> </w:t>
      </w:r>
      <w:r>
        <w:rPr>
          <w:spacing w:val="-1"/>
        </w:rPr>
        <w:t>nothing</w:t>
      </w:r>
      <w:r>
        <w:t xml:space="preserve"> </w:t>
      </w:r>
      <w:r>
        <w:rPr>
          <w:spacing w:val="-1"/>
        </w:rPr>
        <w:t>other than to</w:t>
      </w:r>
      <w:r>
        <w:t xml:space="preserve"> </w:t>
      </w:r>
      <w:r>
        <w:rPr>
          <w:spacing w:val="-1"/>
        </w:rPr>
        <w:t>file</w:t>
      </w:r>
      <w:r>
        <w:t xml:space="preserve"> </w:t>
      </w:r>
      <w:r>
        <w:rPr>
          <w:spacing w:val="-1"/>
        </w:rPr>
        <w:t>it</w:t>
      </w:r>
      <w:r>
        <w:rPr>
          <w:spacing w:val="27"/>
        </w:rPr>
        <w:t xml:space="preserve"> </w:t>
      </w:r>
      <w:r>
        <w:rPr>
          <w:spacing w:val="-1"/>
        </w:rPr>
        <w:t>for</w:t>
      </w:r>
      <w:r>
        <w:rPr>
          <w:spacing w:val="1"/>
        </w:rPr>
        <w:t xml:space="preserve"> </w:t>
      </w:r>
      <w:r>
        <w:rPr>
          <w:spacing w:val="-1"/>
        </w:rPr>
        <w:t>future</w:t>
      </w:r>
      <w:r>
        <w:t xml:space="preserve"> </w:t>
      </w:r>
      <w:r>
        <w:rPr>
          <w:spacing w:val="-1"/>
        </w:rPr>
        <w:t>reference.</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231"/>
      </w:pPr>
      <w:r>
        <w:rPr>
          <w:spacing w:val="-1"/>
        </w:rPr>
        <w:t>One</w:t>
      </w:r>
      <w:r>
        <w:t xml:space="preserve"> </w:t>
      </w:r>
      <w:r>
        <w:rPr>
          <w:spacing w:val="-1"/>
        </w:rPr>
        <w:t>year</w:t>
      </w:r>
      <w:r>
        <w:t xml:space="preserve"> </w:t>
      </w:r>
      <w:r>
        <w:rPr>
          <w:spacing w:val="-1"/>
        </w:rPr>
        <w:t>later</w:t>
      </w:r>
      <w:r>
        <w:t xml:space="preserve"> I</w:t>
      </w:r>
      <w:r>
        <w:rPr>
          <w:spacing w:val="-1"/>
        </w:rPr>
        <w:t xml:space="preserve"> called to</w:t>
      </w:r>
      <w:r>
        <w:rPr>
          <w:spacing w:val="-2"/>
        </w:rPr>
        <w:t xml:space="preserve"> </w:t>
      </w:r>
      <w:r>
        <w:rPr>
          <w:spacing w:val="-1"/>
        </w:rPr>
        <w:t>follow</w:t>
      </w:r>
      <w:r>
        <w:rPr>
          <w:spacing w:val="-2"/>
        </w:rPr>
        <w:t xml:space="preserve"> </w:t>
      </w:r>
      <w:r>
        <w:rPr>
          <w:spacing w:val="-1"/>
        </w:rPr>
        <w:t>up</w:t>
      </w:r>
      <w:r>
        <w:t xml:space="preserve"> </w:t>
      </w:r>
      <w:r>
        <w:rPr>
          <w:spacing w:val="-1"/>
        </w:rPr>
        <w:t>and arranged</w:t>
      </w:r>
      <w:r>
        <w:rPr>
          <w:spacing w:val="-3"/>
        </w:rPr>
        <w:t xml:space="preserve"> </w:t>
      </w:r>
      <w:r>
        <w:rPr>
          <w:spacing w:val="-1"/>
        </w:rPr>
        <w:t>to</w:t>
      </w:r>
      <w:r>
        <w:t xml:space="preserve"> </w:t>
      </w:r>
      <w:r>
        <w:rPr>
          <w:spacing w:val="-2"/>
        </w:rPr>
        <w:t>come</w:t>
      </w:r>
      <w:r>
        <w:t xml:space="preserve"> </w:t>
      </w:r>
      <w:r>
        <w:rPr>
          <w:spacing w:val="-1"/>
        </w:rPr>
        <w:t>and</w:t>
      </w:r>
      <w:r>
        <w:t xml:space="preserve"> </w:t>
      </w:r>
      <w:r>
        <w:rPr>
          <w:spacing w:val="-1"/>
        </w:rPr>
        <w:t>do</w:t>
      </w:r>
      <w:r>
        <w:rPr>
          <w:spacing w:val="34"/>
        </w:rPr>
        <w:t xml:space="preserve"> </w:t>
      </w:r>
      <w:r>
        <w:rPr>
          <w:spacing w:val="-1"/>
        </w:rPr>
        <w:t>the</w:t>
      </w:r>
      <w:r>
        <w:rPr>
          <w:spacing w:val="1"/>
        </w:rPr>
        <w:t xml:space="preserve"> </w:t>
      </w:r>
      <w:r>
        <w:rPr>
          <w:spacing w:val="-2"/>
        </w:rPr>
        <w:t>full</w:t>
      </w:r>
      <w:r>
        <w:t xml:space="preserve"> </w:t>
      </w:r>
      <w:r>
        <w:rPr>
          <w:spacing w:val="-1"/>
        </w:rPr>
        <w:t>Energy</w:t>
      </w:r>
      <w:r>
        <w:rPr>
          <w:spacing w:val="-2"/>
        </w:rPr>
        <w:t xml:space="preserve"> </w:t>
      </w:r>
      <w:r>
        <w:rPr>
          <w:spacing w:val="-1"/>
        </w:rPr>
        <w:t>Enhancement</w:t>
      </w:r>
      <w:r>
        <w:rPr>
          <w:spacing w:val="1"/>
        </w:rPr>
        <w:t xml:space="preserve"> </w:t>
      </w:r>
      <w:r>
        <w:rPr>
          <w:spacing w:val="-2"/>
        </w:rPr>
        <w:t>programme</w:t>
      </w:r>
      <w:r>
        <w:rPr>
          <w:spacing w:val="1"/>
        </w:rPr>
        <w:t xml:space="preserve"> </w:t>
      </w:r>
      <w:r>
        <w:rPr>
          <w:spacing w:val="-1"/>
        </w:rPr>
        <w:t>for</w:t>
      </w:r>
      <w:r>
        <w:rPr>
          <w:spacing w:val="1"/>
        </w:rPr>
        <w:t xml:space="preserve"> </w:t>
      </w:r>
      <w:r>
        <w:t>4</w:t>
      </w:r>
      <w:r>
        <w:rPr>
          <w:spacing w:val="-2"/>
        </w:rPr>
        <w:t xml:space="preserve"> </w:t>
      </w:r>
      <w:r>
        <w:rPr>
          <w:spacing w:val="-1"/>
        </w:rPr>
        <w:t>weeks.</w:t>
      </w:r>
    </w:p>
    <w:p w:rsidR="00743C02" w:rsidRDefault="001F2438">
      <w:pPr>
        <w:pStyle w:val="Corpodetexto"/>
        <w:spacing w:before="120"/>
        <w:ind w:right="165" w:hanging="1"/>
      </w:pPr>
      <w:r>
        <w:t>I</w:t>
      </w:r>
      <w:r>
        <w:rPr>
          <w:spacing w:val="1"/>
        </w:rPr>
        <w:t xml:space="preserve"> </w:t>
      </w:r>
      <w:r>
        <w:rPr>
          <w:spacing w:val="-2"/>
        </w:rPr>
        <w:t>was</w:t>
      </w:r>
      <w:r>
        <w:t xml:space="preserve"> not </w:t>
      </w:r>
      <w:r>
        <w:rPr>
          <w:spacing w:val="-1"/>
        </w:rPr>
        <w:t>sure</w:t>
      </w:r>
      <w:r>
        <w:t xml:space="preserve"> if</w:t>
      </w:r>
      <w:r>
        <w:rPr>
          <w:spacing w:val="-1"/>
        </w:rPr>
        <w:t xml:space="preserve"> </w:t>
      </w:r>
      <w:r>
        <w:t xml:space="preserve">this </w:t>
      </w:r>
      <w:r>
        <w:rPr>
          <w:spacing w:val="-2"/>
        </w:rPr>
        <w:t>was</w:t>
      </w:r>
      <w:r>
        <w:rPr>
          <w:spacing w:val="1"/>
        </w:rPr>
        <w:t xml:space="preserve"> </w:t>
      </w:r>
      <w:r>
        <w:rPr>
          <w:spacing w:val="-1"/>
        </w:rPr>
        <w:t>wise,</w:t>
      </w:r>
      <w:r>
        <w:t xml:space="preserve"> as</w:t>
      </w:r>
      <w:r>
        <w:rPr>
          <w:spacing w:val="1"/>
        </w:rPr>
        <w:t xml:space="preserve"> </w:t>
      </w:r>
      <w:r>
        <w:t>I</w:t>
      </w:r>
      <w:r>
        <w:rPr>
          <w:spacing w:val="-1"/>
        </w:rPr>
        <w:t xml:space="preserve"> </w:t>
      </w:r>
      <w:r>
        <w:t>knew</w:t>
      </w:r>
      <w:r>
        <w:rPr>
          <w:spacing w:val="-3"/>
        </w:rPr>
        <w:t xml:space="preserve"> </w:t>
      </w:r>
      <w:r>
        <w:t>nothing</w:t>
      </w:r>
      <w:r>
        <w:rPr>
          <w:spacing w:val="-2"/>
        </w:rPr>
        <w:t xml:space="preserve"> </w:t>
      </w:r>
      <w:r>
        <w:rPr>
          <w:spacing w:val="-1"/>
        </w:rPr>
        <w:t>other than</w:t>
      </w:r>
      <w:r>
        <w:rPr>
          <w:spacing w:val="1"/>
        </w:rPr>
        <w:t xml:space="preserve"> </w:t>
      </w:r>
      <w:r>
        <w:rPr>
          <w:spacing w:val="-1"/>
        </w:rPr>
        <w:t>what</w:t>
      </w:r>
      <w:r>
        <w:rPr>
          <w:spacing w:val="2"/>
        </w:rPr>
        <w:t xml:space="preserve"> </w:t>
      </w:r>
      <w:r>
        <w:t>I</w:t>
      </w:r>
      <w:r>
        <w:rPr>
          <w:spacing w:val="29"/>
        </w:rPr>
        <w:t xml:space="preserve"> </w:t>
      </w:r>
      <w:r>
        <w:t>had</w:t>
      </w:r>
      <w:r>
        <w:rPr>
          <w:spacing w:val="-1"/>
        </w:rPr>
        <w:t xml:space="preserve"> </w:t>
      </w:r>
      <w:r>
        <w:t>read</w:t>
      </w:r>
      <w:r>
        <w:rPr>
          <w:spacing w:val="-1"/>
        </w:rPr>
        <w:t xml:space="preserve"> </w:t>
      </w:r>
      <w:r>
        <w:t>on</w:t>
      </w:r>
      <w:r>
        <w:rPr>
          <w:spacing w:val="-1"/>
        </w:rPr>
        <w:t xml:space="preserve"> </w:t>
      </w:r>
      <w:r>
        <w:t>the</w:t>
      </w:r>
      <w:r>
        <w:rPr>
          <w:spacing w:val="1"/>
        </w:rPr>
        <w:t xml:space="preserve"> </w:t>
      </w:r>
      <w:r>
        <w:rPr>
          <w:spacing w:val="-1"/>
        </w:rPr>
        <w:t>web</w:t>
      </w:r>
      <w:r>
        <w:t xml:space="preserve"> </w:t>
      </w:r>
      <w:r>
        <w:rPr>
          <w:spacing w:val="-1"/>
        </w:rPr>
        <w:t>site</w:t>
      </w:r>
      <w:r>
        <w:t xml:space="preserve"> and</w:t>
      </w:r>
      <w:r>
        <w:rPr>
          <w:spacing w:val="-1"/>
        </w:rPr>
        <w:t xml:space="preserve"> </w:t>
      </w:r>
      <w:r>
        <w:t>the</w:t>
      </w:r>
      <w:r>
        <w:rPr>
          <w:spacing w:val="-1"/>
        </w:rPr>
        <w:t xml:space="preserve"> testimonials,</w:t>
      </w:r>
      <w:r>
        <w:t xml:space="preserve"> </w:t>
      </w:r>
      <w:r>
        <w:rPr>
          <w:spacing w:val="-1"/>
        </w:rPr>
        <w:t>which</w:t>
      </w:r>
      <w:r>
        <w:t xml:space="preserve"> I </w:t>
      </w:r>
      <w:r>
        <w:rPr>
          <w:spacing w:val="-1"/>
        </w:rPr>
        <w:t>was</w:t>
      </w:r>
      <w:r>
        <w:t xml:space="preserve"> a </w:t>
      </w:r>
      <w:r>
        <w:rPr>
          <w:spacing w:val="-1"/>
        </w:rPr>
        <w:t>bit</w:t>
      </w:r>
      <w:r>
        <w:rPr>
          <w:spacing w:val="21"/>
        </w:rPr>
        <w:t xml:space="preserve"> </w:t>
      </w:r>
      <w:r>
        <w:rPr>
          <w:spacing w:val="-1"/>
        </w:rPr>
        <w:t>sceptical</w:t>
      </w:r>
      <w:r>
        <w:rPr>
          <w:spacing w:val="-2"/>
        </w:rPr>
        <w:t xml:space="preserve"> </w:t>
      </w:r>
      <w:r>
        <w:t>about!</w:t>
      </w:r>
    </w:p>
    <w:p w:rsidR="00743C02" w:rsidRDefault="00743C02">
      <w:pPr>
        <w:spacing w:before="1"/>
        <w:rPr>
          <w:rFonts w:ascii="Lucida Sans" w:eastAsia="Lucida Sans" w:hAnsi="Lucida Sans" w:cs="Lucida Sans"/>
          <w:sz w:val="20"/>
          <w:szCs w:val="20"/>
        </w:rPr>
      </w:pPr>
    </w:p>
    <w:p w:rsidR="00743C02" w:rsidRDefault="001F2438">
      <w:pPr>
        <w:pStyle w:val="Corpodetexto"/>
        <w:spacing w:before="0"/>
        <w:ind w:right="135"/>
      </w:pPr>
      <w:r>
        <w:rPr>
          <w:spacing w:val="-1"/>
        </w:rPr>
        <w:t>However,</w:t>
      </w:r>
      <w:r>
        <w:t xml:space="preserve"> I </w:t>
      </w:r>
      <w:r>
        <w:rPr>
          <w:spacing w:val="-1"/>
        </w:rPr>
        <w:t>am</w:t>
      </w:r>
      <w:r>
        <w:rPr>
          <w:spacing w:val="-2"/>
        </w:rPr>
        <w:t xml:space="preserve"> </w:t>
      </w:r>
      <w:r>
        <w:t>now</w:t>
      </w:r>
      <w:r>
        <w:rPr>
          <w:spacing w:val="-3"/>
        </w:rPr>
        <w:t xml:space="preserve"> </w:t>
      </w:r>
      <w:r>
        <w:rPr>
          <w:spacing w:val="-1"/>
        </w:rPr>
        <w:t>adding</w:t>
      </w:r>
      <w:r>
        <w:rPr>
          <w:spacing w:val="1"/>
        </w:rPr>
        <w:t xml:space="preserve"> </w:t>
      </w:r>
      <w:r>
        <w:rPr>
          <w:spacing w:val="-1"/>
        </w:rPr>
        <w:t>my</w:t>
      </w:r>
      <w:r>
        <w:rPr>
          <w:spacing w:val="-2"/>
        </w:rPr>
        <w:t xml:space="preserve"> </w:t>
      </w:r>
      <w:r>
        <w:rPr>
          <w:spacing w:val="-1"/>
        </w:rPr>
        <w:t>own</w:t>
      </w:r>
      <w:r>
        <w:t xml:space="preserve"> </w:t>
      </w:r>
      <w:r>
        <w:rPr>
          <w:spacing w:val="-1"/>
        </w:rPr>
        <w:t>because</w:t>
      </w:r>
      <w:r>
        <w:rPr>
          <w:spacing w:val="1"/>
        </w:rPr>
        <w:t xml:space="preserve"> </w:t>
      </w:r>
      <w:r>
        <w:rPr>
          <w:spacing w:val="-1"/>
        </w:rPr>
        <w:t>if</w:t>
      </w:r>
      <w:r>
        <w:t xml:space="preserve"> </w:t>
      </w:r>
      <w:r>
        <w:rPr>
          <w:spacing w:val="-1"/>
        </w:rPr>
        <w:t>you</w:t>
      </w:r>
      <w:r>
        <w:rPr>
          <w:spacing w:val="-2"/>
        </w:rPr>
        <w:t xml:space="preserve"> </w:t>
      </w:r>
      <w:r>
        <w:rPr>
          <w:spacing w:val="-1"/>
        </w:rPr>
        <w:t>read</w:t>
      </w:r>
      <w:r>
        <w:rPr>
          <w:spacing w:val="-3"/>
        </w:rPr>
        <w:t xml:space="preserve"> </w:t>
      </w:r>
      <w:r>
        <w:rPr>
          <w:spacing w:val="-1"/>
        </w:rPr>
        <w:t>this you</w:t>
      </w:r>
      <w:r>
        <w:rPr>
          <w:spacing w:val="30"/>
        </w:rPr>
        <w:t xml:space="preserve"> </w:t>
      </w:r>
      <w:r>
        <w:rPr>
          <w:spacing w:val="-1"/>
        </w:rPr>
        <w:t>might</w:t>
      </w:r>
      <w:r>
        <w:t xml:space="preserve"> </w:t>
      </w:r>
      <w:r>
        <w:rPr>
          <w:spacing w:val="-1"/>
        </w:rPr>
        <w:t>be</w:t>
      </w:r>
      <w:r>
        <w:t xml:space="preserve"> a</w:t>
      </w:r>
      <w:r>
        <w:rPr>
          <w:spacing w:val="-1"/>
        </w:rPr>
        <w:t xml:space="preserve"> bit</w:t>
      </w:r>
      <w:r>
        <w:rPr>
          <w:spacing w:val="2"/>
        </w:rPr>
        <w:t xml:space="preserve"> </w:t>
      </w:r>
      <w:r>
        <w:rPr>
          <w:spacing w:val="-1"/>
        </w:rPr>
        <w:t>like</w:t>
      </w:r>
      <w:r>
        <w:t xml:space="preserve"> </w:t>
      </w:r>
      <w:r>
        <w:rPr>
          <w:spacing w:val="-1"/>
        </w:rPr>
        <w:t>me.</w:t>
      </w:r>
    </w:p>
    <w:p w:rsidR="00743C02" w:rsidRDefault="00743C02">
      <w:pPr>
        <w:rPr>
          <w:rFonts w:ascii="Lucida Sans" w:eastAsia="Lucida Sans" w:hAnsi="Lucida Sans" w:cs="Lucida Sans"/>
          <w:sz w:val="20"/>
          <w:szCs w:val="20"/>
        </w:rPr>
      </w:pPr>
    </w:p>
    <w:p w:rsidR="00743C02" w:rsidRDefault="00743C02">
      <w:pPr>
        <w:spacing w:before="9"/>
        <w:rPr>
          <w:rFonts w:ascii="Lucida Sans" w:eastAsia="Lucida Sans" w:hAnsi="Lucida Sans" w:cs="Lucida Sans"/>
          <w:sz w:val="26"/>
          <w:szCs w:val="26"/>
        </w:rPr>
      </w:pPr>
    </w:p>
    <w:p w:rsidR="00743C02" w:rsidRDefault="001F2438">
      <w:pPr>
        <w:pStyle w:val="Ttulo21"/>
        <w:spacing w:before="38"/>
        <w:ind w:left="912"/>
      </w:pPr>
      <w:r>
        <w:rPr>
          <w:b/>
          <w:color w:val="FFFFFF"/>
          <w:highlight w:val="black"/>
        </w:rPr>
        <w:t>Don't</w:t>
      </w:r>
      <w:r>
        <w:rPr>
          <w:b/>
          <w:color w:val="FFFFFF"/>
          <w:spacing w:val="-11"/>
          <w:highlight w:val="black"/>
        </w:rPr>
        <w:t xml:space="preserve"> </w:t>
      </w:r>
      <w:r>
        <w:rPr>
          <w:b/>
          <w:color w:val="FFFFFF"/>
          <w:highlight w:val="black"/>
        </w:rPr>
        <w:t>hesitate</w:t>
      </w:r>
      <w:r>
        <w:rPr>
          <w:b/>
          <w:color w:val="FFFFFF"/>
          <w:spacing w:val="-10"/>
          <w:highlight w:val="black"/>
        </w:rPr>
        <w:t xml:space="preserve"> </w:t>
      </w:r>
      <w:r>
        <w:rPr>
          <w:b/>
          <w:color w:val="FFFFFF"/>
          <w:highlight w:val="black"/>
        </w:rPr>
        <w:t>-</w:t>
      </w:r>
      <w:r>
        <w:rPr>
          <w:b/>
          <w:color w:val="FFFFFF"/>
          <w:spacing w:val="-10"/>
          <w:highlight w:val="black"/>
        </w:rPr>
        <w:t xml:space="preserve"> </w:t>
      </w:r>
      <w:r>
        <w:rPr>
          <w:b/>
          <w:color w:val="FFFFFF"/>
          <w:highlight w:val="black"/>
        </w:rPr>
        <w:t>go</w:t>
      </w:r>
      <w:r>
        <w:rPr>
          <w:b/>
          <w:color w:val="FFFFFF"/>
          <w:spacing w:val="-10"/>
          <w:highlight w:val="black"/>
        </w:rPr>
        <w:t xml:space="preserve"> </w:t>
      </w:r>
      <w:r>
        <w:rPr>
          <w:b/>
          <w:color w:val="FFFFFF"/>
          <w:highlight w:val="black"/>
        </w:rPr>
        <w:t>for</w:t>
      </w:r>
      <w:r>
        <w:rPr>
          <w:b/>
          <w:color w:val="FFFFFF"/>
          <w:spacing w:val="-10"/>
          <w:highlight w:val="black"/>
        </w:rPr>
        <w:t xml:space="preserve"> </w:t>
      </w:r>
      <w:r>
        <w:rPr>
          <w:b/>
          <w:color w:val="FFFFFF"/>
          <w:highlight w:val="black"/>
        </w:rPr>
        <w:t>it!</w:t>
      </w:r>
    </w:p>
    <w:p w:rsidR="00743C02" w:rsidRDefault="00743C02">
      <w:pPr>
        <w:sectPr w:rsidR="00743C02">
          <w:pgSz w:w="8640" w:h="12960"/>
          <w:pgMar w:top="920" w:right="920" w:bottom="900" w:left="900" w:header="0" w:footer="710" w:gutter="0"/>
          <w:cols w:space="720"/>
        </w:sectPr>
      </w:pPr>
    </w:p>
    <w:p w:rsidR="00743C02" w:rsidRDefault="001F2438">
      <w:pPr>
        <w:pStyle w:val="Corpodetexto"/>
        <w:spacing w:before="50"/>
        <w:ind w:right="203"/>
      </w:pPr>
      <w:r>
        <w:rPr>
          <w:spacing w:val="-1"/>
        </w:rPr>
        <w:lastRenderedPageBreak/>
        <w:t>Satchidanand</w:t>
      </w:r>
      <w:r>
        <w:t xml:space="preserve"> and </w:t>
      </w:r>
      <w:r>
        <w:rPr>
          <w:spacing w:val="-1"/>
        </w:rPr>
        <w:t>Devi Dhyani</w:t>
      </w:r>
      <w:r>
        <w:t xml:space="preserve"> </w:t>
      </w:r>
      <w:r>
        <w:rPr>
          <w:spacing w:val="-2"/>
        </w:rPr>
        <w:t>met</w:t>
      </w:r>
      <w:r>
        <w:rPr>
          <w:spacing w:val="-1"/>
        </w:rPr>
        <w:t xml:space="preserve"> </w:t>
      </w:r>
      <w:r>
        <w:rPr>
          <w:spacing w:val="-2"/>
        </w:rPr>
        <w:t>me</w:t>
      </w:r>
      <w:r>
        <w:rPr>
          <w:spacing w:val="1"/>
        </w:rPr>
        <w:t xml:space="preserve"> </w:t>
      </w:r>
      <w:r>
        <w:t xml:space="preserve">at </w:t>
      </w:r>
      <w:r>
        <w:rPr>
          <w:spacing w:val="-1"/>
        </w:rPr>
        <w:t xml:space="preserve">Barcelona Airport </w:t>
      </w:r>
      <w:r>
        <w:t xml:space="preserve">and </w:t>
      </w:r>
      <w:r>
        <w:rPr>
          <w:spacing w:val="-1"/>
        </w:rPr>
        <w:t>so</w:t>
      </w:r>
      <w:r>
        <w:rPr>
          <w:spacing w:val="51"/>
        </w:rPr>
        <w:t xml:space="preserve"> </w:t>
      </w:r>
      <w:r>
        <w:rPr>
          <w:spacing w:val="-1"/>
        </w:rPr>
        <w:t>my</w:t>
      </w:r>
      <w:r>
        <w:t xml:space="preserve"> </w:t>
      </w:r>
      <w:r>
        <w:rPr>
          <w:spacing w:val="-1"/>
        </w:rPr>
        <w:t>introduction</w:t>
      </w:r>
      <w:r>
        <w:rPr>
          <w:spacing w:val="-2"/>
        </w:rPr>
        <w:t xml:space="preserve"> </w:t>
      </w:r>
      <w:r>
        <w:rPr>
          <w:spacing w:val="-1"/>
        </w:rPr>
        <w:t>and</w:t>
      </w:r>
      <w:r>
        <w:t xml:space="preserve"> </w:t>
      </w:r>
      <w:r>
        <w:rPr>
          <w:spacing w:val="-1"/>
        </w:rPr>
        <w:t>initiation</w:t>
      </w:r>
      <w:r>
        <w:t xml:space="preserve"> </w:t>
      </w:r>
      <w:r>
        <w:rPr>
          <w:spacing w:val="-1"/>
        </w:rPr>
        <w:t>into</w:t>
      </w:r>
      <w:r>
        <w:t xml:space="preserve"> </w:t>
      </w:r>
      <w:r>
        <w:rPr>
          <w:spacing w:val="-1"/>
        </w:rPr>
        <w:t>EE</w:t>
      </w:r>
      <w:r>
        <w:t xml:space="preserve"> </w:t>
      </w:r>
      <w:r>
        <w:rPr>
          <w:spacing w:val="-1"/>
        </w:rPr>
        <w:t>began.</w:t>
      </w:r>
    </w:p>
    <w:p w:rsidR="00743C02" w:rsidRDefault="001F2438">
      <w:pPr>
        <w:pStyle w:val="Corpodetexto"/>
        <w:ind w:right="203" w:firstLine="63"/>
      </w:pPr>
      <w:r>
        <w:rPr>
          <w:spacing w:val="-1"/>
        </w:rPr>
        <w:t>It</w:t>
      </w:r>
      <w:r>
        <w:t xml:space="preserve"> has </w:t>
      </w:r>
      <w:r>
        <w:rPr>
          <w:spacing w:val="-1"/>
        </w:rPr>
        <w:t xml:space="preserve">been </w:t>
      </w:r>
      <w:r>
        <w:t>a</w:t>
      </w:r>
      <w:r>
        <w:rPr>
          <w:spacing w:val="-1"/>
        </w:rPr>
        <w:t xml:space="preserve"> </w:t>
      </w:r>
      <w:r>
        <w:t xml:space="preserve">great </w:t>
      </w:r>
      <w:r>
        <w:rPr>
          <w:spacing w:val="-1"/>
        </w:rPr>
        <w:t xml:space="preserve">month, </w:t>
      </w:r>
      <w:r>
        <w:t>at</w:t>
      </w:r>
      <w:r>
        <w:rPr>
          <w:spacing w:val="-1"/>
        </w:rPr>
        <w:t xml:space="preserve"> </w:t>
      </w:r>
      <w:r>
        <w:t xml:space="preserve">the end of </w:t>
      </w:r>
      <w:r>
        <w:rPr>
          <w:spacing w:val="-1"/>
        </w:rPr>
        <w:t>which</w:t>
      </w:r>
      <w:r>
        <w:t xml:space="preserve"> I</w:t>
      </w:r>
      <w:r>
        <w:rPr>
          <w:spacing w:val="-1"/>
        </w:rPr>
        <w:t xml:space="preserve"> </w:t>
      </w:r>
      <w:r>
        <w:t>am</w:t>
      </w:r>
      <w:r>
        <w:rPr>
          <w:spacing w:val="-2"/>
        </w:rPr>
        <w:t xml:space="preserve"> </w:t>
      </w:r>
      <w:r>
        <w:t>both</w:t>
      </w:r>
      <w:r>
        <w:rPr>
          <w:spacing w:val="-1"/>
        </w:rPr>
        <w:t xml:space="preserve"> </w:t>
      </w:r>
      <w:r>
        <w:t xml:space="preserve">a </w:t>
      </w:r>
      <w:r>
        <w:rPr>
          <w:spacing w:val="-1"/>
        </w:rPr>
        <w:t>Yoga</w:t>
      </w:r>
      <w:r>
        <w:rPr>
          <w:spacing w:val="29"/>
        </w:rPr>
        <w:t xml:space="preserve"> </w:t>
      </w:r>
      <w:r>
        <w:rPr>
          <w:spacing w:val="-1"/>
        </w:rPr>
        <w:t xml:space="preserve">Teacher and </w:t>
      </w:r>
      <w:r>
        <w:t>Reiki</w:t>
      </w:r>
      <w:r>
        <w:rPr>
          <w:spacing w:val="-1"/>
        </w:rPr>
        <w:t xml:space="preserve"> Master </w:t>
      </w:r>
      <w:r>
        <w:t xml:space="preserve">as </w:t>
      </w:r>
      <w:r>
        <w:rPr>
          <w:spacing w:val="-1"/>
        </w:rPr>
        <w:t xml:space="preserve">well </w:t>
      </w:r>
      <w:r>
        <w:t>as</w:t>
      </w:r>
      <w:r>
        <w:rPr>
          <w:spacing w:val="-1"/>
        </w:rPr>
        <w:t xml:space="preserve"> having</w:t>
      </w:r>
      <w:r>
        <w:rPr>
          <w:spacing w:val="1"/>
        </w:rPr>
        <w:t xml:space="preserve"> </w:t>
      </w:r>
      <w:r>
        <w:rPr>
          <w:spacing w:val="-1"/>
        </w:rPr>
        <w:t>learnt through</w:t>
      </w:r>
      <w:r>
        <w:rPr>
          <w:spacing w:val="27"/>
        </w:rPr>
        <w:t xml:space="preserve"> </w:t>
      </w:r>
      <w:r>
        <w:rPr>
          <w:spacing w:val="-1"/>
        </w:rPr>
        <w:t>experience built</w:t>
      </w:r>
      <w:r>
        <w:t xml:space="preserve"> on</w:t>
      </w:r>
      <w:r>
        <w:rPr>
          <w:spacing w:val="-2"/>
        </w:rPr>
        <w:t xml:space="preserve"> </w:t>
      </w:r>
      <w:r>
        <w:rPr>
          <w:spacing w:val="-1"/>
        </w:rPr>
        <w:t>the teachings</w:t>
      </w:r>
      <w:r>
        <w:t xml:space="preserve"> of</w:t>
      </w:r>
      <w:r>
        <w:rPr>
          <w:spacing w:val="-2"/>
        </w:rPr>
        <w:t xml:space="preserve"> </w:t>
      </w:r>
      <w:r>
        <w:rPr>
          <w:spacing w:val="-1"/>
        </w:rPr>
        <w:t>Energy</w:t>
      </w:r>
      <w:r>
        <w:rPr>
          <w:spacing w:val="-2"/>
        </w:rPr>
        <w:t xml:space="preserve"> </w:t>
      </w:r>
      <w:r>
        <w:rPr>
          <w:spacing w:val="-1"/>
        </w:rPr>
        <w:t>Enhancement,</w:t>
      </w:r>
      <w:r>
        <w:rPr>
          <w:spacing w:val="-2"/>
        </w:rPr>
        <w:t xml:space="preserve"> some</w:t>
      </w:r>
      <w:r>
        <w:rPr>
          <w:spacing w:val="1"/>
        </w:rPr>
        <w:t xml:space="preserve"> </w:t>
      </w:r>
      <w:r>
        <w:t>of</w:t>
      </w:r>
      <w:r>
        <w:rPr>
          <w:spacing w:val="45"/>
        </w:rPr>
        <w:t xml:space="preserve"> </w:t>
      </w:r>
      <w:r>
        <w:t>the</w:t>
      </w:r>
      <w:r>
        <w:rPr>
          <w:spacing w:val="1"/>
        </w:rPr>
        <w:t xml:space="preserve"> </w:t>
      </w:r>
      <w:r>
        <w:rPr>
          <w:spacing w:val="-1"/>
        </w:rPr>
        <w:t>worlds most</w:t>
      </w:r>
      <w:r>
        <w:rPr>
          <w:spacing w:val="2"/>
        </w:rPr>
        <w:t xml:space="preserve"> </w:t>
      </w:r>
      <w:r>
        <w:rPr>
          <w:spacing w:val="-1"/>
        </w:rPr>
        <w:t>sustainable</w:t>
      </w:r>
      <w:r>
        <w:t xml:space="preserve"> and </w:t>
      </w:r>
      <w:r>
        <w:rPr>
          <w:spacing w:val="-1"/>
        </w:rPr>
        <w:t>proven</w:t>
      </w:r>
      <w:r>
        <w:t xml:space="preserve"> </w:t>
      </w:r>
      <w:r>
        <w:rPr>
          <w:spacing w:val="-1"/>
        </w:rPr>
        <w:t>philosophies</w:t>
      </w:r>
      <w:r>
        <w:rPr>
          <w:spacing w:val="-3"/>
        </w:rPr>
        <w:t xml:space="preserve"> </w:t>
      </w:r>
      <w:r>
        <w:t>and</w:t>
      </w:r>
      <w:r>
        <w:rPr>
          <w:spacing w:val="31"/>
        </w:rPr>
        <w:t xml:space="preserve"> </w:t>
      </w:r>
      <w:r>
        <w:rPr>
          <w:spacing w:val="-1"/>
        </w:rPr>
        <w:t>techniques.</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523"/>
        <w:jc w:val="both"/>
      </w:pPr>
      <w:r>
        <w:t>In</w:t>
      </w:r>
      <w:r>
        <w:rPr>
          <w:spacing w:val="-1"/>
        </w:rPr>
        <w:t xml:space="preserve"> addition </w:t>
      </w:r>
      <w:r>
        <w:t>to</w:t>
      </w:r>
      <w:r>
        <w:rPr>
          <w:spacing w:val="-1"/>
        </w:rPr>
        <w:t xml:space="preserve"> the actual</w:t>
      </w:r>
      <w:r>
        <w:rPr>
          <w:spacing w:val="-2"/>
        </w:rPr>
        <w:t xml:space="preserve"> </w:t>
      </w:r>
      <w:r>
        <w:rPr>
          <w:spacing w:val="-1"/>
        </w:rPr>
        <w:t xml:space="preserve">programme </w:t>
      </w:r>
      <w:r>
        <w:t>of</w:t>
      </w:r>
      <w:r>
        <w:rPr>
          <w:spacing w:val="-1"/>
        </w:rPr>
        <w:t xml:space="preserve"> learning</w:t>
      </w:r>
      <w:r>
        <w:t xml:space="preserve"> </w:t>
      </w:r>
      <w:r>
        <w:rPr>
          <w:spacing w:val="-1"/>
        </w:rPr>
        <w:t>Satchi</w:t>
      </w:r>
      <w:r>
        <w:rPr>
          <w:spacing w:val="-2"/>
        </w:rPr>
        <w:t xml:space="preserve"> </w:t>
      </w:r>
      <w:r>
        <w:rPr>
          <w:spacing w:val="-1"/>
        </w:rPr>
        <w:t>and</w:t>
      </w:r>
      <w:r>
        <w:t xml:space="preserve"> </w:t>
      </w:r>
      <w:r>
        <w:rPr>
          <w:spacing w:val="-1"/>
        </w:rPr>
        <w:t>Devi</w:t>
      </w:r>
      <w:r>
        <w:rPr>
          <w:spacing w:val="39"/>
        </w:rPr>
        <w:t xml:space="preserve"> </w:t>
      </w:r>
      <w:r>
        <w:rPr>
          <w:spacing w:val="-1"/>
        </w:rPr>
        <w:t>were</w:t>
      </w:r>
      <w:r>
        <w:t xml:space="preserve"> </w:t>
      </w:r>
      <w:r>
        <w:rPr>
          <w:spacing w:val="-1"/>
        </w:rPr>
        <w:t>congenial</w:t>
      </w:r>
      <w:r>
        <w:rPr>
          <w:spacing w:val="-2"/>
        </w:rPr>
        <w:t xml:space="preserve"> </w:t>
      </w:r>
      <w:r>
        <w:rPr>
          <w:spacing w:val="-1"/>
        </w:rPr>
        <w:t>and</w:t>
      </w:r>
      <w:r>
        <w:rPr>
          <w:spacing w:val="-2"/>
        </w:rPr>
        <w:t xml:space="preserve"> </w:t>
      </w:r>
      <w:r>
        <w:rPr>
          <w:spacing w:val="-1"/>
        </w:rPr>
        <w:t>attentive</w:t>
      </w:r>
      <w:r>
        <w:t xml:space="preserve"> </w:t>
      </w:r>
      <w:r>
        <w:rPr>
          <w:spacing w:val="-1"/>
        </w:rPr>
        <w:t>hosts, flexible</w:t>
      </w:r>
      <w:r>
        <w:t xml:space="preserve"> </w:t>
      </w:r>
      <w:r>
        <w:rPr>
          <w:spacing w:val="-1"/>
        </w:rPr>
        <w:t>in</w:t>
      </w:r>
      <w:r>
        <w:rPr>
          <w:spacing w:val="-2"/>
        </w:rPr>
        <w:t xml:space="preserve"> </w:t>
      </w:r>
      <w:r>
        <w:rPr>
          <w:spacing w:val="-1"/>
        </w:rPr>
        <w:t>their</w:t>
      </w:r>
      <w:r>
        <w:rPr>
          <w:spacing w:val="-2"/>
        </w:rPr>
        <w:t xml:space="preserve"> </w:t>
      </w:r>
      <w:r>
        <w:rPr>
          <w:spacing w:val="-1"/>
        </w:rPr>
        <w:t>approach</w:t>
      </w:r>
      <w:r>
        <w:rPr>
          <w:spacing w:val="-2"/>
        </w:rPr>
        <w:t xml:space="preserve"> </w:t>
      </w:r>
      <w:r>
        <w:rPr>
          <w:spacing w:val="-1"/>
        </w:rPr>
        <w:t>to</w:t>
      </w:r>
      <w:r>
        <w:rPr>
          <w:spacing w:val="30"/>
        </w:rPr>
        <w:t xml:space="preserve"> </w:t>
      </w:r>
      <w:r>
        <w:rPr>
          <w:spacing w:val="-1"/>
        </w:rPr>
        <w:t>meet</w:t>
      </w:r>
      <w:r>
        <w:t xml:space="preserve"> </w:t>
      </w:r>
      <w:r>
        <w:rPr>
          <w:spacing w:val="-1"/>
        </w:rPr>
        <w:t>my</w:t>
      </w:r>
      <w:r>
        <w:rPr>
          <w:spacing w:val="-2"/>
        </w:rPr>
        <w:t xml:space="preserve"> </w:t>
      </w:r>
      <w:r>
        <w:t>needs</w:t>
      </w:r>
      <w:r>
        <w:rPr>
          <w:spacing w:val="-3"/>
        </w:rPr>
        <w:t xml:space="preserve"> </w:t>
      </w:r>
      <w:r>
        <w:t>as</w:t>
      </w:r>
      <w:r>
        <w:rPr>
          <w:spacing w:val="2"/>
        </w:rPr>
        <w:t xml:space="preserve"> </w:t>
      </w:r>
      <w:r>
        <w:rPr>
          <w:spacing w:val="-1"/>
        </w:rPr>
        <w:t>well</w:t>
      </w:r>
      <w:r>
        <w:t xml:space="preserve"> as</w:t>
      </w:r>
      <w:r>
        <w:rPr>
          <w:spacing w:val="-1"/>
        </w:rPr>
        <w:t xml:space="preserve"> those</w:t>
      </w:r>
      <w:r>
        <w:t xml:space="preserve"> of</w:t>
      </w:r>
      <w:r>
        <w:rPr>
          <w:spacing w:val="-2"/>
        </w:rPr>
        <w:t xml:space="preserve"> </w:t>
      </w:r>
      <w:r>
        <w:rPr>
          <w:spacing w:val="-1"/>
        </w:rPr>
        <w:t>the course</w:t>
      </w:r>
      <w:r>
        <w:t xml:space="preserve"> </w:t>
      </w:r>
      <w:r>
        <w:rPr>
          <w:spacing w:val="-1"/>
        </w:rPr>
        <w:t>programme.</w:t>
      </w:r>
    </w:p>
    <w:p w:rsidR="00743C02" w:rsidRDefault="00743C02">
      <w:pPr>
        <w:spacing w:before="11"/>
        <w:rPr>
          <w:rFonts w:ascii="Lucida Sans" w:eastAsia="Lucida Sans" w:hAnsi="Lucida Sans" w:cs="Lucida Sans"/>
          <w:sz w:val="19"/>
          <w:szCs w:val="19"/>
        </w:rPr>
      </w:pPr>
    </w:p>
    <w:p w:rsidR="00743C02" w:rsidRDefault="001F2438">
      <w:pPr>
        <w:pStyle w:val="Corpodetexto"/>
        <w:spacing w:before="0"/>
        <w:ind w:right="203"/>
      </w:pPr>
      <w:r>
        <w:rPr>
          <w:spacing w:val="-1"/>
        </w:rPr>
        <w:t>All</w:t>
      </w:r>
      <w:r>
        <w:t xml:space="preserve"> </w:t>
      </w:r>
      <w:r>
        <w:rPr>
          <w:spacing w:val="-1"/>
        </w:rPr>
        <w:t>in</w:t>
      </w:r>
      <w:r>
        <w:rPr>
          <w:spacing w:val="-2"/>
        </w:rPr>
        <w:t xml:space="preserve"> </w:t>
      </w:r>
      <w:r>
        <w:rPr>
          <w:spacing w:val="-1"/>
        </w:rPr>
        <w:t>all</w:t>
      </w:r>
      <w:r>
        <w:t xml:space="preserve"> I </w:t>
      </w:r>
      <w:r>
        <w:rPr>
          <w:spacing w:val="-1"/>
        </w:rPr>
        <w:t>can</w:t>
      </w:r>
      <w:r>
        <w:t xml:space="preserve"> </w:t>
      </w:r>
      <w:r>
        <w:rPr>
          <w:spacing w:val="-1"/>
        </w:rPr>
        <w:t>say</w:t>
      </w:r>
      <w:r>
        <w:rPr>
          <w:spacing w:val="-3"/>
        </w:rPr>
        <w:t xml:space="preserve"> </w:t>
      </w:r>
      <w:r>
        <w:rPr>
          <w:spacing w:val="-1"/>
        </w:rPr>
        <w:t>that</w:t>
      </w:r>
      <w:r>
        <w:rPr>
          <w:spacing w:val="-2"/>
        </w:rPr>
        <w:t xml:space="preserve"> </w:t>
      </w:r>
      <w:r>
        <w:rPr>
          <w:spacing w:val="-1"/>
        </w:rPr>
        <w:t>this</w:t>
      </w:r>
      <w:r>
        <w:t xml:space="preserve"> </w:t>
      </w:r>
      <w:r>
        <w:rPr>
          <w:spacing w:val="-1"/>
        </w:rPr>
        <w:t>month</w:t>
      </w:r>
      <w:r>
        <w:rPr>
          <w:spacing w:val="-2"/>
        </w:rPr>
        <w:t xml:space="preserve"> </w:t>
      </w:r>
      <w:r>
        <w:rPr>
          <w:spacing w:val="-1"/>
        </w:rPr>
        <w:t>has</w:t>
      </w:r>
      <w:r>
        <w:t xml:space="preserve"> </w:t>
      </w:r>
      <w:r>
        <w:rPr>
          <w:spacing w:val="-1"/>
        </w:rPr>
        <w:t>been</w:t>
      </w:r>
      <w:r>
        <w:rPr>
          <w:spacing w:val="1"/>
        </w:rPr>
        <w:t xml:space="preserve"> </w:t>
      </w:r>
      <w:r>
        <w:rPr>
          <w:spacing w:val="-1"/>
        </w:rPr>
        <w:t>well</w:t>
      </w:r>
      <w:r>
        <w:t xml:space="preserve"> </w:t>
      </w:r>
      <w:r>
        <w:rPr>
          <w:spacing w:val="-1"/>
        </w:rPr>
        <w:t>spent</w:t>
      </w:r>
      <w:r>
        <w:rPr>
          <w:spacing w:val="-2"/>
        </w:rPr>
        <w:t xml:space="preserve"> </w:t>
      </w:r>
      <w:r>
        <w:t xml:space="preserve">and </w:t>
      </w:r>
      <w:r>
        <w:rPr>
          <w:spacing w:val="-1"/>
        </w:rPr>
        <w:t>has</w:t>
      </w:r>
      <w:r>
        <w:rPr>
          <w:spacing w:val="37"/>
        </w:rPr>
        <w:t xml:space="preserve"> </w:t>
      </w:r>
      <w:r>
        <w:rPr>
          <w:spacing w:val="-1"/>
        </w:rPr>
        <w:t>provided</w:t>
      </w:r>
      <w:r>
        <w:rPr>
          <w:spacing w:val="-2"/>
        </w:rPr>
        <w:t xml:space="preserve"> me</w:t>
      </w:r>
      <w:r>
        <w:rPr>
          <w:spacing w:val="2"/>
        </w:rPr>
        <w:t xml:space="preserve"> </w:t>
      </w:r>
      <w:r>
        <w:rPr>
          <w:spacing w:val="-1"/>
        </w:rPr>
        <w:t xml:space="preserve">with </w:t>
      </w:r>
      <w:r>
        <w:t xml:space="preserve">a </w:t>
      </w:r>
      <w:r>
        <w:rPr>
          <w:spacing w:val="-1"/>
        </w:rPr>
        <w:t>solid</w:t>
      </w:r>
      <w:r>
        <w:t xml:space="preserve"> </w:t>
      </w:r>
      <w:r>
        <w:rPr>
          <w:spacing w:val="-1"/>
        </w:rPr>
        <w:t>foundation on</w:t>
      </w:r>
      <w:r>
        <w:t xml:space="preserve"> </w:t>
      </w:r>
      <w:r>
        <w:rPr>
          <w:spacing w:val="-2"/>
        </w:rPr>
        <w:t>which</w:t>
      </w:r>
      <w:r>
        <w:rPr>
          <w:spacing w:val="-1"/>
        </w:rPr>
        <w:t xml:space="preserve"> to continue</w:t>
      </w:r>
      <w:r>
        <w:t xml:space="preserve"> </w:t>
      </w:r>
      <w:r>
        <w:rPr>
          <w:spacing w:val="-1"/>
        </w:rPr>
        <w:t>to grow</w:t>
      </w:r>
      <w:r>
        <w:rPr>
          <w:spacing w:val="37"/>
        </w:rPr>
        <w:t xml:space="preserve"> </w:t>
      </w:r>
      <w:r>
        <w:rPr>
          <w:spacing w:val="-1"/>
        </w:rPr>
        <w:t>and develop in the</w:t>
      </w:r>
      <w:r>
        <w:t xml:space="preserve"> </w:t>
      </w:r>
      <w:r>
        <w:rPr>
          <w:spacing w:val="-1"/>
        </w:rPr>
        <w:t>months</w:t>
      </w:r>
      <w:r>
        <w:rPr>
          <w:spacing w:val="-2"/>
        </w:rPr>
        <w:t xml:space="preserve"> </w:t>
      </w:r>
      <w:r>
        <w:t>and</w:t>
      </w:r>
      <w:r>
        <w:rPr>
          <w:spacing w:val="-1"/>
        </w:rPr>
        <w:t xml:space="preserve"> years</w:t>
      </w:r>
      <w:r>
        <w:rPr>
          <w:spacing w:val="-2"/>
        </w:rPr>
        <w:t xml:space="preserve"> </w:t>
      </w:r>
      <w:r>
        <w:t xml:space="preserve">to </w:t>
      </w:r>
      <w:r>
        <w:rPr>
          <w:spacing w:val="-1"/>
        </w:rPr>
        <w:t>come</w:t>
      </w:r>
      <w:r>
        <w:rPr>
          <w:spacing w:val="1"/>
        </w:rPr>
        <w:t xml:space="preserve"> </w:t>
      </w:r>
      <w:r>
        <w:rPr>
          <w:spacing w:val="-1"/>
        </w:rPr>
        <w:t xml:space="preserve">both personally </w:t>
      </w:r>
      <w:r>
        <w:t>and</w:t>
      </w:r>
      <w:r>
        <w:rPr>
          <w:spacing w:val="53"/>
        </w:rPr>
        <w:t xml:space="preserve"> </w:t>
      </w:r>
      <w:r>
        <w:rPr>
          <w:spacing w:val="-1"/>
        </w:rPr>
        <w:t>professionally.</w:t>
      </w:r>
    </w:p>
    <w:p w:rsidR="00743C02" w:rsidRDefault="00743C02">
      <w:pPr>
        <w:spacing w:before="10"/>
        <w:rPr>
          <w:rFonts w:ascii="Lucida Sans" w:eastAsia="Lucida Sans" w:hAnsi="Lucida Sans" w:cs="Lucida Sans"/>
          <w:sz w:val="19"/>
          <w:szCs w:val="19"/>
        </w:rPr>
      </w:pPr>
    </w:p>
    <w:p w:rsidR="00743C02" w:rsidRDefault="00E5021A">
      <w:pPr>
        <w:spacing w:line="200" w:lineRule="atLeast"/>
        <w:ind w:left="1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18" style="width:330.55pt;height:35.35pt;mso-position-horizontal-relative:char;mso-position-vertical-relative:line" coordsize="6611,707">
            <v:group id="_x0000_s1224" style="position:absolute;width:6109;height:236" coordsize="6109,236">
              <v:shape id="_x0000_s1225" style="position:absolute;width:6109;height:236" coordsize="6109,236" path="m,235r6108,l6108,,,,,235xe" fillcolor="black" stroked="f">
                <v:path arrowok="t"/>
              </v:shape>
            </v:group>
            <v:group id="_x0000_s1222" style="position:absolute;top:235;width:6608;height:236" coordorigin=",235" coordsize="6608,236">
              <v:shape id="_x0000_s1223" style="position:absolute;top:235;width:6608;height:236" coordorigin=",235" coordsize="6608,236" path="m,470r6607,l6607,235,,235,,470xe" fillcolor="black" stroked="f">
                <v:path arrowok="t"/>
              </v:shape>
            </v:group>
            <v:group id="_x0000_s1219" style="position:absolute;top:470;width:2969;height:237" coordorigin=",470" coordsize="2969,237">
              <v:shape id="_x0000_s1221" style="position:absolute;top:470;width:2969;height:237" coordorigin=",470" coordsize="2969,237" path="m,707r2969,l2969,470,,470,,707xe" fillcolor="black" stroked="f">
                <v:path arrowok="t"/>
              </v:shape>
              <v:shape id="_x0000_s1220" type="#_x0000_t202" style="position:absolute;width:6611;height:707" filled="f" stroked="f">
                <v:textbox inset="0,0,0,0">
                  <w:txbxContent>
                    <w:p w:rsidR="00E5021A" w:rsidRDefault="00E5021A">
                      <w:pPr>
                        <w:rPr>
                          <w:rFonts w:ascii="Lucida Sans" w:eastAsia="Lucida Sans" w:hAnsi="Lucida Sans" w:cs="Lucida Sans"/>
                          <w:sz w:val="20"/>
                          <w:szCs w:val="20"/>
                        </w:rPr>
                      </w:pPr>
                      <w:r>
                        <w:rPr>
                          <w:rFonts w:ascii="Lucida Sans"/>
                          <w:b/>
                          <w:color w:val="FFFFFF"/>
                          <w:spacing w:val="-1"/>
                          <w:sz w:val="20"/>
                        </w:rPr>
                        <w:t>Satchi</w:t>
                      </w:r>
                      <w:r>
                        <w:rPr>
                          <w:rFonts w:ascii="Lucida Sans"/>
                          <w:b/>
                          <w:color w:val="FFFFFF"/>
                          <w:spacing w:val="-2"/>
                          <w:sz w:val="20"/>
                        </w:rPr>
                        <w:t xml:space="preserve"> </w:t>
                      </w:r>
                      <w:r>
                        <w:rPr>
                          <w:rFonts w:ascii="Lucida Sans"/>
                          <w:b/>
                          <w:color w:val="FFFFFF"/>
                          <w:sz w:val="20"/>
                        </w:rPr>
                        <w:t>and</w:t>
                      </w:r>
                      <w:r>
                        <w:rPr>
                          <w:rFonts w:ascii="Lucida Sans"/>
                          <w:b/>
                          <w:color w:val="FFFFFF"/>
                          <w:spacing w:val="-2"/>
                          <w:sz w:val="20"/>
                        </w:rPr>
                        <w:t xml:space="preserve"> </w:t>
                      </w:r>
                      <w:r>
                        <w:rPr>
                          <w:rFonts w:ascii="Lucida Sans"/>
                          <w:b/>
                          <w:color w:val="FFFFFF"/>
                          <w:spacing w:val="-1"/>
                          <w:sz w:val="20"/>
                        </w:rPr>
                        <w:t>Devi,</w:t>
                      </w:r>
                      <w:r>
                        <w:rPr>
                          <w:rFonts w:ascii="Lucida Sans"/>
                          <w:b/>
                          <w:color w:val="FFFFFF"/>
                          <w:spacing w:val="-2"/>
                          <w:sz w:val="20"/>
                        </w:rPr>
                        <w:t xml:space="preserve"> </w:t>
                      </w:r>
                      <w:r>
                        <w:rPr>
                          <w:rFonts w:ascii="Lucida Sans"/>
                          <w:b/>
                          <w:color w:val="FFFFFF"/>
                          <w:spacing w:val="-1"/>
                          <w:sz w:val="20"/>
                        </w:rPr>
                        <w:t>thank</w:t>
                      </w:r>
                      <w:r>
                        <w:rPr>
                          <w:rFonts w:ascii="Lucida Sans"/>
                          <w:b/>
                          <w:color w:val="FFFFFF"/>
                          <w:spacing w:val="-2"/>
                          <w:sz w:val="20"/>
                        </w:rPr>
                        <w:t xml:space="preserve"> </w:t>
                      </w:r>
                      <w:r>
                        <w:rPr>
                          <w:rFonts w:ascii="Lucida Sans"/>
                          <w:b/>
                          <w:color w:val="FFFFFF"/>
                          <w:spacing w:val="-1"/>
                          <w:sz w:val="20"/>
                        </w:rPr>
                        <w:t>you</w:t>
                      </w:r>
                      <w:r>
                        <w:rPr>
                          <w:rFonts w:ascii="Lucida Sans"/>
                          <w:b/>
                          <w:color w:val="FFFFFF"/>
                          <w:spacing w:val="-2"/>
                          <w:sz w:val="20"/>
                        </w:rPr>
                        <w:t xml:space="preserve"> </w:t>
                      </w:r>
                      <w:r>
                        <w:rPr>
                          <w:rFonts w:ascii="Lucida Sans"/>
                          <w:b/>
                          <w:color w:val="FFFFFF"/>
                          <w:sz w:val="20"/>
                        </w:rPr>
                        <w:t>for</w:t>
                      </w:r>
                      <w:r>
                        <w:rPr>
                          <w:rFonts w:ascii="Lucida Sans"/>
                          <w:b/>
                          <w:color w:val="FFFFFF"/>
                          <w:spacing w:val="-2"/>
                          <w:sz w:val="20"/>
                        </w:rPr>
                        <w:t xml:space="preserve"> </w:t>
                      </w:r>
                      <w:r>
                        <w:rPr>
                          <w:rFonts w:ascii="Lucida Sans"/>
                          <w:b/>
                          <w:color w:val="FFFFFF"/>
                          <w:spacing w:val="-1"/>
                          <w:sz w:val="20"/>
                        </w:rPr>
                        <w:t>your unfailing</w:t>
                      </w:r>
                      <w:r>
                        <w:rPr>
                          <w:rFonts w:ascii="Lucida Sans"/>
                          <w:b/>
                          <w:color w:val="FFFFFF"/>
                          <w:spacing w:val="-2"/>
                          <w:sz w:val="20"/>
                        </w:rPr>
                        <w:t xml:space="preserve"> </w:t>
                      </w:r>
                      <w:r>
                        <w:rPr>
                          <w:rFonts w:ascii="Lucida Sans"/>
                          <w:b/>
                          <w:color w:val="FFFFFF"/>
                          <w:spacing w:val="-1"/>
                          <w:sz w:val="20"/>
                        </w:rPr>
                        <w:t>good humour,</w:t>
                      </w:r>
                      <w:r>
                        <w:rPr>
                          <w:rFonts w:ascii="Lucida Sans"/>
                          <w:b/>
                          <w:color w:val="FFFFFF"/>
                          <w:spacing w:val="24"/>
                          <w:sz w:val="20"/>
                        </w:rPr>
                        <w:t xml:space="preserve"> </w:t>
                      </w:r>
                      <w:r>
                        <w:rPr>
                          <w:rFonts w:ascii="Lucida Sans"/>
                          <w:b/>
                          <w:color w:val="FFFFFF"/>
                          <w:spacing w:val="-1"/>
                          <w:sz w:val="20"/>
                        </w:rPr>
                        <w:t>hospitality</w:t>
                      </w:r>
                      <w:r>
                        <w:rPr>
                          <w:rFonts w:ascii="Lucida Sans"/>
                          <w:b/>
                          <w:color w:val="FFFFFF"/>
                          <w:sz w:val="20"/>
                        </w:rPr>
                        <w:t xml:space="preserve"> and</w:t>
                      </w:r>
                      <w:r>
                        <w:rPr>
                          <w:rFonts w:ascii="Lucida Sans"/>
                          <w:b/>
                          <w:color w:val="FFFFFF"/>
                          <w:spacing w:val="-1"/>
                          <w:sz w:val="20"/>
                        </w:rPr>
                        <w:t xml:space="preserve"> generous sharing </w:t>
                      </w:r>
                      <w:r>
                        <w:rPr>
                          <w:rFonts w:ascii="Lucida Sans"/>
                          <w:b/>
                          <w:color w:val="FFFFFF"/>
                          <w:sz w:val="20"/>
                        </w:rPr>
                        <w:t>of</w:t>
                      </w:r>
                      <w:r>
                        <w:rPr>
                          <w:rFonts w:ascii="Lucida Sans"/>
                          <w:b/>
                          <w:color w:val="FFFFFF"/>
                          <w:spacing w:val="-2"/>
                          <w:sz w:val="20"/>
                        </w:rPr>
                        <w:t xml:space="preserve"> </w:t>
                      </w:r>
                      <w:r>
                        <w:rPr>
                          <w:rFonts w:ascii="Lucida Sans"/>
                          <w:b/>
                          <w:color w:val="FFFFFF"/>
                          <w:sz w:val="20"/>
                        </w:rPr>
                        <w:t>your</w:t>
                      </w:r>
                      <w:r>
                        <w:rPr>
                          <w:rFonts w:ascii="Lucida Sans"/>
                          <w:b/>
                          <w:color w:val="FFFFFF"/>
                          <w:spacing w:val="-2"/>
                          <w:sz w:val="20"/>
                        </w:rPr>
                        <w:t xml:space="preserve"> </w:t>
                      </w:r>
                      <w:r>
                        <w:rPr>
                          <w:rFonts w:ascii="Lucida Sans"/>
                          <w:b/>
                          <w:color w:val="FFFFFF"/>
                          <w:spacing w:val="-1"/>
                          <w:sz w:val="20"/>
                        </w:rPr>
                        <w:t>own giftedness during</w:t>
                      </w:r>
                      <w:r>
                        <w:rPr>
                          <w:rFonts w:ascii="Lucida Sans"/>
                          <w:b/>
                          <w:color w:val="FFFFFF"/>
                          <w:spacing w:val="57"/>
                          <w:sz w:val="20"/>
                        </w:rPr>
                        <w:t xml:space="preserve"> </w:t>
                      </w:r>
                      <w:r>
                        <w:rPr>
                          <w:rFonts w:ascii="Lucida Sans"/>
                          <w:b/>
                          <w:color w:val="FFFFFF"/>
                          <w:spacing w:val="-1"/>
                          <w:sz w:val="20"/>
                        </w:rPr>
                        <w:t>my stay in</w:t>
                      </w:r>
                      <w:r>
                        <w:rPr>
                          <w:rFonts w:ascii="Lucida Sans"/>
                          <w:b/>
                          <w:color w:val="FFFFFF"/>
                          <w:spacing w:val="-2"/>
                          <w:sz w:val="20"/>
                        </w:rPr>
                        <w:t xml:space="preserve"> </w:t>
                      </w:r>
                      <w:r>
                        <w:rPr>
                          <w:rFonts w:ascii="Lucida Sans"/>
                          <w:b/>
                          <w:color w:val="FFFFFF"/>
                          <w:spacing w:val="-1"/>
                          <w:sz w:val="20"/>
                        </w:rPr>
                        <w:t>beautiful L'Escala.</w:t>
                      </w:r>
                    </w:p>
                  </w:txbxContent>
                </v:textbox>
              </v:shape>
            </v:group>
            <w10:wrap type="none"/>
            <w10:anchorlock/>
          </v:group>
        </w:pict>
      </w:r>
    </w:p>
    <w:p w:rsidR="00743C02" w:rsidRDefault="00743C02">
      <w:pPr>
        <w:spacing w:before="1"/>
        <w:rPr>
          <w:rFonts w:ascii="Lucida Sans" w:eastAsia="Lucida Sans" w:hAnsi="Lucida Sans" w:cs="Lucida Sans"/>
          <w:sz w:val="14"/>
          <w:szCs w:val="14"/>
        </w:rPr>
      </w:pPr>
    </w:p>
    <w:p w:rsidR="00743C02" w:rsidRDefault="001F2438">
      <w:pPr>
        <w:pStyle w:val="Corpodetexto"/>
        <w:spacing w:before="69"/>
        <w:ind w:right="203"/>
        <w:rPr>
          <w:rFonts w:cs="Lucida Sans"/>
        </w:rPr>
      </w:pPr>
      <w:r>
        <w:rPr>
          <w:b/>
        </w:rPr>
        <w:t>MS,</w:t>
      </w:r>
      <w:r>
        <w:rPr>
          <w:b/>
          <w:spacing w:val="-2"/>
        </w:rPr>
        <w:t xml:space="preserve"> </w:t>
      </w:r>
      <w:r>
        <w:rPr>
          <w:b/>
          <w:spacing w:val="-1"/>
        </w:rPr>
        <w:t>Human</w:t>
      </w:r>
      <w:r>
        <w:rPr>
          <w:b/>
          <w:spacing w:val="-2"/>
        </w:rPr>
        <w:t xml:space="preserve"> </w:t>
      </w:r>
      <w:r>
        <w:rPr>
          <w:b/>
          <w:spacing w:val="-1"/>
        </w:rPr>
        <w:t>Resources Director,</w:t>
      </w:r>
      <w:r>
        <w:rPr>
          <w:b/>
          <w:spacing w:val="-2"/>
        </w:rPr>
        <w:t xml:space="preserve"> </w:t>
      </w:r>
      <w:r>
        <w:rPr>
          <w:b/>
          <w:spacing w:val="-1"/>
        </w:rPr>
        <w:t xml:space="preserve">Europe/Asia, </w:t>
      </w:r>
      <w:r>
        <w:rPr>
          <w:b/>
        </w:rPr>
        <w:t>of</w:t>
      </w:r>
      <w:r>
        <w:rPr>
          <w:b/>
          <w:spacing w:val="-2"/>
        </w:rPr>
        <w:t xml:space="preserve"> </w:t>
      </w:r>
      <w:r>
        <w:rPr>
          <w:b/>
        </w:rPr>
        <w:t xml:space="preserve">a </w:t>
      </w:r>
      <w:r>
        <w:rPr>
          <w:b/>
          <w:spacing w:val="-1"/>
        </w:rPr>
        <w:t>Fortune 500</w:t>
      </w:r>
      <w:r>
        <w:rPr>
          <w:b/>
          <w:spacing w:val="41"/>
        </w:rPr>
        <w:t xml:space="preserve"> </w:t>
      </w:r>
      <w:r>
        <w:rPr>
          <w:b/>
          <w:spacing w:val="-1"/>
        </w:rPr>
        <w:t xml:space="preserve">US Multinational </w:t>
      </w:r>
      <w:r>
        <w:rPr>
          <w:b/>
          <w:spacing w:val="-2"/>
        </w:rPr>
        <w:t>Company</w:t>
      </w:r>
    </w:p>
    <w:p w:rsidR="00743C02" w:rsidRDefault="00743C02">
      <w:pPr>
        <w:rPr>
          <w:rFonts w:ascii="Lucida Sans" w:eastAsia="Lucida Sans" w:hAnsi="Lucida Sans" w:cs="Lucida Sans"/>
          <w:b/>
          <w:bCs/>
          <w:sz w:val="20"/>
          <w:szCs w:val="20"/>
        </w:rPr>
      </w:pPr>
    </w:p>
    <w:p w:rsidR="00743C02" w:rsidRDefault="00743C02">
      <w:pPr>
        <w:spacing w:before="5"/>
        <w:rPr>
          <w:rFonts w:ascii="Lucida Sans" w:eastAsia="Lucida Sans" w:hAnsi="Lucida Sans" w:cs="Lucida Sans"/>
          <w:b/>
          <w:bCs/>
          <w:sz w:val="20"/>
          <w:szCs w:val="20"/>
        </w:rPr>
      </w:pPr>
    </w:p>
    <w:p w:rsidR="00743C02" w:rsidRDefault="001F2438">
      <w:pPr>
        <w:pStyle w:val="Ttulo21"/>
        <w:ind w:left="2197" w:right="203" w:hanging="1779"/>
      </w:pPr>
      <w:r>
        <w:rPr>
          <w:b/>
        </w:rPr>
        <w:t>WHAT</w:t>
      </w:r>
      <w:r>
        <w:rPr>
          <w:b/>
          <w:spacing w:val="-20"/>
        </w:rPr>
        <w:t xml:space="preserve"> </w:t>
      </w:r>
      <w:r>
        <w:rPr>
          <w:b/>
        </w:rPr>
        <w:t>HAPPENED</w:t>
      </w:r>
      <w:r>
        <w:rPr>
          <w:b/>
          <w:spacing w:val="-20"/>
        </w:rPr>
        <w:t xml:space="preserve"> </w:t>
      </w:r>
      <w:r>
        <w:rPr>
          <w:b/>
        </w:rPr>
        <w:t>TO</w:t>
      </w:r>
      <w:r>
        <w:rPr>
          <w:b/>
          <w:spacing w:val="-20"/>
        </w:rPr>
        <w:t xml:space="preserve"> </w:t>
      </w:r>
      <w:r>
        <w:rPr>
          <w:b/>
        </w:rPr>
        <w:t>NORMA</w:t>
      </w:r>
      <w:r>
        <w:rPr>
          <w:b/>
          <w:w w:val="99"/>
        </w:rPr>
        <w:t xml:space="preserve"> </w:t>
      </w:r>
      <w:r>
        <w:rPr>
          <w:b/>
        </w:rPr>
        <w:t>MCDONALD</w:t>
      </w:r>
    </w:p>
    <w:p w:rsidR="00743C02" w:rsidRDefault="001F2438">
      <w:pPr>
        <w:pStyle w:val="Corpodetexto"/>
        <w:spacing w:before="122"/>
        <w:ind w:right="242"/>
      </w:pPr>
      <w:r>
        <w:t>And</w:t>
      </w:r>
      <w:r>
        <w:rPr>
          <w:spacing w:val="-1"/>
        </w:rPr>
        <w:t xml:space="preserve"> </w:t>
      </w:r>
      <w:r>
        <w:t xml:space="preserve">this </w:t>
      </w:r>
      <w:r>
        <w:rPr>
          <w:spacing w:val="-1"/>
        </w:rPr>
        <w:t>week</w:t>
      </w:r>
      <w:r>
        <w:t xml:space="preserve"> </w:t>
      </w:r>
      <w:r>
        <w:rPr>
          <w:spacing w:val="-2"/>
        </w:rPr>
        <w:t>we</w:t>
      </w:r>
      <w:r>
        <w:rPr>
          <w:spacing w:val="1"/>
        </w:rPr>
        <w:t xml:space="preserve"> </w:t>
      </w:r>
      <w:r>
        <w:rPr>
          <w:spacing w:val="-1"/>
        </w:rPr>
        <w:t xml:space="preserve">had </w:t>
      </w:r>
      <w:r>
        <w:t>a</w:t>
      </w:r>
      <w:r>
        <w:rPr>
          <w:spacing w:val="-1"/>
        </w:rPr>
        <w:t xml:space="preserve"> friend</w:t>
      </w:r>
      <w:r>
        <w:t xml:space="preserve"> </w:t>
      </w:r>
      <w:r>
        <w:rPr>
          <w:spacing w:val="-1"/>
        </w:rPr>
        <w:t>for the First</w:t>
      </w:r>
      <w:r>
        <w:t xml:space="preserve"> </w:t>
      </w:r>
      <w:r>
        <w:rPr>
          <w:spacing w:val="-1"/>
        </w:rPr>
        <w:t xml:space="preserve">Level </w:t>
      </w:r>
      <w:r>
        <w:t>of</w:t>
      </w:r>
      <w:r>
        <w:rPr>
          <w:spacing w:val="-1"/>
        </w:rPr>
        <w:t xml:space="preserve"> the</w:t>
      </w:r>
      <w:r>
        <w:t xml:space="preserve"> </w:t>
      </w:r>
      <w:r>
        <w:rPr>
          <w:spacing w:val="-1"/>
        </w:rPr>
        <w:t>Energy</w:t>
      </w:r>
      <w:r>
        <w:rPr>
          <w:spacing w:val="35"/>
        </w:rPr>
        <w:t xml:space="preserve"> </w:t>
      </w:r>
      <w:r>
        <w:rPr>
          <w:spacing w:val="-1"/>
        </w:rPr>
        <w:t>Enhancement Course and</w:t>
      </w:r>
      <w:r>
        <w:t xml:space="preserve"> </w:t>
      </w:r>
      <w:r>
        <w:rPr>
          <w:spacing w:val="-1"/>
        </w:rPr>
        <w:t>she had the experience</w:t>
      </w:r>
      <w:r>
        <w:t xml:space="preserve"> of</w:t>
      </w:r>
      <w:r>
        <w:rPr>
          <w:spacing w:val="-1"/>
        </w:rPr>
        <w:t xml:space="preserve"> saying</w:t>
      </w:r>
      <w:r>
        <w:rPr>
          <w:spacing w:val="33"/>
        </w:rPr>
        <w:t xml:space="preserve"> </w:t>
      </w:r>
      <w:r>
        <w:rPr>
          <w:spacing w:val="-1"/>
        </w:rPr>
        <w:t>goodbye</w:t>
      </w:r>
      <w:r>
        <w:t xml:space="preserve"> to</w:t>
      </w:r>
      <w:r>
        <w:rPr>
          <w:spacing w:val="-1"/>
        </w:rPr>
        <w:t xml:space="preserve"> her</w:t>
      </w:r>
      <w:r>
        <w:rPr>
          <w:spacing w:val="1"/>
        </w:rPr>
        <w:t xml:space="preserve"> </w:t>
      </w:r>
      <w:r>
        <w:rPr>
          <w:spacing w:val="-1"/>
        </w:rPr>
        <w:t>father</w:t>
      </w:r>
      <w:r>
        <w:rPr>
          <w:spacing w:val="-2"/>
        </w:rPr>
        <w:t xml:space="preserve"> </w:t>
      </w:r>
      <w:r>
        <w:rPr>
          <w:spacing w:val="-1"/>
        </w:rPr>
        <w:t>as he</w:t>
      </w:r>
      <w:r>
        <w:rPr>
          <w:spacing w:val="1"/>
        </w:rPr>
        <w:t xml:space="preserve"> </w:t>
      </w:r>
      <w:r>
        <w:rPr>
          <w:spacing w:val="-1"/>
        </w:rPr>
        <w:t>went</w:t>
      </w:r>
      <w:r>
        <w:rPr>
          <w:spacing w:val="1"/>
        </w:rPr>
        <w:t xml:space="preserve"> </w:t>
      </w:r>
      <w:r>
        <w:rPr>
          <w:spacing w:val="-1"/>
        </w:rPr>
        <w:t>on</w:t>
      </w:r>
      <w:r>
        <w:rPr>
          <w:spacing w:val="-2"/>
        </w:rPr>
        <w:t xml:space="preserve"> </w:t>
      </w:r>
      <w:r>
        <w:rPr>
          <w:spacing w:val="-1"/>
        </w:rPr>
        <w:t>the</w:t>
      </w:r>
      <w:r>
        <w:t xml:space="preserve"> </w:t>
      </w:r>
      <w:r>
        <w:rPr>
          <w:spacing w:val="-1"/>
        </w:rPr>
        <w:t>train up</w:t>
      </w:r>
      <w:r>
        <w:rPr>
          <w:spacing w:val="-2"/>
        </w:rPr>
        <w:t xml:space="preserve"> </w:t>
      </w:r>
      <w:r>
        <w:t>to</w:t>
      </w:r>
      <w:r>
        <w:rPr>
          <w:spacing w:val="-1"/>
        </w:rPr>
        <w:t xml:space="preserve"> heaven.</w:t>
      </w:r>
    </w:p>
    <w:p w:rsidR="00743C02" w:rsidRDefault="001F2438">
      <w:pPr>
        <w:pStyle w:val="Corpodetexto"/>
        <w:spacing w:before="0"/>
        <w:ind w:right="113"/>
      </w:pPr>
      <w:r>
        <w:rPr>
          <w:spacing w:val="-1"/>
        </w:rPr>
        <w:t>Previously</w:t>
      </w:r>
      <w:r>
        <w:rPr>
          <w:spacing w:val="-2"/>
        </w:rPr>
        <w:t xml:space="preserve"> </w:t>
      </w:r>
      <w:r>
        <w:rPr>
          <w:spacing w:val="-1"/>
        </w:rPr>
        <w:t>he</w:t>
      </w:r>
      <w:r>
        <w:t xml:space="preserve"> </w:t>
      </w:r>
      <w:r>
        <w:rPr>
          <w:spacing w:val="-1"/>
        </w:rPr>
        <w:t>had</w:t>
      </w:r>
      <w:r>
        <w:t xml:space="preserve"> </w:t>
      </w:r>
      <w:r>
        <w:rPr>
          <w:spacing w:val="-1"/>
        </w:rPr>
        <w:t>been</w:t>
      </w:r>
      <w:r>
        <w:t xml:space="preserve"> </w:t>
      </w:r>
      <w:r>
        <w:rPr>
          <w:spacing w:val="-1"/>
        </w:rPr>
        <w:t>living</w:t>
      </w:r>
      <w:r>
        <w:rPr>
          <w:spacing w:val="1"/>
        </w:rPr>
        <w:t xml:space="preserve"> </w:t>
      </w:r>
      <w:r>
        <w:rPr>
          <w:spacing w:val="-1"/>
        </w:rPr>
        <w:t>for</w:t>
      </w:r>
      <w:r>
        <w:t xml:space="preserve"> </w:t>
      </w:r>
      <w:r>
        <w:rPr>
          <w:spacing w:val="-1"/>
        </w:rPr>
        <w:t>years</w:t>
      </w:r>
      <w:r>
        <w:rPr>
          <w:spacing w:val="-2"/>
        </w:rPr>
        <w:t xml:space="preserve"> </w:t>
      </w:r>
      <w:r>
        <w:t>as</w:t>
      </w:r>
      <w:r>
        <w:rPr>
          <w:spacing w:val="-2"/>
        </w:rPr>
        <w:t xml:space="preserve"> </w:t>
      </w:r>
      <w:r>
        <w:rPr>
          <w:spacing w:val="-1"/>
        </w:rPr>
        <w:t>an</w:t>
      </w:r>
      <w:r>
        <w:t xml:space="preserve"> </w:t>
      </w:r>
      <w:r>
        <w:rPr>
          <w:spacing w:val="-1"/>
        </w:rPr>
        <w:t>Energy</w:t>
      </w:r>
      <w:r>
        <w:rPr>
          <w:spacing w:val="-2"/>
        </w:rPr>
        <w:t xml:space="preserve"> </w:t>
      </w:r>
      <w:r>
        <w:rPr>
          <w:spacing w:val="-1"/>
        </w:rPr>
        <w:t>Blockage</w:t>
      </w:r>
      <w:r>
        <w:rPr>
          <w:spacing w:val="1"/>
        </w:rPr>
        <w:t xml:space="preserve"> </w:t>
      </w:r>
      <w:r>
        <w:rPr>
          <w:spacing w:val="-1"/>
        </w:rPr>
        <w:t>in her</w:t>
      </w:r>
      <w:r>
        <w:rPr>
          <w:spacing w:val="26"/>
        </w:rPr>
        <w:t xml:space="preserve"> </w:t>
      </w:r>
      <w:r>
        <w:rPr>
          <w:spacing w:val="-1"/>
        </w:rPr>
        <w:t>back</w:t>
      </w:r>
      <w:r>
        <w:rPr>
          <w:spacing w:val="1"/>
        </w:rPr>
        <w:t xml:space="preserve"> </w:t>
      </w:r>
      <w:r>
        <w:rPr>
          <w:spacing w:val="-1"/>
        </w:rPr>
        <w:t>with</w:t>
      </w:r>
      <w:r>
        <w:t xml:space="preserve"> </w:t>
      </w:r>
      <w:r>
        <w:rPr>
          <w:spacing w:val="-2"/>
        </w:rPr>
        <w:t xml:space="preserve">many </w:t>
      </w:r>
      <w:r>
        <w:rPr>
          <w:spacing w:val="-1"/>
        </w:rPr>
        <w:t>aches and</w:t>
      </w:r>
      <w:r>
        <w:t xml:space="preserve"> </w:t>
      </w:r>
      <w:r>
        <w:rPr>
          <w:spacing w:val="-1"/>
        </w:rPr>
        <w:t>pains.</w:t>
      </w:r>
    </w:p>
    <w:p w:rsidR="00743C02" w:rsidRDefault="001F2438">
      <w:pPr>
        <w:pStyle w:val="Corpodetexto"/>
        <w:ind w:right="155"/>
      </w:pPr>
      <w:r>
        <w:rPr>
          <w:spacing w:val="-1"/>
        </w:rPr>
        <w:t>She</w:t>
      </w:r>
      <w:r>
        <w:rPr>
          <w:spacing w:val="1"/>
        </w:rPr>
        <w:t xml:space="preserve"> </w:t>
      </w:r>
      <w:r>
        <w:rPr>
          <w:spacing w:val="-2"/>
        </w:rPr>
        <w:t>was</w:t>
      </w:r>
      <w:r>
        <w:t xml:space="preserve"> </w:t>
      </w:r>
      <w:r>
        <w:rPr>
          <w:spacing w:val="-1"/>
        </w:rPr>
        <w:t>in tears as she said goodbye</w:t>
      </w:r>
      <w:r>
        <w:t xml:space="preserve"> </w:t>
      </w:r>
      <w:r>
        <w:rPr>
          <w:spacing w:val="-1"/>
        </w:rPr>
        <w:t>but</w:t>
      </w:r>
      <w:r>
        <w:rPr>
          <w:spacing w:val="2"/>
        </w:rPr>
        <w:t xml:space="preserve"> </w:t>
      </w:r>
      <w:r>
        <w:rPr>
          <w:spacing w:val="-1"/>
        </w:rPr>
        <w:t>she</w:t>
      </w:r>
      <w:r>
        <w:t xml:space="preserve"> </w:t>
      </w:r>
      <w:r>
        <w:rPr>
          <w:spacing w:val="-1"/>
        </w:rPr>
        <w:t>knew</w:t>
      </w:r>
      <w:r>
        <w:rPr>
          <w:spacing w:val="-3"/>
        </w:rPr>
        <w:t xml:space="preserve"> </w:t>
      </w:r>
      <w:r>
        <w:rPr>
          <w:spacing w:val="-1"/>
        </w:rPr>
        <w:t>his</w:t>
      </w:r>
      <w:r>
        <w:t xml:space="preserve"> </w:t>
      </w:r>
      <w:r>
        <w:rPr>
          <w:spacing w:val="-1"/>
        </w:rPr>
        <w:t>correct</w:t>
      </w:r>
      <w:r>
        <w:t xml:space="preserve"> </w:t>
      </w:r>
      <w:r>
        <w:rPr>
          <w:spacing w:val="-1"/>
        </w:rPr>
        <w:t>place</w:t>
      </w:r>
      <w:r>
        <w:rPr>
          <w:spacing w:val="26"/>
        </w:rPr>
        <w:t xml:space="preserve"> </w:t>
      </w:r>
      <w:r>
        <w:rPr>
          <w:spacing w:val="-2"/>
        </w:rPr>
        <w:t>was</w:t>
      </w:r>
      <w:r>
        <w:t xml:space="preserve"> </w:t>
      </w:r>
      <w:r>
        <w:rPr>
          <w:spacing w:val="-1"/>
        </w:rPr>
        <w:t>in</w:t>
      </w:r>
      <w:r>
        <w:t xml:space="preserve"> </w:t>
      </w:r>
      <w:r>
        <w:rPr>
          <w:spacing w:val="-1"/>
        </w:rPr>
        <w:t>Heaven</w:t>
      </w:r>
      <w:r>
        <w:rPr>
          <w:spacing w:val="-2"/>
        </w:rPr>
        <w:t xml:space="preserve"> </w:t>
      </w:r>
      <w:r>
        <w:t>as</w:t>
      </w:r>
      <w:r>
        <w:rPr>
          <w:spacing w:val="-2"/>
        </w:rPr>
        <w:t xml:space="preserve"> </w:t>
      </w:r>
      <w:r>
        <w:rPr>
          <w:spacing w:val="-1"/>
        </w:rPr>
        <w:t>he</w:t>
      </w:r>
      <w:r>
        <w:t xml:space="preserve"> </w:t>
      </w:r>
      <w:r>
        <w:rPr>
          <w:spacing w:val="-1"/>
        </w:rPr>
        <w:t>needed</w:t>
      </w:r>
      <w:r>
        <w:rPr>
          <w:spacing w:val="-2"/>
        </w:rPr>
        <w:t xml:space="preserve"> </w:t>
      </w:r>
      <w:r>
        <w:rPr>
          <w:spacing w:val="-1"/>
        </w:rPr>
        <w:t>to</w:t>
      </w:r>
      <w:r>
        <w:rPr>
          <w:spacing w:val="-2"/>
        </w:rPr>
        <w:t xml:space="preserve"> </w:t>
      </w:r>
      <w:r>
        <w:rPr>
          <w:spacing w:val="-1"/>
        </w:rPr>
        <w:t>have</w:t>
      </w:r>
      <w:r>
        <w:t xml:space="preserve"> </w:t>
      </w:r>
      <w:r>
        <w:rPr>
          <w:spacing w:val="-1"/>
        </w:rPr>
        <w:t>all</w:t>
      </w:r>
      <w:r>
        <w:rPr>
          <w:spacing w:val="-2"/>
        </w:rPr>
        <w:t xml:space="preserve"> </w:t>
      </w:r>
      <w:r>
        <w:rPr>
          <w:spacing w:val="-1"/>
        </w:rPr>
        <w:t>of</w:t>
      </w:r>
      <w:r>
        <w:t xml:space="preserve"> </w:t>
      </w:r>
      <w:r>
        <w:rPr>
          <w:spacing w:val="-1"/>
        </w:rPr>
        <w:t>his</w:t>
      </w:r>
      <w:r>
        <w:t xml:space="preserve"> </w:t>
      </w:r>
      <w:r>
        <w:rPr>
          <w:spacing w:val="-1"/>
        </w:rPr>
        <w:t>lifetime</w:t>
      </w:r>
      <w:r>
        <w:t xml:space="preserve"> </w:t>
      </w:r>
      <w:r>
        <w:rPr>
          <w:spacing w:val="-1"/>
        </w:rPr>
        <w:t>negative</w:t>
      </w:r>
      <w:r>
        <w:rPr>
          <w:spacing w:val="28"/>
        </w:rPr>
        <w:t xml:space="preserve"> </w:t>
      </w:r>
      <w:r>
        <w:rPr>
          <w:spacing w:val="-2"/>
        </w:rPr>
        <w:t>karmic</w:t>
      </w:r>
      <w:r>
        <w:t xml:space="preserve"> </w:t>
      </w:r>
      <w:r>
        <w:rPr>
          <w:spacing w:val="-1"/>
        </w:rPr>
        <w:t>mass</w:t>
      </w:r>
      <w:r>
        <w:t xml:space="preserve"> </w:t>
      </w:r>
      <w:r>
        <w:rPr>
          <w:spacing w:val="-1"/>
        </w:rPr>
        <w:t>removed,</w:t>
      </w:r>
      <w:r>
        <w:t xml:space="preserve"> </w:t>
      </w:r>
      <w:r>
        <w:rPr>
          <w:spacing w:val="-1"/>
        </w:rPr>
        <w:t>so</w:t>
      </w:r>
      <w:r>
        <w:t xml:space="preserve"> </w:t>
      </w:r>
      <w:r>
        <w:rPr>
          <w:spacing w:val="-1"/>
        </w:rPr>
        <w:t>he could</w:t>
      </w:r>
      <w:r>
        <w:t xml:space="preserve"> </w:t>
      </w:r>
      <w:r>
        <w:rPr>
          <w:spacing w:val="-1"/>
        </w:rPr>
        <w:t>be</w:t>
      </w:r>
      <w:r>
        <w:t xml:space="preserve"> </w:t>
      </w:r>
      <w:r>
        <w:rPr>
          <w:spacing w:val="-1"/>
        </w:rPr>
        <w:t>at</w:t>
      </w:r>
      <w:r>
        <w:t xml:space="preserve"> </w:t>
      </w:r>
      <w:r>
        <w:rPr>
          <w:spacing w:val="-1"/>
        </w:rPr>
        <w:t>peace. This</w:t>
      </w:r>
      <w:r>
        <w:t xml:space="preserve"> </w:t>
      </w:r>
      <w:r>
        <w:rPr>
          <w:spacing w:val="-1"/>
        </w:rPr>
        <w:t>father</w:t>
      </w:r>
      <w:r>
        <w:rPr>
          <w:spacing w:val="30"/>
        </w:rPr>
        <w:t xml:space="preserve"> </w:t>
      </w:r>
      <w:r>
        <w:rPr>
          <w:spacing w:val="-1"/>
        </w:rPr>
        <w:t>daughter attachment always</w:t>
      </w:r>
      <w:r>
        <w:t xml:space="preserve"> leads</w:t>
      </w:r>
      <w:r>
        <w:rPr>
          <w:spacing w:val="-3"/>
        </w:rPr>
        <w:t xml:space="preserve"> </w:t>
      </w:r>
      <w:r>
        <w:t>to</w:t>
      </w:r>
      <w:r>
        <w:rPr>
          <w:spacing w:val="-1"/>
        </w:rPr>
        <w:t xml:space="preserve"> </w:t>
      </w:r>
      <w:r>
        <w:t>pain</w:t>
      </w:r>
      <w:r>
        <w:rPr>
          <w:spacing w:val="-2"/>
        </w:rPr>
        <w:t xml:space="preserve"> </w:t>
      </w:r>
      <w:r>
        <w:t>as</w:t>
      </w:r>
      <w:r>
        <w:rPr>
          <w:spacing w:val="-1"/>
        </w:rPr>
        <w:t xml:space="preserve"> the heaviness </w:t>
      </w:r>
      <w:r>
        <w:t>of</w:t>
      </w:r>
      <w:r>
        <w:rPr>
          <w:spacing w:val="-3"/>
        </w:rPr>
        <w:t xml:space="preserve"> </w:t>
      </w:r>
      <w:r>
        <w:rPr>
          <w:spacing w:val="-1"/>
        </w:rPr>
        <w:t>the</w:t>
      </w:r>
      <w:r>
        <w:rPr>
          <w:spacing w:val="45"/>
        </w:rPr>
        <w:t xml:space="preserve"> </w:t>
      </w:r>
      <w:r>
        <w:rPr>
          <w:spacing w:val="-1"/>
        </w:rPr>
        <w:t>negative</w:t>
      </w:r>
      <w:r>
        <w:t xml:space="preserve"> </w:t>
      </w:r>
      <w:r>
        <w:rPr>
          <w:spacing w:val="-1"/>
        </w:rPr>
        <w:t>karmic</w:t>
      </w:r>
      <w:r>
        <w:t xml:space="preserve"> </w:t>
      </w:r>
      <w:r>
        <w:rPr>
          <w:spacing w:val="-1"/>
        </w:rPr>
        <w:t>mass</w:t>
      </w:r>
      <w:r>
        <w:t xml:space="preserve"> </w:t>
      </w:r>
      <w:r>
        <w:rPr>
          <w:spacing w:val="-1"/>
        </w:rPr>
        <w:t>does</w:t>
      </w:r>
      <w:r>
        <w:rPr>
          <w:spacing w:val="-2"/>
        </w:rPr>
        <w:t xml:space="preserve"> </w:t>
      </w:r>
      <w:r>
        <w:rPr>
          <w:spacing w:val="-1"/>
        </w:rPr>
        <w:t>not</w:t>
      </w:r>
      <w:r>
        <w:t xml:space="preserve"> </w:t>
      </w:r>
      <w:r>
        <w:rPr>
          <w:spacing w:val="-1"/>
        </w:rPr>
        <w:t>allow</w:t>
      </w:r>
      <w:r>
        <w:rPr>
          <w:spacing w:val="-3"/>
        </w:rPr>
        <w:t xml:space="preserve"> </w:t>
      </w:r>
      <w:r>
        <w:rPr>
          <w:spacing w:val="-1"/>
        </w:rPr>
        <w:t>levity</w:t>
      </w:r>
      <w:r>
        <w:t xml:space="preserve"> </w:t>
      </w:r>
      <w:r>
        <w:rPr>
          <w:spacing w:val="-1"/>
        </w:rPr>
        <w:t>when</w:t>
      </w:r>
      <w:r>
        <w:rPr>
          <w:spacing w:val="-2"/>
        </w:rPr>
        <w:t xml:space="preserve"> </w:t>
      </w:r>
      <w:r>
        <w:rPr>
          <w:spacing w:val="-1"/>
        </w:rPr>
        <w:t>they</w:t>
      </w:r>
      <w:r>
        <w:rPr>
          <w:spacing w:val="-2"/>
        </w:rPr>
        <w:t xml:space="preserve"> </w:t>
      </w:r>
      <w:r>
        <w:rPr>
          <w:spacing w:val="-1"/>
        </w:rPr>
        <w:t>die. They</w:t>
      </w:r>
      <w:r>
        <w:rPr>
          <w:spacing w:val="-2"/>
        </w:rPr>
        <w:t xml:space="preserve"> </w:t>
      </w:r>
      <w:r>
        <w:t>are</w:t>
      </w:r>
      <w:r>
        <w:rPr>
          <w:spacing w:val="41"/>
        </w:rPr>
        <w:t xml:space="preserve"> </w:t>
      </w:r>
      <w:r>
        <w:t xml:space="preserve">not </w:t>
      </w:r>
      <w:r>
        <w:rPr>
          <w:spacing w:val="-1"/>
        </w:rPr>
        <w:t xml:space="preserve">pure enough, light enough </w:t>
      </w:r>
      <w:r>
        <w:t>to</w:t>
      </w:r>
      <w:r>
        <w:rPr>
          <w:spacing w:val="-1"/>
        </w:rPr>
        <w:t xml:space="preserve"> ascend </w:t>
      </w:r>
      <w:r>
        <w:t>to</w:t>
      </w:r>
      <w:r>
        <w:rPr>
          <w:spacing w:val="-1"/>
        </w:rPr>
        <w:t xml:space="preserve"> heaven due </w:t>
      </w:r>
      <w:r>
        <w:t>to</w:t>
      </w:r>
      <w:r>
        <w:rPr>
          <w:spacing w:val="-1"/>
        </w:rPr>
        <w:t xml:space="preserve"> the</w:t>
      </w:r>
      <w:r>
        <w:t xml:space="preserve"> </w:t>
      </w:r>
      <w:r>
        <w:rPr>
          <w:spacing w:val="41"/>
        </w:rPr>
        <w:t xml:space="preserve"> </w:t>
      </w:r>
      <w:r>
        <w:rPr>
          <w:spacing w:val="-1"/>
        </w:rPr>
        <w:t>many</w:t>
      </w:r>
      <w:r>
        <w:rPr>
          <w:spacing w:val="-2"/>
        </w:rPr>
        <w:t xml:space="preserve"> </w:t>
      </w:r>
      <w:r>
        <w:rPr>
          <w:spacing w:val="-1"/>
        </w:rPr>
        <w:t>painful</w:t>
      </w:r>
      <w:r>
        <w:t xml:space="preserve"> </w:t>
      </w:r>
      <w:r>
        <w:rPr>
          <w:spacing w:val="-1"/>
        </w:rPr>
        <w:t>experiences</w:t>
      </w:r>
      <w:r>
        <w:t xml:space="preserve"> </w:t>
      </w:r>
      <w:r>
        <w:rPr>
          <w:spacing w:val="-1"/>
        </w:rPr>
        <w:t>of</w:t>
      </w:r>
      <w:r>
        <w:t xml:space="preserve"> </w:t>
      </w:r>
      <w:r>
        <w:rPr>
          <w:spacing w:val="-1"/>
        </w:rPr>
        <w:t>life they</w:t>
      </w:r>
      <w:r>
        <w:rPr>
          <w:spacing w:val="-2"/>
        </w:rPr>
        <w:t xml:space="preserve"> </w:t>
      </w:r>
      <w:r>
        <w:rPr>
          <w:spacing w:val="-1"/>
        </w:rPr>
        <w:t>could</w:t>
      </w:r>
      <w:r>
        <w:t xml:space="preserve"> </w:t>
      </w:r>
      <w:r>
        <w:rPr>
          <w:spacing w:val="-1"/>
        </w:rPr>
        <w:t>not</w:t>
      </w:r>
      <w:r>
        <w:t xml:space="preserve"> </w:t>
      </w:r>
      <w:r>
        <w:rPr>
          <w:spacing w:val="-1"/>
        </w:rPr>
        <w:t>digest. And they</w:t>
      </w:r>
      <w:r>
        <w:rPr>
          <w:spacing w:val="33"/>
        </w:rPr>
        <w:t xml:space="preserve"> </w:t>
      </w:r>
      <w:r>
        <w:rPr>
          <w:spacing w:val="-1"/>
        </w:rPr>
        <w:t>need</w:t>
      </w:r>
      <w:r>
        <w:rPr>
          <w:spacing w:val="-2"/>
        </w:rPr>
        <w:t xml:space="preserve"> </w:t>
      </w:r>
      <w:r>
        <w:rPr>
          <w:spacing w:val="-1"/>
        </w:rPr>
        <w:t>an</w:t>
      </w:r>
      <w:r>
        <w:rPr>
          <w:spacing w:val="-2"/>
        </w:rPr>
        <w:t xml:space="preserve"> </w:t>
      </w:r>
      <w:r>
        <w:rPr>
          <w:spacing w:val="-1"/>
        </w:rPr>
        <w:t>energy</w:t>
      </w:r>
      <w:r>
        <w:rPr>
          <w:spacing w:val="-2"/>
        </w:rPr>
        <w:t xml:space="preserve"> </w:t>
      </w:r>
      <w:r>
        <w:rPr>
          <w:spacing w:val="-1"/>
        </w:rPr>
        <w:t>source</w:t>
      </w:r>
      <w:r>
        <w:t xml:space="preserve"> </w:t>
      </w:r>
      <w:r>
        <w:rPr>
          <w:spacing w:val="-1"/>
        </w:rPr>
        <w:t>to</w:t>
      </w:r>
      <w:r>
        <w:t xml:space="preserve"> </w:t>
      </w:r>
      <w:r>
        <w:rPr>
          <w:spacing w:val="-1"/>
        </w:rPr>
        <w:t>survive.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203"/>
      </w:pPr>
      <w:r>
        <w:rPr>
          <w:spacing w:val="-1"/>
        </w:rPr>
        <w:lastRenderedPageBreak/>
        <w:t>THESE ENERGY BLOCKAGES TRAVEL</w:t>
      </w:r>
      <w:r>
        <w:rPr>
          <w:spacing w:val="1"/>
        </w:rPr>
        <w:t xml:space="preserve"> </w:t>
      </w:r>
      <w:r>
        <w:rPr>
          <w:spacing w:val="-2"/>
        </w:rPr>
        <w:t>TO</w:t>
      </w:r>
      <w:r>
        <w:rPr>
          <w:spacing w:val="1"/>
        </w:rPr>
        <w:t xml:space="preserve"> </w:t>
      </w:r>
      <w:r>
        <w:rPr>
          <w:spacing w:val="-1"/>
        </w:rPr>
        <w:t xml:space="preserve">THE ONES THEY LOVE </w:t>
      </w:r>
      <w:r>
        <w:t>-</w:t>
      </w:r>
      <w:r>
        <w:rPr>
          <w:spacing w:val="1"/>
        </w:rPr>
        <w:t xml:space="preserve"> </w:t>
      </w:r>
      <w:r>
        <w:rPr>
          <w:spacing w:val="-1"/>
        </w:rPr>
        <w:t>THE</w:t>
      </w:r>
      <w:r>
        <w:rPr>
          <w:spacing w:val="29"/>
        </w:rPr>
        <w:t xml:space="preserve"> </w:t>
      </w:r>
      <w:r>
        <w:rPr>
          <w:spacing w:val="-1"/>
        </w:rPr>
        <w:t>ONES WITH</w:t>
      </w:r>
      <w:r>
        <w:t xml:space="preserve"> </w:t>
      </w:r>
      <w:r>
        <w:rPr>
          <w:spacing w:val="-1"/>
        </w:rPr>
        <w:t>THE</w:t>
      </w:r>
      <w:r>
        <w:t xml:space="preserve"> </w:t>
      </w:r>
      <w:r>
        <w:rPr>
          <w:spacing w:val="-1"/>
        </w:rPr>
        <w:t>MOST</w:t>
      </w:r>
      <w:r>
        <w:rPr>
          <w:spacing w:val="-2"/>
        </w:rPr>
        <w:t xml:space="preserve"> </w:t>
      </w:r>
      <w:r>
        <w:rPr>
          <w:spacing w:val="-1"/>
        </w:rPr>
        <w:t>EVOLUTION,</w:t>
      </w:r>
      <w:r>
        <w:t xml:space="preserve"> </w:t>
      </w:r>
      <w:r>
        <w:rPr>
          <w:spacing w:val="-1"/>
        </w:rPr>
        <w:t>THE</w:t>
      </w:r>
      <w:r>
        <w:t xml:space="preserve"> </w:t>
      </w:r>
      <w:r>
        <w:rPr>
          <w:spacing w:val="-1"/>
        </w:rPr>
        <w:t>MOST LIGHT.</w:t>
      </w:r>
      <w:r>
        <w:rPr>
          <w:spacing w:val="62"/>
        </w:rPr>
        <w:t xml:space="preserve"> </w:t>
      </w:r>
      <w:r>
        <w:t>WHO</w:t>
      </w:r>
    </w:p>
    <w:p w:rsidR="00743C02" w:rsidRDefault="001F2438">
      <w:pPr>
        <w:pStyle w:val="Corpodetexto"/>
        <w:spacing w:before="0" w:line="363" w:lineRule="auto"/>
        <w:ind w:right="508" w:hanging="1"/>
      </w:pPr>
      <w:r>
        <w:rPr>
          <w:spacing w:val="-2"/>
        </w:rPr>
        <w:t>BECOME</w:t>
      </w:r>
      <w:r>
        <w:rPr>
          <w:spacing w:val="1"/>
        </w:rPr>
        <w:t xml:space="preserve"> </w:t>
      </w:r>
      <w:r>
        <w:rPr>
          <w:spacing w:val="-1"/>
        </w:rPr>
        <w:t>THE</w:t>
      </w:r>
      <w:r>
        <w:t xml:space="preserve"> </w:t>
      </w:r>
      <w:r>
        <w:rPr>
          <w:spacing w:val="-1"/>
        </w:rPr>
        <w:t>BLACK SHEEP...</w:t>
      </w:r>
      <w:r>
        <w:t xml:space="preserve"> </w:t>
      </w:r>
      <w:r>
        <w:rPr>
          <w:spacing w:val="-1"/>
        </w:rPr>
        <w:t>Crippled</w:t>
      </w:r>
      <w:r>
        <w:t xml:space="preserve"> by</w:t>
      </w:r>
      <w:r>
        <w:rPr>
          <w:spacing w:val="-2"/>
        </w:rPr>
        <w:t xml:space="preserve"> </w:t>
      </w:r>
      <w:r>
        <w:rPr>
          <w:spacing w:val="-1"/>
        </w:rPr>
        <w:t>their</w:t>
      </w:r>
      <w:r>
        <w:t xml:space="preserve"> loved</w:t>
      </w:r>
      <w:r>
        <w:rPr>
          <w:spacing w:val="-1"/>
        </w:rPr>
        <w:t xml:space="preserve"> </w:t>
      </w:r>
      <w:r>
        <w:t>ones.</w:t>
      </w:r>
      <w:r>
        <w:rPr>
          <w:spacing w:val="43"/>
        </w:rPr>
        <w:t xml:space="preserve"> </w:t>
      </w:r>
      <w:r>
        <w:rPr>
          <w:spacing w:val="-1"/>
        </w:rPr>
        <w:t>Energy</w:t>
      </w:r>
      <w:r>
        <w:rPr>
          <w:spacing w:val="-2"/>
        </w:rPr>
        <w:t xml:space="preserve"> </w:t>
      </w:r>
      <w:r>
        <w:rPr>
          <w:spacing w:val="-1"/>
        </w:rPr>
        <w:t>blockages</w:t>
      </w:r>
      <w:r>
        <w:rPr>
          <w:spacing w:val="-2"/>
        </w:rPr>
        <w:t xml:space="preserve"> </w:t>
      </w:r>
      <w:r>
        <w:rPr>
          <w:spacing w:val="-1"/>
        </w:rPr>
        <w:t>always</w:t>
      </w:r>
      <w:r>
        <w:t xml:space="preserve"> </w:t>
      </w:r>
      <w:r>
        <w:rPr>
          <w:spacing w:val="-1"/>
        </w:rPr>
        <w:t>create</w:t>
      </w:r>
      <w:r>
        <w:t xml:space="preserve"> </w:t>
      </w:r>
      <w:r>
        <w:rPr>
          <w:spacing w:val="-1"/>
        </w:rPr>
        <w:t>pain.</w:t>
      </w:r>
    </w:p>
    <w:p w:rsidR="00743C02" w:rsidRDefault="001F2438">
      <w:pPr>
        <w:pStyle w:val="Corpodetexto"/>
        <w:spacing w:before="2"/>
        <w:ind w:right="146"/>
      </w:pPr>
      <w:r>
        <w:rPr>
          <w:spacing w:val="-1"/>
        </w:rPr>
        <w:t>Before</w:t>
      </w:r>
      <w:r>
        <w:t xml:space="preserve"> </w:t>
      </w:r>
      <w:r>
        <w:rPr>
          <w:spacing w:val="-1"/>
        </w:rPr>
        <w:t>Norma came</w:t>
      </w:r>
      <w:r>
        <w:rPr>
          <w:spacing w:val="1"/>
        </w:rPr>
        <w:t xml:space="preserve"> </w:t>
      </w:r>
      <w:r>
        <w:rPr>
          <w:spacing w:val="-1"/>
        </w:rPr>
        <w:t>on the course</w:t>
      </w:r>
      <w:r>
        <w:t xml:space="preserve"> </w:t>
      </w:r>
      <w:r>
        <w:rPr>
          <w:spacing w:val="-1"/>
        </w:rPr>
        <w:t>she</w:t>
      </w:r>
      <w:r>
        <w:t xml:space="preserve"> </w:t>
      </w:r>
      <w:r>
        <w:rPr>
          <w:spacing w:val="-2"/>
        </w:rPr>
        <w:t>was</w:t>
      </w:r>
      <w:r>
        <w:t xml:space="preserve"> </w:t>
      </w:r>
      <w:r>
        <w:rPr>
          <w:spacing w:val="-1"/>
        </w:rPr>
        <w:t>always</w:t>
      </w:r>
      <w:r>
        <w:t xml:space="preserve"> </w:t>
      </w:r>
      <w:r>
        <w:rPr>
          <w:spacing w:val="-1"/>
        </w:rPr>
        <w:t>having headaches</w:t>
      </w:r>
      <w:r>
        <w:rPr>
          <w:spacing w:val="37"/>
        </w:rPr>
        <w:t xml:space="preserve"> </w:t>
      </w:r>
      <w:r>
        <w:rPr>
          <w:spacing w:val="-1"/>
        </w:rPr>
        <w:t>and</w:t>
      </w:r>
      <w:r>
        <w:t xml:space="preserve"> </w:t>
      </w:r>
      <w:r>
        <w:rPr>
          <w:spacing w:val="-1"/>
        </w:rPr>
        <w:t>had</w:t>
      </w:r>
      <w:r>
        <w:t xml:space="preserve"> </w:t>
      </w:r>
      <w:r>
        <w:rPr>
          <w:spacing w:val="-1"/>
        </w:rPr>
        <w:t>been referred</w:t>
      </w:r>
      <w:r>
        <w:t xml:space="preserve"> </w:t>
      </w:r>
      <w:r>
        <w:rPr>
          <w:spacing w:val="-1"/>
        </w:rPr>
        <w:t xml:space="preserve">for </w:t>
      </w:r>
      <w:r>
        <w:t xml:space="preserve">a </w:t>
      </w:r>
      <w:r>
        <w:rPr>
          <w:spacing w:val="-1"/>
        </w:rPr>
        <w:t>scan</w:t>
      </w:r>
      <w:r>
        <w:t xml:space="preserve"> </w:t>
      </w:r>
      <w:r>
        <w:rPr>
          <w:spacing w:val="-1"/>
        </w:rPr>
        <w:t>in hospital</w:t>
      </w:r>
      <w:r>
        <w:t xml:space="preserve"> </w:t>
      </w:r>
      <w:r>
        <w:rPr>
          <w:spacing w:val="-2"/>
        </w:rPr>
        <w:t>because</w:t>
      </w:r>
      <w:r>
        <w:t xml:space="preserve"> they </w:t>
      </w:r>
      <w:r>
        <w:rPr>
          <w:spacing w:val="31"/>
        </w:rPr>
        <w:t xml:space="preserve"> </w:t>
      </w:r>
      <w:r>
        <w:rPr>
          <w:spacing w:val="-1"/>
        </w:rPr>
        <w:t>suspected</w:t>
      </w:r>
      <w:r>
        <w:rPr>
          <w:spacing w:val="-2"/>
        </w:rPr>
        <w:t xml:space="preserve"> </w:t>
      </w:r>
      <w:r>
        <w:rPr>
          <w:spacing w:val="-1"/>
        </w:rPr>
        <w:t>cancer.</w:t>
      </w:r>
      <w:r>
        <w:t xml:space="preserve"> </w:t>
      </w:r>
      <w:r>
        <w:rPr>
          <w:spacing w:val="-1"/>
        </w:rPr>
        <w:t>On</w:t>
      </w:r>
      <w:r>
        <w:rPr>
          <w:spacing w:val="-2"/>
        </w:rPr>
        <w:t xml:space="preserve"> </w:t>
      </w:r>
      <w:r>
        <w:rPr>
          <w:spacing w:val="-1"/>
        </w:rPr>
        <w:t>the</w:t>
      </w:r>
      <w:r>
        <w:t xml:space="preserve"> 3 </w:t>
      </w:r>
      <w:r>
        <w:rPr>
          <w:spacing w:val="-1"/>
        </w:rPr>
        <w:t>day</w:t>
      </w:r>
      <w:r>
        <w:rPr>
          <w:spacing w:val="-2"/>
        </w:rPr>
        <w:t xml:space="preserve"> </w:t>
      </w:r>
      <w:r>
        <w:rPr>
          <w:spacing w:val="-1"/>
        </w:rPr>
        <w:t>course</w:t>
      </w:r>
      <w:r>
        <w:t xml:space="preserve"> </w:t>
      </w:r>
      <w:r>
        <w:rPr>
          <w:spacing w:val="-1"/>
        </w:rPr>
        <w:t>she</w:t>
      </w:r>
      <w:r>
        <w:t xml:space="preserve"> </w:t>
      </w:r>
      <w:r>
        <w:rPr>
          <w:spacing w:val="-1"/>
        </w:rPr>
        <w:t>saw</w:t>
      </w:r>
      <w:r>
        <w:rPr>
          <w:spacing w:val="-3"/>
        </w:rPr>
        <w:t xml:space="preserve"> </w:t>
      </w:r>
      <w:r>
        <w:rPr>
          <w:spacing w:val="-1"/>
        </w:rPr>
        <w:t>the</w:t>
      </w:r>
      <w:r>
        <w:rPr>
          <w:spacing w:val="1"/>
        </w:rPr>
        <w:t xml:space="preserve"> </w:t>
      </w:r>
      <w:r>
        <w:rPr>
          <w:spacing w:val="-1"/>
        </w:rPr>
        <w:t>powerful</w:t>
      </w:r>
      <w:r>
        <w:t xml:space="preserve"> </w:t>
      </w:r>
      <w:r>
        <w:rPr>
          <w:spacing w:val="-1"/>
        </w:rPr>
        <w:t>energy</w:t>
      </w:r>
      <w:r>
        <w:rPr>
          <w:spacing w:val="31"/>
        </w:rPr>
        <w:t xml:space="preserve"> </w:t>
      </w:r>
      <w:r>
        <w:rPr>
          <w:spacing w:val="-1"/>
        </w:rPr>
        <w:t>blockage</w:t>
      </w:r>
      <w:r>
        <w:t xml:space="preserve"> </w:t>
      </w:r>
      <w:r>
        <w:rPr>
          <w:spacing w:val="-1"/>
        </w:rPr>
        <w:t>in her</w:t>
      </w:r>
      <w:r>
        <w:t xml:space="preserve"> </w:t>
      </w:r>
      <w:r>
        <w:rPr>
          <w:spacing w:val="-1"/>
        </w:rPr>
        <w:t>head</w:t>
      </w:r>
      <w:r>
        <w:t xml:space="preserve"> </w:t>
      </w:r>
      <w:r>
        <w:rPr>
          <w:spacing w:val="-1"/>
        </w:rPr>
        <w:t>like</w:t>
      </w:r>
      <w:r>
        <w:t xml:space="preserve"> a </w:t>
      </w:r>
      <w:r>
        <w:rPr>
          <w:spacing w:val="-1"/>
        </w:rPr>
        <w:t>shiny</w:t>
      </w:r>
      <w:r>
        <w:rPr>
          <w:spacing w:val="-2"/>
        </w:rPr>
        <w:t xml:space="preserve"> </w:t>
      </w:r>
      <w:r>
        <w:rPr>
          <w:spacing w:val="-1"/>
        </w:rPr>
        <w:t>black</w:t>
      </w:r>
      <w:r>
        <w:t xml:space="preserve"> </w:t>
      </w:r>
      <w:r>
        <w:rPr>
          <w:spacing w:val="-1"/>
        </w:rPr>
        <w:t>stone,</w:t>
      </w:r>
      <w:r>
        <w:rPr>
          <w:spacing w:val="-2"/>
        </w:rPr>
        <w:t xml:space="preserve"> </w:t>
      </w:r>
      <w:r>
        <w:rPr>
          <w:spacing w:val="-1"/>
        </w:rPr>
        <w:t>and</w:t>
      </w:r>
      <w:r>
        <w:t xml:space="preserve"> </w:t>
      </w:r>
      <w:r>
        <w:rPr>
          <w:spacing w:val="-1"/>
        </w:rPr>
        <w:t>after</w:t>
      </w:r>
      <w:r>
        <w:rPr>
          <w:spacing w:val="-2"/>
        </w:rPr>
        <w:t xml:space="preserve"> </w:t>
      </w:r>
      <w:r>
        <w:rPr>
          <w:spacing w:val="-1"/>
        </w:rPr>
        <w:t>the</w:t>
      </w:r>
      <w:r>
        <w:t xml:space="preserve"> </w:t>
      </w:r>
      <w:r>
        <w:rPr>
          <w:spacing w:val="-1"/>
        </w:rPr>
        <w:t>course,</w:t>
      </w:r>
      <w:r>
        <w:rPr>
          <w:spacing w:val="29"/>
        </w:rPr>
        <w:t xml:space="preserve"> </w:t>
      </w:r>
      <w:r>
        <w:rPr>
          <w:spacing w:val="-1"/>
        </w:rPr>
        <w:t>each day</w:t>
      </w:r>
      <w:r>
        <w:rPr>
          <w:spacing w:val="-2"/>
        </w:rPr>
        <w:t xml:space="preserve"> </w:t>
      </w:r>
      <w:r>
        <w:rPr>
          <w:spacing w:val="-1"/>
        </w:rPr>
        <w:t>she</w:t>
      </w:r>
      <w:r>
        <w:rPr>
          <w:spacing w:val="1"/>
        </w:rPr>
        <w:t xml:space="preserve"> </w:t>
      </w:r>
      <w:r>
        <w:rPr>
          <w:spacing w:val="-1"/>
        </w:rPr>
        <w:t>meditated</w:t>
      </w:r>
      <w:r>
        <w:rPr>
          <w:spacing w:val="-3"/>
        </w:rPr>
        <w:t xml:space="preserve"> </w:t>
      </w:r>
      <w:r>
        <w:rPr>
          <w:spacing w:val="-1"/>
        </w:rPr>
        <w:t>upon</w:t>
      </w:r>
      <w:r>
        <w:t xml:space="preserve"> </w:t>
      </w:r>
      <w:r>
        <w:rPr>
          <w:spacing w:val="-1"/>
        </w:rPr>
        <w:t>it. At</w:t>
      </w:r>
      <w:r>
        <w:t xml:space="preserve"> </w:t>
      </w:r>
      <w:r>
        <w:rPr>
          <w:spacing w:val="-1"/>
        </w:rPr>
        <w:t>last</w:t>
      </w:r>
      <w:r>
        <w:t xml:space="preserve"> </w:t>
      </w:r>
      <w:r>
        <w:rPr>
          <w:spacing w:val="-2"/>
        </w:rPr>
        <w:t>she</w:t>
      </w:r>
      <w:r>
        <w:rPr>
          <w:spacing w:val="1"/>
        </w:rPr>
        <w:t xml:space="preserve"> </w:t>
      </w:r>
      <w:r>
        <w:rPr>
          <w:spacing w:val="-1"/>
        </w:rPr>
        <w:t>zapped</w:t>
      </w:r>
      <w:r>
        <w:rPr>
          <w:spacing w:val="-2"/>
        </w:rPr>
        <w:t xml:space="preserve"> </w:t>
      </w:r>
      <w:r>
        <w:rPr>
          <w:spacing w:val="-1"/>
        </w:rPr>
        <w:t>it</w:t>
      </w:r>
      <w:r>
        <w:t xml:space="preserve"> </w:t>
      </w:r>
      <w:r>
        <w:rPr>
          <w:spacing w:val="-1"/>
        </w:rPr>
        <w:t>and</w:t>
      </w:r>
      <w:r>
        <w:t xml:space="preserve"> </w:t>
      </w:r>
      <w:r>
        <w:rPr>
          <w:spacing w:val="-1"/>
        </w:rPr>
        <w:t>it went,</w:t>
      </w:r>
      <w:r>
        <w:rPr>
          <w:spacing w:val="51"/>
        </w:rPr>
        <w:t xml:space="preserve"> </w:t>
      </w:r>
      <w:r>
        <w:t>and</w:t>
      </w:r>
      <w:r>
        <w:rPr>
          <w:spacing w:val="-1"/>
        </w:rPr>
        <w:t xml:space="preserve"> </w:t>
      </w:r>
      <w:r>
        <w:t>a</w:t>
      </w:r>
      <w:r>
        <w:rPr>
          <w:spacing w:val="-1"/>
        </w:rPr>
        <w:t xml:space="preserve"> </w:t>
      </w:r>
      <w:r>
        <w:t>great</w:t>
      </w:r>
      <w:r>
        <w:rPr>
          <w:spacing w:val="-1"/>
        </w:rPr>
        <w:t xml:space="preserve"> steaming</w:t>
      </w:r>
      <w:r>
        <w:rPr>
          <w:spacing w:val="1"/>
        </w:rPr>
        <w:t xml:space="preserve"> </w:t>
      </w:r>
      <w:r>
        <w:t>mass</w:t>
      </w:r>
      <w:r>
        <w:rPr>
          <w:spacing w:val="-1"/>
        </w:rPr>
        <w:t xml:space="preserve"> </w:t>
      </w:r>
      <w:r>
        <w:t>of</w:t>
      </w:r>
      <w:r>
        <w:rPr>
          <w:spacing w:val="-1"/>
        </w:rPr>
        <w:t xml:space="preserve"> </w:t>
      </w:r>
      <w:r>
        <w:t xml:space="preserve">evil </w:t>
      </w:r>
      <w:r>
        <w:rPr>
          <w:spacing w:val="-1"/>
        </w:rPr>
        <w:t>mucus</w:t>
      </w:r>
      <w:r>
        <w:t xml:space="preserve"> </w:t>
      </w:r>
      <w:r>
        <w:rPr>
          <w:spacing w:val="-1"/>
        </w:rPr>
        <w:t>drained</w:t>
      </w:r>
      <w:r>
        <w:t xml:space="preserve"> from</w:t>
      </w:r>
      <w:r>
        <w:rPr>
          <w:spacing w:val="-2"/>
        </w:rPr>
        <w:t xml:space="preserve"> </w:t>
      </w:r>
      <w:r>
        <w:t>her</w:t>
      </w:r>
      <w:r>
        <w:rPr>
          <w:spacing w:val="-1"/>
        </w:rPr>
        <w:t xml:space="preserve"> nose.</w:t>
      </w:r>
    </w:p>
    <w:p w:rsidR="00743C02" w:rsidRDefault="001F2438">
      <w:pPr>
        <w:pStyle w:val="Corpodetexto"/>
        <w:spacing w:before="1"/>
      </w:pPr>
      <w:r>
        <w:rPr>
          <w:spacing w:val="-1"/>
        </w:rPr>
        <w:t>Blockage</w:t>
      </w:r>
      <w:r>
        <w:rPr>
          <w:spacing w:val="-2"/>
        </w:rPr>
        <w:t xml:space="preserve"> </w:t>
      </w:r>
      <w:r>
        <w:rPr>
          <w:spacing w:val="-1"/>
        </w:rPr>
        <w:t>gone, cancer</w:t>
      </w:r>
      <w:r>
        <w:t xml:space="preserve"> </w:t>
      </w:r>
      <w:r>
        <w:rPr>
          <w:spacing w:val="-1"/>
        </w:rPr>
        <w:t>gone!!</w:t>
      </w:r>
      <w:r>
        <w:rPr>
          <w:spacing w:val="1"/>
        </w:rPr>
        <w:t xml:space="preserve"> </w:t>
      </w:r>
      <w:r>
        <w:rPr>
          <w:spacing w:val="-1"/>
        </w:rPr>
        <w:t>PAIN GONE!!</w:t>
      </w:r>
    </w:p>
    <w:p w:rsidR="00743C02" w:rsidRDefault="001F2438">
      <w:pPr>
        <w:pStyle w:val="Corpodetexto"/>
        <w:ind w:right="113"/>
      </w:pPr>
      <w:r>
        <w:rPr>
          <w:spacing w:val="-1"/>
        </w:rPr>
        <w:t>And</w:t>
      </w:r>
      <w:r>
        <w:rPr>
          <w:spacing w:val="-2"/>
        </w:rPr>
        <w:t xml:space="preserve"> </w:t>
      </w:r>
      <w:r>
        <w:rPr>
          <w:spacing w:val="-1"/>
        </w:rPr>
        <w:t xml:space="preserve">each student </w:t>
      </w:r>
      <w:r>
        <w:t>has</w:t>
      </w:r>
      <w:r>
        <w:rPr>
          <w:spacing w:val="-2"/>
        </w:rPr>
        <w:t xml:space="preserve"> </w:t>
      </w:r>
      <w:r>
        <w:rPr>
          <w:spacing w:val="-1"/>
        </w:rPr>
        <w:t xml:space="preserve">their </w:t>
      </w:r>
      <w:r>
        <w:rPr>
          <w:spacing w:val="-2"/>
        </w:rPr>
        <w:t>own</w:t>
      </w:r>
      <w:r>
        <w:rPr>
          <w:spacing w:val="1"/>
        </w:rPr>
        <w:t xml:space="preserve"> </w:t>
      </w:r>
      <w:r>
        <w:rPr>
          <w:spacing w:val="-1"/>
        </w:rPr>
        <w:t>experiences</w:t>
      </w:r>
      <w:r>
        <w:rPr>
          <w:spacing w:val="-2"/>
        </w:rPr>
        <w:t xml:space="preserve"> </w:t>
      </w:r>
      <w:r>
        <w:rPr>
          <w:spacing w:val="-1"/>
        </w:rPr>
        <w:t>on the</w:t>
      </w:r>
      <w:r>
        <w:rPr>
          <w:spacing w:val="1"/>
        </w:rPr>
        <w:t xml:space="preserve"> </w:t>
      </w:r>
      <w:r>
        <w:rPr>
          <w:spacing w:val="-1"/>
        </w:rPr>
        <w:t>Energy</w:t>
      </w:r>
      <w:r>
        <w:rPr>
          <w:spacing w:val="39"/>
        </w:rPr>
        <w:t xml:space="preserve"> </w:t>
      </w:r>
      <w:r>
        <w:rPr>
          <w:spacing w:val="-1"/>
        </w:rPr>
        <w:t>Enhancement Course...</w:t>
      </w:r>
      <w:r>
        <w:t xml:space="preserve"> </w:t>
      </w:r>
      <w:r>
        <w:rPr>
          <w:spacing w:val="1"/>
        </w:rPr>
        <w:t xml:space="preserve"> </w:t>
      </w:r>
      <w:r>
        <w:rPr>
          <w:spacing w:val="-1"/>
        </w:rPr>
        <w:t>In the energy</w:t>
      </w:r>
      <w:r>
        <w:rPr>
          <w:spacing w:val="-2"/>
        </w:rPr>
        <w:t xml:space="preserve"> </w:t>
      </w:r>
      <w:r>
        <w:rPr>
          <w:spacing w:val="-1"/>
        </w:rPr>
        <w:t>aura, energy</w:t>
      </w:r>
      <w:r>
        <w:rPr>
          <w:spacing w:val="-2"/>
        </w:rPr>
        <w:t xml:space="preserve"> </w:t>
      </w:r>
      <w:r>
        <w:rPr>
          <w:spacing w:val="-1"/>
        </w:rPr>
        <w:t>force</w:t>
      </w:r>
      <w:r>
        <w:t xml:space="preserve"> </w:t>
      </w:r>
      <w:r>
        <w:rPr>
          <w:spacing w:val="-1"/>
        </w:rPr>
        <w:t xml:space="preserve">field </w:t>
      </w:r>
      <w:r>
        <w:t>of</w:t>
      </w:r>
      <w:r>
        <w:rPr>
          <w:spacing w:val="-2"/>
        </w:rPr>
        <w:t xml:space="preserve"> </w:t>
      </w:r>
      <w:r>
        <w:rPr>
          <w:spacing w:val="-1"/>
        </w:rPr>
        <w:t>the</w:t>
      </w:r>
      <w:r>
        <w:rPr>
          <w:spacing w:val="47"/>
        </w:rPr>
        <w:t xml:space="preserve"> </w:t>
      </w:r>
      <w:r>
        <w:rPr>
          <w:spacing w:val="-1"/>
        </w:rPr>
        <w:t>Buddhafield.</w:t>
      </w:r>
    </w:p>
    <w:p w:rsidR="00743C02" w:rsidRDefault="00743C02">
      <w:pPr>
        <w:rPr>
          <w:rFonts w:ascii="Lucida Sans" w:eastAsia="Lucida Sans" w:hAnsi="Lucida Sans" w:cs="Lucida Sans"/>
          <w:sz w:val="20"/>
          <w:szCs w:val="20"/>
        </w:rPr>
      </w:pPr>
    </w:p>
    <w:p w:rsidR="00743C02" w:rsidRDefault="00743C02">
      <w:pPr>
        <w:spacing w:before="2"/>
        <w:rPr>
          <w:rFonts w:ascii="Lucida Sans" w:eastAsia="Lucida Sans" w:hAnsi="Lucida Sans" w:cs="Lucida Sans"/>
          <w:sz w:val="20"/>
          <w:szCs w:val="20"/>
        </w:rPr>
      </w:pPr>
    </w:p>
    <w:p w:rsidR="00743C02" w:rsidRDefault="001F2438">
      <w:pPr>
        <w:pStyle w:val="Ttulo21"/>
        <w:ind w:left="443" w:right="444"/>
        <w:jc w:val="center"/>
      </w:pPr>
      <w:r>
        <w:rPr>
          <w:b/>
        </w:rPr>
        <w:t>Thomas</w:t>
      </w:r>
      <w:r>
        <w:rPr>
          <w:b/>
          <w:spacing w:val="-14"/>
        </w:rPr>
        <w:t xml:space="preserve"> </w:t>
      </w:r>
      <w:r>
        <w:rPr>
          <w:b/>
        </w:rPr>
        <w:t>Blair</w:t>
      </w:r>
      <w:r>
        <w:rPr>
          <w:b/>
          <w:spacing w:val="-13"/>
        </w:rPr>
        <w:t xml:space="preserve"> </w:t>
      </w:r>
      <w:r>
        <w:rPr>
          <w:b/>
        </w:rPr>
        <w:t>-</w:t>
      </w:r>
      <w:r>
        <w:rPr>
          <w:b/>
          <w:spacing w:val="-13"/>
        </w:rPr>
        <w:t xml:space="preserve"> </w:t>
      </w:r>
      <w:r>
        <w:rPr>
          <w:b/>
        </w:rPr>
        <w:t>White</w:t>
      </w:r>
      <w:r>
        <w:rPr>
          <w:b/>
          <w:spacing w:val="-13"/>
        </w:rPr>
        <w:t xml:space="preserve"> </w:t>
      </w:r>
      <w:r>
        <w:rPr>
          <w:b/>
        </w:rPr>
        <w:t>Light</w:t>
      </w:r>
    </w:p>
    <w:p w:rsidR="00743C02" w:rsidRDefault="001F2438">
      <w:pPr>
        <w:pStyle w:val="Corpodetexto"/>
        <w:spacing w:before="122"/>
        <w:ind w:left="444" w:right="444"/>
        <w:jc w:val="center"/>
      </w:pPr>
      <w:r>
        <w:rPr>
          <w:spacing w:val="-1"/>
        </w:rPr>
        <w:t>SEPTEMBER</w:t>
      </w:r>
      <w:r>
        <w:rPr>
          <w:spacing w:val="1"/>
        </w:rPr>
        <w:t xml:space="preserve"> </w:t>
      </w:r>
      <w:r>
        <w:rPr>
          <w:spacing w:val="-1"/>
        </w:rPr>
        <w:t>ENERGY</w:t>
      </w:r>
      <w:r>
        <w:t xml:space="preserve"> </w:t>
      </w:r>
      <w:r>
        <w:rPr>
          <w:spacing w:val="-1"/>
        </w:rPr>
        <w:t>ENHANCEMENT COURSE</w:t>
      </w:r>
      <w:r>
        <w:t xml:space="preserve"> </w:t>
      </w:r>
      <w:r>
        <w:rPr>
          <w:spacing w:val="-1"/>
        </w:rPr>
        <w:t>IN</w:t>
      </w:r>
      <w:r>
        <w:t xml:space="preserve"> </w:t>
      </w:r>
      <w:r>
        <w:rPr>
          <w:spacing w:val="-1"/>
        </w:rPr>
        <w:t>SPAIN</w:t>
      </w:r>
      <w:r>
        <w:t xml:space="preserve"> </w:t>
      </w:r>
      <w:r>
        <w:rPr>
          <w:spacing w:val="-1"/>
        </w:rPr>
        <w:t>Week</w:t>
      </w:r>
      <w:r>
        <w:rPr>
          <w:spacing w:val="-2"/>
        </w:rPr>
        <w:t xml:space="preserve"> </w:t>
      </w:r>
      <w:r>
        <w:t>2</w:t>
      </w:r>
    </w:p>
    <w:p w:rsidR="00743C02" w:rsidRDefault="001F2438">
      <w:pPr>
        <w:pStyle w:val="Corpodetexto"/>
        <w:spacing w:before="120"/>
        <w:ind w:right="161"/>
      </w:pPr>
      <w:r>
        <w:rPr>
          <w:spacing w:val="-1"/>
        </w:rPr>
        <w:t>Having</w:t>
      </w:r>
      <w:r>
        <w:rPr>
          <w:spacing w:val="1"/>
        </w:rPr>
        <w:t xml:space="preserve"> </w:t>
      </w:r>
      <w:r>
        <w:rPr>
          <w:spacing w:val="-1"/>
        </w:rPr>
        <w:t>found</w:t>
      </w:r>
      <w:r>
        <w:t xml:space="preserve"> </w:t>
      </w:r>
      <w:r>
        <w:rPr>
          <w:spacing w:val="-1"/>
        </w:rPr>
        <w:t>yet</w:t>
      </w:r>
      <w:r>
        <w:t xml:space="preserve"> </w:t>
      </w:r>
      <w:r>
        <w:rPr>
          <w:spacing w:val="-1"/>
        </w:rPr>
        <w:t>another</w:t>
      </w:r>
      <w:r>
        <w:t xml:space="preserve"> </w:t>
      </w:r>
      <w:r>
        <w:rPr>
          <w:spacing w:val="-1"/>
        </w:rPr>
        <w:t>blockage</w:t>
      </w:r>
      <w:r>
        <w:t xml:space="preserve"> </w:t>
      </w:r>
      <w:r>
        <w:rPr>
          <w:spacing w:val="-1"/>
        </w:rPr>
        <w:t>in</w:t>
      </w:r>
      <w:r>
        <w:t xml:space="preserve"> </w:t>
      </w:r>
      <w:r>
        <w:rPr>
          <w:spacing w:val="-1"/>
        </w:rPr>
        <w:t>my</w:t>
      </w:r>
      <w:r>
        <w:rPr>
          <w:spacing w:val="-2"/>
        </w:rPr>
        <w:t xml:space="preserve"> </w:t>
      </w:r>
      <w:r>
        <w:rPr>
          <w:spacing w:val="-1"/>
        </w:rPr>
        <w:t>base</w:t>
      </w:r>
      <w:r>
        <w:t xml:space="preserve"> </w:t>
      </w:r>
      <w:r>
        <w:rPr>
          <w:spacing w:val="-1"/>
        </w:rPr>
        <w:t>chakra,</w:t>
      </w:r>
      <w:r>
        <w:t xml:space="preserve"> I </w:t>
      </w:r>
      <w:r>
        <w:rPr>
          <w:spacing w:val="-2"/>
        </w:rPr>
        <w:t>couldn't</w:t>
      </w:r>
      <w:r>
        <w:rPr>
          <w:spacing w:val="25"/>
        </w:rPr>
        <w:t xml:space="preserve"> </w:t>
      </w:r>
      <w:r>
        <w:t xml:space="preserve">help </w:t>
      </w:r>
      <w:r>
        <w:rPr>
          <w:spacing w:val="-1"/>
        </w:rPr>
        <w:t>but</w:t>
      </w:r>
      <w:r>
        <w:t xml:space="preserve"> feel</w:t>
      </w:r>
      <w:r>
        <w:rPr>
          <w:spacing w:val="-2"/>
        </w:rPr>
        <w:t xml:space="preserve"> </w:t>
      </w:r>
      <w:r>
        <w:rPr>
          <w:spacing w:val="-1"/>
        </w:rPr>
        <w:t>rather despondent. After gritting</w:t>
      </w:r>
      <w:r>
        <w:rPr>
          <w:spacing w:val="1"/>
        </w:rPr>
        <w:t xml:space="preserve"> </w:t>
      </w:r>
      <w:r>
        <w:rPr>
          <w:spacing w:val="-1"/>
        </w:rPr>
        <w:t>my</w:t>
      </w:r>
      <w:r>
        <w:rPr>
          <w:spacing w:val="-2"/>
        </w:rPr>
        <w:t xml:space="preserve"> </w:t>
      </w:r>
      <w:r>
        <w:t>teeth</w:t>
      </w:r>
      <w:r>
        <w:rPr>
          <w:spacing w:val="-2"/>
        </w:rPr>
        <w:t xml:space="preserve"> </w:t>
      </w:r>
      <w:r>
        <w:t>and</w:t>
      </w:r>
      <w:r>
        <w:rPr>
          <w:spacing w:val="-3"/>
        </w:rPr>
        <w:t xml:space="preserve"> </w:t>
      </w:r>
      <w:r>
        <w:rPr>
          <w:spacing w:val="-1"/>
        </w:rPr>
        <w:t>getting</w:t>
      </w:r>
      <w:r>
        <w:rPr>
          <w:spacing w:val="31"/>
        </w:rPr>
        <w:t xml:space="preserve"> </w:t>
      </w:r>
      <w:r>
        <w:rPr>
          <w:spacing w:val="-1"/>
        </w:rPr>
        <w:t>stuck</w:t>
      </w:r>
      <w:r>
        <w:rPr>
          <w:spacing w:val="2"/>
        </w:rPr>
        <w:t xml:space="preserve"> </w:t>
      </w:r>
      <w:r>
        <w:rPr>
          <w:spacing w:val="-1"/>
        </w:rPr>
        <w:t>in,</w:t>
      </w:r>
      <w:r>
        <w:t xml:space="preserve"> I </w:t>
      </w:r>
      <w:r>
        <w:rPr>
          <w:spacing w:val="-1"/>
        </w:rPr>
        <w:t>finally</w:t>
      </w:r>
      <w:r>
        <w:t xml:space="preserve"> </w:t>
      </w:r>
      <w:r>
        <w:rPr>
          <w:spacing w:val="-1"/>
        </w:rPr>
        <w:t>managed</w:t>
      </w:r>
      <w:r>
        <w:rPr>
          <w:spacing w:val="-2"/>
        </w:rPr>
        <w:t xml:space="preserve"> </w:t>
      </w:r>
      <w:r>
        <w:rPr>
          <w:spacing w:val="-1"/>
        </w:rPr>
        <w:t>to</w:t>
      </w:r>
      <w:r>
        <w:rPr>
          <w:spacing w:val="-2"/>
        </w:rPr>
        <w:t xml:space="preserve"> </w:t>
      </w:r>
      <w:r>
        <w:rPr>
          <w:spacing w:val="-1"/>
        </w:rPr>
        <w:t>remove</w:t>
      </w:r>
      <w:r>
        <w:rPr>
          <w:spacing w:val="1"/>
        </w:rPr>
        <w:t xml:space="preserve"> </w:t>
      </w:r>
      <w:r>
        <w:rPr>
          <w:spacing w:val="-1"/>
        </w:rPr>
        <w:t>it.</w:t>
      </w:r>
      <w:r>
        <w:t xml:space="preserve"> </w:t>
      </w:r>
      <w:r>
        <w:rPr>
          <w:spacing w:val="-1"/>
        </w:rPr>
        <w:t>This</w:t>
      </w:r>
      <w:r>
        <w:t xml:space="preserve"> </w:t>
      </w:r>
      <w:r>
        <w:rPr>
          <w:spacing w:val="-1"/>
        </w:rPr>
        <w:t>blockage</w:t>
      </w:r>
      <w:r>
        <w:t xml:space="preserve"> </w:t>
      </w:r>
      <w:r>
        <w:rPr>
          <w:spacing w:val="-1"/>
        </w:rPr>
        <w:t>in</w:t>
      </w:r>
      <w:r>
        <w:rPr>
          <w:spacing w:val="-2"/>
        </w:rPr>
        <w:t xml:space="preserve"> </w:t>
      </w:r>
      <w:r>
        <w:rPr>
          <w:spacing w:val="-1"/>
        </w:rPr>
        <w:t>the</w:t>
      </w:r>
      <w:r>
        <w:t xml:space="preserve"> </w:t>
      </w:r>
      <w:r>
        <w:rPr>
          <w:spacing w:val="-1"/>
        </w:rPr>
        <w:t>Base</w:t>
      </w:r>
      <w:r>
        <w:rPr>
          <w:spacing w:val="30"/>
        </w:rPr>
        <w:t xml:space="preserve"> </w:t>
      </w:r>
      <w:r>
        <w:rPr>
          <w:spacing w:val="-1"/>
        </w:rPr>
        <w:t>Chakra</w:t>
      </w:r>
      <w:r>
        <w:rPr>
          <w:spacing w:val="1"/>
        </w:rPr>
        <w:t xml:space="preserve"> </w:t>
      </w:r>
      <w:r>
        <w:rPr>
          <w:spacing w:val="-2"/>
        </w:rPr>
        <w:t xml:space="preserve">was </w:t>
      </w:r>
      <w:r>
        <w:rPr>
          <w:spacing w:val="-1"/>
        </w:rPr>
        <w:t>the last one</w:t>
      </w:r>
      <w:r>
        <w:t xml:space="preserve"> </w:t>
      </w:r>
      <w:r>
        <w:rPr>
          <w:spacing w:val="-1"/>
        </w:rPr>
        <w:t>there!!!</w:t>
      </w:r>
    </w:p>
    <w:p w:rsidR="00743C02" w:rsidRDefault="001F2438" w:rsidP="001B5775">
      <w:pPr>
        <w:pStyle w:val="Corpodetexto"/>
        <w:ind w:right="242"/>
      </w:pPr>
      <w:r>
        <w:rPr>
          <w:spacing w:val="-1"/>
        </w:rPr>
        <w:t>The</w:t>
      </w:r>
      <w:r>
        <w:t xml:space="preserve"> </w:t>
      </w:r>
      <w:r>
        <w:rPr>
          <w:spacing w:val="-1"/>
        </w:rPr>
        <w:t xml:space="preserve">next </w:t>
      </w:r>
      <w:r>
        <w:rPr>
          <w:spacing w:val="-2"/>
        </w:rPr>
        <w:t>time</w:t>
      </w:r>
      <w:r>
        <w:rPr>
          <w:spacing w:val="1"/>
        </w:rPr>
        <w:t xml:space="preserve"> </w:t>
      </w:r>
      <w:r>
        <w:t xml:space="preserve">I sat </w:t>
      </w:r>
      <w:r>
        <w:rPr>
          <w:spacing w:val="-2"/>
        </w:rPr>
        <w:t>down</w:t>
      </w:r>
      <w:r>
        <w:t xml:space="preserve"> to </w:t>
      </w:r>
      <w:r>
        <w:rPr>
          <w:spacing w:val="-1"/>
        </w:rPr>
        <w:t xml:space="preserve">meditate, </w:t>
      </w:r>
      <w:r>
        <w:t>I</w:t>
      </w:r>
      <w:r>
        <w:rPr>
          <w:spacing w:val="-1"/>
        </w:rPr>
        <w:t xml:space="preserve"> suddenly</w:t>
      </w:r>
      <w:r>
        <w:rPr>
          <w:spacing w:val="-2"/>
        </w:rPr>
        <w:t xml:space="preserve"> </w:t>
      </w:r>
      <w:r>
        <w:rPr>
          <w:spacing w:val="-1"/>
        </w:rPr>
        <w:t>felt</w:t>
      </w:r>
      <w:r>
        <w:rPr>
          <w:spacing w:val="1"/>
        </w:rPr>
        <w:t xml:space="preserve"> </w:t>
      </w:r>
      <w:r>
        <w:t>a</w:t>
      </w:r>
      <w:r>
        <w:rPr>
          <w:spacing w:val="-1"/>
        </w:rPr>
        <w:t xml:space="preserve"> tickling</w:t>
      </w:r>
      <w:r>
        <w:rPr>
          <w:spacing w:val="55"/>
        </w:rPr>
        <w:t xml:space="preserve"> </w:t>
      </w:r>
      <w:r>
        <w:rPr>
          <w:spacing w:val="-1"/>
        </w:rPr>
        <w:t>sensation</w:t>
      </w:r>
      <w:r>
        <w:t xml:space="preserve"> </w:t>
      </w:r>
      <w:r>
        <w:rPr>
          <w:spacing w:val="-1"/>
        </w:rPr>
        <w:t>in</w:t>
      </w:r>
      <w:r>
        <w:t xml:space="preserve"> </w:t>
      </w:r>
      <w:r>
        <w:rPr>
          <w:spacing w:val="-1"/>
        </w:rPr>
        <w:t>my</w:t>
      </w:r>
      <w:r>
        <w:rPr>
          <w:spacing w:val="-2"/>
        </w:rPr>
        <w:t xml:space="preserve"> </w:t>
      </w:r>
      <w:r>
        <w:rPr>
          <w:spacing w:val="-1"/>
        </w:rPr>
        <w:t>pelvis</w:t>
      </w:r>
      <w:r>
        <w:t xml:space="preserve"> </w:t>
      </w:r>
      <w:r>
        <w:rPr>
          <w:spacing w:val="-1"/>
        </w:rPr>
        <w:t>above</w:t>
      </w:r>
      <w:r>
        <w:t xml:space="preserve"> </w:t>
      </w:r>
      <w:r>
        <w:rPr>
          <w:spacing w:val="-1"/>
        </w:rPr>
        <w:t>the</w:t>
      </w:r>
      <w:r>
        <w:t xml:space="preserve"> </w:t>
      </w:r>
      <w:r>
        <w:rPr>
          <w:spacing w:val="-1"/>
        </w:rPr>
        <w:t>perineum.</w:t>
      </w:r>
      <w:r>
        <w:rPr>
          <w:spacing w:val="1"/>
        </w:rPr>
        <w:t xml:space="preserve"> </w:t>
      </w:r>
      <w:r>
        <w:rPr>
          <w:spacing w:val="-1"/>
        </w:rPr>
        <w:t>This</w:t>
      </w:r>
      <w:r>
        <w:rPr>
          <w:spacing w:val="1"/>
        </w:rPr>
        <w:t xml:space="preserve"> </w:t>
      </w:r>
      <w:r>
        <w:rPr>
          <w:spacing w:val="-1"/>
        </w:rPr>
        <w:t>sensation</w:t>
      </w:r>
      <w:r>
        <w:rPr>
          <w:spacing w:val="25"/>
        </w:rPr>
        <w:t xml:space="preserve"> </w:t>
      </w:r>
      <w:r>
        <w:rPr>
          <w:spacing w:val="-1"/>
        </w:rPr>
        <w:t>increased</w:t>
      </w:r>
      <w:r>
        <w:t xml:space="preserve"> </w:t>
      </w:r>
      <w:r>
        <w:rPr>
          <w:spacing w:val="-1"/>
        </w:rPr>
        <w:t>in</w:t>
      </w:r>
      <w:r>
        <w:t xml:space="preserve"> </w:t>
      </w:r>
      <w:r>
        <w:rPr>
          <w:spacing w:val="-1"/>
        </w:rPr>
        <w:t>intensity,</w:t>
      </w:r>
      <w:r>
        <w:t xml:space="preserve"> </w:t>
      </w:r>
      <w:r>
        <w:rPr>
          <w:spacing w:val="-1"/>
        </w:rPr>
        <w:t>and</w:t>
      </w:r>
      <w:r>
        <w:t xml:space="preserve"> </w:t>
      </w:r>
      <w:r>
        <w:rPr>
          <w:spacing w:val="-1"/>
        </w:rPr>
        <w:t>felt</w:t>
      </w:r>
      <w:r>
        <w:rPr>
          <w:spacing w:val="1"/>
        </w:rPr>
        <w:t xml:space="preserve"> </w:t>
      </w:r>
      <w:r>
        <w:rPr>
          <w:spacing w:val="-1"/>
        </w:rPr>
        <w:t>like</w:t>
      </w:r>
      <w:r>
        <w:t xml:space="preserve"> </w:t>
      </w:r>
      <w:r>
        <w:rPr>
          <w:spacing w:val="-1"/>
        </w:rPr>
        <w:t>champagne</w:t>
      </w:r>
      <w:r>
        <w:rPr>
          <w:spacing w:val="1"/>
        </w:rPr>
        <w:t xml:space="preserve"> </w:t>
      </w:r>
      <w:r>
        <w:rPr>
          <w:spacing w:val="-1"/>
        </w:rPr>
        <w:t>bubbling</w:t>
      </w:r>
      <w:r>
        <w:rPr>
          <w:spacing w:val="1"/>
        </w:rPr>
        <w:t xml:space="preserve"> </w:t>
      </w:r>
      <w:r>
        <w:rPr>
          <w:spacing w:val="-1"/>
        </w:rPr>
        <w:t>up</w:t>
      </w:r>
      <w:r>
        <w:t xml:space="preserve"> </w:t>
      </w:r>
      <w:r>
        <w:rPr>
          <w:spacing w:val="-1"/>
        </w:rPr>
        <w:t>my</w:t>
      </w:r>
      <w:r>
        <w:rPr>
          <w:spacing w:val="20"/>
        </w:rPr>
        <w:t xml:space="preserve"> </w:t>
      </w:r>
      <w:r>
        <w:t>body</w:t>
      </w:r>
      <w:r>
        <w:rPr>
          <w:spacing w:val="-2"/>
        </w:rPr>
        <w:t xml:space="preserve"> </w:t>
      </w:r>
      <w:r>
        <w:t>from</w:t>
      </w:r>
      <w:r>
        <w:rPr>
          <w:spacing w:val="-2"/>
        </w:rPr>
        <w:t xml:space="preserve"> </w:t>
      </w:r>
      <w:r>
        <w:rPr>
          <w:spacing w:val="-1"/>
        </w:rPr>
        <w:t>below.</w:t>
      </w:r>
      <w:r>
        <w:rPr>
          <w:spacing w:val="1"/>
        </w:rPr>
        <w:t xml:space="preserve"> </w:t>
      </w:r>
      <w:r>
        <w:rPr>
          <w:spacing w:val="-1"/>
        </w:rPr>
        <w:t>The</w:t>
      </w:r>
      <w:r>
        <w:rPr>
          <w:spacing w:val="1"/>
        </w:rPr>
        <w:t xml:space="preserve"> </w:t>
      </w:r>
      <w:r>
        <w:rPr>
          <w:spacing w:val="-1"/>
        </w:rPr>
        <w:t>flow</w:t>
      </w:r>
      <w:r>
        <w:rPr>
          <w:spacing w:val="-3"/>
        </w:rPr>
        <w:t xml:space="preserve"> </w:t>
      </w:r>
      <w:r>
        <w:t>of energy</w:t>
      </w:r>
      <w:r>
        <w:rPr>
          <w:spacing w:val="-2"/>
        </w:rPr>
        <w:t xml:space="preserve"> </w:t>
      </w:r>
      <w:r>
        <w:rPr>
          <w:spacing w:val="-1"/>
        </w:rPr>
        <w:t>around</w:t>
      </w:r>
      <w:r>
        <w:t xml:space="preserve"> my body</w:t>
      </w:r>
      <w:r>
        <w:rPr>
          <w:spacing w:val="-2"/>
        </w:rPr>
        <w:t xml:space="preserve"> </w:t>
      </w:r>
      <w:r>
        <w:t>had</w:t>
      </w:r>
      <w:r>
        <w:rPr>
          <w:spacing w:val="-1"/>
        </w:rPr>
        <w:t xml:space="preserve"> risen </w:t>
      </w:r>
      <w:r>
        <w:t>to</w:t>
      </w:r>
      <w:r>
        <w:rPr>
          <w:spacing w:val="27"/>
        </w:rPr>
        <w:t xml:space="preserve"> </w:t>
      </w:r>
      <w:r>
        <w:t>a new</w:t>
      </w:r>
      <w:r>
        <w:rPr>
          <w:spacing w:val="-3"/>
        </w:rPr>
        <w:t xml:space="preserve"> </w:t>
      </w:r>
      <w:r>
        <w:t>level</w:t>
      </w:r>
      <w:r>
        <w:rPr>
          <w:spacing w:val="-2"/>
        </w:rPr>
        <w:t xml:space="preserve"> </w:t>
      </w:r>
      <w:r>
        <w:rPr>
          <w:spacing w:val="-1"/>
        </w:rPr>
        <w:t>giving</w:t>
      </w:r>
      <w:r>
        <w:rPr>
          <w:spacing w:val="1"/>
        </w:rPr>
        <w:t xml:space="preserve"> </w:t>
      </w:r>
      <w:r>
        <w:rPr>
          <w:spacing w:val="-2"/>
        </w:rPr>
        <w:t>me</w:t>
      </w:r>
      <w:r>
        <w:t xml:space="preserve"> </w:t>
      </w:r>
      <w:r>
        <w:rPr>
          <w:spacing w:val="-1"/>
        </w:rPr>
        <w:t>an</w:t>
      </w:r>
      <w:r>
        <w:t xml:space="preserve"> </w:t>
      </w:r>
      <w:r>
        <w:rPr>
          <w:spacing w:val="-1"/>
        </w:rPr>
        <w:t>increased</w:t>
      </w:r>
      <w:r>
        <w:rPr>
          <w:spacing w:val="-2"/>
        </w:rPr>
        <w:t xml:space="preserve"> </w:t>
      </w:r>
      <w:r>
        <w:rPr>
          <w:spacing w:val="-1"/>
        </w:rPr>
        <w:t>ability</w:t>
      </w:r>
      <w:r>
        <w:rPr>
          <w:spacing w:val="-3"/>
        </w:rPr>
        <w:t xml:space="preserve"> </w:t>
      </w:r>
      <w:r>
        <w:rPr>
          <w:spacing w:val="-1"/>
        </w:rPr>
        <w:t>to</w:t>
      </w:r>
      <w:r>
        <w:rPr>
          <w:spacing w:val="-2"/>
        </w:rPr>
        <w:t xml:space="preserve"> </w:t>
      </w:r>
      <w:r>
        <w:rPr>
          <w:spacing w:val="-1"/>
        </w:rPr>
        <w:t>track</w:t>
      </w:r>
      <w:r>
        <w:t xml:space="preserve"> </w:t>
      </w:r>
      <w:r>
        <w:rPr>
          <w:spacing w:val="-2"/>
        </w:rPr>
        <w:t>down</w:t>
      </w:r>
      <w:r>
        <w:t xml:space="preserve"> </w:t>
      </w:r>
      <w:r>
        <w:rPr>
          <w:spacing w:val="-1"/>
        </w:rPr>
        <w:t>blockages</w:t>
      </w:r>
      <w:r>
        <w:rPr>
          <w:spacing w:val="35"/>
        </w:rPr>
        <w:t xml:space="preserve"> </w:t>
      </w:r>
      <w:r>
        <w:rPr>
          <w:spacing w:val="-1"/>
        </w:rPr>
        <w:t>and</w:t>
      </w:r>
      <w:r>
        <w:rPr>
          <w:spacing w:val="-2"/>
        </w:rPr>
        <w:t xml:space="preserve"> </w:t>
      </w:r>
      <w:r>
        <w:t>an</w:t>
      </w:r>
      <w:r>
        <w:rPr>
          <w:spacing w:val="-1"/>
        </w:rPr>
        <w:t xml:space="preserve"> increased</w:t>
      </w:r>
      <w:r>
        <w:t xml:space="preserve"> </w:t>
      </w:r>
      <w:r>
        <w:rPr>
          <w:spacing w:val="-1"/>
        </w:rPr>
        <w:t>confidence</w:t>
      </w:r>
      <w:r>
        <w:t xml:space="preserve"> </w:t>
      </w:r>
      <w:r>
        <w:rPr>
          <w:spacing w:val="-1"/>
        </w:rPr>
        <w:t>in</w:t>
      </w:r>
      <w:r>
        <w:t xml:space="preserve"> </w:t>
      </w:r>
      <w:r>
        <w:rPr>
          <w:spacing w:val="-1"/>
        </w:rPr>
        <w:t>myself.</w:t>
      </w:r>
      <w:r>
        <w:rPr>
          <w:spacing w:val="-3"/>
        </w:rPr>
        <w:t xml:space="preserve"> </w:t>
      </w:r>
      <w:r>
        <w:rPr>
          <w:spacing w:val="-1"/>
        </w:rPr>
        <w:t>Wow!</w:t>
      </w:r>
      <w:r>
        <w:t xml:space="preserve">I </w:t>
      </w:r>
      <w:r>
        <w:rPr>
          <w:spacing w:val="-1"/>
        </w:rPr>
        <w:t>suddenly</w:t>
      </w:r>
      <w:r>
        <w:rPr>
          <w:spacing w:val="-2"/>
        </w:rPr>
        <w:t xml:space="preserve"> </w:t>
      </w:r>
      <w:r>
        <w:rPr>
          <w:spacing w:val="-1"/>
        </w:rPr>
        <w:t>remembered</w:t>
      </w:r>
      <w:r>
        <w:rPr>
          <w:spacing w:val="-3"/>
        </w:rPr>
        <w:t xml:space="preserve"> </w:t>
      </w:r>
      <w:r>
        <w:rPr>
          <w:spacing w:val="-1"/>
        </w:rPr>
        <w:t>the</w:t>
      </w:r>
      <w:r>
        <w:rPr>
          <w:spacing w:val="1"/>
        </w:rPr>
        <w:t xml:space="preserve"> </w:t>
      </w:r>
      <w:r>
        <w:rPr>
          <w:spacing w:val="-1"/>
        </w:rPr>
        <w:t xml:space="preserve">writings </w:t>
      </w:r>
      <w:r>
        <w:t>of</w:t>
      </w:r>
      <w:r>
        <w:rPr>
          <w:spacing w:val="-2"/>
        </w:rPr>
        <w:t xml:space="preserve"> </w:t>
      </w:r>
      <w:r>
        <w:rPr>
          <w:spacing w:val="-1"/>
        </w:rPr>
        <w:t>the</w:t>
      </w:r>
      <w:r>
        <w:t xml:space="preserve"> </w:t>
      </w:r>
      <w:r>
        <w:rPr>
          <w:spacing w:val="-1"/>
        </w:rPr>
        <w:t>inspired</w:t>
      </w:r>
      <w:r>
        <w:t xml:space="preserve"> </w:t>
      </w:r>
      <w:r>
        <w:rPr>
          <w:spacing w:val="-1"/>
        </w:rPr>
        <w:t>Poet and</w:t>
      </w:r>
      <w:r>
        <w:rPr>
          <w:spacing w:val="41"/>
        </w:rPr>
        <w:t xml:space="preserve"> </w:t>
      </w:r>
      <w:r>
        <w:rPr>
          <w:spacing w:val="-1"/>
        </w:rPr>
        <w:t>Meditation Master,</w:t>
      </w:r>
      <w:r>
        <w:rPr>
          <w:spacing w:val="-2"/>
        </w:rPr>
        <w:t xml:space="preserve"> </w:t>
      </w:r>
      <w:r>
        <w:t>the</w:t>
      </w:r>
      <w:r>
        <w:rPr>
          <w:spacing w:val="-1"/>
        </w:rPr>
        <w:t xml:space="preserve"> Persian</w:t>
      </w:r>
      <w:r>
        <w:t xml:space="preserve"> </w:t>
      </w:r>
      <w:r>
        <w:rPr>
          <w:spacing w:val="-1"/>
        </w:rPr>
        <w:t>Shakespeare,</w:t>
      </w:r>
      <w:r>
        <w:rPr>
          <w:spacing w:val="-2"/>
        </w:rPr>
        <w:t xml:space="preserve"> </w:t>
      </w:r>
      <w:r>
        <w:t>Jal</w:t>
      </w:r>
      <w:r>
        <w:rPr>
          <w:spacing w:val="-1"/>
        </w:rPr>
        <w:t xml:space="preserve"> </w:t>
      </w:r>
      <w:r>
        <w:t>Al</w:t>
      </w:r>
      <w:r>
        <w:rPr>
          <w:spacing w:val="-1"/>
        </w:rPr>
        <w:t xml:space="preserve"> </w:t>
      </w:r>
      <w:r>
        <w:t xml:space="preserve">Uddin </w:t>
      </w:r>
      <w:r>
        <w:rPr>
          <w:spacing w:val="-1"/>
        </w:rPr>
        <w:t>Rumi</w:t>
      </w:r>
      <w:r>
        <w:t xml:space="preserve"> and</w:t>
      </w:r>
      <w:r>
        <w:rPr>
          <w:spacing w:val="55"/>
        </w:rPr>
        <w:t xml:space="preserve"> </w:t>
      </w:r>
      <w:r>
        <w:t>that</w:t>
      </w:r>
      <w:r>
        <w:rPr>
          <w:spacing w:val="-1"/>
        </w:rPr>
        <w:t xml:space="preserve"> always</w:t>
      </w:r>
      <w:r>
        <w:t xml:space="preserve"> he</w:t>
      </w:r>
      <w:r>
        <w:rPr>
          <w:spacing w:val="-1"/>
        </w:rPr>
        <w:t xml:space="preserve"> talked</w:t>
      </w:r>
      <w:r>
        <w:rPr>
          <w:spacing w:val="-2"/>
        </w:rPr>
        <w:t xml:space="preserve"> </w:t>
      </w:r>
      <w:r>
        <w:t>of</w:t>
      </w:r>
      <w:r>
        <w:rPr>
          <w:spacing w:val="-1"/>
        </w:rPr>
        <w:t xml:space="preserve"> </w:t>
      </w:r>
      <w:r>
        <w:t>the</w:t>
      </w:r>
      <w:r>
        <w:rPr>
          <w:spacing w:val="1"/>
        </w:rPr>
        <w:t xml:space="preserve"> </w:t>
      </w:r>
      <w:r>
        <w:rPr>
          <w:spacing w:val="-2"/>
        </w:rPr>
        <w:t>wine</w:t>
      </w:r>
      <w:r>
        <w:rPr>
          <w:spacing w:val="-1"/>
        </w:rPr>
        <w:t xml:space="preserve"> </w:t>
      </w:r>
      <w:r>
        <w:t>of</w:t>
      </w:r>
      <w:r>
        <w:rPr>
          <w:spacing w:val="-1"/>
        </w:rPr>
        <w:t xml:space="preserve"> </w:t>
      </w:r>
      <w:r>
        <w:t xml:space="preserve">his </w:t>
      </w:r>
      <w:r>
        <w:rPr>
          <w:spacing w:val="-1"/>
        </w:rPr>
        <w:t xml:space="preserve">meditation </w:t>
      </w:r>
      <w:r>
        <w:t>and</w:t>
      </w:r>
      <w:r>
        <w:rPr>
          <w:spacing w:val="-1"/>
        </w:rPr>
        <w:t xml:space="preserve"> </w:t>
      </w:r>
      <w:r>
        <w:t>this</w:t>
      </w:r>
      <w:r>
        <w:rPr>
          <w:spacing w:val="-3"/>
        </w:rPr>
        <w:t xml:space="preserve"> </w:t>
      </w:r>
      <w:r>
        <w:t>feeling</w:t>
      </w:r>
      <w:r>
        <w:rPr>
          <w:spacing w:val="29"/>
        </w:rPr>
        <w:t xml:space="preserve"> </w:t>
      </w:r>
      <w:r>
        <w:t>of</w:t>
      </w:r>
      <w:r>
        <w:rPr>
          <w:spacing w:val="-2"/>
        </w:rPr>
        <w:t xml:space="preserve"> </w:t>
      </w:r>
      <w:r>
        <w:rPr>
          <w:spacing w:val="-1"/>
        </w:rPr>
        <w:t>energy was</w:t>
      </w:r>
      <w:r>
        <w:rPr>
          <w:spacing w:val="1"/>
        </w:rPr>
        <w:t xml:space="preserve"> </w:t>
      </w:r>
      <w:r>
        <w:rPr>
          <w:spacing w:val="-1"/>
        </w:rPr>
        <w:t>what he</w:t>
      </w:r>
      <w:r>
        <w:t xml:space="preserve"> </w:t>
      </w:r>
      <w:r>
        <w:rPr>
          <w:spacing w:val="-2"/>
        </w:rPr>
        <w:t>was</w:t>
      </w:r>
      <w:r>
        <w:rPr>
          <w:spacing w:val="3"/>
        </w:rPr>
        <w:t xml:space="preserve"> </w:t>
      </w:r>
      <w:r>
        <w:rPr>
          <w:spacing w:val="-1"/>
        </w:rPr>
        <w:t xml:space="preserve">writing about </w:t>
      </w:r>
      <w:r>
        <w:t>a</w:t>
      </w:r>
      <w:r>
        <w:rPr>
          <w:spacing w:val="-1"/>
        </w:rPr>
        <w:t xml:space="preserve"> thousand</w:t>
      </w:r>
      <w:r>
        <w:t xml:space="preserve"> </w:t>
      </w:r>
      <w:r>
        <w:rPr>
          <w:spacing w:val="-1"/>
        </w:rPr>
        <w:t>years</w:t>
      </w:r>
      <w:r>
        <w:rPr>
          <w:spacing w:val="-3"/>
        </w:rPr>
        <w:t xml:space="preserve"> </w:t>
      </w:r>
      <w:r>
        <w:t>ago</w:t>
      </w:r>
      <w:r>
        <w:rPr>
          <w:spacing w:val="-1"/>
        </w:rPr>
        <w:t xml:space="preserve"> and</w:t>
      </w:r>
      <w:r>
        <w:rPr>
          <w:spacing w:val="41"/>
        </w:rPr>
        <w:t xml:space="preserve"> </w:t>
      </w:r>
      <w:r>
        <w:t>I</w:t>
      </w:r>
      <w:r>
        <w:rPr>
          <w:spacing w:val="1"/>
        </w:rPr>
        <w:t xml:space="preserve"> </w:t>
      </w:r>
      <w:r>
        <w:rPr>
          <w:spacing w:val="-2"/>
        </w:rPr>
        <w:t>was</w:t>
      </w:r>
      <w:r>
        <w:t xml:space="preserve"> </w:t>
      </w:r>
      <w:r>
        <w:rPr>
          <w:spacing w:val="-1"/>
        </w:rPr>
        <w:t>feeling</w:t>
      </w:r>
      <w:r>
        <w:t xml:space="preserve"> </w:t>
      </w:r>
      <w:r>
        <w:rPr>
          <w:spacing w:val="-1"/>
        </w:rPr>
        <w:t>it,</w:t>
      </w:r>
      <w:r>
        <w:t xml:space="preserve"> </w:t>
      </w:r>
      <w:r>
        <w:rPr>
          <w:spacing w:val="-1"/>
        </w:rPr>
        <w:t>here</w:t>
      </w:r>
      <w:r>
        <w:t xml:space="preserve"> </w:t>
      </w:r>
      <w:r>
        <w:rPr>
          <w:spacing w:val="-1"/>
        </w:rPr>
        <w:t>and</w:t>
      </w:r>
      <w:r>
        <w:t xml:space="preserve"> </w:t>
      </w:r>
      <w:r>
        <w:rPr>
          <w:spacing w:val="-2"/>
        </w:rPr>
        <w:t>Now!!</w:t>
      </w:r>
      <w:r>
        <w:t>Next,</w:t>
      </w:r>
      <w:r>
        <w:rPr>
          <w:spacing w:val="-1"/>
        </w:rPr>
        <w:t xml:space="preserve"> </w:t>
      </w:r>
      <w:r>
        <w:t>I</w:t>
      </w:r>
      <w:r>
        <w:rPr>
          <w:spacing w:val="-2"/>
        </w:rPr>
        <w:t xml:space="preserve"> </w:t>
      </w:r>
      <w:r>
        <w:rPr>
          <w:spacing w:val="-1"/>
        </w:rPr>
        <w:t>came</w:t>
      </w:r>
      <w:r>
        <w:rPr>
          <w:spacing w:val="1"/>
        </w:rPr>
        <w:t xml:space="preserve"> </w:t>
      </w:r>
      <w:r>
        <w:rPr>
          <w:spacing w:val="-1"/>
        </w:rPr>
        <w:t>across</w:t>
      </w:r>
      <w:r>
        <w:rPr>
          <w:spacing w:val="-2"/>
        </w:rPr>
        <w:t xml:space="preserve"> </w:t>
      </w:r>
      <w:r>
        <w:t>a</w:t>
      </w:r>
      <w:r>
        <w:rPr>
          <w:spacing w:val="1"/>
        </w:rPr>
        <w:t xml:space="preserve"> </w:t>
      </w:r>
      <w:r>
        <w:rPr>
          <w:spacing w:val="-1"/>
        </w:rPr>
        <w:t>particularly stubborn blockage</w:t>
      </w:r>
      <w:r>
        <w:t xml:space="preserve"> to</w:t>
      </w:r>
      <w:r>
        <w:rPr>
          <w:spacing w:val="-2"/>
        </w:rPr>
        <w:t xml:space="preserve"> </w:t>
      </w:r>
      <w:r>
        <w:rPr>
          <w:spacing w:val="-1"/>
        </w:rPr>
        <w:t>remove,</w:t>
      </w:r>
      <w:r>
        <w:rPr>
          <w:spacing w:val="39"/>
        </w:rPr>
        <w:t xml:space="preserve"> </w:t>
      </w:r>
      <w:r>
        <w:rPr>
          <w:spacing w:val="-1"/>
        </w:rPr>
        <w:t>and knew</w:t>
      </w:r>
      <w:r>
        <w:rPr>
          <w:spacing w:val="-3"/>
        </w:rPr>
        <w:t xml:space="preserve"> </w:t>
      </w:r>
      <w:r>
        <w:rPr>
          <w:spacing w:val="-1"/>
        </w:rPr>
        <w:t>that</w:t>
      </w:r>
      <w:r>
        <w:t xml:space="preserve"> I </w:t>
      </w:r>
      <w:r>
        <w:rPr>
          <w:spacing w:val="-2"/>
        </w:rPr>
        <w:t>would</w:t>
      </w:r>
      <w:r>
        <w:t xml:space="preserve"> </w:t>
      </w:r>
      <w:r>
        <w:rPr>
          <w:spacing w:val="-1"/>
        </w:rPr>
        <w:t>have</w:t>
      </w:r>
      <w:r>
        <w:t xml:space="preserve"> </w:t>
      </w:r>
      <w:r>
        <w:rPr>
          <w:spacing w:val="-1"/>
        </w:rPr>
        <w:t>to</w:t>
      </w:r>
      <w:r>
        <w:t xml:space="preserve"> </w:t>
      </w:r>
      <w:r>
        <w:rPr>
          <w:spacing w:val="-1"/>
        </w:rPr>
        <w:t>prepare</w:t>
      </w:r>
      <w:r>
        <w:rPr>
          <w:spacing w:val="1"/>
        </w:rPr>
        <w:t xml:space="preserve"> </w:t>
      </w:r>
      <w:r>
        <w:rPr>
          <w:spacing w:val="-1"/>
        </w:rPr>
        <w:t>myself</w:t>
      </w:r>
      <w:r>
        <w:rPr>
          <w:spacing w:val="1"/>
        </w:rPr>
        <w:t xml:space="preserve"> </w:t>
      </w:r>
      <w:r>
        <w:rPr>
          <w:spacing w:val="-1"/>
        </w:rPr>
        <w:t>well</w:t>
      </w:r>
      <w:r>
        <w:t xml:space="preserve"> </w:t>
      </w:r>
      <w:r>
        <w:rPr>
          <w:spacing w:val="-2"/>
        </w:rPr>
        <w:t>during</w:t>
      </w:r>
      <w:r>
        <w:rPr>
          <w:spacing w:val="34"/>
        </w:rPr>
        <w:t xml:space="preserve"> </w:t>
      </w:r>
      <w:r>
        <w:rPr>
          <w:spacing w:val="-1"/>
        </w:rPr>
        <w:t xml:space="preserve">meditation. </w:t>
      </w:r>
      <w:r>
        <w:t xml:space="preserve">I </w:t>
      </w:r>
      <w:r>
        <w:rPr>
          <w:spacing w:val="-1"/>
        </w:rPr>
        <w:t>consciously</w:t>
      </w:r>
      <w:r>
        <w:rPr>
          <w:spacing w:val="-2"/>
        </w:rPr>
        <w:t xml:space="preserve"> </w:t>
      </w:r>
      <w:r>
        <w:t>sourced</w:t>
      </w:r>
      <w:r>
        <w:rPr>
          <w:spacing w:val="-1"/>
        </w:rPr>
        <w:t xml:space="preserve"> </w:t>
      </w:r>
      <w:r>
        <w:t>as</w:t>
      </w:r>
      <w:r>
        <w:rPr>
          <w:spacing w:val="-2"/>
        </w:rPr>
        <w:t xml:space="preserve"> </w:t>
      </w:r>
      <w:r>
        <w:rPr>
          <w:spacing w:val="-1"/>
        </w:rPr>
        <w:t>much</w:t>
      </w:r>
      <w:r>
        <w:t xml:space="preserve"> energy</w:t>
      </w:r>
      <w:r>
        <w:rPr>
          <w:spacing w:val="-2"/>
        </w:rPr>
        <w:t xml:space="preserve"> </w:t>
      </w:r>
      <w:r>
        <w:t>from</w:t>
      </w:r>
      <w:r>
        <w:rPr>
          <w:spacing w:val="-2"/>
        </w:rPr>
        <w:t xml:space="preserve"> </w:t>
      </w:r>
      <w:r>
        <w:t>above to</w:t>
      </w:r>
      <w:r>
        <w:rPr>
          <w:spacing w:val="37"/>
        </w:rPr>
        <w:t xml:space="preserve"> </w:t>
      </w:r>
      <w:r>
        <w:rPr>
          <w:spacing w:val="-1"/>
        </w:rPr>
        <w:t>flow</w:t>
      </w:r>
      <w:r>
        <w:rPr>
          <w:spacing w:val="-3"/>
        </w:rPr>
        <w:t xml:space="preserve"> </w:t>
      </w:r>
      <w:r>
        <w:rPr>
          <w:spacing w:val="-1"/>
        </w:rPr>
        <w:t>through</w:t>
      </w:r>
      <w:r>
        <w:t xml:space="preserve"> </w:t>
      </w:r>
      <w:r>
        <w:rPr>
          <w:spacing w:val="-1"/>
        </w:rPr>
        <w:t>my</w:t>
      </w:r>
      <w:r>
        <w:rPr>
          <w:spacing w:val="-2"/>
        </w:rPr>
        <w:t xml:space="preserve"> </w:t>
      </w:r>
      <w:r>
        <w:rPr>
          <w:spacing w:val="-1"/>
        </w:rPr>
        <w:t>body,</w:t>
      </w:r>
      <w:r>
        <w:t xml:space="preserve"> </w:t>
      </w:r>
      <w:r>
        <w:rPr>
          <w:spacing w:val="-1"/>
        </w:rPr>
        <w:t>and</w:t>
      </w:r>
      <w:r>
        <w:t xml:space="preserve"> </w:t>
      </w:r>
      <w:r>
        <w:rPr>
          <w:spacing w:val="-1"/>
        </w:rPr>
        <w:t>in</w:t>
      </w:r>
      <w:r>
        <w:t xml:space="preserve"> </w:t>
      </w:r>
      <w:r>
        <w:rPr>
          <w:spacing w:val="-1"/>
        </w:rPr>
        <w:t>doing</w:t>
      </w:r>
      <w:r>
        <w:t xml:space="preserve"> </w:t>
      </w:r>
      <w:r>
        <w:rPr>
          <w:spacing w:val="-1"/>
        </w:rPr>
        <w:t>so,</w:t>
      </w:r>
      <w:r>
        <w:t xml:space="preserve"> </w:t>
      </w:r>
      <w:r>
        <w:rPr>
          <w:spacing w:val="-1"/>
        </w:rPr>
        <w:t>rather than</w:t>
      </w:r>
      <w:r>
        <w:t xml:space="preserve"> </w:t>
      </w:r>
      <w:r>
        <w:rPr>
          <w:spacing w:val="-2"/>
        </w:rPr>
        <w:t xml:space="preserve">my </w:t>
      </w:r>
      <w:r>
        <w:rPr>
          <w:spacing w:val="-1"/>
        </w:rPr>
        <w:t>body</w:t>
      </w:r>
      <w:r>
        <w:rPr>
          <w:spacing w:val="-2"/>
        </w:rPr>
        <w:t xml:space="preserve"> </w:t>
      </w:r>
      <w:r>
        <w:rPr>
          <w:spacing w:val="-1"/>
        </w:rPr>
        <w:t>being</w:t>
      </w:r>
      <w:r>
        <w:rPr>
          <w:spacing w:val="36"/>
        </w:rPr>
        <w:t xml:space="preserve"> </w:t>
      </w:r>
      <w:r>
        <w:rPr>
          <w:spacing w:val="-1"/>
        </w:rPr>
        <w:t>filled</w:t>
      </w:r>
      <w:r>
        <w:rPr>
          <w:spacing w:val="1"/>
        </w:rPr>
        <w:t xml:space="preserve"> </w:t>
      </w:r>
      <w:r>
        <w:rPr>
          <w:spacing w:val="-1"/>
        </w:rPr>
        <w:t>with</w:t>
      </w:r>
      <w:r>
        <w:rPr>
          <w:spacing w:val="-2"/>
        </w:rPr>
        <w:t xml:space="preserve"> </w:t>
      </w:r>
      <w:r>
        <w:rPr>
          <w:spacing w:val="-1"/>
        </w:rPr>
        <w:t>golden light,</w:t>
      </w:r>
      <w:r>
        <w:rPr>
          <w:spacing w:val="-2"/>
        </w:rPr>
        <w:t xml:space="preserve"> </w:t>
      </w:r>
      <w:r>
        <w:t>I</w:t>
      </w:r>
      <w:r>
        <w:rPr>
          <w:spacing w:val="-1"/>
        </w:rPr>
        <w:t xml:space="preserve"> had somehow</w:t>
      </w:r>
      <w:r>
        <w:rPr>
          <w:spacing w:val="-3"/>
        </w:rPr>
        <w:t xml:space="preserve"> </w:t>
      </w:r>
      <w:r>
        <w:rPr>
          <w:spacing w:val="-1"/>
        </w:rPr>
        <w:t>tapped into</w:t>
      </w:r>
      <w:r>
        <w:rPr>
          <w:spacing w:val="-2"/>
        </w:rPr>
        <w:t xml:space="preserve"> </w:t>
      </w:r>
      <w:r>
        <w:rPr>
          <w:spacing w:val="-1"/>
        </w:rPr>
        <w:t>an immense</w:t>
      </w:r>
      <w:r>
        <w:rPr>
          <w:spacing w:val="34"/>
        </w:rPr>
        <w:t xml:space="preserve"> </w:t>
      </w:r>
      <w:r>
        <w:rPr>
          <w:spacing w:val="-2"/>
        </w:rPr>
        <w:t>source</w:t>
      </w:r>
      <w:r>
        <w:t xml:space="preserve"> </w:t>
      </w:r>
      <w:r>
        <w:rPr>
          <w:spacing w:val="-1"/>
        </w:rPr>
        <w:t>of</w:t>
      </w:r>
      <w:r>
        <w:rPr>
          <w:spacing w:val="1"/>
        </w:rPr>
        <w:t xml:space="preserve"> </w:t>
      </w:r>
      <w:r>
        <w:rPr>
          <w:spacing w:val="-1"/>
        </w:rPr>
        <w:t>white</w:t>
      </w:r>
      <w:r>
        <w:rPr>
          <w:spacing w:val="1"/>
        </w:rPr>
        <w:t xml:space="preserve"> </w:t>
      </w:r>
      <w:r>
        <w:rPr>
          <w:spacing w:val="-1"/>
        </w:rPr>
        <w:t>light. As</w:t>
      </w:r>
      <w:r>
        <w:rPr>
          <w:spacing w:val="1"/>
        </w:rPr>
        <w:t xml:space="preserve"> </w:t>
      </w:r>
      <w:r>
        <w:rPr>
          <w:spacing w:val="-1"/>
        </w:rPr>
        <w:t>well</w:t>
      </w:r>
      <w:r>
        <w:t xml:space="preserve"> as </w:t>
      </w:r>
      <w:r>
        <w:rPr>
          <w:spacing w:val="-1"/>
        </w:rPr>
        <w:t>feeling</w:t>
      </w:r>
      <w:r>
        <w:rPr>
          <w:spacing w:val="-2"/>
        </w:rPr>
        <w:t xml:space="preserve"> </w:t>
      </w:r>
      <w:r>
        <w:rPr>
          <w:spacing w:val="-1"/>
        </w:rPr>
        <w:t>this</w:t>
      </w:r>
      <w:r>
        <w:t xml:space="preserve"> </w:t>
      </w:r>
      <w:r>
        <w:rPr>
          <w:spacing w:val="-1"/>
        </w:rPr>
        <w:t>increased</w:t>
      </w:r>
      <w:r>
        <w:rPr>
          <w:spacing w:val="-2"/>
        </w:rPr>
        <w:t xml:space="preserve"> </w:t>
      </w:r>
      <w:r>
        <w:rPr>
          <w:spacing w:val="-1"/>
        </w:rPr>
        <w:t>energy</w:t>
      </w:r>
      <w:r>
        <w:rPr>
          <w:spacing w:val="26"/>
        </w:rPr>
        <w:t xml:space="preserve"> </w:t>
      </w:r>
      <w:r>
        <w:rPr>
          <w:spacing w:val="-1"/>
        </w:rPr>
        <w:t>stream</w:t>
      </w:r>
      <w:r>
        <w:rPr>
          <w:spacing w:val="-2"/>
        </w:rPr>
        <w:t xml:space="preserve"> </w:t>
      </w:r>
      <w:r>
        <w:rPr>
          <w:spacing w:val="-1"/>
        </w:rPr>
        <w:t>through</w:t>
      </w:r>
      <w:r>
        <w:t xml:space="preserve"> </w:t>
      </w:r>
      <w:r>
        <w:rPr>
          <w:spacing w:val="-1"/>
        </w:rPr>
        <w:t>my</w:t>
      </w:r>
      <w:r>
        <w:rPr>
          <w:spacing w:val="-2"/>
        </w:rPr>
        <w:t xml:space="preserve"> </w:t>
      </w:r>
      <w:r>
        <w:rPr>
          <w:spacing w:val="-1"/>
        </w:rPr>
        <w:t>body,</w:t>
      </w:r>
      <w:r>
        <w:t xml:space="preserve"> I </w:t>
      </w:r>
      <w:r>
        <w:rPr>
          <w:spacing w:val="-1"/>
        </w:rPr>
        <w:t>realised</w:t>
      </w:r>
      <w:r>
        <w:rPr>
          <w:spacing w:val="-2"/>
        </w:rPr>
        <w:t xml:space="preserve"> </w:t>
      </w:r>
      <w:r>
        <w:t xml:space="preserve">I </w:t>
      </w:r>
      <w:r>
        <w:rPr>
          <w:spacing w:val="-1"/>
        </w:rPr>
        <w:t>had</w:t>
      </w:r>
      <w:r>
        <w:t xml:space="preserve"> </w:t>
      </w:r>
      <w:r>
        <w:rPr>
          <w:spacing w:val="-1"/>
        </w:rPr>
        <w:t>involuntarily</w:t>
      </w:r>
      <w:r>
        <w:rPr>
          <w:spacing w:val="-2"/>
        </w:rPr>
        <w:t xml:space="preserve"> </w:t>
      </w:r>
      <w:r>
        <w:rPr>
          <w:spacing w:val="-1"/>
        </w:rPr>
        <w:t>suspended</w:t>
      </w:r>
      <w:r>
        <w:rPr>
          <w:spacing w:val="33"/>
        </w:rPr>
        <w:t xml:space="preserve"> </w:t>
      </w:r>
      <w:r>
        <w:rPr>
          <w:spacing w:val="-1"/>
        </w:rPr>
        <w:t>breathing</w:t>
      </w:r>
      <w:r>
        <w:t xml:space="preserve"> </w:t>
      </w:r>
      <w:r>
        <w:rPr>
          <w:spacing w:val="-1"/>
        </w:rPr>
        <w:t xml:space="preserve">somewhere </w:t>
      </w:r>
      <w:r>
        <w:t>near</w:t>
      </w:r>
      <w:r>
        <w:rPr>
          <w:spacing w:val="-1"/>
        </w:rPr>
        <w:t xml:space="preserve"> </w:t>
      </w:r>
      <w:r>
        <w:t>the</w:t>
      </w:r>
      <w:r>
        <w:rPr>
          <w:spacing w:val="-1"/>
        </w:rPr>
        <w:t xml:space="preserve"> </w:t>
      </w:r>
      <w:r>
        <w:t>top</w:t>
      </w:r>
      <w:r>
        <w:rPr>
          <w:spacing w:val="-1"/>
        </w:rPr>
        <w:t xml:space="preserve"> </w:t>
      </w:r>
      <w:r>
        <w:t>of</w:t>
      </w:r>
      <w:r>
        <w:rPr>
          <w:spacing w:val="-2"/>
        </w:rPr>
        <w:t xml:space="preserve"> </w:t>
      </w:r>
      <w:r>
        <w:t xml:space="preserve">an in </w:t>
      </w:r>
      <w:r>
        <w:rPr>
          <w:spacing w:val="-1"/>
        </w:rPr>
        <w:t>breath.</w:t>
      </w:r>
      <w:r>
        <w:t xml:space="preserve"> </w:t>
      </w:r>
      <w:r>
        <w:rPr>
          <w:spacing w:val="-1"/>
        </w:rPr>
        <w:t>My</w:t>
      </w:r>
      <w:r>
        <w:rPr>
          <w:spacing w:val="-2"/>
        </w:rPr>
        <w:t xml:space="preserve"> </w:t>
      </w:r>
      <w:r>
        <w:t>body</w:t>
      </w:r>
      <w:r>
        <w:rPr>
          <w:spacing w:val="-2"/>
        </w:rPr>
        <w:t xml:space="preserve"> </w:t>
      </w:r>
      <w:r>
        <w:rPr>
          <w:spacing w:val="-1"/>
        </w:rPr>
        <w:t>felt like</w:t>
      </w:r>
    </w:p>
    <w:p w:rsidR="00743C02" w:rsidRDefault="00743C02">
      <w:pPr>
        <w:sectPr w:rsidR="00743C02">
          <w:pgSz w:w="8640" w:h="12960"/>
          <w:pgMar w:top="960" w:right="900" w:bottom="900" w:left="900" w:header="0" w:footer="710" w:gutter="0"/>
          <w:cols w:space="720"/>
        </w:sectPr>
      </w:pPr>
    </w:p>
    <w:p w:rsidR="00743C02" w:rsidRDefault="001F2438">
      <w:pPr>
        <w:pStyle w:val="Corpodetexto"/>
        <w:spacing w:before="50"/>
        <w:ind w:right="135"/>
      </w:pPr>
      <w:r>
        <w:lastRenderedPageBreak/>
        <w:t xml:space="preserve">a </w:t>
      </w:r>
      <w:r>
        <w:rPr>
          <w:spacing w:val="-1"/>
        </w:rPr>
        <w:t>beacon</w:t>
      </w:r>
      <w:r>
        <w:t xml:space="preserve"> of</w:t>
      </w:r>
      <w:r>
        <w:rPr>
          <w:spacing w:val="-1"/>
        </w:rPr>
        <w:t xml:space="preserve"> </w:t>
      </w:r>
      <w:r>
        <w:t>light,</w:t>
      </w:r>
      <w:r>
        <w:rPr>
          <w:spacing w:val="-1"/>
        </w:rPr>
        <w:t xml:space="preserve"> with</w:t>
      </w:r>
      <w:r>
        <w:t xml:space="preserve"> </w:t>
      </w:r>
      <w:r>
        <w:rPr>
          <w:spacing w:val="-1"/>
        </w:rPr>
        <w:t xml:space="preserve">more than enough </w:t>
      </w:r>
      <w:r>
        <w:t>energy</w:t>
      </w:r>
      <w:r>
        <w:rPr>
          <w:spacing w:val="-3"/>
        </w:rPr>
        <w:t xml:space="preserve"> </w:t>
      </w:r>
      <w:r>
        <w:t xml:space="preserve">to </w:t>
      </w:r>
      <w:r>
        <w:rPr>
          <w:spacing w:val="-1"/>
        </w:rPr>
        <w:t xml:space="preserve">direct </w:t>
      </w:r>
      <w:r>
        <w:rPr>
          <w:spacing w:val="-2"/>
        </w:rPr>
        <w:t>toward</w:t>
      </w:r>
      <w:r>
        <w:t xml:space="preserve"> a</w:t>
      </w:r>
      <w:r>
        <w:rPr>
          <w:spacing w:val="41"/>
        </w:rPr>
        <w:t xml:space="preserve"> </w:t>
      </w:r>
      <w:r>
        <w:rPr>
          <w:spacing w:val="-1"/>
        </w:rPr>
        <w:t>blockage and</w:t>
      </w:r>
      <w:r>
        <w:rPr>
          <w:spacing w:val="1"/>
        </w:rPr>
        <w:t xml:space="preserve"> </w:t>
      </w:r>
      <w:r>
        <w:rPr>
          <w:spacing w:val="-1"/>
        </w:rPr>
        <w:t>watch</w:t>
      </w:r>
      <w:r>
        <w:t xml:space="preserve"> </w:t>
      </w:r>
      <w:r>
        <w:rPr>
          <w:spacing w:val="-1"/>
        </w:rPr>
        <w:t>it</w:t>
      </w:r>
      <w:r>
        <w:t xml:space="preserve"> </w:t>
      </w:r>
      <w:r>
        <w:rPr>
          <w:spacing w:val="-1"/>
        </w:rPr>
        <w:t>dissolve</w:t>
      </w:r>
      <w:r>
        <w:t xml:space="preserve"> </w:t>
      </w:r>
      <w:r>
        <w:rPr>
          <w:spacing w:val="-1"/>
        </w:rPr>
        <w:t xml:space="preserve">in an </w:t>
      </w:r>
      <w:r>
        <w:rPr>
          <w:spacing w:val="-2"/>
        </w:rPr>
        <w:t>instant.</w:t>
      </w:r>
    </w:p>
    <w:p w:rsidR="00743C02" w:rsidRDefault="001F2438">
      <w:pPr>
        <w:pStyle w:val="Corpodetexto"/>
        <w:ind w:right="135"/>
      </w:pPr>
      <w:r>
        <w:t>Since</w:t>
      </w:r>
      <w:r>
        <w:rPr>
          <w:spacing w:val="-1"/>
        </w:rPr>
        <w:t xml:space="preserve"> that time</w:t>
      </w:r>
      <w:r>
        <w:rPr>
          <w:spacing w:val="1"/>
        </w:rPr>
        <w:t xml:space="preserve"> </w:t>
      </w:r>
      <w:r>
        <w:t>I am</w:t>
      </w:r>
      <w:r>
        <w:rPr>
          <w:spacing w:val="-2"/>
        </w:rPr>
        <w:t xml:space="preserve"> </w:t>
      </w:r>
      <w:r>
        <w:rPr>
          <w:spacing w:val="-1"/>
        </w:rPr>
        <w:t>always</w:t>
      </w:r>
      <w:r>
        <w:t xml:space="preserve"> </w:t>
      </w:r>
      <w:r>
        <w:rPr>
          <w:spacing w:val="-1"/>
        </w:rPr>
        <w:t>connected</w:t>
      </w:r>
      <w:r>
        <w:rPr>
          <w:spacing w:val="-3"/>
        </w:rPr>
        <w:t xml:space="preserve"> </w:t>
      </w:r>
      <w:r>
        <w:t>to</w:t>
      </w:r>
      <w:r>
        <w:rPr>
          <w:spacing w:val="-1"/>
        </w:rPr>
        <w:t xml:space="preserve"> </w:t>
      </w:r>
      <w:r>
        <w:t>and</w:t>
      </w:r>
      <w:r>
        <w:rPr>
          <w:spacing w:val="-1"/>
        </w:rPr>
        <w:t xml:space="preserve"> able </w:t>
      </w:r>
      <w:r>
        <w:t xml:space="preserve">to </w:t>
      </w:r>
      <w:r>
        <w:rPr>
          <w:spacing w:val="-1"/>
        </w:rPr>
        <w:t>source the</w:t>
      </w:r>
      <w:r>
        <w:rPr>
          <w:spacing w:val="39"/>
        </w:rPr>
        <w:t xml:space="preserve"> </w:t>
      </w:r>
      <w:r>
        <w:rPr>
          <w:spacing w:val="-1"/>
        </w:rPr>
        <w:t>white</w:t>
      </w:r>
      <w:r>
        <w:t xml:space="preserve"> </w:t>
      </w:r>
      <w:r>
        <w:rPr>
          <w:spacing w:val="-1"/>
        </w:rPr>
        <w:t>light</w:t>
      </w:r>
      <w:r>
        <w:t xml:space="preserve"> </w:t>
      </w:r>
      <w:r>
        <w:rPr>
          <w:spacing w:val="-1"/>
        </w:rPr>
        <w:t>from</w:t>
      </w:r>
      <w:r>
        <w:rPr>
          <w:spacing w:val="-3"/>
        </w:rPr>
        <w:t xml:space="preserve"> </w:t>
      </w:r>
      <w:r>
        <w:rPr>
          <w:spacing w:val="-1"/>
        </w:rPr>
        <w:t>above my</w:t>
      </w:r>
      <w:r>
        <w:rPr>
          <w:spacing w:val="-2"/>
        </w:rPr>
        <w:t xml:space="preserve"> </w:t>
      </w:r>
      <w:r>
        <w:rPr>
          <w:spacing w:val="-1"/>
        </w:rPr>
        <w:t>head.</w:t>
      </w:r>
      <w:r>
        <w:t xml:space="preserve"> </w:t>
      </w:r>
      <w:r>
        <w:rPr>
          <w:spacing w:val="-1"/>
        </w:rPr>
        <w:t>Many</w:t>
      </w:r>
      <w:r>
        <w:rPr>
          <w:spacing w:val="-2"/>
        </w:rPr>
        <w:t xml:space="preserve"> </w:t>
      </w:r>
      <w:r>
        <w:rPr>
          <w:spacing w:val="-1"/>
        </w:rPr>
        <w:t>times</w:t>
      </w:r>
      <w:r>
        <w:t xml:space="preserve"> </w:t>
      </w:r>
      <w:r>
        <w:rPr>
          <w:spacing w:val="-1"/>
        </w:rPr>
        <w:t xml:space="preserve">during </w:t>
      </w:r>
      <w:r>
        <w:t>this</w:t>
      </w:r>
      <w:r>
        <w:rPr>
          <w:spacing w:val="-1"/>
        </w:rPr>
        <w:t xml:space="preserve"> </w:t>
      </w:r>
      <w:r>
        <w:t>process</w:t>
      </w:r>
      <w:r>
        <w:rPr>
          <w:spacing w:val="-2"/>
        </w:rPr>
        <w:t xml:space="preserve"> </w:t>
      </w:r>
      <w:r>
        <w:t>I</w:t>
      </w:r>
      <w:r>
        <w:rPr>
          <w:spacing w:val="39"/>
        </w:rPr>
        <w:t xml:space="preserve"> </w:t>
      </w:r>
      <w:r>
        <w:rPr>
          <w:spacing w:val="-1"/>
        </w:rPr>
        <w:t>just</w:t>
      </w:r>
      <w:r>
        <w:rPr>
          <w:spacing w:val="2"/>
        </w:rPr>
        <w:t xml:space="preserve"> </w:t>
      </w:r>
      <w:r>
        <w:rPr>
          <w:spacing w:val="-1"/>
        </w:rPr>
        <w:t>forget to</w:t>
      </w:r>
      <w:r>
        <w:t xml:space="preserve"> </w:t>
      </w:r>
      <w:r>
        <w:rPr>
          <w:spacing w:val="-1"/>
        </w:rPr>
        <w:t>breathe as</w:t>
      </w:r>
      <w:r>
        <w:rPr>
          <w:spacing w:val="-3"/>
        </w:rPr>
        <w:t xml:space="preserve"> </w:t>
      </w:r>
      <w:r>
        <w:rPr>
          <w:spacing w:val="-2"/>
        </w:rPr>
        <w:t>though</w:t>
      </w:r>
      <w:r>
        <w:t xml:space="preserve"> </w:t>
      </w:r>
      <w:r>
        <w:rPr>
          <w:spacing w:val="-1"/>
        </w:rPr>
        <w:t>my</w:t>
      </w:r>
      <w:r>
        <w:t xml:space="preserve"> </w:t>
      </w:r>
      <w:r>
        <w:rPr>
          <w:spacing w:val="-1"/>
        </w:rPr>
        <w:t>breathing</w:t>
      </w:r>
      <w:r>
        <w:t xml:space="preserve"> </w:t>
      </w:r>
      <w:r>
        <w:rPr>
          <w:spacing w:val="-1"/>
        </w:rPr>
        <w:t xml:space="preserve">is </w:t>
      </w:r>
      <w:r>
        <w:rPr>
          <w:spacing w:val="-2"/>
        </w:rPr>
        <w:t>just</w:t>
      </w:r>
      <w:r>
        <w:rPr>
          <w:spacing w:val="2"/>
        </w:rPr>
        <w:t xml:space="preserve"> </w:t>
      </w:r>
      <w:r>
        <w:rPr>
          <w:spacing w:val="-1"/>
        </w:rPr>
        <w:t>naturally</w:t>
      </w:r>
      <w:r>
        <w:rPr>
          <w:spacing w:val="27"/>
        </w:rPr>
        <w:t xml:space="preserve"> </w:t>
      </w:r>
      <w:r>
        <w:rPr>
          <w:spacing w:val="-1"/>
        </w:rPr>
        <w:t>suspended.</w:t>
      </w:r>
      <w:r>
        <w:rPr>
          <w:spacing w:val="-2"/>
        </w:rPr>
        <w:t xml:space="preserve"> </w:t>
      </w:r>
      <w:r>
        <w:t>I am</w:t>
      </w:r>
      <w:r>
        <w:rPr>
          <w:spacing w:val="-2"/>
        </w:rPr>
        <w:t xml:space="preserve"> </w:t>
      </w:r>
      <w:r>
        <w:rPr>
          <w:spacing w:val="-1"/>
        </w:rPr>
        <w:t>now</w:t>
      </w:r>
      <w:r>
        <w:rPr>
          <w:spacing w:val="-3"/>
        </w:rPr>
        <w:t xml:space="preserve"> </w:t>
      </w:r>
      <w:r>
        <w:rPr>
          <w:spacing w:val="-1"/>
        </w:rPr>
        <w:t>living</w:t>
      </w:r>
      <w:r>
        <w:rPr>
          <w:spacing w:val="1"/>
        </w:rPr>
        <w:t xml:space="preserve"> </w:t>
      </w:r>
      <w:r>
        <w:rPr>
          <w:spacing w:val="-1"/>
        </w:rPr>
        <w:t>in</w:t>
      </w:r>
      <w:r>
        <w:rPr>
          <w:spacing w:val="-2"/>
        </w:rPr>
        <w:t xml:space="preserve"> </w:t>
      </w:r>
      <w:r>
        <w:rPr>
          <w:spacing w:val="-1"/>
        </w:rPr>
        <w:t>the</w:t>
      </w:r>
      <w:r>
        <w:rPr>
          <w:spacing w:val="1"/>
        </w:rPr>
        <w:t xml:space="preserve"> </w:t>
      </w:r>
      <w:r>
        <w:rPr>
          <w:spacing w:val="-1"/>
        </w:rPr>
        <w:t>Light!!</w:t>
      </w:r>
    </w:p>
    <w:p w:rsidR="00743C02" w:rsidRDefault="001F2438">
      <w:pPr>
        <w:pStyle w:val="Corpodetexto"/>
        <w:spacing w:before="120"/>
        <w:ind w:right="135"/>
      </w:pPr>
      <w:r>
        <w:rPr>
          <w:spacing w:val="-1"/>
        </w:rPr>
        <w:t>My</w:t>
      </w:r>
      <w:r>
        <w:rPr>
          <w:spacing w:val="-2"/>
        </w:rPr>
        <w:t xml:space="preserve"> </w:t>
      </w:r>
      <w:r>
        <w:rPr>
          <w:spacing w:val="-1"/>
        </w:rPr>
        <w:t>energies</w:t>
      </w:r>
      <w:r>
        <w:rPr>
          <w:spacing w:val="-3"/>
        </w:rPr>
        <w:t xml:space="preserve"> </w:t>
      </w:r>
      <w:r>
        <w:rPr>
          <w:spacing w:val="-1"/>
        </w:rPr>
        <w:t>are</w:t>
      </w:r>
      <w:r>
        <w:t xml:space="preserve"> </w:t>
      </w:r>
      <w:r>
        <w:rPr>
          <w:spacing w:val="-1"/>
        </w:rPr>
        <w:t>naturally</w:t>
      </w:r>
      <w:r>
        <w:t xml:space="preserve"> </w:t>
      </w:r>
      <w:r>
        <w:rPr>
          <w:spacing w:val="-1"/>
        </w:rPr>
        <w:t>far</w:t>
      </w:r>
      <w:r>
        <w:t xml:space="preserve"> </w:t>
      </w:r>
      <w:r>
        <w:rPr>
          <w:spacing w:val="-1"/>
        </w:rPr>
        <w:t>higher</w:t>
      </w:r>
      <w:r>
        <w:rPr>
          <w:spacing w:val="-2"/>
        </w:rPr>
        <w:t xml:space="preserve"> </w:t>
      </w:r>
      <w:r>
        <w:rPr>
          <w:spacing w:val="-1"/>
        </w:rPr>
        <w:t>than</w:t>
      </w:r>
      <w:r>
        <w:rPr>
          <w:spacing w:val="1"/>
        </w:rPr>
        <w:t xml:space="preserve"> </w:t>
      </w:r>
      <w:r>
        <w:rPr>
          <w:spacing w:val="-1"/>
        </w:rPr>
        <w:t xml:space="preserve">when </w:t>
      </w:r>
      <w:r>
        <w:t>I</w:t>
      </w:r>
      <w:r>
        <w:rPr>
          <w:spacing w:val="-2"/>
        </w:rPr>
        <w:t xml:space="preserve"> </w:t>
      </w:r>
      <w:r>
        <w:rPr>
          <w:spacing w:val="-1"/>
        </w:rPr>
        <w:t>arrived on the</w:t>
      </w:r>
      <w:r>
        <w:rPr>
          <w:spacing w:val="35"/>
        </w:rPr>
        <w:t xml:space="preserve"> </w:t>
      </w:r>
      <w:r>
        <w:t>Energy</w:t>
      </w:r>
      <w:r>
        <w:rPr>
          <w:spacing w:val="-2"/>
        </w:rPr>
        <w:t xml:space="preserve"> </w:t>
      </w:r>
      <w:r>
        <w:rPr>
          <w:spacing w:val="-1"/>
        </w:rPr>
        <w:t>Enhancement course</w:t>
      </w:r>
      <w:r>
        <w:rPr>
          <w:spacing w:val="1"/>
        </w:rPr>
        <w:t xml:space="preserve"> </w:t>
      </w:r>
      <w:r>
        <w:rPr>
          <w:spacing w:val="-1"/>
        </w:rPr>
        <w:t>just two</w:t>
      </w:r>
      <w:r>
        <w:rPr>
          <w:spacing w:val="1"/>
        </w:rPr>
        <w:t xml:space="preserve"> </w:t>
      </w:r>
      <w:r>
        <w:rPr>
          <w:spacing w:val="-1"/>
        </w:rPr>
        <w:t>weeks</w:t>
      </w:r>
      <w:r>
        <w:rPr>
          <w:spacing w:val="-3"/>
        </w:rPr>
        <w:t xml:space="preserve"> </w:t>
      </w:r>
      <w:r>
        <w:t>ago. I</w:t>
      </w:r>
      <w:r>
        <w:rPr>
          <w:spacing w:val="-1"/>
        </w:rPr>
        <w:t xml:space="preserve"> </w:t>
      </w:r>
      <w:r>
        <w:t>am</w:t>
      </w:r>
      <w:r>
        <w:rPr>
          <w:spacing w:val="-3"/>
        </w:rPr>
        <w:t xml:space="preserve"> </w:t>
      </w:r>
      <w:r>
        <w:rPr>
          <w:spacing w:val="-1"/>
        </w:rPr>
        <w:t>experiencing</w:t>
      </w:r>
      <w:r>
        <w:rPr>
          <w:spacing w:val="55"/>
        </w:rPr>
        <w:t xml:space="preserve"> </w:t>
      </w:r>
      <w:r>
        <w:t xml:space="preserve">the </w:t>
      </w:r>
      <w:r>
        <w:rPr>
          <w:spacing w:val="-1"/>
        </w:rPr>
        <w:t xml:space="preserve">fruits </w:t>
      </w:r>
      <w:r>
        <w:t>of</w:t>
      </w:r>
      <w:r>
        <w:rPr>
          <w:spacing w:val="-1"/>
        </w:rPr>
        <w:t xml:space="preserve"> meditation which</w:t>
      </w:r>
      <w:r>
        <w:t xml:space="preserve"> </w:t>
      </w:r>
      <w:r>
        <w:rPr>
          <w:spacing w:val="-1"/>
        </w:rPr>
        <w:t>normally</w:t>
      </w:r>
      <w:r>
        <w:rPr>
          <w:spacing w:val="-2"/>
        </w:rPr>
        <w:t xml:space="preserve"> </w:t>
      </w:r>
      <w:r>
        <w:rPr>
          <w:spacing w:val="-1"/>
        </w:rPr>
        <w:t xml:space="preserve">arrive, </w:t>
      </w:r>
      <w:r>
        <w:t>if</w:t>
      </w:r>
      <w:r>
        <w:rPr>
          <w:spacing w:val="-1"/>
        </w:rPr>
        <w:t xml:space="preserve"> </w:t>
      </w:r>
      <w:r>
        <w:t>they</w:t>
      </w:r>
      <w:r>
        <w:rPr>
          <w:spacing w:val="-2"/>
        </w:rPr>
        <w:t xml:space="preserve"> </w:t>
      </w:r>
      <w:r>
        <w:t>do,</w:t>
      </w:r>
      <w:r>
        <w:rPr>
          <w:spacing w:val="-1"/>
        </w:rPr>
        <w:t xml:space="preserve"> after</w:t>
      </w:r>
      <w:r>
        <w:rPr>
          <w:spacing w:val="55"/>
        </w:rPr>
        <w:t xml:space="preserve"> </w:t>
      </w:r>
      <w:r>
        <w:rPr>
          <w:spacing w:val="-1"/>
        </w:rPr>
        <w:t>twenty</w:t>
      </w:r>
      <w:r>
        <w:rPr>
          <w:spacing w:val="-2"/>
        </w:rPr>
        <w:t xml:space="preserve"> </w:t>
      </w:r>
      <w:r>
        <w:rPr>
          <w:spacing w:val="-1"/>
        </w:rPr>
        <w:t>years of</w:t>
      </w:r>
      <w:r>
        <w:t xml:space="preserve"> </w:t>
      </w:r>
      <w:r>
        <w:rPr>
          <w:spacing w:val="-1"/>
        </w:rPr>
        <w:t>meditation and</w:t>
      </w:r>
      <w:r>
        <w:t xml:space="preserve"> </w:t>
      </w:r>
      <w:r>
        <w:rPr>
          <w:spacing w:val="-1"/>
        </w:rPr>
        <w:t>it has</w:t>
      </w:r>
      <w:r>
        <w:t xml:space="preserve"> </w:t>
      </w:r>
      <w:r>
        <w:rPr>
          <w:spacing w:val="-1"/>
        </w:rPr>
        <w:t>only</w:t>
      </w:r>
      <w:r>
        <w:rPr>
          <w:spacing w:val="-2"/>
        </w:rPr>
        <w:t xml:space="preserve"> </w:t>
      </w:r>
      <w:r>
        <w:rPr>
          <w:spacing w:val="-1"/>
        </w:rPr>
        <w:t>taken</w:t>
      </w:r>
      <w:r>
        <w:t xml:space="preserve"> </w:t>
      </w:r>
      <w:r>
        <w:rPr>
          <w:spacing w:val="-2"/>
        </w:rPr>
        <w:t>me</w:t>
      </w:r>
      <w:r>
        <w:t xml:space="preserve"> </w:t>
      </w:r>
      <w:r>
        <w:rPr>
          <w:spacing w:val="-1"/>
        </w:rPr>
        <w:t>two</w:t>
      </w:r>
      <w:r>
        <w:rPr>
          <w:spacing w:val="1"/>
        </w:rPr>
        <w:t xml:space="preserve"> </w:t>
      </w:r>
      <w:r>
        <w:rPr>
          <w:spacing w:val="-2"/>
        </w:rPr>
        <w:t>weeks.</w:t>
      </w:r>
    </w:p>
    <w:p w:rsidR="00743C02" w:rsidRDefault="001F2438">
      <w:pPr>
        <w:pStyle w:val="Corpodetexto"/>
        <w:spacing w:before="120"/>
        <w:ind w:right="135"/>
      </w:pPr>
      <w:r>
        <w:rPr>
          <w:spacing w:val="-1"/>
        </w:rPr>
        <w:t>This</w:t>
      </w:r>
      <w:r>
        <w:t xml:space="preserve"> is the </w:t>
      </w:r>
      <w:r>
        <w:rPr>
          <w:spacing w:val="-1"/>
        </w:rPr>
        <w:t>first</w:t>
      </w:r>
      <w:r>
        <w:t xml:space="preserve"> </w:t>
      </w:r>
      <w:r>
        <w:rPr>
          <w:spacing w:val="-1"/>
        </w:rPr>
        <w:t>meditation course</w:t>
      </w:r>
      <w:r>
        <w:t xml:space="preserve"> I</w:t>
      </w:r>
      <w:r>
        <w:rPr>
          <w:spacing w:val="-1"/>
        </w:rPr>
        <w:t xml:space="preserve"> </w:t>
      </w:r>
      <w:r>
        <w:t xml:space="preserve">have </w:t>
      </w:r>
      <w:r>
        <w:rPr>
          <w:spacing w:val="-1"/>
        </w:rPr>
        <w:t xml:space="preserve">been </w:t>
      </w:r>
      <w:r>
        <w:t>on. I</w:t>
      </w:r>
      <w:r>
        <w:rPr>
          <w:spacing w:val="-1"/>
        </w:rPr>
        <w:t xml:space="preserve"> have</w:t>
      </w:r>
      <w:r>
        <w:t xml:space="preserve"> an</w:t>
      </w:r>
      <w:r>
        <w:rPr>
          <w:spacing w:val="-1"/>
        </w:rPr>
        <w:t xml:space="preserve"> injured</w:t>
      </w:r>
      <w:r>
        <w:rPr>
          <w:spacing w:val="43"/>
        </w:rPr>
        <w:t xml:space="preserve"> </w:t>
      </w:r>
      <w:r>
        <w:rPr>
          <w:spacing w:val="-1"/>
        </w:rPr>
        <w:t>knee</w:t>
      </w:r>
      <w:r>
        <w:t xml:space="preserve"> from</w:t>
      </w:r>
      <w:r>
        <w:rPr>
          <w:spacing w:val="-3"/>
        </w:rPr>
        <w:t xml:space="preserve"> </w:t>
      </w:r>
      <w:r>
        <w:t>a few</w:t>
      </w:r>
      <w:r>
        <w:rPr>
          <w:spacing w:val="-2"/>
        </w:rPr>
        <w:t xml:space="preserve"> </w:t>
      </w:r>
      <w:r>
        <w:rPr>
          <w:spacing w:val="-1"/>
        </w:rPr>
        <w:t>months</w:t>
      </w:r>
      <w:r>
        <w:rPr>
          <w:spacing w:val="-2"/>
        </w:rPr>
        <w:t xml:space="preserve"> </w:t>
      </w:r>
      <w:r>
        <w:t xml:space="preserve">ago </w:t>
      </w:r>
      <w:r>
        <w:rPr>
          <w:spacing w:val="-1"/>
        </w:rPr>
        <w:t xml:space="preserve">in </w:t>
      </w:r>
      <w:r>
        <w:t xml:space="preserve">a </w:t>
      </w:r>
      <w:r>
        <w:rPr>
          <w:spacing w:val="-1"/>
        </w:rPr>
        <w:t xml:space="preserve">motor cycle </w:t>
      </w:r>
      <w:r>
        <w:t>accident,</w:t>
      </w:r>
      <w:r>
        <w:rPr>
          <w:spacing w:val="-1"/>
        </w:rPr>
        <w:t xml:space="preserve"> yet the knee</w:t>
      </w:r>
      <w:r>
        <w:rPr>
          <w:spacing w:val="29"/>
        </w:rPr>
        <w:t xml:space="preserve"> </w:t>
      </w:r>
      <w:r>
        <w:rPr>
          <w:spacing w:val="-1"/>
        </w:rPr>
        <w:t>is</w:t>
      </w:r>
      <w:r>
        <w:t xml:space="preserve"> </w:t>
      </w:r>
      <w:r>
        <w:rPr>
          <w:spacing w:val="-1"/>
        </w:rPr>
        <w:t>now</w:t>
      </w:r>
      <w:r>
        <w:rPr>
          <w:spacing w:val="-3"/>
        </w:rPr>
        <w:t xml:space="preserve"> </w:t>
      </w:r>
      <w:r>
        <w:rPr>
          <w:spacing w:val="-1"/>
        </w:rPr>
        <w:t>healed</w:t>
      </w:r>
      <w:r>
        <w:t xml:space="preserve"> </w:t>
      </w:r>
      <w:r>
        <w:rPr>
          <w:spacing w:val="-1"/>
        </w:rPr>
        <w:t>of</w:t>
      </w:r>
      <w:r>
        <w:t xml:space="preserve"> </w:t>
      </w:r>
      <w:r>
        <w:rPr>
          <w:spacing w:val="-1"/>
        </w:rPr>
        <w:t>its</w:t>
      </w:r>
      <w:r>
        <w:t xml:space="preserve"> </w:t>
      </w:r>
      <w:r>
        <w:rPr>
          <w:spacing w:val="-1"/>
        </w:rPr>
        <w:t>blockages and of</w:t>
      </w:r>
      <w:r>
        <w:t xml:space="preserve"> </w:t>
      </w:r>
      <w:r>
        <w:rPr>
          <w:spacing w:val="-1"/>
        </w:rPr>
        <w:t>its</w:t>
      </w:r>
      <w:r>
        <w:t xml:space="preserve"> </w:t>
      </w:r>
      <w:r>
        <w:rPr>
          <w:spacing w:val="-1"/>
        </w:rPr>
        <w:t>pain</w:t>
      </w:r>
      <w:r>
        <w:t xml:space="preserve"> </w:t>
      </w:r>
      <w:r>
        <w:rPr>
          <w:spacing w:val="-1"/>
        </w:rPr>
        <w:t>here</w:t>
      </w:r>
      <w:r>
        <w:t xml:space="preserve"> </w:t>
      </w:r>
      <w:r>
        <w:rPr>
          <w:spacing w:val="-1"/>
        </w:rPr>
        <w:t>on the</w:t>
      </w:r>
      <w:r>
        <w:rPr>
          <w:spacing w:val="1"/>
        </w:rPr>
        <w:t xml:space="preserve"> </w:t>
      </w:r>
      <w:r>
        <w:rPr>
          <w:spacing w:val="-1"/>
        </w:rPr>
        <w:t>Energy</w:t>
      </w:r>
      <w:r>
        <w:rPr>
          <w:spacing w:val="29"/>
        </w:rPr>
        <w:t xml:space="preserve"> </w:t>
      </w:r>
      <w:r>
        <w:rPr>
          <w:spacing w:val="-1"/>
        </w:rPr>
        <w:t>Enhancement Course and</w:t>
      </w:r>
      <w:r>
        <w:t xml:space="preserve"> I</w:t>
      </w:r>
      <w:r>
        <w:rPr>
          <w:spacing w:val="-1"/>
        </w:rPr>
        <w:t xml:space="preserve"> </w:t>
      </w:r>
      <w:r>
        <w:t>am</w:t>
      </w:r>
      <w:r>
        <w:rPr>
          <w:spacing w:val="-2"/>
        </w:rPr>
        <w:t xml:space="preserve"> </w:t>
      </w:r>
      <w:r>
        <w:rPr>
          <w:spacing w:val="-1"/>
        </w:rPr>
        <w:t>sitting</w:t>
      </w:r>
      <w:r>
        <w:t xml:space="preserve"> </w:t>
      </w:r>
      <w:r>
        <w:rPr>
          <w:spacing w:val="-1"/>
        </w:rPr>
        <w:t>in</w:t>
      </w:r>
      <w:r>
        <w:t xml:space="preserve"> </w:t>
      </w:r>
      <w:r>
        <w:rPr>
          <w:spacing w:val="-1"/>
        </w:rPr>
        <w:t>meditation</w:t>
      </w:r>
      <w:r>
        <w:t xml:space="preserve"> </w:t>
      </w:r>
      <w:r>
        <w:rPr>
          <w:spacing w:val="-1"/>
        </w:rPr>
        <w:t>for</w:t>
      </w:r>
      <w:r>
        <w:t xml:space="preserve"> </w:t>
      </w:r>
      <w:r>
        <w:rPr>
          <w:spacing w:val="-1"/>
        </w:rPr>
        <w:t xml:space="preserve">more </w:t>
      </w:r>
      <w:r>
        <w:t>than</w:t>
      </w:r>
      <w:r>
        <w:rPr>
          <w:spacing w:val="43"/>
        </w:rPr>
        <w:t xml:space="preserve"> </w:t>
      </w:r>
      <w:r>
        <w:rPr>
          <w:spacing w:val="-1"/>
        </w:rPr>
        <w:t>three</w:t>
      </w:r>
      <w:r>
        <w:t xml:space="preserve"> </w:t>
      </w:r>
      <w:r>
        <w:rPr>
          <w:spacing w:val="-1"/>
        </w:rPr>
        <w:t>hours</w:t>
      </w:r>
      <w:r>
        <w:t xml:space="preserve"> a </w:t>
      </w:r>
      <w:r>
        <w:rPr>
          <w:spacing w:val="-1"/>
        </w:rPr>
        <w:t xml:space="preserve">day, </w:t>
      </w:r>
      <w:r>
        <w:t>on</w:t>
      </w:r>
      <w:r>
        <w:rPr>
          <w:spacing w:val="-1"/>
        </w:rPr>
        <w:t xml:space="preserve"> the ground</w:t>
      </w:r>
      <w:r>
        <w:t xml:space="preserve"> in</w:t>
      </w:r>
      <w:r>
        <w:rPr>
          <w:spacing w:val="-1"/>
        </w:rPr>
        <w:t xml:space="preserve"> the </w:t>
      </w:r>
      <w:r>
        <w:t xml:space="preserve">easy </w:t>
      </w:r>
      <w:r>
        <w:rPr>
          <w:spacing w:val="-1"/>
        </w:rPr>
        <w:t>meditation posture,</w:t>
      </w:r>
      <w:r>
        <w:rPr>
          <w:spacing w:val="39"/>
        </w:rPr>
        <w:t xml:space="preserve"> </w:t>
      </w:r>
      <w:r>
        <w:rPr>
          <w:spacing w:val="-1"/>
        </w:rPr>
        <w:t>here</w:t>
      </w:r>
      <w:r>
        <w:rPr>
          <w:spacing w:val="1"/>
        </w:rPr>
        <w:t xml:space="preserve"> </w:t>
      </w:r>
      <w:r>
        <w:rPr>
          <w:spacing w:val="-1"/>
        </w:rPr>
        <w:t>in</w:t>
      </w:r>
      <w:r>
        <w:rPr>
          <w:spacing w:val="-2"/>
        </w:rPr>
        <w:t xml:space="preserve"> </w:t>
      </w:r>
      <w:r>
        <w:rPr>
          <w:spacing w:val="-1"/>
        </w:rPr>
        <w:t>the</w:t>
      </w:r>
      <w:r>
        <w:rPr>
          <w:spacing w:val="1"/>
        </w:rPr>
        <w:t xml:space="preserve"> </w:t>
      </w:r>
      <w:r>
        <w:rPr>
          <w:spacing w:val="-1"/>
        </w:rPr>
        <w:t>light</w:t>
      </w:r>
      <w:r>
        <w:rPr>
          <w:spacing w:val="-2"/>
        </w:rPr>
        <w:t xml:space="preserve"> </w:t>
      </w:r>
      <w:r>
        <w:t xml:space="preserve">and </w:t>
      </w:r>
      <w:r>
        <w:rPr>
          <w:spacing w:val="-1"/>
        </w:rPr>
        <w:t>working</w:t>
      </w:r>
      <w:r>
        <w:t xml:space="preserve"> </w:t>
      </w:r>
      <w:r>
        <w:rPr>
          <w:spacing w:val="-1"/>
        </w:rPr>
        <w:t>on</w:t>
      </w:r>
      <w:r>
        <w:t xml:space="preserve"> </w:t>
      </w:r>
      <w:r>
        <w:rPr>
          <w:spacing w:val="-1"/>
        </w:rPr>
        <w:t>more</w:t>
      </w:r>
      <w:r>
        <w:t xml:space="preserve"> </w:t>
      </w:r>
      <w:r>
        <w:rPr>
          <w:spacing w:val="-1"/>
        </w:rPr>
        <w:t>of</w:t>
      </w:r>
      <w:r>
        <w:t xml:space="preserve"> </w:t>
      </w:r>
      <w:r>
        <w:rPr>
          <w:spacing w:val="-1"/>
        </w:rPr>
        <w:t>my</w:t>
      </w:r>
      <w:r>
        <w:rPr>
          <w:spacing w:val="-2"/>
        </w:rPr>
        <w:t xml:space="preserve"> </w:t>
      </w:r>
      <w:r>
        <w:rPr>
          <w:spacing w:val="-1"/>
        </w:rPr>
        <w:t>deep</w:t>
      </w:r>
      <w:r>
        <w:t xml:space="preserve"> </w:t>
      </w:r>
      <w:r>
        <w:rPr>
          <w:spacing w:val="-1"/>
        </w:rPr>
        <w:t>internal</w:t>
      </w:r>
      <w:r>
        <w:rPr>
          <w:spacing w:val="30"/>
        </w:rPr>
        <w:t xml:space="preserve"> </w:t>
      </w:r>
      <w:r>
        <w:rPr>
          <w:spacing w:val="-1"/>
        </w:rPr>
        <w:t>blockages.</w:t>
      </w:r>
    </w:p>
    <w:p w:rsidR="00743C02" w:rsidRDefault="001F2438">
      <w:pPr>
        <w:pStyle w:val="Corpodetexto"/>
        <w:ind w:left="399" w:right="381"/>
        <w:jc w:val="center"/>
        <w:rPr>
          <w:rFonts w:cs="Lucida Sans"/>
        </w:rPr>
      </w:pPr>
      <w:r>
        <w:rPr>
          <w:b/>
          <w:spacing w:val="-1"/>
        </w:rPr>
        <w:t>Truly, perhaps</w:t>
      </w:r>
      <w:r>
        <w:rPr>
          <w:b/>
          <w:spacing w:val="-3"/>
        </w:rPr>
        <w:t xml:space="preserve"> </w:t>
      </w:r>
      <w:r>
        <w:rPr>
          <w:b/>
          <w:spacing w:val="-1"/>
        </w:rPr>
        <w:t>Enlightenment</w:t>
      </w:r>
      <w:r>
        <w:rPr>
          <w:b/>
          <w:spacing w:val="1"/>
        </w:rPr>
        <w:t xml:space="preserve"> </w:t>
      </w:r>
      <w:r>
        <w:rPr>
          <w:b/>
          <w:spacing w:val="-1"/>
        </w:rPr>
        <w:t>is next!!</w:t>
      </w:r>
    </w:p>
    <w:p w:rsidR="00743C02" w:rsidRDefault="001F2438">
      <w:pPr>
        <w:pStyle w:val="Ttulo51"/>
        <w:spacing w:before="118"/>
        <w:ind w:left="194" w:right="171"/>
        <w:jc w:val="center"/>
      </w:pPr>
      <w:r>
        <w:rPr>
          <w:b/>
          <w:spacing w:val="-1"/>
        </w:rPr>
        <w:t>THE ENERGY ENHANCEMENT</w:t>
      </w:r>
      <w:r>
        <w:rPr>
          <w:b/>
          <w:spacing w:val="22"/>
        </w:rPr>
        <w:t xml:space="preserve"> </w:t>
      </w:r>
      <w:r>
        <w:rPr>
          <w:b/>
          <w:spacing w:val="-1"/>
        </w:rPr>
        <w:t>KUNDALINI</w:t>
      </w:r>
      <w:r>
        <w:rPr>
          <w:b/>
          <w:spacing w:val="-2"/>
        </w:rPr>
        <w:t xml:space="preserve"> </w:t>
      </w:r>
      <w:r>
        <w:rPr>
          <w:b/>
          <w:spacing w:val="-1"/>
        </w:rPr>
        <w:t>KEY</w:t>
      </w:r>
    </w:p>
    <w:p w:rsidR="00743C02" w:rsidRDefault="00743C02">
      <w:pPr>
        <w:spacing w:before="9"/>
        <w:rPr>
          <w:rFonts w:ascii="Lucida Sans" w:eastAsia="Lucida Sans" w:hAnsi="Lucida Sans" w:cs="Lucida Sans"/>
          <w:b/>
          <w:bCs/>
          <w:sz w:val="10"/>
          <w:szCs w:val="10"/>
        </w:rPr>
      </w:pPr>
    </w:p>
    <w:p w:rsidR="00743C02" w:rsidRDefault="001F2438">
      <w:pPr>
        <w:spacing w:line="200" w:lineRule="atLeast"/>
        <w:ind w:left="214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1633290" cy="2798064"/>
            <wp:effectExtent l="0" t="0" r="0" b="0"/>
            <wp:docPr id="175"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0.png"/>
                    <pic:cNvPicPr/>
                  </pic:nvPicPr>
                  <pic:blipFill>
                    <a:blip r:embed="rId181" cstate="print"/>
                    <a:stretch>
                      <a:fillRect/>
                    </a:stretch>
                  </pic:blipFill>
                  <pic:spPr>
                    <a:xfrm>
                      <a:off x="0" y="0"/>
                      <a:ext cx="1633290" cy="2798064"/>
                    </a:xfrm>
                    <a:prstGeom prst="rect">
                      <a:avLst/>
                    </a:prstGeom>
                  </pic:spPr>
                </pic:pic>
              </a:graphicData>
            </a:graphic>
          </wp:inline>
        </w:drawing>
      </w:r>
    </w:p>
    <w:p w:rsidR="00743C02" w:rsidRDefault="001F2438">
      <w:pPr>
        <w:pStyle w:val="Corpodetexto"/>
        <w:spacing w:before="92"/>
        <w:ind w:left="194" w:right="171"/>
        <w:jc w:val="center"/>
        <w:rPr>
          <w:rFonts w:cs="Lucida Sans"/>
        </w:rPr>
      </w:pPr>
      <w:r>
        <w:rPr>
          <w:b/>
        </w:rPr>
        <w:t>The</w:t>
      </w:r>
      <w:r>
        <w:rPr>
          <w:b/>
          <w:spacing w:val="-3"/>
        </w:rPr>
        <w:t xml:space="preserve"> </w:t>
      </w:r>
      <w:r>
        <w:rPr>
          <w:b/>
          <w:spacing w:val="-1"/>
        </w:rPr>
        <w:t>Energy</w:t>
      </w:r>
      <w:r>
        <w:rPr>
          <w:b/>
        </w:rPr>
        <w:t xml:space="preserve"> </w:t>
      </w:r>
      <w:r>
        <w:rPr>
          <w:b/>
          <w:spacing w:val="-1"/>
        </w:rPr>
        <w:t>Enhancement</w:t>
      </w:r>
      <w:r>
        <w:rPr>
          <w:b/>
          <w:spacing w:val="1"/>
        </w:rPr>
        <w:t xml:space="preserve"> </w:t>
      </w:r>
      <w:r>
        <w:rPr>
          <w:b/>
          <w:spacing w:val="-1"/>
        </w:rPr>
        <w:t>Kundalini</w:t>
      </w:r>
      <w:r>
        <w:rPr>
          <w:b/>
        </w:rPr>
        <w:t xml:space="preserve"> </w:t>
      </w:r>
      <w:r>
        <w:rPr>
          <w:b/>
          <w:spacing w:val="-1"/>
        </w:rPr>
        <w:t>Key</w:t>
      </w:r>
      <w:r>
        <w:rPr>
          <w:b/>
        </w:rPr>
        <w:t xml:space="preserve"> </w:t>
      </w:r>
      <w:r>
        <w:rPr>
          <w:b/>
          <w:spacing w:val="-1"/>
        </w:rPr>
        <w:t>Meditation</w:t>
      </w:r>
      <w:r>
        <w:rPr>
          <w:b/>
          <w:spacing w:val="-2"/>
        </w:rPr>
        <w:t xml:space="preserve"> </w:t>
      </w:r>
      <w:r>
        <w:rPr>
          <w:b/>
          <w:spacing w:val="-1"/>
        </w:rPr>
        <w:t>Samyama</w:t>
      </w:r>
      <w:r>
        <w:rPr>
          <w:b/>
          <w:spacing w:val="57"/>
        </w:rPr>
        <w:t xml:space="preserve"> </w:t>
      </w:r>
      <w:r>
        <w:rPr>
          <w:b/>
          <w:spacing w:val="-1"/>
        </w:rPr>
        <w:t>which cleans</w:t>
      </w:r>
      <w:r>
        <w:rPr>
          <w:b/>
          <w:spacing w:val="-2"/>
        </w:rPr>
        <w:t xml:space="preserve"> </w:t>
      </w:r>
      <w:r>
        <w:rPr>
          <w:b/>
          <w:spacing w:val="-1"/>
        </w:rPr>
        <w:t xml:space="preserve">all </w:t>
      </w:r>
      <w:r>
        <w:rPr>
          <w:b/>
        </w:rPr>
        <w:t>the</w:t>
      </w:r>
      <w:r>
        <w:rPr>
          <w:b/>
          <w:spacing w:val="-1"/>
        </w:rPr>
        <w:t xml:space="preserve"> chakras</w:t>
      </w:r>
      <w:r>
        <w:rPr>
          <w:b/>
          <w:spacing w:val="-2"/>
        </w:rPr>
        <w:t xml:space="preserve"> </w:t>
      </w:r>
      <w:r>
        <w:rPr>
          <w:b/>
          <w:spacing w:val="-1"/>
        </w:rPr>
        <w:t>using Alchemical VITRIOL</w:t>
      </w:r>
      <w:r>
        <w:rPr>
          <w:b/>
          <w:spacing w:val="26"/>
        </w:rPr>
        <w:t xml:space="preserve"> </w:t>
      </w:r>
      <w:r>
        <w:rPr>
          <w:b/>
          <w:spacing w:val="-1"/>
        </w:rPr>
        <w:lastRenderedPageBreak/>
        <w:t>Kundalini</w:t>
      </w:r>
      <w:r>
        <w:rPr>
          <w:b/>
          <w:spacing w:val="-2"/>
        </w:rPr>
        <w:t xml:space="preserve"> </w:t>
      </w:r>
      <w:r>
        <w:rPr>
          <w:b/>
          <w:spacing w:val="-1"/>
        </w:rPr>
        <w:t>Shakti</w:t>
      </w:r>
    </w:p>
    <w:p w:rsidR="00743C02" w:rsidRDefault="00E5021A">
      <w:pPr>
        <w:jc w:val="center"/>
        <w:rPr>
          <w:rFonts w:ascii="Lucida Sans" w:eastAsia="Lucida Sans" w:hAnsi="Lucida Sans" w:cs="Lucida Sans"/>
        </w:rPr>
        <w:sectPr w:rsidR="00743C02">
          <w:pgSz w:w="8640" w:h="12960"/>
          <w:pgMar w:top="960" w:right="920" w:bottom="900" w:left="900" w:header="0" w:footer="710" w:gutter="0"/>
          <w:cols w:space="720"/>
        </w:sectPr>
      </w:pPr>
      <w:r>
        <w:rPr>
          <w:rFonts w:ascii="Lucida Sans" w:eastAsia="Lucida Sans" w:hAnsi="Lucida Sans" w:cs="Lucida Sans"/>
        </w:rPr>
        <w:pict>
          <v:shape id="_x0000_i1106" type="#_x0000_t75" style="width:340.55pt;height:521.5pt">
            <v:imagedata r:id="rId16" o:title="streaming videos MEME"/>
          </v:shape>
        </w:pict>
      </w:r>
      <w:r>
        <w:rPr>
          <w:rFonts w:ascii="Lucida Sans" w:eastAsia="Lucida Sans" w:hAnsi="Lucida Sans" w:cs="Lucida Sans"/>
        </w:rPr>
        <w:lastRenderedPageBreak/>
        <w:pict>
          <v:shape id="_x0000_i1107" type="#_x0000_t75" style="width:340.55pt;height:521.5pt">
            <v:imagedata r:id="rId72" o:title="falls advert 8"/>
          </v:shape>
        </w:pict>
      </w:r>
    </w:p>
    <w:p w:rsidR="00743C02" w:rsidRDefault="001F2438">
      <w:pPr>
        <w:pStyle w:val="Ttulo61"/>
        <w:ind w:left="328"/>
        <w:rPr>
          <w:b w:val="0"/>
          <w:bCs w:val="0"/>
        </w:rPr>
      </w:pPr>
      <w:r>
        <w:rPr>
          <w:color w:val="FFFFFF"/>
          <w:highlight w:val="black"/>
        </w:rPr>
        <w:lastRenderedPageBreak/>
        <w:t>SUPER</w:t>
      </w:r>
      <w:r>
        <w:rPr>
          <w:color w:val="FFFFFF"/>
          <w:spacing w:val="-15"/>
          <w:highlight w:val="black"/>
        </w:rPr>
        <w:t xml:space="preserve"> </w:t>
      </w:r>
      <w:r>
        <w:rPr>
          <w:color w:val="FFFFFF"/>
          <w:highlight w:val="black"/>
        </w:rPr>
        <w:t>ENERGY</w:t>
      </w:r>
      <w:r>
        <w:rPr>
          <w:color w:val="FFFFFF"/>
          <w:spacing w:val="-14"/>
          <w:highlight w:val="black"/>
        </w:rPr>
        <w:t xml:space="preserve"> </w:t>
      </w:r>
      <w:r>
        <w:rPr>
          <w:color w:val="FFFFFF"/>
          <w:highlight w:val="black"/>
        </w:rPr>
        <w:t>AND</w:t>
      </w:r>
      <w:r>
        <w:rPr>
          <w:color w:val="FFFFFF"/>
          <w:spacing w:val="-15"/>
          <w:highlight w:val="black"/>
        </w:rPr>
        <w:t xml:space="preserve"> </w:t>
      </w:r>
      <w:r>
        <w:rPr>
          <w:color w:val="FFFFFF"/>
          <w:highlight w:val="black"/>
        </w:rPr>
        <w:t>SACRED</w:t>
      </w:r>
      <w:r>
        <w:rPr>
          <w:color w:val="FFFFFF"/>
          <w:spacing w:val="-14"/>
          <w:highlight w:val="black"/>
        </w:rPr>
        <w:t xml:space="preserve"> </w:t>
      </w:r>
      <w:r>
        <w:rPr>
          <w:color w:val="FFFFFF"/>
          <w:highlight w:val="black"/>
        </w:rPr>
        <w:t>SYMBOLS</w:t>
      </w:r>
    </w:p>
    <w:p w:rsidR="00743C02" w:rsidRDefault="00743C02">
      <w:pPr>
        <w:spacing w:before="8"/>
        <w:rPr>
          <w:rFonts w:ascii="Verdana" w:eastAsia="Verdana" w:hAnsi="Verdana" w:cs="Verdana"/>
          <w:b/>
          <w:bCs/>
          <w:sz w:val="9"/>
          <w:szCs w:val="9"/>
        </w:rPr>
      </w:pPr>
    </w:p>
    <w:p w:rsidR="00743C02" w:rsidRDefault="00E5021A">
      <w:pPr>
        <w:spacing w:line="200" w:lineRule="atLeast"/>
        <w:ind w:left="143"/>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214" style="width:325.7pt;height:235.05pt;mso-position-horizontal-relative:char;mso-position-vertical-relative:line" coordsize="6514,4701">
            <v:group id="_x0000_s1215" style="position:absolute;left:1;width:6513;height:4701" coordorigin="1" coordsize="6513,4701">
              <v:shape id="_x0000_s1217" style="position:absolute;left:1;width:6513;height:4701" coordorigin="1" coordsize="6513,4701" path="m1,4700r6513,l6514,,1,r,4700xe" fillcolor="yellow" stroked="f">
                <v:path arrowok="t"/>
              </v:shape>
              <v:shape id="_x0000_s1216" type="#_x0000_t75" style="position:absolute;width:6514;height:4700">
                <v:imagedata r:id="rId182" o:title=""/>
              </v:shape>
            </v:group>
            <w10:wrap type="none"/>
            <w10:anchorlock/>
          </v:group>
        </w:pict>
      </w:r>
    </w:p>
    <w:p w:rsidR="00743C02" w:rsidRDefault="00743C02">
      <w:pPr>
        <w:spacing w:before="8"/>
        <w:rPr>
          <w:rFonts w:ascii="Verdana" w:eastAsia="Verdana" w:hAnsi="Verdana" w:cs="Verdana"/>
          <w:b/>
          <w:bCs/>
          <w:sz w:val="20"/>
          <w:szCs w:val="20"/>
        </w:rPr>
      </w:pPr>
    </w:p>
    <w:p w:rsidR="00743C02" w:rsidRDefault="001F2438">
      <w:pPr>
        <w:spacing w:before="29"/>
        <w:ind w:left="128" w:right="128"/>
        <w:jc w:val="center"/>
        <w:rPr>
          <w:rFonts w:ascii="Arial Black" w:eastAsia="Arial Black" w:hAnsi="Arial Black" w:cs="Arial Black"/>
        </w:rPr>
      </w:pPr>
      <w:r>
        <w:rPr>
          <w:rFonts w:ascii="Arial Black" w:eastAsia="Arial Black" w:hAnsi="Arial Black" w:cs="Arial Black"/>
          <w:b/>
          <w:bCs/>
        </w:rPr>
        <w:t>*THE</w:t>
      </w:r>
      <w:r>
        <w:rPr>
          <w:rFonts w:ascii="Arial Black" w:eastAsia="Arial Black" w:hAnsi="Arial Black" w:cs="Arial Black"/>
          <w:b/>
          <w:bCs/>
          <w:spacing w:val="-14"/>
        </w:rPr>
        <w:t xml:space="preserve"> </w:t>
      </w:r>
      <w:r>
        <w:rPr>
          <w:rFonts w:ascii="Arial Black" w:eastAsia="Arial Black" w:hAnsi="Arial Black" w:cs="Arial Black"/>
          <w:b/>
          <w:bCs/>
        </w:rPr>
        <w:t>ENERGY</w:t>
      </w:r>
      <w:r>
        <w:rPr>
          <w:rFonts w:ascii="Arial Black" w:eastAsia="Arial Black" w:hAnsi="Arial Black" w:cs="Arial Black"/>
          <w:b/>
          <w:bCs/>
          <w:spacing w:val="-14"/>
        </w:rPr>
        <w:t xml:space="preserve"> </w:t>
      </w:r>
      <w:r>
        <w:rPr>
          <w:rFonts w:ascii="Arial Black" w:eastAsia="Arial Black" w:hAnsi="Arial Black" w:cs="Arial Black"/>
          <w:b/>
          <w:bCs/>
        </w:rPr>
        <w:t>ENHANCEMENT</w:t>
      </w:r>
      <w:r>
        <w:rPr>
          <w:rFonts w:ascii="Arial Black" w:eastAsia="Arial Black" w:hAnsi="Arial Black" w:cs="Arial Black"/>
          <w:b/>
          <w:bCs/>
          <w:spacing w:val="-12"/>
        </w:rPr>
        <w:t xml:space="preserve"> </w:t>
      </w:r>
      <w:r>
        <w:rPr>
          <w:rFonts w:ascii="Arial Black" w:eastAsia="Arial Black" w:hAnsi="Arial Black" w:cs="Arial Black"/>
          <w:b/>
          <w:bCs/>
        </w:rPr>
        <w:t>BOOK…</w:t>
      </w:r>
      <w:r>
        <w:rPr>
          <w:rFonts w:ascii="Arial Black" w:eastAsia="Arial Black" w:hAnsi="Arial Black" w:cs="Arial Black"/>
          <w:b/>
          <w:bCs/>
          <w:spacing w:val="-14"/>
        </w:rPr>
        <w:t xml:space="preserve"> </w:t>
      </w:r>
      <w:r>
        <w:rPr>
          <w:rFonts w:ascii="Arial Black" w:eastAsia="Arial Black" w:hAnsi="Arial Black" w:cs="Arial Black"/>
          <w:b/>
          <w:bCs/>
        </w:rPr>
        <w:t>Ancient</w:t>
      </w:r>
    </w:p>
    <w:p w:rsidR="00743C02" w:rsidRDefault="001F2438">
      <w:pPr>
        <w:ind w:left="124" w:right="122"/>
        <w:jc w:val="center"/>
        <w:rPr>
          <w:rFonts w:ascii="Arial Black" w:eastAsia="Arial Black" w:hAnsi="Arial Black" w:cs="Arial Black"/>
        </w:rPr>
      </w:pPr>
      <w:r>
        <w:rPr>
          <w:rFonts w:ascii="Arial Black" w:eastAsia="Arial Black" w:hAnsi="Arial Black" w:cs="Arial Black"/>
          <w:b/>
          <w:bCs/>
        </w:rPr>
        <w:t>Sacred</w:t>
      </w:r>
      <w:r>
        <w:rPr>
          <w:rFonts w:ascii="Arial Black" w:eastAsia="Arial Black" w:hAnsi="Arial Black" w:cs="Arial Black"/>
          <w:b/>
          <w:bCs/>
          <w:spacing w:val="-10"/>
        </w:rPr>
        <w:t xml:space="preserve"> </w:t>
      </w:r>
      <w:r>
        <w:rPr>
          <w:rFonts w:ascii="Arial Black" w:eastAsia="Arial Black" w:hAnsi="Arial Black" w:cs="Arial Black"/>
          <w:b/>
          <w:bCs/>
        </w:rPr>
        <w:t>Symbols</w:t>
      </w:r>
      <w:r>
        <w:rPr>
          <w:rFonts w:ascii="Arial Black" w:eastAsia="Arial Black" w:hAnsi="Arial Black" w:cs="Arial Black"/>
          <w:b/>
          <w:bCs/>
          <w:spacing w:val="-10"/>
        </w:rPr>
        <w:t xml:space="preserve"> </w:t>
      </w:r>
      <w:r>
        <w:rPr>
          <w:rFonts w:ascii="Arial Black" w:eastAsia="Arial Black" w:hAnsi="Arial Black" w:cs="Arial Black"/>
          <w:b/>
          <w:bCs/>
        </w:rPr>
        <w:t>-</w:t>
      </w:r>
      <w:r>
        <w:rPr>
          <w:rFonts w:ascii="Arial Black" w:eastAsia="Arial Black" w:hAnsi="Arial Black" w:cs="Arial Black"/>
          <w:b/>
          <w:bCs/>
          <w:spacing w:val="-10"/>
        </w:rPr>
        <w:t xml:space="preserve"> </w:t>
      </w:r>
      <w:r>
        <w:rPr>
          <w:rFonts w:ascii="Arial Black" w:eastAsia="Arial Black" w:hAnsi="Arial Black" w:cs="Arial Black"/>
          <w:b/>
          <w:bCs/>
        </w:rPr>
        <w:t>Guided</w:t>
      </w:r>
      <w:r>
        <w:rPr>
          <w:rFonts w:ascii="Arial Black" w:eastAsia="Arial Black" w:hAnsi="Arial Black" w:cs="Arial Black"/>
          <w:b/>
          <w:bCs/>
          <w:spacing w:val="-10"/>
        </w:rPr>
        <w:t xml:space="preserve"> </w:t>
      </w:r>
      <w:r>
        <w:rPr>
          <w:rFonts w:ascii="Arial Black" w:eastAsia="Arial Black" w:hAnsi="Arial Black" w:cs="Arial Black"/>
          <w:b/>
          <w:bCs/>
        </w:rPr>
        <w:t>Meditations</w:t>
      </w:r>
      <w:r>
        <w:rPr>
          <w:rFonts w:ascii="Arial Black" w:eastAsia="Arial Black" w:hAnsi="Arial Black" w:cs="Arial Black"/>
          <w:b/>
          <w:bCs/>
          <w:spacing w:val="-10"/>
        </w:rPr>
        <w:t xml:space="preserve"> </w:t>
      </w:r>
      <w:r>
        <w:rPr>
          <w:rFonts w:ascii="Arial Black" w:eastAsia="Arial Black" w:hAnsi="Arial Black" w:cs="Arial Black"/>
          <w:b/>
          <w:bCs/>
        </w:rPr>
        <w:t>indicating</w:t>
      </w:r>
      <w:r>
        <w:rPr>
          <w:rFonts w:ascii="Arial Black" w:eastAsia="Arial Black" w:hAnsi="Arial Black" w:cs="Arial Black"/>
          <w:b/>
          <w:bCs/>
          <w:spacing w:val="-10"/>
        </w:rPr>
        <w:t xml:space="preserve"> </w:t>
      </w:r>
      <w:r>
        <w:rPr>
          <w:rFonts w:ascii="Arial Black" w:eastAsia="Arial Black" w:hAnsi="Arial Black" w:cs="Arial Black"/>
          <w:b/>
          <w:bCs/>
        </w:rPr>
        <w:t>How</w:t>
      </w:r>
      <w:r>
        <w:rPr>
          <w:rFonts w:ascii="Arial Black" w:eastAsia="Arial Black" w:hAnsi="Arial Black" w:cs="Arial Black"/>
          <w:b/>
          <w:bCs/>
          <w:spacing w:val="25"/>
          <w:w w:val="99"/>
        </w:rPr>
        <w:t xml:space="preserve"> </w:t>
      </w:r>
      <w:r>
        <w:rPr>
          <w:rFonts w:ascii="Arial Black" w:eastAsia="Arial Black" w:hAnsi="Arial Black" w:cs="Arial Black"/>
          <w:b/>
          <w:bCs/>
        </w:rPr>
        <w:t>to</w:t>
      </w:r>
      <w:r>
        <w:rPr>
          <w:rFonts w:ascii="Arial Black" w:eastAsia="Arial Black" w:hAnsi="Arial Black" w:cs="Arial Black"/>
          <w:b/>
          <w:bCs/>
          <w:spacing w:val="-7"/>
        </w:rPr>
        <w:t xml:space="preserve"> </w:t>
      </w:r>
      <w:r>
        <w:rPr>
          <w:rFonts w:ascii="Arial Black" w:eastAsia="Arial Black" w:hAnsi="Arial Black" w:cs="Arial Black"/>
          <w:b/>
          <w:bCs/>
        </w:rPr>
        <w:t>get</w:t>
      </w:r>
      <w:r>
        <w:rPr>
          <w:rFonts w:ascii="Arial Black" w:eastAsia="Arial Black" w:hAnsi="Arial Black" w:cs="Arial Black"/>
          <w:b/>
          <w:bCs/>
          <w:spacing w:val="-6"/>
        </w:rPr>
        <w:t xml:space="preserve"> </w:t>
      </w:r>
      <w:r>
        <w:rPr>
          <w:rFonts w:ascii="Arial Black" w:eastAsia="Arial Black" w:hAnsi="Arial Black" w:cs="Arial Black"/>
          <w:b/>
          <w:bCs/>
        </w:rPr>
        <w:t>into</w:t>
      </w:r>
      <w:r>
        <w:rPr>
          <w:rFonts w:ascii="Arial Black" w:eastAsia="Arial Black" w:hAnsi="Arial Black" w:cs="Arial Black"/>
          <w:b/>
          <w:bCs/>
          <w:spacing w:val="-6"/>
        </w:rPr>
        <w:t xml:space="preserve"> </w:t>
      </w:r>
      <w:r>
        <w:rPr>
          <w:rFonts w:ascii="Arial Black" w:eastAsia="Arial Black" w:hAnsi="Arial Black" w:cs="Arial Black"/>
          <w:b/>
          <w:bCs/>
        </w:rPr>
        <w:t>Alignment</w:t>
      </w:r>
      <w:r>
        <w:rPr>
          <w:rFonts w:ascii="Arial Black" w:eastAsia="Arial Black" w:hAnsi="Arial Black" w:cs="Arial Black"/>
          <w:b/>
          <w:bCs/>
          <w:spacing w:val="-5"/>
        </w:rPr>
        <w:t xml:space="preserve"> </w:t>
      </w:r>
      <w:r>
        <w:rPr>
          <w:rFonts w:ascii="Arial Black" w:eastAsia="Arial Black" w:hAnsi="Arial Black" w:cs="Arial Black"/>
          <w:b/>
          <w:bCs/>
        </w:rPr>
        <w:t>with</w:t>
      </w:r>
      <w:r>
        <w:rPr>
          <w:rFonts w:ascii="Arial Black" w:eastAsia="Arial Black" w:hAnsi="Arial Black" w:cs="Arial Black"/>
          <w:b/>
          <w:bCs/>
          <w:spacing w:val="-6"/>
        </w:rPr>
        <w:t xml:space="preserve"> </w:t>
      </w:r>
      <w:r>
        <w:rPr>
          <w:rFonts w:ascii="Arial Black" w:eastAsia="Arial Black" w:hAnsi="Arial Black" w:cs="Arial Black"/>
          <w:b/>
          <w:bCs/>
        </w:rPr>
        <w:t>a</w:t>
      </w:r>
      <w:r>
        <w:rPr>
          <w:rFonts w:ascii="Arial Black" w:eastAsia="Arial Black" w:hAnsi="Arial Black" w:cs="Arial Black"/>
          <w:b/>
          <w:bCs/>
          <w:spacing w:val="-6"/>
        </w:rPr>
        <w:t xml:space="preserve"> </w:t>
      </w:r>
      <w:r>
        <w:rPr>
          <w:rFonts w:ascii="Arial Black" w:eastAsia="Arial Black" w:hAnsi="Arial Black" w:cs="Arial Black"/>
          <w:b/>
          <w:bCs/>
        </w:rPr>
        <w:t>Stream</w:t>
      </w:r>
      <w:r>
        <w:rPr>
          <w:rFonts w:ascii="Arial Black" w:eastAsia="Arial Black" w:hAnsi="Arial Black" w:cs="Arial Black"/>
          <w:b/>
          <w:bCs/>
          <w:spacing w:val="-6"/>
        </w:rPr>
        <w:t xml:space="preserve"> </w:t>
      </w:r>
      <w:r>
        <w:rPr>
          <w:rFonts w:ascii="Arial Black" w:eastAsia="Arial Black" w:hAnsi="Arial Black" w:cs="Arial Black"/>
          <w:b/>
          <w:bCs/>
        </w:rPr>
        <w:t>of</w:t>
      </w:r>
      <w:r>
        <w:rPr>
          <w:rFonts w:ascii="Arial Black" w:eastAsia="Arial Black" w:hAnsi="Arial Black" w:cs="Arial Black"/>
          <w:b/>
          <w:bCs/>
          <w:spacing w:val="-6"/>
        </w:rPr>
        <w:t xml:space="preserve"> </w:t>
      </w:r>
      <w:r>
        <w:rPr>
          <w:rFonts w:ascii="Arial Black" w:eastAsia="Arial Black" w:hAnsi="Arial Black" w:cs="Arial Black"/>
          <w:b/>
          <w:bCs/>
        </w:rPr>
        <w:t>Energy</w:t>
      </w:r>
      <w:r>
        <w:rPr>
          <w:rFonts w:ascii="Arial Black" w:eastAsia="Arial Black" w:hAnsi="Arial Black" w:cs="Arial Black"/>
          <w:b/>
          <w:bCs/>
          <w:spacing w:val="-6"/>
        </w:rPr>
        <w:t xml:space="preserve"> </w:t>
      </w:r>
      <w:r>
        <w:rPr>
          <w:rFonts w:ascii="Arial Black" w:eastAsia="Arial Black" w:hAnsi="Arial Black" w:cs="Arial Black"/>
          <w:b/>
          <w:bCs/>
        </w:rPr>
        <w:t>from</w:t>
      </w:r>
      <w:r>
        <w:rPr>
          <w:rFonts w:ascii="Arial Black" w:eastAsia="Arial Black" w:hAnsi="Arial Black" w:cs="Arial Black"/>
          <w:b/>
          <w:bCs/>
          <w:w w:val="99"/>
        </w:rPr>
        <w:t xml:space="preserve"> </w:t>
      </w:r>
      <w:r>
        <w:rPr>
          <w:rFonts w:ascii="Arial Black" w:eastAsia="Arial Black" w:hAnsi="Arial Black" w:cs="Arial Black"/>
          <w:b/>
          <w:bCs/>
        </w:rPr>
        <w:t>Kundalini</w:t>
      </w:r>
      <w:r>
        <w:rPr>
          <w:rFonts w:ascii="Arial Black" w:eastAsia="Arial Black" w:hAnsi="Arial Black" w:cs="Arial Black"/>
          <w:b/>
          <w:bCs/>
          <w:spacing w:val="-8"/>
        </w:rPr>
        <w:t xml:space="preserve"> </w:t>
      </w:r>
      <w:r>
        <w:rPr>
          <w:rFonts w:ascii="Arial Black" w:eastAsia="Arial Black" w:hAnsi="Arial Black" w:cs="Arial Black"/>
          <w:b/>
          <w:bCs/>
        </w:rPr>
        <w:t>Chakra</w:t>
      </w:r>
      <w:r>
        <w:rPr>
          <w:rFonts w:ascii="Arial Black" w:eastAsia="Arial Black" w:hAnsi="Arial Black" w:cs="Arial Black"/>
          <w:b/>
          <w:bCs/>
          <w:spacing w:val="-7"/>
        </w:rPr>
        <w:t xml:space="preserve"> </w:t>
      </w:r>
      <w:r>
        <w:rPr>
          <w:rFonts w:ascii="Arial Black" w:eastAsia="Arial Black" w:hAnsi="Arial Black" w:cs="Arial Black"/>
          <w:b/>
          <w:bCs/>
        </w:rPr>
        <w:t>in</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7"/>
        </w:rPr>
        <w:t xml:space="preserve"> </w:t>
      </w:r>
      <w:r>
        <w:rPr>
          <w:rFonts w:ascii="Arial Black" w:eastAsia="Arial Black" w:hAnsi="Arial Black" w:cs="Arial Black"/>
          <w:b/>
          <w:bCs/>
        </w:rPr>
        <w:t>Earth’s</w:t>
      </w:r>
      <w:r>
        <w:rPr>
          <w:rFonts w:ascii="Arial Black" w:eastAsia="Arial Black" w:hAnsi="Arial Black" w:cs="Arial Black"/>
          <w:b/>
          <w:bCs/>
          <w:spacing w:val="-8"/>
        </w:rPr>
        <w:t xml:space="preserve"> </w:t>
      </w:r>
      <w:r>
        <w:rPr>
          <w:rFonts w:ascii="Arial Black" w:eastAsia="Arial Black" w:hAnsi="Arial Black" w:cs="Arial Black"/>
          <w:b/>
          <w:bCs/>
        </w:rPr>
        <w:t>Center</w:t>
      </w:r>
      <w:r>
        <w:rPr>
          <w:rFonts w:ascii="Arial Black" w:eastAsia="Arial Black" w:hAnsi="Arial Black" w:cs="Arial Black"/>
          <w:b/>
          <w:bCs/>
          <w:spacing w:val="-7"/>
        </w:rPr>
        <w:t xml:space="preserve"> </w:t>
      </w:r>
      <w:r>
        <w:rPr>
          <w:rFonts w:ascii="Arial Black" w:eastAsia="Arial Black" w:hAnsi="Arial Black" w:cs="Arial Black"/>
          <w:b/>
          <w:bCs/>
        </w:rPr>
        <w:t>to</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7"/>
        </w:rPr>
        <w:t xml:space="preserve"> </w:t>
      </w:r>
      <w:r>
        <w:rPr>
          <w:rFonts w:ascii="Arial Black" w:eastAsia="Arial Black" w:hAnsi="Arial Black" w:cs="Arial Black"/>
          <w:b/>
          <w:bCs/>
        </w:rPr>
        <w:t>Central</w:t>
      </w:r>
      <w:r>
        <w:rPr>
          <w:rFonts w:ascii="Arial Black" w:eastAsia="Arial Black" w:hAnsi="Arial Black" w:cs="Arial Black"/>
          <w:b/>
          <w:bCs/>
          <w:spacing w:val="22"/>
          <w:w w:val="99"/>
        </w:rPr>
        <w:t xml:space="preserve"> </w:t>
      </w:r>
      <w:r>
        <w:rPr>
          <w:rFonts w:ascii="Arial Black" w:eastAsia="Arial Black" w:hAnsi="Arial Black" w:cs="Arial Black"/>
          <w:b/>
          <w:bCs/>
        </w:rPr>
        <w:t>Spiritual</w:t>
      </w:r>
      <w:r>
        <w:rPr>
          <w:rFonts w:ascii="Arial Black" w:eastAsia="Arial Black" w:hAnsi="Arial Black" w:cs="Arial Black"/>
          <w:b/>
          <w:bCs/>
          <w:spacing w:val="-8"/>
        </w:rPr>
        <w:t xml:space="preserve"> </w:t>
      </w:r>
      <w:r>
        <w:rPr>
          <w:rFonts w:ascii="Arial Black" w:eastAsia="Arial Black" w:hAnsi="Arial Black" w:cs="Arial Black"/>
          <w:b/>
          <w:bCs/>
        </w:rPr>
        <w:t>Sun</w:t>
      </w:r>
      <w:r>
        <w:rPr>
          <w:rFonts w:ascii="Arial Black" w:eastAsia="Arial Black" w:hAnsi="Arial Black" w:cs="Arial Black"/>
          <w:b/>
          <w:bCs/>
          <w:spacing w:val="-7"/>
        </w:rPr>
        <w:t xml:space="preserve"> </w:t>
      </w:r>
      <w:r>
        <w:rPr>
          <w:rFonts w:ascii="Arial Black" w:eastAsia="Arial Black" w:hAnsi="Arial Black" w:cs="Arial Black"/>
          <w:b/>
          <w:bCs/>
        </w:rPr>
        <w:t>"Brighter</w:t>
      </w:r>
      <w:r>
        <w:rPr>
          <w:rFonts w:ascii="Arial Black" w:eastAsia="Arial Black" w:hAnsi="Arial Black" w:cs="Arial Black"/>
          <w:b/>
          <w:bCs/>
          <w:spacing w:val="-8"/>
        </w:rPr>
        <w:t xml:space="preserve"> </w:t>
      </w:r>
      <w:r>
        <w:rPr>
          <w:rFonts w:ascii="Arial Black" w:eastAsia="Arial Black" w:hAnsi="Arial Black" w:cs="Arial Black"/>
          <w:b/>
          <w:bCs/>
        </w:rPr>
        <w:t>than</w:t>
      </w:r>
      <w:r>
        <w:rPr>
          <w:rFonts w:ascii="Arial Black" w:eastAsia="Arial Black" w:hAnsi="Arial Black" w:cs="Arial Black"/>
          <w:b/>
          <w:bCs/>
          <w:spacing w:val="-7"/>
        </w:rPr>
        <w:t xml:space="preserve"> </w:t>
      </w:r>
      <w:r>
        <w:rPr>
          <w:rFonts w:ascii="Arial Black" w:eastAsia="Arial Black" w:hAnsi="Arial Black" w:cs="Arial Black"/>
          <w:b/>
          <w:bCs/>
        </w:rPr>
        <w:t>10,000</w:t>
      </w:r>
      <w:r>
        <w:rPr>
          <w:rFonts w:ascii="Arial Black" w:eastAsia="Arial Black" w:hAnsi="Arial Black" w:cs="Arial Black"/>
          <w:b/>
          <w:bCs/>
          <w:spacing w:val="-7"/>
        </w:rPr>
        <w:t xml:space="preserve"> </w:t>
      </w:r>
      <w:r>
        <w:rPr>
          <w:rFonts w:ascii="Arial Black" w:eastAsia="Arial Black" w:hAnsi="Arial Black" w:cs="Arial Black"/>
          <w:b/>
          <w:bCs/>
        </w:rPr>
        <w:t>Suns"</w:t>
      </w:r>
      <w:r>
        <w:rPr>
          <w:rFonts w:ascii="Arial Black" w:eastAsia="Arial Black" w:hAnsi="Arial Black" w:cs="Arial Black"/>
          <w:b/>
          <w:bCs/>
          <w:spacing w:val="-8"/>
        </w:rPr>
        <w:t xml:space="preserve"> </w:t>
      </w:r>
      <w:r>
        <w:rPr>
          <w:rFonts w:ascii="Arial Black" w:eastAsia="Arial Black" w:hAnsi="Arial Black" w:cs="Arial Black"/>
          <w:b/>
          <w:bCs/>
        </w:rPr>
        <w:t>in</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8"/>
        </w:rPr>
        <w:t xml:space="preserve"> </w:t>
      </w:r>
      <w:r>
        <w:rPr>
          <w:rFonts w:ascii="Arial Black" w:eastAsia="Arial Black" w:hAnsi="Arial Black" w:cs="Arial Black"/>
          <w:b/>
          <w:bCs/>
        </w:rPr>
        <w:t>Center</w:t>
      </w:r>
      <w:r>
        <w:rPr>
          <w:rFonts w:ascii="Arial Black" w:eastAsia="Arial Black" w:hAnsi="Arial Black" w:cs="Arial Black"/>
          <w:b/>
          <w:bCs/>
          <w:spacing w:val="21"/>
          <w:w w:val="99"/>
        </w:rPr>
        <w:t xml:space="preserve"> </w:t>
      </w:r>
      <w:r>
        <w:rPr>
          <w:rFonts w:ascii="Arial Black" w:eastAsia="Arial Black" w:hAnsi="Arial Black" w:cs="Arial Black"/>
          <w:b/>
          <w:bCs/>
          <w:spacing w:val="-1"/>
        </w:rPr>
        <w:t>of</w:t>
      </w:r>
      <w:r>
        <w:rPr>
          <w:rFonts w:ascii="Arial Black" w:eastAsia="Arial Black" w:hAnsi="Arial Black" w:cs="Arial Black"/>
          <w:b/>
          <w:bCs/>
          <w:spacing w:val="-9"/>
        </w:rPr>
        <w:t xml:space="preserve"> </w:t>
      </w:r>
      <w:r>
        <w:rPr>
          <w:rFonts w:ascii="Arial Black" w:eastAsia="Arial Black" w:hAnsi="Arial Black" w:cs="Arial Black"/>
          <w:b/>
          <w:bCs/>
        </w:rPr>
        <w:t>the</w:t>
      </w:r>
      <w:r>
        <w:rPr>
          <w:rFonts w:ascii="Arial Black" w:eastAsia="Arial Black" w:hAnsi="Arial Black" w:cs="Arial Black"/>
          <w:b/>
          <w:bCs/>
          <w:spacing w:val="-9"/>
        </w:rPr>
        <w:t xml:space="preserve"> </w:t>
      </w:r>
      <w:r>
        <w:rPr>
          <w:rFonts w:ascii="Arial Black" w:eastAsia="Arial Black" w:hAnsi="Arial Black" w:cs="Arial Black"/>
          <w:b/>
          <w:bCs/>
          <w:spacing w:val="-1"/>
        </w:rPr>
        <w:t>Universe.</w:t>
      </w:r>
    </w:p>
    <w:p w:rsidR="00743C02" w:rsidRDefault="00743C02">
      <w:pPr>
        <w:spacing w:before="1"/>
        <w:rPr>
          <w:rFonts w:ascii="Arial Black" w:eastAsia="Arial Black" w:hAnsi="Arial Black" w:cs="Arial Black"/>
          <w:b/>
          <w:bCs/>
          <w:sz w:val="19"/>
          <w:szCs w:val="19"/>
        </w:rPr>
      </w:pPr>
    </w:p>
    <w:p w:rsidR="00743C02" w:rsidRDefault="001F2438">
      <w:pPr>
        <w:spacing w:before="2" w:line="452" w:lineRule="exact"/>
        <w:ind w:left="1649" w:right="162" w:hanging="917"/>
        <w:rPr>
          <w:rFonts w:ascii="Arial Black" w:eastAsia="Arial Black" w:hAnsi="Arial Black" w:cs="Arial Black"/>
          <w:sz w:val="34"/>
          <w:szCs w:val="34"/>
        </w:rPr>
      </w:pPr>
      <w:r>
        <w:rPr>
          <w:rFonts w:ascii="Arial Black" w:eastAsia="Arial Black" w:hAnsi="Arial Black" w:cs="Arial Black"/>
          <w:b/>
          <w:bCs/>
          <w:i/>
          <w:spacing w:val="-1"/>
          <w:w w:val="95"/>
          <w:sz w:val="34"/>
          <w:szCs w:val="34"/>
        </w:rPr>
        <w:t>Learn</w:t>
      </w:r>
      <w:r>
        <w:rPr>
          <w:rFonts w:ascii="Arial Black" w:eastAsia="Arial Black" w:hAnsi="Arial Black" w:cs="Arial Black"/>
          <w:b/>
          <w:bCs/>
          <w:i/>
          <w:spacing w:val="-15"/>
          <w:w w:val="95"/>
          <w:sz w:val="34"/>
          <w:szCs w:val="34"/>
        </w:rPr>
        <w:t xml:space="preserve"> </w:t>
      </w:r>
      <w:r>
        <w:rPr>
          <w:rFonts w:ascii="Arial Black" w:eastAsia="Arial Black" w:hAnsi="Arial Black" w:cs="Arial Black"/>
          <w:b/>
          <w:bCs/>
          <w:i/>
          <w:spacing w:val="-1"/>
          <w:w w:val="95"/>
          <w:sz w:val="34"/>
          <w:szCs w:val="34"/>
        </w:rPr>
        <w:t>Secrets</w:t>
      </w:r>
      <w:r>
        <w:rPr>
          <w:rFonts w:ascii="Arial Black" w:eastAsia="Arial Black" w:hAnsi="Arial Black" w:cs="Arial Black"/>
          <w:b/>
          <w:bCs/>
          <w:i/>
          <w:spacing w:val="-14"/>
          <w:w w:val="95"/>
          <w:sz w:val="34"/>
          <w:szCs w:val="34"/>
        </w:rPr>
        <w:t xml:space="preserve"> </w:t>
      </w:r>
      <w:r>
        <w:rPr>
          <w:rFonts w:ascii="Arial Black" w:eastAsia="Arial Black" w:hAnsi="Arial Black" w:cs="Arial Black"/>
          <w:b/>
          <w:bCs/>
          <w:i/>
          <w:spacing w:val="-1"/>
          <w:w w:val="95"/>
          <w:sz w:val="34"/>
          <w:szCs w:val="34"/>
        </w:rPr>
        <w:t>of</w:t>
      </w:r>
      <w:r>
        <w:rPr>
          <w:rFonts w:ascii="Arial Black" w:eastAsia="Arial Black" w:hAnsi="Arial Black" w:cs="Arial Black"/>
          <w:b/>
          <w:bCs/>
          <w:i/>
          <w:spacing w:val="-15"/>
          <w:w w:val="95"/>
          <w:sz w:val="34"/>
          <w:szCs w:val="34"/>
        </w:rPr>
        <w:t xml:space="preserve"> </w:t>
      </w:r>
      <w:r>
        <w:rPr>
          <w:rFonts w:ascii="Arial Black" w:eastAsia="Arial Black" w:hAnsi="Arial Black" w:cs="Arial Black"/>
          <w:b/>
          <w:bCs/>
          <w:i/>
          <w:spacing w:val="-1"/>
          <w:w w:val="95"/>
          <w:sz w:val="34"/>
          <w:szCs w:val="34"/>
        </w:rPr>
        <w:t>the</w:t>
      </w:r>
      <w:r>
        <w:rPr>
          <w:rFonts w:ascii="Arial Black" w:eastAsia="Arial Black" w:hAnsi="Arial Black" w:cs="Arial Black"/>
          <w:b/>
          <w:bCs/>
          <w:i/>
          <w:spacing w:val="-14"/>
          <w:w w:val="95"/>
          <w:sz w:val="34"/>
          <w:szCs w:val="34"/>
        </w:rPr>
        <w:t xml:space="preserve"> </w:t>
      </w:r>
      <w:r>
        <w:rPr>
          <w:rFonts w:ascii="Arial Black" w:eastAsia="Arial Black" w:hAnsi="Arial Black" w:cs="Arial Black"/>
          <w:b/>
          <w:bCs/>
          <w:i/>
          <w:spacing w:val="-1"/>
          <w:w w:val="95"/>
          <w:sz w:val="34"/>
          <w:szCs w:val="34"/>
        </w:rPr>
        <w:t>Kundalini</w:t>
      </w:r>
      <w:r>
        <w:rPr>
          <w:rFonts w:ascii="Arial Black" w:eastAsia="Arial Black" w:hAnsi="Arial Black" w:cs="Arial Black"/>
          <w:b/>
          <w:bCs/>
          <w:i/>
          <w:spacing w:val="24"/>
          <w:w w:val="94"/>
          <w:sz w:val="34"/>
          <w:szCs w:val="34"/>
        </w:rPr>
        <w:t xml:space="preserve"> </w:t>
      </w:r>
      <w:r>
        <w:rPr>
          <w:rFonts w:ascii="Arial Black" w:eastAsia="Arial Black" w:hAnsi="Arial Black" w:cs="Arial Black"/>
          <w:b/>
          <w:bCs/>
          <w:i/>
          <w:spacing w:val="-1"/>
          <w:w w:val="95"/>
          <w:sz w:val="34"/>
          <w:szCs w:val="34"/>
        </w:rPr>
        <w:t>Kriyas...</w:t>
      </w:r>
      <w:r>
        <w:rPr>
          <w:rFonts w:ascii="Arial Black" w:eastAsia="Arial Black" w:hAnsi="Arial Black" w:cs="Arial Black"/>
          <w:b/>
          <w:bCs/>
          <w:i/>
          <w:spacing w:val="-20"/>
          <w:w w:val="95"/>
          <w:sz w:val="34"/>
          <w:szCs w:val="34"/>
        </w:rPr>
        <w:t xml:space="preserve"> </w:t>
      </w:r>
      <w:r>
        <w:rPr>
          <w:rFonts w:ascii="Arial Black" w:eastAsia="Arial Black" w:hAnsi="Arial Black" w:cs="Arial Black"/>
          <w:b/>
          <w:bCs/>
          <w:i/>
          <w:spacing w:val="-1"/>
          <w:w w:val="95"/>
          <w:sz w:val="34"/>
          <w:szCs w:val="34"/>
        </w:rPr>
        <w:t>and</w:t>
      </w:r>
      <w:r>
        <w:rPr>
          <w:rFonts w:ascii="Arial Black" w:eastAsia="Arial Black" w:hAnsi="Arial Black" w:cs="Arial Black"/>
          <w:b/>
          <w:bCs/>
          <w:i/>
          <w:spacing w:val="-20"/>
          <w:w w:val="95"/>
          <w:sz w:val="34"/>
          <w:szCs w:val="34"/>
        </w:rPr>
        <w:t xml:space="preserve"> </w:t>
      </w:r>
      <w:r>
        <w:rPr>
          <w:rFonts w:ascii="Arial Black" w:eastAsia="Arial Black" w:hAnsi="Arial Black" w:cs="Arial Black"/>
          <w:b/>
          <w:bCs/>
          <w:i/>
          <w:spacing w:val="-1"/>
          <w:w w:val="95"/>
          <w:sz w:val="34"/>
          <w:szCs w:val="34"/>
        </w:rPr>
        <w:t>more…</w:t>
      </w:r>
    </w:p>
    <w:p w:rsidR="00743C02" w:rsidRDefault="00743C02">
      <w:pPr>
        <w:spacing w:before="7"/>
        <w:rPr>
          <w:rFonts w:ascii="Arial Black" w:eastAsia="Arial Black" w:hAnsi="Arial Black" w:cs="Arial Black"/>
          <w:b/>
          <w:bCs/>
          <w:i/>
          <w:sz w:val="20"/>
          <w:szCs w:val="20"/>
        </w:rPr>
      </w:pPr>
    </w:p>
    <w:p w:rsidR="00743C02" w:rsidRDefault="00E5021A">
      <w:pPr>
        <w:spacing w:line="200" w:lineRule="atLeast"/>
        <w:ind w:left="149"/>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1200" style="width:325.1pt;height:93.15pt;mso-position-horizontal-relative:char;mso-position-vertical-relative:line" coordsize="6502,1863">
            <v:group id="_x0000_s1212" style="position:absolute;left:373;width:5756;height:311" coordorigin="373" coordsize="5756,311">
              <v:shape id="_x0000_s1213" style="position:absolute;left:373;width:5756;height:311" coordorigin="373" coordsize="5756,311" path="m373,311r5755,l6128,,373,r,311xe" fillcolor="black" stroked="f">
                <v:path arrowok="t"/>
              </v:shape>
            </v:group>
            <v:group id="_x0000_s1210" style="position:absolute;left:466;top:311;width:5571;height:310" coordorigin="466,311" coordsize="5571,310">
              <v:shape id="_x0000_s1211" style="position:absolute;left:466;top:311;width:5571;height:310" coordorigin="466,311" coordsize="5571,310" path="m466,620r5570,l6036,311r-5570,l466,620xe" fillcolor="black" stroked="f">
                <v:path arrowok="t"/>
              </v:shape>
            </v:group>
            <v:group id="_x0000_s1208" style="position:absolute;left:625;top:620;width:5253;height:311" coordorigin="625,620" coordsize="5253,311">
              <v:shape id="_x0000_s1209" style="position:absolute;left:625;top:620;width:5253;height:311" coordorigin="625,620" coordsize="5253,311" path="m625,931r5253,l5878,620r-5253,l625,931xe" fillcolor="black" stroked="f">
                <v:path arrowok="t"/>
              </v:shape>
            </v:group>
            <v:group id="_x0000_s1206" style="position:absolute;top:931;width:6502;height:310" coordorigin=",931" coordsize="6502,310">
              <v:shape id="_x0000_s1207" style="position:absolute;top:931;width:6502;height:310" coordorigin=",931" coordsize="6502,310" path="m,1241r6502,l6502,931,,931r,310xe" fillcolor="black" stroked="f">
                <v:path arrowok="t"/>
              </v:shape>
            </v:group>
            <v:group id="_x0000_s1204" style="position:absolute;left:97;top:1241;width:6308;height:311" coordorigin="97,1241" coordsize="6308,311">
              <v:shape id="_x0000_s1205" style="position:absolute;left:97;top:1241;width:6308;height:311" coordorigin="97,1241" coordsize="6308,311" path="m97,1552r6307,l6404,1241r-6307,l97,1552xe" fillcolor="black" stroked="f">
                <v:path arrowok="t"/>
              </v:shape>
            </v:group>
            <v:group id="_x0000_s1201" style="position:absolute;left:1595;top:1552;width:3314;height:311" coordorigin="1595,1552" coordsize="3314,311">
              <v:shape id="_x0000_s1203" style="position:absolute;left:1595;top:1552;width:3314;height:311" coordorigin="1595,1552" coordsize="3314,311" path="m1595,1862r3313,l4908,1552r-3313,l1595,1862xe" fillcolor="black" stroked="f">
                <v:path arrowok="t"/>
              </v:shape>
              <v:shape id="_x0000_s1202" type="#_x0000_t202" style="position:absolute;width:6502;height:1863" filled="f" stroked="f">
                <v:textbox inset="0,0,0,0">
                  <w:txbxContent>
                    <w:p w:rsidR="00E5021A" w:rsidRDefault="00E5021A">
                      <w:pPr>
                        <w:spacing w:line="229" w:lineRule="auto"/>
                        <w:jc w:val="center"/>
                        <w:rPr>
                          <w:rFonts w:ascii="Arial Black" w:eastAsia="Arial Black" w:hAnsi="Arial Black" w:cs="Arial Black"/>
                          <w:sz w:val="23"/>
                          <w:szCs w:val="23"/>
                        </w:rPr>
                      </w:pPr>
                      <w:r>
                        <w:rPr>
                          <w:rFonts w:ascii="Arial Black"/>
                          <w:b/>
                          <w:i/>
                          <w:color w:val="FFFFFF"/>
                          <w:w w:val="95"/>
                          <w:sz w:val="23"/>
                        </w:rPr>
                        <w:t>Swami Satchidanand</w:t>
                      </w:r>
                      <w:r>
                        <w:rPr>
                          <w:rFonts w:ascii="Arial Black"/>
                          <w:b/>
                          <w:i/>
                          <w:color w:val="FFFFFF"/>
                          <w:spacing w:val="1"/>
                          <w:w w:val="95"/>
                          <w:sz w:val="23"/>
                        </w:rPr>
                        <w:t xml:space="preserve"> </w:t>
                      </w:r>
                      <w:r>
                        <w:rPr>
                          <w:rFonts w:ascii="Arial Black"/>
                          <w:b/>
                          <w:i/>
                          <w:color w:val="FFFFFF"/>
                          <w:w w:val="95"/>
                          <w:sz w:val="23"/>
                        </w:rPr>
                        <w:t>has taught</w:t>
                      </w:r>
                      <w:r>
                        <w:rPr>
                          <w:rFonts w:ascii="Arial Black"/>
                          <w:b/>
                          <w:i/>
                          <w:color w:val="FFFFFF"/>
                          <w:spacing w:val="1"/>
                          <w:w w:val="95"/>
                          <w:sz w:val="23"/>
                        </w:rPr>
                        <w:t xml:space="preserve"> </w:t>
                      </w:r>
                      <w:r>
                        <w:rPr>
                          <w:rFonts w:ascii="Arial Black"/>
                          <w:b/>
                          <w:i/>
                          <w:color w:val="FFFFFF"/>
                          <w:w w:val="95"/>
                          <w:sz w:val="23"/>
                        </w:rPr>
                        <w:t>many</w:t>
                      </w:r>
                      <w:r>
                        <w:rPr>
                          <w:rFonts w:ascii="Arial Black"/>
                          <w:b/>
                          <w:i/>
                          <w:color w:val="FFFFFF"/>
                          <w:spacing w:val="1"/>
                          <w:w w:val="95"/>
                          <w:sz w:val="23"/>
                        </w:rPr>
                        <w:t xml:space="preserve"> </w:t>
                      </w:r>
                      <w:r>
                        <w:rPr>
                          <w:rFonts w:ascii="Arial Black"/>
                          <w:b/>
                          <w:i/>
                          <w:color w:val="FFFFFF"/>
                          <w:w w:val="95"/>
                          <w:sz w:val="23"/>
                        </w:rPr>
                        <w:t>Students</w:t>
                      </w:r>
                      <w:r>
                        <w:rPr>
                          <w:rFonts w:ascii="Arial Black"/>
                          <w:b/>
                          <w:i/>
                          <w:color w:val="FFFFFF"/>
                          <w:spacing w:val="21"/>
                          <w:w w:val="95"/>
                          <w:sz w:val="23"/>
                        </w:rPr>
                        <w:t xml:space="preserve"> </w:t>
                      </w:r>
                      <w:r>
                        <w:rPr>
                          <w:rFonts w:ascii="Arial Black"/>
                          <w:b/>
                          <w:i/>
                          <w:color w:val="FFFFFF"/>
                          <w:sz w:val="23"/>
                        </w:rPr>
                        <w:t>Ancient</w:t>
                      </w:r>
                      <w:r>
                        <w:rPr>
                          <w:rFonts w:ascii="Arial Black"/>
                          <w:b/>
                          <w:i/>
                          <w:color w:val="FFFFFF"/>
                          <w:spacing w:val="-49"/>
                          <w:sz w:val="23"/>
                        </w:rPr>
                        <w:t xml:space="preserve"> </w:t>
                      </w:r>
                      <w:r>
                        <w:rPr>
                          <w:rFonts w:ascii="Arial Black"/>
                          <w:b/>
                          <w:i/>
                          <w:color w:val="FFFFFF"/>
                          <w:sz w:val="23"/>
                        </w:rPr>
                        <w:t>yet</w:t>
                      </w:r>
                      <w:r>
                        <w:rPr>
                          <w:rFonts w:ascii="Arial Black"/>
                          <w:b/>
                          <w:i/>
                          <w:color w:val="FFFFFF"/>
                          <w:spacing w:val="-49"/>
                          <w:sz w:val="23"/>
                        </w:rPr>
                        <w:t xml:space="preserve"> </w:t>
                      </w:r>
                      <w:r>
                        <w:rPr>
                          <w:rFonts w:ascii="Arial Black"/>
                          <w:b/>
                          <w:i/>
                          <w:color w:val="FFFFFF"/>
                          <w:sz w:val="23"/>
                        </w:rPr>
                        <w:t>Powerful</w:t>
                      </w:r>
                      <w:r>
                        <w:rPr>
                          <w:rFonts w:ascii="Arial Black"/>
                          <w:b/>
                          <w:i/>
                          <w:color w:val="FFFFFF"/>
                          <w:spacing w:val="-49"/>
                          <w:sz w:val="23"/>
                        </w:rPr>
                        <w:t xml:space="preserve"> </w:t>
                      </w:r>
                      <w:r>
                        <w:rPr>
                          <w:rFonts w:ascii="Arial Black"/>
                          <w:b/>
                          <w:i/>
                          <w:color w:val="FFFFFF"/>
                          <w:sz w:val="23"/>
                        </w:rPr>
                        <w:t>methods</w:t>
                      </w:r>
                      <w:r>
                        <w:rPr>
                          <w:rFonts w:ascii="Arial Black"/>
                          <w:b/>
                          <w:i/>
                          <w:color w:val="FFFFFF"/>
                          <w:spacing w:val="-48"/>
                          <w:sz w:val="23"/>
                        </w:rPr>
                        <w:t xml:space="preserve"> </w:t>
                      </w:r>
                      <w:r>
                        <w:rPr>
                          <w:rFonts w:ascii="Arial Black"/>
                          <w:b/>
                          <w:i/>
                          <w:color w:val="FFFFFF"/>
                          <w:sz w:val="23"/>
                        </w:rPr>
                        <w:t>to</w:t>
                      </w:r>
                      <w:r>
                        <w:rPr>
                          <w:rFonts w:ascii="Arial Black"/>
                          <w:b/>
                          <w:i/>
                          <w:color w:val="FFFFFF"/>
                          <w:spacing w:val="-49"/>
                          <w:sz w:val="23"/>
                        </w:rPr>
                        <w:t xml:space="preserve"> </w:t>
                      </w:r>
                      <w:r>
                        <w:rPr>
                          <w:rFonts w:ascii="Arial Black"/>
                          <w:b/>
                          <w:i/>
                          <w:color w:val="FFFFFF"/>
                          <w:sz w:val="23"/>
                        </w:rPr>
                        <w:t>Access</w:t>
                      </w:r>
                      <w:r>
                        <w:rPr>
                          <w:rFonts w:ascii="Arial Black"/>
                          <w:b/>
                          <w:i/>
                          <w:color w:val="FFFFFF"/>
                          <w:spacing w:val="-49"/>
                          <w:sz w:val="23"/>
                        </w:rPr>
                        <w:t xml:space="preserve"> </w:t>
                      </w:r>
                      <w:r>
                        <w:rPr>
                          <w:rFonts w:ascii="Arial Black"/>
                          <w:b/>
                          <w:i/>
                          <w:color w:val="FFFFFF"/>
                          <w:sz w:val="23"/>
                        </w:rPr>
                        <w:t>More</w:t>
                      </w:r>
                      <w:r>
                        <w:rPr>
                          <w:rFonts w:ascii="Arial Black"/>
                          <w:b/>
                          <w:i/>
                          <w:color w:val="FFFFFF"/>
                          <w:spacing w:val="22"/>
                          <w:w w:val="95"/>
                          <w:sz w:val="23"/>
                        </w:rPr>
                        <w:t xml:space="preserve"> </w:t>
                      </w:r>
                      <w:r>
                        <w:rPr>
                          <w:rFonts w:ascii="Arial Black"/>
                          <w:b/>
                          <w:i/>
                          <w:color w:val="FFFFFF"/>
                          <w:w w:val="95"/>
                          <w:sz w:val="23"/>
                        </w:rPr>
                        <w:t>Wisdom,</w:t>
                      </w:r>
                      <w:r>
                        <w:rPr>
                          <w:rFonts w:ascii="Arial Black"/>
                          <w:b/>
                          <w:i/>
                          <w:color w:val="FFFFFF"/>
                          <w:spacing w:val="-1"/>
                          <w:w w:val="95"/>
                          <w:sz w:val="23"/>
                        </w:rPr>
                        <w:t xml:space="preserve"> </w:t>
                      </w:r>
                      <w:r>
                        <w:rPr>
                          <w:rFonts w:ascii="Arial Black"/>
                          <w:b/>
                          <w:i/>
                          <w:color w:val="FFFFFF"/>
                          <w:w w:val="95"/>
                          <w:sz w:val="23"/>
                        </w:rPr>
                        <w:t>More Kundalini, More Clarity,</w:t>
                      </w:r>
                      <w:r>
                        <w:rPr>
                          <w:rFonts w:ascii="Arial Black"/>
                          <w:b/>
                          <w:i/>
                          <w:color w:val="FFFFFF"/>
                          <w:spacing w:val="2"/>
                          <w:w w:val="95"/>
                          <w:sz w:val="23"/>
                        </w:rPr>
                        <w:t xml:space="preserve"> </w:t>
                      </w:r>
                      <w:r>
                        <w:rPr>
                          <w:rFonts w:ascii="Arial Black"/>
                          <w:b/>
                          <w:i/>
                          <w:color w:val="FFFFFF"/>
                          <w:w w:val="95"/>
                          <w:sz w:val="23"/>
                        </w:rPr>
                        <w:t>More</w:t>
                      </w:r>
                      <w:r>
                        <w:rPr>
                          <w:rFonts w:ascii="Arial Black"/>
                          <w:b/>
                          <w:i/>
                          <w:color w:val="FFFFFF"/>
                          <w:spacing w:val="22"/>
                          <w:w w:val="95"/>
                          <w:sz w:val="23"/>
                        </w:rPr>
                        <w:t xml:space="preserve"> </w:t>
                      </w:r>
                      <w:r>
                        <w:rPr>
                          <w:rFonts w:ascii="Arial Black"/>
                          <w:b/>
                          <w:i/>
                          <w:color w:val="FFFFFF"/>
                          <w:w w:val="95"/>
                          <w:sz w:val="23"/>
                        </w:rPr>
                        <w:t>Intelligence,</w:t>
                      </w:r>
                      <w:r>
                        <w:rPr>
                          <w:rFonts w:ascii="Arial Black"/>
                          <w:b/>
                          <w:i/>
                          <w:color w:val="FFFFFF"/>
                          <w:spacing w:val="-1"/>
                          <w:w w:val="95"/>
                          <w:sz w:val="23"/>
                        </w:rPr>
                        <w:t xml:space="preserve"> </w:t>
                      </w:r>
                      <w:r>
                        <w:rPr>
                          <w:rFonts w:ascii="Arial Black"/>
                          <w:b/>
                          <w:i/>
                          <w:color w:val="FFFFFF"/>
                          <w:w w:val="95"/>
                          <w:sz w:val="23"/>
                        </w:rPr>
                        <w:t xml:space="preserve">More Energy using </w:t>
                      </w:r>
                      <w:r>
                        <w:rPr>
                          <w:rFonts w:ascii="Arial Black"/>
                          <w:b/>
                          <w:i/>
                          <w:color w:val="FFFFFF"/>
                          <w:spacing w:val="1"/>
                          <w:w w:val="95"/>
                          <w:sz w:val="23"/>
                        </w:rPr>
                        <w:t xml:space="preserve"> </w:t>
                      </w:r>
                      <w:r>
                        <w:rPr>
                          <w:rFonts w:ascii="Arial Black"/>
                          <w:b/>
                          <w:i/>
                          <w:color w:val="FFFFFF"/>
                          <w:w w:val="95"/>
                          <w:sz w:val="23"/>
                        </w:rPr>
                        <w:t>Energy</w:t>
                      </w:r>
                      <w:r>
                        <w:rPr>
                          <w:rFonts w:ascii="Arial Black"/>
                          <w:b/>
                          <w:i/>
                          <w:color w:val="FFFFFF"/>
                          <w:spacing w:val="-1"/>
                          <w:w w:val="95"/>
                          <w:sz w:val="23"/>
                        </w:rPr>
                        <w:t xml:space="preserve"> </w:t>
                      </w:r>
                      <w:r>
                        <w:rPr>
                          <w:rFonts w:ascii="Arial Black"/>
                          <w:b/>
                          <w:i/>
                          <w:color w:val="FFFFFF"/>
                          <w:w w:val="95"/>
                          <w:sz w:val="23"/>
                        </w:rPr>
                        <w:t>Enhancement</w:t>
                      </w:r>
                      <w:r>
                        <w:rPr>
                          <w:rFonts w:ascii="Arial Black"/>
                          <w:b/>
                          <w:i/>
                          <w:color w:val="FFFFFF"/>
                          <w:spacing w:val="22"/>
                          <w:w w:val="95"/>
                          <w:sz w:val="23"/>
                        </w:rPr>
                        <w:t xml:space="preserve"> </w:t>
                      </w:r>
                      <w:r>
                        <w:rPr>
                          <w:rFonts w:ascii="Arial Black"/>
                          <w:b/>
                          <w:i/>
                          <w:color w:val="FFFFFF"/>
                          <w:sz w:val="23"/>
                        </w:rPr>
                        <w:t>Techniques</w:t>
                      </w:r>
                      <w:r>
                        <w:rPr>
                          <w:rFonts w:ascii="Arial Black"/>
                          <w:b/>
                          <w:i/>
                          <w:color w:val="FFFFFF"/>
                          <w:spacing w:val="-47"/>
                          <w:sz w:val="23"/>
                        </w:rPr>
                        <w:t xml:space="preserve"> </w:t>
                      </w:r>
                      <w:r>
                        <w:rPr>
                          <w:rFonts w:ascii="Arial Black"/>
                          <w:b/>
                          <w:i/>
                          <w:color w:val="FFFFFF"/>
                          <w:sz w:val="23"/>
                        </w:rPr>
                        <w:t>available</w:t>
                      </w:r>
                      <w:r>
                        <w:rPr>
                          <w:rFonts w:ascii="Arial Black"/>
                          <w:b/>
                          <w:i/>
                          <w:color w:val="FFFFFF"/>
                          <w:spacing w:val="-48"/>
                          <w:sz w:val="23"/>
                        </w:rPr>
                        <w:t xml:space="preserve"> </w:t>
                      </w:r>
                      <w:r>
                        <w:rPr>
                          <w:rFonts w:ascii="Arial Black"/>
                          <w:b/>
                          <w:i/>
                          <w:color w:val="FFFFFF"/>
                          <w:sz w:val="23"/>
                        </w:rPr>
                        <w:t>Live</w:t>
                      </w:r>
                      <w:r>
                        <w:rPr>
                          <w:rFonts w:ascii="Arial Black"/>
                          <w:b/>
                          <w:i/>
                          <w:color w:val="FFFFFF"/>
                          <w:spacing w:val="-47"/>
                          <w:sz w:val="23"/>
                        </w:rPr>
                        <w:t xml:space="preserve"> </w:t>
                      </w:r>
                      <w:r>
                        <w:rPr>
                          <w:rFonts w:ascii="Arial Black"/>
                          <w:b/>
                          <w:i/>
                          <w:color w:val="FFFFFF"/>
                          <w:sz w:val="23"/>
                        </w:rPr>
                        <w:t>or</w:t>
                      </w:r>
                      <w:r>
                        <w:rPr>
                          <w:rFonts w:ascii="Arial Black"/>
                          <w:b/>
                          <w:i/>
                          <w:color w:val="FFFFFF"/>
                          <w:spacing w:val="-47"/>
                          <w:sz w:val="23"/>
                        </w:rPr>
                        <w:t xml:space="preserve"> </w:t>
                      </w:r>
                      <w:r>
                        <w:rPr>
                          <w:rFonts w:ascii="Arial Black"/>
                          <w:b/>
                          <w:i/>
                          <w:color w:val="FFFFFF"/>
                          <w:sz w:val="23"/>
                        </w:rPr>
                        <w:t>On</w:t>
                      </w:r>
                      <w:r>
                        <w:rPr>
                          <w:rFonts w:ascii="Arial Black"/>
                          <w:b/>
                          <w:i/>
                          <w:color w:val="FFFFFF"/>
                          <w:spacing w:val="-46"/>
                          <w:sz w:val="23"/>
                        </w:rPr>
                        <w:t xml:space="preserve"> </w:t>
                      </w:r>
                      <w:r>
                        <w:rPr>
                          <w:rFonts w:ascii="Arial Black"/>
                          <w:b/>
                          <w:i/>
                          <w:color w:val="FFFFFF"/>
                          <w:sz w:val="23"/>
                        </w:rPr>
                        <w:t>Video</w:t>
                      </w:r>
                      <w:r>
                        <w:rPr>
                          <w:rFonts w:ascii="Arial Black"/>
                          <w:b/>
                          <w:i/>
                          <w:color w:val="FFFFFF"/>
                          <w:spacing w:val="-47"/>
                          <w:sz w:val="23"/>
                        </w:rPr>
                        <w:t xml:space="preserve"> </w:t>
                      </w:r>
                      <w:r>
                        <w:rPr>
                          <w:rFonts w:ascii="Arial Black"/>
                          <w:b/>
                          <w:i/>
                          <w:color w:val="FFFFFF"/>
                          <w:sz w:val="23"/>
                        </w:rPr>
                        <w:t>together</w:t>
                      </w:r>
                      <w:r>
                        <w:rPr>
                          <w:rFonts w:ascii="Arial Black"/>
                          <w:b/>
                          <w:i/>
                          <w:color w:val="FFFFFF"/>
                          <w:spacing w:val="-46"/>
                          <w:sz w:val="23"/>
                        </w:rPr>
                        <w:t xml:space="preserve"> </w:t>
                      </w:r>
                      <w:r>
                        <w:rPr>
                          <w:rFonts w:ascii="Arial Black"/>
                          <w:b/>
                          <w:i/>
                          <w:color w:val="FFFFFF"/>
                          <w:sz w:val="23"/>
                        </w:rPr>
                        <w:t>with</w:t>
                      </w:r>
                      <w:r>
                        <w:rPr>
                          <w:rFonts w:ascii="Arial Black"/>
                          <w:b/>
                          <w:i/>
                          <w:color w:val="FFFFFF"/>
                          <w:w w:val="95"/>
                          <w:sz w:val="23"/>
                        </w:rPr>
                        <w:t xml:space="preserve"> many</w:t>
                      </w:r>
                      <w:r>
                        <w:rPr>
                          <w:rFonts w:ascii="Arial Black"/>
                          <w:b/>
                          <w:i/>
                          <w:color w:val="FFFFFF"/>
                          <w:spacing w:val="-1"/>
                          <w:w w:val="95"/>
                          <w:sz w:val="23"/>
                        </w:rPr>
                        <w:t xml:space="preserve"> </w:t>
                      </w:r>
                      <w:r>
                        <w:rPr>
                          <w:rFonts w:ascii="Arial Black"/>
                          <w:b/>
                          <w:i/>
                          <w:color w:val="FFFFFF"/>
                          <w:w w:val="95"/>
                          <w:sz w:val="23"/>
                        </w:rPr>
                        <w:t>Talks, Books, Videos.</w:t>
                      </w:r>
                    </w:p>
                  </w:txbxContent>
                </v:textbox>
              </v:shape>
            </v:group>
            <w10:wrap type="none"/>
            <w10:anchorlock/>
          </v:group>
        </w:pict>
      </w:r>
    </w:p>
    <w:p w:rsidR="00743C02" w:rsidRDefault="00743C02">
      <w:pPr>
        <w:spacing w:line="200" w:lineRule="atLeast"/>
        <w:rPr>
          <w:rFonts w:ascii="Arial Black" w:eastAsia="Arial Black" w:hAnsi="Arial Black" w:cs="Arial Black"/>
          <w:sz w:val="20"/>
          <w:szCs w:val="20"/>
        </w:rPr>
        <w:sectPr w:rsidR="00743C02">
          <w:pgSz w:w="8640" w:h="12960"/>
          <w:pgMar w:top="980" w:right="920" w:bottom="900" w:left="920" w:header="0" w:footer="710" w:gutter="0"/>
          <w:cols w:space="720"/>
        </w:sectPr>
      </w:pPr>
    </w:p>
    <w:p w:rsidR="00743C02" w:rsidRDefault="00743C02">
      <w:pPr>
        <w:spacing w:before="9"/>
        <w:rPr>
          <w:rFonts w:ascii="Times New Roman" w:eastAsia="Times New Roman" w:hAnsi="Times New Roman" w:cs="Times New Roman"/>
          <w:sz w:val="7"/>
          <w:szCs w:val="7"/>
        </w:rPr>
      </w:pPr>
    </w:p>
    <w:p w:rsidR="00743C02" w:rsidRDefault="00E5021A">
      <w:pPr>
        <w:spacing w:line="200" w:lineRule="atLeast"/>
        <w:ind w:left="16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90" style="width:325.75pt;height:79pt;mso-position-horizontal-relative:char;mso-position-vertical-relative:line" coordsize="6515,1580">
            <v:group id="_x0000_s1198" style="position:absolute;width:6515;height:395" coordsize="6515,395">
              <v:shape id="_x0000_s1199" style="position:absolute;width:6515;height:395" coordsize="6515,395" path="m,395r6515,l6515,,,,,395xe" fillcolor="black" stroked="f">
                <v:path arrowok="t"/>
              </v:shape>
            </v:group>
            <v:group id="_x0000_s1196" style="position:absolute;left:365;top:395;width:5785;height:395" coordorigin="365,395" coordsize="5785,395">
              <v:shape id="_x0000_s1197" style="position:absolute;left:365;top:395;width:5785;height:395" coordorigin="365,395" coordsize="5785,395" path="m365,790r5784,l6149,395r-5784,l365,790xe" fillcolor="black" stroked="f">
                <v:path arrowok="t"/>
              </v:shape>
            </v:group>
            <v:group id="_x0000_s1194" style="position:absolute;left:209;top:790;width:6096;height:395" coordorigin="209,790" coordsize="6096,395">
              <v:shape id="_x0000_s1195" style="position:absolute;left:209;top:790;width:6096;height:395" coordorigin="209,790" coordsize="6096,395" path="m209,1184r6096,l6305,790r-6096,l209,1184xe" fillcolor="black" stroked="f">
                <v:path arrowok="t"/>
              </v:shape>
            </v:group>
            <v:group id="_x0000_s1191" style="position:absolute;left:1710;top:1184;width:3095;height:395" coordorigin="1710,1184" coordsize="3095,395">
              <v:shape id="_x0000_s1193" style="position:absolute;left:1710;top:1184;width:3095;height:395" coordorigin="1710,1184" coordsize="3095,395" path="m1710,1579r3095,l4805,1184r-3095,l1710,1579xe" fillcolor="black" stroked="f">
                <v:path arrowok="t"/>
              </v:shape>
              <v:shape id="_x0000_s1192" type="#_x0000_t202" style="position:absolute;width:6515;height:1580" filled="f" stroked="f">
                <v:textbox inset="0,0,0,0">
                  <w:txbxContent>
                    <w:p w:rsidR="00E5021A" w:rsidRDefault="00E5021A">
                      <w:pPr>
                        <w:ind w:right="1"/>
                        <w:jc w:val="center"/>
                        <w:rPr>
                          <w:rFonts w:ascii="Arial Black" w:eastAsia="Arial Black" w:hAnsi="Arial Black" w:cs="Arial Black"/>
                          <w:sz w:val="28"/>
                          <w:szCs w:val="28"/>
                        </w:rPr>
                      </w:pPr>
                      <w:r>
                        <w:rPr>
                          <w:rFonts w:ascii="Arial Black" w:eastAsia="Arial Black" w:hAnsi="Arial Black" w:cs="Arial Black"/>
                          <w:b/>
                          <w:bCs/>
                          <w:color w:val="FFFFFF"/>
                          <w:sz w:val="28"/>
                          <w:szCs w:val="28"/>
                        </w:rPr>
                        <w:t>ENERGY</w:t>
                      </w:r>
                      <w:r>
                        <w:rPr>
                          <w:rFonts w:ascii="Arial Black" w:eastAsia="Arial Black" w:hAnsi="Arial Black" w:cs="Arial Black"/>
                          <w:b/>
                          <w:bCs/>
                          <w:color w:val="FFFFFF"/>
                          <w:spacing w:val="-16"/>
                          <w:sz w:val="28"/>
                          <w:szCs w:val="28"/>
                        </w:rPr>
                        <w:t xml:space="preserve"> </w:t>
                      </w:r>
                      <w:r>
                        <w:rPr>
                          <w:rFonts w:ascii="Arial Black" w:eastAsia="Arial Black" w:hAnsi="Arial Black" w:cs="Arial Black"/>
                          <w:b/>
                          <w:bCs/>
                          <w:color w:val="FFFFFF"/>
                          <w:sz w:val="28"/>
                          <w:szCs w:val="28"/>
                        </w:rPr>
                        <w:t>ENHANCEMENT</w:t>
                      </w:r>
                      <w:r>
                        <w:rPr>
                          <w:rFonts w:ascii="Arial Black" w:eastAsia="Arial Black" w:hAnsi="Arial Black" w:cs="Arial Black"/>
                          <w:b/>
                          <w:bCs/>
                          <w:color w:val="FFFFFF"/>
                          <w:spacing w:val="-15"/>
                          <w:sz w:val="28"/>
                          <w:szCs w:val="28"/>
                        </w:rPr>
                        <w:t xml:space="preserve"> </w:t>
                      </w:r>
                      <w:r>
                        <w:rPr>
                          <w:rFonts w:ascii="Arial Black" w:eastAsia="Arial Black" w:hAnsi="Arial Black" w:cs="Arial Black"/>
                          <w:b/>
                          <w:bCs/>
                          <w:color w:val="FFFFFF"/>
                          <w:sz w:val="28"/>
                          <w:szCs w:val="28"/>
                        </w:rPr>
                        <w:t>TWO</w:t>
                      </w:r>
                      <w:r>
                        <w:rPr>
                          <w:rFonts w:ascii="Arial Black" w:eastAsia="Arial Black" w:hAnsi="Arial Black" w:cs="Arial Black"/>
                          <w:b/>
                          <w:bCs/>
                          <w:color w:val="FFFFFF"/>
                          <w:spacing w:val="-16"/>
                          <w:sz w:val="28"/>
                          <w:szCs w:val="28"/>
                        </w:rPr>
                        <w:t xml:space="preserve"> </w:t>
                      </w:r>
                      <w:r>
                        <w:rPr>
                          <w:rFonts w:ascii="Arial Black" w:eastAsia="Arial Black" w:hAnsi="Arial Black" w:cs="Arial Black"/>
                          <w:b/>
                          <w:bCs/>
                          <w:color w:val="FFFFFF"/>
                          <w:sz w:val="28"/>
                          <w:szCs w:val="28"/>
                        </w:rPr>
                        <w:t>–</w:t>
                      </w:r>
                      <w:r>
                        <w:rPr>
                          <w:rFonts w:ascii="Arial Black" w:eastAsia="Arial Black" w:hAnsi="Arial Black" w:cs="Arial Black"/>
                          <w:b/>
                          <w:bCs/>
                          <w:color w:val="FFFFFF"/>
                          <w:spacing w:val="-15"/>
                          <w:sz w:val="28"/>
                          <w:szCs w:val="28"/>
                        </w:rPr>
                        <w:t xml:space="preserve"> </w:t>
                      </w:r>
                      <w:r>
                        <w:rPr>
                          <w:rFonts w:ascii="Arial Black" w:eastAsia="Arial Black" w:hAnsi="Arial Black" w:cs="Arial Black"/>
                          <w:b/>
                          <w:bCs/>
                          <w:color w:val="FFFFFF"/>
                          <w:sz w:val="28"/>
                          <w:szCs w:val="28"/>
                        </w:rPr>
                        <w:t>REMOVAL</w:t>
                      </w:r>
                      <w:r>
                        <w:rPr>
                          <w:rFonts w:ascii="Arial Black" w:eastAsia="Arial Black" w:hAnsi="Arial Black" w:cs="Arial Black"/>
                          <w:b/>
                          <w:bCs/>
                          <w:color w:val="FFFFFF"/>
                          <w:w w:val="99"/>
                          <w:sz w:val="28"/>
                          <w:szCs w:val="28"/>
                        </w:rPr>
                        <w:t xml:space="preserve"> </w:t>
                      </w:r>
                      <w:r>
                        <w:rPr>
                          <w:rFonts w:ascii="Arial Black" w:eastAsia="Arial Black" w:hAnsi="Arial Black" w:cs="Arial Black"/>
                          <w:b/>
                          <w:bCs/>
                          <w:color w:val="FFFFFF"/>
                          <w:sz w:val="28"/>
                          <w:szCs w:val="28"/>
                        </w:rPr>
                        <w:t>OF</w:t>
                      </w:r>
                      <w:r>
                        <w:rPr>
                          <w:rFonts w:ascii="Arial Black" w:eastAsia="Arial Black" w:hAnsi="Arial Black" w:cs="Arial Black"/>
                          <w:b/>
                          <w:bCs/>
                          <w:color w:val="FFFFFF"/>
                          <w:spacing w:val="-19"/>
                          <w:sz w:val="28"/>
                          <w:szCs w:val="28"/>
                        </w:rPr>
                        <w:t xml:space="preserve"> </w:t>
                      </w:r>
                      <w:r>
                        <w:rPr>
                          <w:rFonts w:ascii="Arial Black" w:eastAsia="Arial Black" w:hAnsi="Arial Black" w:cs="Arial Black"/>
                          <w:b/>
                          <w:bCs/>
                          <w:color w:val="FFFFFF"/>
                          <w:sz w:val="28"/>
                          <w:szCs w:val="28"/>
                        </w:rPr>
                        <w:t>ENERGY</w:t>
                      </w:r>
                      <w:r>
                        <w:rPr>
                          <w:rFonts w:ascii="Arial Black" w:eastAsia="Arial Black" w:hAnsi="Arial Black" w:cs="Arial Black"/>
                          <w:b/>
                          <w:bCs/>
                          <w:color w:val="FFFFFF"/>
                          <w:spacing w:val="-18"/>
                          <w:sz w:val="28"/>
                          <w:szCs w:val="28"/>
                        </w:rPr>
                        <w:t xml:space="preserve"> </w:t>
                      </w:r>
                      <w:r>
                        <w:rPr>
                          <w:rFonts w:ascii="Arial Black" w:eastAsia="Arial Black" w:hAnsi="Arial Black" w:cs="Arial Black"/>
                          <w:b/>
                          <w:bCs/>
                          <w:color w:val="FFFFFF"/>
                          <w:sz w:val="28"/>
                          <w:szCs w:val="28"/>
                        </w:rPr>
                        <w:t>BLOCKAGES,</w:t>
                      </w:r>
                      <w:r>
                        <w:rPr>
                          <w:rFonts w:ascii="Arial Black" w:eastAsia="Arial Black" w:hAnsi="Arial Black" w:cs="Arial Black"/>
                          <w:b/>
                          <w:bCs/>
                          <w:color w:val="FFFFFF"/>
                          <w:spacing w:val="-19"/>
                          <w:sz w:val="28"/>
                          <w:szCs w:val="28"/>
                        </w:rPr>
                        <w:t xml:space="preserve"> </w:t>
                      </w:r>
                      <w:r>
                        <w:rPr>
                          <w:rFonts w:ascii="Arial Black" w:eastAsia="Arial Black" w:hAnsi="Arial Black" w:cs="Arial Black"/>
                          <w:b/>
                          <w:bCs/>
                          <w:color w:val="FFFFFF"/>
                          <w:sz w:val="28"/>
                          <w:szCs w:val="28"/>
                        </w:rPr>
                        <w:t>MANAGING</w:t>
                      </w:r>
                      <w:r>
                        <w:rPr>
                          <w:rFonts w:ascii="Arial Black" w:eastAsia="Arial Black" w:hAnsi="Arial Black" w:cs="Arial Black"/>
                          <w:b/>
                          <w:bCs/>
                          <w:color w:val="FFFFFF"/>
                          <w:w w:val="99"/>
                          <w:sz w:val="28"/>
                          <w:szCs w:val="28"/>
                        </w:rPr>
                        <w:t xml:space="preserve"> </w:t>
                      </w:r>
                      <w:r>
                        <w:rPr>
                          <w:rFonts w:ascii="Arial Black" w:eastAsia="Arial Black" w:hAnsi="Arial Black" w:cs="Arial Black"/>
                          <w:b/>
                          <w:bCs/>
                          <w:color w:val="FFFFFF"/>
                          <w:sz w:val="28"/>
                          <w:szCs w:val="28"/>
                        </w:rPr>
                        <w:t>ENERGY</w:t>
                      </w:r>
                      <w:r>
                        <w:rPr>
                          <w:rFonts w:ascii="Arial Black" w:eastAsia="Arial Black" w:hAnsi="Arial Black" w:cs="Arial Black"/>
                          <w:b/>
                          <w:bCs/>
                          <w:color w:val="FFFFFF"/>
                          <w:spacing w:val="-20"/>
                          <w:sz w:val="28"/>
                          <w:szCs w:val="28"/>
                        </w:rPr>
                        <w:t xml:space="preserve"> </w:t>
                      </w:r>
                      <w:r>
                        <w:rPr>
                          <w:rFonts w:ascii="Arial Black" w:eastAsia="Arial Black" w:hAnsi="Arial Black" w:cs="Arial Black"/>
                          <w:b/>
                          <w:bCs/>
                          <w:color w:val="FFFFFF"/>
                          <w:sz w:val="28"/>
                          <w:szCs w:val="28"/>
                        </w:rPr>
                        <w:t>CONNECTIONS</w:t>
                      </w:r>
                      <w:r>
                        <w:rPr>
                          <w:rFonts w:ascii="Arial Black" w:eastAsia="Arial Black" w:hAnsi="Arial Black" w:cs="Arial Black"/>
                          <w:b/>
                          <w:bCs/>
                          <w:color w:val="FFFFFF"/>
                          <w:spacing w:val="-19"/>
                          <w:sz w:val="28"/>
                          <w:szCs w:val="28"/>
                        </w:rPr>
                        <w:t xml:space="preserve"> </w:t>
                      </w:r>
                      <w:r>
                        <w:rPr>
                          <w:rFonts w:ascii="Arial Black" w:eastAsia="Arial Black" w:hAnsi="Arial Black" w:cs="Arial Black"/>
                          <w:b/>
                          <w:bCs/>
                          <w:color w:val="FFFFFF"/>
                          <w:sz w:val="28"/>
                          <w:szCs w:val="28"/>
                        </w:rPr>
                        <w:t>AND</w:t>
                      </w:r>
                      <w:r>
                        <w:rPr>
                          <w:rFonts w:ascii="Arial Black" w:eastAsia="Arial Black" w:hAnsi="Arial Black" w:cs="Arial Black"/>
                          <w:b/>
                          <w:bCs/>
                          <w:color w:val="FFFFFF"/>
                          <w:spacing w:val="-20"/>
                          <w:sz w:val="28"/>
                          <w:szCs w:val="28"/>
                        </w:rPr>
                        <w:t xml:space="preserve"> </w:t>
                      </w:r>
                      <w:r>
                        <w:rPr>
                          <w:rFonts w:ascii="Arial Black" w:eastAsia="Arial Black" w:hAnsi="Arial Black" w:cs="Arial Black"/>
                          <w:b/>
                          <w:bCs/>
                          <w:color w:val="FFFFFF"/>
                          <w:sz w:val="28"/>
                          <w:szCs w:val="28"/>
                        </w:rPr>
                        <w:t>MASTERY</w:t>
                      </w:r>
                      <w:r>
                        <w:rPr>
                          <w:rFonts w:ascii="Arial Black" w:eastAsia="Arial Black" w:hAnsi="Arial Black" w:cs="Arial Black"/>
                          <w:b/>
                          <w:bCs/>
                          <w:color w:val="FFFFFF"/>
                          <w:w w:val="99"/>
                          <w:sz w:val="28"/>
                          <w:szCs w:val="28"/>
                        </w:rPr>
                        <w:t xml:space="preserve"> </w:t>
                      </w:r>
                      <w:r>
                        <w:rPr>
                          <w:rFonts w:ascii="Arial Black" w:eastAsia="Arial Black" w:hAnsi="Arial Black" w:cs="Arial Black"/>
                          <w:b/>
                          <w:bCs/>
                          <w:color w:val="FFFFFF"/>
                          <w:sz w:val="28"/>
                          <w:szCs w:val="28"/>
                        </w:rPr>
                        <w:t>OD</w:t>
                      </w:r>
                      <w:r>
                        <w:rPr>
                          <w:rFonts w:ascii="Arial Black" w:eastAsia="Arial Black" w:hAnsi="Arial Black" w:cs="Arial Black"/>
                          <w:b/>
                          <w:bCs/>
                          <w:color w:val="FFFFFF"/>
                          <w:spacing w:val="-30"/>
                          <w:sz w:val="28"/>
                          <w:szCs w:val="28"/>
                        </w:rPr>
                        <w:t xml:space="preserve"> </w:t>
                      </w:r>
                      <w:r>
                        <w:rPr>
                          <w:rFonts w:ascii="Arial Black" w:eastAsia="Arial Black" w:hAnsi="Arial Black" w:cs="Arial Black"/>
                          <w:b/>
                          <w:bCs/>
                          <w:color w:val="FFFFFF"/>
                          <w:sz w:val="28"/>
                          <w:szCs w:val="28"/>
                        </w:rPr>
                        <w:t>RELATIONSHIPS</w:t>
                      </w:r>
                    </w:p>
                  </w:txbxContent>
                </v:textbox>
              </v:shape>
            </v:group>
            <w10:wrap type="none"/>
            <w10:anchorlock/>
          </v:group>
        </w:pict>
      </w:r>
    </w:p>
    <w:p w:rsidR="00743C02" w:rsidRDefault="00743C02">
      <w:pPr>
        <w:spacing w:before="5"/>
        <w:rPr>
          <w:rFonts w:ascii="Times New Roman" w:eastAsia="Times New Roman" w:hAnsi="Times New Roman" w:cs="Times New Roman"/>
          <w:sz w:val="10"/>
          <w:szCs w:val="10"/>
        </w:rPr>
      </w:pPr>
    </w:p>
    <w:p w:rsidR="00743C02" w:rsidRDefault="00E5021A">
      <w:pPr>
        <w:spacing w:line="200" w:lineRule="atLeast"/>
        <w:ind w:left="11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86" style="width:319.15pt;height:225.5pt;mso-position-horizontal-relative:char;mso-position-vertical-relative:line" coordsize="6613,4554">
            <v:group id="_x0000_s1187" style="position:absolute;left:1;width:6609;height:4554" coordorigin="1" coordsize="6609,4554">
              <v:shape id="_x0000_s1189" style="position:absolute;left:1;width:6609;height:4554" coordorigin="1" coordsize="6609,4554" path="m1,4554r6609,l6610,,1,r,4554xe" fillcolor="yellow" stroked="f">
                <v:path arrowok="t"/>
              </v:shape>
              <v:shape id="_x0000_s1188" type="#_x0000_t75" style="position:absolute;width:6612;height:4554">
                <v:imagedata r:id="rId183" o:title=""/>
              </v:shape>
            </v:group>
            <w10:wrap type="none"/>
            <w10:anchorlock/>
          </v:group>
        </w:pict>
      </w:r>
    </w:p>
    <w:p w:rsidR="00743C02" w:rsidRDefault="00743C02">
      <w:pPr>
        <w:spacing w:before="5"/>
        <w:rPr>
          <w:rFonts w:ascii="Times New Roman" w:eastAsia="Times New Roman" w:hAnsi="Times New Roman" w:cs="Times New Roman"/>
          <w:sz w:val="10"/>
          <w:szCs w:val="10"/>
        </w:rPr>
      </w:pPr>
    </w:p>
    <w:p w:rsidR="00743C02" w:rsidRPr="00E5021A" w:rsidRDefault="00E5021A" w:rsidP="00E5021A">
      <w:pPr>
        <w:spacing w:line="200" w:lineRule="atLeast"/>
        <w:ind w:left="3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76" style="width:310pt;height:56.4pt;mso-position-horizontal-relative:char;mso-position-vertical-relative:line" coordsize="6200,1128">
            <v:group id="_x0000_s1184" style="position:absolute;left:28;width:6145;height:282" coordorigin="28" coordsize="6145,282">
              <v:shape id="_x0000_s1185" style="position:absolute;left:28;width:6145;height:282" coordorigin="28" coordsize="6145,282" path="m28,282r6144,l6172,,28,r,282xe" fillcolor="black" stroked="f">
                <v:path arrowok="t"/>
              </v:shape>
            </v:group>
            <v:group id="_x0000_s1182" style="position:absolute;left:222;top:282;width:5756;height:282" coordorigin="222,282" coordsize="5756,282">
              <v:shape id="_x0000_s1183" style="position:absolute;left:222;top:282;width:5756;height:282" coordorigin="222,282" coordsize="5756,282" path="m222,564r5755,l5977,282r-5755,l222,564xe" fillcolor="black" stroked="f">
                <v:path arrowok="t"/>
              </v:shape>
            </v:group>
            <v:group id="_x0000_s1180" style="position:absolute;top:564;width:6200;height:282" coordorigin=",564" coordsize="6200,282">
              <v:shape id="_x0000_s1181" style="position:absolute;top:564;width:6200;height:282" coordorigin=",564" coordsize="6200,282" path="m,846r6199,l6199,564,,564,,846xe" fillcolor="black" stroked="f">
                <v:path arrowok="t"/>
              </v:shape>
            </v:group>
            <v:group id="_x0000_s1177" style="position:absolute;left:250;top:846;width:5700;height:282" coordorigin="250,846" coordsize="5700,282">
              <v:shape id="_x0000_s1179" style="position:absolute;left:250;top:846;width:5700;height:282" coordorigin="250,846" coordsize="5700,282" path="m250,1128r5700,l5950,846r-5700,l250,1128xe" fillcolor="black" stroked="f">
                <v:path arrowok="t"/>
              </v:shape>
              <v:shape id="_x0000_s1178" type="#_x0000_t202" style="position:absolute;width:6200;height:1128" filled="f" stroked="f">
                <v:textbox inset="0,0,0,0">
                  <w:txbxContent>
                    <w:p w:rsidR="00E5021A" w:rsidRDefault="00E5021A">
                      <w:pPr>
                        <w:ind w:hanging="2"/>
                        <w:jc w:val="center"/>
                        <w:rPr>
                          <w:rFonts w:ascii="Arial Black" w:eastAsia="Arial Black" w:hAnsi="Arial Black" w:cs="Arial Black"/>
                          <w:sz w:val="20"/>
                          <w:szCs w:val="20"/>
                        </w:rPr>
                      </w:pPr>
                      <w:r>
                        <w:rPr>
                          <w:rFonts w:ascii="Arial Black"/>
                          <w:b/>
                          <w:color w:val="FFFFFF"/>
                          <w:spacing w:val="-1"/>
                          <w:sz w:val="20"/>
                        </w:rPr>
                        <w:t>ENERGY</w:t>
                      </w:r>
                      <w:r>
                        <w:rPr>
                          <w:rFonts w:ascii="Arial Black"/>
                          <w:b/>
                          <w:color w:val="FFFFFF"/>
                          <w:sz w:val="20"/>
                        </w:rPr>
                        <w:t xml:space="preserve"> </w:t>
                      </w:r>
                      <w:r>
                        <w:rPr>
                          <w:rFonts w:ascii="Arial Black"/>
                          <w:b/>
                          <w:color w:val="FFFFFF"/>
                          <w:spacing w:val="-1"/>
                          <w:sz w:val="20"/>
                        </w:rPr>
                        <w:t>ENHANCEMENT</w:t>
                      </w:r>
                      <w:r>
                        <w:rPr>
                          <w:rFonts w:ascii="Arial Black"/>
                          <w:b/>
                          <w:color w:val="FFFFFF"/>
                          <w:sz w:val="20"/>
                        </w:rPr>
                        <w:t xml:space="preserve"> </w:t>
                      </w:r>
                      <w:r>
                        <w:rPr>
                          <w:rFonts w:ascii="Arial Black"/>
                          <w:b/>
                          <w:color w:val="FFFFFF"/>
                          <w:spacing w:val="-1"/>
                          <w:sz w:val="20"/>
                        </w:rPr>
                        <w:t>GUIDED MEDITATIONS</w:t>
                      </w:r>
                      <w:r>
                        <w:rPr>
                          <w:rFonts w:ascii="Arial Black"/>
                          <w:b/>
                          <w:color w:val="FFFFFF"/>
                          <w:sz w:val="20"/>
                        </w:rPr>
                        <w:t xml:space="preserve"> </w:t>
                      </w:r>
                      <w:r>
                        <w:rPr>
                          <w:rFonts w:ascii="Arial Black"/>
                          <w:b/>
                          <w:color w:val="FFFFFF"/>
                          <w:spacing w:val="-1"/>
                          <w:sz w:val="20"/>
                        </w:rPr>
                        <w:t>TEACH</w:t>
                      </w:r>
                      <w:r>
                        <w:rPr>
                          <w:rFonts w:ascii="Arial Black"/>
                          <w:b/>
                          <w:color w:val="FFFFFF"/>
                          <w:spacing w:val="23"/>
                          <w:sz w:val="20"/>
                        </w:rPr>
                        <w:t xml:space="preserve"> </w:t>
                      </w:r>
                      <w:r>
                        <w:rPr>
                          <w:rFonts w:ascii="Arial Black"/>
                          <w:b/>
                          <w:color w:val="FFFFFF"/>
                          <w:spacing w:val="-1"/>
                          <w:sz w:val="20"/>
                        </w:rPr>
                        <w:t>HOW TO GET</w:t>
                      </w:r>
                      <w:r>
                        <w:rPr>
                          <w:rFonts w:ascii="Arial Black"/>
                          <w:b/>
                          <w:color w:val="FFFFFF"/>
                          <w:sz w:val="20"/>
                        </w:rPr>
                        <w:t xml:space="preserve"> </w:t>
                      </w:r>
                      <w:r>
                        <w:rPr>
                          <w:rFonts w:ascii="Arial Black"/>
                          <w:b/>
                          <w:color w:val="FFFFFF"/>
                          <w:spacing w:val="-1"/>
                          <w:sz w:val="20"/>
                        </w:rPr>
                        <w:t>INTO ALIGNMENT</w:t>
                      </w:r>
                      <w:r>
                        <w:rPr>
                          <w:rFonts w:ascii="Arial Black"/>
                          <w:b/>
                          <w:color w:val="FFFFFF"/>
                          <w:sz w:val="20"/>
                        </w:rPr>
                        <w:t xml:space="preserve"> </w:t>
                      </w:r>
                      <w:r>
                        <w:rPr>
                          <w:rFonts w:ascii="Arial Black"/>
                          <w:b/>
                          <w:color w:val="FFFFFF"/>
                          <w:spacing w:val="-1"/>
                          <w:sz w:val="20"/>
                        </w:rPr>
                        <w:t xml:space="preserve">WITH </w:t>
                      </w:r>
                      <w:r>
                        <w:rPr>
                          <w:rFonts w:ascii="Arial Black"/>
                          <w:b/>
                          <w:color w:val="FFFFFF"/>
                          <w:sz w:val="20"/>
                        </w:rPr>
                        <w:t>A</w:t>
                      </w:r>
                      <w:r>
                        <w:rPr>
                          <w:rFonts w:ascii="Arial Black"/>
                          <w:b/>
                          <w:color w:val="FFFFFF"/>
                          <w:spacing w:val="-1"/>
                          <w:sz w:val="20"/>
                        </w:rPr>
                        <w:t xml:space="preserve"> COLUMN OF</w:t>
                      </w:r>
                      <w:r>
                        <w:rPr>
                          <w:rFonts w:ascii="Arial Black"/>
                          <w:b/>
                          <w:color w:val="FFFFFF"/>
                          <w:spacing w:val="25"/>
                          <w:sz w:val="20"/>
                        </w:rPr>
                        <w:t xml:space="preserve"> </w:t>
                      </w:r>
                      <w:r>
                        <w:rPr>
                          <w:rFonts w:ascii="Arial Black"/>
                          <w:b/>
                          <w:color w:val="FFFFFF"/>
                          <w:sz w:val="20"/>
                        </w:rPr>
                        <w:t>ENERGY</w:t>
                      </w:r>
                      <w:r>
                        <w:rPr>
                          <w:rFonts w:ascii="Arial Black"/>
                          <w:b/>
                          <w:color w:val="FFFFFF"/>
                          <w:spacing w:val="-1"/>
                          <w:sz w:val="20"/>
                        </w:rPr>
                        <w:t xml:space="preserve"> FROM</w:t>
                      </w:r>
                      <w:r>
                        <w:rPr>
                          <w:rFonts w:ascii="Arial Black"/>
                          <w:b/>
                          <w:color w:val="FFFFFF"/>
                          <w:sz w:val="20"/>
                        </w:rPr>
                        <w:t xml:space="preserve"> </w:t>
                      </w:r>
                      <w:r>
                        <w:rPr>
                          <w:rFonts w:ascii="Arial Black"/>
                          <w:b/>
                          <w:color w:val="FFFFFF"/>
                          <w:spacing w:val="-1"/>
                          <w:sz w:val="20"/>
                        </w:rPr>
                        <w:t>EARTH</w:t>
                      </w:r>
                      <w:r>
                        <w:rPr>
                          <w:rFonts w:ascii="Arial Black"/>
                          <w:b/>
                          <w:color w:val="FFFFFF"/>
                          <w:sz w:val="20"/>
                        </w:rPr>
                        <w:t xml:space="preserve"> TO</w:t>
                      </w:r>
                      <w:r>
                        <w:rPr>
                          <w:rFonts w:ascii="Arial Black"/>
                          <w:b/>
                          <w:color w:val="FFFFFF"/>
                          <w:spacing w:val="-1"/>
                          <w:sz w:val="20"/>
                        </w:rPr>
                        <w:t xml:space="preserve"> HEAVEN,</w:t>
                      </w:r>
                      <w:r>
                        <w:rPr>
                          <w:rFonts w:ascii="Arial Black"/>
                          <w:b/>
                          <w:color w:val="FFFFFF"/>
                          <w:sz w:val="20"/>
                        </w:rPr>
                        <w:t xml:space="preserve"> </w:t>
                      </w:r>
                      <w:r>
                        <w:rPr>
                          <w:rFonts w:ascii="Arial Black"/>
                          <w:b/>
                          <w:color w:val="FFFFFF"/>
                          <w:spacing w:val="-1"/>
                          <w:sz w:val="20"/>
                        </w:rPr>
                        <w:t xml:space="preserve">HOW </w:t>
                      </w:r>
                      <w:r>
                        <w:rPr>
                          <w:rFonts w:ascii="Arial Black"/>
                          <w:b/>
                          <w:color w:val="FFFFFF"/>
                          <w:sz w:val="20"/>
                        </w:rPr>
                        <w:t>TO</w:t>
                      </w:r>
                      <w:r>
                        <w:rPr>
                          <w:rFonts w:ascii="Arial Black"/>
                          <w:b/>
                          <w:color w:val="FFFFFF"/>
                          <w:spacing w:val="-1"/>
                          <w:sz w:val="20"/>
                        </w:rPr>
                        <w:t xml:space="preserve"> ELIMINATE</w:t>
                      </w:r>
                      <w:r>
                        <w:rPr>
                          <w:rFonts w:ascii="Arial Black"/>
                          <w:b/>
                          <w:color w:val="FFFFFF"/>
                          <w:spacing w:val="23"/>
                          <w:sz w:val="20"/>
                        </w:rPr>
                        <w:t xml:space="preserve"> </w:t>
                      </w:r>
                      <w:r>
                        <w:rPr>
                          <w:rFonts w:ascii="Arial Black"/>
                          <w:b/>
                          <w:color w:val="FFFFFF"/>
                          <w:sz w:val="20"/>
                        </w:rPr>
                        <w:t>THE</w:t>
                      </w:r>
                      <w:r>
                        <w:rPr>
                          <w:rFonts w:ascii="Arial Black"/>
                          <w:b/>
                          <w:color w:val="FFFFFF"/>
                          <w:spacing w:val="-1"/>
                          <w:sz w:val="20"/>
                        </w:rPr>
                        <w:t xml:space="preserve"> ENERGY</w:t>
                      </w:r>
                      <w:r>
                        <w:rPr>
                          <w:rFonts w:ascii="Arial Black"/>
                          <w:b/>
                          <w:color w:val="FFFFFF"/>
                          <w:sz w:val="20"/>
                        </w:rPr>
                        <w:t xml:space="preserve"> </w:t>
                      </w:r>
                      <w:r>
                        <w:rPr>
                          <w:rFonts w:ascii="Arial Black"/>
                          <w:b/>
                          <w:color w:val="FFFFFF"/>
                          <w:spacing w:val="-1"/>
                          <w:sz w:val="20"/>
                        </w:rPr>
                        <w:t xml:space="preserve">BLOCKAGES WHICH STOP </w:t>
                      </w:r>
                      <w:r>
                        <w:rPr>
                          <w:rFonts w:ascii="Arial Black"/>
                          <w:b/>
                          <w:color w:val="FFFFFF"/>
                          <w:sz w:val="20"/>
                        </w:rPr>
                        <w:t xml:space="preserve">THE </w:t>
                      </w:r>
                      <w:r>
                        <w:rPr>
                          <w:rFonts w:ascii="Arial Black"/>
                          <w:b/>
                          <w:color w:val="FFFFFF"/>
                          <w:spacing w:val="-1"/>
                          <w:sz w:val="20"/>
                        </w:rPr>
                        <w:t>FLOW.</w:t>
                      </w:r>
                    </w:p>
                  </w:txbxContent>
                </v:textbox>
              </v:shape>
            </v:group>
            <w10:wrap type="none"/>
            <w10:anchorlock/>
          </v:group>
        </w:pict>
      </w:r>
    </w:p>
    <w:p w:rsidR="00743C02" w:rsidRDefault="00E5021A">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64" style="width:330.15pt;height:70.6pt;mso-position-horizontal-relative:char;mso-position-vertical-relative:line" coordsize="6603,1412">
            <v:group id="_x0000_s1174" style="position:absolute;left:95;width:6411;height:282" coordorigin="95" coordsize="6411,282">
              <v:shape id="_x0000_s1175" style="position:absolute;left:95;width:6411;height:282" coordorigin="95" coordsize="6411,282" path="m95,282r6410,l6505,,95,r,282xe" fillcolor="black" stroked="f">
                <v:path arrowok="t"/>
              </v:shape>
            </v:group>
            <v:group id="_x0000_s1172" style="position:absolute;left:223;top:282;width:6155;height:282" coordorigin="223,282" coordsize="6155,282">
              <v:shape id="_x0000_s1173" style="position:absolute;left:223;top:282;width:6155;height:282" coordorigin="223,282" coordsize="6155,282" path="m223,564r6155,l6378,282r-6155,l223,564xe" fillcolor="black" stroked="f">
                <v:path arrowok="t"/>
              </v:shape>
            </v:group>
            <v:group id="_x0000_s1170" style="position:absolute;top:564;width:6600;height:284" coordorigin=",564" coordsize="6600,284">
              <v:shape id="_x0000_s1171" style="position:absolute;top:564;width:6600;height:284" coordorigin=",564" coordsize="6600,284" path="m,847r6600,l6600,564,,564,,847xe" fillcolor="black" stroked="f">
                <v:path arrowok="t"/>
              </v:shape>
            </v:group>
            <v:group id="_x0000_s1168" style="position:absolute;top:847;width:6600;height:282" coordorigin=",847" coordsize="6600,282">
              <v:shape id="_x0000_s1169" style="position:absolute;top:847;width:6600;height:282" coordorigin=",847" coordsize="6600,282" path="m,1129r6600,l6600,847,,847r,282xe" fillcolor="black" stroked="f">
                <v:path arrowok="t"/>
              </v:shape>
            </v:group>
            <v:group id="_x0000_s1165" style="position:absolute;left:2356;top:1129;width:1889;height:282" coordorigin="2356,1129" coordsize="1889,282">
              <v:shape id="_x0000_s1167" style="position:absolute;left:2356;top:1129;width:1889;height:282" coordorigin="2356,1129" coordsize="1889,282" path="m2356,1411r1888,l4244,1129r-1888,l2356,1411xe" fillcolor="black" stroked="f">
                <v:path arrowok="t"/>
              </v:shape>
              <v:shape id="_x0000_s1166" type="#_x0000_t202" style="position:absolute;width:6603;height:1412" filled="f" stroked="f">
                <v:textbox inset="0,0,0,0">
                  <w:txbxContent>
                    <w:p w:rsidR="00E5021A" w:rsidRDefault="00E5021A">
                      <w:pPr>
                        <w:ind w:hanging="1"/>
                        <w:jc w:val="center"/>
                        <w:rPr>
                          <w:rFonts w:ascii="Arial Black" w:eastAsia="Arial Black" w:hAnsi="Arial Black" w:cs="Arial Black"/>
                          <w:sz w:val="20"/>
                          <w:szCs w:val="20"/>
                        </w:rPr>
                      </w:pPr>
                      <w:r>
                        <w:rPr>
                          <w:rFonts w:ascii="Arial Black"/>
                          <w:b/>
                          <w:color w:val="FFFFFF"/>
                          <w:spacing w:val="-1"/>
                          <w:sz w:val="20"/>
                        </w:rPr>
                        <w:t>NOW,</w:t>
                      </w:r>
                      <w:r>
                        <w:rPr>
                          <w:rFonts w:ascii="Arial Black"/>
                          <w:b/>
                          <w:color w:val="FFFFFF"/>
                          <w:sz w:val="20"/>
                        </w:rPr>
                        <w:t xml:space="preserve"> </w:t>
                      </w:r>
                      <w:r>
                        <w:rPr>
                          <w:rFonts w:ascii="Arial Black"/>
                          <w:b/>
                          <w:color w:val="FFFFFF"/>
                          <w:spacing w:val="-1"/>
                          <w:sz w:val="20"/>
                        </w:rPr>
                        <w:t>HOW</w:t>
                      </w:r>
                      <w:r>
                        <w:rPr>
                          <w:rFonts w:ascii="Arial Black"/>
                          <w:b/>
                          <w:color w:val="FFFFFF"/>
                          <w:sz w:val="20"/>
                        </w:rPr>
                        <w:t xml:space="preserve"> </w:t>
                      </w:r>
                      <w:r>
                        <w:rPr>
                          <w:rFonts w:ascii="Arial Black"/>
                          <w:b/>
                          <w:color w:val="FFFFFF"/>
                          <w:spacing w:val="-1"/>
                          <w:sz w:val="20"/>
                        </w:rPr>
                        <w:t>TO MANAGE PSYCHIC</w:t>
                      </w:r>
                      <w:r>
                        <w:rPr>
                          <w:rFonts w:ascii="Arial Black"/>
                          <w:b/>
                          <w:color w:val="FFFFFF"/>
                          <w:sz w:val="20"/>
                        </w:rPr>
                        <w:t xml:space="preserve"> </w:t>
                      </w:r>
                      <w:r>
                        <w:rPr>
                          <w:rFonts w:ascii="Arial Black"/>
                          <w:b/>
                          <w:color w:val="FFFFFF"/>
                          <w:spacing w:val="-1"/>
                          <w:sz w:val="20"/>
                        </w:rPr>
                        <w:t xml:space="preserve">ENERGY </w:t>
                      </w:r>
                      <w:r>
                        <w:rPr>
                          <w:rFonts w:ascii="Arial Black"/>
                          <w:b/>
                          <w:color w:val="FFFFFF"/>
                          <w:spacing w:val="-2"/>
                          <w:sz w:val="20"/>
                        </w:rPr>
                        <w:t>CONNECTIONS</w:t>
                      </w:r>
                      <w:r>
                        <w:rPr>
                          <w:rFonts w:ascii="Arial Black"/>
                          <w:b/>
                          <w:color w:val="FFFFFF"/>
                          <w:spacing w:val="30"/>
                          <w:sz w:val="20"/>
                        </w:rPr>
                        <w:t xml:space="preserve"> </w:t>
                      </w:r>
                      <w:r>
                        <w:rPr>
                          <w:rFonts w:ascii="Arial Black"/>
                          <w:b/>
                          <w:color w:val="FFFFFF"/>
                          <w:sz w:val="20"/>
                        </w:rPr>
                        <w:t>TO</w:t>
                      </w:r>
                      <w:r>
                        <w:rPr>
                          <w:rFonts w:ascii="Arial Black"/>
                          <w:b/>
                          <w:color w:val="FFFFFF"/>
                          <w:spacing w:val="-1"/>
                          <w:sz w:val="20"/>
                        </w:rPr>
                        <w:t xml:space="preserve"> ENERGY</w:t>
                      </w:r>
                      <w:r>
                        <w:rPr>
                          <w:rFonts w:ascii="Arial Black"/>
                          <w:b/>
                          <w:color w:val="FFFFFF"/>
                          <w:sz w:val="20"/>
                        </w:rPr>
                        <w:t xml:space="preserve"> </w:t>
                      </w:r>
                      <w:r>
                        <w:rPr>
                          <w:rFonts w:ascii="Arial Black"/>
                          <w:b/>
                          <w:color w:val="FFFFFF"/>
                          <w:spacing w:val="-1"/>
                          <w:sz w:val="20"/>
                        </w:rPr>
                        <w:t>VAMPIRES</w:t>
                      </w:r>
                      <w:r>
                        <w:rPr>
                          <w:rFonts w:ascii="Arial Black"/>
                          <w:b/>
                          <w:color w:val="FFFFFF"/>
                          <w:sz w:val="20"/>
                        </w:rPr>
                        <w:t xml:space="preserve"> TO REMOVE </w:t>
                      </w:r>
                      <w:r>
                        <w:rPr>
                          <w:rFonts w:ascii="Arial Black"/>
                          <w:b/>
                          <w:color w:val="FFFFFF"/>
                          <w:spacing w:val="-1"/>
                          <w:sz w:val="20"/>
                        </w:rPr>
                        <w:t>THEIR BLOCKAGES</w:t>
                      </w:r>
                      <w:r>
                        <w:rPr>
                          <w:rFonts w:ascii="Arial Black"/>
                          <w:b/>
                          <w:color w:val="FFFFFF"/>
                          <w:spacing w:val="25"/>
                          <w:sz w:val="20"/>
                        </w:rPr>
                        <w:t xml:space="preserve"> </w:t>
                      </w:r>
                      <w:r>
                        <w:rPr>
                          <w:rFonts w:ascii="Arial Black"/>
                          <w:b/>
                          <w:color w:val="FFFFFF"/>
                          <w:sz w:val="20"/>
                        </w:rPr>
                        <w:t>WHICH</w:t>
                      </w:r>
                      <w:r>
                        <w:rPr>
                          <w:rFonts w:ascii="Arial Black"/>
                          <w:b/>
                          <w:color w:val="FFFFFF"/>
                          <w:spacing w:val="-1"/>
                          <w:sz w:val="20"/>
                        </w:rPr>
                        <w:t xml:space="preserve"> </w:t>
                      </w:r>
                      <w:r>
                        <w:rPr>
                          <w:rFonts w:ascii="Arial Black"/>
                          <w:b/>
                          <w:color w:val="FFFFFF"/>
                          <w:sz w:val="20"/>
                        </w:rPr>
                        <w:t>STEAL</w:t>
                      </w:r>
                      <w:r>
                        <w:rPr>
                          <w:rFonts w:ascii="Arial Black"/>
                          <w:b/>
                          <w:color w:val="FFFFFF"/>
                          <w:spacing w:val="-1"/>
                          <w:sz w:val="20"/>
                        </w:rPr>
                        <w:t xml:space="preserve"> </w:t>
                      </w:r>
                      <w:r>
                        <w:rPr>
                          <w:rFonts w:ascii="Arial Black"/>
                          <w:b/>
                          <w:color w:val="FFFFFF"/>
                          <w:sz w:val="20"/>
                        </w:rPr>
                        <w:t>YOUR</w:t>
                      </w:r>
                      <w:r>
                        <w:rPr>
                          <w:rFonts w:ascii="Arial Black"/>
                          <w:b/>
                          <w:color w:val="FFFFFF"/>
                          <w:spacing w:val="-2"/>
                          <w:sz w:val="20"/>
                        </w:rPr>
                        <w:t xml:space="preserve"> </w:t>
                      </w:r>
                      <w:r>
                        <w:rPr>
                          <w:rFonts w:ascii="Arial Black"/>
                          <w:b/>
                          <w:color w:val="FFFFFF"/>
                          <w:sz w:val="20"/>
                        </w:rPr>
                        <w:t>ENERGY</w:t>
                      </w:r>
                      <w:r>
                        <w:rPr>
                          <w:rFonts w:ascii="Arial Black"/>
                          <w:b/>
                          <w:color w:val="FFFFFF"/>
                          <w:spacing w:val="-1"/>
                          <w:sz w:val="20"/>
                        </w:rPr>
                        <w:t xml:space="preserve"> AND STOP </w:t>
                      </w:r>
                      <w:r>
                        <w:rPr>
                          <w:rFonts w:ascii="Arial Black"/>
                          <w:b/>
                          <w:color w:val="FFFFFF"/>
                          <w:sz w:val="20"/>
                        </w:rPr>
                        <w:t xml:space="preserve">THE </w:t>
                      </w:r>
                      <w:r>
                        <w:rPr>
                          <w:rFonts w:ascii="Arial Black"/>
                          <w:b/>
                          <w:color w:val="FFFFFF"/>
                          <w:spacing w:val="-1"/>
                          <w:sz w:val="20"/>
                        </w:rPr>
                        <w:t xml:space="preserve">FLOW, </w:t>
                      </w:r>
                      <w:r>
                        <w:rPr>
                          <w:rFonts w:ascii="Arial Black"/>
                          <w:b/>
                          <w:color w:val="FFFFFF"/>
                          <w:sz w:val="20"/>
                        </w:rPr>
                        <w:t>WHICH</w:t>
                      </w:r>
                      <w:r>
                        <w:rPr>
                          <w:rFonts w:ascii="Arial Black"/>
                          <w:b/>
                          <w:color w:val="FFFFFF"/>
                          <w:spacing w:val="26"/>
                          <w:sz w:val="20"/>
                        </w:rPr>
                        <w:t xml:space="preserve"> </w:t>
                      </w:r>
                      <w:r>
                        <w:rPr>
                          <w:rFonts w:ascii="Arial Black"/>
                          <w:b/>
                          <w:color w:val="FFFFFF"/>
                          <w:spacing w:val="-1"/>
                          <w:sz w:val="20"/>
                        </w:rPr>
                        <w:t>IS ALL</w:t>
                      </w:r>
                      <w:r>
                        <w:rPr>
                          <w:rFonts w:ascii="Arial Black"/>
                          <w:b/>
                          <w:color w:val="FFFFFF"/>
                          <w:sz w:val="20"/>
                        </w:rPr>
                        <w:t xml:space="preserve"> </w:t>
                      </w:r>
                      <w:r>
                        <w:rPr>
                          <w:rFonts w:ascii="Arial Black"/>
                          <w:b/>
                          <w:color w:val="FFFFFF"/>
                          <w:spacing w:val="-1"/>
                          <w:sz w:val="20"/>
                        </w:rPr>
                        <w:t>PART OF THE</w:t>
                      </w:r>
                      <w:r>
                        <w:rPr>
                          <w:rFonts w:ascii="Arial Black"/>
                          <w:b/>
                          <w:color w:val="FFFFFF"/>
                          <w:sz w:val="20"/>
                        </w:rPr>
                        <w:t xml:space="preserve"> </w:t>
                      </w:r>
                      <w:r>
                        <w:rPr>
                          <w:rFonts w:ascii="Arial Black"/>
                          <w:b/>
                          <w:color w:val="FFFFFF"/>
                          <w:spacing w:val="-2"/>
                          <w:sz w:val="20"/>
                        </w:rPr>
                        <w:t>ENERGY</w:t>
                      </w:r>
                      <w:r>
                        <w:rPr>
                          <w:rFonts w:ascii="Arial Black"/>
                          <w:b/>
                          <w:color w:val="FFFFFF"/>
                          <w:spacing w:val="-1"/>
                          <w:sz w:val="20"/>
                        </w:rPr>
                        <w:t xml:space="preserve"> ENHANCEMENT MASTERY OF</w:t>
                      </w:r>
                      <w:r>
                        <w:rPr>
                          <w:rFonts w:ascii="Arial Black"/>
                          <w:b/>
                          <w:color w:val="FFFFFF"/>
                          <w:spacing w:val="29"/>
                          <w:sz w:val="20"/>
                        </w:rPr>
                        <w:t xml:space="preserve"> </w:t>
                      </w:r>
                      <w:r>
                        <w:rPr>
                          <w:rFonts w:ascii="Arial Black"/>
                          <w:b/>
                          <w:color w:val="FFFFFF"/>
                          <w:spacing w:val="-2"/>
                          <w:sz w:val="20"/>
                        </w:rPr>
                        <w:t>RELATIONSHIPS.</w:t>
                      </w:r>
                    </w:p>
                  </w:txbxContent>
                </v:textbox>
              </v:shape>
            </v:group>
            <w10:wrap type="none"/>
            <w10:anchorlock/>
          </v:group>
        </w:pict>
      </w:r>
    </w:p>
    <w:p w:rsidR="00743C02" w:rsidRDefault="00743C02">
      <w:pPr>
        <w:spacing w:before="6"/>
        <w:rPr>
          <w:rFonts w:ascii="Times New Roman" w:eastAsia="Times New Roman" w:hAnsi="Times New Roman" w:cs="Times New Roman"/>
          <w:sz w:val="24"/>
          <w:szCs w:val="24"/>
        </w:rPr>
      </w:pPr>
    </w:p>
    <w:p w:rsidR="00743C02" w:rsidRDefault="00E5021A">
      <w:pPr>
        <w:spacing w:line="200" w:lineRule="atLeast"/>
        <w:ind w:left="15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52" style="width:326.7pt;height:70.5pt;mso-position-horizontal-relative:char;mso-position-vertical-relative:line" coordsize="6534,1410">
            <v:group id="_x0000_s1162" style="position:absolute;left:78;width:6379;height:282" coordorigin="78" coordsize="6379,282">
              <v:shape id="_x0000_s1163" style="position:absolute;left:78;width:6379;height:282" coordorigin="78" coordsize="6379,282" path="m78,282r6378,l6456,,78,r,282xe" fillcolor="black" stroked="f">
                <v:path arrowok="t"/>
              </v:shape>
            </v:group>
            <v:group id="_x0000_s1160" style="position:absolute;top:282;width:6533;height:282" coordorigin=",282" coordsize="6533,282">
              <v:shape id="_x0000_s1161" style="position:absolute;top:282;width:6533;height:282" coordorigin=",282" coordsize="6533,282" path="m,564r6533,l6533,282,,282,,564xe" fillcolor="black" stroked="f">
                <v:path arrowok="t"/>
              </v:shape>
            </v:group>
            <v:group id="_x0000_s1158" style="position:absolute;left:667;top:564;width:5199;height:282" coordorigin="667,564" coordsize="5199,282">
              <v:shape id="_x0000_s1159" style="position:absolute;left:667;top:564;width:5199;height:282" coordorigin="667,564" coordsize="5199,282" path="m667,846r5199,l5866,564r-5199,l667,846xe" fillcolor="black" stroked="f">
                <v:path arrowok="t"/>
              </v:shape>
            </v:group>
            <v:group id="_x0000_s1156" style="position:absolute;left:200;top:846;width:6134;height:282" coordorigin="200,846" coordsize="6134,282">
              <v:shape id="_x0000_s1157" style="position:absolute;left:200;top:846;width:6134;height:282" coordorigin="200,846" coordsize="6134,282" path="m200,1128r6134,l6334,846r-6134,l200,1128xe" fillcolor="black" stroked="f">
                <v:path arrowok="t"/>
              </v:shape>
            </v:group>
            <v:group id="_x0000_s1153" style="position:absolute;left:533;top:1128;width:5468;height:282" coordorigin="533,1128" coordsize="5468,282">
              <v:shape id="_x0000_s1155" style="position:absolute;left:533;top:1128;width:5468;height:282" coordorigin="533,1128" coordsize="5468,282" path="m533,1410r5467,l6000,1128r-5467,l533,1410xe" fillcolor="black" stroked="f">
                <v:path arrowok="t"/>
              </v:shape>
              <v:shape id="_x0000_s1154" type="#_x0000_t202" style="position:absolute;width:6534;height:1410" filled="f" stroked="f">
                <v:textbox inset="0,0,0,0">
                  <w:txbxContent>
                    <w:p w:rsidR="00E5021A" w:rsidRDefault="00E5021A">
                      <w:pPr>
                        <w:ind w:firstLine="1"/>
                        <w:jc w:val="center"/>
                        <w:rPr>
                          <w:rFonts w:ascii="Arial Black" w:eastAsia="Arial Black" w:hAnsi="Arial Black" w:cs="Arial Black"/>
                          <w:sz w:val="20"/>
                          <w:szCs w:val="20"/>
                        </w:rPr>
                      </w:pPr>
                      <w:r>
                        <w:rPr>
                          <w:rFonts w:ascii="Arial Black"/>
                          <w:b/>
                          <w:color w:val="FFFFFF"/>
                          <w:spacing w:val="-1"/>
                          <w:sz w:val="20"/>
                        </w:rPr>
                        <w:t>LEONARDO</w:t>
                      </w:r>
                      <w:r>
                        <w:rPr>
                          <w:rFonts w:ascii="Arial Black"/>
                          <w:b/>
                          <w:color w:val="FFFFFF"/>
                          <w:sz w:val="20"/>
                        </w:rPr>
                        <w:t xml:space="preserve"> DA</w:t>
                      </w:r>
                      <w:r>
                        <w:rPr>
                          <w:rFonts w:ascii="Arial Black"/>
                          <w:b/>
                          <w:color w:val="FFFFFF"/>
                          <w:spacing w:val="-1"/>
                          <w:sz w:val="20"/>
                        </w:rPr>
                        <w:t xml:space="preserve"> VINCI</w:t>
                      </w:r>
                      <w:r>
                        <w:rPr>
                          <w:rFonts w:ascii="Arial Black"/>
                          <w:b/>
                          <w:color w:val="FFFFFF"/>
                          <w:sz w:val="20"/>
                        </w:rPr>
                        <w:t xml:space="preserve"> </w:t>
                      </w:r>
                      <w:r>
                        <w:rPr>
                          <w:rFonts w:ascii="Arial Black"/>
                          <w:b/>
                          <w:color w:val="FFFFFF"/>
                          <w:spacing w:val="-1"/>
                          <w:sz w:val="20"/>
                        </w:rPr>
                        <w:t xml:space="preserve">WAS </w:t>
                      </w:r>
                      <w:r>
                        <w:rPr>
                          <w:rFonts w:ascii="Arial Black"/>
                          <w:b/>
                          <w:color w:val="FFFFFF"/>
                          <w:sz w:val="20"/>
                        </w:rPr>
                        <w:t xml:space="preserve">A </w:t>
                      </w:r>
                      <w:r>
                        <w:rPr>
                          <w:rFonts w:ascii="Arial Black"/>
                          <w:b/>
                          <w:color w:val="FFFFFF"/>
                          <w:spacing w:val="-1"/>
                          <w:sz w:val="20"/>
                        </w:rPr>
                        <w:t xml:space="preserve">GREAT </w:t>
                      </w:r>
                      <w:r>
                        <w:rPr>
                          <w:rFonts w:ascii="Arial Black"/>
                          <w:b/>
                          <w:color w:val="FFFFFF"/>
                          <w:sz w:val="20"/>
                        </w:rPr>
                        <w:t>MASTER OF</w:t>
                      </w:r>
                      <w:r>
                        <w:rPr>
                          <w:rFonts w:ascii="Arial Black"/>
                          <w:b/>
                          <w:color w:val="FFFFFF"/>
                          <w:spacing w:val="-2"/>
                          <w:sz w:val="20"/>
                        </w:rPr>
                        <w:t xml:space="preserve"> </w:t>
                      </w:r>
                      <w:r>
                        <w:rPr>
                          <w:rFonts w:ascii="Arial Black"/>
                          <w:b/>
                          <w:color w:val="FFFFFF"/>
                          <w:spacing w:val="-1"/>
                          <w:sz w:val="20"/>
                        </w:rPr>
                        <w:t>WISDOM.</w:t>
                      </w:r>
                      <w:r>
                        <w:rPr>
                          <w:rFonts w:ascii="Arial Black"/>
                          <w:b/>
                          <w:color w:val="FFFFFF"/>
                          <w:spacing w:val="25"/>
                          <w:sz w:val="20"/>
                        </w:rPr>
                        <w:t xml:space="preserve"> </w:t>
                      </w:r>
                      <w:r>
                        <w:rPr>
                          <w:rFonts w:ascii="Arial Black"/>
                          <w:b/>
                          <w:color w:val="FFFFFF"/>
                          <w:spacing w:val="-1"/>
                          <w:sz w:val="20"/>
                        </w:rPr>
                        <w:t>MASTER OF</w:t>
                      </w:r>
                      <w:r>
                        <w:rPr>
                          <w:rFonts w:ascii="Arial Black"/>
                          <w:b/>
                          <w:color w:val="FFFFFF"/>
                          <w:sz w:val="20"/>
                        </w:rPr>
                        <w:t xml:space="preserve"> </w:t>
                      </w:r>
                      <w:r>
                        <w:rPr>
                          <w:rFonts w:ascii="Arial Black"/>
                          <w:b/>
                          <w:color w:val="FFFFFF"/>
                          <w:spacing w:val="-1"/>
                          <w:sz w:val="20"/>
                        </w:rPr>
                        <w:t>THE PRIORY</w:t>
                      </w:r>
                      <w:r>
                        <w:rPr>
                          <w:rFonts w:ascii="Arial Black"/>
                          <w:b/>
                          <w:color w:val="FFFFFF"/>
                          <w:sz w:val="20"/>
                        </w:rPr>
                        <w:t xml:space="preserve"> </w:t>
                      </w:r>
                      <w:r>
                        <w:rPr>
                          <w:rFonts w:ascii="Arial Black"/>
                          <w:b/>
                          <w:color w:val="FFFFFF"/>
                          <w:spacing w:val="-1"/>
                          <w:sz w:val="20"/>
                        </w:rPr>
                        <w:t>OF</w:t>
                      </w:r>
                      <w:r>
                        <w:rPr>
                          <w:rFonts w:ascii="Arial Black"/>
                          <w:b/>
                          <w:color w:val="FFFFFF"/>
                          <w:spacing w:val="-2"/>
                          <w:sz w:val="20"/>
                        </w:rPr>
                        <w:t xml:space="preserve"> </w:t>
                      </w:r>
                      <w:r>
                        <w:rPr>
                          <w:rFonts w:ascii="Arial Black"/>
                          <w:b/>
                          <w:color w:val="FFFFFF"/>
                          <w:spacing w:val="-1"/>
                          <w:sz w:val="20"/>
                        </w:rPr>
                        <w:t>SION</w:t>
                      </w:r>
                      <w:r>
                        <w:rPr>
                          <w:rFonts w:ascii="Arial Black"/>
                          <w:b/>
                          <w:color w:val="FFFFFF"/>
                          <w:sz w:val="20"/>
                        </w:rPr>
                        <w:t xml:space="preserve"> - </w:t>
                      </w:r>
                      <w:r>
                        <w:rPr>
                          <w:rFonts w:ascii="Arial Black"/>
                          <w:b/>
                          <w:color w:val="FFFFFF"/>
                          <w:spacing w:val="-1"/>
                          <w:sz w:val="20"/>
                        </w:rPr>
                        <w:t xml:space="preserve">INTEGRATION </w:t>
                      </w:r>
                      <w:r>
                        <w:rPr>
                          <w:rFonts w:ascii="Arial Black"/>
                          <w:b/>
                          <w:color w:val="FFFFFF"/>
                          <w:sz w:val="20"/>
                        </w:rPr>
                        <w:t xml:space="preserve">- </w:t>
                      </w:r>
                      <w:r>
                        <w:rPr>
                          <w:rFonts w:ascii="Arial Black"/>
                          <w:b/>
                          <w:color w:val="FFFFFF"/>
                          <w:spacing w:val="-1"/>
                          <w:sz w:val="20"/>
                        </w:rPr>
                        <w:t>HEART,</w:t>
                      </w:r>
                      <w:r>
                        <w:rPr>
                          <w:rFonts w:ascii="Arial Black"/>
                          <w:b/>
                          <w:color w:val="FFFFFF"/>
                          <w:spacing w:val="22"/>
                          <w:sz w:val="20"/>
                        </w:rPr>
                        <w:t xml:space="preserve"> </w:t>
                      </w:r>
                      <w:r>
                        <w:rPr>
                          <w:rFonts w:ascii="Arial Black"/>
                          <w:b/>
                          <w:color w:val="FFFFFF"/>
                          <w:spacing w:val="-1"/>
                          <w:sz w:val="20"/>
                        </w:rPr>
                        <w:t>INTELLIGENCE, EMOTIONAL</w:t>
                      </w:r>
                      <w:r>
                        <w:rPr>
                          <w:rFonts w:ascii="Arial Black"/>
                          <w:b/>
                          <w:color w:val="FFFFFF"/>
                          <w:spacing w:val="-2"/>
                          <w:sz w:val="20"/>
                        </w:rPr>
                        <w:t xml:space="preserve"> </w:t>
                      </w:r>
                      <w:r>
                        <w:rPr>
                          <w:rFonts w:ascii="Arial Black"/>
                          <w:b/>
                          <w:color w:val="FFFFFF"/>
                          <w:spacing w:val="-1"/>
                          <w:sz w:val="20"/>
                        </w:rPr>
                        <w:t>IQ,</w:t>
                      </w:r>
                      <w:r>
                        <w:rPr>
                          <w:rFonts w:ascii="Arial Black"/>
                          <w:b/>
                          <w:color w:val="FFFFFF"/>
                          <w:sz w:val="20"/>
                        </w:rPr>
                        <w:t xml:space="preserve"> </w:t>
                      </w:r>
                      <w:r>
                        <w:rPr>
                          <w:rFonts w:ascii="Arial Black"/>
                          <w:b/>
                          <w:color w:val="FFFFFF"/>
                          <w:spacing w:val="-2"/>
                          <w:sz w:val="20"/>
                        </w:rPr>
                        <w:t>PSYCHOLOGY,</w:t>
                      </w:r>
                      <w:r>
                        <w:rPr>
                          <w:rFonts w:ascii="Arial Black"/>
                          <w:b/>
                          <w:color w:val="FFFFFF"/>
                          <w:spacing w:val="22"/>
                          <w:sz w:val="20"/>
                        </w:rPr>
                        <w:t xml:space="preserve"> </w:t>
                      </w:r>
                      <w:r>
                        <w:rPr>
                          <w:rFonts w:ascii="Arial Black"/>
                          <w:b/>
                          <w:color w:val="FFFFFF"/>
                          <w:spacing w:val="-1"/>
                          <w:sz w:val="20"/>
                        </w:rPr>
                        <w:t>CREATIVITY</w:t>
                      </w:r>
                      <w:r>
                        <w:rPr>
                          <w:rFonts w:ascii="Arial Black"/>
                          <w:b/>
                          <w:color w:val="FFFFFF"/>
                          <w:sz w:val="20"/>
                        </w:rPr>
                        <w:t xml:space="preserve"> </w:t>
                      </w:r>
                      <w:r>
                        <w:rPr>
                          <w:rFonts w:ascii="Arial Black"/>
                          <w:b/>
                          <w:color w:val="FFFFFF"/>
                          <w:spacing w:val="-1"/>
                          <w:sz w:val="20"/>
                        </w:rPr>
                        <w:t>AND EE MEDITATION</w:t>
                      </w:r>
                      <w:r>
                        <w:rPr>
                          <w:rFonts w:ascii="Arial Black"/>
                          <w:b/>
                          <w:color w:val="FFFFFF"/>
                          <w:sz w:val="20"/>
                        </w:rPr>
                        <w:t xml:space="preserve"> </w:t>
                      </w:r>
                      <w:r>
                        <w:rPr>
                          <w:rFonts w:ascii="Arial Black"/>
                          <w:b/>
                          <w:color w:val="FFFFFF"/>
                          <w:spacing w:val="-1"/>
                          <w:sz w:val="20"/>
                        </w:rPr>
                        <w:t>MANAGING PSYCHIC</w:t>
                      </w:r>
                      <w:r>
                        <w:rPr>
                          <w:rFonts w:ascii="Arial Black"/>
                          <w:b/>
                          <w:color w:val="FFFFFF"/>
                          <w:spacing w:val="23"/>
                          <w:sz w:val="20"/>
                        </w:rPr>
                        <w:t xml:space="preserve"> </w:t>
                      </w:r>
                      <w:r>
                        <w:rPr>
                          <w:rFonts w:ascii="Arial Black"/>
                          <w:b/>
                          <w:color w:val="FFFFFF"/>
                          <w:sz w:val="20"/>
                        </w:rPr>
                        <w:t xml:space="preserve">ENERGY </w:t>
                      </w:r>
                      <w:r>
                        <w:rPr>
                          <w:rFonts w:ascii="Arial Black"/>
                          <w:b/>
                          <w:color w:val="FFFFFF"/>
                          <w:spacing w:val="-1"/>
                          <w:sz w:val="20"/>
                        </w:rPr>
                        <w:t>CONNECTIONS</w:t>
                      </w:r>
                      <w:r>
                        <w:rPr>
                          <w:rFonts w:ascii="Arial Black"/>
                          <w:b/>
                          <w:color w:val="FFFFFF"/>
                          <w:sz w:val="20"/>
                        </w:rPr>
                        <w:t xml:space="preserve"> </w:t>
                      </w:r>
                      <w:r>
                        <w:rPr>
                          <w:rFonts w:ascii="Arial Black"/>
                          <w:b/>
                          <w:color w:val="FFFFFF"/>
                          <w:spacing w:val="-1"/>
                          <w:sz w:val="20"/>
                        </w:rPr>
                        <w:t>ENERGY</w:t>
                      </w:r>
                      <w:r>
                        <w:rPr>
                          <w:rFonts w:ascii="Arial Black"/>
                          <w:b/>
                          <w:color w:val="FFFFFF"/>
                          <w:sz w:val="20"/>
                        </w:rPr>
                        <w:t xml:space="preserve"> </w:t>
                      </w:r>
                      <w:r>
                        <w:rPr>
                          <w:rFonts w:ascii="Arial Black"/>
                          <w:b/>
                          <w:color w:val="FFFFFF"/>
                          <w:spacing w:val="-1"/>
                          <w:sz w:val="20"/>
                        </w:rPr>
                        <w:t>ENHANCEMENT</w:t>
                      </w:r>
                    </w:p>
                  </w:txbxContent>
                </v:textbox>
              </v:shape>
            </v:group>
            <w10:wrap type="none"/>
            <w10:anchorlock/>
          </v:group>
        </w:pict>
      </w:r>
    </w:p>
    <w:p w:rsidR="00743C02" w:rsidRDefault="00743C02">
      <w:pPr>
        <w:spacing w:line="200" w:lineRule="atLeast"/>
        <w:rPr>
          <w:rFonts w:ascii="Times New Roman" w:eastAsia="Times New Roman" w:hAnsi="Times New Roman" w:cs="Times New Roman"/>
          <w:sz w:val="20"/>
          <w:szCs w:val="20"/>
        </w:rPr>
        <w:sectPr w:rsidR="00743C02">
          <w:pgSz w:w="8640" w:h="12960"/>
          <w:pgMar w:top="920" w:right="900" w:bottom="900" w:left="900" w:header="0" w:footer="710" w:gutter="0"/>
          <w:cols w:space="720"/>
        </w:sectPr>
      </w:pPr>
    </w:p>
    <w:p w:rsidR="00743C02" w:rsidRDefault="00E5021A">
      <w:pPr>
        <w:spacing w:before="9"/>
        <w:rPr>
          <w:rFonts w:ascii="Times New Roman" w:eastAsia="Times New Roman" w:hAnsi="Times New Roman" w:cs="Times New Roman"/>
          <w:sz w:val="7"/>
          <w:szCs w:val="7"/>
        </w:rPr>
      </w:pPr>
      <w:r>
        <w:lastRenderedPageBreak/>
        <w:pict>
          <v:group id="_x0000_s1146" style="position:absolute;margin-left:95.05pt;margin-top:516.55pt;width:241.95pt;height:45.15pt;z-index:4264;mso-position-horizontal-relative:page;mso-position-vertical-relative:page" coordorigin="1901,10331" coordsize="4839,903">
            <v:group id="_x0000_s1150" style="position:absolute;left:1901;top:10331;width:4839;height:452" coordorigin="1901,10331" coordsize="4839,452">
              <v:shape id="_x0000_s1151" style="position:absolute;left:1901;top:10331;width:4839;height:452" coordorigin="1901,10331" coordsize="4839,452" path="m1901,10782r4838,l6739,10331r-4838,l1901,10782xe" fillcolor="black" stroked="f">
                <v:path arrowok="t"/>
              </v:shape>
            </v:group>
            <v:group id="_x0000_s1147" style="position:absolute;left:3217;top:10782;width:2206;height:452" coordorigin="3217,10782" coordsize="2206,452">
              <v:shape id="_x0000_s1149" style="position:absolute;left:3217;top:10782;width:2206;height:452" coordorigin="3217,10782" coordsize="2206,452" path="m3217,11233r2206,l5423,10782r-2206,l3217,11233xe" fillcolor="black" stroked="f">
                <v:path arrowok="t"/>
              </v:shape>
              <v:shape id="_x0000_s1148" type="#_x0000_t202" style="position:absolute;left:1901;top:10331;width:4839;height:903" filled="f" stroked="f">
                <v:textbox inset="0,0,0,0">
                  <w:txbxContent>
                    <w:p w:rsidR="00E5021A" w:rsidRDefault="00E5021A">
                      <w:pPr>
                        <w:ind w:left="1316" w:hanging="1317"/>
                        <w:rPr>
                          <w:rFonts w:ascii="Arial Black" w:eastAsia="Arial Black" w:hAnsi="Arial Black" w:cs="Arial Black"/>
                          <w:sz w:val="32"/>
                          <w:szCs w:val="32"/>
                        </w:rPr>
                      </w:pPr>
                      <w:r>
                        <w:rPr>
                          <w:rFonts w:ascii="Arial Black" w:eastAsia="Arial Black" w:hAnsi="Arial Black" w:cs="Arial Black"/>
                          <w:b/>
                          <w:bCs/>
                          <w:color w:val="FFFFFF"/>
                          <w:spacing w:val="-1"/>
                          <w:sz w:val="32"/>
                          <w:szCs w:val="32"/>
                        </w:rPr>
                        <w:t>Buy all Books and DVD’s at:</w:t>
                      </w:r>
                      <w:r>
                        <w:rPr>
                          <w:rFonts w:ascii="Arial Black" w:eastAsia="Arial Black" w:hAnsi="Arial Black" w:cs="Arial Black"/>
                          <w:b/>
                          <w:bCs/>
                          <w:color w:val="FFFFFF"/>
                          <w:spacing w:val="25"/>
                          <w:sz w:val="32"/>
                          <w:szCs w:val="32"/>
                        </w:rPr>
                        <w:t xml:space="preserve"> </w:t>
                      </w:r>
                      <w:r>
                        <w:rPr>
                          <w:rFonts w:ascii="Arial Black" w:eastAsia="Arial Black" w:hAnsi="Arial Black" w:cs="Arial Black"/>
                          <w:b/>
                          <w:bCs/>
                          <w:color w:val="FFFFFF"/>
                          <w:spacing w:val="-1"/>
                          <w:sz w:val="32"/>
                          <w:szCs w:val="32"/>
                        </w:rPr>
                        <w:t>amazon.com</w:t>
                      </w:r>
                    </w:p>
                  </w:txbxContent>
                </v:textbox>
              </v:shape>
            </v:group>
            <w10:wrap anchorx="page" anchory="page"/>
          </v:group>
        </w:pict>
      </w:r>
    </w:p>
    <w:p w:rsidR="00743C02" w:rsidRDefault="00E5021A">
      <w:pPr>
        <w:spacing w:line="200" w:lineRule="atLeast"/>
        <w:ind w:left="17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34" style="width:324.55pt;height:70.5pt;mso-position-horizontal-relative:char;mso-position-vertical-relative:line" coordsize="6491,1410">
            <v:group id="_x0000_s1144" style="position:absolute;left:29;width:6434;height:282" coordorigin="29" coordsize="6434,282">
              <v:shape id="_x0000_s1145" style="position:absolute;left:29;width:6434;height:282" coordorigin="29" coordsize="6434,282" path="m29,282r6433,l6462,,29,r,282xe" fillcolor="black" stroked="f">
                <v:path arrowok="t"/>
              </v:shape>
            </v:group>
            <v:group id="_x0000_s1142" style="position:absolute;left:439;top:282;width:5613;height:282" coordorigin="439,282" coordsize="5613,282">
              <v:shape id="_x0000_s1143" style="position:absolute;left:439;top:282;width:5613;height:282" coordorigin="439,282" coordsize="5613,282" path="m439,564r5613,l6052,282r-5613,l439,564xe" fillcolor="black" stroked="f">
                <v:path arrowok="t"/>
              </v:shape>
            </v:group>
            <v:group id="_x0000_s1140" style="position:absolute;top:564;width:6490;height:282" coordorigin=",564" coordsize="6490,282">
              <v:shape id="_x0000_s1141" style="position:absolute;top:564;width:6490;height:282" coordorigin=",564" coordsize="6490,282" path="m,846r6490,l6490,564,,564,,846xe" fillcolor="black" stroked="f">
                <v:path arrowok="t"/>
              </v:shape>
            </v:group>
            <v:group id="_x0000_s1138" style="position:absolute;left:18;top:846;width:6454;height:282" coordorigin="18,846" coordsize="6454,282">
              <v:shape id="_x0000_s1139" style="position:absolute;left:18;top:846;width:6454;height:282" coordorigin="18,846" coordsize="6454,282" path="m18,1128r6454,l6472,846,18,846r,282xe" fillcolor="black" stroked="f">
                <v:path arrowok="t"/>
              </v:shape>
            </v:group>
            <v:group id="_x0000_s1135" style="position:absolute;left:2945;top:1128;width:600;height:282" coordorigin="2945,1128" coordsize="600,282">
              <v:shape id="_x0000_s1137" style="position:absolute;left:2945;top:1128;width:600;height:282" coordorigin="2945,1128" coordsize="600,282" path="m2945,1410r600,l3545,1128r-600,l2945,1410xe" fillcolor="black" stroked="f">
                <v:path arrowok="t"/>
              </v:shape>
              <v:shape id="_x0000_s1136" type="#_x0000_t202" style="position:absolute;width:6491;height:1410" filled="f" stroked="f">
                <v:textbox inset="0,0,0,0">
                  <w:txbxContent>
                    <w:p w:rsidR="00E5021A" w:rsidRDefault="00E5021A">
                      <w:pPr>
                        <w:jc w:val="center"/>
                        <w:rPr>
                          <w:rFonts w:ascii="Arial Black" w:eastAsia="Arial Black" w:hAnsi="Arial Black" w:cs="Arial Black"/>
                          <w:sz w:val="20"/>
                          <w:szCs w:val="20"/>
                        </w:rPr>
                      </w:pPr>
                      <w:r>
                        <w:rPr>
                          <w:rFonts w:ascii="Arial Black"/>
                          <w:b/>
                          <w:color w:val="FFFFFF"/>
                          <w:spacing w:val="-1"/>
                          <w:sz w:val="20"/>
                        </w:rPr>
                        <w:t>MEDITATION</w:t>
                      </w:r>
                      <w:r>
                        <w:rPr>
                          <w:rFonts w:ascii="Arial Black"/>
                          <w:b/>
                          <w:color w:val="FFFFFF"/>
                          <w:sz w:val="20"/>
                        </w:rPr>
                        <w:t xml:space="preserve"> </w:t>
                      </w:r>
                      <w:r>
                        <w:rPr>
                          <w:rFonts w:ascii="Arial Black"/>
                          <w:b/>
                          <w:color w:val="FFFFFF"/>
                          <w:spacing w:val="-1"/>
                          <w:sz w:val="20"/>
                        </w:rPr>
                        <w:t>ELIMINATING</w:t>
                      </w:r>
                      <w:r>
                        <w:rPr>
                          <w:rFonts w:ascii="Arial Black"/>
                          <w:b/>
                          <w:color w:val="FFFFFF"/>
                          <w:spacing w:val="-3"/>
                          <w:sz w:val="20"/>
                        </w:rPr>
                        <w:t xml:space="preserve"> </w:t>
                      </w:r>
                      <w:r>
                        <w:rPr>
                          <w:rFonts w:ascii="Arial Black"/>
                          <w:b/>
                          <w:color w:val="FFFFFF"/>
                          <w:spacing w:val="-1"/>
                          <w:sz w:val="20"/>
                        </w:rPr>
                        <w:t xml:space="preserve">THE </w:t>
                      </w:r>
                      <w:r>
                        <w:rPr>
                          <w:rFonts w:ascii="Arial Black"/>
                          <w:b/>
                          <w:color w:val="FFFFFF"/>
                          <w:sz w:val="20"/>
                        </w:rPr>
                        <w:t>EGO</w:t>
                      </w:r>
                      <w:r>
                        <w:rPr>
                          <w:rFonts w:ascii="Arial Black"/>
                          <w:b/>
                          <w:color w:val="FFFFFF"/>
                          <w:spacing w:val="-1"/>
                          <w:sz w:val="20"/>
                        </w:rPr>
                        <w:t xml:space="preserve"> STRATEGIES</w:t>
                      </w:r>
                      <w:r>
                        <w:rPr>
                          <w:rFonts w:ascii="Arial Black"/>
                          <w:b/>
                          <w:color w:val="FFFFFF"/>
                          <w:sz w:val="20"/>
                        </w:rPr>
                        <w:t xml:space="preserve"> </w:t>
                      </w:r>
                      <w:r>
                        <w:rPr>
                          <w:rFonts w:ascii="Arial Black"/>
                          <w:b/>
                          <w:color w:val="FFFFFF"/>
                          <w:spacing w:val="-1"/>
                          <w:sz w:val="20"/>
                        </w:rPr>
                        <w:t>OF</w:t>
                      </w:r>
                      <w:r>
                        <w:rPr>
                          <w:rFonts w:ascii="Arial Black"/>
                          <w:b/>
                          <w:color w:val="FFFFFF"/>
                          <w:sz w:val="20"/>
                        </w:rPr>
                        <w:t xml:space="preserve"> </w:t>
                      </w:r>
                      <w:r>
                        <w:rPr>
                          <w:rFonts w:ascii="Arial Black"/>
                          <w:b/>
                          <w:color w:val="FFFFFF"/>
                          <w:spacing w:val="-1"/>
                          <w:sz w:val="20"/>
                        </w:rPr>
                        <w:t>THE</w:t>
                      </w:r>
                      <w:r>
                        <w:rPr>
                          <w:rFonts w:ascii="Arial Black"/>
                          <w:b/>
                          <w:color w:val="FFFFFF"/>
                          <w:spacing w:val="43"/>
                          <w:sz w:val="20"/>
                        </w:rPr>
                        <w:t xml:space="preserve"> </w:t>
                      </w:r>
                      <w:r>
                        <w:rPr>
                          <w:rFonts w:ascii="Arial Black"/>
                          <w:b/>
                          <w:color w:val="FFFFFF"/>
                          <w:spacing w:val="-1"/>
                          <w:sz w:val="20"/>
                        </w:rPr>
                        <w:t>ENERGY</w:t>
                      </w:r>
                      <w:r>
                        <w:rPr>
                          <w:rFonts w:ascii="Arial Black"/>
                          <w:b/>
                          <w:color w:val="FFFFFF"/>
                          <w:sz w:val="20"/>
                        </w:rPr>
                        <w:t xml:space="preserve"> </w:t>
                      </w:r>
                      <w:r>
                        <w:rPr>
                          <w:rFonts w:ascii="Arial Black"/>
                          <w:b/>
                          <w:color w:val="FFFFFF"/>
                          <w:spacing w:val="-1"/>
                          <w:sz w:val="20"/>
                        </w:rPr>
                        <w:t>VAMPIRE,</w:t>
                      </w:r>
                      <w:r>
                        <w:rPr>
                          <w:rFonts w:ascii="Arial Black"/>
                          <w:b/>
                          <w:color w:val="FFFFFF"/>
                          <w:sz w:val="20"/>
                        </w:rPr>
                        <w:t xml:space="preserve"> </w:t>
                      </w:r>
                      <w:r>
                        <w:rPr>
                          <w:rFonts w:ascii="Arial Black"/>
                          <w:b/>
                          <w:color w:val="FFFFFF"/>
                          <w:spacing w:val="-1"/>
                          <w:sz w:val="20"/>
                        </w:rPr>
                        <w:t>THE</w:t>
                      </w:r>
                      <w:r>
                        <w:rPr>
                          <w:rFonts w:ascii="Arial Black"/>
                          <w:b/>
                          <w:color w:val="FFFFFF"/>
                          <w:spacing w:val="-2"/>
                          <w:sz w:val="20"/>
                        </w:rPr>
                        <w:t xml:space="preserve"> </w:t>
                      </w:r>
                      <w:r>
                        <w:rPr>
                          <w:rFonts w:ascii="Arial Black"/>
                          <w:b/>
                          <w:color w:val="FFFFFF"/>
                          <w:spacing w:val="-1"/>
                          <w:sz w:val="20"/>
                        </w:rPr>
                        <w:t>PLEASER,</w:t>
                      </w:r>
                      <w:r>
                        <w:rPr>
                          <w:rFonts w:ascii="Arial Black"/>
                          <w:b/>
                          <w:color w:val="FFFFFF"/>
                          <w:sz w:val="20"/>
                        </w:rPr>
                        <w:t xml:space="preserve"> </w:t>
                      </w:r>
                      <w:r>
                        <w:rPr>
                          <w:rFonts w:ascii="Arial Black"/>
                          <w:b/>
                          <w:color w:val="FFFFFF"/>
                          <w:spacing w:val="-1"/>
                          <w:sz w:val="20"/>
                        </w:rPr>
                        <w:t>BLAMER,</w:t>
                      </w:r>
                      <w:r>
                        <w:rPr>
                          <w:rFonts w:ascii="Arial Black"/>
                          <w:b/>
                          <w:color w:val="FFFFFF"/>
                          <w:spacing w:val="-2"/>
                          <w:sz w:val="20"/>
                        </w:rPr>
                        <w:t xml:space="preserve"> </w:t>
                      </w:r>
                      <w:r>
                        <w:rPr>
                          <w:rFonts w:ascii="Arial Black"/>
                          <w:b/>
                          <w:color w:val="FFFFFF"/>
                          <w:spacing w:val="-1"/>
                          <w:sz w:val="20"/>
                        </w:rPr>
                        <w:t>VAMP,</w:t>
                      </w:r>
                      <w:r>
                        <w:rPr>
                          <w:rFonts w:ascii="Arial Black"/>
                          <w:b/>
                          <w:color w:val="FFFFFF"/>
                          <w:spacing w:val="27"/>
                          <w:sz w:val="20"/>
                        </w:rPr>
                        <w:t xml:space="preserve"> </w:t>
                      </w:r>
                      <w:r>
                        <w:rPr>
                          <w:rFonts w:ascii="Arial Black"/>
                          <w:b/>
                          <w:color w:val="FFFFFF"/>
                          <w:spacing w:val="-1"/>
                          <w:sz w:val="20"/>
                        </w:rPr>
                        <w:t xml:space="preserve">TYRANT, </w:t>
                      </w:r>
                      <w:r>
                        <w:rPr>
                          <w:rFonts w:ascii="Arial Black"/>
                          <w:b/>
                          <w:color w:val="FFFFFF"/>
                          <w:sz w:val="20"/>
                        </w:rPr>
                        <w:t xml:space="preserve">SELF </w:t>
                      </w:r>
                      <w:r>
                        <w:rPr>
                          <w:rFonts w:ascii="Arial Black"/>
                          <w:b/>
                          <w:color w:val="FFFFFF"/>
                          <w:spacing w:val="-1"/>
                          <w:sz w:val="20"/>
                        </w:rPr>
                        <w:t>DESTRUCTOR,</w:t>
                      </w:r>
                      <w:r>
                        <w:rPr>
                          <w:rFonts w:ascii="Arial Black"/>
                          <w:b/>
                          <w:color w:val="FFFFFF"/>
                          <w:sz w:val="20"/>
                        </w:rPr>
                        <w:t xml:space="preserve"> MANIC</w:t>
                      </w:r>
                      <w:r>
                        <w:rPr>
                          <w:rFonts w:ascii="Arial Black"/>
                          <w:b/>
                          <w:color w:val="FFFFFF"/>
                          <w:spacing w:val="-1"/>
                          <w:sz w:val="20"/>
                        </w:rPr>
                        <w:t xml:space="preserve"> DEPRESSION, ALOOF</w:t>
                      </w:r>
                      <w:r>
                        <w:rPr>
                          <w:rFonts w:ascii="Arial Black"/>
                          <w:b/>
                          <w:color w:val="FFFFFF"/>
                          <w:spacing w:val="33"/>
                          <w:sz w:val="20"/>
                        </w:rPr>
                        <w:t xml:space="preserve"> </w:t>
                      </w:r>
                      <w:r>
                        <w:rPr>
                          <w:rFonts w:ascii="Arial Black"/>
                          <w:b/>
                          <w:color w:val="FFFFFF"/>
                          <w:spacing w:val="-1"/>
                          <w:sz w:val="20"/>
                        </w:rPr>
                        <w:t>AND THE POOR ME, VIOLATOR,</w:t>
                      </w:r>
                      <w:r>
                        <w:rPr>
                          <w:rFonts w:ascii="Arial Black"/>
                          <w:b/>
                          <w:color w:val="FFFFFF"/>
                          <w:sz w:val="20"/>
                        </w:rPr>
                        <w:t xml:space="preserve"> </w:t>
                      </w:r>
                      <w:r>
                        <w:rPr>
                          <w:rFonts w:ascii="Arial Black"/>
                          <w:b/>
                          <w:color w:val="FFFFFF"/>
                          <w:spacing w:val="-2"/>
                          <w:sz w:val="20"/>
                        </w:rPr>
                        <w:t>INTERROGATOR,</w:t>
                      </w:r>
                      <w:r>
                        <w:rPr>
                          <w:rFonts w:ascii="Arial Black"/>
                          <w:b/>
                          <w:color w:val="FFFFFF"/>
                          <w:spacing w:val="-1"/>
                          <w:sz w:val="20"/>
                        </w:rPr>
                        <w:t xml:space="preserve"> AND</w:t>
                      </w:r>
                      <w:r>
                        <w:rPr>
                          <w:rFonts w:ascii="Arial Black"/>
                          <w:b/>
                          <w:color w:val="FFFFFF"/>
                          <w:sz w:val="20"/>
                        </w:rPr>
                        <w:t xml:space="preserve"> </w:t>
                      </w:r>
                      <w:r>
                        <w:rPr>
                          <w:rFonts w:ascii="Arial Black"/>
                          <w:b/>
                          <w:color w:val="FFFFFF"/>
                          <w:spacing w:val="-1"/>
                          <w:sz w:val="20"/>
                        </w:rPr>
                        <w:t>THE</w:t>
                      </w:r>
                      <w:r>
                        <w:rPr>
                          <w:rFonts w:ascii="Arial Black"/>
                          <w:b/>
                          <w:color w:val="FFFFFF"/>
                          <w:spacing w:val="30"/>
                          <w:sz w:val="20"/>
                        </w:rPr>
                        <w:t xml:space="preserve"> </w:t>
                      </w:r>
                      <w:r>
                        <w:rPr>
                          <w:rFonts w:ascii="Arial Black"/>
                          <w:b/>
                          <w:color w:val="FFFFFF"/>
                          <w:sz w:val="20"/>
                        </w:rPr>
                        <w:t>STAR</w:t>
                      </w:r>
                    </w:p>
                  </w:txbxContent>
                </v:textbox>
              </v:shape>
            </v:group>
            <w10:wrap type="none"/>
            <w10:anchorlock/>
          </v:group>
        </w:pict>
      </w:r>
    </w:p>
    <w:p w:rsidR="00743C02" w:rsidRDefault="00743C02">
      <w:pPr>
        <w:spacing w:before="6"/>
        <w:rPr>
          <w:rFonts w:ascii="Times New Roman" w:eastAsia="Times New Roman" w:hAnsi="Times New Roman" w:cs="Times New Roman"/>
          <w:sz w:val="24"/>
          <w:szCs w:val="24"/>
        </w:rPr>
      </w:pPr>
    </w:p>
    <w:p w:rsidR="00743C02" w:rsidRDefault="00E5021A">
      <w:pPr>
        <w:spacing w:line="200" w:lineRule="atLeast"/>
        <w:ind w:left="18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24" style="width:323.85pt;height:56.4pt;mso-position-horizontal-relative:char;mso-position-vertical-relative:line" coordsize="6477,1128">
            <v:group id="_x0000_s1132" style="position:absolute;width:6477;height:282" coordsize="6477,282">
              <v:shape id="_x0000_s1133" style="position:absolute;width:6477;height:282" coordsize="6477,282" path="m,282r6476,l6476,,,,,282xe" fillcolor="black" stroked="f">
                <v:path arrowok="t"/>
              </v:shape>
            </v:group>
            <v:group id="_x0000_s1130" style="position:absolute;left:660;top:282;width:5156;height:282" coordorigin="660,282" coordsize="5156,282">
              <v:shape id="_x0000_s1131" style="position:absolute;left:660;top:282;width:5156;height:282" coordorigin="660,282" coordsize="5156,282" path="m660,564r5155,l5815,282r-5155,l660,564xe" fillcolor="black" stroked="f">
                <v:path arrowok="t"/>
              </v:shape>
            </v:group>
            <v:group id="_x0000_s1128" style="position:absolute;left:16;top:564;width:6445;height:282" coordorigin="16,564" coordsize="6445,282">
              <v:shape id="_x0000_s1129" style="position:absolute;left:16;top:564;width:6445;height:282" coordorigin="16,564" coordsize="6445,282" path="m16,846r6444,l6460,564,16,564r,282xe" fillcolor="black" stroked="f">
                <v:path arrowok="t"/>
              </v:shape>
            </v:group>
            <v:group id="_x0000_s1125" style="position:absolute;left:1676;top:846;width:3123;height:282" coordorigin="1676,846" coordsize="3123,282">
              <v:shape id="_x0000_s1127" style="position:absolute;left:1676;top:846;width:3123;height:282" coordorigin="1676,846" coordsize="3123,282" path="m1676,1128r3123,l4799,846r-3123,l1676,1128xe" fillcolor="black" stroked="f">
                <v:path arrowok="t"/>
              </v:shape>
              <v:shape id="_x0000_s1126" type="#_x0000_t202" style="position:absolute;width:6477;height:1128" filled="f" stroked="f">
                <v:textbox inset="0,0,0,0">
                  <w:txbxContent>
                    <w:p w:rsidR="00E5021A" w:rsidRDefault="00E5021A">
                      <w:pPr>
                        <w:jc w:val="center"/>
                        <w:rPr>
                          <w:rFonts w:ascii="Arial Black" w:eastAsia="Arial Black" w:hAnsi="Arial Black" w:cs="Arial Black"/>
                          <w:sz w:val="20"/>
                          <w:szCs w:val="20"/>
                        </w:rPr>
                      </w:pPr>
                      <w:r>
                        <w:rPr>
                          <w:rFonts w:ascii="Arial Black"/>
                          <w:b/>
                          <w:color w:val="FFFFFF"/>
                          <w:spacing w:val="-1"/>
                          <w:sz w:val="20"/>
                        </w:rPr>
                        <w:t>EE</w:t>
                      </w:r>
                      <w:r>
                        <w:rPr>
                          <w:rFonts w:ascii="Arial Black"/>
                          <w:b/>
                          <w:color w:val="FFFFFF"/>
                          <w:sz w:val="20"/>
                        </w:rPr>
                        <w:t xml:space="preserve"> </w:t>
                      </w:r>
                      <w:r>
                        <w:rPr>
                          <w:rFonts w:ascii="Arial Black"/>
                          <w:b/>
                          <w:color w:val="FFFFFF"/>
                          <w:spacing w:val="-2"/>
                          <w:sz w:val="20"/>
                        </w:rPr>
                        <w:t>MEDITATION</w:t>
                      </w:r>
                      <w:r>
                        <w:rPr>
                          <w:rFonts w:ascii="Arial Black"/>
                          <w:b/>
                          <w:color w:val="FFFFFF"/>
                          <w:spacing w:val="-1"/>
                          <w:sz w:val="20"/>
                        </w:rPr>
                        <w:t xml:space="preserve"> AND</w:t>
                      </w:r>
                      <w:r>
                        <w:rPr>
                          <w:rFonts w:ascii="Arial Black"/>
                          <w:b/>
                          <w:color w:val="FFFFFF"/>
                          <w:spacing w:val="-2"/>
                          <w:sz w:val="20"/>
                        </w:rPr>
                        <w:t xml:space="preserve"> </w:t>
                      </w:r>
                      <w:r>
                        <w:rPr>
                          <w:rFonts w:ascii="Arial Black"/>
                          <w:b/>
                          <w:color w:val="FFFFFF"/>
                          <w:spacing w:val="-1"/>
                          <w:sz w:val="20"/>
                        </w:rPr>
                        <w:t>THE SHAMAN</w:t>
                      </w:r>
                      <w:r>
                        <w:rPr>
                          <w:rFonts w:ascii="Arial Black"/>
                          <w:b/>
                          <w:color w:val="FFFFFF"/>
                          <w:sz w:val="20"/>
                        </w:rPr>
                        <w:t xml:space="preserve"> </w:t>
                      </w:r>
                      <w:r>
                        <w:rPr>
                          <w:rFonts w:ascii="Arial Black"/>
                          <w:b/>
                          <w:color w:val="FFFFFF"/>
                          <w:spacing w:val="-1"/>
                          <w:sz w:val="20"/>
                        </w:rPr>
                        <w:t xml:space="preserve">AN </w:t>
                      </w:r>
                      <w:r>
                        <w:rPr>
                          <w:rFonts w:ascii="Arial Black"/>
                          <w:b/>
                          <w:color w:val="FFFFFF"/>
                          <w:spacing w:val="-2"/>
                          <w:sz w:val="20"/>
                        </w:rPr>
                        <w:t xml:space="preserve">INTEGRATED </w:t>
                      </w:r>
                      <w:r>
                        <w:rPr>
                          <w:rFonts w:ascii="Arial Black"/>
                          <w:b/>
                          <w:color w:val="FFFFFF"/>
                          <w:spacing w:val="-1"/>
                          <w:sz w:val="20"/>
                        </w:rPr>
                        <w:t>SOUL</w:t>
                      </w:r>
                      <w:r>
                        <w:rPr>
                          <w:rFonts w:ascii="Arial Black"/>
                          <w:b/>
                          <w:color w:val="FFFFFF"/>
                          <w:spacing w:val="44"/>
                          <w:sz w:val="20"/>
                        </w:rPr>
                        <w:t xml:space="preserve"> </w:t>
                      </w:r>
                      <w:r>
                        <w:rPr>
                          <w:rFonts w:ascii="Arial Black"/>
                          <w:b/>
                          <w:color w:val="FFFFFF"/>
                          <w:spacing w:val="-2"/>
                          <w:sz w:val="20"/>
                        </w:rPr>
                        <w:t>PERSONALITY</w:t>
                      </w:r>
                      <w:r>
                        <w:rPr>
                          <w:rFonts w:ascii="Arial Black"/>
                          <w:b/>
                          <w:color w:val="FFFFFF"/>
                          <w:sz w:val="20"/>
                        </w:rPr>
                        <w:t xml:space="preserve"> </w:t>
                      </w:r>
                      <w:r>
                        <w:rPr>
                          <w:rFonts w:ascii="Arial Black"/>
                          <w:b/>
                          <w:color w:val="FFFFFF"/>
                          <w:spacing w:val="-1"/>
                          <w:sz w:val="20"/>
                        </w:rPr>
                        <w:t>GROUNDING AND</w:t>
                      </w:r>
                      <w:r>
                        <w:rPr>
                          <w:rFonts w:ascii="Arial Black"/>
                          <w:b/>
                          <w:color w:val="FFFFFF"/>
                          <w:sz w:val="20"/>
                        </w:rPr>
                        <w:t xml:space="preserve"> </w:t>
                      </w:r>
                      <w:r>
                        <w:rPr>
                          <w:rFonts w:ascii="Arial Black"/>
                          <w:b/>
                          <w:color w:val="FFFFFF"/>
                          <w:spacing w:val="-2"/>
                          <w:sz w:val="20"/>
                        </w:rPr>
                        <w:t>ELIMINATING</w:t>
                      </w:r>
                      <w:r>
                        <w:rPr>
                          <w:rFonts w:ascii="Arial Black"/>
                          <w:b/>
                          <w:color w:val="FFFFFF"/>
                          <w:spacing w:val="38"/>
                          <w:sz w:val="20"/>
                        </w:rPr>
                        <w:t xml:space="preserve"> </w:t>
                      </w:r>
                      <w:r>
                        <w:rPr>
                          <w:rFonts w:ascii="Arial Black"/>
                          <w:b/>
                          <w:color w:val="FFFFFF"/>
                          <w:spacing w:val="-2"/>
                          <w:sz w:val="20"/>
                        </w:rPr>
                        <w:t>FRAGMENTATION,</w:t>
                      </w:r>
                      <w:r>
                        <w:rPr>
                          <w:rFonts w:ascii="Arial Black"/>
                          <w:b/>
                          <w:color w:val="FFFFFF"/>
                          <w:spacing w:val="-1"/>
                          <w:sz w:val="20"/>
                        </w:rPr>
                        <w:t xml:space="preserve"> MULTIPLE PERSONALITIES, MPD </w:t>
                      </w:r>
                      <w:r>
                        <w:rPr>
                          <w:rFonts w:ascii="Arial Black"/>
                          <w:b/>
                          <w:color w:val="FFFFFF"/>
                          <w:sz w:val="20"/>
                        </w:rPr>
                        <w:t xml:space="preserve">+ </w:t>
                      </w:r>
                      <w:r>
                        <w:rPr>
                          <w:rFonts w:ascii="Arial Black"/>
                          <w:b/>
                          <w:color w:val="FFFFFF"/>
                          <w:spacing w:val="-1"/>
                          <w:sz w:val="20"/>
                        </w:rPr>
                        <w:t>DID,</w:t>
                      </w:r>
                      <w:r>
                        <w:rPr>
                          <w:rFonts w:ascii="Arial Black"/>
                          <w:b/>
                          <w:color w:val="FFFFFF"/>
                          <w:spacing w:val="30"/>
                          <w:sz w:val="20"/>
                        </w:rPr>
                        <w:t xml:space="preserve"> </w:t>
                      </w:r>
                      <w:r>
                        <w:rPr>
                          <w:rFonts w:ascii="Arial Black"/>
                          <w:b/>
                          <w:color w:val="FFFFFF"/>
                          <w:spacing w:val="-1"/>
                          <w:sz w:val="20"/>
                        </w:rPr>
                        <w:t>FOR</w:t>
                      </w:r>
                      <w:r>
                        <w:rPr>
                          <w:rFonts w:ascii="Arial Black"/>
                          <w:b/>
                          <w:color w:val="FFFFFF"/>
                          <w:sz w:val="20"/>
                        </w:rPr>
                        <w:t xml:space="preserve"> </w:t>
                      </w:r>
                      <w:r>
                        <w:rPr>
                          <w:rFonts w:ascii="Arial Black"/>
                          <w:b/>
                          <w:color w:val="FFFFFF"/>
                          <w:spacing w:val="-1"/>
                          <w:sz w:val="20"/>
                        </w:rPr>
                        <w:t>THOUSANDS</w:t>
                      </w:r>
                      <w:r>
                        <w:rPr>
                          <w:rFonts w:ascii="Arial Black"/>
                          <w:b/>
                          <w:color w:val="FFFFFF"/>
                          <w:sz w:val="20"/>
                        </w:rPr>
                        <w:t xml:space="preserve"> </w:t>
                      </w:r>
                      <w:r>
                        <w:rPr>
                          <w:rFonts w:ascii="Arial Black"/>
                          <w:b/>
                          <w:color w:val="FFFFFF"/>
                          <w:spacing w:val="-1"/>
                          <w:sz w:val="20"/>
                        </w:rPr>
                        <w:t>OF YEARS</w:t>
                      </w:r>
                    </w:p>
                  </w:txbxContent>
                </v:textbox>
              </v:shape>
            </v:group>
            <w10:wrap type="none"/>
            <w10:anchorlock/>
          </v:group>
        </w:pict>
      </w:r>
    </w:p>
    <w:p w:rsidR="00743C02" w:rsidRDefault="00743C02">
      <w:pPr>
        <w:spacing w:before="6"/>
        <w:rPr>
          <w:rFonts w:ascii="Times New Roman" w:eastAsia="Times New Roman" w:hAnsi="Times New Roman" w:cs="Times New Roman"/>
          <w:sz w:val="24"/>
          <w:szCs w:val="24"/>
        </w:rPr>
      </w:pPr>
    </w:p>
    <w:p w:rsidR="00743C02" w:rsidRDefault="00E5021A">
      <w:pPr>
        <w:spacing w:line="200" w:lineRule="atLeast"/>
        <w:ind w:left="16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14" style="width:325.65pt;height:56.45pt;mso-position-horizontal-relative:char;mso-position-vertical-relative:line" coordsize="6513,1129">
            <v:group id="_x0000_s1122" style="position:absolute;left:184;width:6145;height:282" coordorigin="184" coordsize="6145,282">
              <v:shape id="_x0000_s1123" style="position:absolute;left:184;width:6145;height:282" coordorigin="184" coordsize="6145,282" path="m184,282r6144,l6328,,184,r,282xe" fillcolor="black" stroked="f">
                <v:path arrowok="t"/>
              </v:shape>
            </v:group>
            <v:group id="_x0000_s1120" style="position:absolute;left:295;top:282;width:5922;height:282" coordorigin="295,282" coordsize="5922,282">
              <v:shape id="_x0000_s1121" style="position:absolute;left:295;top:282;width:5922;height:282" coordorigin="295,282" coordsize="5922,282" path="m295,564r5922,l6217,282r-5922,l295,564xe" fillcolor="black" stroked="f">
                <v:path arrowok="t"/>
              </v:shape>
            </v:group>
            <v:group id="_x0000_s1118" style="position:absolute;top:564;width:6513;height:282" coordorigin=",564" coordsize="6513,282">
              <v:shape id="_x0000_s1119" style="position:absolute;top:564;width:6513;height:282" coordorigin=",564" coordsize="6513,282" path="m,846r6512,l6512,564,,564,,846xe" fillcolor="black" stroked="f">
                <v:path arrowok="t"/>
              </v:shape>
            </v:group>
            <v:group id="_x0000_s1115" style="position:absolute;left:2140;top:846;width:2234;height:282" coordorigin="2140,846" coordsize="2234,282">
              <v:shape id="_x0000_s1117" style="position:absolute;left:2140;top:846;width:2234;height:282" coordorigin="2140,846" coordsize="2234,282" path="m2140,1128r2233,l4373,846r-2233,l2140,1128xe" fillcolor="black" stroked="f">
                <v:path arrowok="t"/>
              </v:shape>
              <v:shape id="_x0000_s1116" type="#_x0000_t202" style="position:absolute;width:6513;height:1129" filled="f" stroked="f">
                <v:textbox inset="0,0,0,0">
                  <w:txbxContent>
                    <w:p w:rsidR="00E5021A" w:rsidRDefault="00E5021A">
                      <w:pPr>
                        <w:ind w:hanging="4"/>
                        <w:jc w:val="center"/>
                        <w:rPr>
                          <w:rFonts w:ascii="Arial Black" w:eastAsia="Arial Black" w:hAnsi="Arial Black" w:cs="Arial Black"/>
                          <w:sz w:val="20"/>
                          <w:szCs w:val="20"/>
                        </w:rPr>
                      </w:pPr>
                      <w:r>
                        <w:rPr>
                          <w:rFonts w:ascii="Arial Black"/>
                          <w:b/>
                          <w:color w:val="FFFFFF"/>
                          <w:sz w:val="20"/>
                        </w:rPr>
                        <w:t>EE</w:t>
                      </w:r>
                      <w:r>
                        <w:rPr>
                          <w:rFonts w:ascii="Arial Black"/>
                          <w:b/>
                          <w:color w:val="FFFFFF"/>
                          <w:spacing w:val="-1"/>
                          <w:sz w:val="20"/>
                        </w:rPr>
                        <w:t xml:space="preserve"> MEDITATION AND</w:t>
                      </w:r>
                      <w:r>
                        <w:rPr>
                          <w:rFonts w:ascii="Arial Black"/>
                          <w:b/>
                          <w:color w:val="FFFFFF"/>
                          <w:spacing w:val="-2"/>
                          <w:sz w:val="20"/>
                        </w:rPr>
                        <w:t xml:space="preserve"> </w:t>
                      </w:r>
                      <w:r>
                        <w:rPr>
                          <w:rFonts w:ascii="Arial Black"/>
                          <w:b/>
                          <w:color w:val="FFFFFF"/>
                          <w:spacing w:val="-1"/>
                          <w:sz w:val="20"/>
                        </w:rPr>
                        <w:t>EXISTENTIALISM</w:t>
                      </w:r>
                      <w:r>
                        <w:rPr>
                          <w:rFonts w:ascii="Arial Black"/>
                          <w:b/>
                          <w:color w:val="FFFFFF"/>
                          <w:sz w:val="20"/>
                        </w:rPr>
                        <w:t xml:space="preserve"> </w:t>
                      </w:r>
                      <w:r>
                        <w:rPr>
                          <w:rFonts w:ascii="Arial Black"/>
                          <w:b/>
                          <w:color w:val="FFFFFF"/>
                          <w:spacing w:val="-1"/>
                          <w:sz w:val="20"/>
                        </w:rPr>
                        <w:t>AND KUBRICK'S</w:t>
                      </w:r>
                      <w:r>
                        <w:rPr>
                          <w:rFonts w:ascii="Arial Black"/>
                          <w:b/>
                          <w:color w:val="FFFFFF"/>
                          <w:spacing w:val="24"/>
                          <w:sz w:val="20"/>
                        </w:rPr>
                        <w:t xml:space="preserve"> </w:t>
                      </w:r>
                      <w:r>
                        <w:rPr>
                          <w:rFonts w:ascii="Arial Black"/>
                          <w:b/>
                          <w:color w:val="FFFFFF"/>
                          <w:spacing w:val="-2"/>
                          <w:sz w:val="20"/>
                        </w:rPr>
                        <w:t>PSYCHOPATHS</w:t>
                      </w:r>
                      <w:r>
                        <w:rPr>
                          <w:rFonts w:ascii="Arial Black"/>
                          <w:b/>
                          <w:color w:val="FFFFFF"/>
                          <w:sz w:val="20"/>
                        </w:rPr>
                        <w:t xml:space="preserve"> </w:t>
                      </w:r>
                      <w:r>
                        <w:rPr>
                          <w:rFonts w:ascii="Arial Black"/>
                          <w:b/>
                          <w:color w:val="FFFFFF"/>
                          <w:spacing w:val="-1"/>
                          <w:sz w:val="20"/>
                        </w:rPr>
                        <w:t>IN THE</w:t>
                      </w:r>
                      <w:r>
                        <w:rPr>
                          <w:rFonts w:ascii="Arial Black"/>
                          <w:b/>
                          <w:color w:val="FFFFFF"/>
                          <w:sz w:val="20"/>
                        </w:rPr>
                        <w:t xml:space="preserve"> </w:t>
                      </w:r>
                      <w:r>
                        <w:rPr>
                          <w:rFonts w:ascii="Arial Black"/>
                          <w:b/>
                          <w:color w:val="FFFFFF"/>
                          <w:spacing w:val="-1"/>
                          <w:sz w:val="20"/>
                        </w:rPr>
                        <w:t>FILMS OF</w:t>
                      </w:r>
                      <w:r>
                        <w:rPr>
                          <w:rFonts w:ascii="Arial Black"/>
                          <w:b/>
                          <w:color w:val="FFFFFF"/>
                          <w:sz w:val="20"/>
                        </w:rPr>
                        <w:t xml:space="preserve"> </w:t>
                      </w:r>
                      <w:r>
                        <w:rPr>
                          <w:rFonts w:ascii="Arial Black"/>
                          <w:b/>
                          <w:color w:val="FFFFFF"/>
                          <w:spacing w:val="-1"/>
                          <w:sz w:val="20"/>
                        </w:rPr>
                        <w:t xml:space="preserve">STANLEY </w:t>
                      </w:r>
                      <w:r>
                        <w:rPr>
                          <w:rFonts w:ascii="Arial Black"/>
                          <w:b/>
                          <w:color w:val="FFFFFF"/>
                          <w:spacing w:val="-2"/>
                          <w:sz w:val="20"/>
                        </w:rPr>
                        <w:t>KUBRICK,</w:t>
                      </w:r>
                      <w:r>
                        <w:rPr>
                          <w:rFonts w:ascii="Arial Black"/>
                          <w:b/>
                          <w:color w:val="FFFFFF"/>
                          <w:spacing w:val="38"/>
                          <w:sz w:val="20"/>
                        </w:rPr>
                        <w:t xml:space="preserve"> </w:t>
                      </w:r>
                      <w:r>
                        <w:rPr>
                          <w:rFonts w:ascii="Arial Black"/>
                          <w:b/>
                          <w:color w:val="FFFFFF"/>
                          <w:spacing w:val="-1"/>
                          <w:sz w:val="20"/>
                        </w:rPr>
                        <w:t>GEORGE</w:t>
                      </w:r>
                      <w:r>
                        <w:rPr>
                          <w:rFonts w:ascii="Arial Black"/>
                          <w:b/>
                          <w:color w:val="FFFFFF"/>
                          <w:sz w:val="20"/>
                        </w:rPr>
                        <w:t xml:space="preserve"> </w:t>
                      </w:r>
                      <w:r>
                        <w:rPr>
                          <w:rFonts w:ascii="Arial Black"/>
                          <w:b/>
                          <w:color w:val="FFFFFF"/>
                          <w:spacing w:val="-1"/>
                          <w:sz w:val="20"/>
                        </w:rPr>
                        <w:t>LUCAS, STAR</w:t>
                      </w:r>
                      <w:r>
                        <w:rPr>
                          <w:rFonts w:ascii="Arial Black"/>
                          <w:b/>
                          <w:color w:val="FFFFFF"/>
                          <w:sz w:val="20"/>
                        </w:rPr>
                        <w:t xml:space="preserve"> </w:t>
                      </w:r>
                      <w:r>
                        <w:rPr>
                          <w:rFonts w:ascii="Arial Black"/>
                          <w:b/>
                          <w:color w:val="FFFFFF"/>
                          <w:spacing w:val="-1"/>
                          <w:sz w:val="20"/>
                        </w:rPr>
                        <w:t>WARS,</w:t>
                      </w:r>
                      <w:r>
                        <w:rPr>
                          <w:rFonts w:ascii="Arial Black"/>
                          <w:b/>
                          <w:color w:val="FFFFFF"/>
                          <w:spacing w:val="-2"/>
                          <w:sz w:val="20"/>
                        </w:rPr>
                        <w:t xml:space="preserve"> </w:t>
                      </w:r>
                      <w:r>
                        <w:rPr>
                          <w:rFonts w:ascii="Arial Black"/>
                          <w:b/>
                          <w:color w:val="FFFFFF"/>
                          <w:sz w:val="20"/>
                        </w:rPr>
                        <w:t>THE</w:t>
                      </w:r>
                      <w:r>
                        <w:rPr>
                          <w:rFonts w:ascii="Arial Black"/>
                          <w:b/>
                          <w:color w:val="FFFFFF"/>
                          <w:spacing w:val="-1"/>
                          <w:sz w:val="20"/>
                        </w:rPr>
                        <w:t xml:space="preserve"> REVENGE</w:t>
                      </w:r>
                      <w:r>
                        <w:rPr>
                          <w:rFonts w:ascii="Arial Black"/>
                          <w:b/>
                          <w:color w:val="FFFFFF"/>
                          <w:sz w:val="20"/>
                        </w:rPr>
                        <w:t xml:space="preserve"> OF</w:t>
                      </w:r>
                      <w:r>
                        <w:rPr>
                          <w:rFonts w:ascii="Arial Black"/>
                          <w:b/>
                          <w:color w:val="FFFFFF"/>
                          <w:spacing w:val="-2"/>
                          <w:sz w:val="20"/>
                        </w:rPr>
                        <w:t xml:space="preserve"> </w:t>
                      </w:r>
                      <w:r>
                        <w:rPr>
                          <w:rFonts w:ascii="Arial Black"/>
                          <w:b/>
                          <w:color w:val="FFFFFF"/>
                          <w:spacing w:val="-1"/>
                          <w:sz w:val="20"/>
                        </w:rPr>
                        <w:t>THE</w:t>
                      </w:r>
                      <w:r>
                        <w:rPr>
                          <w:rFonts w:ascii="Arial Black"/>
                          <w:b/>
                          <w:color w:val="FFFFFF"/>
                          <w:sz w:val="20"/>
                        </w:rPr>
                        <w:t xml:space="preserve"> </w:t>
                      </w:r>
                      <w:r>
                        <w:rPr>
                          <w:rFonts w:ascii="Arial Black"/>
                          <w:b/>
                          <w:color w:val="FFFFFF"/>
                          <w:spacing w:val="-1"/>
                          <w:sz w:val="20"/>
                        </w:rPr>
                        <w:t>SITH,</w:t>
                      </w:r>
                      <w:r>
                        <w:rPr>
                          <w:rFonts w:ascii="Arial Black"/>
                          <w:b/>
                          <w:color w:val="FFFFFF"/>
                          <w:spacing w:val="39"/>
                          <w:sz w:val="20"/>
                        </w:rPr>
                        <w:t xml:space="preserve"> </w:t>
                      </w:r>
                      <w:r>
                        <w:rPr>
                          <w:rFonts w:ascii="Arial Black"/>
                          <w:b/>
                          <w:color w:val="FFFFFF"/>
                          <w:spacing w:val="-1"/>
                          <w:sz w:val="20"/>
                        </w:rPr>
                        <w:t xml:space="preserve">AND </w:t>
                      </w:r>
                      <w:r>
                        <w:rPr>
                          <w:rFonts w:ascii="Arial Black"/>
                          <w:b/>
                          <w:color w:val="FFFFFF"/>
                          <w:spacing w:val="-2"/>
                          <w:sz w:val="20"/>
                        </w:rPr>
                        <w:t>PSYCHOPATHS</w:t>
                      </w:r>
                    </w:p>
                  </w:txbxContent>
                </v:textbox>
              </v:shape>
            </v:group>
            <w10:wrap type="none"/>
            <w10:anchorlock/>
          </v:group>
        </w:pict>
      </w:r>
    </w:p>
    <w:p w:rsidR="00743C02" w:rsidRDefault="00743C02">
      <w:pPr>
        <w:spacing w:before="6"/>
        <w:rPr>
          <w:rFonts w:ascii="Times New Roman" w:eastAsia="Times New Roman" w:hAnsi="Times New Roman" w:cs="Times New Roman"/>
          <w:sz w:val="24"/>
          <w:szCs w:val="24"/>
        </w:rPr>
      </w:pPr>
    </w:p>
    <w:p w:rsidR="00743C02" w:rsidRDefault="00E5021A">
      <w:pPr>
        <w:spacing w:line="200" w:lineRule="atLeast"/>
        <w:ind w:left="11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04" style="width:330.55pt;height:56.4pt;mso-position-horizontal-relative:char;mso-position-vertical-relative:line" coordsize="6611,1128">
            <v:group id="_x0000_s1112" style="position:absolute;left:305;width:6002;height:282" coordorigin="305" coordsize="6002,282">
              <v:shape id="_x0000_s1113" style="position:absolute;left:305;width:6002;height:282" coordorigin="305" coordsize="6002,282" path="m305,282r6001,l6306,,305,r,282xe" fillcolor="black" stroked="f">
                <v:path arrowok="t"/>
              </v:shape>
            </v:group>
            <v:group id="_x0000_s1110" style="position:absolute;left:389;top:282;width:5834;height:282" coordorigin="389,282" coordsize="5834,282">
              <v:shape id="_x0000_s1111" style="position:absolute;left:389;top:282;width:5834;height:282" coordorigin="389,282" coordsize="5834,282" path="m389,564r5833,l6222,282r-5833,l389,564xe" fillcolor="black" stroked="f">
                <v:path arrowok="t"/>
              </v:shape>
            </v:group>
            <v:group id="_x0000_s1108" style="position:absolute;top:564;width:6610;height:282" coordorigin=",564" coordsize="6610,282">
              <v:shape id="_x0000_s1109" style="position:absolute;top:564;width:6610;height:282" coordorigin=",564" coordsize="6610,282" path="m,846r6610,l6610,564,,564,,846xe" fillcolor="black" stroked="f">
                <v:path arrowok="t"/>
              </v:shape>
            </v:group>
            <v:group id="_x0000_s1105" style="position:absolute;left:1372;top:846;width:3868;height:282" coordorigin="1372,846" coordsize="3868,282">
              <v:shape id="_x0000_s1107" style="position:absolute;left:1372;top:846;width:3868;height:282" coordorigin="1372,846" coordsize="3868,282" path="m1372,1128r3867,l5239,846r-3867,l1372,1128xe" fillcolor="black" stroked="f">
                <v:path arrowok="t"/>
              </v:shape>
              <v:shape id="_x0000_s1106" type="#_x0000_t202" style="position:absolute;width:6611;height:1128" filled="f" stroked="f">
                <v:textbox inset="0,0,0,0">
                  <w:txbxContent>
                    <w:p w:rsidR="00E5021A" w:rsidRDefault="00E5021A">
                      <w:pPr>
                        <w:ind w:firstLine="1"/>
                        <w:jc w:val="center"/>
                        <w:rPr>
                          <w:rFonts w:ascii="Arial Black" w:eastAsia="Arial Black" w:hAnsi="Arial Black" w:cs="Arial Black"/>
                          <w:sz w:val="20"/>
                          <w:szCs w:val="20"/>
                        </w:rPr>
                      </w:pPr>
                      <w:r>
                        <w:rPr>
                          <w:rFonts w:ascii="Arial Black"/>
                          <w:b/>
                          <w:color w:val="FFFFFF"/>
                          <w:sz w:val="20"/>
                        </w:rPr>
                        <w:t>THE</w:t>
                      </w:r>
                      <w:r>
                        <w:rPr>
                          <w:rFonts w:ascii="Arial Black"/>
                          <w:b/>
                          <w:color w:val="FFFFFF"/>
                          <w:spacing w:val="-1"/>
                          <w:sz w:val="20"/>
                        </w:rPr>
                        <w:t xml:space="preserve"> MASTERY </w:t>
                      </w:r>
                      <w:r>
                        <w:rPr>
                          <w:rFonts w:ascii="Arial Black"/>
                          <w:b/>
                          <w:color w:val="FFFFFF"/>
                          <w:sz w:val="20"/>
                        </w:rPr>
                        <w:t>OF</w:t>
                      </w:r>
                      <w:r>
                        <w:rPr>
                          <w:rFonts w:ascii="Arial Black"/>
                          <w:b/>
                          <w:color w:val="FFFFFF"/>
                          <w:spacing w:val="-1"/>
                          <w:sz w:val="20"/>
                        </w:rPr>
                        <w:t xml:space="preserve"> RELATIONSHIPS, PSYCHIC ENERGY</w:t>
                      </w:r>
                      <w:r>
                        <w:rPr>
                          <w:rFonts w:ascii="Arial Black"/>
                          <w:b/>
                          <w:color w:val="FFFFFF"/>
                          <w:spacing w:val="45"/>
                          <w:sz w:val="20"/>
                        </w:rPr>
                        <w:t xml:space="preserve"> </w:t>
                      </w:r>
                      <w:r>
                        <w:rPr>
                          <w:rFonts w:ascii="Arial Black"/>
                          <w:b/>
                          <w:color w:val="FFFFFF"/>
                          <w:spacing w:val="-1"/>
                          <w:sz w:val="20"/>
                        </w:rPr>
                        <w:t>CONNECTIONS,</w:t>
                      </w:r>
                      <w:r>
                        <w:rPr>
                          <w:rFonts w:ascii="Arial Black"/>
                          <w:b/>
                          <w:color w:val="FFFFFF"/>
                          <w:sz w:val="20"/>
                        </w:rPr>
                        <w:t xml:space="preserve"> </w:t>
                      </w:r>
                      <w:r>
                        <w:rPr>
                          <w:rFonts w:ascii="Arial Black"/>
                          <w:b/>
                          <w:color w:val="FFFFFF"/>
                          <w:spacing w:val="-1"/>
                          <w:sz w:val="20"/>
                        </w:rPr>
                        <w:t>IMPLANTS,</w:t>
                      </w:r>
                      <w:r>
                        <w:rPr>
                          <w:rFonts w:ascii="Arial Black"/>
                          <w:b/>
                          <w:color w:val="FFFFFF"/>
                          <w:sz w:val="20"/>
                        </w:rPr>
                        <w:t xml:space="preserve"> </w:t>
                      </w:r>
                      <w:r>
                        <w:rPr>
                          <w:rFonts w:ascii="Arial Black"/>
                          <w:b/>
                          <w:color w:val="FFFFFF"/>
                          <w:spacing w:val="-1"/>
                          <w:sz w:val="20"/>
                        </w:rPr>
                        <w:t>ENERGY</w:t>
                      </w:r>
                      <w:r>
                        <w:rPr>
                          <w:rFonts w:ascii="Arial Black"/>
                          <w:b/>
                          <w:color w:val="FFFFFF"/>
                          <w:spacing w:val="-2"/>
                          <w:sz w:val="20"/>
                        </w:rPr>
                        <w:t xml:space="preserve"> </w:t>
                      </w:r>
                      <w:r>
                        <w:rPr>
                          <w:rFonts w:ascii="Arial Black"/>
                          <w:b/>
                          <w:color w:val="FFFFFF"/>
                          <w:spacing w:val="-1"/>
                          <w:sz w:val="20"/>
                        </w:rPr>
                        <w:t>VAMPIRES,</w:t>
                      </w:r>
                      <w:r>
                        <w:rPr>
                          <w:rFonts w:ascii="Arial Black"/>
                          <w:b/>
                          <w:color w:val="FFFFFF"/>
                          <w:sz w:val="20"/>
                        </w:rPr>
                        <w:t xml:space="preserve"> </w:t>
                      </w:r>
                      <w:r>
                        <w:rPr>
                          <w:rFonts w:ascii="Arial Black"/>
                          <w:b/>
                          <w:color w:val="FFFFFF"/>
                          <w:spacing w:val="-1"/>
                          <w:sz w:val="20"/>
                        </w:rPr>
                        <w:t>THE</w:t>
                      </w:r>
                      <w:r>
                        <w:rPr>
                          <w:rFonts w:ascii="Arial Black"/>
                          <w:b/>
                          <w:color w:val="FFFFFF"/>
                          <w:spacing w:val="24"/>
                          <w:sz w:val="20"/>
                        </w:rPr>
                        <w:t xml:space="preserve"> </w:t>
                      </w:r>
                      <w:r>
                        <w:rPr>
                          <w:rFonts w:ascii="Arial Black"/>
                          <w:b/>
                          <w:color w:val="FFFFFF"/>
                          <w:spacing w:val="-1"/>
                          <w:sz w:val="20"/>
                        </w:rPr>
                        <w:t>INITIATIONS</w:t>
                      </w:r>
                      <w:r>
                        <w:rPr>
                          <w:rFonts w:ascii="Arial Black"/>
                          <w:b/>
                          <w:color w:val="FFFFFF"/>
                          <w:sz w:val="20"/>
                        </w:rPr>
                        <w:t xml:space="preserve"> OF</w:t>
                      </w:r>
                      <w:r>
                        <w:rPr>
                          <w:rFonts w:ascii="Arial Black"/>
                          <w:b/>
                          <w:color w:val="FFFFFF"/>
                          <w:spacing w:val="-2"/>
                          <w:sz w:val="20"/>
                        </w:rPr>
                        <w:t xml:space="preserve"> </w:t>
                      </w:r>
                      <w:r>
                        <w:rPr>
                          <w:rFonts w:ascii="Arial Black"/>
                          <w:b/>
                          <w:color w:val="FFFFFF"/>
                          <w:spacing w:val="-1"/>
                          <w:sz w:val="20"/>
                        </w:rPr>
                        <w:t>ENERGY ENHANCEMENT MEDITATION</w:t>
                      </w:r>
                      <w:r>
                        <w:rPr>
                          <w:rFonts w:ascii="Arial Black"/>
                          <w:b/>
                          <w:color w:val="FFFFFF"/>
                          <w:sz w:val="20"/>
                        </w:rPr>
                        <w:t xml:space="preserve"> </w:t>
                      </w:r>
                      <w:r>
                        <w:rPr>
                          <w:rFonts w:ascii="Arial Black"/>
                          <w:b/>
                          <w:color w:val="FFFFFF"/>
                          <w:spacing w:val="-1"/>
                          <w:sz w:val="20"/>
                        </w:rPr>
                        <w:t>AND</w:t>
                      </w:r>
                      <w:r>
                        <w:rPr>
                          <w:rFonts w:ascii="Arial Black"/>
                          <w:b/>
                          <w:color w:val="FFFFFF"/>
                          <w:spacing w:val="29"/>
                          <w:sz w:val="20"/>
                        </w:rPr>
                        <w:t xml:space="preserve"> </w:t>
                      </w:r>
                      <w:r>
                        <w:rPr>
                          <w:rFonts w:ascii="Arial Black"/>
                          <w:b/>
                          <w:color w:val="FFFFFF"/>
                          <w:sz w:val="20"/>
                        </w:rPr>
                        <w:t>THE</w:t>
                      </w:r>
                      <w:r>
                        <w:rPr>
                          <w:rFonts w:ascii="Arial Black"/>
                          <w:b/>
                          <w:color w:val="FFFFFF"/>
                          <w:spacing w:val="-1"/>
                          <w:sz w:val="20"/>
                        </w:rPr>
                        <w:t xml:space="preserve"> MASTERY </w:t>
                      </w:r>
                      <w:r>
                        <w:rPr>
                          <w:rFonts w:ascii="Arial Black"/>
                          <w:b/>
                          <w:color w:val="FFFFFF"/>
                          <w:sz w:val="20"/>
                        </w:rPr>
                        <w:t>OF</w:t>
                      </w:r>
                      <w:r>
                        <w:rPr>
                          <w:rFonts w:ascii="Arial Black"/>
                          <w:b/>
                          <w:color w:val="FFFFFF"/>
                          <w:spacing w:val="-1"/>
                          <w:sz w:val="20"/>
                        </w:rPr>
                        <w:t xml:space="preserve"> RELATIONSHIPS</w:t>
                      </w:r>
                    </w:p>
                  </w:txbxContent>
                </v:textbox>
              </v:shape>
            </v:group>
            <w10:wrap type="none"/>
            <w10:anchorlock/>
          </v:group>
        </w:pict>
      </w:r>
    </w:p>
    <w:p w:rsidR="00743C02" w:rsidRDefault="00743C02">
      <w:pPr>
        <w:spacing w:before="6"/>
        <w:rPr>
          <w:rFonts w:ascii="Times New Roman" w:eastAsia="Times New Roman" w:hAnsi="Times New Roman" w:cs="Times New Roman"/>
          <w:sz w:val="24"/>
          <w:szCs w:val="24"/>
        </w:rPr>
      </w:pPr>
    </w:p>
    <w:p w:rsidR="00743C02" w:rsidRDefault="00E5021A">
      <w:pPr>
        <w:spacing w:line="200" w:lineRule="atLeast"/>
        <w:ind w:left="47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98" style="width:294.5pt;height:28.2pt;mso-position-horizontal-relative:char;mso-position-vertical-relative:line" coordsize="5890,564">
            <v:group id="_x0000_s1102" style="position:absolute;width:5890;height:282" coordsize="5890,282">
              <v:shape id="_x0000_s1103" style="position:absolute;width:5890;height:282" coordsize="5890,282" path="m,282r5890,l5890,,,,,282xe" fillcolor="black" stroked="f">
                <v:path arrowok="t"/>
              </v:shape>
            </v:group>
            <v:group id="_x0000_s1099" style="position:absolute;left:2062;top:282;width:1767;height:282" coordorigin="2062,282" coordsize="1767,282">
              <v:shape id="_x0000_s1101" style="position:absolute;left:2062;top:282;width:1767;height:282" coordorigin="2062,282" coordsize="1767,282" path="m2062,564r1766,l3828,282r-1766,l2062,564xe" fillcolor="black" stroked="f">
                <v:path arrowok="t"/>
              </v:shape>
              <v:shape id="_x0000_s1100" type="#_x0000_t202" style="position:absolute;width:5890;height:564" filled="f" stroked="f">
                <v:textbox inset="0,0,0,0">
                  <w:txbxContent>
                    <w:p w:rsidR="00E5021A" w:rsidRDefault="00E5021A">
                      <w:pPr>
                        <w:ind w:left="2061" w:hanging="2062"/>
                        <w:rPr>
                          <w:rFonts w:ascii="Arial Black" w:eastAsia="Arial Black" w:hAnsi="Arial Black" w:cs="Arial Black"/>
                          <w:sz w:val="20"/>
                          <w:szCs w:val="20"/>
                        </w:rPr>
                      </w:pPr>
                      <w:r>
                        <w:rPr>
                          <w:rFonts w:ascii="Arial Black"/>
                          <w:b/>
                          <w:color w:val="FFFFFF"/>
                          <w:spacing w:val="-1"/>
                          <w:sz w:val="20"/>
                        </w:rPr>
                        <w:t>BLOCKAGES</w:t>
                      </w:r>
                      <w:r>
                        <w:rPr>
                          <w:rFonts w:ascii="Arial Black"/>
                          <w:b/>
                          <w:color w:val="FFFFFF"/>
                          <w:sz w:val="20"/>
                        </w:rPr>
                        <w:t xml:space="preserve"> IN</w:t>
                      </w:r>
                      <w:r>
                        <w:rPr>
                          <w:rFonts w:ascii="Arial Black"/>
                          <w:b/>
                          <w:color w:val="FFFFFF"/>
                          <w:spacing w:val="-1"/>
                          <w:sz w:val="20"/>
                        </w:rPr>
                        <w:t xml:space="preserve"> CHAKRAS</w:t>
                      </w:r>
                      <w:r>
                        <w:rPr>
                          <w:rFonts w:ascii="Arial Black"/>
                          <w:b/>
                          <w:color w:val="FFFFFF"/>
                          <w:sz w:val="20"/>
                        </w:rPr>
                        <w:t xml:space="preserve"> </w:t>
                      </w:r>
                      <w:r>
                        <w:rPr>
                          <w:rFonts w:ascii="Arial Black"/>
                          <w:b/>
                          <w:color w:val="FFFFFF"/>
                          <w:spacing w:val="-1"/>
                          <w:sz w:val="20"/>
                        </w:rPr>
                        <w:t>ABOVE THE</w:t>
                      </w:r>
                      <w:r>
                        <w:rPr>
                          <w:rFonts w:ascii="Arial Black"/>
                          <w:b/>
                          <w:color w:val="FFFFFF"/>
                          <w:sz w:val="20"/>
                        </w:rPr>
                        <w:t xml:space="preserve"> </w:t>
                      </w:r>
                      <w:r>
                        <w:rPr>
                          <w:rFonts w:ascii="Arial Black"/>
                          <w:b/>
                          <w:color w:val="FFFFFF"/>
                          <w:spacing w:val="-1"/>
                          <w:sz w:val="20"/>
                        </w:rPr>
                        <w:t>HEAD CREATE</w:t>
                      </w:r>
                      <w:r>
                        <w:rPr>
                          <w:rFonts w:ascii="Arial Black"/>
                          <w:b/>
                          <w:color w:val="FFFFFF"/>
                          <w:spacing w:val="31"/>
                          <w:sz w:val="20"/>
                        </w:rPr>
                        <w:t xml:space="preserve"> </w:t>
                      </w:r>
                      <w:r>
                        <w:rPr>
                          <w:rFonts w:ascii="Arial Black"/>
                          <w:b/>
                          <w:color w:val="FFFFFF"/>
                          <w:spacing w:val="-2"/>
                          <w:sz w:val="20"/>
                        </w:rPr>
                        <w:t>PSYCHOPATHY.</w:t>
                      </w:r>
                    </w:p>
                  </w:txbxContent>
                </v:textbox>
              </v:shape>
            </v:group>
            <w10:wrap type="none"/>
            <w10:anchorlock/>
          </v:group>
        </w:pict>
      </w:r>
    </w:p>
    <w:p w:rsidR="00743C02" w:rsidRDefault="00743C02">
      <w:pPr>
        <w:spacing w:before="6"/>
        <w:rPr>
          <w:rFonts w:ascii="Times New Roman" w:eastAsia="Times New Roman" w:hAnsi="Times New Roman" w:cs="Times New Roman"/>
          <w:sz w:val="24"/>
          <w:szCs w:val="24"/>
        </w:rPr>
      </w:pPr>
    </w:p>
    <w:p w:rsidR="00743C02" w:rsidRDefault="00E5021A">
      <w:pPr>
        <w:spacing w:line="200" w:lineRule="atLeast"/>
        <w:ind w:left="33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92" style="width:308.3pt;height:28.3pt;mso-position-horizontal-relative:char;mso-position-vertical-relative:line" coordsize="6166,566">
            <v:group id="_x0000_s1096" style="position:absolute;width:6166;height:282" coordsize="6166,282">
              <v:shape id="_x0000_s1097" style="position:absolute;width:6166;height:282" coordsize="6166,282" path="m,282r6166,l6166,,,,,282xe" fillcolor="black" stroked="f">
                <v:path arrowok="t"/>
              </v:shape>
            </v:group>
            <v:group id="_x0000_s1093" style="position:absolute;left:2345;top:282;width:1478;height:284" coordorigin="2345,282" coordsize="1478,284">
              <v:shape id="_x0000_s1095" style="position:absolute;left:2345;top:282;width:1478;height:284" coordorigin="2345,282" coordsize="1478,284" path="m2345,565r1477,l3822,282r-1477,l2345,565xe" fillcolor="black" stroked="f">
                <v:path arrowok="t"/>
              </v:shape>
              <v:shape id="_x0000_s1094" type="#_x0000_t202" style="position:absolute;width:6166;height:566" filled="f" stroked="f">
                <v:textbox inset="0,0,0,0">
                  <w:txbxContent>
                    <w:p w:rsidR="00E5021A" w:rsidRDefault="00E5021A">
                      <w:pPr>
                        <w:ind w:left="2344" w:hanging="2345"/>
                        <w:rPr>
                          <w:rFonts w:ascii="Arial Black" w:eastAsia="Arial Black" w:hAnsi="Arial Black" w:cs="Arial Black"/>
                          <w:sz w:val="20"/>
                          <w:szCs w:val="20"/>
                        </w:rPr>
                      </w:pPr>
                      <w:r>
                        <w:rPr>
                          <w:rFonts w:ascii="Arial Black"/>
                          <w:b/>
                          <w:color w:val="FFFFFF"/>
                          <w:spacing w:val="-1"/>
                          <w:sz w:val="20"/>
                        </w:rPr>
                        <w:t>75%</w:t>
                      </w:r>
                      <w:r>
                        <w:rPr>
                          <w:rFonts w:ascii="Arial Black"/>
                          <w:b/>
                          <w:color w:val="FFFFFF"/>
                          <w:sz w:val="20"/>
                        </w:rPr>
                        <w:t xml:space="preserve"> </w:t>
                      </w:r>
                      <w:r>
                        <w:rPr>
                          <w:rFonts w:ascii="Arial Black"/>
                          <w:b/>
                          <w:color w:val="FFFFFF"/>
                          <w:spacing w:val="-1"/>
                          <w:sz w:val="20"/>
                        </w:rPr>
                        <w:t xml:space="preserve">ARE PSYCHOPATHS, </w:t>
                      </w:r>
                      <w:r>
                        <w:rPr>
                          <w:rFonts w:ascii="Arial Black"/>
                          <w:b/>
                          <w:color w:val="FFFFFF"/>
                          <w:spacing w:val="-2"/>
                          <w:sz w:val="20"/>
                        </w:rPr>
                        <w:t>SCHIZOPHRENIC,</w:t>
                      </w:r>
                      <w:r>
                        <w:rPr>
                          <w:rFonts w:ascii="Arial Black"/>
                          <w:b/>
                          <w:color w:val="FFFFFF"/>
                          <w:spacing w:val="-1"/>
                          <w:sz w:val="20"/>
                        </w:rPr>
                        <w:t xml:space="preserve"> AND</w:t>
                      </w:r>
                      <w:r>
                        <w:rPr>
                          <w:rFonts w:ascii="Arial Black"/>
                          <w:b/>
                          <w:color w:val="FFFFFF"/>
                          <w:sz w:val="20"/>
                        </w:rPr>
                        <w:t xml:space="preserve"> </w:t>
                      </w:r>
                      <w:r>
                        <w:rPr>
                          <w:rFonts w:ascii="Arial Black"/>
                          <w:b/>
                          <w:color w:val="FFFFFF"/>
                          <w:spacing w:val="-1"/>
                          <w:sz w:val="20"/>
                        </w:rPr>
                        <w:t>MANIC</w:t>
                      </w:r>
                      <w:r>
                        <w:rPr>
                          <w:rFonts w:ascii="Arial Black"/>
                          <w:b/>
                          <w:color w:val="FFFFFF"/>
                          <w:spacing w:val="34"/>
                          <w:sz w:val="20"/>
                        </w:rPr>
                        <w:t xml:space="preserve"> </w:t>
                      </w:r>
                      <w:r>
                        <w:rPr>
                          <w:rFonts w:ascii="Arial Black"/>
                          <w:b/>
                          <w:color w:val="FFFFFF"/>
                          <w:spacing w:val="-2"/>
                          <w:sz w:val="20"/>
                        </w:rPr>
                        <w:t>DEPRESSIVE.</w:t>
                      </w:r>
                    </w:p>
                  </w:txbxContent>
                </v:textbox>
              </v:shape>
            </v:group>
            <w10:wrap type="none"/>
            <w10:anchorlock/>
          </v:group>
        </w:pict>
      </w:r>
    </w:p>
    <w:p w:rsidR="00743C02" w:rsidRDefault="00743C02">
      <w:pPr>
        <w:spacing w:before="6"/>
        <w:rPr>
          <w:rFonts w:ascii="Times New Roman" w:eastAsia="Times New Roman" w:hAnsi="Times New Roman" w:cs="Times New Roman"/>
          <w:sz w:val="24"/>
          <w:szCs w:val="24"/>
        </w:rPr>
      </w:pPr>
    </w:p>
    <w:p w:rsidR="00743C02" w:rsidRDefault="00E5021A">
      <w:pPr>
        <w:spacing w:line="200" w:lineRule="atLeast"/>
        <w:ind w:left="24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82" style="width:317.25pt;height:56.4pt;mso-position-horizontal-relative:char;mso-position-vertical-relative:line" coordsize="6345,1128">
            <v:group id="_x0000_s1090" style="position:absolute;width:6344;height:282" coordsize="6344,282">
              <v:shape id="_x0000_s1091" style="position:absolute;width:6344;height:282" coordsize="6344,282" path="m,282r6343,l6343,,,,,282xe" fillcolor="black" stroked="f">
                <v:path arrowok="t"/>
              </v:shape>
            </v:group>
            <v:group id="_x0000_s1088" style="position:absolute;left:194;top:282;width:5955;height:282" coordorigin="194,282" coordsize="5955,282">
              <v:shape id="_x0000_s1089" style="position:absolute;left:194;top:282;width:5955;height:282" coordorigin="194,282" coordsize="5955,282" path="m194,564r5955,l6149,282r-5955,l194,564xe" fillcolor="black" stroked="f">
                <v:path arrowok="t"/>
              </v:shape>
            </v:group>
            <v:group id="_x0000_s1086" style="position:absolute;top:564;width:6345;height:282" coordorigin=",564" coordsize="6345,282">
              <v:shape id="_x0000_s1087" style="position:absolute;top:564;width:6345;height:282" coordorigin=",564" coordsize="6345,282" path="m,846r6344,l6344,564,,564,,846xe" fillcolor="black" stroked="f">
                <v:path arrowok="t"/>
              </v:shape>
            </v:group>
            <v:group id="_x0000_s1083" style="position:absolute;left:712;top:846;width:4922;height:282" coordorigin="712,846" coordsize="4922,282">
              <v:shape id="_x0000_s1085" style="position:absolute;left:712;top:846;width:4922;height:282" coordorigin="712,846" coordsize="4922,282" path="m712,1128r4921,l5633,846r-4921,l712,1128xe" fillcolor="black" stroked="f">
                <v:path arrowok="t"/>
              </v:shape>
              <v:shape id="_x0000_s1084" type="#_x0000_t202" style="position:absolute;width:6345;height:1128" filled="f" stroked="f">
                <v:textbox inset="0,0,0,0">
                  <w:txbxContent>
                    <w:p w:rsidR="00E5021A" w:rsidRDefault="00E5021A">
                      <w:pPr>
                        <w:ind w:hanging="3"/>
                        <w:jc w:val="center"/>
                        <w:rPr>
                          <w:rFonts w:ascii="Arial Black" w:eastAsia="Arial Black" w:hAnsi="Arial Black" w:cs="Arial Black"/>
                          <w:sz w:val="20"/>
                          <w:szCs w:val="20"/>
                        </w:rPr>
                      </w:pPr>
                      <w:r>
                        <w:rPr>
                          <w:rFonts w:ascii="Arial Black"/>
                          <w:b/>
                          <w:color w:val="FFFFFF"/>
                          <w:spacing w:val="-1"/>
                          <w:sz w:val="20"/>
                        </w:rPr>
                        <w:t>ENERGY</w:t>
                      </w:r>
                      <w:r>
                        <w:rPr>
                          <w:rFonts w:ascii="Arial Black"/>
                          <w:b/>
                          <w:color w:val="FFFFFF"/>
                          <w:sz w:val="20"/>
                        </w:rPr>
                        <w:t xml:space="preserve"> </w:t>
                      </w:r>
                      <w:r>
                        <w:rPr>
                          <w:rFonts w:ascii="Arial Black"/>
                          <w:b/>
                          <w:color w:val="FFFFFF"/>
                          <w:spacing w:val="-1"/>
                          <w:sz w:val="20"/>
                        </w:rPr>
                        <w:t>ENHANCEMENT</w:t>
                      </w:r>
                      <w:r>
                        <w:rPr>
                          <w:rFonts w:ascii="Arial Black"/>
                          <w:b/>
                          <w:color w:val="FFFFFF"/>
                          <w:sz w:val="20"/>
                        </w:rPr>
                        <w:t xml:space="preserve"> </w:t>
                      </w:r>
                      <w:r>
                        <w:rPr>
                          <w:rFonts w:ascii="Arial Black"/>
                          <w:b/>
                          <w:color w:val="FFFFFF"/>
                          <w:spacing w:val="-1"/>
                          <w:sz w:val="20"/>
                        </w:rPr>
                        <w:t>AND</w:t>
                      </w:r>
                      <w:r>
                        <w:rPr>
                          <w:rFonts w:ascii="Arial Black"/>
                          <w:b/>
                          <w:color w:val="FFFFFF"/>
                          <w:spacing w:val="-2"/>
                          <w:sz w:val="20"/>
                        </w:rPr>
                        <w:t xml:space="preserve"> </w:t>
                      </w:r>
                      <w:r>
                        <w:rPr>
                          <w:rFonts w:ascii="Arial Black"/>
                          <w:b/>
                          <w:color w:val="FFFFFF"/>
                          <w:spacing w:val="-1"/>
                          <w:sz w:val="20"/>
                        </w:rPr>
                        <w:t>TRAUMA,</w:t>
                      </w:r>
                      <w:r>
                        <w:rPr>
                          <w:rFonts w:ascii="Arial Black"/>
                          <w:b/>
                          <w:color w:val="FFFFFF"/>
                          <w:sz w:val="20"/>
                        </w:rPr>
                        <w:t xml:space="preserve"> </w:t>
                      </w:r>
                      <w:r>
                        <w:rPr>
                          <w:rFonts w:ascii="Arial Black"/>
                          <w:b/>
                          <w:color w:val="FFFFFF"/>
                          <w:spacing w:val="-1"/>
                          <w:sz w:val="20"/>
                        </w:rPr>
                        <w:t>RELATIONSHIPS,</w:t>
                      </w:r>
                      <w:r>
                        <w:rPr>
                          <w:rFonts w:ascii="Arial Black"/>
                          <w:b/>
                          <w:color w:val="FFFFFF"/>
                          <w:spacing w:val="23"/>
                          <w:sz w:val="20"/>
                        </w:rPr>
                        <w:t xml:space="preserve"> </w:t>
                      </w:r>
                      <w:r>
                        <w:rPr>
                          <w:rFonts w:ascii="Arial Black"/>
                          <w:b/>
                          <w:color w:val="FFFFFF"/>
                          <w:spacing w:val="-1"/>
                          <w:sz w:val="20"/>
                        </w:rPr>
                        <w:t>DIVORCE, SEX,</w:t>
                      </w:r>
                      <w:r>
                        <w:rPr>
                          <w:rFonts w:ascii="Arial Black"/>
                          <w:b/>
                          <w:color w:val="FFFFFF"/>
                          <w:sz w:val="20"/>
                        </w:rPr>
                        <w:t xml:space="preserve"> </w:t>
                      </w:r>
                      <w:r>
                        <w:rPr>
                          <w:rFonts w:ascii="Arial Black"/>
                          <w:b/>
                          <w:color w:val="FFFFFF"/>
                          <w:spacing w:val="-1"/>
                          <w:sz w:val="20"/>
                        </w:rPr>
                        <w:t xml:space="preserve">SEX </w:t>
                      </w:r>
                      <w:r>
                        <w:rPr>
                          <w:rFonts w:ascii="Arial Black"/>
                          <w:b/>
                          <w:color w:val="FFFFFF"/>
                          <w:spacing w:val="-2"/>
                          <w:sz w:val="20"/>
                        </w:rPr>
                        <w:t>ADDICTION,</w:t>
                      </w:r>
                      <w:r>
                        <w:rPr>
                          <w:rFonts w:ascii="Arial Black"/>
                          <w:b/>
                          <w:color w:val="FFFFFF"/>
                          <w:spacing w:val="-1"/>
                          <w:sz w:val="20"/>
                        </w:rPr>
                        <w:t xml:space="preserve"> TANTRA,</w:t>
                      </w:r>
                      <w:r>
                        <w:rPr>
                          <w:rFonts w:ascii="Arial Black"/>
                          <w:b/>
                          <w:color w:val="FFFFFF"/>
                          <w:sz w:val="20"/>
                        </w:rPr>
                        <w:t xml:space="preserve"> </w:t>
                      </w:r>
                      <w:r>
                        <w:rPr>
                          <w:rFonts w:ascii="Arial Black"/>
                          <w:b/>
                          <w:color w:val="FFFFFF"/>
                          <w:spacing w:val="-2"/>
                          <w:sz w:val="20"/>
                        </w:rPr>
                        <w:t>GAMBLING,</w:t>
                      </w:r>
                      <w:r>
                        <w:rPr>
                          <w:rFonts w:ascii="Arial Black"/>
                          <w:b/>
                          <w:color w:val="FFFFFF"/>
                          <w:spacing w:val="38"/>
                          <w:sz w:val="20"/>
                        </w:rPr>
                        <w:t xml:space="preserve"> </w:t>
                      </w:r>
                      <w:r>
                        <w:rPr>
                          <w:rFonts w:ascii="Arial Black"/>
                          <w:b/>
                          <w:color w:val="FFFFFF"/>
                          <w:spacing w:val="-1"/>
                          <w:sz w:val="20"/>
                        </w:rPr>
                        <w:t>HOMOSEXUALITY,</w:t>
                      </w:r>
                      <w:r>
                        <w:rPr>
                          <w:rFonts w:ascii="Arial Black"/>
                          <w:b/>
                          <w:color w:val="FFFFFF"/>
                          <w:sz w:val="20"/>
                        </w:rPr>
                        <w:t xml:space="preserve"> </w:t>
                      </w:r>
                      <w:r>
                        <w:rPr>
                          <w:rFonts w:ascii="Arial Black"/>
                          <w:b/>
                          <w:color w:val="FFFFFF"/>
                          <w:spacing w:val="-1"/>
                          <w:sz w:val="20"/>
                        </w:rPr>
                        <w:t>LESBIANISM,</w:t>
                      </w:r>
                      <w:r>
                        <w:rPr>
                          <w:rFonts w:ascii="Arial Black"/>
                          <w:b/>
                          <w:color w:val="FFFFFF"/>
                          <w:sz w:val="20"/>
                        </w:rPr>
                        <w:t xml:space="preserve"> </w:t>
                      </w:r>
                      <w:r>
                        <w:rPr>
                          <w:rFonts w:ascii="Arial Black"/>
                          <w:b/>
                          <w:color w:val="FFFFFF"/>
                          <w:spacing w:val="-1"/>
                          <w:sz w:val="20"/>
                        </w:rPr>
                        <w:t>DRUGS AND ADDICTION,</w:t>
                      </w:r>
                      <w:r>
                        <w:rPr>
                          <w:rFonts w:ascii="Arial Black"/>
                          <w:b/>
                          <w:color w:val="FFFFFF"/>
                          <w:spacing w:val="24"/>
                          <w:sz w:val="20"/>
                        </w:rPr>
                        <w:t xml:space="preserve"> </w:t>
                      </w:r>
                      <w:r>
                        <w:rPr>
                          <w:rFonts w:ascii="Arial Black"/>
                          <w:b/>
                          <w:color w:val="FFFFFF"/>
                          <w:sz w:val="20"/>
                        </w:rPr>
                        <w:t>BAD</w:t>
                      </w:r>
                      <w:r>
                        <w:rPr>
                          <w:rFonts w:ascii="Arial Black"/>
                          <w:b/>
                          <w:color w:val="FFFFFF"/>
                          <w:spacing w:val="-1"/>
                          <w:sz w:val="20"/>
                        </w:rPr>
                        <w:t xml:space="preserve"> BACKS,</w:t>
                      </w:r>
                      <w:r>
                        <w:rPr>
                          <w:rFonts w:ascii="Arial Black"/>
                          <w:b/>
                          <w:color w:val="FFFFFF"/>
                          <w:sz w:val="20"/>
                        </w:rPr>
                        <w:t xml:space="preserve"> </w:t>
                      </w:r>
                      <w:r>
                        <w:rPr>
                          <w:rFonts w:ascii="Arial Black"/>
                          <w:b/>
                          <w:color w:val="FFFFFF"/>
                          <w:spacing w:val="-1"/>
                          <w:sz w:val="20"/>
                        </w:rPr>
                        <w:t xml:space="preserve">HEART DISEASE, </w:t>
                      </w:r>
                      <w:r>
                        <w:rPr>
                          <w:rFonts w:ascii="Arial Black"/>
                          <w:b/>
                          <w:color w:val="FFFFFF"/>
                          <w:sz w:val="20"/>
                        </w:rPr>
                        <w:t>AND</w:t>
                      </w:r>
                      <w:r>
                        <w:rPr>
                          <w:rFonts w:ascii="Arial Black"/>
                          <w:b/>
                          <w:color w:val="FFFFFF"/>
                          <w:spacing w:val="-1"/>
                          <w:sz w:val="20"/>
                        </w:rPr>
                        <w:t xml:space="preserve"> CANCER.</w:t>
                      </w:r>
                    </w:p>
                  </w:txbxContent>
                </v:textbox>
              </v:shape>
            </v:group>
            <w10:wrap type="none"/>
            <w10:anchorlock/>
          </v:group>
        </w:pict>
      </w:r>
    </w:p>
    <w:p w:rsidR="00743C02" w:rsidRDefault="00743C02">
      <w:pPr>
        <w:spacing w:line="200" w:lineRule="atLeast"/>
        <w:rPr>
          <w:rFonts w:ascii="Times New Roman" w:eastAsia="Times New Roman" w:hAnsi="Times New Roman" w:cs="Times New Roman"/>
          <w:sz w:val="20"/>
          <w:szCs w:val="20"/>
        </w:rPr>
        <w:sectPr w:rsidR="00743C02">
          <w:footerReference w:type="default" r:id="rId184"/>
          <w:pgSz w:w="8640" w:h="12960"/>
          <w:pgMar w:top="920" w:right="900" w:bottom="1720" w:left="900" w:header="0" w:footer="1536" w:gutter="0"/>
          <w:pgNumType w:start="394"/>
          <w:cols w:space="720"/>
        </w:sectPr>
      </w:pPr>
    </w:p>
    <w:p w:rsidR="00743C02" w:rsidRDefault="00743C02">
      <w:pPr>
        <w:spacing w:before="8"/>
        <w:rPr>
          <w:rFonts w:ascii="Times New Roman" w:eastAsia="Times New Roman" w:hAnsi="Times New Roman" w:cs="Times New Roman"/>
          <w:sz w:val="7"/>
          <w:szCs w:val="7"/>
        </w:rPr>
      </w:pPr>
    </w:p>
    <w:p w:rsidR="00743C02" w:rsidRDefault="00E5021A">
      <w:pPr>
        <w:spacing w:line="200" w:lineRule="atLeast"/>
        <w:ind w:left="112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76" style="width:227.6pt;height:34.1pt;mso-position-horizontal-relative:char;mso-position-vertical-relative:line" coordsize="4552,682">
            <v:group id="_x0000_s1080" style="position:absolute;width:4552;height:341" coordsize="4552,341">
              <v:shape id="_x0000_s1081" style="position:absolute;width:4552;height:341" coordsize="4552,341" path="m,341r4552,l4552,,,,,341xe" fillcolor="black" stroked="f">
                <v:path arrowok="t"/>
              </v:shape>
            </v:group>
            <v:group id="_x0000_s1077" style="position:absolute;left:1241;top:341;width:2069;height:341" coordorigin="1241,341" coordsize="2069,341">
              <v:shape id="_x0000_s1079" style="position:absolute;left:1241;top:341;width:2069;height:341" coordorigin="1241,341" coordsize="2069,341" path="m1241,682r2069,l3310,341r-2069,l1241,682xe" fillcolor="black" stroked="f">
                <v:path arrowok="t"/>
              </v:shape>
              <v:shape id="_x0000_s1078" type="#_x0000_t202" style="position:absolute;width:4552;height:682" filled="f" stroked="f">
                <v:textbox inset="0,0,0,0">
                  <w:txbxContent>
                    <w:p w:rsidR="00E5021A" w:rsidRDefault="00E5021A">
                      <w:pPr>
                        <w:ind w:left="1240" w:hanging="1241"/>
                        <w:rPr>
                          <w:rFonts w:ascii="Verdana" w:eastAsia="Verdana" w:hAnsi="Verdana" w:cs="Verdana"/>
                          <w:sz w:val="28"/>
                          <w:szCs w:val="28"/>
                        </w:rPr>
                      </w:pPr>
                      <w:r>
                        <w:rPr>
                          <w:rFonts w:ascii="Verdana"/>
                          <w:b/>
                          <w:color w:val="FFFFFF"/>
                          <w:sz w:val="28"/>
                        </w:rPr>
                        <w:t>DVD</w:t>
                      </w:r>
                      <w:r>
                        <w:rPr>
                          <w:rFonts w:ascii="Verdana"/>
                          <w:b/>
                          <w:color w:val="FFFFFF"/>
                          <w:spacing w:val="-11"/>
                          <w:sz w:val="28"/>
                        </w:rPr>
                        <w:t xml:space="preserve"> </w:t>
                      </w:r>
                      <w:r>
                        <w:rPr>
                          <w:rFonts w:ascii="Verdana"/>
                          <w:b/>
                          <w:color w:val="FFFFFF"/>
                          <w:sz w:val="28"/>
                        </w:rPr>
                        <w:t>1</w:t>
                      </w:r>
                      <w:r>
                        <w:rPr>
                          <w:rFonts w:ascii="Verdana"/>
                          <w:b/>
                          <w:color w:val="FFFFFF"/>
                          <w:spacing w:val="-10"/>
                          <w:sz w:val="28"/>
                        </w:rPr>
                        <w:t xml:space="preserve"> </w:t>
                      </w:r>
                      <w:r>
                        <w:rPr>
                          <w:rFonts w:ascii="Verdana"/>
                          <w:b/>
                          <w:color w:val="FFFFFF"/>
                          <w:sz w:val="28"/>
                        </w:rPr>
                        <w:t>-</w:t>
                      </w:r>
                      <w:r>
                        <w:rPr>
                          <w:rFonts w:ascii="Verdana"/>
                          <w:b/>
                          <w:color w:val="FFFFFF"/>
                          <w:spacing w:val="-11"/>
                          <w:sz w:val="28"/>
                        </w:rPr>
                        <w:t xml:space="preserve"> </w:t>
                      </w:r>
                      <w:r>
                        <w:rPr>
                          <w:rFonts w:ascii="Verdana"/>
                          <w:b/>
                          <w:color w:val="FFFFFF"/>
                          <w:sz w:val="28"/>
                        </w:rPr>
                        <w:t>KUNDALINI</w:t>
                      </w:r>
                      <w:r>
                        <w:rPr>
                          <w:rFonts w:ascii="Verdana"/>
                          <w:b/>
                          <w:color w:val="FFFFFF"/>
                          <w:spacing w:val="-10"/>
                          <w:sz w:val="28"/>
                        </w:rPr>
                        <w:t xml:space="preserve"> </w:t>
                      </w:r>
                      <w:r>
                        <w:rPr>
                          <w:rFonts w:ascii="Verdana"/>
                          <w:b/>
                          <w:color w:val="FFFFFF"/>
                          <w:sz w:val="28"/>
                        </w:rPr>
                        <w:t>CHAKRA</w:t>
                      </w:r>
                      <w:r>
                        <w:rPr>
                          <w:rFonts w:ascii="Verdana"/>
                          <w:b/>
                          <w:color w:val="FFFFFF"/>
                          <w:spacing w:val="21"/>
                          <w:w w:val="99"/>
                          <w:sz w:val="28"/>
                        </w:rPr>
                        <w:t xml:space="preserve"> </w:t>
                      </w:r>
                      <w:r>
                        <w:rPr>
                          <w:rFonts w:ascii="Verdana"/>
                          <w:b/>
                          <w:color w:val="FFFFFF"/>
                          <w:sz w:val="28"/>
                        </w:rPr>
                        <w:t>MEDITATION</w:t>
                      </w:r>
                    </w:p>
                  </w:txbxContent>
                </v:textbox>
              </v:shape>
            </v:group>
            <w10:wrap type="none"/>
            <w10:anchorlock/>
          </v:group>
        </w:pict>
      </w:r>
    </w:p>
    <w:p w:rsidR="00743C02" w:rsidRDefault="00743C02">
      <w:pPr>
        <w:spacing w:before="4"/>
        <w:rPr>
          <w:rFonts w:ascii="Times New Roman" w:eastAsia="Times New Roman" w:hAnsi="Times New Roman" w:cs="Times New Roman"/>
          <w:sz w:val="24"/>
          <w:szCs w:val="24"/>
        </w:rPr>
      </w:pPr>
    </w:p>
    <w:p w:rsidR="00743C02" w:rsidRDefault="00E5021A">
      <w:pPr>
        <w:spacing w:line="200" w:lineRule="atLeast"/>
        <w:ind w:left="55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70" style="width:284.45pt;height:34.1pt;mso-position-horizontal-relative:char;mso-position-vertical-relative:line" coordsize="5689,682">
            <v:group id="_x0000_s1074" style="position:absolute;width:5689;height:341" coordsize="5689,341">
              <v:shape id="_x0000_s1075" style="position:absolute;width:5689;height:341" coordsize="5689,341" path="m,341r5688,l5688,,,,,341xe" fillcolor="black" stroked="f">
                <v:path arrowok="t"/>
              </v:shape>
            </v:group>
            <v:group id="_x0000_s1071" style="position:absolute;left:1061;top:341;width:3568;height:341" coordorigin="1061,341" coordsize="3568,341">
              <v:shape id="_x0000_s1073" style="position:absolute;left:1061;top:341;width:3568;height:341" coordorigin="1061,341" coordsize="3568,341" path="m1061,682r3567,l4628,341r-3567,l1061,682xe" fillcolor="black" stroked="f">
                <v:path arrowok="t"/>
              </v:shape>
              <v:shape id="_x0000_s1072" type="#_x0000_t202" style="position:absolute;width:5689;height:682" filled="f" stroked="f">
                <v:textbox inset="0,0,0,0">
                  <w:txbxContent>
                    <w:p w:rsidR="00E5021A" w:rsidRDefault="00E5021A">
                      <w:pPr>
                        <w:ind w:left="1060" w:right="1" w:hanging="1061"/>
                        <w:rPr>
                          <w:rFonts w:ascii="Verdana" w:eastAsia="Verdana" w:hAnsi="Verdana" w:cs="Verdana"/>
                          <w:sz w:val="28"/>
                          <w:szCs w:val="28"/>
                        </w:rPr>
                      </w:pPr>
                      <w:r>
                        <w:rPr>
                          <w:rFonts w:ascii="Verdana" w:eastAsia="Verdana" w:hAnsi="Verdana" w:cs="Verdana"/>
                          <w:b/>
                          <w:bCs/>
                          <w:color w:val="FFFFFF"/>
                          <w:sz w:val="28"/>
                          <w:szCs w:val="28"/>
                        </w:rPr>
                        <w:t>HEART</w:t>
                      </w:r>
                      <w:r>
                        <w:rPr>
                          <w:rFonts w:ascii="Verdana" w:eastAsia="Verdana" w:hAnsi="Verdana" w:cs="Verdana"/>
                          <w:b/>
                          <w:bCs/>
                          <w:color w:val="FFFFFF"/>
                          <w:spacing w:val="-11"/>
                          <w:sz w:val="28"/>
                          <w:szCs w:val="28"/>
                        </w:rPr>
                        <w:t xml:space="preserve"> </w:t>
                      </w:r>
                      <w:r>
                        <w:rPr>
                          <w:rFonts w:ascii="Verdana" w:eastAsia="Verdana" w:hAnsi="Verdana" w:cs="Verdana"/>
                          <w:b/>
                          <w:bCs/>
                          <w:color w:val="FFFFFF"/>
                          <w:sz w:val="28"/>
                          <w:szCs w:val="28"/>
                        </w:rPr>
                        <w:t>SUTRA</w:t>
                      </w:r>
                      <w:r>
                        <w:rPr>
                          <w:rFonts w:ascii="Verdana" w:eastAsia="Verdana" w:hAnsi="Verdana" w:cs="Verdana"/>
                          <w:b/>
                          <w:bCs/>
                          <w:color w:val="FFFFFF"/>
                          <w:spacing w:val="-10"/>
                          <w:sz w:val="28"/>
                          <w:szCs w:val="28"/>
                        </w:rPr>
                        <w:t xml:space="preserve"> </w:t>
                      </w:r>
                      <w:r>
                        <w:rPr>
                          <w:rFonts w:ascii="Verdana" w:eastAsia="Verdana" w:hAnsi="Verdana" w:cs="Verdana"/>
                          <w:b/>
                          <w:bCs/>
                          <w:color w:val="FFFFFF"/>
                          <w:sz w:val="28"/>
                          <w:szCs w:val="28"/>
                        </w:rPr>
                        <w:t>–</w:t>
                      </w:r>
                      <w:r>
                        <w:rPr>
                          <w:rFonts w:ascii="Verdana" w:eastAsia="Verdana" w:hAnsi="Verdana" w:cs="Verdana"/>
                          <w:b/>
                          <w:bCs/>
                          <w:color w:val="FFFFFF"/>
                          <w:spacing w:val="-11"/>
                          <w:sz w:val="28"/>
                          <w:szCs w:val="28"/>
                        </w:rPr>
                        <w:t xml:space="preserve"> </w:t>
                      </w:r>
                      <w:r>
                        <w:rPr>
                          <w:rFonts w:ascii="Verdana" w:eastAsia="Verdana" w:hAnsi="Verdana" w:cs="Verdana"/>
                          <w:b/>
                          <w:bCs/>
                          <w:color w:val="FFFFFF"/>
                          <w:sz w:val="28"/>
                          <w:szCs w:val="28"/>
                        </w:rPr>
                        <w:t>HIGHEST</w:t>
                      </w:r>
                      <w:r>
                        <w:rPr>
                          <w:rFonts w:ascii="Verdana" w:eastAsia="Verdana" w:hAnsi="Verdana" w:cs="Verdana"/>
                          <w:b/>
                          <w:bCs/>
                          <w:color w:val="FFFFFF"/>
                          <w:spacing w:val="-10"/>
                          <w:sz w:val="28"/>
                          <w:szCs w:val="28"/>
                        </w:rPr>
                        <w:t xml:space="preserve"> </w:t>
                      </w:r>
                      <w:r>
                        <w:rPr>
                          <w:rFonts w:ascii="Verdana" w:eastAsia="Verdana" w:hAnsi="Verdana" w:cs="Verdana"/>
                          <w:b/>
                          <w:bCs/>
                          <w:color w:val="FFFFFF"/>
                          <w:sz w:val="28"/>
                          <w:szCs w:val="28"/>
                        </w:rPr>
                        <w:t>HEART</w:t>
                      </w:r>
                      <w:r>
                        <w:rPr>
                          <w:rFonts w:ascii="Verdana" w:eastAsia="Verdana" w:hAnsi="Verdana" w:cs="Verdana"/>
                          <w:b/>
                          <w:bCs/>
                          <w:color w:val="FFFFFF"/>
                          <w:spacing w:val="-11"/>
                          <w:sz w:val="28"/>
                          <w:szCs w:val="28"/>
                        </w:rPr>
                        <w:t xml:space="preserve"> </w:t>
                      </w:r>
                      <w:r>
                        <w:rPr>
                          <w:rFonts w:ascii="Verdana" w:eastAsia="Verdana" w:hAnsi="Verdana" w:cs="Verdana"/>
                          <w:b/>
                          <w:bCs/>
                          <w:color w:val="FFFFFF"/>
                          <w:sz w:val="28"/>
                          <w:szCs w:val="28"/>
                        </w:rPr>
                        <w:t>OF</w:t>
                      </w:r>
                      <w:r>
                        <w:rPr>
                          <w:rFonts w:ascii="Verdana" w:eastAsia="Verdana" w:hAnsi="Verdana" w:cs="Verdana"/>
                          <w:b/>
                          <w:bCs/>
                          <w:color w:val="FFFFFF"/>
                          <w:w w:val="99"/>
                          <w:sz w:val="28"/>
                          <w:szCs w:val="28"/>
                        </w:rPr>
                        <w:t xml:space="preserve"> </w:t>
                      </w:r>
                      <w:r>
                        <w:rPr>
                          <w:rFonts w:ascii="Verdana" w:eastAsia="Verdana" w:hAnsi="Verdana" w:cs="Verdana"/>
                          <w:b/>
                          <w:bCs/>
                          <w:color w:val="FFFFFF"/>
                          <w:sz w:val="28"/>
                          <w:szCs w:val="28"/>
                        </w:rPr>
                        <w:t>WISDOM</w:t>
                      </w:r>
                      <w:r>
                        <w:rPr>
                          <w:rFonts w:ascii="Verdana" w:eastAsia="Verdana" w:hAnsi="Verdana" w:cs="Verdana"/>
                          <w:b/>
                          <w:bCs/>
                          <w:color w:val="FFFFFF"/>
                          <w:spacing w:val="-35"/>
                          <w:sz w:val="28"/>
                          <w:szCs w:val="28"/>
                        </w:rPr>
                        <w:t xml:space="preserve"> </w:t>
                      </w:r>
                      <w:r>
                        <w:rPr>
                          <w:rFonts w:ascii="Verdana" w:eastAsia="Verdana" w:hAnsi="Verdana" w:cs="Verdana"/>
                          <w:b/>
                          <w:bCs/>
                          <w:color w:val="FFFFFF"/>
                          <w:sz w:val="28"/>
                          <w:szCs w:val="28"/>
                        </w:rPr>
                        <w:t>MEDITATION</w:t>
                      </w:r>
                    </w:p>
                  </w:txbxContent>
                </v:textbox>
              </v:shape>
            </v:group>
            <w10:wrap type="none"/>
            <w10:anchorlock/>
          </v:group>
        </w:pict>
      </w:r>
    </w:p>
    <w:p w:rsidR="00743C02" w:rsidRDefault="00743C02">
      <w:pPr>
        <w:spacing w:before="2"/>
        <w:rPr>
          <w:rFonts w:ascii="Times New Roman" w:eastAsia="Times New Roman" w:hAnsi="Times New Roman" w:cs="Times New Roman"/>
          <w:sz w:val="24"/>
          <w:szCs w:val="24"/>
        </w:rPr>
      </w:pPr>
    </w:p>
    <w:p w:rsidR="00743C02" w:rsidRDefault="00E5021A">
      <w:pPr>
        <w:spacing w:line="200" w:lineRule="atLeast"/>
        <w:ind w:left="2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66" style="width:319.15pt;height:214.6pt;mso-position-horizontal-relative:char;mso-position-vertical-relative:line" coordsize="6383,4292">
            <v:group id="_x0000_s1067" style="position:absolute;width:6379;height:4292" coordsize="6379,4292">
              <v:shape id="_x0000_s1069" style="position:absolute;width:6379;height:4292" coordsize="6379,4292" path="m,4291r6378,l6378,,,,,4291xe" fillcolor="yellow" stroked="f">
                <v:path arrowok="t"/>
              </v:shape>
              <v:shape id="_x0000_s1068" type="#_x0000_t75" style="position:absolute;width:6382;height:4291">
                <v:imagedata r:id="rId185" o:title=""/>
              </v:shape>
            </v:group>
            <w10:wrap type="none"/>
            <w10:anchorlock/>
          </v:group>
        </w:pict>
      </w:r>
    </w:p>
    <w:p w:rsidR="00743C02" w:rsidRDefault="00743C02">
      <w:pPr>
        <w:spacing w:before="6"/>
        <w:rPr>
          <w:rFonts w:ascii="Times New Roman" w:eastAsia="Times New Roman" w:hAnsi="Times New Roman" w:cs="Times New Roman"/>
          <w:sz w:val="8"/>
          <w:szCs w:val="8"/>
        </w:rPr>
      </w:pPr>
    </w:p>
    <w:p w:rsidR="00743C02" w:rsidRDefault="001F2438">
      <w:pPr>
        <w:spacing w:before="23"/>
        <w:ind w:left="129" w:right="128"/>
        <w:jc w:val="center"/>
        <w:rPr>
          <w:rFonts w:ascii="Arial Black" w:eastAsia="Arial Black" w:hAnsi="Arial Black" w:cs="Arial Black"/>
          <w:sz w:val="24"/>
          <w:szCs w:val="24"/>
        </w:rPr>
      </w:pPr>
      <w:r>
        <w:rPr>
          <w:rFonts w:ascii="Arial Black" w:eastAsia="Arial Black" w:hAnsi="Arial Black" w:cs="Arial Black"/>
          <w:b/>
          <w:bCs/>
          <w:sz w:val="24"/>
          <w:szCs w:val="24"/>
        </w:rPr>
        <w:t>*ENERGY</w:t>
      </w:r>
      <w:r>
        <w:rPr>
          <w:rFonts w:ascii="Arial Black" w:eastAsia="Arial Black" w:hAnsi="Arial Black" w:cs="Arial Black"/>
          <w:b/>
          <w:bCs/>
          <w:spacing w:val="-1"/>
          <w:sz w:val="24"/>
          <w:szCs w:val="24"/>
        </w:rPr>
        <w:t xml:space="preserve"> </w:t>
      </w:r>
      <w:r>
        <w:rPr>
          <w:rFonts w:ascii="Arial Black" w:eastAsia="Arial Black" w:hAnsi="Arial Black" w:cs="Arial Black"/>
          <w:b/>
          <w:bCs/>
          <w:sz w:val="24"/>
          <w:szCs w:val="24"/>
        </w:rPr>
        <w:t>ENHANCEMENT</w:t>
      </w:r>
      <w:r>
        <w:rPr>
          <w:rFonts w:ascii="Arial Black" w:eastAsia="Arial Black" w:hAnsi="Arial Black" w:cs="Arial Black"/>
          <w:b/>
          <w:bCs/>
          <w:spacing w:val="-1"/>
          <w:sz w:val="24"/>
          <w:szCs w:val="24"/>
        </w:rPr>
        <w:t xml:space="preserve"> </w:t>
      </w:r>
      <w:r>
        <w:rPr>
          <w:rFonts w:ascii="Arial Black" w:eastAsia="Arial Black" w:hAnsi="Arial Black" w:cs="Arial Black"/>
          <w:b/>
          <w:bCs/>
          <w:sz w:val="24"/>
          <w:szCs w:val="24"/>
        </w:rPr>
        <w:t>MEDITATION</w:t>
      </w:r>
      <w:r>
        <w:rPr>
          <w:rFonts w:ascii="Arial Black" w:eastAsia="Arial Black" w:hAnsi="Arial Black" w:cs="Arial Black"/>
          <w:b/>
          <w:bCs/>
          <w:spacing w:val="-1"/>
          <w:sz w:val="24"/>
          <w:szCs w:val="24"/>
        </w:rPr>
        <w:t xml:space="preserve"> </w:t>
      </w:r>
      <w:r>
        <w:rPr>
          <w:rFonts w:ascii="Arial Black" w:eastAsia="Arial Black" w:hAnsi="Arial Black" w:cs="Arial Black"/>
          <w:b/>
          <w:bCs/>
          <w:sz w:val="24"/>
          <w:szCs w:val="24"/>
        </w:rPr>
        <w:t>DVD</w:t>
      </w:r>
      <w:r>
        <w:rPr>
          <w:rFonts w:ascii="Arial Black" w:eastAsia="Arial Black" w:hAnsi="Arial Black" w:cs="Arial Black"/>
          <w:b/>
          <w:bCs/>
          <w:spacing w:val="-1"/>
          <w:sz w:val="24"/>
          <w:szCs w:val="24"/>
        </w:rPr>
        <w:t xml:space="preserve"> </w:t>
      </w:r>
      <w:r>
        <w:rPr>
          <w:rFonts w:ascii="Arial Black" w:eastAsia="Arial Black" w:hAnsi="Arial Black" w:cs="Arial Black"/>
          <w:b/>
          <w:bCs/>
          <w:sz w:val="24"/>
          <w:szCs w:val="24"/>
        </w:rPr>
        <w:t>1…</w:t>
      </w:r>
    </w:p>
    <w:p w:rsidR="00743C02" w:rsidRDefault="001F2438">
      <w:pPr>
        <w:ind w:left="107" w:right="104" w:firstLine="1"/>
        <w:jc w:val="center"/>
        <w:rPr>
          <w:rFonts w:ascii="Arial Black" w:eastAsia="Arial Black" w:hAnsi="Arial Black" w:cs="Arial Black"/>
          <w:sz w:val="24"/>
          <w:szCs w:val="24"/>
        </w:rPr>
      </w:pPr>
      <w:r>
        <w:rPr>
          <w:rFonts w:ascii="Arial Black" w:eastAsia="Arial Black" w:hAnsi="Arial Black" w:cs="Arial Black"/>
          <w:b/>
          <w:bCs/>
          <w:sz w:val="24"/>
          <w:szCs w:val="24"/>
        </w:rPr>
        <w:t xml:space="preserve">Guided Meditation to Access Kundalini Chakra, </w:t>
      </w:r>
      <w:r>
        <w:rPr>
          <w:rFonts w:ascii="Arial Black" w:eastAsia="Arial Black" w:hAnsi="Arial Black" w:cs="Arial Black"/>
          <w:b/>
          <w:bCs/>
          <w:spacing w:val="-1"/>
          <w:sz w:val="24"/>
          <w:szCs w:val="24"/>
        </w:rPr>
        <w:t>VITRIOL,</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The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Philosopher’s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Stone,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Kriya</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Yoga</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and</w:t>
      </w:r>
      <w:r>
        <w:rPr>
          <w:rFonts w:ascii="Arial Black" w:eastAsia="Arial Black" w:hAnsi="Arial Black" w:cs="Arial Black"/>
          <w:b/>
          <w:bCs/>
          <w:spacing w:val="28"/>
          <w:sz w:val="24"/>
          <w:szCs w:val="24"/>
        </w:rPr>
        <w:t xml:space="preserve"> </w:t>
      </w:r>
      <w:r>
        <w:rPr>
          <w:rFonts w:ascii="Arial Black" w:eastAsia="Arial Black" w:hAnsi="Arial Black" w:cs="Arial Black"/>
          <w:b/>
          <w:bCs/>
          <w:sz w:val="24"/>
          <w:szCs w:val="24"/>
        </w:rPr>
        <w:t xml:space="preserve">the Kundalini </w:t>
      </w:r>
      <w:r>
        <w:rPr>
          <w:rFonts w:ascii="Arial Black" w:eastAsia="Arial Black" w:hAnsi="Arial Black" w:cs="Arial Black"/>
          <w:b/>
          <w:bCs/>
          <w:spacing w:val="-1"/>
          <w:sz w:val="24"/>
          <w:szCs w:val="24"/>
        </w:rPr>
        <w:t>Kriyas.</w:t>
      </w:r>
    </w:p>
    <w:p w:rsidR="00743C02" w:rsidRDefault="001F2438">
      <w:pPr>
        <w:spacing w:before="120"/>
        <w:ind w:left="106" w:right="102"/>
        <w:jc w:val="center"/>
        <w:rPr>
          <w:rFonts w:ascii="Arial Black" w:eastAsia="Arial Black" w:hAnsi="Arial Black" w:cs="Arial Black"/>
          <w:sz w:val="24"/>
          <w:szCs w:val="24"/>
        </w:rPr>
      </w:pPr>
      <w:r>
        <w:rPr>
          <w:rFonts w:ascii="Arial Black"/>
          <w:b/>
          <w:spacing w:val="-1"/>
          <w:sz w:val="24"/>
        </w:rPr>
        <w:t>Heart</w:t>
      </w:r>
      <w:r>
        <w:rPr>
          <w:rFonts w:ascii="Arial Black"/>
          <w:b/>
          <w:sz w:val="24"/>
        </w:rPr>
        <w:t xml:space="preserve"> </w:t>
      </w:r>
      <w:r>
        <w:rPr>
          <w:rFonts w:ascii="Arial Black"/>
          <w:b/>
          <w:spacing w:val="-1"/>
          <w:sz w:val="24"/>
        </w:rPr>
        <w:t>Sutra,</w:t>
      </w:r>
      <w:r>
        <w:rPr>
          <w:rFonts w:ascii="Arial Black"/>
          <w:b/>
          <w:sz w:val="24"/>
        </w:rPr>
        <w:t xml:space="preserve"> </w:t>
      </w:r>
      <w:r>
        <w:rPr>
          <w:rFonts w:ascii="Arial Black"/>
          <w:b/>
          <w:spacing w:val="-1"/>
          <w:sz w:val="24"/>
        </w:rPr>
        <w:t>All</w:t>
      </w:r>
      <w:r>
        <w:rPr>
          <w:rFonts w:ascii="Arial Black"/>
          <w:b/>
          <w:sz w:val="24"/>
        </w:rPr>
        <w:t xml:space="preserve"> </w:t>
      </w:r>
      <w:r>
        <w:rPr>
          <w:rFonts w:ascii="Arial Black"/>
          <w:b/>
          <w:spacing w:val="-1"/>
          <w:sz w:val="24"/>
        </w:rPr>
        <w:t>Enlightened</w:t>
      </w:r>
      <w:r>
        <w:rPr>
          <w:rFonts w:ascii="Arial Black"/>
          <w:b/>
          <w:sz w:val="24"/>
        </w:rPr>
        <w:t xml:space="preserve"> </w:t>
      </w:r>
      <w:r>
        <w:rPr>
          <w:rFonts w:ascii="Arial Black"/>
          <w:b/>
          <w:spacing w:val="-1"/>
          <w:sz w:val="24"/>
        </w:rPr>
        <w:t>Sages</w:t>
      </w:r>
      <w:r>
        <w:rPr>
          <w:rFonts w:ascii="Arial Black"/>
          <w:b/>
          <w:sz w:val="24"/>
        </w:rPr>
        <w:t xml:space="preserve"> </w:t>
      </w:r>
      <w:r>
        <w:rPr>
          <w:rFonts w:ascii="Arial Black"/>
          <w:b/>
          <w:spacing w:val="-1"/>
          <w:sz w:val="24"/>
        </w:rPr>
        <w:t>for</w:t>
      </w:r>
      <w:r>
        <w:rPr>
          <w:rFonts w:ascii="Arial Black"/>
          <w:b/>
          <w:sz w:val="24"/>
        </w:rPr>
        <w:t xml:space="preserve"> </w:t>
      </w:r>
      <w:r>
        <w:rPr>
          <w:rFonts w:ascii="Arial Black"/>
          <w:b/>
          <w:spacing w:val="-1"/>
          <w:sz w:val="24"/>
        </w:rPr>
        <w:t>Thousands</w:t>
      </w:r>
      <w:r>
        <w:rPr>
          <w:rFonts w:ascii="Arial Black"/>
          <w:b/>
          <w:spacing w:val="25"/>
          <w:sz w:val="24"/>
        </w:rPr>
        <w:t xml:space="preserve"> </w:t>
      </w:r>
      <w:r>
        <w:rPr>
          <w:rFonts w:ascii="Arial Black"/>
          <w:b/>
          <w:spacing w:val="-1"/>
          <w:sz w:val="24"/>
        </w:rPr>
        <w:t>of</w:t>
      </w:r>
      <w:r>
        <w:rPr>
          <w:rFonts w:ascii="Arial Black"/>
          <w:b/>
          <w:sz w:val="24"/>
        </w:rPr>
        <w:t xml:space="preserve"> </w:t>
      </w:r>
      <w:r>
        <w:rPr>
          <w:rFonts w:ascii="Arial Black"/>
          <w:b/>
          <w:spacing w:val="-1"/>
          <w:sz w:val="24"/>
        </w:rPr>
        <w:t>Years</w:t>
      </w:r>
      <w:r>
        <w:rPr>
          <w:rFonts w:ascii="Arial Black"/>
          <w:b/>
          <w:sz w:val="24"/>
        </w:rPr>
        <w:t xml:space="preserve"> </w:t>
      </w:r>
      <w:r>
        <w:rPr>
          <w:rFonts w:ascii="Arial Black"/>
          <w:b/>
          <w:spacing w:val="-1"/>
          <w:sz w:val="24"/>
        </w:rPr>
        <w:t>Live</w:t>
      </w:r>
      <w:r>
        <w:rPr>
          <w:rFonts w:ascii="Arial Black"/>
          <w:b/>
          <w:sz w:val="24"/>
        </w:rPr>
        <w:t xml:space="preserve"> </w:t>
      </w:r>
      <w:r>
        <w:rPr>
          <w:rFonts w:ascii="Arial Black"/>
          <w:b/>
          <w:spacing w:val="-1"/>
          <w:sz w:val="24"/>
        </w:rPr>
        <w:t>From</w:t>
      </w:r>
      <w:r>
        <w:rPr>
          <w:rFonts w:ascii="Arial Black"/>
          <w:b/>
          <w:sz w:val="24"/>
        </w:rPr>
        <w:t xml:space="preserve"> </w:t>
      </w:r>
      <w:r>
        <w:rPr>
          <w:rFonts w:ascii="Arial Black"/>
          <w:b/>
          <w:spacing w:val="-1"/>
          <w:sz w:val="24"/>
        </w:rPr>
        <w:t>the</w:t>
      </w:r>
      <w:r>
        <w:rPr>
          <w:rFonts w:ascii="Arial Black"/>
          <w:b/>
          <w:sz w:val="24"/>
        </w:rPr>
        <w:t xml:space="preserve"> </w:t>
      </w:r>
      <w:r>
        <w:rPr>
          <w:rFonts w:ascii="Arial Black"/>
          <w:b/>
          <w:spacing w:val="-1"/>
          <w:sz w:val="24"/>
        </w:rPr>
        <w:t>Highest</w:t>
      </w:r>
      <w:r>
        <w:rPr>
          <w:rFonts w:ascii="Arial Black"/>
          <w:b/>
          <w:sz w:val="24"/>
        </w:rPr>
        <w:t xml:space="preserve"> </w:t>
      </w:r>
      <w:r>
        <w:rPr>
          <w:rFonts w:ascii="Arial Black"/>
          <w:b/>
          <w:spacing w:val="-1"/>
          <w:sz w:val="24"/>
        </w:rPr>
        <w:t>Heart</w:t>
      </w:r>
      <w:r>
        <w:rPr>
          <w:rFonts w:ascii="Arial Black"/>
          <w:b/>
          <w:sz w:val="24"/>
        </w:rPr>
        <w:t xml:space="preserve"> </w:t>
      </w:r>
      <w:r>
        <w:rPr>
          <w:rFonts w:ascii="Arial Black"/>
          <w:b/>
          <w:spacing w:val="-1"/>
          <w:sz w:val="24"/>
        </w:rPr>
        <w:t>of</w:t>
      </w:r>
      <w:r>
        <w:rPr>
          <w:rFonts w:ascii="Arial Black"/>
          <w:b/>
          <w:sz w:val="24"/>
        </w:rPr>
        <w:t xml:space="preserve"> </w:t>
      </w:r>
      <w:r>
        <w:rPr>
          <w:rFonts w:ascii="Arial Black"/>
          <w:b/>
          <w:spacing w:val="-1"/>
          <w:sz w:val="24"/>
        </w:rPr>
        <w:t>Wisdom.</w:t>
      </w:r>
    </w:p>
    <w:p w:rsidR="00743C02" w:rsidRDefault="00743C02">
      <w:pPr>
        <w:rPr>
          <w:rFonts w:ascii="Arial Black" w:eastAsia="Arial Black" w:hAnsi="Arial Black" w:cs="Arial Black"/>
          <w:b/>
          <w:bCs/>
          <w:sz w:val="20"/>
          <w:szCs w:val="20"/>
        </w:rPr>
      </w:pPr>
    </w:p>
    <w:p w:rsidR="00743C02" w:rsidRDefault="00743C02">
      <w:pPr>
        <w:rPr>
          <w:rFonts w:ascii="Arial Black" w:eastAsia="Arial Black" w:hAnsi="Arial Black" w:cs="Arial Black"/>
          <w:b/>
          <w:bCs/>
          <w:sz w:val="21"/>
          <w:szCs w:val="21"/>
        </w:rPr>
      </w:pPr>
    </w:p>
    <w:p w:rsidR="00743C02" w:rsidRDefault="00E5021A">
      <w:pPr>
        <w:spacing w:line="200" w:lineRule="atLeast"/>
        <w:ind w:left="980"/>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1060" style="width:241.95pt;height:45.15pt;mso-position-horizontal-relative:char;mso-position-vertical-relative:line" coordsize="4839,903">
            <v:group id="_x0000_s1064" style="position:absolute;width:4839;height:452" coordsize="4839,452">
              <v:shape id="_x0000_s1065" style="position:absolute;width:4839;height:452" coordsize="4839,452" path="m,451r4838,l4838,,,,,451xe" fillcolor="black" stroked="f">
                <v:path arrowok="t"/>
              </v:shape>
            </v:group>
            <v:group id="_x0000_s1061" style="position:absolute;left:1316;top:451;width:2206;height:452" coordorigin="1316,451" coordsize="2206,452">
              <v:shape id="_x0000_s1063" style="position:absolute;left:1316;top:451;width:2206;height:452" coordorigin="1316,451" coordsize="2206,452" path="m1316,902r2206,l3522,451r-2206,l1316,902xe" fillcolor="black" stroked="f">
                <v:path arrowok="t"/>
              </v:shape>
              <v:shape id="_x0000_s1062" type="#_x0000_t202" style="position:absolute;width:4839;height:903" filled="f" stroked="f">
                <v:textbox inset="0,0,0,0">
                  <w:txbxContent>
                    <w:p w:rsidR="00E5021A" w:rsidRDefault="00E5021A">
                      <w:pPr>
                        <w:ind w:left="1316" w:hanging="1317"/>
                        <w:rPr>
                          <w:rFonts w:ascii="Arial Black" w:eastAsia="Arial Black" w:hAnsi="Arial Black" w:cs="Arial Black"/>
                          <w:sz w:val="32"/>
                          <w:szCs w:val="32"/>
                        </w:rPr>
                      </w:pPr>
                      <w:r>
                        <w:rPr>
                          <w:rFonts w:ascii="Arial Black" w:eastAsia="Arial Black" w:hAnsi="Arial Black" w:cs="Arial Black"/>
                          <w:b/>
                          <w:bCs/>
                          <w:color w:val="FFFFFF"/>
                          <w:spacing w:val="-1"/>
                          <w:sz w:val="32"/>
                          <w:szCs w:val="32"/>
                        </w:rPr>
                        <w:t>Buy all Books and DVD’s at:</w:t>
                      </w:r>
                      <w:r>
                        <w:rPr>
                          <w:rFonts w:ascii="Arial Black" w:eastAsia="Arial Black" w:hAnsi="Arial Black" w:cs="Arial Black"/>
                          <w:b/>
                          <w:bCs/>
                          <w:color w:val="FFFFFF"/>
                          <w:spacing w:val="25"/>
                          <w:sz w:val="32"/>
                          <w:szCs w:val="32"/>
                        </w:rPr>
                        <w:t xml:space="preserve"> </w:t>
                      </w:r>
                      <w:r>
                        <w:rPr>
                          <w:rFonts w:ascii="Arial Black" w:eastAsia="Arial Black" w:hAnsi="Arial Black" w:cs="Arial Black"/>
                          <w:b/>
                          <w:bCs/>
                          <w:color w:val="FFFFFF"/>
                          <w:spacing w:val="-1"/>
                          <w:sz w:val="32"/>
                          <w:szCs w:val="32"/>
                        </w:rPr>
                        <w:t>amazon.com</w:t>
                      </w:r>
                    </w:p>
                  </w:txbxContent>
                </v:textbox>
              </v:shape>
            </v:group>
            <w10:wrap type="none"/>
            <w10:anchorlock/>
          </v:group>
        </w:pict>
      </w:r>
    </w:p>
    <w:p w:rsidR="00743C02" w:rsidRDefault="00743C02">
      <w:pPr>
        <w:spacing w:line="200" w:lineRule="atLeast"/>
        <w:rPr>
          <w:rFonts w:ascii="Arial Black" w:eastAsia="Arial Black" w:hAnsi="Arial Black" w:cs="Arial Black"/>
          <w:sz w:val="20"/>
          <w:szCs w:val="20"/>
        </w:rPr>
        <w:sectPr w:rsidR="00743C02">
          <w:pgSz w:w="8640" w:h="12960"/>
          <w:pgMar w:top="920" w:right="920" w:bottom="1720" w:left="920" w:header="0" w:footer="1536" w:gutter="0"/>
          <w:cols w:space="720"/>
        </w:sectPr>
      </w:pPr>
    </w:p>
    <w:p w:rsidR="00743C02" w:rsidRDefault="00743C02">
      <w:pPr>
        <w:spacing w:before="3"/>
        <w:rPr>
          <w:rFonts w:ascii="Arial Black" w:eastAsia="Arial Black" w:hAnsi="Arial Black" w:cs="Arial Black"/>
          <w:b/>
          <w:bCs/>
          <w:sz w:val="6"/>
          <w:szCs w:val="6"/>
        </w:rPr>
      </w:pPr>
    </w:p>
    <w:p w:rsidR="00743C02" w:rsidRDefault="00E5021A">
      <w:pPr>
        <w:spacing w:line="200" w:lineRule="atLeast"/>
        <w:ind w:left="538"/>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1054" style="width:286.25pt;height:34.1pt;mso-position-horizontal-relative:char;mso-position-vertical-relative:line" coordsize="5725,682">
            <v:group id="_x0000_s1058" style="position:absolute;width:5725;height:341" coordsize="5725,341">
              <v:shape id="_x0000_s1059" style="position:absolute;width:5725;height:341" coordsize="5725,341" path="m,341r5724,l5724,,,,,341xe" fillcolor="black" stroked="f">
                <v:path arrowok="t"/>
              </v:shape>
            </v:group>
            <v:group id="_x0000_s1055" style="position:absolute;left:1079;top:341;width:3568;height:341" coordorigin="1079,341" coordsize="3568,341">
              <v:shape id="_x0000_s1057" style="position:absolute;left:1079;top:341;width:3568;height:341" coordorigin="1079,341" coordsize="3568,341" path="m1079,682r3567,l4646,341r-3567,l1079,682xe" fillcolor="black" stroked="f">
                <v:path arrowok="t"/>
              </v:shape>
              <v:shape id="_x0000_s1056" type="#_x0000_t202" style="position:absolute;width:5725;height:682" filled="f" stroked="f">
                <v:textbox inset="0,0,0,0">
                  <w:txbxContent>
                    <w:p w:rsidR="00E5021A" w:rsidRDefault="00E5021A">
                      <w:pPr>
                        <w:ind w:left="1078" w:right="1" w:hanging="1079"/>
                        <w:rPr>
                          <w:rFonts w:ascii="Verdana" w:eastAsia="Verdana" w:hAnsi="Verdana" w:cs="Verdana"/>
                          <w:sz w:val="28"/>
                          <w:szCs w:val="28"/>
                        </w:rPr>
                      </w:pPr>
                      <w:r>
                        <w:rPr>
                          <w:rFonts w:ascii="Verdana"/>
                          <w:b/>
                          <w:color w:val="FFFFFF"/>
                          <w:sz w:val="28"/>
                        </w:rPr>
                        <w:t>DVD</w:t>
                      </w:r>
                      <w:r>
                        <w:rPr>
                          <w:rFonts w:ascii="Verdana"/>
                          <w:b/>
                          <w:color w:val="FFFFFF"/>
                          <w:spacing w:val="-9"/>
                          <w:sz w:val="28"/>
                        </w:rPr>
                        <w:t xml:space="preserve"> </w:t>
                      </w:r>
                      <w:r>
                        <w:rPr>
                          <w:rFonts w:ascii="Verdana"/>
                          <w:b/>
                          <w:color w:val="FFFFFF"/>
                          <w:sz w:val="28"/>
                        </w:rPr>
                        <w:t>2</w:t>
                      </w:r>
                      <w:r>
                        <w:rPr>
                          <w:rFonts w:ascii="Verdana"/>
                          <w:b/>
                          <w:color w:val="FFFFFF"/>
                          <w:spacing w:val="-9"/>
                          <w:sz w:val="28"/>
                        </w:rPr>
                        <w:t xml:space="preserve"> </w:t>
                      </w:r>
                      <w:r>
                        <w:rPr>
                          <w:rFonts w:ascii="Verdana"/>
                          <w:b/>
                          <w:color w:val="FFFFFF"/>
                          <w:sz w:val="28"/>
                        </w:rPr>
                        <w:t>-</w:t>
                      </w:r>
                      <w:r>
                        <w:rPr>
                          <w:rFonts w:ascii="Verdana"/>
                          <w:b/>
                          <w:color w:val="FFFFFF"/>
                          <w:spacing w:val="-8"/>
                          <w:sz w:val="28"/>
                        </w:rPr>
                        <w:t xml:space="preserve"> </w:t>
                      </w:r>
                      <w:r>
                        <w:rPr>
                          <w:rFonts w:ascii="Verdana"/>
                          <w:b/>
                          <w:color w:val="FFFFFF"/>
                          <w:sz w:val="28"/>
                        </w:rPr>
                        <w:t>HIGHEST</w:t>
                      </w:r>
                      <w:r>
                        <w:rPr>
                          <w:rFonts w:ascii="Verdana"/>
                          <w:b/>
                          <w:color w:val="FFFFFF"/>
                          <w:spacing w:val="-9"/>
                          <w:sz w:val="28"/>
                        </w:rPr>
                        <w:t xml:space="preserve"> </w:t>
                      </w:r>
                      <w:r>
                        <w:rPr>
                          <w:rFonts w:ascii="Verdana"/>
                          <w:b/>
                          <w:color w:val="FFFFFF"/>
                          <w:sz w:val="28"/>
                        </w:rPr>
                        <w:t>HEART</w:t>
                      </w:r>
                      <w:r>
                        <w:rPr>
                          <w:rFonts w:ascii="Verdana"/>
                          <w:b/>
                          <w:color w:val="FFFFFF"/>
                          <w:spacing w:val="-8"/>
                          <w:sz w:val="28"/>
                        </w:rPr>
                        <w:t xml:space="preserve"> </w:t>
                      </w:r>
                      <w:r>
                        <w:rPr>
                          <w:rFonts w:ascii="Verdana"/>
                          <w:b/>
                          <w:color w:val="FFFFFF"/>
                          <w:sz w:val="28"/>
                        </w:rPr>
                        <w:t>OF</w:t>
                      </w:r>
                      <w:r>
                        <w:rPr>
                          <w:rFonts w:ascii="Verdana"/>
                          <w:b/>
                          <w:color w:val="FFFFFF"/>
                          <w:spacing w:val="-9"/>
                          <w:sz w:val="28"/>
                        </w:rPr>
                        <w:t xml:space="preserve"> </w:t>
                      </w:r>
                      <w:r>
                        <w:rPr>
                          <w:rFonts w:ascii="Verdana"/>
                          <w:b/>
                          <w:color w:val="FFFFFF"/>
                          <w:sz w:val="28"/>
                        </w:rPr>
                        <w:t>GENIUS</w:t>
                      </w:r>
                      <w:r>
                        <w:rPr>
                          <w:rFonts w:ascii="Verdana"/>
                          <w:b/>
                          <w:color w:val="FFFFFF"/>
                          <w:w w:val="99"/>
                          <w:sz w:val="28"/>
                        </w:rPr>
                        <w:t xml:space="preserve"> </w:t>
                      </w:r>
                      <w:r>
                        <w:rPr>
                          <w:rFonts w:ascii="Verdana"/>
                          <w:b/>
                          <w:color w:val="FFFFFF"/>
                          <w:sz w:val="28"/>
                        </w:rPr>
                        <w:t>WISDOM</w:t>
                      </w:r>
                      <w:r>
                        <w:rPr>
                          <w:rFonts w:ascii="Verdana"/>
                          <w:b/>
                          <w:color w:val="FFFFFF"/>
                          <w:spacing w:val="-35"/>
                          <w:sz w:val="28"/>
                        </w:rPr>
                        <w:t xml:space="preserve"> </w:t>
                      </w:r>
                      <w:r>
                        <w:rPr>
                          <w:rFonts w:ascii="Verdana"/>
                          <w:b/>
                          <w:color w:val="FFFFFF"/>
                          <w:sz w:val="28"/>
                        </w:rPr>
                        <w:t>MEDITATION</w:t>
                      </w:r>
                    </w:p>
                  </w:txbxContent>
                </v:textbox>
              </v:shape>
            </v:group>
            <w10:wrap type="none"/>
            <w10:anchorlock/>
          </v:group>
        </w:pict>
      </w:r>
    </w:p>
    <w:p w:rsidR="00743C02" w:rsidRDefault="00743C02">
      <w:pPr>
        <w:spacing w:before="12"/>
        <w:rPr>
          <w:rFonts w:ascii="Arial Black" w:eastAsia="Arial Black" w:hAnsi="Arial Black" w:cs="Arial Black"/>
          <w:b/>
          <w:bCs/>
          <w:sz w:val="19"/>
          <w:szCs w:val="19"/>
        </w:rPr>
      </w:pPr>
    </w:p>
    <w:p w:rsidR="00743C02" w:rsidRDefault="00E5021A">
      <w:pPr>
        <w:spacing w:line="200" w:lineRule="atLeast"/>
        <w:ind w:left="218"/>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1050" style="width:318.3pt;height:214.6pt;mso-position-horizontal-relative:char;mso-position-vertical-relative:line" coordsize="6366,4292">
            <v:group id="_x0000_s1051" style="position:absolute;width:6363;height:4292" coordsize="6363,4292">
              <v:shape id="_x0000_s1053" style="position:absolute;width:6363;height:4292" coordsize="6363,4292" path="m,4291r6362,l6362,,,,,4291xe" fillcolor="yellow" stroked="f">
                <v:path arrowok="t"/>
              </v:shape>
              <v:shape id="_x0000_s1052" type="#_x0000_t75" style="position:absolute;width:6365;height:4291">
                <v:imagedata r:id="rId186" o:title=""/>
              </v:shape>
            </v:group>
            <w10:wrap type="none"/>
            <w10:anchorlock/>
          </v:group>
        </w:pict>
      </w:r>
    </w:p>
    <w:p w:rsidR="00743C02" w:rsidRDefault="00743C02">
      <w:pPr>
        <w:spacing w:before="3"/>
        <w:rPr>
          <w:rFonts w:ascii="Arial Black" w:eastAsia="Arial Black" w:hAnsi="Arial Black" w:cs="Arial Black"/>
          <w:b/>
          <w:bCs/>
          <w:sz w:val="18"/>
          <w:szCs w:val="18"/>
        </w:rPr>
      </w:pPr>
    </w:p>
    <w:p w:rsidR="00743C02" w:rsidRDefault="001F2438">
      <w:pPr>
        <w:spacing w:before="23"/>
        <w:ind w:left="113" w:right="111" w:firstLine="1"/>
        <w:jc w:val="center"/>
        <w:rPr>
          <w:rFonts w:ascii="Arial Black" w:eastAsia="Arial Black" w:hAnsi="Arial Black" w:cs="Arial Black"/>
          <w:sz w:val="24"/>
          <w:szCs w:val="24"/>
        </w:rPr>
      </w:pPr>
      <w:r>
        <w:rPr>
          <w:rFonts w:ascii="Arial Black" w:eastAsia="Arial Black" w:hAnsi="Arial Black" w:cs="Arial Black"/>
          <w:b/>
          <w:bCs/>
          <w:spacing w:val="-1"/>
          <w:sz w:val="24"/>
          <w:szCs w:val="24"/>
        </w:rPr>
        <w:t>Guided</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Meditation</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to</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Access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Higher</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Wisdom</w:t>
      </w:r>
      <w:r>
        <w:rPr>
          <w:rFonts w:ascii="Arial Black" w:eastAsia="Arial Black" w:hAnsi="Arial Black" w:cs="Arial Black"/>
          <w:b/>
          <w:bCs/>
          <w:spacing w:val="25"/>
          <w:sz w:val="24"/>
          <w:szCs w:val="24"/>
        </w:rPr>
        <w:t xml:space="preserve"> </w:t>
      </w:r>
      <w:r>
        <w:rPr>
          <w:rFonts w:ascii="Arial Black" w:eastAsia="Arial Black" w:hAnsi="Arial Black" w:cs="Arial Black"/>
          <w:b/>
          <w:bCs/>
          <w:spacing w:val="-1"/>
          <w:sz w:val="24"/>
          <w:szCs w:val="24"/>
        </w:rPr>
        <w:t>Chakras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above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the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Head</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connecting</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you</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with</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the</w:t>
      </w:r>
      <w:r>
        <w:rPr>
          <w:rFonts w:ascii="Arial Black" w:eastAsia="Arial Black" w:hAnsi="Arial Black" w:cs="Arial Black"/>
          <w:b/>
          <w:bCs/>
          <w:spacing w:val="29"/>
          <w:sz w:val="24"/>
          <w:szCs w:val="24"/>
        </w:rPr>
        <w:t xml:space="preserve"> </w:t>
      </w:r>
      <w:r>
        <w:rPr>
          <w:rFonts w:ascii="Arial Black" w:eastAsia="Arial Black" w:hAnsi="Arial Black" w:cs="Arial Black"/>
          <w:b/>
          <w:bCs/>
          <w:spacing w:val="-1"/>
          <w:sz w:val="24"/>
          <w:szCs w:val="24"/>
        </w:rPr>
        <w:t>Higher</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Energies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of</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Nirvana,</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God</w:t>
      </w:r>
      <w:r>
        <w:rPr>
          <w:rFonts w:ascii="Arial Black" w:eastAsia="Arial Black" w:hAnsi="Arial Black" w:cs="Arial Black"/>
          <w:b/>
          <w:bCs/>
          <w:sz w:val="24"/>
          <w:szCs w:val="24"/>
        </w:rPr>
        <w:t xml:space="preserve"> – </w:t>
      </w:r>
      <w:r>
        <w:rPr>
          <w:rFonts w:ascii="Arial Black" w:eastAsia="Arial Black" w:hAnsi="Arial Black" w:cs="Arial Black"/>
          <w:b/>
          <w:bCs/>
          <w:spacing w:val="-1"/>
          <w:sz w:val="24"/>
          <w:szCs w:val="24"/>
        </w:rPr>
        <w:t>Love,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Wisdom,</w:t>
      </w:r>
      <w:r>
        <w:rPr>
          <w:rFonts w:ascii="Arial Black" w:eastAsia="Arial Black" w:hAnsi="Arial Black" w:cs="Arial Black"/>
          <w:b/>
          <w:bCs/>
          <w:spacing w:val="26"/>
          <w:sz w:val="24"/>
          <w:szCs w:val="24"/>
        </w:rPr>
        <w:t xml:space="preserve"> </w:t>
      </w:r>
      <w:r>
        <w:rPr>
          <w:rFonts w:ascii="Arial Black" w:eastAsia="Arial Black" w:hAnsi="Arial Black" w:cs="Arial Black"/>
          <w:b/>
          <w:bCs/>
          <w:spacing w:val="-1"/>
          <w:sz w:val="24"/>
          <w:szCs w:val="24"/>
        </w:rPr>
        <w:t>Genius,</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Integration</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and</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Peace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and</w:t>
      </w:r>
      <w:r>
        <w:rPr>
          <w:rFonts w:ascii="Arial Black" w:eastAsia="Arial Black" w:hAnsi="Arial Black" w:cs="Arial Black"/>
          <w:b/>
          <w:bCs/>
          <w:sz w:val="24"/>
          <w:szCs w:val="24"/>
        </w:rPr>
        <w:t xml:space="preserve"> the </w:t>
      </w:r>
      <w:r>
        <w:rPr>
          <w:rFonts w:ascii="Arial Black" w:eastAsia="Arial Black" w:hAnsi="Arial Black" w:cs="Arial Black"/>
          <w:b/>
          <w:bCs/>
          <w:spacing w:val="-1"/>
          <w:sz w:val="24"/>
          <w:szCs w:val="24"/>
        </w:rPr>
        <w:t>Creation</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of</w:t>
      </w:r>
      <w:r>
        <w:rPr>
          <w:rFonts w:ascii="Arial Black" w:eastAsia="Arial Black" w:hAnsi="Arial Black" w:cs="Arial Black"/>
          <w:b/>
          <w:bCs/>
          <w:spacing w:val="26"/>
          <w:sz w:val="24"/>
          <w:szCs w:val="24"/>
        </w:rPr>
        <w:t xml:space="preserve"> </w:t>
      </w:r>
      <w:r>
        <w:rPr>
          <w:rFonts w:ascii="Arial Black" w:eastAsia="Arial Black" w:hAnsi="Arial Black" w:cs="Arial Black"/>
          <w:b/>
          <w:bCs/>
          <w:spacing w:val="-1"/>
          <w:sz w:val="24"/>
          <w:szCs w:val="24"/>
        </w:rPr>
        <w:t>the</w:t>
      </w:r>
      <w:r>
        <w:rPr>
          <w:rFonts w:ascii="Arial Black" w:eastAsia="Arial Black" w:hAnsi="Arial Black" w:cs="Arial Black"/>
          <w:b/>
          <w:bCs/>
          <w:sz w:val="24"/>
          <w:szCs w:val="24"/>
        </w:rPr>
        <w:t xml:space="preserve"> </w:t>
      </w:r>
      <w:r>
        <w:rPr>
          <w:rFonts w:ascii="Arial Black" w:eastAsia="Arial Black" w:hAnsi="Arial Black" w:cs="Arial Black"/>
          <w:b/>
          <w:bCs/>
          <w:spacing w:val="-1"/>
          <w:sz w:val="24"/>
          <w:szCs w:val="24"/>
        </w:rPr>
        <w:t>Antahkarana.</w:t>
      </w:r>
    </w:p>
    <w:p w:rsidR="00743C02" w:rsidRDefault="00743C02">
      <w:pPr>
        <w:spacing w:before="13"/>
        <w:rPr>
          <w:rFonts w:ascii="Arial Black" w:eastAsia="Arial Black" w:hAnsi="Arial Black" w:cs="Arial Black"/>
          <w:b/>
          <w:bCs/>
          <w:sz w:val="19"/>
          <w:szCs w:val="19"/>
        </w:rPr>
      </w:pPr>
    </w:p>
    <w:p w:rsidR="00743C02" w:rsidRDefault="001F2438">
      <w:pPr>
        <w:ind w:left="106" w:right="104"/>
        <w:jc w:val="center"/>
        <w:rPr>
          <w:rFonts w:ascii="Arial Black" w:eastAsia="Arial Black" w:hAnsi="Arial Black" w:cs="Arial Black"/>
          <w:sz w:val="24"/>
          <w:szCs w:val="24"/>
        </w:rPr>
      </w:pPr>
      <w:r>
        <w:rPr>
          <w:rFonts w:ascii="Arial Black"/>
          <w:b/>
          <w:spacing w:val="-1"/>
          <w:sz w:val="24"/>
        </w:rPr>
        <w:t>How</w:t>
      </w:r>
      <w:r>
        <w:rPr>
          <w:rFonts w:ascii="Arial Black"/>
          <w:b/>
          <w:sz w:val="24"/>
        </w:rPr>
        <w:t xml:space="preserve"> </w:t>
      </w:r>
      <w:r>
        <w:rPr>
          <w:rFonts w:ascii="Arial Black"/>
          <w:b/>
          <w:spacing w:val="-1"/>
          <w:sz w:val="24"/>
        </w:rPr>
        <w:t>this</w:t>
      </w:r>
      <w:r>
        <w:rPr>
          <w:rFonts w:ascii="Arial Black"/>
          <w:b/>
          <w:sz w:val="24"/>
        </w:rPr>
        <w:t xml:space="preserve"> </w:t>
      </w:r>
      <w:r>
        <w:rPr>
          <w:rFonts w:ascii="Arial Black"/>
          <w:b/>
          <w:spacing w:val="-1"/>
          <w:sz w:val="24"/>
        </w:rPr>
        <w:t>Guided</w:t>
      </w:r>
      <w:r>
        <w:rPr>
          <w:rFonts w:ascii="Arial Black"/>
          <w:b/>
          <w:sz w:val="24"/>
        </w:rPr>
        <w:t xml:space="preserve"> </w:t>
      </w:r>
      <w:r>
        <w:rPr>
          <w:rFonts w:ascii="Arial Black"/>
          <w:b/>
          <w:spacing w:val="-1"/>
          <w:sz w:val="24"/>
        </w:rPr>
        <w:t>Meditation</w:t>
      </w:r>
      <w:r>
        <w:rPr>
          <w:rFonts w:ascii="Arial Black"/>
          <w:b/>
          <w:sz w:val="24"/>
        </w:rPr>
        <w:t xml:space="preserve"> </w:t>
      </w:r>
      <w:r>
        <w:rPr>
          <w:rFonts w:ascii="Arial Black"/>
          <w:b/>
          <w:spacing w:val="-1"/>
          <w:sz w:val="24"/>
        </w:rPr>
        <w:t>is</w:t>
      </w:r>
      <w:r>
        <w:rPr>
          <w:rFonts w:ascii="Arial Black"/>
          <w:b/>
          <w:sz w:val="24"/>
        </w:rPr>
        <w:t xml:space="preserve"> </w:t>
      </w:r>
      <w:r>
        <w:rPr>
          <w:rFonts w:ascii="Arial Black"/>
          <w:b/>
          <w:spacing w:val="-1"/>
          <w:sz w:val="24"/>
        </w:rPr>
        <w:t>given</w:t>
      </w:r>
      <w:r>
        <w:rPr>
          <w:rFonts w:ascii="Arial Black"/>
          <w:b/>
          <w:sz w:val="24"/>
        </w:rPr>
        <w:t xml:space="preserve"> </w:t>
      </w:r>
      <w:r>
        <w:rPr>
          <w:rFonts w:ascii="Arial Black"/>
          <w:b/>
          <w:spacing w:val="-1"/>
          <w:sz w:val="24"/>
        </w:rPr>
        <w:t>in</w:t>
      </w:r>
      <w:r>
        <w:rPr>
          <w:rFonts w:ascii="Arial Black"/>
          <w:b/>
          <w:sz w:val="24"/>
        </w:rPr>
        <w:t xml:space="preserve"> </w:t>
      </w:r>
      <w:r>
        <w:rPr>
          <w:rFonts w:ascii="Arial Black"/>
          <w:b/>
          <w:spacing w:val="-1"/>
          <w:sz w:val="24"/>
        </w:rPr>
        <w:t>Secrets</w:t>
      </w:r>
      <w:r>
        <w:rPr>
          <w:rFonts w:ascii="Arial Black"/>
          <w:b/>
          <w:sz w:val="24"/>
        </w:rPr>
        <w:t xml:space="preserve"> </w:t>
      </w:r>
      <w:r>
        <w:rPr>
          <w:rFonts w:ascii="Arial Black"/>
          <w:b/>
          <w:spacing w:val="-1"/>
          <w:sz w:val="24"/>
        </w:rPr>
        <w:t>of</w:t>
      </w:r>
      <w:r>
        <w:rPr>
          <w:rFonts w:ascii="Arial Black"/>
          <w:b/>
          <w:spacing w:val="28"/>
          <w:sz w:val="24"/>
        </w:rPr>
        <w:t xml:space="preserve"> </w:t>
      </w:r>
      <w:r>
        <w:rPr>
          <w:rFonts w:ascii="Arial Black"/>
          <w:b/>
          <w:spacing w:val="-1"/>
          <w:sz w:val="24"/>
        </w:rPr>
        <w:t>Shakespeare,</w:t>
      </w:r>
      <w:r>
        <w:rPr>
          <w:rFonts w:ascii="Arial Black"/>
          <w:b/>
          <w:sz w:val="24"/>
        </w:rPr>
        <w:t xml:space="preserve"> </w:t>
      </w:r>
      <w:r>
        <w:rPr>
          <w:rFonts w:ascii="Arial Black"/>
          <w:b/>
          <w:spacing w:val="-1"/>
          <w:sz w:val="24"/>
        </w:rPr>
        <w:t>The</w:t>
      </w:r>
      <w:r>
        <w:rPr>
          <w:rFonts w:ascii="Arial Black"/>
          <w:b/>
          <w:sz w:val="24"/>
        </w:rPr>
        <w:t xml:space="preserve"> </w:t>
      </w:r>
      <w:r>
        <w:rPr>
          <w:rFonts w:ascii="Arial Black"/>
          <w:b/>
          <w:spacing w:val="-1"/>
          <w:sz w:val="24"/>
        </w:rPr>
        <w:t>Holy</w:t>
      </w:r>
      <w:r>
        <w:rPr>
          <w:rFonts w:ascii="Arial Black"/>
          <w:b/>
          <w:sz w:val="24"/>
        </w:rPr>
        <w:t xml:space="preserve"> </w:t>
      </w:r>
      <w:r>
        <w:rPr>
          <w:rFonts w:ascii="Arial Black"/>
          <w:b/>
          <w:spacing w:val="-1"/>
          <w:sz w:val="24"/>
        </w:rPr>
        <w:t>Trinity,</w:t>
      </w:r>
      <w:r>
        <w:rPr>
          <w:rFonts w:ascii="Arial Black"/>
          <w:b/>
          <w:sz w:val="24"/>
        </w:rPr>
        <w:t xml:space="preserve"> </w:t>
      </w:r>
      <w:r>
        <w:rPr>
          <w:rFonts w:ascii="Arial Black"/>
          <w:b/>
          <w:spacing w:val="-1"/>
          <w:sz w:val="24"/>
        </w:rPr>
        <w:t>The</w:t>
      </w:r>
      <w:r>
        <w:rPr>
          <w:rFonts w:ascii="Arial Black"/>
          <w:b/>
          <w:sz w:val="24"/>
        </w:rPr>
        <w:t xml:space="preserve"> </w:t>
      </w:r>
      <w:r>
        <w:rPr>
          <w:rFonts w:ascii="Arial Black"/>
          <w:b/>
          <w:spacing w:val="-1"/>
          <w:sz w:val="24"/>
        </w:rPr>
        <w:t>Holy</w:t>
      </w:r>
      <w:r>
        <w:rPr>
          <w:rFonts w:ascii="Arial Black"/>
          <w:b/>
          <w:sz w:val="24"/>
        </w:rPr>
        <w:t xml:space="preserve"> </w:t>
      </w:r>
      <w:r>
        <w:rPr>
          <w:rFonts w:ascii="Arial Black"/>
          <w:b/>
          <w:spacing w:val="-1"/>
          <w:sz w:val="24"/>
        </w:rPr>
        <w:t>Grail</w:t>
      </w:r>
      <w:r>
        <w:rPr>
          <w:rFonts w:ascii="Arial Black"/>
          <w:b/>
          <w:sz w:val="24"/>
        </w:rPr>
        <w:t xml:space="preserve"> </w:t>
      </w:r>
      <w:r>
        <w:rPr>
          <w:rFonts w:ascii="Arial Black"/>
          <w:b/>
          <w:spacing w:val="-1"/>
          <w:sz w:val="24"/>
        </w:rPr>
        <w:t>and</w:t>
      </w:r>
      <w:r>
        <w:rPr>
          <w:rFonts w:ascii="Arial Black"/>
          <w:b/>
          <w:spacing w:val="27"/>
          <w:sz w:val="24"/>
        </w:rPr>
        <w:t xml:space="preserve"> </w:t>
      </w:r>
      <w:r>
        <w:rPr>
          <w:rFonts w:ascii="Arial Black"/>
          <w:b/>
          <w:spacing w:val="-1"/>
          <w:sz w:val="24"/>
        </w:rPr>
        <w:t>the</w:t>
      </w:r>
      <w:r>
        <w:rPr>
          <w:rFonts w:ascii="Arial Black"/>
          <w:b/>
          <w:sz w:val="24"/>
        </w:rPr>
        <w:t xml:space="preserve"> </w:t>
      </w:r>
      <w:r>
        <w:rPr>
          <w:rFonts w:ascii="Arial Black"/>
          <w:b/>
          <w:spacing w:val="-1"/>
          <w:sz w:val="24"/>
        </w:rPr>
        <w:t>Sanskrit</w:t>
      </w:r>
      <w:r>
        <w:rPr>
          <w:rFonts w:ascii="Arial Black"/>
          <w:b/>
          <w:sz w:val="24"/>
        </w:rPr>
        <w:t xml:space="preserve"> </w:t>
      </w:r>
      <w:r>
        <w:rPr>
          <w:rFonts w:ascii="Arial Black"/>
          <w:b/>
          <w:spacing w:val="-1"/>
          <w:sz w:val="24"/>
        </w:rPr>
        <w:t>meaning</w:t>
      </w:r>
      <w:r>
        <w:rPr>
          <w:rFonts w:ascii="Arial Black"/>
          <w:b/>
          <w:sz w:val="24"/>
        </w:rPr>
        <w:t xml:space="preserve"> </w:t>
      </w:r>
      <w:r>
        <w:rPr>
          <w:rFonts w:ascii="Arial Black"/>
          <w:b/>
          <w:spacing w:val="-1"/>
          <w:sz w:val="24"/>
        </w:rPr>
        <w:t>of</w:t>
      </w:r>
      <w:r>
        <w:rPr>
          <w:rFonts w:ascii="Arial Black"/>
          <w:b/>
          <w:sz w:val="24"/>
        </w:rPr>
        <w:t xml:space="preserve"> </w:t>
      </w:r>
      <w:r>
        <w:rPr>
          <w:rFonts w:ascii="Arial Black"/>
          <w:b/>
          <w:spacing w:val="-1"/>
          <w:sz w:val="24"/>
        </w:rPr>
        <w:t>Satchidanand.</w:t>
      </w:r>
    </w:p>
    <w:p w:rsidR="00743C02" w:rsidRDefault="00743C02">
      <w:pPr>
        <w:spacing w:before="12"/>
        <w:rPr>
          <w:rFonts w:ascii="Arial Black" w:eastAsia="Arial Black" w:hAnsi="Arial Black" w:cs="Arial Black"/>
          <w:b/>
          <w:bCs/>
          <w:sz w:val="19"/>
          <w:szCs w:val="19"/>
        </w:rPr>
      </w:pPr>
    </w:p>
    <w:p w:rsidR="00743C02" w:rsidRDefault="00E5021A">
      <w:pPr>
        <w:spacing w:line="200" w:lineRule="atLeast"/>
        <w:ind w:left="260"/>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1036" style="width:313.95pt;height:101.6pt;mso-position-horizontal-relative:char;mso-position-vertical-relative:line" coordsize="6279,2032">
            <v:group id="_x0000_s1048" style="position:absolute;left:145;width:5989;height:339" coordorigin="145" coordsize="5989,339">
              <v:shape id="_x0000_s1049" style="position:absolute;left:145;width:5989;height:339" coordorigin="145" coordsize="5989,339" path="m145,338r5988,l6133,,145,r,338xe" fillcolor="black" stroked="f">
                <v:path arrowok="t"/>
              </v:shape>
            </v:group>
            <v:group id="_x0000_s1046" style="position:absolute;top:338;width:6279;height:339" coordorigin=",338" coordsize="6279,339">
              <v:shape id="_x0000_s1047" style="position:absolute;top:338;width:6279;height:339" coordorigin=",338" coordsize="6279,339" path="m,677r6278,l6278,338,,338,,677xe" fillcolor="black" stroked="f">
                <v:path arrowok="t"/>
              </v:shape>
            </v:group>
            <v:group id="_x0000_s1044" style="position:absolute;left:306;top:677;width:5668;height:339" coordorigin="306,677" coordsize="5668,339">
              <v:shape id="_x0000_s1045" style="position:absolute;left:306;top:677;width:5668;height:339" coordorigin="306,677" coordsize="5668,339" path="m306,1015r5668,l5974,677r-5668,l306,1015xe" fillcolor="black" stroked="f">
                <v:path arrowok="t"/>
              </v:shape>
            </v:group>
            <v:group id="_x0000_s1042" style="position:absolute;left:138;top:1015;width:6003;height:339" coordorigin="138,1015" coordsize="6003,339">
              <v:shape id="_x0000_s1043" style="position:absolute;left:138;top:1015;width:6003;height:339" coordorigin="138,1015" coordsize="6003,339" path="m138,1354r6002,l6140,1015r-6002,l138,1354xe" fillcolor="black" stroked="f">
                <v:path arrowok="t"/>
              </v:shape>
            </v:group>
            <v:group id="_x0000_s1040" style="position:absolute;left:46;top:1354;width:6188;height:339" coordorigin="46,1354" coordsize="6188,339">
              <v:shape id="_x0000_s1041" style="position:absolute;left:46;top:1354;width:6188;height:339" coordorigin="46,1354" coordsize="6188,339" path="m46,1692r6187,l6233,1354r-6187,l46,1692xe" fillcolor="black" stroked="f">
                <v:path arrowok="t"/>
              </v:shape>
            </v:group>
            <v:group id="_x0000_s1037" style="position:absolute;left:1919;top:1692;width:2441;height:340" coordorigin="1919,1692" coordsize="2441,340">
              <v:shape id="_x0000_s1039" style="position:absolute;left:1919;top:1692;width:2441;height:340" coordorigin="1919,1692" coordsize="2441,340" path="m1919,2032r2441,l4360,1692r-2441,l1919,2032xe" fillcolor="black" stroked="f">
                <v:path arrowok="t"/>
              </v:shape>
              <v:shape id="_x0000_s1038" type="#_x0000_t202" style="position:absolute;width:6279;height:2032" filled="f" stroked="f">
                <v:textbox inset="0,0,0,0">
                  <w:txbxContent>
                    <w:p w:rsidR="00E5021A" w:rsidRDefault="00E5021A">
                      <w:pPr>
                        <w:spacing w:line="230" w:lineRule="auto"/>
                        <w:ind w:hanging="1"/>
                        <w:jc w:val="center"/>
                        <w:rPr>
                          <w:rFonts w:ascii="Arial Black" w:eastAsia="Arial Black" w:hAnsi="Arial Black" w:cs="Arial Black"/>
                          <w:sz w:val="25"/>
                          <w:szCs w:val="25"/>
                        </w:rPr>
                      </w:pPr>
                      <w:r>
                        <w:rPr>
                          <w:rFonts w:ascii="Arial Black"/>
                          <w:b/>
                          <w:i/>
                          <w:color w:val="FFFFFF"/>
                          <w:spacing w:val="-2"/>
                          <w:sz w:val="25"/>
                        </w:rPr>
                        <w:t>Swami</w:t>
                      </w:r>
                      <w:r>
                        <w:rPr>
                          <w:rFonts w:ascii="Arial Black"/>
                          <w:b/>
                          <w:i/>
                          <w:color w:val="FFFFFF"/>
                          <w:spacing w:val="-54"/>
                          <w:sz w:val="25"/>
                        </w:rPr>
                        <w:t xml:space="preserve"> </w:t>
                      </w:r>
                      <w:r>
                        <w:rPr>
                          <w:rFonts w:ascii="Arial Black"/>
                          <w:b/>
                          <w:i/>
                          <w:color w:val="FFFFFF"/>
                          <w:spacing w:val="-2"/>
                          <w:sz w:val="25"/>
                        </w:rPr>
                        <w:t>Satchidananda</w:t>
                      </w:r>
                      <w:r>
                        <w:rPr>
                          <w:rFonts w:ascii="Arial Black"/>
                          <w:b/>
                          <w:i/>
                          <w:color w:val="FFFFFF"/>
                          <w:spacing w:val="-54"/>
                          <w:sz w:val="25"/>
                        </w:rPr>
                        <w:t xml:space="preserve"> </w:t>
                      </w:r>
                      <w:r>
                        <w:rPr>
                          <w:rFonts w:ascii="Arial Black"/>
                          <w:b/>
                          <w:i/>
                          <w:color w:val="FFFFFF"/>
                          <w:spacing w:val="-2"/>
                          <w:sz w:val="25"/>
                        </w:rPr>
                        <w:t>has</w:t>
                      </w:r>
                      <w:r>
                        <w:rPr>
                          <w:rFonts w:ascii="Arial Black"/>
                          <w:b/>
                          <w:i/>
                          <w:color w:val="FFFFFF"/>
                          <w:spacing w:val="-54"/>
                          <w:sz w:val="25"/>
                        </w:rPr>
                        <w:t xml:space="preserve"> </w:t>
                      </w:r>
                      <w:r>
                        <w:rPr>
                          <w:rFonts w:ascii="Arial Black"/>
                          <w:b/>
                          <w:i/>
                          <w:color w:val="FFFFFF"/>
                          <w:spacing w:val="-2"/>
                          <w:sz w:val="25"/>
                        </w:rPr>
                        <w:t>been</w:t>
                      </w:r>
                      <w:r>
                        <w:rPr>
                          <w:rFonts w:ascii="Arial Black"/>
                          <w:b/>
                          <w:i/>
                          <w:color w:val="FFFFFF"/>
                          <w:spacing w:val="-54"/>
                          <w:sz w:val="25"/>
                        </w:rPr>
                        <w:t xml:space="preserve"> </w:t>
                      </w:r>
                      <w:r>
                        <w:rPr>
                          <w:rFonts w:ascii="Arial Black"/>
                          <w:b/>
                          <w:i/>
                          <w:color w:val="FFFFFF"/>
                          <w:spacing w:val="-2"/>
                          <w:sz w:val="25"/>
                        </w:rPr>
                        <w:t>teaching</w:t>
                      </w:r>
                      <w:r>
                        <w:rPr>
                          <w:rFonts w:ascii="Arial Black"/>
                          <w:b/>
                          <w:i/>
                          <w:color w:val="FFFFFF"/>
                          <w:spacing w:val="-54"/>
                          <w:sz w:val="25"/>
                        </w:rPr>
                        <w:t xml:space="preserve"> </w:t>
                      </w:r>
                      <w:r>
                        <w:rPr>
                          <w:rFonts w:ascii="Arial Black"/>
                          <w:b/>
                          <w:i/>
                          <w:color w:val="FFFFFF"/>
                          <w:spacing w:val="-2"/>
                          <w:sz w:val="25"/>
                        </w:rPr>
                        <w:t>this</w:t>
                      </w:r>
                      <w:r>
                        <w:rPr>
                          <w:rFonts w:ascii="Arial Black"/>
                          <w:b/>
                          <w:i/>
                          <w:color w:val="FFFFFF"/>
                          <w:spacing w:val="29"/>
                          <w:w w:val="95"/>
                          <w:sz w:val="25"/>
                        </w:rPr>
                        <w:t xml:space="preserve"> </w:t>
                      </w:r>
                      <w:r>
                        <w:rPr>
                          <w:rFonts w:ascii="Arial Black"/>
                          <w:b/>
                          <w:i/>
                          <w:color w:val="FFFFFF"/>
                          <w:spacing w:val="-2"/>
                          <w:sz w:val="25"/>
                        </w:rPr>
                        <w:t>Meditation</w:t>
                      </w:r>
                      <w:r>
                        <w:rPr>
                          <w:rFonts w:ascii="Arial Black"/>
                          <w:b/>
                          <w:i/>
                          <w:color w:val="FFFFFF"/>
                          <w:spacing w:val="-39"/>
                          <w:sz w:val="25"/>
                        </w:rPr>
                        <w:t xml:space="preserve"> </w:t>
                      </w:r>
                      <w:r>
                        <w:rPr>
                          <w:rFonts w:ascii="Arial Black"/>
                          <w:b/>
                          <w:i/>
                          <w:color w:val="FFFFFF"/>
                          <w:spacing w:val="-2"/>
                          <w:sz w:val="25"/>
                        </w:rPr>
                        <w:t>to</w:t>
                      </w:r>
                      <w:r>
                        <w:rPr>
                          <w:rFonts w:ascii="Arial Black"/>
                          <w:b/>
                          <w:i/>
                          <w:color w:val="FFFFFF"/>
                          <w:spacing w:val="-38"/>
                          <w:sz w:val="25"/>
                        </w:rPr>
                        <w:t xml:space="preserve"> </w:t>
                      </w:r>
                      <w:r>
                        <w:rPr>
                          <w:rFonts w:ascii="Arial Black"/>
                          <w:b/>
                          <w:i/>
                          <w:color w:val="FFFFFF"/>
                          <w:spacing w:val="-2"/>
                          <w:sz w:val="25"/>
                        </w:rPr>
                        <w:t>many</w:t>
                      </w:r>
                      <w:r>
                        <w:rPr>
                          <w:rFonts w:ascii="Arial Black"/>
                          <w:b/>
                          <w:i/>
                          <w:color w:val="FFFFFF"/>
                          <w:spacing w:val="-38"/>
                          <w:sz w:val="25"/>
                        </w:rPr>
                        <w:t xml:space="preserve"> </w:t>
                      </w:r>
                      <w:r>
                        <w:rPr>
                          <w:rFonts w:ascii="Arial Black"/>
                          <w:b/>
                          <w:i/>
                          <w:color w:val="FFFFFF"/>
                          <w:spacing w:val="-2"/>
                          <w:sz w:val="25"/>
                        </w:rPr>
                        <w:t>students</w:t>
                      </w:r>
                      <w:r>
                        <w:rPr>
                          <w:rFonts w:ascii="Arial Black"/>
                          <w:b/>
                          <w:i/>
                          <w:color w:val="FFFFFF"/>
                          <w:spacing w:val="-38"/>
                          <w:sz w:val="25"/>
                        </w:rPr>
                        <w:t xml:space="preserve"> </w:t>
                      </w:r>
                      <w:r>
                        <w:rPr>
                          <w:rFonts w:ascii="Arial Black"/>
                          <w:b/>
                          <w:i/>
                          <w:color w:val="FFFFFF"/>
                          <w:spacing w:val="-2"/>
                          <w:sz w:val="25"/>
                        </w:rPr>
                        <w:t>over</w:t>
                      </w:r>
                      <w:r>
                        <w:rPr>
                          <w:rFonts w:ascii="Arial Black"/>
                          <w:b/>
                          <w:i/>
                          <w:color w:val="FFFFFF"/>
                          <w:spacing w:val="-39"/>
                          <w:sz w:val="25"/>
                        </w:rPr>
                        <w:t xml:space="preserve"> </w:t>
                      </w:r>
                      <w:r>
                        <w:rPr>
                          <w:rFonts w:ascii="Arial Black"/>
                          <w:b/>
                          <w:i/>
                          <w:color w:val="FFFFFF"/>
                          <w:spacing w:val="-2"/>
                          <w:sz w:val="25"/>
                        </w:rPr>
                        <w:t>the</w:t>
                      </w:r>
                      <w:r>
                        <w:rPr>
                          <w:rFonts w:ascii="Arial Black"/>
                          <w:b/>
                          <w:i/>
                          <w:color w:val="FFFFFF"/>
                          <w:spacing w:val="-38"/>
                          <w:sz w:val="25"/>
                        </w:rPr>
                        <w:t xml:space="preserve"> </w:t>
                      </w:r>
                      <w:r>
                        <w:rPr>
                          <w:rFonts w:ascii="Arial Black"/>
                          <w:b/>
                          <w:i/>
                          <w:color w:val="FFFFFF"/>
                          <w:spacing w:val="-2"/>
                          <w:sz w:val="25"/>
                        </w:rPr>
                        <w:t>years</w:t>
                      </w:r>
                      <w:r>
                        <w:rPr>
                          <w:rFonts w:ascii="Arial Black"/>
                          <w:b/>
                          <w:i/>
                          <w:color w:val="FFFFFF"/>
                          <w:spacing w:val="-38"/>
                          <w:sz w:val="25"/>
                        </w:rPr>
                        <w:t xml:space="preserve"> </w:t>
                      </w:r>
                      <w:r>
                        <w:rPr>
                          <w:rFonts w:ascii="Arial Black"/>
                          <w:b/>
                          <w:i/>
                          <w:color w:val="FFFFFF"/>
                          <w:spacing w:val="-2"/>
                          <w:sz w:val="25"/>
                        </w:rPr>
                        <w:t>and</w:t>
                      </w:r>
                      <w:r>
                        <w:rPr>
                          <w:rFonts w:ascii="Arial Black"/>
                          <w:b/>
                          <w:i/>
                          <w:color w:val="FFFFFF"/>
                          <w:spacing w:val="27"/>
                          <w:w w:val="95"/>
                          <w:sz w:val="25"/>
                        </w:rPr>
                        <w:t xml:space="preserve"> </w:t>
                      </w:r>
                      <w:r>
                        <w:rPr>
                          <w:rFonts w:ascii="Arial Black"/>
                          <w:b/>
                          <w:i/>
                          <w:color w:val="FFFFFF"/>
                          <w:spacing w:val="-2"/>
                          <w:sz w:val="25"/>
                        </w:rPr>
                        <w:t>every</w:t>
                      </w:r>
                      <w:r>
                        <w:rPr>
                          <w:rFonts w:ascii="Arial Black"/>
                          <w:b/>
                          <w:i/>
                          <w:color w:val="FFFFFF"/>
                          <w:spacing w:val="-42"/>
                          <w:sz w:val="25"/>
                        </w:rPr>
                        <w:t xml:space="preserve"> </w:t>
                      </w:r>
                      <w:r>
                        <w:rPr>
                          <w:rFonts w:ascii="Arial Black"/>
                          <w:b/>
                          <w:i/>
                          <w:color w:val="FFFFFF"/>
                          <w:spacing w:val="-2"/>
                          <w:sz w:val="25"/>
                        </w:rPr>
                        <w:t>one</w:t>
                      </w:r>
                      <w:r>
                        <w:rPr>
                          <w:rFonts w:ascii="Arial Black"/>
                          <w:b/>
                          <w:i/>
                          <w:color w:val="FFFFFF"/>
                          <w:spacing w:val="-41"/>
                          <w:sz w:val="25"/>
                        </w:rPr>
                        <w:t xml:space="preserve"> </w:t>
                      </w:r>
                      <w:r>
                        <w:rPr>
                          <w:rFonts w:ascii="Arial Black"/>
                          <w:b/>
                          <w:i/>
                          <w:color w:val="FFFFFF"/>
                          <w:spacing w:val="-2"/>
                          <w:sz w:val="25"/>
                        </w:rPr>
                        <w:t>has</w:t>
                      </w:r>
                      <w:r>
                        <w:rPr>
                          <w:rFonts w:ascii="Arial Black"/>
                          <w:b/>
                          <w:i/>
                          <w:color w:val="FFFFFF"/>
                          <w:spacing w:val="-41"/>
                          <w:sz w:val="25"/>
                        </w:rPr>
                        <w:t xml:space="preserve"> </w:t>
                      </w:r>
                      <w:r>
                        <w:rPr>
                          <w:rFonts w:ascii="Arial Black"/>
                          <w:b/>
                          <w:i/>
                          <w:color w:val="FFFFFF"/>
                          <w:spacing w:val="-2"/>
                          <w:sz w:val="25"/>
                        </w:rPr>
                        <w:t>had</w:t>
                      </w:r>
                      <w:r>
                        <w:rPr>
                          <w:rFonts w:ascii="Arial Black"/>
                          <w:b/>
                          <w:i/>
                          <w:color w:val="FFFFFF"/>
                          <w:spacing w:val="-41"/>
                          <w:sz w:val="25"/>
                        </w:rPr>
                        <w:t xml:space="preserve"> </w:t>
                      </w:r>
                      <w:r>
                        <w:rPr>
                          <w:rFonts w:ascii="Arial Black"/>
                          <w:b/>
                          <w:i/>
                          <w:color w:val="FFFFFF"/>
                          <w:spacing w:val="-2"/>
                          <w:sz w:val="25"/>
                        </w:rPr>
                        <w:t>Shaktipat</w:t>
                      </w:r>
                      <w:r>
                        <w:rPr>
                          <w:rFonts w:ascii="Arial Black"/>
                          <w:b/>
                          <w:i/>
                          <w:color w:val="FFFFFF"/>
                          <w:spacing w:val="-41"/>
                          <w:sz w:val="25"/>
                        </w:rPr>
                        <w:t xml:space="preserve"> </w:t>
                      </w:r>
                      <w:r>
                        <w:rPr>
                          <w:rFonts w:ascii="Arial Black"/>
                          <w:b/>
                          <w:i/>
                          <w:color w:val="FFFFFF"/>
                          <w:spacing w:val="-2"/>
                          <w:sz w:val="25"/>
                        </w:rPr>
                        <w:t>and</w:t>
                      </w:r>
                      <w:r>
                        <w:rPr>
                          <w:rFonts w:ascii="Arial Black"/>
                          <w:b/>
                          <w:i/>
                          <w:color w:val="FFFFFF"/>
                          <w:spacing w:val="-41"/>
                          <w:sz w:val="25"/>
                        </w:rPr>
                        <w:t xml:space="preserve"> </w:t>
                      </w:r>
                      <w:r>
                        <w:rPr>
                          <w:rFonts w:ascii="Arial Black"/>
                          <w:b/>
                          <w:i/>
                          <w:color w:val="FFFFFF"/>
                          <w:spacing w:val="-2"/>
                          <w:sz w:val="25"/>
                        </w:rPr>
                        <w:t>increased</w:t>
                      </w:r>
                      <w:r>
                        <w:rPr>
                          <w:rFonts w:ascii="Arial Black"/>
                          <w:b/>
                          <w:i/>
                          <w:color w:val="FFFFFF"/>
                          <w:spacing w:val="21"/>
                          <w:w w:val="96"/>
                          <w:sz w:val="25"/>
                        </w:rPr>
                        <w:t xml:space="preserve"> </w:t>
                      </w:r>
                      <w:r>
                        <w:rPr>
                          <w:rFonts w:ascii="Arial Black"/>
                          <w:b/>
                          <w:i/>
                          <w:color w:val="FFFFFF"/>
                          <w:spacing w:val="-2"/>
                          <w:sz w:val="25"/>
                        </w:rPr>
                        <w:t>Kundalini</w:t>
                      </w:r>
                      <w:r>
                        <w:rPr>
                          <w:rFonts w:ascii="Arial Black"/>
                          <w:b/>
                          <w:i/>
                          <w:color w:val="FFFFFF"/>
                          <w:spacing w:val="-44"/>
                          <w:sz w:val="25"/>
                        </w:rPr>
                        <w:t xml:space="preserve"> </w:t>
                      </w:r>
                      <w:r>
                        <w:rPr>
                          <w:rFonts w:ascii="Arial Black"/>
                          <w:b/>
                          <w:i/>
                          <w:color w:val="FFFFFF"/>
                          <w:spacing w:val="-2"/>
                          <w:sz w:val="25"/>
                        </w:rPr>
                        <w:t>experiences</w:t>
                      </w:r>
                      <w:r>
                        <w:rPr>
                          <w:rFonts w:ascii="Arial Black"/>
                          <w:b/>
                          <w:i/>
                          <w:color w:val="FFFFFF"/>
                          <w:spacing w:val="-44"/>
                          <w:sz w:val="25"/>
                        </w:rPr>
                        <w:t xml:space="preserve"> </w:t>
                      </w:r>
                      <w:r>
                        <w:rPr>
                          <w:rFonts w:ascii="Arial Black"/>
                          <w:b/>
                          <w:i/>
                          <w:color w:val="FFFFFF"/>
                          <w:spacing w:val="-2"/>
                          <w:sz w:val="25"/>
                        </w:rPr>
                        <w:t>of</w:t>
                      </w:r>
                      <w:r>
                        <w:rPr>
                          <w:rFonts w:ascii="Arial Black"/>
                          <w:b/>
                          <w:i/>
                          <w:color w:val="FFFFFF"/>
                          <w:spacing w:val="-44"/>
                          <w:sz w:val="25"/>
                        </w:rPr>
                        <w:t xml:space="preserve"> </w:t>
                      </w:r>
                      <w:r>
                        <w:rPr>
                          <w:rFonts w:ascii="Arial Black"/>
                          <w:b/>
                          <w:i/>
                          <w:color w:val="FFFFFF"/>
                          <w:spacing w:val="-2"/>
                          <w:sz w:val="25"/>
                        </w:rPr>
                        <w:t>Chit</w:t>
                      </w:r>
                      <w:r>
                        <w:rPr>
                          <w:rFonts w:ascii="Arial Black"/>
                          <w:b/>
                          <w:i/>
                          <w:color w:val="FFFFFF"/>
                          <w:spacing w:val="-44"/>
                          <w:sz w:val="25"/>
                        </w:rPr>
                        <w:t xml:space="preserve"> </w:t>
                      </w:r>
                      <w:r>
                        <w:rPr>
                          <w:rFonts w:ascii="Arial Black"/>
                          <w:b/>
                          <w:i/>
                          <w:color w:val="FFFFFF"/>
                          <w:spacing w:val="-2"/>
                          <w:sz w:val="25"/>
                        </w:rPr>
                        <w:t>Shakti</w:t>
                      </w:r>
                      <w:r>
                        <w:rPr>
                          <w:rFonts w:ascii="Arial Black"/>
                          <w:b/>
                          <w:i/>
                          <w:color w:val="FFFFFF"/>
                          <w:spacing w:val="-44"/>
                          <w:sz w:val="25"/>
                        </w:rPr>
                        <w:t xml:space="preserve"> </w:t>
                      </w:r>
                      <w:r>
                        <w:rPr>
                          <w:rFonts w:ascii="Arial Black"/>
                          <w:b/>
                          <w:i/>
                          <w:color w:val="FFFFFF"/>
                          <w:spacing w:val="-2"/>
                          <w:sz w:val="25"/>
                        </w:rPr>
                        <w:t>together</w:t>
                      </w:r>
                      <w:r>
                        <w:rPr>
                          <w:rFonts w:ascii="Arial Black"/>
                          <w:b/>
                          <w:i/>
                          <w:color w:val="FFFFFF"/>
                          <w:spacing w:val="29"/>
                          <w:w w:val="96"/>
                          <w:sz w:val="25"/>
                        </w:rPr>
                        <w:t xml:space="preserve"> </w:t>
                      </w:r>
                      <w:r>
                        <w:rPr>
                          <w:rFonts w:ascii="Arial Black"/>
                          <w:b/>
                          <w:i/>
                          <w:color w:val="FFFFFF"/>
                          <w:w w:val="95"/>
                          <w:sz w:val="25"/>
                        </w:rPr>
                        <w:t>with</w:t>
                      </w:r>
                      <w:r>
                        <w:rPr>
                          <w:rFonts w:ascii="Arial Black"/>
                          <w:b/>
                          <w:i/>
                          <w:color w:val="FFFFFF"/>
                          <w:spacing w:val="4"/>
                          <w:w w:val="95"/>
                          <w:sz w:val="25"/>
                        </w:rPr>
                        <w:t xml:space="preserve"> </w:t>
                      </w:r>
                      <w:r>
                        <w:rPr>
                          <w:rFonts w:ascii="Arial Black"/>
                          <w:b/>
                          <w:i/>
                          <w:color w:val="FFFFFF"/>
                          <w:w w:val="95"/>
                          <w:sz w:val="25"/>
                        </w:rPr>
                        <w:t>increased</w:t>
                      </w:r>
                      <w:r>
                        <w:rPr>
                          <w:rFonts w:ascii="Arial Black"/>
                          <w:b/>
                          <w:i/>
                          <w:color w:val="FFFFFF"/>
                          <w:spacing w:val="5"/>
                          <w:w w:val="95"/>
                          <w:sz w:val="25"/>
                        </w:rPr>
                        <w:t xml:space="preserve"> </w:t>
                      </w:r>
                      <w:r>
                        <w:rPr>
                          <w:rFonts w:ascii="Arial Black"/>
                          <w:b/>
                          <w:i/>
                          <w:color w:val="FFFFFF"/>
                          <w:w w:val="95"/>
                          <w:sz w:val="25"/>
                        </w:rPr>
                        <w:t>feelings</w:t>
                      </w:r>
                      <w:r>
                        <w:rPr>
                          <w:rFonts w:ascii="Arial Black"/>
                          <w:b/>
                          <w:i/>
                          <w:color w:val="FFFFFF"/>
                          <w:spacing w:val="5"/>
                          <w:w w:val="95"/>
                          <w:sz w:val="25"/>
                        </w:rPr>
                        <w:t xml:space="preserve"> </w:t>
                      </w:r>
                      <w:r>
                        <w:rPr>
                          <w:rFonts w:ascii="Arial Black"/>
                          <w:b/>
                          <w:i/>
                          <w:color w:val="FFFFFF"/>
                          <w:w w:val="95"/>
                          <w:sz w:val="25"/>
                        </w:rPr>
                        <w:t>of</w:t>
                      </w:r>
                      <w:r>
                        <w:rPr>
                          <w:rFonts w:ascii="Arial Black"/>
                          <w:b/>
                          <w:i/>
                          <w:color w:val="FFFFFF"/>
                          <w:spacing w:val="5"/>
                          <w:w w:val="95"/>
                          <w:sz w:val="25"/>
                        </w:rPr>
                        <w:t xml:space="preserve"> </w:t>
                      </w:r>
                      <w:r>
                        <w:rPr>
                          <w:rFonts w:ascii="Arial Black"/>
                          <w:b/>
                          <w:i/>
                          <w:color w:val="FFFFFF"/>
                          <w:w w:val="95"/>
                          <w:sz w:val="25"/>
                        </w:rPr>
                        <w:t>Intelligence,</w:t>
                      </w:r>
                      <w:r>
                        <w:rPr>
                          <w:rFonts w:ascii="Arial Black"/>
                          <w:b/>
                          <w:i/>
                          <w:color w:val="FFFFFF"/>
                          <w:spacing w:val="5"/>
                          <w:w w:val="95"/>
                          <w:sz w:val="25"/>
                        </w:rPr>
                        <w:t xml:space="preserve"> </w:t>
                      </w:r>
                      <w:r>
                        <w:rPr>
                          <w:rFonts w:ascii="Arial Black"/>
                          <w:b/>
                          <w:i/>
                          <w:color w:val="FFFFFF"/>
                          <w:w w:val="95"/>
                          <w:sz w:val="25"/>
                        </w:rPr>
                        <w:t>Genius,</w:t>
                      </w:r>
                      <w:r>
                        <w:rPr>
                          <w:rFonts w:ascii="Arial Black"/>
                          <w:b/>
                          <w:i/>
                          <w:color w:val="FFFFFF"/>
                          <w:w w:val="96"/>
                          <w:sz w:val="25"/>
                        </w:rPr>
                        <w:t xml:space="preserve"> </w:t>
                      </w:r>
                      <w:r>
                        <w:rPr>
                          <w:rFonts w:ascii="Arial Black"/>
                          <w:b/>
                          <w:i/>
                          <w:color w:val="FFFFFF"/>
                          <w:w w:val="95"/>
                          <w:sz w:val="25"/>
                        </w:rPr>
                        <w:t>Energy</w:t>
                      </w:r>
                      <w:r>
                        <w:rPr>
                          <w:rFonts w:ascii="Arial Black"/>
                          <w:b/>
                          <w:i/>
                          <w:color w:val="FFFFFF"/>
                          <w:spacing w:val="3"/>
                          <w:w w:val="95"/>
                          <w:sz w:val="25"/>
                        </w:rPr>
                        <w:t xml:space="preserve"> </w:t>
                      </w:r>
                      <w:r>
                        <w:rPr>
                          <w:rFonts w:ascii="Arial Black"/>
                          <w:b/>
                          <w:i/>
                          <w:color w:val="FFFFFF"/>
                          <w:w w:val="95"/>
                          <w:sz w:val="25"/>
                        </w:rPr>
                        <w:t>and</w:t>
                      </w:r>
                      <w:r>
                        <w:rPr>
                          <w:rFonts w:ascii="Arial Black"/>
                          <w:b/>
                          <w:i/>
                          <w:color w:val="FFFFFF"/>
                          <w:spacing w:val="4"/>
                          <w:w w:val="95"/>
                          <w:sz w:val="25"/>
                        </w:rPr>
                        <w:t xml:space="preserve"> </w:t>
                      </w:r>
                      <w:r>
                        <w:rPr>
                          <w:rFonts w:ascii="Arial Black"/>
                          <w:b/>
                          <w:i/>
                          <w:color w:val="FFFFFF"/>
                          <w:w w:val="95"/>
                          <w:sz w:val="25"/>
                        </w:rPr>
                        <w:t>Peace.</w:t>
                      </w:r>
                    </w:p>
                  </w:txbxContent>
                </v:textbox>
              </v:shape>
            </v:group>
            <w10:wrap type="none"/>
            <w10:anchorlock/>
          </v:group>
        </w:pict>
      </w:r>
    </w:p>
    <w:p w:rsidR="00743C02" w:rsidRDefault="00743C02">
      <w:pPr>
        <w:spacing w:line="200" w:lineRule="atLeast"/>
        <w:rPr>
          <w:rFonts w:ascii="Arial Black" w:eastAsia="Arial Black" w:hAnsi="Arial Black" w:cs="Arial Black"/>
          <w:sz w:val="20"/>
          <w:szCs w:val="20"/>
        </w:rPr>
        <w:sectPr w:rsidR="00743C02">
          <w:footerReference w:type="default" r:id="rId187"/>
          <w:pgSz w:w="8640" w:h="12960"/>
          <w:pgMar w:top="920" w:right="920" w:bottom="900" w:left="920" w:header="0" w:footer="710" w:gutter="0"/>
          <w:pgNumType w:start="396"/>
          <w:cols w:space="720"/>
        </w:sectPr>
      </w:pPr>
    </w:p>
    <w:p w:rsidR="00743C02" w:rsidRDefault="001F2438">
      <w:pPr>
        <w:spacing w:before="29"/>
        <w:ind w:left="1115"/>
        <w:rPr>
          <w:rFonts w:ascii="Verdana" w:eastAsia="Verdana" w:hAnsi="Verdana" w:cs="Verdana"/>
          <w:sz w:val="28"/>
          <w:szCs w:val="28"/>
        </w:rPr>
      </w:pPr>
      <w:r>
        <w:rPr>
          <w:rFonts w:ascii="Verdana"/>
          <w:b/>
          <w:color w:val="FFFFFF"/>
          <w:sz w:val="28"/>
          <w:highlight w:val="black"/>
        </w:rPr>
        <w:lastRenderedPageBreak/>
        <w:t>BOOK</w:t>
      </w:r>
      <w:r>
        <w:rPr>
          <w:rFonts w:ascii="Verdana"/>
          <w:b/>
          <w:color w:val="FFFFFF"/>
          <w:spacing w:val="-12"/>
          <w:sz w:val="28"/>
          <w:highlight w:val="black"/>
        </w:rPr>
        <w:t xml:space="preserve"> </w:t>
      </w:r>
      <w:r>
        <w:rPr>
          <w:rFonts w:ascii="Verdana"/>
          <w:b/>
          <w:color w:val="FFFFFF"/>
          <w:sz w:val="28"/>
          <w:highlight w:val="black"/>
        </w:rPr>
        <w:t>-</w:t>
      </w:r>
      <w:r>
        <w:rPr>
          <w:rFonts w:ascii="Verdana"/>
          <w:b/>
          <w:color w:val="FFFFFF"/>
          <w:spacing w:val="-11"/>
          <w:sz w:val="28"/>
          <w:highlight w:val="black"/>
        </w:rPr>
        <w:t xml:space="preserve"> </w:t>
      </w:r>
      <w:r>
        <w:rPr>
          <w:rFonts w:ascii="Verdana"/>
          <w:b/>
          <w:color w:val="FFFFFF"/>
          <w:sz w:val="28"/>
          <w:highlight w:val="black"/>
        </w:rPr>
        <w:t>GAIN</w:t>
      </w:r>
      <w:r>
        <w:rPr>
          <w:rFonts w:ascii="Verdana"/>
          <w:b/>
          <w:color w:val="FFFFFF"/>
          <w:spacing w:val="-12"/>
          <w:sz w:val="28"/>
          <w:highlight w:val="black"/>
        </w:rPr>
        <w:t xml:space="preserve"> </w:t>
      </w:r>
      <w:r>
        <w:rPr>
          <w:rFonts w:ascii="Verdana"/>
          <w:b/>
          <w:color w:val="FFFFFF"/>
          <w:sz w:val="28"/>
          <w:highlight w:val="black"/>
        </w:rPr>
        <w:t>SUPER</w:t>
      </w:r>
      <w:r>
        <w:rPr>
          <w:rFonts w:ascii="Verdana"/>
          <w:b/>
          <w:color w:val="FFFFFF"/>
          <w:spacing w:val="-11"/>
          <w:sz w:val="28"/>
          <w:highlight w:val="black"/>
        </w:rPr>
        <w:t xml:space="preserve"> </w:t>
      </w:r>
      <w:r>
        <w:rPr>
          <w:rFonts w:ascii="Verdana"/>
          <w:b/>
          <w:color w:val="FFFFFF"/>
          <w:sz w:val="28"/>
          <w:highlight w:val="black"/>
        </w:rPr>
        <w:t>ENERGY</w:t>
      </w:r>
    </w:p>
    <w:p w:rsidR="00743C02" w:rsidRDefault="00743C02">
      <w:pPr>
        <w:spacing w:before="11"/>
        <w:rPr>
          <w:rFonts w:ascii="Verdana" w:eastAsia="Verdana" w:hAnsi="Verdana" w:cs="Verdana"/>
          <w:b/>
          <w:bCs/>
          <w:sz w:val="18"/>
          <w:szCs w:val="18"/>
        </w:rPr>
      </w:pPr>
    </w:p>
    <w:p w:rsidR="00743C02" w:rsidRDefault="001F2438">
      <w:pPr>
        <w:spacing w:before="50"/>
        <w:ind w:left="846"/>
        <w:rPr>
          <w:rFonts w:ascii="Verdana" w:eastAsia="Verdana" w:hAnsi="Verdana" w:cs="Verdana"/>
          <w:sz w:val="28"/>
          <w:szCs w:val="28"/>
        </w:rPr>
      </w:pPr>
      <w:r>
        <w:rPr>
          <w:rFonts w:ascii="Verdana"/>
          <w:b/>
          <w:color w:val="FFFFFF"/>
          <w:sz w:val="28"/>
          <w:highlight w:val="black"/>
        </w:rPr>
        <w:t>ENERGY</w:t>
      </w:r>
      <w:r>
        <w:rPr>
          <w:rFonts w:ascii="Verdana"/>
          <w:b/>
          <w:color w:val="FFFFFF"/>
          <w:spacing w:val="-18"/>
          <w:sz w:val="28"/>
          <w:highlight w:val="black"/>
        </w:rPr>
        <w:t xml:space="preserve"> </w:t>
      </w:r>
      <w:r>
        <w:rPr>
          <w:rFonts w:ascii="Verdana"/>
          <w:b/>
          <w:color w:val="FFFFFF"/>
          <w:sz w:val="28"/>
          <w:highlight w:val="black"/>
        </w:rPr>
        <w:t>ENHANCEMENT</w:t>
      </w:r>
      <w:r>
        <w:rPr>
          <w:rFonts w:ascii="Verdana"/>
          <w:b/>
          <w:color w:val="FFFFFF"/>
          <w:spacing w:val="-17"/>
          <w:sz w:val="28"/>
          <w:highlight w:val="black"/>
        </w:rPr>
        <w:t xml:space="preserve"> </w:t>
      </w:r>
      <w:r>
        <w:rPr>
          <w:rFonts w:ascii="Verdana"/>
          <w:b/>
          <w:color w:val="FFFFFF"/>
          <w:sz w:val="28"/>
          <w:highlight w:val="black"/>
        </w:rPr>
        <w:t>LEVEL</w:t>
      </w:r>
      <w:r>
        <w:rPr>
          <w:rFonts w:ascii="Verdana"/>
          <w:b/>
          <w:color w:val="FFFFFF"/>
          <w:spacing w:val="-17"/>
          <w:sz w:val="28"/>
          <w:highlight w:val="black"/>
        </w:rPr>
        <w:t xml:space="preserve"> </w:t>
      </w:r>
      <w:r>
        <w:rPr>
          <w:rFonts w:ascii="Verdana"/>
          <w:b/>
          <w:color w:val="FFFFFF"/>
          <w:sz w:val="28"/>
          <w:highlight w:val="black"/>
        </w:rPr>
        <w:t>1</w:t>
      </w:r>
    </w:p>
    <w:p w:rsidR="00743C02" w:rsidRDefault="00743C02">
      <w:pPr>
        <w:rPr>
          <w:rFonts w:ascii="Verdana" w:eastAsia="Verdana" w:hAnsi="Verdana" w:cs="Verdana"/>
          <w:b/>
          <w:bCs/>
          <w:sz w:val="23"/>
          <w:szCs w:val="23"/>
        </w:rPr>
      </w:pPr>
    </w:p>
    <w:p w:rsidR="00743C02" w:rsidRDefault="00E5021A">
      <w:pPr>
        <w:spacing w:line="200" w:lineRule="atLeast"/>
        <w:ind w:left="220"/>
        <w:rPr>
          <w:rFonts w:ascii="Verdana" w:eastAsia="Verdana" w:hAnsi="Verdana" w:cs="Verdana"/>
          <w:sz w:val="20"/>
          <w:szCs w:val="20"/>
        </w:rPr>
      </w:pPr>
      <w:r>
        <w:rPr>
          <w:rFonts w:ascii="Verdana" w:eastAsia="Verdana" w:hAnsi="Verdana" w:cs="Verdana"/>
          <w:sz w:val="20"/>
          <w:szCs w:val="20"/>
        </w:rPr>
      </w:r>
      <w:r>
        <w:rPr>
          <w:rFonts w:ascii="Verdana" w:eastAsia="Verdana" w:hAnsi="Verdana" w:cs="Verdana"/>
          <w:sz w:val="20"/>
          <w:szCs w:val="20"/>
        </w:rPr>
        <w:pict>
          <v:group id="_x0000_s1032" style="width:318.25pt;height:196.1pt;mso-position-horizontal-relative:char;mso-position-vertical-relative:line" coordsize="6365,3922">
            <v:group id="_x0000_s1033" style="position:absolute;width:6360;height:3922" coordsize="6360,3922">
              <v:shape id="_x0000_s1035" style="position:absolute;width:6360;height:3922" coordsize="6360,3922" path="m,3922r6360,l6360,,,,,3922xe" fillcolor="yellow" stroked="f">
                <v:path arrowok="t"/>
              </v:shape>
              <v:shape id="_x0000_s1034" type="#_x0000_t75" style="position:absolute;width:6365;height:3922">
                <v:imagedata r:id="rId188" o:title=""/>
              </v:shape>
            </v:group>
            <w10:wrap type="none"/>
            <w10:anchorlock/>
          </v:group>
        </w:pict>
      </w:r>
    </w:p>
    <w:p w:rsidR="00743C02" w:rsidRDefault="00743C02">
      <w:pPr>
        <w:spacing w:before="7"/>
        <w:rPr>
          <w:rFonts w:ascii="Verdana" w:eastAsia="Verdana" w:hAnsi="Verdana" w:cs="Verdana"/>
          <w:b/>
          <w:bCs/>
          <w:sz w:val="20"/>
          <w:szCs w:val="20"/>
        </w:rPr>
      </w:pPr>
    </w:p>
    <w:p w:rsidR="00743C02" w:rsidRDefault="001F2438">
      <w:pPr>
        <w:spacing w:before="29"/>
        <w:ind w:left="106" w:right="104"/>
        <w:jc w:val="center"/>
        <w:rPr>
          <w:rFonts w:ascii="Arial Black" w:eastAsia="Arial Black" w:hAnsi="Arial Black" w:cs="Arial Black"/>
        </w:rPr>
      </w:pPr>
      <w:r>
        <w:rPr>
          <w:rFonts w:ascii="Arial Black" w:eastAsia="Arial Black" w:hAnsi="Arial Black" w:cs="Arial Black"/>
          <w:b/>
          <w:bCs/>
        </w:rPr>
        <w:t>READ…</w:t>
      </w:r>
      <w:r>
        <w:rPr>
          <w:rFonts w:ascii="Arial Black" w:eastAsia="Arial Black" w:hAnsi="Arial Black" w:cs="Arial Black"/>
          <w:b/>
          <w:bCs/>
          <w:spacing w:val="-11"/>
        </w:rPr>
        <w:t xml:space="preserve"> </w:t>
      </w:r>
      <w:r>
        <w:rPr>
          <w:rFonts w:ascii="Arial Black" w:eastAsia="Arial Black" w:hAnsi="Arial Black" w:cs="Arial Black"/>
          <w:b/>
          <w:bCs/>
        </w:rPr>
        <w:t>The</w:t>
      </w:r>
      <w:r>
        <w:rPr>
          <w:rFonts w:ascii="Arial Black" w:eastAsia="Arial Black" w:hAnsi="Arial Black" w:cs="Arial Black"/>
          <w:b/>
          <w:bCs/>
          <w:spacing w:val="-11"/>
        </w:rPr>
        <w:t xml:space="preserve"> </w:t>
      </w:r>
      <w:r>
        <w:rPr>
          <w:rFonts w:ascii="Arial Black" w:eastAsia="Arial Black" w:hAnsi="Arial Black" w:cs="Arial Black"/>
          <w:b/>
          <w:bCs/>
        </w:rPr>
        <w:t>Kundalini</w:t>
      </w:r>
      <w:r>
        <w:rPr>
          <w:rFonts w:ascii="Arial Black" w:eastAsia="Arial Black" w:hAnsi="Arial Black" w:cs="Arial Black"/>
          <w:b/>
          <w:bCs/>
          <w:spacing w:val="-11"/>
        </w:rPr>
        <w:t xml:space="preserve"> </w:t>
      </w:r>
      <w:r>
        <w:rPr>
          <w:rFonts w:ascii="Arial Black" w:eastAsia="Arial Black" w:hAnsi="Arial Black" w:cs="Arial Black"/>
          <w:b/>
          <w:bCs/>
        </w:rPr>
        <w:t>Kriyas,</w:t>
      </w:r>
      <w:r>
        <w:rPr>
          <w:rFonts w:ascii="Arial Black" w:eastAsia="Arial Black" w:hAnsi="Arial Black" w:cs="Arial Black"/>
          <w:b/>
          <w:bCs/>
          <w:spacing w:val="54"/>
        </w:rPr>
        <w:t xml:space="preserve"> </w:t>
      </w:r>
      <w:r>
        <w:rPr>
          <w:rFonts w:ascii="Arial Black" w:eastAsia="Arial Black" w:hAnsi="Arial Black" w:cs="Arial Black"/>
          <w:b/>
          <w:bCs/>
        </w:rPr>
        <w:t>Meditation,</w:t>
      </w:r>
      <w:r>
        <w:rPr>
          <w:rFonts w:ascii="Arial Black" w:eastAsia="Arial Black" w:hAnsi="Arial Black" w:cs="Arial Black"/>
          <w:b/>
          <w:bCs/>
          <w:spacing w:val="-10"/>
        </w:rPr>
        <w:t xml:space="preserve"> </w:t>
      </w:r>
      <w:r>
        <w:rPr>
          <w:rFonts w:ascii="Arial Black" w:eastAsia="Arial Black" w:hAnsi="Arial Black" w:cs="Arial Black"/>
          <w:b/>
          <w:bCs/>
        </w:rPr>
        <w:t>Shaktipat,</w:t>
      </w:r>
      <w:r>
        <w:rPr>
          <w:rFonts w:ascii="Arial Black" w:eastAsia="Arial Black" w:hAnsi="Arial Black" w:cs="Arial Black"/>
          <w:b/>
          <w:bCs/>
          <w:spacing w:val="23"/>
          <w:w w:val="99"/>
        </w:rPr>
        <w:t xml:space="preserve"> </w:t>
      </w:r>
      <w:r>
        <w:rPr>
          <w:rFonts w:ascii="Arial Black" w:eastAsia="Arial Black" w:hAnsi="Arial Black" w:cs="Arial Black"/>
          <w:b/>
          <w:bCs/>
          <w:spacing w:val="-1"/>
        </w:rPr>
        <w:t>Energy</w:t>
      </w:r>
      <w:r>
        <w:rPr>
          <w:rFonts w:ascii="Arial Black" w:eastAsia="Arial Black" w:hAnsi="Arial Black" w:cs="Arial Black"/>
          <w:b/>
          <w:bCs/>
          <w:spacing w:val="-9"/>
        </w:rPr>
        <w:t xml:space="preserve"> </w:t>
      </w:r>
      <w:r>
        <w:rPr>
          <w:rFonts w:ascii="Arial Black" w:eastAsia="Arial Black" w:hAnsi="Arial Black" w:cs="Arial Black"/>
          <w:b/>
          <w:bCs/>
          <w:spacing w:val="-1"/>
        </w:rPr>
        <w:t>Circulation,</w:t>
      </w:r>
      <w:r>
        <w:rPr>
          <w:rFonts w:ascii="Arial Black" w:eastAsia="Arial Black" w:hAnsi="Arial Black" w:cs="Arial Black"/>
          <w:b/>
          <w:bCs/>
          <w:spacing w:val="-8"/>
        </w:rPr>
        <w:t xml:space="preserve"> </w:t>
      </w:r>
      <w:r>
        <w:rPr>
          <w:rFonts w:ascii="Arial Black" w:eastAsia="Arial Black" w:hAnsi="Arial Black" w:cs="Arial Black"/>
          <w:b/>
          <w:bCs/>
          <w:spacing w:val="-1"/>
        </w:rPr>
        <w:t>The</w:t>
      </w:r>
      <w:r>
        <w:rPr>
          <w:rFonts w:ascii="Arial Black" w:eastAsia="Arial Black" w:hAnsi="Arial Black" w:cs="Arial Black"/>
          <w:b/>
          <w:bCs/>
          <w:spacing w:val="-8"/>
        </w:rPr>
        <w:t xml:space="preserve"> </w:t>
      </w:r>
      <w:r>
        <w:rPr>
          <w:rFonts w:ascii="Arial Black" w:eastAsia="Arial Black" w:hAnsi="Arial Black" w:cs="Arial Black"/>
          <w:b/>
          <w:bCs/>
          <w:spacing w:val="-1"/>
        </w:rPr>
        <w:t>Five</w:t>
      </w:r>
      <w:r>
        <w:rPr>
          <w:rFonts w:ascii="Arial Black" w:eastAsia="Arial Black" w:hAnsi="Arial Black" w:cs="Arial Black"/>
          <w:b/>
          <w:bCs/>
          <w:spacing w:val="-8"/>
        </w:rPr>
        <w:t xml:space="preserve"> </w:t>
      </w:r>
      <w:r>
        <w:rPr>
          <w:rFonts w:ascii="Arial Black" w:eastAsia="Arial Black" w:hAnsi="Arial Black" w:cs="Arial Black"/>
          <w:b/>
          <w:bCs/>
          <w:spacing w:val="-1"/>
        </w:rPr>
        <w:t>Elemental</w:t>
      </w:r>
      <w:r>
        <w:rPr>
          <w:rFonts w:ascii="Arial Black" w:eastAsia="Arial Black" w:hAnsi="Arial Black" w:cs="Arial Black"/>
          <w:b/>
          <w:bCs/>
          <w:spacing w:val="-7"/>
        </w:rPr>
        <w:t xml:space="preserve"> </w:t>
      </w:r>
      <w:r>
        <w:rPr>
          <w:rFonts w:ascii="Arial Black" w:eastAsia="Arial Black" w:hAnsi="Arial Black" w:cs="Arial Black"/>
          <w:b/>
          <w:bCs/>
          <w:spacing w:val="-1"/>
        </w:rPr>
        <w:t>Paths</w:t>
      </w:r>
      <w:r>
        <w:rPr>
          <w:rFonts w:ascii="Arial Black" w:eastAsia="Arial Black" w:hAnsi="Arial Black" w:cs="Arial Black"/>
          <w:b/>
          <w:bCs/>
          <w:spacing w:val="-7"/>
        </w:rPr>
        <w:t xml:space="preserve"> </w:t>
      </w:r>
      <w:r>
        <w:rPr>
          <w:rFonts w:ascii="Arial Black" w:eastAsia="Arial Black" w:hAnsi="Arial Black" w:cs="Arial Black"/>
          <w:b/>
          <w:bCs/>
          <w:spacing w:val="-1"/>
        </w:rPr>
        <w:t>of</w:t>
      </w:r>
      <w:r>
        <w:rPr>
          <w:rFonts w:ascii="Arial Black" w:eastAsia="Arial Black" w:hAnsi="Arial Black" w:cs="Arial Black"/>
          <w:b/>
          <w:bCs/>
          <w:spacing w:val="-8"/>
        </w:rPr>
        <w:t xml:space="preserve"> </w:t>
      </w:r>
      <w:r>
        <w:rPr>
          <w:rFonts w:ascii="Arial Black" w:eastAsia="Arial Black" w:hAnsi="Arial Black" w:cs="Arial Black"/>
          <w:b/>
          <w:bCs/>
          <w:spacing w:val="-1"/>
        </w:rPr>
        <w:t>the</w:t>
      </w:r>
      <w:r>
        <w:rPr>
          <w:rFonts w:ascii="Arial Black" w:eastAsia="Arial Black" w:hAnsi="Arial Black" w:cs="Arial Black"/>
          <w:b/>
          <w:bCs/>
          <w:spacing w:val="-1"/>
          <w:w w:val="99"/>
        </w:rPr>
        <w:t xml:space="preserve"> </w:t>
      </w:r>
      <w:r>
        <w:rPr>
          <w:rFonts w:ascii="Arial Black" w:eastAsia="Arial Black" w:hAnsi="Arial Black" w:cs="Arial Black"/>
          <w:b/>
          <w:bCs/>
          <w:spacing w:val="22"/>
          <w:w w:val="99"/>
        </w:rPr>
        <w:t xml:space="preserve"> </w:t>
      </w:r>
      <w:r>
        <w:rPr>
          <w:rFonts w:ascii="Arial Black" w:eastAsia="Arial Black" w:hAnsi="Arial Black" w:cs="Arial Black"/>
          <w:b/>
          <w:bCs/>
        </w:rPr>
        <w:t>Chi</w:t>
      </w:r>
      <w:r>
        <w:rPr>
          <w:rFonts w:ascii="Arial Black" w:eastAsia="Arial Black" w:hAnsi="Arial Black" w:cs="Arial Black"/>
          <w:b/>
          <w:bCs/>
          <w:spacing w:val="-9"/>
        </w:rPr>
        <w:t xml:space="preserve"> </w:t>
      </w:r>
      <w:r>
        <w:rPr>
          <w:rFonts w:ascii="Arial Black" w:eastAsia="Arial Black" w:hAnsi="Arial Black" w:cs="Arial Black"/>
          <w:b/>
          <w:bCs/>
        </w:rPr>
        <w:t>of</w:t>
      </w:r>
      <w:r>
        <w:rPr>
          <w:rFonts w:ascii="Arial Black" w:eastAsia="Arial Black" w:hAnsi="Arial Black" w:cs="Arial Black"/>
          <w:b/>
          <w:bCs/>
          <w:spacing w:val="-8"/>
        </w:rPr>
        <w:t xml:space="preserve"> </w:t>
      </w:r>
      <w:r>
        <w:rPr>
          <w:rFonts w:ascii="Arial Black" w:eastAsia="Arial Black" w:hAnsi="Arial Black" w:cs="Arial Black"/>
          <w:b/>
          <w:bCs/>
        </w:rPr>
        <w:t>Chinese</w:t>
      </w:r>
      <w:r>
        <w:rPr>
          <w:rFonts w:ascii="Arial Black" w:eastAsia="Arial Black" w:hAnsi="Arial Black" w:cs="Arial Black"/>
          <w:b/>
          <w:bCs/>
          <w:spacing w:val="-8"/>
        </w:rPr>
        <w:t xml:space="preserve"> </w:t>
      </w:r>
      <w:r>
        <w:rPr>
          <w:rFonts w:ascii="Arial Black" w:eastAsia="Arial Black" w:hAnsi="Arial Black" w:cs="Arial Black"/>
          <w:b/>
          <w:bCs/>
        </w:rPr>
        <w:t>Alchemical</w:t>
      </w:r>
      <w:r>
        <w:rPr>
          <w:rFonts w:ascii="Arial Black" w:eastAsia="Arial Black" w:hAnsi="Arial Black" w:cs="Arial Black"/>
          <w:b/>
          <w:bCs/>
          <w:spacing w:val="-9"/>
        </w:rPr>
        <w:t xml:space="preserve"> </w:t>
      </w:r>
      <w:r>
        <w:rPr>
          <w:rFonts w:ascii="Arial Black" w:eastAsia="Arial Black" w:hAnsi="Arial Black" w:cs="Arial Black"/>
          <w:b/>
          <w:bCs/>
        </w:rPr>
        <w:t>Taoism,</w:t>
      </w:r>
      <w:r>
        <w:rPr>
          <w:rFonts w:ascii="Arial Black" w:eastAsia="Arial Black" w:hAnsi="Arial Black" w:cs="Arial Black"/>
          <w:b/>
          <w:bCs/>
          <w:spacing w:val="-8"/>
        </w:rPr>
        <w:t xml:space="preserve"> </w:t>
      </w:r>
      <w:r>
        <w:rPr>
          <w:rFonts w:ascii="Arial Black" w:eastAsia="Arial Black" w:hAnsi="Arial Black" w:cs="Arial Black"/>
          <w:b/>
          <w:bCs/>
        </w:rPr>
        <w:t>The</w:t>
      </w:r>
      <w:r>
        <w:rPr>
          <w:rFonts w:ascii="Arial Black" w:eastAsia="Arial Black" w:hAnsi="Arial Black" w:cs="Arial Black"/>
          <w:b/>
          <w:bCs/>
          <w:spacing w:val="-8"/>
        </w:rPr>
        <w:t xml:space="preserve"> </w:t>
      </w:r>
      <w:r>
        <w:rPr>
          <w:rFonts w:ascii="Arial Black" w:eastAsia="Arial Black" w:hAnsi="Arial Black" w:cs="Arial Black"/>
          <w:b/>
          <w:bCs/>
        </w:rPr>
        <w:t>Grounding</w:t>
      </w:r>
      <w:r>
        <w:rPr>
          <w:rFonts w:ascii="Arial Black" w:eastAsia="Arial Black" w:hAnsi="Arial Black" w:cs="Arial Black"/>
          <w:b/>
          <w:bCs/>
          <w:spacing w:val="-9"/>
        </w:rPr>
        <w:t xml:space="preserve"> </w:t>
      </w:r>
      <w:r>
        <w:rPr>
          <w:rFonts w:ascii="Arial Black" w:eastAsia="Arial Black" w:hAnsi="Arial Black" w:cs="Arial Black"/>
          <w:b/>
          <w:bCs/>
        </w:rPr>
        <w:t>of</w:t>
      </w:r>
      <w:r>
        <w:rPr>
          <w:rFonts w:ascii="Arial Black" w:eastAsia="Arial Black" w:hAnsi="Arial Black" w:cs="Arial Black"/>
          <w:b/>
          <w:bCs/>
          <w:spacing w:val="22"/>
          <w:w w:val="99"/>
        </w:rPr>
        <w:t xml:space="preserve"> </w:t>
      </w:r>
      <w:r>
        <w:rPr>
          <w:rFonts w:ascii="Arial Black" w:eastAsia="Arial Black" w:hAnsi="Arial Black" w:cs="Arial Black"/>
          <w:b/>
          <w:bCs/>
        </w:rPr>
        <w:t>Negative</w:t>
      </w:r>
      <w:r>
        <w:rPr>
          <w:rFonts w:ascii="Arial Black" w:eastAsia="Arial Black" w:hAnsi="Arial Black" w:cs="Arial Black"/>
          <w:b/>
          <w:bCs/>
          <w:spacing w:val="-12"/>
        </w:rPr>
        <w:t xml:space="preserve"> </w:t>
      </w:r>
      <w:r>
        <w:rPr>
          <w:rFonts w:ascii="Arial Black" w:eastAsia="Arial Black" w:hAnsi="Arial Black" w:cs="Arial Black"/>
          <w:b/>
          <w:bCs/>
        </w:rPr>
        <w:t>Energies,</w:t>
      </w:r>
      <w:r>
        <w:rPr>
          <w:rFonts w:ascii="Arial Black" w:eastAsia="Arial Black" w:hAnsi="Arial Black" w:cs="Arial Black"/>
          <w:b/>
          <w:bCs/>
          <w:spacing w:val="-11"/>
        </w:rPr>
        <w:t xml:space="preserve"> </w:t>
      </w:r>
      <w:r>
        <w:rPr>
          <w:rFonts w:ascii="Arial Black" w:eastAsia="Arial Black" w:hAnsi="Arial Black" w:cs="Arial Black"/>
          <w:b/>
          <w:bCs/>
        </w:rPr>
        <w:t>V.I.T.R.I.O.L.,</w:t>
      </w:r>
      <w:r>
        <w:rPr>
          <w:rFonts w:ascii="Arial Black" w:eastAsia="Arial Black" w:hAnsi="Arial Black" w:cs="Arial Black"/>
          <w:b/>
          <w:bCs/>
          <w:spacing w:val="-12"/>
        </w:rPr>
        <w:t xml:space="preserve"> </w:t>
      </w:r>
      <w:r>
        <w:rPr>
          <w:rFonts w:ascii="Arial Black" w:eastAsia="Arial Black" w:hAnsi="Arial Black" w:cs="Arial Black"/>
          <w:b/>
          <w:bCs/>
        </w:rPr>
        <w:t>The</w:t>
      </w:r>
      <w:r>
        <w:rPr>
          <w:rFonts w:ascii="Arial Black" w:eastAsia="Arial Black" w:hAnsi="Arial Black" w:cs="Arial Black"/>
          <w:b/>
          <w:bCs/>
          <w:spacing w:val="-13"/>
        </w:rPr>
        <w:t xml:space="preserve"> </w:t>
      </w:r>
      <w:r>
        <w:rPr>
          <w:rFonts w:ascii="Arial Black" w:eastAsia="Arial Black" w:hAnsi="Arial Black" w:cs="Arial Black"/>
          <w:b/>
          <w:bCs/>
        </w:rPr>
        <w:t>Supra</w:t>
      </w:r>
      <w:r>
        <w:rPr>
          <w:rFonts w:ascii="Arial Black" w:eastAsia="Arial Black" w:hAnsi="Arial Black" w:cs="Arial Black"/>
          <w:b/>
          <w:bCs/>
          <w:spacing w:val="-11"/>
        </w:rPr>
        <w:t xml:space="preserve"> </w:t>
      </w:r>
      <w:r>
        <w:rPr>
          <w:rFonts w:ascii="Arial Black" w:eastAsia="Arial Black" w:hAnsi="Arial Black" w:cs="Arial Black"/>
          <w:b/>
          <w:bCs/>
        </w:rPr>
        <w:t>Galactic</w:t>
      </w:r>
      <w:r>
        <w:rPr>
          <w:rFonts w:ascii="Arial Black" w:eastAsia="Arial Black" w:hAnsi="Arial Black" w:cs="Arial Black"/>
          <w:b/>
          <w:bCs/>
          <w:spacing w:val="22"/>
          <w:w w:val="99"/>
        </w:rPr>
        <w:t xml:space="preserve"> </w:t>
      </w:r>
      <w:r>
        <w:rPr>
          <w:rFonts w:ascii="Arial Black" w:eastAsia="Arial Black" w:hAnsi="Arial Black" w:cs="Arial Black"/>
          <w:b/>
          <w:bCs/>
        </w:rPr>
        <w:t>orbit,</w:t>
      </w:r>
      <w:r>
        <w:rPr>
          <w:rFonts w:ascii="Arial Black" w:eastAsia="Arial Black" w:hAnsi="Arial Black" w:cs="Arial Black"/>
          <w:b/>
          <w:bCs/>
          <w:spacing w:val="-8"/>
        </w:rPr>
        <w:t xml:space="preserve"> </w:t>
      </w:r>
      <w:r>
        <w:rPr>
          <w:rFonts w:ascii="Arial Black" w:eastAsia="Arial Black" w:hAnsi="Arial Black" w:cs="Arial Black"/>
          <w:b/>
          <w:bCs/>
        </w:rPr>
        <w:t>The</w:t>
      </w:r>
      <w:r>
        <w:rPr>
          <w:rFonts w:ascii="Arial Black" w:eastAsia="Arial Black" w:hAnsi="Arial Black" w:cs="Arial Black"/>
          <w:b/>
          <w:bCs/>
          <w:spacing w:val="-8"/>
        </w:rPr>
        <w:t xml:space="preserve"> </w:t>
      </w:r>
      <w:r>
        <w:rPr>
          <w:rFonts w:ascii="Arial Black" w:eastAsia="Arial Black" w:hAnsi="Arial Black" w:cs="Arial Black"/>
          <w:b/>
          <w:bCs/>
        </w:rPr>
        <w:t>Creation</w:t>
      </w:r>
      <w:r>
        <w:rPr>
          <w:rFonts w:ascii="Arial Black" w:eastAsia="Arial Black" w:hAnsi="Arial Black" w:cs="Arial Black"/>
          <w:b/>
          <w:bCs/>
          <w:spacing w:val="-9"/>
        </w:rPr>
        <w:t xml:space="preserve"> </w:t>
      </w:r>
      <w:r>
        <w:rPr>
          <w:rFonts w:ascii="Arial Black" w:eastAsia="Arial Black" w:hAnsi="Arial Black" w:cs="Arial Black"/>
          <w:b/>
          <w:bCs/>
        </w:rPr>
        <w:t>of</w:t>
      </w:r>
      <w:r>
        <w:rPr>
          <w:rFonts w:ascii="Arial Black" w:eastAsia="Arial Black" w:hAnsi="Arial Black" w:cs="Arial Black"/>
          <w:b/>
          <w:bCs/>
          <w:spacing w:val="-7"/>
        </w:rPr>
        <w:t xml:space="preserve"> </w:t>
      </w:r>
      <w:r>
        <w:rPr>
          <w:rFonts w:ascii="Arial Black" w:eastAsia="Arial Black" w:hAnsi="Arial Black" w:cs="Arial Black"/>
          <w:b/>
          <w:bCs/>
        </w:rPr>
        <w:t>the</w:t>
      </w:r>
      <w:r>
        <w:rPr>
          <w:rFonts w:ascii="Arial Black" w:eastAsia="Arial Black" w:hAnsi="Arial Black" w:cs="Arial Black"/>
          <w:b/>
          <w:bCs/>
          <w:spacing w:val="-9"/>
        </w:rPr>
        <w:t xml:space="preserve"> </w:t>
      </w:r>
      <w:r>
        <w:rPr>
          <w:rFonts w:ascii="Arial Black" w:eastAsia="Arial Black" w:hAnsi="Arial Black" w:cs="Arial Black"/>
          <w:b/>
          <w:bCs/>
        </w:rPr>
        <w:t>Antahkarana,</w:t>
      </w:r>
      <w:r>
        <w:rPr>
          <w:rFonts w:ascii="Arial Black" w:eastAsia="Arial Black" w:hAnsi="Arial Black" w:cs="Arial Black"/>
          <w:b/>
          <w:bCs/>
          <w:spacing w:val="-7"/>
        </w:rPr>
        <w:t xml:space="preserve"> </w:t>
      </w:r>
      <w:r>
        <w:rPr>
          <w:rFonts w:ascii="Arial Black" w:eastAsia="Arial Black" w:hAnsi="Arial Black" w:cs="Arial Black"/>
          <w:b/>
          <w:bCs/>
        </w:rPr>
        <w:t>Soul</w:t>
      </w:r>
      <w:r>
        <w:rPr>
          <w:rFonts w:ascii="Arial Black" w:eastAsia="Arial Black" w:hAnsi="Arial Black" w:cs="Arial Black"/>
          <w:b/>
          <w:bCs/>
          <w:spacing w:val="-9"/>
        </w:rPr>
        <w:t xml:space="preserve"> </w:t>
      </w:r>
      <w:r>
        <w:rPr>
          <w:rFonts w:ascii="Arial Black" w:eastAsia="Arial Black" w:hAnsi="Arial Black" w:cs="Arial Black"/>
          <w:b/>
          <w:bCs/>
        </w:rPr>
        <w:t>Infusion,</w:t>
      </w:r>
      <w:r>
        <w:rPr>
          <w:rFonts w:ascii="Arial Black" w:eastAsia="Arial Black" w:hAnsi="Arial Black" w:cs="Arial Black"/>
          <w:b/>
          <w:bCs/>
          <w:w w:val="99"/>
        </w:rPr>
        <w:t xml:space="preserve"> </w:t>
      </w:r>
      <w:r>
        <w:rPr>
          <w:rFonts w:ascii="Arial Black" w:eastAsia="Arial Black" w:hAnsi="Arial Black" w:cs="Arial Black"/>
          <w:b/>
          <w:bCs/>
        </w:rPr>
        <w:t>Monadic</w:t>
      </w:r>
      <w:r>
        <w:rPr>
          <w:rFonts w:ascii="Arial Black" w:eastAsia="Arial Black" w:hAnsi="Arial Black" w:cs="Arial Black"/>
          <w:b/>
          <w:bCs/>
          <w:spacing w:val="-11"/>
        </w:rPr>
        <w:t xml:space="preserve"> </w:t>
      </w:r>
      <w:r>
        <w:rPr>
          <w:rFonts w:ascii="Arial Black" w:eastAsia="Arial Black" w:hAnsi="Arial Black" w:cs="Arial Black"/>
          <w:b/>
          <w:bCs/>
        </w:rPr>
        <w:t>Infusion,</w:t>
      </w:r>
      <w:r>
        <w:rPr>
          <w:rFonts w:ascii="Arial Black" w:eastAsia="Arial Black" w:hAnsi="Arial Black" w:cs="Arial Black"/>
          <w:b/>
          <w:bCs/>
          <w:spacing w:val="-10"/>
        </w:rPr>
        <w:t xml:space="preserve"> </w:t>
      </w:r>
      <w:r>
        <w:rPr>
          <w:rFonts w:ascii="Arial Black" w:eastAsia="Arial Black" w:hAnsi="Arial Black" w:cs="Arial Black"/>
          <w:b/>
          <w:bCs/>
        </w:rPr>
        <w:t>Logoic</w:t>
      </w:r>
      <w:r>
        <w:rPr>
          <w:rFonts w:ascii="Arial Black" w:eastAsia="Arial Black" w:hAnsi="Arial Black" w:cs="Arial Black"/>
          <w:b/>
          <w:bCs/>
          <w:spacing w:val="-10"/>
        </w:rPr>
        <w:t xml:space="preserve"> </w:t>
      </w:r>
      <w:r>
        <w:rPr>
          <w:rFonts w:ascii="Arial Black" w:eastAsia="Arial Black" w:hAnsi="Arial Black" w:cs="Arial Black"/>
          <w:b/>
          <w:bCs/>
        </w:rPr>
        <w:t>Infusion,</w:t>
      </w:r>
      <w:r>
        <w:rPr>
          <w:rFonts w:ascii="Arial Black" w:eastAsia="Arial Black" w:hAnsi="Arial Black" w:cs="Arial Black"/>
          <w:b/>
          <w:bCs/>
          <w:spacing w:val="-10"/>
        </w:rPr>
        <w:t xml:space="preserve"> </w:t>
      </w:r>
      <w:r>
        <w:rPr>
          <w:rFonts w:ascii="Arial Black" w:eastAsia="Arial Black" w:hAnsi="Arial Black" w:cs="Arial Black"/>
          <w:b/>
          <w:bCs/>
        </w:rPr>
        <w:t>Sirian</w:t>
      </w:r>
      <w:r>
        <w:rPr>
          <w:rFonts w:ascii="Arial Black" w:eastAsia="Arial Black" w:hAnsi="Arial Black" w:cs="Arial Black"/>
          <w:b/>
          <w:bCs/>
          <w:spacing w:val="-11"/>
        </w:rPr>
        <w:t xml:space="preserve"> </w:t>
      </w:r>
      <w:r>
        <w:rPr>
          <w:rFonts w:ascii="Arial Black" w:eastAsia="Arial Black" w:hAnsi="Arial Black" w:cs="Arial Black"/>
          <w:b/>
          <w:bCs/>
        </w:rPr>
        <w:t>Christ</w:t>
      </w:r>
      <w:r>
        <w:rPr>
          <w:rFonts w:ascii="Arial Black" w:eastAsia="Arial Black" w:hAnsi="Arial Black" w:cs="Arial Black"/>
          <w:b/>
          <w:bCs/>
          <w:spacing w:val="-10"/>
        </w:rPr>
        <w:t xml:space="preserve"> </w:t>
      </w:r>
      <w:r>
        <w:rPr>
          <w:rFonts w:ascii="Arial Black" w:eastAsia="Arial Black" w:hAnsi="Arial Black" w:cs="Arial Black"/>
          <w:b/>
          <w:bCs/>
        </w:rPr>
        <w:t>Energy</w:t>
      </w:r>
      <w:r>
        <w:rPr>
          <w:rFonts w:ascii="Arial Black" w:eastAsia="Arial Black" w:hAnsi="Arial Black" w:cs="Arial Black"/>
          <w:b/>
          <w:bCs/>
          <w:spacing w:val="22"/>
          <w:w w:val="99"/>
        </w:rPr>
        <w:t xml:space="preserve"> </w:t>
      </w:r>
      <w:r>
        <w:rPr>
          <w:rFonts w:ascii="Arial Black" w:eastAsia="Arial Black" w:hAnsi="Arial Black" w:cs="Arial Black"/>
          <w:b/>
          <w:bCs/>
          <w:spacing w:val="-1"/>
        </w:rPr>
        <w:t>Infusion,</w:t>
      </w:r>
      <w:r>
        <w:rPr>
          <w:rFonts w:ascii="Arial Black" w:eastAsia="Arial Black" w:hAnsi="Arial Black" w:cs="Arial Black"/>
          <w:b/>
          <w:bCs/>
          <w:spacing w:val="-9"/>
        </w:rPr>
        <w:t xml:space="preserve"> </w:t>
      </w:r>
      <w:r>
        <w:rPr>
          <w:rFonts w:ascii="Arial Black" w:eastAsia="Arial Black" w:hAnsi="Arial Black" w:cs="Arial Black"/>
          <w:b/>
          <w:bCs/>
        </w:rPr>
        <w:t>Connection</w:t>
      </w:r>
      <w:r>
        <w:rPr>
          <w:rFonts w:ascii="Arial Black" w:eastAsia="Arial Black" w:hAnsi="Arial Black" w:cs="Arial Black"/>
          <w:b/>
          <w:bCs/>
          <w:spacing w:val="-9"/>
        </w:rPr>
        <w:t xml:space="preserve"> </w:t>
      </w:r>
      <w:r>
        <w:rPr>
          <w:rFonts w:ascii="Arial Black" w:eastAsia="Arial Black" w:hAnsi="Arial Black" w:cs="Arial Black"/>
          <w:b/>
          <w:bCs/>
        </w:rPr>
        <w:t>with</w:t>
      </w:r>
      <w:r>
        <w:rPr>
          <w:rFonts w:ascii="Arial Black" w:eastAsia="Arial Black" w:hAnsi="Arial Black" w:cs="Arial Black"/>
          <w:b/>
          <w:bCs/>
          <w:spacing w:val="-9"/>
        </w:rPr>
        <w:t xml:space="preserve"> </w:t>
      </w:r>
      <w:r>
        <w:rPr>
          <w:rFonts w:ascii="Arial Black" w:eastAsia="Arial Black" w:hAnsi="Arial Black" w:cs="Arial Black"/>
          <w:b/>
          <w:bCs/>
        </w:rPr>
        <w:t>the</w:t>
      </w:r>
      <w:r>
        <w:rPr>
          <w:rFonts w:ascii="Arial Black" w:eastAsia="Arial Black" w:hAnsi="Arial Black" w:cs="Arial Black"/>
          <w:b/>
          <w:bCs/>
          <w:spacing w:val="-7"/>
        </w:rPr>
        <w:t xml:space="preserve"> </w:t>
      </w:r>
      <w:r>
        <w:rPr>
          <w:rFonts w:ascii="Arial Black" w:eastAsia="Arial Black" w:hAnsi="Arial Black" w:cs="Arial Black"/>
          <w:b/>
          <w:bCs/>
        </w:rPr>
        <w:t>Avatar</w:t>
      </w:r>
      <w:r>
        <w:rPr>
          <w:rFonts w:ascii="Arial Black" w:eastAsia="Arial Black" w:hAnsi="Arial Black" w:cs="Arial Black"/>
          <w:b/>
          <w:bCs/>
          <w:spacing w:val="-10"/>
        </w:rPr>
        <w:t xml:space="preserve"> </w:t>
      </w:r>
      <w:r>
        <w:rPr>
          <w:rFonts w:ascii="Arial Black" w:eastAsia="Arial Black" w:hAnsi="Arial Black" w:cs="Arial Black"/>
          <w:b/>
          <w:bCs/>
        </w:rPr>
        <w:t>of</w:t>
      </w:r>
      <w:r>
        <w:rPr>
          <w:rFonts w:ascii="Arial Black" w:eastAsia="Arial Black" w:hAnsi="Arial Black" w:cs="Arial Black"/>
          <w:b/>
          <w:bCs/>
          <w:spacing w:val="-9"/>
        </w:rPr>
        <w:t xml:space="preserve"> </w:t>
      </w:r>
      <w:r>
        <w:rPr>
          <w:rFonts w:ascii="Arial Black" w:eastAsia="Arial Black" w:hAnsi="Arial Black" w:cs="Arial Black"/>
          <w:b/>
          <w:bCs/>
        </w:rPr>
        <w:t>Synthesis,</w:t>
      </w:r>
      <w:r>
        <w:rPr>
          <w:rFonts w:ascii="Arial Black" w:eastAsia="Arial Black" w:hAnsi="Arial Black" w:cs="Arial Black"/>
          <w:b/>
          <w:bCs/>
          <w:spacing w:val="-10"/>
        </w:rPr>
        <w:t xml:space="preserve"> </w:t>
      </w:r>
      <w:r>
        <w:rPr>
          <w:rFonts w:ascii="Arial Black" w:eastAsia="Arial Black" w:hAnsi="Arial Black" w:cs="Arial Black"/>
          <w:b/>
          <w:bCs/>
        </w:rPr>
        <w:t>The</w:t>
      </w:r>
      <w:r>
        <w:rPr>
          <w:rFonts w:ascii="Arial Black" w:eastAsia="Arial Black" w:hAnsi="Arial Black" w:cs="Arial Black"/>
          <w:b/>
          <w:bCs/>
          <w:spacing w:val="29"/>
          <w:w w:val="99"/>
        </w:rPr>
        <w:t xml:space="preserve"> </w:t>
      </w:r>
      <w:r>
        <w:rPr>
          <w:rFonts w:ascii="Arial Black" w:eastAsia="Arial Black" w:hAnsi="Arial Black" w:cs="Arial Black"/>
          <w:b/>
          <w:bCs/>
        </w:rPr>
        <w:t>Art</w:t>
      </w:r>
      <w:r>
        <w:rPr>
          <w:rFonts w:ascii="Arial Black" w:eastAsia="Arial Black" w:hAnsi="Arial Black" w:cs="Arial Black"/>
          <w:b/>
          <w:bCs/>
          <w:spacing w:val="-7"/>
        </w:rPr>
        <w:t xml:space="preserve"> </w:t>
      </w:r>
      <w:r>
        <w:rPr>
          <w:rFonts w:ascii="Arial Black" w:eastAsia="Arial Black" w:hAnsi="Arial Black" w:cs="Arial Black"/>
          <w:b/>
          <w:bCs/>
        </w:rPr>
        <w:t>Card</w:t>
      </w:r>
      <w:r>
        <w:rPr>
          <w:rFonts w:ascii="Arial Black" w:eastAsia="Arial Black" w:hAnsi="Arial Black" w:cs="Arial Black"/>
          <w:b/>
          <w:bCs/>
          <w:spacing w:val="-7"/>
        </w:rPr>
        <w:t xml:space="preserve"> </w:t>
      </w:r>
      <w:r>
        <w:rPr>
          <w:rFonts w:ascii="Arial Black" w:eastAsia="Arial Black" w:hAnsi="Arial Black" w:cs="Arial Black"/>
          <w:b/>
          <w:bCs/>
        </w:rPr>
        <w:t>of</w:t>
      </w:r>
      <w:r>
        <w:rPr>
          <w:rFonts w:ascii="Arial Black" w:eastAsia="Arial Black" w:hAnsi="Arial Black" w:cs="Arial Black"/>
          <w:b/>
          <w:bCs/>
          <w:spacing w:val="-6"/>
        </w:rPr>
        <w:t xml:space="preserve"> </w:t>
      </w:r>
      <w:r>
        <w:rPr>
          <w:rFonts w:ascii="Arial Black" w:eastAsia="Arial Black" w:hAnsi="Arial Black" w:cs="Arial Black"/>
          <w:b/>
          <w:bCs/>
        </w:rPr>
        <w:t>the</w:t>
      </w:r>
      <w:r>
        <w:rPr>
          <w:rFonts w:ascii="Arial Black" w:eastAsia="Arial Black" w:hAnsi="Arial Black" w:cs="Arial Black"/>
          <w:b/>
          <w:bCs/>
          <w:spacing w:val="-7"/>
        </w:rPr>
        <w:t xml:space="preserve"> </w:t>
      </w:r>
      <w:r>
        <w:rPr>
          <w:rFonts w:ascii="Arial Black" w:eastAsia="Arial Black" w:hAnsi="Arial Black" w:cs="Arial Black"/>
          <w:b/>
          <w:bCs/>
        </w:rPr>
        <w:t>Thoth</w:t>
      </w:r>
      <w:r>
        <w:rPr>
          <w:rFonts w:ascii="Arial Black" w:eastAsia="Arial Black" w:hAnsi="Arial Black" w:cs="Arial Black"/>
          <w:b/>
          <w:bCs/>
          <w:spacing w:val="-6"/>
        </w:rPr>
        <w:t xml:space="preserve"> </w:t>
      </w:r>
      <w:r>
        <w:rPr>
          <w:rFonts w:ascii="Arial Black" w:eastAsia="Arial Black" w:hAnsi="Arial Black" w:cs="Arial Black"/>
          <w:b/>
          <w:bCs/>
        </w:rPr>
        <w:t>Tarot,</w:t>
      </w:r>
      <w:r>
        <w:rPr>
          <w:rFonts w:ascii="Arial Black" w:eastAsia="Arial Black" w:hAnsi="Arial Black" w:cs="Arial Black"/>
          <w:b/>
          <w:bCs/>
          <w:spacing w:val="-7"/>
        </w:rPr>
        <w:t xml:space="preserve"> </w:t>
      </w:r>
      <w:r>
        <w:rPr>
          <w:rFonts w:ascii="Arial Black" w:eastAsia="Arial Black" w:hAnsi="Arial Black" w:cs="Arial Black"/>
          <w:b/>
          <w:bCs/>
        </w:rPr>
        <w:t>Access</w:t>
      </w:r>
      <w:r>
        <w:rPr>
          <w:rFonts w:ascii="Arial Black" w:eastAsia="Arial Black" w:hAnsi="Arial Black" w:cs="Arial Black"/>
          <w:b/>
          <w:bCs/>
          <w:spacing w:val="-6"/>
        </w:rPr>
        <w:t xml:space="preserve"> </w:t>
      </w:r>
      <w:r>
        <w:rPr>
          <w:rFonts w:ascii="Arial Black" w:eastAsia="Arial Black" w:hAnsi="Arial Black" w:cs="Arial Black"/>
          <w:b/>
          <w:bCs/>
        </w:rPr>
        <w:t>to</w:t>
      </w:r>
      <w:r>
        <w:rPr>
          <w:rFonts w:ascii="Arial Black" w:eastAsia="Arial Black" w:hAnsi="Arial Black" w:cs="Arial Black"/>
          <w:b/>
          <w:bCs/>
          <w:spacing w:val="-7"/>
        </w:rPr>
        <w:t xml:space="preserve"> </w:t>
      </w:r>
      <w:r>
        <w:rPr>
          <w:rFonts w:ascii="Arial Black" w:eastAsia="Arial Black" w:hAnsi="Arial Black" w:cs="Arial Black"/>
          <w:b/>
          <w:bCs/>
        </w:rPr>
        <w:t>Kundalini</w:t>
      </w:r>
      <w:r>
        <w:rPr>
          <w:rFonts w:ascii="Arial Black" w:eastAsia="Arial Black" w:hAnsi="Arial Black" w:cs="Arial Black"/>
          <w:b/>
          <w:bCs/>
          <w:w w:val="99"/>
        </w:rPr>
        <w:t xml:space="preserve"> </w:t>
      </w:r>
      <w:r>
        <w:rPr>
          <w:rFonts w:ascii="Arial Black" w:eastAsia="Arial Black" w:hAnsi="Arial Black" w:cs="Arial Black"/>
          <w:b/>
          <w:bCs/>
        </w:rPr>
        <w:t>Energy</w:t>
      </w:r>
      <w:r>
        <w:rPr>
          <w:rFonts w:ascii="Arial Black" w:eastAsia="Arial Black" w:hAnsi="Arial Black" w:cs="Arial Black"/>
          <w:b/>
          <w:bCs/>
          <w:spacing w:val="-11"/>
        </w:rPr>
        <w:t xml:space="preserve"> </w:t>
      </w:r>
      <w:r>
        <w:rPr>
          <w:rFonts w:ascii="Arial Black" w:eastAsia="Arial Black" w:hAnsi="Arial Black" w:cs="Arial Black"/>
          <w:b/>
          <w:bCs/>
        </w:rPr>
        <w:t>Strong</w:t>
      </w:r>
      <w:r>
        <w:rPr>
          <w:rFonts w:ascii="Arial Black" w:eastAsia="Arial Black" w:hAnsi="Arial Black" w:cs="Arial Black"/>
          <w:b/>
          <w:bCs/>
          <w:spacing w:val="-10"/>
        </w:rPr>
        <w:t xml:space="preserve"> </w:t>
      </w:r>
      <w:r>
        <w:rPr>
          <w:rFonts w:ascii="Arial Black" w:eastAsia="Arial Black" w:hAnsi="Arial Black" w:cs="Arial Black"/>
          <w:b/>
          <w:bCs/>
        </w:rPr>
        <w:t>Psychic</w:t>
      </w:r>
      <w:r>
        <w:rPr>
          <w:rFonts w:ascii="Arial Black" w:eastAsia="Arial Black" w:hAnsi="Arial Black" w:cs="Arial Black"/>
          <w:b/>
          <w:bCs/>
          <w:spacing w:val="-10"/>
        </w:rPr>
        <w:t xml:space="preserve"> </w:t>
      </w:r>
      <w:r>
        <w:rPr>
          <w:rFonts w:ascii="Arial Black" w:eastAsia="Arial Black" w:hAnsi="Arial Black" w:cs="Arial Black"/>
          <w:b/>
          <w:bCs/>
        </w:rPr>
        <w:t>Protection,</w:t>
      </w:r>
      <w:r>
        <w:rPr>
          <w:rFonts w:ascii="Arial Black" w:eastAsia="Arial Black" w:hAnsi="Arial Black" w:cs="Arial Black"/>
          <w:b/>
          <w:bCs/>
          <w:spacing w:val="-10"/>
        </w:rPr>
        <w:t xml:space="preserve"> </w:t>
      </w:r>
      <w:r>
        <w:rPr>
          <w:rFonts w:ascii="Arial Black" w:eastAsia="Arial Black" w:hAnsi="Arial Black" w:cs="Arial Black"/>
          <w:b/>
          <w:bCs/>
        </w:rPr>
        <w:t>Learn</w:t>
      </w:r>
      <w:r>
        <w:rPr>
          <w:rFonts w:ascii="Arial Black" w:eastAsia="Arial Black" w:hAnsi="Arial Black" w:cs="Arial Black"/>
          <w:b/>
          <w:bCs/>
          <w:spacing w:val="-10"/>
        </w:rPr>
        <w:t xml:space="preserve"> </w:t>
      </w:r>
      <w:r>
        <w:rPr>
          <w:rFonts w:ascii="Arial Black" w:eastAsia="Arial Black" w:hAnsi="Arial Black" w:cs="Arial Black"/>
          <w:b/>
          <w:bCs/>
        </w:rPr>
        <w:t>the</w:t>
      </w:r>
      <w:r>
        <w:rPr>
          <w:rFonts w:ascii="Arial Black" w:eastAsia="Arial Black" w:hAnsi="Arial Black" w:cs="Arial Black"/>
          <w:b/>
          <w:bCs/>
          <w:spacing w:val="-10"/>
        </w:rPr>
        <w:t xml:space="preserve"> </w:t>
      </w:r>
      <w:r>
        <w:rPr>
          <w:rFonts w:ascii="Arial Black" w:eastAsia="Arial Black" w:hAnsi="Arial Black" w:cs="Arial Black"/>
          <w:b/>
          <w:bCs/>
        </w:rPr>
        <w:t>Merkaba,</w:t>
      </w:r>
      <w:r>
        <w:rPr>
          <w:rFonts w:ascii="Arial Black" w:eastAsia="Arial Black" w:hAnsi="Arial Black" w:cs="Arial Black"/>
          <w:b/>
          <w:bCs/>
          <w:spacing w:val="21"/>
          <w:w w:val="99"/>
        </w:rPr>
        <w:t xml:space="preserve"> </w:t>
      </w:r>
      <w:r>
        <w:rPr>
          <w:rFonts w:ascii="Arial Black" w:eastAsia="Arial Black" w:hAnsi="Arial Black" w:cs="Arial Black"/>
          <w:b/>
          <w:bCs/>
        </w:rPr>
        <w:t>Pyramid</w:t>
      </w:r>
      <w:r>
        <w:rPr>
          <w:rFonts w:ascii="Arial Black" w:eastAsia="Arial Black" w:hAnsi="Arial Black" w:cs="Arial Black"/>
          <w:b/>
          <w:bCs/>
          <w:spacing w:val="-13"/>
        </w:rPr>
        <w:t xml:space="preserve"> </w:t>
      </w:r>
      <w:r>
        <w:rPr>
          <w:rFonts w:ascii="Arial Black" w:eastAsia="Arial Black" w:hAnsi="Arial Black" w:cs="Arial Black"/>
          <w:b/>
          <w:bCs/>
        </w:rPr>
        <w:t>Protection,</w:t>
      </w:r>
      <w:r>
        <w:rPr>
          <w:rFonts w:ascii="Arial Black" w:eastAsia="Arial Black" w:hAnsi="Arial Black" w:cs="Arial Black"/>
          <w:b/>
          <w:bCs/>
          <w:spacing w:val="-13"/>
        </w:rPr>
        <w:t xml:space="preserve"> </w:t>
      </w:r>
      <w:r>
        <w:rPr>
          <w:rFonts w:ascii="Arial Black" w:eastAsia="Arial Black" w:hAnsi="Arial Black" w:cs="Arial Black"/>
          <w:b/>
          <w:bCs/>
        </w:rPr>
        <w:t>Power</w:t>
      </w:r>
      <w:r>
        <w:rPr>
          <w:rFonts w:ascii="Arial Black" w:eastAsia="Arial Black" w:hAnsi="Arial Black" w:cs="Arial Black"/>
          <w:b/>
          <w:bCs/>
          <w:spacing w:val="-13"/>
        </w:rPr>
        <w:t xml:space="preserve"> </w:t>
      </w:r>
      <w:r>
        <w:rPr>
          <w:rFonts w:ascii="Arial Black" w:eastAsia="Arial Black" w:hAnsi="Arial Black" w:cs="Arial Black"/>
          <w:b/>
          <w:bCs/>
        </w:rPr>
        <w:t>Tower</w:t>
      </w:r>
      <w:r>
        <w:rPr>
          <w:rFonts w:ascii="Arial Black" w:eastAsia="Arial Black" w:hAnsi="Arial Black" w:cs="Arial Black"/>
          <w:b/>
          <w:bCs/>
          <w:spacing w:val="-13"/>
        </w:rPr>
        <w:t xml:space="preserve"> </w:t>
      </w:r>
      <w:r>
        <w:rPr>
          <w:rFonts w:ascii="Arial Black" w:eastAsia="Arial Black" w:hAnsi="Arial Black" w:cs="Arial Black"/>
          <w:b/>
          <w:bCs/>
        </w:rPr>
        <w:t>Protection.</w:t>
      </w:r>
    </w:p>
    <w:p w:rsidR="00743C02" w:rsidRDefault="00743C02">
      <w:pPr>
        <w:spacing w:before="14"/>
        <w:rPr>
          <w:rFonts w:ascii="Arial Black" w:eastAsia="Arial Black" w:hAnsi="Arial Black" w:cs="Arial Black"/>
          <w:b/>
          <w:bCs/>
          <w:sz w:val="19"/>
          <w:szCs w:val="19"/>
        </w:rPr>
      </w:pPr>
    </w:p>
    <w:p w:rsidR="00743C02" w:rsidRDefault="00E5021A">
      <w:pPr>
        <w:spacing w:line="200" w:lineRule="atLeast"/>
        <w:ind w:left="980"/>
        <w:rPr>
          <w:rFonts w:ascii="Arial Black" w:eastAsia="Arial Black" w:hAnsi="Arial Black" w:cs="Arial Black"/>
          <w:sz w:val="20"/>
          <w:szCs w:val="20"/>
        </w:rPr>
      </w:pPr>
      <w:r>
        <w:rPr>
          <w:rFonts w:ascii="Arial Black" w:eastAsia="Arial Black" w:hAnsi="Arial Black" w:cs="Arial Black"/>
          <w:sz w:val="20"/>
          <w:szCs w:val="20"/>
        </w:rPr>
      </w:r>
      <w:r>
        <w:rPr>
          <w:rFonts w:ascii="Arial Black" w:eastAsia="Arial Black" w:hAnsi="Arial Black" w:cs="Arial Black"/>
          <w:sz w:val="20"/>
          <w:szCs w:val="20"/>
        </w:rPr>
        <w:pict>
          <v:group id="_x0000_s1026" style="width:241.95pt;height:45.15pt;mso-position-horizontal-relative:char;mso-position-vertical-relative:line" coordsize="4839,903">
            <v:group id="_x0000_s1030" style="position:absolute;width:4839;height:452" coordsize="4839,452">
              <v:shape id="_x0000_s1031" style="position:absolute;width:4839;height:452" coordsize="4839,452" path="m,451r4838,l4838,,,,,451xe" fillcolor="black" stroked="f">
                <v:path arrowok="t"/>
              </v:shape>
            </v:group>
            <v:group id="_x0000_s1027" style="position:absolute;left:1316;top:451;width:2206;height:452" coordorigin="1316,451" coordsize="2206,452">
              <v:shape id="_x0000_s1029" style="position:absolute;left:1316;top:451;width:2206;height:452" coordorigin="1316,451" coordsize="2206,452" path="m1316,902r2206,l3522,451r-2206,l1316,902xe" fillcolor="black" stroked="f">
                <v:path arrowok="t"/>
              </v:shape>
              <v:shape id="_x0000_s1028" type="#_x0000_t202" style="position:absolute;width:4839;height:903" filled="f" stroked="f">
                <v:textbox inset="0,0,0,0">
                  <w:txbxContent>
                    <w:p w:rsidR="00E5021A" w:rsidRDefault="00E5021A">
                      <w:pPr>
                        <w:ind w:left="1316" w:hanging="1317"/>
                        <w:rPr>
                          <w:rFonts w:ascii="Arial Black" w:eastAsia="Arial Black" w:hAnsi="Arial Black" w:cs="Arial Black"/>
                          <w:sz w:val="32"/>
                          <w:szCs w:val="32"/>
                        </w:rPr>
                      </w:pPr>
                      <w:r>
                        <w:rPr>
                          <w:rFonts w:ascii="Arial Black" w:eastAsia="Arial Black" w:hAnsi="Arial Black" w:cs="Arial Black"/>
                          <w:b/>
                          <w:bCs/>
                          <w:color w:val="FFFFFF"/>
                          <w:spacing w:val="-1"/>
                          <w:sz w:val="32"/>
                          <w:szCs w:val="32"/>
                        </w:rPr>
                        <w:t>Buy all Books and DVD’s at:</w:t>
                      </w:r>
                      <w:r>
                        <w:rPr>
                          <w:rFonts w:ascii="Arial Black" w:eastAsia="Arial Black" w:hAnsi="Arial Black" w:cs="Arial Black"/>
                          <w:b/>
                          <w:bCs/>
                          <w:color w:val="FFFFFF"/>
                          <w:spacing w:val="25"/>
                          <w:sz w:val="32"/>
                          <w:szCs w:val="32"/>
                        </w:rPr>
                        <w:t xml:space="preserve"> </w:t>
                      </w:r>
                      <w:r>
                        <w:rPr>
                          <w:rFonts w:ascii="Arial Black" w:eastAsia="Arial Black" w:hAnsi="Arial Black" w:cs="Arial Black"/>
                          <w:b/>
                          <w:bCs/>
                          <w:color w:val="FFFFFF"/>
                          <w:spacing w:val="-1"/>
                          <w:sz w:val="32"/>
                          <w:szCs w:val="32"/>
                        </w:rPr>
                        <w:t>amazon.com</w:t>
                      </w:r>
                    </w:p>
                  </w:txbxContent>
                </v:textbox>
              </v:shape>
            </v:group>
            <w10:wrap type="none"/>
            <w10:anchorlock/>
          </v:group>
        </w:pict>
      </w:r>
    </w:p>
    <w:p w:rsidR="00743C02" w:rsidRDefault="00743C02">
      <w:pPr>
        <w:spacing w:before="14"/>
        <w:rPr>
          <w:rFonts w:ascii="Arial Black" w:eastAsia="Arial Black" w:hAnsi="Arial Black" w:cs="Arial Black"/>
          <w:b/>
          <w:bCs/>
          <w:sz w:val="19"/>
          <w:szCs w:val="19"/>
        </w:rPr>
      </w:pPr>
    </w:p>
    <w:p w:rsidR="00743C02" w:rsidRDefault="00E5021A">
      <w:pPr>
        <w:spacing w:line="449" w:lineRule="exact"/>
        <w:ind w:left="769"/>
        <w:rPr>
          <w:rFonts w:ascii="Arial Black" w:eastAsia="Arial Black" w:hAnsi="Arial Black" w:cs="Arial Black"/>
          <w:sz w:val="32"/>
          <w:szCs w:val="32"/>
        </w:rPr>
      </w:pPr>
      <w:hyperlink r:id="rId189">
        <w:r w:rsidR="001F2438">
          <w:rPr>
            <w:rFonts w:ascii="Arial Black"/>
            <w:b/>
            <w:color w:val="FFFFFF"/>
            <w:spacing w:val="-1"/>
            <w:sz w:val="32"/>
            <w:highlight w:val="black"/>
          </w:rPr>
          <w:t>www.energyenhancement.org</w:t>
        </w:r>
      </w:hyperlink>
    </w:p>
    <w:p w:rsidR="00743C02" w:rsidRDefault="00743C02">
      <w:pPr>
        <w:spacing w:line="449" w:lineRule="exact"/>
        <w:rPr>
          <w:rFonts w:ascii="Arial Black" w:eastAsia="Arial Black" w:hAnsi="Arial Black" w:cs="Arial Black"/>
          <w:sz w:val="32"/>
          <w:szCs w:val="32"/>
        </w:rPr>
        <w:sectPr w:rsidR="00743C02">
          <w:pgSz w:w="8640" w:h="12960"/>
          <w:pgMar w:top="980" w:right="920" w:bottom="900" w:left="920" w:header="0" w:footer="710" w:gutter="0"/>
          <w:cols w:space="720"/>
        </w:sectPr>
      </w:pPr>
    </w:p>
    <w:p w:rsidR="00743C02" w:rsidRDefault="001F2438">
      <w:pPr>
        <w:spacing w:line="569" w:lineRule="exact"/>
        <w:ind w:left="444" w:right="444"/>
        <w:jc w:val="center"/>
        <w:rPr>
          <w:rFonts w:ascii="Arial Black" w:eastAsia="Arial Black" w:hAnsi="Arial Black" w:cs="Arial Black"/>
          <w:sz w:val="44"/>
          <w:szCs w:val="44"/>
        </w:rPr>
      </w:pPr>
      <w:r>
        <w:rPr>
          <w:rFonts w:ascii="Arial Black"/>
          <w:b/>
          <w:sz w:val="44"/>
        </w:rPr>
        <w:lastRenderedPageBreak/>
        <w:t>THE</w:t>
      </w:r>
      <w:r>
        <w:rPr>
          <w:rFonts w:ascii="Arial Black"/>
          <w:b/>
          <w:spacing w:val="-1"/>
          <w:sz w:val="44"/>
        </w:rPr>
        <w:t xml:space="preserve"> </w:t>
      </w:r>
      <w:r>
        <w:rPr>
          <w:rFonts w:ascii="Arial Black"/>
          <w:b/>
          <w:sz w:val="44"/>
        </w:rPr>
        <w:t>ENERGY</w:t>
      </w:r>
    </w:p>
    <w:p w:rsidR="00743C02" w:rsidRDefault="001F2438">
      <w:pPr>
        <w:ind w:left="121" w:right="119"/>
        <w:jc w:val="center"/>
        <w:rPr>
          <w:rFonts w:ascii="Arial Black" w:eastAsia="Arial Black" w:hAnsi="Arial Black" w:cs="Arial Black"/>
          <w:sz w:val="44"/>
          <w:szCs w:val="44"/>
        </w:rPr>
      </w:pPr>
      <w:r>
        <w:rPr>
          <w:rFonts w:ascii="Arial Black"/>
          <w:b/>
          <w:spacing w:val="-1"/>
          <w:sz w:val="44"/>
        </w:rPr>
        <w:t>ENHANCEMENT FOUR</w:t>
      </w:r>
      <w:r>
        <w:rPr>
          <w:rFonts w:ascii="Arial Black"/>
          <w:b/>
          <w:spacing w:val="23"/>
          <w:sz w:val="44"/>
        </w:rPr>
        <w:t xml:space="preserve"> </w:t>
      </w:r>
      <w:r>
        <w:rPr>
          <w:rFonts w:ascii="Arial Black"/>
          <w:b/>
          <w:sz w:val="44"/>
        </w:rPr>
        <w:t>INITIATION DVD COURSE - THE</w:t>
      </w:r>
      <w:r>
        <w:rPr>
          <w:rFonts w:ascii="Arial Black"/>
          <w:b/>
          <w:spacing w:val="-1"/>
          <w:sz w:val="44"/>
        </w:rPr>
        <w:t xml:space="preserve"> </w:t>
      </w:r>
      <w:r>
        <w:rPr>
          <w:rFonts w:ascii="Arial Black"/>
          <w:b/>
          <w:sz w:val="44"/>
        </w:rPr>
        <w:t>ULTIMATE</w:t>
      </w:r>
    </w:p>
    <w:p w:rsidR="00743C02" w:rsidRDefault="00743C02">
      <w:pPr>
        <w:jc w:val="center"/>
        <w:rPr>
          <w:rFonts w:ascii="Arial Black" w:eastAsia="Arial Black" w:hAnsi="Arial Black" w:cs="Arial Black"/>
          <w:sz w:val="44"/>
          <w:szCs w:val="44"/>
        </w:rPr>
        <w:sectPr w:rsidR="00743C02">
          <w:pgSz w:w="8640" w:h="12960"/>
          <w:pgMar w:top="1060" w:right="900" w:bottom="900" w:left="900" w:header="0" w:footer="710" w:gutter="0"/>
          <w:cols w:space="720"/>
        </w:sectPr>
      </w:pPr>
    </w:p>
    <w:p w:rsidR="00743C02" w:rsidRDefault="001F2438">
      <w:pPr>
        <w:ind w:left="277"/>
        <w:rPr>
          <w:rFonts w:ascii="Arial Black" w:eastAsia="Arial Black" w:hAnsi="Arial Black" w:cs="Arial Black"/>
          <w:sz w:val="44"/>
          <w:szCs w:val="44"/>
        </w:rPr>
      </w:pPr>
      <w:r>
        <w:rPr>
          <w:rFonts w:ascii="Arial Black"/>
          <w:b/>
          <w:spacing w:val="-1"/>
          <w:sz w:val="44"/>
        </w:rPr>
        <w:lastRenderedPageBreak/>
        <w:t>TECHNIQUES ON</w:t>
      </w:r>
      <w:r>
        <w:rPr>
          <w:rFonts w:ascii="Arial Black"/>
          <w:b/>
          <w:spacing w:val="-24"/>
          <w:sz w:val="44"/>
        </w:rPr>
        <w:t xml:space="preserve"> </w:t>
      </w:r>
      <w:r>
        <w:rPr>
          <w:rFonts w:ascii="Arial Black"/>
          <w:b/>
          <w:sz w:val="44"/>
        </w:rPr>
        <w:t>15</w:t>
      </w:r>
    </w:p>
    <w:p w:rsidR="00743C02" w:rsidRDefault="001F2438">
      <w:pPr>
        <w:ind w:left="106"/>
        <w:rPr>
          <w:rFonts w:ascii="Arial Black" w:eastAsia="Arial Black" w:hAnsi="Arial Black" w:cs="Arial Black"/>
          <w:sz w:val="44"/>
          <w:szCs w:val="44"/>
        </w:rPr>
      </w:pPr>
      <w:r>
        <w:br w:type="column"/>
      </w:r>
      <w:r>
        <w:rPr>
          <w:rFonts w:ascii="Arial Black"/>
          <w:b/>
          <w:sz w:val="44"/>
        </w:rPr>
        <w:lastRenderedPageBreak/>
        <w:t>DVDs</w:t>
      </w:r>
    </w:p>
    <w:p w:rsidR="00743C02" w:rsidRDefault="00743C02">
      <w:pPr>
        <w:rPr>
          <w:rFonts w:ascii="Arial Black" w:eastAsia="Arial Black" w:hAnsi="Arial Black" w:cs="Arial Black"/>
          <w:sz w:val="44"/>
          <w:szCs w:val="44"/>
        </w:rPr>
        <w:sectPr w:rsidR="00743C02">
          <w:type w:val="continuous"/>
          <w:pgSz w:w="8640" w:h="12960"/>
          <w:pgMar w:top="40" w:right="900" w:bottom="0" w:left="900" w:header="720" w:footer="720" w:gutter="0"/>
          <w:cols w:num="2" w:space="720" w:equalWidth="0">
            <w:col w:w="5120" w:space="40"/>
            <w:col w:w="1680"/>
          </w:cols>
        </w:sectPr>
      </w:pPr>
    </w:p>
    <w:p w:rsidR="00743C02" w:rsidRDefault="00743C02">
      <w:pPr>
        <w:spacing w:before="12"/>
        <w:rPr>
          <w:rFonts w:ascii="Arial Black" w:eastAsia="Arial Black" w:hAnsi="Arial Black" w:cs="Arial Black"/>
          <w:b/>
          <w:bCs/>
          <w:sz w:val="19"/>
          <w:szCs w:val="19"/>
        </w:rPr>
      </w:pPr>
    </w:p>
    <w:p w:rsidR="00743C02" w:rsidRDefault="001F2438">
      <w:pPr>
        <w:spacing w:line="200" w:lineRule="atLeast"/>
        <w:ind w:left="262"/>
        <w:rPr>
          <w:rFonts w:ascii="Arial Black" w:eastAsia="Arial Black" w:hAnsi="Arial Black" w:cs="Arial Black"/>
          <w:sz w:val="20"/>
          <w:szCs w:val="20"/>
        </w:rPr>
      </w:pPr>
      <w:r>
        <w:rPr>
          <w:rFonts w:ascii="Arial Black" w:eastAsia="Arial Black" w:hAnsi="Arial Black" w:cs="Arial Black"/>
          <w:noProof/>
          <w:sz w:val="20"/>
          <w:szCs w:val="20"/>
          <w:lang w:val="pt-BR" w:eastAsia="pt-BR"/>
        </w:rPr>
        <w:drawing>
          <wp:inline distT="0" distB="0" distL="0" distR="0">
            <wp:extent cx="4008518" cy="2684526"/>
            <wp:effectExtent l="0" t="0" r="0" b="0"/>
            <wp:docPr id="177"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6.jpeg"/>
                    <pic:cNvPicPr/>
                  </pic:nvPicPr>
                  <pic:blipFill>
                    <a:blip r:embed="rId190" cstate="print"/>
                    <a:stretch>
                      <a:fillRect/>
                    </a:stretch>
                  </pic:blipFill>
                  <pic:spPr>
                    <a:xfrm>
                      <a:off x="0" y="0"/>
                      <a:ext cx="4008518" cy="2684526"/>
                    </a:xfrm>
                    <a:prstGeom prst="rect">
                      <a:avLst/>
                    </a:prstGeom>
                  </pic:spPr>
                </pic:pic>
              </a:graphicData>
            </a:graphic>
          </wp:inline>
        </w:drawing>
      </w:r>
    </w:p>
    <w:p w:rsidR="00743C02" w:rsidRDefault="00743C02">
      <w:pPr>
        <w:spacing w:before="3"/>
        <w:rPr>
          <w:rFonts w:ascii="Arial Black" w:eastAsia="Arial Black" w:hAnsi="Arial Black" w:cs="Arial Black"/>
          <w:b/>
          <w:bCs/>
          <w:sz w:val="17"/>
          <w:szCs w:val="17"/>
        </w:rPr>
      </w:pPr>
    </w:p>
    <w:p w:rsidR="00743C02" w:rsidRDefault="001F2438">
      <w:pPr>
        <w:spacing w:before="38"/>
        <w:ind w:left="111" w:right="108" w:hanging="2"/>
        <w:jc w:val="center"/>
        <w:rPr>
          <w:rFonts w:ascii="Arial Black" w:eastAsia="Arial Black" w:hAnsi="Arial Black" w:cs="Arial Black"/>
          <w:sz w:val="19"/>
          <w:szCs w:val="19"/>
        </w:rPr>
      </w:pPr>
      <w:r>
        <w:rPr>
          <w:rFonts w:ascii="Arial Black" w:eastAsia="Arial Black" w:hAnsi="Arial Black" w:cs="Arial Black"/>
          <w:b/>
          <w:bCs/>
          <w:spacing w:val="-1"/>
          <w:sz w:val="19"/>
          <w:szCs w:val="19"/>
        </w:rPr>
        <w:t>“I</w:t>
      </w:r>
      <w:r>
        <w:rPr>
          <w:rFonts w:ascii="Arial Black" w:eastAsia="Arial Black" w:hAnsi="Arial Black" w:cs="Arial Black"/>
          <w:b/>
          <w:bCs/>
          <w:spacing w:val="-8"/>
          <w:sz w:val="19"/>
          <w:szCs w:val="19"/>
        </w:rPr>
        <w:t xml:space="preserve"> </w:t>
      </w:r>
      <w:r>
        <w:rPr>
          <w:rFonts w:ascii="Arial Black" w:eastAsia="Arial Black" w:hAnsi="Arial Black" w:cs="Arial Black"/>
          <w:b/>
          <w:bCs/>
          <w:sz w:val="19"/>
          <w:szCs w:val="19"/>
        </w:rPr>
        <w:t>have</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experience</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of</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many</w:t>
      </w:r>
      <w:r>
        <w:rPr>
          <w:rFonts w:ascii="Arial Black" w:eastAsia="Arial Black" w:hAnsi="Arial Black" w:cs="Arial Black"/>
          <w:b/>
          <w:bCs/>
          <w:spacing w:val="-7"/>
          <w:sz w:val="19"/>
          <w:szCs w:val="19"/>
        </w:rPr>
        <w:t xml:space="preserve"> </w:t>
      </w:r>
      <w:r>
        <w:rPr>
          <w:rFonts w:ascii="Arial Black" w:eastAsia="Arial Black" w:hAnsi="Arial Black" w:cs="Arial Black"/>
          <w:b/>
          <w:bCs/>
          <w:spacing w:val="-1"/>
          <w:sz w:val="19"/>
          <w:szCs w:val="19"/>
        </w:rPr>
        <w:t>forms</w:t>
      </w:r>
      <w:r>
        <w:rPr>
          <w:rFonts w:ascii="Arial Black" w:eastAsia="Arial Black" w:hAnsi="Arial Black" w:cs="Arial Black"/>
          <w:b/>
          <w:bCs/>
          <w:spacing w:val="-5"/>
          <w:sz w:val="19"/>
          <w:szCs w:val="19"/>
        </w:rPr>
        <w:t xml:space="preserve"> </w:t>
      </w:r>
      <w:r>
        <w:rPr>
          <w:rFonts w:ascii="Arial Black" w:eastAsia="Arial Black" w:hAnsi="Arial Black" w:cs="Arial Black"/>
          <w:b/>
          <w:bCs/>
          <w:spacing w:val="-1"/>
          <w:sz w:val="19"/>
          <w:szCs w:val="19"/>
        </w:rPr>
        <w:t>of</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meditation</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and</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practices</w:t>
      </w:r>
      <w:r>
        <w:rPr>
          <w:rFonts w:ascii="Arial Black" w:eastAsia="Arial Black" w:hAnsi="Arial Black" w:cs="Arial Black"/>
          <w:b/>
          <w:bCs/>
          <w:spacing w:val="37"/>
          <w:w w:val="99"/>
          <w:sz w:val="19"/>
          <w:szCs w:val="19"/>
        </w:rPr>
        <w:t xml:space="preserve"> </w:t>
      </w:r>
      <w:r>
        <w:rPr>
          <w:rFonts w:ascii="Arial Black" w:eastAsia="Arial Black" w:hAnsi="Arial Black" w:cs="Arial Black"/>
          <w:b/>
          <w:bCs/>
          <w:spacing w:val="-1"/>
          <w:sz w:val="19"/>
          <w:szCs w:val="19"/>
        </w:rPr>
        <w:t>for</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self</w:t>
      </w:r>
      <w:r>
        <w:rPr>
          <w:rFonts w:ascii="Arial Black" w:eastAsia="Arial Black" w:hAnsi="Arial Black" w:cs="Arial Black"/>
          <w:b/>
          <w:bCs/>
          <w:spacing w:val="-10"/>
          <w:sz w:val="19"/>
          <w:szCs w:val="19"/>
        </w:rPr>
        <w:t xml:space="preserve"> </w:t>
      </w:r>
      <w:r>
        <w:rPr>
          <w:rFonts w:ascii="Arial Black" w:eastAsia="Arial Black" w:hAnsi="Arial Black" w:cs="Arial Black"/>
          <w:b/>
          <w:bCs/>
          <w:sz w:val="19"/>
          <w:szCs w:val="19"/>
        </w:rPr>
        <w:t>improvement</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including:</w:t>
      </w:r>
      <w:r>
        <w:rPr>
          <w:rFonts w:ascii="Arial Black" w:eastAsia="Arial Black" w:hAnsi="Arial Black" w:cs="Arial Black"/>
          <w:b/>
          <w:bCs/>
          <w:spacing w:val="-10"/>
          <w:sz w:val="19"/>
          <w:szCs w:val="19"/>
        </w:rPr>
        <w:t xml:space="preserve"> </w:t>
      </w:r>
      <w:r>
        <w:rPr>
          <w:rFonts w:ascii="Arial Black" w:eastAsia="Arial Black" w:hAnsi="Arial Black" w:cs="Arial Black"/>
          <w:b/>
          <w:bCs/>
          <w:sz w:val="19"/>
          <w:szCs w:val="19"/>
        </w:rPr>
        <w:t>Transcendental</w:t>
      </w:r>
      <w:r>
        <w:rPr>
          <w:rFonts w:ascii="Arial Black" w:eastAsia="Arial Black" w:hAnsi="Arial Black" w:cs="Arial Black"/>
          <w:b/>
          <w:bCs/>
          <w:spacing w:val="-10"/>
          <w:sz w:val="19"/>
          <w:szCs w:val="19"/>
        </w:rPr>
        <w:t xml:space="preserve"> </w:t>
      </w:r>
      <w:r>
        <w:rPr>
          <w:rFonts w:ascii="Arial Black" w:eastAsia="Arial Black" w:hAnsi="Arial Black" w:cs="Arial Black"/>
          <w:b/>
          <w:bCs/>
          <w:sz w:val="19"/>
          <w:szCs w:val="19"/>
        </w:rPr>
        <w:t>Meditation</w:t>
      </w:r>
      <w:r>
        <w:rPr>
          <w:rFonts w:ascii="Arial Black" w:eastAsia="Arial Black" w:hAnsi="Arial Black" w:cs="Arial Black"/>
          <w:b/>
          <w:bCs/>
          <w:spacing w:val="-10"/>
          <w:sz w:val="19"/>
          <w:szCs w:val="19"/>
        </w:rPr>
        <w:t xml:space="preserve"> </w:t>
      </w:r>
      <w:r>
        <w:rPr>
          <w:rFonts w:ascii="Arial Black" w:eastAsia="Arial Black" w:hAnsi="Arial Black" w:cs="Arial Black"/>
          <w:b/>
          <w:bCs/>
          <w:sz w:val="19"/>
          <w:szCs w:val="19"/>
        </w:rPr>
        <w:t>(TM)</w:t>
      </w:r>
      <w:r>
        <w:rPr>
          <w:rFonts w:ascii="Arial Black" w:eastAsia="Arial Black" w:hAnsi="Arial Black" w:cs="Arial Black"/>
          <w:b/>
          <w:bCs/>
          <w:spacing w:val="27"/>
          <w:w w:val="99"/>
          <w:sz w:val="19"/>
          <w:szCs w:val="19"/>
        </w:rPr>
        <w:t xml:space="preserve"> </w:t>
      </w:r>
      <w:r>
        <w:rPr>
          <w:rFonts w:ascii="Arial Black" w:eastAsia="Arial Black" w:hAnsi="Arial Black" w:cs="Arial Black"/>
          <w:b/>
          <w:bCs/>
          <w:sz w:val="19"/>
          <w:szCs w:val="19"/>
        </w:rPr>
        <w:t>12</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years,</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Kriya</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Yoga</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9</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years,</w:t>
      </w:r>
      <w:r>
        <w:rPr>
          <w:rFonts w:ascii="Arial Black" w:eastAsia="Arial Black" w:hAnsi="Arial Black" w:cs="Arial Black"/>
          <w:b/>
          <w:bCs/>
          <w:spacing w:val="-7"/>
          <w:sz w:val="19"/>
          <w:szCs w:val="19"/>
        </w:rPr>
        <w:t xml:space="preserve"> </w:t>
      </w:r>
      <w:r>
        <w:rPr>
          <w:rFonts w:ascii="Arial Black" w:eastAsia="Arial Black" w:hAnsi="Arial Black" w:cs="Arial Black"/>
          <w:b/>
          <w:bCs/>
          <w:spacing w:val="-1"/>
          <w:sz w:val="19"/>
          <w:szCs w:val="19"/>
        </w:rPr>
        <w:t>Sushila</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Buddhi</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Dharma</w:t>
      </w:r>
      <w:r>
        <w:rPr>
          <w:rFonts w:ascii="Arial Black" w:eastAsia="Arial Black" w:hAnsi="Arial Black" w:cs="Arial Black"/>
          <w:b/>
          <w:bCs/>
          <w:spacing w:val="-6"/>
          <w:sz w:val="19"/>
          <w:szCs w:val="19"/>
        </w:rPr>
        <w:t xml:space="preserve"> </w:t>
      </w:r>
      <w:r>
        <w:rPr>
          <w:rFonts w:ascii="Arial Black" w:eastAsia="Arial Black" w:hAnsi="Arial Black" w:cs="Arial Black"/>
          <w:b/>
          <w:bCs/>
          <w:spacing w:val="-1"/>
          <w:sz w:val="19"/>
          <w:szCs w:val="19"/>
        </w:rPr>
        <w:t>(SUBUD)</w:t>
      </w:r>
      <w:r>
        <w:rPr>
          <w:rFonts w:ascii="Arial Black" w:eastAsia="Arial Black" w:hAnsi="Arial Black" w:cs="Arial Black"/>
          <w:b/>
          <w:bCs/>
          <w:spacing w:val="-1"/>
          <w:w w:val="99"/>
          <w:sz w:val="19"/>
          <w:szCs w:val="19"/>
        </w:rPr>
        <w:t xml:space="preserve"> </w:t>
      </w:r>
      <w:r>
        <w:rPr>
          <w:rFonts w:ascii="Arial Black" w:eastAsia="Arial Black" w:hAnsi="Arial Black" w:cs="Arial Black"/>
          <w:b/>
          <w:bCs/>
          <w:spacing w:val="22"/>
          <w:w w:val="99"/>
          <w:sz w:val="19"/>
          <w:szCs w:val="19"/>
        </w:rPr>
        <w:t xml:space="preserve"> </w:t>
      </w:r>
      <w:r>
        <w:rPr>
          <w:rFonts w:ascii="Arial Black" w:eastAsia="Arial Black" w:hAnsi="Arial Black" w:cs="Arial Black"/>
          <w:b/>
          <w:bCs/>
          <w:sz w:val="19"/>
          <w:szCs w:val="19"/>
        </w:rPr>
        <w:t>7</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years,</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and</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more</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recently</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the</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Sedona</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Method</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and</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the</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Course</w:t>
      </w:r>
      <w:r>
        <w:rPr>
          <w:rFonts w:ascii="Arial Black" w:eastAsia="Arial Black" w:hAnsi="Arial Black" w:cs="Arial Black"/>
          <w:b/>
          <w:bCs/>
          <w:spacing w:val="22"/>
          <w:w w:val="99"/>
          <w:sz w:val="19"/>
          <w:szCs w:val="19"/>
        </w:rPr>
        <w:t xml:space="preserve"> </w:t>
      </w:r>
      <w:r>
        <w:rPr>
          <w:rFonts w:ascii="Arial Black" w:eastAsia="Arial Black" w:hAnsi="Arial Black" w:cs="Arial Black"/>
          <w:b/>
          <w:bCs/>
          <w:sz w:val="19"/>
          <w:szCs w:val="19"/>
        </w:rPr>
        <w:t>in</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Miracles.</w:t>
      </w:r>
      <w:r>
        <w:rPr>
          <w:rFonts w:ascii="Arial Black" w:eastAsia="Arial Black" w:hAnsi="Arial Black" w:cs="Arial Black"/>
          <w:b/>
          <w:bCs/>
          <w:spacing w:val="-9"/>
          <w:sz w:val="19"/>
          <w:szCs w:val="19"/>
        </w:rPr>
        <w:t xml:space="preserve"> </w:t>
      </w:r>
      <w:r>
        <w:rPr>
          <w:rFonts w:ascii="Arial Black" w:eastAsia="Arial Black" w:hAnsi="Arial Black" w:cs="Arial Black"/>
          <w:b/>
          <w:bCs/>
          <w:sz w:val="19"/>
          <w:szCs w:val="19"/>
        </w:rPr>
        <w:t>The</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Energy</w:t>
      </w:r>
      <w:r>
        <w:rPr>
          <w:rFonts w:ascii="Arial Black" w:eastAsia="Arial Black" w:hAnsi="Arial Black" w:cs="Arial Black"/>
          <w:b/>
          <w:bCs/>
          <w:spacing w:val="-10"/>
          <w:sz w:val="19"/>
          <w:szCs w:val="19"/>
        </w:rPr>
        <w:t xml:space="preserve"> </w:t>
      </w:r>
      <w:r>
        <w:rPr>
          <w:rFonts w:ascii="Arial Black" w:eastAsia="Arial Black" w:hAnsi="Arial Black" w:cs="Arial Black"/>
          <w:b/>
          <w:bCs/>
          <w:sz w:val="19"/>
          <w:szCs w:val="19"/>
        </w:rPr>
        <w:t>Enhancement</w:t>
      </w:r>
      <w:r>
        <w:rPr>
          <w:rFonts w:ascii="Arial Black" w:eastAsia="Arial Black" w:hAnsi="Arial Black" w:cs="Arial Black"/>
          <w:b/>
          <w:bCs/>
          <w:spacing w:val="-11"/>
          <w:sz w:val="19"/>
          <w:szCs w:val="19"/>
        </w:rPr>
        <w:t xml:space="preserve"> </w:t>
      </w:r>
      <w:r>
        <w:rPr>
          <w:rFonts w:ascii="Arial Black" w:eastAsia="Arial Black" w:hAnsi="Arial Black" w:cs="Arial Black"/>
          <w:b/>
          <w:bCs/>
          <w:sz w:val="19"/>
          <w:szCs w:val="19"/>
        </w:rPr>
        <w:t>programme</w:t>
      </w:r>
      <w:r>
        <w:rPr>
          <w:rFonts w:ascii="Arial Black" w:eastAsia="Arial Black" w:hAnsi="Arial Black" w:cs="Arial Black"/>
          <w:b/>
          <w:bCs/>
          <w:spacing w:val="-11"/>
          <w:sz w:val="19"/>
          <w:szCs w:val="19"/>
        </w:rPr>
        <w:t xml:space="preserve"> </w:t>
      </w:r>
      <w:r>
        <w:rPr>
          <w:rFonts w:ascii="Arial Black" w:eastAsia="Arial Black" w:hAnsi="Arial Black" w:cs="Arial Black"/>
          <w:b/>
          <w:bCs/>
          <w:spacing w:val="-1"/>
          <w:sz w:val="19"/>
          <w:szCs w:val="19"/>
        </w:rPr>
        <w:t>encapsulates</w:t>
      </w:r>
      <w:r>
        <w:rPr>
          <w:rFonts w:ascii="Arial Black" w:eastAsia="Arial Black" w:hAnsi="Arial Black" w:cs="Arial Black"/>
          <w:b/>
          <w:bCs/>
          <w:spacing w:val="26"/>
          <w:sz w:val="19"/>
          <w:szCs w:val="19"/>
        </w:rPr>
        <w:t xml:space="preserve"> </w:t>
      </w:r>
      <w:r>
        <w:rPr>
          <w:rFonts w:ascii="Arial Black" w:eastAsia="Arial Black" w:hAnsi="Arial Black" w:cs="Arial Black"/>
          <w:b/>
          <w:bCs/>
          <w:sz w:val="19"/>
          <w:szCs w:val="19"/>
        </w:rPr>
        <w:t>and</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expands</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all</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of</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these</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systems,</w:t>
      </w:r>
      <w:r>
        <w:rPr>
          <w:rFonts w:ascii="Arial Black" w:eastAsia="Arial Black" w:hAnsi="Arial Black" w:cs="Arial Black"/>
          <w:b/>
          <w:bCs/>
          <w:spacing w:val="-5"/>
          <w:sz w:val="19"/>
          <w:szCs w:val="19"/>
        </w:rPr>
        <w:t xml:space="preserve"> </w:t>
      </w:r>
      <w:r>
        <w:rPr>
          <w:rFonts w:ascii="Arial Black" w:eastAsia="Arial Black" w:hAnsi="Arial Black" w:cs="Arial Black"/>
          <w:b/>
          <w:bCs/>
          <w:sz w:val="19"/>
          <w:szCs w:val="19"/>
        </w:rPr>
        <w:t>it</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is</w:t>
      </w:r>
      <w:r>
        <w:rPr>
          <w:rFonts w:ascii="Arial Black" w:eastAsia="Arial Black" w:hAnsi="Arial Black" w:cs="Arial Black"/>
          <w:b/>
          <w:bCs/>
          <w:spacing w:val="-5"/>
          <w:sz w:val="19"/>
          <w:szCs w:val="19"/>
        </w:rPr>
        <w:t xml:space="preserve"> </w:t>
      </w:r>
      <w:r>
        <w:rPr>
          <w:rFonts w:ascii="Arial Black" w:eastAsia="Arial Black" w:hAnsi="Arial Black" w:cs="Arial Black"/>
          <w:b/>
          <w:bCs/>
          <w:spacing w:val="-1"/>
          <w:sz w:val="19"/>
          <w:szCs w:val="19"/>
        </w:rPr>
        <w:t>complete</w:t>
      </w:r>
      <w:r>
        <w:rPr>
          <w:rFonts w:ascii="Arial Black" w:eastAsia="Arial Black" w:hAnsi="Arial Black" w:cs="Arial Black"/>
          <w:b/>
          <w:bCs/>
          <w:spacing w:val="-6"/>
          <w:sz w:val="19"/>
          <w:szCs w:val="19"/>
        </w:rPr>
        <w:t xml:space="preserve"> </w:t>
      </w:r>
      <w:r>
        <w:rPr>
          <w:rFonts w:ascii="Arial Black" w:eastAsia="Arial Black" w:hAnsi="Arial Black" w:cs="Arial Black"/>
          <w:b/>
          <w:bCs/>
          <w:sz w:val="19"/>
          <w:szCs w:val="19"/>
        </w:rPr>
        <w:t xml:space="preserve">and </w:t>
      </w:r>
      <w:r>
        <w:rPr>
          <w:rFonts w:ascii="Arial Black" w:eastAsia="Arial Black" w:hAnsi="Arial Black" w:cs="Arial Black"/>
          <w:b/>
          <w:bCs/>
          <w:spacing w:val="2"/>
          <w:sz w:val="19"/>
          <w:szCs w:val="19"/>
        </w:rPr>
        <w:t xml:space="preserve">               </w:t>
      </w:r>
      <w:r>
        <w:rPr>
          <w:rFonts w:ascii="Arial Black" w:eastAsia="Arial Black" w:hAnsi="Arial Black" w:cs="Arial Black"/>
          <w:b/>
          <w:bCs/>
          <w:sz w:val="19"/>
          <w:szCs w:val="19"/>
        </w:rPr>
        <w:t>no</w:t>
      </w:r>
      <w:r>
        <w:rPr>
          <w:rFonts w:ascii="Arial Black" w:eastAsia="Arial Black" w:hAnsi="Arial Black" w:cs="Arial Black"/>
          <w:b/>
          <w:bCs/>
          <w:spacing w:val="-9"/>
          <w:sz w:val="19"/>
          <w:szCs w:val="19"/>
        </w:rPr>
        <w:t xml:space="preserve"> </w:t>
      </w:r>
      <w:r>
        <w:rPr>
          <w:rFonts w:ascii="Arial Black" w:eastAsia="Arial Black" w:hAnsi="Arial Black" w:cs="Arial Black"/>
          <w:b/>
          <w:bCs/>
          <w:sz w:val="19"/>
          <w:szCs w:val="19"/>
        </w:rPr>
        <w:t>questions</w:t>
      </w:r>
      <w:r>
        <w:rPr>
          <w:rFonts w:ascii="Arial Black" w:eastAsia="Arial Black" w:hAnsi="Arial Black" w:cs="Arial Black"/>
          <w:b/>
          <w:bCs/>
          <w:spacing w:val="-8"/>
          <w:sz w:val="19"/>
          <w:szCs w:val="19"/>
        </w:rPr>
        <w:t xml:space="preserve"> </w:t>
      </w:r>
      <w:r>
        <w:rPr>
          <w:rFonts w:ascii="Arial Black" w:eastAsia="Arial Black" w:hAnsi="Arial Black" w:cs="Arial Black"/>
          <w:b/>
          <w:bCs/>
          <w:sz w:val="19"/>
          <w:szCs w:val="19"/>
        </w:rPr>
        <w:t>are</w:t>
      </w:r>
      <w:r>
        <w:rPr>
          <w:rFonts w:ascii="Arial Black" w:eastAsia="Arial Black" w:hAnsi="Arial Black" w:cs="Arial Black"/>
          <w:b/>
          <w:bCs/>
          <w:spacing w:val="-9"/>
          <w:sz w:val="19"/>
          <w:szCs w:val="19"/>
        </w:rPr>
        <w:t xml:space="preserve"> </w:t>
      </w:r>
      <w:r>
        <w:rPr>
          <w:rFonts w:ascii="Arial Black" w:eastAsia="Arial Black" w:hAnsi="Arial Black" w:cs="Arial Black"/>
          <w:b/>
          <w:bCs/>
          <w:sz w:val="19"/>
          <w:szCs w:val="19"/>
        </w:rPr>
        <w:t>left</w:t>
      </w:r>
      <w:r>
        <w:rPr>
          <w:rFonts w:ascii="Arial Black" w:eastAsia="Arial Black" w:hAnsi="Arial Black" w:cs="Arial Black"/>
          <w:b/>
          <w:bCs/>
          <w:spacing w:val="-7"/>
          <w:sz w:val="19"/>
          <w:szCs w:val="19"/>
        </w:rPr>
        <w:t xml:space="preserve"> </w:t>
      </w:r>
      <w:r>
        <w:rPr>
          <w:rFonts w:ascii="Arial Black" w:eastAsia="Arial Black" w:hAnsi="Arial Black" w:cs="Arial Black"/>
          <w:b/>
          <w:bCs/>
          <w:sz w:val="19"/>
          <w:szCs w:val="19"/>
        </w:rPr>
        <w:t>unanswered.”</w:t>
      </w:r>
    </w:p>
    <w:p w:rsidR="00743C02" w:rsidRDefault="00743C02">
      <w:pPr>
        <w:spacing w:before="1"/>
        <w:rPr>
          <w:rFonts w:ascii="Arial Black" w:eastAsia="Arial Black" w:hAnsi="Arial Black" w:cs="Arial Black"/>
          <w:b/>
          <w:bCs/>
          <w:sz w:val="17"/>
          <w:szCs w:val="17"/>
        </w:rPr>
      </w:pPr>
    </w:p>
    <w:p w:rsidR="00743C02" w:rsidRDefault="001F2438">
      <w:pPr>
        <w:spacing w:before="38"/>
        <w:ind w:left="2116" w:right="119" w:hanging="1953"/>
        <w:rPr>
          <w:rFonts w:ascii="Arial Black" w:eastAsia="Arial Black" w:hAnsi="Arial Black" w:cs="Arial Black"/>
          <w:sz w:val="19"/>
          <w:szCs w:val="19"/>
        </w:rPr>
      </w:pPr>
      <w:r>
        <w:rPr>
          <w:rFonts w:ascii="Arial Black"/>
          <w:b/>
          <w:sz w:val="19"/>
        </w:rPr>
        <w:t>JEAN,</w:t>
      </w:r>
      <w:r>
        <w:rPr>
          <w:rFonts w:ascii="Arial Black"/>
          <w:b/>
          <w:spacing w:val="-11"/>
          <w:sz w:val="19"/>
        </w:rPr>
        <w:t xml:space="preserve"> </w:t>
      </w:r>
      <w:r>
        <w:rPr>
          <w:rFonts w:ascii="Arial Black"/>
          <w:b/>
          <w:sz w:val="19"/>
        </w:rPr>
        <w:t>NUCLEAR</w:t>
      </w:r>
      <w:r>
        <w:rPr>
          <w:rFonts w:ascii="Arial Black"/>
          <w:b/>
          <w:spacing w:val="-10"/>
          <w:sz w:val="19"/>
        </w:rPr>
        <w:t xml:space="preserve"> </w:t>
      </w:r>
      <w:r>
        <w:rPr>
          <w:rFonts w:ascii="Arial Black"/>
          <w:b/>
          <w:sz w:val="19"/>
        </w:rPr>
        <w:t>ENGINEER,</w:t>
      </w:r>
      <w:r>
        <w:rPr>
          <w:rFonts w:ascii="Arial Black"/>
          <w:b/>
          <w:spacing w:val="-10"/>
          <w:sz w:val="19"/>
        </w:rPr>
        <w:t xml:space="preserve"> </w:t>
      </w:r>
      <w:r>
        <w:rPr>
          <w:rFonts w:ascii="Arial Black"/>
          <w:b/>
          <w:sz w:val="19"/>
        </w:rPr>
        <w:t>FROM</w:t>
      </w:r>
      <w:r>
        <w:rPr>
          <w:rFonts w:ascii="Arial Black"/>
          <w:b/>
          <w:spacing w:val="-10"/>
          <w:sz w:val="19"/>
        </w:rPr>
        <w:t xml:space="preserve"> </w:t>
      </w:r>
      <w:r>
        <w:rPr>
          <w:rFonts w:ascii="Arial Black"/>
          <w:b/>
          <w:sz w:val="19"/>
        </w:rPr>
        <w:t>SEPTEMBER</w:t>
      </w:r>
      <w:r>
        <w:rPr>
          <w:rFonts w:ascii="Arial Black"/>
          <w:b/>
          <w:spacing w:val="-11"/>
          <w:sz w:val="19"/>
        </w:rPr>
        <w:t xml:space="preserve"> </w:t>
      </w:r>
      <w:r>
        <w:rPr>
          <w:rFonts w:ascii="Arial Black"/>
          <w:b/>
          <w:sz w:val="19"/>
        </w:rPr>
        <w:t>2005</w:t>
      </w:r>
      <w:r>
        <w:rPr>
          <w:rFonts w:ascii="Arial Black"/>
          <w:b/>
          <w:spacing w:val="-10"/>
          <w:sz w:val="19"/>
        </w:rPr>
        <w:t xml:space="preserve"> </w:t>
      </w:r>
      <w:r>
        <w:rPr>
          <w:rFonts w:ascii="Arial Black"/>
          <w:b/>
          <w:sz w:val="19"/>
        </w:rPr>
        <w:t>ENERGY</w:t>
      </w:r>
      <w:r>
        <w:rPr>
          <w:rFonts w:ascii="Arial Black"/>
          <w:b/>
          <w:spacing w:val="22"/>
          <w:w w:val="99"/>
          <w:sz w:val="19"/>
        </w:rPr>
        <w:t xml:space="preserve"> </w:t>
      </w:r>
      <w:r>
        <w:rPr>
          <w:rFonts w:ascii="Arial Black"/>
          <w:b/>
          <w:sz w:val="19"/>
        </w:rPr>
        <w:t>ENHANCEMENT</w:t>
      </w:r>
      <w:r>
        <w:rPr>
          <w:rFonts w:ascii="Arial Black"/>
          <w:b/>
          <w:spacing w:val="-26"/>
          <w:sz w:val="19"/>
        </w:rPr>
        <w:t xml:space="preserve"> </w:t>
      </w:r>
      <w:r>
        <w:rPr>
          <w:rFonts w:ascii="Arial Black"/>
          <w:b/>
          <w:sz w:val="19"/>
        </w:rPr>
        <w:t>COURSE</w:t>
      </w:r>
    </w:p>
    <w:p w:rsidR="00743C02" w:rsidRDefault="00743C02">
      <w:pPr>
        <w:rPr>
          <w:rFonts w:ascii="Arial Black" w:eastAsia="Arial Black" w:hAnsi="Arial Black" w:cs="Arial Black"/>
          <w:sz w:val="19"/>
          <w:szCs w:val="19"/>
        </w:rPr>
        <w:sectPr w:rsidR="00743C02">
          <w:type w:val="continuous"/>
          <w:pgSz w:w="8640" w:h="12960"/>
          <w:pgMar w:top="40" w:right="900" w:bottom="0" w:left="900" w:header="720" w:footer="720" w:gutter="0"/>
          <w:cols w:space="720"/>
        </w:sectPr>
      </w:pPr>
    </w:p>
    <w:p w:rsidR="00743C02" w:rsidRDefault="001F2438">
      <w:pPr>
        <w:spacing w:line="484" w:lineRule="exact"/>
        <w:ind w:left="95" w:right="95"/>
        <w:jc w:val="center"/>
        <w:rPr>
          <w:rFonts w:ascii="Arial Black" w:eastAsia="Arial Black" w:hAnsi="Arial Black" w:cs="Arial Black"/>
          <w:sz w:val="38"/>
          <w:szCs w:val="38"/>
        </w:rPr>
      </w:pPr>
      <w:r>
        <w:rPr>
          <w:rFonts w:ascii="Arial Black"/>
          <w:b/>
          <w:spacing w:val="-1"/>
          <w:sz w:val="38"/>
        </w:rPr>
        <w:lastRenderedPageBreak/>
        <w:t>ENERGY ENHANCEMENT LIVE</w:t>
      </w:r>
    </w:p>
    <w:p w:rsidR="00743C02" w:rsidRDefault="001F2438">
      <w:pPr>
        <w:spacing w:line="536" w:lineRule="exact"/>
        <w:ind w:left="167" w:right="167"/>
        <w:jc w:val="center"/>
        <w:rPr>
          <w:rFonts w:ascii="Arial Black" w:eastAsia="Arial Black" w:hAnsi="Arial Black" w:cs="Arial Black"/>
          <w:sz w:val="38"/>
          <w:szCs w:val="38"/>
        </w:rPr>
      </w:pPr>
      <w:r>
        <w:rPr>
          <w:rFonts w:ascii="Arial Black" w:eastAsia="Arial Black" w:hAnsi="Arial Black" w:cs="Arial Black"/>
          <w:b/>
          <w:bCs/>
          <w:spacing w:val="-1"/>
          <w:sz w:val="38"/>
          <w:szCs w:val="38"/>
        </w:rPr>
        <w:t xml:space="preserve">COURSES </w:t>
      </w:r>
      <w:r>
        <w:rPr>
          <w:rFonts w:ascii="Arial Black" w:eastAsia="Arial Black" w:hAnsi="Arial Black" w:cs="Arial Black"/>
          <w:b/>
          <w:bCs/>
          <w:sz w:val="38"/>
          <w:szCs w:val="38"/>
        </w:rPr>
        <w:t>–</w:t>
      </w:r>
      <w:r>
        <w:rPr>
          <w:rFonts w:ascii="Arial Black" w:eastAsia="Arial Black" w:hAnsi="Arial Black" w:cs="Arial Black"/>
          <w:b/>
          <w:bCs/>
          <w:spacing w:val="-1"/>
          <w:sz w:val="38"/>
          <w:szCs w:val="38"/>
        </w:rPr>
        <w:t xml:space="preserve"> WORLDWIDE</w:t>
      </w:r>
    </w:p>
    <w:p w:rsidR="00743C02" w:rsidRDefault="00743C02">
      <w:pPr>
        <w:spacing w:before="13"/>
        <w:rPr>
          <w:rFonts w:ascii="Arial Black" w:eastAsia="Arial Black" w:hAnsi="Arial Black" w:cs="Arial Black"/>
          <w:b/>
          <w:bCs/>
          <w:sz w:val="19"/>
          <w:szCs w:val="19"/>
        </w:rPr>
      </w:pPr>
    </w:p>
    <w:p w:rsidR="00743C02" w:rsidRDefault="001F2438">
      <w:pPr>
        <w:spacing w:line="200" w:lineRule="atLeast"/>
        <w:ind w:left="110"/>
        <w:rPr>
          <w:rFonts w:ascii="Arial Black" w:eastAsia="Arial Black" w:hAnsi="Arial Black" w:cs="Arial Black"/>
          <w:sz w:val="20"/>
          <w:szCs w:val="20"/>
        </w:rPr>
      </w:pPr>
      <w:r>
        <w:rPr>
          <w:rFonts w:ascii="Arial Black" w:eastAsia="Arial Black" w:hAnsi="Arial Black" w:cs="Arial Black"/>
          <w:noProof/>
          <w:sz w:val="20"/>
          <w:szCs w:val="20"/>
          <w:lang w:val="pt-BR" w:eastAsia="pt-BR"/>
        </w:rPr>
        <w:drawing>
          <wp:inline distT="0" distB="0" distL="0" distR="0">
            <wp:extent cx="3998705" cy="4170807"/>
            <wp:effectExtent l="0" t="0" r="0" b="0"/>
            <wp:docPr id="179"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7.jpeg"/>
                    <pic:cNvPicPr/>
                  </pic:nvPicPr>
                  <pic:blipFill>
                    <a:blip r:embed="rId191" cstate="print"/>
                    <a:stretch>
                      <a:fillRect/>
                    </a:stretch>
                  </pic:blipFill>
                  <pic:spPr>
                    <a:xfrm>
                      <a:off x="0" y="0"/>
                      <a:ext cx="3998705" cy="4170807"/>
                    </a:xfrm>
                    <a:prstGeom prst="rect">
                      <a:avLst/>
                    </a:prstGeom>
                  </pic:spPr>
                </pic:pic>
              </a:graphicData>
            </a:graphic>
          </wp:inline>
        </w:drawing>
      </w:r>
    </w:p>
    <w:p w:rsidR="00743C02" w:rsidRPr="00E5021A" w:rsidRDefault="001F2438">
      <w:pPr>
        <w:spacing w:before="283"/>
        <w:ind w:left="144" w:right="142" w:firstLine="228"/>
        <w:jc w:val="both"/>
        <w:rPr>
          <w:rFonts w:ascii="Arial Black" w:eastAsia="Arial Black" w:hAnsi="Arial Black" w:cs="Arial Black"/>
          <w:sz w:val="42"/>
          <w:szCs w:val="42"/>
        </w:rPr>
      </w:pPr>
      <w:r w:rsidRPr="00E5021A">
        <w:rPr>
          <w:rFonts w:ascii="Arial Black" w:eastAsia="Arial Black" w:hAnsi="Arial Black" w:cs="Arial Black"/>
          <w:b/>
          <w:bCs/>
          <w:spacing w:val="-1"/>
          <w:sz w:val="42"/>
          <w:szCs w:val="42"/>
        </w:rPr>
        <w:t>INDIA,</w:t>
      </w:r>
      <w:r w:rsidRPr="00E5021A">
        <w:rPr>
          <w:rFonts w:ascii="Arial Black" w:eastAsia="Arial Black" w:hAnsi="Arial Black" w:cs="Arial Black"/>
          <w:b/>
          <w:bCs/>
          <w:sz w:val="42"/>
          <w:szCs w:val="42"/>
        </w:rPr>
        <w:t xml:space="preserve"> 5 </w:t>
      </w:r>
      <w:r w:rsidRPr="00E5021A">
        <w:rPr>
          <w:rFonts w:ascii="Arial Black" w:eastAsia="Arial Black" w:hAnsi="Arial Black" w:cs="Arial Black"/>
          <w:b/>
          <w:bCs/>
          <w:spacing w:val="-1"/>
          <w:sz w:val="42"/>
          <w:szCs w:val="42"/>
        </w:rPr>
        <w:t>STAR</w:t>
      </w:r>
      <w:r w:rsidRPr="00E5021A">
        <w:rPr>
          <w:rFonts w:ascii="Arial Black" w:eastAsia="Arial Black" w:hAnsi="Arial Black" w:cs="Arial Black"/>
          <w:b/>
          <w:bCs/>
          <w:spacing w:val="-35"/>
          <w:sz w:val="42"/>
          <w:szCs w:val="42"/>
        </w:rPr>
        <w:t xml:space="preserve"> </w:t>
      </w:r>
      <w:r w:rsidRPr="00E5021A">
        <w:rPr>
          <w:rFonts w:ascii="Arial Black" w:eastAsia="Arial Black" w:hAnsi="Arial Black" w:cs="Arial Black"/>
          <w:b/>
          <w:bCs/>
          <w:spacing w:val="-1"/>
          <w:sz w:val="42"/>
          <w:szCs w:val="42"/>
        </w:rPr>
        <w:t>INDIA</w:t>
      </w:r>
      <w:r w:rsidRPr="00E5021A">
        <w:rPr>
          <w:rFonts w:ascii="Arial Black" w:eastAsia="Arial Black" w:hAnsi="Arial Black" w:cs="Arial Black"/>
          <w:b/>
          <w:bCs/>
          <w:sz w:val="42"/>
          <w:szCs w:val="42"/>
        </w:rPr>
        <w:t xml:space="preserve"> </w:t>
      </w:r>
      <w:r w:rsidRPr="00E5021A">
        <w:rPr>
          <w:rFonts w:ascii="Arial Black" w:eastAsia="Arial Black" w:hAnsi="Arial Black" w:cs="Arial Black"/>
          <w:b/>
          <w:bCs/>
          <w:spacing w:val="-1"/>
          <w:sz w:val="42"/>
          <w:szCs w:val="42"/>
        </w:rPr>
        <w:t>TAJ</w:t>
      </w:r>
      <w:r w:rsidRPr="00E5021A">
        <w:rPr>
          <w:rFonts w:ascii="Arial Black" w:eastAsia="Arial Black" w:hAnsi="Arial Black" w:cs="Arial Black"/>
          <w:b/>
          <w:bCs/>
          <w:spacing w:val="23"/>
          <w:sz w:val="42"/>
          <w:szCs w:val="42"/>
        </w:rPr>
        <w:t xml:space="preserve"> </w:t>
      </w:r>
      <w:r w:rsidRPr="00E5021A">
        <w:rPr>
          <w:rFonts w:ascii="Arial Black" w:eastAsia="Arial Black" w:hAnsi="Arial Black" w:cs="Arial Black"/>
          <w:b/>
          <w:bCs/>
          <w:sz w:val="42"/>
          <w:szCs w:val="42"/>
        </w:rPr>
        <w:t>MAHAL, SPAIN, MEXICO, PERU, ARGENTINA – MORE</w:t>
      </w:r>
    </w:p>
    <w:p w:rsidR="00743C02" w:rsidRDefault="001F2438">
      <w:pPr>
        <w:pStyle w:val="Ttulo61"/>
        <w:spacing w:before="121"/>
        <w:ind w:right="167"/>
        <w:jc w:val="center"/>
        <w:rPr>
          <w:rFonts w:ascii="Arial Black" w:eastAsia="Arial Black" w:hAnsi="Arial Black" w:cs="Arial Black"/>
          <w:b w:val="0"/>
          <w:bCs w:val="0"/>
        </w:rPr>
      </w:pPr>
      <w:r>
        <w:rPr>
          <w:rFonts w:ascii="Arial Black"/>
          <w:color w:val="FFFFFF"/>
          <w:highlight w:val="black"/>
        </w:rPr>
        <w:t>Bookings:</w:t>
      </w:r>
      <w:r>
        <w:rPr>
          <w:rFonts w:ascii="Arial Black"/>
          <w:color w:val="FFFFFF"/>
          <w:spacing w:val="-63"/>
          <w:highlight w:val="black"/>
        </w:rPr>
        <w:t xml:space="preserve"> </w:t>
      </w:r>
      <w:hyperlink r:id="rId192">
        <w:r>
          <w:rPr>
            <w:rFonts w:ascii="Arial Black"/>
            <w:color w:val="FFFFFF"/>
            <w:highlight w:val="black"/>
          </w:rPr>
          <w:t>www.energyenhancement.org</w:t>
        </w:r>
      </w:hyperlink>
    </w:p>
    <w:p w:rsidR="00743C02" w:rsidRDefault="00743C02">
      <w:pPr>
        <w:jc w:val="center"/>
        <w:rPr>
          <w:rFonts w:ascii="Arial Black" w:eastAsia="Arial Black" w:hAnsi="Arial Black" w:cs="Arial Black"/>
        </w:rPr>
        <w:sectPr w:rsidR="00743C02">
          <w:pgSz w:w="8640" w:h="12960"/>
          <w:pgMar w:top="1060" w:right="1060" w:bottom="900" w:left="1060" w:header="0" w:footer="710" w:gutter="0"/>
          <w:cols w:space="720"/>
        </w:sectPr>
      </w:pPr>
    </w:p>
    <w:p w:rsidR="00743C02" w:rsidRDefault="001F2438">
      <w:pPr>
        <w:spacing w:line="200" w:lineRule="atLeast"/>
        <w:rPr>
          <w:rFonts w:ascii="Arial Black" w:eastAsia="Arial Black" w:hAnsi="Arial Black" w:cs="Arial Black"/>
          <w:sz w:val="20"/>
          <w:szCs w:val="20"/>
        </w:rPr>
      </w:pPr>
      <w:r>
        <w:rPr>
          <w:rFonts w:ascii="Arial Black" w:eastAsia="Arial Black" w:hAnsi="Arial Black" w:cs="Arial Black"/>
          <w:noProof/>
          <w:sz w:val="20"/>
          <w:szCs w:val="20"/>
          <w:lang w:val="pt-BR" w:eastAsia="pt-BR"/>
        </w:rPr>
        <w:lastRenderedPageBreak/>
        <w:drawing>
          <wp:inline distT="0" distB="0" distL="0" distR="0">
            <wp:extent cx="5315196" cy="7972425"/>
            <wp:effectExtent l="0" t="0" r="0" b="0"/>
            <wp:docPr id="181"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8.jpeg"/>
                    <pic:cNvPicPr/>
                  </pic:nvPicPr>
                  <pic:blipFill>
                    <a:blip r:embed="rId193" cstate="print"/>
                    <a:stretch>
                      <a:fillRect/>
                    </a:stretch>
                  </pic:blipFill>
                  <pic:spPr>
                    <a:xfrm>
                      <a:off x="0" y="0"/>
                      <a:ext cx="5315196" cy="7972425"/>
                    </a:xfrm>
                    <a:prstGeom prst="rect">
                      <a:avLst/>
                    </a:prstGeom>
                  </pic:spPr>
                </pic:pic>
              </a:graphicData>
            </a:graphic>
          </wp:inline>
        </w:drawing>
      </w:r>
    </w:p>
    <w:sectPr w:rsidR="00743C02" w:rsidSect="00743C02">
      <w:footerReference w:type="default" r:id="rId194"/>
      <w:pgSz w:w="8640" w:h="12960"/>
      <w:pgMar w:top="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2D7A" w:rsidRDefault="00CD2D7A" w:rsidP="00743C02">
      <w:r>
        <w:separator/>
      </w:r>
    </w:p>
  </w:endnote>
  <w:endnote w:type="continuationSeparator" w:id="0">
    <w:p w:rsidR="00CD2D7A" w:rsidRDefault="00CD2D7A" w:rsidP="00743C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60" type="#_x0000_t202" style="position:absolute;margin-left:208pt;margin-top:601.5pt;width:16pt;height:14pt;z-index:-161704;mso-position-horizontal-relative:page;mso-position-vertical-relative:page" filled="f" stroked="f">
          <v:textbox inset="0,0,0,0">
            <w:txbxContent>
              <w:p w:rsidR="00E5021A" w:rsidRDefault="00E5021A">
                <w:pPr>
                  <w:spacing w:line="256"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651D3B">
                  <w:rPr>
                    <w:rFonts w:ascii="Times New Roman"/>
                    <w:noProof/>
                    <w:sz w:val="24"/>
                  </w:rPr>
                  <w:t>6</w:t>
                </w:r>
                <w: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1" type="#_x0000_t202" style="position:absolute;margin-left:205pt;margin-top:601.5pt;width:22pt;height:14pt;z-index:-161488;mso-position-horizontal-relative:page;mso-position-vertical-relative:page" filled="f" stroked="f">
          <v:textbox inset="0,0,0,0">
            <w:txbxContent>
              <w:p w:rsidR="00E5021A" w:rsidRDefault="00E5021A">
                <w:pPr>
                  <w:spacing w:line="256"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651D3B">
                  <w:rPr>
                    <w:rFonts w:ascii="Times New Roman"/>
                    <w:noProof/>
                    <w:sz w:val="24"/>
                  </w:rPr>
                  <w:t>369</w:t>
                </w:r>
                <w:r>
                  <w:fldChar w:fldCharType="end"/>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pStyle w:val="Rodap"/>
      <w:jc w:val="center"/>
    </w:pPr>
    <w:r>
      <w:fldChar w:fldCharType="begin"/>
    </w:r>
    <w:r>
      <w:instrText xml:space="preserve"> PAGE   \* MERGEFORMAT </w:instrText>
    </w:r>
    <w:r>
      <w:fldChar w:fldCharType="separate"/>
    </w:r>
    <w:r w:rsidR="00651D3B">
      <w:rPr>
        <w:noProof/>
      </w:rPr>
      <w:t>415</w:t>
    </w:r>
    <w:r>
      <w:rPr>
        <w:noProof/>
      </w:rPr>
      <w:fldChar w:fldCharType="end"/>
    </w:r>
  </w:p>
  <w:p w:rsidR="00E5021A" w:rsidRDefault="00E5021A">
    <w:pPr>
      <w:pStyle w:val="Rodap"/>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0" type="#_x0000_t202" style="position:absolute;margin-left:83.5pt;margin-top:571.75pt;width:265.2pt;height:43.75pt;z-index:-161464;mso-position-horizontal-relative:page;mso-position-vertical-relative:page" filled="f" stroked="f">
          <v:textbox inset="0,0,0,0">
            <w:txbxContent>
              <w:p w:rsidR="00E5021A" w:rsidRDefault="00E5021A">
                <w:pPr>
                  <w:spacing w:line="369" w:lineRule="exact"/>
                  <w:jc w:val="center"/>
                  <w:rPr>
                    <w:rFonts w:ascii="Arial Black" w:eastAsia="Arial Black" w:hAnsi="Arial Black" w:cs="Arial Black"/>
                    <w:sz w:val="32"/>
                    <w:szCs w:val="32"/>
                  </w:rPr>
                </w:pPr>
                <w:hyperlink r:id="rId1">
                  <w:r>
                    <w:rPr>
                      <w:rFonts w:ascii="Arial Black"/>
                      <w:b/>
                      <w:color w:val="FFFFFF"/>
                      <w:spacing w:val="-1"/>
                      <w:sz w:val="32"/>
                      <w:highlight w:val="black"/>
                    </w:rPr>
                    <w:t>www.energyenhancement.org</w:t>
                  </w:r>
                </w:hyperlink>
              </w:p>
              <w:p w:rsidR="00E5021A" w:rsidRDefault="00E5021A">
                <w:pPr>
                  <w:spacing w:before="206"/>
                  <w:jc w:val="center"/>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651D3B">
                  <w:rPr>
                    <w:rFonts w:ascii="Times New Roman"/>
                    <w:noProof/>
                    <w:sz w:val="24"/>
                  </w:rPr>
                  <w:t>395</w:t>
                </w:r>
                <w:r>
                  <w:fldChar w:fldCharType="end"/>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49" type="#_x0000_t202" style="position:absolute;margin-left:205pt;margin-top:601.5pt;width:22pt;height:14pt;z-index:-161440;mso-position-horizontal-relative:page;mso-position-vertical-relative:page" filled="f" stroked="f">
          <v:textbox inset="0,0,0,0">
            <w:txbxContent>
              <w:p w:rsidR="00E5021A" w:rsidRDefault="00E5021A">
                <w:pPr>
                  <w:spacing w:line="256"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651D3B">
                  <w:rPr>
                    <w:rFonts w:ascii="Times New Roman"/>
                    <w:noProof/>
                    <w:sz w:val="24"/>
                  </w:rPr>
                  <w:t>399</w:t>
                </w:r>
                <w:r>
                  <w:fldChar w:fldCharType="end"/>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9" type="#_x0000_t202" style="position:absolute;margin-left:208pt;margin-top:601.5pt;width:16pt;height:14pt;z-index:-161680;mso-position-horizontal-relative:page;mso-position-vertical-relative:page" filled="f" stroked="f">
          <v:textbox inset="0,0,0,0">
            <w:txbxContent>
              <w:p w:rsidR="00E5021A" w:rsidRDefault="00E5021A">
                <w:pPr>
                  <w:spacing w:line="256"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651D3B">
                  <w:rPr>
                    <w:rFonts w:ascii="Times New Roman"/>
                    <w:noProof/>
                    <w:sz w:val="24"/>
                  </w:rPr>
                  <w:t>99</w:t>
                </w:r>
                <w: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8" type="#_x0000_t202" style="position:absolute;margin-left:206pt;margin-top:601.5pt;width:20pt;height:14pt;z-index:-161656;mso-position-horizontal-relative:page;mso-position-vertical-relative:page" filled="f" stroked="f">
          <v:textbox inset="0,0,0,0">
            <w:txbxContent>
              <w:p w:rsidR="00E5021A" w:rsidRDefault="00E5021A">
                <w:pPr>
                  <w:spacing w:line="256" w:lineRule="exact"/>
                  <w:ind w:left="20"/>
                  <w:rPr>
                    <w:rFonts w:ascii="Times New Roman" w:eastAsia="Times New Roman" w:hAnsi="Times New Roman" w:cs="Times New Roman"/>
                    <w:sz w:val="24"/>
                    <w:szCs w:val="24"/>
                  </w:rPr>
                </w:pPr>
                <w:r>
                  <w:rPr>
                    <w:rFonts w:ascii="Times New Roman"/>
                    <w:sz w:val="24"/>
                  </w:rPr>
                  <w:t>100</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7" type="#_x0000_t202" style="position:absolute;margin-left:205pt;margin-top:601.5pt;width:22pt;height:14pt;z-index:-161632;mso-position-horizontal-relative:page;mso-position-vertical-relative:page" filled="f" stroked="f">
          <v:textbox inset="0,0,0,0">
            <w:txbxContent>
              <w:p w:rsidR="00E5021A" w:rsidRDefault="00E5021A">
                <w:pPr>
                  <w:spacing w:line="256"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651D3B">
                  <w:rPr>
                    <w:rFonts w:ascii="Times New Roman"/>
                    <w:noProof/>
                    <w:sz w:val="24"/>
                  </w:rPr>
                  <w:t>113</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6" type="#_x0000_t202" style="position:absolute;margin-left:205pt;margin-top:601.5pt;width:22pt;height:14pt;z-index:-161608;mso-position-horizontal-relative:page;mso-position-vertical-relative:page" filled="f" stroked="f">
          <v:textbox inset="0,0,0,0">
            <w:txbxContent>
              <w:p w:rsidR="00E5021A" w:rsidRDefault="00E5021A">
                <w:pPr>
                  <w:spacing w:line="256"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651D3B">
                  <w:rPr>
                    <w:rFonts w:ascii="Times New Roman"/>
                    <w:noProof/>
                    <w:sz w:val="24"/>
                  </w:rPr>
                  <w:t>205</w:t>
                </w:r>
                <w: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5" type="#_x0000_t202" style="position:absolute;margin-left:206pt;margin-top:601.5pt;width:20pt;height:14pt;z-index:-161584;mso-position-horizontal-relative:page;mso-position-vertical-relative:page" filled="f" stroked="f">
          <v:textbox inset="0,0,0,0">
            <w:txbxContent>
              <w:p w:rsidR="00E5021A" w:rsidRDefault="00E5021A">
                <w:pPr>
                  <w:spacing w:line="256" w:lineRule="exact"/>
                  <w:ind w:left="20"/>
                  <w:rPr>
                    <w:rFonts w:ascii="Times New Roman" w:eastAsia="Times New Roman" w:hAnsi="Times New Roman" w:cs="Times New Roman"/>
                    <w:sz w:val="24"/>
                    <w:szCs w:val="24"/>
                  </w:rPr>
                </w:pPr>
                <w:r>
                  <w:rPr>
                    <w:rFonts w:ascii="Times New Roman"/>
                    <w:sz w:val="24"/>
                  </w:rPr>
                  <w:t>200</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4" type="#_x0000_t202" style="position:absolute;margin-left:205pt;margin-top:601.5pt;width:22pt;height:14pt;z-index:-161560;mso-position-horizontal-relative:page;mso-position-vertical-relative:page" filled="f" stroked="f">
          <v:textbox inset="0,0,0,0">
            <w:txbxContent>
              <w:p w:rsidR="00E5021A" w:rsidRDefault="00E5021A">
                <w:pPr>
                  <w:spacing w:line="256"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651D3B">
                  <w:rPr>
                    <w:rFonts w:ascii="Times New Roman"/>
                    <w:noProof/>
                    <w:sz w:val="24"/>
                  </w:rPr>
                  <w:t>286</w:t>
                </w:r>
                <w: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3" type="#_x0000_t202" style="position:absolute;margin-left:205pt;margin-top:601.5pt;width:22pt;height:14pt;z-index:-161536;mso-position-horizontal-relative:page;mso-position-vertical-relative:page" filled="f" stroked="f">
          <v:textbox inset="0,0,0,0">
            <w:txbxContent>
              <w:p w:rsidR="00E5021A" w:rsidRDefault="00E5021A">
                <w:pPr>
                  <w:spacing w:line="256"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651D3B">
                  <w:rPr>
                    <w:rFonts w:ascii="Times New Roman"/>
                    <w:noProof/>
                    <w:sz w:val="24"/>
                  </w:rPr>
                  <w:t>301</w:t>
                </w:r>
                <w:r>
                  <w:fldChar w:fldCharType="end"/>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21A" w:rsidRDefault="00E5021A">
    <w:pPr>
      <w:spacing w:line="14" w:lineRule="auto"/>
      <w:rPr>
        <w:sz w:val="20"/>
        <w:szCs w:val="20"/>
      </w:rPr>
    </w:pPr>
    <w:r>
      <w:pict>
        <v:shapetype id="_x0000_t202" coordsize="21600,21600" o:spt="202" path="m,l,21600r21600,l21600,xe">
          <v:stroke joinstyle="miter"/>
          <v:path gradientshapeok="t" o:connecttype="rect"/>
        </v:shapetype>
        <v:shape id="_x0000_s2052" type="#_x0000_t202" style="position:absolute;margin-left:206pt;margin-top:601.5pt;width:20pt;height:14pt;z-index:-161512;mso-position-horizontal-relative:page;mso-position-vertical-relative:page" filled="f" stroked="f">
          <v:textbox inset="0,0,0,0">
            <w:txbxContent>
              <w:p w:rsidR="00E5021A" w:rsidRDefault="00E5021A">
                <w:pPr>
                  <w:spacing w:line="256" w:lineRule="exact"/>
                  <w:ind w:left="20"/>
                  <w:rPr>
                    <w:rFonts w:ascii="Times New Roman" w:eastAsia="Times New Roman" w:hAnsi="Times New Roman" w:cs="Times New Roman"/>
                    <w:sz w:val="24"/>
                    <w:szCs w:val="24"/>
                  </w:rPr>
                </w:pPr>
                <w:r>
                  <w:rPr>
                    <w:rFonts w:ascii="Times New Roman"/>
                    <w:sz w:val="24"/>
                  </w:rPr>
                  <w:t>300</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2D7A" w:rsidRDefault="00CD2D7A" w:rsidP="00743C02">
      <w:r>
        <w:separator/>
      </w:r>
    </w:p>
  </w:footnote>
  <w:footnote w:type="continuationSeparator" w:id="0">
    <w:p w:rsidR="00CD2D7A" w:rsidRDefault="00CD2D7A" w:rsidP="00743C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A92F1A"/>
    <w:multiLevelType w:val="hybridMultilevel"/>
    <w:tmpl w:val="4B206262"/>
    <w:lvl w:ilvl="0" w:tplc="CC987CB0">
      <w:start w:val="1"/>
      <w:numFmt w:val="decimal"/>
      <w:lvlText w:val="%1."/>
      <w:lvlJc w:val="left"/>
      <w:pPr>
        <w:ind w:left="109" w:hanging="254"/>
        <w:jc w:val="right"/>
      </w:pPr>
      <w:rPr>
        <w:rFonts w:ascii="Lucida Sans" w:eastAsia="Lucida Sans" w:hAnsi="Lucida Sans" w:hint="default"/>
        <w:spacing w:val="-1"/>
        <w:sz w:val="20"/>
        <w:szCs w:val="20"/>
      </w:rPr>
    </w:lvl>
    <w:lvl w:ilvl="1" w:tplc="DC147780">
      <w:start w:val="1"/>
      <w:numFmt w:val="bullet"/>
      <w:lvlText w:val="•"/>
      <w:lvlJc w:val="left"/>
      <w:pPr>
        <w:ind w:left="782" w:hanging="254"/>
      </w:pPr>
      <w:rPr>
        <w:rFonts w:hint="default"/>
      </w:rPr>
    </w:lvl>
    <w:lvl w:ilvl="2" w:tplc="D00259DA">
      <w:start w:val="1"/>
      <w:numFmt w:val="bullet"/>
      <w:lvlText w:val="•"/>
      <w:lvlJc w:val="left"/>
      <w:pPr>
        <w:ind w:left="1455" w:hanging="254"/>
      </w:pPr>
      <w:rPr>
        <w:rFonts w:hint="default"/>
      </w:rPr>
    </w:lvl>
    <w:lvl w:ilvl="3" w:tplc="6FB02FE0">
      <w:start w:val="1"/>
      <w:numFmt w:val="bullet"/>
      <w:lvlText w:val="•"/>
      <w:lvlJc w:val="left"/>
      <w:pPr>
        <w:ind w:left="2128" w:hanging="254"/>
      </w:pPr>
      <w:rPr>
        <w:rFonts w:hint="default"/>
      </w:rPr>
    </w:lvl>
    <w:lvl w:ilvl="4" w:tplc="091A7A96">
      <w:start w:val="1"/>
      <w:numFmt w:val="bullet"/>
      <w:lvlText w:val="•"/>
      <w:lvlJc w:val="left"/>
      <w:pPr>
        <w:ind w:left="2801" w:hanging="254"/>
      </w:pPr>
      <w:rPr>
        <w:rFonts w:hint="default"/>
      </w:rPr>
    </w:lvl>
    <w:lvl w:ilvl="5" w:tplc="3EF81716">
      <w:start w:val="1"/>
      <w:numFmt w:val="bullet"/>
      <w:lvlText w:val="•"/>
      <w:lvlJc w:val="left"/>
      <w:pPr>
        <w:ind w:left="3474" w:hanging="254"/>
      </w:pPr>
      <w:rPr>
        <w:rFonts w:hint="default"/>
      </w:rPr>
    </w:lvl>
    <w:lvl w:ilvl="6" w:tplc="F1E47382">
      <w:start w:val="1"/>
      <w:numFmt w:val="bullet"/>
      <w:lvlText w:val="•"/>
      <w:lvlJc w:val="left"/>
      <w:pPr>
        <w:ind w:left="4147" w:hanging="254"/>
      </w:pPr>
      <w:rPr>
        <w:rFonts w:hint="default"/>
      </w:rPr>
    </w:lvl>
    <w:lvl w:ilvl="7" w:tplc="C5AE480C">
      <w:start w:val="1"/>
      <w:numFmt w:val="bullet"/>
      <w:lvlText w:val="•"/>
      <w:lvlJc w:val="left"/>
      <w:pPr>
        <w:ind w:left="4820" w:hanging="254"/>
      </w:pPr>
      <w:rPr>
        <w:rFonts w:hint="default"/>
      </w:rPr>
    </w:lvl>
    <w:lvl w:ilvl="8" w:tplc="55C830FC">
      <w:start w:val="1"/>
      <w:numFmt w:val="bullet"/>
      <w:lvlText w:val="•"/>
      <w:lvlJc w:val="left"/>
      <w:pPr>
        <w:ind w:left="5493" w:hanging="254"/>
      </w:pPr>
      <w:rPr>
        <w:rFonts w:hint="default"/>
      </w:rPr>
    </w:lvl>
  </w:abstractNum>
  <w:abstractNum w:abstractNumId="1">
    <w:nsid w:val="139B4C82"/>
    <w:multiLevelType w:val="hybridMultilevel"/>
    <w:tmpl w:val="BBA68322"/>
    <w:lvl w:ilvl="0" w:tplc="4666390E">
      <w:start w:val="1"/>
      <w:numFmt w:val="decimal"/>
      <w:lvlText w:val="%1."/>
      <w:lvlJc w:val="left"/>
      <w:pPr>
        <w:ind w:left="109" w:hanging="253"/>
        <w:jc w:val="left"/>
      </w:pPr>
      <w:rPr>
        <w:rFonts w:ascii="Lucida Sans" w:eastAsia="Lucida Sans" w:hAnsi="Lucida Sans" w:hint="default"/>
        <w:sz w:val="20"/>
        <w:szCs w:val="20"/>
      </w:rPr>
    </w:lvl>
    <w:lvl w:ilvl="1" w:tplc="3666785A">
      <w:start w:val="1"/>
      <w:numFmt w:val="bullet"/>
      <w:lvlText w:val="•"/>
      <w:lvlJc w:val="left"/>
      <w:pPr>
        <w:ind w:left="782" w:hanging="253"/>
      </w:pPr>
      <w:rPr>
        <w:rFonts w:hint="default"/>
      </w:rPr>
    </w:lvl>
    <w:lvl w:ilvl="2" w:tplc="94C83832">
      <w:start w:val="1"/>
      <w:numFmt w:val="bullet"/>
      <w:lvlText w:val="•"/>
      <w:lvlJc w:val="left"/>
      <w:pPr>
        <w:ind w:left="1455" w:hanging="253"/>
      </w:pPr>
      <w:rPr>
        <w:rFonts w:hint="default"/>
      </w:rPr>
    </w:lvl>
    <w:lvl w:ilvl="3" w:tplc="58FE6400">
      <w:start w:val="1"/>
      <w:numFmt w:val="bullet"/>
      <w:lvlText w:val="•"/>
      <w:lvlJc w:val="left"/>
      <w:pPr>
        <w:ind w:left="2128" w:hanging="253"/>
      </w:pPr>
      <w:rPr>
        <w:rFonts w:hint="default"/>
      </w:rPr>
    </w:lvl>
    <w:lvl w:ilvl="4" w:tplc="BB4E2AC8">
      <w:start w:val="1"/>
      <w:numFmt w:val="bullet"/>
      <w:lvlText w:val="•"/>
      <w:lvlJc w:val="left"/>
      <w:pPr>
        <w:ind w:left="2801" w:hanging="253"/>
      </w:pPr>
      <w:rPr>
        <w:rFonts w:hint="default"/>
      </w:rPr>
    </w:lvl>
    <w:lvl w:ilvl="5" w:tplc="BD6E9D6E">
      <w:start w:val="1"/>
      <w:numFmt w:val="bullet"/>
      <w:lvlText w:val="•"/>
      <w:lvlJc w:val="left"/>
      <w:pPr>
        <w:ind w:left="3474" w:hanging="253"/>
      </w:pPr>
      <w:rPr>
        <w:rFonts w:hint="default"/>
      </w:rPr>
    </w:lvl>
    <w:lvl w:ilvl="6" w:tplc="340651B8">
      <w:start w:val="1"/>
      <w:numFmt w:val="bullet"/>
      <w:lvlText w:val="•"/>
      <w:lvlJc w:val="left"/>
      <w:pPr>
        <w:ind w:left="4147" w:hanging="253"/>
      </w:pPr>
      <w:rPr>
        <w:rFonts w:hint="default"/>
      </w:rPr>
    </w:lvl>
    <w:lvl w:ilvl="7" w:tplc="4E86C9CC">
      <w:start w:val="1"/>
      <w:numFmt w:val="bullet"/>
      <w:lvlText w:val="•"/>
      <w:lvlJc w:val="left"/>
      <w:pPr>
        <w:ind w:left="4820" w:hanging="253"/>
      </w:pPr>
      <w:rPr>
        <w:rFonts w:hint="default"/>
      </w:rPr>
    </w:lvl>
    <w:lvl w:ilvl="8" w:tplc="46B855F0">
      <w:start w:val="1"/>
      <w:numFmt w:val="bullet"/>
      <w:lvlText w:val="•"/>
      <w:lvlJc w:val="left"/>
      <w:pPr>
        <w:ind w:left="5493" w:hanging="253"/>
      </w:pPr>
      <w:rPr>
        <w:rFonts w:hint="default"/>
      </w:rPr>
    </w:lvl>
  </w:abstractNum>
  <w:abstractNum w:abstractNumId="2">
    <w:nsid w:val="20AA4048"/>
    <w:multiLevelType w:val="hybridMultilevel"/>
    <w:tmpl w:val="85D014BC"/>
    <w:lvl w:ilvl="0" w:tplc="CFC42932">
      <w:start w:val="1"/>
      <w:numFmt w:val="decimal"/>
      <w:lvlText w:val="%1."/>
      <w:lvlJc w:val="left"/>
      <w:pPr>
        <w:ind w:left="109" w:hanging="253"/>
        <w:jc w:val="left"/>
      </w:pPr>
      <w:rPr>
        <w:rFonts w:ascii="Lucida Sans" w:eastAsia="Lucida Sans" w:hAnsi="Lucida Sans" w:hint="default"/>
        <w:sz w:val="20"/>
        <w:szCs w:val="20"/>
      </w:rPr>
    </w:lvl>
    <w:lvl w:ilvl="1" w:tplc="DF4E35A4">
      <w:start w:val="1"/>
      <w:numFmt w:val="bullet"/>
      <w:lvlText w:val="•"/>
      <w:lvlJc w:val="left"/>
      <w:pPr>
        <w:ind w:left="774" w:hanging="253"/>
      </w:pPr>
      <w:rPr>
        <w:rFonts w:hint="default"/>
      </w:rPr>
    </w:lvl>
    <w:lvl w:ilvl="2" w:tplc="425886A0">
      <w:start w:val="1"/>
      <w:numFmt w:val="bullet"/>
      <w:lvlText w:val="•"/>
      <w:lvlJc w:val="left"/>
      <w:pPr>
        <w:ind w:left="1439" w:hanging="253"/>
      </w:pPr>
      <w:rPr>
        <w:rFonts w:hint="default"/>
      </w:rPr>
    </w:lvl>
    <w:lvl w:ilvl="3" w:tplc="2D28C170">
      <w:start w:val="1"/>
      <w:numFmt w:val="bullet"/>
      <w:lvlText w:val="•"/>
      <w:lvlJc w:val="left"/>
      <w:pPr>
        <w:ind w:left="2104" w:hanging="253"/>
      </w:pPr>
      <w:rPr>
        <w:rFonts w:hint="default"/>
      </w:rPr>
    </w:lvl>
    <w:lvl w:ilvl="4" w:tplc="8C4E2C70">
      <w:start w:val="1"/>
      <w:numFmt w:val="bullet"/>
      <w:lvlText w:val="•"/>
      <w:lvlJc w:val="left"/>
      <w:pPr>
        <w:ind w:left="2769" w:hanging="253"/>
      </w:pPr>
      <w:rPr>
        <w:rFonts w:hint="default"/>
      </w:rPr>
    </w:lvl>
    <w:lvl w:ilvl="5" w:tplc="4330FC44">
      <w:start w:val="1"/>
      <w:numFmt w:val="bullet"/>
      <w:lvlText w:val="•"/>
      <w:lvlJc w:val="left"/>
      <w:pPr>
        <w:ind w:left="3434" w:hanging="253"/>
      </w:pPr>
      <w:rPr>
        <w:rFonts w:hint="default"/>
      </w:rPr>
    </w:lvl>
    <w:lvl w:ilvl="6" w:tplc="735AA0B2">
      <w:start w:val="1"/>
      <w:numFmt w:val="bullet"/>
      <w:lvlText w:val="•"/>
      <w:lvlJc w:val="left"/>
      <w:pPr>
        <w:ind w:left="4099" w:hanging="253"/>
      </w:pPr>
      <w:rPr>
        <w:rFonts w:hint="default"/>
      </w:rPr>
    </w:lvl>
    <w:lvl w:ilvl="7" w:tplc="5FACE2B6">
      <w:start w:val="1"/>
      <w:numFmt w:val="bullet"/>
      <w:lvlText w:val="•"/>
      <w:lvlJc w:val="left"/>
      <w:pPr>
        <w:ind w:left="4764" w:hanging="253"/>
      </w:pPr>
      <w:rPr>
        <w:rFonts w:hint="default"/>
      </w:rPr>
    </w:lvl>
    <w:lvl w:ilvl="8" w:tplc="E0C0E2AE">
      <w:start w:val="1"/>
      <w:numFmt w:val="bullet"/>
      <w:lvlText w:val="•"/>
      <w:lvlJc w:val="left"/>
      <w:pPr>
        <w:ind w:left="5429" w:hanging="253"/>
      </w:pPr>
      <w:rPr>
        <w:rFonts w:hint="default"/>
      </w:rPr>
    </w:lvl>
  </w:abstractNum>
  <w:abstractNum w:abstractNumId="3">
    <w:nsid w:val="21FB52C5"/>
    <w:multiLevelType w:val="hybridMultilevel"/>
    <w:tmpl w:val="075EDFA4"/>
    <w:lvl w:ilvl="0" w:tplc="50065790">
      <w:start w:val="1"/>
      <w:numFmt w:val="decimal"/>
      <w:lvlText w:val="%1."/>
      <w:lvlJc w:val="left"/>
      <w:pPr>
        <w:ind w:left="829" w:hanging="360"/>
        <w:jc w:val="left"/>
      </w:pPr>
      <w:rPr>
        <w:rFonts w:ascii="Lucida Sans" w:eastAsia="Lucida Sans" w:hAnsi="Lucida Sans" w:hint="default"/>
        <w:sz w:val="20"/>
        <w:szCs w:val="20"/>
      </w:rPr>
    </w:lvl>
    <w:lvl w:ilvl="1" w:tplc="AEC42742">
      <w:start w:val="1"/>
      <w:numFmt w:val="bullet"/>
      <w:lvlText w:val="•"/>
      <w:lvlJc w:val="left"/>
      <w:pPr>
        <w:ind w:left="1426" w:hanging="360"/>
      </w:pPr>
      <w:rPr>
        <w:rFonts w:hint="default"/>
      </w:rPr>
    </w:lvl>
    <w:lvl w:ilvl="2" w:tplc="9592785E">
      <w:start w:val="1"/>
      <w:numFmt w:val="bullet"/>
      <w:lvlText w:val="•"/>
      <w:lvlJc w:val="left"/>
      <w:pPr>
        <w:ind w:left="2023" w:hanging="360"/>
      </w:pPr>
      <w:rPr>
        <w:rFonts w:hint="default"/>
      </w:rPr>
    </w:lvl>
    <w:lvl w:ilvl="3" w:tplc="267A7022">
      <w:start w:val="1"/>
      <w:numFmt w:val="bullet"/>
      <w:lvlText w:val="•"/>
      <w:lvlJc w:val="left"/>
      <w:pPr>
        <w:ind w:left="2620" w:hanging="360"/>
      </w:pPr>
      <w:rPr>
        <w:rFonts w:hint="default"/>
      </w:rPr>
    </w:lvl>
    <w:lvl w:ilvl="4" w:tplc="453211BE">
      <w:start w:val="1"/>
      <w:numFmt w:val="bullet"/>
      <w:lvlText w:val="•"/>
      <w:lvlJc w:val="left"/>
      <w:pPr>
        <w:ind w:left="3217" w:hanging="360"/>
      </w:pPr>
      <w:rPr>
        <w:rFonts w:hint="default"/>
      </w:rPr>
    </w:lvl>
    <w:lvl w:ilvl="5" w:tplc="E61452E2">
      <w:start w:val="1"/>
      <w:numFmt w:val="bullet"/>
      <w:lvlText w:val="•"/>
      <w:lvlJc w:val="left"/>
      <w:pPr>
        <w:ind w:left="3814" w:hanging="360"/>
      </w:pPr>
      <w:rPr>
        <w:rFonts w:hint="default"/>
      </w:rPr>
    </w:lvl>
    <w:lvl w:ilvl="6" w:tplc="F8627006">
      <w:start w:val="1"/>
      <w:numFmt w:val="bullet"/>
      <w:lvlText w:val="•"/>
      <w:lvlJc w:val="left"/>
      <w:pPr>
        <w:ind w:left="4411" w:hanging="360"/>
      </w:pPr>
      <w:rPr>
        <w:rFonts w:hint="default"/>
      </w:rPr>
    </w:lvl>
    <w:lvl w:ilvl="7" w:tplc="045825DA">
      <w:start w:val="1"/>
      <w:numFmt w:val="bullet"/>
      <w:lvlText w:val="•"/>
      <w:lvlJc w:val="left"/>
      <w:pPr>
        <w:ind w:left="5008" w:hanging="360"/>
      </w:pPr>
      <w:rPr>
        <w:rFonts w:hint="default"/>
      </w:rPr>
    </w:lvl>
    <w:lvl w:ilvl="8" w:tplc="5F0242FE">
      <w:start w:val="1"/>
      <w:numFmt w:val="bullet"/>
      <w:lvlText w:val="•"/>
      <w:lvlJc w:val="left"/>
      <w:pPr>
        <w:ind w:left="5605" w:hanging="360"/>
      </w:pPr>
      <w:rPr>
        <w:rFonts w:hint="default"/>
      </w:rPr>
    </w:lvl>
  </w:abstractNum>
  <w:abstractNum w:abstractNumId="4">
    <w:nsid w:val="226D79B0"/>
    <w:multiLevelType w:val="hybridMultilevel"/>
    <w:tmpl w:val="6BE8152E"/>
    <w:lvl w:ilvl="0" w:tplc="D5EEC85A">
      <w:start w:val="1"/>
      <w:numFmt w:val="decimal"/>
      <w:lvlText w:val="%1."/>
      <w:lvlJc w:val="left"/>
      <w:pPr>
        <w:ind w:left="829" w:hanging="360"/>
        <w:jc w:val="left"/>
      </w:pPr>
      <w:rPr>
        <w:rFonts w:ascii="Lucida Sans" w:eastAsia="Lucida Sans" w:hAnsi="Lucida Sans" w:hint="default"/>
        <w:sz w:val="20"/>
        <w:szCs w:val="20"/>
      </w:rPr>
    </w:lvl>
    <w:lvl w:ilvl="1" w:tplc="DD7693BC">
      <w:start w:val="1"/>
      <w:numFmt w:val="bullet"/>
      <w:lvlText w:val="•"/>
      <w:lvlJc w:val="left"/>
      <w:pPr>
        <w:ind w:left="1428" w:hanging="360"/>
      </w:pPr>
      <w:rPr>
        <w:rFonts w:hint="default"/>
      </w:rPr>
    </w:lvl>
    <w:lvl w:ilvl="2" w:tplc="06EAB1A2">
      <w:start w:val="1"/>
      <w:numFmt w:val="bullet"/>
      <w:lvlText w:val="•"/>
      <w:lvlJc w:val="left"/>
      <w:pPr>
        <w:ind w:left="2027" w:hanging="360"/>
      </w:pPr>
      <w:rPr>
        <w:rFonts w:hint="default"/>
      </w:rPr>
    </w:lvl>
    <w:lvl w:ilvl="3" w:tplc="2AF08408">
      <w:start w:val="1"/>
      <w:numFmt w:val="bullet"/>
      <w:lvlText w:val="•"/>
      <w:lvlJc w:val="left"/>
      <w:pPr>
        <w:ind w:left="2626" w:hanging="360"/>
      </w:pPr>
      <w:rPr>
        <w:rFonts w:hint="default"/>
      </w:rPr>
    </w:lvl>
    <w:lvl w:ilvl="4" w:tplc="A14ED16E">
      <w:start w:val="1"/>
      <w:numFmt w:val="bullet"/>
      <w:lvlText w:val="•"/>
      <w:lvlJc w:val="left"/>
      <w:pPr>
        <w:ind w:left="3225" w:hanging="360"/>
      </w:pPr>
      <w:rPr>
        <w:rFonts w:hint="default"/>
      </w:rPr>
    </w:lvl>
    <w:lvl w:ilvl="5" w:tplc="112C1874">
      <w:start w:val="1"/>
      <w:numFmt w:val="bullet"/>
      <w:lvlText w:val="•"/>
      <w:lvlJc w:val="left"/>
      <w:pPr>
        <w:ind w:left="3824" w:hanging="360"/>
      </w:pPr>
      <w:rPr>
        <w:rFonts w:hint="default"/>
      </w:rPr>
    </w:lvl>
    <w:lvl w:ilvl="6" w:tplc="8EBC23CA">
      <w:start w:val="1"/>
      <w:numFmt w:val="bullet"/>
      <w:lvlText w:val="•"/>
      <w:lvlJc w:val="left"/>
      <w:pPr>
        <w:ind w:left="4423" w:hanging="360"/>
      </w:pPr>
      <w:rPr>
        <w:rFonts w:hint="default"/>
      </w:rPr>
    </w:lvl>
    <w:lvl w:ilvl="7" w:tplc="778A6C70">
      <w:start w:val="1"/>
      <w:numFmt w:val="bullet"/>
      <w:lvlText w:val="•"/>
      <w:lvlJc w:val="left"/>
      <w:pPr>
        <w:ind w:left="5022" w:hanging="360"/>
      </w:pPr>
      <w:rPr>
        <w:rFonts w:hint="default"/>
      </w:rPr>
    </w:lvl>
    <w:lvl w:ilvl="8" w:tplc="8B9A333C">
      <w:start w:val="1"/>
      <w:numFmt w:val="bullet"/>
      <w:lvlText w:val="•"/>
      <w:lvlJc w:val="left"/>
      <w:pPr>
        <w:ind w:left="5621" w:hanging="360"/>
      </w:pPr>
      <w:rPr>
        <w:rFonts w:hint="default"/>
      </w:rPr>
    </w:lvl>
  </w:abstractNum>
  <w:abstractNum w:abstractNumId="5">
    <w:nsid w:val="28EE78A0"/>
    <w:multiLevelType w:val="hybridMultilevel"/>
    <w:tmpl w:val="C48E1488"/>
    <w:lvl w:ilvl="0" w:tplc="EB8E4C9E">
      <w:start w:val="1"/>
      <w:numFmt w:val="decimal"/>
      <w:lvlText w:val="%1."/>
      <w:lvlJc w:val="left"/>
      <w:pPr>
        <w:ind w:left="1094" w:hanging="360"/>
        <w:jc w:val="left"/>
      </w:pPr>
      <w:rPr>
        <w:rFonts w:ascii="Lucida Sans" w:eastAsia="Lucida Sans" w:hAnsi="Lucida Sans" w:hint="default"/>
        <w:sz w:val="18"/>
        <w:szCs w:val="18"/>
      </w:rPr>
    </w:lvl>
    <w:lvl w:ilvl="1" w:tplc="CE2ADE44">
      <w:start w:val="1"/>
      <w:numFmt w:val="bullet"/>
      <w:lvlText w:val="•"/>
      <w:lvlJc w:val="left"/>
      <w:pPr>
        <w:ind w:left="1655" w:hanging="360"/>
      </w:pPr>
      <w:rPr>
        <w:rFonts w:hint="default"/>
      </w:rPr>
    </w:lvl>
    <w:lvl w:ilvl="2" w:tplc="6F16380A">
      <w:start w:val="1"/>
      <w:numFmt w:val="bullet"/>
      <w:lvlText w:val="•"/>
      <w:lvlJc w:val="left"/>
      <w:pPr>
        <w:ind w:left="2215" w:hanging="360"/>
      </w:pPr>
      <w:rPr>
        <w:rFonts w:hint="default"/>
      </w:rPr>
    </w:lvl>
    <w:lvl w:ilvl="3" w:tplc="5030953E">
      <w:start w:val="1"/>
      <w:numFmt w:val="bullet"/>
      <w:lvlText w:val="•"/>
      <w:lvlJc w:val="left"/>
      <w:pPr>
        <w:ind w:left="2776" w:hanging="360"/>
      </w:pPr>
      <w:rPr>
        <w:rFonts w:hint="default"/>
      </w:rPr>
    </w:lvl>
    <w:lvl w:ilvl="4" w:tplc="01C8D5D2">
      <w:start w:val="1"/>
      <w:numFmt w:val="bullet"/>
      <w:lvlText w:val="•"/>
      <w:lvlJc w:val="left"/>
      <w:pPr>
        <w:ind w:left="3336" w:hanging="360"/>
      </w:pPr>
      <w:rPr>
        <w:rFonts w:hint="default"/>
      </w:rPr>
    </w:lvl>
    <w:lvl w:ilvl="5" w:tplc="97480AD8">
      <w:start w:val="1"/>
      <w:numFmt w:val="bullet"/>
      <w:lvlText w:val="•"/>
      <w:lvlJc w:val="left"/>
      <w:pPr>
        <w:ind w:left="3897" w:hanging="360"/>
      </w:pPr>
      <w:rPr>
        <w:rFonts w:hint="default"/>
      </w:rPr>
    </w:lvl>
    <w:lvl w:ilvl="6" w:tplc="7018E11C">
      <w:start w:val="1"/>
      <w:numFmt w:val="bullet"/>
      <w:lvlText w:val="•"/>
      <w:lvlJc w:val="left"/>
      <w:pPr>
        <w:ind w:left="4457" w:hanging="360"/>
      </w:pPr>
      <w:rPr>
        <w:rFonts w:hint="default"/>
      </w:rPr>
    </w:lvl>
    <w:lvl w:ilvl="7" w:tplc="9A203F74">
      <w:start w:val="1"/>
      <w:numFmt w:val="bullet"/>
      <w:lvlText w:val="•"/>
      <w:lvlJc w:val="left"/>
      <w:pPr>
        <w:ind w:left="5018" w:hanging="360"/>
      </w:pPr>
      <w:rPr>
        <w:rFonts w:hint="default"/>
      </w:rPr>
    </w:lvl>
    <w:lvl w:ilvl="8" w:tplc="A726E3A4">
      <w:start w:val="1"/>
      <w:numFmt w:val="bullet"/>
      <w:lvlText w:val="•"/>
      <w:lvlJc w:val="left"/>
      <w:pPr>
        <w:ind w:left="5578" w:hanging="360"/>
      </w:pPr>
      <w:rPr>
        <w:rFonts w:hint="default"/>
      </w:rPr>
    </w:lvl>
  </w:abstractNum>
  <w:abstractNum w:abstractNumId="6">
    <w:nsid w:val="2F0801AC"/>
    <w:multiLevelType w:val="hybridMultilevel"/>
    <w:tmpl w:val="BD54C894"/>
    <w:lvl w:ilvl="0" w:tplc="8D22ED22">
      <w:start w:val="1"/>
      <w:numFmt w:val="decimal"/>
      <w:lvlText w:val="%1."/>
      <w:lvlJc w:val="left"/>
      <w:pPr>
        <w:ind w:left="348" w:hanging="240"/>
        <w:jc w:val="right"/>
      </w:pPr>
      <w:rPr>
        <w:rFonts w:ascii="Lucida Sans" w:eastAsia="Lucida Sans" w:hAnsi="Lucida Sans" w:hint="default"/>
        <w:spacing w:val="-1"/>
        <w:sz w:val="20"/>
        <w:szCs w:val="20"/>
      </w:rPr>
    </w:lvl>
    <w:lvl w:ilvl="1" w:tplc="E4A42172">
      <w:start w:val="1"/>
      <w:numFmt w:val="bullet"/>
      <w:lvlText w:val="•"/>
      <w:lvlJc w:val="left"/>
      <w:pPr>
        <w:ind w:left="995" w:hanging="240"/>
      </w:pPr>
      <w:rPr>
        <w:rFonts w:hint="default"/>
      </w:rPr>
    </w:lvl>
    <w:lvl w:ilvl="2" w:tplc="7C46242A">
      <w:start w:val="1"/>
      <w:numFmt w:val="bullet"/>
      <w:lvlText w:val="•"/>
      <w:lvlJc w:val="left"/>
      <w:pPr>
        <w:ind w:left="1642" w:hanging="240"/>
      </w:pPr>
      <w:rPr>
        <w:rFonts w:hint="default"/>
      </w:rPr>
    </w:lvl>
    <w:lvl w:ilvl="3" w:tplc="C5B0A228">
      <w:start w:val="1"/>
      <w:numFmt w:val="bullet"/>
      <w:lvlText w:val="•"/>
      <w:lvlJc w:val="left"/>
      <w:pPr>
        <w:ind w:left="2289" w:hanging="240"/>
      </w:pPr>
      <w:rPr>
        <w:rFonts w:hint="default"/>
      </w:rPr>
    </w:lvl>
    <w:lvl w:ilvl="4" w:tplc="8850FE26">
      <w:start w:val="1"/>
      <w:numFmt w:val="bullet"/>
      <w:lvlText w:val="•"/>
      <w:lvlJc w:val="left"/>
      <w:pPr>
        <w:ind w:left="2937" w:hanging="240"/>
      </w:pPr>
      <w:rPr>
        <w:rFonts w:hint="default"/>
      </w:rPr>
    </w:lvl>
    <w:lvl w:ilvl="5" w:tplc="A1ACB4E2">
      <w:start w:val="1"/>
      <w:numFmt w:val="bullet"/>
      <w:lvlText w:val="•"/>
      <w:lvlJc w:val="left"/>
      <w:pPr>
        <w:ind w:left="3584" w:hanging="240"/>
      </w:pPr>
      <w:rPr>
        <w:rFonts w:hint="default"/>
      </w:rPr>
    </w:lvl>
    <w:lvl w:ilvl="6" w:tplc="B040FA88">
      <w:start w:val="1"/>
      <w:numFmt w:val="bullet"/>
      <w:lvlText w:val="•"/>
      <w:lvlJc w:val="left"/>
      <w:pPr>
        <w:ind w:left="4231" w:hanging="240"/>
      </w:pPr>
      <w:rPr>
        <w:rFonts w:hint="default"/>
      </w:rPr>
    </w:lvl>
    <w:lvl w:ilvl="7" w:tplc="CEDA2F42">
      <w:start w:val="1"/>
      <w:numFmt w:val="bullet"/>
      <w:lvlText w:val="•"/>
      <w:lvlJc w:val="left"/>
      <w:pPr>
        <w:ind w:left="4878" w:hanging="240"/>
      </w:pPr>
      <w:rPr>
        <w:rFonts w:hint="default"/>
      </w:rPr>
    </w:lvl>
    <w:lvl w:ilvl="8" w:tplc="4DF41CF8">
      <w:start w:val="1"/>
      <w:numFmt w:val="bullet"/>
      <w:lvlText w:val="•"/>
      <w:lvlJc w:val="left"/>
      <w:pPr>
        <w:ind w:left="5525" w:hanging="240"/>
      </w:pPr>
      <w:rPr>
        <w:rFonts w:hint="default"/>
      </w:rPr>
    </w:lvl>
  </w:abstractNum>
  <w:abstractNum w:abstractNumId="7">
    <w:nsid w:val="32B226A6"/>
    <w:multiLevelType w:val="hybridMultilevel"/>
    <w:tmpl w:val="B7E0A74C"/>
    <w:lvl w:ilvl="0" w:tplc="8A86D240">
      <w:start w:val="1"/>
      <w:numFmt w:val="decimal"/>
      <w:lvlText w:val="%1)"/>
      <w:lvlJc w:val="left"/>
      <w:pPr>
        <w:ind w:left="109" w:hanging="192"/>
        <w:jc w:val="right"/>
      </w:pPr>
      <w:rPr>
        <w:rFonts w:ascii="Lucida Sans" w:eastAsia="Lucida Sans" w:hAnsi="Lucida Sans" w:hint="default"/>
        <w:spacing w:val="-1"/>
        <w:sz w:val="20"/>
        <w:szCs w:val="20"/>
      </w:rPr>
    </w:lvl>
    <w:lvl w:ilvl="1" w:tplc="9A9CF6B2">
      <w:start w:val="1"/>
      <w:numFmt w:val="decimal"/>
      <w:lvlText w:val="%2."/>
      <w:lvlJc w:val="left"/>
      <w:pPr>
        <w:ind w:left="109" w:hanging="254"/>
        <w:jc w:val="left"/>
      </w:pPr>
      <w:rPr>
        <w:rFonts w:ascii="Lucida Sans" w:eastAsia="Lucida Sans" w:hAnsi="Lucida Sans" w:hint="default"/>
        <w:sz w:val="20"/>
        <w:szCs w:val="20"/>
      </w:rPr>
    </w:lvl>
    <w:lvl w:ilvl="2" w:tplc="A5DA38B0">
      <w:start w:val="1"/>
      <w:numFmt w:val="bullet"/>
      <w:lvlText w:val="•"/>
      <w:lvlJc w:val="left"/>
      <w:pPr>
        <w:ind w:left="1451" w:hanging="254"/>
      </w:pPr>
      <w:rPr>
        <w:rFonts w:hint="default"/>
      </w:rPr>
    </w:lvl>
    <w:lvl w:ilvl="3" w:tplc="3D24E5D6">
      <w:start w:val="1"/>
      <w:numFmt w:val="bullet"/>
      <w:lvlText w:val="•"/>
      <w:lvlJc w:val="left"/>
      <w:pPr>
        <w:ind w:left="2122" w:hanging="254"/>
      </w:pPr>
      <w:rPr>
        <w:rFonts w:hint="default"/>
      </w:rPr>
    </w:lvl>
    <w:lvl w:ilvl="4" w:tplc="DAE4E4F6">
      <w:start w:val="1"/>
      <w:numFmt w:val="bullet"/>
      <w:lvlText w:val="•"/>
      <w:lvlJc w:val="left"/>
      <w:pPr>
        <w:ind w:left="2793" w:hanging="254"/>
      </w:pPr>
      <w:rPr>
        <w:rFonts w:hint="default"/>
      </w:rPr>
    </w:lvl>
    <w:lvl w:ilvl="5" w:tplc="52F63CEA">
      <w:start w:val="1"/>
      <w:numFmt w:val="bullet"/>
      <w:lvlText w:val="•"/>
      <w:lvlJc w:val="left"/>
      <w:pPr>
        <w:ind w:left="3464" w:hanging="254"/>
      </w:pPr>
      <w:rPr>
        <w:rFonts w:hint="default"/>
      </w:rPr>
    </w:lvl>
    <w:lvl w:ilvl="6" w:tplc="5F8E2004">
      <w:start w:val="1"/>
      <w:numFmt w:val="bullet"/>
      <w:lvlText w:val="•"/>
      <w:lvlJc w:val="left"/>
      <w:pPr>
        <w:ind w:left="4135" w:hanging="254"/>
      </w:pPr>
      <w:rPr>
        <w:rFonts w:hint="default"/>
      </w:rPr>
    </w:lvl>
    <w:lvl w:ilvl="7" w:tplc="A2DE9EF4">
      <w:start w:val="1"/>
      <w:numFmt w:val="bullet"/>
      <w:lvlText w:val="•"/>
      <w:lvlJc w:val="left"/>
      <w:pPr>
        <w:ind w:left="4806" w:hanging="254"/>
      </w:pPr>
      <w:rPr>
        <w:rFonts w:hint="default"/>
      </w:rPr>
    </w:lvl>
    <w:lvl w:ilvl="8" w:tplc="7806FA88">
      <w:start w:val="1"/>
      <w:numFmt w:val="bullet"/>
      <w:lvlText w:val="•"/>
      <w:lvlJc w:val="left"/>
      <w:pPr>
        <w:ind w:left="5477" w:hanging="254"/>
      </w:pPr>
      <w:rPr>
        <w:rFonts w:hint="default"/>
      </w:rPr>
    </w:lvl>
  </w:abstractNum>
  <w:abstractNum w:abstractNumId="8">
    <w:nsid w:val="364D67FE"/>
    <w:multiLevelType w:val="hybridMultilevel"/>
    <w:tmpl w:val="A6385668"/>
    <w:lvl w:ilvl="0" w:tplc="2A928894">
      <w:start w:val="1"/>
      <w:numFmt w:val="decimal"/>
      <w:lvlText w:val="%1."/>
      <w:lvlJc w:val="left"/>
      <w:pPr>
        <w:ind w:left="109" w:hanging="253"/>
        <w:jc w:val="left"/>
      </w:pPr>
      <w:rPr>
        <w:rFonts w:ascii="Lucida Sans" w:eastAsia="Lucida Sans" w:hAnsi="Lucida Sans" w:hint="default"/>
        <w:sz w:val="20"/>
        <w:szCs w:val="20"/>
      </w:rPr>
    </w:lvl>
    <w:lvl w:ilvl="1" w:tplc="2A5217C6">
      <w:start w:val="1"/>
      <w:numFmt w:val="bullet"/>
      <w:lvlText w:val=""/>
      <w:lvlJc w:val="left"/>
      <w:pPr>
        <w:ind w:left="829" w:hanging="360"/>
      </w:pPr>
      <w:rPr>
        <w:rFonts w:ascii="Symbol" w:eastAsia="Symbol" w:hAnsi="Symbol" w:hint="default"/>
        <w:sz w:val="20"/>
        <w:szCs w:val="20"/>
      </w:rPr>
    </w:lvl>
    <w:lvl w:ilvl="2" w:tplc="5B868E5C">
      <w:start w:val="1"/>
      <w:numFmt w:val="bullet"/>
      <w:lvlText w:val="•"/>
      <w:lvlJc w:val="left"/>
      <w:pPr>
        <w:ind w:left="1496" w:hanging="360"/>
      </w:pPr>
      <w:rPr>
        <w:rFonts w:hint="default"/>
      </w:rPr>
    </w:lvl>
    <w:lvl w:ilvl="3" w:tplc="C51C439A">
      <w:start w:val="1"/>
      <w:numFmt w:val="bullet"/>
      <w:lvlText w:val="•"/>
      <w:lvlJc w:val="left"/>
      <w:pPr>
        <w:ind w:left="2164" w:hanging="360"/>
      </w:pPr>
      <w:rPr>
        <w:rFonts w:hint="default"/>
      </w:rPr>
    </w:lvl>
    <w:lvl w:ilvl="4" w:tplc="BFFCA368">
      <w:start w:val="1"/>
      <w:numFmt w:val="bullet"/>
      <w:lvlText w:val="•"/>
      <w:lvlJc w:val="left"/>
      <w:pPr>
        <w:ind w:left="2832" w:hanging="360"/>
      </w:pPr>
      <w:rPr>
        <w:rFonts w:hint="default"/>
      </w:rPr>
    </w:lvl>
    <w:lvl w:ilvl="5" w:tplc="68E21DB2">
      <w:start w:val="1"/>
      <w:numFmt w:val="bullet"/>
      <w:lvlText w:val="•"/>
      <w:lvlJc w:val="left"/>
      <w:pPr>
        <w:ind w:left="3500" w:hanging="360"/>
      </w:pPr>
      <w:rPr>
        <w:rFonts w:hint="default"/>
      </w:rPr>
    </w:lvl>
    <w:lvl w:ilvl="6" w:tplc="958CB416">
      <w:start w:val="1"/>
      <w:numFmt w:val="bullet"/>
      <w:lvlText w:val="•"/>
      <w:lvlJc w:val="left"/>
      <w:pPr>
        <w:ind w:left="4168" w:hanging="360"/>
      </w:pPr>
      <w:rPr>
        <w:rFonts w:hint="default"/>
      </w:rPr>
    </w:lvl>
    <w:lvl w:ilvl="7" w:tplc="5BA8B2BA">
      <w:start w:val="1"/>
      <w:numFmt w:val="bullet"/>
      <w:lvlText w:val="•"/>
      <w:lvlJc w:val="left"/>
      <w:pPr>
        <w:ind w:left="4836" w:hanging="360"/>
      </w:pPr>
      <w:rPr>
        <w:rFonts w:hint="default"/>
      </w:rPr>
    </w:lvl>
    <w:lvl w:ilvl="8" w:tplc="035AFE6C">
      <w:start w:val="1"/>
      <w:numFmt w:val="bullet"/>
      <w:lvlText w:val="•"/>
      <w:lvlJc w:val="left"/>
      <w:pPr>
        <w:ind w:left="5504" w:hanging="360"/>
      </w:pPr>
      <w:rPr>
        <w:rFonts w:hint="default"/>
      </w:rPr>
    </w:lvl>
  </w:abstractNum>
  <w:abstractNum w:abstractNumId="9">
    <w:nsid w:val="37463793"/>
    <w:multiLevelType w:val="hybridMultilevel"/>
    <w:tmpl w:val="A612A088"/>
    <w:lvl w:ilvl="0" w:tplc="17A2F950">
      <w:start w:val="1"/>
      <w:numFmt w:val="decimal"/>
      <w:lvlText w:val="%1."/>
      <w:lvlJc w:val="left"/>
      <w:pPr>
        <w:ind w:left="109" w:hanging="254"/>
        <w:jc w:val="left"/>
      </w:pPr>
      <w:rPr>
        <w:rFonts w:ascii="Lucida Sans" w:eastAsia="Lucida Sans" w:hAnsi="Lucida Sans" w:hint="default"/>
        <w:spacing w:val="-1"/>
        <w:sz w:val="20"/>
        <w:szCs w:val="20"/>
      </w:rPr>
    </w:lvl>
    <w:lvl w:ilvl="1" w:tplc="18A031B8">
      <w:start w:val="1"/>
      <w:numFmt w:val="bullet"/>
      <w:lvlText w:val="•"/>
      <w:lvlJc w:val="left"/>
      <w:pPr>
        <w:ind w:left="549" w:hanging="254"/>
      </w:pPr>
      <w:rPr>
        <w:rFonts w:hint="default"/>
      </w:rPr>
    </w:lvl>
    <w:lvl w:ilvl="2" w:tplc="A9AE0CBE">
      <w:start w:val="1"/>
      <w:numFmt w:val="bullet"/>
      <w:lvlText w:val="•"/>
      <w:lvlJc w:val="left"/>
      <w:pPr>
        <w:ind w:left="1246" w:hanging="254"/>
      </w:pPr>
      <w:rPr>
        <w:rFonts w:hint="default"/>
      </w:rPr>
    </w:lvl>
    <w:lvl w:ilvl="3" w:tplc="449EBB1A">
      <w:start w:val="1"/>
      <w:numFmt w:val="bullet"/>
      <w:lvlText w:val="•"/>
      <w:lvlJc w:val="left"/>
      <w:pPr>
        <w:ind w:left="1943" w:hanging="254"/>
      </w:pPr>
      <w:rPr>
        <w:rFonts w:hint="default"/>
      </w:rPr>
    </w:lvl>
    <w:lvl w:ilvl="4" w:tplc="5DF84602">
      <w:start w:val="1"/>
      <w:numFmt w:val="bullet"/>
      <w:lvlText w:val="•"/>
      <w:lvlJc w:val="left"/>
      <w:pPr>
        <w:ind w:left="2639" w:hanging="254"/>
      </w:pPr>
      <w:rPr>
        <w:rFonts w:hint="default"/>
      </w:rPr>
    </w:lvl>
    <w:lvl w:ilvl="5" w:tplc="106AF688">
      <w:start w:val="1"/>
      <w:numFmt w:val="bullet"/>
      <w:lvlText w:val="•"/>
      <w:lvlJc w:val="left"/>
      <w:pPr>
        <w:ind w:left="3336" w:hanging="254"/>
      </w:pPr>
      <w:rPr>
        <w:rFonts w:hint="default"/>
      </w:rPr>
    </w:lvl>
    <w:lvl w:ilvl="6" w:tplc="66B47E24">
      <w:start w:val="1"/>
      <w:numFmt w:val="bullet"/>
      <w:lvlText w:val="•"/>
      <w:lvlJc w:val="left"/>
      <w:pPr>
        <w:ind w:left="4033" w:hanging="254"/>
      </w:pPr>
      <w:rPr>
        <w:rFonts w:hint="default"/>
      </w:rPr>
    </w:lvl>
    <w:lvl w:ilvl="7" w:tplc="C7D02E86">
      <w:start w:val="1"/>
      <w:numFmt w:val="bullet"/>
      <w:lvlText w:val="•"/>
      <w:lvlJc w:val="left"/>
      <w:pPr>
        <w:ind w:left="4729" w:hanging="254"/>
      </w:pPr>
      <w:rPr>
        <w:rFonts w:hint="default"/>
      </w:rPr>
    </w:lvl>
    <w:lvl w:ilvl="8" w:tplc="47107CFA">
      <w:start w:val="1"/>
      <w:numFmt w:val="bullet"/>
      <w:lvlText w:val="•"/>
      <w:lvlJc w:val="left"/>
      <w:pPr>
        <w:ind w:left="5426" w:hanging="254"/>
      </w:pPr>
      <w:rPr>
        <w:rFonts w:hint="default"/>
      </w:rPr>
    </w:lvl>
  </w:abstractNum>
  <w:abstractNum w:abstractNumId="10">
    <w:nsid w:val="40D0205A"/>
    <w:multiLevelType w:val="hybridMultilevel"/>
    <w:tmpl w:val="A7F61F14"/>
    <w:lvl w:ilvl="0" w:tplc="CA7A4892">
      <w:start w:val="1"/>
      <w:numFmt w:val="decimal"/>
      <w:lvlText w:val="%1."/>
      <w:lvlJc w:val="left"/>
      <w:pPr>
        <w:ind w:left="829" w:hanging="360"/>
        <w:jc w:val="left"/>
      </w:pPr>
      <w:rPr>
        <w:rFonts w:ascii="Lucida Sans" w:eastAsia="Lucida Sans" w:hAnsi="Lucida Sans" w:hint="default"/>
        <w:sz w:val="20"/>
        <w:szCs w:val="20"/>
      </w:rPr>
    </w:lvl>
    <w:lvl w:ilvl="1" w:tplc="86CEFD04">
      <w:start w:val="1"/>
      <w:numFmt w:val="bullet"/>
      <w:lvlText w:val="•"/>
      <w:lvlJc w:val="left"/>
      <w:pPr>
        <w:ind w:left="1430" w:hanging="360"/>
      </w:pPr>
      <w:rPr>
        <w:rFonts w:hint="default"/>
      </w:rPr>
    </w:lvl>
    <w:lvl w:ilvl="2" w:tplc="2222F074">
      <w:start w:val="1"/>
      <w:numFmt w:val="bullet"/>
      <w:lvlText w:val="•"/>
      <w:lvlJc w:val="left"/>
      <w:pPr>
        <w:ind w:left="2031" w:hanging="360"/>
      </w:pPr>
      <w:rPr>
        <w:rFonts w:hint="default"/>
      </w:rPr>
    </w:lvl>
    <w:lvl w:ilvl="3" w:tplc="29786F22">
      <w:start w:val="1"/>
      <w:numFmt w:val="bullet"/>
      <w:lvlText w:val="•"/>
      <w:lvlJc w:val="left"/>
      <w:pPr>
        <w:ind w:left="2632" w:hanging="360"/>
      </w:pPr>
      <w:rPr>
        <w:rFonts w:hint="default"/>
      </w:rPr>
    </w:lvl>
    <w:lvl w:ilvl="4" w:tplc="DA020730">
      <w:start w:val="1"/>
      <w:numFmt w:val="bullet"/>
      <w:lvlText w:val="•"/>
      <w:lvlJc w:val="left"/>
      <w:pPr>
        <w:ind w:left="3233" w:hanging="360"/>
      </w:pPr>
      <w:rPr>
        <w:rFonts w:hint="default"/>
      </w:rPr>
    </w:lvl>
    <w:lvl w:ilvl="5" w:tplc="37F876B4">
      <w:start w:val="1"/>
      <w:numFmt w:val="bullet"/>
      <w:lvlText w:val="•"/>
      <w:lvlJc w:val="left"/>
      <w:pPr>
        <w:ind w:left="3834" w:hanging="360"/>
      </w:pPr>
      <w:rPr>
        <w:rFonts w:hint="default"/>
      </w:rPr>
    </w:lvl>
    <w:lvl w:ilvl="6" w:tplc="73087ABC">
      <w:start w:val="1"/>
      <w:numFmt w:val="bullet"/>
      <w:lvlText w:val="•"/>
      <w:lvlJc w:val="left"/>
      <w:pPr>
        <w:ind w:left="4435" w:hanging="360"/>
      </w:pPr>
      <w:rPr>
        <w:rFonts w:hint="default"/>
      </w:rPr>
    </w:lvl>
    <w:lvl w:ilvl="7" w:tplc="0E366942">
      <w:start w:val="1"/>
      <w:numFmt w:val="bullet"/>
      <w:lvlText w:val="•"/>
      <w:lvlJc w:val="left"/>
      <w:pPr>
        <w:ind w:left="5036" w:hanging="360"/>
      </w:pPr>
      <w:rPr>
        <w:rFonts w:hint="default"/>
      </w:rPr>
    </w:lvl>
    <w:lvl w:ilvl="8" w:tplc="9AD448A6">
      <w:start w:val="1"/>
      <w:numFmt w:val="bullet"/>
      <w:lvlText w:val="•"/>
      <w:lvlJc w:val="left"/>
      <w:pPr>
        <w:ind w:left="5637" w:hanging="360"/>
      </w:pPr>
      <w:rPr>
        <w:rFonts w:hint="default"/>
      </w:rPr>
    </w:lvl>
  </w:abstractNum>
  <w:abstractNum w:abstractNumId="11">
    <w:nsid w:val="41A231E2"/>
    <w:multiLevelType w:val="hybridMultilevel"/>
    <w:tmpl w:val="DBA01E3E"/>
    <w:lvl w:ilvl="0" w:tplc="AF1C7264">
      <w:start w:val="7"/>
      <w:numFmt w:val="decimal"/>
      <w:lvlText w:val="%1."/>
      <w:lvlJc w:val="left"/>
      <w:pPr>
        <w:ind w:left="109" w:hanging="253"/>
        <w:jc w:val="left"/>
      </w:pPr>
      <w:rPr>
        <w:rFonts w:ascii="Lucida Sans" w:eastAsia="Lucida Sans" w:hAnsi="Lucida Sans" w:hint="default"/>
        <w:sz w:val="20"/>
        <w:szCs w:val="20"/>
      </w:rPr>
    </w:lvl>
    <w:lvl w:ilvl="1" w:tplc="F48C220E">
      <w:start w:val="1"/>
      <w:numFmt w:val="bullet"/>
      <w:lvlText w:val="•"/>
      <w:lvlJc w:val="left"/>
      <w:pPr>
        <w:ind w:left="782" w:hanging="253"/>
      </w:pPr>
      <w:rPr>
        <w:rFonts w:hint="default"/>
      </w:rPr>
    </w:lvl>
    <w:lvl w:ilvl="2" w:tplc="FFAAE632">
      <w:start w:val="1"/>
      <w:numFmt w:val="bullet"/>
      <w:lvlText w:val="•"/>
      <w:lvlJc w:val="left"/>
      <w:pPr>
        <w:ind w:left="1455" w:hanging="253"/>
      </w:pPr>
      <w:rPr>
        <w:rFonts w:hint="default"/>
      </w:rPr>
    </w:lvl>
    <w:lvl w:ilvl="3" w:tplc="C8FE4784">
      <w:start w:val="1"/>
      <w:numFmt w:val="bullet"/>
      <w:lvlText w:val="•"/>
      <w:lvlJc w:val="left"/>
      <w:pPr>
        <w:ind w:left="2128" w:hanging="253"/>
      </w:pPr>
      <w:rPr>
        <w:rFonts w:hint="default"/>
      </w:rPr>
    </w:lvl>
    <w:lvl w:ilvl="4" w:tplc="07DCC030">
      <w:start w:val="1"/>
      <w:numFmt w:val="bullet"/>
      <w:lvlText w:val="•"/>
      <w:lvlJc w:val="left"/>
      <w:pPr>
        <w:ind w:left="2801" w:hanging="253"/>
      </w:pPr>
      <w:rPr>
        <w:rFonts w:hint="default"/>
      </w:rPr>
    </w:lvl>
    <w:lvl w:ilvl="5" w:tplc="8B4A0F96">
      <w:start w:val="1"/>
      <w:numFmt w:val="bullet"/>
      <w:lvlText w:val="•"/>
      <w:lvlJc w:val="left"/>
      <w:pPr>
        <w:ind w:left="3474" w:hanging="253"/>
      </w:pPr>
      <w:rPr>
        <w:rFonts w:hint="default"/>
      </w:rPr>
    </w:lvl>
    <w:lvl w:ilvl="6" w:tplc="46CC7250">
      <w:start w:val="1"/>
      <w:numFmt w:val="bullet"/>
      <w:lvlText w:val="•"/>
      <w:lvlJc w:val="left"/>
      <w:pPr>
        <w:ind w:left="4147" w:hanging="253"/>
      </w:pPr>
      <w:rPr>
        <w:rFonts w:hint="default"/>
      </w:rPr>
    </w:lvl>
    <w:lvl w:ilvl="7" w:tplc="C76C1662">
      <w:start w:val="1"/>
      <w:numFmt w:val="bullet"/>
      <w:lvlText w:val="•"/>
      <w:lvlJc w:val="left"/>
      <w:pPr>
        <w:ind w:left="4820" w:hanging="253"/>
      </w:pPr>
      <w:rPr>
        <w:rFonts w:hint="default"/>
      </w:rPr>
    </w:lvl>
    <w:lvl w:ilvl="8" w:tplc="1FD0E2C8">
      <w:start w:val="1"/>
      <w:numFmt w:val="bullet"/>
      <w:lvlText w:val="•"/>
      <w:lvlJc w:val="left"/>
      <w:pPr>
        <w:ind w:left="5493" w:hanging="253"/>
      </w:pPr>
      <w:rPr>
        <w:rFonts w:hint="default"/>
      </w:rPr>
    </w:lvl>
  </w:abstractNum>
  <w:abstractNum w:abstractNumId="12">
    <w:nsid w:val="41E95695"/>
    <w:multiLevelType w:val="hybridMultilevel"/>
    <w:tmpl w:val="8E8C16FA"/>
    <w:lvl w:ilvl="0" w:tplc="E774EB58">
      <w:start w:val="1"/>
      <w:numFmt w:val="decimal"/>
      <w:lvlText w:val="%1."/>
      <w:lvlJc w:val="left"/>
      <w:pPr>
        <w:ind w:left="109" w:hanging="254"/>
        <w:jc w:val="left"/>
      </w:pPr>
      <w:rPr>
        <w:rFonts w:ascii="Lucida Sans" w:eastAsia="Lucida Sans" w:hAnsi="Lucida Sans" w:hint="default"/>
        <w:spacing w:val="-1"/>
        <w:sz w:val="20"/>
        <w:szCs w:val="20"/>
      </w:rPr>
    </w:lvl>
    <w:lvl w:ilvl="1" w:tplc="42726498">
      <w:start w:val="1"/>
      <w:numFmt w:val="bullet"/>
      <w:lvlText w:val="•"/>
      <w:lvlJc w:val="left"/>
      <w:pPr>
        <w:ind w:left="782" w:hanging="254"/>
      </w:pPr>
      <w:rPr>
        <w:rFonts w:hint="default"/>
      </w:rPr>
    </w:lvl>
    <w:lvl w:ilvl="2" w:tplc="A8DC8D08">
      <w:start w:val="1"/>
      <w:numFmt w:val="bullet"/>
      <w:lvlText w:val="•"/>
      <w:lvlJc w:val="left"/>
      <w:pPr>
        <w:ind w:left="1455" w:hanging="254"/>
      </w:pPr>
      <w:rPr>
        <w:rFonts w:hint="default"/>
      </w:rPr>
    </w:lvl>
    <w:lvl w:ilvl="3" w:tplc="EEF27422">
      <w:start w:val="1"/>
      <w:numFmt w:val="bullet"/>
      <w:lvlText w:val="•"/>
      <w:lvlJc w:val="left"/>
      <w:pPr>
        <w:ind w:left="2128" w:hanging="254"/>
      </w:pPr>
      <w:rPr>
        <w:rFonts w:hint="default"/>
      </w:rPr>
    </w:lvl>
    <w:lvl w:ilvl="4" w:tplc="B890DA58">
      <w:start w:val="1"/>
      <w:numFmt w:val="bullet"/>
      <w:lvlText w:val="•"/>
      <w:lvlJc w:val="left"/>
      <w:pPr>
        <w:ind w:left="2801" w:hanging="254"/>
      </w:pPr>
      <w:rPr>
        <w:rFonts w:hint="default"/>
      </w:rPr>
    </w:lvl>
    <w:lvl w:ilvl="5" w:tplc="20105140">
      <w:start w:val="1"/>
      <w:numFmt w:val="bullet"/>
      <w:lvlText w:val="•"/>
      <w:lvlJc w:val="left"/>
      <w:pPr>
        <w:ind w:left="3474" w:hanging="254"/>
      </w:pPr>
      <w:rPr>
        <w:rFonts w:hint="default"/>
      </w:rPr>
    </w:lvl>
    <w:lvl w:ilvl="6" w:tplc="85BCFE1A">
      <w:start w:val="1"/>
      <w:numFmt w:val="bullet"/>
      <w:lvlText w:val="•"/>
      <w:lvlJc w:val="left"/>
      <w:pPr>
        <w:ind w:left="4147" w:hanging="254"/>
      </w:pPr>
      <w:rPr>
        <w:rFonts w:hint="default"/>
      </w:rPr>
    </w:lvl>
    <w:lvl w:ilvl="7" w:tplc="BBF40B0A">
      <w:start w:val="1"/>
      <w:numFmt w:val="bullet"/>
      <w:lvlText w:val="•"/>
      <w:lvlJc w:val="left"/>
      <w:pPr>
        <w:ind w:left="4820" w:hanging="254"/>
      </w:pPr>
      <w:rPr>
        <w:rFonts w:hint="default"/>
      </w:rPr>
    </w:lvl>
    <w:lvl w:ilvl="8" w:tplc="E2E62074">
      <w:start w:val="1"/>
      <w:numFmt w:val="bullet"/>
      <w:lvlText w:val="•"/>
      <w:lvlJc w:val="left"/>
      <w:pPr>
        <w:ind w:left="5493" w:hanging="254"/>
      </w:pPr>
      <w:rPr>
        <w:rFonts w:hint="default"/>
      </w:rPr>
    </w:lvl>
  </w:abstractNum>
  <w:abstractNum w:abstractNumId="13">
    <w:nsid w:val="420878C7"/>
    <w:multiLevelType w:val="hybridMultilevel"/>
    <w:tmpl w:val="58C62FB4"/>
    <w:lvl w:ilvl="0" w:tplc="7B107712">
      <w:start w:val="1"/>
      <w:numFmt w:val="decimal"/>
      <w:lvlText w:val="%1."/>
      <w:lvlJc w:val="left"/>
      <w:pPr>
        <w:ind w:left="829" w:hanging="361"/>
        <w:jc w:val="left"/>
      </w:pPr>
      <w:rPr>
        <w:rFonts w:ascii="Times New Roman" w:eastAsia="Times New Roman" w:hAnsi="Times New Roman" w:hint="default"/>
        <w:sz w:val="20"/>
        <w:szCs w:val="20"/>
      </w:rPr>
    </w:lvl>
    <w:lvl w:ilvl="1" w:tplc="61F6A790">
      <w:start w:val="1"/>
      <w:numFmt w:val="bullet"/>
      <w:lvlText w:val="•"/>
      <w:lvlJc w:val="left"/>
      <w:pPr>
        <w:ind w:left="1428" w:hanging="361"/>
      </w:pPr>
      <w:rPr>
        <w:rFonts w:hint="default"/>
      </w:rPr>
    </w:lvl>
    <w:lvl w:ilvl="2" w:tplc="D660A670">
      <w:start w:val="1"/>
      <w:numFmt w:val="bullet"/>
      <w:lvlText w:val="•"/>
      <w:lvlJc w:val="left"/>
      <w:pPr>
        <w:ind w:left="2027" w:hanging="361"/>
      </w:pPr>
      <w:rPr>
        <w:rFonts w:hint="default"/>
      </w:rPr>
    </w:lvl>
    <w:lvl w:ilvl="3" w:tplc="A2E4A0CA">
      <w:start w:val="1"/>
      <w:numFmt w:val="bullet"/>
      <w:lvlText w:val="•"/>
      <w:lvlJc w:val="left"/>
      <w:pPr>
        <w:ind w:left="2626" w:hanging="361"/>
      </w:pPr>
      <w:rPr>
        <w:rFonts w:hint="default"/>
      </w:rPr>
    </w:lvl>
    <w:lvl w:ilvl="4" w:tplc="0520FF8E">
      <w:start w:val="1"/>
      <w:numFmt w:val="bullet"/>
      <w:lvlText w:val="•"/>
      <w:lvlJc w:val="left"/>
      <w:pPr>
        <w:ind w:left="3225" w:hanging="361"/>
      </w:pPr>
      <w:rPr>
        <w:rFonts w:hint="default"/>
      </w:rPr>
    </w:lvl>
    <w:lvl w:ilvl="5" w:tplc="A2C4E640">
      <w:start w:val="1"/>
      <w:numFmt w:val="bullet"/>
      <w:lvlText w:val="•"/>
      <w:lvlJc w:val="left"/>
      <w:pPr>
        <w:ind w:left="3824" w:hanging="361"/>
      </w:pPr>
      <w:rPr>
        <w:rFonts w:hint="default"/>
      </w:rPr>
    </w:lvl>
    <w:lvl w:ilvl="6" w:tplc="A49C5F6A">
      <w:start w:val="1"/>
      <w:numFmt w:val="bullet"/>
      <w:lvlText w:val="•"/>
      <w:lvlJc w:val="left"/>
      <w:pPr>
        <w:ind w:left="4423" w:hanging="361"/>
      </w:pPr>
      <w:rPr>
        <w:rFonts w:hint="default"/>
      </w:rPr>
    </w:lvl>
    <w:lvl w:ilvl="7" w:tplc="B9FEFBB4">
      <w:start w:val="1"/>
      <w:numFmt w:val="bullet"/>
      <w:lvlText w:val="•"/>
      <w:lvlJc w:val="left"/>
      <w:pPr>
        <w:ind w:left="5022" w:hanging="361"/>
      </w:pPr>
      <w:rPr>
        <w:rFonts w:hint="default"/>
      </w:rPr>
    </w:lvl>
    <w:lvl w:ilvl="8" w:tplc="CE203024">
      <w:start w:val="1"/>
      <w:numFmt w:val="bullet"/>
      <w:lvlText w:val="•"/>
      <w:lvlJc w:val="left"/>
      <w:pPr>
        <w:ind w:left="5621" w:hanging="361"/>
      </w:pPr>
      <w:rPr>
        <w:rFonts w:hint="default"/>
      </w:rPr>
    </w:lvl>
  </w:abstractNum>
  <w:abstractNum w:abstractNumId="14">
    <w:nsid w:val="4435729F"/>
    <w:multiLevelType w:val="hybridMultilevel"/>
    <w:tmpl w:val="112AEB30"/>
    <w:lvl w:ilvl="0" w:tplc="16F06158">
      <w:start w:val="1"/>
      <w:numFmt w:val="decimal"/>
      <w:lvlText w:val="%1."/>
      <w:lvlJc w:val="left"/>
      <w:pPr>
        <w:ind w:left="829" w:hanging="360"/>
        <w:jc w:val="left"/>
      </w:pPr>
      <w:rPr>
        <w:rFonts w:ascii="Lucida Sans" w:eastAsia="Lucida Sans" w:hAnsi="Lucida Sans" w:hint="default"/>
        <w:sz w:val="20"/>
        <w:szCs w:val="20"/>
      </w:rPr>
    </w:lvl>
    <w:lvl w:ilvl="1" w:tplc="0728CEF4">
      <w:start w:val="1"/>
      <w:numFmt w:val="bullet"/>
      <w:lvlText w:val="•"/>
      <w:lvlJc w:val="left"/>
      <w:pPr>
        <w:ind w:left="1426" w:hanging="360"/>
      </w:pPr>
      <w:rPr>
        <w:rFonts w:hint="default"/>
      </w:rPr>
    </w:lvl>
    <w:lvl w:ilvl="2" w:tplc="F64691CA">
      <w:start w:val="1"/>
      <w:numFmt w:val="bullet"/>
      <w:lvlText w:val="•"/>
      <w:lvlJc w:val="left"/>
      <w:pPr>
        <w:ind w:left="2023" w:hanging="360"/>
      </w:pPr>
      <w:rPr>
        <w:rFonts w:hint="default"/>
      </w:rPr>
    </w:lvl>
    <w:lvl w:ilvl="3" w:tplc="84402B80">
      <w:start w:val="1"/>
      <w:numFmt w:val="bullet"/>
      <w:lvlText w:val="•"/>
      <w:lvlJc w:val="left"/>
      <w:pPr>
        <w:ind w:left="2620" w:hanging="360"/>
      </w:pPr>
      <w:rPr>
        <w:rFonts w:hint="default"/>
      </w:rPr>
    </w:lvl>
    <w:lvl w:ilvl="4" w:tplc="38128A38">
      <w:start w:val="1"/>
      <w:numFmt w:val="bullet"/>
      <w:lvlText w:val="•"/>
      <w:lvlJc w:val="left"/>
      <w:pPr>
        <w:ind w:left="3217" w:hanging="360"/>
      </w:pPr>
      <w:rPr>
        <w:rFonts w:hint="default"/>
      </w:rPr>
    </w:lvl>
    <w:lvl w:ilvl="5" w:tplc="03427B90">
      <w:start w:val="1"/>
      <w:numFmt w:val="bullet"/>
      <w:lvlText w:val="•"/>
      <w:lvlJc w:val="left"/>
      <w:pPr>
        <w:ind w:left="3814" w:hanging="360"/>
      </w:pPr>
      <w:rPr>
        <w:rFonts w:hint="default"/>
      </w:rPr>
    </w:lvl>
    <w:lvl w:ilvl="6" w:tplc="C7547EDA">
      <w:start w:val="1"/>
      <w:numFmt w:val="bullet"/>
      <w:lvlText w:val="•"/>
      <w:lvlJc w:val="left"/>
      <w:pPr>
        <w:ind w:left="4411" w:hanging="360"/>
      </w:pPr>
      <w:rPr>
        <w:rFonts w:hint="default"/>
      </w:rPr>
    </w:lvl>
    <w:lvl w:ilvl="7" w:tplc="05F62BE8">
      <w:start w:val="1"/>
      <w:numFmt w:val="bullet"/>
      <w:lvlText w:val="•"/>
      <w:lvlJc w:val="left"/>
      <w:pPr>
        <w:ind w:left="5008" w:hanging="360"/>
      </w:pPr>
      <w:rPr>
        <w:rFonts w:hint="default"/>
      </w:rPr>
    </w:lvl>
    <w:lvl w:ilvl="8" w:tplc="BF661C30">
      <w:start w:val="1"/>
      <w:numFmt w:val="bullet"/>
      <w:lvlText w:val="•"/>
      <w:lvlJc w:val="left"/>
      <w:pPr>
        <w:ind w:left="5605" w:hanging="360"/>
      </w:pPr>
      <w:rPr>
        <w:rFonts w:hint="default"/>
      </w:rPr>
    </w:lvl>
  </w:abstractNum>
  <w:abstractNum w:abstractNumId="15">
    <w:nsid w:val="46E74DF4"/>
    <w:multiLevelType w:val="hybridMultilevel"/>
    <w:tmpl w:val="9274FB4A"/>
    <w:lvl w:ilvl="0" w:tplc="D2522232">
      <w:start w:val="1"/>
      <w:numFmt w:val="decimal"/>
      <w:lvlText w:val="%1."/>
      <w:lvlJc w:val="left"/>
      <w:pPr>
        <w:ind w:left="363" w:hanging="254"/>
        <w:jc w:val="left"/>
      </w:pPr>
      <w:rPr>
        <w:rFonts w:ascii="Lucida Sans" w:eastAsia="Lucida Sans" w:hAnsi="Lucida Sans" w:hint="default"/>
        <w:sz w:val="20"/>
        <w:szCs w:val="20"/>
      </w:rPr>
    </w:lvl>
    <w:lvl w:ilvl="1" w:tplc="19F6490C">
      <w:start w:val="1"/>
      <w:numFmt w:val="bullet"/>
      <w:lvlText w:val="•"/>
      <w:lvlJc w:val="left"/>
      <w:pPr>
        <w:ind w:left="1008" w:hanging="254"/>
      </w:pPr>
      <w:rPr>
        <w:rFonts w:hint="default"/>
      </w:rPr>
    </w:lvl>
    <w:lvl w:ilvl="2" w:tplc="BC64B9A0">
      <w:start w:val="1"/>
      <w:numFmt w:val="bullet"/>
      <w:lvlText w:val="•"/>
      <w:lvlJc w:val="left"/>
      <w:pPr>
        <w:ind w:left="1654" w:hanging="254"/>
      </w:pPr>
      <w:rPr>
        <w:rFonts w:hint="default"/>
      </w:rPr>
    </w:lvl>
    <w:lvl w:ilvl="3" w:tplc="B4D86836">
      <w:start w:val="1"/>
      <w:numFmt w:val="bullet"/>
      <w:lvlText w:val="•"/>
      <w:lvlJc w:val="left"/>
      <w:pPr>
        <w:ind w:left="2300" w:hanging="254"/>
      </w:pPr>
      <w:rPr>
        <w:rFonts w:hint="default"/>
      </w:rPr>
    </w:lvl>
    <w:lvl w:ilvl="4" w:tplc="44606712">
      <w:start w:val="1"/>
      <w:numFmt w:val="bullet"/>
      <w:lvlText w:val="•"/>
      <w:lvlJc w:val="left"/>
      <w:pPr>
        <w:ind w:left="2945" w:hanging="254"/>
      </w:pPr>
      <w:rPr>
        <w:rFonts w:hint="default"/>
      </w:rPr>
    </w:lvl>
    <w:lvl w:ilvl="5" w:tplc="B40CE2B6">
      <w:start w:val="1"/>
      <w:numFmt w:val="bullet"/>
      <w:lvlText w:val="•"/>
      <w:lvlJc w:val="left"/>
      <w:pPr>
        <w:ind w:left="3591" w:hanging="254"/>
      </w:pPr>
      <w:rPr>
        <w:rFonts w:hint="default"/>
      </w:rPr>
    </w:lvl>
    <w:lvl w:ilvl="6" w:tplc="159C4C4E">
      <w:start w:val="1"/>
      <w:numFmt w:val="bullet"/>
      <w:lvlText w:val="•"/>
      <w:lvlJc w:val="left"/>
      <w:pPr>
        <w:ind w:left="4237" w:hanging="254"/>
      </w:pPr>
      <w:rPr>
        <w:rFonts w:hint="default"/>
      </w:rPr>
    </w:lvl>
    <w:lvl w:ilvl="7" w:tplc="A4ACFE0C">
      <w:start w:val="1"/>
      <w:numFmt w:val="bullet"/>
      <w:lvlText w:val="•"/>
      <w:lvlJc w:val="left"/>
      <w:pPr>
        <w:ind w:left="4882" w:hanging="254"/>
      </w:pPr>
      <w:rPr>
        <w:rFonts w:hint="default"/>
      </w:rPr>
    </w:lvl>
    <w:lvl w:ilvl="8" w:tplc="DF1E2F2A">
      <w:start w:val="1"/>
      <w:numFmt w:val="bullet"/>
      <w:lvlText w:val="•"/>
      <w:lvlJc w:val="left"/>
      <w:pPr>
        <w:ind w:left="5528" w:hanging="254"/>
      </w:pPr>
      <w:rPr>
        <w:rFonts w:hint="default"/>
      </w:rPr>
    </w:lvl>
  </w:abstractNum>
  <w:abstractNum w:abstractNumId="16">
    <w:nsid w:val="4BF11634"/>
    <w:multiLevelType w:val="hybridMultilevel"/>
    <w:tmpl w:val="EFECEE38"/>
    <w:lvl w:ilvl="0" w:tplc="5A94364A">
      <w:start w:val="1"/>
      <w:numFmt w:val="decimal"/>
      <w:lvlText w:val="%1."/>
      <w:lvlJc w:val="left"/>
      <w:pPr>
        <w:ind w:left="363" w:hanging="254"/>
        <w:jc w:val="left"/>
      </w:pPr>
      <w:rPr>
        <w:rFonts w:ascii="Lucida Sans" w:eastAsia="Lucida Sans" w:hAnsi="Lucida Sans" w:hint="default"/>
        <w:sz w:val="20"/>
        <w:szCs w:val="20"/>
      </w:rPr>
    </w:lvl>
    <w:lvl w:ilvl="1" w:tplc="1DF0F66C">
      <w:start w:val="1"/>
      <w:numFmt w:val="bullet"/>
      <w:lvlText w:val="•"/>
      <w:lvlJc w:val="left"/>
      <w:pPr>
        <w:ind w:left="1008" w:hanging="254"/>
      </w:pPr>
      <w:rPr>
        <w:rFonts w:hint="default"/>
      </w:rPr>
    </w:lvl>
    <w:lvl w:ilvl="2" w:tplc="18003BCA">
      <w:start w:val="1"/>
      <w:numFmt w:val="bullet"/>
      <w:lvlText w:val="•"/>
      <w:lvlJc w:val="left"/>
      <w:pPr>
        <w:ind w:left="1654" w:hanging="254"/>
      </w:pPr>
      <w:rPr>
        <w:rFonts w:hint="default"/>
      </w:rPr>
    </w:lvl>
    <w:lvl w:ilvl="3" w:tplc="2DF6834A">
      <w:start w:val="1"/>
      <w:numFmt w:val="bullet"/>
      <w:lvlText w:val="•"/>
      <w:lvlJc w:val="left"/>
      <w:pPr>
        <w:ind w:left="2300" w:hanging="254"/>
      </w:pPr>
      <w:rPr>
        <w:rFonts w:hint="default"/>
      </w:rPr>
    </w:lvl>
    <w:lvl w:ilvl="4" w:tplc="2194A1AE">
      <w:start w:val="1"/>
      <w:numFmt w:val="bullet"/>
      <w:lvlText w:val="•"/>
      <w:lvlJc w:val="left"/>
      <w:pPr>
        <w:ind w:left="2945" w:hanging="254"/>
      </w:pPr>
      <w:rPr>
        <w:rFonts w:hint="default"/>
      </w:rPr>
    </w:lvl>
    <w:lvl w:ilvl="5" w:tplc="28B87A86">
      <w:start w:val="1"/>
      <w:numFmt w:val="bullet"/>
      <w:lvlText w:val="•"/>
      <w:lvlJc w:val="left"/>
      <w:pPr>
        <w:ind w:left="3591" w:hanging="254"/>
      </w:pPr>
      <w:rPr>
        <w:rFonts w:hint="default"/>
      </w:rPr>
    </w:lvl>
    <w:lvl w:ilvl="6" w:tplc="CFD49EB0">
      <w:start w:val="1"/>
      <w:numFmt w:val="bullet"/>
      <w:lvlText w:val="•"/>
      <w:lvlJc w:val="left"/>
      <w:pPr>
        <w:ind w:left="4237" w:hanging="254"/>
      </w:pPr>
      <w:rPr>
        <w:rFonts w:hint="default"/>
      </w:rPr>
    </w:lvl>
    <w:lvl w:ilvl="7" w:tplc="39920E48">
      <w:start w:val="1"/>
      <w:numFmt w:val="bullet"/>
      <w:lvlText w:val="•"/>
      <w:lvlJc w:val="left"/>
      <w:pPr>
        <w:ind w:left="4882" w:hanging="254"/>
      </w:pPr>
      <w:rPr>
        <w:rFonts w:hint="default"/>
      </w:rPr>
    </w:lvl>
    <w:lvl w:ilvl="8" w:tplc="2E1A221A">
      <w:start w:val="1"/>
      <w:numFmt w:val="bullet"/>
      <w:lvlText w:val="•"/>
      <w:lvlJc w:val="left"/>
      <w:pPr>
        <w:ind w:left="5528" w:hanging="254"/>
      </w:pPr>
      <w:rPr>
        <w:rFonts w:hint="default"/>
      </w:rPr>
    </w:lvl>
  </w:abstractNum>
  <w:abstractNum w:abstractNumId="17">
    <w:nsid w:val="508C4339"/>
    <w:multiLevelType w:val="hybridMultilevel"/>
    <w:tmpl w:val="232E22E0"/>
    <w:lvl w:ilvl="0" w:tplc="68EA61D6">
      <w:start w:val="1"/>
      <w:numFmt w:val="decimal"/>
      <w:lvlText w:val="%1."/>
      <w:lvlJc w:val="left"/>
      <w:pPr>
        <w:ind w:left="364" w:hanging="255"/>
        <w:jc w:val="left"/>
      </w:pPr>
      <w:rPr>
        <w:rFonts w:ascii="Lucida Sans" w:eastAsia="Lucida Sans" w:hAnsi="Lucida Sans" w:hint="default"/>
        <w:sz w:val="20"/>
        <w:szCs w:val="20"/>
      </w:rPr>
    </w:lvl>
    <w:lvl w:ilvl="1" w:tplc="C804DA4E">
      <w:start w:val="1"/>
      <w:numFmt w:val="bullet"/>
      <w:lvlText w:val="•"/>
      <w:lvlJc w:val="left"/>
      <w:pPr>
        <w:ind w:left="1009" w:hanging="255"/>
      </w:pPr>
      <w:rPr>
        <w:rFonts w:hint="default"/>
      </w:rPr>
    </w:lvl>
    <w:lvl w:ilvl="2" w:tplc="97AE57AE">
      <w:start w:val="1"/>
      <w:numFmt w:val="bullet"/>
      <w:lvlText w:val="•"/>
      <w:lvlJc w:val="left"/>
      <w:pPr>
        <w:ind w:left="1655" w:hanging="255"/>
      </w:pPr>
      <w:rPr>
        <w:rFonts w:hint="default"/>
      </w:rPr>
    </w:lvl>
    <w:lvl w:ilvl="3" w:tplc="47D2C2A8">
      <w:start w:val="1"/>
      <w:numFmt w:val="bullet"/>
      <w:lvlText w:val="•"/>
      <w:lvlJc w:val="left"/>
      <w:pPr>
        <w:ind w:left="2300" w:hanging="255"/>
      </w:pPr>
      <w:rPr>
        <w:rFonts w:hint="default"/>
      </w:rPr>
    </w:lvl>
    <w:lvl w:ilvl="4" w:tplc="56E64AC0">
      <w:start w:val="1"/>
      <w:numFmt w:val="bullet"/>
      <w:lvlText w:val="•"/>
      <w:lvlJc w:val="left"/>
      <w:pPr>
        <w:ind w:left="2946" w:hanging="255"/>
      </w:pPr>
      <w:rPr>
        <w:rFonts w:hint="default"/>
      </w:rPr>
    </w:lvl>
    <w:lvl w:ilvl="5" w:tplc="031CA28A">
      <w:start w:val="1"/>
      <w:numFmt w:val="bullet"/>
      <w:lvlText w:val="•"/>
      <w:lvlJc w:val="left"/>
      <w:pPr>
        <w:ind w:left="3592" w:hanging="255"/>
      </w:pPr>
      <w:rPr>
        <w:rFonts w:hint="default"/>
      </w:rPr>
    </w:lvl>
    <w:lvl w:ilvl="6" w:tplc="F1D8992A">
      <w:start w:val="1"/>
      <w:numFmt w:val="bullet"/>
      <w:lvlText w:val="•"/>
      <w:lvlJc w:val="left"/>
      <w:pPr>
        <w:ind w:left="4237" w:hanging="255"/>
      </w:pPr>
      <w:rPr>
        <w:rFonts w:hint="default"/>
      </w:rPr>
    </w:lvl>
    <w:lvl w:ilvl="7" w:tplc="5CBA9DF2">
      <w:start w:val="1"/>
      <w:numFmt w:val="bullet"/>
      <w:lvlText w:val="•"/>
      <w:lvlJc w:val="left"/>
      <w:pPr>
        <w:ind w:left="4883" w:hanging="255"/>
      </w:pPr>
      <w:rPr>
        <w:rFonts w:hint="default"/>
      </w:rPr>
    </w:lvl>
    <w:lvl w:ilvl="8" w:tplc="CAE4225A">
      <w:start w:val="1"/>
      <w:numFmt w:val="bullet"/>
      <w:lvlText w:val="•"/>
      <w:lvlJc w:val="left"/>
      <w:pPr>
        <w:ind w:left="5528" w:hanging="255"/>
      </w:pPr>
      <w:rPr>
        <w:rFonts w:hint="default"/>
      </w:rPr>
    </w:lvl>
  </w:abstractNum>
  <w:abstractNum w:abstractNumId="18">
    <w:nsid w:val="5BBE526E"/>
    <w:multiLevelType w:val="hybridMultilevel"/>
    <w:tmpl w:val="1DAE06D8"/>
    <w:lvl w:ilvl="0" w:tplc="ED125CE0">
      <w:start w:val="1"/>
      <w:numFmt w:val="decimal"/>
      <w:lvlText w:val="%1."/>
      <w:lvlJc w:val="left"/>
      <w:pPr>
        <w:ind w:left="109" w:hanging="254"/>
        <w:jc w:val="left"/>
      </w:pPr>
      <w:rPr>
        <w:rFonts w:ascii="Lucida Sans" w:eastAsia="Lucida Sans" w:hAnsi="Lucida Sans" w:hint="default"/>
        <w:sz w:val="20"/>
        <w:szCs w:val="20"/>
      </w:rPr>
    </w:lvl>
    <w:lvl w:ilvl="1" w:tplc="51DA7EB8">
      <w:start w:val="1"/>
      <w:numFmt w:val="bullet"/>
      <w:lvlText w:val="•"/>
      <w:lvlJc w:val="left"/>
      <w:pPr>
        <w:ind w:left="782" w:hanging="254"/>
      </w:pPr>
      <w:rPr>
        <w:rFonts w:hint="default"/>
      </w:rPr>
    </w:lvl>
    <w:lvl w:ilvl="2" w:tplc="D070DEFE">
      <w:start w:val="1"/>
      <w:numFmt w:val="bullet"/>
      <w:lvlText w:val="•"/>
      <w:lvlJc w:val="left"/>
      <w:pPr>
        <w:ind w:left="1455" w:hanging="254"/>
      </w:pPr>
      <w:rPr>
        <w:rFonts w:hint="default"/>
      </w:rPr>
    </w:lvl>
    <w:lvl w:ilvl="3" w:tplc="62805F76">
      <w:start w:val="1"/>
      <w:numFmt w:val="bullet"/>
      <w:lvlText w:val="•"/>
      <w:lvlJc w:val="left"/>
      <w:pPr>
        <w:ind w:left="2128" w:hanging="254"/>
      </w:pPr>
      <w:rPr>
        <w:rFonts w:hint="default"/>
      </w:rPr>
    </w:lvl>
    <w:lvl w:ilvl="4" w:tplc="ABDCA8BE">
      <w:start w:val="1"/>
      <w:numFmt w:val="bullet"/>
      <w:lvlText w:val="•"/>
      <w:lvlJc w:val="left"/>
      <w:pPr>
        <w:ind w:left="2801" w:hanging="254"/>
      </w:pPr>
      <w:rPr>
        <w:rFonts w:hint="default"/>
      </w:rPr>
    </w:lvl>
    <w:lvl w:ilvl="5" w:tplc="18F4C9B2">
      <w:start w:val="1"/>
      <w:numFmt w:val="bullet"/>
      <w:lvlText w:val="•"/>
      <w:lvlJc w:val="left"/>
      <w:pPr>
        <w:ind w:left="3474" w:hanging="254"/>
      </w:pPr>
      <w:rPr>
        <w:rFonts w:hint="default"/>
      </w:rPr>
    </w:lvl>
    <w:lvl w:ilvl="6" w:tplc="5246A540">
      <w:start w:val="1"/>
      <w:numFmt w:val="bullet"/>
      <w:lvlText w:val="•"/>
      <w:lvlJc w:val="left"/>
      <w:pPr>
        <w:ind w:left="4147" w:hanging="254"/>
      </w:pPr>
      <w:rPr>
        <w:rFonts w:hint="default"/>
      </w:rPr>
    </w:lvl>
    <w:lvl w:ilvl="7" w:tplc="25EE7D7C">
      <w:start w:val="1"/>
      <w:numFmt w:val="bullet"/>
      <w:lvlText w:val="•"/>
      <w:lvlJc w:val="left"/>
      <w:pPr>
        <w:ind w:left="4820" w:hanging="254"/>
      </w:pPr>
      <w:rPr>
        <w:rFonts w:hint="default"/>
      </w:rPr>
    </w:lvl>
    <w:lvl w:ilvl="8" w:tplc="945622A6">
      <w:start w:val="1"/>
      <w:numFmt w:val="bullet"/>
      <w:lvlText w:val="•"/>
      <w:lvlJc w:val="left"/>
      <w:pPr>
        <w:ind w:left="5493" w:hanging="254"/>
      </w:pPr>
      <w:rPr>
        <w:rFonts w:hint="default"/>
      </w:rPr>
    </w:lvl>
  </w:abstractNum>
  <w:abstractNum w:abstractNumId="19">
    <w:nsid w:val="5EC036FF"/>
    <w:multiLevelType w:val="hybridMultilevel"/>
    <w:tmpl w:val="11707152"/>
    <w:lvl w:ilvl="0" w:tplc="EC7282A2">
      <w:start w:val="1"/>
      <w:numFmt w:val="decimal"/>
      <w:lvlText w:val="%1."/>
      <w:lvlJc w:val="left"/>
      <w:pPr>
        <w:ind w:left="829" w:hanging="360"/>
        <w:jc w:val="left"/>
      </w:pPr>
      <w:rPr>
        <w:rFonts w:ascii="Lucida Sans" w:eastAsia="Lucida Sans" w:hAnsi="Lucida Sans" w:hint="default"/>
        <w:sz w:val="20"/>
        <w:szCs w:val="20"/>
      </w:rPr>
    </w:lvl>
    <w:lvl w:ilvl="1" w:tplc="1C2E76D2">
      <w:start w:val="1"/>
      <w:numFmt w:val="bullet"/>
      <w:lvlText w:val="•"/>
      <w:lvlJc w:val="left"/>
      <w:pPr>
        <w:ind w:left="1426" w:hanging="360"/>
      </w:pPr>
      <w:rPr>
        <w:rFonts w:hint="default"/>
      </w:rPr>
    </w:lvl>
    <w:lvl w:ilvl="2" w:tplc="B778E856">
      <w:start w:val="1"/>
      <w:numFmt w:val="bullet"/>
      <w:lvlText w:val="•"/>
      <w:lvlJc w:val="left"/>
      <w:pPr>
        <w:ind w:left="2023" w:hanging="360"/>
      </w:pPr>
      <w:rPr>
        <w:rFonts w:hint="default"/>
      </w:rPr>
    </w:lvl>
    <w:lvl w:ilvl="3" w:tplc="DE9CBD02">
      <w:start w:val="1"/>
      <w:numFmt w:val="bullet"/>
      <w:lvlText w:val="•"/>
      <w:lvlJc w:val="left"/>
      <w:pPr>
        <w:ind w:left="2620" w:hanging="360"/>
      </w:pPr>
      <w:rPr>
        <w:rFonts w:hint="default"/>
      </w:rPr>
    </w:lvl>
    <w:lvl w:ilvl="4" w:tplc="94E24C40">
      <w:start w:val="1"/>
      <w:numFmt w:val="bullet"/>
      <w:lvlText w:val="•"/>
      <w:lvlJc w:val="left"/>
      <w:pPr>
        <w:ind w:left="3217" w:hanging="360"/>
      </w:pPr>
      <w:rPr>
        <w:rFonts w:hint="default"/>
      </w:rPr>
    </w:lvl>
    <w:lvl w:ilvl="5" w:tplc="A634A9DC">
      <w:start w:val="1"/>
      <w:numFmt w:val="bullet"/>
      <w:lvlText w:val="•"/>
      <w:lvlJc w:val="left"/>
      <w:pPr>
        <w:ind w:left="3814" w:hanging="360"/>
      </w:pPr>
      <w:rPr>
        <w:rFonts w:hint="default"/>
      </w:rPr>
    </w:lvl>
    <w:lvl w:ilvl="6" w:tplc="CFB83AEC">
      <w:start w:val="1"/>
      <w:numFmt w:val="bullet"/>
      <w:lvlText w:val="•"/>
      <w:lvlJc w:val="left"/>
      <w:pPr>
        <w:ind w:left="4411" w:hanging="360"/>
      </w:pPr>
      <w:rPr>
        <w:rFonts w:hint="default"/>
      </w:rPr>
    </w:lvl>
    <w:lvl w:ilvl="7" w:tplc="DAA6BF6C">
      <w:start w:val="1"/>
      <w:numFmt w:val="bullet"/>
      <w:lvlText w:val="•"/>
      <w:lvlJc w:val="left"/>
      <w:pPr>
        <w:ind w:left="5008" w:hanging="360"/>
      </w:pPr>
      <w:rPr>
        <w:rFonts w:hint="default"/>
      </w:rPr>
    </w:lvl>
    <w:lvl w:ilvl="8" w:tplc="4B4C23DE">
      <w:start w:val="1"/>
      <w:numFmt w:val="bullet"/>
      <w:lvlText w:val="•"/>
      <w:lvlJc w:val="left"/>
      <w:pPr>
        <w:ind w:left="5605" w:hanging="360"/>
      </w:pPr>
      <w:rPr>
        <w:rFonts w:hint="default"/>
      </w:rPr>
    </w:lvl>
  </w:abstractNum>
  <w:abstractNum w:abstractNumId="20">
    <w:nsid w:val="5F2962C2"/>
    <w:multiLevelType w:val="hybridMultilevel"/>
    <w:tmpl w:val="F12AA01C"/>
    <w:lvl w:ilvl="0" w:tplc="CE123B40">
      <w:start w:val="1"/>
      <w:numFmt w:val="decimal"/>
      <w:lvlText w:val="%1."/>
      <w:lvlJc w:val="left"/>
      <w:pPr>
        <w:ind w:left="109" w:hanging="253"/>
        <w:jc w:val="left"/>
      </w:pPr>
      <w:rPr>
        <w:rFonts w:ascii="Lucida Sans" w:eastAsia="Lucida Sans" w:hAnsi="Lucida Sans" w:hint="default"/>
        <w:spacing w:val="-1"/>
        <w:sz w:val="20"/>
        <w:szCs w:val="20"/>
      </w:rPr>
    </w:lvl>
    <w:lvl w:ilvl="1" w:tplc="8A6842C8">
      <w:start w:val="1"/>
      <w:numFmt w:val="bullet"/>
      <w:lvlText w:val="•"/>
      <w:lvlJc w:val="left"/>
      <w:pPr>
        <w:ind w:left="782" w:hanging="253"/>
      </w:pPr>
      <w:rPr>
        <w:rFonts w:hint="default"/>
      </w:rPr>
    </w:lvl>
    <w:lvl w:ilvl="2" w:tplc="3E8838E4">
      <w:start w:val="1"/>
      <w:numFmt w:val="bullet"/>
      <w:lvlText w:val="•"/>
      <w:lvlJc w:val="left"/>
      <w:pPr>
        <w:ind w:left="1455" w:hanging="253"/>
      </w:pPr>
      <w:rPr>
        <w:rFonts w:hint="default"/>
      </w:rPr>
    </w:lvl>
    <w:lvl w:ilvl="3" w:tplc="D772E7FC">
      <w:start w:val="1"/>
      <w:numFmt w:val="bullet"/>
      <w:lvlText w:val="•"/>
      <w:lvlJc w:val="left"/>
      <w:pPr>
        <w:ind w:left="2128" w:hanging="253"/>
      </w:pPr>
      <w:rPr>
        <w:rFonts w:hint="default"/>
      </w:rPr>
    </w:lvl>
    <w:lvl w:ilvl="4" w:tplc="54DAB38A">
      <w:start w:val="1"/>
      <w:numFmt w:val="bullet"/>
      <w:lvlText w:val="•"/>
      <w:lvlJc w:val="left"/>
      <w:pPr>
        <w:ind w:left="2801" w:hanging="253"/>
      </w:pPr>
      <w:rPr>
        <w:rFonts w:hint="default"/>
      </w:rPr>
    </w:lvl>
    <w:lvl w:ilvl="5" w:tplc="40427578">
      <w:start w:val="1"/>
      <w:numFmt w:val="bullet"/>
      <w:lvlText w:val="•"/>
      <w:lvlJc w:val="left"/>
      <w:pPr>
        <w:ind w:left="3474" w:hanging="253"/>
      </w:pPr>
      <w:rPr>
        <w:rFonts w:hint="default"/>
      </w:rPr>
    </w:lvl>
    <w:lvl w:ilvl="6" w:tplc="08341700">
      <w:start w:val="1"/>
      <w:numFmt w:val="bullet"/>
      <w:lvlText w:val="•"/>
      <w:lvlJc w:val="left"/>
      <w:pPr>
        <w:ind w:left="4147" w:hanging="253"/>
      </w:pPr>
      <w:rPr>
        <w:rFonts w:hint="default"/>
      </w:rPr>
    </w:lvl>
    <w:lvl w:ilvl="7" w:tplc="B2669A7C">
      <w:start w:val="1"/>
      <w:numFmt w:val="bullet"/>
      <w:lvlText w:val="•"/>
      <w:lvlJc w:val="left"/>
      <w:pPr>
        <w:ind w:left="4820" w:hanging="253"/>
      </w:pPr>
      <w:rPr>
        <w:rFonts w:hint="default"/>
      </w:rPr>
    </w:lvl>
    <w:lvl w:ilvl="8" w:tplc="2FF2B2C8">
      <w:start w:val="1"/>
      <w:numFmt w:val="bullet"/>
      <w:lvlText w:val="•"/>
      <w:lvlJc w:val="left"/>
      <w:pPr>
        <w:ind w:left="5493" w:hanging="253"/>
      </w:pPr>
      <w:rPr>
        <w:rFonts w:hint="default"/>
      </w:rPr>
    </w:lvl>
  </w:abstractNum>
  <w:abstractNum w:abstractNumId="21">
    <w:nsid w:val="658B64A5"/>
    <w:multiLevelType w:val="hybridMultilevel"/>
    <w:tmpl w:val="C15C65DE"/>
    <w:lvl w:ilvl="0" w:tplc="4C40BEB4">
      <w:start w:val="1"/>
      <w:numFmt w:val="decimal"/>
      <w:lvlText w:val="%1."/>
      <w:lvlJc w:val="left"/>
      <w:pPr>
        <w:ind w:left="109" w:hanging="253"/>
        <w:jc w:val="left"/>
      </w:pPr>
      <w:rPr>
        <w:rFonts w:ascii="Lucida Sans" w:eastAsia="Lucida Sans" w:hAnsi="Lucida Sans" w:hint="default"/>
        <w:sz w:val="20"/>
        <w:szCs w:val="20"/>
      </w:rPr>
    </w:lvl>
    <w:lvl w:ilvl="1" w:tplc="AC92E47A">
      <w:start w:val="1"/>
      <w:numFmt w:val="bullet"/>
      <w:lvlText w:val="•"/>
      <w:lvlJc w:val="left"/>
      <w:pPr>
        <w:ind w:left="780" w:hanging="253"/>
      </w:pPr>
      <w:rPr>
        <w:rFonts w:hint="default"/>
      </w:rPr>
    </w:lvl>
    <w:lvl w:ilvl="2" w:tplc="986CEFDE">
      <w:start w:val="1"/>
      <w:numFmt w:val="bullet"/>
      <w:lvlText w:val="•"/>
      <w:lvlJc w:val="left"/>
      <w:pPr>
        <w:ind w:left="1451" w:hanging="253"/>
      </w:pPr>
      <w:rPr>
        <w:rFonts w:hint="default"/>
      </w:rPr>
    </w:lvl>
    <w:lvl w:ilvl="3" w:tplc="B46E5A38">
      <w:start w:val="1"/>
      <w:numFmt w:val="bullet"/>
      <w:lvlText w:val="•"/>
      <w:lvlJc w:val="left"/>
      <w:pPr>
        <w:ind w:left="2122" w:hanging="253"/>
      </w:pPr>
      <w:rPr>
        <w:rFonts w:hint="default"/>
      </w:rPr>
    </w:lvl>
    <w:lvl w:ilvl="4" w:tplc="953A4CA2">
      <w:start w:val="1"/>
      <w:numFmt w:val="bullet"/>
      <w:lvlText w:val="•"/>
      <w:lvlJc w:val="left"/>
      <w:pPr>
        <w:ind w:left="2793" w:hanging="253"/>
      </w:pPr>
      <w:rPr>
        <w:rFonts w:hint="default"/>
      </w:rPr>
    </w:lvl>
    <w:lvl w:ilvl="5" w:tplc="5846D510">
      <w:start w:val="1"/>
      <w:numFmt w:val="bullet"/>
      <w:lvlText w:val="•"/>
      <w:lvlJc w:val="left"/>
      <w:pPr>
        <w:ind w:left="3464" w:hanging="253"/>
      </w:pPr>
      <w:rPr>
        <w:rFonts w:hint="default"/>
      </w:rPr>
    </w:lvl>
    <w:lvl w:ilvl="6" w:tplc="655CF36C">
      <w:start w:val="1"/>
      <w:numFmt w:val="bullet"/>
      <w:lvlText w:val="•"/>
      <w:lvlJc w:val="left"/>
      <w:pPr>
        <w:ind w:left="4135" w:hanging="253"/>
      </w:pPr>
      <w:rPr>
        <w:rFonts w:hint="default"/>
      </w:rPr>
    </w:lvl>
    <w:lvl w:ilvl="7" w:tplc="3E36F120">
      <w:start w:val="1"/>
      <w:numFmt w:val="bullet"/>
      <w:lvlText w:val="•"/>
      <w:lvlJc w:val="left"/>
      <w:pPr>
        <w:ind w:left="4806" w:hanging="253"/>
      </w:pPr>
      <w:rPr>
        <w:rFonts w:hint="default"/>
      </w:rPr>
    </w:lvl>
    <w:lvl w:ilvl="8" w:tplc="050044EC">
      <w:start w:val="1"/>
      <w:numFmt w:val="bullet"/>
      <w:lvlText w:val="•"/>
      <w:lvlJc w:val="left"/>
      <w:pPr>
        <w:ind w:left="5477" w:hanging="253"/>
      </w:pPr>
      <w:rPr>
        <w:rFonts w:hint="default"/>
      </w:rPr>
    </w:lvl>
  </w:abstractNum>
  <w:abstractNum w:abstractNumId="22">
    <w:nsid w:val="69912F0C"/>
    <w:multiLevelType w:val="hybridMultilevel"/>
    <w:tmpl w:val="27381B94"/>
    <w:lvl w:ilvl="0" w:tplc="81D67A3A">
      <w:start w:val="1"/>
      <w:numFmt w:val="bullet"/>
      <w:lvlText w:val="-"/>
      <w:lvlJc w:val="left"/>
      <w:pPr>
        <w:ind w:left="109" w:hanging="129"/>
      </w:pPr>
      <w:rPr>
        <w:rFonts w:ascii="Lucida Sans" w:eastAsia="Lucida Sans" w:hAnsi="Lucida Sans" w:hint="default"/>
        <w:sz w:val="20"/>
        <w:szCs w:val="20"/>
      </w:rPr>
    </w:lvl>
    <w:lvl w:ilvl="1" w:tplc="78F4A3CC">
      <w:start w:val="1"/>
      <w:numFmt w:val="bullet"/>
      <w:lvlText w:val=""/>
      <w:lvlJc w:val="left"/>
      <w:pPr>
        <w:ind w:left="829" w:hanging="360"/>
      </w:pPr>
      <w:rPr>
        <w:rFonts w:ascii="Symbol" w:eastAsia="Symbol" w:hAnsi="Symbol" w:hint="default"/>
        <w:sz w:val="20"/>
        <w:szCs w:val="20"/>
      </w:rPr>
    </w:lvl>
    <w:lvl w:ilvl="2" w:tplc="61AEE260">
      <w:start w:val="1"/>
      <w:numFmt w:val="bullet"/>
      <w:lvlText w:val="•"/>
      <w:lvlJc w:val="left"/>
      <w:pPr>
        <w:ind w:left="1492" w:hanging="360"/>
      </w:pPr>
      <w:rPr>
        <w:rFonts w:hint="default"/>
      </w:rPr>
    </w:lvl>
    <w:lvl w:ilvl="3" w:tplc="07209D4C">
      <w:start w:val="1"/>
      <w:numFmt w:val="bullet"/>
      <w:lvlText w:val="•"/>
      <w:lvlJc w:val="left"/>
      <w:pPr>
        <w:ind w:left="2155" w:hanging="360"/>
      </w:pPr>
      <w:rPr>
        <w:rFonts w:hint="default"/>
      </w:rPr>
    </w:lvl>
    <w:lvl w:ilvl="4" w:tplc="060A2084">
      <w:start w:val="1"/>
      <w:numFmt w:val="bullet"/>
      <w:lvlText w:val="•"/>
      <w:lvlJc w:val="left"/>
      <w:pPr>
        <w:ind w:left="2819" w:hanging="360"/>
      </w:pPr>
      <w:rPr>
        <w:rFonts w:hint="default"/>
      </w:rPr>
    </w:lvl>
    <w:lvl w:ilvl="5" w:tplc="DCA898DA">
      <w:start w:val="1"/>
      <w:numFmt w:val="bullet"/>
      <w:lvlText w:val="•"/>
      <w:lvlJc w:val="left"/>
      <w:pPr>
        <w:ind w:left="3482" w:hanging="360"/>
      </w:pPr>
      <w:rPr>
        <w:rFonts w:hint="default"/>
      </w:rPr>
    </w:lvl>
    <w:lvl w:ilvl="6" w:tplc="7AA2332C">
      <w:start w:val="1"/>
      <w:numFmt w:val="bullet"/>
      <w:lvlText w:val="•"/>
      <w:lvlJc w:val="left"/>
      <w:pPr>
        <w:ind w:left="4146" w:hanging="360"/>
      </w:pPr>
      <w:rPr>
        <w:rFonts w:hint="default"/>
      </w:rPr>
    </w:lvl>
    <w:lvl w:ilvl="7" w:tplc="8974CFB0">
      <w:start w:val="1"/>
      <w:numFmt w:val="bullet"/>
      <w:lvlText w:val="•"/>
      <w:lvlJc w:val="left"/>
      <w:pPr>
        <w:ind w:left="4809" w:hanging="360"/>
      </w:pPr>
      <w:rPr>
        <w:rFonts w:hint="default"/>
      </w:rPr>
    </w:lvl>
    <w:lvl w:ilvl="8" w:tplc="1148675A">
      <w:start w:val="1"/>
      <w:numFmt w:val="bullet"/>
      <w:lvlText w:val="•"/>
      <w:lvlJc w:val="left"/>
      <w:pPr>
        <w:ind w:left="5473" w:hanging="360"/>
      </w:pPr>
      <w:rPr>
        <w:rFonts w:hint="default"/>
      </w:rPr>
    </w:lvl>
  </w:abstractNum>
  <w:abstractNum w:abstractNumId="23">
    <w:nsid w:val="69A34E88"/>
    <w:multiLevelType w:val="hybridMultilevel"/>
    <w:tmpl w:val="0E9845E8"/>
    <w:lvl w:ilvl="0" w:tplc="3670C8DE">
      <w:start w:val="1"/>
      <w:numFmt w:val="decimal"/>
      <w:lvlText w:val="%1."/>
      <w:lvlJc w:val="left"/>
      <w:pPr>
        <w:ind w:left="362" w:hanging="254"/>
        <w:jc w:val="left"/>
      </w:pPr>
      <w:rPr>
        <w:rFonts w:ascii="Lucida Sans" w:eastAsia="Lucida Sans" w:hAnsi="Lucida Sans" w:hint="default"/>
        <w:sz w:val="20"/>
        <w:szCs w:val="20"/>
      </w:rPr>
    </w:lvl>
    <w:lvl w:ilvl="1" w:tplc="723AB1C8">
      <w:start w:val="1"/>
      <w:numFmt w:val="bullet"/>
      <w:lvlText w:val="•"/>
      <w:lvlJc w:val="left"/>
      <w:pPr>
        <w:ind w:left="1000" w:hanging="254"/>
      </w:pPr>
      <w:rPr>
        <w:rFonts w:hint="default"/>
      </w:rPr>
    </w:lvl>
    <w:lvl w:ilvl="2" w:tplc="C98EF246">
      <w:start w:val="1"/>
      <w:numFmt w:val="bullet"/>
      <w:lvlText w:val="•"/>
      <w:lvlJc w:val="left"/>
      <w:pPr>
        <w:ind w:left="1637" w:hanging="254"/>
      </w:pPr>
      <w:rPr>
        <w:rFonts w:hint="default"/>
      </w:rPr>
    </w:lvl>
    <w:lvl w:ilvl="3" w:tplc="11DA3CB6">
      <w:start w:val="1"/>
      <w:numFmt w:val="bullet"/>
      <w:lvlText w:val="•"/>
      <w:lvlJc w:val="left"/>
      <w:pPr>
        <w:ind w:left="2275" w:hanging="254"/>
      </w:pPr>
      <w:rPr>
        <w:rFonts w:hint="default"/>
      </w:rPr>
    </w:lvl>
    <w:lvl w:ilvl="4" w:tplc="896C9E02">
      <w:start w:val="1"/>
      <w:numFmt w:val="bullet"/>
      <w:lvlText w:val="•"/>
      <w:lvlJc w:val="left"/>
      <w:pPr>
        <w:ind w:left="2913" w:hanging="254"/>
      </w:pPr>
      <w:rPr>
        <w:rFonts w:hint="default"/>
      </w:rPr>
    </w:lvl>
    <w:lvl w:ilvl="5" w:tplc="33EA2180">
      <w:start w:val="1"/>
      <w:numFmt w:val="bullet"/>
      <w:lvlText w:val="•"/>
      <w:lvlJc w:val="left"/>
      <w:pPr>
        <w:ind w:left="3551" w:hanging="254"/>
      </w:pPr>
      <w:rPr>
        <w:rFonts w:hint="default"/>
      </w:rPr>
    </w:lvl>
    <w:lvl w:ilvl="6" w:tplc="B3C07538">
      <w:start w:val="1"/>
      <w:numFmt w:val="bullet"/>
      <w:lvlText w:val="•"/>
      <w:lvlJc w:val="left"/>
      <w:pPr>
        <w:ind w:left="4188" w:hanging="254"/>
      </w:pPr>
      <w:rPr>
        <w:rFonts w:hint="default"/>
      </w:rPr>
    </w:lvl>
    <w:lvl w:ilvl="7" w:tplc="5AAE4F4E">
      <w:start w:val="1"/>
      <w:numFmt w:val="bullet"/>
      <w:lvlText w:val="•"/>
      <w:lvlJc w:val="left"/>
      <w:pPr>
        <w:ind w:left="4826" w:hanging="254"/>
      </w:pPr>
      <w:rPr>
        <w:rFonts w:hint="default"/>
      </w:rPr>
    </w:lvl>
    <w:lvl w:ilvl="8" w:tplc="DDE2C868">
      <w:start w:val="1"/>
      <w:numFmt w:val="bullet"/>
      <w:lvlText w:val="•"/>
      <w:lvlJc w:val="left"/>
      <w:pPr>
        <w:ind w:left="5464" w:hanging="254"/>
      </w:pPr>
      <w:rPr>
        <w:rFonts w:hint="default"/>
      </w:rPr>
    </w:lvl>
  </w:abstractNum>
  <w:abstractNum w:abstractNumId="24">
    <w:nsid w:val="6D022E1E"/>
    <w:multiLevelType w:val="hybridMultilevel"/>
    <w:tmpl w:val="BDC4A312"/>
    <w:lvl w:ilvl="0" w:tplc="886C3FE0">
      <w:start w:val="1"/>
      <w:numFmt w:val="decimal"/>
      <w:lvlText w:val="%1."/>
      <w:lvlJc w:val="left"/>
      <w:pPr>
        <w:ind w:left="109" w:hanging="253"/>
        <w:jc w:val="left"/>
      </w:pPr>
      <w:rPr>
        <w:rFonts w:ascii="Lucida Sans" w:eastAsia="Lucida Sans" w:hAnsi="Lucida Sans" w:hint="default"/>
        <w:spacing w:val="-1"/>
        <w:sz w:val="20"/>
        <w:szCs w:val="20"/>
      </w:rPr>
    </w:lvl>
    <w:lvl w:ilvl="1" w:tplc="09600712">
      <w:start w:val="1"/>
      <w:numFmt w:val="bullet"/>
      <w:lvlText w:val="•"/>
      <w:lvlJc w:val="left"/>
      <w:pPr>
        <w:ind w:left="109" w:hanging="253"/>
      </w:pPr>
      <w:rPr>
        <w:rFonts w:hint="default"/>
      </w:rPr>
    </w:lvl>
    <w:lvl w:ilvl="2" w:tplc="C2224DAE">
      <w:start w:val="1"/>
      <w:numFmt w:val="bullet"/>
      <w:lvlText w:val="•"/>
      <w:lvlJc w:val="left"/>
      <w:pPr>
        <w:ind w:left="852" w:hanging="253"/>
      </w:pPr>
      <w:rPr>
        <w:rFonts w:hint="default"/>
      </w:rPr>
    </w:lvl>
    <w:lvl w:ilvl="3" w:tplc="A55672D6">
      <w:start w:val="1"/>
      <w:numFmt w:val="bullet"/>
      <w:lvlText w:val="•"/>
      <w:lvlJc w:val="left"/>
      <w:pPr>
        <w:ind w:left="1596" w:hanging="253"/>
      </w:pPr>
      <w:rPr>
        <w:rFonts w:hint="default"/>
      </w:rPr>
    </w:lvl>
    <w:lvl w:ilvl="4" w:tplc="ED08DF84">
      <w:start w:val="1"/>
      <w:numFmt w:val="bullet"/>
      <w:lvlText w:val="•"/>
      <w:lvlJc w:val="left"/>
      <w:pPr>
        <w:ind w:left="2339" w:hanging="253"/>
      </w:pPr>
      <w:rPr>
        <w:rFonts w:hint="default"/>
      </w:rPr>
    </w:lvl>
    <w:lvl w:ilvl="5" w:tplc="7D3CFD46">
      <w:start w:val="1"/>
      <w:numFmt w:val="bullet"/>
      <w:lvlText w:val="•"/>
      <w:lvlJc w:val="left"/>
      <w:pPr>
        <w:ind w:left="3082" w:hanging="253"/>
      </w:pPr>
      <w:rPr>
        <w:rFonts w:hint="default"/>
      </w:rPr>
    </w:lvl>
    <w:lvl w:ilvl="6" w:tplc="22C0665E">
      <w:start w:val="1"/>
      <w:numFmt w:val="bullet"/>
      <w:lvlText w:val="•"/>
      <w:lvlJc w:val="left"/>
      <w:pPr>
        <w:ind w:left="3826" w:hanging="253"/>
      </w:pPr>
      <w:rPr>
        <w:rFonts w:hint="default"/>
      </w:rPr>
    </w:lvl>
    <w:lvl w:ilvl="7" w:tplc="951CFEFE">
      <w:start w:val="1"/>
      <w:numFmt w:val="bullet"/>
      <w:lvlText w:val="•"/>
      <w:lvlJc w:val="left"/>
      <w:pPr>
        <w:ind w:left="4569" w:hanging="253"/>
      </w:pPr>
      <w:rPr>
        <w:rFonts w:hint="default"/>
      </w:rPr>
    </w:lvl>
    <w:lvl w:ilvl="8" w:tplc="2146E772">
      <w:start w:val="1"/>
      <w:numFmt w:val="bullet"/>
      <w:lvlText w:val="•"/>
      <w:lvlJc w:val="left"/>
      <w:pPr>
        <w:ind w:left="5313" w:hanging="253"/>
      </w:pPr>
      <w:rPr>
        <w:rFonts w:hint="default"/>
      </w:rPr>
    </w:lvl>
  </w:abstractNum>
  <w:abstractNum w:abstractNumId="25">
    <w:nsid w:val="71B8782B"/>
    <w:multiLevelType w:val="hybridMultilevel"/>
    <w:tmpl w:val="B5FE80AC"/>
    <w:lvl w:ilvl="0" w:tplc="C6D0A718">
      <w:start w:val="1"/>
      <w:numFmt w:val="bullet"/>
      <w:lvlText w:val=""/>
      <w:lvlJc w:val="left"/>
      <w:pPr>
        <w:ind w:left="829" w:hanging="360"/>
      </w:pPr>
      <w:rPr>
        <w:rFonts w:ascii="Symbol" w:eastAsia="Symbol" w:hAnsi="Symbol" w:hint="default"/>
        <w:sz w:val="20"/>
        <w:szCs w:val="20"/>
      </w:rPr>
    </w:lvl>
    <w:lvl w:ilvl="1" w:tplc="F3C2DCC4">
      <w:start w:val="1"/>
      <w:numFmt w:val="bullet"/>
      <w:lvlText w:val="•"/>
      <w:lvlJc w:val="left"/>
      <w:pPr>
        <w:ind w:left="1418" w:hanging="360"/>
      </w:pPr>
      <w:rPr>
        <w:rFonts w:hint="default"/>
      </w:rPr>
    </w:lvl>
    <w:lvl w:ilvl="2" w:tplc="C79C6406">
      <w:start w:val="1"/>
      <w:numFmt w:val="bullet"/>
      <w:lvlText w:val="•"/>
      <w:lvlJc w:val="left"/>
      <w:pPr>
        <w:ind w:left="2007" w:hanging="360"/>
      </w:pPr>
      <w:rPr>
        <w:rFonts w:hint="default"/>
      </w:rPr>
    </w:lvl>
    <w:lvl w:ilvl="3" w:tplc="92E4E118">
      <w:start w:val="1"/>
      <w:numFmt w:val="bullet"/>
      <w:lvlText w:val="•"/>
      <w:lvlJc w:val="left"/>
      <w:pPr>
        <w:ind w:left="2596" w:hanging="360"/>
      </w:pPr>
      <w:rPr>
        <w:rFonts w:hint="default"/>
      </w:rPr>
    </w:lvl>
    <w:lvl w:ilvl="4" w:tplc="D26C29BA">
      <w:start w:val="1"/>
      <w:numFmt w:val="bullet"/>
      <w:lvlText w:val="•"/>
      <w:lvlJc w:val="left"/>
      <w:pPr>
        <w:ind w:left="3185" w:hanging="360"/>
      </w:pPr>
      <w:rPr>
        <w:rFonts w:hint="default"/>
      </w:rPr>
    </w:lvl>
    <w:lvl w:ilvl="5" w:tplc="40DC9B62">
      <w:start w:val="1"/>
      <w:numFmt w:val="bullet"/>
      <w:lvlText w:val="•"/>
      <w:lvlJc w:val="left"/>
      <w:pPr>
        <w:ind w:left="3774" w:hanging="360"/>
      </w:pPr>
      <w:rPr>
        <w:rFonts w:hint="default"/>
      </w:rPr>
    </w:lvl>
    <w:lvl w:ilvl="6" w:tplc="77DEED38">
      <w:start w:val="1"/>
      <w:numFmt w:val="bullet"/>
      <w:lvlText w:val="•"/>
      <w:lvlJc w:val="left"/>
      <w:pPr>
        <w:ind w:left="4363" w:hanging="360"/>
      </w:pPr>
      <w:rPr>
        <w:rFonts w:hint="default"/>
      </w:rPr>
    </w:lvl>
    <w:lvl w:ilvl="7" w:tplc="1BA6F4E6">
      <w:start w:val="1"/>
      <w:numFmt w:val="bullet"/>
      <w:lvlText w:val="•"/>
      <w:lvlJc w:val="left"/>
      <w:pPr>
        <w:ind w:left="4952" w:hanging="360"/>
      </w:pPr>
      <w:rPr>
        <w:rFonts w:hint="default"/>
      </w:rPr>
    </w:lvl>
    <w:lvl w:ilvl="8" w:tplc="A34E73EC">
      <w:start w:val="1"/>
      <w:numFmt w:val="bullet"/>
      <w:lvlText w:val="•"/>
      <w:lvlJc w:val="left"/>
      <w:pPr>
        <w:ind w:left="5541" w:hanging="360"/>
      </w:pPr>
      <w:rPr>
        <w:rFonts w:hint="default"/>
      </w:rPr>
    </w:lvl>
  </w:abstractNum>
  <w:num w:numId="1">
    <w:abstractNumId w:val="3"/>
  </w:num>
  <w:num w:numId="2">
    <w:abstractNumId w:val="13"/>
  </w:num>
  <w:num w:numId="3">
    <w:abstractNumId w:val="4"/>
  </w:num>
  <w:num w:numId="4">
    <w:abstractNumId w:val="25"/>
  </w:num>
  <w:num w:numId="5">
    <w:abstractNumId w:val="17"/>
  </w:num>
  <w:num w:numId="6">
    <w:abstractNumId w:val="6"/>
  </w:num>
  <w:num w:numId="7">
    <w:abstractNumId w:val="16"/>
  </w:num>
  <w:num w:numId="8">
    <w:abstractNumId w:val="19"/>
  </w:num>
  <w:num w:numId="9">
    <w:abstractNumId w:val="11"/>
  </w:num>
  <w:num w:numId="10">
    <w:abstractNumId w:val="20"/>
  </w:num>
  <w:num w:numId="11">
    <w:abstractNumId w:val="2"/>
  </w:num>
  <w:num w:numId="12">
    <w:abstractNumId w:val="23"/>
  </w:num>
  <w:num w:numId="13">
    <w:abstractNumId w:val="18"/>
  </w:num>
  <w:num w:numId="14">
    <w:abstractNumId w:val="10"/>
  </w:num>
  <w:num w:numId="15">
    <w:abstractNumId w:val="14"/>
  </w:num>
  <w:num w:numId="16">
    <w:abstractNumId w:val="22"/>
  </w:num>
  <w:num w:numId="17">
    <w:abstractNumId w:val="8"/>
  </w:num>
  <w:num w:numId="18">
    <w:abstractNumId w:val="0"/>
  </w:num>
  <w:num w:numId="19">
    <w:abstractNumId w:val="15"/>
  </w:num>
  <w:num w:numId="20">
    <w:abstractNumId w:val="21"/>
  </w:num>
  <w:num w:numId="21">
    <w:abstractNumId w:val="9"/>
  </w:num>
  <w:num w:numId="22">
    <w:abstractNumId w:val="1"/>
  </w:num>
  <w:num w:numId="23">
    <w:abstractNumId w:val="7"/>
  </w:num>
  <w:num w:numId="24">
    <w:abstractNumId w:val="24"/>
  </w:num>
  <w:num w:numId="25">
    <w:abstractNumId w:val="12"/>
  </w:num>
  <w:num w:numId="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hideSpellingErrors/>
  <w:defaultTabStop w:val="720"/>
  <w:hyphenationZone w:val="425"/>
  <w:drawingGridHorizontalSpacing w:val="110"/>
  <w:displayHorizontalDrawingGridEvery w:val="2"/>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743C02"/>
    <w:rsid w:val="001B5775"/>
    <w:rsid w:val="001F2438"/>
    <w:rsid w:val="00531392"/>
    <w:rsid w:val="00651D3B"/>
    <w:rsid w:val="00711928"/>
    <w:rsid w:val="00743C02"/>
    <w:rsid w:val="00897EB2"/>
    <w:rsid w:val="00A91BD4"/>
    <w:rsid w:val="00CD0592"/>
    <w:rsid w:val="00CD2D7A"/>
    <w:rsid w:val="00DE6FD8"/>
    <w:rsid w:val="00E5021A"/>
    <w:rsid w:val="00E779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43C02"/>
  </w:style>
  <w:style w:type="paragraph" w:styleId="Ttulo1">
    <w:name w:val="heading 1"/>
    <w:basedOn w:val="Normal"/>
    <w:next w:val="Normal"/>
    <w:link w:val="Ttulo1Char"/>
    <w:uiPriority w:val="9"/>
    <w:qFormat/>
    <w:rsid w:val="00897EB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4">
    <w:name w:val="heading 4"/>
    <w:basedOn w:val="Normal"/>
    <w:next w:val="Normal"/>
    <w:link w:val="Ttulo4Char"/>
    <w:qFormat/>
    <w:rsid w:val="00897EB2"/>
    <w:pPr>
      <w:keepNext/>
      <w:widowControl/>
      <w:spacing w:before="240" w:after="60"/>
      <w:outlineLvl w:val="3"/>
    </w:pPr>
    <w:rPr>
      <w:rFonts w:ascii="Calibri" w:eastAsia="Times New Roman" w:hAnsi="Calibri" w:cs="Times New Roman"/>
      <w:b/>
      <w:bCs/>
      <w:sz w:val="28"/>
      <w:szCs w:val="28"/>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743C02"/>
    <w:tblPr>
      <w:tblInd w:w="0" w:type="dxa"/>
      <w:tblCellMar>
        <w:top w:w="0" w:type="dxa"/>
        <w:left w:w="0" w:type="dxa"/>
        <w:bottom w:w="0" w:type="dxa"/>
        <w:right w:w="0" w:type="dxa"/>
      </w:tblCellMar>
    </w:tblPr>
  </w:style>
  <w:style w:type="paragraph" w:styleId="Corpodetexto">
    <w:name w:val="Body Text"/>
    <w:basedOn w:val="Normal"/>
    <w:uiPriority w:val="1"/>
    <w:qFormat/>
    <w:rsid w:val="00743C02"/>
    <w:pPr>
      <w:spacing w:before="119"/>
      <w:ind w:left="109"/>
    </w:pPr>
    <w:rPr>
      <w:rFonts w:ascii="Lucida Sans" w:eastAsia="Lucida Sans" w:hAnsi="Lucida Sans"/>
      <w:sz w:val="20"/>
      <w:szCs w:val="20"/>
    </w:rPr>
  </w:style>
  <w:style w:type="paragraph" w:customStyle="1" w:styleId="Ttulo11">
    <w:name w:val="Título 11"/>
    <w:basedOn w:val="Normal"/>
    <w:uiPriority w:val="1"/>
    <w:qFormat/>
    <w:rsid w:val="00743C02"/>
    <w:pPr>
      <w:ind w:left="106"/>
      <w:outlineLvl w:val="1"/>
    </w:pPr>
    <w:rPr>
      <w:rFonts w:ascii="Arial Black" w:eastAsia="Arial Black" w:hAnsi="Arial Black"/>
      <w:b/>
      <w:bCs/>
      <w:sz w:val="44"/>
      <w:szCs w:val="44"/>
    </w:rPr>
  </w:style>
  <w:style w:type="paragraph" w:customStyle="1" w:styleId="Ttulo21">
    <w:name w:val="Título 21"/>
    <w:basedOn w:val="Normal"/>
    <w:uiPriority w:val="1"/>
    <w:qFormat/>
    <w:rsid w:val="00743C02"/>
    <w:pPr>
      <w:ind w:left="109"/>
      <w:outlineLvl w:val="2"/>
    </w:pPr>
    <w:rPr>
      <w:rFonts w:ascii="Lucida Sans" w:eastAsia="Lucida Sans" w:hAnsi="Lucida Sans"/>
      <w:sz w:val="40"/>
      <w:szCs w:val="40"/>
    </w:rPr>
  </w:style>
  <w:style w:type="paragraph" w:customStyle="1" w:styleId="Ttulo31">
    <w:name w:val="Título 31"/>
    <w:basedOn w:val="Normal"/>
    <w:uiPriority w:val="1"/>
    <w:qFormat/>
    <w:rsid w:val="00743C02"/>
    <w:pPr>
      <w:ind w:left="95"/>
      <w:outlineLvl w:val="3"/>
    </w:pPr>
    <w:rPr>
      <w:rFonts w:ascii="Arial Black" w:eastAsia="Arial Black" w:hAnsi="Arial Black"/>
      <w:b/>
      <w:bCs/>
      <w:sz w:val="38"/>
      <w:szCs w:val="38"/>
    </w:rPr>
  </w:style>
  <w:style w:type="paragraph" w:customStyle="1" w:styleId="Ttulo41">
    <w:name w:val="Título 41"/>
    <w:basedOn w:val="Normal"/>
    <w:uiPriority w:val="1"/>
    <w:qFormat/>
    <w:rsid w:val="00743C02"/>
    <w:pPr>
      <w:outlineLvl w:val="4"/>
    </w:pPr>
    <w:rPr>
      <w:rFonts w:ascii="Arial Black" w:eastAsia="Arial Black" w:hAnsi="Arial Black"/>
      <w:b/>
      <w:bCs/>
      <w:sz w:val="32"/>
      <w:szCs w:val="32"/>
    </w:rPr>
  </w:style>
  <w:style w:type="paragraph" w:customStyle="1" w:styleId="Ttulo51">
    <w:name w:val="Título 51"/>
    <w:basedOn w:val="Normal"/>
    <w:uiPriority w:val="1"/>
    <w:qFormat/>
    <w:rsid w:val="00743C02"/>
    <w:pPr>
      <w:spacing w:before="28"/>
      <w:ind w:left="444"/>
      <w:outlineLvl w:val="5"/>
    </w:pPr>
    <w:rPr>
      <w:rFonts w:ascii="Lucida Sans" w:eastAsia="Lucida Sans" w:hAnsi="Lucida Sans"/>
      <w:sz w:val="32"/>
      <w:szCs w:val="32"/>
    </w:rPr>
  </w:style>
  <w:style w:type="paragraph" w:customStyle="1" w:styleId="Ttulo61">
    <w:name w:val="Título 61"/>
    <w:basedOn w:val="Normal"/>
    <w:uiPriority w:val="1"/>
    <w:qFormat/>
    <w:rsid w:val="00743C02"/>
    <w:pPr>
      <w:spacing w:before="29"/>
      <w:ind w:left="167"/>
      <w:outlineLvl w:val="6"/>
    </w:pPr>
    <w:rPr>
      <w:rFonts w:ascii="Verdana" w:eastAsia="Verdana" w:hAnsi="Verdana"/>
      <w:b/>
      <w:bCs/>
      <w:sz w:val="28"/>
      <w:szCs w:val="28"/>
    </w:rPr>
  </w:style>
  <w:style w:type="paragraph" w:customStyle="1" w:styleId="Ttulo71">
    <w:name w:val="Título 71"/>
    <w:basedOn w:val="Normal"/>
    <w:uiPriority w:val="1"/>
    <w:qFormat/>
    <w:rsid w:val="00743C02"/>
    <w:pPr>
      <w:ind w:left="106"/>
      <w:outlineLvl w:val="7"/>
    </w:pPr>
    <w:rPr>
      <w:rFonts w:ascii="Arial Black" w:eastAsia="Arial Black" w:hAnsi="Arial Black"/>
      <w:b/>
      <w:bCs/>
      <w:sz w:val="24"/>
      <w:szCs w:val="24"/>
    </w:rPr>
  </w:style>
  <w:style w:type="paragraph" w:styleId="PargrafodaLista">
    <w:name w:val="List Paragraph"/>
    <w:basedOn w:val="Normal"/>
    <w:uiPriority w:val="1"/>
    <w:qFormat/>
    <w:rsid w:val="00743C02"/>
  </w:style>
  <w:style w:type="paragraph" w:customStyle="1" w:styleId="TableParagraph">
    <w:name w:val="Table Paragraph"/>
    <w:basedOn w:val="Normal"/>
    <w:uiPriority w:val="1"/>
    <w:qFormat/>
    <w:rsid w:val="00743C02"/>
  </w:style>
  <w:style w:type="paragraph" w:styleId="Textodebalo">
    <w:name w:val="Balloon Text"/>
    <w:basedOn w:val="Normal"/>
    <w:link w:val="TextodebaloChar"/>
    <w:uiPriority w:val="99"/>
    <w:semiHidden/>
    <w:unhideWhenUsed/>
    <w:rsid w:val="00897EB2"/>
    <w:rPr>
      <w:rFonts w:ascii="Tahoma" w:hAnsi="Tahoma" w:cs="Tahoma"/>
      <w:sz w:val="16"/>
      <w:szCs w:val="16"/>
    </w:rPr>
  </w:style>
  <w:style w:type="character" w:customStyle="1" w:styleId="TextodebaloChar">
    <w:name w:val="Texto de balão Char"/>
    <w:basedOn w:val="Fontepargpadro"/>
    <w:link w:val="Textodebalo"/>
    <w:uiPriority w:val="99"/>
    <w:semiHidden/>
    <w:rsid w:val="00897EB2"/>
    <w:rPr>
      <w:rFonts w:ascii="Tahoma" w:hAnsi="Tahoma" w:cs="Tahoma"/>
      <w:sz w:val="16"/>
      <w:szCs w:val="16"/>
    </w:rPr>
  </w:style>
  <w:style w:type="paragraph" w:styleId="NormalWeb">
    <w:name w:val="Normal (Web)"/>
    <w:basedOn w:val="Normal"/>
    <w:link w:val="NormalWebChar"/>
    <w:uiPriority w:val="99"/>
    <w:rsid w:val="00897EB2"/>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897EB2"/>
    <w:rPr>
      <w:color w:val="0000FF"/>
      <w:u w:val="single"/>
    </w:rPr>
  </w:style>
  <w:style w:type="character" w:customStyle="1" w:styleId="NormalWebChar">
    <w:name w:val="Normal (Web) Char"/>
    <w:link w:val="NormalWeb"/>
    <w:uiPriority w:val="99"/>
    <w:rsid w:val="00897EB2"/>
    <w:rPr>
      <w:rFonts w:ascii="Times New Roman" w:eastAsia="Times New Roman" w:hAnsi="Times New Roman" w:cs="Times New Roman"/>
      <w:sz w:val="24"/>
      <w:szCs w:val="24"/>
    </w:rPr>
  </w:style>
  <w:style w:type="character" w:customStyle="1" w:styleId="il">
    <w:name w:val="il"/>
    <w:basedOn w:val="Fontepargpadro"/>
    <w:rsid w:val="00897EB2"/>
  </w:style>
  <w:style w:type="character" w:styleId="HiperlinkVisitado">
    <w:name w:val="FollowedHyperlink"/>
    <w:basedOn w:val="Fontepargpadro"/>
    <w:uiPriority w:val="99"/>
    <w:semiHidden/>
    <w:unhideWhenUsed/>
    <w:rsid w:val="00897EB2"/>
    <w:rPr>
      <w:color w:val="800080" w:themeColor="followedHyperlink"/>
      <w:u w:val="single"/>
    </w:rPr>
  </w:style>
  <w:style w:type="character" w:customStyle="1" w:styleId="Ttulo4Char">
    <w:name w:val="Título 4 Char"/>
    <w:basedOn w:val="Fontepargpadro"/>
    <w:link w:val="Ttulo4"/>
    <w:rsid w:val="00897EB2"/>
    <w:rPr>
      <w:rFonts w:ascii="Calibri" w:eastAsia="Times New Roman" w:hAnsi="Calibri" w:cs="Times New Roman"/>
      <w:b/>
      <w:bCs/>
      <w:sz w:val="28"/>
      <w:szCs w:val="28"/>
    </w:rPr>
  </w:style>
  <w:style w:type="character" w:customStyle="1" w:styleId="Ttulo1Char">
    <w:name w:val="Título 1 Char"/>
    <w:basedOn w:val="Fontepargpadro"/>
    <w:link w:val="Ttulo1"/>
    <w:uiPriority w:val="9"/>
    <w:rsid w:val="00897EB2"/>
    <w:rPr>
      <w:rFonts w:asciiTheme="majorHAnsi" w:eastAsiaTheme="majorEastAsia" w:hAnsiTheme="majorHAnsi" w:cstheme="majorBidi"/>
      <w:b/>
      <w:bCs/>
      <w:color w:val="365F91" w:themeColor="accent1" w:themeShade="BF"/>
      <w:sz w:val="28"/>
      <w:szCs w:val="28"/>
    </w:rPr>
  </w:style>
  <w:style w:type="character" w:styleId="Forte">
    <w:name w:val="Strong"/>
    <w:uiPriority w:val="22"/>
    <w:qFormat/>
    <w:rsid w:val="00711928"/>
    <w:rPr>
      <w:b/>
      <w:bCs/>
    </w:rPr>
  </w:style>
  <w:style w:type="paragraph" w:styleId="Rodap">
    <w:name w:val="footer"/>
    <w:basedOn w:val="Normal"/>
    <w:link w:val="RodapChar"/>
    <w:uiPriority w:val="99"/>
    <w:rsid w:val="00711928"/>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711928"/>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hyperlink" Target="http://www.energyenhancement.org/Spiritual-Movie-Reviews/Energy-Enhancement-spiritual-esoteric-movie-reviews-by-Satchidanand.pdf" TargetMode="External"/><Relationship Id="rId42" Type="http://schemas.openxmlformats.org/officeDocument/2006/relationships/footer" Target="footer4.xml"/><Relationship Id="rId47" Type="http://schemas.openxmlformats.org/officeDocument/2006/relationships/image" Target="media/image28.jpeg"/><Relationship Id="rId63" Type="http://schemas.openxmlformats.org/officeDocument/2006/relationships/image" Target="media/image42.jpeg"/><Relationship Id="rId68" Type="http://schemas.openxmlformats.org/officeDocument/2006/relationships/hyperlink" Target="http://www.energyenhancement.org/Level1.htm" TargetMode="External"/><Relationship Id="rId84" Type="http://schemas.openxmlformats.org/officeDocument/2006/relationships/image" Target="media/image59.png"/><Relationship Id="rId89" Type="http://schemas.openxmlformats.org/officeDocument/2006/relationships/image" Target="media/image64.jpeg"/><Relationship Id="rId112" Type="http://schemas.openxmlformats.org/officeDocument/2006/relationships/image" Target="media/image83.jpeg"/><Relationship Id="rId133" Type="http://schemas.openxmlformats.org/officeDocument/2006/relationships/hyperlink" Target="http://www.energyenhancement.org/Sacred-Energy/Meditation-Super-Energy-And-Sacred-Symbols-for-Perfect-Wisdom-Enlightenment-Color-energyenhancement-org.pdf" TargetMode="External"/><Relationship Id="rId138" Type="http://schemas.openxmlformats.org/officeDocument/2006/relationships/footer" Target="footer10.xml"/><Relationship Id="rId154" Type="http://schemas.openxmlformats.org/officeDocument/2006/relationships/image" Target="media/image112.jpeg"/><Relationship Id="rId159" Type="http://schemas.openxmlformats.org/officeDocument/2006/relationships/image" Target="media/image116.jpeg"/><Relationship Id="rId175" Type="http://schemas.openxmlformats.org/officeDocument/2006/relationships/image" Target="media/image129.jpeg"/><Relationship Id="rId170" Type="http://schemas.openxmlformats.org/officeDocument/2006/relationships/footer" Target="footer11.xml"/><Relationship Id="rId191" Type="http://schemas.openxmlformats.org/officeDocument/2006/relationships/image" Target="media/image142.jpeg"/><Relationship Id="rId196"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image" Target="media/image79.jpeg"/><Relationship Id="rId11" Type="http://schemas.openxmlformats.org/officeDocument/2006/relationships/footer" Target="footer1.xml"/><Relationship Id="rId32" Type="http://schemas.openxmlformats.org/officeDocument/2006/relationships/image" Target="media/image18.jpeg"/><Relationship Id="rId37" Type="http://schemas.openxmlformats.org/officeDocument/2006/relationships/hyperlink" Target="http://www.energyenhancement.org/Sacred-Energy/Against-Satanism-Volume-2/Against-Satanism-Volume-2.pdf" TargetMode="External"/><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hyperlink" Target="http://www.energyenhancement.org/" TargetMode="External"/><Relationship Id="rId79" Type="http://schemas.openxmlformats.org/officeDocument/2006/relationships/image" Target="media/image54.jpeg"/><Relationship Id="rId102" Type="http://schemas.openxmlformats.org/officeDocument/2006/relationships/image" Target="media/image74.jpeg"/><Relationship Id="rId123" Type="http://schemas.openxmlformats.org/officeDocument/2006/relationships/image" Target="media/image92.jpeg"/><Relationship Id="rId128" Type="http://schemas.openxmlformats.org/officeDocument/2006/relationships/image" Target="media/image96.jpeg"/><Relationship Id="rId144" Type="http://schemas.openxmlformats.org/officeDocument/2006/relationships/image" Target="media/image107.jpeg"/><Relationship Id="rId149" Type="http://schemas.openxmlformats.org/officeDocument/2006/relationships/hyperlink" Target="http://www.energyenhancement.org/Level4.htm" TargetMode="External"/><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footer" Target="footer7.xml"/><Relationship Id="rId160" Type="http://schemas.openxmlformats.org/officeDocument/2006/relationships/hyperlink" Target="http://www.energyenhancement.org/Vimalakirti-Sutra/vimalakirti-sutra.pdf" TargetMode="External"/><Relationship Id="rId165" Type="http://schemas.openxmlformats.org/officeDocument/2006/relationships/hyperlink" Target="http://www.energyenhancement.org/Sacred-Energy/yoga-sutras-of-patanjali-book/Energy-Enhancement-Yoga-Sutras-of-Patanjali.pdf" TargetMode="External"/><Relationship Id="rId181" Type="http://schemas.openxmlformats.org/officeDocument/2006/relationships/image" Target="media/image135.png"/><Relationship Id="rId186" Type="http://schemas.openxmlformats.org/officeDocument/2006/relationships/image" Target="media/image139.png"/><Relationship Id="rId22" Type="http://schemas.openxmlformats.org/officeDocument/2006/relationships/hyperlink" Target="http://www.energyenhancement.org/Spiritual-Movie-Reviews-Satchidanand/Index.html" TargetMode="External"/><Relationship Id="rId27" Type="http://schemas.openxmlformats.org/officeDocument/2006/relationships/image" Target="media/image13.jpeg"/><Relationship Id="rId43" Type="http://schemas.openxmlformats.org/officeDocument/2006/relationships/image" Target="media/image25.jpeg"/><Relationship Id="rId48" Type="http://schemas.openxmlformats.org/officeDocument/2006/relationships/image" Target="media/image29.jpeg"/><Relationship Id="rId64" Type="http://schemas.openxmlformats.org/officeDocument/2006/relationships/image" Target="media/image43.jpeg"/><Relationship Id="rId69" Type="http://schemas.openxmlformats.org/officeDocument/2006/relationships/image" Target="media/image46.jpeg"/><Relationship Id="rId113" Type="http://schemas.openxmlformats.org/officeDocument/2006/relationships/image" Target="media/image84.jpeg"/><Relationship Id="rId118" Type="http://schemas.openxmlformats.org/officeDocument/2006/relationships/image" Target="media/image88.jpeg"/><Relationship Id="rId134" Type="http://schemas.openxmlformats.org/officeDocument/2006/relationships/image" Target="media/image100.jpeg"/><Relationship Id="rId139" Type="http://schemas.openxmlformats.org/officeDocument/2006/relationships/hyperlink" Target="mailto:sol@energyenhancement.org" TargetMode="External"/><Relationship Id="rId80" Type="http://schemas.openxmlformats.org/officeDocument/2006/relationships/image" Target="media/image55.jpeg"/><Relationship Id="rId85" Type="http://schemas.openxmlformats.org/officeDocument/2006/relationships/image" Target="media/image60.png"/><Relationship Id="rId150" Type="http://schemas.openxmlformats.org/officeDocument/2006/relationships/image" Target="media/image109.png"/><Relationship Id="rId155" Type="http://schemas.openxmlformats.org/officeDocument/2006/relationships/hyperlink" Target="http://www.energyenhancement.org/Spiritual-Movie-Reviews/Energy-Enhancement-spiritual-esoteric-movie-reviews-by-Satchidanand.pdf" TargetMode="External"/><Relationship Id="rId171" Type="http://schemas.openxmlformats.org/officeDocument/2006/relationships/image" Target="media/image125.jpeg"/><Relationship Id="rId176" Type="http://schemas.openxmlformats.org/officeDocument/2006/relationships/image" Target="media/image130.jpeg"/><Relationship Id="rId192" Type="http://schemas.openxmlformats.org/officeDocument/2006/relationships/hyperlink" Target="http://www.energyenhancement.org/" TargetMode="External"/><Relationship Id="rId12" Type="http://schemas.openxmlformats.org/officeDocument/2006/relationships/image" Target="media/image2.jpeg"/><Relationship Id="rId17" Type="http://schemas.openxmlformats.org/officeDocument/2006/relationships/image" Target="media/image6.jpeg"/><Relationship Id="rId33" Type="http://schemas.openxmlformats.org/officeDocument/2006/relationships/image" Target="media/image19.jpeg"/><Relationship Id="rId38" Type="http://schemas.openxmlformats.org/officeDocument/2006/relationships/image" Target="media/image23.jpeg"/><Relationship Id="rId59" Type="http://schemas.openxmlformats.org/officeDocument/2006/relationships/image" Target="media/image39.jpeg"/><Relationship Id="rId103" Type="http://schemas.openxmlformats.org/officeDocument/2006/relationships/image" Target="media/image75.jpeg"/><Relationship Id="rId108" Type="http://schemas.openxmlformats.org/officeDocument/2006/relationships/hyperlink" Target="mailto:sol@energyenhancement.org" TargetMode="External"/><Relationship Id="rId124" Type="http://schemas.openxmlformats.org/officeDocument/2006/relationships/image" Target="media/image93.jpeg"/><Relationship Id="rId129" Type="http://schemas.openxmlformats.org/officeDocument/2006/relationships/footer" Target="footer8.xml"/><Relationship Id="rId54" Type="http://schemas.openxmlformats.org/officeDocument/2006/relationships/image" Target="media/image34.png"/><Relationship Id="rId70" Type="http://schemas.openxmlformats.org/officeDocument/2006/relationships/image" Target="media/image47.jpeg"/><Relationship Id="rId75" Type="http://schemas.openxmlformats.org/officeDocument/2006/relationships/image" Target="media/image50.jpeg"/><Relationship Id="rId91" Type="http://schemas.openxmlformats.org/officeDocument/2006/relationships/image" Target="media/image66.jpeg"/><Relationship Id="rId96" Type="http://schemas.openxmlformats.org/officeDocument/2006/relationships/image" Target="media/image68.png"/><Relationship Id="rId140" Type="http://schemas.openxmlformats.org/officeDocument/2006/relationships/image" Target="media/image103.jpeg"/><Relationship Id="rId145" Type="http://schemas.openxmlformats.org/officeDocument/2006/relationships/image" Target="media/image108.jpeg"/><Relationship Id="rId161" Type="http://schemas.openxmlformats.org/officeDocument/2006/relationships/image" Target="media/image117.jpeg"/><Relationship Id="rId166" Type="http://schemas.openxmlformats.org/officeDocument/2006/relationships/image" Target="media/image121.jpeg"/><Relationship Id="rId182" Type="http://schemas.openxmlformats.org/officeDocument/2006/relationships/image" Target="media/image136.jpeg"/><Relationship Id="rId187" Type="http://schemas.openxmlformats.org/officeDocument/2006/relationships/footer" Target="footer13.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4.jpeg"/><Relationship Id="rId49" Type="http://schemas.openxmlformats.org/officeDocument/2006/relationships/image" Target="media/image30.jpeg"/><Relationship Id="rId114" Type="http://schemas.openxmlformats.org/officeDocument/2006/relationships/image" Target="media/image85.jpeg"/><Relationship Id="rId119" Type="http://schemas.openxmlformats.org/officeDocument/2006/relationships/hyperlink" Target="http://www.energyenhancement.org/" TargetMode="External"/><Relationship Id="rId44" Type="http://schemas.openxmlformats.org/officeDocument/2006/relationships/image" Target="media/image26.jpeg"/><Relationship Id="rId60" Type="http://schemas.openxmlformats.org/officeDocument/2006/relationships/hyperlink" Target="http://www.energyenhancement.org/" TargetMode="External"/><Relationship Id="rId65" Type="http://schemas.openxmlformats.org/officeDocument/2006/relationships/image" Target="media/image44.jpeg"/><Relationship Id="rId81" Type="http://schemas.openxmlformats.org/officeDocument/2006/relationships/image" Target="media/image56.jpeg"/><Relationship Id="rId86" Type="http://schemas.openxmlformats.org/officeDocument/2006/relationships/image" Target="media/image61.jpeg"/><Relationship Id="rId130" Type="http://schemas.openxmlformats.org/officeDocument/2006/relationships/image" Target="media/image97.jpeg"/><Relationship Id="rId135" Type="http://schemas.openxmlformats.org/officeDocument/2006/relationships/image" Target="media/image101.jpeg"/><Relationship Id="rId151" Type="http://schemas.openxmlformats.org/officeDocument/2006/relationships/image" Target="media/image110.jpeg"/><Relationship Id="rId156" Type="http://schemas.openxmlformats.org/officeDocument/2006/relationships/image" Target="media/image113.jpeg"/><Relationship Id="rId177" Type="http://schemas.openxmlformats.org/officeDocument/2006/relationships/image" Target="media/image131.png"/><Relationship Id="rId172" Type="http://schemas.openxmlformats.org/officeDocument/2006/relationships/image" Target="media/image126.jpeg"/><Relationship Id="rId193" Type="http://schemas.openxmlformats.org/officeDocument/2006/relationships/image" Target="media/image143.jpeg"/><Relationship Id="rId13"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18" Type="http://schemas.openxmlformats.org/officeDocument/2006/relationships/image" Target="media/image7.jpeg"/><Relationship Id="rId39" Type="http://schemas.openxmlformats.org/officeDocument/2006/relationships/image" Target="media/image24.jpeg"/><Relationship Id="rId109" Type="http://schemas.openxmlformats.org/officeDocument/2006/relationships/image" Target="media/image80.png"/><Relationship Id="rId34" Type="http://schemas.openxmlformats.org/officeDocument/2006/relationships/image" Target="media/image20.jpeg"/><Relationship Id="rId50" Type="http://schemas.openxmlformats.org/officeDocument/2006/relationships/image" Target="media/image31.jpeg"/><Relationship Id="rId55" Type="http://schemas.openxmlformats.org/officeDocument/2006/relationships/image" Target="media/image35.jpeg"/><Relationship Id="rId76" Type="http://schemas.openxmlformats.org/officeDocument/2006/relationships/image" Target="media/image51.pn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89.jpeg"/><Relationship Id="rId125" Type="http://schemas.openxmlformats.org/officeDocument/2006/relationships/image" Target="media/image94.gif"/><Relationship Id="rId141" Type="http://schemas.openxmlformats.org/officeDocument/2006/relationships/image" Target="media/image104.jpeg"/><Relationship Id="rId146" Type="http://schemas.openxmlformats.org/officeDocument/2006/relationships/hyperlink" Target="http://www.energyenhancement.org/Level1.htm" TargetMode="External"/><Relationship Id="rId167" Type="http://schemas.openxmlformats.org/officeDocument/2006/relationships/image" Target="media/image122.jpeg"/><Relationship Id="rId188" Type="http://schemas.openxmlformats.org/officeDocument/2006/relationships/image" Target="media/image140.png"/><Relationship Id="rId7" Type="http://schemas.openxmlformats.org/officeDocument/2006/relationships/endnotes" Target="endnotes.xml"/><Relationship Id="rId71" Type="http://schemas.openxmlformats.org/officeDocument/2006/relationships/hyperlink" Target="http://www.energyenhancement.org/Sacred-Energy/Level-3-Book/Energy-Enhancement-Level-3-Karma-Clearing-There-Can-Only-Be-One.pdf" TargetMode="External"/><Relationship Id="rId92" Type="http://schemas.openxmlformats.org/officeDocument/2006/relationships/hyperlink" Target="http://www.energyenhancement.org/Sacred-Energy/Level-4-Book/Energy-Enhancement-Level-4-Book-Energy-Cords-Mastery-Of-Relationships.pdf" TargetMode="External"/><Relationship Id="rId162" Type="http://schemas.openxmlformats.org/officeDocument/2006/relationships/image" Target="media/image118.jpeg"/><Relationship Id="rId183" Type="http://schemas.openxmlformats.org/officeDocument/2006/relationships/image" Target="media/image137.pn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1.jpeg"/><Relationship Id="rId40" Type="http://schemas.openxmlformats.org/officeDocument/2006/relationships/footer" Target="footer2.xml"/><Relationship Id="rId45" Type="http://schemas.openxmlformats.org/officeDocument/2006/relationships/image" Target="media/image27.jpeg"/><Relationship Id="rId66" Type="http://schemas.openxmlformats.org/officeDocument/2006/relationships/hyperlink" Target="http://www.energyenhancement.org/Level1.htm" TargetMode="External"/><Relationship Id="rId87" Type="http://schemas.openxmlformats.org/officeDocument/2006/relationships/image" Target="media/image62.jpeg"/><Relationship Id="rId110" Type="http://schemas.openxmlformats.org/officeDocument/2006/relationships/image" Target="media/image81.jpeg"/><Relationship Id="rId115"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131" Type="http://schemas.openxmlformats.org/officeDocument/2006/relationships/image" Target="media/image98.jpeg"/><Relationship Id="rId136" Type="http://schemas.openxmlformats.org/officeDocument/2006/relationships/image" Target="media/image102.jpeg"/><Relationship Id="rId157" Type="http://schemas.openxmlformats.org/officeDocument/2006/relationships/image" Target="media/image114.jpeg"/><Relationship Id="rId178" Type="http://schemas.openxmlformats.org/officeDocument/2006/relationships/image" Target="media/image132.jpeg"/><Relationship Id="rId61" Type="http://schemas.openxmlformats.org/officeDocument/2006/relationships/image" Target="media/image40.jpeg"/><Relationship Id="rId82" Type="http://schemas.openxmlformats.org/officeDocument/2006/relationships/image" Target="media/image57.jpeg"/><Relationship Id="rId152" Type="http://schemas.openxmlformats.org/officeDocument/2006/relationships/hyperlink" Target="mailto:sol@energyenhancement.org" TargetMode="External"/><Relationship Id="rId173" Type="http://schemas.openxmlformats.org/officeDocument/2006/relationships/image" Target="media/image127.jpeg"/><Relationship Id="rId194" Type="http://schemas.openxmlformats.org/officeDocument/2006/relationships/footer" Target="footer14.xm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36.jpeg"/><Relationship Id="rId77" Type="http://schemas.openxmlformats.org/officeDocument/2006/relationships/image" Target="media/image52.png"/><Relationship Id="rId100" Type="http://schemas.openxmlformats.org/officeDocument/2006/relationships/image" Target="media/image72.jpeg"/><Relationship Id="rId105" Type="http://schemas.openxmlformats.org/officeDocument/2006/relationships/image" Target="media/image77.png"/><Relationship Id="rId126" Type="http://schemas.openxmlformats.org/officeDocument/2006/relationships/image" Target="media/image95.jpeg"/><Relationship Id="rId147" Type="http://schemas.openxmlformats.org/officeDocument/2006/relationships/hyperlink" Target="http://www.energyenhancement.org/Level2.htm" TargetMode="External"/><Relationship Id="rId168" Type="http://schemas.openxmlformats.org/officeDocument/2006/relationships/image" Target="media/image123.jpeg"/><Relationship Id="rId8" Type="http://schemas.openxmlformats.org/officeDocument/2006/relationships/image" Target="media/image1.png"/><Relationship Id="rId51" Type="http://schemas.openxmlformats.org/officeDocument/2006/relationships/hyperlink" Target="http://www.energyenhancement.org/Sacred-Energy/Level-2-Book/Energy-Enhancement-Level-2-Book-Remove-Energy-Blockages.pdf" TargetMode="External"/><Relationship Id="rId72" Type="http://schemas.openxmlformats.org/officeDocument/2006/relationships/image" Target="media/image48.jpeg"/><Relationship Id="rId93" Type="http://schemas.openxmlformats.org/officeDocument/2006/relationships/image" Target="media/image67.jpeg"/><Relationship Id="rId98" Type="http://schemas.openxmlformats.org/officeDocument/2006/relationships/image" Target="media/image70.jpeg"/><Relationship Id="rId121" Type="http://schemas.openxmlformats.org/officeDocument/2006/relationships/image" Target="media/image90.jpeg"/><Relationship Id="rId142" Type="http://schemas.openxmlformats.org/officeDocument/2006/relationships/image" Target="media/image105.png"/><Relationship Id="rId163" Type="http://schemas.openxmlformats.org/officeDocument/2006/relationships/image" Target="media/image119.jpeg"/><Relationship Id="rId184" Type="http://schemas.openxmlformats.org/officeDocument/2006/relationships/footer" Target="footer12.xml"/><Relationship Id="rId189" Type="http://schemas.openxmlformats.org/officeDocument/2006/relationships/hyperlink" Target="http://www.energyenhancement.org/" TargetMode="External"/><Relationship Id="rId3" Type="http://schemas.microsoft.com/office/2007/relationships/stylesWithEffects" Target="stylesWithEffects.xml"/><Relationship Id="rId25" Type="http://schemas.openxmlformats.org/officeDocument/2006/relationships/hyperlink" Target="http://www.energyenhancement.org/Against-Satanism/Against-Satanism-Energy-Enhancement-Satanic-History-of-the-World-Volume-1.pdf" TargetMode="External"/><Relationship Id="rId46" Type="http://schemas.openxmlformats.org/officeDocument/2006/relationships/footer" Target="footer5.xml"/><Relationship Id="rId67" Type="http://schemas.openxmlformats.org/officeDocument/2006/relationships/image" Target="media/image45.jpeg"/><Relationship Id="rId116" Type="http://schemas.openxmlformats.org/officeDocument/2006/relationships/image" Target="media/image86.jpeg"/><Relationship Id="rId137" Type="http://schemas.openxmlformats.org/officeDocument/2006/relationships/footer" Target="footer9.xml"/><Relationship Id="rId158" Type="http://schemas.openxmlformats.org/officeDocument/2006/relationships/image" Target="media/image115.png"/><Relationship Id="rId20" Type="http://schemas.openxmlformats.org/officeDocument/2006/relationships/image" Target="media/image9.jpeg"/><Relationship Id="rId41" Type="http://schemas.openxmlformats.org/officeDocument/2006/relationships/footer" Target="footer3.xml"/><Relationship Id="rId62" Type="http://schemas.openxmlformats.org/officeDocument/2006/relationships/image" Target="media/image41.pn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82.jpeg"/><Relationship Id="rId132" Type="http://schemas.openxmlformats.org/officeDocument/2006/relationships/image" Target="media/image99.jpeg"/><Relationship Id="rId153" Type="http://schemas.openxmlformats.org/officeDocument/2006/relationships/image" Target="media/image111.jpeg"/><Relationship Id="rId174" Type="http://schemas.openxmlformats.org/officeDocument/2006/relationships/image" Target="media/image128.jpeg"/><Relationship Id="rId179" Type="http://schemas.openxmlformats.org/officeDocument/2006/relationships/image" Target="media/image133.jpeg"/><Relationship Id="rId195" Type="http://schemas.openxmlformats.org/officeDocument/2006/relationships/fontTable" Target="fontTable.xml"/><Relationship Id="rId190" Type="http://schemas.openxmlformats.org/officeDocument/2006/relationships/image" Target="media/image141.jpeg"/><Relationship Id="rId15" Type="http://schemas.openxmlformats.org/officeDocument/2006/relationships/image" Target="media/image4.jpeg"/><Relationship Id="rId36" Type="http://schemas.openxmlformats.org/officeDocument/2006/relationships/image" Target="media/image22.jpeg"/><Relationship Id="rId57" Type="http://schemas.openxmlformats.org/officeDocument/2006/relationships/image" Target="media/image37.jpeg"/><Relationship Id="rId106" Type="http://schemas.openxmlformats.org/officeDocument/2006/relationships/image" Target="media/image78.png"/><Relationship Id="rId127" Type="http://schemas.openxmlformats.org/officeDocument/2006/relationships/hyperlink" Target="http://www.energyenhancement.org" TargetMode="External"/><Relationship Id="rId10" Type="http://schemas.openxmlformats.org/officeDocument/2006/relationships/hyperlink" Target="http://www.energyenhancement.org/" TargetMode="External"/><Relationship Id="rId31" Type="http://schemas.openxmlformats.org/officeDocument/2006/relationships/image" Target="media/image17.jpeg"/><Relationship Id="rId52" Type="http://schemas.openxmlformats.org/officeDocument/2006/relationships/image" Target="media/image32.jpeg"/><Relationship Id="rId73" Type="http://schemas.openxmlformats.org/officeDocument/2006/relationships/image" Target="media/image49.jpeg"/><Relationship Id="rId78" Type="http://schemas.openxmlformats.org/officeDocument/2006/relationships/image" Target="media/image53.png"/><Relationship Id="rId94" Type="http://schemas.openxmlformats.org/officeDocument/2006/relationships/footer" Target="footer6.xml"/><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1.jpeg"/><Relationship Id="rId143" Type="http://schemas.openxmlformats.org/officeDocument/2006/relationships/image" Target="media/image106.jpeg"/><Relationship Id="rId148" Type="http://schemas.openxmlformats.org/officeDocument/2006/relationships/hyperlink" Target="http://www.energyenhancement.org/Level3.htm" TargetMode="External"/><Relationship Id="rId164" Type="http://schemas.openxmlformats.org/officeDocument/2006/relationships/image" Target="media/image120.jpeg"/><Relationship Id="rId169" Type="http://schemas.openxmlformats.org/officeDocument/2006/relationships/image" Target="media/image124.png"/><Relationship Id="rId185" Type="http://schemas.openxmlformats.org/officeDocument/2006/relationships/image" Target="media/image138.png"/><Relationship Id="rId4" Type="http://schemas.openxmlformats.org/officeDocument/2006/relationships/settings" Target="settings.xml"/><Relationship Id="rId9" Type="http://schemas.openxmlformats.org/officeDocument/2006/relationships/hyperlink" Target="mailto:sol@energyenhancement.org" TargetMode="External"/><Relationship Id="rId180" Type="http://schemas.openxmlformats.org/officeDocument/2006/relationships/image" Target="media/image134.jpeg"/><Relationship Id="rId26" Type="http://schemas.openxmlformats.org/officeDocument/2006/relationships/image" Target="media/image12.jpeg"/></Relationships>
</file>

<file path=word/_rels/footer12.xml.rels><?xml version="1.0" encoding="UTF-8" standalone="yes"?>
<Relationships xmlns="http://schemas.openxmlformats.org/package/2006/relationships"><Relationship Id="rId1" Type="http://schemas.openxmlformats.org/officeDocument/2006/relationships/hyperlink" Target="http://www.energyenhancement.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TotalTime>
  <Pages>455</Pages>
  <Words>117928</Words>
  <Characters>571954</Characters>
  <Application>Microsoft Office Word</Application>
  <DocSecurity>0</DocSecurity>
  <Lines>19722</Lines>
  <Paragraphs>5266</Paragraphs>
  <ScaleCrop>false</ScaleCrop>
  <HeadingPairs>
    <vt:vector size="2" baseType="variant">
      <vt:variant>
        <vt:lpstr>Título</vt:lpstr>
      </vt:variant>
      <vt:variant>
        <vt:i4>1</vt:i4>
      </vt:variant>
    </vt:vector>
  </HeadingPairs>
  <TitlesOfParts>
    <vt:vector size="1" baseType="lpstr">
      <vt:lpstr>EE BOOK 1 (Color).pdf</vt:lpstr>
    </vt:vector>
  </TitlesOfParts>
  <Company/>
  <LinksUpToDate>false</LinksUpToDate>
  <CharactersWithSpaces>684616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 BOOK 1 (Color).pdf</dc:title>
  <dc:creator>.</dc:creator>
  <cp:lastModifiedBy>7</cp:lastModifiedBy>
  <cp:revision>10</cp:revision>
  <dcterms:created xsi:type="dcterms:W3CDTF">2018-03-27T09:53:00Z</dcterms:created>
  <dcterms:modified xsi:type="dcterms:W3CDTF">2018-03-30T00:20:00Z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2008-12-31T00:00:00Z</vt:filetime>
  </property>
  <property fmtid="{D5CDD505-2E9C-101B-9397-08002B2CF9AE}" pid="3" name="LastSaved">
    <vt:filetime>2018-03-27T00:00:00Z</vt:filetime>
  </property>
</Properties>
</file>